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BD0AA" w14:textId="77777777" w:rsidR="000B14C2" w:rsidRDefault="00491828">
      <w:pPr>
        <w:ind w:firstLineChars="0" w:firstLine="0"/>
        <w:rPr>
          <w:color w:val="000000" w:themeColor="text1"/>
        </w:rPr>
      </w:pPr>
      <w:bookmarkStart w:id="0" w:name="_Hlk513628093"/>
      <w:r>
        <w:rPr>
          <w:rFonts w:hint="eastAsia"/>
          <w:color w:val="000000" w:themeColor="text1"/>
        </w:rPr>
        <w:t>软件工程、人工智能、物联网专业适用</w:t>
      </w:r>
    </w:p>
    <w:p w14:paraId="37C0F4C2" w14:textId="77777777" w:rsidR="000B14C2" w:rsidRDefault="000B14C2">
      <w:pPr>
        <w:ind w:firstLineChars="0" w:firstLine="0"/>
        <w:rPr>
          <w:color w:val="000000" w:themeColor="text1"/>
        </w:rPr>
      </w:pPr>
    </w:p>
    <w:p w14:paraId="007A78A4" w14:textId="77777777" w:rsidR="000B14C2" w:rsidRDefault="000B14C2">
      <w:pPr>
        <w:ind w:firstLineChars="0" w:firstLine="0"/>
        <w:rPr>
          <w:color w:val="000000" w:themeColor="text1"/>
        </w:rPr>
      </w:pPr>
    </w:p>
    <w:p w14:paraId="7572EDF6" w14:textId="77777777" w:rsidR="000B14C2" w:rsidRDefault="000B14C2">
      <w:pPr>
        <w:ind w:firstLineChars="0" w:firstLine="0"/>
        <w:rPr>
          <w:color w:val="000000" w:themeColor="text1"/>
        </w:rPr>
      </w:pPr>
    </w:p>
    <w:p w14:paraId="551FF406" w14:textId="77777777" w:rsidR="000B14C2" w:rsidRDefault="000B14C2">
      <w:pPr>
        <w:ind w:firstLineChars="0" w:firstLine="0"/>
        <w:rPr>
          <w:color w:val="000000" w:themeColor="text1"/>
        </w:rPr>
      </w:pPr>
    </w:p>
    <w:p w14:paraId="45E160B9" w14:textId="77777777" w:rsidR="000B14C2" w:rsidRDefault="000B14C2">
      <w:pPr>
        <w:pStyle w:val="TB0"/>
        <w:rPr>
          <w:color w:val="000000" w:themeColor="text1"/>
        </w:rPr>
      </w:pPr>
    </w:p>
    <w:p w14:paraId="72486B2D" w14:textId="77777777" w:rsidR="000B14C2" w:rsidRDefault="000B14C2">
      <w:pPr>
        <w:ind w:firstLineChars="0" w:firstLine="0"/>
        <w:rPr>
          <w:color w:val="000000" w:themeColor="text1"/>
        </w:rPr>
      </w:pPr>
    </w:p>
    <w:p w14:paraId="5F44929C" w14:textId="77777777" w:rsidR="000B14C2" w:rsidRDefault="000B14C2">
      <w:pPr>
        <w:ind w:firstLineChars="0" w:firstLine="0"/>
        <w:rPr>
          <w:color w:val="000000" w:themeColor="text1"/>
        </w:rPr>
      </w:pPr>
    </w:p>
    <w:p w14:paraId="64B94ED9" w14:textId="77777777" w:rsidR="000B14C2" w:rsidRDefault="000B14C2">
      <w:pPr>
        <w:ind w:firstLineChars="0" w:firstLine="0"/>
        <w:rPr>
          <w:color w:val="000000" w:themeColor="text1"/>
        </w:rPr>
      </w:pPr>
    </w:p>
    <w:p w14:paraId="3412D56A" w14:textId="77777777" w:rsidR="000B14C2" w:rsidRDefault="000B14C2">
      <w:pPr>
        <w:ind w:firstLineChars="0" w:firstLine="0"/>
        <w:rPr>
          <w:color w:val="000000" w:themeColor="text1"/>
        </w:rPr>
      </w:pPr>
    </w:p>
    <w:p w14:paraId="519223A4" w14:textId="77777777" w:rsidR="000B14C2" w:rsidRDefault="000B14C2">
      <w:pPr>
        <w:ind w:firstLineChars="0" w:firstLine="0"/>
        <w:rPr>
          <w:color w:val="000000" w:themeColor="text1"/>
        </w:rPr>
      </w:pPr>
    </w:p>
    <w:p w14:paraId="6E6E2623" w14:textId="77777777" w:rsidR="000B14C2" w:rsidRDefault="00491828">
      <w:pPr>
        <w:ind w:firstLineChars="0" w:firstLine="0"/>
        <w:jc w:val="center"/>
        <w:rPr>
          <w:rFonts w:eastAsia="华文中宋"/>
          <w:b/>
          <w:bCs/>
          <w:color w:val="000000" w:themeColor="text1"/>
          <w:sz w:val="72"/>
          <w:szCs w:val="72"/>
        </w:rPr>
      </w:pPr>
      <w:r>
        <w:rPr>
          <w:rFonts w:eastAsia="华文中宋" w:hint="eastAsia"/>
          <w:b/>
          <w:bCs/>
          <w:color w:val="000000" w:themeColor="text1"/>
          <w:sz w:val="72"/>
          <w:szCs w:val="72"/>
        </w:rPr>
        <w:t>计算机硬件基础</w:t>
      </w:r>
    </w:p>
    <w:p w14:paraId="12BA0B92" w14:textId="77777777" w:rsidR="000B14C2" w:rsidRDefault="00491828">
      <w:pPr>
        <w:ind w:firstLineChars="0" w:firstLine="0"/>
        <w:jc w:val="center"/>
        <w:rPr>
          <w:rFonts w:eastAsia="黑体" w:cs="Times New Roman"/>
          <w:color w:val="000000" w:themeColor="text1"/>
          <w:sz w:val="32"/>
          <w:szCs w:val="32"/>
        </w:rPr>
      </w:pPr>
      <w:r>
        <w:rPr>
          <w:rFonts w:ascii="黑体" w:eastAsia="黑体" w:hAnsi="黑体" w:hint="eastAsia"/>
          <w:bCs/>
          <w:color w:val="000000" w:themeColor="text1"/>
          <w:sz w:val="32"/>
          <w:szCs w:val="32"/>
        </w:rPr>
        <w:t xml:space="preserve"> </w:t>
      </w:r>
      <w:r>
        <w:rPr>
          <w:rFonts w:ascii="黑体" w:eastAsia="黑体" w:hAnsi="黑体"/>
          <w:bCs/>
          <w:color w:val="000000" w:themeColor="text1"/>
          <w:sz w:val="32"/>
          <w:szCs w:val="32"/>
        </w:rPr>
        <w:t xml:space="preserve">               </w:t>
      </w:r>
      <w:r>
        <w:rPr>
          <w:rFonts w:eastAsia="黑体" w:cs="Times New Roman"/>
          <w:bCs/>
          <w:color w:val="000000" w:themeColor="text1"/>
          <w:sz w:val="32"/>
          <w:szCs w:val="32"/>
        </w:rPr>
        <w:t>基于</w:t>
      </w:r>
      <w:r>
        <w:rPr>
          <w:rFonts w:eastAsia="黑体" w:cs="Times New Roman"/>
          <w:bCs/>
          <w:color w:val="000000" w:themeColor="text1"/>
          <w:sz w:val="32"/>
          <w:szCs w:val="32"/>
        </w:rPr>
        <w:t>RISC-V</w:t>
      </w:r>
      <w:r>
        <w:rPr>
          <w:rFonts w:eastAsia="黑体" w:cs="Times New Roman"/>
          <w:bCs/>
          <w:color w:val="000000" w:themeColor="text1"/>
          <w:sz w:val="32"/>
          <w:szCs w:val="32"/>
        </w:rPr>
        <w:t>架构</w:t>
      </w:r>
    </w:p>
    <w:p w14:paraId="065AA773" w14:textId="77777777" w:rsidR="000B14C2" w:rsidRDefault="000B14C2">
      <w:pPr>
        <w:ind w:firstLine="641"/>
        <w:rPr>
          <w:rFonts w:eastAsia="华文中宋"/>
          <w:b/>
          <w:bCs/>
          <w:color w:val="000000" w:themeColor="text1"/>
          <w:sz w:val="32"/>
          <w:szCs w:val="32"/>
        </w:rPr>
      </w:pPr>
    </w:p>
    <w:p w14:paraId="5ED69E39" w14:textId="77777777" w:rsidR="000B14C2" w:rsidRDefault="000B14C2">
      <w:pPr>
        <w:ind w:firstLineChars="0" w:firstLine="0"/>
        <w:rPr>
          <w:color w:val="000000" w:themeColor="text1"/>
        </w:rPr>
      </w:pPr>
    </w:p>
    <w:p w14:paraId="6A80DA6E" w14:textId="77777777" w:rsidR="000B14C2" w:rsidRDefault="000B14C2">
      <w:pPr>
        <w:ind w:firstLineChars="0" w:firstLine="0"/>
        <w:rPr>
          <w:color w:val="000000" w:themeColor="text1"/>
        </w:rPr>
      </w:pPr>
    </w:p>
    <w:p w14:paraId="6C48931D" w14:textId="77777777" w:rsidR="000B14C2" w:rsidRDefault="000B14C2">
      <w:pPr>
        <w:ind w:firstLineChars="0" w:firstLine="0"/>
        <w:rPr>
          <w:color w:val="000000" w:themeColor="text1"/>
        </w:rPr>
      </w:pPr>
    </w:p>
    <w:p w14:paraId="3740A19E" w14:textId="77777777" w:rsidR="000B14C2" w:rsidRDefault="00491828">
      <w:pPr>
        <w:ind w:firstLineChars="0" w:firstLine="0"/>
        <w:jc w:val="center"/>
        <w:rPr>
          <w:color w:val="000000" w:themeColor="text1"/>
          <w:sz w:val="24"/>
        </w:rPr>
      </w:pPr>
      <w:r>
        <w:rPr>
          <w:rFonts w:hint="eastAsia"/>
          <w:color w:val="000000" w:themeColor="text1"/>
          <w:sz w:val="24"/>
        </w:rPr>
        <w:t>主编</w:t>
      </w:r>
      <w:r>
        <w:rPr>
          <w:rFonts w:hint="eastAsia"/>
          <w:color w:val="000000" w:themeColor="text1"/>
          <w:sz w:val="24"/>
        </w:rPr>
        <w:t xml:space="preserve"> </w:t>
      </w:r>
      <w:r>
        <w:rPr>
          <w:color w:val="000000" w:themeColor="text1"/>
          <w:sz w:val="24"/>
        </w:rPr>
        <w:t xml:space="preserve"> </w:t>
      </w:r>
      <w:proofErr w:type="gramStart"/>
      <w:r>
        <w:rPr>
          <w:rFonts w:hint="eastAsia"/>
          <w:color w:val="000000" w:themeColor="text1"/>
          <w:sz w:val="24"/>
        </w:rPr>
        <w:t>王宜怀</w:t>
      </w:r>
      <w:proofErr w:type="gramEnd"/>
    </w:p>
    <w:p w14:paraId="4584FB65" w14:textId="77777777" w:rsidR="000B14C2" w:rsidRDefault="00491828">
      <w:pPr>
        <w:ind w:firstLineChars="0" w:firstLine="0"/>
        <w:jc w:val="center"/>
        <w:rPr>
          <w:color w:val="000000" w:themeColor="text1"/>
          <w:sz w:val="24"/>
        </w:rPr>
      </w:pPr>
      <w:r>
        <w:rPr>
          <w:rFonts w:hint="eastAsia"/>
          <w:color w:val="000000" w:themeColor="text1"/>
          <w:sz w:val="24"/>
        </w:rPr>
        <w:t>副主编</w:t>
      </w:r>
      <w:r>
        <w:rPr>
          <w:rFonts w:hint="eastAsia"/>
          <w:color w:val="000000" w:themeColor="text1"/>
          <w:sz w:val="24"/>
        </w:rPr>
        <w:t xml:space="preserve"> </w:t>
      </w:r>
      <w:r>
        <w:rPr>
          <w:rFonts w:hint="eastAsia"/>
          <w:color w:val="000000" w:themeColor="text1"/>
          <w:sz w:val="24"/>
        </w:rPr>
        <w:t>刘晓升</w:t>
      </w:r>
      <w:r>
        <w:rPr>
          <w:rFonts w:hint="eastAsia"/>
          <w:color w:val="000000" w:themeColor="text1"/>
          <w:sz w:val="24"/>
        </w:rPr>
        <w:t xml:space="preserve"> </w:t>
      </w:r>
      <w:r>
        <w:rPr>
          <w:rFonts w:hint="eastAsia"/>
          <w:color w:val="000000" w:themeColor="text1"/>
          <w:sz w:val="24"/>
        </w:rPr>
        <w:t>田宏伟</w:t>
      </w:r>
      <w:r>
        <w:rPr>
          <w:rFonts w:hint="eastAsia"/>
          <w:color w:val="000000" w:themeColor="text1"/>
          <w:sz w:val="24"/>
        </w:rPr>
        <w:t xml:space="preserve"> </w:t>
      </w:r>
      <w:r>
        <w:rPr>
          <w:rFonts w:hint="eastAsia"/>
          <w:color w:val="000000" w:themeColor="text1"/>
          <w:sz w:val="24"/>
        </w:rPr>
        <w:t>蒋建武</w:t>
      </w:r>
    </w:p>
    <w:p w14:paraId="19AD3918" w14:textId="77777777" w:rsidR="000B14C2" w:rsidRDefault="000B14C2">
      <w:pPr>
        <w:ind w:firstLineChars="0" w:firstLine="0"/>
        <w:rPr>
          <w:color w:val="000000" w:themeColor="text1"/>
        </w:rPr>
      </w:pPr>
    </w:p>
    <w:p w14:paraId="25741AAC" w14:textId="77777777" w:rsidR="000B14C2" w:rsidRDefault="000B14C2">
      <w:pPr>
        <w:ind w:firstLineChars="0" w:firstLine="0"/>
        <w:rPr>
          <w:color w:val="000000" w:themeColor="text1"/>
        </w:rPr>
      </w:pPr>
    </w:p>
    <w:p w14:paraId="723000DD" w14:textId="77777777" w:rsidR="000B14C2" w:rsidRDefault="000B14C2">
      <w:pPr>
        <w:ind w:firstLineChars="0" w:firstLine="0"/>
        <w:rPr>
          <w:color w:val="000000" w:themeColor="text1"/>
        </w:rPr>
      </w:pPr>
    </w:p>
    <w:p w14:paraId="369E09F5" w14:textId="77777777" w:rsidR="000B14C2" w:rsidRDefault="000B14C2">
      <w:pPr>
        <w:ind w:firstLineChars="0" w:firstLine="0"/>
        <w:rPr>
          <w:color w:val="000000" w:themeColor="text1"/>
        </w:rPr>
      </w:pPr>
    </w:p>
    <w:p w14:paraId="67F0D697" w14:textId="77777777" w:rsidR="000B14C2" w:rsidRDefault="000B14C2">
      <w:pPr>
        <w:ind w:firstLineChars="0" w:firstLine="0"/>
        <w:rPr>
          <w:color w:val="000000" w:themeColor="text1"/>
        </w:rPr>
      </w:pPr>
    </w:p>
    <w:p w14:paraId="1D654FDA" w14:textId="77777777" w:rsidR="000B14C2" w:rsidRDefault="000B14C2">
      <w:pPr>
        <w:ind w:firstLineChars="0" w:firstLine="0"/>
        <w:rPr>
          <w:color w:val="000000" w:themeColor="text1"/>
        </w:rPr>
      </w:pPr>
    </w:p>
    <w:p w14:paraId="52B50E60" w14:textId="77777777" w:rsidR="000B14C2" w:rsidRDefault="000B14C2">
      <w:pPr>
        <w:ind w:firstLineChars="0" w:firstLine="0"/>
        <w:rPr>
          <w:color w:val="000000" w:themeColor="text1"/>
        </w:rPr>
      </w:pPr>
    </w:p>
    <w:p w14:paraId="06F54ADA" w14:textId="77777777" w:rsidR="000B14C2" w:rsidRDefault="000B14C2">
      <w:pPr>
        <w:ind w:firstLineChars="0" w:firstLine="0"/>
        <w:rPr>
          <w:rFonts w:eastAsia="楷体_GB2312"/>
          <w:color w:val="000000" w:themeColor="text1"/>
          <w:sz w:val="24"/>
        </w:rPr>
      </w:pPr>
    </w:p>
    <w:p w14:paraId="0B4535BC" w14:textId="77777777" w:rsidR="000B14C2" w:rsidRDefault="000B14C2">
      <w:pPr>
        <w:ind w:firstLineChars="0" w:firstLine="0"/>
        <w:rPr>
          <w:rFonts w:eastAsia="楷体_GB2312"/>
          <w:color w:val="000000" w:themeColor="text1"/>
          <w:sz w:val="24"/>
        </w:rPr>
      </w:pPr>
    </w:p>
    <w:p w14:paraId="792B2B09" w14:textId="77777777" w:rsidR="000B14C2" w:rsidRDefault="000B14C2">
      <w:pPr>
        <w:ind w:firstLineChars="0" w:firstLine="0"/>
        <w:rPr>
          <w:rFonts w:eastAsia="楷体_GB2312"/>
          <w:color w:val="000000" w:themeColor="text1"/>
          <w:sz w:val="24"/>
        </w:rPr>
      </w:pPr>
    </w:p>
    <w:p w14:paraId="081EEBE3" w14:textId="77777777" w:rsidR="000B14C2" w:rsidRDefault="000B14C2">
      <w:pPr>
        <w:ind w:firstLineChars="0" w:firstLine="0"/>
        <w:rPr>
          <w:rFonts w:eastAsia="楷体_GB2312"/>
          <w:color w:val="000000" w:themeColor="text1"/>
          <w:sz w:val="24"/>
        </w:rPr>
      </w:pPr>
    </w:p>
    <w:p w14:paraId="254C216F" w14:textId="77777777" w:rsidR="000B14C2" w:rsidRDefault="000B14C2">
      <w:pPr>
        <w:ind w:firstLineChars="0" w:firstLine="0"/>
        <w:rPr>
          <w:rFonts w:eastAsia="楷体_GB2312"/>
          <w:color w:val="000000" w:themeColor="text1"/>
          <w:sz w:val="24"/>
        </w:rPr>
      </w:pPr>
    </w:p>
    <w:p w14:paraId="74AB5B1D" w14:textId="77777777" w:rsidR="000B14C2" w:rsidRDefault="000B14C2">
      <w:pPr>
        <w:ind w:firstLineChars="0" w:firstLine="0"/>
        <w:rPr>
          <w:rFonts w:eastAsia="楷体_GB2312"/>
          <w:color w:val="000000" w:themeColor="text1"/>
          <w:sz w:val="24"/>
        </w:rPr>
      </w:pPr>
    </w:p>
    <w:p w14:paraId="6CD365C9" w14:textId="77777777" w:rsidR="000B14C2" w:rsidRDefault="000B14C2">
      <w:pPr>
        <w:ind w:firstLineChars="0" w:firstLine="0"/>
        <w:rPr>
          <w:rFonts w:eastAsia="楷体_GB2312"/>
          <w:color w:val="000000" w:themeColor="text1"/>
          <w:sz w:val="24"/>
        </w:rPr>
      </w:pPr>
    </w:p>
    <w:p w14:paraId="04F4D2C6" w14:textId="77777777" w:rsidR="000B14C2" w:rsidRDefault="000B14C2">
      <w:pPr>
        <w:ind w:firstLineChars="0" w:firstLine="0"/>
        <w:rPr>
          <w:rFonts w:eastAsia="楷体_GB2312"/>
          <w:color w:val="000000" w:themeColor="text1"/>
          <w:sz w:val="24"/>
        </w:rPr>
      </w:pPr>
    </w:p>
    <w:p w14:paraId="3F46A80F" w14:textId="77777777" w:rsidR="000B14C2" w:rsidRDefault="00491828">
      <w:pPr>
        <w:ind w:firstLineChars="0" w:firstLine="0"/>
        <w:jc w:val="center"/>
        <w:rPr>
          <w:rFonts w:eastAsia="楷体_GB2312"/>
          <w:color w:val="000000" w:themeColor="text1"/>
          <w:sz w:val="24"/>
        </w:rPr>
      </w:pPr>
      <w:r>
        <w:rPr>
          <w:rFonts w:eastAsia="楷体_GB2312" w:hint="eastAsia"/>
          <w:color w:val="000000" w:themeColor="text1"/>
          <w:sz w:val="24"/>
        </w:rPr>
        <w:t>机械工业出版社</w:t>
      </w:r>
    </w:p>
    <w:p w14:paraId="14AA0EC9" w14:textId="77777777" w:rsidR="000B14C2" w:rsidRDefault="000B14C2">
      <w:pPr>
        <w:ind w:firstLineChars="0" w:firstLine="0"/>
        <w:jc w:val="center"/>
        <w:rPr>
          <w:rFonts w:eastAsia="楷体_GB2312"/>
          <w:color w:val="000000" w:themeColor="text1"/>
          <w:sz w:val="24"/>
        </w:rPr>
      </w:pPr>
    </w:p>
    <w:p w14:paraId="5B05E57F" w14:textId="77777777" w:rsidR="000B14C2" w:rsidRDefault="00491828">
      <w:pPr>
        <w:ind w:firstLineChars="0" w:firstLine="0"/>
        <w:jc w:val="center"/>
        <w:rPr>
          <w:rFonts w:eastAsia="楷体_GB2312"/>
          <w:color w:val="000000" w:themeColor="text1"/>
          <w:sz w:val="24"/>
        </w:rPr>
      </w:pPr>
      <w:r>
        <w:rPr>
          <w:rFonts w:eastAsia="楷体_GB2312" w:hint="eastAsia"/>
          <w:color w:val="000000" w:themeColor="text1"/>
          <w:sz w:val="24"/>
        </w:rPr>
        <w:t>2</w:t>
      </w:r>
      <w:r>
        <w:rPr>
          <w:rFonts w:eastAsia="楷体_GB2312"/>
          <w:color w:val="000000" w:themeColor="text1"/>
          <w:sz w:val="24"/>
        </w:rPr>
        <w:t>024</w:t>
      </w:r>
      <w:r>
        <w:rPr>
          <w:rFonts w:eastAsia="楷体_GB2312" w:hint="eastAsia"/>
          <w:color w:val="000000" w:themeColor="text1"/>
          <w:sz w:val="24"/>
        </w:rPr>
        <w:t>年</w:t>
      </w:r>
      <w:r>
        <w:rPr>
          <w:rFonts w:eastAsia="楷体_GB2312" w:hint="eastAsia"/>
          <w:color w:val="000000" w:themeColor="text1"/>
          <w:sz w:val="24"/>
        </w:rPr>
        <w:t>9</w:t>
      </w:r>
      <w:r>
        <w:rPr>
          <w:rFonts w:eastAsia="楷体_GB2312" w:hint="eastAsia"/>
          <w:color w:val="000000" w:themeColor="text1"/>
          <w:sz w:val="24"/>
        </w:rPr>
        <w:t>月</w:t>
      </w:r>
    </w:p>
    <w:p w14:paraId="0C4226FC" w14:textId="77777777" w:rsidR="000B14C2" w:rsidRDefault="000B14C2">
      <w:pPr>
        <w:ind w:firstLineChars="0" w:firstLine="0"/>
        <w:jc w:val="center"/>
        <w:rPr>
          <w:rFonts w:eastAsia="楷体_GB2312"/>
          <w:color w:val="000000" w:themeColor="text1"/>
          <w:sz w:val="24"/>
        </w:rPr>
      </w:pPr>
    </w:p>
    <w:p w14:paraId="60DE4FF6" w14:textId="77777777" w:rsidR="000B14C2" w:rsidRDefault="000B14C2">
      <w:pPr>
        <w:ind w:firstLineChars="0" w:firstLine="0"/>
        <w:jc w:val="center"/>
        <w:rPr>
          <w:rFonts w:eastAsia="楷体_GB2312"/>
          <w:color w:val="000000" w:themeColor="text1"/>
          <w:sz w:val="24"/>
        </w:rPr>
      </w:pPr>
    </w:p>
    <w:p w14:paraId="4BAE75F8" w14:textId="77777777" w:rsidR="000B14C2" w:rsidRDefault="000B14C2">
      <w:pPr>
        <w:ind w:firstLineChars="0" w:firstLine="0"/>
        <w:jc w:val="center"/>
        <w:rPr>
          <w:rFonts w:eastAsia="楷体_GB2312"/>
          <w:color w:val="000000" w:themeColor="text1"/>
          <w:sz w:val="24"/>
        </w:rPr>
      </w:pPr>
    </w:p>
    <w:p w14:paraId="7EF0909E" w14:textId="77777777" w:rsidR="000B14C2" w:rsidRDefault="000B14C2">
      <w:pPr>
        <w:ind w:firstLineChars="0" w:firstLine="0"/>
        <w:rPr>
          <w:color w:val="000000" w:themeColor="text1"/>
        </w:rPr>
      </w:pPr>
    </w:p>
    <w:p w14:paraId="6DE90252" w14:textId="77777777" w:rsidR="000B14C2" w:rsidRDefault="000B14C2">
      <w:pPr>
        <w:ind w:firstLineChars="0" w:firstLine="0"/>
        <w:rPr>
          <w:color w:val="000000" w:themeColor="text1"/>
        </w:rPr>
        <w:sectPr w:rsidR="000B14C2">
          <w:headerReference w:type="even" r:id="rId9"/>
          <w:headerReference w:type="default" r:id="rId10"/>
          <w:footerReference w:type="even" r:id="rId11"/>
          <w:footerReference w:type="default" r:id="rId12"/>
          <w:headerReference w:type="first" r:id="rId13"/>
          <w:footerReference w:type="first" r:id="rId14"/>
          <w:pgSz w:w="10433" w:h="14742"/>
          <w:pgMar w:top="1418" w:right="1134" w:bottom="1418" w:left="1418" w:header="851" w:footer="992" w:gutter="0"/>
          <w:cols w:space="425"/>
          <w:docGrid w:linePitch="312"/>
        </w:sectPr>
      </w:pPr>
    </w:p>
    <w:p w14:paraId="1F0AE69F" w14:textId="77777777" w:rsidR="000B14C2" w:rsidRDefault="00491828">
      <w:pPr>
        <w:ind w:firstLineChars="0" w:firstLine="0"/>
        <w:jc w:val="center"/>
        <w:rPr>
          <w:rFonts w:ascii="黑体" w:eastAsia="黑体" w:hAnsi="黑体"/>
          <w:color w:val="000000" w:themeColor="text1"/>
          <w:sz w:val="24"/>
        </w:rPr>
      </w:pPr>
      <w:bookmarkStart w:id="1" w:name="_Toc512937288"/>
      <w:r>
        <w:rPr>
          <w:rFonts w:ascii="黑体" w:eastAsia="黑体" w:hAnsi="黑体"/>
          <w:color w:val="000000" w:themeColor="text1"/>
          <w:sz w:val="24"/>
        </w:rPr>
        <w:lastRenderedPageBreak/>
        <w:t>内容简介</w:t>
      </w:r>
      <w:bookmarkEnd w:id="1"/>
    </w:p>
    <w:p w14:paraId="003E2BB8" w14:textId="77777777" w:rsidR="000B14C2" w:rsidRDefault="000B14C2">
      <w:pPr>
        <w:ind w:firstLine="420"/>
        <w:rPr>
          <w:color w:val="000000" w:themeColor="text1"/>
        </w:rPr>
      </w:pPr>
    </w:p>
    <w:p w14:paraId="6C1FF008" w14:textId="77777777" w:rsidR="000B14C2" w:rsidRDefault="00491828">
      <w:pPr>
        <w:ind w:firstLine="420"/>
        <w:rPr>
          <w:color w:val="000000" w:themeColor="text1"/>
        </w:rPr>
      </w:pPr>
      <w:r>
        <w:rPr>
          <w:rFonts w:hint="eastAsia"/>
          <w:color w:val="000000" w:themeColor="text1"/>
        </w:rPr>
        <w:t>针对没有独立开设模拟电路、数字电路、计算机组成、微机原理、</w:t>
      </w:r>
      <w:proofErr w:type="gramStart"/>
      <w:r>
        <w:rPr>
          <w:rFonts w:hint="eastAsia"/>
          <w:color w:val="000000" w:themeColor="text1"/>
        </w:rPr>
        <w:t>汇编语言等偏硬件</w:t>
      </w:r>
      <w:proofErr w:type="gramEnd"/>
      <w:r>
        <w:rPr>
          <w:rFonts w:hint="eastAsia"/>
          <w:color w:val="000000" w:themeColor="text1"/>
        </w:rPr>
        <w:t>类课程的软件工程、人工智能、物联网等专业，本书根据专业课程建设及知识结构的要求，从计算机的视角，抽取模拟电路、数字电路、计算机组成、微机原理及汇编语言等课程中最基础性的知识，进行梳理归纳，围绕计算机这个对象，有机地形成一个体系，构成这些专业所必须的计算机硬件基础。目标是使得软件工程、人工智能、物联网等专业学生能够基本理解软件是如何通过硬件起作用，软件如何干预硬件，以充实学生的知识结构，满足工程认证的基本要求，为软件开发能力的培养提供硬件支撑。</w:t>
      </w:r>
    </w:p>
    <w:p w14:paraId="204859F9" w14:textId="77777777" w:rsidR="000B14C2" w:rsidRDefault="00491828">
      <w:pPr>
        <w:ind w:firstLine="420"/>
        <w:rPr>
          <w:color w:val="000000" w:themeColor="text1"/>
        </w:rPr>
      </w:pPr>
      <w:r>
        <w:rPr>
          <w:rFonts w:hint="eastAsia"/>
          <w:color w:val="000000" w:themeColor="text1"/>
        </w:rPr>
        <w:t>本书给出了电子元器件、放大电路、数字电路、组合逻辑电路、时序逻辑电路、指令系统与汇编语言语法、输入输出系统、存储器、中央处理器等内容，还给出了软硬件协同模式的计算机硬件基础实验指导。</w:t>
      </w:r>
    </w:p>
    <w:p w14:paraId="12B05916" w14:textId="77777777" w:rsidR="000B14C2" w:rsidRDefault="00491828">
      <w:pPr>
        <w:ind w:firstLine="420"/>
        <w:rPr>
          <w:color w:val="000000" w:themeColor="text1"/>
        </w:rPr>
      </w:pPr>
      <w:r>
        <w:rPr>
          <w:rFonts w:hint="eastAsia"/>
          <w:color w:val="000000" w:themeColor="text1"/>
        </w:rPr>
        <w:t>本书提供了电子资源，内含软硬件资料、实验源程序等教学资源。电子资源下载渠道：搜索苏州大学嵌入式学习社区官网，在教材</w:t>
      </w:r>
      <w:r>
        <w:rPr>
          <w:rFonts w:ascii="宋体" w:hAnsi="宋体" w:hint="eastAsia"/>
          <w:color w:val="000000" w:themeColor="text1"/>
        </w:rPr>
        <w:t>→</w:t>
      </w:r>
      <w:r>
        <w:rPr>
          <w:rFonts w:hint="eastAsia"/>
          <w:color w:val="000000" w:themeColor="text1"/>
        </w:rPr>
        <w:t>计算机硬件基础栏目下载。</w:t>
      </w:r>
    </w:p>
    <w:p w14:paraId="12565A3E" w14:textId="77777777" w:rsidR="000B14C2" w:rsidRDefault="00491828">
      <w:pPr>
        <w:ind w:firstLine="420"/>
        <w:rPr>
          <w:color w:val="000000" w:themeColor="text1"/>
        </w:rPr>
      </w:pPr>
      <w:r>
        <w:rPr>
          <w:rFonts w:hint="eastAsia"/>
          <w:color w:val="000000" w:themeColor="text1"/>
        </w:rPr>
        <w:t>本书可作为高等学校软件工程、人工智能、物联网工程等专业的教材或参考书。</w:t>
      </w:r>
    </w:p>
    <w:p w14:paraId="15D0A74F" w14:textId="77777777" w:rsidR="000B14C2" w:rsidRDefault="000B14C2">
      <w:pPr>
        <w:ind w:firstLine="420"/>
        <w:rPr>
          <w:color w:val="000000" w:themeColor="text1"/>
        </w:rPr>
      </w:pPr>
    </w:p>
    <w:p w14:paraId="00AF50AE" w14:textId="77777777" w:rsidR="000B14C2" w:rsidRDefault="000B14C2">
      <w:pPr>
        <w:ind w:firstLine="420"/>
        <w:rPr>
          <w:color w:val="000000" w:themeColor="text1"/>
        </w:rPr>
      </w:pPr>
    </w:p>
    <w:p w14:paraId="60B6C18E" w14:textId="77777777" w:rsidR="000B14C2" w:rsidRDefault="000B14C2">
      <w:pPr>
        <w:ind w:firstLineChars="0" w:firstLine="0"/>
        <w:rPr>
          <w:color w:val="000000" w:themeColor="text1"/>
        </w:rPr>
        <w:sectPr w:rsidR="000B14C2">
          <w:headerReference w:type="default" r:id="rId15"/>
          <w:footerReference w:type="default" r:id="rId16"/>
          <w:pgSz w:w="10490" w:h="14742"/>
          <w:pgMar w:top="1418" w:right="1134" w:bottom="1418" w:left="1418" w:header="851" w:footer="992" w:gutter="0"/>
          <w:cols w:space="425"/>
          <w:docGrid w:linePitch="312"/>
        </w:sectPr>
      </w:pPr>
    </w:p>
    <w:p w14:paraId="5E2C5414" w14:textId="77777777" w:rsidR="000B14C2" w:rsidRDefault="00491828">
      <w:pPr>
        <w:ind w:firstLineChars="0" w:firstLine="0"/>
        <w:jc w:val="center"/>
        <w:rPr>
          <w:rFonts w:asciiTheme="minorEastAsia" w:hAnsiTheme="minorEastAsia"/>
          <w:b/>
          <w:color w:val="000000" w:themeColor="text1"/>
          <w:sz w:val="30"/>
          <w:szCs w:val="30"/>
        </w:rPr>
      </w:pPr>
      <w:bookmarkStart w:id="2" w:name="_Toc512937289"/>
      <w:r>
        <w:rPr>
          <w:rFonts w:asciiTheme="minorEastAsia" w:hAnsiTheme="minorEastAsia"/>
          <w:b/>
          <w:color w:val="000000" w:themeColor="text1"/>
          <w:sz w:val="30"/>
          <w:szCs w:val="30"/>
        </w:rPr>
        <w:lastRenderedPageBreak/>
        <w:t>前</w:t>
      </w:r>
      <w:r>
        <w:rPr>
          <w:rFonts w:asciiTheme="minorEastAsia" w:hAnsiTheme="minorEastAsia" w:hint="eastAsia"/>
          <w:b/>
          <w:color w:val="000000" w:themeColor="text1"/>
          <w:sz w:val="30"/>
          <w:szCs w:val="30"/>
        </w:rPr>
        <w:t xml:space="preserve">  </w:t>
      </w:r>
      <w:r>
        <w:rPr>
          <w:rFonts w:asciiTheme="minorEastAsia" w:hAnsiTheme="minorEastAsia"/>
          <w:b/>
          <w:color w:val="000000" w:themeColor="text1"/>
          <w:sz w:val="30"/>
          <w:szCs w:val="30"/>
        </w:rPr>
        <w:t>言</w:t>
      </w:r>
      <w:bookmarkEnd w:id="2"/>
    </w:p>
    <w:p w14:paraId="65A2735B" w14:textId="77777777" w:rsidR="000B14C2" w:rsidRDefault="000B14C2">
      <w:pPr>
        <w:ind w:firstLineChars="0" w:firstLine="0"/>
        <w:jc w:val="center"/>
        <w:rPr>
          <w:rFonts w:ascii="华文中宋" w:eastAsia="华文中宋" w:hAnsi="华文中宋"/>
          <w:color w:val="000000" w:themeColor="text1"/>
          <w:sz w:val="36"/>
          <w:szCs w:val="36"/>
        </w:rPr>
      </w:pPr>
    </w:p>
    <w:p w14:paraId="24306013" w14:textId="77777777" w:rsidR="000B14C2" w:rsidRDefault="00491828">
      <w:pPr>
        <w:ind w:firstLine="420"/>
        <w:rPr>
          <w:color w:val="000000" w:themeColor="text1"/>
        </w:rPr>
      </w:pPr>
      <w:r>
        <w:rPr>
          <w:rFonts w:hint="eastAsia"/>
          <w:color w:val="000000" w:themeColor="text1"/>
        </w:rPr>
        <w:t>没有独立开设模拟电路、数字电路、计算机组成、微机原理、</w:t>
      </w:r>
      <w:proofErr w:type="gramStart"/>
      <w:r>
        <w:rPr>
          <w:rFonts w:hint="eastAsia"/>
          <w:color w:val="000000" w:themeColor="text1"/>
        </w:rPr>
        <w:t>汇编语言等偏硬件</w:t>
      </w:r>
      <w:proofErr w:type="gramEnd"/>
      <w:r>
        <w:rPr>
          <w:rFonts w:hint="eastAsia"/>
          <w:color w:val="000000" w:themeColor="text1"/>
        </w:rPr>
        <w:t>类课程的软件工程专业，或一些或多或少地没有独立开设此类课程的人工智能、物联网工程等专业，计算机硬件基础要不要上？如何上？成为教学改革的焦点之一。关于要不要上这门课，不是本书讨论的范畴，本书关注的是，在十分有限的课时下，如何筛选与组织内容上好这门课。从工程认证、知识结构等要求来看，计算机硬件基础是软件工程等专业学生必备的基础之一，没有计算机硬件不可能有软件存在。软件工程顾名思义就是要用做工程类似的方法做软件，它源于日益复杂的软件难以开发与维护，因而产生软件危机，使得人们意识到要像做工程一样来做软件。若完全没有计算机硬件基础，难以理解软件的基本运行过程，因此，计算机硬件基础是软件工程等专业学生的重要基础之一。</w:t>
      </w:r>
    </w:p>
    <w:p w14:paraId="6EE26F99" w14:textId="77777777" w:rsidR="000B14C2" w:rsidRDefault="00491828">
      <w:pPr>
        <w:ind w:firstLine="420"/>
        <w:rPr>
          <w:color w:val="000000" w:themeColor="text1"/>
        </w:rPr>
      </w:pPr>
      <w:r>
        <w:rPr>
          <w:rFonts w:hint="eastAsia"/>
          <w:color w:val="000000" w:themeColor="text1"/>
        </w:rPr>
        <w:t>既然是基础，就说明其重要性。接下来那就是如何上的问题。因课时限制，不可能与计算机科学与技术专业一样来设置模拟电路、数字电路、计算机组成、微机原理、汇编语言等几门独立课程，但是这几门课的最基本的东西应该</w:t>
      </w:r>
      <w:proofErr w:type="gramStart"/>
      <w:r>
        <w:rPr>
          <w:rFonts w:hint="eastAsia"/>
          <w:color w:val="000000" w:themeColor="text1"/>
        </w:rPr>
        <w:t>凝练出来</w:t>
      </w:r>
      <w:proofErr w:type="gramEnd"/>
      <w:r>
        <w:rPr>
          <w:rFonts w:hint="eastAsia"/>
          <w:color w:val="000000" w:themeColor="text1"/>
        </w:rPr>
        <w:t>形成软件工程等专业的计算机硬件基础，由此必须进行教材建设，本书就是在这样的背景下形成的。它不是模拟电路、数字电路、计算机组成、微机原理、汇编语言等几本教材的简单抽取与堆叠，而是在分析软件工程等专业的知识结构基础上，根据工程认证的基本要求，抽取模拟电路、数字电路、计算机组成、微机原理、汇编语言等课程中最基础性的知识，进行梳理归纳，形成一个有机的体系，构成软件工程等专业所必须的计算机硬件基础。目标是使得软件工程等专业的学生在十分有限的课时内，能够基本理解软件是如何通过硬件起作用，软件如何干预硬件，以充实软件工程等专业学生的知识结构，满足工程认证的基本要求，为软件开发能力的培养提供基本的硬件支撑。</w:t>
      </w:r>
    </w:p>
    <w:p w14:paraId="7FE03158" w14:textId="77777777" w:rsidR="000B14C2" w:rsidRDefault="00491828">
      <w:pPr>
        <w:ind w:firstLine="420"/>
        <w:rPr>
          <w:color w:val="000000" w:themeColor="text1"/>
        </w:rPr>
      </w:pPr>
      <w:r>
        <w:rPr>
          <w:rFonts w:hint="eastAsia"/>
          <w:color w:val="000000" w:themeColor="text1"/>
        </w:rPr>
        <w:t>本</w:t>
      </w:r>
      <w:proofErr w:type="gramStart"/>
      <w:r>
        <w:rPr>
          <w:rFonts w:hint="eastAsia"/>
          <w:color w:val="000000" w:themeColor="text1"/>
        </w:rPr>
        <w:t>书涵</w:t>
      </w:r>
      <w:proofErr w:type="gramEnd"/>
      <w:r>
        <w:rPr>
          <w:rFonts w:hint="eastAsia"/>
          <w:color w:val="000000" w:themeColor="text1"/>
        </w:rPr>
        <w:t>盖了电子元器件、放大电路、数字电路、组合逻辑电路、时序逻辑电路、指令系统与汇编语言语法、输入输出系统、存储器、中央处理器等。</w:t>
      </w:r>
      <w:proofErr w:type="gramStart"/>
      <w:r>
        <w:rPr>
          <w:rFonts w:hint="eastAsia"/>
          <w:color w:val="000000" w:themeColor="text1"/>
        </w:rPr>
        <w:t>若相关</w:t>
      </w:r>
      <w:proofErr w:type="gramEnd"/>
      <w:r>
        <w:rPr>
          <w:rFonts w:hint="eastAsia"/>
          <w:color w:val="000000" w:themeColor="text1"/>
        </w:rPr>
        <w:t>内容已经独立开设课程，可以在教学过程中排除，不影响整体性。</w:t>
      </w:r>
    </w:p>
    <w:p w14:paraId="56D20B68" w14:textId="77777777" w:rsidR="000B14C2" w:rsidRDefault="00491828">
      <w:pPr>
        <w:ind w:firstLine="420"/>
        <w:rPr>
          <w:color w:val="000000" w:themeColor="text1"/>
        </w:rPr>
      </w:pPr>
      <w:r>
        <w:rPr>
          <w:rFonts w:hint="eastAsia"/>
          <w:color w:val="000000" w:themeColor="text1"/>
        </w:rPr>
        <w:t>计算机硬件基础的教学离不开实验，为了更好地进行计算机硬件基础的教学，我们采样软硬协同模式，专门开发了可携带的计算机硬件基础实验套件。该套件以</w:t>
      </w:r>
      <w:r>
        <w:rPr>
          <w:rFonts w:hint="eastAsia"/>
          <w:color w:val="000000" w:themeColor="text1"/>
        </w:rPr>
        <w:t>R</w:t>
      </w:r>
      <w:r>
        <w:rPr>
          <w:color w:val="000000" w:themeColor="text1"/>
        </w:rPr>
        <w:t>ISC-V</w:t>
      </w:r>
      <w:r>
        <w:rPr>
          <w:rFonts w:hint="eastAsia"/>
          <w:color w:val="000000" w:themeColor="text1"/>
        </w:rPr>
        <w:t>架构</w:t>
      </w:r>
      <w:r>
        <w:rPr>
          <w:color w:val="000000" w:themeColor="text1"/>
        </w:rPr>
        <w:t>CH573</w:t>
      </w:r>
      <w:r>
        <w:rPr>
          <w:rFonts w:hint="eastAsia"/>
          <w:color w:val="000000" w:themeColor="text1"/>
        </w:rPr>
        <w:t>微控制器构建的通用嵌入式计算机</w:t>
      </w:r>
      <w:r>
        <w:rPr>
          <w:rFonts w:hint="eastAsia"/>
          <w:color w:val="000000" w:themeColor="text1"/>
        </w:rPr>
        <w:t>G</w:t>
      </w:r>
      <w:r>
        <w:rPr>
          <w:color w:val="000000" w:themeColor="text1"/>
        </w:rPr>
        <w:t>EC</w:t>
      </w:r>
      <w:r>
        <w:rPr>
          <w:rFonts w:hint="eastAsia"/>
          <w:color w:val="000000" w:themeColor="text1"/>
        </w:rPr>
        <w:t>为核心，针对各个实验设计了对应的软硬件体系，使得计算机硬件基础的实验教学更加清晰简捷，易于理解。</w:t>
      </w:r>
      <w:r>
        <w:rPr>
          <w:color w:val="000000" w:themeColor="text1"/>
        </w:rPr>
        <w:t xml:space="preserve"> </w:t>
      </w:r>
    </w:p>
    <w:p w14:paraId="530C7A29" w14:textId="77777777" w:rsidR="000B14C2" w:rsidRDefault="00491828">
      <w:pPr>
        <w:ind w:firstLine="420"/>
        <w:rPr>
          <w:color w:val="000000" w:themeColor="text1"/>
        </w:rPr>
      </w:pPr>
      <w:r>
        <w:rPr>
          <w:rFonts w:hint="eastAsia"/>
          <w:color w:val="000000" w:themeColor="text1"/>
        </w:rPr>
        <w:t>与本书配套的，还提供了网上电子资源，内含软硬件资料、实验源程序等。电子资源下载渠道：搜索苏州大学嵌入式学习社区官网，在教材</w:t>
      </w:r>
      <w:r>
        <w:rPr>
          <w:rFonts w:ascii="宋体" w:hAnsi="宋体" w:hint="eastAsia"/>
          <w:color w:val="000000" w:themeColor="text1"/>
        </w:rPr>
        <w:t>→</w:t>
      </w:r>
      <w:r>
        <w:rPr>
          <w:rFonts w:hint="eastAsia"/>
          <w:color w:val="000000" w:themeColor="text1"/>
        </w:rPr>
        <w:t>计算机硬件基础栏目下载。</w:t>
      </w:r>
    </w:p>
    <w:p w14:paraId="20B74785" w14:textId="77777777" w:rsidR="000B14C2" w:rsidRDefault="00491828">
      <w:pPr>
        <w:ind w:firstLine="420"/>
        <w:rPr>
          <w:color w:val="000000" w:themeColor="text1"/>
        </w:rPr>
      </w:pPr>
      <w:r>
        <w:rPr>
          <w:rFonts w:hint="eastAsia"/>
          <w:color w:val="000000" w:themeColor="text1"/>
        </w:rPr>
        <w:t>本书由</w:t>
      </w:r>
      <w:proofErr w:type="gramStart"/>
      <w:r>
        <w:rPr>
          <w:rFonts w:hint="eastAsia"/>
          <w:color w:val="000000" w:themeColor="text1"/>
        </w:rPr>
        <w:t>王宜怀</w:t>
      </w:r>
      <w:proofErr w:type="gramEnd"/>
      <w:r>
        <w:rPr>
          <w:rFonts w:hint="eastAsia"/>
          <w:color w:val="000000" w:themeColor="text1"/>
        </w:rPr>
        <w:t>、刘晓升、田宏伟、蒋建武编著，苏州大学嵌入式人工智能与物联网方向的研究生参与了书中实验体系设计，特此表示感谢。</w:t>
      </w:r>
    </w:p>
    <w:p w14:paraId="323F7DE1" w14:textId="77777777" w:rsidR="000B14C2" w:rsidRDefault="00491828">
      <w:pPr>
        <w:ind w:firstLine="420"/>
        <w:rPr>
          <w:color w:val="000000" w:themeColor="text1"/>
        </w:rPr>
      </w:pPr>
      <w:r>
        <w:rPr>
          <w:rFonts w:hint="eastAsia"/>
          <w:color w:val="000000" w:themeColor="text1"/>
        </w:rPr>
        <w:t>本书在讲义阶段经过二次试用，逐步修改成稿，是软件工程、人工智能、物联网工程等专业计算机硬件基础课程教学改革的一次尝试，希望使用本书的老师和同学们提出宝贵意见和建议，以便修改提高。</w:t>
      </w:r>
    </w:p>
    <w:p w14:paraId="48CCDBEE" w14:textId="77777777" w:rsidR="000B14C2" w:rsidRDefault="000B14C2">
      <w:pPr>
        <w:ind w:firstLine="420"/>
        <w:jc w:val="right"/>
        <w:rPr>
          <w:color w:val="000000" w:themeColor="text1"/>
        </w:rPr>
      </w:pPr>
    </w:p>
    <w:p w14:paraId="761E2654" w14:textId="77777777" w:rsidR="000B14C2" w:rsidRDefault="00491828">
      <w:pPr>
        <w:ind w:firstLine="420"/>
        <w:jc w:val="right"/>
        <w:rPr>
          <w:color w:val="000000" w:themeColor="text1"/>
        </w:rPr>
      </w:pPr>
      <w:r>
        <w:rPr>
          <w:rFonts w:hint="eastAsia"/>
          <w:color w:val="000000" w:themeColor="text1"/>
        </w:rPr>
        <w:t>作者</w:t>
      </w:r>
    </w:p>
    <w:p w14:paraId="7DB161CB" w14:textId="77777777" w:rsidR="000B14C2" w:rsidRDefault="00491828">
      <w:pPr>
        <w:ind w:firstLine="420"/>
        <w:jc w:val="right"/>
        <w:rPr>
          <w:color w:val="000000" w:themeColor="text1"/>
        </w:rPr>
      </w:pPr>
      <w:r>
        <w:rPr>
          <w:rFonts w:hint="eastAsia"/>
          <w:color w:val="000000" w:themeColor="text1"/>
        </w:rPr>
        <w:t>202</w:t>
      </w:r>
      <w:r>
        <w:rPr>
          <w:color w:val="000000" w:themeColor="text1"/>
        </w:rPr>
        <w:t>4</w:t>
      </w:r>
      <w:r>
        <w:rPr>
          <w:rFonts w:hint="eastAsia"/>
          <w:color w:val="000000" w:themeColor="text1"/>
        </w:rPr>
        <w:t>年</w:t>
      </w:r>
      <w:r>
        <w:rPr>
          <w:rFonts w:hint="eastAsia"/>
          <w:color w:val="000000" w:themeColor="text1"/>
        </w:rPr>
        <w:t>9</w:t>
      </w:r>
      <w:r>
        <w:rPr>
          <w:rFonts w:hint="eastAsia"/>
          <w:color w:val="000000" w:themeColor="text1"/>
        </w:rPr>
        <w:t>月</w:t>
      </w:r>
    </w:p>
    <w:p w14:paraId="19019D90" w14:textId="77777777" w:rsidR="000B14C2" w:rsidRDefault="000B14C2">
      <w:pPr>
        <w:ind w:firstLine="420"/>
        <w:rPr>
          <w:color w:val="000000" w:themeColor="text1"/>
        </w:rPr>
      </w:pPr>
    </w:p>
    <w:p w14:paraId="6E0657AE" w14:textId="77777777" w:rsidR="000B14C2" w:rsidRDefault="000B14C2">
      <w:pPr>
        <w:ind w:firstLine="420"/>
        <w:rPr>
          <w:color w:val="000000" w:themeColor="text1"/>
        </w:rPr>
      </w:pPr>
    </w:p>
    <w:p w14:paraId="045E9B29" w14:textId="77777777" w:rsidR="000B14C2" w:rsidRDefault="000B14C2">
      <w:pPr>
        <w:ind w:firstLine="420"/>
        <w:rPr>
          <w:color w:val="000000" w:themeColor="text1"/>
        </w:rPr>
        <w:sectPr w:rsidR="000B14C2">
          <w:headerReference w:type="default" r:id="rId17"/>
          <w:footerReference w:type="default" r:id="rId18"/>
          <w:footnotePr>
            <w:numFmt w:val="decimalEnclosedCircleChinese"/>
            <w:numRestart w:val="eachPage"/>
          </w:footnotePr>
          <w:pgSz w:w="10490" w:h="14742"/>
          <w:pgMar w:top="1418" w:right="1134" w:bottom="1418" w:left="1191" w:header="851" w:footer="992" w:gutter="0"/>
          <w:pgNumType w:fmt="upperRoman" w:start="1"/>
          <w:cols w:space="425"/>
          <w:docGrid w:linePitch="312"/>
        </w:sectPr>
      </w:pPr>
    </w:p>
    <w:p w14:paraId="3C732B91" w14:textId="77777777" w:rsidR="000B14C2" w:rsidRDefault="000B14C2">
      <w:pPr>
        <w:ind w:firstLineChars="0" w:firstLine="0"/>
        <w:rPr>
          <w:rFonts w:eastAsia="黑体"/>
          <w:color w:val="000000" w:themeColor="text1"/>
          <w:szCs w:val="21"/>
        </w:rPr>
      </w:pPr>
    </w:p>
    <w:p w14:paraId="295B31F1" w14:textId="77777777" w:rsidR="000B14C2" w:rsidRDefault="00491828">
      <w:pPr>
        <w:ind w:firstLineChars="0" w:firstLine="0"/>
        <w:jc w:val="center"/>
        <w:rPr>
          <w:rFonts w:asciiTheme="minorEastAsia" w:hAnsiTheme="minorEastAsia"/>
          <w:b/>
          <w:color w:val="000000" w:themeColor="text1"/>
          <w:sz w:val="30"/>
          <w:szCs w:val="30"/>
        </w:rPr>
      </w:pPr>
      <w:bookmarkStart w:id="3" w:name="_Toc512937292"/>
      <w:r>
        <w:rPr>
          <w:rFonts w:asciiTheme="minorEastAsia" w:hAnsiTheme="minorEastAsia"/>
          <w:b/>
          <w:color w:val="000000" w:themeColor="text1"/>
          <w:sz w:val="30"/>
          <w:szCs w:val="30"/>
        </w:rPr>
        <w:t>目  录</w:t>
      </w:r>
      <w:bookmarkEnd w:id="3"/>
    </w:p>
    <w:p w14:paraId="2A97C358" w14:textId="77777777" w:rsidR="000B14C2" w:rsidRDefault="000B14C2">
      <w:pPr>
        <w:ind w:firstLineChars="0" w:firstLine="0"/>
        <w:rPr>
          <w:color w:val="000000" w:themeColor="text1"/>
        </w:rPr>
      </w:pPr>
    </w:p>
    <w:p w14:paraId="1B2DC3D0" w14:textId="77777777" w:rsidR="000B14C2" w:rsidRDefault="00491828">
      <w:pPr>
        <w:pStyle w:val="TOC1"/>
        <w:tabs>
          <w:tab w:val="right" w:leader="dot" w:pos="8155"/>
        </w:tabs>
        <w:spacing w:before="72" w:after="72"/>
        <w:ind w:firstLine="420"/>
        <w:rPr>
          <w:rFonts w:asciiTheme="minorHAnsi" w:eastAsiaTheme="minorEastAsia" w:hAnsiTheme="minorHAnsi"/>
          <w:kern w:val="2"/>
          <w:szCs w:val="22"/>
        </w:rPr>
      </w:pPr>
      <w:r>
        <w:rPr>
          <w:color w:val="000000" w:themeColor="text1"/>
        </w:rPr>
        <w:fldChar w:fldCharType="begin"/>
      </w:r>
      <w:r>
        <w:rPr>
          <w:color w:val="000000" w:themeColor="text1"/>
        </w:rPr>
        <w:instrText xml:space="preserve"> TOC \o "1-3" \h \z \u </w:instrText>
      </w:r>
      <w:r>
        <w:rPr>
          <w:color w:val="000000" w:themeColor="text1"/>
        </w:rPr>
        <w:fldChar w:fldCharType="separate"/>
      </w:r>
      <w:hyperlink w:anchor="_Toc175863425" w:history="1">
        <w:r>
          <w:rPr>
            <w:rStyle w:val="ae"/>
          </w:rPr>
          <w:t>第</w:t>
        </w:r>
        <w:r>
          <w:rPr>
            <w:rStyle w:val="ae"/>
          </w:rPr>
          <w:t>1</w:t>
        </w:r>
        <w:r>
          <w:rPr>
            <w:rStyle w:val="ae"/>
          </w:rPr>
          <w:t>章</w:t>
        </w:r>
        <w:r>
          <w:rPr>
            <w:rStyle w:val="ae"/>
          </w:rPr>
          <w:t xml:space="preserve">  </w:t>
        </w:r>
        <w:r>
          <w:rPr>
            <w:rStyle w:val="ae"/>
          </w:rPr>
          <w:t>概</w:t>
        </w:r>
        <w:r>
          <w:rPr>
            <w:rStyle w:val="ae"/>
          </w:rPr>
          <w:t xml:space="preserve"> </w:t>
        </w:r>
        <w:r>
          <w:rPr>
            <w:rStyle w:val="ae"/>
          </w:rPr>
          <w:t>述</w:t>
        </w:r>
        <w:r>
          <w:tab/>
        </w:r>
        <w:r>
          <w:fldChar w:fldCharType="begin"/>
        </w:r>
        <w:r>
          <w:instrText xml:space="preserve"> PAGEREF _Toc175863425 \h </w:instrText>
        </w:r>
        <w:r>
          <w:fldChar w:fldCharType="separate"/>
        </w:r>
        <w:r>
          <w:t>1</w:t>
        </w:r>
        <w:r>
          <w:fldChar w:fldCharType="end"/>
        </w:r>
      </w:hyperlink>
    </w:p>
    <w:p w14:paraId="45BDC8EC"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26" w:history="1">
        <w:r w:rsidR="00491828">
          <w:rPr>
            <w:rStyle w:val="ae"/>
          </w:rPr>
          <w:t xml:space="preserve">1.1  </w:t>
        </w:r>
        <w:r w:rsidR="00491828">
          <w:rPr>
            <w:rStyle w:val="ae"/>
          </w:rPr>
          <w:t>从计算机的出现到无处不在的微型计算机</w:t>
        </w:r>
        <w:r w:rsidR="00491828">
          <w:tab/>
        </w:r>
        <w:r w:rsidR="00491828">
          <w:fldChar w:fldCharType="begin"/>
        </w:r>
        <w:r w:rsidR="00491828">
          <w:instrText xml:space="preserve"> PAGEREF _Toc175863426 \h </w:instrText>
        </w:r>
        <w:r w:rsidR="00491828">
          <w:fldChar w:fldCharType="separate"/>
        </w:r>
        <w:r w:rsidR="00491828">
          <w:t>1</w:t>
        </w:r>
        <w:r w:rsidR="00491828">
          <w:fldChar w:fldCharType="end"/>
        </w:r>
      </w:hyperlink>
    </w:p>
    <w:p w14:paraId="1CD1CEB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27" w:history="1">
        <w:r w:rsidR="00491828">
          <w:rPr>
            <w:rStyle w:val="ae"/>
          </w:rPr>
          <w:t xml:space="preserve">1.1.1  </w:t>
        </w:r>
        <w:r w:rsidR="00491828">
          <w:rPr>
            <w:rStyle w:val="ae"/>
          </w:rPr>
          <w:t>计算机的出现与分类</w:t>
        </w:r>
        <w:r w:rsidR="00491828">
          <w:tab/>
        </w:r>
        <w:r w:rsidR="00491828">
          <w:fldChar w:fldCharType="begin"/>
        </w:r>
        <w:r w:rsidR="00491828">
          <w:instrText xml:space="preserve"> PAGEREF _Toc175863427 \h </w:instrText>
        </w:r>
        <w:r w:rsidR="00491828">
          <w:fldChar w:fldCharType="separate"/>
        </w:r>
        <w:r w:rsidR="00491828">
          <w:t>1</w:t>
        </w:r>
        <w:r w:rsidR="00491828">
          <w:fldChar w:fldCharType="end"/>
        </w:r>
      </w:hyperlink>
    </w:p>
    <w:p w14:paraId="37F4192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28" w:history="1">
        <w:r w:rsidR="00491828">
          <w:rPr>
            <w:rStyle w:val="ae"/>
          </w:rPr>
          <w:t xml:space="preserve">1.1.2  </w:t>
        </w:r>
        <w:r w:rsidR="00491828">
          <w:rPr>
            <w:rStyle w:val="ae"/>
          </w:rPr>
          <w:t>微型计算机概述</w:t>
        </w:r>
        <w:r w:rsidR="00491828">
          <w:tab/>
        </w:r>
        <w:r w:rsidR="00491828">
          <w:fldChar w:fldCharType="begin"/>
        </w:r>
        <w:r w:rsidR="00491828">
          <w:instrText xml:space="preserve"> PAGEREF _Toc175863428 \h </w:instrText>
        </w:r>
        <w:r w:rsidR="00491828">
          <w:fldChar w:fldCharType="separate"/>
        </w:r>
        <w:r w:rsidR="00491828">
          <w:t>2</w:t>
        </w:r>
        <w:r w:rsidR="00491828">
          <w:fldChar w:fldCharType="end"/>
        </w:r>
      </w:hyperlink>
    </w:p>
    <w:p w14:paraId="2A768CE5"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29" w:history="1">
        <w:r w:rsidR="00491828">
          <w:rPr>
            <w:rStyle w:val="ae"/>
          </w:rPr>
          <w:t xml:space="preserve">1.2  </w:t>
        </w:r>
        <w:r w:rsidR="00491828">
          <w:rPr>
            <w:rStyle w:val="ae"/>
          </w:rPr>
          <w:t>计算机硬件支撑软件运行</w:t>
        </w:r>
        <w:r w:rsidR="00491828">
          <w:tab/>
        </w:r>
        <w:r w:rsidR="00491828">
          <w:fldChar w:fldCharType="begin"/>
        </w:r>
        <w:r w:rsidR="00491828">
          <w:instrText xml:space="preserve"> PAGEREF _Toc175863429 \h </w:instrText>
        </w:r>
        <w:r w:rsidR="00491828">
          <w:fldChar w:fldCharType="separate"/>
        </w:r>
        <w:r w:rsidR="00491828">
          <w:t>3</w:t>
        </w:r>
        <w:r w:rsidR="00491828">
          <w:fldChar w:fldCharType="end"/>
        </w:r>
      </w:hyperlink>
    </w:p>
    <w:p w14:paraId="2107F3DA"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30" w:history="1">
        <w:r w:rsidR="00491828">
          <w:rPr>
            <w:rStyle w:val="ae"/>
          </w:rPr>
          <w:t xml:space="preserve">1.2.1  </w:t>
        </w:r>
        <w:r w:rsidR="00491828">
          <w:rPr>
            <w:rStyle w:val="ae"/>
          </w:rPr>
          <w:t>微型计算机的冯</w:t>
        </w:r>
        <w:r w:rsidR="00491828">
          <w:rPr>
            <w:rStyle w:val="ae"/>
          </w:rPr>
          <w:t>·</w:t>
        </w:r>
        <w:r w:rsidR="00491828">
          <w:rPr>
            <w:rStyle w:val="ae"/>
          </w:rPr>
          <w:t>诺依曼结构</w:t>
        </w:r>
        <w:r w:rsidR="00491828">
          <w:tab/>
        </w:r>
        <w:r w:rsidR="00491828">
          <w:fldChar w:fldCharType="begin"/>
        </w:r>
        <w:r w:rsidR="00491828">
          <w:instrText xml:space="preserve"> PAGEREF _Toc175863430 \h </w:instrText>
        </w:r>
        <w:r w:rsidR="00491828">
          <w:fldChar w:fldCharType="separate"/>
        </w:r>
        <w:r w:rsidR="00491828">
          <w:t>3</w:t>
        </w:r>
        <w:r w:rsidR="00491828">
          <w:fldChar w:fldCharType="end"/>
        </w:r>
      </w:hyperlink>
    </w:p>
    <w:p w14:paraId="4922B0AF"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31" w:history="1">
        <w:r w:rsidR="00491828">
          <w:rPr>
            <w:rStyle w:val="ae"/>
          </w:rPr>
          <w:t xml:space="preserve">1.2.2  </w:t>
        </w:r>
        <w:r w:rsidR="00491828">
          <w:rPr>
            <w:rStyle w:val="ae"/>
          </w:rPr>
          <w:t>微型计算机中的三总线</w:t>
        </w:r>
        <w:r w:rsidR="00491828">
          <w:tab/>
        </w:r>
        <w:r w:rsidR="00491828">
          <w:fldChar w:fldCharType="begin"/>
        </w:r>
        <w:r w:rsidR="00491828">
          <w:instrText xml:space="preserve"> PAGEREF _Toc175863431 \h </w:instrText>
        </w:r>
        <w:r w:rsidR="00491828">
          <w:fldChar w:fldCharType="separate"/>
        </w:r>
        <w:r w:rsidR="00491828">
          <w:t>5</w:t>
        </w:r>
        <w:r w:rsidR="00491828">
          <w:fldChar w:fldCharType="end"/>
        </w:r>
      </w:hyperlink>
    </w:p>
    <w:p w14:paraId="52E1162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32" w:history="1">
        <w:r w:rsidR="00491828">
          <w:rPr>
            <w:rStyle w:val="ae"/>
          </w:rPr>
          <w:t xml:space="preserve">1.2.3  </w:t>
        </w:r>
        <w:r w:rsidR="00491828">
          <w:rPr>
            <w:rStyle w:val="ae"/>
          </w:rPr>
          <w:t>计算机执行指令的简明过程</w:t>
        </w:r>
        <w:r w:rsidR="00491828">
          <w:tab/>
        </w:r>
        <w:r w:rsidR="00491828">
          <w:fldChar w:fldCharType="begin"/>
        </w:r>
        <w:r w:rsidR="00491828">
          <w:instrText xml:space="preserve"> PAGEREF _Toc175863432 \h </w:instrText>
        </w:r>
        <w:r w:rsidR="00491828">
          <w:fldChar w:fldCharType="separate"/>
        </w:r>
        <w:r w:rsidR="00491828">
          <w:t>6</w:t>
        </w:r>
        <w:r w:rsidR="00491828">
          <w:fldChar w:fldCharType="end"/>
        </w:r>
      </w:hyperlink>
    </w:p>
    <w:p w14:paraId="201B6ADA"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33" w:history="1">
        <w:r w:rsidR="00491828">
          <w:rPr>
            <w:rStyle w:val="ae"/>
          </w:rPr>
          <w:t xml:space="preserve">1.3  </w:t>
        </w:r>
        <w:r w:rsidR="00491828">
          <w:rPr>
            <w:rStyle w:val="ae"/>
          </w:rPr>
          <w:t>文字在计算机中的存储方式</w:t>
        </w:r>
        <w:r w:rsidR="00491828">
          <w:rPr>
            <w:rStyle w:val="ae"/>
          </w:rPr>
          <w:t>—</w:t>
        </w:r>
        <w:r w:rsidR="00491828">
          <w:rPr>
            <w:rStyle w:val="ae"/>
          </w:rPr>
          <w:t>字符编码</w:t>
        </w:r>
        <w:r w:rsidR="00491828">
          <w:tab/>
        </w:r>
        <w:r w:rsidR="00491828">
          <w:fldChar w:fldCharType="begin"/>
        </w:r>
        <w:r w:rsidR="00491828">
          <w:instrText xml:space="preserve"> PAGEREF _Toc175863433 \h </w:instrText>
        </w:r>
        <w:r w:rsidR="00491828">
          <w:fldChar w:fldCharType="separate"/>
        </w:r>
        <w:r w:rsidR="00491828">
          <w:t>7</w:t>
        </w:r>
        <w:r w:rsidR="00491828">
          <w:fldChar w:fldCharType="end"/>
        </w:r>
      </w:hyperlink>
    </w:p>
    <w:p w14:paraId="56DEE5C4"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34" w:history="1">
        <w:r w:rsidR="00491828">
          <w:rPr>
            <w:rStyle w:val="ae"/>
          </w:rPr>
          <w:t xml:space="preserve">1.3.1  </w:t>
        </w:r>
        <w:r w:rsidR="00491828">
          <w:rPr>
            <w:rStyle w:val="ae"/>
          </w:rPr>
          <w:t>英文编码</w:t>
        </w:r>
        <w:r w:rsidR="00491828">
          <w:rPr>
            <w:rStyle w:val="ae"/>
          </w:rPr>
          <w:t>—ASCII</w:t>
        </w:r>
        <w:r w:rsidR="00491828">
          <w:rPr>
            <w:rStyle w:val="ae"/>
          </w:rPr>
          <w:t>码</w:t>
        </w:r>
        <w:r w:rsidR="00491828">
          <w:tab/>
        </w:r>
        <w:r w:rsidR="00491828">
          <w:fldChar w:fldCharType="begin"/>
        </w:r>
        <w:r w:rsidR="00491828">
          <w:instrText xml:space="preserve"> PAGEREF _Toc175863434 \h </w:instrText>
        </w:r>
        <w:r w:rsidR="00491828">
          <w:fldChar w:fldCharType="separate"/>
        </w:r>
        <w:r w:rsidR="00491828">
          <w:t>7</w:t>
        </w:r>
        <w:r w:rsidR="00491828">
          <w:fldChar w:fldCharType="end"/>
        </w:r>
      </w:hyperlink>
    </w:p>
    <w:p w14:paraId="40216F5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35" w:history="1">
        <w:r w:rsidR="00491828">
          <w:rPr>
            <w:rStyle w:val="ae"/>
          </w:rPr>
          <w:t xml:space="preserve">1.3.2  </w:t>
        </w:r>
        <w:r w:rsidR="00491828">
          <w:rPr>
            <w:rStyle w:val="ae"/>
          </w:rPr>
          <w:t>中文编码</w:t>
        </w:r>
        <w:r w:rsidR="00491828">
          <w:rPr>
            <w:rStyle w:val="ae"/>
          </w:rPr>
          <w:t>—GB2312</w:t>
        </w:r>
        <w:r w:rsidR="00491828">
          <w:rPr>
            <w:rStyle w:val="ae"/>
          </w:rPr>
          <w:t>及</w:t>
        </w:r>
        <w:r w:rsidR="00491828">
          <w:rPr>
            <w:rStyle w:val="ae"/>
          </w:rPr>
          <w:t>GBK</w:t>
        </w:r>
        <w:r w:rsidR="00491828">
          <w:tab/>
        </w:r>
        <w:r w:rsidR="00491828">
          <w:fldChar w:fldCharType="begin"/>
        </w:r>
        <w:r w:rsidR="00491828">
          <w:instrText xml:space="preserve"> PAGEREF _Toc175863435 \h </w:instrText>
        </w:r>
        <w:r w:rsidR="00491828">
          <w:fldChar w:fldCharType="separate"/>
        </w:r>
        <w:r w:rsidR="00491828">
          <w:t>8</w:t>
        </w:r>
        <w:r w:rsidR="00491828">
          <w:fldChar w:fldCharType="end"/>
        </w:r>
      </w:hyperlink>
    </w:p>
    <w:p w14:paraId="5DBA107C"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36" w:history="1">
        <w:r w:rsidR="00491828">
          <w:rPr>
            <w:rStyle w:val="ae"/>
          </w:rPr>
          <w:t xml:space="preserve">1.4  </w:t>
        </w:r>
        <w:r w:rsidR="00491828">
          <w:rPr>
            <w:rStyle w:val="ae"/>
          </w:rPr>
          <w:t>计算机硬件基础概要</w:t>
        </w:r>
        <w:r w:rsidR="00491828">
          <w:tab/>
        </w:r>
        <w:r w:rsidR="00491828">
          <w:fldChar w:fldCharType="begin"/>
        </w:r>
        <w:r w:rsidR="00491828">
          <w:instrText xml:space="preserve"> PAGEREF _Toc175863436 \h </w:instrText>
        </w:r>
        <w:r w:rsidR="00491828">
          <w:fldChar w:fldCharType="separate"/>
        </w:r>
        <w:r w:rsidR="00491828">
          <w:t>9</w:t>
        </w:r>
        <w:r w:rsidR="00491828">
          <w:fldChar w:fldCharType="end"/>
        </w:r>
      </w:hyperlink>
    </w:p>
    <w:p w14:paraId="46174CBF"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37" w:history="1">
        <w:r w:rsidR="00491828">
          <w:rPr>
            <w:rStyle w:val="ae"/>
          </w:rPr>
          <w:t xml:space="preserve">1.4.1  </w:t>
        </w:r>
        <w:r w:rsidR="00491828">
          <w:rPr>
            <w:rStyle w:val="ae"/>
          </w:rPr>
          <w:t>模拟电路</w:t>
        </w:r>
        <w:r w:rsidR="00491828">
          <w:tab/>
        </w:r>
        <w:r w:rsidR="00491828">
          <w:fldChar w:fldCharType="begin"/>
        </w:r>
        <w:r w:rsidR="00491828">
          <w:instrText xml:space="preserve"> PAGEREF _Toc175863437 \h </w:instrText>
        </w:r>
        <w:r w:rsidR="00491828">
          <w:fldChar w:fldCharType="separate"/>
        </w:r>
        <w:r w:rsidR="00491828">
          <w:t>9</w:t>
        </w:r>
        <w:r w:rsidR="00491828">
          <w:fldChar w:fldCharType="end"/>
        </w:r>
      </w:hyperlink>
    </w:p>
    <w:p w14:paraId="06E82437"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38" w:history="1">
        <w:r w:rsidR="00491828">
          <w:rPr>
            <w:rStyle w:val="ae"/>
          </w:rPr>
          <w:t xml:space="preserve">1.4.2  </w:t>
        </w:r>
        <w:r w:rsidR="00491828">
          <w:rPr>
            <w:rStyle w:val="ae"/>
          </w:rPr>
          <w:t>数字电路</w:t>
        </w:r>
        <w:r w:rsidR="00491828">
          <w:tab/>
        </w:r>
        <w:r w:rsidR="00491828">
          <w:fldChar w:fldCharType="begin"/>
        </w:r>
        <w:r w:rsidR="00491828">
          <w:instrText xml:space="preserve"> PAGEREF _Toc175863438 \h </w:instrText>
        </w:r>
        <w:r w:rsidR="00491828">
          <w:fldChar w:fldCharType="separate"/>
        </w:r>
        <w:r w:rsidR="00491828">
          <w:t>9</w:t>
        </w:r>
        <w:r w:rsidR="00491828">
          <w:fldChar w:fldCharType="end"/>
        </w:r>
      </w:hyperlink>
    </w:p>
    <w:p w14:paraId="12C209E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39" w:history="1">
        <w:r w:rsidR="00491828">
          <w:rPr>
            <w:rStyle w:val="ae"/>
          </w:rPr>
          <w:t xml:space="preserve">1.4.3  </w:t>
        </w:r>
        <w:r w:rsidR="00491828">
          <w:rPr>
            <w:rStyle w:val="ae"/>
          </w:rPr>
          <w:t>计算机组成</w:t>
        </w:r>
        <w:r w:rsidR="00491828">
          <w:tab/>
        </w:r>
        <w:r w:rsidR="00491828">
          <w:fldChar w:fldCharType="begin"/>
        </w:r>
        <w:r w:rsidR="00491828">
          <w:instrText xml:space="preserve"> PAGEREF _Toc175863439 \h </w:instrText>
        </w:r>
        <w:r w:rsidR="00491828">
          <w:fldChar w:fldCharType="separate"/>
        </w:r>
        <w:r w:rsidR="00491828">
          <w:t>9</w:t>
        </w:r>
        <w:r w:rsidR="00491828">
          <w:fldChar w:fldCharType="end"/>
        </w:r>
      </w:hyperlink>
    </w:p>
    <w:p w14:paraId="3901C38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40" w:history="1">
        <w:r w:rsidR="00491828">
          <w:rPr>
            <w:rStyle w:val="ae"/>
          </w:rPr>
          <w:t xml:space="preserve">1.4.4  </w:t>
        </w:r>
        <w:r w:rsidR="00491828">
          <w:rPr>
            <w:rStyle w:val="ae"/>
          </w:rPr>
          <w:t>微机原理与汇编语言</w:t>
        </w:r>
        <w:r w:rsidR="00491828">
          <w:tab/>
        </w:r>
        <w:r w:rsidR="00491828">
          <w:fldChar w:fldCharType="begin"/>
        </w:r>
        <w:r w:rsidR="00491828">
          <w:instrText xml:space="preserve"> PAGEREF _Toc175863440 \h </w:instrText>
        </w:r>
        <w:r w:rsidR="00491828">
          <w:fldChar w:fldCharType="separate"/>
        </w:r>
        <w:r w:rsidR="00491828">
          <w:t>9</w:t>
        </w:r>
        <w:r w:rsidR="00491828">
          <w:fldChar w:fldCharType="end"/>
        </w:r>
      </w:hyperlink>
    </w:p>
    <w:p w14:paraId="13B79E4A"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41" w:history="1">
        <w:r w:rsidR="00491828">
          <w:rPr>
            <w:rStyle w:val="ae"/>
          </w:rPr>
          <w:t>习</w:t>
        </w:r>
        <w:r w:rsidR="00491828">
          <w:rPr>
            <w:rStyle w:val="ae"/>
          </w:rPr>
          <w:t xml:space="preserve">  </w:t>
        </w:r>
        <w:r w:rsidR="00491828">
          <w:rPr>
            <w:rStyle w:val="ae"/>
          </w:rPr>
          <w:t>题</w:t>
        </w:r>
        <w:r w:rsidR="00491828">
          <w:tab/>
        </w:r>
        <w:r w:rsidR="00491828">
          <w:fldChar w:fldCharType="begin"/>
        </w:r>
        <w:r w:rsidR="00491828">
          <w:instrText xml:space="preserve"> PAGEREF _Toc175863441 \h </w:instrText>
        </w:r>
        <w:r w:rsidR="00491828">
          <w:fldChar w:fldCharType="separate"/>
        </w:r>
        <w:r w:rsidR="00491828">
          <w:t>10</w:t>
        </w:r>
        <w:r w:rsidR="00491828">
          <w:fldChar w:fldCharType="end"/>
        </w:r>
      </w:hyperlink>
    </w:p>
    <w:p w14:paraId="06403ADA"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442" w:history="1">
        <w:r w:rsidR="00491828">
          <w:rPr>
            <w:rStyle w:val="ae"/>
          </w:rPr>
          <w:t>第</w:t>
        </w:r>
        <w:r w:rsidR="00491828">
          <w:rPr>
            <w:rStyle w:val="ae"/>
          </w:rPr>
          <w:t>2</w:t>
        </w:r>
        <w:r w:rsidR="00491828">
          <w:rPr>
            <w:rStyle w:val="ae"/>
          </w:rPr>
          <w:t>章</w:t>
        </w:r>
        <w:r w:rsidR="00491828">
          <w:rPr>
            <w:rStyle w:val="ae"/>
          </w:rPr>
          <w:t xml:space="preserve">  </w:t>
        </w:r>
        <w:r w:rsidR="00491828">
          <w:rPr>
            <w:rStyle w:val="ae"/>
          </w:rPr>
          <w:t>电子元器件基础</w:t>
        </w:r>
        <w:r w:rsidR="00491828">
          <w:tab/>
        </w:r>
        <w:r w:rsidR="00491828">
          <w:fldChar w:fldCharType="begin"/>
        </w:r>
        <w:r w:rsidR="00491828">
          <w:instrText xml:space="preserve"> PAGEREF _Toc175863442 \h </w:instrText>
        </w:r>
        <w:r w:rsidR="00491828">
          <w:fldChar w:fldCharType="separate"/>
        </w:r>
        <w:r w:rsidR="00491828">
          <w:t>11</w:t>
        </w:r>
        <w:r w:rsidR="00491828">
          <w:fldChar w:fldCharType="end"/>
        </w:r>
      </w:hyperlink>
    </w:p>
    <w:p w14:paraId="691E78FC"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43" w:history="1">
        <w:r w:rsidR="00491828">
          <w:rPr>
            <w:rStyle w:val="ae"/>
          </w:rPr>
          <w:t xml:space="preserve">2.1  </w:t>
        </w:r>
        <w:r w:rsidR="00491828">
          <w:rPr>
            <w:rStyle w:val="ae"/>
          </w:rPr>
          <w:t>基本电子元器件</w:t>
        </w:r>
        <w:r w:rsidR="00491828">
          <w:tab/>
        </w:r>
        <w:r w:rsidR="00491828">
          <w:fldChar w:fldCharType="begin"/>
        </w:r>
        <w:r w:rsidR="00491828">
          <w:instrText xml:space="preserve"> PAGEREF _Toc175863443 \h </w:instrText>
        </w:r>
        <w:r w:rsidR="00491828">
          <w:fldChar w:fldCharType="separate"/>
        </w:r>
        <w:r w:rsidR="00491828">
          <w:t>11</w:t>
        </w:r>
        <w:r w:rsidR="00491828">
          <w:fldChar w:fldCharType="end"/>
        </w:r>
      </w:hyperlink>
    </w:p>
    <w:p w14:paraId="511459C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44" w:history="1">
        <w:r w:rsidR="00491828">
          <w:rPr>
            <w:rStyle w:val="ae"/>
          </w:rPr>
          <w:t xml:space="preserve">2.1.1  </w:t>
        </w:r>
        <w:r w:rsidR="00491828">
          <w:rPr>
            <w:rStyle w:val="ae"/>
          </w:rPr>
          <w:t>电阻</w:t>
        </w:r>
        <w:r w:rsidR="00491828">
          <w:tab/>
        </w:r>
        <w:r w:rsidR="00491828">
          <w:fldChar w:fldCharType="begin"/>
        </w:r>
        <w:r w:rsidR="00491828">
          <w:instrText xml:space="preserve"> PAGEREF _Toc175863444 \h </w:instrText>
        </w:r>
        <w:r w:rsidR="00491828">
          <w:fldChar w:fldCharType="separate"/>
        </w:r>
        <w:r w:rsidR="00491828">
          <w:t>11</w:t>
        </w:r>
        <w:r w:rsidR="00491828">
          <w:fldChar w:fldCharType="end"/>
        </w:r>
      </w:hyperlink>
    </w:p>
    <w:p w14:paraId="14C5E9CA"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45" w:history="1">
        <w:r w:rsidR="00491828">
          <w:rPr>
            <w:rStyle w:val="ae"/>
          </w:rPr>
          <w:t xml:space="preserve">2.1.2  </w:t>
        </w:r>
        <w:r w:rsidR="00491828">
          <w:rPr>
            <w:rStyle w:val="ae"/>
          </w:rPr>
          <w:t>电容</w:t>
        </w:r>
        <w:r w:rsidR="00491828">
          <w:tab/>
        </w:r>
        <w:r w:rsidR="00491828">
          <w:fldChar w:fldCharType="begin"/>
        </w:r>
        <w:r w:rsidR="00491828">
          <w:instrText xml:space="preserve"> PAGEREF _Toc175863445 \h </w:instrText>
        </w:r>
        <w:r w:rsidR="00491828">
          <w:fldChar w:fldCharType="separate"/>
        </w:r>
        <w:r w:rsidR="00491828">
          <w:t>14</w:t>
        </w:r>
        <w:r w:rsidR="00491828">
          <w:fldChar w:fldCharType="end"/>
        </w:r>
      </w:hyperlink>
    </w:p>
    <w:p w14:paraId="07A6957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46" w:history="1">
        <w:r w:rsidR="00491828">
          <w:rPr>
            <w:rStyle w:val="ae"/>
          </w:rPr>
          <w:t xml:space="preserve">2.1.3  </w:t>
        </w:r>
        <w:r w:rsidR="00491828">
          <w:rPr>
            <w:rStyle w:val="ae"/>
          </w:rPr>
          <w:t>电感</w:t>
        </w:r>
        <w:r w:rsidR="00491828">
          <w:tab/>
        </w:r>
        <w:r w:rsidR="00491828">
          <w:fldChar w:fldCharType="begin"/>
        </w:r>
        <w:r w:rsidR="00491828">
          <w:instrText xml:space="preserve"> PAGEREF _Toc175863446 \h </w:instrText>
        </w:r>
        <w:r w:rsidR="00491828">
          <w:fldChar w:fldCharType="separate"/>
        </w:r>
        <w:r w:rsidR="00491828">
          <w:t>17</w:t>
        </w:r>
        <w:r w:rsidR="00491828">
          <w:fldChar w:fldCharType="end"/>
        </w:r>
      </w:hyperlink>
    </w:p>
    <w:p w14:paraId="1CC0E115"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47" w:history="1">
        <w:r w:rsidR="00491828">
          <w:rPr>
            <w:rStyle w:val="ae"/>
          </w:rPr>
          <w:t xml:space="preserve">2.2  </w:t>
        </w:r>
        <w:r w:rsidR="00491828">
          <w:rPr>
            <w:rStyle w:val="ae"/>
          </w:rPr>
          <w:t>电路模型和电路定律</w:t>
        </w:r>
        <w:r w:rsidR="00491828">
          <w:tab/>
        </w:r>
        <w:r w:rsidR="00491828">
          <w:fldChar w:fldCharType="begin"/>
        </w:r>
        <w:r w:rsidR="00491828">
          <w:instrText xml:space="preserve"> PAGEREF _Toc175863447 \h </w:instrText>
        </w:r>
        <w:r w:rsidR="00491828">
          <w:fldChar w:fldCharType="separate"/>
        </w:r>
        <w:r w:rsidR="00491828">
          <w:t>18</w:t>
        </w:r>
        <w:r w:rsidR="00491828">
          <w:fldChar w:fldCharType="end"/>
        </w:r>
      </w:hyperlink>
    </w:p>
    <w:p w14:paraId="2E8796DB"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48" w:history="1">
        <w:r w:rsidR="00491828">
          <w:rPr>
            <w:rStyle w:val="ae"/>
          </w:rPr>
          <w:t xml:space="preserve">2.2.1  </w:t>
        </w:r>
        <w:r w:rsidR="00491828">
          <w:rPr>
            <w:rStyle w:val="ae"/>
          </w:rPr>
          <w:t>电路模型</w:t>
        </w:r>
        <w:r w:rsidR="00491828">
          <w:tab/>
        </w:r>
        <w:r w:rsidR="00491828">
          <w:fldChar w:fldCharType="begin"/>
        </w:r>
        <w:r w:rsidR="00491828">
          <w:instrText xml:space="preserve"> PAGEREF _Toc175863448 \h </w:instrText>
        </w:r>
        <w:r w:rsidR="00491828">
          <w:fldChar w:fldCharType="separate"/>
        </w:r>
        <w:r w:rsidR="00491828">
          <w:t>19</w:t>
        </w:r>
        <w:r w:rsidR="00491828">
          <w:fldChar w:fldCharType="end"/>
        </w:r>
      </w:hyperlink>
    </w:p>
    <w:p w14:paraId="22B31A30"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49" w:history="1">
        <w:r w:rsidR="00491828">
          <w:rPr>
            <w:rStyle w:val="ae"/>
          </w:rPr>
          <w:t xml:space="preserve">2.2.2  </w:t>
        </w:r>
        <w:r w:rsidR="00491828">
          <w:rPr>
            <w:rStyle w:val="ae"/>
          </w:rPr>
          <w:t>电路定律</w:t>
        </w:r>
        <w:r w:rsidR="00491828">
          <w:tab/>
        </w:r>
        <w:r w:rsidR="00491828">
          <w:fldChar w:fldCharType="begin"/>
        </w:r>
        <w:r w:rsidR="00491828">
          <w:instrText xml:space="preserve"> PAGEREF _Toc175863449 \h </w:instrText>
        </w:r>
        <w:r w:rsidR="00491828">
          <w:fldChar w:fldCharType="separate"/>
        </w:r>
        <w:r w:rsidR="00491828">
          <w:t>19</w:t>
        </w:r>
        <w:r w:rsidR="00491828">
          <w:fldChar w:fldCharType="end"/>
        </w:r>
      </w:hyperlink>
    </w:p>
    <w:p w14:paraId="4C0079FB"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50" w:history="1">
        <w:r w:rsidR="00491828">
          <w:rPr>
            <w:rStyle w:val="ae"/>
          </w:rPr>
          <w:t xml:space="preserve">2.3  </w:t>
        </w:r>
        <w:r w:rsidR="00491828">
          <w:rPr>
            <w:rStyle w:val="ae"/>
          </w:rPr>
          <w:t>半导体基础知识</w:t>
        </w:r>
        <w:r w:rsidR="00491828">
          <w:tab/>
        </w:r>
        <w:r w:rsidR="00491828">
          <w:fldChar w:fldCharType="begin"/>
        </w:r>
        <w:r w:rsidR="00491828">
          <w:instrText xml:space="preserve"> PAGEREF _Toc175863450 \h </w:instrText>
        </w:r>
        <w:r w:rsidR="00491828">
          <w:fldChar w:fldCharType="separate"/>
        </w:r>
        <w:r w:rsidR="00491828">
          <w:t>21</w:t>
        </w:r>
        <w:r w:rsidR="00491828">
          <w:fldChar w:fldCharType="end"/>
        </w:r>
      </w:hyperlink>
    </w:p>
    <w:p w14:paraId="4954642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51" w:history="1">
        <w:r w:rsidR="00491828">
          <w:rPr>
            <w:rStyle w:val="ae"/>
          </w:rPr>
          <w:t xml:space="preserve">2.3.1  </w:t>
        </w:r>
        <w:r w:rsidR="00491828">
          <w:rPr>
            <w:rStyle w:val="ae"/>
          </w:rPr>
          <w:t>半导体的基本概念</w:t>
        </w:r>
        <w:r w:rsidR="00491828">
          <w:tab/>
        </w:r>
        <w:r w:rsidR="00491828">
          <w:fldChar w:fldCharType="begin"/>
        </w:r>
        <w:r w:rsidR="00491828">
          <w:instrText xml:space="preserve"> PAGEREF _Toc175863451 \h </w:instrText>
        </w:r>
        <w:r w:rsidR="00491828">
          <w:fldChar w:fldCharType="separate"/>
        </w:r>
        <w:r w:rsidR="00491828">
          <w:t>21</w:t>
        </w:r>
        <w:r w:rsidR="00491828">
          <w:fldChar w:fldCharType="end"/>
        </w:r>
      </w:hyperlink>
    </w:p>
    <w:p w14:paraId="4593216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52" w:history="1">
        <w:r w:rsidR="00491828">
          <w:rPr>
            <w:rStyle w:val="ae"/>
          </w:rPr>
          <w:t xml:space="preserve">2.3.2  </w:t>
        </w:r>
        <w:r w:rsidR="00491828">
          <w:rPr>
            <w:rStyle w:val="ae"/>
          </w:rPr>
          <w:t>本征半导体</w:t>
        </w:r>
        <w:r w:rsidR="00491828">
          <w:tab/>
        </w:r>
        <w:r w:rsidR="00491828">
          <w:fldChar w:fldCharType="begin"/>
        </w:r>
        <w:r w:rsidR="00491828">
          <w:instrText xml:space="preserve"> PAGEREF _Toc175863452 \h </w:instrText>
        </w:r>
        <w:r w:rsidR="00491828">
          <w:fldChar w:fldCharType="separate"/>
        </w:r>
        <w:r w:rsidR="00491828">
          <w:t>21</w:t>
        </w:r>
        <w:r w:rsidR="00491828">
          <w:fldChar w:fldCharType="end"/>
        </w:r>
      </w:hyperlink>
    </w:p>
    <w:p w14:paraId="38765D1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53" w:history="1">
        <w:r w:rsidR="00491828">
          <w:rPr>
            <w:rStyle w:val="ae"/>
          </w:rPr>
          <w:t xml:space="preserve">2.3.3  </w:t>
        </w:r>
        <w:r w:rsidR="00491828">
          <w:rPr>
            <w:rStyle w:val="ae"/>
          </w:rPr>
          <w:t>杂质半导体</w:t>
        </w:r>
        <w:r w:rsidR="00491828">
          <w:tab/>
        </w:r>
        <w:r w:rsidR="00491828">
          <w:fldChar w:fldCharType="begin"/>
        </w:r>
        <w:r w:rsidR="00491828">
          <w:instrText xml:space="preserve"> PAGEREF _Toc175863453 \h </w:instrText>
        </w:r>
        <w:r w:rsidR="00491828">
          <w:fldChar w:fldCharType="separate"/>
        </w:r>
        <w:r w:rsidR="00491828">
          <w:t>23</w:t>
        </w:r>
        <w:r w:rsidR="00491828">
          <w:fldChar w:fldCharType="end"/>
        </w:r>
      </w:hyperlink>
    </w:p>
    <w:p w14:paraId="2FDD226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54" w:history="1">
        <w:r w:rsidR="00491828">
          <w:rPr>
            <w:rStyle w:val="ae"/>
          </w:rPr>
          <w:t>2.3.4  PN</w:t>
        </w:r>
        <w:r w:rsidR="00491828">
          <w:rPr>
            <w:rStyle w:val="ae"/>
          </w:rPr>
          <w:t>结的形成及其单向导电性</w:t>
        </w:r>
        <w:r w:rsidR="00491828">
          <w:tab/>
        </w:r>
        <w:r w:rsidR="00491828">
          <w:fldChar w:fldCharType="begin"/>
        </w:r>
        <w:r w:rsidR="00491828">
          <w:instrText xml:space="preserve"> PAGEREF _Toc175863454 \h </w:instrText>
        </w:r>
        <w:r w:rsidR="00491828">
          <w:fldChar w:fldCharType="separate"/>
        </w:r>
        <w:r w:rsidR="00491828">
          <w:t>24</w:t>
        </w:r>
        <w:r w:rsidR="00491828">
          <w:fldChar w:fldCharType="end"/>
        </w:r>
      </w:hyperlink>
    </w:p>
    <w:p w14:paraId="517E93DA"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55" w:history="1">
        <w:r w:rsidR="00491828">
          <w:rPr>
            <w:rStyle w:val="ae"/>
          </w:rPr>
          <w:t xml:space="preserve">2.4  </w:t>
        </w:r>
        <w:r w:rsidR="00491828">
          <w:rPr>
            <w:rStyle w:val="ae"/>
          </w:rPr>
          <w:t>二极管</w:t>
        </w:r>
        <w:r w:rsidR="00491828">
          <w:tab/>
        </w:r>
        <w:r w:rsidR="00491828">
          <w:fldChar w:fldCharType="begin"/>
        </w:r>
        <w:r w:rsidR="00491828">
          <w:instrText xml:space="preserve"> PAGEREF _Toc175863455 \h </w:instrText>
        </w:r>
        <w:r w:rsidR="00491828">
          <w:fldChar w:fldCharType="separate"/>
        </w:r>
        <w:r w:rsidR="00491828">
          <w:t>26</w:t>
        </w:r>
        <w:r w:rsidR="00491828">
          <w:fldChar w:fldCharType="end"/>
        </w:r>
      </w:hyperlink>
    </w:p>
    <w:p w14:paraId="7FFAED6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56" w:history="1">
        <w:r w:rsidR="00491828">
          <w:rPr>
            <w:rStyle w:val="ae"/>
          </w:rPr>
          <w:t xml:space="preserve">2.4.1  </w:t>
        </w:r>
        <w:r w:rsidR="00491828">
          <w:rPr>
            <w:rStyle w:val="ae"/>
          </w:rPr>
          <w:t>二极管的基本概念</w:t>
        </w:r>
        <w:r w:rsidR="00491828">
          <w:tab/>
        </w:r>
        <w:r w:rsidR="00491828">
          <w:fldChar w:fldCharType="begin"/>
        </w:r>
        <w:r w:rsidR="00491828">
          <w:instrText xml:space="preserve"> PAGEREF _Toc175863456 \h </w:instrText>
        </w:r>
        <w:r w:rsidR="00491828">
          <w:fldChar w:fldCharType="separate"/>
        </w:r>
        <w:r w:rsidR="00491828">
          <w:t>26</w:t>
        </w:r>
        <w:r w:rsidR="00491828">
          <w:fldChar w:fldCharType="end"/>
        </w:r>
      </w:hyperlink>
    </w:p>
    <w:p w14:paraId="5871A49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57" w:history="1">
        <w:r w:rsidR="00491828">
          <w:rPr>
            <w:rStyle w:val="ae"/>
          </w:rPr>
          <w:t xml:space="preserve">2.4.2  </w:t>
        </w:r>
        <w:r w:rsidR="00491828">
          <w:rPr>
            <w:rStyle w:val="ae"/>
          </w:rPr>
          <w:t>二极管的伏安特性</w:t>
        </w:r>
        <w:r w:rsidR="00491828">
          <w:tab/>
        </w:r>
        <w:r w:rsidR="00491828">
          <w:fldChar w:fldCharType="begin"/>
        </w:r>
        <w:r w:rsidR="00491828">
          <w:instrText xml:space="preserve"> PAGEREF _Toc175863457 \h </w:instrText>
        </w:r>
        <w:r w:rsidR="00491828">
          <w:fldChar w:fldCharType="separate"/>
        </w:r>
        <w:r w:rsidR="00491828">
          <w:t>27</w:t>
        </w:r>
        <w:r w:rsidR="00491828">
          <w:fldChar w:fldCharType="end"/>
        </w:r>
      </w:hyperlink>
    </w:p>
    <w:p w14:paraId="1AC4F6FA"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58" w:history="1">
        <w:r w:rsidR="00491828">
          <w:rPr>
            <w:rStyle w:val="ae"/>
          </w:rPr>
          <w:t xml:space="preserve">2.4.3  </w:t>
        </w:r>
        <w:r w:rsidR="00491828">
          <w:rPr>
            <w:rStyle w:val="ae"/>
          </w:rPr>
          <w:t>二极管的主要参数</w:t>
        </w:r>
        <w:r w:rsidR="00491828">
          <w:tab/>
        </w:r>
        <w:r w:rsidR="00491828">
          <w:fldChar w:fldCharType="begin"/>
        </w:r>
        <w:r w:rsidR="00491828">
          <w:instrText xml:space="preserve"> PAGEREF _Toc175863458 \h </w:instrText>
        </w:r>
        <w:r w:rsidR="00491828">
          <w:fldChar w:fldCharType="separate"/>
        </w:r>
        <w:r w:rsidR="00491828">
          <w:t>28</w:t>
        </w:r>
        <w:r w:rsidR="00491828">
          <w:fldChar w:fldCharType="end"/>
        </w:r>
      </w:hyperlink>
    </w:p>
    <w:p w14:paraId="1143836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59" w:history="1">
        <w:r w:rsidR="00491828">
          <w:rPr>
            <w:rStyle w:val="ae"/>
          </w:rPr>
          <w:t xml:space="preserve">2.4.4  </w:t>
        </w:r>
        <w:r w:rsidR="00491828">
          <w:rPr>
            <w:rStyle w:val="ae"/>
          </w:rPr>
          <w:t>二极管在直流稳压电源中的应用</w:t>
        </w:r>
        <w:r w:rsidR="00491828">
          <w:tab/>
        </w:r>
        <w:r w:rsidR="00491828">
          <w:fldChar w:fldCharType="begin"/>
        </w:r>
        <w:r w:rsidR="00491828">
          <w:instrText xml:space="preserve"> PAGEREF _Toc175863459 \h </w:instrText>
        </w:r>
        <w:r w:rsidR="00491828">
          <w:fldChar w:fldCharType="separate"/>
        </w:r>
        <w:r w:rsidR="00491828">
          <w:t>28</w:t>
        </w:r>
        <w:r w:rsidR="00491828">
          <w:fldChar w:fldCharType="end"/>
        </w:r>
      </w:hyperlink>
    </w:p>
    <w:p w14:paraId="6615C5AF"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60" w:history="1">
        <w:r w:rsidR="00491828">
          <w:rPr>
            <w:rStyle w:val="ae"/>
          </w:rPr>
          <w:t xml:space="preserve">2.5  </w:t>
        </w:r>
        <w:r w:rsidR="00491828">
          <w:rPr>
            <w:rStyle w:val="ae"/>
          </w:rPr>
          <w:t>三极管</w:t>
        </w:r>
        <w:r w:rsidR="00491828">
          <w:tab/>
        </w:r>
        <w:r w:rsidR="00491828">
          <w:fldChar w:fldCharType="begin"/>
        </w:r>
        <w:r w:rsidR="00491828">
          <w:instrText xml:space="preserve"> PAGEREF _Toc175863460 \h </w:instrText>
        </w:r>
        <w:r w:rsidR="00491828">
          <w:fldChar w:fldCharType="separate"/>
        </w:r>
        <w:r w:rsidR="00491828">
          <w:t>33</w:t>
        </w:r>
        <w:r w:rsidR="00491828">
          <w:fldChar w:fldCharType="end"/>
        </w:r>
      </w:hyperlink>
    </w:p>
    <w:p w14:paraId="6C4DC9A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61" w:history="1">
        <w:r w:rsidR="00491828">
          <w:rPr>
            <w:rStyle w:val="ae"/>
          </w:rPr>
          <w:t xml:space="preserve">2.5.1  </w:t>
        </w:r>
        <w:r w:rsidR="00491828">
          <w:rPr>
            <w:rStyle w:val="ae"/>
          </w:rPr>
          <w:t>三极管的基本概念</w:t>
        </w:r>
        <w:r w:rsidR="00491828">
          <w:tab/>
        </w:r>
        <w:r w:rsidR="00491828">
          <w:fldChar w:fldCharType="begin"/>
        </w:r>
        <w:r w:rsidR="00491828">
          <w:instrText xml:space="preserve"> PAGEREF _Toc175863461 \h </w:instrText>
        </w:r>
        <w:r w:rsidR="00491828">
          <w:fldChar w:fldCharType="separate"/>
        </w:r>
        <w:r w:rsidR="00491828">
          <w:t>33</w:t>
        </w:r>
        <w:r w:rsidR="00491828">
          <w:fldChar w:fldCharType="end"/>
        </w:r>
      </w:hyperlink>
    </w:p>
    <w:p w14:paraId="7F3DE7E7"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62" w:history="1">
        <w:r w:rsidR="00491828">
          <w:rPr>
            <w:rStyle w:val="ae"/>
          </w:rPr>
          <w:t xml:space="preserve">2.5.2  </w:t>
        </w:r>
        <w:r w:rsidR="00491828">
          <w:rPr>
            <w:rStyle w:val="ae"/>
          </w:rPr>
          <w:t>三极管的工作原理</w:t>
        </w:r>
        <w:r w:rsidR="00491828">
          <w:tab/>
        </w:r>
        <w:r w:rsidR="00491828">
          <w:fldChar w:fldCharType="begin"/>
        </w:r>
        <w:r w:rsidR="00491828">
          <w:instrText xml:space="preserve"> PAGEREF _Toc175863462 \h </w:instrText>
        </w:r>
        <w:r w:rsidR="00491828">
          <w:fldChar w:fldCharType="separate"/>
        </w:r>
        <w:r w:rsidR="00491828">
          <w:t>34</w:t>
        </w:r>
        <w:r w:rsidR="00491828">
          <w:fldChar w:fldCharType="end"/>
        </w:r>
      </w:hyperlink>
    </w:p>
    <w:p w14:paraId="04F679D7"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63" w:history="1">
        <w:r w:rsidR="00491828">
          <w:rPr>
            <w:rStyle w:val="ae"/>
          </w:rPr>
          <w:t xml:space="preserve">2.5.3  </w:t>
        </w:r>
        <w:r w:rsidR="00491828">
          <w:rPr>
            <w:rStyle w:val="ae"/>
          </w:rPr>
          <w:t>三极管的三种工作状态</w:t>
        </w:r>
        <w:r w:rsidR="00491828">
          <w:tab/>
        </w:r>
        <w:r w:rsidR="00491828">
          <w:fldChar w:fldCharType="begin"/>
        </w:r>
        <w:r w:rsidR="00491828">
          <w:instrText xml:space="preserve"> PAGEREF _Toc175863463 \h </w:instrText>
        </w:r>
        <w:r w:rsidR="00491828">
          <w:fldChar w:fldCharType="separate"/>
        </w:r>
        <w:r w:rsidR="00491828">
          <w:t>35</w:t>
        </w:r>
        <w:r w:rsidR="00491828">
          <w:fldChar w:fldCharType="end"/>
        </w:r>
      </w:hyperlink>
    </w:p>
    <w:p w14:paraId="7EACD66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64" w:history="1">
        <w:r w:rsidR="00491828">
          <w:rPr>
            <w:rStyle w:val="ae"/>
          </w:rPr>
          <w:t xml:space="preserve">2.5.4  </w:t>
        </w:r>
        <w:r w:rsidR="00491828">
          <w:rPr>
            <w:rStyle w:val="ae"/>
          </w:rPr>
          <w:t>三极管的输入输出特性曲线及主要参数</w:t>
        </w:r>
        <w:r w:rsidR="00491828">
          <w:tab/>
        </w:r>
        <w:r w:rsidR="00491828">
          <w:fldChar w:fldCharType="begin"/>
        </w:r>
        <w:r w:rsidR="00491828">
          <w:instrText xml:space="preserve"> PAGEREF _Toc175863464 \h </w:instrText>
        </w:r>
        <w:r w:rsidR="00491828">
          <w:fldChar w:fldCharType="separate"/>
        </w:r>
        <w:r w:rsidR="00491828">
          <w:t>36</w:t>
        </w:r>
        <w:r w:rsidR="00491828">
          <w:fldChar w:fldCharType="end"/>
        </w:r>
      </w:hyperlink>
    </w:p>
    <w:p w14:paraId="47A99764"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65" w:history="1">
        <w:r w:rsidR="00491828">
          <w:rPr>
            <w:rStyle w:val="ae"/>
          </w:rPr>
          <w:t xml:space="preserve">2.6  </w:t>
        </w:r>
        <w:r w:rsidR="00491828">
          <w:rPr>
            <w:rStyle w:val="ae"/>
          </w:rPr>
          <w:t>场效应管</w:t>
        </w:r>
        <w:r w:rsidR="00491828">
          <w:tab/>
        </w:r>
        <w:r w:rsidR="00491828">
          <w:fldChar w:fldCharType="begin"/>
        </w:r>
        <w:r w:rsidR="00491828">
          <w:instrText xml:space="preserve"> PAGEREF _Toc175863465 \h </w:instrText>
        </w:r>
        <w:r w:rsidR="00491828">
          <w:fldChar w:fldCharType="separate"/>
        </w:r>
        <w:r w:rsidR="00491828">
          <w:t>39</w:t>
        </w:r>
        <w:r w:rsidR="00491828">
          <w:fldChar w:fldCharType="end"/>
        </w:r>
      </w:hyperlink>
    </w:p>
    <w:p w14:paraId="5021A1E2"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66" w:history="1">
        <w:r w:rsidR="00491828">
          <w:rPr>
            <w:rStyle w:val="ae"/>
          </w:rPr>
          <w:t xml:space="preserve">2.6.1  </w:t>
        </w:r>
        <w:r w:rsidR="00491828">
          <w:rPr>
            <w:rStyle w:val="ae"/>
          </w:rPr>
          <w:t>场效应管的由来、分类与基本结构</w:t>
        </w:r>
        <w:r w:rsidR="00491828">
          <w:tab/>
        </w:r>
        <w:r w:rsidR="00491828">
          <w:fldChar w:fldCharType="begin"/>
        </w:r>
        <w:r w:rsidR="00491828">
          <w:instrText xml:space="preserve"> PAGEREF _Toc175863466 \h </w:instrText>
        </w:r>
        <w:r w:rsidR="00491828">
          <w:fldChar w:fldCharType="separate"/>
        </w:r>
        <w:r w:rsidR="00491828">
          <w:t>39</w:t>
        </w:r>
        <w:r w:rsidR="00491828">
          <w:fldChar w:fldCharType="end"/>
        </w:r>
      </w:hyperlink>
    </w:p>
    <w:p w14:paraId="354C2AA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67" w:history="1">
        <w:r w:rsidR="00491828">
          <w:rPr>
            <w:rStyle w:val="ae"/>
          </w:rPr>
          <w:t>2.6.2  MOS</w:t>
        </w:r>
        <w:r w:rsidR="00491828">
          <w:rPr>
            <w:rStyle w:val="ae"/>
          </w:rPr>
          <w:t>管工作原理、基本用法及主要参数</w:t>
        </w:r>
        <w:r w:rsidR="00491828">
          <w:tab/>
        </w:r>
        <w:r w:rsidR="00491828">
          <w:fldChar w:fldCharType="begin"/>
        </w:r>
        <w:r w:rsidR="00491828">
          <w:instrText xml:space="preserve"> PAGEREF _Toc175863467 \h </w:instrText>
        </w:r>
        <w:r w:rsidR="00491828">
          <w:fldChar w:fldCharType="separate"/>
        </w:r>
        <w:r w:rsidR="00491828">
          <w:t>40</w:t>
        </w:r>
        <w:r w:rsidR="00491828">
          <w:fldChar w:fldCharType="end"/>
        </w:r>
      </w:hyperlink>
    </w:p>
    <w:p w14:paraId="460E04F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68" w:history="1">
        <w:r w:rsidR="00491828">
          <w:rPr>
            <w:rStyle w:val="ae"/>
          </w:rPr>
          <w:t xml:space="preserve">2.6.3  </w:t>
        </w:r>
        <w:r w:rsidR="00491828">
          <w:rPr>
            <w:rStyle w:val="ae"/>
          </w:rPr>
          <w:t>场效应管作为可控开关作用举例</w:t>
        </w:r>
        <w:r w:rsidR="00491828">
          <w:tab/>
        </w:r>
        <w:r w:rsidR="00491828">
          <w:fldChar w:fldCharType="begin"/>
        </w:r>
        <w:r w:rsidR="00491828">
          <w:instrText xml:space="preserve"> PAGEREF _Toc175863468 \h </w:instrText>
        </w:r>
        <w:r w:rsidR="00491828">
          <w:fldChar w:fldCharType="separate"/>
        </w:r>
        <w:r w:rsidR="00491828">
          <w:t>44</w:t>
        </w:r>
        <w:r w:rsidR="00491828">
          <w:fldChar w:fldCharType="end"/>
        </w:r>
      </w:hyperlink>
    </w:p>
    <w:p w14:paraId="22E06014"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69" w:history="1">
        <w:r w:rsidR="00491828">
          <w:rPr>
            <w:rStyle w:val="ae"/>
          </w:rPr>
          <w:t xml:space="preserve">2.7  </w:t>
        </w:r>
        <w:r w:rsidR="00491828">
          <w:rPr>
            <w:rStyle w:val="ae"/>
          </w:rPr>
          <w:t>常用电子器件的原理与应用</w:t>
        </w:r>
        <w:r w:rsidR="00491828">
          <w:tab/>
        </w:r>
        <w:r w:rsidR="00491828">
          <w:fldChar w:fldCharType="begin"/>
        </w:r>
        <w:r w:rsidR="00491828">
          <w:instrText xml:space="preserve"> PAGEREF _Toc175863469 \h </w:instrText>
        </w:r>
        <w:r w:rsidR="00491828">
          <w:fldChar w:fldCharType="separate"/>
        </w:r>
        <w:r w:rsidR="00491828">
          <w:t>45</w:t>
        </w:r>
        <w:r w:rsidR="00491828">
          <w:fldChar w:fldCharType="end"/>
        </w:r>
      </w:hyperlink>
    </w:p>
    <w:p w14:paraId="14D2A08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70" w:history="1">
        <w:r w:rsidR="00491828">
          <w:rPr>
            <w:rStyle w:val="ae"/>
          </w:rPr>
          <w:t xml:space="preserve">2.7.1  </w:t>
        </w:r>
        <w:r w:rsidR="00491828">
          <w:rPr>
            <w:rStyle w:val="ae"/>
          </w:rPr>
          <w:t>蜂鸣器与继电器</w:t>
        </w:r>
        <w:r w:rsidR="00491828">
          <w:tab/>
        </w:r>
        <w:r w:rsidR="00491828">
          <w:fldChar w:fldCharType="begin"/>
        </w:r>
        <w:r w:rsidR="00491828">
          <w:instrText xml:space="preserve"> PAGEREF _Toc175863470 \h </w:instrText>
        </w:r>
        <w:r w:rsidR="00491828">
          <w:fldChar w:fldCharType="separate"/>
        </w:r>
        <w:r w:rsidR="00491828">
          <w:t>45</w:t>
        </w:r>
        <w:r w:rsidR="00491828">
          <w:fldChar w:fldCharType="end"/>
        </w:r>
      </w:hyperlink>
    </w:p>
    <w:p w14:paraId="6F653CE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71" w:history="1">
        <w:r w:rsidR="00491828">
          <w:rPr>
            <w:rStyle w:val="ae"/>
          </w:rPr>
          <w:t xml:space="preserve">2.7.2  </w:t>
        </w:r>
        <w:r w:rsidR="00491828">
          <w:rPr>
            <w:rStyle w:val="ae"/>
          </w:rPr>
          <w:t>光电耦合器件</w:t>
        </w:r>
        <w:r w:rsidR="00491828">
          <w:tab/>
        </w:r>
        <w:r w:rsidR="00491828">
          <w:fldChar w:fldCharType="begin"/>
        </w:r>
        <w:r w:rsidR="00491828">
          <w:instrText xml:space="preserve"> PAGEREF _Toc175863471 \h </w:instrText>
        </w:r>
        <w:r w:rsidR="00491828">
          <w:fldChar w:fldCharType="separate"/>
        </w:r>
        <w:r w:rsidR="00491828">
          <w:t>46</w:t>
        </w:r>
        <w:r w:rsidR="00491828">
          <w:fldChar w:fldCharType="end"/>
        </w:r>
      </w:hyperlink>
    </w:p>
    <w:p w14:paraId="19DE25F0"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72" w:history="1">
        <w:r w:rsidR="00491828">
          <w:rPr>
            <w:rStyle w:val="ae"/>
          </w:rPr>
          <w:t xml:space="preserve">2.7.3  </w:t>
        </w:r>
        <w:r w:rsidR="00491828">
          <w:rPr>
            <w:rStyle w:val="ae"/>
          </w:rPr>
          <w:t>晶体振荡器</w:t>
        </w:r>
        <w:r w:rsidR="00491828">
          <w:tab/>
        </w:r>
        <w:r w:rsidR="00491828">
          <w:fldChar w:fldCharType="begin"/>
        </w:r>
        <w:r w:rsidR="00491828">
          <w:instrText xml:space="preserve"> PAGEREF _Toc175863472 \h </w:instrText>
        </w:r>
        <w:r w:rsidR="00491828">
          <w:fldChar w:fldCharType="separate"/>
        </w:r>
        <w:r w:rsidR="00491828">
          <w:t>47</w:t>
        </w:r>
        <w:r w:rsidR="00491828">
          <w:fldChar w:fldCharType="end"/>
        </w:r>
      </w:hyperlink>
    </w:p>
    <w:p w14:paraId="7A622EB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73" w:history="1">
        <w:r w:rsidR="00491828">
          <w:rPr>
            <w:rStyle w:val="ae"/>
          </w:rPr>
          <w:t xml:space="preserve">2.7.4  </w:t>
        </w:r>
        <w:r w:rsidR="00491828">
          <w:rPr>
            <w:rStyle w:val="ae"/>
          </w:rPr>
          <w:t>数码管及液晶显示器简介</w:t>
        </w:r>
        <w:r w:rsidR="00491828">
          <w:tab/>
        </w:r>
        <w:r w:rsidR="00491828">
          <w:fldChar w:fldCharType="begin"/>
        </w:r>
        <w:r w:rsidR="00491828">
          <w:instrText xml:space="preserve"> PAGEREF _Toc175863473 \h </w:instrText>
        </w:r>
        <w:r w:rsidR="00491828">
          <w:fldChar w:fldCharType="separate"/>
        </w:r>
        <w:r w:rsidR="00491828">
          <w:t>47</w:t>
        </w:r>
        <w:r w:rsidR="00491828">
          <w:fldChar w:fldCharType="end"/>
        </w:r>
      </w:hyperlink>
    </w:p>
    <w:p w14:paraId="23A63995"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74" w:history="1">
        <w:r w:rsidR="00491828">
          <w:rPr>
            <w:rStyle w:val="ae"/>
          </w:rPr>
          <w:t>习</w:t>
        </w:r>
        <w:r w:rsidR="00491828">
          <w:rPr>
            <w:rStyle w:val="ae"/>
          </w:rPr>
          <w:t xml:space="preserve">  </w:t>
        </w:r>
        <w:r w:rsidR="00491828">
          <w:rPr>
            <w:rStyle w:val="ae"/>
          </w:rPr>
          <w:t>题</w:t>
        </w:r>
        <w:r w:rsidR="00491828">
          <w:tab/>
        </w:r>
        <w:r w:rsidR="00491828">
          <w:fldChar w:fldCharType="begin"/>
        </w:r>
        <w:r w:rsidR="00491828">
          <w:instrText xml:space="preserve"> PAGEREF _Toc175863474 \h </w:instrText>
        </w:r>
        <w:r w:rsidR="00491828">
          <w:fldChar w:fldCharType="separate"/>
        </w:r>
        <w:r w:rsidR="00491828">
          <w:t>49</w:t>
        </w:r>
        <w:r w:rsidR="00491828">
          <w:fldChar w:fldCharType="end"/>
        </w:r>
      </w:hyperlink>
    </w:p>
    <w:p w14:paraId="3AFBD794"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475" w:history="1">
        <w:r w:rsidR="00491828">
          <w:rPr>
            <w:rStyle w:val="ae"/>
          </w:rPr>
          <w:t>第</w:t>
        </w:r>
        <w:r w:rsidR="00491828">
          <w:rPr>
            <w:rStyle w:val="ae"/>
          </w:rPr>
          <w:t>3</w:t>
        </w:r>
        <w:r w:rsidR="00491828">
          <w:rPr>
            <w:rStyle w:val="ae"/>
          </w:rPr>
          <w:t>章</w:t>
        </w:r>
        <w:r w:rsidR="00491828">
          <w:rPr>
            <w:rStyle w:val="ae"/>
          </w:rPr>
          <w:t xml:space="preserve">  </w:t>
        </w:r>
        <w:r w:rsidR="00491828">
          <w:rPr>
            <w:rStyle w:val="ae"/>
          </w:rPr>
          <w:t>放大电路基础</w:t>
        </w:r>
        <w:r w:rsidR="00491828">
          <w:tab/>
        </w:r>
        <w:r w:rsidR="00491828">
          <w:fldChar w:fldCharType="begin"/>
        </w:r>
        <w:r w:rsidR="00491828">
          <w:instrText xml:space="preserve"> PAGEREF _Toc175863475 \h </w:instrText>
        </w:r>
        <w:r w:rsidR="00491828">
          <w:fldChar w:fldCharType="separate"/>
        </w:r>
        <w:r w:rsidR="00491828">
          <w:t>50</w:t>
        </w:r>
        <w:r w:rsidR="00491828">
          <w:fldChar w:fldCharType="end"/>
        </w:r>
      </w:hyperlink>
    </w:p>
    <w:p w14:paraId="6A8A296C"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76" w:history="1">
        <w:r w:rsidR="00491828">
          <w:rPr>
            <w:rStyle w:val="ae"/>
          </w:rPr>
          <w:t xml:space="preserve">3.1  </w:t>
        </w:r>
        <w:r w:rsidR="00491828">
          <w:rPr>
            <w:rStyle w:val="ae"/>
          </w:rPr>
          <w:t>常用传感器简介</w:t>
        </w:r>
        <w:r w:rsidR="00491828">
          <w:tab/>
        </w:r>
        <w:r w:rsidR="00491828">
          <w:fldChar w:fldCharType="begin"/>
        </w:r>
        <w:r w:rsidR="00491828">
          <w:instrText xml:space="preserve"> PAGEREF _Toc175863476 \h </w:instrText>
        </w:r>
        <w:r w:rsidR="00491828">
          <w:fldChar w:fldCharType="separate"/>
        </w:r>
        <w:r w:rsidR="00491828">
          <w:t>50</w:t>
        </w:r>
        <w:r w:rsidR="00491828">
          <w:fldChar w:fldCharType="end"/>
        </w:r>
      </w:hyperlink>
    </w:p>
    <w:p w14:paraId="5163FA36"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77" w:history="1">
        <w:r w:rsidR="00491828">
          <w:rPr>
            <w:rStyle w:val="ae"/>
          </w:rPr>
          <w:t xml:space="preserve">3.2 </w:t>
        </w:r>
        <w:r w:rsidR="00491828">
          <w:rPr>
            <w:rStyle w:val="ae"/>
          </w:rPr>
          <w:t>基本放大电路</w:t>
        </w:r>
        <w:r w:rsidR="00491828">
          <w:tab/>
        </w:r>
        <w:r w:rsidR="00491828">
          <w:fldChar w:fldCharType="begin"/>
        </w:r>
        <w:r w:rsidR="00491828">
          <w:instrText xml:space="preserve"> PAGEREF _Toc175863477 \h </w:instrText>
        </w:r>
        <w:r w:rsidR="00491828">
          <w:fldChar w:fldCharType="separate"/>
        </w:r>
        <w:r w:rsidR="00491828">
          <w:t>52</w:t>
        </w:r>
        <w:r w:rsidR="00491828">
          <w:fldChar w:fldCharType="end"/>
        </w:r>
      </w:hyperlink>
    </w:p>
    <w:p w14:paraId="0382CBA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78" w:history="1">
        <w:r w:rsidR="00491828">
          <w:rPr>
            <w:rStyle w:val="ae"/>
          </w:rPr>
          <w:t xml:space="preserve">3.2.1 </w:t>
        </w:r>
        <w:r w:rsidR="00491828">
          <w:rPr>
            <w:rStyle w:val="ae"/>
          </w:rPr>
          <w:t>放大电路的主要性能指标</w:t>
        </w:r>
        <w:r w:rsidR="00491828">
          <w:tab/>
        </w:r>
        <w:r w:rsidR="00491828">
          <w:fldChar w:fldCharType="begin"/>
        </w:r>
        <w:r w:rsidR="00491828">
          <w:instrText xml:space="preserve"> PAGEREF _Toc175863478 \h </w:instrText>
        </w:r>
        <w:r w:rsidR="00491828">
          <w:fldChar w:fldCharType="separate"/>
        </w:r>
        <w:r w:rsidR="00491828">
          <w:t>52</w:t>
        </w:r>
        <w:r w:rsidR="00491828">
          <w:fldChar w:fldCharType="end"/>
        </w:r>
      </w:hyperlink>
    </w:p>
    <w:p w14:paraId="4BCA8314"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79" w:history="1">
        <w:r w:rsidR="00491828">
          <w:rPr>
            <w:rStyle w:val="ae"/>
          </w:rPr>
          <w:t xml:space="preserve">3.2.2 </w:t>
        </w:r>
        <w:r w:rsidR="00491828">
          <w:rPr>
            <w:rStyle w:val="ae"/>
          </w:rPr>
          <w:t>共射放大电路工作原理</w:t>
        </w:r>
        <w:r w:rsidR="00491828">
          <w:tab/>
        </w:r>
        <w:r w:rsidR="00491828">
          <w:fldChar w:fldCharType="begin"/>
        </w:r>
        <w:r w:rsidR="00491828">
          <w:instrText xml:space="preserve"> PAGEREF _Toc175863479 \h </w:instrText>
        </w:r>
        <w:r w:rsidR="00491828">
          <w:fldChar w:fldCharType="separate"/>
        </w:r>
        <w:r w:rsidR="00491828">
          <w:t>54</w:t>
        </w:r>
        <w:r w:rsidR="00491828">
          <w:fldChar w:fldCharType="end"/>
        </w:r>
      </w:hyperlink>
    </w:p>
    <w:p w14:paraId="33137AD2"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80" w:history="1">
        <w:r w:rsidR="00491828">
          <w:rPr>
            <w:rStyle w:val="ae"/>
          </w:rPr>
          <w:t xml:space="preserve">3.3  </w:t>
        </w:r>
        <w:r w:rsidR="00491828">
          <w:rPr>
            <w:rStyle w:val="ae"/>
          </w:rPr>
          <w:t>集成运算放大电路</w:t>
        </w:r>
        <w:r w:rsidR="00491828">
          <w:tab/>
        </w:r>
        <w:r w:rsidR="00491828">
          <w:fldChar w:fldCharType="begin"/>
        </w:r>
        <w:r w:rsidR="00491828">
          <w:instrText xml:space="preserve"> PAGEREF _Toc175863480 \h </w:instrText>
        </w:r>
        <w:r w:rsidR="00491828">
          <w:fldChar w:fldCharType="separate"/>
        </w:r>
        <w:r w:rsidR="00491828">
          <w:t>57</w:t>
        </w:r>
        <w:r w:rsidR="00491828">
          <w:fldChar w:fldCharType="end"/>
        </w:r>
      </w:hyperlink>
    </w:p>
    <w:p w14:paraId="0D5B9AF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81" w:history="1">
        <w:r w:rsidR="00491828">
          <w:rPr>
            <w:rStyle w:val="ae"/>
          </w:rPr>
          <w:t xml:space="preserve">3.3.1  </w:t>
        </w:r>
        <w:r w:rsidR="00491828">
          <w:rPr>
            <w:rStyle w:val="ae"/>
          </w:rPr>
          <w:t>概述</w:t>
        </w:r>
        <w:r w:rsidR="00491828">
          <w:tab/>
        </w:r>
        <w:r w:rsidR="00491828">
          <w:fldChar w:fldCharType="begin"/>
        </w:r>
        <w:r w:rsidR="00491828">
          <w:instrText xml:space="preserve"> PAGEREF _Toc175863481 \h </w:instrText>
        </w:r>
        <w:r w:rsidR="00491828">
          <w:fldChar w:fldCharType="separate"/>
        </w:r>
        <w:r w:rsidR="00491828">
          <w:t>57</w:t>
        </w:r>
        <w:r w:rsidR="00491828">
          <w:fldChar w:fldCharType="end"/>
        </w:r>
      </w:hyperlink>
    </w:p>
    <w:p w14:paraId="0E55A77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82" w:history="1">
        <w:r w:rsidR="00491828">
          <w:rPr>
            <w:rStyle w:val="ae"/>
          </w:rPr>
          <w:t xml:space="preserve">3.3.2  </w:t>
        </w:r>
        <w:r w:rsidR="00491828">
          <w:rPr>
            <w:rStyle w:val="ae"/>
          </w:rPr>
          <w:t>集成运放电路模型</w:t>
        </w:r>
        <w:r w:rsidR="00491828">
          <w:tab/>
        </w:r>
        <w:r w:rsidR="00491828">
          <w:fldChar w:fldCharType="begin"/>
        </w:r>
        <w:r w:rsidR="00491828">
          <w:instrText xml:space="preserve"> PAGEREF _Toc175863482 \h </w:instrText>
        </w:r>
        <w:r w:rsidR="00491828">
          <w:fldChar w:fldCharType="separate"/>
        </w:r>
        <w:r w:rsidR="00491828">
          <w:t>58</w:t>
        </w:r>
        <w:r w:rsidR="00491828">
          <w:fldChar w:fldCharType="end"/>
        </w:r>
      </w:hyperlink>
    </w:p>
    <w:p w14:paraId="07055120"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83" w:history="1">
        <w:r w:rsidR="00491828">
          <w:rPr>
            <w:rStyle w:val="ae"/>
          </w:rPr>
          <w:t xml:space="preserve">3.3.3  </w:t>
        </w:r>
        <w:r w:rsidR="00491828">
          <w:rPr>
            <w:rStyle w:val="ae"/>
          </w:rPr>
          <w:t>常用集成运算电路</w:t>
        </w:r>
        <w:r w:rsidR="00491828">
          <w:tab/>
        </w:r>
        <w:r w:rsidR="00491828">
          <w:fldChar w:fldCharType="begin"/>
        </w:r>
        <w:r w:rsidR="00491828">
          <w:instrText xml:space="preserve"> PAGEREF _Toc175863483 \h </w:instrText>
        </w:r>
        <w:r w:rsidR="00491828">
          <w:fldChar w:fldCharType="separate"/>
        </w:r>
        <w:r w:rsidR="00491828">
          <w:t>58</w:t>
        </w:r>
        <w:r w:rsidR="00491828">
          <w:fldChar w:fldCharType="end"/>
        </w:r>
      </w:hyperlink>
    </w:p>
    <w:p w14:paraId="7205FF81"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84" w:history="1">
        <w:r w:rsidR="00491828">
          <w:rPr>
            <w:rStyle w:val="ae"/>
          </w:rPr>
          <w:t xml:space="preserve">3.4  </w:t>
        </w:r>
        <w:r w:rsidR="00491828">
          <w:rPr>
            <w:rStyle w:val="ae"/>
          </w:rPr>
          <w:t>微型计算机中常用放大电路</w:t>
        </w:r>
        <w:r w:rsidR="00491828">
          <w:tab/>
        </w:r>
        <w:r w:rsidR="00491828">
          <w:fldChar w:fldCharType="begin"/>
        </w:r>
        <w:r w:rsidR="00491828">
          <w:instrText xml:space="preserve"> PAGEREF _Toc175863484 \h </w:instrText>
        </w:r>
        <w:r w:rsidR="00491828">
          <w:fldChar w:fldCharType="separate"/>
        </w:r>
        <w:r w:rsidR="00491828">
          <w:t>61</w:t>
        </w:r>
        <w:r w:rsidR="00491828">
          <w:fldChar w:fldCharType="end"/>
        </w:r>
      </w:hyperlink>
    </w:p>
    <w:p w14:paraId="6B27F19F"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85" w:history="1">
        <w:r w:rsidR="00491828">
          <w:rPr>
            <w:rStyle w:val="ae"/>
          </w:rPr>
          <w:t xml:space="preserve">3.4.1  </w:t>
        </w:r>
        <w:r w:rsidR="00491828">
          <w:rPr>
            <w:rStyle w:val="ae"/>
          </w:rPr>
          <w:t>单端放大电路</w:t>
        </w:r>
        <w:r w:rsidR="00491828">
          <w:tab/>
        </w:r>
        <w:r w:rsidR="00491828">
          <w:fldChar w:fldCharType="begin"/>
        </w:r>
        <w:r w:rsidR="00491828">
          <w:instrText xml:space="preserve"> PAGEREF _Toc175863485 \h </w:instrText>
        </w:r>
        <w:r w:rsidR="00491828">
          <w:fldChar w:fldCharType="separate"/>
        </w:r>
        <w:r w:rsidR="00491828">
          <w:t>61</w:t>
        </w:r>
        <w:r w:rsidR="00491828">
          <w:fldChar w:fldCharType="end"/>
        </w:r>
      </w:hyperlink>
    </w:p>
    <w:p w14:paraId="766D410B"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86" w:history="1">
        <w:r w:rsidR="00491828">
          <w:rPr>
            <w:rStyle w:val="ae"/>
          </w:rPr>
          <w:t xml:space="preserve">3.4.2  </w:t>
        </w:r>
        <w:r w:rsidR="00491828">
          <w:rPr>
            <w:rStyle w:val="ae"/>
          </w:rPr>
          <w:t>差分放大电路</w:t>
        </w:r>
        <w:r w:rsidR="00491828">
          <w:tab/>
        </w:r>
        <w:r w:rsidR="00491828">
          <w:fldChar w:fldCharType="begin"/>
        </w:r>
        <w:r w:rsidR="00491828">
          <w:instrText xml:space="preserve"> PAGEREF _Toc175863486 \h </w:instrText>
        </w:r>
        <w:r w:rsidR="00491828">
          <w:fldChar w:fldCharType="separate"/>
        </w:r>
        <w:r w:rsidR="00491828">
          <w:t>62</w:t>
        </w:r>
        <w:r w:rsidR="00491828">
          <w:fldChar w:fldCharType="end"/>
        </w:r>
      </w:hyperlink>
    </w:p>
    <w:p w14:paraId="58652C92"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87" w:history="1">
        <w:r w:rsidR="00491828">
          <w:rPr>
            <w:rStyle w:val="ae"/>
          </w:rPr>
          <w:t xml:space="preserve">3.4.3  </w:t>
        </w:r>
        <w:r w:rsidR="00491828">
          <w:rPr>
            <w:rStyle w:val="ae"/>
          </w:rPr>
          <w:t>应用实例：电子秤称重模块电路设计</w:t>
        </w:r>
        <w:r w:rsidR="00491828">
          <w:tab/>
        </w:r>
        <w:r w:rsidR="00491828">
          <w:fldChar w:fldCharType="begin"/>
        </w:r>
        <w:r w:rsidR="00491828">
          <w:instrText xml:space="preserve"> PAGEREF _Toc175863487 \h </w:instrText>
        </w:r>
        <w:r w:rsidR="00491828">
          <w:fldChar w:fldCharType="separate"/>
        </w:r>
        <w:r w:rsidR="00491828">
          <w:t>64</w:t>
        </w:r>
        <w:r w:rsidR="00491828">
          <w:fldChar w:fldCharType="end"/>
        </w:r>
      </w:hyperlink>
    </w:p>
    <w:p w14:paraId="3C6BB455"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88" w:history="1">
        <w:r w:rsidR="00491828">
          <w:rPr>
            <w:rStyle w:val="ae"/>
          </w:rPr>
          <w:t>习</w:t>
        </w:r>
        <w:r w:rsidR="00491828">
          <w:rPr>
            <w:rStyle w:val="ae"/>
          </w:rPr>
          <w:t xml:space="preserve">  </w:t>
        </w:r>
        <w:r w:rsidR="00491828">
          <w:rPr>
            <w:rStyle w:val="ae"/>
          </w:rPr>
          <w:t>题</w:t>
        </w:r>
        <w:r w:rsidR="00491828">
          <w:tab/>
        </w:r>
        <w:r w:rsidR="00491828">
          <w:fldChar w:fldCharType="begin"/>
        </w:r>
        <w:r w:rsidR="00491828">
          <w:instrText xml:space="preserve"> PAGEREF _Toc175863488 \h </w:instrText>
        </w:r>
        <w:r w:rsidR="00491828">
          <w:fldChar w:fldCharType="separate"/>
        </w:r>
        <w:r w:rsidR="00491828">
          <w:t>66</w:t>
        </w:r>
        <w:r w:rsidR="00491828">
          <w:fldChar w:fldCharType="end"/>
        </w:r>
      </w:hyperlink>
    </w:p>
    <w:p w14:paraId="0AF1EBD0"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489" w:history="1">
        <w:r w:rsidR="00491828">
          <w:rPr>
            <w:rStyle w:val="ae"/>
            <w:rFonts w:eastAsia="华文中宋" w:cs="Times New Roman"/>
            <w:bCs/>
            <w:kern w:val="44"/>
          </w:rPr>
          <w:t>第</w:t>
        </w:r>
        <w:r w:rsidR="00491828">
          <w:rPr>
            <w:rStyle w:val="ae"/>
            <w:rFonts w:eastAsia="华文中宋" w:cs="Times New Roman"/>
            <w:bCs/>
            <w:kern w:val="44"/>
          </w:rPr>
          <w:t>4</w:t>
        </w:r>
        <w:r w:rsidR="00491828">
          <w:rPr>
            <w:rStyle w:val="ae"/>
            <w:rFonts w:eastAsia="华文中宋" w:cs="Times New Roman"/>
            <w:bCs/>
            <w:kern w:val="44"/>
          </w:rPr>
          <w:t>章</w:t>
        </w:r>
        <w:r w:rsidR="00491828">
          <w:rPr>
            <w:rStyle w:val="ae"/>
            <w:rFonts w:eastAsia="华文中宋" w:cs="Times New Roman"/>
            <w:bCs/>
            <w:kern w:val="44"/>
          </w:rPr>
          <w:t xml:space="preserve">  </w:t>
        </w:r>
        <w:r w:rsidR="00491828">
          <w:rPr>
            <w:rStyle w:val="ae"/>
            <w:rFonts w:eastAsia="华文中宋" w:cs="Times New Roman"/>
            <w:bCs/>
            <w:kern w:val="44"/>
          </w:rPr>
          <w:t>数字电路基础</w:t>
        </w:r>
        <w:r w:rsidR="00491828">
          <w:tab/>
        </w:r>
        <w:r w:rsidR="00491828">
          <w:fldChar w:fldCharType="begin"/>
        </w:r>
        <w:r w:rsidR="00491828">
          <w:instrText xml:space="preserve"> PAGEREF _Toc175863489 \h </w:instrText>
        </w:r>
        <w:r w:rsidR="00491828">
          <w:fldChar w:fldCharType="separate"/>
        </w:r>
        <w:r w:rsidR="00491828">
          <w:t>68</w:t>
        </w:r>
        <w:r w:rsidR="00491828">
          <w:fldChar w:fldCharType="end"/>
        </w:r>
      </w:hyperlink>
    </w:p>
    <w:p w14:paraId="7DF0303F"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90" w:history="1">
        <w:r w:rsidR="00491828">
          <w:rPr>
            <w:rStyle w:val="ae"/>
          </w:rPr>
          <w:t xml:space="preserve">4.1 </w:t>
        </w:r>
        <w:r w:rsidR="00491828">
          <w:rPr>
            <w:rStyle w:val="ae"/>
          </w:rPr>
          <w:t>数制及数制之间的转换方法</w:t>
        </w:r>
        <w:r w:rsidR="00491828">
          <w:tab/>
        </w:r>
        <w:r w:rsidR="00491828">
          <w:fldChar w:fldCharType="begin"/>
        </w:r>
        <w:r w:rsidR="00491828">
          <w:instrText xml:space="preserve"> PAGEREF _Toc175863490 \h </w:instrText>
        </w:r>
        <w:r w:rsidR="00491828">
          <w:fldChar w:fldCharType="separate"/>
        </w:r>
        <w:r w:rsidR="00491828">
          <w:t>68</w:t>
        </w:r>
        <w:r w:rsidR="00491828">
          <w:fldChar w:fldCharType="end"/>
        </w:r>
      </w:hyperlink>
    </w:p>
    <w:p w14:paraId="0277EF1B"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91" w:history="1">
        <w:r w:rsidR="00491828">
          <w:rPr>
            <w:rStyle w:val="ae"/>
          </w:rPr>
          <w:t xml:space="preserve">4.1.1  </w:t>
        </w:r>
        <w:r w:rsidR="00491828">
          <w:rPr>
            <w:rStyle w:val="ae"/>
          </w:rPr>
          <w:t>数制</w:t>
        </w:r>
        <w:r w:rsidR="00491828">
          <w:tab/>
        </w:r>
        <w:r w:rsidR="00491828">
          <w:fldChar w:fldCharType="begin"/>
        </w:r>
        <w:r w:rsidR="00491828">
          <w:instrText xml:space="preserve"> PAGEREF _Toc175863491 \h </w:instrText>
        </w:r>
        <w:r w:rsidR="00491828">
          <w:fldChar w:fldCharType="separate"/>
        </w:r>
        <w:r w:rsidR="00491828">
          <w:t>68</w:t>
        </w:r>
        <w:r w:rsidR="00491828">
          <w:fldChar w:fldCharType="end"/>
        </w:r>
      </w:hyperlink>
    </w:p>
    <w:p w14:paraId="4E1C88F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92" w:history="1">
        <w:r w:rsidR="00491828">
          <w:rPr>
            <w:rStyle w:val="ae"/>
          </w:rPr>
          <w:t xml:space="preserve">4.1.2  </w:t>
        </w:r>
        <w:r w:rsidR="00491828">
          <w:rPr>
            <w:rStyle w:val="ae"/>
          </w:rPr>
          <w:t>数制之间的转换方法</w:t>
        </w:r>
        <w:r w:rsidR="00491828">
          <w:tab/>
        </w:r>
        <w:r w:rsidR="00491828">
          <w:fldChar w:fldCharType="begin"/>
        </w:r>
        <w:r w:rsidR="00491828">
          <w:instrText xml:space="preserve"> PAGEREF _Toc175863492 \h </w:instrText>
        </w:r>
        <w:r w:rsidR="00491828">
          <w:fldChar w:fldCharType="separate"/>
        </w:r>
        <w:r w:rsidR="00491828">
          <w:t>69</w:t>
        </w:r>
        <w:r w:rsidR="00491828">
          <w:fldChar w:fldCharType="end"/>
        </w:r>
      </w:hyperlink>
    </w:p>
    <w:p w14:paraId="37C05C3B"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93" w:history="1">
        <w:r w:rsidR="00491828">
          <w:rPr>
            <w:rStyle w:val="ae"/>
          </w:rPr>
          <w:t xml:space="preserve">4.2  </w:t>
        </w:r>
        <w:r w:rsidR="00491828">
          <w:rPr>
            <w:rStyle w:val="ae"/>
          </w:rPr>
          <w:t>计算机中信息的基本表示方式</w:t>
        </w:r>
        <w:r w:rsidR="00491828">
          <w:tab/>
        </w:r>
        <w:r w:rsidR="00491828">
          <w:fldChar w:fldCharType="begin"/>
        </w:r>
        <w:r w:rsidR="00491828">
          <w:instrText xml:space="preserve"> PAGEREF _Toc175863493 \h </w:instrText>
        </w:r>
        <w:r w:rsidR="00491828">
          <w:fldChar w:fldCharType="separate"/>
        </w:r>
        <w:r w:rsidR="00491828">
          <w:t>71</w:t>
        </w:r>
        <w:r w:rsidR="00491828">
          <w:fldChar w:fldCharType="end"/>
        </w:r>
      </w:hyperlink>
    </w:p>
    <w:p w14:paraId="699F19C0"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94" w:history="1">
        <w:r w:rsidR="00491828">
          <w:rPr>
            <w:rStyle w:val="ae"/>
          </w:rPr>
          <w:t xml:space="preserve">4.2.1  </w:t>
        </w:r>
        <w:r w:rsidR="00491828">
          <w:rPr>
            <w:rStyle w:val="ae"/>
          </w:rPr>
          <w:t>计算机中信息表示的相关基本概念</w:t>
        </w:r>
        <w:r w:rsidR="00491828">
          <w:tab/>
        </w:r>
        <w:r w:rsidR="00491828">
          <w:fldChar w:fldCharType="begin"/>
        </w:r>
        <w:r w:rsidR="00491828">
          <w:instrText xml:space="preserve"> PAGEREF _Toc175863494 \h </w:instrText>
        </w:r>
        <w:r w:rsidR="00491828">
          <w:fldChar w:fldCharType="separate"/>
        </w:r>
        <w:r w:rsidR="00491828">
          <w:t>72</w:t>
        </w:r>
        <w:r w:rsidR="00491828">
          <w:fldChar w:fldCharType="end"/>
        </w:r>
      </w:hyperlink>
    </w:p>
    <w:p w14:paraId="17ABBE2F"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95" w:history="1">
        <w:r w:rsidR="00491828">
          <w:rPr>
            <w:rStyle w:val="ae"/>
          </w:rPr>
          <w:t xml:space="preserve">4.2.2  </w:t>
        </w:r>
        <w:r w:rsidR="00491828">
          <w:rPr>
            <w:rStyle w:val="ae"/>
          </w:rPr>
          <w:t>整数在计算机中的补码表示方法</w:t>
        </w:r>
        <w:r w:rsidR="00491828">
          <w:tab/>
        </w:r>
        <w:r w:rsidR="00491828">
          <w:fldChar w:fldCharType="begin"/>
        </w:r>
        <w:r w:rsidR="00491828">
          <w:instrText xml:space="preserve"> PAGEREF _Toc175863495 \h </w:instrText>
        </w:r>
        <w:r w:rsidR="00491828">
          <w:fldChar w:fldCharType="separate"/>
        </w:r>
        <w:r w:rsidR="00491828">
          <w:t>72</w:t>
        </w:r>
        <w:r w:rsidR="00491828">
          <w:fldChar w:fldCharType="end"/>
        </w:r>
      </w:hyperlink>
    </w:p>
    <w:p w14:paraId="32ABC5FA"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96" w:history="1">
        <w:r w:rsidR="00491828">
          <w:rPr>
            <w:rStyle w:val="ae"/>
          </w:rPr>
          <w:t xml:space="preserve">4.2.3  </w:t>
        </w:r>
        <w:r w:rsidR="00491828">
          <w:rPr>
            <w:rStyle w:val="ae"/>
          </w:rPr>
          <w:t>实数在计算机中的浮点数表示方法</w:t>
        </w:r>
        <w:r w:rsidR="00491828">
          <w:tab/>
        </w:r>
        <w:r w:rsidR="00491828">
          <w:fldChar w:fldCharType="begin"/>
        </w:r>
        <w:r w:rsidR="00491828">
          <w:instrText xml:space="preserve"> PAGEREF _Toc175863496 \h </w:instrText>
        </w:r>
        <w:r w:rsidR="00491828">
          <w:fldChar w:fldCharType="separate"/>
        </w:r>
        <w:r w:rsidR="00491828">
          <w:t>76</w:t>
        </w:r>
        <w:r w:rsidR="00491828">
          <w:fldChar w:fldCharType="end"/>
        </w:r>
      </w:hyperlink>
    </w:p>
    <w:p w14:paraId="02D6C471"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497" w:history="1">
        <w:r w:rsidR="00491828">
          <w:rPr>
            <w:rStyle w:val="ae"/>
          </w:rPr>
          <w:t xml:space="preserve">4.3  </w:t>
        </w:r>
        <w:r w:rsidR="00491828">
          <w:rPr>
            <w:rStyle w:val="ae"/>
          </w:rPr>
          <w:t>逻辑代数基础</w:t>
        </w:r>
        <w:r w:rsidR="00491828">
          <w:tab/>
        </w:r>
        <w:r w:rsidR="00491828">
          <w:fldChar w:fldCharType="begin"/>
        </w:r>
        <w:r w:rsidR="00491828">
          <w:instrText xml:space="preserve"> PAGEREF _Toc175863497 \h </w:instrText>
        </w:r>
        <w:r w:rsidR="00491828">
          <w:fldChar w:fldCharType="separate"/>
        </w:r>
        <w:r w:rsidR="00491828">
          <w:t>78</w:t>
        </w:r>
        <w:r w:rsidR="00491828">
          <w:fldChar w:fldCharType="end"/>
        </w:r>
      </w:hyperlink>
    </w:p>
    <w:p w14:paraId="043AD482"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98" w:history="1">
        <w:r w:rsidR="00491828">
          <w:rPr>
            <w:rStyle w:val="ae"/>
          </w:rPr>
          <w:t xml:space="preserve">4.3.1  </w:t>
        </w:r>
        <w:r w:rsidR="00491828">
          <w:rPr>
            <w:rStyle w:val="ae"/>
          </w:rPr>
          <w:t>常用逻辑关系的电路及符号</w:t>
        </w:r>
        <w:r w:rsidR="00491828">
          <w:tab/>
        </w:r>
        <w:r w:rsidR="00491828">
          <w:fldChar w:fldCharType="begin"/>
        </w:r>
        <w:r w:rsidR="00491828">
          <w:instrText xml:space="preserve"> PAGEREF _Toc175863498 \h </w:instrText>
        </w:r>
        <w:r w:rsidR="00491828">
          <w:fldChar w:fldCharType="separate"/>
        </w:r>
        <w:r w:rsidR="00491828">
          <w:t>78</w:t>
        </w:r>
        <w:r w:rsidR="00491828">
          <w:fldChar w:fldCharType="end"/>
        </w:r>
      </w:hyperlink>
    </w:p>
    <w:p w14:paraId="5FF72E3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499" w:history="1">
        <w:r w:rsidR="00491828">
          <w:rPr>
            <w:rStyle w:val="ae"/>
          </w:rPr>
          <w:t xml:space="preserve">4.3.2  </w:t>
        </w:r>
        <w:r w:rsidR="00491828">
          <w:rPr>
            <w:rStyle w:val="ae"/>
          </w:rPr>
          <w:t>逻辑代数基本定律</w:t>
        </w:r>
        <w:r w:rsidR="00491828">
          <w:tab/>
        </w:r>
        <w:r w:rsidR="00491828">
          <w:fldChar w:fldCharType="begin"/>
        </w:r>
        <w:r w:rsidR="00491828">
          <w:instrText xml:space="preserve"> PAGEREF _Toc175863499 \h </w:instrText>
        </w:r>
        <w:r w:rsidR="00491828">
          <w:fldChar w:fldCharType="separate"/>
        </w:r>
        <w:r w:rsidR="00491828">
          <w:t>83</w:t>
        </w:r>
        <w:r w:rsidR="00491828">
          <w:fldChar w:fldCharType="end"/>
        </w:r>
      </w:hyperlink>
    </w:p>
    <w:p w14:paraId="28B493D1"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00" w:history="1">
        <w:r w:rsidR="00491828">
          <w:rPr>
            <w:rStyle w:val="ae"/>
          </w:rPr>
          <w:t xml:space="preserve">4.4  </w:t>
        </w:r>
        <w:r w:rsidR="00491828">
          <w:rPr>
            <w:rStyle w:val="ae"/>
          </w:rPr>
          <w:t>逻辑函数的表示与化简</w:t>
        </w:r>
        <w:r w:rsidR="00491828">
          <w:tab/>
        </w:r>
        <w:r w:rsidR="00491828">
          <w:fldChar w:fldCharType="begin"/>
        </w:r>
        <w:r w:rsidR="00491828">
          <w:instrText xml:space="preserve"> PAGEREF _Toc175863500 \h </w:instrText>
        </w:r>
        <w:r w:rsidR="00491828">
          <w:fldChar w:fldCharType="separate"/>
        </w:r>
        <w:r w:rsidR="00491828">
          <w:t>84</w:t>
        </w:r>
        <w:r w:rsidR="00491828">
          <w:fldChar w:fldCharType="end"/>
        </w:r>
      </w:hyperlink>
    </w:p>
    <w:p w14:paraId="32978B0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01" w:history="1">
        <w:r w:rsidR="00491828">
          <w:rPr>
            <w:rStyle w:val="ae"/>
          </w:rPr>
          <w:t xml:space="preserve">4.4.1  </w:t>
        </w:r>
        <w:r w:rsidR="00491828">
          <w:rPr>
            <w:rStyle w:val="ae"/>
          </w:rPr>
          <w:t>逻辑函数的表示方法概述</w:t>
        </w:r>
        <w:r w:rsidR="00491828">
          <w:tab/>
        </w:r>
        <w:r w:rsidR="00491828">
          <w:fldChar w:fldCharType="begin"/>
        </w:r>
        <w:r w:rsidR="00491828">
          <w:instrText xml:space="preserve"> PAGEREF _Toc175863501 \h </w:instrText>
        </w:r>
        <w:r w:rsidR="00491828">
          <w:fldChar w:fldCharType="separate"/>
        </w:r>
        <w:r w:rsidR="00491828">
          <w:t>84</w:t>
        </w:r>
        <w:r w:rsidR="00491828">
          <w:fldChar w:fldCharType="end"/>
        </w:r>
      </w:hyperlink>
    </w:p>
    <w:p w14:paraId="7ABE283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02" w:history="1">
        <w:r w:rsidR="00491828">
          <w:rPr>
            <w:rStyle w:val="ae"/>
          </w:rPr>
          <w:t xml:space="preserve">4.4.2  </w:t>
        </w:r>
        <w:r w:rsidR="00491828">
          <w:rPr>
            <w:rStyle w:val="ae"/>
          </w:rPr>
          <w:t>逻辑函数的代数化简方法</w:t>
        </w:r>
        <w:r w:rsidR="00491828">
          <w:tab/>
        </w:r>
        <w:r w:rsidR="00491828">
          <w:fldChar w:fldCharType="begin"/>
        </w:r>
        <w:r w:rsidR="00491828">
          <w:instrText xml:space="preserve"> PAGEREF _Toc175863502 \h </w:instrText>
        </w:r>
        <w:r w:rsidR="00491828">
          <w:fldChar w:fldCharType="separate"/>
        </w:r>
        <w:r w:rsidR="00491828">
          <w:t>86</w:t>
        </w:r>
        <w:r w:rsidR="00491828">
          <w:fldChar w:fldCharType="end"/>
        </w:r>
      </w:hyperlink>
    </w:p>
    <w:p w14:paraId="6C18E20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03" w:history="1">
        <w:r w:rsidR="00491828">
          <w:rPr>
            <w:rStyle w:val="ae"/>
          </w:rPr>
          <w:t xml:space="preserve">4.4.3  </w:t>
        </w:r>
        <w:r w:rsidR="00491828">
          <w:rPr>
            <w:rStyle w:val="ae"/>
          </w:rPr>
          <w:t>逻辑函数的卡诺图化简方法</w:t>
        </w:r>
        <w:r w:rsidR="00491828">
          <w:tab/>
        </w:r>
        <w:r w:rsidR="00491828">
          <w:fldChar w:fldCharType="begin"/>
        </w:r>
        <w:r w:rsidR="00491828">
          <w:instrText xml:space="preserve"> PAGEREF _Toc175863503 \h </w:instrText>
        </w:r>
        <w:r w:rsidR="00491828">
          <w:fldChar w:fldCharType="separate"/>
        </w:r>
        <w:r w:rsidR="00491828">
          <w:t>86</w:t>
        </w:r>
        <w:r w:rsidR="00491828">
          <w:fldChar w:fldCharType="end"/>
        </w:r>
      </w:hyperlink>
    </w:p>
    <w:p w14:paraId="11A3F4B2"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04" w:history="1">
        <w:r w:rsidR="00491828">
          <w:rPr>
            <w:rStyle w:val="ae"/>
          </w:rPr>
          <w:t>习</w:t>
        </w:r>
        <w:r w:rsidR="00491828">
          <w:rPr>
            <w:rStyle w:val="ae"/>
          </w:rPr>
          <w:t xml:space="preserve">  </w:t>
        </w:r>
        <w:r w:rsidR="00491828">
          <w:rPr>
            <w:rStyle w:val="ae"/>
          </w:rPr>
          <w:t>题</w:t>
        </w:r>
        <w:r w:rsidR="00491828">
          <w:tab/>
        </w:r>
        <w:r w:rsidR="00491828">
          <w:fldChar w:fldCharType="begin"/>
        </w:r>
        <w:r w:rsidR="00491828">
          <w:instrText xml:space="preserve"> PAGEREF _Toc175863504 \h </w:instrText>
        </w:r>
        <w:r w:rsidR="00491828">
          <w:fldChar w:fldCharType="separate"/>
        </w:r>
        <w:r w:rsidR="00491828">
          <w:t>93</w:t>
        </w:r>
        <w:r w:rsidR="00491828">
          <w:fldChar w:fldCharType="end"/>
        </w:r>
      </w:hyperlink>
    </w:p>
    <w:p w14:paraId="59EF1586"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505" w:history="1">
        <w:r w:rsidR="00491828">
          <w:rPr>
            <w:rStyle w:val="ae"/>
          </w:rPr>
          <w:t>第</w:t>
        </w:r>
        <w:r w:rsidR="00491828">
          <w:rPr>
            <w:rStyle w:val="ae"/>
          </w:rPr>
          <w:t>5</w:t>
        </w:r>
        <w:r w:rsidR="00491828">
          <w:rPr>
            <w:rStyle w:val="ae"/>
          </w:rPr>
          <w:t>章</w:t>
        </w:r>
        <w:r w:rsidR="00491828">
          <w:rPr>
            <w:rStyle w:val="ae"/>
          </w:rPr>
          <w:t xml:space="preserve">  </w:t>
        </w:r>
        <w:r w:rsidR="00491828">
          <w:rPr>
            <w:rStyle w:val="ae"/>
          </w:rPr>
          <w:t>组合逻辑电路</w:t>
        </w:r>
        <w:r w:rsidR="00491828">
          <w:tab/>
        </w:r>
        <w:r w:rsidR="00491828">
          <w:fldChar w:fldCharType="begin"/>
        </w:r>
        <w:r w:rsidR="00491828">
          <w:instrText xml:space="preserve"> PAGEREF _Toc175863505 \h </w:instrText>
        </w:r>
        <w:r w:rsidR="00491828">
          <w:fldChar w:fldCharType="separate"/>
        </w:r>
        <w:r w:rsidR="00491828">
          <w:t>96</w:t>
        </w:r>
        <w:r w:rsidR="00491828">
          <w:fldChar w:fldCharType="end"/>
        </w:r>
      </w:hyperlink>
    </w:p>
    <w:p w14:paraId="44198CBF"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06" w:history="1">
        <w:r w:rsidR="00491828">
          <w:rPr>
            <w:rStyle w:val="ae"/>
          </w:rPr>
          <w:t xml:space="preserve">5.1  </w:t>
        </w:r>
        <w:r w:rsidR="00491828">
          <w:rPr>
            <w:rStyle w:val="ae"/>
          </w:rPr>
          <w:t>组合逻辑电路分析和设计方法</w:t>
        </w:r>
        <w:r w:rsidR="00491828">
          <w:tab/>
        </w:r>
        <w:r w:rsidR="00491828">
          <w:fldChar w:fldCharType="begin"/>
        </w:r>
        <w:r w:rsidR="00491828">
          <w:instrText xml:space="preserve"> PAGEREF _Toc175863506 \h </w:instrText>
        </w:r>
        <w:r w:rsidR="00491828">
          <w:fldChar w:fldCharType="separate"/>
        </w:r>
        <w:r w:rsidR="00491828">
          <w:t>96</w:t>
        </w:r>
        <w:r w:rsidR="00491828">
          <w:fldChar w:fldCharType="end"/>
        </w:r>
      </w:hyperlink>
    </w:p>
    <w:p w14:paraId="233957C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07" w:history="1">
        <w:r w:rsidR="00491828">
          <w:rPr>
            <w:rStyle w:val="ae"/>
          </w:rPr>
          <w:t xml:space="preserve">5.1.1 </w:t>
        </w:r>
        <w:r w:rsidR="00491828">
          <w:rPr>
            <w:rStyle w:val="ae"/>
          </w:rPr>
          <w:t>组合逻辑电路模型</w:t>
        </w:r>
        <w:r w:rsidR="00491828">
          <w:tab/>
        </w:r>
        <w:r w:rsidR="00491828">
          <w:fldChar w:fldCharType="begin"/>
        </w:r>
        <w:r w:rsidR="00491828">
          <w:instrText xml:space="preserve"> PAGEREF _Toc175863507 \h </w:instrText>
        </w:r>
        <w:r w:rsidR="00491828">
          <w:fldChar w:fldCharType="separate"/>
        </w:r>
        <w:r w:rsidR="00491828">
          <w:t>96</w:t>
        </w:r>
        <w:r w:rsidR="00491828">
          <w:fldChar w:fldCharType="end"/>
        </w:r>
      </w:hyperlink>
    </w:p>
    <w:p w14:paraId="69E91F5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08" w:history="1">
        <w:r w:rsidR="00491828">
          <w:rPr>
            <w:rStyle w:val="ae"/>
          </w:rPr>
          <w:t xml:space="preserve">5.1.2  </w:t>
        </w:r>
        <w:r w:rsidR="00491828">
          <w:rPr>
            <w:rStyle w:val="ae"/>
          </w:rPr>
          <w:t>组合逻辑电路的分析方法</w:t>
        </w:r>
        <w:r w:rsidR="00491828">
          <w:tab/>
        </w:r>
        <w:r w:rsidR="00491828">
          <w:fldChar w:fldCharType="begin"/>
        </w:r>
        <w:r w:rsidR="00491828">
          <w:instrText xml:space="preserve"> PAGEREF _Toc175863508 \h </w:instrText>
        </w:r>
        <w:r w:rsidR="00491828">
          <w:fldChar w:fldCharType="separate"/>
        </w:r>
        <w:r w:rsidR="00491828">
          <w:t>96</w:t>
        </w:r>
        <w:r w:rsidR="00491828">
          <w:fldChar w:fldCharType="end"/>
        </w:r>
      </w:hyperlink>
    </w:p>
    <w:p w14:paraId="2F6459B2"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09" w:history="1">
        <w:r w:rsidR="00491828">
          <w:rPr>
            <w:rStyle w:val="ae"/>
          </w:rPr>
          <w:t xml:space="preserve">5.1.3  </w:t>
        </w:r>
        <w:r w:rsidR="00491828">
          <w:rPr>
            <w:rStyle w:val="ae"/>
          </w:rPr>
          <w:t>组合逻辑电路的设计方法</w:t>
        </w:r>
        <w:r w:rsidR="00491828">
          <w:tab/>
        </w:r>
        <w:r w:rsidR="00491828">
          <w:fldChar w:fldCharType="begin"/>
        </w:r>
        <w:r w:rsidR="00491828">
          <w:instrText xml:space="preserve"> PAGEREF _Toc175863509 \h </w:instrText>
        </w:r>
        <w:r w:rsidR="00491828">
          <w:fldChar w:fldCharType="separate"/>
        </w:r>
        <w:r w:rsidR="00491828">
          <w:t>98</w:t>
        </w:r>
        <w:r w:rsidR="00491828">
          <w:fldChar w:fldCharType="end"/>
        </w:r>
      </w:hyperlink>
    </w:p>
    <w:p w14:paraId="37D1DCA1"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10" w:history="1">
        <w:r w:rsidR="00491828">
          <w:rPr>
            <w:rStyle w:val="ae"/>
          </w:rPr>
          <w:t xml:space="preserve">5.2 </w:t>
        </w:r>
        <w:r w:rsidR="00491828">
          <w:rPr>
            <w:rStyle w:val="ae"/>
          </w:rPr>
          <w:t>三态门、编码器与译码器</w:t>
        </w:r>
        <w:r w:rsidR="00491828">
          <w:tab/>
        </w:r>
        <w:r w:rsidR="00491828">
          <w:fldChar w:fldCharType="begin"/>
        </w:r>
        <w:r w:rsidR="00491828">
          <w:instrText xml:space="preserve"> PAGEREF _Toc175863510 \h </w:instrText>
        </w:r>
        <w:r w:rsidR="00491828">
          <w:fldChar w:fldCharType="separate"/>
        </w:r>
        <w:r w:rsidR="00491828">
          <w:t>99</w:t>
        </w:r>
        <w:r w:rsidR="00491828">
          <w:fldChar w:fldCharType="end"/>
        </w:r>
      </w:hyperlink>
    </w:p>
    <w:p w14:paraId="0909D399"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11" w:history="1">
        <w:r w:rsidR="00491828">
          <w:rPr>
            <w:rStyle w:val="ae"/>
          </w:rPr>
          <w:t xml:space="preserve">5.2.1  </w:t>
        </w:r>
        <w:r w:rsidR="00491828">
          <w:rPr>
            <w:rStyle w:val="ae"/>
          </w:rPr>
          <w:t>三态门</w:t>
        </w:r>
        <w:r w:rsidR="00491828">
          <w:tab/>
        </w:r>
        <w:r w:rsidR="00491828">
          <w:fldChar w:fldCharType="begin"/>
        </w:r>
        <w:r w:rsidR="00491828">
          <w:instrText xml:space="preserve"> PAGEREF _Toc175863511 \h </w:instrText>
        </w:r>
        <w:r w:rsidR="00491828">
          <w:fldChar w:fldCharType="separate"/>
        </w:r>
        <w:r w:rsidR="00491828">
          <w:t>99</w:t>
        </w:r>
        <w:r w:rsidR="00491828">
          <w:fldChar w:fldCharType="end"/>
        </w:r>
      </w:hyperlink>
    </w:p>
    <w:p w14:paraId="5907568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12" w:history="1">
        <w:r w:rsidR="00491828">
          <w:rPr>
            <w:rStyle w:val="ae"/>
          </w:rPr>
          <w:t xml:space="preserve">5.2.2  </w:t>
        </w:r>
        <w:r w:rsidR="00491828">
          <w:rPr>
            <w:rStyle w:val="ae"/>
          </w:rPr>
          <w:t>编码器</w:t>
        </w:r>
        <w:r w:rsidR="00491828">
          <w:tab/>
        </w:r>
        <w:r w:rsidR="00491828">
          <w:fldChar w:fldCharType="begin"/>
        </w:r>
        <w:r w:rsidR="00491828">
          <w:instrText xml:space="preserve"> PAGEREF _Toc175863512 \h </w:instrText>
        </w:r>
        <w:r w:rsidR="00491828">
          <w:fldChar w:fldCharType="separate"/>
        </w:r>
        <w:r w:rsidR="00491828">
          <w:t>100</w:t>
        </w:r>
        <w:r w:rsidR="00491828">
          <w:fldChar w:fldCharType="end"/>
        </w:r>
      </w:hyperlink>
    </w:p>
    <w:p w14:paraId="098F002A"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13" w:history="1">
        <w:r w:rsidR="00491828">
          <w:rPr>
            <w:rStyle w:val="ae"/>
          </w:rPr>
          <w:t xml:space="preserve">5.2.3  </w:t>
        </w:r>
        <w:r w:rsidR="00491828">
          <w:rPr>
            <w:rStyle w:val="ae"/>
          </w:rPr>
          <w:t>译码器</w:t>
        </w:r>
        <w:r w:rsidR="00491828">
          <w:tab/>
        </w:r>
        <w:r w:rsidR="00491828">
          <w:fldChar w:fldCharType="begin"/>
        </w:r>
        <w:r w:rsidR="00491828">
          <w:instrText xml:space="preserve"> PAGEREF _Toc175863513 \h </w:instrText>
        </w:r>
        <w:r w:rsidR="00491828">
          <w:fldChar w:fldCharType="separate"/>
        </w:r>
        <w:r w:rsidR="00491828">
          <w:t>104</w:t>
        </w:r>
        <w:r w:rsidR="00491828">
          <w:fldChar w:fldCharType="end"/>
        </w:r>
      </w:hyperlink>
    </w:p>
    <w:p w14:paraId="4E06088C"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14" w:history="1">
        <w:r w:rsidR="00491828">
          <w:rPr>
            <w:rStyle w:val="ae"/>
          </w:rPr>
          <w:t xml:space="preserve">5.3 </w:t>
        </w:r>
        <w:r w:rsidR="00491828">
          <w:rPr>
            <w:rStyle w:val="ae"/>
          </w:rPr>
          <w:t>数据选择器与数值比较器</w:t>
        </w:r>
        <w:r w:rsidR="00491828">
          <w:tab/>
        </w:r>
        <w:r w:rsidR="00491828">
          <w:fldChar w:fldCharType="begin"/>
        </w:r>
        <w:r w:rsidR="00491828">
          <w:instrText xml:space="preserve"> PAGEREF _Toc175863514 \h </w:instrText>
        </w:r>
        <w:r w:rsidR="00491828">
          <w:fldChar w:fldCharType="separate"/>
        </w:r>
        <w:r w:rsidR="00491828">
          <w:t>106</w:t>
        </w:r>
        <w:r w:rsidR="00491828">
          <w:fldChar w:fldCharType="end"/>
        </w:r>
      </w:hyperlink>
    </w:p>
    <w:p w14:paraId="5882D307"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15" w:history="1">
        <w:r w:rsidR="00491828">
          <w:rPr>
            <w:rStyle w:val="ae"/>
          </w:rPr>
          <w:t xml:space="preserve">5.3.1 </w:t>
        </w:r>
        <w:r w:rsidR="00491828">
          <w:rPr>
            <w:rStyle w:val="ae"/>
          </w:rPr>
          <w:t>数据选择器</w:t>
        </w:r>
        <w:r w:rsidR="00491828">
          <w:tab/>
        </w:r>
        <w:r w:rsidR="00491828">
          <w:fldChar w:fldCharType="begin"/>
        </w:r>
        <w:r w:rsidR="00491828">
          <w:instrText xml:space="preserve"> PAGEREF _Toc175863515 \h </w:instrText>
        </w:r>
        <w:r w:rsidR="00491828">
          <w:fldChar w:fldCharType="separate"/>
        </w:r>
        <w:r w:rsidR="00491828">
          <w:t>106</w:t>
        </w:r>
        <w:r w:rsidR="00491828">
          <w:fldChar w:fldCharType="end"/>
        </w:r>
      </w:hyperlink>
    </w:p>
    <w:p w14:paraId="2DE68A29"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16" w:history="1">
        <w:r w:rsidR="00491828">
          <w:rPr>
            <w:rStyle w:val="ae"/>
          </w:rPr>
          <w:t xml:space="preserve">5.3.2 </w:t>
        </w:r>
        <w:r w:rsidR="00491828">
          <w:rPr>
            <w:rStyle w:val="ae"/>
          </w:rPr>
          <w:t>数据分配器</w:t>
        </w:r>
        <w:r w:rsidR="00491828">
          <w:tab/>
        </w:r>
        <w:r w:rsidR="00491828">
          <w:fldChar w:fldCharType="begin"/>
        </w:r>
        <w:r w:rsidR="00491828">
          <w:instrText xml:space="preserve"> PAGEREF _Toc175863516 \h </w:instrText>
        </w:r>
        <w:r w:rsidR="00491828">
          <w:fldChar w:fldCharType="separate"/>
        </w:r>
        <w:r w:rsidR="00491828">
          <w:t>106</w:t>
        </w:r>
        <w:r w:rsidR="00491828">
          <w:fldChar w:fldCharType="end"/>
        </w:r>
      </w:hyperlink>
    </w:p>
    <w:p w14:paraId="004F1FD7"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17" w:history="1">
        <w:r w:rsidR="00491828">
          <w:rPr>
            <w:rStyle w:val="ae"/>
          </w:rPr>
          <w:t xml:space="preserve">5.3.3 </w:t>
        </w:r>
        <w:r w:rsidR="00491828">
          <w:rPr>
            <w:rStyle w:val="ae"/>
          </w:rPr>
          <w:t>数值比较器</w:t>
        </w:r>
        <w:r w:rsidR="00491828">
          <w:tab/>
        </w:r>
        <w:r w:rsidR="00491828">
          <w:fldChar w:fldCharType="begin"/>
        </w:r>
        <w:r w:rsidR="00491828">
          <w:instrText xml:space="preserve"> PAGEREF _Toc175863517 \h </w:instrText>
        </w:r>
        <w:r w:rsidR="00491828">
          <w:fldChar w:fldCharType="separate"/>
        </w:r>
        <w:r w:rsidR="00491828">
          <w:t>107</w:t>
        </w:r>
        <w:r w:rsidR="00491828">
          <w:fldChar w:fldCharType="end"/>
        </w:r>
      </w:hyperlink>
    </w:p>
    <w:p w14:paraId="76851F85"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18" w:history="1">
        <w:r w:rsidR="00491828">
          <w:rPr>
            <w:rStyle w:val="ae"/>
          </w:rPr>
          <w:t>习</w:t>
        </w:r>
        <w:r w:rsidR="00491828">
          <w:rPr>
            <w:rStyle w:val="ae"/>
          </w:rPr>
          <w:t xml:space="preserve">  </w:t>
        </w:r>
        <w:r w:rsidR="00491828">
          <w:rPr>
            <w:rStyle w:val="ae"/>
          </w:rPr>
          <w:t>题</w:t>
        </w:r>
        <w:r w:rsidR="00491828">
          <w:tab/>
        </w:r>
        <w:r w:rsidR="00491828">
          <w:fldChar w:fldCharType="begin"/>
        </w:r>
        <w:r w:rsidR="00491828">
          <w:instrText xml:space="preserve"> PAGEREF _Toc175863518 \h </w:instrText>
        </w:r>
        <w:r w:rsidR="00491828">
          <w:fldChar w:fldCharType="separate"/>
        </w:r>
        <w:r w:rsidR="00491828">
          <w:t>109</w:t>
        </w:r>
        <w:r w:rsidR="00491828">
          <w:fldChar w:fldCharType="end"/>
        </w:r>
      </w:hyperlink>
    </w:p>
    <w:p w14:paraId="6C1715CB"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519" w:history="1">
        <w:r w:rsidR="00491828">
          <w:rPr>
            <w:rStyle w:val="ae"/>
          </w:rPr>
          <w:t>第</w:t>
        </w:r>
        <w:r w:rsidR="00491828">
          <w:rPr>
            <w:rStyle w:val="ae"/>
          </w:rPr>
          <w:t>6</w:t>
        </w:r>
        <w:r w:rsidR="00491828">
          <w:rPr>
            <w:rStyle w:val="ae"/>
          </w:rPr>
          <w:t>章</w:t>
        </w:r>
        <w:r w:rsidR="00491828">
          <w:rPr>
            <w:rStyle w:val="ae"/>
          </w:rPr>
          <w:t xml:space="preserve">  </w:t>
        </w:r>
        <w:r w:rsidR="00491828">
          <w:rPr>
            <w:rStyle w:val="ae"/>
          </w:rPr>
          <w:t>时序逻辑电路</w:t>
        </w:r>
        <w:r w:rsidR="00491828">
          <w:tab/>
        </w:r>
        <w:r w:rsidR="00491828">
          <w:fldChar w:fldCharType="begin"/>
        </w:r>
        <w:r w:rsidR="00491828">
          <w:instrText xml:space="preserve"> PAGEREF _Toc175863519 \h </w:instrText>
        </w:r>
        <w:r w:rsidR="00491828">
          <w:fldChar w:fldCharType="separate"/>
        </w:r>
        <w:r w:rsidR="00491828">
          <w:t>110</w:t>
        </w:r>
        <w:r w:rsidR="00491828">
          <w:fldChar w:fldCharType="end"/>
        </w:r>
      </w:hyperlink>
    </w:p>
    <w:p w14:paraId="4CAC0B4D"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20" w:history="1">
        <w:r w:rsidR="00491828">
          <w:rPr>
            <w:rStyle w:val="ae"/>
          </w:rPr>
          <w:t xml:space="preserve">6.1 </w:t>
        </w:r>
        <w:r w:rsidR="00491828">
          <w:rPr>
            <w:rStyle w:val="ae"/>
          </w:rPr>
          <w:t>触发器的概念、特点和分类</w:t>
        </w:r>
        <w:r w:rsidR="00491828">
          <w:tab/>
        </w:r>
        <w:r w:rsidR="00491828">
          <w:fldChar w:fldCharType="begin"/>
        </w:r>
        <w:r w:rsidR="00491828">
          <w:instrText xml:space="preserve"> PAGEREF _Toc175863520 \h </w:instrText>
        </w:r>
        <w:r w:rsidR="00491828">
          <w:fldChar w:fldCharType="separate"/>
        </w:r>
        <w:r w:rsidR="00491828">
          <w:t>110</w:t>
        </w:r>
        <w:r w:rsidR="00491828">
          <w:fldChar w:fldCharType="end"/>
        </w:r>
      </w:hyperlink>
    </w:p>
    <w:p w14:paraId="7F3A5AD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21" w:history="1">
        <w:r w:rsidR="00491828">
          <w:rPr>
            <w:rStyle w:val="ae"/>
          </w:rPr>
          <w:t xml:space="preserve">6.1.1  </w:t>
        </w:r>
        <w:r w:rsidR="00491828">
          <w:rPr>
            <w:rStyle w:val="ae"/>
          </w:rPr>
          <w:t>触发器的概念和特点</w:t>
        </w:r>
        <w:r w:rsidR="00491828">
          <w:tab/>
        </w:r>
        <w:r w:rsidR="00491828">
          <w:fldChar w:fldCharType="begin"/>
        </w:r>
        <w:r w:rsidR="00491828">
          <w:instrText xml:space="preserve"> PAGEREF _Toc175863521 \h </w:instrText>
        </w:r>
        <w:r w:rsidR="00491828">
          <w:fldChar w:fldCharType="separate"/>
        </w:r>
        <w:r w:rsidR="00491828">
          <w:t>110</w:t>
        </w:r>
        <w:r w:rsidR="00491828">
          <w:fldChar w:fldCharType="end"/>
        </w:r>
      </w:hyperlink>
    </w:p>
    <w:p w14:paraId="7CBCE4F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22" w:history="1">
        <w:r w:rsidR="00491828">
          <w:rPr>
            <w:rStyle w:val="ae"/>
          </w:rPr>
          <w:t xml:space="preserve">6.1.2  </w:t>
        </w:r>
        <w:r w:rsidR="00491828">
          <w:rPr>
            <w:rStyle w:val="ae"/>
          </w:rPr>
          <w:t>触发器的分类</w:t>
        </w:r>
        <w:r w:rsidR="00491828">
          <w:tab/>
        </w:r>
        <w:r w:rsidR="00491828">
          <w:fldChar w:fldCharType="begin"/>
        </w:r>
        <w:r w:rsidR="00491828">
          <w:instrText xml:space="preserve"> PAGEREF _Toc175863522 \h </w:instrText>
        </w:r>
        <w:r w:rsidR="00491828">
          <w:fldChar w:fldCharType="separate"/>
        </w:r>
        <w:r w:rsidR="00491828">
          <w:t>110</w:t>
        </w:r>
        <w:r w:rsidR="00491828">
          <w:fldChar w:fldCharType="end"/>
        </w:r>
      </w:hyperlink>
    </w:p>
    <w:p w14:paraId="75A7D9C6"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23" w:history="1">
        <w:r w:rsidR="00491828">
          <w:rPr>
            <w:rStyle w:val="ae"/>
          </w:rPr>
          <w:t xml:space="preserve">6.2 </w:t>
        </w:r>
        <w:r w:rsidR="00491828">
          <w:rPr>
            <w:rStyle w:val="ae"/>
          </w:rPr>
          <w:t>基本</w:t>
        </w:r>
        <w:r w:rsidR="00491828">
          <w:rPr>
            <w:rStyle w:val="ae"/>
          </w:rPr>
          <w:t>RS</w:t>
        </w:r>
        <w:r w:rsidR="00491828">
          <w:rPr>
            <w:rStyle w:val="ae"/>
          </w:rPr>
          <w:t>触发器</w:t>
        </w:r>
        <w:r w:rsidR="00491828">
          <w:tab/>
        </w:r>
        <w:r w:rsidR="00491828">
          <w:fldChar w:fldCharType="begin"/>
        </w:r>
        <w:r w:rsidR="00491828">
          <w:instrText xml:space="preserve"> PAGEREF _Toc175863523 \h </w:instrText>
        </w:r>
        <w:r w:rsidR="00491828">
          <w:fldChar w:fldCharType="separate"/>
        </w:r>
        <w:r w:rsidR="00491828">
          <w:t>111</w:t>
        </w:r>
        <w:r w:rsidR="00491828">
          <w:fldChar w:fldCharType="end"/>
        </w:r>
      </w:hyperlink>
    </w:p>
    <w:p w14:paraId="435A743F"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24" w:history="1">
        <w:r w:rsidR="00491828">
          <w:rPr>
            <w:rStyle w:val="ae"/>
          </w:rPr>
          <w:t xml:space="preserve">6.2.1 </w:t>
        </w:r>
        <w:r w:rsidR="00491828">
          <w:rPr>
            <w:rStyle w:val="ae"/>
          </w:rPr>
          <w:t>基本</w:t>
        </w:r>
        <w:r w:rsidR="00491828">
          <w:rPr>
            <w:rStyle w:val="ae"/>
          </w:rPr>
          <w:t>RS</w:t>
        </w:r>
        <w:r w:rsidR="00491828">
          <w:rPr>
            <w:rStyle w:val="ae"/>
          </w:rPr>
          <w:t>触发器的工作原理</w:t>
        </w:r>
        <w:r w:rsidR="00491828">
          <w:tab/>
        </w:r>
        <w:r w:rsidR="00491828">
          <w:fldChar w:fldCharType="begin"/>
        </w:r>
        <w:r w:rsidR="00491828">
          <w:instrText xml:space="preserve"> PAGEREF _Toc175863524 \h </w:instrText>
        </w:r>
        <w:r w:rsidR="00491828">
          <w:fldChar w:fldCharType="separate"/>
        </w:r>
        <w:r w:rsidR="00491828">
          <w:t>111</w:t>
        </w:r>
        <w:r w:rsidR="00491828">
          <w:fldChar w:fldCharType="end"/>
        </w:r>
      </w:hyperlink>
    </w:p>
    <w:p w14:paraId="002A5D59"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25" w:history="1">
        <w:r w:rsidR="00491828">
          <w:rPr>
            <w:rStyle w:val="ae"/>
          </w:rPr>
          <w:t xml:space="preserve">6.2.2 </w:t>
        </w:r>
        <w:r w:rsidR="00491828">
          <w:rPr>
            <w:rStyle w:val="ae"/>
          </w:rPr>
          <w:t>基本</w:t>
        </w:r>
        <w:r w:rsidR="00491828">
          <w:rPr>
            <w:rStyle w:val="ae"/>
          </w:rPr>
          <w:t>RS</w:t>
        </w:r>
        <w:r w:rsidR="00491828">
          <w:rPr>
            <w:rStyle w:val="ae"/>
          </w:rPr>
          <w:t>触发器应用举例</w:t>
        </w:r>
        <w:r w:rsidR="00491828">
          <w:tab/>
        </w:r>
        <w:r w:rsidR="00491828">
          <w:fldChar w:fldCharType="begin"/>
        </w:r>
        <w:r w:rsidR="00491828">
          <w:instrText xml:space="preserve"> PAGEREF _Toc175863525 \h </w:instrText>
        </w:r>
        <w:r w:rsidR="00491828">
          <w:fldChar w:fldCharType="separate"/>
        </w:r>
        <w:r w:rsidR="00491828">
          <w:t>114</w:t>
        </w:r>
        <w:r w:rsidR="00491828">
          <w:fldChar w:fldCharType="end"/>
        </w:r>
      </w:hyperlink>
    </w:p>
    <w:p w14:paraId="744BC53E"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26" w:history="1">
        <w:r w:rsidR="00491828">
          <w:rPr>
            <w:rStyle w:val="ae"/>
          </w:rPr>
          <w:t xml:space="preserve">6.3 </w:t>
        </w:r>
        <w:r w:rsidR="00491828">
          <w:rPr>
            <w:rStyle w:val="ae"/>
          </w:rPr>
          <w:t>时钟控制功能触发器</w:t>
        </w:r>
        <w:r w:rsidR="00491828">
          <w:tab/>
        </w:r>
        <w:r w:rsidR="00491828">
          <w:fldChar w:fldCharType="begin"/>
        </w:r>
        <w:r w:rsidR="00491828">
          <w:instrText xml:space="preserve"> PAGEREF _Toc175863526 \h </w:instrText>
        </w:r>
        <w:r w:rsidR="00491828">
          <w:fldChar w:fldCharType="separate"/>
        </w:r>
        <w:r w:rsidR="00491828">
          <w:t>116</w:t>
        </w:r>
        <w:r w:rsidR="00491828">
          <w:fldChar w:fldCharType="end"/>
        </w:r>
      </w:hyperlink>
    </w:p>
    <w:p w14:paraId="19DAD84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27" w:history="1">
        <w:r w:rsidR="00491828">
          <w:rPr>
            <w:rStyle w:val="ae"/>
          </w:rPr>
          <w:t xml:space="preserve">6.3.1  </w:t>
        </w:r>
        <w:r w:rsidR="00491828">
          <w:rPr>
            <w:rStyle w:val="ae"/>
          </w:rPr>
          <w:t>时钟控制的</w:t>
        </w:r>
        <w:r w:rsidR="00491828">
          <w:rPr>
            <w:rStyle w:val="ae"/>
          </w:rPr>
          <w:t>RS</w:t>
        </w:r>
        <w:r w:rsidR="00491828">
          <w:rPr>
            <w:rStyle w:val="ae"/>
          </w:rPr>
          <w:t>触发器</w:t>
        </w:r>
        <w:r w:rsidR="00491828">
          <w:tab/>
        </w:r>
        <w:r w:rsidR="00491828">
          <w:fldChar w:fldCharType="begin"/>
        </w:r>
        <w:r w:rsidR="00491828">
          <w:instrText xml:space="preserve"> PAGEREF _Toc175863527 \h </w:instrText>
        </w:r>
        <w:r w:rsidR="00491828">
          <w:fldChar w:fldCharType="separate"/>
        </w:r>
        <w:r w:rsidR="00491828">
          <w:t>116</w:t>
        </w:r>
        <w:r w:rsidR="00491828">
          <w:fldChar w:fldCharType="end"/>
        </w:r>
      </w:hyperlink>
    </w:p>
    <w:p w14:paraId="7BA814A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28" w:history="1">
        <w:r w:rsidR="00491828">
          <w:rPr>
            <w:rStyle w:val="ae"/>
          </w:rPr>
          <w:t xml:space="preserve">6.3.2  </w:t>
        </w:r>
        <w:r w:rsidR="00491828">
          <w:rPr>
            <w:rStyle w:val="ae"/>
          </w:rPr>
          <w:t>维持</w:t>
        </w:r>
        <w:r w:rsidR="00491828">
          <w:rPr>
            <w:rStyle w:val="ae"/>
          </w:rPr>
          <w:t>—</w:t>
        </w:r>
        <w:r w:rsidR="00491828">
          <w:rPr>
            <w:rStyle w:val="ae"/>
          </w:rPr>
          <w:t>阻塞边沿</w:t>
        </w:r>
        <w:r w:rsidR="00491828">
          <w:rPr>
            <w:rStyle w:val="ae"/>
          </w:rPr>
          <w:t>D</w:t>
        </w:r>
        <w:r w:rsidR="00491828">
          <w:rPr>
            <w:rStyle w:val="ae"/>
          </w:rPr>
          <w:t>触发器</w:t>
        </w:r>
        <w:r w:rsidR="00491828">
          <w:tab/>
        </w:r>
        <w:r w:rsidR="00491828">
          <w:fldChar w:fldCharType="begin"/>
        </w:r>
        <w:r w:rsidR="00491828">
          <w:instrText xml:space="preserve"> PAGEREF _Toc175863528 \h </w:instrText>
        </w:r>
        <w:r w:rsidR="00491828">
          <w:fldChar w:fldCharType="separate"/>
        </w:r>
        <w:r w:rsidR="00491828">
          <w:t>117</w:t>
        </w:r>
        <w:r w:rsidR="00491828">
          <w:fldChar w:fldCharType="end"/>
        </w:r>
      </w:hyperlink>
    </w:p>
    <w:p w14:paraId="7A2D23FB"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29" w:history="1">
        <w:r w:rsidR="00491828">
          <w:rPr>
            <w:rStyle w:val="ae"/>
          </w:rPr>
          <w:t xml:space="preserve">6.3.3  </w:t>
        </w:r>
        <w:r w:rsidR="00491828">
          <w:rPr>
            <w:rStyle w:val="ae"/>
          </w:rPr>
          <w:t>边沿</w:t>
        </w:r>
        <w:r w:rsidR="00491828">
          <w:rPr>
            <w:rStyle w:val="ae"/>
          </w:rPr>
          <w:t>JK</w:t>
        </w:r>
        <w:r w:rsidR="00491828">
          <w:rPr>
            <w:rStyle w:val="ae"/>
          </w:rPr>
          <w:t>触发器</w:t>
        </w:r>
        <w:r w:rsidR="00491828">
          <w:tab/>
        </w:r>
        <w:r w:rsidR="00491828">
          <w:fldChar w:fldCharType="begin"/>
        </w:r>
        <w:r w:rsidR="00491828">
          <w:instrText xml:space="preserve"> PAGEREF _Toc175863529 \h </w:instrText>
        </w:r>
        <w:r w:rsidR="00491828">
          <w:fldChar w:fldCharType="separate"/>
        </w:r>
        <w:r w:rsidR="00491828">
          <w:t>119</w:t>
        </w:r>
        <w:r w:rsidR="00491828">
          <w:fldChar w:fldCharType="end"/>
        </w:r>
      </w:hyperlink>
    </w:p>
    <w:p w14:paraId="30CA41CE"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30" w:history="1">
        <w:r w:rsidR="00491828">
          <w:rPr>
            <w:rStyle w:val="ae"/>
          </w:rPr>
          <w:t xml:space="preserve">6.4 </w:t>
        </w:r>
        <w:r w:rsidR="00491828">
          <w:rPr>
            <w:rStyle w:val="ae"/>
          </w:rPr>
          <w:t>时序逻辑电路分析和设计方法</w:t>
        </w:r>
        <w:r w:rsidR="00491828">
          <w:tab/>
        </w:r>
        <w:r w:rsidR="00491828">
          <w:fldChar w:fldCharType="begin"/>
        </w:r>
        <w:r w:rsidR="00491828">
          <w:instrText xml:space="preserve"> PAGEREF _Toc175863530 \h </w:instrText>
        </w:r>
        <w:r w:rsidR="00491828">
          <w:fldChar w:fldCharType="separate"/>
        </w:r>
        <w:r w:rsidR="00491828">
          <w:t>120</w:t>
        </w:r>
        <w:r w:rsidR="00491828">
          <w:fldChar w:fldCharType="end"/>
        </w:r>
      </w:hyperlink>
    </w:p>
    <w:p w14:paraId="5A4B4BC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31" w:history="1">
        <w:r w:rsidR="00491828">
          <w:rPr>
            <w:rStyle w:val="ae"/>
          </w:rPr>
          <w:t xml:space="preserve">6.4.1 </w:t>
        </w:r>
        <w:r w:rsidR="00491828">
          <w:rPr>
            <w:rStyle w:val="ae"/>
          </w:rPr>
          <w:t>时序逻辑电路模型</w:t>
        </w:r>
        <w:r w:rsidR="00491828">
          <w:tab/>
        </w:r>
        <w:r w:rsidR="00491828">
          <w:fldChar w:fldCharType="begin"/>
        </w:r>
        <w:r w:rsidR="00491828">
          <w:instrText xml:space="preserve"> PAGEREF _Toc175863531 \h </w:instrText>
        </w:r>
        <w:r w:rsidR="00491828">
          <w:fldChar w:fldCharType="separate"/>
        </w:r>
        <w:r w:rsidR="00491828">
          <w:t>120</w:t>
        </w:r>
        <w:r w:rsidR="00491828">
          <w:fldChar w:fldCharType="end"/>
        </w:r>
      </w:hyperlink>
    </w:p>
    <w:p w14:paraId="15A7309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32" w:history="1">
        <w:r w:rsidR="00491828">
          <w:rPr>
            <w:rStyle w:val="ae"/>
          </w:rPr>
          <w:t xml:space="preserve">6.4.2 </w:t>
        </w:r>
        <w:r w:rsidR="00491828">
          <w:rPr>
            <w:rStyle w:val="ae"/>
          </w:rPr>
          <w:t>时序逻辑电路分析方法</w:t>
        </w:r>
        <w:r w:rsidR="00491828">
          <w:tab/>
        </w:r>
        <w:r w:rsidR="00491828">
          <w:fldChar w:fldCharType="begin"/>
        </w:r>
        <w:r w:rsidR="00491828">
          <w:instrText xml:space="preserve"> PAGEREF _Toc175863532 \h </w:instrText>
        </w:r>
        <w:r w:rsidR="00491828">
          <w:fldChar w:fldCharType="separate"/>
        </w:r>
        <w:r w:rsidR="00491828">
          <w:t>122</w:t>
        </w:r>
        <w:r w:rsidR="00491828">
          <w:fldChar w:fldCharType="end"/>
        </w:r>
      </w:hyperlink>
    </w:p>
    <w:p w14:paraId="49FFF12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33" w:history="1">
        <w:r w:rsidR="00491828">
          <w:rPr>
            <w:rStyle w:val="ae"/>
          </w:rPr>
          <w:t xml:space="preserve">6.4.3 </w:t>
        </w:r>
        <w:r w:rsidR="00491828">
          <w:rPr>
            <w:rStyle w:val="ae"/>
          </w:rPr>
          <w:t>时序逻辑电路设计方法</w:t>
        </w:r>
        <w:r w:rsidR="00491828">
          <w:tab/>
        </w:r>
        <w:r w:rsidR="00491828">
          <w:fldChar w:fldCharType="begin"/>
        </w:r>
        <w:r w:rsidR="00491828">
          <w:instrText xml:space="preserve"> PAGEREF _Toc175863533 \h </w:instrText>
        </w:r>
        <w:r w:rsidR="00491828">
          <w:fldChar w:fldCharType="separate"/>
        </w:r>
        <w:r w:rsidR="00491828">
          <w:t>123</w:t>
        </w:r>
        <w:r w:rsidR="00491828">
          <w:fldChar w:fldCharType="end"/>
        </w:r>
      </w:hyperlink>
    </w:p>
    <w:p w14:paraId="7AD2B536"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34" w:history="1">
        <w:r w:rsidR="00491828">
          <w:rPr>
            <w:rStyle w:val="ae"/>
          </w:rPr>
          <w:t xml:space="preserve">6.5 </w:t>
        </w:r>
        <w:r w:rsidR="00491828">
          <w:rPr>
            <w:rStyle w:val="ae"/>
          </w:rPr>
          <w:t>常用的时序逻辑模块</w:t>
        </w:r>
        <w:r w:rsidR="00491828">
          <w:tab/>
        </w:r>
        <w:r w:rsidR="00491828">
          <w:fldChar w:fldCharType="begin"/>
        </w:r>
        <w:r w:rsidR="00491828">
          <w:instrText xml:space="preserve"> PAGEREF _Toc175863534 \h </w:instrText>
        </w:r>
        <w:r w:rsidR="00491828">
          <w:fldChar w:fldCharType="separate"/>
        </w:r>
        <w:r w:rsidR="00491828">
          <w:t>125</w:t>
        </w:r>
        <w:r w:rsidR="00491828">
          <w:fldChar w:fldCharType="end"/>
        </w:r>
      </w:hyperlink>
    </w:p>
    <w:p w14:paraId="007ECF3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35" w:history="1">
        <w:r w:rsidR="00491828">
          <w:rPr>
            <w:rStyle w:val="ae"/>
          </w:rPr>
          <w:t xml:space="preserve">6.5.1  </w:t>
        </w:r>
        <w:r w:rsidR="00491828">
          <w:rPr>
            <w:rStyle w:val="ae"/>
          </w:rPr>
          <w:t>计数器</w:t>
        </w:r>
        <w:r w:rsidR="00491828">
          <w:tab/>
        </w:r>
        <w:r w:rsidR="00491828">
          <w:fldChar w:fldCharType="begin"/>
        </w:r>
        <w:r w:rsidR="00491828">
          <w:instrText xml:space="preserve"> PAGEREF _Toc175863535 \h </w:instrText>
        </w:r>
        <w:r w:rsidR="00491828">
          <w:fldChar w:fldCharType="separate"/>
        </w:r>
        <w:r w:rsidR="00491828">
          <w:t>125</w:t>
        </w:r>
        <w:r w:rsidR="00491828">
          <w:fldChar w:fldCharType="end"/>
        </w:r>
      </w:hyperlink>
    </w:p>
    <w:p w14:paraId="1BE0D29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36" w:history="1">
        <w:r w:rsidR="00491828">
          <w:rPr>
            <w:rStyle w:val="ae"/>
          </w:rPr>
          <w:t xml:space="preserve">6.5.2  </w:t>
        </w:r>
        <w:r w:rsidR="00491828">
          <w:rPr>
            <w:rStyle w:val="ae"/>
          </w:rPr>
          <w:t>基本寄存器</w:t>
        </w:r>
        <w:r w:rsidR="00491828">
          <w:tab/>
        </w:r>
        <w:r w:rsidR="00491828">
          <w:fldChar w:fldCharType="begin"/>
        </w:r>
        <w:r w:rsidR="00491828">
          <w:instrText xml:space="preserve"> PAGEREF _Toc175863536 \h </w:instrText>
        </w:r>
        <w:r w:rsidR="00491828">
          <w:fldChar w:fldCharType="separate"/>
        </w:r>
        <w:r w:rsidR="00491828">
          <w:t>128</w:t>
        </w:r>
        <w:r w:rsidR="00491828">
          <w:fldChar w:fldCharType="end"/>
        </w:r>
      </w:hyperlink>
    </w:p>
    <w:p w14:paraId="1AFBC1A0"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37" w:history="1">
        <w:r w:rsidR="00491828">
          <w:rPr>
            <w:rStyle w:val="ae"/>
          </w:rPr>
          <w:t xml:space="preserve">6.5.3  </w:t>
        </w:r>
        <w:r w:rsidR="00491828">
          <w:rPr>
            <w:rStyle w:val="ae"/>
          </w:rPr>
          <w:t>移位寄存器</w:t>
        </w:r>
        <w:r w:rsidR="00491828">
          <w:tab/>
        </w:r>
        <w:r w:rsidR="00491828">
          <w:fldChar w:fldCharType="begin"/>
        </w:r>
        <w:r w:rsidR="00491828">
          <w:instrText xml:space="preserve"> PAGEREF _Toc175863537 \h </w:instrText>
        </w:r>
        <w:r w:rsidR="00491828">
          <w:fldChar w:fldCharType="separate"/>
        </w:r>
        <w:r w:rsidR="00491828">
          <w:t>129</w:t>
        </w:r>
        <w:r w:rsidR="00491828">
          <w:fldChar w:fldCharType="end"/>
        </w:r>
      </w:hyperlink>
    </w:p>
    <w:p w14:paraId="473FE324"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38" w:history="1">
        <w:r w:rsidR="00491828">
          <w:rPr>
            <w:rStyle w:val="ae"/>
          </w:rPr>
          <w:t>习</w:t>
        </w:r>
        <w:r w:rsidR="00491828">
          <w:rPr>
            <w:rStyle w:val="ae"/>
          </w:rPr>
          <w:t xml:space="preserve">  </w:t>
        </w:r>
        <w:r w:rsidR="00491828">
          <w:rPr>
            <w:rStyle w:val="ae"/>
          </w:rPr>
          <w:t>题</w:t>
        </w:r>
        <w:r w:rsidR="00491828">
          <w:tab/>
        </w:r>
        <w:r w:rsidR="00491828">
          <w:fldChar w:fldCharType="begin"/>
        </w:r>
        <w:r w:rsidR="00491828">
          <w:instrText xml:space="preserve"> PAGEREF _Toc175863538 \h </w:instrText>
        </w:r>
        <w:r w:rsidR="00491828">
          <w:fldChar w:fldCharType="separate"/>
        </w:r>
        <w:r w:rsidR="00491828">
          <w:t>132</w:t>
        </w:r>
        <w:r w:rsidR="00491828">
          <w:fldChar w:fldCharType="end"/>
        </w:r>
      </w:hyperlink>
    </w:p>
    <w:p w14:paraId="78F9AD43"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539" w:history="1">
        <w:r w:rsidR="00491828">
          <w:rPr>
            <w:rStyle w:val="ae"/>
          </w:rPr>
          <w:t>第</w:t>
        </w:r>
        <w:r w:rsidR="00491828">
          <w:rPr>
            <w:rStyle w:val="ae"/>
          </w:rPr>
          <w:t>7</w:t>
        </w:r>
        <w:r w:rsidR="00491828">
          <w:rPr>
            <w:rStyle w:val="ae"/>
          </w:rPr>
          <w:t>章</w:t>
        </w:r>
        <w:r w:rsidR="00491828">
          <w:rPr>
            <w:rStyle w:val="ae"/>
          </w:rPr>
          <w:t xml:space="preserve">  </w:t>
        </w:r>
        <w:r w:rsidR="00491828">
          <w:rPr>
            <w:rStyle w:val="ae"/>
          </w:rPr>
          <w:t>指令系统与汇编语言基本语法</w:t>
        </w:r>
        <w:r w:rsidR="00491828">
          <w:tab/>
        </w:r>
        <w:r w:rsidR="00491828">
          <w:fldChar w:fldCharType="begin"/>
        </w:r>
        <w:r w:rsidR="00491828">
          <w:instrText xml:space="preserve"> PAGEREF _Toc175863539 \h </w:instrText>
        </w:r>
        <w:r w:rsidR="00491828">
          <w:fldChar w:fldCharType="separate"/>
        </w:r>
        <w:r w:rsidR="00491828">
          <w:t>134</w:t>
        </w:r>
        <w:r w:rsidR="00491828">
          <w:fldChar w:fldCharType="end"/>
        </w:r>
      </w:hyperlink>
    </w:p>
    <w:p w14:paraId="1D78C8F2"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40" w:history="1">
        <w:r w:rsidR="00491828">
          <w:rPr>
            <w:rStyle w:val="ae"/>
          </w:rPr>
          <w:t>7.1  RISC-V</w:t>
        </w:r>
        <w:r w:rsidR="00491828">
          <w:rPr>
            <w:rStyle w:val="ae"/>
          </w:rPr>
          <w:t>架构概述</w:t>
        </w:r>
        <w:r w:rsidR="00491828">
          <w:tab/>
        </w:r>
        <w:r w:rsidR="00491828">
          <w:fldChar w:fldCharType="begin"/>
        </w:r>
        <w:r w:rsidR="00491828">
          <w:instrText xml:space="preserve"> PAGEREF _Toc175863540 \h </w:instrText>
        </w:r>
        <w:r w:rsidR="00491828">
          <w:fldChar w:fldCharType="separate"/>
        </w:r>
        <w:r w:rsidR="00491828">
          <w:t>134</w:t>
        </w:r>
        <w:r w:rsidR="00491828">
          <w:fldChar w:fldCharType="end"/>
        </w:r>
      </w:hyperlink>
    </w:p>
    <w:p w14:paraId="3DC1AB14"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41" w:history="1">
        <w:r w:rsidR="00491828">
          <w:rPr>
            <w:rStyle w:val="ae"/>
          </w:rPr>
          <w:t>7.1.1  RISC</w:t>
        </w:r>
        <w:r w:rsidR="00491828">
          <w:rPr>
            <w:rStyle w:val="ae"/>
          </w:rPr>
          <w:t>与</w:t>
        </w:r>
        <w:r w:rsidR="00491828">
          <w:rPr>
            <w:rStyle w:val="ae"/>
          </w:rPr>
          <w:t>ISA</w:t>
        </w:r>
        <w:r w:rsidR="00491828">
          <w:rPr>
            <w:rStyle w:val="ae"/>
          </w:rPr>
          <w:t>名词解释</w:t>
        </w:r>
        <w:r w:rsidR="00491828">
          <w:tab/>
        </w:r>
        <w:r w:rsidR="00491828">
          <w:fldChar w:fldCharType="begin"/>
        </w:r>
        <w:r w:rsidR="00491828">
          <w:instrText xml:space="preserve"> PAGEREF _Toc175863541 \h </w:instrText>
        </w:r>
        <w:r w:rsidR="00491828">
          <w:fldChar w:fldCharType="separate"/>
        </w:r>
        <w:r w:rsidR="00491828">
          <w:t>134</w:t>
        </w:r>
        <w:r w:rsidR="00491828">
          <w:fldChar w:fldCharType="end"/>
        </w:r>
      </w:hyperlink>
    </w:p>
    <w:p w14:paraId="49CCFCD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42" w:history="1">
        <w:r w:rsidR="00491828">
          <w:rPr>
            <w:rStyle w:val="ae"/>
          </w:rPr>
          <w:t>7.1.2  RISC-V</w:t>
        </w:r>
        <w:r w:rsidR="00491828">
          <w:rPr>
            <w:rStyle w:val="ae"/>
          </w:rPr>
          <w:t>简介</w:t>
        </w:r>
        <w:r w:rsidR="00491828">
          <w:tab/>
        </w:r>
        <w:r w:rsidR="00491828">
          <w:fldChar w:fldCharType="begin"/>
        </w:r>
        <w:r w:rsidR="00491828">
          <w:instrText xml:space="preserve"> PAGEREF _Toc175863542 \h </w:instrText>
        </w:r>
        <w:r w:rsidR="00491828">
          <w:fldChar w:fldCharType="separate"/>
        </w:r>
        <w:r w:rsidR="00491828">
          <w:t>134</w:t>
        </w:r>
        <w:r w:rsidR="00491828">
          <w:fldChar w:fldCharType="end"/>
        </w:r>
      </w:hyperlink>
    </w:p>
    <w:p w14:paraId="580C0D55"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43" w:history="1">
        <w:r w:rsidR="00491828">
          <w:rPr>
            <w:rStyle w:val="ae"/>
          </w:rPr>
          <w:t xml:space="preserve">7.2  </w:t>
        </w:r>
        <w:r w:rsidR="00491828">
          <w:rPr>
            <w:rStyle w:val="ae"/>
          </w:rPr>
          <w:t>寄存器与寻址方式</w:t>
        </w:r>
        <w:r w:rsidR="00491828">
          <w:tab/>
        </w:r>
        <w:r w:rsidR="00491828">
          <w:fldChar w:fldCharType="begin"/>
        </w:r>
        <w:r w:rsidR="00491828">
          <w:instrText xml:space="preserve"> PAGEREF _Toc175863543 \h </w:instrText>
        </w:r>
        <w:r w:rsidR="00491828">
          <w:fldChar w:fldCharType="separate"/>
        </w:r>
        <w:r w:rsidR="00491828">
          <w:t>136</w:t>
        </w:r>
        <w:r w:rsidR="00491828">
          <w:fldChar w:fldCharType="end"/>
        </w:r>
      </w:hyperlink>
    </w:p>
    <w:p w14:paraId="6168582F"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44" w:history="1">
        <w:r w:rsidR="00491828">
          <w:rPr>
            <w:rStyle w:val="ae"/>
          </w:rPr>
          <w:t xml:space="preserve">7.2.1  </w:t>
        </w:r>
        <w:r w:rsidR="00491828">
          <w:rPr>
            <w:rStyle w:val="ae"/>
          </w:rPr>
          <w:t>寄存器通用基础知识</w:t>
        </w:r>
        <w:r w:rsidR="00491828">
          <w:tab/>
        </w:r>
        <w:r w:rsidR="00491828">
          <w:fldChar w:fldCharType="begin"/>
        </w:r>
        <w:r w:rsidR="00491828">
          <w:instrText xml:space="preserve"> PAGEREF _Toc175863544 \h </w:instrText>
        </w:r>
        <w:r w:rsidR="00491828">
          <w:fldChar w:fldCharType="separate"/>
        </w:r>
        <w:r w:rsidR="00491828">
          <w:t>136</w:t>
        </w:r>
        <w:r w:rsidR="00491828">
          <w:fldChar w:fldCharType="end"/>
        </w:r>
      </w:hyperlink>
    </w:p>
    <w:p w14:paraId="7B0BE8E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45" w:history="1">
        <w:r w:rsidR="00491828">
          <w:rPr>
            <w:rStyle w:val="ae"/>
          </w:rPr>
          <w:t>7.2.2  RISC-V</w:t>
        </w:r>
        <w:r w:rsidR="00491828">
          <w:rPr>
            <w:rStyle w:val="ae"/>
          </w:rPr>
          <w:t>架构主要寄存器</w:t>
        </w:r>
        <w:r w:rsidR="00491828">
          <w:tab/>
        </w:r>
        <w:r w:rsidR="00491828">
          <w:fldChar w:fldCharType="begin"/>
        </w:r>
        <w:r w:rsidR="00491828">
          <w:instrText xml:space="preserve"> PAGEREF _Toc175863545 \h </w:instrText>
        </w:r>
        <w:r w:rsidR="00491828">
          <w:fldChar w:fldCharType="separate"/>
        </w:r>
        <w:r w:rsidR="00491828">
          <w:t>137</w:t>
        </w:r>
        <w:r w:rsidR="00491828">
          <w:fldChar w:fldCharType="end"/>
        </w:r>
      </w:hyperlink>
    </w:p>
    <w:p w14:paraId="12F2B9F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46" w:history="1">
        <w:r w:rsidR="00491828">
          <w:rPr>
            <w:rStyle w:val="ae"/>
          </w:rPr>
          <w:t xml:space="preserve">7.2.3  </w:t>
        </w:r>
        <w:r w:rsidR="00491828">
          <w:rPr>
            <w:rStyle w:val="ae"/>
          </w:rPr>
          <w:t>指令保留字简表与寻址方式</w:t>
        </w:r>
        <w:r w:rsidR="00491828">
          <w:tab/>
        </w:r>
        <w:r w:rsidR="00491828">
          <w:fldChar w:fldCharType="begin"/>
        </w:r>
        <w:r w:rsidR="00491828">
          <w:instrText xml:space="preserve"> PAGEREF _Toc175863546 \h </w:instrText>
        </w:r>
        <w:r w:rsidR="00491828">
          <w:fldChar w:fldCharType="separate"/>
        </w:r>
        <w:r w:rsidR="00491828">
          <w:t>138</w:t>
        </w:r>
        <w:r w:rsidR="00491828">
          <w:fldChar w:fldCharType="end"/>
        </w:r>
      </w:hyperlink>
    </w:p>
    <w:p w14:paraId="04D5F14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47" w:history="1">
        <w:r w:rsidR="00491828">
          <w:rPr>
            <w:rStyle w:val="ae"/>
          </w:rPr>
          <w:t xml:space="preserve">7.2.4  </w:t>
        </w:r>
        <w:r w:rsidR="00491828">
          <w:rPr>
            <w:rStyle w:val="ae"/>
          </w:rPr>
          <w:t>机器码的获取方法</w:t>
        </w:r>
        <w:r w:rsidR="00491828">
          <w:tab/>
        </w:r>
        <w:r w:rsidR="00491828">
          <w:fldChar w:fldCharType="begin"/>
        </w:r>
        <w:r w:rsidR="00491828">
          <w:instrText xml:space="preserve"> PAGEREF _Toc175863547 \h </w:instrText>
        </w:r>
        <w:r w:rsidR="00491828">
          <w:fldChar w:fldCharType="separate"/>
        </w:r>
        <w:r w:rsidR="00491828">
          <w:t>140</w:t>
        </w:r>
        <w:r w:rsidR="00491828">
          <w:fldChar w:fldCharType="end"/>
        </w:r>
      </w:hyperlink>
    </w:p>
    <w:p w14:paraId="1E953C5B"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48" w:history="1">
        <w:r w:rsidR="00491828">
          <w:rPr>
            <w:rStyle w:val="ae"/>
          </w:rPr>
          <w:t>7.3  RISC-V</w:t>
        </w:r>
        <w:r w:rsidR="00491828">
          <w:rPr>
            <w:rStyle w:val="ae"/>
          </w:rPr>
          <w:t>基本指令分类解析</w:t>
        </w:r>
        <w:r w:rsidR="00491828">
          <w:tab/>
        </w:r>
        <w:r w:rsidR="00491828">
          <w:fldChar w:fldCharType="begin"/>
        </w:r>
        <w:r w:rsidR="00491828">
          <w:instrText xml:space="preserve"> PAGEREF _Toc175863548 \h </w:instrText>
        </w:r>
        <w:r w:rsidR="00491828">
          <w:fldChar w:fldCharType="separate"/>
        </w:r>
        <w:r w:rsidR="00491828">
          <w:t>142</w:t>
        </w:r>
        <w:r w:rsidR="00491828">
          <w:fldChar w:fldCharType="end"/>
        </w:r>
      </w:hyperlink>
    </w:p>
    <w:p w14:paraId="5E393E8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49" w:history="1">
        <w:r w:rsidR="00491828">
          <w:rPr>
            <w:rStyle w:val="ae"/>
          </w:rPr>
          <w:t xml:space="preserve">7.3.1 </w:t>
        </w:r>
        <w:r w:rsidR="00491828">
          <w:rPr>
            <w:rStyle w:val="ae"/>
          </w:rPr>
          <w:t>数据传送类指令</w:t>
        </w:r>
        <w:r w:rsidR="00491828">
          <w:tab/>
        </w:r>
        <w:r w:rsidR="00491828">
          <w:fldChar w:fldCharType="begin"/>
        </w:r>
        <w:r w:rsidR="00491828">
          <w:instrText xml:space="preserve"> PAGEREF _Toc175863549 \h </w:instrText>
        </w:r>
        <w:r w:rsidR="00491828">
          <w:fldChar w:fldCharType="separate"/>
        </w:r>
        <w:r w:rsidR="00491828">
          <w:t>142</w:t>
        </w:r>
        <w:r w:rsidR="00491828">
          <w:fldChar w:fldCharType="end"/>
        </w:r>
      </w:hyperlink>
    </w:p>
    <w:p w14:paraId="5521C31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50" w:history="1">
        <w:r w:rsidR="00491828">
          <w:rPr>
            <w:rStyle w:val="ae"/>
          </w:rPr>
          <w:t xml:space="preserve">7.3.2 </w:t>
        </w:r>
        <w:r w:rsidR="00491828">
          <w:rPr>
            <w:rStyle w:val="ae"/>
          </w:rPr>
          <w:t>数据操作类指令</w:t>
        </w:r>
        <w:r w:rsidR="00491828">
          <w:tab/>
        </w:r>
        <w:r w:rsidR="00491828">
          <w:fldChar w:fldCharType="begin"/>
        </w:r>
        <w:r w:rsidR="00491828">
          <w:instrText xml:space="preserve"> PAGEREF _Toc175863550 \h </w:instrText>
        </w:r>
        <w:r w:rsidR="00491828">
          <w:fldChar w:fldCharType="separate"/>
        </w:r>
        <w:r w:rsidR="00491828">
          <w:t>143</w:t>
        </w:r>
        <w:r w:rsidR="00491828">
          <w:fldChar w:fldCharType="end"/>
        </w:r>
      </w:hyperlink>
    </w:p>
    <w:p w14:paraId="0B45828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51" w:history="1">
        <w:r w:rsidR="00491828">
          <w:rPr>
            <w:rStyle w:val="ae"/>
          </w:rPr>
          <w:t xml:space="preserve">7.3.3  </w:t>
        </w:r>
        <w:r w:rsidR="00491828">
          <w:rPr>
            <w:rStyle w:val="ae"/>
          </w:rPr>
          <w:t>跳转类指令</w:t>
        </w:r>
        <w:r w:rsidR="00491828">
          <w:tab/>
        </w:r>
        <w:r w:rsidR="00491828">
          <w:fldChar w:fldCharType="begin"/>
        </w:r>
        <w:r w:rsidR="00491828">
          <w:instrText xml:space="preserve"> PAGEREF _Toc175863551 \h </w:instrText>
        </w:r>
        <w:r w:rsidR="00491828">
          <w:fldChar w:fldCharType="separate"/>
        </w:r>
        <w:r w:rsidR="00491828">
          <w:t>144</w:t>
        </w:r>
        <w:r w:rsidR="00491828">
          <w:fldChar w:fldCharType="end"/>
        </w:r>
      </w:hyperlink>
    </w:p>
    <w:p w14:paraId="04AE1C1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52" w:history="1">
        <w:r w:rsidR="00491828">
          <w:rPr>
            <w:rStyle w:val="ae"/>
          </w:rPr>
          <w:t xml:space="preserve">7.3.4  </w:t>
        </w:r>
        <w:r w:rsidR="00491828">
          <w:rPr>
            <w:rStyle w:val="ae"/>
          </w:rPr>
          <w:t>控制及状态寄存器类指令</w:t>
        </w:r>
        <w:r w:rsidR="00491828">
          <w:tab/>
        </w:r>
        <w:r w:rsidR="00491828">
          <w:fldChar w:fldCharType="begin"/>
        </w:r>
        <w:r w:rsidR="00491828">
          <w:instrText xml:space="preserve"> PAGEREF _Toc175863552 \h </w:instrText>
        </w:r>
        <w:r w:rsidR="00491828">
          <w:fldChar w:fldCharType="separate"/>
        </w:r>
        <w:r w:rsidR="00491828">
          <w:t>145</w:t>
        </w:r>
        <w:r w:rsidR="00491828">
          <w:fldChar w:fldCharType="end"/>
        </w:r>
      </w:hyperlink>
    </w:p>
    <w:p w14:paraId="2679438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53" w:history="1">
        <w:r w:rsidR="00491828">
          <w:rPr>
            <w:rStyle w:val="ae"/>
          </w:rPr>
          <w:t xml:space="preserve">7.3.5 </w:t>
        </w:r>
        <w:r w:rsidR="00491828">
          <w:rPr>
            <w:rStyle w:val="ae"/>
          </w:rPr>
          <w:t>其他指令</w:t>
        </w:r>
        <w:r w:rsidR="00491828">
          <w:tab/>
        </w:r>
        <w:r w:rsidR="00491828">
          <w:fldChar w:fldCharType="begin"/>
        </w:r>
        <w:r w:rsidR="00491828">
          <w:instrText xml:space="preserve"> PAGEREF _Toc175863553 \h </w:instrText>
        </w:r>
        <w:r w:rsidR="00491828">
          <w:fldChar w:fldCharType="separate"/>
        </w:r>
        <w:r w:rsidR="00491828">
          <w:t>145</w:t>
        </w:r>
        <w:r w:rsidR="00491828">
          <w:fldChar w:fldCharType="end"/>
        </w:r>
      </w:hyperlink>
    </w:p>
    <w:p w14:paraId="152148D9"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54" w:history="1">
        <w:r w:rsidR="00491828">
          <w:rPr>
            <w:rStyle w:val="ae"/>
          </w:rPr>
          <w:t xml:space="preserve">7.4  </w:t>
        </w:r>
        <w:r w:rsidR="00491828">
          <w:rPr>
            <w:rStyle w:val="ae"/>
          </w:rPr>
          <w:t>汇编语言的基本语法</w:t>
        </w:r>
        <w:r w:rsidR="00491828">
          <w:tab/>
        </w:r>
        <w:r w:rsidR="00491828">
          <w:fldChar w:fldCharType="begin"/>
        </w:r>
        <w:r w:rsidR="00491828">
          <w:instrText xml:space="preserve"> PAGEREF _Toc175863554 \h </w:instrText>
        </w:r>
        <w:r w:rsidR="00491828">
          <w:fldChar w:fldCharType="separate"/>
        </w:r>
        <w:r w:rsidR="00491828">
          <w:t>146</w:t>
        </w:r>
        <w:r w:rsidR="00491828">
          <w:fldChar w:fldCharType="end"/>
        </w:r>
      </w:hyperlink>
    </w:p>
    <w:p w14:paraId="38F47164"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55" w:history="1">
        <w:r w:rsidR="00491828">
          <w:rPr>
            <w:rStyle w:val="ae"/>
          </w:rPr>
          <w:t xml:space="preserve">7.4.1 </w:t>
        </w:r>
        <w:r w:rsidR="00491828">
          <w:rPr>
            <w:rStyle w:val="ae"/>
          </w:rPr>
          <w:t>汇编语言的格式</w:t>
        </w:r>
        <w:r w:rsidR="00491828">
          <w:tab/>
        </w:r>
        <w:r w:rsidR="00491828">
          <w:fldChar w:fldCharType="begin"/>
        </w:r>
        <w:r w:rsidR="00491828">
          <w:instrText xml:space="preserve"> PAGEREF _Toc175863555 \h </w:instrText>
        </w:r>
        <w:r w:rsidR="00491828">
          <w:fldChar w:fldCharType="separate"/>
        </w:r>
        <w:r w:rsidR="00491828">
          <w:t>146</w:t>
        </w:r>
        <w:r w:rsidR="00491828">
          <w:fldChar w:fldCharType="end"/>
        </w:r>
      </w:hyperlink>
    </w:p>
    <w:p w14:paraId="14AEEAE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56" w:history="1">
        <w:r w:rsidR="00491828">
          <w:rPr>
            <w:rStyle w:val="ae"/>
          </w:rPr>
          <w:t xml:space="preserve">7.4.2 </w:t>
        </w:r>
        <w:r w:rsidR="00491828">
          <w:rPr>
            <w:rStyle w:val="ae"/>
          </w:rPr>
          <w:t>常用伪指令简介</w:t>
        </w:r>
        <w:r w:rsidR="00491828">
          <w:tab/>
        </w:r>
        <w:r w:rsidR="00491828">
          <w:fldChar w:fldCharType="begin"/>
        </w:r>
        <w:r w:rsidR="00491828">
          <w:instrText xml:space="preserve"> PAGEREF _Toc175863556 \h </w:instrText>
        </w:r>
        <w:r w:rsidR="00491828">
          <w:fldChar w:fldCharType="separate"/>
        </w:r>
        <w:r w:rsidR="00491828">
          <w:t>147</w:t>
        </w:r>
        <w:r w:rsidR="00491828">
          <w:fldChar w:fldCharType="end"/>
        </w:r>
      </w:hyperlink>
    </w:p>
    <w:p w14:paraId="1575CCFA"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57" w:history="1">
        <w:r w:rsidR="00491828">
          <w:rPr>
            <w:rStyle w:val="ae"/>
          </w:rPr>
          <w:t xml:space="preserve">7.5  </w:t>
        </w:r>
        <w:r w:rsidR="00491828">
          <w:rPr>
            <w:rStyle w:val="ae"/>
          </w:rPr>
          <w:t>汇编语言工程举例：控制小灯闪烁</w:t>
        </w:r>
        <w:r w:rsidR="00491828">
          <w:tab/>
        </w:r>
        <w:r w:rsidR="00491828">
          <w:fldChar w:fldCharType="begin"/>
        </w:r>
        <w:r w:rsidR="00491828">
          <w:instrText xml:space="preserve"> PAGEREF _Toc175863557 \h </w:instrText>
        </w:r>
        <w:r w:rsidR="00491828">
          <w:fldChar w:fldCharType="separate"/>
        </w:r>
        <w:r w:rsidR="00491828">
          <w:t>149</w:t>
        </w:r>
        <w:r w:rsidR="00491828">
          <w:fldChar w:fldCharType="end"/>
        </w:r>
      </w:hyperlink>
    </w:p>
    <w:p w14:paraId="6345435F"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58" w:history="1">
        <w:r w:rsidR="00491828">
          <w:rPr>
            <w:rStyle w:val="ae"/>
          </w:rPr>
          <w:t xml:space="preserve">7.6  </w:t>
        </w:r>
        <w:r w:rsidR="00491828">
          <w:rPr>
            <w:rStyle w:val="ae"/>
          </w:rPr>
          <w:t>理解汇编工程中的</w:t>
        </w:r>
        <w:r w:rsidR="00491828">
          <w:rPr>
            <w:rStyle w:val="ae"/>
          </w:rPr>
          <w:t>GPIO</w:t>
        </w:r>
        <w:r w:rsidR="00491828">
          <w:rPr>
            <w:rStyle w:val="ae"/>
          </w:rPr>
          <w:t>构件</w:t>
        </w:r>
        <w:r w:rsidR="00491828">
          <w:tab/>
        </w:r>
        <w:r w:rsidR="00491828">
          <w:fldChar w:fldCharType="begin"/>
        </w:r>
        <w:r w:rsidR="00491828">
          <w:instrText xml:space="preserve"> PAGEREF _Toc175863558 \h </w:instrText>
        </w:r>
        <w:r w:rsidR="00491828">
          <w:fldChar w:fldCharType="separate"/>
        </w:r>
        <w:r w:rsidR="00491828">
          <w:t>152</w:t>
        </w:r>
        <w:r w:rsidR="00491828">
          <w:fldChar w:fldCharType="end"/>
        </w:r>
      </w:hyperlink>
    </w:p>
    <w:p w14:paraId="73368852"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59" w:history="1">
        <w:r w:rsidR="00491828">
          <w:rPr>
            <w:rStyle w:val="ae"/>
          </w:rPr>
          <w:t>7.6.1 GPIO</w:t>
        </w:r>
        <w:r w:rsidR="00491828">
          <w:rPr>
            <w:rStyle w:val="ae"/>
          </w:rPr>
          <w:t>通用基础知识</w:t>
        </w:r>
        <w:r w:rsidR="00491828">
          <w:tab/>
        </w:r>
        <w:r w:rsidR="00491828">
          <w:fldChar w:fldCharType="begin"/>
        </w:r>
        <w:r w:rsidR="00491828">
          <w:instrText xml:space="preserve"> PAGEREF _Toc175863559 \h </w:instrText>
        </w:r>
        <w:r w:rsidR="00491828">
          <w:fldChar w:fldCharType="separate"/>
        </w:r>
        <w:r w:rsidR="00491828">
          <w:t>152</w:t>
        </w:r>
        <w:r w:rsidR="00491828">
          <w:fldChar w:fldCharType="end"/>
        </w:r>
      </w:hyperlink>
    </w:p>
    <w:p w14:paraId="0E18B8D0"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60" w:history="1">
        <w:r w:rsidR="00491828">
          <w:rPr>
            <w:rStyle w:val="ae"/>
          </w:rPr>
          <w:t>7.6.2 GPIO</w:t>
        </w:r>
        <w:r w:rsidR="00491828">
          <w:rPr>
            <w:rStyle w:val="ae"/>
          </w:rPr>
          <w:t>构件</w:t>
        </w:r>
        <w:r w:rsidR="00491828">
          <w:rPr>
            <w:rStyle w:val="ae"/>
          </w:rPr>
          <w:t>API</w:t>
        </w:r>
        <w:r w:rsidR="00491828">
          <w:tab/>
        </w:r>
        <w:r w:rsidR="00491828">
          <w:fldChar w:fldCharType="begin"/>
        </w:r>
        <w:r w:rsidR="00491828">
          <w:instrText xml:space="preserve"> PAGEREF _Toc175863560 \h </w:instrText>
        </w:r>
        <w:r w:rsidR="00491828">
          <w:fldChar w:fldCharType="separate"/>
        </w:r>
        <w:r w:rsidR="00491828">
          <w:t>154</w:t>
        </w:r>
        <w:r w:rsidR="00491828">
          <w:fldChar w:fldCharType="end"/>
        </w:r>
      </w:hyperlink>
    </w:p>
    <w:p w14:paraId="6576C35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61" w:history="1">
        <w:r w:rsidR="00491828">
          <w:rPr>
            <w:rStyle w:val="ae"/>
          </w:rPr>
          <w:t>7.6.3  GPIO</w:t>
        </w:r>
        <w:r w:rsidR="00491828">
          <w:rPr>
            <w:rStyle w:val="ae"/>
          </w:rPr>
          <w:t>构件的使用方法</w:t>
        </w:r>
        <w:r w:rsidR="00491828">
          <w:tab/>
        </w:r>
        <w:r w:rsidR="00491828">
          <w:fldChar w:fldCharType="begin"/>
        </w:r>
        <w:r w:rsidR="00491828">
          <w:instrText xml:space="preserve"> PAGEREF _Toc175863561 \h </w:instrText>
        </w:r>
        <w:r w:rsidR="00491828">
          <w:fldChar w:fldCharType="separate"/>
        </w:r>
        <w:r w:rsidR="00491828">
          <w:t>156</w:t>
        </w:r>
        <w:r w:rsidR="00491828">
          <w:fldChar w:fldCharType="end"/>
        </w:r>
      </w:hyperlink>
    </w:p>
    <w:p w14:paraId="18303719"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62" w:history="1">
        <w:r w:rsidR="00491828">
          <w:rPr>
            <w:rStyle w:val="ae"/>
          </w:rPr>
          <w:t>习</w:t>
        </w:r>
        <w:r w:rsidR="00491828">
          <w:rPr>
            <w:rStyle w:val="ae"/>
          </w:rPr>
          <w:t xml:space="preserve">  </w:t>
        </w:r>
        <w:r w:rsidR="00491828">
          <w:rPr>
            <w:rStyle w:val="ae"/>
          </w:rPr>
          <w:t>题</w:t>
        </w:r>
        <w:r w:rsidR="00491828">
          <w:tab/>
        </w:r>
        <w:r w:rsidR="00491828">
          <w:fldChar w:fldCharType="begin"/>
        </w:r>
        <w:r w:rsidR="00491828">
          <w:instrText xml:space="preserve"> PAGEREF _Toc175863562 \h </w:instrText>
        </w:r>
        <w:r w:rsidR="00491828">
          <w:fldChar w:fldCharType="separate"/>
        </w:r>
        <w:r w:rsidR="00491828">
          <w:t>156</w:t>
        </w:r>
        <w:r w:rsidR="00491828">
          <w:fldChar w:fldCharType="end"/>
        </w:r>
      </w:hyperlink>
    </w:p>
    <w:p w14:paraId="0CBE7BCC"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563" w:history="1">
        <w:r w:rsidR="00491828">
          <w:rPr>
            <w:rStyle w:val="ae"/>
          </w:rPr>
          <w:t>第</w:t>
        </w:r>
        <w:r w:rsidR="00491828">
          <w:rPr>
            <w:rStyle w:val="ae"/>
          </w:rPr>
          <w:t>8</w:t>
        </w:r>
        <w:r w:rsidR="00491828">
          <w:rPr>
            <w:rStyle w:val="ae"/>
          </w:rPr>
          <w:t>章</w:t>
        </w:r>
        <w:r w:rsidR="00491828">
          <w:rPr>
            <w:rStyle w:val="ae"/>
          </w:rPr>
          <w:t xml:space="preserve">  </w:t>
        </w:r>
        <w:r w:rsidR="00491828">
          <w:rPr>
            <w:rStyle w:val="ae"/>
          </w:rPr>
          <w:t>输入输出系统</w:t>
        </w:r>
        <w:r w:rsidR="00491828">
          <w:tab/>
        </w:r>
        <w:r w:rsidR="00491828">
          <w:fldChar w:fldCharType="begin"/>
        </w:r>
        <w:r w:rsidR="00491828">
          <w:instrText xml:space="preserve"> PAGEREF _Toc175863563 \h </w:instrText>
        </w:r>
        <w:r w:rsidR="00491828">
          <w:fldChar w:fldCharType="separate"/>
        </w:r>
        <w:r w:rsidR="00491828">
          <w:t>160</w:t>
        </w:r>
        <w:r w:rsidR="00491828">
          <w:fldChar w:fldCharType="end"/>
        </w:r>
      </w:hyperlink>
    </w:p>
    <w:p w14:paraId="02A0000E"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64" w:history="1">
        <w:r w:rsidR="00491828">
          <w:rPr>
            <w:rStyle w:val="ae"/>
          </w:rPr>
          <w:t xml:space="preserve">8.1 </w:t>
        </w:r>
        <w:r w:rsidR="00491828">
          <w:rPr>
            <w:rStyle w:val="ae"/>
          </w:rPr>
          <w:t>中断系统与</w:t>
        </w:r>
        <w:r w:rsidR="00491828">
          <w:rPr>
            <w:rStyle w:val="ae"/>
          </w:rPr>
          <w:t>SysTick</w:t>
        </w:r>
        <w:r w:rsidR="00491828">
          <w:rPr>
            <w:rStyle w:val="ae"/>
          </w:rPr>
          <w:t>定时器</w:t>
        </w:r>
        <w:r w:rsidR="00491828">
          <w:tab/>
        </w:r>
        <w:r w:rsidR="00491828">
          <w:fldChar w:fldCharType="begin"/>
        </w:r>
        <w:r w:rsidR="00491828">
          <w:instrText xml:space="preserve"> PAGEREF _Toc175863564 \h </w:instrText>
        </w:r>
        <w:r w:rsidR="00491828">
          <w:fldChar w:fldCharType="separate"/>
        </w:r>
        <w:r w:rsidR="00491828">
          <w:t>160</w:t>
        </w:r>
        <w:r w:rsidR="00491828">
          <w:fldChar w:fldCharType="end"/>
        </w:r>
      </w:hyperlink>
    </w:p>
    <w:p w14:paraId="4F2EBC60"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65" w:history="1">
        <w:r w:rsidR="00491828">
          <w:rPr>
            <w:rStyle w:val="ae"/>
          </w:rPr>
          <w:t xml:space="preserve">8.1.1  </w:t>
        </w:r>
        <w:r w:rsidR="00491828">
          <w:rPr>
            <w:rStyle w:val="ae"/>
          </w:rPr>
          <w:t>中断基本概念及处理过程</w:t>
        </w:r>
        <w:r w:rsidR="00491828">
          <w:tab/>
        </w:r>
        <w:r w:rsidR="00491828">
          <w:fldChar w:fldCharType="begin"/>
        </w:r>
        <w:r w:rsidR="00491828">
          <w:instrText xml:space="preserve"> PAGEREF _Toc175863565 \h </w:instrText>
        </w:r>
        <w:r w:rsidR="00491828">
          <w:fldChar w:fldCharType="separate"/>
        </w:r>
        <w:r w:rsidR="00491828">
          <w:t>160</w:t>
        </w:r>
        <w:r w:rsidR="00491828">
          <w:fldChar w:fldCharType="end"/>
        </w:r>
      </w:hyperlink>
    </w:p>
    <w:p w14:paraId="4EFD9DE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66" w:history="1">
        <w:r w:rsidR="00491828">
          <w:rPr>
            <w:rStyle w:val="ae"/>
          </w:rPr>
          <w:t>8.1.2  CH573</w:t>
        </w:r>
        <w:r w:rsidR="00491828">
          <w:rPr>
            <w:rStyle w:val="ae"/>
          </w:rPr>
          <w:t>中断向量表及中断向量号宏定义</w:t>
        </w:r>
        <w:r w:rsidR="00491828">
          <w:tab/>
        </w:r>
        <w:r w:rsidR="00491828">
          <w:fldChar w:fldCharType="begin"/>
        </w:r>
        <w:r w:rsidR="00491828">
          <w:instrText xml:space="preserve"> PAGEREF _Toc175863566 \h </w:instrText>
        </w:r>
        <w:r w:rsidR="00491828">
          <w:fldChar w:fldCharType="separate"/>
        </w:r>
        <w:r w:rsidR="00491828">
          <w:t>162</w:t>
        </w:r>
        <w:r w:rsidR="00491828">
          <w:fldChar w:fldCharType="end"/>
        </w:r>
      </w:hyperlink>
    </w:p>
    <w:p w14:paraId="72A0388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67" w:history="1">
        <w:r w:rsidR="00491828">
          <w:rPr>
            <w:rStyle w:val="ae"/>
          </w:rPr>
          <w:t xml:space="preserve">8.1.3  </w:t>
        </w:r>
        <w:r w:rsidR="00491828">
          <w:rPr>
            <w:rStyle w:val="ae"/>
          </w:rPr>
          <w:t>定时器通用基础知识</w:t>
        </w:r>
        <w:r w:rsidR="00491828">
          <w:tab/>
        </w:r>
        <w:r w:rsidR="00491828">
          <w:fldChar w:fldCharType="begin"/>
        </w:r>
        <w:r w:rsidR="00491828">
          <w:instrText xml:space="preserve"> PAGEREF _Toc175863567 \h </w:instrText>
        </w:r>
        <w:r w:rsidR="00491828">
          <w:fldChar w:fldCharType="separate"/>
        </w:r>
        <w:r w:rsidR="00491828">
          <w:t>163</w:t>
        </w:r>
        <w:r w:rsidR="00491828">
          <w:fldChar w:fldCharType="end"/>
        </w:r>
      </w:hyperlink>
    </w:p>
    <w:p w14:paraId="07A686EA"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68" w:history="1">
        <w:r w:rsidR="00491828">
          <w:rPr>
            <w:rStyle w:val="ae"/>
          </w:rPr>
          <w:t xml:space="preserve">8.1.4  </w:t>
        </w:r>
        <w:r w:rsidR="00491828">
          <w:rPr>
            <w:rStyle w:val="ae"/>
          </w:rPr>
          <w:t>内核中系统定时器</w:t>
        </w:r>
        <w:r w:rsidR="00491828">
          <w:rPr>
            <w:rStyle w:val="ae"/>
          </w:rPr>
          <w:t>SysTick</w:t>
        </w:r>
        <w:r w:rsidR="00491828">
          <w:tab/>
        </w:r>
        <w:r w:rsidR="00491828">
          <w:fldChar w:fldCharType="begin"/>
        </w:r>
        <w:r w:rsidR="00491828">
          <w:instrText xml:space="preserve"> PAGEREF _Toc175863568 \h </w:instrText>
        </w:r>
        <w:r w:rsidR="00491828">
          <w:fldChar w:fldCharType="separate"/>
        </w:r>
        <w:r w:rsidR="00491828">
          <w:t>164</w:t>
        </w:r>
        <w:r w:rsidR="00491828">
          <w:fldChar w:fldCharType="end"/>
        </w:r>
      </w:hyperlink>
    </w:p>
    <w:p w14:paraId="1A928512"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69" w:history="1">
        <w:r w:rsidR="00491828">
          <w:rPr>
            <w:rStyle w:val="ae"/>
          </w:rPr>
          <w:t xml:space="preserve">8.2 </w:t>
        </w:r>
        <w:r w:rsidR="00491828">
          <w:rPr>
            <w:rStyle w:val="ae"/>
          </w:rPr>
          <w:t>串行通信接口</w:t>
        </w:r>
        <w:r w:rsidR="00491828">
          <w:rPr>
            <w:rStyle w:val="ae"/>
          </w:rPr>
          <w:t>UART</w:t>
        </w:r>
        <w:r w:rsidR="00491828">
          <w:tab/>
        </w:r>
        <w:r w:rsidR="00491828">
          <w:fldChar w:fldCharType="begin"/>
        </w:r>
        <w:r w:rsidR="00491828">
          <w:instrText xml:space="preserve"> PAGEREF _Toc175863569 \h </w:instrText>
        </w:r>
        <w:r w:rsidR="00491828">
          <w:fldChar w:fldCharType="separate"/>
        </w:r>
        <w:r w:rsidR="00491828">
          <w:t>167</w:t>
        </w:r>
        <w:r w:rsidR="00491828">
          <w:fldChar w:fldCharType="end"/>
        </w:r>
      </w:hyperlink>
    </w:p>
    <w:p w14:paraId="0207B0A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70" w:history="1">
        <w:r w:rsidR="00491828">
          <w:rPr>
            <w:rStyle w:val="ae"/>
          </w:rPr>
          <w:t xml:space="preserve">8.2.1 </w:t>
        </w:r>
        <w:r w:rsidR="00491828">
          <w:rPr>
            <w:rStyle w:val="ae"/>
          </w:rPr>
          <w:t>串行通信的基本概念与编程模型</w:t>
        </w:r>
        <w:r w:rsidR="00491828">
          <w:tab/>
        </w:r>
        <w:r w:rsidR="00491828">
          <w:fldChar w:fldCharType="begin"/>
        </w:r>
        <w:r w:rsidR="00491828">
          <w:instrText xml:space="preserve"> PAGEREF _Toc175863570 \h </w:instrText>
        </w:r>
        <w:r w:rsidR="00491828">
          <w:fldChar w:fldCharType="separate"/>
        </w:r>
        <w:r w:rsidR="00491828">
          <w:t>168</w:t>
        </w:r>
        <w:r w:rsidR="00491828">
          <w:fldChar w:fldCharType="end"/>
        </w:r>
      </w:hyperlink>
    </w:p>
    <w:p w14:paraId="7C10911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71" w:history="1">
        <w:r w:rsidR="00491828">
          <w:rPr>
            <w:rStyle w:val="ae"/>
          </w:rPr>
          <w:t xml:space="preserve">8.2.2  </w:t>
        </w:r>
        <w:r w:rsidR="00491828">
          <w:rPr>
            <w:rStyle w:val="ae"/>
          </w:rPr>
          <w:t>串行通信的硬件信号变换</w:t>
        </w:r>
        <w:r w:rsidR="00491828">
          <w:tab/>
        </w:r>
        <w:r w:rsidR="00491828">
          <w:fldChar w:fldCharType="begin"/>
        </w:r>
        <w:r w:rsidR="00491828">
          <w:instrText xml:space="preserve"> PAGEREF _Toc175863571 \h </w:instrText>
        </w:r>
        <w:r w:rsidR="00491828">
          <w:fldChar w:fldCharType="separate"/>
        </w:r>
        <w:r w:rsidR="00491828">
          <w:t>170</w:t>
        </w:r>
        <w:r w:rsidR="00491828">
          <w:fldChar w:fldCharType="end"/>
        </w:r>
      </w:hyperlink>
    </w:p>
    <w:p w14:paraId="229C0A50"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72" w:history="1">
        <w:r w:rsidR="00491828">
          <w:rPr>
            <w:rStyle w:val="ae"/>
          </w:rPr>
          <w:t>8.2.3 UART</w:t>
        </w:r>
        <w:r w:rsidR="00491828">
          <w:rPr>
            <w:rStyle w:val="ae"/>
          </w:rPr>
          <w:t>构件</w:t>
        </w:r>
        <w:r w:rsidR="00491828">
          <w:rPr>
            <w:rStyle w:val="ae"/>
          </w:rPr>
          <w:t>API</w:t>
        </w:r>
        <w:r w:rsidR="00491828">
          <w:tab/>
        </w:r>
        <w:r w:rsidR="00491828">
          <w:fldChar w:fldCharType="begin"/>
        </w:r>
        <w:r w:rsidR="00491828">
          <w:instrText xml:space="preserve"> PAGEREF _Toc175863572 \h </w:instrText>
        </w:r>
        <w:r w:rsidR="00491828">
          <w:fldChar w:fldCharType="separate"/>
        </w:r>
        <w:r w:rsidR="00491828">
          <w:t>172</w:t>
        </w:r>
        <w:r w:rsidR="00491828">
          <w:fldChar w:fldCharType="end"/>
        </w:r>
      </w:hyperlink>
    </w:p>
    <w:p w14:paraId="5744648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73" w:history="1">
        <w:r w:rsidR="00491828">
          <w:rPr>
            <w:rStyle w:val="ae"/>
          </w:rPr>
          <w:t xml:space="preserve">8.2.4 </w:t>
        </w:r>
        <w:r w:rsidR="00491828">
          <w:rPr>
            <w:rStyle w:val="ae"/>
          </w:rPr>
          <w:t>中断编程步骤</w:t>
        </w:r>
        <w:r w:rsidR="00491828">
          <w:rPr>
            <w:rStyle w:val="ae"/>
          </w:rPr>
          <w:t>—</w:t>
        </w:r>
        <w:r w:rsidR="00491828">
          <w:rPr>
            <w:rStyle w:val="ae"/>
          </w:rPr>
          <w:t>以串口接收中断为例</w:t>
        </w:r>
        <w:r w:rsidR="00491828">
          <w:tab/>
        </w:r>
        <w:r w:rsidR="00491828">
          <w:fldChar w:fldCharType="begin"/>
        </w:r>
        <w:r w:rsidR="00491828">
          <w:instrText xml:space="preserve"> PAGEREF _Toc175863573 \h </w:instrText>
        </w:r>
        <w:r w:rsidR="00491828">
          <w:fldChar w:fldCharType="separate"/>
        </w:r>
        <w:r w:rsidR="00491828">
          <w:t>173</w:t>
        </w:r>
        <w:r w:rsidR="00491828">
          <w:fldChar w:fldCharType="end"/>
        </w:r>
      </w:hyperlink>
    </w:p>
    <w:p w14:paraId="75D12AC3"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74" w:history="1">
        <w:r w:rsidR="00491828">
          <w:rPr>
            <w:rStyle w:val="ae"/>
          </w:rPr>
          <w:t xml:space="preserve">8.3 </w:t>
        </w:r>
        <w:r w:rsidR="00491828">
          <w:rPr>
            <w:rStyle w:val="ae"/>
          </w:rPr>
          <w:t>模数转换</w:t>
        </w:r>
        <w:r w:rsidR="00491828">
          <w:rPr>
            <w:rStyle w:val="ae"/>
          </w:rPr>
          <w:t>A/D</w:t>
        </w:r>
        <w:r w:rsidR="00491828">
          <w:tab/>
        </w:r>
        <w:r w:rsidR="00491828">
          <w:fldChar w:fldCharType="begin"/>
        </w:r>
        <w:r w:rsidR="00491828">
          <w:instrText xml:space="preserve"> PAGEREF _Toc175863574 \h </w:instrText>
        </w:r>
        <w:r w:rsidR="00491828">
          <w:fldChar w:fldCharType="separate"/>
        </w:r>
        <w:r w:rsidR="00491828">
          <w:t>174</w:t>
        </w:r>
        <w:r w:rsidR="00491828">
          <w:fldChar w:fldCharType="end"/>
        </w:r>
      </w:hyperlink>
    </w:p>
    <w:p w14:paraId="746282FB"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75" w:history="1">
        <w:r w:rsidR="00491828">
          <w:rPr>
            <w:rStyle w:val="ae"/>
          </w:rPr>
          <w:t>8.3.1 ADC</w:t>
        </w:r>
        <w:r w:rsidR="00491828">
          <w:rPr>
            <w:rStyle w:val="ae"/>
          </w:rPr>
          <w:t>的通用基础知识</w:t>
        </w:r>
        <w:r w:rsidR="00491828">
          <w:tab/>
        </w:r>
        <w:r w:rsidR="00491828">
          <w:fldChar w:fldCharType="begin"/>
        </w:r>
        <w:r w:rsidR="00491828">
          <w:instrText xml:space="preserve"> PAGEREF _Toc175863575 \h </w:instrText>
        </w:r>
        <w:r w:rsidR="00491828">
          <w:fldChar w:fldCharType="separate"/>
        </w:r>
        <w:r w:rsidR="00491828">
          <w:t>175</w:t>
        </w:r>
        <w:r w:rsidR="00491828">
          <w:fldChar w:fldCharType="end"/>
        </w:r>
      </w:hyperlink>
    </w:p>
    <w:p w14:paraId="0247D90A"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76" w:history="1">
        <w:r w:rsidR="00491828">
          <w:rPr>
            <w:rStyle w:val="ae"/>
          </w:rPr>
          <w:t xml:space="preserve">8.3.2 </w:t>
        </w:r>
        <w:r w:rsidR="00491828">
          <w:rPr>
            <w:rStyle w:val="ae"/>
          </w:rPr>
          <w:t>基于构件的</w:t>
        </w:r>
        <w:r w:rsidR="00491828">
          <w:rPr>
            <w:rStyle w:val="ae"/>
          </w:rPr>
          <w:t>ADC</w:t>
        </w:r>
        <w:r w:rsidR="00491828">
          <w:rPr>
            <w:rStyle w:val="ae"/>
          </w:rPr>
          <w:t>编程方法</w:t>
        </w:r>
        <w:r w:rsidR="00491828">
          <w:tab/>
        </w:r>
        <w:r w:rsidR="00491828">
          <w:fldChar w:fldCharType="begin"/>
        </w:r>
        <w:r w:rsidR="00491828">
          <w:instrText xml:space="preserve"> PAGEREF _Toc175863576 \h </w:instrText>
        </w:r>
        <w:r w:rsidR="00491828">
          <w:fldChar w:fldCharType="separate"/>
        </w:r>
        <w:r w:rsidR="00491828">
          <w:t>178</w:t>
        </w:r>
        <w:r w:rsidR="00491828">
          <w:fldChar w:fldCharType="end"/>
        </w:r>
      </w:hyperlink>
    </w:p>
    <w:p w14:paraId="195DFFDE"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77" w:history="1">
        <w:r w:rsidR="00491828">
          <w:rPr>
            <w:rStyle w:val="ae"/>
          </w:rPr>
          <w:t xml:space="preserve">8.4 </w:t>
        </w:r>
        <w:r w:rsidR="00491828">
          <w:rPr>
            <w:rStyle w:val="ae"/>
          </w:rPr>
          <w:t>脉宽调制</w:t>
        </w:r>
        <w:r w:rsidR="00491828">
          <w:rPr>
            <w:rStyle w:val="ae"/>
          </w:rPr>
          <w:t>PWM</w:t>
        </w:r>
        <w:r w:rsidR="00491828">
          <w:tab/>
        </w:r>
        <w:r w:rsidR="00491828">
          <w:fldChar w:fldCharType="begin"/>
        </w:r>
        <w:r w:rsidR="00491828">
          <w:instrText xml:space="preserve"> PAGEREF _Toc175863577 \h </w:instrText>
        </w:r>
        <w:r w:rsidR="00491828">
          <w:fldChar w:fldCharType="separate"/>
        </w:r>
        <w:r w:rsidR="00491828">
          <w:t>181</w:t>
        </w:r>
        <w:r w:rsidR="00491828">
          <w:fldChar w:fldCharType="end"/>
        </w:r>
      </w:hyperlink>
    </w:p>
    <w:p w14:paraId="462DBA12"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78" w:history="1">
        <w:r w:rsidR="00491828">
          <w:rPr>
            <w:rStyle w:val="ae"/>
          </w:rPr>
          <w:t xml:space="preserve">8.4.1 </w:t>
        </w:r>
        <w:r w:rsidR="00491828">
          <w:rPr>
            <w:rStyle w:val="ae"/>
          </w:rPr>
          <w:t>脉宽调制</w:t>
        </w:r>
        <w:r w:rsidR="00491828">
          <w:rPr>
            <w:rStyle w:val="ae"/>
          </w:rPr>
          <w:t>PWM</w:t>
        </w:r>
        <w:r w:rsidR="00491828">
          <w:rPr>
            <w:rStyle w:val="ae"/>
          </w:rPr>
          <w:t>通用基础知识</w:t>
        </w:r>
        <w:r w:rsidR="00491828">
          <w:tab/>
        </w:r>
        <w:r w:rsidR="00491828">
          <w:fldChar w:fldCharType="begin"/>
        </w:r>
        <w:r w:rsidR="00491828">
          <w:instrText xml:space="preserve"> PAGEREF _Toc175863578 \h </w:instrText>
        </w:r>
        <w:r w:rsidR="00491828">
          <w:fldChar w:fldCharType="separate"/>
        </w:r>
        <w:r w:rsidR="00491828">
          <w:t>181</w:t>
        </w:r>
        <w:r w:rsidR="00491828">
          <w:fldChar w:fldCharType="end"/>
        </w:r>
      </w:hyperlink>
    </w:p>
    <w:p w14:paraId="63482DE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79" w:history="1">
        <w:r w:rsidR="00491828">
          <w:rPr>
            <w:rStyle w:val="ae"/>
          </w:rPr>
          <w:t xml:space="preserve">8.4.2 </w:t>
        </w:r>
        <w:r w:rsidR="00491828">
          <w:rPr>
            <w:rStyle w:val="ae"/>
          </w:rPr>
          <w:t>基于构件的</w:t>
        </w:r>
        <w:r w:rsidR="00491828">
          <w:rPr>
            <w:rStyle w:val="ae"/>
          </w:rPr>
          <w:t>PWM</w:t>
        </w:r>
        <w:r w:rsidR="00491828">
          <w:rPr>
            <w:rStyle w:val="ae"/>
          </w:rPr>
          <w:t>编程方法</w:t>
        </w:r>
        <w:r w:rsidR="00491828">
          <w:tab/>
        </w:r>
        <w:r w:rsidR="00491828">
          <w:fldChar w:fldCharType="begin"/>
        </w:r>
        <w:r w:rsidR="00491828">
          <w:instrText xml:space="preserve"> PAGEREF _Toc175863579 \h </w:instrText>
        </w:r>
        <w:r w:rsidR="00491828">
          <w:fldChar w:fldCharType="separate"/>
        </w:r>
        <w:r w:rsidR="00491828">
          <w:t>183</w:t>
        </w:r>
        <w:r w:rsidR="00491828">
          <w:fldChar w:fldCharType="end"/>
        </w:r>
      </w:hyperlink>
    </w:p>
    <w:p w14:paraId="63154623"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80" w:history="1">
        <w:r w:rsidR="00491828">
          <w:rPr>
            <w:rStyle w:val="ae"/>
          </w:rPr>
          <w:t>习</w:t>
        </w:r>
        <w:r w:rsidR="00491828">
          <w:rPr>
            <w:rStyle w:val="ae"/>
          </w:rPr>
          <w:t xml:space="preserve">  </w:t>
        </w:r>
        <w:r w:rsidR="00491828">
          <w:rPr>
            <w:rStyle w:val="ae"/>
          </w:rPr>
          <w:t>题</w:t>
        </w:r>
        <w:r w:rsidR="00491828">
          <w:tab/>
        </w:r>
        <w:r w:rsidR="00491828">
          <w:fldChar w:fldCharType="begin"/>
        </w:r>
        <w:r w:rsidR="00491828">
          <w:instrText xml:space="preserve"> PAGEREF _Toc175863580 \h </w:instrText>
        </w:r>
        <w:r w:rsidR="00491828">
          <w:fldChar w:fldCharType="separate"/>
        </w:r>
        <w:r w:rsidR="00491828">
          <w:t>186</w:t>
        </w:r>
        <w:r w:rsidR="00491828">
          <w:fldChar w:fldCharType="end"/>
        </w:r>
      </w:hyperlink>
    </w:p>
    <w:p w14:paraId="4230A367"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581" w:history="1">
        <w:r w:rsidR="00491828">
          <w:rPr>
            <w:rStyle w:val="ae"/>
          </w:rPr>
          <w:t>第</w:t>
        </w:r>
        <w:r w:rsidR="00491828">
          <w:rPr>
            <w:rStyle w:val="ae"/>
          </w:rPr>
          <w:t>9</w:t>
        </w:r>
        <w:r w:rsidR="00491828">
          <w:rPr>
            <w:rStyle w:val="ae"/>
          </w:rPr>
          <w:t>章</w:t>
        </w:r>
        <w:r w:rsidR="00491828">
          <w:rPr>
            <w:rStyle w:val="ae"/>
          </w:rPr>
          <w:t xml:space="preserve">  </w:t>
        </w:r>
        <w:r w:rsidR="00491828">
          <w:rPr>
            <w:rStyle w:val="ae"/>
          </w:rPr>
          <w:t>存储器</w:t>
        </w:r>
        <w:r w:rsidR="00491828">
          <w:tab/>
        </w:r>
        <w:r w:rsidR="00491828">
          <w:fldChar w:fldCharType="begin"/>
        </w:r>
        <w:r w:rsidR="00491828">
          <w:instrText xml:space="preserve"> PAGEREF _Toc175863581 \h </w:instrText>
        </w:r>
        <w:r w:rsidR="00491828">
          <w:fldChar w:fldCharType="separate"/>
        </w:r>
        <w:r w:rsidR="00491828">
          <w:t>189</w:t>
        </w:r>
        <w:r w:rsidR="00491828">
          <w:fldChar w:fldCharType="end"/>
        </w:r>
      </w:hyperlink>
    </w:p>
    <w:p w14:paraId="5EF97577"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82" w:history="1">
        <w:r w:rsidR="00491828">
          <w:rPr>
            <w:rStyle w:val="ae"/>
          </w:rPr>
          <w:t xml:space="preserve">9.1  </w:t>
        </w:r>
        <w:r w:rsidR="00491828">
          <w:rPr>
            <w:rStyle w:val="ae"/>
          </w:rPr>
          <w:t>存储器概述</w:t>
        </w:r>
        <w:r w:rsidR="00491828">
          <w:tab/>
        </w:r>
        <w:r w:rsidR="00491828">
          <w:fldChar w:fldCharType="begin"/>
        </w:r>
        <w:r w:rsidR="00491828">
          <w:instrText xml:space="preserve"> PAGEREF _Toc175863582 \h </w:instrText>
        </w:r>
        <w:r w:rsidR="00491828">
          <w:fldChar w:fldCharType="separate"/>
        </w:r>
        <w:r w:rsidR="00491828">
          <w:t>189</w:t>
        </w:r>
        <w:r w:rsidR="00491828">
          <w:fldChar w:fldCharType="end"/>
        </w:r>
      </w:hyperlink>
    </w:p>
    <w:p w14:paraId="231C484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83" w:history="1">
        <w:r w:rsidR="00491828">
          <w:rPr>
            <w:rStyle w:val="ae"/>
          </w:rPr>
          <w:t xml:space="preserve">9.1.1  </w:t>
        </w:r>
        <w:r w:rsidR="00491828">
          <w:rPr>
            <w:rStyle w:val="ae"/>
          </w:rPr>
          <w:t>存储器的基本概念</w:t>
        </w:r>
        <w:r w:rsidR="00491828">
          <w:tab/>
        </w:r>
        <w:r w:rsidR="00491828">
          <w:fldChar w:fldCharType="begin"/>
        </w:r>
        <w:r w:rsidR="00491828">
          <w:instrText xml:space="preserve"> PAGEREF _Toc175863583 \h </w:instrText>
        </w:r>
        <w:r w:rsidR="00491828">
          <w:fldChar w:fldCharType="separate"/>
        </w:r>
        <w:r w:rsidR="00491828">
          <w:t>189</w:t>
        </w:r>
        <w:r w:rsidR="00491828">
          <w:fldChar w:fldCharType="end"/>
        </w:r>
      </w:hyperlink>
    </w:p>
    <w:p w14:paraId="0F0D6A7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84" w:history="1">
        <w:r w:rsidR="00491828">
          <w:rPr>
            <w:rStyle w:val="ae"/>
          </w:rPr>
          <w:t xml:space="preserve">9.1.2  </w:t>
        </w:r>
        <w:r w:rsidR="00491828">
          <w:rPr>
            <w:rStyle w:val="ae"/>
          </w:rPr>
          <w:t>存储器的分类</w:t>
        </w:r>
        <w:r w:rsidR="00491828">
          <w:tab/>
        </w:r>
        <w:r w:rsidR="00491828">
          <w:fldChar w:fldCharType="begin"/>
        </w:r>
        <w:r w:rsidR="00491828">
          <w:instrText xml:space="preserve"> PAGEREF _Toc175863584 \h </w:instrText>
        </w:r>
        <w:r w:rsidR="00491828">
          <w:fldChar w:fldCharType="separate"/>
        </w:r>
        <w:r w:rsidR="00491828">
          <w:t>189</w:t>
        </w:r>
        <w:r w:rsidR="00491828">
          <w:fldChar w:fldCharType="end"/>
        </w:r>
      </w:hyperlink>
    </w:p>
    <w:p w14:paraId="10B92FB2"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85" w:history="1">
        <w:r w:rsidR="00491828">
          <w:rPr>
            <w:rStyle w:val="ae"/>
          </w:rPr>
          <w:t xml:space="preserve">9.1.3  </w:t>
        </w:r>
        <w:r w:rsidR="00491828">
          <w:rPr>
            <w:rStyle w:val="ae"/>
          </w:rPr>
          <w:t>存储器的层次结构</w:t>
        </w:r>
        <w:r w:rsidR="00491828">
          <w:tab/>
        </w:r>
        <w:r w:rsidR="00491828">
          <w:fldChar w:fldCharType="begin"/>
        </w:r>
        <w:r w:rsidR="00491828">
          <w:instrText xml:space="preserve"> PAGEREF _Toc175863585 \h </w:instrText>
        </w:r>
        <w:r w:rsidR="00491828">
          <w:fldChar w:fldCharType="separate"/>
        </w:r>
        <w:r w:rsidR="00491828">
          <w:t>190</w:t>
        </w:r>
        <w:r w:rsidR="00491828">
          <w:fldChar w:fldCharType="end"/>
        </w:r>
      </w:hyperlink>
    </w:p>
    <w:p w14:paraId="2B676D72"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86" w:history="1">
        <w:r w:rsidR="00491828">
          <w:rPr>
            <w:rStyle w:val="ae"/>
          </w:rPr>
          <w:t xml:space="preserve">9.1.4  </w:t>
        </w:r>
        <w:r w:rsidR="00491828">
          <w:rPr>
            <w:rStyle w:val="ae"/>
          </w:rPr>
          <w:t>主存储器的基本原理</w:t>
        </w:r>
        <w:r w:rsidR="00491828">
          <w:tab/>
        </w:r>
        <w:r w:rsidR="00491828">
          <w:fldChar w:fldCharType="begin"/>
        </w:r>
        <w:r w:rsidR="00491828">
          <w:instrText xml:space="preserve"> PAGEREF _Toc175863586 \h </w:instrText>
        </w:r>
        <w:r w:rsidR="00491828">
          <w:fldChar w:fldCharType="separate"/>
        </w:r>
        <w:r w:rsidR="00491828">
          <w:t>192</w:t>
        </w:r>
        <w:r w:rsidR="00491828">
          <w:fldChar w:fldCharType="end"/>
        </w:r>
      </w:hyperlink>
    </w:p>
    <w:p w14:paraId="39DE8794"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87" w:history="1">
        <w:r w:rsidR="00491828">
          <w:rPr>
            <w:rStyle w:val="ae"/>
          </w:rPr>
          <w:t>9.2  RAM</w:t>
        </w:r>
        <w:r w:rsidR="00491828">
          <w:rPr>
            <w:rStyle w:val="ae"/>
          </w:rPr>
          <w:t>的存储单元</w:t>
        </w:r>
        <w:r w:rsidR="00491828">
          <w:tab/>
        </w:r>
        <w:r w:rsidR="00491828">
          <w:fldChar w:fldCharType="begin"/>
        </w:r>
        <w:r w:rsidR="00491828">
          <w:instrText xml:space="preserve"> PAGEREF _Toc175863587 \h </w:instrText>
        </w:r>
        <w:r w:rsidR="00491828">
          <w:fldChar w:fldCharType="separate"/>
        </w:r>
        <w:r w:rsidR="00491828">
          <w:t>193</w:t>
        </w:r>
        <w:r w:rsidR="00491828">
          <w:fldChar w:fldCharType="end"/>
        </w:r>
      </w:hyperlink>
    </w:p>
    <w:p w14:paraId="2904187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88" w:history="1">
        <w:r w:rsidR="00491828">
          <w:rPr>
            <w:rStyle w:val="ae"/>
          </w:rPr>
          <w:t>9.2.1  RAM</w:t>
        </w:r>
        <w:r w:rsidR="00491828">
          <w:rPr>
            <w:rStyle w:val="ae"/>
          </w:rPr>
          <w:t>的整体结构</w:t>
        </w:r>
        <w:r w:rsidR="00491828">
          <w:tab/>
        </w:r>
        <w:r w:rsidR="00491828">
          <w:fldChar w:fldCharType="begin"/>
        </w:r>
        <w:r w:rsidR="00491828">
          <w:instrText xml:space="preserve"> PAGEREF _Toc175863588 \h </w:instrText>
        </w:r>
        <w:r w:rsidR="00491828">
          <w:fldChar w:fldCharType="separate"/>
        </w:r>
        <w:r w:rsidR="00491828">
          <w:t>193</w:t>
        </w:r>
        <w:r w:rsidR="00491828">
          <w:fldChar w:fldCharType="end"/>
        </w:r>
      </w:hyperlink>
    </w:p>
    <w:p w14:paraId="1D2ACBE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89" w:history="1">
        <w:r w:rsidR="00491828">
          <w:rPr>
            <w:rStyle w:val="ae"/>
          </w:rPr>
          <w:t xml:space="preserve">9.2.2  </w:t>
        </w:r>
        <w:r w:rsidR="00491828">
          <w:rPr>
            <w:rStyle w:val="ae"/>
            <w:shd w:val="clear" w:color="auto" w:fill="FFFFFF"/>
          </w:rPr>
          <w:t>SRAM</w:t>
        </w:r>
        <w:r w:rsidR="00491828">
          <w:rPr>
            <w:rStyle w:val="ae"/>
            <w:shd w:val="clear" w:color="auto" w:fill="FFFFFF"/>
          </w:rPr>
          <w:t>存储单元</w:t>
        </w:r>
        <w:r w:rsidR="00491828">
          <w:tab/>
        </w:r>
        <w:r w:rsidR="00491828">
          <w:fldChar w:fldCharType="begin"/>
        </w:r>
        <w:r w:rsidR="00491828">
          <w:instrText xml:space="preserve"> PAGEREF _Toc175863589 \h </w:instrText>
        </w:r>
        <w:r w:rsidR="00491828">
          <w:fldChar w:fldCharType="separate"/>
        </w:r>
        <w:r w:rsidR="00491828">
          <w:t>193</w:t>
        </w:r>
        <w:r w:rsidR="00491828">
          <w:fldChar w:fldCharType="end"/>
        </w:r>
      </w:hyperlink>
    </w:p>
    <w:p w14:paraId="0DDCDB0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90" w:history="1">
        <w:r w:rsidR="00491828">
          <w:rPr>
            <w:rStyle w:val="ae"/>
          </w:rPr>
          <w:t xml:space="preserve">9.2.3  </w:t>
        </w:r>
        <w:r w:rsidR="00491828">
          <w:rPr>
            <w:rStyle w:val="ae"/>
            <w:shd w:val="clear" w:color="auto" w:fill="FFFFFF"/>
          </w:rPr>
          <w:t>DRAM</w:t>
        </w:r>
        <w:r w:rsidR="00491828">
          <w:rPr>
            <w:rStyle w:val="ae"/>
            <w:shd w:val="clear" w:color="auto" w:fill="FFFFFF"/>
          </w:rPr>
          <w:t>存储单元</w:t>
        </w:r>
        <w:r w:rsidR="00491828">
          <w:tab/>
        </w:r>
        <w:r w:rsidR="00491828">
          <w:fldChar w:fldCharType="begin"/>
        </w:r>
        <w:r w:rsidR="00491828">
          <w:instrText xml:space="preserve"> PAGEREF _Toc175863590 \h </w:instrText>
        </w:r>
        <w:r w:rsidR="00491828">
          <w:fldChar w:fldCharType="separate"/>
        </w:r>
        <w:r w:rsidR="00491828">
          <w:t>194</w:t>
        </w:r>
        <w:r w:rsidR="00491828">
          <w:fldChar w:fldCharType="end"/>
        </w:r>
      </w:hyperlink>
    </w:p>
    <w:p w14:paraId="6CCC2071"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91" w:history="1">
        <w:r w:rsidR="00491828">
          <w:rPr>
            <w:rStyle w:val="ae"/>
          </w:rPr>
          <w:t xml:space="preserve">9.3  </w:t>
        </w:r>
        <w:r w:rsidR="00491828">
          <w:rPr>
            <w:rStyle w:val="ae"/>
          </w:rPr>
          <w:t>存储器芯片的扩展</w:t>
        </w:r>
        <w:r w:rsidR="00491828">
          <w:tab/>
        </w:r>
        <w:r w:rsidR="00491828">
          <w:fldChar w:fldCharType="begin"/>
        </w:r>
        <w:r w:rsidR="00491828">
          <w:instrText xml:space="preserve"> PAGEREF _Toc175863591 \h </w:instrText>
        </w:r>
        <w:r w:rsidR="00491828">
          <w:fldChar w:fldCharType="separate"/>
        </w:r>
        <w:r w:rsidR="00491828">
          <w:t>196</w:t>
        </w:r>
        <w:r w:rsidR="00491828">
          <w:fldChar w:fldCharType="end"/>
        </w:r>
      </w:hyperlink>
    </w:p>
    <w:p w14:paraId="6E057B0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92" w:history="1">
        <w:r w:rsidR="00491828">
          <w:rPr>
            <w:rStyle w:val="ae"/>
          </w:rPr>
          <w:t xml:space="preserve">9.3.1  </w:t>
        </w:r>
        <w:r w:rsidR="00491828">
          <w:rPr>
            <w:rStyle w:val="ae"/>
          </w:rPr>
          <w:t>存储器芯片介绍</w:t>
        </w:r>
        <w:r w:rsidR="00491828">
          <w:tab/>
        </w:r>
        <w:r w:rsidR="00491828">
          <w:fldChar w:fldCharType="begin"/>
        </w:r>
        <w:r w:rsidR="00491828">
          <w:instrText xml:space="preserve"> PAGEREF _Toc175863592 \h </w:instrText>
        </w:r>
        <w:r w:rsidR="00491828">
          <w:fldChar w:fldCharType="separate"/>
        </w:r>
        <w:r w:rsidR="00491828">
          <w:t>196</w:t>
        </w:r>
        <w:r w:rsidR="00491828">
          <w:fldChar w:fldCharType="end"/>
        </w:r>
      </w:hyperlink>
    </w:p>
    <w:p w14:paraId="634D6547"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93" w:history="1">
        <w:r w:rsidR="00491828">
          <w:rPr>
            <w:rStyle w:val="ae"/>
          </w:rPr>
          <w:t xml:space="preserve">9.3.2  </w:t>
        </w:r>
        <w:r w:rsidR="00491828">
          <w:rPr>
            <w:rStyle w:val="ae"/>
          </w:rPr>
          <w:t>存储容量的扩展方法</w:t>
        </w:r>
        <w:r w:rsidR="00491828">
          <w:tab/>
        </w:r>
        <w:r w:rsidR="00491828">
          <w:fldChar w:fldCharType="begin"/>
        </w:r>
        <w:r w:rsidR="00491828">
          <w:instrText xml:space="preserve"> PAGEREF _Toc175863593 \h </w:instrText>
        </w:r>
        <w:r w:rsidR="00491828">
          <w:fldChar w:fldCharType="separate"/>
        </w:r>
        <w:r w:rsidR="00491828">
          <w:t>197</w:t>
        </w:r>
        <w:r w:rsidR="00491828">
          <w:fldChar w:fldCharType="end"/>
        </w:r>
      </w:hyperlink>
    </w:p>
    <w:p w14:paraId="2B333561"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94" w:history="1">
        <w:r w:rsidR="00491828">
          <w:rPr>
            <w:rStyle w:val="ae"/>
          </w:rPr>
          <w:t xml:space="preserve">9.4  </w:t>
        </w:r>
        <w:r w:rsidR="00491828">
          <w:rPr>
            <w:rStyle w:val="ae"/>
          </w:rPr>
          <w:t>高速缓冲存储器</w:t>
        </w:r>
        <w:r w:rsidR="00491828">
          <w:rPr>
            <w:rStyle w:val="ae"/>
          </w:rPr>
          <w:t>Cache</w:t>
        </w:r>
        <w:r w:rsidR="00491828">
          <w:tab/>
        </w:r>
        <w:r w:rsidR="00491828">
          <w:fldChar w:fldCharType="begin"/>
        </w:r>
        <w:r w:rsidR="00491828">
          <w:instrText xml:space="preserve"> PAGEREF _Toc175863594 \h </w:instrText>
        </w:r>
        <w:r w:rsidR="00491828">
          <w:fldChar w:fldCharType="separate"/>
        </w:r>
        <w:r w:rsidR="00491828">
          <w:t>199</w:t>
        </w:r>
        <w:r w:rsidR="00491828">
          <w:fldChar w:fldCharType="end"/>
        </w:r>
      </w:hyperlink>
    </w:p>
    <w:p w14:paraId="669382E2"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95" w:history="1">
        <w:r w:rsidR="00491828">
          <w:rPr>
            <w:rStyle w:val="ae"/>
          </w:rPr>
          <w:t xml:space="preserve">9.4.1 </w:t>
        </w:r>
        <w:r w:rsidR="00491828">
          <w:rPr>
            <w:rStyle w:val="ae"/>
          </w:rPr>
          <w:t>程序访问的局部性原理</w:t>
        </w:r>
        <w:r w:rsidR="00491828">
          <w:tab/>
        </w:r>
        <w:r w:rsidR="00491828">
          <w:fldChar w:fldCharType="begin"/>
        </w:r>
        <w:r w:rsidR="00491828">
          <w:instrText xml:space="preserve"> PAGEREF _Toc175863595 \h </w:instrText>
        </w:r>
        <w:r w:rsidR="00491828">
          <w:fldChar w:fldCharType="separate"/>
        </w:r>
        <w:r w:rsidR="00491828">
          <w:t>199</w:t>
        </w:r>
        <w:r w:rsidR="00491828">
          <w:fldChar w:fldCharType="end"/>
        </w:r>
      </w:hyperlink>
    </w:p>
    <w:p w14:paraId="4410FE3B"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96" w:history="1">
        <w:r w:rsidR="00491828">
          <w:rPr>
            <w:rStyle w:val="ae"/>
          </w:rPr>
          <w:t>9.4.2  Cache</w:t>
        </w:r>
        <w:r w:rsidR="00491828">
          <w:rPr>
            <w:rStyle w:val="ae"/>
          </w:rPr>
          <w:t>的基本原理</w:t>
        </w:r>
        <w:r w:rsidR="00491828">
          <w:tab/>
        </w:r>
        <w:r w:rsidR="00491828">
          <w:fldChar w:fldCharType="begin"/>
        </w:r>
        <w:r w:rsidR="00491828">
          <w:instrText xml:space="preserve"> PAGEREF _Toc175863596 \h </w:instrText>
        </w:r>
        <w:r w:rsidR="00491828">
          <w:fldChar w:fldCharType="separate"/>
        </w:r>
        <w:r w:rsidR="00491828">
          <w:t>199</w:t>
        </w:r>
        <w:r w:rsidR="00491828">
          <w:fldChar w:fldCharType="end"/>
        </w:r>
      </w:hyperlink>
    </w:p>
    <w:p w14:paraId="5AF5E70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97" w:history="1">
        <w:r w:rsidR="00491828">
          <w:rPr>
            <w:rStyle w:val="ae"/>
          </w:rPr>
          <w:t>9.4.3  Cache</w:t>
        </w:r>
        <w:r w:rsidR="00491828">
          <w:rPr>
            <w:rStyle w:val="ae"/>
          </w:rPr>
          <w:t>与主存储器的地址映射</w:t>
        </w:r>
        <w:r w:rsidR="00491828">
          <w:tab/>
        </w:r>
        <w:r w:rsidR="00491828">
          <w:fldChar w:fldCharType="begin"/>
        </w:r>
        <w:r w:rsidR="00491828">
          <w:instrText xml:space="preserve"> PAGEREF _Toc175863597 \h </w:instrText>
        </w:r>
        <w:r w:rsidR="00491828">
          <w:fldChar w:fldCharType="separate"/>
        </w:r>
        <w:r w:rsidR="00491828">
          <w:t>201</w:t>
        </w:r>
        <w:r w:rsidR="00491828">
          <w:fldChar w:fldCharType="end"/>
        </w:r>
      </w:hyperlink>
    </w:p>
    <w:p w14:paraId="26AC462B"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598" w:history="1">
        <w:r w:rsidR="00491828">
          <w:rPr>
            <w:rStyle w:val="ae"/>
          </w:rPr>
          <w:t>9.4.4  Cache</w:t>
        </w:r>
        <w:r w:rsidR="00491828">
          <w:rPr>
            <w:rStyle w:val="ae"/>
          </w:rPr>
          <w:t>中数据行的替换算法</w:t>
        </w:r>
        <w:r w:rsidR="00491828">
          <w:tab/>
        </w:r>
        <w:r w:rsidR="00491828">
          <w:fldChar w:fldCharType="begin"/>
        </w:r>
        <w:r w:rsidR="00491828">
          <w:instrText xml:space="preserve"> PAGEREF _Toc175863598 \h </w:instrText>
        </w:r>
        <w:r w:rsidR="00491828">
          <w:fldChar w:fldCharType="separate"/>
        </w:r>
        <w:r w:rsidR="00491828">
          <w:t>205</w:t>
        </w:r>
        <w:r w:rsidR="00491828">
          <w:fldChar w:fldCharType="end"/>
        </w:r>
      </w:hyperlink>
    </w:p>
    <w:p w14:paraId="3A0C9E90"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599" w:history="1">
        <w:r w:rsidR="00491828">
          <w:rPr>
            <w:rStyle w:val="ae"/>
          </w:rPr>
          <w:t xml:space="preserve">9.5 </w:t>
        </w:r>
        <w:r w:rsidR="00491828">
          <w:rPr>
            <w:rStyle w:val="ae"/>
          </w:rPr>
          <w:t>虚拟存储器</w:t>
        </w:r>
        <w:r w:rsidR="00491828">
          <w:tab/>
        </w:r>
        <w:r w:rsidR="00491828">
          <w:fldChar w:fldCharType="begin"/>
        </w:r>
        <w:r w:rsidR="00491828">
          <w:instrText xml:space="preserve"> PAGEREF _Toc175863599 \h </w:instrText>
        </w:r>
        <w:r w:rsidR="00491828">
          <w:fldChar w:fldCharType="separate"/>
        </w:r>
        <w:r w:rsidR="00491828">
          <w:t>206</w:t>
        </w:r>
        <w:r w:rsidR="00491828">
          <w:fldChar w:fldCharType="end"/>
        </w:r>
      </w:hyperlink>
    </w:p>
    <w:p w14:paraId="112BC3F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00" w:history="1">
        <w:r w:rsidR="00491828">
          <w:rPr>
            <w:rStyle w:val="ae"/>
          </w:rPr>
          <w:t xml:space="preserve">9.5.1   </w:t>
        </w:r>
        <w:r w:rsidR="00491828">
          <w:rPr>
            <w:rStyle w:val="ae"/>
          </w:rPr>
          <w:t>虚拟存储器的基本概念</w:t>
        </w:r>
        <w:r w:rsidR="00491828">
          <w:tab/>
        </w:r>
        <w:r w:rsidR="00491828">
          <w:fldChar w:fldCharType="begin"/>
        </w:r>
        <w:r w:rsidR="00491828">
          <w:instrText xml:space="preserve"> PAGEREF _Toc175863600 \h </w:instrText>
        </w:r>
        <w:r w:rsidR="00491828">
          <w:fldChar w:fldCharType="separate"/>
        </w:r>
        <w:r w:rsidR="00491828">
          <w:t>206</w:t>
        </w:r>
        <w:r w:rsidR="00491828">
          <w:fldChar w:fldCharType="end"/>
        </w:r>
      </w:hyperlink>
    </w:p>
    <w:p w14:paraId="5709C9C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01" w:history="1">
        <w:r w:rsidR="00491828">
          <w:rPr>
            <w:rStyle w:val="ae"/>
          </w:rPr>
          <w:t xml:space="preserve">9.5.2  </w:t>
        </w:r>
        <w:r w:rsidR="00491828">
          <w:rPr>
            <w:rStyle w:val="ae"/>
          </w:rPr>
          <w:t>虚拟存储器的实现方式</w:t>
        </w:r>
        <w:r w:rsidR="00491828">
          <w:tab/>
        </w:r>
        <w:r w:rsidR="00491828">
          <w:fldChar w:fldCharType="begin"/>
        </w:r>
        <w:r w:rsidR="00491828">
          <w:instrText xml:space="preserve"> PAGEREF _Toc175863601 \h </w:instrText>
        </w:r>
        <w:r w:rsidR="00491828">
          <w:fldChar w:fldCharType="separate"/>
        </w:r>
        <w:r w:rsidR="00491828">
          <w:t>206</w:t>
        </w:r>
        <w:r w:rsidR="00491828">
          <w:fldChar w:fldCharType="end"/>
        </w:r>
      </w:hyperlink>
    </w:p>
    <w:p w14:paraId="2D8E921D"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02" w:history="1">
        <w:r w:rsidR="00491828">
          <w:rPr>
            <w:rStyle w:val="ae"/>
          </w:rPr>
          <w:t>9.6  Flash</w:t>
        </w:r>
        <w:r w:rsidR="00491828">
          <w:rPr>
            <w:rStyle w:val="ae"/>
          </w:rPr>
          <w:t>存储器</w:t>
        </w:r>
        <w:r w:rsidR="00491828">
          <w:tab/>
        </w:r>
        <w:r w:rsidR="00491828">
          <w:fldChar w:fldCharType="begin"/>
        </w:r>
        <w:r w:rsidR="00491828">
          <w:instrText xml:space="preserve"> PAGEREF _Toc175863602 \h </w:instrText>
        </w:r>
        <w:r w:rsidR="00491828">
          <w:fldChar w:fldCharType="separate"/>
        </w:r>
        <w:r w:rsidR="00491828">
          <w:t>208</w:t>
        </w:r>
        <w:r w:rsidR="00491828">
          <w:fldChar w:fldCharType="end"/>
        </w:r>
      </w:hyperlink>
    </w:p>
    <w:p w14:paraId="51882C90"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03" w:history="1">
        <w:r w:rsidR="00491828">
          <w:rPr>
            <w:rStyle w:val="ae"/>
          </w:rPr>
          <w:t>9.6.1  Flash</w:t>
        </w:r>
        <w:r w:rsidR="00491828">
          <w:rPr>
            <w:rStyle w:val="ae"/>
          </w:rPr>
          <w:t>在线编程的通用基础知识</w:t>
        </w:r>
        <w:r w:rsidR="00491828">
          <w:tab/>
        </w:r>
        <w:r w:rsidR="00491828">
          <w:fldChar w:fldCharType="begin"/>
        </w:r>
        <w:r w:rsidR="00491828">
          <w:instrText xml:space="preserve"> PAGEREF _Toc175863603 \h </w:instrText>
        </w:r>
        <w:r w:rsidR="00491828">
          <w:fldChar w:fldCharType="separate"/>
        </w:r>
        <w:r w:rsidR="00491828">
          <w:t>208</w:t>
        </w:r>
        <w:r w:rsidR="00491828">
          <w:fldChar w:fldCharType="end"/>
        </w:r>
      </w:hyperlink>
    </w:p>
    <w:p w14:paraId="70227BD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04" w:history="1">
        <w:r w:rsidR="00491828">
          <w:rPr>
            <w:rStyle w:val="ae"/>
          </w:rPr>
          <w:t>9.6.2  Flash</w:t>
        </w:r>
        <w:r w:rsidR="00491828">
          <w:rPr>
            <w:rStyle w:val="ae"/>
          </w:rPr>
          <w:t>驱动构件知识要素分析</w:t>
        </w:r>
        <w:r w:rsidR="00491828">
          <w:tab/>
        </w:r>
        <w:r w:rsidR="00491828">
          <w:fldChar w:fldCharType="begin"/>
        </w:r>
        <w:r w:rsidR="00491828">
          <w:instrText xml:space="preserve"> PAGEREF _Toc175863604 \h </w:instrText>
        </w:r>
        <w:r w:rsidR="00491828">
          <w:fldChar w:fldCharType="separate"/>
        </w:r>
        <w:r w:rsidR="00491828">
          <w:t>209</w:t>
        </w:r>
        <w:r w:rsidR="00491828">
          <w:fldChar w:fldCharType="end"/>
        </w:r>
      </w:hyperlink>
    </w:p>
    <w:p w14:paraId="75F58D5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05" w:history="1">
        <w:r w:rsidR="00491828">
          <w:rPr>
            <w:rStyle w:val="ae"/>
          </w:rPr>
          <w:t>9.6.3  Flash</w:t>
        </w:r>
        <w:r w:rsidR="00491828">
          <w:rPr>
            <w:rStyle w:val="ae"/>
          </w:rPr>
          <w:t>驱动构件的使用方法</w:t>
        </w:r>
        <w:r w:rsidR="00491828">
          <w:tab/>
        </w:r>
        <w:r w:rsidR="00491828">
          <w:fldChar w:fldCharType="begin"/>
        </w:r>
        <w:r w:rsidR="00491828">
          <w:instrText xml:space="preserve"> PAGEREF _Toc175863605 \h </w:instrText>
        </w:r>
        <w:r w:rsidR="00491828">
          <w:fldChar w:fldCharType="separate"/>
        </w:r>
        <w:r w:rsidR="00491828">
          <w:t>210</w:t>
        </w:r>
        <w:r w:rsidR="00491828">
          <w:fldChar w:fldCharType="end"/>
        </w:r>
      </w:hyperlink>
    </w:p>
    <w:p w14:paraId="683B4ED7"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06" w:history="1">
        <w:r w:rsidR="00491828">
          <w:rPr>
            <w:rStyle w:val="ae"/>
          </w:rPr>
          <w:t>习</w:t>
        </w:r>
        <w:r w:rsidR="00491828">
          <w:rPr>
            <w:rStyle w:val="ae"/>
          </w:rPr>
          <w:t xml:space="preserve">  </w:t>
        </w:r>
        <w:r w:rsidR="00491828">
          <w:rPr>
            <w:rStyle w:val="ae"/>
          </w:rPr>
          <w:t>题</w:t>
        </w:r>
        <w:r w:rsidR="00491828">
          <w:tab/>
        </w:r>
        <w:r w:rsidR="00491828">
          <w:fldChar w:fldCharType="begin"/>
        </w:r>
        <w:r w:rsidR="00491828">
          <w:instrText xml:space="preserve"> PAGEREF _Toc175863606 \h </w:instrText>
        </w:r>
        <w:r w:rsidR="00491828">
          <w:fldChar w:fldCharType="separate"/>
        </w:r>
        <w:r w:rsidR="00491828">
          <w:t>211</w:t>
        </w:r>
        <w:r w:rsidR="00491828">
          <w:fldChar w:fldCharType="end"/>
        </w:r>
      </w:hyperlink>
    </w:p>
    <w:p w14:paraId="464C7608"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607" w:history="1">
        <w:r w:rsidR="00491828">
          <w:rPr>
            <w:rStyle w:val="ae"/>
          </w:rPr>
          <w:t>第</w:t>
        </w:r>
        <w:r w:rsidR="00491828">
          <w:rPr>
            <w:rStyle w:val="ae"/>
          </w:rPr>
          <w:t>10</w:t>
        </w:r>
        <w:r w:rsidR="00491828">
          <w:rPr>
            <w:rStyle w:val="ae"/>
          </w:rPr>
          <w:t>章</w:t>
        </w:r>
        <w:r w:rsidR="00491828">
          <w:rPr>
            <w:rStyle w:val="ae"/>
          </w:rPr>
          <w:t xml:space="preserve">  </w:t>
        </w:r>
        <w:r w:rsidR="00491828">
          <w:rPr>
            <w:rStyle w:val="ae"/>
          </w:rPr>
          <w:t>中央处理器</w:t>
        </w:r>
        <w:r w:rsidR="00491828">
          <w:tab/>
        </w:r>
        <w:r w:rsidR="00491828">
          <w:fldChar w:fldCharType="begin"/>
        </w:r>
        <w:r w:rsidR="00491828">
          <w:instrText xml:space="preserve"> PAGEREF _Toc175863607 \h </w:instrText>
        </w:r>
        <w:r w:rsidR="00491828">
          <w:fldChar w:fldCharType="separate"/>
        </w:r>
        <w:r w:rsidR="00491828">
          <w:t>216</w:t>
        </w:r>
        <w:r w:rsidR="00491828">
          <w:fldChar w:fldCharType="end"/>
        </w:r>
      </w:hyperlink>
    </w:p>
    <w:p w14:paraId="7E58E845"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08" w:history="1">
        <w:r w:rsidR="00491828">
          <w:rPr>
            <w:rStyle w:val="ae"/>
          </w:rPr>
          <w:t xml:space="preserve">10.1  </w:t>
        </w:r>
        <w:r w:rsidR="00491828">
          <w:rPr>
            <w:rStyle w:val="ae"/>
          </w:rPr>
          <w:t>中央处理器概述</w:t>
        </w:r>
        <w:r w:rsidR="00491828">
          <w:tab/>
        </w:r>
        <w:r w:rsidR="00491828">
          <w:fldChar w:fldCharType="begin"/>
        </w:r>
        <w:r w:rsidR="00491828">
          <w:instrText xml:space="preserve"> PAGEREF _Toc175863608 \h </w:instrText>
        </w:r>
        <w:r w:rsidR="00491828">
          <w:fldChar w:fldCharType="separate"/>
        </w:r>
        <w:r w:rsidR="00491828">
          <w:t>216</w:t>
        </w:r>
        <w:r w:rsidR="00491828">
          <w:fldChar w:fldCharType="end"/>
        </w:r>
      </w:hyperlink>
    </w:p>
    <w:p w14:paraId="33D39754"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09" w:history="1">
        <w:r w:rsidR="00491828">
          <w:rPr>
            <w:rStyle w:val="ae"/>
          </w:rPr>
          <w:t xml:space="preserve">10.1.1  </w:t>
        </w:r>
        <w:r w:rsidR="00491828">
          <w:rPr>
            <w:rStyle w:val="ae"/>
          </w:rPr>
          <w:t>中央处理器的功能</w:t>
        </w:r>
        <w:r w:rsidR="00491828">
          <w:tab/>
        </w:r>
        <w:r w:rsidR="00491828">
          <w:fldChar w:fldCharType="begin"/>
        </w:r>
        <w:r w:rsidR="00491828">
          <w:instrText xml:space="preserve"> PAGEREF _Toc175863609 \h </w:instrText>
        </w:r>
        <w:r w:rsidR="00491828">
          <w:fldChar w:fldCharType="separate"/>
        </w:r>
        <w:r w:rsidR="00491828">
          <w:t>216</w:t>
        </w:r>
        <w:r w:rsidR="00491828">
          <w:fldChar w:fldCharType="end"/>
        </w:r>
      </w:hyperlink>
    </w:p>
    <w:p w14:paraId="5761398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10" w:history="1">
        <w:r w:rsidR="00491828">
          <w:rPr>
            <w:rStyle w:val="ae"/>
          </w:rPr>
          <w:t xml:space="preserve">10.1.2  </w:t>
        </w:r>
        <w:r w:rsidR="00491828">
          <w:rPr>
            <w:rStyle w:val="ae"/>
          </w:rPr>
          <w:t>中央处理器的基本组成</w:t>
        </w:r>
        <w:r w:rsidR="00491828">
          <w:tab/>
        </w:r>
        <w:r w:rsidR="00491828">
          <w:fldChar w:fldCharType="begin"/>
        </w:r>
        <w:r w:rsidR="00491828">
          <w:instrText xml:space="preserve"> PAGEREF _Toc175863610 \h </w:instrText>
        </w:r>
        <w:r w:rsidR="00491828">
          <w:fldChar w:fldCharType="separate"/>
        </w:r>
        <w:r w:rsidR="00491828">
          <w:t>216</w:t>
        </w:r>
        <w:r w:rsidR="00491828">
          <w:fldChar w:fldCharType="end"/>
        </w:r>
      </w:hyperlink>
    </w:p>
    <w:p w14:paraId="47E89283"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11" w:history="1">
        <w:r w:rsidR="00491828">
          <w:rPr>
            <w:rStyle w:val="ae"/>
          </w:rPr>
          <w:t xml:space="preserve">10.2  </w:t>
        </w:r>
        <w:r w:rsidR="00491828">
          <w:rPr>
            <w:rStyle w:val="ae"/>
          </w:rPr>
          <w:t>运算器</w:t>
        </w:r>
        <w:r w:rsidR="00491828">
          <w:tab/>
        </w:r>
        <w:r w:rsidR="00491828">
          <w:fldChar w:fldCharType="begin"/>
        </w:r>
        <w:r w:rsidR="00491828">
          <w:instrText xml:space="preserve"> PAGEREF _Toc175863611 \h </w:instrText>
        </w:r>
        <w:r w:rsidR="00491828">
          <w:fldChar w:fldCharType="separate"/>
        </w:r>
        <w:r w:rsidR="00491828">
          <w:t>219</w:t>
        </w:r>
        <w:r w:rsidR="00491828">
          <w:fldChar w:fldCharType="end"/>
        </w:r>
      </w:hyperlink>
    </w:p>
    <w:p w14:paraId="4049745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12" w:history="1">
        <w:r w:rsidR="00491828">
          <w:rPr>
            <w:rStyle w:val="ae"/>
          </w:rPr>
          <w:t xml:space="preserve">10.2.1  </w:t>
        </w:r>
        <w:r w:rsidR="00491828">
          <w:rPr>
            <w:rStyle w:val="ae"/>
          </w:rPr>
          <w:t>运算器的基本组成</w:t>
        </w:r>
        <w:r w:rsidR="00491828">
          <w:tab/>
        </w:r>
        <w:r w:rsidR="00491828">
          <w:fldChar w:fldCharType="begin"/>
        </w:r>
        <w:r w:rsidR="00491828">
          <w:instrText xml:space="preserve"> PAGEREF _Toc175863612 \h </w:instrText>
        </w:r>
        <w:r w:rsidR="00491828">
          <w:fldChar w:fldCharType="separate"/>
        </w:r>
        <w:r w:rsidR="00491828">
          <w:t>219</w:t>
        </w:r>
        <w:r w:rsidR="00491828">
          <w:fldChar w:fldCharType="end"/>
        </w:r>
      </w:hyperlink>
    </w:p>
    <w:p w14:paraId="5D013C1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13" w:history="1">
        <w:r w:rsidR="00491828">
          <w:rPr>
            <w:rStyle w:val="ae"/>
          </w:rPr>
          <w:t xml:space="preserve">10.2.2  </w:t>
        </w:r>
        <w:r w:rsidR="00491828">
          <w:rPr>
            <w:rStyle w:val="ae"/>
          </w:rPr>
          <w:t>基本运算部件</w:t>
        </w:r>
        <w:r w:rsidR="00491828">
          <w:tab/>
        </w:r>
        <w:r w:rsidR="00491828">
          <w:fldChar w:fldCharType="begin"/>
        </w:r>
        <w:r w:rsidR="00491828">
          <w:instrText xml:space="preserve"> PAGEREF _Toc175863613 \h </w:instrText>
        </w:r>
        <w:r w:rsidR="00491828">
          <w:fldChar w:fldCharType="separate"/>
        </w:r>
        <w:r w:rsidR="00491828">
          <w:t>220</w:t>
        </w:r>
        <w:r w:rsidR="00491828">
          <w:fldChar w:fldCharType="end"/>
        </w:r>
      </w:hyperlink>
    </w:p>
    <w:p w14:paraId="136C372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14" w:history="1">
        <w:r w:rsidR="00491828">
          <w:rPr>
            <w:rStyle w:val="ae"/>
          </w:rPr>
          <w:t xml:space="preserve">10.2.3  </w:t>
        </w:r>
        <w:r w:rsidR="00491828">
          <w:rPr>
            <w:rStyle w:val="ae"/>
          </w:rPr>
          <w:t>定点数补码加减运算及实现</w:t>
        </w:r>
        <w:r w:rsidR="00491828">
          <w:tab/>
        </w:r>
        <w:r w:rsidR="00491828">
          <w:fldChar w:fldCharType="begin"/>
        </w:r>
        <w:r w:rsidR="00491828">
          <w:instrText xml:space="preserve"> PAGEREF _Toc175863614 \h </w:instrText>
        </w:r>
        <w:r w:rsidR="00491828">
          <w:fldChar w:fldCharType="separate"/>
        </w:r>
        <w:r w:rsidR="00491828">
          <w:t>224</w:t>
        </w:r>
        <w:r w:rsidR="00491828">
          <w:fldChar w:fldCharType="end"/>
        </w:r>
      </w:hyperlink>
    </w:p>
    <w:p w14:paraId="398D588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15" w:history="1">
        <w:r w:rsidR="00491828">
          <w:rPr>
            <w:rStyle w:val="ae"/>
          </w:rPr>
          <w:t xml:space="preserve">10.2.4  </w:t>
        </w:r>
        <w:r w:rsidR="00491828">
          <w:rPr>
            <w:rStyle w:val="ae"/>
          </w:rPr>
          <w:t>机器数的移位运算</w:t>
        </w:r>
        <w:r w:rsidR="00491828">
          <w:tab/>
        </w:r>
        <w:r w:rsidR="00491828">
          <w:fldChar w:fldCharType="begin"/>
        </w:r>
        <w:r w:rsidR="00491828">
          <w:instrText xml:space="preserve"> PAGEREF _Toc175863615 \h </w:instrText>
        </w:r>
        <w:r w:rsidR="00491828">
          <w:fldChar w:fldCharType="separate"/>
        </w:r>
        <w:r w:rsidR="00491828">
          <w:t>227</w:t>
        </w:r>
        <w:r w:rsidR="00491828">
          <w:fldChar w:fldCharType="end"/>
        </w:r>
      </w:hyperlink>
    </w:p>
    <w:p w14:paraId="7E89AF5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16" w:history="1">
        <w:r w:rsidR="00491828">
          <w:rPr>
            <w:rStyle w:val="ae"/>
          </w:rPr>
          <w:t xml:space="preserve">10.2.5  </w:t>
        </w:r>
        <w:r w:rsidR="00491828">
          <w:rPr>
            <w:rStyle w:val="ae"/>
          </w:rPr>
          <w:t>定点数乘法运算及实现</w:t>
        </w:r>
        <w:r w:rsidR="00491828">
          <w:tab/>
        </w:r>
        <w:r w:rsidR="00491828">
          <w:fldChar w:fldCharType="begin"/>
        </w:r>
        <w:r w:rsidR="00491828">
          <w:instrText xml:space="preserve"> PAGEREF _Toc175863616 \h </w:instrText>
        </w:r>
        <w:r w:rsidR="00491828">
          <w:fldChar w:fldCharType="separate"/>
        </w:r>
        <w:r w:rsidR="00491828">
          <w:t>228</w:t>
        </w:r>
        <w:r w:rsidR="00491828">
          <w:fldChar w:fldCharType="end"/>
        </w:r>
      </w:hyperlink>
    </w:p>
    <w:p w14:paraId="0319AD2D"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17" w:history="1">
        <w:r w:rsidR="00491828">
          <w:rPr>
            <w:rStyle w:val="ae"/>
          </w:rPr>
          <w:t xml:space="preserve">10.3  </w:t>
        </w:r>
        <w:r w:rsidR="00491828">
          <w:rPr>
            <w:rStyle w:val="ae"/>
          </w:rPr>
          <w:t>控制器</w:t>
        </w:r>
        <w:r w:rsidR="00491828">
          <w:tab/>
        </w:r>
        <w:r w:rsidR="00491828">
          <w:fldChar w:fldCharType="begin"/>
        </w:r>
        <w:r w:rsidR="00491828">
          <w:instrText xml:space="preserve"> PAGEREF _Toc175863617 \h </w:instrText>
        </w:r>
        <w:r w:rsidR="00491828">
          <w:fldChar w:fldCharType="separate"/>
        </w:r>
        <w:r w:rsidR="00491828">
          <w:t>231</w:t>
        </w:r>
        <w:r w:rsidR="00491828">
          <w:fldChar w:fldCharType="end"/>
        </w:r>
      </w:hyperlink>
    </w:p>
    <w:p w14:paraId="0B154CE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18" w:history="1">
        <w:r w:rsidR="00491828">
          <w:rPr>
            <w:rStyle w:val="ae"/>
          </w:rPr>
          <w:t xml:space="preserve">10.3.1  </w:t>
        </w:r>
        <w:r w:rsidR="00491828">
          <w:rPr>
            <w:rStyle w:val="ae"/>
          </w:rPr>
          <w:t>控制器的基本组成</w:t>
        </w:r>
        <w:r w:rsidR="00491828">
          <w:tab/>
        </w:r>
        <w:r w:rsidR="00491828">
          <w:fldChar w:fldCharType="begin"/>
        </w:r>
        <w:r w:rsidR="00491828">
          <w:instrText xml:space="preserve"> PAGEREF _Toc175863618 \h </w:instrText>
        </w:r>
        <w:r w:rsidR="00491828">
          <w:fldChar w:fldCharType="separate"/>
        </w:r>
        <w:r w:rsidR="00491828">
          <w:t>231</w:t>
        </w:r>
        <w:r w:rsidR="00491828">
          <w:fldChar w:fldCharType="end"/>
        </w:r>
      </w:hyperlink>
    </w:p>
    <w:p w14:paraId="4B34CEB4"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19" w:history="1">
        <w:r w:rsidR="00491828">
          <w:rPr>
            <w:rStyle w:val="ae"/>
          </w:rPr>
          <w:t xml:space="preserve">10.3.2 </w:t>
        </w:r>
        <w:r w:rsidR="00491828">
          <w:rPr>
            <w:rStyle w:val="ae"/>
          </w:rPr>
          <w:t>指令执行过程</w:t>
        </w:r>
        <w:r w:rsidR="00491828">
          <w:tab/>
        </w:r>
        <w:r w:rsidR="00491828">
          <w:fldChar w:fldCharType="begin"/>
        </w:r>
        <w:r w:rsidR="00491828">
          <w:instrText xml:space="preserve"> PAGEREF _Toc175863619 \h </w:instrText>
        </w:r>
        <w:r w:rsidR="00491828">
          <w:fldChar w:fldCharType="separate"/>
        </w:r>
        <w:r w:rsidR="00491828">
          <w:t>233</w:t>
        </w:r>
        <w:r w:rsidR="00491828">
          <w:fldChar w:fldCharType="end"/>
        </w:r>
      </w:hyperlink>
    </w:p>
    <w:p w14:paraId="43EABF79"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20" w:history="1">
        <w:r w:rsidR="00491828">
          <w:rPr>
            <w:rStyle w:val="ae"/>
          </w:rPr>
          <w:t xml:space="preserve">10.4  </w:t>
        </w:r>
        <w:r w:rsidR="00491828">
          <w:rPr>
            <w:rStyle w:val="ae"/>
          </w:rPr>
          <w:t>硬布线控制器</w:t>
        </w:r>
        <w:r w:rsidR="00491828">
          <w:tab/>
        </w:r>
        <w:r w:rsidR="00491828">
          <w:fldChar w:fldCharType="begin"/>
        </w:r>
        <w:r w:rsidR="00491828">
          <w:instrText xml:space="preserve"> PAGEREF _Toc175863620 \h </w:instrText>
        </w:r>
        <w:r w:rsidR="00491828">
          <w:fldChar w:fldCharType="separate"/>
        </w:r>
        <w:r w:rsidR="00491828">
          <w:t>237</w:t>
        </w:r>
        <w:r w:rsidR="00491828">
          <w:fldChar w:fldCharType="end"/>
        </w:r>
      </w:hyperlink>
    </w:p>
    <w:p w14:paraId="1FC06BB0"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21" w:history="1">
        <w:r w:rsidR="00491828">
          <w:rPr>
            <w:rStyle w:val="ae"/>
          </w:rPr>
          <w:t xml:space="preserve">10.4.1  </w:t>
        </w:r>
        <w:r w:rsidR="00491828">
          <w:rPr>
            <w:rStyle w:val="ae"/>
          </w:rPr>
          <w:t>硬布线控制器</w:t>
        </w:r>
        <w:r w:rsidR="00491828">
          <w:tab/>
        </w:r>
        <w:r w:rsidR="00491828">
          <w:fldChar w:fldCharType="begin"/>
        </w:r>
        <w:r w:rsidR="00491828">
          <w:instrText xml:space="preserve"> PAGEREF _Toc175863621 \h </w:instrText>
        </w:r>
        <w:r w:rsidR="00491828">
          <w:fldChar w:fldCharType="separate"/>
        </w:r>
        <w:r w:rsidR="00491828">
          <w:t>237</w:t>
        </w:r>
        <w:r w:rsidR="00491828">
          <w:fldChar w:fldCharType="end"/>
        </w:r>
      </w:hyperlink>
    </w:p>
    <w:p w14:paraId="33EFF38A"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22" w:history="1">
        <w:r w:rsidR="00491828">
          <w:rPr>
            <w:rStyle w:val="ae"/>
          </w:rPr>
          <w:t xml:space="preserve">10.4.2  </w:t>
        </w:r>
        <w:r w:rsidR="00491828">
          <w:rPr>
            <w:rStyle w:val="ae"/>
          </w:rPr>
          <w:t>时序控制</w:t>
        </w:r>
        <w:r w:rsidR="00491828">
          <w:tab/>
        </w:r>
        <w:r w:rsidR="00491828">
          <w:fldChar w:fldCharType="begin"/>
        </w:r>
        <w:r w:rsidR="00491828">
          <w:instrText xml:space="preserve"> PAGEREF _Toc175863622 \h </w:instrText>
        </w:r>
        <w:r w:rsidR="00491828">
          <w:fldChar w:fldCharType="separate"/>
        </w:r>
        <w:r w:rsidR="00491828">
          <w:t>238</w:t>
        </w:r>
        <w:r w:rsidR="00491828">
          <w:fldChar w:fldCharType="end"/>
        </w:r>
      </w:hyperlink>
    </w:p>
    <w:p w14:paraId="175EBC3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23" w:history="1">
        <w:r w:rsidR="00491828">
          <w:rPr>
            <w:rStyle w:val="ae"/>
          </w:rPr>
          <w:t xml:space="preserve">10.4.3  </w:t>
        </w:r>
        <w:r w:rsidR="00491828">
          <w:rPr>
            <w:rStyle w:val="ae"/>
          </w:rPr>
          <w:t>微操作控制信号的产生</w:t>
        </w:r>
        <w:r w:rsidR="00491828">
          <w:tab/>
        </w:r>
        <w:r w:rsidR="00491828">
          <w:fldChar w:fldCharType="begin"/>
        </w:r>
        <w:r w:rsidR="00491828">
          <w:instrText xml:space="preserve"> PAGEREF _Toc175863623 \h </w:instrText>
        </w:r>
        <w:r w:rsidR="00491828">
          <w:fldChar w:fldCharType="separate"/>
        </w:r>
        <w:r w:rsidR="00491828">
          <w:t>240</w:t>
        </w:r>
        <w:r w:rsidR="00491828">
          <w:fldChar w:fldCharType="end"/>
        </w:r>
      </w:hyperlink>
    </w:p>
    <w:p w14:paraId="28685876"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24" w:history="1">
        <w:r w:rsidR="00491828">
          <w:rPr>
            <w:rStyle w:val="ae"/>
          </w:rPr>
          <w:t xml:space="preserve">10.5  </w:t>
        </w:r>
        <w:r w:rsidR="00491828">
          <w:rPr>
            <w:rStyle w:val="ae"/>
          </w:rPr>
          <w:t>微程序控制器</w:t>
        </w:r>
        <w:r w:rsidR="00491828">
          <w:tab/>
        </w:r>
        <w:r w:rsidR="00491828">
          <w:fldChar w:fldCharType="begin"/>
        </w:r>
        <w:r w:rsidR="00491828">
          <w:instrText xml:space="preserve"> PAGEREF _Toc175863624 \h </w:instrText>
        </w:r>
        <w:r w:rsidR="00491828">
          <w:fldChar w:fldCharType="separate"/>
        </w:r>
        <w:r w:rsidR="00491828">
          <w:t>241</w:t>
        </w:r>
        <w:r w:rsidR="00491828">
          <w:fldChar w:fldCharType="end"/>
        </w:r>
      </w:hyperlink>
    </w:p>
    <w:p w14:paraId="46167AB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25" w:history="1">
        <w:r w:rsidR="00491828">
          <w:rPr>
            <w:rStyle w:val="ae"/>
          </w:rPr>
          <w:t xml:space="preserve">10.5.1  </w:t>
        </w:r>
        <w:r w:rsidR="00491828">
          <w:rPr>
            <w:rStyle w:val="ae"/>
          </w:rPr>
          <w:t>微程序控制的基本概念</w:t>
        </w:r>
        <w:r w:rsidR="00491828">
          <w:tab/>
        </w:r>
        <w:r w:rsidR="00491828">
          <w:fldChar w:fldCharType="begin"/>
        </w:r>
        <w:r w:rsidR="00491828">
          <w:instrText xml:space="preserve"> PAGEREF _Toc175863625 \h </w:instrText>
        </w:r>
        <w:r w:rsidR="00491828">
          <w:fldChar w:fldCharType="separate"/>
        </w:r>
        <w:r w:rsidR="00491828">
          <w:t>241</w:t>
        </w:r>
        <w:r w:rsidR="00491828">
          <w:fldChar w:fldCharType="end"/>
        </w:r>
      </w:hyperlink>
    </w:p>
    <w:p w14:paraId="676E7BC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26" w:history="1">
        <w:r w:rsidR="00491828">
          <w:rPr>
            <w:rStyle w:val="ae"/>
          </w:rPr>
          <w:t xml:space="preserve">10.5.2  </w:t>
        </w:r>
        <w:r w:rsidR="00491828">
          <w:rPr>
            <w:rStyle w:val="ae"/>
          </w:rPr>
          <w:t>微程序设计</w:t>
        </w:r>
        <w:r w:rsidR="00491828">
          <w:tab/>
        </w:r>
        <w:r w:rsidR="00491828">
          <w:fldChar w:fldCharType="begin"/>
        </w:r>
        <w:r w:rsidR="00491828">
          <w:instrText xml:space="preserve"> PAGEREF _Toc175863626 \h </w:instrText>
        </w:r>
        <w:r w:rsidR="00491828">
          <w:fldChar w:fldCharType="separate"/>
        </w:r>
        <w:r w:rsidR="00491828">
          <w:t>242</w:t>
        </w:r>
        <w:r w:rsidR="00491828">
          <w:fldChar w:fldCharType="end"/>
        </w:r>
      </w:hyperlink>
    </w:p>
    <w:p w14:paraId="148F24B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27" w:history="1">
        <w:r w:rsidR="00491828">
          <w:rPr>
            <w:rStyle w:val="ae"/>
          </w:rPr>
          <w:t xml:space="preserve">10.5.3  </w:t>
        </w:r>
        <w:r w:rsidR="00491828">
          <w:rPr>
            <w:rStyle w:val="ae"/>
          </w:rPr>
          <w:t>微程序流程控制</w:t>
        </w:r>
        <w:r w:rsidR="00491828">
          <w:tab/>
        </w:r>
        <w:r w:rsidR="00491828">
          <w:fldChar w:fldCharType="begin"/>
        </w:r>
        <w:r w:rsidR="00491828">
          <w:instrText xml:space="preserve"> PAGEREF _Toc175863627 \h </w:instrText>
        </w:r>
        <w:r w:rsidR="00491828">
          <w:fldChar w:fldCharType="separate"/>
        </w:r>
        <w:r w:rsidR="00491828">
          <w:t>246</w:t>
        </w:r>
        <w:r w:rsidR="00491828">
          <w:fldChar w:fldCharType="end"/>
        </w:r>
      </w:hyperlink>
    </w:p>
    <w:p w14:paraId="528116EA"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28" w:history="1">
        <w:r w:rsidR="00491828">
          <w:rPr>
            <w:rStyle w:val="ae"/>
          </w:rPr>
          <w:t xml:space="preserve">10.6  </w:t>
        </w:r>
        <w:r w:rsidR="00491828">
          <w:rPr>
            <w:rStyle w:val="ae"/>
          </w:rPr>
          <w:t>指令流水线工作原理</w:t>
        </w:r>
        <w:r w:rsidR="00491828">
          <w:tab/>
        </w:r>
        <w:r w:rsidR="00491828">
          <w:fldChar w:fldCharType="begin"/>
        </w:r>
        <w:r w:rsidR="00491828">
          <w:instrText xml:space="preserve"> PAGEREF _Toc175863628 \h </w:instrText>
        </w:r>
        <w:r w:rsidR="00491828">
          <w:fldChar w:fldCharType="separate"/>
        </w:r>
        <w:r w:rsidR="00491828">
          <w:t>248</w:t>
        </w:r>
        <w:r w:rsidR="00491828">
          <w:fldChar w:fldCharType="end"/>
        </w:r>
      </w:hyperlink>
    </w:p>
    <w:p w14:paraId="3D58E7F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29" w:history="1">
        <w:r w:rsidR="00491828">
          <w:rPr>
            <w:rStyle w:val="ae"/>
          </w:rPr>
          <w:t xml:space="preserve">10.6.1  </w:t>
        </w:r>
        <w:r w:rsidR="00491828">
          <w:rPr>
            <w:rStyle w:val="ae"/>
          </w:rPr>
          <w:t>指令流水线基本工作原理</w:t>
        </w:r>
        <w:r w:rsidR="00491828">
          <w:tab/>
        </w:r>
        <w:r w:rsidR="00491828">
          <w:fldChar w:fldCharType="begin"/>
        </w:r>
        <w:r w:rsidR="00491828">
          <w:instrText xml:space="preserve"> PAGEREF _Toc175863629 \h </w:instrText>
        </w:r>
        <w:r w:rsidR="00491828">
          <w:fldChar w:fldCharType="separate"/>
        </w:r>
        <w:r w:rsidR="00491828">
          <w:t>248</w:t>
        </w:r>
        <w:r w:rsidR="00491828">
          <w:fldChar w:fldCharType="end"/>
        </w:r>
      </w:hyperlink>
    </w:p>
    <w:p w14:paraId="16C7200F"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30" w:history="1">
        <w:r w:rsidR="00491828">
          <w:rPr>
            <w:rStyle w:val="ae"/>
          </w:rPr>
          <w:t xml:space="preserve">10.6.2  </w:t>
        </w:r>
        <w:r w:rsidR="00491828">
          <w:rPr>
            <w:rStyle w:val="ae"/>
          </w:rPr>
          <w:t>指令流水线冲突与处理</w:t>
        </w:r>
        <w:r w:rsidR="00491828">
          <w:tab/>
        </w:r>
        <w:r w:rsidR="00491828">
          <w:fldChar w:fldCharType="begin"/>
        </w:r>
        <w:r w:rsidR="00491828">
          <w:instrText xml:space="preserve"> PAGEREF _Toc175863630 \h </w:instrText>
        </w:r>
        <w:r w:rsidR="00491828">
          <w:fldChar w:fldCharType="separate"/>
        </w:r>
        <w:r w:rsidR="00491828">
          <w:t>248</w:t>
        </w:r>
        <w:r w:rsidR="00491828">
          <w:fldChar w:fldCharType="end"/>
        </w:r>
      </w:hyperlink>
    </w:p>
    <w:p w14:paraId="70259D90"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31" w:history="1">
        <w:r w:rsidR="00491828">
          <w:rPr>
            <w:rStyle w:val="ae"/>
          </w:rPr>
          <w:t>习</w:t>
        </w:r>
        <w:r w:rsidR="00491828">
          <w:rPr>
            <w:rStyle w:val="ae"/>
          </w:rPr>
          <w:t xml:space="preserve">  </w:t>
        </w:r>
        <w:r w:rsidR="00491828">
          <w:rPr>
            <w:rStyle w:val="ae"/>
          </w:rPr>
          <w:t>题</w:t>
        </w:r>
        <w:r w:rsidR="00491828">
          <w:tab/>
        </w:r>
        <w:r w:rsidR="00491828">
          <w:fldChar w:fldCharType="begin"/>
        </w:r>
        <w:r w:rsidR="00491828">
          <w:instrText xml:space="preserve"> PAGEREF _Toc175863631 \h </w:instrText>
        </w:r>
        <w:r w:rsidR="00491828">
          <w:fldChar w:fldCharType="separate"/>
        </w:r>
        <w:r w:rsidR="00491828">
          <w:t>250</w:t>
        </w:r>
        <w:r w:rsidR="00491828">
          <w:fldChar w:fldCharType="end"/>
        </w:r>
      </w:hyperlink>
    </w:p>
    <w:p w14:paraId="6E1A8D67"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632" w:history="1">
        <w:r w:rsidR="00491828">
          <w:rPr>
            <w:rStyle w:val="ae"/>
          </w:rPr>
          <w:t>附录</w:t>
        </w:r>
        <w:r w:rsidR="00491828">
          <w:rPr>
            <w:rStyle w:val="ae"/>
          </w:rPr>
          <w:t xml:space="preserve">A  </w:t>
        </w:r>
        <w:r w:rsidR="00491828">
          <w:rPr>
            <w:rStyle w:val="ae"/>
          </w:rPr>
          <w:t>计算机硬件基础实验指导</w:t>
        </w:r>
        <w:r w:rsidR="00491828">
          <w:tab/>
        </w:r>
        <w:r w:rsidR="00491828">
          <w:fldChar w:fldCharType="begin"/>
        </w:r>
        <w:r w:rsidR="00491828">
          <w:instrText xml:space="preserve"> PAGEREF _Toc175863632 \h </w:instrText>
        </w:r>
        <w:r w:rsidR="00491828">
          <w:fldChar w:fldCharType="separate"/>
        </w:r>
        <w:r w:rsidR="00491828">
          <w:t>253</w:t>
        </w:r>
        <w:r w:rsidR="00491828">
          <w:fldChar w:fldCharType="end"/>
        </w:r>
      </w:hyperlink>
    </w:p>
    <w:p w14:paraId="0BAF9E6F"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33" w:history="1">
        <w:r w:rsidR="00491828">
          <w:rPr>
            <w:rStyle w:val="ae"/>
          </w:rPr>
          <w:t>A.1  AHL-CH573-EXP</w:t>
        </w:r>
        <w:r w:rsidR="00491828">
          <w:rPr>
            <w:rStyle w:val="ae"/>
            <w:rFonts w:eastAsia="微软雅黑"/>
          </w:rPr>
          <w:t>计算机硬件基础实验套件简介</w:t>
        </w:r>
        <w:r w:rsidR="00491828">
          <w:tab/>
        </w:r>
        <w:r w:rsidR="00491828">
          <w:fldChar w:fldCharType="begin"/>
        </w:r>
        <w:r w:rsidR="00491828">
          <w:instrText xml:space="preserve"> PAGEREF _Toc175863633 \h </w:instrText>
        </w:r>
        <w:r w:rsidR="00491828">
          <w:fldChar w:fldCharType="separate"/>
        </w:r>
        <w:r w:rsidR="00491828">
          <w:t>253</w:t>
        </w:r>
        <w:r w:rsidR="00491828">
          <w:fldChar w:fldCharType="end"/>
        </w:r>
      </w:hyperlink>
    </w:p>
    <w:p w14:paraId="6B5DBF1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34" w:history="1">
        <w:r w:rsidR="00491828">
          <w:rPr>
            <w:rStyle w:val="ae"/>
          </w:rPr>
          <w:t xml:space="preserve">A.1.1  </w:t>
        </w:r>
        <w:r w:rsidR="00491828">
          <w:rPr>
            <w:rStyle w:val="ae"/>
          </w:rPr>
          <w:t>功能概述</w:t>
        </w:r>
        <w:r w:rsidR="00491828">
          <w:tab/>
        </w:r>
        <w:r w:rsidR="00491828">
          <w:fldChar w:fldCharType="begin"/>
        </w:r>
        <w:r w:rsidR="00491828">
          <w:instrText xml:space="preserve"> PAGEREF _Toc175863634 \h </w:instrText>
        </w:r>
        <w:r w:rsidR="00491828">
          <w:fldChar w:fldCharType="separate"/>
        </w:r>
        <w:r w:rsidR="00491828">
          <w:t>253</w:t>
        </w:r>
        <w:r w:rsidR="00491828">
          <w:fldChar w:fldCharType="end"/>
        </w:r>
      </w:hyperlink>
    </w:p>
    <w:p w14:paraId="0678F37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35" w:history="1">
        <w:r w:rsidR="00491828">
          <w:rPr>
            <w:rStyle w:val="ae"/>
          </w:rPr>
          <w:t xml:space="preserve">A.1.2  </w:t>
        </w:r>
        <w:r w:rsidR="00491828">
          <w:rPr>
            <w:rStyle w:val="ae"/>
          </w:rPr>
          <w:t>硬件清单</w:t>
        </w:r>
        <w:r w:rsidR="00491828">
          <w:tab/>
        </w:r>
        <w:r w:rsidR="00491828">
          <w:fldChar w:fldCharType="begin"/>
        </w:r>
        <w:r w:rsidR="00491828">
          <w:instrText xml:space="preserve"> PAGEREF _Toc175863635 \h </w:instrText>
        </w:r>
        <w:r w:rsidR="00491828">
          <w:fldChar w:fldCharType="separate"/>
        </w:r>
        <w:r w:rsidR="00491828">
          <w:t>253</w:t>
        </w:r>
        <w:r w:rsidR="00491828">
          <w:fldChar w:fldCharType="end"/>
        </w:r>
      </w:hyperlink>
    </w:p>
    <w:p w14:paraId="69208D2B"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36" w:history="1">
        <w:r w:rsidR="00491828">
          <w:rPr>
            <w:rStyle w:val="ae"/>
          </w:rPr>
          <w:t xml:space="preserve">A.1.3  </w:t>
        </w:r>
        <w:r w:rsidR="00491828">
          <w:rPr>
            <w:rStyle w:val="ae"/>
          </w:rPr>
          <w:t>硬件基本检测方法</w:t>
        </w:r>
        <w:r w:rsidR="00491828">
          <w:tab/>
        </w:r>
        <w:r w:rsidR="00491828">
          <w:fldChar w:fldCharType="begin"/>
        </w:r>
        <w:r w:rsidR="00491828">
          <w:instrText xml:space="preserve"> PAGEREF _Toc175863636 \h </w:instrText>
        </w:r>
        <w:r w:rsidR="00491828">
          <w:fldChar w:fldCharType="separate"/>
        </w:r>
        <w:r w:rsidR="00491828">
          <w:t>254</w:t>
        </w:r>
        <w:r w:rsidR="00491828">
          <w:fldChar w:fldCharType="end"/>
        </w:r>
      </w:hyperlink>
    </w:p>
    <w:p w14:paraId="20D4974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37" w:history="1">
        <w:r w:rsidR="00491828">
          <w:rPr>
            <w:rStyle w:val="ae"/>
          </w:rPr>
          <w:t xml:space="preserve">A.1.4  </w:t>
        </w:r>
        <w:r w:rsidR="00491828">
          <w:rPr>
            <w:rStyle w:val="ae"/>
          </w:rPr>
          <w:t>电子资源及软件下载安装</w:t>
        </w:r>
        <w:r w:rsidR="00491828">
          <w:tab/>
        </w:r>
        <w:r w:rsidR="00491828">
          <w:fldChar w:fldCharType="begin"/>
        </w:r>
        <w:r w:rsidR="00491828">
          <w:instrText xml:space="preserve"> PAGEREF _Toc175863637 \h </w:instrText>
        </w:r>
        <w:r w:rsidR="00491828">
          <w:fldChar w:fldCharType="separate"/>
        </w:r>
        <w:r w:rsidR="00491828">
          <w:t>255</w:t>
        </w:r>
        <w:r w:rsidR="00491828">
          <w:fldChar w:fldCharType="end"/>
        </w:r>
      </w:hyperlink>
    </w:p>
    <w:p w14:paraId="16BBF415"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38" w:history="1">
        <w:r w:rsidR="00491828">
          <w:rPr>
            <w:rStyle w:val="ae"/>
          </w:rPr>
          <w:t xml:space="preserve">A.2  </w:t>
        </w:r>
        <w:r w:rsidR="00491828">
          <w:rPr>
            <w:rStyle w:val="ae"/>
          </w:rPr>
          <w:t>共性操作</w:t>
        </w:r>
        <w:r w:rsidR="00491828">
          <w:tab/>
        </w:r>
        <w:r w:rsidR="00491828">
          <w:fldChar w:fldCharType="begin"/>
        </w:r>
        <w:r w:rsidR="00491828">
          <w:instrText xml:space="preserve"> PAGEREF _Toc175863638 \h </w:instrText>
        </w:r>
        <w:r w:rsidR="00491828">
          <w:fldChar w:fldCharType="separate"/>
        </w:r>
        <w:r w:rsidR="00491828">
          <w:t>255</w:t>
        </w:r>
        <w:r w:rsidR="00491828">
          <w:fldChar w:fldCharType="end"/>
        </w:r>
      </w:hyperlink>
    </w:p>
    <w:p w14:paraId="438F7E14"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39" w:history="1">
        <w:r w:rsidR="00491828">
          <w:rPr>
            <w:rStyle w:val="ae"/>
          </w:rPr>
          <w:t xml:space="preserve">A.2.1  </w:t>
        </w:r>
        <w:r w:rsidR="00491828">
          <w:rPr>
            <w:rStyle w:val="ae"/>
          </w:rPr>
          <w:t>滤波电容接法</w:t>
        </w:r>
        <w:r w:rsidR="00491828">
          <w:tab/>
        </w:r>
        <w:r w:rsidR="00491828">
          <w:fldChar w:fldCharType="begin"/>
        </w:r>
        <w:r w:rsidR="00491828">
          <w:instrText xml:space="preserve"> PAGEREF _Toc175863639 \h </w:instrText>
        </w:r>
        <w:r w:rsidR="00491828">
          <w:fldChar w:fldCharType="separate"/>
        </w:r>
        <w:r w:rsidR="00491828">
          <w:t>255</w:t>
        </w:r>
        <w:r w:rsidR="00491828">
          <w:fldChar w:fldCharType="end"/>
        </w:r>
      </w:hyperlink>
    </w:p>
    <w:p w14:paraId="72E4A4C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40" w:history="1">
        <w:r w:rsidR="00491828">
          <w:rPr>
            <w:rStyle w:val="ae"/>
          </w:rPr>
          <w:t xml:space="preserve">A.2.2  </w:t>
        </w:r>
        <w:r w:rsidR="00491828">
          <w:rPr>
            <w:rStyle w:val="ae"/>
          </w:rPr>
          <w:t>如何打开一个已有实验</w:t>
        </w:r>
        <w:r w:rsidR="00491828">
          <w:tab/>
        </w:r>
        <w:r w:rsidR="00491828">
          <w:fldChar w:fldCharType="begin"/>
        </w:r>
        <w:r w:rsidR="00491828">
          <w:instrText xml:space="preserve"> PAGEREF _Toc175863640 \h </w:instrText>
        </w:r>
        <w:r w:rsidR="00491828">
          <w:fldChar w:fldCharType="separate"/>
        </w:r>
        <w:r w:rsidR="00491828">
          <w:t>256</w:t>
        </w:r>
        <w:r w:rsidR="00491828">
          <w:fldChar w:fldCharType="end"/>
        </w:r>
      </w:hyperlink>
    </w:p>
    <w:p w14:paraId="489316A7"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41" w:history="1">
        <w:r w:rsidR="00491828">
          <w:rPr>
            <w:rStyle w:val="ae"/>
          </w:rPr>
          <w:t xml:space="preserve">A.2.3  </w:t>
        </w:r>
        <w:r w:rsidR="00491828">
          <w:rPr>
            <w:rStyle w:val="ae"/>
          </w:rPr>
          <w:t>如何新建一个实验</w:t>
        </w:r>
        <w:r w:rsidR="00491828">
          <w:tab/>
        </w:r>
        <w:r w:rsidR="00491828">
          <w:fldChar w:fldCharType="begin"/>
        </w:r>
        <w:r w:rsidR="00491828">
          <w:instrText xml:space="preserve"> PAGEREF _Toc175863641 \h </w:instrText>
        </w:r>
        <w:r w:rsidR="00491828">
          <w:fldChar w:fldCharType="separate"/>
        </w:r>
        <w:r w:rsidR="00491828">
          <w:t>258</w:t>
        </w:r>
        <w:r w:rsidR="00491828">
          <w:fldChar w:fldCharType="end"/>
        </w:r>
      </w:hyperlink>
    </w:p>
    <w:p w14:paraId="4DD8D7EA"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42" w:history="1">
        <w:r w:rsidR="00491828">
          <w:rPr>
            <w:rStyle w:val="ae"/>
          </w:rPr>
          <w:t xml:space="preserve">A.3  </w:t>
        </w:r>
        <w:r w:rsidR="00491828">
          <w:rPr>
            <w:rStyle w:val="ae"/>
          </w:rPr>
          <w:t>实验一</w:t>
        </w:r>
        <w:r w:rsidR="00491828">
          <w:rPr>
            <w:rStyle w:val="ae"/>
          </w:rPr>
          <w:t xml:space="preserve">  </w:t>
        </w:r>
        <w:r w:rsidR="00491828">
          <w:rPr>
            <w:rStyle w:val="ae"/>
          </w:rPr>
          <w:t>二极管基本特性</w:t>
        </w:r>
        <w:r w:rsidR="00491828">
          <w:tab/>
        </w:r>
        <w:r w:rsidR="00491828">
          <w:fldChar w:fldCharType="begin"/>
        </w:r>
        <w:r w:rsidR="00491828">
          <w:instrText xml:space="preserve"> PAGEREF _Toc175863642 \h </w:instrText>
        </w:r>
        <w:r w:rsidR="00491828">
          <w:fldChar w:fldCharType="separate"/>
        </w:r>
        <w:r w:rsidR="00491828">
          <w:t>261</w:t>
        </w:r>
        <w:r w:rsidR="00491828">
          <w:fldChar w:fldCharType="end"/>
        </w:r>
      </w:hyperlink>
    </w:p>
    <w:p w14:paraId="12DFFE4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43" w:history="1">
        <w:r w:rsidR="00491828">
          <w:rPr>
            <w:rStyle w:val="ae"/>
          </w:rPr>
          <w:t xml:space="preserve">A.3.1  </w:t>
        </w:r>
        <w:r w:rsidR="00491828">
          <w:rPr>
            <w:rStyle w:val="ae"/>
          </w:rPr>
          <w:t>实验目的</w:t>
        </w:r>
        <w:r w:rsidR="00491828">
          <w:tab/>
        </w:r>
        <w:r w:rsidR="00491828">
          <w:fldChar w:fldCharType="begin"/>
        </w:r>
        <w:r w:rsidR="00491828">
          <w:instrText xml:space="preserve"> PAGEREF _Toc175863643 \h </w:instrText>
        </w:r>
        <w:r w:rsidR="00491828">
          <w:fldChar w:fldCharType="separate"/>
        </w:r>
        <w:r w:rsidR="00491828">
          <w:t>261</w:t>
        </w:r>
        <w:r w:rsidR="00491828">
          <w:fldChar w:fldCharType="end"/>
        </w:r>
      </w:hyperlink>
    </w:p>
    <w:p w14:paraId="362AD49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44" w:history="1">
        <w:r w:rsidR="00491828">
          <w:rPr>
            <w:rStyle w:val="ae"/>
          </w:rPr>
          <w:t xml:space="preserve">A.3.2  </w:t>
        </w:r>
        <w:r w:rsidR="00491828">
          <w:rPr>
            <w:rStyle w:val="ae"/>
          </w:rPr>
          <w:t>实验准备</w:t>
        </w:r>
        <w:r w:rsidR="00491828">
          <w:tab/>
        </w:r>
        <w:r w:rsidR="00491828">
          <w:fldChar w:fldCharType="begin"/>
        </w:r>
        <w:r w:rsidR="00491828">
          <w:instrText xml:space="preserve"> PAGEREF _Toc175863644 \h </w:instrText>
        </w:r>
        <w:r w:rsidR="00491828">
          <w:fldChar w:fldCharType="separate"/>
        </w:r>
        <w:r w:rsidR="00491828">
          <w:t>261</w:t>
        </w:r>
        <w:r w:rsidR="00491828">
          <w:fldChar w:fldCharType="end"/>
        </w:r>
      </w:hyperlink>
    </w:p>
    <w:p w14:paraId="2429924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45" w:history="1">
        <w:r w:rsidR="00491828">
          <w:rPr>
            <w:rStyle w:val="ae"/>
          </w:rPr>
          <w:t xml:space="preserve">A.3.3  </w:t>
        </w:r>
        <w:r w:rsidR="00491828">
          <w:rPr>
            <w:rStyle w:val="ae"/>
          </w:rPr>
          <w:t>实验原理</w:t>
        </w:r>
        <w:r w:rsidR="00491828">
          <w:tab/>
        </w:r>
        <w:r w:rsidR="00491828">
          <w:fldChar w:fldCharType="begin"/>
        </w:r>
        <w:r w:rsidR="00491828">
          <w:instrText xml:space="preserve"> PAGEREF _Toc175863645 \h </w:instrText>
        </w:r>
        <w:r w:rsidR="00491828">
          <w:fldChar w:fldCharType="separate"/>
        </w:r>
        <w:r w:rsidR="00491828">
          <w:t>261</w:t>
        </w:r>
        <w:r w:rsidR="00491828">
          <w:fldChar w:fldCharType="end"/>
        </w:r>
      </w:hyperlink>
    </w:p>
    <w:p w14:paraId="69DE3C5B"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46" w:history="1">
        <w:r w:rsidR="00491828">
          <w:rPr>
            <w:rStyle w:val="ae"/>
          </w:rPr>
          <w:t xml:space="preserve">A.3.4  </w:t>
        </w:r>
        <w:r w:rsidR="00491828">
          <w:rPr>
            <w:rStyle w:val="ae"/>
          </w:rPr>
          <w:t>实验过程</w:t>
        </w:r>
        <w:r w:rsidR="00491828">
          <w:tab/>
        </w:r>
        <w:r w:rsidR="00491828">
          <w:fldChar w:fldCharType="begin"/>
        </w:r>
        <w:r w:rsidR="00491828">
          <w:instrText xml:space="preserve"> PAGEREF _Toc175863646 \h </w:instrText>
        </w:r>
        <w:r w:rsidR="00491828">
          <w:fldChar w:fldCharType="separate"/>
        </w:r>
        <w:r w:rsidR="00491828">
          <w:t>262</w:t>
        </w:r>
        <w:r w:rsidR="00491828">
          <w:fldChar w:fldCharType="end"/>
        </w:r>
      </w:hyperlink>
    </w:p>
    <w:p w14:paraId="0DBE6B9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47" w:history="1">
        <w:r w:rsidR="00491828">
          <w:rPr>
            <w:rStyle w:val="ae"/>
          </w:rPr>
          <w:t xml:space="preserve">A.3.5  </w:t>
        </w:r>
        <w:r w:rsidR="00491828">
          <w:rPr>
            <w:rStyle w:val="ae"/>
          </w:rPr>
          <w:t>实验报告要求</w:t>
        </w:r>
        <w:r w:rsidR="00491828">
          <w:tab/>
        </w:r>
        <w:r w:rsidR="00491828">
          <w:fldChar w:fldCharType="begin"/>
        </w:r>
        <w:r w:rsidR="00491828">
          <w:instrText xml:space="preserve"> PAGEREF _Toc175863647 \h </w:instrText>
        </w:r>
        <w:r w:rsidR="00491828">
          <w:fldChar w:fldCharType="separate"/>
        </w:r>
        <w:r w:rsidR="00491828">
          <w:t>264</w:t>
        </w:r>
        <w:r w:rsidR="00491828">
          <w:fldChar w:fldCharType="end"/>
        </w:r>
      </w:hyperlink>
    </w:p>
    <w:p w14:paraId="5D325559"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48" w:history="1">
        <w:r w:rsidR="00491828">
          <w:rPr>
            <w:rStyle w:val="ae"/>
          </w:rPr>
          <w:t xml:space="preserve">A.4  </w:t>
        </w:r>
        <w:r w:rsidR="00491828">
          <w:rPr>
            <w:rStyle w:val="ae"/>
          </w:rPr>
          <w:t>实验二</w:t>
        </w:r>
        <w:r w:rsidR="00491828">
          <w:rPr>
            <w:rStyle w:val="ae"/>
          </w:rPr>
          <w:t xml:space="preserve">  </w:t>
        </w:r>
        <w:r w:rsidR="00491828">
          <w:rPr>
            <w:rStyle w:val="ae"/>
          </w:rPr>
          <w:t>放大电路实验</w:t>
        </w:r>
        <w:r w:rsidR="00491828">
          <w:tab/>
        </w:r>
        <w:r w:rsidR="00491828">
          <w:fldChar w:fldCharType="begin"/>
        </w:r>
        <w:r w:rsidR="00491828">
          <w:instrText xml:space="preserve"> PAGEREF _Toc175863648 \h </w:instrText>
        </w:r>
        <w:r w:rsidR="00491828">
          <w:fldChar w:fldCharType="separate"/>
        </w:r>
        <w:r w:rsidR="00491828">
          <w:t>264</w:t>
        </w:r>
        <w:r w:rsidR="00491828">
          <w:fldChar w:fldCharType="end"/>
        </w:r>
      </w:hyperlink>
    </w:p>
    <w:p w14:paraId="6F011AD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49" w:history="1">
        <w:r w:rsidR="00491828">
          <w:rPr>
            <w:rStyle w:val="ae"/>
          </w:rPr>
          <w:t xml:space="preserve">A.4.1  </w:t>
        </w:r>
        <w:r w:rsidR="00491828">
          <w:rPr>
            <w:rStyle w:val="ae"/>
          </w:rPr>
          <w:t>实验目的</w:t>
        </w:r>
        <w:r w:rsidR="00491828">
          <w:tab/>
        </w:r>
        <w:r w:rsidR="00491828">
          <w:fldChar w:fldCharType="begin"/>
        </w:r>
        <w:r w:rsidR="00491828">
          <w:instrText xml:space="preserve"> PAGEREF _Toc175863649 \h </w:instrText>
        </w:r>
        <w:r w:rsidR="00491828">
          <w:fldChar w:fldCharType="separate"/>
        </w:r>
        <w:r w:rsidR="00491828">
          <w:t>264</w:t>
        </w:r>
        <w:r w:rsidR="00491828">
          <w:fldChar w:fldCharType="end"/>
        </w:r>
      </w:hyperlink>
    </w:p>
    <w:p w14:paraId="186F65FA"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50" w:history="1">
        <w:r w:rsidR="00491828">
          <w:rPr>
            <w:rStyle w:val="ae"/>
          </w:rPr>
          <w:t xml:space="preserve">A.4.2  </w:t>
        </w:r>
        <w:r w:rsidR="00491828">
          <w:rPr>
            <w:rStyle w:val="ae"/>
          </w:rPr>
          <w:t>实验准备</w:t>
        </w:r>
        <w:r w:rsidR="00491828">
          <w:tab/>
        </w:r>
        <w:r w:rsidR="00491828">
          <w:fldChar w:fldCharType="begin"/>
        </w:r>
        <w:r w:rsidR="00491828">
          <w:instrText xml:space="preserve"> PAGEREF _Toc175863650 \h </w:instrText>
        </w:r>
        <w:r w:rsidR="00491828">
          <w:fldChar w:fldCharType="separate"/>
        </w:r>
        <w:r w:rsidR="00491828">
          <w:t>264</w:t>
        </w:r>
        <w:r w:rsidR="00491828">
          <w:fldChar w:fldCharType="end"/>
        </w:r>
      </w:hyperlink>
    </w:p>
    <w:p w14:paraId="04A7E06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51" w:history="1">
        <w:r w:rsidR="00491828">
          <w:rPr>
            <w:rStyle w:val="ae"/>
          </w:rPr>
          <w:t xml:space="preserve">A.4.3  </w:t>
        </w:r>
        <w:r w:rsidR="00491828">
          <w:rPr>
            <w:rStyle w:val="ae"/>
          </w:rPr>
          <w:t>实验原理</w:t>
        </w:r>
        <w:r w:rsidR="00491828">
          <w:tab/>
        </w:r>
        <w:r w:rsidR="00491828">
          <w:fldChar w:fldCharType="begin"/>
        </w:r>
        <w:r w:rsidR="00491828">
          <w:instrText xml:space="preserve"> PAGEREF _Toc175863651 \h </w:instrText>
        </w:r>
        <w:r w:rsidR="00491828">
          <w:fldChar w:fldCharType="separate"/>
        </w:r>
        <w:r w:rsidR="00491828">
          <w:t>264</w:t>
        </w:r>
        <w:r w:rsidR="00491828">
          <w:fldChar w:fldCharType="end"/>
        </w:r>
      </w:hyperlink>
    </w:p>
    <w:p w14:paraId="37583B7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52" w:history="1">
        <w:r w:rsidR="00491828">
          <w:rPr>
            <w:rStyle w:val="ae"/>
          </w:rPr>
          <w:t xml:space="preserve">A.4.4  </w:t>
        </w:r>
        <w:r w:rsidR="00491828">
          <w:rPr>
            <w:rStyle w:val="ae"/>
          </w:rPr>
          <w:t>实验过程</w:t>
        </w:r>
        <w:r w:rsidR="00491828">
          <w:tab/>
        </w:r>
        <w:r w:rsidR="00491828">
          <w:fldChar w:fldCharType="begin"/>
        </w:r>
        <w:r w:rsidR="00491828">
          <w:instrText xml:space="preserve"> PAGEREF _Toc175863652 \h </w:instrText>
        </w:r>
        <w:r w:rsidR="00491828">
          <w:fldChar w:fldCharType="separate"/>
        </w:r>
        <w:r w:rsidR="00491828">
          <w:t>265</w:t>
        </w:r>
        <w:r w:rsidR="00491828">
          <w:fldChar w:fldCharType="end"/>
        </w:r>
      </w:hyperlink>
    </w:p>
    <w:p w14:paraId="4EEEF81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53" w:history="1">
        <w:r w:rsidR="00491828">
          <w:rPr>
            <w:rStyle w:val="ae"/>
          </w:rPr>
          <w:t xml:space="preserve">A.4.5  </w:t>
        </w:r>
        <w:r w:rsidR="00491828">
          <w:rPr>
            <w:rStyle w:val="ae"/>
          </w:rPr>
          <w:t>实验报告要求</w:t>
        </w:r>
        <w:r w:rsidR="00491828">
          <w:tab/>
        </w:r>
        <w:r w:rsidR="00491828">
          <w:fldChar w:fldCharType="begin"/>
        </w:r>
        <w:r w:rsidR="00491828">
          <w:instrText xml:space="preserve"> PAGEREF _Toc175863653 \h </w:instrText>
        </w:r>
        <w:r w:rsidR="00491828">
          <w:fldChar w:fldCharType="separate"/>
        </w:r>
        <w:r w:rsidR="00491828">
          <w:t>266</w:t>
        </w:r>
        <w:r w:rsidR="00491828">
          <w:fldChar w:fldCharType="end"/>
        </w:r>
      </w:hyperlink>
    </w:p>
    <w:p w14:paraId="40B131DF"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54" w:history="1">
        <w:r w:rsidR="00491828">
          <w:rPr>
            <w:rStyle w:val="ae"/>
          </w:rPr>
          <w:t xml:space="preserve">A.5  </w:t>
        </w:r>
        <w:r w:rsidR="00491828">
          <w:rPr>
            <w:rStyle w:val="ae"/>
          </w:rPr>
          <w:t>实验三</w:t>
        </w:r>
        <w:r w:rsidR="00491828">
          <w:rPr>
            <w:rStyle w:val="ae"/>
          </w:rPr>
          <w:t xml:space="preserve">  </w:t>
        </w:r>
        <w:r w:rsidR="00491828">
          <w:rPr>
            <w:rStyle w:val="ae"/>
          </w:rPr>
          <w:t>组合电路实验</w:t>
        </w:r>
        <w:r w:rsidR="00491828">
          <w:tab/>
        </w:r>
        <w:r w:rsidR="00491828">
          <w:fldChar w:fldCharType="begin"/>
        </w:r>
        <w:r w:rsidR="00491828">
          <w:instrText xml:space="preserve"> PAGEREF _Toc175863654 \h </w:instrText>
        </w:r>
        <w:r w:rsidR="00491828">
          <w:fldChar w:fldCharType="separate"/>
        </w:r>
        <w:r w:rsidR="00491828">
          <w:t>266</w:t>
        </w:r>
        <w:r w:rsidR="00491828">
          <w:fldChar w:fldCharType="end"/>
        </w:r>
      </w:hyperlink>
    </w:p>
    <w:p w14:paraId="68D320D6"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55" w:history="1">
        <w:r w:rsidR="00491828">
          <w:rPr>
            <w:rStyle w:val="ae"/>
          </w:rPr>
          <w:t xml:space="preserve">A.5.1  </w:t>
        </w:r>
        <w:r w:rsidR="00491828">
          <w:rPr>
            <w:rStyle w:val="ae"/>
          </w:rPr>
          <w:t>实验目的</w:t>
        </w:r>
        <w:r w:rsidR="00491828">
          <w:tab/>
        </w:r>
        <w:r w:rsidR="00491828">
          <w:fldChar w:fldCharType="begin"/>
        </w:r>
        <w:r w:rsidR="00491828">
          <w:instrText xml:space="preserve"> PAGEREF _Toc175863655 \h </w:instrText>
        </w:r>
        <w:r w:rsidR="00491828">
          <w:fldChar w:fldCharType="separate"/>
        </w:r>
        <w:r w:rsidR="00491828">
          <w:t>266</w:t>
        </w:r>
        <w:r w:rsidR="00491828">
          <w:fldChar w:fldCharType="end"/>
        </w:r>
      </w:hyperlink>
    </w:p>
    <w:p w14:paraId="069F900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56" w:history="1">
        <w:r w:rsidR="00491828">
          <w:rPr>
            <w:rStyle w:val="ae"/>
          </w:rPr>
          <w:t xml:space="preserve">A.5.2  </w:t>
        </w:r>
        <w:r w:rsidR="00491828">
          <w:rPr>
            <w:rStyle w:val="ae"/>
          </w:rPr>
          <w:t>实验准备</w:t>
        </w:r>
        <w:r w:rsidR="00491828">
          <w:tab/>
        </w:r>
        <w:r w:rsidR="00491828">
          <w:fldChar w:fldCharType="begin"/>
        </w:r>
        <w:r w:rsidR="00491828">
          <w:instrText xml:space="preserve"> PAGEREF _Toc175863656 \h </w:instrText>
        </w:r>
        <w:r w:rsidR="00491828">
          <w:fldChar w:fldCharType="separate"/>
        </w:r>
        <w:r w:rsidR="00491828">
          <w:t>267</w:t>
        </w:r>
        <w:r w:rsidR="00491828">
          <w:fldChar w:fldCharType="end"/>
        </w:r>
      </w:hyperlink>
    </w:p>
    <w:p w14:paraId="32643D2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57" w:history="1">
        <w:r w:rsidR="00491828">
          <w:rPr>
            <w:rStyle w:val="ae"/>
          </w:rPr>
          <w:t xml:space="preserve">A.5.3  </w:t>
        </w:r>
        <w:r w:rsidR="00491828">
          <w:rPr>
            <w:rStyle w:val="ae"/>
          </w:rPr>
          <w:t>实验原理</w:t>
        </w:r>
        <w:r w:rsidR="00491828">
          <w:tab/>
        </w:r>
        <w:r w:rsidR="00491828">
          <w:fldChar w:fldCharType="begin"/>
        </w:r>
        <w:r w:rsidR="00491828">
          <w:instrText xml:space="preserve"> PAGEREF _Toc175863657 \h </w:instrText>
        </w:r>
        <w:r w:rsidR="00491828">
          <w:fldChar w:fldCharType="separate"/>
        </w:r>
        <w:r w:rsidR="00491828">
          <w:t>267</w:t>
        </w:r>
        <w:r w:rsidR="00491828">
          <w:fldChar w:fldCharType="end"/>
        </w:r>
      </w:hyperlink>
    </w:p>
    <w:p w14:paraId="4A8B8D69"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58" w:history="1">
        <w:r w:rsidR="00491828">
          <w:rPr>
            <w:rStyle w:val="ae"/>
          </w:rPr>
          <w:t xml:space="preserve">A.5.4  </w:t>
        </w:r>
        <w:r w:rsidR="00491828">
          <w:rPr>
            <w:rStyle w:val="ae"/>
          </w:rPr>
          <w:t>实验过程</w:t>
        </w:r>
        <w:r w:rsidR="00491828">
          <w:tab/>
        </w:r>
        <w:r w:rsidR="00491828">
          <w:fldChar w:fldCharType="begin"/>
        </w:r>
        <w:r w:rsidR="00491828">
          <w:instrText xml:space="preserve"> PAGEREF _Toc175863658 \h </w:instrText>
        </w:r>
        <w:r w:rsidR="00491828">
          <w:fldChar w:fldCharType="separate"/>
        </w:r>
        <w:r w:rsidR="00491828">
          <w:t>267</w:t>
        </w:r>
        <w:r w:rsidR="00491828">
          <w:fldChar w:fldCharType="end"/>
        </w:r>
      </w:hyperlink>
    </w:p>
    <w:p w14:paraId="66BCD979"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59" w:history="1">
        <w:r w:rsidR="00491828">
          <w:rPr>
            <w:rStyle w:val="ae"/>
          </w:rPr>
          <w:t xml:space="preserve">A.5.5  </w:t>
        </w:r>
        <w:r w:rsidR="00491828">
          <w:rPr>
            <w:rStyle w:val="ae"/>
          </w:rPr>
          <w:t>设计性实验</w:t>
        </w:r>
        <w:r w:rsidR="00491828">
          <w:tab/>
        </w:r>
        <w:r w:rsidR="00491828">
          <w:fldChar w:fldCharType="begin"/>
        </w:r>
        <w:r w:rsidR="00491828">
          <w:instrText xml:space="preserve"> PAGEREF _Toc175863659 \h </w:instrText>
        </w:r>
        <w:r w:rsidR="00491828">
          <w:fldChar w:fldCharType="separate"/>
        </w:r>
        <w:r w:rsidR="00491828">
          <w:t>270</w:t>
        </w:r>
        <w:r w:rsidR="00491828">
          <w:fldChar w:fldCharType="end"/>
        </w:r>
      </w:hyperlink>
    </w:p>
    <w:p w14:paraId="75EFD91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60" w:history="1">
        <w:r w:rsidR="00491828">
          <w:rPr>
            <w:rStyle w:val="ae"/>
          </w:rPr>
          <w:t xml:space="preserve">A.5.6  </w:t>
        </w:r>
        <w:r w:rsidR="00491828">
          <w:rPr>
            <w:rStyle w:val="ae"/>
          </w:rPr>
          <w:t>实验报告要求</w:t>
        </w:r>
        <w:r w:rsidR="00491828">
          <w:tab/>
        </w:r>
        <w:r w:rsidR="00491828">
          <w:fldChar w:fldCharType="begin"/>
        </w:r>
        <w:r w:rsidR="00491828">
          <w:instrText xml:space="preserve"> PAGEREF _Toc175863660 \h </w:instrText>
        </w:r>
        <w:r w:rsidR="00491828">
          <w:fldChar w:fldCharType="separate"/>
        </w:r>
        <w:r w:rsidR="00491828">
          <w:t>270</w:t>
        </w:r>
        <w:r w:rsidR="00491828">
          <w:fldChar w:fldCharType="end"/>
        </w:r>
      </w:hyperlink>
    </w:p>
    <w:p w14:paraId="0D69056E"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61" w:history="1">
        <w:r w:rsidR="00491828">
          <w:rPr>
            <w:rStyle w:val="ae"/>
          </w:rPr>
          <w:t xml:space="preserve">A.6  </w:t>
        </w:r>
        <w:r w:rsidR="00491828">
          <w:rPr>
            <w:rStyle w:val="ae"/>
          </w:rPr>
          <w:t>实验四</w:t>
        </w:r>
        <w:r w:rsidR="00491828">
          <w:rPr>
            <w:rStyle w:val="ae"/>
          </w:rPr>
          <w:t xml:space="preserve">  </w:t>
        </w:r>
        <w:r w:rsidR="00491828">
          <w:rPr>
            <w:rStyle w:val="ae"/>
          </w:rPr>
          <w:t>时序电路实验</w:t>
        </w:r>
        <w:r w:rsidR="00491828">
          <w:tab/>
        </w:r>
        <w:r w:rsidR="00491828">
          <w:fldChar w:fldCharType="begin"/>
        </w:r>
        <w:r w:rsidR="00491828">
          <w:instrText xml:space="preserve"> PAGEREF _Toc175863661 \h </w:instrText>
        </w:r>
        <w:r w:rsidR="00491828">
          <w:fldChar w:fldCharType="separate"/>
        </w:r>
        <w:r w:rsidR="00491828">
          <w:t>270</w:t>
        </w:r>
        <w:r w:rsidR="00491828">
          <w:fldChar w:fldCharType="end"/>
        </w:r>
      </w:hyperlink>
    </w:p>
    <w:p w14:paraId="110202F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62" w:history="1">
        <w:r w:rsidR="00491828">
          <w:rPr>
            <w:rStyle w:val="ae"/>
          </w:rPr>
          <w:t xml:space="preserve">A.6.1  </w:t>
        </w:r>
        <w:r w:rsidR="00491828">
          <w:rPr>
            <w:rStyle w:val="ae"/>
          </w:rPr>
          <w:t>实验目的</w:t>
        </w:r>
        <w:r w:rsidR="00491828">
          <w:tab/>
        </w:r>
        <w:r w:rsidR="00491828">
          <w:fldChar w:fldCharType="begin"/>
        </w:r>
        <w:r w:rsidR="00491828">
          <w:instrText xml:space="preserve"> PAGEREF _Toc175863662 \h </w:instrText>
        </w:r>
        <w:r w:rsidR="00491828">
          <w:fldChar w:fldCharType="separate"/>
        </w:r>
        <w:r w:rsidR="00491828">
          <w:t>270</w:t>
        </w:r>
        <w:r w:rsidR="00491828">
          <w:fldChar w:fldCharType="end"/>
        </w:r>
      </w:hyperlink>
    </w:p>
    <w:p w14:paraId="153955F7"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63" w:history="1">
        <w:r w:rsidR="00491828">
          <w:rPr>
            <w:rStyle w:val="ae"/>
          </w:rPr>
          <w:t xml:space="preserve">A.6.2  </w:t>
        </w:r>
        <w:r w:rsidR="00491828">
          <w:rPr>
            <w:rStyle w:val="ae"/>
          </w:rPr>
          <w:t>实验准备</w:t>
        </w:r>
        <w:r w:rsidR="00491828">
          <w:tab/>
        </w:r>
        <w:r w:rsidR="00491828">
          <w:fldChar w:fldCharType="begin"/>
        </w:r>
        <w:r w:rsidR="00491828">
          <w:instrText xml:space="preserve"> PAGEREF _Toc175863663 \h </w:instrText>
        </w:r>
        <w:r w:rsidR="00491828">
          <w:fldChar w:fldCharType="separate"/>
        </w:r>
        <w:r w:rsidR="00491828">
          <w:t>270</w:t>
        </w:r>
        <w:r w:rsidR="00491828">
          <w:fldChar w:fldCharType="end"/>
        </w:r>
      </w:hyperlink>
    </w:p>
    <w:p w14:paraId="53A3A518"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64" w:history="1">
        <w:r w:rsidR="00491828">
          <w:rPr>
            <w:rStyle w:val="ae"/>
          </w:rPr>
          <w:t xml:space="preserve">A.6.3  </w:t>
        </w:r>
        <w:r w:rsidR="00491828">
          <w:rPr>
            <w:rStyle w:val="ae"/>
          </w:rPr>
          <w:t>实验原理</w:t>
        </w:r>
        <w:r w:rsidR="00491828">
          <w:tab/>
        </w:r>
        <w:r w:rsidR="00491828">
          <w:fldChar w:fldCharType="begin"/>
        </w:r>
        <w:r w:rsidR="00491828">
          <w:instrText xml:space="preserve"> PAGEREF _Toc175863664 \h </w:instrText>
        </w:r>
        <w:r w:rsidR="00491828">
          <w:fldChar w:fldCharType="separate"/>
        </w:r>
        <w:r w:rsidR="00491828">
          <w:t>270</w:t>
        </w:r>
        <w:r w:rsidR="00491828">
          <w:fldChar w:fldCharType="end"/>
        </w:r>
      </w:hyperlink>
    </w:p>
    <w:p w14:paraId="480164A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65" w:history="1">
        <w:r w:rsidR="00491828">
          <w:rPr>
            <w:rStyle w:val="ae"/>
          </w:rPr>
          <w:t xml:space="preserve">A.6.4  </w:t>
        </w:r>
        <w:r w:rsidR="00491828">
          <w:rPr>
            <w:rStyle w:val="ae"/>
          </w:rPr>
          <w:t>实验过程</w:t>
        </w:r>
        <w:r w:rsidR="00491828">
          <w:tab/>
        </w:r>
        <w:r w:rsidR="00491828">
          <w:fldChar w:fldCharType="begin"/>
        </w:r>
        <w:r w:rsidR="00491828">
          <w:instrText xml:space="preserve"> PAGEREF _Toc175863665 \h </w:instrText>
        </w:r>
        <w:r w:rsidR="00491828">
          <w:fldChar w:fldCharType="separate"/>
        </w:r>
        <w:r w:rsidR="00491828">
          <w:t>271</w:t>
        </w:r>
        <w:r w:rsidR="00491828">
          <w:fldChar w:fldCharType="end"/>
        </w:r>
      </w:hyperlink>
    </w:p>
    <w:p w14:paraId="788054AE"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66" w:history="1">
        <w:r w:rsidR="00491828">
          <w:rPr>
            <w:rStyle w:val="ae"/>
          </w:rPr>
          <w:t xml:space="preserve">A.6.5  </w:t>
        </w:r>
        <w:r w:rsidR="00491828">
          <w:rPr>
            <w:rStyle w:val="ae"/>
          </w:rPr>
          <w:t>设计性实验</w:t>
        </w:r>
        <w:r w:rsidR="00491828">
          <w:tab/>
        </w:r>
        <w:r w:rsidR="00491828">
          <w:fldChar w:fldCharType="begin"/>
        </w:r>
        <w:r w:rsidR="00491828">
          <w:instrText xml:space="preserve"> PAGEREF _Toc175863666 \h </w:instrText>
        </w:r>
        <w:r w:rsidR="00491828">
          <w:fldChar w:fldCharType="separate"/>
        </w:r>
        <w:r w:rsidR="00491828">
          <w:t>273</w:t>
        </w:r>
        <w:r w:rsidR="00491828">
          <w:fldChar w:fldCharType="end"/>
        </w:r>
      </w:hyperlink>
    </w:p>
    <w:p w14:paraId="6E3D7F82"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67" w:history="1">
        <w:r w:rsidR="00491828">
          <w:rPr>
            <w:rStyle w:val="ae"/>
          </w:rPr>
          <w:t xml:space="preserve">A.6.6  </w:t>
        </w:r>
        <w:r w:rsidR="00491828">
          <w:rPr>
            <w:rStyle w:val="ae"/>
          </w:rPr>
          <w:t>实验报告要求</w:t>
        </w:r>
        <w:r w:rsidR="00491828">
          <w:tab/>
        </w:r>
        <w:r w:rsidR="00491828">
          <w:fldChar w:fldCharType="begin"/>
        </w:r>
        <w:r w:rsidR="00491828">
          <w:instrText xml:space="preserve"> PAGEREF _Toc175863667 \h </w:instrText>
        </w:r>
        <w:r w:rsidR="00491828">
          <w:fldChar w:fldCharType="separate"/>
        </w:r>
        <w:r w:rsidR="00491828">
          <w:t>273</w:t>
        </w:r>
        <w:r w:rsidR="00491828">
          <w:fldChar w:fldCharType="end"/>
        </w:r>
      </w:hyperlink>
    </w:p>
    <w:p w14:paraId="4851986F"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68" w:history="1">
        <w:r w:rsidR="00491828">
          <w:rPr>
            <w:rStyle w:val="ae"/>
          </w:rPr>
          <w:t xml:space="preserve">A.7  </w:t>
        </w:r>
        <w:r w:rsidR="00491828">
          <w:rPr>
            <w:rStyle w:val="ae"/>
          </w:rPr>
          <w:t>实验五</w:t>
        </w:r>
        <w:r w:rsidR="00491828">
          <w:rPr>
            <w:rStyle w:val="ae"/>
          </w:rPr>
          <w:t xml:space="preserve">  </w:t>
        </w:r>
        <w:r w:rsidR="00491828">
          <w:rPr>
            <w:rStyle w:val="ae"/>
          </w:rPr>
          <w:t>基于串行通信构件的汇编程序设计</w:t>
        </w:r>
        <w:r w:rsidR="00491828">
          <w:tab/>
        </w:r>
        <w:r w:rsidR="00491828">
          <w:fldChar w:fldCharType="begin"/>
        </w:r>
        <w:r w:rsidR="00491828">
          <w:instrText xml:space="preserve"> PAGEREF _Toc175863668 \h </w:instrText>
        </w:r>
        <w:r w:rsidR="00491828">
          <w:fldChar w:fldCharType="separate"/>
        </w:r>
        <w:r w:rsidR="00491828">
          <w:t>274</w:t>
        </w:r>
        <w:r w:rsidR="00491828">
          <w:fldChar w:fldCharType="end"/>
        </w:r>
      </w:hyperlink>
    </w:p>
    <w:p w14:paraId="7D51BE0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69" w:history="1">
        <w:r w:rsidR="00491828">
          <w:rPr>
            <w:rStyle w:val="ae"/>
          </w:rPr>
          <w:t xml:space="preserve">A.7.1  </w:t>
        </w:r>
        <w:r w:rsidR="00491828">
          <w:rPr>
            <w:rStyle w:val="ae"/>
          </w:rPr>
          <w:t>实验目的</w:t>
        </w:r>
        <w:r w:rsidR="00491828">
          <w:tab/>
        </w:r>
        <w:r w:rsidR="00491828">
          <w:fldChar w:fldCharType="begin"/>
        </w:r>
        <w:r w:rsidR="00491828">
          <w:instrText xml:space="preserve"> PAGEREF _Toc175863669 \h </w:instrText>
        </w:r>
        <w:r w:rsidR="00491828">
          <w:fldChar w:fldCharType="separate"/>
        </w:r>
        <w:r w:rsidR="00491828">
          <w:t>274</w:t>
        </w:r>
        <w:r w:rsidR="00491828">
          <w:fldChar w:fldCharType="end"/>
        </w:r>
      </w:hyperlink>
    </w:p>
    <w:p w14:paraId="43F4EFDC"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70" w:history="1">
        <w:r w:rsidR="00491828">
          <w:rPr>
            <w:rStyle w:val="ae"/>
          </w:rPr>
          <w:t xml:space="preserve">A.7.2  </w:t>
        </w:r>
        <w:r w:rsidR="00491828">
          <w:rPr>
            <w:rStyle w:val="ae"/>
          </w:rPr>
          <w:t>实验准备</w:t>
        </w:r>
        <w:r w:rsidR="00491828">
          <w:tab/>
        </w:r>
        <w:r w:rsidR="00491828">
          <w:fldChar w:fldCharType="begin"/>
        </w:r>
        <w:r w:rsidR="00491828">
          <w:instrText xml:space="preserve"> PAGEREF _Toc175863670 \h </w:instrText>
        </w:r>
        <w:r w:rsidR="00491828">
          <w:fldChar w:fldCharType="separate"/>
        </w:r>
        <w:r w:rsidR="00491828">
          <w:t>274</w:t>
        </w:r>
        <w:r w:rsidR="00491828">
          <w:fldChar w:fldCharType="end"/>
        </w:r>
      </w:hyperlink>
    </w:p>
    <w:p w14:paraId="26A29D92"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71" w:history="1">
        <w:r w:rsidR="00491828">
          <w:rPr>
            <w:rStyle w:val="ae"/>
          </w:rPr>
          <w:t xml:space="preserve">A.7.3  </w:t>
        </w:r>
        <w:r w:rsidR="00491828">
          <w:rPr>
            <w:rStyle w:val="ae"/>
          </w:rPr>
          <w:t>实验过程及要求</w:t>
        </w:r>
        <w:r w:rsidR="00491828">
          <w:tab/>
        </w:r>
        <w:r w:rsidR="00491828">
          <w:fldChar w:fldCharType="begin"/>
        </w:r>
        <w:r w:rsidR="00491828">
          <w:instrText xml:space="preserve"> PAGEREF _Toc175863671 \h </w:instrText>
        </w:r>
        <w:r w:rsidR="00491828">
          <w:fldChar w:fldCharType="separate"/>
        </w:r>
        <w:r w:rsidR="00491828">
          <w:t>274</w:t>
        </w:r>
        <w:r w:rsidR="00491828">
          <w:fldChar w:fldCharType="end"/>
        </w:r>
      </w:hyperlink>
    </w:p>
    <w:p w14:paraId="4783AAED"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72" w:history="1">
        <w:r w:rsidR="00491828">
          <w:rPr>
            <w:rStyle w:val="ae"/>
          </w:rPr>
          <w:t xml:space="preserve">A.7.4  </w:t>
        </w:r>
        <w:r w:rsidR="00491828">
          <w:rPr>
            <w:rStyle w:val="ae"/>
          </w:rPr>
          <w:t>实践性问答题</w:t>
        </w:r>
        <w:r w:rsidR="00491828">
          <w:tab/>
        </w:r>
        <w:r w:rsidR="00491828">
          <w:fldChar w:fldCharType="begin"/>
        </w:r>
        <w:r w:rsidR="00491828">
          <w:instrText xml:space="preserve"> PAGEREF _Toc175863672 \h </w:instrText>
        </w:r>
        <w:r w:rsidR="00491828">
          <w:fldChar w:fldCharType="separate"/>
        </w:r>
        <w:r w:rsidR="00491828">
          <w:t>275</w:t>
        </w:r>
        <w:r w:rsidR="00491828">
          <w:fldChar w:fldCharType="end"/>
        </w:r>
      </w:hyperlink>
    </w:p>
    <w:p w14:paraId="21412B7A"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73" w:history="1">
        <w:r w:rsidR="00491828">
          <w:rPr>
            <w:rStyle w:val="ae"/>
          </w:rPr>
          <w:t xml:space="preserve">A.7.5  </w:t>
        </w:r>
        <w:r w:rsidR="00491828">
          <w:rPr>
            <w:rStyle w:val="ae"/>
          </w:rPr>
          <w:t>实验报告要求</w:t>
        </w:r>
        <w:r w:rsidR="00491828">
          <w:tab/>
        </w:r>
        <w:r w:rsidR="00491828">
          <w:fldChar w:fldCharType="begin"/>
        </w:r>
        <w:r w:rsidR="00491828">
          <w:instrText xml:space="preserve"> PAGEREF _Toc175863673 \h </w:instrText>
        </w:r>
        <w:r w:rsidR="00491828">
          <w:fldChar w:fldCharType="separate"/>
        </w:r>
        <w:r w:rsidR="00491828">
          <w:t>275</w:t>
        </w:r>
        <w:r w:rsidR="00491828">
          <w:fldChar w:fldCharType="end"/>
        </w:r>
      </w:hyperlink>
    </w:p>
    <w:p w14:paraId="5C2DB7F1"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674" w:history="1">
        <w:r w:rsidR="00491828">
          <w:rPr>
            <w:rStyle w:val="ae"/>
          </w:rPr>
          <w:t>附录</w:t>
        </w:r>
        <w:r w:rsidR="00491828">
          <w:rPr>
            <w:rStyle w:val="ae"/>
          </w:rPr>
          <w:t xml:space="preserve">B  </w:t>
        </w:r>
        <w:r w:rsidR="00491828">
          <w:rPr>
            <w:rStyle w:val="ae"/>
          </w:rPr>
          <w:t>金葫芦</w:t>
        </w:r>
        <w:r w:rsidR="00491828">
          <w:rPr>
            <w:rStyle w:val="ae"/>
          </w:rPr>
          <w:t>AHL-CH573</w:t>
        </w:r>
        <w:r w:rsidR="00491828">
          <w:rPr>
            <w:rStyle w:val="ae"/>
          </w:rPr>
          <w:t>用户手册</w:t>
        </w:r>
        <w:r w:rsidR="00491828">
          <w:tab/>
        </w:r>
        <w:r w:rsidR="00491828">
          <w:fldChar w:fldCharType="begin"/>
        </w:r>
        <w:r w:rsidR="00491828">
          <w:instrText xml:space="preserve"> PAGEREF _Toc175863674 \h </w:instrText>
        </w:r>
        <w:r w:rsidR="00491828">
          <w:fldChar w:fldCharType="separate"/>
        </w:r>
        <w:r w:rsidR="00491828">
          <w:t>276</w:t>
        </w:r>
        <w:r w:rsidR="00491828">
          <w:fldChar w:fldCharType="end"/>
        </w:r>
      </w:hyperlink>
    </w:p>
    <w:p w14:paraId="60F68379"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75" w:history="1">
        <w:r w:rsidR="00491828">
          <w:rPr>
            <w:rStyle w:val="ae"/>
          </w:rPr>
          <w:t>B.1  AHL-CH573</w:t>
        </w:r>
        <w:r w:rsidR="00491828">
          <w:rPr>
            <w:rStyle w:val="ae"/>
          </w:rPr>
          <w:t>简介</w:t>
        </w:r>
        <w:r w:rsidR="00491828">
          <w:tab/>
        </w:r>
        <w:r w:rsidR="00491828">
          <w:fldChar w:fldCharType="begin"/>
        </w:r>
        <w:r w:rsidR="00491828">
          <w:instrText xml:space="preserve"> PAGEREF _Toc175863675 \h </w:instrText>
        </w:r>
        <w:r w:rsidR="00491828">
          <w:fldChar w:fldCharType="separate"/>
        </w:r>
        <w:r w:rsidR="00491828">
          <w:t>276</w:t>
        </w:r>
        <w:r w:rsidR="00491828">
          <w:fldChar w:fldCharType="end"/>
        </w:r>
      </w:hyperlink>
    </w:p>
    <w:p w14:paraId="6C1E9A83"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76" w:history="1">
        <w:r w:rsidR="00491828">
          <w:rPr>
            <w:rStyle w:val="ae"/>
          </w:rPr>
          <w:t xml:space="preserve">B.1.1  </w:t>
        </w:r>
        <w:r w:rsidR="00491828">
          <w:rPr>
            <w:rStyle w:val="ae"/>
          </w:rPr>
          <w:t>什么是</w:t>
        </w:r>
        <w:r w:rsidR="00491828">
          <w:rPr>
            <w:rStyle w:val="ae"/>
          </w:rPr>
          <w:t>AHL-CH573</w:t>
        </w:r>
        <w:r w:rsidR="00491828">
          <w:rPr>
            <w:rStyle w:val="ae"/>
          </w:rPr>
          <w:t>？</w:t>
        </w:r>
        <w:r w:rsidR="00491828">
          <w:tab/>
        </w:r>
        <w:r w:rsidR="00491828">
          <w:fldChar w:fldCharType="begin"/>
        </w:r>
        <w:r w:rsidR="00491828">
          <w:instrText xml:space="preserve"> PAGEREF _Toc175863676 \h </w:instrText>
        </w:r>
        <w:r w:rsidR="00491828">
          <w:fldChar w:fldCharType="separate"/>
        </w:r>
        <w:r w:rsidR="00491828">
          <w:t>276</w:t>
        </w:r>
        <w:r w:rsidR="00491828">
          <w:fldChar w:fldCharType="end"/>
        </w:r>
      </w:hyperlink>
    </w:p>
    <w:p w14:paraId="6D1A807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77" w:history="1">
        <w:r w:rsidR="00491828">
          <w:rPr>
            <w:rStyle w:val="ae"/>
          </w:rPr>
          <w:t>B.1.2  AHL-CH573</w:t>
        </w:r>
        <w:r w:rsidR="00491828">
          <w:rPr>
            <w:rStyle w:val="ae"/>
          </w:rPr>
          <w:t>的硬件资源</w:t>
        </w:r>
        <w:r w:rsidR="00491828">
          <w:tab/>
        </w:r>
        <w:r w:rsidR="00491828">
          <w:fldChar w:fldCharType="begin"/>
        </w:r>
        <w:r w:rsidR="00491828">
          <w:instrText xml:space="preserve"> PAGEREF _Toc175863677 \h </w:instrText>
        </w:r>
        <w:r w:rsidR="00491828">
          <w:fldChar w:fldCharType="separate"/>
        </w:r>
        <w:r w:rsidR="00491828">
          <w:t>276</w:t>
        </w:r>
        <w:r w:rsidR="00491828">
          <w:fldChar w:fldCharType="end"/>
        </w:r>
      </w:hyperlink>
    </w:p>
    <w:p w14:paraId="2CBF05DC"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78" w:history="1">
        <w:r w:rsidR="00491828">
          <w:rPr>
            <w:rStyle w:val="ae"/>
          </w:rPr>
          <w:t>B.2  AHL-CH573</w:t>
        </w:r>
        <w:r w:rsidR="00491828">
          <w:rPr>
            <w:rStyle w:val="ae"/>
          </w:rPr>
          <w:t>的引脚功能</w:t>
        </w:r>
        <w:r w:rsidR="00491828">
          <w:tab/>
        </w:r>
        <w:r w:rsidR="00491828">
          <w:fldChar w:fldCharType="begin"/>
        </w:r>
        <w:r w:rsidR="00491828">
          <w:instrText xml:space="preserve"> PAGEREF _Toc175863678 \h </w:instrText>
        </w:r>
        <w:r w:rsidR="00491828">
          <w:fldChar w:fldCharType="separate"/>
        </w:r>
        <w:r w:rsidR="00491828">
          <w:t>276</w:t>
        </w:r>
        <w:r w:rsidR="00491828">
          <w:fldChar w:fldCharType="end"/>
        </w:r>
      </w:hyperlink>
    </w:p>
    <w:p w14:paraId="37509E6A"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79" w:history="1">
        <w:r w:rsidR="00491828">
          <w:rPr>
            <w:rStyle w:val="ae"/>
          </w:rPr>
          <w:t>B.2.1  AHL-CH573</w:t>
        </w:r>
        <w:r w:rsidR="00491828">
          <w:rPr>
            <w:rStyle w:val="ae"/>
          </w:rPr>
          <w:t>的引脚排列图</w:t>
        </w:r>
        <w:r w:rsidR="00491828">
          <w:tab/>
        </w:r>
        <w:r w:rsidR="00491828">
          <w:fldChar w:fldCharType="begin"/>
        </w:r>
        <w:r w:rsidR="00491828">
          <w:instrText xml:space="preserve"> PAGEREF _Toc175863679 \h </w:instrText>
        </w:r>
        <w:r w:rsidR="00491828">
          <w:fldChar w:fldCharType="separate"/>
        </w:r>
        <w:r w:rsidR="00491828">
          <w:t>276</w:t>
        </w:r>
        <w:r w:rsidR="00491828">
          <w:fldChar w:fldCharType="end"/>
        </w:r>
      </w:hyperlink>
    </w:p>
    <w:p w14:paraId="2ADA2C04"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80" w:history="1">
        <w:r w:rsidR="00491828">
          <w:rPr>
            <w:rStyle w:val="ae"/>
          </w:rPr>
          <w:t>B.2.2  AHL-CH573</w:t>
        </w:r>
        <w:r w:rsidR="00491828">
          <w:rPr>
            <w:rStyle w:val="ae"/>
          </w:rPr>
          <w:t>的引脚功能表</w:t>
        </w:r>
        <w:r w:rsidR="00491828">
          <w:tab/>
        </w:r>
        <w:r w:rsidR="00491828">
          <w:fldChar w:fldCharType="begin"/>
        </w:r>
        <w:r w:rsidR="00491828">
          <w:instrText xml:space="preserve"> PAGEREF _Toc175863680 \h </w:instrText>
        </w:r>
        <w:r w:rsidR="00491828">
          <w:fldChar w:fldCharType="separate"/>
        </w:r>
        <w:r w:rsidR="00491828">
          <w:t>277</w:t>
        </w:r>
        <w:r w:rsidR="00491828">
          <w:fldChar w:fldCharType="end"/>
        </w:r>
      </w:hyperlink>
    </w:p>
    <w:p w14:paraId="0ED75153"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81" w:history="1">
        <w:r w:rsidR="00491828">
          <w:rPr>
            <w:rStyle w:val="ae"/>
          </w:rPr>
          <w:t>B.3  AHL-CH573</w:t>
        </w:r>
        <w:r w:rsidR="00491828">
          <w:rPr>
            <w:rStyle w:val="ae"/>
          </w:rPr>
          <w:t>的基本操作</w:t>
        </w:r>
        <w:r w:rsidR="00491828">
          <w:tab/>
        </w:r>
        <w:r w:rsidR="00491828">
          <w:fldChar w:fldCharType="begin"/>
        </w:r>
        <w:r w:rsidR="00491828">
          <w:instrText xml:space="preserve"> PAGEREF _Toc175863681 \h </w:instrText>
        </w:r>
        <w:r w:rsidR="00491828">
          <w:fldChar w:fldCharType="separate"/>
        </w:r>
        <w:r w:rsidR="00491828">
          <w:t>278</w:t>
        </w:r>
        <w:r w:rsidR="00491828">
          <w:fldChar w:fldCharType="end"/>
        </w:r>
      </w:hyperlink>
    </w:p>
    <w:p w14:paraId="755795A5"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82" w:history="1">
        <w:r w:rsidR="00491828">
          <w:rPr>
            <w:rStyle w:val="ae"/>
          </w:rPr>
          <w:t xml:space="preserve">B.3.1  </w:t>
        </w:r>
        <w:r w:rsidR="00491828">
          <w:rPr>
            <w:rStyle w:val="ae"/>
          </w:rPr>
          <w:t>下载与安装金葫芦</w:t>
        </w:r>
        <w:r w:rsidR="00491828">
          <w:rPr>
            <w:rStyle w:val="ae"/>
          </w:rPr>
          <w:t>GEC</w:t>
        </w:r>
        <w:r w:rsidR="00491828">
          <w:rPr>
            <w:rStyle w:val="ae"/>
          </w:rPr>
          <w:t>集成开发环境</w:t>
        </w:r>
        <w:r w:rsidR="00491828">
          <w:rPr>
            <w:rStyle w:val="ae"/>
          </w:rPr>
          <w:t>AHL-GEC-IDE</w:t>
        </w:r>
        <w:r w:rsidR="00491828">
          <w:tab/>
        </w:r>
        <w:r w:rsidR="00491828">
          <w:fldChar w:fldCharType="begin"/>
        </w:r>
        <w:r w:rsidR="00491828">
          <w:instrText xml:space="preserve"> PAGEREF _Toc175863682 \h </w:instrText>
        </w:r>
        <w:r w:rsidR="00491828">
          <w:fldChar w:fldCharType="separate"/>
        </w:r>
        <w:r w:rsidR="00491828">
          <w:t>278</w:t>
        </w:r>
        <w:r w:rsidR="00491828">
          <w:fldChar w:fldCharType="end"/>
        </w:r>
      </w:hyperlink>
    </w:p>
    <w:p w14:paraId="3C14D97F"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83" w:history="1">
        <w:r w:rsidR="00491828">
          <w:rPr>
            <w:rStyle w:val="ae"/>
          </w:rPr>
          <w:t xml:space="preserve">B.3.2  </w:t>
        </w:r>
        <w:r w:rsidR="00491828">
          <w:rPr>
            <w:rStyle w:val="ae"/>
          </w:rPr>
          <w:t>编译、下载与运行第一个嵌入式程序</w:t>
        </w:r>
        <w:r w:rsidR="00491828">
          <w:tab/>
        </w:r>
        <w:r w:rsidR="00491828">
          <w:fldChar w:fldCharType="begin"/>
        </w:r>
        <w:r w:rsidR="00491828">
          <w:instrText xml:space="preserve"> PAGEREF _Toc175863683 \h </w:instrText>
        </w:r>
        <w:r w:rsidR="00491828">
          <w:fldChar w:fldCharType="separate"/>
        </w:r>
        <w:r w:rsidR="00491828">
          <w:t>278</w:t>
        </w:r>
        <w:r w:rsidR="00491828">
          <w:fldChar w:fldCharType="end"/>
        </w:r>
      </w:hyperlink>
    </w:p>
    <w:p w14:paraId="06E8AF0A" w14:textId="77777777" w:rsidR="000B14C2" w:rsidRDefault="00193BD5">
      <w:pPr>
        <w:pStyle w:val="TOC2"/>
        <w:tabs>
          <w:tab w:val="right" w:leader="dot" w:pos="8155"/>
        </w:tabs>
        <w:ind w:firstLine="840"/>
        <w:rPr>
          <w:rFonts w:asciiTheme="minorHAnsi" w:eastAsiaTheme="minorEastAsia" w:hAnsiTheme="minorHAnsi"/>
          <w:kern w:val="2"/>
          <w:szCs w:val="22"/>
        </w:rPr>
      </w:pPr>
      <w:hyperlink w:anchor="_Toc175863684" w:history="1">
        <w:r w:rsidR="00491828">
          <w:rPr>
            <w:rStyle w:val="ae"/>
          </w:rPr>
          <w:t>B.4  AHL-CH573</w:t>
        </w:r>
        <w:r w:rsidR="00491828">
          <w:rPr>
            <w:rStyle w:val="ae"/>
          </w:rPr>
          <w:t>的常见问题及解决办法</w:t>
        </w:r>
        <w:r w:rsidR="00491828">
          <w:tab/>
        </w:r>
        <w:r w:rsidR="00491828">
          <w:fldChar w:fldCharType="begin"/>
        </w:r>
        <w:r w:rsidR="00491828">
          <w:instrText xml:space="preserve"> PAGEREF _Toc175863684 \h </w:instrText>
        </w:r>
        <w:r w:rsidR="00491828">
          <w:fldChar w:fldCharType="separate"/>
        </w:r>
        <w:r w:rsidR="00491828">
          <w:t>281</w:t>
        </w:r>
        <w:r w:rsidR="00491828">
          <w:fldChar w:fldCharType="end"/>
        </w:r>
      </w:hyperlink>
    </w:p>
    <w:p w14:paraId="278FB434"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85" w:history="1">
        <w:r w:rsidR="00491828">
          <w:rPr>
            <w:rStyle w:val="ae"/>
          </w:rPr>
          <w:t xml:space="preserve">B.4.1  </w:t>
        </w:r>
        <w:r w:rsidR="00491828">
          <w:rPr>
            <w:rStyle w:val="ae"/>
          </w:rPr>
          <w:t>编译问题</w:t>
        </w:r>
        <w:r w:rsidR="00491828">
          <w:tab/>
        </w:r>
        <w:r w:rsidR="00491828">
          <w:fldChar w:fldCharType="begin"/>
        </w:r>
        <w:r w:rsidR="00491828">
          <w:instrText xml:space="preserve"> PAGEREF _Toc175863685 \h </w:instrText>
        </w:r>
        <w:r w:rsidR="00491828">
          <w:fldChar w:fldCharType="separate"/>
        </w:r>
        <w:r w:rsidR="00491828">
          <w:t>281</w:t>
        </w:r>
        <w:r w:rsidR="00491828">
          <w:fldChar w:fldCharType="end"/>
        </w:r>
      </w:hyperlink>
    </w:p>
    <w:p w14:paraId="4F00F0C1" w14:textId="77777777" w:rsidR="000B14C2" w:rsidRDefault="00193BD5">
      <w:pPr>
        <w:pStyle w:val="TOC3"/>
        <w:tabs>
          <w:tab w:val="right" w:leader="dot" w:pos="8155"/>
        </w:tabs>
        <w:ind w:firstLine="1260"/>
        <w:rPr>
          <w:rFonts w:asciiTheme="minorHAnsi" w:eastAsiaTheme="minorEastAsia" w:hAnsiTheme="minorHAnsi"/>
          <w:kern w:val="2"/>
          <w:szCs w:val="22"/>
        </w:rPr>
      </w:pPr>
      <w:hyperlink w:anchor="_Toc175863686" w:history="1">
        <w:r w:rsidR="00491828">
          <w:rPr>
            <w:rStyle w:val="ae"/>
          </w:rPr>
          <w:t xml:space="preserve">B.4.2  </w:t>
        </w:r>
        <w:r w:rsidR="00491828">
          <w:rPr>
            <w:rStyle w:val="ae"/>
          </w:rPr>
          <w:t>下载问题</w:t>
        </w:r>
        <w:r w:rsidR="00491828">
          <w:tab/>
        </w:r>
        <w:r w:rsidR="00491828">
          <w:fldChar w:fldCharType="begin"/>
        </w:r>
        <w:r w:rsidR="00491828">
          <w:instrText xml:space="preserve"> PAGEREF _Toc175863686 \h </w:instrText>
        </w:r>
        <w:r w:rsidR="00491828">
          <w:fldChar w:fldCharType="separate"/>
        </w:r>
        <w:r w:rsidR="00491828">
          <w:t>282</w:t>
        </w:r>
        <w:r w:rsidR="00491828">
          <w:fldChar w:fldCharType="end"/>
        </w:r>
      </w:hyperlink>
    </w:p>
    <w:p w14:paraId="7220E8FD" w14:textId="77777777" w:rsidR="000B14C2" w:rsidRDefault="00193BD5">
      <w:pPr>
        <w:pStyle w:val="TOC1"/>
        <w:tabs>
          <w:tab w:val="right" w:leader="dot" w:pos="8155"/>
        </w:tabs>
        <w:spacing w:before="72" w:after="72"/>
        <w:ind w:firstLine="420"/>
        <w:rPr>
          <w:rFonts w:asciiTheme="minorHAnsi" w:eastAsiaTheme="minorEastAsia" w:hAnsiTheme="minorHAnsi"/>
          <w:kern w:val="2"/>
          <w:szCs w:val="22"/>
        </w:rPr>
      </w:pPr>
      <w:hyperlink w:anchor="_Toc175863687" w:history="1">
        <w:r w:rsidR="00491828">
          <w:rPr>
            <w:rStyle w:val="ae"/>
          </w:rPr>
          <w:t>主要参考书目</w:t>
        </w:r>
        <w:r w:rsidR="00491828">
          <w:tab/>
        </w:r>
        <w:r w:rsidR="00491828">
          <w:fldChar w:fldCharType="begin"/>
        </w:r>
        <w:r w:rsidR="00491828">
          <w:instrText xml:space="preserve"> PAGEREF _Toc175863687 \h </w:instrText>
        </w:r>
        <w:r w:rsidR="00491828">
          <w:fldChar w:fldCharType="separate"/>
        </w:r>
        <w:r w:rsidR="00491828">
          <w:t>284</w:t>
        </w:r>
        <w:r w:rsidR="00491828">
          <w:fldChar w:fldCharType="end"/>
        </w:r>
      </w:hyperlink>
    </w:p>
    <w:p w14:paraId="739719AF" w14:textId="77777777" w:rsidR="000B14C2" w:rsidRDefault="00491828">
      <w:pPr>
        <w:ind w:firstLineChars="0" w:firstLine="0"/>
        <w:rPr>
          <w:color w:val="000000" w:themeColor="text1"/>
        </w:rPr>
        <w:sectPr w:rsidR="000B14C2">
          <w:headerReference w:type="default" r:id="rId19"/>
          <w:footerReference w:type="default" r:id="rId20"/>
          <w:footnotePr>
            <w:numFmt w:val="decimalEnclosedCircleChinese"/>
            <w:numRestart w:val="eachPage"/>
          </w:footnotePr>
          <w:pgSz w:w="10490" w:h="14742"/>
          <w:pgMar w:top="1418" w:right="1134" w:bottom="1418" w:left="1191" w:header="851" w:footer="992" w:gutter="0"/>
          <w:pgNumType w:fmt="upperRoman" w:start="1"/>
          <w:cols w:space="425"/>
          <w:docGrid w:linePitch="312"/>
        </w:sectPr>
      </w:pPr>
      <w:r>
        <w:rPr>
          <w:rFonts w:eastAsia="黑体"/>
          <w:color w:val="000000" w:themeColor="text1"/>
        </w:rPr>
        <w:fldChar w:fldCharType="end"/>
      </w:r>
    </w:p>
    <w:p w14:paraId="06C13E72" w14:textId="77777777" w:rsidR="000B14C2" w:rsidRDefault="00491828">
      <w:pPr>
        <w:pStyle w:val="1"/>
      </w:pPr>
      <w:bookmarkStart w:id="4" w:name="_Toc63524113"/>
      <w:bookmarkStart w:id="5" w:name="_Toc265087274"/>
      <w:bookmarkStart w:id="6" w:name="_Toc287251600"/>
      <w:bookmarkStart w:id="7" w:name="_Toc175863425"/>
      <w:bookmarkStart w:id="8" w:name="_Toc287959674"/>
      <w:bookmarkStart w:id="9" w:name="_Toc354510181"/>
      <w:bookmarkStart w:id="10" w:name="_Toc354342087"/>
      <w:bookmarkStart w:id="11" w:name="_Toc351978112"/>
      <w:bookmarkStart w:id="12" w:name="_Toc287299722"/>
      <w:bookmarkStart w:id="13" w:name="_Toc310540738"/>
      <w:bookmarkStart w:id="14" w:name="_Toc475366904"/>
      <w:bookmarkStart w:id="15" w:name="_Toc511994127"/>
      <w:bookmarkStart w:id="16" w:name="_Toc351978158"/>
      <w:bookmarkStart w:id="17" w:name="_Toc307648406"/>
      <w:bookmarkStart w:id="18" w:name="_Toc475366921"/>
      <w:r>
        <w:rPr>
          <w:rFonts w:hint="eastAsia"/>
        </w:rPr>
        <w:lastRenderedPageBreak/>
        <w:t>第</w:t>
      </w:r>
      <w:r>
        <w:rPr>
          <w:rFonts w:hint="eastAsia"/>
        </w:rPr>
        <w:t>1</w:t>
      </w:r>
      <w:r>
        <w:rPr>
          <w:rFonts w:hint="eastAsia"/>
        </w:rPr>
        <w:t>章</w:t>
      </w:r>
      <w:r>
        <w:rPr>
          <w:rFonts w:hint="eastAsia"/>
        </w:rPr>
        <w:t xml:space="preserve"> </w:t>
      </w:r>
      <w:r>
        <w:t xml:space="preserve"> </w:t>
      </w:r>
      <w:r>
        <w:rPr>
          <w:rFonts w:hint="eastAsia"/>
        </w:rPr>
        <w:t>概</w:t>
      </w:r>
      <w:r>
        <w:rPr>
          <w:rFonts w:hint="eastAsia"/>
        </w:rPr>
        <w:t xml:space="preserve"> </w:t>
      </w:r>
      <w:r>
        <w:rPr>
          <w:rFonts w:hint="eastAsia"/>
        </w:rPr>
        <w:t>述</w:t>
      </w:r>
      <w:bookmarkEnd w:id="4"/>
      <w:bookmarkEnd w:id="5"/>
      <w:bookmarkEnd w:id="6"/>
      <w:bookmarkEnd w:id="7"/>
      <w:bookmarkEnd w:id="8"/>
      <w:bookmarkEnd w:id="9"/>
      <w:bookmarkEnd w:id="10"/>
      <w:bookmarkEnd w:id="11"/>
      <w:bookmarkEnd w:id="12"/>
      <w:r>
        <w:rPr>
          <w:rFonts w:hint="eastAsia"/>
        </w:rPr>
        <w:t>（</w:t>
      </w:r>
      <w:r>
        <w:rPr>
          <w:rFonts w:hint="eastAsia"/>
        </w:rPr>
        <w:t>2</w:t>
      </w:r>
      <w:r>
        <w:t>0240902-OK</w:t>
      </w:r>
      <w:r>
        <w:rPr>
          <w:rFonts w:hint="eastAsia"/>
        </w:rPr>
        <w:t>）</w:t>
      </w:r>
    </w:p>
    <w:p w14:paraId="3E85563C" w14:textId="77777777" w:rsidR="000B14C2" w:rsidRDefault="00491828">
      <w:pPr>
        <w:ind w:firstLine="420"/>
        <w:rPr>
          <w:color w:val="000000" w:themeColor="text1"/>
        </w:rPr>
      </w:pPr>
      <w:r>
        <w:rPr>
          <w:rFonts w:ascii="黑体" w:eastAsia="黑体" w:hAnsi="黑体" w:hint="eastAsia"/>
          <w:color w:val="000000" w:themeColor="text1"/>
        </w:rPr>
        <w:t>本章导读</w:t>
      </w:r>
      <w:r>
        <w:rPr>
          <w:rFonts w:ascii="黑体" w:eastAsia="黑体" w:hAnsi="黑体"/>
          <w:color w:val="000000" w:themeColor="text1"/>
        </w:rPr>
        <w:t>：</w:t>
      </w:r>
      <w:r>
        <w:rPr>
          <w:rFonts w:hint="eastAsia"/>
          <w:color w:val="000000" w:themeColor="text1"/>
        </w:rPr>
        <w:t>计算机是软硬件综合体，硬件是软件的支撑与输入输出载体，计算机硬件基础的目标是为理解软件如何干预硬件打好硬件基础。作为全书的开篇，本章给出微型计算机概述；微型计算机的基本结构，包括</w:t>
      </w:r>
      <w:r>
        <w:rPr>
          <w:rFonts w:hint="eastAsia"/>
          <w:color w:val="000000" w:themeColor="text1"/>
        </w:rPr>
        <w:t>C</w:t>
      </w:r>
      <w:r>
        <w:rPr>
          <w:color w:val="000000" w:themeColor="text1"/>
        </w:rPr>
        <w:t>PU</w:t>
      </w:r>
      <w:r>
        <w:rPr>
          <w:rFonts w:hint="eastAsia"/>
          <w:color w:val="000000" w:themeColor="text1"/>
        </w:rPr>
        <w:t>、存储器、</w:t>
      </w:r>
      <w:r>
        <w:rPr>
          <w:rFonts w:hint="eastAsia"/>
          <w:color w:val="000000" w:themeColor="text1"/>
        </w:rPr>
        <w:t>I</w:t>
      </w:r>
      <w:r>
        <w:rPr>
          <w:color w:val="000000" w:themeColor="text1"/>
        </w:rPr>
        <w:t>/O</w:t>
      </w:r>
      <w:r>
        <w:rPr>
          <w:rFonts w:hint="eastAsia"/>
          <w:color w:val="000000" w:themeColor="text1"/>
        </w:rPr>
        <w:t>接口、三总线等基本概念；计算机中字符编码方式等基本内容；对计算机硬件基础的基本内容进行概要描述，介绍计算机硬件基础的实验环境。</w:t>
      </w:r>
    </w:p>
    <w:p w14:paraId="1C4A05D4" w14:textId="77777777" w:rsidR="000B14C2" w:rsidRDefault="00491828">
      <w:pPr>
        <w:pStyle w:val="2"/>
      </w:pPr>
      <w:bookmarkStart w:id="19" w:name="_Toc175863426"/>
      <w:bookmarkStart w:id="20" w:name="_Toc95144712"/>
      <w:r>
        <w:rPr>
          <w:rFonts w:hint="eastAsia"/>
        </w:rPr>
        <w:t>1</w:t>
      </w:r>
      <w:r>
        <w:t xml:space="preserve">.1  </w:t>
      </w:r>
      <w:r>
        <w:rPr>
          <w:rFonts w:hint="eastAsia"/>
        </w:rPr>
        <w:t>从计算机的出现到无处不在的微型计算机</w:t>
      </w:r>
      <w:bookmarkEnd w:id="19"/>
      <w:bookmarkEnd w:id="20"/>
    </w:p>
    <w:p w14:paraId="5ECE5B2C" w14:textId="77777777" w:rsidR="000B14C2" w:rsidRDefault="00491828">
      <w:pPr>
        <w:ind w:firstLine="420"/>
        <w:rPr>
          <w:lang w:val="es-ES"/>
        </w:rPr>
      </w:pPr>
      <w:r>
        <w:rPr>
          <w:rFonts w:hint="eastAsia"/>
          <w:lang w:val="es-ES"/>
        </w:rPr>
        <w:t>从</w:t>
      </w:r>
      <w:r>
        <w:rPr>
          <w:rFonts w:hint="eastAsia"/>
          <w:lang w:val="es-ES"/>
        </w:rPr>
        <w:t>1</w:t>
      </w:r>
      <w:r>
        <w:rPr>
          <w:lang w:val="es-ES"/>
        </w:rPr>
        <w:t>946</w:t>
      </w:r>
      <w:r>
        <w:rPr>
          <w:rFonts w:hint="eastAsia"/>
          <w:lang w:val="es-ES"/>
        </w:rPr>
        <w:t>年出现</w:t>
      </w:r>
      <w:r>
        <w:rPr>
          <w:rFonts w:hint="eastAsia"/>
        </w:rPr>
        <w:t>世界上第一台电子计算机到现在，计算机已经渗透到人们生活的各个方面，特别是各种各样的微型计算机以非“计算机面目”出现在各种智能化产品中。在这些产品中，计算机软件起到了重要作用。但是，计算机软件的运行载体是计算机硬件，学习计算机硬件基础，有助于对软件运行的理解。</w:t>
      </w:r>
    </w:p>
    <w:p w14:paraId="2D8C99ED" w14:textId="77777777" w:rsidR="000B14C2" w:rsidRDefault="00491828">
      <w:pPr>
        <w:pStyle w:val="3"/>
      </w:pPr>
      <w:bookmarkStart w:id="21" w:name="_Toc95144713"/>
      <w:bookmarkStart w:id="22" w:name="_Toc175863427"/>
      <w:r>
        <w:rPr>
          <w:rFonts w:hint="eastAsia"/>
        </w:rPr>
        <w:t>1.1.1</w:t>
      </w:r>
      <w:r>
        <w:t xml:space="preserve">  </w:t>
      </w:r>
      <w:r>
        <w:rPr>
          <w:rFonts w:hint="eastAsia"/>
        </w:rPr>
        <w:t>计算机的出现与分类</w:t>
      </w:r>
      <w:bookmarkEnd w:id="21"/>
      <w:bookmarkEnd w:id="22"/>
    </w:p>
    <w:p w14:paraId="05F9E501" w14:textId="77777777" w:rsidR="000B14C2" w:rsidRDefault="00491828">
      <w:pPr>
        <w:pStyle w:val="4"/>
      </w:pPr>
      <w:r>
        <w:rPr>
          <w:rFonts w:hint="eastAsia"/>
        </w:rPr>
        <w:t>1</w:t>
      </w:r>
      <w:r>
        <w:rPr>
          <w:rFonts w:hint="eastAsia"/>
        </w:rPr>
        <w:t>．世界上第一台电子计算机</w:t>
      </w:r>
    </w:p>
    <w:p w14:paraId="5ED30AEA" w14:textId="77777777" w:rsidR="000B14C2" w:rsidRDefault="00491828">
      <w:pPr>
        <w:ind w:firstLine="420"/>
        <w:rPr>
          <w:color w:val="000000" w:themeColor="text1"/>
        </w:rPr>
      </w:pPr>
      <w:r>
        <w:rPr>
          <w:rFonts w:hint="eastAsia"/>
          <w:color w:val="000000" w:themeColor="text1"/>
        </w:rPr>
        <w:t>1946</w:t>
      </w:r>
      <w:r>
        <w:rPr>
          <w:rFonts w:hint="eastAsia"/>
          <w:color w:val="000000" w:themeColor="text1"/>
        </w:rPr>
        <w:t>年，诞生了世界上第一台电子数字计算机（</w:t>
      </w:r>
      <w:r>
        <w:rPr>
          <w:rFonts w:hint="eastAsia"/>
          <w:color w:val="000000" w:themeColor="text1"/>
        </w:rPr>
        <w:t>The Electronic Numerical Integrator And Calculator</w:t>
      </w:r>
      <w:r>
        <w:rPr>
          <w:rFonts w:hint="eastAsia"/>
          <w:color w:val="000000" w:themeColor="text1"/>
        </w:rPr>
        <w:t>，</w:t>
      </w:r>
      <w:r>
        <w:rPr>
          <w:rFonts w:hint="eastAsia"/>
          <w:color w:val="000000" w:themeColor="text1"/>
        </w:rPr>
        <w:t>ENIAC</w:t>
      </w:r>
      <w:r>
        <w:rPr>
          <w:rFonts w:hint="eastAsia"/>
          <w:color w:val="000000" w:themeColor="text1"/>
        </w:rPr>
        <w:t>），</w:t>
      </w:r>
      <w:r>
        <w:rPr>
          <w:color w:val="000000" w:themeColor="text1"/>
        </w:rPr>
        <w:t>它由</w:t>
      </w:r>
      <w:r>
        <w:rPr>
          <w:rFonts w:hint="eastAsia"/>
          <w:color w:val="000000" w:themeColor="text1"/>
        </w:rPr>
        <w:t>美国宾夕法尼亚大学莫尔电工学院制造，重达</w:t>
      </w:r>
      <w:r>
        <w:rPr>
          <w:rFonts w:hint="eastAsia"/>
          <w:color w:val="000000" w:themeColor="text1"/>
        </w:rPr>
        <w:t>30</w:t>
      </w:r>
      <w:r>
        <w:rPr>
          <w:color w:val="000000" w:themeColor="text1"/>
        </w:rPr>
        <w:t>t</w:t>
      </w:r>
      <w:r>
        <w:rPr>
          <w:rFonts w:hint="eastAsia"/>
          <w:color w:val="000000" w:themeColor="text1"/>
        </w:rPr>
        <w:t>，总体积约</w:t>
      </w:r>
      <w:r>
        <w:rPr>
          <w:rFonts w:hint="eastAsia"/>
          <w:color w:val="000000" w:themeColor="text1"/>
        </w:rPr>
        <w:t>90</w:t>
      </w:r>
      <w:r>
        <w:rPr>
          <w:color w:val="000000" w:themeColor="text1"/>
        </w:rPr>
        <w:t>m</w:t>
      </w:r>
      <w:r>
        <w:rPr>
          <w:color w:val="000000" w:themeColor="text1"/>
          <w:vertAlign w:val="superscript"/>
        </w:rPr>
        <w:t>3</w:t>
      </w:r>
      <w:r>
        <w:rPr>
          <w:rFonts w:hint="eastAsia"/>
          <w:color w:val="000000" w:themeColor="text1"/>
        </w:rPr>
        <w:t>，占地</w:t>
      </w:r>
      <w:r>
        <w:rPr>
          <w:rFonts w:hint="eastAsia"/>
          <w:color w:val="000000" w:themeColor="text1"/>
        </w:rPr>
        <w:t>170</w:t>
      </w:r>
      <w:r>
        <w:rPr>
          <w:color w:val="000000" w:themeColor="text1"/>
        </w:rPr>
        <w:t>m</w:t>
      </w:r>
      <w:r>
        <w:rPr>
          <w:color w:val="000000" w:themeColor="text1"/>
          <w:vertAlign w:val="superscript"/>
        </w:rPr>
        <w:t>2</w:t>
      </w:r>
      <w:r>
        <w:rPr>
          <w:rFonts w:hint="eastAsia"/>
          <w:color w:val="000000" w:themeColor="text1"/>
        </w:rPr>
        <w:t>，耗电</w:t>
      </w:r>
      <w:r>
        <w:rPr>
          <w:rFonts w:hint="eastAsia"/>
          <w:color w:val="000000" w:themeColor="text1"/>
        </w:rPr>
        <w:t>140</w:t>
      </w:r>
      <w:r>
        <w:rPr>
          <w:color w:val="000000" w:themeColor="text1"/>
        </w:rPr>
        <w:t>kW</w:t>
      </w:r>
      <w:r>
        <w:rPr>
          <w:rFonts w:hint="eastAsia"/>
          <w:color w:val="000000" w:themeColor="text1"/>
        </w:rPr>
        <w:t>，运算速度为每秒</w:t>
      </w:r>
      <w:r>
        <w:rPr>
          <w:rFonts w:hint="eastAsia"/>
          <w:color w:val="000000" w:themeColor="text1"/>
        </w:rPr>
        <w:t>5000</w:t>
      </w:r>
      <w:r>
        <w:rPr>
          <w:rFonts w:hint="eastAsia"/>
          <w:color w:val="000000" w:themeColor="text1"/>
        </w:rPr>
        <w:t>次加法，标志着计算机时代开始，最初主要是军方用于弹道计算。</w:t>
      </w:r>
    </w:p>
    <w:p w14:paraId="61568BA5" w14:textId="77777777" w:rsidR="000B14C2" w:rsidRDefault="00491828">
      <w:pPr>
        <w:pStyle w:val="4"/>
      </w:pPr>
      <w:r>
        <w:rPr>
          <w:rFonts w:hint="eastAsia"/>
        </w:rPr>
        <w:t>2</w:t>
      </w:r>
      <w:r>
        <w:rPr>
          <w:rFonts w:hint="eastAsia"/>
        </w:rPr>
        <w:t>．计算机的种类</w:t>
      </w:r>
    </w:p>
    <w:p w14:paraId="50383493" w14:textId="77777777" w:rsidR="000B14C2" w:rsidRDefault="00491828">
      <w:pPr>
        <w:ind w:firstLine="420"/>
        <w:rPr>
          <w:color w:val="000000" w:themeColor="text1"/>
        </w:rPr>
      </w:pPr>
      <w:r>
        <w:rPr>
          <w:rFonts w:hint="eastAsia"/>
          <w:color w:val="000000" w:themeColor="text1"/>
        </w:rPr>
        <w:t>计算机技术快速发展，早期按照规模，根据运算速度、体积大小、存储器大小、输入输出能力等指标，分为巨型机、大型机、小型机、微型机等四个种类，已经难以涵盖目前计算机家族。今天，小型机概念已经十分淡化，地位被微型机取代，大型机与企业工作站、服务器、网络计算机等融合在一起。但是，总体上，巨型机用超级计算机一词取代，向更高运算速度迈进，微型计算机向更广泛的应用拓展。性能介于巨型机与微型机中间的计算机，其性价比不断提高，目标定位是服务于企业、网络及通信等领域。下面仅给出超级计算机与微型计算机简介。</w:t>
      </w:r>
    </w:p>
    <w:p w14:paraId="1745BA01"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ascii="黑体" w:eastAsia="黑体" w:hAnsi="黑体" w:hint="eastAsia"/>
          <w:color w:val="000000" w:themeColor="text1"/>
        </w:rPr>
        <w:t>超级计算机</w:t>
      </w:r>
      <w:r>
        <w:rPr>
          <w:rFonts w:hint="eastAsia"/>
          <w:color w:val="000000" w:themeColor="text1"/>
        </w:rPr>
        <w:t>。超级计算机（</w:t>
      </w:r>
      <w:r>
        <w:rPr>
          <w:rFonts w:hint="eastAsia"/>
          <w:color w:val="000000" w:themeColor="text1"/>
        </w:rPr>
        <w:t>Supercomputer</w:t>
      </w:r>
      <w:r>
        <w:rPr>
          <w:rFonts w:hint="eastAsia"/>
          <w:color w:val="000000" w:themeColor="text1"/>
        </w:rPr>
        <w:t>）是一种超大型电子计算机，也称巨型机，一般放在国家超级计算中心（</w:t>
      </w:r>
      <w:r>
        <w:rPr>
          <w:color w:val="000000" w:themeColor="text1"/>
        </w:rPr>
        <w:t>National Supercomputing Center</w:t>
      </w:r>
      <w:r>
        <w:rPr>
          <w:rFonts w:hint="eastAsia"/>
          <w:color w:val="000000" w:themeColor="text1"/>
        </w:rPr>
        <w:t>），简称“超算中心”。超级计算机主要特点是高速度和大容量，最初规定运算速度平均每秒</w:t>
      </w:r>
      <w:r>
        <w:rPr>
          <w:rFonts w:hint="eastAsia"/>
          <w:color w:val="000000" w:themeColor="text1"/>
        </w:rPr>
        <w:t>1000</w:t>
      </w:r>
      <w:r>
        <w:rPr>
          <w:rFonts w:hint="eastAsia"/>
          <w:color w:val="000000" w:themeColor="text1"/>
        </w:rPr>
        <w:t>万次以上，存贮容量在</w:t>
      </w:r>
      <w:r>
        <w:rPr>
          <w:rFonts w:hint="eastAsia"/>
          <w:color w:val="000000" w:themeColor="text1"/>
        </w:rPr>
        <w:t>1000</w:t>
      </w:r>
      <w:r>
        <w:rPr>
          <w:rFonts w:hint="eastAsia"/>
          <w:color w:val="000000" w:themeColor="text1"/>
        </w:rPr>
        <w:t>万位以上。例如，我国的太湖之光计算机，其运算速度达到</w:t>
      </w:r>
      <w:r>
        <w:rPr>
          <w:rFonts w:hint="eastAsia"/>
          <w:color w:val="000000" w:themeColor="text1"/>
        </w:rPr>
        <w:t>12</w:t>
      </w:r>
      <w:proofErr w:type="gramStart"/>
      <w:r>
        <w:rPr>
          <w:rFonts w:hint="eastAsia"/>
          <w:color w:val="000000" w:themeColor="text1"/>
        </w:rPr>
        <w:t>亿亿</w:t>
      </w:r>
      <w:proofErr w:type="gramEnd"/>
      <w:r>
        <w:rPr>
          <w:rFonts w:hint="eastAsia"/>
          <w:color w:val="000000" w:themeColor="text1"/>
        </w:rPr>
        <w:t>次</w:t>
      </w:r>
      <w:r>
        <w:rPr>
          <w:rFonts w:hint="eastAsia"/>
          <w:color w:val="000000" w:themeColor="text1"/>
        </w:rPr>
        <w:t>/</w:t>
      </w:r>
      <w:r>
        <w:rPr>
          <w:rFonts w:hint="eastAsia"/>
          <w:color w:val="000000" w:themeColor="text1"/>
        </w:rPr>
        <w:t>秒，美国的</w:t>
      </w:r>
      <w:r>
        <w:rPr>
          <w:rFonts w:hint="eastAsia"/>
          <w:color w:val="000000" w:themeColor="text1"/>
        </w:rPr>
        <w:t>Summit</w:t>
      </w:r>
      <w:r>
        <w:rPr>
          <w:rFonts w:hint="eastAsia"/>
          <w:color w:val="000000" w:themeColor="text1"/>
        </w:rPr>
        <w:t>计算机运算速度达到</w:t>
      </w:r>
      <w:r>
        <w:rPr>
          <w:rFonts w:hint="eastAsia"/>
          <w:color w:val="000000" w:themeColor="text1"/>
        </w:rPr>
        <w:t>20</w:t>
      </w:r>
      <w:proofErr w:type="gramStart"/>
      <w:r>
        <w:rPr>
          <w:rFonts w:hint="eastAsia"/>
          <w:color w:val="000000" w:themeColor="text1"/>
        </w:rPr>
        <w:t>亿亿</w:t>
      </w:r>
      <w:proofErr w:type="gramEnd"/>
      <w:r>
        <w:rPr>
          <w:rFonts w:hint="eastAsia"/>
          <w:color w:val="000000" w:themeColor="text1"/>
        </w:rPr>
        <w:t>次</w:t>
      </w:r>
      <w:r>
        <w:rPr>
          <w:rFonts w:hint="eastAsia"/>
          <w:color w:val="000000" w:themeColor="text1"/>
        </w:rPr>
        <w:t>/</w:t>
      </w:r>
      <w:r>
        <w:rPr>
          <w:rFonts w:hint="eastAsia"/>
          <w:color w:val="000000" w:themeColor="text1"/>
        </w:rPr>
        <w:t>秒。超级计算机除了具有很强的计算和处理数据的能力外，还具有丰富的外设及强大功能的软件系统，一般需要超过足球场大小的机房，耗电有的超过一个县城用电量。当然，超级计算机之概念不是指体积大、耗电多，而是指其功能强。超级计算机是一个相对的概念，一个时期内的超级计算机到下一时期可能成为一般的计算机；一个时期内的超级计算机技术到下一时期可能成为一般的计算机技术。超级计算机追求速度快，主要用于科学与工程计算，服务于中长期天气预报、卫星图像处理、大数据处理、国民经济的预测、情报分析等领域。</w:t>
      </w:r>
    </w:p>
    <w:p w14:paraId="68FD8098"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ascii="黑体" w:eastAsia="黑体" w:hAnsi="黑体" w:hint="eastAsia"/>
          <w:color w:val="000000" w:themeColor="text1"/>
        </w:rPr>
        <w:t>微型计算机</w:t>
      </w:r>
      <w:r>
        <w:rPr>
          <w:rFonts w:hint="eastAsia"/>
          <w:color w:val="000000" w:themeColor="text1"/>
        </w:rPr>
        <w:t>。微型计算机（</w:t>
      </w:r>
      <w:r>
        <w:rPr>
          <w:color w:val="000000" w:themeColor="text1"/>
        </w:rPr>
        <w:t>Microcomputer</w:t>
      </w:r>
      <w:r>
        <w:rPr>
          <w:rFonts w:hint="eastAsia"/>
          <w:color w:val="000000" w:themeColor="text1"/>
        </w:rPr>
        <w:t>）简称微机，它是以微处理器（</w:t>
      </w:r>
      <w:r>
        <w:rPr>
          <w:color w:val="000000" w:themeColor="text1"/>
        </w:rPr>
        <w:t>Microprocessor</w:t>
      </w:r>
      <w:r>
        <w:rPr>
          <w:rFonts w:hint="eastAsia"/>
          <w:color w:val="000000" w:themeColor="text1"/>
        </w:rPr>
        <w:t>）为核心，以地址总线、数据总线、控制总线为基础，连接内存储器、</w:t>
      </w:r>
      <w:r>
        <w:rPr>
          <w:rFonts w:hint="eastAsia"/>
          <w:color w:val="000000" w:themeColor="text1"/>
        </w:rPr>
        <w:lastRenderedPageBreak/>
        <w:t>输入接口电路、输出接口电路，以及相应的辅助电路而形成一种体积小、灵活性大、价格便宜、使用方便的电子计算机。把微机集成在一个芯片上即构成单片微型计算机（</w:t>
      </w:r>
      <w:r>
        <w:rPr>
          <w:rFonts w:hint="eastAsia"/>
          <w:color w:val="000000" w:themeColor="text1"/>
        </w:rPr>
        <w:t>Single Chip Microcomputer</w:t>
      </w:r>
      <w:r>
        <w:rPr>
          <w:rFonts w:hint="eastAsia"/>
          <w:color w:val="000000" w:themeColor="text1"/>
        </w:rPr>
        <w:t>），也被称为嵌入式微型计算机（</w:t>
      </w:r>
      <w:r>
        <w:rPr>
          <w:color w:val="000000" w:themeColor="text1"/>
        </w:rPr>
        <w:t>Embedded Microcomputer</w:t>
      </w:r>
      <w:r>
        <w:rPr>
          <w:rFonts w:hint="eastAsia"/>
          <w:color w:val="000000" w:themeColor="text1"/>
        </w:rPr>
        <w:t>），它不以独立的计算机面目出现在人们视野中，而是隐含在各类电子产品中，如数字电视、手机、平板电脑、汽车、微波炉、洗衣机、空调、工业自动化仪表、医疗仪器等等。在微型计算机的基础上，配以相应的其他专用电路，以及电源、显示器、机箱，配备操作系统、高级语言和多种软件工具而形成的系统，叫做微型计算机系统（</w:t>
      </w:r>
      <w:r>
        <w:rPr>
          <w:rFonts w:hint="eastAsia"/>
          <w:color w:val="000000" w:themeColor="text1"/>
        </w:rPr>
        <w:t>Microcomputer System</w:t>
      </w:r>
      <w:r>
        <w:rPr>
          <w:rFonts w:hint="eastAsia"/>
          <w:color w:val="000000" w:themeColor="text1"/>
        </w:rPr>
        <w:t>），个人计算机（</w:t>
      </w:r>
      <w:r>
        <w:rPr>
          <w:color w:val="000000" w:themeColor="text1"/>
        </w:rPr>
        <w:t>Personal Computer</w:t>
      </w:r>
      <w:r>
        <w:rPr>
          <w:rFonts w:hint="eastAsia"/>
          <w:color w:val="000000" w:themeColor="text1"/>
        </w:rPr>
        <w:t>，</w:t>
      </w:r>
      <w:r>
        <w:rPr>
          <w:color w:val="000000" w:themeColor="text1"/>
        </w:rPr>
        <w:t>PC</w:t>
      </w:r>
      <w:r>
        <w:rPr>
          <w:rFonts w:hint="eastAsia"/>
          <w:color w:val="000000" w:themeColor="text1"/>
        </w:rPr>
        <w:t>）就是最常见的微型计算机系统，简称</w:t>
      </w:r>
      <w:r>
        <w:rPr>
          <w:rFonts w:hint="eastAsia"/>
          <w:color w:val="000000" w:themeColor="text1"/>
        </w:rPr>
        <w:t>P</w:t>
      </w:r>
      <w:r>
        <w:rPr>
          <w:color w:val="000000" w:themeColor="text1"/>
        </w:rPr>
        <w:t>C</w:t>
      </w:r>
      <w:r>
        <w:rPr>
          <w:rFonts w:hint="eastAsia"/>
          <w:color w:val="000000" w:themeColor="text1"/>
        </w:rPr>
        <w:t>机。</w:t>
      </w:r>
    </w:p>
    <w:p w14:paraId="603B24F4" w14:textId="77777777" w:rsidR="000B14C2" w:rsidRDefault="00491828">
      <w:pPr>
        <w:pStyle w:val="3"/>
      </w:pPr>
      <w:bookmarkStart w:id="23" w:name="_Toc175863428"/>
      <w:bookmarkStart w:id="24" w:name="_Toc95144714"/>
      <w:r>
        <w:rPr>
          <w:rFonts w:hint="eastAsia"/>
        </w:rPr>
        <w:t>1.1.2</w:t>
      </w:r>
      <w:r>
        <w:t xml:space="preserve">  </w:t>
      </w:r>
      <w:r>
        <w:rPr>
          <w:rFonts w:hint="eastAsia"/>
        </w:rPr>
        <w:t>微型计算机概述</w:t>
      </w:r>
      <w:bookmarkEnd w:id="23"/>
      <w:bookmarkEnd w:id="24"/>
    </w:p>
    <w:p w14:paraId="58058765" w14:textId="77777777" w:rsidR="000B14C2" w:rsidRDefault="00491828">
      <w:pPr>
        <w:ind w:firstLine="420"/>
        <w:rPr>
          <w:color w:val="000000" w:themeColor="text1"/>
        </w:rPr>
      </w:pPr>
      <w:r>
        <w:rPr>
          <w:rFonts w:hint="eastAsia"/>
          <w:color w:val="000000" w:themeColor="text1"/>
        </w:rPr>
        <w:t>计算机发明之后，人们一直在计算机硬件、软件等方面加以深入研究，计算机的微型化一直是人们努力的方向。从</w:t>
      </w:r>
      <w:r>
        <w:rPr>
          <w:rFonts w:hint="eastAsia"/>
          <w:color w:val="000000" w:themeColor="text1"/>
        </w:rPr>
        <w:t>1946</w:t>
      </w:r>
      <w:r>
        <w:rPr>
          <w:rFonts w:hint="eastAsia"/>
          <w:color w:val="000000" w:themeColor="text1"/>
        </w:rPr>
        <w:t>年计算机发明到</w:t>
      </w:r>
      <w:r>
        <w:rPr>
          <w:rFonts w:hint="eastAsia"/>
          <w:color w:val="000000" w:themeColor="text1"/>
        </w:rPr>
        <w:t>1971</w:t>
      </w:r>
      <w:r>
        <w:rPr>
          <w:rFonts w:hint="eastAsia"/>
          <w:color w:val="000000" w:themeColor="text1"/>
        </w:rPr>
        <w:t>年第一个微处理器的出现，整整过去了</w:t>
      </w:r>
      <w:r>
        <w:rPr>
          <w:rFonts w:hint="eastAsia"/>
          <w:color w:val="000000" w:themeColor="text1"/>
        </w:rPr>
        <w:t>2</w:t>
      </w:r>
      <w:r>
        <w:rPr>
          <w:color w:val="000000" w:themeColor="text1"/>
        </w:rPr>
        <w:t>5</w:t>
      </w:r>
      <w:r>
        <w:rPr>
          <w:rFonts w:hint="eastAsia"/>
          <w:color w:val="000000" w:themeColor="text1"/>
        </w:rPr>
        <w:t>年。后来，微型计算机飞速发展，遍及社会各个角落，服务于各行各业，特别是计算机联网后，使得这个世界变成了地球村。</w:t>
      </w:r>
    </w:p>
    <w:p w14:paraId="672816F7" w14:textId="77777777" w:rsidR="000B14C2" w:rsidRDefault="00491828">
      <w:pPr>
        <w:pStyle w:val="4"/>
      </w:pPr>
      <w:r>
        <w:rPr>
          <w:rFonts w:hint="eastAsia"/>
        </w:rPr>
        <w:t>1</w:t>
      </w:r>
      <w:r>
        <w:rPr>
          <w:rFonts w:hint="eastAsia"/>
        </w:rPr>
        <w:t>．微型计算机的开端</w:t>
      </w:r>
    </w:p>
    <w:p w14:paraId="0805E371" w14:textId="77777777" w:rsidR="000B14C2" w:rsidRDefault="00491828">
      <w:pPr>
        <w:ind w:firstLine="420"/>
        <w:rPr>
          <w:color w:val="000000" w:themeColor="text1"/>
        </w:rPr>
      </w:pPr>
      <w:r>
        <w:rPr>
          <w:rFonts w:hint="eastAsia"/>
          <w:color w:val="000000" w:themeColor="text1"/>
        </w:rPr>
        <w:t>1971</w:t>
      </w:r>
      <w:r>
        <w:rPr>
          <w:rFonts w:hint="eastAsia"/>
          <w:color w:val="000000" w:themeColor="text1"/>
        </w:rPr>
        <w:t>年，</w:t>
      </w:r>
      <w:r>
        <w:rPr>
          <w:rFonts w:hint="eastAsia"/>
          <w:color w:val="000000" w:themeColor="text1"/>
        </w:rPr>
        <w:t>Intel</w:t>
      </w:r>
      <w:r>
        <w:rPr>
          <w:rFonts w:hint="eastAsia"/>
          <w:color w:val="000000" w:themeColor="text1"/>
        </w:rPr>
        <w:t>推出</w:t>
      </w:r>
      <w:r>
        <w:rPr>
          <w:rFonts w:hint="eastAsia"/>
          <w:color w:val="000000" w:themeColor="text1"/>
        </w:rPr>
        <w:t>4</w:t>
      </w:r>
      <w:r>
        <w:rPr>
          <w:rFonts w:hint="eastAsia"/>
          <w:color w:val="000000" w:themeColor="text1"/>
        </w:rPr>
        <w:t>位微处理器</w:t>
      </w:r>
      <w:r>
        <w:rPr>
          <w:rFonts w:hint="eastAsia"/>
          <w:color w:val="000000" w:themeColor="text1"/>
        </w:rPr>
        <w:t>4004</w:t>
      </w:r>
      <w:r>
        <w:rPr>
          <w:rFonts w:hint="eastAsia"/>
          <w:color w:val="000000" w:themeColor="text1"/>
        </w:rPr>
        <w:t>，它是世界上第一个商用微处理器，可进行</w:t>
      </w:r>
      <w:r>
        <w:rPr>
          <w:rFonts w:hint="eastAsia"/>
          <w:color w:val="000000" w:themeColor="text1"/>
        </w:rPr>
        <w:t>4</w:t>
      </w:r>
      <w:r>
        <w:rPr>
          <w:rFonts w:hint="eastAsia"/>
          <w:color w:val="000000" w:themeColor="text1"/>
        </w:rPr>
        <w:t>位二进制的并行运算，有</w:t>
      </w:r>
      <w:r>
        <w:rPr>
          <w:rFonts w:hint="eastAsia"/>
          <w:color w:val="000000" w:themeColor="text1"/>
        </w:rPr>
        <w:t>45</w:t>
      </w:r>
      <w:r>
        <w:rPr>
          <w:rFonts w:hint="eastAsia"/>
          <w:color w:val="000000" w:themeColor="text1"/>
        </w:rPr>
        <w:t>条指令，速度约</w:t>
      </w:r>
      <w:r>
        <w:rPr>
          <w:rFonts w:hint="eastAsia"/>
          <w:color w:val="000000" w:themeColor="text1"/>
        </w:rPr>
        <w:t>0.05MIP</w:t>
      </w:r>
      <w:r>
        <w:rPr>
          <w:color w:val="000000" w:themeColor="text1"/>
        </w:rPr>
        <w:t>S</w:t>
      </w:r>
      <w:r>
        <w:rPr>
          <w:rStyle w:val="af"/>
          <w:color w:val="000000" w:themeColor="text1"/>
        </w:rPr>
        <w:footnoteReference w:id="1"/>
      </w:r>
      <w:r>
        <w:rPr>
          <w:rFonts w:hint="eastAsia"/>
          <w:color w:val="000000" w:themeColor="text1"/>
        </w:rPr>
        <w:t>。它的能力有限，当时主要用于电子计算器、台秤、照相机、电视机等家用电器上，使这些电器设备具有智能化。日本比吉康公司（</w:t>
      </w:r>
      <w:proofErr w:type="spellStart"/>
      <w:r>
        <w:rPr>
          <w:rFonts w:hint="eastAsia"/>
          <w:color w:val="000000" w:themeColor="text1"/>
        </w:rPr>
        <w:t>Busicom</w:t>
      </w:r>
      <w:proofErr w:type="spellEnd"/>
      <w:r>
        <w:rPr>
          <w:rFonts w:hint="eastAsia"/>
          <w:color w:val="000000" w:themeColor="text1"/>
        </w:rPr>
        <w:t>）用它制作电子计算器，这就是微型计算机的雏形。但是，它确实是微型计算机的开端。</w:t>
      </w:r>
    </w:p>
    <w:p w14:paraId="64F31421" w14:textId="77777777" w:rsidR="000B14C2" w:rsidRDefault="00491828">
      <w:pPr>
        <w:pStyle w:val="4"/>
      </w:pPr>
      <w:r>
        <w:rPr>
          <w:rFonts w:hint="eastAsia"/>
        </w:rPr>
        <w:t>2</w:t>
      </w:r>
      <w:r>
        <w:rPr>
          <w:rFonts w:hint="eastAsia"/>
        </w:rPr>
        <w:t>．微型计算机的初步发展</w:t>
      </w:r>
    </w:p>
    <w:p w14:paraId="5C582B06" w14:textId="77777777" w:rsidR="000B14C2" w:rsidRDefault="00491828">
      <w:pPr>
        <w:ind w:firstLine="420"/>
        <w:rPr>
          <w:color w:val="000000" w:themeColor="text1"/>
        </w:rPr>
      </w:pPr>
      <w:r>
        <w:rPr>
          <w:rFonts w:hint="eastAsia"/>
          <w:color w:val="000000" w:themeColor="text1"/>
          <w:lang w:val="es-ES"/>
        </w:rPr>
        <w:t>1974</w:t>
      </w:r>
      <w:r>
        <w:rPr>
          <w:rFonts w:hint="eastAsia"/>
          <w:color w:val="000000" w:themeColor="text1"/>
        </w:rPr>
        <w:t>年</w:t>
      </w:r>
      <w:r>
        <w:rPr>
          <w:rFonts w:hint="eastAsia"/>
          <w:color w:val="000000" w:themeColor="text1"/>
          <w:lang w:val="es-ES"/>
        </w:rPr>
        <w:t>，</w:t>
      </w:r>
      <w:r>
        <w:rPr>
          <w:rFonts w:hint="eastAsia"/>
          <w:color w:val="000000" w:themeColor="text1"/>
        </w:rPr>
        <w:t>美国</w:t>
      </w:r>
      <w:r>
        <w:rPr>
          <w:rFonts w:hint="eastAsia"/>
          <w:color w:val="000000" w:themeColor="text1"/>
          <w:lang w:val="es-ES"/>
        </w:rPr>
        <w:t>Intel</w:t>
      </w:r>
      <w:r>
        <w:rPr>
          <w:rFonts w:hint="eastAsia"/>
          <w:color w:val="000000" w:themeColor="text1"/>
        </w:rPr>
        <w:t>公司推出</w:t>
      </w:r>
      <w:r>
        <w:rPr>
          <w:rFonts w:hint="eastAsia"/>
          <w:color w:val="000000" w:themeColor="text1"/>
          <w:lang w:val="es-ES"/>
        </w:rPr>
        <w:t>8</w:t>
      </w:r>
      <w:r>
        <w:rPr>
          <w:rFonts w:hint="eastAsia"/>
          <w:color w:val="000000" w:themeColor="text1"/>
        </w:rPr>
        <w:t>位微处理器</w:t>
      </w:r>
      <w:r>
        <w:rPr>
          <w:rFonts w:hint="eastAsia"/>
          <w:color w:val="000000" w:themeColor="text1"/>
          <w:lang w:val="es-ES"/>
        </w:rPr>
        <w:t>8080</w:t>
      </w:r>
      <w:r>
        <w:rPr>
          <w:rFonts w:hint="eastAsia"/>
          <w:color w:val="000000" w:themeColor="text1"/>
          <w:lang w:val="es-ES"/>
        </w:rPr>
        <w:t>，</w:t>
      </w:r>
      <w:r>
        <w:rPr>
          <w:rFonts w:hint="eastAsia"/>
          <w:color w:val="000000" w:themeColor="text1"/>
        </w:rPr>
        <w:t>速度约</w:t>
      </w:r>
      <w:r>
        <w:rPr>
          <w:rFonts w:hint="eastAsia"/>
          <w:color w:val="000000" w:themeColor="text1"/>
          <w:lang w:val="es-ES"/>
        </w:rPr>
        <w:t>0.5MIPS</w:t>
      </w:r>
      <w:r>
        <w:rPr>
          <w:rFonts w:hint="eastAsia"/>
          <w:color w:val="000000" w:themeColor="text1"/>
        </w:rPr>
        <w:t>。</w:t>
      </w:r>
      <w:r>
        <w:rPr>
          <w:rFonts w:hint="eastAsia"/>
          <w:color w:val="000000" w:themeColor="text1"/>
          <w:lang w:val="es-ES"/>
        </w:rPr>
        <w:t>1975</w:t>
      </w:r>
      <w:r>
        <w:rPr>
          <w:rFonts w:hint="eastAsia"/>
          <w:color w:val="000000" w:themeColor="text1"/>
        </w:rPr>
        <w:t>年</w:t>
      </w:r>
      <w:r>
        <w:rPr>
          <w:rFonts w:hint="eastAsia"/>
          <w:color w:val="000000" w:themeColor="text1"/>
          <w:lang w:val="es-ES"/>
        </w:rPr>
        <w:t>1</w:t>
      </w:r>
      <w:r>
        <w:rPr>
          <w:rFonts w:hint="eastAsia"/>
          <w:color w:val="000000" w:themeColor="text1"/>
        </w:rPr>
        <w:t>月</w:t>
      </w:r>
      <w:r>
        <w:rPr>
          <w:rFonts w:hint="eastAsia"/>
          <w:color w:val="000000" w:themeColor="text1"/>
          <w:lang w:val="es-ES"/>
        </w:rPr>
        <w:t>，</w:t>
      </w:r>
      <w:r>
        <w:rPr>
          <w:rFonts w:hint="eastAsia"/>
          <w:color w:val="000000" w:themeColor="text1"/>
        </w:rPr>
        <w:t>个人计算机</w:t>
      </w:r>
      <w:r>
        <w:rPr>
          <w:rFonts w:hint="eastAsia"/>
          <w:color w:val="000000" w:themeColor="text1"/>
          <w:lang w:val="es-ES"/>
        </w:rPr>
        <w:t>（</w:t>
      </w:r>
      <w:r>
        <w:rPr>
          <w:rFonts w:hint="eastAsia"/>
          <w:color w:val="000000" w:themeColor="text1"/>
          <w:lang w:val="es-ES"/>
        </w:rPr>
        <w:t>Personal Computer</w:t>
      </w:r>
      <w:r>
        <w:rPr>
          <w:rFonts w:hint="eastAsia"/>
          <w:color w:val="000000" w:themeColor="text1"/>
          <w:lang w:val="es-ES"/>
        </w:rPr>
        <w:t>，</w:t>
      </w:r>
      <w:r>
        <w:rPr>
          <w:rFonts w:hint="eastAsia"/>
          <w:color w:val="000000" w:themeColor="text1"/>
          <w:lang w:val="es-ES"/>
        </w:rPr>
        <w:t>P</w:t>
      </w:r>
      <w:r>
        <w:rPr>
          <w:color w:val="000000" w:themeColor="text1"/>
          <w:lang w:val="es-ES"/>
        </w:rPr>
        <w:t>C</w:t>
      </w:r>
      <w:r>
        <w:rPr>
          <w:rFonts w:hint="eastAsia"/>
          <w:color w:val="000000" w:themeColor="text1"/>
          <w:lang w:val="es-ES"/>
        </w:rPr>
        <w:t>）</w:t>
      </w:r>
      <w:r>
        <w:rPr>
          <w:rFonts w:hint="eastAsia"/>
          <w:color w:val="000000" w:themeColor="text1"/>
        </w:rPr>
        <w:t>一词</w:t>
      </w:r>
      <w:r>
        <w:rPr>
          <w:rFonts w:hint="eastAsia"/>
          <w:color w:val="000000" w:themeColor="text1"/>
          <w:lang w:val="es-ES"/>
        </w:rPr>
        <w:t>，</w:t>
      </w:r>
      <w:r>
        <w:rPr>
          <w:rFonts w:hint="eastAsia"/>
          <w:color w:val="000000" w:themeColor="text1"/>
        </w:rPr>
        <w:t>出现于美国《大众电子》</w:t>
      </w:r>
      <w:r>
        <w:rPr>
          <w:rFonts w:hint="eastAsia"/>
          <w:color w:val="000000" w:themeColor="text1"/>
          <w:lang w:val="es-ES"/>
        </w:rPr>
        <w:t>（</w:t>
      </w:r>
      <w:r>
        <w:rPr>
          <w:rFonts w:hint="eastAsia"/>
          <w:color w:val="000000" w:themeColor="text1"/>
          <w:lang w:val="es-ES"/>
        </w:rPr>
        <w:t>Popular Electronics</w:t>
      </w:r>
      <w:r>
        <w:rPr>
          <w:rFonts w:hint="eastAsia"/>
          <w:color w:val="000000" w:themeColor="text1"/>
          <w:lang w:val="es-ES"/>
        </w:rPr>
        <w:t>）</w:t>
      </w:r>
      <w:r>
        <w:rPr>
          <w:rFonts w:hint="eastAsia"/>
          <w:color w:val="000000" w:themeColor="text1"/>
        </w:rPr>
        <w:t>杂志。美国苹果公司</w:t>
      </w:r>
      <w:r>
        <w:rPr>
          <w:rFonts w:hint="eastAsia"/>
          <w:color w:val="000000" w:themeColor="text1"/>
        </w:rPr>
        <w:t>1977</w:t>
      </w:r>
      <w:r>
        <w:rPr>
          <w:rFonts w:hint="eastAsia"/>
          <w:color w:val="000000" w:themeColor="text1"/>
        </w:rPr>
        <w:t>年推出的</w:t>
      </w:r>
      <w:r>
        <w:rPr>
          <w:rFonts w:hint="eastAsia"/>
          <w:color w:val="000000" w:themeColor="text1"/>
        </w:rPr>
        <w:t>8</w:t>
      </w:r>
      <w:r>
        <w:rPr>
          <w:rFonts w:hint="eastAsia"/>
          <w:color w:val="000000" w:themeColor="text1"/>
        </w:rPr>
        <w:t>位个人计算机“</w:t>
      </w:r>
      <w:r>
        <w:rPr>
          <w:rFonts w:hint="eastAsia"/>
          <w:color w:val="000000" w:themeColor="text1"/>
        </w:rPr>
        <w:t>Apple II</w:t>
      </w:r>
      <w:r>
        <w:rPr>
          <w:rFonts w:hint="eastAsia"/>
          <w:color w:val="000000" w:themeColor="text1"/>
        </w:rPr>
        <w:t>”，后来几年在中国销售了不少，这个时期的中国学生不少是从</w:t>
      </w:r>
      <w:r>
        <w:rPr>
          <w:rFonts w:hint="eastAsia"/>
          <w:color w:val="000000" w:themeColor="text1"/>
        </w:rPr>
        <w:t>Apple II</w:t>
      </w:r>
      <w:r>
        <w:rPr>
          <w:rFonts w:hint="eastAsia"/>
          <w:color w:val="000000" w:themeColor="text1"/>
        </w:rPr>
        <w:t>开始接触电脑的。</w:t>
      </w:r>
      <w:r>
        <w:rPr>
          <w:rFonts w:hint="eastAsia"/>
          <w:color w:val="000000" w:themeColor="text1"/>
        </w:rPr>
        <w:t>1981</w:t>
      </w:r>
      <w:r>
        <w:rPr>
          <w:rFonts w:hint="eastAsia"/>
          <w:color w:val="000000" w:themeColor="text1"/>
        </w:rPr>
        <w:t>年，</w:t>
      </w:r>
      <w:r>
        <w:rPr>
          <w:rFonts w:hint="eastAsia"/>
          <w:color w:val="000000" w:themeColor="text1"/>
        </w:rPr>
        <w:t>IBM</w:t>
      </w:r>
      <w:r>
        <w:rPr>
          <w:rFonts w:hint="eastAsia"/>
          <w:color w:val="000000" w:themeColor="text1"/>
        </w:rPr>
        <w:t>基于</w:t>
      </w:r>
      <w:r>
        <w:rPr>
          <w:rFonts w:hint="eastAsia"/>
          <w:color w:val="000000" w:themeColor="text1"/>
        </w:rPr>
        <w:t>Intel</w:t>
      </w:r>
      <w:r>
        <w:rPr>
          <w:rFonts w:hint="eastAsia"/>
          <w:color w:val="000000" w:themeColor="text1"/>
        </w:rPr>
        <w:t>的</w:t>
      </w:r>
      <w:r>
        <w:rPr>
          <w:rFonts w:hint="eastAsia"/>
          <w:color w:val="000000" w:themeColor="text1"/>
        </w:rPr>
        <w:t>8080</w:t>
      </w:r>
      <w:r>
        <w:rPr>
          <w:rFonts w:hint="eastAsia"/>
          <w:color w:val="000000" w:themeColor="text1"/>
        </w:rPr>
        <w:t>开始推出</w:t>
      </w:r>
      <w:r>
        <w:rPr>
          <w:color w:val="000000" w:themeColor="text1"/>
        </w:rPr>
        <w:t>IBM-PC</w:t>
      </w:r>
      <w:r>
        <w:rPr>
          <w:rFonts w:hint="eastAsia"/>
          <w:color w:val="000000" w:themeColor="text1"/>
        </w:rPr>
        <w:t>系列个人计算机，</w:t>
      </w:r>
      <w:r>
        <w:rPr>
          <w:rFonts w:hint="eastAsia"/>
          <w:color w:val="000000" w:themeColor="text1"/>
        </w:rPr>
        <w:t>Apple II</w:t>
      </w:r>
      <w:r>
        <w:rPr>
          <w:rFonts w:hint="eastAsia"/>
          <w:color w:val="000000" w:themeColor="text1"/>
        </w:rPr>
        <w:t>渐渐被人们淡忘。</w:t>
      </w:r>
      <w:r>
        <w:rPr>
          <w:rFonts w:hint="eastAsia"/>
          <w:color w:val="000000" w:themeColor="text1"/>
        </w:rPr>
        <w:t>1978</w:t>
      </w:r>
      <w:r>
        <w:rPr>
          <w:rFonts w:hint="eastAsia"/>
          <w:color w:val="000000" w:themeColor="text1"/>
        </w:rPr>
        <w:t>年，</w:t>
      </w:r>
      <w:r>
        <w:rPr>
          <w:rFonts w:hint="eastAsia"/>
          <w:color w:val="000000" w:themeColor="text1"/>
        </w:rPr>
        <w:t>Intel</w:t>
      </w:r>
      <w:r>
        <w:rPr>
          <w:rFonts w:hint="eastAsia"/>
          <w:color w:val="000000" w:themeColor="text1"/>
        </w:rPr>
        <w:t>推出</w:t>
      </w:r>
      <w:r>
        <w:rPr>
          <w:rFonts w:hint="eastAsia"/>
          <w:color w:val="000000" w:themeColor="text1"/>
        </w:rPr>
        <w:t>16</w:t>
      </w:r>
      <w:r>
        <w:rPr>
          <w:rFonts w:hint="eastAsia"/>
          <w:color w:val="000000" w:themeColor="text1"/>
        </w:rPr>
        <w:t>位</w:t>
      </w:r>
      <w:r>
        <w:rPr>
          <w:rFonts w:hint="eastAsia"/>
          <w:color w:val="000000" w:themeColor="text1"/>
        </w:rPr>
        <w:t>8086</w:t>
      </w:r>
      <w:r>
        <w:rPr>
          <w:rFonts w:hint="eastAsia"/>
          <w:color w:val="000000" w:themeColor="text1"/>
        </w:rPr>
        <w:t>微处理器，这就是“</w:t>
      </w:r>
      <w:r>
        <w:rPr>
          <w:rFonts w:hint="eastAsia"/>
          <w:color w:val="000000" w:themeColor="text1"/>
        </w:rPr>
        <w:t>x86</w:t>
      </w:r>
      <w:r>
        <w:rPr>
          <w:rFonts w:hint="eastAsia"/>
          <w:color w:val="000000" w:themeColor="text1"/>
        </w:rPr>
        <w:t>架构”的开始，后来长时间逐步发展成</w:t>
      </w:r>
      <w:r>
        <w:rPr>
          <w:color w:val="000000" w:themeColor="text1"/>
        </w:rPr>
        <w:t>PC</w:t>
      </w:r>
      <w:r>
        <w:rPr>
          <w:rFonts w:hint="eastAsia"/>
          <w:color w:val="000000" w:themeColor="text1"/>
        </w:rPr>
        <w:t>机的重要代表。</w:t>
      </w:r>
    </w:p>
    <w:p w14:paraId="3D777ABE" w14:textId="77777777" w:rsidR="000B14C2" w:rsidRDefault="00491828">
      <w:pPr>
        <w:ind w:firstLine="420"/>
        <w:rPr>
          <w:color w:val="000000" w:themeColor="text1"/>
        </w:rPr>
      </w:pPr>
      <w:r>
        <w:rPr>
          <w:rFonts w:ascii="黑体" w:eastAsia="黑体" w:hAnsi="黑体" w:hint="eastAsia"/>
          <w:color w:val="000000" w:themeColor="text1"/>
        </w:rPr>
        <w:t>这里开始有两条线路在发展，一条是通用计算机模式，即P</w:t>
      </w:r>
      <w:r>
        <w:rPr>
          <w:rFonts w:ascii="黑体" w:eastAsia="黑体" w:hAnsi="黑体"/>
          <w:color w:val="000000" w:themeColor="text1"/>
        </w:rPr>
        <w:t>C</w:t>
      </w:r>
      <w:r>
        <w:rPr>
          <w:rFonts w:ascii="黑体" w:eastAsia="黑体" w:hAnsi="黑体" w:hint="eastAsia"/>
          <w:color w:val="000000" w:themeColor="text1"/>
        </w:rPr>
        <w:t>机模式。另外一条线路是嵌入到各种电子产品中的微处理器，以实现电子产品智能化为目标。</w:t>
      </w:r>
      <w:r>
        <w:rPr>
          <w:rFonts w:hint="eastAsia"/>
          <w:color w:val="000000" w:themeColor="text1"/>
        </w:rPr>
        <w:t>1980</w:t>
      </w:r>
      <w:r>
        <w:rPr>
          <w:rFonts w:hint="eastAsia"/>
          <w:color w:val="000000" w:themeColor="text1"/>
        </w:rPr>
        <w:t>年，</w:t>
      </w:r>
      <w:r>
        <w:rPr>
          <w:rFonts w:hint="eastAsia"/>
          <w:color w:val="000000" w:themeColor="text1"/>
        </w:rPr>
        <w:t>Intel</w:t>
      </w:r>
      <w:r>
        <w:rPr>
          <w:rFonts w:hint="eastAsia"/>
          <w:color w:val="000000" w:themeColor="text1"/>
        </w:rPr>
        <w:t>推出了</w:t>
      </w:r>
      <w:r>
        <w:rPr>
          <w:rFonts w:hint="eastAsia"/>
          <w:color w:val="000000" w:themeColor="text1"/>
        </w:rPr>
        <w:t>8</w:t>
      </w:r>
      <w:r>
        <w:rPr>
          <w:rFonts w:hint="eastAsia"/>
          <w:color w:val="000000" w:themeColor="text1"/>
        </w:rPr>
        <w:t>位</w:t>
      </w:r>
      <w:r>
        <w:rPr>
          <w:rFonts w:hint="eastAsia"/>
          <w:color w:val="000000" w:themeColor="text1"/>
        </w:rPr>
        <w:t>MCS-51</w:t>
      </w:r>
      <w:r>
        <w:rPr>
          <w:rFonts w:hint="eastAsia"/>
          <w:color w:val="000000" w:themeColor="text1"/>
        </w:rPr>
        <w:t>单片机，并获得巨大成功，</w:t>
      </w:r>
      <w:r>
        <w:rPr>
          <w:rFonts w:hint="eastAsia"/>
          <w:color w:val="000000" w:themeColor="text1"/>
        </w:rPr>
        <w:t>MCS-51</w:t>
      </w:r>
      <w:r>
        <w:rPr>
          <w:rFonts w:hint="eastAsia"/>
          <w:color w:val="000000" w:themeColor="text1"/>
        </w:rPr>
        <w:t>单片机仍有较多应用。</w:t>
      </w:r>
      <w:r>
        <w:rPr>
          <w:rFonts w:hint="eastAsia"/>
          <w:color w:val="000000" w:themeColor="text1"/>
        </w:rPr>
        <w:t>1984</w:t>
      </w:r>
      <w:r>
        <w:rPr>
          <w:rFonts w:hint="eastAsia"/>
          <w:color w:val="000000" w:themeColor="text1"/>
        </w:rPr>
        <w:t>年，</w:t>
      </w:r>
      <w:r>
        <w:rPr>
          <w:rFonts w:hint="eastAsia"/>
          <w:color w:val="000000" w:themeColor="text1"/>
        </w:rPr>
        <w:t>Intel</w:t>
      </w:r>
      <w:r>
        <w:rPr>
          <w:rFonts w:hint="eastAsia"/>
          <w:color w:val="000000" w:themeColor="text1"/>
        </w:rPr>
        <w:t>推出了</w:t>
      </w:r>
      <w:r>
        <w:rPr>
          <w:rFonts w:hint="eastAsia"/>
          <w:color w:val="000000" w:themeColor="text1"/>
        </w:rPr>
        <w:t>16</w:t>
      </w:r>
      <w:r>
        <w:rPr>
          <w:rFonts w:hint="eastAsia"/>
          <w:color w:val="000000" w:themeColor="text1"/>
        </w:rPr>
        <w:t>位</w:t>
      </w:r>
      <w:r>
        <w:rPr>
          <w:rFonts w:hint="eastAsia"/>
          <w:color w:val="000000" w:themeColor="text1"/>
        </w:rPr>
        <w:t>8096</w:t>
      </w:r>
      <w:r>
        <w:rPr>
          <w:rFonts w:hint="eastAsia"/>
          <w:color w:val="000000" w:themeColor="text1"/>
        </w:rPr>
        <w:t>系列，并将其称之为嵌入式微控制器，这可能是“嵌入式”一词第一次在微处理器领域出现。随后一个时期，</w:t>
      </w:r>
      <w:r>
        <w:rPr>
          <w:rFonts w:hint="eastAsia"/>
          <w:color w:val="000000" w:themeColor="text1"/>
        </w:rPr>
        <w:t>Motorola</w:t>
      </w:r>
      <w:r>
        <w:rPr>
          <w:rFonts w:hint="eastAsia"/>
          <w:color w:val="000000" w:themeColor="text1"/>
        </w:rPr>
        <w:t>、</w:t>
      </w:r>
      <w:r>
        <w:rPr>
          <w:rFonts w:hint="eastAsia"/>
          <w:color w:val="000000" w:themeColor="text1"/>
        </w:rPr>
        <w:t>Intel</w:t>
      </w:r>
      <w:r>
        <w:rPr>
          <w:rFonts w:hint="eastAsia"/>
          <w:color w:val="000000" w:themeColor="text1"/>
        </w:rPr>
        <w:t>、</w:t>
      </w:r>
      <w:r>
        <w:rPr>
          <w:rFonts w:hint="eastAsia"/>
          <w:color w:val="000000" w:themeColor="text1"/>
        </w:rPr>
        <w:t>TI</w:t>
      </w:r>
      <w:r>
        <w:rPr>
          <w:rFonts w:hint="eastAsia"/>
          <w:color w:val="000000" w:themeColor="text1"/>
        </w:rPr>
        <w:t>、</w:t>
      </w:r>
      <w:r>
        <w:rPr>
          <w:rFonts w:hint="eastAsia"/>
          <w:color w:val="000000" w:themeColor="text1"/>
        </w:rPr>
        <w:t>NXP</w:t>
      </w:r>
      <w:r>
        <w:rPr>
          <w:rFonts w:hint="eastAsia"/>
          <w:color w:val="000000" w:themeColor="text1"/>
        </w:rPr>
        <w:t>、</w:t>
      </w:r>
      <w:r>
        <w:rPr>
          <w:rFonts w:hint="eastAsia"/>
          <w:color w:val="000000" w:themeColor="text1"/>
        </w:rPr>
        <w:t>Atmel</w:t>
      </w:r>
      <w:r>
        <w:rPr>
          <w:rFonts w:hint="eastAsia"/>
          <w:color w:val="000000" w:themeColor="text1"/>
        </w:rPr>
        <w:t>、</w:t>
      </w:r>
      <w:r>
        <w:rPr>
          <w:rFonts w:hint="eastAsia"/>
          <w:color w:val="000000" w:themeColor="text1"/>
        </w:rPr>
        <w:t>Microchip</w:t>
      </w:r>
      <w:r>
        <w:rPr>
          <w:rFonts w:hint="eastAsia"/>
          <w:color w:val="000000" w:themeColor="text1"/>
        </w:rPr>
        <w:t>、</w:t>
      </w:r>
      <w:r>
        <w:rPr>
          <w:rFonts w:hint="eastAsia"/>
          <w:color w:val="000000" w:themeColor="text1"/>
        </w:rPr>
        <w:t>Hitachi</w:t>
      </w:r>
      <w:r>
        <w:rPr>
          <w:rFonts w:hint="eastAsia"/>
          <w:color w:val="000000" w:themeColor="text1"/>
        </w:rPr>
        <w:t>、</w:t>
      </w:r>
      <w:r>
        <w:rPr>
          <w:rFonts w:hint="eastAsia"/>
          <w:color w:val="000000" w:themeColor="text1"/>
        </w:rPr>
        <w:t>Philips</w:t>
      </w:r>
      <w:r>
        <w:rPr>
          <w:rFonts w:hint="eastAsia"/>
          <w:color w:val="000000" w:themeColor="text1"/>
        </w:rPr>
        <w:t>、</w:t>
      </w:r>
      <w:r>
        <w:rPr>
          <w:rFonts w:hint="eastAsia"/>
          <w:color w:val="000000" w:themeColor="text1"/>
        </w:rPr>
        <w:t>ST</w:t>
      </w:r>
      <w:r>
        <w:rPr>
          <w:rFonts w:hint="eastAsia"/>
          <w:color w:val="000000" w:themeColor="text1"/>
        </w:rPr>
        <w:t>等公司推出了不少微控制器产品，功能也不断变强，也逐步支持了实时操作系统。</w:t>
      </w:r>
    </w:p>
    <w:p w14:paraId="2BACA4A4" w14:textId="77777777" w:rsidR="000B14C2" w:rsidRDefault="00491828">
      <w:pPr>
        <w:pStyle w:val="4"/>
      </w:pPr>
      <w:r>
        <w:rPr>
          <w:rFonts w:hint="eastAsia"/>
        </w:rPr>
        <w:t>3</w:t>
      </w:r>
      <w:r>
        <w:rPr>
          <w:rFonts w:hint="eastAsia"/>
        </w:rPr>
        <w:t>．无处不在的微型计算机</w:t>
      </w:r>
    </w:p>
    <w:p w14:paraId="1934E459" w14:textId="77777777" w:rsidR="000B14C2" w:rsidRDefault="00491828">
      <w:pPr>
        <w:ind w:firstLine="420"/>
        <w:rPr>
          <w:color w:val="000000" w:themeColor="text1"/>
        </w:rPr>
      </w:pPr>
      <w:r>
        <w:rPr>
          <w:rFonts w:ascii="黑体" w:eastAsia="黑体" w:hAnsi="黑体" w:hint="eastAsia"/>
          <w:color w:val="000000" w:themeColor="text1"/>
        </w:rPr>
        <w:t>在通用计算机道路上</w:t>
      </w:r>
      <w:r>
        <w:rPr>
          <w:rFonts w:hint="eastAsia"/>
          <w:color w:val="000000" w:themeColor="text1"/>
        </w:rPr>
        <w:t>，</w:t>
      </w:r>
      <w:r>
        <w:rPr>
          <w:rFonts w:hint="eastAsia"/>
          <w:color w:val="000000" w:themeColor="text1"/>
        </w:rPr>
        <w:t>1982</w:t>
      </w:r>
      <w:r>
        <w:rPr>
          <w:rFonts w:hint="eastAsia"/>
          <w:color w:val="000000" w:themeColor="text1"/>
        </w:rPr>
        <w:t>年，</w:t>
      </w:r>
      <w:r>
        <w:rPr>
          <w:rFonts w:hint="eastAsia"/>
          <w:color w:val="000000" w:themeColor="text1"/>
        </w:rPr>
        <w:t>Intel</w:t>
      </w:r>
      <w:r>
        <w:rPr>
          <w:rFonts w:hint="eastAsia"/>
          <w:color w:val="000000" w:themeColor="text1"/>
        </w:rPr>
        <w:t>推出了仍为</w:t>
      </w:r>
      <w:r>
        <w:rPr>
          <w:rFonts w:hint="eastAsia"/>
          <w:color w:val="000000" w:themeColor="text1"/>
        </w:rPr>
        <w:t>16</w:t>
      </w:r>
      <w:r>
        <w:rPr>
          <w:rFonts w:hint="eastAsia"/>
          <w:color w:val="000000" w:themeColor="text1"/>
        </w:rPr>
        <w:t>位的</w:t>
      </w:r>
      <w:r>
        <w:rPr>
          <w:rFonts w:hint="eastAsia"/>
          <w:color w:val="000000" w:themeColor="text1"/>
        </w:rPr>
        <w:t>80286</w:t>
      </w:r>
      <w:r>
        <w:rPr>
          <w:rFonts w:hint="eastAsia"/>
          <w:color w:val="000000" w:themeColor="text1"/>
        </w:rPr>
        <w:t>芯片，但性能比</w:t>
      </w:r>
      <w:r>
        <w:rPr>
          <w:rFonts w:hint="eastAsia"/>
          <w:color w:val="000000" w:themeColor="text1"/>
        </w:rPr>
        <w:t>8086</w:t>
      </w:r>
      <w:r>
        <w:rPr>
          <w:rFonts w:hint="eastAsia"/>
          <w:color w:val="000000" w:themeColor="text1"/>
        </w:rPr>
        <w:t>有了实质性提高，随后该公司于</w:t>
      </w:r>
      <w:r>
        <w:rPr>
          <w:rFonts w:hint="eastAsia"/>
          <w:color w:val="000000" w:themeColor="text1"/>
        </w:rPr>
        <w:t>1985</w:t>
      </w:r>
      <w:r>
        <w:rPr>
          <w:rFonts w:hint="eastAsia"/>
          <w:color w:val="000000" w:themeColor="text1"/>
        </w:rPr>
        <w:t>年推出</w:t>
      </w:r>
      <w:r>
        <w:rPr>
          <w:rFonts w:hint="eastAsia"/>
          <w:color w:val="000000" w:themeColor="text1"/>
        </w:rPr>
        <w:t>32</w:t>
      </w:r>
      <w:r>
        <w:rPr>
          <w:rFonts w:hint="eastAsia"/>
          <w:color w:val="000000" w:themeColor="text1"/>
        </w:rPr>
        <w:t>位</w:t>
      </w:r>
      <w:r>
        <w:rPr>
          <w:rFonts w:hint="eastAsia"/>
          <w:color w:val="000000" w:themeColor="text1"/>
        </w:rPr>
        <w:t>80386</w:t>
      </w:r>
      <w:r>
        <w:rPr>
          <w:rFonts w:hint="eastAsia"/>
          <w:color w:val="000000" w:themeColor="text1"/>
        </w:rPr>
        <w:t>芯片，</w:t>
      </w:r>
      <w:r>
        <w:rPr>
          <w:rFonts w:hint="eastAsia"/>
          <w:color w:val="000000" w:themeColor="text1"/>
        </w:rPr>
        <w:t>1989</w:t>
      </w:r>
      <w:r>
        <w:rPr>
          <w:rFonts w:hint="eastAsia"/>
          <w:color w:val="000000" w:themeColor="text1"/>
        </w:rPr>
        <w:t>年推出</w:t>
      </w:r>
      <w:r>
        <w:rPr>
          <w:rFonts w:hint="eastAsia"/>
          <w:color w:val="000000" w:themeColor="text1"/>
        </w:rPr>
        <w:t>32</w:t>
      </w:r>
      <w:r>
        <w:rPr>
          <w:rFonts w:hint="eastAsia"/>
          <w:color w:val="000000" w:themeColor="text1"/>
        </w:rPr>
        <w:t>位</w:t>
      </w:r>
      <w:r>
        <w:rPr>
          <w:rFonts w:hint="eastAsia"/>
          <w:color w:val="000000" w:themeColor="text1"/>
        </w:rPr>
        <w:t>80486</w:t>
      </w:r>
      <w:r>
        <w:rPr>
          <w:rFonts w:hint="eastAsia"/>
          <w:color w:val="000000" w:themeColor="text1"/>
        </w:rPr>
        <w:lastRenderedPageBreak/>
        <w:t>芯片，</w:t>
      </w:r>
      <w:r>
        <w:rPr>
          <w:rFonts w:hint="eastAsia"/>
          <w:color w:val="000000" w:themeColor="text1"/>
        </w:rPr>
        <w:t>1993</w:t>
      </w:r>
      <w:r>
        <w:rPr>
          <w:rFonts w:hint="eastAsia"/>
          <w:color w:val="000000" w:themeColor="text1"/>
        </w:rPr>
        <w:t>年之后不再以“</w:t>
      </w:r>
      <w:r>
        <w:rPr>
          <w:rFonts w:hint="eastAsia"/>
          <w:color w:val="000000" w:themeColor="text1"/>
        </w:rPr>
        <w:t>80x</w:t>
      </w:r>
      <w:r>
        <w:rPr>
          <w:color w:val="000000" w:themeColor="text1"/>
        </w:rPr>
        <w:t>86</w:t>
      </w:r>
      <w:r>
        <w:rPr>
          <w:rFonts w:hint="eastAsia"/>
          <w:color w:val="000000" w:themeColor="text1"/>
        </w:rPr>
        <w:t>”命名。</w:t>
      </w:r>
      <w:r>
        <w:rPr>
          <w:rFonts w:hint="eastAsia"/>
          <w:color w:val="000000" w:themeColor="text1"/>
        </w:rPr>
        <w:t>1993</w:t>
      </w:r>
      <w:r>
        <w:rPr>
          <w:rFonts w:hint="eastAsia"/>
          <w:color w:val="000000" w:themeColor="text1"/>
        </w:rPr>
        <w:t>年推出了奔腾（</w:t>
      </w:r>
      <w:r>
        <w:rPr>
          <w:rFonts w:hint="eastAsia"/>
          <w:color w:val="000000" w:themeColor="text1"/>
        </w:rPr>
        <w:t>Pentium</w:t>
      </w:r>
      <w:r>
        <w:rPr>
          <w:rFonts w:hint="eastAsia"/>
          <w:color w:val="000000" w:themeColor="text1"/>
        </w:rPr>
        <w:t>）</w:t>
      </w:r>
      <w:r>
        <w:rPr>
          <w:rStyle w:val="af"/>
          <w:color w:val="000000" w:themeColor="text1"/>
        </w:rPr>
        <w:footnoteReference w:id="2"/>
      </w:r>
      <w:r>
        <w:rPr>
          <w:rFonts w:hint="eastAsia"/>
          <w:color w:val="000000" w:themeColor="text1"/>
        </w:rPr>
        <w:t>系列微处理器，随后十几年间，推出了奔腾的许多型号，性能越来越高，结构也越来越复杂，在网络化、多媒体化和智能化等方面均取得进展。</w:t>
      </w:r>
      <w:r>
        <w:rPr>
          <w:rFonts w:hint="eastAsia"/>
          <w:color w:val="000000" w:themeColor="text1"/>
        </w:rPr>
        <w:t>2005</w:t>
      </w:r>
      <w:r>
        <w:rPr>
          <w:rFonts w:hint="eastAsia"/>
          <w:color w:val="000000" w:themeColor="text1"/>
        </w:rPr>
        <w:t>年推出了酷</w:t>
      </w:r>
      <w:proofErr w:type="gramStart"/>
      <w:r>
        <w:rPr>
          <w:rFonts w:hint="eastAsia"/>
          <w:color w:val="000000" w:themeColor="text1"/>
        </w:rPr>
        <w:t>睿</w:t>
      </w:r>
      <w:proofErr w:type="gramEnd"/>
      <w:r>
        <w:rPr>
          <w:rFonts w:hint="eastAsia"/>
          <w:color w:val="000000" w:themeColor="text1"/>
        </w:rPr>
        <w:t>（</w:t>
      </w:r>
      <w:r>
        <w:rPr>
          <w:rFonts w:hint="eastAsia"/>
          <w:color w:val="000000" w:themeColor="text1"/>
        </w:rPr>
        <w:t>core</w:t>
      </w:r>
      <w:r>
        <w:rPr>
          <w:rFonts w:hint="eastAsia"/>
          <w:color w:val="000000" w:themeColor="text1"/>
        </w:rPr>
        <w:t>）系列微处理器，至今，该系列微处理器仍继续向纵深发展。其他一些公司的微处理器也不断涌现，形成了微处理器兴旺发展的局面，特别是新的苹果（</w:t>
      </w:r>
      <w:r>
        <w:rPr>
          <w:color w:val="000000" w:themeColor="text1"/>
        </w:rPr>
        <w:t>Macintosh</w:t>
      </w:r>
      <w:r>
        <w:rPr>
          <w:rFonts w:hint="eastAsia"/>
          <w:color w:val="000000" w:themeColor="text1"/>
        </w:rPr>
        <w:t>）电脑的兴起，给微机市场增添了极大份量。微处理器应用于制造</w:t>
      </w:r>
      <w:r>
        <w:rPr>
          <w:color w:val="000000" w:themeColor="text1"/>
        </w:rPr>
        <w:t>PC</w:t>
      </w:r>
      <w:r>
        <w:rPr>
          <w:rFonts w:hint="eastAsia"/>
          <w:color w:val="000000" w:themeColor="text1"/>
        </w:rPr>
        <w:t>机、笔记本电脑、工业控制计算机，具有庞大的消费市场。</w:t>
      </w:r>
    </w:p>
    <w:p w14:paraId="1D28E9B9" w14:textId="77777777" w:rsidR="000B14C2" w:rsidRDefault="00491828">
      <w:pPr>
        <w:ind w:firstLine="420"/>
        <w:rPr>
          <w:color w:val="000000" w:themeColor="text1"/>
        </w:rPr>
      </w:pPr>
      <w:r>
        <w:rPr>
          <w:rFonts w:ascii="黑体" w:eastAsia="黑体" w:hAnsi="黑体" w:hint="eastAsia"/>
          <w:color w:val="000000" w:themeColor="text1"/>
        </w:rPr>
        <w:t>在嵌入式计算机道路上</w:t>
      </w:r>
      <w:r>
        <w:rPr>
          <w:rFonts w:hint="eastAsia"/>
          <w:color w:val="000000" w:themeColor="text1"/>
        </w:rPr>
        <w:t>，虽然</w:t>
      </w:r>
      <w:r>
        <w:rPr>
          <w:rFonts w:hint="eastAsia"/>
          <w:color w:val="000000" w:themeColor="text1"/>
        </w:rPr>
        <w:t>Intel</w:t>
      </w:r>
      <w:r>
        <w:rPr>
          <w:rFonts w:hint="eastAsia"/>
          <w:color w:val="000000" w:themeColor="text1"/>
        </w:rPr>
        <w:t>最先投入研究，后来把</w:t>
      </w:r>
      <w:r>
        <w:rPr>
          <w:rFonts w:hint="eastAsia"/>
          <w:color w:val="000000" w:themeColor="text1"/>
        </w:rPr>
        <w:t>M</w:t>
      </w:r>
      <w:r>
        <w:rPr>
          <w:color w:val="000000" w:themeColor="text1"/>
        </w:rPr>
        <w:t>CS-51</w:t>
      </w:r>
      <w:r>
        <w:rPr>
          <w:rFonts w:hint="eastAsia"/>
          <w:color w:val="000000" w:themeColor="text1"/>
        </w:rPr>
        <w:t>免费发布了，几乎放弃了这个领域，专注于通用微机。</w:t>
      </w:r>
      <w:r>
        <w:rPr>
          <w:rFonts w:hint="eastAsia"/>
          <w:color w:val="000000" w:themeColor="text1"/>
        </w:rPr>
        <w:t>Arm</w:t>
      </w:r>
      <w:r>
        <w:rPr>
          <w:rFonts w:hint="eastAsia"/>
          <w:color w:val="000000" w:themeColor="text1"/>
        </w:rPr>
        <w:t>的异军突起，成为嵌入式微型计算机的主力之一。</w:t>
      </w:r>
      <w:r>
        <w:rPr>
          <w:rFonts w:hint="eastAsia"/>
          <w:color w:val="000000" w:themeColor="text1"/>
        </w:rPr>
        <w:t>Arm</w:t>
      </w:r>
      <w:r>
        <w:rPr>
          <w:rFonts w:hint="eastAsia"/>
          <w:color w:val="000000" w:themeColor="text1"/>
        </w:rPr>
        <w:t>即</w:t>
      </w:r>
      <w:r>
        <w:rPr>
          <w:rFonts w:hint="eastAsia"/>
          <w:color w:val="000000" w:themeColor="text1"/>
        </w:rPr>
        <w:t>Advanced RISC Machines</w:t>
      </w:r>
      <w:r>
        <w:rPr>
          <w:rFonts w:hint="eastAsia"/>
          <w:color w:val="000000" w:themeColor="text1"/>
        </w:rPr>
        <w:t>的缩写，既可以认为是一个公司的名称，也可以认为是对一类微处理器的通称，还可以认为是一种技术的名称。</w:t>
      </w:r>
      <w:r>
        <w:rPr>
          <w:rFonts w:hint="eastAsia"/>
          <w:color w:val="000000" w:themeColor="text1"/>
        </w:rPr>
        <w:t>1985</w:t>
      </w:r>
      <w:r>
        <w:rPr>
          <w:rFonts w:hint="eastAsia"/>
          <w:color w:val="000000" w:themeColor="text1"/>
        </w:rPr>
        <w:t>年在英国诞生，开发的</w:t>
      </w:r>
      <w:r>
        <w:rPr>
          <w:rFonts w:hint="eastAsia"/>
          <w:color w:val="000000" w:themeColor="text1"/>
        </w:rPr>
        <w:t>Acorn</w:t>
      </w:r>
      <w:r>
        <w:rPr>
          <w:rFonts w:hint="eastAsia"/>
          <w:color w:val="000000" w:themeColor="text1"/>
        </w:rPr>
        <w:t>的台式机产品形成了英国的计算机教育基础。</w:t>
      </w:r>
      <w:r>
        <w:rPr>
          <w:rFonts w:hint="eastAsia"/>
          <w:color w:val="000000" w:themeColor="text1"/>
        </w:rPr>
        <w:t>1990</w:t>
      </w:r>
      <w:r>
        <w:rPr>
          <w:rFonts w:hint="eastAsia"/>
          <w:color w:val="000000" w:themeColor="text1"/>
        </w:rPr>
        <w:t>年成立了</w:t>
      </w:r>
      <w:r>
        <w:rPr>
          <w:rFonts w:hint="eastAsia"/>
          <w:color w:val="000000" w:themeColor="text1"/>
        </w:rPr>
        <w:t>Advanced RISC Machines Limited</w:t>
      </w:r>
      <w:r>
        <w:rPr>
          <w:rFonts w:hint="eastAsia"/>
          <w:color w:val="000000" w:themeColor="text1"/>
        </w:rPr>
        <w:t>（即</w:t>
      </w:r>
      <w:r>
        <w:rPr>
          <w:rFonts w:hint="eastAsia"/>
          <w:color w:val="000000" w:themeColor="text1"/>
        </w:rPr>
        <w:t>Arm</w:t>
      </w:r>
      <w:r>
        <w:rPr>
          <w:rFonts w:hint="eastAsia"/>
          <w:color w:val="000000" w:themeColor="text1"/>
        </w:rPr>
        <w:t>公司），作为</w:t>
      </w:r>
      <w:r>
        <w:rPr>
          <w:color w:val="000000" w:themeColor="text1"/>
        </w:rPr>
        <w:t>CPU</w:t>
      </w:r>
      <w:r>
        <w:rPr>
          <w:rFonts w:hint="eastAsia"/>
          <w:color w:val="000000" w:themeColor="text1"/>
        </w:rPr>
        <w:t>类设计公司，不生产芯片，采用转让许可证制度，由合作伙伴生产芯片。</w:t>
      </w:r>
      <w:r>
        <w:rPr>
          <w:rFonts w:hint="eastAsia"/>
          <w:color w:val="000000" w:themeColor="text1"/>
        </w:rPr>
        <w:t>2004</w:t>
      </w:r>
      <w:r>
        <w:rPr>
          <w:rFonts w:hint="eastAsia"/>
          <w:color w:val="000000" w:themeColor="text1"/>
        </w:rPr>
        <w:t>年开始，</w:t>
      </w:r>
      <w:r>
        <w:rPr>
          <w:rFonts w:hint="eastAsia"/>
          <w:color w:val="000000" w:themeColor="text1"/>
        </w:rPr>
        <w:t>Arm</w:t>
      </w:r>
      <w:r>
        <w:rPr>
          <w:rFonts w:hint="eastAsia"/>
          <w:color w:val="000000" w:themeColor="text1"/>
        </w:rPr>
        <w:t>公司在经典处理器</w:t>
      </w:r>
      <w:r>
        <w:rPr>
          <w:rFonts w:hint="eastAsia"/>
          <w:color w:val="000000" w:themeColor="text1"/>
        </w:rPr>
        <w:t>Arm11</w:t>
      </w:r>
      <w:r>
        <w:rPr>
          <w:rFonts w:hint="eastAsia"/>
          <w:color w:val="000000" w:themeColor="text1"/>
        </w:rPr>
        <w:t>以后不再用数字命名处理器，而统一改用“</w:t>
      </w:r>
      <w:r>
        <w:rPr>
          <w:rFonts w:hint="eastAsia"/>
          <w:color w:val="000000" w:themeColor="text1"/>
        </w:rPr>
        <w:t>Cortex</w:t>
      </w:r>
      <w:r>
        <w:rPr>
          <w:rFonts w:hint="eastAsia"/>
          <w:color w:val="000000" w:themeColor="text1"/>
        </w:rPr>
        <w:t>”命名，主要有</w:t>
      </w:r>
      <w:r>
        <w:rPr>
          <w:rFonts w:hint="eastAsia"/>
          <w:color w:val="000000" w:themeColor="text1"/>
        </w:rPr>
        <w:t>A</w:t>
      </w:r>
      <w:r>
        <w:rPr>
          <w:rFonts w:hint="eastAsia"/>
          <w:color w:val="000000" w:themeColor="text1"/>
        </w:rPr>
        <w:t>与</w:t>
      </w:r>
      <w:r>
        <w:rPr>
          <w:rFonts w:hint="eastAsia"/>
          <w:color w:val="000000" w:themeColor="text1"/>
        </w:rPr>
        <w:t>M</w:t>
      </w:r>
      <w:r>
        <w:rPr>
          <w:rFonts w:hint="eastAsia"/>
          <w:color w:val="000000" w:themeColor="text1"/>
        </w:rPr>
        <w:t>两大类，</w:t>
      </w:r>
      <w:r>
        <w:rPr>
          <w:rFonts w:hint="eastAsia"/>
          <w:color w:val="000000" w:themeColor="text1"/>
        </w:rPr>
        <w:t>Arm Cortex-A</w:t>
      </w:r>
      <w:r>
        <w:rPr>
          <w:rFonts w:hint="eastAsia"/>
          <w:color w:val="000000" w:themeColor="text1"/>
        </w:rPr>
        <w:t>系列面向计算机应用延伸类，如智能手机、移动计算平台等，这类应用也被称为多媒体应用处理器</w:t>
      </w:r>
      <w:r>
        <w:rPr>
          <w:rFonts w:cs="Times New Roman"/>
        </w:rPr>
        <w:t>多媒体应用处理器（</w:t>
      </w:r>
      <w:r>
        <w:rPr>
          <w:rFonts w:cs="Times New Roman"/>
        </w:rPr>
        <w:t>Multimedia Application Processor</w:t>
      </w:r>
      <w:r>
        <w:rPr>
          <w:rFonts w:cs="Times New Roman"/>
        </w:rPr>
        <w:t>，</w:t>
      </w:r>
      <w:r>
        <w:rPr>
          <w:rFonts w:cs="Times New Roman"/>
        </w:rPr>
        <w:t>MAP</w:t>
      </w:r>
      <w:r>
        <w:rPr>
          <w:rFonts w:cs="Times New Roman"/>
        </w:rPr>
        <w:t>）</w:t>
      </w:r>
      <w:r>
        <w:rPr>
          <w:rFonts w:hint="eastAsia"/>
          <w:color w:val="000000" w:themeColor="text1"/>
        </w:rPr>
        <w:t>领域；</w:t>
      </w:r>
      <w:r>
        <w:rPr>
          <w:rFonts w:hint="eastAsia"/>
          <w:color w:val="000000" w:themeColor="text1"/>
        </w:rPr>
        <w:t>Arm Cortex-M</w:t>
      </w:r>
      <w:r>
        <w:rPr>
          <w:rFonts w:hint="eastAsia"/>
          <w:color w:val="000000" w:themeColor="text1"/>
        </w:rPr>
        <w:t>系列面向电子系统智能化类，如物联网领域、数据采集、人机接口设备、工业控制系统、嵌入式人工智能终端设备等，这类应用也被称为微控制器</w:t>
      </w:r>
      <w:r>
        <w:rPr>
          <w:rFonts w:cs="Times New Roman"/>
        </w:rPr>
        <w:t>（</w:t>
      </w:r>
      <w:r>
        <w:rPr>
          <w:rFonts w:cs="Times New Roman"/>
        </w:rPr>
        <w:t>Microcontroller</w:t>
      </w:r>
      <w:r>
        <w:rPr>
          <w:rFonts w:cs="Times New Roman"/>
        </w:rPr>
        <w:t>，</w:t>
      </w:r>
      <w:r>
        <w:rPr>
          <w:rFonts w:cs="Times New Roman"/>
        </w:rPr>
        <w:t>MCU</w:t>
      </w:r>
      <w:r>
        <w:rPr>
          <w:rFonts w:cs="Times New Roman"/>
        </w:rPr>
        <w:t>）</w:t>
      </w:r>
      <w:r>
        <w:rPr>
          <w:rFonts w:hint="eastAsia"/>
          <w:color w:val="000000" w:themeColor="text1"/>
        </w:rPr>
        <w:t>领域。</w:t>
      </w:r>
      <w:r>
        <w:rPr>
          <w:rFonts w:hint="eastAsia"/>
          <w:color w:val="000000" w:themeColor="text1"/>
        </w:rPr>
        <w:t>2015</w:t>
      </w:r>
      <w:r>
        <w:rPr>
          <w:rFonts w:hint="eastAsia"/>
          <w:color w:val="000000" w:themeColor="text1"/>
        </w:rPr>
        <w:t>年以来，</w:t>
      </w:r>
      <w:r>
        <w:rPr>
          <w:rFonts w:hint="eastAsia"/>
          <w:color w:val="000000" w:themeColor="text1"/>
        </w:rPr>
        <w:t>R</w:t>
      </w:r>
      <w:r>
        <w:rPr>
          <w:color w:val="000000" w:themeColor="text1"/>
        </w:rPr>
        <w:t>ISC-V</w:t>
      </w:r>
      <w:r>
        <w:rPr>
          <w:rFonts w:hint="eastAsia"/>
          <w:color w:val="000000" w:themeColor="text1"/>
        </w:rPr>
        <w:t>不断发展，将成为嵌入式微型计算机的重要力量。</w:t>
      </w:r>
    </w:p>
    <w:p w14:paraId="459B2B4F" w14:textId="77777777" w:rsidR="000B14C2" w:rsidRDefault="00491828">
      <w:pPr>
        <w:pStyle w:val="2"/>
      </w:pPr>
      <w:bookmarkStart w:id="25" w:name="_Toc95144715"/>
      <w:bookmarkStart w:id="26" w:name="_Toc175863429"/>
      <w:r>
        <w:rPr>
          <w:rFonts w:hint="eastAsia"/>
        </w:rPr>
        <w:t>1.</w:t>
      </w:r>
      <w:r>
        <w:t xml:space="preserve">2  </w:t>
      </w:r>
      <w:r>
        <w:rPr>
          <w:rFonts w:hint="eastAsia"/>
        </w:rPr>
        <w:t>计算机硬件支撑软件运行</w:t>
      </w:r>
      <w:bookmarkEnd w:id="25"/>
      <w:bookmarkEnd w:id="26"/>
    </w:p>
    <w:p w14:paraId="6CD94C04" w14:textId="77777777" w:rsidR="000B14C2" w:rsidRDefault="00491828">
      <w:pPr>
        <w:ind w:firstLine="420"/>
        <w:rPr>
          <w:lang w:val="es-ES"/>
        </w:rPr>
      </w:pPr>
      <w:r>
        <w:rPr>
          <w:rFonts w:hint="eastAsia"/>
          <w:lang w:val="es-ES"/>
        </w:rPr>
        <w:t>计算机不同于传统仪器主要差别点在于软件起到了重要作用，但软件必须在硬件支撑下运行。广义地说，软件包含程序与文档，狭义地说，软件就是程序。本节简明地给出计算机程序的执行过程。</w:t>
      </w:r>
    </w:p>
    <w:p w14:paraId="674618E2" w14:textId="77777777" w:rsidR="000B14C2" w:rsidRDefault="00491828">
      <w:pPr>
        <w:pStyle w:val="3"/>
      </w:pPr>
      <w:bookmarkStart w:id="27" w:name="_Toc175863430"/>
      <w:bookmarkStart w:id="28" w:name="_Toc95144716"/>
      <w:r>
        <w:rPr>
          <w:rFonts w:hint="eastAsia"/>
        </w:rPr>
        <w:t>1</w:t>
      </w:r>
      <w:r>
        <w:t xml:space="preserve">.2.1  </w:t>
      </w:r>
      <w:r>
        <w:rPr>
          <w:rFonts w:hint="eastAsia"/>
        </w:rPr>
        <w:t>微型计算机的冯·诺依曼结构</w:t>
      </w:r>
      <w:bookmarkEnd w:id="27"/>
      <w:bookmarkEnd w:id="28"/>
    </w:p>
    <w:p w14:paraId="07357171" w14:textId="77777777" w:rsidR="000B14C2" w:rsidRDefault="00491828">
      <w:pPr>
        <w:ind w:firstLine="420"/>
        <w:rPr>
          <w:color w:val="000000" w:themeColor="text1"/>
        </w:rPr>
      </w:pPr>
      <w:r>
        <w:rPr>
          <w:rFonts w:hint="eastAsia"/>
          <w:color w:val="000000" w:themeColor="text1"/>
        </w:rPr>
        <w:t>微型计算机与超级计算机相比，就是个小麻雀，但麻雀虽小，五脏俱全，微型计算机的基本结构与超级计算机的基本结构是一致的。</w:t>
      </w:r>
    </w:p>
    <w:p w14:paraId="284DBFA3" w14:textId="77777777" w:rsidR="000B14C2" w:rsidRDefault="00491828">
      <w:pPr>
        <w:ind w:firstLine="420"/>
        <w:rPr>
          <w:rFonts w:cs="Times New Roman"/>
          <w:color w:val="000000" w:themeColor="text1"/>
        </w:rPr>
      </w:pPr>
      <w:r>
        <w:rPr>
          <w:rFonts w:cs="Times New Roman"/>
          <w:color w:val="000000" w:themeColor="text1"/>
        </w:rPr>
        <w:t>现代计算机大多采用由美国科学家冯</w:t>
      </w:r>
      <w:r>
        <w:rPr>
          <w:rFonts w:cs="Times New Roman"/>
          <w:color w:val="000000" w:themeColor="text1"/>
        </w:rPr>
        <w:t>·</w:t>
      </w:r>
      <w:r>
        <w:rPr>
          <w:rFonts w:cs="Times New Roman"/>
          <w:color w:val="000000" w:themeColor="text1"/>
        </w:rPr>
        <w:t>诺依曼（</w:t>
      </w:r>
      <w:r>
        <w:rPr>
          <w:rFonts w:cs="Times New Roman"/>
          <w:color w:val="000000" w:themeColor="text1"/>
        </w:rPr>
        <w:t>John von Neumann</w:t>
      </w:r>
      <w:r>
        <w:rPr>
          <w:rFonts w:cs="Times New Roman"/>
          <w:color w:val="000000" w:themeColor="text1"/>
        </w:rPr>
        <w:t>）于</w:t>
      </w:r>
      <w:r>
        <w:rPr>
          <w:rFonts w:cs="Times New Roman"/>
          <w:color w:val="000000" w:themeColor="text1"/>
        </w:rPr>
        <w:t>1945</w:t>
      </w:r>
      <w:r>
        <w:rPr>
          <w:rFonts w:cs="Times New Roman"/>
          <w:color w:val="000000" w:themeColor="text1"/>
        </w:rPr>
        <w:t>年提出的，一种后来被人们称为冯</w:t>
      </w:r>
      <w:r>
        <w:rPr>
          <w:rFonts w:cs="Times New Roman"/>
          <w:color w:val="000000" w:themeColor="text1"/>
        </w:rPr>
        <w:t>·</w:t>
      </w:r>
      <w:r>
        <w:rPr>
          <w:rFonts w:cs="Times New Roman"/>
          <w:color w:val="000000" w:themeColor="text1"/>
        </w:rPr>
        <w:t>诺</w:t>
      </w:r>
      <w:r>
        <w:rPr>
          <w:rFonts w:cs="Times New Roman" w:hint="eastAsia"/>
          <w:color w:val="000000" w:themeColor="text1"/>
        </w:rPr>
        <w:t>依</w:t>
      </w:r>
      <w:r>
        <w:rPr>
          <w:rFonts w:cs="Times New Roman"/>
          <w:color w:val="000000" w:themeColor="text1"/>
        </w:rPr>
        <w:t>曼结构（</w:t>
      </w:r>
      <w:r>
        <w:rPr>
          <w:rFonts w:cs="Times New Roman"/>
          <w:color w:val="000000" w:themeColor="text1"/>
        </w:rPr>
        <w:t>von Neumann Architecture</w:t>
      </w:r>
      <w:r>
        <w:rPr>
          <w:rFonts w:cs="Times New Roman"/>
          <w:color w:val="000000" w:themeColor="text1"/>
        </w:rPr>
        <w:t>）的计算机体系结构</w:t>
      </w:r>
      <w:r>
        <w:rPr>
          <w:rStyle w:val="af"/>
          <w:rFonts w:cs="Times New Roman"/>
          <w:color w:val="000000" w:themeColor="text1"/>
        </w:rPr>
        <w:footnoteReference w:id="3"/>
      </w:r>
      <w:r>
        <w:rPr>
          <w:rFonts w:cs="Times New Roman"/>
          <w:color w:val="000000" w:themeColor="text1"/>
        </w:rPr>
        <w:t>，它是在研制世界上第一台电子计算机过程中的形成的，冯</w:t>
      </w:r>
      <w:r>
        <w:rPr>
          <w:rFonts w:cs="Times New Roman"/>
          <w:color w:val="000000" w:themeColor="text1"/>
        </w:rPr>
        <w:t>·</w:t>
      </w:r>
      <w:r>
        <w:rPr>
          <w:rFonts w:cs="Times New Roman"/>
          <w:color w:val="000000" w:themeColor="text1"/>
        </w:rPr>
        <w:t>诺依曼也因此被人们称为</w:t>
      </w:r>
      <w:r>
        <w:rPr>
          <w:rFonts w:asciiTheme="minorEastAsia" w:eastAsiaTheme="minorEastAsia" w:hAnsiTheme="minorEastAsia" w:cs="Times New Roman"/>
          <w:color w:val="000000" w:themeColor="text1"/>
        </w:rPr>
        <w:t>“计算机之父”</w:t>
      </w:r>
      <w:r>
        <w:rPr>
          <w:rFonts w:cs="Times New Roman"/>
          <w:color w:val="000000" w:themeColor="text1"/>
        </w:rPr>
        <w:t>。</w:t>
      </w:r>
    </w:p>
    <w:p w14:paraId="49BDA3E9" w14:textId="77777777" w:rsidR="000B14C2" w:rsidRDefault="00491828">
      <w:pPr>
        <w:ind w:firstLine="420"/>
        <w:rPr>
          <w:color w:val="000000" w:themeColor="text1"/>
        </w:rPr>
      </w:pPr>
      <w:r>
        <w:rPr>
          <w:rFonts w:eastAsia="黑体" w:cs="Times New Roman"/>
          <w:color w:val="000000" w:themeColor="text1"/>
        </w:rPr>
        <w:t>冯</w:t>
      </w:r>
      <w:r>
        <w:rPr>
          <w:rFonts w:eastAsia="黑体" w:cs="Times New Roman"/>
          <w:color w:val="000000" w:themeColor="text1"/>
        </w:rPr>
        <w:t>·</w:t>
      </w:r>
      <w:r>
        <w:rPr>
          <w:rFonts w:eastAsia="黑体" w:cs="Times New Roman"/>
          <w:color w:val="000000" w:themeColor="text1"/>
        </w:rPr>
        <w:t>诺依曼结构主要内涵有：计算机由控制器、运算器、存储器、输入设备、输出设备五部分组成；信息采用二进制表示；指令和数据同时存放在存储器中，</w:t>
      </w:r>
      <w:r>
        <w:rPr>
          <w:color w:val="000000" w:themeColor="text1"/>
        </w:rPr>
        <w:t>图</w:t>
      </w:r>
      <w:r>
        <w:rPr>
          <w:color w:val="000000" w:themeColor="text1"/>
        </w:rPr>
        <w:t>1-1</w:t>
      </w:r>
      <w:r>
        <w:rPr>
          <w:color w:val="000000" w:themeColor="text1"/>
        </w:rPr>
        <w:t>给出了冯</w:t>
      </w:r>
      <w:r>
        <w:rPr>
          <w:color w:val="000000" w:themeColor="text1"/>
        </w:rPr>
        <w:t>·</w:t>
      </w:r>
      <w:r>
        <w:rPr>
          <w:color w:val="000000" w:themeColor="text1"/>
        </w:rPr>
        <w:t>诺依曼结构</w:t>
      </w:r>
      <w:r>
        <w:rPr>
          <w:rFonts w:hint="eastAsia"/>
          <w:color w:val="000000" w:themeColor="text1"/>
        </w:rPr>
        <w:t>的示意框图，</w:t>
      </w:r>
      <w:r>
        <w:rPr>
          <w:color w:val="000000" w:themeColor="text1"/>
        </w:rPr>
        <w:t>图中</w:t>
      </w:r>
      <w:r>
        <w:rPr>
          <w:rFonts w:hint="eastAsia"/>
          <w:color w:val="000000" w:themeColor="text1"/>
        </w:rPr>
        <w:t>各部件之间的实线表示数据信号，虚线表示控制信号。</w:t>
      </w:r>
    </w:p>
    <w:p w14:paraId="0B45F75E" w14:textId="77777777" w:rsidR="000B14C2" w:rsidRDefault="00491828">
      <w:pPr>
        <w:pStyle w:val="4"/>
      </w:pPr>
      <w:r>
        <w:lastRenderedPageBreak/>
        <w:t>1</w:t>
      </w:r>
      <w:r>
        <w:rPr>
          <w:rFonts w:hint="eastAsia"/>
        </w:rPr>
        <w:t>．</w:t>
      </w:r>
      <w:r>
        <w:rPr>
          <w:rFonts w:hint="eastAsia"/>
        </w:rPr>
        <w:t>C</w:t>
      </w:r>
      <w:r>
        <w:t>PU</w:t>
      </w:r>
    </w:p>
    <w:p w14:paraId="162F7CD6" w14:textId="77777777" w:rsidR="000B14C2" w:rsidRDefault="00491828">
      <w:pPr>
        <w:ind w:firstLine="420"/>
        <w:rPr>
          <w:color w:val="000000" w:themeColor="text1"/>
        </w:rPr>
      </w:pPr>
      <w:r>
        <w:rPr>
          <w:rFonts w:hint="eastAsia"/>
          <w:color w:val="000000" w:themeColor="text1"/>
        </w:rPr>
        <w:t>运算器与控制器和在一起，称为中央处理器（</w:t>
      </w:r>
      <w:r>
        <w:rPr>
          <w:color w:val="000000" w:themeColor="text1"/>
        </w:rPr>
        <w:t>Central Processing Unit</w:t>
      </w:r>
      <w:r>
        <w:rPr>
          <w:rFonts w:hint="eastAsia"/>
          <w:color w:val="000000" w:themeColor="text1"/>
        </w:rPr>
        <w:t>，</w:t>
      </w:r>
      <w:r>
        <w:rPr>
          <w:color w:val="000000" w:themeColor="text1"/>
        </w:rPr>
        <w:t>CPU</w:t>
      </w:r>
      <w:r>
        <w:rPr>
          <w:rFonts w:hint="eastAsia"/>
          <w:color w:val="000000" w:themeColor="text1"/>
        </w:rPr>
        <w:t>）。</w:t>
      </w:r>
      <w:r>
        <w:rPr>
          <w:rFonts w:hint="eastAsia"/>
          <w:color w:val="000000" w:themeColor="text1"/>
        </w:rPr>
        <w:t>CPU</w:t>
      </w:r>
      <w:r>
        <w:rPr>
          <w:rFonts w:hint="eastAsia"/>
          <w:color w:val="000000" w:themeColor="text1"/>
        </w:rPr>
        <w:t>的功能是从外部设备获得数据，通过加工、处理，再把处理结果送到</w:t>
      </w:r>
      <w:r>
        <w:rPr>
          <w:rFonts w:hint="eastAsia"/>
          <w:color w:val="000000" w:themeColor="text1"/>
        </w:rPr>
        <w:t>CPU</w:t>
      </w:r>
      <w:r>
        <w:rPr>
          <w:rFonts w:hint="eastAsia"/>
          <w:color w:val="000000" w:themeColor="text1"/>
        </w:rPr>
        <w:t>的外部世界。</w:t>
      </w:r>
    </w:p>
    <w:p w14:paraId="36D4CD3F" w14:textId="77777777" w:rsidR="000B14C2" w:rsidRDefault="00491828">
      <w:pPr>
        <w:ind w:firstLine="420"/>
        <w:rPr>
          <w:color w:val="000000" w:themeColor="text1"/>
        </w:rPr>
      </w:pPr>
      <w:r>
        <w:rPr>
          <w:rFonts w:ascii="黑体" w:eastAsia="黑体" w:hAnsi="黑体" w:hint="eastAsia"/>
          <w:color w:val="000000" w:themeColor="text1"/>
        </w:rPr>
        <w:t>从功能角度看，CPU包含运算器、寄存器和控制器</w:t>
      </w:r>
      <w:r>
        <w:rPr>
          <w:rFonts w:hint="eastAsia"/>
          <w:color w:val="000000" w:themeColor="text1"/>
        </w:rPr>
        <w:t>。运算器（</w:t>
      </w:r>
      <w:r>
        <w:rPr>
          <w:color w:val="000000" w:themeColor="text1"/>
        </w:rPr>
        <w:t>Arithmetic unit</w:t>
      </w:r>
      <w:r>
        <w:rPr>
          <w:rFonts w:hint="eastAsia"/>
          <w:color w:val="000000" w:themeColor="text1"/>
        </w:rPr>
        <w:t>），即算术逻辑运算单元（</w:t>
      </w:r>
      <w:r>
        <w:rPr>
          <w:rFonts w:hint="eastAsia"/>
          <w:color w:val="000000" w:themeColor="text1"/>
        </w:rPr>
        <w:t>Arithmetic Logic Unit</w:t>
      </w:r>
      <w:r>
        <w:rPr>
          <w:rFonts w:hint="eastAsia"/>
          <w:color w:val="000000" w:themeColor="text1"/>
        </w:rPr>
        <w:t>，</w:t>
      </w:r>
      <w:r>
        <w:rPr>
          <w:rFonts w:hint="eastAsia"/>
          <w:color w:val="000000" w:themeColor="text1"/>
        </w:rPr>
        <w:t>A</w:t>
      </w:r>
      <w:r>
        <w:rPr>
          <w:color w:val="000000" w:themeColor="text1"/>
        </w:rPr>
        <w:t>LU</w:t>
      </w:r>
      <w:r>
        <w:rPr>
          <w:rFonts w:hint="eastAsia"/>
          <w:color w:val="000000" w:themeColor="text1"/>
        </w:rPr>
        <w:t>），它执行算术运算、逻辑运算、移位、地址运算和转换等；寄存器（</w:t>
      </w:r>
      <w:r>
        <w:rPr>
          <w:color w:val="000000" w:themeColor="text1"/>
        </w:rPr>
        <w:t>Register</w:t>
      </w:r>
      <w:r>
        <w:rPr>
          <w:rFonts w:hint="eastAsia"/>
          <w:color w:val="000000" w:themeColor="text1"/>
        </w:rPr>
        <w:t>）用来暂存指令、数据和地址；控制器（</w:t>
      </w:r>
      <w:r>
        <w:rPr>
          <w:rFonts w:hint="eastAsia"/>
          <w:color w:val="000000" w:themeColor="text1"/>
        </w:rPr>
        <w:t>Control unit</w:t>
      </w:r>
      <w:r>
        <w:rPr>
          <w:rFonts w:hint="eastAsia"/>
          <w:color w:val="000000" w:themeColor="text1"/>
        </w:rPr>
        <w:t>）负责对指令译码，产生指令所需要的控制信号。现代</w:t>
      </w:r>
      <w:r>
        <w:rPr>
          <w:rFonts w:hint="eastAsia"/>
          <w:color w:val="000000" w:themeColor="text1"/>
        </w:rPr>
        <w:t>C</w:t>
      </w:r>
      <w:r>
        <w:rPr>
          <w:color w:val="000000" w:themeColor="text1"/>
        </w:rPr>
        <w:t>PU</w:t>
      </w:r>
      <w:r>
        <w:rPr>
          <w:rFonts w:hint="eastAsia"/>
          <w:color w:val="000000" w:themeColor="text1"/>
        </w:rPr>
        <w:t>内部的存储机构还常常包含高速缓存（</w:t>
      </w:r>
      <w:r>
        <w:rPr>
          <w:color w:val="000000" w:themeColor="text1"/>
        </w:rPr>
        <w:t>Cache</w:t>
      </w:r>
      <w:r>
        <w:rPr>
          <w:rFonts w:hint="eastAsia"/>
          <w:color w:val="000000" w:themeColor="text1"/>
        </w:rPr>
        <w:t>）。图</w:t>
      </w:r>
      <w:r>
        <w:rPr>
          <w:rFonts w:hint="eastAsia"/>
          <w:color w:val="000000" w:themeColor="text1"/>
        </w:rPr>
        <w:t>1-1</w:t>
      </w:r>
      <w:r>
        <w:rPr>
          <w:rFonts w:hint="eastAsia"/>
          <w:color w:val="000000" w:themeColor="text1"/>
        </w:rPr>
        <w:t>中虽然没有明确标出寄存器或高速缓存，但它们是</w:t>
      </w:r>
      <w:r>
        <w:rPr>
          <w:rFonts w:hint="eastAsia"/>
          <w:color w:val="000000" w:themeColor="text1"/>
        </w:rPr>
        <w:t>C</w:t>
      </w:r>
      <w:r>
        <w:rPr>
          <w:color w:val="000000" w:themeColor="text1"/>
        </w:rPr>
        <w:t>PU</w:t>
      </w:r>
      <w:r>
        <w:rPr>
          <w:rFonts w:hint="eastAsia"/>
          <w:color w:val="000000" w:themeColor="text1"/>
        </w:rPr>
        <w:t>必不可少的组成部分，是</w:t>
      </w:r>
      <w:r>
        <w:rPr>
          <w:rFonts w:hint="eastAsia"/>
          <w:color w:val="000000" w:themeColor="text1"/>
        </w:rPr>
        <w:t>C</w:t>
      </w:r>
      <w:r>
        <w:rPr>
          <w:color w:val="000000" w:themeColor="text1"/>
        </w:rPr>
        <w:t>PU</w:t>
      </w:r>
      <w:r>
        <w:rPr>
          <w:rFonts w:hint="eastAsia"/>
          <w:color w:val="000000" w:themeColor="text1"/>
        </w:rPr>
        <w:t>内部存储数据的地方。</w:t>
      </w:r>
    </w:p>
    <w:tbl>
      <w:tblPr>
        <w:tblW w:w="8161" w:type="dxa"/>
        <w:tblLook w:val="04A0" w:firstRow="1" w:lastRow="0" w:firstColumn="1" w:lastColumn="0" w:noHBand="0" w:noVBand="1"/>
      </w:tblPr>
      <w:tblGrid>
        <w:gridCol w:w="8161"/>
      </w:tblGrid>
      <w:tr w:rsidR="000B14C2" w14:paraId="27F40EDD" w14:textId="77777777">
        <w:trPr>
          <w:cantSplit/>
          <w:trHeight w:val="3848"/>
        </w:trPr>
        <w:tc>
          <w:tcPr>
            <w:tcW w:w="8161" w:type="dxa"/>
          </w:tcPr>
          <w:p w14:paraId="1CD2C9DF" w14:textId="77777777" w:rsidR="000B14C2" w:rsidRDefault="000B14C2">
            <w:pPr>
              <w:ind w:firstLineChars="0" w:firstLine="0"/>
              <w:rPr>
                <w:color w:val="000000" w:themeColor="text1"/>
              </w:rPr>
            </w:pPr>
          </w:p>
          <w:p w14:paraId="5D973DA3" w14:textId="77777777" w:rsidR="000B14C2" w:rsidRDefault="00491828">
            <w:pPr>
              <w:ind w:firstLineChars="0" w:firstLine="0"/>
              <w:jc w:val="center"/>
              <w:rPr>
                <w:color w:val="000000" w:themeColor="text1"/>
              </w:rPr>
            </w:pPr>
            <w:r>
              <w:rPr>
                <w:noProof/>
                <w:color w:val="000000" w:themeColor="text1"/>
              </w:rPr>
              <mc:AlternateContent>
                <mc:Choice Requires="wpg">
                  <w:drawing>
                    <wp:anchor distT="0" distB="0" distL="114300" distR="114300" simplePos="0" relativeHeight="251665408" behindDoc="0" locked="0" layoutInCell="1" allowOverlap="1" wp14:anchorId="4172803E" wp14:editId="60AEA496">
                      <wp:simplePos x="0" y="0"/>
                      <wp:positionH relativeFrom="column">
                        <wp:posOffset>4298315</wp:posOffset>
                      </wp:positionH>
                      <wp:positionV relativeFrom="paragraph">
                        <wp:posOffset>408940</wp:posOffset>
                      </wp:positionV>
                      <wp:extent cx="783590" cy="462915"/>
                      <wp:effectExtent l="0" t="0" r="0" b="0"/>
                      <wp:wrapNone/>
                      <wp:docPr id="54" name="组合 54"/>
                      <wp:cNvGraphicFramePr/>
                      <a:graphic xmlns:a="http://schemas.openxmlformats.org/drawingml/2006/main">
                        <a:graphicData uri="http://schemas.microsoft.com/office/word/2010/wordprocessingGroup">
                          <wpg:wgp>
                            <wpg:cNvGrpSpPr/>
                            <wpg:grpSpPr>
                              <a:xfrm>
                                <a:off x="0" y="0"/>
                                <a:ext cx="783301" cy="463137"/>
                                <a:chOff x="0" y="0"/>
                                <a:chExt cx="783301" cy="463137"/>
                              </a:xfrm>
                            </wpg:grpSpPr>
                            <wps:wsp>
                              <wps:cNvPr id="11" name="矩形 11"/>
                              <wps:cNvSpPr/>
                              <wps:spPr>
                                <a:xfrm>
                                  <a:off x="153909" y="0"/>
                                  <a:ext cx="629392" cy="4631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2BA04" w14:textId="77777777" w:rsidR="000B14C2" w:rsidRDefault="00491828">
                                    <w:pPr>
                                      <w:spacing w:line="240" w:lineRule="exact"/>
                                      <w:ind w:firstLineChars="0" w:firstLine="0"/>
                                      <w:jc w:val="center"/>
                                      <w:rPr>
                                        <w:b/>
                                        <w:color w:val="000000" w:themeColor="text1"/>
                                        <w:sz w:val="15"/>
                                        <w:szCs w:val="11"/>
                                      </w:rPr>
                                    </w:pPr>
                                    <w:r>
                                      <w:rPr>
                                        <w:rFonts w:hint="eastAsia"/>
                                        <w:b/>
                                        <w:color w:val="000000" w:themeColor="text1"/>
                                        <w:sz w:val="15"/>
                                        <w:szCs w:val="11"/>
                                      </w:rPr>
                                      <w:t>数据</w:t>
                                    </w:r>
                                    <w:r>
                                      <w:rPr>
                                        <w:b/>
                                        <w:color w:val="000000" w:themeColor="text1"/>
                                        <w:sz w:val="15"/>
                                        <w:szCs w:val="11"/>
                                      </w:rPr>
                                      <w:t>信号</w:t>
                                    </w:r>
                                  </w:p>
                                  <w:p w14:paraId="3F46EBBE" w14:textId="77777777" w:rsidR="000B14C2" w:rsidRDefault="00491828">
                                    <w:pPr>
                                      <w:spacing w:line="240" w:lineRule="exact"/>
                                      <w:ind w:firstLineChars="0" w:firstLine="0"/>
                                      <w:jc w:val="center"/>
                                      <w:rPr>
                                        <w:b/>
                                        <w:color w:val="000000" w:themeColor="text1"/>
                                        <w:sz w:val="15"/>
                                        <w:szCs w:val="11"/>
                                      </w:rPr>
                                    </w:pPr>
                                    <w:r>
                                      <w:rPr>
                                        <w:rFonts w:hint="eastAsia"/>
                                        <w:b/>
                                        <w:color w:val="000000" w:themeColor="text1"/>
                                        <w:sz w:val="15"/>
                                        <w:szCs w:val="11"/>
                                      </w:rPr>
                                      <w:t>控制</w:t>
                                    </w:r>
                                    <w:r>
                                      <w:rPr>
                                        <w:b/>
                                        <w:color w:val="000000" w:themeColor="text1"/>
                                        <w:sz w:val="15"/>
                                        <w:szCs w:val="11"/>
                                      </w:rPr>
                                      <w:t>信号</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50" name="组合 50"/>
                              <wpg:cNvGrpSpPr/>
                              <wpg:grpSpPr>
                                <a:xfrm>
                                  <a:off x="0" y="172016"/>
                                  <a:ext cx="248970" cy="135802"/>
                                  <a:chOff x="0" y="0"/>
                                  <a:chExt cx="248970" cy="135802"/>
                                </a:xfrm>
                              </wpg:grpSpPr>
                              <wps:wsp>
                                <wps:cNvPr id="15" name="直接箭头连接符 15"/>
                                <wps:cNvCnPr/>
                                <wps:spPr>
                                  <a:xfrm>
                                    <a:off x="0" y="0"/>
                                    <a:ext cx="248970" cy="0"/>
                                  </a:xfrm>
                                  <a:prstGeom prst="straightConnector1">
                                    <a:avLst/>
                                  </a:prstGeom>
                                  <a:ln w="12700">
                                    <a:solidFill>
                                      <a:schemeClr val="tx1"/>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wps:spPr>
                                  <a:xfrm>
                                    <a:off x="0" y="135802"/>
                                    <a:ext cx="248970" cy="0"/>
                                  </a:xfrm>
                                  <a:prstGeom prst="straightConnector1">
                                    <a:avLst/>
                                  </a:prstGeom>
                                  <a:ln w="12700">
                                    <a:solidFill>
                                      <a:schemeClr val="tx1"/>
                                    </a:solidFill>
                                    <a:prstDash val="sysDash"/>
                                    <a:tailEnd type="stealth" w="sm"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172803E" id="组合 54" o:spid="_x0000_s1026" style="position:absolute;left:0;text-align:left;margin-left:338.45pt;margin-top:32.2pt;width:61.7pt;height:36.45pt;z-index:251665408" coordsize="7833,4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">
                      <v:rect id="矩形 11" o:spid="_x0000_s1027" style="position:absolute;left:1539;width:6294;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" filled="f" stroked="f" strokeweight="2pt">
                        <v:textbox>
                          <w:txbxContent>
                            <w:p w14:paraId="3022BA04" w14:textId="77777777" w:rsidR="000B14C2" w:rsidRDefault="00491828">
                              <w:pPr>
                                <w:spacing w:line="240" w:lineRule="exact"/>
                                <w:ind w:firstLineChars="0" w:firstLine="0"/>
                                <w:jc w:val="center"/>
                                <w:rPr>
                                  <w:b/>
                                  <w:color w:val="000000" w:themeColor="text1"/>
                                  <w:sz w:val="15"/>
                                  <w:szCs w:val="11"/>
                                </w:rPr>
                              </w:pPr>
                              <w:r>
                                <w:rPr>
                                  <w:rFonts w:hint="eastAsia"/>
                                  <w:b/>
                                  <w:color w:val="000000" w:themeColor="text1"/>
                                  <w:sz w:val="15"/>
                                  <w:szCs w:val="11"/>
                                </w:rPr>
                                <w:t>数据</w:t>
                              </w:r>
                              <w:r>
                                <w:rPr>
                                  <w:b/>
                                  <w:color w:val="000000" w:themeColor="text1"/>
                                  <w:sz w:val="15"/>
                                  <w:szCs w:val="11"/>
                                </w:rPr>
                                <w:t>信号</w:t>
                              </w:r>
                            </w:p>
                            <w:p w14:paraId="3F46EBBE" w14:textId="77777777" w:rsidR="000B14C2" w:rsidRDefault="00491828">
                              <w:pPr>
                                <w:spacing w:line="240" w:lineRule="exact"/>
                                <w:ind w:firstLineChars="0" w:firstLine="0"/>
                                <w:jc w:val="center"/>
                                <w:rPr>
                                  <w:b/>
                                  <w:color w:val="000000" w:themeColor="text1"/>
                                  <w:sz w:val="15"/>
                                  <w:szCs w:val="11"/>
                                </w:rPr>
                              </w:pPr>
                              <w:r>
                                <w:rPr>
                                  <w:rFonts w:hint="eastAsia"/>
                                  <w:b/>
                                  <w:color w:val="000000" w:themeColor="text1"/>
                                  <w:sz w:val="15"/>
                                  <w:szCs w:val="11"/>
                                </w:rPr>
                                <w:t>控制</w:t>
                              </w:r>
                              <w:r>
                                <w:rPr>
                                  <w:b/>
                                  <w:color w:val="000000" w:themeColor="text1"/>
                                  <w:sz w:val="15"/>
                                  <w:szCs w:val="11"/>
                                </w:rPr>
                                <w:t>信号</w:t>
                              </w:r>
                            </w:p>
                          </w:txbxContent>
                        </v:textbox>
                      </v:rect>
                      <v:group id="组合 50" o:spid="_x0000_s1028" style="position:absolute;top:1720;width:2489;height:1358" coordsize="248970,13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直接箭头连接符 15" o:spid="_x0000_s1029" type="#_x0000_t32" style="position:absolute;width:2489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" strokecolor="black [3213]" strokeweight="1pt">
                          <v:stroke endarrow="classic" endarrowwidth="narrow"/>
                        </v:shape>
                        <v:shape id="直接箭头连接符 20" o:spid="_x0000_s1030" type="#_x0000_t32" style="position:absolute;top:135802;width:2489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" strokecolor="black [3213]" strokeweight="1pt">
                          <v:stroke dashstyle="3 1" endarrow="classic" endarrowwidth="narrow"/>
                        </v:shape>
                      </v:group>
                    </v:group>
                  </w:pict>
                </mc:Fallback>
              </mc:AlternateContent>
            </w:r>
            <w:r>
              <w:rPr>
                <w:noProof/>
                <w:color w:val="000000" w:themeColor="text1"/>
              </w:rPr>
              <w:drawing>
                <wp:inline distT="0" distB="0" distL="0" distR="0" wp14:anchorId="26ECF512" wp14:editId="6B828090">
                  <wp:extent cx="3747135" cy="1915795"/>
                  <wp:effectExtent l="0" t="0" r="5715" b="8255"/>
                  <wp:docPr id="52" name="图片 52" descr="C:\Users\WY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WYH\Desktop\A.png"/>
                          <pic:cNvPicPr>
                            <a:picLocks noChangeAspect="1" noChangeArrowheads="1"/>
                          </pic:cNvPicPr>
                        </pic:nvPicPr>
                        <pic:blipFill>
                          <a:blip r:embed="rId21" cstate="print">
                            <a:extLst>
                              <a:ext uri="{28A0092B-C50C-407E-A947-70E740481C1C}">
                                <a14:useLocalDpi xmlns:a14="http://schemas.microsoft.com/office/drawing/2010/main" val="0"/>
                              </a:ext>
                            </a:extLst>
                          </a:blip>
                          <a:srcRect b="6859"/>
                          <a:stretch>
                            <a:fillRect/>
                          </a:stretch>
                        </pic:blipFill>
                        <pic:spPr>
                          <a:xfrm>
                            <a:off x="0" y="0"/>
                            <a:ext cx="3838908" cy="1962460"/>
                          </a:xfrm>
                          <a:prstGeom prst="rect">
                            <a:avLst/>
                          </a:prstGeom>
                          <a:noFill/>
                          <a:ln>
                            <a:noFill/>
                          </a:ln>
                        </pic:spPr>
                      </pic:pic>
                    </a:graphicData>
                  </a:graphic>
                </wp:inline>
              </w:drawing>
            </w:r>
          </w:p>
          <w:p w14:paraId="0E2476F3" w14:textId="77777777" w:rsidR="000B14C2" w:rsidRDefault="00491828" w:rsidP="00491828">
            <w:pPr>
              <w:pStyle w:val="7"/>
            </w:pPr>
            <w:r>
              <w:rPr>
                <w:rFonts w:hint="eastAsia"/>
              </w:rPr>
              <w:t>图</w:t>
            </w:r>
            <w:r>
              <w:rPr>
                <w:rFonts w:hint="eastAsia"/>
              </w:rPr>
              <w:t>1-1</w:t>
            </w:r>
            <w:r>
              <w:t xml:space="preserve"> </w:t>
            </w:r>
            <w:r>
              <w:rPr>
                <w:rFonts w:hint="eastAsia"/>
              </w:rPr>
              <w:t>冯·诺依曼结构框图</w:t>
            </w:r>
          </w:p>
        </w:tc>
      </w:tr>
    </w:tbl>
    <w:p w14:paraId="58EAEBCE" w14:textId="77777777" w:rsidR="000B14C2" w:rsidRDefault="00491828">
      <w:pPr>
        <w:ind w:firstLine="420"/>
        <w:rPr>
          <w:color w:val="000000" w:themeColor="text1"/>
        </w:rPr>
      </w:pPr>
      <w:r>
        <w:rPr>
          <w:rFonts w:ascii="黑体" w:eastAsia="黑体" w:hAnsi="黑体" w:hint="eastAsia"/>
          <w:color w:val="000000" w:themeColor="text1"/>
        </w:rPr>
        <w:t>从编程角度看，</w:t>
      </w:r>
      <w:r>
        <w:rPr>
          <w:rFonts w:ascii="黑体" w:eastAsia="黑体" w:hAnsi="黑体"/>
          <w:color w:val="000000" w:themeColor="text1"/>
        </w:rPr>
        <w:t>CPU</w:t>
      </w:r>
      <w:r>
        <w:rPr>
          <w:rFonts w:ascii="黑体" w:eastAsia="黑体" w:hAnsi="黑体" w:hint="eastAsia"/>
          <w:color w:val="000000" w:themeColor="text1"/>
        </w:rPr>
        <w:t>包含寄存器与可执行的指令系统</w:t>
      </w:r>
      <w:r>
        <w:rPr>
          <w:rFonts w:hint="eastAsia"/>
          <w:color w:val="000000" w:themeColor="text1"/>
        </w:rPr>
        <w:t>。</w:t>
      </w:r>
      <w:r>
        <w:rPr>
          <w:color w:val="000000" w:themeColor="text1"/>
        </w:rPr>
        <w:t>CPU</w:t>
      </w:r>
      <w:r>
        <w:rPr>
          <w:rFonts w:hint="eastAsia"/>
          <w:color w:val="000000" w:themeColor="text1"/>
        </w:rPr>
        <w:t>内的寄存器都有专门的名称和特定的功能，不同型号的</w:t>
      </w:r>
      <w:r>
        <w:rPr>
          <w:rFonts w:hint="eastAsia"/>
          <w:color w:val="000000" w:themeColor="text1"/>
        </w:rPr>
        <w:t>C</w:t>
      </w:r>
      <w:r>
        <w:rPr>
          <w:color w:val="000000" w:themeColor="text1"/>
        </w:rPr>
        <w:t>PU</w:t>
      </w:r>
      <w:r>
        <w:rPr>
          <w:rFonts w:hint="eastAsia"/>
          <w:color w:val="000000" w:themeColor="text1"/>
        </w:rPr>
        <w:t>，其内部寄存器数量及功能是有差异的，但有些寄存器名字却是大家都用的。例如，程序计数器（</w:t>
      </w:r>
      <w:r>
        <w:rPr>
          <w:rFonts w:hint="eastAsia"/>
          <w:color w:val="000000" w:themeColor="text1"/>
        </w:rPr>
        <w:t>Program Counter</w:t>
      </w:r>
      <w:r>
        <w:rPr>
          <w:rFonts w:hint="eastAsia"/>
          <w:color w:val="000000" w:themeColor="text1"/>
        </w:rPr>
        <w:t>）的名字都简称为</w:t>
      </w:r>
      <w:r>
        <w:rPr>
          <w:rFonts w:hint="eastAsia"/>
          <w:color w:val="000000" w:themeColor="text1"/>
        </w:rPr>
        <w:t>P</w:t>
      </w:r>
      <w:r>
        <w:rPr>
          <w:color w:val="000000" w:themeColor="text1"/>
        </w:rPr>
        <w:t>C</w:t>
      </w:r>
      <w:r>
        <w:rPr>
          <w:rStyle w:val="af"/>
          <w:color w:val="000000" w:themeColor="text1"/>
        </w:rPr>
        <w:footnoteReference w:id="4"/>
      </w:r>
      <w:r>
        <w:rPr>
          <w:rFonts w:hint="eastAsia"/>
          <w:color w:val="000000" w:themeColor="text1"/>
        </w:rPr>
        <w:t>，它指定了当前要执行的指令（机器码）在存储器中的位置，也就说，由</w:t>
      </w:r>
      <w:r>
        <w:rPr>
          <w:color w:val="000000" w:themeColor="text1"/>
        </w:rPr>
        <w:t>PC</w:t>
      </w:r>
      <w:r>
        <w:rPr>
          <w:rFonts w:hint="eastAsia"/>
          <w:color w:val="000000" w:themeColor="text1"/>
        </w:rPr>
        <w:t>这个寄存器负责告诉</w:t>
      </w:r>
      <w:r>
        <w:rPr>
          <w:rFonts w:hint="eastAsia"/>
          <w:color w:val="000000" w:themeColor="text1"/>
        </w:rPr>
        <w:t>C</w:t>
      </w:r>
      <w:r>
        <w:rPr>
          <w:color w:val="000000" w:themeColor="text1"/>
        </w:rPr>
        <w:t>PU</w:t>
      </w:r>
      <w:r>
        <w:rPr>
          <w:rFonts w:hint="eastAsia"/>
          <w:color w:val="000000" w:themeColor="text1"/>
        </w:rPr>
        <w:t>要执行的指令在存储器什么地方。一个</w:t>
      </w:r>
      <w:r>
        <w:rPr>
          <w:rFonts w:hint="eastAsia"/>
          <w:color w:val="000000" w:themeColor="text1"/>
        </w:rPr>
        <w:t>C</w:t>
      </w:r>
      <w:r>
        <w:rPr>
          <w:color w:val="000000" w:themeColor="text1"/>
        </w:rPr>
        <w:t>PU</w:t>
      </w:r>
      <w:r>
        <w:rPr>
          <w:rFonts w:hint="eastAsia"/>
          <w:color w:val="000000" w:themeColor="text1"/>
        </w:rPr>
        <w:t>能够执行哪些指令是在</w:t>
      </w:r>
      <w:r>
        <w:rPr>
          <w:rFonts w:hint="eastAsia"/>
          <w:color w:val="000000" w:themeColor="text1"/>
        </w:rPr>
        <w:t>C</w:t>
      </w:r>
      <w:r>
        <w:rPr>
          <w:color w:val="000000" w:themeColor="text1"/>
        </w:rPr>
        <w:t>PU</w:t>
      </w:r>
      <w:r>
        <w:rPr>
          <w:rFonts w:hint="eastAsia"/>
          <w:color w:val="000000" w:themeColor="text1"/>
        </w:rPr>
        <w:t>设计阶段确定的，它决定了</w:t>
      </w:r>
      <w:r>
        <w:rPr>
          <w:color w:val="000000" w:themeColor="text1"/>
        </w:rPr>
        <w:t>CPU</w:t>
      </w:r>
      <w:r>
        <w:rPr>
          <w:rFonts w:hint="eastAsia"/>
          <w:color w:val="000000" w:themeColor="text1"/>
        </w:rPr>
        <w:t>内部电路。一个</w:t>
      </w:r>
      <w:r>
        <w:rPr>
          <w:rFonts w:hint="eastAsia"/>
          <w:color w:val="000000" w:themeColor="text1"/>
        </w:rPr>
        <w:t>C</w:t>
      </w:r>
      <w:r>
        <w:rPr>
          <w:color w:val="000000" w:themeColor="text1"/>
        </w:rPr>
        <w:t>PU</w:t>
      </w:r>
      <w:r>
        <w:rPr>
          <w:rFonts w:hint="eastAsia"/>
          <w:color w:val="000000" w:themeColor="text1"/>
        </w:rPr>
        <w:t>所能执行的所有指令就构成了该</w:t>
      </w:r>
      <w:r>
        <w:rPr>
          <w:rFonts w:hint="eastAsia"/>
          <w:color w:val="000000" w:themeColor="text1"/>
        </w:rPr>
        <w:t>C</w:t>
      </w:r>
      <w:r>
        <w:rPr>
          <w:color w:val="000000" w:themeColor="text1"/>
        </w:rPr>
        <w:t>PU</w:t>
      </w:r>
      <w:r>
        <w:rPr>
          <w:rFonts w:hint="eastAsia"/>
          <w:color w:val="000000" w:themeColor="text1"/>
        </w:rPr>
        <w:t>的指令系统（如第</w:t>
      </w:r>
      <w:r>
        <w:rPr>
          <w:color w:val="000000" w:themeColor="text1"/>
        </w:rPr>
        <w:t>7</w:t>
      </w:r>
      <w:r>
        <w:rPr>
          <w:rFonts w:hint="eastAsia"/>
          <w:color w:val="000000" w:themeColor="text1"/>
        </w:rPr>
        <w:t>章给出了</w:t>
      </w:r>
      <w:r>
        <w:rPr>
          <w:color w:val="000000" w:themeColor="text1"/>
        </w:rPr>
        <w:t>RISC-V</w:t>
      </w:r>
      <w:r>
        <w:rPr>
          <w:rFonts w:hint="eastAsia"/>
          <w:color w:val="000000" w:themeColor="text1"/>
        </w:rPr>
        <w:t>架构处理器的基本指令系统）。</w:t>
      </w:r>
    </w:p>
    <w:p w14:paraId="47652E87" w14:textId="77777777" w:rsidR="000B14C2" w:rsidRDefault="00491828">
      <w:pPr>
        <w:pStyle w:val="4"/>
      </w:pPr>
      <w:r>
        <w:t>2</w:t>
      </w:r>
      <w:r>
        <w:rPr>
          <w:rFonts w:hint="eastAsia"/>
        </w:rPr>
        <w:t>．存储器</w:t>
      </w:r>
    </w:p>
    <w:p w14:paraId="0FB6D214" w14:textId="77777777" w:rsidR="000B14C2" w:rsidRDefault="00491828">
      <w:pPr>
        <w:ind w:firstLine="420"/>
        <w:rPr>
          <w:color w:val="000000" w:themeColor="text1"/>
        </w:rPr>
      </w:pPr>
      <w:r>
        <w:rPr>
          <w:rFonts w:hint="eastAsia"/>
          <w:color w:val="000000" w:themeColor="text1"/>
        </w:rPr>
        <w:t>存储器是用来存储数据和指令的记忆部件。从编程角度看，存储器就是地址单元，每个基本地址单元可以存储一个字节（</w:t>
      </w:r>
      <w:r>
        <w:rPr>
          <w:rFonts w:hint="eastAsia"/>
          <w:color w:val="000000" w:themeColor="text1"/>
        </w:rPr>
        <w:t>8</w:t>
      </w:r>
      <w:r>
        <w:rPr>
          <w:rFonts w:hint="eastAsia"/>
          <w:color w:val="000000" w:themeColor="text1"/>
        </w:rPr>
        <w:t>位二进制）。从功能上说，存储器分为许多种类，如数据存储器、程序存储器等。</w:t>
      </w:r>
    </w:p>
    <w:p w14:paraId="73A6055B" w14:textId="77777777" w:rsidR="000B14C2" w:rsidRDefault="00491828">
      <w:pPr>
        <w:pStyle w:val="4"/>
      </w:pPr>
      <w:r>
        <w:rPr>
          <w:rFonts w:hint="eastAsia"/>
        </w:rPr>
        <w:t>3</w:t>
      </w:r>
      <w:r>
        <w:rPr>
          <w:rFonts w:hint="eastAsia"/>
        </w:rPr>
        <w:t>．输入设备与输出设备</w:t>
      </w:r>
    </w:p>
    <w:p w14:paraId="432867D3" w14:textId="77777777" w:rsidR="000B14C2" w:rsidRDefault="00491828">
      <w:pPr>
        <w:ind w:firstLine="420"/>
        <w:rPr>
          <w:color w:val="000000" w:themeColor="text1"/>
        </w:rPr>
      </w:pPr>
      <w:r>
        <w:rPr>
          <w:rFonts w:hint="eastAsia"/>
          <w:color w:val="000000" w:themeColor="text1"/>
        </w:rPr>
        <w:t>输入设备（</w:t>
      </w:r>
      <w:r>
        <w:rPr>
          <w:rFonts w:hint="eastAsia"/>
          <w:color w:val="000000" w:themeColor="text1"/>
        </w:rPr>
        <w:t>Input Device</w:t>
      </w:r>
      <w:r>
        <w:rPr>
          <w:rFonts w:hint="eastAsia"/>
          <w:color w:val="000000" w:themeColor="text1"/>
        </w:rPr>
        <w:t>）是向计算机输入信息的设备，如键盘、鼠标、摄像头、语音输入装置等均属于输入设备。</w:t>
      </w:r>
    </w:p>
    <w:p w14:paraId="0023D58F" w14:textId="77777777" w:rsidR="000B14C2" w:rsidRDefault="00491828">
      <w:pPr>
        <w:ind w:firstLine="420"/>
        <w:rPr>
          <w:color w:val="000000" w:themeColor="text1"/>
        </w:rPr>
      </w:pPr>
      <w:r>
        <w:rPr>
          <w:rFonts w:hint="eastAsia"/>
          <w:color w:val="000000" w:themeColor="text1"/>
        </w:rPr>
        <w:t>输出设备（</w:t>
      </w:r>
      <w:r>
        <w:rPr>
          <w:rFonts w:hint="eastAsia"/>
          <w:color w:val="000000" w:themeColor="text1"/>
        </w:rPr>
        <w:t>Output Device</w:t>
      </w:r>
      <w:r>
        <w:rPr>
          <w:rFonts w:hint="eastAsia"/>
          <w:color w:val="000000" w:themeColor="text1"/>
        </w:rPr>
        <w:t>）是计算机把处理的结果以人能识别的数字、符号、字母、声音、图像等形式表达出来的设备，如显示器、打印机、绘图仪、语音输出系统等均属</w:t>
      </w:r>
      <w:r>
        <w:rPr>
          <w:rFonts w:hint="eastAsia"/>
          <w:color w:val="000000" w:themeColor="text1"/>
        </w:rPr>
        <w:lastRenderedPageBreak/>
        <w:t>于输出设备。</w:t>
      </w:r>
    </w:p>
    <w:p w14:paraId="79C4827F" w14:textId="77777777" w:rsidR="000B14C2" w:rsidRDefault="00491828">
      <w:pPr>
        <w:pStyle w:val="3"/>
      </w:pPr>
      <w:bookmarkStart w:id="29" w:name="_Toc95144717"/>
      <w:bookmarkStart w:id="30" w:name="_Toc175863431"/>
      <w:r>
        <w:t xml:space="preserve">1.2.2  </w:t>
      </w:r>
      <w:r>
        <w:rPr>
          <w:rFonts w:hint="eastAsia"/>
        </w:rPr>
        <w:t>微型计算机中的三总线</w:t>
      </w:r>
      <w:bookmarkEnd w:id="29"/>
      <w:bookmarkEnd w:id="30"/>
    </w:p>
    <w:p w14:paraId="02CF4125" w14:textId="77777777" w:rsidR="000B14C2" w:rsidRDefault="00491828">
      <w:pPr>
        <w:ind w:firstLine="420"/>
        <w:rPr>
          <w:color w:val="000000" w:themeColor="text1"/>
        </w:rPr>
      </w:pPr>
      <w:r>
        <w:rPr>
          <w:rFonts w:hint="eastAsia"/>
          <w:color w:val="000000" w:themeColor="text1"/>
        </w:rPr>
        <w:t>与车辆的通行需要道路一样，计算机中各个部件之间的信息传输也需要通过电子线路进行，这些线路被称为计算机中的总线。</w:t>
      </w:r>
    </w:p>
    <w:p w14:paraId="6402E5CE" w14:textId="77777777" w:rsidR="000B14C2" w:rsidRDefault="00491828">
      <w:pPr>
        <w:ind w:firstLine="420"/>
        <w:rPr>
          <w:color w:val="000000" w:themeColor="text1"/>
        </w:rPr>
      </w:pPr>
      <w:r>
        <w:rPr>
          <w:rFonts w:ascii="黑体" w:eastAsia="黑体" w:hAnsi="黑体" w:hint="eastAsia"/>
          <w:color w:val="000000" w:themeColor="text1"/>
        </w:rPr>
        <w:t>总线</w:t>
      </w:r>
      <w:r>
        <w:rPr>
          <w:rFonts w:hint="eastAsia"/>
          <w:color w:val="000000" w:themeColor="text1"/>
        </w:rPr>
        <w:t>（</w:t>
      </w:r>
      <w:r>
        <w:rPr>
          <w:color w:val="000000" w:themeColor="text1"/>
        </w:rPr>
        <w:t>Bus</w:t>
      </w:r>
      <w:r>
        <w:rPr>
          <w:rFonts w:hint="eastAsia"/>
          <w:color w:val="000000" w:themeColor="text1"/>
        </w:rPr>
        <w:t>）是计算机系统中各个部件之间信息传送的公共通路，是一种物理连接。总线不仅是一组信号线，广义来说，总线是一组传送线路及相关的总线协议。按照计算机所传输的信息种类，总线主要有地址总线（</w:t>
      </w:r>
      <w:r>
        <w:rPr>
          <w:rFonts w:hint="eastAsia"/>
          <w:color w:val="000000" w:themeColor="text1"/>
        </w:rPr>
        <w:t>Address Bus</w:t>
      </w:r>
      <w:r>
        <w:rPr>
          <w:rFonts w:hint="eastAsia"/>
          <w:color w:val="000000" w:themeColor="text1"/>
        </w:rPr>
        <w:t>，</w:t>
      </w:r>
      <w:r>
        <w:rPr>
          <w:rFonts w:hint="eastAsia"/>
          <w:color w:val="000000" w:themeColor="text1"/>
        </w:rPr>
        <w:t>A</w:t>
      </w:r>
      <w:r>
        <w:rPr>
          <w:color w:val="000000" w:themeColor="text1"/>
        </w:rPr>
        <w:t>B</w:t>
      </w:r>
      <w:r>
        <w:rPr>
          <w:rFonts w:hint="eastAsia"/>
          <w:color w:val="000000" w:themeColor="text1"/>
        </w:rPr>
        <w:t>）、数据总线（</w:t>
      </w:r>
      <w:r>
        <w:rPr>
          <w:rFonts w:hint="eastAsia"/>
          <w:color w:val="000000" w:themeColor="text1"/>
        </w:rPr>
        <w:t>Data Bus</w:t>
      </w:r>
      <w:r>
        <w:rPr>
          <w:rFonts w:hint="eastAsia"/>
          <w:color w:val="000000" w:themeColor="text1"/>
        </w:rPr>
        <w:t>，</w:t>
      </w:r>
      <w:r>
        <w:rPr>
          <w:color w:val="000000" w:themeColor="text1"/>
        </w:rPr>
        <w:t>DB</w:t>
      </w:r>
      <w:r>
        <w:rPr>
          <w:rFonts w:hint="eastAsia"/>
          <w:color w:val="000000" w:themeColor="text1"/>
        </w:rPr>
        <w:t>）和控制总线（</w:t>
      </w:r>
      <w:r>
        <w:rPr>
          <w:rFonts w:hint="eastAsia"/>
          <w:color w:val="000000" w:themeColor="text1"/>
        </w:rPr>
        <w:t>Control Bus</w:t>
      </w:r>
      <w:r>
        <w:rPr>
          <w:rFonts w:hint="eastAsia"/>
          <w:color w:val="000000" w:themeColor="text1"/>
        </w:rPr>
        <w:t>，</w:t>
      </w:r>
      <w:r>
        <w:rPr>
          <w:rFonts w:hint="eastAsia"/>
          <w:color w:val="000000" w:themeColor="text1"/>
        </w:rPr>
        <w:t>C</w:t>
      </w:r>
      <w:r>
        <w:rPr>
          <w:color w:val="000000" w:themeColor="text1"/>
        </w:rPr>
        <w:t>B</w:t>
      </w:r>
      <w:r>
        <w:rPr>
          <w:rFonts w:hint="eastAsia"/>
          <w:color w:val="000000" w:themeColor="text1"/>
        </w:rPr>
        <w:t>），就是通常意义上的计算机内的</w:t>
      </w:r>
      <w:r>
        <w:rPr>
          <w:rFonts w:ascii="黑体" w:eastAsia="黑体" w:hAnsi="黑体" w:hint="eastAsia"/>
          <w:color w:val="000000" w:themeColor="text1"/>
        </w:rPr>
        <w:t>三总线</w:t>
      </w:r>
      <w:r>
        <w:rPr>
          <w:rFonts w:hint="eastAsia"/>
          <w:color w:val="000000" w:themeColor="text1"/>
        </w:rPr>
        <w:t>，也称为</w:t>
      </w:r>
      <w:r>
        <w:rPr>
          <w:rFonts w:ascii="黑体" w:eastAsia="黑体" w:hAnsi="黑体" w:hint="eastAsia"/>
          <w:color w:val="000000" w:themeColor="text1"/>
        </w:rPr>
        <w:t>系统总线</w:t>
      </w:r>
      <w:r>
        <w:rPr>
          <w:rFonts w:hint="eastAsia"/>
          <w:color w:val="000000" w:themeColor="text1"/>
        </w:rPr>
        <w:t>。</w:t>
      </w:r>
      <w:r>
        <w:rPr>
          <w:color w:val="000000" w:themeColor="text1"/>
        </w:rPr>
        <w:t>CPU</w:t>
      </w:r>
      <w:r>
        <w:rPr>
          <w:rFonts w:hint="eastAsia"/>
          <w:color w:val="000000" w:themeColor="text1"/>
        </w:rPr>
        <w:t>与存储器、输入</w:t>
      </w:r>
      <w:r>
        <w:rPr>
          <w:rFonts w:hint="eastAsia"/>
          <w:color w:val="000000" w:themeColor="text1"/>
        </w:rPr>
        <w:t>/</w:t>
      </w:r>
      <w:r>
        <w:rPr>
          <w:rFonts w:hint="eastAsia"/>
          <w:color w:val="000000" w:themeColor="text1"/>
        </w:rPr>
        <w:t>输出设备之间的连接需要通过三总线。</w:t>
      </w:r>
    </w:p>
    <w:p w14:paraId="5E3706F9" w14:textId="77777777" w:rsidR="000B14C2" w:rsidRDefault="00491828">
      <w:pPr>
        <w:pStyle w:val="4"/>
      </w:pPr>
      <w:r>
        <w:t>1</w:t>
      </w:r>
      <w:r>
        <w:rPr>
          <w:rFonts w:hint="eastAsia"/>
        </w:rPr>
        <w:t>．地址总线</w:t>
      </w:r>
    </w:p>
    <w:p w14:paraId="001367F6" w14:textId="77777777" w:rsidR="000B14C2" w:rsidRDefault="00491828">
      <w:pPr>
        <w:ind w:firstLine="420"/>
        <w:rPr>
          <w:color w:val="000000" w:themeColor="text1"/>
        </w:rPr>
      </w:pPr>
      <w:r>
        <w:rPr>
          <w:rFonts w:hint="eastAsia"/>
          <w:color w:val="000000" w:themeColor="text1"/>
        </w:rPr>
        <w:t>CPU</w:t>
      </w:r>
      <w:r>
        <w:rPr>
          <w:rFonts w:hint="eastAsia"/>
          <w:color w:val="000000" w:themeColor="text1"/>
        </w:rPr>
        <w:t>利用地址总线识别存储单元，其方向是单向的，地址只能从</w:t>
      </w:r>
      <w:r>
        <w:rPr>
          <w:rFonts w:hint="eastAsia"/>
          <w:color w:val="000000" w:themeColor="text1"/>
        </w:rPr>
        <w:t>CPU</w:t>
      </w:r>
      <w:r>
        <w:rPr>
          <w:rFonts w:hint="eastAsia"/>
          <w:color w:val="000000" w:themeColor="text1"/>
        </w:rPr>
        <w:t>传向存储单元。这里的存储单元可以是</w:t>
      </w:r>
      <w:r>
        <w:rPr>
          <w:rFonts w:hint="eastAsia"/>
          <w:color w:val="000000" w:themeColor="text1"/>
        </w:rPr>
        <w:t>CPU</w:t>
      </w:r>
      <w:r>
        <w:rPr>
          <w:rFonts w:hint="eastAsia"/>
          <w:color w:val="000000" w:themeColor="text1"/>
        </w:rPr>
        <w:t>外部的存储器，也可以是</w:t>
      </w:r>
      <w:r>
        <w:rPr>
          <w:rFonts w:hint="eastAsia"/>
          <w:color w:val="000000" w:themeColor="text1"/>
        </w:rPr>
        <w:t>I/O</w:t>
      </w:r>
      <w:r>
        <w:rPr>
          <w:rFonts w:hint="eastAsia"/>
          <w:color w:val="000000" w:themeColor="text1"/>
        </w:rPr>
        <w:t>接口单元。地址总线宽度（即条数，也称位宽）决定了</w:t>
      </w:r>
      <w:r>
        <w:rPr>
          <w:rFonts w:hint="eastAsia"/>
          <w:color w:val="000000" w:themeColor="text1"/>
        </w:rPr>
        <w:t>CPU</w:t>
      </w:r>
      <w:r>
        <w:rPr>
          <w:rFonts w:hint="eastAsia"/>
          <w:color w:val="000000" w:themeColor="text1"/>
        </w:rPr>
        <w:t>能够识别存储单元的多少，例如，</w:t>
      </w:r>
      <w:r>
        <w:rPr>
          <w:rFonts w:hint="eastAsia"/>
          <w:color w:val="000000" w:themeColor="text1"/>
        </w:rPr>
        <w:t>32</w:t>
      </w:r>
      <w:r>
        <w:rPr>
          <w:rFonts w:hint="eastAsia"/>
          <w:color w:val="000000" w:themeColor="text1"/>
        </w:rPr>
        <w:t>位地址总线寻址空间为</w:t>
      </w:r>
      <w:r>
        <w:rPr>
          <w:rFonts w:hint="eastAsia"/>
          <w:color w:val="000000" w:themeColor="text1"/>
        </w:rPr>
        <w:t>4GB</w:t>
      </w:r>
      <w:r>
        <w:rPr>
          <w:rFonts w:hint="eastAsia"/>
          <w:color w:val="000000" w:themeColor="text1"/>
        </w:rPr>
        <w:t>。</w:t>
      </w:r>
    </w:p>
    <w:p w14:paraId="0387F242" w14:textId="77777777" w:rsidR="000B14C2" w:rsidRDefault="00491828">
      <w:pPr>
        <w:ind w:firstLine="420"/>
        <w:rPr>
          <w:rFonts w:eastAsiaTheme="minorEastAsia" w:cs="Times New Roman"/>
          <w:color w:val="000000" w:themeColor="text1"/>
        </w:rPr>
      </w:pPr>
      <w:r>
        <w:rPr>
          <w:rFonts w:eastAsiaTheme="minorEastAsia" w:cs="Times New Roman"/>
          <w:color w:val="000000" w:themeColor="text1"/>
        </w:rPr>
        <w:t>【练习</w:t>
      </w:r>
      <w:r>
        <w:rPr>
          <w:rFonts w:eastAsiaTheme="minorEastAsia" w:cs="Times New Roman"/>
          <w:color w:val="000000" w:themeColor="text1"/>
        </w:rPr>
        <w:t>1-1</w:t>
      </w:r>
      <w:r>
        <w:rPr>
          <w:rFonts w:eastAsiaTheme="minorEastAsia" w:cs="Times New Roman"/>
          <w:color w:val="000000" w:themeColor="text1"/>
        </w:rPr>
        <w:t>】</w:t>
      </w:r>
      <w:r>
        <w:rPr>
          <w:rFonts w:eastAsiaTheme="minorEastAsia" w:cs="Times New Roman"/>
          <w:color w:val="000000" w:themeColor="text1"/>
        </w:rPr>
        <w:t>4GB</w:t>
      </w:r>
      <w:r>
        <w:rPr>
          <w:rFonts w:eastAsiaTheme="minorEastAsia" w:cs="Times New Roman"/>
          <w:color w:val="000000" w:themeColor="text1"/>
        </w:rPr>
        <w:t>是如何算出来的？</w:t>
      </w:r>
    </w:p>
    <w:p w14:paraId="11656FB3" w14:textId="77777777" w:rsidR="000B14C2" w:rsidRDefault="00491828">
      <w:pPr>
        <w:ind w:firstLine="420"/>
        <w:rPr>
          <w:rFonts w:eastAsiaTheme="minorEastAsia" w:cs="Times New Roman"/>
          <w:color w:val="000000" w:themeColor="text1"/>
        </w:rPr>
      </w:pPr>
      <w:r>
        <w:rPr>
          <w:rFonts w:eastAsiaTheme="minorEastAsia" w:cs="Times New Roman"/>
          <w:color w:val="000000" w:themeColor="text1"/>
        </w:rPr>
        <w:t>【提示】一条地址线，可以识别两个单元，地址分别是：</w:t>
      </w:r>
      <w:r>
        <w:rPr>
          <w:rFonts w:eastAsiaTheme="minorEastAsia" w:cs="Times New Roman"/>
          <w:color w:val="000000" w:themeColor="text1"/>
        </w:rPr>
        <w:t>0</w:t>
      </w:r>
      <w:r>
        <w:rPr>
          <w:rFonts w:eastAsiaTheme="minorEastAsia" w:cs="Times New Roman"/>
          <w:color w:val="000000" w:themeColor="text1"/>
        </w:rPr>
        <w:t>、</w:t>
      </w:r>
      <w:r>
        <w:rPr>
          <w:rFonts w:eastAsiaTheme="minorEastAsia" w:cs="Times New Roman"/>
          <w:color w:val="000000" w:themeColor="text1"/>
        </w:rPr>
        <w:t>1</w:t>
      </w:r>
      <w:r>
        <w:rPr>
          <w:rFonts w:eastAsiaTheme="minorEastAsia" w:cs="Times New Roman"/>
          <w:color w:val="000000" w:themeColor="text1"/>
        </w:rPr>
        <w:t>；两条地址线可以识别四个单元：地址分别是：</w:t>
      </w:r>
      <w:r>
        <w:rPr>
          <w:rFonts w:eastAsiaTheme="minorEastAsia" w:cs="Times New Roman"/>
          <w:color w:val="000000" w:themeColor="text1"/>
        </w:rPr>
        <w:t>00</w:t>
      </w:r>
      <w:r>
        <w:rPr>
          <w:rFonts w:eastAsiaTheme="minorEastAsia" w:cs="Times New Roman"/>
          <w:color w:val="000000" w:themeColor="text1"/>
        </w:rPr>
        <w:t>、</w:t>
      </w:r>
      <w:r>
        <w:rPr>
          <w:rFonts w:eastAsiaTheme="minorEastAsia" w:cs="Times New Roman"/>
          <w:color w:val="000000" w:themeColor="text1"/>
        </w:rPr>
        <w:t>01</w:t>
      </w:r>
      <w:r>
        <w:rPr>
          <w:rFonts w:eastAsiaTheme="minorEastAsia" w:cs="Times New Roman"/>
          <w:color w:val="000000" w:themeColor="text1"/>
        </w:rPr>
        <w:t>、</w:t>
      </w:r>
      <w:r>
        <w:rPr>
          <w:rFonts w:eastAsiaTheme="minorEastAsia" w:cs="Times New Roman"/>
          <w:color w:val="000000" w:themeColor="text1"/>
        </w:rPr>
        <w:t>10</w:t>
      </w:r>
      <w:r>
        <w:rPr>
          <w:rFonts w:eastAsiaTheme="minorEastAsia" w:cs="Times New Roman"/>
          <w:color w:val="000000" w:themeColor="text1"/>
        </w:rPr>
        <w:t>、</w:t>
      </w:r>
      <w:r>
        <w:rPr>
          <w:rFonts w:eastAsiaTheme="minorEastAsia" w:cs="Times New Roman"/>
          <w:color w:val="000000" w:themeColor="text1"/>
        </w:rPr>
        <w:t>11</w:t>
      </w:r>
      <w:r>
        <w:rPr>
          <w:rStyle w:val="af"/>
          <w:rFonts w:eastAsiaTheme="minorEastAsia" w:cs="Times New Roman"/>
          <w:color w:val="000000" w:themeColor="text1"/>
        </w:rPr>
        <w:footnoteReference w:id="5"/>
      </w:r>
      <w:r>
        <w:rPr>
          <w:rFonts w:eastAsiaTheme="minorEastAsia" w:cs="Times New Roman"/>
          <w:color w:val="000000" w:themeColor="text1"/>
        </w:rPr>
        <w:t>；</w:t>
      </w:r>
      <w:r>
        <w:rPr>
          <w:rFonts w:eastAsiaTheme="minorEastAsia" w:cs="Times New Roman"/>
          <w:color w:val="000000" w:themeColor="text1"/>
        </w:rPr>
        <w:t>……</w:t>
      </w:r>
      <w:r>
        <w:rPr>
          <w:rFonts w:eastAsiaTheme="minorEastAsia" w:cs="Times New Roman"/>
          <w:color w:val="000000" w:themeColor="text1"/>
        </w:rPr>
        <w:t>；八条地址线可识别</w:t>
      </w:r>
      <w:r>
        <w:rPr>
          <w:rFonts w:eastAsiaTheme="minorEastAsia" w:cs="Times New Roman"/>
          <w:color w:val="000000" w:themeColor="text1"/>
        </w:rPr>
        <w:t>256</w:t>
      </w:r>
      <w:r>
        <w:rPr>
          <w:rFonts w:eastAsiaTheme="minorEastAsia" w:cs="Times New Roman"/>
          <w:color w:val="000000" w:themeColor="text1"/>
        </w:rPr>
        <w:t>个单元；九条地址线可识别</w:t>
      </w:r>
      <w:r>
        <w:rPr>
          <w:rFonts w:eastAsiaTheme="minorEastAsia" w:cs="Times New Roman"/>
          <w:color w:val="000000" w:themeColor="text1"/>
        </w:rPr>
        <w:t>512</w:t>
      </w:r>
      <w:r>
        <w:rPr>
          <w:rFonts w:eastAsiaTheme="minorEastAsia" w:cs="Times New Roman"/>
          <w:color w:val="000000" w:themeColor="text1"/>
        </w:rPr>
        <w:t>个单元；十条地址线可识别</w:t>
      </w:r>
      <w:r>
        <w:rPr>
          <w:rFonts w:eastAsiaTheme="minorEastAsia" w:cs="Times New Roman"/>
          <w:color w:val="000000" w:themeColor="text1"/>
        </w:rPr>
        <w:t>1024</w:t>
      </w:r>
      <w:r>
        <w:rPr>
          <w:rFonts w:eastAsiaTheme="minorEastAsia" w:cs="Times New Roman"/>
          <w:color w:val="000000" w:themeColor="text1"/>
        </w:rPr>
        <w:t>个单元，每个单元存储一个字节，即</w:t>
      </w:r>
      <w:r>
        <w:rPr>
          <w:rFonts w:eastAsiaTheme="minorEastAsia" w:cs="Times New Roman"/>
          <w:color w:val="000000" w:themeColor="text1"/>
        </w:rPr>
        <w:t>1KB</w:t>
      </w:r>
      <w:r>
        <w:rPr>
          <w:rStyle w:val="af"/>
          <w:rFonts w:eastAsiaTheme="minorEastAsia" w:cs="Times New Roman"/>
          <w:color w:val="000000" w:themeColor="text1"/>
        </w:rPr>
        <w:footnoteReference w:id="6"/>
      </w:r>
      <w:r>
        <w:rPr>
          <w:rFonts w:eastAsiaTheme="minorEastAsia" w:cs="Times New Roman"/>
          <w:color w:val="000000" w:themeColor="text1"/>
        </w:rPr>
        <w:t>，</w:t>
      </w:r>
      <w:r>
        <w:rPr>
          <w:rFonts w:eastAsiaTheme="minorEastAsia" w:cs="Times New Roman"/>
          <w:color w:val="000000" w:themeColor="text1"/>
        </w:rPr>
        <w:t>……</w:t>
      </w:r>
      <w:r>
        <w:rPr>
          <w:rFonts w:eastAsiaTheme="minorEastAsia" w:cs="Times New Roman"/>
          <w:color w:val="000000" w:themeColor="text1"/>
        </w:rPr>
        <w:t>；二十条地址线可识别</w:t>
      </w:r>
      <w:r>
        <w:rPr>
          <w:rFonts w:eastAsiaTheme="minorEastAsia" w:cs="Times New Roman"/>
          <w:color w:val="000000" w:themeColor="text1"/>
        </w:rPr>
        <w:t>1MB</w:t>
      </w:r>
      <w:r>
        <w:rPr>
          <w:rFonts w:eastAsiaTheme="minorEastAsia" w:cs="Times New Roman"/>
          <w:color w:val="000000" w:themeColor="text1"/>
        </w:rPr>
        <w:t>；</w:t>
      </w:r>
      <w:r>
        <w:rPr>
          <w:rFonts w:eastAsiaTheme="minorEastAsia" w:cs="Times New Roman"/>
          <w:color w:val="000000" w:themeColor="text1"/>
        </w:rPr>
        <w:t>……</w:t>
      </w:r>
      <w:r>
        <w:rPr>
          <w:rFonts w:eastAsiaTheme="minorEastAsia" w:cs="Times New Roman"/>
          <w:color w:val="000000" w:themeColor="text1"/>
        </w:rPr>
        <w:t>；三十条地址线可识别</w:t>
      </w:r>
      <w:r>
        <w:rPr>
          <w:rFonts w:eastAsiaTheme="minorEastAsia" w:cs="Times New Roman"/>
          <w:color w:val="000000" w:themeColor="text1"/>
        </w:rPr>
        <w:t>1GB</w:t>
      </w:r>
      <w:r>
        <w:rPr>
          <w:rFonts w:eastAsiaTheme="minorEastAsia" w:cs="Times New Roman"/>
          <w:color w:val="000000" w:themeColor="text1"/>
        </w:rPr>
        <w:t>；</w:t>
      </w:r>
      <w:r>
        <w:rPr>
          <w:rFonts w:eastAsiaTheme="minorEastAsia" w:cs="Times New Roman"/>
          <w:color w:val="000000" w:themeColor="text1"/>
        </w:rPr>
        <w:t>……</w:t>
      </w:r>
      <w:r>
        <w:rPr>
          <w:rFonts w:eastAsiaTheme="minorEastAsia" w:cs="Times New Roman"/>
          <w:color w:val="000000" w:themeColor="text1"/>
        </w:rPr>
        <w:t>；三十二条地址线可识别</w:t>
      </w:r>
      <w:r>
        <w:rPr>
          <w:rFonts w:eastAsiaTheme="minorEastAsia" w:cs="Times New Roman"/>
          <w:color w:val="000000" w:themeColor="text1"/>
        </w:rPr>
        <w:t>4GB</w:t>
      </w:r>
      <w:r>
        <w:rPr>
          <w:rFonts w:eastAsiaTheme="minorEastAsia" w:cs="Times New Roman"/>
          <w:color w:val="000000" w:themeColor="text1"/>
        </w:rPr>
        <w:t>。</w:t>
      </w:r>
    </w:p>
    <w:p w14:paraId="7B7ADD1D" w14:textId="77777777" w:rsidR="000B14C2" w:rsidRDefault="00491828">
      <w:pPr>
        <w:ind w:firstLine="420"/>
        <w:rPr>
          <w:rFonts w:eastAsiaTheme="minorEastAsia" w:cs="Times New Roman"/>
          <w:color w:val="000000" w:themeColor="text1"/>
        </w:rPr>
      </w:pPr>
      <w:r>
        <w:rPr>
          <w:rFonts w:eastAsiaTheme="minorEastAsia" w:cs="Times New Roman"/>
          <w:color w:val="000000" w:themeColor="text1"/>
        </w:rPr>
        <w:t>【练习</w:t>
      </w:r>
      <w:r>
        <w:rPr>
          <w:rFonts w:eastAsiaTheme="minorEastAsia" w:cs="Times New Roman"/>
          <w:color w:val="000000" w:themeColor="text1"/>
        </w:rPr>
        <w:t>1-2</w:t>
      </w:r>
      <w:r>
        <w:rPr>
          <w:rFonts w:eastAsiaTheme="minorEastAsia" w:cs="Times New Roman"/>
          <w:color w:val="000000" w:themeColor="text1"/>
        </w:rPr>
        <w:t>】</w:t>
      </w:r>
      <w:r>
        <w:rPr>
          <w:rFonts w:eastAsiaTheme="minorEastAsia" w:cs="Times New Roman"/>
          <w:color w:val="000000" w:themeColor="text1"/>
        </w:rPr>
        <w:t>1TB=1KGB</w:t>
      </w:r>
      <w:r>
        <w:rPr>
          <w:rFonts w:eastAsiaTheme="minorEastAsia" w:cs="Times New Roman"/>
          <w:color w:val="000000" w:themeColor="text1"/>
        </w:rPr>
        <w:t>，需要多少根地址线？</w:t>
      </w:r>
    </w:p>
    <w:p w14:paraId="3381AD4C" w14:textId="77777777" w:rsidR="000B14C2" w:rsidRDefault="00491828">
      <w:pPr>
        <w:pStyle w:val="4"/>
      </w:pPr>
      <w:r>
        <w:t>2</w:t>
      </w:r>
      <w:r>
        <w:rPr>
          <w:rFonts w:hint="eastAsia"/>
        </w:rPr>
        <w:t>．数据总线</w:t>
      </w:r>
    </w:p>
    <w:p w14:paraId="10E20585" w14:textId="77777777" w:rsidR="000B14C2" w:rsidRDefault="00491828">
      <w:pPr>
        <w:ind w:firstLine="420"/>
        <w:rPr>
          <w:color w:val="000000" w:themeColor="text1"/>
        </w:rPr>
      </w:pPr>
      <w:r>
        <w:rPr>
          <w:rFonts w:hint="eastAsia"/>
          <w:color w:val="000000" w:themeColor="text1"/>
        </w:rPr>
        <w:t>CPU</w:t>
      </w:r>
      <w:r>
        <w:rPr>
          <w:rFonts w:hint="eastAsia"/>
          <w:color w:val="000000" w:themeColor="text1"/>
        </w:rPr>
        <w:t>利用数据总线与存储单元进行信息传输，同一时刻，每条线传送一位二进制信息（</w:t>
      </w:r>
      <w:r>
        <w:rPr>
          <w:rFonts w:hint="eastAsia"/>
          <w:color w:val="000000" w:themeColor="text1"/>
        </w:rPr>
        <w:t>0</w:t>
      </w:r>
      <w:r>
        <w:rPr>
          <w:rFonts w:hint="eastAsia"/>
          <w:color w:val="000000" w:themeColor="text1"/>
        </w:rPr>
        <w:t>或</w:t>
      </w:r>
      <w:r>
        <w:rPr>
          <w:rFonts w:hint="eastAsia"/>
          <w:color w:val="000000" w:themeColor="text1"/>
        </w:rPr>
        <w:t>1</w:t>
      </w:r>
      <w:r>
        <w:rPr>
          <w:rFonts w:hint="eastAsia"/>
          <w:color w:val="000000" w:themeColor="text1"/>
        </w:rPr>
        <w:t>），其方向是双向的。数据总线的宽度是计算机性能的一个重要指标，例如，</w:t>
      </w:r>
      <w:r>
        <w:rPr>
          <w:rFonts w:ascii="黑体" w:eastAsia="黑体" w:hAnsi="黑体" w:hint="eastAsia"/>
          <w:color w:val="000000" w:themeColor="text1"/>
        </w:rPr>
        <w:t>通常所说的32位机、64位机、128位机，就是表示该类机型的数据总线宽度，也称为机器字长。</w:t>
      </w:r>
      <w:r>
        <w:rPr>
          <w:rFonts w:hint="eastAsia"/>
          <w:color w:val="000000" w:themeColor="text1"/>
        </w:rPr>
        <w:t>因此，数据总线的宽度表示一次可同时传送的数据位数。类比于公路的车道宽度，单向六车道表示同时可以允许六辆车同方向行驶。</w:t>
      </w:r>
    </w:p>
    <w:p w14:paraId="49FA68AD" w14:textId="77777777" w:rsidR="000B14C2" w:rsidRDefault="00491828">
      <w:pPr>
        <w:pStyle w:val="4"/>
      </w:pPr>
      <w:r>
        <w:t>3</w:t>
      </w:r>
      <w:r>
        <w:rPr>
          <w:rFonts w:hint="eastAsia"/>
        </w:rPr>
        <w:t>．控制总线</w:t>
      </w:r>
    </w:p>
    <w:p w14:paraId="268E98E1" w14:textId="77777777" w:rsidR="000B14C2" w:rsidRDefault="00491828">
      <w:pPr>
        <w:ind w:firstLine="420"/>
        <w:rPr>
          <w:color w:val="000000" w:themeColor="text1"/>
        </w:rPr>
      </w:pPr>
      <w:r>
        <w:rPr>
          <w:rFonts w:hint="eastAsia"/>
          <w:color w:val="000000" w:themeColor="text1"/>
        </w:rPr>
        <w:t>CPU</w:t>
      </w:r>
      <w:r>
        <w:rPr>
          <w:rFonts w:hint="eastAsia"/>
          <w:color w:val="000000" w:themeColor="text1"/>
        </w:rPr>
        <w:t>利用控制总线传送控制信号和时序信号，以便</w:t>
      </w:r>
      <w:r>
        <w:rPr>
          <w:rFonts w:hint="eastAsia"/>
          <w:color w:val="000000" w:themeColor="text1"/>
        </w:rPr>
        <w:t>CPU</w:t>
      </w:r>
      <w:r>
        <w:rPr>
          <w:rFonts w:hint="eastAsia"/>
          <w:color w:val="000000" w:themeColor="text1"/>
        </w:rPr>
        <w:t>与存储单元之间进行信息交换，其方向根据其作用不同，有单向也有双向，条数也因不同计算机而不同。控制总线的性能不是用控制总线的宽度来表征的，而是它能控制数据传输的速率，取决于</w:t>
      </w:r>
      <w:r>
        <w:rPr>
          <w:color w:val="000000" w:themeColor="text1"/>
        </w:rPr>
        <w:t>CPU</w:t>
      </w:r>
      <w:r>
        <w:rPr>
          <w:rFonts w:hint="eastAsia"/>
          <w:color w:val="000000" w:themeColor="text1"/>
        </w:rPr>
        <w:t>综合性能。概括地说，地址总线宽度决定了</w:t>
      </w:r>
      <w:r>
        <w:rPr>
          <w:rFonts w:hint="eastAsia"/>
          <w:color w:val="000000" w:themeColor="text1"/>
        </w:rPr>
        <w:t>CPU</w:t>
      </w:r>
      <w:r>
        <w:rPr>
          <w:rFonts w:hint="eastAsia"/>
          <w:color w:val="000000" w:themeColor="text1"/>
        </w:rPr>
        <w:t>的寻址能力，数据总线宽度决定了</w:t>
      </w:r>
      <w:r>
        <w:rPr>
          <w:rFonts w:hint="eastAsia"/>
          <w:color w:val="000000" w:themeColor="text1"/>
        </w:rPr>
        <w:t>CPU</w:t>
      </w:r>
      <w:r>
        <w:rPr>
          <w:rFonts w:hint="eastAsia"/>
          <w:color w:val="000000" w:themeColor="text1"/>
        </w:rPr>
        <w:t>与其它部件一次可以交互的二进制数据位数，控制总线的性能具有综合性质，它与数据总线宽度、</w:t>
      </w:r>
      <w:r>
        <w:rPr>
          <w:rFonts w:hint="eastAsia"/>
          <w:color w:val="000000" w:themeColor="text1"/>
        </w:rPr>
        <w:t>C</w:t>
      </w:r>
      <w:r>
        <w:rPr>
          <w:color w:val="000000" w:themeColor="text1"/>
        </w:rPr>
        <w:t>PU</w:t>
      </w:r>
      <w:r>
        <w:rPr>
          <w:rFonts w:hint="eastAsia"/>
          <w:color w:val="000000" w:themeColor="text1"/>
        </w:rPr>
        <w:t>工作频率等密切相关。在总线上传送数据的速率（字节数</w:t>
      </w:r>
      <w:r>
        <w:rPr>
          <w:rFonts w:hint="eastAsia"/>
          <w:color w:val="000000" w:themeColor="text1"/>
        </w:rPr>
        <w:t>/</w:t>
      </w:r>
      <w:r>
        <w:rPr>
          <w:rFonts w:hint="eastAsia"/>
          <w:color w:val="000000" w:themeColor="text1"/>
        </w:rPr>
        <w:t>秒）是三总线性能指标的主要体现。</w:t>
      </w:r>
    </w:p>
    <w:p w14:paraId="478BB605" w14:textId="77777777" w:rsidR="000B14C2" w:rsidRDefault="00491828">
      <w:pPr>
        <w:ind w:firstLine="420"/>
        <w:rPr>
          <w:color w:val="000000" w:themeColor="text1"/>
        </w:rPr>
      </w:pPr>
      <w:r>
        <w:rPr>
          <w:rFonts w:hint="eastAsia"/>
          <w:color w:val="000000" w:themeColor="text1"/>
        </w:rPr>
        <w:lastRenderedPageBreak/>
        <w:t>对于三总线协同工作问题，这里举一例加以理解。若要向</w:t>
      </w:r>
      <w:r>
        <w:rPr>
          <w:color w:val="000000" w:themeColor="text1"/>
        </w:rPr>
        <w:t>RAM</w:t>
      </w:r>
      <w:r>
        <w:rPr>
          <w:rFonts w:hint="eastAsia"/>
          <w:color w:val="000000" w:themeColor="text1"/>
        </w:rPr>
        <w:t xml:space="preserve"> </w:t>
      </w:r>
      <w:r>
        <w:rPr>
          <w:rStyle w:val="af"/>
          <w:color w:val="000000" w:themeColor="text1"/>
        </w:rPr>
        <w:footnoteReference w:id="7"/>
      </w:r>
      <w:r>
        <w:rPr>
          <w:rFonts w:hint="eastAsia"/>
          <w:color w:val="000000" w:themeColor="text1"/>
        </w:rPr>
        <w:t>中</w:t>
      </w:r>
      <w:r>
        <w:rPr>
          <w:rFonts w:hint="eastAsia"/>
          <w:color w:val="000000" w:themeColor="text1"/>
        </w:rPr>
        <w:t>5279</w:t>
      </w:r>
      <w:r>
        <w:rPr>
          <w:rFonts w:hint="eastAsia"/>
          <w:color w:val="000000" w:themeColor="text1"/>
        </w:rPr>
        <w:t>地址单元写入一个字节数</w:t>
      </w:r>
      <w:r>
        <w:rPr>
          <w:rFonts w:hint="eastAsia"/>
          <w:color w:val="000000" w:themeColor="text1"/>
        </w:rPr>
        <w:t>68</w:t>
      </w:r>
      <w:r>
        <w:rPr>
          <w:rFonts w:hint="eastAsia"/>
          <w:color w:val="000000" w:themeColor="text1"/>
        </w:rPr>
        <w:t>，过程如下：（</w:t>
      </w:r>
      <w:r>
        <w:rPr>
          <w:rFonts w:hint="eastAsia"/>
          <w:color w:val="000000" w:themeColor="text1"/>
        </w:rPr>
        <w:t>1</w:t>
      </w:r>
      <w:r>
        <w:rPr>
          <w:rFonts w:hint="eastAsia"/>
          <w:color w:val="000000" w:themeColor="text1"/>
        </w:rPr>
        <w:t>）</w:t>
      </w:r>
      <w:r>
        <w:rPr>
          <w:rFonts w:hint="eastAsia"/>
          <w:color w:val="000000" w:themeColor="text1"/>
        </w:rPr>
        <w:t>C</w:t>
      </w:r>
      <w:r>
        <w:rPr>
          <w:color w:val="000000" w:themeColor="text1"/>
        </w:rPr>
        <w:t>PU</w:t>
      </w:r>
      <w:r>
        <w:rPr>
          <w:rFonts w:hint="eastAsia"/>
          <w:color w:val="000000" w:themeColor="text1"/>
        </w:rPr>
        <w:t>通过地址总线发出</w:t>
      </w:r>
      <w:r>
        <w:rPr>
          <w:rFonts w:hint="eastAsia"/>
          <w:color w:val="000000" w:themeColor="text1"/>
        </w:rPr>
        <w:t>5279</w:t>
      </w:r>
      <w:r>
        <w:rPr>
          <w:rFonts w:hint="eastAsia"/>
          <w:color w:val="000000" w:themeColor="text1"/>
        </w:rPr>
        <w:t>，定位到</w:t>
      </w:r>
      <w:r>
        <w:rPr>
          <w:rFonts w:hint="eastAsia"/>
          <w:color w:val="000000" w:themeColor="text1"/>
        </w:rPr>
        <w:t>R</w:t>
      </w:r>
      <w:r>
        <w:rPr>
          <w:color w:val="000000" w:themeColor="text1"/>
        </w:rPr>
        <w:t>AM</w:t>
      </w:r>
      <w:r>
        <w:rPr>
          <w:rFonts w:hint="eastAsia"/>
          <w:color w:val="000000" w:themeColor="text1"/>
        </w:rPr>
        <w:t>中的地址单元，相当于找到了那个房间；（</w:t>
      </w:r>
      <w:r>
        <w:rPr>
          <w:rFonts w:hint="eastAsia"/>
          <w:color w:val="000000" w:themeColor="text1"/>
        </w:rPr>
        <w:t>2</w:t>
      </w:r>
      <w:r>
        <w:rPr>
          <w:rFonts w:hint="eastAsia"/>
          <w:color w:val="000000" w:themeColor="text1"/>
        </w:rPr>
        <w:t>）</w:t>
      </w:r>
      <w:r>
        <w:rPr>
          <w:rFonts w:hint="eastAsia"/>
          <w:color w:val="000000" w:themeColor="text1"/>
        </w:rPr>
        <w:t>C</w:t>
      </w:r>
      <w:r>
        <w:rPr>
          <w:color w:val="000000" w:themeColor="text1"/>
        </w:rPr>
        <w:t>PU</w:t>
      </w:r>
      <w:r>
        <w:rPr>
          <w:rFonts w:hint="eastAsia"/>
          <w:color w:val="000000" w:themeColor="text1"/>
        </w:rPr>
        <w:t>通过数据总线发出</w:t>
      </w:r>
      <w:r>
        <w:rPr>
          <w:rFonts w:hint="eastAsia"/>
          <w:color w:val="000000" w:themeColor="text1"/>
        </w:rPr>
        <w:t>6</w:t>
      </w:r>
      <w:r>
        <w:rPr>
          <w:color w:val="000000" w:themeColor="text1"/>
        </w:rPr>
        <w:t>8</w:t>
      </w:r>
      <w:r>
        <w:rPr>
          <w:rFonts w:hint="eastAsia"/>
          <w:color w:val="000000" w:themeColor="text1"/>
        </w:rPr>
        <w:t>这个数，但这个数在线上，还没有存到那个房间；（</w:t>
      </w:r>
      <w:r>
        <w:rPr>
          <w:rFonts w:hint="eastAsia"/>
          <w:color w:val="000000" w:themeColor="text1"/>
        </w:rPr>
        <w:t>3</w:t>
      </w:r>
      <w:r>
        <w:rPr>
          <w:rFonts w:hint="eastAsia"/>
          <w:color w:val="000000" w:themeColor="text1"/>
        </w:rPr>
        <w:t>）</w:t>
      </w:r>
      <w:r>
        <w:rPr>
          <w:color w:val="000000" w:themeColor="text1"/>
        </w:rPr>
        <w:t>CPU</w:t>
      </w:r>
      <w:r>
        <w:rPr>
          <w:rFonts w:hint="eastAsia"/>
          <w:color w:val="000000" w:themeColor="text1"/>
        </w:rPr>
        <w:t>发出控制总线，控制着把数据总线上的这个数存入指定房间。于是，</w:t>
      </w:r>
      <w:r>
        <w:rPr>
          <w:rFonts w:hint="eastAsia"/>
          <w:color w:val="000000" w:themeColor="text1"/>
        </w:rPr>
        <w:t>R</w:t>
      </w:r>
      <w:r>
        <w:rPr>
          <w:color w:val="000000" w:themeColor="text1"/>
        </w:rPr>
        <w:t>AM</w:t>
      </w:r>
      <w:r>
        <w:rPr>
          <w:rFonts w:hint="eastAsia"/>
          <w:color w:val="000000" w:themeColor="text1"/>
        </w:rPr>
        <w:t>中地址为</w:t>
      </w:r>
      <w:r>
        <w:rPr>
          <w:rFonts w:hint="eastAsia"/>
          <w:color w:val="000000" w:themeColor="text1"/>
        </w:rPr>
        <w:t>5279</w:t>
      </w:r>
      <w:r>
        <w:rPr>
          <w:rFonts w:hint="eastAsia"/>
          <w:color w:val="000000" w:themeColor="text1"/>
        </w:rPr>
        <w:t>这个房间的数据就为</w:t>
      </w:r>
      <w:r>
        <w:rPr>
          <w:rFonts w:hint="eastAsia"/>
          <w:color w:val="000000" w:themeColor="text1"/>
        </w:rPr>
        <w:t>6</w:t>
      </w:r>
      <w:r>
        <w:rPr>
          <w:color w:val="000000" w:themeColor="text1"/>
        </w:rPr>
        <w:t>8</w:t>
      </w:r>
      <w:r>
        <w:rPr>
          <w:rFonts w:hint="eastAsia"/>
          <w:color w:val="000000" w:themeColor="text1"/>
        </w:rPr>
        <w:t>，</w:t>
      </w:r>
      <w:r>
        <w:rPr>
          <w:color w:val="000000" w:themeColor="text1"/>
        </w:rPr>
        <w:t>CPU</w:t>
      </w:r>
      <w:r>
        <w:rPr>
          <w:rFonts w:hint="eastAsia"/>
          <w:color w:val="000000" w:themeColor="text1"/>
        </w:rPr>
        <w:t>通过三总线完成了一次数据存储过程</w:t>
      </w:r>
      <w:r>
        <w:rPr>
          <w:color w:val="000000" w:themeColor="text1"/>
        </w:rPr>
        <w:t>。</w:t>
      </w:r>
    </w:p>
    <w:p w14:paraId="55D2C631" w14:textId="77777777" w:rsidR="000B14C2" w:rsidRDefault="00491828">
      <w:pPr>
        <w:ind w:firstLine="420"/>
        <w:rPr>
          <w:color w:val="000000" w:themeColor="text1"/>
        </w:rPr>
      </w:pPr>
      <w:r>
        <w:rPr>
          <w:rFonts w:hint="eastAsia"/>
          <w:color w:val="000000" w:themeColor="text1"/>
        </w:rPr>
        <w:t>一般来说，程序执行过程中，</w:t>
      </w:r>
      <w:r>
        <w:rPr>
          <w:rFonts w:hint="eastAsia"/>
          <w:color w:val="000000" w:themeColor="text1"/>
        </w:rPr>
        <w:t>CPU</w:t>
      </w:r>
      <w:r>
        <w:rPr>
          <w:rFonts w:hint="eastAsia"/>
          <w:color w:val="000000" w:themeColor="text1"/>
        </w:rPr>
        <w:t>对内部寄存器的操作速度比对</w:t>
      </w:r>
      <w:r>
        <w:rPr>
          <w:rFonts w:hint="eastAsia"/>
          <w:color w:val="000000" w:themeColor="text1"/>
        </w:rPr>
        <w:t>RAM</w:t>
      </w:r>
      <w:r>
        <w:rPr>
          <w:rFonts w:hint="eastAsia"/>
          <w:color w:val="000000" w:themeColor="text1"/>
        </w:rPr>
        <w:t>中的变量操作速度快。原因是：对</w:t>
      </w:r>
      <w:r>
        <w:rPr>
          <w:rFonts w:hint="eastAsia"/>
          <w:color w:val="000000" w:themeColor="text1"/>
        </w:rPr>
        <w:t>RAM</w:t>
      </w:r>
      <w:r>
        <w:rPr>
          <w:rFonts w:hint="eastAsia"/>
          <w:color w:val="000000" w:themeColor="text1"/>
        </w:rPr>
        <w:t>中的变量操作需通过三总线进行。例如对</w:t>
      </w:r>
      <w:r>
        <w:rPr>
          <w:rFonts w:hint="eastAsia"/>
          <w:color w:val="000000" w:themeColor="text1"/>
        </w:rPr>
        <w:t>RAM</w:t>
      </w:r>
      <w:r>
        <w:rPr>
          <w:rFonts w:hint="eastAsia"/>
          <w:color w:val="000000" w:themeColor="text1"/>
        </w:rPr>
        <w:t>中的全局变量操作，与对</w:t>
      </w:r>
      <w:r>
        <w:rPr>
          <w:rFonts w:hint="eastAsia"/>
          <w:color w:val="000000" w:themeColor="text1"/>
        </w:rPr>
        <w:t>CPU</w:t>
      </w:r>
      <w:r>
        <w:rPr>
          <w:rFonts w:hint="eastAsia"/>
          <w:color w:val="000000" w:themeColor="text1"/>
        </w:rPr>
        <w:t>内部寄存器的操作不同，访问</w:t>
      </w:r>
      <w:r>
        <w:rPr>
          <w:rFonts w:hint="eastAsia"/>
          <w:color w:val="000000" w:themeColor="text1"/>
        </w:rPr>
        <w:t>RAM</w:t>
      </w:r>
      <w:r>
        <w:rPr>
          <w:rFonts w:hint="eastAsia"/>
          <w:color w:val="000000" w:themeColor="text1"/>
        </w:rPr>
        <w:t>中的全局变量需要使用</w:t>
      </w:r>
      <w:r>
        <w:rPr>
          <w:rFonts w:hint="eastAsia"/>
          <w:color w:val="000000" w:themeColor="text1"/>
        </w:rPr>
        <w:t>R</w:t>
      </w:r>
      <w:r>
        <w:rPr>
          <w:color w:val="000000" w:themeColor="text1"/>
        </w:rPr>
        <w:t>AM</w:t>
      </w:r>
      <w:r>
        <w:rPr>
          <w:rFonts w:hint="eastAsia"/>
          <w:color w:val="000000" w:themeColor="text1"/>
        </w:rPr>
        <w:t>的地址进行访问，也就是说需要使用三总线（地址总线、数据总线、控制总线）。而访问</w:t>
      </w:r>
      <w:r>
        <w:rPr>
          <w:rFonts w:hint="eastAsia"/>
          <w:color w:val="000000" w:themeColor="text1"/>
        </w:rPr>
        <w:t>CPU</w:t>
      </w:r>
      <w:r>
        <w:rPr>
          <w:rFonts w:hint="eastAsia"/>
          <w:color w:val="000000" w:themeColor="text1"/>
        </w:rPr>
        <w:t>内部寄存器，不需经过三总线（汇编语言直接使用寄存器名称即可访问），没有地址问题。由于访问</w:t>
      </w:r>
      <w:r>
        <w:rPr>
          <w:rFonts w:hint="eastAsia"/>
          <w:color w:val="000000" w:themeColor="text1"/>
        </w:rPr>
        <w:t>CPU</w:t>
      </w:r>
      <w:r>
        <w:rPr>
          <w:rFonts w:hint="eastAsia"/>
          <w:color w:val="000000" w:themeColor="text1"/>
        </w:rPr>
        <w:t>内部寄存器不经过三总线，所以</w:t>
      </w:r>
      <w:proofErr w:type="gramStart"/>
      <w:r>
        <w:rPr>
          <w:rFonts w:hint="eastAsia"/>
          <w:color w:val="000000" w:themeColor="text1"/>
        </w:rPr>
        <w:t>比访问</w:t>
      </w:r>
      <w:proofErr w:type="gramEnd"/>
      <w:r>
        <w:rPr>
          <w:rFonts w:hint="eastAsia"/>
          <w:color w:val="000000" w:themeColor="text1"/>
        </w:rPr>
        <w:t>RAM</w:t>
      </w:r>
      <w:r>
        <w:rPr>
          <w:rFonts w:hint="eastAsia"/>
          <w:color w:val="000000" w:themeColor="text1"/>
        </w:rPr>
        <w:t>中的全局变量来得快。</w:t>
      </w:r>
    </w:p>
    <w:p w14:paraId="120A209E" w14:textId="77777777" w:rsidR="000B14C2" w:rsidRDefault="00491828">
      <w:pPr>
        <w:pStyle w:val="3"/>
      </w:pPr>
      <w:bookmarkStart w:id="31" w:name="_Toc95144718"/>
      <w:bookmarkStart w:id="32" w:name="_Toc175863432"/>
      <w:r>
        <w:t xml:space="preserve">1.2.3  </w:t>
      </w:r>
      <w:r>
        <w:rPr>
          <w:rFonts w:hint="eastAsia"/>
        </w:rPr>
        <w:t>计算机执行指令的简明过程</w:t>
      </w:r>
      <w:bookmarkEnd w:id="31"/>
      <w:bookmarkEnd w:id="32"/>
    </w:p>
    <w:p w14:paraId="29920692" w14:textId="77777777" w:rsidR="000B14C2" w:rsidRDefault="00491828">
      <w:pPr>
        <w:ind w:firstLine="420"/>
        <w:rPr>
          <w:color w:val="000000" w:themeColor="text1"/>
        </w:rPr>
      </w:pPr>
      <w:r>
        <w:rPr>
          <w:rFonts w:hint="eastAsia"/>
          <w:color w:val="000000" w:themeColor="text1"/>
        </w:rPr>
        <w:t>计算机系统的指令是</w:t>
      </w:r>
      <w:r>
        <w:rPr>
          <w:color w:val="000000" w:themeColor="text1"/>
        </w:rPr>
        <w:t>CPU</w:t>
      </w:r>
      <w:r>
        <w:rPr>
          <w:rFonts w:hint="eastAsia"/>
          <w:color w:val="000000" w:themeColor="text1"/>
        </w:rPr>
        <w:t>所能执行的基本命令，指令是由一个字节或者多个字节组成，通常包括操作码与操作数，有些指令中隐含操作数。假设程序放在只读的程序存储器中，操作数放在可读写的数据存储器中，一个典型的指令执行过程可分为取出指令、译码、取操作数、执行指令、数据写回、继续执行下一条指令等阶段，如图</w:t>
      </w:r>
      <w:r>
        <w:rPr>
          <w:rFonts w:hint="eastAsia"/>
          <w:color w:val="000000" w:themeColor="text1"/>
        </w:rPr>
        <w:t>1-2</w:t>
      </w:r>
      <w:r>
        <w:rPr>
          <w:rFonts w:hint="eastAsia"/>
          <w:color w:val="000000" w:themeColor="text1"/>
        </w:rPr>
        <w:t>所示，简要描述如下。</w:t>
      </w:r>
    </w:p>
    <w:tbl>
      <w:tblPr>
        <w:tblW w:w="0" w:type="auto"/>
        <w:tblLook w:val="04A0" w:firstRow="1" w:lastRow="0" w:firstColumn="1" w:lastColumn="0" w:noHBand="0" w:noVBand="1"/>
      </w:tblPr>
      <w:tblGrid>
        <w:gridCol w:w="8165"/>
      </w:tblGrid>
      <w:tr w:rsidR="000B14C2" w14:paraId="69FE0F62" w14:textId="77777777">
        <w:tc>
          <w:tcPr>
            <w:tcW w:w="8165" w:type="dxa"/>
          </w:tcPr>
          <w:p w14:paraId="6212D937" w14:textId="77777777" w:rsidR="000B14C2" w:rsidRDefault="00491828">
            <w:pPr>
              <w:ind w:firstLineChars="0" w:firstLine="0"/>
              <w:jc w:val="center"/>
              <w:rPr>
                <w:color w:val="000000" w:themeColor="text1"/>
              </w:rPr>
            </w:pPr>
            <w:r>
              <w:rPr>
                <w:rFonts w:hint="eastAsia"/>
                <w:noProof/>
                <w:color w:val="000000" w:themeColor="text1"/>
              </w:rPr>
              <w:drawing>
                <wp:inline distT="0" distB="0" distL="0" distR="0" wp14:anchorId="088B0A07" wp14:editId="590C6FCE">
                  <wp:extent cx="4232275" cy="526415"/>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32275" cy="526415"/>
                          </a:xfrm>
                          <a:prstGeom prst="rect">
                            <a:avLst/>
                          </a:prstGeom>
                          <a:noFill/>
                          <a:ln>
                            <a:noFill/>
                          </a:ln>
                        </pic:spPr>
                      </pic:pic>
                    </a:graphicData>
                  </a:graphic>
                </wp:inline>
              </w:drawing>
            </w:r>
          </w:p>
          <w:p w14:paraId="08240C71" w14:textId="77777777" w:rsidR="000B14C2" w:rsidRDefault="00491828" w:rsidP="00491828">
            <w:pPr>
              <w:pStyle w:val="7"/>
            </w:pPr>
            <w:r>
              <w:rPr>
                <w:rFonts w:hint="eastAsia"/>
              </w:rPr>
              <w:t>图</w:t>
            </w:r>
            <w:r>
              <w:rPr>
                <w:rFonts w:hint="eastAsia"/>
              </w:rPr>
              <w:t xml:space="preserve">1-2 </w:t>
            </w:r>
            <w:r>
              <w:rPr>
                <w:rFonts w:hint="eastAsia"/>
              </w:rPr>
              <w:t>指令执行过程示意图</w:t>
            </w:r>
          </w:p>
        </w:tc>
      </w:tr>
    </w:tbl>
    <w:p w14:paraId="52A1159E"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）取出指令。以程序计数器</w:t>
      </w:r>
      <w:r>
        <w:rPr>
          <w:rFonts w:hint="eastAsia"/>
          <w:color w:val="000000" w:themeColor="text1"/>
        </w:rPr>
        <w:t>P</w:t>
      </w:r>
      <w:r>
        <w:rPr>
          <w:color w:val="000000" w:themeColor="text1"/>
        </w:rPr>
        <w:t>C</w:t>
      </w:r>
      <w:r>
        <w:rPr>
          <w:rFonts w:hint="eastAsia"/>
          <w:color w:val="000000" w:themeColor="text1"/>
        </w:rPr>
        <w:t>中的值为地址，</w:t>
      </w:r>
      <w:r>
        <w:rPr>
          <w:color w:val="000000" w:themeColor="text1"/>
        </w:rPr>
        <w:t>CPU</w:t>
      </w:r>
      <w:r>
        <w:rPr>
          <w:rFonts w:hint="eastAsia"/>
          <w:color w:val="000000" w:themeColor="text1"/>
        </w:rPr>
        <w:t>从主存</w:t>
      </w:r>
      <w:r>
        <w:rPr>
          <w:rStyle w:val="af"/>
          <w:color w:val="000000" w:themeColor="text1"/>
        </w:rPr>
        <w:footnoteReference w:id="8"/>
      </w:r>
      <w:r>
        <w:rPr>
          <w:rFonts w:hint="eastAsia"/>
          <w:color w:val="000000" w:themeColor="text1"/>
        </w:rPr>
        <w:t>中取出要执行的指令，放入内部指令寄存器。</w:t>
      </w:r>
    </w:p>
    <w:p w14:paraId="08C7214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）译码。把指令翻译成</w:t>
      </w:r>
      <w:r>
        <w:rPr>
          <w:rFonts w:hint="eastAsia"/>
          <w:color w:val="000000" w:themeColor="text1"/>
        </w:rPr>
        <w:t>C</w:t>
      </w:r>
      <w:r>
        <w:rPr>
          <w:color w:val="000000" w:themeColor="text1"/>
        </w:rPr>
        <w:t>PU</w:t>
      </w:r>
      <w:r>
        <w:rPr>
          <w:rFonts w:hint="eastAsia"/>
          <w:color w:val="000000" w:themeColor="text1"/>
        </w:rPr>
        <w:t>内部的</w:t>
      </w:r>
      <w:proofErr w:type="gramStart"/>
      <w:r>
        <w:rPr>
          <w:rFonts w:hint="eastAsia"/>
          <w:color w:val="000000" w:themeColor="text1"/>
        </w:rPr>
        <w:t>微操作</w:t>
      </w:r>
      <w:proofErr w:type="gramEnd"/>
      <w:r>
        <w:rPr>
          <w:rFonts w:hint="eastAsia"/>
          <w:color w:val="000000" w:themeColor="text1"/>
        </w:rPr>
        <w:t>序列。在组合逻辑控制的计算机中，指令译码器对不同的指令操作码产生不同的控制电平，形成不同的</w:t>
      </w:r>
      <w:proofErr w:type="gramStart"/>
      <w:r>
        <w:rPr>
          <w:rFonts w:hint="eastAsia"/>
          <w:color w:val="000000" w:themeColor="text1"/>
        </w:rPr>
        <w:t>微操作</w:t>
      </w:r>
      <w:proofErr w:type="gramEnd"/>
      <w:r>
        <w:rPr>
          <w:rFonts w:hint="eastAsia"/>
          <w:color w:val="000000" w:themeColor="text1"/>
        </w:rPr>
        <w:t>序列；在微程序控制的计算机中，指令译码器是用指令操作码来找到执行该指令的微程序的入口，执行微程序。</w:t>
      </w:r>
    </w:p>
    <w:p w14:paraId="5A5429DC"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）取操作数。若指令需要从数据存储器取数，此阶段进行。</w:t>
      </w:r>
    </w:p>
    <w:p w14:paraId="69D6B5E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）执行指令。例如，若要</w:t>
      </w:r>
      <w:proofErr w:type="gramStart"/>
      <w:r>
        <w:rPr>
          <w:rFonts w:hint="eastAsia"/>
          <w:color w:val="000000" w:themeColor="text1"/>
        </w:rPr>
        <w:t>求完成</w:t>
      </w:r>
      <w:proofErr w:type="gramEnd"/>
      <w:r>
        <w:rPr>
          <w:rFonts w:hint="eastAsia"/>
          <w:color w:val="000000" w:themeColor="text1"/>
        </w:rPr>
        <w:t>一个加法运算，</w:t>
      </w:r>
      <w:r>
        <w:rPr>
          <w:rFonts w:hint="eastAsia"/>
          <w:color w:val="000000" w:themeColor="text1"/>
        </w:rPr>
        <w:t>C</w:t>
      </w:r>
      <w:r>
        <w:rPr>
          <w:color w:val="000000" w:themeColor="text1"/>
        </w:rPr>
        <w:t>PU</w:t>
      </w:r>
      <w:r>
        <w:rPr>
          <w:rFonts w:hint="eastAsia"/>
          <w:color w:val="000000" w:themeColor="text1"/>
        </w:rPr>
        <w:t>内的算术逻辑单元</w:t>
      </w:r>
      <w:r>
        <w:rPr>
          <w:rFonts w:hint="eastAsia"/>
          <w:color w:val="000000" w:themeColor="text1"/>
        </w:rPr>
        <w:t>ALU</w:t>
      </w:r>
      <w:r>
        <w:rPr>
          <w:rFonts w:hint="eastAsia"/>
          <w:color w:val="000000" w:themeColor="text1"/>
        </w:rPr>
        <w:t>将被连接到一组输入和一组输出，输入</w:t>
      </w:r>
      <w:proofErr w:type="gramStart"/>
      <w:r>
        <w:rPr>
          <w:rFonts w:hint="eastAsia"/>
          <w:color w:val="000000" w:themeColor="text1"/>
        </w:rPr>
        <w:t>端提供</w:t>
      </w:r>
      <w:proofErr w:type="gramEnd"/>
      <w:r>
        <w:rPr>
          <w:rFonts w:hint="eastAsia"/>
          <w:color w:val="000000" w:themeColor="text1"/>
        </w:rPr>
        <w:t>需要相加的数值，输出端将含有最后的运算结果输出。</w:t>
      </w:r>
    </w:p>
    <w:p w14:paraId="6D0E89E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）数据写回。通常把执行指令阶段的运行结果写到</w:t>
      </w:r>
      <w:r>
        <w:rPr>
          <w:rFonts w:hint="eastAsia"/>
          <w:color w:val="000000" w:themeColor="text1"/>
        </w:rPr>
        <w:t>CPU</w:t>
      </w:r>
      <w:r>
        <w:rPr>
          <w:rFonts w:hint="eastAsia"/>
          <w:color w:val="000000" w:themeColor="text1"/>
        </w:rPr>
        <w:t>内部寄存器中，以便被后续的指令快速地存取，一些指令还会改变</w:t>
      </w:r>
      <w:r>
        <w:rPr>
          <w:rFonts w:hint="eastAsia"/>
          <w:color w:val="000000" w:themeColor="text1"/>
        </w:rPr>
        <w:t>C</w:t>
      </w:r>
      <w:r>
        <w:rPr>
          <w:color w:val="000000" w:themeColor="text1"/>
        </w:rPr>
        <w:t>PU</w:t>
      </w:r>
      <w:r>
        <w:rPr>
          <w:rFonts w:hint="eastAsia"/>
          <w:color w:val="000000" w:themeColor="text1"/>
        </w:rPr>
        <w:t>内程序状态字寄存器中的标志位。</w:t>
      </w:r>
    </w:p>
    <w:p w14:paraId="61CE762E"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）继续执行下一条指令。上述过程中，程序计数器</w:t>
      </w:r>
      <w:r>
        <w:rPr>
          <w:rFonts w:hint="eastAsia"/>
          <w:color w:val="000000" w:themeColor="text1"/>
        </w:rPr>
        <w:t>PC</w:t>
      </w:r>
      <w:r>
        <w:rPr>
          <w:rFonts w:hint="eastAsia"/>
          <w:color w:val="000000" w:themeColor="text1"/>
        </w:rPr>
        <w:t>要么自动增加，要么根据条件变化，总之会指向下一条指令存放处，将根据</w:t>
      </w:r>
      <w:r>
        <w:rPr>
          <w:rFonts w:hint="eastAsia"/>
          <w:color w:val="000000" w:themeColor="text1"/>
        </w:rPr>
        <w:t>P</w:t>
      </w:r>
      <w:r>
        <w:rPr>
          <w:color w:val="000000" w:themeColor="text1"/>
        </w:rPr>
        <w:t>C</w:t>
      </w:r>
      <w:r>
        <w:rPr>
          <w:rFonts w:hint="eastAsia"/>
          <w:color w:val="000000" w:themeColor="text1"/>
        </w:rPr>
        <w:t>中地址，继续取下一条指令执行。</w:t>
      </w:r>
    </w:p>
    <w:p w14:paraId="4898B354" w14:textId="77777777" w:rsidR="000B14C2" w:rsidRDefault="00491828">
      <w:pPr>
        <w:pStyle w:val="2"/>
      </w:pPr>
      <w:bookmarkStart w:id="33" w:name="_Toc175863433"/>
      <w:bookmarkStart w:id="34" w:name="_Toc126783098"/>
      <w:bookmarkStart w:id="35" w:name="_Toc95144722"/>
      <w:r>
        <w:lastRenderedPageBreak/>
        <w:t xml:space="preserve">1.3  </w:t>
      </w:r>
      <w:r>
        <w:t>文字在计算机中的存储方式</w:t>
      </w:r>
      <w:r>
        <w:t>—</w:t>
      </w:r>
      <w:r>
        <w:t>字符编码</w:t>
      </w:r>
      <w:bookmarkEnd w:id="33"/>
      <w:bookmarkEnd w:id="34"/>
    </w:p>
    <w:p w14:paraId="25247795" w14:textId="77777777" w:rsidR="000B14C2" w:rsidRDefault="00491828">
      <w:pPr>
        <w:ind w:firstLine="420"/>
      </w:pPr>
      <w:r>
        <w:t>计算机</w:t>
      </w:r>
      <w:r>
        <w:rPr>
          <w:rFonts w:hint="eastAsia"/>
        </w:rPr>
        <w:t>内</w:t>
      </w:r>
      <w:r>
        <w:t>的一切信息用</w:t>
      </w:r>
      <w:r>
        <w:rPr>
          <w:rFonts w:asciiTheme="minorEastAsia" w:eastAsiaTheme="minorEastAsia" w:hAnsiTheme="minorEastAsia"/>
        </w:rPr>
        <w:t>“</w:t>
      </w:r>
      <w:r>
        <w:t>0</w:t>
      </w:r>
      <w:r>
        <w:t>、</w:t>
      </w:r>
      <w:r>
        <w:t>1</w:t>
      </w:r>
      <w:r>
        <w:rPr>
          <w:rFonts w:asciiTheme="minorEastAsia" w:eastAsiaTheme="minorEastAsia" w:hAnsiTheme="minorEastAsia"/>
        </w:rPr>
        <w:t>”</w:t>
      </w:r>
      <w:r>
        <w:t>两个符号存储，</w:t>
      </w:r>
      <w:r>
        <w:rPr>
          <w:rFonts w:hint="eastAsia"/>
        </w:rPr>
        <w:t>那么</w:t>
      </w:r>
      <w:r>
        <w:t>如何使得计算机能够处理诸如英文、汉字及其他文字信息</w:t>
      </w:r>
      <w:r>
        <w:rPr>
          <w:rFonts w:hint="eastAsia"/>
        </w:rPr>
        <w:t>呢</w:t>
      </w:r>
      <w:r>
        <w:t>？人们把像</w:t>
      </w:r>
      <w:r>
        <w:t>“a</w:t>
      </w:r>
      <w:r>
        <w:t>、</w:t>
      </w:r>
      <w:r>
        <w:t>b</w:t>
      </w:r>
      <w:r>
        <w:t>、</w:t>
      </w:r>
      <w:r>
        <w:t>c</w:t>
      </w:r>
      <w:r>
        <w:t>、你、我、他、</w:t>
      </w:r>
      <w:r>
        <w:t>……”</w:t>
      </w:r>
      <w:r>
        <w:t>这类信息称为字符（</w:t>
      </w:r>
      <w:r>
        <w:t>character</w:t>
      </w:r>
      <w:r>
        <w:t>）。计算机要能处理它们，必须用二进制表示，给出一些规则，规定</w:t>
      </w:r>
      <w:r>
        <w:rPr>
          <w:rFonts w:asciiTheme="minorEastAsia" w:eastAsiaTheme="minorEastAsia" w:hAnsiTheme="minorEastAsia"/>
        </w:rPr>
        <w:t>“</w:t>
      </w:r>
      <w:r>
        <w:t>a</w:t>
      </w:r>
      <w:r>
        <w:rPr>
          <w:rFonts w:asciiTheme="minorEastAsia" w:eastAsiaTheme="minorEastAsia" w:hAnsiTheme="minorEastAsia"/>
        </w:rPr>
        <w:t>”</w:t>
      </w:r>
      <w:r>
        <w:t>用什么二进制表示，</w:t>
      </w:r>
      <w:r>
        <w:rPr>
          <w:rFonts w:asciiTheme="minorEastAsia" w:eastAsiaTheme="minorEastAsia" w:hAnsiTheme="minorEastAsia"/>
        </w:rPr>
        <w:t>“</w:t>
      </w:r>
      <w:r>
        <w:t>b</w:t>
      </w:r>
      <w:r>
        <w:rPr>
          <w:rFonts w:asciiTheme="minorEastAsia" w:eastAsiaTheme="minorEastAsia" w:hAnsiTheme="minorEastAsia"/>
        </w:rPr>
        <w:t>”</w:t>
      </w:r>
      <w:r>
        <w:t>用什么二进制表示，等等，这种方式称为</w:t>
      </w:r>
      <w:r>
        <w:rPr>
          <w:rFonts w:eastAsia="黑体"/>
        </w:rPr>
        <w:t>字符编码</w:t>
      </w:r>
      <w:r>
        <w:t>（</w:t>
      </w:r>
      <w:r>
        <w:t>Character encoding</w:t>
      </w:r>
      <w:r>
        <w:t>）。</w:t>
      </w:r>
    </w:p>
    <w:p w14:paraId="030C4F59" w14:textId="77777777" w:rsidR="000B14C2" w:rsidRDefault="00491828">
      <w:pPr>
        <w:ind w:firstLine="420"/>
        <w:rPr>
          <w:rFonts w:cs="Times New Roman"/>
        </w:rPr>
      </w:pPr>
      <w:r>
        <w:rPr>
          <w:rFonts w:cs="Times New Roman"/>
        </w:rPr>
        <w:t>因历史发展与应用场合不同，字符编码有许多不同方式，如</w:t>
      </w:r>
      <w:r>
        <w:rPr>
          <w:rFonts w:cs="Times New Roman"/>
        </w:rPr>
        <w:t>ASCII</w:t>
      </w:r>
      <w:r>
        <w:rPr>
          <w:rFonts w:cs="Times New Roman"/>
        </w:rPr>
        <w:t>码、</w:t>
      </w:r>
      <w:r>
        <w:rPr>
          <w:rFonts w:cs="Times New Roman"/>
        </w:rPr>
        <w:t>EBCDIC</w:t>
      </w:r>
      <w:r>
        <w:rPr>
          <w:rFonts w:cs="Times New Roman"/>
        </w:rPr>
        <w:t>码、</w:t>
      </w:r>
      <w:r>
        <w:rPr>
          <w:rFonts w:cs="Times New Roman"/>
        </w:rPr>
        <w:t>GB2312</w:t>
      </w:r>
      <w:r>
        <w:rPr>
          <w:rFonts w:cs="Times New Roman"/>
        </w:rPr>
        <w:t>码、</w:t>
      </w:r>
      <w:r>
        <w:rPr>
          <w:rFonts w:cs="Times New Roman"/>
        </w:rPr>
        <w:t>UTF-8</w:t>
      </w:r>
      <w:r>
        <w:rPr>
          <w:rFonts w:cs="Times New Roman"/>
        </w:rPr>
        <w:t>码、</w:t>
      </w:r>
      <w:r>
        <w:rPr>
          <w:rFonts w:cs="Times New Roman"/>
        </w:rPr>
        <w:t>Base64</w:t>
      </w:r>
      <w:r>
        <w:rPr>
          <w:rFonts w:cs="Times New Roman"/>
        </w:rPr>
        <w:t>码、</w:t>
      </w:r>
      <w:r>
        <w:rPr>
          <w:rFonts w:cs="Times New Roman"/>
        </w:rPr>
        <w:t>Unicode</w:t>
      </w:r>
      <w:r>
        <w:rPr>
          <w:rFonts w:cs="Times New Roman"/>
        </w:rPr>
        <w:t>等等，</w:t>
      </w:r>
      <w:r>
        <w:rPr>
          <w:rFonts w:eastAsia="黑体" w:cs="Times New Roman"/>
        </w:rPr>
        <w:t>了解它们的编码及存储方式，可以解决一些在编程时由编码不匹配引起的显示乱码等问题</w:t>
      </w:r>
      <w:r>
        <w:rPr>
          <w:rFonts w:cs="Times New Roman"/>
        </w:rPr>
        <w:t>。常用的英文编码方式主要有</w:t>
      </w:r>
      <w:r>
        <w:rPr>
          <w:rFonts w:cs="Times New Roman"/>
        </w:rPr>
        <w:t>ASCII</w:t>
      </w:r>
      <w:r>
        <w:rPr>
          <w:rFonts w:cs="Times New Roman"/>
        </w:rPr>
        <w:t>码，常用的中文编码方式主要有</w:t>
      </w:r>
      <w:r>
        <w:rPr>
          <w:rFonts w:cs="Times New Roman"/>
        </w:rPr>
        <w:t>GB2312</w:t>
      </w:r>
      <w:r>
        <w:rPr>
          <w:rFonts w:cs="Times New Roman"/>
        </w:rPr>
        <w:t>，下面简单介绍它们。</w:t>
      </w:r>
    </w:p>
    <w:p w14:paraId="0A4CB000" w14:textId="77777777" w:rsidR="000B14C2" w:rsidRDefault="00491828">
      <w:pPr>
        <w:pStyle w:val="3"/>
      </w:pPr>
      <w:bookmarkStart w:id="36" w:name="_Toc126783099"/>
      <w:bookmarkStart w:id="37" w:name="_Toc175863434"/>
      <w:r>
        <w:t xml:space="preserve">1.3.1  </w:t>
      </w:r>
      <w:r>
        <w:t>英文编码</w:t>
      </w:r>
      <w:r>
        <w:t>—ASCII</w:t>
      </w:r>
      <w:r>
        <w:t>码</w:t>
      </w:r>
      <w:bookmarkEnd w:id="36"/>
      <w:bookmarkEnd w:id="37"/>
    </w:p>
    <w:p w14:paraId="3B0898FD" w14:textId="77777777" w:rsidR="000B14C2" w:rsidRDefault="00491828">
      <w:pPr>
        <w:pStyle w:val="4"/>
      </w:pPr>
      <w:r>
        <w:t>1</w:t>
      </w:r>
      <w:r>
        <w:t>．</w:t>
      </w:r>
      <w:r>
        <w:t>ASCII</w:t>
      </w:r>
      <w:r>
        <w:t>码的发布者及发布时间</w:t>
      </w:r>
    </w:p>
    <w:p w14:paraId="53E1FA17" w14:textId="77777777" w:rsidR="000B14C2" w:rsidRDefault="00491828">
      <w:pPr>
        <w:ind w:firstLine="420"/>
        <w:rPr>
          <w:rFonts w:cs="Times New Roman"/>
        </w:rPr>
      </w:pPr>
      <w:r>
        <w:rPr>
          <w:rFonts w:cs="Times New Roman"/>
        </w:rPr>
        <w:t>ASCII</w:t>
      </w:r>
      <w:r>
        <w:rPr>
          <w:rFonts w:cs="Times New Roman"/>
        </w:rPr>
        <w:t>码（</w:t>
      </w:r>
      <w:r>
        <w:rPr>
          <w:rFonts w:cs="Times New Roman"/>
        </w:rPr>
        <w:t>American Standard Code for Information Interchange</w:t>
      </w:r>
      <w:r>
        <w:rPr>
          <w:rFonts w:cs="Times New Roman"/>
        </w:rPr>
        <w:t>），中文翻译为：美国信息交换标准代码。它最初为美国国家标准，供不同计算机在相互通信时用作共同遵守的西文字符编码标准，后来被国际标准化组织（</w:t>
      </w:r>
      <w:r>
        <w:rPr>
          <w:rFonts w:cs="Times New Roman"/>
        </w:rPr>
        <w:t>International Organization for Standardization, ISO</w:t>
      </w:r>
      <w:r>
        <w:rPr>
          <w:rFonts w:cs="Times New Roman"/>
        </w:rPr>
        <w:t>）定为国际标准，称为</w:t>
      </w:r>
      <w:r>
        <w:rPr>
          <w:rFonts w:cs="Times New Roman"/>
        </w:rPr>
        <w:t>ISO 646</w:t>
      </w:r>
      <w:r>
        <w:rPr>
          <w:rFonts w:cs="Times New Roman"/>
        </w:rPr>
        <w:t>标准，适用于所有拉丁文字字母。</w:t>
      </w:r>
      <w:r>
        <w:rPr>
          <w:rFonts w:cs="Times New Roman"/>
        </w:rPr>
        <w:t>ASCII</w:t>
      </w:r>
      <w:r>
        <w:rPr>
          <w:rFonts w:cs="Times New Roman"/>
        </w:rPr>
        <w:t>码由美国国家标准学会（</w:t>
      </w:r>
      <w:r>
        <w:rPr>
          <w:rFonts w:cs="Times New Roman"/>
        </w:rPr>
        <w:t>American National Standard Institute , ANSI</w:t>
      </w:r>
      <w:r>
        <w:rPr>
          <w:rFonts w:cs="Times New Roman"/>
        </w:rPr>
        <w:t>）于</w:t>
      </w:r>
      <w:r>
        <w:rPr>
          <w:rFonts w:cs="Times New Roman"/>
        </w:rPr>
        <w:t>1967</w:t>
      </w:r>
      <w:r>
        <w:rPr>
          <w:rFonts w:cs="Times New Roman"/>
        </w:rPr>
        <w:t>年第一次规范发布，</w:t>
      </w:r>
      <w:r>
        <w:rPr>
          <w:rFonts w:cs="Times New Roman"/>
        </w:rPr>
        <w:t>1986</w:t>
      </w:r>
      <w:r>
        <w:rPr>
          <w:rFonts w:cs="Times New Roman"/>
        </w:rPr>
        <w:t>年为最近一次更新。</w:t>
      </w:r>
    </w:p>
    <w:p w14:paraId="1F442D42" w14:textId="77777777" w:rsidR="000B14C2" w:rsidRDefault="00491828">
      <w:pPr>
        <w:pStyle w:val="4"/>
      </w:pPr>
      <w:r>
        <w:t>2</w:t>
      </w:r>
      <w:r>
        <w:t>．</w:t>
      </w:r>
      <w:r>
        <w:t>ASCII</w:t>
      </w:r>
      <w:r>
        <w:t>码的内容概要</w:t>
      </w:r>
    </w:p>
    <w:tbl>
      <w:tblPr>
        <w:tblStyle w:val="ac"/>
        <w:tblpPr w:leftFromText="181" w:rightFromText="181" w:topFromText="28" w:bottomFromText="170" w:vertAnchor="text" w:horzAnchor="margin" w:tblpY="391"/>
        <w:tblOverlap w:val="never"/>
        <w:tblW w:w="0" w:type="auto"/>
        <w:tblLook w:val="04A0" w:firstRow="1" w:lastRow="0" w:firstColumn="1" w:lastColumn="0" w:noHBand="0" w:noVBand="1"/>
      </w:tblPr>
      <w:tblGrid>
        <w:gridCol w:w="1277"/>
        <w:gridCol w:w="1159"/>
        <w:gridCol w:w="1686"/>
        <w:gridCol w:w="1020"/>
        <w:gridCol w:w="3003"/>
      </w:tblGrid>
      <w:tr w:rsidR="000B14C2" w14:paraId="43325028" w14:textId="77777777">
        <w:tc>
          <w:tcPr>
            <w:tcW w:w="8145" w:type="dxa"/>
            <w:gridSpan w:val="5"/>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tcPr>
          <w:p w14:paraId="1588FBD8" w14:textId="77777777" w:rsidR="000B14C2" w:rsidRDefault="00491828">
            <w:pPr>
              <w:pStyle w:val="6"/>
              <w:outlineLvl w:val="5"/>
            </w:pPr>
            <w:r>
              <w:t>表</w:t>
            </w:r>
            <w:r>
              <w:t xml:space="preserve">1-1  </w:t>
            </w:r>
            <w:r>
              <w:t>标准</w:t>
            </w:r>
            <w:r>
              <w:t>ASCII</w:t>
            </w:r>
            <w:r>
              <w:t>码概括总结</w:t>
            </w:r>
          </w:p>
        </w:tc>
      </w:tr>
      <w:tr w:rsidR="000B14C2" w14:paraId="3FAE5F3C" w14:textId="77777777">
        <w:tc>
          <w:tcPr>
            <w:tcW w:w="1277" w:type="dxa"/>
            <w:tcBorders>
              <w:top w:val="single" w:sz="8" w:space="0" w:color="000000" w:themeColor="text1"/>
              <w:left w:val="single" w:sz="8" w:space="0" w:color="FFFFFF" w:themeColor="background1"/>
            </w:tcBorders>
          </w:tcPr>
          <w:p w14:paraId="7C39DB54" w14:textId="77777777" w:rsidR="000B14C2" w:rsidRDefault="00491828">
            <w:pPr>
              <w:pStyle w:val="TB"/>
              <w:framePr w:hSpace="0" w:wrap="auto" w:vAnchor="margin" w:hAnchor="text" w:yAlign="inline"/>
            </w:pPr>
            <w:r>
              <w:t>分类</w:t>
            </w:r>
          </w:p>
        </w:tc>
        <w:tc>
          <w:tcPr>
            <w:tcW w:w="1159" w:type="dxa"/>
            <w:tcBorders>
              <w:top w:val="single" w:sz="8" w:space="0" w:color="000000" w:themeColor="text1"/>
            </w:tcBorders>
          </w:tcPr>
          <w:p w14:paraId="52A02CAF" w14:textId="77777777" w:rsidR="000B14C2" w:rsidRDefault="00491828">
            <w:pPr>
              <w:pStyle w:val="TB"/>
              <w:framePr w:hSpace="0" w:wrap="auto" w:vAnchor="margin" w:hAnchor="text" w:yAlign="inline"/>
            </w:pPr>
            <w:r>
              <w:t>十六进制</w:t>
            </w:r>
          </w:p>
        </w:tc>
        <w:tc>
          <w:tcPr>
            <w:tcW w:w="1686" w:type="dxa"/>
            <w:tcBorders>
              <w:top w:val="single" w:sz="8" w:space="0" w:color="000000" w:themeColor="text1"/>
            </w:tcBorders>
          </w:tcPr>
          <w:p w14:paraId="65DF297C" w14:textId="77777777" w:rsidR="000B14C2" w:rsidRDefault="00491828">
            <w:pPr>
              <w:pStyle w:val="TB"/>
              <w:framePr w:hSpace="0" w:wrap="auto" w:vAnchor="margin" w:hAnchor="text" w:yAlign="inline"/>
            </w:pPr>
            <w:r>
              <w:t>二进制</w:t>
            </w:r>
          </w:p>
        </w:tc>
        <w:tc>
          <w:tcPr>
            <w:tcW w:w="1020" w:type="dxa"/>
            <w:tcBorders>
              <w:top w:val="single" w:sz="8" w:space="0" w:color="000000" w:themeColor="text1"/>
            </w:tcBorders>
          </w:tcPr>
          <w:p w14:paraId="3D477A2D" w14:textId="77777777" w:rsidR="000B14C2" w:rsidRDefault="00491828">
            <w:pPr>
              <w:pStyle w:val="TB"/>
              <w:framePr w:hSpace="0" w:wrap="auto" w:vAnchor="margin" w:hAnchor="text" w:yAlign="inline"/>
            </w:pPr>
            <w:r>
              <w:t>十进制</w:t>
            </w:r>
          </w:p>
        </w:tc>
        <w:tc>
          <w:tcPr>
            <w:tcW w:w="3003" w:type="dxa"/>
            <w:tcBorders>
              <w:top w:val="single" w:sz="8" w:space="0" w:color="000000" w:themeColor="text1"/>
              <w:right w:val="single" w:sz="8" w:space="0" w:color="FFFFFF" w:themeColor="background1"/>
            </w:tcBorders>
          </w:tcPr>
          <w:p w14:paraId="7A26DB0C" w14:textId="77777777" w:rsidR="000B14C2" w:rsidRDefault="00491828">
            <w:pPr>
              <w:pStyle w:val="TB"/>
              <w:framePr w:hSpace="0" w:wrap="auto" w:vAnchor="margin" w:hAnchor="text" w:yAlign="inline"/>
            </w:pPr>
            <w:r>
              <w:t>符号</w:t>
            </w:r>
          </w:p>
        </w:tc>
      </w:tr>
      <w:tr w:rsidR="000B14C2" w14:paraId="6F07C0E0" w14:textId="77777777">
        <w:tc>
          <w:tcPr>
            <w:tcW w:w="1277" w:type="dxa"/>
            <w:vMerge w:val="restart"/>
            <w:tcBorders>
              <w:left w:val="single" w:sz="8" w:space="0" w:color="FFFFFF" w:themeColor="background1"/>
            </w:tcBorders>
            <w:vAlign w:val="center"/>
          </w:tcPr>
          <w:p w14:paraId="1F884EA6" w14:textId="77777777" w:rsidR="000B14C2" w:rsidRDefault="00491828">
            <w:pPr>
              <w:pStyle w:val="TB"/>
              <w:framePr w:hSpace="0" w:wrap="auto" w:vAnchor="margin" w:hAnchor="text" w:yAlign="inline"/>
            </w:pPr>
            <w:r>
              <w:t>32</w:t>
            </w:r>
            <w:r>
              <w:t>个控制符</w:t>
            </w:r>
          </w:p>
        </w:tc>
        <w:tc>
          <w:tcPr>
            <w:tcW w:w="1159" w:type="dxa"/>
            <w:vAlign w:val="center"/>
          </w:tcPr>
          <w:p w14:paraId="4B3E0594" w14:textId="77777777" w:rsidR="000B14C2" w:rsidRDefault="00491828">
            <w:pPr>
              <w:pStyle w:val="TB"/>
              <w:framePr w:hSpace="0" w:wrap="auto" w:vAnchor="margin" w:hAnchor="text" w:yAlign="inline"/>
            </w:pPr>
            <w:r>
              <w:t>0x00</w:t>
            </w:r>
          </w:p>
        </w:tc>
        <w:tc>
          <w:tcPr>
            <w:tcW w:w="1686" w:type="dxa"/>
            <w:vAlign w:val="center"/>
          </w:tcPr>
          <w:p w14:paraId="2568DF5A" w14:textId="77777777" w:rsidR="000B14C2" w:rsidRDefault="00491828">
            <w:pPr>
              <w:pStyle w:val="TB"/>
              <w:framePr w:hSpace="0" w:wrap="auto" w:vAnchor="margin" w:hAnchor="text" w:yAlign="inline"/>
            </w:pPr>
            <w:r>
              <w:t>0000 0000</w:t>
            </w:r>
          </w:p>
        </w:tc>
        <w:tc>
          <w:tcPr>
            <w:tcW w:w="1020" w:type="dxa"/>
            <w:vAlign w:val="center"/>
          </w:tcPr>
          <w:p w14:paraId="434D3857" w14:textId="77777777" w:rsidR="000B14C2" w:rsidRDefault="00491828">
            <w:pPr>
              <w:pStyle w:val="TB"/>
              <w:framePr w:hSpace="0" w:wrap="auto" w:vAnchor="margin" w:hAnchor="text" w:yAlign="inline"/>
            </w:pPr>
            <w:r>
              <w:t>0</w:t>
            </w:r>
          </w:p>
        </w:tc>
        <w:tc>
          <w:tcPr>
            <w:tcW w:w="3003" w:type="dxa"/>
            <w:tcBorders>
              <w:right w:val="single" w:sz="8" w:space="0" w:color="FFFFFF" w:themeColor="background1"/>
            </w:tcBorders>
            <w:vAlign w:val="center"/>
          </w:tcPr>
          <w:p w14:paraId="047747BD" w14:textId="77777777" w:rsidR="000B14C2" w:rsidRDefault="00491828">
            <w:pPr>
              <w:pStyle w:val="TB"/>
              <w:framePr w:hSpace="0" w:wrap="auto" w:vAnchor="margin" w:hAnchor="text" w:yAlign="inline"/>
            </w:pPr>
            <w:r>
              <w:t>NUL</w:t>
            </w:r>
            <w:r>
              <w:t>（</w:t>
            </w:r>
            <w:r>
              <w:t>null</w:t>
            </w:r>
            <w:r>
              <w:t>）空字符</w:t>
            </w:r>
          </w:p>
        </w:tc>
      </w:tr>
      <w:tr w:rsidR="000B14C2" w14:paraId="1ABBDA85" w14:textId="77777777">
        <w:tc>
          <w:tcPr>
            <w:tcW w:w="1277" w:type="dxa"/>
            <w:vMerge/>
            <w:tcBorders>
              <w:left w:val="single" w:sz="8" w:space="0" w:color="FFFFFF" w:themeColor="background1"/>
            </w:tcBorders>
          </w:tcPr>
          <w:p w14:paraId="177F3974" w14:textId="77777777" w:rsidR="000B14C2" w:rsidRDefault="000B14C2">
            <w:pPr>
              <w:pStyle w:val="TB"/>
              <w:framePr w:hSpace="0" w:wrap="auto" w:vAnchor="margin" w:hAnchor="text" w:yAlign="inline"/>
            </w:pPr>
          </w:p>
        </w:tc>
        <w:tc>
          <w:tcPr>
            <w:tcW w:w="1159" w:type="dxa"/>
            <w:vAlign w:val="center"/>
          </w:tcPr>
          <w:p w14:paraId="06CBD629" w14:textId="77777777" w:rsidR="000B14C2" w:rsidRDefault="00491828">
            <w:pPr>
              <w:pStyle w:val="TB"/>
              <w:framePr w:hSpace="0" w:wrap="auto" w:vAnchor="margin" w:hAnchor="text" w:yAlign="inline"/>
            </w:pPr>
            <w:r>
              <w:rPr>
                <w:shd w:val="clear" w:color="auto" w:fill="FFFFFF"/>
              </w:rPr>
              <w:t>……</w:t>
            </w:r>
          </w:p>
        </w:tc>
        <w:tc>
          <w:tcPr>
            <w:tcW w:w="1686" w:type="dxa"/>
            <w:vAlign w:val="center"/>
          </w:tcPr>
          <w:p w14:paraId="54E38D27" w14:textId="77777777" w:rsidR="000B14C2" w:rsidRDefault="00491828">
            <w:pPr>
              <w:pStyle w:val="TB"/>
              <w:framePr w:hSpace="0" w:wrap="auto" w:vAnchor="margin" w:hAnchor="text" w:yAlign="inline"/>
            </w:pPr>
            <w:r>
              <w:rPr>
                <w:shd w:val="clear" w:color="auto" w:fill="FFFFFF"/>
              </w:rPr>
              <w:t>……</w:t>
            </w:r>
          </w:p>
        </w:tc>
        <w:tc>
          <w:tcPr>
            <w:tcW w:w="1020" w:type="dxa"/>
            <w:vAlign w:val="center"/>
          </w:tcPr>
          <w:p w14:paraId="38AAFC17" w14:textId="77777777" w:rsidR="000B14C2" w:rsidRDefault="00491828">
            <w:pPr>
              <w:pStyle w:val="TB"/>
              <w:framePr w:hSpace="0" w:wrap="auto" w:vAnchor="margin" w:hAnchor="text" w:yAlign="inline"/>
            </w:pPr>
            <w:r>
              <w:rPr>
                <w:shd w:val="clear" w:color="auto" w:fill="FFFFFF"/>
              </w:rPr>
              <w:t>……</w:t>
            </w:r>
          </w:p>
        </w:tc>
        <w:tc>
          <w:tcPr>
            <w:tcW w:w="3003" w:type="dxa"/>
            <w:tcBorders>
              <w:right w:val="single" w:sz="8" w:space="0" w:color="FFFFFF" w:themeColor="background1"/>
            </w:tcBorders>
          </w:tcPr>
          <w:p w14:paraId="1295DFEA" w14:textId="77777777" w:rsidR="000B14C2" w:rsidRDefault="000B14C2">
            <w:pPr>
              <w:pStyle w:val="TB"/>
              <w:framePr w:hSpace="0" w:wrap="auto" w:vAnchor="margin" w:hAnchor="text" w:yAlign="inline"/>
            </w:pPr>
          </w:p>
        </w:tc>
      </w:tr>
      <w:tr w:rsidR="000B14C2" w14:paraId="6C40EA96" w14:textId="77777777">
        <w:tc>
          <w:tcPr>
            <w:tcW w:w="1277" w:type="dxa"/>
            <w:vMerge/>
            <w:tcBorders>
              <w:left w:val="single" w:sz="8" w:space="0" w:color="FFFFFF" w:themeColor="background1"/>
            </w:tcBorders>
            <w:vAlign w:val="center"/>
          </w:tcPr>
          <w:p w14:paraId="33BAD0DF" w14:textId="77777777" w:rsidR="000B14C2" w:rsidRDefault="000B14C2">
            <w:pPr>
              <w:pStyle w:val="TB"/>
              <w:framePr w:hSpace="0" w:wrap="auto" w:vAnchor="margin" w:hAnchor="text" w:yAlign="inline"/>
            </w:pPr>
          </w:p>
        </w:tc>
        <w:tc>
          <w:tcPr>
            <w:tcW w:w="1159" w:type="dxa"/>
            <w:vAlign w:val="center"/>
          </w:tcPr>
          <w:p w14:paraId="20EBC977" w14:textId="77777777" w:rsidR="000B14C2" w:rsidRDefault="00491828">
            <w:pPr>
              <w:pStyle w:val="TB"/>
              <w:framePr w:hSpace="0" w:wrap="auto" w:vAnchor="margin" w:hAnchor="text" w:yAlign="inline"/>
            </w:pPr>
            <w:r>
              <w:t>0x1F</w:t>
            </w:r>
          </w:p>
        </w:tc>
        <w:tc>
          <w:tcPr>
            <w:tcW w:w="1686" w:type="dxa"/>
            <w:vAlign w:val="center"/>
          </w:tcPr>
          <w:p w14:paraId="109C9487" w14:textId="77777777" w:rsidR="000B14C2" w:rsidRDefault="00491828">
            <w:pPr>
              <w:pStyle w:val="TB"/>
              <w:framePr w:hSpace="0" w:wrap="auto" w:vAnchor="margin" w:hAnchor="text" w:yAlign="inline"/>
            </w:pPr>
            <w:r>
              <w:t>0001 1111</w:t>
            </w:r>
          </w:p>
        </w:tc>
        <w:tc>
          <w:tcPr>
            <w:tcW w:w="1020" w:type="dxa"/>
            <w:vAlign w:val="center"/>
          </w:tcPr>
          <w:p w14:paraId="61FABEA8" w14:textId="77777777" w:rsidR="000B14C2" w:rsidRDefault="00491828">
            <w:pPr>
              <w:pStyle w:val="TB"/>
              <w:framePr w:hSpace="0" w:wrap="auto" w:vAnchor="margin" w:hAnchor="text" w:yAlign="inline"/>
            </w:pPr>
            <w:r>
              <w:rPr>
                <w:shd w:val="clear" w:color="auto" w:fill="FFFFFF"/>
              </w:rPr>
              <w:t>31</w:t>
            </w:r>
          </w:p>
        </w:tc>
        <w:tc>
          <w:tcPr>
            <w:tcW w:w="3003" w:type="dxa"/>
            <w:tcBorders>
              <w:right w:val="single" w:sz="8" w:space="0" w:color="FFFFFF" w:themeColor="background1"/>
            </w:tcBorders>
            <w:vAlign w:val="center"/>
          </w:tcPr>
          <w:p w14:paraId="6B711509" w14:textId="77777777" w:rsidR="000B14C2" w:rsidRDefault="00491828">
            <w:pPr>
              <w:pStyle w:val="TB"/>
              <w:framePr w:hSpace="0" w:wrap="auto" w:vAnchor="margin" w:hAnchor="text" w:yAlign="inline"/>
            </w:pPr>
            <w:r>
              <w:t>US (unit separator)</w:t>
            </w:r>
            <w:r>
              <w:t>单元分隔符</w:t>
            </w:r>
          </w:p>
        </w:tc>
      </w:tr>
      <w:tr w:rsidR="000B14C2" w14:paraId="7862C797" w14:textId="77777777">
        <w:tc>
          <w:tcPr>
            <w:tcW w:w="1277" w:type="dxa"/>
            <w:vMerge w:val="restart"/>
            <w:tcBorders>
              <w:left w:val="single" w:sz="8" w:space="0" w:color="FFFFFF" w:themeColor="background1"/>
            </w:tcBorders>
            <w:vAlign w:val="center"/>
          </w:tcPr>
          <w:p w14:paraId="11746120" w14:textId="77777777" w:rsidR="000B14C2" w:rsidRDefault="00491828">
            <w:pPr>
              <w:pStyle w:val="TB"/>
              <w:framePr w:hSpace="0" w:wrap="auto" w:vAnchor="margin" w:hAnchor="text" w:yAlign="inline"/>
            </w:pPr>
            <w:r>
              <w:t>空格及</w:t>
            </w:r>
            <w:r>
              <w:t>15</w:t>
            </w:r>
            <w:r>
              <w:t>个标点符号</w:t>
            </w:r>
          </w:p>
        </w:tc>
        <w:tc>
          <w:tcPr>
            <w:tcW w:w="1159" w:type="dxa"/>
            <w:vAlign w:val="center"/>
          </w:tcPr>
          <w:p w14:paraId="38BEBA01" w14:textId="77777777" w:rsidR="000B14C2" w:rsidRDefault="00491828">
            <w:pPr>
              <w:pStyle w:val="TB"/>
              <w:framePr w:hSpace="0" w:wrap="auto" w:vAnchor="margin" w:hAnchor="text" w:yAlign="inline"/>
            </w:pPr>
            <w:r>
              <w:t>0x20</w:t>
            </w:r>
          </w:p>
        </w:tc>
        <w:tc>
          <w:tcPr>
            <w:tcW w:w="1686" w:type="dxa"/>
            <w:vAlign w:val="center"/>
          </w:tcPr>
          <w:p w14:paraId="07F286BE" w14:textId="77777777" w:rsidR="000B14C2" w:rsidRDefault="00491828">
            <w:pPr>
              <w:pStyle w:val="TB"/>
              <w:framePr w:hSpace="0" w:wrap="auto" w:vAnchor="margin" w:hAnchor="text" w:yAlign="inline"/>
            </w:pPr>
            <w:r>
              <w:rPr>
                <w:shd w:val="clear" w:color="auto" w:fill="FFFFFF"/>
              </w:rPr>
              <w:t>0010 0000</w:t>
            </w:r>
          </w:p>
        </w:tc>
        <w:tc>
          <w:tcPr>
            <w:tcW w:w="1020" w:type="dxa"/>
            <w:vAlign w:val="center"/>
          </w:tcPr>
          <w:p w14:paraId="7E27DA59" w14:textId="77777777" w:rsidR="000B14C2" w:rsidRDefault="00491828">
            <w:pPr>
              <w:pStyle w:val="TB"/>
              <w:framePr w:hSpace="0" w:wrap="auto" w:vAnchor="margin" w:hAnchor="text" w:yAlign="inline"/>
            </w:pPr>
            <w:r>
              <w:t>32</w:t>
            </w:r>
          </w:p>
        </w:tc>
        <w:tc>
          <w:tcPr>
            <w:tcW w:w="3003" w:type="dxa"/>
            <w:tcBorders>
              <w:right w:val="single" w:sz="8" w:space="0" w:color="FFFFFF" w:themeColor="background1"/>
            </w:tcBorders>
            <w:vAlign w:val="center"/>
          </w:tcPr>
          <w:p w14:paraId="59F0726E" w14:textId="77777777" w:rsidR="000B14C2" w:rsidRDefault="00491828">
            <w:pPr>
              <w:pStyle w:val="TB"/>
              <w:framePr w:hSpace="0" w:wrap="auto" w:vAnchor="margin" w:hAnchor="text" w:yAlign="inline"/>
            </w:pPr>
            <w:r>
              <w:t>（</w:t>
            </w:r>
            <w:r>
              <w:t>space</w:t>
            </w:r>
            <w:r>
              <w:t>）空格</w:t>
            </w:r>
          </w:p>
        </w:tc>
      </w:tr>
      <w:tr w:rsidR="000B14C2" w14:paraId="6F4A3E1B" w14:textId="77777777">
        <w:tc>
          <w:tcPr>
            <w:tcW w:w="1277" w:type="dxa"/>
            <w:vMerge/>
            <w:tcBorders>
              <w:left w:val="single" w:sz="8" w:space="0" w:color="FFFFFF" w:themeColor="background1"/>
            </w:tcBorders>
            <w:vAlign w:val="center"/>
          </w:tcPr>
          <w:p w14:paraId="008FDFB3" w14:textId="77777777" w:rsidR="000B14C2" w:rsidRDefault="000B14C2">
            <w:pPr>
              <w:pStyle w:val="TB"/>
              <w:framePr w:hSpace="0" w:wrap="auto" w:vAnchor="margin" w:hAnchor="text" w:yAlign="inline"/>
            </w:pPr>
          </w:p>
        </w:tc>
        <w:tc>
          <w:tcPr>
            <w:tcW w:w="1159" w:type="dxa"/>
            <w:vAlign w:val="center"/>
          </w:tcPr>
          <w:p w14:paraId="2A85829C" w14:textId="77777777" w:rsidR="000B14C2" w:rsidRDefault="00491828">
            <w:pPr>
              <w:pStyle w:val="TB"/>
              <w:framePr w:hSpace="0" w:wrap="auto" w:vAnchor="margin" w:hAnchor="text" w:yAlign="inline"/>
            </w:pPr>
            <w:r>
              <w:t>0x21</w:t>
            </w:r>
            <w:r>
              <w:rPr>
                <w:shd w:val="clear" w:color="auto" w:fill="FFFFFF"/>
              </w:rPr>
              <w:t>～</w:t>
            </w:r>
            <w:r>
              <w:t>0x2F</w:t>
            </w:r>
          </w:p>
        </w:tc>
        <w:tc>
          <w:tcPr>
            <w:tcW w:w="1686" w:type="dxa"/>
            <w:vAlign w:val="center"/>
          </w:tcPr>
          <w:p w14:paraId="5EF0776F" w14:textId="77777777" w:rsidR="000B14C2" w:rsidRDefault="00491828">
            <w:pPr>
              <w:pStyle w:val="TB"/>
              <w:framePr w:hSpace="0" w:wrap="auto" w:vAnchor="margin" w:hAnchor="text" w:yAlign="inline"/>
              <w:rPr>
                <w:shd w:val="clear" w:color="auto" w:fill="FFFFFF"/>
              </w:rPr>
            </w:pPr>
            <w:r>
              <w:rPr>
                <w:shd w:val="clear" w:color="auto" w:fill="FFFFFF"/>
              </w:rPr>
              <w:t>0010 0001</w:t>
            </w:r>
            <w:r>
              <w:rPr>
                <w:shd w:val="clear" w:color="auto" w:fill="FFFFFF"/>
              </w:rPr>
              <w:t>～</w:t>
            </w:r>
            <w:r>
              <w:rPr>
                <w:shd w:val="clear" w:color="auto" w:fill="FFFFFF"/>
              </w:rPr>
              <w:t>0010 1111</w:t>
            </w:r>
          </w:p>
        </w:tc>
        <w:tc>
          <w:tcPr>
            <w:tcW w:w="1020" w:type="dxa"/>
            <w:vAlign w:val="center"/>
          </w:tcPr>
          <w:p w14:paraId="4A22BDB8" w14:textId="77777777" w:rsidR="000B14C2" w:rsidRDefault="00491828">
            <w:pPr>
              <w:pStyle w:val="TB"/>
              <w:framePr w:hSpace="0" w:wrap="auto" w:vAnchor="margin" w:hAnchor="text" w:yAlign="inline"/>
            </w:pPr>
            <w:r>
              <w:t>33</w:t>
            </w:r>
            <w:r>
              <w:rPr>
                <w:shd w:val="clear" w:color="auto" w:fill="FFFFFF"/>
              </w:rPr>
              <w:t>～</w:t>
            </w:r>
            <w:r>
              <w:t>47</w:t>
            </w:r>
          </w:p>
        </w:tc>
        <w:tc>
          <w:tcPr>
            <w:tcW w:w="3003" w:type="dxa"/>
            <w:tcBorders>
              <w:right w:val="single" w:sz="8" w:space="0" w:color="FFFFFF" w:themeColor="background1"/>
            </w:tcBorders>
            <w:vAlign w:val="center"/>
          </w:tcPr>
          <w:p w14:paraId="31D51CA7" w14:textId="77777777" w:rsidR="000B14C2" w:rsidRDefault="00491828">
            <w:pPr>
              <w:pStyle w:val="TB"/>
              <w:framePr w:hSpace="0" w:wrap="auto" w:vAnchor="margin" w:hAnchor="text" w:yAlign="inline"/>
            </w:pPr>
            <w:r>
              <w:t>！</w:t>
            </w:r>
            <w:r>
              <w:t xml:space="preserve">"  #  $  %  &amp;  </w:t>
            </w:r>
            <w:proofErr w:type="gramStart"/>
            <w:r>
              <w:t>’</w:t>
            </w:r>
            <w:proofErr w:type="gramEnd"/>
            <w:r>
              <w:t>(</w:t>
            </w:r>
            <w:r>
              <w:t>右单引号</w:t>
            </w:r>
            <w:r>
              <w:t>)</w:t>
            </w:r>
          </w:p>
          <w:p w14:paraId="57B90038" w14:textId="77777777" w:rsidR="000B14C2" w:rsidRDefault="00491828">
            <w:pPr>
              <w:pStyle w:val="TB"/>
              <w:framePr w:hSpace="0" w:wrap="auto" w:vAnchor="margin" w:hAnchor="text" w:yAlign="inline"/>
              <w:rPr>
                <w:color w:val="000000"/>
              </w:rPr>
            </w:pPr>
            <w:r>
              <w:t xml:space="preserve">  (  )  *  +  ,  -  .  /</w:t>
            </w:r>
          </w:p>
        </w:tc>
      </w:tr>
      <w:tr w:rsidR="000B14C2" w14:paraId="2A9341EC" w14:textId="77777777">
        <w:tc>
          <w:tcPr>
            <w:tcW w:w="1277" w:type="dxa"/>
            <w:tcBorders>
              <w:left w:val="single" w:sz="8" w:space="0" w:color="FFFFFF" w:themeColor="background1"/>
            </w:tcBorders>
            <w:vAlign w:val="center"/>
          </w:tcPr>
          <w:p w14:paraId="0E3D82E1" w14:textId="77777777" w:rsidR="000B14C2" w:rsidRDefault="00491828">
            <w:pPr>
              <w:pStyle w:val="TB"/>
              <w:framePr w:hSpace="0" w:wrap="auto" w:vAnchor="margin" w:hAnchor="text" w:yAlign="inline"/>
              <w:rPr>
                <w:color w:val="333333"/>
              </w:rPr>
            </w:pPr>
            <w:r>
              <w:t>10</w:t>
            </w:r>
            <w:r>
              <w:t>个数字</w:t>
            </w:r>
          </w:p>
        </w:tc>
        <w:tc>
          <w:tcPr>
            <w:tcW w:w="1159" w:type="dxa"/>
            <w:vAlign w:val="center"/>
          </w:tcPr>
          <w:p w14:paraId="68D2A8F5" w14:textId="77777777" w:rsidR="000B14C2" w:rsidRDefault="00491828">
            <w:pPr>
              <w:pStyle w:val="TB"/>
              <w:framePr w:hSpace="0" w:wrap="auto" w:vAnchor="margin" w:hAnchor="text" w:yAlign="inline"/>
            </w:pPr>
            <w:r>
              <w:rPr>
                <w:b/>
                <w:shd w:val="clear" w:color="auto" w:fill="FFFFFF"/>
              </w:rPr>
              <w:t>0x30</w:t>
            </w:r>
            <w:r>
              <w:rPr>
                <w:shd w:val="clear" w:color="auto" w:fill="FFFFFF"/>
              </w:rPr>
              <w:t>～</w:t>
            </w:r>
            <w:r>
              <w:t>0x39</w:t>
            </w:r>
          </w:p>
        </w:tc>
        <w:tc>
          <w:tcPr>
            <w:tcW w:w="1686" w:type="dxa"/>
            <w:vAlign w:val="center"/>
          </w:tcPr>
          <w:p w14:paraId="74A8BA2F" w14:textId="77777777" w:rsidR="000B14C2" w:rsidRDefault="00491828">
            <w:pPr>
              <w:pStyle w:val="TB"/>
              <w:framePr w:hSpace="0" w:wrap="auto" w:vAnchor="margin" w:hAnchor="text" w:yAlign="inline"/>
              <w:rPr>
                <w:shd w:val="clear" w:color="auto" w:fill="FFFFFF"/>
              </w:rPr>
            </w:pPr>
            <w:r>
              <w:rPr>
                <w:shd w:val="clear" w:color="auto" w:fill="FFFFFF"/>
              </w:rPr>
              <w:t>0011 0000</w:t>
            </w:r>
            <w:r>
              <w:rPr>
                <w:shd w:val="clear" w:color="auto" w:fill="FFFFFF"/>
              </w:rPr>
              <w:t>～</w:t>
            </w:r>
            <w:r>
              <w:rPr>
                <w:shd w:val="clear" w:color="auto" w:fill="FFFFFF"/>
              </w:rPr>
              <w:t>0011 1001</w:t>
            </w:r>
          </w:p>
        </w:tc>
        <w:tc>
          <w:tcPr>
            <w:tcW w:w="1020" w:type="dxa"/>
            <w:vAlign w:val="center"/>
          </w:tcPr>
          <w:p w14:paraId="07FB8E98" w14:textId="77777777" w:rsidR="000B14C2" w:rsidRDefault="00491828">
            <w:pPr>
              <w:pStyle w:val="TB"/>
              <w:framePr w:hSpace="0" w:wrap="auto" w:vAnchor="margin" w:hAnchor="text" w:yAlign="inline"/>
            </w:pPr>
            <w:r>
              <w:rPr>
                <w:b/>
              </w:rPr>
              <w:t>48</w:t>
            </w:r>
            <w:r>
              <w:rPr>
                <w:shd w:val="clear" w:color="auto" w:fill="FFFFFF"/>
              </w:rPr>
              <w:t>～</w:t>
            </w:r>
            <w:r>
              <w:t>57</w:t>
            </w:r>
          </w:p>
        </w:tc>
        <w:tc>
          <w:tcPr>
            <w:tcW w:w="3003" w:type="dxa"/>
            <w:tcBorders>
              <w:right w:val="single" w:sz="8" w:space="0" w:color="FFFFFF" w:themeColor="background1"/>
            </w:tcBorders>
            <w:vAlign w:val="center"/>
          </w:tcPr>
          <w:p w14:paraId="589A17E3" w14:textId="77777777" w:rsidR="000B14C2" w:rsidRDefault="00491828">
            <w:pPr>
              <w:pStyle w:val="TB"/>
              <w:framePr w:hSpace="0" w:wrap="auto" w:vAnchor="margin" w:hAnchor="text" w:yAlign="inline"/>
            </w:pPr>
            <w:r>
              <w:t>0</w:t>
            </w:r>
            <w:r>
              <w:rPr>
                <w:color w:val="333333"/>
                <w:shd w:val="clear" w:color="auto" w:fill="FFFFFF"/>
              </w:rPr>
              <w:t>～</w:t>
            </w:r>
            <w:r>
              <w:t>9</w:t>
            </w:r>
          </w:p>
        </w:tc>
      </w:tr>
      <w:tr w:rsidR="000B14C2" w14:paraId="2A9B52A0" w14:textId="77777777">
        <w:tc>
          <w:tcPr>
            <w:tcW w:w="1277" w:type="dxa"/>
            <w:tcBorders>
              <w:left w:val="single" w:sz="8" w:space="0" w:color="FFFFFF" w:themeColor="background1"/>
            </w:tcBorders>
            <w:vAlign w:val="center"/>
          </w:tcPr>
          <w:p w14:paraId="6E54C822" w14:textId="77777777" w:rsidR="000B14C2" w:rsidRDefault="00491828">
            <w:pPr>
              <w:pStyle w:val="TB"/>
              <w:framePr w:hSpace="0" w:wrap="auto" w:vAnchor="margin" w:hAnchor="text" w:yAlign="inline"/>
            </w:pPr>
            <w:r>
              <w:t>6</w:t>
            </w:r>
            <w:r>
              <w:t>个符号</w:t>
            </w:r>
          </w:p>
        </w:tc>
        <w:tc>
          <w:tcPr>
            <w:tcW w:w="1159" w:type="dxa"/>
            <w:vAlign w:val="center"/>
          </w:tcPr>
          <w:p w14:paraId="458EB28B" w14:textId="77777777" w:rsidR="000B14C2" w:rsidRDefault="00491828">
            <w:pPr>
              <w:pStyle w:val="TB"/>
              <w:framePr w:hSpace="0" w:wrap="auto" w:vAnchor="margin" w:hAnchor="text" w:yAlign="inline"/>
            </w:pPr>
            <w:r>
              <w:rPr>
                <w:shd w:val="clear" w:color="auto" w:fill="FFFFFF"/>
              </w:rPr>
              <w:t>0x3A</w:t>
            </w:r>
            <w:r>
              <w:rPr>
                <w:shd w:val="clear" w:color="auto" w:fill="FFFFFF"/>
              </w:rPr>
              <w:t>～</w:t>
            </w:r>
            <w:r>
              <w:rPr>
                <w:shd w:val="clear" w:color="auto" w:fill="FFFFFF"/>
              </w:rPr>
              <w:t>0x40</w:t>
            </w:r>
          </w:p>
        </w:tc>
        <w:tc>
          <w:tcPr>
            <w:tcW w:w="1686" w:type="dxa"/>
            <w:vAlign w:val="center"/>
          </w:tcPr>
          <w:p w14:paraId="0E645172" w14:textId="77777777" w:rsidR="000B14C2" w:rsidRDefault="00491828">
            <w:pPr>
              <w:pStyle w:val="TB"/>
              <w:framePr w:hSpace="0" w:wrap="auto" w:vAnchor="margin" w:hAnchor="text" w:yAlign="inline"/>
              <w:rPr>
                <w:shd w:val="clear" w:color="auto" w:fill="FFFFFF"/>
              </w:rPr>
            </w:pPr>
            <w:r>
              <w:rPr>
                <w:shd w:val="clear" w:color="auto" w:fill="FFFFFF"/>
              </w:rPr>
              <w:t>0011 1010</w:t>
            </w:r>
            <w:r>
              <w:rPr>
                <w:shd w:val="clear" w:color="auto" w:fill="FFFFFF"/>
              </w:rPr>
              <w:t>～</w:t>
            </w:r>
            <w:r>
              <w:rPr>
                <w:shd w:val="clear" w:color="auto" w:fill="FFFFFF"/>
              </w:rPr>
              <w:t>0100 0000</w:t>
            </w:r>
          </w:p>
        </w:tc>
        <w:tc>
          <w:tcPr>
            <w:tcW w:w="1020" w:type="dxa"/>
            <w:vAlign w:val="center"/>
          </w:tcPr>
          <w:p w14:paraId="399538D0" w14:textId="77777777" w:rsidR="000B14C2" w:rsidRDefault="00491828">
            <w:pPr>
              <w:pStyle w:val="TB"/>
              <w:framePr w:hSpace="0" w:wrap="auto" w:vAnchor="margin" w:hAnchor="text" w:yAlign="inline"/>
              <w:rPr>
                <w:shd w:val="clear" w:color="auto" w:fill="FFFFFF"/>
              </w:rPr>
            </w:pPr>
            <w:r>
              <w:t>58</w:t>
            </w:r>
            <w:r>
              <w:rPr>
                <w:shd w:val="clear" w:color="auto" w:fill="FFFFFF"/>
              </w:rPr>
              <w:t>～</w:t>
            </w:r>
            <w:r>
              <w:t>64</w:t>
            </w:r>
          </w:p>
        </w:tc>
        <w:tc>
          <w:tcPr>
            <w:tcW w:w="3003" w:type="dxa"/>
            <w:tcBorders>
              <w:right w:val="single" w:sz="8" w:space="0" w:color="FFFFFF" w:themeColor="background1"/>
            </w:tcBorders>
            <w:vAlign w:val="center"/>
          </w:tcPr>
          <w:p w14:paraId="2CB15875" w14:textId="77777777" w:rsidR="000B14C2" w:rsidRDefault="00491828">
            <w:pPr>
              <w:pStyle w:val="TB"/>
              <w:framePr w:hSpace="0" w:wrap="auto" w:vAnchor="margin" w:hAnchor="text" w:yAlign="inline"/>
            </w:pPr>
            <w:r>
              <w:t>:  ;  &lt;  =  ?  @</w:t>
            </w:r>
          </w:p>
        </w:tc>
      </w:tr>
      <w:tr w:rsidR="000B14C2" w14:paraId="18C50B02" w14:textId="77777777">
        <w:tc>
          <w:tcPr>
            <w:tcW w:w="1277" w:type="dxa"/>
            <w:tcBorders>
              <w:left w:val="single" w:sz="8" w:space="0" w:color="FFFFFF" w:themeColor="background1"/>
            </w:tcBorders>
            <w:vAlign w:val="center"/>
          </w:tcPr>
          <w:p w14:paraId="23BDA0F7" w14:textId="77777777" w:rsidR="000B14C2" w:rsidRDefault="00491828">
            <w:pPr>
              <w:pStyle w:val="TB"/>
              <w:framePr w:hSpace="0" w:wrap="auto" w:vAnchor="margin" w:hAnchor="text" w:yAlign="inline"/>
            </w:pPr>
            <w:r>
              <w:t>26</w:t>
            </w:r>
            <w:r>
              <w:t>个大写字母</w:t>
            </w:r>
          </w:p>
        </w:tc>
        <w:tc>
          <w:tcPr>
            <w:tcW w:w="1159" w:type="dxa"/>
            <w:vAlign w:val="center"/>
          </w:tcPr>
          <w:p w14:paraId="3CD4D93B" w14:textId="77777777" w:rsidR="000B14C2" w:rsidRDefault="00491828">
            <w:pPr>
              <w:pStyle w:val="TB"/>
              <w:framePr w:hSpace="0" w:wrap="auto" w:vAnchor="margin" w:hAnchor="text" w:yAlign="inline"/>
            </w:pPr>
            <w:r>
              <w:rPr>
                <w:b/>
              </w:rPr>
              <w:t>0x41</w:t>
            </w:r>
            <w:r>
              <w:rPr>
                <w:shd w:val="clear" w:color="auto" w:fill="FFFFFF"/>
              </w:rPr>
              <w:t>～</w:t>
            </w:r>
            <w:r>
              <w:rPr>
                <w:shd w:val="clear" w:color="auto" w:fill="FFFFFF"/>
              </w:rPr>
              <w:t>0x5A</w:t>
            </w:r>
          </w:p>
        </w:tc>
        <w:tc>
          <w:tcPr>
            <w:tcW w:w="1686" w:type="dxa"/>
            <w:vAlign w:val="center"/>
          </w:tcPr>
          <w:p w14:paraId="4C9E7A6F" w14:textId="77777777" w:rsidR="000B14C2" w:rsidRDefault="00491828">
            <w:pPr>
              <w:pStyle w:val="TB"/>
              <w:framePr w:hSpace="0" w:wrap="auto" w:vAnchor="margin" w:hAnchor="text" w:yAlign="inline"/>
              <w:rPr>
                <w:shd w:val="clear" w:color="auto" w:fill="FFFFFF"/>
              </w:rPr>
            </w:pPr>
            <w:r>
              <w:rPr>
                <w:shd w:val="clear" w:color="auto" w:fill="FFFFFF"/>
              </w:rPr>
              <w:t>0100 0001</w:t>
            </w:r>
            <w:r>
              <w:rPr>
                <w:shd w:val="clear" w:color="auto" w:fill="FFFFFF"/>
              </w:rPr>
              <w:t>～</w:t>
            </w:r>
            <w:r>
              <w:rPr>
                <w:shd w:val="clear" w:color="auto" w:fill="FFFFFF"/>
              </w:rPr>
              <w:t>0101 1010</w:t>
            </w:r>
          </w:p>
        </w:tc>
        <w:tc>
          <w:tcPr>
            <w:tcW w:w="1020" w:type="dxa"/>
            <w:vAlign w:val="center"/>
          </w:tcPr>
          <w:p w14:paraId="76CBD188" w14:textId="77777777" w:rsidR="000B14C2" w:rsidRDefault="00491828">
            <w:pPr>
              <w:pStyle w:val="TB"/>
              <w:framePr w:hSpace="0" w:wrap="auto" w:vAnchor="margin" w:hAnchor="text" w:yAlign="inline"/>
              <w:rPr>
                <w:shd w:val="clear" w:color="auto" w:fill="FFFFFF"/>
              </w:rPr>
            </w:pPr>
            <w:r>
              <w:rPr>
                <w:b/>
              </w:rPr>
              <w:t>65</w:t>
            </w:r>
            <w:r>
              <w:rPr>
                <w:shd w:val="clear" w:color="auto" w:fill="FFFFFF"/>
              </w:rPr>
              <w:t>～</w:t>
            </w:r>
            <w:r>
              <w:t>90</w:t>
            </w:r>
          </w:p>
        </w:tc>
        <w:tc>
          <w:tcPr>
            <w:tcW w:w="3003" w:type="dxa"/>
            <w:tcBorders>
              <w:right w:val="single" w:sz="8" w:space="0" w:color="FFFFFF" w:themeColor="background1"/>
            </w:tcBorders>
            <w:vAlign w:val="center"/>
          </w:tcPr>
          <w:p w14:paraId="04324D1D" w14:textId="77777777" w:rsidR="000B14C2" w:rsidRDefault="00491828">
            <w:pPr>
              <w:pStyle w:val="TB"/>
              <w:framePr w:hSpace="0" w:wrap="auto" w:vAnchor="margin" w:hAnchor="text" w:yAlign="inline"/>
              <w:rPr>
                <w:color w:val="000000"/>
              </w:rPr>
            </w:pPr>
            <w:r>
              <w:t>大写字母：</w:t>
            </w:r>
            <w:r>
              <w:t>A</w:t>
            </w:r>
            <w:r>
              <w:rPr>
                <w:shd w:val="clear" w:color="auto" w:fill="FFFFFF"/>
              </w:rPr>
              <w:t>～</w:t>
            </w:r>
            <w:r>
              <w:rPr>
                <w:shd w:val="clear" w:color="auto" w:fill="FFFFFF"/>
              </w:rPr>
              <w:t>Z</w:t>
            </w:r>
          </w:p>
        </w:tc>
      </w:tr>
      <w:tr w:rsidR="000B14C2" w14:paraId="200B8D81" w14:textId="77777777">
        <w:tc>
          <w:tcPr>
            <w:tcW w:w="1277" w:type="dxa"/>
            <w:tcBorders>
              <w:left w:val="single" w:sz="8" w:space="0" w:color="FFFFFF" w:themeColor="background1"/>
            </w:tcBorders>
            <w:vAlign w:val="center"/>
          </w:tcPr>
          <w:p w14:paraId="5A440B6A" w14:textId="77777777" w:rsidR="000B14C2" w:rsidRDefault="00491828">
            <w:pPr>
              <w:pStyle w:val="TB"/>
              <w:framePr w:hSpace="0" w:wrap="auto" w:vAnchor="margin" w:hAnchor="text" w:yAlign="inline"/>
            </w:pPr>
            <w:r>
              <w:t>5</w:t>
            </w:r>
            <w:r>
              <w:t>个符号</w:t>
            </w:r>
          </w:p>
        </w:tc>
        <w:tc>
          <w:tcPr>
            <w:tcW w:w="1159" w:type="dxa"/>
            <w:vAlign w:val="center"/>
          </w:tcPr>
          <w:p w14:paraId="7F76CA7B" w14:textId="77777777" w:rsidR="000B14C2" w:rsidRDefault="00491828">
            <w:pPr>
              <w:pStyle w:val="TB"/>
              <w:framePr w:hSpace="0" w:wrap="auto" w:vAnchor="margin" w:hAnchor="text" w:yAlign="inline"/>
            </w:pPr>
            <w:r>
              <w:rPr>
                <w:shd w:val="clear" w:color="auto" w:fill="FFFFFF"/>
              </w:rPr>
              <w:t>0x5B</w:t>
            </w:r>
            <w:r>
              <w:rPr>
                <w:shd w:val="clear" w:color="auto" w:fill="FFFFFF"/>
              </w:rPr>
              <w:t>～</w:t>
            </w:r>
            <w:r>
              <w:rPr>
                <w:shd w:val="clear" w:color="auto" w:fill="FFFFFF"/>
              </w:rPr>
              <w:t>0x60</w:t>
            </w:r>
          </w:p>
        </w:tc>
        <w:tc>
          <w:tcPr>
            <w:tcW w:w="1686" w:type="dxa"/>
            <w:vAlign w:val="center"/>
          </w:tcPr>
          <w:p w14:paraId="0B42BCE2" w14:textId="77777777" w:rsidR="000B14C2" w:rsidRDefault="00491828">
            <w:pPr>
              <w:pStyle w:val="TB"/>
              <w:framePr w:hSpace="0" w:wrap="auto" w:vAnchor="margin" w:hAnchor="text" w:yAlign="inline"/>
              <w:rPr>
                <w:shd w:val="clear" w:color="auto" w:fill="FFFFFF"/>
              </w:rPr>
            </w:pPr>
            <w:r>
              <w:rPr>
                <w:shd w:val="clear" w:color="auto" w:fill="FFFFFF"/>
              </w:rPr>
              <w:t>0101 1010</w:t>
            </w:r>
            <w:r>
              <w:rPr>
                <w:shd w:val="clear" w:color="auto" w:fill="FFFFFF"/>
              </w:rPr>
              <w:t>～</w:t>
            </w:r>
            <w:r>
              <w:rPr>
                <w:shd w:val="clear" w:color="auto" w:fill="FFFFFF"/>
              </w:rPr>
              <w:t>0110 0000</w:t>
            </w:r>
          </w:p>
        </w:tc>
        <w:tc>
          <w:tcPr>
            <w:tcW w:w="1020" w:type="dxa"/>
            <w:vAlign w:val="center"/>
          </w:tcPr>
          <w:p w14:paraId="1A54E8AB" w14:textId="77777777" w:rsidR="000B14C2" w:rsidRDefault="00491828">
            <w:pPr>
              <w:pStyle w:val="TB"/>
              <w:framePr w:hSpace="0" w:wrap="auto" w:vAnchor="margin" w:hAnchor="text" w:yAlign="inline"/>
            </w:pPr>
            <w:r>
              <w:t>91</w:t>
            </w:r>
            <w:r>
              <w:rPr>
                <w:shd w:val="clear" w:color="auto" w:fill="FFFFFF"/>
              </w:rPr>
              <w:t>～</w:t>
            </w:r>
            <w:r>
              <w:t>96</w:t>
            </w:r>
          </w:p>
        </w:tc>
        <w:tc>
          <w:tcPr>
            <w:tcW w:w="3003" w:type="dxa"/>
            <w:tcBorders>
              <w:right w:val="single" w:sz="8" w:space="0" w:color="FFFFFF" w:themeColor="background1"/>
            </w:tcBorders>
            <w:vAlign w:val="center"/>
          </w:tcPr>
          <w:p w14:paraId="466EB54C" w14:textId="77777777" w:rsidR="000B14C2" w:rsidRDefault="00491828">
            <w:pPr>
              <w:pStyle w:val="TB"/>
              <w:framePr w:hSpace="0" w:wrap="auto" w:vAnchor="margin" w:hAnchor="text" w:yAlign="inline"/>
            </w:pPr>
            <w:r>
              <w:t>\</w:t>
            </w:r>
            <w:r>
              <w:t>（反斜杠）</w:t>
            </w:r>
            <w:r>
              <w:t xml:space="preserve">  ] </w:t>
            </w:r>
            <w:r>
              <w:t>（右中括号）</w:t>
            </w:r>
            <w:r>
              <w:t xml:space="preserve"> </w:t>
            </w:r>
          </w:p>
          <w:p w14:paraId="202E01E6" w14:textId="77777777" w:rsidR="000B14C2" w:rsidRDefault="00491828">
            <w:pPr>
              <w:pStyle w:val="TB"/>
              <w:framePr w:hSpace="0" w:wrap="auto" w:vAnchor="margin" w:hAnchor="text" w:yAlign="inline"/>
              <w:rPr>
                <w:color w:val="000000"/>
              </w:rPr>
            </w:pPr>
            <w:r>
              <w:t>^</w:t>
            </w:r>
            <w:r>
              <w:t>（脱字符）</w:t>
            </w:r>
            <w:r>
              <w:t xml:space="preserve"> _</w:t>
            </w:r>
            <w:r>
              <w:t>（下划线）</w:t>
            </w:r>
            <w:r>
              <w:t xml:space="preserve"> </w:t>
            </w:r>
            <w:proofErr w:type="gramStart"/>
            <w:r>
              <w:t>‘</w:t>
            </w:r>
            <w:proofErr w:type="gramEnd"/>
            <w:r>
              <w:t>（左单引号）</w:t>
            </w:r>
          </w:p>
        </w:tc>
      </w:tr>
      <w:tr w:rsidR="000B14C2" w14:paraId="57253CB5" w14:textId="77777777">
        <w:tc>
          <w:tcPr>
            <w:tcW w:w="1277" w:type="dxa"/>
            <w:tcBorders>
              <w:left w:val="single" w:sz="8" w:space="0" w:color="FFFFFF" w:themeColor="background1"/>
            </w:tcBorders>
            <w:vAlign w:val="center"/>
          </w:tcPr>
          <w:p w14:paraId="76404322" w14:textId="77777777" w:rsidR="000B14C2" w:rsidRDefault="00491828">
            <w:pPr>
              <w:pStyle w:val="TB"/>
              <w:framePr w:hSpace="0" w:wrap="auto" w:vAnchor="margin" w:hAnchor="text" w:yAlign="inline"/>
            </w:pPr>
            <w:r>
              <w:t>26</w:t>
            </w:r>
            <w:r>
              <w:t>个小写字母</w:t>
            </w:r>
          </w:p>
        </w:tc>
        <w:tc>
          <w:tcPr>
            <w:tcW w:w="1159" w:type="dxa"/>
            <w:vAlign w:val="center"/>
          </w:tcPr>
          <w:p w14:paraId="1A5C752D" w14:textId="77777777" w:rsidR="000B14C2" w:rsidRDefault="00491828">
            <w:pPr>
              <w:pStyle w:val="TB"/>
              <w:framePr w:hSpace="0" w:wrap="auto" w:vAnchor="margin" w:hAnchor="text" w:yAlign="inline"/>
              <w:rPr>
                <w:shd w:val="clear" w:color="auto" w:fill="FFFFFF"/>
              </w:rPr>
            </w:pPr>
            <w:r>
              <w:rPr>
                <w:b/>
                <w:shd w:val="clear" w:color="auto" w:fill="FFFFFF"/>
              </w:rPr>
              <w:t>0x61</w:t>
            </w:r>
            <w:r>
              <w:rPr>
                <w:shd w:val="clear" w:color="auto" w:fill="FFFFFF"/>
              </w:rPr>
              <w:t>～</w:t>
            </w:r>
            <w:r>
              <w:t>0x7A</w:t>
            </w:r>
          </w:p>
        </w:tc>
        <w:tc>
          <w:tcPr>
            <w:tcW w:w="1686" w:type="dxa"/>
            <w:vAlign w:val="center"/>
          </w:tcPr>
          <w:p w14:paraId="680802B5" w14:textId="77777777" w:rsidR="000B14C2" w:rsidRDefault="00491828">
            <w:pPr>
              <w:pStyle w:val="TB"/>
              <w:framePr w:hSpace="0" w:wrap="auto" w:vAnchor="margin" w:hAnchor="text" w:yAlign="inline"/>
              <w:rPr>
                <w:shd w:val="clear" w:color="auto" w:fill="FFFFFF"/>
              </w:rPr>
            </w:pPr>
            <w:r>
              <w:rPr>
                <w:shd w:val="clear" w:color="auto" w:fill="FFFFFF"/>
              </w:rPr>
              <w:t>0110 0001</w:t>
            </w:r>
            <w:r>
              <w:rPr>
                <w:shd w:val="clear" w:color="auto" w:fill="FFFFFF"/>
              </w:rPr>
              <w:t>～</w:t>
            </w:r>
            <w:r>
              <w:rPr>
                <w:shd w:val="clear" w:color="auto" w:fill="FFFFFF"/>
              </w:rPr>
              <w:t>0111 1010</w:t>
            </w:r>
          </w:p>
        </w:tc>
        <w:tc>
          <w:tcPr>
            <w:tcW w:w="1020" w:type="dxa"/>
            <w:vAlign w:val="center"/>
          </w:tcPr>
          <w:p w14:paraId="165CBEE9" w14:textId="77777777" w:rsidR="000B14C2" w:rsidRDefault="00491828">
            <w:pPr>
              <w:pStyle w:val="TB"/>
              <w:framePr w:hSpace="0" w:wrap="auto" w:vAnchor="margin" w:hAnchor="text" w:yAlign="inline"/>
            </w:pPr>
            <w:r>
              <w:rPr>
                <w:b/>
              </w:rPr>
              <w:t>97</w:t>
            </w:r>
            <w:r>
              <w:rPr>
                <w:shd w:val="clear" w:color="auto" w:fill="FFFFFF"/>
              </w:rPr>
              <w:t>～</w:t>
            </w:r>
            <w:r>
              <w:t>122</w:t>
            </w:r>
          </w:p>
        </w:tc>
        <w:tc>
          <w:tcPr>
            <w:tcW w:w="3003" w:type="dxa"/>
            <w:tcBorders>
              <w:right w:val="single" w:sz="8" w:space="0" w:color="FFFFFF" w:themeColor="background1"/>
            </w:tcBorders>
            <w:vAlign w:val="center"/>
          </w:tcPr>
          <w:p w14:paraId="7F14AC5C" w14:textId="77777777" w:rsidR="000B14C2" w:rsidRDefault="00491828">
            <w:pPr>
              <w:pStyle w:val="TB"/>
              <w:framePr w:hSpace="0" w:wrap="auto" w:vAnchor="margin" w:hAnchor="text" w:yAlign="inline"/>
              <w:rPr>
                <w:color w:val="000000"/>
              </w:rPr>
            </w:pPr>
            <w:r>
              <w:t>小写字母：</w:t>
            </w:r>
            <w:r>
              <w:t>a</w:t>
            </w:r>
            <w:r>
              <w:rPr>
                <w:shd w:val="clear" w:color="auto" w:fill="FFFFFF"/>
              </w:rPr>
              <w:t>～</w:t>
            </w:r>
            <w:r>
              <w:rPr>
                <w:shd w:val="clear" w:color="auto" w:fill="FFFFFF"/>
              </w:rPr>
              <w:t>z</w:t>
            </w:r>
          </w:p>
        </w:tc>
      </w:tr>
      <w:tr w:rsidR="000B14C2" w14:paraId="6C83997E" w14:textId="77777777">
        <w:tc>
          <w:tcPr>
            <w:tcW w:w="1277" w:type="dxa"/>
            <w:tcBorders>
              <w:left w:val="single" w:sz="8" w:space="0" w:color="FFFFFF" w:themeColor="background1"/>
            </w:tcBorders>
            <w:vAlign w:val="center"/>
          </w:tcPr>
          <w:p w14:paraId="4A96CC30" w14:textId="77777777" w:rsidR="000B14C2" w:rsidRDefault="00491828">
            <w:pPr>
              <w:pStyle w:val="TB"/>
              <w:framePr w:hSpace="0" w:wrap="auto" w:vAnchor="margin" w:hAnchor="text" w:yAlign="inline"/>
            </w:pPr>
            <w:r>
              <w:t>4</w:t>
            </w:r>
            <w:r>
              <w:t>个符号</w:t>
            </w:r>
          </w:p>
        </w:tc>
        <w:tc>
          <w:tcPr>
            <w:tcW w:w="1159" w:type="dxa"/>
            <w:vAlign w:val="center"/>
          </w:tcPr>
          <w:p w14:paraId="16241E83" w14:textId="77777777" w:rsidR="000B14C2" w:rsidRDefault="00491828">
            <w:pPr>
              <w:pStyle w:val="TB"/>
              <w:framePr w:hSpace="0" w:wrap="auto" w:vAnchor="margin" w:hAnchor="text" w:yAlign="inline"/>
              <w:rPr>
                <w:shd w:val="clear" w:color="auto" w:fill="FFFFFF"/>
              </w:rPr>
            </w:pPr>
            <w:r>
              <w:t>0x7B</w:t>
            </w:r>
            <w:r>
              <w:rPr>
                <w:shd w:val="clear" w:color="auto" w:fill="FFFFFF"/>
              </w:rPr>
              <w:t>～</w:t>
            </w:r>
            <w:r>
              <w:rPr>
                <w:shd w:val="clear" w:color="auto" w:fill="FFFFFF"/>
              </w:rPr>
              <w:t>0x7E</w:t>
            </w:r>
          </w:p>
        </w:tc>
        <w:tc>
          <w:tcPr>
            <w:tcW w:w="1686" w:type="dxa"/>
            <w:vAlign w:val="center"/>
          </w:tcPr>
          <w:p w14:paraId="02B34F9A" w14:textId="77777777" w:rsidR="000B14C2" w:rsidRDefault="00491828">
            <w:pPr>
              <w:pStyle w:val="TB"/>
              <w:framePr w:hSpace="0" w:wrap="auto" w:vAnchor="margin" w:hAnchor="text" w:yAlign="inline"/>
              <w:rPr>
                <w:shd w:val="clear" w:color="auto" w:fill="FFFFFF"/>
              </w:rPr>
            </w:pPr>
            <w:r>
              <w:rPr>
                <w:shd w:val="clear" w:color="auto" w:fill="FFFFFF"/>
              </w:rPr>
              <w:t>0111 1011</w:t>
            </w:r>
            <w:r>
              <w:rPr>
                <w:shd w:val="clear" w:color="auto" w:fill="FFFFFF"/>
              </w:rPr>
              <w:t>～</w:t>
            </w:r>
            <w:r>
              <w:rPr>
                <w:shd w:val="clear" w:color="auto" w:fill="FFFFFF"/>
              </w:rPr>
              <w:t>0111 1110</w:t>
            </w:r>
          </w:p>
        </w:tc>
        <w:tc>
          <w:tcPr>
            <w:tcW w:w="1020" w:type="dxa"/>
            <w:vAlign w:val="center"/>
          </w:tcPr>
          <w:p w14:paraId="3401696A" w14:textId="77777777" w:rsidR="000B14C2" w:rsidRDefault="00491828">
            <w:pPr>
              <w:pStyle w:val="TB"/>
              <w:framePr w:hSpace="0" w:wrap="auto" w:vAnchor="margin" w:hAnchor="text" w:yAlign="inline"/>
            </w:pPr>
            <w:r>
              <w:t>123</w:t>
            </w:r>
            <w:r>
              <w:rPr>
                <w:shd w:val="clear" w:color="auto" w:fill="FFFFFF"/>
              </w:rPr>
              <w:t>～</w:t>
            </w:r>
            <w:r>
              <w:t>126</w:t>
            </w:r>
          </w:p>
        </w:tc>
        <w:tc>
          <w:tcPr>
            <w:tcW w:w="3003" w:type="dxa"/>
            <w:tcBorders>
              <w:right w:val="single" w:sz="8" w:space="0" w:color="FFFFFF" w:themeColor="background1"/>
            </w:tcBorders>
            <w:vAlign w:val="center"/>
          </w:tcPr>
          <w:p w14:paraId="3535D044" w14:textId="77777777" w:rsidR="000B14C2" w:rsidRDefault="00491828">
            <w:pPr>
              <w:pStyle w:val="TB"/>
              <w:framePr w:hSpace="0" w:wrap="auto" w:vAnchor="margin" w:hAnchor="text" w:yAlign="inline"/>
            </w:pPr>
            <w:r>
              <w:t>{   |   }  ~</w:t>
            </w:r>
          </w:p>
        </w:tc>
      </w:tr>
      <w:tr w:rsidR="000B14C2" w14:paraId="05556D9B" w14:textId="77777777">
        <w:tc>
          <w:tcPr>
            <w:tcW w:w="1277" w:type="dxa"/>
            <w:tcBorders>
              <w:left w:val="single" w:sz="8" w:space="0" w:color="FFFFFF" w:themeColor="background1"/>
              <w:bottom w:val="single" w:sz="8" w:space="0" w:color="000000" w:themeColor="text1"/>
            </w:tcBorders>
            <w:vAlign w:val="center"/>
          </w:tcPr>
          <w:p w14:paraId="0FA459FB" w14:textId="77777777" w:rsidR="000B14C2" w:rsidRDefault="00491828">
            <w:pPr>
              <w:pStyle w:val="TB"/>
              <w:framePr w:hSpace="0" w:wrap="auto" w:vAnchor="margin" w:hAnchor="text" w:yAlign="inline"/>
            </w:pPr>
            <w:r>
              <w:t>删除符号</w:t>
            </w:r>
          </w:p>
        </w:tc>
        <w:tc>
          <w:tcPr>
            <w:tcW w:w="1159" w:type="dxa"/>
            <w:tcBorders>
              <w:bottom w:val="single" w:sz="8" w:space="0" w:color="000000" w:themeColor="text1"/>
            </w:tcBorders>
            <w:vAlign w:val="center"/>
          </w:tcPr>
          <w:p w14:paraId="2F1CB88B" w14:textId="77777777" w:rsidR="000B14C2" w:rsidRDefault="00491828">
            <w:pPr>
              <w:pStyle w:val="TB"/>
              <w:framePr w:hSpace="0" w:wrap="auto" w:vAnchor="margin" w:hAnchor="text" w:yAlign="inline"/>
              <w:rPr>
                <w:shd w:val="clear" w:color="auto" w:fill="FFFFFF"/>
              </w:rPr>
            </w:pPr>
            <w:r>
              <w:rPr>
                <w:shd w:val="clear" w:color="auto" w:fill="FFFFFF"/>
              </w:rPr>
              <w:t>0x7F</w:t>
            </w:r>
          </w:p>
        </w:tc>
        <w:tc>
          <w:tcPr>
            <w:tcW w:w="1686" w:type="dxa"/>
            <w:tcBorders>
              <w:bottom w:val="single" w:sz="8" w:space="0" w:color="000000" w:themeColor="text1"/>
            </w:tcBorders>
            <w:vAlign w:val="center"/>
          </w:tcPr>
          <w:p w14:paraId="7BE07579" w14:textId="77777777" w:rsidR="000B14C2" w:rsidRDefault="00491828">
            <w:pPr>
              <w:pStyle w:val="TB"/>
              <w:framePr w:hSpace="0" w:wrap="auto" w:vAnchor="margin" w:hAnchor="text" w:yAlign="inline"/>
              <w:rPr>
                <w:shd w:val="clear" w:color="auto" w:fill="FFFFFF"/>
              </w:rPr>
            </w:pPr>
            <w:r>
              <w:rPr>
                <w:shd w:val="clear" w:color="auto" w:fill="FFFFFF"/>
              </w:rPr>
              <w:t>0111 1111</w:t>
            </w:r>
          </w:p>
        </w:tc>
        <w:tc>
          <w:tcPr>
            <w:tcW w:w="1020" w:type="dxa"/>
            <w:tcBorders>
              <w:bottom w:val="single" w:sz="8" w:space="0" w:color="000000" w:themeColor="text1"/>
            </w:tcBorders>
            <w:vAlign w:val="center"/>
          </w:tcPr>
          <w:p w14:paraId="6D07A003" w14:textId="77777777" w:rsidR="000B14C2" w:rsidRDefault="00491828">
            <w:pPr>
              <w:pStyle w:val="TB"/>
              <w:framePr w:hSpace="0" w:wrap="auto" w:vAnchor="margin" w:hAnchor="text" w:yAlign="inline"/>
            </w:pPr>
            <w:r>
              <w:t>127</w:t>
            </w:r>
          </w:p>
        </w:tc>
        <w:tc>
          <w:tcPr>
            <w:tcW w:w="3003" w:type="dxa"/>
            <w:tcBorders>
              <w:bottom w:val="single" w:sz="8" w:space="0" w:color="000000" w:themeColor="text1"/>
              <w:right w:val="single" w:sz="8" w:space="0" w:color="FFFFFF" w:themeColor="background1"/>
            </w:tcBorders>
            <w:vAlign w:val="center"/>
          </w:tcPr>
          <w:p w14:paraId="58927312" w14:textId="77777777" w:rsidR="000B14C2" w:rsidRDefault="00491828">
            <w:pPr>
              <w:pStyle w:val="TB"/>
              <w:framePr w:hSpace="0" w:wrap="auto" w:vAnchor="margin" w:hAnchor="text" w:yAlign="inline"/>
            </w:pPr>
            <w:r>
              <w:rPr>
                <w:shd w:val="clear" w:color="auto" w:fill="FFFFFF"/>
              </w:rPr>
              <w:t xml:space="preserve">DEL (delete) </w:t>
            </w:r>
          </w:p>
        </w:tc>
      </w:tr>
    </w:tbl>
    <w:p w14:paraId="395A94A6" w14:textId="77777777" w:rsidR="000B14C2" w:rsidRDefault="00491828">
      <w:pPr>
        <w:ind w:firstLine="420"/>
        <w:rPr>
          <w:rFonts w:cs="Times New Roman"/>
        </w:rPr>
      </w:pPr>
      <w:r>
        <w:rPr>
          <w:rFonts w:cs="Times New Roman"/>
        </w:rPr>
        <w:t xml:space="preserve">ASCII </w:t>
      </w:r>
      <w:proofErr w:type="gramStart"/>
      <w:r>
        <w:rPr>
          <w:rFonts w:cs="Times New Roman"/>
        </w:rPr>
        <w:t>码使用</w:t>
      </w:r>
      <w:proofErr w:type="gramEnd"/>
      <w:r>
        <w:rPr>
          <w:rFonts w:cs="Times New Roman"/>
        </w:rPr>
        <w:t>一个字节进行编码，分为标准</w:t>
      </w:r>
      <w:r>
        <w:rPr>
          <w:rFonts w:cs="Times New Roman"/>
        </w:rPr>
        <w:t xml:space="preserve">ASCII </w:t>
      </w:r>
      <w:r>
        <w:rPr>
          <w:rFonts w:cs="Times New Roman"/>
        </w:rPr>
        <w:t>码与扩展</w:t>
      </w:r>
      <w:r>
        <w:rPr>
          <w:rFonts w:cs="Times New Roman"/>
        </w:rPr>
        <w:t xml:space="preserve">ASCII </w:t>
      </w:r>
      <w:r>
        <w:rPr>
          <w:rFonts w:cs="Times New Roman"/>
        </w:rPr>
        <w:t>码。标准</w:t>
      </w:r>
      <w:r>
        <w:rPr>
          <w:rFonts w:cs="Times New Roman"/>
        </w:rPr>
        <w:t xml:space="preserve">ASCII </w:t>
      </w:r>
      <w:r>
        <w:rPr>
          <w:rFonts w:cs="Times New Roman"/>
        </w:rPr>
        <w:t>码</w:t>
      </w:r>
      <w:r>
        <w:rPr>
          <w:rFonts w:cs="Times New Roman"/>
        </w:rPr>
        <w:lastRenderedPageBreak/>
        <w:t>也叫基础</w:t>
      </w:r>
      <w:r>
        <w:rPr>
          <w:rFonts w:cs="Times New Roman"/>
        </w:rPr>
        <w:t>ASCII</w:t>
      </w:r>
      <w:r>
        <w:rPr>
          <w:rFonts w:cs="Times New Roman"/>
        </w:rPr>
        <w:t>码，规定最高位为</w:t>
      </w:r>
      <w:r>
        <w:rPr>
          <w:rFonts w:cs="Times New Roman"/>
        </w:rPr>
        <w:t>0</w:t>
      </w:r>
      <w:r>
        <w:rPr>
          <w:rFonts w:cs="Times New Roman"/>
        </w:rPr>
        <w:t>，其他</w:t>
      </w:r>
      <w:r>
        <w:rPr>
          <w:rFonts w:cs="Times New Roman"/>
        </w:rPr>
        <w:t>7</w:t>
      </w:r>
      <w:r>
        <w:rPr>
          <w:rFonts w:cs="Times New Roman"/>
        </w:rPr>
        <w:t>位表示数值，其范围为</w:t>
      </w:r>
      <w:r>
        <w:rPr>
          <w:rFonts w:cs="Times New Roman"/>
        </w:rPr>
        <w:t>0</w:t>
      </w:r>
      <w:r>
        <w:rPr>
          <w:rFonts w:cs="Times New Roman"/>
        </w:rPr>
        <w:t>～</w:t>
      </w:r>
      <w:r>
        <w:rPr>
          <w:rFonts w:cs="Times New Roman"/>
        </w:rPr>
        <w:t>127</w:t>
      </w:r>
      <w:r>
        <w:rPr>
          <w:rFonts w:cs="Times New Roman"/>
        </w:rPr>
        <w:t>，包括编码</w:t>
      </w:r>
      <w:r>
        <w:rPr>
          <w:rFonts w:cs="Times New Roman"/>
        </w:rPr>
        <w:t>32</w:t>
      </w:r>
      <w:r>
        <w:rPr>
          <w:rFonts w:cs="Times New Roman"/>
        </w:rPr>
        <w:t>个控制符、</w:t>
      </w:r>
      <w:r>
        <w:rPr>
          <w:rFonts w:cs="Times New Roman"/>
        </w:rPr>
        <w:t>10</w:t>
      </w:r>
      <w:r>
        <w:rPr>
          <w:rFonts w:cs="Times New Roman"/>
        </w:rPr>
        <w:t>个数字、</w:t>
      </w:r>
      <w:r>
        <w:rPr>
          <w:rFonts w:cs="Times New Roman"/>
        </w:rPr>
        <w:t>52</w:t>
      </w:r>
      <w:r>
        <w:rPr>
          <w:rFonts w:cs="Times New Roman"/>
        </w:rPr>
        <w:t>个大小写字母及其他符号。表</w:t>
      </w:r>
      <w:r>
        <w:rPr>
          <w:rFonts w:cs="Times New Roman"/>
        </w:rPr>
        <w:t>1-1</w:t>
      </w:r>
      <w:r>
        <w:rPr>
          <w:rFonts w:cs="Times New Roman"/>
        </w:rPr>
        <w:t>给出了标准</w:t>
      </w:r>
      <w:r>
        <w:rPr>
          <w:rFonts w:cs="Times New Roman"/>
        </w:rPr>
        <w:t>ASCII</w:t>
      </w:r>
      <w:r>
        <w:rPr>
          <w:rFonts w:cs="Times New Roman"/>
        </w:rPr>
        <w:t>码概括总结</w:t>
      </w:r>
      <w:r>
        <w:rPr>
          <w:rStyle w:val="af"/>
          <w:rFonts w:cs="Times New Roman"/>
        </w:rPr>
        <w:footnoteReference w:id="9"/>
      </w:r>
      <w:r>
        <w:rPr>
          <w:rFonts w:cs="Times New Roman"/>
        </w:rPr>
        <w:t>，为了直观清晰，在排版不至于引起误解的情况下，一些书写方式被简化了。扩展</w:t>
      </w:r>
      <w:r>
        <w:rPr>
          <w:rFonts w:cs="Times New Roman"/>
        </w:rPr>
        <w:t xml:space="preserve">ASCII </w:t>
      </w:r>
      <w:proofErr w:type="gramStart"/>
      <w:r>
        <w:rPr>
          <w:rFonts w:cs="Times New Roman"/>
        </w:rPr>
        <w:t>码使用</w:t>
      </w:r>
      <w:proofErr w:type="gramEnd"/>
      <w:r>
        <w:rPr>
          <w:rFonts w:cs="Times New Roman"/>
        </w:rPr>
        <w:t>整个字节，共有</w:t>
      </w:r>
      <w:r>
        <w:rPr>
          <w:rFonts w:cs="Times New Roman"/>
        </w:rPr>
        <w:t>256</w:t>
      </w:r>
      <w:r>
        <w:rPr>
          <w:rFonts w:cs="Times New Roman"/>
        </w:rPr>
        <w:t>个值，包括标准</w:t>
      </w:r>
      <w:r>
        <w:rPr>
          <w:rFonts w:cs="Times New Roman"/>
        </w:rPr>
        <w:t>ASCII</w:t>
      </w:r>
      <w:r>
        <w:rPr>
          <w:rFonts w:cs="Times New Roman"/>
        </w:rPr>
        <w:t>码值和扩充的</w:t>
      </w:r>
      <w:r>
        <w:rPr>
          <w:rFonts w:cs="Times New Roman"/>
        </w:rPr>
        <w:t>128</w:t>
      </w:r>
      <w:r>
        <w:rPr>
          <w:rFonts w:cs="Times New Roman"/>
        </w:rPr>
        <w:t>个字符和图形符号的</w:t>
      </w:r>
      <w:r>
        <w:rPr>
          <w:rFonts w:cs="Times New Roman"/>
        </w:rPr>
        <w:t>ASCII</w:t>
      </w:r>
      <w:r>
        <w:rPr>
          <w:rFonts w:cs="Times New Roman"/>
        </w:rPr>
        <w:t>码值。</w:t>
      </w:r>
    </w:p>
    <w:p w14:paraId="630566C4" w14:textId="77777777" w:rsidR="000B14C2" w:rsidRDefault="00491828">
      <w:pPr>
        <w:ind w:firstLine="420"/>
        <w:rPr>
          <w:rFonts w:cs="Times New Roman"/>
        </w:rPr>
      </w:pPr>
      <w:r>
        <w:rPr>
          <w:rFonts w:eastAsia="黑体" w:cs="Times New Roman"/>
        </w:rPr>
        <w:t>利用这张表，稍微记忆一下</w:t>
      </w:r>
      <w:r>
        <w:rPr>
          <w:rFonts w:eastAsia="黑体" w:cs="Times New Roman" w:hint="eastAsia"/>
        </w:rPr>
        <w:t>几个</w:t>
      </w:r>
      <w:r>
        <w:rPr>
          <w:rFonts w:eastAsia="黑体" w:cs="Times New Roman"/>
        </w:rPr>
        <w:t>具有</w:t>
      </w:r>
      <w:r>
        <w:rPr>
          <w:rFonts w:eastAsia="黑体" w:cs="Times New Roman" w:hint="eastAsia"/>
        </w:rPr>
        <w:t>索引</w:t>
      </w:r>
      <w:r>
        <w:rPr>
          <w:rFonts w:eastAsia="黑体" w:cs="Times New Roman"/>
        </w:rPr>
        <w:t>性的</w:t>
      </w:r>
      <w:r>
        <w:rPr>
          <w:rFonts w:eastAsia="黑体" w:cs="Times New Roman"/>
        </w:rPr>
        <w:t>ASCII</w:t>
      </w:r>
      <w:r>
        <w:rPr>
          <w:rFonts w:eastAsia="黑体" w:cs="Times New Roman"/>
        </w:rPr>
        <w:t>码</w:t>
      </w:r>
      <w:r>
        <w:rPr>
          <w:rFonts w:cs="Times New Roman"/>
        </w:rPr>
        <w:t>：数字的</w:t>
      </w:r>
      <w:r>
        <w:rPr>
          <w:rFonts w:cs="Times New Roman"/>
        </w:rPr>
        <w:t>ASCII</w:t>
      </w:r>
      <w:proofErr w:type="gramStart"/>
      <w:r>
        <w:rPr>
          <w:rFonts w:cs="Times New Roman"/>
        </w:rPr>
        <w:t>码从十六进制</w:t>
      </w:r>
      <w:proofErr w:type="gramEnd"/>
      <w:r>
        <w:rPr>
          <w:rFonts w:cs="Times New Roman"/>
        </w:rPr>
        <w:t>0x30</w:t>
      </w:r>
      <w:r>
        <w:rPr>
          <w:rFonts w:cs="Times New Roman"/>
        </w:rPr>
        <w:t>（十进制</w:t>
      </w:r>
      <w:r>
        <w:rPr>
          <w:rFonts w:cs="Times New Roman"/>
        </w:rPr>
        <w:t>48</w:t>
      </w:r>
      <w:r>
        <w:rPr>
          <w:rFonts w:cs="Times New Roman"/>
        </w:rPr>
        <w:t>）开始，大写字母的</w:t>
      </w:r>
      <w:r>
        <w:rPr>
          <w:rFonts w:cs="Times New Roman"/>
        </w:rPr>
        <w:t>ASCII</w:t>
      </w:r>
      <w:proofErr w:type="gramStart"/>
      <w:r>
        <w:rPr>
          <w:rFonts w:cs="Times New Roman"/>
        </w:rPr>
        <w:t>码从十六进制</w:t>
      </w:r>
      <w:proofErr w:type="gramEnd"/>
      <w:r>
        <w:rPr>
          <w:rFonts w:cs="Times New Roman"/>
        </w:rPr>
        <w:t>0x41</w:t>
      </w:r>
      <w:r>
        <w:rPr>
          <w:rFonts w:cs="Times New Roman"/>
        </w:rPr>
        <w:t>（十进制</w:t>
      </w:r>
      <w:r>
        <w:rPr>
          <w:rFonts w:cs="Times New Roman"/>
        </w:rPr>
        <w:t>65</w:t>
      </w:r>
      <w:r>
        <w:rPr>
          <w:rFonts w:cs="Times New Roman"/>
        </w:rPr>
        <w:t>）开始，小写字母的</w:t>
      </w:r>
      <w:r>
        <w:rPr>
          <w:rFonts w:cs="Times New Roman"/>
        </w:rPr>
        <w:t>ASCII</w:t>
      </w:r>
      <w:proofErr w:type="gramStart"/>
      <w:r>
        <w:rPr>
          <w:rFonts w:cs="Times New Roman"/>
        </w:rPr>
        <w:t>码从十六进制</w:t>
      </w:r>
      <w:proofErr w:type="gramEnd"/>
      <w:r>
        <w:rPr>
          <w:rFonts w:cs="Times New Roman"/>
        </w:rPr>
        <w:t>0x61</w:t>
      </w:r>
      <w:r>
        <w:rPr>
          <w:rFonts w:cs="Times New Roman"/>
        </w:rPr>
        <w:t>（十进制</w:t>
      </w:r>
      <w:r>
        <w:rPr>
          <w:rFonts w:cs="Times New Roman"/>
        </w:rPr>
        <w:t>97</w:t>
      </w:r>
      <w:r>
        <w:rPr>
          <w:rFonts w:cs="Times New Roman"/>
        </w:rPr>
        <w:t>）开始，关键的记忆有助于学习。</w:t>
      </w:r>
    </w:p>
    <w:p w14:paraId="61444B76" w14:textId="77777777" w:rsidR="000B14C2" w:rsidRDefault="00491828">
      <w:pPr>
        <w:pStyle w:val="3"/>
      </w:pPr>
      <w:bookmarkStart w:id="38" w:name="_Toc126783100"/>
      <w:bookmarkStart w:id="39" w:name="_Toc175863435"/>
      <w:r>
        <w:t xml:space="preserve">1.3.2  </w:t>
      </w:r>
      <w:r>
        <w:t>中文编码</w:t>
      </w:r>
      <w:r>
        <w:t>—GB2312</w:t>
      </w:r>
      <w:r>
        <w:t>及</w:t>
      </w:r>
      <w:r>
        <w:t>GBK</w:t>
      </w:r>
      <w:bookmarkEnd w:id="38"/>
      <w:bookmarkEnd w:id="39"/>
    </w:p>
    <w:p w14:paraId="140FDB0A" w14:textId="77777777" w:rsidR="000B14C2" w:rsidRDefault="00491828">
      <w:pPr>
        <w:pStyle w:val="4"/>
      </w:pPr>
      <w:r>
        <w:t>1</w:t>
      </w:r>
      <w:r>
        <w:t>．</w:t>
      </w:r>
      <w:r>
        <w:t>GB2312</w:t>
      </w:r>
      <w:r>
        <w:t>及</w:t>
      </w:r>
      <w:r>
        <w:t>GBK</w:t>
      </w:r>
      <w:r>
        <w:t>的发布者与发布时间</w:t>
      </w:r>
    </w:p>
    <w:p w14:paraId="3F52DB0F" w14:textId="77777777" w:rsidR="000B14C2" w:rsidRDefault="00491828">
      <w:pPr>
        <w:ind w:firstLine="420"/>
        <w:rPr>
          <w:rFonts w:cs="Times New Roman"/>
        </w:rPr>
      </w:pPr>
      <w:r>
        <w:rPr>
          <w:rFonts w:cs="Times New Roman"/>
        </w:rPr>
        <w:t>中文编码《信息交换用汉字编码字符集》是由中国国家标准总局</w:t>
      </w:r>
      <w:r>
        <w:rPr>
          <w:rFonts w:cs="Times New Roman"/>
        </w:rPr>
        <w:t>1980</w:t>
      </w:r>
      <w:r>
        <w:rPr>
          <w:rFonts w:cs="Times New Roman"/>
        </w:rPr>
        <w:t>年发布，标准号是</w:t>
      </w:r>
      <w:r>
        <w:rPr>
          <w:rFonts w:cs="Times New Roman"/>
        </w:rPr>
        <w:t>GB 2312-1980</w:t>
      </w:r>
      <w:r>
        <w:rPr>
          <w:rFonts w:cs="Times New Roman"/>
        </w:rPr>
        <w:t>。</w:t>
      </w:r>
      <w:r>
        <w:rPr>
          <w:rFonts w:cs="Times New Roman"/>
        </w:rPr>
        <w:t>GB2312</w:t>
      </w:r>
      <w:r>
        <w:rPr>
          <w:rFonts w:cs="Times New Roman"/>
        </w:rPr>
        <w:t>码适用于汉字处理、汉字通信等系统之间的信息交换，通行于中国大陆，新加坡等地也采用此编码。中国大陆几乎所有的中文系统和国际化的软件都支持</w:t>
      </w:r>
      <w:r>
        <w:rPr>
          <w:rFonts w:cs="Times New Roman"/>
        </w:rPr>
        <w:t>GB2312</w:t>
      </w:r>
      <w:r>
        <w:rPr>
          <w:rFonts w:cs="Times New Roman"/>
        </w:rPr>
        <w:t>。</w:t>
      </w:r>
      <w:r>
        <w:rPr>
          <w:rFonts w:cs="Times New Roman"/>
        </w:rPr>
        <w:t>GB2312</w:t>
      </w:r>
      <w:r>
        <w:rPr>
          <w:rFonts w:cs="Times New Roman"/>
        </w:rPr>
        <w:t>标准共收录</w:t>
      </w:r>
      <w:r>
        <w:rPr>
          <w:rFonts w:cs="Times New Roman"/>
        </w:rPr>
        <w:t>6763</w:t>
      </w:r>
      <w:r>
        <w:rPr>
          <w:rFonts w:cs="Times New Roman"/>
        </w:rPr>
        <w:t>个汉字，同时收录了包括拉丁字母、希腊字母、日文平假名及片假名字母、俄语西里尔字母在内的</w:t>
      </w:r>
      <w:r>
        <w:rPr>
          <w:rFonts w:cs="Times New Roman"/>
        </w:rPr>
        <w:t>682</w:t>
      </w:r>
      <w:r>
        <w:rPr>
          <w:rFonts w:cs="Times New Roman"/>
        </w:rPr>
        <w:t>个全角字符</w:t>
      </w:r>
      <w:r>
        <w:rPr>
          <w:rStyle w:val="af"/>
          <w:rFonts w:cs="Times New Roman"/>
        </w:rPr>
        <w:footnoteReference w:id="10"/>
      </w:r>
      <w:r>
        <w:rPr>
          <w:rFonts w:cs="Times New Roman"/>
        </w:rPr>
        <w:t>。为了表示更多的汉字，</w:t>
      </w:r>
      <w:r>
        <w:rPr>
          <w:rFonts w:cs="Times New Roman"/>
        </w:rPr>
        <w:t>1995</w:t>
      </w:r>
      <w:r>
        <w:rPr>
          <w:rFonts w:cs="Times New Roman"/>
        </w:rPr>
        <w:t>年又颁布了《汉字编码扩展规范》（</w:t>
      </w:r>
      <w:r>
        <w:rPr>
          <w:rFonts w:cs="Times New Roman"/>
        </w:rPr>
        <w:t>GBK</w:t>
      </w:r>
      <w:r>
        <w:rPr>
          <w:rFonts w:cs="Times New Roman"/>
        </w:rPr>
        <w:t>）。</w:t>
      </w:r>
      <w:r>
        <w:rPr>
          <w:rFonts w:cs="Times New Roman"/>
        </w:rPr>
        <w:t>GBK</w:t>
      </w:r>
      <w:r>
        <w:rPr>
          <w:rFonts w:cs="Times New Roman"/>
        </w:rPr>
        <w:t>与</w:t>
      </w:r>
      <w:r>
        <w:rPr>
          <w:rFonts w:cs="Times New Roman"/>
        </w:rPr>
        <w:t>GB2312</w:t>
      </w:r>
      <w:r>
        <w:rPr>
          <w:rFonts w:cs="Times New Roman"/>
        </w:rPr>
        <w:t>标准兼容，同时支持</w:t>
      </w:r>
      <w:r>
        <w:rPr>
          <w:rFonts w:cs="Times New Roman"/>
        </w:rPr>
        <w:t>ISO/IEC10646-1</w:t>
      </w:r>
      <w:r>
        <w:rPr>
          <w:rFonts w:cs="Times New Roman"/>
        </w:rPr>
        <w:t>和</w:t>
      </w:r>
      <w:r>
        <w:rPr>
          <w:rFonts w:cs="Times New Roman"/>
        </w:rPr>
        <w:t>GB 13000-1</w:t>
      </w:r>
      <w:r>
        <w:rPr>
          <w:rFonts w:cs="Times New Roman"/>
        </w:rPr>
        <w:t>的全部中、日、韩（</w:t>
      </w:r>
      <w:r>
        <w:rPr>
          <w:rFonts w:cs="Times New Roman"/>
        </w:rPr>
        <w:t>CJK</w:t>
      </w:r>
      <w:r>
        <w:rPr>
          <w:rFonts w:cs="Times New Roman"/>
        </w:rPr>
        <w:t>）汉字，共计</w:t>
      </w:r>
      <w:r>
        <w:rPr>
          <w:rFonts w:cs="Times New Roman"/>
        </w:rPr>
        <w:t>20902</w:t>
      </w:r>
      <w:r>
        <w:rPr>
          <w:rFonts w:cs="Times New Roman"/>
        </w:rPr>
        <w:t>字。</w:t>
      </w:r>
      <w:r>
        <w:rPr>
          <w:rFonts w:cs="Times New Roman"/>
        </w:rPr>
        <w:t>GB 18030-2005</w:t>
      </w:r>
      <w:r>
        <w:rPr>
          <w:rFonts w:cs="Times New Roman"/>
        </w:rPr>
        <w:t>《信息技术</w:t>
      </w:r>
      <w:r>
        <w:rPr>
          <w:rFonts w:cs="Times New Roman"/>
        </w:rPr>
        <w:t>-</w:t>
      </w:r>
      <w:r>
        <w:rPr>
          <w:rFonts w:cs="Times New Roman"/>
        </w:rPr>
        <w:t>中文编码字符集》收录了</w:t>
      </w:r>
      <w:r>
        <w:rPr>
          <w:rFonts w:cs="Times New Roman"/>
        </w:rPr>
        <w:t>70244</w:t>
      </w:r>
      <w:r>
        <w:rPr>
          <w:rFonts w:cs="Times New Roman"/>
        </w:rPr>
        <w:t>个汉字。</w:t>
      </w:r>
    </w:p>
    <w:p w14:paraId="68AAB2C7" w14:textId="77777777" w:rsidR="000B14C2" w:rsidRDefault="00491828">
      <w:pPr>
        <w:pStyle w:val="4"/>
      </w:pPr>
      <w:r>
        <w:t>2</w:t>
      </w:r>
      <w:r>
        <w:t>．</w:t>
      </w:r>
      <w:r>
        <w:t>GB2312</w:t>
      </w:r>
      <w:r>
        <w:t>及</w:t>
      </w:r>
      <w:r>
        <w:t>GBK</w:t>
      </w:r>
      <w:r>
        <w:t>的内容概要</w:t>
      </w:r>
    </w:p>
    <w:p w14:paraId="77995E72" w14:textId="77777777" w:rsidR="000B14C2" w:rsidRDefault="00491828">
      <w:pPr>
        <w:ind w:firstLine="420"/>
        <w:rPr>
          <w:rFonts w:cs="Times New Roman"/>
        </w:rPr>
      </w:pPr>
      <w:r>
        <w:rPr>
          <w:rFonts w:cs="Times New Roman"/>
        </w:rPr>
        <w:t>GB2312</w:t>
      </w:r>
      <w:r>
        <w:rPr>
          <w:rFonts w:cs="Times New Roman"/>
        </w:rPr>
        <w:t>基本集共收入汉字</w:t>
      </w:r>
      <w:r>
        <w:rPr>
          <w:rFonts w:cs="Times New Roman"/>
        </w:rPr>
        <w:t>6763</w:t>
      </w:r>
      <w:r>
        <w:rPr>
          <w:rFonts w:cs="Times New Roman"/>
        </w:rPr>
        <w:t>个和非汉字图形字符</w:t>
      </w:r>
      <w:r>
        <w:rPr>
          <w:rFonts w:cs="Times New Roman"/>
        </w:rPr>
        <w:t>682</w:t>
      </w:r>
      <w:r>
        <w:rPr>
          <w:rFonts w:cs="Times New Roman"/>
        </w:rPr>
        <w:t>个，每个汉字用两个字节编码，分区进行，区号</w:t>
      </w:r>
      <w:r>
        <w:rPr>
          <w:rFonts w:cs="Times New Roman"/>
        </w:rPr>
        <w:t>01-94</w:t>
      </w:r>
      <w:r>
        <w:rPr>
          <w:rFonts w:cs="Times New Roman"/>
        </w:rPr>
        <w:t>，每区含有</w:t>
      </w:r>
      <w:r>
        <w:rPr>
          <w:rFonts w:cs="Times New Roman"/>
        </w:rPr>
        <w:t>94</w:t>
      </w:r>
      <w:r>
        <w:rPr>
          <w:rFonts w:cs="Times New Roman"/>
        </w:rPr>
        <w:t>个位号，这种编码方式也称为区位码。</w:t>
      </w:r>
      <w:r>
        <w:rPr>
          <w:rFonts w:cs="Times New Roman"/>
        </w:rPr>
        <w:t>01-09</w:t>
      </w:r>
      <w:r>
        <w:rPr>
          <w:rFonts w:cs="Times New Roman"/>
        </w:rPr>
        <w:t>区为特殊符号，</w:t>
      </w:r>
      <w:r>
        <w:rPr>
          <w:rFonts w:cs="Times New Roman"/>
        </w:rPr>
        <w:t>16-55</w:t>
      </w:r>
      <w:r>
        <w:rPr>
          <w:rFonts w:cs="Times New Roman"/>
        </w:rPr>
        <w:t>区为一级汉字，按拼音排序，</w:t>
      </w:r>
      <w:r>
        <w:rPr>
          <w:rFonts w:cs="Times New Roman"/>
        </w:rPr>
        <w:t>56-87</w:t>
      </w:r>
      <w:r>
        <w:rPr>
          <w:rFonts w:cs="Times New Roman"/>
        </w:rPr>
        <w:t>区为二级汉字</w:t>
      </w:r>
      <w:r>
        <w:rPr>
          <w:rStyle w:val="af"/>
          <w:rFonts w:cs="Times New Roman"/>
        </w:rPr>
        <w:footnoteReference w:id="11"/>
      </w:r>
      <w:r>
        <w:rPr>
          <w:rFonts w:cs="Times New Roman"/>
        </w:rPr>
        <w:t>，按部首</w:t>
      </w:r>
      <w:r>
        <w:rPr>
          <w:rFonts w:cs="Times New Roman"/>
        </w:rPr>
        <w:t>/</w:t>
      </w:r>
      <w:r>
        <w:rPr>
          <w:rFonts w:cs="Times New Roman"/>
        </w:rPr>
        <w:t>笔画排序，</w:t>
      </w:r>
      <w:r>
        <w:rPr>
          <w:rFonts w:cs="Times New Roman"/>
        </w:rPr>
        <w:t>10-15</w:t>
      </w:r>
      <w:r>
        <w:rPr>
          <w:rFonts w:cs="Times New Roman"/>
        </w:rPr>
        <w:t>区及</w:t>
      </w:r>
      <w:r>
        <w:rPr>
          <w:rFonts w:cs="Times New Roman"/>
        </w:rPr>
        <w:t>88-94</w:t>
      </w:r>
      <w:r>
        <w:rPr>
          <w:rFonts w:cs="Times New Roman"/>
        </w:rPr>
        <w:t>区则未用。</w:t>
      </w:r>
    </w:p>
    <w:p w14:paraId="51C939AB" w14:textId="77777777" w:rsidR="000B14C2" w:rsidRDefault="00491828">
      <w:pPr>
        <w:ind w:firstLine="420"/>
        <w:rPr>
          <w:rFonts w:cs="Times New Roman"/>
        </w:rPr>
      </w:pPr>
      <w:r>
        <w:rPr>
          <w:rFonts w:cs="Times New Roman"/>
        </w:rPr>
        <w:t>举例来说，</w:t>
      </w:r>
      <w:r>
        <w:rPr>
          <w:rFonts w:asciiTheme="minorEastAsia" w:eastAsiaTheme="minorEastAsia" w:hAnsiTheme="minorEastAsia" w:cs="Times New Roman"/>
        </w:rPr>
        <w:t>“</w:t>
      </w:r>
      <w:r>
        <w:rPr>
          <w:rFonts w:cs="Times New Roman"/>
        </w:rPr>
        <w:t>啊</w:t>
      </w:r>
      <w:r>
        <w:rPr>
          <w:rFonts w:asciiTheme="minorEastAsia" w:eastAsiaTheme="minorEastAsia" w:hAnsiTheme="minorEastAsia" w:cs="Times New Roman"/>
        </w:rPr>
        <w:t>”</w:t>
      </w:r>
      <w:r>
        <w:rPr>
          <w:rFonts w:cs="Times New Roman"/>
        </w:rPr>
        <w:t>字是</w:t>
      </w:r>
      <w:r>
        <w:rPr>
          <w:rFonts w:cs="Times New Roman"/>
        </w:rPr>
        <w:t>GB2312</w:t>
      </w:r>
      <w:r>
        <w:rPr>
          <w:rFonts w:cs="Times New Roman"/>
        </w:rPr>
        <w:t>之中的第一个汉字，它</w:t>
      </w:r>
      <w:proofErr w:type="gramStart"/>
      <w:r>
        <w:rPr>
          <w:rFonts w:cs="Times New Roman"/>
        </w:rPr>
        <w:t>的区码为</w:t>
      </w:r>
      <w:proofErr w:type="gramEnd"/>
      <w:r>
        <w:rPr>
          <w:rFonts w:cs="Times New Roman"/>
        </w:rPr>
        <w:t>16</w:t>
      </w:r>
      <w:r>
        <w:rPr>
          <w:rFonts w:cs="Times New Roman"/>
        </w:rPr>
        <w:t>，</w:t>
      </w:r>
      <w:proofErr w:type="gramStart"/>
      <w:r>
        <w:rPr>
          <w:rFonts w:cs="Times New Roman"/>
        </w:rPr>
        <w:t>位码为</w:t>
      </w:r>
      <w:proofErr w:type="gramEnd"/>
      <w:r>
        <w:rPr>
          <w:rFonts w:cs="Times New Roman"/>
        </w:rPr>
        <w:t>01</w:t>
      </w:r>
      <w:r>
        <w:rPr>
          <w:rFonts w:cs="Times New Roman"/>
        </w:rPr>
        <w:t>，分别用十六进制表示，分放在高低字节，成为两字节的区位码</w:t>
      </w:r>
      <w:r>
        <w:rPr>
          <w:rFonts w:cs="Times New Roman"/>
        </w:rPr>
        <w:t>0x1001</w:t>
      </w:r>
      <w:r>
        <w:rPr>
          <w:rFonts w:cs="Times New Roman"/>
        </w:rPr>
        <w:t>，区位码加上</w:t>
      </w:r>
      <w:r>
        <w:rPr>
          <w:rFonts w:cs="Times New Roman"/>
        </w:rPr>
        <w:t>0x2020</w:t>
      </w:r>
      <w:r>
        <w:rPr>
          <w:rFonts w:cs="Times New Roman"/>
        </w:rPr>
        <w:t>就是国标码</w:t>
      </w:r>
      <w:r>
        <w:rPr>
          <w:rFonts w:cs="Times New Roman"/>
        </w:rPr>
        <w:t>0x3021</w:t>
      </w:r>
      <w:r>
        <w:rPr>
          <w:rFonts w:cs="Times New Roman"/>
        </w:rPr>
        <w:t>，再加上</w:t>
      </w:r>
      <w:r>
        <w:rPr>
          <w:rFonts w:cs="Times New Roman"/>
        </w:rPr>
        <w:t>0x8080</w:t>
      </w:r>
      <w:r>
        <w:rPr>
          <w:rFonts w:cs="Times New Roman"/>
        </w:rPr>
        <w:t>就是存储在计算机中的机内码</w:t>
      </w:r>
      <w:r>
        <w:rPr>
          <w:rFonts w:cs="Times New Roman"/>
        </w:rPr>
        <w:t>0xB0A1</w:t>
      </w:r>
      <w:r>
        <w:rPr>
          <w:rFonts w:cs="Times New Roman"/>
        </w:rPr>
        <w:t>，这就是汉字的计算机编码。</w:t>
      </w:r>
    </w:p>
    <w:p w14:paraId="2FB63182" w14:textId="77777777" w:rsidR="000B14C2" w:rsidRDefault="00491828">
      <w:pPr>
        <w:ind w:firstLine="420"/>
        <w:rPr>
          <w:rFonts w:cs="Times New Roman"/>
        </w:rPr>
      </w:pPr>
      <w:r>
        <w:rPr>
          <w:rFonts w:cs="Times New Roman"/>
        </w:rPr>
        <w:t>为什么不直接使用</w:t>
      </w:r>
      <w:proofErr w:type="gramStart"/>
      <w:r>
        <w:rPr>
          <w:rFonts w:cs="Times New Roman"/>
        </w:rPr>
        <w:t>国标码将汉字</w:t>
      </w:r>
      <w:proofErr w:type="gramEnd"/>
      <w:r>
        <w:rPr>
          <w:rFonts w:cs="Times New Roman"/>
        </w:rPr>
        <w:t>存储在计算机内部呢？因为国标码的前后字节的最高位为</w:t>
      </w:r>
      <w:r>
        <w:rPr>
          <w:rFonts w:cs="Times New Roman"/>
        </w:rPr>
        <w:t>0</w:t>
      </w:r>
      <w:r>
        <w:rPr>
          <w:rFonts w:cs="Times New Roman"/>
        </w:rPr>
        <w:t>，与</w:t>
      </w:r>
      <w:r>
        <w:rPr>
          <w:rFonts w:cs="Times New Roman"/>
        </w:rPr>
        <w:t>ASCII</w:t>
      </w:r>
      <w:proofErr w:type="gramStart"/>
      <w:r>
        <w:rPr>
          <w:rFonts w:cs="Times New Roman"/>
        </w:rPr>
        <w:t>码发生</w:t>
      </w:r>
      <w:proofErr w:type="gramEnd"/>
      <w:r>
        <w:rPr>
          <w:rFonts w:cs="Times New Roman"/>
        </w:rPr>
        <w:t>冲突，如</w:t>
      </w:r>
      <w:r>
        <w:rPr>
          <w:rFonts w:asciiTheme="minorEastAsia" w:eastAsiaTheme="minorEastAsia" w:hAnsiTheme="minorEastAsia" w:cs="Times New Roman"/>
        </w:rPr>
        <w:t>“</w:t>
      </w:r>
      <w:r>
        <w:rPr>
          <w:rFonts w:cs="Times New Roman"/>
        </w:rPr>
        <w:t>保</w:t>
      </w:r>
      <w:r>
        <w:rPr>
          <w:rFonts w:asciiTheme="minorEastAsia" w:eastAsiaTheme="minorEastAsia" w:hAnsiTheme="minorEastAsia" w:cs="Times New Roman"/>
        </w:rPr>
        <w:t>”</w:t>
      </w:r>
      <w:r>
        <w:rPr>
          <w:rFonts w:cs="Times New Roman"/>
        </w:rPr>
        <w:t>字，国标码为</w:t>
      </w:r>
      <w:r>
        <w:rPr>
          <w:rFonts w:cs="Times New Roman"/>
        </w:rPr>
        <w:t>0x31</w:t>
      </w:r>
      <w:r>
        <w:rPr>
          <w:rFonts w:cs="Times New Roman"/>
        </w:rPr>
        <w:t>和</w:t>
      </w:r>
      <w:r>
        <w:rPr>
          <w:rFonts w:cs="Times New Roman"/>
        </w:rPr>
        <w:t>0x23</w:t>
      </w:r>
      <w:r>
        <w:rPr>
          <w:rFonts w:cs="Times New Roman"/>
        </w:rPr>
        <w:t>，而西文字符</w:t>
      </w:r>
      <w:r>
        <w:rPr>
          <w:rFonts w:cs="Times New Roman"/>
        </w:rPr>
        <w:t>“1”</w:t>
      </w:r>
      <w:r>
        <w:rPr>
          <w:rFonts w:cs="Times New Roman"/>
        </w:rPr>
        <w:t>和</w:t>
      </w:r>
      <w:r>
        <w:rPr>
          <w:rFonts w:cs="Times New Roman"/>
        </w:rPr>
        <w:t>“#”</w:t>
      </w:r>
      <w:r>
        <w:rPr>
          <w:rFonts w:cs="Times New Roman"/>
        </w:rPr>
        <w:t>的</w:t>
      </w:r>
      <w:r>
        <w:rPr>
          <w:rFonts w:cs="Times New Roman"/>
        </w:rPr>
        <w:t>ASCII</w:t>
      </w:r>
      <w:r>
        <w:rPr>
          <w:rFonts w:cs="Times New Roman"/>
        </w:rPr>
        <w:t>也为</w:t>
      </w:r>
      <w:r>
        <w:rPr>
          <w:rFonts w:cs="Times New Roman"/>
        </w:rPr>
        <w:t>0x31</w:t>
      </w:r>
      <w:r>
        <w:rPr>
          <w:rFonts w:cs="Times New Roman"/>
        </w:rPr>
        <w:t>和</w:t>
      </w:r>
      <w:r>
        <w:rPr>
          <w:rFonts w:cs="Times New Roman"/>
        </w:rPr>
        <w:t>0x23</w:t>
      </w:r>
      <w:r>
        <w:rPr>
          <w:rFonts w:cs="Times New Roman"/>
        </w:rPr>
        <w:t>，若内存中有两个字节分别为</w:t>
      </w:r>
      <w:r>
        <w:rPr>
          <w:rFonts w:cs="Times New Roman"/>
        </w:rPr>
        <w:t>0x31</w:t>
      </w:r>
      <w:r>
        <w:rPr>
          <w:rFonts w:cs="Times New Roman"/>
        </w:rPr>
        <w:t>和</w:t>
      </w:r>
      <w:r>
        <w:rPr>
          <w:rFonts w:cs="Times New Roman"/>
        </w:rPr>
        <w:t>0x23</w:t>
      </w:r>
      <w:r>
        <w:rPr>
          <w:rFonts w:cs="Times New Roman"/>
        </w:rPr>
        <w:t>，那么到底是一个汉字</w:t>
      </w:r>
      <w:r>
        <w:rPr>
          <w:rFonts w:cs="Times New Roman"/>
        </w:rPr>
        <w:t>?</w:t>
      </w:r>
      <w:r>
        <w:rPr>
          <w:rFonts w:cs="Times New Roman"/>
        </w:rPr>
        <w:t>还是两个西文字符</w:t>
      </w:r>
      <w:r>
        <w:rPr>
          <w:rFonts w:asciiTheme="minorEastAsia" w:eastAsiaTheme="minorEastAsia" w:hAnsiTheme="minorEastAsia" w:cs="Times New Roman"/>
        </w:rPr>
        <w:t>“</w:t>
      </w:r>
      <w:r>
        <w:rPr>
          <w:rFonts w:cs="Times New Roman"/>
        </w:rPr>
        <w:t>1</w:t>
      </w:r>
      <w:r>
        <w:rPr>
          <w:rFonts w:asciiTheme="minorEastAsia" w:eastAsiaTheme="minorEastAsia" w:hAnsiTheme="minorEastAsia" w:cs="Times New Roman"/>
        </w:rPr>
        <w:t>”</w:t>
      </w:r>
      <w:r>
        <w:rPr>
          <w:rFonts w:cs="Times New Roman"/>
        </w:rPr>
        <w:t>和</w:t>
      </w:r>
      <w:r>
        <w:rPr>
          <w:rFonts w:asciiTheme="minorEastAsia" w:eastAsiaTheme="minorEastAsia" w:hAnsiTheme="minorEastAsia" w:cs="Times New Roman"/>
        </w:rPr>
        <w:t>“</w:t>
      </w:r>
      <w:r>
        <w:rPr>
          <w:rFonts w:cs="Times New Roman"/>
        </w:rPr>
        <w:t>#</w:t>
      </w:r>
      <w:r>
        <w:rPr>
          <w:rFonts w:asciiTheme="minorEastAsia" w:eastAsiaTheme="minorEastAsia" w:hAnsiTheme="minorEastAsia" w:cs="Times New Roman"/>
        </w:rPr>
        <w:t>”</w:t>
      </w:r>
      <w:r>
        <w:rPr>
          <w:rFonts w:cs="Times New Roman"/>
        </w:rPr>
        <w:t>呢？这就出现了二义性，所以，</w:t>
      </w:r>
      <w:proofErr w:type="gramStart"/>
      <w:r>
        <w:rPr>
          <w:rFonts w:cs="Times New Roman"/>
        </w:rPr>
        <w:t>国标码不适合</w:t>
      </w:r>
      <w:proofErr w:type="gramEnd"/>
      <w:r>
        <w:rPr>
          <w:rFonts w:cs="Times New Roman"/>
        </w:rPr>
        <w:t>在计算机内部直接使用。于是，设计了汉字的机内码采用变形的国标码，即在国标码上加</w:t>
      </w:r>
      <w:r>
        <w:rPr>
          <w:rFonts w:cs="Times New Roman"/>
        </w:rPr>
        <w:t>0x8080</w:t>
      </w:r>
      <w:r>
        <w:rPr>
          <w:rFonts w:cs="Times New Roman"/>
        </w:rPr>
        <w:t>，也就是把高低两个字节的最高位由</w:t>
      </w:r>
      <w:r>
        <w:rPr>
          <w:rFonts w:cs="Times New Roman"/>
        </w:rPr>
        <w:t>0</w:t>
      </w:r>
      <w:r>
        <w:rPr>
          <w:rFonts w:cs="Times New Roman"/>
        </w:rPr>
        <w:t>改</w:t>
      </w:r>
      <w:r>
        <w:rPr>
          <w:rFonts w:cs="Times New Roman"/>
        </w:rPr>
        <w:t>1</w:t>
      </w:r>
      <w:r>
        <w:rPr>
          <w:rFonts w:cs="Times New Roman"/>
        </w:rPr>
        <w:t>，其余</w:t>
      </w:r>
      <w:r>
        <w:rPr>
          <w:rFonts w:cs="Times New Roman"/>
        </w:rPr>
        <w:t>7</w:t>
      </w:r>
      <w:r>
        <w:rPr>
          <w:rFonts w:cs="Times New Roman"/>
        </w:rPr>
        <w:t>位不变。那么，</w:t>
      </w:r>
      <w:r>
        <w:rPr>
          <w:rFonts w:asciiTheme="minorEastAsia" w:eastAsiaTheme="minorEastAsia" w:hAnsiTheme="minorEastAsia" w:cs="Times New Roman"/>
        </w:rPr>
        <w:t>“</w:t>
      </w:r>
      <w:r>
        <w:rPr>
          <w:rFonts w:cs="Times New Roman"/>
        </w:rPr>
        <w:t>保</w:t>
      </w:r>
      <w:r>
        <w:rPr>
          <w:rFonts w:asciiTheme="minorEastAsia" w:eastAsiaTheme="minorEastAsia" w:hAnsiTheme="minorEastAsia" w:cs="Times New Roman"/>
        </w:rPr>
        <w:t>”</w:t>
      </w:r>
      <w:r>
        <w:rPr>
          <w:rFonts w:cs="Times New Roman"/>
        </w:rPr>
        <w:t>字的国标码</w:t>
      </w:r>
      <w:r>
        <w:rPr>
          <w:rFonts w:cs="Times New Roman"/>
        </w:rPr>
        <w:t>0x3123</w:t>
      </w:r>
      <w:r>
        <w:rPr>
          <w:rFonts w:cs="Times New Roman"/>
        </w:rPr>
        <w:t>，加上</w:t>
      </w:r>
      <w:r>
        <w:rPr>
          <w:rFonts w:cs="Times New Roman"/>
        </w:rPr>
        <w:t>0x8080</w:t>
      </w:r>
      <w:r>
        <w:rPr>
          <w:rFonts w:cs="Times New Roman"/>
        </w:rPr>
        <w:t>，就成了机内码</w:t>
      </w:r>
      <w:r>
        <w:rPr>
          <w:rFonts w:cs="Times New Roman"/>
        </w:rPr>
        <w:t>0xB1A3</w:t>
      </w:r>
      <w:r>
        <w:rPr>
          <w:rFonts w:cs="Times New Roman"/>
        </w:rPr>
        <w:t>。这样，汉字机内码的每个字节都大于</w:t>
      </w:r>
      <w:r>
        <w:rPr>
          <w:rFonts w:cs="Times New Roman"/>
        </w:rPr>
        <w:t>128</w:t>
      </w:r>
      <w:r>
        <w:rPr>
          <w:rFonts w:cs="Times New Roman"/>
        </w:rPr>
        <w:t>，解决了与西文字符的</w:t>
      </w:r>
      <w:r>
        <w:rPr>
          <w:rFonts w:cs="Times New Roman"/>
        </w:rPr>
        <w:t>ASCII</w:t>
      </w:r>
      <w:proofErr w:type="gramStart"/>
      <w:r>
        <w:rPr>
          <w:rFonts w:cs="Times New Roman"/>
        </w:rPr>
        <w:t>码冲突</w:t>
      </w:r>
      <w:proofErr w:type="gramEnd"/>
      <w:r>
        <w:rPr>
          <w:rFonts w:cs="Times New Roman"/>
        </w:rPr>
        <w:t>的问题，也给编程判断提供了依据。</w:t>
      </w:r>
    </w:p>
    <w:p w14:paraId="7B9620A3" w14:textId="77777777" w:rsidR="000B14C2" w:rsidRDefault="00491828">
      <w:pPr>
        <w:ind w:firstLine="420"/>
        <w:rPr>
          <w:rFonts w:cs="Times New Roman"/>
        </w:rPr>
      </w:pPr>
      <w:r>
        <w:rPr>
          <w:rFonts w:cs="Times New Roman" w:hint="eastAsia"/>
        </w:rPr>
        <w:t>可以在百度中搜索“汉字字符集编码查询”，获得一个汉字各种编码。</w:t>
      </w:r>
    </w:p>
    <w:p w14:paraId="496F1A4E" w14:textId="77777777" w:rsidR="000B14C2" w:rsidRDefault="00491828">
      <w:pPr>
        <w:pStyle w:val="2"/>
      </w:pPr>
      <w:bookmarkStart w:id="40" w:name="_Toc175863436"/>
      <w:r>
        <w:lastRenderedPageBreak/>
        <w:t xml:space="preserve">1.4  </w:t>
      </w:r>
      <w:r>
        <w:rPr>
          <w:rFonts w:hint="eastAsia"/>
        </w:rPr>
        <w:t>计算机硬件基础概要</w:t>
      </w:r>
      <w:bookmarkEnd w:id="35"/>
      <w:bookmarkEnd w:id="40"/>
    </w:p>
    <w:p w14:paraId="4650FD60" w14:textId="77777777" w:rsidR="000B14C2" w:rsidRDefault="00491828">
      <w:pPr>
        <w:ind w:firstLine="420"/>
        <w:rPr>
          <w:lang w:val="es-ES"/>
        </w:rPr>
      </w:pPr>
      <w:r>
        <w:rPr>
          <w:rFonts w:hint="eastAsia"/>
        </w:rPr>
        <w:t>计算机硬件基础涵盖模拟电路、数字电路、计算机组成、微机原理与汇编语言等基础知识，本节给出简介。</w:t>
      </w:r>
    </w:p>
    <w:p w14:paraId="2C1519F4" w14:textId="77777777" w:rsidR="000B14C2" w:rsidRDefault="00491828">
      <w:pPr>
        <w:pStyle w:val="3"/>
      </w:pPr>
      <w:bookmarkStart w:id="41" w:name="_Toc95144723"/>
      <w:bookmarkStart w:id="42" w:name="_Toc175863437"/>
      <w:r>
        <w:rPr>
          <w:rFonts w:hint="eastAsia"/>
        </w:rPr>
        <w:t>1</w:t>
      </w:r>
      <w:r>
        <w:t xml:space="preserve">.4.1  </w:t>
      </w:r>
      <w:r>
        <w:rPr>
          <w:rFonts w:hint="eastAsia"/>
        </w:rPr>
        <w:t>模拟电路</w:t>
      </w:r>
      <w:bookmarkEnd w:id="41"/>
      <w:bookmarkEnd w:id="42"/>
    </w:p>
    <w:p w14:paraId="40916375" w14:textId="77777777" w:rsidR="000B14C2" w:rsidRDefault="00491828">
      <w:pPr>
        <w:ind w:firstLine="420"/>
        <w:rPr>
          <w:color w:val="000000" w:themeColor="text1"/>
          <w:lang w:val="es-ES"/>
        </w:rPr>
      </w:pPr>
      <w:r>
        <w:rPr>
          <w:rFonts w:hint="eastAsia"/>
          <w:color w:val="000000" w:themeColor="text1"/>
          <w:lang w:val="es-ES"/>
        </w:rPr>
        <w:t>模拟电路是电子电路的基础，用来对模拟信号进行传输、变换、处理、放大、测量和显示，它主要包括放大电路、信号运算和处理电路、振荡电路、调制和解调电路及电源等。模拟电路教学的主要目的是让学生了解各类电子器件的组成、原理以及选用方法，掌握利用电路定律分析电路的基本方法，理解典型的模拟电路的工作原理和应用场景。</w:t>
      </w:r>
      <w:r>
        <w:rPr>
          <w:rFonts w:hint="eastAsia"/>
          <w:color w:val="000000" w:themeColor="text1"/>
        </w:rPr>
        <w:t>针对软件工程专业的模拟电路内容概括在第</w:t>
      </w:r>
      <w:r>
        <w:rPr>
          <w:rFonts w:hint="eastAsia"/>
          <w:color w:val="000000" w:themeColor="text1"/>
        </w:rPr>
        <w:t>2</w:t>
      </w:r>
      <w:r>
        <w:rPr>
          <w:rFonts w:hint="eastAsia"/>
          <w:color w:val="000000" w:themeColor="text1"/>
        </w:rPr>
        <w:t>章</w:t>
      </w:r>
      <w:r>
        <w:rPr>
          <w:rFonts w:ascii="宋体" w:hAnsi="宋体" w:hint="eastAsia"/>
          <w:color w:val="000000" w:themeColor="text1"/>
        </w:rPr>
        <w:t>～</w:t>
      </w:r>
      <w:r>
        <w:rPr>
          <w:rFonts w:hint="eastAsia"/>
          <w:color w:val="000000" w:themeColor="text1"/>
        </w:rPr>
        <w:t>第</w:t>
      </w:r>
      <w:r>
        <w:rPr>
          <w:rFonts w:hint="eastAsia"/>
          <w:color w:val="000000" w:themeColor="text1"/>
        </w:rPr>
        <w:t>3</w:t>
      </w:r>
      <w:r>
        <w:rPr>
          <w:rFonts w:hint="eastAsia"/>
          <w:color w:val="000000" w:themeColor="text1"/>
        </w:rPr>
        <w:t>章。</w:t>
      </w:r>
      <w:r>
        <w:rPr>
          <w:rFonts w:hint="eastAsia"/>
          <w:color w:val="000000" w:themeColor="text1"/>
          <w:lang w:val="es-ES"/>
        </w:rPr>
        <w:t>第</w:t>
      </w:r>
      <w:r>
        <w:rPr>
          <w:rFonts w:hint="eastAsia"/>
          <w:color w:val="000000" w:themeColor="text1"/>
          <w:lang w:val="es-ES"/>
        </w:rPr>
        <w:t>2</w:t>
      </w:r>
      <w:r>
        <w:rPr>
          <w:rFonts w:hint="eastAsia"/>
          <w:color w:val="000000" w:themeColor="text1"/>
          <w:lang w:val="es-ES"/>
        </w:rPr>
        <w:t>章给出常用的电阻、电容和电感等分立元件，以及二极管、三极管和场效应管等信息晶体管和场效应管器件的组成与工作原理，并给出直流稳压电源的设计方法。第</w:t>
      </w:r>
      <w:r>
        <w:rPr>
          <w:rFonts w:hint="eastAsia"/>
          <w:color w:val="000000" w:themeColor="text1"/>
          <w:lang w:val="es-ES"/>
        </w:rPr>
        <w:t>3</w:t>
      </w:r>
      <w:r>
        <w:rPr>
          <w:rFonts w:hint="eastAsia"/>
          <w:color w:val="000000" w:themeColor="text1"/>
          <w:lang w:val="es-ES"/>
        </w:rPr>
        <w:t>章给出分立元件和集成运放芯片两种方法构建的典型放大电路的工作原理和分析方法。</w:t>
      </w:r>
    </w:p>
    <w:p w14:paraId="24A153BA" w14:textId="77777777" w:rsidR="000B14C2" w:rsidRDefault="00491828">
      <w:pPr>
        <w:pStyle w:val="3"/>
      </w:pPr>
      <w:bookmarkStart w:id="43" w:name="_Toc95144724"/>
      <w:bookmarkStart w:id="44" w:name="_Toc175863438"/>
      <w:r>
        <w:rPr>
          <w:rFonts w:hint="eastAsia"/>
        </w:rPr>
        <w:t>1</w:t>
      </w:r>
      <w:r>
        <w:t xml:space="preserve">.4.2  </w:t>
      </w:r>
      <w:r>
        <w:rPr>
          <w:rFonts w:hint="eastAsia"/>
        </w:rPr>
        <w:t>数字电路</w:t>
      </w:r>
      <w:bookmarkEnd w:id="43"/>
      <w:bookmarkEnd w:id="44"/>
    </w:p>
    <w:p w14:paraId="5C15C057" w14:textId="77777777" w:rsidR="000B14C2" w:rsidRDefault="00491828">
      <w:pPr>
        <w:ind w:firstLine="420"/>
        <w:rPr>
          <w:color w:val="000000" w:themeColor="text1"/>
          <w:lang w:val="es-ES"/>
        </w:rPr>
      </w:pPr>
      <w:r>
        <w:rPr>
          <w:rFonts w:hint="eastAsia"/>
          <w:color w:val="000000" w:themeColor="text1"/>
        </w:rPr>
        <w:t>数字电路是计算机的重要基础之一。针对软件工程专业的数字电路内容概括在第</w:t>
      </w:r>
      <w:r>
        <w:rPr>
          <w:rFonts w:hint="eastAsia"/>
          <w:color w:val="000000" w:themeColor="text1"/>
        </w:rPr>
        <w:t>4</w:t>
      </w:r>
      <w:r>
        <w:rPr>
          <w:rFonts w:hint="eastAsia"/>
          <w:color w:val="000000" w:themeColor="text1"/>
        </w:rPr>
        <w:t>章</w:t>
      </w:r>
      <w:r>
        <w:rPr>
          <w:rFonts w:ascii="宋体" w:hAnsi="宋体" w:hint="eastAsia"/>
          <w:color w:val="000000" w:themeColor="text1"/>
        </w:rPr>
        <w:t>～</w:t>
      </w:r>
      <w:r>
        <w:rPr>
          <w:rFonts w:hint="eastAsia"/>
          <w:color w:val="000000" w:themeColor="text1"/>
        </w:rPr>
        <w:t>第</w:t>
      </w:r>
      <w:r>
        <w:rPr>
          <w:rFonts w:hint="eastAsia"/>
          <w:color w:val="000000" w:themeColor="text1"/>
        </w:rPr>
        <w:t>6</w:t>
      </w:r>
      <w:r>
        <w:rPr>
          <w:rFonts w:hint="eastAsia"/>
          <w:color w:val="000000" w:themeColor="text1"/>
        </w:rPr>
        <w:t>章。第</w:t>
      </w:r>
      <w:r>
        <w:rPr>
          <w:rFonts w:hint="eastAsia"/>
          <w:color w:val="000000" w:themeColor="text1"/>
        </w:rPr>
        <w:t>4</w:t>
      </w:r>
      <w:r>
        <w:rPr>
          <w:rFonts w:hint="eastAsia"/>
          <w:color w:val="000000" w:themeColor="text1"/>
        </w:rPr>
        <w:t>章给出了基础知识，包括数制及数制之间的转换方法、计算机中信息的基本表示方式、逻辑代数基础、逻辑函数化简、逻辑门及符号表示等；第</w:t>
      </w:r>
      <w:r>
        <w:rPr>
          <w:rFonts w:hint="eastAsia"/>
          <w:color w:val="000000" w:themeColor="text1"/>
        </w:rPr>
        <w:t>5</w:t>
      </w:r>
      <w:r>
        <w:rPr>
          <w:rFonts w:hint="eastAsia"/>
          <w:color w:val="000000" w:themeColor="text1"/>
        </w:rPr>
        <w:t>章给出了三态门、编码器、译码器、数字选择器、数值比较器等组合电路基本知识；第</w:t>
      </w:r>
      <w:r>
        <w:rPr>
          <w:rFonts w:hint="eastAsia"/>
          <w:color w:val="000000" w:themeColor="text1"/>
        </w:rPr>
        <w:t>6</w:t>
      </w:r>
      <w:r>
        <w:rPr>
          <w:rFonts w:hint="eastAsia"/>
          <w:color w:val="000000" w:themeColor="text1"/>
        </w:rPr>
        <w:t>章给出了触发器、计数器、寄存器等时序逻辑电路基本知识。</w:t>
      </w:r>
    </w:p>
    <w:p w14:paraId="4980A52B" w14:textId="77777777" w:rsidR="000B14C2" w:rsidRDefault="00491828">
      <w:pPr>
        <w:pStyle w:val="3"/>
      </w:pPr>
      <w:bookmarkStart w:id="45" w:name="_Toc175863439"/>
      <w:bookmarkStart w:id="46" w:name="_Toc95144725"/>
      <w:r>
        <w:rPr>
          <w:rFonts w:hint="eastAsia"/>
        </w:rPr>
        <w:t>1</w:t>
      </w:r>
      <w:r>
        <w:t xml:space="preserve">.4.3  </w:t>
      </w:r>
      <w:r>
        <w:rPr>
          <w:rFonts w:hint="eastAsia"/>
        </w:rPr>
        <w:t>计算机组成</w:t>
      </w:r>
      <w:bookmarkEnd w:id="45"/>
      <w:bookmarkEnd w:id="46"/>
    </w:p>
    <w:p w14:paraId="674D3B1C" w14:textId="77777777" w:rsidR="000B14C2" w:rsidRDefault="00491828">
      <w:pPr>
        <w:ind w:firstLineChars="95" w:firstLine="199"/>
        <w:rPr>
          <w:color w:val="000000" w:themeColor="text1"/>
          <w:lang w:val="es-ES"/>
        </w:rPr>
      </w:pPr>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计算机组成原理教学的主要目的是概括地讲解计算机系统的基本组成及工作原理，以及计算机系统的层次结构，是计算机类、人工智能类等专业的基础性课程，其基本内容是软件工程专业的重要基础，通过计算机组成原理的学习，读者可为计算机软件编程、操作系统课程的学习等打下基础。本书</w:t>
      </w:r>
      <w:r>
        <w:rPr>
          <w:rFonts w:hint="eastAsia"/>
          <w:color w:val="000000" w:themeColor="text1"/>
        </w:rPr>
        <w:t>针对软件工程专业</w:t>
      </w:r>
      <w:r>
        <w:rPr>
          <w:rFonts w:hint="eastAsia"/>
          <w:color w:val="000000" w:themeColor="text1"/>
          <w:lang w:val="es-ES"/>
        </w:rPr>
        <w:t>选取计算机组成原理的基础部分内容，这部分内容主要安排在第</w:t>
      </w:r>
      <w:r>
        <w:rPr>
          <w:rFonts w:hint="eastAsia"/>
          <w:color w:val="000000" w:themeColor="text1"/>
          <w:lang w:val="es-ES"/>
        </w:rPr>
        <w:t>9</w:t>
      </w:r>
      <w:r>
        <w:rPr>
          <w:rFonts w:hint="eastAsia"/>
          <w:color w:val="000000" w:themeColor="text1"/>
          <w:lang w:val="es-ES"/>
        </w:rPr>
        <w:t>、</w:t>
      </w:r>
      <w:r>
        <w:rPr>
          <w:rFonts w:hint="eastAsia"/>
          <w:color w:val="000000" w:themeColor="text1"/>
          <w:lang w:val="es-ES"/>
        </w:rPr>
        <w:t>1</w:t>
      </w:r>
      <w:r>
        <w:rPr>
          <w:color w:val="000000" w:themeColor="text1"/>
          <w:lang w:val="es-ES"/>
        </w:rPr>
        <w:t>0</w:t>
      </w:r>
      <w:proofErr w:type="gramStart"/>
      <w:r>
        <w:rPr>
          <w:rFonts w:hint="eastAsia"/>
          <w:color w:val="000000" w:themeColor="text1"/>
          <w:lang w:val="es-ES"/>
        </w:rPr>
        <w:t>两</w:t>
      </w:r>
      <w:proofErr w:type="gramEnd"/>
      <w:r>
        <w:rPr>
          <w:rFonts w:hint="eastAsia"/>
          <w:color w:val="000000" w:themeColor="text1"/>
          <w:lang w:val="es-ES"/>
        </w:rPr>
        <w:t>章，第</w:t>
      </w:r>
      <w:r>
        <w:rPr>
          <w:rFonts w:hint="eastAsia"/>
          <w:color w:val="000000" w:themeColor="text1"/>
          <w:lang w:val="es-ES"/>
        </w:rPr>
        <w:t>9</w:t>
      </w:r>
      <w:r>
        <w:rPr>
          <w:rFonts w:hint="eastAsia"/>
          <w:color w:val="000000" w:themeColor="text1"/>
          <w:lang w:val="es-ES"/>
        </w:rPr>
        <w:t>章介绍了存储器系统及</w:t>
      </w:r>
      <w:r>
        <w:rPr>
          <w:color w:val="000000" w:themeColor="text1"/>
          <w:lang w:val="es-ES"/>
        </w:rPr>
        <w:t>F</w:t>
      </w:r>
      <w:r>
        <w:rPr>
          <w:rFonts w:hint="eastAsia"/>
          <w:color w:val="000000" w:themeColor="text1"/>
          <w:lang w:val="es-ES"/>
        </w:rPr>
        <w:t>lash</w:t>
      </w:r>
      <w:r>
        <w:rPr>
          <w:rFonts w:hint="eastAsia"/>
          <w:color w:val="000000" w:themeColor="text1"/>
          <w:lang w:val="es-ES"/>
        </w:rPr>
        <w:t>存储器的驱动设计；第</w:t>
      </w:r>
      <w:r>
        <w:rPr>
          <w:rFonts w:hint="eastAsia"/>
          <w:color w:val="000000" w:themeColor="text1"/>
          <w:lang w:val="es-ES"/>
        </w:rPr>
        <w:t>1</w:t>
      </w:r>
      <w:r>
        <w:rPr>
          <w:color w:val="000000" w:themeColor="text1"/>
          <w:lang w:val="es-ES"/>
        </w:rPr>
        <w:t>0</w:t>
      </w:r>
      <w:r>
        <w:rPr>
          <w:rFonts w:hint="eastAsia"/>
          <w:color w:val="000000" w:themeColor="text1"/>
          <w:lang w:val="es-ES"/>
        </w:rPr>
        <w:t>章介绍中央处理器的主要组成部分运算器和控制器。</w:t>
      </w:r>
    </w:p>
    <w:p w14:paraId="18E18EDF" w14:textId="77777777" w:rsidR="000B14C2" w:rsidRDefault="00491828">
      <w:pPr>
        <w:pStyle w:val="3"/>
      </w:pPr>
      <w:bookmarkStart w:id="47" w:name="_Toc175863440"/>
      <w:bookmarkStart w:id="48" w:name="_Toc95144726"/>
      <w:r>
        <w:rPr>
          <w:rFonts w:hint="eastAsia"/>
        </w:rPr>
        <w:t>1.</w:t>
      </w:r>
      <w:r>
        <w:t>4</w:t>
      </w:r>
      <w:r>
        <w:rPr>
          <w:rFonts w:hint="eastAsia"/>
        </w:rPr>
        <w:t>.</w:t>
      </w:r>
      <w:r>
        <w:t xml:space="preserve">4  </w:t>
      </w:r>
      <w:r>
        <w:rPr>
          <w:rFonts w:hint="eastAsia"/>
        </w:rPr>
        <w:t>微机原理与汇编语言</w:t>
      </w:r>
      <w:bookmarkEnd w:id="47"/>
      <w:bookmarkEnd w:id="48"/>
    </w:p>
    <w:p w14:paraId="2032B17E" w14:textId="77777777" w:rsidR="000B14C2" w:rsidRDefault="00491828">
      <w:pPr>
        <w:ind w:firstLine="420"/>
        <w:rPr>
          <w:color w:val="000000" w:themeColor="text1"/>
          <w:lang w:val="es-ES"/>
        </w:rPr>
      </w:pPr>
      <w:r>
        <w:rPr>
          <w:rFonts w:hint="eastAsia"/>
          <w:color w:val="000000" w:themeColor="text1"/>
          <w:lang w:val="es-ES"/>
        </w:rPr>
        <w:t>微机原理</w:t>
      </w:r>
      <w:r>
        <w:rPr>
          <w:rFonts w:hint="eastAsia"/>
          <w:color w:val="000000" w:themeColor="text1"/>
        </w:rPr>
        <w:t>与汇编语言</w:t>
      </w:r>
      <w:r>
        <w:rPr>
          <w:rFonts w:hint="eastAsia"/>
          <w:color w:val="000000" w:themeColor="text1"/>
          <w:lang w:val="es-ES"/>
        </w:rPr>
        <w:t>教学的主要目的是引导学生运用面向机器的汇编语言，从底层</w:t>
      </w:r>
      <w:proofErr w:type="gramStart"/>
      <w:r>
        <w:rPr>
          <w:rFonts w:hint="eastAsia"/>
          <w:color w:val="000000" w:themeColor="text1"/>
          <w:lang w:val="es-ES"/>
        </w:rPr>
        <w:t>透明理解</w:t>
      </w:r>
      <w:proofErr w:type="gramEnd"/>
      <w:r>
        <w:rPr>
          <w:rFonts w:hint="eastAsia"/>
          <w:color w:val="000000" w:themeColor="text1"/>
          <w:lang w:val="es-ES"/>
        </w:rPr>
        <w:t>微型计算机运行的基本原理及其与外界的基本接口方式，属于计算机类、电子类、自动化类、人工智能类等专业的基础性课程，是功底性课程。其基本内容是软件工程专业的重要基础，通过微机原理的学习，读者可为计算机软件编程、软硬件协同开发等打下坚实基础。本书</w:t>
      </w:r>
      <w:r>
        <w:rPr>
          <w:rFonts w:hint="eastAsia"/>
          <w:color w:val="000000" w:themeColor="text1"/>
        </w:rPr>
        <w:t>针对软件工程专业</w:t>
      </w:r>
      <w:r>
        <w:rPr>
          <w:rFonts w:hint="eastAsia"/>
          <w:color w:val="000000" w:themeColor="text1"/>
          <w:lang w:val="es-ES"/>
        </w:rPr>
        <w:t>选取微机原理</w:t>
      </w:r>
      <w:r>
        <w:rPr>
          <w:rFonts w:hint="eastAsia"/>
          <w:color w:val="000000" w:themeColor="text1"/>
        </w:rPr>
        <w:t>与汇编语言</w:t>
      </w:r>
      <w:proofErr w:type="gramStart"/>
      <w:r>
        <w:rPr>
          <w:rFonts w:hint="eastAsia"/>
          <w:color w:val="000000" w:themeColor="text1"/>
        </w:rPr>
        <w:t>最</w:t>
      </w:r>
      <w:proofErr w:type="gramEnd"/>
      <w:r>
        <w:rPr>
          <w:rFonts w:hint="eastAsia"/>
          <w:color w:val="000000" w:themeColor="text1"/>
        </w:rPr>
        <w:t>基础部分内容，以</w:t>
      </w:r>
      <w:r>
        <w:rPr>
          <w:rFonts w:hint="eastAsia"/>
          <w:color w:val="000000" w:themeColor="text1"/>
        </w:rPr>
        <w:t>R</w:t>
      </w:r>
      <w:r>
        <w:rPr>
          <w:color w:val="000000" w:themeColor="text1"/>
        </w:rPr>
        <w:t>ISC-V</w:t>
      </w:r>
      <w:r>
        <w:rPr>
          <w:rFonts w:hint="eastAsia"/>
          <w:color w:val="000000" w:themeColor="text1"/>
        </w:rPr>
        <w:t>架构内核构建通用嵌入式计算机</w:t>
      </w:r>
      <w:r>
        <w:rPr>
          <w:rFonts w:hint="eastAsia"/>
          <w:color w:val="000000" w:themeColor="text1"/>
        </w:rPr>
        <w:t>G</w:t>
      </w:r>
      <w:r>
        <w:rPr>
          <w:color w:val="000000" w:themeColor="text1"/>
        </w:rPr>
        <w:t>EC</w:t>
      </w:r>
      <w:r>
        <w:rPr>
          <w:rFonts w:hint="eastAsia"/>
          <w:color w:val="000000" w:themeColor="text1"/>
        </w:rPr>
        <w:t>为蓝本加以阐述，这部分内容主要安排在第</w:t>
      </w:r>
      <w:r>
        <w:rPr>
          <w:rFonts w:hint="eastAsia"/>
          <w:color w:val="000000" w:themeColor="text1"/>
        </w:rPr>
        <w:t>1</w:t>
      </w:r>
      <w:r>
        <w:rPr>
          <w:rFonts w:hint="eastAsia"/>
          <w:color w:val="000000" w:themeColor="text1"/>
        </w:rPr>
        <w:t>章中的计算机硬件支撑软件运行；第</w:t>
      </w:r>
      <w:r>
        <w:rPr>
          <w:rFonts w:hint="eastAsia"/>
          <w:color w:val="000000" w:themeColor="text1"/>
        </w:rPr>
        <w:t>7</w:t>
      </w:r>
      <w:r>
        <w:rPr>
          <w:rFonts w:hint="eastAsia"/>
          <w:color w:val="000000" w:themeColor="text1"/>
        </w:rPr>
        <w:t>章给出指令系统与汇编语言框架；第</w:t>
      </w:r>
      <w:r>
        <w:rPr>
          <w:rFonts w:hint="eastAsia"/>
          <w:color w:val="000000" w:themeColor="text1"/>
        </w:rPr>
        <w:t>8</w:t>
      </w:r>
      <w:r>
        <w:rPr>
          <w:rFonts w:hint="eastAsia"/>
          <w:color w:val="000000" w:themeColor="text1"/>
        </w:rPr>
        <w:t>章给出一些基本输入</w:t>
      </w:r>
      <w:r>
        <w:rPr>
          <w:rFonts w:hint="eastAsia"/>
          <w:color w:val="000000" w:themeColor="text1"/>
        </w:rPr>
        <w:t>/</w:t>
      </w:r>
      <w:r>
        <w:rPr>
          <w:rFonts w:hint="eastAsia"/>
          <w:color w:val="000000" w:themeColor="text1"/>
        </w:rPr>
        <w:t>输出系统，</w:t>
      </w:r>
      <w:r>
        <w:rPr>
          <w:rFonts w:hint="eastAsia"/>
          <w:color w:val="000000" w:themeColor="text1"/>
          <w:lang w:val="es-ES"/>
        </w:rPr>
        <w:t>如串行通信接口、定时器、模数转换接口等，主要目标是阐述通过汇编语言的初步实践，进行软件干预硬件的编程，从硬件接口层入手讲解微机工作的基本原理。在内容选取方面，进行了一定的素材甄别，虽不面面俱到，但突出了关键原理与通用知识的介绍，尽可能涵盖知识要素，同时又能将微机原理的基本内容通过</w:t>
      </w:r>
      <w:proofErr w:type="gramStart"/>
      <w:r>
        <w:rPr>
          <w:rFonts w:hint="eastAsia"/>
          <w:color w:val="000000" w:themeColor="text1"/>
          <w:lang w:val="es-ES"/>
        </w:rPr>
        <w:t>简捷</w:t>
      </w:r>
      <w:r>
        <w:rPr>
          <w:rFonts w:hint="eastAsia"/>
          <w:color w:val="000000" w:themeColor="text1"/>
          <w:lang w:val="es-ES"/>
        </w:rPr>
        <w:lastRenderedPageBreak/>
        <w:t>途径</w:t>
      </w:r>
      <w:proofErr w:type="gramEnd"/>
      <w:r>
        <w:rPr>
          <w:rFonts w:hint="eastAsia"/>
          <w:color w:val="000000" w:themeColor="text1"/>
          <w:lang w:val="es-ES"/>
        </w:rPr>
        <w:t>将其</w:t>
      </w:r>
      <w:proofErr w:type="gramStart"/>
      <w:r>
        <w:rPr>
          <w:rFonts w:hint="eastAsia"/>
          <w:color w:val="000000" w:themeColor="text1"/>
          <w:lang w:val="es-ES"/>
        </w:rPr>
        <w:t>凸</w:t>
      </w:r>
      <w:proofErr w:type="gramEnd"/>
      <w:r>
        <w:rPr>
          <w:rFonts w:hint="eastAsia"/>
          <w:color w:val="000000" w:themeColor="text1"/>
          <w:lang w:val="es-ES"/>
        </w:rPr>
        <w:t>显出来。</w:t>
      </w:r>
    </w:p>
    <w:p w14:paraId="53CFF641" w14:textId="77777777" w:rsidR="000B14C2" w:rsidRDefault="00491828">
      <w:pPr>
        <w:pStyle w:val="3"/>
      </w:pPr>
      <w:r>
        <w:rPr>
          <w:rFonts w:hint="eastAsia"/>
        </w:rPr>
        <w:t>1.</w:t>
      </w:r>
      <w:r>
        <w:t>4</w:t>
      </w:r>
      <w:r>
        <w:rPr>
          <w:rFonts w:hint="eastAsia"/>
        </w:rPr>
        <w:t>.</w:t>
      </w:r>
      <w:r>
        <w:t xml:space="preserve">5  </w:t>
      </w:r>
      <w:r>
        <w:rPr>
          <w:rFonts w:hint="eastAsia"/>
        </w:rPr>
        <w:t>计算机硬件基础实验导引</w:t>
      </w:r>
    </w:p>
    <w:p w14:paraId="6C270064" w14:textId="77777777" w:rsidR="000B14C2" w:rsidRDefault="00491828">
      <w:pPr>
        <w:ind w:firstLine="420"/>
      </w:pPr>
      <w:r>
        <w:rPr>
          <w:rFonts w:hint="eastAsia"/>
        </w:rPr>
        <w:t>为了能够更换地进行计算机硬件基础教学，与之相配套，苏州大学嵌入式实验室于</w:t>
      </w:r>
      <w:r>
        <w:rPr>
          <w:rFonts w:hint="eastAsia"/>
        </w:rPr>
        <w:t>2</w:t>
      </w:r>
      <w:r>
        <w:t>024</w:t>
      </w:r>
      <w:r>
        <w:rPr>
          <w:rFonts w:hint="eastAsia"/>
        </w:rPr>
        <w:t>年开始推出的一套软硬融合简便型计算机硬件基础套件</w:t>
      </w:r>
      <w:r>
        <w:rPr>
          <w:lang w:val="es-ES"/>
        </w:rPr>
        <w:t>AHL-CH573-EXP</w:t>
      </w:r>
      <w:r>
        <w:rPr>
          <w:rFonts w:hint="eastAsia"/>
        </w:rPr>
        <w:t>。该实验套件分硬件和软件两大部分，硬件部分包括面包板、通用嵌入式计算机</w:t>
      </w:r>
      <w:r>
        <w:rPr>
          <w:rFonts w:hint="eastAsia"/>
        </w:rPr>
        <w:t>G</w:t>
      </w:r>
      <w:r>
        <w:t>EC</w:t>
      </w:r>
      <w:r>
        <w:rPr>
          <w:rFonts w:hint="eastAsia"/>
        </w:rPr>
        <w:t>（型号</w:t>
      </w:r>
      <w:r>
        <w:rPr>
          <w:rFonts w:hint="eastAsia"/>
          <w:lang w:val="es-ES"/>
        </w:rPr>
        <w:t>A</w:t>
      </w:r>
      <w:r>
        <w:rPr>
          <w:lang w:val="es-ES"/>
        </w:rPr>
        <w:t>HL-CH573</w:t>
      </w:r>
      <w:r>
        <w:rPr>
          <w:rFonts w:hint="eastAsia"/>
          <w:lang w:val="es-ES"/>
        </w:rPr>
        <w:t>）、</w:t>
      </w:r>
      <w:r>
        <w:rPr>
          <w:lang w:val="es-ES"/>
        </w:rPr>
        <w:t>Type-C</w:t>
      </w:r>
      <w:r>
        <w:rPr>
          <w:rFonts w:hint="eastAsia"/>
          <w:lang w:val="es-ES"/>
        </w:rPr>
        <w:t>数据线、杜邦线、电阻、电容、</w:t>
      </w:r>
      <w:r>
        <w:t>译码器、</w:t>
      </w:r>
      <w:r>
        <w:rPr>
          <w:rFonts w:hint="eastAsia"/>
        </w:rPr>
        <w:t>数据</w:t>
      </w:r>
      <w:r>
        <w:t>选择器</w:t>
      </w:r>
      <w:r>
        <w:rPr>
          <w:rFonts w:hint="eastAsia"/>
        </w:rPr>
        <w:t>、计数器</w:t>
      </w:r>
      <w:r>
        <w:t>、</w:t>
      </w:r>
      <w:r>
        <w:rPr>
          <w:rFonts w:hint="eastAsia"/>
        </w:rPr>
        <w:t>移位寄存器等，软件部分包括上位机</w:t>
      </w:r>
      <w:r>
        <w:rPr>
          <w:rFonts w:hint="eastAsia"/>
          <w:lang w:val="es-ES"/>
        </w:rPr>
        <w:t>（</w:t>
      </w:r>
      <w:r>
        <w:rPr>
          <w:rFonts w:hint="eastAsia"/>
          <w:lang w:val="es-ES"/>
        </w:rPr>
        <w:t>P</w:t>
      </w:r>
      <w:r>
        <w:rPr>
          <w:lang w:val="es-ES"/>
        </w:rPr>
        <w:t>C</w:t>
      </w:r>
      <w:r>
        <w:rPr>
          <w:rFonts w:hint="eastAsia"/>
        </w:rPr>
        <w:t>机</w:t>
      </w:r>
      <w:r>
        <w:rPr>
          <w:rFonts w:hint="eastAsia"/>
          <w:lang w:val="es-ES"/>
        </w:rPr>
        <w:t>）</w:t>
      </w:r>
      <w:r>
        <w:rPr>
          <w:rFonts w:hint="eastAsia"/>
        </w:rPr>
        <w:t>软件、下位机</w:t>
      </w:r>
      <w:r>
        <w:rPr>
          <w:rFonts w:hint="eastAsia"/>
          <w:lang w:val="es-ES"/>
        </w:rPr>
        <w:t>（</w:t>
      </w:r>
      <w:r>
        <w:rPr>
          <w:rFonts w:hint="eastAsia"/>
          <w:lang w:val="es-ES"/>
        </w:rPr>
        <w:t>A</w:t>
      </w:r>
      <w:r>
        <w:rPr>
          <w:lang w:val="es-ES"/>
        </w:rPr>
        <w:t>HL-CH573</w:t>
      </w:r>
      <w:r>
        <w:rPr>
          <w:rFonts w:hint="eastAsia"/>
          <w:lang w:val="es-ES"/>
        </w:rPr>
        <w:t>）软件。该系统利用</w:t>
      </w:r>
      <w:r>
        <w:rPr>
          <w:lang w:val="es-ES"/>
        </w:rPr>
        <w:t>Type-C</w:t>
      </w:r>
      <w:r>
        <w:rPr>
          <w:rFonts w:hint="eastAsia"/>
          <w:lang w:val="es-ES"/>
        </w:rPr>
        <w:t>数据线将</w:t>
      </w:r>
      <w:r>
        <w:rPr>
          <w:rFonts w:hint="eastAsia"/>
          <w:lang w:val="es-ES"/>
        </w:rPr>
        <w:t>A</w:t>
      </w:r>
      <w:r>
        <w:rPr>
          <w:lang w:val="es-ES"/>
        </w:rPr>
        <w:t>HL-CH573</w:t>
      </w:r>
      <w:r>
        <w:rPr>
          <w:rFonts w:hint="eastAsia"/>
          <w:lang w:val="es-ES"/>
        </w:rPr>
        <w:t>上的</w:t>
      </w:r>
      <w:r>
        <w:rPr>
          <w:rFonts w:hint="eastAsia"/>
          <w:lang w:val="es-ES"/>
        </w:rPr>
        <w:t>T</w:t>
      </w:r>
      <w:r>
        <w:rPr>
          <w:lang w:val="es-ES"/>
        </w:rPr>
        <w:t>ype-C</w:t>
      </w:r>
      <w:r>
        <w:rPr>
          <w:rFonts w:hint="eastAsia"/>
          <w:lang w:val="es-ES"/>
        </w:rPr>
        <w:t>接口与</w:t>
      </w:r>
      <w:r>
        <w:rPr>
          <w:rFonts w:hint="eastAsia"/>
          <w:lang w:val="es-ES"/>
        </w:rPr>
        <w:t>P</w:t>
      </w:r>
      <w:r>
        <w:rPr>
          <w:lang w:val="es-ES"/>
        </w:rPr>
        <w:t>C</w:t>
      </w:r>
      <w:r>
        <w:rPr>
          <w:rFonts w:hint="eastAsia"/>
          <w:lang w:val="es-ES"/>
        </w:rPr>
        <w:t>机的</w:t>
      </w:r>
      <w:r>
        <w:rPr>
          <w:lang w:val="es-ES"/>
        </w:rPr>
        <w:t>USB</w:t>
      </w:r>
      <w:r>
        <w:rPr>
          <w:rFonts w:hint="eastAsia"/>
          <w:lang w:val="es-ES"/>
        </w:rPr>
        <w:t>接口相连，</w:t>
      </w:r>
      <w:r>
        <w:rPr>
          <w:rFonts w:hint="eastAsia"/>
          <w:lang w:val="es-ES"/>
        </w:rPr>
        <w:t>P</w:t>
      </w:r>
      <w:r>
        <w:rPr>
          <w:lang w:val="es-ES"/>
        </w:rPr>
        <w:t>C</w:t>
      </w:r>
      <w:r>
        <w:rPr>
          <w:rFonts w:hint="eastAsia"/>
          <w:lang w:val="es-ES"/>
        </w:rPr>
        <w:t>机软件通过</w:t>
      </w:r>
      <w:r>
        <w:rPr>
          <w:lang w:val="es-ES"/>
        </w:rPr>
        <w:t>USB</w:t>
      </w:r>
      <w:r>
        <w:rPr>
          <w:rFonts w:hint="eastAsia"/>
          <w:lang w:val="es-ES"/>
        </w:rPr>
        <w:t>模拟串口与</w:t>
      </w:r>
      <w:r>
        <w:rPr>
          <w:rFonts w:hint="eastAsia"/>
          <w:lang w:val="es-ES"/>
        </w:rPr>
        <w:t>A</w:t>
      </w:r>
      <w:r>
        <w:rPr>
          <w:lang w:val="es-ES"/>
        </w:rPr>
        <w:t>HL-CH573</w:t>
      </w:r>
      <w:r>
        <w:rPr>
          <w:rFonts w:hint="eastAsia"/>
          <w:lang w:val="es-ES"/>
        </w:rPr>
        <w:t>通信，发出指令使得</w:t>
      </w:r>
      <w:r>
        <w:rPr>
          <w:rFonts w:hint="eastAsia"/>
          <w:lang w:val="es-ES"/>
        </w:rPr>
        <w:t>A</w:t>
      </w:r>
      <w:r>
        <w:rPr>
          <w:lang w:val="es-ES"/>
        </w:rPr>
        <w:t>HL-CH573</w:t>
      </w:r>
      <w:r>
        <w:rPr>
          <w:rFonts w:hint="eastAsia"/>
          <w:lang w:val="es-ES"/>
        </w:rPr>
        <w:t>引脚输出</w:t>
      </w:r>
      <w:r>
        <w:rPr>
          <w:rFonts w:hint="eastAsia"/>
          <w:lang w:val="es-ES"/>
        </w:rPr>
        <w:t>P</w:t>
      </w:r>
      <w:r>
        <w:rPr>
          <w:lang w:val="es-ES"/>
        </w:rPr>
        <w:t>WM</w:t>
      </w:r>
      <w:r>
        <w:rPr>
          <w:rFonts w:hint="eastAsia"/>
          <w:lang w:val="es-ES"/>
        </w:rPr>
        <w:t>信号，作为二极管、三极管实验的可变电源使用，同时</w:t>
      </w:r>
      <w:r>
        <w:rPr>
          <w:rFonts w:hint="eastAsia"/>
          <w:lang w:val="es-ES"/>
        </w:rPr>
        <w:t>A</w:t>
      </w:r>
      <w:r>
        <w:rPr>
          <w:lang w:val="es-ES"/>
        </w:rPr>
        <w:t>HL-CH573</w:t>
      </w:r>
      <w:r>
        <w:rPr>
          <w:rFonts w:hint="eastAsia"/>
          <w:lang w:val="es-ES"/>
        </w:rPr>
        <w:t>具有模拟量输入、开关量输入</w:t>
      </w:r>
      <w:r>
        <w:rPr>
          <w:rFonts w:hint="eastAsia"/>
          <w:lang w:val="es-ES"/>
        </w:rPr>
        <w:t>/</w:t>
      </w:r>
      <w:r>
        <w:rPr>
          <w:rFonts w:hint="eastAsia"/>
          <w:lang w:val="es-ES"/>
        </w:rPr>
        <w:t>输出功能，配合</w:t>
      </w:r>
      <w:r>
        <w:rPr>
          <w:rFonts w:hint="eastAsia"/>
          <w:lang w:val="es-ES"/>
        </w:rPr>
        <w:t>P</w:t>
      </w:r>
      <w:r>
        <w:rPr>
          <w:lang w:val="es-ES"/>
        </w:rPr>
        <w:t>C</w:t>
      </w:r>
      <w:r>
        <w:rPr>
          <w:rFonts w:hint="eastAsia"/>
          <w:lang w:val="es-ES"/>
        </w:rPr>
        <w:t>机软件进行模</w:t>
      </w:r>
      <w:proofErr w:type="gramStart"/>
      <w:r>
        <w:rPr>
          <w:rFonts w:hint="eastAsia"/>
          <w:lang w:val="es-ES"/>
        </w:rPr>
        <w:t>电数电</w:t>
      </w:r>
      <w:proofErr w:type="gramEnd"/>
      <w:r>
        <w:rPr>
          <w:rFonts w:hint="eastAsia"/>
          <w:lang w:val="es-ES"/>
        </w:rPr>
        <w:t>基本实验。该系统</w:t>
      </w:r>
      <w:r>
        <w:rPr>
          <w:rFonts w:hint="eastAsia"/>
        </w:rPr>
        <w:t>具有直观性、半实物仿真性、可移植性、低成本等特点，方便学生在实验室内外使用。实验指导给出基于该系统的二极基本特性、三极管放大特性、</w:t>
      </w:r>
      <w:r>
        <w:rPr>
          <w:rFonts w:hint="eastAsia"/>
        </w:rPr>
        <w:t>3-8</w:t>
      </w:r>
      <w:r>
        <w:t>译码器、</w:t>
      </w:r>
      <w:r>
        <w:rPr>
          <w:rFonts w:hint="eastAsia"/>
        </w:rPr>
        <w:t>数据</w:t>
      </w:r>
      <w:r>
        <w:t>选择器</w:t>
      </w:r>
      <w:r>
        <w:rPr>
          <w:rFonts w:hint="eastAsia"/>
        </w:rPr>
        <w:t>、计数器</w:t>
      </w:r>
      <w:r>
        <w:t>、</w:t>
      </w:r>
      <w:r>
        <w:rPr>
          <w:rFonts w:hint="eastAsia"/>
        </w:rPr>
        <w:t>移位寄存器</w:t>
      </w:r>
      <w:r>
        <w:t>、</w:t>
      </w:r>
      <w:r>
        <w:rPr>
          <w:rFonts w:hint="eastAsia"/>
        </w:rPr>
        <w:t>汇编</w:t>
      </w:r>
      <w:r>
        <w:t>语言编程等</w:t>
      </w:r>
      <w:r>
        <w:rPr>
          <w:rFonts w:hint="eastAsia"/>
        </w:rPr>
        <w:t>实验，参见附录</w:t>
      </w:r>
      <w:r>
        <w:rPr>
          <w:rFonts w:hint="eastAsia"/>
        </w:rPr>
        <w:t>A</w:t>
      </w:r>
      <w:r>
        <w:t>。</w:t>
      </w:r>
    </w:p>
    <w:p w14:paraId="2F46E1EF" w14:textId="77777777" w:rsidR="000B14C2" w:rsidRDefault="00491828">
      <w:pPr>
        <w:pStyle w:val="2"/>
      </w:pPr>
      <w:bookmarkStart w:id="49" w:name="_Toc283906652"/>
      <w:bookmarkStart w:id="50" w:name="_Toc354510196"/>
      <w:bookmarkStart w:id="51" w:name="_Toc63524136"/>
      <w:bookmarkStart w:id="52" w:name="_Toc475366903"/>
      <w:bookmarkStart w:id="53" w:name="_Toc351978126"/>
      <w:bookmarkStart w:id="54" w:name="_Toc175863441"/>
      <w:bookmarkStart w:id="55" w:name="_Toc354342102"/>
      <w:bookmarkStart w:id="56" w:name="_Toc95144728"/>
      <w:r>
        <w:t>习</w:t>
      </w:r>
      <w:r>
        <w:rPr>
          <w:rFonts w:hint="eastAsia"/>
        </w:rPr>
        <w:t xml:space="preserve"> </w:t>
      </w:r>
      <w:r>
        <w:t xml:space="preserve"> </w:t>
      </w:r>
      <w:r>
        <w:t>题</w:t>
      </w:r>
      <w:bookmarkEnd w:id="49"/>
      <w:bookmarkEnd w:id="50"/>
      <w:bookmarkEnd w:id="51"/>
      <w:bookmarkEnd w:id="52"/>
      <w:bookmarkEnd w:id="53"/>
      <w:bookmarkEnd w:id="54"/>
      <w:bookmarkEnd w:id="55"/>
      <w:bookmarkEnd w:id="56"/>
    </w:p>
    <w:p w14:paraId="4D564CFD" w14:textId="77777777" w:rsidR="000B14C2" w:rsidRDefault="00491828">
      <w:pPr>
        <w:ind w:firstLine="420"/>
        <w:rPr>
          <w:color w:val="000000" w:themeColor="text1"/>
        </w:rPr>
      </w:pPr>
      <w:r>
        <w:rPr>
          <w:color w:val="000000" w:themeColor="text1"/>
        </w:rPr>
        <w:t>1</w:t>
      </w:r>
      <w:r>
        <w:rPr>
          <w:rFonts w:hint="eastAsia"/>
          <w:color w:val="000000" w:themeColor="text1"/>
        </w:rPr>
        <w:t>．从体积、功耗、运算速度三个方面比较一下世界上第一台电子计算机与你正在使用的微型计算机。</w:t>
      </w:r>
    </w:p>
    <w:p w14:paraId="02D46479" w14:textId="77777777" w:rsidR="000B14C2" w:rsidRDefault="00491828">
      <w:pPr>
        <w:ind w:firstLine="420"/>
        <w:rPr>
          <w:color w:val="000000" w:themeColor="text1"/>
        </w:rPr>
      </w:pPr>
      <w:r>
        <w:rPr>
          <w:color w:val="000000" w:themeColor="text1"/>
        </w:rPr>
        <w:t>2</w:t>
      </w:r>
      <w:r>
        <w:rPr>
          <w:rFonts w:hint="eastAsia"/>
          <w:color w:val="000000" w:themeColor="text1"/>
        </w:rPr>
        <w:t>．从性能、体积、主要用途三个角度，简要阐述超级计算机与微型计算机的不同点。</w:t>
      </w:r>
    </w:p>
    <w:p w14:paraId="291F3247" w14:textId="77777777" w:rsidR="000B14C2" w:rsidRDefault="00491828">
      <w:pPr>
        <w:ind w:firstLine="420"/>
        <w:rPr>
          <w:color w:val="000000" w:themeColor="text1"/>
        </w:rPr>
      </w:pPr>
      <w:r>
        <w:rPr>
          <w:color w:val="000000" w:themeColor="text1"/>
        </w:rPr>
        <w:t>3</w:t>
      </w:r>
      <w:r>
        <w:rPr>
          <w:rFonts w:hint="eastAsia"/>
          <w:color w:val="000000" w:themeColor="text1"/>
        </w:rPr>
        <w:t>．微型计算机出现以后，为何会分化为通用计算机与嵌入式计算机两个发展方向。</w:t>
      </w:r>
    </w:p>
    <w:p w14:paraId="2CD889BD" w14:textId="77777777" w:rsidR="000B14C2" w:rsidRDefault="00491828">
      <w:pPr>
        <w:ind w:firstLine="420"/>
        <w:rPr>
          <w:color w:val="000000" w:themeColor="text1"/>
        </w:rPr>
      </w:pPr>
      <w:r>
        <w:rPr>
          <w:color w:val="000000" w:themeColor="text1"/>
        </w:rPr>
        <w:t>4</w:t>
      </w:r>
      <w:r>
        <w:rPr>
          <w:rFonts w:hint="eastAsia"/>
          <w:color w:val="000000" w:themeColor="text1"/>
        </w:rPr>
        <w:t>．简要阐述冯·诺依曼结构的特点，并说明与哈佛结构的区别。</w:t>
      </w:r>
    </w:p>
    <w:p w14:paraId="0A28EE22" w14:textId="77777777" w:rsidR="000B14C2" w:rsidRDefault="00491828">
      <w:pPr>
        <w:ind w:firstLine="420"/>
        <w:rPr>
          <w:color w:val="000000" w:themeColor="text1"/>
        </w:rPr>
      </w:pPr>
      <w:r>
        <w:rPr>
          <w:color w:val="000000" w:themeColor="text1"/>
        </w:rPr>
        <w:t>5</w:t>
      </w:r>
      <w:r>
        <w:rPr>
          <w:rFonts w:hint="eastAsia"/>
          <w:color w:val="000000" w:themeColor="text1"/>
        </w:rPr>
        <w:t>．从功能与编程两个角度分别阐述</w:t>
      </w:r>
      <w:r>
        <w:rPr>
          <w:color w:val="000000" w:themeColor="text1"/>
        </w:rPr>
        <w:t>CPU</w:t>
      </w:r>
      <w:r>
        <w:rPr>
          <w:rFonts w:hint="eastAsia"/>
          <w:color w:val="000000" w:themeColor="text1"/>
        </w:rPr>
        <w:t>的基本知识要点。</w:t>
      </w:r>
    </w:p>
    <w:p w14:paraId="5F4432FD" w14:textId="77777777" w:rsidR="000B14C2" w:rsidRDefault="00491828">
      <w:pPr>
        <w:ind w:firstLine="420"/>
        <w:rPr>
          <w:color w:val="000000" w:themeColor="text1"/>
        </w:rPr>
      </w:pPr>
      <w:r>
        <w:rPr>
          <w:color w:val="000000" w:themeColor="text1"/>
        </w:rPr>
        <w:t>6</w:t>
      </w:r>
      <w:r>
        <w:rPr>
          <w:rFonts w:hint="eastAsia"/>
          <w:color w:val="000000" w:themeColor="text1"/>
        </w:rPr>
        <w:t>．在已知地址线条数的情况下，给出计算其寻址范围的方法。</w:t>
      </w:r>
    </w:p>
    <w:p w14:paraId="56650D4B" w14:textId="77777777" w:rsidR="000B14C2" w:rsidRDefault="00491828">
      <w:pPr>
        <w:ind w:firstLine="420"/>
        <w:rPr>
          <w:color w:val="000000" w:themeColor="text1"/>
        </w:rPr>
      </w:pPr>
      <w:r>
        <w:rPr>
          <w:color w:val="000000" w:themeColor="text1"/>
        </w:rPr>
        <w:t>7</w:t>
      </w:r>
      <w:r>
        <w:rPr>
          <w:rFonts w:hint="eastAsia"/>
          <w:color w:val="000000" w:themeColor="text1"/>
        </w:rPr>
        <w:t>．简要阐述计算机中的三总线概念，给出向</w:t>
      </w:r>
      <w:r>
        <w:rPr>
          <w:rFonts w:hint="eastAsia"/>
          <w:color w:val="000000" w:themeColor="text1"/>
        </w:rPr>
        <w:t xml:space="preserve">RAM </w:t>
      </w:r>
      <w:r>
        <w:rPr>
          <w:rFonts w:hint="eastAsia"/>
          <w:color w:val="000000" w:themeColor="text1"/>
        </w:rPr>
        <w:t>中地址为</w:t>
      </w:r>
      <w:r>
        <w:rPr>
          <w:rFonts w:hint="eastAsia"/>
          <w:color w:val="000000" w:themeColor="text1"/>
        </w:rPr>
        <w:t>0</w:t>
      </w:r>
      <w:r>
        <w:rPr>
          <w:color w:val="000000" w:themeColor="text1"/>
        </w:rPr>
        <w:t>x</w:t>
      </w:r>
      <w:r>
        <w:rPr>
          <w:rFonts w:hint="eastAsia"/>
          <w:color w:val="000000" w:themeColor="text1"/>
        </w:rPr>
        <w:t>2</w:t>
      </w:r>
      <w:r>
        <w:rPr>
          <w:color w:val="000000" w:themeColor="text1"/>
        </w:rPr>
        <w:t>000DA</w:t>
      </w:r>
      <w:r>
        <w:rPr>
          <w:rFonts w:hint="eastAsia"/>
          <w:color w:val="000000" w:themeColor="text1"/>
        </w:rPr>
        <w:t>56</w:t>
      </w:r>
      <w:r>
        <w:rPr>
          <w:rFonts w:hint="eastAsia"/>
          <w:color w:val="000000" w:themeColor="text1"/>
        </w:rPr>
        <w:t>地址单元写入一个字节数</w:t>
      </w:r>
      <w:r>
        <w:rPr>
          <w:rFonts w:hint="eastAsia"/>
          <w:color w:val="000000" w:themeColor="text1"/>
        </w:rPr>
        <w:t>0</w:t>
      </w:r>
      <w:r>
        <w:rPr>
          <w:color w:val="000000" w:themeColor="text1"/>
        </w:rPr>
        <w:t>xFA</w:t>
      </w:r>
      <w:r>
        <w:rPr>
          <w:rFonts w:hint="eastAsia"/>
          <w:color w:val="000000" w:themeColor="text1"/>
        </w:rPr>
        <w:t>的过程描述。</w:t>
      </w:r>
    </w:p>
    <w:p w14:paraId="7DBBD9F9" w14:textId="77777777" w:rsidR="000B14C2" w:rsidRDefault="00491828">
      <w:pPr>
        <w:ind w:firstLine="420"/>
        <w:rPr>
          <w:color w:val="000000" w:themeColor="text1"/>
        </w:rPr>
      </w:pPr>
      <w:r>
        <w:rPr>
          <w:color w:val="000000" w:themeColor="text1"/>
        </w:rPr>
        <w:t>8</w:t>
      </w:r>
      <w:r>
        <w:rPr>
          <w:rFonts w:hint="eastAsia"/>
          <w:color w:val="000000" w:themeColor="text1"/>
        </w:rPr>
        <w:t>．在计算机编程中，如何正确区分一段文字中的汉字与英文字母？</w:t>
      </w:r>
    </w:p>
    <w:p w14:paraId="2AA61C98" w14:textId="77777777" w:rsidR="000B14C2" w:rsidRDefault="00491828">
      <w:pPr>
        <w:ind w:firstLine="420"/>
        <w:rPr>
          <w:color w:val="000000" w:themeColor="text1"/>
        </w:rPr>
      </w:pPr>
      <w:r>
        <w:rPr>
          <w:color w:val="000000" w:themeColor="text1"/>
        </w:rPr>
        <w:t>9</w:t>
      </w:r>
      <w:r>
        <w:rPr>
          <w:rFonts w:hint="eastAsia"/>
          <w:color w:val="000000" w:themeColor="text1"/>
        </w:rPr>
        <w:t>．给出数字</w:t>
      </w:r>
      <w:r>
        <w:rPr>
          <w:rFonts w:hint="eastAsia"/>
          <w:color w:val="000000" w:themeColor="text1"/>
        </w:rPr>
        <w:t>5</w:t>
      </w:r>
      <w:r>
        <w:rPr>
          <w:rFonts w:hint="eastAsia"/>
          <w:color w:val="000000" w:themeColor="text1"/>
        </w:rPr>
        <w:t>、小写字母</w:t>
      </w:r>
      <w:r>
        <w:rPr>
          <w:color w:val="000000" w:themeColor="text1"/>
        </w:rPr>
        <w:t>c</w:t>
      </w:r>
      <w:r>
        <w:rPr>
          <w:rFonts w:hint="eastAsia"/>
          <w:color w:val="000000" w:themeColor="text1"/>
        </w:rPr>
        <w:t>的</w:t>
      </w:r>
      <w:r>
        <w:rPr>
          <w:rFonts w:hint="eastAsia"/>
          <w:color w:val="000000" w:themeColor="text1"/>
        </w:rPr>
        <w:t>A</w:t>
      </w:r>
      <w:r>
        <w:rPr>
          <w:color w:val="000000" w:themeColor="text1"/>
        </w:rPr>
        <w:t>SCII</w:t>
      </w:r>
      <w:r>
        <w:rPr>
          <w:rFonts w:hint="eastAsia"/>
          <w:color w:val="000000" w:themeColor="text1"/>
        </w:rPr>
        <w:t>码值，上网查找字符“我”的各种编码值。</w:t>
      </w:r>
    </w:p>
    <w:p w14:paraId="41A3C5DD" w14:textId="77777777" w:rsidR="000B14C2" w:rsidRDefault="00491828">
      <w:pPr>
        <w:ind w:firstLine="420"/>
        <w:rPr>
          <w:color w:val="000000" w:themeColor="text1"/>
        </w:rPr>
      </w:pPr>
      <w:r>
        <w:rPr>
          <w:color w:val="000000" w:themeColor="text1"/>
        </w:rPr>
        <w:t>10</w:t>
      </w:r>
      <w:r>
        <w:rPr>
          <w:rFonts w:hint="eastAsia"/>
          <w:color w:val="000000" w:themeColor="text1"/>
        </w:rPr>
        <w:t>．用三百字左右概括给出计算机硬件基础将要学习的内容。</w:t>
      </w:r>
    </w:p>
    <w:p w14:paraId="42EA9689" w14:textId="77777777" w:rsidR="000B14C2" w:rsidRDefault="000B14C2">
      <w:pPr>
        <w:ind w:firstLine="420"/>
        <w:rPr>
          <w:color w:val="000000" w:themeColor="text1"/>
        </w:rPr>
      </w:pPr>
    </w:p>
    <w:p w14:paraId="3C9DEB26" w14:textId="77777777" w:rsidR="000B14C2" w:rsidRDefault="000B14C2">
      <w:pPr>
        <w:ind w:firstLine="420"/>
        <w:rPr>
          <w:color w:val="000000" w:themeColor="text1"/>
        </w:rPr>
        <w:sectPr w:rsidR="000B14C2">
          <w:headerReference w:type="default" r:id="rId23"/>
          <w:footnotePr>
            <w:numFmt w:val="decimalEnclosedCircleChinese"/>
            <w:numRestart w:val="eachPage"/>
          </w:footnotePr>
          <w:pgSz w:w="10490" w:h="14742"/>
          <w:pgMar w:top="1418" w:right="1134" w:bottom="1418" w:left="1191" w:header="851" w:footer="992" w:gutter="0"/>
          <w:pgNumType w:start="1"/>
          <w:cols w:space="425"/>
          <w:docGrid w:linePitch="312"/>
        </w:sectPr>
      </w:pPr>
    </w:p>
    <w:p w14:paraId="1152E16E" w14:textId="77777777" w:rsidR="000B14C2" w:rsidRDefault="000B14C2">
      <w:pPr>
        <w:ind w:firstLine="420"/>
        <w:rPr>
          <w:color w:val="000000" w:themeColor="text1"/>
        </w:rPr>
      </w:pPr>
    </w:p>
    <w:p w14:paraId="339EFD85" w14:textId="77777777" w:rsidR="000B14C2" w:rsidRDefault="00491828">
      <w:pPr>
        <w:pStyle w:val="1"/>
      </w:pPr>
      <w:bookmarkStart w:id="57" w:name="_Toc113907073"/>
      <w:bookmarkStart w:id="58" w:name="_Toc92999584"/>
      <w:bookmarkStart w:id="59" w:name="_Toc91342579"/>
      <w:bookmarkStart w:id="60" w:name="_Toc150180915"/>
      <w:bookmarkStart w:id="61" w:name="_Toc175863442"/>
      <w:bookmarkStart w:id="62" w:name="_Toc95552393"/>
      <w:bookmarkStart w:id="63" w:name="_Toc95984044"/>
      <w:bookmarkStart w:id="64" w:name="_Toc63524137"/>
      <w:bookmarkStart w:id="65" w:name="_Toc63524229"/>
      <w:bookmarkStart w:id="66" w:name="_Toc475366980"/>
      <w:bookmarkStart w:id="67" w:name="_Toc126831980"/>
      <w:bookmarkStart w:id="68" w:name="_Toc91342620"/>
      <w:bookmarkStart w:id="69" w:name="_Toc95144793"/>
      <w:bookmarkStart w:id="70" w:name="_Toc58408454"/>
      <w:bookmarkStart w:id="71" w:name="_Toc63524207"/>
      <w:bookmarkStart w:id="72" w:name="_Toc55386631"/>
      <w:bookmarkStart w:id="73" w:name="_Toc23049"/>
      <w:bookmarkStart w:id="74" w:name="_Toc55892264"/>
      <w:bookmarkStart w:id="75" w:name="_Toc348730327"/>
      <w:bookmarkStart w:id="76" w:name="_Toc91342612"/>
      <w:bookmarkStart w:id="77" w:name="_Toc61277110"/>
      <w:bookmarkStart w:id="78" w:name="_Toc62056265"/>
      <w:bookmarkStart w:id="79" w:name="_Toc150180953"/>
      <w:bookmarkStart w:id="80" w:name="_Toc95144763"/>
      <w:bookmarkStart w:id="81" w:name="_Toc55892483"/>
      <w:bookmarkStart w:id="82" w:name="_Toc351978203"/>
      <w:bookmarkStart w:id="83" w:name="_Toc92999618"/>
      <w:bookmarkStart w:id="84" w:name="_Toc62056249"/>
      <w:bookmarkStart w:id="85" w:name="_Toc312077479"/>
      <w:bookmarkStart w:id="86" w:name="_Toc312617339"/>
      <w:bookmarkStart w:id="87" w:name="_Toc7812"/>
      <w:bookmarkStart w:id="88" w:name="_Toc12791"/>
      <w:bookmarkStart w:id="89" w:name="_Toc515786500"/>
      <w:bookmarkStart w:id="90" w:name="_Toc351978359"/>
      <w:bookmarkStart w:id="91" w:name="_Toc28679"/>
      <w:bookmarkStart w:id="92" w:name="_Toc340843191"/>
      <w:bookmarkStart w:id="93" w:name="_Toc355954374"/>
      <w:bookmarkStart w:id="94" w:name="_Toc422834390"/>
      <w:bookmarkStart w:id="95" w:name="_Toc340521738"/>
      <w:bookmarkStart w:id="96" w:name="_Toc63524154"/>
      <w:bookmarkStart w:id="97" w:name="_Toc475367042"/>
      <w:bookmarkStart w:id="98" w:name="_Toc55386572"/>
      <w:bookmarkStart w:id="99" w:name="_Toc313393619"/>
      <w:bookmarkStart w:id="100" w:name="_Toc95984232"/>
      <w:bookmarkStart w:id="101" w:name="_Toc340522558"/>
      <w:bookmarkStart w:id="102" w:name="_Toc475367074"/>
      <w:bookmarkStart w:id="103" w:name="_Toc475366999"/>
      <w:bookmarkStart w:id="104" w:name="_Toc54515739"/>
      <w:bookmarkStart w:id="105" w:name="_Toc351978221"/>
      <w:bookmarkStart w:id="106" w:name="_Toc310546948"/>
      <w:bookmarkStart w:id="107" w:name="_Toc95552426"/>
      <w:bookmarkStart w:id="108" w:name="_Toc95144855"/>
      <w:bookmarkStart w:id="109" w:name="_Toc94456549"/>
      <w:bookmarkStart w:id="110" w:name="_Hlk66273381"/>
      <w:bookmarkStart w:id="111" w:name="_Toc91342686"/>
      <w:bookmarkEnd w:id="0"/>
      <w:bookmarkEnd w:id="13"/>
      <w:bookmarkEnd w:id="14"/>
      <w:bookmarkEnd w:id="15"/>
      <w:bookmarkEnd w:id="16"/>
      <w:bookmarkEnd w:id="17"/>
      <w:bookmarkEnd w:id="18"/>
      <w:r>
        <w:t>第</w:t>
      </w:r>
      <w:r>
        <w:t>2</w:t>
      </w:r>
      <w:r>
        <w:t>章</w:t>
      </w:r>
      <w:r>
        <w:t xml:space="preserve">  </w:t>
      </w:r>
      <w:r>
        <w:t>电子元器件基础</w:t>
      </w:r>
      <w:bookmarkEnd w:id="57"/>
      <w:bookmarkEnd w:id="58"/>
      <w:bookmarkEnd w:id="59"/>
      <w:bookmarkEnd w:id="60"/>
      <w:bookmarkEnd w:id="61"/>
      <w:bookmarkEnd w:id="62"/>
      <w:bookmarkEnd w:id="63"/>
      <w:bookmarkEnd w:id="64"/>
    </w:p>
    <w:p w14:paraId="7570B8DF" w14:textId="77777777" w:rsidR="000B14C2" w:rsidRDefault="00491828">
      <w:pPr>
        <w:ind w:firstLine="420"/>
        <w:rPr>
          <w:color w:val="000000" w:themeColor="text1"/>
        </w:rPr>
      </w:pPr>
      <w:r>
        <w:rPr>
          <w:rFonts w:ascii="黑体" w:eastAsia="黑体" w:hAnsi="黑体" w:hint="eastAsia"/>
          <w:color w:val="000000" w:themeColor="text1"/>
        </w:rPr>
        <w:t>本章导读：</w:t>
      </w:r>
      <w:r>
        <w:rPr>
          <w:rFonts w:hint="eastAsia"/>
          <w:color w:val="000000" w:themeColor="text1"/>
        </w:rPr>
        <w:t>电子元器件是构成计算机硬件的基石，计算机和其他电子产品都是由一个个电子元器件组成的，本章给出</w:t>
      </w:r>
      <w:r>
        <w:t>电子元器件基础</w:t>
      </w:r>
      <w:r>
        <w:rPr>
          <w:rFonts w:hint="eastAsia"/>
        </w:rPr>
        <w:t>知识，</w:t>
      </w:r>
      <w:r>
        <w:rPr>
          <w:rFonts w:hint="eastAsia"/>
          <w:color w:val="000000" w:themeColor="text1"/>
        </w:rPr>
        <w:t>主要内容有：电阻、电容和电感三种基本电子元器件的概念、特征、作用、性能参数、选用方法及分类；欧姆定律及基尔霍夫定律等电路定律；半导体基础知识、二极管、三极管和场效应管的基本概念、工作原理、主要参数及应用方法；蜂鸣器、继电器、光</w:t>
      </w:r>
      <w:proofErr w:type="gramStart"/>
      <w:r>
        <w:rPr>
          <w:rFonts w:hint="eastAsia"/>
          <w:color w:val="000000" w:themeColor="text1"/>
        </w:rPr>
        <w:t>耦</w:t>
      </w:r>
      <w:proofErr w:type="gramEnd"/>
      <w:r>
        <w:rPr>
          <w:rFonts w:hint="eastAsia"/>
          <w:color w:val="000000" w:themeColor="text1"/>
        </w:rPr>
        <w:t>器件、数码管及液晶显示器简介等。</w:t>
      </w:r>
    </w:p>
    <w:p w14:paraId="00712FE3" w14:textId="77777777" w:rsidR="000B14C2" w:rsidRDefault="00491828">
      <w:pPr>
        <w:pStyle w:val="2"/>
      </w:pPr>
      <w:bookmarkStart w:id="112" w:name="_Toc91342580"/>
      <w:bookmarkStart w:id="113" w:name="_Toc92999585"/>
      <w:bookmarkStart w:id="114" w:name="_Toc95552394"/>
      <w:bookmarkStart w:id="115" w:name="_Toc95984045"/>
      <w:bookmarkStart w:id="116" w:name="_Toc113907074"/>
      <w:bookmarkStart w:id="117" w:name="_Toc150180916"/>
      <w:bookmarkStart w:id="118" w:name="_Toc175863443"/>
      <w:r>
        <w:rPr>
          <w:rFonts w:hint="eastAsia"/>
        </w:rPr>
        <w:t>2.1</w:t>
      </w:r>
      <w:r>
        <w:t xml:space="preserve"> </w:t>
      </w:r>
      <w:r>
        <w:rPr>
          <w:rFonts w:hint="eastAsia"/>
        </w:rPr>
        <w:t xml:space="preserve"> </w:t>
      </w:r>
      <w:r>
        <w:rPr>
          <w:rFonts w:hint="eastAsia"/>
        </w:rPr>
        <w:t>基本电子元器件</w:t>
      </w:r>
      <w:bookmarkEnd w:id="112"/>
      <w:bookmarkEnd w:id="113"/>
      <w:bookmarkEnd w:id="114"/>
      <w:bookmarkEnd w:id="115"/>
      <w:bookmarkEnd w:id="116"/>
      <w:bookmarkEnd w:id="117"/>
      <w:bookmarkEnd w:id="118"/>
    </w:p>
    <w:p w14:paraId="1146C819" w14:textId="77777777" w:rsidR="000B14C2" w:rsidRDefault="00491828">
      <w:pPr>
        <w:ind w:firstLine="420"/>
        <w:rPr>
          <w:rFonts w:ascii="Arial" w:hAnsi="Arial" w:cs="Arial"/>
          <w:color w:val="000000" w:themeColor="text1"/>
          <w:szCs w:val="21"/>
          <w:shd w:val="clear" w:color="auto" w:fill="FFFFFF"/>
        </w:rPr>
      </w:pPr>
      <w:r>
        <w:rPr>
          <w:rFonts w:ascii="Arial" w:hAnsi="Arial" w:cs="Arial" w:hint="eastAsia"/>
          <w:color w:val="000000" w:themeColor="text1"/>
          <w:szCs w:val="21"/>
          <w:shd w:val="clear" w:color="auto" w:fill="FFFFFF"/>
        </w:rPr>
        <w:t>以计算机为代表的电子产品由电子元器件和将它们连接在一起的电路组成。</w:t>
      </w:r>
      <w:r>
        <w:rPr>
          <w:rFonts w:ascii="黑体" w:eastAsia="黑体" w:hAnsi="黑体" w:cs="Arial" w:hint="eastAsia"/>
          <w:color w:val="000000" w:themeColor="text1"/>
          <w:szCs w:val="21"/>
          <w:shd w:val="clear" w:color="auto" w:fill="FFFFFF"/>
        </w:rPr>
        <w:t>广义上，电子元器件这个术语是对电子元件和电子器件的总称</w:t>
      </w:r>
      <w:r>
        <w:rPr>
          <w:rFonts w:ascii="Arial" w:hAnsi="Arial" w:cs="Arial" w:hint="eastAsia"/>
          <w:color w:val="000000" w:themeColor="text1"/>
          <w:szCs w:val="21"/>
          <w:shd w:val="clear" w:color="auto" w:fill="FFFFFF"/>
        </w:rPr>
        <w:t>。</w:t>
      </w:r>
      <w:r>
        <w:rPr>
          <w:rFonts w:ascii="黑体" w:eastAsia="黑体" w:hAnsi="黑体" w:cs="Arial" w:hint="eastAsia"/>
          <w:color w:val="000000" w:themeColor="text1"/>
          <w:szCs w:val="21"/>
          <w:shd w:val="clear" w:color="auto" w:fill="FFFFFF"/>
        </w:rPr>
        <w:t>电子元件</w:t>
      </w:r>
      <w:r>
        <w:rPr>
          <w:rFonts w:ascii="Arial" w:hAnsi="Arial" w:cs="Arial" w:hint="eastAsia"/>
          <w:color w:val="000000" w:themeColor="text1"/>
          <w:szCs w:val="21"/>
          <w:shd w:val="clear" w:color="auto" w:fill="FFFFFF"/>
        </w:rPr>
        <w:t>指在生产加工时不改变分子成分的产品，如电阻、电容、电感等，电子元件本身不产生电子，它对电压、电流</w:t>
      </w:r>
      <w:r>
        <w:rPr>
          <w:rFonts w:ascii="黑体" w:eastAsia="黑体" w:hAnsi="黑体" w:cs="Arial" w:hint="eastAsia"/>
          <w:color w:val="000000" w:themeColor="text1"/>
          <w:szCs w:val="21"/>
          <w:shd w:val="clear" w:color="auto" w:fill="FFFFFF"/>
        </w:rPr>
        <w:t>无</w:t>
      </w:r>
      <w:r>
        <w:rPr>
          <w:rFonts w:ascii="Arial" w:hAnsi="Arial" w:cs="Arial" w:hint="eastAsia"/>
          <w:color w:val="000000" w:themeColor="text1"/>
          <w:szCs w:val="21"/>
          <w:shd w:val="clear" w:color="auto" w:fill="FFFFFF"/>
        </w:rPr>
        <w:t>控制和变换作用，所以又称</w:t>
      </w:r>
      <w:r>
        <w:rPr>
          <w:rFonts w:ascii="黑体" w:eastAsia="黑体" w:hAnsi="黑体" w:cs="Arial" w:hint="eastAsia"/>
          <w:color w:val="000000" w:themeColor="text1"/>
          <w:szCs w:val="21"/>
          <w:shd w:val="clear" w:color="auto" w:fill="FFFFFF"/>
        </w:rPr>
        <w:t>无源器件</w:t>
      </w:r>
      <w:r>
        <w:rPr>
          <w:rFonts w:ascii="Arial" w:hAnsi="Arial" w:cs="Arial" w:hint="eastAsia"/>
          <w:color w:val="000000" w:themeColor="text1"/>
          <w:szCs w:val="21"/>
          <w:shd w:val="clear" w:color="auto" w:fill="FFFFFF"/>
        </w:rPr>
        <w:t>。</w:t>
      </w:r>
      <w:r>
        <w:rPr>
          <w:rFonts w:ascii="黑体" w:eastAsia="黑体" w:hAnsi="黑体" w:cs="Arial" w:hint="eastAsia"/>
          <w:color w:val="000000" w:themeColor="text1"/>
          <w:szCs w:val="21"/>
          <w:shd w:val="clear" w:color="auto" w:fill="FFFFFF"/>
        </w:rPr>
        <w:t>电子器件</w:t>
      </w:r>
      <w:r>
        <w:rPr>
          <w:rFonts w:ascii="Arial" w:hAnsi="Arial" w:cs="Arial" w:hint="eastAsia"/>
          <w:color w:val="000000" w:themeColor="text1"/>
          <w:szCs w:val="21"/>
          <w:shd w:val="clear" w:color="auto" w:fill="FFFFFF"/>
        </w:rPr>
        <w:t>指在生产加工时改变了分子结构的产品，例如晶体管、电子管、集成电路，因为其本身能产生电子，对电压、电流</w:t>
      </w:r>
      <w:r>
        <w:rPr>
          <w:rFonts w:ascii="黑体" w:eastAsia="黑体" w:hAnsi="黑体" w:cs="Arial" w:hint="eastAsia"/>
          <w:color w:val="000000" w:themeColor="text1"/>
          <w:szCs w:val="21"/>
          <w:shd w:val="clear" w:color="auto" w:fill="FFFFFF"/>
        </w:rPr>
        <w:t>有</w:t>
      </w:r>
      <w:r>
        <w:rPr>
          <w:rFonts w:ascii="Arial" w:hAnsi="Arial" w:cs="Arial" w:hint="eastAsia"/>
          <w:color w:val="000000" w:themeColor="text1"/>
          <w:szCs w:val="21"/>
          <w:shd w:val="clear" w:color="auto" w:fill="FFFFFF"/>
        </w:rPr>
        <w:t>控制和变换作用，所以又称</w:t>
      </w:r>
      <w:r>
        <w:rPr>
          <w:rFonts w:ascii="黑体" w:eastAsia="黑体" w:hAnsi="黑体" w:cs="Arial" w:hint="eastAsia"/>
          <w:color w:val="000000" w:themeColor="text1"/>
          <w:szCs w:val="21"/>
          <w:shd w:val="clear" w:color="auto" w:fill="FFFFFF"/>
        </w:rPr>
        <w:t>有源器件</w:t>
      </w:r>
      <w:r>
        <w:rPr>
          <w:rFonts w:ascii="Arial" w:hAnsi="Arial" w:cs="Arial" w:hint="eastAsia"/>
          <w:color w:val="000000" w:themeColor="text1"/>
          <w:szCs w:val="21"/>
          <w:shd w:val="clear" w:color="auto" w:fill="FFFFFF"/>
        </w:rPr>
        <w:t>。随后的叙述不再明确区分元件与器件概念。</w:t>
      </w:r>
    </w:p>
    <w:p w14:paraId="63771623" w14:textId="77777777" w:rsidR="000B14C2" w:rsidRDefault="00491828">
      <w:pPr>
        <w:ind w:firstLine="420"/>
        <w:rPr>
          <w:rFonts w:ascii="Arial" w:hAnsi="Arial" w:cs="Arial"/>
          <w:color w:val="000000" w:themeColor="text1"/>
          <w:szCs w:val="21"/>
          <w:shd w:val="clear" w:color="auto" w:fill="FFFFFF"/>
        </w:rPr>
      </w:pPr>
      <w:r>
        <w:rPr>
          <w:rFonts w:ascii="Arial" w:hAnsi="Arial" w:cs="Arial"/>
          <w:color w:val="000000" w:themeColor="text1"/>
          <w:szCs w:val="21"/>
          <w:shd w:val="clear" w:color="auto" w:fill="FFFFFF"/>
        </w:rPr>
        <w:t>电子元</w:t>
      </w:r>
      <w:r>
        <w:rPr>
          <w:rFonts w:ascii="Arial" w:hAnsi="Arial" w:cs="Arial" w:hint="eastAsia"/>
          <w:color w:val="000000" w:themeColor="text1"/>
          <w:szCs w:val="21"/>
          <w:shd w:val="clear" w:color="auto" w:fill="FFFFFF"/>
        </w:rPr>
        <w:t>器</w:t>
      </w:r>
      <w:r>
        <w:rPr>
          <w:rFonts w:ascii="Arial" w:hAnsi="Arial" w:cs="Arial"/>
          <w:color w:val="000000" w:themeColor="text1"/>
          <w:szCs w:val="21"/>
          <w:shd w:val="clear" w:color="auto" w:fill="FFFFFF"/>
        </w:rPr>
        <w:t>件是电路中的基本元素，</w:t>
      </w:r>
      <w:r>
        <w:rPr>
          <w:rFonts w:ascii="Arial" w:hAnsi="Arial" w:cs="Arial" w:hint="eastAsia"/>
          <w:color w:val="000000" w:themeColor="text1"/>
          <w:szCs w:val="21"/>
          <w:shd w:val="clear" w:color="auto" w:fill="FFFFFF"/>
        </w:rPr>
        <w:t>一般</w:t>
      </w:r>
      <w:r>
        <w:rPr>
          <w:rFonts w:ascii="Arial" w:hAnsi="Arial" w:cs="Arial"/>
          <w:color w:val="000000" w:themeColor="text1"/>
          <w:szCs w:val="21"/>
          <w:shd w:val="clear" w:color="auto" w:fill="FFFFFF"/>
        </w:rPr>
        <w:t>具有两个或以上的引线或金属接点。</w:t>
      </w:r>
      <w:r>
        <w:rPr>
          <w:rFonts w:ascii="黑体" w:eastAsia="黑体" w:hAnsi="黑体" w:cs="Arial" w:hint="eastAsia"/>
          <w:color w:val="000000" w:themeColor="text1"/>
          <w:szCs w:val="21"/>
          <w:shd w:val="clear" w:color="auto" w:fill="FFFFFF"/>
        </w:rPr>
        <w:t>电路</w:t>
      </w:r>
      <w:r>
        <w:rPr>
          <w:rFonts w:ascii="Arial" w:hAnsi="Arial" w:cs="Arial" w:hint="eastAsia"/>
          <w:color w:val="000000" w:themeColor="text1"/>
          <w:szCs w:val="21"/>
          <w:shd w:val="clear" w:color="auto" w:fill="FFFFFF"/>
        </w:rPr>
        <w:t>是由金属导线将各电子元器件连接在一起形成的导电回路，通常的语境下，电路本身就包含电子元器件。</w:t>
      </w:r>
    </w:p>
    <w:p w14:paraId="6A9924C0" w14:textId="77777777" w:rsidR="000B14C2" w:rsidRDefault="00491828">
      <w:pPr>
        <w:ind w:firstLine="420"/>
        <w:rPr>
          <w:color w:val="000000" w:themeColor="text1"/>
          <w:szCs w:val="21"/>
        </w:rPr>
      </w:pPr>
      <w:r>
        <w:rPr>
          <w:rFonts w:hint="eastAsia"/>
          <w:color w:val="000000" w:themeColor="text1"/>
          <w:szCs w:val="21"/>
        </w:rPr>
        <w:t>电阻、电容和电感是电路中最常用的三种基本电子元件，在电路中，分别具有电能消耗、电场能储存和磁场能储存的性质。本节阐述电阻、电容和电感的基本概念、基本特征、在电路中作用、性能参数、选用方法和分类等。</w:t>
      </w:r>
    </w:p>
    <w:p w14:paraId="1023CECB" w14:textId="77777777" w:rsidR="000B14C2" w:rsidRDefault="00491828">
      <w:pPr>
        <w:pStyle w:val="3"/>
      </w:pPr>
      <w:bookmarkStart w:id="119" w:name="_Toc330823820"/>
      <w:bookmarkStart w:id="120" w:name="_Toc356801628"/>
      <w:bookmarkStart w:id="121" w:name="_Toc320191292"/>
      <w:bookmarkStart w:id="122" w:name="_Toc330822975"/>
      <w:bookmarkStart w:id="123" w:name="_Toc456950143"/>
      <w:bookmarkStart w:id="124" w:name="_Toc91342581"/>
      <w:bookmarkStart w:id="125" w:name="_Toc92999586"/>
      <w:bookmarkStart w:id="126" w:name="_Toc150180917"/>
      <w:bookmarkStart w:id="127" w:name="_Toc113907075"/>
      <w:bookmarkStart w:id="128" w:name="_Toc95984046"/>
      <w:bookmarkStart w:id="129" w:name="_Toc175863444"/>
      <w:bookmarkStart w:id="130" w:name="_Toc95552395"/>
      <w:r>
        <w:t xml:space="preserve">2.1.1  </w:t>
      </w:r>
      <w:r>
        <w:rPr>
          <w:rFonts w:hint="eastAsia"/>
        </w:rPr>
        <w:t>电阻</w:t>
      </w:r>
      <w:bookmarkEnd w:id="119"/>
      <w:bookmarkEnd w:id="120"/>
      <w:bookmarkEnd w:id="121"/>
      <w:bookmarkEnd w:id="122"/>
      <w:bookmarkEnd w:id="123"/>
      <w:bookmarkEnd w:id="124"/>
      <w:bookmarkEnd w:id="125"/>
      <w:bookmarkEnd w:id="126"/>
      <w:bookmarkEnd w:id="127"/>
      <w:bookmarkEnd w:id="128"/>
      <w:bookmarkEnd w:id="129"/>
      <w:bookmarkEnd w:id="130"/>
    </w:p>
    <w:p w14:paraId="48C0EA95" w14:textId="77777777" w:rsidR="000B14C2" w:rsidRDefault="00491828">
      <w:pPr>
        <w:pStyle w:val="4"/>
      </w:pPr>
      <w:r>
        <w:rPr>
          <w:rFonts w:hint="eastAsia"/>
        </w:rPr>
        <w:t>1</w:t>
      </w:r>
      <w:r>
        <w:rPr>
          <w:rFonts w:hint="eastAsia"/>
        </w:rPr>
        <w:t>．电阻的基本概念</w:t>
      </w:r>
    </w:p>
    <w:p w14:paraId="2BF42FBF" w14:textId="77777777" w:rsidR="000B14C2" w:rsidRDefault="00491828">
      <w:pPr>
        <w:ind w:firstLine="420"/>
        <w:rPr>
          <w:color w:val="000000" w:themeColor="text1"/>
          <w:szCs w:val="21"/>
        </w:rPr>
      </w:pPr>
      <w:r>
        <w:rPr>
          <w:rFonts w:hint="eastAsia"/>
          <w:color w:val="000000" w:themeColor="text1"/>
          <w:szCs w:val="21"/>
        </w:rPr>
        <w:t>电阻是对电流流动起阻碍作用的元器件，记作“</w:t>
      </w:r>
      <w:r>
        <w:rPr>
          <w:i/>
          <w:iCs/>
          <w:color w:val="000000" w:themeColor="text1"/>
          <w:szCs w:val="21"/>
        </w:rPr>
        <w:t>R</w:t>
      </w:r>
      <w:r>
        <w:rPr>
          <w:rFonts w:hint="eastAsia"/>
          <w:color w:val="000000" w:themeColor="text1"/>
          <w:szCs w:val="21"/>
        </w:rPr>
        <w:t>”，国际单位是“欧姆”（</w:t>
      </w:r>
      <w:r>
        <w:rPr>
          <w:rFonts w:cs="Times New Roman"/>
          <w:color w:val="000000" w:themeColor="text1"/>
          <w:szCs w:val="21"/>
        </w:rPr>
        <w:t>Ω</w:t>
      </w:r>
      <w:r>
        <w:rPr>
          <w:rFonts w:ascii="宋体" w:hAnsi="宋体" w:hint="eastAsia"/>
          <w:color w:val="000000" w:themeColor="text1"/>
          <w:szCs w:val="21"/>
        </w:rPr>
        <w:t>）</w:t>
      </w:r>
      <w:r>
        <w:rPr>
          <w:rFonts w:hint="eastAsia"/>
          <w:color w:val="000000" w:themeColor="text1"/>
          <w:szCs w:val="21"/>
        </w:rPr>
        <w:t>。阻值越大的电阻对电流的阻碍作用越大，电流通过它时，电压下降也越多。</w:t>
      </w:r>
      <w:r>
        <w:rPr>
          <w:rFonts w:hint="eastAsia"/>
          <w:color w:val="000000" w:themeColor="text1"/>
          <w:spacing w:val="8"/>
          <w:szCs w:val="21"/>
        </w:rPr>
        <w:t>电阻的主要物理特征是变电能为热能，因此是一种电能消耗元件</w:t>
      </w:r>
      <w:r>
        <w:rPr>
          <w:rFonts w:hint="eastAsia"/>
          <w:color w:val="000000" w:themeColor="text1"/>
          <w:szCs w:val="21"/>
        </w:rPr>
        <w:t>。</w:t>
      </w:r>
      <w:r>
        <w:rPr>
          <w:color w:val="000000" w:themeColor="text1"/>
          <w:szCs w:val="21"/>
        </w:rPr>
        <w:t xml:space="preserve"> </w:t>
      </w:r>
    </w:p>
    <w:p w14:paraId="51D86F27" w14:textId="77777777" w:rsidR="000B14C2" w:rsidRDefault="00491828">
      <w:pPr>
        <w:pStyle w:val="4"/>
      </w:pPr>
      <w:bookmarkStart w:id="131" w:name="_Toc95984047"/>
      <w:r>
        <w:t>2</w:t>
      </w:r>
      <w:r>
        <w:rPr>
          <w:rFonts w:hint="eastAsia"/>
        </w:rPr>
        <w:t>．电阻的基本</w:t>
      </w:r>
      <w:bookmarkEnd w:id="131"/>
      <w:r>
        <w:rPr>
          <w:rFonts w:hint="eastAsia"/>
        </w:rPr>
        <w:t>特征</w:t>
      </w:r>
    </w:p>
    <w:p w14:paraId="772D10EB" w14:textId="77777777" w:rsidR="000B14C2" w:rsidRDefault="00491828">
      <w:pPr>
        <w:ind w:firstLine="420"/>
        <w:rPr>
          <w:color w:val="000000" w:themeColor="text1"/>
          <w:szCs w:val="21"/>
        </w:rPr>
      </w:pPr>
      <w:r>
        <w:rPr>
          <w:rFonts w:hint="eastAsia"/>
          <w:color w:val="000000" w:themeColor="text1"/>
        </w:rPr>
        <w:t>根据欧姆定律（</w:t>
      </w:r>
      <w:r>
        <w:rPr>
          <w:rFonts w:hint="eastAsia"/>
          <w:color w:val="000000" w:themeColor="text1"/>
        </w:rPr>
        <w:t>2</w:t>
      </w:r>
      <w:r>
        <w:rPr>
          <w:color w:val="000000" w:themeColor="text1"/>
        </w:rPr>
        <w:t>.2.2</w:t>
      </w:r>
      <w:r>
        <w:rPr>
          <w:rFonts w:hint="eastAsia"/>
          <w:color w:val="000000" w:themeColor="text1"/>
        </w:rPr>
        <w:t>小节中将有详细介绍）可得：</w:t>
      </w:r>
    </w:p>
    <w:p w14:paraId="16EEFAD7" w14:textId="77777777" w:rsidR="000B14C2" w:rsidRDefault="00491828">
      <w:pPr>
        <w:ind w:firstLineChars="400" w:firstLine="840"/>
        <w:rPr>
          <w:color w:val="000000" w:themeColor="text1"/>
          <w:szCs w:val="21"/>
        </w:rPr>
      </w:pPr>
      <m:oMath>
        <m:r>
          <m:rPr>
            <m:nor/>
          </m:rPr>
          <w:rPr>
            <w:rFonts w:cs="Times New Roman"/>
            <w:i/>
            <w:color w:val="000000" w:themeColor="text1"/>
            <w:szCs w:val="21"/>
            <w:lang w:val="es-ES"/>
          </w:rPr>
          <m:t>R</m:t>
        </m:r>
        <m:r>
          <m:rPr>
            <m:nor/>
          </m:rPr>
          <w:rPr>
            <w:rFonts w:cs="Times New Roman"/>
            <w:color w:val="000000" w:themeColor="text1"/>
            <w:szCs w:val="21"/>
            <w:lang w:val="es-ES"/>
          </w:rPr>
          <m:t xml:space="preserve"> </m:t>
        </m:r>
        <m:r>
          <m:rPr>
            <m:nor/>
          </m:rPr>
          <w:rPr>
            <w:rFonts w:cs="Times New Roman"/>
            <w:color w:val="000000" w:themeColor="text1"/>
            <w:sz w:val="24"/>
            <w:szCs w:val="21"/>
            <w:lang w:val="es-ES"/>
          </w:rPr>
          <m:t xml:space="preserve">= </m:t>
        </m:r>
        <m:f>
          <m:fPr>
            <m:ctrlPr>
              <w:rPr>
                <w:rFonts w:ascii="Cambria Math" w:hAnsi="Cambria Math" w:cs="Times New Roman"/>
                <w:i/>
                <w:color w:val="000000" w:themeColor="text1"/>
                <w:sz w:val="24"/>
                <w:szCs w:val="21"/>
              </w:rPr>
            </m:ctrlPr>
          </m:fPr>
          <m:num>
            <m:r>
              <m:rPr>
                <m:nor/>
              </m:rPr>
              <w:rPr>
                <w:rFonts w:cs="Times New Roman"/>
                <w:i/>
                <w:color w:val="000000" w:themeColor="text1"/>
                <w:sz w:val="24"/>
                <w:szCs w:val="21"/>
                <w:lang w:val="es-ES"/>
              </w:rPr>
              <m:t>U</m:t>
            </m:r>
          </m:num>
          <m:den>
            <m:r>
              <m:rPr>
                <m:nor/>
              </m:rPr>
              <w:rPr>
                <w:rFonts w:cs="Times New Roman"/>
                <w:i/>
                <w:color w:val="000000" w:themeColor="text1"/>
                <w:sz w:val="24"/>
                <w:szCs w:val="21"/>
                <w:lang w:val="es-ES"/>
              </w:rPr>
              <m:t>I</m:t>
            </m:r>
          </m:den>
        </m:f>
      </m:oMath>
      <w:r>
        <w:rPr>
          <w:rFonts w:hint="eastAsia"/>
          <w:color w:val="000000" w:themeColor="text1"/>
          <w:szCs w:val="21"/>
          <w:lang w:val="es-ES"/>
        </w:rPr>
        <w:t xml:space="preserve"> </w:t>
      </w:r>
      <w:r>
        <w:rPr>
          <w:color w:val="000000" w:themeColor="text1"/>
          <w:szCs w:val="21"/>
          <w:lang w:val="es-ES"/>
        </w:rPr>
        <w:t xml:space="preserve">                                                                                                                    </w:t>
      </w:r>
    </w:p>
    <w:p w14:paraId="6919BA22" w14:textId="77777777" w:rsidR="000B14C2" w:rsidRDefault="00491828">
      <w:pPr>
        <w:ind w:firstLine="420"/>
        <w:rPr>
          <w:color w:val="000000" w:themeColor="text1"/>
          <w:szCs w:val="21"/>
        </w:rPr>
      </w:pPr>
      <w:r>
        <w:rPr>
          <w:rFonts w:hint="eastAsia"/>
          <w:color w:val="000000" w:themeColor="text1"/>
          <w:szCs w:val="21"/>
        </w:rPr>
        <w:t>其中</w:t>
      </w:r>
      <w:r>
        <w:rPr>
          <w:i/>
          <w:color w:val="000000" w:themeColor="text1"/>
          <w:szCs w:val="21"/>
        </w:rPr>
        <w:t>R</w:t>
      </w:r>
      <w:r>
        <w:rPr>
          <w:rFonts w:hint="eastAsia"/>
          <w:color w:val="000000" w:themeColor="text1"/>
          <w:szCs w:val="21"/>
        </w:rPr>
        <w:t>表示电阻，</w:t>
      </w:r>
      <w:r>
        <w:rPr>
          <w:i/>
          <w:color w:val="000000" w:themeColor="text1"/>
          <w:szCs w:val="21"/>
        </w:rPr>
        <w:t>U</w:t>
      </w:r>
      <w:r>
        <w:rPr>
          <w:rFonts w:hint="eastAsia"/>
          <w:color w:val="000000" w:themeColor="text1"/>
          <w:szCs w:val="21"/>
        </w:rPr>
        <w:t>表示电阻两端的电压，</w:t>
      </w:r>
      <w:r>
        <w:rPr>
          <w:i/>
          <w:color w:val="000000" w:themeColor="text1"/>
          <w:szCs w:val="21"/>
        </w:rPr>
        <w:t>I</w:t>
      </w:r>
      <w:r>
        <w:rPr>
          <w:rFonts w:hint="eastAsia"/>
          <w:color w:val="000000" w:themeColor="text1"/>
          <w:szCs w:val="21"/>
        </w:rPr>
        <w:t>表示通过电阻的电流。由此可知，当电压为定值时，电流跟电阻成反比；当电阻为定值时，电流跟电压成正比。</w:t>
      </w:r>
    </w:p>
    <w:p w14:paraId="1B0694C1" w14:textId="77777777" w:rsidR="000B14C2" w:rsidRDefault="00491828">
      <w:pPr>
        <w:pStyle w:val="4"/>
      </w:pPr>
      <w:bookmarkStart w:id="132" w:name="_Toc95984048"/>
      <w:r>
        <w:t>3</w:t>
      </w:r>
      <w:r>
        <w:rPr>
          <w:rFonts w:hint="eastAsia"/>
        </w:rPr>
        <w:t>．电阻在电路中的作用</w:t>
      </w:r>
      <w:bookmarkEnd w:id="132"/>
    </w:p>
    <w:p w14:paraId="668560E4" w14:textId="77777777" w:rsidR="000B14C2" w:rsidRDefault="00491828">
      <w:pPr>
        <w:ind w:firstLine="420"/>
        <w:jc w:val="left"/>
        <w:rPr>
          <w:color w:val="000000" w:themeColor="text1"/>
          <w:szCs w:val="21"/>
        </w:rPr>
      </w:pPr>
      <w:r>
        <w:rPr>
          <w:rFonts w:hint="eastAsia"/>
          <w:color w:val="000000" w:themeColor="text1"/>
          <w:szCs w:val="21"/>
        </w:rPr>
        <w:t>在电路中电阻主要用于降压、限流、分流和分压，如图</w:t>
      </w:r>
      <w:r>
        <w:rPr>
          <w:rFonts w:hint="eastAsia"/>
          <w:color w:val="000000" w:themeColor="text1"/>
          <w:szCs w:val="21"/>
        </w:rPr>
        <w:t>2-</w:t>
      </w:r>
      <w:r>
        <w:rPr>
          <w:color w:val="000000" w:themeColor="text1"/>
          <w:szCs w:val="21"/>
        </w:rPr>
        <w:t>1</w:t>
      </w:r>
      <w:r>
        <w:rPr>
          <w:rFonts w:hint="eastAsia"/>
          <w:color w:val="000000" w:themeColor="text1"/>
          <w:szCs w:val="21"/>
        </w:rPr>
        <w:t>所示。</w:t>
      </w:r>
    </w:p>
    <w:tbl>
      <w:tblPr>
        <w:tblpPr w:leftFromText="180" w:rightFromText="180" w:vertAnchor="text" w:horzAnchor="margin" w:tblpY="56"/>
        <w:tblW w:w="0" w:type="auto"/>
        <w:tblLook w:val="04A0" w:firstRow="1" w:lastRow="0" w:firstColumn="1" w:lastColumn="0" w:noHBand="0" w:noVBand="1"/>
      </w:tblPr>
      <w:tblGrid>
        <w:gridCol w:w="8155"/>
      </w:tblGrid>
      <w:tr w:rsidR="000B14C2" w14:paraId="760E14B0" w14:textId="77777777">
        <w:trPr>
          <w:cantSplit/>
        </w:trPr>
        <w:tc>
          <w:tcPr>
            <w:tcW w:w="8155" w:type="dxa"/>
          </w:tcPr>
          <w:p w14:paraId="25E2EE2F" w14:textId="77777777" w:rsidR="000B14C2" w:rsidRDefault="00491828">
            <w:pPr>
              <w:ind w:firstLineChars="0" w:firstLine="0"/>
              <w:jc w:val="center"/>
              <w:rPr>
                <w:color w:val="000000" w:themeColor="text1"/>
              </w:rPr>
            </w:pPr>
            <w:r>
              <w:object w:dxaOrig="7691" w:dyaOrig="2064" w14:anchorId="4D2A13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9pt;height:103pt" o:ole="">
                  <v:imagedata r:id="rId24" o:title=""/>
                </v:shape>
                <o:OLEObject Type="Embed" ProgID="PBrush" ShapeID="_x0000_i1025" DrawAspect="Content" ObjectID="_1796414061" r:id="rId25"/>
              </w:object>
            </w:r>
          </w:p>
          <w:p w14:paraId="0DD8555F" w14:textId="77777777" w:rsidR="000B14C2" w:rsidRDefault="00491828">
            <w:pPr>
              <w:ind w:firstLineChars="311" w:firstLine="560"/>
              <w:rPr>
                <w:color w:val="000000" w:themeColor="text1"/>
                <w:sz w:val="18"/>
              </w:rPr>
            </w:pPr>
            <w:r>
              <w:rPr>
                <w:rFonts w:hint="eastAsia"/>
                <w:color w:val="000000" w:themeColor="text1"/>
                <w:sz w:val="18"/>
              </w:rPr>
              <w:t>（</w:t>
            </w:r>
            <w:r>
              <w:rPr>
                <w:rFonts w:hint="eastAsia"/>
                <w:color w:val="000000" w:themeColor="text1"/>
                <w:sz w:val="18"/>
              </w:rPr>
              <w:t>a</w:t>
            </w:r>
            <w:r>
              <w:rPr>
                <w:rFonts w:hint="eastAsia"/>
                <w:color w:val="000000" w:themeColor="text1"/>
                <w:sz w:val="18"/>
              </w:rPr>
              <w:t>）降压、限流</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）分流</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c</w:t>
            </w:r>
            <w:r>
              <w:rPr>
                <w:rFonts w:hint="eastAsia"/>
                <w:color w:val="000000" w:themeColor="text1"/>
                <w:sz w:val="18"/>
              </w:rPr>
              <w:t>）分压</w:t>
            </w:r>
          </w:p>
          <w:p w14:paraId="3F4FDE40" w14:textId="77777777" w:rsidR="000B14C2" w:rsidRDefault="00491828" w:rsidP="00491828">
            <w:pPr>
              <w:pStyle w:val="7"/>
            </w:pPr>
            <w:r>
              <w:rPr>
                <w:rFonts w:hint="eastAsia"/>
              </w:rPr>
              <w:t>图</w:t>
            </w:r>
            <w:r>
              <w:rPr>
                <w:rFonts w:hint="eastAsia"/>
              </w:rPr>
              <w:t>2-</w:t>
            </w:r>
            <w:r>
              <w:t xml:space="preserve">1  </w:t>
            </w:r>
            <w:r>
              <w:rPr>
                <w:rFonts w:hint="eastAsia"/>
              </w:rPr>
              <w:t>电阻在电路中的作用</w:t>
            </w:r>
          </w:p>
        </w:tc>
      </w:tr>
    </w:tbl>
    <w:p w14:paraId="153CA32B" w14:textId="77777777" w:rsidR="000B14C2" w:rsidRDefault="00491828">
      <w:pPr>
        <w:ind w:firstLine="420"/>
      </w:pPr>
      <w:bookmarkStart w:id="133" w:name="_Toc95984049"/>
      <w:r>
        <w:rPr>
          <w:rFonts w:hint="eastAsia"/>
        </w:rPr>
        <w:t>（</w:t>
      </w:r>
      <w:r>
        <w:rPr>
          <w:rFonts w:hint="eastAsia"/>
        </w:rPr>
        <w:t>1</w:t>
      </w:r>
      <w:r>
        <w:rPr>
          <w:rFonts w:hint="eastAsia"/>
        </w:rPr>
        <w:t>）</w:t>
      </w:r>
      <w:r>
        <w:rPr>
          <w:rFonts w:ascii="黑体" w:eastAsia="黑体" w:hAnsi="黑体" w:hint="eastAsia"/>
        </w:rPr>
        <w:t>降压、限流</w:t>
      </w:r>
      <w:bookmarkEnd w:id="133"/>
      <w:r>
        <w:rPr>
          <w:rFonts w:hint="eastAsia"/>
        </w:rPr>
        <w:t>。为了保证通过电路的电流不超过其额定值，保护电路不致</w:t>
      </w:r>
      <w:proofErr w:type="gramStart"/>
      <w:r>
        <w:rPr>
          <w:rFonts w:hint="eastAsia"/>
        </w:rPr>
        <w:t>因通过</w:t>
      </w:r>
      <w:proofErr w:type="gramEnd"/>
      <w:r>
        <w:rPr>
          <w:rFonts w:hint="eastAsia"/>
        </w:rPr>
        <w:t>的电流过大而损坏，在有些电路中需要设置一个电阻来限制电路中通过的最大电流，如图</w:t>
      </w:r>
      <w:r>
        <w:t>2-1</w:t>
      </w:r>
      <w:r>
        <w:rPr>
          <w:rFonts w:hint="eastAsia"/>
        </w:rPr>
        <w:t>（</w:t>
      </w:r>
      <w:r>
        <w:rPr>
          <w:rFonts w:hint="eastAsia"/>
        </w:rPr>
        <w:t>a</w:t>
      </w:r>
      <w:r>
        <w:rPr>
          <w:rFonts w:hint="eastAsia"/>
        </w:rPr>
        <w:t>）所示，限流电阻</w:t>
      </w:r>
      <w:r>
        <w:rPr>
          <w:rFonts w:hint="eastAsia"/>
          <w:i/>
          <w:iCs/>
        </w:rPr>
        <w:t>R</w:t>
      </w:r>
      <w:r>
        <w:rPr>
          <w:vertAlign w:val="subscript"/>
        </w:rPr>
        <w:t>1</w:t>
      </w:r>
      <w:r>
        <w:rPr>
          <w:rFonts w:hint="eastAsia"/>
        </w:rPr>
        <w:t>就是为了延长灯泡的工作寿命及保护其不被过大电流烧坏，如果直接将</w:t>
      </w:r>
      <w:r>
        <w:rPr>
          <w:rFonts w:hint="eastAsia"/>
        </w:rPr>
        <w:t>6</w:t>
      </w:r>
      <w:r>
        <w:t>V</w:t>
      </w:r>
      <w:r>
        <w:rPr>
          <w:rFonts w:hint="eastAsia"/>
        </w:rPr>
        <w:t>电压加在灯泡两端，可能会导致灯泡超过额定电流和额定功率而烧坏，串联电阻</w:t>
      </w:r>
      <w:r>
        <w:rPr>
          <w:rFonts w:hint="eastAsia"/>
          <w:i/>
          <w:iCs/>
        </w:rPr>
        <w:t>R</w:t>
      </w:r>
      <w:r>
        <w:rPr>
          <w:vertAlign w:val="subscript"/>
        </w:rPr>
        <w:t>1</w:t>
      </w:r>
      <w:r>
        <w:rPr>
          <w:rFonts w:hint="eastAsia"/>
        </w:rPr>
        <w:t>后，由于</w:t>
      </w:r>
      <w:r>
        <w:rPr>
          <w:rFonts w:hint="eastAsia"/>
          <w:i/>
          <w:iCs/>
        </w:rPr>
        <w:t>R</w:t>
      </w:r>
      <w:r>
        <w:rPr>
          <w:vertAlign w:val="subscript"/>
        </w:rPr>
        <w:t>1</w:t>
      </w:r>
      <w:r>
        <w:rPr>
          <w:rFonts w:hint="eastAsia"/>
        </w:rPr>
        <w:t>上有</w:t>
      </w:r>
      <w:r>
        <w:rPr>
          <w:rFonts w:hint="eastAsia"/>
        </w:rPr>
        <w:t>2V</w:t>
      </w:r>
      <w:r>
        <w:rPr>
          <w:rFonts w:hint="eastAsia"/>
        </w:rPr>
        <w:t>电压，灯泡两端的电压就被降低到</w:t>
      </w:r>
      <w:r>
        <w:rPr>
          <w:rFonts w:hint="eastAsia"/>
        </w:rPr>
        <w:t>4V</w:t>
      </w:r>
      <w:r>
        <w:rPr>
          <w:rFonts w:hint="eastAsia"/>
        </w:rPr>
        <w:t>，同时由于</w:t>
      </w:r>
      <w:r>
        <w:rPr>
          <w:rFonts w:hint="eastAsia"/>
          <w:i/>
          <w:iCs/>
        </w:rPr>
        <w:t>R</w:t>
      </w:r>
      <w:r>
        <w:rPr>
          <w:vertAlign w:val="subscript"/>
        </w:rPr>
        <w:t>1</w:t>
      </w:r>
      <w:r>
        <w:rPr>
          <w:rFonts w:hint="eastAsia"/>
        </w:rPr>
        <w:t>对电流有阻碍作用，流过灯泡的电流也就减小。电阻</w:t>
      </w:r>
      <w:r>
        <w:rPr>
          <w:rFonts w:hint="eastAsia"/>
          <w:i/>
          <w:iCs/>
        </w:rPr>
        <w:t>R</w:t>
      </w:r>
      <w:r>
        <w:rPr>
          <w:vertAlign w:val="subscript"/>
        </w:rPr>
        <w:t>1</w:t>
      </w:r>
      <w:r>
        <w:rPr>
          <w:rFonts w:hint="eastAsia"/>
        </w:rPr>
        <w:t>在这里起着降压、限流功能。</w:t>
      </w:r>
      <w:bookmarkStart w:id="134" w:name="_Toc95984051"/>
    </w:p>
    <w:p w14:paraId="524C6C95" w14:textId="77777777" w:rsidR="000B14C2" w:rsidRDefault="00491828">
      <w:pPr>
        <w:ind w:firstLine="420"/>
      </w:pPr>
      <w:r>
        <w:rPr>
          <w:rFonts w:hint="eastAsia"/>
        </w:rPr>
        <w:t>（</w:t>
      </w:r>
      <w:r>
        <w:rPr>
          <w:rFonts w:hint="eastAsia"/>
        </w:rPr>
        <w:t>2</w:t>
      </w:r>
      <w:r>
        <w:rPr>
          <w:rFonts w:hint="eastAsia"/>
        </w:rPr>
        <w:t>）</w:t>
      </w:r>
      <w:r>
        <w:rPr>
          <w:rFonts w:ascii="黑体" w:eastAsia="黑体" w:hAnsi="黑体" w:hint="eastAsia"/>
          <w:color w:val="000000" w:themeColor="text1"/>
        </w:rPr>
        <w:t>分流</w:t>
      </w:r>
      <w:r>
        <w:rPr>
          <w:rFonts w:hint="eastAsia"/>
        </w:rPr>
        <w:t>。在图</w:t>
      </w:r>
      <w:r>
        <w:t>2</w:t>
      </w:r>
      <w:r>
        <w:rPr>
          <w:rFonts w:hint="eastAsia"/>
        </w:rPr>
        <w:t>-</w:t>
      </w:r>
      <w:r>
        <w:t>1</w:t>
      </w:r>
      <w:r>
        <w:rPr>
          <w:rFonts w:hint="eastAsia"/>
        </w:rPr>
        <w:t>（</w:t>
      </w:r>
      <w:r>
        <w:rPr>
          <w:rFonts w:hint="eastAsia"/>
        </w:rPr>
        <w:t>b</w:t>
      </w:r>
      <w:r>
        <w:rPr>
          <w:rFonts w:hint="eastAsia"/>
        </w:rPr>
        <w:t>）所示电路中，电阻器</w:t>
      </w:r>
      <w:r>
        <w:rPr>
          <w:rFonts w:hint="eastAsia"/>
          <w:i/>
          <w:iCs/>
        </w:rPr>
        <w:t>R</w:t>
      </w:r>
      <w:r>
        <w:rPr>
          <w:vertAlign w:val="subscript"/>
        </w:rPr>
        <w:t>2</w:t>
      </w:r>
      <w:r>
        <w:rPr>
          <w:rFonts w:hint="eastAsia"/>
        </w:rPr>
        <w:t>与灯泡并联在一起，因此流过</w:t>
      </w:r>
      <w:r>
        <w:rPr>
          <w:rFonts w:hint="eastAsia"/>
          <w:i/>
          <w:iCs/>
        </w:rPr>
        <w:t>R</w:t>
      </w:r>
      <w:r>
        <w:rPr>
          <w:vertAlign w:val="subscript"/>
        </w:rPr>
        <w:t>1</w:t>
      </w:r>
      <w:r>
        <w:rPr>
          <w:rFonts w:hint="eastAsia"/>
        </w:rPr>
        <w:t>的电流</w:t>
      </w:r>
      <w:r>
        <w:rPr>
          <w:rFonts w:hint="eastAsia"/>
        </w:rPr>
        <w:t>I</w:t>
      </w:r>
      <w:r>
        <w:rPr>
          <w:rFonts w:hint="eastAsia"/>
        </w:rPr>
        <w:t>除了一部分流过灯泡外，还有一路经</w:t>
      </w:r>
      <w:r>
        <w:rPr>
          <w:rFonts w:hint="eastAsia"/>
          <w:i/>
          <w:iCs/>
        </w:rPr>
        <w:t>R</w:t>
      </w:r>
      <w:r>
        <w:rPr>
          <w:vertAlign w:val="subscript"/>
        </w:rPr>
        <w:t>2</w:t>
      </w:r>
      <w:r>
        <w:rPr>
          <w:rFonts w:hint="eastAsia"/>
        </w:rPr>
        <w:t>流回到电源，这样流过灯泡的电流会减小，灯泡会变暗。</w:t>
      </w:r>
      <w:r>
        <w:rPr>
          <w:rFonts w:hint="eastAsia"/>
          <w:i/>
          <w:iCs/>
        </w:rPr>
        <w:t>R</w:t>
      </w:r>
      <w:r>
        <w:rPr>
          <w:vertAlign w:val="subscript"/>
        </w:rPr>
        <w:t>2</w:t>
      </w:r>
      <w:r>
        <w:rPr>
          <w:rFonts w:hint="eastAsia"/>
        </w:rPr>
        <w:t>在这里起着分流作用。</w:t>
      </w:r>
    </w:p>
    <w:p w14:paraId="58EE604D" w14:textId="77777777" w:rsidR="000B14C2" w:rsidRDefault="00491828">
      <w:pPr>
        <w:ind w:firstLine="420"/>
      </w:pPr>
      <w:r>
        <w:rPr>
          <w:rFonts w:hint="eastAsia"/>
        </w:rPr>
        <w:t>（</w:t>
      </w:r>
      <w:r>
        <w:t>3</w:t>
      </w:r>
      <w:r>
        <w:rPr>
          <w:rFonts w:hint="eastAsia"/>
        </w:rPr>
        <w:t>）</w:t>
      </w:r>
      <w:r>
        <w:rPr>
          <w:rFonts w:ascii="黑体" w:eastAsia="黑体" w:hAnsi="黑体" w:hint="eastAsia"/>
        </w:rPr>
        <w:t>分压</w:t>
      </w:r>
      <w:bookmarkEnd w:id="134"/>
      <w:r>
        <w:rPr>
          <w:rFonts w:hint="eastAsia"/>
        </w:rPr>
        <w:t>。在图</w:t>
      </w:r>
      <w:r>
        <w:t>2-1</w:t>
      </w:r>
      <w:r>
        <w:rPr>
          <w:rFonts w:hint="eastAsia"/>
        </w:rPr>
        <w:t>（</w:t>
      </w:r>
      <w:r>
        <w:rPr>
          <w:rFonts w:hint="eastAsia"/>
        </w:rPr>
        <w:t>c</w:t>
      </w:r>
      <w:r>
        <w:rPr>
          <w:rFonts w:hint="eastAsia"/>
        </w:rPr>
        <w:t>）所示电路中，电阻器</w:t>
      </w:r>
      <w:r>
        <w:rPr>
          <w:rFonts w:hint="eastAsia"/>
          <w:i/>
          <w:iCs/>
        </w:rPr>
        <w:t>R</w:t>
      </w:r>
      <w:r>
        <w:rPr>
          <w:vertAlign w:val="subscript"/>
        </w:rPr>
        <w:t>1</w:t>
      </w:r>
      <w:r>
        <w:rPr>
          <w:rFonts w:hint="eastAsia"/>
        </w:rPr>
        <w:t>（</w:t>
      </w:r>
      <w:r>
        <w:rPr>
          <w:rFonts w:hint="eastAsia"/>
        </w:rPr>
        <w:t>1</w:t>
      </w:r>
      <w:r>
        <w:rPr>
          <w:rFonts w:cs="Times New Roman"/>
          <w:szCs w:val="21"/>
        </w:rPr>
        <w:t>Ω</w:t>
      </w:r>
      <w:r>
        <w:rPr>
          <w:rFonts w:hint="eastAsia"/>
        </w:rPr>
        <w:t>）、</w:t>
      </w:r>
      <w:r>
        <w:rPr>
          <w:rFonts w:hint="eastAsia"/>
          <w:i/>
          <w:iCs/>
        </w:rPr>
        <w:t>R</w:t>
      </w:r>
      <w:r>
        <w:rPr>
          <w:vertAlign w:val="subscript"/>
        </w:rPr>
        <w:t>2</w:t>
      </w:r>
      <w:r>
        <w:rPr>
          <w:rFonts w:hint="eastAsia"/>
        </w:rPr>
        <w:t>（</w:t>
      </w:r>
      <w:r>
        <w:t>3</w:t>
      </w:r>
      <w:r>
        <w:rPr>
          <w:rFonts w:cs="Times New Roman"/>
          <w:szCs w:val="21"/>
        </w:rPr>
        <w:t>Ω</w:t>
      </w:r>
      <w:r>
        <w:rPr>
          <w:rFonts w:hint="eastAsia"/>
        </w:rPr>
        <w:t>）和</w:t>
      </w:r>
      <w:r>
        <w:rPr>
          <w:rFonts w:hint="eastAsia"/>
          <w:i/>
          <w:iCs/>
        </w:rPr>
        <w:t>R</w:t>
      </w:r>
      <w:r>
        <w:rPr>
          <w:vertAlign w:val="subscript"/>
        </w:rPr>
        <w:t>3</w:t>
      </w:r>
      <w:r>
        <w:rPr>
          <w:rFonts w:hint="eastAsia"/>
        </w:rPr>
        <w:t>（</w:t>
      </w:r>
      <w:r>
        <w:t>2</w:t>
      </w:r>
      <w:r>
        <w:rPr>
          <w:rFonts w:cs="Times New Roman"/>
          <w:szCs w:val="21"/>
        </w:rPr>
        <w:t>Ω</w:t>
      </w:r>
      <w:r>
        <w:rPr>
          <w:rFonts w:hint="eastAsia"/>
        </w:rPr>
        <w:t>）串联在一起，从电源正极出发，每经过一个电阻，电压会降低一次，电压降低多少取决于电阻阻值的大小。阻值越大，电压降低越多。图中</w:t>
      </w:r>
      <w:r>
        <w:rPr>
          <w:rFonts w:hint="eastAsia"/>
          <w:i/>
          <w:iCs/>
        </w:rPr>
        <w:t>R</w:t>
      </w:r>
      <w:r>
        <w:rPr>
          <w:vertAlign w:val="subscript"/>
        </w:rPr>
        <w:t>2</w:t>
      </w:r>
      <w:r>
        <w:rPr>
          <w:rFonts w:hint="eastAsia"/>
        </w:rPr>
        <w:t>和</w:t>
      </w:r>
      <w:r>
        <w:rPr>
          <w:rFonts w:hint="eastAsia"/>
          <w:i/>
          <w:iCs/>
        </w:rPr>
        <w:t>R</w:t>
      </w:r>
      <w:r>
        <w:rPr>
          <w:vertAlign w:val="subscript"/>
        </w:rPr>
        <w:t>3</w:t>
      </w:r>
      <w:r>
        <w:rPr>
          <w:rFonts w:hint="eastAsia"/>
        </w:rPr>
        <w:t>将</w:t>
      </w:r>
      <w:r>
        <w:t>5</w:t>
      </w:r>
      <w:r>
        <w:rPr>
          <w:rFonts w:hint="eastAsia"/>
        </w:rPr>
        <w:t>V</w:t>
      </w:r>
      <w:r>
        <w:rPr>
          <w:rFonts w:hint="eastAsia"/>
        </w:rPr>
        <w:t>电压又分出</w:t>
      </w:r>
      <w:r>
        <w:t>3</w:t>
      </w:r>
      <w:r>
        <w:rPr>
          <w:rFonts w:hint="eastAsia"/>
        </w:rPr>
        <w:t>V</w:t>
      </w:r>
      <w:r>
        <w:rPr>
          <w:rFonts w:hint="eastAsia"/>
        </w:rPr>
        <w:t>和</w:t>
      </w:r>
      <w:r>
        <w:rPr>
          <w:rFonts w:hint="eastAsia"/>
        </w:rPr>
        <w:t>2V</w:t>
      </w:r>
      <w:r>
        <w:rPr>
          <w:rFonts w:hint="eastAsia"/>
        </w:rPr>
        <w:t>的电压。</w:t>
      </w:r>
    </w:p>
    <w:p w14:paraId="4BF15173" w14:textId="77777777" w:rsidR="000B14C2" w:rsidRDefault="00491828">
      <w:pPr>
        <w:pStyle w:val="4"/>
      </w:pPr>
      <w:bookmarkStart w:id="135" w:name="_Toc95984057"/>
      <w:bookmarkStart w:id="136" w:name="_Toc95984058"/>
      <w:bookmarkStart w:id="137" w:name="_Toc95984053"/>
      <w:r>
        <w:t>4</w:t>
      </w:r>
      <w:r>
        <w:rPr>
          <w:rFonts w:hint="eastAsia"/>
        </w:rPr>
        <w:t>．电阻的性能参数</w:t>
      </w:r>
      <w:bookmarkEnd w:id="135"/>
    </w:p>
    <w:p w14:paraId="03CE7CB3" w14:textId="77777777" w:rsidR="000B14C2" w:rsidRDefault="00491828">
      <w:pPr>
        <w:ind w:firstLine="420"/>
        <w:rPr>
          <w:lang w:val="es-ES"/>
        </w:rPr>
      </w:pPr>
      <w:r>
        <w:rPr>
          <w:rFonts w:hint="eastAsia"/>
          <w:lang w:val="es-ES"/>
        </w:rPr>
        <w:t>在电阻的使用中，必须正确应用电阻的参数。电阻的性能参数包括标称阻值、允许偏差、额定功率、极限工作电压、温度系数、频率特性等，对于普通电阻，最常用的参数是标称电阻、允许偏差和额定功率。</w:t>
      </w:r>
    </w:p>
    <w:p w14:paraId="2392A34A" w14:textId="77777777" w:rsidR="000B14C2" w:rsidRDefault="00491828">
      <w:pPr>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）标称阻值：标称在电阻上的电阻值，单位：</w:t>
      </w:r>
      <w:r>
        <w:rPr>
          <w:rFonts w:cs="Times New Roman"/>
          <w:color w:val="000000" w:themeColor="text1"/>
          <w:szCs w:val="21"/>
        </w:rPr>
        <w:t>Ω</w:t>
      </w:r>
      <w:r>
        <w:rPr>
          <w:rFonts w:hint="eastAsia"/>
          <w:color w:val="000000" w:themeColor="text1"/>
          <w:szCs w:val="21"/>
        </w:rPr>
        <w:t>、</w:t>
      </w:r>
      <w:proofErr w:type="spellStart"/>
      <w:r>
        <w:rPr>
          <w:rFonts w:cs="Times New Roman"/>
          <w:color w:val="000000" w:themeColor="text1"/>
          <w:szCs w:val="21"/>
        </w:rPr>
        <w:t>kΩ</w:t>
      </w:r>
      <w:proofErr w:type="spellEnd"/>
      <w:r>
        <w:rPr>
          <w:rFonts w:cs="Times New Roman"/>
          <w:color w:val="000000" w:themeColor="text1"/>
          <w:szCs w:val="21"/>
        </w:rPr>
        <w:t>、</w:t>
      </w:r>
      <w:r>
        <w:rPr>
          <w:rFonts w:cs="Times New Roman"/>
          <w:color w:val="000000" w:themeColor="text1"/>
          <w:szCs w:val="21"/>
        </w:rPr>
        <w:t>MΩ</w:t>
      </w:r>
      <w:r>
        <w:rPr>
          <w:rFonts w:hint="eastAsia"/>
          <w:color w:val="000000" w:themeColor="text1"/>
          <w:szCs w:val="21"/>
        </w:rPr>
        <w:t>。标称值是根据国家制定的标准系列标注的，不是生产者任意标定的，而且并不是所有阻值的电阻都存在。表</w:t>
      </w:r>
      <w:r>
        <w:rPr>
          <w:color w:val="000000" w:themeColor="text1"/>
          <w:szCs w:val="21"/>
        </w:rPr>
        <w:t>2</w:t>
      </w:r>
      <w:r>
        <w:rPr>
          <w:rFonts w:hint="eastAsia"/>
          <w:color w:val="000000" w:themeColor="text1"/>
          <w:szCs w:val="21"/>
        </w:rPr>
        <w:t>-1</w:t>
      </w:r>
      <w:r>
        <w:rPr>
          <w:rFonts w:hint="eastAsia"/>
          <w:color w:val="000000" w:themeColor="text1"/>
          <w:szCs w:val="21"/>
        </w:rPr>
        <w:t>为我国规定的</w:t>
      </w:r>
      <w:r>
        <w:rPr>
          <w:rFonts w:hint="eastAsia"/>
          <w:color w:val="000000" w:themeColor="text1"/>
          <w:szCs w:val="21"/>
        </w:rPr>
        <w:t>E-24</w:t>
      </w:r>
      <w:r>
        <w:rPr>
          <w:rFonts w:hint="eastAsia"/>
          <w:color w:val="000000" w:themeColor="text1"/>
          <w:szCs w:val="21"/>
        </w:rPr>
        <w:t>、</w:t>
      </w:r>
      <w:r>
        <w:rPr>
          <w:rFonts w:hint="eastAsia"/>
          <w:color w:val="000000" w:themeColor="text1"/>
          <w:szCs w:val="21"/>
        </w:rPr>
        <w:t>E-12</w:t>
      </w:r>
      <w:r>
        <w:rPr>
          <w:rFonts w:hint="eastAsia"/>
          <w:color w:val="000000" w:themeColor="text1"/>
          <w:szCs w:val="21"/>
        </w:rPr>
        <w:t>和</w:t>
      </w:r>
      <w:r>
        <w:rPr>
          <w:rFonts w:hint="eastAsia"/>
          <w:color w:val="000000" w:themeColor="text1"/>
          <w:szCs w:val="21"/>
        </w:rPr>
        <w:t>E-6</w:t>
      </w:r>
      <w:proofErr w:type="gramStart"/>
      <w:r>
        <w:rPr>
          <w:rFonts w:hint="eastAsia"/>
          <w:color w:val="000000" w:themeColor="text1"/>
          <w:szCs w:val="21"/>
        </w:rPr>
        <w:t>三个</w:t>
      </w:r>
      <w:proofErr w:type="gramEnd"/>
      <w:r>
        <w:rPr>
          <w:rFonts w:hint="eastAsia"/>
          <w:color w:val="000000" w:themeColor="text1"/>
          <w:szCs w:val="21"/>
        </w:rPr>
        <w:t>系列电阻标称值。</w:t>
      </w:r>
    </w:p>
    <w:tbl>
      <w:tblPr>
        <w:tblpPr w:leftFromText="181" w:rightFromText="181" w:topFromText="28" w:bottomFromText="170" w:vertAnchor="text" w:horzAnchor="margin" w:tblpXSpec="center" w:tblpY="111"/>
        <w:tblOverlap w:val="never"/>
        <w:tblW w:w="8155" w:type="dxa"/>
        <w:tblLook w:val="04A0" w:firstRow="1" w:lastRow="0" w:firstColumn="1" w:lastColumn="0" w:noHBand="0" w:noVBand="1"/>
      </w:tblPr>
      <w:tblGrid>
        <w:gridCol w:w="1279"/>
        <w:gridCol w:w="1263"/>
        <w:gridCol w:w="1276"/>
        <w:gridCol w:w="4337"/>
      </w:tblGrid>
      <w:tr w:rsidR="000B14C2" w14:paraId="4AEE78AB" w14:textId="77777777">
        <w:tc>
          <w:tcPr>
            <w:tcW w:w="8155" w:type="dxa"/>
            <w:gridSpan w:val="4"/>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tcPr>
          <w:p w14:paraId="4B8F1391" w14:textId="77777777" w:rsidR="000B14C2" w:rsidRDefault="00491828">
            <w:pPr>
              <w:pStyle w:val="6"/>
            </w:pPr>
            <w:r>
              <w:rPr>
                <w:rFonts w:hint="eastAsia"/>
              </w:rPr>
              <w:t>表</w:t>
            </w:r>
            <w:r>
              <w:t xml:space="preserve">2-1  </w:t>
            </w:r>
            <w:r>
              <w:rPr>
                <w:rFonts w:hint="eastAsia"/>
              </w:rPr>
              <w:t>电阻的标称值系列</w:t>
            </w:r>
          </w:p>
        </w:tc>
      </w:tr>
      <w:tr w:rsidR="000B14C2" w14:paraId="17634FC4" w14:textId="77777777">
        <w:tc>
          <w:tcPr>
            <w:tcW w:w="1279" w:type="dxa"/>
            <w:tcBorders>
              <w:top w:val="single" w:sz="8" w:space="0" w:color="000000" w:themeColor="text1"/>
              <w:left w:val="single" w:sz="8" w:space="0" w:color="FFFFFF" w:themeColor="background1"/>
              <w:bottom w:val="single" w:sz="4" w:space="0" w:color="auto"/>
              <w:right w:val="single" w:sz="4" w:space="0" w:color="auto"/>
            </w:tcBorders>
          </w:tcPr>
          <w:p w14:paraId="39980D8A" w14:textId="77777777" w:rsidR="000B14C2" w:rsidRDefault="00491828">
            <w:pPr>
              <w:pStyle w:val="TB0"/>
              <w:jc w:val="center"/>
              <w:rPr>
                <w:color w:val="000000" w:themeColor="text1"/>
              </w:rPr>
            </w:pPr>
            <w:r>
              <w:rPr>
                <w:rFonts w:hint="eastAsia"/>
                <w:color w:val="000000" w:themeColor="text1"/>
              </w:rPr>
              <w:t>标称值系列</w:t>
            </w:r>
          </w:p>
        </w:tc>
        <w:tc>
          <w:tcPr>
            <w:tcW w:w="1263" w:type="dxa"/>
            <w:tcBorders>
              <w:top w:val="single" w:sz="8" w:space="0" w:color="000000" w:themeColor="text1"/>
              <w:left w:val="single" w:sz="4" w:space="0" w:color="auto"/>
              <w:bottom w:val="single" w:sz="4" w:space="0" w:color="auto"/>
              <w:right w:val="single" w:sz="4" w:space="0" w:color="auto"/>
            </w:tcBorders>
          </w:tcPr>
          <w:p w14:paraId="194C43AC" w14:textId="77777777" w:rsidR="000B14C2" w:rsidRDefault="00491828">
            <w:pPr>
              <w:pStyle w:val="TB0"/>
              <w:jc w:val="center"/>
              <w:rPr>
                <w:color w:val="000000" w:themeColor="text1"/>
              </w:rPr>
            </w:pPr>
            <w:r>
              <w:rPr>
                <w:rFonts w:hint="eastAsia"/>
                <w:color w:val="000000" w:themeColor="text1"/>
              </w:rPr>
              <w:t>误差</w:t>
            </w:r>
          </w:p>
        </w:tc>
        <w:tc>
          <w:tcPr>
            <w:tcW w:w="1276" w:type="dxa"/>
            <w:tcBorders>
              <w:top w:val="single" w:sz="8" w:space="0" w:color="000000" w:themeColor="text1"/>
              <w:left w:val="single" w:sz="4" w:space="0" w:color="auto"/>
              <w:bottom w:val="single" w:sz="4" w:space="0" w:color="auto"/>
              <w:right w:val="single" w:sz="4" w:space="0" w:color="auto"/>
            </w:tcBorders>
          </w:tcPr>
          <w:p w14:paraId="1DCCDD7A" w14:textId="77777777" w:rsidR="000B14C2" w:rsidRDefault="00491828">
            <w:pPr>
              <w:pStyle w:val="TB0"/>
              <w:jc w:val="center"/>
              <w:rPr>
                <w:color w:val="000000" w:themeColor="text1"/>
              </w:rPr>
            </w:pPr>
            <w:r>
              <w:rPr>
                <w:rFonts w:hint="eastAsia"/>
                <w:color w:val="000000" w:themeColor="text1"/>
              </w:rPr>
              <w:t>误差等级</w:t>
            </w:r>
          </w:p>
        </w:tc>
        <w:tc>
          <w:tcPr>
            <w:tcW w:w="4337" w:type="dxa"/>
            <w:tcBorders>
              <w:top w:val="single" w:sz="8" w:space="0" w:color="000000" w:themeColor="text1"/>
              <w:left w:val="single" w:sz="4" w:space="0" w:color="auto"/>
              <w:bottom w:val="single" w:sz="4" w:space="0" w:color="auto"/>
              <w:right w:val="single" w:sz="8" w:space="0" w:color="FFFFFF" w:themeColor="background1"/>
            </w:tcBorders>
          </w:tcPr>
          <w:p w14:paraId="57594971" w14:textId="77777777" w:rsidR="000B14C2" w:rsidRDefault="00491828">
            <w:pPr>
              <w:pStyle w:val="TB0"/>
              <w:jc w:val="center"/>
              <w:rPr>
                <w:color w:val="000000" w:themeColor="text1"/>
              </w:rPr>
            </w:pPr>
            <w:r>
              <w:rPr>
                <w:rFonts w:hint="eastAsia"/>
                <w:color w:val="000000" w:themeColor="text1"/>
              </w:rPr>
              <w:t>标称值</w:t>
            </w:r>
          </w:p>
        </w:tc>
      </w:tr>
      <w:tr w:rsidR="000B14C2" w14:paraId="587309BE" w14:textId="77777777">
        <w:trPr>
          <w:trHeight w:val="746"/>
        </w:trPr>
        <w:tc>
          <w:tcPr>
            <w:tcW w:w="1279" w:type="dxa"/>
            <w:tcBorders>
              <w:top w:val="single" w:sz="4" w:space="0" w:color="auto"/>
              <w:left w:val="single" w:sz="8" w:space="0" w:color="FFFFFF" w:themeColor="background1"/>
              <w:bottom w:val="single" w:sz="4" w:space="0" w:color="auto"/>
              <w:right w:val="single" w:sz="4" w:space="0" w:color="auto"/>
            </w:tcBorders>
            <w:vAlign w:val="center"/>
          </w:tcPr>
          <w:p w14:paraId="57F7D244" w14:textId="77777777" w:rsidR="000B14C2" w:rsidRDefault="00491828">
            <w:pPr>
              <w:pStyle w:val="TB0"/>
              <w:jc w:val="center"/>
              <w:rPr>
                <w:color w:val="000000" w:themeColor="text1"/>
              </w:rPr>
            </w:pPr>
            <w:r>
              <w:rPr>
                <w:color w:val="000000" w:themeColor="text1"/>
              </w:rPr>
              <w:t>E-24</w:t>
            </w:r>
          </w:p>
        </w:tc>
        <w:tc>
          <w:tcPr>
            <w:tcW w:w="1263" w:type="dxa"/>
            <w:tcBorders>
              <w:top w:val="single" w:sz="4" w:space="0" w:color="auto"/>
              <w:left w:val="single" w:sz="4" w:space="0" w:color="auto"/>
              <w:bottom w:val="single" w:sz="4" w:space="0" w:color="auto"/>
              <w:right w:val="single" w:sz="4" w:space="0" w:color="auto"/>
            </w:tcBorders>
            <w:vAlign w:val="center"/>
          </w:tcPr>
          <w:p w14:paraId="594A6028" w14:textId="77777777" w:rsidR="000B14C2" w:rsidRDefault="00491828">
            <w:pPr>
              <w:pStyle w:val="TB0"/>
              <w:jc w:val="center"/>
              <w:rPr>
                <w:color w:val="000000" w:themeColor="text1"/>
              </w:rPr>
            </w:pPr>
            <w:r>
              <w:rPr>
                <w:rFonts w:hint="eastAsia"/>
                <w:color w:val="000000" w:themeColor="text1"/>
              </w:rPr>
              <w:t>±</w:t>
            </w:r>
            <w:r>
              <w:rPr>
                <w:color w:val="000000" w:themeColor="text1"/>
              </w:rPr>
              <w:t>5%</w:t>
            </w:r>
          </w:p>
        </w:tc>
        <w:tc>
          <w:tcPr>
            <w:tcW w:w="1276" w:type="dxa"/>
            <w:tcBorders>
              <w:top w:val="single" w:sz="4" w:space="0" w:color="auto"/>
              <w:left w:val="single" w:sz="4" w:space="0" w:color="auto"/>
              <w:bottom w:val="single" w:sz="4" w:space="0" w:color="auto"/>
              <w:right w:val="single" w:sz="4" w:space="0" w:color="auto"/>
            </w:tcBorders>
            <w:vAlign w:val="center"/>
          </w:tcPr>
          <w:p w14:paraId="1557B620" w14:textId="77777777" w:rsidR="000B14C2" w:rsidRDefault="00491828">
            <w:pPr>
              <w:pStyle w:val="TB0"/>
              <w:jc w:val="center"/>
              <w:rPr>
                <w:color w:val="000000" w:themeColor="text1"/>
              </w:rPr>
            </w:pPr>
            <w:r>
              <w:rPr>
                <w:rFonts w:hint="eastAsia"/>
                <w:color w:val="000000" w:themeColor="text1"/>
              </w:rPr>
              <w:t>Ⅰ</w:t>
            </w:r>
          </w:p>
        </w:tc>
        <w:tc>
          <w:tcPr>
            <w:tcW w:w="4337" w:type="dxa"/>
            <w:tcBorders>
              <w:top w:val="single" w:sz="4" w:space="0" w:color="auto"/>
              <w:left w:val="single" w:sz="4" w:space="0" w:color="auto"/>
              <w:bottom w:val="single" w:sz="4" w:space="0" w:color="auto"/>
              <w:right w:val="single" w:sz="8" w:space="0" w:color="FFFFFF" w:themeColor="background1"/>
            </w:tcBorders>
            <w:vAlign w:val="center"/>
          </w:tcPr>
          <w:p w14:paraId="60F2AA10" w14:textId="77777777" w:rsidR="000B14C2" w:rsidRDefault="00491828">
            <w:pPr>
              <w:pStyle w:val="TB0"/>
              <w:jc w:val="both"/>
              <w:rPr>
                <w:color w:val="000000" w:themeColor="text1"/>
              </w:rPr>
            </w:pPr>
            <w:r>
              <w:rPr>
                <w:color w:val="000000" w:themeColor="text1"/>
              </w:rPr>
              <w:t>1.0</w:t>
            </w:r>
            <w:r>
              <w:rPr>
                <w:rFonts w:hint="eastAsia"/>
                <w:color w:val="000000" w:themeColor="text1"/>
              </w:rPr>
              <w:t>，</w:t>
            </w:r>
            <w:r>
              <w:rPr>
                <w:color w:val="000000" w:themeColor="text1"/>
              </w:rPr>
              <w:t>1.1</w:t>
            </w:r>
            <w:r>
              <w:rPr>
                <w:rFonts w:hint="eastAsia"/>
                <w:color w:val="000000" w:themeColor="text1"/>
              </w:rPr>
              <w:t>，</w:t>
            </w:r>
            <w:r>
              <w:rPr>
                <w:color w:val="000000" w:themeColor="text1"/>
              </w:rPr>
              <w:t>1.2</w:t>
            </w:r>
            <w:r>
              <w:rPr>
                <w:rFonts w:hint="eastAsia"/>
                <w:color w:val="000000" w:themeColor="text1"/>
              </w:rPr>
              <w:t>，</w:t>
            </w:r>
            <w:r>
              <w:rPr>
                <w:color w:val="000000" w:themeColor="text1"/>
              </w:rPr>
              <w:t>1.3</w:t>
            </w:r>
            <w:r>
              <w:rPr>
                <w:rFonts w:hint="eastAsia"/>
                <w:color w:val="000000" w:themeColor="text1"/>
              </w:rPr>
              <w:t>，</w:t>
            </w:r>
            <w:r>
              <w:rPr>
                <w:color w:val="000000" w:themeColor="text1"/>
              </w:rPr>
              <w:t>1.5</w:t>
            </w:r>
            <w:r>
              <w:rPr>
                <w:rFonts w:hint="eastAsia"/>
                <w:color w:val="000000" w:themeColor="text1"/>
              </w:rPr>
              <w:t>，</w:t>
            </w:r>
            <w:r>
              <w:rPr>
                <w:color w:val="000000" w:themeColor="text1"/>
              </w:rPr>
              <w:t>1.6</w:t>
            </w:r>
            <w:r>
              <w:rPr>
                <w:rFonts w:hint="eastAsia"/>
                <w:color w:val="000000" w:themeColor="text1"/>
              </w:rPr>
              <w:t>，</w:t>
            </w:r>
            <w:r>
              <w:rPr>
                <w:color w:val="000000" w:themeColor="text1"/>
              </w:rPr>
              <w:t>1.8</w:t>
            </w:r>
            <w:r>
              <w:rPr>
                <w:rFonts w:hint="eastAsia"/>
                <w:color w:val="000000" w:themeColor="text1"/>
              </w:rPr>
              <w:t>，</w:t>
            </w:r>
            <w:r>
              <w:rPr>
                <w:color w:val="000000" w:themeColor="text1"/>
              </w:rPr>
              <w:t>2.0</w:t>
            </w:r>
            <w:r>
              <w:rPr>
                <w:rFonts w:hint="eastAsia"/>
                <w:color w:val="000000" w:themeColor="text1"/>
              </w:rPr>
              <w:t>，</w:t>
            </w:r>
            <w:r>
              <w:rPr>
                <w:color w:val="000000" w:themeColor="text1"/>
              </w:rPr>
              <w:t>2.2</w:t>
            </w:r>
            <w:r>
              <w:rPr>
                <w:rFonts w:hint="eastAsia"/>
                <w:color w:val="000000" w:themeColor="text1"/>
              </w:rPr>
              <w:t>，</w:t>
            </w:r>
            <w:r>
              <w:rPr>
                <w:color w:val="000000" w:themeColor="text1"/>
              </w:rPr>
              <w:t>2.4</w:t>
            </w:r>
            <w:r>
              <w:rPr>
                <w:rFonts w:hint="eastAsia"/>
                <w:color w:val="000000" w:themeColor="text1"/>
              </w:rPr>
              <w:t>，</w:t>
            </w:r>
            <w:r>
              <w:rPr>
                <w:color w:val="000000" w:themeColor="text1"/>
              </w:rPr>
              <w:t>2.7</w:t>
            </w:r>
            <w:r>
              <w:rPr>
                <w:rFonts w:hint="eastAsia"/>
                <w:color w:val="000000" w:themeColor="text1"/>
              </w:rPr>
              <w:t>，</w:t>
            </w:r>
            <w:r>
              <w:rPr>
                <w:color w:val="000000" w:themeColor="text1"/>
              </w:rPr>
              <w:t>3.0</w:t>
            </w:r>
            <w:r>
              <w:rPr>
                <w:rFonts w:hint="eastAsia"/>
                <w:color w:val="000000" w:themeColor="text1"/>
              </w:rPr>
              <w:t>，</w:t>
            </w:r>
            <w:r>
              <w:rPr>
                <w:color w:val="000000" w:themeColor="text1"/>
              </w:rPr>
              <w:t>3.3</w:t>
            </w:r>
            <w:r>
              <w:rPr>
                <w:rFonts w:hint="eastAsia"/>
                <w:color w:val="000000" w:themeColor="text1"/>
              </w:rPr>
              <w:t>，</w:t>
            </w:r>
            <w:r>
              <w:rPr>
                <w:color w:val="000000" w:themeColor="text1"/>
              </w:rPr>
              <w:t>3.6</w:t>
            </w:r>
            <w:r>
              <w:rPr>
                <w:rFonts w:hint="eastAsia"/>
                <w:color w:val="000000" w:themeColor="text1"/>
              </w:rPr>
              <w:t>，</w:t>
            </w:r>
            <w:r>
              <w:rPr>
                <w:color w:val="000000" w:themeColor="text1"/>
              </w:rPr>
              <w:t>3.9</w:t>
            </w:r>
            <w:r>
              <w:rPr>
                <w:rFonts w:hint="eastAsia"/>
                <w:color w:val="000000" w:themeColor="text1"/>
              </w:rPr>
              <w:t>，</w:t>
            </w:r>
            <w:r>
              <w:rPr>
                <w:color w:val="000000" w:themeColor="text1"/>
              </w:rPr>
              <w:t>4.3</w:t>
            </w:r>
            <w:r>
              <w:rPr>
                <w:rFonts w:hint="eastAsia"/>
                <w:color w:val="000000" w:themeColor="text1"/>
              </w:rPr>
              <w:t>，</w:t>
            </w:r>
            <w:r>
              <w:rPr>
                <w:color w:val="000000" w:themeColor="text1"/>
              </w:rPr>
              <w:t>4.7</w:t>
            </w:r>
            <w:r>
              <w:rPr>
                <w:rFonts w:hint="eastAsia"/>
                <w:color w:val="000000" w:themeColor="text1"/>
              </w:rPr>
              <w:t>，</w:t>
            </w:r>
            <w:r>
              <w:rPr>
                <w:color w:val="000000" w:themeColor="text1"/>
              </w:rPr>
              <w:t>5.1</w:t>
            </w:r>
            <w:r>
              <w:rPr>
                <w:rFonts w:hint="eastAsia"/>
                <w:color w:val="000000" w:themeColor="text1"/>
              </w:rPr>
              <w:t>，</w:t>
            </w:r>
            <w:r>
              <w:rPr>
                <w:color w:val="000000" w:themeColor="text1"/>
              </w:rPr>
              <w:t>5.6</w:t>
            </w:r>
            <w:r>
              <w:rPr>
                <w:rFonts w:hint="eastAsia"/>
                <w:color w:val="000000" w:themeColor="text1"/>
              </w:rPr>
              <w:t>，</w:t>
            </w:r>
            <w:r>
              <w:rPr>
                <w:color w:val="000000" w:themeColor="text1"/>
              </w:rPr>
              <w:t>6.2</w:t>
            </w:r>
            <w:r>
              <w:rPr>
                <w:rFonts w:hint="eastAsia"/>
                <w:color w:val="000000" w:themeColor="text1"/>
              </w:rPr>
              <w:t>，</w:t>
            </w:r>
            <w:r>
              <w:rPr>
                <w:color w:val="000000" w:themeColor="text1"/>
              </w:rPr>
              <w:t>6.8</w:t>
            </w:r>
            <w:r>
              <w:rPr>
                <w:rFonts w:hint="eastAsia"/>
                <w:color w:val="000000" w:themeColor="text1"/>
              </w:rPr>
              <w:t>，</w:t>
            </w:r>
            <w:r>
              <w:rPr>
                <w:color w:val="000000" w:themeColor="text1"/>
              </w:rPr>
              <w:t>7.5</w:t>
            </w:r>
            <w:r>
              <w:rPr>
                <w:rFonts w:hint="eastAsia"/>
                <w:color w:val="000000" w:themeColor="text1"/>
              </w:rPr>
              <w:t>，</w:t>
            </w:r>
            <w:r>
              <w:rPr>
                <w:color w:val="000000" w:themeColor="text1"/>
              </w:rPr>
              <w:t>8.2</w:t>
            </w:r>
            <w:r>
              <w:rPr>
                <w:rFonts w:hint="eastAsia"/>
                <w:color w:val="000000" w:themeColor="text1"/>
              </w:rPr>
              <w:t>，</w:t>
            </w:r>
            <w:r>
              <w:rPr>
                <w:color w:val="000000" w:themeColor="text1"/>
              </w:rPr>
              <w:t>9.1</w:t>
            </w:r>
          </w:p>
        </w:tc>
      </w:tr>
      <w:tr w:rsidR="000B14C2" w14:paraId="46B15A95" w14:textId="77777777">
        <w:trPr>
          <w:trHeight w:val="572"/>
        </w:trPr>
        <w:tc>
          <w:tcPr>
            <w:tcW w:w="1279" w:type="dxa"/>
            <w:tcBorders>
              <w:top w:val="single" w:sz="4" w:space="0" w:color="auto"/>
              <w:left w:val="single" w:sz="8" w:space="0" w:color="FFFFFF" w:themeColor="background1"/>
              <w:bottom w:val="single" w:sz="4" w:space="0" w:color="auto"/>
              <w:right w:val="single" w:sz="4" w:space="0" w:color="auto"/>
            </w:tcBorders>
            <w:vAlign w:val="center"/>
          </w:tcPr>
          <w:p w14:paraId="5049A75F" w14:textId="77777777" w:rsidR="000B14C2" w:rsidRDefault="00491828">
            <w:pPr>
              <w:pStyle w:val="TB0"/>
              <w:jc w:val="center"/>
              <w:rPr>
                <w:color w:val="000000" w:themeColor="text1"/>
              </w:rPr>
            </w:pPr>
            <w:r>
              <w:rPr>
                <w:color w:val="000000" w:themeColor="text1"/>
              </w:rPr>
              <w:t>E-12</w:t>
            </w:r>
          </w:p>
        </w:tc>
        <w:tc>
          <w:tcPr>
            <w:tcW w:w="1263" w:type="dxa"/>
            <w:tcBorders>
              <w:top w:val="single" w:sz="4" w:space="0" w:color="auto"/>
              <w:left w:val="single" w:sz="4" w:space="0" w:color="auto"/>
              <w:bottom w:val="single" w:sz="4" w:space="0" w:color="auto"/>
              <w:right w:val="single" w:sz="4" w:space="0" w:color="auto"/>
            </w:tcBorders>
            <w:vAlign w:val="center"/>
          </w:tcPr>
          <w:p w14:paraId="34A6D030" w14:textId="77777777" w:rsidR="000B14C2" w:rsidRDefault="00491828">
            <w:pPr>
              <w:pStyle w:val="TB0"/>
              <w:jc w:val="center"/>
              <w:rPr>
                <w:color w:val="000000" w:themeColor="text1"/>
              </w:rPr>
            </w:pPr>
            <w:r>
              <w:rPr>
                <w:rFonts w:hint="eastAsia"/>
                <w:color w:val="000000" w:themeColor="text1"/>
              </w:rPr>
              <w:t>±</w:t>
            </w:r>
            <w:r>
              <w:rPr>
                <w:color w:val="000000" w:themeColor="text1"/>
              </w:rPr>
              <w:t>15%</w:t>
            </w:r>
          </w:p>
        </w:tc>
        <w:tc>
          <w:tcPr>
            <w:tcW w:w="1276" w:type="dxa"/>
            <w:tcBorders>
              <w:top w:val="single" w:sz="4" w:space="0" w:color="auto"/>
              <w:left w:val="single" w:sz="4" w:space="0" w:color="auto"/>
              <w:bottom w:val="single" w:sz="4" w:space="0" w:color="auto"/>
              <w:right w:val="single" w:sz="4" w:space="0" w:color="auto"/>
            </w:tcBorders>
            <w:vAlign w:val="center"/>
          </w:tcPr>
          <w:p w14:paraId="7E8D91C2" w14:textId="77777777" w:rsidR="000B14C2" w:rsidRDefault="00491828">
            <w:pPr>
              <w:pStyle w:val="TB0"/>
              <w:jc w:val="center"/>
              <w:rPr>
                <w:color w:val="000000" w:themeColor="text1"/>
              </w:rPr>
            </w:pPr>
            <w:r>
              <w:rPr>
                <w:rFonts w:hint="eastAsia"/>
                <w:color w:val="000000" w:themeColor="text1"/>
              </w:rPr>
              <w:t>Ⅱ</w:t>
            </w:r>
          </w:p>
        </w:tc>
        <w:tc>
          <w:tcPr>
            <w:tcW w:w="4337" w:type="dxa"/>
            <w:tcBorders>
              <w:top w:val="single" w:sz="4" w:space="0" w:color="auto"/>
              <w:left w:val="single" w:sz="4" w:space="0" w:color="auto"/>
              <w:bottom w:val="single" w:sz="4" w:space="0" w:color="auto"/>
              <w:right w:val="single" w:sz="8" w:space="0" w:color="FFFFFF" w:themeColor="background1"/>
            </w:tcBorders>
            <w:vAlign w:val="center"/>
          </w:tcPr>
          <w:p w14:paraId="181DB4E4" w14:textId="77777777" w:rsidR="000B14C2" w:rsidRDefault="00491828">
            <w:pPr>
              <w:pStyle w:val="TB0"/>
              <w:jc w:val="both"/>
              <w:rPr>
                <w:color w:val="000000" w:themeColor="text1"/>
              </w:rPr>
            </w:pPr>
            <w:r>
              <w:rPr>
                <w:color w:val="000000" w:themeColor="text1"/>
              </w:rPr>
              <w:t>1.0</w:t>
            </w:r>
            <w:r>
              <w:rPr>
                <w:rFonts w:hint="eastAsia"/>
                <w:color w:val="000000" w:themeColor="text1"/>
              </w:rPr>
              <w:t>，</w:t>
            </w:r>
            <w:r>
              <w:rPr>
                <w:color w:val="000000" w:themeColor="text1"/>
              </w:rPr>
              <w:t>1.2</w:t>
            </w:r>
            <w:r>
              <w:rPr>
                <w:rFonts w:hint="eastAsia"/>
                <w:color w:val="000000" w:themeColor="text1"/>
              </w:rPr>
              <w:t>，</w:t>
            </w:r>
            <w:r>
              <w:rPr>
                <w:color w:val="000000" w:themeColor="text1"/>
              </w:rPr>
              <w:t>1.5</w:t>
            </w:r>
            <w:r>
              <w:rPr>
                <w:rFonts w:hint="eastAsia"/>
                <w:color w:val="000000" w:themeColor="text1"/>
              </w:rPr>
              <w:t>，</w:t>
            </w:r>
            <w:r>
              <w:rPr>
                <w:color w:val="000000" w:themeColor="text1"/>
              </w:rPr>
              <w:t>1.8</w:t>
            </w:r>
            <w:r>
              <w:rPr>
                <w:rFonts w:hint="eastAsia"/>
                <w:color w:val="000000" w:themeColor="text1"/>
              </w:rPr>
              <w:t>，</w:t>
            </w:r>
            <w:r>
              <w:rPr>
                <w:color w:val="000000" w:themeColor="text1"/>
              </w:rPr>
              <w:t>2.2</w:t>
            </w:r>
            <w:r>
              <w:rPr>
                <w:rFonts w:hint="eastAsia"/>
                <w:color w:val="000000" w:themeColor="text1"/>
              </w:rPr>
              <w:t>，</w:t>
            </w:r>
            <w:r>
              <w:rPr>
                <w:color w:val="000000" w:themeColor="text1"/>
              </w:rPr>
              <w:t>2.7</w:t>
            </w:r>
            <w:r>
              <w:rPr>
                <w:rFonts w:hint="eastAsia"/>
                <w:color w:val="000000" w:themeColor="text1"/>
              </w:rPr>
              <w:t>，</w:t>
            </w:r>
            <w:r>
              <w:rPr>
                <w:color w:val="000000" w:themeColor="text1"/>
              </w:rPr>
              <w:t>3.3</w:t>
            </w:r>
            <w:r>
              <w:rPr>
                <w:rFonts w:hint="eastAsia"/>
                <w:color w:val="000000" w:themeColor="text1"/>
              </w:rPr>
              <w:t>，</w:t>
            </w:r>
            <w:r>
              <w:rPr>
                <w:color w:val="000000" w:themeColor="text1"/>
              </w:rPr>
              <w:t>3.9</w:t>
            </w:r>
            <w:r>
              <w:rPr>
                <w:rFonts w:hint="eastAsia"/>
                <w:color w:val="000000" w:themeColor="text1"/>
              </w:rPr>
              <w:t>，</w:t>
            </w:r>
            <w:r>
              <w:rPr>
                <w:color w:val="000000" w:themeColor="text1"/>
              </w:rPr>
              <w:t>4.7</w:t>
            </w:r>
            <w:r>
              <w:rPr>
                <w:rFonts w:hint="eastAsia"/>
                <w:color w:val="000000" w:themeColor="text1"/>
              </w:rPr>
              <w:t>，</w:t>
            </w:r>
            <w:r>
              <w:rPr>
                <w:color w:val="000000" w:themeColor="text1"/>
              </w:rPr>
              <w:t>5.6</w:t>
            </w:r>
            <w:r>
              <w:rPr>
                <w:rFonts w:hint="eastAsia"/>
                <w:color w:val="000000" w:themeColor="text1"/>
              </w:rPr>
              <w:t>，</w:t>
            </w:r>
            <w:r>
              <w:rPr>
                <w:color w:val="000000" w:themeColor="text1"/>
              </w:rPr>
              <w:t>6.8</w:t>
            </w:r>
            <w:r>
              <w:rPr>
                <w:rFonts w:hint="eastAsia"/>
                <w:color w:val="000000" w:themeColor="text1"/>
              </w:rPr>
              <w:t>，</w:t>
            </w:r>
            <w:r>
              <w:rPr>
                <w:color w:val="000000" w:themeColor="text1"/>
              </w:rPr>
              <w:t>8.2</w:t>
            </w:r>
          </w:p>
        </w:tc>
      </w:tr>
      <w:tr w:rsidR="000B14C2" w14:paraId="7C984CE6" w14:textId="77777777">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1279" w:type="dxa"/>
            <w:tcBorders>
              <w:left w:val="single" w:sz="4" w:space="0" w:color="FFFFFF" w:themeColor="background1"/>
              <w:bottom w:val="single" w:sz="8" w:space="0" w:color="000000" w:themeColor="text1"/>
            </w:tcBorders>
            <w:vAlign w:val="center"/>
          </w:tcPr>
          <w:p w14:paraId="1CECD21C" w14:textId="77777777" w:rsidR="000B14C2" w:rsidRDefault="00491828">
            <w:pPr>
              <w:pStyle w:val="TB0"/>
              <w:jc w:val="center"/>
              <w:rPr>
                <w:color w:val="000000" w:themeColor="text1"/>
              </w:rPr>
            </w:pPr>
            <w:r>
              <w:rPr>
                <w:color w:val="000000" w:themeColor="text1"/>
              </w:rPr>
              <w:t>E-6</w:t>
            </w:r>
          </w:p>
        </w:tc>
        <w:tc>
          <w:tcPr>
            <w:tcW w:w="1263" w:type="dxa"/>
            <w:tcBorders>
              <w:bottom w:val="single" w:sz="8" w:space="0" w:color="000000" w:themeColor="text1"/>
            </w:tcBorders>
            <w:vAlign w:val="center"/>
          </w:tcPr>
          <w:p w14:paraId="444536B1" w14:textId="77777777" w:rsidR="000B14C2" w:rsidRDefault="00491828">
            <w:pPr>
              <w:pStyle w:val="TB0"/>
              <w:jc w:val="center"/>
              <w:rPr>
                <w:color w:val="000000" w:themeColor="text1"/>
              </w:rPr>
            </w:pPr>
            <w:r>
              <w:rPr>
                <w:rFonts w:hint="eastAsia"/>
                <w:color w:val="000000" w:themeColor="text1"/>
              </w:rPr>
              <w:t>±</w:t>
            </w:r>
            <w:r>
              <w:rPr>
                <w:color w:val="000000" w:themeColor="text1"/>
              </w:rPr>
              <w:t>20%</w:t>
            </w:r>
          </w:p>
        </w:tc>
        <w:tc>
          <w:tcPr>
            <w:tcW w:w="1276" w:type="dxa"/>
            <w:tcBorders>
              <w:bottom w:val="single" w:sz="8" w:space="0" w:color="000000" w:themeColor="text1"/>
            </w:tcBorders>
            <w:vAlign w:val="center"/>
          </w:tcPr>
          <w:p w14:paraId="2E4FF8D2" w14:textId="77777777" w:rsidR="000B14C2" w:rsidRDefault="00491828">
            <w:pPr>
              <w:pStyle w:val="TB0"/>
              <w:jc w:val="center"/>
              <w:rPr>
                <w:color w:val="000000" w:themeColor="text1"/>
              </w:rPr>
            </w:pPr>
            <w:r>
              <w:rPr>
                <w:rFonts w:hint="eastAsia"/>
                <w:color w:val="000000" w:themeColor="text1"/>
              </w:rPr>
              <w:t>Ⅲ</w:t>
            </w:r>
          </w:p>
        </w:tc>
        <w:tc>
          <w:tcPr>
            <w:tcW w:w="4337" w:type="dxa"/>
            <w:tcBorders>
              <w:bottom w:val="single" w:sz="8" w:space="0" w:color="000000" w:themeColor="text1"/>
              <w:right w:val="single" w:sz="4" w:space="0" w:color="FFFFFF" w:themeColor="background1"/>
            </w:tcBorders>
            <w:vAlign w:val="center"/>
          </w:tcPr>
          <w:p w14:paraId="4D0965EE" w14:textId="77777777" w:rsidR="000B14C2" w:rsidRDefault="00491828">
            <w:pPr>
              <w:pStyle w:val="TB0"/>
              <w:rPr>
                <w:color w:val="000000" w:themeColor="text1"/>
              </w:rPr>
            </w:pPr>
            <w:r>
              <w:rPr>
                <w:color w:val="000000" w:themeColor="text1"/>
              </w:rPr>
              <w:t>1.0</w:t>
            </w:r>
            <w:r>
              <w:rPr>
                <w:rFonts w:hint="eastAsia"/>
                <w:color w:val="000000" w:themeColor="text1"/>
              </w:rPr>
              <w:t>，</w:t>
            </w:r>
            <w:r>
              <w:rPr>
                <w:color w:val="000000" w:themeColor="text1"/>
              </w:rPr>
              <w:t>1.5</w:t>
            </w:r>
            <w:r>
              <w:rPr>
                <w:rFonts w:hint="eastAsia"/>
                <w:color w:val="000000" w:themeColor="text1"/>
              </w:rPr>
              <w:t>，</w:t>
            </w:r>
            <w:r>
              <w:rPr>
                <w:color w:val="000000" w:themeColor="text1"/>
              </w:rPr>
              <w:t>2.2</w:t>
            </w:r>
            <w:r>
              <w:rPr>
                <w:rFonts w:hint="eastAsia"/>
                <w:color w:val="000000" w:themeColor="text1"/>
              </w:rPr>
              <w:t>，</w:t>
            </w:r>
            <w:r>
              <w:rPr>
                <w:color w:val="000000" w:themeColor="text1"/>
              </w:rPr>
              <w:t>3.3</w:t>
            </w:r>
            <w:r>
              <w:rPr>
                <w:rFonts w:hint="eastAsia"/>
                <w:color w:val="000000" w:themeColor="text1"/>
              </w:rPr>
              <w:t>，</w:t>
            </w:r>
            <w:r>
              <w:rPr>
                <w:color w:val="000000" w:themeColor="text1"/>
              </w:rPr>
              <w:t>4.7</w:t>
            </w:r>
            <w:r>
              <w:rPr>
                <w:rFonts w:hint="eastAsia"/>
                <w:color w:val="000000" w:themeColor="text1"/>
              </w:rPr>
              <w:t>，</w:t>
            </w:r>
            <w:r>
              <w:rPr>
                <w:color w:val="000000" w:themeColor="text1"/>
              </w:rPr>
              <w:t>6.8</w:t>
            </w:r>
          </w:p>
        </w:tc>
      </w:tr>
    </w:tbl>
    <w:p w14:paraId="79CB13E7" w14:textId="77777777" w:rsidR="000B14C2" w:rsidRDefault="00491828">
      <w:pPr>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）允许偏差：电阻真实值与标称值之间允许的最大误差范围。一般电阻的允许偏差分为</w:t>
      </w:r>
      <w:r>
        <w:rPr>
          <w:color w:val="000000" w:themeColor="text1"/>
          <w:szCs w:val="21"/>
        </w:rPr>
        <w:t xml:space="preserve">I </w:t>
      </w:r>
      <w:r>
        <w:rPr>
          <w:rFonts w:hint="eastAsia"/>
          <w:color w:val="000000" w:themeColor="text1"/>
          <w:szCs w:val="21"/>
        </w:rPr>
        <w:t>级、</w:t>
      </w:r>
      <w:r>
        <w:rPr>
          <w:color w:val="000000" w:themeColor="text1"/>
          <w:szCs w:val="21"/>
        </w:rPr>
        <w:t xml:space="preserve">II </w:t>
      </w:r>
      <w:r>
        <w:rPr>
          <w:rFonts w:hint="eastAsia"/>
          <w:color w:val="000000" w:themeColor="text1"/>
          <w:szCs w:val="21"/>
        </w:rPr>
        <w:t>级和</w:t>
      </w:r>
      <w:r>
        <w:rPr>
          <w:color w:val="000000" w:themeColor="text1"/>
          <w:szCs w:val="21"/>
        </w:rPr>
        <w:t xml:space="preserve">III </w:t>
      </w:r>
      <w:r>
        <w:rPr>
          <w:rFonts w:hint="eastAsia"/>
          <w:color w:val="000000" w:themeColor="text1"/>
          <w:szCs w:val="21"/>
        </w:rPr>
        <w:t>级，</w:t>
      </w:r>
      <w:r>
        <w:rPr>
          <w:color w:val="000000" w:themeColor="text1"/>
          <w:szCs w:val="21"/>
        </w:rPr>
        <w:t xml:space="preserve">I </w:t>
      </w:r>
      <w:proofErr w:type="gramStart"/>
      <w:r>
        <w:rPr>
          <w:rFonts w:hint="eastAsia"/>
          <w:color w:val="000000" w:themeColor="text1"/>
          <w:szCs w:val="21"/>
        </w:rPr>
        <w:t>级允许</w:t>
      </w:r>
      <w:proofErr w:type="gramEnd"/>
      <w:r>
        <w:rPr>
          <w:rFonts w:hint="eastAsia"/>
          <w:color w:val="000000" w:themeColor="text1"/>
          <w:szCs w:val="21"/>
        </w:rPr>
        <w:t>偏差为±</w:t>
      </w:r>
      <w:r>
        <w:rPr>
          <w:rFonts w:hint="eastAsia"/>
          <w:color w:val="000000" w:themeColor="text1"/>
          <w:szCs w:val="21"/>
        </w:rPr>
        <w:t>5%</w:t>
      </w:r>
      <w:r>
        <w:rPr>
          <w:rFonts w:hint="eastAsia"/>
          <w:color w:val="000000" w:themeColor="text1"/>
          <w:szCs w:val="21"/>
        </w:rPr>
        <w:t>；</w:t>
      </w:r>
      <w:r>
        <w:rPr>
          <w:color w:val="000000" w:themeColor="text1"/>
          <w:szCs w:val="21"/>
        </w:rPr>
        <w:t xml:space="preserve">II </w:t>
      </w:r>
      <w:proofErr w:type="gramStart"/>
      <w:r>
        <w:rPr>
          <w:rFonts w:hint="eastAsia"/>
          <w:color w:val="000000" w:themeColor="text1"/>
          <w:szCs w:val="21"/>
        </w:rPr>
        <w:t>级允许</w:t>
      </w:r>
      <w:proofErr w:type="gramEnd"/>
      <w:r>
        <w:rPr>
          <w:rFonts w:hint="eastAsia"/>
          <w:color w:val="000000" w:themeColor="text1"/>
          <w:szCs w:val="21"/>
        </w:rPr>
        <w:t>偏差为±</w:t>
      </w:r>
      <w:r>
        <w:rPr>
          <w:color w:val="000000" w:themeColor="text1"/>
          <w:szCs w:val="21"/>
        </w:rPr>
        <w:t>10</w:t>
      </w:r>
      <w:r>
        <w:rPr>
          <w:rFonts w:hint="eastAsia"/>
          <w:color w:val="000000" w:themeColor="text1"/>
          <w:szCs w:val="21"/>
        </w:rPr>
        <w:t>%</w:t>
      </w:r>
      <w:r>
        <w:rPr>
          <w:rFonts w:hint="eastAsia"/>
          <w:color w:val="000000" w:themeColor="text1"/>
          <w:szCs w:val="21"/>
        </w:rPr>
        <w:t>；</w:t>
      </w:r>
      <w:r>
        <w:rPr>
          <w:color w:val="000000" w:themeColor="text1"/>
          <w:szCs w:val="21"/>
        </w:rPr>
        <w:t xml:space="preserve">III </w:t>
      </w:r>
      <w:proofErr w:type="gramStart"/>
      <w:r>
        <w:rPr>
          <w:rFonts w:hint="eastAsia"/>
          <w:color w:val="000000" w:themeColor="text1"/>
          <w:szCs w:val="21"/>
        </w:rPr>
        <w:t>级允许</w:t>
      </w:r>
      <w:proofErr w:type="gramEnd"/>
      <w:r>
        <w:rPr>
          <w:rFonts w:hint="eastAsia"/>
          <w:color w:val="000000" w:themeColor="text1"/>
          <w:szCs w:val="21"/>
        </w:rPr>
        <w:t>偏差为±</w:t>
      </w:r>
      <w:r>
        <w:rPr>
          <w:color w:val="000000" w:themeColor="text1"/>
          <w:szCs w:val="21"/>
        </w:rPr>
        <w:t>20</w:t>
      </w:r>
      <w:r>
        <w:rPr>
          <w:rFonts w:hint="eastAsia"/>
          <w:color w:val="000000" w:themeColor="text1"/>
          <w:szCs w:val="21"/>
        </w:rPr>
        <w:t>%</w:t>
      </w:r>
      <w:r>
        <w:rPr>
          <w:rFonts w:hint="eastAsia"/>
          <w:color w:val="000000" w:themeColor="text1"/>
          <w:szCs w:val="21"/>
        </w:rPr>
        <w:t>。高精度电阻的允许偏差有±</w:t>
      </w:r>
      <w:r>
        <w:rPr>
          <w:color w:val="000000" w:themeColor="text1"/>
          <w:szCs w:val="21"/>
        </w:rPr>
        <w:t>1</w:t>
      </w:r>
      <w:r>
        <w:rPr>
          <w:rFonts w:hint="eastAsia"/>
          <w:color w:val="000000" w:themeColor="text1"/>
          <w:szCs w:val="21"/>
        </w:rPr>
        <w:t>%</w:t>
      </w:r>
      <w:r>
        <w:rPr>
          <w:rFonts w:hint="eastAsia"/>
          <w:color w:val="000000" w:themeColor="text1"/>
          <w:szCs w:val="21"/>
        </w:rPr>
        <w:t>、±</w:t>
      </w:r>
      <w:r>
        <w:rPr>
          <w:color w:val="000000" w:themeColor="text1"/>
          <w:szCs w:val="21"/>
        </w:rPr>
        <w:t>0.5</w:t>
      </w:r>
      <w:r>
        <w:rPr>
          <w:rFonts w:hint="eastAsia"/>
          <w:color w:val="000000" w:themeColor="text1"/>
          <w:szCs w:val="21"/>
        </w:rPr>
        <w:t>%</w:t>
      </w:r>
      <w:r>
        <w:rPr>
          <w:rFonts w:hint="eastAsia"/>
          <w:color w:val="000000" w:themeColor="text1"/>
          <w:szCs w:val="21"/>
        </w:rPr>
        <w:t>等。</w:t>
      </w:r>
    </w:p>
    <w:p w14:paraId="7EC78AF6" w14:textId="77777777" w:rsidR="000B14C2" w:rsidRDefault="00491828">
      <w:pPr>
        <w:ind w:firstLine="420"/>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）额定功率：电阻长期连续工作并能满足规定的性能要求时，所允许耗散的最大</w:t>
      </w:r>
      <w:r>
        <w:rPr>
          <w:rFonts w:hint="eastAsia"/>
          <w:color w:val="000000" w:themeColor="text1"/>
          <w:szCs w:val="21"/>
        </w:rPr>
        <w:lastRenderedPageBreak/>
        <w:t>功率。电阻的额定功率采用标准化的额定功率系列值，电阻的额定功率一般有</w:t>
      </w:r>
      <w:r>
        <w:rPr>
          <w:rFonts w:hint="eastAsia"/>
          <w:color w:val="000000" w:themeColor="text1"/>
          <w:szCs w:val="21"/>
        </w:rPr>
        <w:t>0.025W</w:t>
      </w:r>
      <w:r>
        <w:rPr>
          <w:rFonts w:hint="eastAsia"/>
          <w:color w:val="000000" w:themeColor="text1"/>
          <w:szCs w:val="21"/>
        </w:rPr>
        <w:t>、</w:t>
      </w:r>
      <w:r>
        <w:rPr>
          <w:rFonts w:hint="eastAsia"/>
          <w:color w:val="000000" w:themeColor="text1"/>
          <w:szCs w:val="21"/>
        </w:rPr>
        <w:t>0.05W</w:t>
      </w:r>
      <w:r>
        <w:rPr>
          <w:rFonts w:hint="eastAsia"/>
          <w:color w:val="000000" w:themeColor="text1"/>
          <w:szCs w:val="21"/>
        </w:rPr>
        <w:t>、</w:t>
      </w:r>
      <w:r>
        <w:rPr>
          <w:rFonts w:hint="eastAsia"/>
          <w:color w:val="000000" w:themeColor="text1"/>
          <w:szCs w:val="21"/>
        </w:rPr>
        <w:t>0.1W</w:t>
      </w:r>
      <w:r>
        <w:rPr>
          <w:rFonts w:hint="eastAsia"/>
          <w:color w:val="000000" w:themeColor="text1"/>
          <w:szCs w:val="21"/>
        </w:rPr>
        <w:t>、</w:t>
      </w:r>
      <w:r>
        <w:rPr>
          <w:rFonts w:hint="eastAsia"/>
          <w:color w:val="000000" w:themeColor="text1"/>
          <w:szCs w:val="21"/>
        </w:rPr>
        <w:t>0.25W</w:t>
      </w:r>
      <w:r>
        <w:rPr>
          <w:rFonts w:hint="eastAsia"/>
          <w:color w:val="000000" w:themeColor="text1"/>
          <w:szCs w:val="21"/>
        </w:rPr>
        <w:t>、</w:t>
      </w:r>
      <w:r>
        <w:rPr>
          <w:rFonts w:hint="eastAsia"/>
          <w:color w:val="000000" w:themeColor="text1"/>
          <w:szCs w:val="21"/>
        </w:rPr>
        <w:t>1W</w:t>
      </w:r>
      <w:r>
        <w:rPr>
          <w:rFonts w:hint="eastAsia"/>
          <w:color w:val="000000" w:themeColor="text1"/>
          <w:szCs w:val="21"/>
        </w:rPr>
        <w:t>、</w:t>
      </w:r>
      <w:r>
        <w:rPr>
          <w:rFonts w:hint="eastAsia"/>
          <w:color w:val="000000" w:themeColor="text1"/>
          <w:szCs w:val="21"/>
        </w:rPr>
        <w:t>2W</w:t>
      </w:r>
      <w:r>
        <w:rPr>
          <w:rFonts w:hint="eastAsia"/>
          <w:color w:val="000000" w:themeColor="text1"/>
          <w:szCs w:val="21"/>
        </w:rPr>
        <w:t>、</w:t>
      </w:r>
      <w:r>
        <w:rPr>
          <w:rFonts w:hint="eastAsia"/>
          <w:color w:val="000000" w:themeColor="text1"/>
          <w:szCs w:val="21"/>
        </w:rPr>
        <w:t>3W</w:t>
      </w:r>
      <w:r>
        <w:rPr>
          <w:rFonts w:hint="eastAsia"/>
          <w:color w:val="000000" w:themeColor="text1"/>
          <w:szCs w:val="21"/>
        </w:rPr>
        <w:t>、</w:t>
      </w:r>
      <w:r>
        <w:rPr>
          <w:rFonts w:hint="eastAsia"/>
          <w:color w:val="000000" w:themeColor="text1"/>
          <w:szCs w:val="21"/>
        </w:rPr>
        <w:t>5W</w:t>
      </w:r>
      <w:r>
        <w:rPr>
          <w:rFonts w:hint="eastAsia"/>
          <w:color w:val="000000" w:themeColor="text1"/>
          <w:szCs w:val="21"/>
        </w:rPr>
        <w:t>、</w:t>
      </w:r>
      <w:r>
        <w:rPr>
          <w:rFonts w:hint="eastAsia"/>
          <w:color w:val="000000" w:themeColor="text1"/>
          <w:szCs w:val="21"/>
        </w:rPr>
        <w:t>10W</w:t>
      </w:r>
      <w:r>
        <w:rPr>
          <w:rFonts w:hint="eastAsia"/>
          <w:color w:val="000000" w:themeColor="text1"/>
          <w:szCs w:val="21"/>
        </w:rPr>
        <w:t>等。</w:t>
      </w:r>
    </w:p>
    <w:p w14:paraId="482AFDEC" w14:textId="77777777" w:rsidR="000B14C2" w:rsidRDefault="00491828">
      <w:pPr>
        <w:pStyle w:val="4"/>
      </w:pPr>
      <w:r>
        <w:t>5</w:t>
      </w:r>
      <w:r>
        <w:rPr>
          <w:rFonts w:hint="eastAsia"/>
        </w:rPr>
        <w:t>．电阻的选用方法</w:t>
      </w:r>
    </w:p>
    <w:p w14:paraId="345C18A2" w14:textId="77777777" w:rsidR="000B14C2" w:rsidRDefault="00491828">
      <w:pPr>
        <w:ind w:firstLine="420"/>
        <w:rPr>
          <w:color w:val="000000" w:themeColor="text1"/>
          <w:lang w:val="es-ES"/>
        </w:rPr>
      </w:pPr>
      <w:r>
        <w:rPr>
          <w:rFonts w:hint="eastAsia"/>
          <w:color w:val="000000" w:themeColor="text1"/>
          <w:lang w:val="es-ES"/>
        </w:rPr>
        <w:t>在选用电阻时，主要考虑电阻的上述性能参数——标称阻值、允许偏差和额定功率。</w:t>
      </w:r>
    </w:p>
    <w:p w14:paraId="4C29C6C8" w14:textId="77777777" w:rsidR="000B14C2" w:rsidRDefault="00491828">
      <w:pPr>
        <w:ind w:firstLine="420"/>
        <w:rPr>
          <w:color w:val="000000" w:themeColor="text1"/>
          <w:lang w:val="es-ES"/>
        </w:rPr>
      </w:pPr>
      <w:r>
        <w:rPr>
          <w:rFonts w:hint="eastAsia"/>
          <w:color w:val="000000" w:themeColor="text1"/>
          <w:lang w:val="es-ES"/>
        </w:rPr>
        <w:t>在图</w:t>
      </w:r>
      <w:r>
        <w:rPr>
          <w:color w:val="000000" w:themeColor="text1"/>
          <w:lang w:val="es-ES"/>
        </w:rPr>
        <w:t>2</w:t>
      </w:r>
      <w:r>
        <w:rPr>
          <w:rFonts w:hint="eastAsia"/>
          <w:color w:val="000000" w:themeColor="text1"/>
          <w:lang w:val="es-ES"/>
        </w:rPr>
        <w:t>-</w:t>
      </w:r>
      <w:r>
        <w:rPr>
          <w:color w:val="000000" w:themeColor="text1"/>
          <w:lang w:val="es-ES"/>
        </w:rPr>
        <w:t>2</w:t>
      </w:r>
      <w:r>
        <w:rPr>
          <w:rFonts w:hint="eastAsia"/>
          <w:color w:val="000000" w:themeColor="text1"/>
          <w:lang w:val="es-ES"/>
        </w:rPr>
        <w:t>所示电路中，要求通过电阻器</w:t>
      </w:r>
      <w:r>
        <w:rPr>
          <w:rFonts w:hint="eastAsia"/>
          <w:i/>
          <w:iCs/>
          <w:color w:val="000000" w:themeColor="text1"/>
          <w:lang w:val="es-ES"/>
        </w:rPr>
        <w:t>R</w:t>
      </w:r>
      <w:r>
        <w:rPr>
          <w:rFonts w:hint="eastAsia"/>
          <w:color w:val="000000" w:themeColor="text1"/>
          <w:lang w:val="es-ES"/>
        </w:rPr>
        <w:t>的电流</w:t>
      </w:r>
      <w:r>
        <w:rPr>
          <w:rFonts w:hint="eastAsia"/>
          <w:i/>
          <w:iCs/>
          <w:color w:val="000000" w:themeColor="text1"/>
          <w:lang w:val="es-ES"/>
        </w:rPr>
        <w:t>I</w:t>
      </w:r>
      <w:r>
        <w:rPr>
          <w:rFonts w:hint="eastAsia"/>
          <w:color w:val="000000" w:themeColor="text1"/>
          <w:lang w:val="es-ES"/>
        </w:rPr>
        <w:t>=0.01A</w:t>
      </w:r>
      <w:r>
        <w:rPr>
          <w:rFonts w:hint="eastAsia"/>
          <w:color w:val="000000" w:themeColor="text1"/>
          <w:lang w:val="es-ES"/>
        </w:rPr>
        <w:t>，请选择合适的电阻来满足电路实际要求。</w:t>
      </w:r>
    </w:p>
    <w:tbl>
      <w:tblPr>
        <w:tblpPr w:leftFromText="180" w:rightFromText="180" w:vertAnchor="text" w:horzAnchor="margin" w:tblpY="56"/>
        <w:tblW w:w="0" w:type="auto"/>
        <w:tblLook w:val="04A0" w:firstRow="1" w:lastRow="0" w:firstColumn="1" w:lastColumn="0" w:noHBand="0" w:noVBand="1"/>
      </w:tblPr>
      <w:tblGrid>
        <w:gridCol w:w="8155"/>
      </w:tblGrid>
      <w:tr w:rsidR="000B14C2" w14:paraId="55ECDEBF" w14:textId="77777777">
        <w:trPr>
          <w:cantSplit/>
        </w:trPr>
        <w:tc>
          <w:tcPr>
            <w:tcW w:w="8155" w:type="dxa"/>
          </w:tcPr>
          <w:p w14:paraId="79BBCEE1" w14:textId="77777777" w:rsidR="000B14C2" w:rsidRDefault="00491828">
            <w:pPr>
              <w:ind w:firstLineChars="0" w:firstLine="0"/>
              <w:jc w:val="center"/>
            </w:pPr>
            <w:r>
              <w:object w:dxaOrig="2730" w:dyaOrig="1215" w14:anchorId="62424FAE">
                <v:shape id="_x0000_i1026" type="#_x0000_t75" style="width:136.25pt;height:60.9pt" o:ole="">
                  <v:imagedata r:id="rId26" o:title=""/>
                </v:shape>
                <o:OLEObject Type="Embed" ProgID="PBrush" ShapeID="_x0000_i1026" DrawAspect="Content" ObjectID="_1796414062" r:id="rId27"/>
              </w:object>
            </w:r>
          </w:p>
          <w:p w14:paraId="34FC80FB" w14:textId="77777777" w:rsidR="000B14C2" w:rsidRDefault="00491828" w:rsidP="00491828">
            <w:pPr>
              <w:pStyle w:val="7"/>
            </w:pPr>
            <w:r>
              <w:rPr>
                <w:rFonts w:hint="eastAsia"/>
              </w:rPr>
              <w:t>图</w:t>
            </w:r>
            <w:r>
              <w:rPr>
                <w:rFonts w:hint="eastAsia"/>
              </w:rPr>
              <w:t>2-</w:t>
            </w:r>
            <w:r>
              <w:t xml:space="preserve">2  </w:t>
            </w:r>
            <w:r>
              <w:rPr>
                <w:rFonts w:hint="eastAsia"/>
              </w:rPr>
              <w:t>电阻选用例图</w:t>
            </w:r>
          </w:p>
        </w:tc>
      </w:tr>
    </w:tbl>
    <w:p w14:paraId="7B2A1CC0" w14:textId="77777777" w:rsidR="000B14C2" w:rsidRDefault="00491828">
      <w:pPr>
        <w:ind w:firstLine="420"/>
        <w:rPr>
          <w:color w:val="000000" w:themeColor="text1"/>
        </w:rPr>
      </w:pPr>
      <w:r>
        <w:rPr>
          <w:rFonts w:hint="eastAsia"/>
          <w:color w:val="000000" w:themeColor="text1"/>
        </w:rPr>
        <w:t>电阻选用过程可按以下步骤进行：</w:t>
      </w:r>
    </w:p>
    <w:p w14:paraId="199DEA03" w14:textId="77777777" w:rsidR="000B14C2" w:rsidRDefault="00491828">
      <w:pPr>
        <w:ind w:firstLine="420"/>
        <w:rPr>
          <w:rFonts w:cs="Times New Roman"/>
          <w:color w:val="000000" w:themeColor="text1"/>
          <w:szCs w:val="21"/>
        </w:rPr>
      </w:pPr>
      <w:r>
        <w:rPr>
          <w:rFonts w:hint="eastAsia"/>
          <w:color w:val="000000" w:themeColor="text1"/>
        </w:rPr>
        <w:t>（</w:t>
      </w:r>
      <w:r>
        <w:rPr>
          <w:rFonts w:hint="eastAsia"/>
          <w:color w:val="000000" w:themeColor="text1"/>
        </w:rPr>
        <w:t>1</w:t>
      </w:r>
      <w:r>
        <w:rPr>
          <w:rFonts w:hint="eastAsia"/>
          <w:color w:val="000000" w:themeColor="text1"/>
        </w:rPr>
        <w:t>）确定阻值。用欧姆定律可求出电阻器的阻值</w:t>
      </w:r>
      <w:r>
        <w:rPr>
          <w:rFonts w:hint="eastAsia"/>
          <w:i/>
          <w:iCs/>
          <w:color w:val="000000" w:themeColor="text1"/>
        </w:rPr>
        <w:t>R</w:t>
      </w:r>
      <w:r>
        <w:rPr>
          <w:i/>
          <w:iCs/>
          <w:color w:val="000000" w:themeColor="text1"/>
        </w:rPr>
        <w:t xml:space="preserve"> </w:t>
      </w:r>
      <w:r>
        <w:rPr>
          <w:rFonts w:hint="eastAsia"/>
          <w:color w:val="000000" w:themeColor="text1"/>
        </w:rPr>
        <w:t>=</w:t>
      </w:r>
      <w:r>
        <w:rPr>
          <w:color w:val="000000" w:themeColor="text1"/>
        </w:rPr>
        <w:t xml:space="preserve"> </w:t>
      </w:r>
      <w:r>
        <w:rPr>
          <w:rFonts w:hint="eastAsia"/>
          <w:i/>
          <w:iCs/>
          <w:color w:val="000000" w:themeColor="text1"/>
        </w:rPr>
        <w:t>U</w:t>
      </w:r>
      <w:r>
        <w:rPr>
          <w:i/>
          <w:iCs/>
          <w:color w:val="000000" w:themeColor="text1"/>
        </w:rPr>
        <w:t xml:space="preserve"> / </w:t>
      </w:r>
      <w:r>
        <w:rPr>
          <w:rFonts w:hint="eastAsia"/>
          <w:i/>
          <w:iCs/>
          <w:color w:val="000000" w:themeColor="text1"/>
        </w:rPr>
        <w:t>I</w:t>
      </w:r>
      <w:r>
        <w:rPr>
          <w:color w:val="000000" w:themeColor="text1"/>
        </w:rPr>
        <w:t xml:space="preserve"> </w:t>
      </w:r>
      <w:r>
        <w:rPr>
          <w:rFonts w:hint="eastAsia"/>
          <w:color w:val="000000" w:themeColor="text1"/>
        </w:rPr>
        <w:t>=</w:t>
      </w:r>
      <w:r>
        <w:rPr>
          <w:color w:val="000000" w:themeColor="text1"/>
        </w:rPr>
        <w:t xml:space="preserve"> 5</w:t>
      </w:r>
      <w:r>
        <w:rPr>
          <w:rFonts w:hint="eastAsia"/>
          <w:color w:val="000000" w:themeColor="text1"/>
        </w:rPr>
        <w:t>V</w:t>
      </w:r>
      <w:r>
        <w:rPr>
          <w:color w:val="000000" w:themeColor="text1"/>
        </w:rPr>
        <w:t xml:space="preserve"> </w:t>
      </w:r>
      <w:r>
        <w:rPr>
          <w:rFonts w:hint="eastAsia"/>
          <w:color w:val="000000" w:themeColor="text1"/>
        </w:rPr>
        <w:t>/</w:t>
      </w:r>
      <w:r>
        <w:rPr>
          <w:color w:val="000000" w:themeColor="text1"/>
        </w:rPr>
        <w:t xml:space="preserve"> </w:t>
      </w:r>
      <w:r>
        <w:rPr>
          <w:rFonts w:hint="eastAsia"/>
          <w:color w:val="000000" w:themeColor="text1"/>
        </w:rPr>
        <w:t>0.01A</w:t>
      </w:r>
      <w:r>
        <w:rPr>
          <w:color w:val="000000" w:themeColor="text1"/>
        </w:rPr>
        <w:t xml:space="preserve"> = 500</w:t>
      </w:r>
      <w:r>
        <w:rPr>
          <w:rFonts w:cs="Times New Roman"/>
          <w:color w:val="000000" w:themeColor="text1"/>
          <w:szCs w:val="21"/>
        </w:rPr>
        <w:t>Ω</w:t>
      </w:r>
      <w:r>
        <w:rPr>
          <w:rFonts w:cs="Times New Roman" w:hint="eastAsia"/>
          <w:color w:val="000000" w:themeColor="text1"/>
          <w:szCs w:val="21"/>
        </w:rPr>
        <w:t>。对照表</w:t>
      </w:r>
      <w:r>
        <w:rPr>
          <w:rFonts w:cs="Times New Roman"/>
          <w:color w:val="000000" w:themeColor="text1"/>
          <w:szCs w:val="21"/>
        </w:rPr>
        <w:t>2</w:t>
      </w:r>
      <w:r>
        <w:rPr>
          <w:rFonts w:cs="Times New Roman" w:hint="eastAsia"/>
          <w:color w:val="000000" w:themeColor="text1"/>
          <w:szCs w:val="21"/>
        </w:rPr>
        <w:t>-</w:t>
      </w:r>
      <w:r>
        <w:rPr>
          <w:rFonts w:cs="Times New Roman"/>
          <w:color w:val="000000" w:themeColor="text1"/>
          <w:szCs w:val="21"/>
        </w:rPr>
        <w:t>1</w:t>
      </w:r>
      <w:r>
        <w:rPr>
          <w:rFonts w:cs="Times New Roman" w:hint="eastAsia"/>
          <w:color w:val="000000" w:themeColor="text1"/>
          <w:szCs w:val="21"/>
        </w:rPr>
        <w:t>可知，最接近的电阻阻值为</w:t>
      </w:r>
      <w:r>
        <w:rPr>
          <w:rFonts w:cs="Times New Roman" w:hint="eastAsia"/>
          <w:color w:val="000000" w:themeColor="text1"/>
          <w:szCs w:val="21"/>
        </w:rPr>
        <w:t>5</w:t>
      </w:r>
      <w:r>
        <w:rPr>
          <w:rFonts w:cs="Times New Roman"/>
          <w:color w:val="000000" w:themeColor="text1"/>
          <w:szCs w:val="21"/>
        </w:rPr>
        <w:t>10Ω</w:t>
      </w:r>
      <w:r>
        <w:rPr>
          <w:rFonts w:cs="Times New Roman" w:hint="eastAsia"/>
          <w:color w:val="000000" w:themeColor="text1"/>
          <w:szCs w:val="21"/>
        </w:rPr>
        <w:t>，或者可以使用两个</w:t>
      </w:r>
      <w:r>
        <w:rPr>
          <w:rFonts w:cs="Times New Roman" w:hint="eastAsia"/>
          <w:color w:val="000000" w:themeColor="text1"/>
          <w:szCs w:val="21"/>
        </w:rPr>
        <w:t>1k</w:t>
      </w:r>
      <w:r>
        <w:rPr>
          <w:rFonts w:cs="Times New Roman"/>
          <w:color w:val="000000" w:themeColor="text1"/>
          <w:szCs w:val="21"/>
        </w:rPr>
        <w:t>Ω</w:t>
      </w:r>
      <w:r>
        <w:rPr>
          <w:rFonts w:cs="Times New Roman" w:hint="eastAsia"/>
          <w:color w:val="000000" w:themeColor="text1"/>
          <w:szCs w:val="21"/>
        </w:rPr>
        <w:t>的电阻并联获得</w:t>
      </w:r>
      <w:r>
        <w:rPr>
          <w:color w:val="000000" w:themeColor="text1"/>
        </w:rPr>
        <w:t>500</w:t>
      </w:r>
      <w:r>
        <w:rPr>
          <w:rFonts w:cs="Times New Roman"/>
          <w:color w:val="000000" w:themeColor="text1"/>
          <w:szCs w:val="21"/>
        </w:rPr>
        <w:t>Ω</w:t>
      </w:r>
      <w:r>
        <w:rPr>
          <w:rFonts w:cs="Times New Roman" w:hint="eastAsia"/>
          <w:color w:val="000000" w:themeColor="text1"/>
          <w:szCs w:val="21"/>
        </w:rPr>
        <w:t>阻值，此处选择单个</w:t>
      </w:r>
      <w:r>
        <w:rPr>
          <w:rFonts w:cs="Times New Roman" w:hint="eastAsia"/>
          <w:color w:val="000000" w:themeColor="text1"/>
          <w:szCs w:val="21"/>
        </w:rPr>
        <w:t>5</w:t>
      </w:r>
      <w:r>
        <w:rPr>
          <w:rFonts w:cs="Times New Roman"/>
          <w:color w:val="000000" w:themeColor="text1"/>
          <w:szCs w:val="21"/>
        </w:rPr>
        <w:t>10Ω</w:t>
      </w:r>
      <w:r>
        <w:rPr>
          <w:rFonts w:cs="Times New Roman" w:hint="eastAsia"/>
          <w:color w:val="000000" w:themeColor="text1"/>
          <w:szCs w:val="21"/>
        </w:rPr>
        <w:t>电阻。</w:t>
      </w:r>
    </w:p>
    <w:p w14:paraId="5A273D18" w14:textId="77777777" w:rsidR="000B14C2" w:rsidRDefault="00491828">
      <w:pPr>
        <w:ind w:firstLine="420"/>
        <w:rPr>
          <w:color w:val="000000" w:themeColor="text1"/>
        </w:rPr>
      </w:pPr>
      <w:r>
        <w:rPr>
          <w:rFonts w:cs="Times New Roman" w:hint="eastAsia"/>
          <w:color w:val="000000" w:themeColor="text1"/>
          <w:szCs w:val="21"/>
        </w:rPr>
        <w:t>（</w:t>
      </w:r>
      <w:r>
        <w:rPr>
          <w:rFonts w:cs="Times New Roman" w:hint="eastAsia"/>
          <w:color w:val="000000" w:themeColor="text1"/>
          <w:szCs w:val="21"/>
        </w:rPr>
        <w:t>2</w:t>
      </w:r>
      <w:r>
        <w:rPr>
          <w:rFonts w:cs="Times New Roman" w:hint="eastAsia"/>
          <w:color w:val="000000" w:themeColor="text1"/>
          <w:szCs w:val="21"/>
        </w:rPr>
        <w:t>）确定偏差。</w:t>
      </w:r>
      <w:r>
        <w:rPr>
          <w:rFonts w:hint="eastAsia"/>
          <w:color w:val="000000" w:themeColor="text1"/>
        </w:rPr>
        <w:t>对于电路来说，允许偏差越小越好，这里选择电阻器允许偏差为±</w:t>
      </w:r>
      <w:r>
        <w:rPr>
          <w:rFonts w:hint="eastAsia"/>
          <w:color w:val="000000" w:themeColor="text1"/>
        </w:rPr>
        <w:t>5%</w:t>
      </w:r>
      <w:r>
        <w:rPr>
          <w:rFonts w:hint="eastAsia"/>
          <w:color w:val="000000" w:themeColor="text1"/>
        </w:rPr>
        <w:t>。</w:t>
      </w:r>
      <w:proofErr w:type="gramStart"/>
      <w:r>
        <w:rPr>
          <w:rFonts w:hint="eastAsia"/>
          <w:color w:val="000000" w:themeColor="text1"/>
        </w:rPr>
        <w:t>若难</w:t>
      </w:r>
      <w:proofErr w:type="gramEnd"/>
      <w:r>
        <w:rPr>
          <w:rFonts w:hint="eastAsia"/>
          <w:color w:val="000000" w:themeColor="text1"/>
        </w:rPr>
        <w:t>以找到允许偏差为±</w:t>
      </w:r>
      <w:r>
        <w:rPr>
          <w:rFonts w:hint="eastAsia"/>
          <w:color w:val="000000" w:themeColor="text1"/>
        </w:rPr>
        <w:t>5%</w:t>
      </w:r>
      <w:r>
        <w:rPr>
          <w:rFonts w:hint="eastAsia"/>
          <w:color w:val="000000" w:themeColor="text1"/>
        </w:rPr>
        <w:t>的电阻器，也可选择误差为±</w:t>
      </w:r>
      <w:r>
        <w:rPr>
          <w:rFonts w:hint="eastAsia"/>
          <w:color w:val="000000" w:themeColor="text1"/>
        </w:rPr>
        <w:t>10%</w:t>
      </w:r>
      <w:r>
        <w:rPr>
          <w:rFonts w:hint="eastAsia"/>
          <w:color w:val="000000" w:themeColor="text1"/>
        </w:rPr>
        <w:t>的电阻器。</w:t>
      </w:r>
    </w:p>
    <w:p w14:paraId="2E5FB0EA"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）确定功率。根据功率计算公式（</w:t>
      </w:r>
      <w:r>
        <w:rPr>
          <w:rFonts w:hint="eastAsia"/>
          <w:i/>
          <w:iCs/>
          <w:color w:val="000000" w:themeColor="text1"/>
        </w:rPr>
        <w:t>P</w:t>
      </w:r>
      <w:r>
        <w:rPr>
          <w:i/>
          <w:iCs/>
          <w:color w:val="000000" w:themeColor="text1"/>
        </w:rPr>
        <w:t>=UI</w:t>
      </w:r>
      <w:r>
        <w:rPr>
          <w:rFonts w:hint="eastAsia"/>
          <w:color w:val="000000" w:themeColor="text1"/>
        </w:rPr>
        <w:t>）可求出电阻的功率大小为</w:t>
      </w:r>
      <w:r>
        <w:rPr>
          <w:rFonts w:hint="eastAsia"/>
          <w:i/>
          <w:iCs/>
          <w:color w:val="000000" w:themeColor="text1"/>
        </w:rPr>
        <w:t>P</w:t>
      </w:r>
      <w:r>
        <w:rPr>
          <w:i/>
          <w:iCs/>
          <w:color w:val="000000" w:themeColor="text1"/>
        </w:rPr>
        <w:t xml:space="preserve"> </w:t>
      </w:r>
      <w:r>
        <w:rPr>
          <w:rFonts w:hint="eastAsia"/>
          <w:color w:val="000000" w:themeColor="text1"/>
        </w:rPr>
        <w:t>=</w:t>
      </w:r>
      <w:r>
        <w:rPr>
          <w:color w:val="000000" w:themeColor="text1"/>
        </w:rPr>
        <w:t xml:space="preserve"> 5V</w:t>
      </w:r>
      <w:r>
        <w:rPr>
          <w:rFonts w:hint="eastAsia"/>
          <w:color w:val="000000" w:themeColor="text1"/>
        </w:rPr>
        <w:t>×</w:t>
      </w:r>
      <w:r>
        <w:rPr>
          <w:color w:val="000000" w:themeColor="text1"/>
        </w:rPr>
        <w:t xml:space="preserve"> (5V/510</w:t>
      </w:r>
      <w:r>
        <w:rPr>
          <w:rFonts w:cs="Times New Roman"/>
          <w:color w:val="000000" w:themeColor="text1"/>
          <w:szCs w:val="21"/>
        </w:rPr>
        <w:t>Ω</w:t>
      </w:r>
      <w:r>
        <w:rPr>
          <w:rFonts w:hint="eastAsia"/>
          <w:color w:val="000000" w:themeColor="text1"/>
        </w:rPr>
        <w:t>)</w:t>
      </w:r>
      <w:r>
        <w:rPr>
          <w:rFonts w:cs="Times New Roman"/>
          <w:color w:val="000000" w:themeColor="text1"/>
          <w:szCs w:val="21"/>
        </w:rPr>
        <w:t xml:space="preserve"> </w:t>
      </w:r>
      <w:r>
        <w:rPr>
          <w:rFonts w:cs="Times New Roman" w:hint="eastAsia"/>
          <w:color w:val="000000" w:themeColor="text1"/>
          <w:szCs w:val="21"/>
        </w:rPr>
        <w:t>≈</w:t>
      </w:r>
      <w:r>
        <w:rPr>
          <w:rFonts w:cs="Times New Roman"/>
          <w:color w:val="000000" w:themeColor="text1"/>
          <w:szCs w:val="21"/>
        </w:rPr>
        <w:t xml:space="preserve"> 0.049W</w:t>
      </w:r>
      <w:r>
        <w:rPr>
          <w:rFonts w:hint="eastAsia"/>
          <w:color w:val="000000" w:themeColor="text1"/>
        </w:rPr>
        <w:t>。为了让电阻能长时间使用，选择的电阻功率一般应在实际功率的</w:t>
      </w:r>
      <w:r>
        <w:rPr>
          <w:rFonts w:hint="eastAsia"/>
          <w:color w:val="000000" w:themeColor="text1"/>
        </w:rPr>
        <w:t>2</w:t>
      </w:r>
      <w:r>
        <w:rPr>
          <w:rFonts w:hint="eastAsia"/>
          <w:color w:val="000000" w:themeColor="text1"/>
        </w:rPr>
        <w:t>倍以上，这里选择电阻功率为</w:t>
      </w:r>
      <w:r>
        <w:rPr>
          <w:color w:val="000000" w:themeColor="text1"/>
        </w:rPr>
        <w:t>0.25</w:t>
      </w:r>
      <w:r>
        <w:rPr>
          <w:rFonts w:hint="eastAsia"/>
          <w:color w:val="000000" w:themeColor="text1"/>
        </w:rPr>
        <w:t>W</w:t>
      </w:r>
      <w:r>
        <w:rPr>
          <w:rFonts w:hint="eastAsia"/>
          <w:color w:val="000000" w:themeColor="text1"/>
        </w:rPr>
        <w:t>。</w:t>
      </w:r>
    </w:p>
    <w:p w14:paraId="2812C9C4" w14:textId="77777777" w:rsidR="000B14C2" w:rsidRDefault="00491828">
      <w:pPr>
        <w:ind w:firstLine="420"/>
        <w:rPr>
          <w:color w:val="000000" w:themeColor="text1"/>
        </w:rPr>
      </w:pPr>
      <w:r>
        <w:rPr>
          <w:rFonts w:hint="eastAsia"/>
          <w:color w:val="000000" w:themeColor="text1"/>
        </w:rPr>
        <w:t>综上所述，为了让图</w:t>
      </w:r>
      <w:r>
        <w:rPr>
          <w:color w:val="000000" w:themeColor="text1"/>
        </w:rPr>
        <w:t>2</w:t>
      </w:r>
      <w:r>
        <w:rPr>
          <w:rFonts w:hint="eastAsia"/>
          <w:color w:val="000000" w:themeColor="text1"/>
        </w:rPr>
        <w:t>-</w:t>
      </w:r>
      <w:r>
        <w:rPr>
          <w:color w:val="000000" w:themeColor="text1"/>
        </w:rPr>
        <w:t>2</w:t>
      </w:r>
      <w:r>
        <w:rPr>
          <w:rFonts w:hint="eastAsia"/>
          <w:color w:val="000000" w:themeColor="text1"/>
        </w:rPr>
        <w:t>所示电路中的电阻</w:t>
      </w:r>
      <w:r>
        <w:rPr>
          <w:rFonts w:hint="eastAsia"/>
          <w:i/>
          <w:iCs/>
          <w:color w:val="000000" w:themeColor="text1"/>
        </w:rPr>
        <w:t>R</w:t>
      </w:r>
      <w:r>
        <w:rPr>
          <w:rFonts w:hint="eastAsia"/>
          <w:color w:val="000000" w:themeColor="text1"/>
        </w:rPr>
        <w:t>能正常工作并满足要求，可选择标称阻值为</w:t>
      </w:r>
      <w:r>
        <w:rPr>
          <w:rFonts w:hint="eastAsia"/>
          <w:color w:val="000000" w:themeColor="text1"/>
        </w:rPr>
        <w:t>5</w:t>
      </w:r>
      <w:r>
        <w:rPr>
          <w:color w:val="000000" w:themeColor="text1"/>
        </w:rPr>
        <w:t>10</w:t>
      </w:r>
      <w:r>
        <w:rPr>
          <w:rFonts w:cs="Times New Roman"/>
          <w:color w:val="000000" w:themeColor="text1"/>
          <w:szCs w:val="21"/>
        </w:rPr>
        <w:t>Ω</w:t>
      </w:r>
      <w:r>
        <w:rPr>
          <w:rFonts w:hint="eastAsia"/>
          <w:color w:val="000000" w:themeColor="text1"/>
        </w:rPr>
        <w:t>、允许偏差为±</w:t>
      </w:r>
      <w:r>
        <w:rPr>
          <w:rFonts w:hint="eastAsia"/>
          <w:color w:val="000000" w:themeColor="text1"/>
        </w:rPr>
        <w:t>5%</w:t>
      </w:r>
      <w:r>
        <w:rPr>
          <w:rFonts w:hint="eastAsia"/>
          <w:color w:val="000000" w:themeColor="text1"/>
        </w:rPr>
        <w:t>、额定功率为</w:t>
      </w:r>
      <w:r>
        <w:rPr>
          <w:color w:val="000000" w:themeColor="text1"/>
        </w:rPr>
        <w:t>0.25</w:t>
      </w:r>
      <w:r>
        <w:rPr>
          <w:rFonts w:hint="eastAsia"/>
          <w:color w:val="000000" w:themeColor="text1"/>
        </w:rPr>
        <w:t>W</w:t>
      </w:r>
      <w:r>
        <w:rPr>
          <w:rFonts w:hint="eastAsia"/>
          <w:color w:val="000000" w:themeColor="text1"/>
        </w:rPr>
        <w:t>的电阻。</w:t>
      </w:r>
    </w:p>
    <w:p w14:paraId="73D325FD" w14:textId="77777777" w:rsidR="000B14C2" w:rsidRDefault="00491828">
      <w:pPr>
        <w:pStyle w:val="4"/>
      </w:pPr>
      <w:r>
        <w:t>6</w:t>
      </w:r>
      <w:r>
        <w:rPr>
          <w:rFonts w:hint="eastAsia"/>
        </w:rPr>
        <w:t>．电阻的分类</w:t>
      </w:r>
    </w:p>
    <w:p w14:paraId="0665472F" w14:textId="77777777" w:rsidR="000B14C2" w:rsidRDefault="00491828">
      <w:pPr>
        <w:ind w:firstLine="420"/>
      </w:pPr>
      <w:bookmarkStart w:id="138" w:name="_Toc95984054"/>
      <w:r>
        <w:rPr>
          <w:rFonts w:hint="eastAsia"/>
        </w:rPr>
        <w:t>电阻可以按照阻值、安装方式、功能和制造材料分类</w:t>
      </w:r>
      <w:bookmarkEnd w:id="138"/>
      <w:r>
        <w:rPr>
          <w:rFonts w:hint="eastAsia"/>
        </w:rPr>
        <w:t>。</w:t>
      </w:r>
    </w:p>
    <w:p w14:paraId="76689BAE" w14:textId="77777777" w:rsidR="000B14C2" w:rsidRDefault="00491828">
      <w:pPr>
        <w:ind w:firstLine="420"/>
        <w:rPr>
          <w:color w:val="000000" w:themeColor="text1"/>
          <w:szCs w:val="21"/>
        </w:rPr>
      </w:pPr>
      <w:bookmarkStart w:id="139" w:name="sub3571_8_1"/>
      <w:bookmarkStart w:id="140" w:name="BM8_1"/>
      <w:bookmarkEnd w:id="139"/>
      <w:bookmarkEnd w:id="140"/>
      <w:r>
        <w:rPr>
          <w:rFonts w:hint="eastAsia"/>
          <w:color w:val="000000" w:themeColor="text1"/>
          <w:szCs w:val="21"/>
        </w:rPr>
        <w:t>（</w:t>
      </w:r>
      <w:r>
        <w:rPr>
          <w:rFonts w:hint="eastAsia"/>
          <w:color w:val="000000" w:themeColor="text1"/>
          <w:szCs w:val="21"/>
        </w:rPr>
        <w:t>1</w:t>
      </w:r>
      <w:r>
        <w:rPr>
          <w:rFonts w:hint="eastAsia"/>
          <w:color w:val="000000" w:themeColor="text1"/>
          <w:szCs w:val="21"/>
        </w:rPr>
        <w:t>）按阻值特性可分为：固定电阻、可调电阻和特种电阻。在特种电阻中，因外界环境变化而变化的电阻称为敏感电阻，如热敏电阻、光敏电阻、压敏电阻等。</w:t>
      </w:r>
    </w:p>
    <w:p w14:paraId="26295899" w14:textId="77777777" w:rsidR="000B14C2" w:rsidRDefault="00491828">
      <w:pPr>
        <w:ind w:firstLine="420"/>
        <w:rPr>
          <w:color w:val="000000" w:themeColor="text1"/>
          <w:szCs w:val="21"/>
        </w:rPr>
      </w:pPr>
      <w:bookmarkStart w:id="141" w:name="sub3571_8_3"/>
      <w:bookmarkStart w:id="142" w:name="BM8_2"/>
      <w:bookmarkStart w:id="143" w:name="sub3571_8_2"/>
      <w:bookmarkStart w:id="144" w:name="BM8_3"/>
      <w:bookmarkEnd w:id="141"/>
      <w:bookmarkEnd w:id="142"/>
      <w:bookmarkEnd w:id="143"/>
      <w:bookmarkEnd w:id="144"/>
      <w:r>
        <w:rPr>
          <w:rFonts w:hint="eastAsia"/>
          <w:color w:val="000000" w:themeColor="text1"/>
          <w:szCs w:val="21"/>
        </w:rPr>
        <w:t>（</w:t>
      </w:r>
      <w:r>
        <w:rPr>
          <w:rFonts w:hint="eastAsia"/>
          <w:color w:val="000000" w:themeColor="text1"/>
          <w:szCs w:val="21"/>
        </w:rPr>
        <w:t>2</w:t>
      </w:r>
      <w:r>
        <w:rPr>
          <w:rFonts w:hint="eastAsia"/>
          <w:color w:val="000000" w:themeColor="text1"/>
          <w:szCs w:val="21"/>
        </w:rPr>
        <w:t>）按安装方式分为：插件电阻、贴片电阻，如图</w:t>
      </w:r>
      <w:r>
        <w:rPr>
          <w:rFonts w:hint="eastAsia"/>
          <w:color w:val="000000" w:themeColor="text1"/>
          <w:szCs w:val="21"/>
        </w:rPr>
        <w:t>2-</w:t>
      </w:r>
      <w:r>
        <w:rPr>
          <w:color w:val="000000" w:themeColor="text1"/>
          <w:szCs w:val="21"/>
        </w:rPr>
        <w:t>3</w:t>
      </w:r>
      <w:r>
        <w:rPr>
          <w:rFonts w:hint="eastAsia"/>
          <w:color w:val="000000" w:themeColor="text1"/>
          <w:szCs w:val="21"/>
        </w:rPr>
        <w:t>所示。插件电阻通常使用色环法</w:t>
      </w:r>
      <w:proofErr w:type="gramStart"/>
      <w:r>
        <w:rPr>
          <w:rFonts w:hint="eastAsia"/>
          <w:color w:val="000000" w:themeColor="text1"/>
        </w:rPr>
        <w:t>标识</w:t>
      </w:r>
      <w:r>
        <w:rPr>
          <w:rFonts w:hint="eastAsia"/>
          <w:color w:val="000000" w:themeColor="text1"/>
          <w:szCs w:val="21"/>
        </w:rPr>
        <w:t>电</w:t>
      </w:r>
      <w:proofErr w:type="gramEnd"/>
      <w:r>
        <w:rPr>
          <w:rFonts w:hint="eastAsia"/>
          <w:color w:val="000000" w:themeColor="text1"/>
          <w:szCs w:val="21"/>
        </w:rPr>
        <w:t>阻值，贴片电阻通常使用数码法</w:t>
      </w:r>
      <w:proofErr w:type="gramStart"/>
      <w:r>
        <w:rPr>
          <w:rFonts w:hint="eastAsia"/>
          <w:color w:val="000000" w:themeColor="text1"/>
        </w:rPr>
        <w:t>标识</w:t>
      </w:r>
      <w:r>
        <w:rPr>
          <w:rFonts w:hint="eastAsia"/>
          <w:color w:val="000000" w:themeColor="text1"/>
          <w:szCs w:val="21"/>
        </w:rPr>
        <w:t>电</w:t>
      </w:r>
      <w:proofErr w:type="gramEnd"/>
      <w:r>
        <w:rPr>
          <w:rFonts w:hint="eastAsia"/>
          <w:color w:val="000000" w:themeColor="text1"/>
          <w:szCs w:val="21"/>
        </w:rPr>
        <w:t>阻值。</w:t>
      </w:r>
    </w:p>
    <w:p w14:paraId="1B38BF20" w14:textId="77777777" w:rsidR="000B14C2" w:rsidRDefault="00491828">
      <w:pPr>
        <w:ind w:firstLine="420"/>
        <w:rPr>
          <w:color w:val="000000" w:themeColor="text1"/>
          <w:szCs w:val="21"/>
        </w:rPr>
      </w:pPr>
      <w:bookmarkStart w:id="145" w:name="BM8_4"/>
      <w:bookmarkStart w:id="146" w:name="sub3571_8_4"/>
      <w:bookmarkEnd w:id="145"/>
      <w:bookmarkEnd w:id="146"/>
      <w:r>
        <w:rPr>
          <w:rFonts w:hint="eastAsia"/>
          <w:color w:val="000000" w:themeColor="text1"/>
          <w:szCs w:val="21"/>
        </w:rPr>
        <w:t>（</w:t>
      </w:r>
      <w:r>
        <w:rPr>
          <w:rFonts w:hint="eastAsia"/>
          <w:color w:val="000000" w:themeColor="text1"/>
          <w:szCs w:val="21"/>
        </w:rPr>
        <w:t>3</w:t>
      </w:r>
      <w:r>
        <w:rPr>
          <w:rFonts w:hint="eastAsia"/>
          <w:color w:val="000000" w:themeColor="text1"/>
          <w:szCs w:val="21"/>
        </w:rPr>
        <w:t>）按功能分为：负载电阻，采样电阻，分流电阻，保护电阻等。</w:t>
      </w:r>
    </w:p>
    <w:p w14:paraId="6B08E46C" w14:textId="77777777" w:rsidR="000B14C2" w:rsidRDefault="00491828">
      <w:pPr>
        <w:ind w:firstLine="420"/>
        <w:rPr>
          <w:color w:val="000000" w:themeColor="text1"/>
          <w:szCs w:val="21"/>
        </w:rPr>
      </w:pPr>
      <w:r>
        <w:rPr>
          <w:rFonts w:hint="eastAsia"/>
          <w:color w:val="000000" w:themeColor="text1"/>
          <w:szCs w:val="21"/>
        </w:rPr>
        <w:t>（</w:t>
      </w:r>
      <w:r>
        <w:rPr>
          <w:rFonts w:hint="eastAsia"/>
          <w:color w:val="000000" w:themeColor="text1"/>
          <w:szCs w:val="21"/>
        </w:rPr>
        <w:t>4</w:t>
      </w:r>
      <w:r>
        <w:rPr>
          <w:rFonts w:hint="eastAsia"/>
          <w:color w:val="000000" w:themeColor="text1"/>
          <w:szCs w:val="21"/>
        </w:rPr>
        <w:t>）按制造材料分为：碳膜电阻、金属膜电阻、线绕电阻，水泥电阻等。</w:t>
      </w:r>
    </w:p>
    <w:tbl>
      <w:tblPr>
        <w:tblpPr w:leftFromText="180" w:rightFromText="180" w:vertAnchor="text" w:horzAnchor="margin" w:tblpY="56"/>
        <w:tblW w:w="0" w:type="auto"/>
        <w:tblLook w:val="04A0" w:firstRow="1" w:lastRow="0" w:firstColumn="1" w:lastColumn="0" w:noHBand="0" w:noVBand="1"/>
      </w:tblPr>
      <w:tblGrid>
        <w:gridCol w:w="8155"/>
      </w:tblGrid>
      <w:tr w:rsidR="000B14C2" w14:paraId="57AC8C43" w14:textId="77777777">
        <w:trPr>
          <w:cantSplit/>
        </w:trPr>
        <w:tc>
          <w:tcPr>
            <w:tcW w:w="8155" w:type="dxa"/>
          </w:tcPr>
          <w:p w14:paraId="4F2FED1C" w14:textId="77777777" w:rsidR="000B14C2" w:rsidRDefault="00491828">
            <w:pPr>
              <w:ind w:firstLineChars="0" w:firstLine="0"/>
              <w:jc w:val="center"/>
              <w:rPr>
                <w:color w:val="000000" w:themeColor="text1"/>
              </w:rPr>
            </w:pPr>
            <w:r>
              <w:rPr>
                <w:noProof/>
                <w:color w:val="000000" w:themeColor="text1"/>
              </w:rPr>
              <w:drawing>
                <wp:inline distT="0" distB="0" distL="0" distR="0" wp14:anchorId="24F7B302" wp14:editId="4D9B23AD">
                  <wp:extent cx="3012440" cy="11106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8"/>
                          <a:stretch>
                            <a:fillRect/>
                          </a:stretch>
                        </pic:blipFill>
                        <pic:spPr>
                          <a:xfrm>
                            <a:off x="0" y="0"/>
                            <a:ext cx="3032205" cy="1118097"/>
                          </a:xfrm>
                          <a:prstGeom prst="rect">
                            <a:avLst/>
                          </a:prstGeom>
                        </pic:spPr>
                      </pic:pic>
                    </a:graphicData>
                  </a:graphic>
                </wp:inline>
              </w:drawing>
            </w:r>
          </w:p>
          <w:p w14:paraId="7CA817F8" w14:textId="77777777" w:rsidR="000B14C2" w:rsidRDefault="00491828" w:rsidP="00491828">
            <w:pPr>
              <w:pStyle w:val="7"/>
            </w:pPr>
            <w:r>
              <w:rPr>
                <w:rFonts w:hint="eastAsia"/>
              </w:rPr>
              <w:t>图</w:t>
            </w:r>
            <w:r>
              <w:rPr>
                <w:rFonts w:hint="eastAsia"/>
              </w:rPr>
              <w:t>2-</w:t>
            </w:r>
            <w:r>
              <w:t xml:space="preserve">3  </w:t>
            </w:r>
            <w:r>
              <w:rPr>
                <w:rFonts w:hint="eastAsia"/>
              </w:rPr>
              <w:t>插件电阻与贴片电阻</w:t>
            </w:r>
          </w:p>
        </w:tc>
      </w:tr>
    </w:tbl>
    <w:p w14:paraId="118DDA42" w14:textId="77777777" w:rsidR="000B14C2" w:rsidRDefault="00491828">
      <w:pPr>
        <w:pStyle w:val="3"/>
      </w:pPr>
      <w:bookmarkStart w:id="147" w:name="_Toc320191293"/>
      <w:bookmarkStart w:id="148" w:name="_Toc330823821"/>
      <w:bookmarkStart w:id="149" w:name="_Toc330822976"/>
      <w:bookmarkStart w:id="150" w:name="_Toc92999587"/>
      <w:bookmarkStart w:id="151" w:name="_Toc91342582"/>
      <w:bookmarkStart w:id="152" w:name="_Toc356801629"/>
      <w:bookmarkStart w:id="153" w:name="_Toc456950144"/>
      <w:bookmarkStart w:id="154" w:name="_Toc95984067"/>
      <w:bookmarkStart w:id="155" w:name="_Toc113907076"/>
      <w:bookmarkStart w:id="156" w:name="_Toc175863445"/>
      <w:bookmarkStart w:id="157" w:name="_Toc95552396"/>
      <w:bookmarkStart w:id="158" w:name="_Toc150180918"/>
      <w:bookmarkEnd w:id="136"/>
      <w:bookmarkEnd w:id="137"/>
      <w:r>
        <w:lastRenderedPageBreak/>
        <w:t xml:space="preserve">2.1.2  </w:t>
      </w:r>
      <w:r>
        <w:rPr>
          <w:rFonts w:hint="eastAsia"/>
        </w:rPr>
        <w:t>电容</w:t>
      </w:r>
      <w:bookmarkEnd w:id="147"/>
      <w:bookmarkEnd w:id="148"/>
      <w:bookmarkEnd w:id="149"/>
      <w:bookmarkEnd w:id="150"/>
      <w:bookmarkEnd w:id="151"/>
      <w:bookmarkEnd w:id="152"/>
      <w:bookmarkEnd w:id="153"/>
      <w:bookmarkEnd w:id="154"/>
      <w:bookmarkEnd w:id="155"/>
      <w:bookmarkEnd w:id="156"/>
      <w:bookmarkEnd w:id="157"/>
      <w:bookmarkEnd w:id="158"/>
    </w:p>
    <w:p w14:paraId="09FAC962" w14:textId="77777777" w:rsidR="000B14C2" w:rsidRDefault="00491828">
      <w:pPr>
        <w:pStyle w:val="4"/>
      </w:pPr>
      <w:r>
        <w:rPr>
          <w:rFonts w:hint="eastAsia"/>
        </w:rPr>
        <w:t>1</w:t>
      </w:r>
      <w:r>
        <w:rPr>
          <w:rFonts w:hint="eastAsia"/>
        </w:rPr>
        <w:t>．电容的基本概念</w:t>
      </w:r>
    </w:p>
    <w:p w14:paraId="750C58F0" w14:textId="77777777" w:rsidR="000B14C2" w:rsidRDefault="00491828">
      <w:pPr>
        <w:ind w:firstLineChars="195" w:firstLine="409"/>
        <w:rPr>
          <w:color w:val="000000" w:themeColor="text1"/>
          <w:lang w:val="es-ES"/>
        </w:rPr>
      </w:pPr>
      <w:r>
        <w:rPr>
          <w:rFonts w:hint="eastAsia"/>
          <w:color w:val="000000" w:themeColor="text1"/>
        </w:rPr>
        <w:t>电容是用来存储电荷的元器件，记作“</w:t>
      </w:r>
      <w:r>
        <w:rPr>
          <w:i/>
          <w:iCs/>
          <w:color w:val="000000" w:themeColor="text1"/>
        </w:rPr>
        <w:t>C</w:t>
      </w:r>
      <w:r>
        <w:rPr>
          <w:rFonts w:hint="eastAsia"/>
          <w:color w:val="000000" w:themeColor="text1"/>
        </w:rPr>
        <w:t>”，国际单位是“法拉”（</w:t>
      </w:r>
      <w:r>
        <w:rPr>
          <w:color w:val="000000" w:themeColor="text1"/>
        </w:rPr>
        <w:t>F</w:t>
      </w:r>
      <w:r>
        <w:rPr>
          <w:rFonts w:hint="eastAsia"/>
          <w:color w:val="000000" w:themeColor="text1"/>
        </w:rPr>
        <w:t>），两个相互靠近的导体（称为“电极板”），中间夹一层不导电的绝缘物质，就构成了电容。电容的基本作用是充电与放电，将能量暂存于电场之中，是一种电场能储存元件。</w:t>
      </w:r>
    </w:p>
    <w:p w14:paraId="75BCF30F" w14:textId="77777777" w:rsidR="000B14C2" w:rsidRDefault="00491828">
      <w:pPr>
        <w:pStyle w:val="4"/>
      </w:pPr>
      <w:bookmarkStart w:id="159" w:name="_Toc95984068"/>
      <w:r>
        <w:t>2</w:t>
      </w:r>
      <w:r>
        <w:rPr>
          <w:rFonts w:hint="eastAsia"/>
        </w:rPr>
        <w:t>．电容的基本</w:t>
      </w:r>
      <w:bookmarkEnd w:id="159"/>
      <w:r>
        <w:rPr>
          <w:rFonts w:hint="eastAsia"/>
        </w:rPr>
        <w:t>特征</w:t>
      </w:r>
    </w:p>
    <w:p w14:paraId="6CC57AA9" w14:textId="77777777" w:rsidR="000B14C2" w:rsidRDefault="00491828">
      <w:pPr>
        <w:ind w:firstLine="420"/>
        <w:rPr>
          <w:color w:val="000000" w:themeColor="text1"/>
        </w:rPr>
      </w:pPr>
      <w:r>
        <w:rPr>
          <w:rFonts w:hint="eastAsia"/>
          <w:color w:val="000000" w:themeColor="text1"/>
        </w:rPr>
        <w:t>在电容两端施加电压</w:t>
      </w:r>
      <w:r>
        <w:rPr>
          <w:i/>
          <w:color w:val="000000" w:themeColor="text1"/>
        </w:rPr>
        <w:t>U</w:t>
      </w:r>
      <w:r>
        <w:rPr>
          <w:rFonts w:hint="eastAsia"/>
          <w:color w:val="000000" w:themeColor="text1"/>
        </w:rPr>
        <w:t>时，电容元件的两极就会聚集电量为</w:t>
      </w:r>
      <w:r>
        <w:rPr>
          <w:i/>
          <w:color w:val="000000" w:themeColor="text1"/>
        </w:rPr>
        <w:t>Q</w:t>
      </w:r>
      <w:r>
        <w:rPr>
          <w:rFonts w:hint="eastAsia"/>
          <w:color w:val="000000" w:themeColor="text1"/>
        </w:rPr>
        <w:t>的电荷，则电容大小</w:t>
      </w:r>
      <w:r>
        <w:rPr>
          <w:rFonts w:hint="eastAsia"/>
          <w:i/>
          <w:color w:val="000000" w:themeColor="text1"/>
        </w:rPr>
        <w:t>C</w:t>
      </w:r>
      <w:r>
        <w:rPr>
          <w:rFonts w:hint="eastAsia"/>
          <w:color w:val="000000" w:themeColor="text1"/>
        </w:rPr>
        <w:t>为：</w:t>
      </w:r>
    </w:p>
    <w:p w14:paraId="6EFF9B1B" w14:textId="77777777" w:rsidR="000B14C2" w:rsidRDefault="00491828">
      <w:pPr>
        <w:ind w:firstLineChars="400" w:firstLine="840"/>
        <w:rPr>
          <w:color w:val="000000" w:themeColor="text1"/>
        </w:rPr>
      </w:pPr>
      <m:oMath>
        <m:r>
          <m:rPr>
            <m:nor/>
          </m:rPr>
          <w:rPr>
            <w:rFonts w:cs="Times New Roman"/>
            <w:i/>
            <w:color w:val="000000" w:themeColor="text1"/>
            <w:szCs w:val="21"/>
          </w:rPr>
          <m:t>C</m:t>
        </m:r>
        <m:r>
          <m:rPr>
            <m:nor/>
          </m:rPr>
          <w:rPr>
            <w:rFonts w:ascii="Cambria Math" w:cs="Times New Roman"/>
            <w:i/>
            <w:color w:val="000000" w:themeColor="text1"/>
            <w:szCs w:val="21"/>
          </w:rPr>
          <m:t xml:space="preserve"> </m:t>
        </m:r>
        <m:r>
          <m:rPr>
            <m:nor/>
          </m:rPr>
          <w:rPr>
            <w:rFonts w:cs="Times New Roman"/>
            <w:i/>
            <w:color w:val="000000" w:themeColor="text1"/>
            <w:sz w:val="24"/>
            <w:szCs w:val="21"/>
          </w:rPr>
          <m:t>=</m:t>
        </m:r>
        <m:r>
          <m:rPr>
            <m:nor/>
          </m:rPr>
          <w:rPr>
            <w:rFonts w:ascii="Cambria Math" w:cs="Times New Roman"/>
            <w:i/>
            <w:color w:val="000000" w:themeColor="text1"/>
            <w:sz w:val="24"/>
            <w:szCs w:val="21"/>
          </w:rPr>
          <m:t xml:space="preserve"> </m:t>
        </m:r>
        <m:f>
          <m:fPr>
            <m:ctrlPr>
              <w:rPr>
                <w:rFonts w:ascii="Cambria Math" w:hAnsi="Cambria Math" w:cs="Times New Roman"/>
                <w:i/>
                <w:color w:val="000000" w:themeColor="text1"/>
                <w:sz w:val="24"/>
                <w:szCs w:val="21"/>
              </w:rPr>
            </m:ctrlPr>
          </m:fPr>
          <m:num>
            <m:r>
              <m:rPr>
                <m:nor/>
              </m:rPr>
              <w:rPr>
                <w:rFonts w:cs="Times New Roman"/>
                <w:i/>
                <w:color w:val="000000" w:themeColor="text1"/>
                <w:sz w:val="24"/>
                <w:szCs w:val="21"/>
              </w:rPr>
              <m:t>Q</m:t>
            </m:r>
          </m:num>
          <m:den>
            <m:r>
              <m:rPr>
                <m:nor/>
              </m:rPr>
              <w:rPr>
                <w:rFonts w:cs="Times New Roman"/>
                <w:i/>
                <w:color w:val="000000" w:themeColor="text1"/>
                <w:sz w:val="24"/>
                <w:szCs w:val="21"/>
              </w:rPr>
              <m:t>U</m:t>
            </m:r>
          </m:den>
        </m:f>
      </m:oMath>
      <w:r>
        <w:rPr>
          <w:rFonts w:hint="eastAsia"/>
          <w:color w:val="000000" w:themeColor="text1"/>
          <w:szCs w:val="21"/>
        </w:rPr>
        <w:t xml:space="preserve"> </w:t>
      </w:r>
      <w:r>
        <w:rPr>
          <w:color w:val="000000" w:themeColor="text1"/>
          <w:szCs w:val="21"/>
        </w:rPr>
        <w:t xml:space="preserve">                                                                                                                   </w:t>
      </w:r>
    </w:p>
    <w:p w14:paraId="5EEE426F" w14:textId="77777777" w:rsidR="000B14C2" w:rsidRDefault="00491828">
      <w:pPr>
        <w:ind w:firstLine="420"/>
        <w:rPr>
          <w:color w:val="000000" w:themeColor="text1"/>
        </w:rPr>
      </w:pPr>
      <w:r>
        <w:rPr>
          <w:rFonts w:hint="eastAsia"/>
          <w:color w:val="000000" w:themeColor="text1"/>
        </w:rPr>
        <w:t>其中</w:t>
      </w:r>
      <w:r>
        <w:rPr>
          <w:i/>
          <w:color w:val="000000" w:themeColor="text1"/>
        </w:rPr>
        <w:t>C</w:t>
      </w:r>
      <w:r>
        <w:rPr>
          <w:rFonts w:hint="eastAsia"/>
          <w:color w:val="000000" w:themeColor="text1"/>
        </w:rPr>
        <w:t>表示电容的大小，</w:t>
      </w:r>
      <w:r>
        <w:rPr>
          <w:i/>
          <w:color w:val="000000" w:themeColor="text1"/>
        </w:rPr>
        <w:t>Q</w:t>
      </w:r>
      <w:r>
        <w:rPr>
          <w:rFonts w:hint="eastAsia"/>
          <w:color w:val="000000" w:themeColor="text1"/>
        </w:rPr>
        <w:t>表示电容上的电荷量，</w:t>
      </w:r>
      <w:r>
        <w:rPr>
          <w:i/>
          <w:color w:val="000000" w:themeColor="text1"/>
        </w:rPr>
        <w:t>U</w:t>
      </w:r>
      <w:r>
        <w:rPr>
          <w:rFonts w:hint="eastAsia"/>
          <w:color w:val="000000" w:themeColor="text1"/>
        </w:rPr>
        <w:t>表示电容两端所加的电压。</w:t>
      </w:r>
    </w:p>
    <w:p w14:paraId="75777E41" w14:textId="77777777" w:rsidR="000B14C2" w:rsidRDefault="00491828">
      <w:pPr>
        <w:ind w:firstLine="420"/>
        <w:rPr>
          <w:color w:val="000000" w:themeColor="text1"/>
        </w:rPr>
      </w:pPr>
      <w:r>
        <w:rPr>
          <w:rFonts w:hint="eastAsia"/>
          <w:color w:val="000000" w:themeColor="text1"/>
        </w:rPr>
        <w:t>电容具有</w:t>
      </w:r>
      <w:r>
        <w:rPr>
          <w:rFonts w:ascii="黑体" w:eastAsia="黑体" w:hAnsi="黑体" w:hint="eastAsia"/>
          <w:color w:val="000000" w:themeColor="text1"/>
        </w:rPr>
        <w:t>隔直流</w:t>
      </w:r>
      <w:r>
        <w:rPr>
          <w:rFonts w:hint="eastAsia"/>
          <w:color w:val="000000" w:themeColor="text1"/>
        </w:rPr>
        <w:t>的特征。如图</w:t>
      </w:r>
      <w:r>
        <w:rPr>
          <w:rFonts w:hint="eastAsia"/>
          <w:color w:val="000000" w:themeColor="text1"/>
        </w:rPr>
        <w:t>2-</w:t>
      </w:r>
      <w:r>
        <w:rPr>
          <w:color w:val="000000" w:themeColor="text1"/>
        </w:rPr>
        <w:t>4</w:t>
      </w:r>
      <w:r>
        <w:rPr>
          <w:rFonts w:hint="eastAsia"/>
          <w:color w:val="000000" w:themeColor="text1"/>
        </w:rPr>
        <w:t>（</w:t>
      </w:r>
      <w:r>
        <w:rPr>
          <w:rFonts w:hint="eastAsia"/>
          <w:color w:val="000000" w:themeColor="text1"/>
        </w:rPr>
        <w:t>a</w:t>
      </w:r>
      <w:r>
        <w:rPr>
          <w:rFonts w:hint="eastAsia"/>
          <w:color w:val="000000" w:themeColor="text1"/>
        </w:rPr>
        <w:t>）所示，电路中的</w:t>
      </w:r>
      <w:r>
        <w:rPr>
          <w:rFonts w:hint="eastAsia"/>
          <w:i/>
          <w:iCs/>
          <w:color w:val="000000" w:themeColor="text1"/>
        </w:rPr>
        <w:t>E</w:t>
      </w:r>
      <w:r>
        <w:rPr>
          <w:rFonts w:hint="eastAsia"/>
          <w:color w:val="000000" w:themeColor="text1"/>
        </w:rPr>
        <w:t>为直流电源，为电路提供直流工作电压。</w:t>
      </w:r>
      <w:r>
        <w:rPr>
          <w:rFonts w:hint="eastAsia"/>
          <w:i/>
          <w:iCs/>
          <w:color w:val="000000" w:themeColor="text1"/>
        </w:rPr>
        <w:t>R1</w:t>
      </w:r>
      <w:r>
        <w:rPr>
          <w:rFonts w:hint="eastAsia"/>
          <w:color w:val="000000" w:themeColor="text1"/>
        </w:rPr>
        <w:t>为电阻，</w:t>
      </w:r>
      <w:r>
        <w:rPr>
          <w:rFonts w:hint="eastAsia"/>
          <w:i/>
          <w:iCs/>
          <w:color w:val="000000" w:themeColor="text1"/>
        </w:rPr>
        <w:t>C</w:t>
      </w:r>
      <w:r>
        <w:rPr>
          <w:rFonts w:hint="eastAsia"/>
          <w:color w:val="000000" w:themeColor="text1"/>
          <w:vertAlign w:val="subscript"/>
        </w:rPr>
        <w:t>1</w:t>
      </w:r>
      <w:r>
        <w:rPr>
          <w:rFonts w:hint="eastAsia"/>
          <w:color w:val="000000" w:themeColor="text1"/>
        </w:rPr>
        <w:t>为电容，</w:t>
      </w:r>
      <w:r>
        <w:rPr>
          <w:rFonts w:hint="eastAsia"/>
          <w:i/>
          <w:iCs/>
          <w:color w:val="000000" w:themeColor="text1"/>
        </w:rPr>
        <w:t>S</w:t>
      </w:r>
      <w:r>
        <w:rPr>
          <w:rFonts w:hint="eastAsia"/>
          <w:color w:val="000000" w:themeColor="text1"/>
          <w:vertAlign w:val="subscript"/>
        </w:rPr>
        <w:t>1</w:t>
      </w:r>
      <w:r>
        <w:rPr>
          <w:rFonts w:hint="eastAsia"/>
          <w:color w:val="000000" w:themeColor="text1"/>
        </w:rPr>
        <w:t>为开关。开关</w:t>
      </w:r>
      <w:r>
        <w:rPr>
          <w:rFonts w:hint="eastAsia"/>
          <w:i/>
          <w:iCs/>
          <w:color w:val="000000" w:themeColor="text1"/>
        </w:rPr>
        <w:t>S</w:t>
      </w:r>
      <w:r>
        <w:rPr>
          <w:rFonts w:hint="eastAsia"/>
          <w:color w:val="000000" w:themeColor="text1"/>
          <w:vertAlign w:val="subscript"/>
        </w:rPr>
        <w:t>1</w:t>
      </w:r>
      <w:r>
        <w:rPr>
          <w:rFonts w:hint="eastAsia"/>
          <w:color w:val="000000" w:themeColor="text1"/>
        </w:rPr>
        <w:t>接通后，电路中的直流电源</w:t>
      </w:r>
      <w:r>
        <w:rPr>
          <w:rFonts w:hint="eastAsia"/>
          <w:i/>
          <w:iCs/>
          <w:color w:val="000000" w:themeColor="text1"/>
        </w:rPr>
        <w:t>E</w:t>
      </w:r>
      <w:r>
        <w:rPr>
          <w:rFonts w:hint="eastAsia"/>
          <w:color w:val="000000" w:themeColor="text1"/>
        </w:rPr>
        <w:t>开始对电容</w:t>
      </w:r>
      <w:r>
        <w:rPr>
          <w:rFonts w:hint="eastAsia"/>
          <w:i/>
          <w:iCs/>
          <w:color w:val="000000" w:themeColor="text1"/>
        </w:rPr>
        <w:t>C</w:t>
      </w:r>
      <w:r>
        <w:rPr>
          <w:rFonts w:hint="eastAsia"/>
          <w:color w:val="000000" w:themeColor="text1"/>
          <w:vertAlign w:val="subscript"/>
        </w:rPr>
        <w:t>1</w:t>
      </w:r>
      <w:r>
        <w:rPr>
          <w:rFonts w:hint="eastAsia"/>
          <w:color w:val="000000" w:themeColor="text1"/>
        </w:rPr>
        <w:t>充电，如图</w:t>
      </w:r>
      <w:r>
        <w:rPr>
          <w:rFonts w:hint="eastAsia"/>
          <w:color w:val="000000" w:themeColor="text1"/>
        </w:rPr>
        <w:t>2-</w:t>
      </w:r>
      <w:r>
        <w:rPr>
          <w:color w:val="000000" w:themeColor="text1"/>
        </w:rPr>
        <w:t>4</w:t>
      </w:r>
      <w:r>
        <w:rPr>
          <w:rFonts w:hint="eastAsia"/>
          <w:color w:val="000000" w:themeColor="text1"/>
        </w:rPr>
        <w:t>（</w:t>
      </w:r>
      <w:r>
        <w:rPr>
          <w:rFonts w:hint="eastAsia"/>
          <w:color w:val="000000" w:themeColor="text1"/>
        </w:rPr>
        <w:t>b</w:t>
      </w:r>
      <w:r>
        <w:rPr>
          <w:rFonts w:hint="eastAsia"/>
          <w:color w:val="000000" w:themeColor="text1"/>
        </w:rPr>
        <w:t>）所示，此时电路中有电流流动，充电开始后，电容</w:t>
      </w:r>
      <w:r>
        <w:rPr>
          <w:rFonts w:hint="eastAsia"/>
          <w:i/>
          <w:iCs/>
          <w:color w:val="000000" w:themeColor="text1"/>
        </w:rPr>
        <w:t>C</w:t>
      </w:r>
      <w:r>
        <w:rPr>
          <w:rFonts w:hint="eastAsia"/>
          <w:color w:val="000000" w:themeColor="text1"/>
          <w:vertAlign w:val="subscript"/>
        </w:rPr>
        <w:t>1</w:t>
      </w:r>
      <w:r>
        <w:rPr>
          <w:rFonts w:hint="eastAsia"/>
          <w:color w:val="000000" w:themeColor="text1"/>
        </w:rPr>
        <w:t>上、下极板上充有电荷，上极板为正电荷，下极板为等量的负电荷。由于电容器极板上的电荷随着充电的进行愈来愈多，电容</w:t>
      </w:r>
      <w:r>
        <w:rPr>
          <w:rFonts w:hint="eastAsia"/>
          <w:i/>
          <w:iCs/>
          <w:color w:val="000000" w:themeColor="text1"/>
        </w:rPr>
        <w:t>C</w:t>
      </w:r>
      <w:r>
        <w:rPr>
          <w:rFonts w:hint="eastAsia"/>
          <w:color w:val="000000" w:themeColor="text1"/>
          <w:vertAlign w:val="subscript"/>
        </w:rPr>
        <w:t>1</w:t>
      </w:r>
      <w:proofErr w:type="gramStart"/>
      <w:r>
        <w:rPr>
          <w:rFonts w:hint="eastAsia"/>
          <w:color w:val="000000" w:themeColor="text1"/>
        </w:rPr>
        <w:t>两</w:t>
      </w:r>
      <w:proofErr w:type="gramEnd"/>
      <w:r>
        <w:rPr>
          <w:rFonts w:hint="eastAsia"/>
          <w:color w:val="000000" w:themeColor="text1"/>
        </w:rPr>
        <w:t>极板之间的电压愈来愈大，这是充电过程。当充电到一定程度后，电容</w:t>
      </w:r>
      <w:r>
        <w:rPr>
          <w:rFonts w:hint="eastAsia"/>
          <w:i/>
          <w:iCs/>
          <w:color w:val="000000" w:themeColor="text1"/>
        </w:rPr>
        <w:t>C</w:t>
      </w:r>
      <w:r>
        <w:rPr>
          <w:rFonts w:hint="eastAsia"/>
          <w:color w:val="000000" w:themeColor="text1"/>
          <w:vertAlign w:val="subscript"/>
        </w:rPr>
        <w:t>1</w:t>
      </w:r>
      <w:proofErr w:type="gramStart"/>
      <w:r>
        <w:rPr>
          <w:rFonts w:hint="eastAsia"/>
          <w:color w:val="000000" w:themeColor="text1"/>
        </w:rPr>
        <w:t>两</w:t>
      </w:r>
      <w:proofErr w:type="gramEnd"/>
      <w:r>
        <w:rPr>
          <w:rFonts w:hint="eastAsia"/>
          <w:color w:val="000000" w:themeColor="text1"/>
        </w:rPr>
        <w:t>极板上的电压等于直流电源</w:t>
      </w:r>
      <w:r>
        <w:rPr>
          <w:rFonts w:hint="eastAsia"/>
          <w:i/>
          <w:iCs/>
          <w:color w:val="000000" w:themeColor="text1"/>
        </w:rPr>
        <w:t>E</w:t>
      </w:r>
      <w:r>
        <w:rPr>
          <w:rFonts w:hint="eastAsia"/>
          <w:color w:val="000000" w:themeColor="text1"/>
        </w:rPr>
        <w:t>的电压时，就不会再有电流对电容器</w:t>
      </w:r>
      <w:r>
        <w:rPr>
          <w:rFonts w:hint="eastAsia"/>
          <w:i/>
          <w:iCs/>
          <w:color w:val="000000" w:themeColor="text1"/>
        </w:rPr>
        <w:t>C</w:t>
      </w:r>
      <w:r>
        <w:rPr>
          <w:rFonts w:hint="eastAsia"/>
          <w:color w:val="000000" w:themeColor="text1"/>
          <w:vertAlign w:val="subscript"/>
        </w:rPr>
        <w:t>1</w:t>
      </w:r>
      <w:r>
        <w:rPr>
          <w:rFonts w:hint="eastAsia"/>
          <w:color w:val="000000" w:themeColor="text1"/>
        </w:rPr>
        <w:t>充电，此时电容</w:t>
      </w:r>
      <w:r>
        <w:rPr>
          <w:rFonts w:hint="eastAsia"/>
          <w:i/>
          <w:iCs/>
          <w:color w:val="000000" w:themeColor="text1"/>
        </w:rPr>
        <w:t>C</w:t>
      </w:r>
      <w:r>
        <w:rPr>
          <w:rFonts w:hint="eastAsia"/>
          <w:color w:val="000000" w:themeColor="text1"/>
          <w:vertAlign w:val="subscript"/>
        </w:rPr>
        <w:t>1</w:t>
      </w:r>
      <w:r>
        <w:rPr>
          <w:rFonts w:hint="eastAsia"/>
          <w:color w:val="000000" w:themeColor="text1"/>
        </w:rPr>
        <w:t>处于开路状态（电阻</w:t>
      </w:r>
      <w:r>
        <w:rPr>
          <w:rFonts w:hint="eastAsia"/>
          <w:i/>
          <w:iCs/>
          <w:color w:val="000000" w:themeColor="text1"/>
        </w:rPr>
        <w:t>R</w:t>
      </w:r>
      <w:r>
        <w:rPr>
          <w:rFonts w:hint="eastAsia"/>
          <w:color w:val="000000" w:themeColor="text1"/>
          <w:vertAlign w:val="subscript"/>
        </w:rPr>
        <w:t>1</w:t>
      </w:r>
      <w:r>
        <w:rPr>
          <w:rFonts w:hint="eastAsia"/>
          <w:color w:val="000000" w:themeColor="text1"/>
        </w:rPr>
        <w:t>是不会开路的），直流电流不能继续流动，说明电容具有隔开直流电流的作用，即电容具有隔直流的特征。</w:t>
      </w:r>
    </w:p>
    <w:tbl>
      <w:tblPr>
        <w:tblpPr w:leftFromText="181" w:rightFromText="352" w:vertAnchor="text" w:horzAnchor="margin" w:tblpY="160"/>
        <w:tblW w:w="0" w:type="auto"/>
        <w:tblLook w:val="04A0" w:firstRow="1" w:lastRow="0" w:firstColumn="1" w:lastColumn="0" w:noHBand="0" w:noVBand="1"/>
      </w:tblPr>
      <w:tblGrid>
        <w:gridCol w:w="8155"/>
      </w:tblGrid>
      <w:tr w:rsidR="000B14C2" w14:paraId="43E80231" w14:textId="77777777">
        <w:trPr>
          <w:cantSplit/>
        </w:trPr>
        <w:tc>
          <w:tcPr>
            <w:tcW w:w="8155" w:type="dxa"/>
          </w:tcPr>
          <w:p w14:paraId="04336CF7" w14:textId="77777777" w:rsidR="000B14C2" w:rsidRDefault="00491828">
            <w:pPr>
              <w:ind w:firstLine="420"/>
              <w:jc w:val="center"/>
            </w:pPr>
            <w:r>
              <w:object w:dxaOrig="5427" w:dyaOrig="1656" w14:anchorId="53B4766B">
                <v:shape id="_x0000_i1027" type="#_x0000_t75" style="width:271.4pt;height:82.5pt" o:ole="">
                  <v:imagedata r:id="rId29" o:title=""/>
                </v:shape>
                <o:OLEObject Type="Embed" ProgID="PBrush" ShapeID="_x0000_i1027" DrawAspect="Content" ObjectID="_1796414063" r:id="rId30"/>
              </w:object>
            </w:r>
          </w:p>
        </w:tc>
      </w:tr>
      <w:tr w:rsidR="000B14C2" w14:paraId="0A0E5CA0" w14:textId="77777777">
        <w:trPr>
          <w:cantSplit/>
        </w:trPr>
        <w:tc>
          <w:tcPr>
            <w:tcW w:w="8155" w:type="dxa"/>
          </w:tcPr>
          <w:p w14:paraId="36A8F010" w14:textId="77777777" w:rsidR="000B14C2" w:rsidRDefault="00491828">
            <w:pPr>
              <w:ind w:firstLine="360"/>
              <w:jc w:val="center"/>
              <w:rPr>
                <w:sz w:val="18"/>
              </w:rPr>
            </w:pPr>
            <w:r>
              <w:rPr>
                <w:rFonts w:hint="eastAsia"/>
                <w:sz w:val="18"/>
              </w:rPr>
              <w:t>（</w:t>
            </w:r>
            <w:r>
              <w:rPr>
                <w:rFonts w:hint="eastAsia"/>
                <w:sz w:val="18"/>
              </w:rPr>
              <w:t>a</w:t>
            </w:r>
            <w:r>
              <w:rPr>
                <w:rFonts w:hint="eastAsia"/>
                <w:sz w:val="18"/>
              </w:rPr>
              <w:t>）电路连接图</w:t>
            </w:r>
            <w:r>
              <w:rPr>
                <w:rFonts w:hint="eastAsia"/>
                <w:sz w:val="18"/>
              </w:rPr>
              <w:t xml:space="preserve"> </w:t>
            </w:r>
            <w:r>
              <w:rPr>
                <w:sz w:val="18"/>
              </w:rPr>
              <w:t xml:space="preserve">                                             </w:t>
            </w:r>
            <w:r>
              <w:rPr>
                <w:rFonts w:hint="eastAsia"/>
                <w:sz w:val="18"/>
              </w:rPr>
              <w:t>（</w:t>
            </w:r>
            <w:r>
              <w:rPr>
                <w:rFonts w:hint="eastAsia"/>
                <w:sz w:val="18"/>
              </w:rPr>
              <w:t>b</w:t>
            </w:r>
            <w:r>
              <w:rPr>
                <w:rFonts w:hint="eastAsia"/>
                <w:sz w:val="18"/>
              </w:rPr>
              <w:t>）充电示意图</w:t>
            </w:r>
          </w:p>
        </w:tc>
      </w:tr>
      <w:tr w:rsidR="000B14C2" w14:paraId="0A5471C5" w14:textId="77777777">
        <w:trPr>
          <w:cantSplit/>
        </w:trPr>
        <w:tc>
          <w:tcPr>
            <w:tcW w:w="8155" w:type="dxa"/>
          </w:tcPr>
          <w:p w14:paraId="64040C30" w14:textId="77777777" w:rsidR="000B14C2" w:rsidRDefault="00491828" w:rsidP="00491828">
            <w:pPr>
              <w:pStyle w:val="7"/>
            </w:pPr>
            <w:r>
              <w:rPr>
                <w:rFonts w:hint="eastAsia"/>
              </w:rPr>
              <w:t>图</w:t>
            </w:r>
            <w:r>
              <w:rPr>
                <w:rFonts w:hint="eastAsia"/>
              </w:rPr>
              <w:t>2-</w:t>
            </w:r>
            <w:r>
              <w:t xml:space="preserve">4  </w:t>
            </w:r>
            <w:r>
              <w:rPr>
                <w:rFonts w:hint="eastAsia"/>
              </w:rPr>
              <w:t>直流电源对电容充电示意图</w:t>
            </w:r>
          </w:p>
        </w:tc>
      </w:tr>
    </w:tbl>
    <w:p w14:paraId="649D4E5B" w14:textId="77777777" w:rsidR="000B14C2" w:rsidRDefault="00491828">
      <w:pPr>
        <w:ind w:firstLine="420"/>
        <w:rPr>
          <w:color w:val="000000" w:themeColor="text1"/>
        </w:rPr>
      </w:pPr>
      <w:r>
        <w:rPr>
          <w:rFonts w:hint="eastAsia"/>
          <w:color w:val="000000" w:themeColor="text1"/>
        </w:rPr>
        <w:t>电容具有</w:t>
      </w:r>
      <w:proofErr w:type="gramStart"/>
      <w:r>
        <w:rPr>
          <w:rFonts w:ascii="黑体" w:eastAsia="黑体" w:hAnsi="黑体" w:hint="eastAsia"/>
          <w:color w:val="000000" w:themeColor="text1"/>
        </w:rPr>
        <w:t>通交流</w:t>
      </w:r>
      <w:proofErr w:type="gramEnd"/>
      <w:r>
        <w:rPr>
          <w:rFonts w:hint="eastAsia"/>
          <w:color w:val="000000" w:themeColor="text1"/>
        </w:rPr>
        <w:t>的特征。设定交流电源为具有正负周期的正弦波形电压，如图</w:t>
      </w:r>
      <w:r>
        <w:rPr>
          <w:rFonts w:hint="eastAsia"/>
          <w:color w:val="000000" w:themeColor="text1"/>
        </w:rPr>
        <w:t>2-</w:t>
      </w:r>
      <w:r>
        <w:rPr>
          <w:color w:val="000000" w:themeColor="text1"/>
        </w:rPr>
        <w:t>5</w:t>
      </w:r>
      <w:r>
        <w:rPr>
          <w:rFonts w:hint="eastAsia"/>
          <w:color w:val="000000" w:themeColor="text1"/>
        </w:rPr>
        <w:t>（</w:t>
      </w:r>
      <w:r>
        <w:rPr>
          <w:rFonts w:hint="eastAsia"/>
          <w:color w:val="000000" w:themeColor="text1"/>
        </w:rPr>
        <w:t>a</w:t>
      </w:r>
      <w:r>
        <w:rPr>
          <w:rFonts w:hint="eastAsia"/>
          <w:color w:val="000000" w:themeColor="text1"/>
        </w:rPr>
        <w:t>）所示，电路连接图如图</w:t>
      </w:r>
      <w:r>
        <w:rPr>
          <w:rFonts w:hint="eastAsia"/>
          <w:color w:val="000000" w:themeColor="text1"/>
        </w:rPr>
        <w:t>2-</w:t>
      </w:r>
      <w:r>
        <w:rPr>
          <w:color w:val="000000" w:themeColor="text1"/>
        </w:rPr>
        <w:t>5</w:t>
      </w:r>
      <w:r>
        <w:rPr>
          <w:rFonts w:hint="eastAsia"/>
          <w:color w:val="000000" w:themeColor="text1"/>
        </w:rPr>
        <w:t>（</w:t>
      </w:r>
      <w:r>
        <w:rPr>
          <w:rFonts w:hint="eastAsia"/>
          <w:color w:val="000000" w:themeColor="text1"/>
        </w:rPr>
        <w:t>b</w:t>
      </w:r>
      <w:r>
        <w:rPr>
          <w:rFonts w:hint="eastAsia"/>
          <w:color w:val="000000" w:themeColor="text1"/>
        </w:rPr>
        <w:t>）所示，电路中的</w:t>
      </w:r>
      <w:r>
        <w:rPr>
          <w:i/>
          <w:iCs/>
          <w:color w:val="000000" w:themeColor="text1"/>
        </w:rPr>
        <w:t>U</w:t>
      </w:r>
      <w:r>
        <w:rPr>
          <w:rFonts w:hint="eastAsia"/>
          <w:i/>
          <w:iCs/>
          <w:color w:val="000000" w:themeColor="text1"/>
        </w:rPr>
        <w:t>s</w:t>
      </w:r>
      <w:r>
        <w:rPr>
          <w:rFonts w:hint="eastAsia"/>
          <w:color w:val="000000" w:themeColor="text1"/>
        </w:rPr>
        <w:t>为交流电源，</w:t>
      </w:r>
      <w:r>
        <w:rPr>
          <w:rFonts w:hint="eastAsia"/>
          <w:i/>
          <w:iCs/>
          <w:color w:val="000000" w:themeColor="text1"/>
        </w:rPr>
        <w:t xml:space="preserve"> R</w:t>
      </w:r>
      <w:r>
        <w:rPr>
          <w:rFonts w:hint="eastAsia"/>
          <w:color w:val="000000" w:themeColor="text1"/>
          <w:vertAlign w:val="subscript"/>
        </w:rPr>
        <w:t>1</w:t>
      </w:r>
      <w:r>
        <w:rPr>
          <w:rFonts w:hint="eastAsia"/>
          <w:color w:val="000000" w:themeColor="text1"/>
        </w:rPr>
        <w:t>为电阻，</w:t>
      </w:r>
      <w:r>
        <w:rPr>
          <w:rFonts w:hint="eastAsia"/>
          <w:i/>
          <w:iCs/>
          <w:color w:val="000000" w:themeColor="text1"/>
        </w:rPr>
        <w:t>C</w:t>
      </w:r>
      <w:r>
        <w:rPr>
          <w:rFonts w:hint="eastAsia"/>
          <w:color w:val="000000" w:themeColor="text1"/>
          <w:vertAlign w:val="subscript"/>
        </w:rPr>
        <w:t>1</w:t>
      </w:r>
      <w:r>
        <w:rPr>
          <w:rFonts w:hint="eastAsia"/>
          <w:color w:val="000000" w:themeColor="text1"/>
        </w:rPr>
        <w:t>为电容。在交流电压的正半周期，交流电源通过</w:t>
      </w:r>
      <w:r>
        <w:rPr>
          <w:rFonts w:hint="eastAsia"/>
          <w:i/>
          <w:iCs/>
          <w:color w:val="000000" w:themeColor="text1"/>
        </w:rPr>
        <w:t>R</w:t>
      </w:r>
      <w:r>
        <w:rPr>
          <w:rFonts w:hint="eastAsia"/>
          <w:color w:val="000000" w:themeColor="text1"/>
          <w:vertAlign w:val="subscript"/>
        </w:rPr>
        <w:t>1</w:t>
      </w:r>
      <w:r>
        <w:rPr>
          <w:rFonts w:hint="eastAsia"/>
          <w:color w:val="000000" w:themeColor="text1"/>
        </w:rPr>
        <w:t>对</w:t>
      </w:r>
      <w:r>
        <w:rPr>
          <w:rFonts w:hint="eastAsia"/>
          <w:i/>
          <w:iCs/>
          <w:color w:val="000000" w:themeColor="text1"/>
        </w:rPr>
        <w:t>C</w:t>
      </w:r>
      <w:r>
        <w:rPr>
          <w:rFonts w:hint="eastAsia"/>
          <w:color w:val="000000" w:themeColor="text1"/>
          <w:vertAlign w:val="subscript"/>
        </w:rPr>
        <w:t>1</w:t>
      </w:r>
      <w:r>
        <w:rPr>
          <w:rFonts w:hint="eastAsia"/>
          <w:color w:val="000000" w:themeColor="text1"/>
        </w:rPr>
        <w:t>充电，充电过程中的电流流动方向如图</w:t>
      </w:r>
      <w:r>
        <w:rPr>
          <w:rFonts w:hint="eastAsia"/>
          <w:color w:val="000000" w:themeColor="text1"/>
        </w:rPr>
        <w:t>2-</w:t>
      </w:r>
      <w:r>
        <w:rPr>
          <w:color w:val="000000" w:themeColor="text1"/>
        </w:rPr>
        <w:t>5</w:t>
      </w:r>
      <w:r>
        <w:rPr>
          <w:rFonts w:hint="eastAsia"/>
          <w:color w:val="000000" w:themeColor="text1"/>
        </w:rPr>
        <w:t>（</w:t>
      </w:r>
      <w:r>
        <w:rPr>
          <w:rFonts w:hint="eastAsia"/>
          <w:color w:val="000000" w:themeColor="text1"/>
        </w:rPr>
        <w:t>b</w:t>
      </w:r>
      <w:r>
        <w:rPr>
          <w:rFonts w:hint="eastAsia"/>
          <w:color w:val="000000" w:themeColor="text1"/>
        </w:rPr>
        <w:t>）中的实线圆弧所示，正半周充电结束后，</w:t>
      </w:r>
      <w:r>
        <w:rPr>
          <w:rFonts w:hint="eastAsia"/>
          <w:i/>
          <w:iCs/>
          <w:color w:val="000000" w:themeColor="text1"/>
        </w:rPr>
        <w:t>C</w:t>
      </w:r>
      <w:r>
        <w:rPr>
          <w:rFonts w:hint="eastAsia"/>
          <w:color w:val="000000" w:themeColor="text1"/>
          <w:vertAlign w:val="subscript"/>
        </w:rPr>
        <w:t>1</w:t>
      </w:r>
      <w:r>
        <w:rPr>
          <w:rFonts w:hint="eastAsia"/>
          <w:color w:val="000000" w:themeColor="text1"/>
        </w:rPr>
        <w:t>的上极板为正电荷，下极板为负电荷。在交流电压</w:t>
      </w:r>
      <w:proofErr w:type="gramStart"/>
      <w:r>
        <w:rPr>
          <w:rFonts w:hint="eastAsia"/>
          <w:color w:val="000000" w:themeColor="text1"/>
        </w:rPr>
        <w:t>的负半周期</w:t>
      </w:r>
      <w:proofErr w:type="gramEnd"/>
      <w:r>
        <w:rPr>
          <w:rFonts w:hint="eastAsia"/>
          <w:color w:val="000000" w:themeColor="text1"/>
        </w:rPr>
        <w:t>，交流电源对</w:t>
      </w:r>
      <w:r>
        <w:rPr>
          <w:rFonts w:hint="eastAsia"/>
          <w:i/>
          <w:iCs/>
          <w:color w:val="000000" w:themeColor="text1"/>
        </w:rPr>
        <w:t>C</w:t>
      </w:r>
      <w:r>
        <w:rPr>
          <w:rFonts w:hint="eastAsia"/>
          <w:color w:val="000000" w:themeColor="text1"/>
          <w:vertAlign w:val="subscript"/>
        </w:rPr>
        <w:t>1</w:t>
      </w:r>
      <w:r>
        <w:rPr>
          <w:rFonts w:hint="eastAsia"/>
          <w:color w:val="000000" w:themeColor="text1"/>
        </w:rPr>
        <w:t>反向充电，充电过程中的电流流动方向如图</w:t>
      </w:r>
      <w:r>
        <w:rPr>
          <w:rFonts w:hint="eastAsia"/>
          <w:color w:val="000000" w:themeColor="text1"/>
        </w:rPr>
        <w:t>2-</w:t>
      </w:r>
      <w:r>
        <w:rPr>
          <w:color w:val="000000" w:themeColor="text1"/>
        </w:rPr>
        <w:t>5</w:t>
      </w:r>
      <w:r>
        <w:rPr>
          <w:rFonts w:hint="eastAsia"/>
          <w:color w:val="000000" w:themeColor="text1"/>
        </w:rPr>
        <w:t>（</w:t>
      </w:r>
      <w:r>
        <w:rPr>
          <w:rFonts w:hint="eastAsia"/>
          <w:color w:val="000000" w:themeColor="text1"/>
        </w:rPr>
        <w:t>b</w:t>
      </w:r>
      <w:r>
        <w:rPr>
          <w:rFonts w:hint="eastAsia"/>
          <w:color w:val="000000" w:themeColor="text1"/>
        </w:rPr>
        <w:t>）中的虚线圆弧所示，负半周充电结束后，</w:t>
      </w:r>
      <w:r>
        <w:rPr>
          <w:rFonts w:hint="eastAsia"/>
          <w:i/>
          <w:iCs/>
          <w:color w:val="000000" w:themeColor="text1"/>
        </w:rPr>
        <w:t>C</w:t>
      </w:r>
      <w:r>
        <w:rPr>
          <w:rFonts w:hint="eastAsia"/>
          <w:i/>
          <w:iCs/>
          <w:color w:val="000000" w:themeColor="text1"/>
          <w:vertAlign w:val="subscript"/>
        </w:rPr>
        <w:t>1</w:t>
      </w:r>
      <w:r>
        <w:rPr>
          <w:rFonts w:hint="eastAsia"/>
          <w:color w:val="000000" w:themeColor="text1"/>
        </w:rPr>
        <w:t>的上极板为负电荷，下极板正电荷。在交流电源</w:t>
      </w:r>
      <w:r>
        <w:rPr>
          <w:rFonts w:hint="eastAsia"/>
          <w:i/>
          <w:iCs/>
          <w:color w:val="000000" w:themeColor="text1"/>
        </w:rPr>
        <w:t>Us</w:t>
      </w:r>
      <w:r>
        <w:rPr>
          <w:rFonts w:hint="eastAsia"/>
          <w:color w:val="000000" w:themeColor="text1"/>
        </w:rPr>
        <w:t>的一个周期内，流过电阻</w:t>
      </w:r>
      <w:r>
        <w:rPr>
          <w:rFonts w:hint="eastAsia"/>
          <w:i/>
          <w:iCs/>
          <w:color w:val="000000" w:themeColor="text1"/>
        </w:rPr>
        <w:t>R</w:t>
      </w:r>
      <w:r>
        <w:rPr>
          <w:rFonts w:hint="eastAsia"/>
          <w:i/>
          <w:iCs/>
          <w:color w:val="000000" w:themeColor="text1"/>
          <w:vertAlign w:val="subscript"/>
        </w:rPr>
        <w:t>1</w:t>
      </w:r>
      <w:r>
        <w:rPr>
          <w:rFonts w:hint="eastAsia"/>
          <w:color w:val="000000" w:themeColor="text1"/>
        </w:rPr>
        <w:t>的电流方向是改变的，说明流过</w:t>
      </w:r>
      <w:r>
        <w:rPr>
          <w:rFonts w:hint="eastAsia"/>
          <w:i/>
          <w:iCs/>
          <w:color w:val="000000" w:themeColor="text1"/>
        </w:rPr>
        <w:t>R</w:t>
      </w:r>
      <w:r>
        <w:rPr>
          <w:rFonts w:hint="eastAsia"/>
          <w:color w:val="000000" w:themeColor="text1"/>
          <w:vertAlign w:val="subscript"/>
        </w:rPr>
        <w:t>1</w:t>
      </w:r>
      <w:r>
        <w:rPr>
          <w:rFonts w:hint="eastAsia"/>
          <w:color w:val="000000" w:themeColor="text1"/>
        </w:rPr>
        <w:t>的电流是交流电流，就是由交流电源</w:t>
      </w:r>
      <w:r>
        <w:rPr>
          <w:rFonts w:hint="eastAsia"/>
          <w:i/>
          <w:iCs/>
          <w:color w:val="000000" w:themeColor="text1"/>
        </w:rPr>
        <w:t>Us</w:t>
      </w:r>
      <w:r>
        <w:rPr>
          <w:rFonts w:hint="eastAsia"/>
          <w:color w:val="000000" w:themeColor="text1"/>
        </w:rPr>
        <w:t>产生的交流电流。当</w:t>
      </w:r>
      <w:r>
        <w:rPr>
          <w:rFonts w:hint="eastAsia"/>
          <w:i/>
          <w:iCs/>
          <w:color w:val="000000" w:themeColor="text1"/>
        </w:rPr>
        <w:t>Us</w:t>
      </w:r>
      <w:r>
        <w:rPr>
          <w:rFonts w:hint="eastAsia"/>
          <w:color w:val="000000" w:themeColor="text1"/>
        </w:rPr>
        <w:t>不断变化极性时，对</w:t>
      </w:r>
      <w:r>
        <w:rPr>
          <w:rFonts w:hint="eastAsia"/>
          <w:i/>
          <w:iCs/>
          <w:color w:val="000000" w:themeColor="text1"/>
        </w:rPr>
        <w:t>C</w:t>
      </w:r>
      <w:r>
        <w:rPr>
          <w:rFonts w:hint="eastAsia"/>
          <w:color w:val="000000" w:themeColor="text1"/>
          <w:vertAlign w:val="subscript"/>
        </w:rPr>
        <w:t>1</w:t>
      </w:r>
      <w:r>
        <w:rPr>
          <w:rFonts w:hint="eastAsia"/>
          <w:color w:val="000000" w:themeColor="text1"/>
        </w:rPr>
        <w:t>的充电方向不断改变，这样电路中便持续有交流电流的流动，等效于</w:t>
      </w:r>
      <w:r>
        <w:rPr>
          <w:rFonts w:hint="eastAsia"/>
          <w:i/>
          <w:iCs/>
          <w:color w:val="000000" w:themeColor="text1"/>
        </w:rPr>
        <w:t>C</w:t>
      </w:r>
      <w:r>
        <w:rPr>
          <w:rFonts w:hint="eastAsia"/>
          <w:color w:val="000000" w:themeColor="text1"/>
          <w:vertAlign w:val="subscript"/>
        </w:rPr>
        <w:t>1</w:t>
      </w:r>
      <w:r>
        <w:rPr>
          <w:rFonts w:hint="eastAsia"/>
          <w:color w:val="000000" w:themeColor="text1"/>
        </w:rPr>
        <w:t>能够让交流电流通过，这就是电容的</w:t>
      </w:r>
      <w:proofErr w:type="gramStart"/>
      <w:r>
        <w:rPr>
          <w:rFonts w:hint="eastAsia"/>
          <w:color w:val="000000" w:themeColor="text1"/>
        </w:rPr>
        <w:t>通交流</w:t>
      </w:r>
      <w:proofErr w:type="gramEnd"/>
      <w:r>
        <w:rPr>
          <w:rFonts w:hint="eastAsia"/>
          <w:color w:val="000000" w:themeColor="text1"/>
        </w:rPr>
        <w:t>特征。</w:t>
      </w:r>
    </w:p>
    <w:tbl>
      <w:tblPr>
        <w:tblpPr w:leftFromText="180" w:rightFromText="180" w:vertAnchor="text" w:horzAnchor="margin" w:tblpY="160"/>
        <w:tblW w:w="0" w:type="auto"/>
        <w:tblLook w:val="04A0" w:firstRow="1" w:lastRow="0" w:firstColumn="1" w:lastColumn="0" w:noHBand="0" w:noVBand="1"/>
      </w:tblPr>
      <w:tblGrid>
        <w:gridCol w:w="8155"/>
      </w:tblGrid>
      <w:tr w:rsidR="000B14C2" w14:paraId="3BC39460" w14:textId="77777777">
        <w:trPr>
          <w:cantSplit/>
        </w:trPr>
        <w:tc>
          <w:tcPr>
            <w:tcW w:w="8155" w:type="dxa"/>
          </w:tcPr>
          <w:p w14:paraId="01D3F751" w14:textId="77777777" w:rsidR="000B14C2" w:rsidRDefault="00491828">
            <w:pPr>
              <w:ind w:firstLine="420"/>
              <w:jc w:val="center"/>
            </w:pPr>
            <w:r>
              <w:rPr>
                <w:noProof/>
              </w:rPr>
              <w:lastRenderedPageBreak/>
              <w:drawing>
                <wp:inline distT="0" distB="0" distL="0" distR="0" wp14:anchorId="4D2FC727" wp14:editId="3CF80CAB">
                  <wp:extent cx="1463040" cy="888365"/>
                  <wp:effectExtent l="0" t="0" r="381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1"/>
                          <a:srcRect t="-1" b="-2987"/>
                          <a:stretch>
                            <a:fillRect/>
                          </a:stretch>
                        </pic:blipFill>
                        <pic:spPr>
                          <a:xfrm>
                            <a:off x="0" y="0"/>
                            <a:ext cx="1505883" cy="914325"/>
                          </a:xfrm>
                          <a:prstGeom prst="rect">
                            <a:avLst/>
                          </a:prstGeom>
                          <a:ln>
                            <a:noFill/>
                          </a:ln>
                        </pic:spPr>
                      </pic:pic>
                    </a:graphicData>
                  </a:graphic>
                </wp:inline>
              </w:drawing>
            </w:r>
            <w:r>
              <w:object w:dxaOrig="3096" w:dyaOrig="1565" w14:anchorId="130ACC5F">
                <v:shape id="_x0000_i1028" type="#_x0000_t75" style="width:155.1pt;height:78.65pt" o:ole="">
                  <v:imagedata r:id="rId32" o:title=""/>
                </v:shape>
                <o:OLEObject Type="Embed" ProgID="PBrush" ShapeID="_x0000_i1028" DrawAspect="Content" ObjectID="_1796414064" r:id="rId33"/>
              </w:object>
            </w:r>
          </w:p>
        </w:tc>
      </w:tr>
      <w:tr w:rsidR="000B14C2" w14:paraId="3A8663A4" w14:textId="77777777">
        <w:trPr>
          <w:cantSplit/>
        </w:trPr>
        <w:tc>
          <w:tcPr>
            <w:tcW w:w="8155" w:type="dxa"/>
          </w:tcPr>
          <w:p w14:paraId="591FF853" w14:textId="77777777" w:rsidR="000B14C2" w:rsidRDefault="00491828">
            <w:pPr>
              <w:ind w:firstLine="360"/>
              <w:jc w:val="center"/>
              <w:rPr>
                <w:sz w:val="18"/>
              </w:rPr>
            </w:pPr>
            <w:r>
              <w:rPr>
                <w:rFonts w:hint="eastAsia"/>
                <w:sz w:val="18"/>
              </w:rPr>
              <w:t>（</w:t>
            </w:r>
            <w:r>
              <w:rPr>
                <w:rFonts w:hint="eastAsia"/>
                <w:sz w:val="18"/>
              </w:rPr>
              <w:t>a</w:t>
            </w:r>
            <w:r>
              <w:rPr>
                <w:rFonts w:hint="eastAsia"/>
                <w:sz w:val="18"/>
              </w:rPr>
              <w:t>）交流电压波形</w:t>
            </w:r>
            <w:r>
              <w:rPr>
                <w:sz w:val="18"/>
              </w:rPr>
              <w:t xml:space="preserve">                            </w:t>
            </w:r>
            <w:r>
              <w:rPr>
                <w:rFonts w:hint="eastAsia"/>
                <w:sz w:val="18"/>
              </w:rPr>
              <w:t>（</w:t>
            </w:r>
            <w:r>
              <w:rPr>
                <w:rFonts w:hint="eastAsia"/>
                <w:sz w:val="18"/>
              </w:rPr>
              <w:t>b</w:t>
            </w:r>
            <w:r>
              <w:rPr>
                <w:rFonts w:hint="eastAsia"/>
                <w:sz w:val="18"/>
              </w:rPr>
              <w:t>）电路连接图</w:t>
            </w:r>
          </w:p>
        </w:tc>
      </w:tr>
      <w:tr w:rsidR="000B14C2" w14:paraId="0C3F1CE7" w14:textId="77777777">
        <w:trPr>
          <w:cantSplit/>
        </w:trPr>
        <w:tc>
          <w:tcPr>
            <w:tcW w:w="8155" w:type="dxa"/>
          </w:tcPr>
          <w:p w14:paraId="50A95C19" w14:textId="77777777" w:rsidR="000B14C2" w:rsidRDefault="00491828" w:rsidP="00491828">
            <w:pPr>
              <w:pStyle w:val="7"/>
            </w:pPr>
            <w:r>
              <w:rPr>
                <w:rFonts w:hint="eastAsia"/>
              </w:rPr>
              <w:t>图</w:t>
            </w:r>
            <w:r>
              <w:rPr>
                <w:rFonts w:hint="eastAsia"/>
              </w:rPr>
              <w:t>2-</w:t>
            </w:r>
            <w:r>
              <w:t xml:space="preserve">5  </w:t>
            </w:r>
            <w:r>
              <w:rPr>
                <w:rFonts w:hint="eastAsia"/>
              </w:rPr>
              <w:t>交流电源对电容充电示意图</w:t>
            </w:r>
          </w:p>
        </w:tc>
      </w:tr>
    </w:tbl>
    <w:p w14:paraId="6C447A05" w14:textId="77777777" w:rsidR="000B14C2" w:rsidRDefault="00491828">
      <w:pPr>
        <w:pStyle w:val="4"/>
      </w:pPr>
      <w:bookmarkStart w:id="160" w:name="_Toc95984069"/>
      <w:r>
        <w:rPr>
          <w:rFonts w:hint="eastAsia"/>
        </w:rPr>
        <w:t>3</w:t>
      </w:r>
      <w:r>
        <w:rPr>
          <w:rFonts w:hint="eastAsia"/>
        </w:rPr>
        <w:t>．电容在电路中的</w:t>
      </w:r>
      <w:bookmarkEnd w:id="160"/>
      <w:r>
        <w:rPr>
          <w:rFonts w:hint="eastAsia"/>
        </w:rPr>
        <w:t>作用</w:t>
      </w:r>
    </w:p>
    <w:p w14:paraId="1A0A0330" w14:textId="77777777" w:rsidR="000B14C2" w:rsidRDefault="00491828">
      <w:pPr>
        <w:ind w:firstLine="420"/>
        <w:rPr>
          <w:color w:val="000000" w:themeColor="text1"/>
        </w:rPr>
      </w:pPr>
      <w:r>
        <w:rPr>
          <w:rFonts w:hint="eastAsia"/>
          <w:color w:val="000000" w:themeColor="text1"/>
        </w:rPr>
        <w:t>基于电容储存电量、隔</w:t>
      </w:r>
      <w:proofErr w:type="gramStart"/>
      <w:r>
        <w:rPr>
          <w:rFonts w:hint="eastAsia"/>
          <w:color w:val="000000" w:themeColor="text1"/>
        </w:rPr>
        <w:t>直流和通交流</w:t>
      </w:r>
      <w:proofErr w:type="gramEnd"/>
      <w:r>
        <w:rPr>
          <w:rFonts w:hint="eastAsia"/>
          <w:color w:val="000000" w:themeColor="text1"/>
        </w:rPr>
        <w:t>的基本特征，电容有着多种多样的用途，各种不同作用的电容有：耦合电容、滤波电容、退</w:t>
      </w:r>
      <w:proofErr w:type="gramStart"/>
      <w:r>
        <w:rPr>
          <w:rFonts w:hint="eastAsia"/>
          <w:color w:val="000000" w:themeColor="text1"/>
        </w:rPr>
        <w:t>耦</w:t>
      </w:r>
      <w:proofErr w:type="gramEnd"/>
      <w:r>
        <w:rPr>
          <w:rFonts w:hint="eastAsia"/>
          <w:color w:val="000000" w:themeColor="text1"/>
        </w:rPr>
        <w:t>电容、谐振电容等。</w:t>
      </w:r>
    </w:p>
    <w:p w14:paraId="0D28F52C"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）耦合电容：用在耦合电路中的电容称为耦合电容，在阻容耦合放大电路和其他电容耦合电路中大量使用这种电容电路，起到隔直流</w:t>
      </w:r>
      <w:proofErr w:type="gramStart"/>
      <w:r>
        <w:rPr>
          <w:rFonts w:hint="eastAsia"/>
          <w:color w:val="000000" w:themeColor="text1"/>
        </w:rPr>
        <w:t>通交流</w:t>
      </w:r>
      <w:proofErr w:type="gramEnd"/>
      <w:r>
        <w:rPr>
          <w:rFonts w:hint="eastAsia"/>
          <w:color w:val="000000" w:themeColor="text1"/>
        </w:rPr>
        <w:t>的作用。</w:t>
      </w:r>
    </w:p>
    <w:p w14:paraId="77525D51"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）滤波电容：用在滤波电路中的电容称为滤波电容。在电源滤波和各种滤波器电路中使用这种电容，可以将一定频段内的信号从总信号中滤除。</w:t>
      </w:r>
    </w:p>
    <w:p w14:paraId="2DD2DF71"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）退</w:t>
      </w:r>
      <w:proofErr w:type="gramStart"/>
      <w:r>
        <w:rPr>
          <w:rFonts w:hint="eastAsia"/>
          <w:color w:val="000000" w:themeColor="text1"/>
        </w:rPr>
        <w:t>耦</w:t>
      </w:r>
      <w:proofErr w:type="gramEnd"/>
      <w:r>
        <w:rPr>
          <w:rFonts w:hint="eastAsia"/>
          <w:color w:val="000000" w:themeColor="text1"/>
        </w:rPr>
        <w:t>电容：用在退</w:t>
      </w:r>
      <w:proofErr w:type="gramStart"/>
      <w:r>
        <w:rPr>
          <w:rFonts w:hint="eastAsia"/>
          <w:color w:val="000000" w:themeColor="text1"/>
        </w:rPr>
        <w:t>耦</w:t>
      </w:r>
      <w:proofErr w:type="gramEnd"/>
      <w:r>
        <w:rPr>
          <w:rFonts w:hint="eastAsia"/>
          <w:color w:val="000000" w:themeColor="text1"/>
        </w:rPr>
        <w:t>电路中的电容称为退</w:t>
      </w:r>
      <w:proofErr w:type="gramStart"/>
      <w:r>
        <w:rPr>
          <w:rFonts w:hint="eastAsia"/>
          <w:color w:val="000000" w:themeColor="text1"/>
        </w:rPr>
        <w:t>耦</w:t>
      </w:r>
      <w:proofErr w:type="gramEnd"/>
      <w:r>
        <w:rPr>
          <w:rFonts w:hint="eastAsia"/>
          <w:color w:val="000000" w:themeColor="text1"/>
        </w:rPr>
        <w:t>电容。在多级放大器的直流电压供给电路中使用这种电容，可以消除每级放大器之间的有害低频交连。</w:t>
      </w:r>
    </w:p>
    <w:p w14:paraId="0DD2C50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）谐振电容：用在</w:t>
      </w:r>
      <w:r>
        <w:rPr>
          <w:rFonts w:hint="eastAsia"/>
          <w:color w:val="000000" w:themeColor="text1"/>
        </w:rPr>
        <w:t>L</w:t>
      </w:r>
      <w:r>
        <w:rPr>
          <w:color w:val="000000" w:themeColor="text1"/>
        </w:rPr>
        <w:t>C</w:t>
      </w:r>
      <w:r>
        <w:rPr>
          <w:rFonts w:hint="eastAsia"/>
          <w:color w:val="000000" w:themeColor="text1"/>
        </w:rPr>
        <w:t>谐振电路中的电容称为谐振电容。</w:t>
      </w:r>
      <w:r>
        <w:rPr>
          <w:rFonts w:hint="eastAsia"/>
          <w:color w:val="000000" w:themeColor="text1"/>
        </w:rPr>
        <w:t>LC</w:t>
      </w:r>
      <w:r>
        <w:rPr>
          <w:rFonts w:hint="eastAsia"/>
          <w:color w:val="000000" w:themeColor="text1"/>
        </w:rPr>
        <w:t>并联和串联谐振电路中都需要谐振电容。</w:t>
      </w:r>
    </w:p>
    <w:p w14:paraId="69DC4765" w14:textId="77777777" w:rsidR="000B14C2" w:rsidRDefault="00491828">
      <w:pPr>
        <w:pStyle w:val="4"/>
      </w:pPr>
      <w:bookmarkStart w:id="161" w:name="_Toc95984071"/>
      <w:r>
        <w:t>4</w:t>
      </w:r>
      <w:r>
        <w:rPr>
          <w:rFonts w:hint="eastAsia"/>
        </w:rPr>
        <w:t>．电容的分类和参数</w:t>
      </w:r>
      <w:bookmarkEnd w:id="161"/>
    </w:p>
    <w:p w14:paraId="42ABE8F3" w14:textId="77777777" w:rsidR="000B14C2" w:rsidRDefault="00491828">
      <w:pPr>
        <w:pStyle w:val="5"/>
        <w:ind w:firstLine="420"/>
      </w:pPr>
      <w:bookmarkStart w:id="162" w:name="_Toc95984073"/>
      <w:r>
        <w:rPr>
          <w:rFonts w:hint="eastAsia"/>
        </w:rPr>
        <w:t>1</w:t>
      </w:r>
      <w:r>
        <w:rPr>
          <w:rFonts w:hint="eastAsia"/>
        </w:rPr>
        <w:t>）电容的主要分类</w:t>
      </w:r>
      <w:bookmarkEnd w:id="162"/>
    </w:p>
    <w:p w14:paraId="5814846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）按有无极性分可分为：无极性电容和有极性电容。无极性电容的两个引脚没有正负之分，图形符号和外形如图</w:t>
      </w:r>
      <w:r>
        <w:rPr>
          <w:rFonts w:hint="eastAsia"/>
          <w:color w:val="000000" w:themeColor="text1"/>
        </w:rPr>
        <w:t>2-</w:t>
      </w:r>
      <w:r>
        <w:rPr>
          <w:color w:val="000000" w:themeColor="text1"/>
        </w:rPr>
        <w:t>6</w:t>
      </w:r>
      <w:r>
        <w:rPr>
          <w:rFonts w:hint="eastAsia"/>
          <w:color w:val="000000" w:themeColor="text1"/>
        </w:rPr>
        <w:t>（</w:t>
      </w:r>
      <w:r>
        <w:rPr>
          <w:rFonts w:hint="eastAsia"/>
          <w:color w:val="000000" w:themeColor="text1"/>
        </w:rPr>
        <w:t>a</w:t>
      </w:r>
      <w:r>
        <w:rPr>
          <w:rFonts w:hint="eastAsia"/>
          <w:color w:val="000000" w:themeColor="text1"/>
        </w:rPr>
        <w:t>）所示。有极性电容的两个引脚有正负之分，图形符号和外形如图</w:t>
      </w:r>
      <w:r>
        <w:rPr>
          <w:rFonts w:hint="eastAsia"/>
          <w:color w:val="000000" w:themeColor="text1"/>
        </w:rPr>
        <w:t>2-</w:t>
      </w:r>
      <w:r>
        <w:rPr>
          <w:color w:val="000000" w:themeColor="text1"/>
        </w:rPr>
        <w:t>6</w:t>
      </w:r>
      <w:r>
        <w:rPr>
          <w:rFonts w:hint="eastAsia"/>
          <w:color w:val="000000" w:themeColor="text1"/>
        </w:rPr>
        <w:t>（</w:t>
      </w:r>
      <w:r>
        <w:rPr>
          <w:rFonts w:hint="eastAsia"/>
          <w:color w:val="000000" w:themeColor="text1"/>
        </w:rPr>
        <w:t>b</w:t>
      </w:r>
      <w:r>
        <w:rPr>
          <w:rFonts w:hint="eastAsia"/>
          <w:color w:val="000000" w:themeColor="text1"/>
        </w:rPr>
        <w:t>）所示，一般正极引脚的长度会大于负极引脚的长度。若有极性电容的正、</w:t>
      </w:r>
      <w:proofErr w:type="gramStart"/>
      <w:r>
        <w:rPr>
          <w:rFonts w:hint="eastAsia"/>
          <w:color w:val="000000" w:themeColor="text1"/>
        </w:rPr>
        <w:t>负位置</w:t>
      </w:r>
      <w:proofErr w:type="gramEnd"/>
      <w:r>
        <w:rPr>
          <w:rFonts w:hint="eastAsia"/>
          <w:color w:val="000000" w:themeColor="text1"/>
        </w:rPr>
        <w:t>接错，轻则电容器不能正常工作，重则电容器炸裂。</w:t>
      </w:r>
    </w:p>
    <w:tbl>
      <w:tblPr>
        <w:tblpPr w:leftFromText="180" w:rightFromText="180" w:vertAnchor="text" w:horzAnchor="margin" w:tblpY="56"/>
        <w:tblW w:w="0" w:type="auto"/>
        <w:tblLook w:val="04A0" w:firstRow="1" w:lastRow="0" w:firstColumn="1" w:lastColumn="0" w:noHBand="0" w:noVBand="1"/>
      </w:tblPr>
      <w:tblGrid>
        <w:gridCol w:w="8165"/>
      </w:tblGrid>
      <w:tr w:rsidR="000B14C2" w14:paraId="05841E43" w14:textId="77777777">
        <w:trPr>
          <w:cantSplit/>
        </w:trPr>
        <w:tc>
          <w:tcPr>
            <w:tcW w:w="8165" w:type="dxa"/>
          </w:tcPr>
          <w:p w14:paraId="262819E5" w14:textId="77777777" w:rsidR="000B14C2" w:rsidRDefault="00491828">
            <w:pPr>
              <w:ind w:firstLine="420"/>
              <w:jc w:val="center"/>
              <w:rPr>
                <w:sz w:val="18"/>
              </w:rPr>
            </w:pPr>
            <w:r>
              <w:rPr>
                <w:noProof/>
              </w:rPr>
              <w:drawing>
                <wp:inline distT="0" distB="0" distL="0" distR="0" wp14:anchorId="204F2098" wp14:editId="16A23705">
                  <wp:extent cx="5193030" cy="1137920"/>
                  <wp:effectExtent l="0" t="0" r="762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4"/>
                          <a:stretch>
                            <a:fillRect/>
                          </a:stretch>
                        </pic:blipFill>
                        <pic:spPr>
                          <a:xfrm>
                            <a:off x="0" y="0"/>
                            <a:ext cx="5193030" cy="1137920"/>
                          </a:xfrm>
                          <a:prstGeom prst="rect">
                            <a:avLst/>
                          </a:prstGeom>
                        </pic:spPr>
                      </pic:pic>
                    </a:graphicData>
                  </a:graphic>
                </wp:inline>
              </w:drawing>
            </w:r>
          </w:p>
          <w:p w14:paraId="6B761BB0" w14:textId="77777777" w:rsidR="000B14C2" w:rsidRDefault="00491828">
            <w:pPr>
              <w:ind w:firstLine="480"/>
              <w:jc w:val="center"/>
              <w:rPr>
                <w:sz w:val="18"/>
              </w:rPr>
            </w:pPr>
            <w:r>
              <w:rPr>
                <w:rFonts w:ascii="宋体" w:hAnsi="宋体" w:cs="宋体"/>
                <w:noProof/>
                <w:sz w:val="24"/>
                <w:szCs w:val="24"/>
              </w:rPr>
              <mc:AlternateContent>
                <mc:Choice Requires="wpg">
                  <w:drawing>
                    <wp:anchor distT="0" distB="0" distL="114300" distR="114300" simplePos="0" relativeHeight="251667456" behindDoc="0" locked="0" layoutInCell="1" allowOverlap="1" wp14:anchorId="68257F73" wp14:editId="0197474E">
                      <wp:simplePos x="0" y="0"/>
                      <wp:positionH relativeFrom="column">
                        <wp:posOffset>1283335</wp:posOffset>
                      </wp:positionH>
                      <wp:positionV relativeFrom="paragraph">
                        <wp:posOffset>7483475</wp:posOffset>
                      </wp:positionV>
                      <wp:extent cx="1938655" cy="1357630"/>
                      <wp:effectExtent l="0" t="0" r="4445" b="13970"/>
                      <wp:wrapNone/>
                      <wp:docPr id="412" name="组合 412"/>
                      <wp:cNvGraphicFramePr/>
                      <a:graphic xmlns:a="http://schemas.openxmlformats.org/drawingml/2006/main">
                        <a:graphicData uri="http://schemas.microsoft.com/office/word/2010/wordprocessingGroup">
                          <wpg:wgp>
                            <wpg:cNvGrpSpPr/>
                            <wpg:grpSpPr>
                              <a:xfrm>
                                <a:off x="0" y="0"/>
                                <a:ext cx="1938655" cy="1357630"/>
                                <a:chOff x="0" y="0"/>
                                <a:chExt cx="1938733" cy="1342416"/>
                              </a:xfrm>
                            </wpg:grpSpPr>
                            <wpg:grpSp>
                              <wpg:cNvPr id="603" name="组合 603"/>
                              <wpg:cNvGrpSpPr/>
                              <wpg:grpSpPr>
                                <a:xfrm>
                                  <a:off x="0" y="0"/>
                                  <a:ext cx="1938733" cy="1342416"/>
                                  <a:chOff x="0" y="0"/>
                                  <a:chExt cx="1939614" cy="1342955"/>
                                </a:xfrm>
                              </wpg:grpSpPr>
                              <wpg:grpSp>
                                <wpg:cNvPr id="605" name="组合 605"/>
                                <wpg:cNvGrpSpPr/>
                                <wpg:grpSpPr>
                                  <a:xfrm>
                                    <a:off x="71438" y="133145"/>
                                    <a:ext cx="1133475" cy="1209810"/>
                                    <a:chOff x="71438" y="133145"/>
                                    <a:chExt cx="1133475" cy="1209810"/>
                                  </a:xfrm>
                                </wpg:grpSpPr>
                                <wps:wsp>
                                  <wps:cNvPr id="628" name="直接连接符 628"/>
                                  <wps:cNvCnPr/>
                                  <wps:spPr>
                                    <a:xfrm>
                                      <a:off x="1204617" y="140989"/>
                                      <a:ext cx="0" cy="500145"/>
                                    </a:xfrm>
                                    <a:prstGeom prst="line">
                                      <a:avLst/>
                                    </a:prstGeom>
                                    <a:noFill/>
                                    <a:ln w="9525" cap="flat" cmpd="sng" algn="ctr">
                                      <a:solidFill>
                                        <a:sysClr val="windowText" lastClr="000000"/>
                                      </a:solidFill>
                                      <a:prstDash val="solid"/>
                                    </a:ln>
                                    <a:effectLst/>
                                  </wps:spPr>
                                  <wps:bodyPr/>
                                </wps:wsp>
                                <wps:wsp>
                                  <wps:cNvPr id="629" name="直接连接符 629"/>
                                  <wps:cNvCnPr/>
                                  <wps:spPr>
                                    <a:xfrm>
                                      <a:off x="1204913" y="803059"/>
                                      <a:ext cx="0" cy="539896"/>
                                    </a:xfrm>
                                    <a:prstGeom prst="line">
                                      <a:avLst/>
                                    </a:prstGeom>
                                    <a:noFill/>
                                    <a:ln w="9525" cap="flat" cmpd="sng" algn="ctr">
                                      <a:solidFill>
                                        <a:sysClr val="windowText" lastClr="000000"/>
                                      </a:solidFill>
                                      <a:prstDash val="solid"/>
                                    </a:ln>
                                    <a:effectLst/>
                                  </wps:spPr>
                                  <wps:bodyPr/>
                                </wps:wsp>
                                <wpg:grpSp>
                                  <wpg:cNvPr id="630" name="组合 630"/>
                                  <wpg:cNvGrpSpPr/>
                                  <wpg:grpSpPr>
                                    <a:xfrm>
                                      <a:off x="71438" y="133145"/>
                                      <a:ext cx="1133054" cy="1209810"/>
                                      <a:chOff x="71438" y="133145"/>
                                      <a:chExt cx="1133054" cy="1209810"/>
                                    </a:xfrm>
                                  </wpg:grpSpPr>
                                  <wpg:grpSp>
                                    <wpg:cNvPr id="631" name="组合 631"/>
                                    <wpg:cNvGrpSpPr/>
                                    <wpg:grpSpPr>
                                      <a:xfrm>
                                        <a:off x="71438" y="133145"/>
                                        <a:ext cx="1133054" cy="1136904"/>
                                        <a:chOff x="71438" y="141071"/>
                                        <a:chExt cx="1134110" cy="1136904"/>
                                      </a:xfrm>
                                    </wpg:grpSpPr>
                                    <wps:wsp>
                                      <wps:cNvPr id="634" name="直接连接符 634"/>
                                      <wps:cNvCnPr/>
                                      <wps:spPr>
                                        <a:xfrm>
                                          <a:off x="71438" y="141071"/>
                                          <a:ext cx="1134109" cy="0"/>
                                        </a:xfrm>
                                        <a:prstGeom prst="line">
                                          <a:avLst/>
                                        </a:prstGeom>
                                        <a:noFill/>
                                        <a:ln w="9525" cap="flat" cmpd="sng" algn="ctr">
                                          <a:solidFill>
                                            <a:sysClr val="windowText" lastClr="000000"/>
                                          </a:solidFill>
                                          <a:prstDash val="solid"/>
                                        </a:ln>
                                        <a:effectLst/>
                                      </wps:spPr>
                                      <wps:bodyPr/>
                                    </wps:wsp>
                                    <wpg:grpSp>
                                      <wpg:cNvPr id="635" name="组合 635"/>
                                      <wpg:cNvGrpSpPr/>
                                      <wpg:grpSpPr>
                                        <a:xfrm>
                                          <a:off x="71438" y="1277975"/>
                                          <a:ext cx="1134110" cy="0"/>
                                          <a:chOff x="71438" y="1277975"/>
                                          <a:chExt cx="1362743" cy="0"/>
                                        </a:xfrm>
                                      </wpg:grpSpPr>
                                      <wps:wsp>
                                        <wps:cNvPr id="636" name="直接连接符 636"/>
                                        <wps:cNvCnPr/>
                                        <wps:spPr>
                                          <a:xfrm>
                                            <a:off x="71438" y="1277975"/>
                                            <a:ext cx="1283368" cy="0"/>
                                          </a:xfrm>
                                          <a:prstGeom prst="line">
                                            <a:avLst/>
                                          </a:prstGeom>
                                          <a:noFill/>
                                          <a:ln w="9525" cap="flat" cmpd="sng" algn="ctr">
                                            <a:solidFill>
                                              <a:sysClr val="windowText" lastClr="000000"/>
                                            </a:solidFill>
                                            <a:prstDash val="solid"/>
                                            <a:headEnd type="none"/>
                                            <a:tailEnd type="none" w="sm" len="med"/>
                                          </a:ln>
                                          <a:effectLst/>
                                        </wps:spPr>
                                        <wps:bodyPr/>
                                      </wps:wsp>
                                      <wps:wsp>
                                        <wps:cNvPr id="637" name="直接连接符 637"/>
                                        <wps:cNvCnPr/>
                                        <wps:spPr>
                                          <a:xfrm>
                                            <a:off x="150813" y="1277975"/>
                                            <a:ext cx="1283368" cy="0"/>
                                          </a:xfrm>
                                          <a:prstGeom prst="line">
                                            <a:avLst/>
                                          </a:prstGeom>
                                          <a:noFill/>
                                          <a:ln w="9525" cap="flat" cmpd="sng" algn="ctr">
                                            <a:solidFill>
                                              <a:sysClr val="windowText" lastClr="000000"/>
                                            </a:solidFill>
                                            <a:prstDash val="solid"/>
                                            <a:tailEnd type="none"/>
                                          </a:ln>
                                          <a:effectLst/>
                                        </wps:spPr>
                                        <wps:bodyPr/>
                                      </wps:wsp>
                                    </wpg:grpSp>
                                  </wpg:grpSp>
                                  <wps:wsp>
                                    <wps:cNvPr id="632" name="直接连接符 632"/>
                                    <wps:cNvCnPr/>
                                    <wps:spPr>
                                      <a:xfrm>
                                        <a:off x="71438" y="141071"/>
                                        <a:ext cx="0" cy="539896"/>
                                      </a:xfrm>
                                      <a:prstGeom prst="line">
                                        <a:avLst/>
                                      </a:prstGeom>
                                      <a:noFill/>
                                      <a:ln w="9525" cap="flat" cmpd="sng" algn="ctr">
                                        <a:solidFill>
                                          <a:sysClr val="windowText" lastClr="000000"/>
                                        </a:solidFill>
                                        <a:prstDash val="solid"/>
                                      </a:ln>
                                      <a:effectLst/>
                                    </wps:spPr>
                                    <wps:bodyPr/>
                                  </wps:wsp>
                                  <wps:wsp>
                                    <wps:cNvPr id="633" name="直接连接符 633"/>
                                    <wps:cNvCnPr/>
                                    <wps:spPr>
                                      <a:xfrm>
                                        <a:off x="71438" y="803059"/>
                                        <a:ext cx="0" cy="539896"/>
                                      </a:xfrm>
                                      <a:prstGeom prst="line">
                                        <a:avLst/>
                                      </a:prstGeom>
                                      <a:noFill/>
                                      <a:ln w="9525" cap="flat" cmpd="sng" algn="ctr">
                                        <a:solidFill>
                                          <a:sysClr val="windowText" lastClr="000000"/>
                                        </a:solidFill>
                                        <a:prstDash val="solid"/>
                                      </a:ln>
                                      <a:effectLst/>
                                    </wps:spPr>
                                    <wps:bodyPr/>
                                  </wps:wsp>
                                </wpg:grpSp>
                              </wpg:grpSp>
                              <wpg:grpSp>
                                <wpg:cNvPr id="606" name="组合 606"/>
                                <wpg:cNvGrpSpPr/>
                                <wpg:grpSpPr>
                                  <a:xfrm>
                                    <a:off x="0" y="664780"/>
                                    <a:ext cx="365157" cy="129808"/>
                                    <a:chOff x="0" y="664780"/>
                                    <a:chExt cx="365157" cy="129808"/>
                                  </a:xfrm>
                                </wpg:grpSpPr>
                                <wps:wsp>
                                  <wps:cNvPr id="623" name="文本框 491"/>
                                  <wps:cNvSpPr txBox="1"/>
                                  <wps:spPr>
                                    <a:xfrm>
                                      <a:off x="160893" y="664780"/>
                                      <a:ext cx="204264" cy="129808"/>
                                    </a:xfrm>
                                    <a:prstGeom prst="rect">
                                      <a:avLst/>
                                    </a:prstGeom>
                                    <a:noFill/>
                                    <a:ln w="6350">
                                      <a:noFill/>
                                    </a:ln>
                                  </wps:spPr>
                                  <wps:txbx>
                                    <w:txbxContent>
                                      <w:p w14:paraId="79AA070B" w14:textId="77777777" w:rsidR="000B14C2" w:rsidRDefault="00491828">
                                        <w:pPr>
                                          <w:ind w:firstLineChars="0" w:firstLine="0"/>
                                          <w:jc w:val="left"/>
                                          <w:rPr>
                                            <w:sz w:val="18"/>
                                            <w:szCs w:val="18"/>
                                          </w:rPr>
                                        </w:pPr>
                                        <w:r>
                                          <w:rPr>
                                            <w:sz w:val="18"/>
                                            <w:szCs w:val="18"/>
                                          </w:rPr>
                                          <w:t>E</w:t>
                                        </w:r>
                                      </w:p>
                                    </w:txbxContent>
                                  </wps:txbx>
                                  <wps:bodyPr rot="0" spcFirstLastPara="0" vert="horz" wrap="square" lIns="0" tIns="0" rIns="0" bIns="0" numCol="1" spcCol="0" rtlCol="0" fromWordArt="0" anchor="t" anchorCtr="0" forceAA="0" compatLnSpc="1">
                                    <a:noAutofit/>
                                  </wps:bodyPr>
                                </wps:wsp>
                                <wps:wsp>
                                  <wps:cNvPr id="624" name="直接连接符 624"/>
                                  <wps:cNvCnPr/>
                                  <wps:spPr>
                                    <a:xfrm>
                                      <a:off x="0" y="688759"/>
                                      <a:ext cx="135585" cy="0"/>
                                    </a:xfrm>
                                    <a:prstGeom prst="line">
                                      <a:avLst/>
                                    </a:prstGeom>
                                    <a:noFill/>
                                    <a:ln w="9525" cap="flat" cmpd="sng" algn="ctr">
                                      <a:solidFill>
                                        <a:sysClr val="windowText" lastClr="000000"/>
                                      </a:solidFill>
                                      <a:prstDash val="solid"/>
                                    </a:ln>
                                    <a:effectLst/>
                                  </wps:spPr>
                                  <wps:bodyPr/>
                                </wps:wsp>
                                <wps:wsp>
                                  <wps:cNvPr id="625" name="直接连接符 625"/>
                                  <wps:cNvCnPr/>
                                  <wps:spPr>
                                    <a:xfrm>
                                      <a:off x="0" y="760196"/>
                                      <a:ext cx="135585" cy="0"/>
                                    </a:xfrm>
                                    <a:prstGeom prst="line">
                                      <a:avLst/>
                                    </a:prstGeom>
                                    <a:noFill/>
                                    <a:ln w="9525" cap="flat" cmpd="sng" algn="ctr">
                                      <a:solidFill>
                                        <a:sysClr val="windowText" lastClr="000000"/>
                                      </a:solidFill>
                                      <a:prstDash val="solid"/>
                                    </a:ln>
                                    <a:effectLst/>
                                  </wps:spPr>
                                  <wps:bodyPr/>
                                </wps:wsp>
                                <wps:wsp>
                                  <wps:cNvPr id="626" name="直接连接符 626"/>
                                  <wps:cNvCnPr/>
                                  <wps:spPr>
                                    <a:xfrm>
                                      <a:off x="33338" y="726859"/>
                                      <a:ext cx="67426" cy="0"/>
                                    </a:xfrm>
                                    <a:prstGeom prst="line">
                                      <a:avLst/>
                                    </a:prstGeom>
                                    <a:noFill/>
                                    <a:ln w="9525" cap="flat" cmpd="sng" algn="ctr">
                                      <a:solidFill>
                                        <a:sysClr val="windowText" lastClr="000000"/>
                                      </a:solidFill>
                                      <a:prstDash val="solid"/>
                                    </a:ln>
                                    <a:effectLst/>
                                  </wps:spPr>
                                  <wps:bodyPr/>
                                </wps:wsp>
                                <wps:wsp>
                                  <wps:cNvPr id="627" name="直接连接符 627"/>
                                  <wps:cNvCnPr/>
                                  <wps:spPr>
                                    <a:xfrm>
                                      <a:off x="33338" y="793534"/>
                                      <a:ext cx="67426" cy="0"/>
                                    </a:xfrm>
                                    <a:prstGeom prst="line">
                                      <a:avLst/>
                                    </a:prstGeom>
                                    <a:noFill/>
                                    <a:ln w="9525" cap="flat" cmpd="sng" algn="ctr">
                                      <a:solidFill>
                                        <a:sysClr val="windowText" lastClr="000000"/>
                                      </a:solidFill>
                                      <a:prstDash val="solid"/>
                                    </a:ln>
                                    <a:effectLst/>
                                  </wps:spPr>
                                  <wps:bodyPr/>
                                </wps:wsp>
                              </wpg:grpSp>
                              <wpg:grpSp>
                                <wpg:cNvPr id="607" name="组合 607"/>
                                <wpg:cNvGrpSpPr/>
                                <wpg:grpSpPr>
                                  <a:xfrm>
                                    <a:off x="1474498" y="694966"/>
                                    <a:ext cx="170499" cy="65231"/>
                                    <a:chOff x="1474498" y="694966"/>
                                    <a:chExt cx="170499" cy="65231"/>
                                  </a:xfrm>
                                </wpg:grpSpPr>
                                <wps:wsp>
                                  <wps:cNvPr id="621" name="直接箭头连接符 621"/>
                                  <wps:cNvCnPr/>
                                  <wps:spPr>
                                    <a:xfrm>
                                      <a:off x="1474498" y="694966"/>
                                      <a:ext cx="170499" cy="0"/>
                                    </a:xfrm>
                                    <a:prstGeom prst="straightConnector1">
                                      <a:avLst/>
                                    </a:prstGeom>
                                    <a:noFill/>
                                    <a:ln w="19050" cap="flat" cmpd="sng" algn="ctr">
                                      <a:solidFill>
                                        <a:sysClr val="windowText" lastClr="000000"/>
                                      </a:solidFill>
                                      <a:prstDash val="solid"/>
                                      <a:headEnd type="none" w="sm" len="med"/>
                                      <a:tailEnd type="none" w="sm" len="med"/>
                                    </a:ln>
                                    <a:effectLst/>
                                  </wps:spPr>
                                  <wps:bodyPr/>
                                </wps:wsp>
                                <wps:wsp>
                                  <wps:cNvPr id="622" name="直接箭头连接符 622"/>
                                  <wps:cNvCnPr/>
                                  <wps:spPr>
                                    <a:xfrm>
                                      <a:off x="1474498" y="760197"/>
                                      <a:ext cx="170499" cy="0"/>
                                    </a:xfrm>
                                    <a:prstGeom prst="straightConnector1">
                                      <a:avLst/>
                                    </a:prstGeom>
                                    <a:noFill/>
                                    <a:ln w="19050" cap="flat" cmpd="sng" algn="ctr">
                                      <a:solidFill>
                                        <a:sysClr val="windowText" lastClr="000000"/>
                                      </a:solidFill>
                                      <a:prstDash val="solid"/>
                                      <a:headEnd type="none" w="sm" len="med"/>
                                      <a:tailEnd type="none" w="sm" len="med"/>
                                    </a:ln>
                                    <a:effectLst/>
                                  </wps:spPr>
                                  <wps:bodyPr/>
                                </wps:wsp>
                              </wpg:grpSp>
                              <wpg:grpSp>
                                <wpg:cNvPr id="608" name="组合 608"/>
                                <wpg:cNvGrpSpPr/>
                                <wpg:grpSpPr>
                                  <a:xfrm>
                                    <a:off x="1074690" y="0"/>
                                    <a:ext cx="864924" cy="1270329"/>
                                    <a:chOff x="1074690" y="0"/>
                                    <a:chExt cx="864924" cy="1270329"/>
                                  </a:xfrm>
                                </wpg:grpSpPr>
                                <wps:wsp>
                                  <wps:cNvPr id="609" name="文本框 511"/>
                                  <wps:cNvSpPr txBox="1"/>
                                  <wps:spPr>
                                    <a:xfrm>
                                      <a:off x="1687954" y="664780"/>
                                      <a:ext cx="124737" cy="152400"/>
                                    </a:xfrm>
                                    <a:prstGeom prst="rect">
                                      <a:avLst/>
                                    </a:prstGeom>
                                    <a:noFill/>
                                    <a:ln w="6350">
                                      <a:noFill/>
                                    </a:ln>
                                  </wps:spPr>
                                  <wps:txbx>
                                    <w:txbxContent>
                                      <w:p w14:paraId="5F11ED2D" w14:textId="77777777" w:rsidR="000B14C2" w:rsidRDefault="00491828">
                                        <w:pPr>
                                          <w:ind w:firstLineChars="0" w:firstLine="0"/>
                                          <w:jc w:val="left"/>
                                          <w:rPr>
                                            <w:sz w:val="18"/>
                                            <w:szCs w:val="18"/>
                                          </w:rPr>
                                        </w:pPr>
                                        <w:r>
                                          <w:rPr>
                                            <w:sz w:val="18"/>
                                            <w:szCs w:val="18"/>
                                          </w:rPr>
                                          <w:t>C</w:t>
                                        </w:r>
                                      </w:p>
                                    </w:txbxContent>
                                  </wps:txbx>
                                  <wps:bodyPr rot="0" spcFirstLastPara="0" vert="horz" wrap="square" lIns="0" tIns="0" rIns="0" bIns="0" numCol="1" spcCol="0" rtlCol="0" fromWordArt="0" anchor="t" anchorCtr="0" forceAA="0" compatLnSpc="1">
                                    <a:noAutofit/>
                                  </wps:bodyPr>
                                </wps:wsp>
                                <wpg:grpSp>
                                  <wpg:cNvPr id="610" name="组合 610"/>
                                  <wpg:cNvGrpSpPr/>
                                  <wpg:grpSpPr>
                                    <a:xfrm rot="5400000">
                                      <a:off x="1159606" y="803342"/>
                                      <a:ext cx="442481" cy="356192"/>
                                      <a:chOff x="1159606" y="803342"/>
                                      <a:chExt cx="442481" cy="356192"/>
                                    </a:xfrm>
                                  </wpg:grpSpPr>
                                  <wps:wsp>
                                    <wps:cNvPr id="618" name="直接连接符 618"/>
                                    <wps:cNvCnPr/>
                                    <wps:spPr>
                                      <a:xfrm rot="16200000" flipH="1">
                                        <a:off x="1424081" y="981529"/>
                                        <a:ext cx="356011" cy="0"/>
                                      </a:xfrm>
                                      <a:prstGeom prst="line">
                                        <a:avLst/>
                                      </a:prstGeom>
                                      <a:noFill/>
                                      <a:ln w="9525" cap="flat" cmpd="sng" algn="ctr">
                                        <a:solidFill>
                                          <a:sysClr val="windowText" lastClr="000000"/>
                                        </a:solidFill>
                                        <a:prstDash val="solid"/>
                                      </a:ln>
                                      <a:effectLst/>
                                    </wps:spPr>
                                    <wps:bodyPr/>
                                  </wps:wsp>
                                  <wps:wsp>
                                    <wps:cNvPr id="620" name="直接箭头连接符 620"/>
                                    <wps:cNvCnPr/>
                                    <wps:spPr>
                                      <a:xfrm rot="16200000">
                                        <a:off x="1379608" y="583340"/>
                                        <a:ext cx="0" cy="440003"/>
                                      </a:xfrm>
                                      <a:prstGeom prst="straightConnector1">
                                        <a:avLst/>
                                      </a:prstGeom>
                                      <a:noFill/>
                                      <a:ln w="9525" cap="flat" cmpd="sng" algn="ctr">
                                        <a:solidFill>
                                          <a:sysClr val="windowText" lastClr="000000"/>
                                        </a:solidFill>
                                        <a:prstDash val="solid"/>
                                        <a:headEnd type="none" w="sm" len="med"/>
                                        <a:tailEnd type="none" w="sm" len="med"/>
                                      </a:ln>
                                      <a:effectLst/>
                                    </wps:spPr>
                                    <wps:bodyPr/>
                                  </wps:wsp>
                                </wpg:grpSp>
                                <wpg:grpSp>
                                  <wpg:cNvPr id="611" name="组合 611"/>
                                  <wpg:cNvGrpSpPr/>
                                  <wpg:grpSpPr>
                                    <a:xfrm rot="16200000">
                                      <a:off x="1168650" y="308522"/>
                                      <a:ext cx="420545" cy="352348"/>
                                      <a:chOff x="1168650" y="308522"/>
                                      <a:chExt cx="420545" cy="352348"/>
                                    </a:xfrm>
                                  </wpg:grpSpPr>
                                  <wps:wsp>
                                    <wps:cNvPr id="616" name="直接连接符 616"/>
                                    <wps:cNvCnPr/>
                                    <wps:spPr>
                                      <a:xfrm rot="5400000">
                                        <a:off x="1413112" y="484605"/>
                                        <a:ext cx="352165" cy="0"/>
                                      </a:xfrm>
                                      <a:prstGeom prst="line">
                                        <a:avLst/>
                                      </a:prstGeom>
                                      <a:noFill/>
                                      <a:ln w="9525" cap="flat" cmpd="sng" algn="ctr">
                                        <a:solidFill>
                                          <a:sysClr val="windowText" lastClr="000000"/>
                                        </a:solidFill>
                                        <a:prstDash val="solid"/>
                                      </a:ln>
                                      <a:effectLst/>
                                    </wps:spPr>
                                    <wps:bodyPr/>
                                  </wps:wsp>
                                  <wps:wsp>
                                    <wps:cNvPr id="617" name="直接箭头连接符 617"/>
                                    <wps:cNvCnPr/>
                                    <wps:spPr>
                                      <a:xfrm rot="5400000" flipV="1">
                                        <a:off x="1378922" y="450598"/>
                                        <a:ext cx="0" cy="420544"/>
                                      </a:xfrm>
                                      <a:prstGeom prst="straightConnector1">
                                        <a:avLst/>
                                      </a:prstGeom>
                                      <a:noFill/>
                                      <a:ln w="9525" cap="flat" cmpd="sng" algn="ctr">
                                        <a:solidFill>
                                          <a:sysClr val="windowText" lastClr="000000"/>
                                        </a:solidFill>
                                        <a:prstDash val="solid"/>
                                        <a:headEnd type="none" w="sm" len="med"/>
                                        <a:tailEnd type="none" w="sm" len="med"/>
                                      </a:ln>
                                      <a:effectLst/>
                                    </wps:spPr>
                                    <wps:bodyPr/>
                                  </wps:wsp>
                                </wpg:grpSp>
                                <wps:wsp>
                                  <wps:cNvPr id="612" name="文本框 605"/>
                                  <wps:cNvSpPr txBox="1"/>
                                  <wps:spPr>
                                    <a:xfrm>
                                      <a:off x="1430359" y="570969"/>
                                      <a:ext cx="124737" cy="152400"/>
                                    </a:xfrm>
                                    <a:prstGeom prst="rect">
                                      <a:avLst/>
                                    </a:prstGeom>
                                    <a:noFill/>
                                    <a:ln w="6350">
                                      <a:noFill/>
                                    </a:ln>
                                  </wps:spPr>
                                  <wps:txbx>
                                    <w:txbxContent>
                                      <w:p w14:paraId="0DA8F1CB" w14:textId="77777777" w:rsidR="000B14C2" w:rsidRDefault="00491828">
                                        <w:pPr>
                                          <w:spacing w:line="160" w:lineRule="exact"/>
                                          <w:ind w:firstLineChars="0" w:firstLine="0"/>
                                          <w:jc w:val="center"/>
                                          <w:rPr>
                                            <w:b/>
                                            <w:sz w:val="16"/>
                                            <w:szCs w:val="18"/>
                                          </w:rPr>
                                        </w:pPr>
                                        <w:r>
                                          <w:rPr>
                                            <w:b/>
                                            <w:sz w:val="16"/>
                                            <w:szCs w:val="18"/>
                                          </w:rPr>
                                          <w:t>+</w:t>
                                        </w:r>
                                      </w:p>
                                    </w:txbxContent>
                                  </wps:txbx>
                                  <wps:bodyPr rot="0" spcFirstLastPara="0" vert="horz" wrap="square" lIns="0" tIns="0" rIns="0" bIns="0" numCol="1" spcCol="0" rtlCol="0" fromWordArt="0" anchor="t" anchorCtr="0" forceAA="0" compatLnSpc="1">
                                    <a:noAutofit/>
                                  </wps:bodyPr>
                                </wps:wsp>
                                <wps:wsp>
                                  <wps:cNvPr id="613" name="文本框 608"/>
                                  <wps:cNvSpPr txBox="1"/>
                                  <wps:spPr>
                                    <a:xfrm>
                                      <a:off x="1074690" y="215868"/>
                                      <a:ext cx="124737" cy="152400"/>
                                    </a:xfrm>
                                    <a:prstGeom prst="rect">
                                      <a:avLst/>
                                    </a:prstGeom>
                                    <a:noFill/>
                                    <a:ln w="6350">
                                      <a:noFill/>
                                    </a:ln>
                                  </wps:spPr>
                                  <wps:txbx>
                                    <w:txbxContent>
                                      <w:p w14:paraId="25221EE7" w14:textId="77777777" w:rsidR="000B14C2" w:rsidRDefault="00491828">
                                        <w:pPr>
                                          <w:ind w:firstLineChars="0" w:firstLine="0"/>
                                          <w:jc w:val="left"/>
                                          <w:rPr>
                                            <w:sz w:val="18"/>
                                            <w:szCs w:val="18"/>
                                          </w:rPr>
                                        </w:pPr>
                                        <w:r>
                                          <w:rPr>
                                            <w:sz w:val="18"/>
                                            <w:szCs w:val="18"/>
                                          </w:rPr>
                                          <w:t>A</w:t>
                                        </w:r>
                                      </w:p>
                                    </w:txbxContent>
                                  </wps:txbx>
                                  <wps:bodyPr rot="0" spcFirstLastPara="0" vert="horz" wrap="square" lIns="0" tIns="0" rIns="0" bIns="0" numCol="1" spcCol="0" rtlCol="0" fromWordArt="0" anchor="t" anchorCtr="0" forceAA="0" compatLnSpc="1">
                                    <a:noAutofit/>
                                  </wps:bodyPr>
                                </wps:wsp>
                                <wps:wsp>
                                  <wps:cNvPr id="614" name="文本框 612"/>
                                  <wps:cNvSpPr txBox="1"/>
                                  <wps:spPr>
                                    <a:xfrm>
                                      <a:off x="1074690" y="1117929"/>
                                      <a:ext cx="124737" cy="152400"/>
                                    </a:xfrm>
                                    <a:prstGeom prst="rect">
                                      <a:avLst/>
                                    </a:prstGeom>
                                    <a:noFill/>
                                    <a:ln w="6350">
                                      <a:noFill/>
                                    </a:ln>
                                  </wps:spPr>
                                  <wps:txbx>
                                    <w:txbxContent>
                                      <w:p w14:paraId="4001D8A9" w14:textId="77777777" w:rsidR="000B14C2" w:rsidRDefault="00491828">
                                        <w:pPr>
                                          <w:ind w:firstLineChars="0" w:firstLine="0"/>
                                          <w:jc w:val="left"/>
                                          <w:rPr>
                                            <w:sz w:val="18"/>
                                            <w:szCs w:val="18"/>
                                          </w:rPr>
                                        </w:pPr>
                                        <w:r>
                                          <w:rPr>
                                            <w:sz w:val="18"/>
                                            <w:szCs w:val="18"/>
                                          </w:rPr>
                                          <w:t>B</w:t>
                                        </w:r>
                                      </w:p>
                                    </w:txbxContent>
                                  </wps:txbx>
                                  <wps:bodyPr rot="0" spcFirstLastPara="0" vert="horz" wrap="square" lIns="0" tIns="0" rIns="0" bIns="0" numCol="1" spcCol="0" rtlCol="0" fromWordArt="0" anchor="t" anchorCtr="0" forceAA="0" compatLnSpc="1">
                                    <a:noAutofit/>
                                  </wps:bodyPr>
                                </wps:wsp>
                                <wps:wsp>
                                  <wps:cNvPr id="615" name="文本框 616"/>
                                  <wps:cNvSpPr txBox="1"/>
                                  <wps:spPr>
                                    <a:xfrm>
                                      <a:off x="1239147" y="0"/>
                                      <a:ext cx="700467" cy="274333"/>
                                    </a:xfrm>
                                    <a:prstGeom prst="rect">
                                      <a:avLst/>
                                    </a:prstGeom>
                                    <a:noFill/>
                                    <a:ln w="6350">
                                      <a:noFill/>
                                    </a:ln>
                                  </wps:spPr>
                                  <wps:txbx>
                                    <w:txbxContent>
                                      <w:p w14:paraId="65F4BE57" w14:textId="77777777" w:rsidR="000B14C2" w:rsidRDefault="00491828">
                                        <w:pPr>
                                          <w:spacing w:line="200" w:lineRule="exact"/>
                                          <w:ind w:firstLineChars="0" w:firstLine="0"/>
                                          <w:jc w:val="center"/>
                                          <w:rPr>
                                            <w:sz w:val="18"/>
                                            <w:szCs w:val="18"/>
                                          </w:rPr>
                                        </w:pPr>
                                        <w:r>
                                          <w:rPr>
                                            <w:rFonts w:hint="eastAsia"/>
                                            <w:sz w:val="18"/>
                                            <w:szCs w:val="18"/>
                                          </w:rPr>
                                          <w:t>电容</w:t>
                                        </w:r>
                                        <w:r>
                                          <w:rPr>
                                            <w:rFonts w:hint="eastAsia"/>
                                            <w:b/>
                                            <w:sz w:val="18"/>
                                            <w:szCs w:val="18"/>
                                          </w:rPr>
                                          <w:t>正极</w:t>
                                        </w:r>
                                        <w:r>
                                          <w:rPr>
                                            <w:rFonts w:hint="eastAsia"/>
                                            <w:sz w:val="18"/>
                                            <w:szCs w:val="18"/>
                                          </w:rPr>
                                          <w:t>接电位高的</w:t>
                                        </w:r>
                                        <w:r>
                                          <w:rPr>
                                            <w:sz w:val="18"/>
                                            <w:szCs w:val="18"/>
                                          </w:rPr>
                                          <w:t>A</w:t>
                                        </w:r>
                                        <w:r>
                                          <w:rPr>
                                            <w:rFonts w:hint="eastAsia"/>
                                            <w:sz w:val="18"/>
                                            <w:szCs w:val="18"/>
                                          </w:rPr>
                                          <w:t>点</w:t>
                                        </w:r>
                                      </w:p>
                                    </w:txbxContent>
                                  </wps:txbx>
                                  <wps:bodyPr rot="0" spcFirstLastPara="0" vert="horz" wrap="square" lIns="0" tIns="0" rIns="0" bIns="0" numCol="1" spcCol="0" rtlCol="0" fromWordArt="0" anchor="t" anchorCtr="0" forceAA="0" compatLnSpc="1">
                                    <a:noAutofit/>
                                  </wps:bodyPr>
                                </wps:wsp>
                              </wpg:grpSp>
                            </wpg:grpSp>
                            <wps:wsp>
                              <wps:cNvPr id="604" name="矩形 604"/>
                              <wps:cNvSpPr/>
                              <wps:spPr>
                                <a:xfrm rot="10800000">
                                  <a:off x="1164167" y="630767"/>
                                  <a:ext cx="74930" cy="163195"/>
                                </a:xfrm>
                                <a:prstGeom prst="rect">
                                  <a:avLst/>
                                </a:prstGeom>
                                <a:solidFill>
                                  <a:sysClr val="window" lastClr="FFFFFF"/>
                                </a:solidFill>
                                <a:ln w="9525"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w14:anchorId="68257F73" id="组合 412" o:spid="_x0000_s1031" style="position:absolute;left:0;text-align:left;margin-left:101.05pt;margin-top:589.25pt;width:152.65pt;height:106.9pt;z-index:251667456" coordsize="19387,13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">
                      <v:group id="组合 603" o:spid="_x0000_s1032" style="position:absolute;width:19387;height:13424" coordsize="19396,1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">
                        <v:group id="组合 605" o:spid="_x0000_s1033" style="position:absolute;left:714;top:1331;width:11335;height:12098" coordorigin="714,1331" coordsize="11334,1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line id="直接连接符 628" o:spid="_x0000_s1034" style="position:absolute;visibility:visible;mso-wrap-style:square" from="12046,1409" to="12046,6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" strokecolor="windowText"/>
                          <v:line id="直接连接符 629" o:spid="_x0000_s1035" style="position:absolute;visibility:visible;mso-wrap-style:square" from="12049,8030" to="12049,1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" strokecolor="windowText"/>
                          <v:group id="组合 630" o:spid="_x0000_s1036" style="position:absolute;left:714;top:1331;width:11330;height:12098" coordorigin="714,1331" coordsize="11330,1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group id="组合 631" o:spid="_x0000_s1037" style="position:absolute;left:714;top:1331;width:11330;height:11369" coordorigin="714,1410" coordsize="11341,1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line id="直接连接符 634" o:spid="_x0000_s1038" style="position:absolute;visibility:visible;mso-wrap-style:square" from="714,1410" to="12055,1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" strokecolor="windowText"/>
                              <v:group id="组合 635" o:spid="_x0000_s1039" style="position:absolute;left:714;top:12779;width:11341;height:0" coordorigin="714,12779" coordsize="1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line id="直接连接符 636" o:spid="_x0000_s1040" style="position:absolute;visibility:visible;mso-wrap-style:square" from="714,12779" to="13548,12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" strokecolor="windowText">
                                  <v:stroke endarrowwidth="narrow"/>
                                </v:line>
                                <v:line id="直接连接符 637" o:spid="_x0000_s1041" style="position:absolute;visibility:visible;mso-wrap-style:square" from="1508,12779" to="14341,12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" strokecolor="windowText"/>
                              </v:group>
                            </v:group>
                            <v:line id="直接连接符 632" o:spid="_x0000_s1042" style="position:absolute;visibility:visible;mso-wrap-style:square" from="714,1410" to="714,6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" strokecolor="windowText"/>
                            <v:line id="直接连接符 633" o:spid="_x0000_s1043" style="position:absolute;visibility:visible;mso-wrap-style:square" from="714,8030" to="714,1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" strokecolor="windowText"/>
                          </v:group>
                        </v:group>
                        <v:group id="组合 606" o:spid="_x0000_s1044" style="position:absolute;top:6647;width:3651;height:1298" coordorigin=",6647" coordsize="3651,1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">
                          <v:shapetype id="_x0000_t202" coordsize="21600,21600" o:spt="202" path="m,l,21600r21600,l21600,xe">
                            <v:stroke joinstyle="miter"/>
                            <v:path gradientshapeok="t" o:connecttype="rect"/>
                          </v:shapetype>
                          <v:shape id="文本框 491" o:spid="_x0000_s1045" type="#_x0000_t202" style="position:absolute;left:1608;top:6647;width:2043;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" filled="f" stroked="f" strokeweight=".5pt">
                            <v:textbox inset="0,0,0,0">
                              <w:txbxContent>
                                <w:p w14:paraId="79AA070B" w14:textId="77777777" w:rsidR="000B14C2" w:rsidRDefault="00491828">
                                  <w:pPr>
                                    <w:ind w:firstLineChars="0" w:firstLine="0"/>
                                    <w:jc w:val="left"/>
                                    <w:rPr>
                                      <w:sz w:val="18"/>
                                      <w:szCs w:val="18"/>
                                    </w:rPr>
                                  </w:pPr>
                                  <w:r>
                                    <w:rPr>
                                      <w:sz w:val="18"/>
                                      <w:szCs w:val="18"/>
                                    </w:rPr>
                                    <w:t>E</w:t>
                                  </w:r>
                                </w:p>
                              </w:txbxContent>
                            </v:textbox>
                          </v:shape>
                          <v:line id="直接连接符 624" o:spid="_x0000_s1046" style="position:absolute;visibility:visible;mso-wrap-style:square" from="0,6887" to="1355,6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" strokecolor="windowText"/>
                          <v:line id="直接连接符 625" o:spid="_x0000_s1047" style="position:absolute;visibility:visible;mso-wrap-style:square" from="0,7601" to="1355,7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" strokecolor="windowText"/>
                          <v:line id="直接连接符 626" o:spid="_x0000_s1048" style="position:absolute;visibility:visible;mso-wrap-style:square" from="333,7268" to="1007,7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" strokecolor="windowText"/>
                          <v:line id="直接连接符 627" o:spid="_x0000_s1049" style="position:absolute;visibility:visible;mso-wrap-style:square" from="333,7935" to="1007,7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" strokecolor="windowText"/>
                        </v:group>
                        <v:group id="组合 607" o:spid="_x0000_s1050" style="position:absolute;left:14744;top:6949;width:1705;height:652" coordorigin="14744,6949" coordsize="170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直接箭头连接符 621" o:spid="_x0000_s1051" type="#_x0000_t32" style="position:absolute;left:14744;top:6949;width:17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" strokecolor="windowText" strokeweight="1.5pt">
                            <v:stroke startarrowwidth="narrow" endarrowwidth="narrow"/>
                          </v:shape>
                          <v:shape id="直接箭头连接符 622" o:spid="_x0000_s1052" type="#_x0000_t32" style="position:absolute;left:14744;top:7601;width:17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" strokecolor="windowText" strokeweight="1.5pt">
                            <v:stroke startarrowwidth="narrow" endarrowwidth="narrow"/>
                          </v:shape>
                        </v:group>
                        <v:group id="组合 608" o:spid="_x0000_s1053" style="position:absolute;left:10746;width:8650;height:12703" coordorigin="10746" coordsize="8649,12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shape id="文本框 511" o:spid="_x0000_s1054" type="#_x0000_t202" style="position:absolute;left:16879;top:6647;width:124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" filled="f" stroked="f" strokeweight=".5pt">
                            <v:textbox inset="0,0,0,0">
                              <w:txbxContent>
                                <w:p w14:paraId="5F11ED2D" w14:textId="77777777" w:rsidR="000B14C2" w:rsidRDefault="00491828">
                                  <w:pPr>
                                    <w:ind w:firstLineChars="0" w:firstLine="0"/>
                                    <w:jc w:val="left"/>
                                    <w:rPr>
                                      <w:sz w:val="18"/>
                                      <w:szCs w:val="18"/>
                                    </w:rPr>
                                  </w:pPr>
                                  <w:r>
                                    <w:rPr>
                                      <w:sz w:val="18"/>
                                      <w:szCs w:val="18"/>
                                    </w:rPr>
                                    <w:t>C</w:t>
                                  </w:r>
                                </w:p>
                              </w:txbxContent>
                            </v:textbox>
                          </v:shape>
                          <v:group id="组合 610" o:spid="_x0000_s1055" style="position:absolute;left:11595;top:8033;width:4425;height:3562;rotation:90" coordorigin="11596,8033" coordsize="4424,3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">
                            <v:line id="直接连接符 618" o:spid="_x0000_s1056" style="position:absolute;rotation:90;flip:x;visibility:visible;mso-wrap-style:square" from="14240,9815" to="17800,9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" strokecolor="windowText"/>
                            <v:shape id="直接箭头连接符 620" o:spid="_x0000_s1057" type="#_x0000_t32" style="position:absolute;left:13796;top:5833;width:0;height:440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" strokecolor="windowText">
                              <v:stroke startarrowwidth="narrow" endarrowwidth="narrow"/>
                            </v:shape>
                          </v:group>
                          <v:group id="组合 611" o:spid="_x0000_s1058" style="position:absolute;left:11686;top:3085;width:4205;height:3523;rotation:-90" coordorigin="11686,3085" coordsize="4205,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">
                            <v:line id="直接连接符 616" o:spid="_x0000_s1059" style="position:absolute;rotation:90;visibility:visible;mso-wrap-style:square" from="14130,4846" to="1765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" strokecolor="windowText"/>
                            <v:shape id="直接箭头连接符 617" o:spid="_x0000_s1060" type="#_x0000_t32" style="position:absolute;left:13789;top:4505;width:0;height:4205;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" strokecolor="windowText">
                              <v:stroke startarrowwidth="narrow" endarrowwidth="narrow"/>
                            </v:shape>
                          </v:group>
                          <v:shape id="文本框 605" o:spid="_x0000_s1061" type="#_x0000_t202" style="position:absolute;left:14303;top:5709;width:124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" filled="f" stroked="f" strokeweight=".5pt">
                            <v:textbox inset="0,0,0,0">
                              <w:txbxContent>
                                <w:p w14:paraId="0DA8F1CB" w14:textId="77777777" w:rsidR="000B14C2" w:rsidRDefault="00491828">
                                  <w:pPr>
                                    <w:spacing w:line="160" w:lineRule="exact"/>
                                    <w:ind w:firstLineChars="0" w:firstLine="0"/>
                                    <w:jc w:val="center"/>
                                    <w:rPr>
                                      <w:b/>
                                      <w:sz w:val="16"/>
                                      <w:szCs w:val="18"/>
                                    </w:rPr>
                                  </w:pPr>
                                  <w:r>
                                    <w:rPr>
                                      <w:b/>
                                      <w:sz w:val="16"/>
                                      <w:szCs w:val="18"/>
                                    </w:rPr>
                                    <w:t>+</w:t>
                                  </w:r>
                                </w:p>
                              </w:txbxContent>
                            </v:textbox>
                          </v:shape>
                          <v:shape id="文本框 608" o:spid="_x0000_s1062" type="#_x0000_t202" style="position:absolute;left:10746;top:2158;width:124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" filled="f" stroked="f" strokeweight=".5pt">
                            <v:textbox inset="0,0,0,0">
                              <w:txbxContent>
                                <w:p w14:paraId="25221EE7" w14:textId="77777777" w:rsidR="000B14C2" w:rsidRDefault="00491828">
                                  <w:pPr>
                                    <w:ind w:firstLineChars="0" w:firstLine="0"/>
                                    <w:jc w:val="left"/>
                                    <w:rPr>
                                      <w:sz w:val="18"/>
                                      <w:szCs w:val="18"/>
                                    </w:rPr>
                                  </w:pPr>
                                  <w:r>
                                    <w:rPr>
                                      <w:sz w:val="18"/>
                                      <w:szCs w:val="18"/>
                                    </w:rPr>
                                    <w:t>A</w:t>
                                  </w:r>
                                </w:p>
                              </w:txbxContent>
                            </v:textbox>
                          </v:shape>
                          <v:shape id="文本框 612" o:spid="_x0000_s1063" type="#_x0000_t202" style="position:absolute;left:10746;top:11179;width:124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" filled="f" stroked="f" strokeweight=".5pt">
                            <v:textbox inset="0,0,0,0">
                              <w:txbxContent>
                                <w:p w14:paraId="4001D8A9" w14:textId="77777777" w:rsidR="000B14C2" w:rsidRDefault="00491828">
                                  <w:pPr>
                                    <w:ind w:firstLineChars="0" w:firstLine="0"/>
                                    <w:jc w:val="left"/>
                                    <w:rPr>
                                      <w:sz w:val="18"/>
                                      <w:szCs w:val="18"/>
                                    </w:rPr>
                                  </w:pPr>
                                  <w:r>
                                    <w:rPr>
                                      <w:sz w:val="18"/>
                                      <w:szCs w:val="18"/>
                                    </w:rPr>
                                    <w:t>B</w:t>
                                  </w:r>
                                </w:p>
                              </w:txbxContent>
                            </v:textbox>
                          </v:shape>
                          <v:shape id="文本框 616" o:spid="_x0000_s1064" type="#_x0000_t202" style="position:absolute;left:12391;width:700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" filled="f" stroked="f" strokeweight=".5pt">
                            <v:textbox inset="0,0,0,0">
                              <w:txbxContent>
                                <w:p w14:paraId="65F4BE57" w14:textId="77777777" w:rsidR="000B14C2" w:rsidRDefault="00491828">
                                  <w:pPr>
                                    <w:spacing w:line="200" w:lineRule="exact"/>
                                    <w:ind w:firstLineChars="0" w:firstLine="0"/>
                                    <w:jc w:val="center"/>
                                    <w:rPr>
                                      <w:sz w:val="18"/>
                                      <w:szCs w:val="18"/>
                                    </w:rPr>
                                  </w:pPr>
                                  <w:r>
                                    <w:rPr>
                                      <w:rFonts w:hint="eastAsia"/>
                                      <w:sz w:val="18"/>
                                      <w:szCs w:val="18"/>
                                    </w:rPr>
                                    <w:t>电容</w:t>
                                  </w:r>
                                  <w:r>
                                    <w:rPr>
                                      <w:rFonts w:hint="eastAsia"/>
                                      <w:b/>
                                      <w:sz w:val="18"/>
                                      <w:szCs w:val="18"/>
                                    </w:rPr>
                                    <w:t>正极</w:t>
                                  </w:r>
                                  <w:r>
                                    <w:rPr>
                                      <w:rFonts w:hint="eastAsia"/>
                                      <w:sz w:val="18"/>
                                      <w:szCs w:val="18"/>
                                    </w:rPr>
                                    <w:t>接电位高的</w:t>
                                  </w:r>
                                  <w:r>
                                    <w:rPr>
                                      <w:sz w:val="18"/>
                                      <w:szCs w:val="18"/>
                                    </w:rPr>
                                    <w:t>A</w:t>
                                  </w:r>
                                  <w:r>
                                    <w:rPr>
                                      <w:rFonts w:hint="eastAsia"/>
                                      <w:sz w:val="18"/>
                                      <w:szCs w:val="18"/>
                                    </w:rPr>
                                    <w:t>点</w:t>
                                  </w:r>
                                </w:p>
                              </w:txbxContent>
                            </v:textbox>
                          </v:shape>
                        </v:group>
                      </v:group>
                      <v:rect id="矩形 604" o:spid="_x0000_s1065" style="position:absolute;left:11641;top:6307;width:749;height:1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" fillcolor="window" strokecolor="windowText"/>
                    </v:group>
                  </w:pict>
                </mc:Fallback>
              </mc:AlternateContent>
            </w:r>
            <w:r>
              <w:rPr>
                <w:rFonts w:hint="eastAsia"/>
                <w:sz w:val="18"/>
              </w:rPr>
              <w:t>（</w:t>
            </w:r>
            <w:r>
              <w:rPr>
                <w:rFonts w:hint="eastAsia"/>
                <w:sz w:val="18"/>
              </w:rPr>
              <w:t>a</w:t>
            </w:r>
            <w:r>
              <w:rPr>
                <w:rFonts w:hint="eastAsia"/>
                <w:sz w:val="18"/>
              </w:rPr>
              <w:t>）无极性电容图形符号及外形</w:t>
            </w:r>
            <w:r>
              <w:rPr>
                <w:rFonts w:hint="eastAsia"/>
                <w:sz w:val="18"/>
              </w:rPr>
              <w:t xml:space="preserve"> </w:t>
            </w:r>
            <w:r>
              <w:rPr>
                <w:sz w:val="18"/>
              </w:rPr>
              <w:t xml:space="preserve">               </w:t>
            </w:r>
            <w:r>
              <w:rPr>
                <w:rFonts w:hint="eastAsia"/>
                <w:sz w:val="18"/>
              </w:rPr>
              <w:t>（</w:t>
            </w:r>
            <w:r>
              <w:rPr>
                <w:rFonts w:hint="eastAsia"/>
                <w:sz w:val="18"/>
              </w:rPr>
              <w:t>b</w:t>
            </w:r>
            <w:r>
              <w:rPr>
                <w:rFonts w:hint="eastAsia"/>
                <w:sz w:val="18"/>
              </w:rPr>
              <w:t>）有极性电容图形符号及外形</w:t>
            </w:r>
          </w:p>
          <w:p w14:paraId="2D11234D" w14:textId="77777777" w:rsidR="000B14C2" w:rsidRDefault="00491828" w:rsidP="00491828">
            <w:pPr>
              <w:pStyle w:val="7"/>
            </w:pPr>
            <w:r>
              <w:rPr>
                <w:rFonts w:hint="eastAsia"/>
              </w:rPr>
              <w:t>图</w:t>
            </w:r>
            <w:r>
              <w:rPr>
                <w:rFonts w:hint="eastAsia"/>
              </w:rPr>
              <w:t>2-</w:t>
            </w:r>
            <w:r>
              <w:t xml:space="preserve">6  </w:t>
            </w:r>
            <w:r>
              <w:rPr>
                <w:rFonts w:hint="eastAsia"/>
              </w:rPr>
              <w:t>无极性电容和有极性电容</w:t>
            </w:r>
          </w:p>
        </w:tc>
      </w:tr>
    </w:tbl>
    <w:p w14:paraId="3889A949" w14:textId="77777777" w:rsidR="000B14C2" w:rsidRDefault="00491828">
      <w:pPr>
        <w:ind w:firstLine="420"/>
        <w:rPr>
          <w:color w:val="000000" w:themeColor="text1"/>
        </w:rPr>
      </w:pPr>
      <w:r>
        <w:rPr>
          <w:rFonts w:hint="eastAsia"/>
          <w:color w:val="000000" w:themeColor="text1"/>
        </w:rPr>
        <w:t>有极性电容正确的连接方法是：电容正极接电路中的高电位，负极接电路中的低电位。有极性电容正确和错误的接法分别如图</w:t>
      </w:r>
      <w:r>
        <w:rPr>
          <w:rFonts w:hint="eastAsia"/>
          <w:color w:val="000000" w:themeColor="text1"/>
        </w:rPr>
        <w:t>2-7</w:t>
      </w:r>
      <w:r>
        <w:rPr>
          <w:rFonts w:hint="eastAsia"/>
          <w:color w:val="000000" w:themeColor="text1"/>
        </w:rPr>
        <w:t>所示。</w:t>
      </w:r>
    </w:p>
    <w:tbl>
      <w:tblPr>
        <w:tblpPr w:leftFromText="180" w:rightFromText="180" w:vertAnchor="text" w:horzAnchor="margin" w:tblpY="56"/>
        <w:tblW w:w="0" w:type="auto"/>
        <w:tblLook w:val="04A0" w:firstRow="1" w:lastRow="0" w:firstColumn="1" w:lastColumn="0" w:noHBand="0" w:noVBand="1"/>
      </w:tblPr>
      <w:tblGrid>
        <w:gridCol w:w="8165"/>
      </w:tblGrid>
      <w:tr w:rsidR="000B14C2" w14:paraId="08198D44" w14:textId="77777777">
        <w:trPr>
          <w:cantSplit/>
        </w:trPr>
        <w:tc>
          <w:tcPr>
            <w:tcW w:w="8165" w:type="dxa"/>
          </w:tcPr>
          <w:p w14:paraId="14303129" w14:textId="77777777" w:rsidR="000B14C2" w:rsidRDefault="00491828">
            <w:pPr>
              <w:ind w:firstLine="420"/>
              <w:jc w:val="center"/>
            </w:pPr>
            <w:r>
              <w:object w:dxaOrig="6068" w:dyaOrig="2256" w14:anchorId="23973DB9">
                <v:shape id="_x0000_i1029" type="#_x0000_t75" style="width:303.5pt;height:113pt" o:ole="">
                  <v:imagedata r:id="rId35" o:title=""/>
                </v:shape>
                <o:OLEObject Type="Embed" ProgID="PBrush" ShapeID="_x0000_i1029" DrawAspect="Content" ObjectID="_1796414065" r:id="rId36"/>
              </w:object>
            </w:r>
          </w:p>
          <w:p w14:paraId="17DAAAFE" w14:textId="77777777" w:rsidR="000B14C2" w:rsidRDefault="00491828">
            <w:pPr>
              <w:ind w:firstLine="360"/>
              <w:jc w:val="center"/>
              <w:rPr>
                <w:color w:val="000000" w:themeColor="text1"/>
                <w:sz w:val="18"/>
              </w:rPr>
            </w:pPr>
            <w:r>
              <w:rPr>
                <w:rFonts w:hint="eastAsia"/>
                <w:color w:val="000000" w:themeColor="text1"/>
                <w:sz w:val="18"/>
              </w:rPr>
              <w:t>（</w:t>
            </w:r>
            <w:r>
              <w:rPr>
                <w:rFonts w:hint="eastAsia"/>
                <w:color w:val="000000" w:themeColor="text1"/>
                <w:sz w:val="18"/>
              </w:rPr>
              <w:t>a</w:t>
            </w:r>
            <w:r>
              <w:rPr>
                <w:rFonts w:hint="eastAsia"/>
                <w:color w:val="000000" w:themeColor="text1"/>
                <w:sz w:val="18"/>
              </w:rPr>
              <w:t>）正确接法</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）错误接法</w:t>
            </w:r>
          </w:p>
          <w:p w14:paraId="3ADE957C" w14:textId="77777777" w:rsidR="000B14C2" w:rsidRDefault="00491828" w:rsidP="00491828">
            <w:pPr>
              <w:pStyle w:val="7"/>
            </w:pPr>
            <w:r>
              <w:rPr>
                <w:rFonts w:hint="eastAsia"/>
              </w:rPr>
              <w:t>图</w:t>
            </w:r>
            <w:r>
              <w:rPr>
                <w:rFonts w:hint="eastAsia"/>
              </w:rPr>
              <w:t>2-</w:t>
            </w:r>
            <w:r>
              <w:t xml:space="preserve">7  </w:t>
            </w:r>
            <w:r>
              <w:rPr>
                <w:rFonts w:hint="eastAsia"/>
              </w:rPr>
              <w:t>有极性电容的正确与错误连接方法</w:t>
            </w:r>
          </w:p>
        </w:tc>
      </w:tr>
    </w:tbl>
    <w:p w14:paraId="574D2DA9"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proofErr w:type="gramStart"/>
      <w:r>
        <w:rPr>
          <w:rFonts w:hint="eastAsia"/>
          <w:color w:val="000000" w:themeColor="text1"/>
        </w:rPr>
        <w:t>按应用</w:t>
      </w:r>
      <w:proofErr w:type="gramEnd"/>
      <w:r>
        <w:rPr>
          <w:rFonts w:hint="eastAsia"/>
          <w:color w:val="000000" w:themeColor="text1"/>
        </w:rPr>
        <w:t>材料分类有：纸介质电容、聚酯（涤纶）电容</w:t>
      </w:r>
      <w:r>
        <w:rPr>
          <w:color w:val="000000" w:themeColor="text1"/>
        </w:rPr>
        <w:t xml:space="preserve"> </w:t>
      </w:r>
      <w:r>
        <w:rPr>
          <w:rFonts w:hint="eastAsia"/>
          <w:color w:val="000000" w:themeColor="text1"/>
        </w:rPr>
        <w:t>、云母电容、高频瓷片电容、独石电容、铝电解电容、钽电解电容等。</w:t>
      </w:r>
      <w:r>
        <w:rPr>
          <w:color w:val="000000" w:themeColor="text1"/>
        </w:rPr>
        <w:t xml:space="preserve"> </w:t>
      </w:r>
    </w:p>
    <w:p w14:paraId="46DDA2EE" w14:textId="77777777" w:rsidR="000B14C2" w:rsidRDefault="00491828">
      <w:pPr>
        <w:pStyle w:val="5"/>
        <w:ind w:firstLine="420"/>
      </w:pPr>
      <w:bookmarkStart w:id="163" w:name="_Toc95984074"/>
      <w:r>
        <w:t>2</w:t>
      </w:r>
      <w:r>
        <w:rPr>
          <w:rFonts w:hint="eastAsia"/>
        </w:rPr>
        <w:t>）电容的主要参数</w:t>
      </w:r>
      <w:bookmarkEnd w:id="163"/>
    </w:p>
    <w:p w14:paraId="3FC06BF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）标称容量：电容的容量单位有法拉（</w:t>
      </w:r>
      <w:r>
        <w:rPr>
          <w:rFonts w:hint="eastAsia"/>
          <w:color w:val="000000" w:themeColor="text1"/>
        </w:rPr>
        <w:t>F</w:t>
      </w:r>
      <w:r>
        <w:rPr>
          <w:rFonts w:hint="eastAsia"/>
          <w:color w:val="000000" w:themeColor="text1"/>
        </w:rPr>
        <w:t>）、毫法（</w:t>
      </w:r>
      <w:r>
        <w:rPr>
          <w:rFonts w:hint="eastAsia"/>
          <w:color w:val="000000" w:themeColor="text1"/>
        </w:rPr>
        <w:t>mF</w:t>
      </w:r>
      <w:r>
        <w:rPr>
          <w:rFonts w:hint="eastAsia"/>
          <w:color w:val="000000" w:themeColor="text1"/>
        </w:rPr>
        <w:t>）、微法（</w:t>
      </w:r>
      <w:proofErr w:type="spellStart"/>
      <w:r>
        <w:rPr>
          <w:rFonts w:hint="eastAsia"/>
          <w:color w:val="000000" w:themeColor="text1"/>
        </w:rPr>
        <w:t>uF</w:t>
      </w:r>
      <w:proofErr w:type="spellEnd"/>
      <w:r>
        <w:rPr>
          <w:rFonts w:hint="eastAsia"/>
          <w:color w:val="000000" w:themeColor="text1"/>
        </w:rPr>
        <w:t>）、纳法（</w:t>
      </w:r>
      <w:proofErr w:type="spellStart"/>
      <w:r>
        <w:rPr>
          <w:rFonts w:hint="eastAsia"/>
          <w:color w:val="000000" w:themeColor="text1"/>
        </w:rPr>
        <w:t>n</w:t>
      </w:r>
      <w:r>
        <w:rPr>
          <w:color w:val="000000" w:themeColor="text1"/>
        </w:rPr>
        <w:t>F</w:t>
      </w:r>
      <w:proofErr w:type="spellEnd"/>
      <w:r>
        <w:rPr>
          <w:rFonts w:hint="eastAsia"/>
          <w:color w:val="000000" w:themeColor="text1"/>
        </w:rPr>
        <w:t>）和皮法（</w:t>
      </w:r>
      <w:r>
        <w:rPr>
          <w:rFonts w:hint="eastAsia"/>
          <w:color w:val="000000" w:themeColor="text1"/>
        </w:rPr>
        <w:t>p</w:t>
      </w:r>
      <w:r>
        <w:rPr>
          <w:color w:val="000000" w:themeColor="text1"/>
        </w:rPr>
        <w:t>F</w:t>
      </w:r>
      <w:r>
        <w:rPr>
          <w:rFonts w:hint="eastAsia"/>
          <w:color w:val="000000" w:themeColor="text1"/>
        </w:rPr>
        <w:t>），它们的关系是：</w:t>
      </w:r>
    </w:p>
    <w:p w14:paraId="53F9AA1B" w14:textId="77777777" w:rsidR="000B14C2" w:rsidRDefault="00491828">
      <w:pPr>
        <w:ind w:firstLineChars="0" w:firstLine="0"/>
        <w:jc w:val="center"/>
        <w:rPr>
          <w:color w:val="000000" w:themeColor="text1"/>
        </w:rPr>
      </w:pPr>
      <w:r>
        <w:rPr>
          <w:color w:val="000000" w:themeColor="text1"/>
        </w:rPr>
        <w:t xml:space="preserve">1F </w:t>
      </w:r>
      <w:r>
        <w:rPr>
          <w:rFonts w:hint="eastAsia"/>
          <w:color w:val="000000" w:themeColor="text1"/>
        </w:rPr>
        <w:t>=</w:t>
      </w:r>
      <w:r>
        <w:rPr>
          <w:color w:val="000000" w:themeColor="text1"/>
        </w:rPr>
        <w:t xml:space="preserve"> 10</w:t>
      </w:r>
      <w:r>
        <w:rPr>
          <w:color w:val="000000" w:themeColor="text1"/>
          <w:vertAlign w:val="superscript"/>
        </w:rPr>
        <w:t>3</w:t>
      </w:r>
      <w:r>
        <w:rPr>
          <w:color w:val="000000" w:themeColor="text1"/>
        </w:rPr>
        <w:t xml:space="preserve">mF </w:t>
      </w:r>
      <w:r>
        <w:rPr>
          <w:rFonts w:hint="eastAsia"/>
          <w:color w:val="000000" w:themeColor="text1"/>
        </w:rPr>
        <w:t>=</w:t>
      </w:r>
      <w:r>
        <w:rPr>
          <w:color w:val="000000" w:themeColor="text1"/>
        </w:rPr>
        <w:t xml:space="preserve"> 10</w:t>
      </w:r>
      <w:r>
        <w:rPr>
          <w:color w:val="000000" w:themeColor="text1"/>
          <w:vertAlign w:val="superscript"/>
        </w:rPr>
        <w:t>6</w:t>
      </w:r>
      <w:r>
        <w:rPr>
          <w:rFonts w:hint="eastAsia"/>
          <w:color w:val="000000" w:themeColor="text1"/>
        </w:rPr>
        <w:t>u</w:t>
      </w:r>
      <w:r>
        <w:rPr>
          <w:color w:val="000000" w:themeColor="text1"/>
        </w:rPr>
        <w:t>F = 10</w:t>
      </w:r>
      <w:r>
        <w:rPr>
          <w:color w:val="000000" w:themeColor="text1"/>
          <w:vertAlign w:val="superscript"/>
        </w:rPr>
        <w:t>9</w:t>
      </w:r>
      <w:r>
        <w:rPr>
          <w:color w:val="000000" w:themeColor="text1"/>
        </w:rPr>
        <w:t>nF = 10</w:t>
      </w:r>
      <w:r>
        <w:rPr>
          <w:color w:val="000000" w:themeColor="text1"/>
          <w:vertAlign w:val="superscript"/>
        </w:rPr>
        <w:t>12</w:t>
      </w:r>
      <w:r>
        <w:rPr>
          <w:color w:val="000000" w:themeColor="text1"/>
        </w:rPr>
        <w:t>pF</w:t>
      </w:r>
    </w:p>
    <w:p w14:paraId="2BFFB86F" w14:textId="77777777" w:rsidR="000B14C2" w:rsidRDefault="00491828">
      <w:pPr>
        <w:ind w:firstLine="420"/>
        <w:rPr>
          <w:color w:val="000000" w:themeColor="text1"/>
        </w:rPr>
      </w:pPr>
      <w:r>
        <w:rPr>
          <w:rFonts w:hint="eastAsia"/>
          <w:color w:val="000000" w:themeColor="text1"/>
        </w:rPr>
        <w:t>标注在电容上的容量称为标称容量。允许误差是指电容器标称容量与实际容量之间允许的最大误差范围。</w:t>
      </w:r>
    </w:p>
    <w:p w14:paraId="0C534003" w14:textId="77777777" w:rsidR="000B14C2" w:rsidRDefault="00491828">
      <w:pPr>
        <w:ind w:firstLine="420"/>
        <w:rPr>
          <w:color w:val="000000" w:themeColor="text1"/>
        </w:rPr>
      </w:pPr>
      <w:r>
        <w:rPr>
          <w:rFonts w:hint="eastAsia"/>
          <w:color w:val="000000" w:themeColor="text1"/>
        </w:rPr>
        <w:t>（</w:t>
      </w:r>
      <w:r>
        <w:rPr>
          <w:color w:val="000000" w:themeColor="text1"/>
        </w:rPr>
        <w:t>2</w:t>
      </w:r>
      <w:r>
        <w:rPr>
          <w:rFonts w:hint="eastAsia"/>
          <w:color w:val="000000" w:themeColor="text1"/>
        </w:rPr>
        <w:t>）额定电压：额定电压又称电容的耐压值，它是指在正常条件下电容长时间使用两端允许承受的最高电压。一旦加到电容两端的电压超过额定电压，两极板之间的绝缘介质就容易被击穿而失去绝缘能力，造成两极板短路。</w:t>
      </w:r>
    </w:p>
    <w:p w14:paraId="70CB63B7" w14:textId="77777777" w:rsidR="000B14C2" w:rsidRDefault="00491828">
      <w:pPr>
        <w:ind w:firstLine="420"/>
        <w:rPr>
          <w:color w:val="000000" w:themeColor="text1"/>
        </w:rPr>
      </w:pPr>
      <w:r>
        <w:rPr>
          <w:rFonts w:hint="eastAsia"/>
          <w:color w:val="000000" w:themeColor="text1"/>
        </w:rPr>
        <w:t>（</w:t>
      </w:r>
      <w:r>
        <w:rPr>
          <w:color w:val="000000" w:themeColor="text1"/>
        </w:rPr>
        <w:t>3</w:t>
      </w:r>
      <w:r>
        <w:rPr>
          <w:rFonts w:hint="eastAsia"/>
          <w:color w:val="000000" w:themeColor="text1"/>
        </w:rPr>
        <w:t>）</w:t>
      </w:r>
      <w:bookmarkStart w:id="164" w:name="BM6_2"/>
      <w:bookmarkStart w:id="165" w:name="sub3686_6_2"/>
      <w:bookmarkEnd w:id="164"/>
      <w:bookmarkEnd w:id="165"/>
      <w:r>
        <w:rPr>
          <w:rFonts w:hint="eastAsia"/>
          <w:color w:val="000000" w:themeColor="text1"/>
        </w:rPr>
        <w:t>绝缘电阻：电容两极板之间隔着绝缘介质，绝缘电阻用来表示绝缘介质的绝缘程度。绝缘电阻越大，表明绝缘介质的绝缘性能越好。如果绝缘电阻比较小，绝缘介质的绝缘性能下降，就会出现一个极板上的电流会通过绝缘介质流到另一个极板上，这种现象称为漏电。由于绝缘电阻小的电容存在着漏电，故不能继续使用。</w:t>
      </w:r>
    </w:p>
    <w:p w14:paraId="45BD5F43" w14:textId="77777777" w:rsidR="000B14C2" w:rsidRDefault="00491828">
      <w:pPr>
        <w:pStyle w:val="5"/>
        <w:ind w:firstLine="420"/>
      </w:pPr>
      <w:bookmarkStart w:id="166" w:name="_Toc173073752"/>
      <w:bookmarkStart w:id="167" w:name="_Toc95984072"/>
      <w:r>
        <w:t>3</w:t>
      </w:r>
      <w:r>
        <w:rPr>
          <w:rFonts w:hint="eastAsia"/>
        </w:rPr>
        <w:t>）电容</w:t>
      </w:r>
      <w:bookmarkEnd w:id="166"/>
      <w:bookmarkEnd w:id="167"/>
      <w:r>
        <w:rPr>
          <w:rFonts w:hint="eastAsia"/>
        </w:rPr>
        <w:t>的标识方法</w:t>
      </w:r>
    </w:p>
    <w:p w14:paraId="0CFC69E1" w14:textId="77777777" w:rsidR="000B14C2" w:rsidRDefault="00491828">
      <w:pPr>
        <w:ind w:firstLine="420"/>
        <w:rPr>
          <w:color w:val="000000" w:themeColor="text1"/>
        </w:rPr>
      </w:pPr>
      <w:r>
        <w:rPr>
          <w:rFonts w:hint="eastAsia"/>
          <w:color w:val="000000" w:themeColor="text1"/>
        </w:rPr>
        <w:t>电容的标识方法包括直接标识法、整数标识法和</w:t>
      </w:r>
      <w:proofErr w:type="gramStart"/>
      <w:r>
        <w:rPr>
          <w:rFonts w:hint="eastAsia"/>
          <w:color w:val="000000" w:themeColor="text1"/>
        </w:rPr>
        <w:t>色码</w:t>
      </w:r>
      <w:proofErr w:type="gramEnd"/>
      <w:r>
        <w:rPr>
          <w:rFonts w:hint="eastAsia"/>
          <w:color w:val="000000" w:themeColor="text1"/>
        </w:rPr>
        <w:t>标识法。</w:t>
      </w:r>
    </w:p>
    <w:p w14:paraId="4A769CBA"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）直接标识法。电容一般使用直接标识法，如某电容直接标识为</w:t>
      </w:r>
      <w:r>
        <w:rPr>
          <w:rFonts w:hint="eastAsia"/>
          <w:color w:val="000000" w:themeColor="text1"/>
        </w:rPr>
        <w:t>2</w:t>
      </w:r>
      <w:r>
        <w:rPr>
          <w:color w:val="000000" w:themeColor="text1"/>
        </w:rPr>
        <w:t>200</w:t>
      </w:r>
      <w:r>
        <w:rPr>
          <w:rFonts w:hint="eastAsia"/>
          <w:color w:val="000000" w:themeColor="text1"/>
        </w:rPr>
        <w:t>u</w:t>
      </w:r>
      <w:r>
        <w:rPr>
          <w:color w:val="000000" w:themeColor="text1"/>
        </w:rPr>
        <w:t>F</w:t>
      </w:r>
      <w:r>
        <w:rPr>
          <w:rFonts w:hint="eastAsia"/>
          <w:color w:val="000000" w:themeColor="text1"/>
        </w:rPr>
        <w:t>，则代表该电容容量为</w:t>
      </w:r>
      <w:r>
        <w:rPr>
          <w:rFonts w:hint="eastAsia"/>
          <w:color w:val="000000" w:themeColor="text1"/>
        </w:rPr>
        <w:t>2</w:t>
      </w:r>
      <w:r>
        <w:rPr>
          <w:color w:val="000000" w:themeColor="text1"/>
        </w:rPr>
        <w:t>200</w:t>
      </w:r>
      <w:r>
        <w:rPr>
          <w:rFonts w:hint="eastAsia"/>
          <w:color w:val="000000" w:themeColor="text1"/>
        </w:rPr>
        <w:t>u</w:t>
      </w:r>
      <w:r>
        <w:rPr>
          <w:color w:val="000000" w:themeColor="text1"/>
        </w:rPr>
        <w:t>F</w:t>
      </w:r>
      <w:r>
        <w:rPr>
          <w:rFonts w:hint="eastAsia"/>
          <w:color w:val="000000" w:themeColor="text1"/>
        </w:rPr>
        <w:t>，如果直接标识为</w:t>
      </w:r>
      <w:r>
        <w:rPr>
          <w:color w:val="000000" w:themeColor="text1"/>
        </w:rPr>
        <w:t>10nF</w:t>
      </w:r>
      <w:r>
        <w:rPr>
          <w:rFonts w:hint="eastAsia"/>
          <w:color w:val="000000" w:themeColor="text1"/>
        </w:rPr>
        <w:t>，那么该电容容量为</w:t>
      </w:r>
      <w:r>
        <w:rPr>
          <w:color w:val="000000" w:themeColor="text1"/>
        </w:rPr>
        <w:t>10nF</w:t>
      </w:r>
      <w:r>
        <w:rPr>
          <w:rFonts w:hint="eastAsia"/>
          <w:color w:val="000000" w:themeColor="text1"/>
        </w:rPr>
        <w:t>。</w:t>
      </w:r>
    </w:p>
    <w:p w14:paraId="43676A0E"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）整数标识法。容量较小的无极性电容经常采用整数标识法，单位为</w:t>
      </w:r>
      <w:r>
        <w:rPr>
          <w:rFonts w:hint="eastAsia"/>
          <w:color w:val="000000" w:themeColor="text1"/>
        </w:rPr>
        <w:t>p</w:t>
      </w:r>
      <w:r>
        <w:rPr>
          <w:color w:val="000000" w:themeColor="text1"/>
        </w:rPr>
        <w:t>F</w:t>
      </w:r>
      <w:r>
        <w:rPr>
          <w:rFonts w:hint="eastAsia"/>
          <w:color w:val="000000" w:themeColor="text1"/>
        </w:rPr>
        <w:t>。若整数末位是</w:t>
      </w:r>
      <w:r>
        <w:rPr>
          <w:rFonts w:hint="eastAsia"/>
          <w:color w:val="000000" w:themeColor="text1"/>
        </w:rPr>
        <w:t>0</w:t>
      </w:r>
      <w:r>
        <w:rPr>
          <w:rFonts w:hint="eastAsia"/>
          <w:color w:val="000000" w:themeColor="text1"/>
        </w:rPr>
        <w:t>，</w:t>
      </w:r>
      <w:proofErr w:type="gramStart"/>
      <w:r>
        <w:rPr>
          <w:rFonts w:hint="eastAsia"/>
          <w:color w:val="000000" w:themeColor="text1"/>
        </w:rPr>
        <w:t>如标“</w:t>
      </w:r>
      <w:r>
        <w:rPr>
          <w:rFonts w:hint="eastAsia"/>
          <w:color w:val="000000" w:themeColor="text1"/>
        </w:rPr>
        <w:t>330</w:t>
      </w:r>
      <w:r>
        <w:rPr>
          <w:rFonts w:hint="eastAsia"/>
          <w:color w:val="000000" w:themeColor="text1"/>
        </w:rPr>
        <w:t>”</w:t>
      </w:r>
      <w:proofErr w:type="gramEnd"/>
      <w:r>
        <w:rPr>
          <w:rFonts w:hint="eastAsia"/>
          <w:color w:val="000000" w:themeColor="text1"/>
        </w:rPr>
        <w:t>则表示该电容容量为</w:t>
      </w:r>
      <w:r>
        <w:rPr>
          <w:rFonts w:hint="eastAsia"/>
          <w:color w:val="000000" w:themeColor="text1"/>
        </w:rPr>
        <w:t>330pF</w:t>
      </w:r>
      <w:r>
        <w:rPr>
          <w:rFonts w:hint="eastAsia"/>
          <w:color w:val="000000" w:themeColor="text1"/>
        </w:rPr>
        <w:t>；若整数末位不是</w:t>
      </w:r>
      <w:r>
        <w:rPr>
          <w:rFonts w:hint="eastAsia"/>
          <w:color w:val="000000" w:themeColor="text1"/>
        </w:rPr>
        <w:t>0</w:t>
      </w:r>
      <w:r>
        <w:rPr>
          <w:rFonts w:hint="eastAsia"/>
          <w:color w:val="000000" w:themeColor="text1"/>
        </w:rPr>
        <w:t>，</w:t>
      </w:r>
      <w:proofErr w:type="gramStart"/>
      <w:r>
        <w:rPr>
          <w:rFonts w:hint="eastAsia"/>
          <w:color w:val="000000" w:themeColor="text1"/>
        </w:rPr>
        <w:t>如标“</w:t>
      </w:r>
      <w:r>
        <w:rPr>
          <w:rFonts w:hint="eastAsia"/>
          <w:color w:val="000000" w:themeColor="text1"/>
        </w:rPr>
        <w:t>103</w:t>
      </w:r>
      <w:r>
        <w:rPr>
          <w:rFonts w:hint="eastAsia"/>
          <w:color w:val="000000" w:themeColor="text1"/>
        </w:rPr>
        <w:t>”</w:t>
      </w:r>
      <w:proofErr w:type="gramEnd"/>
      <w:r>
        <w:rPr>
          <w:rFonts w:hint="eastAsia"/>
          <w:color w:val="000000" w:themeColor="text1"/>
        </w:rPr>
        <w:t>，则表示容量为</w:t>
      </w:r>
      <w:r>
        <w:rPr>
          <w:rFonts w:hint="eastAsia"/>
          <w:color w:val="000000" w:themeColor="text1"/>
        </w:rPr>
        <w:t>10</w:t>
      </w:r>
      <w:r>
        <w:rPr>
          <w:rFonts w:hint="eastAsia"/>
          <w:color w:val="000000" w:themeColor="text1"/>
        </w:rPr>
        <w:t>×</w:t>
      </w:r>
      <w:r>
        <w:rPr>
          <w:rFonts w:hint="eastAsia"/>
          <w:color w:val="000000" w:themeColor="text1"/>
        </w:rPr>
        <w:t>10</w:t>
      </w:r>
      <w:r>
        <w:rPr>
          <w:color w:val="000000" w:themeColor="text1"/>
          <w:vertAlign w:val="superscript"/>
        </w:rPr>
        <w:t>3</w:t>
      </w:r>
      <w:r>
        <w:rPr>
          <w:rFonts w:hint="eastAsia"/>
          <w:color w:val="000000" w:themeColor="text1"/>
        </w:rPr>
        <w:t>pF</w:t>
      </w:r>
      <w:r>
        <w:rPr>
          <w:rFonts w:hint="eastAsia"/>
          <w:color w:val="000000" w:themeColor="text1"/>
        </w:rPr>
        <w:t>，也就是</w:t>
      </w:r>
      <w:r>
        <w:rPr>
          <w:rFonts w:hint="eastAsia"/>
          <w:color w:val="000000" w:themeColor="text1"/>
        </w:rPr>
        <w:t>1</w:t>
      </w:r>
      <w:r>
        <w:rPr>
          <w:color w:val="000000" w:themeColor="text1"/>
        </w:rPr>
        <w:t>0</w:t>
      </w:r>
      <w:r>
        <w:rPr>
          <w:rFonts w:hint="eastAsia"/>
          <w:color w:val="000000" w:themeColor="text1"/>
        </w:rPr>
        <w:t>n</w:t>
      </w:r>
      <w:r>
        <w:rPr>
          <w:color w:val="000000" w:themeColor="text1"/>
        </w:rPr>
        <w:t>F</w:t>
      </w:r>
      <w:r>
        <w:rPr>
          <w:rFonts w:hint="eastAsia"/>
          <w:color w:val="000000" w:themeColor="text1"/>
        </w:rPr>
        <w:t>。</w:t>
      </w:r>
    </w:p>
    <w:p w14:paraId="715C76CC"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gramStart"/>
      <w:r>
        <w:rPr>
          <w:rFonts w:hint="eastAsia"/>
          <w:color w:val="000000" w:themeColor="text1"/>
        </w:rPr>
        <w:t>色码标识</w:t>
      </w:r>
      <w:proofErr w:type="gramEnd"/>
      <w:r>
        <w:rPr>
          <w:rFonts w:hint="eastAsia"/>
          <w:color w:val="000000" w:themeColor="text1"/>
        </w:rPr>
        <w:t>法。</w:t>
      </w:r>
      <w:proofErr w:type="gramStart"/>
      <w:r>
        <w:rPr>
          <w:rFonts w:hint="eastAsia"/>
          <w:color w:val="000000" w:themeColor="text1"/>
        </w:rPr>
        <w:t>色码标识</w:t>
      </w:r>
      <w:proofErr w:type="gramEnd"/>
      <w:r>
        <w:rPr>
          <w:rFonts w:hint="eastAsia"/>
          <w:color w:val="000000" w:themeColor="text1"/>
        </w:rPr>
        <w:t>法是指用不同颜色的色环、色带或色点表示容量大小的方法，</w:t>
      </w:r>
      <w:proofErr w:type="gramStart"/>
      <w:r>
        <w:rPr>
          <w:rFonts w:hint="eastAsia"/>
          <w:color w:val="000000" w:themeColor="text1"/>
        </w:rPr>
        <w:t>色码表示</w:t>
      </w:r>
      <w:proofErr w:type="gramEnd"/>
      <w:r>
        <w:rPr>
          <w:rFonts w:hint="eastAsia"/>
          <w:color w:val="000000" w:themeColor="text1"/>
        </w:rPr>
        <w:t>法的单位为</w:t>
      </w:r>
      <w:r>
        <w:rPr>
          <w:rFonts w:hint="eastAsia"/>
          <w:color w:val="000000" w:themeColor="text1"/>
        </w:rPr>
        <w:t>pF</w:t>
      </w:r>
      <w:r>
        <w:rPr>
          <w:rFonts w:hint="eastAsia"/>
          <w:color w:val="000000" w:themeColor="text1"/>
        </w:rPr>
        <w:t>。电容</w:t>
      </w:r>
      <w:proofErr w:type="gramStart"/>
      <w:r>
        <w:rPr>
          <w:rFonts w:hint="eastAsia"/>
          <w:color w:val="000000" w:themeColor="text1"/>
        </w:rPr>
        <w:t>的色码表示</w:t>
      </w:r>
      <w:proofErr w:type="gramEnd"/>
      <w:r>
        <w:rPr>
          <w:rFonts w:hint="eastAsia"/>
          <w:color w:val="000000" w:themeColor="text1"/>
        </w:rPr>
        <w:t>法与色环电阻器相同，第一、二</w:t>
      </w:r>
      <w:proofErr w:type="gramStart"/>
      <w:r>
        <w:rPr>
          <w:rFonts w:hint="eastAsia"/>
          <w:color w:val="000000" w:themeColor="text1"/>
        </w:rPr>
        <w:t>色码分别</w:t>
      </w:r>
      <w:proofErr w:type="gramEnd"/>
      <w:r>
        <w:rPr>
          <w:rFonts w:hint="eastAsia"/>
          <w:color w:val="000000" w:themeColor="text1"/>
        </w:rPr>
        <w:t>表示第一、第二位有效数，</w:t>
      </w:r>
      <w:proofErr w:type="gramStart"/>
      <w:r>
        <w:rPr>
          <w:rFonts w:hint="eastAsia"/>
          <w:color w:val="000000" w:themeColor="text1"/>
        </w:rPr>
        <w:t>第三色码表示倍</w:t>
      </w:r>
      <w:proofErr w:type="gramEnd"/>
      <w:r>
        <w:rPr>
          <w:rFonts w:hint="eastAsia"/>
          <w:color w:val="000000" w:themeColor="text1"/>
        </w:rPr>
        <w:t>乘数，</w:t>
      </w:r>
      <w:proofErr w:type="gramStart"/>
      <w:r>
        <w:rPr>
          <w:rFonts w:hint="eastAsia"/>
          <w:color w:val="000000" w:themeColor="text1"/>
        </w:rPr>
        <w:t>第四色码表示</w:t>
      </w:r>
      <w:proofErr w:type="gramEnd"/>
      <w:r>
        <w:rPr>
          <w:rFonts w:hint="eastAsia"/>
          <w:color w:val="000000" w:themeColor="text1"/>
        </w:rPr>
        <w:t>误差数，</w:t>
      </w:r>
      <w:proofErr w:type="gramStart"/>
      <w:r>
        <w:rPr>
          <w:rFonts w:hint="eastAsia"/>
          <w:color w:val="000000" w:themeColor="text1"/>
        </w:rPr>
        <w:t>具体色码表示</w:t>
      </w:r>
      <w:proofErr w:type="gramEnd"/>
      <w:r>
        <w:rPr>
          <w:rFonts w:hint="eastAsia"/>
          <w:color w:val="000000" w:themeColor="text1"/>
        </w:rPr>
        <w:t>法可以参考相关文献。</w:t>
      </w:r>
    </w:p>
    <w:p w14:paraId="0346568A" w14:textId="77777777" w:rsidR="000B14C2" w:rsidRDefault="00491828">
      <w:pPr>
        <w:pStyle w:val="4"/>
      </w:pPr>
      <w:bookmarkStart w:id="168" w:name="_Toc95984075"/>
      <w:r>
        <w:t>5</w:t>
      </w:r>
      <w:r>
        <w:rPr>
          <w:rFonts w:hint="eastAsia"/>
        </w:rPr>
        <w:t>．电容的选用</w:t>
      </w:r>
      <w:bookmarkEnd w:id="168"/>
      <w:r>
        <w:rPr>
          <w:rFonts w:hint="eastAsia"/>
        </w:rPr>
        <w:t>方法</w:t>
      </w:r>
    </w:p>
    <w:p w14:paraId="3C72AB4C" w14:textId="77777777" w:rsidR="000B14C2" w:rsidRDefault="00491828">
      <w:pPr>
        <w:ind w:firstLine="420"/>
      </w:pPr>
      <w:r>
        <w:rPr>
          <w:rFonts w:hint="eastAsia"/>
        </w:rPr>
        <w:t>（</w:t>
      </w:r>
      <w:r>
        <w:rPr>
          <w:rFonts w:hint="eastAsia"/>
        </w:rPr>
        <w:t>1</w:t>
      </w:r>
      <w:r>
        <w:rPr>
          <w:rFonts w:hint="eastAsia"/>
        </w:rPr>
        <w:t>）应根据电路要求选择电容的类型</w:t>
      </w:r>
    </w:p>
    <w:p w14:paraId="1622612D" w14:textId="77777777" w:rsidR="000B14C2" w:rsidRDefault="00491828">
      <w:pPr>
        <w:ind w:firstLine="420"/>
        <w:rPr>
          <w:color w:val="000000" w:themeColor="text1"/>
        </w:rPr>
      </w:pPr>
      <w:r>
        <w:rPr>
          <w:rFonts w:hint="eastAsia"/>
          <w:color w:val="000000" w:themeColor="text1"/>
        </w:rPr>
        <w:t>对于要求不高的低频电路和直流电路，一般可选用纸介电容，也可选用低频瓷</w:t>
      </w:r>
      <w:proofErr w:type="gramStart"/>
      <w:r>
        <w:rPr>
          <w:rFonts w:hint="eastAsia"/>
          <w:color w:val="000000" w:themeColor="text1"/>
        </w:rPr>
        <w:t>介</w:t>
      </w:r>
      <w:proofErr w:type="gramEnd"/>
      <w:r>
        <w:rPr>
          <w:rFonts w:hint="eastAsia"/>
          <w:color w:val="000000" w:themeColor="text1"/>
        </w:rPr>
        <w:t>电容。在高频电路中，当电气性能要求较高时，可选用云母电容、高频瓷</w:t>
      </w:r>
      <w:proofErr w:type="gramStart"/>
      <w:r>
        <w:rPr>
          <w:rFonts w:hint="eastAsia"/>
          <w:color w:val="000000" w:themeColor="text1"/>
        </w:rPr>
        <w:t>介</w:t>
      </w:r>
      <w:proofErr w:type="gramEnd"/>
      <w:r>
        <w:rPr>
          <w:rFonts w:hint="eastAsia"/>
          <w:color w:val="000000" w:themeColor="text1"/>
        </w:rPr>
        <w:t>电容或穿心瓷</w:t>
      </w:r>
      <w:proofErr w:type="gramStart"/>
      <w:r>
        <w:rPr>
          <w:rFonts w:hint="eastAsia"/>
          <w:color w:val="000000" w:themeColor="text1"/>
        </w:rPr>
        <w:t>介</w:t>
      </w:r>
      <w:proofErr w:type="gramEnd"/>
      <w:r>
        <w:rPr>
          <w:rFonts w:hint="eastAsia"/>
          <w:color w:val="000000" w:themeColor="text1"/>
        </w:rPr>
        <w:t>电容。</w:t>
      </w:r>
    </w:p>
    <w:p w14:paraId="3FF6A84E" w14:textId="77777777" w:rsidR="000B14C2" w:rsidRDefault="00491828">
      <w:pPr>
        <w:ind w:firstLine="420"/>
      </w:pPr>
      <w:r>
        <w:rPr>
          <w:rFonts w:hint="eastAsia"/>
        </w:rPr>
        <w:lastRenderedPageBreak/>
        <w:t>（</w:t>
      </w:r>
      <w:r>
        <w:rPr>
          <w:rFonts w:hint="eastAsia"/>
        </w:rPr>
        <w:t>2</w:t>
      </w:r>
      <w:r>
        <w:rPr>
          <w:rFonts w:hint="eastAsia"/>
        </w:rPr>
        <w:t>）合理确定电容的电容量及允许偏差</w:t>
      </w:r>
    </w:p>
    <w:p w14:paraId="74A39193" w14:textId="77777777" w:rsidR="000B14C2" w:rsidRDefault="00491828">
      <w:pPr>
        <w:ind w:firstLine="420"/>
        <w:rPr>
          <w:color w:val="000000" w:themeColor="text1"/>
        </w:rPr>
      </w:pPr>
      <w:r>
        <w:rPr>
          <w:rFonts w:hint="eastAsia"/>
          <w:color w:val="000000" w:themeColor="text1"/>
        </w:rPr>
        <w:t>在低频的耦合及去</w:t>
      </w:r>
      <w:proofErr w:type="gramStart"/>
      <w:r>
        <w:rPr>
          <w:rFonts w:hint="eastAsia"/>
          <w:color w:val="000000" w:themeColor="text1"/>
        </w:rPr>
        <w:t>耦</w:t>
      </w:r>
      <w:proofErr w:type="gramEnd"/>
      <w:r>
        <w:rPr>
          <w:rFonts w:hint="eastAsia"/>
          <w:color w:val="000000" w:themeColor="text1"/>
        </w:rPr>
        <w:t>电路中，一般对电容器的电容量要求不太严格，只要按计算值选取稍大一些的电容量便可以了。在定时电路、振荡回路及音调控制等电路中，对电容的电容量要求较为严格，因此选取电容量的标称值应尽量与计算的电容值相一致或尽量接近，应尽量选精度高的电容。</w:t>
      </w:r>
    </w:p>
    <w:p w14:paraId="42149B0E" w14:textId="77777777" w:rsidR="000B14C2" w:rsidRDefault="00491828">
      <w:pPr>
        <w:ind w:firstLine="420"/>
      </w:pPr>
      <w:r>
        <w:rPr>
          <w:rFonts w:hint="eastAsia"/>
        </w:rPr>
        <w:t>（</w:t>
      </w:r>
      <w:r>
        <w:rPr>
          <w:rFonts w:hint="eastAsia"/>
        </w:rPr>
        <w:t>3</w:t>
      </w:r>
      <w:r>
        <w:rPr>
          <w:rFonts w:hint="eastAsia"/>
        </w:rPr>
        <w:t>）选用电容的工作电压应符合电路要求</w:t>
      </w:r>
    </w:p>
    <w:p w14:paraId="2B8D3C3B" w14:textId="77777777" w:rsidR="000B14C2" w:rsidRDefault="00491828">
      <w:pPr>
        <w:ind w:firstLine="420"/>
        <w:rPr>
          <w:color w:val="000000" w:themeColor="text1"/>
        </w:rPr>
      </w:pPr>
      <w:r>
        <w:rPr>
          <w:rFonts w:hint="eastAsia"/>
          <w:color w:val="000000" w:themeColor="text1"/>
        </w:rPr>
        <w:t>一般情况下，选用电容的额定电压应是实际工作电压的</w:t>
      </w:r>
      <w:r>
        <w:rPr>
          <w:color w:val="000000" w:themeColor="text1"/>
        </w:rPr>
        <w:t>1</w:t>
      </w:r>
      <w:r>
        <w:rPr>
          <w:rFonts w:hint="eastAsia"/>
          <w:color w:val="000000" w:themeColor="text1"/>
        </w:rPr>
        <w:t>.</w:t>
      </w:r>
      <w:r>
        <w:rPr>
          <w:color w:val="000000" w:themeColor="text1"/>
        </w:rPr>
        <w:t>2</w:t>
      </w:r>
      <w:r>
        <w:rPr>
          <w:rFonts w:hint="eastAsia"/>
          <w:color w:val="000000" w:themeColor="text1"/>
        </w:rPr>
        <w:t>～</w:t>
      </w:r>
      <w:r>
        <w:rPr>
          <w:color w:val="000000" w:themeColor="text1"/>
        </w:rPr>
        <w:t>1</w:t>
      </w:r>
      <w:r>
        <w:rPr>
          <w:rFonts w:hint="eastAsia"/>
          <w:color w:val="000000" w:themeColor="text1"/>
        </w:rPr>
        <w:t>.</w:t>
      </w:r>
      <w:r>
        <w:rPr>
          <w:color w:val="000000" w:themeColor="text1"/>
        </w:rPr>
        <w:t>3</w:t>
      </w:r>
      <w:r>
        <w:rPr>
          <w:rFonts w:hint="eastAsia"/>
          <w:color w:val="000000" w:themeColor="text1"/>
        </w:rPr>
        <w:t>倍。对于工作环境温度较高或稳定性较差的电路，选用电容器的额定电压应考虑降额使用，留有更大的余量才好。</w:t>
      </w:r>
    </w:p>
    <w:p w14:paraId="644C7C99" w14:textId="77777777" w:rsidR="000B14C2" w:rsidRDefault="00491828">
      <w:pPr>
        <w:pStyle w:val="3"/>
      </w:pPr>
      <w:bookmarkStart w:id="169" w:name="_Toc330822977"/>
      <w:bookmarkStart w:id="170" w:name="_Toc95552397"/>
      <w:bookmarkStart w:id="171" w:name="_Toc320191294"/>
      <w:bookmarkStart w:id="172" w:name="_Toc456950145"/>
      <w:bookmarkStart w:id="173" w:name="_Toc113907077"/>
      <w:bookmarkStart w:id="174" w:name="_Toc150180919"/>
      <w:bookmarkStart w:id="175" w:name="_Toc95984076"/>
      <w:bookmarkStart w:id="176" w:name="_Toc91342583"/>
      <w:bookmarkStart w:id="177" w:name="_Toc330823822"/>
      <w:bookmarkStart w:id="178" w:name="_Toc356801630"/>
      <w:bookmarkStart w:id="179" w:name="_Toc175863446"/>
      <w:bookmarkStart w:id="180" w:name="_Toc92999588"/>
      <w:r>
        <w:t xml:space="preserve">2.1.3  </w:t>
      </w:r>
      <w:r>
        <w:rPr>
          <w:rFonts w:hint="eastAsia"/>
        </w:rPr>
        <w:t>电感</w:t>
      </w:r>
      <w:bookmarkEnd w:id="169"/>
      <w:bookmarkEnd w:id="170"/>
      <w:bookmarkEnd w:id="171"/>
      <w:bookmarkEnd w:id="172"/>
      <w:bookmarkEnd w:id="173"/>
      <w:bookmarkEnd w:id="174"/>
      <w:bookmarkEnd w:id="175"/>
      <w:bookmarkEnd w:id="176"/>
      <w:bookmarkEnd w:id="177"/>
      <w:bookmarkEnd w:id="178"/>
      <w:bookmarkEnd w:id="179"/>
      <w:bookmarkEnd w:id="180"/>
    </w:p>
    <w:p w14:paraId="6554D943" w14:textId="77777777" w:rsidR="000B14C2" w:rsidRDefault="00491828">
      <w:pPr>
        <w:pStyle w:val="4"/>
      </w:pPr>
      <w:r>
        <w:rPr>
          <w:rFonts w:hint="eastAsia"/>
        </w:rPr>
        <w:t>1</w:t>
      </w:r>
      <w:r>
        <w:rPr>
          <w:rFonts w:hint="eastAsia"/>
        </w:rPr>
        <w:t>．电感的基本概念</w:t>
      </w:r>
    </w:p>
    <w:p w14:paraId="031FDDD3" w14:textId="77777777" w:rsidR="000B14C2" w:rsidRDefault="00491828">
      <w:pPr>
        <w:ind w:firstLine="420"/>
        <w:rPr>
          <w:color w:val="000000" w:themeColor="text1"/>
        </w:rPr>
      </w:pPr>
      <w:r>
        <w:rPr>
          <w:rFonts w:hint="eastAsia"/>
          <w:color w:val="000000" w:themeColor="text1"/>
        </w:rPr>
        <w:t>电感是衡量线圈产生电磁感应能力的物理量，记作“</w:t>
      </w:r>
      <w:r>
        <w:rPr>
          <w:i/>
          <w:iCs/>
          <w:color w:val="000000" w:themeColor="text1"/>
        </w:rPr>
        <w:t>L</w:t>
      </w:r>
      <w:r>
        <w:rPr>
          <w:rFonts w:hint="eastAsia"/>
          <w:color w:val="000000" w:themeColor="text1"/>
        </w:rPr>
        <w:t>”，国际单位是“亨”（</w:t>
      </w:r>
      <w:r>
        <w:rPr>
          <w:color w:val="000000" w:themeColor="text1"/>
        </w:rPr>
        <w:t>H</w:t>
      </w:r>
      <w:r>
        <w:rPr>
          <w:rFonts w:hint="eastAsia"/>
          <w:color w:val="000000" w:themeColor="text1"/>
        </w:rPr>
        <w:t>）。电感的核心作用是阻止电流的变化，在电路中的特性是通直流、阻交流。电感与电容一样可以存储电能，它是将能量暂存于磁场之中，是一种</w:t>
      </w:r>
      <w:r>
        <w:rPr>
          <w:rFonts w:hint="eastAsia"/>
          <w:color w:val="000000" w:themeColor="text1"/>
          <w:szCs w:val="21"/>
        </w:rPr>
        <w:t>磁场能存储元器件</w:t>
      </w:r>
      <w:r>
        <w:rPr>
          <w:rFonts w:hint="eastAsia"/>
          <w:color w:val="000000" w:themeColor="text1"/>
        </w:rPr>
        <w:t>。</w:t>
      </w:r>
    </w:p>
    <w:p w14:paraId="788D8C24" w14:textId="77777777" w:rsidR="000B14C2" w:rsidRDefault="00491828">
      <w:pPr>
        <w:pStyle w:val="4"/>
      </w:pPr>
      <w:bookmarkStart w:id="181" w:name="_Toc95984077"/>
      <w:r>
        <w:t>2</w:t>
      </w:r>
      <w:r>
        <w:rPr>
          <w:rFonts w:hint="eastAsia"/>
        </w:rPr>
        <w:t>．电感的基本特性</w:t>
      </w:r>
      <w:bookmarkEnd w:id="181"/>
    </w:p>
    <w:p w14:paraId="69462C87" w14:textId="77777777" w:rsidR="000B14C2" w:rsidRDefault="00491828">
      <w:pPr>
        <w:ind w:firstLine="420"/>
        <w:rPr>
          <w:color w:val="000000" w:themeColor="text1"/>
        </w:rPr>
      </w:pPr>
      <w:r>
        <w:rPr>
          <w:rFonts w:hint="eastAsia"/>
          <w:color w:val="000000" w:themeColor="text1"/>
        </w:rPr>
        <w:t>电压、电感和电流之间的关系如下：</w:t>
      </w:r>
    </w:p>
    <w:p w14:paraId="442713BB" w14:textId="77777777" w:rsidR="000B14C2" w:rsidRDefault="00491828">
      <w:pPr>
        <w:ind w:firstLineChars="400" w:firstLine="840"/>
        <w:rPr>
          <w:color w:val="000000" w:themeColor="text1"/>
        </w:rPr>
      </w:pPr>
      <m:oMath>
        <m:r>
          <m:rPr>
            <m:nor/>
          </m:rPr>
          <w:rPr>
            <w:rFonts w:cs="Times New Roman"/>
            <w:i/>
            <w:color w:val="000000" w:themeColor="text1"/>
            <w:szCs w:val="21"/>
          </w:rPr>
          <m:t>U=L</m:t>
        </m:r>
        <m:f>
          <m:fPr>
            <m:ctrlPr>
              <w:rPr>
                <w:rFonts w:ascii="Cambria Math" w:hAnsi="Cambria Math" w:cs="Times New Roman"/>
                <w:i/>
                <w:color w:val="000000" w:themeColor="text1"/>
                <w:szCs w:val="21"/>
              </w:rPr>
            </m:ctrlPr>
          </m:fPr>
          <m:num>
            <m:r>
              <m:rPr>
                <m:nor/>
              </m:rPr>
              <w:rPr>
                <w:rFonts w:cs="Times New Roman"/>
                <w:i/>
                <w:color w:val="000000" w:themeColor="text1"/>
                <w:szCs w:val="21"/>
              </w:rPr>
              <m:t>di</m:t>
            </m:r>
          </m:num>
          <m:den>
            <m:r>
              <m:rPr>
                <m:nor/>
              </m:rPr>
              <w:rPr>
                <w:rFonts w:cs="Times New Roman"/>
                <w:i/>
                <w:color w:val="000000" w:themeColor="text1"/>
                <w:szCs w:val="21"/>
              </w:rPr>
              <m:t>dt</m:t>
            </m:r>
          </m:den>
        </m:f>
      </m:oMath>
      <w:r>
        <w:rPr>
          <w:color w:val="000000" w:themeColor="text1"/>
          <w:szCs w:val="21"/>
        </w:rPr>
        <w:t xml:space="preserve">                                                                                                                   </w:t>
      </w:r>
    </w:p>
    <w:p w14:paraId="2A2CBADC" w14:textId="77777777" w:rsidR="000B14C2" w:rsidRDefault="00491828">
      <w:pPr>
        <w:ind w:firstLine="420"/>
        <w:rPr>
          <w:color w:val="000000" w:themeColor="text1"/>
        </w:rPr>
      </w:pPr>
      <w:r>
        <w:rPr>
          <w:rFonts w:hint="eastAsia"/>
          <w:color w:val="000000" w:themeColor="text1"/>
        </w:rPr>
        <w:t>其中</w:t>
      </w:r>
      <w:r>
        <w:rPr>
          <w:i/>
          <w:color w:val="000000" w:themeColor="text1"/>
        </w:rPr>
        <w:t>di/dt</w:t>
      </w:r>
      <w:r>
        <w:rPr>
          <w:rFonts w:hint="eastAsia"/>
          <w:color w:val="000000" w:themeColor="text1"/>
        </w:rPr>
        <w:t>是电流相对时间的变化率，</w:t>
      </w:r>
      <w:r>
        <w:rPr>
          <w:i/>
          <w:color w:val="000000" w:themeColor="text1"/>
        </w:rPr>
        <w:t>U</w:t>
      </w:r>
      <w:r>
        <w:rPr>
          <w:rFonts w:hint="eastAsia"/>
          <w:color w:val="000000" w:themeColor="text1"/>
        </w:rPr>
        <w:t>表示电感两端所加的电压，</w:t>
      </w:r>
      <w:r>
        <w:rPr>
          <w:i/>
          <w:color w:val="000000" w:themeColor="text1"/>
        </w:rPr>
        <w:t>L</w:t>
      </w:r>
      <w:r>
        <w:rPr>
          <w:rFonts w:hint="eastAsia"/>
          <w:color w:val="000000" w:themeColor="text1"/>
        </w:rPr>
        <w:t>表示电感的大小。</w:t>
      </w:r>
    </w:p>
    <w:p w14:paraId="1109602B" w14:textId="77777777" w:rsidR="000B14C2" w:rsidRDefault="00491828">
      <w:pPr>
        <w:ind w:firstLine="420"/>
        <w:rPr>
          <w:color w:val="000000" w:themeColor="text1"/>
        </w:rPr>
      </w:pPr>
      <w:r>
        <w:rPr>
          <w:rFonts w:hint="eastAsia"/>
          <w:color w:val="000000" w:themeColor="text1"/>
        </w:rPr>
        <w:t>电感两端加上电压后会形成电流，产生的能量以磁场形式存储在电感中。当电压撤去时，磁场随之消失，原先存储在电感中的能量就会转变为峰值电压。</w:t>
      </w:r>
    </w:p>
    <w:p w14:paraId="2FBB07B8" w14:textId="77777777" w:rsidR="000B14C2" w:rsidRDefault="00491828">
      <w:pPr>
        <w:pStyle w:val="4"/>
      </w:pPr>
      <w:bookmarkStart w:id="182" w:name="_Toc95984078"/>
      <w:r>
        <w:t>3</w:t>
      </w:r>
      <w:r>
        <w:rPr>
          <w:rFonts w:hint="eastAsia"/>
        </w:rPr>
        <w:t>．电感在电路中的</w:t>
      </w:r>
      <w:bookmarkEnd w:id="182"/>
      <w:r>
        <w:rPr>
          <w:rFonts w:hint="eastAsia"/>
        </w:rPr>
        <w:t>作用</w:t>
      </w:r>
    </w:p>
    <w:p w14:paraId="3523FD3A" w14:textId="77777777" w:rsidR="000B14C2" w:rsidRDefault="00491828">
      <w:pPr>
        <w:ind w:firstLine="420"/>
        <w:rPr>
          <w:color w:val="000000" w:themeColor="text1"/>
        </w:rPr>
      </w:pPr>
      <w:r>
        <w:rPr>
          <w:rFonts w:hint="eastAsia"/>
          <w:color w:val="000000" w:themeColor="text1"/>
        </w:rPr>
        <w:t>在电路中电感的作用</w:t>
      </w:r>
      <w:proofErr w:type="gramStart"/>
      <w:r>
        <w:rPr>
          <w:rFonts w:hint="eastAsia"/>
          <w:color w:val="000000" w:themeColor="text1"/>
        </w:rPr>
        <w:t>是缓暂电流</w:t>
      </w:r>
      <w:proofErr w:type="gramEnd"/>
      <w:r>
        <w:rPr>
          <w:rFonts w:hint="eastAsia"/>
          <w:color w:val="000000" w:themeColor="text1"/>
        </w:rPr>
        <w:t>变化，防止电流突然增大或减小对电路中的元件造成损害。如果没有了电感，瞬间电流快速变化可能对电路中其他电子元件形成致命的冲击，所以电感在电源设计中不可缺少。</w:t>
      </w:r>
    </w:p>
    <w:tbl>
      <w:tblPr>
        <w:tblpPr w:leftFromText="180" w:rightFromText="180" w:vertAnchor="text" w:horzAnchor="margin" w:tblpXSpec="center" w:tblpY="854"/>
        <w:tblW w:w="0" w:type="auto"/>
        <w:tblLook w:val="04A0" w:firstRow="1" w:lastRow="0" w:firstColumn="1" w:lastColumn="0" w:noHBand="0" w:noVBand="1"/>
      </w:tblPr>
      <w:tblGrid>
        <w:gridCol w:w="7929"/>
      </w:tblGrid>
      <w:tr w:rsidR="000B14C2" w14:paraId="1B372EE1" w14:textId="77777777">
        <w:trPr>
          <w:cantSplit/>
          <w:trHeight w:val="1242"/>
        </w:trPr>
        <w:tc>
          <w:tcPr>
            <w:tcW w:w="7929" w:type="dxa"/>
          </w:tcPr>
          <w:p w14:paraId="40B67CAD" w14:textId="77777777" w:rsidR="000B14C2" w:rsidRDefault="00491828">
            <w:pPr>
              <w:ind w:firstLine="420"/>
              <w:jc w:val="center"/>
            </w:pPr>
            <w:r>
              <w:object w:dxaOrig="6509" w:dyaOrig="1690" w14:anchorId="7C27B97F">
                <v:shape id="_x0000_i1030" type="#_x0000_t75" style="width:325.65pt;height:84.75pt" o:ole="">
                  <v:imagedata r:id="rId37" o:title=""/>
                </v:shape>
                <o:OLEObject Type="Embed" ProgID="PBrush" ShapeID="_x0000_i1030" DrawAspect="Content" ObjectID="_1796414066" r:id="rId38"/>
              </w:object>
            </w:r>
          </w:p>
          <w:p w14:paraId="33D9D430" w14:textId="77777777" w:rsidR="000B14C2" w:rsidRDefault="00491828">
            <w:pPr>
              <w:ind w:firstLine="360"/>
              <w:jc w:val="center"/>
              <w:rPr>
                <w:sz w:val="18"/>
              </w:rPr>
            </w:pPr>
            <w:r>
              <w:rPr>
                <w:rFonts w:hint="eastAsia"/>
                <w:sz w:val="18"/>
              </w:rPr>
              <w:t>（</w:t>
            </w:r>
            <w:r>
              <w:rPr>
                <w:rFonts w:hint="eastAsia"/>
                <w:sz w:val="18"/>
              </w:rPr>
              <w:t>a</w:t>
            </w:r>
            <w:r>
              <w:rPr>
                <w:rFonts w:hint="eastAsia"/>
                <w:sz w:val="18"/>
              </w:rPr>
              <w:t>）</w:t>
            </w:r>
            <w:r>
              <w:rPr>
                <w:rFonts w:hint="eastAsia"/>
                <w:sz w:val="18"/>
              </w:rPr>
              <w:t>L</w:t>
            </w:r>
            <w:r>
              <w:rPr>
                <w:sz w:val="18"/>
              </w:rPr>
              <w:t>C</w:t>
            </w:r>
            <w:r>
              <w:rPr>
                <w:rFonts w:hint="eastAsia"/>
                <w:sz w:val="18"/>
              </w:rPr>
              <w:t>串联谐振电路</w:t>
            </w:r>
            <w:r>
              <w:rPr>
                <w:rFonts w:hint="eastAsia"/>
                <w:sz w:val="18"/>
              </w:rPr>
              <w:t xml:space="preserve"> </w:t>
            </w:r>
            <w:r>
              <w:rPr>
                <w:sz w:val="18"/>
              </w:rPr>
              <w:t xml:space="preserve">   </w:t>
            </w:r>
            <w:r>
              <w:rPr>
                <w:rFonts w:hint="eastAsia"/>
                <w:sz w:val="18"/>
              </w:rPr>
              <w:t>（</w:t>
            </w:r>
            <w:r>
              <w:rPr>
                <w:rFonts w:hint="eastAsia"/>
                <w:sz w:val="18"/>
              </w:rPr>
              <w:t>b</w:t>
            </w:r>
            <w:r>
              <w:rPr>
                <w:rFonts w:hint="eastAsia"/>
                <w:sz w:val="18"/>
              </w:rPr>
              <w:t>）</w:t>
            </w:r>
            <w:r>
              <w:rPr>
                <w:rFonts w:hint="eastAsia"/>
                <w:sz w:val="18"/>
              </w:rPr>
              <w:t>L</w:t>
            </w:r>
            <w:r>
              <w:rPr>
                <w:sz w:val="18"/>
              </w:rPr>
              <w:t>C</w:t>
            </w:r>
            <w:r>
              <w:rPr>
                <w:rFonts w:hint="eastAsia"/>
                <w:sz w:val="18"/>
              </w:rPr>
              <w:t>并联谐振电路</w:t>
            </w:r>
            <w:r>
              <w:rPr>
                <w:sz w:val="18"/>
              </w:rPr>
              <w:t xml:space="preserve">                </w:t>
            </w:r>
            <w:r>
              <w:rPr>
                <w:rFonts w:hint="eastAsia"/>
                <w:sz w:val="18"/>
              </w:rPr>
              <w:t>（</w:t>
            </w:r>
            <w:r>
              <w:rPr>
                <w:rFonts w:hint="eastAsia"/>
                <w:sz w:val="18"/>
              </w:rPr>
              <w:t>c</w:t>
            </w:r>
            <w:r>
              <w:rPr>
                <w:rFonts w:hint="eastAsia"/>
                <w:sz w:val="18"/>
              </w:rPr>
              <w:t>）电感滤波电路</w:t>
            </w:r>
          </w:p>
          <w:p w14:paraId="46ADF906" w14:textId="77777777" w:rsidR="000B14C2" w:rsidRDefault="00491828" w:rsidP="00491828">
            <w:pPr>
              <w:pStyle w:val="7"/>
            </w:pPr>
            <w:r>
              <w:rPr>
                <w:rFonts w:hint="eastAsia"/>
              </w:rPr>
              <w:t>图</w:t>
            </w:r>
            <w:r>
              <w:rPr>
                <w:rFonts w:hint="eastAsia"/>
              </w:rPr>
              <w:t>2-</w:t>
            </w:r>
            <w:r>
              <w:t xml:space="preserve">8  </w:t>
            </w:r>
            <w:r>
              <w:rPr>
                <w:rFonts w:hint="eastAsia"/>
              </w:rPr>
              <w:t>电感在电路中的作用</w:t>
            </w:r>
          </w:p>
        </w:tc>
      </w:tr>
    </w:tbl>
    <w:p w14:paraId="2F0E1D18" w14:textId="77777777" w:rsidR="000B14C2" w:rsidRDefault="00491828">
      <w:pPr>
        <w:ind w:firstLine="420"/>
        <w:rPr>
          <w:color w:val="000000" w:themeColor="text1"/>
        </w:rPr>
      </w:pPr>
      <w:r>
        <w:rPr>
          <w:rFonts w:hint="eastAsia"/>
          <w:color w:val="000000" w:themeColor="text1"/>
        </w:rPr>
        <w:t>电感在电路中有时单独使用，有时则与其他元器件一起构成一个功能电路或单元电路。电感典型的应用电路有三种：与电容构成</w:t>
      </w:r>
      <w:r>
        <w:rPr>
          <w:rFonts w:hint="eastAsia"/>
          <w:color w:val="000000" w:themeColor="text1"/>
        </w:rPr>
        <w:t>LC</w:t>
      </w:r>
      <w:r>
        <w:rPr>
          <w:rFonts w:hint="eastAsia"/>
          <w:color w:val="000000" w:themeColor="text1"/>
        </w:rPr>
        <w:t>串联谐振电路、与电容构成</w:t>
      </w:r>
      <w:r>
        <w:rPr>
          <w:rFonts w:hint="eastAsia"/>
          <w:color w:val="000000" w:themeColor="text1"/>
        </w:rPr>
        <w:t>LC</w:t>
      </w:r>
      <w:r>
        <w:rPr>
          <w:rFonts w:hint="eastAsia"/>
          <w:color w:val="000000" w:themeColor="text1"/>
        </w:rPr>
        <w:t>并联谐振电路和单独使用构成滤波电路，如图</w:t>
      </w:r>
      <w:r>
        <w:rPr>
          <w:rFonts w:hint="eastAsia"/>
          <w:color w:val="000000" w:themeColor="text1"/>
        </w:rPr>
        <w:t>2-</w:t>
      </w:r>
      <w:r>
        <w:rPr>
          <w:color w:val="000000" w:themeColor="text1"/>
        </w:rPr>
        <w:t>8</w:t>
      </w:r>
      <w:r>
        <w:rPr>
          <w:rFonts w:hint="eastAsia"/>
          <w:color w:val="000000" w:themeColor="text1"/>
        </w:rPr>
        <w:t>所示。</w:t>
      </w:r>
    </w:p>
    <w:p w14:paraId="4B7EF3C4" w14:textId="77777777" w:rsidR="000B14C2" w:rsidRDefault="00491828">
      <w:pPr>
        <w:pStyle w:val="4"/>
      </w:pPr>
      <w:bookmarkStart w:id="183" w:name="_Toc95984080"/>
      <w:r>
        <w:rPr>
          <w:color w:val="auto"/>
        </w:rPr>
        <w:t>4</w:t>
      </w:r>
      <w:r>
        <w:rPr>
          <w:rFonts w:hint="eastAsia"/>
        </w:rPr>
        <w:t>．电感的分类和参数</w:t>
      </w:r>
      <w:bookmarkEnd w:id="183"/>
    </w:p>
    <w:p w14:paraId="605A7C12" w14:textId="77777777" w:rsidR="000B14C2" w:rsidRDefault="00491828">
      <w:pPr>
        <w:pStyle w:val="5"/>
        <w:ind w:firstLine="420"/>
      </w:pPr>
      <w:bookmarkStart w:id="184" w:name="_Toc95984081"/>
      <w:r>
        <w:t>1</w:t>
      </w:r>
      <w:r>
        <w:rPr>
          <w:rFonts w:hint="eastAsia"/>
        </w:rPr>
        <w:t>）电感的主要分类</w:t>
      </w:r>
    </w:p>
    <w:p w14:paraId="0A569E87" w14:textId="77777777" w:rsidR="000B14C2" w:rsidRDefault="00491828">
      <w:pPr>
        <w:ind w:firstLine="420"/>
        <w:rPr>
          <w:color w:val="000000" w:themeColor="text1"/>
        </w:rPr>
      </w:pPr>
      <w:r>
        <w:rPr>
          <w:rFonts w:hint="eastAsia"/>
          <w:color w:val="000000" w:themeColor="text1"/>
        </w:rPr>
        <w:t>（</w:t>
      </w:r>
      <w:r>
        <w:rPr>
          <w:color w:val="000000" w:themeColor="text1"/>
        </w:rPr>
        <w:t>1</w:t>
      </w:r>
      <w:r>
        <w:rPr>
          <w:rFonts w:hint="eastAsia"/>
          <w:color w:val="000000" w:themeColor="text1"/>
        </w:rPr>
        <w:t>）按结构分类：</w:t>
      </w:r>
      <w:proofErr w:type="gramStart"/>
      <w:r>
        <w:rPr>
          <w:rFonts w:hint="eastAsia"/>
          <w:color w:val="000000" w:themeColor="text1"/>
        </w:rPr>
        <w:t>线绕式电感器</w:t>
      </w:r>
      <w:proofErr w:type="gramEnd"/>
      <w:r>
        <w:rPr>
          <w:rFonts w:hint="eastAsia"/>
          <w:color w:val="000000" w:themeColor="text1"/>
        </w:rPr>
        <w:t>和</w:t>
      </w:r>
      <w:proofErr w:type="gramStart"/>
      <w:r>
        <w:rPr>
          <w:rFonts w:hint="eastAsia"/>
          <w:color w:val="000000" w:themeColor="text1"/>
        </w:rPr>
        <w:t>非线绕式</w:t>
      </w:r>
      <w:proofErr w:type="gramEnd"/>
      <w:r>
        <w:rPr>
          <w:rFonts w:hint="eastAsia"/>
          <w:color w:val="000000" w:themeColor="text1"/>
        </w:rPr>
        <w:t>电感器（多层片状、印刷电感等），还</w:t>
      </w:r>
      <w:r>
        <w:rPr>
          <w:rFonts w:hint="eastAsia"/>
          <w:color w:val="000000" w:themeColor="text1"/>
        </w:rPr>
        <w:lastRenderedPageBreak/>
        <w:t>可分为固定式电感器和</w:t>
      </w:r>
      <w:proofErr w:type="gramStart"/>
      <w:r>
        <w:rPr>
          <w:rFonts w:hint="eastAsia"/>
          <w:color w:val="000000" w:themeColor="text1"/>
        </w:rPr>
        <w:t>可</w:t>
      </w:r>
      <w:proofErr w:type="gramEnd"/>
      <w:r>
        <w:rPr>
          <w:rFonts w:hint="eastAsia"/>
          <w:color w:val="000000" w:themeColor="text1"/>
        </w:rPr>
        <w:t>调式电感器。</w:t>
      </w:r>
    </w:p>
    <w:p w14:paraId="380C484E" w14:textId="77777777" w:rsidR="000B14C2" w:rsidRDefault="00491828">
      <w:pPr>
        <w:ind w:firstLine="420"/>
        <w:rPr>
          <w:color w:val="000000" w:themeColor="text1"/>
        </w:rPr>
      </w:pPr>
      <w:r>
        <w:rPr>
          <w:rFonts w:hint="eastAsia"/>
          <w:color w:val="000000" w:themeColor="text1"/>
        </w:rPr>
        <w:t>（</w:t>
      </w:r>
      <w:r>
        <w:rPr>
          <w:color w:val="000000" w:themeColor="text1"/>
        </w:rPr>
        <w:t>2</w:t>
      </w:r>
      <w:r>
        <w:rPr>
          <w:rFonts w:hint="eastAsia"/>
          <w:color w:val="000000" w:themeColor="text1"/>
        </w:rPr>
        <w:t>）按工作频率分类：高频电感器、中频电感器和低频电感器。</w:t>
      </w:r>
    </w:p>
    <w:p w14:paraId="4A3EB911" w14:textId="77777777" w:rsidR="000B14C2" w:rsidRDefault="00491828">
      <w:pPr>
        <w:ind w:firstLine="420"/>
        <w:rPr>
          <w:color w:val="000000" w:themeColor="text1"/>
        </w:rPr>
      </w:pPr>
      <w:r>
        <w:rPr>
          <w:rFonts w:hint="eastAsia"/>
          <w:color w:val="000000" w:themeColor="text1"/>
        </w:rPr>
        <w:t>（</w:t>
      </w:r>
      <w:r>
        <w:rPr>
          <w:color w:val="000000" w:themeColor="text1"/>
        </w:rPr>
        <w:t>3</w:t>
      </w:r>
      <w:r>
        <w:rPr>
          <w:rFonts w:hint="eastAsia"/>
          <w:color w:val="000000" w:themeColor="text1"/>
        </w:rPr>
        <w:t>）按用途分类：振荡电感器、校正电感器、</w:t>
      </w:r>
      <w:proofErr w:type="gramStart"/>
      <w:r>
        <w:rPr>
          <w:rFonts w:hint="eastAsia"/>
          <w:color w:val="000000" w:themeColor="text1"/>
        </w:rPr>
        <w:t>阻流电感器</w:t>
      </w:r>
      <w:proofErr w:type="gramEnd"/>
      <w:r>
        <w:rPr>
          <w:rFonts w:hint="eastAsia"/>
          <w:color w:val="000000" w:themeColor="text1"/>
        </w:rPr>
        <w:t>、滤波电感器、隔离电感器、补偿电感器等。</w:t>
      </w:r>
    </w:p>
    <w:p w14:paraId="634EAE1F" w14:textId="77777777" w:rsidR="000B14C2" w:rsidRDefault="00491828">
      <w:pPr>
        <w:pStyle w:val="5"/>
        <w:ind w:firstLine="420"/>
      </w:pPr>
      <w:bookmarkStart w:id="185" w:name="_Toc95984083"/>
      <w:bookmarkEnd w:id="184"/>
      <w:r>
        <w:t>2</w:t>
      </w:r>
      <w:r>
        <w:rPr>
          <w:rFonts w:hint="eastAsia"/>
        </w:rPr>
        <w:t>）电感的主要参数</w:t>
      </w:r>
      <w:bookmarkEnd w:id="185"/>
    </w:p>
    <w:p w14:paraId="5C7AB925"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）标称容量：电感的容量单位有亨（</w:t>
      </w:r>
      <w:r>
        <w:rPr>
          <w:color w:val="000000" w:themeColor="text1"/>
        </w:rPr>
        <w:t>H</w:t>
      </w:r>
      <w:r>
        <w:rPr>
          <w:rFonts w:hint="eastAsia"/>
          <w:color w:val="000000" w:themeColor="text1"/>
        </w:rPr>
        <w:t>）、毫亨（</w:t>
      </w:r>
      <w:proofErr w:type="spellStart"/>
      <w:r>
        <w:rPr>
          <w:rFonts w:hint="eastAsia"/>
          <w:color w:val="000000" w:themeColor="text1"/>
        </w:rPr>
        <w:t>m</w:t>
      </w:r>
      <w:r>
        <w:rPr>
          <w:color w:val="000000" w:themeColor="text1"/>
        </w:rPr>
        <w:t>H</w:t>
      </w:r>
      <w:proofErr w:type="spellEnd"/>
      <w:r>
        <w:rPr>
          <w:rFonts w:hint="eastAsia"/>
          <w:color w:val="000000" w:themeColor="text1"/>
        </w:rPr>
        <w:t>）、微亨（</w:t>
      </w:r>
      <w:proofErr w:type="spellStart"/>
      <w:r>
        <w:rPr>
          <w:rFonts w:hint="eastAsia"/>
          <w:color w:val="000000" w:themeColor="text1"/>
        </w:rPr>
        <w:t>u</w:t>
      </w:r>
      <w:r>
        <w:rPr>
          <w:color w:val="000000" w:themeColor="text1"/>
        </w:rPr>
        <w:t>H</w:t>
      </w:r>
      <w:proofErr w:type="spellEnd"/>
      <w:r>
        <w:rPr>
          <w:rFonts w:hint="eastAsia"/>
          <w:color w:val="000000" w:themeColor="text1"/>
        </w:rPr>
        <w:t>），它们的关系是：</w:t>
      </w:r>
    </w:p>
    <w:p w14:paraId="6B1DB122" w14:textId="77777777" w:rsidR="000B14C2" w:rsidRDefault="00491828">
      <w:pPr>
        <w:ind w:firstLineChars="0" w:firstLine="0"/>
        <w:jc w:val="center"/>
        <w:rPr>
          <w:color w:val="000000" w:themeColor="text1"/>
        </w:rPr>
      </w:pPr>
      <w:r>
        <w:rPr>
          <w:color w:val="000000" w:themeColor="text1"/>
        </w:rPr>
        <w:t xml:space="preserve">1H </w:t>
      </w:r>
      <w:r>
        <w:rPr>
          <w:rFonts w:hint="eastAsia"/>
          <w:color w:val="000000" w:themeColor="text1"/>
        </w:rPr>
        <w:t>=</w:t>
      </w:r>
      <w:r>
        <w:rPr>
          <w:color w:val="000000" w:themeColor="text1"/>
        </w:rPr>
        <w:t xml:space="preserve"> 10</w:t>
      </w:r>
      <w:r>
        <w:rPr>
          <w:color w:val="000000" w:themeColor="text1"/>
          <w:vertAlign w:val="superscript"/>
        </w:rPr>
        <w:t>3</w:t>
      </w:r>
      <w:r>
        <w:rPr>
          <w:color w:val="000000" w:themeColor="text1"/>
        </w:rPr>
        <w:t xml:space="preserve">mH </w:t>
      </w:r>
      <w:r>
        <w:rPr>
          <w:rFonts w:hint="eastAsia"/>
          <w:color w:val="000000" w:themeColor="text1"/>
        </w:rPr>
        <w:t>=</w:t>
      </w:r>
      <w:r>
        <w:rPr>
          <w:color w:val="000000" w:themeColor="text1"/>
        </w:rPr>
        <w:t xml:space="preserve"> 10</w:t>
      </w:r>
      <w:r>
        <w:rPr>
          <w:color w:val="000000" w:themeColor="text1"/>
          <w:vertAlign w:val="superscript"/>
        </w:rPr>
        <w:t>6</w:t>
      </w:r>
      <w:r>
        <w:rPr>
          <w:rFonts w:hint="eastAsia"/>
          <w:color w:val="000000" w:themeColor="text1"/>
        </w:rPr>
        <w:t>u</w:t>
      </w:r>
      <w:r>
        <w:rPr>
          <w:color w:val="000000" w:themeColor="text1"/>
        </w:rPr>
        <w:t>H</w:t>
      </w:r>
    </w:p>
    <w:p w14:paraId="6D214662" w14:textId="77777777" w:rsidR="000B14C2" w:rsidRDefault="00491828">
      <w:pPr>
        <w:ind w:firstLine="420"/>
        <w:rPr>
          <w:color w:val="000000" w:themeColor="text1"/>
        </w:rPr>
      </w:pPr>
      <w:r>
        <w:rPr>
          <w:rFonts w:hint="eastAsia"/>
          <w:color w:val="000000" w:themeColor="text1"/>
        </w:rPr>
        <w:t>误差是指电感上标称电感量与实际电感量的差距。对于精度要求高的电路，电感的允许误差范围通常为±</w:t>
      </w:r>
      <w:r>
        <w:rPr>
          <w:rFonts w:hint="eastAsia"/>
          <w:color w:val="000000" w:themeColor="text1"/>
        </w:rPr>
        <w:t>0.2%</w:t>
      </w:r>
      <w:r>
        <w:rPr>
          <w:rFonts w:hint="eastAsia"/>
          <w:color w:val="000000" w:themeColor="text1"/>
        </w:rPr>
        <w:t>～±</w:t>
      </w:r>
      <w:r>
        <w:rPr>
          <w:rFonts w:hint="eastAsia"/>
          <w:color w:val="000000" w:themeColor="text1"/>
        </w:rPr>
        <w:t>0.5%</w:t>
      </w:r>
      <w:r>
        <w:rPr>
          <w:rFonts w:hint="eastAsia"/>
          <w:color w:val="000000" w:themeColor="text1"/>
        </w:rPr>
        <w:t>，一般的电路可采用误差为±</w:t>
      </w:r>
      <w:r>
        <w:rPr>
          <w:rFonts w:hint="eastAsia"/>
          <w:color w:val="000000" w:themeColor="text1"/>
        </w:rPr>
        <w:t>10%</w:t>
      </w:r>
      <w:r>
        <w:rPr>
          <w:rFonts w:hint="eastAsia"/>
          <w:color w:val="000000" w:themeColor="text1"/>
        </w:rPr>
        <w:t>～±</w:t>
      </w:r>
      <w:r>
        <w:rPr>
          <w:rFonts w:hint="eastAsia"/>
          <w:color w:val="000000" w:themeColor="text1"/>
        </w:rPr>
        <w:t>15%</w:t>
      </w:r>
      <w:r>
        <w:rPr>
          <w:rFonts w:hint="eastAsia"/>
          <w:color w:val="000000" w:themeColor="text1"/>
        </w:rPr>
        <w:t>的电感。</w:t>
      </w:r>
    </w:p>
    <w:p w14:paraId="30960022" w14:textId="77777777" w:rsidR="000B14C2" w:rsidRDefault="00491828">
      <w:pPr>
        <w:ind w:firstLine="420"/>
        <w:rPr>
          <w:color w:val="000000" w:themeColor="text1"/>
        </w:rPr>
      </w:pPr>
      <w:bookmarkStart w:id="186" w:name="sub785_15_3"/>
      <w:bookmarkStart w:id="187" w:name="BM15_3"/>
      <w:bookmarkEnd w:id="186"/>
      <w:bookmarkEnd w:id="187"/>
      <w:r>
        <w:rPr>
          <w:rFonts w:hint="eastAsia"/>
          <w:color w:val="000000" w:themeColor="text1"/>
        </w:rPr>
        <w:t>（</w:t>
      </w:r>
      <w:r>
        <w:rPr>
          <w:color w:val="000000" w:themeColor="text1"/>
        </w:rPr>
        <w:t>2</w:t>
      </w:r>
      <w:r>
        <w:rPr>
          <w:rFonts w:hint="eastAsia"/>
          <w:color w:val="000000" w:themeColor="text1"/>
        </w:rPr>
        <w:t>）品质因数：品质因数也称</w:t>
      </w:r>
      <w:r>
        <w:rPr>
          <w:color w:val="000000" w:themeColor="text1"/>
        </w:rPr>
        <w:t>Q</w:t>
      </w:r>
      <w:r>
        <w:rPr>
          <w:rFonts w:hint="eastAsia"/>
          <w:color w:val="000000" w:themeColor="text1"/>
        </w:rPr>
        <w:t>值或优值，是衡量电感质量的主要参数。它是指电感在某一频率的交流电压下工作时，所呈现的感抗与其等效损耗电阻之比。电感的</w:t>
      </w:r>
      <w:r>
        <w:rPr>
          <w:color w:val="000000" w:themeColor="text1"/>
        </w:rPr>
        <w:t>Q</w:t>
      </w:r>
      <w:r>
        <w:rPr>
          <w:rFonts w:hint="eastAsia"/>
          <w:color w:val="000000" w:themeColor="text1"/>
        </w:rPr>
        <w:t>值越高，其损耗越小，效率越高。</w:t>
      </w:r>
      <w:r>
        <w:rPr>
          <w:color w:val="000000" w:themeColor="text1"/>
        </w:rPr>
        <w:t xml:space="preserve"> </w:t>
      </w:r>
    </w:p>
    <w:p w14:paraId="058FECCD" w14:textId="77777777" w:rsidR="000B14C2" w:rsidRDefault="00491828">
      <w:pPr>
        <w:ind w:firstLine="420"/>
        <w:rPr>
          <w:color w:val="000000" w:themeColor="text1"/>
        </w:rPr>
      </w:pPr>
      <w:r>
        <w:rPr>
          <w:rFonts w:hint="eastAsia"/>
          <w:color w:val="000000" w:themeColor="text1"/>
        </w:rPr>
        <w:t>电感品质因数的高低与线圈导线的直流电阻、线圈骨架的介质损耗及铁心、屏蔽罩等引起的损耗等有关。</w:t>
      </w:r>
      <w:bookmarkStart w:id="188" w:name="BM15_4"/>
      <w:bookmarkStart w:id="189" w:name="sub785_15_4"/>
      <w:bookmarkEnd w:id="188"/>
      <w:bookmarkEnd w:id="189"/>
    </w:p>
    <w:p w14:paraId="7D7C1CC8" w14:textId="77777777" w:rsidR="000B14C2" w:rsidRDefault="00491828">
      <w:pPr>
        <w:ind w:firstLine="420"/>
        <w:rPr>
          <w:color w:val="000000" w:themeColor="text1"/>
        </w:rPr>
      </w:pPr>
      <w:bookmarkStart w:id="190" w:name="sub785_15_5"/>
      <w:bookmarkStart w:id="191" w:name="BM15_5"/>
      <w:bookmarkEnd w:id="190"/>
      <w:bookmarkEnd w:id="191"/>
      <w:r>
        <w:rPr>
          <w:rFonts w:hint="eastAsia"/>
          <w:color w:val="000000" w:themeColor="text1"/>
        </w:rPr>
        <w:t>（</w:t>
      </w:r>
      <w:r>
        <w:rPr>
          <w:color w:val="000000" w:themeColor="text1"/>
        </w:rPr>
        <w:t>3</w:t>
      </w:r>
      <w:r>
        <w:rPr>
          <w:rFonts w:hint="eastAsia"/>
          <w:color w:val="000000" w:themeColor="text1"/>
        </w:rPr>
        <w:t>）额定电流：额定电流是指电感在允许的工作环境下能承受的最大电流值。</w:t>
      </w:r>
      <w:proofErr w:type="gramStart"/>
      <w:r>
        <w:rPr>
          <w:rFonts w:hint="eastAsia"/>
          <w:color w:val="000000" w:themeColor="text1"/>
        </w:rPr>
        <w:t>若工</w:t>
      </w:r>
      <w:proofErr w:type="gramEnd"/>
      <w:r>
        <w:rPr>
          <w:rFonts w:hint="eastAsia"/>
          <w:color w:val="000000" w:themeColor="text1"/>
        </w:rPr>
        <w:t>作电流超过额定电流，则电感就会因发热而使性能参数发生改变，甚至还会因过流而烧毁。</w:t>
      </w:r>
    </w:p>
    <w:p w14:paraId="1D691A39" w14:textId="77777777" w:rsidR="000B14C2" w:rsidRDefault="00491828">
      <w:pPr>
        <w:pStyle w:val="5"/>
        <w:ind w:firstLine="420"/>
      </w:pPr>
      <w:bookmarkStart w:id="192" w:name="_Toc95984082"/>
      <w:bookmarkStart w:id="193" w:name="_Toc95984084"/>
      <w:r>
        <w:t>3</w:t>
      </w:r>
      <w:r>
        <w:rPr>
          <w:rFonts w:hint="eastAsia"/>
        </w:rPr>
        <w:t>）</w:t>
      </w:r>
      <w:bookmarkEnd w:id="192"/>
      <w:r>
        <w:rPr>
          <w:rFonts w:hint="eastAsia"/>
        </w:rPr>
        <w:t>电感的标识方法</w:t>
      </w:r>
    </w:p>
    <w:p w14:paraId="641FB008" w14:textId="77777777" w:rsidR="000B14C2" w:rsidRDefault="00491828">
      <w:pPr>
        <w:ind w:firstLine="420"/>
        <w:rPr>
          <w:color w:val="000000" w:themeColor="text1"/>
        </w:rPr>
      </w:pPr>
      <w:r>
        <w:rPr>
          <w:rFonts w:hint="eastAsia"/>
          <w:color w:val="000000" w:themeColor="text1"/>
        </w:rPr>
        <w:t>（</w:t>
      </w:r>
      <w:r>
        <w:rPr>
          <w:color w:val="000000" w:themeColor="text1"/>
        </w:rPr>
        <w:t>1</w:t>
      </w:r>
      <w:r>
        <w:rPr>
          <w:rFonts w:hint="eastAsia"/>
          <w:color w:val="000000" w:themeColor="text1"/>
        </w:rPr>
        <w:t>）直接标识法：与电阻的直接标识法相似，将数字和单位符号直接在电感体上标出，再用百分数标出允许偏差。例如：</w:t>
      </w:r>
      <w:r>
        <w:rPr>
          <w:color w:val="000000" w:themeColor="text1"/>
        </w:rPr>
        <w:t>2.2mH ±10%</w:t>
      </w:r>
      <w:r>
        <w:rPr>
          <w:rFonts w:hint="eastAsia"/>
          <w:color w:val="000000" w:themeColor="text1"/>
        </w:rPr>
        <w:t>。</w:t>
      </w:r>
    </w:p>
    <w:p w14:paraId="2EB10D02" w14:textId="77777777" w:rsidR="000B14C2" w:rsidRDefault="00491828">
      <w:pPr>
        <w:ind w:firstLine="420"/>
        <w:rPr>
          <w:color w:val="000000" w:themeColor="text1"/>
        </w:rPr>
      </w:pPr>
      <w:r>
        <w:rPr>
          <w:rFonts w:hint="eastAsia"/>
          <w:color w:val="000000" w:themeColor="text1"/>
        </w:rPr>
        <w:t>（</w:t>
      </w:r>
      <w:r>
        <w:rPr>
          <w:color w:val="000000" w:themeColor="text1"/>
        </w:rPr>
        <w:t>2</w:t>
      </w:r>
      <w:r>
        <w:rPr>
          <w:rFonts w:hint="eastAsia"/>
          <w:color w:val="000000" w:themeColor="text1"/>
        </w:rPr>
        <w:t>）色环标识法：与电阻的色环标识方法相似。</w:t>
      </w:r>
    </w:p>
    <w:p w14:paraId="594CC0FE" w14:textId="77777777" w:rsidR="000B14C2" w:rsidRDefault="00491828">
      <w:pPr>
        <w:pStyle w:val="4"/>
      </w:pPr>
      <w:r>
        <w:rPr>
          <w:color w:val="auto"/>
        </w:rPr>
        <w:t>5</w:t>
      </w:r>
      <w:r>
        <w:rPr>
          <w:rFonts w:hint="eastAsia"/>
        </w:rPr>
        <w:t>．电感的选用</w:t>
      </w:r>
      <w:bookmarkEnd w:id="193"/>
      <w:r>
        <w:rPr>
          <w:rFonts w:hint="eastAsia"/>
        </w:rPr>
        <w:t>方法</w:t>
      </w:r>
    </w:p>
    <w:p w14:paraId="7094C41C" w14:textId="77777777" w:rsidR="000B14C2" w:rsidRDefault="00491828">
      <w:pPr>
        <w:pStyle w:val="5"/>
        <w:ind w:firstLine="420"/>
      </w:pPr>
      <w:bookmarkStart w:id="194" w:name="_Toc95984085"/>
      <w:r>
        <w:rPr>
          <w:rFonts w:hint="eastAsia"/>
        </w:rPr>
        <w:t>1</w:t>
      </w:r>
      <w:r>
        <w:rPr>
          <w:rFonts w:hint="eastAsia"/>
        </w:rPr>
        <w:t>）按工作频率要求选择线圈</w:t>
      </w:r>
      <w:bookmarkEnd w:id="194"/>
      <w:r>
        <w:rPr>
          <w:rFonts w:hint="eastAsia"/>
        </w:rPr>
        <w:t>结构</w:t>
      </w:r>
    </w:p>
    <w:p w14:paraId="16345F55" w14:textId="77777777" w:rsidR="000B14C2" w:rsidRDefault="00491828">
      <w:pPr>
        <w:ind w:firstLine="420"/>
        <w:rPr>
          <w:color w:val="000000" w:themeColor="text1"/>
        </w:rPr>
      </w:pPr>
      <w:r>
        <w:rPr>
          <w:rFonts w:hint="eastAsia"/>
          <w:color w:val="000000" w:themeColor="text1"/>
        </w:rPr>
        <w:t>如用于音频段的一般要用带铁芯或低铁氧体芯的，在几百千赫到几兆赫间的线圈最好用铁氧体芯，并以多股绝缘线绕制，这样可以减少趋肤效应，提高</w:t>
      </w:r>
      <w:r>
        <w:rPr>
          <w:color w:val="000000" w:themeColor="text1"/>
        </w:rPr>
        <w:t>Q</w:t>
      </w:r>
      <w:r>
        <w:rPr>
          <w:rFonts w:hint="eastAsia"/>
          <w:color w:val="000000" w:themeColor="text1"/>
        </w:rPr>
        <w:t>值；要用几兆赫到几十兆赫的线圈时，宜选用单股镀银粗铜线绕制，磁芯要采用短波高频铁氧体，也常用空心线圈。</w:t>
      </w:r>
    </w:p>
    <w:p w14:paraId="723A0EC7" w14:textId="77777777" w:rsidR="000B14C2" w:rsidRDefault="00491828">
      <w:pPr>
        <w:pStyle w:val="5"/>
        <w:ind w:firstLine="420"/>
      </w:pPr>
      <w:bookmarkStart w:id="195" w:name="_Toc95984086"/>
      <w:r>
        <w:rPr>
          <w:rFonts w:hint="eastAsia"/>
        </w:rPr>
        <w:t>2</w:t>
      </w:r>
      <w:r>
        <w:rPr>
          <w:rFonts w:hint="eastAsia"/>
        </w:rPr>
        <w:t>）骨架</w:t>
      </w:r>
      <w:bookmarkEnd w:id="195"/>
      <w:r>
        <w:rPr>
          <w:rFonts w:hint="eastAsia"/>
        </w:rPr>
        <w:t>选用</w:t>
      </w:r>
    </w:p>
    <w:p w14:paraId="3855CC66" w14:textId="77777777" w:rsidR="000B14C2" w:rsidRDefault="00491828">
      <w:pPr>
        <w:ind w:firstLine="420"/>
        <w:rPr>
          <w:color w:val="000000" w:themeColor="text1"/>
        </w:rPr>
      </w:pPr>
      <w:r>
        <w:rPr>
          <w:rFonts w:hint="eastAsia"/>
          <w:color w:val="000000" w:themeColor="text1"/>
        </w:rPr>
        <w:t>因为线圈骨架的材料与线圈的损耗有关，因此用在高频电路里的线圈，通常应选用高频损耗小的高频瓷做骨架。对于要求不高的场合，可选用塑料、胶木和纸做骨架的电感器，虽然损耗大，但是价格低廉、制作方便、重量小。</w:t>
      </w:r>
    </w:p>
    <w:p w14:paraId="4E8F324E" w14:textId="77777777" w:rsidR="000B14C2" w:rsidRDefault="00491828">
      <w:pPr>
        <w:pStyle w:val="5"/>
        <w:ind w:firstLine="420"/>
      </w:pPr>
      <w:bookmarkStart w:id="196" w:name="_Toc95984087"/>
      <w:r>
        <w:rPr>
          <w:rFonts w:hint="eastAsia"/>
        </w:rPr>
        <w:t>3</w:t>
      </w:r>
      <w:r>
        <w:rPr>
          <w:rFonts w:hint="eastAsia"/>
        </w:rPr>
        <w:t>）选用机械结构</w:t>
      </w:r>
      <w:bookmarkEnd w:id="196"/>
    </w:p>
    <w:p w14:paraId="6689BE97" w14:textId="77777777" w:rsidR="000B14C2" w:rsidRDefault="00491828">
      <w:pPr>
        <w:ind w:firstLine="420"/>
        <w:rPr>
          <w:color w:val="000000" w:themeColor="text1"/>
        </w:rPr>
      </w:pPr>
      <w:r>
        <w:rPr>
          <w:rFonts w:hint="eastAsia"/>
          <w:color w:val="000000" w:themeColor="text1"/>
        </w:rPr>
        <w:t>在选用线圈时必须考虑机械结构是够牢固，不应使线圈松脱、引线接点活动等。要按电路要求的线圈电感值和品质因数来选用允许范围的电感线圈。</w:t>
      </w:r>
    </w:p>
    <w:p w14:paraId="4D61820B" w14:textId="77777777" w:rsidR="000B14C2" w:rsidRDefault="00491828">
      <w:pPr>
        <w:pStyle w:val="2"/>
      </w:pPr>
      <w:bookmarkStart w:id="197" w:name="_Toc113907078"/>
      <w:bookmarkStart w:id="198" w:name="_Toc150180920"/>
      <w:bookmarkStart w:id="199" w:name="_Toc175863447"/>
      <w:bookmarkStart w:id="200" w:name="_Toc91342584"/>
      <w:bookmarkStart w:id="201" w:name="_Toc92999589"/>
      <w:bookmarkStart w:id="202" w:name="_Toc95552398"/>
      <w:bookmarkStart w:id="203" w:name="_Toc95984088"/>
      <w:r>
        <w:rPr>
          <w:rFonts w:hint="eastAsia"/>
        </w:rPr>
        <w:t>2.2</w:t>
      </w:r>
      <w:r>
        <w:t xml:space="preserve"> </w:t>
      </w:r>
      <w:r>
        <w:rPr>
          <w:rFonts w:hint="eastAsia"/>
        </w:rPr>
        <w:t xml:space="preserve"> </w:t>
      </w:r>
      <w:r>
        <w:rPr>
          <w:rFonts w:hint="eastAsia"/>
        </w:rPr>
        <w:t>电路模型和电路定律</w:t>
      </w:r>
      <w:bookmarkEnd w:id="197"/>
      <w:bookmarkEnd w:id="198"/>
      <w:bookmarkEnd w:id="199"/>
      <w:bookmarkEnd w:id="200"/>
      <w:bookmarkEnd w:id="201"/>
      <w:bookmarkEnd w:id="202"/>
      <w:bookmarkEnd w:id="203"/>
    </w:p>
    <w:p w14:paraId="30C6BC02" w14:textId="77777777" w:rsidR="000B14C2" w:rsidRDefault="00491828">
      <w:pPr>
        <w:ind w:firstLine="420"/>
        <w:rPr>
          <w:color w:val="000000" w:themeColor="text1"/>
          <w:lang w:val="es-ES"/>
        </w:rPr>
      </w:pPr>
      <w:r>
        <w:rPr>
          <w:rFonts w:hint="eastAsia"/>
          <w:color w:val="000000" w:themeColor="text1"/>
          <w:lang w:val="es-ES"/>
        </w:rPr>
        <w:t>电路模型由实际电路抽象而成，近似地反映实际电路的电气特性。电路定律是反映电路特性的客观规律。可利用电路定律对指定电路模型的电气功能分析，也可用于完成待设计的功能电路模型的电气功能验证。</w:t>
      </w:r>
    </w:p>
    <w:p w14:paraId="532774AA" w14:textId="77777777" w:rsidR="000B14C2" w:rsidRDefault="00491828">
      <w:pPr>
        <w:pStyle w:val="3"/>
      </w:pPr>
      <w:bookmarkStart w:id="204" w:name="_Toc92999590"/>
      <w:bookmarkStart w:id="205" w:name="_Toc175863448"/>
      <w:bookmarkStart w:id="206" w:name="_Toc95552399"/>
      <w:bookmarkStart w:id="207" w:name="_Toc113907079"/>
      <w:bookmarkStart w:id="208" w:name="_Toc91342585"/>
      <w:bookmarkStart w:id="209" w:name="_Toc150180921"/>
      <w:bookmarkStart w:id="210" w:name="_Toc95984089"/>
      <w:r>
        <w:lastRenderedPageBreak/>
        <w:t>2</w:t>
      </w:r>
      <w:r>
        <w:rPr>
          <w:rFonts w:hint="eastAsia"/>
        </w:rPr>
        <w:t>.</w:t>
      </w:r>
      <w:r>
        <w:t xml:space="preserve">2.1  </w:t>
      </w:r>
      <w:r>
        <w:rPr>
          <w:rFonts w:hint="eastAsia"/>
        </w:rPr>
        <w:t>电路模型</w:t>
      </w:r>
      <w:bookmarkEnd w:id="204"/>
      <w:bookmarkEnd w:id="205"/>
      <w:bookmarkEnd w:id="206"/>
      <w:bookmarkEnd w:id="207"/>
      <w:bookmarkEnd w:id="208"/>
      <w:bookmarkEnd w:id="209"/>
      <w:bookmarkEnd w:id="210"/>
    </w:p>
    <w:p w14:paraId="2BB372BA" w14:textId="77777777" w:rsidR="000B14C2" w:rsidRDefault="00491828">
      <w:pPr>
        <w:ind w:firstLine="420"/>
        <w:rPr>
          <w:color w:val="000000" w:themeColor="text1"/>
          <w:lang w:val="es-ES"/>
        </w:rPr>
      </w:pPr>
      <w:r>
        <w:rPr>
          <w:rFonts w:hint="eastAsia"/>
          <w:color w:val="000000" w:themeColor="text1"/>
          <w:lang w:val="es-ES"/>
        </w:rPr>
        <w:t>为了便于对实际电路进行分析和数学描述，将实际元件理想化，即在一定的条件下突出其电磁性质，忽略其次要性质，近似看成理想电路元件。对实际电路进行抽象，由理想电路元件用理想导线连接构成电路模型。</w:t>
      </w:r>
    </w:p>
    <w:p w14:paraId="1E4522AA" w14:textId="77777777" w:rsidR="000B14C2" w:rsidRDefault="00491828">
      <w:pPr>
        <w:ind w:firstLine="420"/>
        <w:rPr>
          <w:color w:val="000000" w:themeColor="text1"/>
          <w:lang w:val="es-ES"/>
        </w:rPr>
      </w:pPr>
      <w:r>
        <w:rPr>
          <w:rFonts w:hint="eastAsia"/>
          <w:color w:val="000000" w:themeColor="text1"/>
          <w:lang w:val="es-ES"/>
        </w:rPr>
        <w:t>电路模型用不同特性的电路元件按照不同的方式连接就构成不同特性的电路。根据实际电路的不同工作条件以及对模型精确度的不同要求，用不同的电路模型模拟同一实际电路。</w:t>
      </w:r>
    </w:p>
    <w:p w14:paraId="5D4F861C" w14:textId="77777777" w:rsidR="000B14C2" w:rsidRDefault="00491828">
      <w:pPr>
        <w:ind w:firstLine="420"/>
        <w:rPr>
          <w:color w:val="000000" w:themeColor="text1"/>
          <w:lang w:val="es-ES"/>
        </w:rPr>
      </w:pPr>
      <w:r>
        <w:rPr>
          <w:rFonts w:hint="eastAsia"/>
          <w:color w:val="000000" w:themeColor="text1"/>
          <w:lang w:val="es-ES"/>
        </w:rPr>
        <w:t>在分析电路模型时首先要理解以下概念：</w:t>
      </w:r>
    </w:p>
    <w:p w14:paraId="4ED8BC68"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w:t>
      </w:r>
      <w:r>
        <w:rPr>
          <w:rFonts w:ascii="黑体" w:eastAsia="黑体" w:hAnsi="黑体" w:hint="eastAsia"/>
          <w:color w:val="000000" w:themeColor="text1"/>
        </w:rPr>
        <w:t>结点</w:t>
      </w:r>
      <w:r>
        <w:rPr>
          <w:rFonts w:hint="eastAsia"/>
          <w:color w:val="000000" w:themeColor="text1"/>
          <w:lang w:val="es-ES"/>
        </w:rPr>
        <w:t>：三个或三个以上电路元件的连接点；</w:t>
      </w:r>
    </w:p>
    <w:p w14:paraId="6BC0D29F"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2</w:t>
      </w:r>
      <w:r>
        <w:rPr>
          <w:rFonts w:hint="eastAsia"/>
          <w:color w:val="000000" w:themeColor="text1"/>
          <w:lang w:val="es-ES"/>
        </w:rPr>
        <w:t>）</w:t>
      </w:r>
      <w:r>
        <w:rPr>
          <w:rFonts w:ascii="黑体" w:eastAsia="黑体" w:hAnsi="黑体" w:hint="eastAsia"/>
          <w:color w:val="000000" w:themeColor="text1"/>
        </w:rPr>
        <w:t>支路</w:t>
      </w:r>
      <w:r>
        <w:rPr>
          <w:rFonts w:hint="eastAsia"/>
          <w:color w:val="000000" w:themeColor="text1"/>
          <w:lang w:val="es-ES"/>
        </w:rPr>
        <w:t>：连接两个结点之间的电路；</w:t>
      </w:r>
    </w:p>
    <w:p w14:paraId="5F5D0CBB"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w:t>
      </w:r>
      <w:r>
        <w:rPr>
          <w:rFonts w:ascii="黑体" w:eastAsia="黑体" w:hAnsi="黑体" w:hint="eastAsia"/>
          <w:color w:val="000000" w:themeColor="text1"/>
        </w:rPr>
        <w:t>回路</w:t>
      </w:r>
      <w:r>
        <w:rPr>
          <w:rFonts w:hint="eastAsia"/>
          <w:color w:val="000000" w:themeColor="text1"/>
          <w:lang w:val="es-ES"/>
        </w:rPr>
        <w:t>：电路中任</w:t>
      </w:r>
      <w:proofErr w:type="gramStart"/>
      <w:r>
        <w:rPr>
          <w:rFonts w:hint="eastAsia"/>
          <w:color w:val="000000" w:themeColor="text1"/>
          <w:lang w:val="es-ES"/>
        </w:rPr>
        <w:t>一</w:t>
      </w:r>
      <w:proofErr w:type="gramEnd"/>
      <w:r>
        <w:rPr>
          <w:rFonts w:hint="eastAsia"/>
          <w:color w:val="000000" w:themeColor="text1"/>
          <w:lang w:val="es-ES"/>
        </w:rPr>
        <w:t>闭合路径称之为回路。</w:t>
      </w:r>
    </w:p>
    <w:p w14:paraId="0FBE3C3A"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4</w:t>
      </w:r>
      <w:r>
        <w:rPr>
          <w:rFonts w:hint="eastAsia"/>
          <w:color w:val="000000" w:themeColor="text1"/>
          <w:lang w:val="es-ES"/>
        </w:rPr>
        <w:t>）</w:t>
      </w:r>
      <w:r>
        <w:rPr>
          <w:rFonts w:ascii="黑体" w:eastAsia="黑体" w:hAnsi="黑体" w:hint="eastAsia"/>
          <w:color w:val="000000" w:themeColor="text1"/>
        </w:rPr>
        <w:t>实际方向</w:t>
      </w:r>
      <w:r>
        <w:rPr>
          <w:rFonts w:hint="eastAsia"/>
          <w:color w:val="000000" w:themeColor="text1"/>
          <w:lang w:val="es-ES"/>
        </w:rPr>
        <w:t>：正电荷运动方向或负电荷运动的相反方向为电压或电流实际方向。</w:t>
      </w:r>
    </w:p>
    <w:p w14:paraId="10192BD4"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5</w:t>
      </w:r>
      <w:r>
        <w:rPr>
          <w:rFonts w:hint="eastAsia"/>
          <w:color w:val="000000" w:themeColor="text1"/>
          <w:lang w:val="es-ES"/>
        </w:rPr>
        <w:t>）</w:t>
      </w:r>
      <w:r>
        <w:rPr>
          <w:rFonts w:ascii="黑体" w:eastAsia="黑体" w:hAnsi="黑体" w:hint="eastAsia"/>
          <w:color w:val="000000" w:themeColor="text1"/>
        </w:rPr>
        <w:t>参考方向</w:t>
      </w:r>
      <w:r>
        <w:rPr>
          <w:rFonts w:hint="eastAsia"/>
          <w:color w:val="000000" w:themeColor="text1"/>
          <w:lang w:val="es-ES"/>
        </w:rPr>
        <w:t>：电路分析时，假设某一元件上的电压或电流方向为参考方向，可与实际方向相同，亦可相反。若未指定参考方向时，元件上电压与电流的实际方向为参考方向。</w:t>
      </w:r>
    </w:p>
    <w:p w14:paraId="30B324AE" w14:textId="77777777" w:rsidR="000B14C2" w:rsidRDefault="00491828">
      <w:pPr>
        <w:pStyle w:val="3"/>
      </w:pPr>
      <w:bookmarkStart w:id="211" w:name="_Toc113907080"/>
      <w:bookmarkStart w:id="212" w:name="_Toc150180922"/>
      <w:bookmarkStart w:id="213" w:name="_Toc175863449"/>
      <w:bookmarkStart w:id="214" w:name="_Toc95984090"/>
      <w:bookmarkStart w:id="215" w:name="_Toc95552400"/>
      <w:bookmarkStart w:id="216" w:name="_Toc91342586"/>
      <w:bookmarkStart w:id="217" w:name="_Toc92999591"/>
      <w:r>
        <w:t>2</w:t>
      </w:r>
      <w:r>
        <w:rPr>
          <w:rFonts w:hint="eastAsia"/>
        </w:rPr>
        <w:t>.</w:t>
      </w:r>
      <w:r>
        <w:t xml:space="preserve">2.2  </w:t>
      </w:r>
      <w:r>
        <w:rPr>
          <w:rFonts w:hint="eastAsia"/>
        </w:rPr>
        <w:t>电路定律</w:t>
      </w:r>
      <w:bookmarkEnd w:id="211"/>
      <w:bookmarkEnd w:id="212"/>
      <w:bookmarkEnd w:id="213"/>
      <w:bookmarkEnd w:id="214"/>
      <w:bookmarkEnd w:id="215"/>
      <w:bookmarkEnd w:id="216"/>
      <w:bookmarkEnd w:id="217"/>
    </w:p>
    <w:p w14:paraId="6392F7AF" w14:textId="77777777" w:rsidR="000B14C2" w:rsidRDefault="00491828">
      <w:pPr>
        <w:pStyle w:val="4"/>
      </w:pPr>
      <w:bookmarkStart w:id="218" w:name="_Toc95984091"/>
      <w:r>
        <w:t>1</w:t>
      </w:r>
      <w:r>
        <w:rPr>
          <w:rFonts w:hint="eastAsia"/>
        </w:rPr>
        <w:t>．欧姆定律</w:t>
      </w:r>
      <w:bookmarkEnd w:id="218"/>
    </w:p>
    <w:p w14:paraId="1834D190" w14:textId="77777777" w:rsidR="000B14C2" w:rsidRDefault="00491828">
      <w:pPr>
        <w:ind w:firstLine="422"/>
        <w:rPr>
          <w:rFonts w:ascii="Helvetica" w:hAnsi="Helvetica" w:cs="Helvetica"/>
          <w:color w:val="000000" w:themeColor="text1"/>
          <w:szCs w:val="21"/>
          <w:shd w:val="clear" w:color="auto" w:fill="FFFFFF"/>
        </w:rPr>
      </w:pPr>
      <w:r>
        <w:rPr>
          <w:rFonts w:ascii="Helvetica" w:hAnsi="Helvetica" w:cs="Helvetica" w:hint="eastAsia"/>
          <w:b/>
          <w:bCs/>
          <w:color w:val="000000" w:themeColor="text1"/>
          <w:szCs w:val="21"/>
          <w:shd w:val="clear" w:color="auto" w:fill="FFFFFF"/>
        </w:rPr>
        <w:t>定义：</w:t>
      </w:r>
      <w:r>
        <w:rPr>
          <w:rFonts w:ascii="Helvetica" w:hAnsi="Helvetica" w:cs="Helvetica"/>
          <w:color w:val="000000" w:themeColor="text1"/>
          <w:szCs w:val="21"/>
          <w:shd w:val="clear" w:color="auto" w:fill="FFFFFF"/>
        </w:rPr>
        <w:t>在同一电路中，通过某段导体的</w:t>
      </w:r>
      <w:hyperlink r:id="rId39" w:tgtFrame="_blank" w:history="1">
        <w:r>
          <w:rPr>
            <w:color w:val="000000" w:themeColor="text1"/>
          </w:rPr>
          <w:t>电流</w:t>
        </w:r>
      </w:hyperlink>
      <w:r>
        <w:rPr>
          <w:rFonts w:ascii="Helvetica" w:hAnsi="Helvetica" w:cs="Helvetica"/>
          <w:color w:val="000000" w:themeColor="text1"/>
          <w:szCs w:val="21"/>
          <w:shd w:val="clear" w:color="auto" w:fill="FFFFFF"/>
        </w:rPr>
        <w:t>跟这段</w:t>
      </w:r>
      <w:hyperlink r:id="rId40" w:tgtFrame="_blank" w:history="1">
        <w:r>
          <w:rPr>
            <w:color w:val="000000" w:themeColor="text1"/>
          </w:rPr>
          <w:t>导体</w:t>
        </w:r>
      </w:hyperlink>
      <w:r>
        <w:rPr>
          <w:rFonts w:ascii="Helvetica" w:hAnsi="Helvetica" w:cs="Helvetica"/>
          <w:color w:val="000000" w:themeColor="text1"/>
          <w:szCs w:val="21"/>
          <w:shd w:val="clear" w:color="auto" w:fill="FFFFFF"/>
        </w:rPr>
        <w:t>两端的</w:t>
      </w:r>
      <w:hyperlink r:id="rId41" w:tgtFrame="_blank" w:history="1">
        <w:r>
          <w:rPr>
            <w:color w:val="000000" w:themeColor="text1"/>
          </w:rPr>
          <w:t>电压</w:t>
        </w:r>
      </w:hyperlink>
      <w:r>
        <w:rPr>
          <w:rFonts w:ascii="Helvetica" w:hAnsi="Helvetica" w:cs="Helvetica"/>
          <w:color w:val="000000" w:themeColor="text1"/>
          <w:szCs w:val="21"/>
          <w:shd w:val="clear" w:color="auto" w:fill="FFFFFF"/>
        </w:rPr>
        <w:t>成正比，跟这段导体的</w:t>
      </w:r>
      <w:hyperlink r:id="rId42" w:tgtFrame="_blank" w:history="1">
        <w:r>
          <w:rPr>
            <w:color w:val="000000" w:themeColor="text1"/>
          </w:rPr>
          <w:t>电阻</w:t>
        </w:r>
      </w:hyperlink>
      <w:r>
        <w:rPr>
          <w:rFonts w:ascii="Helvetica" w:hAnsi="Helvetica" w:cs="Helvetica"/>
          <w:color w:val="000000" w:themeColor="text1"/>
          <w:szCs w:val="21"/>
          <w:shd w:val="clear" w:color="auto" w:fill="FFFFFF"/>
        </w:rPr>
        <w:t>成反比。</w:t>
      </w:r>
      <w:r>
        <w:rPr>
          <w:rFonts w:ascii="Helvetica" w:hAnsi="Helvetica" w:cs="Helvetica" w:hint="eastAsia"/>
          <w:color w:val="000000" w:themeColor="text1"/>
          <w:szCs w:val="21"/>
          <w:shd w:val="clear" w:color="auto" w:fill="FFFFFF"/>
        </w:rPr>
        <w:t>其数学表达式为：</w:t>
      </w:r>
    </w:p>
    <w:p w14:paraId="3D5844C0" w14:textId="77777777" w:rsidR="000B14C2" w:rsidRDefault="00491828">
      <w:pPr>
        <w:ind w:firstLineChars="400" w:firstLine="840"/>
        <w:rPr>
          <w:rFonts w:ascii="Helvetica" w:hAnsi="Helvetica" w:cs="Helvetica"/>
          <w:color w:val="000000" w:themeColor="text1"/>
          <w:szCs w:val="21"/>
          <w:shd w:val="clear" w:color="auto" w:fill="FFFFFF"/>
        </w:rPr>
      </w:pPr>
      <m:oMath>
        <m:r>
          <m:rPr>
            <m:nor/>
          </m:rPr>
          <w:rPr>
            <w:rFonts w:cs="Times New Roman"/>
            <w:i/>
            <w:color w:val="000000" w:themeColor="text1"/>
            <w:szCs w:val="21"/>
            <w:shd w:val="clear" w:color="auto" w:fill="FFFFFF"/>
          </w:rPr>
          <m:t>I=</m:t>
        </m:r>
        <m:f>
          <m:fPr>
            <m:ctrlPr>
              <w:rPr>
                <w:rFonts w:ascii="Cambria Math" w:hAnsi="Cambria Math" w:cs="Times New Roman"/>
                <w:i/>
                <w:color w:val="000000" w:themeColor="text1"/>
                <w:szCs w:val="21"/>
                <w:shd w:val="clear" w:color="auto" w:fill="FFFFFF"/>
              </w:rPr>
            </m:ctrlPr>
          </m:fPr>
          <m:num>
            <m:r>
              <m:rPr>
                <m:nor/>
              </m:rPr>
              <w:rPr>
                <w:rFonts w:cs="Times New Roman"/>
                <w:i/>
                <w:color w:val="000000" w:themeColor="text1"/>
                <w:szCs w:val="21"/>
                <w:shd w:val="clear" w:color="auto" w:fill="FFFFFF"/>
              </w:rPr>
              <m:t>U</m:t>
            </m:r>
          </m:num>
          <m:den>
            <m:r>
              <m:rPr>
                <m:nor/>
              </m:rPr>
              <w:rPr>
                <w:rFonts w:cs="Times New Roman"/>
                <w:i/>
                <w:color w:val="000000" w:themeColor="text1"/>
                <w:szCs w:val="21"/>
                <w:shd w:val="clear" w:color="auto" w:fill="FFFFFF"/>
              </w:rPr>
              <m:t>R</m:t>
            </m:r>
          </m:den>
        </m:f>
        <m:r>
          <m:rPr>
            <m:nor/>
          </m:rPr>
          <w:rPr>
            <w:rFonts w:cs="Times New Roman"/>
            <w:i/>
            <w:color w:val="000000" w:themeColor="text1"/>
            <w:szCs w:val="21"/>
            <w:shd w:val="clear" w:color="auto" w:fill="FFFFFF"/>
          </w:rPr>
          <m:t>或</m:t>
        </m:r>
        <m:r>
          <m:rPr>
            <m:nor/>
          </m:rPr>
          <w:rPr>
            <w:rFonts w:cs="Times New Roman"/>
            <w:i/>
            <w:color w:val="000000" w:themeColor="text1"/>
            <w:szCs w:val="21"/>
            <w:shd w:val="clear" w:color="auto" w:fill="FFFFFF"/>
          </w:rPr>
          <m:t xml:space="preserve"> U=RI</m:t>
        </m:r>
      </m:oMath>
      <w:r>
        <w:rPr>
          <w:rFonts w:ascii="Helvetica" w:hAnsi="Helvetica" w:cs="Helvetica" w:hint="eastAsia"/>
          <w:color w:val="000000" w:themeColor="text1"/>
          <w:szCs w:val="21"/>
          <w:shd w:val="clear" w:color="auto" w:fill="FFFFFF"/>
        </w:rPr>
        <w:t xml:space="preserve"> </w:t>
      </w:r>
      <w:r>
        <w:rPr>
          <w:rFonts w:ascii="Helvetica" w:hAnsi="Helvetica" w:cs="Helvetica"/>
          <w:color w:val="000000" w:themeColor="text1"/>
          <w:szCs w:val="21"/>
          <w:shd w:val="clear" w:color="auto" w:fill="FFFFFF"/>
        </w:rPr>
        <w:t xml:space="preserve">                                                                                            </w:t>
      </w:r>
      <w:r>
        <w:rPr>
          <w:rFonts w:cs="Times New Roman"/>
          <w:color w:val="000000" w:themeColor="text1"/>
          <w:szCs w:val="21"/>
          <w:shd w:val="clear" w:color="auto" w:fill="FFFFFF"/>
        </w:rPr>
        <w:t xml:space="preserve"> </w:t>
      </w:r>
    </w:p>
    <w:p w14:paraId="7E523F81" w14:textId="77777777" w:rsidR="000B14C2" w:rsidRDefault="00491828">
      <w:pPr>
        <w:ind w:firstLineChars="195" w:firstLine="409"/>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式中：</w:t>
      </w:r>
      <w:r>
        <w:rPr>
          <w:rFonts w:cs="Times New Roman"/>
          <w:i/>
          <w:color w:val="000000" w:themeColor="text1"/>
          <w:szCs w:val="21"/>
          <w:shd w:val="clear" w:color="auto" w:fill="FFFFFF"/>
        </w:rPr>
        <w:t>I</w:t>
      </w:r>
      <w:r>
        <w:rPr>
          <w:rFonts w:cs="Times New Roman"/>
          <w:color w:val="000000" w:themeColor="text1"/>
          <w:szCs w:val="21"/>
          <w:shd w:val="clear" w:color="auto" w:fill="FFFFFF"/>
        </w:rPr>
        <w:t>为电流，单位是安培（</w:t>
      </w:r>
      <w:r>
        <w:rPr>
          <w:rFonts w:cs="Times New Roman"/>
          <w:color w:val="000000" w:themeColor="text1"/>
          <w:szCs w:val="21"/>
          <w:shd w:val="clear" w:color="auto" w:fill="FFFFFF"/>
        </w:rPr>
        <w:t>A</w:t>
      </w:r>
      <w:r>
        <w:rPr>
          <w:rFonts w:cs="Times New Roman"/>
          <w:color w:val="000000" w:themeColor="text1"/>
          <w:szCs w:val="21"/>
          <w:shd w:val="clear" w:color="auto" w:fill="FFFFFF"/>
        </w:rPr>
        <w:t>）</w:t>
      </w:r>
      <w:r>
        <w:rPr>
          <w:rFonts w:cs="Times New Roman" w:hint="eastAsia"/>
          <w:color w:val="000000" w:themeColor="text1"/>
          <w:szCs w:val="21"/>
          <w:shd w:val="clear" w:color="auto" w:fill="FFFFFF"/>
        </w:rPr>
        <w:t>，</w:t>
      </w:r>
      <w:r>
        <w:rPr>
          <w:rFonts w:cs="Times New Roman" w:hint="eastAsia"/>
          <w:i/>
          <w:color w:val="000000" w:themeColor="text1"/>
          <w:szCs w:val="21"/>
          <w:shd w:val="clear" w:color="auto" w:fill="FFFFFF"/>
        </w:rPr>
        <w:t>U</w:t>
      </w:r>
      <w:r>
        <w:rPr>
          <w:rFonts w:cs="Times New Roman" w:hint="eastAsia"/>
          <w:color w:val="000000" w:themeColor="text1"/>
          <w:szCs w:val="21"/>
          <w:shd w:val="clear" w:color="auto" w:fill="FFFFFF"/>
        </w:rPr>
        <w:t>为</w:t>
      </w:r>
      <w:r>
        <w:rPr>
          <w:rFonts w:cs="Times New Roman"/>
          <w:color w:val="000000" w:themeColor="text1"/>
          <w:szCs w:val="21"/>
          <w:shd w:val="clear" w:color="auto" w:fill="FFFFFF"/>
        </w:rPr>
        <w:t>电压，单位是伏特（</w:t>
      </w:r>
      <w:r>
        <w:rPr>
          <w:rFonts w:cs="Times New Roman"/>
          <w:color w:val="000000" w:themeColor="text1"/>
          <w:szCs w:val="21"/>
          <w:shd w:val="clear" w:color="auto" w:fill="FFFFFF"/>
        </w:rPr>
        <w:t>V</w:t>
      </w:r>
      <w:r>
        <w:rPr>
          <w:rFonts w:cs="Times New Roman"/>
          <w:color w:val="000000" w:themeColor="text1"/>
          <w:szCs w:val="21"/>
          <w:shd w:val="clear" w:color="auto" w:fill="FFFFFF"/>
        </w:rPr>
        <w:t>）</w:t>
      </w:r>
      <w:r>
        <w:rPr>
          <w:rFonts w:cs="Times New Roman" w:hint="eastAsia"/>
          <w:color w:val="000000" w:themeColor="text1"/>
          <w:szCs w:val="21"/>
          <w:shd w:val="clear" w:color="auto" w:fill="FFFFFF"/>
        </w:rPr>
        <w:t>，</w:t>
      </w:r>
      <w:r>
        <w:rPr>
          <w:rFonts w:cs="Times New Roman" w:hint="eastAsia"/>
          <w:i/>
          <w:color w:val="000000" w:themeColor="text1"/>
          <w:szCs w:val="21"/>
          <w:shd w:val="clear" w:color="auto" w:fill="FFFFFF"/>
        </w:rPr>
        <w:t>R</w:t>
      </w:r>
      <w:r>
        <w:rPr>
          <w:rFonts w:cs="Times New Roman" w:hint="eastAsia"/>
          <w:color w:val="000000" w:themeColor="text1"/>
          <w:szCs w:val="21"/>
          <w:shd w:val="clear" w:color="auto" w:fill="FFFFFF"/>
        </w:rPr>
        <w:t>为</w:t>
      </w:r>
      <w:r>
        <w:rPr>
          <w:rFonts w:cs="Times New Roman"/>
          <w:color w:val="000000" w:themeColor="text1"/>
          <w:szCs w:val="21"/>
          <w:shd w:val="clear" w:color="auto" w:fill="FFFFFF"/>
        </w:rPr>
        <w:t>电阻，单位是欧姆（</w:t>
      </w:r>
      <w:r>
        <w:rPr>
          <w:rFonts w:cs="Times New Roman"/>
          <w:color w:val="000000" w:themeColor="text1"/>
          <w:szCs w:val="21"/>
          <w:shd w:val="clear" w:color="auto" w:fill="FFFFFF"/>
        </w:rPr>
        <w:t>Ω</w:t>
      </w:r>
      <w:r>
        <w:rPr>
          <w:rFonts w:cs="Times New Roman"/>
          <w:color w:val="000000" w:themeColor="text1"/>
          <w:szCs w:val="21"/>
          <w:shd w:val="clear" w:color="auto" w:fill="FFFFFF"/>
        </w:rPr>
        <w:t>）。</w:t>
      </w:r>
    </w:p>
    <w:p w14:paraId="345B3C30" w14:textId="77777777" w:rsidR="000B14C2" w:rsidRDefault="00491828">
      <w:pPr>
        <w:ind w:firstLine="420"/>
        <w:rPr>
          <w:rFonts w:cs="Times New Roman"/>
          <w:color w:val="000000" w:themeColor="text1"/>
          <w:szCs w:val="21"/>
          <w:shd w:val="clear" w:color="auto" w:fill="FFFFFF"/>
        </w:rPr>
      </w:pPr>
      <w:r>
        <w:rPr>
          <w:rFonts w:cs="Times New Roman"/>
          <w:color w:val="000000" w:themeColor="text1"/>
          <w:szCs w:val="21"/>
          <w:shd w:val="clear" w:color="auto" w:fill="FFFFFF"/>
        </w:rPr>
        <w:t>【</w:t>
      </w:r>
      <w:r>
        <w:rPr>
          <w:rFonts w:cs="Times New Roman"/>
          <w:szCs w:val="21"/>
          <w:shd w:val="clear" w:color="auto" w:fill="FFFFFF"/>
        </w:rPr>
        <w:t>例</w:t>
      </w:r>
      <w:r>
        <w:rPr>
          <w:rFonts w:cs="Times New Roman"/>
          <w:color w:val="000000" w:themeColor="text1"/>
          <w:szCs w:val="21"/>
          <w:shd w:val="clear" w:color="auto" w:fill="FFFFFF"/>
        </w:rPr>
        <w:t>2-1</w:t>
      </w:r>
      <w:r>
        <w:rPr>
          <w:rFonts w:cs="Times New Roman"/>
          <w:color w:val="000000" w:themeColor="text1"/>
          <w:szCs w:val="21"/>
          <w:shd w:val="clear" w:color="auto" w:fill="FFFFFF"/>
        </w:rPr>
        <w:t>】利用</w:t>
      </w:r>
      <w:proofErr w:type="gramStart"/>
      <w:r>
        <w:rPr>
          <w:rFonts w:cs="Times New Roman"/>
          <w:color w:val="000000" w:themeColor="text1"/>
          <w:szCs w:val="21"/>
          <w:shd w:val="clear" w:color="auto" w:fill="FFFFFF"/>
        </w:rPr>
        <w:t>欧姆定律求图</w:t>
      </w:r>
      <w:proofErr w:type="gramEnd"/>
      <w:r>
        <w:rPr>
          <w:rFonts w:cs="Times New Roman"/>
          <w:color w:val="000000" w:themeColor="text1"/>
          <w:szCs w:val="21"/>
          <w:shd w:val="clear" w:color="auto" w:fill="FFFFFF"/>
        </w:rPr>
        <w:t>2-9</w:t>
      </w:r>
      <w:r>
        <w:rPr>
          <w:rFonts w:cs="Times New Roman"/>
          <w:color w:val="000000" w:themeColor="text1"/>
          <w:szCs w:val="21"/>
          <w:shd w:val="clear" w:color="auto" w:fill="FFFFFF"/>
        </w:rPr>
        <w:t>中电阻值</w:t>
      </w:r>
      <w:r>
        <w:rPr>
          <w:rFonts w:cs="Times New Roman"/>
          <w:color w:val="000000" w:themeColor="text1"/>
          <w:szCs w:val="21"/>
          <w:shd w:val="clear" w:color="auto" w:fill="FFFFFF"/>
        </w:rPr>
        <w:t xml:space="preserve"> R</w:t>
      </w:r>
      <w:r>
        <w:rPr>
          <w:rFonts w:cs="Times New Roman"/>
          <w:color w:val="000000" w:themeColor="text1"/>
          <w:szCs w:val="21"/>
          <w:shd w:val="clear" w:color="auto" w:fill="FFFFFF"/>
        </w:rPr>
        <w:t>。</w:t>
      </w:r>
    </w:p>
    <w:tbl>
      <w:tblPr>
        <w:tblW w:w="0" w:type="auto"/>
        <w:tblCellMar>
          <w:top w:w="108" w:type="dxa"/>
        </w:tblCellMar>
        <w:tblLook w:val="04A0" w:firstRow="1" w:lastRow="0" w:firstColumn="1" w:lastColumn="0" w:noHBand="0" w:noVBand="1"/>
      </w:tblPr>
      <w:tblGrid>
        <w:gridCol w:w="8155"/>
      </w:tblGrid>
      <w:tr w:rsidR="000B14C2" w14:paraId="2822D147" w14:textId="77777777">
        <w:tc>
          <w:tcPr>
            <w:tcW w:w="8155" w:type="dxa"/>
          </w:tcPr>
          <w:p w14:paraId="2B20CEE3" w14:textId="77777777" w:rsidR="000B14C2" w:rsidRDefault="00491828">
            <w:pPr>
              <w:ind w:firstLine="420"/>
              <w:jc w:val="center"/>
            </w:pPr>
            <w:r>
              <w:object w:dxaOrig="6501" w:dyaOrig="1873" w14:anchorId="1B0439EF">
                <v:shape id="_x0000_i1031" type="#_x0000_t75" style="width:325.1pt;height:93.6pt" o:ole="">
                  <v:imagedata r:id="rId43" o:title=""/>
                </v:shape>
                <o:OLEObject Type="Embed" ProgID="PBrush" ShapeID="_x0000_i1031" DrawAspect="Content" ObjectID="_1796414067" r:id="rId44"/>
              </w:object>
            </w:r>
          </w:p>
          <w:p w14:paraId="24AD9EF4" w14:textId="77777777" w:rsidR="000B14C2" w:rsidRDefault="00491828">
            <w:pPr>
              <w:ind w:firstLine="360"/>
              <w:jc w:val="center"/>
              <w:rPr>
                <w:sz w:val="18"/>
                <w:szCs w:val="18"/>
              </w:rPr>
            </w:pPr>
            <w:r>
              <w:rPr>
                <w:rFonts w:hint="eastAsia"/>
                <w:sz w:val="18"/>
                <w:szCs w:val="18"/>
              </w:rPr>
              <w:t>（</w:t>
            </w:r>
            <w:r>
              <w:rPr>
                <w:rFonts w:hint="eastAsia"/>
                <w:sz w:val="18"/>
                <w:szCs w:val="18"/>
              </w:rPr>
              <w:t>a</w:t>
            </w:r>
            <w:r>
              <w:rPr>
                <w:rFonts w:hint="eastAsia"/>
                <w:sz w:val="18"/>
                <w:szCs w:val="18"/>
              </w:rPr>
              <w:t>）</w:t>
            </w:r>
            <w:r>
              <w:rPr>
                <w:rFonts w:hint="eastAsia"/>
                <w:sz w:val="18"/>
                <w:szCs w:val="18"/>
              </w:rPr>
              <w:t xml:space="preserve"> </w:t>
            </w:r>
            <w:r>
              <w:rPr>
                <w:sz w:val="18"/>
                <w:szCs w:val="18"/>
              </w:rPr>
              <w:t xml:space="preserve"> </w:t>
            </w:r>
            <w:r>
              <w:rPr>
                <w:rFonts w:hint="eastAsia"/>
                <w:sz w:val="18"/>
                <w:szCs w:val="18"/>
              </w:rPr>
              <w:t xml:space="preserve"> </w:t>
            </w:r>
            <w:r>
              <w:rPr>
                <w:sz w:val="18"/>
                <w:szCs w:val="18"/>
              </w:rPr>
              <w:t xml:space="preserve">                                         </w:t>
            </w:r>
            <w:r>
              <w:rPr>
                <w:rFonts w:hint="eastAsia"/>
                <w:sz w:val="18"/>
                <w:szCs w:val="18"/>
              </w:rPr>
              <w:t>（</w:t>
            </w:r>
            <w:r>
              <w:rPr>
                <w:rFonts w:hint="eastAsia"/>
                <w:sz w:val="18"/>
                <w:szCs w:val="18"/>
              </w:rPr>
              <w:t>b</w:t>
            </w:r>
            <w:r>
              <w:rPr>
                <w:rFonts w:hint="eastAsia"/>
                <w:sz w:val="18"/>
                <w:szCs w:val="18"/>
              </w:rPr>
              <w:t>）</w:t>
            </w:r>
            <w:r>
              <w:rPr>
                <w:rFonts w:hint="eastAsia"/>
                <w:sz w:val="18"/>
                <w:szCs w:val="18"/>
              </w:rPr>
              <w:t xml:space="preserve"> </w:t>
            </w:r>
            <w:r>
              <w:rPr>
                <w:sz w:val="18"/>
                <w:szCs w:val="18"/>
              </w:rPr>
              <w:t xml:space="preserve">                                          </w:t>
            </w:r>
            <w:r>
              <w:rPr>
                <w:rFonts w:hint="eastAsia"/>
                <w:sz w:val="18"/>
                <w:szCs w:val="18"/>
              </w:rPr>
              <w:t xml:space="preserve"> </w:t>
            </w:r>
            <w:r>
              <w:rPr>
                <w:rFonts w:hint="eastAsia"/>
                <w:sz w:val="18"/>
                <w:szCs w:val="18"/>
              </w:rPr>
              <w:t>（</w:t>
            </w:r>
            <w:r>
              <w:rPr>
                <w:rFonts w:hint="eastAsia"/>
                <w:sz w:val="18"/>
                <w:szCs w:val="18"/>
              </w:rPr>
              <w:t>c</w:t>
            </w:r>
            <w:r>
              <w:rPr>
                <w:rFonts w:hint="eastAsia"/>
                <w:sz w:val="18"/>
                <w:szCs w:val="18"/>
              </w:rPr>
              <w:t>）</w:t>
            </w:r>
          </w:p>
          <w:p w14:paraId="33B7AADE" w14:textId="77777777" w:rsidR="000B14C2" w:rsidRDefault="00491828" w:rsidP="00491828">
            <w:pPr>
              <w:pStyle w:val="7"/>
            </w:pPr>
            <w:r>
              <w:rPr>
                <w:rFonts w:hint="eastAsia"/>
              </w:rPr>
              <w:t>图</w:t>
            </w:r>
            <w:r>
              <w:rPr>
                <w:rFonts w:hint="eastAsia"/>
              </w:rPr>
              <w:t>2-</w:t>
            </w:r>
            <w:r>
              <w:t xml:space="preserve">9  </w:t>
            </w:r>
            <w:r>
              <w:rPr>
                <w:rFonts w:hint="eastAsia"/>
              </w:rPr>
              <w:t>例</w:t>
            </w:r>
            <w:r>
              <w:rPr>
                <w:rFonts w:hint="eastAsia"/>
              </w:rPr>
              <w:t>2-</w:t>
            </w:r>
            <w:r>
              <w:t>1</w:t>
            </w:r>
            <w:r>
              <w:rPr>
                <w:rFonts w:hint="eastAsia"/>
              </w:rPr>
              <w:t>电路图</w:t>
            </w:r>
          </w:p>
        </w:tc>
      </w:tr>
    </w:tbl>
    <w:p w14:paraId="5AC36755" w14:textId="77777777" w:rsidR="000B14C2" w:rsidRDefault="00491828">
      <w:pPr>
        <w:spacing w:line="360" w:lineRule="auto"/>
        <w:ind w:firstLineChars="295" w:firstLine="619"/>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【解】</w:t>
      </w:r>
    </w:p>
    <w:p w14:paraId="15602037" w14:textId="77777777" w:rsidR="000B14C2" w:rsidRDefault="00491828">
      <w:pPr>
        <w:spacing w:line="360" w:lineRule="auto"/>
        <w:ind w:firstLineChars="295" w:firstLine="619"/>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图</w:t>
      </w:r>
      <w:r>
        <w:rPr>
          <w:rFonts w:cs="Times New Roman"/>
          <w:color w:val="000000" w:themeColor="text1"/>
          <w:szCs w:val="21"/>
          <w:shd w:val="clear" w:color="auto" w:fill="FFFFFF"/>
        </w:rPr>
        <w:t>2-9</w:t>
      </w:r>
      <w:r>
        <w:rPr>
          <w:rFonts w:cs="Times New Roman" w:hint="eastAsia"/>
          <w:color w:val="000000" w:themeColor="text1"/>
          <w:szCs w:val="21"/>
          <w:shd w:val="clear" w:color="auto" w:fill="FFFFFF"/>
        </w:rPr>
        <w:t>（</w:t>
      </w:r>
      <w:r>
        <w:rPr>
          <w:rFonts w:cs="Times New Roman" w:hint="eastAsia"/>
          <w:color w:val="000000" w:themeColor="text1"/>
          <w:szCs w:val="21"/>
          <w:shd w:val="clear" w:color="auto" w:fill="FFFFFF"/>
        </w:rPr>
        <w:t>a</w:t>
      </w:r>
      <w:r>
        <w:rPr>
          <w:rFonts w:cs="Times New Roman" w:hint="eastAsia"/>
          <w:color w:val="000000" w:themeColor="text1"/>
          <w:szCs w:val="21"/>
          <w:shd w:val="clear" w:color="auto" w:fill="FFFFFF"/>
        </w:rPr>
        <w:t>）</w:t>
      </w:r>
      <w:r>
        <w:rPr>
          <w:rFonts w:ascii="Helvetica" w:hAnsi="Helvetica" w:cs="Helvetica" w:hint="eastAsia"/>
          <w:color w:val="000000" w:themeColor="text1"/>
          <w:szCs w:val="21"/>
          <w:shd w:val="clear" w:color="auto" w:fill="FFFFFF"/>
        </w:rPr>
        <w:t>中电流方向与参考方向一致，</w:t>
      </w:r>
      <m:oMath>
        <m:r>
          <m:rPr>
            <m:nor/>
          </m:rPr>
          <w:rPr>
            <w:rFonts w:cs="Times New Roman"/>
            <w:color w:val="000000" w:themeColor="text1"/>
            <w:szCs w:val="21"/>
            <w:shd w:val="clear" w:color="auto" w:fill="FFFFFF"/>
          </w:rPr>
          <m:t>R=</m:t>
        </m:r>
        <m:f>
          <m:fPr>
            <m:ctrlPr>
              <w:rPr>
                <w:rFonts w:ascii="Cambria Math" w:hAnsi="Cambria Math" w:cs="Times New Roman"/>
                <w:i/>
                <w:color w:val="000000" w:themeColor="text1"/>
                <w:szCs w:val="21"/>
                <w:shd w:val="clear" w:color="auto" w:fill="FFFFFF"/>
              </w:rPr>
            </m:ctrlPr>
          </m:fPr>
          <m:num>
            <m:r>
              <m:rPr>
                <m:nor/>
              </m:rPr>
              <w:rPr>
                <w:rFonts w:cs="Times New Roman"/>
                <w:color w:val="000000" w:themeColor="text1"/>
                <w:szCs w:val="21"/>
                <w:shd w:val="clear" w:color="auto" w:fill="FFFFFF"/>
              </w:rPr>
              <m:t>10V</m:t>
            </m:r>
          </m:num>
          <m:den>
            <m:r>
              <m:rPr>
                <m:nor/>
              </m:rPr>
              <w:rPr>
                <w:rFonts w:cs="Times New Roman"/>
                <w:color w:val="000000" w:themeColor="text1"/>
                <w:szCs w:val="21"/>
                <w:shd w:val="clear" w:color="auto" w:fill="FFFFFF"/>
              </w:rPr>
              <m:t>4A</m:t>
            </m:r>
          </m:den>
        </m:f>
        <m:r>
          <m:rPr>
            <m:nor/>
          </m:rPr>
          <w:rPr>
            <w:rFonts w:cs="Times New Roman"/>
            <w:color w:val="000000" w:themeColor="text1"/>
            <w:szCs w:val="21"/>
            <w:shd w:val="clear" w:color="auto" w:fill="FFFFFF"/>
          </w:rPr>
          <m:t>=2.5Ω</m:t>
        </m:r>
      </m:oMath>
      <w:r>
        <w:rPr>
          <w:rFonts w:ascii="Helvetica" w:hAnsi="Helvetica" w:cs="Helvetica" w:hint="eastAsia"/>
          <w:color w:val="000000" w:themeColor="text1"/>
          <w:szCs w:val="21"/>
          <w:shd w:val="clear" w:color="auto" w:fill="FFFFFF"/>
        </w:rPr>
        <w:t>。</w:t>
      </w:r>
    </w:p>
    <w:p w14:paraId="23C0ACE2" w14:textId="77777777" w:rsidR="000B14C2" w:rsidRDefault="00491828">
      <w:pPr>
        <w:spacing w:line="360" w:lineRule="auto"/>
        <w:ind w:firstLine="420"/>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图</w:t>
      </w:r>
      <w:r>
        <w:rPr>
          <w:rFonts w:cs="Times New Roman"/>
          <w:color w:val="000000" w:themeColor="text1"/>
          <w:szCs w:val="21"/>
          <w:shd w:val="clear" w:color="auto" w:fill="FFFFFF"/>
        </w:rPr>
        <w:t>2-9</w:t>
      </w:r>
      <w:r>
        <w:rPr>
          <w:rFonts w:cs="Times New Roman" w:hint="eastAsia"/>
          <w:color w:val="000000" w:themeColor="text1"/>
          <w:szCs w:val="21"/>
          <w:shd w:val="clear" w:color="auto" w:fill="FFFFFF"/>
        </w:rPr>
        <w:t>（</w:t>
      </w:r>
      <w:r>
        <w:rPr>
          <w:rFonts w:cs="Times New Roman" w:hint="eastAsia"/>
          <w:color w:val="000000" w:themeColor="text1"/>
          <w:szCs w:val="21"/>
          <w:shd w:val="clear" w:color="auto" w:fill="FFFFFF"/>
        </w:rPr>
        <w:t>b</w:t>
      </w:r>
      <w:r>
        <w:rPr>
          <w:rFonts w:cs="Times New Roman" w:hint="eastAsia"/>
          <w:color w:val="000000" w:themeColor="text1"/>
          <w:szCs w:val="21"/>
          <w:shd w:val="clear" w:color="auto" w:fill="FFFFFF"/>
        </w:rPr>
        <w:t>）</w:t>
      </w:r>
      <w:r>
        <w:rPr>
          <w:rFonts w:ascii="Helvetica" w:hAnsi="Helvetica" w:cs="Helvetica" w:hint="eastAsia"/>
          <w:color w:val="000000" w:themeColor="text1"/>
          <w:szCs w:val="21"/>
          <w:shd w:val="clear" w:color="auto" w:fill="FFFFFF"/>
        </w:rPr>
        <w:t>中电流方向与参考方向相反，</w:t>
      </w:r>
      <m:oMath>
        <m:r>
          <m:rPr>
            <m:nor/>
          </m:rPr>
          <w:rPr>
            <w:rFonts w:cs="Times New Roman"/>
            <w:color w:val="000000" w:themeColor="text1"/>
            <w:szCs w:val="21"/>
            <w:shd w:val="clear" w:color="auto" w:fill="FFFFFF"/>
          </w:rPr>
          <m:t>R=</m:t>
        </m:r>
        <m:r>
          <m:rPr>
            <m:nor/>
          </m:rPr>
          <w:rPr>
            <w:rFonts w:ascii="Cambria Math" w:cs="Times New Roman"/>
            <w:color w:val="000000" w:themeColor="text1"/>
            <w:szCs w:val="21"/>
            <w:shd w:val="clear" w:color="auto" w:fill="FFFFFF"/>
          </w:rPr>
          <m:t xml:space="preserve"> </m:t>
        </m:r>
        <m:r>
          <m:rPr>
            <m:nor/>
          </m:rPr>
          <w:rPr>
            <w:rFonts w:eastAsia="微软雅黑" w:cs="Times New Roman"/>
            <w:color w:val="000000" w:themeColor="text1"/>
            <w:szCs w:val="21"/>
            <w:shd w:val="clear" w:color="auto" w:fill="FFFFFF"/>
          </w:rPr>
          <m:t>-</m:t>
        </m:r>
        <m:r>
          <m:rPr>
            <m:nor/>
          </m:rPr>
          <w:rPr>
            <w:rFonts w:ascii="Cambria Math" w:eastAsia="微软雅黑" w:cs="Times New Roman"/>
            <w:color w:val="000000" w:themeColor="text1"/>
            <w:szCs w:val="21"/>
            <w:shd w:val="clear" w:color="auto" w:fill="FFFFFF"/>
          </w:rPr>
          <m:t xml:space="preserve"> </m:t>
        </m:r>
        <m:f>
          <m:fPr>
            <m:ctrlPr>
              <w:rPr>
                <w:rFonts w:ascii="Cambria Math" w:hAnsi="Cambria Math" w:cs="Times New Roman"/>
                <w:i/>
                <w:color w:val="000000" w:themeColor="text1"/>
                <w:szCs w:val="21"/>
                <w:shd w:val="clear" w:color="auto" w:fill="FFFFFF"/>
              </w:rPr>
            </m:ctrlPr>
          </m:fPr>
          <m:num>
            <m:r>
              <m:rPr>
                <m:nor/>
              </m:rPr>
              <w:rPr>
                <w:rFonts w:cs="Times New Roman"/>
                <w:color w:val="000000" w:themeColor="text1"/>
                <w:szCs w:val="21"/>
                <w:shd w:val="clear" w:color="auto" w:fill="FFFFFF"/>
              </w:rPr>
              <m:t>10V</m:t>
            </m:r>
          </m:num>
          <m:den>
            <m:r>
              <m:rPr>
                <m:nor/>
              </m:rPr>
              <w:rPr>
                <w:rFonts w:eastAsia="微软雅黑" w:cs="Times New Roman"/>
                <w:color w:val="000000" w:themeColor="text1"/>
                <w:szCs w:val="21"/>
                <w:shd w:val="clear" w:color="auto" w:fill="FFFFFF"/>
              </w:rPr>
              <m:t>-</m:t>
            </m:r>
            <m:r>
              <m:rPr>
                <m:nor/>
              </m:rPr>
              <w:rPr>
                <w:rFonts w:cs="Times New Roman"/>
                <w:color w:val="000000" w:themeColor="text1"/>
                <w:szCs w:val="21"/>
                <w:shd w:val="clear" w:color="auto" w:fill="FFFFFF"/>
              </w:rPr>
              <m:t>4A</m:t>
            </m:r>
          </m:den>
        </m:f>
        <m:r>
          <m:rPr>
            <m:nor/>
          </m:rPr>
          <w:rPr>
            <w:rFonts w:cs="Times New Roman"/>
            <w:color w:val="000000" w:themeColor="text1"/>
            <w:szCs w:val="21"/>
            <w:shd w:val="clear" w:color="auto" w:fill="FFFFFF"/>
          </w:rPr>
          <m:t>=2.5Ω</m:t>
        </m:r>
      </m:oMath>
      <w:r>
        <w:rPr>
          <w:rFonts w:ascii="Helvetica" w:hAnsi="Helvetica" w:cs="Helvetica" w:hint="eastAsia"/>
          <w:color w:val="000000" w:themeColor="text1"/>
          <w:szCs w:val="21"/>
          <w:shd w:val="clear" w:color="auto" w:fill="FFFFFF"/>
        </w:rPr>
        <w:t>。</w:t>
      </w:r>
    </w:p>
    <w:p w14:paraId="31B517D8" w14:textId="77777777" w:rsidR="000B14C2" w:rsidRDefault="00491828">
      <w:pPr>
        <w:spacing w:line="360" w:lineRule="auto"/>
        <w:ind w:firstLine="420"/>
        <w:rPr>
          <w:rFonts w:ascii="Helvetica" w:hAnsi="Helvetica" w:cs="Helvetica"/>
          <w:color w:val="000000" w:themeColor="text1"/>
          <w:sz w:val="28"/>
          <w:szCs w:val="28"/>
          <w:shd w:val="clear" w:color="auto" w:fill="FFFFFF"/>
        </w:rPr>
      </w:pPr>
      <w:r>
        <w:rPr>
          <w:rFonts w:ascii="Helvetica" w:hAnsi="Helvetica" w:cs="Helvetica" w:hint="eastAsia"/>
          <w:color w:val="000000" w:themeColor="text1"/>
          <w:szCs w:val="21"/>
          <w:shd w:val="clear" w:color="auto" w:fill="FFFFFF"/>
        </w:rPr>
        <w:t>图</w:t>
      </w:r>
      <w:r>
        <w:rPr>
          <w:rFonts w:cs="Times New Roman"/>
          <w:color w:val="000000" w:themeColor="text1"/>
          <w:szCs w:val="21"/>
          <w:shd w:val="clear" w:color="auto" w:fill="FFFFFF"/>
        </w:rPr>
        <w:t>2-9</w:t>
      </w:r>
      <w:r>
        <w:rPr>
          <w:rFonts w:cs="Times New Roman" w:hint="eastAsia"/>
          <w:color w:val="000000" w:themeColor="text1"/>
          <w:szCs w:val="21"/>
          <w:shd w:val="clear" w:color="auto" w:fill="FFFFFF"/>
        </w:rPr>
        <w:t>（</w:t>
      </w:r>
      <w:r>
        <w:rPr>
          <w:rFonts w:cs="Times New Roman" w:hint="eastAsia"/>
          <w:color w:val="000000" w:themeColor="text1"/>
          <w:szCs w:val="21"/>
          <w:shd w:val="clear" w:color="auto" w:fill="FFFFFF"/>
        </w:rPr>
        <w:t>c</w:t>
      </w:r>
      <w:r>
        <w:rPr>
          <w:rFonts w:cs="Times New Roman" w:hint="eastAsia"/>
          <w:color w:val="000000" w:themeColor="text1"/>
          <w:szCs w:val="21"/>
          <w:shd w:val="clear" w:color="auto" w:fill="FFFFFF"/>
        </w:rPr>
        <w:t>）</w:t>
      </w:r>
      <w:r>
        <w:rPr>
          <w:rFonts w:ascii="Helvetica" w:hAnsi="Helvetica" w:cs="Helvetica" w:hint="eastAsia"/>
          <w:color w:val="000000" w:themeColor="text1"/>
          <w:szCs w:val="21"/>
          <w:shd w:val="clear" w:color="auto" w:fill="FFFFFF"/>
        </w:rPr>
        <w:t>中电流方向与参考方向相反，</w:t>
      </w:r>
      <m:oMath>
        <m:r>
          <m:rPr>
            <m:nor/>
          </m:rPr>
          <w:rPr>
            <w:rFonts w:cs="Times New Roman"/>
            <w:color w:val="000000" w:themeColor="text1"/>
            <w:szCs w:val="21"/>
            <w:shd w:val="clear" w:color="auto" w:fill="FFFFFF"/>
          </w:rPr>
          <m:t>R=</m:t>
        </m:r>
        <m:r>
          <m:rPr>
            <m:nor/>
          </m:rPr>
          <w:rPr>
            <w:rFonts w:ascii="Cambria Math" w:cs="Times New Roman"/>
            <w:color w:val="000000" w:themeColor="text1"/>
            <w:szCs w:val="21"/>
            <w:shd w:val="clear" w:color="auto" w:fill="FFFFFF"/>
          </w:rPr>
          <m:t xml:space="preserve"> </m:t>
        </m:r>
        <m:r>
          <m:rPr>
            <m:nor/>
          </m:rPr>
          <w:rPr>
            <w:rFonts w:eastAsia="微软雅黑" w:cs="Times New Roman"/>
            <w:color w:val="000000" w:themeColor="text1"/>
            <w:szCs w:val="21"/>
            <w:shd w:val="clear" w:color="auto" w:fill="FFFFFF"/>
          </w:rPr>
          <m:t>-</m:t>
        </m:r>
        <m:r>
          <m:rPr>
            <m:nor/>
          </m:rPr>
          <w:rPr>
            <w:rFonts w:ascii="Cambria Math" w:eastAsia="微软雅黑" w:cs="Times New Roman"/>
            <w:color w:val="000000" w:themeColor="text1"/>
            <w:szCs w:val="21"/>
            <w:shd w:val="clear" w:color="auto" w:fill="FFFFFF"/>
          </w:rPr>
          <m:t xml:space="preserve"> </m:t>
        </m:r>
        <m:f>
          <m:fPr>
            <m:ctrlPr>
              <w:rPr>
                <w:rFonts w:ascii="Cambria Math" w:hAnsi="Cambria Math" w:cs="Times New Roman"/>
                <w:i/>
                <w:color w:val="000000" w:themeColor="text1"/>
                <w:szCs w:val="21"/>
                <w:shd w:val="clear" w:color="auto" w:fill="FFFFFF"/>
              </w:rPr>
            </m:ctrlPr>
          </m:fPr>
          <m:num>
            <m:r>
              <m:rPr>
                <m:nor/>
              </m:rPr>
              <w:rPr>
                <w:rFonts w:eastAsia="微软雅黑" w:cs="Times New Roman"/>
                <w:color w:val="000000" w:themeColor="text1"/>
                <w:szCs w:val="21"/>
                <w:shd w:val="clear" w:color="auto" w:fill="FFFFFF"/>
              </w:rPr>
              <m:t>-</m:t>
            </m:r>
            <m:r>
              <m:rPr>
                <m:nor/>
              </m:rPr>
              <w:rPr>
                <w:rFonts w:cs="Times New Roman"/>
                <w:color w:val="000000" w:themeColor="text1"/>
                <w:szCs w:val="21"/>
                <w:shd w:val="clear" w:color="auto" w:fill="FFFFFF"/>
              </w:rPr>
              <m:t>10V</m:t>
            </m:r>
          </m:num>
          <m:den>
            <m:r>
              <m:rPr>
                <m:nor/>
              </m:rPr>
              <w:rPr>
                <w:rFonts w:cs="Times New Roman"/>
                <w:color w:val="000000" w:themeColor="text1"/>
                <w:szCs w:val="21"/>
                <w:shd w:val="clear" w:color="auto" w:fill="FFFFFF"/>
              </w:rPr>
              <m:t>4A</m:t>
            </m:r>
          </m:den>
        </m:f>
        <m:r>
          <m:rPr>
            <m:nor/>
          </m:rPr>
          <w:rPr>
            <w:rFonts w:cs="Times New Roman"/>
            <w:color w:val="000000" w:themeColor="text1"/>
            <w:szCs w:val="21"/>
            <w:shd w:val="clear" w:color="auto" w:fill="FFFFFF"/>
          </w:rPr>
          <m:t>=2.5Ω</m:t>
        </m:r>
      </m:oMath>
      <w:r>
        <w:rPr>
          <w:rFonts w:ascii="Helvetica" w:hAnsi="Helvetica" w:cs="Helvetica" w:hint="eastAsia"/>
          <w:color w:val="000000" w:themeColor="text1"/>
          <w:szCs w:val="21"/>
          <w:shd w:val="clear" w:color="auto" w:fill="FFFFFF"/>
        </w:rPr>
        <w:t>。</w:t>
      </w:r>
    </w:p>
    <w:p w14:paraId="0B6086B9" w14:textId="77777777" w:rsidR="000B14C2" w:rsidRDefault="00491828">
      <w:pPr>
        <w:pStyle w:val="4"/>
      </w:pPr>
      <w:bookmarkStart w:id="219" w:name="_Toc95984092"/>
      <w:r>
        <w:rPr>
          <w:rFonts w:hint="eastAsia"/>
        </w:rPr>
        <w:lastRenderedPageBreak/>
        <w:t>2</w:t>
      </w:r>
      <w:r>
        <w:rPr>
          <w:rFonts w:hint="eastAsia"/>
        </w:rPr>
        <w:t>．基尔霍夫电流定律</w:t>
      </w:r>
      <w:bookmarkEnd w:id="219"/>
    </w:p>
    <w:p w14:paraId="111D251A" w14:textId="77777777" w:rsidR="000B14C2" w:rsidRDefault="00491828">
      <w:pPr>
        <w:ind w:firstLineChars="195" w:firstLine="409"/>
        <w:rPr>
          <w:color w:val="000000" w:themeColor="text1"/>
        </w:rPr>
      </w:pPr>
      <w:r>
        <w:rPr>
          <w:rFonts w:hint="eastAsia"/>
          <w:color w:val="000000" w:themeColor="text1"/>
        </w:rPr>
        <w:t>分析与计算电路的基本定律，除了欧姆定律外，还有基尔霍夫电流定律和基尔霍夫电压定律。基尔霍夫电流定律应用于节点分析，而基尔霍夫电压定律应用于回路分析。</w:t>
      </w:r>
    </w:p>
    <w:p w14:paraId="26250B46" w14:textId="77777777" w:rsidR="000B14C2" w:rsidRDefault="00491828">
      <w:pPr>
        <w:ind w:firstLineChars="195" w:firstLine="409"/>
        <w:rPr>
          <w:color w:val="000000" w:themeColor="text1"/>
        </w:rPr>
      </w:pPr>
      <w:r>
        <w:rPr>
          <w:rFonts w:hint="eastAsia"/>
          <w:color w:val="000000" w:themeColor="text1"/>
        </w:rPr>
        <w:t>基尔霍夫电流定律确定了连接在同一节点上的各支路电流间的关系。</w:t>
      </w:r>
    </w:p>
    <w:p w14:paraId="762E3213" w14:textId="77777777" w:rsidR="000B14C2" w:rsidRDefault="00491828">
      <w:pPr>
        <w:ind w:firstLineChars="195" w:firstLine="409"/>
        <w:rPr>
          <w:rFonts w:ascii="Helvetica" w:hAnsi="Helvetica" w:cs="Helvetica"/>
          <w:color w:val="000000" w:themeColor="text1"/>
          <w:szCs w:val="21"/>
          <w:shd w:val="clear" w:color="auto" w:fill="FFFFFF"/>
        </w:rPr>
      </w:pPr>
      <w:r>
        <w:rPr>
          <w:rFonts w:ascii="黑体" w:eastAsia="黑体" w:hAnsi="黑体" w:cs="Helvetica" w:hint="eastAsia"/>
          <w:bCs/>
          <w:color w:val="000000" w:themeColor="text1"/>
          <w:szCs w:val="21"/>
          <w:shd w:val="clear" w:color="auto" w:fill="FFFFFF"/>
        </w:rPr>
        <w:t>定义：</w:t>
      </w:r>
      <w:r>
        <w:rPr>
          <w:rFonts w:hint="eastAsia"/>
          <w:color w:val="000000" w:themeColor="text1"/>
        </w:rPr>
        <w:t>在任何电路中，</w:t>
      </w:r>
      <w:r>
        <w:rPr>
          <w:rFonts w:ascii="Helvetica" w:hAnsi="Helvetica" w:cs="Helvetica"/>
          <w:color w:val="000000" w:themeColor="text1"/>
          <w:szCs w:val="21"/>
          <w:shd w:val="clear" w:color="auto" w:fill="FFFFFF"/>
        </w:rPr>
        <w:t>任一个节点</w:t>
      </w:r>
      <w:r>
        <w:rPr>
          <w:rFonts w:ascii="Helvetica" w:hAnsi="Helvetica" w:cs="Helvetica" w:hint="eastAsia"/>
          <w:color w:val="000000" w:themeColor="text1"/>
          <w:szCs w:val="21"/>
          <w:shd w:val="clear" w:color="auto" w:fill="FFFFFF"/>
        </w:rPr>
        <w:t>上所有支路</w:t>
      </w:r>
      <w:r>
        <w:rPr>
          <w:rFonts w:ascii="Helvetica" w:hAnsi="Helvetica" w:cs="Helvetica"/>
          <w:color w:val="000000" w:themeColor="text1"/>
          <w:szCs w:val="21"/>
          <w:shd w:val="clear" w:color="auto" w:fill="FFFFFF"/>
        </w:rPr>
        <w:t>电流</w:t>
      </w:r>
      <w:r>
        <w:rPr>
          <w:rFonts w:ascii="Helvetica" w:hAnsi="Helvetica" w:cs="Helvetica" w:hint="eastAsia"/>
          <w:color w:val="000000" w:themeColor="text1"/>
          <w:szCs w:val="21"/>
          <w:shd w:val="clear" w:color="auto" w:fill="FFFFFF"/>
        </w:rPr>
        <w:t>的代数和恒为零</w:t>
      </w:r>
      <w:r>
        <w:rPr>
          <w:rFonts w:ascii="Helvetica" w:hAnsi="Helvetica" w:cs="Helvetica"/>
          <w:color w:val="000000" w:themeColor="text1"/>
          <w:szCs w:val="21"/>
          <w:shd w:val="clear" w:color="auto" w:fill="FFFFFF"/>
        </w:rPr>
        <w:t>。</w:t>
      </w:r>
      <w:r>
        <w:rPr>
          <w:rFonts w:ascii="Helvetica" w:hAnsi="Helvetica" w:cs="Helvetica" w:hint="eastAsia"/>
          <w:color w:val="000000" w:themeColor="text1"/>
          <w:szCs w:val="21"/>
          <w:shd w:val="clear" w:color="auto" w:fill="FFFFFF"/>
        </w:rPr>
        <w:t>其数学表达式为：</w:t>
      </w:r>
      <m:oMath>
        <m:r>
          <m:rPr>
            <m:nor/>
          </m:rPr>
          <w:rPr>
            <w:rFonts w:cs="Times New Roman"/>
            <w:color w:val="000000" w:themeColor="text1"/>
            <w:sz w:val="22"/>
            <w:szCs w:val="21"/>
            <w:shd w:val="clear" w:color="auto" w:fill="FFFFFF"/>
          </w:rPr>
          <m:t>∑</m:t>
        </m:r>
        <m:sSub>
          <m:sSubPr>
            <m:ctrlPr>
              <w:rPr>
                <w:rFonts w:ascii="Cambria Math" w:hAnsi="Cambria Math" w:cs="Times New Roman"/>
                <w:i/>
                <w:color w:val="000000" w:themeColor="text1"/>
                <w:sz w:val="22"/>
                <w:szCs w:val="21"/>
                <w:shd w:val="clear" w:color="auto" w:fill="FFFFFF"/>
              </w:rPr>
            </m:ctrlPr>
          </m:sSubPr>
          <m:e>
            <m:r>
              <m:rPr>
                <m:nor/>
              </m:rPr>
              <w:rPr>
                <w:rFonts w:cs="Times New Roman"/>
                <w:i/>
                <w:color w:val="000000" w:themeColor="text1"/>
                <w:sz w:val="22"/>
                <w:szCs w:val="21"/>
                <w:shd w:val="clear" w:color="auto" w:fill="FFFFFF"/>
              </w:rPr>
              <m:t>I</m:t>
            </m:r>
          </m:e>
          <m:sub>
            <m:r>
              <m:rPr>
                <m:nor/>
              </m:rPr>
              <w:rPr>
                <w:rFonts w:cs="Times New Roman"/>
                <w:i/>
                <w:color w:val="000000" w:themeColor="text1"/>
                <w:sz w:val="22"/>
                <w:szCs w:val="21"/>
                <w:shd w:val="clear" w:color="auto" w:fill="FFFFFF"/>
              </w:rPr>
              <m:t>k</m:t>
            </m:r>
          </m:sub>
        </m:sSub>
        <m:r>
          <m:rPr>
            <m:nor/>
          </m:rPr>
          <w:rPr>
            <w:rFonts w:cs="Times New Roman"/>
            <w:i/>
            <w:color w:val="000000" w:themeColor="text1"/>
            <w:sz w:val="22"/>
            <w:szCs w:val="21"/>
            <w:shd w:val="clear" w:color="auto" w:fill="FFFFFF"/>
          </w:rPr>
          <m:t xml:space="preserve"> = </m:t>
        </m:r>
        <m:r>
          <m:rPr>
            <m:nor/>
          </m:rPr>
          <w:rPr>
            <w:rFonts w:cs="Times New Roman"/>
            <w:color w:val="000000" w:themeColor="text1"/>
            <w:sz w:val="22"/>
            <w:szCs w:val="21"/>
            <w:shd w:val="clear" w:color="auto" w:fill="FFFFFF"/>
          </w:rPr>
          <m:t>0</m:t>
        </m:r>
      </m:oMath>
      <w:r>
        <w:rPr>
          <w:rFonts w:ascii="Helvetica" w:hAnsi="Helvetica" w:cs="Helvetica" w:hint="eastAsia"/>
          <w:color w:val="000000" w:themeColor="text1"/>
          <w:szCs w:val="21"/>
          <w:shd w:val="clear" w:color="auto" w:fill="FFFFFF"/>
        </w:rPr>
        <w:t xml:space="preserve"> </w:t>
      </w:r>
      <w:r>
        <w:rPr>
          <w:rFonts w:ascii="Helvetica" w:hAnsi="Helvetica" w:cs="Helvetica" w:hint="eastAsia"/>
          <w:color w:val="000000" w:themeColor="text1"/>
          <w:szCs w:val="21"/>
          <w:shd w:val="clear" w:color="auto" w:fill="FFFFFF"/>
        </w:rPr>
        <w:t>，式中：</w:t>
      </w:r>
      <m:oMath>
        <m:sSub>
          <m:sSubPr>
            <m:ctrlPr>
              <w:rPr>
                <w:rFonts w:ascii="Cambria Math" w:hAnsi="Cambria Math" w:cs="Times New Roman"/>
                <w:i/>
                <w:color w:val="000000" w:themeColor="text1"/>
                <w:szCs w:val="21"/>
                <w:shd w:val="clear" w:color="auto" w:fill="FFFFFF"/>
              </w:rPr>
            </m:ctrlPr>
          </m:sSubPr>
          <m:e>
            <m:r>
              <m:rPr>
                <m:nor/>
              </m:rPr>
              <w:rPr>
                <w:rFonts w:cs="Times New Roman"/>
                <w:i/>
                <w:color w:val="000000" w:themeColor="text1"/>
                <w:szCs w:val="21"/>
                <w:shd w:val="clear" w:color="auto" w:fill="FFFFFF"/>
              </w:rPr>
              <m:t>I</m:t>
            </m:r>
          </m:e>
          <m:sub>
            <m:r>
              <m:rPr>
                <m:nor/>
              </m:rPr>
              <w:rPr>
                <w:rFonts w:cs="Times New Roman"/>
                <w:i/>
                <w:color w:val="000000" w:themeColor="text1"/>
                <w:szCs w:val="21"/>
                <w:shd w:val="clear" w:color="auto" w:fill="FFFFFF"/>
              </w:rPr>
              <m:t>k</m:t>
            </m:r>
          </m:sub>
        </m:sSub>
      </m:oMath>
      <w:r>
        <w:rPr>
          <w:rFonts w:ascii="Helvetica" w:hAnsi="Helvetica" w:cs="Helvetica" w:hint="eastAsia"/>
          <w:color w:val="000000" w:themeColor="text1"/>
          <w:szCs w:val="21"/>
          <w:shd w:val="clear" w:color="auto" w:fill="FFFFFF"/>
        </w:rPr>
        <w:t>为各支路电流，单位是安培</w:t>
      </w:r>
      <w:r>
        <w:rPr>
          <w:rFonts w:cs="Times New Roman"/>
          <w:color w:val="000000" w:themeColor="text1"/>
          <w:szCs w:val="21"/>
          <w:shd w:val="clear" w:color="auto" w:fill="FFFFFF"/>
        </w:rPr>
        <w:t>（</w:t>
      </w:r>
      <w:r>
        <w:rPr>
          <w:rFonts w:cs="Times New Roman"/>
          <w:color w:val="000000" w:themeColor="text1"/>
          <w:szCs w:val="21"/>
          <w:shd w:val="clear" w:color="auto" w:fill="FFFFFF"/>
        </w:rPr>
        <w:t>A</w:t>
      </w:r>
      <w:r>
        <w:rPr>
          <w:rFonts w:cs="Times New Roman"/>
          <w:color w:val="000000" w:themeColor="text1"/>
          <w:szCs w:val="21"/>
          <w:shd w:val="clear" w:color="auto" w:fill="FFFFFF"/>
        </w:rPr>
        <w:t>）</w:t>
      </w:r>
      <w:r>
        <w:rPr>
          <w:rFonts w:ascii="Helvetica" w:hAnsi="Helvetica" w:cs="Helvetica" w:hint="eastAsia"/>
          <w:color w:val="000000" w:themeColor="text1"/>
          <w:szCs w:val="21"/>
          <w:shd w:val="clear" w:color="auto" w:fill="FFFFFF"/>
        </w:rPr>
        <w:t>。</w:t>
      </w:r>
    </w:p>
    <w:p w14:paraId="65440533" w14:textId="77777777" w:rsidR="000B14C2" w:rsidRDefault="00491828">
      <w:pPr>
        <w:ind w:firstLineChars="195" w:firstLine="409"/>
        <w:rPr>
          <w:rFonts w:cs="Times New Roman"/>
          <w:color w:val="000000" w:themeColor="text1"/>
          <w:szCs w:val="21"/>
          <w:shd w:val="clear" w:color="auto" w:fill="FFFFFF"/>
        </w:rPr>
      </w:pPr>
      <w:r>
        <w:rPr>
          <w:rFonts w:cs="Times New Roman"/>
          <w:color w:val="000000" w:themeColor="text1"/>
          <w:szCs w:val="21"/>
          <w:shd w:val="clear" w:color="auto" w:fill="FFFFFF"/>
        </w:rPr>
        <w:t>【</w:t>
      </w:r>
      <w:r>
        <w:rPr>
          <w:rFonts w:cs="Times New Roman"/>
          <w:szCs w:val="21"/>
          <w:shd w:val="clear" w:color="auto" w:fill="FFFFFF"/>
        </w:rPr>
        <w:t>例</w:t>
      </w:r>
      <w:r>
        <w:rPr>
          <w:rFonts w:cs="Times New Roman"/>
          <w:color w:val="000000" w:themeColor="text1"/>
          <w:szCs w:val="21"/>
          <w:shd w:val="clear" w:color="auto" w:fill="FFFFFF"/>
        </w:rPr>
        <w:t>2-2</w:t>
      </w:r>
      <w:r>
        <w:rPr>
          <w:rFonts w:cs="Times New Roman"/>
          <w:color w:val="000000" w:themeColor="text1"/>
          <w:szCs w:val="21"/>
          <w:shd w:val="clear" w:color="auto" w:fill="FFFFFF"/>
        </w:rPr>
        <w:t>】利用</w:t>
      </w:r>
      <w:r>
        <w:rPr>
          <w:rFonts w:cs="Times New Roman"/>
          <w:color w:val="000000" w:themeColor="text1"/>
        </w:rPr>
        <w:t>基尔霍夫电流</w:t>
      </w:r>
      <w:proofErr w:type="gramStart"/>
      <w:r>
        <w:rPr>
          <w:rFonts w:cs="Times New Roman"/>
          <w:color w:val="000000" w:themeColor="text1"/>
        </w:rPr>
        <w:t>定律</w:t>
      </w:r>
      <w:r>
        <w:rPr>
          <w:rFonts w:cs="Times New Roman"/>
          <w:color w:val="000000" w:themeColor="text1"/>
          <w:szCs w:val="21"/>
          <w:shd w:val="clear" w:color="auto" w:fill="FFFFFF"/>
        </w:rPr>
        <w:t>求图</w:t>
      </w:r>
      <w:proofErr w:type="gramEnd"/>
      <w:r>
        <w:rPr>
          <w:rFonts w:cs="Times New Roman"/>
          <w:color w:val="000000" w:themeColor="text1"/>
          <w:szCs w:val="21"/>
          <w:shd w:val="clear" w:color="auto" w:fill="FFFFFF"/>
        </w:rPr>
        <w:t>2-10</w:t>
      </w:r>
      <w:r>
        <w:rPr>
          <w:rFonts w:cs="Times New Roman"/>
          <w:color w:val="000000" w:themeColor="text1"/>
          <w:szCs w:val="21"/>
          <w:shd w:val="clear" w:color="auto" w:fill="FFFFFF"/>
        </w:rPr>
        <w:t>中节点</w:t>
      </w:r>
      <w:r>
        <w:rPr>
          <w:rFonts w:cs="Times New Roman"/>
          <w:color w:val="000000" w:themeColor="text1"/>
          <w:szCs w:val="21"/>
          <w:shd w:val="clear" w:color="auto" w:fill="FFFFFF"/>
        </w:rPr>
        <w:t>2</w:t>
      </w:r>
      <w:r>
        <w:rPr>
          <w:rFonts w:cs="Times New Roman"/>
          <w:color w:val="000000" w:themeColor="text1"/>
          <w:szCs w:val="21"/>
          <w:shd w:val="clear" w:color="auto" w:fill="FFFFFF"/>
        </w:rPr>
        <w:t>的电流方程。</w:t>
      </w:r>
    </w:p>
    <w:tbl>
      <w:tblPr>
        <w:tblW w:w="0" w:type="auto"/>
        <w:tblCellMar>
          <w:top w:w="108" w:type="dxa"/>
        </w:tblCellMar>
        <w:tblLook w:val="04A0" w:firstRow="1" w:lastRow="0" w:firstColumn="1" w:lastColumn="0" w:noHBand="0" w:noVBand="1"/>
      </w:tblPr>
      <w:tblGrid>
        <w:gridCol w:w="8155"/>
      </w:tblGrid>
      <w:tr w:rsidR="000B14C2" w14:paraId="10CE92D9" w14:textId="77777777">
        <w:tc>
          <w:tcPr>
            <w:tcW w:w="8155" w:type="dxa"/>
          </w:tcPr>
          <w:p w14:paraId="7D8870EE" w14:textId="77777777" w:rsidR="000B14C2" w:rsidRDefault="00491828">
            <w:pPr>
              <w:ind w:firstLineChars="0" w:firstLine="0"/>
              <w:jc w:val="center"/>
              <w:rPr>
                <w:color w:val="000000" w:themeColor="text1"/>
              </w:rPr>
            </w:pPr>
            <w:r>
              <w:object w:dxaOrig="2247" w:dyaOrig="2131" w14:anchorId="0C2F3A34">
                <v:shape id="_x0000_i1032" type="#_x0000_t75" style="width:112.45pt;height:106.35pt" o:ole="">
                  <v:imagedata r:id="rId45" o:title=""/>
                </v:shape>
                <o:OLEObject Type="Embed" ProgID="PBrush" ShapeID="_x0000_i1032" DrawAspect="Content" ObjectID="_1796414068" r:id="rId46"/>
              </w:object>
            </w:r>
          </w:p>
          <w:p w14:paraId="766160E1" w14:textId="77777777" w:rsidR="000B14C2" w:rsidRDefault="00491828" w:rsidP="00491828">
            <w:pPr>
              <w:pStyle w:val="7"/>
            </w:pPr>
            <w:r>
              <w:rPr>
                <w:rFonts w:hint="eastAsia"/>
              </w:rPr>
              <w:t>图</w:t>
            </w:r>
            <w:r>
              <w:rPr>
                <w:rFonts w:hint="eastAsia"/>
              </w:rPr>
              <w:t>2-</w:t>
            </w:r>
            <w:r>
              <w:t xml:space="preserve">10  </w:t>
            </w:r>
            <w:r>
              <w:rPr>
                <w:rFonts w:hint="eastAsia"/>
              </w:rPr>
              <w:t>例</w:t>
            </w:r>
            <w:r>
              <w:rPr>
                <w:rFonts w:hint="eastAsia"/>
              </w:rPr>
              <w:t>2-</w:t>
            </w:r>
            <w:r>
              <w:t>2</w:t>
            </w:r>
            <w:r>
              <w:rPr>
                <w:rFonts w:hint="eastAsia"/>
              </w:rPr>
              <w:t>电路图</w:t>
            </w:r>
          </w:p>
        </w:tc>
      </w:tr>
    </w:tbl>
    <w:p w14:paraId="5FE45317" w14:textId="77777777" w:rsidR="000B14C2" w:rsidRDefault="00491828">
      <w:pPr>
        <w:ind w:firstLine="42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【解】</w:t>
      </w:r>
    </w:p>
    <w:p w14:paraId="55548567" w14:textId="77777777" w:rsidR="000B14C2" w:rsidRDefault="00491828">
      <w:pPr>
        <w:ind w:firstLine="420"/>
        <w:jc w:val="left"/>
        <w:rPr>
          <w:rFonts w:cs="Times New Roman"/>
          <w:color w:val="000000" w:themeColor="text1"/>
          <w:sz w:val="24"/>
          <w:szCs w:val="21"/>
          <w:shd w:val="clear" w:color="auto" w:fill="FFFFFF"/>
        </w:rPr>
      </w:pPr>
      <w:r>
        <w:rPr>
          <w:rFonts w:ascii="Helvetica" w:hAnsi="Helvetica" w:cs="Helvetica" w:hint="eastAsia"/>
          <w:color w:val="000000" w:themeColor="text1"/>
          <w:szCs w:val="21"/>
          <w:shd w:val="clear" w:color="auto" w:fill="FFFFFF"/>
        </w:rPr>
        <w:t>电流</w:t>
      </w:r>
      <w:r>
        <w:rPr>
          <w:rFonts w:cs="Times New Roman"/>
          <w:i/>
          <w:color w:val="000000" w:themeColor="text1"/>
          <w:szCs w:val="21"/>
          <w:shd w:val="clear" w:color="auto" w:fill="FFFFFF"/>
        </w:rPr>
        <w:t>i</w:t>
      </w:r>
      <w:r>
        <w:rPr>
          <w:rFonts w:cs="Times New Roman"/>
          <w:iCs/>
          <w:color w:val="000000" w:themeColor="text1"/>
          <w:szCs w:val="21"/>
          <w:shd w:val="clear" w:color="auto" w:fill="FFFFFF"/>
          <w:vertAlign w:val="subscript"/>
        </w:rPr>
        <w:t>2</w:t>
      </w:r>
      <w:r>
        <w:rPr>
          <w:rFonts w:ascii="Helvetica" w:hAnsi="Helvetica" w:cs="Helvetica" w:hint="eastAsia"/>
          <w:color w:val="000000" w:themeColor="text1"/>
          <w:szCs w:val="21"/>
          <w:shd w:val="clear" w:color="auto" w:fill="FFFFFF"/>
        </w:rPr>
        <w:t>与</w:t>
      </w:r>
      <w:r>
        <w:rPr>
          <w:rFonts w:cs="Times New Roman"/>
          <w:i/>
          <w:color w:val="000000" w:themeColor="text1"/>
          <w:szCs w:val="21"/>
          <w:shd w:val="clear" w:color="auto" w:fill="FFFFFF"/>
        </w:rPr>
        <w:t>i</w:t>
      </w:r>
      <w:r>
        <w:rPr>
          <w:rFonts w:cs="Times New Roman"/>
          <w:iCs/>
          <w:color w:val="000000" w:themeColor="text1"/>
          <w:szCs w:val="21"/>
          <w:shd w:val="clear" w:color="auto" w:fill="FFFFFF"/>
          <w:vertAlign w:val="subscript"/>
        </w:rPr>
        <w:t>4</w:t>
      </w:r>
      <w:r>
        <w:rPr>
          <w:rFonts w:ascii="Helvetica" w:hAnsi="Helvetica" w:cs="Helvetica" w:hint="eastAsia"/>
          <w:color w:val="000000" w:themeColor="text1"/>
          <w:szCs w:val="21"/>
          <w:shd w:val="clear" w:color="auto" w:fill="FFFFFF"/>
        </w:rPr>
        <w:t>流入节点</w:t>
      </w:r>
      <w:r>
        <w:rPr>
          <w:rFonts w:cs="Times New Roman"/>
          <w:color w:val="000000" w:themeColor="text1"/>
          <w:szCs w:val="21"/>
          <w:shd w:val="clear" w:color="auto" w:fill="FFFFFF"/>
        </w:rPr>
        <w:t>2</w:t>
      </w:r>
      <w:r>
        <w:rPr>
          <w:rFonts w:ascii="Helvetica" w:hAnsi="Helvetica" w:cs="Helvetica" w:hint="eastAsia"/>
          <w:color w:val="000000" w:themeColor="text1"/>
          <w:szCs w:val="21"/>
          <w:shd w:val="clear" w:color="auto" w:fill="FFFFFF"/>
        </w:rPr>
        <w:t>，方向为正；电流</w:t>
      </w:r>
      <w:r>
        <w:rPr>
          <w:rFonts w:cs="Times New Roman"/>
          <w:i/>
          <w:color w:val="000000" w:themeColor="text1"/>
          <w:szCs w:val="21"/>
          <w:shd w:val="clear" w:color="auto" w:fill="FFFFFF"/>
        </w:rPr>
        <w:t>i</w:t>
      </w:r>
      <w:r>
        <w:rPr>
          <w:rFonts w:cs="Times New Roman"/>
          <w:iCs/>
          <w:color w:val="000000" w:themeColor="text1"/>
          <w:szCs w:val="21"/>
          <w:shd w:val="clear" w:color="auto" w:fill="FFFFFF"/>
          <w:vertAlign w:val="subscript"/>
        </w:rPr>
        <w:t>5</w:t>
      </w:r>
      <w:r>
        <w:rPr>
          <w:rFonts w:ascii="Helvetica" w:hAnsi="Helvetica" w:cs="Helvetica" w:hint="eastAsia"/>
          <w:color w:val="000000" w:themeColor="text1"/>
          <w:szCs w:val="21"/>
          <w:shd w:val="clear" w:color="auto" w:fill="FFFFFF"/>
        </w:rPr>
        <w:t>流出节点</w:t>
      </w:r>
      <w:r>
        <w:rPr>
          <w:rFonts w:cs="Times New Roman"/>
          <w:color w:val="000000" w:themeColor="text1"/>
          <w:szCs w:val="21"/>
          <w:shd w:val="clear" w:color="auto" w:fill="FFFFFF"/>
        </w:rPr>
        <w:t>2</w:t>
      </w:r>
      <w:r>
        <w:rPr>
          <w:rFonts w:ascii="Helvetica" w:hAnsi="Helvetica" w:cs="Helvetica" w:hint="eastAsia"/>
          <w:color w:val="000000" w:themeColor="text1"/>
          <w:szCs w:val="21"/>
          <w:shd w:val="clear" w:color="auto" w:fill="FFFFFF"/>
        </w:rPr>
        <w:t>，方向为负，因此：</w:t>
      </w:r>
      <w:r>
        <w:rPr>
          <w:rFonts w:cs="Times New Roman"/>
          <w:i/>
          <w:color w:val="000000" w:themeColor="text1"/>
          <w:szCs w:val="21"/>
          <w:shd w:val="clear" w:color="auto" w:fill="FFFFFF"/>
        </w:rPr>
        <w:t>i</w:t>
      </w:r>
      <w:r>
        <w:rPr>
          <w:rFonts w:cs="Times New Roman"/>
          <w:iCs/>
          <w:color w:val="000000" w:themeColor="text1"/>
          <w:szCs w:val="21"/>
          <w:shd w:val="clear" w:color="auto" w:fill="FFFFFF"/>
          <w:vertAlign w:val="subscript"/>
        </w:rPr>
        <w:t>2</w:t>
      </w:r>
      <w:r>
        <w:rPr>
          <w:rFonts w:ascii="Helvetica" w:hAnsi="Helvetica" w:cs="Helvetica" w:hint="eastAsia"/>
          <w:color w:val="000000" w:themeColor="text1"/>
          <w:szCs w:val="21"/>
          <w:shd w:val="clear" w:color="auto" w:fill="FFFFFF"/>
        </w:rPr>
        <w:t>+</w:t>
      </w:r>
      <w:r>
        <w:rPr>
          <w:rFonts w:cs="Times New Roman"/>
          <w:i/>
          <w:color w:val="000000" w:themeColor="text1"/>
          <w:szCs w:val="21"/>
          <w:shd w:val="clear" w:color="auto" w:fill="FFFFFF"/>
        </w:rPr>
        <w:t>i</w:t>
      </w:r>
      <w:r>
        <w:rPr>
          <w:rFonts w:cs="Times New Roman"/>
          <w:iCs/>
          <w:color w:val="000000" w:themeColor="text1"/>
          <w:szCs w:val="21"/>
          <w:shd w:val="clear" w:color="auto" w:fill="FFFFFF"/>
          <w:vertAlign w:val="subscript"/>
        </w:rPr>
        <w:t>4</w:t>
      </w:r>
      <w:r>
        <w:rPr>
          <w:rFonts w:cs="Times New Roman"/>
          <w:iCs/>
          <w:color w:val="000000" w:themeColor="text1"/>
          <w:szCs w:val="21"/>
          <w:shd w:val="clear" w:color="auto" w:fill="FFFFFF"/>
        </w:rPr>
        <w:t>-</w:t>
      </w:r>
      <w:r>
        <w:rPr>
          <w:rFonts w:cs="Times New Roman"/>
          <w:i/>
          <w:color w:val="000000" w:themeColor="text1"/>
          <w:szCs w:val="21"/>
          <w:shd w:val="clear" w:color="auto" w:fill="FFFFFF"/>
        </w:rPr>
        <w:t xml:space="preserve"> i</w:t>
      </w:r>
      <w:r>
        <w:rPr>
          <w:rFonts w:cs="Times New Roman"/>
          <w:iCs/>
          <w:color w:val="000000" w:themeColor="text1"/>
          <w:szCs w:val="21"/>
          <w:shd w:val="clear" w:color="auto" w:fill="FFFFFF"/>
          <w:vertAlign w:val="subscript"/>
        </w:rPr>
        <w:t>5</w:t>
      </w:r>
      <w:r>
        <w:rPr>
          <w:rFonts w:cs="Times New Roman"/>
          <w:iCs/>
          <w:color w:val="000000" w:themeColor="text1"/>
          <w:szCs w:val="21"/>
          <w:shd w:val="clear" w:color="auto" w:fill="FFFFFF"/>
        </w:rPr>
        <w:t>=0</w:t>
      </w:r>
      <w:r>
        <w:rPr>
          <w:rFonts w:cs="Times New Roman" w:hint="eastAsia"/>
          <w:iCs/>
          <w:color w:val="000000" w:themeColor="text1"/>
          <w:szCs w:val="21"/>
          <w:shd w:val="clear" w:color="auto" w:fill="FFFFFF"/>
        </w:rPr>
        <w:t>。</w:t>
      </w:r>
    </w:p>
    <w:p w14:paraId="268E9769" w14:textId="77777777" w:rsidR="000B14C2" w:rsidRDefault="00491828">
      <w:pPr>
        <w:pStyle w:val="4"/>
      </w:pPr>
      <w:r>
        <w:t>3</w:t>
      </w:r>
      <w:r>
        <w:rPr>
          <w:rFonts w:hint="eastAsia"/>
        </w:rPr>
        <w:t>．基尔霍夫电压定律</w:t>
      </w:r>
    </w:p>
    <w:p w14:paraId="47536C90" w14:textId="77777777" w:rsidR="000B14C2" w:rsidRDefault="00491828">
      <w:pPr>
        <w:ind w:firstLine="420"/>
        <w:rPr>
          <w:lang w:val="es-ES"/>
        </w:rPr>
      </w:pPr>
      <w:r>
        <w:rPr>
          <w:rFonts w:hint="eastAsia"/>
          <w:lang w:val="es-ES"/>
        </w:rPr>
        <w:t>基尔霍夫电压定律是用来确定一个回路中各支路间的电压关系。</w:t>
      </w:r>
    </w:p>
    <w:p w14:paraId="6678ACD9" w14:textId="77777777" w:rsidR="000B14C2" w:rsidRDefault="00491828">
      <w:pPr>
        <w:ind w:firstLineChars="195" w:firstLine="409"/>
        <w:rPr>
          <w:rFonts w:asciiTheme="minorEastAsia" w:eastAsiaTheme="minorEastAsia" w:hAnsiTheme="minorEastAsia" w:cs="Times New Roman"/>
          <w:color w:val="000000" w:themeColor="text1"/>
        </w:rPr>
      </w:pPr>
      <w:r>
        <w:rPr>
          <w:rFonts w:ascii="黑体" w:eastAsia="黑体" w:hAnsi="黑体" w:cs="Helvetica"/>
          <w:bCs/>
          <w:color w:val="000000" w:themeColor="text1"/>
          <w:szCs w:val="21"/>
          <w:shd w:val="clear" w:color="auto" w:fill="FFFFFF"/>
        </w:rPr>
        <w:t>定义：</w:t>
      </w:r>
      <w:r>
        <w:rPr>
          <w:rFonts w:asciiTheme="minorEastAsia" w:eastAsiaTheme="minorEastAsia" w:hAnsiTheme="minorEastAsia" w:cs="Times New Roman"/>
          <w:color w:val="000000" w:themeColor="text1"/>
        </w:rPr>
        <w:t>在任何一个闭合回路中，所有元件上的电压的代数和恒等于零</w:t>
      </w:r>
      <w:r>
        <w:rPr>
          <w:rFonts w:asciiTheme="minorEastAsia" w:eastAsiaTheme="minorEastAsia" w:hAnsiTheme="minorEastAsia" w:cs="Times New Roman" w:hint="eastAsia"/>
          <w:color w:val="000000" w:themeColor="text1"/>
        </w:rPr>
        <w:t>，即</w:t>
      </w:r>
      <m:oMath>
        <m:nary>
          <m:naryPr>
            <m:chr m:val="∑"/>
            <m:limLoc m:val="undOvr"/>
            <m:subHide m:val="1"/>
            <m:supHide m:val="1"/>
            <m:ctrlPr>
              <w:rPr>
                <w:rFonts w:ascii="Cambria Math" w:hAnsi="Cambria Math" w:cs="Times New Roman"/>
                <w:i/>
                <w:color w:val="000000" w:themeColor="text1"/>
                <w:szCs w:val="21"/>
                <w:shd w:val="clear" w:color="auto" w:fill="FFFFFF"/>
              </w:rPr>
            </m:ctrlPr>
          </m:naryPr>
          <m:sub/>
          <m:sup/>
          <m:e>
            <m:sSub>
              <m:sSubPr>
                <m:ctrlPr>
                  <w:rPr>
                    <w:rFonts w:ascii="Cambria Math" w:hAnsi="Cambria Math" w:cs="Times New Roman"/>
                    <w:i/>
                    <w:color w:val="000000" w:themeColor="text1"/>
                    <w:szCs w:val="21"/>
                    <w:shd w:val="clear" w:color="auto" w:fill="FFFFFF"/>
                  </w:rPr>
                </m:ctrlPr>
              </m:sSubPr>
              <m:e>
                <m:r>
                  <m:rPr>
                    <m:nor/>
                  </m:rPr>
                  <w:rPr>
                    <w:rFonts w:cs="Times New Roman"/>
                    <w:i/>
                    <w:color w:val="000000" w:themeColor="text1"/>
                    <w:szCs w:val="21"/>
                    <w:shd w:val="clear" w:color="auto" w:fill="FFFFFF"/>
                  </w:rPr>
                  <m:t>U</m:t>
                </m:r>
              </m:e>
              <m:sub>
                <m:r>
                  <m:rPr>
                    <m:nor/>
                  </m:rPr>
                  <w:rPr>
                    <w:rFonts w:cs="Times New Roman"/>
                    <w:color w:val="000000" w:themeColor="text1"/>
                    <w:szCs w:val="21"/>
                    <w:shd w:val="clear" w:color="auto" w:fill="FFFFFF"/>
                  </w:rPr>
                  <m:t>k</m:t>
                </m:r>
              </m:sub>
            </m:sSub>
          </m:e>
        </m:nary>
        <m:r>
          <m:rPr>
            <m:nor/>
          </m:rPr>
          <w:rPr>
            <w:rFonts w:cs="Times New Roman"/>
            <w:color w:val="000000" w:themeColor="text1"/>
            <w:szCs w:val="21"/>
            <w:shd w:val="clear" w:color="auto" w:fill="FFFFFF"/>
          </w:rPr>
          <m:t>=0</m:t>
        </m:r>
      </m:oMath>
      <w:r>
        <w:rPr>
          <w:rFonts w:asciiTheme="minorEastAsia" w:eastAsiaTheme="minorEastAsia" w:hAnsiTheme="minorEastAsia" w:cs="Times New Roman" w:hint="eastAsia"/>
          <w:color w:val="000000" w:themeColor="text1"/>
          <w:szCs w:val="21"/>
          <w:shd w:val="clear" w:color="auto" w:fill="FFFFFF"/>
        </w:rPr>
        <w:t>，</w:t>
      </w:r>
      <w:r>
        <w:rPr>
          <w:rFonts w:ascii="Helvetica" w:hAnsi="Helvetica" w:cs="Helvetica"/>
          <w:color w:val="000000" w:themeColor="text1"/>
          <w:szCs w:val="21"/>
          <w:shd w:val="clear" w:color="auto" w:fill="FFFFFF"/>
        </w:rPr>
        <w:t xml:space="preserve">                                                     </w:t>
      </w:r>
      <w:r>
        <w:rPr>
          <w:rFonts w:asciiTheme="minorEastAsia" w:eastAsiaTheme="minorEastAsia" w:hAnsiTheme="minorEastAsia" w:cs="Helvetica"/>
          <w:color w:val="000000" w:themeColor="text1"/>
          <w:szCs w:val="21"/>
          <w:shd w:val="clear" w:color="auto" w:fill="FFFFFF"/>
        </w:rPr>
        <w:t xml:space="preserve">                  </w:t>
      </w:r>
      <w:r>
        <w:rPr>
          <w:rFonts w:eastAsiaTheme="minorEastAsia" w:cs="Times New Roman"/>
          <w:color w:val="000000" w:themeColor="text1"/>
          <w:szCs w:val="21"/>
          <w:shd w:val="clear" w:color="auto" w:fill="FFFFFF"/>
        </w:rPr>
        <w:t xml:space="preserve"> </w:t>
      </w:r>
    </w:p>
    <w:p w14:paraId="3E8BE72F" w14:textId="77777777" w:rsidR="000B14C2" w:rsidRDefault="00491828">
      <w:pPr>
        <w:ind w:firstLineChars="0" w:firstLine="0"/>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式中：</w:t>
      </w:r>
      <m:oMath>
        <m:sSub>
          <m:sSubPr>
            <m:ctrlPr>
              <w:rPr>
                <w:rFonts w:ascii="Cambria Math" w:hAnsi="Cambria Math" w:cs="Times New Roman"/>
                <w:i/>
                <w:color w:val="000000" w:themeColor="text1"/>
                <w:szCs w:val="21"/>
                <w:shd w:val="clear" w:color="auto" w:fill="FFFFFF"/>
              </w:rPr>
            </m:ctrlPr>
          </m:sSubPr>
          <m:e>
            <m:r>
              <m:rPr>
                <m:nor/>
              </m:rPr>
              <w:rPr>
                <w:rFonts w:cs="Times New Roman"/>
                <w:i/>
                <w:color w:val="000000" w:themeColor="text1"/>
                <w:szCs w:val="21"/>
                <w:shd w:val="clear" w:color="auto" w:fill="FFFFFF"/>
              </w:rPr>
              <m:t>U</m:t>
            </m:r>
          </m:e>
          <m:sub>
            <m:r>
              <m:rPr>
                <m:nor/>
              </m:rPr>
              <w:rPr>
                <w:rFonts w:cs="Times New Roman"/>
                <w:color w:val="000000" w:themeColor="text1"/>
                <w:szCs w:val="21"/>
                <w:shd w:val="clear" w:color="auto" w:fill="FFFFFF"/>
              </w:rPr>
              <m:t>k</m:t>
            </m:r>
          </m:sub>
        </m:sSub>
      </m:oMath>
      <w:r>
        <w:rPr>
          <w:rFonts w:ascii="Helvetica" w:hAnsi="Helvetica" w:cs="Helvetica" w:hint="eastAsia"/>
          <w:color w:val="000000" w:themeColor="text1"/>
          <w:szCs w:val="21"/>
          <w:shd w:val="clear" w:color="auto" w:fill="FFFFFF"/>
        </w:rPr>
        <w:t>为闭合回路中电气元件两端的电压，单</w:t>
      </w:r>
      <w:r>
        <w:rPr>
          <w:rFonts w:cs="Times New Roman"/>
          <w:color w:val="000000" w:themeColor="text1"/>
          <w:szCs w:val="21"/>
          <w:shd w:val="clear" w:color="auto" w:fill="FFFFFF"/>
        </w:rPr>
        <w:t>位是伏特（</w:t>
      </w:r>
      <w:r>
        <w:rPr>
          <w:rFonts w:cs="Times New Roman"/>
          <w:color w:val="000000" w:themeColor="text1"/>
          <w:szCs w:val="21"/>
          <w:shd w:val="clear" w:color="auto" w:fill="FFFFFF"/>
        </w:rPr>
        <w:t>V</w:t>
      </w:r>
      <w:r>
        <w:rPr>
          <w:rFonts w:cs="Times New Roman"/>
          <w:color w:val="000000" w:themeColor="text1"/>
          <w:szCs w:val="21"/>
          <w:shd w:val="clear" w:color="auto" w:fill="FFFFFF"/>
        </w:rPr>
        <w:t>）。</w:t>
      </w:r>
    </w:p>
    <w:p w14:paraId="1830D490" w14:textId="77777777" w:rsidR="000B14C2" w:rsidRDefault="00491828">
      <w:pPr>
        <w:ind w:firstLineChars="195" w:firstLine="409"/>
        <w:rPr>
          <w:rFonts w:cs="Times New Roman"/>
          <w:color w:val="000000" w:themeColor="text1"/>
          <w:szCs w:val="21"/>
          <w:shd w:val="clear" w:color="auto" w:fill="FFFFFF"/>
        </w:rPr>
      </w:pPr>
      <w:r>
        <w:rPr>
          <w:rFonts w:cs="Times New Roman"/>
          <w:color w:val="000000" w:themeColor="text1"/>
          <w:szCs w:val="21"/>
          <w:shd w:val="clear" w:color="auto" w:fill="FFFFFF"/>
        </w:rPr>
        <w:t>【</w:t>
      </w:r>
      <w:r>
        <w:rPr>
          <w:rFonts w:cs="Times New Roman"/>
          <w:szCs w:val="21"/>
          <w:shd w:val="clear" w:color="auto" w:fill="FFFFFF"/>
        </w:rPr>
        <w:t>例</w:t>
      </w:r>
      <w:r>
        <w:rPr>
          <w:rFonts w:cs="Times New Roman"/>
          <w:color w:val="000000" w:themeColor="text1"/>
          <w:szCs w:val="21"/>
          <w:shd w:val="clear" w:color="auto" w:fill="FFFFFF"/>
        </w:rPr>
        <w:t>2-3</w:t>
      </w:r>
      <w:r>
        <w:rPr>
          <w:rFonts w:cs="Times New Roman"/>
          <w:color w:val="000000" w:themeColor="text1"/>
          <w:szCs w:val="21"/>
          <w:shd w:val="clear" w:color="auto" w:fill="FFFFFF"/>
        </w:rPr>
        <w:t>】利用</w:t>
      </w:r>
      <w:r>
        <w:rPr>
          <w:rFonts w:cs="Times New Roman"/>
          <w:color w:val="000000" w:themeColor="text1"/>
        </w:rPr>
        <w:t>基尔霍夫电压</w:t>
      </w:r>
      <w:proofErr w:type="gramStart"/>
      <w:r>
        <w:rPr>
          <w:rFonts w:cs="Times New Roman"/>
          <w:color w:val="000000" w:themeColor="text1"/>
          <w:szCs w:val="21"/>
          <w:shd w:val="clear" w:color="auto" w:fill="FFFFFF"/>
        </w:rPr>
        <w:t>定律求图</w:t>
      </w:r>
      <w:proofErr w:type="gramEnd"/>
      <w:r>
        <w:rPr>
          <w:rFonts w:cs="Times New Roman"/>
          <w:color w:val="000000" w:themeColor="text1"/>
          <w:szCs w:val="21"/>
          <w:shd w:val="clear" w:color="auto" w:fill="FFFFFF"/>
        </w:rPr>
        <w:t>2-11</w:t>
      </w:r>
      <w:r>
        <w:rPr>
          <w:rFonts w:cs="Times New Roman"/>
          <w:color w:val="000000" w:themeColor="text1"/>
          <w:szCs w:val="21"/>
          <w:shd w:val="clear" w:color="auto" w:fill="FFFFFF"/>
        </w:rPr>
        <w:t>中回路：</w:t>
      </w:r>
      <w:r>
        <w:rPr>
          <w:rFonts w:cs="Times New Roman"/>
          <w:color w:val="000000" w:themeColor="text1"/>
          <w:szCs w:val="21"/>
          <w:shd w:val="clear" w:color="auto" w:fill="FFFFFF"/>
        </w:rPr>
        <w:t>a</w:t>
      </w:r>
      <w:r>
        <w:rPr>
          <w:rFonts w:ascii="Segoe UI Emoji" w:eastAsia="Segoe UI Emoji" w:hAnsi="Segoe UI Emoji" w:cs="Segoe UI Emoji" w:hint="eastAsia"/>
          <w:color w:val="000000" w:themeColor="text1"/>
          <w:szCs w:val="21"/>
          <w:shd w:val="clear" w:color="auto" w:fill="FFFFFF"/>
        </w:rPr>
        <w:t>→</w:t>
      </w:r>
      <w:r>
        <w:rPr>
          <w:rFonts w:cs="Times New Roman"/>
          <w:color w:val="000000" w:themeColor="text1"/>
          <w:szCs w:val="21"/>
          <w:shd w:val="clear" w:color="auto" w:fill="FFFFFF"/>
        </w:rPr>
        <w:t>元件</w:t>
      </w:r>
      <w:r>
        <w:rPr>
          <w:rFonts w:cs="Times New Roman"/>
          <w:color w:val="000000" w:themeColor="text1"/>
          <w:szCs w:val="21"/>
          <w:shd w:val="clear" w:color="auto" w:fill="FFFFFF"/>
        </w:rPr>
        <w:t>1</w:t>
      </w:r>
      <w:r>
        <w:rPr>
          <w:rFonts w:ascii="Segoe UI Emoji" w:eastAsia="Segoe UI Emoji" w:hAnsi="Segoe UI Emoji" w:cs="Segoe UI Emoji" w:hint="eastAsia"/>
          <w:color w:val="000000" w:themeColor="text1"/>
          <w:szCs w:val="21"/>
          <w:shd w:val="clear" w:color="auto" w:fill="FFFFFF"/>
        </w:rPr>
        <w:t>→</w:t>
      </w:r>
      <w:r>
        <w:rPr>
          <w:rFonts w:cs="Times New Roman"/>
          <w:color w:val="000000" w:themeColor="text1"/>
          <w:szCs w:val="21"/>
          <w:shd w:val="clear" w:color="auto" w:fill="FFFFFF"/>
        </w:rPr>
        <w:t>元件</w:t>
      </w:r>
      <w:r>
        <w:rPr>
          <w:rFonts w:cs="Times New Roman"/>
          <w:color w:val="000000" w:themeColor="text1"/>
          <w:szCs w:val="21"/>
          <w:shd w:val="clear" w:color="auto" w:fill="FFFFFF"/>
        </w:rPr>
        <w:t>2</w:t>
      </w:r>
      <w:r>
        <w:rPr>
          <w:rFonts w:ascii="Segoe UI Emoji" w:eastAsia="Segoe UI Emoji" w:hAnsi="Segoe UI Emoji" w:cs="Segoe UI Emoji" w:hint="eastAsia"/>
          <w:color w:val="000000" w:themeColor="text1"/>
          <w:szCs w:val="21"/>
          <w:shd w:val="clear" w:color="auto" w:fill="FFFFFF"/>
        </w:rPr>
        <w:t>→</w:t>
      </w:r>
      <w:r>
        <w:rPr>
          <w:rFonts w:cs="Times New Roman"/>
          <w:color w:val="000000" w:themeColor="text1"/>
          <w:szCs w:val="21"/>
          <w:shd w:val="clear" w:color="auto" w:fill="FFFFFF"/>
        </w:rPr>
        <w:t>c</w:t>
      </w:r>
      <w:r>
        <w:rPr>
          <w:rFonts w:ascii="Segoe UI Emoji" w:eastAsia="Segoe UI Emoji" w:hAnsi="Segoe UI Emoji" w:cs="Segoe UI Emoji" w:hint="eastAsia"/>
          <w:color w:val="000000" w:themeColor="text1"/>
          <w:szCs w:val="21"/>
          <w:shd w:val="clear" w:color="auto" w:fill="FFFFFF"/>
        </w:rPr>
        <w:t>→</w:t>
      </w:r>
      <w:r>
        <w:rPr>
          <w:rFonts w:cs="Times New Roman"/>
          <w:color w:val="000000" w:themeColor="text1"/>
          <w:szCs w:val="21"/>
          <w:shd w:val="clear" w:color="auto" w:fill="FFFFFF"/>
        </w:rPr>
        <w:t>元件</w:t>
      </w:r>
      <w:r>
        <w:rPr>
          <w:rFonts w:cs="Times New Roman"/>
          <w:color w:val="000000" w:themeColor="text1"/>
          <w:szCs w:val="21"/>
          <w:shd w:val="clear" w:color="auto" w:fill="FFFFFF"/>
        </w:rPr>
        <w:t>3</w:t>
      </w:r>
      <w:r>
        <w:rPr>
          <w:rFonts w:ascii="Segoe UI Emoji" w:eastAsia="Segoe UI Emoji" w:hAnsi="Segoe UI Emoji" w:cs="Segoe UI Emoji" w:hint="eastAsia"/>
          <w:color w:val="000000" w:themeColor="text1"/>
          <w:szCs w:val="21"/>
          <w:shd w:val="clear" w:color="auto" w:fill="FFFFFF"/>
        </w:rPr>
        <w:t>→</w:t>
      </w:r>
      <w:r>
        <w:rPr>
          <w:rFonts w:cs="Times New Roman"/>
          <w:color w:val="000000" w:themeColor="text1"/>
          <w:szCs w:val="21"/>
          <w:shd w:val="clear" w:color="auto" w:fill="FFFFFF"/>
        </w:rPr>
        <w:t>a</w:t>
      </w:r>
      <w:r>
        <w:rPr>
          <w:rFonts w:cs="Times New Roman"/>
          <w:color w:val="000000" w:themeColor="text1"/>
          <w:szCs w:val="21"/>
          <w:shd w:val="clear" w:color="auto" w:fill="FFFFFF"/>
        </w:rPr>
        <w:t>的电压方程。</w:t>
      </w:r>
    </w:p>
    <w:tbl>
      <w:tblPr>
        <w:tblW w:w="0" w:type="auto"/>
        <w:tblCellMar>
          <w:top w:w="108" w:type="dxa"/>
        </w:tblCellMar>
        <w:tblLook w:val="04A0" w:firstRow="1" w:lastRow="0" w:firstColumn="1" w:lastColumn="0" w:noHBand="0" w:noVBand="1"/>
      </w:tblPr>
      <w:tblGrid>
        <w:gridCol w:w="7922"/>
      </w:tblGrid>
      <w:tr w:rsidR="000B14C2" w14:paraId="13E987BF" w14:textId="77777777">
        <w:trPr>
          <w:trHeight w:val="192"/>
        </w:trPr>
        <w:tc>
          <w:tcPr>
            <w:tcW w:w="7922" w:type="dxa"/>
          </w:tcPr>
          <w:p w14:paraId="24574DAA" w14:textId="77777777" w:rsidR="000B14C2" w:rsidRDefault="00491828">
            <w:pPr>
              <w:ind w:firstLineChars="0" w:firstLine="0"/>
              <w:jc w:val="center"/>
              <w:rPr>
                <w:color w:val="000000" w:themeColor="text1"/>
              </w:rPr>
            </w:pPr>
            <w:r>
              <w:object w:dxaOrig="2272" w:dyaOrig="2564" w14:anchorId="0AD88F19">
                <v:shape id="_x0000_i1033" type="#_x0000_t75" style="width:113.55pt;height:127.95pt" o:ole="">
                  <v:imagedata r:id="rId47" o:title=""/>
                </v:shape>
                <o:OLEObject Type="Embed" ProgID="PBrush" ShapeID="_x0000_i1033" DrawAspect="Content" ObjectID="_1796414069" r:id="rId48"/>
              </w:object>
            </w:r>
          </w:p>
          <w:p w14:paraId="444B32D2" w14:textId="77777777" w:rsidR="000B14C2" w:rsidRDefault="00491828" w:rsidP="00491828">
            <w:pPr>
              <w:pStyle w:val="7"/>
            </w:pPr>
            <w:r>
              <w:rPr>
                <w:rFonts w:hint="eastAsia"/>
              </w:rPr>
              <w:t>图</w:t>
            </w:r>
            <w:r>
              <w:rPr>
                <w:rFonts w:hint="eastAsia"/>
              </w:rPr>
              <w:t>2-</w:t>
            </w:r>
            <w:r>
              <w:t>11</w:t>
            </w:r>
            <w:r>
              <w:rPr>
                <w:rFonts w:hint="eastAsia"/>
              </w:rPr>
              <w:t xml:space="preserve">  </w:t>
            </w:r>
            <w:r>
              <w:rPr>
                <w:rFonts w:hint="eastAsia"/>
              </w:rPr>
              <w:t>例</w:t>
            </w:r>
            <w:r>
              <w:rPr>
                <w:rFonts w:hint="eastAsia"/>
              </w:rPr>
              <w:t>2-</w:t>
            </w:r>
            <w:r>
              <w:t>3</w:t>
            </w:r>
            <w:r>
              <w:rPr>
                <w:rFonts w:hint="eastAsia"/>
              </w:rPr>
              <w:t>电路图</w:t>
            </w:r>
          </w:p>
        </w:tc>
      </w:tr>
    </w:tbl>
    <w:p w14:paraId="01095B9E" w14:textId="77777777" w:rsidR="000B14C2" w:rsidRDefault="00491828">
      <w:pPr>
        <w:ind w:firstLine="42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【解】</w:t>
      </w:r>
    </w:p>
    <w:p w14:paraId="5F0C7CD6" w14:textId="77777777" w:rsidR="000B14C2" w:rsidRDefault="00491828">
      <w:pPr>
        <w:ind w:firstLine="42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设逆时针方向为参考方向，则</w:t>
      </w:r>
      <w:r>
        <w:rPr>
          <w:rFonts w:cs="Times New Roman"/>
          <w:i/>
          <w:iCs/>
          <w:color w:val="000000" w:themeColor="text1"/>
          <w:szCs w:val="21"/>
          <w:shd w:val="clear" w:color="auto" w:fill="FFFFFF"/>
        </w:rPr>
        <w:t>u</w:t>
      </w:r>
      <w:r>
        <w:rPr>
          <w:rFonts w:cs="Times New Roman"/>
          <w:color w:val="000000" w:themeColor="text1"/>
          <w:szCs w:val="21"/>
          <w:shd w:val="clear" w:color="auto" w:fill="FFFFFF"/>
          <w:vertAlign w:val="subscript"/>
        </w:rPr>
        <w:t>1</w:t>
      </w:r>
      <w:r>
        <w:rPr>
          <w:rFonts w:ascii="Helvetica" w:hAnsi="Helvetica" w:cs="Helvetica" w:hint="eastAsia"/>
          <w:color w:val="000000" w:themeColor="text1"/>
          <w:szCs w:val="21"/>
          <w:shd w:val="clear" w:color="auto" w:fill="FFFFFF"/>
        </w:rPr>
        <w:t>与</w:t>
      </w:r>
      <w:r>
        <w:rPr>
          <w:rFonts w:cs="Times New Roman"/>
          <w:i/>
          <w:iCs/>
          <w:color w:val="000000" w:themeColor="text1"/>
          <w:szCs w:val="21"/>
          <w:shd w:val="clear" w:color="auto" w:fill="FFFFFF"/>
        </w:rPr>
        <w:t>u</w:t>
      </w:r>
      <w:r>
        <w:rPr>
          <w:rFonts w:cs="Times New Roman"/>
          <w:color w:val="000000" w:themeColor="text1"/>
          <w:szCs w:val="21"/>
          <w:shd w:val="clear" w:color="auto" w:fill="FFFFFF"/>
          <w:vertAlign w:val="subscript"/>
        </w:rPr>
        <w:t>2</w:t>
      </w:r>
      <w:r>
        <w:rPr>
          <w:rFonts w:ascii="Helvetica" w:hAnsi="Helvetica" w:cs="Helvetica" w:hint="eastAsia"/>
          <w:color w:val="000000" w:themeColor="text1"/>
          <w:szCs w:val="21"/>
          <w:shd w:val="clear" w:color="auto" w:fill="FFFFFF"/>
        </w:rPr>
        <w:t>方向为正，</w:t>
      </w:r>
      <w:r>
        <w:rPr>
          <w:rFonts w:cs="Times New Roman"/>
          <w:i/>
          <w:iCs/>
          <w:color w:val="000000" w:themeColor="text1"/>
          <w:szCs w:val="21"/>
          <w:shd w:val="clear" w:color="auto" w:fill="FFFFFF"/>
        </w:rPr>
        <w:t>u</w:t>
      </w:r>
      <w:r>
        <w:rPr>
          <w:rFonts w:cs="Times New Roman"/>
          <w:color w:val="000000" w:themeColor="text1"/>
          <w:szCs w:val="21"/>
          <w:shd w:val="clear" w:color="auto" w:fill="FFFFFF"/>
          <w:vertAlign w:val="subscript"/>
        </w:rPr>
        <w:t>3</w:t>
      </w:r>
      <w:r>
        <w:rPr>
          <w:rFonts w:ascii="Helvetica" w:hAnsi="Helvetica" w:cs="Helvetica" w:hint="eastAsia"/>
          <w:color w:val="000000" w:themeColor="text1"/>
          <w:szCs w:val="21"/>
          <w:shd w:val="clear" w:color="auto" w:fill="FFFFFF"/>
        </w:rPr>
        <w:t>方向为负，因此：</w:t>
      </w:r>
    </w:p>
    <w:p w14:paraId="7D1DFFAC" w14:textId="77777777" w:rsidR="000B14C2" w:rsidRDefault="00491828">
      <w:pPr>
        <w:ind w:firstLineChars="95" w:firstLine="199"/>
        <w:jc w:val="center"/>
        <w:rPr>
          <w:rFonts w:cs="Times New Roman"/>
          <w:color w:val="000000" w:themeColor="text1"/>
          <w:sz w:val="24"/>
          <w:szCs w:val="21"/>
          <w:shd w:val="clear" w:color="auto" w:fill="FFFFFF"/>
        </w:rPr>
      </w:pPr>
      <w:r>
        <w:rPr>
          <w:rFonts w:cs="Times New Roman"/>
          <w:i/>
          <w:iCs/>
          <w:color w:val="000000" w:themeColor="text1"/>
          <w:szCs w:val="21"/>
          <w:shd w:val="clear" w:color="auto" w:fill="FFFFFF"/>
        </w:rPr>
        <w:t>u</w:t>
      </w:r>
      <w:r>
        <w:rPr>
          <w:rFonts w:cs="Times New Roman"/>
          <w:color w:val="000000" w:themeColor="text1"/>
          <w:szCs w:val="21"/>
          <w:shd w:val="clear" w:color="auto" w:fill="FFFFFF"/>
          <w:vertAlign w:val="subscript"/>
        </w:rPr>
        <w:t>1</w:t>
      </w:r>
      <w:r>
        <w:rPr>
          <w:rFonts w:cs="Times New Roman"/>
          <w:color w:val="000000" w:themeColor="text1"/>
          <w:szCs w:val="21"/>
          <w:shd w:val="clear" w:color="auto" w:fill="FFFFFF"/>
        </w:rPr>
        <w:t>+</w:t>
      </w:r>
      <w:r>
        <w:rPr>
          <w:rFonts w:cs="Times New Roman"/>
          <w:i/>
          <w:iCs/>
          <w:color w:val="000000" w:themeColor="text1"/>
          <w:szCs w:val="21"/>
          <w:shd w:val="clear" w:color="auto" w:fill="FFFFFF"/>
        </w:rPr>
        <w:t>u</w:t>
      </w:r>
      <w:r>
        <w:rPr>
          <w:rFonts w:cs="Times New Roman"/>
          <w:color w:val="000000" w:themeColor="text1"/>
          <w:szCs w:val="21"/>
          <w:shd w:val="clear" w:color="auto" w:fill="FFFFFF"/>
          <w:vertAlign w:val="subscript"/>
        </w:rPr>
        <w:t>2</w:t>
      </w:r>
      <w:r>
        <w:rPr>
          <w:rFonts w:cs="Times New Roman"/>
          <w:color w:val="000000" w:themeColor="text1"/>
          <w:szCs w:val="21"/>
          <w:shd w:val="clear" w:color="auto" w:fill="FFFFFF"/>
        </w:rPr>
        <w:t>-</w:t>
      </w:r>
      <w:r>
        <w:rPr>
          <w:rFonts w:cs="Times New Roman"/>
          <w:i/>
          <w:iCs/>
          <w:color w:val="000000" w:themeColor="text1"/>
          <w:szCs w:val="21"/>
          <w:shd w:val="clear" w:color="auto" w:fill="FFFFFF"/>
        </w:rPr>
        <w:t>u</w:t>
      </w:r>
      <w:r>
        <w:rPr>
          <w:rFonts w:cs="Times New Roman"/>
          <w:color w:val="000000" w:themeColor="text1"/>
          <w:szCs w:val="21"/>
          <w:shd w:val="clear" w:color="auto" w:fill="FFFFFF"/>
          <w:vertAlign w:val="subscript"/>
        </w:rPr>
        <w:t>3</w:t>
      </w:r>
      <w:r>
        <w:rPr>
          <w:rFonts w:cs="Times New Roman"/>
          <w:color w:val="000000" w:themeColor="text1"/>
          <w:szCs w:val="21"/>
          <w:shd w:val="clear" w:color="auto" w:fill="FFFFFF"/>
        </w:rPr>
        <w:t>=0</w:t>
      </w:r>
    </w:p>
    <w:p w14:paraId="02E65E4D" w14:textId="77777777" w:rsidR="000B14C2" w:rsidRDefault="00491828">
      <w:pPr>
        <w:pStyle w:val="4"/>
      </w:pPr>
      <w:r>
        <w:t>4</w:t>
      </w:r>
      <w:r>
        <w:rPr>
          <w:rFonts w:hint="eastAsia"/>
        </w:rPr>
        <w:t>．使用基尔霍夫电流及电压定律的注意点</w:t>
      </w:r>
    </w:p>
    <w:p w14:paraId="5ABC6A57" w14:textId="77777777" w:rsidR="000B14C2" w:rsidRDefault="00491828">
      <w:pPr>
        <w:ind w:firstLine="420"/>
        <w:rPr>
          <w:rFonts w:cs="Times New Roman"/>
          <w:color w:val="000000" w:themeColor="text1"/>
          <w:szCs w:val="21"/>
          <w:shd w:val="clear" w:color="auto" w:fill="FFFFFF"/>
        </w:rPr>
      </w:pPr>
      <w:r>
        <w:rPr>
          <w:rFonts w:cs="Times New Roman"/>
          <w:color w:val="000000" w:themeColor="text1"/>
          <w:szCs w:val="21"/>
          <w:shd w:val="clear" w:color="auto" w:fill="FFFFFF"/>
        </w:rPr>
        <w:t>（</w:t>
      </w:r>
      <w:r>
        <w:rPr>
          <w:rFonts w:cs="Times New Roman"/>
          <w:color w:val="000000" w:themeColor="text1"/>
          <w:szCs w:val="21"/>
          <w:shd w:val="clear" w:color="auto" w:fill="FFFFFF"/>
        </w:rPr>
        <w:t>1</w:t>
      </w:r>
      <w:r>
        <w:rPr>
          <w:rFonts w:cs="Times New Roman"/>
          <w:color w:val="000000" w:themeColor="text1"/>
          <w:szCs w:val="21"/>
          <w:shd w:val="clear" w:color="auto" w:fill="FFFFFF"/>
        </w:rPr>
        <w:t>）使用基尔霍夫定律分析电路模型时，必须首先指定回路的参考方向，当支路电</w:t>
      </w:r>
      <w:r>
        <w:rPr>
          <w:rFonts w:cs="Times New Roman"/>
          <w:color w:val="000000" w:themeColor="text1"/>
          <w:szCs w:val="21"/>
          <w:shd w:val="clear" w:color="auto" w:fill="FFFFFF"/>
        </w:rPr>
        <w:lastRenderedPageBreak/>
        <w:t>压或电流的参考方向与回路的参考方向一致时带正号，否则为负号。</w:t>
      </w:r>
    </w:p>
    <w:p w14:paraId="0948788F" w14:textId="77777777" w:rsidR="000B14C2" w:rsidRDefault="00491828">
      <w:pPr>
        <w:ind w:firstLine="420"/>
        <w:rPr>
          <w:rFonts w:cs="Times New Roman"/>
          <w:color w:val="000000" w:themeColor="text1"/>
          <w:szCs w:val="21"/>
          <w:shd w:val="clear" w:color="auto" w:fill="FFFFFF"/>
        </w:rPr>
      </w:pPr>
      <w:r>
        <w:rPr>
          <w:rFonts w:cs="Times New Roman"/>
          <w:color w:val="000000" w:themeColor="text1"/>
          <w:szCs w:val="21"/>
          <w:shd w:val="clear" w:color="auto" w:fill="FFFFFF"/>
        </w:rPr>
        <w:t>（</w:t>
      </w:r>
      <w:r>
        <w:rPr>
          <w:rFonts w:cs="Times New Roman"/>
          <w:color w:val="000000" w:themeColor="text1"/>
          <w:szCs w:val="21"/>
          <w:shd w:val="clear" w:color="auto" w:fill="FFFFFF"/>
        </w:rPr>
        <w:t>2</w:t>
      </w:r>
      <w:r>
        <w:rPr>
          <w:rFonts w:cs="Times New Roman"/>
          <w:color w:val="000000" w:themeColor="text1"/>
          <w:szCs w:val="21"/>
          <w:shd w:val="clear" w:color="auto" w:fill="FFFFFF"/>
        </w:rPr>
        <w:t>）基尔霍夫</w:t>
      </w:r>
      <w:r>
        <w:rPr>
          <w:rFonts w:cs="Times New Roman" w:hint="eastAsia"/>
          <w:color w:val="000000" w:themeColor="text1"/>
          <w:szCs w:val="21"/>
          <w:shd w:val="clear" w:color="auto" w:fill="FFFFFF"/>
        </w:rPr>
        <w:t>电流</w:t>
      </w:r>
      <w:r>
        <w:rPr>
          <w:rFonts w:cs="Times New Roman"/>
          <w:color w:val="000000" w:themeColor="text1"/>
          <w:szCs w:val="21"/>
          <w:shd w:val="clear" w:color="auto" w:fill="FFFFFF"/>
        </w:rPr>
        <w:t>定律</w:t>
      </w:r>
      <w:r>
        <w:rPr>
          <w:rFonts w:cs="Times New Roman" w:hint="eastAsia"/>
          <w:color w:val="000000" w:themeColor="text1"/>
          <w:szCs w:val="21"/>
          <w:shd w:val="clear" w:color="auto" w:fill="FFFFFF"/>
        </w:rPr>
        <w:t>在支路电流之间施加线性约束关系；</w:t>
      </w:r>
      <w:r>
        <w:rPr>
          <w:rFonts w:cs="Times New Roman"/>
          <w:color w:val="000000" w:themeColor="text1"/>
          <w:szCs w:val="21"/>
          <w:shd w:val="clear" w:color="auto" w:fill="FFFFFF"/>
        </w:rPr>
        <w:t>基尔霍夫</w:t>
      </w:r>
      <w:r>
        <w:rPr>
          <w:rFonts w:cs="Times New Roman" w:hint="eastAsia"/>
          <w:color w:val="000000" w:themeColor="text1"/>
          <w:szCs w:val="21"/>
          <w:shd w:val="clear" w:color="auto" w:fill="FFFFFF"/>
        </w:rPr>
        <w:t>电压</w:t>
      </w:r>
      <w:r>
        <w:rPr>
          <w:rFonts w:cs="Times New Roman"/>
          <w:color w:val="000000" w:themeColor="text1"/>
          <w:szCs w:val="21"/>
          <w:shd w:val="clear" w:color="auto" w:fill="FFFFFF"/>
        </w:rPr>
        <w:t>定律</w:t>
      </w:r>
      <w:r>
        <w:rPr>
          <w:rFonts w:cs="Times New Roman" w:hint="eastAsia"/>
          <w:color w:val="000000" w:themeColor="text1"/>
          <w:szCs w:val="21"/>
          <w:shd w:val="clear" w:color="auto" w:fill="FFFFFF"/>
        </w:rPr>
        <w:t>则对回路电压施加线性约束关系。这两个定律仅与元件的相互连接有关，而与元件的性质无关。不论是线性元件还是非线性元件，不论是时变元件还是时不变元件，两个定律总是成立的。</w:t>
      </w:r>
    </w:p>
    <w:p w14:paraId="3C45AE1D" w14:textId="77777777" w:rsidR="000B14C2" w:rsidRDefault="00491828">
      <w:pPr>
        <w:pStyle w:val="2"/>
      </w:pPr>
      <w:bookmarkStart w:id="220" w:name="_Toc92999592"/>
      <w:bookmarkStart w:id="221" w:name="_Toc150180923"/>
      <w:bookmarkStart w:id="222" w:name="_Toc113907081"/>
      <w:bookmarkStart w:id="223" w:name="_Toc91342587"/>
      <w:bookmarkStart w:id="224" w:name="_Toc95552401"/>
      <w:bookmarkStart w:id="225" w:name="_Toc95984100"/>
      <w:bookmarkStart w:id="226" w:name="_Toc175863450"/>
      <w:r>
        <w:rPr>
          <w:rFonts w:hint="eastAsia"/>
        </w:rPr>
        <w:t xml:space="preserve">2.3 </w:t>
      </w:r>
      <w:r>
        <w:t xml:space="preserve"> </w:t>
      </w:r>
      <w:r>
        <w:rPr>
          <w:rFonts w:hint="eastAsia"/>
        </w:rPr>
        <w:t>半导体基础知识</w:t>
      </w:r>
      <w:bookmarkEnd w:id="220"/>
      <w:bookmarkEnd w:id="221"/>
      <w:bookmarkEnd w:id="222"/>
      <w:bookmarkEnd w:id="223"/>
      <w:bookmarkEnd w:id="224"/>
      <w:bookmarkEnd w:id="225"/>
      <w:bookmarkEnd w:id="226"/>
    </w:p>
    <w:p w14:paraId="58354FCC" w14:textId="77777777" w:rsidR="000B14C2" w:rsidRDefault="00491828">
      <w:pPr>
        <w:ind w:firstLine="420"/>
        <w:rPr>
          <w:lang w:val="es-ES"/>
        </w:rPr>
      </w:pPr>
      <w:r>
        <w:rPr>
          <w:rFonts w:hint="eastAsia"/>
          <w:lang w:val="es-ES"/>
        </w:rPr>
        <w:t>要能够理解晶体二极管、晶体三极管、场效应管等半导体元器件的基本工作原理，就需要了解什么是半导体，了解半导体元器件中最重要的</w:t>
      </w:r>
      <w:r>
        <w:rPr>
          <w:rFonts w:hint="eastAsia"/>
          <w:lang w:val="es-ES"/>
        </w:rPr>
        <w:t>P</w:t>
      </w:r>
      <w:r>
        <w:rPr>
          <w:lang w:val="es-ES"/>
        </w:rPr>
        <w:t>N</w:t>
      </w:r>
      <w:r>
        <w:rPr>
          <w:rFonts w:hint="eastAsia"/>
          <w:lang w:val="es-ES"/>
        </w:rPr>
        <w:t>结的概念。</w:t>
      </w:r>
    </w:p>
    <w:p w14:paraId="104326F8" w14:textId="77777777" w:rsidR="000B14C2" w:rsidRDefault="00491828">
      <w:pPr>
        <w:pStyle w:val="3"/>
      </w:pPr>
      <w:bookmarkStart w:id="227" w:name="_Toc150180924"/>
      <w:bookmarkStart w:id="228" w:name="_Toc175863451"/>
      <w:r>
        <w:t>2</w:t>
      </w:r>
      <w:r>
        <w:rPr>
          <w:rFonts w:hint="eastAsia"/>
        </w:rPr>
        <w:t>.</w:t>
      </w:r>
      <w:r>
        <w:t xml:space="preserve">3.1  </w:t>
      </w:r>
      <w:r>
        <w:rPr>
          <w:rFonts w:hint="eastAsia"/>
        </w:rPr>
        <w:t>半导体的基本概念</w:t>
      </w:r>
      <w:bookmarkEnd w:id="227"/>
      <w:bookmarkEnd w:id="228"/>
    </w:p>
    <w:p w14:paraId="7B3AB41C" w14:textId="77777777" w:rsidR="000B14C2" w:rsidRDefault="00491828">
      <w:pPr>
        <w:ind w:firstLine="420"/>
        <w:rPr>
          <w:color w:val="000000" w:themeColor="text1"/>
          <w:lang w:val="es-ES"/>
        </w:rPr>
      </w:pPr>
      <w:r>
        <w:rPr>
          <w:rFonts w:hint="eastAsia"/>
          <w:color w:val="000000" w:themeColor="text1"/>
          <w:lang w:val="es-ES"/>
        </w:rPr>
        <w:t>半导体器件是用半导体材料制成的电子器件，常用的有二极管、三极管、场效应晶体管等。半导体器件是构成各种电子电路最基本的元器件，它们的基本结构、工作原理、特性和参数是学习电子技术和分析电子电路必不可少的基础，同时</w:t>
      </w:r>
      <w:r>
        <w:rPr>
          <w:rFonts w:hint="eastAsia"/>
          <w:color w:val="000000" w:themeColor="text1"/>
          <w:lang w:val="es-ES"/>
        </w:rPr>
        <w:t>PN</w:t>
      </w:r>
      <w:proofErr w:type="gramStart"/>
      <w:r>
        <w:rPr>
          <w:rFonts w:hint="eastAsia"/>
          <w:color w:val="000000" w:themeColor="text1"/>
          <w:lang w:val="es-ES"/>
        </w:rPr>
        <w:t>结又是</w:t>
      </w:r>
      <w:proofErr w:type="gramEnd"/>
      <w:r>
        <w:rPr>
          <w:rFonts w:hint="eastAsia"/>
          <w:color w:val="000000" w:themeColor="text1"/>
          <w:lang w:val="es-ES"/>
        </w:rPr>
        <w:t>构成各种半导体器件的共同基础。</w:t>
      </w:r>
    </w:p>
    <w:p w14:paraId="161C82F8" w14:textId="77777777" w:rsidR="000B14C2" w:rsidRDefault="00491828">
      <w:pPr>
        <w:ind w:firstLine="420"/>
        <w:rPr>
          <w:color w:val="000000" w:themeColor="text1"/>
          <w:lang w:val="es-ES"/>
        </w:rPr>
      </w:pPr>
      <w:r>
        <w:rPr>
          <w:rFonts w:hint="eastAsia"/>
          <w:color w:val="000000" w:themeColor="text1"/>
          <w:lang w:val="es-ES"/>
        </w:rPr>
        <w:t>从半导体的概念说起。物质的导电性能由原子结构决定，根据其导电性能可分为</w:t>
      </w:r>
      <w:r>
        <w:rPr>
          <w:rFonts w:ascii="黑体" w:eastAsia="黑体" w:hAnsi="黑体" w:hint="eastAsia"/>
          <w:bCs/>
          <w:color w:val="000000" w:themeColor="text1"/>
          <w:lang w:val="es-ES"/>
        </w:rPr>
        <w:t>绝缘体、导体和半导体</w:t>
      </w:r>
      <w:r>
        <w:rPr>
          <w:rFonts w:hint="eastAsia"/>
          <w:color w:val="000000" w:themeColor="text1"/>
          <w:lang w:val="es-ES"/>
        </w:rPr>
        <w:t>。几乎不导电的物体被称为</w:t>
      </w:r>
      <w:r>
        <w:rPr>
          <w:rFonts w:ascii="黑体" w:eastAsia="黑体" w:hAnsi="黑体" w:hint="eastAsia"/>
          <w:color w:val="000000" w:themeColor="text1"/>
          <w:lang w:val="es-ES"/>
        </w:rPr>
        <w:t>绝缘体</w:t>
      </w:r>
      <w:r>
        <w:rPr>
          <w:rFonts w:hint="eastAsia"/>
          <w:color w:val="000000" w:themeColor="text1"/>
          <w:lang w:val="es-ES"/>
        </w:rPr>
        <w:t>，如：橡胶等；容易导电的物体称为</w:t>
      </w:r>
      <w:r>
        <w:rPr>
          <w:rFonts w:ascii="黑体" w:eastAsia="黑体" w:hAnsi="黑体" w:hint="eastAsia"/>
          <w:bCs/>
          <w:color w:val="000000" w:themeColor="text1"/>
          <w:lang w:val="es-ES"/>
        </w:rPr>
        <w:t>导体</w:t>
      </w:r>
      <w:r>
        <w:rPr>
          <w:rFonts w:hint="eastAsia"/>
          <w:color w:val="000000" w:themeColor="text1"/>
          <w:lang w:val="es-ES"/>
        </w:rPr>
        <w:t>，如：铁、铜等；导电性能介于导体和绝缘体之间的物质称为</w:t>
      </w:r>
      <w:r>
        <w:rPr>
          <w:rFonts w:ascii="黑体" w:eastAsia="黑体" w:hAnsi="黑体" w:hint="eastAsia"/>
          <w:bCs/>
          <w:color w:val="000000" w:themeColor="text1"/>
          <w:lang w:val="es-ES"/>
        </w:rPr>
        <w:t>半导体</w:t>
      </w:r>
      <w:r>
        <w:rPr>
          <w:rFonts w:hint="eastAsia"/>
          <w:color w:val="000000" w:themeColor="text1"/>
          <w:lang w:val="es-ES"/>
        </w:rPr>
        <w:t>，它在一定条件下可导电，典型的半导体有硅</w:t>
      </w:r>
      <w:r>
        <w:rPr>
          <w:rFonts w:hint="eastAsia"/>
          <w:color w:val="000000" w:themeColor="text1"/>
          <w:lang w:val="es-ES"/>
        </w:rPr>
        <w:t>Si</w:t>
      </w:r>
      <w:r>
        <w:rPr>
          <w:rFonts w:hint="eastAsia"/>
          <w:color w:val="000000" w:themeColor="text1"/>
          <w:lang w:val="es-ES"/>
        </w:rPr>
        <w:t>和锗</w:t>
      </w:r>
      <w:r>
        <w:rPr>
          <w:rFonts w:hint="eastAsia"/>
          <w:color w:val="000000" w:themeColor="text1"/>
          <w:lang w:val="es-ES"/>
        </w:rPr>
        <w:t>Ge</w:t>
      </w:r>
      <w:r>
        <w:rPr>
          <w:rFonts w:hint="eastAsia"/>
          <w:color w:val="000000" w:themeColor="text1"/>
          <w:lang w:val="es-ES"/>
        </w:rPr>
        <w:t>以及砷化镓</w:t>
      </w:r>
      <w:r>
        <w:rPr>
          <w:rFonts w:hint="eastAsia"/>
          <w:color w:val="000000" w:themeColor="text1"/>
          <w:lang w:val="es-ES"/>
        </w:rPr>
        <w:t>GaAs</w:t>
      </w:r>
      <w:r>
        <w:rPr>
          <w:rFonts w:hint="eastAsia"/>
          <w:color w:val="000000" w:themeColor="text1"/>
          <w:lang w:val="es-ES"/>
        </w:rPr>
        <w:t>等。</w:t>
      </w:r>
    </w:p>
    <w:p w14:paraId="5ED9340A" w14:textId="77777777" w:rsidR="000B14C2" w:rsidRDefault="00491828">
      <w:pPr>
        <w:ind w:firstLine="420"/>
        <w:rPr>
          <w:color w:val="000000" w:themeColor="text1"/>
          <w:lang w:val="es-ES"/>
        </w:rPr>
      </w:pPr>
      <w:r>
        <w:rPr>
          <w:rFonts w:hint="eastAsia"/>
          <w:color w:val="000000" w:themeColor="text1"/>
          <w:lang w:val="es-ES"/>
        </w:rPr>
        <w:t>半导体是制造电子元器件的基础材料。半导体在常态下更接近于绝缘体，但在掺杂、受热或光照后，其导电能力明显增强。硅、锗、</w:t>
      </w:r>
      <w:proofErr w:type="gramStart"/>
      <w:r>
        <w:rPr>
          <w:rFonts w:hint="eastAsia"/>
          <w:color w:val="000000" w:themeColor="text1"/>
          <w:lang w:val="es-ES"/>
        </w:rPr>
        <w:t>硒以及</w:t>
      </w:r>
      <w:proofErr w:type="gramEnd"/>
      <w:r>
        <w:rPr>
          <w:rFonts w:hint="eastAsia"/>
          <w:color w:val="000000" w:themeColor="text1"/>
          <w:lang w:val="es-ES"/>
        </w:rPr>
        <w:t>大多数金属氧化物和硫化物都是半导体。</w:t>
      </w:r>
    </w:p>
    <w:p w14:paraId="4DAE5C91" w14:textId="77777777" w:rsidR="000B14C2" w:rsidRDefault="00491828">
      <w:pPr>
        <w:pStyle w:val="3"/>
      </w:pPr>
      <w:bookmarkStart w:id="229" w:name="_Toc95552403"/>
      <w:bookmarkStart w:id="230" w:name="_Toc92999594"/>
      <w:bookmarkStart w:id="231" w:name="_Toc91342589"/>
      <w:bookmarkStart w:id="232" w:name="_Toc95984102"/>
      <w:bookmarkStart w:id="233" w:name="_Toc150180925"/>
      <w:bookmarkStart w:id="234" w:name="_Toc113907082"/>
      <w:bookmarkStart w:id="235" w:name="_Toc175863452"/>
      <w:r>
        <w:t>2</w:t>
      </w:r>
      <w:r>
        <w:rPr>
          <w:rFonts w:hint="eastAsia"/>
        </w:rPr>
        <w:t>.</w:t>
      </w:r>
      <w:r>
        <w:t xml:space="preserve">3.2  </w:t>
      </w:r>
      <w:r>
        <w:rPr>
          <w:rFonts w:hint="eastAsia"/>
        </w:rPr>
        <w:t>本征半导体</w:t>
      </w:r>
      <w:bookmarkEnd w:id="229"/>
      <w:bookmarkEnd w:id="230"/>
      <w:bookmarkEnd w:id="231"/>
      <w:bookmarkEnd w:id="232"/>
      <w:bookmarkEnd w:id="233"/>
      <w:bookmarkEnd w:id="234"/>
      <w:bookmarkEnd w:id="235"/>
    </w:p>
    <w:p w14:paraId="352206F6" w14:textId="77777777" w:rsidR="000B14C2" w:rsidRDefault="00491828">
      <w:pPr>
        <w:ind w:firstLine="420"/>
        <w:rPr>
          <w:bCs/>
        </w:rPr>
      </w:pPr>
      <w:bookmarkStart w:id="236" w:name="_Toc95984103"/>
      <w:r>
        <w:rPr>
          <w:rFonts w:hint="eastAsia"/>
        </w:rPr>
        <w:t>纯净的具有完整晶体结构的半导体称为</w:t>
      </w:r>
      <w:r>
        <w:rPr>
          <w:rFonts w:ascii="黑体" w:eastAsia="黑体" w:hAnsi="黑体" w:hint="eastAsia"/>
        </w:rPr>
        <w:t>本征半导体</w:t>
      </w:r>
      <w:r>
        <w:rPr>
          <w:rFonts w:hint="eastAsia"/>
        </w:rPr>
        <w:t>。最常用的半导体材料是锗（</w:t>
      </w:r>
      <w:r>
        <w:rPr>
          <w:rFonts w:hint="eastAsia"/>
        </w:rPr>
        <w:t>Ge</w:t>
      </w:r>
      <w:r>
        <w:rPr>
          <w:rFonts w:hint="eastAsia"/>
        </w:rPr>
        <w:t>）和</w:t>
      </w:r>
      <w:proofErr w:type="gramStart"/>
      <w:r>
        <w:rPr>
          <w:rFonts w:hint="eastAsia"/>
        </w:rPr>
        <w:t>硅（</w:t>
      </w:r>
      <w:proofErr w:type="gramEnd"/>
      <w:r>
        <w:rPr>
          <w:rFonts w:hint="eastAsia"/>
        </w:rPr>
        <w:t>Si</w:t>
      </w:r>
      <w:r>
        <w:rPr>
          <w:rFonts w:hint="eastAsia"/>
        </w:rPr>
        <w:t>）。</w:t>
      </w:r>
    </w:p>
    <w:p w14:paraId="7571CE80" w14:textId="77777777" w:rsidR="000B14C2" w:rsidRDefault="00491828">
      <w:pPr>
        <w:pStyle w:val="4"/>
      </w:pPr>
      <w:r>
        <w:rPr>
          <w:rFonts w:hint="eastAsia"/>
        </w:rPr>
        <w:t>1</w:t>
      </w:r>
      <w:r>
        <w:rPr>
          <w:rFonts w:hint="eastAsia"/>
        </w:rPr>
        <w:t>．本征半导体的晶体结构</w:t>
      </w:r>
      <w:bookmarkEnd w:id="236"/>
    </w:p>
    <w:p w14:paraId="2A0BFB1D" w14:textId="77777777" w:rsidR="000B14C2" w:rsidRDefault="00491828">
      <w:pPr>
        <w:ind w:firstLine="420"/>
      </w:pPr>
      <w:r>
        <w:rPr>
          <w:rFonts w:hint="eastAsia"/>
        </w:rPr>
        <w:t>物质的导电性能决定于原子结构。导体一般为低价元素，它们的最外层电子极易挣脱原子核的束缚成为自由电子，在外电场的作用下产生定向移动，形成电流。高价元素（如惰性气体）或高分子物质（如橡胶）的最外层电子受原子核束缚力很强，很难成为自由电子，所以导电性能极差，称为绝缘体。常用的半导体材料硅和锗均为四价元素，它们的最外层电子既不像导体的最外层电子那么容易挣脱原子核的束缚，也不像绝缘体的最外层电子那样被原子核束缚得那么紧，因而其导电性介于两者之间。</w:t>
      </w:r>
    </w:p>
    <w:p w14:paraId="28AD4FB1" w14:textId="77777777" w:rsidR="000B14C2" w:rsidRDefault="00491828">
      <w:pPr>
        <w:ind w:firstLine="420"/>
      </w:pPr>
      <w:r>
        <w:rPr>
          <w:rFonts w:hint="eastAsia"/>
        </w:rPr>
        <w:t>将锗和</w:t>
      </w:r>
      <w:proofErr w:type="gramStart"/>
      <w:r>
        <w:rPr>
          <w:rFonts w:hint="eastAsia"/>
        </w:rPr>
        <w:t>硅材料</w:t>
      </w:r>
      <w:proofErr w:type="gramEnd"/>
      <w:r>
        <w:rPr>
          <w:rFonts w:hint="eastAsia"/>
        </w:rPr>
        <w:t>提纯（去掉无用杂质）并形成单晶体后，所有原子便基本上规则排列。晶体中的原子在空间形成排列整齐的点阵，称为晶格。由于半导体一般都具有这种晶体结构，所以半导体也被称为晶体，这就是晶体管的由来。</w:t>
      </w:r>
    </w:p>
    <w:p w14:paraId="1BD71012" w14:textId="77777777" w:rsidR="000B14C2" w:rsidRDefault="00491828">
      <w:pPr>
        <w:ind w:firstLine="420"/>
        <w:rPr>
          <w:color w:val="000000" w:themeColor="text1"/>
          <w:lang w:val="es-ES"/>
        </w:rPr>
      </w:pPr>
      <w:r>
        <w:rPr>
          <w:rFonts w:hint="eastAsia"/>
          <w:color w:val="000000" w:themeColor="text1"/>
          <w:lang w:val="es-ES"/>
        </w:rPr>
        <w:t>由于相邻原子间的距离很小，因此，相邻的两个原子的一对最外层电子（即价电子）不但各自围绕自身所属的原子核运动，而且出现在相邻原子所属的轨道上，成为</w:t>
      </w:r>
      <w:r>
        <w:rPr>
          <w:rFonts w:ascii="黑体" w:eastAsia="黑体" w:hAnsi="黑体" w:hint="eastAsia"/>
          <w:color w:val="000000" w:themeColor="text1"/>
          <w:lang w:val="es-ES"/>
        </w:rPr>
        <w:t>共用电子</w:t>
      </w:r>
      <w:r>
        <w:rPr>
          <w:rFonts w:hint="eastAsia"/>
          <w:color w:val="000000" w:themeColor="text1"/>
          <w:lang w:val="es-ES"/>
        </w:rPr>
        <w:t>，这样的组合称为</w:t>
      </w:r>
      <w:r>
        <w:rPr>
          <w:rFonts w:ascii="黑体" w:eastAsia="黑体" w:hAnsi="黑体" w:hint="eastAsia"/>
          <w:color w:val="000000" w:themeColor="text1"/>
          <w:lang w:val="es-ES"/>
        </w:rPr>
        <w:t>共价键结构</w:t>
      </w:r>
      <w:r>
        <w:rPr>
          <w:rFonts w:hint="eastAsia"/>
          <w:color w:val="000000" w:themeColor="text1"/>
          <w:lang w:val="es-ES"/>
        </w:rPr>
        <w:t>，如图</w:t>
      </w:r>
      <w:r>
        <w:rPr>
          <w:color w:val="000000" w:themeColor="text1"/>
          <w:lang w:val="es-ES"/>
        </w:rPr>
        <w:t>2</w:t>
      </w:r>
      <w:r>
        <w:rPr>
          <w:rFonts w:hint="eastAsia"/>
          <w:color w:val="000000" w:themeColor="text1"/>
          <w:lang w:val="es-ES"/>
        </w:rPr>
        <w:t>-</w:t>
      </w:r>
      <w:r>
        <w:rPr>
          <w:color w:val="000000" w:themeColor="text1"/>
          <w:lang w:val="es-ES"/>
        </w:rPr>
        <w:t>12</w:t>
      </w:r>
      <w:r>
        <w:rPr>
          <w:rFonts w:hint="eastAsia"/>
          <w:color w:val="000000" w:themeColor="text1"/>
          <w:lang w:val="es-ES"/>
        </w:rPr>
        <w:t>所示。图中标有“</w:t>
      </w:r>
      <w:r>
        <w:rPr>
          <w:rFonts w:hint="eastAsia"/>
          <w:color w:val="000000" w:themeColor="text1"/>
          <w:lang w:val="es-ES"/>
        </w:rPr>
        <w:t>+ 4</w:t>
      </w:r>
      <w:r>
        <w:rPr>
          <w:rFonts w:hint="eastAsia"/>
          <w:color w:val="000000" w:themeColor="text1"/>
          <w:lang w:val="es-ES"/>
        </w:rPr>
        <w:t>”的圆圈表示正离子。</w:t>
      </w:r>
    </w:p>
    <w:tbl>
      <w:tblPr>
        <w:tblpPr w:leftFromText="180" w:rightFromText="180" w:vertAnchor="text" w:horzAnchor="margin" w:tblpY="10"/>
        <w:tblW w:w="0" w:type="auto"/>
        <w:tblLook w:val="04A0" w:firstRow="1" w:lastRow="0" w:firstColumn="1" w:lastColumn="0" w:noHBand="0" w:noVBand="1"/>
      </w:tblPr>
      <w:tblGrid>
        <w:gridCol w:w="8155"/>
      </w:tblGrid>
      <w:tr w:rsidR="000B14C2" w14:paraId="57C7E2FD" w14:textId="77777777">
        <w:tc>
          <w:tcPr>
            <w:tcW w:w="8155" w:type="dxa"/>
          </w:tcPr>
          <w:p w14:paraId="2490430E" w14:textId="77777777" w:rsidR="000B14C2" w:rsidRDefault="00491828">
            <w:pPr>
              <w:ind w:firstLineChars="0" w:firstLine="0"/>
              <w:jc w:val="center"/>
              <w:rPr>
                <w:color w:val="000000" w:themeColor="text1"/>
                <w:lang w:val="es-ES"/>
              </w:rPr>
            </w:pPr>
            <w:r>
              <w:rPr>
                <w:noProof/>
                <w:color w:val="000000" w:themeColor="text1"/>
              </w:rPr>
              <w:lastRenderedPageBreak/>
              <w:drawing>
                <wp:inline distT="0" distB="0" distL="0" distR="0" wp14:anchorId="30F65A05" wp14:editId="75E84489">
                  <wp:extent cx="1532890" cy="15316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553035" cy="1551688"/>
                          </a:xfrm>
                          <a:prstGeom prst="rect">
                            <a:avLst/>
                          </a:prstGeom>
                          <a:noFill/>
                          <a:ln>
                            <a:noFill/>
                          </a:ln>
                        </pic:spPr>
                      </pic:pic>
                    </a:graphicData>
                  </a:graphic>
                </wp:inline>
              </w:drawing>
            </w:r>
          </w:p>
          <w:p w14:paraId="4D69329F" w14:textId="77777777" w:rsidR="000B14C2" w:rsidRDefault="00491828" w:rsidP="00491828">
            <w:pPr>
              <w:pStyle w:val="7"/>
            </w:pPr>
            <w:bookmarkStart w:id="237" w:name="_Toc95984104"/>
            <w:r>
              <w:rPr>
                <w:rFonts w:hint="eastAsia"/>
              </w:rPr>
              <w:t>图</w:t>
            </w:r>
            <w:r>
              <w:rPr>
                <w:rFonts w:hint="eastAsia"/>
              </w:rPr>
              <w:t>2-</w:t>
            </w:r>
            <w:r>
              <w:t xml:space="preserve">12  </w:t>
            </w:r>
            <w:r>
              <w:rPr>
                <w:rFonts w:hint="eastAsia"/>
              </w:rPr>
              <w:t>本征半导体结构示意图</w:t>
            </w:r>
            <w:bookmarkEnd w:id="237"/>
          </w:p>
        </w:tc>
      </w:tr>
    </w:tbl>
    <w:p w14:paraId="2A5BECF6" w14:textId="77777777" w:rsidR="000B14C2" w:rsidRDefault="00491828">
      <w:pPr>
        <w:pStyle w:val="4"/>
      </w:pPr>
      <w:bookmarkStart w:id="238" w:name="_Toc95984105"/>
      <w:r>
        <w:rPr>
          <w:rFonts w:hint="eastAsia"/>
        </w:rPr>
        <w:t>2</w:t>
      </w:r>
      <w:r>
        <w:rPr>
          <w:rFonts w:hint="eastAsia"/>
        </w:rPr>
        <w:t>．本征半导体中的两种载流子</w:t>
      </w:r>
      <w:bookmarkEnd w:id="238"/>
    </w:p>
    <w:p w14:paraId="239E662C" w14:textId="77777777" w:rsidR="000B14C2" w:rsidRDefault="00491828">
      <w:pPr>
        <w:ind w:firstLine="420"/>
        <w:rPr>
          <w:color w:val="000000" w:themeColor="text1"/>
          <w:lang w:val="es-ES"/>
        </w:rPr>
      </w:pPr>
      <w:r>
        <w:rPr>
          <w:rFonts w:hint="eastAsia"/>
          <w:color w:val="000000" w:themeColor="text1"/>
          <w:lang w:val="es-ES"/>
        </w:rPr>
        <w:t>晶体中的共价键具有很强的结合力，因此，在常温下，仅有极少数的价电子由于热运动（热激发）获得足够的能量，从而挣脱共价键的束缚变成为</w:t>
      </w:r>
      <w:r>
        <w:rPr>
          <w:rFonts w:ascii="黑体" w:eastAsia="黑体" w:hAnsi="黑体" w:hint="eastAsia"/>
          <w:color w:val="000000" w:themeColor="text1"/>
          <w:lang w:val="es-ES"/>
        </w:rPr>
        <w:t>自由电子</w:t>
      </w:r>
      <w:r>
        <w:rPr>
          <w:rFonts w:hint="eastAsia"/>
          <w:color w:val="000000" w:themeColor="text1"/>
          <w:lang w:val="es-ES"/>
        </w:rPr>
        <w:t>。与此同时，在共价键中留下一个空位置，称为</w:t>
      </w:r>
      <w:r>
        <w:rPr>
          <w:rFonts w:ascii="黑体" w:eastAsia="黑体" w:hAnsi="黑体" w:hint="eastAsia"/>
          <w:color w:val="000000" w:themeColor="text1"/>
          <w:lang w:val="es-ES"/>
        </w:rPr>
        <w:t>空穴</w:t>
      </w:r>
      <w:r>
        <w:rPr>
          <w:rFonts w:hint="eastAsia"/>
          <w:color w:val="000000" w:themeColor="text1"/>
          <w:lang w:val="es-ES"/>
        </w:rPr>
        <w:t>。原子因失掉一个价电子而带正电，或者说</w:t>
      </w:r>
      <w:r>
        <w:rPr>
          <w:rFonts w:ascii="黑体" w:eastAsia="黑体" w:hAnsi="黑体" w:hint="eastAsia"/>
          <w:color w:val="000000" w:themeColor="text1"/>
          <w:lang w:val="es-ES"/>
        </w:rPr>
        <w:t>空穴带正电</w:t>
      </w:r>
      <w:r>
        <w:rPr>
          <w:rFonts w:hint="eastAsia"/>
          <w:color w:val="000000" w:themeColor="text1"/>
          <w:lang w:val="es-ES"/>
        </w:rPr>
        <w:t>。在本征半导体中，自由电子与空穴是成对出现的，即自由电子与空穴数目相等，如图</w:t>
      </w:r>
      <w:r>
        <w:rPr>
          <w:color w:val="000000" w:themeColor="text1"/>
          <w:lang w:val="es-ES"/>
        </w:rPr>
        <w:t>2-13</w:t>
      </w:r>
      <w:r>
        <w:rPr>
          <w:rFonts w:hint="eastAsia"/>
          <w:color w:val="000000" w:themeColor="text1"/>
          <w:lang w:val="es-ES"/>
        </w:rPr>
        <w:t>所示。这样，若在本征半导体两端外加</w:t>
      </w:r>
      <w:proofErr w:type="gramStart"/>
      <w:r>
        <w:rPr>
          <w:rFonts w:hint="eastAsia"/>
          <w:color w:val="000000" w:themeColor="text1"/>
          <w:lang w:val="es-ES"/>
        </w:rPr>
        <w:t>一</w:t>
      </w:r>
      <w:proofErr w:type="gramEnd"/>
      <w:r>
        <w:rPr>
          <w:rFonts w:hint="eastAsia"/>
          <w:color w:val="000000" w:themeColor="text1"/>
          <w:lang w:val="es-ES"/>
        </w:rPr>
        <w:t>电场，一方面自由电子将产生定向移动，形成</w:t>
      </w:r>
      <w:r>
        <w:rPr>
          <w:rFonts w:ascii="黑体" w:eastAsia="黑体" w:hAnsi="黑体" w:hint="eastAsia"/>
          <w:color w:val="000000" w:themeColor="text1"/>
          <w:lang w:val="es-ES"/>
        </w:rPr>
        <w:t>电子电流</w:t>
      </w:r>
      <w:r>
        <w:rPr>
          <w:rFonts w:hint="eastAsia"/>
          <w:color w:val="000000" w:themeColor="text1"/>
          <w:lang w:val="es-ES"/>
        </w:rPr>
        <w:t>；另一方面由于空穴的存在，</w:t>
      </w:r>
      <w:r>
        <w:rPr>
          <w:rFonts w:ascii="黑体" w:eastAsia="黑体" w:hAnsi="黑体" w:hint="eastAsia"/>
          <w:color w:val="000000" w:themeColor="text1"/>
          <w:lang w:val="es-ES"/>
        </w:rPr>
        <w:t>价电子将按一定的方向依次填补空穴，也就是说空穴也产生定向移动，形成空穴电流</w:t>
      </w:r>
      <w:r>
        <w:rPr>
          <w:rFonts w:hint="eastAsia"/>
          <w:color w:val="000000" w:themeColor="text1"/>
          <w:lang w:val="es-ES"/>
        </w:rPr>
        <w:t>。由于自由电子和空穴所带电荷极性不同，所以它们的运动方向相反，本征半导体中的电流是两个电流之</w:t>
      </w:r>
      <w:proofErr w:type="gramStart"/>
      <w:r>
        <w:rPr>
          <w:rFonts w:hint="eastAsia"/>
          <w:color w:val="000000" w:themeColor="text1"/>
          <w:lang w:val="es-ES"/>
        </w:rPr>
        <w:t>和</w:t>
      </w:r>
      <w:proofErr w:type="gramEnd"/>
      <w:r>
        <w:rPr>
          <w:rFonts w:hint="eastAsia"/>
          <w:color w:val="000000" w:themeColor="text1"/>
          <w:lang w:val="es-ES"/>
        </w:rPr>
        <w:t>。</w:t>
      </w:r>
    </w:p>
    <w:p w14:paraId="0EC2606F" w14:textId="77777777" w:rsidR="000B14C2" w:rsidRDefault="00491828">
      <w:pPr>
        <w:ind w:firstLine="420"/>
        <w:rPr>
          <w:color w:val="000000" w:themeColor="text1"/>
          <w:lang w:val="es-ES"/>
        </w:rPr>
      </w:pPr>
      <w:r>
        <w:rPr>
          <w:rFonts w:hint="eastAsia"/>
          <w:color w:val="000000" w:themeColor="text1"/>
          <w:lang w:val="es-ES"/>
        </w:rPr>
        <w:t>运载电荷的粒子称为</w:t>
      </w:r>
      <w:r>
        <w:rPr>
          <w:rFonts w:ascii="黑体" w:eastAsia="黑体" w:hAnsi="黑体" w:hint="eastAsia"/>
          <w:color w:val="000000" w:themeColor="text1"/>
          <w:lang w:val="es-ES"/>
        </w:rPr>
        <w:t>载流子</w:t>
      </w:r>
      <w:r>
        <w:rPr>
          <w:rFonts w:hint="eastAsia"/>
          <w:color w:val="000000" w:themeColor="text1"/>
          <w:lang w:val="es-ES"/>
        </w:rPr>
        <w:t>。导体导电只有一种载流子，即自由电子导电；而</w:t>
      </w:r>
      <w:r>
        <w:rPr>
          <w:rFonts w:ascii="黑体" w:eastAsia="黑体" w:hAnsi="黑体" w:hint="eastAsia"/>
          <w:color w:val="000000" w:themeColor="text1"/>
          <w:lang w:val="es-ES"/>
        </w:rPr>
        <w:t>本征半导体有两种载流子，即自由电子和空穴均参与导电，这是半导体导电的特殊性质</w:t>
      </w:r>
      <w:r>
        <w:rPr>
          <w:rFonts w:hint="eastAsia"/>
          <w:color w:val="000000" w:themeColor="text1"/>
          <w:lang w:val="es-ES"/>
        </w:rPr>
        <w:t>。</w:t>
      </w:r>
    </w:p>
    <w:tbl>
      <w:tblPr>
        <w:tblpPr w:leftFromText="180" w:rightFromText="180" w:vertAnchor="text" w:horzAnchor="margin" w:tblpY="10"/>
        <w:tblW w:w="0" w:type="auto"/>
        <w:tblLook w:val="04A0" w:firstRow="1" w:lastRow="0" w:firstColumn="1" w:lastColumn="0" w:noHBand="0" w:noVBand="1"/>
      </w:tblPr>
      <w:tblGrid>
        <w:gridCol w:w="8155"/>
      </w:tblGrid>
      <w:tr w:rsidR="000B14C2" w14:paraId="6CD84DC2" w14:textId="77777777">
        <w:tc>
          <w:tcPr>
            <w:tcW w:w="8155" w:type="dxa"/>
          </w:tcPr>
          <w:p w14:paraId="51FA2983" w14:textId="77777777" w:rsidR="000B14C2" w:rsidRDefault="00491828">
            <w:pPr>
              <w:ind w:firstLineChars="0" w:firstLine="0"/>
              <w:jc w:val="center"/>
              <w:rPr>
                <w:color w:val="000000" w:themeColor="text1"/>
                <w:lang w:val="es-ES"/>
              </w:rPr>
            </w:pPr>
            <w:r>
              <w:rPr>
                <w:noProof/>
                <w:color w:val="000000" w:themeColor="text1"/>
              </w:rPr>
              <w:drawing>
                <wp:inline distT="0" distB="0" distL="0" distR="0" wp14:anchorId="6A9A29FD" wp14:editId="3749B03E">
                  <wp:extent cx="1616710" cy="1615440"/>
                  <wp:effectExtent l="0" t="0" r="254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637835" cy="1636030"/>
                          </a:xfrm>
                          <a:prstGeom prst="rect">
                            <a:avLst/>
                          </a:prstGeom>
                          <a:noFill/>
                          <a:ln>
                            <a:noFill/>
                          </a:ln>
                        </pic:spPr>
                      </pic:pic>
                    </a:graphicData>
                  </a:graphic>
                </wp:inline>
              </w:drawing>
            </w:r>
          </w:p>
          <w:p w14:paraId="0517605C" w14:textId="77777777" w:rsidR="000B14C2" w:rsidRDefault="00491828" w:rsidP="00491828">
            <w:pPr>
              <w:pStyle w:val="7"/>
            </w:pPr>
            <w:r>
              <w:rPr>
                <w:rFonts w:hint="eastAsia"/>
              </w:rPr>
              <w:t>图</w:t>
            </w:r>
            <w:r>
              <w:rPr>
                <w:rFonts w:hint="eastAsia"/>
              </w:rPr>
              <w:t>2-13</w:t>
            </w:r>
            <w:r>
              <w:t xml:space="preserve">  </w:t>
            </w:r>
            <w:r>
              <w:rPr>
                <w:rFonts w:hint="eastAsia"/>
              </w:rPr>
              <w:t>本征半导体中的自由电子和空穴</w:t>
            </w:r>
          </w:p>
        </w:tc>
      </w:tr>
    </w:tbl>
    <w:p w14:paraId="412C0F5A" w14:textId="77777777" w:rsidR="000B14C2" w:rsidRDefault="00491828">
      <w:pPr>
        <w:pStyle w:val="4"/>
      </w:pPr>
      <w:bookmarkStart w:id="239" w:name="_Toc95984107"/>
      <w:r>
        <w:t>3</w:t>
      </w:r>
      <w:r>
        <w:rPr>
          <w:rFonts w:hint="eastAsia"/>
        </w:rPr>
        <w:t>．本征半导体中载流子的浓度</w:t>
      </w:r>
      <w:bookmarkEnd w:id="239"/>
    </w:p>
    <w:p w14:paraId="5255BD8C" w14:textId="77777777" w:rsidR="000B14C2" w:rsidRDefault="00491828">
      <w:pPr>
        <w:ind w:firstLine="420"/>
        <w:rPr>
          <w:color w:val="000000" w:themeColor="text1"/>
          <w:lang w:val="es-ES"/>
        </w:rPr>
      </w:pPr>
      <w:r>
        <w:rPr>
          <w:rFonts w:hint="eastAsia"/>
          <w:color w:val="000000" w:themeColor="text1"/>
          <w:lang w:val="es-ES"/>
        </w:rPr>
        <w:t>半导体在热激发下产生自由电子和空穴对的现象称为</w:t>
      </w:r>
      <w:r>
        <w:rPr>
          <w:rFonts w:eastAsia="黑体" w:hint="eastAsia"/>
          <w:bCs/>
          <w:color w:val="000000" w:themeColor="text1"/>
          <w:szCs w:val="21"/>
          <w:shd w:val="clear" w:color="auto" w:fill="FFFFFF"/>
          <w:lang w:val="es-ES"/>
        </w:rPr>
        <w:t>本征激发</w:t>
      </w:r>
      <w:r>
        <w:rPr>
          <w:rFonts w:hint="eastAsia"/>
          <w:color w:val="000000" w:themeColor="text1"/>
          <w:lang w:val="es-ES"/>
        </w:rPr>
        <w:t>。自由电子在运动的过程中如果与空穴相遇就会填补空穴，使两者同时消失，这种现象称为</w:t>
      </w:r>
      <w:r>
        <w:rPr>
          <w:rFonts w:eastAsia="黑体" w:hint="eastAsia"/>
          <w:bCs/>
          <w:color w:val="000000" w:themeColor="text1"/>
          <w:szCs w:val="21"/>
          <w:shd w:val="clear" w:color="auto" w:fill="FFFFFF"/>
          <w:lang w:val="es-ES"/>
        </w:rPr>
        <w:t>复合</w:t>
      </w:r>
      <w:r>
        <w:rPr>
          <w:rFonts w:hint="eastAsia"/>
          <w:color w:val="000000" w:themeColor="text1"/>
          <w:lang w:val="es-ES"/>
        </w:rPr>
        <w:t>。在一定的温度下，本征激发所产生的自由电子与空穴对，与复合的自由电子与空穴对数目相等，</w:t>
      </w:r>
      <w:proofErr w:type="gramStart"/>
      <w:r>
        <w:rPr>
          <w:rFonts w:hint="eastAsia"/>
          <w:color w:val="000000" w:themeColor="text1"/>
          <w:lang w:val="es-ES"/>
        </w:rPr>
        <w:t>故达到</w:t>
      </w:r>
      <w:proofErr w:type="gramEnd"/>
      <w:r>
        <w:rPr>
          <w:rFonts w:hint="eastAsia"/>
          <w:color w:val="000000" w:themeColor="text1"/>
          <w:lang w:val="es-ES"/>
        </w:rPr>
        <w:t>动态平衡。换言之，在一定温度下，本征半导体中载流子的浓度是一定的，并且自由电子与空穴的浓度相等。当环境温度升高时，热运动加剧，挣脱共价键束缚的自由电子增多，空穴也随之增多，即载流子的浓度升高，因而必然使得导电性能增强；反之，若环境温度降低，则载流子的浓度降低，因而导电性能变差，可见，本征半导体载流子的浓度是环境温度的函数。</w:t>
      </w:r>
    </w:p>
    <w:p w14:paraId="3E557322" w14:textId="77777777" w:rsidR="000B14C2" w:rsidRDefault="00491828">
      <w:pPr>
        <w:ind w:firstLine="420"/>
        <w:rPr>
          <w:color w:val="000000" w:themeColor="text1"/>
          <w:lang w:val="es-ES"/>
        </w:rPr>
      </w:pPr>
      <w:r>
        <w:rPr>
          <w:rFonts w:hint="eastAsia"/>
          <w:color w:val="000000" w:themeColor="text1"/>
          <w:lang w:val="es-ES"/>
        </w:rPr>
        <w:t>本征半导体的导电性能很差，且与环境温度密切相关。半导体材料性能对温度的这</w:t>
      </w:r>
      <w:r>
        <w:rPr>
          <w:rFonts w:hint="eastAsia"/>
          <w:color w:val="000000" w:themeColor="text1"/>
          <w:lang w:val="es-ES"/>
        </w:rPr>
        <w:lastRenderedPageBreak/>
        <w:t>种敏感性，既可以用来制作热敏和光敏器件，又是造成半导体器件温度稳定性差的原因。</w:t>
      </w:r>
    </w:p>
    <w:p w14:paraId="6F2EBFEE" w14:textId="77777777" w:rsidR="000B14C2" w:rsidRDefault="00491828">
      <w:pPr>
        <w:pStyle w:val="3"/>
      </w:pPr>
      <w:bookmarkStart w:id="240" w:name="_Toc91342590"/>
      <w:bookmarkStart w:id="241" w:name="_Toc95552404"/>
      <w:bookmarkStart w:id="242" w:name="_Toc95984108"/>
      <w:bookmarkStart w:id="243" w:name="_Toc175863453"/>
      <w:bookmarkStart w:id="244" w:name="_Toc150180926"/>
      <w:bookmarkStart w:id="245" w:name="_Toc113907083"/>
      <w:bookmarkStart w:id="246" w:name="_Toc92999595"/>
      <w:r>
        <w:t>2</w:t>
      </w:r>
      <w:r>
        <w:rPr>
          <w:rFonts w:hint="eastAsia"/>
        </w:rPr>
        <w:t>.</w:t>
      </w:r>
      <w:r>
        <w:t xml:space="preserve">3.3  </w:t>
      </w:r>
      <w:r>
        <w:rPr>
          <w:rFonts w:hint="eastAsia"/>
        </w:rPr>
        <w:t>杂质半导体</w:t>
      </w:r>
      <w:bookmarkEnd w:id="240"/>
      <w:bookmarkEnd w:id="241"/>
      <w:bookmarkEnd w:id="242"/>
      <w:bookmarkEnd w:id="243"/>
      <w:bookmarkEnd w:id="244"/>
      <w:bookmarkEnd w:id="245"/>
      <w:bookmarkEnd w:id="246"/>
    </w:p>
    <w:p w14:paraId="6F8612D5" w14:textId="77777777" w:rsidR="000B14C2" w:rsidRDefault="00491828">
      <w:pPr>
        <w:ind w:firstLine="420"/>
        <w:rPr>
          <w:color w:val="000000" w:themeColor="text1"/>
          <w:lang w:val="es-ES"/>
        </w:rPr>
      </w:pPr>
      <w:r>
        <w:rPr>
          <w:rFonts w:hint="eastAsia"/>
          <w:color w:val="000000" w:themeColor="text1"/>
          <w:lang w:val="es-ES"/>
        </w:rPr>
        <w:t>本征半导体虽然有自由电子和空穴两种载流子，但由于数量极少所以导电能力差。如果在其中掺入微量的杂质（某种元素），这将使掺杂后的半导体的导电性能大大提高。按掺入的通过扩散工艺，在本征半导体中掺入少量合适的杂质元素，便可得到</w:t>
      </w:r>
      <w:r>
        <w:rPr>
          <w:rFonts w:ascii="黑体" w:eastAsia="黑体" w:hAnsi="黑体" w:hint="eastAsia"/>
          <w:color w:val="000000" w:themeColor="text1"/>
          <w:lang w:val="es-ES"/>
        </w:rPr>
        <w:t>杂质半导体</w:t>
      </w:r>
      <w:r>
        <w:rPr>
          <w:rFonts w:hint="eastAsia"/>
          <w:color w:val="000000" w:themeColor="text1"/>
          <w:lang w:val="es-ES"/>
        </w:rPr>
        <w:t>。按掺入的杂质元素不同，可形成</w:t>
      </w:r>
      <w:r>
        <w:rPr>
          <w:rFonts w:hint="eastAsia"/>
          <w:color w:val="000000" w:themeColor="text1"/>
          <w:lang w:val="es-ES"/>
        </w:rPr>
        <w:t>P</w:t>
      </w:r>
      <w:r>
        <w:rPr>
          <w:rFonts w:hint="eastAsia"/>
          <w:color w:val="000000" w:themeColor="text1"/>
          <w:lang w:val="es-ES"/>
        </w:rPr>
        <w:t>型半导体和</w:t>
      </w:r>
      <w:r>
        <w:rPr>
          <w:rFonts w:hint="eastAsia"/>
          <w:color w:val="000000" w:themeColor="text1"/>
          <w:lang w:val="es-ES"/>
        </w:rPr>
        <w:t>N</w:t>
      </w:r>
      <w:r>
        <w:rPr>
          <w:rFonts w:hint="eastAsia"/>
          <w:color w:val="000000" w:themeColor="text1"/>
          <w:lang w:val="es-ES"/>
        </w:rPr>
        <w:t>型半导体，它们是构成</w:t>
      </w:r>
      <w:r>
        <w:rPr>
          <w:rFonts w:hint="eastAsia"/>
          <w:color w:val="000000" w:themeColor="text1"/>
          <w:lang w:val="es-ES"/>
        </w:rPr>
        <w:t>P</w:t>
      </w:r>
      <w:r>
        <w:rPr>
          <w:color w:val="000000" w:themeColor="text1"/>
          <w:lang w:val="es-ES"/>
        </w:rPr>
        <w:t>N</w:t>
      </w:r>
      <w:r>
        <w:rPr>
          <w:rFonts w:hint="eastAsia"/>
          <w:color w:val="000000" w:themeColor="text1"/>
          <w:lang w:val="es-ES"/>
        </w:rPr>
        <w:t>的基础材料；控制掺入杂质元素的浓度，就可控制杂质半导体的导电性能。</w:t>
      </w:r>
    </w:p>
    <w:p w14:paraId="058D5B83" w14:textId="77777777" w:rsidR="000B14C2" w:rsidRDefault="00491828">
      <w:pPr>
        <w:pStyle w:val="4"/>
      </w:pPr>
      <w:bookmarkStart w:id="247" w:name="_Toc95984109"/>
      <w:r>
        <w:t>1</w:t>
      </w:r>
      <w:r>
        <w:rPr>
          <w:rFonts w:hint="eastAsia"/>
        </w:rPr>
        <w:t>．</w:t>
      </w:r>
      <w:r>
        <w:t>N</w:t>
      </w:r>
      <w:r>
        <w:rPr>
          <w:rFonts w:hint="eastAsia"/>
        </w:rPr>
        <w:t>型半导体</w:t>
      </w:r>
      <w:bookmarkEnd w:id="247"/>
    </w:p>
    <w:p w14:paraId="1AFC53E2" w14:textId="77777777" w:rsidR="000B14C2" w:rsidRDefault="00491828">
      <w:pPr>
        <w:ind w:firstLine="420"/>
        <w:rPr>
          <w:color w:val="000000" w:themeColor="text1"/>
          <w:lang w:val="es-ES"/>
        </w:rPr>
      </w:pPr>
      <w:r>
        <w:rPr>
          <w:rFonts w:hint="eastAsia"/>
          <w:color w:val="000000" w:themeColor="text1"/>
          <w:lang w:val="es-ES"/>
        </w:rPr>
        <w:t>在纯净的硅晶体中掺入五价元素（如磷），使之取代晶格中硅原子的位置，就形成了</w:t>
      </w:r>
      <w:r>
        <w:rPr>
          <w:rFonts w:hint="eastAsia"/>
          <w:color w:val="000000" w:themeColor="text1"/>
          <w:lang w:val="es-ES"/>
        </w:rPr>
        <w:t>N</w:t>
      </w:r>
      <w:r>
        <w:rPr>
          <w:rFonts w:hint="eastAsia"/>
          <w:color w:val="000000" w:themeColor="text1"/>
          <w:lang w:val="es-ES"/>
        </w:rPr>
        <w:t>型半导体（</w:t>
      </w:r>
      <w:r>
        <w:rPr>
          <w:rFonts w:hint="eastAsia"/>
          <w:color w:val="000000" w:themeColor="text1"/>
          <w:lang w:val="es-ES"/>
        </w:rPr>
        <w:t>N</w:t>
      </w:r>
      <w:r>
        <w:rPr>
          <w:rFonts w:hint="eastAsia"/>
          <w:color w:val="000000" w:themeColor="text1"/>
          <w:lang w:val="es-ES"/>
        </w:rPr>
        <w:t>是</w:t>
      </w:r>
      <w:r>
        <w:rPr>
          <w:rFonts w:hint="eastAsia"/>
          <w:color w:val="000000" w:themeColor="text1"/>
          <w:lang w:val="es-ES"/>
        </w:rPr>
        <w:t>negative</w:t>
      </w:r>
      <w:r>
        <w:rPr>
          <w:rFonts w:hint="eastAsia"/>
          <w:color w:val="000000" w:themeColor="text1"/>
          <w:lang w:val="es-ES"/>
        </w:rPr>
        <w:t>的缩写）。由于杂质原子的最外层有</w:t>
      </w:r>
      <w:r>
        <w:rPr>
          <w:rFonts w:hint="eastAsia"/>
          <w:color w:val="000000" w:themeColor="text1"/>
          <w:lang w:val="es-ES"/>
        </w:rPr>
        <w:t>5</w:t>
      </w:r>
      <w:r>
        <w:rPr>
          <w:rFonts w:hint="eastAsia"/>
          <w:color w:val="000000" w:themeColor="text1"/>
          <w:lang w:val="es-ES"/>
        </w:rPr>
        <w:t>个价电子，所以除了与周围硅原子形成共价键外，还多出一个电子，如图</w:t>
      </w:r>
      <w:r>
        <w:rPr>
          <w:color w:val="000000" w:themeColor="text1"/>
          <w:lang w:val="es-ES"/>
        </w:rPr>
        <w:t>2</w:t>
      </w:r>
      <w:r>
        <w:rPr>
          <w:rFonts w:hint="eastAsia"/>
          <w:color w:val="000000" w:themeColor="text1"/>
          <w:lang w:val="es-ES"/>
        </w:rPr>
        <w:t>-</w:t>
      </w:r>
      <w:r>
        <w:rPr>
          <w:color w:val="000000" w:themeColor="text1"/>
          <w:lang w:val="es-ES"/>
        </w:rPr>
        <w:t>14</w:t>
      </w:r>
      <w:r>
        <w:rPr>
          <w:rFonts w:hint="eastAsia"/>
          <w:color w:val="000000" w:themeColor="text1"/>
          <w:lang w:val="es-ES"/>
        </w:rPr>
        <w:t>所示。多出的电子不受共价键的束缚，只需获得很少的能量，就成为自由电子。在常温下，由于热激发，就可使它们成为自由电子。而杂质原子因在晶格上，且又缺少电子，故</w:t>
      </w:r>
      <w:r>
        <w:rPr>
          <w:rFonts w:ascii="黑体" w:eastAsia="黑体" w:hAnsi="黑体" w:hint="eastAsia"/>
          <w:color w:val="000000" w:themeColor="text1"/>
          <w:lang w:val="es-ES"/>
        </w:rPr>
        <w:t>变为不能移动的正离子</w:t>
      </w:r>
      <w:r>
        <w:rPr>
          <w:rFonts w:hint="eastAsia"/>
          <w:color w:val="000000" w:themeColor="text1"/>
          <w:lang w:val="es-ES"/>
        </w:rPr>
        <w:t>。</w:t>
      </w:r>
    </w:p>
    <w:p w14:paraId="5D2ACDC8" w14:textId="77777777" w:rsidR="000B14C2" w:rsidRDefault="00491828">
      <w:pPr>
        <w:ind w:firstLine="420"/>
        <w:rPr>
          <w:color w:val="000000" w:themeColor="text1"/>
          <w:lang w:val="es-ES"/>
        </w:rPr>
      </w:pPr>
      <w:r>
        <w:rPr>
          <w:rFonts w:hint="eastAsia"/>
          <w:color w:val="000000" w:themeColor="text1"/>
          <w:lang w:val="es-ES"/>
        </w:rPr>
        <w:t>N</w:t>
      </w:r>
      <w:r>
        <w:rPr>
          <w:rFonts w:hint="eastAsia"/>
          <w:color w:val="000000" w:themeColor="text1"/>
          <w:lang w:val="es-ES"/>
        </w:rPr>
        <w:t>型半导体中，自由电子的浓度大于空穴的浓度，故称自由电子为多数载流子，空穴为少数载流子，简称前者为多子，后者为少数载流子。由于杂质原子可以提供电子，故称之为施主原子。</w:t>
      </w:r>
      <w:r>
        <w:rPr>
          <w:rFonts w:hint="eastAsia"/>
          <w:color w:val="000000" w:themeColor="text1"/>
          <w:lang w:val="es-ES"/>
        </w:rPr>
        <w:t>N</w:t>
      </w:r>
      <w:r>
        <w:rPr>
          <w:rFonts w:hint="eastAsia"/>
          <w:color w:val="000000" w:themeColor="text1"/>
          <w:lang w:val="es-ES"/>
        </w:rPr>
        <w:t>型半导体主要靠自由电子导电，掺入的杂质越多，多子（自由电子）的浓度就越高，导电性能也就越强。</w:t>
      </w:r>
    </w:p>
    <w:tbl>
      <w:tblPr>
        <w:tblpPr w:leftFromText="180" w:rightFromText="180" w:vertAnchor="text" w:horzAnchor="margin" w:tblpY="10"/>
        <w:tblW w:w="0" w:type="auto"/>
        <w:tblCellMar>
          <w:top w:w="108" w:type="dxa"/>
        </w:tblCellMar>
        <w:tblLook w:val="04A0" w:firstRow="1" w:lastRow="0" w:firstColumn="1" w:lastColumn="0" w:noHBand="0" w:noVBand="1"/>
      </w:tblPr>
      <w:tblGrid>
        <w:gridCol w:w="8155"/>
      </w:tblGrid>
      <w:tr w:rsidR="000B14C2" w14:paraId="70C6A0F3" w14:textId="77777777">
        <w:tc>
          <w:tcPr>
            <w:tcW w:w="8155" w:type="dxa"/>
          </w:tcPr>
          <w:p w14:paraId="4E2552D6" w14:textId="77777777" w:rsidR="000B14C2" w:rsidRDefault="00491828">
            <w:pPr>
              <w:ind w:firstLineChars="0" w:firstLine="0"/>
              <w:jc w:val="center"/>
              <w:rPr>
                <w:color w:val="000000" w:themeColor="text1"/>
                <w:lang w:val="es-ES"/>
              </w:rPr>
            </w:pPr>
            <w:r>
              <w:rPr>
                <w:rFonts w:hint="eastAsia"/>
                <w:noProof/>
                <w:color w:val="000000" w:themeColor="text1"/>
              </w:rPr>
              <w:drawing>
                <wp:inline distT="0" distB="0" distL="0" distR="0" wp14:anchorId="20FB127E" wp14:editId="5B0128B0">
                  <wp:extent cx="1685290" cy="168402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710301" cy="1709047"/>
                          </a:xfrm>
                          <a:prstGeom prst="rect">
                            <a:avLst/>
                          </a:prstGeom>
                          <a:noFill/>
                          <a:ln>
                            <a:noFill/>
                          </a:ln>
                        </pic:spPr>
                      </pic:pic>
                    </a:graphicData>
                  </a:graphic>
                </wp:inline>
              </w:drawing>
            </w:r>
            <w:r>
              <w:rPr>
                <w:rFonts w:hint="eastAsia"/>
                <w:color w:val="000000" w:themeColor="text1"/>
                <w:lang w:val="es-ES"/>
              </w:rPr>
              <w:t xml:space="preserve"> </w:t>
            </w:r>
            <w:r>
              <w:rPr>
                <w:color w:val="000000" w:themeColor="text1"/>
                <w:lang w:val="es-ES"/>
              </w:rPr>
              <w:t xml:space="preserve">         </w:t>
            </w:r>
            <w:r>
              <w:rPr>
                <w:noProof/>
                <w:color w:val="000000" w:themeColor="text1"/>
              </w:rPr>
              <w:drawing>
                <wp:inline distT="0" distB="0" distL="0" distR="0" wp14:anchorId="5682DBA0" wp14:editId="75307458">
                  <wp:extent cx="1577340" cy="1427480"/>
                  <wp:effectExtent l="0" t="0" r="3810" b="127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599286" cy="1447354"/>
                          </a:xfrm>
                          <a:prstGeom prst="rect">
                            <a:avLst/>
                          </a:prstGeom>
                        </pic:spPr>
                      </pic:pic>
                    </a:graphicData>
                  </a:graphic>
                </wp:inline>
              </w:drawing>
            </w:r>
          </w:p>
          <w:p w14:paraId="08E7CC23" w14:textId="77777777" w:rsidR="000B14C2" w:rsidRDefault="00491828">
            <w:pPr>
              <w:ind w:firstLineChars="700" w:firstLine="1260"/>
              <w:rPr>
                <w:color w:val="000000" w:themeColor="text1"/>
                <w:sz w:val="18"/>
                <w:szCs w:val="18"/>
                <w:lang w:val="es-ES"/>
              </w:rPr>
            </w:pPr>
            <w:r>
              <w:rPr>
                <w:rFonts w:hint="eastAsia"/>
                <w:color w:val="000000" w:themeColor="text1"/>
                <w:sz w:val="18"/>
                <w:szCs w:val="18"/>
                <w:lang w:val="es-ES"/>
              </w:rPr>
              <w:t>（</w:t>
            </w:r>
            <w:r>
              <w:rPr>
                <w:rFonts w:hint="eastAsia"/>
                <w:color w:val="000000" w:themeColor="text1"/>
                <w:sz w:val="18"/>
                <w:szCs w:val="18"/>
                <w:lang w:val="es-ES"/>
              </w:rPr>
              <w:t>a</w:t>
            </w:r>
            <w:r>
              <w:rPr>
                <w:rFonts w:hint="eastAsia"/>
                <w:color w:val="000000" w:themeColor="text1"/>
                <w:sz w:val="18"/>
                <w:szCs w:val="18"/>
                <w:lang w:val="es-ES"/>
              </w:rPr>
              <w:t>）掺入</w:t>
            </w:r>
            <w:r>
              <w:rPr>
                <w:rFonts w:hint="eastAsia"/>
                <w:color w:val="000000" w:themeColor="text1"/>
                <w:sz w:val="18"/>
                <w:szCs w:val="18"/>
                <w:lang w:val="es-ES"/>
              </w:rPr>
              <w:t>5</w:t>
            </w:r>
            <w:r>
              <w:rPr>
                <w:rFonts w:hint="eastAsia"/>
                <w:color w:val="000000" w:themeColor="text1"/>
                <w:sz w:val="18"/>
                <w:szCs w:val="18"/>
                <w:lang w:val="es-ES"/>
              </w:rPr>
              <w:t>价元素出现自由电子</w:t>
            </w:r>
            <w:r>
              <w:rPr>
                <w:rFonts w:hint="eastAsia"/>
                <w:color w:val="000000" w:themeColor="text1"/>
                <w:sz w:val="18"/>
                <w:szCs w:val="18"/>
                <w:lang w:val="es-ES"/>
              </w:rPr>
              <w:t xml:space="preserve"> </w:t>
            </w:r>
            <w:r>
              <w:rPr>
                <w:color w:val="000000" w:themeColor="text1"/>
                <w:sz w:val="18"/>
                <w:szCs w:val="18"/>
                <w:lang w:val="es-ES"/>
              </w:rPr>
              <w:t xml:space="preserve">           </w:t>
            </w:r>
            <w:r>
              <w:rPr>
                <w:rFonts w:hint="eastAsia"/>
                <w:color w:val="000000" w:themeColor="text1"/>
                <w:sz w:val="18"/>
                <w:szCs w:val="18"/>
                <w:lang w:val="es-ES"/>
              </w:rPr>
              <w:t>（</w:t>
            </w:r>
            <w:r>
              <w:rPr>
                <w:rFonts w:hint="eastAsia"/>
                <w:color w:val="000000" w:themeColor="text1"/>
                <w:sz w:val="18"/>
                <w:szCs w:val="18"/>
                <w:lang w:val="es-ES"/>
              </w:rPr>
              <w:t>b</w:t>
            </w:r>
            <w:r>
              <w:rPr>
                <w:rFonts w:hint="eastAsia"/>
                <w:color w:val="000000" w:themeColor="text1"/>
                <w:sz w:val="18"/>
                <w:szCs w:val="18"/>
                <w:lang w:val="es-ES"/>
              </w:rPr>
              <w:t>）</w:t>
            </w:r>
            <w:r>
              <w:rPr>
                <w:rFonts w:hint="eastAsia"/>
                <w:color w:val="000000" w:themeColor="text1"/>
                <w:sz w:val="18"/>
                <w:szCs w:val="18"/>
                <w:lang w:val="es-ES"/>
              </w:rPr>
              <w:t>N</w:t>
            </w:r>
            <w:r>
              <w:rPr>
                <w:rFonts w:hint="eastAsia"/>
                <w:color w:val="000000" w:themeColor="text1"/>
                <w:sz w:val="18"/>
                <w:szCs w:val="18"/>
                <w:lang w:val="es-ES"/>
              </w:rPr>
              <w:t>型半导体导电示意图</w:t>
            </w:r>
          </w:p>
          <w:p w14:paraId="3F8F1FE0" w14:textId="77777777" w:rsidR="000B14C2" w:rsidRDefault="00491828" w:rsidP="00491828">
            <w:pPr>
              <w:pStyle w:val="7"/>
            </w:pPr>
            <w:r>
              <w:rPr>
                <w:rFonts w:hint="eastAsia"/>
              </w:rPr>
              <w:t>图</w:t>
            </w:r>
            <w:r>
              <w:rPr>
                <w:rFonts w:hint="eastAsia"/>
              </w:rPr>
              <w:t>2-1</w:t>
            </w:r>
            <w:r>
              <w:t xml:space="preserve">4  </w:t>
            </w:r>
            <w:r>
              <w:rPr>
                <w:rFonts w:hint="eastAsia"/>
              </w:rPr>
              <w:t>N</w:t>
            </w:r>
            <w:r>
              <w:rPr>
                <w:rFonts w:hint="eastAsia"/>
              </w:rPr>
              <w:t>型半导体</w:t>
            </w:r>
          </w:p>
        </w:tc>
      </w:tr>
    </w:tbl>
    <w:p w14:paraId="0F197C8C" w14:textId="77777777" w:rsidR="000B14C2" w:rsidRDefault="00491828">
      <w:pPr>
        <w:pStyle w:val="4"/>
      </w:pPr>
      <w:bookmarkStart w:id="248" w:name="_Toc95984111"/>
      <w:r>
        <w:t>2</w:t>
      </w:r>
      <w:r>
        <w:rPr>
          <w:rFonts w:hint="eastAsia"/>
        </w:rPr>
        <w:t>．</w:t>
      </w:r>
      <w:r>
        <w:t>P</w:t>
      </w:r>
      <w:r>
        <w:rPr>
          <w:rFonts w:hint="eastAsia"/>
        </w:rPr>
        <w:t>型半导体</w:t>
      </w:r>
      <w:bookmarkEnd w:id="248"/>
    </w:p>
    <w:p w14:paraId="5FCBBA7C" w14:textId="77777777" w:rsidR="000B14C2" w:rsidRDefault="00491828">
      <w:pPr>
        <w:ind w:firstLine="420"/>
        <w:rPr>
          <w:color w:val="000000" w:themeColor="text1"/>
          <w:lang w:val="es-ES"/>
        </w:rPr>
      </w:pPr>
      <w:r>
        <w:rPr>
          <w:rFonts w:hint="eastAsia"/>
          <w:color w:val="000000" w:themeColor="text1"/>
          <w:lang w:val="es-ES"/>
        </w:rPr>
        <w:t>在纯净的硅晶体中掺入三价元素（如硼），使之取代晶格中硅原子的位置，就形成</w:t>
      </w:r>
      <w:r>
        <w:rPr>
          <w:rFonts w:hint="eastAsia"/>
          <w:color w:val="000000" w:themeColor="text1"/>
          <w:lang w:val="es-ES"/>
        </w:rPr>
        <w:t>P</w:t>
      </w:r>
      <w:r>
        <w:rPr>
          <w:rFonts w:hint="eastAsia"/>
          <w:color w:val="000000" w:themeColor="text1"/>
          <w:lang w:val="es-ES"/>
        </w:rPr>
        <w:t>型半导体（</w:t>
      </w:r>
      <w:r>
        <w:rPr>
          <w:rFonts w:hint="eastAsia"/>
          <w:color w:val="000000" w:themeColor="text1"/>
          <w:lang w:val="es-ES"/>
        </w:rPr>
        <w:t>P</w:t>
      </w:r>
      <w:r>
        <w:rPr>
          <w:rFonts w:hint="eastAsia"/>
          <w:color w:val="000000" w:themeColor="text1"/>
          <w:lang w:val="es-ES"/>
        </w:rPr>
        <w:t>是</w:t>
      </w:r>
      <w:r>
        <w:rPr>
          <w:rFonts w:hint="eastAsia"/>
          <w:color w:val="000000" w:themeColor="text1"/>
          <w:lang w:val="es-ES"/>
        </w:rPr>
        <w:t>positive</w:t>
      </w:r>
      <w:r>
        <w:rPr>
          <w:rFonts w:hint="eastAsia"/>
          <w:color w:val="000000" w:themeColor="text1"/>
          <w:lang w:val="es-ES"/>
        </w:rPr>
        <w:t>的缩写）。由于杂质原子的最外层有</w:t>
      </w:r>
      <w:r>
        <w:rPr>
          <w:rFonts w:hint="eastAsia"/>
          <w:color w:val="000000" w:themeColor="text1"/>
          <w:lang w:val="es-ES"/>
        </w:rPr>
        <w:t>3</w:t>
      </w:r>
      <w:r>
        <w:rPr>
          <w:rFonts w:hint="eastAsia"/>
          <w:color w:val="000000" w:themeColor="text1"/>
          <w:lang w:val="es-ES"/>
        </w:rPr>
        <w:t>个价电子，所以当它们与周围的硅原子形成共价键时，就产生了一个“空位”（空位为电中性），</w:t>
      </w:r>
      <w:proofErr w:type="gramStart"/>
      <w:r>
        <w:rPr>
          <w:rFonts w:hint="eastAsia"/>
          <w:color w:val="000000" w:themeColor="text1"/>
          <w:lang w:val="es-ES"/>
        </w:rPr>
        <w:t>当硅原子</w:t>
      </w:r>
      <w:proofErr w:type="gramEnd"/>
      <w:r>
        <w:rPr>
          <w:rFonts w:hint="eastAsia"/>
          <w:color w:val="000000" w:themeColor="text1"/>
          <w:lang w:val="es-ES"/>
        </w:rPr>
        <w:t>外层电子由于热运动填补此空位时，</w:t>
      </w:r>
      <w:r>
        <w:rPr>
          <w:rFonts w:ascii="黑体" w:eastAsia="黑体" w:hAnsi="黑体" w:hint="eastAsia"/>
          <w:color w:val="000000" w:themeColor="text1"/>
          <w:lang w:val="es-ES"/>
        </w:rPr>
        <w:t>杂质原子成为不可移动的负离子</w:t>
      </w:r>
      <w:r>
        <w:rPr>
          <w:rFonts w:hint="eastAsia"/>
          <w:color w:val="000000" w:themeColor="text1"/>
          <w:lang w:val="es-ES"/>
        </w:rPr>
        <w:t>，同时，在硅原子的共价键中产生一个空穴，如图</w:t>
      </w:r>
      <w:r>
        <w:rPr>
          <w:color w:val="000000" w:themeColor="text1"/>
          <w:lang w:val="es-ES"/>
        </w:rPr>
        <w:t>2</w:t>
      </w:r>
      <w:r>
        <w:rPr>
          <w:rFonts w:hint="eastAsia"/>
          <w:color w:val="000000" w:themeColor="text1"/>
          <w:lang w:val="es-ES"/>
        </w:rPr>
        <w:t>-</w:t>
      </w:r>
      <w:r>
        <w:rPr>
          <w:color w:val="000000" w:themeColor="text1"/>
          <w:lang w:val="es-ES"/>
        </w:rPr>
        <w:t>15</w:t>
      </w:r>
      <w:r>
        <w:rPr>
          <w:rFonts w:hint="eastAsia"/>
          <w:color w:val="000000" w:themeColor="text1"/>
          <w:lang w:val="es-ES"/>
        </w:rPr>
        <w:t>所示。</w:t>
      </w:r>
    </w:p>
    <w:p w14:paraId="25BE06A8" w14:textId="77777777" w:rsidR="000B14C2" w:rsidRDefault="00491828">
      <w:pPr>
        <w:ind w:firstLine="420"/>
        <w:rPr>
          <w:color w:val="000000" w:themeColor="text1"/>
          <w:lang w:val="es-ES"/>
        </w:rPr>
      </w:pPr>
      <w:r>
        <w:rPr>
          <w:rFonts w:hint="eastAsia"/>
          <w:color w:val="000000" w:themeColor="text1"/>
          <w:lang w:val="es-ES"/>
        </w:rPr>
        <w:t>因而</w:t>
      </w:r>
      <w:r>
        <w:rPr>
          <w:rFonts w:hint="eastAsia"/>
          <w:color w:val="000000" w:themeColor="text1"/>
          <w:lang w:val="es-ES"/>
        </w:rPr>
        <w:t>P</w:t>
      </w:r>
      <w:r>
        <w:rPr>
          <w:rFonts w:hint="eastAsia"/>
          <w:color w:val="000000" w:themeColor="text1"/>
          <w:lang w:val="es-ES"/>
        </w:rPr>
        <w:t>型半导体中，空穴为多子，自由电子为少数载流子，主要靠空穴导电。与</w:t>
      </w:r>
      <w:r>
        <w:rPr>
          <w:rFonts w:hint="eastAsia"/>
          <w:color w:val="000000" w:themeColor="text1"/>
          <w:lang w:val="es-ES"/>
        </w:rPr>
        <w:t>N</w:t>
      </w:r>
      <w:r>
        <w:rPr>
          <w:rFonts w:hint="eastAsia"/>
          <w:color w:val="000000" w:themeColor="text1"/>
          <w:lang w:val="es-ES"/>
        </w:rPr>
        <w:t>型半导体相同，掺入的杂质越多，多子（空穴）的浓度就越高，导电性能也就越强。因杂质原子中的</w:t>
      </w:r>
      <w:r>
        <w:rPr>
          <w:rFonts w:ascii="黑体" w:eastAsia="黑体" w:hAnsi="黑体" w:hint="eastAsia"/>
          <w:color w:val="000000" w:themeColor="text1"/>
          <w:lang w:val="es-ES"/>
        </w:rPr>
        <w:t>空位吸收电子</w:t>
      </w:r>
      <w:r>
        <w:rPr>
          <w:rFonts w:hint="eastAsia"/>
          <w:color w:val="000000" w:themeColor="text1"/>
          <w:lang w:val="es-ES"/>
        </w:rPr>
        <w:t>，故称之为</w:t>
      </w:r>
      <w:r>
        <w:rPr>
          <w:rFonts w:ascii="黑体" w:eastAsia="黑体" w:hAnsi="黑体" w:hint="eastAsia"/>
          <w:color w:val="000000" w:themeColor="text1"/>
          <w:lang w:val="es-ES"/>
        </w:rPr>
        <w:t>受主原子</w:t>
      </w:r>
      <w:r>
        <w:rPr>
          <w:rFonts w:hint="eastAsia"/>
          <w:color w:val="000000" w:themeColor="text1"/>
          <w:lang w:val="es-ES"/>
        </w:rPr>
        <w:t>。</w:t>
      </w:r>
    </w:p>
    <w:tbl>
      <w:tblPr>
        <w:tblpPr w:leftFromText="180" w:rightFromText="180" w:vertAnchor="text" w:horzAnchor="margin" w:tblpY="57"/>
        <w:tblW w:w="0" w:type="auto"/>
        <w:tblCellMar>
          <w:top w:w="108" w:type="dxa"/>
        </w:tblCellMar>
        <w:tblLook w:val="04A0" w:firstRow="1" w:lastRow="0" w:firstColumn="1" w:lastColumn="0" w:noHBand="0" w:noVBand="1"/>
      </w:tblPr>
      <w:tblGrid>
        <w:gridCol w:w="8165"/>
      </w:tblGrid>
      <w:tr w:rsidR="000B14C2" w14:paraId="370F2470" w14:textId="77777777">
        <w:tc>
          <w:tcPr>
            <w:tcW w:w="8165" w:type="dxa"/>
          </w:tcPr>
          <w:p w14:paraId="06122C2F" w14:textId="77777777" w:rsidR="000B14C2" w:rsidRDefault="00491828">
            <w:pPr>
              <w:ind w:firstLineChars="0" w:firstLine="0"/>
              <w:jc w:val="center"/>
            </w:pPr>
            <w:r>
              <w:rPr>
                <w:noProof/>
                <w:color w:val="000000" w:themeColor="text1"/>
              </w:rPr>
              <w:lastRenderedPageBreak/>
              <w:drawing>
                <wp:inline distT="0" distB="0" distL="0" distR="0" wp14:anchorId="5EEC5166" wp14:editId="2AFB9298">
                  <wp:extent cx="1761490" cy="17602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772635" cy="1770977"/>
                          </a:xfrm>
                          <a:prstGeom prst="rect">
                            <a:avLst/>
                          </a:prstGeom>
                          <a:noFill/>
                          <a:ln>
                            <a:noFill/>
                          </a:ln>
                        </pic:spPr>
                      </pic:pic>
                    </a:graphicData>
                  </a:graphic>
                </wp:inline>
              </w:drawing>
            </w:r>
            <w:bookmarkStart w:id="249" w:name="_Toc95984112"/>
            <w:r>
              <w:t xml:space="preserve">   </w:t>
            </w:r>
            <w:r>
              <w:rPr>
                <w:rFonts w:hint="eastAsia"/>
              </w:rPr>
              <w:t xml:space="preserve"> </w:t>
            </w:r>
            <w:r>
              <w:t xml:space="preserve">    </w:t>
            </w:r>
            <w:r>
              <w:rPr>
                <w:noProof/>
              </w:rPr>
              <w:drawing>
                <wp:inline distT="0" distB="0" distL="0" distR="0" wp14:anchorId="10339136" wp14:editId="25567CBE">
                  <wp:extent cx="1591945" cy="1499870"/>
                  <wp:effectExtent l="0" t="0" r="8255" b="508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631897" cy="1537187"/>
                          </a:xfrm>
                          <a:prstGeom prst="rect">
                            <a:avLst/>
                          </a:prstGeom>
                        </pic:spPr>
                      </pic:pic>
                    </a:graphicData>
                  </a:graphic>
                </wp:inline>
              </w:drawing>
            </w:r>
          </w:p>
          <w:p w14:paraId="0235AFB1" w14:textId="77777777" w:rsidR="000B14C2" w:rsidRDefault="00491828">
            <w:pPr>
              <w:ind w:firstLineChars="800" w:firstLine="1440"/>
              <w:rPr>
                <w:sz w:val="18"/>
                <w:szCs w:val="18"/>
              </w:rPr>
            </w:pPr>
            <w:r>
              <w:rPr>
                <w:rFonts w:hint="eastAsia"/>
                <w:sz w:val="18"/>
                <w:szCs w:val="18"/>
              </w:rPr>
              <w:t>（</w:t>
            </w:r>
            <w:r>
              <w:rPr>
                <w:rFonts w:hint="eastAsia"/>
                <w:sz w:val="18"/>
                <w:szCs w:val="18"/>
              </w:rPr>
              <w:t>a</w:t>
            </w:r>
            <w:r>
              <w:rPr>
                <w:rFonts w:hint="eastAsia"/>
                <w:sz w:val="18"/>
                <w:szCs w:val="18"/>
              </w:rPr>
              <w:t>）掺入</w:t>
            </w:r>
            <w:r>
              <w:rPr>
                <w:rFonts w:hint="eastAsia"/>
                <w:sz w:val="18"/>
                <w:szCs w:val="18"/>
              </w:rPr>
              <w:t>3</w:t>
            </w:r>
            <w:r>
              <w:rPr>
                <w:rFonts w:hint="eastAsia"/>
                <w:sz w:val="18"/>
                <w:szCs w:val="18"/>
              </w:rPr>
              <w:t>价元素出现空穴</w:t>
            </w:r>
            <w:r>
              <w:rPr>
                <w:rFonts w:hint="eastAsia"/>
                <w:sz w:val="18"/>
                <w:szCs w:val="18"/>
              </w:rPr>
              <w:t xml:space="preserve"> </w:t>
            </w:r>
            <w:r>
              <w:rPr>
                <w:sz w:val="18"/>
                <w:szCs w:val="18"/>
              </w:rPr>
              <w:t xml:space="preserve">                 </w:t>
            </w:r>
            <w:r>
              <w:rPr>
                <w:rFonts w:hint="eastAsia"/>
                <w:sz w:val="18"/>
                <w:szCs w:val="18"/>
              </w:rPr>
              <w:t>（</w:t>
            </w:r>
            <w:r>
              <w:rPr>
                <w:rFonts w:hint="eastAsia"/>
                <w:sz w:val="18"/>
                <w:szCs w:val="18"/>
              </w:rPr>
              <w:t>b</w:t>
            </w:r>
            <w:r>
              <w:rPr>
                <w:rFonts w:hint="eastAsia"/>
                <w:sz w:val="18"/>
                <w:szCs w:val="18"/>
              </w:rPr>
              <w:t>）</w:t>
            </w:r>
            <w:r>
              <w:rPr>
                <w:rFonts w:hint="eastAsia"/>
                <w:sz w:val="18"/>
                <w:szCs w:val="18"/>
              </w:rPr>
              <w:t>P</w:t>
            </w:r>
            <w:r>
              <w:rPr>
                <w:rFonts w:hint="eastAsia"/>
                <w:sz w:val="18"/>
                <w:szCs w:val="18"/>
              </w:rPr>
              <w:t>型半导体导电示意图</w:t>
            </w:r>
          </w:p>
          <w:p w14:paraId="60A1B7A5" w14:textId="77777777" w:rsidR="000B14C2" w:rsidRDefault="00491828" w:rsidP="00491828">
            <w:pPr>
              <w:pStyle w:val="7"/>
            </w:pPr>
            <w:r>
              <w:rPr>
                <w:rFonts w:hint="eastAsia"/>
              </w:rPr>
              <w:t>图</w:t>
            </w:r>
            <w:r>
              <w:rPr>
                <w:rFonts w:hint="eastAsia"/>
              </w:rPr>
              <w:t>2-1</w:t>
            </w:r>
            <w:r>
              <w:t xml:space="preserve">5  </w:t>
            </w:r>
            <w:r>
              <w:rPr>
                <w:rFonts w:hint="eastAsia"/>
              </w:rPr>
              <w:t>P</w:t>
            </w:r>
            <w:r>
              <w:rPr>
                <w:rFonts w:hint="eastAsia"/>
              </w:rPr>
              <w:t>型半导体</w:t>
            </w:r>
            <w:bookmarkEnd w:id="249"/>
          </w:p>
        </w:tc>
      </w:tr>
    </w:tbl>
    <w:p w14:paraId="5AF5B1F4" w14:textId="77777777" w:rsidR="000B14C2" w:rsidRDefault="00491828">
      <w:pPr>
        <w:ind w:firstLine="420"/>
        <w:rPr>
          <w:color w:val="000000" w:themeColor="text1"/>
          <w:lang w:val="es-ES"/>
        </w:rPr>
      </w:pPr>
      <w:r>
        <w:rPr>
          <w:rFonts w:hint="eastAsia"/>
          <w:color w:val="000000" w:themeColor="text1"/>
          <w:lang w:val="es-ES"/>
        </w:rPr>
        <w:t>从以上分析可知，由于掺入的杂质使多子的数目大大增加，从而使多子与少数载流子复合的机会大大增多。因此，对于杂质半导体，多子的浓度愈高，少数载流子的浓度就愈低。可以认为，多子的浓度约等于所掺杂质原子的浓度，因而它受温度的影响很小；而少数载流子是本征激发形成的，所以尽管其浓度很低，却对温度非常敏感，这将影响半导体器件的性能。</w:t>
      </w:r>
    </w:p>
    <w:p w14:paraId="1EB8D29B" w14:textId="77777777" w:rsidR="000B14C2" w:rsidRDefault="00491828">
      <w:pPr>
        <w:ind w:firstLine="420"/>
        <w:rPr>
          <w:color w:val="000000" w:themeColor="text1"/>
          <w:lang w:val="es-ES"/>
        </w:rPr>
      </w:pPr>
      <w:r>
        <w:rPr>
          <w:rFonts w:hint="eastAsia"/>
          <w:color w:val="000000" w:themeColor="text1"/>
          <w:lang w:val="es-ES"/>
        </w:rPr>
        <w:t>应当注意，</w:t>
      </w:r>
      <w:r>
        <w:rPr>
          <w:rFonts w:eastAsia="黑体" w:cs="Times New Roman"/>
          <w:color w:val="000000" w:themeColor="text1"/>
          <w:lang w:val="es-ES"/>
        </w:rPr>
        <w:t>不论是</w:t>
      </w:r>
      <w:r>
        <w:rPr>
          <w:rFonts w:eastAsia="黑体" w:cs="Times New Roman"/>
          <w:color w:val="000000" w:themeColor="text1"/>
          <w:lang w:val="es-ES"/>
        </w:rPr>
        <w:t>N</w:t>
      </w:r>
      <w:r>
        <w:rPr>
          <w:rFonts w:eastAsia="黑体" w:cs="Times New Roman"/>
          <w:color w:val="000000" w:themeColor="text1"/>
          <w:lang w:val="es-ES"/>
        </w:rPr>
        <w:t>型半导体还是</w:t>
      </w:r>
      <w:r>
        <w:rPr>
          <w:rFonts w:eastAsia="黑体" w:cs="Times New Roman"/>
          <w:color w:val="000000" w:themeColor="text1"/>
          <w:lang w:val="es-ES"/>
        </w:rPr>
        <w:t>Р</w:t>
      </w:r>
      <w:r>
        <w:rPr>
          <w:rFonts w:eastAsia="黑体" w:cs="Times New Roman"/>
          <w:color w:val="000000" w:themeColor="text1"/>
          <w:lang w:val="es-ES"/>
        </w:rPr>
        <w:t>型半导体，虽然它们都有一种载流子占多数，但整个晶体对外呈电中性，即整个晶体是不带电的</w:t>
      </w:r>
      <w:r>
        <w:rPr>
          <w:rFonts w:hint="eastAsia"/>
          <w:color w:val="000000" w:themeColor="text1"/>
          <w:lang w:val="es-ES"/>
        </w:rPr>
        <w:t>。</w:t>
      </w:r>
    </w:p>
    <w:p w14:paraId="33744C8A" w14:textId="77777777" w:rsidR="000B14C2" w:rsidRDefault="00491828">
      <w:pPr>
        <w:pStyle w:val="3"/>
      </w:pPr>
      <w:bookmarkStart w:id="250" w:name="_Toc95984113"/>
      <w:bookmarkStart w:id="251" w:name="_Toc91342591"/>
      <w:bookmarkStart w:id="252" w:name="_Toc92999596"/>
      <w:bookmarkStart w:id="253" w:name="_Toc95552405"/>
      <w:bookmarkStart w:id="254" w:name="_Toc113907084"/>
      <w:bookmarkStart w:id="255" w:name="_Toc175863454"/>
      <w:bookmarkStart w:id="256" w:name="_Toc150180927"/>
      <w:bookmarkStart w:id="257" w:name="_Toc92999597"/>
      <w:bookmarkStart w:id="258" w:name="_Toc95552406"/>
      <w:bookmarkStart w:id="259" w:name="_Toc91342592"/>
      <w:r>
        <w:t>2</w:t>
      </w:r>
      <w:r>
        <w:rPr>
          <w:rFonts w:hint="eastAsia"/>
        </w:rPr>
        <w:t>.</w:t>
      </w:r>
      <w:r>
        <w:t xml:space="preserve">3.4  </w:t>
      </w:r>
      <w:r>
        <w:rPr>
          <w:rFonts w:hint="eastAsia"/>
        </w:rPr>
        <w:t>PN</w:t>
      </w:r>
      <w:r>
        <w:rPr>
          <w:rFonts w:hint="eastAsia"/>
        </w:rPr>
        <w:t>结</w:t>
      </w:r>
      <w:bookmarkEnd w:id="250"/>
      <w:bookmarkEnd w:id="251"/>
      <w:bookmarkEnd w:id="252"/>
      <w:bookmarkEnd w:id="253"/>
      <w:r>
        <w:rPr>
          <w:rFonts w:hint="eastAsia"/>
        </w:rPr>
        <w:t>的形成及其单向导电性</w:t>
      </w:r>
      <w:bookmarkEnd w:id="254"/>
      <w:bookmarkEnd w:id="255"/>
      <w:bookmarkEnd w:id="256"/>
    </w:p>
    <w:p w14:paraId="0FA927DF" w14:textId="77777777" w:rsidR="000B14C2" w:rsidRDefault="00491828">
      <w:pPr>
        <w:pStyle w:val="4"/>
      </w:pPr>
      <w:bookmarkStart w:id="260" w:name="_Toc95984114"/>
      <w:r>
        <w:t>1</w:t>
      </w:r>
      <w:r>
        <w:rPr>
          <w:rFonts w:hint="eastAsia"/>
        </w:rPr>
        <w:t>．</w:t>
      </w:r>
      <w:r>
        <w:t>PN</w:t>
      </w:r>
      <w:r>
        <w:rPr>
          <w:rFonts w:hint="eastAsia"/>
        </w:rPr>
        <w:t>结的形成</w:t>
      </w:r>
      <w:bookmarkEnd w:id="260"/>
    </w:p>
    <w:p w14:paraId="676B5267" w14:textId="77777777" w:rsidR="000B14C2" w:rsidRDefault="00491828">
      <w:pPr>
        <w:ind w:firstLine="420"/>
        <w:rPr>
          <w:color w:val="000000" w:themeColor="text1"/>
          <w:lang w:val="es-ES"/>
        </w:rPr>
      </w:pPr>
      <w:r>
        <w:rPr>
          <w:rFonts w:hint="eastAsia"/>
          <w:color w:val="000000" w:themeColor="text1"/>
          <w:lang w:val="es-ES"/>
        </w:rPr>
        <w:t>采用不同的掺杂工艺，将</w:t>
      </w:r>
      <w:r>
        <w:rPr>
          <w:rFonts w:hint="eastAsia"/>
          <w:color w:val="000000" w:themeColor="text1"/>
          <w:lang w:val="es-ES"/>
        </w:rPr>
        <w:t xml:space="preserve">P </w:t>
      </w:r>
      <w:r>
        <w:rPr>
          <w:rFonts w:hint="eastAsia"/>
          <w:color w:val="000000" w:themeColor="text1"/>
          <w:lang w:val="es-ES"/>
        </w:rPr>
        <w:t>型半导体与</w:t>
      </w:r>
      <w:r>
        <w:rPr>
          <w:rFonts w:hint="eastAsia"/>
          <w:color w:val="000000" w:themeColor="text1"/>
          <w:lang w:val="es-ES"/>
        </w:rPr>
        <w:t xml:space="preserve">N </w:t>
      </w:r>
      <w:r>
        <w:rPr>
          <w:rFonts w:hint="eastAsia"/>
          <w:color w:val="000000" w:themeColor="text1"/>
          <w:lang w:val="es-ES"/>
        </w:rPr>
        <w:t>型半导体制作在同一块硅片上，在它们的交界面就形成</w:t>
      </w:r>
      <w:r>
        <w:rPr>
          <w:rFonts w:hint="eastAsia"/>
          <w:color w:val="000000" w:themeColor="text1"/>
          <w:lang w:val="es-ES"/>
        </w:rPr>
        <w:t>PN</w:t>
      </w:r>
      <w:r>
        <w:rPr>
          <w:rFonts w:hint="eastAsia"/>
          <w:color w:val="000000" w:themeColor="text1"/>
          <w:lang w:val="es-ES"/>
        </w:rPr>
        <w:t>结，</w:t>
      </w:r>
      <w:r>
        <w:rPr>
          <w:rFonts w:hint="eastAsia"/>
          <w:color w:val="000000" w:themeColor="text1"/>
          <w:lang w:val="es-ES"/>
        </w:rPr>
        <w:t xml:space="preserve"> P</w:t>
      </w:r>
      <w:r>
        <w:rPr>
          <w:color w:val="000000" w:themeColor="text1"/>
          <w:lang w:val="es-ES"/>
        </w:rPr>
        <w:t>N</w:t>
      </w:r>
      <w:proofErr w:type="gramStart"/>
      <w:r>
        <w:rPr>
          <w:rFonts w:hint="eastAsia"/>
          <w:color w:val="000000" w:themeColor="text1"/>
          <w:lang w:val="es-ES"/>
        </w:rPr>
        <w:t>结具有</w:t>
      </w:r>
      <w:proofErr w:type="gramEnd"/>
      <w:r>
        <w:rPr>
          <w:rFonts w:hint="eastAsia"/>
          <w:color w:val="000000" w:themeColor="text1"/>
          <w:lang w:val="es-ES"/>
        </w:rPr>
        <w:t>单向导电性。</w:t>
      </w:r>
      <w:r>
        <w:rPr>
          <w:rFonts w:hint="eastAsia"/>
          <w:color w:val="000000" w:themeColor="text1"/>
          <w:lang w:val="es-ES"/>
        </w:rPr>
        <w:t>PN</w:t>
      </w:r>
      <w:r>
        <w:rPr>
          <w:rFonts w:hint="eastAsia"/>
          <w:color w:val="000000" w:themeColor="text1"/>
          <w:lang w:val="es-ES"/>
        </w:rPr>
        <w:t>结的形成和载流子的</w:t>
      </w:r>
      <w:r>
        <w:rPr>
          <w:rFonts w:ascii="黑体" w:eastAsia="黑体" w:hAnsi="黑体" w:hint="eastAsia"/>
          <w:color w:val="000000" w:themeColor="text1"/>
          <w:lang w:val="es-ES"/>
        </w:rPr>
        <w:t>扩散运动</w:t>
      </w:r>
      <w:r>
        <w:rPr>
          <w:rFonts w:hint="eastAsia"/>
          <w:color w:val="000000" w:themeColor="text1"/>
          <w:lang w:val="es-ES"/>
        </w:rPr>
        <w:t>以及</w:t>
      </w:r>
      <w:r>
        <w:rPr>
          <w:rFonts w:ascii="黑体" w:eastAsia="黑体" w:hAnsi="黑体" w:hint="eastAsia"/>
          <w:color w:val="000000" w:themeColor="text1"/>
          <w:lang w:val="es-ES"/>
        </w:rPr>
        <w:t>漂移运动</w:t>
      </w:r>
      <w:r>
        <w:rPr>
          <w:rFonts w:hint="eastAsia"/>
          <w:color w:val="000000" w:themeColor="text1"/>
          <w:lang w:val="es-ES"/>
        </w:rPr>
        <w:t>有关。</w:t>
      </w:r>
    </w:p>
    <w:p w14:paraId="1B4522B2" w14:textId="77777777" w:rsidR="000B14C2" w:rsidRDefault="00491828">
      <w:pPr>
        <w:ind w:firstLine="420"/>
        <w:rPr>
          <w:color w:val="000000" w:themeColor="text1"/>
          <w:lang w:val="es-ES"/>
        </w:rPr>
      </w:pPr>
      <w:r>
        <w:rPr>
          <w:rFonts w:hint="eastAsia"/>
          <w:color w:val="000000" w:themeColor="text1"/>
          <w:lang w:val="es-ES"/>
        </w:rPr>
        <w:t>PN</w:t>
      </w:r>
      <w:r>
        <w:rPr>
          <w:rFonts w:hint="eastAsia"/>
          <w:color w:val="000000" w:themeColor="text1"/>
          <w:lang w:val="es-ES"/>
        </w:rPr>
        <w:t>结的形成与扩散运动和漂移运动相关。</w:t>
      </w:r>
    </w:p>
    <w:p w14:paraId="4650C202" w14:textId="77777777" w:rsidR="000B14C2" w:rsidRDefault="00491828">
      <w:pPr>
        <w:pStyle w:val="5"/>
        <w:ind w:firstLine="420"/>
      </w:pPr>
      <w:r>
        <w:rPr>
          <w:rFonts w:hint="eastAsia"/>
        </w:rPr>
        <w:t>1</w:t>
      </w:r>
      <w:r>
        <w:rPr>
          <w:rFonts w:hint="eastAsia"/>
        </w:rPr>
        <w:t>）扩散运动</w:t>
      </w:r>
    </w:p>
    <w:p w14:paraId="232F9B2C" w14:textId="77777777" w:rsidR="000B14C2" w:rsidRDefault="00491828">
      <w:pPr>
        <w:ind w:firstLine="420"/>
        <w:rPr>
          <w:color w:val="000000" w:themeColor="text1"/>
          <w:lang w:val="es-ES"/>
        </w:rPr>
      </w:pPr>
      <w:r>
        <w:rPr>
          <w:rFonts w:hint="eastAsia"/>
          <w:color w:val="000000" w:themeColor="text1"/>
          <w:lang w:val="es-ES"/>
        </w:rPr>
        <w:t>物质总是从浓度高的地方向浓度低的地方运动，这种由于浓度差而产生的运动称为</w:t>
      </w:r>
      <w:r>
        <w:rPr>
          <w:rFonts w:ascii="黑体" w:eastAsia="黑体" w:hAnsi="黑体" w:hint="eastAsia"/>
          <w:color w:val="000000" w:themeColor="text1"/>
          <w:lang w:val="es-ES"/>
        </w:rPr>
        <w:t>扩散运动</w:t>
      </w:r>
      <w:r>
        <w:rPr>
          <w:rFonts w:hint="eastAsia"/>
          <w:color w:val="000000" w:themeColor="text1"/>
          <w:lang w:val="es-ES"/>
        </w:rPr>
        <w:t>。</w:t>
      </w:r>
    </w:p>
    <w:p w14:paraId="7460B5A8" w14:textId="77777777" w:rsidR="000B14C2" w:rsidRDefault="00491828">
      <w:pPr>
        <w:ind w:firstLine="420"/>
        <w:rPr>
          <w:color w:val="000000" w:themeColor="text1"/>
          <w:lang w:val="es-ES"/>
        </w:rPr>
      </w:pPr>
      <w:r>
        <w:rPr>
          <w:rFonts w:hint="eastAsia"/>
          <w:color w:val="000000" w:themeColor="text1"/>
          <w:lang w:val="es-ES"/>
        </w:rPr>
        <w:t>当把</w:t>
      </w:r>
      <w:r>
        <w:rPr>
          <w:rFonts w:hint="eastAsia"/>
          <w:color w:val="000000" w:themeColor="text1"/>
          <w:lang w:val="es-ES"/>
        </w:rPr>
        <w:t>P</w:t>
      </w:r>
      <w:r>
        <w:rPr>
          <w:rFonts w:hint="eastAsia"/>
          <w:color w:val="000000" w:themeColor="text1"/>
          <w:lang w:val="es-ES"/>
        </w:rPr>
        <w:t>型半导体和</w:t>
      </w:r>
      <w:r>
        <w:rPr>
          <w:rFonts w:hint="eastAsia"/>
          <w:color w:val="000000" w:themeColor="text1"/>
          <w:lang w:val="es-ES"/>
        </w:rPr>
        <w:t>N</w:t>
      </w:r>
      <w:r>
        <w:rPr>
          <w:rFonts w:hint="eastAsia"/>
          <w:color w:val="000000" w:themeColor="text1"/>
          <w:lang w:val="es-ES"/>
        </w:rPr>
        <w:t>型半导体制作在一起时，在它们的交结界面，两种载流子的浓度差很大，因而</w:t>
      </w:r>
      <w:r>
        <w:rPr>
          <w:rFonts w:hint="eastAsia"/>
          <w:color w:val="000000" w:themeColor="text1"/>
          <w:lang w:val="es-ES"/>
        </w:rPr>
        <w:t>P</w:t>
      </w:r>
      <w:r>
        <w:rPr>
          <w:rFonts w:hint="eastAsia"/>
          <w:color w:val="000000" w:themeColor="text1"/>
          <w:lang w:val="es-ES"/>
        </w:rPr>
        <w:t>区的空穴必然向</w:t>
      </w:r>
      <w:r>
        <w:rPr>
          <w:rFonts w:hint="eastAsia"/>
          <w:color w:val="000000" w:themeColor="text1"/>
          <w:lang w:val="es-ES"/>
        </w:rPr>
        <w:t>N</w:t>
      </w:r>
      <w:r>
        <w:rPr>
          <w:rFonts w:hint="eastAsia"/>
          <w:color w:val="000000" w:themeColor="text1"/>
          <w:lang w:val="es-ES"/>
        </w:rPr>
        <w:t>区扩散，与此同时，</w:t>
      </w:r>
      <w:r>
        <w:rPr>
          <w:rFonts w:hint="eastAsia"/>
          <w:color w:val="000000" w:themeColor="text1"/>
          <w:lang w:val="es-ES"/>
        </w:rPr>
        <w:t>N</w:t>
      </w:r>
      <w:r>
        <w:rPr>
          <w:rFonts w:hint="eastAsia"/>
          <w:color w:val="000000" w:themeColor="text1"/>
          <w:lang w:val="es-ES"/>
        </w:rPr>
        <w:t>区的自由电子也必然向</w:t>
      </w:r>
      <w:r>
        <w:rPr>
          <w:rFonts w:hint="eastAsia"/>
          <w:color w:val="000000" w:themeColor="text1"/>
          <w:lang w:val="es-ES"/>
        </w:rPr>
        <w:t>P</w:t>
      </w:r>
      <w:r>
        <w:rPr>
          <w:rFonts w:hint="eastAsia"/>
          <w:color w:val="000000" w:themeColor="text1"/>
          <w:lang w:val="es-ES"/>
        </w:rPr>
        <w:t>区扩散，如图</w:t>
      </w:r>
      <w:r>
        <w:rPr>
          <w:color w:val="000000" w:themeColor="text1"/>
          <w:lang w:val="es-ES"/>
        </w:rPr>
        <w:t>2</w:t>
      </w:r>
      <w:r>
        <w:rPr>
          <w:rFonts w:hint="eastAsia"/>
          <w:color w:val="000000" w:themeColor="text1"/>
          <w:lang w:val="es-ES"/>
        </w:rPr>
        <w:t>-</w:t>
      </w:r>
      <w:r>
        <w:rPr>
          <w:color w:val="000000" w:themeColor="text1"/>
          <w:lang w:val="es-ES"/>
        </w:rPr>
        <w:t>16</w:t>
      </w:r>
      <w:r>
        <w:rPr>
          <w:rFonts w:hint="eastAsia"/>
          <w:color w:val="000000" w:themeColor="text1"/>
          <w:lang w:val="es-ES"/>
        </w:rPr>
        <w:t>（</w:t>
      </w:r>
      <w:r>
        <w:rPr>
          <w:rFonts w:hint="eastAsia"/>
          <w:color w:val="000000" w:themeColor="text1"/>
          <w:lang w:val="es-ES"/>
        </w:rPr>
        <w:t>a</w:t>
      </w:r>
      <w:r>
        <w:rPr>
          <w:rFonts w:hint="eastAsia"/>
          <w:color w:val="000000" w:themeColor="text1"/>
          <w:lang w:val="es-ES"/>
        </w:rPr>
        <w:t>）所示。图中</w:t>
      </w:r>
      <w:r>
        <w:rPr>
          <w:rFonts w:hint="eastAsia"/>
          <w:color w:val="000000" w:themeColor="text1"/>
          <w:lang w:val="es-ES"/>
        </w:rPr>
        <w:t>P</w:t>
      </w:r>
      <w:r>
        <w:rPr>
          <w:rFonts w:hint="eastAsia"/>
          <w:color w:val="000000" w:themeColor="text1"/>
          <w:lang w:val="es-ES"/>
        </w:rPr>
        <w:t>区标有负号的小圆圈表示除空穴外的负离子（即受主原子），</w:t>
      </w:r>
      <w:r>
        <w:rPr>
          <w:rFonts w:hint="eastAsia"/>
          <w:color w:val="000000" w:themeColor="text1"/>
          <w:lang w:val="es-ES"/>
        </w:rPr>
        <w:t>N</w:t>
      </w:r>
      <w:r>
        <w:rPr>
          <w:rFonts w:hint="eastAsia"/>
          <w:color w:val="000000" w:themeColor="text1"/>
          <w:lang w:val="es-ES"/>
        </w:rPr>
        <w:t>区标有正号的小圆圈表示除自由电子外的正离子（即施主原子）。由于扩散到</w:t>
      </w:r>
      <w:r>
        <w:rPr>
          <w:rFonts w:hint="eastAsia"/>
          <w:color w:val="000000" w:themeColor="text1"/>
          <w:lang w:val="es-ES"/>
        </w:rPr>
        <w:t>P</w:t>
      </w:r>
      <w:r>
        <w:rPr>
          <w:rFonts w:hint="eastAsia"/>
          <w:color w:val="000000" w:themeColor="text1"/>
          <w:lang w:val="es-ES"/>
        </w:rPr>
        <w:t>区的自由电子与空穴复合，而扩散到</w:t>
      </w:r>
      <w:r>
        <w:rPr>
          <w:rFonts w:hint="eastAsia"/>
          <w:color w:val="000000" w:themeColor="text1"/>
          <w:lang w:val="es-ES"/>
        </w:rPr>
        <w:t>N</w:t>
      </w:r>
      <w:r>
        <w:rPr>
          <w:rFonts w:hint="eastAsia"/>
          <w:color w:val="000000" w:themeColor="text1"/>
          <w:lang w:val="es-ES"/>
        </w:rPr>
        <w:t>区的空穴与自由电子复合，所以在交界面附近多子的浓度下降，</w:t>
      </w:r>
      <w:r>
        <w:rPr>
          <w:rFonts w:hint="eastAsia"/>
          <w:color w:val="000000" w:themeColor="text1"/>
          <w:lang w:val="es-ES"/>
        </w:rPr>
        <w:t>P</w:t>
      </w:r>
      <w:r>
        <w:rPr>
          <w:rFonts w:hint="eastAsia"/>
          <w:color w:val="000000" w:themeColor="text1"/>
          <w:lang w:val="es-ES"/>
        </w:rPr>
        <w:t>区出现负离子区，</w:t>
      </w:r>
      <w:r>
        <w:rPr>
          <w:rFonts w:hint="eastAsia"/>
          <w:color w:val="000000" w:themeColor="text1"/>
          <w:lang w:val="es-ES"/>
        </w:rPr>
        <w:t>N</w:t>
      </w:r>
      <w:r>
        <w:rPr>
          <w:rFonts w:hint="eastAsia"/>
          <w:color w:val="000000" w:themeColor="text1"/>
          <w:lang w:val="es-ES"/>
        </w:rPr>
        <w:t>区出现正离子区，它们是不能移动的，称为空间电荷区，从而形成内电场。随着扩散运动的进行，空间电荷区加宽，内电场增强，其方向由</w:t>
      </w:r>
      <w:r>
        <w:rPr>
          <w:rFonts w:hint="eastAsia"/>
          <w:color w:val="000000" w:themeColor="text1"/>
          <w:lang w:val="es-ES"/>
        </w:rPr>
        <w:t>N</w:t>
      </w:r>
      <w:r>
        <w:rPr>
          <w:rFonts w:hint="eastAsia"/>
          <w:color w:val="000000" w:themeColor="text1"/>
          <w:lang w:val="es-ES"/>
        </w:rPr>
        <w:t>区指向</w:t>
      </w:r>
      <w:r>
        <w:rPr>
          <w:rFonts w:hint="eastAsia"/>
          <w:color w:val="000000" w:themeColor="text1"/>
          <w:lang w:val="es-ES"/>
        </w:rPr>
        <w:t>P</w:t>
      </w:r>
      <w:r>
        <w:rPr>
          <w:rFonts w:hint="eastAsia"/>
          <w:color w:val="000000" w:themeColor="text1"/>
          <w:lang w:val="es-ES"/>
        </w:rPr>
        <w:t>区，正好阻止扩散运动的进行。</w:t>
      </w:r>
    </w:p>
    <w:p w14:paraId="3D25E398" w14:textId="77777777" w:rsidR="000B14C2" w:rsidRDefault="00491828">
      <w:pPr>
        <w:pStyle w:val="5"/>
        <w:ind w:firstLine="420"/>
      </w:pPr>
      <w:r>
        <w:t>2</w:t>
      </w:r>
      <w:r>
        <w:rPr>
          <w:rFonts w:hint="eastAsia"/>
        </w:rPr>
        <w:t>）漂移运动</w:t>
      </w:r>
    </w:p>
    <w:p w14:paraId="719917E8" w14:textId="77777777" w:rsidR="000B14C2" w:rsidRDefault="00491828">
      <w:pPr>
        <w:ind w:firstLine="420"/>
        <w:rPr>
          <w:color w:val="000000" w:themeColor="text1"/>
          <w:lang w:val="es-ES"/>
        </w:rPr>
      </w:pPr>
      <w:r>
        <w:rPr>
          <w:rFonts w:hint="eastAsia"/>
          <w:color w:val="000000" w:themeColor="text1"/>
          <w:lang w:val="es-ES"/>
        </w:rPr>
        <w:t>在电场力作用下，载流子的运动称为</w:t>
      </w:r>
      <w:r>
        <w:rPr>
          <w:rFonts w:ascii="黑体" w:eastAsia="黑体" w:hAnsi="黑体" w:hint="eastAsia"/>
          <w:color w:val="000000" w:themeColor="text1"/>
          <w:lang w:val="es-ES"/>
        </w:rPr>
        <w:t>漂移运动</w:t>
      </w:r>
      <w:r>
        <w:rPr>
          <w:rFonts w:hint="eastAsia"/>
          <w:color w:val="000000" w:themeColor="text1"/>
          <w:lang w:val="es-ES"/>
        </w:rPr>
        <w:t>。</w:t>
      </w:r>
    </w:p>
    <w:p w14:paraId="19370962" w14:textId="77777777" w:rsidR="000B14C2" w:rsidRDefault="00491828">
      <w:pPr>
        <w:ind w:firstLine="420"/>
        <w:rPr>
          <w:color w:val="000000" w:themeColor="text1"/>
          <w:lang w:val="es-ES"/>
        </w:rPr>
      </w:pPr>
      <w:r>
        <w:rPr>
          <w:rFonts w:hint="eastAsia"/>
          <w:color w:val="000000" w:themeColor="text1"/>
          <w:lang w:val="es-ES"/>
        </w:rPr>
        <w:t>当空间电荷区形成后，在内电场作用下，少数载流子产生漂移运动，空穴从</w:t>
      </w:r>
      <w:r>
        <w:rPr>
          <w:rFonts w:hint="eastAsia"/>
          <w:color w:val="000000" w:themeColor="text1"/>
          <w:lang w:val="es-ES"/>
        </w:rPr>
        <w:t>N</w:t>
      </w:r>
      <w:r>
        <w:rPr>
          <w:rFonts w:hint="eastAsia"/>
          <w:color w:val="000000" w:themeColor="text1"/>
          <w:lang w:val="es-ES"/>
        </w:rPr>
        <w:t>区向</w:t>
      </w:r>
      <w:r>
        <w:rPr>
          <w:rFonts w:hint="eastAsia"/>
          <w:color w:val="000000" w:themeColor="text1"/>
          <w:lang w:val="es-ES"/>
        </w:rPr>
        <w:t>P</w:t>
      </w:r>
      <w:r>
        <w:rPr>
          <w:rFonts w:hint="eastAsia"/>
          <w:color w:val="000000" w:themeColor="text1"/>
          <w:lang w:val="es-ES"/>
        </w:rPr>
        <w:t>区运动，而自由电子从</w:t>
      </w:r>
      <w:r>
        <w:rPr>
          <w:rFonts w:hint="eastAsia"/>
          <w:color w:val="000000" w:themeColor="text1"/>
          <w:lang w:val="es-ES"/>
        </w:rPr>
        <w:t>P</w:t>
      </w:r>
      <w:r>
        <w:rPr>
          <w:rFonts w:hint="eastAsia"/>
          <w:color w:val="000000" w:themeColor="text1"/>
          <w:lang w:val="es-ES"/>
        </w:rPr>
        <w:t>区向</w:t>
      </w:r>
      <w:r>
        <w:rPr>
          <w:rFonts w:hint="eastAsia"/>
          <w:color w:val="000000" w:themeColor="text1"/>
          <w:lang w:val="es-ES"/>
        </w:rPr>
        <w:t>N</w:t>
      </w:r>
      <w:r>
        <w:rPr>
          <w:rFonts w:hint="eastAsia"/>
          <w:color w:val="000000" w:themeColor="text1"/>
          <w:lang w:val="es-ES"/>
        </w:rPr>
        <w:t>区运动。在无外电场和其它激发作用下，参与扩散运动</w:t>
      </w:r>
      <w:r>
        <w:rPr>
          <w:rFonts w:hint="eastAsia"/>
          <w:color w:val="000000" w:themeColor="text1"/>
          <w:lang w:val="es-ES"/>
        </w:rPr>
        <w:lastRenderedPageBreak/>
        <w:t>的多子数目等于参与漂移运动的少数载流子数目，从而达到</w:t>
      </w:r>
      <w:r>
        <w:rPr>
          <w:rFonts w:ascii="黑体" w:eastAsia="黑体" w:hAnsi="黑体" w:hint="eastAsia"/>
          <w:color w:val="000000" w:themeColor="text1"/>
          <w:lang w:val="es-ES"/>
        </w:rPr>
        <w:t>动态平衡</w:t>
      </w:r>
      <w:r>
        <w:rPr>
          <w:rFonts w:hint="eastAsia"/>
          <w:color w:val="000000" w:themeColor="text1"/>
          <w:lang w:val="es-ES"/>
        </w:rPr>
        <w:t>，形成</w:t>
      </w:r>
      <w:r>
        <w:rPr>
          <w:rFonts w:hint="eastAsia"/>
          <w:color w:val="000000" w:themeColor="text1"/>
          <w:lang w:val="es-ES"/>
        </w:rPr>
        <w:t>PN</w:t>
      </w:r>
      <w:r>
        <w:rPr>
          <w:rFonts w:hint="eastAsia"/>
          <w:color w:val="000000" w:themeColor="text1"/>
          <w:lang w:val="es-ES"/>
        </w:rPr>
        <w:t>结，如图</w:t>
      </w:r>
      <w:r>
        <w:rPr>
          <w:color w:val="000000" w:themeColor="text1"/>
          <w:lang w:val="es-ES"/>
        </w:rPr>
        <w:t>2</w:t>
      </w:r>
      <w:r>
        <w:rPr>
          <w:rFonts w:hint="eastAsia"/>
          <w:color w:val="000000" w:themeColor="text1"/>
          <w:lang w:val="es-ES"/>
        </w:rPr>
        <w:t>-</w:t>
      </w:r>
      <w:r>
        <w:rPr>
          <w:color w:val="000000" w:themeColor="text1"/>
          <w:lang w:val="es-ES"/>
        </w:rPr>
        <w:t>16</w:t>
      </w:r>
      <w:r>
        <w:rPr>
          <w:rFonts w:hint="eastAsia"/>
          <w:color w:val="000000" w:themeColor="text1"/>
          <w:lang w:val="es-ES"/>
        </w:rPr>
        <w:t>（</w:t>
      </w:r>
      <w:r>
        <w:rPr>
          <w:rFonts w:hint="eastAsia"/>
          <w:color w:val="000000" w:themeColor="text1"/>
          <w:lang w:val="es-ES"/>
        </w:rPr>
        <w:t>b</w:t>
      </w:r>
      <w:r>
        <w:rPr>
          <w:rFonts w:hint="eastAsia"/>
          <w:color w:val="000000" w:themeColor="text1"/>
          <w:lang w:val="es-ES"/>
        </w:rPr>
        <w:t>）所示。此时，空间电荷区具有一定的宽度，约为</w:t>
      </w:r>
      <w:r>
        <w:rPr>
          <w:rFonts w:cs="Times New Roman"/>
          <w:color w:val="000000" w:themeColor="text1"/>
          <w:lang w:val="es-ES"/>
        </w:rPr>
        <w:t>0.6μm</w:t>
      </w:r>
      <w:r>
        <w:rPr>
          <w:rFonts w:cs="Times New Roman" w:hint="eastAsia"/>
          <w:color w:val="000000" w:themeColor="text1"/>
          <w:lang w:val="es-ES"/>
        </w:rPr>
        <w:t>左右，</w:t>
      </w:r>
      <w:r>
        <w:rPr>
          <w:rFonts w:hint="eastAsia"/>
          <w:color w:val="000000" w:themeColor="text1"/>
          <w:lang w:val="es-ES"/>
        </w:rPr>
        <w:t>空间电荷区的电位差记为</w:t>
      </w:r>
      <w:r>
        <w:rPr>
          <w:rFonts w:hint="eastAsia"/>
          <w:i/>
          <w:iCs/>
          <w:color w:val="000000" w:themeColor="text1"/>
          <w:lang w:val="es-ES"/>
        </w:rPr>
        <w:t>U</w:t>
      </w:r>
      <w:r>
        <w:rPr>
          <w:rFonts w:hint="eastAsia"/>
          <w:i/>
          <w:iCs/>
          <w:color w:val="000000" w:themeColor="text1"/>
          <w:vertAlign w:val="subscript"/>
          <w:lang w:val="es-ES"/>
        </w:rPr>
        <w:t>ho</w:t>
      </w:r>
      <w:r>
        <w:rPr>
          <w:rFonts w:hint="eastAsia"/>
          <w:color w:val="000000" w:themeColor="text1"/>
          <w:lang w:val="es-ES"/>
        </w:rPr>
        <w:t>，电流为零。空间电荷区内，正、负电荷的电量相等，因此，当</w:t>
      </w:r>
      <w:r>
        <w:rPr>
          <w:rFonts w:hint="eastAsia"/>
          <w:color w:val="000000" w:themeColor="text1"/>
          <w:lang w:val="es-ES"/>
        </w:rPr>
        <w:t>P</w:t>
      </w:r>
      <w:r>
        <w:rPr>
          <w:rFonts w:hint="eastAsia"/>
          <w:color w:val="000000" w:themeColor="text1"/>
          <w:lang w:val="es-ES"/>
        </w:rPr>
        <w:t>区与</w:t>
      </w:r>
      <w:r>
        <w:rPr>
          <w:rFonts w:hint="eastAsia"/>
          <w:color w:val="000000" w:themeColor="text1"/>
          <w:lang w:val="es-ES"/>
        </w:rPr>
        <w:t>N</w:t>
      </w:r>
      <w:r>
        <w:rPr>
          <w:rFonts w:hint="eastAsia"/>
          <w:color w:val="000000" w:themeColor="text1"/>
          <w:lang w:val="es-ES"/>
        </w:rPr>
        <w:t>区杂质浓度相等时，负离子区与正离子区的宽度也相等，称为对称结；而当两边杂质浓度不同时，浓度高一侧的离子区宽度低于浓度低的一侧，称为不对称</w:t>
      </w:r>
      <w:r>
        <w:rPr>
          <w:rFonts w:hint="eastAsia"/>
          <w:color w:val="000000" w:themeColor="text1"/>
          <w:lang w:val="es-ES"/>
        </w:rPr>
        <w:t>PN</w:t>
      </w:r>
      <w:r>
        <w:rPr>
          <w:rFonts w:hint="eastAsia"/>
          <w:color w:val="000000" w:themeColor="text1"/>
          <w:lang w:val="es-ES"/>
        </w:rPr>
        <w:t>结；两种结的外部特性是相同的。</w:t>
      </w:r>
    </w:p>
    <w:tbl>
      <w:tblPr>
        <w:tblpPr w:leftFromText="180" w:rightFromText="180" w:vertAnchor="page" w:horzAnchor="margin" w:tblpY="1491"/>
        <w:tblW w:w="0" w:type="auto"/>
        <w:tblLook w:val="04A0" w:firstRow="1" w:lastRow="0" w:firstColumn="1" w:lastColumn="0" w:noHBand="0" w:noVBand="1"/>
      </w:tblPr>
      <w:tblGrid>
        <w:gridCol w:w="8155"/>
      </w:tblGrid>
      <w:tr w:rsidR="000B14C2" w14:paraId="0E2D78D3" w14:textId="77777777">
        <w:tc>
          <w:tcPr>
            <w:tcW w:w="8155" w:type="dxa"/>
          </w:tcPr>
          <w:p w14:paraId="6F6FAFDE" w14:textId="77777777" w:rsidR="000B14C2" w:rsidRDefault="00491828">
            <w:pPr>
              <w:ind w:firstLineChars="0" w:firstLine="0"/>
              <w:jc w:val="center"/>
              <w:rPr>
                <w:color w:val="000000" w:themeColor="text1"/>
              </w:rPr>
            </w:pPr>
            <w:r>
              <w:rPr>
                <w:color w:val="000000" w:themeColor="text1"/>
              </w:rPr>
              <w:object w:dxaOrig="7466" w:dyaOrig="3005" w14:anchorId="01FC3A60">
                <v:shape id="_x0000_i1034" type="#_x0000_t75" style="width:373.85pt;height:150.65pt" o:ole="">
                  <v:imagedata r:id="rId55" o:title=""/>
                </v:shape>
                <o:OLEObject Type="Embed" ProgID="PBrush" ShapeID="_x0000_i1034" DrawAspect="Content" ObjectID="_1796414070" r:id="rId56"/>
              </w:object>
            </w:r>
          </w:p>
          <w:p w14:paraId="2ABACB7D" w14:textId="77777777" w:rsidR="000B14C2" w:rsidRDefault="00491828">
            <w:pPr>
              <w:ind w:firstLineChars="700" w:firstLine="1260"/>
              <w:rPr>
                <w:color w:val="000000" w:themeColor="text1"/>
                <w:sz w:val="18"/>
                <w:szCs w:val="18"/>
              </w:rPr>
            </w:pPr>
            <w:r>
              <w:rPr>
                <w:rFonts w:hint="eastAsia"/>
                <w:color w:val="000000" w:themeColor="text1"/>
                <w:sz w:val="18"/>
                <w:szCs w:val="18"/>
              </w:rPr>
              <w:t>（</w:t>
            </w:r>
            <w:r>
              <w:rPr>
                <w:color w:val="000000" w:themeColor="text1"/>
                <w:sz w:val="18"/>
                <w:szCs w:val="18"/>
              </w:rPr>
              <w:t>a</w:t>
            </w:r>
            <w:r>
              <w:rPr>
                <w:rFonts w:hint="eastAsia"/>
                <w:color w:val="000000" w:themeColor="text1"/>
                <w:sz w:val="18"/>
                <w:szCs w:val="18"/>
              </w:rPr>
              <w:t>）</w:t>
            </w:r>
            <w:r>
              <w:rPr>
                <w:rFonts w:hint="eastAsia"/>
                <w:color w:val="000000" w:themeColor="text1"/>
                <w:sz w:val="18"/>
                <w:szCs w:val="18"/>
                <w:lang w:val="es-ES"/>
              </w:rPr>
              <w:t>P</w:t>
            </w:r>
            <w:r>
              <w:rPr>
                <w:rFonts w:hint="eastAsia"/>
                <w:color w:val="000000" w:themeColor="text1"/>
                <w:sz w:val="18"/>
                <w:szCs w:val="18"/>
                <w:lang w:val="es-ES"/>
              </w:rPr>
              <w:t>区的空穴必然向</w:t>
            </w:r>
            <w:r>
              <w:rPr>
                <w:rFonts w:hint="eastAsia"/>
                <w:color w:val="000000" w:themeColor="text1"/>
                <w:sz w:val="18"/>
                <w:szCs w:val="18"/>
                <w:lang w:val="es-ES"/>
              </w:rPr>
              <w:t>N</w:t>
            </w:r>
            <w:r>
              <w:rPr>
                <w:rFonts w:hint="eastAsia"/>
                <w:color w:val="000000" w:themeColor="text1"/>
                <w:sz w:val="18"/>
                <w:szCs w:val="18"/>
                <w:lang w:val="es-ES"/>
              </w:rPr>
              <w:t>区扩散</w:t>
            </w:r>
            <w:r>
              <w:rPr>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b</w:t>
            </w:r>
            <w:r>
              <w:rPr>
                <w:rFonts w:hint="eastAsia"/>
                <w:color w:val="000000" w:themeColor="text1"/>
                <w:sz w:val="18"/>
                <w:szCs w:val="18"/>
              </w:rPr>
              <w:t>）</w:t>
            </w:r>
            <w:r>
              <w:rPr>
                <w:rFonts w:hint="eastAsia"/>
                <w:color w:val="000000" w:themeColor="text1"/>
                <w:sz w:val="18"/>
                <w:szCs w:val="18"/>
                <w:lang w:val="es-ES"/>
              </w:rPr>
              <w:t>PN</w:t>
            </w:r>
            <w:r>
              <w:rPr>
                <w:rFonts w:hint="eastAsia"/>
                <w:color w:val="000000" w:themeColor="text1"/>
                <w:sz w:val="18"/>
                <w:szCs w:val="18"/>
                <w:lang w:val="es-ES"/>
              </w:rPr>
              <w:t>结</w:t>
            </w:r>
          </w:p>
          <w:p w14:paraId="5B1D4D5B" w14:textId="77777777" w:rsidR="000B14C2" w:rsidRDefault="00491828" w:rsidP="00491828">
            <w:pPr>
              <w:pStyle w:val="7"/>
            </w:pPr>
            <w:bookmarkStart w:id="261" w:name="_Toc95984115"/>
            <w:r>
              <w:rPr>
                <w:rFonts w:hint="eastAsia"/>
              </w:rPr>
              <w:t>图</w:t>
            </w:r>
            <w:r>
              <w:rPr>
                <w:rFonts w:hint="eastAsia"/>
              </w:rPr>
              <w:t>2-1</w:t>
            </w:r>
            <w:r>
              <w:t xml:space="preserve">6  </w:t>
            </w:r>
            <w:r>
              <w:rPr>
                <w:rFonts w:hint="eastAsia"/>
              </w:rPr>
              <w:t>PN</w:t>
            </w:r>
            <w:r>
              <w:rPr>
                <w:rFonts w:hint="eastAsia"/>
              </w:rPr>
              <w:t>结的形成</w:t>
            </w:r>
            <w:bookmarkEnd w:id="261"/>
          </w:p>
        </w:tc>
      </w:tr>
    </w:tbl>
    <w:p w14:paraId="0180E530" w14:textId="77777777" w:rsidR="000B14C2" w:rsidRDefault="00491828">
      <w:pPr>
        <w:ind w:firstLine="420"/>
        <w:rPr>
          <w:color w:val="000000" w:themeColor="text1"/>
          <w:lang w:val="es-ES"/>
        </w:rPr>
      </w:pPr>
      <w:r>
        <w:rPr>
          <w:rFonts w:hint="eastAsia"/>
          <w:color w:val="000000" w:themeColor="text1"/>
          <w:lang w:val="es-ES"/>
        </w:rPr>
        <w:t>绝大部分空间电荷区内自由电子和空穴的数目都非常少，在分析</w:t>
      </w:r>
      <w:r>
        <w:rPr>
          <w:rFonts w:hint="eastAsia"/>
          <w:color w:val="000000" w:themeColor="text1"/>
          <w:lang w:val="es-ES"/>
        </w:rPr>
        <w:t>PN</w:t>
      </w:r>
      <w:r>
        <w:rPr>
          <w:rFonts w:hint="eastAsia"/>
          <w:color w:val="000000" w:themeColor="text1"/>
          <w:lang w:val="es-ES"/>
        </w:rPr>
        <w:t>结特性时常忽略载流子的作用，而只考虑离子区的电荷，这种方法称为“耗尽层近似”，故称空间电荷区为</w:t>
      </w:r>
      <w:r>
        <w:rPr>
          <w:rFonts w:ascii="黑体" w:eastAsia="黑体" w:hAnsi="黑体" w:hint="eastAsia"/>
          <w:color w:val="000000" w:themeColor="text1"/>
          <w:lang w:val="es-ES"/>
        </w:rPr>
        <w:t>耗尽层</w:t>
      </w:r>
      <w:r>
        <w:rPr>
          <w:rFonts w:hint="eastAsia"/>
          <w:color w:val="000000" w:themeColor="text1"/>
          <w:lang w:val="es-ES"/>
        </w:rPr>
        <w:t>。</w:t>
      </w:r>
    </w:p>
    <w:p w14:paraId="48E50E32" w14:textId="77777777" w:rsidR="000B14C2" w:rsidRDefault="00491828">
      <w:pPr>
        <w:pStyle w:val="4"/>
      </w:pPr>
      <w:bookmarkStart w:id="262" w:name="_Hlk92375785"/>
      <w:bookmarkStart w:id="263" w:name="_Toc95984116"/>
      <w:bookmarkEnd w:id="262"/>
      <w:r>
        <w:t>2</w:t>
      </w:r>
      <w:r>
        <w:rPr>
          <w:rFonts w:hint="eastAsia"/>
        </w:rPr>
        <w:t>．</w:t>
      </w:r>
      <w:r>
        <w:t>PN</w:t>
      </w:r>
      <w:r>
        <w:rPr>
          <w:rFonts w:hint="eastAsia"/>
        </w:rPr>
        <w:t>结的单向导电性</w:t>
      </w:r>
      <w:bookmarkEnd w:id="263"/>
    </w:p>
    <w:p w14:paraId="165E7101" w14:textId="77777777" w:rsidR="000B14C2" w:rsidRDefault="00491828">
      <w:pPr>
        <w:ind w:firstLine="420"/>
        <w:rPr>
          <w:color w:val="000000" w:themeColor="text1"/>
          <w:lang w:val="es-ES"/>
        </w:rPr>
      </w:pPr>
      <w:r>
        <w:rPr>
          <w:rFonts w:hint="eastAsia"/>
          <w:color w:val="000000" w:themeColor="text1"/>
          <w:lang w:val="es-ES"/>
        </w:rPr>
        <w:t>如果在</w:t>
      </w:r>
      <w:r>
        <w:rPr>
          <w:rFonts w:hint="eastAsia"/>
          <w:color w:val="000000" w:themeColor="text1"/>
          <w:lang w:val="es-ES"/>
        </w:rPr>
        <w:t>PN</w:t>
      </w:r>
      <w:r>
        <w:rPr>
          <w:rFonts w:hint="eastAsia"/>
          <w:color w:val="000000" w:themeColor="text1"/>
          <w:lang w:val="es-ES"/>
        </w:rPr>
        <w:t>结的两端外加电压，就将破坏原来的平衡状态。此时，扩散电流不再等于漂移电流，因而</w:t>
      </w:r>
      <w:r>
        <w:rPr>
          <w:rFonts w:hint="eastAsia"/>
          <w:color w:val="000000" w:themeColor="text1"/>
          <w:lang w:val="es-ES"/>
        </w:rPr>
        <w:t>PN</w:t>
      </w:r>
      <w:proofErr w:type="gramStart"/>
      <w:r>
        <w:rPr>
          <w:rFonts w:hint="eastAsia"/>
          <w:color w:val="000000" w:themeColor="text1"/>
          <w:lang w:val="es-ES"/>
        </w:rPr>
        <w:t>结将有</w:t>
      </w:r>
      <w:proofErr w:type="gramEnd"/>
      <w:r>
        <w:rPr>
          <w:rFonts w:hint="eastAsia"/>
          <w:color w:val="000000" w:themeColor="text1"/>
          <w:lang w:val="es-ES"/>
        </w:rPr>
        <w:t>电流流过。当外加电压极性不同时，</w:t>
      </w:r>
      <w:r>
        <w:rPr>
          <w:rFonts w:hint="eastAsia"/>
          <w:color w:val="000000" w:themeColor="text1"/>
          <w:lang w:val="es-ES"/>
        </w:rPr>
        <w:t>PN</w:t>
      </w:r>
      <w:proofErr w:type="gramStart"/>
      <w:r>
        <w:rPr>
          <w:rFonts w:hint="eastAsia"/>
          <w:color w:val="000000" w:themeColor="text1"/>
          <w:lang w:val="es-ES"/>
        </w:rPr>
        <w:t>结表现</w:t>
      </w:r>
      <w:proofErr w:type="gramEnd"/>
      <w:r>
        <w:rPr>
          <w:rFonts w:hint="eastAsia"/>
          <w:color w:val="000000" w:themeColor="text1"/>
          <w:lang w:val="es-ES"/>
        </w:rPr>
        <w:t>出截然不同的导电性能，即呈现出单向导电性。</w:t>
      </w:r>
    </w:p>
    <w:p w14:paraId="4021F454" w14:textId="77777777" w:rsidR="000B14C2" w:rsidRDefault="00491828">
      <w:pPr>
        <w:pStyle w:val="5"/>
        <w:ind w:firstLine="420"/>
      </w:pPr>
      <w:bookmarkStart w:id="264" w:name="_Toc95984117"/>
      <w:r>
        <w:rPr>
          <w:rFonts w:hint="eastAsia"/>
        </w:rPr>
        <w:t>1</w:t>
      </w:r>
      <w:r>
        <w:rPr>
          <w:rFonts w:hint="eastAsia"/>
        </w:rPr>
        <w:t>）</w:t>
      </w:r>
      <w:r>
        <w:rPr>
          <w:rFonts w:hint="eastAsia"/>
        </w:rPr>
        <w:t>PN</w:t>
      </w:r>
      <w:r>
        <w:rPr>
          <w:rFonts w:hint="eastAsia"/>
        </w:rPr>
        <w:t>结外加正向电压时处于导通状态</w:t>
      </w:r>
      <w:bookmarkEnd w:id="264"/>
    </w:p>
    <w:p w14:paraId="71A7007F" w14:textId="77777777" w:rsidR="000B14C2" w:rsidRDefault="00491828">
      <w:pPr>
        <w:ind w:firstLine="420"/>
        <w:rPr>
          <w:lang w:val="es-ES"/>
        </w:rPr>
      </w:pPr>
      <w:r>
        <w:rPr>
          <w:rFonts w:hint="eastAsia"/>
          <w:lang w:val="es-ES"/>
        </w:rPr>
        <w:t>当电源的正极（或正极串联电阻后）接到</w:t>
      </w:r>
      <w:r>
        <w:rPr>
          <w:rFonts w:hint="eastAsia"/>
          <w:lang w:val="es-ES"/>
        </w:rPr>
        <w:t>PN</w:t>
      </w:r>
      <w:r>
        <w:rPr>
          <w:rFonts w:hint="eastAsia"/>
          <w:lang w:val="es-ES"/>
        </w:rPr>
        <w:t>结的</w:t>
      </w:r>
      <w:r>
        <w:rPr>
          <w:rFonts w:hint="eastAsia"/>
          <w:lang w:val="es-ES"/>
        </w:rPr>
        <w:t xml:space="preserve">P </w:t>
      </w:r>
      <w:r>
        <w:rPr>
          <w:rFonts w:hint="eastAsia"/>
          <w:lang w:val="es-ES"/>
        </w:rPr>
        <w:t>端，且电源的负极</w:t>
      </w:r>
      <w:r>
        <w:rPr>
          <w:rFonts w:hint="eastAsia"/>
          <w:lang w:val="es-ES"/>
        </w:rPr>
        <w:t>(</w:t>
      </w:r>
      <w:r>
        <w:rPr>
          <w:rFonts w:hint="eastAsia"/>
          <w:lang w:val="es-ES"/>
        </w:rPr>
        <w:t>或负极串联电阻后</w:t>
      </w:r>
      <w:r>
        <w:rPr>
          <w:rFonts w:hint="eastAsia"/>
          <w:lang w:val="es-ES"/>
        </w:rPr>
        <w:t>)</w:t>
      </w:r>
      <w:r>
        <w:rPr>
          <w:rFonts w:hint="eastAsia"/>
          <w:lang w:val="es-ES"/>
        </w:rPr>
        <w:t>接到</w:t>
      </w:r>
      <w:r>
        <w:rPr>
          <w:rFonts w:hint="eastAsia"/>
          <w:lang w:val="es-ES"/>
        </w:rPr>
        <w:t>PN</w:t>
      </w:r>
      <w:r>
        <w:rPr>
          <w:rFonts w:hint="eastAsia"/>
          <w:lang w:val="es-ES"/>
        </w:rPr>
        <w:t>结的</w:t>
      </w:r>
      <w:r>
        <w:rPr>
          <w:rFonts w:hint="eastAsia"/>
          <w:lang w:val="es-ES"/>
        </w:rPr>
        <w:t xml:space="preserve">N </w:t>
      </w:r>
      <w:r>
        <w:rPr>
          <w:rFonts w:hint="eastAsia"/>
          <w:lang w:val="es-ES"/>
        </w:rPr>
        <w:t>端时，称</w:t>
      </w:r>
      <w:r>
        <w:rPr>
          <w:rFonts w:hint="eastAsia"/>
          <w:lang w:val="es-ES"/>
        </w:rPr>
        <w:t>PN</w:t>
      </w:r>
      <w:r>
        <w:rPr>
          <w:rFonts w:hint="eastAsia"/>
          <w:lang w:val="es-ES"/>
        </w:rPr>
        <w:t>结外加正向电压，也称正向接法或正向偏置。此时外电场将多数载流子推向空间电荷区，使其变窄，削弱了内电场，破坏了原来的平衡，使扩散运动加剧，而漂移运动减弱。由于电源的作用，扩散运动将源源不断地进行，从而形成正向电流，</w:t>
      </w:r>
      <w:r>
        <w:rPr>
          <w:rFonts w:hint="eastAsia"/>
          <w:lang w:val="es-ES"/>
        </w:rPr>
        <w:t>PN</w:t>
      </w:r>
      <w:r>
        <w:rPr>
          <w:rFonts w:hint="eastAsia"/>
          <w:lang w:val="es-ES"/>
        </w:rPr>
        <w:t>结导通，如图</w:t>
      </w:r>
      <w:r>
        <w:rPr>
          <w:rFonts w:hint="eastAsia"/>
          <w:lang w:val="es-ES"/>
        </w:rPr>
        <w:t>2-17</w:t>
      </w:r>
      <w:r>
        <w:rPr>
          <w:rFonts w:hint="eastAsia"/>
          <w:lang w:val="es-ES"/>
        </w:rPr>
        <w:t>所示。</w:t>
      </w:r>
      <w:r>
        <w:rPr>
          <w:rFonts w:hint="eastAsia"/>
          <w:lang w:val="es-ES"/>
        </w:rPr>
        <w:t>PN</w:t>
      </w:r>
      <w:r>
        <w:rPr>
          <w:rFonts w:hint="eastAsia"/>
          <w:lang w:val="es-ES"/>
        </w:rPr>
        <w:t>结导通时的结压降上只有零点几伏，因而都应在它所在的回路中串联一个电阻。</w:t>
      </w:r>
      <w:r>
        <w:rPr>
          <w:rFonts w:hint="eastAsia"/>
          <w:lang w:val="es-ES"/>
        </w:rPr>
        <w:t xml:space="preserve">  </w:t>
      </w:r>
    </w:p>
    <w:tbl>
      <w:tblPr>
        <w:tblW w:w="0" w:type="auto"/>
        <w:tblLook w:val="04A0" w:firstRow="1" w:lastRow="0" w:firstColumn="1" w:lastColumn="0" w:noHBand="0" w:noVBand="1"/>
      </w:tblPr>
      <w:tblGrid>
        <w:gridCol w:w="8155"/>
      </w:tblGrid>
      <w:tr w:rsidR="000B14C2" w14:paraId="375C9384" w14:textId="77777777">
        <w:tc>
          <w:tcPr>
            <w:tcW w:w="8155" w:type="dxa"/>
          </w:tcPr>
          <w:p w14:paraId="2ECAFB01"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445834F0" wp14:editId="06F3C0A6">
                  <wp:extent cx="1927860" cy="1722755"/>
                  <wp:effectExtent l="0" t="0" r="0" b="0"/>
                  <wp:docPr id="47" name="图片 47" descr="C:\Users\Administrator\Desktop\PN结外加正向电压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Desktop\PN结外加正向电压2.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941243" cy="1734985"/>
                          </a:xfrm>
                          <a:prstGeom prst="rect">
                            <a:avLst/>
                          </a:prstGeom>
                          <a:noFill/>
                          <a:ln>
                            <a:noFill/>
                          </a:ln>
                        </pic:spPr>
                      </pic:pic>
                    </a:graphicData>
                  </a:graphic>
                </wp:inline>
              </w:drawing>
            </w:r>
            <w:r>
              <w:rPr>
                <w:noProof/>
                <w:color w:val="000000" w:themeColor="text1"/>
              </w:rPr>
              <w:drawing>
                <wp:inline distT="0" distB="0" distL="0" distR="0" wp14:anchorId="5032422C" wp14:editId="33216FB9">
                  <wp:extent cx="1890395" cy="1548765"/>
                  <wp:effectExtent l="0" t="0" r="0" b="0"/>
                  <wp:docPr id="55" name="图片 55" descr="C:\Users\Administrator\Desktop\PN结外加反向电压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Desktop\PN结外加反向电压2.b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929619" cy="1581191"/>
                          </a:xfrm>
                          <a:prstGeom prst="rect">
                            <a:avLst/>
                          </a:prstGeom>
                          <a:noFill/>
                          <a:ln>
                            <a:noFill/>
                          </a:ln>
                        </pic:spPr>
                      </pic:pic>
                    </a:graphicData>
                  </a:graphic>
                </wp:inline>
              </w:drawing>
            </w:r>
          </w:p>
          <w:p w14:paraId="3C0C1A5F" w14:textId="77777777" w:rsidR="000B14C2" w:rsidRDefault="00491828" w:rsidP="00491828">
            <w:pPr>
              <w:pStyle w:val="7"/>
            </w:pPr>
            <w:bookmarkStart w:id="265" w:name="_Toc95984118"/>
            <w:r>
              <w:rPr>
                <w:rFonts w:hint="eastAsia"/>
              </w:rPr>
              <w:t>图</w:t>
            </w:r>
            <w:r>
              <w:rPr>
                <w:rFonts w:hint="eastAsia"/>
              </w:rPr>
              <w:t>2-1</w:t>
            </w:r>
            <w:r>
              <w:t xml:space="preserve">7  </w:t>
            </w:r>
            <w:r>
              <w:rPr>
                <w:rFonts w:hint="eastAsia"/>
              </w:rPr>
              <w:t>PN</w:t>
            </w:r>
            <w:r>
              <w:rPr>
                <w:rFonts w:hint="eastAsia"/>
              </w:rPr>
              <w:t>结加正向电压时导通图</w:t>
            </w:r>
            <w:r>
              <w:rPr>
                <w:rFonts w:hint="eastAsia"/>
              </w:rPr>
              <w:t xml:space="preserve"> </w:t>
            </w:r>
            <w:r>
              <w:t xml:space="preserve">          </w:t>
            </w:r>
            <w:r>
              <w:rPr>
                <w:rFonts w:hint="eastAsia"/>
              </w:rPr>
              <w:t>图</w:t>
            </w:r>
            <w:r>
              <w:rPr>
                <w:rFonts w:hint="eastAsia"/>
              </w:rPr>
              <w:t>2-1</w:t>
            </w:r>
            <w:r>
              <w:t xml:space="preserve">8 </w:t>
            </w:r>
            <w:r>
              <w:rPr>
                <w:rFonts w:hint="eastAsia"/>
              </w:rPr>
              <w:t xml:space="preserve"> PN</w:t>
            </w:r>
            <w:r>
              <w:rPr>
                <w:rFonts w:hint="eastAsia"/>
              </w:rPr>
              <w:t>结加反向电压时截止</w:t>
            </w:r>
            <w:bookmarkEnd w:id="265"/>
          </w:p>
        </w:tc>
      </w:tr>
    </w:tbl>
    <w:p w14:paraId="75940318" w14:textId="77777777" w:rsidR="000B14C2" w:rsidRDefault="00491828">
      <w:pPr>
        <w:pStyle w:val="5"/>
        <w:ind w:firstLine="420"/>
      </w:pPr>
      <w:bookmarkStart w:id="266" w:name="_Toc95984119"/>
      <w:r>
        <w:rPr>
          <w:rFonts w:hint="eastAsia"/>
        </w:rPr>
        <w:t>2</w:t>
      </w:r>
      <w:r>
        <w:rPr>
          <w:rFonts w:hint="eastAsia"/>
        </w:rPr>
        <w:t>）</w:t>
      </w:r>
      <w:r>
        <w:rPr>
          <w:rFonts w:hint="eastAsia"/>
        </w:rPr>
        <w:t>PN</w:t>
      </w:r>
      <w:r>
        <w:rPr>
          <w:rFonts w:hint="eastAsia"/>
        </w:rPr>
        <w:t>结外加反向电压时处于截止状态</w:t>
      </w:r>
      <w:bookmarkEnd w:id="266"/>
    </w:p>
    <w:p w14:paraId="4A47AF3F" w14:textId="77777777" w:rsidR="000B14C2" w:rsidRDefault="00491828">
      <w:pPr>
        <w:ind w:firstLine="420"/>
        <w:rPr>
          <w:color w:val="000000" w:themeColor="text1"/>
          <w:lang w:val="es-ES"/>
        </w:rPr>
      </w:pPr>
      <w:r>
        <w:rPr>
          <w:rFonts w:hint="eastAsia"/>
          <w:color w:val="000000" w:themeColor="text1"/>
          <w:lang w:val="es-ES"/>
        </w:rPr>
        <w:t>当电源的正极（或正极串联电阻后）接到</w:t>
      </w:r>
      <w:r>
        <w:rPr>
          <w:rFonts w:hint="eastAsia"/>
          <w:color w:val="000000" w:themeColor="text1"/>
          <w:lang w:val="es-ES"/>
        </w:rPr>
        <w:t>PN</w:t>
      </w:r>
      <w:r>
        <w:rPr>
          <w:rFonts w:hint="eastAsia"/>
          <w:color w:val="000000" w:themeColor="text1"/>
          <w:lang w:val="es-ES"/>
        </w:rPr>
        <w:t>结的</w:t>
      </w:r>
      <w:r>
        <w:rPr>
          <w:rFonts w:hint="eastAsia"/>
          <w:color w:val="000000" w:themeColor="text1"/>
          <w:lang w:val="es-ES"/>
        </w:rPr>
        <w:t xml:space="preserve">N </w:t>
      </w:r>
      <w:r>
        <w:rPr>
          <w:rFonts w:hint="eastAsia"/>
          <w:color w:val="000000" w:themeColor="text1"/>
          <w:lang w:val="es-ES"/>
        </w:rPr>
        <w:t>端，且电源的负极（或负极串联电阻后）接到</w:t>
      </w:r>
      <w:r>
        <w:rPr>
          <w:rFonts w:hint="eastAsia"/>
          <w:color w:val="000000" w:themeColor="text1"/>
          <w:lang w:val="es-ES"/>
        </w:rPr>
        <w:t>PN</w:t>
      </w:r>
      <w:r>
        <w:rPr>
          <w:rFonts w:hint="eastAsia"/>
          <w:color w:val="000000" w:themeColor="text1"/>
          <w:lang w:val="es-ES"/>
        </w:rPr>
        <w:t>结的</w:t>
      </w:r>
      <w:r>
        <w:rPr>
          <w:rFonts w:hint="eastAsia"/>
          <w:color w:val="000000" w:themeColor="text1"/>
          <w:lang w:val="es-ES"/>
        </w:rPr>
        <w:t>P</w:t>
      </w:r>
      <w:r>
        <w:rPr>
          <w:rFonts w:hint="eastAsia"/>
          <w:color w:val="000000" w:themeColor="text1"/>
          <w:lang w:val="es-ES"/>
        </w:rPr>
        <w:t>端时，称</w:t>
      </w:r>
      <w:r>
        <w:rPr>
          <w:rFonts w:hint="eastAsia"/>
          <w:color w:val="000000" w:themeColor="text1"/>
          <w:lang w:val="es-ES"/>
        </w:rPr>
        <w:t>PN</w:t>
      </w:r>
      <w:r>
        <w:rPr>
          <w:rFonts w:hint="eastAsia"/>
          <w:color w:val="000000" w:themeColor="text1"/>
          <w:lang w:val="es-ES"/>
        </w:rPr>
        <w:t>结外加反向电压，也称反向接法或反向偏置，如图</w:t>
      </w:r>
      <w:r>
        <w:rPr>
          <w:color w:val="000000" w:themeColor="text1"/>
          <w:lang w:val="es-ES"/>
        </w:rPr>
        <w:t>2</w:t>
      </w:r>
      <w:r>
        <w:rPr>
          <w:rFonts w:hint="eastAsia"/>
          <w:color w:val="000000" w:themeColor="text1"/>
          <w:lang w:val="es-ES"/>
        </w:rPr>
        <w:t>-</w:t>
      </w:r>
      <w:r>
        <w:rPr>
          <w:color w:val="000000" w:themeColor="text1"/>
          <w:lang w:val="es-ES"/>
        </w:rPr>
        <w:t>18</w:t>
      </w:r>
      <w:r>
        <w:rPr>
          <w:rFonts w:hint="eastAsia"/>
          <w:color w:val="000000" w:themeColor="text1"/>
          <w:lang w:val="es-ES"/>
        </w:rPr>
        <w:t>所示。此时外电场使空间电荷区变宽，加强了内电场，阻止扩散运动的进行，而加剧漂移运动的进行，形成反向电流，也称为漂移电流。</w:t>
      </w:r>
    </w:p>
    <w:p w14:paraId="3B1AE3B8" w14:textId="77777777" w:rsidR="000B14C2" w:rsidRDefault="00491828">
      <w:pPr>
        <w:ind w:firstLine="420"/>
        <w:rPr>
          <w:lang w:val="es-ES"/>
        </w:rPr>
      </w:pPr>
      <w:r>
        <w:rPr>
          <w:rFonts w:hint="eastAsia"/>
          <w:lang w:val="es-ES"/>
        </w:rPr>
        <w:t>因为少数载流子的数目极少，即使所有的少数载流子都参与漂移运动，反向电流也非常小，所以在近似分析中常将它忽略不计，认为</w:t>
      </w:r>
      <w:r>
        <w:rPr>
          <w:rFonts w:hint="eastAsia"/>
          <w:lang w:val="es-ES"/>
        </w:rPr>
        <w:t>PN</w:t>
      </w:r>
      <w:r>
        <w:rPr>
          <w:rFonts w:hint="eastAsia"/>
          <w:lang w:val="es-ES"/>
        </w:rPr>
        <w:t>结外加反向电压时处于截止状态。</w:t>
      </w:r>
    </w:p>
    <w:p w14:paraId="119EEFE6" w14:textId="77777777" w:rsidR="000B14C2" w:rsidRDefault="00491828">
      <w:pPr>
        <w:pStyle w:val="2"/>
      </w:pPr>
      <w:bookmarkStart w:id="267" w:name="_Toc95984127"/>
      <w:bookmarkStart w:id="268" w:name="_Toc175863455"/>
      <w:bookmarkStart w:id="269" w:name="_Toc113907085"/>
      <w:bookmarkStart w:id="270" w:name="_Toc150180928"/>
      <w:r>
        <w:rPr>
          <w:rFonts w:hint="eastAsia"/>
        </w:rPr>
        <w:t xml:space="preserve">2.4 </w:t>
      </w:r>
      <w:r>
        <w:t xml:space="preserve"> </w:t>
      </w:r>
      <w:r>
        <w:rPr>
          <w:rFonts w:hint="eastAsia"/>
        </w:rPr>
        <w:t>二极管</w:t>
      </w:r>
      <w:bookmarkEnd w:id="257"/>
      <w:bookmarkEnd w:id="258"/>
      <w:bookmarkEnd w:id="259"/>
      <w:bookmarkEnd w:id="267"/>
      <w:bookmarkEnd w:id="268"/>
      <w:bookmarkEnd w:id="269"/>
      <w:bookmarkEnd w:id="270"/>
    </w:p>
    <w:p w14:paraId="19660D2B" w14:textId="77777777" w:rsidR="000B14C2" w:rsidRDefault="00491828">
      <w:pPr>
        <w:ind w:firstLine="420"/>
        <w:rPr>
          <w:lang w:val="es-ES"/>
        </w:rPr>
      </w:pPr>
      <w:r>
        <w:rPr>
          <w:rFonts w:hint="eastAsia"/>
          <w:color w:val="000000" w:themeColor="text1"/>
          <w:lang w:val="es-ES"/>
        </w:rPr>
        <w:t>二极管是单个</w:t>
      </w:r>
      <w:r>
        <w:rPr>
          <w:rFonts w:hint="eastAsia"/>
          <w:color w:val="000000" w:themeColor="text1"/>
          <w:lang w:val="es-ES"/>
        </w:rPr>
        <w:t>PN</w:t>
      </w:r>
      <w:r>
        <w:rPr>
          <w:rFonts w:hint="eastAsia"/>
          <w:color w:val="000000" w:themeColor="text1"/>
          <w:lang w:val="es-ES"/>
        </w:rPr>
        <w:t>结构成的器件，在计算机芯片及常用电路中占有重要地位。理解</w:t>
      </w:r>
      <w:r>
        <w:rPr>
          <w:rFonts w:hint="eastAsia"/>
          <w:color w:val="000000" w:themeColor="text1"/>
          <w:lang w:val="es-ES"/>
        </w:rPr>
        <w:t>PN</w:t>
      </w:r>
      <w:r>
        <w:rPr>
          <w:rFonts w:hint="eastAsia"/>
          <w:color w:val="000000" w:themeColor="text1"/>
          <w:lang w:val="es-ES"/>
        </w:rPr>
        <w:t>结原理的基础上，就十分容易理解晶体二极管，因为晶体二极管就是由一个</w:t>
      </w:r>
      <w:r>
        <w:rPr>
          <w:rFonts w:hint="eastAsia"/>
          <w:color w:val="000000" w:themeColor="text1"/>
          <w:lang w:val="es-ES"/>
        </w:rPr>
        <w:t>PN</w:t>
      </w:r>
      <w:r>
        <w:rPr>
          <w:rFonts w:hint="eastAsia"/>
          <w:color w:val="000000" w:themeColor="text1"/>
          <w:lang w:val="es-ES"/>
        </w:rPr>
        <w:t>加引出脚构成的。</w:t>
      </w:r>
    </w:p>
    <w:p w14:paraId="7B13F073" w14:textId="77777777" w:rsidR="000B14C2" w:rsidRDefault="00491828">
      <w:pPr>
        <w:pStyle w:val="3"/>
      </w:pPr>
      <w:bookmarkStart w:id="271" w:name="_Toc150180929"/>
      <w:bookmarkStart w:id="272" w:name="_Toc175863456"/>
      <w:r>
        <w:t>2</w:t>
      </w:r>
      <w:r>
        <w:rPr>
          <w:rFonts w:hint="eastAsia"/>
        </w:rPr>
        <w:t>.</w:t>
      </w:r>
      <w:r>
        <w:t xml:space="preserve">4.1  </w:t>
      </w:r>
      <w:r>
        <w:rPr>
          <w:rFonts w:hint="eastAsia"/>
        </w:rPr>
        <w:t>二极管的基本概念</w:t>
      </w:r>
      <w:bookmarkEnd w:id="271"/>
      <w:bookmarkEnd w:id="272"/>
    </w:p>
    <w:p w14:paraId="46FC7712" w14:textId="77777777" w:rsidR="000B14C2" w:rsidRDefault="00491828">
      <w:pPr>
        <w:ind w:firstLine="420"/>
        <w:rPr>
          <w:color w:val="000000" w:themeColor="text1"/>
          <w:lang w:val="es-ES"/>
        </w:rPr>
      </w:pPr>
      <w:r>
        <w:rPr>
          <w:rFonts w:hint="eastAsia"/>
          <w:color w:val="000000" w:themeColor="text1"/>
          <w:lang w:val="es-ES"/>
        </w:rPr>
        <w:t>晶体二极管，又称半导体二极管，简称二极管，是由一个</w:t>
      </w:r>
      <w:r>
        <w:rPr>
          <w:rFonts w:hint="eastAsia"/>
          <w:color w:val="000000" w:themeColor="text1"/>
          <w:lang w:val="es-ES"/>
        </w:rPr>
        <w:t>PN</w:t>
      </w:r>
      <w:r>
        <w:rPr>
          <w:rFonts w:hint="eastAsia"/>
          <w:color w:val="000000" w:themeColor="text1"/>
          <w:lang w:val="es-ES"/>
        </w:rPr>
        <w:t>结构成的半导体器件，在电路中常用于整流、稳压等作用。特定功能的二极管，如稳压二极管、发光二极管也是微型计算机的常用外围部件。</w:t>
      </w:r>
    </w:p>
    <w:p w14:paraId="5E70BACA" w14:textId="77777777" w:rsidR="000B14C2" w:rsidRDefault="00491828">
      <w:pPr>
        <w:ind w:firstLine="420"/>
        <w:rPr>
          <w:color w:val="000000" w:themeColor="text1"/>
        </w:rPr>
      </w:pPr>
      <w:r>
        <w:rPr>
          <w:rFonts w:hint="eastAsia"/>
          <w:color w:val="000000" w:themeColor="text1"/>
        </w:rPr>
        <w:t>将</w:t>
      </w:r>
      <w:r>
        <w:rPr>
          <w:rFonts w:hint="eastAsia"/>
          <w:color w:val="000000" w:themeColor="text1"/>
        </w:rPr>
        <w:t>PN</w:t>
      </w:r>
      <w:proofErr w:type="gramStart"/>
      <w:r>
        <w:rPr>
          <w:rFonts w:hint="eastAsia"/>
          <w:color w:val="000000" w:themeColor="text1"/>
        </w:rPr>
        <w:t>结用外壳</w:t>
      </w:r>
      <w:proofErr w:type="gramEnd"/>
      <w:r>
        <w:rPr>
          <w:rFonts w:hint="eastAsia"/>
          <w:color w:val="000000" w:themeColor="text1"/>
        </w:rPr>
        <w:t>封装起来，并加上电极引线就构成了晶体二极管。由</w:t>
      </w:r>
      <w:r>
        <w:rPr>
          <w:rFonts w:hint="eastAsia"/>
          <w:color w:val="000000" w:themeColor="text1"/>
        </w:rPr>
        <w:t xml:space="preserve">P </w:t>
      </w:r>
      <w:r>
        <w:rPr>
          <w:rFonts w:hint="eastAsia"/>
          <w:color w:val="000000" w:themeColor="text1"/>
        </w:rPr>
        <w:t>区引出的电极为阳极，由</w:t>
      </w:r>
      <w:r>
        <w:rPr>
          <w:rFonts w:hint="eastAsia"/>
          <w:color w:val="000000" w:themeColor="text1"/>
        </w:rPr>
        <w:t xml:space="preserve">N </w:t>
      </w:r>
      <w:r>
        <w:rPr>
          <w:rFonts w:hint="eastAsia"/>
          <w:color w:val="000000" w:themeColor="text1"/>
        </w:rPr>
        <w:t>区引出的电极为阴极，常见的外形如图</w:t>
      </w:r>
      <w:r>
        <w:rPr>
          <w:color w:val="000000" w:themeColor="text1"/>
        </w:rPr>
        <w:t>2</w:t>
      </w:r>
      <w:r>
        <w:rPr>
          <w:rFonts w:hint="eastAsia"/>
          <w:color w:val="000000" w:themeColor="text1"/>
        </w:rPr>
        <w:t>-</w:t>
      </w:r>
      <w:r>
        <w:rPr>
          <w:color w:val="000000" w:themeColor="text1"/>
        </w:rPr>
        <w:t>19</w:t>
      </w:r>
      <w:r>
        <w:rPr>
          <w:rFonts w:hint="eastAsia"/>
          <w:color w:val="000000" w:themeColor="text1"/>
        </w:rPr>
        <w:t>所示。</w:t>
      </w:r>
    </w:p>
    <w:tbl>
      <w:tblPr>
        <w:tblpPr w:leftFromText="180" w:rightFromText="180" w:vertAnchor="text" w:horzAnchor="margin" w:tblpY="91"/>
        <w:tblW w:w="0" w:type="auto"/>
        <w:tblCellMar>
          <w:top w:w="108" w:type="dxa"/>
        </w:tblCellMar>
        <w:tblLook w:val="04A0" w:firstRow="1" w:lastRow="0" w:firstColumn="1" w:lastColumn="0" w:noHBand="0" w:noVBand="1"/>
      </w:tblPr>
      <w:tblGrid>
        <w:gridCol w:w="8165"/>
      </w:tblGrid>
      <w:tr w:rsidR="000B14C2" w14:paraId="07BD3768" w14:textId="77777777">
        <w:tc>
          <w:tcPr>
            <w:tcW w:w="8165" w:type="dxa"/>
          </w:tcPr>
          <w:p w14:paraId="25BABBA4" w14:textId="77777777" w:rsidR="000B14C2" w:rsidRDefault="00491828">
            <w:pPr>
              <w:ind w:firstLineChars="0" w:firstLine="0"/>
              <w:jc w:val="center"/>
              <w:rPr>
                <w:color w:val="000000" w:themeColor="text1"/>
              </w:rPr>
            </w:pPr>
            <w:r>
              <w:rPr>
                <w:rFonts w:hint="eastAsia"/>
                <w:noProof/>
                <w:color w:val="000000" w:themeColor="text1"/>
              </w:rPr>
              <w:drawing>
                <wp:inline distT="0" distB="0" distL="0" distR="0" wp14:anchorId="24C7C89A" wp14:editId="1F677EDC">
                  <wp:extent cx="3811905" cy="54673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36734" cy="550442"/>
                          </a:xfrm>
                          <a:prstGeom prst="rect">
                            <a:avLst/>
                          </a:prstGeom>
                          <a:noFill/>
                          <a:ln>
                            <a:noFill/>
                          </a:ln>
                        </pic:spPr>
                      </pic:pic>
                    </a:graphicData>
                  </a:graphic>
                </wp:inline>
              </w:drawing>
            </w:r>
          </w:p>
        </w:tc>
      </w:tr>
      <w:tr w:rsidR="000B14C2" w14:paraId="75B1C5E5" w14:textId="77777777">
        <w:tc>
          <w:tcPr>
            <w:tcW w:w="8165" w:type="dxa"/>
          </w:tcPr>
          <w:p w14:paraId="0103466F" w14:textId="77777777" w:rsidR="000B14C2" w:rsidRDefault="00491828" w:rsidP="00491828">
            <w:pPr>
              <w:pStyle w:val="7"/>
            </w:pPr>
            <w:r>
              <w:rPr>
                <w:rFonts w:hint="eastAsia"/>
              </w:rPr>
              <w:t>图</w:t>
            </w:r>
            <w:r>
              <w:rPr>
                <w:rFonts w:hint="eastAsia"/>
              </w:rPr>
              <w:t>2-</w:t>
            </w:r>
            <w:r>
              <w:t xml:space="preserve">19  </w:t>
            </w:r>
            <w:r>
              <w:rPr>
                <w:rFonts w:hint="eastAsia"/>
              </w:rPr>
              <w:t>二极管的几种外形</w:t>
            </w:r>
          </w:p>
        </w:tc>
      </w:tr>
    </w:tbl>
    <w:p w14:paraId="4001DD86" w14:textId="77777777" w:rsidR="000B14C2" w:rsidRDefault="00491828">
      <w:pPr>
        <w:ind w:firstLine="420"/>
        <w:rPr>
          <w:color w:val="000000" w:themeColor="text1"/>
          <w:lang w:val="es-ES"/>
        </w:rPr>
      </w:pPr>
      <w:r>
        <w:rPr>
          <w:rFonts w:hint="eastAsia"/>
          <w:color w:val="000000" w:themeColor="text1"/>
          <w:lang w:val="es-ES"/>
        </w:rPr>
        <w:t>二极管的几种常见结构如图</w:t>
      </w:r>
      <w:r>
        <w:rPr>
          <w:color w:val="000000" w:themeColor="text1"/>
          <w:lang w:val="es-ES"/>
        </w:rPr>
        <w:t>2</w:t>
      </w:r>
      <w:r>
        <w:rPr>
          <w:rFonts w:hint="eastAsia"/>
          <w:color w:val="000000" w:themeColor="text1"/>
          <w:lang w:val="es-ES"/>
        </w:rPr>
        <w:t>-</w:t>
      </w:r>
      <w:r>
        <w:rPr>
          <w:color w:val="000000" w:themeColor="text1"/>
          <w:lang w:val="es-ES"/>
        </w:rPr>
        <w:t>20</w:t>
      </w:r>
      <w:r>
        <w:rPr>
          <w:rFonts w:hint="eastAsia"/>
          <w:color w:val="000000" w:themeColor="text1"/>
          <w:lang w:val="es-ES"/>
        </w:rPr>
        <w:t>（</w:t>
      </w:r>
      <w:r>
        <w:rPr>
          <w:rFonts w:hint="eastAsia"/>
          <w:color w:val="000000" w:themeColor="text1"/>
          <w:lang w:val="es-ES"/>
        </w:rPr>
        <w:t>a</w:t>
      </w:r>
      <w:r>
        <w:rPr>
          <w:rFonts w:hint="eastAsia"/>
          <w:color w:val="000000" w:themeColor="text1"/>
          <w:lang w:val="es-ES"/>
        </w:rPr>
        <w:t>）</w:t>
      </w:r>
      <w:r>
        <w:rPr>
          <w:rFonts w:hint="eastAsia"/>
          <w:color w:val="000000" w:themeColor="text1"/>
          <w:lang w:val="es-ES"/>
        </w:rPr>
        <w:t>-</w:t>
      </w:r>
      <w:r>
        <w:rPr>
          <w:rFonts w:hint="eastAsia"/>
          <w:color w:val="000000" w:themeColor="text1"/>
          <w:lang w:val="es-ES"/>
        </w:rPr>
        <w:t>（</w:t>
      </w:r>
      <w:r>
        <w:rPr>
          <w:rFonts w:hint="eastAsia"/>
          <w:color w:val="000000" w:themeColor="text1"/>
          <w:lang w:val="es-ES"/>
        </w:rPr>
        <w:t>c</w:t>
      </w:r>
      <w:r>
        <w:rPr>
          <w:rFonts w:hint="eastAsia"/>
          <w:color w:val="000000" w:themeColor="text1"/>
          <w:lang w:val="es-ES"/>
        </w:rPr>
        <w:t>）所示，符号如图（</w:t>
      </w:r>
      <w:r>
        <w:rPr>
          <w:rFonts w:hint="eastAsia"/>
          <w:color w:val="000000" w:themeColor="text1"/>
          <w:lang w:val="es-ES"/>
        </w:rPr>
        <w:t>d</w:t>
      </w:r>
      <w:r>
        <w:rPr>
          <w:rFonts w:hint="eastAsia"/>
          <w:color w:val="000000" w:themeColor="text1"/>
          <w:lang w:val="es-ES"/>
        </w:rPr>
        <w:t>）所示。</w:t>
      </w:r>
    </w:p>
    <w:tbl>
      <w:tblPr>
        <w:tblpPr w:leftFromText="180" w:rightFromText="180" w:vertAnchor="page" w:horzAnchor="margin" w:tblpY="3399"/>
        <w:tblW w:w="0" w:type="auto"/>
        <w:tblLook w:val="04A0" w:firstRow="1" w:lastRow="0" w:firstColumn="1" w:lastColumn="0" w:noHBand="0" w:noVBand="1"/>
      </w:tblPr>
      <w:tblGrid>
        <w:gridCol w:w="8165"/>
      </w:tblGrid>
      <w:tr w:rsidR="000B14C2" w14:paraId="68265665" w14:textId="77777777">
        <w:tc>
          <w:tcPr>
            <w:tcW w:w="8165" w:type="dxa"/>
            <w:vAlign w:val="center"/>
          </w:tcPr>
          <w:p w14:paraId="229C424F" w14:textId="77777777" w:rsidR="000B14C2" w:rsidRDefault="00491828">
            <w:pPr>
              <w:ind w:firstLineChars="0" w:firstLine="0"/>
              <w:rPr>
                <w:color w:val="000000" w:themeColor="text1"/>
              </w:rPr>
            </w:pPr>
            <w:r>
              <w:rPr>
                <w:noProof/>
                <w:color w:val="000000" w:themeColor="text1"/>
              </w:rPr>
              <w:lastRenderedPageBreak/>
              <w:drawing>
                <wp:inline distT="0" distB="0" distL="0" distR="0" wp14:anchorId="607A7943" wp14:editId="558AFA25">
                  <wp:extent cx="5073015" cy="74549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0"/>
                          <a:stretch>
                            <a:fillRect/>
                          </a:stretch>
                        </pic:blipFill>
                        <pic:spPr>
                          <a:xfrm>
                            <a:off x="0" y="0"/>
                            <a:ext cx="5126577" cy="753355"/>
                          </a:xfrm>
                          <a:prstGeom prst="rect">
                            <a:avLst/>
                          </a:prstGeom>
                        </pic:spPr>
                      </pic:pic>
                    </a:graphicData>
                  </a:graphic>
                </wp:inline>
              </w:drawing>
            </w:r>
          </w:p>
          <w:p w14:paraId="5FA8A85D" w14:textId="77777777" w:rsidR="000B14C2" w:rsidRDefault="00491828">
            <w:pPr>
              <w:ind w:firstLineChars="311" w:firstLine="560"/>
              <w:jc w:val="left"/>
              <w:rPr>
                <w:rFonts w:eastAsiaTheme="minorEastAsia"/>
                <w:color w:val="000000" w:themeColor="text1"/>
                <w:sz w:val="18"/>
                <w:szCs w:val="18"/>
                <w:lang w:val="es-ES"/>
              </w:rPr>
            </w:pPr>
            <w:r>
              <w:rPr>
                <w:rFonts w:eastAsiaTheme="minorEastAsia" w:hint="eastAsia"/>
                <w:color w:val="000000" w:themeColor="text1"/>
                <w:sz w:val="18"/>
                <w:szCs w:val="18"/>
              </w:rPr>
              <w:t>（</w:t>
            </w:r>
            <w:r>
              <w:rPr>
                <w:rFonts w:eastAsiaTheme="minorEastAsia" w:hint="eastAsia"/>
                <w:color w:val="000000" w:themeColor="text1"/>
                <w:sz w:val="18"/>
                <w:szCs w:val="18"/>
              </w:rPr>
              <w:t>a</w:t>
            </w:r>
            <w:r>
              <w:rPr>
                <w:rFonts w:eastAsiaTheme="minorEastAsia" w:hint="eastAsia"/>
                <w:color w:val="000000" w:themeColor="text1"/>
                <w:sz w:val="18"/>
                <w:szCs w:val="18"/>
              </w:rPr>
              <w:t>）</w:t>
            </w:r>
            <w:r>
              <w:rPr>
                <w:rFonts w:eastAsiaTheme="minorEastAsia"/>
                <w:color w:val="000000" w:themeColor="text1"/>
                <w:sz w:val="18"/>
                <w:szCs w:val="18"/>
              </w:rPr>
              <w:t>点接触型</w:t>
            </w:r>
            <w:r>
              <w:rPr>
                <w:rFonts w:eastAsiaTheme="minorEastAsia"/>
                <w:color w:val="000000" w:themeColor="text1"/>
                <w:sz w:val="18"/>
                <w:szCs w:val="18"/>
              </w:rPr>
              <w:t xml:space="preserve">                    </w:t>
            </w:r>
            <w:r>
              <w:rPr>
                <w:rFonts w:eastAsiaTheme="minorEastAsia" w:hint="eastAsia"/>
                <w:color w:val="000000" w:themeColor="text1"/>
                <w:sz w:val="18"/>
                <w:szCs w:val="18"/>
              </w:rPr>
              <w:t>（</w:t>
            </w:r>
            <w:r>
              <w:rPr>
                <w:rFonts w:eastAsiaTheme="minorEastAsia" w:hint="eastAsia"/>
                <w:color w:val="000000" w:themeColor="text1"/>
                <w:sz w:val="18"/>
                <w:szCs w:val="18"/>
              </w:rPr>
              <w:t>b</w:t>
            </w:r>
            <w:r>
              <w:rPr>
                <w:rFonts w:eastAsiaTheme="minorEastAsia" w:hint="eastAsia"/>
                <w:color w:val="000000" w:themeColor="text1"/>
                <w:sz w:val="18"/>
                <w:szCs w:val="18"/>
              </w:rPr>
              <w:t>）</w:t>
            </w:r>
            <w:r>
              <w:rPr>
                <w:rFonts w:eastAsiaTheme="minorEastAsia"/>
                <w:color w:val="000000" w:themeColor="text1"/>
                <w:sz w:val="18"/>
                <w:szCs w:val="18"/>
              </w:rPr>
              <w:t>面接触型</w:t>
            </w:r>
            <w:r>
              <w:rPr>
                <w:rFonts w:eastAsiaTheme="minorEastAsia"/>
                <w:color w:val="000000" w:themeColor="text1"/>
                <w:sz w:val="18"/>
                <w:szCs w:val="18"/>
              </w:rPr>
              <w:t xml:space="preserve">                   </w:t>
            </w:r>
            <w:r>
              <w:rPr>
                <w:rFonts w:eastAsiaTheme="minorEastAsia" w:hint="eastAsia"/>
                <w:color w:val="000000" w:themeColor="text1"/>
                <w:sz w:val="18"/>
                <w:szCs w:val="18"/>
              </w:rPr>
              <w:t>（</w:t>
            </w:r>
            <w:r>
              <w:rPr>
                <w:rFonts w:eastAsiaTheme="minorEastAsia" w:hint="eastAsia"/>
                <w:color w:val="000000" w:themeColor="text1"/>
                <w:sz w:val="18"/>
                <w:szCs w:val="18"/>
              </w:rPr>
              <w:t>c</w:t>
            </w:r>
            <w:r>
              <w:rPr>
                <w:rFonts w:eastAsiaTheme="minorEastAsia" w:hint="eastAsia"/>
                <w:color w:val="000000" w:themeColor="text1"/>
                <w:sz w:val="18"/>
                <w:szCs w:val="18"/>
              </w:rPr>
              <w:t>）</w:t>
            </w:r>
            <w:r>
              <w:rPr>
                <w:rFonts w:eastAsiaTheme="minorEastAsia"/>
                <w:color w:val="000000" w:themeColor="text1"/>
                <w:sz w:val="18"/>
                <w:szCs w:val="18"/>
              </w:rPr>
              <w:t>平面型</w:t>
            </w:r>
            <w:r>
              <w:rPr>
                <w:rFonts w:eastAsiaTheme="minorEastAsia"/>
                <w:color w:val="000000" w:themeColor="text1"/>
                <w:sz w:val="18"/>
                <w:szCs w:val="18"/>
              </w:rPr>
              <w:t xml:space="preserve">                 </w:t>
            </w:r>
            <w:r>
              <w:rPr>
                <w:rFonts w:eastAsiaTheme="minorEastAsia" w:hint="eastAsia"/>
                <w:color w:val="000000" w:themeColor="text1"/>
                <w:sz w:val="18"/>
                <w:szCs w:val="18"/>
              </w:rPr>
              <w:t>（</w:t>
            </w:r>
            <w:r>
              <w:rPr>
                <w:rFonts w:eastAsiaTheme="minorEastAsia" w:hint="eastAsia"/>
                <w:color w:val="000000" w:themeColor="text1"/>
                <w:sz w:val="18"/>
                <w:szCs w:val="18"/>
              </w:rPr>
              <w:t>d</w:t>
            </w:r>
            <w:r>
              <w:rPr>
                <w:rFonts w:eastAsiaTheme="minorEastAsia" w:hint="eastAsia"/>
                <w:color w:val="000000" w:themeColor="text1"/>
                <w:sz w:val="18"/>
                <w:szCs w:val="18"/>
              </w:rPr>
              <w:t>）</w:t>
            </w:r>
            <w:r>
              <w:rPr>
                <w:rFonts w:eastAsiaTheme="minorEastAsia"/>
                <w:color w:val="000000" w:themeColor="text1"/>
                <w:sz w:val="18"/>
                <w:szCs w:val="18"/>
              </w:rPr>
              <w:t>二极管的符号</w:t>
            </w:r>
          </w:p>
          <w:p w14:paraId="644FE58E" w14:textId="77777777" w:rsidR="000B14C2" w:rsidRDefault="00491828" w:rsidP="00491828">
            <w:pPr>
              <w:pStyle w:val="7"/>
              <w:rPr>
                <w:lang w:val="es-ES"/>
              </w:rPr>
            </w:pPr>
            <w:r>
              <w:rPr>
                <w:rFonts w:hint="eastAsia"/>
              </w:rPr>
              <w:t>图</w:t>
            </w:r>
            <w:r>
              <w:rPr>
                <w:rFonts w:hint="eastAsia"/>
              </w:rPr>
              <w:t xml:space="preserve"> 2-</w:t>
            </w:r>
            <w:r>
              <w:t xml:space="preserve">20  </w:t>
            </w:r>
            <w:r>
              <w:rPr>
                <w:rFonts w:hint="eastAsia"/>
              </w:rPr>
              <w:t>二极管的几种常见结构</w:t>
            </w:r>
          </w:p>
        </w:tc>
      </w:tr>
    </w:tbl>
    <w:p w14:paraId="21CD4A6B" w14:textId="77777777" w:rsidR="000B14C2" w:rsidRDefault="00491828">
      <w:pPr>
        <w:ind w:firstLine="420"/>
        <w:rPr>
          <w:color w:val="000000" w:themeColor="text1"/>
          <w:lang w:val="es-ES"/>
        </w:rPr>
      </w:pPr>
      <w:r>
        <w:rPr>
          <w:rFonts w:hint="eastAsia"/>
          <w:color w:val="000000" w:themeColor="text1"/>
          <w:lang w:val="es-ES"/>
        </w:rPr>
        <w:t>图</w:t>
      </w:r>
      <w:r>
        <w:rPr>
          <w:rFonts w:hint="eastAsia"/>
          <w:color w:val="000000" w:themeColor="text1"/>
          <w:lang w:val="es-ES"/>
        </w:rPr>
        <w:t>2-</w:t>
      </w:r>
      <w:r>
        <w:rPr>
          <w:color w:val="000000" w:themeColor="text1"/>
          <w:lang w:val="es-ES"/>
        </w:rPr>
        <w:t>20</w:t>
      </w:r>
      <w:r>
        <w:rPr>
          <w:rFonts w:hint="eastAsia"/>
          <w:color w:val="000000" w:themeColor="text1"/>
          <w:lang w:val="es-ES"/>
        </w:rPr>
        <w:t>（</w:t>
      </w:r>
      <w:r>
        <w:rPr>
          <w:rFonts w:hint="eastAsia"/>
          <w:color w:val="000000" w:themeColor="text1"/>
          <w:lang w:val="es-ES"/>
        </w:rPr>
        <w:t>a</w:t>
      </w:r>
      <w:r>
        <w:rPr>
          <w:rFonts w:hint="eastAsia"/>
          <w:color w:val="000000" w:themeColor="text1"/>
          <w:lang w:val="es-ES"/>
        </w:rPr>
        <w:t>）所示的点接触型二极管，由一根金属丝经过特殊工艺与半导体表面相接，形成</w:t>
      </w:r>
      <w:r>
        <w:rPr>
          <w:rFonts w:hint="eastAsia"/>
          <w:color w:val="000000" w:themeColor="text1"/>
          <w:lang w:val="es-ES"/>
        </w:rPr>
        <w:t>PN</w:t>
      </w:r>
      <w:r>
        <w:rPr>
          <w:rFonts w:hint="eastAsia"/>
          <w:color w:val="000000" w:themeColor="text1"/>
          <w:lang w:val="es-ES"/>
        </w:rPr>
        <w:t>结。因而</w:t>
      </w:r>
      <w:proofErr w:type="gramStart"/>
      <w:r>
        <w:rPr>
          <w:rFonts w:hint="eastAsia"/>
          <w:color w:val="000000" w:themeColor="text1"/>
          <w:lang w:val="es-ES"/>
        </w:rPr>
        <w:t>结面积</w:t>
      </w:r>
      <w:proofErr w:type="gramEnd"/>
      <w:r>
        <w:rPr>
          <w:rFonts w:hint="eastAsia"/>
          <w:color w:val="000000" w:themeColor="text1"/>
          <w:lang w:val="es-ES"/>
        </w:rPr>
        <w:t>小，不能通过较大的电流，但其结电容较小，一般在</w:t>
      </w:r>
      <w:r>
        <w:rPr>
          <w:rFonts w:hint="eastAsia"/>
          <w:color w:val="000000" w:themeColor="text1"/>
          <w:lang w:val="es-ES"/>
        </w:rPr>
        <w:t>1pF</w:t>
      </w:r>
      <w:r>
        <w:rPr>
          <w:rFonts w:hint="eastAsia"/>
          <w:color w:val="000000" w:themeColor="text1"/>
          <w:lang w:val="es-ES"/>
        </w:rPr>
        <w:t>以下，工作频率可达</w:t>
      </w:r>
      <w:r>
        <w:rPr>
          <w:rFonts w:hint="eastAsia"/>
          <w:color w:val="000000" w:themeColor="text1"/>
          <w:lang w:val="es-ES"/>
        </w:rPr>
        <w:t>100MHz</w:t>
      </w:r>
      <w:r>
        <w:rPr>
          <w:rFonts w:hint="eastAsia"/>
          <w:color w:val="000000" w:themeColor="text1"/>
          <w:lang w:val="es-ES"/>
        </w:rPr>
        <w:t>以上，因此适用于高频电路和小功率整流。</w:t>
      </w:r>
    </w:p>
    <w:p w14:paraId="5BACA9A9" w14:textId="77777777" w:rsidR="000B14C2" w:rsidRDefault="00491828">
      <w:pPr>
        <w:ind w:firstLine="420"/>
        <w:rPr>
          <w:color w:val="000000" w:themeColor="text1"/>
          <w:lang w:val="es-ES"/>
        </w:rPr>
      </w:pPr>
      <w:r>
        <w:rPr>
          <w:rFonts w:hint="eastAsia"/>
          <w:color w:val="000000" w:themeColor="text1"/>
          <w:lang w:val="es-ES"/>
        </w:rPr>
        <w:t>图</w:t>
      </w:r>
      <w:r>
        <w:rPr>
          <w:rFonts w:hint="eastAsia"/>
          <w:color w:val="000000" w:themeColor="text1"/>
          <w:lang w:val="es-ES"/>
        </w:rPr>
        <w:t>2-</w:t>
      </w:r>
      <w:r>
        <w:rPr>
          <w:color w:val="000000" w:themeColor="text1"/>
          <w:lang w:val="es-ES"/>
        </w:rPr>
        <w:t>20</w:t>
      </w:r>
      <w:r>
        <w:rPr>
          <w:rFonts w:hint="eastAsia"/>
          <w:color w:val="000000" w:themeColor="text1"/>
          <w:lang w:val="es-ES"/>
        </w:rPr>
        <w:t>（</w:t>
      </w:r>
      <w:r>
        <w:rPr>
          <w:rFonts w:hint="eastAsia"/>
          <w:color w:val="000000" w:themeColor="text1"/>
          <w:lang w:val="es-ES"/>
        </w:rPr>
        <w:t>b</w:t>
      </w:r>
      <w:r>
        <w:rPr>
          <w:rFonts w:hint="eastAsia"/>
          <w:color w:val="000000" w:themeColor="text1"/>
          <w:lang w:val="es-ES"/>
        </w:rPr>
        <w:t>）所示的面接触型二极管是采用合金法工艺制成的。</w:t>
      </w:r>
      <w:proofErr w:type="gramStart"/>
      <w:r>
        <w:rPr>
          <w:rFonts w:hint="eastAsia"/>
          <w:color w:val="000000" w:themeColor="text1"/>
          <w:lang w:val="es-ES"/>
        </w:rPr>
        <w:t>结面积</w:t>
      </w:r>
      <w:proofErr w:type="gramEnd"/>
      <w:r>
        <w:rPr>
          <w:rFonts w:hint="eastAsia"/>
          <w:color w:val="000000" w:themeColor="text1"/>
          <w:lang w:val="es-ES"/>
        </w:rPr>
        <w:t>大，能够流过较大的电流，但其结电容大，因而只能在较低频率下工作，一般仅作为整流管。</w:t>
      </w:r>
    </w:p>
    <w:p w14:paraId="09F59A7B" w14:textId="77777777" w:rsidR="000B14C2" w:rsidRDefault="00491828">
      <w:pPr>
        <w:ind w:firstLine="420"/>
        <w:rPr>
          <w:color w:val="000000" w:themeColor="text1"/>
          <w:lang w:val="es-ES"/>
        </w:rPr>
      </w:pPr>
      <w:r>
        <w:rPr>
          <w:rFonts w:hint="eastAsia"/>
          <w:color w:val="000000" w:themeColor="text1"/>
          <w:lang w:val="es-ES"/>
        </w:rPr>
        <w:t>图</w:t>
      </w:r>
      <w:r>
        <w:rPr>
          <w:rFonts w:hint="eastAsia"/>
          <w:color w:val="000000" w:themeColor="text1"/>
          <w:lang w:val="es-ES"/>
        </w:rPr>
        <w:t>2-</w:t>
      </w:r>
      <w:r>
        <w:rPr>
          <w:color w:val="000000" w:themeColor="text1"/>
          <w:lang w:val="es-ES"/>
        </w:rPr>
        <w:t>20</w:t>
      </w:r>
      <w:r>
        <w:rPr>
          <w:rFonts w:hint="eastAsia"/>
          <w:color w:val="000000" w:themeColor="text1"/>
          <w:lang w:val="es-ES"/>
        </w:rPr>
        <w:t>（</w:t>
      </w:r>
      <w:r>
        <w:rPr>
          <w:rFonts w:hint="eastAsia"/>
          <w:color w:val="000000" w:themeColor="text1"/>
          <w:lang w:val="es-ES"/>
        </w:rPr>
        <w:t>c</w:t>
      </w:r>
      <w:r>
        <w:rPr>
          <w:rFonts w:hint="eastAsia"/>
          <w:color w:val="000000" w:themeColor="text1"/>
          <w:lang w:val="es-ES"/>
        </w:rPr>
        <w:t>）所示的平面型二极管是采用扩散法制成的。</w:t>
      </w:r>
      <w:proofErr w:type="gramStart"/>
      <w:r>
        <w:rPr>
          <w:rFonts w:hint="eastAsia"/>
          <w:color w:val="000000" w:themeColor="text1"/>
          <w:lang w:val="es-ES"/>
        </w:rPr>
        <w:t>结面积</w:t>
      </w:r>
      <w:proofErr w:type="gramEnd"/>
      <w:r>
        <w:rPr>
          <w:rFonts w:hint="eastAsia"/>
          <w:color w:val="000000" w:themeColor="text1"/>
          <w:lang w:val="es-ES"/>
        </w:rPr>
        <w:t>较大的可用于大功率整流，</w:t>
      </w:r>
      <w:proofErr w:type="gramStart"/>
      <w:r>
        <w:rPr>
          <w:rFonts w:hint="eastAsia"/>
          <w:color w:val="000000" w:themeColor="text1"/>
          <w:lang w:val="es-ES"/>
        </w:rPr>
        <w:t>结面积</w:t>
      </w:r>
      <w:proofErr w:type="gramEnd"/>
      <w:r>
        <w:rPr>
          <w:rFonts w:hint="eastAsia"/>
          <w:color w:val="000000" w:themeColor="text1"/>
          <w:lang w:val="es-ES"/>
        </w:rPr>
        <w:t>小的可作为脉冲数字电路中的开关管。</w:t>
      </w:r>
    </w:p>
    <w:p w14:paraId="2E340B3F" w14:textId="77777777" w:rsidR="000B14C2" w:rsidRDefault="00491828">
      <w:pPr>
        <w:pStyle w:val="3"/>
      </w:pPr>
      <w:bookmarkStart w:id="273" w:name="_Toc91342594"/>
      <w:bookmarkStart w:id="274" w:name="_Toc113907087"/>
      <w:bookmarkStart w:id="275" w:name="_Toc92999599"/>
      <w:bookmarkStart w:id="276" w:name="_Toc95552408"/>
      <w:bookmarkStart w:id="277" w:name="_Toc95984131"/>
      <w:bookmarkStart w:id="278" w:name="_Toc150180930"/>
      <w:bookmarkStart w:id="279" w:name="_Toc175863457"/>
      <w:r>
        <w:t>2</w:t>
      </w:r>
      <w:r>
        <w:rPr>
          <w:rFonts w:hint="eastAsia"/>
        </w:rPr>
        <w:t>.</w:t>
      </w:r>
      <w:r>
        <w:t xml:space="preserve">4.2  </w:t>
      </w:r>
      <w:r>
        <w:rPr>
          <w:rFonts w:hint="eastAsia"/>
        </w:rPr>
        <w:t>二极管的</w:t>
      </w:r>
      <w:bookmarkEnd w:id="273"/>
      <w:bookmarkEnd w:id="274"/>
      <w:bookmarkEnd w:id="275"/>
      <w:bookmarkEnd w:id="276"/>
      <w:bookmarkEnd w:id="277"/>
      <w:r>
        <w:rPr>
          <w:rFonts w:hint="eastAsia"/>
        </w:rPr>
        <w:t>伏安特性</w:t>
      </w:r>
      <w:bookmarkEnd w:id="278"/>
      <w:bookmarkEnd w:id="279"/>
    </w:p>
    <w:p w14:paraId="1DA029F5" w14:textId="77777777" w:rsidR="000B14C2" w:rsidRDefault="00491828">
      <w:pPr>
        <w:ind w:firstLine="420"/>
        <w:rPr>
          <w:color w:val="000000" w:themeColor="text1"/>
          <w:lang w:val="es-ES"/>
        </w:rPr>
      </w:pPr>
      <w:r>
        <w:rPr>
          <w:rFonts w:hint="eastAsia"/>
          <w:iCs/>
          <w:color w:val="000000" w:themeColor="text1"/>
          <w:lang w:val="es-ES"/>
        </w:rPr>
        <w:t>所谓</w:t>
      </w:r>
      <w:r>
        <w:rPr>
          <w:rFonts w:hint="eastAsia"/>
        </w:rPr>
        <w:t>伏安特性是指在器件两端加上电压，看看通过该器件的电流情况。以电压</w:t>
      </w:r>
      <w:r>
        <w:rPr>
          <w:rFonts w:hint="eastAsia"/>
          <w:i/>
        </w:rPr>
        <w:t>U</w:t>
      </w:r>
      <w:r>
        <w:rPr>
          <w:rFonts w:hint="eastAsia"/>
        </w:rPr>
        <w:t>（单位</w:t>
      </w:r>
      <w:r>
        <w:rPr>
          <w:rFonts w:hint="eastAsia"/>
        </w:rPr>
        <w:t>V</w:t>
      </w:r>
      <w:r>
        <w:rPr>
          <w:rFonts w:hint="eastAsia"/>
        </w:rPr>
        <w:t>）为横坐标，电流</w:t>
      </w:r>
      <w:r>
        <w:rPr>
          <w:i/>
        </w:rPr>
        <w:t>I</w:t>
      </w:r>
      <w:r>
        <w:rPr>
          <w:rFonts w:hint="eastAsia"/>
        </w:rPr>
        <w:t>（单位</w:t>
      </w:r>
      <w:r>
        <w:rPr>
          <w:rFonts w:hint="eastAsia"/>
        </w:rPr>
        <w:t>A</w:t>
      </w:r>
      <w:r>
        <w:rPr>
          <w:rFonts w:hint="eastAsia"/>
        </w:rPr>
        <w:t>，或者</w:t>
      </w:r>
      <w:r>
        <w:t>mA</w:t>
      </w:r>
      <w:r>
        <w:rPr>
          <w:rFonts w:hint="eastAsia"/>
        </w:rPr>
        <w:t>）为纵，得出的电压</w:t>
      </w:r>
      <w:r>
        <w:t xml:space="preserve"> - </w:t>
      </w:r>
      <w:r>
        <w:rPr>
          <w:rFonts w:hint="eastAsia"/>
        </w:rPr>
        <w:t>电流关系曲线，称为伏安特性曲线。</w:t>
      </w:r>
      <w:r>
        <w:rPr>
          <w:rFonts w:hint="eastAsia"/>
          <w:color w:val="000000" w:themeColor="text1"/>
          <w:lang w:val="es-ES"/>
        </w:rPr>
        <w:t>二极管的伏安特性曲线如图</w:t>
      </w:r>
      <w:r>
        <w:rPr>
          <w:rFonts w:hint="eastAsia"/>
          <w:color w:val="000000" w:themeColor="text1"/>
          <w:lang w:val="es-ES"/>
        </w:rPr>
        <w:t>2-</w:t>
      </w:r>
      <w:r>
        <w:rPr>
          <w:color w:val="000000" w:themeColor="text1"/>
          <w:lang w:val="es-ES"/>
        </w:rPr>
        <w:t>21</w:t>
      </w:r>
      <w:r>
        <w:rPr>
          <w:rFonts w:hint="eastAsia"/>
          <w:color w:val="000000" w:themeColor="text1"/>
          <w:lang w:val="es-ES"/>
        </w:rPr>
        <w:t>所示，其中</w:t>
      </w:r>
      <w:r>
        <w:rPr>
          <w:rFonts w:hint="eastAsia"/>
          <w:i/>
          <w:lang w:val="es-ES"/>
        </w:rPr>
        <w:t>U</w:t>
      </w:r>
      <w:r>
        <w:rPr>
          <w:rFonts w:hint="eastAsia"/>
          <w:color w:val="000000" w:themeColor="text1"/>
          <w:lang w:val="es-ES"/>
        </w:rPr>
        <w:t>&gt;0</w:t>
      </w:r>
      <w:r>
        <w:rPr>
          <w:rFonts w:hint="eastAsia"/>
          <w:color w:val="000000" w:themeColor="text1"/>
          <w:lang w:val="es-ES"/>
        </w:rPr>
        <w:t>的部分称为正向特性，</w:t>
      </w:r>
      <w:r>
        <w:rPr>
          <w:rFonts w:hint="eastAsia"/>
          <w:i/>
          <w:lang w:val="es-ES"/>
        </w:rPr>
        <w:t>U</w:t>
      </w:r>
      <w:r>
        <w:rPr>
          <w:rFonts w:hint="eastAsia"/>
          <w:color w:val="000000" w:themeColor="text1"/>
          <w:lang w:val="es-ES"/>
        </w:rPr>
        <w:t xml:space="preserve"> &lt; 0 </w:t>
      </w:r>
      <w:r>
        <w:rPr>
          <w:rFonts w:hint="eastAsia"/>
          <w:color w:val="000000" w:themeColor="text1"/>
          <w:lang w:val="es-ES"/>
        </w:rPr>
        <w:t>的部分称为反向特性。</w:t>
      </w:r>
    </w:p>
    <w:p w14:paraId="24766D14" w14:textId="77777777" w:rsidR="000B14C2" w:rsidRDefault="00491828">
      <w:pPr>
        <w:ind w:firstLine="420"/>
        <w:rPr>
          <w:color w:val="000000" w:themeColor="text1"/>
          <w:lang w:val="es-ES"/>
        </w:rPr>
      </w:pPr>
      <w:r>
        <w:rPr>
          <w:rFonts w:hint="eastAsia"/>
          <w:color w:val="000000" w:themeColor="text1"/>
          <w:lang w:val="es-ES"/>
        </w:rPr>
        <w:t>在正向特性中靠近原点的部分，由于正向电压较小，外电场不足以影响</w:t>
      </w:r>
      <w:r>
        <w:rPr>
          <w:rFonts w:hint="eastAsia"/>
          <w:color w:val="000000" w:themeColor="text1"/>
          <w:lang w:val="es-ES"/>
        </w:rPr>
        <w:t>P</w:t>
      </w:r>
      <w:r>
        <w:rPr>
          <w:color w:val="000000" w:themeColor="text1"/>
          <w:lang w:val="es-ES"/>
        </w:rPr>
        <w:t>N</w:t>
      </w:r>
      <w:r>
        <w:rPr>
          <w:rFonts w:hint="eastAsia"/>
          <w:color w:val="000000" w:themeColor="text1"/>
          <w:lang w:val="es-ES"/>
        </w:rPr>
        <w:t>结的内电场，因而这时的正向电流几乎为零，二极管呈现出一个大电阻，当正向电压超过一定值后，电流才开始明显增大，就好像有一个门槛，低于这个门槛时的电压称为死区电压，使二极管开始导通的门槛电压或者临界电压称为</w:t>
      </w:r>
      <w:r>
        <w:rPr>
          <w:rFonts w:ascii="黑体" w:eastAsia="黑体" w:hAnsi="黑体" w:hint="eastAsia"/>
          <w:lang w:val="es-ES"/>
        </w:rPr>
        <w:t>开启电压</w:t>
      </w:r>
      <w:r>
        <w:rPr>
          <w:rFonts w:hint="eastAsia"/>
          <w:i/>
          <w:iCs/>
          <w:color w:val="000000" w:themeColor="text1"/>
          <w:lang w:val="es-ES"/>
        </w:rPr>
        <w:t>U</w:t>
      </w:r>
      <w:r>
        <w:rPr>
          <w:rFonts w:hint="eastAsia"/>
          <w:iCs/>
          <w:color w:val="000000" w:themeColor="text1"/>
          <w:vertAlign w:val="subscript"/>
          <w:lang w:val="es-ES"/>
        </w:rPr>
        <w:t>on</w:t>
      </w:r>
      <w:r>
        <w:rPr>
          <w:rFonts w:hint="eastAsia"/>
          <w:iCs/>
          <w:color w:val="000000" w:themeColor="text1"/>
          <w:lang w:val="es-ES"/>
        </w:rPr>
        <w:t>。</w:t>
      </w:r>
      <w:r>
        <w:rPr>
          <w:rFonts w:hint="eastAsia"/>
          <w:color w:val="000000" w:themeColor="text1"/>
          <w:lang w:val="es-ES"/>
        </w:rPr>
        <w:t>当正向电压大于</w:t>
      </w:r>
      <w:r>
        <w:rPr>
          <w:rFonts w:hint="eastAsia"/>
          <w:i/>
          <w:color w:val="000000" w:themeColor="text1"/>
          <w:lang w:val="es-ES"/>
        </w:rPr>
        <w:t>U</w:t>
      </w:r>
      <w:r>
        <w:rPr>
          <w:rFonts w:hint="eastAsia"/>
          <w:color w:val="000000" w:themeColor="text1"/>
          <w:vertAlign w:val="subscript"/>
          <w:lang w:val="es-ES"/>
        </w:rPr>
        <w:t>on</w:t>
      </w:r>
      <w:r>
        <w:rPr>
          <w:rFonts w:hint="eastAsia"/>
          <w:color w:val="000000" w:themeColor="text1"/>
          <w:lang w:val="es-ES"/>
        </w:rPr>
        <w:t>时，</w:t>
      </w:r>
      <w:r>
        <w:rPr>
          <w:rFonts w:hint="eastAsia"/>
          <w:color w:val="000000" w:themeColor="text1"/>
          <w:lang w:val="es-ES"/>
        </w:rPr>
        <w:t>P</w:t>
      </w:r>
      <w:r>
        <w:rPr>
          <w:color w:val="000000" w:themeColor="text1"/>
          <w:lang w:val="es-ES"/>
        </w:rPr>
        <w:t>N</w:t>
      </w:r>
      <w:r>
        <w:rPr>
          <w:rFonts w:hint="eastAsia"/>
          <w:color w:val="000000" w:themeColor="text1"/>
          <w:lang w:val="es-ES"/>
        </w:rPr>
        <w:t>结电场明显减弱，电流迅速增大，二极管正向导通。</w:t>
      </w:r>
    </w:p>
    <w:p w14:paraId="6E436045" w14:textId="77777777" w:rsidR="000B14C2" w:rsidRDefault="00491828">
      <w:pPr>
        <w:ind w:firstLine="420"/>
        <w:rPr>
          <w:color w:val="000000" w:themeColor="text1"/>
          <w:lang w:val="es-ES"/>
        </w:rPr>
      </w:pPr>
      <w:r>
        <w:rPr>
          <w:rFonts w:hint="eastAsia"/>
          <w:color w:val="000000" w:themeColor="text1"/>
          <w:lang w:val="es-ES"/>
        </w:rPr>
        <w:t>反向区间中二极管中的少数载流子在反向电压作用下产生漂移运动，形成反向电流。但由于少数载流子的数目很少，所以反向电流很小，而且少数载流子是本征激发产生的，所以当温度升高时，少数载流子数目增加，反向电流也将随之明显增加。</w:t>
      </w:r>
    </w:p>
    <w:p w14:paraId="29D12643" w14:textId="77777777" w:rsidR="000B14C2" w:rsidRDefault="00491828">
      <w:pPr>
        <w:ind w:firstLine="420"/>
        <w:rPr>
          <w:color w:val="000000" w:themeColor="text1"/>
          <w:lang w:val="es-ES"/>
        </w:rPr>
      </w:pPr>
      <w:r>
        <w:rPr>
          <w:rFonts w:hint="eastAsia"/>
          <w:color w:val="000000" w:themeColor="text1"/>
          <w:lang w:val="es-ES"/>
        </w:rPr>
        <w:t>当反向电压增加到一定值（</w:t>
      </w:r>
      <w:r>
        <w:rPr>
          <w:rFonts w:ascii="黑体" w:eastAsia="黑体" w:hAnsi="黑体" w:hint="eastAsia"/>
          <w:lang w:val="es-ES"/>
        </w:rPr>
        <w:t>反向击穿电压</w:t>
      </w:r>
      <w:r>
        <w:rPr>
          <w:rFonts w:hint="eastAsia"/>
          <w:i/>
          <w:color w:val="000000" w:themeColor="text1"/>
          <w:lang w:val="es-ES"/>
        </w:rPr>
        <w:t>U</w:t>
      </w:r>
      <w:r>
        <w:rPr>
          <w:color w:val="000000" w:themeColor="text1"/>
          <w:vertAlign w:val="subscript"/>
          <w:lang w:val="es-ES"/>
        </w:rPr>
        <w:t>BR</w:t>
      </w:r>
      <w:r>
        <w:rPr>
          <w:rFonts w:hint="eastAsia"/>
          <w:color w:val="000000" w:themeColor="text1"/>
          <w:lang w:val="es-ES"/>
        </w:rPr>
        <w:t>）时，反向电流将急剧增加，这便是二极管的反向击穿（实际上就是二极管中</w:t>
      </w:r>
      <w:r>
        <w:rPr>
          <w:rFonts w:hint="eastAsia"/>
          <w:color w:val="000000" w:themeColor="text1"/>
          <w:lang w:val="es-ES"/>
        </w:rPr>
        <w:t>P</w:t>
      </w:r>
      <w:r>
        <w:rPr>
          <w:color w:val="000000" w:themeColor="text1"/>
          <w:lang w:val="es-ES"/>
        </w:rPr>
        <w:t>N</w:t>
      </w:r>
      <w:r>
        <w:rPr>
          <w:rFonts w:hint="eastAsia"/>
          <w:color w:val="000000" w:themeColor="text1"/>
          <w:lang w:val="es-ES"/>
        </w:rPr>
        <w:t>结的反向击穿）。</w:t>
      </w:r>
    </w:p>
    <w:tbl>
      <w:tblPr>
        <w:tblW w:w="0" w:type="auto"/>
        <w:tblLook w:val="04A0" w:firstRow="1" w:lastRow="0" w:firstColumn="1" w:lastColumn="0" w:noHBand="0" w:noVBand="1"/>
      </w:tblPr>
      <w:tblGrid>
        <w:gridCol w:w="8145"/>
      </w:tblGrid>
      <w:tr w:rsidR="000B14C2" w14:paraId="77A519EB" w14:textId="77777777">
        <w:trPr>
          <w:cantSplit/>
        </w:trPr>
        <w:tc>
          <w:tcPr>
            <w:tcW w:w="8145" w:type="dxa"/>
            <w:tcBorders>
              <w:left w:val="single" w:sz="8" w:space="0" w:color="FFFFFF" w:themeColor="background1"/>
              <w:right w:val="single" w:sz="8" w:space="0" w:color="FFFFFF" w:themeColor="background1"/>
            </w:tcBorders>
          </w:tcPr>
          <w:p w14:paraId="57B5A118" w14:textId="77777777" w:rsidR="000B14C2" w:rsidRDefault="00491828">
            <w:pPr>
              <w:ind w:firstLineChars="0" w:firstLine="0"/>
              <w:jc w:val="center"/>
              <w:rPr>
                <w:color w:val="000000" w:themeColor="text1"/>
              </w:rPr>
            </w:pPr>
            <w:r>
              <w:object w:dxaOrig="4087" w:dyaOrig="2997" w14:anchorId="4FAB527B">
                <v:shape id="_x0000_i1035" type="#_x0000_t75" style="width:204.9pt;height:150.1pt" o:ole="">
                  <v:imagedata r:id="rId61" o:title=""/>
                </v:shape>
                <o:OLEObject Type="Embed" ProgID="PBrush" ShapeID="_x0000_i1035" DrawAspect="Content" ObjectID="_1796414071" r:id="rId62"/>
              </w:object>
            </w:r>
          </w:p>
          <w:p w14:paraId="6DF1FDDE" w14:textId="77777777" w:rsidR="000B14C2" w:rsidRDefault="00491828" w:rsidP="00491828">
            <w:pPr>
              <w:pStyle w:val="7"/>
            </w:pPr>
            <w:bookmarkStart w:id="280" w:name="_Toc95984133"/>
            <w:r>
              <w:rPr>
                <w:rFonts w:hint="eastAsia"/>
              </w:rPr>
              <w:t>图</w:t>
            </w:r>
            <w:r>
              <w:rPr>
                <w:rFonts w:hint="eastAsia"/>
              </w:rPr>
              <w:t>2-2</w:t>
            </w:r>
            <w:r>
              <w:t xml:space="preserve">1  </w:t>
            </w:r>
            <w:r>
              <w:rPr>
                <w:rFonts w:hint="eastAsia"/>
              </w:rPr>
              <w:t>二极管的伏安特性</w:t>
            </w:r>
            <w:bookmarkEnd w:id="280"/>
          </w:p>
        </w:tc>
      </w:tr>
    </w:tbl>
    <w:p w14:paraId="13E03859" w14:textId="77777777" w:rsidR="000B14C2" w:rsidRDefault="00491828">
      <w:pPr>
        <w:ind w:firstLine="420"/>
        <w:rPr>
          <w:color w:val="000000" w:themeColor="text1"/>
          <w:lang w:val="es-ES"/>
        </w:rPr>
      </w:pPr>
      <w:r>
        <w:rPr>
          <w:rFonts w:hint="eastAsia"/>
          <w:color w:val="000000" w:themeColor="text1"/>
          <w:lang w:val="es-ES"/>
        </w:rPr>
        <w:t>表</w:t>
      </w:r>
      <w:r>
        <w:rPr>
          <w:color w:val="000000" w:themeColor="text1"/>
          <w:lang w:val="es-ES"/>
        </w:rPr>
        <w:t>2</w:t>
      </w:r>
      <w:r>
        <w:rPr>
          <w:rFonts w:hint="eastAsia"/>
          <w:color w:val="000000" w:themeColor="text1"/>
          <w:lang w:val="es-ES"/>
        </w:rPr>
        <w:t>-</w:t>
      </w:r>
      <w:r>
        <w:rPr>
          <w:color w:val="000000" w:themeColor="text1"/>
          <w:lang w:val="es-ES"/>
        </w:rPr>
        <w:t>2</w:t>
      </w:r>
      <w:r>
        <w:rPr>
          <w:rFonts w:hint="eastAsia"/>
          <w:color w:val="000000" w:themeColor="text1"/>
          <w:lang w:val="es-ES"/>
        </w:rPr>
        <w:t>列出了两种材料小功率二极管的开启电压、正向导通电压范围、反向电流的数</w:t>
      </w:r>
      <w:r>
        <w:rPr>
          <w:rFonts w:hint="eastAsia"/>
          <w:color w:val="000000" w:themeColor="text1"/>
          <w:lang w:val="es-ES"/>
        </w:rPr>
        <w:lastRenderedPageBreak/>
        <w:t>量级。由于硅材料</w:t>
      </w:r>
      <w:r>
        <w:rPr>
          <w:rFonts w:hint="eastAsia"/>
          <w:color w:val="000000" w:themeColor="text1"/>
          <w:lang w:val="es-ES"/>
        </w:rPr>
        <w:t>PN</w:t>
      </w:r>
      <w:proofErr w:type="gramStart"/>
      <w:r>
        <w:rPr>
          <w:rFonts w:hint="eastAsia"/>
          <w:color w:val="000000" w:themeColor="text1"/>
          <w:lang w:val="es-ES"/>
        </w:rPr>
        <w:t>结平衡</w:t>
      </w:r>
      <w:proofErr w:type="gramEnd"/>
      <w:r>
        <w:rPr>
          <w:rFonts w:hint="eastAsia"/>
          <w:color w:val="000000" w:themeColor="text1"/>
          <w:lang w:val="es-ES"/>
        </w:rPr>
        <w:t>时耗尽层电势</w:t>
      </w:r>
      <w:r>
        <w:rPr>
          <w:rFonts w:hint="eastAsia"/>
          <w:i/>
          <w:iCs/>
          <w:color w:val="000000" w:themeColor="text1"/>
          <w:lang w:val="es-ES"/>
        </w:rPr>
        <w:t>U</w:t>
      </w:r>
      <w:r>
        <w:rPr>
          <w:rFonts w:hint="eastAsia"/>
          <w:i/>
          <w:iCs/>
          <w:color w:val="000000" w:themeColor="text1"/>
          <w:vertAlign w:val="subscript"/>
          <w:lang w:val="es-ES"/>
        </w:rPr>
        <w:t>ho</w:t>
      </w:r>
      <w:r>
        <w:rPr>
          <w:rFonts w:hint="eastAsia"/>
          <w:color w:val="000000" w:themeColor="text1"/>
          <w:lang w:val="es-ES"/>
        </w:rPr>
        <w:t>比</w:t>
      </w:r>
      <w:proofErr w:type="gramStart"/>
      <w:r>
        <w:rPr>
          <w:rFonts w:hint="eastAsia"/>
          <w:color w:val="000000" w:themeColor="text1"/>
          <w:lang w:val="es-ES"/>
        </w:rPr>
        <w:t>锗材料</w:t>
      </w:r>
      <w:proofErr w:type="gramEnd"/>
      <w:r>
        <w:rPr>
          <w:rFonts w:hint="eastAsia"/>
          <w:color w:val="000000" w:themeColor="text1"/>
          <w:lang w:val="es-ES"/>
        </w:rPr>
        <w:t>的大，使得硅材料的</w:t>
      </w:r>
      <w:r>
        <w:rPr>
          <w:rFonts w:hint="eastAsia"/>
          <w:i/>
          <w:iCs/>
          <w:color w:val="000000" w:themeColor="text1"/>
          <w:lang w:val="es-ES"/>
        </w:rPr>
        <w:t>U</w:t>
      </w:r>
      <w:r>
        <w:rPr>
          <w:rFonts w:hint="eastAsia"/>
          <w:i/>
          <w:iCs/>
          <w:color w:val="000000" w:themeColor="text1"/>
          <w:vertAlign w:val="subscript"/>
          <w:lang w:val="es-ES"/>
        </w:rPr>
        <w:t>on</w:t>
      </w:r>
      <w:r>
        <w:rPr>
          <w:rFonts w:hint="eastAsia"/>
          <w:color w:val="000000" w:themeColor="text1"/>
          <w:lang w:val="es-ES"/>
        </w:rPr>
        <w:t>比</w:t>
      </w:r>
      <w:proofErr w:type="gramStart"/>
      <w:r>
        <w:rPr>
          <w:rFonts w:hint="eastAsia"/>
          <w:color w:val="000000" w:themeColor="text1"/>
          <w:lang w:val="es-ES"/>
        </w:rPr>
        <w:t>锗材料</w:t>
      </w:r>
      <w:proofErr w:type="gramEnd"/>
      <w:r>
        <w:rPr>
          <w:rFonts w:hint="eastAsia"/>
          <w:color w:val="000000" w:themeColor="text1"/>
          <w:lang w:val="es-ES"/>
        </w:rPr>
        <w:t>的大。</w:t>
      </w:r>
    </w:p>
    <w:tbl>
      <w:tblPr>
        <w:tblStyle w:val="900"/>
        <w:tblW w:w="0" w:type="auto"/>
        <w:tblBorders>
          <w:left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8145"/>
      </w:tblGrid>
      <w:tr w:rsidR="000B14C2" w14:paraId="3BE564AF" w14:textId="77777777">
        <w:tc>
          <w:tcPr>
            <w:tcW w:w="8145" w:type="dxa"/>
            <w:tcBorders>
              <w:top w:val="single" w:sz="8" w:space="0" w:color="FFFFFF" w:themeColor="background1"/>
              <w:left w:val="single" w:sz="8" w:space="0" w:color="FFFFFF" w:themeColor="background1"/>
              <w:bottom w:val="single" w:sz="8" w:space="0" w:color="auto"/>
              <w:right w:val="single" w:sz="8" w:space="0" w:color="FFFFFF" w:themeColor="background1"/>
            </w:tcBorders>
          </w:tcPr>
          <w:p w14:paraId="1BDE5812" w14:textId="77777777" w:rsidR="000B14C2" w:rsidRDefault="00491828">
            <w:pPr>
              <w:pStyle w:val="6"/>
              <w:outlineLvl w:val="5"/>
            </w:pPr>
            <w:bookmarkStart w:id="281" w:name="_Toc95984134"/>
            <w:r>
              <w:rPr>
                <w:rFonts w:hint="eastAsia"/>
              </w:rPr>
              <w:t>表</w:t>
            </w:r>
            <w:r>
              <w:rPr>
                <w:rFonts w:hint="eastAsia"/>
              </w:rPr>
              <w:t>2-</w:t>
            </w:r>
            <w:r>
              <w:t xml:space="preserve">2  </w:t>
            </w:r>
            <w:r>
              <w:rPr>
                <w:rFonts w:hint="eastAsia"/>
              </w:rPr>
              <w:t>两种材料二极管比较</w:t>
            </w:r>
            <w:bookmarkEnd w:id="281"/>
          </w:p>
        </w:tc>
      </w:tr>
    </w:tbl>
    <w:tbl>
      <w:tblPr>
        <w:tblStyle w:val="900"/>
        <w:tblW w:w="0" w:type="auto"/>
        <w:tblBorders>
          <w:left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1550"/>
        <w:gridCol w:w="2268"/>
        <w:gridCol w:w="2126"/>
        <w:gridCol w:w="2201"/>
      </w:tblGrid>
      <w:tr w:rsidR="000B14C2" w14:paraId="58043161" w14:textId="77777777">
        <w:tc>
          <w:tcPr>
            <w:tcW w:w="1550" w:type="dxa"/>
            <w:tcBorders>
              <w:top w:val="single" w:sz="8" w:space="0" w:color="auto"/>
              <w:left w:val="single" w:sz="8" w:space="0" w:color="FFFFFF" w:themeColor="background1"/>
              <w:bottom w:val="single" w:sz="4" w:space="0" w:color="auto"/>
              <w:right w:val="single" w:sz="4" w:space="0" w:color="auto"/>
            </w:tcBorders>
          </w:tcPr>
          <w:p w14:paraId="6A54659D" w14:textId="77777777" w:rsidR="000B14C2" w:rsidRDefault="00491828">
            <w:pPr>
              <w:pStyle w:val="TB"/>
              <w:framePr w:wrap="around"/>
              <w:rPr>
                <w:lang w:val="es-ES"/>
              </w:rPr>
            </w:pPr>
            <w:r>
              <w:t>材料</w:t>
            </w:r>
          </w:p>
        </w:tc>
        <w:tc>
          <w:tcPr>
            <w:tcW w:w="2268" w:type="dxa"/>
            <w:tcBorders>
              <w:top w:val="single" w:sz="8" w:space="0" w:color="auto"/>
              <w:left w:val="single" w:sz="4" w:space="0" w:color="auto"/>
              <w:bottom w:val="single" w:sz="4" w:space="0" w:color="auto"/>
              <w:right w:val="single" w:sz="4" w:space="0" w:color="auto"/>
            </w:tcBorders>
          </w:tcPr>
          <w:p w14:paraId="42CB2249" w14:textId="77777777" w:rsidR="000B14C2" w:rsidRDefault="00491828">
            <w:pPr>
              <w:pStyle w:val="TB"/>
              <w:framePr w:wrap="around"/>
              <w:rPr>
                <w:lang w:val="es-ES"/>
              </w:rPr>
            </w:pPr>
            <w:r>
              <w:t>开启电压</w:t>
            </w:r>
            <w:proofErr w:type="spellStart"/>
            <w:r>
              <w:rPr>
                <w:i/>
              </w:rPr>
              <w:t>U</w:t>
            </w:r>
            <w:r>
              <w:rPr>
                <w:sz w:val="15"/>
              </w:rPr>
              <w:t>on</w:t>
            </w:r>
            <w:proofErr w:type="spellEnd"/>
            <w:r>
              <w:t xml:space="preserve"> </w:t>
            </w:r>
            <w:r>
              <w:t>（</w:t>
            </w:r>
            <w:r>
              <w:t>V</w:t>
            </w:r>
            <w:r>
              <w:t>）</w:t>
            </w:r>
          </w:p>
        </w:tc>
        <w:tc>
          <w:tcPr>
            <w:tcW w:w="2126" w:type="dxa"/>
            <w:tcBorders>
              <w:top w:val="single" w:sz="8" w:space="0" w:color="auto"/>
              <w:left w:val="single" w:sz="4" w:space="0" w:color="auto"/>
              <w:bottom w:val="single" w:sz="4" w:space="0" w:color="auto"/>
              <w:right w:val="single" w:sz="4" w:space="0" w:color="auto"/>
            </w:tcBorders>
          </w:tcPr>
          <w:p w14:paraId="05EF13BA" w14:textId="77777777" w:rsidR="000B14C2" w:rsidRDefault="00491828">
            <w:pPr>
              <w:pStyle w:val="TB"/>
              <w:framePr w:wrap="around"/>
              <w:rPr>
                <w:lang w:val="es-ES"/>
              </w:rPr>
            </w:pPr>
            <w:r>
              <w:t>导通电压</w:t>
            </w:r>
            <w:r>
              <w:rPr>
                <w:i/>
              </w:rPr>
              <w:t>U</w:t>
            </w:r>
            <w:r>
              <w:t xml:space="preserve"> </w:t>
            </w:r>
            <w:r>
              <w:t>（</w:t>
            </w:r>
            <w:r>
              <w:t>V</w:t>
            </w:r>
            <w:r>
              <w:t>）</w:t>
            </w:r>
          </w:p>
        </w:tc>
        <w:tc>
          <w:tcPr>
            <w:tcW w:w="2201" w:type="dxa"/>
            <w:tcBorders>
              <w:top w:val="single" w:sz="8" w:space="0" w:color="auto"/>
              <w:left w:val="single" w:sz="4" w:space="0" w:color="auto"/>
              <w:bottom w:val="single" w:sz="4" w:space="0" w:color="auto"/>
              <w:right w:val="single" w:sz="8" w:space="0" w:color="FFFFFF" w:themeColor="background1"/>
            </w:tcBorders>
          </w:tcPr>
          <w:p w14:paraId="3FD48BCE" w14:textId="77777777" w:rsidR="000B14C2" w:rsidRDefault="00491828">
            <w:pPr>
              <w:pStyle w:val="TB"/>
              <w:framePr w:wrap="around"/>
              <w:rPr>
                <w:lang w:val="es-ES"/>
              </w:rPr>
            </w:pPr>
            <w:r>
              <w:t>反向电流</w:t>
            </w:r>
            <w:r>
              <w:rPr>
                <w:i/>
              </w:rPr>
              <w:t>I</w:t>
            </w:r>
            <w:r>
              <w:rPr>
                <w:sz w:val="15"/>
                <w:vertAlign w:val="subscript"/>
              </w:rPr>
              <w:t>S</w:t>
            </w:r>
            <w:r>
              <w:t>（</w:t>
            </w:r>
            <w:proofErr w:type="spellStart"/>
            <w:r>
              <w:rPr>
                <w:i/>
              </w:rPr>
              <w:t>μ</w:t>
            </w:r>
            <w:r>
              <w:t>A</w:t>
            </w:r>
            <w:proofErr w:type="spellEnd"/>
            <w:r>
              <w:t>）</w:t>
            </w:r>
          </w:p>
        </w:tc>
      </w:tr>
      <w:tr w:rsidR="000B14C2" w14:paraId="752E9805" w14:textId="77777777">
        <w:tc>
          <w:tcPr>
            <w:tcW w:w="1550" w:type="dxa"/>
            <w:tcBorders>
              <w:top w:val="single" w:sz="4" w:space="0" w:color="auto"/>
              <w:left w:val="single" w:sz="8" w:space="0" w:color="FFFFFF" w:themeColor="background1"/>
              <w:bottom w:val="single" w:sz="4" w:space="0" w:color="auto"/>
              <w:right w:val="single" w:sz="4" w:space="0" w:color="auto"/>
            </w:tcBorders>
          </w:tcPr>
          <w:p w14:paraId="33E74462" w14:textId="77777777" w:rsidR="000B14C2" w:rsidRDefault="00491828">
            <w:pPr>
              <w:pStyle w:val="TB"/>
              <w:framePr w:wrap="around"/>
              <w:rPr>
                <w:lang w:val="es-ES"/>
              </w:rPr>
            </w:pPr>
            <w:r>
              <w:t>硅（</w:t>
            </w:r>
            <w:r>
              <w:t>Si</w:t>
            </w:r>
            <w:r>
              <w:t>）</w:t>
            </w:r>
          </w:p>
        </w:tc>
        <w:tc>
          <w:tcPr>
            <w:tcW w:w="2268" w:type="dxa"/>
            <w:tcBorders>
              <w:top w:val="single" w:sz="4" w:space="0" w:color="auto"/>
              <w:left w:val="single" w:sz="4" w:space="0" w:color="auto"/>
              <w:bottom w:val="single" w:sz="4" w:space="0" w:color="auto"/>
              <w:right w:val="single" w:sz="4" w:space="0" w:color="auto"/>
            </w:tcBorders>
          </w:tcPr>
          <w:p w14:paraId="4A373DE4" w14:textId="77777777" w:rsidR="000B14C2" w:rsidRDefault="00491828">
            <w:pPr>
              <w:pStyle w:val="TB"/>
              <w:framePr w:wrap="around"/>
              <w:rPr>
                <w:lang w:val="es-ES"/>
              </w:rPr>
            </w:pPr>
            <w:r>
              <w:t>≈0.5</w:t>
            </w:r>
          </w:p>
        </w:tc>
        <w:tc>
          <w:tcPr>
            <w:tcW w:w="2126" w:type="dxa"/>
            <w:tcBorders>
              <w:top w:val="single" w:sz="4" w:space="0" w:color="auto"/>
              <w:left w:val="single" w:sz="4" w:space="0" w:color="auto"/>
              <w:bottom w:val="single" w:sz="4" w:space="0" w:color="auto"/>
              <w:right w:val="single" w:sz="4" w:space="0" w:color="auto"/>
            </w:tcBorders>
          </w:tcPr>
          <w:p w14:paraId="444E28F2" w14:textId="77777777" w:rsidR="000B14C2" w:rsidRDefault="00491828">
            <w:pPr>
              <w:pStyle w:val="TB"/>
              <w:framePr w:wrap="around"/>
              <w:rPr>
                <w:lang w:val="es-ES"/>
              </w:rPr>
            </w:pPr>
            <w:r>
              <w:t>0.6</w:t>
            </w:r>
            <w:r>
              <w:t>～</w:t>
            </w:r>
            <w:r>
              <w:t>0.8</w:t>
            </w:r>
          </w:p>
        </w:tc>
        <w:tc>
          <w:tcPr>
            <w:tcW w:w="2201" w:type="dxa"/>
            <w:tcBorders>
              <w:top w:val="single" w:sz="4" w:space="0" w:color="auto"/>
              <w:left w:val="single" w:sz="4" w:space="0" w:color="auto"/>
              <w:bottom w:val="single" w:sz="4" w:space="0" w:color="auto"/>
              <w:right w:val="single" w:sz="8" w:space="0" w:color="FFFFFF" w:themeColor="background1"/>
            </w:tcBorders>
          </w:tcPr>
          <w:p w14:paraId="0585B2F2" w14:textId="77777777" w:rsidR="000B14C2" w:rsidRDefault="00491828">
            <w:pPr>
              <w:pStyle w:val="TB"/>
              <w:framePr w:wrap="around"/>
              <w:rPr>
                <w:lang w:val="es-ES"/>
              </w:rPr>
            </w:pPr>
            <w:r>
              <w:t>&lt; 0.1</w:t>
            </w:r>
          </w:p>
        </w:tc>
      </w:tr>
      <w:tr w:rsidR="000B14C2" w14:paraId="5762737B" w14:textId="77777777">
        <w:tc>
          <w:tcPr>
            <w:tcW w:w="1550" w:type="dxa"/>
            <w:tcBorders>
              <w:top w:val="single" w:sz="4" w:space="0" w:color="auto"/>
              <w:left w:val="single" w:sz="8" w:space="0" w:color="FFFFFF" w:themeColor="background1"/>
              <w:bottom w:val="single" w:sz="8" w:space="0" w:color="auto"/>
              <w:right w:val="single" w:sz="4" w:space="0" w:color="auto"/>
            </w:tcBorders>
          </w:tcPr>
          <w:p w14:paraId="178AFB2B" w14:textId="77777777" w:rsidR="000B14C2" w:rsidRDefault="00491828">
            <w:pPr>
              <w:pStyle w:val="TB"/>
              <w:framePr w:wrap="around"/>
              <w:rPr>
                <w:lang w:val="es-ES"/>
              </w:rPr>
            </w:pPr>
            <w:r>
              <w:t>锗（</w:t>
            </w:r>
            <w:r>
              <w:t>Ge</w:t>
            </w:r>
            <w:r>
              <w:t>）</w:t>
            </w:r>
          </w:p>
        </w:tc>
        <w:tc>
          <w:tcPr>
            <w:tcW w:w="2268" w:type="dxa"/>
            <w:tcBorders>
              <w:top w:val="single" w:sz="4" w:space="0" w:color="auto"/>
              <w:left w:val="single" w:sz="4" w:space="0" w:color="auto"/>
              <w:bottom w:val="single" w:sz="8" w:space="0" w:color="auto"/>
              <w:right w:val="single" w:sz="4" w:space="0" w:color="auto"/>
            </w:tcBorders>
          </w:tcPr>
          <w:p w14:paraId="49D26422" w14:textId="77777777" w:rsidR="000B14C2" w:rsidRDefault="00491828">
            <w:pPr>
              <w:pStyle w:val="TB"/>
              <w:framePr w:wrap="around"/>
              <w:rPr>
                <w:lang w:val="es-ES"/>
              </w:rPr>
            </w:pPr>
            <w:r>
              <w:t>≈0.1</w:t>
            </w:r>
          </w:p>
        </w:tc>
        <w:tc>
          <w:tcPr>
            <w:tcW w:w="2126" w:type="dxa"/>
            <w:tcBorders>
              <w:top w:val="single" w:sz="4" w:space="0" w:color="auto"/>
              <w:left w:val="single" w:sz="4" w:space="0" w:color="auto"/>
              <w:bottom w:val="single" w:sz="8" w:space="0" w:color="auto"/>
              <w:right w:val="single" w:sz="4" w:space="0" w:color="auto"/>
            </w:tcBorders>
          </w:tcPr>
          <w:p w14:paraId="27583914" w14:textId="77777777" w:rsidR="000B14C2" w:rsidRDefault="00491828">
            <w:pPr>
              <w:pStyle w:val="TB"/>
              <w:framePr w:wrap="around"/>
              <w:rPr>
                <w:lang w:val="es-ES"/>
              </w:rPr>
            </w:pPr>
            <w:r>
              <w:t>0.1</w:t>
            </w:r>
            <w:r>
              <w:t>～</w:t>
            </w:r>
            <w:r>
              <w:t>0.3</w:t>
            </w:r>
          </w:p>
        </w:tc>
        <w:tc>
          <w:tcPr>
            <w:tcW w:w="2201" w:type="dxa"/>
            <w:tcBorders>
              <w:top w:val="single" w:sz="4" w:space="0" w:color="auto"/>
              <w:left w:val="single" w:sz="4" w:space="0" w:color="auto"/>
              <w:bottom w:val="single" w:sz="8" w:space="0" w:color="auto"/>
              <w:right w:val="single" w:sz="8" w:space="0" w:color="FFFFFF" w:themeColor="background1"/>
            </w:tcBorders>
          </w:tcPr>
          <w:p w14:paraId="7E928E1A" w14:textId="77777777" w:rsidR="000B14C2" w:rsidRDefault="00491828">
            <w:pPr>
              <w:pStyle w:val="TB"/>
              <w:framePr w:wrap="around"/>
              <w:rPr>
                <w:lang w:val="es-ES"/>
              </w:rPr>
            </w:pPr>
            <w:r>
              <w:t>几十</w:t>
            </w:r>
          </w:p>
        </w:tc>
      </w:tr>
    </w:tbl>
    <w:p w14:paraId="76F50F38" w14:textId="77777777" w:rsidR="000B14C2" w:rsidRDefault="00491828">
      <w:pPr>
        <w:pStyle w:val="3"/>
        <w:rPr>
          <w:lang w:val="en-US"/>
        </w:rPr>
      </w:pPr>
      <w:bookmarkStart w:id="282" w:name="_Toc150180931"/>
      <w:bookmarkStart w:id="283" w:name="_Toc175863458"/>
      <w:r>
        <w:rPr>
          <w:lang w:val="en-US"/>
        </w:rPr>
        <w:t>2</w:t>
      </w:r>
      <w:r>
        <w:rPr>
          <w:rFonts w:hint="eastAsia"/>
          <w:lang w:val="en-US"/>
        </w:rPr>
        <w:t>.</w:t>
      </w:r>
      <w:r>
        <w:rPr>
          <w:lang w:val="en-US"/>
        </w:rPr>
        <w:t xml:space="preserve">4.3 </w:t>
      </w:r>
      <w:r>
        <w:rPr>
          <w:rFonts w:hint="eastAsia"/>
        </w:rPr>
        <w:t xml:space="preserve"> </w:t>
      </w:r>
      <w:r>
        <w:rPr>
          <w:rFonts w:hint="eastAsia"/>
        </w:rPr>
        <w:t>二极管的主要参数</w:t>
      </w:r>
      <w:bookmarkEnd w:id="282"/>
      <w:bookmarkEnd w:id="283"/>
    </w:p>
    <w:p w14:paraId="3255D9DF"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）最大整流电流</w:t>
      </w:r>
      <w:r>
        <w:rPr>
          <w:rFonts w:cs="Times New Roman"/>
          <w:i/>
          <w:iCs/>
          <w:color w:val="000000" w:themeColor="text1"/>
          <w:lang w:val="es-ES"/>
        </w:rPr>
        <w:t>I</w:t>
      </w:r>
      <w:r>
        <w:rPr>
          <w:rFonts w:cs="Times New Roman"/>
          <w:iCs/>
          <w:color w:val="000000" w:themeColor="text1"/>
          <w:vertAlign w:val="subscript"/>
          <w:lang w:val="es-ES"/>
        </w:rPr>
        <w:t>F</w:t>
      </w:r>
      <w:r>
        <w:rPr>
          <w:rFonts w:cs="Times New Roman"/>
          <w:color w:val="000000" w:themeColor="text1"/>
          <w:lang w:val="es-ES"/>
        </w:rPr>
        <w:t>：</w:t>
      </w:r>
      <w:r>
        <w:rPr>
          <w:rFonts w:cs="Times New Roman"/>
          <w:i/>
          <w:iCs/>
          <w:color w:val="000000" w:themeColor="text1"/>
          <w:lang w:val="es-ES"/>
        </w:rPr>
        <w:t>I</w:t>
      </w:r>
      <w:r>
        <w:rPr>
          <w:rFonts w:cs="Times New Roman"/>
          <w:iCs/>
          <w:color w:val="000000" w:themeColor="text1"/>
          <w:vertAlign w:val="subscript"/>
          <w:lang w:val="es-ES"/>
        </w:rPr>
        <w:t>F</w:t>
      </w:r>
      <w:r>
        <w:rPr>
          <w:rFonts w:hint="eastAsia"/>
          <w:color w:val="000000" w:themeColor="text1"/>
          <w:lang w:val="es-ES"/>
        </w:rPr>
        <w:t>是二极管长期运行时允许通过的最大正向平均电流，其值与</w:t>
      </w:r>
      <w:r>
        <w:rPr>
          <w:rFonts w:hint="eastAsia"/>
          <w:color w:val="000000" w:themeColor="text1"/>
          <w:lang w:val="es-ES"/>
        </w:rPr>
        <w:t>PN</w:t>
      </w:r>
      <w:proofErr w:type="gramStart"/>
      <w:r>
        <w:rPr>
          <w:rFonts w:hint="eastAsia"/>
          <w:color w:val="000000" w:themeColor="text1"/>
          <w:lang w:val="es-ES"/>
        </w:rPr>
        <w:t>结面积</w:t>
      </w:r>
      <w:proofErr w:type="gramEnd"/>
      <w:r>
        <w:rPr>
          <w:rFonts w:hint="eastAsia"/>
          <w:color w:val="000000" w:themeColor="text1"/>
          <w:lang w:val="es-ES"/>
        </w:rPr>
        <w:t>及外部散热条件等有关。在规定散热条件下，二极管正向平均电流若超过此值，则</w:t>
      </w:r>
      <w:proofErr w:type="gramStart"/>
      <w:r>
        <w:rPr>
          <w:rFonts w:hint="eastAsia"/>
          <w:color w:val="000000" w:themeColor="text1"/>
          <w:lang w:val="es-ES"/>
        </w:rPr>
        <w:t>将因结温升</w:t>
      </w:r>
      <w:proofErr w:type="gramEnd"/>
      <w:r>
        <w:rPr>
          <w:rFonts w:hint="eastAsia"/>
          <w:color w:val="000000" w:themeColor="text1"/>
          <w:lang w:val="es-ES"/>
        </w:rPr>
        <w:t>过高而烧坏。</w:t>
      </w:r>
    </w:p>
    <w:p w14:paraId="229403AD"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）反向击穿电压</w:t>
      </w:r>
      <w:r>
        <w:rPr>
          <w:rFonts w:hint="eastAsia"/>
          <w:i/>
          <w:iCs/>
          <w:color w:val="000000" w:themeColor="text1"/>
          <w:lang w:val="es-ES"/>
        </w:rPr>
        <w:t>U</w:t>
      </w:r>
      <w:r>
        <w:rPr>
          <w:rFonts w:hint="eastAsia"/>
          <w:iCs/>
          <w:color w:val="000000" w:themeColor="text1"/>
          <w:vertAlign w:val="subscript"/>
          <w:lang w:val="es-ES"/>
        </w:rPr>
        <w:t>B</w:t>
      </w:r>
      <w:r>
        <w:rPr>
          <w:iCs/>
          <w:color w:val="000000" w:themeColor="text1"/>
          <w:vertAlign w:val="subscript"/>
          <w:lang w:val="es-ES"/>
        </w:rPr>
        <w:t>R</w:t>
      </w:r>
      <w:r>
        <w:rPr>
          <w:rFonts w:hint="eastAsia"/>
          <w:iCs/>
          <w:color w:val="000000" w:themeColor="text1"/>
          <w:lang w:val="es-ES"/>
        </w:rPr>
        <w:t>：</w:t>
      </w:r>
      <w:r>
        <w:rPr>
          <w:rFonts w:hint="eastAsia"/>
          <w:i/>
          <w:iCs/>
          <w:color w:val="000000" w:themeColor="text1"/>
          <w:lang w:val="es-ES"/>
        </w:rPr>
        <w:t>U</w:t>
      </w:r>
      <w:r>
        <w:rPr>
          <w:rFonts w:hint="eastAsia"/>
          <w:iCs/>
          <w:color w:val="000000" w:themeColor="text1"/>
          <w:vertAlign w:val="subscript"/>
          <w:lang w:val="es-ES"/>
        </w:rPr>
        <w:t>B</w:t>
      </w:r>
      <w:r>
        <w:rPr>
          <w:iCs/>
          <w:color w:val="000000" w:themeColor="text1"/>
          <w:vertAlign w:val="subscript"/>
          <w:lang w:val="es-ES"/>
        </w:rPr>
        <w:t>R</w:t>
      </w:r>
      <w:r>
        <w:rPr>
          <w:rFonts w:hint="eastAsia"/>
          <w:iCs/>
          <w:color w:val="000000" w:themeColor="text1"/>
          <w:lang w:val="es-ES"/>
        </w:rPr>
        <w:t>是二极管反向击穿的电压值，通常标注为正值，二极管击穿时，反向电流剧增，二极管的单向导电性被破坏，甚至因过热二烧坏。</w:t>
      </w:r>
    </w:p>
    <w:p w14:paraId="235DB826"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3</w:t>
      </w:r>
      <w:r>
        <w:rPr>
          <w:rFonts w:hint="eastAsia"/>
          <w:color w:val="000000" w:themeColor="text1"/>
          <w:lang w:val="es-ES"/>
        </w:rPr>
        <w:t>）最高反向工作电压</w:t>
      </w:r>
      <w:r>
        <w:rPr>
          <w:rFonts w:hint="eastAsia"/>
          <w:i/>
          <w:iCs/>
          <w:color w:val="000000" w:themeColor="text1"/>
          <w:lang w:val="es-ES"/>
        </w:rPr>
        <w:t>U</w:t>
      </w:r>
      <w:r>
        <w:rPr>
          <w:iCs/>
          <w:color w:val="000000" w:themeColor="text1"/>
          <w:vertAlign w:val="subscript"/>
          <w:lang w:val="es-ES"/>
        </w:rPr>
        <w:t>R</w:t>
      </w:r>
      <w:r>
        <w:rPr>
          <w:rFonts w:hint="eastAsia"/>
          <w:color w:val="000000" w:themeColor="text1"/>
          <w:lang w:val="es-ES"/>
        </w:rPr>
        <w:t>：</w:t>
      </w:r>
      <w:r>
        <w:rPr>
          <w:rFonts w:hint="eastAsia"/>
          <w:i/>
          <w:iCs/>
          <w:color w:val="000000" w:themeColor="text1"/>
          <w:lang w:val="es-ES"/>
        </w:rPr>
        <w:t>U</w:t>
      </w:r>
      <w:r>
        <w:rPr>
          <w:iCs/>
          <w:color w:val="000000" w:themeColor="text1"/>
          <w:vertAlign w:val="subscript"/>
          <w:lang w:val="es-ES"/>
        </w:rPr>
        <w:t>R</w:t>
      </w:r>
      <w:r>
        <w:rPr>
          <w:rFonts w:hint="eastAsia"/>
          <w:color w:val="000000" w:themeColor="text1"/>
          <w:lang w:val="es-ES"/>
        </w:rPr>
        <w:t>是二极管工作时允许外加的最大反向电压，超过此值时，二极管有可能因反向击穿而损坏。为确保二极管安全运行，一般手册给出的</w:t>
      </w:r>
      <w:r>
        <w:rPr>
          <w:rFonts w:hint="eastAsia"/>
          <w:i/>
          <w:iCs/>
          <w:color w:val="000000" w:themeColor="text1"/>
          <w:lang w:val="es-ES"/>
        </w:rPr>
        <w:t>U</w:t>
      </w:r>
      <w:r>
        <w:rPr>
          <w:iCs/>
          <w:color w:val="000000" w:themeColor="text1"/>
          <w:vertAlign w:val="subscript"/>
          <w:lang w:val="es-ES"/>
        </w:rPr>
        <w:t>R</w:t>
      </w:r>
      <w:r>
        <w:rPr>
          <w:rFonts w:hint="eastAsia"/>
          <w:iCs/>
          <w:color w:val="000000" w:themeColor="text1"/>
          <w:lang w:val="es-ES"/>
        </w:rPr>
        <w:t>通常</w:t>
      </w:r>
      <w:r>
        <w:rPr>
          <w:rFonts w:hint="eastAsia"/>
          <w:color w:val="000000" w:themeColor="text1"/>
          <w:lang w:val="es-ES"/>
        </w:rPr>
        <w:t>为反向击穿电压</w:t>
      </w:r>
      <w:r>
        <w:rPr>
          <w:rFonts w:hint="eastAsia"/>
          <w:i/>
          <w:iCs/>
          <w:color w:val="000000" w:themeColor="text1"/>
          <w:lang w:val="es-ES"/>
        </w:rPr>
        <w:t>U</w:t>
      </w:r>
      <w:r>
        <w:rPr>
          <w:rFonts w:hint="eastAsia"/>
          <w:iCs/>
          <w:color w:val="000000" w:themeColor="text1"/>
          <w:vertAlign w:val="subscript"/>
          <w:lang w:val="es-ES"/>
        </w:rPr>
        <w:t>B</w:t>
      </w:r>
      <w:r>
        <w:rPr>
          <w:iCs/>
          <w:color w:val="000000" w:themeColor="text1"/>
          <w:vertAlign w:val="subscript"/>
          <w:lang w:val="es-ES"/>
        </w:rPr>
        <w:t>R</w:t>
      </w:r>
      <w:r>
        <w:rPr>
          <w:rFonts w:hint="eastAsia"/>
          <w:color w:val="000000" w:themeColor="text1"/>
          <w:lang w:val="es-ES"/>
        </w:rPr>
        <w:t>的一半。</w:t>
      </w:r>
    </w:p>
    <w:p w14:paraId="5D6E5B66"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4</w:t>
      </w:r>
      <w:r>
        <w:rPr>
          <w:rFonts w:hint="eastAsia"/>
          <w:color w:val="000000" w:themeColor="text1"/>
          <w:lang w:val="es-ES"/>
        </w:rPr>
        <w:t>）反向电流</w:t>
      </w:r>
      <w:r>
        <w:rPr>
          <w:rFonts w:hint="eastAsia"/>
          <w:i/>
          <w:iCs/>
          <w:color w:val="000000" w:themeColor="text1"/>
          <w:lang w:val="es-ES"/>
        </w:rPr>
        <w:t>I</w:t>
      </w:r>
      <w:r>
        <w:rPr>
          <w:iCs/>
          <w:color w:val="000000" w:themeColor="text1"/>
          <w:vertAlign w:val="subscript"/>
          <w:lang w:val="es-ES"/>
        </w:rPr>
        <w:t>S</w:t>
      </w:r>
      <w:r>
        <w:rPr>
          <w:rFonts w:hint="eastAsia"/>
          <w:color w:val="000000" w:themeColor="text1"/>
          <w:lang w:val="es-ES"/>
        </w:rPr>
        <w:t>：</w:t>
      </w:r>
      <w:r>
        <w:rPr>
          <w:rFonts w:hint="eastAsia"/>
          <w:i/>
          <w:iCs/>
          <w:color w:val="000000" w:themeColor="text1"/>
          <w:lang w:val="es-ES"/>
        </w:rPr>
        <w:t>I</w:t>
      </w:r>
      <w:r>
        <w:rPr>
          <w:iCs/>
          <w:color w:val="000000" w:themeColor="text1"/>
          <w:vertAlign w:val="subscript"/>
          <w:lang w:val="es-ES"/>
        </w:rPr>
        <w:t>S</w:t>
      </w:r>
      <w:r>
        <w:rPr>
          <w:rFonts w:hint="eastAsia"/>
          <w:color w:val="000000" w:themeColor="text1"/>
          <w:lang w:val="es-ES"/>
        </w:rPr>
        <w:t>是二极管未击穿时的反向电流。</w:t>
      </w:r>
      <w:r>
        <w:rPr>
          <w:rFonts w:hint="eastAsia"/>
          <w:i/>
          <w:iCs/>
          <w:color w:val="000000" w:themeColor="text1"/>
          <w:lang w:val="es-ES"/>
        </w:rPr>
        <w:t>I</w:t>
      </w:r>
      <w:r>
        <w:rPr>
          <w:iCs/>
          <w:color w:val="000000" w:themeColor="text1"/>
          <w:vertAlign w:val="subscript"/>
          <w:lang w:val="es-ES"/>
        </w:rPr>
        <w:t>S</w:t>
      </w:r>
      <w:r>
        <w:rPr>
          <w:rFonts w:hint="eastAsia"/>
          <w:color w:val="000000" w:themeColor="text1"/>
          <w:lang w:val="es-ES"/>
        </w:rPr>
        <w:t>愈小，二极管的单向导电性愈好。由于温度增加，反向电流会明显增加，所以在使用二极管的时候要注意温度的影响。</w:t>
      </w:r>
    </w:p>
    <w:p w14:paraId="6DB550D6" w14:textId="77777777" w:rsidR="000B14C2" w:rsidRDefault="00491828">
      <w:pPr>
        <w:ind w:firstLine="420"/>
        <w:rPr>
          <w:color w:val="000000" w:themeColor="text1"/>
          <w:lang w:val="es-ES"/>
        </w:rPr>
      </w:pPr>
      <w:r>
        <w:rPr>
          <w:rFonts w:hint="eastAsia"/>
          <w:color w:val="000000" w:themeColor="text1"/>
          <w:lang w:val="es-ES"/>
        </w:rPr>
        <w:t>由于制造工艺所限，</w:t>
      </w:r>
      <w:proofErr w:type="gramStart"/>
      <w:r>
        <w:rPr>
          <w:rFonts w:hint="eastAsia"/>
          <w:color w:val="000000" w:themeColor="text1"/>
          <w:lang w:val="es-ES"/>
        </w:rPr>
        <w:t>半导作器件</w:t>
      </w:r>
      <w:proofErr w:type="gramEnd"/>
      <w:r>
        <w:rPr>
          <w:rFonts w:hint="eastAsia"/>
          <w:color w:val="000000" w:themeColor="text1"/>
          <w:lang w:val="es-ES"/>
        </w:rPr>
        <w:t>参数具有分散性，同一型号二极管的参数值会有相当大的差距，因而手册上往往给出的是参数的上限值、下限值或范围。此外，使用时应特别注意手册上每个参数的测试条件，当使用条件与测试条件不同时，参数也会发生变化。</w:t>
      </w:r>
    </w:p>
    <w:p w14:paraId="5FEB1A73" w14:textId="77777777" w:rsidR="000B14C2" w:rsidRDefault="00491828">
      <w:pPr>
        <w:ind w:firstLine="420"/>
        <w:rPr>
          <w:color w:val="000000" w:themeColor="text1"/>
          <w:lang w:val="es-ES"/>
        </w:rPr>
      </w:pPr>
      <w:r>
        <w:rPr>
          <w:rFonts w:hint="eastAsia"/>
          <w:color w:val="000000" w:themeColor="text1"/>
          <w:lang w:val="es-ES"/>
        </w:rPr>
        <w:t>在实际应用中，应根据二极管所用场合，按其承受的最高反向工作电压、最大整流电流、工作频率、环境温度等条件，选择满足要求的二极管。</w:t>
      </w:r>
    </w:p>
    <w:p w14:paraId="59629F98" w14:textId="77777777" w:rsidR="000B14C2" w:rsidRDefault="00491828">
      <w:pPr>
        <w:pStyle w:val="3"/>
      </w:pPr>
      <w:bookmarkStart w:id="284" w:name="_Toc150180932"/>
      <w:bookmarkStart w:id="285" w:name="_Toc175863459"/>
      <w:bookmarkStart w:id="286" w:name="_Toc113907089"/>
      <w:bookmarkStart w:id="287" w:name="_Toc95984148"/>
      <w:bookmarkStart w:id="288" w:name="_Toc91342596"/>
      <w:bookmarkStart w:id="289" w:name="_Toc92999601"/>
      <w:bookmarkStart w:id="290" w:name="_Toc95552410"/>
      <w:r>
        <w:rPr>
          <w:rFonts w:hint="eastAsia"/>
        </w:rPr>
        <w:t>2.</w:t>
      </w:r>
      <w:r>
        <w:t xml:space="preserve">4.4  </w:t>
      </w:r>
      <w:r>
        <w:rPr>
          <w:rFonts w:hint="eastAsia"/>
        </w:rPr>
        <w:t>二极管在直流稳压电源中的</w:t>
      </w:r>
      <w:r>
        <w:t>应用</w:t>
      </w:r>
      <w:bookmarkEnd w:id="284"/>
      <w:bookmarkEnd w:id="285"/>
      <w:bookmarkEnd w:id="286"/>
    </w:p>
    <w:p w14:paraId="379160B0" w14:textId="77777777" w:rsidR="000B14C2" w:rsidRDefault="00491828">
      <w:pPr>
        <w:ind w:firstLine="420"/>
        <w:rPr>
          <w:color w:val="000000" w:themeColor="text1"/>
        </w:rPr>
      </w:pPr>
      <w:r>
        <w:rPr>
          <w:rFonts w:hint="eastAsia"/>
          <w:color w:val="000000" w:themeColor="text1"/>
          <w:lang w:val="es-ES"/>
        </w:rPr>
        <w:t>几乎在所有的电子电路中，都要用到</w:t>
      </w:r>
      <w:r>
        <w:rPr>
          <w:rFonts w:hint="eastAsia"/>
          <w:color w:val="000000" w:themeColor="text1"/>
        </w:rPr>
        <w:t>晶体二极管</w:t>
      </w:r>
      <w:r>
        <w:rPr>
          <w:rFonts w:hint="eastAsia"/>
          <w:color w:val="000000" w:themeColor="text1"/>
          <w:lang w:val="es-ES"/>
        </w:rPr>
        <w:t>。</w:t>
      </w:r>
      <w:r>
        <w:rPr>
          <w:rFonts w:hint="eastAsia"/>
          <w:color w:val="000000" w:themeColor="text1"/>
        </w:rPr>
        <w:t>二极管的应用范围很广，利用它的单向导电性，可组成整流、检波、限幅、</w:t>
      </w:r>
      <w:proofErr w:type="gramStart"/>
      <w:r>
        <w:rPr>
          <w:rFonts w:hint="eastAsia"/>
          <w:color w:val="000000" w:themeColor="text1"/>
        </w:rPr>
        <w:t>钳位等</w:t>
      </w:r>
      <w:proofErr w:type="gramEnd"/>
      <w:r>
        <w:rPr>
          <w:rFonts w:hint="eastAsia"/>
          <w:color w:val="000000" w:themeColor="text1"/>
        </w:rPr>
        <w:t>电路，还可用它构成其他元件或电路的保护电路，以及在脉冲与数字电路中作为开关元件等。</w:t>
      </w:r>
    </w:p>
    <w:p w14:paraId="5F370AF0" w14:textId="77777777" w:rsidR="000B14C2" w:rsidRDefault="00491828">
      <w:pPr>
        <w:ind w:firstLine="420"/>
        <w:rPr>
          <w:color w:val="000000" w:themeColor="text1"/>
        </w:rPr>
      </w:pPr>
      <w:r>
        <w:rPr>
          <w:rFonts w:hint="eastAsia"/>
          <w:color w:val="000000" w:themeColor="text1"/>
        </w:rPr>
        <w:t>在</w:t>
      </w:r>
      <w:r>
        <w:rPr>
          <w:rFonts w:hint="eastAsia"/>
        </w:rPr>
        <w:t>电路分析</w:t>
      </w:r>
      <w:r>
        <w:rPr>
          <w:rFonts w:hint="eastAsia"/>
          <w:color w:val="000000" w:themeColor="text1"/>
        </w:rPr>
        <w:t>时，一般可将二极管视为理想元件，即认为其正向电阻为零，正向导通时为短路特性，正向压降忽略不计。反向电阻为无穷大，反向截止时为开路特性，反向漏电流可以忽略不计。</w:t>
      </w:r>
    </w:p>
    <w:p w14:paraId="5DAB9292" w14:textId="77777777" w:rsidR="000B14C2" w:rsidRDefault="00491828">
      <w:pPr>
        <w:ind w:firstLine="420"/>
        <w:rPr>
          <w:color w:val="000000" w:themeColor="text1"/>
          <w:lang w:val="es-ES"/>
        </w:rPr>
      </w:pPr>
      <w:r>
        <w:rPr>
          <w:rFonts w:hint="eastAsia"/>
          <w:color w:val="000000" w:themeColor="text1"/>
          <w:lang w:val="es-ES"/>
        </w:rPr>
        <w:t>本小节以</w:t>
      </w:r>
      <w:r>
        <w:rPr>
          <w:rFonts w:hint="eastAsia"/>
        </w:rPr>
        <w:t>二极管在直流稳压电源中的</w:t>
      </w:r>
      <w:r>
        <w:t>应用</w:t>
      </w:r>
      <w:r>
        <w:rPr>
          <w:rFonts w:hint="eastAsia"/>
        </w:rPr>
        <w:t>作为二极管的应用实例。</w:t>
      </w:r>
      <w:r>
        <w:rPr>
          <w:rFonts w:hint="eastAsia"/>
          <w:color w:val="000000" w:themeColor="text1"/>
          <w:lang w:val="es-ES"/>
        </w:rPr>
        <w:t>在基于集成芯片的计算机应用系统中，需要稳定的直流电源作为芯片的能量供给，电压等级包括：</w:t>
      </w:r>
      <w:r>
        <w:rPr>
          <w:color w:val="000000" w:themeColor="text1"/>
          <w:lang w:val="es-ES"/>
        </w:rPr>
        <w:t>24</w:t>
      </w:r>
      <w:r>
        <w:rPr>
          <w:rFonts w:hint="eastAsia"/>
          <w:color w:val="000000" w:themeColor="text1"/>
          <w:lang w:val="es-ES"/>
        </w:rPr>
        <w:t>V</w:t>
      </w:r>
      <w:r>
        <w:rPr>
          <w:rFonts w:hint="eastAsia"/>
          <w:color w:val="000000" w:themeColor="text1"/>
          <w:lang w:val="es-ES"/>
        </w:rPr>
        <w:t>、</w:t>
      </w:r>
      <w:r>
        <w:rPr>
          <w:rFonts w:hint="eastAsia"/>
          <w:color w:val="000000" w:themeColor="text1"/>
          <w:lang w:val="es-ES"/>
        </w:rPr>
        <w:t>1</w:t>
      </w:r>
      <w:r>
        <w:rPr>
          <w:color w:val="000000" w:themeColor="text1"/>
          <w:lang w:val="es-ES"/>
        </w:rPr>
        <w:t>2</w:t>
      </w:r>
      <w:r>
        <w:rPr>
          <w:rFonts w:hint="eastAsia"/>
          <w:color w:val="000000" w:themeColor="text1"/>
          <w:lang w:val="es-ES"/>
        </w:rPr>
        <w:t>V</w:t>
      </w:r>
      <w:r>
        <w:rPr>
          <w:rFonts w:hint="eastAsia"/>
          <w:color w:val="000000" w:themeColor="text1"/>
          <w:lang w:val="es-ES"/>
        </w:rPr>
        <w:t>、</w:t>
      </w:r>
      <w:r>
        <w:rPr>
          <w:rFonts w:hint="eastAsia"/>
          <w:color w:val="000000" w:themeColor="text1"/>
          <w:lang w:val="es-ES"/>
        </w:rPr>
        <w:t>9V</w:t>
      </w:r>
      <w:r>
        <w:rPr>
          <w:rFonts w:hint="eastAsia"/>
          <w:color w:val="000000" w:themeColor="text1"/>
          <w:lang w:val="es-ES"/>
        </w:rPr>
        <w:t>、</w:t>
      </w:r>
      <w:r>
        <w:rPr>
          <w:rFonts w:hint="eastAsia"/>
          <w:color w:val="000000" w:themeColor="text1"/>
          <w:lang w:val="es-ES"/>
        </w:rPr>
        <w:t>5V</w:t>
      </w:r>
      <w:r>
        <w:rPr>
          <w:rFonts w:hint="eastAsia"/>
          <w:color w:val="000000" w:themeColor="text1"/>
          <w:lang w:val="es-ES"/>
        </w:rPr>
        <w:t>、</w:t>
      </w:r>
      <w:r>
        <w:rPr>
          <w:rFonts w:hint="eastAsia"/>
          <w:color w:val="000000" w:themeColor="text1"/>
          <w:lang w:val="es-ES"/>
        </w:rPr>
        <w:t>3.</w:t>
      </w:r>
      <w:r>
        <w:rPr>
          <w:color w:val="000000" w:themeColor="text1"/>
          <w:lang w:val="es-ES"/>
        </w:rPr>
        <w:t>3</w:t>
      </w:r>
      <w:r>
        <w:rPr>
          <w:rFonts w:hint="eastAsia"/>
          <w:color w:val="000000" w:themeColor="text1"/>
          <w:lang w:val="es-ES"/>
        </w:rPr>
        <w:t>V</w:t>
      </w:r>
      <w:r>
        <w:rPr>
          <w:rFonts w:hint="eastAsia"/>
          <w:color w:val="000000" w:themeColor="text1"/>
          <w:lang w:val="es-ES"/>
        </w:rPr>
        <w:t>、</w:t>
      </w:r>
      <w:r>
        <w:rPr>
          <w:rFonts w:hint="eastAsia"/>
          <w:color w:val="000000" w:themeColor="text1"/>
          <w:lang w:val="es-ES"/>
        </w:rPr>
        <w:t>1.</w:t>
      </w:r>
      <w:r>
        <w:rPr>
          <w:color w:val="000000" w:themeColor="text1"/>
          <w:lang w:val="es-ES"/>
        </w:rPr>
        <w:t>8</w:t>
      </w:r>
      <w:r>
        <w:rPr>
          <w:rFonts w:hint="eastAsia"/>
          <w:color w:val="000000" w:themeColor="text1"/>
          <w:lang w:val="es-ES"/>
        </w:rPr>
        <w:t>V</w:t>
      </w:r>
      <w:r>
        <w:rPr>
          <w:rFonts w:hint="eastAsia"/>
          <w:color w:val="000000" w:themeColor="text1"/>
          <w:lang w:val="es-ES"/>
        </w:rPr>
        <w:t>等。直流电源的供给主要来自</w:t>
      </w:r>
      <w:r>
        <w:rPr>
          <w:color w:val="000000" w:themeColor="text1"/>
          <w:lang w:val="es-ES"/>
        </w:rPr>
        <w:t>220</w:t>
      </w:r>
      <w:r>
        <w:rPr>
          <w:rFonts w:hint="eastAsia"/>
          <w:color w:val="000000" w:themeColor="text1"/>
          <w:lang w:val="es-ES"/>
        </w:rPr>
        <w:t>V</w:t>
      </w:r>
      <w:r>
        <w:rPr>
          <w:rFonts w:hint="eastAsia"/>
          <w:color w:val="000000" w:themeColor="text1"/>
          <w:lang w:val="es-ES"/>
        </w:rPr>
        <w:t>的交流电和各类电池，各种规格的直流电源可通过交流—</w:t>
      </w:r>
      <w:proofErr w:type="gramStart"/>
      <w:r>
        <w:rPr>
          <w:rFonts w:hint="eastAsia"/>
          <w:color w:val="000000" w:themeColor="text1"/>
          <w:lang w:val="es-ES"/>
        </w:rPr>
        <w:t>直流和</w:t>
      </w:r>
      <w:proofErr w:type="gramEnd"/>
      <w:r>
        <w:rPr>
          <w:rFonts w:hint="eastAsia"/>
          <w:color w:val="000000" w:themeColor="text1"/>
          <w:lang w:val="es-ES"/>
        </w:rPr>
        <w:t>直流—直流两种转换方式完成，以下介绍晶体二极管在上述两种电压转换方式中的应用。</w:t>
      </w:r>
    </w:p>
    <w:p w14:paraId="1A22CEC5" w14:textId="77777777" w:rsidR="000B14C2" w:rsidRDefault="00491828">
      <w:pPr>
        <w:pStyle w:val="4"/>
      </w:pPr>
      <w:r>
        <w:rPr>
          <w:rFonts w:hint="eastAsia"/>
        </w:rPr>
        <w:t>1</w:t>
      </w:r>
      <w:r>
        <w:rPr>
          <w:rFonts w:hint="eastAsia"/>
        </w:rPr>
        <w:t>．交流</w:t>
      </w:r>
      <w:r>
        <w:rPr>
          <w:rFonts w:hint="eastAsia"/>
        </w:rPr>
        <w:t>-</w:t>
      </w:r>
      <w:r>
        <w:rPr>
          <w:rFonts w:hint="eastAsia"/>
        </w:rPr>
        <w:t>直流转换电路</w:t>
      </w:r>
    </w:p>
    <w:p w14:paraId="44632C57" w14:textId="77777777" w:rsidR="000B14C2" w:rsidRDefault="00491828">
      <w:pPr>
        <w:ind w:firstLine="420"/>
        <w:rPr>
          <w:color w:val="000000" w:themeColor="text1"/>
          <w:lang w:val="es-ES"/>
        </w:rPr>
      </w:pPr>
      <w:r>
        <w:rPr>
          <w:rFonts w:hint="eastAsia"/>
          <w:color w:val="000000" w:themeColor="text1"/>
          <w:lang w:val="es-ES"/>
        </w:rPr>
        <w:t>通常供电电源为交流电时，直流电源可通过对交流电源的变压、整流、滤波、稳压四个环节变换获取，原理框图如图</w:t>
      </w:r>
      <w:r>
        <w:rPr>
          <w:rFonts w:hint="eastAsia"/>
          <w:color w:val="000000" w:themeColor="text1"/>
          <w:lang w:val="es-ES"/>
        </w:rPr>
        <w:t>2-</w:t>
      </w:r>
      <w:r>
        <w:rPr>
          <w:color w:val="000000" w:themeColor="text1"/>
          <w:lang w:val="es-ES"/>
        </w:rPr>
        <w:t>22</w:t>
      </w:r>
      <w:r>
        <w:rPr>
          <w:rFonts w:hint="eastAsia"/>
          <w:color w:val="000000" w:themeColor="text1"/>
          <w:lang w:val="es-ES"/>
        </w:rPr>
        <w:t>所示。</w:t>
      </w:r>
    </w:p>
    <w:tbl>
      <w:tblPr>
        <w:tblpPr w:leftFromText="180" w:rightFromText="180" w:vertAnchor="text" w:horzAnchor="margin" w:tblpY="59"/>
        <w:tblW w:w="0" w:type="auto"/>
        <w:tblLook w:val="04A0" w:firstRow="1" w:lastRow="0" w:firstColumn="1" w:lastColumn="0" w:noHBand="0" w:noVBand="1"/>
      </w:tblPr>
      <w:tblGrid>
        <w:gridCol w:w="8165"/>
      </w:tblGrid>
      <w:tr w:rsidR="000B14C2" w14:paraId="037C9E1A" w14:textId="77777777">
        <w:trPr>
          <w:cantSplit/>
        </w:trPr>
        <w:tc>
          <w:tcPr>
            <w:tcW w:w="8165" w:type="dxa"/>
          </w:tcPr>
          <w:p w14:paraId="2BA8D81A"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7A8807E1" wp14:editId="4FA342B7">
                  <wp:extent cx="3701415" cy="13011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726490" cy="1310319"/>
                          </a:xfrm>
                          <a:prstGeom prst="rect">
                            <a:avLst/>
                          </a:prstGeom>
                          <a:noFill/>
                          <a:ln>
                            <a:noFill/>
                          </a:ln>
                        </pic:spPr>
                      </pic:pic>
                    </a:graphicData>
                  </a:graphic>
                </wp:inline>
              </w:drawing>
            </w:r>
          </w:p>
          <w:p w14:paraId="077736C3" w14:textId="77777777" w:rsidR="000B14C2" w:rsidRDefault="00491828" w:rsidP="00491828">
            <w:pPr>
              <w:pStyle w:val="7"/>
            </w:pPr>
            <w:r>
              <w:rPr>
                <w:rFonts w:hint="eastAsia"/>
              </w:rPr>
              <w:t>图</w:t>
            </w:r>
            <w:r>
              <w:rPr>
                <w:rFonts w:hint="eastAsia"/>
              </w:rPr>
              <w:t>2-</w:t>
            </w:r>
            <w:r>
              <w:t>22</w:t>
            </w:r>
            <w:r>
              <w:rPr>
                <w:rFonts w:hint="eastAsia"/>
              </w:rPr>
              <w:t xml:space="preserve"> </w:t>
            </w:r>
            <w:r>
              <w:t xml:space="preserve"> </w:t>
            </w:r>
            <w:r>
              <w:rPr>
                <w:rFonts w:hint="eastAsia"/>
              </w:rPr>
              <w:t>交流</w:t>
            </w:r>
            <w:r>
              <w:rPr>
                <w:rFonts w:hint="eastAsia"/>
              </w:rPr>
              <w:t>-</w:t>
            </w:r>
            <w:r>
              <w:rPr>
                <w:rFonts w:hint="eastAsia"/>
              </w:rPr>
              <w:t>直流转换原理框图</w:t>
            </w:r>
          </w:p>
        </w:tc>
      </w:tr>
    </w:tbl>
    <w:p w14:paraId="5EC9F4F4"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）整流变压器：将交流电源电压变换为符合整流需要的电压。</w:t>
      </w:r>
    </w:p>
    <w:p w14:paraId="04C7269C"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）整流电路：利用具有单向导电性能的整流元件（主要是二极管），将正负交替变化的正弦交流电压整流为单方向的脉动电压。</w:t>
      </w:r>
    </w:p>
    <w:p w14:paraId="6720ECB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）滤波电路：尽可能地将单方向脉动电压中的脉动部分滤掉，减小整流电压的脉动程度，以适合负载的需要。</w:t>
      </w:r>
    </w:p>
    <w:p w14:paraId="7525EB3D"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）稳压电路</w:t>
      </w:r>
      <w:r>
        <w:rPr>
          <w:rFonts w:hint="eastAsia"/>
          <w:color w:val="000000" w:themeColor="text1"/>
        </w:rPr>
        <w:t>:</w:t>
      </w:r>
      <w:r>
        <w:rPr>
          <w:rFonts w:hint="eastAsia"/>
          <w:color w:val="000000" w:themeColor="text1"/>
        </w:rPr>
        <w:t>在交流电源电压波动或负载变动时，使直流输出电压稳定。在对直流电压的稳定程度要求较低的电路中，稳压电路也可以不要。</w:t>
      </w:r>
    </w:p>
    <w:p w14:paraId="4ABE7D4B" w14:textId="77777777" w:rsidR="000B14C2" w:rsidRDefault="00491828">
      <w:pPr>
        <w:pStyle w:val="5"/>
        <w:ind w:firstLine="420"/>
      </w:pPr>
      <w:r>
        <w:t>1</w:t>
      </w:r>
      <w:r>
        <w:rPr>
          <w:rFonts w:hint="eastAsia"/>
        </w:rPr>
        <w:t>）</w:t>
      </w:r>
      <w:bookmarkStart w:id="291" w:name="_Toc95984185"/>
      <w:r>
        <w:rPr>
          <w:rFonts w:hint="eastAsia"/>
        </w:rPr>
        <w:t>单相</w:t>
      </w:r>
      <w:r>
        <w:rPr>
          <w:rStyle w:val="40"/>
          <w:rFonts w:eastAsia="宋体" w:hint="eastAsia"/>
          <w:bCs w:val="0"/>
          <w:szCs w:val="20"/>
        </w:rPr>
        <w:t>半波</w:t>
      </w:r>
      <w:r>
        <w:rPr>
          <w:rFonts w:hint="eastAsia"/>
        </w:rPr>
        <w:t>整流电路</w:t>
      </w:r>
      <w:bookmarkEnd w:id="291"/>
    </w:p>
    <w:p w14:paraId="08D98316" w14:textId="77777777" w:rsidR="000B14C2" w:rsidRDefault="00491828">
      <w:pPr>
        <w:ind w:firstLine="420"/>
        <w:rPr>
          <w:color w:val="000000" w:themeColor="text1"/>
        </w:rPr>
      </w:pPr>
      <w:r>
        <w:rPr>
          <w:rFonts w:hint="eastAsia"/>
          <w:color w:val="000000" w:themeColor="text1"/>
        </w:rPr>
        <w:t>整流电路是利用晶体二极管的单向导电特性，将交流电变换成方向不变、大小随时间变化的脉动直流电的电路。</w:t>
      </w:r>
    </w:p>
    <w:p w14:paraId="1B86987E" w14:textId="77777777" w:rsidR="000B14C2" w:rsidRDefault="00491828">
      <w:pPr>
        <w:ind w:firstLine="420"/>
        <w:rPr>
          <w:color w:val="000000" w:themeColor="text1"/>
        </w:rPr>
      </w:pPr>
      <w:r>
        <w:rPr>
          <w:rFonts w:hint="eastAsia"/>
          <w:color w:val="000000" w:themeColor="text1"/>
        </w:rPr>
        <w:t>单相半波整流电路是最简单的一种整流电路，如图</w:t>
      </w:r>
      <w:r>
        <w:rPr>
          <w:rFonts w:hint="eastAsia"/>
          <w:color w:val="000000" w:themeColor="text1"/>
        </w:rPr>
        <w:t>2-</w:t>
      </w:r>
      <w:r>
        <w:rPr>
          <w:color w:val="000000" w:themeColor="text1"/>
        </w:rPr>
        <w:t>23</w:t>
      </w:r>
      <w:r>
        <w:rPr>
          <w:rFonts w:hint="eastAsia"/>
          <w:color w:val="000000" w:themeColor="text1"/>
        </w:rPr>
        <w:t>所示。设变压器的副边电压有效值为</w:t>
      </w:r>
      <w:r>
        <w:rPr>
          <w:i/>
          <w:color w:val="000000" w:themeColor="text1"/>
        </w:rPr>
        <w:t>U</w:t>
      </w:r>
      <w:r>
        <w:rPr>
          <w:color w:val="000000" w:themeColor="text1"/>
          <w:vertAlign w:val="subscript"/>
        </w:rPr>
        <w:t>2</w:t>
      </w:r>
      <w:r>
        <w:rPr>
          <w:rFonts w:hint="eastAsia"/>
          <w:color w:val="000000" w:themeColor="text1"/>
        </w:rPr>
        <w:t>，则其瞬时值</w:t>
      </w:r>
      <m:oMath>
        <m:sSub>
          <m:sSubPr>
            <m:ctrlPr>
              <w:rPr>
                <w:rFonts w:ascii="Cambria Math" w:hAnsi="Cambria Math" w:cs="Times New Roman"/>
                <w:i/>
                <w:color w:val="000000" w:themeColor="text1"/>
              </w:rPr>
            </m:ctrlPr>
          </m:sSubPr>
          <m:e>
            <m:r>
              <m:rPr>
                <m:nor/>
              </m:rPr>
              <w:rPr>
                <w:rFonts w:cs="Times New Roman"/>
                <w:i/>
                <w:color w:val="000000" w:themeColor="text1"/>
              </w:rPr>
              <m:t>u</m:t>
            </m:r>
          </m:e>
          <m:sub>
            <m:r>
              <m:rPr>
                <m:nor/>
              </m:rPr>
              <w:rPr>
                <w:rFonts w:cs="Times New Roman"/>
                <w:color w:val="000000" w:themeColor="text1"/>
              </w:rPr>
              <m:t>2</m:t>
            </m:r>
          </m:sub>
        </m:sSub>
        <m:r>
          <m:rPr>
            <m:nor/>
          </m:rPr>
          <w:rPr>
            <w:rFonts w:cs="Times New Roman"/>
            <w:color w:val="000000" w:themeColor="text1"/>
          </w:rPr>
          <m:t>=</m:t>
        </m:r>
        <m:rad>
          <m:radPr>
            <m:degHide m:val="1"/>
            <m:ctrlPr>
              <w:rPr>
                <w:rFonts w:ascii="Cambria Math" w:hAnsi="Cambria Math" w:cs="Times New Roman"/>
                <w:i/>
                <w:color w:val="000000" w:themeColor="text1"/>
              </w:rPr>
            </m:ctrlPr>
          </m:radPr>
          <m:deg/>
          <m:e>
            <m:r>
              <m:rPr>
                <m:nor/>
              </m:rPr>
              <w:rPr>
                <w:rFonts w:cs="Times New Roman"/>
                <w:color w:val="000000" w:themeColor="text1"/>
              </w:rPr>
              <m:t xml:space="preserve">2 </m:t>
            </m:r>
          </m:e>
        </m:rad>
        <m:r>
          <m:rPr>
            <m:nor/>
          </m:rPr>
          <w:rPr>
            <w:rFonts w:cs="Times New Roman"/>
            <w:i/>
            <w:color w:val="000000" w:themeColor="text1"/>
          </w:rPr>
          <m:t>U</m:t>
        </m:r>
        <m:r>
          <m:rPr>
            <m:nor/>
          </m:rPr>
          <w:rPr>
            <w:rFonts w:cs="Times New Roman"/>
            <w:color w:val="000000" w:themeColor="text1"/>
            <w:vertAlign w:val="subscript"/>
          </w:rPr>
          <m:t xml:space="preserve">2 </m:t>
        </m:r>
        <w:proofErr w:type="spellStart"/>
        <m:r>
          <m:rPr>
            <m:nor/>
          </m:rPr>
          <w:rPr>
            <w:rFonts w:cs="Times New Roman"/>
            <w:color w:val="000000" w:themeColor="text1"/>
          </w:rPr>
          <m:t>sin</m:t>
        </m:r>
        <m:r>
          <m:rPr>
            <m:nor/>
          </m:rPr>
          <w:rPr>
            <w:rFonts w:cs="Times New Roman"/>
            <w:i/>
            <w:color w:val="000000" w:themeColor="text1"/>
          </w:rPr>
          <m:t>ωt</m:t>
        </m:r>
      </m:oMath>
      <w:proofErr w:type="spellEnd"/>
      <w:r>
        <w:rPr>
          <w:rFonts w:hint="eastAsia"/>
          <w:color w:val="000000" w:themeColor="text1"/>
        </w:rPr>
        <w:t>，其中</w:t>
      </w:r>
      <w:r>
        <w:rPr>
          <w:rFonts w:cs="Times New Roman"/>
          <w:i/>
          <w:color w:val="000000" w:themeColor="text1"/>
        </w:rPr>
        <w:t>ω</w:t>
      </w:r>
      <w:proofErr w:type="gramStart"/>
      <w:r>
        <w:rPr>
          <w:rFonts w:hint="eastAsia"/>
          <w:color w:val="000000" w:themeColor="text1"/>
        </w:rPr>
        <w:t>为副边交流电压</w:t>
      </w:r>
      <w:proofErr w:type="gramEnd"/>
      <w:r>
        <w:rPr>
          <w:rFonts w:hint="eastAsia"/>
          <w:color w:val="000000" w:themeColor="text1"/>
        </w:rPr>
        <w:t>的频率，</w:t>
      </w:r>
      <w:r>
        <w:rPr>
          <w:rFonts w:hint="eastAsia"/>
          <w:i/>
          <w:color w:val="000000" w:themeColor="text1"/>
        </w:rPr>
        <w:t>t</w:t>
      </w:r>
      <w:r>
        <w:rPr>
          <w:rFonts w:hint="eastAsia"/>
          <w:color w:val="000000" w:themeColor="text1"/>
        </w:rPr>
        <w:t>为时间，瞬时值</w:t>
      </w:r>
      <w:r>
        <w:rPr>
          <w:rFonts w:hint="eastAsia"/>
          <w:i/>
          <w:color w:val="000000" w:themeColor="text1"/>
        </w:rPr>
        <w:t>u</w:t>
      </w:r>
      <w:r>
        <w:rPr>
          <w:color w:val="000000" w:themeColor="text1"/>
          <w:vertAlign w:val="subscript"/>
        </w:rPr>
        <w:t>2</w:t>
      </w:r>
      <w:r>
        <w:rPr>
          <w:rFonts w:hint="eastAsia"/>
          <w:color w:val="000000" w:themeColor="text1"/>
        </w:rPr>
        <w:t>随着时间</w:t>
      </w:r>
      <w:r>
        <w:rPr>
          <w:rFonts w:hint="eastAsia"/>
          <w:i/>
          <w:color w:val="000000" w:themeColor="text1"/>
        </w:rPr>
        <w:t>t</w:t>
      </w:r>
      <w:r>
        <w:rPr>
          <w:rFonts w:hint="eastAsia"/>
          <w:color w:val="000000" w:themeColor="text1"/>
        </w:rPr>
        <w:t>的变化而变化。</w:t>
      </w:r>
    </w:p>
    <w:p w14:paraId="1594E7C7" w14:textId="77777777" w:rsidR="000B14C2" w:rsidRDefault="000B14C2">
      <w:pPr>
        <w:ind w:firstLineChars="0" w:firstLine="0"/>
        <w:rPr>
          <w:color w:val="000000" w:themeColor="text1"/>
        </w:rPr>
      </w:pPr>
    </w:p>
    <w:tbl>
      <w:tblPr>
        <w:tblW w:w="0" w:type="auto"/>
        <w:tblLook w:val="04A0" w:firstRow="1" w:lastRow="0" w:firstColumn="1" w:lastColumn="0" w:noHBand="0" w:noVBand="1"/>
      </w:tblPr>
      <w:tblGrid>
        <w:gridCol w:w="8165"/>
      </w:tblGrid>
      <w:tr w:rsidR="000B14C2" w14:paraId="3DB625A1" w14:textId="77777777">
        <w:trPr>
          <w:cantSplit/>
        </w:trPr>
        <w:tc>
          <w:tcPr>
            <w:tcW w:w="8165" w:type="dxa"/>
          </w:tcPr>
          <w:p w14:paraId="0C8C7425" w14:textId="77777777" w:rsidR="000B14C2" w:rsidRDefault="00491828">
            <w:pPr>
              <w:ind w:firstLineChars="0" w:firstLine="0"/>
              <w:jc w:val="center"/>
              <w:rPr>
                <w:color w:val="000000" w:themeColor="text1"/>
              </w:rPr>
            </w:pPr>
            <w:bookmarkStart w:id="292" w:name="_Toc95984187"/>
            <w:r>
              <w:rPr>
                <w:noProof/>
                <w:color w:val="000000" w:themeColor="text1"/>
              </w:rPr>
              <w:drawing>
                <wp:inline distT="0" distB="0" distL="0" distR="0" wp14:anchorId="4543499C" wp14:editId="416BCB6D">
                  <wp:extent cx="2049145" cy="1022350"/>
                  <wp:effectExtent l="0" t="0" r="8255"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85975" cy="1040674"/>
                          </a:xfrm>
                          <a:prstGeom prst="rect">
                            <a:avLst/>
                          </a:prstGeom>
                          <a:noFill/>
                          <a:ln>
                            <a:noFill/>
                          </a:ln>
                        </pic:spPr>
                      </pic:pic>
                    </a:graphicData>
                  </a:graphic>
                </wp:inline>
              </w:drawing>
            </w:r>
          </w:p>
          <w:p w14:paraId="0350616C" w14:textId="77777777" w:rsidR="000B14C2" w:rsidRDefault="00491828" w:rsidP="00491828">
            <w:pPr>
              <w:pStyle w:val="7"/>
            </w:pPr>
            <w:r>
              <w:rPr>
                <w:rFonts w:hint="eastAsia"/>
              </w:rPr>
              <w:t>图</w:t>
            </w:r>
            <w:r>
              <w:rPr>
                <w:rFonts w:hint="eastAsia"/>
              </w:rPr>
              <w:t>2-</w:t>
            </w:r>
            <w:r>
              <w:t>23</w:t>
            </w:r>
            <w:r>
              <w:rPr>
                <w:rFonts w:hint="eastAsia"/>
              </w:rPr>
              <w:t xml:space="preserve">  </w:t>
            </w:r>
            <w:r>
              <w:rPr>
                <w:rFonts w:hint="eastAsia"/>
              </w:rPr>
              <w:t>单相半波整流电路</w:t>
            </w:r>
            <w:bookmarkEnd w:id="292"/>
          </w:p>
        </w:tc>
      </w:tr>
    </w:tbl>
    <w:p w14:paraId="0FCE7094" w14:textId="77777777" w:rsidR="000B14C2" w:rsidRDefault="00491828">
      <w:pPr>
        <w:ind w:firstLine="420"/>
        <w:rPr>
          <w:color w:val="000000" w:themeColor="text1"/>
        </w:rPr>
      </w:pPr>
      <w:r>
        <w:rPr>
          <w:rFonts w:hint="eastAsia"/>
          <w:color w:val="000000" w:themeColor="text1"/>
        </w:rPr>
        <w:t>在</w:t>
      </w:r>
      <w:r>
        <w:rPr>
          <w:rFonts w:hint="eastAsia"/>
          <w:i/>
          <w:color w:val="000000" w:themeColor="text1"/>
        </w:rPr>
        <w:t>U</w:t>
      </w:r>
      <w:r>
        <w:rPr>
          <w:i/>
          <w:color w:val="000000" w:themeColor="text1"/>
          <w:vertAlign w:val="subscript"/>
        </w:rPr>
        <w:t>2</w:t>
      </w:r>
      <w:r>
        <w:rPr>
          <w:rFonts w:hint="eastAsia"/>
          <w:color w:val="000000" w:themeColor="text1"/>
        </w:rPr>
        <w:t>的正半周</w:t>
      </w:r>
      <w:r>
        <w:rPr>
          <w:rFonts w:hint="eastAsia"/>
          <w:color w:val="000000" w:themeColor="text1"/>
        </w:rPr>
        <w:t>, A</w:t>
      </w:r>
      <w:r>
        <w:rPr>
          <w:rFonts w:hint="eastAsia"/>
          <w:color w:val="000000" w:themeColor="text1"/>
        </w:rPr>
        <w:t>点为正，</w:t>
      </w:r>
      <w:r>
        <w:rPr>
          <w:rFonts w:hint="eastAsia"/>
          <w:color w:val="000000" w:themeColor="text1"/>
        </w:rPr>
        <w:t>B</w:t>
      </w:r>
      <w:r>
        <w:rPr>
          <w:rFonts w:hint="eastAsia"/>
          <w:color w:val="000000" w:themeColor="text1"/>
        </w:rPr>
        <w:t>点为负，二极管外加正向电压，因而处于导通状态。电流从</w:t>
      </w:r>
      <w:r>
        <w:rPr>
          <w:rFonts w:hint="eastAsia"/>
          <w:color w:val="000000" w:themeColor="text1"/>
        </w:rPr>
        <w:t>A</w:t>
      </w:r>
      <w:r>
        <w:rPr>
          <w:rFonts w:hint="eastAsia"/>
          <w:color w:val="000000" w:themeColor="text1"/>
        </w:rPr>
        <w:t>点流出，经过二极管</w:t>
      </w:r>
      <w:r>
        <w:rPr>
          <w:rFonts w:hint="eastAsia"/>
          <w:color w:val="000000" w:themeColor="text1"/>
        </w:rPr>
        <w:t>D</w:t>
      </w:r>
      <w:r>
        <w:rPr>
          <w:rFonts w:hint="eastAsia"/>
          <w:color w:val="000000" w:themeColor="text1"/>
        </w:rPr>
        <w:t>和负载电阻</w:t>
      </w:r>
      <w:r>
        <w:rPr>
          <w:rFonts w:hint="eastAsia"/>
          <w:i/>
          <w:iCs/>
          <w:color w:val="000000" w:themeColor="text1"/>
        </w:rPr>
        <w:t>R</w:t>
      </w:r>
      <w:r>
        <w:rPr>
          <w:rFonts w:hint="eastAsia"/>
          <w:color w:val="000000" w:themeColor="text1"/>
          <w:vertAlign w:val="subscript"/>
        </w:rPr>
        <w:t>L</w:t>
      </w:r>
      <w:r>
        <w:rPr>
          <w:rFonts w:hint="eastAsia"/>
          <w:color w:val="000000" w:themeColor="text1"/>
        </w:rPr>
        <w:t>流入</w:t>
      </w:r>
      <w:r>
        <w:rPr>
          <w:rFonts w:hint="eastAsia"/>
          <w:color w:val="000000" w:themeColor="text1"/>
        </w:rPr>
        <w:t>B</w:t>
      </w:r>
      <w:r>
        <w:rPr>
          <w:rFonts w:hint="eastAsia"/>
          <w:color w:val="000000" w:themeColor="text1"/>
        </w:rPr>
        <w:t>点，</w:t>
      </w:r>
      <w:r>
        <w:rPr>
          <w:rFonts w:hint="eastAsia"/>
          <w:i/>
          <w:iCs/>
          <w:color w:val="000000" w:themeColor="text1"/>
        </w:rPr>
        <w:t>R</w:t>
      </w:r>
      <w:r>
        <w:rPr>
          <w:rFonts w:hint="eastAsia"/>
          <w:color w:val="000000" w:themeColor="text1"/>
          <w:vertAlign w:val="subscript"/>
        </w:rPr>
        <w:t>L</w:t>
      </w:r>
      <w:r>
        <w:rPr>
          <w:rFonts w:hint="eastAsia"/>
          <w:color w:val="000000" w:themeColor="text1"/>
        </w:rPr>
        <w:t>两端的电压</w:t>
      </w:r>
      <w:proofErr w:type="spellStart"/>
      <w:r>
        <w:rPr>
          <w:rFonts w:hint="eastAsia"/>
          <w:i/>
          <w:color w:val="000000" w:themeColor="text1"/>
        </w:rPr>
        <w:t>u</w:t>
      </w:r>
      <w:r>
        <w:rPr>
          <w:rFonts w:hint="eastAsia"/>
          <w:color w:val="000000" w:themeColor="text1"/>
          <w:vertAlign w:val="subscript"/>
        </w:rPr>
        <w:t>o</w:t>
      </w:r>
      <w:proofErr w:type="spellEnd"/>
      <w:r>
        <w:rPr>
          <w:i/>
          <w:color w:val="000000" w:themeColor="text1"/>
        </w:rPr>
        <w:t xml:space="preserve"> </w:t>
      </w:r>
      <w:r>
        <w:rPr>
          <w:rFonts w:hint="eastAsia"/>
          <w:i/>
          <w:color w:val="000000" w:themeColor="text1"/>
        </w:rPr>
        <w:t>=</w:t>
      </w:r>
      <w:r>
        <w:rPr>
          <w:i/>
          <w:color w:val="000000" w:themeColor="text1"/>
        </w:rPr>
        <w:t xml:space="preserve"> </w:t>
      </w:r>
      <w:r>
        <w:rPr>
          <w:rFonts w:hint="eastAsia"/>
          <w:i/>
          <w:color w:val="000000" w:themeColor="text1"/>
        </w:rPr>
        <w:t>u</w:t>
      </w:r>
      <w:r>
        <w:rPr>
          <w:color w:val="000000" w:themeColor="text1"/>
          <w:vertAlign w:val="subscript"/>
        </w:rPr>
        <w:t>2</w:t>
      </w:r>
      <w:r>
        <w:rPr>
          <w:rFonts w:hint="eastAsia"/>
          <w:i/>
          <w:color w:val="000000" w:themeColor="text1"/>
        </w:rPr>
        <w:t xml:space="preserve"> </w:t>
      </w:r>
      <w:r>
        <w:rPr>
          <w:rFonts w:hint="eastAsia"/>
          <w:color w:val="000000" w:themeColor="text1"/>
        </w:rPr>
        <w:t>，此时</w:t>
      </w:r>
      <w:proofErr w:type="spellStart"/>
      <m:oMath>
        <m:r>
          <m:rPr>
            <m:nor/>
          </m:rPr>
          <w:rPr>
            <w:rFonts w:cs="Times New Roman"/>
            <w:i/>
            <w:color w:val="000000" w:themeColor="text1"/>
          </w:rPr>
          <m:t>ωt</m:t>
        </m:r>
      </m:oMath>
      <w:proofErr w:type="spellEnd"/>
      <w:r>
        <w:rPr>
          <w:rFonts w:hint="eastAsia"/>
          <w:color w:val="000000" w:themeColor="text1"/>
        </w:rPr>
        <w:t>=</w:t>
      </w:r>
      <m:oMath>
        <m:r>
          <m:rPr>
            <m:nor/>
          </m:rPr>
          <w:rPr>
            <w:rFonts w:cs="Times New Roman"/>
            <w:color w:val="000000" w:themeColor="text1"/>
          </w:rPr>
          <m:t>0</m:t>
        </m:r>
      </m:oMath>
      <w:r>
        <w:rPr>
          <w:rFonts w:hint="eastAsia"/>
          <w:color w:val="000000" w:themeColor="text1"/>
        </w:rPr>
        <w:t>~</w:t>
      </w:r>
      <m:oMath>
        <m:r>
          <m:rPr>
            <m:nor/>
          </m:rPr>
          <w:rPr>
            <w:rFonts w:cs="Times New Roman"/>
            <w:color w:val="000000" w:themeColor="text1"/>
          </w:rPr>
          <m:t>π</m:t>
        </m:r>
      </m:oMath>
      <w:r>
        <w:rPr>
          <w:rFonts w:hint="eastAsia"/>
          <w:color w:val="000000" w:themeColor="text1"/>
        </w:rPr>
        <w:t>，</w:t>
      </w:r>
      <w:r>
        <w:rPr>
          <w:rFonts w:hint="eastAsia"/>
          <w:i/>
          <w:color w:val="000000" w:themeColor="text1"/>
        </w:rPr>
        <w:t>u</w:t>
      </w:r>
      <w:r>
        <w:rPr>
          <w:color w:val="000000" w:themeColor="text1"/>
          <w:vertAlign w:val="subscript"/>
        </w:rPr>
        <w:t>2</w:t>
      </w:r>
      <w:r>
        <w:rPr>
          <w:rFonts w:hint="eastAsia"/>
          <w:color w:val="000000" w:themeColor="text1"/>
        </w:rPr>
        <w:t>最大值为</w:t>
      </w:r>
      <m:oMath>
        <m:rad>
          <m:radPr>
            <m:degHide m:val="1"/>
            <m:ctrlPr>
              <w:rPr>
                <w:rFonts w:ascii="Cambria Math" w:hAnsi="Cambria Math" w:cs="Times New Roman"/>
                <w:i/>
                <w:color w:val="000000" w:themeColor="text1"/>
              </w:rPr>
            </m:ctrlPr>
          </m:radPr>
          <m:deg/>
          <m:e>
            <m:r>
              <m:rPr>
                <m:nor/>
              </m:rPr>
              <w:rPr>
                <w:rFonts w:cs="Times New Roman"/>
                <w:color w:val="000000" w:themeColor="text1"/>
              </w:rPr>
              <m:t xml:space="preserve">2 </m:t>
            </m:r>
          </m:e>
        </m:rad>
        <m:r>
          <m:rPr>
            <m:nor/>
          </m:rPr>
          <w:rPr>
            <w:rFonts w:cs="Times New Roman"/>
            <w:i/>
            <w:color w:val="000000" w:themeColor="text1"/>
          </w:rPr>
          <m:t>U</m:t>
        </m:r>
        <m:r>
          <m:rPr>
            <m:nor/>
          </m:rPr>
          <w:rPr>
            <w:rFonts w:cs="Times New Roman"/>
            <w:color w:val="000000" w:themeColor="text1"/>
            <w:vertAlign w:val="subscript"/>
          </w:rPr>
          <m:t>2</m:t>
        </m:r>
      </m:oMath>
      <w:r>
        <w:rPr>
          <w:rFonts w:hint="eastAsia"/>
          <w:color w:val="000000" w:themeColor="text1"/>
        </w:rPr>
        <w:t>。在</w:t>
      </w:r>
      <w:r>
        <w:rPr>
          <w:rFonts w:hint="eastAsia"/>
          <w:i/>
          <w:color w:val="000000" w:themeColor="text1"/>
        </w:rPr>
        <w:t>U</w:t>
      </w:r>
      <w:r>
        <w:rPr>
          <w:i/>
          <w:color w:val="000000" w:themeColor="text1"/>
          <w:vertAlign w:val="subscript"/>
        </w:rPr>
        <w:t>2</w:t>
      </w:r>
      <w:r>
        <w:rPr>
          <w:rFonts w:hint="eastAsia"/>
          <w:color w:val="000000" w:themeColor="text1"/>
        </w:rPr>
        <w:t>的负半周，</w:t>
      </w:r>
      <w:r>
        <w:rPr>
          <w:rFonts w:hint="eastAsia"/>
          <w:color w:val="000000" w:themeColor="text1"/>
        </w:rPr>
        <w:t xml:space="preserve">B </w:t>
      </w:r>
      <w:r>
        <w:rPr>
          <w:rFonts w:hint="eastAsia"/>
          <w:color w:val="000000" w:themeColor="text1"/>
        </w:rPr>
        <w:t>点为正，</w:t>
      </w:r>
      <w:r>
        <w:rPr>
          <w:rFonts w:hint="eastAsia"/>
          <w:color w:val="000000" w:themeColor="text1"/>
        </w:rPr>
        <w:t>A</w:t>
      </w:r>
      <w:r>
        <w:rPr>
          <w:rFonts w:hint="eastAsia"/>
          <w:color w:val="000000" w:themeColor="text1"/>
        </w:rPr>
        <w:t>点为负，因而处于截止状态，</w:t>
      </w:r>
      <w:r>
        <w:rPr>
          <w:rFonts w:hint="eastAsia"/>
          <w:i/>
          <w:iCs/>
          <w:color w:val="000000" w:themeColor="text1"/>
        </w:rPr>
        <w:t>R</w:t>
      </w:r>
      <w:r>
        <w:rPr>
          <w:rFonts w:hint="eastAsia"/>
          <w:color w:val="000000" w:themeColor="text1"/>
          <w:vertAlign w:val="subscript"/>
        </w:rPr>
        <w:t>L</w:t>
      </w:r>
      <w:r>
        <w:rPr>
          <w:rFonts w:hint="eastAsia"/>
          <w:color w:val="000000" w:themeColor="text1"/>
        </w:rPr>
        <w:t>两端的电压</w:t>
      </w:r>
      <w:proofErr w:type="spellStart"/>
      <w:r>
        <w:rPr>
          <w:rFonts w:hint="eastAsia"/>
          <w:i/>
          <w:color w:val="000000" w:themeColor="text1"/>
        </w:rPr>
        <w:t>u</w:t>
      </w:r>
      <w:r>
        <w:rPr>
          <w:rFonts w:hint="eastAsia"/>
          <w:color w:val="000000" w:themeColor="text1"/>
          <w:vertAlign w:val="subscript"/>
        </w:rPr>
        <w:t>o</w:t>
      </w:r>
      <w:proofErr w:type="spellEnd"/>
      <w:r>
        <w:rPr>
          <w:i/>
          <w:color w:val="000000" w:themeColor="text1"/>
          <w:vertAlign w:val="subscript"/>
        </w:rPr>
        <w:t xml:space="preserve"> </w:t>
      </w:r>
      <w:r>
        <w:rPr>
          <w:rFonts w:hint="eastAsia"/>
          <w:color w:val="000000" w:themeColor="text1"/>
        </w:rPr>
        <w:t>= 0</w:t>
      </w:r>
      <w:r>
        <w:rPr>
          <w:rFonts w:hint="eastAsia"/>
          <w:color w:val="000000" w:themeColor="text1"/>
        </w:rPr>
        <w:t>，此时</w:t>
      </w:r>
      <m:oMath>
        <m:r>
          <w:rPr>
            <w:rFonts w:ascii="Cambria Math" w:hAnsi="Cambria Math"/>
            <w:color w:val="000000" w:themeColor="text1"/>
          </w:rPr>
          <m:t xml:space="preserve"> ωt</m:t>
        </m:r>
      </m:oMath>
      <w:r>
        <w:rPr>
          <w:rFonts w:hint="eastAsia"/>
          <w:color w:val="000000" w:themeColor="text1"/>
        </w:rPr>
        <w:t>=</w:t>
      </w:r>
      <m:oMath>
        <m:r>
          <w:rPr>
            <w:rFonts w:ascii="Cambria Math" w:hAnsi="Cambria Math"/>
            <w:color w:val="000000" w:themeColor="text1"/>
          </w:rPr>
          <m:t>π</m:t>
        </m:r>
      </m:oMath>
      <w:r>
        <w:rPr>
          <w:rFonts w:hint="eastAsia"/>
          <w:color w:val="000000" w:themeColor="text1"/>
        </w:rPr>
        <w:t>~2</w:t>
      </w:r>
      <m:oMath>
        <m:r>
          <w:rPr>
            <w:rFonts w:ascii="Cambria Math" w:hAnsi="Cambria Math"/>
            <w:color w:val="000000" w:themeColor="text1"/>
          </w:rPr>
          <m:t>π</m:t>
        </m:r>
      </m:oMath>
      <w:r>
        <w:rPr>
          <w:rFonts w:hint="eastAsia"/>
          <w:color w:val="000000" w:themeColor="text1"/>
        </w:rPr>
        <w:t>。负载电阻</w:t>
      </w:r>
      <w:r>
        <w:rPr>
          <w:rFonts w:hint="eastAsia"/>
          <w:i/>
          <w:color w:val="000000" w:themeColor="text1"/>
        </w:rPr>
        <w:t>R</w:t>
      </w:r>
      <w:r>
        <w:rPr>
          <w:color w:val="000000" w:themeColor="text1"/>
          <w:vertAlign w:val="subscript"/>
        </w:rPr>
        <w:t>L</w:t>
      </w:r>
      <w:r>
        <w:rPr>
          <w:rFonts w:hint="eastAsia"/>
          <w:color w:val="000000" w:themeColor="text1"/>
        </w:rPr>
        <w:t>的电压和电流都具有单一方向脉动的特性。图</w:t>
      </w:r>
      <w:r>
        <w:rPr>
          <w:color w:val="000000" w:themeColor="text1"/>
        </w:rPr>
        <w:t>2</w:t>
      </w:r>
      <w:r>
        <w:rPr>
          <w:rFonts w:hint="eastAsia"/>
          <w:color w:val="000000" w:themeColor="text1"/>
        </w:rPr>
        <w:t>-</w:t>
      </w:r>
      <w:r>
        <w:rPr>
          <w:color w:val="000000" w:themeColor="text1"/>
        </w:rPr>
        <w:t>24</w:t>
      </w:r>
      <w:r>
        <w:rPr>
          <w:rFonts w:hint="eastAsia"/>
          <w:color w:val="000000" w:themeColor="text1"/>
        </w:rPr>
        <w:t>所示为变压器副边电压</w:t>
      </w:r>
      <w:r>
        <w:rPr>
          <w:rFonts w:hint="eastAsia"/>
          <w:i/>
          <w:color w:val="000000" w:themeColor="text1"/>
        </w:rPr>
        <w:t>u</w:t>
      </w:r>
      <w:r>
        <w:rPr>
          <w:i/>
          <w:color w:val="000000" w:themeColor="text1"/>
          <w:vertAlign w:val="subscript"/>
        </w:rPr>
        <w:t>2</w:t>
      </w:r>
      <w:r>
        <w:rPr>
          <w:rFonts w:hint="eastAsia"/>
          <w:color w:val="000000" w:themeColor="text1"/>
        </w:rPr>
        <w:t>、输出电压</w:t>
      </w:r>
      <w:proofErr w:type="spellStart"/>
      <w:r>
        <w:rPr>
          <w:rFonts w:hint="eastAsia"/>
          <w:i/>
          <w:color w:val="000000" w:themeColor="text1"/>
        </w:rPr>
        <w:t>u</w:t>
      </w:r>
      <w:r>
        <w:rPr>
          <w:rFonts w:hint="eastAsia"/>
          <w:i/>
          <w:color w:val="000000" w:themeColor="text1"/>
          <w:vertAlign w:val="subscript"/>
        </w:rPr>
        <w:t>o</w:t>
      </w:r>
      <w:proofErr w:type="spellEnd"/>
      <w:r>
        <w:rPr>
          <w:rFonts w:hint="eastAsia"/>
          <w:color w:val="000000" w:themeColor="text1"/>
        </w:rPr>
        <w:t>和二极管端电压的波形。</w:t>
      </w:r>
    </w:p>
    <w:tbl>
      <w:tblPr>
        <w:tblW w:w="0" w:type="auto"/>
        <w:tblLook w:val="04A0" w:firstRow="1" w:lastRow="0" w:firstColumn="1" w:lastColumn="0" w:noHBand="0" w:noVBand="1"/>
      </w:tblPr>
      <w:tblGrid>
        <w:gridCol w:w="8165"/>
      </w:tblGrid>
      <w:tr w:rsidR="000B14C2" w14:paraId="7499DF04" w14:textId="77777777">
        <w:trPr>
          <w:cantSplit/>
        </w:trPr>
        <w:tc>
          <w:tcPr>
            <w:tcW w:w="8165" w:type="dxa"/>
          </w:tcPr>
          <w:p w14:paraId="7DC19522"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5F67E1B3" wp14:editId="2F4A6659">
                  <wp:extent cx="2651760" cy="187198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710329" cy="1913205"/>
                          </a:xfrm>
                          <a:prstGeom prst="rect">
                            <a:avLst/>
                          </a:prstGeom>
                          <a:noFill/>
                          <a:ln>
                            <a:noFill/>
                          </a:ln>
                        </pic:spPr>
                      </pic:pic>
                    </a:graphicData>
                  </a:graphic>
                </wp:inline>
              </w:drawing>
            </w:r>
          </w:p>
          <w:p w14:paraId="06834279" w14:textId="77777777" w:rsidR="000B14C2" w:rsidRDefault="00491828" w:rsidP="00491828">
            <w:pPr>
              <w:pStyle w:val="7"/>
            </w:pPr>
            <w:bookmarkStart w:id="293" w:name="_Toc95984188"/>
            <w:r>
              <w:rPr>
                <w:rFonts w:hint="eastAsia"/>
              </w:rPr>
              <w:t>图</w:t>
            </w:r>
            <w:r>
              <w:rPr>
                <w:rFonts w:hint="eastAsia"/>
              </w:rPr>
              <w:t>2-</w:t>
            </w:r>
            <w:r>
              <w:t xml:space="preserve">24  </w:t>
            </w:r>
            <w:r>
              <w:rPr>
                <w:rFonts w:hint="eastAsia"/>
              </w:rPr>
              <w:t>单相半波整流电路波形图</w:t>
            </w:r>
            <w:bookmarkEnd w:id="293"/>
          </w:p>
        </w:tc>
      </w:tr>
    </w:tbl>
    <w:p w14:paraId="4E0D8C19" w14:textId="77777777" w:rsidR="000B14C2" w:rsidRDefault="00491828">
      <w:pPr>
        <w:pStyle w:val="5"/>
        <w:ind w:firstLine="420"/>
      </w:pPr>
      <w:bookmarkStart w:id="294" w:name="_Toc95984191"/>
      <w:r>
        <w:t>2</w:t>
      </w:r>
      <w:r>
        <w:rPr>
          <w:rFonts w:hint="eastAsia"/>
        </w:rPr>
        <w:t>）单相桥式整流电路</w:t>
      </w:r>
      <w:bookmarkEnd w:id="294"/>
    </w:p>
    <w:p w14:paraId="78C4676E" w14:textId="77777777" w:rsidR="000B14C2" w:rsidRDefault="00491828">
      <w:pPr>
        <w:ind w:firstLine="420"/>
        <w:rPr>
          <w:color w:val="000000" w:themeColor="text1"/>
        </w:rPr>
      </w:pPr>
      <w:r>
        <w:rPr>
          <w:rFonts w:hint="eastAsia"/>
          <w:color w:val="000000" w:themeColor="text1"/>
        </w:rPr>
        <w:t>单相半波整流只利用了电源的半个周期，同时整流电压的脉动较大。为了克服这些缺点，常采用单相桥式整流电路，它由</w:t>
      </w:r>
      <w:r>
        <w:rPr>
          <w:rFonts w:hint="eastAsia"/>
          <w:color w:val="000000" w:themeColor="text1"/>
        </w:rPr>
        <w:t>4</w:t>
      </w:r>
      <w:r>
        <w:rPr>
          <w:rFonts w:hint="eastAsia"/>
          <w:color w:val="000000" w:themeColor="text1"/>
        </w:rPr>
        <w:t>个二极管接成电桥构成，通常把这个电桥称为桥式整流器，也叫做整流桥堆。</w:t>
      </w:r>
    </w:p>
    <w:p w14:paraId="21C0EAB0" w14:textId="77777777" w:rsidR="000B14C2" w:rsidRDefault="00491828">
      <w:pPr>
        <w:ind w:firstLine="420"/>
        <w:rPr>
          <w:color w:val="000000" w:themeColor="text1"/>
        </w:rPr>
      </w:pPr>
      <w:r>
        <w:rPr>
          <w:rFonts w:hint="eastAsia"/>
          <w:color w:val="000000" w:themeColor="text1"/>
        </w:rPr>
        <w:t>桥式整流器利用四个二极管，两两对接，如图</w:t>
      </w:r>
      <w:r>
        <w:rPr>
          <w:color w:val="000000" w:themeColor="text1"/>
        </w:rPr>
        <w:t>2</w:t>
      </w:r>
      <w:r>
        <w:rPr>
          <w:rFonts w:hint="eastAsia"/>
          <w:color w:val="000000" w:themeColor="text1"/>
        </w:rPr>
        <w:t>-</w:t>
      </w:r>
      <w:r>
        <w:rPr>
          <w:color w:val="000000" w:themeColor="text1"/>
        </w:rPr>
        <w:t>25</w:t>
      </w:r>
      <w:r>
        <w:rPr>
          <w:rFonts w:hint="eastAsia"/>
          <w:color w:val="000000" w:themeColor="text1"/>
        </w:rPr>
        <w:t>所示。输入正弦波的正半部分是两只管导通，得到正的输出；输入正弦波</w:t>
      </w:r>
      <w:proofErr w:type="gramStart"/>
      <w:r>
        <w:rPr>
          <w:rFonts w:hint="eastAsia"/>
          <w:color w:val="000000" w:themeColor="text1"/>
        </w:rPr>
        <w:t>的负半部分</w:t>
      </w:r>
      <w:proofErr w:type="gramEnd"/>
      <w:r>
        <w:rPr>
          <w:rFonts w:hint="eastAsia"/>
          <w:color w:val="000000" w:themeColor="text1"/>
        </w:rPr>
        <w:t>时，另两只管导通，由于这两</w:t>
      </w:r>
      <w:proofErr w:type="gramStart"/>
      <w:r>
        <w:rPr>
          <w:rFonts w:hint="eastAsia"/>
          <w:color w:val="000000" w:themeColor="text1"/>
        </w:rPr>
        <w:t>只管是</w:t>
      </w:r>
      <w:proofErr w:type="gramEnd"/>
      <w:r>
        <w:rPr>
          <w:rFonts w:hint="eastAsia"/>
          <w:color w:val="000000" w:themeColor="text1"/>
        </w:rPr>
        <w:t>反接的，所以输出还是得到正弦波的正半部分。</w:t>
      </w:r>
    </w:p>
    <w:tbl>
      <w:tblPr>
        <w:tblW w:w="0" w:type="auto"/>
        <w:tblLook w:val="04A0" w:firstRow="1" w:lastRow="0" w:firstColumn="1" w:lastColumn="0" w:noHBand="0" w:noVBand="1"/>
      </w:tblPr>
      <w:tblGrid>
        <w:gridCol w:w="8165"/>
      </w:tblGrid>
      <w:tr w:rsidR="000B14C2" w14:paraId="2AB81CBC" w14:textId="77777777">
        <w:trPr>
          <w:cantSplit/>
        </w:trPr>
        <w:tc>
          <w:tcPr>
            <w:tcW w:w="8165" w:type="dxa"/>
          </w:tcPr>
          <w:p w14:paraId="00F82201" w14:textId="77777777" w:rsidR="000B14C2" w:rsidRDefault="00491828">
            <w:pPr>
              <w:ind w:firstLineChars="0" w:firstLine="0"/>
              <w:jc w:val="center"/>
              <w:rPr>
                <w:color w:val="000000" w:themeColor="text1"/>
              </w:rPr>
            </w:pPr>
            <w:r>
              <w:rPr>
                <w:color w:val="000000" w:themeColor="text1"/>
              </w:rPr>
              <w:object w:dxaOrig="3854" w:dyaOrig="1765" w14:anchorId="54452166">
                <v:shape id="_x0000_i1036" type="#_x0000_t75" style="width:192.75pt;height:88.05pt" o:ole="">
                  <v:imagedata r:id="rId66" o:title=""/>
                </v:shape>
                <o:OLEObject Type="Embed" ProgID="PBrush" ShapeID="_x0000_i1036" DrawAspect="Content" ObjectID="_1796414072" r:id="rId67"/>
              </w:object>
            </w:r>
          </w:p>
          <w:p w14:paraId="4A3D3F74" w14:textId="77777777" w:rsidR="000B14C2" w:rsidRDefault="00491828" w:rsidP="00491828">
            <w:pPr>
              <w:pStyle w:val="7"/>
            </w:pPr>
            <w:bookmarkStart w:id="295" w:name="_Toc95984192"/>
            <w:r>
              <w:rPr>
                <w:rFonts w:hint="eastAsia"/>
              </w:rPr>
              <w:t>图</w:t>
            </w:r>
            <w:r>
              <w:rPr>
                <w:rFonts w:hint="eastAsia"/>
              </w:rPr>
              <w:t>2-</w:t>
            </w:r>
            <w:r>
              <w:t>25</w:t>
            </w:r>
            <w:r>
              <w:rPr>
                <w:rFonts w:hint="eastAsia"/>
              </w:rPr>
              <w:t xml:space="preserve">  </w:t>
            </w:r>
            <w:r>
              <w:rPr>
                <w:rFonts w:hint="eastAsia"/>
              </w:rPr>
              <w:t>单相桥式整流电路</w:t>
            </w:r>
            <w:bookmarkEnd w:id="295"/>
          </w:p>
        </w:tc>
      </w:tr>
    </w:tbl>
    <w:p w14:paraId="74332432" w14:textId="77777777" w:rsidR="000B14C2" w:rsidRDefault="00491828">
      <w:pPr>
        <w:ind w:firstLine="420"/>
        <w:rPr>
          <w:color w:val="000000" w:themeColor="text1"/>
        </w:rPr>
      </w:pPr>
      <w:r>
        <w:rPr>
          <w:rFonts w:hint="eastAsia"/>
          <w:color w:val="000000" w:themeColor="text1"/>
        </w:rPr>
        <w:t>桥式整流器对输入正弦波的利用效率比半波整流高一倍，如图</w:t>
      </w:r>
      <w:r>
        <w:rPr>
          <w:rFonts w:hint="eastAsia"/>
          <w:color w:val="000000" w:themeColor="text1"/>
        </w:rPr>
        <w:t>2</w:t>
      </w:r>
      <w:r>
        <w:rPr>
          <w:color w:val="000000" w:themeColor="text1"/>
        </w:rPr>
        <w:t>-26</w:t>
      </w:r>
      <w:r>
        <w:rPr>
          <w:rFonts w:hint="eastAsia"/>
          <w:color w:val="000000" w:themeColor="text1"/>
        </w:rPr>
        <w:t>所示。桥式整流是交流电转换成直流电的第一个步骤。</w:t>
      </w:r>
    </w:p>
    <w:tbl>
      <w:tblPr>
        <w:tblpPr w:leftFromText="180" w:rightFromText="180" w:vertAnchor="text" w:horzAnchor="margin" w:tblpY="38"/>
        <w:tblW w:w="0" w:type="auto"/>
        <w:tblCellMar>
          <w:top w:w="108" w:type="dxa"/>
        </w:tblCellMar>
        <w:tblLook w:val="04A0" w:firstRow="1" w:lastRow="0" w:firstColumn="1" w:lastColumn="0" w:noHBand="0" w:noVBand="1"/>
      </w:tblPr>
      <w:tblGrid>
        <w:gridCol w:w="8165"/>
      </w:tblGrid>
      <w:tr w:rsidR="000B14C2" w14:paraId="644FD7A3" w14:textId="77777777">
        <w:trPr>
          <w:cantSplit/>
        </w:trPr>
        <w:tc>
          <w:tcPr>
            <w:tcW w:w="8165" w:type="dxa"/>
          </w:tcPr>
          <w:bookmarkStart w:id="296" w:name="_Toc91342607"/>
          <w:bookmarkStart w:id="297" w:name="_Toc92999613"/>
          <w:bookmarkStart w:id="298" w:name="_Toc95984193"/>
          <w:bookmarkStart w:id="299" w:name="_Toc95552422"/>
          <w:p w14:paraId="69009270" w14:textId="77777777" w:rsidR="000B14C2" w:rsidRDefault="00491828">
            <w:pPr>
              <w:ind w:firstLineChars="0" w:firstLine="0"/>
              <w:jc w:val="center"/>
              <w:rPr>
                <w:color w:val="000000" w:themeColor="text1"/>
              </w:rPr>
            </w:pPr>
            <w:r>
              <w:object w:dxaOrig="6850" w:dyaOrig="1348" w14:anchorId="7B1F2150">
                <v:shape id="_x0000_i1037" type="#_x0000_t75" style="width:342.85pt;height:67.55pt" o:ole="">
                  <v:imagedata r:id="rId68" o:title=""/>
                </v:shape>
                <o:OLEObject Type="Embed" ProgID="PBrush" ShapeID="_x0000_i1037" DrawAspect="Content" ObjectID="_1796414073" r:id="rId69"/>
              </w:object>
            </w:r>
          </w:p>
          <w:p w14:paraId="55FED1B1" w14:textId="77777777" w:rsidR="000B14C2" w:rsidRDefault="00491828">
            <w:pPr>
              <w:pStyle w:val="TB"/>
              <w:framePr w:hSpace="0" w:wrap="auto" w:vAnchor="margin" w:hAnchor="text" w:yAlign="inline"/>
            </w:pPr>
            <w:r>
              <w:rPr>
                <w:rFonts w:hint="eastAsia"/>
              </w:rPr>
              <w:t>（</w:t>
            </w:r>
            <w:r>
              <w:rPr>
                <w:rFonts w:hint="eastAsia"/>
              </w:rPr>
              <w:t>a</w:t>
            </w:r>
            <w:r>
              <w:rPr>
                <w:rFonts w:hint="eastAsia"/>
              </w:rPr>
              <w:t>）</w:t>
            </w:r>
            <w:r>
              <w:t xml:space="preserve"> </w:t>
            </w:r>
            <w:r>
              <w:rPr>
                <w:rFonts w:hint="eastAsia"/>
              </w:rPr>
              <w:t>输入波形</w:t>
            </w:r>
            <w:r>
              <w:t xml:space="preserve">                                                              </w:t>
            </w:r>
            <w:r>
              <w:rPr>
                <w:rFonts w:hint="eastAsia"/>
              </w:rPr>
              <w:t>（</w:t>
            </w:r>
            <w:r>
              <w:rPr>
                <w:rFonts w:hint="eastAsia"/>
              </w:rPr>
              <w:t>b</w:t>
            </w:r>
            <w:r>
              <w:rPr>
                <w:rFonts w:hint="eastAsia"/>
              </w:rPr>
              <w:t>）输出电流与电压</w:t>
            </w:r>
          </w:p>
          <w:p w14:paraId="2BBF4892" w14:textId="77777777" w:rsidR="000B14C2" w:rsidRDefault="00491828" w:rsidP="00491828">
            <w:pPr>
              <w:pStyle w:val="7"/>
            </w:pPr>
            <w:r>
              <w:rPr>
                <w:rFonts w:hint="eastAsia"/>
              </w:rPr>
              <w:t>图</w:t>
            </w:r>
            <w:r>
              <w:rPr>
                <w:rFonts w:hint="eastAsia"/>
              </w:rPr>
              <w:t>2-</w:t>
            </w:r>
            <w:r>
              <w:t>26</w:t>
            </w:r>
            <w:r>
              <w:rPr>
                <w:rFonts w:hint="eastAsia"/>
              </w:rPr>
              <w:t xml:space="preserve">  </w:t>
            </w:r>
            <w:r>
              <w:rPr>
                <w:rFonts w:hint="eastAsia"/>
              </w:rPr>
              <w:t>单相桥式整流电路波形图</w:t>
            </w:r>
          </w:p>
        </w:tc>
      </w:tr>
    </w:tbl>
    <w:p w14:paraId="661076CF" w14:textId="77777777" w:rsidR="000B14C2" w:rsidRDefault="00491828">
      <w:pPr>
        <w:pStyle w:val="5"/>
        <w:ind w:firstLine="420"/>
      </w:pPr>
      <w:r>
        <w:t>3</w:t>
      </w:r>
      <w:r>
        <w:rPr>
          <w:rFonts w:hint="eastAsia"/>
        </w:rPr>
        <w:t>）</w:t>
      </w:r>
      <w:r>
        <w:rPr>
          <w:rFonts w:hint="eastAsia"/>
        </w:rPr>
        <w:t xml:space="preserve"> </w:t>
      </w:r>
      <w:r>
        <w:rPr>
          <w:rFonts w:hint="eastAsia"/>
        </w:rPr>
        <w:t>滤波电路</w:t>
      </w:r>
      <w:bookmarkEnd w:id="296"/>
      <w:bookmarkEnd w:id="297"/>
      <w:bookmarkEnd w:id="298"/>
      <w:bookmarkEnd w:id="299"/>
    </w:p>
    <w:p w14:paraId="20AAC0F0" w14:textId="77777777" w:rsidR="000B14C2" w:rsidRDefault="00491828">
      <w:pPr>
        <w:ind w:firstLine="420"/>
        <w:rPr>
          <w:color w:val="000000" w:themeColor="text1"/>
        </w:rPr>
      </w:pPr>
      <w:r>
        <w:rPr>
          <w:rFonts w:hint="eastAsia"/>
          <w:color w:val="000000" w:themeColor="text1"/>
          <w:lang w:val="es-ES"/>
        </w:rPr>
        <w:t>整流电路得到的单向脉动直流电还有一定的交流成分，脉动程度较大，不能满足某些负载的要求，因此，一般在整流后，还需利用滤波电路将脉动的直流电压变为平滑的直流电压。</w:t>
      </w:r>
      <w:r>
        <w:rPr>
          <w:rFonts w:hint="eastAsia"/>
          <w:color w:val="000000" w:themeColor="text1"/>
        </w:rPr>
        <w:t>电容滤波电路是最常见也是最简单的滤波电路，在整流电路的输出端（即负载电阻两端）并联一个容量较大的电容即构成电容滤波电路。</w:t>
      </w:r>
    </w:p>
    <w:p w14:paraId="51B87394" w14:textId="77777777" w:rsidR="000B14C2" w:rsidRDefault="00491828">
      <w:pPr>
        <w:ind w:firstLine="420"/>
        <w:rPr>
          <w:color w:val="000000" w:themeColor="text1"/>
        </w:rPr>
      </w:pPr>
      <w:r>
        <w:rPr>
          <w:rFonts w:hint="eastAsia"/>
          <w:color w:val="000000" w:themeColor="text1"/>
        </w:rPr>
        <w:t>如图</w:t>
      </w:r>
      <w:r>
        <w:rPr>
          <w:color w:val="000000" w:themeColor="text1"/>
        </w:rPr>
        <w:t>2</w:t>
      </w:r>
      <w:r>
        <w:rPr>
          <w:rFonts w:hint="eastAsia"/>
          <w:color w:val="000000" w:themeColor="text1"/>
        </w:rPr>
        <w:t>-</w:t>
      </w:r>
      <w:r>
        <w:rPr>
          <w:color w:val="000000" w:themeColor="text1"/>
        </w:rPr>
        <w:t>27</w:t>
      </w:r>
      <w:r>
        <w:rPr>
          <w:rFonts w:hint="eastAsia"/>
          <w:color w:val="000000" w:themeColor="text1"/>
        </w:rPr>
        <w:t>（</w:t>
      </w:r>
      <w:r>
        <w:rPr>
          <w:rFonts w:hint="eastAsia"/>
          <w:color w:val="000000" w:themeColor="text1"/>
        </w:rPr>
        <w:t>a</w:t>
      </w:r>
      <w:r>
        <w:rPr>
          <w:rFonts w:hint="eastAsia"/>
          <w:color w:val="000000" w:themeColor="text1"/>
        </w:rPr>
        <w:t>）所示。滤波电容容量较大，因此一般均采用电解电容，在接线时要注</w:t>
      </w:r>
      <w:r>
        <w:rPr>
          <w:rFonts w:hint="eastAsia"/>
          <w:color w:val="000000" w:themeColor="text1"/>
        </w:rPr>
        <w:lastRenderedPageBreak/>
        <w:t>意电解电容的正、负极。电容滤波电路利用电容的充、放电作用，使输出电压趋于平滑。从图</w:t>
      </w:r>
      <w:r>
        <w:rPr>
          <w:color w:val="000000" w:themeColor="text1"/>
        </w:rPr>
        <w:t>2</w:t>
      </w:r>
      <w:r>
        <w:rPr>
          <w:rFonts w:hint="eastAsia"/>
          <w:color w:val="000000" w:themeColor="text1"/>
        </w:rPr>
        <w:t>-</w:t>
      </w:r>
      <w:r>
        <w:rPr>
          <w:color w:val="000000" w:themeColor="text1"/>
        </w:rPr>
        <w:t>27</w:t>
      </w:r>
      <w:r>
        <w:rPr>
          <w:rFonts w:hint="eastAsia"/>
          <w:color w:val="000000" w:themeColor="text1"/>
        </w:rPr>
        <w:t>（</w:t>
      </w:r>
      <w:r>
        <w:rPr>
          <w:rFonts w:hint="eastAsia"/>
          <w:color w:val="000000" w:themeColor="text1"/>
        </w:rPr>
        <w:t>b</w:t>
      </w:r>
      <w:r>
        <w:rPr>
          <w:rFonts w:hint="eastAsia"/>
          <w:color w:val="000000" w:themeColor="text1"/>
        </w:rPr>
        <w:t>）所示波形可以看出，经滤波后的输出电压不仅变得平滑，而且平均值也得到提高。</w:t>
      </w:r>
    </w:p>
    <w:tbl>
      <w:tblPr>
        <w:tblpPr w:leftFromText="180" w:rightFromText="180" w:vertAnchor="text" w:horzAnchor="margin" w:tblpY="4"/>
        <w:tblW w:w="0" w:type="auto"/>
        <w:tblCellMar>
          <w:top w:w="108" w:type="dxa"/>
        </w:tblCellMar>
        <w:tblLook w:val="04A0" w:firstRow="1" w:lastRow="0" w:firstColumn="1" w:lastColumn="0" w:noHBand="0" w:noVBand="1"/>
      </w:tblPr>
      <w:tblGrid>
        <w:gridCol w:w="8165"/>
      </w:tblGrid>
      <w:tr w:rsidR="000B14C2" w14:paraId="39D1E666" w14:textId="77777777">
        <w:trPr>
          <w:cantSplit/>
        </w:trPr>
        <w:tc>
          <w:tcPr>
            <w:tcW w:w="8165" w:type="dxa"/>
          </w:tcPr>
          <w:p w14:paraId="2C36DE0B" w14:textId="77777777" w:rsidR="000B14C2" w:rsidRDefault="00491828">
            <w:pPr>
              <w:ind w:firstLine="420"/>
              <w:jc w:val="center"/>
              <w:rPr>
                <w:color w:val="000000" w:themeColor="text1"/>
              </w:rPr>
            </w:pPr>
            <w:r>
              <w:object w:dxaOrig="5369" w:dyaOrig="982" w14:anchorId="744E0367">
                <v:shape id="_x0000_i1038" type="#_x0000_t75" style="width:268.6pt;height:49.3pt" o:ole="">
                  <v:imagedata r:id="rId70" o:title=""/>
                </v:shape>
                <o:OLEObject Type="Embed" ProgID="PBrush" ShapeID="_x0000_i1038" DrawAspect="Content" ObjectID="_1796414074" r:id="rId71"/>
              </w:object>
            </w:r>
          </w:p>
          <w:p w14:paraId="4FF10757" w14:textId="77777777" w:rsidR="000B14C2" w:rsidRDefault="00491828">
            <w:pPr>
              <w:ind w:firstLine="360"/>
              <w:jc w:val="center"/>
              <w:rPr>
                <w:sz w:val="18"/>
                <w:szCs w:val="18"/>
              </w:rPr>
            </w:pPr>
            <w:r>
              <w:rPr>
                <w:sz w:val="18"/>
                <w:szCs w:val="18"/>
              </w:rPr>
              <w:t>（</w:t>
            </w:r>
            <w:r>
              <w:rPr>
                <w:sz w:val="18"/>
                <w:szCs w:val="18"/>
              </w:rPr>
              <w:t>a</w:t>
            </w:r>
            <w:r>
              <w:rPr>
                <w:sz w:val="18"/>
                <w:szCs w:val="18"/>
              </w:rPr>
              <w:t>）</w:t>
            </w:r>
            <w:r>
              <w:rPr>
                <w:rFonts w:hint="eastAsia"/>
                <w:sz w:val="18"/>
                <w:szCs w:val="18"/>
              </w:rPr>
              <w:t>桥式整流电容滤波</w:t>
            </w:r>
            <w:r>
              <w:rPr>
                <w:sz w:val="18"/>
                <w:szCs w:val="18"/>
              </w:rPr>
              <w:t>电路</w:t>
            </w:r>
            <w:r>
              <w:rPr>
                <w:sz w:val="18"/>
                <w:szCs w:val="18"/>
              </w:rPr>
              <w:t xml:space="preserve">            </w:t>
            </w:r>
            <w:r>
              <w:rPr>
                <w:sz w:val="18"/>
                <w:szCs w:val="18"/>
              </w:rPr>
              <w:t>（</w:t>
            </w:r>
            <w:r>
              <w:rPr>
                <w:sz w:val="18"/>
                <w:szCs w:val="18"/>
              </w:rPr>
              <w:t>b</w:t>
            </w:r>
            <w:r>
              <w:rPr>
                <w:sz w:val="18"/>
                <w:szCs w:val="18"/>
              </w:rPr>
              <w:t>）</w:t>
            </w:r>
            <w:r>
              <w:rPr>
                <w:rFonts w:hint="eastAsia"/>
                <w:sz w:val="18"/>
                <w:szCs w:val="18"/>
              </w:rPr>
              <w:t>滤波之后</w:t>
            </w:r>
            <w:r>
              <w:rPr>
                <w:sz w:val="18"/>
                <w:szCs w:val="18"/>
              </w:rPr>
              <w:t>的波形</w:t>
            </w:r>
          </w:p>
          <w:p w14:paraId="6CB3690C" w14:textId="77777777" w:rsidR="000B14C2" w:rsidRDefault="00491828" w:rsidP="00491828">
            <w:pPr>
              <w:pStyle w:val="7"/>
            </w:pPr>
            <w:r>
              <w:rPr>
                <w:rFonts w:hint="eastAsia"/>
              </w:rPr>
              <w:t>图</w:t>
            </w:r>
            <w:r>
              <w:rPr>
                <w:rFonts w:hint="eastAsia"/>
              </w:rPr>
              <w:t>2-</w:t>
            </w:r>
            <w:r>
              <w:t xml:space="preserve">27  </w:t>
            </w:r>
            <w:r>
              <w:rPr>
                <w:rFonts w:hint="eastAsia"/>
              </w:rPr>
              <w:t>单相桥式整流电容滤波电路及稳态时的波形分析</w:t>
            </w:r>
          </w:p>
        </w:tc>
      </w:tr>
    </w:tbl>
    <w:p w14:paraId="4480A667" w14:textId="77777777" w:rsidR="000B14C2" w:rsidRDefault="00491828">
      <w:pPr>
        <w:pStyle w:val="5"/>
        <w:ind w:firstLine="420"/>
      </w:pPr>
      <w:bookmarkStart w:id="300" w:name="_Toc92999614"/>
      <w:bookmarkStart w:id="301" w:name="_Toc91342608"/>
      <w:bookmarkStart w:id="302" w:name="_Toc95552423"/>
      <w:bookmarkStart w:id="303" w:name="_Toc95984201"/>
      <w:r>
        <w:t>4</w:t>
      </w:r>
      <w:r>
        <w:rPr>
          <w:rFonts w:hint="eastAsia"/>
        </w:rPr>
        <w:t>）</w:t>
      </w:r>
      <w:r>
        <w:rPr>
          <w:rFonts w:hint="eastAsia"/>
        </w:rPr>
        <w:t xml:space="preserve"> </w:t>
      </w:r>
      <w:r>
        <w:rPr>
          <w:rFonts w:hint="eastAsia"/>
        </w:rPr>
        <w:t>稳压电路</w:t>
      </w:r>
      <w:bookmarkEnd w:id="300"/>
      <w:bookmarkEnd w:id="301"/>
      <w:bookmarkEnd w:id="302"/>
      <w:bookmarkEnd w:id="303"/>
    </w:p>
    <w:p w14:paraId="167CA4F9" w14:textId="77777777" w:rsidR="000B14C2" w:rsidRDefault="00491828">
      <w:pPr>
        <w:ind w:firstLine="420"/>
        <w:rPr>
          <w:color w:val="000000" w:themeColor="text1"/>
        </w:rPr>
      </w:pPr>
      <w:r>
        <w:rPr>
          <w:rFonts w:hint="eastAsia"/>
          <w:color w:val="000000" w:themeColor="text1"/>
        </w:rPr>
        <w:t>虽然整流滤波电路能将正弦交流电压变换成较为平滑的直流电压，但是一方面，由于输出电压平均值取决于变压器副边电压有效值，所以当电网电压波动时，输出电压平均值将随之产生相应的波动；另一方面，由于整流滤波电路内阻的存在，当负载变化时，内阻上的电压将产生变化，于是输出电压平均值也将随之产生相反的变化，例如，如果负载电阻减小，则负载电流增大，内阻上的电流也就随之增大，其压降必然增大，输出电压平均值必将相应减小；因此，整流滤波电路输出电压会随着电网电压的波动而波动，随着负载电阻的变化而变化。为了获得稳定性好的直流电压，必须采取稳压措施。</w:t>
      </w:r>
    </w:p>
    <w:p w14:paraId="46D198FB" w14:textId="77777777" w:rsidR="000B14C2" w:rsidRDefault="00491828">
      <w:pPr>
        <w:ind w:firstLine="420"/>
        <w:rPr>
          <w:color w:val="000000" w:themeColor="text1"/>
        </w:rPr>
      </w:pPr>
      <w:r>
        <w:rPr>
          <w:rFonts w:hint="eastAsia"/>
          <w:color w:val="000000" w:themeColor="text1"/>
        </w:rPr>
        <w:t>由稳压二极管</w:t>
      </w:r>
      <w:proofErr w:type="spellStart"/>
      <w:r>
        <w:rPr>
          <w:rFonts w:hint="eastAsia"/>
          <w:color w:val="000000" w:themeColor="text1"/>
        </w:rPr>
        <w:t>Dz</w:t>
      </w:r>
      <w:proofErr w:type="spellEnd"/>
      <w:r>
        <w:rPr>
          <w:rFonts w:hint="eastAsia"/>
          <w:color w:val="000000" w:themeColor="text1"/>
        </w:rPr>
        <w:t>和限流电阻</w:t>
      </w:r>
      <w:r>
        <w:rPr>
          <w:rFonts w:hint="eastAsia"/>
          <w:color w:val="000000" w:themeColor="text1"/>
        </w:rPr>
        <w:t>R</w:t>
      </w:r>
      <w:r>
        <w:rPr>
          <w:rFonts w:hint="eastAsia"/>
          <w:color w:val="000000" w:themeColor="text1"/>
        </w:rPr>
        <w:t>所组成的稳压电路是一种最简单的直流稳压电源，如图</w:t>
      </w:r>
      <w:r>
        <w:rPr>
          <w:color w:val="000000" w:themeColor="text1"/>
        </w:rPr>
        <w:t>2-28</w:t>
      </w:r>
      <w:r>
        <w:rPr>
          <w:rFonts w:hint="eastAsia"/>
          <w:color w:val="000000" w:themeColor="text1"/>
        </w:rPr>
        <w:t>中虚线框内所示。其输入电压</w:t>
      </w:r>
      <w:r>
        <w:rPr>
          <w:rFonts w:hint="eastAsia"/>
          <w:color w:val="000000" w:themeColor="text1"/>
        </w:rPr>
        <w:t>U</w:t>
      </w:r>
      <w:r>
        <w:rPr>
          <w:rFonts w:hint="eastAsia"/>
          <w:color w:val="000000" w:themeColor="text1"/>
          <w:vertAlign w:val="subscript"/>
        </w:rPr>
        <w:t xml:space="preserve">I </w:t>
      </w:r>
      <w:r>
        <w:rPr>
          <w:rFonts w:hint="eastAsia"/>
          <w:color w:val="000000" w:themeColor="text1"/>
        </w:rPr>
        <w:t>是整流滤波后的电压，输出电压</w:t>
      </w:r>
      <w:r>
        <w:rPr>
          <w:rFonts w:hint="eastAsia"/>
          <w:i/>
          <w:color w:val="000000" w:themeColor="text1"/>
        </w:rPr>
        <w:t>U</w:t>
      </w:r>
      <w:r>
        <w:rPr>
          <w:rFonts w:hint="eastAsia"/>
          <w:color w:val="000000" w:themeColor="text1"/>
          <w:vertAlign w:val="subscript"/>
        </w:rPr>
        <w:t>O</w:t>
      </w:r>
      <w:r>
        <w:rPr>
          <w:rFonts w:hint="eastAsia"/>
          <w:color w:val="000000" w:themeColor="text1"/>
        </w:rPr>
        <w:t>就是稳压管的稳定电压</w:t>
      </w:r>
      <w:r>
        <w:rPr>
          <w:rFonts w:hint="eastAsia"/>
          <w:i/>
          <w:color w:val="000000" w:themeColor="text1"/>
        </w:rPr>
        <w:t>U</w:t>
      </w:r>
      <w:r>
        <w:rPr>
          <w:rFonts w:hint="eastAsia"/>
          <w:color w:val="000000" w:themeColor="text1"/>
          <w:vertAlign w:val="subscript"/>
        </w:rPr>
        <w:t>Z</w:t>
      </w:r>
      <w:r>
        <w:rPr>
          <w:rFonts w:hint="eastAsia"/>
          <w:color w:val="000000" w:themeColor="text1"/>
        </w:rPr>
        <w:t>，</w:t>
      </w:r>
      <w:r>
        <w:rPr>
          <w:rFonts w:hint="eastAsia"/>
          <w:i/>
          <w:color w:val="000000" w:themeColor="text1"/>
        </w:rPr>
        <w:t>R</w:t>
      </w:r>
      <w:r>
        <w:rPr>
          <w:rFonts w:hint="eastAsia"/>
          <w:color w:val="000000" w:themeColor="text1"/>
          <w:vertAlign w:val="subscript"/>
        </w:rPr>
        <w:t>L</w:t>
      </w:r>
      <w:r>
        <w:rPr>
          <w:rFonts w:hint="eastAsia"/>
          <w:color w:val="000000" w:themeColor="text1"/>
        </w:rPr>
        <w:t>是负载电阻。</w:t>
      </w:r>
    </w:p>
    <w:p w14:paraId="71E6BBAF" w14:textId="77777777" w:rsidR="000B14C2" w:rsidRDefault="000B14C2">
      <w:pPr>
        <w:ind w:firstLineChars="95" w:firstLine="199"/>
        <w:rPr>
          <w:color w:val="000000" w:themeColor="text1"/>
        </w:rPr>
      </w:pPr>
    </w:p>
    <w:tbl>
      <w:tblPr>
        <w:tblW w:w="0" w:type="auto"/>
        <w:tblCellMar>
          <w:top w:w="108" w:type="dxa"/>
        </w:tblCellMar>
        <w:tblLook w:val="04A0" w:firstRow="1" w:lastRow="0" w:firstColumn="1" w:lastColumn="0" w:noHBand="0" w:noVBand="1"/>
      </w:tblPr>
      <w:tblGrid>
        <w:gridCol w:w="8165"/>
      </w:tblGrid>
      <w:tr w:rsidR="000B14C2" w14:paraId="7FC128DA" w14:textId="77777777">
        <w:trPr>
          <w:cantSplit/>
        </w:trPr>
        <w:tc>
          <w:tcPr>
            <w:tcW w:w="8165" w:type="dxa"/>
          </w:tcPr>
          <w:p w14:paraId="3BBB14FF" w14:textId="77777777" w:rsidR="000B14C2" w:rsidRDefault="00491828">
            <w:pPr>
              <w:ind w:firstLineChars="0" w:firstLine="0"/>
              <w:jc w:val="center"/>
              <w:rPr>
                <w:color w:val="000000" w:themeColor="text1"/>
              </w:rPr>
            </w:pPr>
            <w:r>
              <w:rPr>
                <w:rFonts w:hint="eastAsia"/>
                <w:noProof/>
                <w:color w:val="000000" w:themeColor="text1"/>
              </w:rPr>
              <w:drawing>
                <wp:inline distT="0" distB="0" distL="0" distR="0" wp14:anchorId="6FE584AB" wp14:editId="531F96DF">
                  <wp:extent cx="2654300" cy="1059815"/>
                  <wp:effectExtent l="0" t="0" r="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692155" cy="1075544"/>
                          </a:xfrm>
                          <a:prstGeom prst="rect">
                            <a:avLst/>
                          </a:prstGeom>
                          <a:noFill/>
                          <a:ln>
                            <a:noFill/>
                          </a:ln>
                        </pic:spPr>
                      </pic:pic>
                    </a:graphicData>
                  </a:graphic>
                </wp:inline>
              </w:drawing>
            </w:r>
          </w:p>
          <w:p w14:paraId="13214E2F" w14:textId="77777777" w:rsidR="000B14C2" w:rsidRDefault="00491828" w:rsidP="00491828">
            <w:pPr>
              <w:pStyle w:val="7"/>
            </w:pPr>
            <w:bookmarkStart w:id="304" w:name="_Toc95984203"/>
            <w:r>
              <w:rPr>
                <w:rFonts w:hint="eastAsia"/>
              </w:rPr>
              <w:t>图</w:t>
            </w:r>
            <w:r>
              <w:rPr>
                <w:rFonts w:hint="eastAsia"/>
              </w:rPr>
              <w:t>2-</w:t>
            </w:r>
            <w:r>
              <w:t xml:space="preserve">28  </w:t>
            </w:r>
            <w:r>
              <w:rPr>
                <w:rFonts w:hint="eastAsia"/>
              </w:rPr>
              <w:t>稳压二极管组成的稳压电路</w:t>
            </w:r>
            <w:bookmarkEnd w:id="304"/>
          </w:p>
        </w:tc>
      </w:tr>
    </w:tbl>
    <w:p w14:paraId="304933D9" w14:textId="77777777" w:rsidR="000B14C2" w:rsidRDefault="00491828">
      <w:pPr>
        <w:pStyle w:val="4"/>
      </w:pPr>
      <w:r>
        <w:rPr>
          <w:rFonts w:hint="eastAsia"/>
        </w:rPr>
        <w:t>2</w:t>
      </w:r>
      <w:r>
        <w:rPr>
          <w:rFonts w:hint="eastAsia"/>
        </w:rPr>
        <w:t>．</w:t>
      </w:r>
      <w:bookmarkStart w:id="305" w:name="_Toc95984204"/>
      <w:r>
        <w:rPr>
          <w:rFonts w:hint="eastAsia"/>
        </w:rPr>
        <w:t>集成直流稳压</w:t>
      </w:r>
      <w:bookmarkEnd w:id="305"/>
      <w:r>
        <w:rPr>
          <w:rFonts w:hint="eastAsia"/>
        </w:rPr>
        <w:t>芯片</w:t>
      </w:r>
    </w:p>
    <w:p w14:paraId="0356E108" w14:textId="77777777" w:rsidR="000B14C2" w:rsidRDefault="00491828">
      <w:pPr>
        <w:ind w:firstLine="420"/>
        <w:rPr>
          <w:color w:val="000000" w:themeColor="text1"/>
          <w:lang w:val="es-ES"/>
        </w:rPr>
      </w:pPr>
      <w:r>
        <w:rPr>
          <w:rFonts w:hint="eastAsia"/>
          <w:color w:val="000000" w:themeColor="text1"/>
          <w:lang w:val="es-ES"/>
        </w:rPr>
        <w:t>在复杂的应用系统中通常对输入电源进行转换用以满足各功能芯片不同等级的电压需求，如工业控制器中一般需要直流</w:t>
      </w:r>
      <w:r>
        <w:rPr>
          <w:rFonts w:hint="eastAsia"/>
          <w:color w:val="000000" w:themeColor="text1"/>
          <w:lang w:val="es-ES"/>
        </w:rPr>
        <w:t>1</w:t>
      </w:r>
      <w:r>
        <w:rPr>
          <w:color w:val="000000" w:themeColor="text1"/>
          <w:lang w:val="es-ES"/>
        </w:rPr>
        <w:t>2V</w:t>
      </w:r>
      <w:r>
        <w:rPr>
          <w:rFonts w:hint="eastAsia"/>
          <w:color w:val="000000" w:themeColor="text1"/>
          <w:lang w:val="es-ES"/>
        </w:rPr>
        <w:t>、</w:t>
      </w:r>
      <w:r>
        <w:rPr>
          <w:rFonts w:hint="eastAsia"/>
          <w:color w:val="000000" w:themeColor="text1"/>
          <w:lang w:val="es-ES"/>
        </w:rPr>
        <w:t>5</w:t>
      </w:r>
      <w:r>
        <w:rPr>
          <w:color w:val="000000" w:themeColor="text1"/>
          <w:lang w:val="es-ES"/>
        </w:rPr>
        <w:t>V</w:t>
      </w:r>
      <w:r>
        <w:rPr>
          <w:rFonts w:hint="eastAsia"/>
          <w:color w:val="000000" w:themeColor="text1"/>
          <w:lang w:val="es-ES"/>
        </w:rPr>
        <w:t>和</w:t>
      </w:r>
      <w:r>
        <w:rPr>
          <w:rFonts w:hint="eastAsia"/>
          <w:color w:val="000000" w:themeColor="text1"/>
          <w:lang w:val="es-ES"/>
        </w:rPr>
        <w:t>3</w:t>
      </w:r>
      <w:r>
        <w:rPr>
          <w:color w:val="000000" w:themeColor="text1"/>
          <w:lang w:val="es-ES"/>
        </w:rPr>
        <w:t>.3V</w:t>
      </w:r>
      <w:r>
        <w:rPr>
          <w:rFonts w:hint="eastAsia"/>
          <w:color w:val="000000" w:themeColor="text1"/>
          <w:lang w:val="es-ES"/>
        </w:rPr>
        <w:t>，使用多个交流</w:t>
      </w:r>
      <w:r>
        <w:rPr>
          <w:rFonts w:hint="eastAsia"/>
          <w:color w:val="000000" w:themeColor="text1"/>
          <w:lang w:val="es-ES"/>
        </w:rPr>
        <w:t>-</w:t>
      </w:r>
      <w:r>
        <w:rPr>
          <w:rFonts w:hint="eastAsia"/>
          <w:color w:val="000000" w:themeColor="text1"/>
          <w:lang w:val="es-ES"/>
        </w:rPr>
        <w:t>直流转换电路体积大、效率低且成本高，因此可以使用两颗集成直流稳压芯片实现</w:t>
      </w:r>
      <w:r>
        <w:rPr>
          <w:rFonts w:hint="eastAsia"/>
          <w:color w:val="000000" w:themeColor="text1"/>
          <w:lang w:val="es-ES"/>
        </w:rPr>
        <w:t>1</w:t>
      </w:r>
      <w:r>
        <w:rPr>
          <w:color w:val="000000" w:themeColor="text1"/>
          <w:lang w:val="es-ES"/>
        </w:rPr>
        <w:t>2V</w:t>
      </w:r>
      <w:r>
        <w:rPr>
          <w:rFonts w:hint="eastAsia"/>
          <w:color w:val="000000" w:themeColor="text1"/>
          <w:lang w:val="es-ES"/>
        </w:rPr>
        <w:t>转</w:t>
      </w:r>
      <w:r>
        <w:rPr>
          <w:rFonts w:hint="eastAsia"/>
          <w:color w:val="000000" w:themeColor="text1"/>
          <w:lang w:val="es-ES"/>
        </w:rPr>
        <w:t>5</w:t>
      </w:r>
      <w:r>
        <w:rPr>
          <w:color w:val="000000" w:themeColor="text1"/>
          <w:lang w:val="es-ES"/>
        </w:rPr>
        <w:t>V</w:t>
      </w:r>
      <w:r>
        <w:rPr>
          <w:rFonts w:hint="eastAsia"/>
          <w:color w:val="000000" w:themeColor="text1"/>
          <w:lang w:val="es-ES"/>
        </w:rPr>
        <w:t>和</w:t>
      </w:r>
      <w:r>
        <w:rPr>
          <w:rFonts w:hint="eastAsia"/>
          <w:color w:val="000000" w:themeColor="text1"/>
          <w:lang w:val="es-ES"/>
        </w:rPr>
        <w:t>5</w:t>
      </w:r>
      <w:r>
        <w:rPr>
          <w:color w:val="000000" w:themeColor="text1"/>
          <w:lang w:val="es-ES"/>
        </w:rPr>
        <w:t>V</w:t>
      </w:r>
      <w:r>
        <w:rPr>
          <w:rFonts w:hint="eastAsia"/>
          <w:color w:val="000000" w:themeColor="text1"/>
          <w:lang w:val="es-ES"/>
        </w:rPr>
        <w:t>转</w:t>
      </w:r>
      <w:r>
        <w:rPr>
          <w:rFonts w:hint="eastAsia"/>
          <w:color w:val="000000" w:themeColor="text1"/>
          <w:lang w:val="es-ES"/>
        </w:rPr>
        <w:t>3</w:t>
      </w:r>
      <w:r>
        <w:rPr>
          <w:color w:val="000000" w:themeColor="text1"/>
          <w:lang w:val="es-ES"/>
        </w:rPr>
        <w:t>.3V</w:t>
      </w:r>
      <w:r>
        <w:rPr>
          <w:rFonts w:hint="eastAsia"/>
          <w:color w:val="000000" w:themeColor="text1"/>
          <w:lang w:val="es-ES"/>
        </w:rPr>
        <w:t>的直流稳压转换，从而获得可靠稳定的</w:t>
      </w:r>
      <w:r>
        <w:rPr>
          <w:rFonts w:hint="eastAsia"/>
          <w:color w:val="000000" w:themeColor="text1"/>
          <w:lang w:val="es-ES"/>
        </w:rPr>
        <w:t>5</w:t>
      </w:r>
      <w:r>
        <w:rPr>
          <w:color w:val="000000" w:themeColor="text1"/>
          <w:lang w:val="es-ES"/>
        </w:rPr>
        <w:t>V</w:t>
      </w:r>
      <w:r>
        <w:rPr>
          <w:rFonts w:hint="eastAsia"/>
          <w:color w:val="000000" w:themeColor="text1"/>
          <w:lang w:val="es-ES"/>
        </w:rPr>
        <w:t>和</w:t>
      </w:r>
      <w:r>
        <w:rPr>
          <w:color w:val="000000" w:themeColor="text1"/>
          <w:lang w:val="es-ES"/>
        </w:rPr>
        <w:t>3.3V</w:t>
      </w:r>
      <w:r>
        <w:rPr>
          <w:rFonts w:hint="eastAsia"/>
          <w:color w:val="000000" w:themeColor="text1"/>
          <w:lang w:val="es-ES"/>
        </w:rPr>
        <w:t>。集成稳压芯片将大部分功能元件集成于芯片内部，使得其具有体积小、重量轻、性能可靠、调节方便等优点。集成稳压芯片按外接端子可分为三端稳压和多端集成稳压芯片。</w:t>
      </w:r>
    </w:p>
    <w:p w14:paraId="3703912D" w14:textId="77777777" w:rsidR="000B14C2" w:rsidRDefault="00491828">
      <w:pPr>
        <w:ind w:firstLine="420"/>
        <w:rPr>
          <w:color w:val="000000" w:themeColor="text1"/>
        </w:rPr>
      </w:pPr>
      <w:r>
        <w:rPr>
          <w:rFonts w:hint="eastAsia"/>
          <w:color w:val="000000" w:themeColor="text1"/>
        </w:rPr>
        <w:t>按功能可分为固定式稳压电路和</w:t>
      </w:r>
      <w:proofErr w:type="gramStart"/>
      <w:r>
        <w:rPr>
          <w:rFonts w:hint="eastAsia"/>
          <w:color w:val="000000" w:themeColor="text1"/>
        </w:rPr>
        <w:t>可</w:t>
      </w:r>
      <w:proofErr w:type="gramEnd"/>
      <w:r>
        <w:rPr>
          <w:rFonts w:hint="eastAsia"/>
          <w:color w:val="000000" w:themeColor="text1"/>
        </w:rPr>
        <w:t>调式稳压电路。前者的输出电压不能进行调节，为固定值；后者可通过外接元件使输出电压得到很宽的调节范围。</w:t>
      </w:r>
      <w:r>
        <w:rPr>
          <w:rFonts w:hint="eastAsia"/>
          <w:color w:val="000000" w:themeColor="text1"/>
          <w:lang w:val="es-ES"/>
        </w:rPr>
        <w:t>三端稳压芯片</w:t>
      </w:r>
      <w:r>
        <w:rPr>
          <w:rFonts w:hint="eastAsia"/>
          <w:color w:val="000000" w:themeColor="text1"/>
        </w:rPr>
        <w:t>有三个引脚，分别为输入端、输出端和公共端。</w:t>
      </w:r>
    </w:p>
    <w:p w14:paraId="1EE537B4" w14:textId="77777777" w:rsidR="000B14C2" w:rsidRDefault="00491828">
      <w:pPr>
        <w:pStyle w:val="5"/>
        <w:ind w:firstLine="420"/>
      </w:pPr>
      <w:bookmarkStart w:id="306" w:name="_Toc95984212"/>
      <w:bookmarkStart w:id="307" w:name="_Toc95984205"/>
      <w:r>
        <w:rPr>
          <w:rFonts w:hint="eastAsia"/>
        </w:rPr>
        <w:lastRenderedPageBreak/>
        <w:t>1</w:t>
      </w:r>
      <w:r>
        <w:rPr>
          <w:rFonts w:hint="eastAsia"/>
        </w:rPr>
        <w:t>）</w:t>
      </w:r>
      <w:r>
        <w:rPr>
          <w:rFonts w:hint="eastAsia"/>
        </w:rPr>
        <w:t>W7800</w:t>
      </w:r>
      <w:r>
        <w:rPr>
          <w:rFonts w:hint="eastAsia"/>
        </w:rPr>
        <w:t>与</w:t>
      </w:r>
      <w:r>
        <w:rPr>
          <w:rFonts w:hint="eastAsia"/>
        </w:rPr>
        <w:t>W</w:t>
      </w:r>
      <w:r>
        <w:t>7900</w:t>
      </w:r>
      <w:r>
        <w:rPr>
          <w:rFonts w:hint="eastAsia"/>
        </w:rPr>
        <w:t>系列三端稳压器</w:t>
      </w:r>
    </w:p>
    <w:tbl>
      <w:tblPr>
        <w:tblpPr w:leftFromText="180" w:rightFromText="180" w:vertAnchor="text" w:horzAnchor="margin" w:tblpY="1639"/>
        <w:tblW w:w="0" w:type="auto"/>
        <w:tblLook w:val="04A0" w:firstRow="1" w:lastRow="0" w:firstColumn="1" w:lastColumn="0" w:noHBand="0" w:noVBand="1"/>
      </w:tblPr>
      <w:tblGrid>
        <w:gridCol w:w="8165"/>
      </w:tblGrid>
      <w:tr w:rsidR="000B14C2" w14:paraId="2D40AC78" w14:textId="77777777">
        <w:trPr>
          <w:cantSplit/>
        </w:trPr>
        <w:tc>
          <w:tcPr>
            <w:tcW w:w="8165" w:type="dxa"/>
          </w:tcPr>
          <w:p w14:paraId="5A96AB63" w14:textId="77777777" w:rsidR="000B14C2" w:rsidRDefault="00491828">
            <w:pPr>
              <w:ind w:firstLineChars="0" w:firstLine="0"/>
              <w:jc w:val="center"/>
              <w:rPr>
                <w:color w:val="000000" w:themeColor="text1"/>
              </w:rPr>
            </w:pPr>
            <w:r>
              <w:object w:dxaOrig="4320" w:dyaOrig="1598" w14:anchorId="7DEBC180">
                <v:shape id="_x0000_i1039" type="#_x0000_t75" style="width:3in;height:79.75pt" o:ole="">
                  <v:imagedata r:id="rId73" o:title=""/>
                </v:shape>
                <o:OLEObject Type="Embed" ProgID="PBrush" ShapeID="_x0000_i1039" DrawAspect="Content" ObjectID="_1796414075" r:id="rId74"/>
              </w:object>
            </w:r>
          </w:p>
          <w:p w14:paraId="6139DB3E" w14:textId="77777777" w:rsidR="000B14C2" w:rsidRDefault="00491828">
            <w:pPr>
              <w:ind w:firstLineChars="900" w:firstLine="1620"/>
              <w:rPr>
                <w:color w:val="000000" w:themeColor="text1"/>
                <w:sz w:val="18"/>
              </w:rPr>
            </w:pPr>
            <w:r>
              <w:rPr>
                <w:rFonts w:hint="eastAsia"/>
                <w:color w:val="000000" w:themeColor="text1"/>
                <w:sz w:val="18"/>
              </w:rPr>
              <w:t>（</w:t>
            </w:r>
            <w:r>
              <w:rPr>
                <w:rFonts w:hint="eastAsia"/>
                <w:color w:val="000000" w:themeColor="text1"/>
                <w:sz w:val="18"/>
              </w:rPr>
              <w:t>a</w:t>
            </w:r>
            <w:r>
              <w:rPr>
                <w:rFonts w:hint="eastAsia"/>
                <w:color w:val="000000" w:themeColor="text1"/>
                <w:sz w:val="18"/>
              </w:rPr>
              <w:t>）外形</w:t>
            </w:r>
            <w:r>
              <w:rPr>
                <w:rFonts w:hint="eastAsia"/>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）接线图</w:t>
            </w:r>
          </w:p>
          <w:p w14:paraId="039CB10B" w14:textId="77777777" w:rsidR="000B14C2" w:rsidRDefault="00491828" w:rsidP="00491828">
            <w:pPr>
              <w:pStyle w:val="7"/>
            </w:pPr>
            <w:r>
              <w:rPr>
                <w:rFonts w:hint="eastAsia"/>
              </w:rPr>
              <w:t>图</w:t>
            </w:r>
            <w:r>
              <w:rPr>
                <w:rFonts w:hint="eastAsia"/>
              </w:rPr>
              <w:t>2</w:t>
            </w:r>
            <w:r>
              <w:t>-29</w:t>
            </w:r>
            <w:r>
              <w:rPr>
                <w:rFonts w:hint="eastAsia"/>
              </w:rPr>
              <w:t xml:space="preserve">   W7800</w:t>
            </w:r>
            <w:r>
              <w:rPr>
                <w:rFonts w:hint="eastAsia"/>
              </w:rPr>
              <w:t>系列稳压器外形与稳压电路</w:t>
            </w:r>
          </w:p>
        </w:tc>
      </w:tr>
    </w:tbl>
    <w:p w14:paraId="25253749" w14:textId="77777777" w:rsidR="000B14C2" w:rsidRDefault="00491828">
      <w:pPr>
        <w:ind w:firstLine="420"/>
        <w:rPr>
          <w:color w:val="000000" w:themeColor="text1"/>
        </w:rPr>
      </w:pPr>
      <w:r>
        <w:rPr>
          <w:rFonts w:hint="eastAsia"/>
          <w:color w:val="000000" w:themeColor="text1"/>
        </w:rPr>
        <w:t>型号为</w:t>
      </w:r>
      <w:r>
        <w:rPr>
          <w:rFonts w:hint="eastAsia"/>
          <w:color w:val="000000" w:themeColor="text1"/>
        </w:rPr>
        <w:t xml:space="preserve">W7800 </w:t>
      </w:r>
      <w:r>
        <w:rPr>
          <w:rFonts w:hint="eastAsia"/>
          <w:color w:val="000000" w:themeColor="text1"/>
        </w:rPr>
        <w:t>系列的三端稳压器为固定式稳压电路，其输出电压有</w:t>
      </w:r>
      <w:r>
        <w:rPr>
          <w:rFonts w:hint="eastAsia"/>
          <w:color w:val="000000" w:themeColor="text1"/>
        </w:rPr>
        <w:t>5 V</w:t>
      </w:r>
      <w:r>
        <w:rPr>
          <w:rFonts w:hint="eastAsia"/>
          <w:color w:val="000000" w:themeColor="text1"/>
        </w:rPr>
        <w:t>、</w:t>
      </w:r>
      <w:r>
        <w:rPr>
          <w:rFonts w:hint="eastAsia"/>
          <w:color w:val="000000" w:themeColor="text1"/>
        </w:rPr>
        <w:t>9 V</w:t>
      </w:r>
      <w:r>
        <w:rPr>
          <w:rFonts w:hint="eastAsia"/>
          <w:color w:val="000000" w:themeColor="text1"/>
        </w:rPr>
        <w:t>、</w:t>
      </w:r>
      <w:r>
        <w:rPr>
          <w:rFonts w:hint="eastAsia"/>
          <w:color w:val="000000" w:themeColor="text1"/>
        </w:rPr>
        <w:t>12 V</w:t>
      </w:r>
      <w:r>
        <w:rPr>
          <w:rFonts w:hint="eastAsia"/>
          <w:color w:val="000000" w:themeColor="text1"/>
        </w:rPr>
        <w:t>、</w:t>
      </w:r>
      <w:r>
        <w:rPr>
          <w:rFonts w:hint="eastAsia"/>
          <w:color w:val="000000" w:themeColor="text1"/>
        </w:rPr>
        <w:t>15 V</w:t>
      </w:r>
      <w:r>
        <w:rPr>
          <w:rFonts w:hint="eastAsia"/>
          <w:color w:val="000000" w:themeColor="text1"/>
        </w:rPr>
        <w:t>、</w:t>
      </w:r>
      <w:r>
        <w:rPr>
          <w:rFonts w:hint="eastAsia"/>
          <w:color w:val="000000" w:themeColor="text1"/>
        </w:rPr>
        <w:t xml:space="preserve">18 V </w:t>
      </w:r>
      <w:r>
        <w:rPr>
          <w:rFonts w:hint="eastAsia"/>
          <w:color w:val="000000" w:themeColor="text1"/>
        </w:rPr>
        <w:t>和</w:t>
      </w:r>
      <w:r>
        <w:rPr>
          <w:rFonts w:hint="eastAsia"/>
          <w:color w:val="000000" w:themeColor="text1"/>
        </w:rPr>
        <w:t>24 V</w:t>
      </w:r>
      <w:r>
        <w:rPr>
          <w:rFonts w:hint="eastAsia"/>
          <w:color w:val="000000" w:themeColor="text1"/>
        </w:rPr>
        <w:t>等档次，型号后面的两个数字表示输出电压值。输出电流分</w:t>
      </w:r>
      <w:r>
        <w:rPr>
          <w:rFonts w:hint="eastAsia"/>
          <w:color w:val="000000" w:themeColor="text1"/>
        </w:rPr>
        <w:t>1.5A</w:t>
      </w:r>
      <w:r>
        <w:rPr>
          <w:rFonts w:hint="eastAsia"/>
          <w:color w:val="000000" w:themeColor="text1"/>
        </w:rPr>
        <w:t>（</w:t>
      </w:r>
      <w:r>
        <w:rPr>
          <w:rFonts w:hint="eastAsia"/>
          <w:color w:val="000000" w:themeColor="text1"/>
        </w:rPr>
        <w:t>W7800</w:t>
      </w:r>
      <w:r>
        <w:rPr>
          <w:rFonts w:hint="eastAsia"/>
          <w:color w:val="000000" w:themeColor="text1"/>
        </w:rPr>
        <w:t>）、</w:t>
      </w:r>
      <w:r>
        <w:rPr>
          <w:rFonts w:hint="eastAsia"/>
          <w:color w:val="000000" w:themeColor="text1"/>
        </w:rPr>
        <w:t>0.5A</w:t>
      </w:r>
      <w:r>
        <w:rPr>
          <w:rFonts w:hint="eastAsia"/>
          <w:color w:val="000000" w:themeColor="text1"/>
        </w:rPr>
        <w:t>（</w:t>
      </w:r>
      <w:r>
        <w:rPr>
          <w:rFonts w:hint="eastAsia"/>
          <w:color w:val="000000" w:themeColor="text1"/>
        </w:rPr>
        <w:t>W78</w:t>
      </w:r>
      <w:r>
        <w:rPr>
          <w:color w:val="000000" w:themeColor="text1"/>
        </w:rPr>
        <w:t>M</w:t>
      </w:r>
      <w:r>
        <w:rPr>
          <w:rFonts w:hint="eastAsia"/>
          <w:color w:val="000000" w:themeColor="text1"/>
        </w:rPr>
        <w:t>00</w:t>
      </w:r>
      <w:r>
        <w:rPr>
          <w:rFonts w:hint="eastAsia"/>
          <w:color w:val="000000" w:themeColor="text1"/>
        </w:rPr>
        <w:t>）和</w:t>
      </w:r>
      <w:r>
        <w:rPr>
          <w:rFonts w:hint="eastAsia"/>
          <w:color w:val="000000" w:themeColor="text1"/>
        </w:rPr>
        <w:t>0.1A</w:t>
      </w:r>
      <w:r>
        <w:rPr>
          <w:rFonts w:hint="eastAsia"/>
          <w:color w:val="000000" w:themeColor="text1"/>
        </w:rPr>
        <w:t>（</w:t>
      </w:r>
      <w:r>
        <w:rPr>
          <w:rFonts w:hint="eastAsia"/>
          <w:color w:val="000000" w:themeColor="text1"/>
        </w:rPr>
        <w:t>W78</w:t>
      </w:r>
      <w:r>
        <w:rPr>
          <w:color w:val="000000" w:themeColor="text1"/>
        </w:rPr>
        <w:t>L</w:t>
      </w:r>
      <w:r>
        <w:rPr>
          <w:rFonts w:hint="eastAsia"/>
          <w:color w:val="000000" w:themeColor="text1"/>
        </w:rPr>
        <w:t>00</w:t>
      </w:r>
      <w:r>
        <w:rPr>
          <w:rFonts w:hint="eastAsia"/>
          <w:color w:val="000000" w:themeColor="text1"/>
        </w:rPr>
        <w:t>）三个档次。如</w:t>
      </w:r>
      <w:r>
        <w:rPr>
          <w:rFonts w:hint="eastAsia"/>
          <w:color w:val="000000" w:themeColor="text1"/>
        </w:rPr>
        <w:t>W7805</w:t>
      </w:r>
      <w:r>
        <w:rPr>
          <w:rFonts w:hint="eastAsia"/>
          <w:color w:val="000000" w:themeColor="text1"/>
        </w:rPr>
        <w:t>表示输出电压为</w:t>
      </w:r>
      <w:r>
        <w:rPr>
          <w:rFonts w:hint="eastAsia"/>
          <w:color w:val="000000" w:themeColor="text1"/>
        </w:rPr>
        <w:t>5V</w:t>
      </w:r>
      <w:r>
        <w:rPr>
          <w:rFonts w:hint="eastAsia"/>
          <w:color w:val="000000" w:themeColor="text1"/>
        </w:rPr>
        <w:t>、最大输出电流为</w:t>
      </w:r>
      <w:r>
        <w:rPr>
          <w:rFonts w:hint="eastAsia"/>
          <w:color w:val="000000" w:themeColor="text1"/>
        </w:rPr>
        <w:t>1.5A</w:t>
      </w:r>
      <w:r>
        <w:rPr>
          <w:rFonts w:hint="eastAsia"/>
          <w:color w:val="000000" w:themeColor="text1"/>
        </w:rPr>
        <w:t>；</w:t>
      </w:r>
      <w:r>
        <w:rPr>
          <w:rFonts w:hint="eastAsia"/>
          <w:color w:val="000000" w:themeColor="text1"/>
        </w:rPr>
        <w:t>W78M05</w:t>
      </w:r>
      <w:r>
        <w:rPr>
          <w:rFonts w:hint="eastAsia"/>
          <w:color w:val="000000" w:themeColor="text1"/>
        </w:rPr>
        <w:t>表示输出电压为</w:t>
      </w:r>
      <w:r>
        <w:rPr>
          <w:rFonts w:hint="eastAsia"/>
          <w:color w:val="000000" w:themeColor="text1"/>
        </w:rPr>
        <w:t>5V</w:t>
      </w:r>
      <w:r>
        <w:rPr>
          <w:rFonts w:hint="eastAsia"/>
          <w:color w:val="000000" w:themeColor="text1"/>
        </w:rPr>
        <w:t>、最大输出电流为</w:t>
      </w:r>
      <w:r>
        <w:rPr>
          <w:rFonts w:hint="eastAsia"/>
          <w:color w:val="000000" w:themeColor="text1"/>
        </w:rPr>
        <w:t xml:space="preserve">0.5A </w:t>
      </w:r>
      <w:r>
        <w:rPr>
          <w:rFonts w:hint="eastAsia"/>
          <w:color w:val="000000" w:themeColor="text1"/>
        </w:rPr>
        <w:t>；</w:t>
      </w:r>
      <w:r>
        <w:rPr>
          <w:rFonts w:hint="eastAsia"/>
          <w:color w:val="000000" w:themeColor="text1"/>
        </w:rPr>
        <w:t>W78L05</w:t>
      </w:r>
      <w:r>
        <w:rPr>
          <w:rFonts w:hint="eastAsia"/>
          <w:color w:val="000000" w:themeColor="text1"/>
        </w:rPr>
        <w:t>表示输出电压为</w:t>
      </w:r>
      <w:r>
        <w:rPr>
          <w:rFonts w:hint="eastAsia"/>
          <w:color w:val="000000" w:themeColor="text1"/>
        </w:rPr>
        <w:t>5V</w:t>
      </w:r>
      <w:r>
        <w:rPr>
          <w:rFonts w:hint="eastAsia"/>
          <w:color w:val="000000" w:themeColor="text1"/>
        </w:rPr>
        <w:t>、最大输出电流为</w:t>
      </w:r>
      <w:r>
        <w:rPr>
          <w:rFonts w:hint="eastAsia"/>
          <w:color w:val="000000" w:themeColor="text1"/>
        </w:rPr>
        <w:t>0.1A</w:t>
      </w:r>
      <w:r>
        <w:rPr>
          <w:rFonts w:hint="eastAsia"/>
          <w:color w:val="000000" w:themeColor="text1"/>
        </w:rPr>
        <w:t>。</w:t>
      </w:r>
      <w:r>
        <w:rPr>
          <w:rFonts w:hint="eastAsia"/>
          <w:color w:val="000000" w:themeColor="text1"/>
        </w:rPr>
        <w:t>W</w:t>
      </w:r>
      <w:r>
        <w:rPr>
          <w:color w:val="000000" w:themeColor="text1"/>
        </w:rPr>
        <w:t>7900</w:t>
      </w:r>
      <w:r>
        <w:rPr>
          <w:rFonts w:hint="eastAsia"/>
          <w:color w:val="000000" w:themeColor="text1"/>
        </w:rPr>
        <w:t>与</w:t>
      </w:r>
      <w:r>
        <w:rPr>
          <w:rFonts w:hint="eastAsia"/>
          <w:color w:val="000000" w:themeColor="text1"/>
        </w:rPr>
        <w:t>W</w:t>
      </w:r>
      <w:r>
        <w:rPr>
          <w:color w:val="000000" w:themeColor="text1"/>
        </w:rPr>
        <w:t>7800</w:t>
      </w:r>
      <w:r>
        <w:rPr>
          <w:rFonts w:hint="eastAsia"/>
          <w:color w:val="000000" w:themeColor="text1"/>
        </w:rPr>
        <w:t>性能相似，输出电压极性相反。它们因性能稳定、价格低廉而得到广泛的应用。</w:t>
      </w:r>
    </w:p>
    <w:p w14:paraId="1FC6AE22" w14:textId="77777777" w:rsidR="000B14C2" w:rsidRDefault="00491828">
      <w:pPr>
        <w:ind w:firstLine="420"/>
        <w:rPr>
          <w:color w:val="000000" w:themeColor="text1"/>
        </w:rPr>
      </w:pPr>
      <w:r>
        <w:rPr>
          <w:rFonts w:hint="eastAsia"/>
          <w:color w:val="000000" w:themeColor="text1"/>
        </w:rPr>
        <w:t>W</w:t>
      </w:r>
      <w:r>
        <w:rPr>
          <w:color w:val="000000" w:themeColor="text1"/>
        </w:rPr>
        <w:t>7800</w:t>
      </w:r>
      <w:r>
        <w:rPr>
          <w:rFonts w:hint="eastAsia"/>
          <w:color w:val="000000" w:themeColor="text1"/>
        </w:rPr>
        <w:t>和</w:t>
      </w:r>
      <w:r>
        <w:rPr>
          <w:rFonts w:hint="eastAsia"/>
          <w:color w:val="000000" w:themeColor="text1"/>
        </w:rPr>
        <w:t>W</w:t>
      </w:r>
      <w:r>
        <w:rPr>
          <w:color w:val="000000" w:themeColor="text1"/>
        </w:rPr>
        <w:t>7900</w:t>
      </w:r>
      <w:r>
        <w:rPr>
          <w:rFonts w:hint="eastAsia"/>
          <w:color w:val="000000" w:themeColor="text1"/>
        </w:rPr>
        <w:t>系列稳压器的外形、管脚和接线图如图</w:t>
      </w:r>
      <w:r>
        <w:rPr>
          <w:rFonts w:hint="eastAsia"/>
          <w:color w:val="000000" w:themeColor="text1"/>
        </w:rPr>
        <w:t>2-</w:t>
      </w:r>
      <w:r>
        <w:rPr>
          <w:color w:val="000000" w:themeColor="text1"/>
        </w:rPr>
        <w:t>29</w:t>
      </w:r>
      <w:r>
        <w:rPr>
          <w:rFonts w:hint="eastAsia"/>
          <w:color w:val="000000" w:themeColor="text1"/>
        </w:rPr>
        <w:t>所示。稳压器包含三个输入、输出与公共三个接线端，使用时输入与输出</w:t>
      </w:r>
      <w:proofErr w:type="gramStart"/>
      <w:r>
        <w:rPr>
          <w:rFonts w:hint="eastAsia"/>
          <w:color w:val="000000" w:themeColor="text1"/>
        </w:rPr>
        <w:t>端分别</w:t>
      </w:r>
      <w:proofErr w:type="gramEnd"/>
      <w:r>
        <w:rPr>
          <w:rFonts w:hint="eastAsia"/>
          <w:color w:val="000000" w:themeColor="text1"/>
        </w:rPr>
        <w:t>公共端并联一个电容，</w:t>
      </w:r>
      <w:r>
        <w:rPr>
          <w:rFonts w:hint="eastAsia"/>
          <w:i/>
          <w:iCs/>
          <w:color w:val="000000" w:themeColor="text1"/>
        </w:rPr>
        <w:t>C</w:t>
      </w:r>
      <w:r>
        <w:rPr>
          <w:color w:val="000000" w:themeColor="text1"/>
          <w:vertAlign w:val="subscript"/>
        </w:rPr>
        <w:t>1</w:t>
      </w:r>
      <w:r>
        <w:rPr>
          <w:rFonts w:hint="eastAsia"/>
          <w:color w:val="000000" w:themeColor="text1"/>
        </w:rPr>
        <w:t>用以抵消输入端过长产生的电感效应引起的自激震荡，一般为</w:t>
      </w:r>
      <w:r>
        <w:rPr>
          <w:rFonts w:hint="eastAsia"/>
          <w:color w:val="000000" w:themeColor="text1"/>
        </w:rPr>
        <w:t>0.</w:t>
      </w:r>
      <w:r>
        <w:rPr>
          <w:color w:val="000000" w:themeColor="text1"/>
        </w:rPr>
        <w:t>1</w:t>
      </w:r>
      <w:r>
        <w:rPr>
          <w:rFonts w:hint="eastAsia"/>
          <w:color w:val="000000" w:themeColor="text1"/>
        </w:rPr>
        <w:t>-</w:t>
      </w:r>
      <w:r>
        <w:rPr>
          <w:color w:val="000000" w:themeColor="text1"/>
        </w:rPr>
        <w:t>1µ</w:t>
      </w:r>
      <w:r>
        <w:rPr>
          <w:rFonts w:hint="eastAsia"/>
          <w:color w:val="000000" w:themeColor="text1"/>
        </w:rPr>
        <w:t>F</w:t>
      </w:r>
      <w:r>
        <w:rPr>
          <w:rFonts w:hint="eastAsia"/>
          <w:color w:val="000000" w:themeColor="text1"/>
        </w:rPr>
        <w:t>。</w:t>
      </w:r>
      <w:r>
        <w:rPr>
          <w:rFonts w:hint="eastAsia"/>
          <w:i/>
          <w:iCs/>
          <w:color w:val="000000" w:themeColor="text1"/>
        </w:rPr>
        <w:t>C</w:t>
      </w:r>
      <w:r>
        <w:rPr>
          <w:color w:val="000000" w:themeColor="text1"/>
          <w:vertAlign w:val="subscript"/>
        </w:rPr>
        <w:t>2</w:t>
      </w:r>
      <w:r>
        <w:rPr>
          <w:rFonts w:hint="eastAsia"/>
          <w:color w:val="000000" w:themeColor="text1"/>
        </w:rPr>
        <w:t>用于缓冲瞬时变化的负载电流引起的输出电压波动。一般为</w:t>
      </w:r>
      <w:r>
        <w:rPr>
          <w:rFonts w:hint="eastAsia"/>
          <w:color w:val="000000" w:themeColor="text1"/>
        </w:rPr>
        <w:t>1</w:t>
      </w:r>
      <w:r>
        <w:rPr>
          <w:color w:val="000000" w:themeColor="text1"/>
        </w:rPr>
        <w:t>µ</w:t>
      </w:r>
      <w:r>
        <w:rPr>
          <w:rFonts w:hint="eastAsia"/>
          <w:color w:val="000000" w:themeColor="text1"/>
        </w:rPr>
        <w:t>F</w:t>
      </w:r>
      <w:r>
        <w:rPr>
          <w:rFonts w:hint="eastAsia"/>
          <w:color w:val="000000" w:themeColor="text1"/>
        </w:rPr>
        <w:t>。</w:t>
      </w:r>
    </w:p>
    <w:p w14:paraId="24131430" w14:textId="77777777" w:rsidR="000B14C2" w:rsidRDefault="00491828">
      <w:pPr>
        <w:pStyle w:val="5"/>
        <w:ind w:firstLine="420"/>
      </w:pPr>
      <w:r>
        <w:rPr>
          <w:rFonts w:hint="eastAsia"/>
        </w:rPr>
        <w:t>2</w:t>
      </w:r>
      <w:r>
        <w:rPr>
          <w:rFonts w:hint="eastAsia"/>
        </w:rPr>
        <w:t>）</w:t>
      </w:r>
      <w:r>
        <w:rPr>
          <w:rFonts w:hint="eastAsia"/>
        </w:rPr>
        <w:t>5V</w:t>
      </w:r>
      <w:r>
        <w:rPr>
          <w:rFonts w:hint="eastAsia"/>
        </w:rPr>
        <w:t>直流电源</w:t>
      </w:r>
    </w:p>
    <w:p w14:paraId="0AFA3402" w14:textId="77777777" w:rsidR="000B14C2" w:rsidRDefault="00491828">
      <w:pPr>
        <w:ind w:firstLine="420"/>
        <w:rPr>
          <w:color w:val="000000" w:themeColor="text1"/>
        </w:rPr>
      </w:pPr>
      <w:r>
        <w:rPr>
          <w:rFonts w:hint="eastAsia"/>
          <w:color w:val="000000" w:themeColor="text1"/>
        </w:rPr>
        <w:t>图</w:t>
      </w:r>
      <w:r>
        <w:rPr>
          <w:rFonts w:hint="eastAsia"/>
          <w:color w:val="000000" w:themeColor="text1"/>
        </w:rPr>
        <w:t>2-</w:t>
      </w:r>
      <w:r>
        <w:rPr>
          <w:color w:val="000000" w:themeColor="text1"/>
        </w:rPr>
        <w:t>30</w:t>
      </w:r>
      <w:r>
        <w:rPr>
          <w:rFonts w:hint="eastAsia"/>
          <w:color w:val="000000" w:themeColor="text1"/>
        </w:rPr>
        <w:t>为</w:t>
      </w:r>
      <w:r>
        <w:rPr>
          <w:color w:val="000000" w:themeColor="text1"/>
        </w:rPr>
        <w:t>5</w:t>
      </w:r>
      <w:r>
        <w:rPr>
          <w:rFonts w:hint="eastAsia"/>
          <w:color w:val="000000" w:themeColor="text1"/>
        </w:rPr>
        <w:t>V</w:t>
      </w:r>
      <w:r>
        <w:rPr>
          <w:rFonts w:hint="eastAsia"/>
          <w:color w:val="000000" w:themeColor="text1"/>
        </w:rPr>
        <w:t>直流电源转换电路，输入电压与输出电压差必须大于</w:t>
      </w:r>
      <w:r>
        <w:rPr>
          <w:rFonts w:hint="eastAsia"/>
          <w:color w:val="000000" w:themeColor="text1"/>
        </w:rPr>
        <w:t>3V</w:t>
      </w:r>
      <w:r>
        <w:rPr>
          <w:rFonts w:hint="eastAsia"/>
          <w:color w:val="000000" w:themeColor="text1"/>
        </w:rPr>
        <w:t>，即</w:t>
      </w:r>
      <w:r>
        <w:rPr>
          <w:rFonts w:hint="eastAsia"/>
          <w:i/>
          <w:iCs/>
          <w:color w:val="000000" w:themeColor="text1"/>
        </w:rPr>
        <w:t>U</w:t>
      </w:r>
      <w:r>
        <w:rPr>
          <w:rFonts w:hint="eastAsia"/>
          <w:i/>
          <w:iCs/>
          <w:color w:val="000000" w:themeColor="text1"/>
          <w:vertAlign w:val="subscript"/>
        </w:rPr>
        <w:t>i</w:t>
      </w:r>
      <w:r>
        <w:rPr>
          <w:rFonts w:hint="eastAsia"/>
          <w:color w:val="000000" w:themeColor="text1"/>
        </w:rPr>
        <w:t>&gt;</w:t>
      </w:r>
      <w:r>
        <w:rPr>
          <w:color w:val="000000" w:themeColor="text1"/>
        </w:rPr>
        <w:t>8V</w:t>
      </w:r>
      <w:r>
        <w:rPr>
          <w:rFonts w:hint="eastAsia"/>
          <w:color w:val="000000" w:themeColor="text1"/>
        </w:rPr>
        <w:t>。</w:t>
      </w:r>
    </w:p>
    <w:tbl>
      <w:tblPr>
        <w:tblpPr w:leftFromText="180" w:rightFromText="180" w:vertAnchor="text" w:horzAnchor="margin" w:tblpY="46"/>
        <w:tblW w:w="0" w:type="auto"/>
        <w:tblLook w:val="04A0" w:firstRow="1" w:lastRow="0" w:firstColumn="1" w:lastColumn="0" w:noHBand="0" w:noVBand="1"/>
      </w:tblPr>
      <w:tblGrid>
        <w:gridCol w:w="8165"/>
      </w:tblGrid>
      <w:tr w:rsidR="000B14C2" w14:paraId="1603362F" w14:textId="77777777">
        <w:trPr>
          <w:cantSplit/>
        </w:trPr>
        <w:tc>
          <w:tcPr>
            <w:tcW w:w="8165" w:type="dxa"/>
          </w:tcPr>
          <w:p w14:paraId="3BA9D78A" w14:textId="77777777" w:rsidR="000B14C2" w:rsidRDefault="00491828">
            <w:pPr>
              <w:ind w:firstLineChars="0" w:firstLine="0"/>
              <w:jc w:val="center"/>
              <w:rPr>
                <w:color w:val="000000" w:themeColor="text1"/>
              </w:rPr>
            </w:pPr>
            <w:r>
              <w:object w:dxaOrig="2763" w:dyaOrig="1348" w14:anchorId="586B3932">
                <v:shape id="_x0000_i1040" type="#_x0000_t75" style="width:137.9pt;height:67.55pt" o:ole="">
                  <v:imagedata r:id="rId75" o:title=""/>
                </v:shape>
                <o:OLEObject Type="Embed" ProgID="PBrush" ShapeID="_x0000_i1040" DrawAspect="Content" ObjectID="_1796414076" r:id="rId76"/>
              </w:object>
            </w:r>
          </w:p>
          <w:p w14:paraId="7DBEA66A" w14:textId="77777777" w:rsidR="000B14C2" w:rsidRDefault="00491828" w:rsidP="00491828">
            <w:pPr>
              <w:pStyle w:val="7"/>
            </w:pPr>
            <w:r>
              <w:rPr>
                <w:rFonts w:hint="eastAsia"/>
              </w:rPr>
              <w:t>图</w:t>
            </w:r>
            <w:r>
              <w:rPr>
                <w:rFonts w:hint="eastAsia"/>
              </w:rPr>
              <w:t>2-</w:t>
            </w:r>
            <w:r>
              <w:t xml:space="preserve">30  </w:t>
            </w:r>
            <w:r>
              <w:rPr>
                <w:rFonts w:hint="eastAsia"/>
              </w:rPr>
              <w:t>5V</w:t>
            </w:r>
            <w:r>
              <w:rPr>
                <w:rFonts w:hint="eastAsia"/>
              </w:rPr>
              <w:t>电源转换电路</w:t>
            </w:r>
          </w:p>
        </w:tc>
      </w:tr>
    </w:tbl>
    <w:p w14:paraId="14425E5A" w14:textId="77777777" w:rsidR="000B14C2" w:rsidRDefault="00491828">
      <w:pPr>
        <w:pStyle w:val="5"/>
        <w:ind w:firstLine="420"/>
      </w:pPr>
      <w:r>
        <w:rPr>
          <w:rFonts w:hint="eastAsia"/>
        </w:rPr>
        <w:t>3</w:t>
      </w:r>
      <w:r>
        <w:rPr>
          <w:rFonts w:hint="eastAsia"/>
        </w:rPr>
        <w:t>）</w:t>
      </w:r>
      <w:r>
        <w:rPr>
          <w:rFonts w:hint="eastAsia"/>
        </w:rPr>
        <w:t>1.</w:t>
      </w:r>
      <w:r>
        <w:t>25</w:t>
      </w:r>
      <w:r>
        <w:rPr>
          <w:rFonts w:hint="eastAsia"/>
        </w:rPr>
        <w:t>~</w:t>
      </w:r>
      <w:r>
        <w:t>37</w:t>
      </w:r>
      <w:r>
        <w:rPr>
          <w:rFonts w:hint="eastAsia"/>
        </w:rPr>
        <w:t>V</w:t>
      </w:r>
      <w:r>
        <w:rPr>
          <w:rFonts w:hint="eastAsia"/>
        </w:rPr>
        <w:t>可调直流电源</w:t>
      </w:r>
    </w:p>
    <w:tbl>
      <w:tblPr>
        <w:tblpPr w:leftFromText="180" w:rightFromText="180" w:vertAnchor="text" w:horzAnchor="margin" w:tblpY="856"/>
        <w:tblW w:w="0" w:type="auto"/>
        <w:tblLook w:val="04A0" w:firstRow="1" w:lastRow="0" w:firstColumn="1" w:lastColumn="0" w:noHBand="0" w:noVBand="1"/>
      </w:tblPr>
      <w:tblGrid>
        <w:gridCol w:w="8155"/>
      </w:tblGrid>
      <w:tr w:rsidR="000B14C2" w14:paraId="4725B738" w14:textId="77777777">
        <w:trPr>
          <w:cantSplit/>
        </w:trPr>
        <w:tc>
          <w:tcPr>
            <w:tcW w:w="8155" w:type="dxa"/>
          </w:tcPr>
          <w:p w14:paraId="512A5BCA" w14:textId="77777777" w:rsidR="000B14C2" w:rsidRDefault="00491828">
            <w:pPr>
              <w:ind w:firstLineChars="0" w:firstLine="0"/>
              <w:jc w:val="center"/>
              <w:rPr>
                <w:color w:val="000000" w:themeColor="text1"/>
              </w:rPr>
            </w:pPr>
            <w:r>
              <w:object w:dxaOrig="3130" w:dyaOrig="2314" w14:anchorId="247E0A02">
                <v:shape id="_x0000_i1041" type="#_x0000_t75" style="width:156.75pt;height:115.2pt" o:ole="">
                  <v:imagedata r:id="rId77" o:title=""/>
                </v:shape>
                <o:OLEObject Type="Embed" ProgID="PBrush" ShapeID="_x0000_i1041" DrawAspect="Content" ObjectID="_1796414077" r:id="rId78"/>
              </w:object>
            </w:r>
          </w:p>
          <w:p w14:paraId="61103DF5" w14:textId="77777777" w:rsidR="000B14C2" w:rsidRDefault="00491828" w:rsidP="00491828">
            <w:pPr>
              <w:pStyle w:val="7"/>
            </w:pPr>
            <w:r>
              <w:rPr>
                <w:rFonts w:hint="eastAsia"/>
              </w:rPr>
              <w:t>图</w:t>
            </w:r>
            <w:r>
              <w:rPr>
                <w:rFonts w:hint="eastAsia"/>
              </w:rPr>
              <w:t>2-</w:t>
            </w:r>
            <w:r>
              <w:t xml:space="preserve">31  </w:t>
            </w:r>
            <w:r>
              <w:rPr>
                <w:rFonts w:hint="eastAsia"/>
              </w:rPr>
              <w:t>1.25~37V</w:t>
            </w:r>
            <w:r>
              <w:rPr>
                <w:rFonts w:hint="eastAsia"/>
              </w:rPr>
              <w:t>可调直流电源电路</w:t>
            </w:r>
          </w:p>
        </w:tc>
      </w:tr>
    </w:tbl>
    <w:p w14:paraId="0CF2C9AC" w14:textId="77777777" w:rsidR="000B14C2" w:rsidRDefault="00491828">
      <w:pPr>
        <w:ind w:firstLine="420"/>
        <w:rPr>
          <w:color w:val="000000" w:themeColor="text1"/>
        </w:rPr>
      </w:pPr>
      <w:r>
        <w:rPr>
          <w:rFonts w:hint="eastAsia"/>
          <w:color w:val="000000" w:themeColor="text1"/>
        </w:rPr>
        <w:t>LM317</w:t>
      </w:r>
      <w:r>
        <w:rPr>
          <w:rFonts w:hint="eastAsia"/>
          <w:color w:val="000000" w:themeColor="text1"/>
        </w:rPr>
        <w:t>组成的电压可调电路图如图</w:t>
      </w:r>
      <w:r>
        <w:rPr>
          <w:rFonts w:hint="eastAsia"/>
          <w:color w:val="000000" w:themeColor="text1"/>
        </w:rPr>
        <w:t>2-</w:t>
      </w:r>
      <w:r>
        <w:rPr>
          <w:color w:val="000000" w:themeColor="text1"/>
        </w:rPr>
        <w:t>31</w:t>
      </w:r>
      <w:r>
        <w:rPr>
          <w:rFonts w:hint="eastAsia"/>
          <w:color w:val="000000" w:themeColor="text1"/>
        </w:rPr>
        <w:t>所示。</w:t>
      </w:r>
      <w:r>
        <w:rPr>
          <w:rFonts w:hint="eastAsia"/>
          <w:i/>
          <w:iCs/>
          <w:color w:val="000000" w:themeColor="text1"/>
        </w:rPr>
        <w:t>R</w:t>
      </w:r>
      <w:r>
        <w:rPr>
          <w:rFonts w:hint="eastAsia"/>
          <w:color w:val="000000" w:themeColor="text1"/>
          <w:vertAlign w:val="subscript"/>
        </w:rPr>
        <w:t>1</w:t>
      </w:r>
      <w:r>
        <w:rPr>
          <w:rFonts w:hint="eastAsia"/>
          <w:color w:val="000000" w:themeColor="text1"/>
        </w:rPr>
        <w:t>，</w:t>
      </w:r>
      <w:r>
        <w:rPr>
          <w:rFonts w:hint="eastAsia"/>
          <w:i/>
          <w:iCs/>
          <w:color w:val="000000" w:themeColor="text1"/>
        </w:rPr>
        <w:t>R</w:t>
      </w:r>
      <w:r>
        <w:rPr>
          <w:rFonts w:hint="eastAsia"/>
          <w:color w:val="000000" w:themeColor="text1"/>
          <w:vertAlign w:val="subscript"/>
        </w:rPr>
        <w:t>2</w:t>
      </w:r>
      <w:r>
        <w:rPr>
          <w:rFonts w:hint="eastAsia"/>
          <w:color w:val="000000" w:themeColor="text1"/>
        </w:rPr>
        <w:t>为取样电阻，</w:t>
      </w:r>
      <w:proofErr w:type="spellStart"/>
      <w:r>
        <w:rPr>
          <w:rFonts w:hint="eastAsia"/>
          <w:i/>
          <w:iCs/>
          <w:color w:val="000000" w:themeColor="text1"/>
        </w:rPr>
        <w:t>C</w:t>
      </w:r>
      <w:r>
        <w:rPr>
          <w:rFonts w:hint="eastAsia"/>
          <w:color w:val="000000" w:themeColor="text1"/>
          <w:vertAlign w:val="subscript"/>
        </w:rPr>
        <w:t>Adj</w:t>
      </w:r>
      <w:proofErr w:type="spellEnd"/>
      <w:r>
        <w:rPr>
          <w:rFonts w:hint="eastAsia"/>
          <w:color w:val="000000" w:themeColor="text1"/>
        </w:rPr>
        <w:t>可滤除</w:t>
      </w:r>
      <w:r>
        <w:rPr>
          <w:rFonts w:hint="eastAsia"/>
          <w:i/>
          <w:iCs/>
          <w:color w:val="000000" w:themeColor="text1"/>
        </w:rPr>
        <w:t>R</w:t>
      </w:r>
      <w:r>
        <w:rPr>
          <w:rFonts w:hint="eastAsia"/>
          <w:color w:val="000000" w:themeColor="text1"/>
        </w:rPr>
        <w:t>2</w:t>
      </w:r>
      <w:r>
        <w:rPr>
          <w:rFonts w:hint="eastAsia"/>
          <w:color w:val="000000" w:themeColor="text1"/>
        </w:rPr>
        <w:t>两端的纹波，使之不能经放大后从</w:t>
      </w:r>
      <w:proofErr w:type="spellStart"/>
      <w:r>
        <w:rPr>
          <w:rFonts w:hint="eastAsia"/>
          <w:color w:val="000000" w:themeColor="text1"/>
        </w:rPr>
        <w:t>Vout</w:t>
      </w:r>
      <w:proofErr w:type="spellEnd"/>
      <w:r>
        <w:rPr>
          <w:rFonts w:hint="eastAsia"/>
          <w:color w:val="000000" w:themeColor="text1"/>
        </w:rPr>
        <w:t>端输出一般取</w:t>
      </w:r>
      <w:r>
        <w:rPr>
          <w:rFonts w:hint="eastAsia"/>
          <w:color w:val="000000" w:themeColor="text1"/>
        </w:rPr>
        <w:t>10uF</w:t>
      </w:r>
      <w:r>
        <w:rPr>
          <w:rFonts w:hint="eastAsia"/>
          <w:color w:val="000000" w:themeColor="text1"/>
        </w:rPr>
        <w:t>。</w:t>
      </w:r>
      <w:r>
        <w:rPr>
          <w:rFonts w:hint="eastAsia"/>
          <w:i/>
          <w:iCs/>
          <w:color w:val="000000" w:themeColor="text1"/>
        </w:rPr>
        <w:t>D</w:t>
      </w:r>
      <w:r>
        <w:rPr>
          <w:rFonts w:hint="eastAsia"/>
          <w:color w:val="000000" w:themeColor="text1"/>
          <w:vertAlign w:val="subscript"/>
        </w:rPr>
        <w:t>2</w:t>
      </w:r>
      <w:r>
        <w:rPr>
          <w:rFonts w:hint="eastAsia"/>
          <w:color w:val="000000" w:themeColor="text1"/>
        </w:rPr>
        <w:t>是保护二极管，一旦</w:t>
      </w:r>
      <w:r>
        <w:rPr>
          <w:rFonts w:hint="eastAsia"/>
          <w:i/>
          <w:iCs/>
          <w:color w:val="000000" w:themeColor="text1"/>
        </w:rPr>
        <w:t>V</w:t>
      </w:r>
      <w:r>
        <w:rPr>
          <w:rFonts w:hint="eastAsia"/>
          <w:color w:val="000000" w:themeColor="text1"/>
        </w:rPr>
        <w:t>in</w:t>
      </w:r>
      <w:proofErr w:type="gramStart"/>
      <w:r>
        <w:rPr>
          <w:rFonts w:hint="eastAsia"/>
          <w:color w:val="000000" w:themeColor="text1"/>
        </w:rPr>
        <w:t>端出现</w:t>
      </w:r>
      <w:proofErr w:type="gramEnd"/>
      <w:r>
        <w:rPr>
          <w:rFonts w:hint="eastAsia"/>
          <w:color w:val="000000" w:themeColor="text1"/>
        </w:rPr>
        <w:t>短路，由</w:t>
      </w:r>
      <w:r>
        <w:rPr>
          <w:rFonts w:hint="eastAsia"/>
          <w:i/>
          <w:iCs/>
          <w:color w:val="000000" w:themeColor="text1"/>
        </w:rPr>
        <w:t>D</w:t>
      </w:r>
      <w:r>
        <w:rPr>
          <w:rFonts w:hint="eastAsia"/>
          <w:color w:val="000000" w:themeColor="text1"/>
          <w:vertAlign w:val="subscript"/>
        </w:rPr>
        <w:t>1</w:t>
      </w:r>
      <w:r>
        <w:rPr>
          <w:rFonts w:hint="eastAsia"/>
          <w:color w:val="000000" w:themeColor="text1"/>
        </w:rPr>
        <w:t>给</w:t>
      </w:r>
      <w:proofErr w:type="spellStart"/>
      <w:r>
        <w:rPr>
          <w:rFonts w:hint="eastAsia"/>
          <w:color w:val="000000" w:themeColor="text1"/>
        </w:rPr>
        <w:t>C</w:t>
      </w:r>
      <w:r>
        <w:rPr>
          <w:rFonts w:hint="eastAsia"/>
          <w:color w:val="000000" w:themeColor="text1"/>
          <w:vertAlign w:val="subscript"/>
        </w:rPr>
        <w:t>Adj</w:t>
      </w:r>
      <w:proofErr w:type="spellEnd"/>
      <w:r>
        <w:rPr>
          <w:rFonts w:hint="eastAsia"/>
          <w:color w:val="000000" w:themeColor="text1"/>
        </w:rPr>
        <w:t>提供泄放回路，避免</w:t>
      </w:r>
      <w:proofErr w:type="spellStart"/>
      <w:r>
        <w:rPr>
          <w:rFonts w:hint="eastAsia"/>
          <w:color w:val="000000" w:themeColor="text1"/>
        </w:rPr>
        <w:t>C</w:t>
      </w:r>
      <w:r>
        <w:rPr>
          <w:rFonts w:hint="eastAsia"/>
          <w:color w:val="000000" w:themeColor="text1"/>
          <w:vertAlign w:val="subscript"/>
        </w:rPr>
        <w:t>Adj</w:t>
      </w:r>
      <w:proofErr w:type="spellEnd"/>
      <w:r>
        <w:rPr>
          <w:rFonts w:hint="eastAsia"/>
          <w:color w:val="000000" w:themeColor="text1"/>
        </w:rPr>
        <w:t>经过</w:t>
      </w:r>
      <w:r>
        <w:rPr>
          <w:rFonts w:hint="eastAsia"/>
          <w:color w:val="000000" w:themeColor="text1"/>
        </w:rPr>
        <w:t>LM317</w:t>
      </w:r>
      <w:r>
        <w:rPr>
          <w:rFonts w:hint="eastAsia"/>
          <w:color w:val="000000" w:themeColor="text1"/>
        </w:rPr>
        <w:t>内部放电而损坏芯片。当</w:t>
      </w:r>
      <w:r>
        <w:rPr>
          <w:rFonts w:hint="eastAsia"/>
          <w:color w:val="000000" w:themeColor="text1"/>
        </w:rPr>
        <w:t>LM317</w:t>
      </w:r>
      <w:r>
        <w:rPr>
          <w:rFonts w:hint="eastAsia"/>
          <w:color w:val="000000" w:themeColor="text1"/>
        </w:rPr>
        <w:t>接</w:t>
      </w:r>
      <w:r>
        <w:rPr>
          <w:rFonts w:hint="eastAsia"/>
          <w:color w:val="000000" w:themeColor="text1"/>
        </w:rPr>
        <w:t>500~5000pF</w:t>
      </w:r>
      <w:r>
        <w:rPr>
          <w:rFonts w:hint="eastAsia"/>
          <w:color w:val="000000" w:themeColor="text1"/>
        </w:rPr>
        <w:t>的容性负载时，输出端容易产生自激振荡，为此可在输出端接</w:t>
      </w:r>
      <w:r>
        <w:rPr>
          <w:rFonts w:hint="eastAsia"/>
          <w:i/>
          <w:iCs/>
          <w:color w:val="000000" w:themeColor="text1"/>
        </w:rPr>
        <w:t>C</w:t>
      </w:r>
      <w:r>
        <w:rPr>
          <w:rFonts w:hint="eastAsia"/>
          <w:color w:val="000000" w:themeColor="text1"/>
          <w:vertAlign w:val="subscript"/>
        </w:rPr>
        <w:t>1</w:t>
      </w:r>
      <w:r>
        <w:rPr>
          <w:rFonts w:hint="eastAsia"/>
          <w:color w:val="000000" w:themeColor="text1"/>
        </w:rPr>
        <w:t>，</w:t>
      </w:r>
      <w:r>
        <w:rPr>
          <w:rFonts w:hint="eastAsia"/>
          <w:color w:val="000000" w:themeColor="text1"/>
        </w:rPr>
        <w:lastRenderedPageBreak/>
        <w:t>一般选</w:t>
      </w:r>
      <w:r>
        <w:rPr>
          <w:rFonts w:hint="eastAsia"/>
          <w:color w:val="000000" w:themeColor="text1"/>
        </w:rPr>
        <w:t>1uF</w:t>
      </w:r>
      <w:r>
        <w:rPr>
          <w:rFonts w:hint="eastAsia"/>
          <w:color w:val="000000" w:themeColor="text1"/>
        </w:rPr>
        <w:t>的钽电容，若采用普通的铝壳电解电容，容量需增加到</w:t>
      </w:r>
      <w:r>
        <w:rPr>
          <w:rFonts w:hint="eastAsia"/>
          <w:color w:val="000000" w:themeColor="text1"/>
        </w:rPr>
        <w:t>22uF</w:t>
      </w:r>
      <w:r>
        <w:rPr>
          <w:rFonts w:hint="eastAsia"/>
          <w:color w:val="000000" w:themeColor="text1"/>
        </w:rPr>
        <w:t>。当线性稳压器的输出端接大容量负载电容</w:t>
      </w:r>
      <w:r>
        <w:rPr>
          <w:rFonts w:hint="eastAsia"/>
          <w:i/>
          <w:iCs/>
          <w:color w:val="000000" w:themeColor="text1"/>
        </w:rPr>
        <w:t>C</w:t>
      </w:r>
      <w:r>
        <w:rPr>
          <w:rFonts w:hint="eastAsia"/>
          <w:color w:val="000000" w:themeColor="text1"/>
          <w:vertAlign w:val="subscript"/>
        </w:rPr>
        <w:t>L</w:t>
      </w:r>
      <w:r>
        <w:rPr>
          <w:rFonts w:hint="eastAsia"/>
          <w:color w:val="000000" w:themeColor="text1"/>
        </w:rPr>
        <w:t>时，</w:t>
      </w:r>
      <w:r>
        <w:rPr>
          <w:rFonts w:hint="eastAsia"/>
          <w:i/>
          <w:iCs/>
          <w:color w:val="000000" w:themeColor="text1"/>
        </w:rPr>
        <w:t>D</w:t>
      </w:r>
      <w:r>
        <w:rPr>
          <w:rFonts w:hint="eastAsia"/>
          <w:color w:val="000000" w:themeColor="text1"/>
          <w:vertAlign w:val="subscript"/>
        </w:rPr>
        <w:t>1</w:t>
      </w:r>
      <w:r>
        <w:rPr>
          <w:rFonts w:hint="eastAsia"/>
          <w:color w:val="000000" w:themeColor="text1"/>
        </w:rPr>
        <w:t>可起到保护作用，一旦线性稳压器输入端短路，</w:t>
      </w:r>
      <w:r>
        <w:rPr>
          <w:rFonts w:hint="eastAsia"/>
          <w:i/>
          <w:iCs/>
          <w:color w:val="000000" w:themeColor="text1"/>
        </w:rPr>
        <w:t>C</w:t>
      </w:r>
      <w:r>
        <w:rPr>
          <w:rFonts w:hint="eastAsia"/>
          <w:color w:val="000000" w:themeColor="text1"/>
          <w:vertAlign w:val="subscript"/>
        </w:rPr>
        <w:t>L</w:t>
      </w:r>
      <w:r>
        <w:rPr>
          <w:rFonts w:hint="eastAsia"/>
          <w:color w:val="000000" w:themeColor="text1"/>
        </w:rPr>
        <w:t>上积存的电荷便经过</w:t>
      </w:r>
      <w:r>
        <w:rPr>
          <w:rFonts w:hint="eastAsia"/>
          <w:i/>
          <w:iCs/>
          <w:color w:val="000000" w:themeColor="text1"/>
        </w:rPr>
        <w:t>D</w:t>
      </w:r>
      <w:r>
        <w:rPr>
          <w:rFonts w:hint="eastAsia"/>
          <w:color w:val="000000" w:themeColor="text1"/>
          <w:vertAlign w:val="subscript"/>
        </w:rPr>
        <w:t>1</w:t>
      </w:r>
      <w:r>
        <w:rPr>
          <w:rFonts w:hint="eastAsia"/>
          <w:color w:val="000000" w:themeColor="text1"/>
        </w:rPr>
        <w:t>对地放电。</w:t>
      </w:r>
    </w:p>
    <w:p w14:paraId="592F754B" w14:textId="77777777" w:rsidR="000B14C2" w:rsidRDefault="00491828">
      <w:pPr>
        <w:ind w:firstLine="420"/>
        <w:jc w:val="left"/>
        <w:rPr>
          <w:color w:val="000000" w:themeColor="text1"/>
        </w:rPr>
      </w:pPr>
      <w:r>
        <w:rPr>
          <w:rFonts w:hint="eastAsia"/>
          <w:i/>
          <w:iCs/>
          <w:color w:val="000000" w:themeColor="text1"/>
        </w:rPr>
        <w:t>R</w:t>
      </w:r>
      <w:r>
        <w:rPr>
          <w:rFonts w:hint="eastAsia"/>
          <w:color w:val="000000" w:themeColor="text1"/>
          <w:vertAlign w:val="subscript"/>
        </w:rPr>
        <w:t>1</w:t>
      </w:r>
      <w:r>
        <w:rPr>
          <w:rFonts w:hint="eastAsia"/>
          <w:color w:val="000000" w:themeColor="text1"/>
        </w:rPr>
        <w:t>的</w:t>
      </w:r>
      <w:proofErr w:type="gramStart"/>
      <w:r>
        <w:rPr>
          <w:rFonts w:hint="eastAsia"/>
          <w:color w:val="000000" w:themeColor="text1"/>
        </w:rPr>
        <w:t>的</w:t>
      </w:r>
      <w:proofErr w:type="gramEnd"/>
      <w:r>
        <w:rPr>
          <w:rFonts w:hint="eastAsia"/>
          <w:color w:val="000000" w:themeColor="text1"/>
        </w:rPr>
        <w:t>阻值一般有两种取法：取</w:t>
      </w:r>
      <w:r>
        <w:rPr>
          <w:rFonts w:hint="eastAsia"/>
          <w:i/>
          <w:iCs/>
          <w:color w:val="000000" w:themeColor="text1"/>
        </w:rPr>
        <w:t>R</w:t>
      </w:r>
      <w:r>
        <w:rPr>
          <w:rFonts w:hint="eastAsia"/>
          <w:color w:val="000000" w:themeColor="text1"/>
          <w:vertAlign w:val="subscript"/>
        </w:rPr>
        <w:t>1</w:t>
      </w:r>
      <w:r>
        <w:rPr>
          <w:rFonts w:hint="eastAsia"/>
          <w:color w:val="000000" w:themeColor="text1"/>
        </w:rPr>
        <w:t>=</w:t>
      </w:r>
      <w:r>
        <w:rPr>
          <w:color w:val="000000" w:themeColor="text1"/>
        </w:rPr>
        <w:t>120</w:t>
      </w:r>
      <w:r>
        <w:rPr>
          <w:rFonts w:hint="eastAsia"/>
          <w:color w:val="000000" w:themeColor="text1"/>
        </w:rPr>
        <w:t>Ω或</w:t>
      </w:r>
      <w:r>
        <w:rPr>
          <w:rFonts w:hint="eastAsia"/>
          <w:color w:val="000000" w:themeColor="text1"/>
        </w:rPr>
        <w:t>240</w:t>
      </w:r>
      <w:r>
        <w:rPr>
          <w:rFonts w:hint="eastAsia"/>
          <w:color w:val="000000" w:themeColor="text1"/>
        </w:rPr>
        <w:t>Ω，调整</w:t>
      </w:r>
      <w:r>
        <w:rPr>
          <w:rFonts w:hint="eastAsia"/>
          <w:color w:val="000000" w:themeColor="text1"/>
        </w:rPr>
        <w:t xml:space="preserve"> </w:t>
      </w:r>
      <w:r>
        <w:rPr>
          <w:rFonts w:hint="eastAsia"/>
          <w:i/>
          <w:iCs/>
          <w:color w:val="000000" w:themeColor="text1"/>
        </w:rPr>
        <w:t>R</w:t>
      </w:r>
      <w:r>
        <w:rPr>
          <w:rFonts w:hint="eastAsia"/>
          <w:color w:val="000000" w:themeColor="text1"/>
          <w:vertAlign w:val="subscript"/>
        </w:rPr>
        <w:t>2</w:t>
      </w:r>
      <w:r>
        <w:rPr>
          <w:rFonts w:hint="eastAsia"/>
          <w:color w:val="000000" w:themeColor="text1"/>
        </w:rPr>
        <w:t>可得到可调的稳压输出。</w:t>
      </w:r>
    </w:p>
    <w:p w14:paraId="0CB3A5BA" w14:textId="77777777" w:rsidR="000B14C2" w:rsidRDefault="00491828">
      <w:pPr>
        <w:ind w:firstLine="420"/>
        <w:jc w:val="left"/>
        <w:rPr>
          <w:color w:val="000000" w:themeColor="text1"/>
        </w:rPr>
      </w:pPr>
      <w:r>
        <w:rPr>
          <w:rFonts w:hint="eastAsia"/>
          <w:color w:val="000000" w:themeColor="text1"/>
        </w:rPr>
        <w:t>LM</w:t>
      </w:r>
      <w:r>
        <w:rPr>
          <w:color w:val="000000" w:themeColor="text1"/>
        </w:rPr>
        <w:t>317</w:t>
      </w:r>
      <w:r>
        <w:rPr>
          <w:rFonts w:hint="eastAsia"/>
          <w:color w:val="000000" w:themeColor="text1"/>
        </w:rPr>
        <w:t>公共端与输出端电压为</w:t>
      </w:r>
      <w:r>
        <w:rPr>
          <w:rFonts w:hint="eastAsia"/>
          <w:color w:val="000000" w:themeColor="text1"/>
        </w:rPr>
        <w:t>1.</w:t>
      </w:r>
      <w:r>
        <w:rPr>
          <w:color w:val="000000" w:themeColor="text1"/>
        </w:rPr>
        <w:t>25</w:t>
      </w:r>
      <w:r>
        <w:rPr>
          <w:rFonts w:hint="eastAsia"/>
          <w:color w:val="000000" w:themeColor="text1"/>
        </w:rPr>
        <w:t>V</w:t>
      </w:r>
      <w:r>
        <w:rPr>
          <w:rFonts w:hint="eastAsia"/>
          <w:color w:val="000000" w:themeColor="text1"/>
        </w:rPr>
        <w:t>，输出电压计算公式</w:t>
      </w:r>
      <w:r>
        <w:rPr>
          <w:rFonts w:hint="eastAsia"/>
          <w:color w:val="000000" w:themeColor="text1"/>
        </w:rPr>
        <w:t>:</w:t>
      </w:r>
    </w:p>
    <w:p w14:paraId="62E97E20" w14:textId="77777777" w:rsidR="000B14C2" w:rsidRDefault="00491828">
      <w:pPr>
        <w:ind w:firstLineChars="400" w:firstLine="840"/>
        <w:rPr>
          <w:color w:val="000000" w:themeColor="text1"/>
        </w:rPr>
      </w:pPr>
      <w:r>
        <w:rPr>
          <w:rFonts w:hint="eastAsia"/>
          <w:i/>
          <w:color w:val="000000" w:themeColor="text1"/>
        </w:rPr>
        <w:t>V</w:t>
      </w:r>
      <w:r>
        <w:rPr>
          <w:rFonts w:hint="eastAsia"/>
          <w:color w:val="000000" w:themeColor="text1"/>
          <w:vertAlign w:val="subscript"/>
        </w:rPr>
        <w:t>O</w:t>
      </w:r>
      <w:r>
        <w:rPr>
          <w:rFonts w:hint="eastAsia"/>
          <w:color w:val="000000" w:themeColor="text1"/>
        </w:rPr>
        <w:t xml:space="preserve"> </w:t>
      </w:r>
      <w:r>
        <w:rPr>
          <w:rFonts w:hint="eastAsia"/>
          <w:color w:val="000000" w:themeColor="text1"/>
        </w:rPr>
        <w:t>≈</w:t>
      </w:r>
      <w:r>
        <w:rPr>
          <w:rFonts w:hint="eastAsia"/>
          <w:color w:val="000000" w:themeColor="text1"/>
        </w:rPr>
        <w:t xml:space="preserve"> 1.25 (</w:t>
      </w:r>
      <w:r>
        <w:rPr>
          <w:rFonts w:hint="eastAsia"/>
          <w:i/>
          <w:iCs/>
          <w:color w:val="000000" w:themeColor="text1"/>
        </w:rPr>
        <w:t>R</w:t>
      </w:r>
      <w:r>
        <w:rPr>
          <w:rFonts w:hint="eastAsia"/>
          <w:color w:val="000000" w:themeColor="text1"/>
          <w:vertAlign w:val="subscript"/>
        </w:rPr>
        <w:t>2</w:t>
      </w:r>
      <w:r>
        <w:rPr>
          <w:rFonts w:hint="eastAsia"/>
          <w:color w:val="000000" w:themeColor="text1"/>
        </w:rPr>
        <w:t xml:space="preserve"> / </w:t>
      </w:r>
      <w:r>
        <w:rPr>
          <w:rFonts w:hint="eastAsia"/>
          <w:i/>
          <w:iCs/>
          <w:color w:val="000000" w:themeColor="text1"/>
        </w:rPr>
        <w:t>R</w:t>
      </w:r>
      <w:r>
        <w:rPr>
          <w:rFonts w:hint="eastAsia"/>
          <w:color w:val="000000" w:themeColor="text1"/>
          <w:vertAlign w:val="subscript"/>
        </w:rPr>
        <w:t>1</w:t>
      </w:r>
      <w:r>
        <w:rPr>
          <w:rFonts w:hint="eastAsia"/>
          <w:color w:val="000000" w:themeColor="text1"/>
        </w:rPr>
        <w:t xml:space="preserve"> + 1 ) </w:t>
      </w:r>
      <w:r>
        <w:rPr>
          <w:color w:val="000000" w:themeColor="text1"/>
        </w:rPr>
        <w:t xml:space="preserve">                                                                                     </w:t>
      </w:r>
    </w:p>
    <w:p w14:paraId="32987C40" w14:textId="77777777" w:rsidR="000B14C2" w:rsidRDefault="00491828">
      <w:pPr>
        <w:ind w:firstLine="420"/>
        <w:jc w:val="left"/>
        <w:rPr>
          <w:color w:val="000000" w:themeColor="text1"/>
        </w:rPr>
      </w:pPr>
      <w:r>
        <w:rPr>
          <w:rFonts w:hint="eastAsia"/>
          <w:color w:val="000000" w:themeColor="text1"/>
        </w:rPr>
        <w:t>取</w:t>
      </w:r>
      <w:r>
        <w:rPr>
          <w:rFonts w:hint="eastAsia"/>
          <w:i/>
          <w:iCs/>
          <w:color w:val="000000" w:themeColor="text1"/>
        </w:rPr>
        <w:t>R</w:t>
      </w:r>
      <w:r>
        <w:rPr>
          <w:rFonts w:hint="eastAsia"/>
          <w:color w:val="000000" w:themeColor="text1"/>
          <w:vertAlign w:val="subscript"/>
        </w:rPr>
        <w:t>1</w:t>
      </w:r>
      <w:r>
        <w:rPr>
          <w:color w:val="000000" w:themeColor="text1"/>
        </w:rPr>
        <w:t>=120</w:t>
      </w:r>
      <w:r>
        <w:rPr>
          <w:rFonts w:hint="eastAsia"/>
          <w:color w:val="000000" w:themeColor="text1"/>
        </w:rPr>
        <w:t>Ω</w:t>
      </w:r>
      <w:r>
        <w:rPr>
          <w:rFonts w:hint="eastAsia"/>
          <w:color w:val="000000" w:themeColor="text1"/>
        </w:rPr>
        <w:t xml:space="preserve">, </w:t>
      </w:r>
      <w:r>
        <w:rPr>
          <w:rFonts w:hint="eastAsia"/>
          <w:color w:val="000000" w:themeColor="text1"/>
        </w:rPr>
        <w:t>调节电阻</w:t>
      </w:r>
      <w:r>
        <w:rPr>
          <w:color w:val="000000" w:themeColor="text1"/>
        </w:rPr>
        <w:t>R</w:t>
      </w:r>
      <w:r>
        <w:rPr>
          <w:color w:val="000000" w:themeColor="text1"/>
          <w:vertAlign w:val="subscript"/>
        </w:rPr>
        <w:t>2</w:t>
      </w:r>
      <w:r>
        <w:rPr>
          <w:rFonts w:hint="eastAsia"/>
          <w:color w:val="000000" w:themeColor="text1"/>
        </w:rPr>
        <w:t>为</w:t>
      </w:r>
      <w:r>
        <w:rPr>
          <w:rFonts w:hint="eastAsia"/>
          <w:color w:val="000000" w:themeColor="text1"/>
        </w:rPr>
        <w:t>3k</w:t>
      </w:r>
      <w:r>
        <w:rPr>
          <w:rFonts w:hint="eastAsia"/>
          <w:color w:val="000000" w:themeColor="text1"/>
        </w:rPr>
        <w:t>Ω，当</w:t>
      </w:r>
      <w:r>
        <w:rPr>
          <w:rFonts w:hint="eastAsia"/>
          <w:color w:val="000000" w:themeColor="text1"/>
        </w:rPr>
        <w:t>R</w:t>
      </w:r>
      <w:r>
        <w:rPr>
          <w:rFonts w:hint="eastAsia"/>
          <w:color w:val="000000" w:themeColor="text1"/>
          <w:vertAlign w:val="subscript"/>
        </w:rPr>
        <w:t>2</w:t>
      </w:r>
      <w:r>
        <w:rPr>
          <w:rFonts w:hint="eastAsia"/>
          <w:color w:val="000000" w:themeColor="text1"/>
        </w:rPr>
        <w:t>为零时，可得到</w:t>
      </w:r>
      <w:proofErr w:type="spellStart"/>
      <w:r>
        <w:rPr>
          <w:i/>
          <w:iCs/>
          <w:color w:val="000000" w:themeColor="text1"/>
        </w:rPr>
        <w:t>V</w:t>
      </w:r>
      <w:r>
        <w:rPr>
          <w:color w:val="000000" w:themeColor="text1"/>
        </w:rPr>
        <w:t>out</w:t>
      </w:r>
      <w:proofErr w:type="spellEnd"/>
      <w:r>
        <w:rPr>
          <w:rFonts w:hint="eastAsia"/>
          <w:color w:val="000000" w:themeColor="text1"/>
        </w:rPr>
        <w:t>等于</w:t>
      </w:r>
      <w:r>
        <w:rPr>
          <w:color w:val="000000" w:themeColor="text1"/>
        </w:rPr>
        <w:t>1.25V</w:t>
      </w:r>
      <w:r>
        <w:rPr>
          <w:rFonts w:hint="eastAsia"/>
          <w:color w:val="000000" w:themeColor="text1"/>
        </w:rPr>
        <w:t>，当</w:t>
      </w:r>
      <w:r>
        <w:rPr>
          <w:rFonts w:hint="eastAsia"/>
          <w:i/>
          <w:iCs/>
          <w:color w:val="000000" w:themeColor="text1"/>
        </w:rPr>
        <w:t>R</w:t>
      </w:r>
      <w:r>
        <w:rPr>
          <w:rFonts w:hint="eastAsia"/>
          <w:color w:val="000000" w:themeColor="text1"/>
          <w:vertAlign w:val="subscript"/>
        </w:rPr>
        <w:t>2</w:t>
      </w:r>
      <w:r>
        <w:rPr>
          <w:rFonts w:hint="eastAsia"/>
          <w:color w:val="000000" w:themeColor="text1"/>
        </w:rPr>
        <w:t>最大时，</w:t>
      </w:r>
      <w:proofErr w:type="spellStart"/>
      <w:r>
        <w:rPr>
          <w:i/>
          <w:iCs/>
          <w:color w:val="000000" w:themeColor="text1"/>
        </w:rPr>
        <w:t>V</w:t>
      </w:r>
      <w:r>
        <w:rPr>
          <w:color w:val="000000" w:themeColor="text1"/>
        </w:rPr>
        <w:t>out</w:t>
      </w:r>
      <w:proofErr w:type="spellEnd"/>
      <w:r>
        <w:rPr>
          <w:rFonts w:hint="eastAsia"/>
          <w:color w:val="000000" w:themeColor="text1"/>
        </w:rPr>
        <w:t>等于</w:t>
      </w:r>
      <w:r>
        <w:rPr>
          <w:color w:val="000000" w:themeColor="text1"/>
        </w:rPr>
        <w:t>37V</w:t>
      </w:r>
      <w:r>
        <w:rPr>
          <w:rFonts w:hint="eastAsia"/>
          <w:color w:val="000000" w:themeColor="text1"/>
        </w:rPr>
        <w:t>。</w:t>
      </w:r>
    </w:p>
    <w:p w14:paraId="1EE368F0" w14:textId="77777777" w:rsidR="000B14C2" w:rsidRDefault="00491828">
      <w:pPr>
        <w:pStyle w:val="5"/>
        <w:ind w:firstLine="420"/>
      </w:pPr>
      <w:r>
        <w:rPr>
          <w:color w:val="auto"/>
        </w:rPr>
        <w:t>4</w:t>
      </w:r>
      <w:r>
        <w:rPr>
          <w:rFonts w:hint="eastAsia"/>
        </w:rPr>
        <w:t>）</w:t>
      </w:r>
      <w:bookmarkEnd w:id="306"/>
      <w:r>
        <w:rPr>
          <w:rFonts w:hint="eastAsia"/>
        </w:rPr>
        <w:t>稳压电源电路发热量计算</w:t>
      </w:r>
    </w:p>
    <w:bookmarkEnd w:id="307"/>
    <w:p w14:paraId="153D6FD2" w14:textId="77777777" w:rsidR="000B14C2" w:rsidRDefault="00491828">
      <w:pPr>
        <w:ind w:firstLine="420"/>
        <w:rPr>
          <w:color w:val="000000" w:themeColor="text1"/>
        </w:rPr>
      </w:pPr>
      <w:r>
        <w:rPr>
          <w:rFonts w:hint="eastAsia"/>
          <w:color w:val="000000" w:themeColor="text1"/>
        </w:rPr>
        <w:t>电源转换过程中由于输入输出电压差引起芯片发热问题是进行电路设计必须考虑的因素。通常利用芯片的热阻参数（</w:t>
      </w:r>
      <w:r>
        <w:rPr>
          <w:rFonts w:hint="eastAsia"/>
          <w:color w:val="000000" w:themeColor="text1"/>
        </w:rPr>
        <w:t>T</w:t>
      </w:r>
      <w:r>
        <w:rPr>
          <w:color w:val="000000" w:themeColor="text1"/>
        </w:rPr>
        <w:t>hermal Resistance</w:t>
      </w:r>
      <w:r>
        <w:rPr>
          <w:rFonts w:hint="eastAsia"/>
          <w:color w:val="000000" w:themeColor="text1"/>
        </w:rPr>
        <w:t>）和工作温度计算芯片的功耗</w:t>
      </w:r>
      <w:r>
        <w:rPr>
          <w:rFonts w:hint="eastAsia"/>
          <w:color w:val="000000" w:themeColor="text1"/>
        </w:rPr>
        <w:t>P</w:t>
      </w:r>
      <w:r>
        <w:rPr>
          <w:rFonts w:hint="eastAsia"/>
          <w:color w:val="000000" w:themeColor="text1"/>
        </w:rPr>
        <w:t>，然后根据输入输出压差（</w:t>
      </w:r>
      <w:r>
        <w:rPr>
          <w:rFonts w:hint="eastAsia"/>
          <w:i/>
          <w:iCs/>
          <w:color w:val="000000" w:themeColor="text1"/>
        </w:rPr>
        <w:t>V</w:t>
      </w:r>
      <w:r>
        <w:rPr>
          <w:rFonts w:hint="eastAsia"/>
          <w:color w:val="000000" w:themeColor="text1"/>
        </w:rPr>
        <w:t>in-</w:t>
      </w:r>
      <w:proofErr w:type="spellStart"/>
      <w:r>
        <w:rPr>
          <w:rFonts w:hint="eastAsia"/>
          <w:i/>
          <w:iCs/>
          <w:color w:val="000000" w:themeColor="text1"/>
        </w:rPr>
        <w:t>V</w:t>
      </w:r>
      <w:r>
        <w:rPr>
          <w:rFonts w:hint="eastAsia"/>
          <w:color w:val="000000" w:themeColor="text1"/>
        </w:rPr>
        <w:t>out</w:t>
      </w:r>
      <w:proofErr w:type="spellEnd"/>
      <w:r>
        <w:rPr>
          <w:rFonts w:hint="eastAsia"/>
          <w:color w:val="000000" w:themeColor="text1"/>
        </w:rPr>
        <w:t>）计算工作电流</w:t>
      </w:r>
      <w:r>
        <w:rPr>
          <w:rFonts w:hint="eastAsia"/>
          <w:i/>
          <w:iCs/>
          <w:color w:val="000000" w:themeColor="text1"/>
        </w:rPr>
        <w:t>I</w:t>
      </w:r>
      <w:r>
        <w:rPr>
          <w:rFonts w:hint="eastAsia"/>
          <w:color w:val="000000" w:themeColor="text1"/>
        </w:rPr>
        <w:t>=</w:t>
      </w:r>
      <w:r>
        <w:rPr>
          <w:rFonts w:hint="eastAsia"/>
          <w:i/>
          <w:iCs/>
          <w:color w:val="000000" w:themeColor="text1"/>
        </w:rPr>
        <w:t>P</w:t>
      </w:r>
      <w:r>
        <w:rPr>
          <w:rFonts w:hint="eastAsia"/>
          <w:color w:val="000000" w:themeColor="text1"/>
        </w:rPr>
        <w:t>/</w:t>
      </w:r>
      <w:r>
        <w:rPr>
          <w:color w:val="000000" w:themeColor="text1"/>
        </w:rPr>
        <w:t>(</w:t>
      </w:r>
      <w:r>
        <w:rPr>
          <w:rFonts w:hint="eastAsia"/>
          <w:i/>
          <w:iCs/>
          <w:color w:val="000000" w:themeColor="text1"/>
        </w:rPr>
        <w:t>V</w:t>
      </w:r>
      <w:r>
        <w:rPr>
          <w:rFonts w:hint="eastAsia"/>
          <w:color w:val="000000" w:themeColor="text1"/>
          <w:vertAlign w:val="subscript"/>
        </w:rPr>
        <w:t>in</w:t>
      </w:r>
      <w:r>
        <w:rPr>
          <w:rFonts w:hint="eastAsia"/>
          <w:color w:val="000000" w:themeColor="text1"/>
        </w:rPr>
        <w:t>-</w:t>
      </w:r>
      <w:proofErr w:type="spellStart"/>
      <w:r>
        <w:rPr>
          <w:rFonts w:hint="eastAsia"/>
          <w:i/>
          <w:iCs/>
          <w:color w:val="000000" w:themeColor="text1"/>
        </w:rPr>
        <w:t>V</w:t>
      </w:r>
      <w:r>
        <w:rPr>
          <w:rFonts w:hint="eastAsia"/>
          <w:color w:val="000000" w:themeColor="text1"/>
          <w:vertAlign w:val="subscript"/>
        </w:rPr>
        <w:t>out</w:t>
      </w:r>
      <w:proofErr w:type="spellEnd"/>
      <w:r>
        <w:rPr>
          <w:rFonts w:hint="eastAsia"/>
          <w:color w:val="000000" w:themeColor="text1"/>
        </w:rPr>
        <w:t>)</w:t>
      </w:r>
      <w:r>
        <w:rPr>
          <w:rFonts w:hint="eastAsia"/>
          <w:color w:val="000000" w:themeColor="text1"/>
        </w:rPr>
        <w:t>，最后和额定电流比较判断是否达到设计要求。</w:t>
      </w:r>
    </w:p>
    <w:p w14:paraId="70F77A57" w14:textId="77777777" w:rsidR="000B14C2" w:rsidRDefault="00491828">
      <w:pPr>
        <w:ind w:firstLine="420"/>
        <w:rPr>
          <w:color w:val="000000" w:themeColor="text1"/>
        </w:rPr>
      </w:pPr>
      <w:r>
        <w:rPr>
          <w:rFonts w:hint="eastAsia"/>
          <w:color w:val="000000" w:themeColor="text1"/>
        </w:rPr>
        <w:t>【例</w:t>
      </w:r>
      <w:r>
        <w:rPr>
          <w:rFonts w:hint="eastAsia"/>
          <w:color w:val="000000" w:themeColor="text1"/>
        </w:rPr>
        <w:t>2-</w:t>
      </w:r>
      <w:r>
        <w:rPr>
          <w:color w:val="000000" w:themeColor="text1"/>
        </w:rPr>
        <w:t>4</w:t>
      </w:r>
      <w:r>
        <w:rPr>
          <w:rFonts w:hint="eastAsia"/>
          <w:color w:val="000000" w:themeColor="text1"/>
        </w:rPr>
        <w:t>】</w:t>
      </w:r>
      <w:r>
        <w:rPr>
          <w:rFonts w:hint="eastAsia"/>
          <w:color w:val="000000" w:themeColor="text1"/>
        </w:rPr>
        <w:t>LM</w:t>
      </w:r>
      <w:r>
        <w:rPr>
          <w:color w:val="000000" w:themeColor="text1"/>
        </w:rPr>
        <w:t>7805</w:t>
      </w:r>
      <w:r>
        <w:rPr>
          <w:rFonts w:hint="eastAsia"/>
          <w:color w:val="000000" w:themeColor="text1"/>
        </w:rPr>
        <w:t>加散热片后热阻参数为</w:t>
      </w:r>
      <w:r>
        <w:rPr>
          <w:rFonts w:hint="eastAsia"/>
          <w:color w:val="000000" w:themeColor="text1"/>
        </w:rPr>
        <w:t>5</w:t>
      </w:r>
      <w:r>
        <w:rPr>
          <w:color w:val="000000" w:themeColor="text1"/>
        </w:rPr>
        <w:t>°C</w:t>
      </w:r>
      <w:r>
        <w:rPr>
          <w:rFonts w:hint="eastAsia"/>
          <w:color w:val="000000" w:themeColor="text1"/>
        </w:rPr>
        <w:t>/</w:t>
      </w:r>
      <w:r>
        <w:rPr>
          <w:color w:val="000000" w:themeColor="text1"/>
        </w:rPr>
        <w:t>W</w:t>
      </w:r>
      <w:r>
        <w:rPr>
          <w:rFonts w:hint="eastAsia"/>
          <w:color w:val="000000" w:themeColor="text1"/>
        </w:rPr>
        <w:t>，额定电流为</w:t>
      </w:r>
      <w:r>
        <w:rPr>
          <w:rFonts w:hint="eastAsia"/>
          <w:color w:val="000000" w:themeColor="text1"/>
        </w:rPr>
        <w:t>5</w:t>
      </w:r>
      <w:r>
        <w:rPr>
          <w:color w:val="000000" w:themeColor="text1"/>
        </w:rPr>
        <w:t>00</w:t>
      </w:r>
      <w:r>
        <w:rPr>
          <w:rFonts w:hint="eastAsia"/>
          <w:color w:val="000000" w:themeColor="text1"/>
        </w:rPr>
        <w:t>mA</w:t>
      </w:r>
      <w:r>
        <w:rPr>
          <w:rFonts w:hint="eastAsia"/>
          <w:color w:val="000000" w:themeColor="text1"/>
        </w:rPr>
        <w:t>，在</w:t>
      </w:r>
      <w:r>
        <w:rPr>
          <w:rFonts w:hint="eastAsia"/>
          <w:color w:val="000000" w:themeColor="text1"/>
        </w:rPr>
        <w:t>5</w:t>
      </w:r>
      <w:r>
        <w:rPr>
          <w:color w:val="000000" w:themeColor="text1"/>
        </w:rPr>
        <w:t>0°C</w:t>
      </w:r>
      <w:r>
        <w:rPr>
          <w:rFonts w:hint="eastAsia"/>
          <w:color w:val="000000" w:themeColor="text1"/>
        </w:rPr>
        <w:t>时分别以</w:t>
      </w:r>
      <w:r>
        <w:rPr>
          <w:rFonts w:hint="eastAsia"/>
          <w:color w:val="000000" w:themeColor="text1"/>
        </w:rPr>
        <w:t>9V</w:t>
      </w:r>
      <w:r>
        <w:rPr>
          <w:rFonts w:hint="eastAsia"/>
          <w:color w:val="000000" w:themeColor="text1"/>
        </w:rPr>
        <w:t>输入和</w:t>
      </w:r>
      <w:r>
        <w:rPr>
          <w:rFonts w:hint="eastAsia"/>
          <w:color w:val="000000" w:themeColor="text1"/>
        </w:rPr>
        <w:t>3</w:t>
      </w:r>
      <w:r>
        <w:rPr>
          <w:color w:val="000000" w:themeColor="text1"/>
        </w:rPr>
        <w:t>5</w:t>
      </w:r>
      <w:r>
        <w:rPr>
          <w:rFonts w:hint="eastAsia"/>
          <w:color w:val="000000" w:themeColor="text1"/>
        </w:rPr>
        <w:t>V</w:t>
      </w:r>
      <w:r>
        <w:rPr>
          <w:rFonts w:hint="eastAsia"/>
          <w:color w:val="000000" w:themeColor="text1"/>
        </w:rPr>
        <w:t>输入时是否可以正常工作。</w:t>
      </w:r>
    </w:p>
    <w:p w14:paraId="611D5E81" w14:textId="77777777" w:rsidR="000B14C2" w:rsidRDefault="00491828">
      <w:pPr>
        <w:ind w:firstLine="420"/>
        <w:rPr>
          <w:color w:val="000000" w:themeColor="text1"/>
        </w:rPr>
      </w:pPr>
      <w:r>
        <w:rPr>
          <w:rFonts w:hint="eastAsia"/>
          <w:color w:val="000000" w:themeColor="text1"/>
        </w:rPr>
        <w:t>【解】</w:t>
      </w:r>
    </w:p>
    <w:p w14:paraId="3EBF614A" w14:textId="77777777" w:rsidR="000B14C2" w:rsidRDefault="00491828">
      <w:pPr>
        <w:ind w:firstLine="420"/>
        <w:rPr>
          <w:color w:val="000000" w:themeColor="text1"/>
        </w:rPr>
      </w:pPr>
      <w:r>
        <w:rPr>
          <w:rFonts w:hint="eastAsia"/>
          <w:color w:val="000000" w:themeColor="text1"/>
        </w:rPr>
        <w:t>热阻参数是</w:t>
      </w:r>
      <w:r>
        <w:rPr>
          <w:color w:val="000000" w:themeColor="text1"/>
        </w:rPr>
        <w:t>5</w:t>
      </w:r>
      <w:r>
        <w:rPr>
          <w:rFonts w:hint="eastAsia"/>
          <w:color w:val="000000" w:themeColor="text1"/>
        </w:rPr>
        <w:t>℃</w:t>
      </w:r>
      <w:r>
        <w:rPr>
          <w:rFonts w:hint="eastAsia"/>
          <w:color w:val="000000" w:themeColor="text1"/>
        </w:rPr>
        <w:t>/W</w:t>
      </w:r>
      <w:r>
        <w:rPr>
          <w:rFonts w:hint="eastAsia"/>
          <w:color w:val="000000" w:themeColor="text1"/>
        </w:rPr>
        <w:t>，升高</w:t>
      </w:r>
      <w:r>
        <w:rPr>
          <w:rFonts w:hint="eastAsia"/>
          <w:color w:val="000000" w:themeColor="text1"/>
        </w:rPr>
        <w:t>50</w:t>
      </w:r>
      <w:r>
        <w:rPr>
          <w:rFonts w:hint="eastAsia"/>
          <w:color w:val="000000" w:themeColor="text1"/>
        </w:rPr>
        <w:t>℃的条件下，发热功率</w:t>
      </w:r>
      <w:r>
        <w:rPr>
          <w:rFonts w:hint="eastAsia"/>
          <w:color w:val="000000" w:themeColor="text1"/>
        </w:rPr>
        <w:t>5</w:t>
      </w:r>
      <w:r>
        <w:rPr>
          <w:color w:val="000000" w:themeColor="text1"/>
        </w:rPr>
        <w:t>0/5=10W</w:t>
      </w:r>
      <w:r>
        <w:rPr>
          <w:rFonts w:hint="eastAsia"/>
          <w:color w:val="000000" w:themeColor="text1"/>
        </w:rPr>
        <w:t>，所以发热要低于</w:t>
      </w:r>
      <w:r>
        <w:rPr>
          <w:color w:val="000000" w:themeColor="text1"/>
        </w:rPr>
        <w:t>10</w:t>
      </w:r>
      <w:r>
        <w:rPr>
          <w:rFonts w:hint="eastAsia"/>
          <w:color w:val="000000" w:themeColor="text1"/>
        </w:rPr>
        <w:t>W</w:t>
      </w:r>
      <w:r>
        <w:rPr>
          <w:rFonts w:hint="eastAsia"/>
          <w:color w:val="000000" w:themeColor="text1"/>
        </w:rPr>
        <w:t>。</w:t>
      </w:r>
    </w:p>
    <w:p w14:paraId="4F043956" w14:textId="77777777" w:rsidR="000B14C2" w:rsidRDefault="00491828">
      <w:pPr>
        <w:ind w:firstLine="420"/>
        <w:rPr>
          <w:color w:val="000000" w:themeColor="text1"/>
        </w:rPr>
      </w:pPr>
      <w:r>
        <w:rPr>
          <w:rFonts w:hint="eastAsia"/>
          <w:color w:val="000000" w:themeColor="text1"/>
        </w:rPr>
        <w:t>当以</w:t>
      </w:r>
      <w:r>
        <w:rPr>
          <w:color w:val="000000" w:themeColor="text1"/>
        </w:rPr>
        <w:t>9</w:t>
      </w:r>
      <w:r>
        <w:rPr>
          <w:rFonts w:hint="eastAsia"/>
          <w:color w:val="000000" w:themeColor="text1"/>
        </w:rPr>
        <w:t>V</w:t>
      </w:r>
      <w:r>
        <w:rPr>
          <w:rFonts w:hint="eastAsia"/>
          <w:color w:val="000000" w:themeColor="text1"/>
        </w:rPr>
        <w:t>输入电压，</w:t>
      </w:r>
      <w:r>
        <w:rPr>
          <w:color w:val="000000" w:themeColor="text1"/>
        </w:rPr>
        <w:t>5</w:t>
      </w:r>
      <w:r>
        <w:rPr>
          <w:rFonts w:hint="eastAsia"/>
          <w:color w:val="000000" w:themeColor="text1"/>
        </w:rPr>
        <w:t>V</w:t>
      </w:r>
      <w:r>
        <w:rPr>
          <w:rFonts w:hint="eastAsia"/>
          <w:color w:val="000000" w:themeColor="text1"/>
        </w:rPr>
        <w:t>输出电压时，工作电流</w:t>
      </w:r>
      <w:r>
        <w:rPr>
          <w:rFonts w:hint="eastAsia"/>
          <w:i/>
          <w:iCs/>
          <w:color w:val="000000" w:themeColor="text1"/>
        </w:rPr>
        <w:t>I</w:t>
      </w:r>
      <w:r>
        <w:rPr>
          <w:rFonts w:hint="eastAsia"/>
          <w:color w:val="000000" w:themeColor="text1"/>
        </w:rPr>
        <w:t xml:space="preserve"> =(</w:t>
      </w:r>
      <w:r>
        <w:rPr>
          <w:rFonts w:hint="eastAsia"/>
          <w:i/>
          <w:iCs/>
          <w:color w:val="000000" w:themeColor="text1"/>
        </w:rPr>
        <w:t>V</w:t>
      </w:r>
      <w:r>
        <w:rPr>
          <w:rFonts w:hint="eastAsia"/>
          <w:color w:val="000000" w:themeColor="text1"/>
          <w:vertAlign w:val="subscript"/>
        </w:rPr>
        <w:t>in</w:t>
      </w:r>
      <w:r>
        <w:rPr>
          <w:rFonts w:hint="eastAsia"/>
          <w:color w:val="000000" w:themeColor="text1"/>
        </w:rPr>
        <w:t>-</w:t>
      </w:r>
      <w:proofErr w:type="spellStart"/>
      <w:r>
        <w:rPr>
          <w:rFonts w:hint="eastAsia"/>
          <w:i/>
          <w:iCs/>
          <w:color w:val="000000" w:themeColor="text1"/>
        </w:rPr>
        <w:t>V</w:t>
      </w:r>
      <w:r>
        <w:rPr>
          <w:rFonts w:hint="eastAsia"/>
          <w:color w:val="000000" w:themeColor="text1"/>
          <w:vertAlign w:val="subscript"/>
        </w:rPr>
        <w:t>out</w:t>
      </w:r>
      <w:proofErr w:type="spellEnd"/>
      <w:r>
        <w:rPr>
          <w:rFonts w:hint="eastAsia"/>
          <w:color w:val="000000" w:themeColor="text1"/>
        </w:rPr>
        <w:t>)/</w:t>
      </w:r>
      <w:r>
        <w:rPr>
          <w:color w:val="000000" w:themeColor="text1"/>
        </w:rPr>
        <w:t>10</w:t>
      </w:r>
      <w:r>
        <w:rPr>
          <w:rFonts w:hint="eastAsia"/>
          <w:color w:val="000000" w:themeColor="text1"/>
        </w:rPr>
        <w:t xml:space="preserve"> </w:t>
      </w:r>
      <w:r>
        <w:rPr>
          <w:color w:val="000000" w:themeColor="text1"/>
        </w:rPr>
        <w:t>=4</w:t>
      </w:r>
      <w:r>
        <w:rPr>
          <w:rFonts w:hint="eastAsia"/>
          <w:color w:val="000000" w:themeColor="text1"/>
        </w:rPr>
        <w:t>/</w:t>
      </w:r>
      <w:r>
        <w:rPr>
          <w:color w:val="000000" w:themeColor="text1"/>
        </w:rPr>
        <w:t>10=400</w:t>
      </w:r>
      <w:r>
        <w:rPr>
          <w:rFonts w:hint="eastAsia"/>
          <w:color w:val="000000" w:themeColor="text1"/>
        </w:rPr>
        <w:t>mA</w:t>
      </w:r>
      <w:r>
        <w:rPr>
          <w:rFonts w:hint="eastAsia"/>
          <w:color w:val="000000" w:themeColor="text1"/>
        </w:rPr>
        <w:t>。</w:t>
      </w:r>
      <w:r>
        <w:rPr>
          <w:rFonts w:hint="eastAsia"/>
          <w:color w:val="000000" w:themeColor="text1"/>
        </w:rPr>
        <w:t>3</w:t>
      </w:r>
      <w:r>
        <w:rPr>
          <w:color w:val="000000" w:themeColor="text1"/>
        </w:rPr>
        <w:t>00</w:t>
      </w:r>
      <w:r>
        <w:rPr>
          <w:rFonts w:hint="eastAsia"/>
          <w:color w:val="000000" w:themeColor="text1"/>
        </w:rPr>
        <w:t>mA&lt;</w:t>
      </w:r>
      <w:r>
        <w:rPr>
          <w:color w:val="000000" w:themeColor="text1"/>
        </w:rPr>
        <w:t>500mA</w:t>
      </w:r>
      <w:r>
        <w:rPr>
          <w:rFonts w:hint="eastAsia"/>
          <w:color w:val="000000" w:themeColor="text1"/>
        </w:rPr>
        <w:t>，可以正常工作。</w:t>
      </w:r>
    </w:p>
    <w:p w14:paraId="70186FD5" w14:textId="77777777" w:rsidR="000B14C2" w:rsidRDefault="00491828">
      <w:pPr>
        <w:ind w:firstLine="420"/>
        <w:rPr>
          <w:color w:val="000000" w:themeColor="text1"/>
        </w:rPr>
      </w:pPr>
      <w:r>
        <w:rPr>
          <w:rFonts w:hint="eastAsia"/>
          <w:color w:val="000000" w:themeColor="text1"/>
        </w:rPr>
        <w:t>当以</w:t>
      </w:r>
      <w:r>
        <w:rPr>
          <w:color w:val="000000" w:themeColor="text1"/>
        </w:rPr>
        <w:t>35</w:t>
      </w:r>
      <w:r>
        <w:rPr>
          <w:rFonts w:hint="eastAsia"/>
          <w:color w:val="000000" w:themeColor="text1"/>
        </w:rPr>
        <w:t>V</w:t>
      </w:r>
      <w:r>
        <w:rPr>
          <w:rFonts w:hint="eastAsia"/>
          <w:color w:val="000000" w:themeColor="text1"/>
        </w:rPr>
        <w:t>输入电压，</w:t>
      </w:r>
      <w:r>
        <w:rPr>
          <w:color w:val="000000" w:themeColor="text1"/>
        </w:rPr>
        <w:t>5</w:t>
      </w:r>
      <w:r>
        <w:rPr>
          <w:rFonts w:hint="eastAsia"/>
          <w:color w:val="000000" w:themeColor="text1"/>
        </w:rPr>
        <w:t>V</w:t>
      </w:r>
      <w:r>
        <w:rPr>
          <w:rFonts w:hint="eastAsia"/>
          <w:color w:val="000000" w:themeColor="text1"/>
        </w:rPr>
        <w:t>输出电压时，工作电流</w:t>
      </w:r>
      <w:r>
        <w:rPr>
          <w:rFonts w:hint="eastAsia"/>
          <w:i/>
          <w:iCs/>
          <w:color w:val="000000" w:themeColor="text1"/>
        </w:rPr>
        <w:t xml:space="preserve">I </w:t>
      </w:r>
      <w:r>
        <w:rPr>
          <w:rFonts w:hint="eastAsia"/>
          <w:color w:val="000000" w:themeColor="text1"/>
        </w:rPr>
        <w:t>=(</w:t>
      </w:r>
      <w:r>
        <w:rPr>
          <w:rFonts w:hint="eastAsia"/>
          <w:i/>
          <w:iCs/>
          <w:color w:val="000000" w:themeColor="text1"/>
        </w:rPr>
        <w:t>V</w:t>
      </w:r>
      <w:r>
        <w:rPr>
          <w:rFonts w:hint="eastAsia"/>
          <w:color w:val="000000" w:themeColor="text1"/>
          <w:vertAlign w:val="subscript"/>
        </w:rPr>
        <w:t>in</w:t>
      </w:r>
      <w:r>
        <w:rPr>
          <w:rFonts w:hint="eastAsia"/>
          <w:color w:val="000000" w:themeColor="text1"/>
        </w:rPr>
        <w:t>-</w:t>
      </w:r>
      <w:proofErr w:type="spellStart"/>
      <w:r>
        <w:rPr>
          <w:rFonts w:hint="eastAsia"/>
          <w:i/>
          <w:iCs/>
          <w:color w:val="000000" w:themeColor="text1"/>
        </w:rPr>
        <w:t>V</w:t>
      </w:r>
      <w:r>
        <w:rPr>
          <w:rFonts w:hint="eastAsia"/>
          <w:color w:val="000000" w:themeColor="text1"/>
          <w:vertAlign w:val="subscript"/>
        </w:rPr>
        <w:t>out</w:t>
      </w:r>
      <w:proofErr w:type="spellEnd"/>
      <w:r>
        <w:rPr>
          <w:rFonts w:hint="eastAsia"/>
          <w:color w:val="000000" w:themeColor="text1"/>
        </w:rPr>
        <w:t>)/</w:t>
      </w:r>
      <w:r>
        <w:rPr>
          <w:color w:val="000000" w:themeColor="text1"/>
        </w:rPr>
        <w:t>10</w:t>
      </w:r>
      <w:r>
        <w:rPr>
          <w:rFonts w:hint="eastAsia"/>
          <w:color w:val="000000" w:themeColor="text1"/>
        </w:rPr>
        <w:t xml:space="preserve"> </w:t>
      </w:r>
      <w:r>
        <w:rPr>
          <w:color w:val="000000" w:themeColor="text1"/>
        </w:rPr>
        <w:t>=30</w:t>
      </w:r>
      <w:r>
        <w:rPr>
          <w:rFonts w:hint="eastAsia"/>
          <w:color w:val="000000" w:themeColor="text1"/>
        </w:rPr>
        <w:t>/</w:t>
      </w:r>
      <w:r>
        <w:rPr>
          <w:color w:val="000000" w:themeColor="text1"/>
        </w:rPr>
        <w:t>10=</w:t>
      </w:r>
      <w:r>
        <w:rPr>
          <w:rFonts w:hint="eastAsia"/>
          <w:color w:val="000000" w:themeColor="text1"/>
        </w:rPr>
        <w:t>3A</w:t>
      </w:r>
      <w:r>
        <w:rPr>
          <w:rFonts w:hint="eastAsia"/>
          <w:color w:val="000000" w:themeColor="text1"/>
        </w:rPr>
        <w:t>。</w:t>
      </w:r>
      <w:r>
        <w:rPr>
          <w:rFonts w:hint="eastAsia"/>
          <w:color w:val="000000" w:themeColor="text1"/>
        </w:rPr>
        <w:t>3A&gt;</w:t>
      </w:r>
      <w:r>
        <w:rPr>
          <w:color w:val="000000" w:themeColor="text1"/>
        </w:rPr>
        <w:t>500mA</w:t>
      </w:r>
      <w:r>
        <w:rPr>
          <w:rFonts w:hint="eastAsia"/>
          <w:color w:val="000000" w:themeColor="text1"/>
        </w:rPr>
        <w:t>，不可以正常工作。</w:t>
      </w:r>
    </w:p>
    <w:p w14:paraId="7487252D" w14:textId="77777777" w:rsidR="000B14C2" w:rsidRDefault="00491828">
      <w:pPr>
        <w:pStyle w:val="2"/>
      </w:pPr>
      <w:bookmarkStart w:id="308" w:name="_Toc113907090"/>
      <w:bookmarkStart w:id="309" w:name="_Toc175863460"/>
      <w:bookmarkStart w:id="310" w:name="_Toc150180933"/>
      <w:r>
        <w:rPr>
          <w:rFonts w:hint="eastAsia"/>
        </w:rPr>
        <w:t>2.</w:t>
      </w:r>
      <w:r>
        <w:t xml:space="preserve">5  </w:t>
      </w:r>
      <w:r>
        <w:rPr>
          <w:rFonts w:hint="eastAsia"/>
        </w:rPr>
        <w:t>三极管</w:t>
      </w:r>
      <w:bookmarkEnd w:id="287"/>
      <w:bookmarkEnd w:id="288"/>
      <w:bookmarkEnd w:id="289"/>
      <w:bookmarkEnd w:id="290"/>
      <w:bookmarkEnd w:id="308"/>
      <w:bookmarkEnd w:id="309"/>
      <w:bookmarkEnd w:id="310"/>
    </w:p>
    <w:p w14:paraId="7FAA37A3" w14:textId="77777777" w:rsidR="000B14C2" w:rsidRDefault="00491828">
      <w:pPr>
        <w:ind w:firstLine="420"/>
      </w:pPr>
      <w:proofErr w:type="gramStart"/>
      <w:r>
        <w:rPr>
          <w:rFonts w:hint="eastAsia"/>
        </w:rPr>
        <w:t>双极结型</w:t>
      </w:r>
      <w:proofErr w:type="gramEnd"/>
      <w:r>
        <w:rPr>
          <w:rFonts w:hint="eastAsia"/>
        </w:rPr>
        <w:t>三极管</w:t>
      </w:r>
      <w:r>
        <w:rPr>
          <w:rFonts w:hint="eastAsia"/>
          <w:lang w:val="es-ES"/>
        </w:rPr>
        <w:t>（</w:t>
      </w:r>
      <w:r>
        <w:rPr>
          <w:lang w:val="es-ES"/>
        </w:rPr>
        <w:t>Bipolar Junction Transisrit</w:t>
      </w:r>
      <w:r>
        <w:rPr>
          <w:rFonts w:hint="eastAsia"/>
          <w:lang w:val="es-ES"/>
        </w:rPr>
        <w:t>，</w:t>
      </w:r>
      <w:r>
        <w:rPr>
          <w:lang w:val="es-ES"/>
        </w:rPr>
        <w:t>BJT</w:t>
      </w:r>
      <w:r>
        <w:rPr>
          <w:rFonts w:hint="eastAsia"/>
          <w:lang w:val="es-ES"/>
        </w:rPr>
        <w:t>），</w:t>
      </w:r>
      <w:r>
        <w:rPr>
          <w:rFonts w:hint="eastAsia"/>
        </w:rPr>
        <w:t>又称晶体三极管</w:t>
      </w:r>
      <w:r>
        <w:rPr>
          <w:rFonts w:hint="eastAsia"/>
          <w:lang w:val="es-ES"/>
        </w:rPr>
        <w:t>，</w:t>
      </w:r>
      <w:r>
        <w:rPr>
          <w:rFonts w:hint="eastAsia"/>
        </w:rPr>
        <w:t>简称三极管</w:t>
      </w:r>
      <w:r>
        <w:rPr>
          <w:rFonts w:hint="eastAsia"/>
          <w:lang w:val="es-ES"/>
        </w:rPr>
        <w:t>，</w:t>
      </w:r>
      <w:r>
        <w:rPr>
          <w:rFonts w:hint="eastAsia"/>
        </w:rPr>
        <w:t>于</w:t>
      </w:r>
      <w:r>
        <w:rPr>
          <w:rFonts w:hint="eastAsia"/>
          <w:lang w:val="es-ES"/>
        </w:rPr>
        <w:t>1</w:t>
      </w:r>
      <w:r>
        <w:rPr>
          <w:lang w:val="es-ES"/>
        </w:rPr>
        <w:t>948</w:t>
      </w:r>
      <w:r>
        <w:rPr>
          <w:rFonts w:hint="eastAsia"/>
        </w:rPr>
        <w:t>年由美国贝尔实验室</w:t>
      </w:r>
      <w:r>
        <w:rPr>
          <w:rFonts w:hint="eastAsia"/>
          <w:lang w:val="es-ES"/>
        </w:rPr>
        <w:t>B</w:t>
      </w:r>
      <w:r>
        <w:rPr>
          <w:lang w:val="es-ES"/>
        </w:rPr>
        <w:t>ardeen</w:t>
      </w:r>
      <w:r>
        <w:rPr>
          <w:rFonts w:hint="eastAsia"/>
        </w:rPr>
        <w:t>、</w:t>
      </w:r>
      <w:r>
        <w:rPr>
          <w:rFonts w:hint="eastAsia"/>
          <w:lang w:val="es-ES"/>
        </w:rPr>
        <w:t>Bratt</w:t>
      </w:r>
      <w:r>
        <w:rPr>
          <w:lang w:val="es-ES"/>
        </w:rPr>
        <w:t>ain</w:t>
      </w:r>
      <w:r>
        <w:rPr>
          <w:rFonts w:hint="eastAsia"/>
        </w:rPr>
        <w:t>和</w:t>
      </w:r>
      <w:r>
        <w:rPr>
          <w:rFonts w:hint="eastAsia"/>
          <w:lang w:val="es-ES"/>
        </w:rPr>
        <w:t>S</w:t>
      </w:r>
      <w:r>
        <w:rPr>
          <w:lang w:val="es-ES"/>
        </w:rPr>
        <w:t>hockley</w:t>
      </w:r>
      <w:r>
        <w:rPr>
          <w:rFonts w:hint="eastAsia"/>
        </w:rPr>
        <w:t>等研制成功</w:t>
      </w:r>
      <w:r>
        <w:rPr>
          <w:rFonts w:hint="eastAsia"/>
          <w:lang w:val="es-ES"/>
        </w:rPr>
        <w:t>，</w:t>
      </w:r>
      <w:r>
        <w:rPr>
          <w:rFonts w:hint="eastAsia"/>
        </w:rPr>
        <w:t>三人于</w:t>
      </w:r>
      <w:r>
        <w:rPr>
          <w:rFonts w:hint="eastAsia"/>
          <w:lang w:val="es-ES"/>
        </w:rPr>
        <w:t>1</w:t>
      </w:r>
      <w:r>
        <w:rPr>
          <w:lang w:val="es-ES"/>
        </w:rPr>
        <w:t>956</w:t>
      </w:r>
      <w:r>
        <w:rPr>
          <w:rFonts w:hint="eastAsia"/>
        </w:rPr>
        <w:t>年获诺贝尔物理学奖。三极管在电路中主要有电流放大和开关控制作用。</w:t>
      </w:r>
    </w:p>
    <w:p w14:paraId="40257801" w14:textId="77777777" w:rsidR="000B14C2" w:rsidRDefault="00491828">
      <w:pPr>
        <w:pStyle w:val="3"/>
      </w:pPr>
      <w:bookmarkStart w:id="311" w:name="_Toc175863461"/>
      <w:bookmarkStart w:id="312" w:name="_Toc150180934"/>
      <w:bookmarkStart w:id="313" w:name="_Toc95552411"/>
      <w:bookmarkStart w:id="314" w:name="_Toc92999602"/>
      <w:bookmarkStart w:id="315" w:name="_Toc95984150"/>
      <w:bookmarkStart w:id="316" w:name="_Toc91342597"/>
      <w:bookmarkStart w:id="317" w:name="_Toc113907091"/>
      <w:r>
        <w:t>2</w:t>
      </w:r>
      <w:r>
        <w:rPr>
          <w:rFonts w:hint="eastAsia"/>
        </w:rPr>
        <w:t>.</w:t>
      </w:r>
      <w:r>
        <w:t xml:space="preserve">5.1  </w:t>
      </w:r>
      <w:r>
        <w:rPr>
          <w:rFonts w:hint="eastAsia"/>
        </w:rPr>
        <w:t>三极管的基本概念</w:t>
      </w:r>
      <w:bookmarkEnd w:id="311"/>
      <w:bookmarkEnd w:id="312"/>
    </w:p>
    <w:bookmarkEnd w:id="313"/>
    <w:bookmarkEnd w:id="314"/>
    <w:bookmarkEnd w:id="315"/>
    <w:bookmarkEnd w:id="316"/>
    <w:bookmarkEnd w:id="317"/>
    <w:p w14:paraId="787987B7" w14:textId="77777777" w:rsidR="000B14C2" w:rsidRDefault="00491828">
      <w:pPr>
        <w:ind w:firstLine="420"/>
        <w:rPr>
          <w:color w:val="000000" w:themeColor="text1"/>
        </w:rPr>
      </w:pPr>
      <w:r>
        <w:rPr>
          <w:rFonts w:hint="eastAsia"/>
          <w:color w:val="000000" w:themeColor="text1"/>
          <w:lang w:val="es-ES"/>
        </w:rPr>
        <w:t>晶体三极管的物理结构是根据不同的掺杂方式在同一个硅片上制造出三个掺杂区域，并形成两个</w:t>
      </w:r>
      <w:r>
        <w:rPr>
          <w:rFonts w:hint="eastAsia"/>
          <w:color w:val="000000" w:themeColor="text1"/>
          <w:lang w:val="es-ES"/>
        </w:rPr>
        <w:t>PN</w:t>
      </w:r>
      <w:r>
        <w:rPr>
          <w:rFonts w:hint="eastAsia"/>
          <w:color w:val="000000" w:themeColor="text1"/>
          <w:lang w:val="es-ES"/>
        </w:rPr>
        <w:t>结。</w:t>
      </w:r>
      <w:r>
        <w:rPr>
          <w:rFonts w:hint="eastAsia"/>
          <w:color w:val="000000" w:themeColor="text1"/>
        </w:rPr>
        <w:t>图</w:t>
      </w:r>
      <w:r>
        <w:rPr>
          <w:color w:val="000000" w:themeColor="text1"/>
        </w:rPr>
        <w:t>2-32</w:t>
      </w:r>
      <w:r>
        <w:rPr>
          <w:rFonts w:hint="eastAsia"/>
          <w:color w:val="000000" w:themeColor="text1"/>
        </w:rPr>
        <w:t>给出了</w:t>
      </w:r>
      <w:r>
        <w:rPr>
          <w:rFonts w:hint="eastAsia"/>
          <w:color w:val="000000" w:themeColor="text1"/>
          <w:lang w:val="es-ES"/>
        </w:rPr>
        <w:t>晶体三极管</w:t>
      </w:r>
      <w:r>
        <w:rPr>
          <w:rFonts w:hint="eastAsia"/>
          <w:color w:val="000000" w:themeColor="text1"/>
        </w:rPr>
        <w:t>的几种常见外形。图（</w:t>
      </w:r>
      <w:r>
        <w:rPr>
          <w:rFonts w:hint="eastAsia"/>
          <w:color w:val="000000" w:themeColor="text1"/>
        </w:rPr>
        <w:t>a</w:t>
      </w:r>
      <w:r>
        <w:rPr>
          <w:rFonts w:hint="eastAsia"/>
          <w:color w:val="000000" w:themeColor="text1"/>
        </w:rPr>
        <w:t>）和图（</w:t>
      </w:r>
      <w:r>
        <w:rPr>
          <w:rFonts w:hint="eastAsia"/>
          <w:color w:val="000000" w:themeColor="text1"/>
        </w:rPr>
        <w:t>b</w:t>
      </w:r>
      <w:r>
        <w:rPr>
          <w:rFonts w:hint="eastAsia"/>
          <w:color w:val="000000" w:themeColor="text1"/>
        </w:rPr>
        <w:t>）所示为小功率管，图（</w:t>
      </w:r>
      <w:r>
        <w:rPr>
          <w:rFonts w:hint="eastAsia"/>
          <w:color w:val="000000" w:themeColor="text1"/>
        </w:rPr>
        <w:t>c</w:t>
      </w:r>
      <w:r>
        <w:rPr>
          <w:rFonts w:hint="eastAsia"/>
          <w:color w:val="000000" w:themeColor="text1"/>
        </w:rPr>
        <w:t>）所示为中等功率管，图（</w:t>
      </w:r>
      <w:r>
        <w:rPr>
          <w:rFonts w:hint="eastAsia"/>
          <w:color w:val="000000" w:themeColor="text1"/>
        </w:rPr>
        <w:t>d</w:t>
      </w:r>
      <w:r>
        <w:rPr>
          <w:rFonts w:hint="eastAsia"/>
          <w:color w:val="000000" w:themeColor="text1"/>
        </w:rPr>
        <w:t>）所示为大功率管。</w:t>
      </w:r>
    </w:p>
    <w:tbl>
      <w:tblPr>
        <w:tblW w:w="0" w:type="auto"/>
        <w:tblLook w:val="04A0" w:firstRow="1" w:lastRow="0" w:firstColumn="1" w:lastColumn="0" w:noHBand="0" w:noVBand="1"/>
      </w:tblPr>
      <w:tblGrid>
        <w:gridCol w:w="8165"/>
      </w:tblGrid>
      <w:tr w:rsidR="000B14C2" w14:paraId="00F471E9" w14:textId="77777777">
        <w:trPr>
          <w:cantSplit/>
        </w:trPr>
        <w:tc>
          <w:tcPr>
            <w:tcW w:w="8165" w:type="dxa"/>
          </w:tcPr>
          <w:p w14:paraId="69587103" w14:textId="77777777" w:rsidR="000B14C2" w:rsidRDefault="000B14C2">
            <w:pPr>
              <w:ind w:firstLineChars="0" w:firstLine="0"/>
              <w:jc w:val="center"/>
              <w:rPr>
                <w:color w:val="000000" w:themeColor="text1"/>
              </w:rPr>
            </w:pPr>
          </w:p>
        </w:tc>
      </w:tr>
      <w:bookmarkStart w:id="318" w:name="_Toc95984149"/>
      <w:tr w:rsidR="000B14C2" w14:paraId="27C3399A" w14:textId="77777777">
        <w:trPr>
          <w:cantSplit/>
        </w:trPr>
        <w:tc>
          <w:tcPr>
            <w:tcW w:w="8165" w:type="dxa"/>
          </w:tcPr>
          <w:p w14:paraId="3CC2A7C0" w14:textId="77777777" w:rsidR="000B14C2" w:rsidRDefault="00491828">
            <w:pPr>
              <w:ind w:firstLineChars="195" w:firstLine="409"/>
              <w:jc w:val="left"/>
              <w:rPr>
                <w:color w:val="000000" w:themeColor="text1"/>
                <w:sz w:val="18"/>
                <w:szCs w:val="18"/>
              </w:rPr>
            </w:pPr>
            <w:r>
              <w:rPr>
                <w:noProof/>
                <w:color w:val="000000" w:themeColor="text1"/>
              </w:rPr>
              <mc:AlternateContent>
                <mc:Choice Requires="wpg">
                  <w:drawing>
                    <wp:anchor distT="0" distB="0" distL="114300" distR="114300" simplePos="0" relativeHeight="251666432" behindDoc="0" locked="0" layoutInCell="1" allowOverlap="1" wp14:anchorId="1252B636" wp14:editId="0A24F409">
                      <wp:simplePos x="0" y="0"/>
                      <wp:positionH relativeFrom="column">
                        <wp:posOffset>466725</wp:posOffset>
                      </wp:positionH>
                      <wp:positionV relativeFrom="paragraph">
                        <wp:posOffset>0</wp:posOffset>
                      </wp:positionV>
                      <wp:extent cx="4065905" cy="781685"/>
                      <wp:effectExtent l="0" t="0" r="0" b="0"/>
                      <wp:wrapTopAndBottom/>
                      <wp:docPr id="465" name="组合 465"/>
                      <wp:cNvGraphicFramePr/>
                      <a:graphic xmlns:a="http://schemas.openxmlformats.org/drawingml/2006/main">
                        <a:graphicData uri="http://schemas.microsoft.com/office/word/2010/wordprocessingGroup">
                          <wpg:wgp>
                            <wpg:cNvGrpSpPr/>
                            <wpg:grpSpPr>
                              <a:xfrm>
                                <a:off x="0" y="0"/>
                                <a:ext cx="4065905" cy="781685"/>
                                <a:chOff x="0" y="0"/>
                                <a:chExt cx="4066172" cy="781685"/>
                              </a:xfrm>
                            </wpg:grpSpPr>
                            <pic:pic xmlns:pic="http://schemas.openxmlformats.org/drawingml/2006/picture">
                              <pic:nvPicPr>
                                <pic:cNvPr id="457" name="图片 45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13080" cy="781685"/>
                                </a:xfrm>
                                <a:prstGeom prst="rect">
                                  <a:avLst/>
                                </a:prstGeom>
                              </pic:spPr>
                            </pic:pic>
                            <pic:pic xmlns:pic="http://schemas.openxmlformats.org/drawingml/2006/picture">
                              <pic:nvPicPr>
                                <pic:cNvPr id="459" name="图片 45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906379" y="0"/>
                                  <a:ext cx="574675" cy="777875"/>
                                </a:xfrm>
                                <a:prstGeom prst="rect">
                                  <a:avLst/>
                                </a:prstGeom>
                              </pic:spPr>
                            </pic:pic>
                            <pic:pic xmlns:pic="http://schemas.openxmlformats.org/drawingml/2006/picture">
                              <pic:nvPicPr>
                                <pic:cNvPr id="460" name="图片 46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2005263" y="68179"/>
                                  <a:ext cx="568960" cy="709930"/>
                                </a:xfrm>
                                <a:prstGeom prst="rect">
                                  <a:avLst/>
                                </a:prstGeom>
                              </pic:spPr>
                            </pic:pic>
                            <pic:pic xmlns:pic="http://schemas.openxmlformats.org/drawingml/2006/picture">
                              <pic:nvPicPr>
                                <pic:cNvPr id="464" name="图片 46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951747" y="124326"/>
                                  <a:ext cx="1114425" cy="549910"/>
                                </a:xfrm>
                                <a:prstGeom prst="rect">
                                  <a:avLst/>
                                </a:prstGeom>
                              </pic:spPr>
                            </pic:pic>
                          </wpg:wgp>
                        </a:graphicData>
                      </a:graphic>
                    </wp:anchor>
                  </w:drawing>
                </mc:Choice>
                <mc:Fallback xmlns:wpsCustomData="http://www.wps.cn/officeDocument/2013/wpsCustomData" xmlns:w16du="http://schemas.microsoft.com/office/word/2023/wordml/word16du" xmlns:oel="http://schemas.microsoft.com/office/2019/extlst">
                  <w:pict>
                    <v:group id="_x0000_s1026" o:spid="_x0000_s1026" o:spt="203" style="position:absolute;left:0pt;margin-left:36.75pt;margin-top:0pt;height:61.55pt;width:320.15pt;mso-wrap-distance-bottom:0pt;mso-wrap-distance-top:0pt;z-index:251666432;mso-width-relative:page;mso-height-relative:page;" coordsize="4066172,781685" o:gfxdata="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">
                      <o:lock v:ext="edit" aspectratio="f"/>
                      <v:shape id="_x0000_s1026" o:spid="_x0000_s1026" o:spt="75" type="#_x0000_t75" style="position:absolute;left:0;top:0;height:781685;width:513080;" filled="f" o:preferrelative="t" stroked="f" coordsize="21600,21600" o:gfxdata="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jgX8L4A&#10;AADcAAAADwAAAAAAAAABACAAAAAiAAAAZHJzL2Rvd25yZXYueG1sUEsBAhQAFAAAAAgAh07iQDMv&#10;BZ47AAAAOQAAABAAAAAAAAAAAQAgAAAADQEAAGRycy9zaGFwZXhtbC54bWxQSwUGAAAAAAYABgBb&#10;AQAAtwMAAAAA&#10;">
                        <v:fill on="f" focussize="0,0"/>
                        <v:stroke on="f"/>
                        <v:imagedata r:id="rId83" o:title=""/>
                        <o:lock v:ext="edit" aspectratio="t"/>
                      </v:shape>
                      <v:shape id="_x0000_s1026" o:spid="_x0000_s1026" o:spt="75" type="#_x0000_t75" style="position:absolute;left:906379;top:0;height:777875;width:574675;" filled="f" o:preferrelative="t" stroked="f" coordsize="21600,21600" o:gfxdata="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KRZ+/&#10;AAAA3AAAAA8AAAAAAAAAAQAgAAAAIgAAAGRycy9kb3ducmV2LnhtbFBLAQIUABQAAAAIAIdO4kAz&#10;LwWeOwAAADkAAAAQAAAAAAAAAAEAIAAAAA4BAABkcnMvc2hhcGV4bWwueG1sUEsFBgAAAAAGAAYA&#10;WwEAALgDAAAAAA==&#10;">
                        <v:fill on="f" focussize="0,0"/>
                        <v:stroke on="f"/>
                        <v:imagedata r:id="rId84" o:title=""/>
                        <o:lock v:ext="edit" aspectratio="t"/>
                      </v:shape>
                      <v:shape id="_x0000_s1026" o:spid="_x0000_s1026" o:spt="75" type="#_x0000_t75" style="position:absolute;left:2005263;top:68179;height:709930;width:568960;" filled="f" o:preferrelative="t" stroked="f" coordsize="21600,21600" o:gfxdata="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FdlugAAANwA&#10;AAAPAAAAAAAAAAEAIAAAACIAAABkcnMvZG93bnJldi54bWxQSwECFAAUAAAACACHTuJAMy8FnjsA&#10;AAA5AAAAEAAAAAAAAAABACAAAAAJAQAAZHJzL3NoYXBleG1sLnhtbFBLBQYAAAAABgAGAFsBAACz&#10;AwAAAAA=&#10;">
                        <v:fill on="f" focussize="0,0"/>
                        <v:stroke on="f"/>
                        <v:imagedata r:id="rId85" o:title=""/>
                        <o:lock v:ext="edit" aspectratio="t"/>
                      </v:shape>
                      <v:shape id="_x0000_s1026" o:spid="_x0000_s1026" o:spt="75" type="#_x0000_t75" style="position:absolute;left:2951747;top:124326;height:549910;width:1114425;" filled="f" o:preferrelative="t" stroked="f" coordsize="21600,21600" o:gfxdata="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dIaL4A&#10;AADcAAAADwAAAAAAAAABACAAAAAiAAAAZHJzL2Rvd25yZXYueG1sUEsBAhQAFAAAAAgAh07iQDMv&#10;BZ47AAAAOQAAABAAAAAAAAAAAQAgAAAADQEAAGRycy9zaGFwZXhtbC54bWxQSwUGAAAAAAYABgBb&#10;AQAAtwMAAAAA&#10;">
                        <v:fill on="f" focussize="0,0"/>
                        <v:stroke on="f"/>
                        <v:imagedata r:id="rId86" o:title=""/>
                        <o:lock v:ext="edit" aspectratio="t"/>
                      </v:shape>
                      <w10:wrap type="topAndBottom"/>
                    </v:group>
                  </w:pict>
                </mc:Fallback>
              </mc:AlternateContent>
            </w:r>
            <w:r>
              <w:rPr>
                <w:rFonts w:hint="eastAsia"/>
                <w:color w:val="000000" w:themeColor="text1"/>
                <w:sz w:val="18"/>
                <w:szCs w:val="18"/>
              </w:rPr>
              <w:t>（</w:t>
            </w:r>
            <w:r>
              <w:rPr>
                <w:rFonts w:hint="eastAsia"/>
                <w:color w:val="000000" w:themeColor="text1"/>
                <w:sz w:val="18"/>
                <w:szCs w:val="18"/>
              </w:rPr>
              <w:t>a</w:t>
            </w:r>
            <w:r>
              <w:rPr>
                <w:rFonts w:hint="eastAsia"/>
                <w:color w:val="000000" w:themeColor="text1"/>
                <w:sz w:val="18"/>
                <w:szCs w:val="18"/>
              </w:rPr>
              <w:t>）</w:t>
            </w:r>
            <w:r>
              <w:rPr>
                <w:color w:val="000000" w:themeColor="text1"/>
                <w:sz w:val="18"/>
                <w:szCs w:val="18"/>
              </w:rPr>
              <w:t>小功率管</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b</w:t>
            </w:r>
            <w:r>
              <w:rPr>
                <w:rFonts w:hint="eastAsia"/>
                <w:color w:val="000000" w:themeColor="text1"/>
                <w:sz w:val="18"/>
                <w:szCs w:val="18"/>
              </w:rPr>
              <w:t>）</w:t>
            </w:r>
            <w:r>
              <w:rPr>
                <w:color w:val="000000" w:themeColor="text1"/>
                <w:sz w:val="18"/>
                <w:szCs w:val="18"/>
              </w:rPr>
              <w:t>小功率管</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c</w:t>
            </w:r>
            <w:r>
              <w:rPr>
                <w:rFonts w:hint="eastAsia"/>
                <w:color w:val="000000" w:themeColor="text1"/>
                <w:sz w:val="18"/>
                <w:szCs w:val="18"/>
              </w:rPr>
              <w:t>）</w:t>
            </w:r>
            <w:r>
              <w:rPr>
                <w:color w:val="000000" w:themeColor="text1"/>
                <w:sz w:val="18"/>
                <w:szCs w:val="18"/>
              </w:rPr>
              <w:t>中功率管</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d</w:t>
            </w:r>
            <w:r>
              <w:rPr>
                <w:rFonts w:hint="eastAsia"/>
                <w:color w:val="000000" w:themeColor="text1"/>
                <w:sz w:val="18"/>
                <w:szCs w:val="18"/>
              </w:rPr>
              <w:t>）</w:t>
            </w:r>
            <w:r>
              <w:rPr>
                <w:color w:val="000000" w:themeColor="text1"/>
                <w:sz w:val="18"/>
                <w:szCs w:val="18"/>
              </w:rPr>
              <w:t>大功率管</w:t>
            </w:r>
          </w:p>
          <w:p w14:paraId="12AA3BC2" w14:textId="77777777" w:rsidR="000B14C2" w:rsidRDefault="00491828" w:rsidP="00491828">
            <w:pPr>
              <w:pStyle w:val="7"/>
            </w:pPr>
            <w:r>
              <w:rPr>
                <w:rFonts w:hint="eastAsia"/>
              </w:rPr>
              <w:t>图</w:t>
            </w:r>
            <w:r>
              <w:rPr>
                <w:rFonts w:hint="eastAsia"/>
              </w:rPr>
              <w:t>2-</w:t>
            </w:r>
            <w:r>
              <w:t xml:space="preserve">32  </w:t>
            </w:r>
            <w:r>
              <w:rPr>
                <w:rFonts w:hint="eastAsia"/>
                <w:lang w:val="es-ES"/>
              </w:rPr>
              <w:t>晶体三极管</w:t>
            </w:r>
            <w:r>
              <w:rPr>
                <w:rFonts w:hint="eastAsia"/>
              </w:rPr>
              <w:t>的几种常见外形</w:t>
            </w:r>
            <w:bookmarkEnd w:id="318"/>
          </w:p>
        </w:tc>
      </w:tr>
    </w:tbl>
    <w:p w14:paraId="07857E4C" w14:textId="77777777" w:rsidR="000B14C2" w:rsidRDefault="00491828">
      <w:pPr>
        <w:ind w:firstLine="420"/>
        <w:rPr>
          <w:color w:val="000000" w:themeColor="text1"/>
          <w:lang w:val="es-ES"/>
        </w:rPr>
      </w:pPr>
      <w:r>
        <w:rPr>
          <w:rFonts w:hint="eastAsia"/>
          <w:color w:val="000000" w:themeColor="text1"/>
          <w:lang w:val="es-ES"/>
        </w:rPr>
        <w:t>晶体三极管最常见的有两大类，即</w:t>
      </w:r>
      <w:r>
        <w:rPr>
          <w:rFonts w:hint="eastAsia"/>
          <w:color w:val="000000" w:themeColor="text1"/>
          <w:lang w:val="es-ES"/>
        </w:rPr>
        <w:t>N</w:t>
      </w:r>
      <w:r>
        <w:rPr>
          <w:color w:val="000000" w:themeColor="text1"/>
          <w:lang w:val="es-ES"/>
        </w:rPr>
        <w:t>PN</w:t>
      </w:r>
      <w:r>
        <w:rPr>
          <w:rFonts w:hint="eastAsia"/>
          <w:color w:val="000000" w:themeColor="text1"/>
          <w:lang w:val="es-ES"/>
        </w:rPr>
        <w:t>型和</w:t>
      </w:r>
      <w:r>
        <w:rPr>
          <w:rFonts w:hint="eastAsia"/>
          <w:color w:val="000000" w:themeColor="text1"/>
          <w:lang w:val="es-ES"/>
        </w:rPr>
        <w:t>P</w:t>
      </w:r>
      <w:r>
        <w:rPr>
          <w:color w:val="000000" w:themeColor="text1"/>
          <w:lang w:val="es-ES"/>
        </w:rPr>
        <w:t>NP</w:t>
      </w:r>
      <w:r>
        <w:rPr>
          <w:rFonts w:hint="eastAsia"/>
          <w:color w:val="000000" w:themeColor="text1"/>
          <w:lang w:val="es-ES"/>
        </w:rPr>
        <w:t>型，一般硅材料管多为</w:t>
      </w:r>
      <w:r>
        <w:rPr>
          <w:rFonts w:hint="eastAsia"/>
          <w:color w:val="000000" w:themeColor="text1"/>
          <w:lang w:val="es-ES"/>
        </w:rPr>
        <w:t>N</w:t>
      </w:r>
      <w:r>
        <w:rPr>
          <w:color w:val="000000" w:themeColor="text1"/>
          <w:lang w:val="es-ES"/>
        </w:rPr>
        <w:t>PN</w:t>
      </w:r>
      <w:r>
        <w:rPr>
          <w:rFonts w:hint="eastAsia"/>
          <w:color w:val="000000" w:themeColor="text1"/>
          <w:lang w:val="es-ES"/>
        </w:rPr>
        <w:t>型，</w:t>
      </w:r>
      <w:proofErr w:type="gramStart"/>
      <w:r>
        <w:rPr>
          <w:rFonts w:hint="eastAsia"/>
          <w:color w:val="000000" w:themeColor="text1"/>
          <w:lang w:val="es-ES"/>
        </w:rPr>
        <w:t>锗材料</w:t>
      </w:r>
      <w:proofErr w:type="gramEnd"/>
      <w:r>
        <w:rPr>
          <w:rFonts w:hint="eastAsia"/>
          <w:color w:val="000000" w:themeColor="text1"/>
          <w:lang w:val="es-ES"/>
        </w:rPr>
        <w:t>多为</w:t>
      </w:r>
      <w:r>
        <w:rPr>
          <w:rFonts w:hint="eastAsia"/>
          <w:color w:val="000000" w:themeColor="text1"/>
          <w:lang w:val="es-ES"/>
        </w:rPr>
        <w:t>P</w:t>
      </w:r>
      <w:r>
        <w:rPr>
          <w:color w:val="000000" w:themeColor="text1"/>
          <w:lang w:val="es-ES"/>
        </w:rPr>
        <w:t>NP</w:t>
      </w:r>
      <w:r>
        <w:rPr>
          <w:rFonts w:hint="eastAsia"/>
          <w:color w:val="000000" w:themeColor="text1"/>
          <w:lang w:val="es-ES"/>
        </w:rPr>
        <w:t>型。</w:t>
      </w:r>
    </w:p>
    <w:p w14:paraId="274AE9AD" w14:textId="77777777" w:rsidR="000B14C2" w:rsidRDefault="00491828">
      <w:pPr>
        <w:ind w:firstLine="420"/>
        <w:rPr>
          <w:color w:val="000000" w:themeColor="text1"/>
          <w:lang w:val="es-ES"/>
        </w:rPr>
      </w:pPr>
      <w:r>
        <w:rPr>
          <w:rFonts w:hint="eastAsia"/>
          <w:color w:val="000000" w:themeColor="text1"/>
          <w:lang w:val="es-ES"/>
        </w:rPr>
        <w:t>采用平面工艺制成的</w:t>
      </w:r>
      <w:r>
        <w:rPr>
          <w:rFonts w:hint="eastAsia"/>
          <w:color w:val="000000" w:themeColor="text1"/>
          <w:lang w:val="es-ES"/>
        </w:rPr>
        <w:t>NPN</w:t>
      </w:r>
      <w:proofErr w:type="gramStart"/>
      <w:r>
        <w:rPr>
          <w:rFonts w:hint="eastAsia"/>
          <w:color w:val="000000" w:themeColor="text1"/>
          <w:lang w:val="es-ES"/>
        </w:rPr>
        <w:t>型硅材料</w:t>
      </w:r>
      <w:proofErr w:type="gramEnd"/>
      <w:r>
        <w:rPr>
          <w:rFonts w:hint="eastAsia"/>
          <w:color w:val="000000" w:themeColor="text1"/>
          <w:lang w:val="es-ES"/>
        </w:rPr>
        <w:t>晶体三极管的结构如图</w:t>
      </w:r>
      <w:r>
        <w:rPr>
          <w:color w:val="000000" w:themeColor="text1"/>
          <w:lang w:val="es-ES"/>
        </w:rPr>
        <w:t>2</w:t>
      </w:r>
      <w:r>
        <w:rPr>
          <w:rFonts w:hint="eastAsia"/>
          <w:color w:val="000000" w:themeColor="text1"/>
          <w:lang w:val="es-ES"/>
        </w:rPr>
        <w:t>-</w:t>
      </w:r>
      <w:r>
        <w:rPr>
          <w:color w:val="000000" w:themeColor="text1"/>
          <w:lang w:val="es-ES"/>
        </w:rPr>
        <w:t>33</w:t>
      </w:r>
      <w:r>
        <w:rPr>
          <w:rFonts w:hint="eastAsia"/>
          <w:color w:val="000000" w:themeColor="text1"/>
          <w:lang w:val="es-ES"/>
        </w:rPr>
        <w:t>（</w:t>
      </w:r>
      <w:r>
        <w:rPr>
          <w:rFonts w:hint="eastAsia"/>
          <w:color w:val="000000" w:themeColor="text1"/>
          <w:lang w:val="es-ES"/>
        </w:rPr>
        <w:t>a</w:t>
      </w:r>
      <w:r>
        <w:rPr>
          <w:rFonts w:hint="eastAsia"/>
          <w:color w:val="000000" w:themeColor="text1"/>
          <w:lang w:val="es-ES"/>
        </w:rPr>
        <w:t>）所示，位于中间</w:t>
      </w:r>
      <w:r>
        <w:rPr>
          <w:rFonts w:hint="eastAsia"/>
          <w:color w:val="000000" w:themeColor="text1"/>
          <w:lang w:val="es-ES"/>
        </w:rPr>
        <w:lastRenderedPageBreak/>
        <w:t>的</w:t>
      </w:r>
      <w:r>
        <w:rPr>
          <w:rFonts w:hint="eastAsia"/>
          <w:color w:val="000000" w:themeColor="text1"/>
          <w:lang w:val="es-ES"/>
        </w:rPr>
        <w:t xml:space="preserve">P </w:t>
      </w:r>
      <w:r>
        <w:rPr>
          <w:rFonts w:hint="eastAsia"/>
          <w:color w:val="000000" w:themeColor="text1"/>
          <w:lang w:val="es-ES"/>
        </w:rPr>
        <w:t>区称为基区，它很薄且杂质浓度很低；位于上层的</w:t>
      </w:r>
      <w:r>
        <w:rPr>
          <w:rFonts w:hint="eastAsia"/>
          <w:color w:val="000000" w:themeColor="text1"/>
          <w:lang w:val="es-ES"/>
        </w:rPr>
        <w:t>N</w:t>
      </w:r>
      <w:r>
        <w:rPr>
          <w:rFonts w:hint="eastAsia"/>
          <w:color w:val="000000" w:themeColor="text1"/>
          <w:lang w:val="es-ES"/>
        </w:rPr>
        <w:t>区是发射区，掺杂浓度很高；位于下层的</w:t>
      </w:r>
      <w:r>
        <w:rPr>
          <w:rFonts w:hint="eastAsia"/>
          <w:color w:val="000000" w:themeColor="text1"/>
          <w:lang w:val="es-ES"/>
        </w:rPr>
        <w:t xml:space="preserve">N </w:t>
      </w:r>
      <w:r>
        <w:rPr>
          <w:rFonts w:hint="eastAsia"/>
          <w:color w:val="000000" w:themeColor="text1"/>
          <w:lang w:val="es-ES"/>
        </w:rPr>
        <w:t>区是集电区，因而集电结面积很大；晶体管的外特性与三个区域的上述特点紧密相关。它们所引出的三个电极分别为</w:t>
      </w:r>
      <w:r>
        <w:rPr>
          <w:rFonts w:eastAsia="黑体" w:cs="Times New Roman"/>
          <w:color w:val="000000" w:themeColor="text1"/>
          <w:lang w:val="es-ES"/>
        </w:rPr>
        <w:t>基极</w:t>
      </w:r>
      <w:r>
        <w:rPr>
          <w:rFonts w:eastAsia="黑体" w:cs="Times New Roman"/>
          <w:color w:val="000000" w:themeColor="text1"/>
          <w:lang w:val="es-ES"/>
        </w:rPr>
        <w:t>b</w:t>
      </w:r>
      <w:r>
        <w:rPr>
          <w:rFonts w:eastAsia="黑体" w:cs="Times New Roman"/>
          <w:color w:val="000000" w:themeColor="text1"/>
          <w:lang w:val="es-ES"/>
        </w:rPr>
        <w:t>、发射极</w:t>
      </w:r>
      <w:r>
        <w:rPr>
          <w:rFonts w:eastAsia="黑体" w:cs="Times New Roman"/>
          <w:color w:val="000000" w:themeColor="text1"/>
          <w:lang w:val="es-ES"/>
        </w:rPr>
        <w:t xml:space="preserve">e </w:t>
      </w:r>
      <w:r>
        <w:rPr>
          <w:rFonts w:eastAsia="黑体" w:cs="Times New Roman"/>
          <w:color w:val="000000" w:themeColor="text1"/>
          <w:lang w:val="es-ES"/>
        </w:rPr>
        <w:t>和集电极</w:t>
      </w:r>
      <w:r>
        <w:rPr>
          <w:rFonts w:eastAsia="黑体" w:cs="Times New Roman"/>
          <w:color w:val="000000" w:themeColor="text1"/>
          <w:lang w:val="es-ES"/>
        </w:rPr>
        <w:t>c</w:t>
      </w:r>
      <w:r>
        <w:rPr>
          <w:rFonts w:hint="eastAsia"/>
          <w:color w:val="000000" w:themeColor="text1"/>
          <w:lang w:val="es-ES"/>
        </w:rPr>
        <w:t>。</w:t>
      </w:r>
    </w:p>
    <w:p w14:paraId="7FF350EF" w14:textId="77777777" w:rsidR="000B14C2" w:rsidRDefault="00491828">
      <w:pPr>
        <w:ind w:firstLine="420"/>
        <w:rPr>
          <w:color w:val="000000" w:themeColor="text1"/>
          <w:lang w:val="es-ES"/>
        </w:rPr>
      </w:pPr>
      <w:r>
        <w:rPr>
          <w:rFonts w:hint="eastAsia"/>
          <w:color w:val="000000" w:themeColor="text1"/>
          <w:lang w:val="es-ES"/>
        </w:rPr>
        <w:t>图</w:t>
      </w:r>
      <w:r>
        <w:rPr>
          <w:color w:val="000000" w:themeColor="text1"/>
          <w:lang w:val="es-ES"/>
        </w:rPr>
        <w:t>2</w:t>
      </w:r>
      <w:r>
        <w:rPr>
          <w:rFonts w:hint="eastAsia"/>
          <w:color w:val="000000" w:themeColor="text1"/>
          <w:lang w:val="es-ES"/>
        </w:rPr>
        <w:t>-</w:t>
      </w:r>
      <w:r>
        <w:rPr>
          <w:color w:val="000000" w:themeColor="text1"/>
          <w:lang w:val="es-ES"/>
        </w:rPr>
        <w:t>33</w:t>
      </w:r>
      <w:r>
        <w:rPr>
          <w:rFonts w:hint="eastAsia"/>
          <w:color w:val="000000" w:themeColor="text1"/>
          <w:lang w:val="es-ES"/>
        </w:rPr>
        <w:t>（</w:t>
      </w:r>
      <w:r>
        <w:rPr>
          <w:rFonts w:hint="eastAsia"/>
          <w:color w:val="000000" w:themeColor="text1"/>
          <w:lang w:val="es-ES"/>
        </w:rPr>
        <w:t>b</w:t>
      </w:r>
      <w:r>
        <w:rPr>
          <w:rFonts w:hint="eastAsia"/>
          <w:color w:val="000000" w:themeColor="text1"/>
          <w:lang w:val="es-ES"/>
        </w:rPr>
        <w:t>）所示为</w:t>
      </w:r>
      <w:r>
        <w:rPr>
          <w:rFonts w:hint="eastAsia"/>
          <w:color w:val="000000" w:themeColor="text1"/>
          <w:lang w:val="es-ES"/>
        </w:rPr>
        <w:t>NPN</w:t>
      </w:r>
      <w:r>
        <w:rPr>
          <w:rFonts w:hint="eastAsia"/>
          <w:color w:val="000000" w:themeColor="text1"/>
          <w:lang w:val="es-ES"/>
        </w:rPr>
        <w:t>型晶体三极管的结构示意图，发射区与基区间的</w:t>
      </w:r>
      <w:r>
        <w:rPr>
          <w:rFonts w:hint="eastAsia"/>
          <w:color w:val="000000" w:themeColor="text1"/>
          <w:lang w:val="es-ES"/>
        </w:rPr>
        <w:t>PN</w:t>
      </w:r>
      <w:r>
        <w:rPr>
          <w:rFonts w:hint="eastAsia"/>
          <w:color w:val="000000" w:themeColor="text1"/>
          <w:lang w:val="es-ES"/>
        </w:rPr>
        <w:t>结称为发射结，基区与集电区间的</w:t>
      </w:r>
      <w:r>
        <w:rPr>
          <w:rFonts w:hint="eastAsia"/>
          <w:color w:val="000000" w:themeColor="text1"/>
          <w:lang w:val="es-ES"/>
        </w:rPr>
        <w:t>PN</w:t>
      </w:r>
      <w:r>
        <w:rPr>
          <w:rFonts w:hint="eastAsia"/>
          <w:color w:val="000000" w:themeColor="text1"/>
          <w:lang w:val="es-ES"/>
        </w:rPr>
        <w:t>结称为集电结。图</w:t>
      </w:r>
      <w:r>
        <w:rPr>
          <w:color w:val="000000" w:themeColor="text1"/>
          <w:lang w:val="es-ES"/>
        </w:rPr>
        <w:t>2</w:t>
      </w:r>
      <w:r>
        <w:rPr>
          <w:rFonts w:hint="eastAsia"/>
          <w:color w:val="000000" w:themeColor="text1"/>
          <w:lang w:val="es-ES"/>
        </w:rPr>
        <w:t>-</w:t>
      </w:r>
      <w:r>
        <w:rPr>
          <w:color w:val="000000" w:themeColor="text1"/>
          <w:lang w:val="es-ES"/>
        </w:rPr>
        <w:t>33</w:t>
      </w:r>
      <w:r>
        <w:rPr>
          <w:rFonts w:hint="eastAsia"/>
          <w:color w:val="000000" w:themeColor="text1"/>
          <w:lang w:val="es-ES"/>
        </w:rPr>
        <w:t>（</w:t>
      </w:r>
      <w:r>
        <w:rPr>
          <w:rFonts w:hint="eastAsia"/>
          <w:color w:val="000000" w:themeColor="text1"/>
          <w:lang w:val="es-ES"/>
        </w:rPr>
        <w:t>c</w:t>
      </w:r>
      <w:r>
        <w:rPr>
          <w:rFonts w:hint="eastAsia"/>
          <w:color w:val="000000" w:themeColor="text1"/>
          <w:lang w:val="es-ES"/>
        </w:rPr>
        <w:t>）所示为</w:t>
      </w:r>
      <w:r>
        <w:rPr>
          <w:rFonts w:hint="eastAsia"/>
          <w:color w:val="000000" w:themeColor="text1"/>
          <w:lang w:val="es-ES"/>
        </w:rPr>
        <w:t>NPN</w:t>
      </w:r>
      <w:proofErr w:type="gramStart"/>
      <w:r>
        <w:rPr>
          <w:rFonts w:hint="eastAsia"/>
          <w:color w:val="000000" w:themeColor="text1"/>
          <w:lang w:val="es-ES"/>
        </w:rPr>
        <w:t>型管和</w:t>
      </w:r>
      <w:proofErr w:type="gramEnd"/>
      <w:r>
        <w:rPr>
          <w:rFonts w:hint="eastAsia"/>
          <w:color w:val="000000" w:themeColor="text1"/>
          <w:lang w:val="es-ES"/>
        </w:rPr>
        <w:t>PNP</w:t>
      </w:r>
      <w:proofErr w:type="gramStart"/>
      <w:r>
        <w:rPr>
          <w:rFonts w:hint="eastAsia"/>
          <w:color w:val="000000" w:themeColor="text1"/>
          <w:lang w:val="es-ES"/>
        </w:rPr>
        <w:t>型管的</w:t>
      </w:r>
      <w:proofErr w:type="gramEnd"/>
      <w:r>
        <w:rPr>
          <w:rFonts w:hint="eastAsia"/>
          <w:color w:val="000000" w:themeColor="text1"/>
          <w:lang w:val="es-ES"/>
        </w:rPr>
        <w:t>符号。</w:t>
      </w:r>
    </w:p>
    <w:tbl>
      <w:tblPr>
        <w:tblpPr w:leftFromText="180" w:rightFromText="180" w:vertAnchor="text" w:tblpY="37"/>
        <w:tblW w:w="0" w:type="auto"/>
        <w:tblLook w:val="04A0" w:firstRow="1" w:lastRow="0" w:firstColumn="1" w:lastColumn="0" w:noHBand="0" w:noVBand="1"/>
      </w:tblPr>
      <w:tblGrid>
        <w:gridCol w:w="8155"/>
      </w:tblGrid>
      <w:tr w:rsidR="000B14C2" w14:paraId="0AAAE4F6" w14:textId="77777777">
        <w:tc>
          <w:tcPr>
            <w:tcW w:w="8155" w:type="dxa"/>
          </w:tcPr>
          <w:p w14:paraId="3474DEC8" w14:textId="77777777" w:rsidR="000B14C2" w:rsidRDefault="00491828">
            <w:pPr>
              <w:ind w:firstLineChars="0" w:firstLine="0"/>
              <w:jc w:val="center"/>
              <w:rPr>
                <w:rFonts w:eastAsia="Times New Roman" w:cs="Times New Roman"/>
                <w:snapToGrid w:val="0"/>
                <w:color w:val="000000"/>
                <w:w w:val="0"/>
                <w:sz w:val="0"/>
                <w:szCs w:val="0"/>
                <w:u w:color="000000"/>
                <w:shd w:val="clear" w:color="000000" w:fill="000000"/>
                <w:lang w:val="zh-CN" w:bidi="zh-CN"/>
              </w:rPr>
            </w:pPr>
            <w:bookmarkStart w:id="319" w:name="_Toc91342598"/>
            <w:bookmarkStart w:id="320" w:name="_Toc92999603"/>
            <w:bookmarkStart w:id="321" w:name="_Toc95984153"/>
            <w:bookmarkStart w:id="322" w:name="_Toc95552412"/>
            <w:r>
              <w:rPr>
                <w:rFonts w:eastAsia="Times New Roman" w:cs="Times New Roman"/>
                <w:snapToGrid w:val="0"/>
                <w:color w:val="000000"/>
                <w:w w:val="0"/>
                <w:sz w:val="0"/>
                <w:szCs w:val="0"/>
                <w:u w:color="000000"/>
                <w:shd w:val="clear" w:color="000000" w:fill="000000"/>
                <w:lang w:val="zh-CN" w:bidi="zh-CN"/>
              </w:rPr>
              <w:t xml:space="preserve">  </w:t>
            </w:r>
          </w:p>
          <w:p w14:paraId="02935F2C" w14:textId="77777777" w:rsidR="000B14C2" w:rsidRDefault="000B14C2">
            <w:pPr>
              <w:ind w:firstLineChars="0" w:firstLine="0"/>
              <w:jc w:val="center"/>
              <w:rPr>
                <w:rFonts w:eastAsiaTheme="minorEastAsia" w:cs="Times New Roman"/>
                <w:snapToGrid w:val="0"/>
                <w:color w:val="000000"/>
                <w:w w:val="0"/>
                <w:sz w:val="0"/>
                <w:szCs w:val="0"/>
                <w:u w:color="000000"/>
                <w:shd w:val="clear" w:color="000000" w:fill="000000"/>
                <w:lang w:val="zh-CN" w:bidi="zh-CN"/>
              </w:rPr>
            </w:pPr>
          </w:p>
          <w:p w14:paraId="6AB6DD85" w14:textId="77777777" w:rsidR="000B14C2" w:rsidRDefault="00491828">
            <w:pPr>
              <w:ind w:firstLine="420"/>
            </w:pPr>
            <w:r>
              <w:rPr>
                <w:noProof/>
              </w:rPr>
              <w:drawing>
                <wp:inline distT="0" distB="0" distL="0" distR="0" wp14:anchorId="46B2BC82" wp14:editId="51F6ACC1">
                  <wp:extent cx="1713865" cy="1023620"/>
                  <wp:effectExtent l="0" t="0" r="635" b="5080"/>
                  <wp:docPr id="189" name="图片 189" descr="C:\Users\Administrator\Desktop\计算机硬件集成第2章图\2.5-1 NPN物理结构示意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Administrator\Desktop\计算机硬件集成第2章图\2.5-1 NPN物理结构示意图.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772673" cy="1058958"/>
                          </a:xfrm>
                          <a:prstGeom prst="rect">
                            <a:avLst/>
                          </a:prstGeom>
                          <a:noFill/>
                          <a:ln>
                            <a:noFill/>
                          </a:ln>
                        </pic:spPr>
                      </pic:pic>
                    </a:graphicData>
                  </a:graphic>
                </wp:inline>
              </w:drawing>
            </w:r>
            <w:r>
              <w:rPr>
                <w:noProof/>
              </w:rPr>
              <w:drawing>
                <wp:inline distT="0" distB="0" distL="0" distR="0" wp14:anchorId="7F4E46AB" wp14:editId="78FA1729">
                  <wp:extent cx="1723390" cy="890905"/>
                  <wp:effectExtent l="0" t="0" r="0" b="4445"/>
                  <wp:docPr id="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747404" cy="903071"/>
                          </a:xfrm>
                          <a:prstGeom prst="rect">
                            <a:avLst/>
                          </a:prstGeom>
                        </pic:spPr>
                      </pic:pic>
                    </a:graphicData>
                  </a:graphic>
                </wp:inline>
              </w:drawing>
            </w:r>
            <w:r>
              <w:rPr>
                <w:noProof/>
              </w:rPr>
              <w:drawing>
                <wp:inline distT="0" distB="0" distL="0" distR="0" wp14:anchorId="2D5788A4" wp14:editId="1221C217">
                  <wp:extent cx="1273175" cy="989330"/>
                  <wp:effectExtent l="0" t="0" r="3175" b="1270"/>
                  <wp:docPr id="192" name="图片 192" descr="C:\Users\Administrator\Desktop\计算机硬件集成第2章图\2.5-3 三极管的符号.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Desktop\计算机硬件集成第2章图\2.5-3 三极管的符号.b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293637" cy="1005093"/>
                          </a:xfrm>
                          <a:prstGeom prst="rect">
                            <a:avLst/>
                          </a:prstGeom>
                          <a:noFill/>
                          <a:ln>
                            <a:noFill/>
                          </a:ln>
                        </pic:spPr>
                      </pic:pic>
                    </a:graphicData>
                  </a:graphic>
                </wp:inline>
              </w:drawing>
            </w:r>
          </w:p>
          <w:p w14:paraId="045D1C8D" w14:textId="77777777" w:rsidR="000B14C2" w:rsidRDefault="00491828">
            <w:pPr>
              <w:ind w:firstLineChars="0" w:firstLine="0"/>
              <w:jc w:val="center"/>
              <w:rPr>
                <w:color w:val="000000" w:themeColor="text1"/>
                <w:sz w:val="18"/>
                <w:szCs w:val="18"/>
                <w:lang w:val="es-ES"/>
              </w:rPr>
            </w:pPr>
            <w:r>
              <w:rPr>
                <w:rFonts w:hint="eastAsia"/>
                <w:color w:val="000000" w:themeColor="text1"/>
                <w:sz w:val="18"/>
                <w:szCs w:val="18"/>
                <w:lang w:val="es-ES"/>
              </w:rPr>
              <w:t xml:space="preserve"> </w:t>
            </w:r>
            <w:r>
              <w:rPr>
                <w:color w:val="000000" w:themeColor="text1"/>
                <w:sz w:val="18"/>
                <w:szCs w:val="18"/>
                <w:lang w:val="es-ES"/>
              </w:rPr>
              <w:t xml:space="preserve">        </w:t>
            </w:r>
            <w:r>
              <w:rPr>
                <w:rFonts w:hint="eastAsia"/>
                <w:color w:val="000000" w:themeColor="text1"/>
                <w:sz w:val="18"/>
                <w:szCs w:val="18"/>
                <w:lang w:val="es-ES"/>
              </w:rPr>
              <w:t>（</w:t>
            </w:r>
            <w:r>
              <w:rPr>
                <w:rFonts w:hint="eastAsia"/>
                <w:color w:val="000000" w:themeColor="text1"/>
                <w:sz w:val="18"/>
                <w:szCs w:val="18"/>
                <w:lang w:val="es-ES"/>
              </w:rPr>
              <w:t>a</w:t>
            </w:r>
            <w:r>
              <w:rPr>
                <w:rFonts w:hint="eastAsia"/>
                <w:color w:val="000000" w:themeColor="text1"/>
                <w:sz w:val="18"/>
                <w:szCs w:val="18"/>
                <w:lang w:val="es-ES"/>
              </w:rPr>
              <w:t>）</w:t>
            </w:r>
            <w:r>
              <w:rPr>
                <w:rFonts w:hint="eastAsia"/>
                <w:color w:val="000000" w:themeColor="text1"/>
                <w:sz w:val="18"/>
                <w:szCs w:val="18"/>
                <w:lang w:val="es-ES"/>
              </w:rPr>
              <w:t>NPN</w:t>
            </w:r>
            <w:r>
              <w:rPr>
                <w:rFonts w:hint="eastAsia"/>
                <w:color w:val="000000" w:themeColor="text1"/>
                <w:sz w:val="18"/>
                <w:szCs w:val="18"/>
                <w:lang w:val="es-ES"/>
              </w:rPr>
              <w:t>型物理结构示意图</w:t>
            </w:r>
            <w:r>
              <w:rPr>
                <w:rFonts w:hint="eastAsia"/>
                <w:color w:val="000000" w:themeColor="text1"/>
                <w:sz w:val="18"/>
                <w:szCs w:val="18"/>
                <w:lang w:val="es-ES"/>
              </w:rPr>
              <w:t xml:space="preserve">      </w:t>
            </w:r>
            <w:r>
              <w:rPr>
                <w:color w:val="000000" w:themeColor="text1"/>
                <w:sz w:val="18"/>
                <w:szCs w:val="18"/>
                <w:lang w:val="es-ES"/>
              </w:rPr>
              <w:t xml:space="preserve">    </w:t>
            </w:r>
            <w:r>
              <w:rPr>
                <w:rFonts w:hint="eastAsia"/>
                <w:color w:val="000000" w:themeColor="text1"/>
                <w:sz w:val="18"/>
                <w:szCs w:val="18"/>
                <w:lang w:val="es-ES"/>
              </w:rPr>
              <w:t>（</w:t>
            </w:r>
            <w:r>
              <w:rPr>
                <w:rFonts w:hint="eastAsia"/>
                <w:color w:val="000000" w:themeColor="text1"/>
                <w:sz w:val="18"/>
                <w:szCs w:val="18"/>
                <w:lang w:val="es-ES"/>
              </w:rPr>
              <w:t>b</w:t>
            </w:r>
            <w:r>
              <w:rPr>
                <w:rFonts w:hint="eastAsia"/>
                <w:color w:val="000000" w:themeColor="text1"/>
                <w:sz w:val="18"/>
                <w:szCs w:val="18"/>
                <w:lang w:val="es-ES"/>
              </w:rPr>
              <w:t>）</w:t>
            </w:r>
            <w:r>
              <w:rPr>
                <w:rFonts w:hint="eastAsia"/>
                <w:color w:val="000000" w:themeColor="text1"/>
                <w:sz w:val="18"/>
                <w:szCs w:val="18"/>
                <w:lang w:val="es-ES"/>
              </w:rPr>
              <w:t>NPN</w:t>
            </w:r>
            <w:r>
              <w:rPr>
                <w:rFonts w:hint="eastAsia"/>
                <w:color w:val="000000" w:themeColor="text1"/>
                <w:sz w:val="18"/>
                <w:szCs w:val="18"/>
                <w:lang w:val="es-ES"/>
              </w:rPr>
              <w:t>型逻辑结构示意图</w:t>
            </w:r>
            <w:r>
              <w:rPr>
                <w:rFonts w:hint="eastAsia"/>
                <w:color w:val="000000" w:themeColor="text1"/>
                <w:sz w:val="18"/>
                <w:szCs w:val="18"/>
                <w:lang w:val="es-ES"/>
              </w:rPr>
              <w:t xml:space="preserve">    </w:t>
            </w:r>
            <w:r>
              <w:rPr>
                <w:color w:val="000000" w:themeColor="text1"/>
                <w:sz w:val="18"/>
                <w:szCs w:val="18"/>
                <w:lang w:val="es-ES"/>
              </w:rPr>
              <w:t xml:space="preserve">  </w:t>
            </w:r>
            <w:r>
              <w:rPr>
                <w:rFonts w:hint="eastAsia"/>
                <w:color w:val="000000" w:themeColor="text1"/>
                <w:sz w:val="18"/>
                <w:szCs w:val="18"/>
                <w:lang w:val="es-ES"/>
              </w:rPr>
              <w:t>（</w:t>
            </w:r>
            <w:r>
              <w:rPr>
                <w:rFonts w:hint="eastAsia"/>
                <w:color w:val="000000" w:themeColor="text1"/>
                <w:sz w:val="18"/>
                <w:szCs w:val="18"/>
                <w:lang w:val="es-ES"/>
              </w:rPr>
              <w:t>c</w:t>
            </w:r>
            <w:r>
              <w:rPr>
                <w:rFonts w:hint="eastAsia"/>
                <w:color w:val="000000" w:themeColor="text1"/>
                <w:sz w:val="18"/>
                <w:szCs w:val="18"/>
                <w:lang w:val="es-ES"/>
              </w:rPr>
              <w:t>）</w:t>
            </w:r>
            <w:r>
              <w:rPr>
                <w:rFonts w:hint="eastAsia"/>
                <w:color w:val="000000" w:themeColor="text1"/>
                <w:sz w:val="18"/>
                <w:szCs w:val="18"/>
                <w:lang w:val="es-ES"/>
              </w:rPr>
              <w:t>NPN</w:t>
            </w:r>
            <w:r>
              <w:rPr>
                <w:rFonts w:hint="eastAsia"/>
                <w:color w:val="000000" w:themeColor="text1"/>
                <w:sz w:val="18"/>
                <w:szCs w:val="18"/>
                <w:lang w:val="es-ES"/>
              </w:rPr>
              <w:t>型和</w:t>
            </w:r>
            <w:r>
              <w:rPr>
                <w:rFonts w:hint="eastAsia"/>
                <w:color w:val="000000" w:themeColor="text1"/>
                <w:sz w:val="18"/>
                <w:szCs w:val="18"/>
                <w:lang w:val="es-ES"/>
              </w:rPr>
              <w:t>PNP</w:t>
            </w:r>
            <w:r>
              <w:rPr>
                <w:rFonts w:hint="eastAsia"/>
                <w:color w:val="000000" w:themeColor="text1"/>
                <w:sz w:val="18"/>
                <w:szCs w:val="18"/>
                <w:lang w:val="es-ES"/>
              </w:rPr>
              <w:t>型符号</w:t>
            </w:r>
          </w:p>
          <w:p w14:paraId="031D008D" w14:textId="77777777" w:rsidR="000B14C2" w:rsidRDefault="00491828" w:rsidP="00491828">
            <w:pPr>
              <w:pStyle w:val="7"/>
            </w:pPr>
            <w:r>
              <w:rPr>
                <w:rFonts w:hint="eastAsia"/>
              </w:rPr>
              <w:t>图</w:t>
            </w:r>
            <w:r>
              <w:rPr>
                <w:rFonts w:hint="eastAsia"/>
              </w:rPr>
              <w:t>2-</w:t>
            </w:r>
            <w:r>
              <w:t>33</w:t>
            </w:r>
            <w:r>
              <w:rPr>
                <w:rFonts w:hint="eastAsia"/>
              </w:rPr>
              <w:t xml:space="preserve">  </w:t>
            </w:r>
            <w:r>
              <w:rPr>
                <w:rFonts w:hint="eastAsia"/>
                <w:lang w:val="es-ES"/>
              </w:rPr>
              <w:t>晶体三极管</w:t>
            </w:r>
            <w:r>
              <w:rPr>
                <w:rFonts w:hint="eastAsia"/>
              </w:rPr>
              <w:t>的结构和符号</w:t>
            </w:r>
          </w:p>
        </w:tc>
      </w:tr>
    </w:tbl>
    <w:p w14:paraId="591E6CA3" w14:textId="77777777" w:rsidR="000B14C2" w:rsidRDefault="00491828">
      <w:pPr>
        <w:pStyle w:val="3"/>
      </w:pPr>
      <w:bookmarkStart w:id="323" w:name="_Toc150180935"/>
      <w:bookmarkStart w:id="324" w:name="_Toc175863462"/>
      <w:bookmarkStart w:id="325" w:name="_Toc113907092"/>
      <w:r>
        <w:t>2</w:t>
      </w:r>
      <w:r>
        <w:rPr>
          <w:rFonts w:hint="eastAsia"/>
        </w:rPr>
        <w:t>.</w:t>
      </w:r>
      <w:r>
        <w:t xml:space="preserve">5.2  </w:t>
      </w:r>
      <w:r>
        <w:rPr>
          <w:rFonts w:hint="eastAsia"/>
        </w:rPr>
        <w:t>三极管的</w:t>
      </w:r>
      <w:bookmarkEnd w:id="319"/>
      <w:bookmarkEnd w:id="320"/>
      <w:bookmarkEnd w:id="321"/>
      <w:bookmarkEnd w:id="322"/>
      <w:r>
        <w:rPr>
          <w:rFonts w:hint="eastAsia"/>
        </w:rPr>
        <w:t>工作原理</w:t>
      </w:r>
      <w:bookmarkEnd w:id="323"/>
      <w:bookmarkEnd w:id="324"/>
      <w:bookmarkEnd w:id="325"/>
    </w:p>
    <w:p w14:paraId="7F3A8DAE" w14:textId="77777777" w:rsidR="000B14C2" w:rsidRDefault="00491828">
      <w:pPr>
        <w:ind w:firstLine="420"/>
        <w:rPr>
          <w:color w:val="000000" w:themeColor="text1"/>
          <w:lang w:val="es-ES"/>
        </w:rPr>
      </w:pPr>
      <w:r>
        <w:rPr>
          <w:rFonts w:hint="eastAsia"/>
          <w:color w:val="000000" w:themeColor="text1"/>
          <w:lang w:val="es-ES"/>
        </w:rPr>
        <w:t>PNP</w:t>
      </w:r>
      <w:r>
        <w:rPr>
          <w:rFonts w:hint="eastAsia"/>
          <w:color w:val="000000" w:themeColor="text1"/>
          <w:lang w:val="es-ES"/>
        </w:rPr>
        <w:t>型和</w:t>
      </w:r>
      <w:r>
        <w:rPr>
          <w:rFonts w:hint="eastAsia"/>
          <w:color w:val="000000" w:themeColor="text1"/>
          <w:lang w:val="es-ES"/>
        </w:rPr>
        <w:t>NPN</w:t>
      </w:r>
      <w:r>
        <w:rPr>
          <w:rFonts w:hint="eastAsia"/>
          <w:color w:val="000000" w:themeColor="text1"/>
          <w:lang w:val="es-ES"/>
        </w:rPr>
        <w:t>型晶体三极管的工作原理完全相同，下面以</w:t>
      </w:r>
      <w:r>
        <w:rPr>
          <w:color w:val="000000" w:themeColor="text1"/>
          <w:lang w:val="es-ES"/>
        </w:rPr>
        <w:t>NPN</w:t>
      </w:r>
      <w:r>
        <w:rPr>
          <w:rFonts w:hint="eastAsia"/>
          <w:color w:val="000000" w:themeColor="text1"/>
          <w:lang w:val="es-ES"/>
        </w:rPr>
        <w:t>型晶体三极管为例说明。</w:t>
      </w:r>
      <w:r>
        <w:rPr>
          <w:rFonts w:hint="eastAsia"/>
          <w:color w:val="000000" w:themeColor="text1"/>
          <w:lang w:val="es-ES"/>
        </w:rPr>
        <w:t>N</w:t>
      </w:r>
      <w:r>
        <w:rPr>
          <w:color w:val="000000" w:themeColor="text1"/>
          <w:lang w:val="es-ES"/>
        </w:rPr>
        <w:t>PN</w:t>
      </w:r>
      <w:r>
        <w:rPr>
          <w:rFonts w:hint="eastAsia"/>
          <w:color w:val="000000" w:themeColor="text1"/>
          <w:lang w:val="es-ES"/>
        </w:rPr>
        <w:t>型晶体三极管的工作原理如图</w:t>
      </w:r>
      <w:r>
        <w:rPr>
          <w:rFonts w:hint="eastAsia"/>
          <w:color w:val="000000" w:themeColor="text1"/>
          <w:lang w:val="es-ES"/>
        </w:rPr>
        <w:t>2-</w:t>
      </w:r>
      <w:r>
        <w:rPr>
          <w:color w:val="000000" w:themeColor="text1"/>
          <w:lang w:val="es-ES"/>
        </w:rPr>
        <w:t>34</w:t>
      </w:r>
      <w:r>
        <w:rPr>
          <w:rFonts w:hint="eastAsia"/>
          <w:color w:val="000000" w:themeColor="text1"/>
          <w:lang w:val="es-ES"/>
        </w:rPr>
        <w:t>所示。</w:t>
      </w:r>
    </w:p>
    <w:tbl>
      <w:tblPr>
        <w:tblpPr w:leftFromText="180" w:rightFromText="180" w:vertAnchor="text" w:horzAnchor="margin" w:tblpY="41"/>
        <w:tblW w:w="0" w:type="auto"/>
        <w:tblLook w:val="04A0" w:firstRow="1" w:lastRow="0" w:firstColumn="1" w:lastColumn="0" w:noHBand="0" w:noVBand="1"/>
      </w:tblPr>
      <w:tblGrid>
        <w:gridCol w:w="8155"/>
      </w:tblGrid>
      <w:tr w:rsidR="000B14C2" w14:paraId="0FCF45EF" w14:textId="77777777">
        <w:trPr>
          <w:cantSplit/>
        </w:trPr>
        <w:tc>
          <w:tcPr>
            <w:tcW w:w="8155" w:type="dxa"/>
          </w:tcPr>
          <w:p w14:paraId="045A5363" w14:textId="77777777" w:rsidR="000B14C2" w:rsidRDefault="00491828">
            <w:pPr>
              <w:ind w:firstLineChars="0" w:firstLine="0"/>
              <w:jc w:val="center"/>
              <w:rPr>
                <w:color w:val="000000" w:themeColor="text1"/>
              </w:rPr>
            </w:pPr>
            <w:r>
              <w:rPr>
                <w:noProof/>
                <w:color w:val="000000" w:themeColor="text1"/>
              </w:rPr>
              <w:drawing>
                <wp:inline distT="0" distB="0" distL="0" distR="0" wp14:anchorId="341F9CE9" wp14:editId="3BD36518">
                  <wp:extent cx="2242185" cy="2260600"/>
                  <wp:effectExtent l="0" t="0" r="5715" b="6350"/>
                  <wp:docPr id="6" name="图片 14"/>
                  <wp:cNvGraphicFramePr/>
                  <a:graphic xmlns:a="http://schemas.openxmlformats.org/drawingml/2006/main">
                    <a:graphicData uri="http://schemas.openxmlformats.org/drawingml/2006/picture">
                      <pic:pic xmlns:pic="http://schemas.openxmlformats.org/drawingml/2006/picture">
                        <pic:nvPicPr>
                          <pic:cNvPr id="6" name="图片 14"/>
                          <pic:cNvPicPr/>
                        </pic:nvPicPr>
                        <pic:blipFill>
                          <a:blip r:embed="rId90">
                            <a:extLst>
                              <a:ext uri="{28A0092B-C50C-407E-A947-70E740481C1C}">
                                <a14:useLocalDpi xmlns:a14="http://schemas.microsoft.com/office/drawing/2010/main" val="0"/>
                              </a:ext>
                            </a:extLst>
                          </a:blip>
                          <a:srcRect/>
                          <a:stretch>
                            <a:fillRect/>
                          </a:stretch>
                        </pic:blipFill>
                        <pic:spPr>
                          <a:xfrm>
                            <a:off x="0" y="0"/>
                            <a:ext cx="2263465" cy="2282604"/>
                          </a:xfrm>
                          <a:prstGeom prst="rect">
                            <a:avLst/>
                          </a:prstGeom>
                          <a:noFill/>
                          <a:ln>
                            <a:noFill/>
                          </a:ln>
                        </pic:spPr>
                      </pic:pic>
                    </a:graphicData>
                  </a:graphic>
                </wp:inline>
              </w:drawing>
            </w:r>
          </w:p>
          <w:p w14:paraId="183DA428" w14:textId="77777777" w:rsidR="000B14C2" w:rsidRDefault="00491828" w:rsidP="00491828">
            <w:pPr>
              <w:pStyle w:val="7"/>
            </w:pPr>
            <w:r>
              <w:rPr>
                <w:rFonts w:hint="eastAsia"/>
              </w:rPr>
              <w:t>图</w:t>
            </w:r>
            <w:r>
              <w:t>2</w:t>
            </w:r>
            <w:r>
              <w:rPr>
                <w:rFonts w:hint="eastAsia"/>
              </w:rPr>
              <w:t>-</w:t>
            </w:r>
            <w:r>
              <w:t>34  NPN</w:t>
            </w:r>
            <w:r>
              <w:rPr>
                <w:rFonts w:hint="eastAsia"/>
              </w:rPr>
              <w:t>型晶体三极管工作原理示意图</w:t>
            </w:r>
          </w:p>
        </w:tc>
      </w:tr>
    </w:tbl>
    <w:p w14:paraId="1DBAAC88"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w:t>
      </w:r>
      <w:r>
        <w:rPr>
          <w:rFonts w:ascii="黑体" w:eastAsia="黑体" w:hAnsi="黑体" w:hint="eastAsia"/>
          <w:color w:val="000000" w:themeColor="text1"/>
          <w:lang w:val="es-ES"/>
        </w:rPr>
        <w:t>发射结加正向电压,扩散运动形成发射极电流</w:t>
      </w:r>
      <w:r>
        <w:rPr>
          <w:rFonts w:hint="eastAsia"/>
          <w:i/>
          <w:iCs/>
          <w:color w:val="000000" w:themeColor="text1"/>
          <w:lang w:val="es-ES"/>
        </w:rPr>
        <w:t>I</w:t>
      </w:r>
      <w:r>
        <w:rPr>
          <w:rFonts w:hint="eastAsia"/>
          <w:iCs/>
          <w:color w:val="000000" w:themeColor="text1"/>
          <w:vertAlign w:val="subscript"/>
          <w:lang w:val="es-ES"/>
        </w:rPr>
        <w:t>E</w:t>
      </w:r>
      <w:r>
        <w:rPr>
          <w:rFonts w:hint="eastAsia"/>
          <w:iCs/>
          <w:color w:val="000000" w:themeColor="text1"/>
          <w:lang w:val="es-ES"/>
        </w:rPr>
        <w:t>。</w:t>
      </w:r>
      <w:r>
        <w:rPr>
          <w:rFonts w:hint="eastAsia"/>
          <w:color w:val="000000" w:themeColor="text1"/>
          <w:lang w:val="es-ES"/>
        </w:rPr>
        <w:t>因为发射结加正向电压，又因为发射区杂质浓度高，所以大量自由电子因扩散运动越过发射结到达基区（形成图中内部电流</w:t>
      </w:r>
      <w:r>
        <w:rPr>
          <w:rFonts w:hint="eastAsia"/>
          <w:i/>
          <w:color w:val="000000" w:themeColor="text1"/>
          <w:lang w:val="es-ES"/>
        </w:rPr>
        <w:t>I</w:t>
      </w:r>
      <w:r>
        <w:rPr>
          <w:color w:val="000000" w:themeColor="text1"/>
          <w:vertAlign w:val="subscript"/>
          <w:lang w:val="es-ES"/>
        </w:rPr>
        <w:t>EN</w:t>
      </w:r>
      <w:r>
        <w:rPr>
          <w:rFonts w:hint="eastAsia"/>
          <w:color w:val="000000" w:themeColor="text1"/>
          <w:lang w:val="es-ES"/>
        </w:rPr>
        <w:t>，注意电流方向与电子运动方向相反），与此同时，空穴也从基区向发射区扩散（形成图中内部电流</w:t>
      </w:r>
      <w:r>
        <w:rPr>
          <w:rFonts w:hint="eastAsia"/>
          <w:i/>
          <w:color w:val="000000" w:themeColor="text1"/>
          <w:lang w:val="es-ES"/>
        </w:rPr>
        <w:t>I</w:t>
      </w:r>
      <w:r>
        <w:rPr>
          <w:color w:val="000000" w:themeColor="text1"/>
          <w:vertAlign w:val="subscript"/>
          <w:lang w:val="es-ES"/>
        </w:rPr>
        <w:t>EP</w:t>
      </w:r>
      <w:r>
        <w:rPr>
          <w:rFonts w:hint="eastAsia"/>
          <w:color w:val="000000" w:themeColor="text1"/>
          <w:lang w:val="es-ES"/>
        </w:rPr>
        <w:t>）。因此，</w:t>
      </w:r>
      <w:r>
        <w:rPr>
          <w:rFonts w:hint="eastAsia"/>
          <w:i/>
          <w:iCs/>
          <w:color w:val="000000" w:themeColor="text1"/>
          <w:lang w:val="es-ES"/>
        </w:rPr>
        <w:t>I</w:t>
      </w:r>
      <w:r>
        <w:rPr>
          <w:rFonts w:hint="eastAsia"/>
          <w:iCs/>
          <w:color w:val="000000" w:themeColor="text1"/>
          <w:vertAlign w:val="subscript"/>
          <w:lang w:val="es-ES"/>
        </w:rPr>
        <w:t>E</w:t>
      </w:r>
      <w:r>
        <w:rPr>
          <w:iCs/>
          <w:color w:val="000000" w:themeColor="text1"/>
          <w:lang w:val="es-ES"/>
        </w:rPr>
        <w:t>=</w:t>
      </w:r>
      <w:r>
        <w:rPr>
          <w:rFonts w:hint="eastAsia"/>
          <w:i/>
          <w:color w:val="000000" w:themeColor="text1"/>
          <w:lang w:val="es-ES"/>
        </w:rPr>
        <w:t>I</w:t>
      </w:r>
      <w:r>
        <w:rPr>
          <w:color w:val="000000" w:themeColor="text1"/>
          <w:vertAlign w:val="subscript"/>
          <w:lang w:val="es-ES"/>
        </w:rPr>
        <w:t>EN</w:t>
      </w:r>
      <w:r>
        <w:rPr>
          <w:color w:val="000000" w:themeColor="text1"/>
          <w:lang w:val="es-ES"/>
        </w:rPr>
        <w:t>+</w:t>
      </w:r>
      <w:r>
        <w:rPr>
          <w:rFonts w:hint="eastAsia"/>
          <w:i/>
          <w:color w:val="000000" w:themeColor="text1"/>
          <w:lang w:val="es-ES"/>
        </w:rPr>
        <w:t>I</w:t>
      </w:r>
      <w:r>
        <w:rPr>
          <w:color w:val="000000" w:themeColor="text1"/>
          <w:vertAlign w:val="subscript"/>
          <w:lang w:val="es-ES"/>
        </w:rPr>
        <w:t>EP</w:t>
      </w:r>
      <w:r>
        <w:rPr>
          <w:rFonts w:hint="eastAsia"/>
          <w:color w:val="000000" w:themeColor="text1"/>
          <w:lang w:val="es-ES"/>
        </w:rPr>
        <w:t>。但因制造时，基区的空穴浓度比发射区的电子浓度小得多，所以空穴形成的电流非常小，近似分析时可忽略不计，那么发射极电流</w:t>
      </w:r>
      <w:r>
        <w:rPr>
          <w:rFonts w:hint="eastAsia"/>
          <w:i/>
          <w:iCs/>
          <w:color w:val="000000" w:themeColor="text1"/>
          <w:lang w:val="es-ES"/>
        </w:rPr>
        <w:t>I</w:t>
      </w:r>
      <w:r>
        <w:rPr>
          <w:rFonts w:hint="eastAsia"/>
          <w:iCs/>
          <w:color w:val="000000" w:themeColor="text1"/>
          <w:vertAlign w:val="subscript"/>
          <w:lang w:val="es-ES"/>
        </w:rPr>
        <w:t>E</w:t>
      </w:r>
      <w:r>
        <w:rPr>
          <w:rFonts w:hint="eastAsia"/>
          <w:iCs/>
          <w:color w:val="000000" w:themeColor="text1"/>
          <w:lang w:val="es-ES"/>
        </w:rPr>
        <w:t>与</w:t>
      </w:r>
      <w:r>
        <w:rPr>
          <w:rFonts w:hint="eastAsia"/>
          <w:color w:val="000000" w:themeColor="text1"/>
          <w:lang w:val="es-ES"/>
        </w:rPr>
        <w:t>扩散运动形成的</w:t>
      </w:r>
      <w:r>
        <w:rPr>
          <w:rFonts w:hint="eastAsia"/>
          <w:i/>
          <w:iCs/>
          <w:color w:val="000000" w:themeColor="text1"/>
          <w:lang w:val="es-ES"/>
        </w:rPr>
        <w:t>I</w:t>
      </w:r>
      <w:r>
        <w:rPr>
          <w:rFonts w:hint="eastAsia"/>
          <w:iCs/>
          <w:color w:val="000000" w:themeColor="text1"/>
          <w:vertAlign w:val="subscript"/>
          <w:lang w:val="es-ES"/>
        </w:rPr>
        <w:t>E</w:t>
      </w:r>
      <w:r>
        <w:rPr>
          <w:iCs/>
          <w:color w:val="000000" w:themeColor="text1"/>
          <w:vertAlign w:val="subscript"/>
          <w:lang w:val="es-ES"/>
        </w:rPr>
        <w:t>N</w:t>
      </w:r>
      <w:r>
        <w:rPr>
          <w:rFonts w:hint="eastAsia"/>
          <w:iCs/>
          <w:color w:val="000000" w:themeColor="text1"/>
          <w:lang w:val="es-ES"/>
        </w:rPr>
        <w:t>接近，即</w:t>
      </w:r>
      <w:r>
        <w:rPr>
          <w:rFonts w:hint="eastAsia"/>
          <w:color w:val="000000" w:themeColor="text1"/>
          <w:lang w:val="es-ES"/>
        </w:rPr>
        <w:t xml:space="preserve"> </w:t>
      </w:r>
      <w:r>
        <w:rPr>
          <w:rFonts w:hint="eastAsia"/>
          <w:i/>
          <w:iCs/>
          <w:color w:val="000000" w:themeColor="text1"/>
          <w:lang w:val="es-ES"/>
        </w:rPr>
        <w:t>I</w:t>
      </w:r>
      <w:r>
        <w:rPr>
          <w:rFonts w:hint="eastAsia"/>
          <w:iCs/>
          <w:color w:val="000000" w:themeColor="text1"/>
          <w:vertAlign w:val="subscript"/>
          <w:lang w:val="es-ES"/>
        </w:rPr>
        <w:t>E</w:t>
      </w:r>
      <w:r>
        <w:rPr>
          <w:rFonts w:ascii="宋体" w:hAnsi="宋体" w:hint="eastAsia"/>
          <w:iCs/>
          <w:color w:val="000000" w:themeColor="text1"/>
          <w:lang w:val="es-ES"/>
        </w:rPr>
        <w:t>≈</w:t>
      </w:r>
      <w:r>
        <w:rPr>
          <w:rFonts w:hint="eastAsia"/>
          <w:i/>
          <w:color w:val="000000" w:themeColor="text1"/>
          <w:lang w:val="es-ES"/>
        </w:rPr>
        <w:t>I</w:t>
      </w:r>
      <w:r>
        <w:rPr>
          <w:color w:val="000000" w:themeColor="text1"/>
          <w:vertAlign w:val="subscript"/>
          <w:lang w:val="es-ES"/>
        </w:rPr>
        <w:t>EN</w:t>
      </w:r>
      <w:r>
        <w:rPr>
          <w:rFonts w:hint="eastAsia"/>
          <w:color w:val="000000" w:themeColor="text1"/>
          <w:lang w:val="es-ES"/>
        </w:rPr>
        <w:t>。</w:t>
      </w:r>
    </w:p>
    <w:p w14:paraId="1D79948E"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w:t>
      </w:r>
      <w:r>
        <w:rPr>
          <w:rFonts w:ascii="黑体" w:eastAsia="黑体" w:hAnsi="黑体" w:hint="eastAsia"/>
          <w:color w:val="000000" w:themeColor="text1"/>
          <w:lang w:val="es-ES"/>
        </w:rPr>
        <w:t>扩散到基区的自由电子与空穴的复合运动形成基极电流</w:t>
      </w:r>
      <w:r>
        <w:rPr>
          <w:rFonts w:hint="eastAsia"/>
          <w:i/>
          <w:iCs/>
          <w:color w:val="000000" w:themeColor="text1"/>
          <w:lang w:val="es-ES"/>
        </w:rPr>
        <w:t>I</w:t>
      </w:r>
      <w:r>
        <w:rPr>
          <w:rFonts w:hint="eastAsia"/>
          <w:iCs/>
          <w:color w:val="000000" w:themeColor="text1"/>
          <w:vertAlign w:val="subscript"/>
          <w:lang w:val="es-ES"/>
        </w:rPr>
        <w:t>B</w:t>
      </w:r>
      <w:r>
        <w:rPr>
          <w:rFonts w:hint="eastAsia"/>
          <w:iCs/>
          <w:color w:val="000000" w:themeColor="text1"/>
          <w:lang w:val="es-ES"/>
        </w:rPr>
        <w:t>。发射区的电子扩散的基区后，靠近发射结的一侧的电子浓度大，靠近集电结的一侧的电子浓度小，形成了浓度上的差别，因此，电子继续向集电结方向扩散。在扩散过程中，电子不断与基区的多数载流子空穴相遇，复合掉的空穴由基极电源</w:t>
      </w:r>
      <w:r>
        <w:rPr>
          <w:rFonts w:hint="eastAsia"/>
          <w:i/>
          <w:iCs/>
          <w:color w:val="000000" w:themeColor="text1"/>
          <w:lang w:val="es-ES"/>
        </w:rPr>
        <w:t>V</w:t>
      </w:r>
      <w:r>
        <w:rPr>
          <w:iCs/>
          <w:color w:val="000000" w:themeColor="text1"/>
          <w:vertAlign w:val="subscript"/>
          <w:lang w:val="es-ES"/>
        </w:rPr>
        <w:t>BB</w:t>
      </w:r>
      <w:r>
        <w:rPr>
          <w:rFonts w:hint="eastAsia"/>
          <w:iCs/>
          <w:color w:val="000000" w:themeColor="text1"/>
          <w:lang w:val="es-ES"/>
        </w:rPr>
        <w:t>补充，从而形成基极电流</w:t>
      </w:r>
      <w:r>
        <w:rPr>
          <w:i/>
          <w:iCs/>
          <w:color w:val="000000" w:themeColor="text1"/>
          <w:lang w:val="es-ES"/>
        </w:rPr>
        <w:t>I</w:t>
      </w:r>
      <w:r>
        <w:rPr>
          <w:iCs/>
          <w:color w:val="000000" w:themeColor="text1"/>
          <w:vertAlign w:val="subscript"/>
          <w:lang w:val="es-ES"/>
        </w:rPr>
        <w:t>B</w:t>
      </w:r>
      <w:r>
        <w:rPr>
          <w:i/>
          <w:iCs/>
          <w:color w:val="000000" w:themeColor="text1"/>
          <w:lang w:val="es-ES"/>
        </w:rPr>
        <w:t>=</w:t>
      </w:r>
      <w:r>
        <w:rPr>
          <w:rFonts w:hint="eastAsia"/>
          <w:i/>
          <w:iCs/>
          <w:color w:val="000000" w:themeColor="text1"/>
          <w:lang w:val="es-ES"/>
        </w:rPr>
        <w:t>I</w:t>
      </w:r>
      <w:r>
        <w:rPr>
          <w:iCs/>
          <w:color w:val="000000" w:themeColor="text1"/>
          <w:vertAlign w:val="subscript"/>
          <w:lang w:val="es-ES"/>
        </w:rPr>
        <w:t>BN</w:t>
      </w:r>
      <w:r>
        <w:rPr>
          <w:rFonts w:hint="eastAsia"/>
          <w:iCs/>
          <w:color w:val="000000" w:themeColor="text1"/>
          <w:lang w:val="es-ES"/>
        </w:rPr>
        <w:t>。由</w:t>
      </w:r>
      <w:r>
        <w:rPr>
          <w:rFonts w:hint="eastAsia"/>
          <w:iCs/>
          <w:color w:val="000000" w:themeColor="text1"/>
          <w:lang w:val="es-ES"/>
        </w:rPr>
        <w:lastRenderedPageBreak/>
        <w:t>于在制造三极管时，基区掺杂少，宽度很窄，电子与空穴复合的机会很少，因此，基极电流</w:t>
      </w:r>
      <w:r>
        <w:rPr>
          <w:i/>
          <w:iCs/>
          <w:color w:val="000000" w:themeColor="text1"/>
          <w:lang w:val="es-ES"/>
        </w:rPr>
        <w:t>I</w:t>
      </w:r>
      <w:r>
        <w:rPr>
          <w:iCs/>
          <w:color w:val="000000" w:themeColor="text1"/>
          <w:vertAlign w:val="subscript"/>
          <w:lang w:val="es-ES"/>
        </w:rPr>
        <w:t>B</w:t>
      </w:r>
      <w:r>
        <w:rPr>
          <w:rFonts w:hint="eastAsia"/>
          <w:iCs/>
          <w:color w:val="000000" w:themeColor="text1"/>
          <w:lang w:val="es-ES"/>
        </w:rPr>
        <w:t>很小。</w:t>
      </w:r>
    </w:p>
    <w:p w14:paraId="5C44D96F"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w:t>
      </w:r>
      <w:r>
        <w:rPr>
          <w:rFonts w:ascii="黑体" w:eastAsia="黑体" w:hAnsi="黑体" w:hint="eastAsia"/>
          <w:color w:val="000000" w:themeColor="text1"/>
          <w:lang w:val="es-ES"/>
        </w:rPr>
        <w:t>集电结加反向电压,漂移运动形成集电极电流</w:t>
      </w:r>
      <w:r>
        <w:rPr>
          <w:rFonts w:hint="eastAsia"/>
          <w:i/>
          <w:iCs/>
          <w:color w:val="000000" w:themeColor="text1"/>
          <w:lang w:val="es-ES"/>
        </w:rPr>
        <w:t>I</w:t>
      </w:r>
      <w:r>
        <w:rPr>
          <w:rFonts w:hint="eastAsia"/>
          <w:iCs/>
          <w:color w:val="000000" w:themeColor="text1"/>
          <w:vertAlign w:val="subscript"/>
          <w:lang w:val="es-ES"/>
        </w:rPr>
        <w:t>C</w:t>
      </w:r>
      <w:r>
        <w:rPr>
          <w:rFonts w:hint="eastAsia"/>
          <w:iCs/>
          <w:color w:val="000000" w:themeColor="text1"/>
          <w:lang w:val="es-ES"/>
        </w:rPr>
        <w:t>。电子到达集电结时，集电结所加的反向电压，在其电场作用下，使得来自于发射区的电子漂移到集电区，形成内部电流</w:t>
      </w:r>
      <w:r>
        <w:rPr>
          <w:rFonts w:hint="eastAsia"/>
          <w:i/>
          <w:iCs/>
          <w:color w:val="000000" w:themeColor="text1"/>
          <w:lang w:val="es-ES"/>
        </w:rPr>
        <w:t>I</w:t>
      </w:r>
      <w:r>
        <w:rPr>
          <w:iCs/>
          <w:color w:val="000000" w:themeColor="text1"/>
          <w:vertAlign w:val="subscript"/>
          <w:lang w:val="es-ES"/>
        </w:rPr>
        <w:t>CN</w:t>
      </w:r>
      <w:r>
        <w:rPr>
          <w:rFonts w:hint="eastAsia"/>
          <w:iCs/>
          <w:color w:val="000000" w:themeColor="text1"/>
          <w:lang w:val="es-ES"/>
        </w:rPr>
        <w:t>。与此同时，基区的少数载流子（自由电子）、集电区的少数载流子（空穴）也在集电结电场作用下漂移运动形成内部电流</w:t>
      </w:r>
      <w:r>
        <w:rPr>
          <w:i/>
          <w:iCs/>
          <w:color w:val="000000" w:themeColor="text1"/>
          <w:lang w:val="es-ES"/>
        </w:rPr>
        <w:t>I</w:t>
      </w:r>
      <w:r>
        <w:rPr>
          <w:iCs/>
          <w:color w:val="000000" w:themeColor="text1"/>
          <w:vertAlign w:val="subscript"/>
          <w:lang w:val="es-ES"/>
        </w:rPr>
        <w:t>CBO</w:t>
      </w:r>
      <w:r>
        <w:rPr>
          <w:rFonts w:hint="eastAsia"/>
          <w:iCs/>
          <w:color w:val="000000" w:themeColor="text1"/>
          <w:lang w:val="es-ES"/>
        </w:rPr>
        <w:t>，但</w:t>
      </w:r>
      <w:r>
        <w:rPr>
          <w:i/>
          <w:iCs/>
          <w:color w:val="000000" w:themeColor="text1"/>
          <w:lang w:val="es-ES"/>
        </w:rPr>
        <w:t>I</w:t>
      </w:r>
      <w:r>
        <w:rPr>
          <w:iCs/>
          <w:color w:val="000000" w:themeColor="text1"/>
          <w:vertAlign w:val="subscript"/>
          <w:lang w:val="es-ES"/>
        </w:rPr>
        <w:t>CBO</w:t>
      </w:r>
      <w:r>
        <w:rPr>
          <w:rFonts w:hint="eastAsia"/>
          <w:iCs/>
          <w:color w:val="000000" w:themeColor="text1"/>
          <w:lang w:val="es-ES"/>
        </w:rPr>
        <w:t>的数值很小且受温度影响，</w:t>
      </w:r>
      <w:r>
        <w:rPr>
          <w:i/>
          <w:iCs/>
          <w:color w:val="000000" w:themeColor="text1"/>
          <w:lang w:val="es-ES"/>
        </w:rPr>
        <w:t>I</w:t>
      </w:r>
      <w:r>
        <w:rPr>
          <w:iCs/>
          <w:color w:val="000000" w:themeColor="text1"/>
          <w:vertAlign w:val="subscript"/>
          <w:lang w:val="es-ES"/>
        </w:rPr>
        <w:t>CBO</w:t>
      </w:r>
      <w:r>
        <w:rPr>
          <w:iCs/>
          <w:color w:val="000000" w:themeColor="text1"/>
          <w:spacing w:val="-40"/>
          <w:sz w:val="20"/>
          <w:lang w:val="es-ES"/>
        </w:rPr>
        <w:t xml:space="preserve">&lt;&lt;      </w:t>
      </w:r>
      <w:r>
        <w:rPr>
          <w:rFonts w:hint="eastAsia"/>
          <w:i/>
          <w:iCs/>
          <w:color w:val="000000" w:themeColor="text1"/>
          <w:lang w:val="es-ES"/>
        </w:rPr>
        <w:t>I</w:t>
      </w:r>
      <w:r>
        <w:rPr>
          <w:iCs/>
          <w:color w:val="000000" w:themeColor="text1"/>
          <w:vertAlign w:val="subscript"/>
          <w:lang w:val="es-ES"/>
        </w:rPr>
        <w:t>CN</w:t>
      </w:r>
      <w:r>
        <w:rPr>
          <w:rFonts w:hint="eastAsia"/>
          <w:iCs/>
          <w:color w:val="000000" w:themeColor="text1"/>
          <w:lang w:val="es-ES"/>
        </w:rPr>
        <w:t>，因此集电极电流</w:t>
      </w:r>
      <w:r>
        <w:rPr>
          <w:rFonts w:hint="eastAsia"/>
          <w:i/>
          <w:iCs/>
          <w:color w:val="000000" w:themeColor="text1"/>
          <w:lang w:val="es-ES"/>
        </w:rPr>
        <w:t>I</w:t>
      </w:r>
      <w:r>
        <w:rPr>
          <w:iCs/>
          <w:color w:val="000000" w:themeColor="text1"/>
          <w:vertAlign w:val="subscript"/>
          <w:lang w:val="es-ES"/>
        </w:rPr>
        <w:t>C</w:t>
      </w:r>
      <w:r>
        <w:rPr>
          <w:iCs/>
          <w:color w:val="000000" w:themeColor="text1"/>
          <w:lang w:val="es-ES"/>
        </w:rPr>
        <w:t>=</w:t>
      </w:r>
      <w:r>
        <w:rPr>
          <w:rFonts w:hint="eastAsia"/>
          <w:i/>
          <w:color w:val="000000" w:themeColor="text1"/>
          <w:lang w:val="es-ES"/>
        </w:rPr>
        <w:t>I</w:t>
      </w:r>
      <w:r>
        <w:rPr>
          <w:color w:val="000000" w:themeColor="text1"/>
          <w:vertAlign w:val="subscript"/>
          <w:lang w:val="es-ES"/>
        </w:rPr>
        <w:t>CN</w:t>
      </w:r>
      <w:r>
        <w:rPr>
          <w:color w:val="000000" w:themeColor="text1"/>
          <w:lang w:val="es-ES"/>
        </w:rPr>
        <w:t>+</w:t>
      </w:r>
      <w:r>
        <w:rPr>
          <w:rFonts w:hint="eastAsia"/>
          <w:i/>
          <w:color w:val="000000" w:themeColor="text1"/>
          <w:lang w:val="es-ES"/>
        </w:rPr>
        <w:t>I</w:t>
      </w:r>
      <w:r>
        <w:rPr>
          <w:color w:val="000000" w:themeColor="text1"/>
          <w:vertAlign w:val="subscript"/>
          <w:lang w:val="es-ES"/>
        </w:rPr>
        <w:t>CBO</w:t>
      </w:r>
      <w:r>
        <w:rPr>
          <w:rFonts w:ascii="宋体" w:hAnsi="宋体" w:hint="eastAsia"/>
          <w:iCs/>
          <w:color w:val="000000" w:themeColor="text1"/>
          <w:lang w:val="es-ES"/>
        </w:rPr>
        <w:t>≈</w:t>
      </w:r>
      <w:r>
        <w:rPr>
          <w:rFonts w:hint="eastAsia"/>
          <w:i/>
          <w:color w:val="000000" w:themeColor="text1"/>
          <w:lang w:val="es-ES"/>
        </w:rPr>
        <w:t>I</w:t>
      </w:r>
      <w:r>
        <w:rPr>
          <w:color w:val="000000" w:themeColor="text1"/>
          <w:vertAlign w:val="subscript"/>
          <w:lang w:val="es-ES"/>
        </w:rPr>
        <w:t>CN</w:t>
      </w:r>
      <w:r>
        <w:rPr>
          <w:rFonts w:hint="eastAsia"/>
          <w:color w:val="000000" w:themeColor="text1"/>
          <w:lang w:val="es-ES"/>
        </w:rPr>
        <w:t>。</w:t>
      </w:r>
    </w:p>
    <w:p w14:paraId="58566CF6" w14:textId="77777777" w:rsidR="000B14C2" w:rsidRDefault="00491828">
      <w:pPr>
        <w:pStyle w:val="3"/>
      </w:pPr>
      <w:bookmarkStart w:id="326" w:name="_Toc150180936"/>
      <w:bookmarkStart w:id="327" w:name="_Toc175863463"/>
      <w:r>
        <w:t>2</w:t>
      </w:r>
      <w:r>
        <w:rPr>
          <w:rFonts w:hint="eastAsia"/>
        </w:rPr>
        <w:t>.</w:t>
      </w:r>
      <w:r>
        <w:t xml:space="preserve">5.3  </w:t>
      </w:r>
      <w:r>
        <w:rPr>
          <w:rFonts w:hint="eastAsia"/>
        </w:rPr>
        <w:t>三极管的三种工作状态</w:t>
      </w:r>
      <w:bookmarkEnd w:id="326"/>
      <w:bookmarkEnd w:id="327"/>
    </w:p>
    <w:p w14:paraId="069EF9F4" w14:textId="77777777" w:rsidR="000B14C2" w:rsidRDefault="00491828">
      <w:pPr>
        <w:ind w:firstLine="420"/>
        <w:rPr>
          <w:iCs/>
          <w:color w:val="000000" w:themeColor="text1"/>
          <w:lang w:val="es-ES"/>
        </w:rPr>
      </w:pPr>
      <w:r>
        <w:rPr>
          <w:rFonts w:hint="eastAsia"/>
          <w:iCs/>
          <w:color w:val="000000" w:themeColor="text1"/>
          <w:lang w:val="es-ES"/>
        </w:rPr>
        <w:t>晶体二极管按其</w:t>
      </w:r>
      <w:r>
        <w:rPr>
          <w:rFonts w:hint="eastAsia"/>
          <w:iCs/>
          <w:color w:val="000000" w:themeColor="text1"/>
          <w:lang w:val="es-ES"/>
        </w:rPr>
        <w:t>PN</w:t>
      </w:r>
      <w:r>
        <w:rPr>
          <w:rFonts w:hint="eastAsia"/>
          <w:iCs/>
          <w:color w:val="000000" w:themeColor="text1"/>
          <w:lang w:val="es-ES"/>
        </w:rPr>
        <w:t>结的偏置状态可以分为正偏、</w:t>
      </w:r>
      <w:proofErr w:type="gramStart"/>
      <w:r>
        <w:rPr>
          <w:rFonts w:hint="eastAsia"/>
          <w:iCs/>
          <w:color w:val="000000" w:themeColor="text1"/>
          <w:lang w:val="es-ES"/>
        </w:rPr>
        <w:t>反偏两种</w:t>
      </w:r>
      <w:proofErr w:type="gramEnd"/>
      <w:r>
        <w:rPr>
          <w:rFonts w:hint="eastAsia"/>
          <w:iCs/>
          <w:color w:val="000000" w:themeColor="text1"/>
          <w:lang w:val="es-ES"/>
        </w:rPr>
        <w:t>工作状态。由于晶体三极管有两个</w:t>
      </w:r>
      <w:r>
        <w:rPr>
          <w:rFonts w:hint="eastAsia"/>
          <w:iCs/>
          <w:color w:val="000000" w:themeColor="text1"/>
          <w:lang w:val="es-ES"/>
        </w:rPr>
        <w:t>PN</w:t>
      </w:r>
      <w:r>
        <w:rPr>
          <w:rFonts w:hint="eastAsia"/>
          <w:iCs/>
          <w:color w:val="000000" w:themeColor="text1"/>
          <w:lang w:val="es-ES"/>
        </w:rPr>
        <w:t>结，所以按其偏置状态可以分为四个工作状态：放大状态（发射结正偏、集电结反偏）、截止状态（发射结和集电结都反偏）、饱和状态（发射结和集电结都正偏）和反向工作状态（发射结反偏、集电结正偏）。由于晶体三极管的反向工作状态一般不用，所以，人们通常所说的三极管三种工作状态是指：</w:t>
      </w:r>
      <w:r>
        <w:rPr>
          <w:rFonts w:ascii="黑体" w:eastAsia="黑体" w:hAnsi="黑体" w:hint="eastAsia"/>
          <w:iCs/>
          <w:color w:val="000000" w:themeColor="text1"/>
          <w:lang w:val="es-ES"/>
        </w:rPr>
        <w:t>截止状态</w:t>
      </w:r>
      <w:r>
        <w:rPr>
          <w:rFonts w:hint="eastAsia"/>
          <w:iCs/>
          <w:color w:val="000000" w:themeColor="text1"/>
          <w:lang w:val="es-ES"/>
        </w:rPr>
        <w:t>、</w:t>
      </w:r>
      <w:r>
        <w:rPr>
          <w:rFonts w:ascii="黑体" w:eastAsia="黑体" w:hAnsi="黑体" w:hint="eastAsia"/>
          <w:iCs/>
          <w:color w:val="000000" w:themeColor="text1"/>
          <w:lang w:val="es-ES"/>
        </w:rPr>
        <w:t>放大状态</w:t>
      </w:r>
      <w:r>
        <w:rPr>
          <w:rFonts w:hint="eastAsia"/>
          <w:iCs/>
          <w:color w:val="000000" w:themeColor="text1"/>
          <w:lang w:val="es-ES"/>
        </w:rPr>
        <w:t>和</w:t>
      </w:r>
      <w:r>
        <w:rPr>
          <w:rFonts w:ascii="黑体" w:eastAsia="黑体" w:hAnsi="黑体" w:hint="eastAsia"/>
          <w:iCs/>
          <w:color w:val="000000" w:themeColor="text1"/>
          <w:lang w:val="es-ES"/>
        </w:rPr>
        <w:t>饱和状态</w:t>
      </w:r>
      <w:r>
        <w:rPr>
          <w:rFonts w:hint="eastAsia"/>
          <w:iCs/>
          <w:color w:val="000000" w:themeColor="text1"/>
          <w:lang w:val="es-ES"/>
        </w:rPr>
        <w:t>。一般来讲，判断三极管的工作状态，是对三极管进行分析的第一个步骤。</w:t>
      </w:r>
    </w:p>
    <w:p w14:paraId="1BE7BE4A" w14:textId="77777777" w:rsidR="000B14C2" w:rsidRDefault="00491828">
      <w:pPr>
        <w:pStyle w:val="4"/>
      </w:pPr>
      <w:r>
        <w:t>1</w:t>
      </w:r>
      <w:r>
        <w:rPr>
          <w:rFonts w:hint="eastAsia"/>
        </w:rPr>
        <w:t>．放大状态</w:t>
      </w:r>
    </w:p>
    <w:p w14:paraId="247BDCA6" w14:textId="77777777" w:rsidR="000B14C2" w:rsidRDefault="00491828">
      <w:pPr>
        <w:ind w:firstLine="420"/>
        <w:rPr>
          <w:color w:val="000000" w:themeColor="text1"/>
          <w:lang w:val="es-ES"/>
        </w:rPr>
      </w:pPr>
      <w:r>
        <w:rPr>
          <w:rFonts w:ascii="黑体" w:eastAsia="黑体" w:hAnsi="黑体" w:hint="eastAsia"/>
          <w:color w:val="000000" w:themeColor="text1"/>
          <w:lang w:val="es-ES"/>
        </w:rPr>
        <w:t>放大</w:t>
      </w:r>
      <w:r>
        <w:rPr>
          <w:rFonts w:hint="eastAsia"/>
          <w:color w:val="000000" w:themeColor="text1"/>
          <w:lang w:val="es-ES"/>
        </w:rPr>
        <w:t>是对模拟信号最基本的处理。在生产实际和科学实验中，从传感器获得的电信号可能比较微弱，只有经过放大后才能作进一步的处理，或者使之具有足够的能量来推动执行机构。三极管是放大电路的核心元件，它能够控制能量的转换，将输入的微小变化不失真地放大输出，放大的对象是变化量。</w:t>
      </w:r>
    </w:p>
    <w:p w14:paraId="3ECC95E2" w14:textId="77777777" w:rsidR="000B14C2" w:rsidRDefault="00491828">
      <w:pPr>
        <w:ind w:firstLine="420"/>
        <w:rPr>
          <w:rFonts w:cs="Times New Roman"/>
          <w:color w:val="000000" w:themeColor="text1"/>
          <w:lang w:val="es-ES"/>
        </w:rPr>
      </w:pPr>
      <w:r>
        <w:rPr>
          <w:rFonts w:cs="Times New Roman"/>
          <w:color w:val="000000" w:themeColor="text1"/>
          <w:lang w:val="es-ES"/>
        </w:rPr>
        <w:t>三极管用基极电流</w:t>
      </w:r>
      <w:r>
        <w:rPr>
          <w:rFonts w:cs="Times New Roman"/>
          <w:i/>
          <w:iCs/>
          <w:color w:val="000000" w:themeColor="text1"/>
          <w:lang w:val="es-ES"/>
        </w:rPr>
        <w:t>I</w:t>
      </w:r>
      <w:r>
        <w:rPr>
          <w:rFonts w:cs="Times New Roman"/>
          <w:color w:val="000000" w:themeColor="text1"/>
          <w:vertAlign w:val="subscript"/>
          <w:lang w:val="es-ES"/>
        </w:rPr>
        <w:t>B</w:t>
      </w:r>
      <w:r>
        <w:rPr>
          <w:rFonts w:cs="Times New Roman"/>
          <w:color w:val="000000" w:themeColor="text1"/>
          <w:lang w:val="es-ES"/>
        </w:rPr>
        <w:t>来控制集电极电流</w:t>
      </w:r>
      <w:r>
        <w:rPr>
          <w:rFonts w:cs="Times New Roman"/>
          <w:i/>
          <w:iCs/>
          <w:color w:val="000000" w:themeColor="text1"/>
          <w:lang w:val="es-ES"/>
        </w:rPr>
        <w:t>I</w:t>
      </w:r>
      <w:r>
        <w:rPr>
          <w:rFonts w:cs="Times New Roman"/>
          <w:color w:val="000000" w:themeColor="text1"/>
          <w:vertAlign w:val="subscript"/>
          <w:lang w:val="es-ES"/>
        </w:rPr>
        <w:t>B</w:t>
      </w:r>
      <w:r>
        <w:rPr>
          <w:rFonts w:cs="Times New Roman"/>
          <w:color w:val="000000" w:themeColor="text1"/>
          <w:lang w:val="es-ES"/>
        </w:rPr>
        <w:t>和发射极电流</w:t>
      </w:r>
      <w:r>
        <w:rPr>
          <w:rFonts w:cs="Times New Roman"/>
          <w:i/>
          <w:iCs/>
          <w:color w:val="000000" w:themeColor="text1"/>
          <w:lang w:val="es-ES"/>
        </w:rPr>
        <w:t>I</w:t>
      </w:r>
      <w:r>
        <w:rPr>
          <w:rFonts w:cs="Times New Roman"/>
          <w:color w:val="000000" w:themeColor="text1"/>
          <w:vertAlign w:val="subscript"/>
          <w:lang w:val="es-ES"/>
        </w:rPr>
        <w:t>E</w:t>
      </w:r>
      <w:r>
        <w:rPr>
          <w:rFonts w:cs="Times New Roman"/>
          <w:color w:val="000000" w:themeColor="text1"/>
          <w:lang w:val="es-ES"/>
        </w:rPr>
        <w:t>，没有</w:t>
      </w:r>
      <w:r>
        <w:rPr>
          <w:rFonts w:cs="Times New Roman"/>
          <w:i/>
          <w:iCs/>
          <w:color w:val="000000" w:themeColor="text1"/>
          <w:lang w:val="es-ES"/>
        </w:rPr>
        <w:t>I</w:t>
      </w:r>
      <w:r>
        <w:rPr>
          <w:rFonts w:cs="Times New Roman"/>
          <w:color w:val="000000" w:themeColor="text1"/>
          <w:vertAlign w:val="subscript"/>
          <w:lang w:val="es-ES"/>
        </w:rPr>
        <w:t>B</w:t>
      </w:r>
      <w:r>
        <w:rPr>
          <w:rFonts w:cs="Times New Roman"/>
          <w:color w:val="000000" w:themeColor="text1"/>
          <w:lang w:val="es-ES"/>
        </w:rPr>
        <w:t>就没有</w:t>
      </w:r>
      <w:r>
        <w:rPr>
          <w:rFonts w:cs="Times New Roman"/>
          <w:i/>
          <w:iCs/>
          <w:color w:val="000000" w:themeColor="text1"/>
          <w:lang w:val="es-ES"/>
        </w:rPr>
        <w:t>I</w:t>
      </w:r>
      <w:r>
        <w:rPr>
          <w:rFonts w:cs="Times New Roman"/>
          <w:color w:val="000000" w:themeColor="text1"/>
          <w:vertAlign w:val="subscript"/>
          <w:lang w:val="es-ES"/>
        </w:rPr>
        <w:t>C</w:t>
      </w:r>
      <w:r>
        <w:rPr>
          <w:rFonts w:cs="Times New Roman"/>
          <w:color w:val="000000" w:themeColor="text1"/>
          <w:lang w:val="es-ES"/>
        </w:rPr>
        <w:t>和</w:t>
      </w:r>
      <w:r>
        <w:rPr>
          <w:rFonts w:cs="Times New Roman"/>
          <w:i/>
          <w:iCs/>
          <w:color w:val="000000" w:themeColor="text1"/>
          <w:lang w:val="es-ES"/>
        </w:rPr>
        <w:t>I</w:t>
      </w:r>
      <w:r>
        <w:rPr>
          <w:rFonts w:cs="Times New Roman"/>
          <w:color w:val="000000" w:themeColor="text1"/>
          <w:vertAlign w:val="subscript"/>
          <w:lang w:val="es-ES"/>
        </w:rPr>
        <w:t>E</w:t>
      </w:r>
      <w:r>
        <w:rPr>
          <w:rFonts w:cs="Times New Roman"/>
          <w:color w:val="000000" w:themeColor="text1"/>
          <w:lang w:val="es-ES"/>
        </w:rPr>
        <w:t>。在</w:t>
      </w:r>
      <w:r>
        <w:rPr>
          <w:rFonts w:cs="Times New Roman"/>
          <w:i/>
          <w:iCs/>
          <w:color w:val="000000" w:themeColor="text1"/>
          <w:lang w:val="es-ES"/>
        </w:rPr>
        <w:t>I</w:t>
      </w:r>
      <w:r>
        <w:rPr>
          <w:rFonts w:cs="Times New Roman"/>
          <w:color w:val="000000" w:themeColor="text1"/>
          <w:vertAlign w:val="subscript"/>
          <w:lang w:val="es-ES"/>
        </w:rPr>
        <w:t>C</w:t>
      </w:r>
      <w:r>
        <w:rPr>
          <w:rFonts w:cs="Times New Roman"/>
          <w:color w:val="000000" w:themeColor="text1"/>
          <w:lang w:val="es-ES"/>
        </w:rPr>
        <w:t>=</w:t>
      </w:r>
      <w:r>
        <w:rPr>
          <w:rFonts w:cs="Times New Roman"/>
          <w:i/>
          <w:color w:val="000000" w:themeColor="text1"/>
          <w:lang w:val="es-ES"/>
        </w:rPr>
        <w:t>β</w:t>
      </w:r>
      <w:r>
        <w:rPr>
          <w:rFonts w:cs="Times New Roman"/>
          <w:i/>
          <w:iCs/>
          <w:color w:val="000000" w:themeColor="text1"/>
          <w:lang w:val="es-ES"/>
        </w:rPr>
        <w:t>I</w:t>
      </w:r>
      <w:r>
        <w:rPr>
          <w:rFonts w:cs="Times New Roman"/>
          <w:color w:val="000000" w:themeColor="text1"/>
          <w:vertAlign w:val="subscript"/>
          <w:lang w:val="es-ES"/>
        </w:rPr>
        <w:t>E</w:t>
      </w:r>
      <w:r>
        <w:rPr>
          <w:rFonts w:cs="Times New Roman"/>
          <w:color w:val="000000" w:themeColor="text1"/>
          <w:lang w:val="es-ES"/>
        </w:rPr>
        <w:t>中，</w:t>
      </w:r>
      <w:r>
        <w:rPr>
          <w:rFonts w:cs="Times New Roman"/>
          <w:i/>
          <w:color w:val="000000" w:themeColor="text1"/>
          <w:lang w:val="es-ES"/>
        </w:rPr>
        <w:t>β</w:t>
      </w:r>
      <w:r>
        <w:rPr>
          <w:rFonts w:cs="Times New Roman"/>
          <w:color w:val="000000" w:themeColor="text1"/>
          <w:lang w:val="es-ES"/>
        </w:rPr>
        <w:t>值在</w:t>
      </w:r>
      <w:r>
        <w:rPr>
          <w:rFonts w:cs="Times New Roman"/>
          <w:color w:val="000000" w:themeColor="text1"/>
          <w:lang w:val="es-ES"/>
        </w:rPr>
        <w:t>20</w:t>
      </w:r>
      <w:r>
        <w:rPr>
          <w:rFonts w:cs="Times New Roman"/>
          <w:color w:val="000000" w:themeColor="text1"/>
          <w:lang w:val="es-ES"/>
        </w:rPr>
        <w:t>～</w:t>
      </w:r>
      <w:r>
        <w:rPr>
          <w:rFonts w:cs="Times New Roman"/>
          <w:color w:val="000000" w:themeColor="text1"/>
          <w:lang w:val="es-ES"/>
        </w:rPr>
        <w:t>200</w:t>
      </w:r>
      <w:r>
        <w:rPr>
          <w:rFonts w:cs="Times New Roman"/>
          <w:color w:val="000000" w:themeColor="text1"/>
          <w:lang w:val="es-ES"/>
        </w:rPr>
        <w:t>之间，具体数值通过相关手册即可查到，只要有一个很小的</w:t>
      </w:r>
      <w:r>
        <w:rPr>
          <w:rFonts w:cs="Times New Roman"/>
          <w:i/>
          <w:iCs/>
          <w:color w:val="000000" w:themeColor="text1"/>
          <w:lang w:val="es-ES"/>
        </w:rPr>
        <w:t>I</w:t>
      </w:r>
      <w:r>
        <w:rPr>
          <w:rFonts w:cs="Times New Roman"/>
          <w:color w:val="000000" w:themeColor="text1"/>
          <w:vertAlign w:val="subscript"/>
          <w:lang w:val="es-ES"/>
        </w:rPr>
        <w:t>B</w:t>
      </w:r>
      <w:r>
        <w:rPr>
          <w:rFonts w:cs="Times New Roman"/>
          <w:color w:val="000000" w:themeColor="text1"/>
          <w:lang w:val="es-ES"/>
        </w:rPr>
        <w:t>，就有一个很大的</w:t>
      </w:r>
      <w:r>
        <w:rPr>
          <w:rFonts w:cs="Times New Roman"/>
          <w:color w:val="000000" w:themeColor="text1"/>
          <w:lang w:val="es-ES"/>
        </w:rPr>
        <w:t>I</w:t>
      </w:r>
      <w:r>
        <w:rPr>
          <w:rFonts w:cs="Times New Roman"/>
          <w:color w:val="000000" w:themeColor="text1"/>
          <w:vertAlign w:val="subscript"/>
          <w:lang w:val="es-ES"/>
        </w:rPr>
        <w:t>E</w:t>
      </w:r>
      <w:r>
        <w:rPr>
          <w:rFonts w:cs="Times New Roman"/>
          <w:color w:val="000000" w:themeColor="text1"/>
          <w:lang w:val="es-ES"/>
        </w:rPr>
        <w:t>。由此可见，三极管能够对输入电流进行放大。在各种放大电路中，就是利用三极管的这一特性对信号进行放大。</w:t>
      </w:r>
    </w:p>
    <w:p w14:paraId="499EE72D" w14:textId="77777777" w:rsidR="000B14C2" w:rsidRDefault="00491828">
      <w:pPr>
        <w:ind w:firstLine="420"/>
        <w:rPr>
          <w:iCs/>
          <w:color w:val="000000" w:themeColor="text1"/>
          <w:lang w:val="es-ES"/>
        </w:rPr>
      </w:pPr>
      <w:r>
        <w:rPr>
          <w:rFonts w:hint="eastAsia"/>
          <w:iCs/>
          <w:color w:val="000000" w:themeColor="text1"/>
          <w:lang w:val="es-ES"/>
        </w:rPr>
        <w:t>要使晶体三极管起放大作用，其工作电源的接法如图</w:t>
      </w:r>
      <w:r>
        <w:rPr>
          <w:rFonts w:hint="eastAsia"/>
          <w:iCs/>
          <w:color w:val="000000" w:themeColor="text1"/>
          <w:lang w:val="es-ES"/>
        </w:rPr>
        <w:t>2-</w:t>
      </w:r>
      <w:r>
        <w:rPr>
          <w:iCs/>
          <w:color w:val="000000" w:themeColor="text1"/>
          <w:lang w:val="es-ES"/>
        </w:rPr>
        <w:t>35</w:t>
      </w:r>
      <w:r>
        <w:rPr>
          <w:rFonts w:hint="eastAsia"/>
          <w:iCs/>
          <w:color w:val="000000" w:themeColor="text1"/>
          <w:lang w:val="es-ES"/>
        </w:rPr>
        <w:t>所示。从电位上来分析，</w:t>
      </w:r>
      <w:r>
        <w:rPr>
          <w:rFonts w:hint="eastAsia"/>
          <w:iCs/>
          <w:color w:val="000000" w:themeColor="text1"/>
          <w:lang w:val="es-ES"/>
        </w:rPr>
        <w:t>N</w:t>
      </w:r>
      <w:r>
        <w:rPr>
          <w:iCs/>
          <w:color w:val="000000" w:themeColor="text1"/>
          <w:lang w:val="es-ES"/>
        </w:rPr>
        <w:t>PN</w:t>
      </w:r>
      <w:r>
        <w:rPr>
          <w:rFonts w:hint="eastAsia"/>
          <w:iCs/>
          <w:color w:val="000000" w:themeColor="text1"/>
          <w:lang w:val="es-ES"/>
        </w:rPr>
        <w:t>型晶体三极管要起放大作用，三个电极的电位要求是集电极的电位比基极高，基极的电位比发射极高。</w:t>
      </w:r>
    </w:p>
    <w:p w14:paraId="70178EA6" w14:textId="77777777" w:rsidR="000B14C2" w:rsidRDefault="00491828">
      <w:pPr>
        <w:ind w:firstLine="420"/>
        <w:rPr>
          <w:iCs/>
          <w:color w:val="000000" w:themeColor="text1"/>
          <w:lang w:val="es-ES"/>
        </w:rPr>
      </w:pPr>
      <w:r>
        <w:rPr>
          <w:rFonts w:hint="eastAsia"/>
          <w:iCs/>
          <w:color w:val="000000" w:themeColor="text1"/>
          <w:lang w:val="es-ES"/>
        </w:rPr>
        <w:t>不论是</w:t>
      </w:r>
      <w:r>
        <w:rPr>
          <w:rFonts w:hint="eastAsia"/>
          <w:iCs/>
          <w:color w:val="000000" w:themeColor="text1"/>
          <w:lang w:val="es-ES"/>
        </w:rPr>
        <w:t>N</w:t>
      </w:r>
      <w:r>
        <w:rPr>
          <w:iCs/>
          <w:color w:val="000000" w:themeColor="text1"/>
          <w:lang w:val="es-ES"/>
        </w:rPr>
        <w:t>PN</w:t>
      </w:r>
      <w:r>
        <w:rPr>
          <w:rFonts w:hint="eastAsia"/>
          <w:iCs/>
          <w:color w:val="000000" w:themeColor="text1"/>
          <w:lang w:val="es-ES"/>
        </w:rPr>
        <w:t>型还是</w:t>
      </w:r>
      <w:r>
        <w:rPr>
          <w:rFonts w:hint="eastAsia"/>
          <w:iCs/>
          <w:color w:val="000000" w:themeColor="text1"/>
          <w:lang w:val="es-ES"/>
        </w:rPr>
        <w:t>P</w:t>
      </w:r>
      <w:r>
        <w:rPr>
          <w:iCs/>
          <w:color w:val="000000" w:themeColor="text1"/>
          <w:lang w:val="es-ES"/>
        </w:rPr>
        <w:t>NP</w:t>
      </w:r>
      <w:r>
        <w:rPr>
          <w:rFonts w:hint="eastAsia"/>
          <w:iCs/>
          <w:color w:val="000000" w:themeColor="text1"/>
          <w:lang w:val="es-ES"/>
        </w:rPr>
        <w:t>型晶体三极管，处于放大状态时的特点如下：</w:t>
      </w:r>
    </w:p>
    <w:p w14:paraId="52C86652" w14:textId="77777777" w:rsidR="000B14C2" w:rsidRDefault="00491828">
      <w:pPr>
        <w:ind w:firstLine="420"/>
        <w:rPr>
          <w:iCs/>
          <w:color w:val="000000" w:themeColor="text1"/>
          <w:lang w:val="es-ES"/>
        </w:rPr>
      </w:pPr>
      <w:r>
        <w:rPr>
          <w:rFonts w:hint="eastAsia"/>
          <w:iCs/>
          <w:color w:val="000000" w:themeColor="text1"/>
          <w:lang w:val="es-ES"/>
        </w:rPr>
        <w:t>（</w:t>
      </w:r>
      <w:r>
        <w:rPr>
          <w:rFonts w:hint="eastAsia"/>
          <w:iCs/>
          <w:color w:val="000000" w:themeColor="text1"/>
          <w:lang w:val="es-ES"/>
        </w:rPr>
        <w:t>1</w:t>
      </w:r>
      <w:r>
        <w:rPr>
          <w:rFonts w:hint="eastAsia"/>
          <w:iCs/>
          <w:color w:val="000000" w:themeColor="text1"/>
          <w:lang w:val="es-ES"/>
        </w:rPr>
        <w:t>）发射结加正向偏压（正偏），集电结加反向偏压（反偏）。</w:t>
      </w:r>
    </w:p>
    <w:p w14:paraId="6D0A46E8" w14:textId="77777777" w:rsidR="000B14C2" w:rsidRDefault="00491828">
      <w:pPr>
        <w:ind w:firstLine="420"/>
        <w:rPr>
          <w:iCs/>
          <w:color w:val="000000" w:themeColor="text1"/>
          <w:lang w:val="es-ES"/>
        </w:rPr>
      </w:pPr>
      <w:r>
        <w:rPr>
          <w:rFonts w:hint="eastAsia"/>
          <w:iCs/>
          <w:color w:val="000000" w:themeColor="text1"/>
          <w:lang w:val="es-ES"/>
        </w:rPr>
        <w:t>这里所说</w:t>
      </w:r>
      <w:proofErr w:type="gramStart"/>
      <w:r>
        <w:rPr>
          <w:rFonts w:hint="eastAsia"/>
          <w:iCs/>
          <w:color w:val="000000" w:themeColor="text1"/>
          <w:lang w:val="es-ES"/>
        </w:rPr>
        <w:t>的正偏和</w:t>
      </w:r>
      <w:proofErr w:type="gramEnd"/>
      <w:r>
        <w:rPr>
          <w:rFonts w:hint="eastAsia"/>
          <w:iCs/>
          <w:color w:val="000000" w:themeColor="text1"/>
          <w:lang w:val="es-ES"/>
        </w:rPr>
        <w:t>反偏是针对三极管中的两个</w:t>
      </w:r>
      <w:r>
        <w:rPr>
          <w:rFonts w:hint="eastAsia"/>
          <w:iCs/>
          <w:color w:val="000000" w:themeColor="text1"/>
          <w:lang w:val="es-ES"/>
        </w:rPr>
        <w:t>PN</w:t>
      </w:r>
      <w:proofErr w:type="gramStart"/>
      <w:r>
        <w:rPr>
          <w:rFonts w:hint="eastAsia"/>
          <w:iCs/>
          <w:color w:val="000000" w:themeColor="text1"/>
          <w:lang w:val="es-ES"/>
        </w:rPr>
        <w:t>结来说</w:t>
      </w:r>
      <w:proofErr w:type="gramEnd"/>
      <w:r>
        <w:rPr>
          <w:rFonts w:hint="eastAsia"/>
          <w:iCs/>
          <w:color w:val="000000" w:themeColor="text1"/>
          <w:lang w:val="es-ES"/>
        </w:rPr>
        <w:t>的，</w:t>
      </w:r>
      <w:r>
        <w:rPr>
          <w:rFonts w:hint="eastAsia"/>
          <w:iCs/>
          <w:color w:val="000000" w:themeColor="text1"/>
          <w:lang w:val="es-ES"/>
        </w:rPr>
        <w:t>PN</w:t>
      </w:r>
      <w:r>
        <w:rPr>
          <w:rFonts w:hint="eastAsia"/>
          <w:iCs/>
          <w:color w:val="000000" w:themeColor="text1"/>
          <w:lang w:val="es-ES"/>
        </w:rPr>
        <w:t>结加正向电压则为正偏，加反向电压则为反偏，这一点与电位关系是一致的。例如对于</w:t>
      </w:r>
      <w:r>
        <w:rPr>
          <w:rFonts w:hint="eastAsia"/>
          <w:iCs/>
          <w:color w:val="000000" w:themeColor="text1"/>
          <w:lang w:val="es-ES"/>
        </w:rPr>
        <w:t>NPN</w:t>
      </w:r>
      <w:r>
        <w:rPr>
          <w:rFonts w:hint="eastAsia"/>
          <w:iCs/>
          <w:color w:val="000000" w:themeColor="text1"/>
          <w:lang w:val="es-ES"/>
        </w:rPr>
        <w:t>型三极管，从电位关系来说，由于集电极电位高于基极电位，所以对于集电结来说是反偏，而基极电位高于发射极电位，所以对发射结来说是正偏。</w:t>
      </w:r>
    </w:p>
    <w:p w14:paraId="3E4F1A6F" w14:textId="77777777" w:rsidR="000B14C2" w:rsidRDefault="00491828">
      <w:pPr>
        <w:ind w:firstLine="420"/>
        <w:rPr>
          <w:iCs/>
          <w:color w:val="000000" w:themeColor="text1"/>
          <w:lang w:val="es-ES"/>
        </w:rPr>
      </w:pPr>
      <w:r>
        <w:rPr>
          <w:rFonts w:hint="eastAsia"/>
          <w:iCs/>
          <w:color w:val="000000" w:themeColor="text1"/>
          <w:lang w:val="es-ES"/>
        </w:rPr>
        <w:t>（</w:t>
      </w:r>
      <w:r>
        <w:rPr>
          <w:rFonts w:hint="eastAsia"/>
          <w:iCs/>
          <w:color w:val="000000" w:themeColor="text1"/>
          <w:lang w:val="es-ES"/>
        </w:rPr>
        <w:t>2</w:t>
      </w:r>
      <w:r>
        <w:rPr>
          <w:rFonts w:hint="eastAsia"/>
          <w:iCs/>
          <w:color w:val="000000" w:themeColor="text1"/>
          <w:lang w:val="es-ES"/>
        </w:rPr>
        <w:t>）处于放大区的三极管，集电极电流和基极电流成正比，即</w:t>
      </w:r>
      <w:r>
        <w:rPr>
          <w:rFonts w:cs="Times New Roman" w:hint="eastAsia"/>
          <w:i/>
          <w:iCs/>
          <w:color w:val="000000" w:themeColor="text1"/>
          <w:lang w:val="es-ES"/>
        </w:rPr>
        <w:t>I</w:t>
      </w:r>
      <w:r>
        <w:rPr>
          <w:rFonts w:hint="eastAsia"/>
          <w:iCs/>
          <w:color w:val="000000" w:themeColor="text1"/>
          <w:lang w:val="es-ES"/>
        </w:rPr>
        <w:t>c=</w:t>
      </w:r>
      <w:r>
        <w:rPr>
          <w:rFonts w:hint="eastAsia"/>
          <w:i/>
          <w:iCs/>
          <w:color w:val="000000" w:themeColor="text1"/>
          <w:lang w:val="es-ES"/>
        </w:rPr>
        <w:t>β</w:t>
      </w:r>
      <w:r>
        <w:rPr>
          <w:rFonts w:cs="Times New Roman" w:hint="eastAsia"/>
          <w:i/>
          <w:iCs/>
          <w:color w:val="000000" w:themeColor="text1"/>
          <w:lang w:val="es-ES"/>
        </w:rPr>
        <w:t>I</w:t>
      </w:r>
      <w:r>
        <w:rPr>
          <w:rFonts w:hint="eastAsia"/>
          <w:iCs/>
          <w:color w:val="000000" w:themeColor="text1"/>
          <w:vertAlign w:val="subscript"/>
          <w:lang w:val="es-ES"/>
        </w:rPr>
        <w:t>B</w:t>
      </w:r>
      <w:r>
        <w:rPr>
          <w:rFonts w:hint="eastAsia"/>
          <w:iCs/>
          <w:color w:val="000000" w:themeColor="text1"/>
          <w:lang w:val="es-ES"/>
        </w:rPr>
        <w:t>，基极电流对集电极电流有很强的控制能力。</w:t>
      </w:r>
    </w:p>
    <w:p w14:paraId="7BB5DA61" w14:textId="77777777" w:rsidR="000B14C2" w:rsidRDefault="00491828">
      <w:pPr>
        <w:ind w:firstLine="420"/>
        <w:rPr>
          <w:iCs/>
          <w:color w:val="000000" w:themeColor="text1"/>
          <w:lang w:val="es-ES"/>
        </w:rPr>
      </w:pPr>
      <w:r>
        <w:rPr>
          <w:rFonts w:hint="eastAsia"/>
          <w:iCs/>
          <w:color w:val="000000" w:themeColor="text1"/>
          <w:lang w:val="es-ES"/>
        </w:rPr>
        <w:t>（</w:t>
      </w:r>
      <w:r>
        <w:rPr>
          <w:rFonts w:hint="eastAsia"/>
          <w:iCs/>
          <w:color w:val="000000" w:themeColor="text1"/>
          <w:lang w:val="es-ES"/>
        </w:rPr>
        <w:t>3</w:t>
      </w:r>
      <w:r>
        <w:rPr>
          <w:rFonts w:hint="eastAsia"/>
          <w:iCs/>
          <w:color w:val="000000" w:themeColor="text1"/>
          <w:lang w:val="es-ES"/>
        </w:rPr>
        <w:t>）三极管基极电流</w:t>
      </w:r>
      <w:r>
        <w:rPr>
          <w:rFonts w:cs="Times New Roman" w:hint="eastAsia"/>
          <w:i/>
          <w:iCs/>
          <w:color w:val="000000" w:themeColor="text1"/>
          <w:lang w:val="es-ES"/>
        </w:rPr>
        <w:t>I</w:t>
      </w:r>
      <w:r>
        <w:rPr>
          <w:iCs/>
          <w:color w:val="000000" w:themeColor="text1"/>
          <w:vertAlign w:val="subscript"/>
          <w:lang w:val="es-ES"/>
        </w:rPr>
        <w:t>B</w:t>
      </w:r>
      <w:r>
        <w:rPr>
          <w:rFonts w:hint="eastAsia"/>
          <w:iCs/>
          <w:color w:val="000000" w:themeColor="text1"/>
          <w:lang w:val="es-ES"/>
        </w:rPr>
        <w:t>很小的变化，就会引起集电极电流</w:t>
      </w:r>
      <w:r>
        <w:rPr>
          <w:rFonts w:cs="Times New Roman" w:hint="eastAsia"/>
          <w:i/>
          <w:iCs/>
          <w:color w:val="000000" w:themeColor="text1"/>
          <w:lang w:val="es-ES"/>
        </w:rPr>
        <w:t>I</w:t>
      </w:r>
      <w:r>
        <w:rPr>
          <w:rFonts w:hint="eastAsia"/>
          <w:iCs/>
          <w:color w:val="000000" w:themeColor="text1"/>
          <w:lang w:val="es-ES"/>
        </w:rPr>
        <w:t>c</w:t>
      </w:r>
      <w:r>
        <w:rPr>
          <w:rFonts w:hint="eastAsia"/>
          <w:iCs/>
          <w:color w:val="000000" w:themeColor="text1"/>
          <w:lang w:val="es-ES"/>
        </w:rPr>
        <w:t>和发射极电流</w:t>
      </w:r>
      <w:r>
        <w:rPr>
          <w:rFonts w:cs="Times New Roman" w:hint="eastAsia"/>
          <w:i/>
          <w:iCs/>
          <w:color w:val="000000" w:themeColor="text1"/>
          <w:lang w:val="es-ES"/>
        </w:rPr>
        <w:t>I</w:t>
      </w:r>
      <w:r>
        <w:rPr>
          <w:iCs/>
          <w:color w:val="000000" w:themeColor="text1"/>
          <w:vertAlign w:val="subscript"/>
          <w:lang w:val="es-ES"/>
        </w:rPr>
        <w:t>E</w:t>
      </w:r>
      <w:r>
        <w:rPr>
          <w:rFonts w:hint="eastAsia"/>
          <w:iCs/>
          <w:color w:val="000000" w:themeColor="text1"/>
          <w:lang w:val="es-ES"/>
        </w:rPr>
        <w:t>很大的变化，这就是三极管的电流放大作用。</w:t>
      </w:r>
    </w:p>
    <w:p w14:paraId="0A87B513" w14:textId="77777777" w:rsidR="000B14C2" w:rsidRDefault="00491828">
      <w:pPr>
        <w:ind w:firstLine="420"/>
        <w:rPr>
          <w:iCs/>
          <w:color w:val="000000" w:themeColor="text1"/>
          <w:lang w:val="es-ES"/>
        </w:rPr>
      </w:pPr>
      <w:r>
        <w:rPr>
          <w:rFonts w:hint="eastAsia"/>
          <w:iCs/>
          <w:color w:val="000000" w:themeColor="text1"/>
          <w:lang w:val="es-ES"/>
        </w:rPr>
        <w:t>（</w:t>
      </w:r>
      <w:r>
        <w:rPr>
          <w:rFonts w:hint="eastAsia"/>
          <w:iCs/>
          <w:color w:val="000000" w:themeColor="text1"/>
          <w:lang w:val="es-ES"/>
        </w:rPr>
        <w:t>4</w:t>
      </w:r>
      <w:r>
        <w:rPr>
          <w:rFonts w:hint="eastAsia"/>
          <w:iCs/>
          <w:color w:val="000000" w:themeColor="text1"/>
          <w:lang w:val="es-ES"/>
        </w:rPr>
        <w:t>）工作在放大状态的三极管，在其输入端输入一个正弦信号，放大器输出的是一个与输入端同样的正弦信号，只是信号的幅度得到了放大，也就是说三极管工作在线性状态。</w:t>
      </w:r>
    </w:p>
    <w:tbl>
      <w:tblPr>
        <w:tblpPr w:leftFromText="180" w:rightFromText="180" w:vertAnchor="text" w:horzAnchor="margin" w:tblpY="14"/>
        <w:tblW w:w="0" w:type="auto"/>
        <w:tblLook w:val="04A0" w:firstRow="1" w:lastRow="0" w:firstColumn="1" w:lastColumn="0" w:noHBand="0" w:noVBand="1"/>
      </w:tblPr>
      <w:tblGrid>
        <w:gridCol w:w="8165"/>
      </w:tblGrid>
      <w:tr w:rsidR="000B14C2" w14:paraId="239D5F5B" w14:textId="77777777">
        <w:trPr>
          <w:cantSplit/>
        </w:trPr>
        <w:tc>
          <w:tcPr>
            <w:tcW w:w="8165" w:type="dxa"/>
          </w:tcPr>
          <w:p w14:paraId="133A5ADE" w14:textId="77777777" w:rsidR="000B14C2" w:rsidRDefault="00491828">
            <w:pPr>
              <w:ind w:firstLineChars="0" w:firstLine="0"/>
              <w:jc w:val="center"/>
            </w:pPr>
            <w:r>
              <w:object w:dxaOrig="2480" w:dyaOrig="2131" w14:anchorId="37DA2A61">
                <v:shape id="_x0000_i1042" type="#_x0000_t75" style="width:124.05pt;height:106.35pt" o:ole="">
                  <v:imagedata r:id="rId91" o:title=""/>
                </v:shape>
                <o:OLEObject Type="Embed" ProgID="PBrush" ShapeID="_x0000_i1042" DrawAspect="Content" ObjectID="_1796414078" r:id="rId92"/>
              </w:object>
            </w:r>
          </w:p>
          <w:p w14:paraId="40BCBCA2" w14:textId="77777777" w:rsidR="000B14C2" w:rsidRDefault="00491828" w:rsidP="00491828">
            <w:pPr>
              <w:pStyle w:val="7"/>
            </w:pPr>
            <w:r>
              <w:rPr>
                <w:rFonts w:hint="eastAsia"/>
              </w:rPr>
              <w:t>图</w:t>
            </w:r>
            <w:r>
              <w:rPr>
                <w:rFonts w:hint="eastAsia"/>
              </w:rPr>
              <w:t>2-</w:t>
            </w:r>
            <w:r>
              <w:t xml:space="preserve">35  </w:t>
            </w:r>
            <w:r>
              <w:rPr>
                <w:rFonts w:hint="eastAsia"/>
              </w:rPr>
              <w:t>晶体三极管起放大作用时的电源接法</w:t>
            </w:r>
          </w:p>
        </w:tc>
      </w:tr>
    </w:tbl>
    <w:p w14:paraId="675FEAFE" w14:textId="77777777" w:rsidR="000B14C2" w:rsidRDefault="00491828">
      <w:pPr>
        <w:pStyle w:val="4"/>
      </w:pPr>
      <w:r>
        <w:t>2</w:t>
      </w:r>
      <w:r>
        <w:rPr>
          <w:rFonts w:hint="eastAsia"/>
        </w:rPr>
        <w:t>．截止状态与饱和状态</w:t>
      </w:r>
    </w:p>
    <w:p w14:paraId="65C6F04E" w14:textId="77777777" w:rsidR="000B14C2" w:rsidRDefault="00491828">
      <w:pPr>
        <w:ind w:firstLine="420"/>
        <w:rPr>
          <w:color w:val="000000" w:themeColor="text1"/>
        </w:rPr>
      </w:pPr>
      <w:r>
        <w:rPr>
          <w:rFonts w:hint="eastAsia"/>
          <w:color w:val="000000" w:themeColor="text1"/>
        </w:rPr>
        <w:t>三极管同晶体二极管一样，也可以作为电子开关器件，构成电子开关电路。当三极管用于开关目的时，工作在截止与饱和两个状态。在三极管开关电路中，三极管的集电极和发射极之间相当于开关。当三极管截止时，其集电极和发射极之间的内阻很大，相当于开关的断开状态；当三极管处于饱和状态时，其集电极和发射极之间的内阻很小，相当于开关接通状态。三极管在截止、饱和时集电极与发射极之间的内阻是相差很大，这样可以用三极管作为电子开关器件。在三极管作为开关使用时，三极管的基极是控制极，当基极电流很大时，三极管进入饱和状态，当基极电流为零时，三极管处于截止状态。</w:t>
      </w:r>
    </w:p>
    <w:p w14:paraId="1BFDDEF8" w14:textId="77777777" w:rsidR="000B14C2" w:rsidRDefault="00491828">
      <w:pPr>
        <w:pStyle w:val="5"/>
        <w:ind w:firstLine="420"/>
      </w:pPr>
      <w:r>
        <w:t>1</w:t>
      </w:r>
      <w:r>
        <w:rPr>
          <w:rFonts w:hint="eastAsia"/>
        </w:rPr>
        <w:t>）截止状态</w:t>
      </w:r>
    </w:p>
    <w:p w14:paraId="755F8284" w14:textId="77777777" w:rsidR="000B14C2" w:rsidRDefault="00491828">
      <w:pPr>
        <w:ind w:firstLine="420"/>
        <w:rPr>
          <w:iCs/>
          <w:color w:val="000000" w:themeColor="text1"/>
          <w:lang w:val="es-ES"/>
        </w:rPr>
      </w:pPr>
      <w:r>
        <w:rPr>
          <w:rFonts w:hint="eastAsia"/>
          <w:iCs/>
          <w:color w:val="000000" w:themeColor="text1"/>
          <w:lang w:val="es-ES"/>
        </w:rPr>
        <w:t>晶体三极管工作在截止状态的特点如下</w:t>
      </w:r>
      <w:r>
        <w:rPr>
          <w:rFonts w:hint="eastAsia"/>
          <w:iCs/>
          <w:color w:val="000000" w:themeColor="text1"/>
          <w:lang w:val="es-ES"/>
        </w:rPr>
        <w:t>:</w:t>
      </w:r>
    </w:p>
    <w:p w14:paraId="6C1F0B85" w14:textId="77777777" w:rsidR="000B14C2" w:rsidRDefault="00491828">
      <w:pPr>
        <w:ind w:firstLine="420"/>
        <w:rPr>
          <w:iCs/>
          <w:color w:val="000000" w:themeColor="text1"/>
          <w:lang w:val="es-ES"/>
        </w:rPr>
      </w:pPr>
      <w:r>
        <w:rPr>
          <w:rFonts w:hint="eastAsia"/>
          <w:iCs/>
          <w:color w:val="000000" w:themeColor="text1"/>
          <w:lang w:val="es-ES"/>
        </w:rPr>
        <w:t>（</w:t>
      </w:r>
      <w:r>
        <w:rPr>
          <w:rFonts w:hint="eastAsia"/>
          <w:iCs/>
          <w:color w:val="000000" w:themeColor="text1"/>
          <w:lang w:val="es-ES"/>
        </w:rPr>
        <w:t>1</w:t>
      </w:r>
      <w:r>
        <w:rPr>
          <w:rFonts w:hint="eastAsia"/>
          <w:iCs/>
          <w:color w:val="000000" w:themeColor="text1"/>
          <w:lang w:val="es-ES"/>
        </w:rPr>
        <w:t>）晶体三极管的基极电流</w:t>
      </w:r>
      <w:r>
        <w:rPr>
          <w:rFonts w:cs="Times New Roman" w:hint="eastAsia"/>
          <w:i/>
          <w:iCs/>
          <w:color w:val="000000" w:themeColor="text1"/>
          <w:lang w:val="es-ES"/>
        </w:rPr>
        <w:t>I</w:t>
      </w:r>
      <w:r>
        <w:rPr>
          <w:rFonts w:hint="eastAsia"/>
          <w:iCs/>
          <w:color w:val="000000" w:themeColor="text1"/>
          <w:vertAlign w:val="subscript"/>
          <w:lang w:val="es-ES"/>
        </w:rPr>
        <w:t>B</w:t>
      </w:r>
      <w:r>
        <w:rPr>
          <w:rFonts w:hint="eastAsia"/>
          <w:iCs/>
          <w:color w:val="000000" w:themeColor="text1"/>
          <w:lang w:val="es-ES"/>
        </w:rPr>
        <w:t>=0</w:t>
      </w:r>
      <w:r>
        <w:rPr>
          <w:rFonts w:hint="eastAsia"/>
          <w:iCs/>
          <w:color w:val="000000" w:themeColor="text1"/>
          <w:lang w:val="es-ES"/>
        </w:rPr>
        <w:t>或很小，</w:t>
      </w:r>
      <w:r>
        <w:rPr>
          <w:rFonts w:cs="Times New Roman" w:hint="eastAsia"/>
          <w:i/>
          <w:iCs/>
          <w:color w:val="000000" w:themeColor="text1"/>
          <w:lang w:val="es-ES"/>
        </w:rPr>
        <w:t>I</w:t>
      </w:r>
      <w:r>
        <w:rPr>
          <w:rFonts w:hint="eastAsia"/>
          <w:iCs/>
          <w:color w:val="000000" w:themeColor="text1"/>
          <w:lang w:val="es-ES"/>
        </w:rPr>
        <w:t>c</w:t>
      </w:r>
      <w:r>
        <w:rPr>
          <w:rFonts w:hint="eastAsia"/>
          <w:iCs/>
          <w:color w:val="000000" w:themeColor="text1"/>
          <w:lang w:val="es-ES"/>
        </w:rPr>
        <w:t>和</w:t>
      </w:r>
      <w:r>
        <w:rPr>
          <w:rFonts w:cs="Times New Roman" w:hint="eastAsia"/>
          <w:i/>
          <w:iCs/>
          <w:color w:val="000000" w:themeColor="text1"/>
          <w:lang w:val="es-ES"/>
        </w:rPr>
        <w:t>I</w:t>
      </w:r>
      <w:r>
        <w:rPr>
          <w:iCs/>
          <w:color w:val="000000" w:themeColor="text1"/>
          <w:vertAlign w:val="subscript"/>
          <w:lang w:val="es-ES"/>
        </w:rPr>
        <w:t>E</w:t>
      </w:r>
      <w:r>
        <w:rPr>
          <w:rFonts w:hint="eastAsia"/>
          <w:iCs/>
          <w:color w:val="000000" w:themeColor="text1"/>
          <w:lang w:val="es-ES"/>
        </w:rPr>
        <w:t>很小，即各</w:t>
      </w:r>
      <w:proofErr w:type="gramStart"/>
      <w:r>
        <w:rPr>
          <w:rFonts w:hint="eastAsia"/>
          <w:iCs/>
          <w:color w:val="000000" w:themeColor="text1"/>
          <w:lang w:val="es-ES"/>
        </w:rPr>
        <w:t>极</w:t>
      </w:r>
      <w:proofErr w:type="gramEnd"/>
      <w:r>
        <w:rPr>
          <w:rFonts w:hint="eastAsia"/>
          <w:iCs/>
          <w:color w:val="000000" w:themeColor="text1"/>
          <w:lang w:val="es-ES"/>
        </w:rPr>
        <w:t>电流都很小。</w:t>
      </w:r>
    </w:p>
    <w:p w14:paraId="7E09DA09" w14:textId="77777777" w:rsidR="000B14C2" w:rsidRDefault="00491828">
      <w:pPr>
        <w:ind w:firstLine="420"/>
        <w:rPr>
          <w:iCs/>
          <w:color w:val="000000" w:themeColor="text1"/>
          <w:lang w:val="es-ES"/>
        </w:rPr>
      </w:pPr>
      <w:r>
        <w:rPr>
          <w:rFonts w:hint="eastAsia"/>
          <w:iCs/>
          <w:color w:val="000000" w:themeColor="text1"/>
          <w:lang w:val="es-ES"/>
        </w:rPr>
        <w:t>（</w:t>
      </w:r>
      <w:r>
        <w:rPr>
          <w:rFonts w:hint="eastAsia"/>
          <w:iCs/>
          <w:color w:val="000000" w:themeColor="text1"/>
          <w:lang w:val="es-ES"/>
        </w:rPr>
        <w:t>2</w:t>
      </w:r>
      <w:r>
        <w:rPr>
          <w:rFonts w:hint="eastAsia"/>
          <w:iCs/>
          <w:color w:val="000000" w:themeColor="text1"/>
          <w:lang w:val="es-ES"/>
        </w:rPr>
        <w:t>）晶体三极管</w:t>
      </w:r>
      <w:proofErr w:type="gramStart"/>
      <w:r>
        <w:rPr>
          <w:rFonts w:hint="eastAsia"/>
          <w:iCs/>
          <w:color w:val="000000" w:themeColor="text1"/>
          <w:lang w:val="es-ES"/>
        </w:rPr>
        <w:t>发射结反偏或</w:t>
      </w:r>
      <w:proofErr w:type="gramEnd"/>
      <w:r>
        <w:rPr>
          <w:rFonts w:hint="eastAsia"/>
          <w:iCs/>
          <w:color w:val="000000" w:themeColor="text1"/>
          <w:lang w:val="es-ES"/>
        </w:rPr>
        <w:t>零偏，集电结反偏，零偏是指</w:t>
      </w:r>
      <w:r>
        <w:rPr>
          <w:rFonts w:hint="eastAsia"/>
          <w:iCs/>
          <w:color w:val="000000" w:themeColor="text1"/>
          <w:lang w:val="es-ES"/>
        </w:rPr>
        <w:t>PN</w:t>
      </w:r>
      <w:r>
        <w:rPr>
          <w:rFonts w:hint="eastAsia"/>
          <w:iCs/>
          <w:color w:val="000000" w:themeColor="text1"/>
          <w:lang w:val="es-ES"/>
        </w:rPr>
        <w:t>结电压为零。</w:t>
      </w:r>
    </w:p>
    <w:p w14:paraId="5AFE7AB0" w14:textId="77777777" w:rsidR="000B14C2" w:rsidRDefault="00491828">
      <w:pPr>
        <w:ind w:firstLine="420"/>
        <w:rPr>
          <w:iCs/>
          <w:color w:val="000000" w:themeColor="text1"/>
          <w:lang w:val="es-ES"/>
        </w:rPr>
      </w:pPr>
      <w:r>
        <w:rPr>
          <w:rFonts w:hint="eastAsia"/>
          <w:iCs/>
          <w:color w:val="000000" w:themeColor="text1"/>
          <w:lang w:val="es-ES"/>
        </w:rPr>
        <w:t>（</w:t>
      </w:r>
      <w:r>
        <w:rPr>
          <w:rFonts w:hint="eastAsia"/>
          <w:iCs/>
          <w:color w:val="000000" w:themeColor="text1"/>
          <w:lang w:val="es-ES"/>
        </w:rPr>
        <w:t>3</w:t>
      </w:r>
      <w:r>
        <w:rPr>
          <w:rFonts w:hint="eastAsia"/>
          <w:iCs/>
          <w:color w:val="000000" w:themeColor="text1"/>
          <w:lang w:val="es-ES"/>
        </w:rPr>
        <w:t>）在截止区的三极管集电极</w:t>
      </w:r>
      <w:r>
        <w:rPr>
          <w:rFonts w:hint="eastAsia"/>
          <w:iCs/>
          <w:color w:val="000000" w:themeColor="text1"/>
          <w:lang w:val="es-ES"/>
        </w:rPr>
        <w:t>C</w:t>
      </w:r>
      <w:r>
        <w:rPr>
          <w:rFonts w:hint="eastAsia"/>
          <w:iCs/>
          <w:color w:val="000000" w:themeColor="text1"/>
          <w:lang w:val="es-ES"/>
        </w:rPr>
        <w:t>与发射极</w:t>
      </w:r>
      <w:r>
        <w:rPr>
          <w:rFonts w:hint="eastAsia"/>
          <w:iCs/>
          <w:color w:val="000000" w:themeColor="text1"/>
          <w:lang w:val="es-ES"/>
        </w:rPr>
        <w:t>E</w:t>
      </w:r>
      <w:r>
        <w:rPr>
          <w:rFonts w:hint="eastAsia"/>
          <w:iCs/>
          <w:color w:val="000000" w:themeColor="text1"/>
          <w:lang w:val="es-ES"/>
        </w:rPr>
        <w:t>间的压降</w:t>
      </w:r>
      <w:r>
        <w:rPr>
          <w:rFonts w:cs="Times New Roman" w:hint="eastAsia"/>
          <w:i/>
          <w:iCs/>
          <w:color w:val="000000" w:themeColor="text1"/>
          <w:lang w:val="es-ES"/>
        </w:rPr>
        <w:t>U</w:t>
      </w:r>
      <w:r>
        <w:rPr>
          <w:iCs/>
          <w:color w:val="000000" w:themeColor="text1"/>
          <w:vertAlign w:val="subscript"/>
          <w:lang w:val="es-ES"/>
        </w:rPr>
        <w:t>CE</w:t>
      </w:r>
      <w:r>
        <w:rPr>
          <w:rFonts w:hint="eastAsia"/>
          <w:iCs/>
          <w:color w:val="000000" w:themeColor="text1"/>
          <w:lang w:val="es-ES"/>
        </w:rPr>
        <w:t>很大，而其集电极电流</w:t>
      </w:r>
      <w:r>
        <w:rPr>
          <w:iCs/>
          <w:color w:val="000000" w:themeColor="text1"/>
          <w:lang w:val="es-ES"/>
        </w:rPr>
        <w:t>I</w:t>
      </w:r>
      <w:r>
        <w:rPr>
          <w:rFonts w:hint="eastAsia"/>
          <w:iCs/>
          <w:color w:val="000000" w:themeColor="text1"/>
          <w:vertAlign w:val="subscript"/>
          <w:lang w:val="es-ES"/>
        </w:rPr>
        <w:t>C</w:t>
      </w:r>
      <w:r>
        <w:rPr>
          <w:rFonts w:hint="eastAsia"/>
          <w:iCs/>
          <w:color w:val="000000" w:themeColor="text1"/>
          <w:lang w:val="es-ES"/>
        </w:rPr>
        <w:t>较小，所以晶体三极管的</w:t>
      </w:r>
      <w:r>
        <w:rPr>
          <w:rFonts w:hint="eastAsia"/>
          <w:iCs/>
          <w:color w:val="000000" w:themeColor="text1"/>
          <w:lang w:val="es-ES"/>
        </w:rPr>
        <w:t>C</w:t>
      </w:r>
      <w:r>
        <w:rPr>
          <w:rFonts w:hint="eastAsia"/>
          <w:iCs/>
          <w:color w:val="000000" w:themeColor="text1"/>
          <w:lang w:val="es-ES"/>
        </w:rPr>
        <w:t>、</w:t>
      </w:r>
      <w:r>
        <w:rPr>
          <w:rFonts w:hint="eastAsia"/>
          <w:iCs/>
          <w:color w:val="000000" w:themeColor="text1"/>
          <w:lang w:val="es-ES"/>
        </w:rPr>
        <w:t>E</w:t>
      </w:r>
      <w:r>
        <w:rPr>
          <w:rFonts w:hint="eastAsia"/>
          <w:iCs/>
          <w:color w:val="000000" w:themeColor="text1"/>
          <w:lang w:val="es-ES"/>
        </w:rPr>
        <w:t>间呈高阻，相当于开关断开。</w:t>
      </w:r>
    </w:p>
    <w:p w14:paraId="6FB58FAC" w14:textId="77777777" w:rsidR="000B14C2" w:rsidRDefault="00491828">
      <w:pPr>
        <w:ind w:firstLine="420"/>
        <w:rPr>
          <w:iCs/>
          <w:color w:val="000000" w:themeColor="text1"/>
          <w:lang w:val="es-ES"/>
        </w:rPr>
      </w:pPr>
      <w:r>
        <w:rPr>
          <w:rFonts w:hint="eastAsia"/>
          <w:iCs/>
          <w:color w:val="000000" w:themeColor="text1"/>
          <w:lang w:val="es-ES"/>
        </w:rPr>
        <w:t>（</w:t>
      </w:r>
      <w:r>
        <w:rPr>
          <w:rFonts w:hint="eastAsia"/>
          <w:iCs/>
          <w:color w:val="000000" w:themeColor="text1"/>
          <w:lang w:val="es-ES"/>
        </w:rPr>
        <w:t>4</w:t>
      </w:r>
      <w:r>
        <w:rPr>
          <w:rFonts w:hint="eastAsia"/>
          <w:iCs/>
          <w:color w:val="000000" w:themeColor="text1"/>
          <w:lang w:val="es-ES"/>
        </w:rPr>
        <w:t>）在截止状态下，</w:t>
      </w:r>
      <w:r>
        <w:rPr>
          <w:rFonts w:cs="Times New Roman"/>
          <w:i/>
          <w:iCs/>
          <w:color w:val="000000" w:themeColor="text1"/>
          <w:lang w:val="es-ES"/>
        </w:rPr>
        <w:t>β</w:t>
      </w:r>
      <w:r>
        <w:rPr>
          <w:rFonts w:hint="eastAsia"/>
          <w:iCs/>
          <w:color w:val="000000" w:themeColor="text1"/>
          <w:lang w:val="es-ES"/>
        </w:rPr>
        <w:t>很小，给晶体三极管输入一个标准的正弦信号，输出的信号不是标准的正弦信号，即产生了很大的非线性失真。</w:t>
      </w:r>
    </w:p>
    <w:p w14:paraId="23559C3E" w14:textId="77777777" w:rsidR="000B14C2" w:rsidRDefault="00491828">
      <w:pPr>
        <w:ind w:firstLine="420"/>
        <w:rPr>
          <w:iCs/>
          <w:color w:val="000000" w:themeColor="text1"/>
          <w:lang w:val="es-ES"/>
        </w:rPr>
      </w:pPr>
      <w:r>
        <w:rPr>
          <w:rFonts w:hint="eastAsia"/>
          <w:iCs/>
          <w:color w:val="000000" w:themeColor="text1"/>
          <w:lang w:val="es-ES"/>
        </w:rPr>
        <w:t>如果测得晶体三极管集电极</w:t>
      </w:r>
      <w:r>
        <w:rPr>
          <w:rFonts w:hint="eastAsia"/>
          <w:iCs/>
          <w:color w:val="000000" w:themeColor="text1"/>
          <w:lang w:val="es-ES"/>
        </w:rPr>
        <w:t>C</w:t>
      </w:r>
      <w:r>
        <w:rPr>
          <w:rFonts w:hint="eastAsia"/>
          <w:iCs/>
          <w:color w:val="000000" w:themeColor="text1"/>
          <w:lang w:val="es-ES"/>
        </w:rPr>
        <w:t>对地电压接近电源电压，则表明三极管处于截止状态。</w:t>
      </w:r>
    </w:p>
    <w:p w14:paraId="2657B996" w14:textId="77777777" w:rsidR="000B14C2" w:rsidRDefault="00491828">
      <w:pPr>
        <w:pStyle w:val="5"/>
        <w:ind w:firstLine="420"/>
      </w:pPr>
      <w:r>
        <w:t>2</w:t>
      </w:r>
      <w:r>
        <w:rPr>
          <w:rFonts w:hint="eastAsia"/>
        </w:rPr>
        <w:t>）饱和状态</w:t>
      </w:r>
    </w:p>
    <w:p w14:paraId="0E7778C7" w14:textId="77777777" w:rsidR="000B14C2" w:rsidRDefault="00491828">
      <w:pPr>
        <w:ind w:firstLine="420"/>
        <w:rPr>
          <w:iCs/>
          <w:color w:val="000000" w:themeColor="text1"/>
        </w:rPr>
      </w:pPr>
      <w:r>
        <w:rPr>
          <w:rFonts w:hint="eastAsia"/>
          <w:iCs/>
          <w:color w:val="000000" w:themeColor="text1"/>
        </w:rPr>
        <w:t>晶体三极管工作在饱和状态的特点如下</w:t>
      </w:r>
      <w:r>
        <w:rPr>
          <w:rFonts w:hint="eastAsia"/>
          <w:iCs/>
          <w:color w:val="000000" w:themeColor="text1"/>
        </w:rPr>
        <w:t>:</w:t>
      </w:r>
    </w:p>
    <w:p w14:paraId="18611022" w14:textId="77777777" w:rsidR="000B14C2" w:rsidRDefault="00491828">
      <w:pPr>
        <w:ind w:firstLine="420"/>
        <w:rPr>
          <w:iCs/>
          <w:color w:val="000000" w:themeColor="text1"/>
        </w:rPr>
      </w:pPr>
      <w:r>
        <w:rPr>
          <w:rFonts w:hint="eastAsia"/>
          <w:iCs/>
          <w:color w:val="000000" w:themeColor="text1"/>
        </w:rPr>
        <w:t>（</w:t>
      </w:r>
      <w:r>
        <w:rPr>
          <w:rFonts w:hint="eastAsia"/>
          <w:iCs/>
          <w:color w:val="000000" w:themeColor="text1"/>
        </w:rPr>
        <w:t>1</w:t>
      </w:r>
      <w:r>
        <w:rPr>
          <w:rFonts w:hint="eastAsia"/>
          <w:iCs/>
          <w:color w:val="000000" w:themeColor="text1"/>
        </w:rPr>
        <w:t>）晶体三极管工作于饱和状态时，各电极电流都很大，集电极电流</w:t>
      </w:r>
      <w:proofErr w:type="spellStart"/>
      <w:r>
        <w:rPr>
          <w:rFonts w:hint="eastAsia"/>
          <w:iCs/>
          <w:color w:val="000000" w:themeColor="text1"/>
        </w:rPr>
        <w:t>Ic</w:t>
      </w:r>
      <w:proofErr w:type="spellEnd"/>
      <w:r>
        <w:rPr>
          <w:rFonts w:hint="eastAsia"/>
          <w:iCs/>
          <w:color w:val="000000" w:themeColor="text1"/>
        </w:rPr>
        <w:t>和基极电流</w:t>
      </w:r>
      <w:r>
        <w:rPr>
          <w:rFonts w:hint="eastAsia"/>
          <w:i/>
          <w:color w:val="000000" w:themeColor="text1"/>
        </w:rPr>
        <w:t>I</w:t>
      </w:r>
      <w:r>
        <w:rPr>
          <w:iCs/>
          <w:color w:val="000000" w:themeColor="text1"/>
          <w:vertAlign w:val="subscript"/>
        </w:rPr>
        <w:t>B</w:t>
      </w:r>
      <w:proofErr w:type="gramStart"/>
      <w:r>
        <w:rPr>
          <w:rFonts w:hint="eastAsia"/>
          <w:iCs/>
          <w:color w:val="000000" w:themeColor="text1"/>
        </w:rPr>
        <w:t>不</w:t>
      </w:r>
      <w:proofErr w:type="gramEnd"/>
      <w:r>
        <w:rPr>
          <w:rFonts w:hint="eastAsia"/>
          <w:iCs/>
          <w:color w:val="000000" w:themeColor="text1"/>
        </w:rPr>
        <w:t>成正比关系，</w:t>
      </w:r>
      <w:r>
        <w:rPr>
          <w:rFonts w:hint="eastAsia"/>
          <w:i/>
          <w:color w:val="000000" w:themeColor="text1"/>
        </w:rPr>
        <w:t>I</w:t>
      </w:r>
      <w:r>
        <w:rPr>
          <w:iCs/>
          <w:color w:val="000000" w:themeColor="text1"/>
          <w:vertAlign w:val="subscript"/>
        </w:rPr>
        <w:t>B</w:t>
      </w:r>
      <w:r>
        <w:rPr>
          <w:rFonts w:hint="eastAsia"/>
          <w:iCs/>
          <w:color w:val="000000" w:themeColor="text1"/>
        </w:rPr>
        <w:t>的变化对</w:t>
      </w:r>
      <w:r>
        <w:rPr>
          <w:rFonts w:hint="eastAsia"/>
          <w:i/>
          <w:color w:val="000000" w:themeColor="text1"/>
        </w:rPr>
        <w:t>I</w:t>
      </w:r>
      <w:r>
        <w:rPr>
          <w:rFonts w:hint="eastAsia"/>
          <w:iCs/>
          <w:color w:val="000000" w:themeColor="text1"/>
          <w:vertAlign w:val="subscript"/>
        </w:rPr>
        <w:t>C</w:t>
      </w:r>
      <w:r>
        <w:rPr>
          <w:rFonts w:hint="eastAsia"/>
          <w:iCs/>
          <w:color w:val="000000" w:themeColor="text1"/>
        </w:rPr>
        <w:t>和</w:t>
      </w:r>
      <w:r>
        <w:rPr>
          <w:rFonts w:hint="eastAsia"/>
          <w:i/>
          <w:color w:val="000000" w:themeColor="text1"/>
        </w:rPr>
        <w:t>I</w:t>
      </w:r>
      <w:r>
        <w:rPr>
          <w:iCs/>
          <w:color w:val="000000" w:themeColor="text1"/>
          <w:vertAlign w:val="subscript"/>
        </w:rPr>
        <w:t>E</w:t>
      </w:r>
      <w:r>
        <w:rPr>
          <w:rFonts w:hint="eastAsia"/>
          <w:iCs/>
          <w:color w:val="000000" w:themeColor="text1"/>
        </w:rPr>
        <w:t>的影响较小，晶体三极管失去电流放大作用。</w:t>
      </w:r>
    </w:p>
    <w:p w14:paraId="5EB4B7C6" w14:textId="77777777" w:rsidR="000B14C2" w:rsidRDefault="00491828">
      <w:pPr>
        <w:ind w:firstLine="420"/>
        <w:rPr>
          <w:iCs/>
          <w:color w:val="000000" w:themeColor="text1"/>
        </w:rPr>
      </w:pPr>
      <w:r>
        <w:rPr>
          <w:rFonts w:hint="eastAsia"/>
          <w:iCs/>
          <w:color w:val="000000" w:themeColor="text1"/>
        </w:rPr>
        <w:t>（</w:t>
      </w:r>
      <w:r>
        <w:rPr>
          <w:rFonts w:hint="eastAsia"/>
          <w:iCs/>
          <w:color w:val="000000" w:themeColor="text1"/>
        </w:rPr>
        <w:t>2</w:t>
      </w:r>
      <w:r>
        <w:rPr>
          <w:rFonts w:hint="eastAsia"/>
          <w:iCs/>
          <w:color w:val="000000" w:themeColor="text1"/>
        </w:rPr>
        <w:t>）发射结和集电结都处于正偏。</w:t>
      </w:r>
    </w:p>
    <w:p w14:paraId="55FB1573" w14:textId="77777777" w:rsidR="000B14C2" w:rsidRDefault="00491828">
      <w:pPr>
        <w:ind w:firstLine="420"/>
        <w:rPr>
          <w:iCs/>
          <w:color w:val="000000" w:themeColor="text1"/>
        </w:rPr>
      </w:pPr>
      <w:r>
        <w:rPr>
          <w:rFonts w:hint="eastAsia"/>
          <w:iCs/>
          <w:color w:val="000000" w:themeColor="text1"/>
        </w:rPr>
        <w:t>（</w:t>
      </w:r>
      <w:r>
        <w:rPr>
          <w:rFonts w:hint="eastAsia"/>
          <w:iCs/>
          <w:color w:val="000000" w:themeColor="text1"/>
        </w:rPr>
        <w:t>3</w:t>
      </w:r>
      <w:r>
        <w:rPr>
          <w:rFonts w:hint="eastAsia"/>
          <w:iCs/>
          <w:color w:val="000000" w:themeColor="text1"/>
        </w:rPr>
        <w:t>）在饱和状态的晶体三极管，集电极</w:t>
      </w:r>
      <w:r>
        <w:rPr>
          <w:rFonts w:hint="eastAsia"/>
          <w:iCs/>
          <w:color w:val="000000" w:themeColor="text1"/>
        </w:rPr>
        <w:t>C</w:t>
      </w:r>
      <w:r>
        <w:rPr>
          <w:rFonts w:hint="eastAsia"/>
          <w:iCs/>
          <w:color w:val="000000" w:themeColor="text1"/>
        </w:rPr>
        <w:t>和发射极</w:t>
      </w:r>
      <w:r>
        <w:rPr>
          <w:rFonts w:hint="eastAsia"/>
          <w:iCs/>
          <w:color w:val="000000" w:themeColor="text1"/>
        </w:rPr>
        <w:t>E</w:t>
      </w:r>
      <w:r>
        <w:rPr>
          <w:rFonts w:hint="eastAsia"/>
          <w:iCs/>
          <w:color w:val="000000" w:themeColor="text1"/>
        </w:rPr>
        <w:t>间的压降</w:t>
      </w:r>
      <w:r>
        <w:rPr>
          <w:rFonts w:hint="eastAsia"/>
          <w:i/>
          <w:color w:val="000000" w:themeColor="text1"/>
        </w:rPr>
        <w:t>U</w:t>
      </w:r>
      <w:r>
        <w:rPr>
          <w:iCs/>
          <w:color w:val="000000" w:themeColor="text1"/>
          <w:vertAlign w:val="subscript"/>
        </w:rPr>
        <w:t>CE</w:t>
      </w:r>
      <w:r>
        <w:rPr>
          <w:rFonts w:hint="eastAsia"/>
          <w:iCs/>
          <w:color w:val="000000" w:themeColor="text1"/>
        </w:rPr>
        <w:t>很小，为</w:t>
      </w:r>
      <w:r>
        <w:rPr>
          <w:rFonts w:hint="eastAsia"/>
          <w:iCs/>
          <w:color w:val="000000" w:themeColor="text1"/>
        </w:rPr>
        <w:t>0.2</w:t>
      </w:r>
      <w:r>
        <w:rPr>
          <w:rFonts w:hint="eastAsia"/>
          <w:iCs/>
          <w:color w:val="000000" w:themeColor="text1"/>
        </w:rPr>
        <w:t>～</w:t>
      </w:r>
      <w:r>
        <w:rPr>
          <w:rFonts w:hint="eastAsia"/>
          <w:iCs/>
          <w:color w:val="000000" w:themeColor="text1"/>
        </w:rPr>
        <w:t>0.3V</w:t>
      </w:r>
      <w:r>
        <w:rPr>
          <w:rFonts w:hint="eastAsia"/>
          <w:iCs/>
          <w:color w:val="000000" w:themeColor="text1"/>
        </w:rPr>
        <w:t>，相当于开关闭合；而其集电极电流较大，所以集电极与发射极间呈低电阻状态。</w:t>
      </w:r>
    </w:p>
    <w:p w14:paraId="1C72B38C" w14:textId="77777777" w:rsidR="000B14C2" w:rsidRDefault="00491828">
      <w:pPr>
        <w:ind w:firstLine="420"/>
        <w:rPr>
          <w:iCs/>
          <w:color w:val="000000" w:themeColor="text1"/>
        </w:rPr>
      </w:pPr>
      <w:r>
        <w:rPr>
          <w:rFonts w:hint="eastAsia"/>
          <w:iCs/>
          <w:color w:val="000000" w:themeColor="text1"/>
        </w:rPr>
        <w:t>若测得三极管集电极对地电压接近于零（硅管小于</w:t>
      </w:r>
      <w:r>
        <w:rPr>
          <w:rFonts w:hint="eastAsia"/>
          <w:iCs/>
          <w:color w:val="000000" w:themeColor="text1"/>
        </w:rPr>
        <w:t>0.7V</w:t>
      </w:r>
      <w:r>
        <w:rPr>
          <w:rFonts w:hint="eastAsia"/>
          <w:iCs/>
          <w:color w:val="000000" w:themeColor="text1"/>
        </w:rPr>
        <w:t>，</w:t>
      </w:r>
      <w:proofErr w:type="gramStart"/>
      <w:r>
        <w:rPr>
          <w:rFonts w:hint="eastAsia"/>
          <w:iCs/>
          <w:color w:val="000000" w:themeColor="text1"/>
        </w:rPr>
        <w:t>锗管小于</w:t>
      </w:r>
      <w:proofErr w:type="gramEnd"/>
      <w:r>
        <w:rPr>
          <w:rFonts w:hint="eastAsia"/>
          <w:iCs/>
          <w:color w:val="000000" w:themeColor="text1"/>
        </w:rPr>
        <w:t>0.3V</w:t>
      </w:r>
      <w:r>
        <w:rPr>
          <w:rFonts w:hint="eastAsia"/>
          <w:iCs/>
          <w:color w:val="000000" w:themeColor="text1"/>
        </w:rPr>
        <w:t>），则表明三极管处于饱和状态。</w:t>
      </w:r>
    </w:p>
    <w:p w14:paraId="775EC25F" w14:textId="77777777" w:rsidR="000B14C2" w:rsidRDefault="00491828">
      <w:pPr>
        <w:pStyle w:val="3"/>
      </w:pPr>
      <w:bookmarkStart w:id="328" w:name="_Toc91342599"/>
      <w:bookmarkStart w:id="329" w:name="_Toc150180937"/>
      <w:bookmarkStart w:id="330" w:name="_Toc95984155"/>
      <w:bookmarkStart w:id="331" w:name="_Toc113907093"/>
      <w:bookmarkStart w:id="332" w:name="_Toc95552413"/>
      <w:bookmarkStart w:id="333" w:name="_Toc175863464"/>
      <w:bookmarkStart w:id="334" w:name="_Toc92999604"/>
      <w:r>
        <w:t>2</w:t>
      </w:r>
      <w:r>
        <w:rPr>
          <w:rFonts w:hint="eastAsia"/>
        </w:rPr>
        <w:t>.</w:t>
      </w:r>
      <w:r>
        <w:t xml:space="preserve">5.4  </w:t>
      </w:r>
      <w:r>
        <w:rPr>
          <w:rFonts w:hint="eastAsia"/>
        </w:rPr>
        <w:t>三极管的输入输出特性曲线及主要参数</w:t>
      </w:r>
      <w:bookmarkEnd w:id="328"/>
      <w:bookmarkEnd w:id="329"/>
      <w:bookmarkEnd w:id="330"/>
      <w:bookmarkEnd w:id="331"/>
      <w:bookmarkEnd w:id="332"/>
      <w:bookmarkEnd w:id="333"/>
      <w:bookmarkEnd w:id="334"/>
    </w:p>
    <w:p w14:paraId="09539F6A" w14:textId="77777777" w:rsidR="000B14C2" w:rsidRDefault="00491828">
      <w:pPr>
        <w:ind w:firstLine="420"/>
        <w:rPr>
          <w:color w:val="000000" w:themeColor="text1"/>
        </w:rPr>
      </w:pPr>
      <w:r>
        <w:rPr>
          <w:rFonts w:hint="eastAsia"/>
          <w:color w:val="000000" w:themeColor="text1"/>
        </w:rPr>
        <w:t>三极管的输入特性和输出特性曲线描述各电极之间电压、电流之间的关系，用于对三极管的性能、参数和三极管电路的分析估算。</w:t>
      </w:r>
    </w:p>
    <w:p w14:paraId="6817645F" w14:textId="77777777" w:rsidR="000B14C2" w:rsidRDefault="00491828">
      <w:pPr>
        <w:pStyle w:val="4"/>
      </w:pPr>
      <w:bookmarkStart w:id="335" w:name="_Toc95984156"/>
      <w:r>
        <w:lastRenderedPageBreak/>
        <w:t>1</w:t>
      </w:r>
      <w:r>
        <w:rPr>
          <w:rFonts w:hint="eastAsia"/>
        </w:rPr>
        <w:t>．输入特性曲线</w:t>
      </w:r>
      <w:bookmarkEnd w:id="335"/>
    </w:p>
    <w:p w14:paraId="6472798F" w14:textId="77777777" w:rsidR="000B14C2" w:rsidRDefault="00491828">
      <w:pPr>
        <w:ind w:firstLine="420"/>
        <w:rPr>
          <w:color w:val="000000" w:themeColor="text1"/>
        </w:rPr>
      </w:pPr>
      <w:r>
        <w:rPr>
          <w:rFonts w:hint="eastAsia"/>
          <w:color w:val="000000" w:themeColor="text1"/>
        </w:rPr>
        <w:t>输入特性曲线描述了在管压降</w:t>
      </w:r>
      <w:r>
        <w:rPr>
          <w:rFonts w:hint="eastAsia"/>
          <w:i/>
          <w:color w:val="000000" w:themeColor="text1"/>
        </w:rPr>
        <w:t>U</w:t>
      </w:r>
      <w:r>
        <w:rPr>
          <w:color w:val="000000" w:themeColor="text1"/>
          <w:vertAlign w:val="subscript"/>
        </w:rPr>
        <w:t>CE</w:t>
      </w:r>
      <w:r>
        <w:rPr>
          <w:rFonts w:hint="eastAsia"/>
          <w:color w:val="000000" w:themeColor="text1"/>
        </w:rPr>
        <w:t>一定的情况下，基极电流</w:t>
      </w:r>
      <w:proofErr w:type="spellStart"/>
      <w:r>
        <w:rPr>
          <w:i/>
          <w:color w:val="000000" w:themeColor="text1"/>
        </w:rPr>
        <w:t>i</w:t>
      </w:r>
      <w:r>
        <w:rPr>
          <w:color w:val="000000" w:themeColor="text1"/>
          <w:vertAlign w:val="subscript"/>
        </w:rPr>
        <w:t>B</w:t>
      </w:r>
      <w:proofErr w:type="spellEnd"/>
      <w:r>
        <w:rPr>
          <w:rFonts w:hint="eastAsia"/>
          <w:color w:val="000000" w:themeColor="text1"/>
        </w:rPr>
        <w:t>与发射结压降</w:t>
      </w:r>
      <w:r>
        <w:rPr>
          <w:rFonts w:hint="eastAsia"/>
          <w:i/>
          <w:color w:val="000000" w:themeColor="text1"/>
        </w:rPr>
        <w:t>U</w:t>
      </w:r>
      <w:r>
        <w:rPr>
          <w:color w:val="000000" w:themeColor="text1"/>
          <w:vertAlign w:val="subscript"/>
        </w:rPr>
        <w:t>BE</w:t>
      </w:r>
      <w:r>
        <w:rPr>
          <w:rFonts w:hint="eastAsia"/>
          <w:color w:val="000000" w:themeColor="text1"/>
        </w:rPr>
        <w:t>之间的函数关系，即</w:t>
      </w:r>
    </w:p>
    <w:p w14:paraId="16AE561E" w14:textId="77777777" w:rsidR="000B14C2" w:rsidRDefault="00193BD5">
      <w:pPr>
        <w:ind w:firstLineChars="500" w:firstLine="1050"/>
        <w:rPr>
          <w:color w:val="000000" w:themeColor="text1"/>
        </w:rPr>
      </w:pPr>
      <m:oMath>
        <m:sSub>
          <m:sSubPr>
            <m:ctrlPr>
              <w:rPr>
                <w:rFonts w:ascii="Cambria Math" w:hAnsi="Cambria Math" w:cs="Times New Roman"/>
                <w:i/>
                <w:color w:val="000000" w:themeColor="text1"/>
                <w:lang w:val="es-ES"/>
              </w:rPr>
            </m:ctrlPr>
          </m:sSubPr>
          <m:e>
            <m:r>
              <m:rPr>
                <m:nor/>
              </m:rPr>
              <w:rPr>
                <w:rFonts w:cs="Times New Roman"/>
                <w:i/>
                <w:color w:val="000000" w:themeColor="text1"/>
                <w:lang w:val="es-ES"/>
              </w:rPr>
              <m:t>i</m:t>
            </m:r>
          </m:e>
          <m:sub>
            <m:r>
              <m:rPr>
                <m:nor/>
              </m:rPr>
              <w:rPr>
                <w:rFonts w:cs="Times New Roman"/>
                <w:color w:val="000000" w:themeColor="text1"/>
                <w:lang w:val="es-ES"/>
              </w:rPr>
              <m:t>B</m:t>
            </m:r>
          </m:sub>
        </m:sSub>
        <m:r>
          <m:rPr>
            <m:nor/>
          </m:rPr>
          <w:rPr>
            <w:rFonts w:ascii="Cambria Math" w:cs="Times New Roman"/>
            <w:color w:val="000000" w:themeColor="text1"/>
          </w:rPr>
          <m:t xml:space="preserve"> </m:t>
        </m:r>
        <m:r>
          <m:rPr>
            <m:nor/>
          </m:rPr>
          <w:rPr>
            <w:rFonts w:cs="Times New Roman"/>
            <w:color w:val="000000" w:themeColor="text1"/>
          </w:rPr>
          <m:t>=</m:t>
        </m:r>
        <m:r>
          <m:rPr>
            <m:nor/>
          </m:rPr>
          <w:rPr>
            <w:rFonts w:ascii="Cambria Math" w:cs="Times New Roman"/>
            <w:color w:val="000000" w:themeColor="text1"/>
          </w:rPr>
          <m:t xml:space="preserve"> </m:t>
        </m:r>
        <m:r>
          <m:rPr>
            <m:nor/>
          </m:rPr>
          <w:rPr>
            <w:rFonts w:cs="Times New Roman"/>
            <w:i/>
            <w:color w:val="000000" w:themeColor="text1"/>
            <w:lang w:val="es-ES"/>
          </w:rPr>
          <m:t>f</m:t>
        </m:r>
        <m:r>
          <m:rPr>
            <m:nor/>
          </m:rPr>
          <w:rPr>
            <w:rFonts w:ascii="Cambria Math" w:cs="Times New Roman"/>
            <w:i/>
            <w:color w:val="000000" w:themeColor="text1"/>
            <w:lang w:val="es-ES"/>
          </w:rPr>
          <m:t xml:space="preserve"> </m:t>
        </m:r>
        <m:d>
          <m:dPr>
            <m:begChr m:val="（"/>
            <m:endChr m:val="）"/>
            <m:ctrlPr>
              <w:rPr>
                <w:rFonts w:ascii="Cambria Math" w:hAnsi="Cambria Math" w:cs="Times New Roman"/>
                <w:i/>
                <w:color w:val="000000" w:themeColor="text1"/>
                <w:lang w:val="es-ES"/>
              </w:rPr>
            </m:ctrlPr>
          </m:dPr>
          <m:e>
            <m:sSub>
              <m:sSubPr>
                <m:ctrlPr>
                  <w:rPr>
                    <w:rFonts w:ascii="Cambria Math" w:hAnsi="Cambria Math" w:cs="Times New Roman"/>
                    <w:i/>
                    <w:color w:val="000000" w:themeColor="text1"/>
                    <w:lang w:val="es-ES"/>
                  </w:rPr>
                </m:ctrlPr>
              </m:sSubPr>
              <m:e>
                <m:r>
                  <m:rPr>
                    <m:nor/>
                  </m:rPr>
                  <w:rPr>
                    <w:rFonts w:cs="Times New Roman"/>
                    <w:i/>
                    <w:color w:val="000000" w:themeColor="text1"/>
                    <w:lang w:val="es-ES"/>
                  </w:rPr>
                  <m:t>U</m:t>
                </m:r>
              </m:e>
              <m:sub>
                <m:r>
                  <m:rPr>
                    <m:nor/>
                  </m:rPr>
                  <w:rPr>
                    <w:rFonts w:cs="Times New Roman"/>
                    <w:color w:val="000000" w:themeColor="text1"/>
                    <w:lang w:val="es-ES"/>
                  </w:rPr>
                  <m:t>CE</m:t>
                </m:r>
              </m:sub>
            </m:sSub>
          </m:e>
        </m:d>
        <m:r>
          <m:rPr>
            <m:nor/>
          </m:rPr>
          <w:rPr>
            <w:rFonts w:ascii="Cambria Math" w:cs="Times New Roman"/>
            <w:color w:val="000000" w:themeColor="text1"/>
          </w:rPr>
          <m:t xml:space="preserve"> </m:t>
        </m:r>
        <m:r>
          <m:rPr>
            <m:nor/>
          </m:rPr>
          <w:rPr>
            <w:rFonts w:cs="Times New Roman"/>
            <w:color w:val="000000" w:themeColor="text1"/>
          </w:rPr>
          <m:t>|</m:t>
        </m:r>
        <m:sSub>
          <m:sSubPr>
            <m:ctrlPr>
              <w:rPr>
                <w:rFonts w:ascii="Cambria Math" w:hAnsi="Cambria Math" w:cs="Times New Roman"/>
                <w:i/>
                <w:color w:val="000000" w:themeColor="text1"/>
                <w:lang w:val="es-ES"/>
              </w:rPr>
            </m:ctrlPr>
          </m:sSubPr>
          <m:e>
            <m:r>
              <m:rPr>
                <m:nor/>
              </m:rPr>
              <w:rPr>
                <w:rFonts w:ascii="Cambria Math" w:cs="Times New Roman"/>
                <w:color w:val="000000" w:themeColor="text1"/>
                <w:lang w:val="es-ES"/>
              </w:rPr>
              <m:t xml:space="preserve"> </m:t>
            </m:r>
            <m:r>
              <m:rPr>
                <m:nor/>
              </m:rPr>
              <w:rPr>
                <w:rFonts w:cs="Times New Roman"/>
                <w:i/>
                <w:color w:val="000000" w:themeColor="text1"/>
                <w:lang w:val="es-ES"/>
              </w:rPr>
              <m:t>U</m:t>
            </m:r>
          </m:e>
          <m:sub>
            <m:r>
              <m:rPr>
                <m:nor/>
              </m:rPr>
              <w:rPr>
                <w:rFonts w:cs="Times New Roman"/>
                <w:color w:val="000000" w:themeColor="text1"/>
                <w:lang w:val="es-ES"/>
              </w:rPr>
              <m:t>CE</m:t>
            </m:r>
          </m:sub>
        </m:sSub>
        <m:r>
          <m:rPr>
            <m:nor/>
          </m:rPr>
          <w:rPr>
            <w:rFonts w:cs="Times New Roman"/>
            <w:color w:val="000000" w:themeColor="text1"/>
          </w:rPr>
          <m:t>=</m:t>
        </m:r>
        <m:r>
          <m:rPr>
            <m:nor/>
          </m:rPr>
          <w:rPr>
            <w:rFonts w:cs="Times New Roman"/>
            <w:color w:val="000000" w:themeColor="text1"/>
            <w:lang w:val="es-ES"/>
          </w:rPr>
          <m:t>常数</m:t>
        </m:r>
      </m:oMath>
      <w:r w:rsidR="00491828">
        <w:rPr>
          <w:rFonts w:ascii="Helvetica" w:hAnsi="Helvetica" w:cs="Helvetica"/>
          <w:color w:val="000000" w:themeColor="text1"/>
          <w:szCs w:val="21"/>
          <w:shd w:val="clear" w:color="auto" w:fill="FFFFFF"/>
        </w:rPr>
        <w:t xml:space="preserve">                                    </w:t>
      </w:r>
      <w:r w:rsidR="00491828">
        <w:rPr>
          <w:color w:val="000000" w:themeColor="text1"/>
        </w:rPr>
        <w:t xml:space="preserve">                                              </w:t>
      </w:r>
    </w:p>
    <w:p w14:paraId="392A7758" w14:textId="77777777" w:rsidR="000B14C2" w:rsidRDefault="00491828">
      <w:pPr>
        <w:ind w:firstLine="420"/>
        <w:rPr>
          <w:color w:val="000000" w:themeColor="text1"/>
        </w:rPr>
      </w:pPr>
      <w:r>
        <w:rPr>
          <w:rFonts w:hint="eastAsia"/>
          <w:color w:val="000000" w:themeColor="text1"/>
        </w:rPr>
        <w:t>当</w:t>
      </w:r>
      <w:r>
        <w:rPr>
          <w:rFonts w:hint="eastAsia"/>
          <w:i/>
          <w:color w:val="000000" w:themeColor="text1"/>
        </w:rPr>
        <w:t>U</w:t>
      </w:r>
      <w:r>
        <w:rPr>
          <w:color w:val="000000" w:themeColor="text1"/>
          <w:vertAlign w:val="subscript"/>
        </w:rPr>
        <w:t>CE</w:t>
      </w:r>
      <w:r>
        <w:rPr>
          <w:rFonts w:hint="eastAsia"/>
          <w:color w:val="000000" w:themeColor="text1"/>
        </w:rPr>
        <w:t xml:space="preserve">=0 </w:t>
      </w:r>
      <w:r>
        <w:rPr>
          <w:rFonts w:hint="eastAsia"/>
          <w:color w:val="000000" w:themeColor="text1"/>
        </w:rPr>
        <w:t>时，相当于集电极与发射极短路，即发射结与集电结并联。因此，输入特性曲线与</w:t>
      </w:r>
      <w:r>
        <w:rPr>
          <w:rFonts w:hint="eastAsia"/>
          <w:color w:val="000000" w:themeColor="text1"/>
        </w:rPr>
        <w:t>PN</w:t>
      </w:r>
      <w:r>
        <w:rPr>
          <w:rFonts w:hint="eastAsia"/>
          <w:color w:val="000000" w:themeColor="text1"/>
        </w:rPr>
        <w:t>结的伏安特性相类似，呈指数关系，见图</w:t>
      </w:r>
      <w:r>
        <w:rPr>
          <w:color w:val="000000" w:themeColor="text1"/>
        </w:rPr>
        <w:t>2</w:t>
      </w:r>
      <w:r>
        <w:rPr>
          <w:rFonts w:hint="eastAsia"/>
          <w:color w:val="000000" w:themeColor="text1"/>
        </w:rPr>
        <w:t>-</w:t>
      </w:r>
      <w:r>
        <w:rPr>
          <w:color w:val="000000" w:themeColor="text1"/>
        </w:rPr>
        <w:t>36</w:t>
      </w:r>
      <w:r>
        <w:rPr>
          <w:rFonts w:hint="eastAsia"/>
          <w:color w:val="000000" w:themeColor="text1"/>
        </w:rPr>
        <w:t>中标注</w:t>
      </w:r>
      <w:r>
        <w:rPr>
          <w:rFonts w:hint="eastAsia"/>
          <w:i/>
          <w:color w:val="000000" w:themeColor="text1"/>
        </w:rPr>
        <w:t>U</w:t>
      </w:r>
      <w:r>
        <w:rPr>
          <w:color w:val="000000" w:themeColor="text1"/>
          <w:vertAlign w:val="subscript"/>
        </w:rPr>
        <w:t>CE</w:t>
      </w:r>
      <w:r>
        <w:rPr>
          <w:rFonts w:hint="eastAsia"/>
          <w:color w:val="000000" w:themeColor="text1"/>
        </w:rPr>
        <w:t xml:space="preserve">=0 </w:t>
      </w:r>
      <w:r>
        <w:rPr>
          <w:rFonts w:hint="eastAsia"/>
          <w:color w:val="000000" w:themeColor="text1"/>
        </w:rPr>
        <w:t>的那条曲线。</w:t>
      </w:r>
    </w:p>
    <w:p w14:paraId="2D313885" w14:textId="77777777" w:rsidR="000B14C2" w:rsidRDefault="00491828">
      <w:pPr>
        <w:ind w:firstLine="420"/>
        <w:rPr>
          <w:color w:val="000000" w:themeColor="text1"/>
        </w:rPr>
      </w:pPr>
      <w:r>
        <w:rPr>
          <w:rFonts w:hint="eastAsia"/>
          <w:color w:val="000000" w:themeColor="text1"/>
        </w:rPr>
        <w:t>当</w:t>
      </w:r>
      <w:r>
        <w:rPr>
          <w:rFonts w:hint="eastAsia"/>
          <w:i/>
          <w:color w:val="000000" w:themeColor="text1"/>
        </w:rPr>
        <w:t>U</w:t>
      </w:r>
      <w:r>
        <w:rPr>
          <w:color w:val="000000" w:themeColor="text1"/>
          <w:vertAlign w:val="subscript"/>
        </w:rPr>
        <w:t>CE</w:t>
      </w:r>
      <w:r>
        <w:rPr>
          <w:rFonts w:hint="eastAsia"/>
          <w:color w:val="000000" w:themeColor="text1"/>
        </w:rPr>
        <w:t>增大时，曲线将右移，见图</w:t>
      </w:r>
      <w:r>
        <w:rPr>
          <w:color w:val="000000" w:themeColor="text1"/>
        </w:rPr>
        <w:t>2</w:t>
      </w:r>
      <w:r>
        <w:rPr>
          <w:rFonts w:hint="eastAsia"/>
          <w:color w:val="000000" w:themeColor="text1"/>
        </w:rPr>
        <w:t>-</w:t>
      </w:r>
      <w:r>
        <w:rPr>
          <w:color w:val="000000" w:themeColor="text1"/>
        </w:rPr>
        <w:t>36</w:t>
      </w:r>
      <w:r>
        <w:rPr>
          <w:rFonts w:hint="eastAsia"/>
          <w:color w:val="000000" w:themeColor="text1"/>
        </w:rPr>
        <w:t>中标注</w:t>
      </w:r>
      <w:r>
        <w:rPr>
          <w:rFonts w:hint="eastAsia"/>
          <w:color w:val="000000" w:themeColor="text1"/>
        </w:rPr>
        <w:t>0.5V</w:t>
      </w:r>
      <w:r>
        <w:rPr>
          <w:rFonts w:hint="eastAsia"/>
          <w:color w:val="000000" w:themeColor="text1"/>
        </w:rPr>
        <w:t>和≥</w:t>
      </w:r>
      <w:r>
        <w:rPr>
          <w:rFonts w:hint="eastAsia"/>
          <w:color w:val="000000" w:themeColor="text1"/>
        </w:rPr>
        <w:t xml:space="preserve">1V </w:t>
      </w:r>
      <w:r>
        <w:rPr>
          <w:rFonts w:hint="eastAsia"/>
          <w:color w:val="000000" w:themeColor="text1"/>
        </w:rPr>
        <w:t>的曲线。这是因为，由发射区注入基区的非平衡少数载流子有一部分越过基区和集电结形成集电极电流</w:t>
      </w:r>
      <w:proofErr w:type="spellStart"/>
      <w:r>
        <w:rPr>
          <w:i/>
          <w:color w:val="000000" w:themeColor="text1"/>
        </w:rPr>
        <w:t>i</w:t>
      </w:r>
      <w:r>
        <w:rPr>
          <w:color w:val="000000" w:themeColor="text1"/>
          <w:vertAlign w:val="subscript"/>
        </w:rPr>
        <w:t>C</w:t>
      </w:r>
      <w:proofErr w:type="spellEnd"/>
      <w:r>
        <w:rPr>
          <w:rFonts w:hint="eastAsia"/>
          <w:color w:val="000000" w:themeColor="text1"/>
        </w:rPr>
        <w:t>，而另一部分在基区参与复合运动的非平衡少数载流子将随</w:t>
      </w:r>
      <w:r>
        <w:rPr>
          <w:rFonts w:hint="eastAsia"/>
          <w:i/>
          <w:color w:val="000000" w:themeColor="text1"/>
        </w:rPr>
        <w:t>U</w:t>
      </w:r>
      <w:r>
        <w:rPr>
          <w:color w:val="000000" w:themeColor="text1"/>
          <w:vertAlign w:val="subscript"/>
        </w:rPr>
        <w:t>CE</w:t>
      </w:r>
      <w:r>
        <w:rPr>
          <w:rFonts w:hint="eastAsia"/>
          <w:color w:val="000000" w:themeColor="text1"/>
        </w:rPr>
        <w:t>的增多（即集电结反向电压的增大）而减少。因此，要获得同样的</w:t>
      </w:r>
      <w:proofErr w:type="spellStart"/>
      <w:r>
        <w:rPr>
          <w:i/>
          <w:color w:val="000000" w:themeColor="text1"/>
        </w:rPr>
        <w:t>i</w:t>
      </w:r>
      <w:r>
        <w:rPr>
          <w:color w:val="000000" w:themeColor="text1"/>
          <w:vertAlign w:val="subscript"/>
        </w:rPr>
        <w:t>B</w:t>
      </w:r>
      <w:proofErr w:type="spellEnd"/>
      <w:r>
        <w:rPr>
          <w:rFonts w:hint="eastAsia"/>
          <w:color w:val="000000" w:themeColor="text1"/>
        </w:rPr>
        <w:t>，就必须加大</w:t>
      </w:r>
      <w:r>
        <w:rPr>
          <w:rFonts w:hint="eastAsia"/>
          <w:i/>
          <w:color w:val="000000" w:themeColor="text1"/>
        </w:rPr>
        <w:t>U</w:t>
      </w:r>
      <w:r>
        <w:rPr>
          <w:color w:val="000000" w:themeColor="text1"/>
          <w:vertAlign w:val="subscript"/>
        </w:rPr>
        <w:t>BE</w:t>
      </w:r>
      <w:r>
        <w:rPr>
          <w:rFonts w:hint="eastAsia"/>
          <w:color w:val="000000" w:themeColor="text1"/>
        </w:rPr>
        <w:t>，使发射区向基区注入更多的电子。</w:t>
      </w:r>
    </w:p>
    <w:tbl>
      <w:tblPr>
        <w:tblW w:w="0" w:type="auto"/>
        <w:tblLook w:val="04A0" w:firstRow="1" w:lastRow="0" w:firstColumn="1" w:lastColumn="0" w:noHBand="0" w:noVBand="1"/>
      </w:tblPr>
      <w:tblGrid>
        <w:gridCol w:w="8165"/>
      </w:tblGrid>
      <w:tr w:rsidR="000B14C2" w14:paraId="77CAD721" w14:textId="77777777">
        <w:trPr>
          <w:cantSplit/>
        </w:trPr>
        <w:tc>
          <w:tcPr>
            <w:tcW w:w="8165" w:type="dxa"/>
          </w:tcPr>
          <w:tbl>
            <w:tblPr>
              <w:tblpPr w:leftFromText="180" w:rightFromText="180" w:vertAnchor="text" w:horzAnchor="margin" w:tblpY="49"/>
              <w:tblW w:w="0" w:type="auto"/>
              <w:tblLook w:val="04A0" w:firstRow="1" w:lastRow="0" w:firstColumn="1" w:lastColumn="0" w:noHBand="0" w:noVBand="1"/>
            </w:tblPr>
            <w:tblGrid>
              <w:gridCol w:w="7949"/>
            </w:tblGrid>
            <w:tr w:rsidR="000B14C2" w14:paraId="6DA59054" w14:textId="77777777">
              <w:trPr>
                <w:cantSplit/>
              </w:trPr>
              <w:tc>
                <w:tcPr>
                  <w:tcW w:w="7949" w:type="dxa"/>
                </w:tcPr>
                <w:p w14:paraId="54522014" w14:textId="77777777" w:rsidR="000B14C2" w:rsidRDefault="00491828">
                  <w:pPr>
                    <w:ind w:firstLineChars="0" w:firstLine="0"/>
                    <w:jc w:val="center"/>
                    <w:rPr>
                      <w:color w:val="000000" w:themeColor="text1"/>
                    </w:rPr>
                  </w:pPr>
                  <w:r>
                    <w:rPr>
                      <w:rFonts w:hint="eastAsia"/>
                      <w:noProof/>
                      <w:color w:val="000000" w:themeColor="text1"/>
                    </w:rPr>
                    <w:drawing>
                      <wp:inline distT="0" distB="0" distL="0" distR="0" wp14:anchorId="47988ADA" wp14:editId="4213AF34">
                        <wp:extent cx="1505585" cy="1383665"/>
                        <wp:effectExtent l="0" t="0" r="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518057" cy="1395071"/>
                                </a:xfrm>
                                <a:prstGeom prst="rect">
                                  <a:avLst/>
                                </a:prstGeom>
                                <a:noFill/>
                                <a:ln>
                                  <a:noFill/>
                                </a:ln>
                              </pic:spPr>
                            </pic:pic>
                          </a:graphicData>
                        </a:graphic>
                      </wp:inline>
                    </w:drawing>
                  </w:r>
                </w:p>
              </w:tc>
            </w:tr>
            <w:tr w:rsidR="000B14C2" w14:paraId="0292CC2F" w14:textId="77777777">
              <w:trPr>
                <w:cantSplit/>
              </w:trPr>
              <w:tc>
                <w:tcPr>
                  <w:tcW w:w="7949" w:type="dxa"/>
                </w:tcPr>
                <w:p w14:paraId="039EEA65" w14:textId="77777777" w:rsidR="000B14C2" w:rsidRDefault="00491828" w:rsidP="00491828">
                  <w:pPr>
                    <w:pStyle w:val="7"/>
                  </w:pPr>
                  <w:r>
                    <w:rPr>
                      <w:rFonts w:hint="eastAsia"/>
                    </w:rPr>
                    <w:t>图</w:t>
                  </w:r>
                  <w:r>
                    <w:rPr>
                      <w:rFonts w:hint="eastAsia"/>
                    </w:rPr>
                    <w:t>2-</w:t>
                  </w:r>
                  <w:r>
                    <w:t>36</w:t>
                  </w:r>
                  <w:r>
                    <w:rPr>
                      <w:rFonts w:hint="eastAsia"/>
                    </w:rPr>
                    <w:t xml:space="preserve">  </w:t>
                  </w:r>
                  <w:r>
                    <w:rPr>
                      <w:rFonts w:hint="eastAsia"/>
                    </w:rPr>
                    <w:t>三极管的输入特性曲线</w:t>
                  </w:r>
                </w:p>
              </w:tc>
            </w:tr>
          </w:tbl>
          <w:p w14:paraId="54AFCFFC" w14:textId="77777777" w:rsidR="000B14C2" w:rsidRDefault="000B14C2">
            <w:pPr>
              <w:ind w:firstLineChars="0" w:firstLine="0"/>
              <w:jc w:val="center"/>
              <w:rPr>
                <w:color w:val="000000" w:themeColor="text1"/>
              </w:rPr>
            </w:pPr>
          </w:p>
        </w:tc>
      </w:tr>
    </w:tbl>
    <w:p w14:paraId="3BAC0300" w14:textId="77777777" w:rsidR="000B14C2" w:rsidRDefault="00491828">
      <w:pPr>
        <w:ind w:firstLine="420"/>
        <w:rPr>
          <w:color w:val="000000" w:themeColor="text1"/>
        </w:rPr>
      </w:pPr>
      <w:r>
        <w:rPr>
          <w:rFonts w:hint="eastAsia"/>
          <w:color w:val="000000" w:themeColor="text1"/>
        </w:rPr>
        <w:t>实际上，对于确定的</w:t>
      </w:r>
      <w:r>
        <w:rPr>
          <w:rFonts w:hint="eastAsia"/>
          <w:i/>
          <w:color w:val="000000" w:themeColor="text1"/>
        </w:rPr>
        <w:t>U</w:t>
      </w:r>
      <w:r>
        <w:rPr>
          <w:color w:val="000000" w:themeColor="text1"/>
          <w:vertAlign w:val="subscript"/>
        </w:rPr>
        <w:t>CE</w:t>
      </w:r>
      <w:r>
        <w:rPr>
          <w:rFonts w:hint="eastAsia"/>
          <w:color w:val="000000" w:themeColor="text1"/>
        </w:rPr>
        <w:t>，当</w:t>
      </w:r>
      <w:r>
        <w:rPr>
          <w:rFonts w:hint="eastAsia"/>
          <w:i/>
          <w:color w:val="000000" w:themeColor="text1"/>
        </w:rPr>
        <w:t>U</w:t>
      </w:r>
      <w:r>
        <w:rPr>
          <w:color w:val="000000" w:themeColor="text1"/>
          <w:vertAlign w:val="subscript"/>
        </w:rPr>
        <w:t>CE</w:t>
      </w:r>
      <w:r>
        <w:rPr>
          <w:rFonts w:hint="eastAsia"/>
          <w:color w:val="000000" w:themeColor="text1"/>
        </w:rPr>
        <w:t>增大到一定值（如</w:t>
      </w:r>
      <w:r>
        <w:rPr>
          <w:rFonts w:hint="eastAsia"/>
          <w:color w:val="000000" w:themeColor="text1"/>
        </w:rPr>
        <w:t>1V</w:t>
      </w:r>
      <w:r>
        <w:rPr>
          <w:rFonts w:hint="eastAsia"/>
          <w:color w:val="000000" w:themeColor="text1"/>
        </w:rPr>
        <w:t>）以后，集电结的电场已足够强，可以将发射区注入基区的绝大部分非平衡少数载流子都收集到集电区，因而再增大</w:t>
      </w:r>
      <w:r>
        <w:rPr>
          <w:rFonts w:hint="eastAsia"/>
          <w:i/>
          <w:color w:val="000000" w:themeColor="text1"/>
        </w:rPr>
        <w:t>U</w:t>
      </w:r>
      <w:r>
        <w:rPr>
          <w:color w:val="000000" w:themeColor="text1"/>
          <w:vertAlign w:val="subscript"/>
        </w:rPr>
        <w:t>CE</w:t>
      </w:r>
      <w:r>
        <w:rPr>
          <w:rFonts w:hint="eastAsia"/>
          <w:color w:val="000000" w:themeColor="text1"/>
        </w:rPr>
        <w:t>，</w:t>
      </w:r>
      <w:proofErr w:type="spellStart"/>
      <w:r>
        <w:rPr>
          <w:i/>
          <w:color w:val="000000" w:themeColor="text1"/>
        </w:rPr>
        <w:t>i</w:t>
      </w:r>
      <w:r>
        <w:rPr>
          <w:rFonts w:hint="eastAsia"/>
          <w:color w:val="000000" w:themeColor="text1"/>
          <w:vertAlign w:val="subscript"/>
        </w:rPr>
        <w:t>B</w:t>
      </w:r>
      <w:proofErr w:type="spellEnd"/>
      <w:r>
        <w:rPr>
          <w:rFonts w:hint="eastAsia"/>
          <w:color w:val="000000" w:themeColor="text1"/>
        </w:rPr>
        <w:t>也不可能明显增大，也就是说，</w:t>
      </w:r>
      <w:proofErr w:type="spellStart"/>
      <w:r>
        <w:rPr>
          <w:rFonts w:hint="eastAsia"/>
          <w:i/>
          <w:iCs/>
          <w:color w:val="000000" w:themeColor="text1"/>
        </w:rPr>
        <w:t>i</w:t>
      </w:r>
      <w:r>
        <w:rPr>
          <w:rFonts w:hint="eastAsia"/>
          <w:iCs/>
          <w:color w:val="000000" w:themeColor="text1"/>
          <w:vertAlign w:val="subscript"/>
        </w:rPr>
        <w:t>B</w:t>
      </w:r>
      <w:proofErr w:type="spellEnd"/>
      <w:r>
        <w:rPr>
          <w:rFonts w:hint="eastAsia"/>
          <w:color w:val="000000" w:themeColor="text1"/>
        </w:rPr>
        <w:t>已基本不变。因此，</w:t>
      </w:r>
      <w:r>
        <w:rPr>
          <w:rFonts w:hint="eastAsia"/>
          <w:i/>
          <w:iCs/>
          <w:color w:val="000000" w:themeColor="text1"/>
        </w:rPr>
        <w:t>U</w:t>
      </w:r>
      <w:r>
        <w:rPr>
          <w:rFonts w:hint="eastAsia"/>
          <w:iCs/>
          <w:color w:val="000000" w:themeColor="text1"/>
          <w:vertAlign w:val="subscript"/>
        </w:rPr>
        <w:t>CE</w:t>
      </w:r>
      <w:r>
        <w:rPr>
          <w:rFonts w:hint="eastAsia"/>
          <w:color w:val="000000" w:themeColor="text1"/>
        </w:rPr>
        <w:t>超过一定数值后，曲线不再明显右移而基本重合。对于小功率管，可以近似地用</w:t>
      </w:r>
      <w:r>
        <w:rPr>
          <w:rFonts w:hint="eastAsia"/>
          <w:i/>
          <w:iCs/>
          <w:color w:val="000000" w:themeColor="text1"/>
        </w:rPr>
        <w:t>U</w:t>
      </w:r>
      <w:r>
        <w:rPr>
          <w:rFonts w:hint="eastAsia"/>
          <w:iCs/>
          <w:color w:val="000000" w:themeColor="text1"/>
          <w:vertAlign w:val="subscript"/>
        </w:rPr>
        <w:t>CE</w:t>
      </w:r>
      <w:r>
        <w:rPr>
          <w:rFonts w:hint="eastAsia"/>
          <w:color w:val="000000" w:themeColor="text1"/>
        </w:rPr>
        <w:t>大于</w:t>
      </w:r>
      <w:r>
        <w:rPr>
          <w:rFonts w:hint="eastAsia"/>
          <w:color w:val="000000" w:themeColor="text1"/>
        </w:rPr>
        <w:t xml:space="preserve">1V </w:t>
      </w:r>
      <w:r>
        <w:rPr>
          <w:rFonts w:hint="eastAsia"/>
          <w:color w:val="000000" w:themeColor="text1"/>
        </w:rPr>
        <w:t>的任何一条曲线来代表</w:t>
      </w:r>
      <w:r>
        <w:rPr>
          <w:rFonts w:hint="eastAsia"/>
          <w:i/>
          <w:iCs/>
          <w:color w:val="000000" w:themeColor="text1"/>
        </w:rPr>
        <w:t>U</w:t>
      </w:r>
      <w:r>
        <w:rPr>
          <w:rFonts w:hint="eastAsia"/>
          <w:iCs/>
          <w:color w:val="000000" w:themeColor="text1"/>
          <w:vertAlign w:val="subscript"/>
        </w:rPr>
        <w:t>CE</w:t>
      </w:r>
      <w:r>
        <w:rPr>
          <w:rFonts w:hint="eastAsia"/>
          <w:color w:val="000000" w:themeColor="text1"/>
        </w:rPr>
        <w:t>大于</w:t>
      </w:r>
      <w:r>
        <w:rPr>
          <w:rFonts w:hint="eastAsia"/>
          <w:color w:val="000000" w:themeColor="text1"/>
        </w:rPr>
        <w:t>1V</w:t>
      </w:r>
      <w:r>
        <w:rPr>
          <w:rFonts w:hint="eastAsia"/>
          <w:color w:val="000000" w:themeColor="text1"/>
        </w:rPr>
        <w:t>的所有曲线。</w:t>
      </w:r>
    </w:p>
    <w:p w14:paraId="50FBF423" w14:textId="77777777" w:rsidR="000B14C2" w:rsidRDefault="00491828">
      <w:pPr>
        <w:pStyle w:val="4"/>
      </w:pPr>
      <w:bookmarkStart w:id="336" w:name="_Toc95984158"/>
      <w:r>
        <w:rPr>
          <w:rFonts w:hint="eastAsia"/>
        </w:rPr>
        <w:t>2</w:t>
      </w:r>
      <w:r>
        <w:rPr>
          <w:rFonts w:hint="eastAsia"/>
        </w:rPr>
        <w:t>．输出特性曲线</w:t>
      </w:r>
      <w:bookmarkEnd w:id="336"/>
    </w:p>
    <w:p w14:paraId="6CD1B416" w14:textId="77777777" w:rsidR="000B14C2" w:rsidRDefault="00491828">
      <w:pPr>
        <w:ind w:firstLine="420"/>
        <w:rPr>
          <w:color w:val="000000" w:themeColor="text1"/>
        </w:rPr>
      </w:pPr>
      <w:r>
        <w:rPr>
          <w:rFonts w:hint="eastAsia"/>
          <w:color w:val="000000" w:themeColor="text1"/>
        </w:rPr>
        <w:t>输出特性曲线描述基极电流</w:t>
      </w:r>
      <w:proofErr w:type="spellStart"/>
      <w:r>
        <w:rPr>
          <w:rFonts w:hint="eastAsia"/>
          <w:i/>
          <w:iCs/>
          <w:color w:val="000000" w:themeColor="text1"/>
        </w:rPr>
        <w:t>i</w:t>
      </w:r>
      <w:r>
        <w:rPr>
          <w:rFonts w:hint="eastAsia"/>
          <w:iCs/>
          <w:color w:val="000000" w:themeColor="text1"/>
          <w:vertAlign w:val="subscript"/>
        </w:rPr>
        <w:t>B</w:t>
      </w:r>
      <w:proofErr w:type="spellEnd"/>
      <w:r>
        <w:rPr>
          <w:rFonts w:hint="eastAsia"/>
          <w:color w:val="000000" w:themeColor="text1"/>
        </w:rPr>
        <w:t>为一常量时，集电极电流</w:t>
      </w:r>
      <w:proofErr w:type="spellStart"/>
      <w:r>
        <w:rPr>
          <w:rFonts w:hint="eastAsia"/>
          <w:i/>
          <w:iCs/>
          <w:color w:val="000000" w:themeColor="text1"/>
        </w:rPr>
        <w:t>i</w:t>
      </w:r>
      <w:r>
        <w:rPr>
          <w:iCs/>
          <w:color w:val="000000" w:themeColor="text1"/>
          <w:vertAlign w:val="subscript"/>
        </w:rPr>
        <w:t>C</w:t>
      </w:r>
      <w:proofErr w:type="spellEnd"/>
      <w:r>
        <w:rPr>
          <w:rFonts w:hint="eastAsia"/>
          <w:color w:val="000000" w:themeColor="text1"/>
        </w:rPr>
        <w:t>与管压降</w:t>
      </w:r>
      <w:r>
        <w:rPr>
          <w:rFonts w:hint="eastAsia"/>
          <w:i/>
          <w:color w:val="000000" w:themeColor="text1"/>
        </w:rPr>
        <w:t>U</w:t>
      </w:r>
      <w:r>
        <w:rPr>
          <w:color w:val="000000" w:themeColor="text1"/>
          <w:vertAlign w:val="subscript"/>
        </w:rPr>
        <w:t>CE</w:t>
      </w:r>
      <w:r>
        <w:rPr>
          <w:rFonts w:hint="eastAsia"/>
          <w:color w:val="000000" w:themeColor="text1"/>
        </w:rPr>
        <w:t>之间的函数关系，即</w:t>
      </w:r>
    </w:p>
    <w:p w14:paraId="43F693DF" w14:textId="77777777" w:rsidR="000B14C2" w:rsidRDefault="00193BD5">
      <w:pPr>
        <w:ind w:firstLineChars="500" w:firstLine="1050"/>
        <w:rPr>
          <w:color w:val="000000" w:themeColor="text1"/>
        </w:rPr>
      </w:pPr>
      <m:oMath>
        <m:sSub>
          <m:sSubPr>
            <m:ctrlPr>
              <w:rPr>
                <w:rFonts w:ascii="Cambria Math" w:hAnsi="Cambria Math" w:cs="Times New Roman"/>
                <w:color w:val="000000" w:themeColor="text1"/>
                <w:lang w:val="es-ES"/>
              </w:rPr>
            </m:ctrlPr>
          </m:sSubPr>
          <m:e>
            <w:proofErr w:type="spellStart"/>
            <m:r>
              <m:rPr>
                <m:nor/>
              </m:rPr>
              <w:rPr>
                <w:rFonts w:cs="Times New Roman"/>
                <w:i/>
                <w:color w:val="000000" w:themeColor="text1"/>
              </w:rPr>
              <m:t>i</m:t>
            </m:r>
            <w:proofErr w:type="spellEnd"/>
          </m:e>
          <m:sub>
            <m:r>
              <m:rPr>
                <m:nor/>
              </m:rPr>
              <w:rPr>
                <w:rFonts w:cs="Times New Roman"/>
                <w:color w:val="000000" w:themeColor="text1"/>
              </w:rPr>
              <m:t>C</m:t>
            </m:r>
          </m:sub>
        </m:sSub>
        <m:r>
          <m:rPr>
            <m:nor/>
          </m:rPr>
          <w:rPr>
            <w:rFonts w:cs="Times New Roman"/>
            <w:color w:val="000000" w:themeColor="text1"/>
          </w:rPr>
          <m:t xml:space="preserve"> = </m:t>
        </m:r>
        <m:r>
          <m:rPr>
            <m:nor/>
          </m:rPr>
          <w:rPr>
            <w:rFonts w:cs="Times New Roman"/>
            <w:i/>
            <w:color w:val="000000" w:themeColor="text1"/>
          </w:rPr>
          <m:t>f</m:t>
        </m:r>
        <m:r>
          <m:rPr>
            <m:nor/>
          </m:rPr>
          <w:rPr>
            <w:rFonts w:cs="Times New Roman"/>
            <w:color w:val="000000" w:themeColor="text1"/>
          </w:rPr>
          <m:t xml:space="preserve"> </m:t>
        </m:r>
        <m:d>
          <m:dPr>
            <m:begChr m:val="（"/>
            <m:endChr m:val="）"/>
            <m:ctrlPr>
              <w:rPr>
                <w:rFonts w:ascii="Cambria Math" w:hAnsi="Cambria Math" w:cs="Times New Roman"/>
                <w:color w:val="000000" w:themeColor="text1"/>
                <w:lang w:val="es-ES"/>
              </w:rPr>
            </m:ctrlPr>
          </m:dPr>
          <m:e>
            <m:sSub>
              <m:sSubPr>
                <m:ctrlPr>
                  <w:rPr>
                    <w:rFonts w:ascii="Cambria Math" w:hAnsi="Cambria Math" w:cs="Times New Roman"/>
                    <w:color w:val="000000" w:themeColor="text1"/>
                    <w:lang w:val="es-ES"/>
                  </w:rPr>
                </m:ctrlPr>
              </m:sSubPr>
              <m:e>
                <m:r>
                  <m:rPr>
                    <m:nor/>
                  </m:rPr>
                  <w:rPr>
                    <w:rFonts w:cs="Times New Roman"/>
                    <w:color w:val="000000" w:themeColor="text1"/>
                  </w:rPr>
                  <m:t>U</m:t>
                </m:r>
              </m:e>
              <m:sub>
                <m:r>
                  <m:rPr>
                    <m:nor/>
                  </m:rPr>
                  <w:rPr>
                    <w:rFonts w:cs="Times New Roman"/>
                    <w:color w:val="000000" w:themeColor="text1"/>
                  </w:rPr>
                  <m:t>CE</m:t>
                </m:r>
              </m:sub>
            </m:sSub>
          </m:e>
        </m:d>
        <m:r>
          <m:rPr>
            <m:nor/>
          </m:rPr>
          <w:rPr>
            <w:rFonts w:cs="Times New Roman"/>
            <w:color w:val="000000" w:themeColor="text1"/>
          </w:rPr>
          <m:t xml:space="preserve"> | </m:t>
        </m:r>
        <m:sSub>
          <m:sSubPr>
            <m:ctrlPr>
              <w:rPr>
                <w:rFonts w:ascii="Cambria Math" w:hAnsi="Cambria Math" w:cs="Times New Roman"/>
                <w:color w:val="000000" w:themeColor="text1"/>
                <w:lang w:val="es-ES"/>
              </w:rPr>
            </m:ctrlPr>
          </m:sSubPr>
          <m:e>
            <w:proofErr w:type="spellStart"/>
            <m:r>
              <m:rPr>
                <m:nor/>
              </m:rPr>
              <w:rPr>
                <w:rFonts w:cs="Times New Roman"/>
                <w:i/>
                <w:color w:val="000000" w:themeColor="text1"/>
              </w:rPr>
              <m:t>i</m:t>
            </m:r>
            <w:proofErr w:type="spellEnd"/>
          </m:e>
          <m:sub>
            <m:r>
              <m:rPr>
                <m:nor/>
              </m:rPr>
              <w:rPr>
                <w:rFonts w:cs="Times New Roman"/>
                <w:color w:val="000000" w:themeColor="text1"/>
              </w:rPr>
              <m:t>B</m:t>
            </m:r>
          </m:sub>
        </m:sSub>
        <m:r>
          <m:rPr>
            <m:nor/>
          </m:rPr>
          <w:rPr>
            <w:rFonts w:cs="Times New Roman"/>
            <w:color w:val="000000" w:themeColor="text1"/>
          </w:rPr>
          <m:t>=</m:t>
        </m:r>
        <m:r>
          <m:rPr>
            <m:nor/>
          </m:rPr>
          <w:rPr>
            <w:rFonts w:cs="Times New Roman"/>
            <w:color w:val="000000" w:themeColor="text1"/>
            <w:lang w:val="es-ES"/>
          </w:rPr>
          <m:t>常数</m:t>
        </m:r>
      </m:oMath>
      <w:r w:rsidR="00491828">
        <w:rPr>
          <w:rFonts w:ascii="Helvetica" w:hAnsi="Helvetica" w:cs="Helvetica"/>
          <w:color w:val="000000" w:themeColor="text1"/>
          <w:szCs w:val="21"/>
          <w:shd w:val="clear" w:color="auto" w:fill="FFFFFF"/>
        </w:rPr>
        <w:t xml:space="preserve">                                                                              </w:t>
      </w:r>
      <w:r w:rsidR="00491828">
        <w:rPr>
          <w:color w:val="000000" w:themeColor="text1"/>
        </w:rPr>
        <w:t xml:space="preserve"> </w:t>
      </w:r>
    </w:p>
    <w:tbl>
      <w:tblPr>
        <w:tblpPr w:leftFromText="180" w:rightFromText="180" w:vertAnchor="text" w:horzAnchor="margin" w:tblpY="1703"/>
        <w:tblW w:w="0" w:type="auto"/>
        <w:tblLook w:val="04A0" w:firstRow="1" w:lastRow="0" w:firstColumn="1" w:lastColumn="0" w:noHBand="0" w:noVBand="1"/>
      </w:tblPr>
      <w:tblGrid>
        <w:gridCol w:w="8165"/>
      </w:tblGrid>
      <w:tr w:rsidR="000B14C2" w14:paraId="6DF25354" w14:textId="77777777">
        <w:trPr>
          <w:cantSplit/>
        </w:trPr>
        <w:tc>
          <w:tcPr>
            <w:tcW w:w="8165" w:type="dxa"/>
          </w:tcPr>
          <w:p w14:paraId="6593B0CB" w14:textId="77777777" w:rsidR="000B14C2" w:rsidRDefault="00491828">
            <w:pPr>
              <w:ind w:firstLineChars="0" w:firstLine="0"/>
              <w:jc w:val="center"/>
              <w:rPr>
                <w:color w:val="000000" w:themeColor="text1"/>
              </w:rPr>
            </w:pPr>
            <w:r>
              <w:rPr>
                <w:rFonts w:hint="eastAsia"/>
                <w:noProof/>
                <w:color w:val="000000" w:themeColor="text1"/>
              </w:rPr>
              <w:lastRenderedPageBreak/>
              <w:drawing>
                <wp:inline distT="0" distB="0" distL="0" distR="0" wp14:anchorId="083527D9" wp14:editId="7A466E05">
                  <wp:extent cx="1896110" cy="1608455"/>
                  <wp:effectExtent l="0" t="0" r="889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904861" cy="1615792"/>
                          </a:xfrm>
                          <a:prstGeom prst="rect">
                            <a:avLst/>
                          </a:prstGeom>
                          <a:noFill/>
                          <a:ln>
                            <a:noFill/>
                          </a:ln>
                        </pic:spPr>
                      </pic:pic>
                    </a:graphicData>
                  </a:graphic>
                </wp:inline>
              </w:drawing>
            </w:r>
          </w:p>
        </w:tc>
      </w:tr>
      <w:tr w:rsidR="000B14C2" w14:paraId="66AC9450" w14:textId="77777777">
        <w:trPr>
          <w:cantSplit/>
        </w:trPr>
        <w:tc>
          <w:tcPr>
            <w:tcW w:w="8165" w:type="dxa"/>
          </w:tcPr>
          <w:p w14:paraId="0473B9D3" w14:textId="77777777" w:rsidR="000B14C2" w:rsidRDefault="00491828" w:rsidP="00491828">
            <w:pPr>
              <w:pStyle w:val="7"/>
            </w:pPr>
            <w:bookmarkStart w:id="337" w:name="_Toc95984159"/>
            <w:r>
              <w:rPr>
                <w:rFonts w:hint="eastAsia"/>
              </w:rPr>
              <w:t>图</w:t>
            </w:r>
            <w:r>
              <w:rPr>
                <w:rFonts w:hint="eastAsia"/>
              </w:rPr>
              <w:t>2-</w:t>
            </w:r>
            <w:r>
              <w:t>37</w:t>
            </w:r>
            <w:r>
              <w:rPr>
                <w:rFonts w:hint="eastAsia"/>
              </w:rPr>
              <w:t xml:space="preserve">  </w:t>
            </w:r>
            <w:r>
              <w:rPr>
                <w:rFonts w:hint="eastAsia"/>
              </w:rPr>
              <w:t>三极管的输出特性曲线</w:t>
            </w:r>
            <w:bookmarkEnd w:id="337"/>
          </w:p>
        </w:tc>
      </w:tr>
    </w:tbl>
    <w:p w14:paraId="05C2B7E7" w14:textId="77777777" w:rsidR="000B14C2" w:rsidRDefault="00491828">
      <w:pPr>
        <w:ind w:firstLine="420"/>
        <w:rPr>
          <w:color w:val="000000" w:themeColor="text1"/>
        </w:rPr>
      </w:pPr>
      <w:r>
        <w:rPr>
          <w:rFonts w:hint="eastAsia"/>
          <w:color w:val="000000" w:themeColor="text1"/>
        </w:rPr>
        <w:t>对于每一个确定的</w:t>
      </w:r>
      <w:proofErr w:type="spellStart"/>
      <w:r>
        <w:rPr>
          <w:rFonts w:hint="eastAsia"/>
          <w:i/>
          <w:iCs/>
          <w:color w:val="000000" w:themeColor="text1"/>
        </w:rPr>
        <w:t>i</w:t>
      </w:r>
      <w:r>
        <w:rPr>
          <w:rFonts w:hint="eastAsia"/>
          <w:iCs/>
          <w:color w:val="000000" w:themeColor="text1"/>
          <w:vertAlign w:val="subscript"/>
        </w:rPr>
        <w:t>B</w:t>
      </w:r>
      <w:proofErr w:type="spellEnd"/>
      <w:r>
        <w:rPr>
          <w:rFonts w:hint="eastAsia"/>
          <w:color w:val="000000" w:themeColor="text1"/>
        </w:rPr>
        <w:t>，都有一条曲线，所以输出特性是一族曲线，如图</w:t>
      </w:r>
      <w:r>
        <w:rPr>
          <w:color w:val="000000" w:themeColor="text1"/>
        </w:rPr>
        <w:t>2</w:t>
      </w:r>
      <w:r>
        <w:rPr>
          <w:rFonts w:hint="eastAsia"/>
          <w:color w:val="000000" w:themeColor="text1"/>
        </w:rPr>
        <w:t>-</w:t>
      </w:r>
      <w:r>
        <w:rPr>
          <w:color w:val="000000" w:themeColor="text1"/>
        </w:rPr>
        <w:t>37</w:t>
      </w:r>
      <w:r>
        <w:rPr>
          <w:rFonts w:hint="eastAsia"/>
          <w:color w:val="000000" w:themeColor="text1"/>
        </w:rPr>
        <w:t>所示。对于某一条曲线，当</w:t>
      </w:r>
      <w:r>
        <w:rPr>
          <w:rFonts w:hint="eastAsia"/>
          <w:i/>
          <w:iCs/>
          <w:color w:val="000000" w:themeColor="text1"/>
        </w:rPr>
        <w:t>U</w:t>
      </w:r>
      <w:r>
        <w:rPr>
          <w:rFonts w:hint="eastAsia"/>
          <w:iCs/>
          <w:color w:val="000000" w:themeColor="text1"/>
          <w:vertAlign w:val="subscript"/>
        </w:rPr>
        <w:t>CE</w:t>
      </w:r>
      <w:r>
        <w:rPr>
          <w:rFonts w:hint="eastAsia"/>
          <w:color w:val="000000" w:themeColor="text1"/>
        </w:rPr>
        <w:t>从零逐渐增大时，集电结电场随之增强，图中三极管的输出特性曲线集基区非平衡少数载流子的能力逐渐增强，因而</w:t>
      </w:r>
      <w:proofErr w:type="spellStart"/>
      <w:r>
        <w:rPr>
          <w:rFonts w:hint="eastAsia"/>
          <w:i/>
          <w:iCs/>
          <w:color w:val="000000" w:themeColor="text1"/>
        </w:rPr>
        <w:t>i</w:t>
      </w:r>
      <w:r>
        <w:rPr>
          <w:iCs/>
          <w:color w:val="000000" w:themeColor="text1"/>
          <w:vertAlign w:val="subscript"/>
        </w:rPr>
        <w:t>C</w:t>
      </w:r>
      <w:proofErr w:type="spellEnd"/>
      <w:r>
        <w:rPr>
          <w:rFonts w:hint="eastAsia"/>
          <w:color w:val="000000" w:themeColor="text1"/>
        </w:rPr>
        <w:t>也就逐渐增大。而当</w:t>
      </w:r>
      <w:r>
        <w:rPr>
          <w:rFonts w:hint="eastAsia"/>
          <w:i/>
          <w:iCs/>
          <w:color w:val="000000" w:themeColor="text1"/>
        </w:rPr>
        <w:t>U</w:t>
      </w:r>
      <w:r>
        <w:rPr>
          <w:rFonts w:hint="eastAsia"/>
          <w:iCs/>
          <w:color w:val="000000" w:themeColor="text1"/>
          <w:vertAlign w:val="subscript"/>
        </w:rPr>
        <w:t>CE</w:t>
      </w:r>
      <w:r>
        <w:rPr>
          <w:rFonts w:hint="eastAsia"/>
          <w:color w:val="000000" w:themeColor="text1"/>
        </w:rPr>
        <w:t>增大到一定数值时，集电结电场足以将基区非平衡少数载流子的绝大部分收集到集电区来，</w:t>
      </w:r>
      <w:r>
        <w:rPr>
          <w:rFonts w:hint="eastAsia"/>
          <w:i/>
          <w:iCs/>
          <w:color w:val="000000" w:themeColor="text1"/>
        </w:rPr>
        <w:t>U</w:t>
      </w:r>
      <w:r>
        <w:rPr>
          <w:rFonts w:hint="eastAsia"/>
          <w:iCs/>
          <w:color w:val="000000" w:themeColor="text1"/>
          <w:vertAlign w:val="subscript"/>
        </w:rPr>
        <w:t>CE</w:t>
      </w:r>
      <w:r>
        <w:rPr>
          <w:rFonts w:hint="eastAsia"/>
          <w:color w:val="000000" w:themeColor="text1"/>
        </w:rPr>
        <w:t>再增大，收集能力已不能明显提高，表现为</w:t>
      </w:r>
      <w:proofErr w:type="gramStart"/>
      <w:r>
        <w:rPr>
          <w:rFonts w:hint="eastAsia"/>
          <w:color w:val="000000" w:themeColor="text1"/>
        </w:rPr>
        <w:t>曲线几产平行</w:t>
      </w:r>
      <w:proofErr w:type="gramEnd"/>
      <w:r>
        <w:rPr>
          <w:rFonts w:hint="eastAsia"/>
          <w:color w:val="000000" w:themeColor="text1"/>
        </w:rPr>
        <w:t>于横轴，即</w:t>
      </w:r>
      <w:proofErr w:type="spellStart"/>
      <w:r>
        <w:rPr>
          <w:rFonts w:hint="eastAsia"/>
          <w:i/>
          <w:iCs/>
          <w:color w:val="000000" w:themeColor="text1"/>
        </w:rPr>
        <w:t>i</w:t>
      </w:r>
      <w:r>
        <w:rPr>
          <w:iCs/>
          <w:color w:val="000000" w:themeColor="text1"/>
          <w:vertAlign w:val="subscript"/>
        </w:rPr>
        <w:t>C</w:t>
      </w:r>
      <w:proofErr w:type="spellEnd"/>
      <w:r>
        <w:rPr>
          <w:rFonts w:hint="eastAsia"/>
          <w:color w:val="000000" w:themeColor="text1"/>
        </w:rPr>
        <w:t>几乎仅仅决定于</w:t>
      </w:r>
      <w:r>
        <w:rPr>
          <w:rFonts w:hint="eastAsia"/>
          <w:i/>
          <w:iCs/>
          <w:color w:val="000000" w:themeColor="text1"/>
        </w:rPr>
        <w:t>I</w:t>
      </w:r>
      <w:r>
        <w:rPr>
          <w:rFonts w:hint="eastAsia"/>
          <w:i/>
          <w:iCs/>
          <w:color w:val="000000" w:themeColor="text1"/>
          <w:vertAlign w:val="subscript"/>
        </w:rPr>
        <w:t>B</w:t>
      </w:r>
      <w:r>
        <w:rPr>
          <w:rFonts w:hint="eastAsia"/>
          <w:color w:val="000000" w:themeColor="text1"/>
        </w:rPr>
        <w:t>。</w:t>
      </w:r>
    </w:p>
    <w:p w14:paraId="1A15CF8B" w14:textId="77777777" w:rsidR="000B14C2" w:rsidRDefault="00491828">
      <w:pPr>
        <w:ind w:firstLine="420"/>
        <w:rPr>
          <w:color w:val="000000" w:themeColor="text1"/>
        </w:rPr>
      </w:pPr>
      <w:r>
        <w:rPr>
          <w:rFonts w:hint="eastAsia"/>
          <w:color w:val="000000" w:themeColor="text1"/>
        </w:rPr>
        <w:t>从输出特性曲线可以看出，三极管有三个工作区域（见图</w:t>
      </w:r>
      <w:r>
        <w:rPr>
          <w:color w:val="000000" w:themeColor="text1"/>
        </w:rPr>
        <w:t>2</w:t>
      </w:r>
      <w:r>
        <w:rPr>
          <w:rFonts w:hint="eastAsia"/>
          <w:color w:val="000000" w:themeColor="text1"/>
        </w:rPr>
        <w:t>-</w:t>
      </w:r>
      <w:r>
        <w:rPr>
          <w:color w:val="000000" w:themeColor="text1"/>
        </w:rPr>
        <w:t>37</w:t>
      </w:r>
      <w:r>
        <w:rPr>
          <w:rFonts w:hint="eastAsia"/>
          <w:color w:val="000000" w:themeColor="text1"/>
        </w:rPr>
        <w:t>中标注）：</w:t>
      </w:r>
    </w:p>
    <w:p w14:paraId="51C7CAEE"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）截止区：其特征是发射结电压小于开启电压</w:t>
      </w:r>
      <w:proofErr w:type="spellStart"/>
      <w:r>
        <w:rPr>
          <w:rFonts w:hint="eastAsia"/>
          <w:i/>
          <w:iCs/>
          <w:color w:val="000000" w:themeColor="text1"/>
        </w:rPr>
        <w:t>U</w:t>
      </w:r>
      <w:r>
        <w:rPr>
          <w:rFonts w:hint="eastAsia"/>
          <w:i/>
          <w:iCs/>
          <w:color w:val="000000" w:themeColor="text1"/>
          <w:vertAlign w:val="subscript"/>
        </w:rPr>
        <w:t>on</w:t>
      </w:r>
      <w:proofErr w:type="spellEnd"/>
      <w:r>
        <w:rPr>
          <w:rFonts w:hint="eastAsia"/>
          <w:color w:val="000000" w:themeColor="text1"/>
        </w:rPr>
        <w:t>且集电结反向偏置，即</w:t>
      </w:r>
      <w:proofErr w:type="gramStart"/>
      <w:r>
        <w:rPr>
          <w:rFonts w:hint="eastAsia"/>
          <w:color w:val="000000" w:themeColor="text1"/>
        </w:rPr>
        <w:t>对于共射电路</w:t>
      </w:r>
      <w:proofErr w:type="gramEnd"/>
      <w:r>
        <w:rPr>
          <w:rFonts w:hint="eastAsia"/>
          <w:i/>
          <w:iCs/>
          <w:color w:val="000000" w:themeColor="text1"/>
        </w:rPr>
        <w:t>U</w:t>
      </w:r>
      <w:r>
        <w:rPr>
          <w:iCs/>
          <w:color w:val="000000" w:themeColor="text1"/>
          <w:vertAlign w:val="subscript"/>
        </w:rPr>
        <w:t>B</w:t>
      </w:r>
      <w:r>
        <w:rPr>
          <w:rFonts w:hint="eastAsia"/>
          <w:iCs/>
          <w:color w:val="000000" w:themeColor="text1"/>
          <w:vertAlign w:val="subscript"/>
        </w:rPr>
        <w:t>E</w:t>
      </w:r>
      <w:r>
        <w:rPr>
          <w:rFonts w:hint="eastAsia"/>
          <w:color w:val="000000" w:themeColor="text1"/>
        </w:rPr>
        <w:t>≤</w:t>
      </w:r>
      <w:proofErr w:type="spellStart"/>
      <w:r>
        <w:rPr>
          <w:rFonts w:hint="eastAsia"/>
          <w:i/>
          <w:iCs/>
          <w:color w:val="000000" w:themeColor="text1"/>
        </w:rPr>
        <w:t>U</w:t>
      </w:r>
      <w:r>
        <w:rPr>
          <w:rFonts w:hint="eastAsia"/>
          <w:i/>
          <w:iCs/>
          <w:color w:val="000000" w:themeColor="text1"/>
          <w:vertAlign w:val="subscript"/>
        </w:rPr>
        <w:t>on</w:t>
      </w:r>
      <w:proofErr w:type="spellEnd"/>
      <w:r>
        <w:rPr>
          <w:rFonts w:hint="eastAsia"/>
          <w:color w:val="000000" w:themeColor="text1"/>
        </w:rPr>
        <w:t>且</w:t>
      </w:r>
      <w:r>
        <w:rPr>
          <w:rFonts w:hint="eastAsia"/>
          <w:i/>
          <w:iCs/>
          <w:color w:val="000000" w:themeColor="text1"/>
        </w:rPr>
        <w:t>U</w:t>
      </w:r>
      <w:r>
        <w:rPr>
          <w:iCs/>
          <w:color w:val="000000" w:themeColor="text1"/>
          <w:vertAlign w:val="subscript"/>
        </w:rPr>
        <w:t>C</w:t>
      </w:r>
      <w:r>
        <w:rPr>
          <w:rFonts w:hint="eastAsia"/>
          <w:iCs/>
          <w:color w:val="000000" w:themeColor="text1"/>
          <w:vertAlign w:val="subscript"/>
        </w:rPr>
        <w:t>E</w:t>
      </w:r>
      <w:r>
        <w:rPr>
          <w:rFonts w:hint="eastAsia"/>
          <w:color w:val="000000" w:themeColor="text1"/>
        </w:rPr>
        <w:t xml:space="preserve"> &gt;</w:t>
      </w:r>
      <w:r>
        <w:rPr>
          <w:rFonts w:hint="eastAsia"/>
          <w:i/>
          <w:iCs/>
          <w:color w:val="000000" w:themeColor="text1"/>
        </w:rPr>
        <w:t>U</w:t>
      </w:r>
      <w:r>
        <w:rPr>
          <w:iCs/>
          <w:color w:val="000000" w:themeColor="text1"/>
          <w:vertAlign w:val="subscript"/>
        </w:rPr>
        <w:t>B</w:t>
      </w:r>
      <w:r>
        <w:rPr>
          <w:rFonts w:hint="eastAsia"/>
          <w:iCs/>
          <w:color w:val="000000" w:themeColor="text1"/>
          <w:vertAlign w:val="subscript"/>
        </w:rPr>
        <w:t>E</w:t>
      </w:r>
      <w:r>
        <w:rPr>
          <w:rFonts w:hint="eastAsia"/>
          <w:color w:val="000000" w:themeColor="text1"/>
        </w:rPr>
        <w:t>。此时</w:t>
      </w:r>
      <w:r>
        <w:rPr>
          <w:rFonts w:hint="eastAsia"/>
          <w:i/>
          <w:iCs/>
          <w:color w:val="000000" w:themeColor="text1"/>
        </w:rPr>
        <w:t>I</w:t>
      </w:r>
      <w:r>
        <w:rPr>
          <w:rFonts w:hint="eastAsia"/>
          <w:i/>
          <w:iCs/>
          <w:color w:val="000000" w:themeColor="text1"/>
          <w:vertAlign w:val="subscript"/>
        </w:rPr>
        <w:t>B</w:t>
      </w:r>
      <w:r>
        <w:rPr>
          <w:rFonts w:hint="eastAsia"/>
          <w:color w:val="000000" w:themeColor="text1"/>
        </w:rPr>
        <w:t>= 0</w:t>
      </w:r>
      <w:r>
        <w:rPr>
          <w:rFonts w:hint="eastAsia"/>
          <w:color w:val="000000" w:themeColor="text1"/>
        </w:rPr>
        <w:t>，而</w:t>
      </w:r>
      <w:proofErr w:type="spellStart"/>
      <w:r>
        <w:rPr>
          <w:rFonts w:hint="eastAsia"/>
          <w:i/>
          <w:iCs/>
          <w:color w:val="000000" w:themeColor="text1"/>
        </w:rPr>
        <w:t>i</w:t>
      </w:r>
      <w:r>
        <w:rPr>
          <w:rFonts w:hint="eastAsia"/>
          <w:i/>
          <w:iCs/>
          <w:color w:val="000000" w:themeColor="text1"/>
          <w:vertAlign w:val="subscript"/>
        </w:rPr>
        <w:t>C</w:t>
      </w:r>
      <w:proofErr w:type="spellEnd"/>
      <w:r>
        <w:rPr>
          <w:rFonts w:hint="eastAsia"/>
          <w:color w:val="000000" w:themeColor="text1"/>
        </w:rPr>
        <w:t>≤</w:t>
      </w:r>
      <w:r>
        <w:rPr>
          <w:rFonts w:hint="eastAsia"/>
          <w:i/>
          <w:iCs/>
          <w:color w:val="000000" w:themeColor="text1"/>
        </w:rPr>
        <w:t>I</w:t>
      </w:r>
      <w:r>
        <w:rPr>
          <w:rFonts w:hint="eastAsia"/>
          <w:i/>
          <w:iCs/>
          <w:color w:val="000000" w:themeColor="text1"/>
          <w:vertAlign w:val="subscript"/>
        </w:rPr>
        <w:t>CEO</w:t>
      </w:r>
      <w:r>
        <w:rPr>
          <w:rFonts w:hint="eastAsia"/>
          <w:color w:val="000000" w:themeColor="text1"/>
        </w:rPr>
        <w:t>。小功率硅管的</w:t>
      </w:r>
      <w:r>
        <w:rPr>
          <w:rFonts w:hint="eastAsia"/>
          <w:i/>
          <w:iCs/>
          <w:color w:val="000000" w:themeColor="text1"/>
        </w:rPr>
        <w:t>I</w:t>
      </w:r>
      <w:r>
        <w:rPr>
          <w:rFonts w:hint="eastAsia"/>
          <w:i/>
          <w:iCs/>
          <w:color w:val="000000" w:themeColor="text1"/>
          <w:vertAlign w:val="subscript"/>
        </w:rPr>
        <w:t>CEO</w:t>
      </w:r>
      <w:r>
        <w:rPr>
          <w:rFonts w:hint="eastAsia"/>
          <w:color w:val="000000" w:themeColor="text1"/>
        </w:rPr>
        <w:t>在</w:t>
      </w:r>
      <w:r>
        <w:rPr>
          <w:rFonts w:hint="eastAsia"/>
          <w:color w:val="000000" w:themeColor="text1"/>
        </w:rPr>
        <w:t>1</w:t>
      </w:r>
      <w:r>
        <w:rPr>
          <w:rFonts w:hint="eastAsia"/>
          <w:color w:val="000000" w:themeColor="text1"/>
        </w:rPr>
        <w:t>μ</w:t>
      </w:r>
      <w:r>
        <w:rPr>
          <w:rFonts w:hint="eastAsia"/>
          <w:color w:val="000000" w:themeColor="text1"/>
        </w:rPr>
        <w:t>A</w:t>
      </w:r>
      <w:r>
        <w:rPr>
          <w:rFonts w:hint="eastAsia"/>
          <w:color w:val="000000" w:themeColor="text1"/>
        </w:rPr>
        <w:t>以下，</w:t>
      </w:r>
      <w:proofErr w:type="gramStart"/>
      <w:r>
        <w:rPr>
          <w:rFonts w:hint="eastAsia"/>
          <w:color w:val="000000" w:themeColor="text1"/>
        </w:rPr>
        <w:t>锗管的</w:t>
      </w:r>
      <w:proofErr w:type="gramEnd"/>
      <w:r>
        <w:rPr>
          <w:rFonts w:hint="eastAsia"/>
          <w:i/>
          <w:iCs/>
          <w:color w:val="000000" w:themeColor="text1"/>
        </w:rPr>
        <w:t>I</w:t>
      </w:r>
      <w:r>
        <w:rPr>
          <w:rFonts w:hint="eastAsia"/>
          <w:i/>
          <w:iCs/>
          <w:color w:val="000000" w:themeColor="text1"/>
          <w:vertAlign w:val="subscript"/>
        </w:rPr>
        <w:t>CEO</w:t>
      </w:r>
      <w:r>
        <w:rPr>
          <w:rFonts w:hint="eastAsia"/>
          <w:color w:val="000000" w:themeColor="text1"/>
        </w:rPr>
        <w:t>小于几十微安。因此在近似分析中可以认为三极管截止时的</w:t>
      </w:r>
      <w:proofErr w:type="spellStart"/>
      <w:r>
        <w:rPr>
          <w:rFonts w:hint="eastAsia"/>
          <w:i/>
          <w:iCs/>
          <w:color w:val="000000" w:themeColor="text1"/>
        </w:rPr>
        <w:t>i</w:t>
      </w:r>
      <w:r>
        <w:rPr>
          <w:rFonts w:hint="eastAsia"/>
          <w:i/>
          <w:iCs/>
          <w:color w:val="000000" w:themeColor="text1"/>
          <w:vertAlign w:val="subscript"/>
        </w:rPr>
        <w:t>C</w:t>
      </w:r>
      <w:proofErr w:type="spellEnd"/>
      <w:r>
        <w:rPr>
          <w:rFonts w:hint="eastAsia"/>
          <w:color w:val="000000" w:themeColor="text1"/>
        </w:rPr>
        <w:t>≈</w:t>
      </w:r>
      <w:r>
        <w:rPr>
          <w:rFonts w:hint="eastAsia"/>
          <w:color w:val="000000" w:themeColor="text1"/>
        </w:rPr>
        <w:t>0</w:t>
      </w:r>
      <w:r>
        <w:rPr>
          <w:rFonts w:hint="eastAsia"/>
          <w:color w:val="000000" w:themeColor="text1"/>
        </w:rPr>
        <w:t>。</w:t>
      </w:r>
    </w:p>
    <w:p w14:paraId="78C0F894" w14:textId="77777777" w:rsidR="000B14C2" w:rsidRDefault="00491828">
      <w:pPr>
        <w:ind w:firstLine="420"/>
        <w:rPr>
          <w:rFonts w:cs="Times New Roman"/>
          <w:color w:val="000000" w:themeColor="text1"/>
        </w:rPr>
      </w:pPr>
      <w:r>
        <w:rPr>
          <w:rFonts w:hint="eastAsia"/>
          <w:color w:val="000000" w:themeColor="text1"/>
        </w:rPr>
        <w:t>（</w:t>
      </w:r>
      <w:r>
        <w:rPr>
          <w:rFonts w:hint="eastAsia"/>
          <w:color w:val="000000" w:themeColor="text1"/>
        </w:rPr>
        <w:t>2</w:t>
      </w:r>
      <w:r>
        <w:rPr>
          <w:rFonts w:hint="eastAsia"/>
          <w:color w:val="000000" w:themeColor="text1"/>
        </w:rPr>
        <w:t>）放大区：其特征是发射结正向偏置（</w:t>
      </w:r>
      <w:r>
        <w:rPr>
          <w:rFonts w:hint="eastAsia"/>
          <w:i/>
          <w:iCs/>
          <w:color w:val="000000" w:themeColor="text1"/>
        </w:rPr>
        <w:t>U</w:t>
      </w:r>
      <w:r>
        <w:rPr>
          <w:iCs/>
          <w:color w:val="000000" w:themeColor="text1"/>
          <w:vertAlign w:val="subscript"/>
        </w:rPr>
        <w:t>B</w:t>
      </w:r>
      <w:r>
        <w:rPr>
          <w:rFonts w:hint="eastAsia"/>
          <w:iCs/>
          <w:color w:val="000000" w:themeColor="text1"/>
          <w:vertAlign w:val="subscript"/>
        </w:rPr>
        <w:t>E</w:t>
      </w:r>
      <w:r>
        <w:rPr>
          <w:rFonts w:hint="eastAsia"/>
          <w:color w:val="000000" w:themeColor="text1"/>
        </w:rPr>
        <w:t>大于发射结开启电压</w:t>
      </w:r>
      <w:proofErr w:type="spellStart"/>
      <w:r>
        <w:rPr>
          <w:rFonts w:hint="eastAsia"/>
          <w:i/>
          <w:iCs/>
          <w:color w:val="000000" w:themeColor="text1"/>
        </w:rPr>
        <w:t>U</w:t>
      </w:r>
      <w:r>
        <w:rPr>
          <w:rFonts w:hint="eastAsia"/>
          <w:i/>
          <w:iCs/>
          <w:color w:val="000000" w:themeColor="text1"/>
          <w:vertAlign w:val="subscript"/>
        </w:rPr>
        <w:t>on</w:t>
      </w:r>
      <w:proofErr w:type="spellEnd"/>
      <w:r>
        <w:rPr>
          <w:rFonts w:hint="eastAsia"/>
          <w:color w:val="000000" w:themeColor="text1"/>
        </w:rPr>
        <w:t>）且集电结反向偏置，即</w:t>
      </w:r>
      <w:proofErr w:type="gramStart"/>
      <w:r>
        <w:rPr>
          <w:rFonts w:hint="eastAsia"/>
          <w:color w:val="000000" w:themeColor="text1"/>
        </w:rPr>
        <w:t>对于共射电路</w:t>
      </w:r>
      <w:proofErr w:type="gramEnd"/>
      <w:r>
        <w:rPr>
          <w:rFonts w:hint="eastAsia"/>
          <w:i/>
          <w:iCs/>
          <w:color w:val="000000" w:themeColor="text1"/>
        </w:rPr>
        <w:t>U</w:t>
      </w:r>
      <w:r>
        <w:rPr>
          <w:iCs/>
          <w:color w:val="000000" w:themeColor="text1"/>
          <w:vertAlign w:val="subscript"/>
        </w:rPr>
        <w:t>B</w:t>
      </w:r>
      <w:r>
        <w:rPr>
          <w:rFonts w:hint="eastAsia"/>
          <w:iCs/>
          <w:color w:val="000000" w:themeColor="text1"/>
          <w:vertAlign w:val="subscript"/>
        </w:rPr>
        <w:t>E</w:t>
      </w:r>
      <w:r>
        <w:rPr>
          <w:rFonts w:hint="eastAsia"/>
          <w:color w:val="000000" w:themeColor="text1"/>
        </w:rPr>
        <w:t>&gt;</w:t>
      </w:r>
      <w:proofErr w:type="spellStart"/>
      <w:r>
        <w:rPr>
          <w:rFonts w:hint="eastAsia"/>
          <w:i/>
          <w:iCs/>
          <w:color w:val="000000" w:themeColor="text1"/>
        </w:rPr>
        <w:t>U</w:t>
      </w:r>
      <w:r>
        <w:rPr>
          <w:rFonts w:hint="eastAsia"/>
          <w:i/>
          <w:iCs/>
          <w:color w:val="000000" w:themeColor="text1"/>
          <w:vertAlign w:val="subscript"/>
        </w:rPr>
        <w:t>on</w:t>
      </w:r>
      <w:proofErr w:type="spellEnd"/>
      <w:r>
        <w:rPr>
          <w:rFonts w:hint="eastAsia"/>
          <w:color w:val="000000" w:themeColor="text1"/>
        </w:rPr>
        <w:t>且</w:t>
      </w:r>
      <w:r>
        <w:rPr>
          <w:rFonts w:hint="eastAsia"/>
          <w:i/>
          <w:iCs/>
          <w:color w:val="000000" w:themeColor="text1"/>
        </w:rPr>
        <w:t>U</w:t>
      </w:r>
      <w:r>
        <w:rPr>
          <w:iCs/>
          <w:color w:val="000000" w:themeColor="text1"/>
          <w:vertAlign w:val="subscript"/>
        </w:rPr>
        <w:t>C</w:t>
      </w:r>
      <w:r>
        <w:rPr>
          <w:rFonts w:hint="eastAsia"/>
          <w:iCs/>
          <w:color w:val="000000" w:themeColor="text1"/>
          <w:vertAlign w:val="subscript"/>
        </w:rPr>
        <w:t>E</w:t>
      </w:r>
      <w:r>
        <w:rPr>
          <w:rFonts w:hint="eastAsia"/>
          <w:color w:val="000000" w:themeColor="text1"/>
        </w:rPr>
        <w:t>≥</w:t>
      </w:r>
      <w:r>
        <w:rPr>
          <w:rFonts w:hint="eastAsia"/>
          <w:i/>
          <w:iCs/>
          <w:color w:val="000000" w:themeColor="text1"/>
        </w:rPr>
        <w:t>U</w:t>
      </w:r>
      <w:r>
        <w:rPr>
          <w:iCs/>
          <w:color w:val="000000" w:themeColor="text1"/>
          <w:vertAlign w:val="subscript"/>
        </w:rPr>
        <w:t>B</w:t>
      </w:r>
      <w:r>
        <w:rPr>
          <w:rFonts w:hint="eastAsia"/>
          <w:iCs/>
          <w:color w:val="000000" w:themeColor="text1"/>
          <w:vertAlign w:val="subscript"/>
        </w:rPr>
        <w:t>E</w:t>
      </w:r>
      <w:r>
        <w:rPr>
          <w:rFonts w:hint="eastAsia"/>
          <w:color w:val="000000" w:themeColor="text1"/>
        </w:rPr>
        <w:t>。此时，</w:t>
      </w:r>
      <w:proofErr w:type="spellStart"/>
      <w:r>
        <w:rPr>
          <w:rFonts w:hint="eastAsia"/>
          <w:i/>
          <w:iCs/>
          <w:color w:val="000000" w:themeColor="text1"/>
        </w:rPr>
        <w:t>i</w:t>
      </w:r>
      <w:r>
        <w:rPr>
          <w:rFonts w:hint="eastAsia"/>
          <w:i/>
          <w:iCs/>
          <w:color w:val="000000" w:themeColor="text1"/>
          <w:vertAlign w:val="subscript"/>
        </w:rPr>
        <w:t>C</w:t>
      </w:r>
      <w:proofErr w:type="spellEnd"/>
      <w:r>
        <w:rPr>
          <w:rFonts w:hint="eastAsia"/>
          <w:color w:val="000000" w:themeColor="text1"/>
        </w:rPr>
        <w:t>几乎仅仅决定于</w:t>
      </w:r>
      <w:r>
        <w:rPr>
          <w:rFonts w:hint="eastAsia"/>
          <w:i/>
          <w:iCs/>
          <w:color w:val="000000" w:themeColor="text1"/>
        </w:rPr>
        <w:t>I</w:t>
      </w:r>
      <w:r>
        <w:rPr>
          <w:rFonts w:hint="eastAsia"/>
          <w:i/>
          <w:iCs/>
          <w:color w:val="000000" w:themeColor="text1"/>
          <w:vertAlign w:val="subscript"/>
        </w:rPr>
        <w:t>B</w:t>
      </w:r>
      <w:r>
        <w:rPr>
          <w:rFonts w:hint="eastAsia"/>
          <w:color w:val="000000" w:themeColor="text1"/>
        </w:rPr>
        <w:t>，而与</w:t>
      </w:r>
      <w:r>
        <w:rPr>
          <w:rFonts w:hint="eastAsia"/>
          <w:i/>
          <w:iCs/>
          <w:color w:val="000000" w:themeColor="text1"/>
        </w:rPr>
        <w:t>U</w:t>
      </w:r>
      <w:r>
        <w:rPr>
          <w:iCs/>
          <w:color w:val="000000" w:themeColor="text1"/>
          <w:vertAlign w:val="subscript"/>
        </w:rPr>
        <w:t>C</w:t>
      </w:r>
      <w:r>
        <w:rPr>
          <w:rFonts w:hint="eastAsia"/>
          <w:iCs/>
          <w:color w:val="000000" w:themeColor="text1"/>
          <w:vertAlign w:val="subscript"/>
        </w:rPr>
        <w:t>E</w:t>
      </w:r>
      <w:r>
        <w:rPr>
          <w:rFonts w:hint="eastAsia"/>
          <w:color w:val="000000" w:themeColor="text1"/>
        </w:rPr>
        <w:t>无关，表现出</w:t>
      </w:r>
      <w:r>
        <w:rPr>
          <w:rFonts w:hint="eastAsia"/>
          <w:i/>
          <w:iCs/>
          <w:color w:val="000000" w:themeColor="text1"/>
        </w:rPr>
        <w:t>I</w:t>
      </w:r>
      <w:r>
        <w:rPr>
          <w:rFonts w:hint="eastAsia"/>
          <w:i/>
          <w:iCs/>
          <w:color w:val="000000" w:themeColor="text1"/>
          <w:vertAlign w:val="subscript"/>
        </w:rPr>
        <w:t>B</w:t>
      </w:r>
      <w:r>
        <w:rPr>
          <w:rFonts w:hint="eastAsia"/>
          <w:color w:val="000000" w:themeColor="text1"/>
        </w:rPr>
        <w:t>对</w:t>
      </w:r>
      <w:proofErr w:type="spellStart"/>
      <w:r>
        <w:rPr>
          <w:rFonts w:hint="eastAsia"/>
          <w:i/>
          <w:iCs/>
          <w:color w:val="000000" w:themeColor="text1"/>
        </w:rPr>
        <w:t>i</w:t>
      </w:r>
      <w:r>
        <w:rPr>
          <w:rFonts w:hint="eastAsia"/>
          <w:i/>
          <w:iCs/>
          <w:color w:val="000000" w:themeColor="text1"/>
          <w:vertAlign w:val="subscript"/>
        </w:rPr>
        <w:t>C</w:t>
      </w:r>
      <w:proofErr w:type="spellEnd"/>
      <w:r>
        <w:rPr>
          <w:rFonts w:hint="eastAsia"/>
          <w:color w:val="000000" w:themeColor="text1"/>
        </w:rPr>
        <w:t>的控制作用，</w:t>
      </w:r>
      <w:proofErr w:type="spellStart"/>
      <w:r>
        <w:rPr>
          <w:rFonts w:hint="eastAsia"/>
          <w:i/>
          <w:iCs/>
          <w:color w:val="000000" w:themeColor="text1"/>
        </w:rPr>
        <w:t>i</w:t>
      </w:r>
      <w:r>
        <w:rPr>
          <w:rFonts w:hint="eastAsia"/>
          <w:i/>
          <w:iCs/>
          <w:color w:val="000000" w:themeColor="text1"/>
          <w:vertAlign w:val="subscript"/>
        </w:rPr>
        <w:t>C</w:t>
      </w:r>
      <w:proofErr w:type="spellEnd"/>
      <w:r>
        <w:rPr>
          <w:rFonts w:hint="eastAsia"/>
          <w:color w:val="000000" w:themeColor="text1"/>
        </w:rPr>
        <w:t xml:space="preserve"> =</w:t>
      </w:r>
      <w:r>
        <w:rPr>
          <w:rFonts w:cs="Times New Roman"/>
          <w:i/>
          <w:iCs/>
          <w:color w:val="000000" w:themeColor="text1"/>
        </w:rPr>
        <w:t>β</w:t>
      </w:r>
      <w:r>
        <w:rPr>
          <w:rFonts w:hint="eastAsia"/>
          <w:i/>
          <w:iCs/>
          <w:color w:val="000000" w:themeColor="text1"/>
        </w:rPr>
        <w:t>I</w:t>
      </w:r>
      <w:r>
        <w:rPr>
          <w:rFonts w:hint="eastAsia"/>
          <w:i/>
          <w:iCs/>
          <w:color w:val="000000" w:themeColor="text1"/>
          <w:vertAlign w:val="subscript"/>
        </w:rPr>
        <w:t>B</w:t>
      </w:r>
      <w:r>
        <w:rPr>
          <w:rFonts w:hint="eastAsia"/>
          <w:color w:val="000000" w:themeColor="text1"/>
        </w:rPr>
        <w:t>，Δ</w:t>
      </w:r>
      <w:proofErr w:type="spellStart"/>
      <w:r>
        <w:rPr>
          <w:rFonts w:cs="Times New Roman"/>
          <w:i/>
          <w:iCs/>
          <w:color w:val="000000" w:themeColor="text1"/>
        </w:rPr>
        <w:t>i</w:t>
      </w:r>
      <w:r>
        <w:rPr>
          <w:rFonts w:cs="Times New Roman"/>
          <w:i/>
          <w:iCs/>
          <w:color w:val="000000" w:themeColor="text1"/>
          <w:vertAlign w:val="subscript"/>
        </w:rPr>
        <w:t>C</w:t>
      </w:r>
      <w:proofErr w:type="spellEnd"/>
      <w:r>
        <w:rPr>
          <w:rFonts w:cs="Times New Roman"/>
          <w:color w:val="000000" w:themeColor="text1"/>
        </w:rPr>
        <w:t xml:space="preserve"> =</w:t>
      </w:r>
      <w:r>
        <w:rPr>
          <w:rFonts w:cs="Times New Roman"/>
          <w:i/>
          <w:iCs/>
          <w:color w:val="000000" w:themeColor="text1"/>
        </w:rPr>
        <w:t>βΔI</w:t>
      </w:r>
      <w:r>
        <w:rPr>
          <w:rFonts w:cs="Times New Roman"/>
          <w:i/>
          <w:iCs/>
          <w:color w:val="000000" w:themeColor="text1"/>
          <w:vertAlign w:val="subscript"/>
        </w:rPr>
        <w:t>B</w:t>
      </w:r>
      <w:r>
        <w:rPr>
          <w:rFonts w:cs="Times New Roman"/>
          <w:color w:val="000000" w:themeColor="text1"/>
        </w:rPr>
        <w:t>。在理想情况下，当</w:t>
      </w:r>
      <w:r>
        <w:rPr>
          <w:rFonts w:cs="Times New Roman"/>
          <w:i/>
          <w:iCs/>
          <w:color w:val="000000" w:themeColor="text1"/>
        </w:rPr>
        <w:t>I</w:t>
      </w:r>
      <w:r>
        <w:rPr>
          <w:rFonts w:cs="Times New Roman"/>
          <w:i/>
          <w:iCs/>
          <w:color w:val="000000" w:themeColor="text1"/>
          <w:vertAlign w:val="subscript"/>
        </w:rPr>
        <w:t>B</w:t>
      </w:r>
      <w:r>
        <w:rPr>
          <w:rFonts w:cs="Times New Roman"/>
          <w:color w:val="000000" w:themeColor="text1"/>
        </w:rPr>
        <w:t>按等差变化时，输出特性是一族与横轴平行的等距离直线。</w:t>
      </w:r>
    </w:p>
    <w:p w14:paraId="1E0D4A17" w14:textId="77777777" w:rsidR="000B14C2" w:rsidRDefault="00491828">
      <w:pPr>
        <w:ind w:firstLine="420"/>
        <w:rPr>
          <w:rFonts w:cs="Times New Roman"/>
          <w:color w:val="000000" w:themeColor="text1"/>
        </w:rPr>
      </w:pPr>
      <w:r>
        <w:rPr>
          <w:rFonts w:cs="Times New Roman"/>
          <w:color w:val="000000" w:themeColor="text1"/>
        </w:rPr>
        <w:t>（</w:t>
      </w:r>
      <w:r>
        <w:rPr>
          <w:rFonts w:cs="Times New Roman"/>
          <w:color w:val="000000" w:themeColor="text1"/>
        </w:rPr>
        <w:t>3</w:t>
      </w:r>
      <w:r>
        <w:rPr>
          <w:rFonts w:cs="Times New Roman"/>
          <w:color w:val="000000" w:themeColor="text1"/>
        </w:rPr>
        <w:t>）饱和区：其特征是发射结与集电结均处于正向偏置，即</w:t>
      </w:r>
      <w:proofErr w:type="gramStart"/>
      <w:r>
        <w:rPr>
          <w:rFonts w:cs="Times New Roman"/>
          <w:color w:val="000000" w:themeColor="text1"/>
        </w:rPr>
        <w:t>对于共射电路</w:t>
      </w:r>
      <w:proofErr w:type="gramEnd"/>
      <w:r>
        <w:rPr>
          <w:rFonts w:cs="Times New Roman"/>
          <w:i/>
          <w:iCs/>
          <w:color w:val="000000" w:themeColor="text1"/>
        </w:rPr>
        <w:t>U</w:t>
      </w:r>
      <w:r>
        <w:rPr>
          <w:rFonts w:cs="Times New Roman"/>
          <w:iCs/>
          <w:color w:val="000000" w:themeColor="text1"/>
          <w:vertAlign w:val="subscript"/>
        </w:rPr>
        <w:t>BE</w:t>
      </w:r>
      <w:r>
        <w:rPr>
          <w:rFonts w:cs="Times New Roman"/>
          <w:color w:val="000000" w:themeColor="text1"/>
        </w:rPr>
        <w:t>&gt;</w:t>
      </w:r>
      <w:proofErr w:type="spellStart"/>
      <w:r>
        <w:rPr>
          <w:rFonts w:cs="Times New Roman"/>
          <w:i/>
          <w:iCs/>
          <w:color w:val="000000" w:themeColor="text1"/>
        </w:rPr>
        <w:t>U</w:t>
      </w:r>
      <w:r>
        <w:rPr>
          <w:rFonts w:cs="Times New Roman"/>
          <w:i/>
          <w:iCs/>
          <w:color w:val="000000" w:themeColor="text1"/>
          <w:vertAlign w:val="subscript"/>
        </w:rPr>
        <w:t>on</w:t>
      </w:r>
      <w:proofErr w:type="spellEnd"/>
      <w:r>
        <w:rPr>
          <w:rFonts w:cs="Times New Roman"/>
          <w:color w:val="000000" w:themeColor="text1"/>
        </w:rPr>
        <w:t>且</w:t>
      </w:r>
      <w:r>
        <w:rPr>
          <w:rFonts w:cs="Times New Roman"/>
          <w:i/>
          <w:iCs/>
          <w:color w:val="000000" w:themeColor="text1"/>
        </w:rPr>
        <w:t>U</w:t>
      </w:r>
      <w:r>
        <w:rPr>
          <w:rFonts w:cs="Times New Roman"/>
          <w:iCs/>
          <w:color w:val="000000" w:themeColor="text1"/>
          <w:vertAlign w:val="subscript"/>
        </w:rPr>
        <w:t>CE</w:t>
      </w:r>
      <w:r>
        <w:rPr>
          <w:rFonts w:cs="Times New Roman"/>
          <w:color w:val="000000" w:themeColor="text1"/>
        </w:rPr>
        <w:t>&lt;</w:t>
      </w:r>
      <w:r>
        <w:rPr>
          <w:rFonts w:cs="Times New Roman"/>
          <w:i/>
          <w:iCs/>
          <w:color w:val="000000" w:themeColor="text1"/>
        </w:rPr>
        <w:t>U</w:t>
      </w:r>
      <w:r>
        <w:rPr>
          <w:rFonts w:cs="Times New Roman"/>
          <w:iCs/>
          <w:color w:val="000000" w:themeColor="text1"/>
          <w:vertAlign w:val="subscript"/>
        </w:rPr>
        <w:t>BE</w:t>
      </w:r>
      <w:r>
        <w:rPr>
          <w:rFonts w:cs="Times New Roman"/>
          <w:color w:val="000000" w:themeColor="text1"/>
        </w:rPr>
        <w:t>。此时</w:t>
      </w:r>
      <w:proofErr w:type="spellStart"/>
      <w:r>
        <w:rPr>
          <w:rFonts w:cs="Times New Roman"/>
          <w:i/>
          <w:iCs/>
          <w:color w:val="000000" w:themeColor="text1"/>
        </w:rPr>
        <w:t>i</w:t>
      </w:r>
      <w:r>
        <w:rPr>
          <w:rFonts w:cs="Times New Roman"/>
          <w:i/>
          <w:iCs/>
          <w:color w:val="000000" w:themeColor="text1"/>
          <w:vertAlign w:val="subscript"/>
        </w:rPr>
        <w:t>C</w:t>
      </w:r>
      <w:proofErr w:type="spellEnd"/>
      <w:r>
        <w:rPr>
          <w:rFonts w:cs="Times New Roman"/>
          <w:color w:val="000000" w:themeColor="text1"/>
        </w:rPr>
        <w:t>不仅与</w:t>
      </w:r>
      <w:r>
        <w:rPr>
          <w:rFonts w:cs="Times New Roman"/>
          <w:i/>
          <w:iCs/>
          <w:color w:val="000000" w:themeColor="text1"/>
        </w:rPr>
        <w:t>I</w:t>
      </w:r>
      <w:r>
        <w:rPr>
          <w:rFonts w:cs="Times New Roman"/>
          <w:i/>
          <w:iCs/>
          <w:color w:val="000000" w:themeColor="text1"/>
          <w:vertAlign w:val="subscript"/>
        </w:rPr>
        <w:t>B</w:t>
      </w:r>
      <w:r>
        <w:rPr>
          <w:rFonts w:cs="Times New Roman"/>
          <w:color w:val="000000" w:themeColor="text1"/>
        </w:rPr>
        <w:t>有关，而且明显随</w:t>
      </w:r>
      <w:r>
        <w:rPr>
          <w:rFonts w:cs="Times New Roman"/>
          <w:i/>
          <w:iCs/>
          <w:color w:val="000000" w:themeColor="text1"/>
        </w:rPr>
        <w:t>U</w:t>
      </w:r>
      <w:r>
        <w:rPr>
          <w:rFonts w:cs="Times New Roman"/>
          <w:iCs/>
          <w:color w:val="000000" w:themeColor="text1"/>
          <w:vertAlign w:val="subscript"/>
        </w:rPr>
        <w:t>CE</w:t>
      </w:r>
      <w:r>
        <w:rPr>
          <w:rFonts w:cs="Times New Roman"/>
          <w:color w:val="000000" w:themeColor="text1"/>
        </w:rPr>
        <w:t>增大而增大，</w:t>
      </w:r>
      <w:proofErr w:type="spellStart"/>
      <w:r>
        <w:rPr>
          <w:rFonts w:cs="Times New Roman"/>
          <w:i/>
          <w:iCs/>
          <w:color w:val="000000" w:themeColor="text1"/>
        </w:rPr>
        <w:t>i</w:t>
      </w:r>
      <w:r>
        <w:rPr>
          <w:rFonts w:cs="Times New Roman"/>
          <w:i/>
          <w:iCs/>
          <w:color w:val="000000" w:themeColor="text1"/>
          <w:vertAlign w:val="subscript"/>
        </w:rPr>
        <w:t>C</w:t>
      </w:r>
      <w:proofErr w:type="spellEnd"/>
      <w:r>
        <w:rPr>
          <w:rFonts w:cs="Times New Roman"/>
          <w:color w:val="000000" w:themeColor="text1"/>
        </w:rPr>
        <w:t>小于</w:t>
      </w:r>
      <w:r>
        <w:rPr>
          <w:rFonts w:cs="Times New Roman"/>
          <w:i/>
          <w:iCs/>
          <w:color w:val="000000" w:themeColor="text1"/>
        </w:rPr>
        <w:t>βI</w:t>
      </w:r>
      <w:r>
        <w:rPr>
          <w:rFonts w:cs="Times New Roman"/>
          <w:i/>
          <w:iCs/>
          <w:color w:val="000000" w:themeColor="text1"/>
          <w:vertAlign w:val="subscript"/>
        </w:rPr>
        <w:t>B</w:t>
      </w:r>
      <w:r>
        <w:rPr>
          <w:rFonts w:cs="Times New Roman"/>
          <w:color w:val="000000" w:themeColor="text1"/>
        </w:rPr>
        <w:t>。在实际电路中，若三极管的</w:t>
      </w:r>
      <w:r>
        <w:rPr>
          <w:rFonts w:cs="Times New Roman"/>
          <w:i/>
          <w:iCs/>
          <w:color w:val="000000" w:themeColor="text1"/>
        </w:rPr>
        <w:t>U</w:t>
      </w:r>
      <w:r>
        <w:rPr>
          <w:rFonts w:cs="Times New Roman"/>
          <w:iCs/>
          <w:color w:val="000000" w:themeColor="text1"/>
          <w:vertAlign w:val="subscript"/>
        </w:rPr>
        <w:t>BE</w:t>
      </w:r>
      <w:r>
        <w:rPr>
          <w:rFonts w:cs="Times New Roman"/>
          <w:color w:val="000000" w:themeColor="text1"/>
        </w:rPr>
        <w:t>增大时，</w:t>
      </w:r>
      <w:r>
        <w:rPr>
          <w:rFonts w:cs="Times New Roman"/>
          <w:i/>
          <w:iCs/>
          <w:color w:val="000000" w:themeColor="text1"/>
        </w:rPr>
        <w:t>I</w:t>
      </w:r>
      <w:r>
        <w:rPr>
          <w:rFonts w:cs="Times New Roman"/>
          <w:i/>
          <w:iCs/>
          <w:color w:val="000000" w:themeColor="text1"/>
          <w:vertAlign w:val="subscript"/>
        </w:rPr>
        <w:t>B</w:t>
      </w:r>
      <w:r>
        <w:rPr>
          <w:rFonts w:cs="Times New Roman"/>
          <w:color w:val="000000" w:themeColor="text1"/>
        </w:rPr>
        <w:t>随之增大，但</w:t>
      </w:r>
      <w:proofErr w:type="spellStart"/>
      <w:r>
        <w:rPr>
          <w:rFonts w:cs="Times New Roman"/>
          <w:i/>
          <w:iCs/>
          <w:color w:val="000000" w:themeColor="text1"/>
        </w:rPr>
        <w:t>i</w:t>
      </w:r>
      <w:r>
        <w:rPr>
          <w:rFonts w:cs="Times New Roman"/>
          <w:i/>
          <w:iCs/>
          <w:color w:val="000000" w:themeColor="text1"/>
          <w:vertAlign w:val="subscript"/>
        </w:rPr>
        <w:t>C</w:t>
      </w:r>
      <w:proofErr w:type="spellEnd"/>
      <w:r>
        <w:rPr>
          <w:rFonts w:cs="Times New Roman"/>
          <w:color w:val="000000" w:themeColor="text1"/>
        </w:rPr>
        <w:t>增大不多或基本不变，则说明三极管进入饱和区。对于小功率管，可以认为当</w:t>
      </w:r>
      <w:r>
        <w:rPr>
          <w:rFonts w:cs="Times New Roman"/>
          <w:i/>
          <w:iCs/>
          <w:color w:val="000000" w:themeColor="text1"/>
        </w:rPr>
        <w:t>U</w:t>
      </w:r>
      <w:r>
        <w:rPr>
          <w:rFonts w:cs="Times New Roman"/>
          <w:iCs/>
          <w:color w:val="000000" w:themeColor="text1"/>
          <w:vertAlign w:val="subscript"/>
        </w:rPr>
        <w:t>CE</w:t>
      </w:r>
      <w:r>
        <w:rPr>
          <w:rFonts w:cs="Times New Roman"/>
          <w:color w:val="000000" w:themeColor="text1"/>
        </w:rPr>
        <w:t>=</w:t>
      </w:r>
      <w:r>
        <w:rPr>
          <w:rFonts w:cs="Times New Roman"/>
          <w:i/>
          <w:iCs/>
          <w:color w:val="000000" w:themeColor="text1"/>
        </w:rPr>
        <w:t>U</w:t>
      </w:r>
      <w:r>
        <w:rPr>
          <w:rFonts w:cs="Times New Roman"/>
          <w:iCs/>
          <w:color w:val="000000" w:themeColor="text1"/>
          <w:vertAlign w:val="subscript"/>
        </w:rPr>
        <w:t>BE</w:t>
      </w:r>
      <w:r>
        <w:rPr>
          <w:rFonts w:cs="Times New Roman"/>
          <w:color w:val="000000" w:themeColor="text1"/>
        </w:rPr>
        <w:t>，即</w:t>
      </w:r>
      <w:r>
        <w:rPr>
          <w:rFonts w:cs="Times New Roman"/>
          <w:i/>
          <w:iCs/>
          <w:color w:val="000000" w:themeColor="text1"/>
        </w:rPr>
        <w:t>U</w:t>
      </w:r>
      <w:r>
        <w:rPr>
          <w:rFonts w:cs="Times New Roman"/>
          <w:iCs/>
          <w:color w:val="000000" w:themeColor="text1"/>
          <w:vertAlign w:val="subscript"/>
        </w:rPr>
        <w:t>CB</w:t>
      </w:r>
      <w:r>
        <w:rPr>
          <w:rFonts w:cs="Times New Roman"/>
          <w:color w:val="000000" w:themeColor="text1"/>
        </w:rPr>
        <w:t>= 0</w:t>
      </w:r>
      <w:r>
        <w:rPr>
          <w:rFonts w:cs="Times New Roman"/>
          <w:color w:val="000000" w:themeColor="text1"/>
        </w:rPr>
        <w:t>时，三极管处于临界状态，即临界饱和或临界放大状态。</w:t>
      </w:r>
    </w:p>
    <w:p w14:paraId="7EE025CD" w14:textId="77777777" w:rsidR="000B14C2" w:rsidRDefault="00491828">
      <w:pPr>
        <w:ind w:firstLine="420"/>
        <w:rPr>
          <w:color w:val="000000" w:themeColor="text1"/>
        </w:rPr>
      </w:pPr>
      <w:r>
        <w:rPr>
          <w:rFonts w:hint="eastAsia"/>
          <w:color w:val="000000" w:themeColor="text1"/>
        </w:rPr>
        <w:t>在模拟电路中，绝大多数情况下应保证三极管工作在放大状态。</w:t>
      </w:r>
    </w:p>
    <w:p w14:paraId="78171451" w14:textId="77777777" w:rsidR="000B14C2" w:rsidRDefault="00491828">
      <w:pPr>
        <w:pStyle w:val="4"/>
      </w:pPr>
      <w:bookmarkStart w:id="338" w:name="_Toc95984160"/>
      <w:r>
        <w:t>3</w:t>
      </w:r>
      <w:r>
        <w:rPr>
          <w:rFonts w:hint="eastAsia"/>
        </w:rPr>
        <w:t>．主要参数</w:t>
      </w:r>
      <w:bookmarkEnd w:id="338"/>
    </w:p>
    <w:p w14:paraId="28736887" w14:textId="77777777" w:rsidR="000B14C2" w:rsidRDefault="00491828">
      <w:pPr>
        <w:ind w:firstLine="420"/>
        <w:rPr>
          <w:color w:val="000000" w:themeColor="text1"/>
        </w:rPr>
      </w:pPr>
      <w:r>
        <w:rPr>
          <w:rFonts w:hint="eastAsia"/>
          <w:color w:val="000000" w:themeColor="text1"/>
        </w:rPr>
        <w:t>在计算机辅助分析和设计中，根据三极管的结构和特性，要用几十个参数全面描述它，此处只介绍在近似分析中最主要的参数。</w:t>
      </w:r>
    </w:p>
    <w:p w14:paraId="6E7DDBAE" w14:textId="77777777" w:rsidR="000B14C2" w:rsidRDefault="00491828">
      <w:pPr>
        <w:ind w:firstLine="420"/>
        <w:rPr>
          <w:color w:val="000000" w:themeColor="text1"/>
          <w:lang w:val="es-ES"/>
        </w:rPr>
      </w:pPr>
      <w:r>
        <w:rPr>
          <w:rFonts w:hint="eastAsia"/>
          <w:color w:val="000000" w:themeColor="text1"/>
        </w:rPr>
        <w:t>（</w:t>
      </w:r>
      <w:r>
        <w:rPr>
          <w:rFonts w:hint="eastAsia"/>
          <w:color w:val="000000" w:themeColor="text1"/>
        </w:rPr>
        <w:t>1</w:t>
      </w:r>
      <w:r>
        <w:rPr>
          <w:rFonts w:hint="eastAsia"/>
          <w:color w:val="000000" w:themeColor="text1"/>
        </w:rPr>
        <w:t>）直流（静态）电流放大系数</w:t>
      </w:r>
      <m:oMath>
        <m:acc>
          <m:accPr>
            <m:chr m:val="̅"/>
            <m:ctrlPr>
              <w:rPr>
                <w:rFonts w:ascii="Cambria Math" w:hAnsi="Cambria Math" w:cs="Times New Roman"/>
                <w:i/>
                <w:color w:val="000000" w:themeColor="text1"/>
                <w:lang w:val="es-ES"/>
              </w:rPr>
            </m:ctrlPr>
          </m:accPr>
          <m:e>
            <m:r>
              <m:rPr>
                <m:nor/>
              </m:rPr>
              <w:rPr>
                <w:rFonts w:cs="Times New Roman"/>
                <w:i/>
                <w:color w:val="000000" w:themeColor="text1"/>
                <w:lang w:val="es-ES"/>
              </w:rPr>
              <m:t>β</m:t>
            </m:r>
          </m:e>
        </m:acc>
      </m:oMath>
      <w:r>
        <w:rPr>
          <w:rFonts w:hint="eastAsia"/>
          <w:color w:val="000000" w:themeColor="text1"/>
        </w:rPr>
        <w:t>和交流（动态）电流放大系数</w:t>
      </w:r>
      <m:oMath>
        <m:r>
          <m:rPr>
            <m:nor/>
          </m:rPr>
          <w:rPr>
            <w:rFonts w:cs="Times New Roman"/>
            <w:i/>
            <w:color w:val="000000" w:themeColor="text1"/>
            <w:lang w:val="es-ES"/>
          </w:rPr>
          <m:t>β</m:t>
        </m:r>
      </m:oMath>
      <w:r>
        <w:rPr>
          <w:rFonts w:hint="eastAsia"/>
          <w:color w:val="000000" w:themeColor="text1"/>
          <w:lang w:val="es-ES"/>
        </w:rPr>
        <w:t xml:space="preserve"> </w:t>
      </w:r>
    </w:p>
    <w:p w14:paraId="6D619DD7" w14:textId="77777777" w:rsidR="000B14C2" w:rsidRDefault="00193BD5">
      <w:pPr>
        <w:ind w:firstLineChars="400" w:firstLine="840"/>
        <w:rPr>
          <w:color w:val="000000" w:themeColor="text1"/>
        </w:rPr>
      </w:pPr>
      <m:oMath>
        <m:acc>
          <m:accPr>
            <m:chr m:val="̅"/>
            <m:ctrlPr>
              <w:rPr>
                <w:rFonts w:ascii="Cambria Math" w:hAnsi="Cambria Math" w:cs="Times New Roman"/>
                <w:i/>
                <w:color w:val="000000" w:themeColor="text1"/>
                <w:lang w:val="es-ES"/>
              </w:rPr>
            </m:ctrlPr>
          </m:accPr>
          <m:e>
            <m:r>
              <m:rPr>
                <m:nor/>
              </m:rPr>
              <w:rPr>
                <w:rFonts w:cs="Times New Roman"/>
                <w:i/>
                <w:color w:val="000000" w:themeColor="text1"/>
                <w:lang w:val="es-ES"/>
              </w:rPr>
              <m:t>β</m:t>
            </m:r>
          </m:e>
        </m:acc>
        <m:r>
          <m:rPr>
            <m:nor/>
          </m:rPr>
          <w:rPr>
            <w:rFonts w:ascii="Cambria Math" w:cs="Times New Roman"/>
            <w:color w:val="000000" w:themeColor="text1"/>
          </w:rPr>
          <m:t xml:space="preserve"> </m:t>
        </m:r>
        <m:r>
          <m:rPr>
            <m:nor/>
          </m:rPr>
          <w:rPr>
            <w:rFonts w:cs="Times New Roman"/>
            <w:color w:val="000000" w:themeColor="text1"/>
          </w:rPr>
          <m:t>=</m:t>
        </m:r>
        <m:r>
          <m:rPr>
            <m:nor/>
          </m:rPr>
          <w:rPr>
            <w:rFonts w:ascii="Cambria Math" w:cs="Times New Roman"/>
            <w:color w:val="000000" w:themeColor="text1"/>
          </w:rPr>
          <m:t xml:space="preserve"> </m:t>
        </m:r>
        <m:f>
          <m:fPr>
            <m:ctrlPr>
              <w:rPr>
                <w:rFonts w:ascii="Cambria Math" w:hAnsi="Cambria Math" w:cs="Times New Roman"/>
                <w:i/>
                <w:color w:val="000000" w:themeColor="text1"/>
                <w:lang w:val="es-ES"/>
              </w:rPr>
            </m:ctrlPr>
          </m:fPr>
          <m:num>
            <m:sSub>
              <m:sSubPr>
                <m:ctrlPr>
                  <w:rPr>
                    <w:rFonts w:ascii="Cambria Math" w:hAnsi="Cambria Math" w:cs="Times New Roman"/>
                    <w:i/>
                    <w:color w:val="000000" w:themeColor="text1"/>
                    <w:lang w:val="es-ES"/>
                  </w:rPr>
                </m:ctrlPr>
              </m:sSubPr>
              <m:e>
                <m:r>
                  <m:rPr>
                    <m:nor/>
                  </m:rPr>
                  <w:rPr>
                    <w:rFonts w:cs="Times New Roman"/>
                    <w:i/>
                    <w:iCs/>
                    <w:color w:val="000000" w:themeColor="text1"/>
                  </w:rPr>
                  <m:t>I</m:t>
                </m:r>
              </m:e>
              <m:sub>
                <m:r>
                  <m:rPr>
                    <m:nor/>
                  </m:rPr>
                  <w:rPr>
                    <w:rFonts w:cs="Times New Roman"/>
                    <w:color w:val="000000" w:themeColor="text1"/>
                  </w:rPr>
                  <m:t>C</m:t>
                </m:r>
              </m:sub>
            </m:sSub>
            <m:r>
              <m:rPr>
                <m:nor/>
              </m:rPr>
              <w:rPr>
                <w:rFonts w:eastAsia="微软雅黑" w:cs="Times New Roman"/>
                <w:color w:val="000000" w:themeColor="text1"/>
              </w:rPr>
              <m:t>-</m:t>
            </m:r>
            <m:sSub>
              <m:sSubPr>
                <m:ctrlPr>
                  <w:rPr>
                    <w:rFonts w:ascii="Cambria Math" w:hAnsi="Cambria Math" w:cs="Times New Roman"/>
                    <w:i/>
                    <w:color w:val="000000" w:themeColor="text1"/>
                    <w:lang w:val="es-ES"/>
                  </w:rPr>
                </m:ctrlPr>
              </m:sSubPr>
              <m:e>
                <m:r>
                  <m:rPr>
                    <m:nor/>
                  </m:rPr>
                  <w:rPr>
                    <w:rFonts w:cs="Times New Roman"/>
                    <w:i/>
                    <w:iCs/>
                    <w:color w:val="000000" w:themeColor="text1"/>
                  </w:rPr>
                  <m:t>I</m:t>
                </m:r>
              </m:e>
              <m:sub>
                <m:r>
                  <m:rPr>
                    <m:nor/>
                  </m:rPr>
                  <w:rPr>
                    <w:rFonts w:cs="Times New Roman"/>
                    <w:color w:val="000000" w:themeColor="text1"/>
                  </w:rPr>
                  <m:t>CEO</m:t>
                </m:r>
              </m:sub>
            </m:sSub>
          </m:num>
          <m:den>
            <m:sSub>
              <m:sSubPr>
                <m:ctrlPr>
                  <w:rPr>
                    <w:rFonts w:ascii="Cambria Math" w:hAnsi="Cambria Math" w:cs="Times New Roman"/>
                    <w:i/>
                    <w:color w:val="000000" w:themeColor="text1"/>
                    <w:lang w:val="es-ES"/>
                  </w:rPr>
                </m:ctrlPr>
              </m:sSubPr>
              <m:e>
                <m:r>
                  <m:rPr>
                    <m:nor/>
                  </m:rPr>
                  <w:rPr>
                    <w:rFonts w:cs="Times New Roman"/>
                    <w:i/>
                    <w:iCs/>
                    <w:color w:val="000000" w:themeColor="text1"/>
                  </w:rPr>
                  <m:t>I</m:t>
                </m:r>
              </m:e>
              <m:sub>
                <m:r>
                  <m:rPr>
                    <m:nor/>
                  </m:rPr>
                  <w:rPr>
                    <w:rFonts w:cs="Times New Roman"/>
                    <w:color w:val="000000" w:themeColor="text1"/>
                  </w:rPr>
                  <m:t>B</m:t>
                </m:r>
              </m:sub>
            </m:sSub>
          </m:den>
        </m:f>
        <m:r>
          <m:rPr>
            <m:nor/>
          </m:rPr>
          <w:rPr>
            <w:rFonts w:ascii="Cambria Math" w:cs="Times New Roman"/>
            <w:color w:val="000000" w:themeColor="text1"/>
          </w:rPr>
          <m:t xml:space="preserve"> </m:t>
        </m:r>
        <m:r>
          <m:rPr>
            <m:nor/>
          </m:rPr>
          <w:rPr>
            <w:rFonts w:cs="Times New Roman"/>
            <w:color w:val="000000" w:themeColor="text1"/>
          </w:rPr>
          <m:t>≈</m:t>
        </m:r>
        <m:r>
          <m:rPr>
            <m:nor/>
          </m:rPr>
          <w:rPr>
            <w:rFonts w:ascii="Cambria Math" w:cs="Times New Roman"/>
            <w:color w:val="000000" w:themeColor="text1"/>
          </w:rPr>
          <m:t xml:space="preserve"> </m:t>
        </m:r>
        <m:f>
          <m:fPr>
            <m:ctrlPr>
              <w:rPr>
                <w:rFonts w:ascii="Cambria Math" w:hAnsi="Cambria Math" w:cs="Times New Roman"/>
                <w:i/>
                <w:color w:val="000000" w:themeColor="text1"/>
                <w:lang w:val="es-ES"/>
              </w:rPr>
            </m:ctrlPr>
          </m:fPr>
          <m:num>
            <m:sSub>
              <m:sSubPr>
                <m:ctrlPr>
                  <w:rPr>
                    <w:rFonts w:ascii="Cambria Math" w:hAnsi="Cambria Math" w:cs="Times New Roman"/>
                    <w:i/>
                    <w:color w:val="000000" w:themeColor="text1"/>
                    <w:lang w:val="es-ES"/>
                  </w:rPr>
                </m:ctrlPr>
              </m:sSubPr>
              <m:e>
                <m:r>
                  <m:rPr>
                    <m:nor/>
                  </m:rPr>
                  <w:rPr>
                    <w:rFonts w:cs="Times New Roman"/>
                    <w:i/>
                    <w:iCs/>
                    <w:color w:val="000000" w:themeColor="text1"/>
                  </w:rPr>
                  <m:t>I</m:t>
                </m:r>
              </m:e>
              <m:sub>
                <m:r>
                  <m:rPr>
                    <m:nor/>
                  </m:rPr>
                  <w:rPr>
                    <w:rFonts w:cs="Times New Roman"/>
                    <w:color w:val="000000" w:themeColor="text1"/>
                  </w:rPr>
                  <m:t>C</m:t>
                </m:r>
              </m:sub>
            </m:sSub>
          </m:num>
          <m:den>
            <m:sSub>
              <m:sSubPr>
                <m:ctrlPr>
                  <w:rPr>
                    <w:rFonts w:ascii="Cambria Math" w:hAnsi="Cambria Math" w:cs="Times New Roman"/>
                    <w:i/>
                    <w:color w:val="000000" w:themeColor="text1"/>
                    <w:lang w:val="es-ES"/>
                  </w:rPr>
                </m:ctrlPr>
              </m:sSubPr>
              <m:e>
                <m:r>
                  <m:rPr>
                    <m:nor/>
                  </m:rPr>
                  <w:rPr>
                    <w:rFonts w:cs="Times New Roman"/>
                    <w:i/>
                    <w:iCs/>
                    <w:color w:val="000000" w:themeColor="text1"/>
                  </w:rPr>
                  <m:t>I</m:t>
                </m:r>
              </m:e>
              <m:sub>
                <m:r>
                  <m:rPr>
                    <m:nor/>
                  </m:rPr>
                  <w:rPr>
                    <w:rFonts w:cs="Times New Roman"/>
                    <w:color w:val="000000" w:themeColor="text1"/>
                  </w:rPr>
                  <m:t>B</m:t>
                </m:r>
              </m:sub>
            </m:sSub>
          </m:den>
        </m:f>
      </m:oMath>
      <w:r w:rsidR="00491828">
        <w:rPr>
          <w:rFonts w:ascii="Helvetica" w:hAnsi="Helvetica" w:cs="Helvetica"/>
          <w:color w:val="000000" w:themeColor="text1"/>
          <w:szCs w:val="21"/>
          <w:shd w:val="clear" w:color="auto" w:fill="FFFFFF"/>
        </w:rPr>
        <w:t xml:space="preserve">                                                                                           </w:t>
      </w:r>
      <w:r w:rsidR="00491828">
        <w:rPr>
          <w:color w:val="000000" w:themeColor="text1"/>
        </w:rPr>
        <w:t xml:space="preserve"> </w:t>
      </w:r>
    </w:p>
    <w:p w14:paraId="54F13638" w14:textId="77777777" w:rsidR="000B14C2" w:rsidRDefault="00491828">
      <w:pPr>
        <w:ind w:firstLineChars="400" w:firstLine="840"/>
        <w:rPr>
          <w:color w:val="000000" w:themeColor="text1"/>
        </w:rPr>
      </w:pPr>
      <m:oMath>
        <m:r>
          <m:rPr>
            <m:nor/>
          </m:rPr>
          <w:rPr>
            <w:rFonts w:cs="Times New Roman"/>
            <w:i/>
            <w:color w:val="000000" w:themeColor="text1"/>
            <w:lang w:val="es-ES"/>
          </w:rPr>
          <m:t>β</m:t>
        </m:r>
        <m:r>
          <m:rPr>
            <m:nor/>
          </m:rPr>
          <w:rPr>
            <w:rFonts w:ascii="Cambria Math" w:cs="Times New Roman"/>
            <w:color w:val="000000" w:themeColor="text1"/>
            <w:lang w:val="es-ES"/>
          </w:rPr>
          <m:t xml:space="preserve"> </m:t>
        </m:r>
        <m:r>
          <m:rPr>
            <m:nor/>
          </m:rPr>
          <w:rPr>
            <w:rFonts w:cs="Times New Roman"/>
            <w:color w:val="000000" w:themeColor="text1"/>
            <w:lang w:val="es-ES"/>
          </w:rPr>
          <m:t>=</m:t>
        </m:r>
        <m:r>
          <m:rPr>
            <m:nor/>
          </m:rPr>
          <w:rPr>
            <w:rFonts w:ascii="Cambria Math" w:cs="Times New Roman"/>
            <w:color w:val="000000" w:themeColor="text1"/>
            <w:lang w:val="es-ES"/>
          </w:rPr>
          <m:t xml:space="preserve"> </m:t>
        </m:r>
        <m:f>
          <m:fPr>
            <m:ctrlPr>
              <w:rPr>
                <w:rFonts w:ascii="Cambria Math" w:hAnsi="Cambria Math" w:cs="Times New Roman"/>
                <w:i/>
                <w:color w:val="000000" w:themeColor="text1"/>
                <w:lang w:val="es-ES"/>
              </w:rPr>
            </m:ctrlPr>
          </m:fPr>
          <m:num>
            <m:sSub>
              <m:sSubPr>
                <m:ctrlPr>
                  <w:rPr>
                    <w:rFonts w:ascii="Cambria Math" w:hAnsi="Cambria Math" w:cs="Times New Roman"/>
                    <w:i/>
                    <w:color w:val="000000" w:themeColor="text1"/>
                    <w:lang w:val="es-ES"/>
                  </w:rPr>
                </m:ctrlPr>
              </m:sSubPr>
              <m:e>
                <m:r>
                  <m:rPr>
                    <m:nor/>
                  </m:rPr>
                  <w:rPr>
                    <w:rFonts w:cs="Times New Roman"/>
                    <w:color w:val="000000" w:themeColor="text1"/>
                    <w:lang w:val="es-ES"/>
                  </w:rPr>
                  <m:t>∆</m:t>
                </m:r>
                <m:r>
                  <m:rPr>
                    <m:nor/>
                  </m:rPr>
                  <w:rPr>
                    <w:rFonts w:cs="Times New Roman"/>
                    <w:i/>
                    <w:iCs/>
                    <w:color w:val="000000" w:themeColor="text1"/>
                    <w:lang w:val="es-ES"/>
                  </w:rPr>
                  <m:t>I</m:t>
                </m:r>
              </m:e>
              <m:sub>
                <m:r>
                  <m:rPr>
                    <m:nor/>
                  </m:rPr>
                  <w:rPr>
                    <w:rFonts w:cs="Times New Roman"/>
                    <w:color w:val="000000" w:themeColor="text1"/>
                    <w:lang w:val="es-ES"/>
                  </w:rPr>
                  <m:t>C</m:t>
                </m:r>
              </m:sub>
            </m:sSub>
          </m:num>
          <m:den>
            <m:sSub>
              <m:sSubPr>
                <m:ctrlPr>
                  <w:rPr>
                    <w:rFonts w:ascii="Cambria Math" w:hAnsi="Cambria Math" w:cs="Times New Roman"/>
                    <w:i/>
                    <w:color w:val="000000" w:themeColor="text1"/>
                    <w:lang w:val="es-ES"/>
                  </w:rPr>
                </m:ctrlPr>
              </m:sSubPr>
              <m:e>
                <m:r>
                  <m:rPr>
                    <m:nor/>
                  </m:rPr>
                  <w:rPr>
                    <w:rFonts w:cs="Times New Roman"/>
                    <w:color w:val="000000" w:themeColor="text1"/>
                    <w:lang w:val="es-ES"/>
                  </w:rPr>
                  <m:t>∆</m:t>
                </m:r>
                <m:r>
                  <m:rPr>
                    <m:nor/>
                  </m:rPr>
                  <w:rPr>
                    <w:rFonts w:cs="Times New Roman"/>
                    <w:i/>
                    <w:iCs/>
                    <w:color w:val="000000" w:themeColor="text1"/>
                    <w:lang w:val="es-ES"/>
                  </w:rPr>
                  <m:t>I</m:t>
                </m:r>
              </m:e>
              <m:sub>
                <m:r>
                  <m:rPr>
                    <m:nor/>
                  </m:rPr>
                  <w:rPr>
                    <w:rFonts w:cs="Times New Roman"/>
                    <w:color w:val="000000" w:themeColor="text1"/>
                    <w:lang w:val="es-ES"/>
                  </w:rPr>
                  <m:t>B</m:t>
                </m:r>
              </m:sub>
            </m:sSub>
          </m:den>
        </m:f>
      </m:oMath>
      <w:r>
        <w:rPr>
          <w:rFonts w:ascii="Helvetica" w:hAnsi="Helvetica" w:cs="Helvetica"/>
          <w:color w:val="000000" w:themeColor="text1"/>
          <w:szCs w:val="21"/>
          <w:shd w:val="clear" w:color="auto" w:fill="FFFFFF"/>
        </w:rPr>
        <w:t xml:space="preserve">                                                                                                     </w:t>
      </w:r>
      <w:r>
        <w:rPr>
          <w:color w:val="000000" w:themeColor="text1"/>
        </w:rPr>
        <w:t xml:space="preserve"> </w:t>
      </w:r>
    </w:p>
    <w:p w14:paraId="44B9D896" w14:textId="77777777" w:rsidR="000B14C2" w:rsidRDefault="00491828">
      <w:pPr>
        <w:ind w:firstLine="420"/>
        <w:rPr>
          <w:color w:val="000000" w:themeColor="text1"/>
        </w:rPr>
      </w:pPr>
      <w:r>
        <w:rPr>
          <w:rFonts w:hint="eastAsia"/>
          <w:color w:val="000000" w:themeColor="text1"/>
        </w:rPr>
        <w:t>在实际使用时，往往不严格区分</w:t>
      </w:r>
      <m:oMath>
        <m:r>
          <m:rPr>
            <m:nor/>
          </m:rPr>
          <w:rPr>
            <w:rFonts w:cs="Times New Roman"/>
            <w:i/>
            <w:color w:val="000000" w:themeColor="text1"/>
            <w:lang w:val="es-ES"/>
          </w:rPr>
          <m:t>β</m:t>
        </m:r>
      </m:oMath>
      <w:r>
        <w:rPr>
          <w:rFonts w:hint="eastAsia"/>
          <w:color w:val="000000" w:themeColor="text1"/>
        </w:rPr>
        <w:t>和</w:t>
      </w:r>
      <m:oMath>
        <m:acc>
          <m:accPr>
            <m:chr m:val="̅"/>
            <m:ctrlPr>
              <w:rPr>
                <w:rFonts w:ascii="Cambria Math" w:hAnsi="Cambria Math"/>
                <w:i/>
                <w:color w:val="000000" w:themeColor="text1"/>
                <w:lang w:val="es-ES"/>
              </w:rPr>
            </m:ctrlPr>
          </m:accPr>
          <m:e>
            <m:r>
              <m:rPr>
                <m:nor/>
              </m:rPr>
              <w:rPr>
                <w:rFonts w:cs="Times New Roman"/>
                <w:i/>
                <w:color w:val="000000" w:themeColor="text1"/>
                <w:lang w:val="es-ES"/>
              </w:rPr>
              <m:t>β</m:t>
            </m:r>
          </m:e>
        </m:acc>
      </m:oMath>
      <w:r>
        <w:rPr>
          <w:rFonts w:hint="eastAsia"/>
          <w:color w:val="000000" w:themeColor="text1"/>
        </w:rPr>
        <w:t>。常用小功率三极管的</w:t>
      </w:r>
      <m:oMath>
        <m:r>
          <w:rPr>
            <w:rFonts w:ascii="Cambria Math" w:hAnsi="Cambria Math"/>
            <w:color w:val="000000" w:themeColor="text1"/>
            <w:lang w:val="es-ES"/>
          </w:rPr>
          <m:t>β</m:t>
        </m:r>
      </m:oMath>
      <w:r>
        <w:rPr>
          <w:rFonts w:hint="eastAsia"/>
          <w:color w:val="000000" w:themeColor="text1"/>
        </w:rPr>
        <w:t>值约为</w:t>
      </w:r>
      <w:r>
        <w:rPr>
          <w:rFonts w:hint="eastAsia"/>
          <w:color w:val="000000" w:themeColor="text1"/>
        </w:rPr>
        <w:t>20~150</w:t>
      </w:r>
      <w:r>
        <w:rPr>
          <w:rFonts w:hint="eastAsia"/>
          <w:color w:val="000000" w:themeColor="text1"/>
        </w:rPr>
        <w:t>之间。</w:t>
      </w:r>
      <m:oMath>
        <m:r>
          <m:rPr>
            <m:nor/>
          </m:rPr>
          <w:rPr>
            <w:rFonts w:cs="Times New Roman"/>
            <w:i/>
            <w:color w:val="000000" w:themeColor="text1"/>
            <w:lang w:val="es-ES"/>
          </w:rPr>
          <m:t>β</m:t>
        </m:r>
      </m:oMath>
      <w:r>
        <w:rPr>
          <w:rFonts w:hint="eastAsia"/>
          <w:color w:val="000000" w:themeColor="text1"/>
        </w:rPr>
        <w:t>值随温度升高而增大。在输出特性曲线图上，当温度升高时曲线</w:t>
      </w:r>
      <w:proofErr w:type="gramStart"/>
      <w:r>
        <w:rPr>
          <w:rFonts w:hint="eastAsia"/>
          <w:color w:val="000000" w:themeColor="text1"/>
        </w:rPr>
        <w:t>向上移且曲线</w:t>
      </w:r>
      <w:proofErr w:type="gramEnd"/>
      <w:r>
        <w:rPr>
          <w:rFonts w:hint="eastAsia"/>
          <w:color w:val="000000" w:themeColor="text1"/>
        </w:rPr>
        <w:t>间的距离增大。</w:t>
      </w:r>
    </w:p>
    <w:p w14:paraId="28B6CEF5"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）穿透电流</w:t>
      </w:r>
      <w:r>
        <w:rPr>
          <w:rFonts w:hint="eastAsia"/>
          <w:i/>
          <w:color w:val="000000" w:themeColor="text1"/>
        </w:rPr>
        <w:t>I</w:t>
      </w:r>
      <w:r>
        <w:rPr>
          <w:color w:val="000000" w:themeColor="text1"/>
          <w:vertAlign w:val="subscript"/>
        </w:rPr>
        <w:t>CEO</w:t>
      </w:r>
      <w:r>
        <w:rPr>
          <w:rFonts w:hint="eastAsia"/>
          <w:color w:val="000000" w:themeColor="text1"/>
        </w:rPr>
        <w:t>。基极开路（</w:t>
      </w:r>
      <w:r>
        <w:rPr>
          <w:rFonts w:hint="eastAsia"/>
          <w:color w:val="000000" w:themeColor="text1"/>
        </w:rPr>
        <w:t>I</w:t>
      </w:r>
      <w:r>
        <w:rPr>
          <w:color w:val="000000" w:themeColor="text1"/>
          <w:vertAlign w:val="subscript"/>
        </w:rPr>
        <w:t>B</w:t>
      </w:r>
      <w:r>
        <w:rPr>
          <w:color w:val="000000" w:themeColor="text1"/>
        </w:rPr>
        <w:t>=0</w:t>
      </w:r>
      <w:r>
        <w:rPr>
          <w:rFonts w:hint="eastAsia"/>
          <w:color w:val="000000" w:themeColor="text1"/>
        </w:rPr>
        <w:t>）时的集电极电流。</w:t>
      </w:r>
      <w:r>
        <w:rPr>
          <w:rFonts w:hint="eastAsia"/>
          <w:i/>
          <w:color w:val="000000" w:themeColor="text1"/>
        </w:rPr>
        <w:t>I</w:t>
      </w:r>
      <w:r>
        <w:rPr>
          <w:color w:val="000000" w:themeColor="text1"/>
          <w:vertAlign w:val="subscript"/>
        </w:rPr>
        <w:t>CEO</w:t>
      </w:r>
      <w:r>
        <w:rPr>
          <w:rFonts w:hint="eastAsia"/>
          <w:color w:val="000000" w:themeColor="text1"/>
        </w:rPr>
        <w:t>随温度的升高而增大。硅三极管的</w:t>
      </w:r>
      <w:r>
        <w:rPr>
          <w:rFonts w:hint="eastAsia"/>
          <w:i/>
          <w:color w:val="000000" w:themeColor="text1"/>
        </w:rPr>
        <w:t>I</w:t>
      </w:r>
      <w:r>
        <w:rPr>
          <w:color w:val="000000" w:themeColor="text1"/>
          <w:vertAlign w:val="subscript"/>
        </w:rPr>
        <w:t>CEO</w:t>
      </w:r>
      <w:proofErr w:type="gramStart"/>
      <w:r>
        <w:rPr>
          <w:rFonts w:hint="eastAsia"/>
          <w:color w:val="000000" w:themeColor="text1"/>
        </w:rPr>
        <w:t>比锗管要</w:t>
      </w:r>
      <w:proofErr w:type="gramEnd"/>
      <w:r>
        <w:rPr>
          <w:rFonts w:hint="eastAsia"/>
          <w:color w:val="000000" w:themeColor="text1"/>
        </w:rPr>
        <w:t>小</w:t>
      </w:r>
      <w:r>
        <w:rPr>
          <w:rFonts w:hint="eastAsia"/>
          <w:color w:val="000000" w:themeColor="text1"/>
        </w:rPr>
        <w:t>2~3</w:t>
      </w:r>
      <w:r>
        <w:rPr>
          <w:rFonts w:hint="eastAsia"/>
          <w:color w:val="000000" w:themeColor="text1"/>
        </w:rPr>
        <w:t>个数量级。</w:t>
      </w:r>
    </w:p>
    <w:p w14:paraId="082E4607" w14:textId="77777777" w:rsidR="000B14C2" w:rsidRDefault="00491828">
      <w:pPr>
        <w:ind w:firstLine="420"/>
        <w:rPr>
          <w:color w:val="000000" w:themeColor="text1"/>
          <w:lang w:val="es-ES"/>
        </w:rPr>
      </w:pPr>
      <w:r>
        <w:rPr>
          <w:rFonts w:hint="eastAsia"/>
          <w:color w:val="000000" w:themeColor="text1"/>
        </w:rPr>
        <w:t>（</w:t>
      </w:r>
      <w:r>
        <w:rPr>
          <w:rFonts w:hint="eastAsia"/>
          <w:color w:val="000000" w:themeColor="text1"/>
        </w:rPr>
        <w:t>3</w:t>
      </w:r>
      <w:r>
        <w:rPr>
          <w:rFonts w:hint="eastAsia"/>
          <w:color w:val="000000" w:themeColor="text1"/>
        </w:rPr>
        <w:t>）集电极最大允许耗散功率</w:t>
      </w:r>
      <w:r>
        <w:rPr>
          <w:rFonts w:hint="eastAsia"/>
          <w:i/>
          <w:color w:val="000000" w:themeColor="text1"/>
        </w:rPr>
        <w:t>I</w:t>
      </w:r>
      <w:r>
        <w:rPr>
          <w:color w:val="000000" w:themeColor="text1"/>
          <w:vertAlign w:val="subscript"/>
        </w:rPr>
        <w:t>CM</w:t>
      </w:r>
      <w:r>
        <w:rPr>
          <w:rFonts w:hint="eastAsia"/>
          <w:color w:val="000000" w:themeColor="text1"/>
          <w:lang w:val="es-ES"/>
        </w:rPr>
        <w:t>。当</w:t>
      </w:r>
      <w:r>
        <w:rPr>
          <w:rFonts w:hint="eastAsia"/>
          <w:color w:val="000000" w:themeColor="text1"/>
        </w:rPr>
        <w:t>三极管工作时的集电极电流超过</w:t>
      </w:r>
      <w:r>
        <w:rPr>
          <w:rFonts w:hint="eastAsia"/>
          <w:i/>
          <w:color w:val="000000" w:themeColor="text1"/>
        </w:rPr>
        <w:t>I</w:t>
      </w:r>
      <w:r>
        <w:rPr>
          <w:color w:val="000000" w:themeColor="text1"/>
          <w:vertAlign w:val="subscript"/>
        </w:rPr>
        <w:t>CM</w:t>
      </w:r>
      <w:r>
        <w:rPr>
          <w:rFonts w:hint="eastAsia"/>
          <w:color w:val="000000" w:themeColor="text1"/>
          <w:lang w:val="es-ES"/>
        </w:rPr>
        <w:t>时，三极</w:t>
      </w:r>
      <w:r>
        <w:rPr>
          <w:rFonts w:hint="eastAsia"/>
          <w:color w:val="000000" w:themeColor="text1"/>
          <w:lang w:val="es-ES"/>
        </w:rPr>
        <w:lastRenderedPageBreak/>
        <w:t>管的</w:t>
      </w:r>
      <w:r>
        <w:rPr>
          <w:rFonts w:cs="Times New Roman"/>
          <w:i/>
          <w:iCs/>
          <w:color w:val="000000" w:themeColor="text1"/>
        </w:rPr>
        <w:t>β</w:t>
      </w:r>
      <w:r>
        <w:rPr>
          <w:rFonts w:hint="eastAsia"/>
          <w:color w:val="000000" w:themeColor="text1"/>
          <w:lang w:val="es-ES"/>
        </w:rPr>
        <w:t>值会明显下降。</w:t>
      </w:r>
    </w:p>
    <w:p w14:paraId="724136C8" w14:textId="77777777" w:rsidR="000B14C2" w:rsidRDefault="00491828">
      <w:pPr>
        <w:ind w:firstLine="420"/>
        <w:rPr>
          <w:color w:val="000000" w:themeColor="text1"/>
        </w:rPr>
      </w:pPr>
      <w:r>
        <w:rPr>
          <w:rFonts w:hint="eastAsia"/>
          <w:color w:val="000000" w:themeColor="text1"/>
          <w:lang w:val="es-ES"/>
        </w:rPr>
        <w:t>（</w:t>
      </w:r>
      <w:r>
        <w:rPr>
          <w:rFonts w:hint="eastAsia"/>
          <w:color w:val="000000" w:themeColor="text1"/>
          <w:lang w:val="es-ES"/>
        </w:rPr>
        <w:t>4</w:t>
      </w:r>
      <w:r>
        <w:rPr>
          <w:rFonts w:hint="eastAsia"/>
          <w:color w:val="000000" w:themeColor="text1"/>
          <w:lang w:val="es-ES"/>
        </w:rPr>
        <w:t>）集电极最大允许耗散</w:t>
      </w:r>
      <w:r>
        <w:rPr>
          <w:rFonts w:hint="eastAsia"/>
          <w:color w:val="000000" w:themeColor="text1"/>
        </w:rPr>
        <w:t>功率</w:t>
      </w:r>
      <w:r>
        <w:rPr>
          <w:rFonts w:hint="eastAsia"/>
          <w:i/>
          <w:color w:val="000000" w:themeColor="text1"/>
        </w:rPr>
        <w:t>P</w:t>
      </w:r>
      <w:r>
        <w:rPr>
          <w:color w:val="000000" w:themeColor="text1"/>
          <w:vertAlign w:val="subscript"/>
        </w:rPr>
        <w:t>CM</w:t>
      </w:r>
      <w:r>
        <w:rPr>
          <w:rFonts w:hint="eastAsia"/>
          <w:color w:val="000000" w:themeColor="text1"/>
        </w:rPr>
        <w:t>损耗。三极管工作时集电极功耗损耗</w:t>
      </w:r>
      <w:r>
        <w:rPr>
          <w:rFonts w:hint="eastAsia"/>
          <w:i/>
          <w:color w:val="000000" w:themeColor="text1"/>
        </w:rPr>
        <w:t>P</w:t>
      </w:r>
      <w:r>
        <w:rPr>
          <w:color w:val="000000" w:themeColor="text1"/>
          <w:vertAlign w:val="subscript"/>
        </w:rPr>
        <w:t>C=</w:t>
      </w:r>
      <w:r>
        <w:rPr>
          <w:i/>
          <w:color w:val="000000" w:themeColor="text1"/>
        </w:rPr>
        <w:t>U</w:t>
      </w:r>
      <w:r>
        <w:rPr>
          <w:color w:val="000000" w:themeColor="text1"/>
          <w:vertAlign w:val="subscript"/>
        </w:rPr>
        <w:t xml:space="preserve">C </w:t>
      </w:r>
      <w:r>
        <w:rPr>
          <w:rFonts w:hint="eastAsia"/>
          <w:color w:val="000000" w:themeColor="text1"/>
          <w:vertAlign w:val="subscript"/>
        </w:rPr>
        <w:t>×</w:t>
      </w:r>
      <w:r>
        <w:rPr>
          <w:i/>
          <w:color w:val="000000" w:themeColor="text1"/>
        </w:rPr>
        <w:t>I</w:t>
      </w:r>
      <w:r>
        <w:rPr>
          <w:color w:val="000000" w:themeColor="text1"/>
          <w:vertAlign w:val="subscript"/>
        </w:rPr>
        <w:t>CE</w:t>
      </w:r>
      <w:r>
        <w:rPr>
          <w:rFonts w:hint="eastAsia"/>
          <w:color w:val="000000" w:themeColor="text1"/>
          <w:lang w:val="es-ES"/>
        </w:rPr>
        <w:t>。</w:t>
      </w:r>
      <w:r>
        <w:rPr>
          <w:rFonts w:hint="eastAsia"/>
          <w:i/>
          <w:color w:val="000000" w:themeColor="text1"/>
        </w:rPr>
        <w:t>P</w:t>
      </w:r>
      <w:r>
        <w:rPr>
          <w:color w:val="000000" w:themeColor="text1"/>
          <w:vertAlign w:val="subscript"/>
        </w:rPr>
        <w:t>C</w:t>
      </w:r>
      <w:r>
        <w:rPr>
          <w:rFonts w:hint="eastAsia"/>
          <w:color w:val="000000" w:themeColor="text1"/>
        </w:rPr>
        <w:t>的存在使集电结的温度上升，</w:t>
      </w:r>
      <w:r>
        <w:rPr>
          <w:rFonts w:hint="eastAsia"/>
          <w:i/>
          <w:color w:val="000000" w:themeColor="text1"/>
        </w:rPr>
        <w:t>P</w:t>
      </w:r>
      <w:r>
        <w:rPr>
          <w:color w:val="000000" w:themeColor="text1"/>
          <w:vertAlign w:val="subscript"/>
        </w:rPr>
        <w:t>CM</w:t>
      </w:r>
      <w:r>
        <w:rPr>
          <w:color w:val="000000" w:themeColor="text1"/>
        </w:rPr>
        <w:t xml:space="preserve"> &gt; </w:t>
      </w:r>
      <w:r>
        <w:rPr>
          <w:rFonts w:hint="eastAsia"/>
          <w:i/>
          <w:color w:val="000000" w:themeColor="text1"/>
        </w:rPr>
        <w:t>P</w:t>
      </w:r>
      <w:r>
        <w:rPr>
          <w:color w:val="000000" w:themeColor="text1"/>
          <w:vertAlign w:val="subscript"/>
        </w:rPr>
        <w:t>C</w:t>
      </w:r>
      <w:r>
        <w:rPr>
          <w:rFonts w:hint="eastAsia"/>
          <w:color w:val="000000" w:themeColor="text1"/>
        </w:rPr>
        <w:t>将会导致三极管过热而损坏。</w:t>
      </w:r>
    </w:p>
    <w:p w14:paraId="4ADF985B"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）集电极、发射极之间的反向击穿电压</w:t>
      </w:r>
      <w:r>
        <w:rPr>
          <w:i/>
          <w:color w:val="000000" w:themeColor="text1"/>
        </w:rPr>
        <w:t>U</w:t>
      </w:r>
      <w:r>
        <w:rPr>
          <w:rFonts w:hint="eastAsia"/>
          <w:color w:val="000000" w:themeColor="text1"/>
          <w:vertAlign w:val="subscript"/>
        </w:rPr>
        <w:t>（</w:t>
      </w:r>
      <w:r>
        <w:rPr>
          <w:color w:val="000000" w:themeColor="text1"/>
          <w:vertAlign w:val="subscript"/>
        </w:rPr>
        <w:t>BR</w:t>
      </w:r>
      <w:r>
        <w:rPr>
          <w:rFonts w:hint="eastAsia"/>
          <w:color w:val="000000" w:themeColor="text1"/>
          <w:vertAlign w:val="subscript"/>
        </w:rPr>
        <w:t>）</w:t>
      </w:r>
      <w:r>
        <w:rPr>
          <w:rFonts w:hint="eastAsia"/>
          <w:color w:val="000000" w:themeColor="text1"/>
          <w:vertAlign w:val="subscript"/>
        </w:rPr>
        <w:t>C</w:t>
      </w:r>
      <w:r>
        <w:rPr>
          <w:color w:val="000000" w:themeColor="text1"/>
          <w:vertAlign w:val="subscript"/>
        </w:rPr>
        <w:t>EO</w:t>
      </w:r>
      <w:r>
        <w:rPr>
          <w:rFonts w:hint="eastAsia"/>
          <w:color w:val="000000" w:themeColor="text1"/>
        </w:rPr>
        <w:t>。基极开路时，集电极和发射极之间允许施加的最大电压。若</w:t>
      </w:r>
      <w:r>
        <w:rPr>
          <w:rFonts w:hint="eastAsia"/>
          <w:i/>
          <w:color w:val="000000" w:themeColor="text1"/>
        </w:rPr>
        <w:t>U</w:t>
      </w:r>
      <w:r>
        <w:rPr>
          <w:color w:val="000000" w:themeColor="text1"/>
          <w:vertAlign w:val="subscript"/>
        </w:rPr>
        <w:t>CE</w:t>
      </w:r>
      <w:r>
        <w:rPr>
          <w:color w:val="000000" w:themeColor="text1"/>
        </w:rPr>
        <w:t xml:space="preserve"> &gt; </w:t>
      </w:r>
      <w:r>
        <w:rPr>
          <w:i/>
          <w:color w:val="000000" w:themeColor="text1"/>
        </w:rPr>
        <w:t>U</w:t>
      </w:r>
      <w:r>
        <w:rPr>
          <w:rFonts w:hint="eastAsia"/>
          <w:color w:val="000000" w:themeColor="text1"/>
          <w:vertAlign w:val="subscript"/>
        </w:rPr>
        <w:t>（</w:t>
      </w:r>
      <w:r>
        <w:rPr>
          <w:color w:val="000000" w:themeColor="text1"/>
          <w:vertAlign w:val="subscript"/>
        </w:rPr>
        <w:t>BR</w:t>
      </w:r>
      <w:r>
        <w:rPr>
          <w:rFonts w:hint="eastAsia"/>
          <w:color w:val="000000" w:themeColor="text1"/>
          <w:vertAlign w:val="subscript"/>
        </w:rPr>
        <w:t>）</w:t>
      </w:r>
      <w:r>
        <w:rPr>
          <w:rFonts w:hint="eastAsia"/>
          <w:color w:val="000000" w:themeColor="text1"/>
          <w:vertAlign w:val="subscript"/>
        </w:rPr>
        <w:t>C</w:t>
      </w:r>
      <w:r>
        <w:rPr>
          <w:color w:val="000000" w:themeColor="text1"/>
          <w:vertAlign w:val="subscript"/>
        </w:rPr>
        <w:t>EO</w:t>
      </w:r>
      <w:r>
        <w:rPr>
          <w:rFonts w:hint="eastAsia"/>
          <w:color w:val="000000" w:themeColor="text1"/>
        </w:rPr>
        <w:t>集电结将被反向击穿。</w:t>
      </w:r>
    </w:p>
    <w:p w14:paraId="7EE4C514" w14:textId="77777777" w:rsidR="000B14C2" w:rsidRDefault="00491828">
      <w:pPr>
        <w:ind w:firstLine="420"/>
        <w:rPr>
          <w:color w:val="000000" w:themeColor="text1"/>
        </w:rPr>
      </w:pPr>
      <w:r>
        <w:rPr>
          <w:rFonts w:hint="eastAsia"/>
          <w:color w:val="000000" w:themeColor="text1"/>
        </w:rPr>
        <w:t>【例</w:t>
      </w:r>
      <w:r>
        <w:rPr>
          <w:color w:val="000000" w:themeColor="text1"/>
        </w:rPr>
        <w:t>2</w:t>
      </w:r>
      <w:r>
        <w:rPr>
          <w:rFonts w:hint="eastAsia"/>
          <w:color w:val="000000" w:themeColor="text1"/>
        </w:rPr>
        <w:t>-</w:t>
      </w:r>
      <w:r>
        <w:rPr>
          <w:color w:val="000000" w:themeColor="text1"/>
        </w:rPr>
        <w:t>5</w:t>
      </w:r>
      <w:r>
        <w:rPr>
          <w:rFonts w:hint="eastAsia"/>
          <w:color w:val="000000" w:themeColor="text1"/>
        </w:rPr>
        <w:t>】</w:t>
      </w:r>
      <w:r>
        <w:rPr>
          <w:rFonts w:hint="eastAsia"/>
          <w:color w:val="000000" w:themeColor="text1"/>
        </w:rPr>
        <w:t xml:space="preserve"> </w:t>
      </w:r>
      <w:r>
        <w:rPr>
          <w:rFonts w:hint="eastAsia"/>
          <w:color w:val="000000" w:themeColor="text1"/>
        </w:rPr>
        <w:t>在某三极管共射放大电路中，电源电压为</w:t>
      </w:r>
      <w:r>
        <w:rPr>
          <w:rFonts w:hint="eastAsia"/>
          <w:color w:val="000000" w:themeColor="text1"/>
        </w:rPr>
        <w:t xml:space="preserve">30 V </w:t>
      </w:r>
      <w:r>
        <w:rPr>
          <w:rFonts w:hint="eastAsia"/>
          <w:color w:val="000000" w:themeColor="text1"/>
        </w:rPr>
        <w:t>，已知三只三极管的参数如表</w:t>
      </w:r>
      <w:r>
        <w:rPr>
          <w:color w:val="000000" w:themeColor="text1"/>
        </w:rPr>
        <w:t>2</w:t>
      </w:r>
      <w:r>
        <w:rPr>
          <w:rFonts w:hint="eastAsia"/>
          <w:color w:val="000000" w:themeColor="text1"/>
        </w:rPr>
        <w:t>-</w:t>
      </w:r>
      <w:r>
        <w:rPr>
          <w:color w:val="000000" w:themeColor="text1"/>
        </w:rPr>
        <w:t>3</w:t>
      </w:r>
      <w:r>
        <w:rPr>
          <w:rFonts w:hint="eastAsia"/>
          <w:color w:val="000000" w:themeColor="text1"/>
        </w:rPr>
        <w:t>所示，请选用其中一只三极管，并简述理由。</w:t>
      </w:r>
    </w:p>
    <w:p w14:paraId="2969914B" w14:textId="77777777" w:rsidR="000B14C2" w:rsidRDefault="00491828">
      <w:pPr>
        <w:pStyle w:val="6"/>
      </w:pPr>
      <w:r>
        <w:rPr>
          <w:rFonts w:hint="eastAsia"/>
        </w:rPr>
        <w:t>表</w:t>
      </w:r>
      <w:r>
        <w:t>2</w:t>
      </w:r>
      <w:r>
        <w:rPr>
          <w:rFonts w:hint="eastAsia"/>
        </w:rPr>
        <w:t>-</w:t>
      </w:r>
      <w:r>
        <w:t xml:space="preserve">3  </w:t>
      </w:r>
      <w:r>
        <w:rPr>
          <w:rFonts w:hint="eastAsia"/>
        </w:rPr>
        <w:t>例</w:t>
      </w:r>
      <w:r>
        <w:t>2</w:t>
      </w:r>
      <w:r>
        <w:rPr>
          <w:rFonts w:hint="eastAsia"/>
        </w:rPr>
        <w:t>-</w:t>
      </w:r>
      <w:r>
        <w:t>5</w:t>
      </w:r>
      <w:r>
        <w:rPr>
          <w:rFonts w:hint="eastAsia"/>
        </w:rPr>
        <w:t>三极管参数表</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608"/>
        <w:gridCol w:w="1272"/>
        <w:gridCol w:w="1980"/>
        <w:gridCol w:w="1620"/>
        <w:gridCol w:w="1685"/>
      </w:tblGrid>
      <w:tr w:rsidR="000B14C2" w14:paraId="058C6B7B" w14:textId="77777777">
        <w:tc>
          <w:tcPr>
            <w:tcW w:w="1608" w:type="dxa"/>
            <w:tcBorders>
              <w:top w:val="single" w:sz="8" w:space="0" w:color="auto"/>
            </w:tcBorders>
          </w:tcPr>
          <w:p w14:paraId="51F7BBFE" w14:textId="77777777" w:rsidR="000B14C2" w:rsidRDefault="00491828">
            <w:pPr>
              <w:pStyle w:val="TB"/>
              <w:framePr w:wrap="around"/>
            </w:pPr>
            <w:r>
              <w:rPr>
                <w:rFonts w:hint="eastAsia"/>
              </w:rPr>
              <w:t>三极管参数</w:t>
            </w:r>
          </w:p>
        </w:tc>
        <w:tc>
          <w:tcPr>
            <w:tcW w:w="1272" w:type="dxa"/>
            <w:tcBorders>
              <w:top w:val="single" w:sz="8" w:space="0" w:color="auto"/>
            </w:tcBorders>
          </w:tcPr>
          <w:p w14:paraId="27F3DFA2" w14:textId="77777777" w:rsidR="000B14C2" w:rsidRDefault="00491828">
            <w:pPr>
              <w:pStyle w:val="TB"/>
              <w:framePr w:wrap="around"/>
            </w:pPr>
            <w:r>
              <w:rPr>
                <w:rFonts w:hint="eastAsia"/>
              </w:rPr>
              <w:t>单位</w:t>
            </w:r>
          </w:p>
        </w:tc>
        <w:tc>
          <w:tcPr>
            <w:tcW w:w="1980" w:type="dxa"/>
            <w:tcBorders>
              <w:top w:val="single" w:sz="8" w:space="0" w:color="auto"/>
            </w:tcBorders>
          </w:tcPr>
          <w:p w14:paraId="51D713F4" w14:textId="77777777" w:rsidR="000B14C2" w:rsidRDefault="00491828">
            <w:pPr>
              <w:pStyle w:val="TB"/>
              <w:framePr w:wrap="around"/>
            </w:pPr>
            <w:r>
              <w:rPr>
                <w:rFonts w:hint="eastAsia"/>
              </w:rPr>
              <w:t>T</w:t>
            </w:r>
            <w:r>
              <w:rPr>
                <w:rFonts w:hint="eastAsia"/>
                <w:vertAlign w:val="subscript"/>
              </w:rPr>
              <w:t>1</w:t>
            </w:r>
            <w:r>
              <w:rPr>
                <w:rFonts w:hint="eastAsia"/>
              </w:rPr>
              <w:t xml:space="preserve"> </w:t>
            </w:r>
          </w:p>
        </w:tc>
        <w:tc>
          <w:tcPr>
            <w:tcW w:w="1620" w:type="dxa"/>
            <w:tcBorders>
              <w:top w:val="single" w:sz="8" w:space="0" w:color="auto"/>
            </w:tcBorders>
          </w:tcPr>
          <w:p w14:paraId="43256A22" w14:textId="77777777" w:rsidR="000B14C2" w:rsidRDefault="00491828">
            <w:pPr>
              <w:pStyle w:val="TB"/>
              <w:framePr w:wrap="around"/>
            </w:pPr>
            <w:r>
              <w:rPr>
                <w:rFonts w:hint="eastAsia"/>
              </w:rPr>
              <w:t>T</w:t>
            </w:r>
            <w:r>
              <w:rPr>
                <w:rFonts w:hint="eastAsia"/>
                <w:vertAlign w:val="subscript"/>
              </w:rPr>
              <w:t>2</w:t>
            </w:r>
            <w:r>
              <w:rPr>
                <w:rFonts w:hint="eastAsia"/>
              </w:rPr>
              <w:t xml:space="preserve"> </w:t>
            </w:r>
          </w:p>
        </w:tc>
        <w:tc>
          <w:tcPr>
            <w:tcW w:w="1685" w:type="dxa"/>
            <w:tcBorders>
              <w:top w:val="single" w:sz="8" w:space="0" w:color="auto"/>
            </w:tcBorders>
          </w:tcPr>
          <w:p w14:paraId="0D6562D0" w14:textId="77777777" w:rsidR="000B14C2" w:rsidRDefault="00491828">
            <w:pPr>
              <w:pStyle w:val="TB"/>
              <w:framePr w:wrap="around"/>
            </w:pPr>
            <w:r>
              <w:rPr>
                <w:rFonts w:hint="eastAsia"/>
              </w:rPr>
              <w:t>T</w:t>
            </w:r>
            <w:r>
              <w:rPr>
                <w:rFonts w:hint="eastAsia"/>
                <w:vertAlign w:val="subscript"/>
              </w:rPr>
              <w:t>3</w:t>
            </w:r>
          </w:p>
        </w:tc>
      </w:tr>
      <w:tr w:rsidR="000B14C2" w14:paraId="1BAF8829" w14:textId="77777777">
        <w:tc>
          <w:tcPr>
            <w:tcW w:w="1608" w:type="dxa"/>
          </w:tcPr>
          <w:p w14:paraId="7703FDB6" w14:textId="77777777" w:rsidR="000B14C2" w:rsidRDefault="00491828">
            <w:pPr>
              <w:pStyle w:val="TB"/>
              <w:framePr w:wrap="around"/>
            </w:pPr>
            <w:r>
              <w:rPr>
                <w:i/>
              </w:rPr>
              <w:t>I</w:t>
            </w:r>
            <w:r>
              <w:rPr>
                <w:vertAlign w:val="subscript"/>
              </w:rPr>
              <w:t>CBO</w:t>
            </w:r>
            <w:r>
              <w:t xml:space="preserve">  </w:t>
            </w:r>
          </w:p>
        </w:tc>
        <w:tc>
          <w:tcPr>
            <w:tcW w:w="1272" w:type="dxa"/>
          </w:tcPr>
          <w:p w14:paraId="6F291983" w14:textId="77777777" w:rsidR="000B14C2" w:rsidRDefault="00491828">
            <w:pPr>
              <w:pStyle w:val="TB"/>
              <w:framePr w:wrap="around"/>
            </w:pPr>
            <w:proofErr w:type="spellStart"/>
            <w:r>
              <w:t>μA</w:t>
            </w:r>
            <w:proofErr w:type="spellEnd"/>
          </w:p>
        </w:tc>
        <w:tc>
          <w:tcPr>
            <w:tcW w:w="1980" w:type="dxa"/>
          </w:tcPr>
          <w:p w14:paraId="16C4B419" w14:textId="77777777" w:rsidR="000B14C2" w:rsidRDefault="00491828">
            <w:pPr>
              <w:pStyle w:val="TB"/>
              <w:framePr w:wrap="around"/>
              <w:rPr>
                <w:i/>
              </w:rPr>
            </w:pPr>
            <w:r>
              <w:rPr>
                <w:rFonts w:hint="eastAsia"/>
              </w:rPr>
              <w:t>0.</w:t>
            </w:r>
            <w:r>
              <w:t>01</w:t>
            </w:r>
          </w:p>
        </w:tc>
        <w:tc>
          <w:tcPr>
            <w:tcW w:w="1620" w:type="dxa"/>
          </w:tcPr>
          <w:p w14:paraId="133DE027" w14:textId="77777777" w:rsidR="000B14C2" w:rsidRDefault="00491828">
            <w:pPr>
              <w:pStyle w:val="TB"/>
              <w:framePr w:wrap="around"/>
              <w:rPr>
                <w:i/>
              </w:rPr>
            </w:pPr>
            <w:r>
              <w:rPr>
                <w:rFonts w:hint="eastAsia"/>
              </w:rPr>
              <w:t>0.</w:t>
            </w:r>
            <w:r>
              <w:t>1</w:t>
            </w:r>
          </w:p>
        </w:tc>
        <w:tc>
          <w:tcPr>
            <w:tcW w:w="1685" w:type="dxa"/>
          </w:tcPr>
          <w:p w14:paraId="47CCED11" w14:textId="77777777" w:rsidR="000B14C2" w:rsidRDefault="00491828">
            <w:pPr>
              <w:pStyle w:val="TB"/>
              <w:framePr w:wrap="around"/>
              <w:rPr>
                <w:i/>
              </w:rPr>
            </w:pPr>
            <w:r>
              <w:rPr>
                <w:rFonts w:hint="eastAsia"/>
              </w:rPr>
              <w:t>0.</w:t>
            </w:r>
            <w:r>
              <w:t>05</w:t>
            </w:r>
          </w:p>
        </w:tc>
      </w:tr>
      <w:tr w:rsidR="000B14C2" w14:paraId="4C24225A" w14:textId="77777777">
        <w:tc>
          <w:tcPr>
            <w:tcW w:w="1608" w:type="dxa"/>
          </w:tcPr>
          <w:p w14:paraId="38073E59" w14:textId="77777777" w:rsidR="000B14C2" w:rsidRDefault="00491828">
            <w:pPr>
              <w:pStyle w:val="TB"/>
              <w:framePr w:wrap="around"/>
            </w:pPr>
            <w:r>
              <w:rPr>
                <w:i/>
              </w:rPr>
              <w:t>U</w:t>
            </w:r>
            <w:r>
              <w:rPr>
                <w:vertAlign w:val="subscript"/>
              </w:rPr>
              <w:t>CEO</w:t>
            </w:r>
            <w:r>
              <w:t xml:space="preserve">  </w:t>
            </w:r>
          </w:p>
        </w:tc>
        <w:tc>
          <w:tcPr>
            <w:tcW w:w="1272" w:type="dxa"/>
          </w:tcPr>
          <w:p w14:paraId="08EFB1AE" w14:textId="77777777" w:rsidR="000B14C2" w:rsidRDefault="00491828">
            <w:pPr>
              <w:pStyle w:val="TB"/>
              <w:framePr w:wrap="around"/>
            </w:pPr>
            <w:r>
              <w:t>V</w:t>
            </w:r>
          </w:p>
        </w:tc>
        <w:tc>
          <w:tcPr>
            <w:tcW w:w="1980" w:type="dxa"/>
          </w:tcPr>
          <w:p w14:paraId="6E800F6A" w14:textId="77777777" w:rsidR="000B14C2" w:rsidRDefault="00491828">
            <w:pPr>
              <w:pStyle w:val="TB"/>
              <w:framePr w:wrap="around"/>
              <w:rPr>
                <w:i/>
              </w:rPr>
            </w:pPr>
            <w:r>
              <w:rPr>
                <w:rFonts w:hint="eastAsia"/>
              </w:rPr>
              <w:t>5</w:t>
            </w:r>
            <w:r>
              <w:t>0</w:t>
            </w:r>
          </w:p>
        </w:tc>
        <w:tc>
          <w:tcPr>
            <w:tcW w:w="1620" w:type="dxa"/>
          </w:tcPr>
          <w:p w14:paraId="41DC3FFB" w14:textId="77777777" w:rsidR="000B14C2" w:rsidRDefault="00491828">
            <w:pPr>
              <w:pStyle w:val="TB"/>
              <w:framePr w:wrap="around"/>
              <w:rPr>
                <w:i/>
              </w:rPr>
            </w:pPr>
            <w:r>
              <w:rPr>
                <w:rFonts w:hint="eastAsia"/>
              </w:rPr>
              <w:t>5</w:t>
            </w:r>
            <w:r>
              <w:t>0</w:t>
            </w:r>
          </w:p>
        </w:tc>
        <w:tc>
          <w:tcPr>
            <w:tcW w:w="1685" w:type="dxa"/>
          </w:tcPr>
          <w:p w14:paraId="398F5E5F" w14:textId="77777777" w:rsidR="000B14C2" w:rsidRDefault="00491828">
            <w:pPr>
              <w:pStyle w:val="TB"/>
              <w:framePr w:wrap="around"/>
              <w:rPr>
                <w:i/>
              </w:rPr>
            </w:pPr>
            <w:r>
              <w:rPr>
                <w:rFonts w:hint="eastAsia"/>
              </w:rPr>
              <w:t>2</w:t>
            </w:r>
            <w:r>
              <w:t>0</w:t>
            </w:r>
          </w:p>
        </w:tc>
      </w:tr>
      <w:tr w:rsidR="000B14C2" w14:paraId="4A079770" w14:textId="77777777">
        <w:tc>
          <w:tcPr>
            <w:tcW w:w="1608" w:type="dxa"/>
            <w:tcBorders>
              <w:bottom w:val="single" w:sz="8" w:space="0" w:color="auto"/>
            </w:tcBorders>
          </w:tcPr>
          <w:p w14:paraId="2146A73F" w14:textId="77777777" w:rsidR="000B14C2" w:rsidRDefault="00491828">
            <w:pPr>
              <w:pStyle w:val="TB"/>
              <w:framePr w:wrap="around"/>
            </w:pPr>
            <w:r>
              <w:t>β</w:t>
            </w:r>
          </w:p>
        </w:tc>
        <w:tc>
          <w:tcPr>
            <w:tcW w:w="1272" w:type="dxa"/>
            <w:tcBorders>
              <w:bottom w:val="single" w:sz="8" w:space="0" w:color="auto"/>
            </w:tcBorders>
          </w:tcPr>
          <w:p w14:paraId="2E8AD97B" w14:textId="77777777" w:rsidR="000B14C2" w:rsidRDefault="000B14C2">
            <w:pPr>
              <w:pStyle w:val="TB"/>
              <w:framePr w:wrap="around"/>
            </w:pPr>
          </w:p>
        </w:tc>
        <w:tc>
          <w:tcPr>
            <w:tcW w:w="1980" w:type="dxa"/>
            <w:tcBorders>
              <w:bottom w:val="single" w:sz="8" w:space="0" w:color="auto"/>
            </w:tcBorders>
          </w:tcPr>
          <w:p w14:paraId="1FC60300" w14:textId="77777777" w:rsidR="000B14C2" w:rsidRDefault="00491828">
            <w:pPr>
              <w:pStyle w:val="TB"/>
              <w:framePr w:wrap="around"/>
              <w:rPr>
                <w:i/>
              </w:rPr>
            </w:pPr>
            <w:r>
              <w:rPr>
                <w:rFonts w:hint="eastAsia"/>
              </w:rPr>
              <w:t>1</w:t>
            </w:r>
            <w:r>
              <w:t>5</w:t>
            </w:r>
          </w:p>
        </w:tc>
        <w:tc>
          <w:tcPr>
            <w:tcW w:w="1620" w:type="dxa"/>
            <w:tcBorders>
              <w:bottom w:val="single" w:sz="8" w:space="0" w:color="auto"/>
            </w:tcBorders>
          </w:tcPr>
          <w:p w14:paraId="0A6DDD23" w14:textId="77777777" w:rsidR="000B14C2" w:rsidRDefault="00491828">
            <w:pPr>
              <w:pStyle w:val="TB"/>
              <w:framePr w:wrap="around"/>
              <w:rPr>
                <w:i/>
              </w:rPr>
            </w:pPr>
            <w:r>
              <w:rPr>
                <w:rFonts w:hint="eastAsia"/>
              </w:rPr>
              <w:t>1</w:t>
            </w:r>
            <w:r>
              <w:t>00</w:t>
            </w:r>
          </w:p>
        </w:tc>
        <w:tc>
          <w:tcPr>
            <w:tcW w:w="1685" w:type="dxa"/>
            <w:tcBorders>
              <w:bottom w:val="single" w:sz="8" w:space="0" w:color="auto"/>
            </w:tcBorders>
          </w:tcPr>
          <w:p w14:paraId="33C93BCB" w14:textId="77777777" w:rsidR="000B14C2" w:rsidRDefault="00491828">
            <w:pPr>
              <w:pStyle w:val="TB"/>
              <w:framePr w:wrap="around"/>
              <w:rPr>
                <w:i/>
              </w:rPr>
            </w:pPr>
            <w:r>
              <w:rPr>
                <w:rFonts w:hint="eastAsia"/>
              </w:rPr>
              <w:t>1</w:t>
            </w:r>
            <w:r>
              <w:t>00</w:t>
            </w:r>
          </w:p>
        </w:tc>
      </w:tr>
    </w:tbl>
    <w:p w14:paraId="20498279" w14:textId="77777777" w:rsidR="000B14C2" w:rsidRDefault="00491828">
      <w:pPr>
        <w:ind w:firstLine="420"/>
        <w:rPr>
          <w:rFonts w:cs="Times New Roman"/>
          <w:color w:val="000000" w:themeColor="text1"/>
        </w:rPr>
      </w:pPr>
      <w:r>
        <w:rPr>
          <w:rFonts w:cs="Times New Roman" w:hint="eastAsia"/>
          <w:color w:val="000000" w:themeColor="text1"/>
        </w:rPr>
        <w:t>【</w:t>
      </w:r>
      <w:r>
        <w:rPr>
          <w:rFonts w:cs="Times New Roman"/>
          <w:color w:val="000000" w:themeColor="text1"/>
        </w:rPr>
        <w:t>解</w:t>
      </w:r>
      <w:r>
        <w:rPr>
          <w:rFonts w:cs="Times New Roman" w:hint="eastAsia"/>
          <w:color w:val="000000" w:themeColor="text1"/>
        </w:rPr>
        <w:t>】</w:t>
      </w:r>
    </w:p>
    <w:p w14:paraId="3F1F2D2E" w14:textId="77777777" w:rsidR="000B14C2" w:rsidRDefault="00491828">
      <w:pPr>
        <w:ind w:firstLine="420"/>
        <w:rPr>
          <w:rFonts w:cs="Times New Roman"/>
          <w:color w:val="000000" w:themeColor="text1"/>
        </w:rPr>
      </w:pPr>
      <w:r>
        <w:rPr>
          <w:rFonts w:cs="Times New Roman"/>
          <w:color w:val="000000" w:themeColor="text1"/>
        </w:rPr>
        <w:t>T</w:t>
      </w:r>
      <w:r>
        <w:rPr>
          <w:rFonts w:cs="Times New Roman"/>
          <w:iCs/>
          <w:sz w:val="18"/>
          <w:vertAlign w:val="subscript"/>
        </w:rPr>
        <w:t>1</w:t>
      </w:r>
      <w:r>
        <w:rPr>
          <w:rFonts w:cs="Times New Roman"/>
          <w:color w:val="000000" w:themeColor="text1"/>
        </w:rPr>
        <w:t>虽然</w:t>
      </w:r>
      <w:r>
        <w:rPr>
          <w:rFonts w:cs="Times New Roman"/>
          <w:i/>
          <w:color w:val="000000" w:themeColor="text1"/>
        </w:rPr>
        <w:t>I</w:t>
      </w:r>
      <w:r>
        <w:rPr>
          <w:rFonts w:cs="Times New Roman"/>
          <w:color w:val="000000" w:themeColor="text1"/>
          <w:vertAlign w:val="subscript"/>
        </w:rPr>
        <w:t>CBO</w:t>
      </w:r>
      <w:r>
        <w:rPr>
          <w:rFonts w:cs="Times New Roman"/>
          <w:color w:val="000000" w:themeColor="text1"/>
        </w:rPr>
        <w:t>很小，即温度稳定性好，但</w:t>
      </w:r>
      <w:r>
        <w:rPr>
          <w:rFonts w:cs="Times New Roman"/>
          <w:i/>
          <w:color w:val="000000" w:themeColor="text1"/>
        </w:rPr>
        <w:t>β</w:t>
      </w:r>
      <w:r>
        <w:rPr>
          <w:rFonts w:cs="Times New Roman"/>
          <w:color w:val="000000" w:themeColor="text1"/>
        </w:rPr>
        <w:t>很小，放大能力差，所以不宜选用。</w:t>
      </w:r>
      <w:r>
        <w:rPr>
          <w:rFonts w:cs="Times New Roman"/>
          <w:color w:val="000000" w:themeColor="text1"/>
        </w:rPr>
        <w:t>T</w:t>
      </w:r>
      <w:r>
        <w:rPr>
          <w:rFonts w:cs="Times New Roman"/>
          <w:iCs/>
          <w:sz w:val="18"/>
          <w:vertAlign w:val="subscript"/>
        </w:rPr>
        <w:t>3</w:t>
      </w:r>
      <w:proofErr w:type="gramStart"/>
      <w:r>
        <w:rPr>
          <w:rFonts w:cs="Times New Roman"/>
          <w:color w:val="000000" w:themeColor="text1"/>
        </w:rPr>
        <w:t>管虽然</w:t>
      </w:r>
      <w:proofErr w:type="gramEnd"/>
      <w:r>
        <w:rPr>
          <w:rFonts w:cs="Times New Roman"/>
          <w:i/>
          <w:color w:val="000000" w:themeColor="text1"/>
        </w:rPr>
        <w:t>I</w:t>
      </w:r>
      <w:r>
        <w:rPr>
          <w:rFonts w:cs="Times New Roman"/>
          <w:color w:val="000000" w:themeColor="text1"/>
          <w:vertAlign w:val="subscript"/>
        </w:rPr>
        <w:t>CBO</w:t>
      </w:r>
      <w:r>
        <w:rPr>
          <w:rFonts w:cs="Times New Roman"/>
          <w:color w:val="000000" w:themeColor="text1"/>
        </w:rPr>
        <w:t>较小且</w:t>
      </w:r>
      <w:r>
        <w:rPr>
          <w:rFonts w:cs="Times New Roman"/>
          <w:i/>
          <w:color w:val="000000" w:themeColor="text1"/>
        </w:rPr>
        <w:t>β</w:t>
      </w:r>
      <w:r>
        <w:rPr>
          <w:rFonts w:cs="Times New Roman"/>
          <w:color w:val="000000" w:themeColor="text1"/>
        </w:rPr>
        <w:t>较大</w:t>
      </w:r>
      <w:r>
        <w:rPr>
          <w:rFonts w:cs="Times New Roman" w:hint="eastAsia"/>
          <w:color w:val="000000" w:themeColor="text1"/>
        </w:rPr>
        <w:t>，</w:t>
      </w:r>
      <w:r>
        <w:rPr>
          <w:rFonts w:cs="Times New Roman"/>
          <w:color w:val="000000" w:themeColor="text1"/>
        </w:rPr>
        <w:t>但因工作电源电压为</w:t>
      </w:r>
      <w:r>
        <w:rPr>
          <w:rFonts w:cs="Times New Roman"/>
          <w:color w:val="000000" w:themeColor="text1"/>
        </w:rPr>
        <w:t>30V</w:t>
      </w:r>
      <w:r>
        <w:rPr>
          <w:rFonts w:cs="Times New Roman" w:hint="eastAsia"/>
          <w:color w:val="000000" w:themeColor="text1"/>
        </w:rPr>
        <w:t>，</w:t>
      </w:r>
      <w:r>
        <w:rPr>
          <w:rFonts w:cs="Times New Roman"/>
          <w:color w:val="000000" w:themeColor="text1"/>
        </w:rPr>
        <w:t>而</w:t>
      </w:r>
      <w:r>
        <w:rPr>
          <w:rFonts w:cs="Times New Roman"/>
          <w:color w:val="000000" w:themeColor="text1"/>
        </w:rPr>
        <w:t>T</w:t>
      </w:r>
      <w:r>
        <w:rPr>
          <w:rFonts w:cs="Times New Roman"/>
          <w:iCs/>
          <w:sz w:val="18"/>
          <w:vertAlign w:val="subscript"/>
        </w:rPr>
        <w:t>3</w:t>
      </w:r>
      <w:r>
        <w:rPr>
          <w:rFonts w:cs="Times New Roman"/>
          <w:color w:val="000000" w:themeColor="text1"/>
        </w:rPr>
        <w:t>的</w:t>
      </w:r>
      <w:r>
        <w:rPr>
          <w:rFonts w:cs="Times New Roman"/>
          <w:i/>
          <w:color w:val="000000" w:themeColor="text1"/>
        </w:rPr>
        <w:t>U</w:t>
      </w:r>
      <w:r>
        <w:rPr>
          <w:rFonts w:cs="Times New Roman"/>
          <w:color w:val="000000" w:themeColor="text1"/>
          <w:vertAlign w:val="subscript"/>
        </w:rPr>
        <w:t xml:space="preserve">CEO </w:t>
      </w:r>
      <w:r>
        <w:rPr>
          <w:rFonts w:cs="Times New Roman"/>
          <w:color w:val="000000" w:themeColor="text1"/>
        </w:rPr>
        <w:t>仅为</w:t>
      </w:r>
      <w:r>
        <w:rPr>
          <w:rFonts w:cs="Times New Roman"/>
          <w:color w:val="000000" w:themeColor="text1"/>
        </w:rPr>
        <w:t>20V</w:t>
      </w:r>
      <w:r>
        <w:rPr>
          <w:rFonts w:cs="Times New Roman" w:hint="eastAsia"/>
          <w:color w:val="000000" w:themeColor="text1"/>
        </w:rPr>
        <w:t>，</w:t>
      </w:r>
      <w:r>
        <w:rPr>
          <w:rFonts w:cs="Times New Roman"/>
          <w:color w:val="000000" w:themeColor="text1"/>
        </w:rPr>
        <w:t>工作过程中有可能使</w:t>
      </w:r>
      <w:r>
        <w:rPr>
          <w:rFonts w:cs="Times New Roman"/>
          <w:color w:val="000000" w:themeColor="text1"/>
        </w:rPr>
        <w:t>T</w:t>
      </w:r>
      <w:r>
        <w:rPr>
          <w:rFonts w:cs="Times New Roman"/>
          <w:iCs/>
          <w:sz w:val="18"/>
          <w:vertAlign w:val="subscript"/>
        </w:rPr>
        <w:t>3</w:t>
      </w:r>
      <w:r>
        <w:rPr>
          <w:rFonts w:cs="Times New Roman"/>
          <w:color w:val="000000" w:themeColor="text1"/>
        </w:rPr>
        <w:t>击穿</w:t>
      </w:r>
      <w:r>
        <w:rPr>
          <w:rFonts w:cs="Times New Roman" w:hint="eastAsia"/>
          <w:color w:val="000000" w:themeColor="text1"/>
        </w:rPr>
        <w:t>，</w:t>
      </w:r>
      <w:r>
        <w:rPr>
          <w:rFonts w:cs="Times New Roman"/>
          <w:color w:val="000000" w:themeColor="text1"/>
        </w:rPr>
        <w:t>所以不能选用。</w:t>
      </w:r>
      <w:r>
        <w:rPr>
          <w:rFonts w:cs="Times New Roman"/>
          <w:color w:val="000000" w:themeColor="text1"/>
        </w:rPr>
        <w:t>T</w:t>
      </w:r>
      <w:r>
        <w:rPr>
          <w:rFonts w:cs="Times New Roman"/>
          <w:iCs/>
          <w:sz w:val="18"/>
          <w:vertAlign w:val="subscript"/>
        </w:rPr>
        <w:t>2</w:t>
      </w:r>
      <w:r>
        <w:rPr>
          <w:rFonts w:cs="Times New Roman"/>
          <w:color w:val="000000" w:themeColor="text1"/>
        </w:rPr>
        <w:t>管的</w:t>
      </w:r>
      <w:r>
        <w:rPr>
          <w:rFonts w:cs="Times New Roman"/>
          <w:i/>
          <w:color w:val="000000" w:themeColor="text1"/>
        </w:rPr>
        <w:t>I</w:t>
      </w:r>
      <w:r>
        <w:rPr>
          <w:rFonts w:cs="Times New Roman"/>
          <w:color w:val="000000" w:themeColor="text1"/>
          <w:vertAlign w:val="subscript"/>
        </w:rPr>
        <w:t>CBO</w:t>
      </w:r>
      <w:r>
        <w:rPr>
          <w:rFonts w:cs="Times New Roman"/>
          <w:color w:val="000000" w:themeColor="text1"/>
        </w:rPr>
        <w:t>较小</w:t>
      </w:r>
      <w:r>
        <w:rPr>
          <w:rFonts w:cs="Times New Roman" w:hint="eastAsia"/>
          <w:color w:val="000000" w:themeColor="text1"/>
        </w:rPr>
        <w:t>，</w:t>
      </w:r>
      <w:r>
        <w:rPr>
          <w:rFonts w:cs="Times New Roman"/>
          <w:i/>
          <w:color w:val="000000" w:themeColor="text1"/>
        </w:rPr>
        <w:t>β</w:t>
      </w:r>
      <w:r>
        <w:rPr>
          <w:rFonts w:cs="Times New Roman"/>
          <w:color w:val="000000" w:themeColor="text1"/>
        </w:rPr>
        <w:t>较大</w:t>
      </w:r>
      <w:r>
        <w:rPr>
          <w:rFonts w:cs="Times New Roman" w:hint="eastAsia"/>
          <w:color w:val="000000" w:themeColor="text1"/>
        </w:rPr>
        <w:t>，</w:t>
      </w:r>
      <w:r>
        <w:rPr>
          <w:rFonts w:cs="Times New Roman"/>
          <w:color w:val="000000" w:themeColor="text1"/>
        </w:rPr>
        <w:t>且</w:t>
      </w:r>
      <w:r>
        <w:rPr>
          <w:rFonts w:cs="Times New Roman"/>
          <w:i/>
          <w:color w:val="000000" w:themeColor="text1"/>
        </w:rPr>
        <w:t>U</w:t>
      </w:r>
      <w:r>
        <w:rPr>
          <w:rFonts w:cs="Times New Roman"/>
          <w:color w:val="000000" w:themeColor="text1"/>
          <w:vertAlign w:val="subscript"/>
        </w:rPr>
        <w:t>CEO</w:t>
      </w:r>
      <w:r>
        <w:rPr>
          <w:rFonts w:cs="Times New Roman"/>
          <w:color w:val="000000" w:themeColor="text1"/>
        </w:rPr>
        <w:t>大于电源电压</w:t>
      </w:r>
      <w:r>
        <w:rPr>
          <w:rFonts w:cs="Times New Roman" w:hint="eastAsia"/>
          <w:color w:val="000000" w:themeColor="text1"/>
        </w:rPr>
        <w:t>，</w:t>
      </w:r>
      <w:r>
        <w:rPr>
          <w:rFonts w:cs="Times New Roman"/>
          <w:color w:val="000000" w:themeColor="text1"/>
        </w:rPr>
        <w:t>所以</w:t>
      </w:r>
      <w:r>
        <w:rPr>
          <w:rFonts w:cs="Times New Roman"/>
          <w:color w:val="000000" w:themeColor="text1"/>
        </w:rPr>
        <w:t>T</w:t>
      </w:r>
      <w:r>
        <w:rPr>
          <w:rFonts w:cs="Times New Roman"/>
          <w:iCs/>
          <w:sz w:val="18"/>
          <w:vertAlign w:val="subscript"/>
        </w:rPr>
        <w:t xml:space="preserve">2 </w:t>
      </w:r>
      <w:r>
        <w:rPr>
          <w:rFonts w:cs="Times New Roman" w:hint="eastAsia"/>
          <w:color w:val="000000" w:themeColor="text1"/>
        </w:rPr>
        <w:t>更</w:t>
      </w:r>
      <w:r>
        <w:rPr>
          <w:rFonts w:cs="Times New Roman"/>
          <w:color w:val="000000" w:themeColor="text1"/>
        </w:rPr>
        <w:t>合适。</w:t>
      </w:r>
    </w:p>
    <w:p w14:paraId="2A1513A8" w14:textId="77777777" w:rsidR="000B14C2" w:rsidRDefault="00491828">
      <w:pPr>
        <w:pStyle w:val="2"/>
        <w:rPr>
          <w:szCs w:val="21"/>
        </w:rPr>
      </w:pPr>
      <w:bookmarkStart w:id="339" w:name="_Toc143699836"/>
      <w:bookmarkStart w:id="340" w:name="_Toc91342600"/>
      <w:bookmarkStart w:id="341" w:name="_Toc92999605"/>
      <w:bookmarkStart w:id="342" w:name="_Toc95552414"/>
      <w:bookmarkStart w:id="343" w:name="_Toc113907095"/>
      <w:bookmarkStart w:id="344" w:name="_Toc150180938"/>
      <w:bookmarkStart w:id="345" w:name="_Toc95984161"/>
      <w:bookmarkStart w:id="346" w:name="_Toc175863465"/>
      <w:bookmarkStart w:id="347" w:name="_Toc113907100"/>
      <w:bookmarkStart w:id="348" w:name="_Toc95552419"/>
      <w:bookmarkStart w:id="349" w:name="_Toc91342604"/>
      <w:bookmarkStart w:id="350" w:name="_Toc92999610"/>
      <w:bookmarkStart w:id="351" w:name="_Toc95984179"/>
      <w:r>
        <w:rPr>
          <w:rFonts w:hint="eastAsia"/>
        </w:rPr>
        <w:t>2.</w:t>
      </w:r>
      <w:r>
        <w:t>6</w:t>
      </w:r>
      <w:r>
        <w:rPr>
          <w:rFonts w:hint="eastAsia"/>
        </w:rPr>
        <w:t xml:space="preserve"> </w:t>
      </w:r>
      <w:r>
        <w:t xml:space="preserve"> </w:t>
      </w:r>
      <w:r>
        <w:rPr>
          <w:rFonts w:hint="eastAsia"/>
        </w:rPr>
        <w:t>场效应管</w:t>
      </w:r>
      <w:bookmarkEnd w:id="339"/>
      <w:bookmarkEnd w:id="340"/>
      <w:bookmarkEnd w:id="341"/>
      <w:bookmarkEnd w:id="342"/>
      <w:bookmarkEnd w:id="343"/>
      <w:bookmarkEnd w:id="344"/>
      <w:bookmarkEnd w:id="345"/>
      <w:bookmarkEnd w:id="346"/>
    </w:p>
    <w:p w14:paraId="059FD4A0" w14:textId="77777777" w:rsidR="000B14C2" w:rsidRDefault="00491828">
      <w:pPr>
        <w:ind w:firstLine="420"/>
      </w:pPr>
      <w:r>
        <w:rPr>
          <w:rFonts w:hint="eastAsia"/>
        </w:rPr>
        <w:t>可控开关是自动控制的重要部件，三极管可以做可控开关，但是需要一定的控制电流，与之相比，场效应管可以用更小的电流实现可控开关。在计算机制造中，主要应用场效应管的开关特性，本节主要从场效应管的开关特性讨论其基本原理与使用方法。</w:t>
      </w:r>
    </w:p>
    <w:p w14:paraId="5FACA144" w14:textId="77777777" w:rsidR="000B14C2" w:rsidRDefault="00491828">
      <w:pPr>
        <w:pStyle w:val="3"/>
      </w:pPr>
      <w:bookmarkStart w:id="352" w:name="_Toc150180939"/>
      <w:bookmarkStart w:id="353" w:name="_Toc143699837"/>
      <w:bookmarkStart w:id="354" w:name="_Toc175863466"/>
      <w:r>
        <w:t>2</w:t>
      </w:r>
      <w:r>
        <w:rPr>
          <w:rFonts w:hint="eastAsia"/>
        </w:rPr>
        <w:t>.</w:t>
      </w:r>
      <w:r>
        <w:t xml:space="preserve">6.1  </w:t>
      </w:r>
      <w:r>
        <w:rPr>
          <w:rFonts w:hint="eastAsia"/>
        </w:rPr>
        <w:t>场效应管的由来、分类与基本结构</w:t>
      </w:r>
      <w:bookmarkEnd w:id="352"/>
      <w:bookmarkEnd w:id="353"/>
      <w:bookmarkEnd w:id="354"/>
    </w:p>
    <w:p w14:paraId="7CB38ECF" w14:textId="77777777" w:rsidR="000B14C2" w:rsidRDefault="00491828">
      <w:pPr>
        <w:pStyle w:val="4"/>
      </w:pPr>
      <w:r>
        <w:t>1</w:t>
      </w:r>
      <w:r>
        <w:rPr>
          <w:rFonts w:hint="eastAsia"/>
        </w:rPr>
        <w:t>．场效应管的由来</w:t>
      </w:r>
    </w:p>
    <w:p w14:paraId="0F7A84A0" w14:textId="77777777" w:rsidR="000B14C2" w:rsidRDefault="00491828">
      <w:pPr>
        <w:ind w:firstLine="420"/>
      </w:pPr>
      <w:r>
        <w:rPr>
          <w:rFonts w:hint="eastAsia"/>
        </w:rPr>
        <w:t>从控制角度来看，三极管的饱和与截止状态对应于一个可控开关，通过控制基极电流可以实现控制集电极与发射极之间导通之目的，基极电流比较微弱，而集电极电流比较大，因此实现了微弱电流控制较大电流的目的。但是，这种应用场景中，对基极输入电流有一定的需求，基极输入电阻较低，一般在</w:t>
      </w:r>
      <w:r>
        <w:rPr>
          <w:rFonts w:hint="eastAsia"/>
        </w:rPr>
        <w:t>1</w:t>
      </w:r>
      <w:r>
        <w:t>0</w:t>
      </w:r>
      <w:r>
        <w:rPr>
          <w:vertAlign w:val="superscript"/>
        </w:rPr>
        <w:t>2</w:t>
      </w:r>
      <w:r>
        <w:rPr>
          <w:rFonts w:cs="Times New Roman"/>
        </w:rPr>
        <w:t>~</w:t>
      </w:r>
      <w:r>
        <w:t>10</w:t>
      </w:r>
      <w:r>
        <w:rPr>
          <w:vertAlign w:val="superscript"/>
        </w:rPr>
        <w:t>4</w:t>
      </w:r>
      <w:r>
        <w:rPr>
          <w:rFonts w:cs="Times New Roman"/>
        </w:rPr>
        <w:t>Ω</w:t>
      </w:r>
      <w:r>
        <w:rPr>
          <w:rFonts w:cs="Times New Roman" w:hint="eastAsia"/>
        </w:rPr>
        <w:t>之间，属于电流型控制器件。</w:t>
      </w:r>
      <w:r>
        <w:rPr>
          <w:rFonts w:hint="eastAsia"/>
        </w:rPr>
        <w:t>若作为微型计算机外围可控开关，对微型计算机引脚有电流吸纳要求。</w:t>
      </w:r>
    </w:p>
    <w:p w14:paraId="6A3EB77A" w14:textId="77777777" w:rsidR="000B14C2" w:rsidRDefault="00491828">
      <w:pPr>
        <w:ind w:firstLine="420"/>
      </w:pPr>
      <w:r>
        <w:t>如何</w:t>
      </w:r>
      <w:r>
        <w:rPr>
          <w:rFonts w:hint="eastAsia"/>
        </w:rPr>
        <w:t>能够做到用更小的电流实现可控开关？</w:t>
      </w:r>
      <w:r>
        <w:t>1960</w:t>
      </w:r>
      <w:r>
        <w:rPr>
          <w:rFonts w:hint="eastAsia"/>
        </w:rPr>
        <w:t>年出现的</w:t>
      </w:r>
      <w:r>
        <w:rPr>
          <w:rFonts w:ascii="黑体" w:eastAsia="黑体" w:hAnsi="黑体" w:hint="eastAsia"/>
        </w:rPr>
        <w:t>场效应管</w:t>
      </w:r>
      <w:r>
        <w:rPr>
          <w:rFonts w:hint="eastAsia"/>
        </w:rPr>
        <w:t>（</w:t>
      </w:r>
      <w:r>
        <w:t>Field Effect Transaction</w:t>
      </w:r>
      <w:r>
        <w:rPr>
          <w:rFonts w:hint="eastAsia"/>
        </w:rPr>
        <w:t>，</w:t>
      </w:r>
      <w:r>
        <w:t>FET</w:t>
      </w:r>
      <w:r>
        <w:rPr>
          <w:rFonts w:hint="eastAsia"/>
        </w:rPr>
        <w:t>）就是这样一个器件，它的输出电流取决于输入端电压的大小，基本上不需要信号源提供电流，输入电阻较高，一般在</w:t>
      </w:r>
      <w:r>
        <w:t>10</w:t>
      </w:r>
      <w:r>
        <w:rPr>
          <w:vertAlign w:val="superscript"/>
        </w:rPr>
        <w:t>9</w:t>
      </w:r>
      <w:r>
        <w:t>~10</w:t>
      </w:r>
      <w:r>
        <w:rPr>
          <w:vertAlign w:val="superscript"/>
        </w:rPr>
        <w:t>14</w:t>
      </w:r>
      <w:r>
        <w:t>Ω</w:t>
      </w:r>
      <w:r>
        <w:rPr>
          <w:rFonts w:hint="eastAsia"/>
        </w:rPr>
        <w:t>之间，属于电压型控制器件。若作为微型计算机外围可控开关，对微型计算机引脚基本无吸纳电流。</w:t>
      </w:r>
    </w:p>
    <w:p w14:paraId="0311BCDC" w14:textId="77777777" w:rsidR="000B14C2" w:rsidRDefault="00491828">
      <w:pPr>
        <w:pStyle w:val="4"/>
      </w:pPr>
      <w:r>
        <w:t>2</w:t>
      </w:r>
      <w:r>
        <w:rPr>
          <w:rFonts w:hint="eastAsia"/>
        </w:rPr>
        <w:t>．场效应管的分类</w:t>
      </w:r>
    </w:p>
    <w:p w14:paraId="5A86E8DC" w14:textId="77777777" w:rsidR="000B14C2" w:rsidRDefault="00491828">
      <w:pPr>
        <w:ind w:firstLine="420"/>
        <w:rPr>
          <w:color w:val="000000" w:themeColor="text1"/>
          <w:lang w:val="es-ES"/>
        </w:rPr>
      </w:pPr>
      <w:r>
        <w:t>FET</w:t>
      </w:r>
      <w:r>
        <w:rPr>
          <w:rFonts w:hint="eastAsia"/>
        </w:rPr>
        <w:t>主要有两种类型：金属</w:t>
      </w:r>
      <w:r>
        <w:rPr>
          <w:rFonts w:hint="eastAsia"/>
        </w:rPr>
        <w:t>-</w:t>
      </w:r>
      <w:r>
        <w:rPr>
          <w:rFonts w:hint="eastAsia"/>
        </w:rPr>
        <w:t>氧化物</w:t>
      </w:r>
      <w:r>
        <w:rPr>
          <w:rFonts w:hint="eastAsia"/>
        </w:rPr>
        <w:t>-</w:t>
      </w:r>
      <w:r>
        <w:rPr>
          <w:rFonts w:hint="eastAsia"/>
        </w:rPr>
        <w:t>半导体</w:t>
      </w:r>
      <w:r>
        <w:rPr>
          <w:rFonts w:hint="eastAsia"/>
          <w:color w:val="000000" w:themeColor="text1"/>
        </w:rPr>
        <w:t>场效应管（</w:t>
      </w:r>
      <w:r>
        <w:rPr>
          <w:color w:val="000000" w:themeColor="text1"/>
        </w:rPr>
        <w:t>Metal-Oxide-Semiconductor FET</w:t>
      </w:r>
      <w:r>
        <w:rPr>
          <w:rFonts w:hint="eastAsia"/>
          <w:color w:val="000000" w:themeColor="text1"/>
        </w:rPr>
        <w:t>，</w:t>
      </w:r>
      <w:r>
        <w:rPr>
          <w:color w:val="000000" w:themeColor="text1"/>
        </w:rPr>
        <w:t>MOSFET</w:t>
      </w:r>
      <w:r>
        <w:rPr>
          <w:rFonts w:hint="eastAsia"/>
          <w:color w:val="000000" w:themeColor="text1"/>
        </w:rPr>
        <w:t>）和结型场效应管（</w:t>
      </w:r>
      <w:r>
        <w:rPr>
          <w:color w:val="000000" w:themeColor="text1"/>
        </w:rPr>
        <w:t>Junction FET</w:t>
      </w:r>
      <w:r>
        <w:rPr>
          <w:rFonts w:hint="eastAsia"/>
          <w:color w:val="000000" w:themeColor="text1"/>
        </w:rPr>
        <w:t>，</w:t>
      </w:r>
      <w:r>
        <w:rPr>
          <w:rFonts w:hint="eastAsia"/>
          <w:color w:val="000000" w:themeColor="text1"/>
        </w:rPr>
        <w:t>J</w:t>
      </w:r>
      <w:r>
        <w:rPr>
          <w:color w:val="000000" w:themeColor="text1"/>
        </w:rPr>
        <w:t>FET</w:t>
      </w:r>
      <w:r>
        <w:rPr>
          <w:rFonts w:hint="eastAsia"/>
          <w:color w:val="000000" w:themeColor="text1"/>
        </w:rPr>
        <w:t>）。</w:t>
      </w:r>
      <w:r>
        <w:rPr>
          <w:color w:val="000000" w:themeColor="text1"/>
          <w:lang w:val="es-ES"/>
        </w:rPr>
        <w:t>MOSFET</w:t>
      </w:r>
      <w:r>
        <w:rPr>
          <w:rFonts w:hint="eastAsia"/>
          <w:color w:val="000000" w:themeColor="text1"/>
          <w:lang w:val="es-ES"/>
        </w:rPr>
        <w:t>应用较广，</w:t>
      </w:r>
      <w:r>
        <w:rPr>
          <w:rFonts w:hint="eastAsia"/>
          <w:color w:val="000000" w:themeColor="text1"/>
          <w:lang w:val="es-ES"/>
        </w:rPr>
        <w:t>J</w:t>
      </w:r>
      <w:r>
        <w:rPr>
          <w:color w:val="000000" w:themeColor="text1"/>
          <w:lang w:val="es-ES"/>
        </w:rPr>
        <w:t>FET</w:t>
      </w:r>
      <w:r>
        <w:rPr>
          <w:rFonts w:hint="eastAsia"/>
          <w:color w:val="000000" w:themeColor="text1"/>
          <w:lang w:val="es-ES"/>
        </w:rPr>
        <w:t>应用相对较少，本书只介绍</w:t>
      </w:r>
      <w:r>
        <w:rPr>
          <w:color w:val="000000" w:themeColor="text1"/>
          <w:lang w:val="es-ES"/>
        </w:rPr>
        <w:t>MOSFET</w:t>
      </w:r>
      <w:r>
        <w:rPr>
          <w:rFonts w:hint="eastAsia"/>
          <w:color w:val="000000" w:themeColor="text1"/>
          <w:lang w:val="es-ES"/>
        </w:rPr>
        <w:t>。</w:t>
      </w:r>
    </w:p>
    <w:p w14:paraId="04A02ED2" w14:textId="77777777" w:rsidR="000B14C2" w:rsidRDefault="00491828">
      <w:pPr>
        <w:overflowPunct w:val="0"/>
        <w:ind w:firstLine="420"/>
        <w:rPr>
          <w:color w:val="000000" w:themeColor="text1"/>
          <w:lang w:val="es-ES"/>
        </w:rPr>
      </w:pPr>
      <w:r>
        <w:rPr>
          <w:color w:val="000000" w:themeColor="text1"/>
          <w:lang w:val="es-ES"/>
        </w:rPr>
        <w:t>MOSFET</w:t>
      </w:r>
      <w:r>
        <w:rPr>
          <w:rFonts w:hint="eastAsia"/>
          <w:color w:val="000000" w:themeColor="text1"/>
          <w:lang w:val="es-ES"/>
        </w:rPr>
        <w:t>管，简称</w:t>
      </w:r>
      <w:r>
        <w:rPr>
          <w:rFonts w:eastAsia="黑体" w:cs="Times New Roman"/>
          <w:color w:val="000000" w:themeColor="text1"/>
          <w:lang w:val="es-ES"/>
        </w:rPr>
        <w:t>MOS</w:t>
      </w:r>
      <w:r>
        <w:rPr>
          <w:rFonts w:eastAsia="黑体" w:cs="Times New Roman"/>
          <w:color w:val="000000" w:themeColor="text1"/>
        </w:rPr>
        <w:t>管</w:t>
      </w:r>
      <w:r>
        <w:rPr>
          <w:rFonts w:hint="eastAsia"/>
          <w:color w:val="000000" w:themeColor="text1"/>
        </w:rPr>
        <w:t>，</w:t>
      </w:r>
      <w:r>
        <w:rPr>
          <w:rFonts w:eastAsia="黑体" w:cs="Times New Roman"/>
          <w:color w:val="000000" w:themeColor="text1"/>
          <w:lang w:val="es-ES"/>
        </w:rPr>
        <w:t>有三个电极，分别</w:t>
      </w:r>
      <w:r>
        <w:rPr>
          <w:rFonts w:eastAsia="黑体" w:cs="Times New Roman" w:hint="eastAsia"/>
          <w:color w:val="000000" w:themeColor="text1"/>
          <w:lang w:val="es-ES"/>
        </w:rPr>
        <w:t>称为</w:t>
      </w:r>
      <w:r>
        <w:rPr>
          <w:rFonts w:eastAsia="黑体" w:cs="Times New Roman"/>
          <w:color w:val="000000" w:themeColor="text1"/>
          <w:lang w:val="es-ES"/>
        </w:rPr>
        <w:t>栅极</w:t>
      </w:r>
      <w:r>
        <w:rPr>
          <w:rFonts w:eastAsia="黑体" w:cs="Times New Roman" w:hint="eastAsia"/>
          <w:color w:val="000000" w:themeColor="text1"/>
          <w:lang w:val="es-ES"/>
        </w:rPr>
        <w:t>g</w:t>
      </w:r>
      <w:r>
        <w:rPr>
          <w:rFonts w:eastAsia="黑体" w:cs="Times New Roman"/>
          <w:color w:val="000000" w:themeColor="text1"/>
          <w:lang w:val="es-ES"/>
        </w:rPr>
        <w:t>（</w:t>
      </w:r>
      <w:r>
        <w:rPr>
          <w:rFonts w:eastAsia="黑体" w:cs="Times New Roman" w:hint="eastAsia"/>
          <w:color w:val="000000" w:themeColor="text1"/>
          <w:lang w:val="es-ES"/>
        </w:rPr>
        <w:t>g</w:t>
      </w:r>
      <w:r>
        <w:rPr>
          <w:rFonts w:eastAsia="黑体" w:cs="Times New Roman"/>
          <w:color w:val="000000" w:themeColor="text1"/>
          <w:lang w:val="es-ES"/>
        </w:rPr>
        <w:t>ate</w:t>
      </w:r>
      <w:r>
        <w:rPr>
          <w:rFonts w:eastAsia="黑体" w:cs="Times New Roman"/>
          <w:color w:val="000000" w:themeColor="text1"/>
          <w:lang w:val="es-ES"/>
        </w:rPr>
        <w:t>）、源极</w:t>
      </w:r>
      <w:r>
        <w:rPr>
          <w:rFonts w:eastAsia="黑体" w:cs="Times New Roman" w:hint="eastAsia"/>
          <w:color w:val="000000" w:themeColor="text1"/>
          <w:lang w:val="es-ES"/>
        </w:rPr>
        <w:t>s</w:t>
      </w:r>
      <w:r>
        <w:rPr>
          <w:rFonts w:eastAsia="黑体" w:cs="Times New Roman"/>
          <w:color w:val="000000" w:themeColor="text1"/>
          <w:lang w:val="es-ES"/>
        </w:rPr>
        <w:t>（</w:t>
      </w:r>
      <w:r>
        <w:rPr>
          <w:rFonts w:eastAsia="黑体" w:cs="Times New Roman" w:hint="eastAsia"/>
          <w:color w:val="000000" w:themeColor="text1"/>
          <w:lang w:val="es-ES"/>
        </w:rPr>
        <w:t>s</w:t>
      </w:r>
      <w:r>
        <w:rPr>
          <w:rFonts w:eastAsia="黑体" w:cs="Times New Roman"/>
          <w:color w:val="000000" w:themeColor="text1"/>
          <w:lang w:val="es-ES"/>
        </w:rPr>
        <w:t>oure</w:t>
      </w:r>
      <w:r>
        <w:rPr>
          <w:rFonts w:eastAsia="黑体" w:cs="Times New Roman"/>
          <w:color w:val="000000" w:themeColor="text1"/>
          <w:lang w:val="es-ES"/>
        </w:rPr>
        <w:t>）与漏极</w:t>
      </w:r>
      <w:r>
        <w:rPr>
          <w:rFonts w:eastAsia="黑体" w:cs="Times New Roman" w:hint="eastAsia"/>
          <w:color w:val="000000" w:themeColor="text1"/>
          <w:lang w:val="es-ES"/>
        </w:rPr>
        <w:t>d</w:t>
      </w:r>
      <w:r>
        <w:rPr>
          <w:rFonts w:eastAsia="黑体" w:cs="Times New Roman"/>
          <w:color w:val="000000" w:themeColor="text1"/>
          <w:lang w:val="es-ES"/>
        </w:rPr>
        <w:t>（</w:t>
      </w:r>
      <w:r>
        <w:rPr>
          <w:rFonts w:eastAsia="黑体" w:cs="Times New Roman" w:hint="eastAsia"/>
          <w:color w:val="000000" w:themeColor="text1"/>
          <w:lang w:val="es-ES"/>
        </w:rPr>
        <w:t>d</w:t>
      </w:r>
      <w:r>
        <w:rPr>
          <w:rFonts w:eastAsia="黑体" w:cs="Times New Roman"/>
          <w:color w:val="000000" w:themeColor="text1"/>
          <w:lang w:val="es-ES"/>
        </w:rPr>
        <w:t>rain</w:t>
      </w:r>
      <w:r>
        <w:rPr>
          <w:rFonts w:eastAsia="黑体" w:cs="Times New Roman"/>
          <w:color w:val="000000" w:themeColor="text1"/>
          <w:lang w:val="es-ES"/>
        </w:rPr>
        <w:t>）</w:t>
      </w:r>
      <w:r>
        <w:rPr>
          <w:rFonts w:hint="eastAsia"/>
          <w:color w:val="000000" w:themeColor="text1"/>
          <w:lang w:val="es-ES"/>
        </w:rPr>
        <w:t>，各极之间均采用</w:t>
      </w:r>
      <w:r>
        <w:rPr>
          <w:rFonts w:hint="eastAsia"/>
          <w:color w:val="000000" w:themeColor="text1"/>
          <w:lang w:val="es-ES"/>
        </w:rPr>
        <w:t>SiO</w:t>
      </w:r>
      <w:r>
        <w:rPr>
          <w:rFonts w:hint="eastAsia"/>
          <w:color w:val="000000" w:themeColor="text1"/>
          <w:vertAlign w:val="subscript"/>
          <w:lang w:val="es-ES"/>
        </w:rPr>
        <w:t>2</w:t>
      </w:r>
      <w:r>
        <w:rPr>
          <w:rFonts w:hint="eastAsia"/>
          <w:color w:val="000000" w:themeColor="text1"/>
          <w:lang w:val="es-ES"/>
        </w:rPr>
        <w:t>绝缘层隔离，这样栅极与源极、栅极与漏极之间均无导电接触，故也称为绝缘栅型场效应管，这类器件的栅极为金属铝，绝缘层采用氧化物</w:t>
      </w:r>
      <w:r>
        <w:rPr>
          <w:rFonts w:hint="eastAsia"/>
          <w:color w:val="000000" w:themeColor="text1"/>
          <w:lang w:val="es-ES"/>
        </w:rPr>
        <w:t>Si</w:t>
      </w:r>
      <w:r>
        <w:rPr>
          <w:color w:val="000000" w:themeColor="text1"/>
          <w:lang w:val="es-ES"/>
        </w:rPr>
        <w:t>O</w:t>
      </w:r>
      <w:r>
        <w:rPr>
          <w:color w:val="000000" w:themeColor="text1"/>
          <w:vertAlign w:val="subscript"/>
          <w:lang w:val="es-ES"/>
        </w:rPr>
        <w:t>2</w:t>
      </w:r>
      <w:r>
        <w:rPr>
          <w:rFonts w:hint="eastAsia"/>
          <w:color w:val="000000" w:themeColor="text1"/>
          <w:lang w:val="es-ES"/>
        </w:rPr>
        <w:t>，因此也被称为金属</w:t>
      </w:r>
      <w:r>
        <w:rPr>
          <w:rFonts w:hint="eastAsia"/>
          <w:color w:val="000000" w:themeColor="text1"/>
          <w:lang w:val="es-ES"/>
        </w:rPr>
        <w:t>-</w:t>
      </w:r>
      <w:r>
        <w:rPr>
          <w:rFonts w:hint="eastAsia"/>
          <w:color w:val="000000" w:themeColor="text1"/>
          <w:lang w:val="es-ES"/>
        </w:rPr>
        <w:t>氧化物</w:t>
      </w:r>
      <w:r>
        <w:rPr>
          <w:rFonts w:hint="eastAsia"/>
          <w:color w:val="000000" w:themeColor="text1"/>
          <w:lang w:val="es-ES"/>
        </w:rPr>
        <w:t>-</w:t>
      </w:r>
      <w:r>
        <w:rPr>
          <w:rFonts w:hint="eastAsia"/>
          <w:color w:val="000000" w:themeColor="text1"/>
          <w:lang w:val="es-ES"/>
        </w:rPr>
        <w:t>半导体场效应管。</w:t>
      </w:r>
    </w:p>
    <w:p w14:paraId="1030F22D" w14:textId="77777777" w:rsidR="000B14C2" w:rsidRDefault="00491828">
      <w:pPr>
        <w:ind w:firstLine="420"/>
        <w:rPr>
          <w:color w:val="000000" w:themeColor="text1"/>
        </w:rPr>
      </w:pPr>
      <w:r>
        <w:rPr>
          <w:rFonts w:hint="eastAsia"/>
          <w:color w:val="000000" w:themeColor="text1"/>
        </w:rPr>
        <w:lastRenderedPageBreak/>
        <w:t>在</w:t>
      </w:r>
      <w:r>
        <w:rPr>
          <w:color w:val="000000" w:themeColor="text1"/>
        </w:rPr>
        <w:t>MOS</w:t>
      </w:r>
      <w:r>
        <w:rPr>
          <w:rFonts w:hint="eastAsia"/>
          <w:color w:val="000000" w:themeColor="text1"/>
        </w:rPr>
        <w:t>管中，从导电载流子的带电极性，又分为电子型沟道的</w:t>
      </w:r>
      <w:r>
        <w:rPr>
          <w:rFonts w:hint="eastAsia"/>
          <w:color w:val="000000" w:themeColor="text1"/>
        </w:rPr>
        <w:t>N</w:t>
      </w:r>
      <w:r>
        <w:rPr>
          <w:color w:val="000000" w:themeColor="text1"/>
        </w:rPr>
        <w:t>MOS</w:t>
      </w:r>
      <w:r>
        <w:rPr>
          <w:rFonts w:hint="eastAsia"/>
          <w:color w:val="000000" w:themeColor="text1"/>
        </w:rPr>
        <w:t>管和空穴型沟道的</w:t>
      </w:r>
      <w:r>
        <w:rPr>
          <w:rFonts w:hint="eastAsia"/>
          <w:color w:val="000000" w:themeColor="text1"/>
        </w:rPr>
        <w:t>P</w:t>
      </w:r>
      <w:r>
        <w:rPr>
          <w:color w:val="000000" w:themeColor="text1"/>
        </w:rPr>
        <w:t>MOS</w:t>
      </w:r>
      <w:r>
        <w:rPr>
          <w:rFonts w:hint="eastAsia"/>
          <w:color w:val="000000" w:themeColor="text1"/>
        </w:rPr>
        <w:t>管，按照导电沟道形成的机理不同，它们各自又分为增强型和耗尽型两种</w:t>
      </w:r>
      <w:r>
        <w:rPr>
          <w:rStyle w:val="af"/>
          <w:color w:val="000000" w:themeColor="text1"/>
        </w:rPr>
        <w:footnoteReference w:id="12"/>
      </w:r>
      <w:r>
        <w:rPr>
          <w:rFonts w:hint="eastAsia"/>
          <w:color w:val="000000" w:themeColor="text1"/>
        </w:rPr>
        <w:t>。这样，</w:t>
      </w:r>
      <w:r>
        <w:rPr>
          <w:rFonts w:hint="eastAsia"/>
          <w:color w:val="000000" w:themeColor="text1"/>
        </w:rPr>
        <w:t>M</w:t>
      </w:r>
      <w:r>
        <w:rPr>
          <w:color w:val="000000" w:themeColor="text1"/>
        </w:rPr>
        <w:t>OS</w:t>
      </w:r>
      <w:r>
        <w:rPr>
          <w:rFonts w:hint="eastAsia"/>
          <w:color w:val="000000" w:themeColor="text1"/>
        </w:rPr>
        <w:t>管共有四种类型：增强型</w:t>
      </w:r>
      <w:r>
        <w:rPr>
          <w:rFonts w:hint="eastAsia"/>
          <w:color w:val="000000" w:themeColor="text1"/>
        </w:rPr>
        <w:t>N</w:t>
      </w:r>
      <w:r>
        <w:rPr>
          <w:color w:val="000000" w:themeColor="text1"/>
        </w:rPr>
        <w:t>MOS</w:t>
      </w:r>
      <w:r>
        <w:rPr>
          <w:rFonts w:hint="eastAsia"/>
          <w:color w:val="000000" w:themeColor="text1"/>
        </w:rPr>
        <w:t>管、耗尽型</w:t>
      </w:r>
      <w:r>
        <w:rPr>
          <w:rFonts w:hint="eastAsia"/>
          <w:color w:val="000000" w:themeColor="text1"/>
        </w:rPr>
        <w:t>N</w:t>
      </w:r>
      <w:r>
        <w:rPr>
          <w:color w:val="000000" w:themeColor="text1"/>
        </w:rPr>
        <w:t>MOS</w:t>
      </w:r>
      <w:r>
        <w:rPr>
          <w:rFonts w:hint="eastAsia"/>
          <w:color w:val="000000" w:themeColor="text1"/>
        </w:rPr>
        <w:t>管、增强型</w:t>
      </w:r>
      <w:r>
        <w:rPr>
          <w:color w:val="000000" w:themeColor="text1"/>
        </w:rPr>
        <w:t>PMOS</w:t>
      </w:r>
      <w:r>
        <w:rPr>
          <w:rFonts w:hint="eastAsia"/>
          <w:color w:val="000000" w:themeColor="text1"/>
        </w:rPr>
        <w:t>管、耗尽型</w:t>
      </w:r>
      <w:r>
        <w:rPr>
          <w:rFonts w:hint="eastAsia"/>
          <w:color w:val="000000" w:themeColor="text1"/>
        </w:rPr>
        <w:t>P</w:t>
      </w:r>
      <w:r>
        <w:rPr>
          <w:color w:val="000000" w:themeColor="text1"/>
        </w:rPr>
        <w:t>MOS</w:t>
      </w:r>
      <w:r>
        <w:rPr>
          <w:rFonts w:hint="eastAsia"/>
          <w:color w:val="000000" w:themeColor="text1"/>
        </w:rPr>
        <w:t>管。</w:t>
      </w:r>
    </w:p>
    <w:p w14:paraId="40C7718E" w14:textId="77777777" w:rsidR="000B14C2" w:rsidRDefault="00491828">
      <w:pPr>
        <w:ind w:firstLine="420"/>
        <w:rPr>
          <w:color w:val="000000" w:themeColor="text1"/>
          <w:lang w:val="es-ES"/>
        </w:rPr>
      </w:pPr>
      <w:r>
        <w:rPr>
          <w:rFonts w:hint="eastAsia"/>
          <w:color w:val="000000" w:themeColor="text1"/>
        </w:rPr>
        <w:t>耗尽</w:t>
      </w:r>
      <w:r>
        <w:rPr>
          <w:rFonts w:hint="eastAsia"/>
          <w:color w:val="000000" w:themeColor="text1"/>
          <w:lang w:val="es-ES"/>
        </w:rPr>
        <w:t>型</w:t>
      </w:r>
      <w:r>
        <w:rPr>
          <w:rFonts w:hint="eastAsia"/>
          <w:color w:val="000000" w:themeColor="text1"/>
          <w:lang w:val="es-ES"/>
        </w:rPr>
        <w:t>M</w:t>
      </w:r>
      <w:r>
        <w:rPr>
          <w:color w:val="000000" w:themeColor="text1"/>
          <w:lang w:val="es-ES"/>
        </w:rPr>
        <w:t>OS</w:t>
      </w:r>
      <w:r>
        <w:rPr>
          <w:rFonts w:hint="eastAsia"/>
          <w:color w:val="000000" w:themeColor="text1"/>
          <w:lang w:val="es-ES"/>
        </w:rPr>
        <w:t>管主要用于恒定电流源、固态继电器和电信开关等应用中，增强型</w:t>
      </w:r>
      <w:r>
        <w:rPr>
          <w:rFonts w:hint="eastAsia"/>
          <w:color w:val="000000" w:themeColor="text1"/>
          <w:lang w:val="es-ES"/>
        </w:rPr>
        <w:t>M</w:t>
      </w:r>
      <w:r>
        <w:rPr>
          <w:color w:val="000000" w:themeColor="text1"/>
          <w:lang w:val="es-ES"/>
        </w:rPr>
        <w:t>OS</w:t>
      </w:r>
      <w:r>
        <w:rPr>
          <w:rFonts w:hint="eastAsia"/>
          <w:color w:val="000000" w:themeColor="text1"/>
          <w:lang w:val="es-ES"/>
        </w:rPr>
        <w:t>管用途更广一些，在各种开关电源、电机驱动等高频高速电路和大电流应用场景都会用到。</w:t>
      </w:r>
    </w:p>
    <w:p w14:paraId="3E5C19D2" w14:textId="77777777" w:rsidR="000B14C2" w:rsidRDefault="00491828">
      <w:pPr>
        <w:pStyle w:val="4"/>
      </w:pPr>
      <w:r>
        <w:t>3</w:t>
      </w:r>
      <w:r>
        <w:rPr>
          <w:rFonts w:hint="eastAsia"/>
        </w:rPr>
        <w:t>．场效应管的基本结构</w:t>
      </w:r>
    </w:p>
    <w:tbl>
      <w:tblPr>
        <w:tblpPr w:leftFromText="180" w:rightFromText="180" w:vertAnchor="text" w:horzAnchor="margin" w:tblpY="75"/>
        <w:tblW w:w="0" w:type="auto"/>
        <w:tblCellMar>
          <w:top w:w="108" w:type="dxa"/>
        </w:tblCellMar>
        <w:tblLook w:val="04A0" w:firstRow="1" w:lastRow="0" w:firstColumn="1" w:lastColumn="0" w:noHBand="0" w:noVBand="1"/>
      </w:tblPr>
      <w:tblGrid>
        <w:gridCol w:w="8155"/>
      </w:tblGrid>
      <w:tr w:rsidR="000B14C2" w14:paraId="3DA275F4" w14:textId="77777777">
        <w:trPr>
          <w:cantSplit/>
        </w:trPr>
        <w:tc>
          <w:tcPr>
            <w:tcW w:w="8155" w:type="dxa"/>
          </w:tcPr>
          <w:p w14:paraId="6E5760D5" w14:textId="77777777" w:rsidR="000B14C2" w:rsidRDefault="00491828">
            <w:pPr>
              <w:ind w:firstLineChars="500" w:firstLine="1050"/>
              <w:rPr>
                <w:color w:val="000000" w:themeColor="text1"/>
              </w:rPr>
            </w:pPr>
            <w:r>
              <w:rPr>
                <w:noProof/>
                <w:color w:val="000000" w:themeColor="text1"/>
              </w:rPr>
              <w:drawing>
                <wp:inline distT="0" distB="0" distL="0" distR="0" wp14:anchorId="7AF7ACE0" wp14:editId="0AAFFF58">
                  <wp:extent cx="1532890" cy="892810"/>
                  <wp:effectExtent l="0" t="0" r="0" b="2540"/>
                  <wp:docPr id="12" name="图片 11"/>
                  <wp:cNvGraphicFramePr/>
                  <a:graphic xmlns:a="http://schemas.openxmlformats.org/drawingml/2006/main">
                    <a:graphicData uri="http://schemas.openxmlformats.org/drawingml/2006/picture">
                      <pic:pic xmlns:pic="http://schemas.openxmlformats.org/drawingml/2006/picture">
                        <pic:nvPicPr>
                          <pic:cNvPr id="12" name="图片 11"/>
                          <pic:cNvPicPr/>
                        </pic:nvPicPr>
                        <pic:blipFill>
                          <a:blip r:embed="rId95"/>
                          <a:stretch>
                            <a:fillRect/>
                          </a:stretch>
                        </pic:blipFill>
                        <pic:spPr>
                          <a:xfrm>
                            <a:off x="0" y="0"/>
                            <a:ext cx="1541725" cy="897956"/>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noProof/>
                <w:color w:val="000000" w:themeColor="text1"/>
              </w:rPr>
              <w:drawing>
                <wp:inline distT="0" distB="0" distL="0" distR="0" wp14:anchorId="1CE39116" wp14:editId="6141C2B8">
                  <wp:extent cx="1821180" cy="864870"/>
                  <wp:effectExtent l="0" t="0" r="762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96"/>
                          <a:srcRect t="22853"/>
                          <a:stretch>
                            <a:fillRect/>
                          </a:stretch>
                        </pic:blipFill>
                        <pic:spPr>
                          <a:xfrm>
                            <a:off x="0" y="0"/>
                            <a:ext cx="1845858" cy="876327"/>
                          </a:xfrm>
                          <a:prstGeom prst="rect">
                            <a:avLst/>
                          </a:prstGeom>
                          <a:ln>
                            <a:noFill/>
                          </a:ln>
                        </pic:spPr>
                      </pic:pic>
                    </a:graphicData>
                  </a:graphic>
                </wp:inline>
              </w:drawing>
            </w:r>
          </w:p>
          <w:p w14:paraId="292AB986" w14:textId="77777777" w:rsidR="000B14C2" w:rsidRDefault="00491828">
            <w:pPr>
              <w:ind w:firstLineChars="711" w:firstLine="1280"/>
              <w:rPr>
                <w:color w:val="000000" w:themeColor="text1"/>
                <w:sz w:val="18"/>
                <w:szCs w:val="18"/>
              </w:rPr>
            </w:pPr>
            <w:bookmarkStart w:id="355" w:name="_Toc95984165"/>
            <w:r>
              <w:rPr>
                <w:rFonts w:hint="eastAsia"/>
                <w:color w:val="000000" w:themeColor="text1"/>
                <w:sz w:val="18"/>
                <w:szCs w:val="18"/>
              </w:rPr>
              <w:t>（</w:t>
            </w:r>
            <w:r>
              <w:rPr>
                <w:color w:val="000000" w:themeColor="text1"/>
                <w:sz w:val="18"/>
                <w:szCs w:val="18"/>
              </w:rPr>
              <w:t>a</w:t>
            </w:r>
            <w:r>
              <w:rPr>
                <w:rFonts w:hint="eastAsia"/>
                <w:color w:val="000000" w:themeColor="text1"/>
                <w:sz w:val="18"/>
                <w:szCs w:val="18"/>
              </w:rPr>
              <w:t>）</w:t>
            </w:r>
            <w:r>
              <w:rPr>
                <w:color w:val="000000" w:themeColor="text1"/>
                <w:sz w:val="18"/>
                <w:szCs w:val="18"/>
              </w:rPr>
              <w:t>结构示意图</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b</w:t>
            </w:r>
            <w:r>
              <w:rPr>
                <w:rFonts w:hint="eastAsia"/>
                <w:color w:val="000000" w:themeColor="text1"/>
                <w:sz w:val="18"/>
                <w:szCs w:val="18"/>
              </w:rPr>
              <w:t>）</w:t>
            </w:r>
            <w:r>
              <w:rPr>
                <w:rFonts w:hint="eastAsia"/>
                <w:color w:val="000000" w:themeColor="text1"/>
                <w:sz w:val="18"/>
                <w:szCs w:val="18"/>
              </w:rPr>
              <w:t>N</w:t>
            </w:r>
            <w:r>
              <w:rPr>
                <w:color w:val="000000" w:themeColor="text1"/>
                <w:sz w:val="18"/>
                <w:szCs w:val="18"/>
              </w:rPr>
              <w:t>MOS</w:t>
            </w:r>
            <w:r>
              <w:rPr>
                <w:color w:val="000000" w:themeColor="text1"/>
                <w:sz w:val="18"/>
                <w:szCs w:val="18"/>
              </w:rPr>
              <w:t>符号</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c</w:t>
            </w:r>
            <w:r>
              <w:rPr>
                <w:rFonts w:hint="eastAsia"/>
                <w:color w:val="000000" w:themeColor="text1"/>
                <w:sz w:val="18"/>
                <w:szCs w:val="18"/>
              </w:rPr>
              <w:t>）</w:t>
            </w:r>
            <w:r>
              <w:rPr>
                <w:color w:val="000000" w:themeColor="text1"/>
                <w:sz w:val="18"/>
                <w:szCs w:val="18"/>
              </w:rPr>
              <w:t>PMOS</w:t>
            </w:r>
            <w:r>
              <w:rPr>
                <w:color w:val="000000" w:themeColor="text1"/>
                <w:sz w:val="18"/>
                <w:szCs w:val="18"/>
              </w:rPr>
              <w:t>符号</w:t>
            </w:r>
          </w:p>
          <w:p w14:paraId="671C241E" w14:textId="77777777" w:rsidR="000B14C2" w:rsidRDefault="00491828" w:rsidP="00491828">
            <w:pPr>
              <w:pStyle w:val="7"/>
            </w:pPr>
            <w:r>
              <w:rPr>
                <w:rFonts w:hint="eastAsia"/>
              </w:rPr>
              <w:t>图</w:t>
            </w:r>
            <w:r>
              <w:rPr>
                <w:rFonts w:hint="eastAsia"/>
              </w:rPr>
              <w:t>2-</w:t>
            </w:r>
            <w:r>
              <w:t>38</w:t>
            </w:r>
            <w:r>
              <w:rPr>
                <w:rFonts w:hint="eastAsia"/>
              </w:rPr>
              <w:t xml:space="preserve">  N</w:t>
            </w:r>
            <w:r>
              <w:rPr>
                <w:rFonts w:hint="eastAsia"/>
              </w:rPr>
              <w:t>沟道增强型</w:t>
            </w:r>
            <w:r>
              <w:rPr>
                <w:rFonts w:hint="eastAsia"/>
              </w:rPr>
              <w:t>MOS</w:t>
            </w:r>
            <w:proofErr w:type="gramStart"/>
            <w:r>
              <w:rPr>
                <w:rFonts w:hint="eastAsia"/>
              </w:rPr>
              <w:t>管结构</w:t>
            </w:r>
            <w:proofErr w:type="gramEnd"/>
            <w:r>
              <w:rPr>
                <w:rFonts w:hint="eastAsia"/>
              </w:rPr>
              <w:t>示意图及两种</w:t>
            </w:r>
            <w:r>
              <w:rPr>
                <w:rFonts w:hint="eastAsia"/>
              </w:rPr>
              <w:t>MOS</w:t>
            </w:r>
            <w:r>
              <w:rPr>
                <w:rFonts w:hint="eastAsia"/>
              </w:rPr>
              <w:t>管符号</w:t>
            </w:r>
            <w:bookmarkEnd w:id="355"/>
          </w:p>
        </w:tc>
      </w:tr>
    </w:tbl>
    <w:p w14:paraId="1C93F06D" w14:textId="77777777" w:rsidR="000B14C2" w:rsidRDefault="00491828">
      <w:pPr>
        <w:overflowPunct w:val="0"/>
        <w:ind w:firstLine="420"/>
        <w:rPr>
          <w:color w:val="000000" w:themeColor="text1"/>
        </w:rPr>
      </w:pPr>
      <w:r>
        <w:rPr>
          <w:rFonts w:hint="eastAsia"/>
          <w:color w:val="000000" w:themeColor="text1"/>
          <w:lang w:val="es-ES"/>
        </w:rPr>
        <w:t>图</w:t>
      </w:r>
      <w:r>
        <w:rPr>
          <w:rFonts w:hint="eastAsia"/>
          <w:color w:val="000000" w:themeColor="text1"/>
          <w:lang w:val="es-ES"/>
        </w:rPr>
        <w:t>2</w:t>
      </w:r>
      <w:r>
        <w:rPr>
          <w:color w:val="000000" w:themeColor="text1"/>
          <w:lang w:val="es-ES"/>
        </w:rPr>
        <w:t>-38</w:t>
      </w:r>
      <w:r>
        <w:rPr>
          <w:rFonts w:hint="eastAsia"/>
          <w:color w:val="000000" w:themeColor="text1"/>
          <w:lang w:val="es-ES"/>
        </w:rPr>
        <w:t>给出了</w:t>
      </w:r>
      <w:r>
        <w:rPr>
          <w:rFonts w:hint="eastAsia"/>
          <w:color w:val="000000" w:themeColor="text1"/>
          <w:lang w:val="es-ES"/>
        </w:rPr>
        <w:t>N</w:t>
      </w:r>
      <w:r>
        <w:rPr>
          <w:rFonts w:hint="eastAsia"/>
          <w:color w:val="000000" w:themeColor="text1"/>
          <w:lang w:val="es-ES"/>
        </w:rPr>
        <w:t>沟道增强型</w:t>
      </w:r>
      <w:r>
        <w:rPr>
          <w:rFonts w:hint="eastAsia"/>
          <w:color w:val="000000" w:themeColor="text1"/>
          <w:lang w:val="es-ES"/>
        </w:rPr>
        <w:t>MOS</w:t>
      </w:r>
      <w:r>
        <w:rPr>
          <w:rFonts w:hint="eastAsia"/>
          <w:color w:val="000000" w:themeColor="text1"/>
          <w:lang w:val="es-ES"/>
        </w:rPr>
        <w:t>管的结构示意图与两种</w:t>
      </w:r>
      <w:r>
        <w:rPr>
          <w:rFonts w:hint="eastAsia"/>
          <w:color w:val="000000" w:themeColor="text1"/>
          <w:lang w:val="es-ES"/>
        </w:rPr>
        <w:t>M</w:t>
      </w:r>
      <w:r>
        <w:rPr>
          <w:color w:val="000000" w:themeColor="text1"/>
          <w:lang w:val="es-ES"/>
        </w:rPr>
        <w:t>OS</w:t>
      </w:r>
      <w:r>
        <w:rPr>
          <w:rFonts w:hint="eastAsia"/>
          <w:color w:val="000000" w:themeColor="text1"/>
          <w:lang w:val="es-ES"/>
        </w:rPr>
        <w:t>管的电气符号。图</w:t>
      </w:r>
      <w:r>
        <w:rPr>
          <w:rFonts w:hint="eastAsia"/>
          <w:color w:val="000000" w:themeColor="text1"/>
          <w:lang w:val="es-ES"/>
        </w:rPr>
        <w:t>2</w:t>
      </w:r>
      <w:r>
        <w:rPr>
          <w:color w:val="000000" w:themeColor="text1"/>
          <w:lang w:val="es-ES"/>
        </w:rPr>
        <w:t>-38</w:t>
      </w:r>
      <w:r>
        <w:rPr>
          <w:rFonts w:hint="eastAsia"/>
          <w:color w:val="000000" w:themeColor="text1"/>
          <w:lang w:val="es-ES"/>
        </w:rPr>
        <w:t>（</w:t>
      </w:r>
      <w:r>
        <w:rPr>
          <w:color w:val="000000" w:themeColor="text1"/>
          <w:lang w:val="es-ES"/>
        </w:rPr>
        <w:t>a</w:t>
      </w:r>
      <w:r>
        <w:rPr>
          <w:rFonts w:hint="eastAsia"/>
          <w:color w:val="000000" w:themeColor="text1"/>
          <w:lang w:val="es-ES"/>
        </w:rPr>
        <w:t>）为</w:t>
      </w:r>
      <w:r>
        <w:rPr>
          <w:rFonts w:hint="eastAsia"/>
          <w:color w:val="000000" w:themeColor="text1"/>
          <w:lang w:val="es-ES"/>
        </w:rPr>
        <w:t>N</w:t>
      </w:r>
      <w:r>
        <w:rPr>
          <w:rFonts w:hint="eastAsia"/>
          <w:color w:val="000000" w:themeColor="text1"/>
          <w:lang w:val="es-ES"/>
        </w:rPr>
        <w:t>沟道增强型</w:t>
      </w:r>
      <w:r>
        <w:rPr>
          <w:rFonts w:hint="eastAsia"/>
          <w:color w:val="000000" w:themeColor="text1"/>
          <w:lang w:val="es-ES"/>
        </w:rPr>
        <w:t>MOS</w:t>
      </w:r>
      <w:proofErr w:type="gramStart"/>
      <w:r>
        <w:rPr>
          <w:rFonts w:hint="eastAsia"/>
          <w:color w:val="000000" w:themeColor="text1"/>
          <w:lang w:val="es-ES"/>
        </w:rPr>
        <w:t>管结构</w:t>
      </w:r>
      <w:proofErr w:type="gramEnd"/>
      <w:r>
        <w:rPr>
          <w:rFonts w:hint="eastAsia"/>
          <w:color w:val="000000" w:themeColor="text1"/>
          <w:lang w:val="es-ES"/>
        </w:rPr>
        <w:t>示意图。</w:t>
      </w:r>
      <w:r>
        <w:rPr>
          <w:color w:val="000000" w:themeColor="text1"/>
        </w:rPr>
        <w:t>通过光刻、扩散等方法，在低掺杂的</w:t>
      </w:r>
      <w:r>
        <w:rPr>
          <w:color w:val="000000" w:themeColor="text1"/>
        </w:rPr>
        <w:t>P</w:t>
      </w:r>
      <w:r>
        <w:rPr>
          <w:rFonts w:hint="eastAsia"/>
          <w:color w:val="000000" w:themeColor="text1"/>
        </w:rPr>
        <w:t>型衬底上制作出两个高掺杂</w:t>
      </w:r>
      <w:r>
        <w:rPr>
          <w:color w:val="000000" w:themeColor="text1"/>
        </w:rPr>
        <w:t>N</w:t>
      </w:r>
      <w:r>
        <w:rPr>
          <w:rFonts w:hint="eastAsia"/>
          <w:color w:val="000000" w:themeColor="text1"/>
        </w:rPr>
        <w:t>区，记为</w:t>
      </w:r>
      <w:r>
        <w:rPr>
          <w:color w:val="000000" w:themeColor="text1"/>
        </w:rPr>
        <w:t>N</w:t>
      </w:r>
      <w:r>
        <w:rPr>
          <w:color w:val="000000" w:themeColor="text1"/>
          <w:vertAlign w:val="superscript"/>
        </w:rPr>
        <w:t>+</w:t>
      </w:r>
      <w:r>
        <w:rPr>
          <w:rFonts w:hint="eastAsia"/>
          <w:color w:val="000000" w:themeColor="text1"/>
        </w:rPr>
        <w:t>，其中</w:t>
      </w:r>
      <w:r>
        <w:rPr>
          <w:rFonts w:hint="eastAsia"/>
          <w:color w:val="000000" w:themeColor="text1"/>
          <w:vertAlign w:val="superscript"/>
        </w:rPr>
        <w:t>+</w:t>
      </w:r>
      <w:r>
        <w:rPr>
          <w:rFonts w:hint="eastAsia"/>
          <w:color w:val="000000" w:themeColor="text1"/>
        </w:rPr>
        <w:t>号表示高掺杂（即电子浓度高），然后在两个</w:t>
      </w:r>
      <w:r>
        <w:rPr>
          <w:color w:val="000000" w:themeColor="text1"/>
        </w:rPr>
        <w:t>N</w:t>
      </w:r>
      <w:r>
        <w:rPr>
          <w:color w:val="000000" w:themeColor="text1"/>
          <w:vertAlign w:val="superscript"/>
        </w:rPr>
        <w:t>+</w:t>
      </w:r>
      <w:r>
        <w:rPr>
          <w:rFonts w:hint="eastAsia"/>
          <w:color w:val="000000" w:themeColor="text1"/>
        </w:rPr>
        <w:t>区之间的</w:t>
      </w:r>
      <w:r>
        <w:rPr>
          <w:color w:val="000000" w:themeColor="text1"/>
        </w:rPr>
        <w:t>P</w:t>
      </w:r>
      <w:r>
        <w:rPr>
          <w:rFonts w:hint="eastAsia"/>
          <w:color w:val="000000" w:themeColor="text1"/>
        </w:rPr>
        <w:t>型半导体表面放上一层</w:t>
      </w:r>
      <w:r>
        <w:rPr>
          <w:color w:val="000000" w:themeColor="text1"/>
          <w:lang w:val="es-ES"/>
        </w:rPr>
        <w:t>SiO</w:t>
      </w:r>
      <w:r>
        <w:rPr>
          <w:color w:val="000000" w:themeColor="text1"/>
          <w:vertAlign w:val="subscript"/>
          <w:lang w:val="es-ES"/>
        </w:rPr>
        <w:t>2</w:t>
      </w:r>
      <w:r>
        <w:rPr>
          <w:rFonts w:hint="eastAsia"/>
          <w:color w:val="000000" w:themeColor="text1"/>
        </w:rPr>
        <w:t>绝缘层，两个</w:t>
      </w:r>
      <w:r>
        <w:rPr>
          <w:color w:val="000000" w:themeColor="text1"/>
        </w:rPr>
        <w:t>N</w:t>
      </w:r>
      <w:r>
        <w:rPr>
          <w:color w:val="000000" w:themeColor="text1"/>
          <w:vertAlign w:val="superscript"/>
        </w:rPr>
        <w:t>+</w:t>
      </w:r>
      <w:r>
        <w:rPr>
          <w:rFonts w:hint="eastAsia"/>
          <w:color w:val="000000" w:themeColor="text1"/>
        </w:rPr>
        <w:t>区分别引出源极</w:t>
      </w:r>
      <w:r>
        <w:rPr>
          <w:rFonts w:hint="eastAsia"/>
          <w:color w:val="000000" w:themeColor="text1"/>
        </w:rPr>
        <w:t>s</w:t>
      </w:r>
      <w:r>
        <w:rPr>
          <w:rFonts w:hint="eastAsia"/>
          <w:color w:val="000000" w:themeColor="text1"/>
        </w:rPr>
        <w:t>与漏极</w:t>
      </w:r>
      <w:r>
        <w:rPr>
          <w:rFonts w:hint="eastAsia"/>
          <w:color w:val="000000" w:themeColor="text1"/>
        </w:rPr>
        <w:t>d</w:t>
      </w:r>
      <w:r>
        <w:rPr>
          <w:rFonts w:hint="eastAsia"/>
          <w:color w:val="000000" w:themeColor="text1"/>
        </w:rPr>
        <w:t>，在</w:t>
      </w:r>
      <w:r>
        <w:rPr>
          <w:rFonts w:hint="eastAsia"/>
          <w:color w:val="000000" w:themeColor="text1"/>
        </w:rPr>
        <w:t>s</w:t>
      </w:r>
      <w:r>
        <w:rPr>
          <w:rFonts w:hint="eastAsia"/>
          <w:color w:val="000000" w:themeColor="text1"/>
        </w:rPr>
        <w:t>与</w:t>
      </w:r>
      <w:r>
        <w:rPr>
          <w:rFonts w:hint="eastAsia"/>
          <w:color w:val="000000" w:themeColor="text1"/>
        </w:rPr>
        <w:t>d</w:t>
      </w:r>
      <w:r>
        <w:rPr>
          <w:rFonts w:hint="eastAsia"/>
          <w:color w:val="000000" w:themeColor="text1"/>
        </w:rPr>
        <w:t>之间也加入</w:t>
      </w:r>
      <w:r>
        <w:rPr>
          <w:color w:val="000000" w:themeColor="text1"/>
          <w:lang w:val="es-ES"/>
        </w:rPr>
        <w:t>SiO</w:t>
      </w:r>
      <w:r>
        <w:rPr>
          <w:color w:val="000000" w:themeColor="text1"/>
          <w:vertAlign w:val="subscript"/>
          <w:lang w:val="es-ES"/>
        </w:rPr>
        <w:t>2</w:t>
      </w:r>
      <w:r>
        <w:rPr>
          <w:rFonts w:hint="eastAsia"/>
          <w:color w:val="000000" w:themeColor="text1"/>
        </w:rPr>
        <w:t>绝缘层隔离，在这个</w:t>
      </w:r>
      <w:r>
        <w:rPr>
          <w:color w:val="000000" w:themeColor="text1"/>
          <w:lang w:val="es-ES"/>
        </w:rPr>
        <w:t>SiO</w:t>
      </w:r>
      <w:r>
        <w:rPr>
          <w:color w:val="000000" w:themeColor="text1"/>
          <w:vertAlign w:val="subscript"/>
          <w:lang w:val="es-ES"/>
        </w:rPr>
        <w:t>2</w:t>
      </w:r>
      <w:r>
        <w:rPr>
          <w:rFonts w:hint="eastAsia"/>
          <w:color w:val="000000" w:themeColor="text1"/>
        </w:rPr>
        <w:t>绝缘层上制作出一个金属电极，叫做栅极</w:t>
      </w:r>
      <w:r>
        <w:rPr>
          <w:rFonts w:hint="eastAsia"/>
          <w:color w:val="000000" w:themeColor="text1"/>
        </w:rPr>
        <w:t>s</w:t>
      </w:r>
      <w:r>
        <w:rPr>
          <w:rFonts w:hint="eastAsia"/>
          <w:color w:val="000000" w:themeColor="text1"/>
        </w:rPr>
        <w:t>，这样就得到了一个</w:t>
      </w:r>
      <w:r>
        <w:rPr>
          <w:color w:val="000000" w:themeColor="text1"/>
        </w:rPr>
        <w:t>NMOS</w:t>
      </w:r>
      <w:r>
        <w:rPr>
          <w:rFonts w:hint="eastAsia"/>
          <w:color w:val="000000" w:themeColor="text1"/>
        </w:rPr>
        <w:t>管。使用时</w:t>
      </w:r>
      <w:r>
        <w:rPr>
          <w:color w:val="000000" w:themeColor="text1"/>
        </w:rPr>
        <w:t>P</w:t>
      </w:r>
      <w:r>
        <w:rPr>
          <w:rFonts w:hint="eastAsia"/>
          <w:color w:val="000000" w:themeColor="text1"/>
        </w:rPr>
        <w:t>型衬底与源极</w:t>
      </w:r>
      <w:r>
        <w:rPr>
          <w:color w:val="000000" w:themeColor="text1"/>
        </w:rPr>
        <w:t>s</w:t>
      </w:r>
      <w:r>
        <w:rPr>
          <w:rFonts w:hint="eastAsia"/>
          <w:color w:val="000000" w:themeColor="text1"/>
        </w:rPr>
        <w:t>接在一起。</w:t>
      </w:r>
      <w:r>
        <w:rPr>
          <w:color w:val="000000" w:themeColor="text1"/>
          <w:lang w:val="es-ES"/>
        </w:rPr>
        <w:t>MOS</w:t>
      </w:r>
      <w:r>
        <w:rPr>
          <w:rFonts w:hint="eastAsia"/>
          <w:color w:val="000000" w:themeColor="text1"/>
        </w:rPr>
        <w:t>管根据栅极衬底不同分为</w:t>
      </w:r>
      <w:r>
        <w:rPr>
          <w:color w:val="000000" w:themeColor="text1"/>
          <w:lang w:val="es-ES"/>
        </w:rPr>
        <w:t>N</w:t>
      </w:r>
      <w:r>
        <w:rPr>
          <w:rFonts w:hint="eastAsia"/>
          <w:color w:val="000000" w:themeColor="text1"/>
        </w:rPr>
        <w:t>沟道和</w:t>
      </w:r>
      <w:r>
        <w:rPr>
          <w:color w:val="000000" w:themeColor="text1"/>
          <w:lang w:val="es-ES"/>
        </w:rPr>
        <w:t>P</w:t>
      </w:r>
      <w:r>
        <w:rPr>
          <w:rFonts w:hint="eastAsia"/>
          <w:color w:val="000000" w:themeColor="text1"/>
        </w:rPr>
        <w:t>沟道两类，分别叫做</w:t>
      </w:r>
      <w:r>
        <w:rPr>
          <w:color w:val="000000" w:themeColor="text1"/>
          <w:lang w:val="es-ES"/>
        </w:rPr>
        <w:t>NMOS</w:t>
      </w:r>
      <w:r>
        <w:rPr>
          <w:rFonts w:hint="eastAsia"/>
          <w:color w:val="000000" w:themeColor="text1"/>
        </w:rPr>
        <w:t>、</w:t>
      </w:r>
      <w:r>
        <w:rPr>
          <w:color w:val="000000" w:themeColor="text1"/>
          <w:lang w:val="es-ES"/>
        </w:rPr>
        <w:t>PMOS</w:t>
      </w:r>
      <w:r>
        <w:rPr>
          <w:rFonts w:hint="eastAsia"/>
          <w:color w:val="000000" w:themeColor="text1"/>
          <w:lang w:val="es-ES"/>
        </w:rPr>
        <w:t>，</w:t>
      </w:r>
      <w:r>
        <w:rPr>
          <w:rFonts w:hint="eastAsia"/>
          <w:color w:val="000000" w:themeColor="text1"/>
        </w:rPr>
        <w:t>图</w:t>
      </w:r>
      <w:r>
        <w:rPr>
          <w:rFonts w:hint="eastAsia"/>
          <w:color w:val="000000" w:themeColor="text1"/>
          <w:lang w:val="es-ES"/>
        </w:rPr>
        <w:t>2</w:t>
      </w:r>
      <w:r>
        <w:rPr>
          <w:color w:val="000000" w:themeColor="text1"/>
          <w:lang w:val="es-ES"/>
        </w:rPr>
        <w:t>-38</w:t>
      </w:r>
      <w:r>
        <w:rPr>
          <w:rFonts w:hint="eastAsia"/>
          <w:color w:val="000000" w:themeColor="text1"/>
          <w:lang w:val="es-ES"/>
        </w:rPr>
        <w:t>（</w:t>
      </w:r>
      <w:r>
        <w:rPr>
          <w:color w:val="000000" w:themeColor="text1"/>
          <w:lang w:val="es-ES"/>
        </w:rPr>
        <w:t>b</w:t>
      </w:r>
      <w:r>
        <w:rPr>
          <w:rFonts w:hint="eastAsia"/>
          <w:color w:val="000000" w:themeColor="text1"/>
          <w:lang w:val="es-ES"/>
        </w:rPr>
        <w:t>）</w:t>
      </w:r>
      <w:r>
        <w:rPr>
          <w:rFonts w:hint="eastAsia"/>
          <w:color w:val="000000" w:themeColor="text1"/>
        </w:rPr>
        <w:t>中箭头由</w:t>
      </w:r>
      <w:r>
        <w:rPr>
          <w:color w:val="000000" w:themeColor="text1"/>
        </w:rPr>
        <w:t>P</w:t>
      </w:r>
      <w:r>
        <w:rPr>
          <w:rFonts w:hint="eastAsia"/>
          <w:color w:val="000000" w:themeColor="text1"/>
        </w:rPr>
        <w:t>型衬底指向</w:t>
      </w:r>
      <w:r>
        <w:rPr>
          <w:color w:val="000000" w:themeColor="text1"/>
        </w:rPr>
        <w:t>N</w:t>
      </w:r>
      <w:r>
        <w:rPr>
          <w:rFonts w:hint="eastAsia"/>
          <w:color w:val="000000" w:themeColor="text1"/>
        </w:rPr>
        <w:t>型沟道。</w:t>
      </w:r>
    </w:p>
    <w:p w14:paraId="727B56D1" w14:textId="77777777" w:rsidR="000B14C2" w:rsidRDefault="00491828">
      <w:pPr>
        <w:pStyle w:val="3"/>
      </w:pPr>
      <w:bookmarkStart w:id="356" w:name="_Toc95984163"/>
      <w:bookmarkStart w:id="357" w:name="_Toc113907097"/>
      <w:bookmarkStart w:id="358" w:name="_Toc95552416"/>
      <w:bookmarkStart w:id="359" w:name="_Toc92999607"/>
      <w:bookmarkStart w:id="360" w:name="_Toc91342602"/>
      <w:bookmarkStart w:id="361" w:name="_Toc175863467"/>
      <w:bookmarkStart w:id="362" w:name="_Toc150180940"/>
      <w:bookmarkStart w:id="363" w:name="_Toc143699838"/>
      <w:r>
        <w:t>2</w:t>
      </w:r>
      <w:r>
        <w:rPr>
          <w:rFonts w:hint="eastAsia"/>
        </w:rPr>
        <w:t>.</w:t>
      </w:r>
      <w:r>
        <w:t xml:space="preserve">6.2  </w:t>
      </w:r>
      <w:r>
        <w:rPr>
          <w:rFonts w:hint="eastAsia"/>
        </w:rPr>
        <w:t>MOS</w:t>
      </w:r>
      <w:r>
        <w:rPr>
          <w:rFonts w:hint="eastAsia"/>
        </w:rPr>
        <w:t>管工作原理</w:t>
      </w:r>
      <w:bookmarkEnd w:id="356"/>
      <w:bookmarkEnd w:id="357"/>
      <w:bookmarkEnd w:id="358"/>
      <w:bookmarkEnd w:id="359"/>
      <w:bookmarkEnd w:id="360"/>
      <w:r>
        <w:rPr>
          <w:rFonts w:hint="eastAsia"/>
        </w:rPr>
        <w:t>、基本用法及主要参数</w:t>
      </w:r>
      <w:bookmarkEnd w:id="361"/>
      <w:bookmarkEnd w:id="362"/>
      <w:bookmarkEnd w:id="363"/>
    </w:p>
    <w:p w14:paraId="00BE8C3C" w14:textId="77777777" w:rsidR="000B14C2" w:rsidRDefault="00491828">
      <w:pPr>
        <w:ind w:firstLine="420"/>
      </w:pPr>
      <w:r>
        <w:rPr>
          <w:rFonts w:hint="eastAsia"/>
          <w:color w:val="000000" w:themeColor="text1"/>
          <w:lang w:val="es-ES"/>
        </w:rPr>
        <w:t>这里以</w:t>
      </w:r>
      <w:r>
        <w:rPr>
          <w:rFonts w:hint="eastAsia"/>
          <w:color w:val="000000" w:themeColor="text1"/>
          <w:lang w:val="es-ES"/>
        </w:rPr>
        <w:t>N</w:t>
      </w:r>
      <w:r>
        <w:rPr>
          <w:rFonts w:hint="eastAsia"/>
          <w:color w:val="000000" w:themeColor="text1"/>
          <w:lang w:val="es-ES"/>
        </w:rPr>
        <w:t>沟道增强型</w:t>
      </w:r>
      <w:r>
        <w:rPr>
          <w:rFonts w:hint="eastAsia"/>
          <w:color w:val="000000" w:themeColor="text1"/>
          <w:lang w:val="es-ES"/>
        </w:rPr>
        <w:t>MOS</w:t>
      </w:r>
      <w:r>
        <w:rPr>
          <w:rFonts w:hint="eastAsia"/>
          <w:color w:val="000000" w:themeColor="text1"/>
          <w:lang w:val="es-ES"/>
        </w:rPr>
        <w:t>管为例简要阐述</w:t>
      </w:r>
      <w:r>
        <w:rPr>
          <w:rFonts w:hint="eastAsia"/>
          <w:color w:val="000000" w:themeColor="text1"/>
          <w:lang w:val="es-ES"/>
        </w:rPr>
        <w:t>M</w:t>
      </w:r>
      <w:r>
        <w:rPr>
          <w:color w:val="000000" w:themeColor="text1"/>
          <w:lang w:val="es-ES"/>
        </w:rPr>
        <w:t>OS</w:t>
      </w:r>
      <w:r>
        <w:rPr>
          <w:rFonts w:hint="eastAsia"/>
          <w:color w:val="000000" w:themeColor="text1"/>
          <w:lang w:val="es-ES"/>
        </w:rPr>
        <w:t>管的</w:t>
      </w:r>
      <w:r>
        <w:rPr>
          <w:rFonts w:hint="eastAsia"/>
        </w:rPr>
        <w:t>工作原理、基本用法及主要参数。</w:t>
      </w:r>
    </w:p>
    <w:p w14:paraId="29169A76" w14:textId="77777777" w:rsidR="000B14C2" w:rsidRDefault="00491828">
      <w:pPr>
        <w:pStyle w:val="4"/>
        <w:rPr>
          <w:lang w:val="es-ES"/>
        </w:rPr>
      </w:pPr>
      <w:r>
        <w:lastRenderedPageBreak/>
        <w:t>1</w:t>
      </w:r>
      <w:r>
        <w:rPr>
          <w:rFonts w:hint="eastAsia"/>
        </w:rPr>
        <w:t>．</w:t>
      </w:r>
      <w:r>
        <w:rPr>
          <w:rFonts w:hint="eastAsia"/>
          <w:lang w:val="es-ES"/>
        </w:rPr>
        <w:t>N</w:t>
      </w:r>
      <w:r>
        <w:rPr>
          <w:rFonts w:hint="eastAsia"/>
          <w:lang w:val="es-ES"/>
        </w:rPr>
        <w:t>沟道增强型</w:t>
      </w:r>
      <w:r>
        <w:rPr>
          <w:rFonts w:hint="eastAsia"/>
          <w:lang w:val="es-ES"/>
        </w:rPr>
        <w:t>MOS</w:t>
      </w:r>
      <w:r>
        <w:rPr>
          <w:rFonts w:hint="eastAsia"/>
          <w:lang w:val="es-ES"/>
        </w:rPr>
        <w:t>管</w:t>
      </w:r>
      <w:r>
        <w:rPr>
          <w:rFonts w:hint="eastAsia"/>
        </w:rPr>
        <w:t>工作原理</w:t>
      </w:r>
    </w:p>
    <w:p w14:paraId="63307157" w14:textId="77777777" w:rsidR="000B14C2" w:rsidRDefault="00491828">
      <w:pPr>
        <w:pStyle w:val="5"/>
        <w:ind w:firstLine="420"/>
      </w:pPr>
      <w:r>
        <w:t>1</w:t>
      </w:r>
      <w:r>
        <w:rPr>
          <w:rFonts w:hint="eastAsia"/>
        </w:rPr>
        <w:t>）当</w:t>
      </w:r>
      <w:r>
        <w:rPr>
          <w:i/>
        </w:rPr>
        <w:t>V</w:t>
      </w:r>
      <w:r>
        <w:rPr>
          <w:i/>
          <w:vertAlign w:val="subscript"/>
        </w:rPr>
        <w:t>gs</w:t>
      </w:r>
      <w:r>
        <w:t xml:space="preserve">=0 </w:t>
      </w:r>
      <w:r>
        <w:rPr>
          <w:rFonts w:hint="eastAsia"/>
        </w:rPr>
        <w:t>时，</w:t>
      </w:r>
      <w:r>
        <w:t>MOS</w:t>
      </w:r>
      <w:r>
        <w:rPr>
          <w:rFonts w:hint="eastAsia"/>
        </w:rPr>
        <w:t>管不导通</w:t>
      </w:r>
    </w:p>
    <w:tbl>
      <w:tblPr>
        <w:tblStyle w:val="ac"/>
        <w:tblpPr w:leftFromText="180" w:rightFromText="180" w:vertAnchor="text" w:horzAnchor="margin" w:tblpY="8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tblCellMar>
        <w:tblLook w:val="04A0" w:firstRow="1" w:lastRow="0" w:firstColumn="1" w:lastColumn="0" w:noHBand="0" w:noVBand="1"/>
      </w:tblPr>
      <w:tblGrid>
        <w:gridCol w:w="8155"/>
      </w:tblGrid>
      <w:tr w:rsidR="000B14C2" w14:paraId="7A437269" w14:textId="77777777">
        <w:tc>
          <w:tcPr>
            <w:tcW w:w="8155" w:type="dxa"/>
          </w:tcPr>
          <w:p w14:paraId="5478FF18" w14:textId="77777777" w:rsidR="000B14C2" w:rsidRDefault="00491828">
            <w:pPr>
              <w:ind w:firstLine="420"/>
              <w:jc w:val="center"/>
            </w:pPr>
            <w:r>
              <w:rPr>
                <w:noProof/>
              </w:rPr>
              <w:drawing>
                <wp:inline distT="0" distB="0" distL="0" distR="0" wp14:anchorId="32D802DB" wp14:editId="23F2689F">
                  <wp:extent cx="2113915" cy="1681480"/>
                  <wp:effectExtent l="0" t="0" r="63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116804" cy="1683822"/>
                          </a:xfrm>
                          <a:prstGeom prst="rect">
                            <a:avLst/>
                          </a:prstGeom>
                        </pic:spPr>
                      </pic:pic>
                    </a:graphicData>
                  </a:graphic>
                </wp:inline>
              </w:drawing>
            </w:r>
            <w:r>
              <w:rPr>
                <w:noProof/>
              </w:rPr>
              <w:drawing>
                <wp:inline distT="0" distB="0" distL="0" distR="0" wp14:anchorId="25A4662B" wp14:editId="2EF04142">
                  <wp:extent cx="2054225" cy="1097915"/>
                  <wp:effectExtent l="0" t="0" r="3175" b="6985"/>
                  <wp:docPr id="473008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8222" name="图片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094728" cy="1119905"/>
                          </a:xfrm>
                          <a:prstGeom prst="rect">
                            <a:avLst/>
                          </a:prstGeom>
                          <a:noFill/>
                          <a:ln>
                            <a:noFill/>
                          </a:ln>
                        </pic:spPr>
                      </pic:pic>
                    </a:graphicData>
                  </a:graphic>
                </wp:inline>
              </w:drawing>
            </w:r>
          </w:p>
          <w:p w14:paraId="40DF0DD7" w14:textId="77777777" w:rsidR="000B14C2" w:rsidRDefault="00491828">
            <w:pPr>
              <w:ind w:firstLine="360"/>
              <w:jc w:val="center"/>
              <w:rPr>
                <w:sz w:val="18"/>
                <w:szCs w:val="18"/>
              </w:rPr>
            </w:pPr>
            <w:r>
              <w:rPr>
                <w:sz w:val="18"/>
                <w:szCs w:val="18"/>
              </w:rPr>
              <w:t xml:space="preserve">                     (a) MOS</w:t>
            </w:r>
            <w:proofErr w:type="gramStart"/>
            <w:r>
              <w:rPr>
                <w:rFonts w:hint="eastAsia"/>
                <w:sz w:val="18"/>
                <w:szCs w:val="18"/>
              </w:rPr>
              <w:t>管无电压</w:t>
            </w:r>
            <w:proofErr w:type="gramEnd"/>
            <w:r>
              <w:rPr>
                <w:rFonts w:hint="eastAsia"/>
                <w:sz w:val="18"/>
                <w:szCs w:val="18"/>
              </w:rPr>
              <w:t>结构示意图</w:t>
            </w:r>
            <w:r>
              <w:rPr>
                <w:sz w:val="18"/>
                <w:szCs w:val="18"/>
              </w:rPr>
              <w:t xml:space="preserve">            (b)</w:t>
            </w:r>
            <w:r>
              <w:rPr>
                <w:rFonts w:hint="eastAsia"/>
                <w:sz w:val="18"/>
                <w:szCs w:val="18"/>
              </w:rPr>
              <w:t xml:space="preserve"> </w:t>
            </w:r>
            <w:proofErr w:type="gramStart"/>
            <w:r>
              <w:rPr>
                <w:rFonts w:hint="eastAsia"/>
                <w:sz w:val="18"/>
                <w:szCs w:val="18"/>
              </w:rPr>
              <w:t>背向双</w:t>
            </w:r>
            <w:proofErr w:type="gramEnd"/>
            <w:r>
              <w:rPr>
                <w:rFonts w:hint="eastAsia"/>
                <w:sz w:val="18"/>
                <w:szCs w:val="18"/>
              </w:rPr>
              <w:t>二极管的</w:t>
            </w:r>
            <w:r>
              <w:rPr>
                <w:rFonts w:hint="eastAsia"/>
                <w:sz w:val="18"/>
                <w:szCs w:val="18"/>
              </w:rPr>
              <w:t>MOS</w:t>
            </w:r>
            <w:r>
              <w:rPr>
                <w:rFonts w:hint="eastAsia"/>
                <w:sz w:val="18"/>
                <w:szCs w:val="18"/>
              </w:rPr>
              <w:t>管等效示意图</w:t>
            </w:r>
          </w:p>
          <w:p w14:paraId="4822CDF1" w14:textId="77777777" w:rsidR="000B14C2" w:rsidRDefault="00491828" w:rsidP="00491828">
            <w:pPr>
              <w:pStyle w:val="7"/>
              <w:outlineLvl w:val="6"/>
            </w:pPr>
            <w:r>
              <w:t xml:space="preserve">  </w:t>
            </w:r>
            <w:r>
              <w:rPr>
                <w:rFonts w:hint="eastAsia"/>
              </w:rPr>
              <w:t>图</w:t>
            </w:r>
            <w:r>
              <w:rPr>
                <w:rFonts w:hint="eastAsia"/>
              </w:rPr>
              <w:t>2</w:t>
            </w:r>
            <w:r>
              <w:t xml:space="preserve">-39   </w:t>
            </w:r>
            <w:r>
              <w:rPr>
                <w:lang w:val="es-ES"/>
              </w:rPr>
              <w:t>MOS</w:t>
            </w:r>
            <w:r>
              <w:rPr>
                <w:rFonts w:hint="eastAsia"/>
              </w:rPr>
              <w:t>管不导通结构示意图</w:t>
            </w:r>
          </w:p>
        </w:tc>
      </w:tr>
    </w:tbl>
    <w:p w14:paraId="08891A83" w14:textId="77777777" w:rsidR="000B14C2" w:rsidRDefault="00491828">
      <w:pPr>
        <w:ind w:firstLine="420"/>
      </w:pPr>
      <w:proofErr w:type="spellStart"/>
      <w:r>
        <w:rPr>
          <w:bCs/>
          <w:i/>
          <w:iCs/>
        </w:rPr>
        <w:t>V</w:t>
      </w:r>
      <w:r>
        <w:rPr>
          <w:bCs/>
          <w:vertAlign w:val="subscript"/>
        </w:rPr>
        <w:t>gs</w:t>
      </w:r>
      <w:proofErr w:type="spellEnd"/>
      <w:r>
        <w:rPr>
          <w:bCs/>
        </w:rPr>
        <w:t>=0</w:t>
      </w:r>
      <w:r>
        <w:rPr>
          <w:rFonts w:hint="eastAsia"/>
          <w:bCs/>
        </w:rPr>
        <w:t>，即栅极</w:t>
      </w:r>
      <w:r>
        <w:rPr>
          <w:bCs/>
        </w:rPr>
        <w:t>-</w:t>
      </w:r>
      <w:proofErr w:type="gramStart"/>
      <w:r>
        <w:rPr>
          <w:rFonts w:hint="eastAsia"/>
          <w:bCs/>
        </w:rPr>
        <w:t>源级之间</w:t>
      </w:r>
      <w:proofErr w:type="gramEnd"/>
      <w:r>
        <w:rPr>
          <w:rFonts w:hint="eastAsia"/>
          <w:bCs/>
        </w:rPr>
        <w:t>不加电压，</w:t>
      </w:r>
      <w:r>
        <w:rPr>
          <w:rFonts w:hint="eastAsia"/>
        </w:rPr>
        <w:t>漏极</w:t>
      </w:r>
      <w:r>
        <w:rPr>
          <w:lang w:val="es-ES"/>
        </w:rPr>
        <w:t>-</w:t>
      </w:r>
      <w:r>
        <w:rPr>
          <w:rFonts w:hint="eastAsia"/>
        </w:rPr>
        <w:t>源极之间形成两只背向的</w:t>
      </w:r>
      <w:r>
        <w:rPr>
          <w:lang w:val="es-ES"/>
        </w:rPr>
        <w:t>PN</w:t>
      </w:r>
      <w:r>
        <w:rPr>
          <w:rFonts w:hint="eastAsia"/>
        </w:rPr>
        <w:t>结，不论漏极</w:t>
      </w:r>
      <w:r>
        <w:rPr>
          <w:lang w:val="es-ES"/>
        </w:rPr>
        <w:t>-</w:t>
      </w:r>
      <w:r>
        <w:rPr>
          <w:rFonts w:hint="eastAsia"/>
        </w:rPr>
        <w:t>源极之间所加电压极性如何，总有一个</w:t>
      </w:r>
      <w:r>
        <w:rPr>
          <w:rFonts w:hint="eastAsia"/>
        </w:rPr>
        <w:t>PN</w:t>
      </w:r>
      <w:r>
        <w:rPr>
          <w:rFonts w:hint="eastAsia"/>
        </w:rPr>
        <w:t>结</w:t>
      </w:r>
      <w:proofErr w:type="gramStart"/>
      <w:r>
        <w:rPr>
          <w:rFonts w:hint="eastAsia"/>
        </w:rPr>
        <w:t>是反偏的</w:t>
      </w:r>
      <w:proofErr w:type="gramEnd"/>
      <w:r>
        <w:rPr>
          <w:rFonts w:hint="eastAsia"/>
        </w:rPr>
        <w:t>，漏极电流</w:t>
      </w:r>
      <w:r>
        <w:rPr>
          <w:i/>
        </w:rPr>
        <w:t>i</w:t>
      </w:r>
      <w:r>
        <w:rPr>
          <w:vertAlign w:val="subscript"/>
        </w:rPr>
        <w:t>d</w:t>
      </w:r>
      <w:r>
        <w:rPr>
          <w:rFonts w:hint="eastAsia"/>
        </w:rPr>
        <w:t>=</w:t>
      </w:r>
      <w:r>
        <w:t>0</w:t>
      </w:r>
      <w:r>
        <w:rPr>
          <w:rFonts w:hint="eastAsia"/>
        </w:rPr>
        <w:t>，即</w:t>
      </w:r>
      <w:r>
        <w:rPr>
          <w:lang w:val="es-ES"/>
        </w:rPr>
        <w:t>MOS</w:t>
      </w:r>
      <w:r>
        <w:rPr>
          <w:rFonts w:hint="eastAsia"/>
        </w:rPr>
        <w:t>管不导通，如图</w:t>
      </w:r>
      <w:r>
        <w:rPr>
          <w:rFonts w:hint="eastAsia"/>
        </w:rPr>
        <w:t>2</w:t>
      </w:r>
      <w:r>
        <w:t>-39</w:t>
      </w:r>
      <w:r>
        <w:rPr>
          <w:rFonts w:hint="eastAsia"/>
        </w:rPr>
        <w:t>。</w:t>
      </w:r>
    </w:p>
    <w:p w14:paraId="0ECACA84" w14:textId="77777777" w:rsidR="000B14C2" w:rsidRDefault="00491828">
      <w:pPr>
        <w:pStyle w:val="5"/>
        <w:ind w:firstLine="420"/>
      </w:pPr>
      <w:r>
        <w:t>2</w:t>
      </w:r>
      <w:r>
        <w:rPr>
          <w:rFonts w:hint="eastAsia"/>
        </w:rPr>
        <w:t>）当</w:t>
      </w:r>
      <w:r>
        <w:rPr>
          <w:i/>
        </w:rPr>
        <w:t>V</w:t>
      </w:r>
      <w:r>
        <w:rPr>
          <w:vertAlign w:val="subscript"/>
        </w:rPr>
        <w:t>gs</w:t>
      </w:r>
      <w:r>
        <w:t>&gt;0</w:t>
      </w:r>
      <w:r>
        <w:rPr>
          <w:rFonts w:hint="eastAsia"/>
        </w:rPr>
        <w:t>，</w:t>
      </w:r>
      <w:r>
        <w:rPr>
          <w:i/>
        </w:rPr>
        <w:t>V</w:t>
      </w:r>
      <w:r>
        <w:rPr>
          <w:vertAlign w:val="subscript"/>
        </w:rPr>
        <w:t>ds</w:t>
      </w:r>
      <w:r>
        <w:t>=0</w:t>
      </w:r>
      <w:r>
        <w:rPr>
          <w:rFonts w:hint="eastAsia"/>
        </w:rPr>
        <w:t>时，</w:t>
      </w:r>
      <w:r>
        <w:rPr>
          <w:rFonts w:hint="eastAsia"/>
          <w:iCs/>
        </w:rPr>
        <w:t>形成</w:t>
      </w:r>
      <w:r>
        <w:t>耗尽层</w:t>
      </w:r>
      <w:r>
        <w:rPr>
          <w:rFonts w:hint="eastAsia"/>
        </w:rPr>
        <w:t>与反型层</w:t>
      </w:r>
    </w:p>
    <w:p w14:paraId="14C7E2E7" w14:textId="77777777" w:rsidR="000B14C2" w:rsidRDefault="00491828">
      <w:pPr>
        <w:ind w:firstLine="420"/>
      </w:pPr>
      <w:r>
        <w:rPr>
          <w:rFonts w:hint="eastAsia"/>
          <w:iCs/>
          <w:lang w:val="es-ES"/>
        </w:rPr>
        <w:t>在</w:t>
      </w:r>
      <w:r>
        <w:rPr>
          <w:rFonts w:hint="eastAsia"/>
        </w:rPr>
        <w:t>栅</w:t>
      </w:r>
      <w:r>
        <w:rPr>
          <w:rFonts w:hint="eastAsia"/>
        </w:rPr>
        <w:t>-</w:t>
      </w:r>
      <w:proofErr w:type="gramStart"/>
      <w:r>
        <w:rPr>
          <w:rFonts w:hint="eastAsia"/>
        </w:rPr>
        <w:t>源之间</w:t>
      </w:r>
      <w:proofErr w:type="gramEnd"/>
      <w:r>
        <w:rPr>
          <w:rFonts w:hint="eastAsia"/>
        </w:rPr>
        <w:t>加上正向电压，即</w:t>
      </w:r>
      <w:r>
        <w:rPr>
          <w:i/>
          <w:iCs/>
          <w:lang w:val="es-ES"/>
        </w:rPr>
        <w:t>V</w:t>
      </w:r>
      <w:r>
        <w:rPr>
          <w:iCs/>
          <w:vertAlign w:val="subscript"/>
          <w:lang w:val="es-ES"/>
        </w:rPr>
        <w:t>gs</w:t>
      </w:r>
      <w:r>
        <w:rPr>
          <w:iCs/>
          <w:lang w:val="es-ES"/>
        </w:rPr>
        <w:t>&gt;0</w:t>
      </w:r>
      <w:r>
        <w:rPr>
          <w:rFonts w:hint="eastAsia"/>
          <w:iCs/>
          <w:lang w:val="es-ES"/>
        </w:rPr>
        <w:t>，但漏</w:t>
      </w:r>
      <w:r>
        <w:rPr>
          <w:rFonts w:hint="eastAsia"/>
          <w:iCs/>
          <w:lang w:val="es-ES"/>
        </w:rPr>
        <w:t>-</w:t>
      </w:r>
      <w:proofErr w:type="gramStart"/>
      <w:r>
        <w:rPr>
          <w:rFonts w:hint="eastAsia"/>
          <w:iCs/>
          <w:lang w:val="es-ES"/>
        </w:rPr>
        <w:t>源之间</w:t>
      </w:r>
      <w:proofErr w:type="gramEnd"/>
      <w:r>
        <w:rPr>
          <w:rFonts w:hint="eastAsia"/>
          <w:iCs/>
          <w:lang w:val="es-ES"/>
        </w:rPr>
        <w:t>不加电压，即</w:t>
      </w:r>
      <w:r>
        <w:rPr>
          <w:i/>
          <w:iCs/>
          <w:lang w:val="es-ES"/>
        </w:rPr>
        <w:t>V</w:t>
      </w:r>
      <w:r>
        <w:rPr>
          <w:iCs/>
          <w:vertAlign w:val="subscript"/>
          <w:lang w:val="es-ES"/>
        </w:rPr>
        <w:t>ds</w:t>
      </w:r>
      <w:r>
        <w:rPr>
          <w:iCs/>
          <w:lang w:val="es-ES"/>
        </w:rPr>
        <w:t>=0</w:t>
      </w:r>
      <w:r>
        <w:rPr>
          <w:rFonts w:hint="eastAsia"/>
          <w:iCs/>
          <w:lang w:val="es-ES"/>
        </w:rPr>
        <w:t>，将形成</w:t>
      </w:r>
      <w:r>
        <w:t>耗尽层</w:t>
      </w:r>
      <w:r>
        <w:rPr>
          <w:rFonts w:hint="eastAsia"/>
        </w:rPr>
        <w:t>与反型层，如图</w:t>
      </w:r>
      <w:r>
        <w:rPr>
          <w:rFonts w:hint="eastAsia"/>
        </w:rPr>
        <w:t>2</w:t>
      </w:r>
      <w:r>
        <w:t>-40</w:t>
      </w:r>
      <w:r>
        <w:rPr>
          <w:rFonts w:hint="eastAsia"/>
        </w:rPr>
        <w:t>所示。</w:t>
      </w:r>
    </w:p>
    <w:tbl>
      <w:tblPr>
        <w:tblStyle w:val="ac"/>
        <w:tblpPr w:leftFromText="180" w:rightFromText="180" w:vertAnchor="text" w:horzAnchor="margin" w:tblpY="1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tblCellMar>
        <w:tblLook w:val="04A0" w:firstRow="1" w:lastRow="0" w:firstColumn="1" w:lastColumn="0" w:noHBand="0" w:noVBand="1"/>
      </w:tblPr>
      <w:tblGrid>
        <w:gridCol w:w="8155"/>
      </w:tblGrid>
      <w:tr w:rsidR="000B14C2" w14:paraId="7D7F5D8C" w14:textId="77777777">
        <w:tc>
          <w:tcPr>
            <w:tcW w:w="8155" w:type="dxa"/>
          </w:tcPr>
          <w:p w14:paraId="53586D31" w14:textId="77777777" w:rsidR="000B14C2" w:rsidRDefault="00491828">
            <w:pPr>
              <w:ind w:firstLineChars="0" w:firstLine="0"/>
              <w:jc w:val="center"/>
            </w:pPr>
            <w:r>
              <w:rPr>
                <w:noProof/>
              </w:rPr>
              <w:drawing>
                <wp:inline distT="0" distB="0" distL="0" distR="0" wp14:anchorId="52045F4F" wp14:editId="0CC94DD7">
                  <wp:extent cx="1875790" cy="1487170"/>
                  <wp:effectExtent l="0" t="0" r="0" b="0"/>
                  <wp:docPr id="301257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57477"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896739" cy="1503790"/>
                          </a:xfrm>
                          <a:prstGeom prst="rect">
                            <a:avLst/>
                          </a:prstGeom>
                          <a:noFill/>
                          <a:ln>
                            <a:noFill/>
                          </a:ln>
                        </pic:spPr>
                      </pic:pic>
                    </a:graphicData>
                  </a:graphic>
                </wp:inline>
              </w:drawing>
            </w:r>
          </w:p>
          <w:p w14:paraId="0261D043" w14:textId="77777777" w:rsidR="000B14C2" w:rsidRDefault="00491828" w:rsidP="00491828">
            <w:pPr>
              <w:pStyle w:val="7"/>
              <w:outlineLvl w:val="6"/>
            </w:pPr>
            <w:r>
              <w:rPr>
                <w:rFonts w:hint="eastAsia"/>
              </w:rPr>
              <w:t>图</w:t>
            </w:r>
            <w:r>
              <w:rPr>
                <w:rFonts w:hint="eastAsia"/>
              </w:rPr>
              <w:t>2</w:t>
            </w:r>
            <w:r>
              <w:t xml:space="preserve">-40  </w:t>
            </w:r>
            <w:r>
              <w:rPr>
                <w:rFonts w:hint="eastAsia"/>
              </w:rPr>
              <w:t>耗尽层及反型层的形成</w:t>
            </w:r>
          </w:p>
        </w:tc>
      </w:tr>
    </w:tbl>
    <w:p w14:paraId="1A34C172" w14:textId="77777777" w:rsidR="000B14C2" w:rsidRDefault="00491828">
      <w:pPr>
        <w:ind w:firstLine="420"/>
      </w:pPr>
      <w:r>
        <w:rPr>
          <w:rFonts w:ascii="黑体" w:eastAsia="黑体" w:hAnsi="黑体"/>
        </w:rPr>
        <w:t>耗尽层的形成</w:t>
      </w:r>
      <w:r>
        <w:rPr>
          <w:rFonts w:hint="eastAsia"/>
        </w:rPr>
        <w:t>。由于栅极</w:t>
      </w:r>
      <w:r>
        <w:t>g</w:t>
      </w:r>
      <w:r>
        <w:rPr>
          <w:rFonts w:hint="eastAsia"/>
        </w:rPr>
        <w:t>与衬底</w:t>
      </w:r>
      <w:r>
        <w:t>P</w:t>
      </w:r>
      <w:r>
        <w:rPr>
          <w:rFonts w:hint="eastAsia"/>
        </w:rPr>
        <w:t>型衬底之间形成了以二氧化硅为介质的平板电容器，在正</w:t>
      </w:r>
      <w:proofErr w:type="gramStart"/>
      <w:r>
        <w:rPr>
          <w:rFonts w:hint="eastAsia"/>
        </w:rPr>
        <w:t>的栅源电压</w:t>
      </w:r>
      <w:proofErr w:type="spellStart"/>
      <w:proofErr w:type="gramEnd"/>
      <w:r>
        <w:rPr>
          <w:i/>
        </w:rPr>
        <w:t>V</w:t>
      </w:r>
      <w:r>
        <w:rPr>
          <w:vertAlign w:val="subscript"/>
        </w:rPr>
        <w:t>gs</w:t>
      </w:r>
      <w:proofErr w:type="spellEnd"/>
      <w:r>
        <w:rPr>
          <w:rFonts w:hint="eastAsia"/>
        </w:rPr>
        <w:t>作用下，介质中产生了一个垂直于硅片表面的由栅极指向</w:t>
      </w:r>
      <w:r>
        <w:rPr>
          <w:rFonts w:hint="eastAsia"/>
        </w:rPr>
        <w:t>P</w:t>
      </w:r>
      <w:r>
        <w:rPr>
          <w:rFonts w:hint="eastAsia"/>
        </w:rPr>
        <w:t>型衬底的强电场（由于绝缘层很薄，即使只有伏的栅</w:t>
      </w:r>
      <w:r>
        <w:rPr>
          <w:rFonts w:hint="eastAsia"/>
        </w:rPr>
        <w:t>-</w:t>
      </w:r>
      <w:r>
        <w:rPr>
          <w:rFonts w:hint="eastAsia"/>
        </w:rPr>
        <w:t>源电压</w:t>
      </w:r>
      <w:proofErr w:type="spellStart"/>
      <w:r>
        <w:rPr>
          <w:i/>
        </w:rPr>
        <w:t>V</w:t>
      </w:r>
      <w:r>
        <w:rPr>
          <w:vertAlign w:val="subscript"/>
        </w:rPr>
        <w:t>gs</w:t>
      </w:r>
      <w:proofErr w:type="spellEnd"/>
      <w:r>
        <w:rPr>
          <w:rFonts w:hint="eastAsia"/>
        </w:rPr>
        <w:t>，电场很强），这个强电场会排斥衬底表面的空穴而吸引电子，因此，使栅极附近的</w:t>
      </w:r>
      <w:r>
        <w:rPr>
          <w:rFonts w:hint="eastAsia"/>
        </w:rPr>
        <w:t>P</w:t>
      </w:r>
      <w:r>
        <w:rPr>
          <w:rFonts w:hint="eastAsia"/>
        </w:rPr>
        <w:t>型衬底中的空穴被排斥，留下不能移动的受主离子（负离子），形成了耗尽层，同时</w:t>
      </w:r>
      <w:r>
        <w:rPr>
          <w:rFonts w:hint="eastAsia"/>
        </w:rPr>
        <w:t>P</w:t>
      </w:r>
      <w:r>
        <w:rPr>
          <w:rFonts w:hint="eastAsia"/>
        </w:rPr>
        <w:t>型衬底中的少数载流子（电子）被吸引到衬底表面。</w:t>
      </w:r>
    </w:p>
    <w:p w14:paraId="74EDE716" w14:textId="77777777" w:rsidR="000B14C2" w:rsidRDefault="00491828">
      <w:pPr>
        <w:ind w:firstLine="420"/>
      </w:pPr>
      <w:r>
        <w:rPr>
          <w:rFonts w:ascii="黑体" w:eastAsia="黑体" w:hAnsi="黑体" w:hint="eastAsia"/>
        </w:rPr>
        <w:t>反型层的形成</w:t>
      </w:r>
      <w:r>
        <w:rPr>
          <w:rFonts w:hint="eastAsia"/>
        </w:rPr>
        <w:t>。当</w:t>
      </w:r>
      <w:r>
        <w:rPr>
          <w:i/>
          <w:iCs/>
          <w:lang w:val="es-ES"/>
        </w:rPr>
        <w:t>V</w:t>
      </w:r>
      <w:r>
        <w:rPr>
          <w:vertAlign w:val="subscript"/>
          <w:lang w:val="es-ES"/>
        </w:rPr>
        <w:t>gs</w:t>
      </w:r>
      <w:r>
        <w:rPr>
          <w:rFonts w:hint="eastAsia"/>
        </w:rPr>
        <w:t>增大时，一方面耗尽层增宽，另一方面将衬底的自由电子吸引到耗尽层与绝缘层之间，形成一个</w:t>
      </w:r>
      <w:r>
        <w:rPr>
          <w:lang w:val="es-ES"/>
        </w:rPr>
        <w:t xml:space="preserve">N </w:t>
      </w:r>
      <w:r>
        <w:rPr>
          <w:rFonts w:hint="eastAsia"/>
        </w:rPr>
        <w:t>型薄层，称为反型层。这个反型层内含较多自由电子，充斥于</w:t>
      </w:r>
      <w:r>
        <w:rPr>
          <w:rFonts w:hint="eastAsia"/>
        </w:rPr>
        <w:t>d</w:t>
      </w:r>
      <w:r>
        <w:rPr>
          <w:rFonts w:hint="eastAsia"/>
        </w:rPr>
        <w:t>和</w:t>
      </w:r>
      <w:r>
        <w:rPr>
          <w:rFonts w:hint="eastAsia"/>
        </w:rPr>
        <w:t>s</w:t>
      </w:r>
      <w:r>
        <w:rPr>
          <w:rFonts w:hint="eastAsia"/>
        </w:rPr>
        <w:t>之间，于是</w:t>
      </w:r>
      <w:r>
        <w:rPr>
          <w:rFonts w:hint="eastAsia"/>
        </w:rPr>
        <w:t>d</w:t>
      </w:r>
      <w:r>
        <w:rPr>
          <w:rFonts w:hint="eastAsia"/>
        </w:rPr>
        <w:t>和</w:t>
      </w:r>
      <w:r>
        <w:rPr>
          <w:rFonts w:hint="eastAsia"/>
        </w:rPr>
        <w:t>s</w:t>
      </w:r>
      <w:r>
        <w:rPr>
          <w:rFonts w:hint="eastAsia"/>
        </w:rPr>
        <w:t>之间得以导电，就像一个水沟一样，被称为</w:t>
      </w:r>
      <w:r>
        <w:rPr>
          <w:rFonts w:ascii="黑体" w:eastAsia="黑体" w:hAnsi="黑体" w:hint="eastAsia"/>
        </w:rPr>
        <w:t>导电沟道</w:t>
      </w:r>
      <w:r>
        <w:rPr>
          <w:rFonts w:hint="eastAsia"/>
        </w:rPr>
        <w:t>。由于导电沟道是</w:t>
      </w:r>
      <w:r>
        <w:t>N</w:t>
      </w:r>
      <w:r>
        <w:rPr>
          <w:rFonts w:hint="eastAsia"/>
        </w:rPr>
        <w:t>型的，因此就叫做</w:t>
      </w:r>
      <w:r>
        <w:t>NMOS</w:t>
      </w:r>
      <w:r>
        <w:rPr>
          <w:rFonts w:hint="eastAsia"/>
        </w:rPr>
        <w:t>。使沟道刚刚形成的栅</w:t>
      </w:r>
      <w:r>
        <w:rPr>
          <w:lang w:val="es-ES"/>
        </w:rPr>
        <w:t>-</w:t>
      </w:r>
      <w:r>
        <w:rPr>
          <w:rFonts w:hint="eastAsia"/>
        </w:rPr>
        <w:t>源电压称为</w:t>
      </w:r>
      <w:r>
        <w:rPr>
          <w:rFonts w:ascii="黑体" w:eastAsia="黑体" w:hAnsi="黑体" w:hint="eastAsia"/>
        </w:rPr>
        <w:t>开启电压</w:t>
      </w:r>
      <w:r>
        <w:rPr>
          <w:i/>
          <w:iCs/>
          <w:lang w:val="es-ES"/>
        </w:rPr>
        <w:t>U</w:t>
      </w:r>
      <w:r>
        <w:rPr>
          <w:vertAlign w:val="subscript"/>
          <w:lang w:val="es-ES"/>
        </w:rPr>
        <w:t>gs</w:t>
      </w:r>
      <w:r>
        <w:rPr>
          <w:lang w:val="es-ES"/>
        </w:rPr>
        <w:t xml:space="preserve"> </w:t>
      </w:r>
      <w:r>
        <w:rPr>
          <w:vertAlign w:val="subscript"/>
          <w:lang w:val="es-ES"/>
        </w:rPr>
        <w:t>(th)</w:t>
      </w:r>
      <w:r>
        <w:rPr>
          <w:rFonts w:hint="eastAsia"/>
        </w:rPr>
        <w:t>。这个导电沟道的作用就犹如一个小电阻，电阻的大小与</w:t>
      </w:r>
      <w:r>
        <w:rPr>
          <w:i/>
          <w:iCs/>
          <w:lang w:val="es-ES"/>
        </w:rPr>
        <w:t>V</w:t>
      </w:r>
      <w:r>
        <w:rPr>
          <w:vertAlign w:val="subscript"/>
          <w:lang w:val="es-ES"/>
        </w:rPr>
        <w:t>gs</w:t>
      </w:r>
      <w:r>
        <w:rPr>
          <w:rFonts w:hint="eastAsia"/>
          <w:lang w:val="es-ES"/>
        </w:rPr>
        <w:t>有关，</w:t>
      </w:r>
      <w:r>
        <w:rPr>
          <w:i/>
          <w:iCs/>
          <w:lang w:val="es-ES"/>
        </w:rPr>
        <w:t>V</w:t>
      </w:r>
      <w:r>
        <w:rPr>
          <w:vertAlign w:val="subscript"/>
          <w:lang w:val="es-ES"/>
        </w:rPr>
        <w:t>gs</w:t>
      </w:r>
      <w:r>
        <w:rPr>
          <w:rFonts w:hint="eastAsia"/>
          <w:lang w:val="es-ES"/>
        </w:rPr>
        <w:t>越大，电阻</w:t>
      </w:r>
      <w:r>
        <w:rPr>
          <w:rFonts w:hint="eastAsia"/>
          <w:lang w:val="es-ES"/>
        </w:rPr>
        <w:lastRenderedPageBreak/>
        <w:t>越小，大到一定程度，电阻就稳定在</w:t>
      </w:r>
      <w:r>
        <w:rPr>
          <w:rFonts w:hint="eastAsia"/>
        </w:rPr>
        <w:t>几欧姆</w:t>
      </w:r>
      <w:r>
        <w:rPr>
          <w:rFonts w:hint="eastAsia"/>
          <w:lang w:val="es-ES"/>
        </w:rPr>
        <w:t>或</w:t>
      </w:r>
      <w:r>
        <w:rPr>
          <w:lang w:val="es-ES"/>
        </w:rPr>
        <w:t>1</w:t>
      </w:r>
      <w:r>
        <w:rPr>
          <w:rFonts w:hint="eastAsia"/>
          <w:lang w:val="es-ES"/>
        </w:rPr>
        <w:t>欧姆以下</w:t>
      </w:r>
      <w:r>
        <w:rPr>
          <w:rFonts w:hint="eastAsia"/>
        </w:rPr>
        <w:t>，完全导通后，这个电阻叫做</w:t>
      </w:r>
      <w:r>
        <w:rPr>
          <w:rFonts w:hint="eastAsia"/>
        </w:rPr>
        <w:t>M</w:t>
      </w:r>
      <w:r>
        <w:t>OS</w:t>
      </w:r>
      <w:r>
        <w:rPr>
          <w:rFonts w:hint="eastAsia"/>
        </w:rPr>
        <w:t>管的导通电阻，这个电阻的大小与管子型号和温度变化有关。</w:t>
      </w:r>
    </w:p>
    <w:p w14:paraId="65C72B6E" w14:textId="77777777" w:rsidR="000B14C2" w:rsidRDefault="00491828">
      <w:pPr>
        <w:ind w:firstLine="420"/>
      </w:pPr>
      <w:r>
        <w:rPr>
          <w:rFonts w:hint="eastAsia"/>
        </w:rPr>
        <w:t>由于</w:t>
      </w:r>
      <w:proofErr w:type="spellStart"/>
      <w:r>
        <w:rPr>
          <w:i/>
        </w:rPr>
        <w:t>V</w:t>
      </w:r>
      <w:r>
        <w:rPr>
          <w:vertAlign w:val="subscript"/>
        </w:rPr>
        <w:t>gs</w:t>
      </w:r>
      <w:proofErr w:type="spellEnd"/>
      <w:r>
        <w:t>=0</w:t>
      </w:r>
      <w:r>
        <w:rPr>
          <w:rFonts w:hint="eastAsia"/>
        </w:rPr>
        <w:t>时不形成导电沟道，而只有在栅极与源极之间加一定电压才形成导电沟道，因此称为</w:t>
      </w:r>
      <w:r>
        <w:rPr>
          <w:rFonts w:ascii="黑体" w:eastAsia="黑体" w:hAnsi="黑体" w:hint="eastAsia"/>
        </w:rPr>
        <w:t>增强型场效应管</w:t>
      </w:r>
      <w:r>
        <w:rPr>
          <w:rFonts w:hint="eastAsia"/>
        </w:rPr>
        <w:t>。</w:t>
      </w:r>
      <w:r>
        <w:t xml:space="preserve"> NMOS</w:t>
      </w:r>
      <w:r>
        <w:rPr>
          <w:rFonts w:hint="eastAsia"/>
        </w:rPr>
        <w:t>管的符号图上，</w:t>
      </w:r>
      <w:r>
        <w:t>d</w:t>
      </w:r>
      <w:r>
        <w:rPr>
          <w:rFonts w:hint="eastAsia"/>
        </w:rPr>
        <w:t>、</w:t>
      </w:r>
      <w:r>
        <w:t>s</w:t>
      </w:r>
      <w:r>
        <w:rPr>
          <w:rFonts w:hint="eastAsia"/>
        </w:rPr>
        <w:t>间是虚线，就是表示</w:t>
      </w:r>
      <w:proofErr w:type="spellStart"/>
      <w:r>
        <w:rPr>
          <w:i/>
        </w:rPr>
        <w:t>V</w:t>
      </w:r>
      <w:r>
        <w:rPr>
          <w:vertAlign w:val="subscript"/>
        </w:rPr>
        <w:t>gs</w:t>
      </w:r>
      <w:proofErr w:type="spellEnd"/>
      <w:r>
        <w:t>=0</w:t>
      </w:r>
      <w:r>
        <w:rPr>
          <w:rFonts w:hint="eastAsia"/>
        </w:rPr>
        <w:t>时，漏极与源极之间的沟道是断开的。</w:t>
      </w:r>
    </w:p>
    <w:p w14:paraId="24D9FF4B" w14:textId="77777777" w:rsidR="000B14C2" w:rsidRDefault="00491828">
      <w:pPr>
        <w:pStyle w:val="5"/>
        <w:ind w:firstLine="420"/>
      </w:pPr>
      <w:r>
        <w:t>3</w:t>
      </w:r>
      <w:r>
        <w:rPr>
          <w:rFonts w:hint="eastAsia"/>
        </w:rPr>
        <w:t>）当</w:t>
      </w:r>
      <w:r>
        <w:rPr>
          <w:i/>
          <w:iCs/>
        </w:rPr>
        <w:t>V</w:t>
      </w:r>
      <w:r>
        <w:rPr>
          <w:vertAlign w:val="subscript"/>
        </w:rPr>
        <w:t>gs</w:t>
      </w:r>
      <w:r>
        <w:t>&gt;</w:t>
      </w:r>
      <w:r>
        <w:rPr>
          <w:i/>
          <w:iCs/>
        </w:rPr>
        <w:t>U</w:t>
      </w:r>
      <w:r>
        <w:rPr>
          <w:vertAlign w:val="subscript"/>
        </w:rPr>
        <w:t>gs</w:t>
      </w:r>
      <w:r>
        <w:t xml:space="preserve"> </w:t>
      </w:r>
      <w:r>
        <w:rPr>
          <w:vertAlign w:val="subscript"/>
        </w:rPr>
        <w:t>(th)</w:t>
      </w:r>
      <w:r>
        <w:rPr>
          <w:rFonts w:hint="eastAsia"/>
        </w:rPr>
        <w:t>且为确定值，</w:t>
      </w:r>
      <w:r>
        <w:t>0&lt;</w:t>
      </w:r>
      <w:r>
        <w:rPr>
          <w:i/>
          <w:iCs/>
        </w:rPr>
        <w:t>V</w:t>
      </w:r>
      <w:r>
        <w:rPr>
          <w:vertAlign w:val="subscript"/>
        </w:rPr>
        <w:t>ds</w:t>
      </w:r>
      <w:r>
        <w:t>&lt;</w:t>
      </w:r>
      <w:r>
        <w:rPr>
          <w:i/>
          <w:iCs/>
        </w:rPr>
        <w:t xml:space="preserve"> V</w:t>
      </w:r>
      <w:r>
        <w:rPr>
          <w:vertAlign w:val="subscript"/>
        </w:rPr>
        <w:t>gs</w:t>
      </w:r>
      <w:r>
        <w:rPr>
          <w:i/>
          <w:iCs/>
        </w:rPr>
        <w:t xml:space="preserve"> -U</w:t>
      </w:r>
      <w:r>
        <w:rPr>
          <w:vertAlign w:val="subscript"/>
        </w:rPr>
        <w:t>gs</w:t>
      </w:r>
      <w:r>
        <w:t xml:space="preserve"> </w:t>
      </w:r>
      <w:r>
        <w:rPr>
          <w:vertAlign w:val="subscript"/>
        </w:rPr>
        <w:t>(th)</w:t>
      </w:r>
      <w:r>
        <w:rPr>
          <w:rFonts w:hint="eastAsia"/>
        </w:rPr>
        <w:t>时，导电沟道的变化</w:t>
      </w:r>
    </w:p>
    <w:p w14:paraId="5A239C0A" w14:textId="77777777" w:rsidR="000B14C2" w:rsidRDefault="00491828">
      <w:pPr>
        <w:ind w:firstLine="420"/>
      </w:pPr>
      <w:r>
        <w:rPr>
          <w:rFonts w:hint="eastAsia"/>
        </w:rPr>
        <w:t>当</w:t>
      </w:r>
      <w:proofErr w:type="spellStart"/>
      <w:r>
        <w:rPr>
          <w:i/>
          <w:iCs/>
        </w:rPr>
        <w:t>V</w:t>
      </w:r>
      <w:r>
        <w:rPr>
          <w:vertAlign w:val="subscript"/>
        </w:rPr>
        <w:t>gs</w:t>
      </w:r>
      <w:proofErr w:type="spellEnd"/>
      <w:r>
        <w:t>&gt;</w:t>
      </w:r>
      <w:proofErr w:type="spellStart"/>
      <w:r>
        <w:rPr>
          <w:i/>
          <w:iCs/>
        </w:rPr>
        <w:t>U</w:t>
      </w:r>
      <w:r>
        <w:rPr>
          <w:vertAlign w:val="subscript"/>
        </w:rPr>
        <w:t>gs</w:t>
      </w:r>
      <w:proofErr w:type="spellEnd"/>
      <w:r>
        <w:t xml:space="preserve"> </w:t>
      </w:r>
      <w:r>
        <w:rPr>
          <w:vertAlign w:val="subscript"/>
        </w:rPr>
        <w:t>(</w:t>
      </w:r>
      <w:proofErr w:type="spellStart"/>
      <w:r>
        <w:rPr>
          <w:vertAlign w:val="subscript"/>
        </w:rPr>
        <w:t>th</w:t>
      </w:r>
      <w:proofErr w:type="spellEnd"/>
      <w:r>
        <w:rPr>
          <w:vertAlign w:val="subscript"/>
        </w:rPr>
        <w:t>)</w:t>
      </w:r>
      <w:r>
        <w:rPr>
          <w:rFonts w:hint="eastAsia"/>
        </w:rPr>
        <w:t>且为确定值，</w:t>
      </w:r>
      <w:r>
        <w:t>若在漏</w:t>
      </w:r>
      <w:r>
        <w:rPr>
          <w:rFonts w:hint="eastAsia"/>
        </w:rPr>
        <w:t>-</w:t>
      </w:r>
      <w:proofErr w:type="gramStart"/>
      <w:r>
        <w:rPr>
          <w:rFonts w:hint="eastAsia"/>
        </w:rPr>
        <w:t>源之间</w:t>
      </w:r>
      <w:proofErr w:type="gramEnd"/>
      <w:r>
        <w:t>也加上正向电压</w:t>
      </w:r>
      <w:proofErr w:type="spellStart"/>
      <w:r>
        <w:rPr>
          <w:i/>
          <w:iCs/>
        </w:rPr>
        <w:t>V</w:t>
      </w:r>
      <w:r>
        <w:rPr>
          <w:vertAlign w:val="subscript"/>
        </w:rPr>
        <w:t>ds</w:t>
      </w:r>
      <w:proofErr w:type="spellEnd"/>
      <w:r>
        <w:rPr>
          <w:rFonts w:hint="eastAsia"/>
        </w:rPr>
        <w:t>，由于存在导电沟道，则漏极与源极之间就产生电流，称为漏极电流</w:t>
      </w:r>
      <w:proofErr w:type="spellStart"/>
      <w:r>
        <w:rPr>
          <w:i/>
          <w:iCs/>
        </w:rPr>
        <w:t>i</w:t>
      </w:r>
      <w:r>
        <w:rPr>
          <w:vertAlign w:val="subscript"/>
        </w:rPr>
        <w:t>D</w:t>
      </w:r>
      <w:proofErr w:type="spellEnd"/>
      <w:r>
        <w:rPr>
          <w:rFonts w:hint="eastAsia"/>
        </w:rPr>
        <w:t>。同时注意到，漏极的正电压使得漏极与衬底之间的</w:t>
      </w:r>
      <w:r>
        <w:t>PN</w:t>
      </w:r>
      <w:proofErr w:type="gramStart"/>
      <w:r>
        <w:rPr>
          <w:rFonts w:hint="eastAsia"/>
        </w:rPr>
        <w:t>结处于反偏</w:t>
      </w:r>
      <w:proofErr w:type="gramEnd"/>
      <w:r>
        <w:rPr>
          <w:rFonts w:hint="eastAsia"/>
        </w:rPr>
        <w:t>状态，所以</w:t>
      </w:r>
      <w:r>
        <w:rPr>
          <w:i/>
          <w:iCs/>
          <w:lang w:val="es-ES"/>
        </w:rPr>
        <w:t>i</w:t>
      </w:r>
      <w:r>
        <w:rPr>
          <w:vertAlign w:val="subscript"/>
        </w:rPr>
        <w:t>D</w:t>
      </w:r>
      <w:r>
        <w:rPr>
          <w:rFonts w:hint="eastAsia"/>
        </w:rPr>
        <w:t>不会流经衬底。</w:t>
      </w:r>
    </w:p>
    <w:p w14:paraId="23260387" w14:textId="77777777" w:rsidR="000B14C2" w:rsidRDefault="00491828">
      <w:pPr>
        <w:ind w:firstLine="420"/>
      </w:pPr>
      <w:r>
        <w:rPr>
          <w:rFonts w:hint="eastAsia"/>
        </w:rPr>
        <w:t>当</w:t>
      </w:r>
      <w:r>
        <w:rPr>
          <w:i/>
          <w:lang w:val="es-ES"/>
        </w:rPr>
        <w:t>V</w:t>
      </w:r>
      <w:r>
        <w:rPr>
          <w:vertAlign w:val="subscript"/>
          <w:lang w:val="es-ES"/>
        </w:rPr>
        <w:t>ds</w:t>
      </w:r>
      <w:r>
        <w:rPr>
          <w:rFonts w:hint="eastAsia"/>
        </w:rPr>
        <w:t>较小，</w:t>
      </w:r>
      <w:r>
        <w:rPr>
          <w:i/>
          <w:iCs/>
          <w:lang w:val="es-ES"/>
        </w:rPr>
        <w:t>i</w:t>
      </w:r>
      <w:r>
        <w:rPr>
          <w:vertAlign w:val="subscript"/>
        </w:rPr>
        <w:t>D</w:t>
      </w:r>
      <w:r>
        <w:rPr>
          <w:rFonts w:hint="eastAsia"/>
        </w:rPr>
        <w:t>与</w:t>
      </w:r>
      <w:r>
        <w:rPr>
          <w:i/>
          <w:lang w:val="es-ES"/>
        </w:rPr>
        <w:t>V</w:t>
      </w:r>
      <w:r>
        <w:rPr>
          <w:vertAlign w:val="subscript"/>
          <w:lang w:val="es-ES"/>
        </w:rPr>
        <w:t>ds</w:t>
      </w:r>
      <w:r>
        <w:rPr>
          <w:rFonts w:hint="eastAsia"/>
        </w:rPr>
        <w:t>成近似线性关系，</w:t>
      </w:r>
      <w:r>
        <w:t>d</w:t>
      </w:r>
      <w:r>
        <w:rPr>
          <w:rFonts w:hint="eastAsia"/>
        </w:rPr>
        <w:t>、</w:t>
      </w:r>
      <w:r>
        <w:t>s</w:t>
      </w:r>
      <w:r>
        <w:rPr>
          <w:rFonts w:hint="eastAsia"/>
        </w:rPr>
        <w:t>间呈现为一个电阻（称为</w:t>
      </w:r>
      <w:r>
        <w:rPr>
          <w:rFonts w:ascii="黑体" w:eastAsia="黑体" w:hAnsi="黑体" w:hint="eastAsia"/>
        </w:rPr>
        <w:t>沟道电阻</w:t>
      </w:r>
      <w:r>
        <w:rPr>
          <w:rFonts w:hint="eastAsia"/>
        </w:rPr>
        <w:t>），人们把</w:t>
      </w:r>
      <w:r>
        <w:rPr>
          <w:rFonts w:hint="eastAsia"/>
        </w:rPr>
        <w:t>M</w:t>
      </w:r>
      <w:r>
        <w:t>OS</w:t>
      </w:r>
      <w:r>
        <w:rPr>
          <w:rFonts w:hint="eastAsia"/>
        </w:rPr>
        <w:t>管处于</w:t>
      </w:r>
      <w:proofErr w:type="spellStart"/>
      <w:r>
        <w:rPr>
          <w:i/>
          <w:iCs/>
        </w:rPr>
        <w:t>V</w:t>
      </w:r>
      <w:r>
        <w:rPr>
          <w:vertAlign w:val="subscript"/>
        </w:rPr>
        <w:t>gs</w:t>
      </w:r>
      <w:proofErr w:type="spellEnd"/>
      <w:r>
        <w:t>&gt;</w:t>
      </w:r>
      <w:proofErr w:type="spellStart"/>
      <w:r>
        <w:rPr>
          <w:i/>
          <w:iCs/>
        </w:rPr>
        <w:t>U</w:t>
      </w:r>
      <w:r>
        <w:rPr>
          <w:vertAlign w:val="subscript"/>
        </w:rPr>
        <w:t>gs</w:t>
      </w:r>
      <w:proofErr w:type="spellEnd"/>
      <w:r>
        <w:t xml:space="preserve"> </w:t>
      </w:r>
      <w:r>
        <w:rPr>
          <w:vertAlign w:val="subscript"/>
        </w:rPr>
        <w:t>(</w:t>
      </w:r>
      <w:proofErr w:type="spellStart"/>
      <w:r>
        <w:rPr>
          <w:vertAlign w:val="subscript"/>
        </w:rPr>
        <w:t>th</w:t>
      </w:r>
      <w:proofErr w:type="spellEnd"/>
      <w:r>
        <w:rPr>
          <w:vertAlign w:val="subscript"/>
        </w:rPr>
        <w:t>)</w:t>
      </w:r>
      <w:r>
        <w:rPr>
          <w:rFonts w:hint="eastAsia"/>
        </w:rPr>
        <w:t>且为确定值，</w:t>
      </w:r>
      <w:r>
        <w:t>0&lt;</w:t>
      </w:r>
      <w:proofErr w:type="spellStart"/>
      <w:r>
        <w:rPr>
          <w:i/>
          <w:iCs/>
        </w:rPr>
        <w:t>V</w:t>
      </w:r>
      <w:r>
        <w:rPr>
          <w:vertAlign w:val="subscript"/>
        </w:rPr>
        <w:t>ds</w:t>
      </w:r>
      <w:proofErr w:type="spellEnd"/>
      <w:r>
        <w:t>&lt;</w:t>
      </w:r>
      <w:r>
        <w:rPr>
          <w:i/>
          <w:iCs/>
        </w:rPr>
        <w:t xml:space="preserve"> </w:t>
      </w:r>
      <w:proofErr w:type="spellStart"/>
      <w:r>
        <w:rPr>
          <w:i/>
          <w:iCs/>
        </w:rPr>
        <w:t>V</w:t>
      </w:r>
      <w:r>
        <w:rPr>
          <w:vertAlign w:val="subscript"/>
        </w:rPr>
        <w:t>gs</w:t>
      </w:r>
      <w:proofErr w:type="spellEnd"/>
      <w:r>
        <w:rPr>
          <w:i/>
          <w:iCs/>
        </w:rPr>
        <w:t xml:space="preserve"> -</w:t>
      </w:r>
      <w:proofErr w:type="spellStart"/>
      <w:r>
        <w:rPr>
          <w:i/>
          <w:iCs/>
        </w:rPr>
        <w:t>U</w:t>
      </w:r>
      <w:r>
        <w:rPr>
          <w:vertAlign w:val="subscript"/>
        </w:rPr>
        <w:t>gs</w:t>
      </w:r>
      <w:proofErr w:type="spellEnd"/>
      <w:r>
        <w:t xml:space="preserve"> </w:t>
      </w:r>
      <w:r>
        <w:rPr>
          <w:vertAlign w:val="subscript"/>
        </w:rPr>
        <w:t>(</w:t>
      </w:r>
      <w:proofErr w:type="spellStart"/>
      <w:r>
        <w:rPr>
          <w:vertAlign w:val="subscript"/>
        </w:rPr>
        <w:t>th</w:t>
      </w:r>
      <w:proofErr w:type="spellEnd"/>
      <w:r>
        <w:rPr>
          <w:vertAlign w:val="subscript"/>
        </w:rPr>
        <w:t>)</w:t>
      </w:r>
      <w:r>
        <w:rPr>
          <w:rFonts w:hint="eastAsia"/>
        </w:rPr>
        <w:t>这样一个工作状态称为</w:t>
      </w:r>
      <w:r>
        <w:rPr>
          <w:rFonts w:ascii="黑体" w:eastAsia="黑体" w:hAnsi="黑体" w:hint="eastAsia"/>
        </w:rPr>
        <w:t>可变电阻区</w:t>
      </w:r>
      <w:r>
        <w:rPr>
          <w:rFonts w:hint="eastAsia"/>
        </w:rPr>
        <w:t>，表示</w:t>
      </w:r>
      <w:r>
        <w:rPr>
          <w:rFonts w:hint="eastAsia"/>
          <w:bCs/>
        </w:rPr>
        <w:t>当</w:t>
      </w:r>
      <w:r>
        <w:rPr>
          <w:bCs/>
          <w:i/>
          <w:iCs/>
          <w:lang w:val="es-ES"/>
        </w:rPr>
        <w:t>V</w:t>
      </w:r>
      <w:r>
        <w:rPr>
          <w:bCs/>
          <w:vertAlign w:val="subscript"/>
          <w:lang w:val="es-ES"/>
        </w:rPr>
        <w:t>ds</w:t>
      </w:r>
      <w:r>
        <w:rPr>
          <w:rFonts w:hint="eastAsia"/>
          <w:bCs/>
        </w:rPr>
        <w:t>较小，</w:t>
      </w:r>
      <w:r>
        <w:rPr>
          <w:bCs/>
          <w:i/>
          <w:iCs/>
          <w:lang w:val="es-ES"/>
        </w:rPr>
        <w:t>i</w:t>
      </w:r>
      <w:r>
        <w:rPr>
          <w:bCs/>
          <w:vertAlign w:val="subscript"/>
        </w:rPr>
        <w:t>D</w:t>
      </w:r>
      <w:r>
        <w:rPr>
          <w:rFonts w:hint="eastAsia"/>
          <w:bCs/>
        </w:rPr>
        <w:t>与</w:t>
      </w:r>
      <w:r>
        <w:rPr>
          <w:bCs/>
          <w:i/>
          <w:iCs/>
          <w:lang w:val="es-ES"/>
        </w:rPr>
        <w:t>V</w:t>
      </w:r>
      <w:r>
        <w:rPr>
          <w:bCs/>
          <w:vertAlign w:val="subscript"/>
          <w:lang w:val="es-ES"/>
        </w:rPr>
        <w:t>ds</w:t>
      </w:r>
      <w:r>
        <w:rPr>
          <w:rFonts w:hint="eastAsia"/>
          <w:bCs/>
        </w:rPr>
        <w:t>成近似线性关系，其直线的斜率为沟道电阻的倒数，</w:t>
      </w:r>
      <w:r>
        <w:rPr>
          <w:bCs/>
          <w:i/>
          <w:iCs/>
          <w:lang w:val="es-ES"/>
        </w:rPr>
        <w:t>V</w:t>
      </w:r>
      <w:r>
        <w:rPr>
          <w:bCs/>
          <w:vertAlign w:val="subscript"/>
          <w:lang w:val="es-ES"/>
        </w:rPr>
        <w:t>gs</w:t>
      </w:r>
      <w:r>
        <w:rPr>
          <w:rFonts w:hint="eastAsia"/>
          <w:bCs/>
        </w:rPr>
        <w:t>不同，沟道电阻大小也不同，即</w:t>
      </w:r>
      <w:r>
        <w:rPr>
          <w:bCs/>
          <w:i/>
          <w:iCs/>
          <w:lang w:val="es-ES"/>
        </w:rPr>
        <w:t>V</w:t>
      </w:r>
      <w:r>
        <w:rPr>
          <w:bCs/>
          <w:vertAlign w:val="subscript"/>
          <w:lang w:val="es-ES"/>
        </w:rPr>
        <w:t>gs</w:t>
      </w:r>
      <w:r>
        <w:rPr>
          <w:rFonts w:hint="eastAsia"/>
          <w:bCs/>
        </w:rPr>
        <w:t>可以控制的沟道电阻大小。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tblCellMar>
        <w:tblLook w:val="04A0" w:firstRow="1" w:lastRow="0" w:firstColumn="1" w:lastColumn="0" w:noHBand="0" w:noVBand="1"/>
      </w:tblPr>
      <w:tblGrid>
        <w:gridCol w:w="8155"/>
      </w:tblGrid>
      <w:tr w:rsidR="000B14C2" w14:paraId="132CB9B2" w14:textId="77777777">
        <w:tc>
          <w:tcPr>
            <w:tcW w:w="8155" w:type="dxa"/>
          </w:tcPr>
          <w:p w14:paraId="046207FF" w14:textId="77777777" w:rsidR="000B14C2" w:rsidRDefault="00491828">
            <w:pPr>
              <w:ind w:firstLineChars="0" w:firstLine="0"/>
              <w:jc w:val="center"/>
            </w:pPr>
            <w:r>
              <w:rPr>
                <w:rFonts w:cstheme="minorBidi"/>
              </w:rPr>
              <w:object w:dxaOrig="3038" w:dyaOrig="2389" w14:anchorId="21BBF96A">
                <v:shape id="_x0000_i1043" type="#_x0000_t75" style="width:151.75pt;height:119.1pt" o:ole="">
                  <v:imagedata r:id="rId100" o:title=""/>
                </v:shape>
                <o:OLEObject Type="Embed" ProgID="PBrush" ShapeID="_x0000_i1043" DrawAspect="Content" ObjectID="_1796414079" r:id="rId101"/>
              </w:object>
            </w:r>
          </w:p>
          <w:p w14:paraId="3FD96CB9" w14:textId="77777777" w:rsidR="000B14C2" w:rsidRDefault="00491828" w:rsidP="00491828">
            <w:pPr>
              <w:pStyle w:val="7"/>
              <w:outlineLvl w:val="6"/>
            </w:pPr>
            <w:r>
              <w:rPr>
                <w:rFonts w:hint="eastAsia"/>
              </w:rPr>
              <w:t>图</w:t>
            </w:r>
            <w:r>
              <w:rPr>
                <w:rFonts w:hint="eastAsia"/>
              </w:rPr>
              <w:t>2</w:t>
            </w:r>
            <w:r>
              <w:t xml:space="preserve">-41  </w:t>
            </w:r>
            <w:r>
              <w:rPr>
                <w:rFonts w:hint="eastAsia"/>
              </w:rPr>
              <w:t>导电沟道的变化</w:t>
            </w:r>
          </w:p>
        </w:tc>
      </w:tr>
    </w:tbl>
    <w:p w14:paraId="35DC95E4" w14:textId="77777777" w:rsidR="000B14C2" w:rsidRDefault="00491828">
      <w:pPr>
        <w:ind w:firstLine="420"/>
      </w:pPr>
      <w:r>
        <w:rPr>
          <w:rFonts w:eastAsia="黑体" w:cs="Times New Roman"/>
        </w:rPr>
        <w:t>由于</w:t>
      </w:r>
      <w:r>
        <w:rPr>
          <w:rFonts w:eastAsia="黑体" w:cs="Times New Roman"/>
          <w:i/>
          <w:iCs/>
          <w:lang w:val="es-ES"/>
        </w:rPr>
        <w:t>i</w:t>
      </w:r>
      <w:r>
        <w:rPr>
          <w:rFonts w:eastAsia="黑体" w:cs="Times New Roman"/>
          <w:vertAlign w:val="subscript"/>
          <w:lang w:val="es-ES"/>
        </w:rPr>
        <w:t>D</w:t>
      </w:r>
      <w:r>
        <w:rPr>
          <w:rFonts w:eastAsia="黑体" w:cs="Times New Roman"/>
        </w:rPr>
        <w:t>的流通，导电沟道源</w:t>
      </w:r>
      <w:r>
        <w:rPr>
          <w:rFonts w:eastAsia="黑体" w:cs="Times New Roman"/>
          <w:lang w:val="es-ES"/>
        </w:rPr>
        <w:t>-</w:t>
      </w:r>
      <w:proofErr w:type="gramStart"/>
      <w:r>
        <w:rPr>
          <w:rFonts w:eastAsia="黑体" w:cs="Times New Roman"/>
        </w:rPr>
        <w:t>漏方向</w:t>
      </w:r>
      <w:proofErr w:type="gramEnd"/>
      <w:r>
        <w:rPr>
          <w:rFonts w:eastAsia="黑体" w:cs="Times New Roman"/>
        </w:rPr>
        <w:t>逐渐变窄，</w:t>
      </w:r>
      <w:r>
        <w:rPr>
          <w:rFonts w:hint="eastAsia"/>
        </w:rPr>
        <w:t>沟道电阻与沟道长度成正比，那么</w:t>
      </w:r>
      <w:r>
        <w:rPr>
          <w:i/>
          <w:iCs/>
          <w:lang w:val="es-ES"/>
        </w:rPr>
        <w:t>i</w:t>
      </w:r>
      <w:r>
        <w:rPr>
          <w:vertAlign w:val="subscript"/>
        </w:rPr>
        <w:t>D</w:t>
      </w:r>
      <w:r>
        <w:rPr>
          <w:rFonts w:hint="eastAsia"/>
        </w:rPr>
        <w:t>在沟道方向不同位置产生的电压降也不同，从源极到漏极电位逐渐升高。而整个栅极电位始终为</w:t>
      </w:r>
      <w:r>
        <w:rPr>
          <w:i/>
          <w:iCs/>
          <w:lang w:val="es-ES"/>
        </w:rPr>
        <w:t>V</w:t>
      </w:r>
      <w:r>
        <w:rPr>
          <w:vertAlign w:val="subscript"/>
          <w:lang w:val="es-ES"/>
        </w:rPr>
        <w:t>gs</w:t>
      </w:r>
      <w:r>
        <w:rPr>
          <w:rFonts w:hint="eastAsia"/>
        </w:rPr>
        <w:t>，导致栅极与沟道间的电位差，从左至右呈现减少分布，即垂直电场的强度从左至右也逐渐减弱，</w:t>
      </w:r>
      <w:r>
        <w:rPr>
          <w:rFonts w:hint="eastAsia"/>
          <w:color w:val="000000" w:themeColor="text1"/>
        </w:rPr>
        <w:t>相应位置从衬底吸引的自由电子减少</w:t>
      </w:r>
      <w:r>
        <w:rPr>
          <w:rFonts w:hint="eastAsia"/>
        </w:rPr>
        <w:t>，使得沟道厚度从左至右逐渐变薄，</w:t>
      </w:r>
      <w:r>
        <w:rPr>
          <w:rFonts w:ascii="黑体" w:eastAsia="黑体" w:hAnsi="黑体" w:hint="eastAsia"/>
        </w:rPr>
        <w:t>沟道呈楔形分布</w:t>
      </w:r>
      <w:r>
        <w:rPr>
          <w:rFonts w:hint="eastAsia"/>
        </w:rPr>
        <w:t>，见图</w:t>
      </w:r>
      <w:r>
        <w:rPr>
          <w:rFonts w:hint="eastAsia"/>
        </w:rPr>
        <w:t>2</w:t>
      </w:r>
      <w:r>
        <w:t>-41</w:t>
      </w:r>
      <w:r>
        <w:rPr>
          <w:rFonts w:hint="eastAsia"/>
        </w:rPr>
        <w:t>。</w:t>
      </w:r>
    </w:p>
    <w:p w14:paraId="6A6F1674" w14:textId="77777777" w:rsidR="000B14C2" w:rsidRDefault="00491828">
      <w:pPr>
        <w:pStyle w:val="5"/>
        <w:ind w:firstLine="420"/>
      </w:pPr>
      <w:r>
        <w:rPr>
          <w:rFonts w:hint="eastAsia"/>
        </w:rPr>
        <w:t>4</w:t>
      </w:r>
      <w:r>
        <w:rPr>
          <w:rFonts w:hint="eastAsia"/>
        </w:rPr>
        <w:t>）</w:t>
      </w:r>
      <w:r>
        <w:rPr>
          <w:i/>
          <w:iCs/>
        </w:rPr>
        <w:t>V</w:t>
      </w:r>
      <w:r>
        <w:rPr>
          <w:vertAlign w:val="subscript"/>
        </w:rPr>
        <w:t>gd</w:t>
      </w:r>
      <w:r>
        <w:t>=</w:t>
      </w:r>
      <w:r>
        <w:rPr>
          <w:i/>
          <w:iCs/>
        </w:rPr>
        <w:t xml:space="preserve"> U</w:t>
      </w:r>
      <w:r>
        <w:rPr>
          <w:vertAlign w:val="subscript"/>
        </w:rPr>
        <w:t>gs(th)</w:t>
      </w:r>
      <w:r>
        <w:rPr>
          <w:rFonts w:hint="eastAsia"/>
        </w:rPr>
        <w:t>时，出现夹断点</w:t>
      </w:r>
    </w:p>
    <w:p w14:paraId="42BD5D0C" w14:textId="77777777" w:rsidR="000B14C2" w:rsidRDefault="00491828">
      <w:pPr>
        <w:ind w:firstLine="420"/>
      </w:pPr>
      <w:r>
        <w:rPr>
          <w:rFonts w:hint="eastAsia"/>
        </w:rPr>
        <w:t>由于栅极与漏极之间的电压：</w:t>
      </w:r>
      <w:r>
        <w:rPr>
          <w:i/>
          <w:iCs/>
          <w:lang w:val="es-ES"/>
        </w:rPr>
        <w:t>V</w:t>
      </w:r>
      <w:r>
        <w:rPr>
          <w:vertAlign w:val="subscript"/>
          <w:lang w:val="es-ES"/>
        </w:rPr>
        <w:t>gd</w:t>
      </w:r>
      <w:r>
        <w:rPr>
          <w:lang w:val="es-ES"/>
        </w:rPr>
        <w:t>= -</w:t>
      </w:r>
      <w:r>
        <w:t>(</w:t>
      </w:r>
      <w:r>
        <w:rPr>
          <w:i/>
          <w:iCs/>
          <w:lang w:val="es-ES"/>
        </w:rPr>
        <w:t>V</w:t>
      </w:r>
      <w:r>
        <w:rPr>
          <w:vertAlign w:val="subscript"/>
          <w:lang w:val="es-ES"/>
        </w:rPr>
        <w:t>ds</w:t>
      </w:r>
      <w:r>
        <w:rPr>
          <w:lang w:val="es-ES"/>
        </w:rPr>
        <w:t>-</w:t>
      </w:r>
      <w:r>
        <w:rPr>
          <w:i/>
          <w:iCs/>
          <w:lang w:val="es-ES"/>
        </w:rPr>
        <w:t>V</w:t>
      </w:r>
      <w:r>
        <w:rPr>
          <w:vertAlign w:val="subscript"/>
          <w:lang w:val="es-ES"/>
        </w:rPr>
        <w:t>gs</w:t>
      </w:r>
      <w:r>
        <w:t xml:space="preserve">) = </w:t>
      </w:r>
      <w:r>
        <w:rPr>
          <w:i/>
          <w:iCs/>
          <w:lang w:val="es-ES"/>
        </w:rPr>
        <w:t>V</w:t>
      </w:r>
      <w:r>
        <w:rPr>
          <w:vertAlign w:val="subscript"/>
          <w:lang w:val="es-ES"/>
        </w:rPr>
        <w:t>gs</w:t>
      </w:r>
      <w:r>
        <w:rPr>
          <w:lang w:val="es-ES"/>
        </w:rPr>
        <w:t>-</w:t>
      </w:r>
      <w:r>
        <w:rPr>
          <w:i/>
          <w:iCs/>
          <w:lang w:val="es-ES"/>
        </w:rPr>
        <w:t>V</w:t>
      </w:r>
      <w:r>
        <w:rPr>
          <w:vertAlign w:val="subscript"/>
          <w:lang w:val="es-ES"/>
        </w:rPr>
        <w:t xml:space="preserve">ds </w:t>
      </w:r>
      <w:r>
        <w:rPr>
          <w:rFonts w:hint="eastAsia"/>
        </w:rPr>
        <w:t>，</w:t>
      </w:r>
      <w:r>
        <w:rPr>
          <w:i/>
          <w:iCs/>
          <w:lang w:val="es-ES"/>
        </w:rPr>
        <w:t>V</w:t>
      </w:r>
      <w:r>
        <w:rPr>
          <w:vertAlign w:val="subscript"/>
          <w:lang w:val="es-ES"/>
        </w:rPr>
        <w:t>ds</w:t>
      </w:r>
      <w:r>
        <w:rPr>
          <w:rFonts w:hint="eastAsia"/>
        </w:rPr>
        <w:t>增加，</w:t>
      </w:r>
      <w:r>
        <w:rPr>
          <w:i/>
          <w:iCs/>
          <w:lang w:val="es-ES"/>
        </w:rPr>
        <w:t>V</w:t>
      </w:r>
      <w:r>
        <w:rPr>
          <w:vertAlign w:val="subscript"/>
          <w:lang w:val="es-ES"/>
        </w:rPr>
        <w:t>gd</w:t>
      </w:r>
      <w:r>
        <w:rPr>
          <w:rFonts w:hint="eastAsia"/>
        </w:rPr>
        <w:t>减少，</w:t>
      </w:r>
      <w:r>
        <w:rPr>
          <w:rFonts w:ascii="黑体" w:eastAsia="黑体" w:hAnsi="黑体" w:hint="eastAsia"/>
        </w:rPr>
        <w:t>理论分析及实践均表明</w:t>
      </w:r>
      <w:r>
        <w:rPr>
          <w:rFonts w:hint="eastAsia"/>
        </w:rPr>
        <w:t>，当</w:t>
      </w:r>
      <w:r>
        <w:rPr>
          <w:i/>
          <w:iCs/>
          <w:lang w:val="es-ES"/>
        </w:rPr>
        <w:t>V</w:t>
      </w:r>
      <w:r>
        <w:rPr>
          <w:vertAlign w:val="subscript"/>
          <w:lang w:val="es-ES"/>
        </w:rPr>
        <w:t>gd</w:t>
      </w:r>
      <w:r>
        <w:rPr>
          <w:rFonts w:hint="eastAsia"/>
        </w:rPr>
        <w:t>减少到</w:t>
      </w:r>
      <w:r>
        <w:rPr>
          <w:i/>
          <w:iCs/>
          <w:lang w:val="es-ES"/>
        </w:rPr>
        <w:t>V</w:t>
      </w:r>
      <w:r>
        <w:rPr>
          <w:vertAlign w:val="subscript"/>
          <w:lang w:val="es-ES"/>
        </w:rPr>
        <w:t>gd</w:t>
      </w:r>
      <w:r>
        <w:rPr>
          <w:lang w:val="es-ES"/>
        </w:rPr>
        <w:t>=</w:t>
      </w:r>
      <w:r>
        <w:rPr>
          <w:i/>
          <w:iCs/>
          <w:lang w:val="es-ES"/>
        </w:rPr>
        <w:t xml:space="preserve"> U</w:t>
      </w:r>
      <w:r>
        <w:rPr>
          <w:vertAlign w:val="subscript"/>
          <w:lang w:val="es-ES"/>
        </w:rPr>
        <w:t>gs(th)</w:t>
      </w:r>
      <w:r>
        <w:rPr>
          <w:rFonts w:hint="eastAsia"/>
        </w:rPr>
        <w:t>，</w:t>
      </w:r>
      <w:proofErr w:type="gramStart"/>
      <w:r>
        <w:rPr>
          <w:rFonts w:hint="eastAsia"/>
        </w:rPr>
        <w:t>即</w:t>
      </w:r>
      <w:r>
        <w:rPr>
          <w:rFonts w:ascii="黑体" w:eastAsia="黑体" w:hAnsi="黑体" w:hint="eastAsia"/>
        </w:rPr>
        <w:t>栅漏压差</w:t>
      </w:r>
      <w:proofErr w:type="gramEnd"/>
      <w:r>
        <w:rPr>
          <w:rFonts w:ascii="黑体" w:eastAsia="黑体" w:hAnsi="黑体" w:hint="eastAsia"/>
        </w:rPr>
        <w:t>正好等于开启电压时</w:t>
      </w:r>
      <w:r>
        <w:rPr>
          <w:rFonts w:hint="eastAsia"/>
        </w:rPr>
        <w:t>，靠近漏端的沟道厚度接近为</w:t>
      </w:r>
      <w:r>
        <w:rPr>
          <w:rFonts w:hint="eastAsia"/>
        </w:rPr>
        <w:t>0</w:t>
      </w:r>
      <w:r>
        <w:rPr>
          <w:rFonts w:hint="eastAsia"/>
        </w:rPr>
        <w:t>，即该处反型层会消失，出现</w:t>
      </w:r>
      <w:r>
        <w:rPr>
          <w:rFonts w:ascii="黑体" w:eastAsia="黑体" w:hAnsi="黑体" w:hint="eastAsia"/>
        </w:rPr>
        <w:t>夹断点</w:t>
      </w:r>
      <w:r>
        <w:rPr>
          <w:rFonts w:hint="eastAsia"/>
        </w:rPr>
        <w:t>。</w:t>
      </w:r>
    </w:p>
    <w:tbl>
      <w:tblPr>
        <w:tblStyle w:val="ac"/>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tblCellMar>
        <w:tblLook w:val="04A0" w:firstRow="1" w:lastRow="0" w:firstColumn="1" w:lastColumn="0" w:noHBand="0" w:noVBand="1"/>
      </w:tblPr>
      <w:tblGrid>
        <w:gridCol w:w="8155"/>
      </w:tblGrid>
      <w:tr w:rsidR="000B14C2" w14:paraId="0E8F147A" w14:textId="77777777">
        <w:tc>
          <w:tcPr>
            <w:tcW w:w="8155" w:type="dxa"/>
          </w:tcPr>
          <w:p w14:paraId="75A76754" w14:textId="77777777" w:rsidR="000B14C2" w:rsidRDefault="00491828">
            <w:pPr>
              <w:ind w:firstLineChars="0" w:firstLine="0"/>
              <w:jc w:val="center"/>
            </w:pPr>
            <w:r>
              <w:rPr>
                <w:rFonts w:cstheme="minorBidi"/>
              </w:rPr>
              <w:object w:dxaOrig="2830" w:dyaOrig="2239" w14:anchorId="435C15D9">
                <v:shape id="_x0000_i1044" type="#_x0000_t75" style="width:141.8pt;height:111.9pt" o:ole="">
                  <v:imagedata r:id="rId102" o:title=""/>
                </v:shape>
                <o:OLEObject Type="Embed" ProgID="PBrush" ShapeID="_x0000_i1044" DrawAspect="Content" ObjectID="_1796414080" r:id="rId103"/>
              </w:object>
            </w:r>
          </w:p>
          <w:p w14:paraId="3233F6C8" w14:textId="77777777" w:rsidR="000B14C2" w:rsidRDefault="00491828" w:rsidP="00491828">
            <w:pPr>
              <w:pStyle w:val="7"/>
              <w:outlineLvl w:val="6"/>
            </w:pPr>
            <w:r>
              <w:rPr>
                <w:rFonts w:hint="eastAsia"/>
              </w:rPr>
              <w:t>图</w:t>
            </w:r>
            <w:r>
              <w:rPr>
                <w:rFonts w:hint="eastAsia"/>
              </w:rPr>
              <w:t>2</w:t>
            </w:r>
            <w:r>
              <w:t xml:space="preserve">-42  </w:t>
            </w:r>
            <w:r>
              <w:rPr>
                <w:rFonts w:hint="eastAsia"/>
              </w:rPr>
              <w:t>夹断区的出现</w:t>
            </w:r>
          </w:p>
        </w:tc>
      </w:tr>
    </w:tbl>
    <w:p w14:paraId="22113A2E" w14:textId="77777777" w:rsidR="000B14C2" w:rsidRDefault="00491828">
      <w:pPr>
        <w:ind w:firstLine="420"/>
      </w:pPr>
      <w:r>
        <w:rPr>
          <w:rFonts w:hint="eastAsia"/>
        </w:rPr>
        <w:lastRenderedPageBreak/>
        <w:t>若</w:t>
      </w:r>
      <w:r>
        <w:rPr>
          <w:i/>
          <w:iCs/>
          <w:lang w:val="es-ES"/>
        </w:rPr>
        <w:t>V</w:t>
      </w:r>
      <w:r>
        <w:rPr>
          <w:vertAlign w:val="subscript"/>
          <w:lang w:val="es-ES"/>
        </w:rPr>
        <w:t>ds</w:t>
      </w:r>
      <w:r>
        <w:rPr>
          <w:rFonts w:hint="eastAsia"/>
        </w:rPr>
        <w:t>继续增加，夹断点将向源极方向移动，形成一个</w:t>
      </w:r>
      <w:r>
        <w:rPr>
          <w:rFonts w:ascii="黑体" w:eastAsia="黑体" w:hAnsi="黑体" w:hint="eastAsia"/>
        </w:rPr>
        <w:t>夹断区</w:t>
      </w:r>
      <w:r>
        <w:rPr>
          <w:rFonts w:hint="eastAsia"/>
        </w:rPr>
        <w:t>（</w:t>
      </w:r>
      <w:r>
        <w:rPr>
          <w:rFonts w:ascii="黑体" w:eastAsia="黑体" w:hAnsi="黑体" w:hint="eastAsia"/>
        </w:rPr>
        <w:t>反型层消失后的耗尽区</w:t>
      </w:r>
      <w:r>
        <w:rPr>
          <w:rFonts w:hint="eastAsia"/>
        </w:rPr>
        <w:t>），见图</w:t>
      </w:r>
      <w:r>
        <w:rPr>
          <w:rFonts w:hint="eastAsia"/>
        </w:rPr>
        <w:t>2</w:t>
      </w:r>
      <w:r>
        <w:t>-42</w:t>
      </w:r>
      <w:r>
        <w:rPr>
          <w:rFonts w:hint="eastAsia"/>
        </w:rPr>
        <w:t>。</w:t>
      </w:r>
    </w:p>
    <w:p w14:paraId="09F1B07C" w14:textId="77777777" w:rsidR="000B14C2" w:rsidRDefault="00491828">
      <w:pPr>
        <w:ind w:firstLine="420"/>
      </w:pPr>
      <w:r>
        <w:rPr>
          <w:rFonts w:hint="eastAsia"/>
        </w:rPr>
        <w:t>沟道被夹断后，</w:t>
      </w:r>
      <w:r>
        <w:rPr>
          <w:i/>
          <w:iCs/>
          <w:lang w:val="es-ES"/>
        </w:rPr>
        <w:t>V</w:t>
      </w:r>
      <w:r>
        <w:rPr>
          <w:vertAlign w:val="subscript"/>
          <w:lang w:val="es-ES"/>
        </w:rPr>
        <w:t>ds</w:t>
      </w:r>
      <w:r>
        <w:rPr>
          <w:rFonts w:hint="eastAsia"/>
        </w:rPr>
        <w:t xml:space="preserve"> </w:t>
      </w:r>
      <w:r>
        <w:rPr>
          <w:rFonts w:hint="eastAsia"/>
        </w:rPr>
        <w:t>增加时，其增加的电压基本上加在沟道厚度为零的耗尽区（即夹断区）上，而沟道两端的电压保持不变，</w:t>
      </w:r>
      <w:r>
        <w:rPr>
          <w:rFonts w:eastAsia="黑体" w:cs="Times New Roman"/>
        </w:rPr>
        <w:t>所以</w:t>
      </w:r>
      <w:r>
        <w:rPr>
          <w:rFonts w:eastAsia="黑体" w:cs="Times New Roman"/>
          <w:i/>
        </w:rPr>
        <w:t>i</w:t>
      </w:r>
      <w:r>
        <w:rPr>
          <w:rFonts w:eastAsia="黑体" w:cs="Times New Roman"/>
          <w:vertAlign w:val="subscript"/>
        </w:rPr>
        <w:t>d</w:t>
      </w:r>
      <w:r>
        <w:rPr>
          <w:rFonts w:eastAsia="黑体" w:cs="Times New Roman"/>
        </w:rPr>
        <w:t>达到饱和而不再增加</w:t>
      </w:r>
      <w:r>
        <w:rPr>
          <w:rFonts w:hint="eastAsia"/>
        </w:rPr>
        <w:t>，此时</w:t>
      </w:r>
      <w:r>
        <w:rPr>
          <w:rFonts w:hint="eastAsia"/>
        </w:rPr>
        <w:t>NMOS</w:t>
      </w:r>
      <w:r>
        <w:rPr>
          <w:rFonts w:hint="eastAsia"/>
        </w:rPr>
        <w:t>管工作在饱和区，在模拟集成电路中，饱和区是</w:t>
      </w:r>
      <w:r>
        <w:rPr>
          <w:rFonts w:hint="eastAsia"/>
        </w:rPr>
        <w:t>NMOS</w:t>
      </w:r>
      <w:r>
        <w:rPr>
          <w:rFonts w:hint="eastAsia"/>
        </w:rPr>
        <w:t>管的主要工作区。要注意，此时沟道虽产生了夹断，但由于漏极与沟道之间存在</w:t>
      </w:r>
      <w:r>
        <w:rPr>
          <w:rFonts w:ascii="黑体" w:eastAsia="黑体" w:hAnsi="黑体" w:hint="eastAsia"/>
        </w:rPr>
        <w:t>强电场</w:t>
      </w:r>
      <w:r>
        <w:rPr>
          <w:rFonts w:hint="eastAsia"/>
        </w:rPr>
        <w:t>，电子在该电场作用下被吸收到漏区而形成了从源区到漏区的电流。</w:t>
      </w:r>
    </w:p>
    <w:p w14:paraId="180C3A40" w14:textId="77777777" w:rsidR="000B14C2" w:rsidRDefault="00491828">
      <w:pPr>
        <w:ind w:firstLine="420"/>
        <w:rPr>
          <w:color w:val="000000" w:themeColor="text1"/>
        </w:rPr>
      </w:pPr>
      <w:r>
        <w:rPr>
          <w:rFonts w:hint="eastAsia"/>
          <w:color w:val="000000" w:themeColor="text1"/>
        </w:rPr>
        <w:t>若此时增加</w:t>
      </w:r>
      <w:r>
        <w:rPr>
          <w:i/>
          <w:iCs/>
          <w:color w:val="000000" w:themeColor="text1"/>
          <w:lang w:val="es-ES"/>
        </w:rPr>
        <w:t>V</w:t>
      </w:r>
      <w:r>
        <w:rPr>
          <w:color w:val="000000" w:themeColor="text1"/>
          <w:vertAlign w:val="subscript"/>
          <w:lang w:val="es-ES"/>
        </w:rPr>
        <w:t>gs</w:t>
      </w:r>
      <w:r>
        <w:rPr>
          <w:rFonts w:hint="eastAsia"/>
          <w:color w:val="000000" w:themeColor="text1"/>
        </w:rPr>
        <w:t>，由感应沟道变厚，沟道电阻减小，饱和漏极电流会相应增大。若</w:t>
      </w:r>
      <w:r>
        <w:rPr>
          <w:i/>
          <w:iCs/>
          <w:color w:val="000000" w:themeColor="text1"/>
          <w:lang w:val="es-ES"/>
        </w:rPr>
        <w:t>V</w:t>
      </w:r>
      <w:r>
        <w:rPr>
          <w:color w:val="000000" w:themeColor="text1"/>
          <w:vertAlign w:val="subscript"/>
          <w:lang w:val="es-ES"/>
        </w:rPr>
        <w:t>gs</w:t>
      </w:r>
      <w:r>
        <w:rPr>
          <w:rFonts w:hint="eastAsia"/>
          <w:color w:val="000000" w:themeColor="text1"/>
          <w:lang w:val="es-ES"/>
        </w:rPr>
        <w:t>大</w:t>
      </w:r>
      <w:r>
        <w:rPr>
          <w:rFonts w:hint="eastAsia"/>
          <w:color w:val="000000" w:themeColor="text1"/>
        </w:rPr>
        <w:t>于某一击穿电压（二极管的反向击穿电压），漏极与衬底之间的</w:t>
      </w:r>
      <w:r>
        <w:rPr>
          <w:rFonts w:hint="eastAsia"/>
          <w:color w:val="000000" w:themeColor="text1"/>
        </w:rPr>
        <w:t>PN</w:t>
      </w:r>
      <w:r>
        <w:rPr>
          <w:rFonts w:hint="eastAsia"/>
          <w:color w:val="000000" w:themeColor="text1"/>
        </w:rPr>
        <w:t>结发生反向击穿，</w:t>
      </w:r>
      <w:r>
        <w:rPr>
          <w:i/>
        </w:rPr>
        <w:t>i</w:t>
      </w:r>
      <w:r>
        <w:rPr>
          <w:vertAlign w:val="subscript"/>
        </w:rPr>
        <w:t>d</w:t>
      </w:r>
      <w:r>
        <w:rPr>
          <w:rFonts w:hint="eastAsia"/>
          <w:color w:val="000000" w:themeColor="text1"/>
        </w:rPr>
        <w:t>将急剧增加，进入雪崩区，漏极电流不经过沟道，而直接由漏极流入衬底。</w:t>
      </w:r>
      <w:r>
        <w:rPr>
          <w:rFonts w:eastAsia="黑体" w:cs="Times New Roman"/>
          <w:color w:val="000000" w:themeColor="text1"/>
        </w:rPr>
        <w:t>与三极管相比，一个</w:t>
      </w:r>
      <w:r>
        <w:rPr>
          <w:rFonts w:eastAsia="黑体" w:cs="Times New Roman"/>
          <w:color w:val="000000" w:themeColor="text1"/>
        </w:rPr>
        <w:t>NMOS</w:t>
      </w:r>
      <w:proofErr w:type="gramStart"/>
      <w:r>
        <w:rPr>
          <w:rFonts w:eastAsia="黑体" w:cs="Times New Roman"/>
          <w:color w:val="000000" w:themeColor="text1"/>
        </w:rPr>
        <w:t>管只要</w:t>
      </w:r>
      <w:proofErr w:type="gramEnd"/>
      <w:r>
        <w:rPr>
          <w:rFonts w:eastAsia="黑体" w:cs="Times New Roman"/>
          <w:color w:val="000000" w:themeColor="text1"/>
        </w:rPr>
        <w:t>形成了导电沟道，即使在无电流流过时也可以认为是开通的</w:t>
      </w:r>
      <w:r>
        <w:rPr>
          <w:rFonts w:hint="eastAsia"/>
          <w:color w:val="000000" w:themeColor="text1"/>
        </w:rPr>
        <w:t>。</w:t>
      </w:r>
    </w:p>
    <w:p w14:paraId="28235B61" w14:textId="77777777" w:rsidR="000B14C2" w:rsidRDefault="00491828">
      <w:pPr>
        <w:pStyle w:val="5"/>
        <w:ind w:firstLine="420"/>
      </w:pPr>
      <w:r>
        <w:t>5</w:t>
      </w:r>
      <w:r>
        <w:rPr>
          <w:rFonts w:hint="eastAsia"/>
        </w:rPr>
        <w:t>）增强型</w:t>
      </w:r>
      <w:r>
        <w:rPr>
          <w:rFonts w:hint="eastAsia"/>
        </w:rPr>
        <w:t>NMOS</w:t>
      </w:r>
      <w:r>
        <w:rPr>
          <w:rFonts w:hint="eastAsia"/>
        </w:rPr>
        <w:t>的</w:t>
      </w:r>
      <w:r>
        <w:rPr>
          <w:rFonts w:hint="eastAsia"/>
          <w:i/>
        </w:rPr>
        <w:t>i</w:t>
      </w:r>
      <w:r>
        <w:rPr>
          <w:rFonts w:hint="eastAsia"/>
          <w:vertAlign w:val="subscript"/>
        </w:rPr>
        <w:t>D</w:t>
      </w:r>
      <w:r>
        <w:t>-</w:t>
      </w:r>
      <w:r>
        <w:rPr>
          <w:rFonts w:hint="eastAsia"/>
          <w:i/>
        </w:rPr>
        <w:t>V</w:t>
      </w:r>
      <w:r>
        <w:rPr>
          <w:rFonts w:hint="eastAsia"/>
          <w:vertAlign w:val="subscript"/>
        </w:rPr>
        <w:t>ds</w:t>
      </w:r>
      <w:r>
        <w:rPr>
          <w:rFonts w:hint="eastAsia"/>
        </w:rPr>
        <w:t>输出特性曲线</w:t>
      </w:r>
    </w:p>
    <w:tbl>
      <w:tblPr>
        <w:tblStyle w:val="ac"/>
        <w:tblpPr w:leftFromText="180" w:rightFromText="180" w:vertAnchor="text" w:horzAnchor="margin" w:tblpY="10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293FB7A9" w14:textId="77777777">
        <w:tc>
          <w:tcPr>
            <w:tcW w:w="8155" w:type="dxa"/>
          </w:tcPr>
          <w:p w14:paraId="6F755F91" w14:textId="77777777" w:rsidR="000B14C2" w:rsidRDefault="00491828">
            <w:pPr>
              <w:ind w:firstLineChars="0" w:firstLine="0"/>
              <w:jc w:val="center"/>
            </w:pPr>
            <w:r>
              <w:rPr>
                <w:rFonts w:cstheme="minorBidi"/>
              </w:rPr>
              <w:object w:dxaOrig="3429" w:dyaOrig="2888" w14:anchorId="3EBF0478">
                <v:shape id="_x0000_i1045" type="#_x0000_t75" style="width:171.7pt;height:144.55pt" o:ole="">
                  <v:imagedata r:id="rId104" o:title=""/>
                </v:shape>
                <o:OLEObject Type="Embed" ProgID="Visio.Drawing.15" ShapeID="_x0000_i1045" DrawAspect="Content" ObjectID="_1796414081" r:id="rId105"/>
              </w:object>
            </w:r>
          </w:p>
          <w:p w14:paraId="04E03AE3" w14:textId="77777777" w:rsidR="000B14C2" w:rsidRDefault="00491828" w:rsidP="00491828">
            <w:pPr>
              <w:pStyle w:val="7"/>
              <w:outlineLvl w:val="6"/>
            </w:pPr>
            <w:r>
              <w:rPr>
                <w:rFonts w:hint="eastAsia"/>
              </w:rPr>
              <w:t>图</w:t>
            </w:r>
            <w:r>
              <w:rPr>
                <w:rFonts w:hint="eastAsia"/>
              </w:rPr>
              <w:t xml:space="preserve"> </w:t>
            </w:r>
            <w:r>
              <w:t xml:space="preserve">2-43 </w:t>
            </w:r>
            <w:r>
              <w:rPr>
                <w:rFonts w:hint="eastAsia"/>
              </w:rPr>
              <w:t>增强型</w:t>
            </w:r>
            <w:r>
              <w:rPr>
                <w:rFonts w:hint="eastAsia"/>
              </w:rPr>
              <w:t>NMOS</w:t>
            </w:r>
            <w:r>
              <w:rPr>
                <w:rFonts w:hint="eastAsia"/>
              </w:rPr>
              <w:t>的</w:t>
            </w:r>
            <w:r>
              <w:rPr>
                <w:rFonts w:hint="eastAsia"/>
                <w:i/>
                <w:iCs/>
              </w:rPr>
              <w:t>i</w:t>
            </w:r>
            <w:r>
              <w:rPr>
                <w:iCs/>
                <w:vertAlign w:val="subscript"/>
              </w:rPr>
              <w:t>d</w:t>
            </w:r>
            <w:r>
              <w:t>-</w:t>
            </w:r>
            <w:r>
              <w:rPr>
                <w:rFonts w:hint="eastAsia"/>
                <w:i/>
                <w:iCs/>
              </w:rPr>
              <w:t>V</w:t>
            </w:r>
            <w:r>
              <w:rPr>
                <w:rFonts w:hint="eastAsia"/>
                <w:vertAlign w:val="subscript"/>
              </w:rPr>
              <w:t>ds</w:t>
            </w:r>
            <w:r>
              <w:rPr>
                <w:rFonts w:hint="eastAsia"/>
              </w:rPr>
              <w:t>输出特性</w:t>
            </w:r>
          </w:p>
        </w:tc>
      </w:tr>
    </w:tbl>
    <w:p w14:paraId="0C7593C8" w14:textId="77777777" w:rsidR="000B14C2" w:rsidRDefault="00491828">
      <w:pPr>
        <w:ind w:firstLine="420"/>
        <w:rPr>
          <w:color w:val="000000" w:themeColor="text1"/>
          <w:lang w:val="es-ES"/>
        </w:rPr>
      </w:pPr>
      <w:r>
        <w:rPr>
          <w:color w:val="000000" w:themeColor="text1"/>
          <w:lang w:val="es-ES"/>
        </w:rPr>
        <w:t xml:space="preserve"> MOS</w:t>
      </w:r>
      <w:r>
        <w:rPr>
          <w:rFonts w:hint="eastAsia"/>
          <w:color w:val="000000" w:themeColor="text1"/>
          <w:lang w:val="es-ES"/>
        </w:rPr>
        <w:t>管的输出特性是指在不同</w:t>
      </w:r>
      <w:r>
        <w:rPr>
          <w:rFonts w:hint="eastAsia"/>
          <w:i/>
          <w:iCs/>
          <w:color w:val="000000" w:themeColor="text1"/>
          <w:lang w:val="es-ES"/>
        </w:rPr>
        <w:t>V</w:t>
      </w:r>
      <w:r>
        <w:rPr>
          <w:rFonts w:hint="eastAsia"/>
          <w:color w:val="000000" w:themeColor="text1"/>
          <w:vertAlign w:val="subscript"/>
          <w:lang w:val="es-ES"/>
        </w:rPr>
        <w:t>gs</w:t>
      </w:r>
      <w:r>
        <w:rPr>
          <w:rFonts w:hint="eastAsia"/>
          <w:color w:val="000000" w:themeColor="text1"/>
          <w:lang w:val="es-ES"/>
        </w:rPr>
        <w:t>的状态下，</w:t>
      </w:r>
      <w:r>
        <w:rPr>
          <w:i/>
          <w:color w:val="000000" w:themeColor="text1"/>
        </w:rPr>
        <w:t>i</w:t>
      </w:r>
      <w:r>
        <w:rPr>
          <w:color w:val="000000" w:themeColor="text1"/>
          <w:vertAlign w:val="subscript"/>
        </w:rPr>
        <w:t>d</w:t>
      </w:r>
      <w:r>
        <w:rPr>
          <w:rFonts w:hint="eastAsia"/>
          <w:color w:val="000000" w:themeColor="text1"/>
          <w:lang w:val="es-ES"/>
        </w:rPr>
        <w:t>随着</w:t>
      </w:r>
      <w:r>
        <w:rPr>
          <w:rFonts w:hint="eastAsia"/>
          <w:i/>
          <w:iCs/>
          <w:color w:val="000000" w:themeColor="text1"/>
          <w:lang w:val="es-ES"/>
        </w:rPr>
        <w:t>V</w:t>
      </w:r>
      <w:r>
        <w:rPr>
          <w:rFonts w:hint="eastAsia"/>
          <w:color w:val="000000" w:themeColor="text1"/>
          <w:vertAlign w:val="subscript"/>
          <w:lang w:val="es-ES"/>
        </w:rPr>
        <w:t>ds</w:t>
      </w:r>
      <w:r>
        <w:rPr>
          <w:rFonts w:hint="eastAsia"/>
          <w:color w:val="000000" w:themeColor="text1"/>
          <w:lang w:val="es-ES"/>
        </w:rPr>
        <w:t>变化的曲线。图</w:t>
      </w:r>
      <w:r>
        <w:rPr>
          <w:rFonts w:hint="eastAsia"/>
          <w:color w:val="000000" w:themeColor="text1"/>
          <w:lang w:val="es-ES"/>
        </w:rPr>
        <w:t>2</w:t>
      </w:r>
      <w:r>
        <w:rPr>
          <w:color w:val="000000" w:themeColor="text1"/>
          <w:lang w:val="es-ES"/>
        </w:rPr>
        <w:t>-43</w:t>
      </w:r>
      <w:r>
        <w:rPr>
          <w:rFonts w:hint="eastAsia"/>
          <w:color w:val="000000" w:themeColor="text1"/>
          <w:lang w:val="es-ES"/>
        </w:rPr>
        <w:t>为增强型</w:t>
      </w:r>
      <w:r>
        <w:rPr>
          <w:rFonts w:hint="eastAsia"/>
          <w:color w:val="000000" w:themeColor="text1"/>
          <w:lang w:val="es-ES"/>
        </w:rPr>
        <w:t>NMOS</w:t>
      </w:r>
      <w:r>
        <w:rPr>
          <w:rFonts w:hint="eastAsia"/>
          <w:color w:val="000000" w:themeColor="text1"/>
          <w:lang w:val="es-ES"/>
        </w:rPr>
        <w:t>输出曲线。当</w:t>
      </w:r>
      <w:r>
        <w:rPr>
          <w:rFonts w:hint="eastAsia"/>
          <w:i/>
          <w:iCs/>
          <w:color w:val="000000" w:themeColor="text1"/>
          <w:lang w:val="es-ES"/>
        </w:rPr>
        <w:t>V</w:t>
      </w:r>
      <w:r>
        <w:rPr>
          <w:rFonts w:hint="eastAsia"/>
          <w:color w:val="000000" w:themeColor="text1"/>
          <w:vertAlign w:val="subscript"/>
          <w:lang w:val="es-ES"/>
        </w:rPr>
        <w:t>gs</w:t>
      </w:r>
      <w:r>
        <w:rPr>
          <w:rFonts w:hint="eastAsia"/>
          <w:color w:val="000000" w:themeColor="text1"/>
          <w:lang w:val="es-ES"/>
        </w:rPr>
        <w:t>&lt;</w:t>
      </w:r>
      <w:r>
        <w:rPr>
          <w:rFonts w:hint="eastAsia"/>
          <w:i/>
          <w:iCs/>
          <w:color w:val="000000" w:themeColor="text1"/>
        </w:rPr>
        <w:t xml:space="preserve"> </w:t>
      </w:r>
      <w:proofErr w:type="spellStart"/>
      <w:r>
        <w:rPr>
          <w:rFonts w:hint="eastAsia"/>
          <w:i/>
          <w:iCs/>
          <w:color w:val="000000" w:themeColor="text1"/>
        </w:rPr>
        <w:t>U</w:t>
      </w:r>
      <w:r>
        <w:rPr>
          <w:color w:val="000000" w:themeColor="text1"/>
          <w:vertAlign w:val="subscript"/>
        </w:rPr>
        <w:t>gs</w:t>
      </w:r>
      <w:proofErr w:type="spellEnd"/>
      <w:r>
        <w:rPr>
          <w:color w:val="000000" w:themeColor="text1"/>
          <w:vertAlign w:val="subscript"/>
        </w:rPr>
        <w:t>(</w:t>
      </w:r>
      <w:proofErr w:type="spellStart"/>
      <w:r>
        <w:rPr>
          <w:rFonts w:hint="eastAsia"/>
          <w:color w:val="000000" w:themeColor="text1"/>
          <w:vertAlign w:val="subscript"/>
        </w:rPr>
        <w:t>th</w:t>
      </w:r>
      <w:proofErr w:type="spellEnd"/>
      <w:r>
        <w:rPr>
          <w:color w:val="000000" w:themeColor="text1"/>
          <w:vertAlign w:val="subscript"/>
        </w:rPr>
        <w:t>)</w:t>
      </w:r>
      <w:r>
        <w:rPr>
          <w:rFonts w:hint="eastAsia"/>
          <w:color w:val="000000" w:themeColor="text1"/>
        </w:rPr>
        <w:t>时，</w:t>
      </w:r>
      <w:r>
        <w:rPr>
          <w:rFonts w:hint="eastAsia"/>
          <w:color w:val="000000" w:themeColor="text1"/>
        </w:rPr>
        <w:t>MOS</w:t>
      </w:r>
      <w:r>
        <w:rPr>
          <w:rFonts w:hint="eastAsia"/>
          <w:color w:val="000000" w:themeColor="text1"/>
        </w:rPr>
        <w:t>管截止，相当于开关断开状态，</w:t>
      </w:r>
      <w:r>
        <w:rPr>
          <w:rFonts w:hint="eastAsia"/>
          <w:i/>
          <w:iCs/>
          <w:color w:val="000000" w:themeColor="text1"/>
          <w:lang w:val="es-ES"/>
        </w:rPr>
        <w:t>i</w:t>
      </w:r>
      <w:r>
        <w:rPr>
          <w:rFonts w:hint="eastAsia"/>
          <w:color w:val="000000" w:themeColor="text1"/>
          <w:vertAlign w:val="subscript"/>
          <w:lang w:val="es-ES"/>
        </w:rPr>
        <w:t>D</w:t>
      </w:r>
      <w:r>
        <w:rPr>
          <w:rFonts w:hint="eastAsia"/>
          <w:color w:val="000000" w:themeColor="text1"/>
          <w:lang w:val="es-ES"/>
        </w:rPr>
        <w:t>始终为</w:t>
      </w:r>
      <w:r>
        <w:rPr>
          <w:rFonts w:hint="eastAsia"/>
          <w:color w:val="000000" w:themeColor="text1"/>
          <w:lang w:val="es-ES"/>
        </w:rPr>
        <w:t>0</w:t>
      </w:r>
      <w:r>
        <w:rPr>
          <w:rFonts w:hint="eastAsia"/>
          <w:color w:val="000000" w:themeColor="text1"/>
          <w:lang w:val="es-ES"/>
        </w:rPr>
        <w:t>；当</w:t>
      </w:r>
      <w:r>
        <w:rPr>
          <w:rFonts w:hint="eastAsia"/>
          <w:i/>
          <w:iCs/>
          <w:color w:val="000000" w:themeColor="text1"/>
          <w:lang w:val="es-ES"/>
        </w:rPr>
        <w:t>V</w:t>
      </w:r>
      <w:r>
        <w:rPr>
          <w:rFonts w:hint="eastAsia"/>
          <w:color w:val="000000" w:themeColor="text1"/>
          <w:vertAlign w:val="subscript"/>
          <w:lang w:val="es-ES"/>
        </w:rPr>
        <w:t>gs</w:t>
      </w:r>
      <w:r>
        <w:rPr>
          <w:rFonts w:cs="Times New Roman"/>
          <w:color w:val="000000" w:themeColor="text1"/>
          <w:lang w:val="es-ES"/>
        </w:rPr>
        <w:t>≥</w:t>
      </w:r>
      <w:proofErr w:type="spellStart"/>
      <w:r>
        <w:rPr>
          <w:rFonts w:hint="eastAsia"/>
          <w:i/>
          <w:iCs/>
          <w:color w:val="000000" w:themeColor="text1"/>
        </w:rPr>
        <w:t>U</w:t>
      </w:r>
      <w:r>
        <w:rPr>
          <w:color w:val="000000" w:themeColor="text1"/>
          <w:vertAlign w:val="subscript"/>
        </w:rPr>
        <w:t>gs</w:t>
      </w:r>
      <w:proofErr w:type="spellEnd"/>
      <w:r>
        <w:rPr>
          <w:color w:val="000000" w:themeColor="text1"/>
          <w:vertAlign w:val="subscript"/>
        </w:rPr>
        <w:t>(</w:t>
      </w:r>
      <w:proofErr w:type="spellStart"/>
      <w:r>
        <w:rPr>
          <w:rFonts w:hint="eastAsia"/>
          <w:color w:val="000000" w:themeColor="text1"/>
          <w:vertAlign w:val="subscript"/>
        </w:rPr>
        <w:t>th</w:t>
      </w:r>
      <w:proofErr w:type="spellEnd"/>
      <w:r>
        <w:rPr>
          <w:color w:val="000000" w:themeColor="text1"/>
          <w:vertAlign w:val="subscript"/>
        </w:rPr>
        <w:t>)</w:t>
      </w:r>
      <w:r>
        <w:rPr>
          <w:rFonts w:hint="eastAsia"/>
          <w:color w:val="000000" w:themeColor="text1"/>
        </w:rPr>
        <w:t>时，</w:t>
      </w:r>
      <w:r>
        <w:rPr>
          <w:rFonts w:hint="eastAsia"/>
          <w:color w:val="000000" w:themeColor="text1"/>
          <w:lang w:val="es-ES"/>
        </w:rPr>
        <w:t>NMOS</w:t>
      </w:r>
      <w:r>
        <w:rPr>
          <w:rFonts w:hint="eastAsia"/>
          <w:color w:val="000000" w:themeColor="text1"/>
          <w:lang w:val="es-ES"/>
        </w:rPr>
        <w:t>管处于饱和区，相当于开关闭合状态。在计算机中，大部分使用截止与饱和状态。</w:t>
      </w:r>
    </w:p>
    <w:p w14:paraId="15B31AC7" w14:textId="77777777" w:rsidR="000B14C2" w:rsidRDefault="00491828">
      <w:pPr>
        <w:pStyle w:val="4"/>
      </w:pPr>
      <w:r>
        <w:t>2</w:t>
      </w:r>
      <w:r>
        <w:rPr>
          <w:rFonts w:hint="eastAsia"/>
        </w:rPr>
        <w:t>．</w:t>
      </w:r>
      <w:r>
        <w:t>MOS</w:t>
      </w:r>
      <w:r>
        <w:rPr>
          <w:rFonts w:hint="eastAsia"/>
        </w:rPr>
        <w:t>管在计算机中的基本用法及其与三极管的比较</w:t>
      </w:r>
    </w:p>
    <w:p w14:paraId="131703D6" w14:textId="77777777" w:rsidR="000B14C2" w:rsidRDefault="00491828">
      <w:pPr>
        <w:ind w:firstLine="420"/>
      </w:pPr>
      <w:r>
        <w:rPr>
          <w:rFonts w:eastAsia="黑体" w:cs="Times New Roman"/>
        </w:rPr>
        <w:t>MOS</w:t>
      </w:r>
      <w:r>
        <w:rPr>
          <w:rFonts w:eastAsia="黑体" w:cs="Times New Roman"/>
        </w:rPr>
        <w:t>管在计算机中的基本用法</w:t>
      </w:r>
      <w:r>
        <w:rPr>
          <w:rFonts w:hint="eastAsia"/>
        </w:rPr>
        <w:t>：用作控开关。</w:t>
      </w:r>
      <w:r>
        <w:rPr>
          <w:bCs/>
        </w:rPr>
        <w:t>MOS</w:t>
      </w:r>
      <w:r>
        <w:rPr>
          <w:rFonts w:hint="eastAsia"/>
          <w:bCs/>
        </w:rPr>
        <w:t>管的漏极</w:t>
      </w:r>
      <w:r>
        <w:rPr>
          <w:rFonts w:hint="eastAsia"/>
          <w:bCs/>
        </w:rPr>
        <w:t>d</w:t>
      </w:r>
      <w:r>
        <w:rPr>
          <w:rFonts w:hint="eastAsia"/>
          <w:bCs/>
        </w:rPr>
        <w:t>与源极</w:t>
      </w:r>
      <w:r>
        <w:rPr>
          <w:rFonts w:hint="eastAsia"/>
          <w:bCs/>
        </w:rPr>
        <w:t>s</w:t>
      </w:r>
      <w:r>
        <w:rPr>
          <w:rFonts w:hint="eastAsia"/>
          <w:bCs/>
        </w:rPr>
        <w:t>可以看作是一个受栅极电压</w:t>
      </w:r>
      <w:proofErr w:type="spellStart"/>
      <w:r>
        <w:rPr>
          <w:bCs/>
          <w:i/>
          <w:iCs/>
        </w:rPr>
        <w:t>V</w:t>
      </w:r>
      <w:r>
        <w:rPr>
          <w:bCs/>
          <w:vertAlign w:val="subscript"/>
        </w:rPr>
        <w:t>gs</w:t>
      </w:r>
      <w:proofErr w:type="spellEnd"/>
      <w:r>
        <w:rPr>
          <w:rFonts w:hint="eastAsia"/>
          <w:bCs/>
        </w:rPr>
        <w:t>控制的开关使用，当</w:t>
      </w:r>
      <w:r>
        <w:rPr>
          <w:rFonts w:hint="eastAsia"/>
          <w:i/>
          <w:lang w:val="es-ES"/>
        </w:rPr>
        <w:t>V</w:t>
      </w:r>
      <w:r>
        <w:rPr>
          <w:vertAlign w:val="subscript"/>
          <w:lang w:val="es-ES"/>
        </w:rPr>
        <w:t>gs</w:t>
      </w:r>
      <w:r>
        <w:rPr>
          <w:rFonts w:hint="eastAsia"/>
          <w:lang w:val="es-ES"/>
        </w:rPr>
        <w:t>&gt;</w:t>
      </w:r>
      <w:r>
        <w:rPr>
          <w:i/>
          <w:iCs/>
          <w:lang w:val="es-ES"/>
        </w:rPr>
        <w:t xml:space="preserve"> U</w:t>
      </w:r>
      <w:r>
        <w:rPr>
          <w:vertAlign w:val="subscript"/>
          <w:lang w:val="es-ES"/>
        </w:rPr>
        <w:t>gs(th)</w:t>
      </w:r>
      <w:r>
        <w:rPr>
          <w:rFonts w:hint="eastAsia"/>
          <w:bCs/>
        </w:rPr>
        <w:t>，计算机控制中，这个</w:t>
      </w:r>
      <w:r>
        <w:rPr>
          <w:rFonts w:hint="eastAsia"/>
          <w:i/>
          <w:lang w:val="es-ES"/>
        </w:rPr>
        <w:t>V</w:t>
      </w:r>
      <w:r>
        <w:rPr>
          <w:vertAlign w:val="subscript"/>
          <w:lang w:val="es-ES"/>
        </w:rPr>
        <w:t>gs</w:t>
      </w:r>
      <w:r>
        <w:rPr>
          <w:rFonts w:hint="eastAsia"/>
          <w:lang w:val="es-ES"/>
        </w:rPr>
        <w:t>由计算机引脚输出高电平（逻辑</w:t>
      </w:r>
      <w:r>
        <w:rPr>
          <w:rFonts w:hint="eastAsia"/>
          <w:lang w:val="es-ES"/>
        </w:rPr>
        <w:t>1</w:t>
      </w:r>
      <w:r>
        <w:rPr>
          <w:rFonts w:hint="eastAsia"/>
          <w:lang w:val="es-ES"/>
        </w:rPr>
        <w:t>）即可，此时，</w:t>
      </w:r>
      <w:r>
        <w:rPr>
          <w:rFonts w:hint="eastAsia"/>
          <w:bCs/>
        </w:rPr>
        <w:t>d</w:t>
      </w:r>
      <w:r>
        <w:rPr>
          <w:rFonts w:hint="eastAsia"/>
          <w:bCs/>
        </w:rPr>
        <w:t>与</w:t>
      </w:r>
      <w:r>
        <w:rPr>
          <w:rFonts w:hint="eastAsia"/>
          <w:bCs/>
        </w:rPr>
        <w:t>s</w:t>
      </w:r>
      <w:r>
        <w:rPr>
          <w:rFonts w:hint="eastAsia"/>
          <w:bCs/>
        </w:rPr>
        <w:t>之间可以当作短路（实际上有个几</w:t>
      </w:r>
      <w:r>
        <w:rPr>
          <w:rFonts w:hint="eastAsia"/>
          <w:lang w:val="es-ES"/>
        </w:rPr>
        <w:t>欧姆的</w:t>
      </w:r>
      <w:r>
        <w:rPr>
          <w:rFonts w:hint="eastAsia"/>
          <w:bCs/>
        </w:rPr>
        <w:t>小电阻），对应于开关闭合；当</w:t>
      </w:r>
      <w:proofErr w:type="spellStart"/>
      <w:r>
        <w:rPr>
          <w:bCs/>
          <w:i/>
          <w:iCs/>
        </w:rPr>
        <w:t>V</w:t>
      </w:r>
      <w:r>
        <w:rPr>
          <w:bCs/>
          <w:vertAlign w:val="subscript"/>
        </w:rPr>
        <w:t>gs</w:t>
      </w:r>
      <w:proofErr w:type="spellEnd"/>
      <w:r>
        <w:rPr>
          <w:bCs/>
          <w:vertAlign w:val="subscript"/>
        </w:rPr>
        <w:t xml:space="preserve"> </w:t>
      </w:r>
      <w:r>
        <w:rPr>
          <w:bCs/>
        </w:rPr>
        <w:t>=0</w:t>
      </w:r>
      <w:r>
        <w:rPr>
          <w:rFonts w:hint="eastAsia"/>
          <w:bCs/>
        </w:rPr>
        <w:t>，计算机控制中，</w:t>
      </w:r>
      <w:r>
        <w:rPr>
          <w:rFonts w:hint="eastAsia"/>
          <w:lang w:val="es-ES"/>
        </w:rPr>
        <w:t>计算机引脚</w:t>
      </w:r>
      <w:proofErr w:type="gramStart"/>
      <w:r>
        <w:rPr>
          <w:rFonts w:hint="eastAsia"/>
          <w:lang w:val="es-ES"/>
        </w:rPr>
        <w:t>输出低</w:t>
      </w:r>
      <w:proofErr w:type="gramEnd"/>
      <w:r>
        <w:rPr>
          <w:rFonts w:hint="eastAsia"/>
          <w:lang w:val="es-ES"/>
        </w:rPr>
        <w:t>电平（逻辑</w:t>
      </w:r>
      <w:r>
        <w:rPr>
          <w:rFonts w:hint="eastAsia"/>
          <w:lang w:val="es-ES"/>
        </w:rPr>
        <w:t>0</w:t>
      </w:r>
      <w:r>
        <w:rPr>
          <w:rFonts w:hint="eastAsia"/>
          <w:lang w:val="es-ES"/>
        </w:rPr>
        <w:t>）即可，此时，</w:t>
      </w:r>
      <w:r>
        <w:rPr>
          <w:bCs/>
        </w:rPr>
        <w:t>d</w:t>
      </w:r>
      <w:r>
        <w:rPr>
          <w:rFonts w:hint="eastAsia"/>
          <w:bCs/>
        </w:rPr>
        <w:t>与</w:t>
      </w:r>
      <w:r>
        <w:rPr>
          <w:rFonts w:hint="eastAsia"/>
          <w:bCs/>
        </w:rPr>
        <w:t>s</w:t>
      </w:r>
      <w:r>
        <w:rPr>
          <w:rFonts w:hint="eastAsia"/>
          <w:bCs/>
        </w:rPr>
        <w:t>之间可以当作断路，对应开关断开，计算机中常用该特性。</w:t>
      </w:r>
    </w:p>
    <w:p w14:paraId="74FADD6A" w14:textId="77777777" w:rsidR="000B14C2" w:rsidRDefault="00491828">
      <w:pPr>
        <w:ind w:firstLine="420"/>
        <w:rPr>
          <w:bCs/>
        </w:rPr>
      </w:pPr>
      <w:r>
        <w:rPr>
          <w:bCs/>
        </w:rPr>
        <w:t xml:space="preserve"> </w:t>
      </w:r>
      <w:r>
        <w:rPr>
          <w:rFonts w:eastAsia="黑体" w:cs="Times New Roman"/>
          <w:bCs/>
        </w:rPr>
        <w:t>MOS</w:t>
      </w:r>
      <w:r>
        <w:rPr>
          <w:rFonts w:eastAsia="黑体" w:cs="Times New Roman"/>
          <w:bCs/>
        </w:rPr>
        <w:t>管与三极管的比较</w:t>
      </w:r>
      <w:r>
        <w:rPr>
          <w:rFonts w:hint="eastAsia"/>
          <w:bCs/>
        </w:rPr>
        <w:t>：</w:t>
      </w:r>
      <w:r>
        <w:rPr>
          <w:bCs/>
        </w:rPr>
        <w:t>MOS</w:t>
      </w:r>
      <w:r>
        <w:rPr>
          <w:rFonts w:hint="eastAsia"/>
          <w:bCs/>
        </w:rPr>
        <w:t>管的栅极对应于三极管的基极，源极对应于发射极，漏极对应于集电极；</w:t>
      </w:r>
      <w:r>
        <w:rPr>
          <w:bCs/>
        </w:rPr>
        <w:t>MOS</w:t>
      </w:r>
      <w:r>
        <w:rPr>
          <w:rFonts w:hint="eastAsia"/>
          <w:bCs/>
        </w:rPr>
        <w:t>管的栅极基本上不取电流，三极管的基极需要取一定电流；</w:t>
      </w:r>
      <w:r>
        <w:rPr>
          <w:bCs/>
        </w:rPr>
        <w:t>MOS</w:t>
      </w:r>
      <w:r>
        <w:rPr>
          <w:rFonts w:hint="eastAsia"/>
          <w:bCs/>
        </w:rPr>
        <w:t>管的</w:t>
      </w:r>
      <w:r>
        <w:rPr>
          <w:rFonts w:hint="eastAsia"/>
          <w:bCs/>
        </w:rPr>
        <w:t>d</w:t>
      </w:r>
      <w:r>
        <w:rPr>
          <w:rFonts w:hint="eastAsia"/>
          <w:bCs/>
        </w:rPr>
        <w:t>与</w:t>
      </w:r>
      <w:r>
        <w:rPr>
          <w:rFonts w:hint="eastAsia"/>
          <w:bCs/>
        </w:rPr>
        <w:t>s</w:t>
      </w:r>
      <w:r>
        <w:rPr>
          <w:rFonts w:hint="eastAsia"/>
          <w:bCs/>
        </w:rPr>
        <w:t>对称，</w:t>
      </w:r>
      <w:r>
        <w:rPr>
          <w:rFonts w:ascii="黑体" w:eastAsia="黑体" w:hAnsi="黑体" w:hint="eastAsia"/>
          <w:bCs/>
        </w:rPr>
        <w:t>可互换</w:t>
      </w:r>
      <w:r>
        <w:rPr>
          <w:rFonts w:hint="eastAsia"/>
          <w:bCs/>
        </w:rPr>
        <w:t>，三极管的集电极与发射极</w:t>
      </w:r>
      <w:r>
        <w:rPr>
          <w:rFonts w:eastAsia="黑体" w:cs="Times New Roman"/>
          <w:bCs/>
        </w:rPr>
        <w:t>不能互换</w:t>
      </w:r>
      <w:r>
        <w:rPr>
          <w:rFonts w:hint="eastAsia"/>
          <w:bCs/>
        </w:rPr>
        <w:t>。</w:t>
      </w:r>
    </w:p>
    <w:p w14:paraId="570D1FF2" w14:textId="77777777" w:rsidR="000B14C2" w:rsidRDefault="00491828">
      <w:pPr>
        <w:pStyle w:val="4"/>
      </w:pPr>
      <w:bookmarkStart w:id="364" w:name="_Toc92999608"/>
      <w:bookmarkStart w:id="365" w:name="_Toc95984173"/>
      <w:bookmarkStart w:id="366" w:name="_Toc95552417"/>
      <w:bookmarkStart w:id="367" w:name="_Toc113907098"/>
      <w:r>
        <w:t>3</w:t>
      </w:r>
      <w:r>
        <w:rPr>
          <w:rFonts w:hint="eastAsia"/>
        </w:rPr>
        <w:t>．</w:t>
      </w:r>
      <w:r>
        <w:rPr>
          <w:rFonts w:hint="eastAsia"/>
        </w:rPr>
        <w:t>M</w:t>
      </w:r>
      <w:r>
        <w:t>OS</w:t>
      </w:r>
      <w:r>
        <w:rPr>
          <w:rFonts w:hint="eastAsia"/>
        </w:rPr>
        <w:t>管</w:t>
      </w:r>
      <w:bookmarkEnd w:id="364"/>
      <w:bookmarkEnd w:id="365"/>
      <w:bookmarkEnd w:id="366"/>
      <w:r>
        <w:rPr>
          <w:rFonts w:hint="eastAsia"/>
        </w:rPr>
        <w:t>的主要参数</w:t>
      </w:r>
      <w:bookmarkEnd w:id="367"/>
    </w:p>
    <w:p w14:paraId="2D8F6B3F" w14:textId="77777777" w:rsidR="000B14C2" w:rsidRDefault="00491828">
      <w:pPr>
        <w:ind w:firstLine="420"/>
        <w:rPr>
          <w:color w:val="000000" w:themeColor="text1"/>
        </w:rPr>
      </w:pPr>
      <w:r>
        <w:rPr>
          <w:rFonts w:hint="eastAsia"/>
          <w:color w:val="000000" w:themeColor="text1"/>
        </w:rPr>
        <w:t>在场效应管选型时关注的主要参数包括：开启电压</w:t>
      </w:r>
      <w:proofErr w:type="spellStart"/>
      <w:r>
        <w:rPr>
          <w:i/>
          <w:color w:val="000000" w:themeColor="text1"/>
        </w:rPr>
        <w:t>U</w:t>
      </w:r>
      <w:r>
        <w:rPr>
          <w:color w:val="000000" w:themeColor="text1"/>
          <w:vertAlign w:val="subscript"/>
        </w:rPr>
        <w:t>gs</w:t>
      </w:r>
      <w:proofErr w:type="spellEnd"/>
      <w:r>
        <w:rPr>
          <w:color w:val="000000" w:themeColor="text1"/>
          <w:vertAlign w:val="subscript"/>
        </w:rPr>
        <w:t>(</w:t>
      </w:r>
      <w:proofErr w:type="spellStart"/>
      <w:r>
        <w:rPr>
          <w:rFonts w:hint="eastAsia"/>
          <w:color w:val="000000" w:themeColor="text1"/>
          <w:vertAlign w:val="subscript"/>
        </w:rPr>
        <w:t>th</w:t>
      </w:r>
      <w:proofErr w:type="spellEnd"/>
      <w:r>
        <w:rPr>
          <w:color w:val="000000" w:themeColor="text1"/>
          <w:vertAlign w:val="subscript"/>
        </w:rPr>
        <w:t>)</w:t>
      </w:r>
      <w:r>
        <w:rPr>
          <w:rFonts w:hint="eastAsia"/>
          <w:color w:val="000000" w:themeColor="text1"/>
          <w:lang w:val="es-ES"/>
        </w:rPr>
        <w:t>、</w:t>
      </w:r>
      <w:proofErr w:type="gramStart"/>
      <w:r>
        <w:rPr>
          <w:rFonts w:hint="eastAsia"/>
          <w:color w:val="000000" w:themeColor="text1"/>
        </w:rPr>
        <w:t>栅源直流</w:t>
      </w:r>
      <w:proofErr w:type="gramEnd"/>
      <w:r>
        <w:rPr>
          <w:rFonts w:hint="eastAsia"/>
          <w:color w:val="000000" w:themeColor="text1"/>
        </w:rPr>
        <w:t>输入电阻</w:t>
      </w:r>
      <w:proofErr w:type="spellStart"/>
      <w:r>
        <w:rPr>
          <w:rFonts w:hint="eastAsia"/>
          <w:i/>
          <w:color w:val="000000" w:themeColor="text1"/>
        </w:rPr>
        <w:t>R</w:t>
      </w:r>
      <w:r>
        <w:rPr>
          <w:rFonts w:hint="eastAsia"/>
          <w:color w:val="000000" w:themeColor="text1"/>
          <w:vertAlign w:val="subscript"/>
        </w:rPr>
        <w:t>gs</w:t>
      </w:r>
      <w:proofErr w:type="spellEnd"/>
      <w:r>
        <w:rPr>
          <w:rFonts w:hint="eastAsia"/>
          <w:color w:val="000000" w:themeColor="text1"/>
          <w:lang w:val="es-ES"/>
        </w:rPr>
        <w:t>和</w:t>
      </w:r>
      <w:proofErr w:type="gramStart"/>
      <w:r>
        <w:rPr>
          <w:rFonts w:hint="eastAsia"/>
          <w:color w:val="000000" w:themeColor="text1"/>
        </w:rPr>
        <w:t>最大漏源击穿电压</w:t>
      </w:r>
      <w:proofErr w:type="gramEnd"/>
      <w:r>
        <w:rPr>
          <w:i/>
          <w:color w:val="000000" w:themeColor="text1"/>
        </w:rPr>
        <w:t>U</w:t>
      </w:r>
      <w:r>
        <w:rPr>
          <w:color w:val="000000" w:themeColor="text1"/>
          <w:vertAlign w:val="subscript"/>
        </w:rPr>
        <w:t>(BR)ds</w:t>
      </w:r>
      <w:r>
        <w:rPr>
          <w:rFonts w:hint="eastAsia"/>
          <w:color w:val="000000" w:themeColor="text1"/>
        </w:rPr>
        <w:t>等</w:t>
      </w:r>
      <w:r>
        <w:rPr>
          <w:rFonts w:hint="eastAsia"/>
          <w:color w:val="000000" w:themeColor="text1"/>
          <w:lang w:val="es-ES"/>
        </w:rPr>
        <w:t>。</w:t>
      </w:r>
    </w:p>
    <w:p w14:paraId="72120BAD"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）开启电压</w:t>
      </w:r>
      <w:proofErr w:type="spellStart"/>
      <w:r>
        <w:rPr>
          <w:rFonts w:hint="eastAsia"/>
          <w:i/>
          <w:iCs/>
          <w:color w:val="000000" w:themeColor="text1"/>
        </w:rPr>
        <w:t>U</w:t>
      </w:r>
      <w:r>
        <w:rPr>
          <w:color w:val="000000" w:themeColor="text1"/>
          <w:vertAlign w:val="subscript"/>
        </w:rPr>
        <w:t>gs</w:t>
      </w:r>
      <w:proofErr w:type="spellEnd"/>
      <w:r>
        <w:rPr>
          <w:color w:val="000000" w:themeColor="text1"/>
          <w:vertAlign w:val="subscript"/>
        </w:rPr>
        <w:t>(</w:t>
      </w:r>
      <w:proofErr w:type="spellStart"/>
      <w:r>
        <w:rPr>
          <w:rFonts w:hint="eastAsia"/>
          <w:color w:val="000000" w:themeColor="text1"/>
          <w:vertAlign w:val="subscript"/>
        </w:rPr>
        <w:t>th</w:t>
      </w:r>
      <w:proofErr w:type="spellEnd"/>
      <w:r>
        <w:rPr>
          <w:color w:val="000000" w:themeColor="text1"/>
          <w:vertAlign w:val="subscript"/>
        </w:rPr>
        <w:t>)</w:t>
      </w:r>
      <w:r>
        <w:rPr>
          <w:rFonts w:hint="eastAsia"/>
          <w:color w:val="000000" w:themeColor="text1"/>
          <w:lang w:val="es-ES"/>
        </w:rPr>
        <w:t>。</w:t>
      </w:r>
      <w:r>
        <w:rPr>
          <w:rFonts w:hint="eastAsia"/>
          <w:color w:val="000000" w:themeColor="text1"/>
        </w:rPr>
        <w:t>在</w:t>
      </w:r>
      <w:proofErr w:type="spellStart"/>
      <w:r>
        <w:rPr>
          <w:rFonts w:hint="eastAsia"/>
          <w:i/>
          <w:iCs/>
          <w:color w:val="000000" w:themeColor="text1"/>
        </w:rPr>
        <w:t>U</w:t>
      </w:r>
      <w:r>
        <w:rPr>
          <w:color w:val="000000" w:themeColor="text1"/>
          <w:vertAlign w:val="subscript"/>
        </w:rPr>
        <w:t>gs</w:t>
      </w:r>
      <w:proofErr w:type="spellEnd"/>
      <w:r>
        <w:rPr>
          <w:color w:val="000000" w:themeColor="text1"/>
          <w:vertAlign w:val="subscript"/>
        </w:rPr>
        <w:t>(</w:t>
      </w:r>
      <w:proofErr w:type="spellStart"/>
      <w:r>
        <w:rPr>
          <w:rFonts w:hint="eastAsia"/>
          <w:color w:val="000000" w:themeColor="text1"/>
          <w:vertAlign w:val="subscript"/>
        </w:rPr>
        <w:t>th</w:t>
      </w:r>
      <w:proofErr w:type="spellEnd"/>
      <w:r>
        <w:rPr>
          <w:color w:val="000000" w:themeColor="text1"/>
          <w:vertAlign w:val="subscript"/>
        </w:rPr>
        <w:t>)</w:t>
      </w:r>
      <w:r>
        <w:rPr>
          <w:rFonts w:hint="eastAsia"/>
          <w:color w:val="000000" w:themeColor="text1"/>
        </w:rPr>
        <w:t>是</w:t>
      </w:r>
      <w:proofErr w:type="spellStart"/>
      <w:r>
        <w:rPr>
          <w:rFonts w:hint="eastAsia"/>
          <w:i/>
          <w:iCs/>
          <w:color w:val="000000" w:themeColor="text1"/>
        </w:rPr>
        <w:t>U</w:t>
      </w:r>
      <w:r>
        <w:rPr>
          <w:color w:val="000000" w:themeColor="text1"/>
          <w:vertAlign w:val="subscript"/>
        </w:rPr>
        <w:t>ds</w:t>
      </w:r>
      <w:proofErr w:type="spellEnd"/>
      <w:r>
        <w:rPr>
          <w:rFonts w:hint="eastAsia"/>
          <w:color w:val="000000" w:themeColor="text1"/>
        </w:rPr>
        <w:t>为常数时使漏极电流</w:t>
      </w:r>
      <w:proofErr w:type="spellStart"/>
      <w:r>
        <w:rPr>
          <w:rFonts w:hint="eastAsia"/>
          <w:i/>
          <w:iCs/>
          <w:color w:val="000000" w:themeColor="text1"/>
        </w:rPr>
        <w:t>i</w:t>
      </w:r>
      <w:r>
        <w:rPr>
          <w:rFonts w:hint="eastAsia"/>
          <w:color w:val="000000" w:themeColor="text1"/>
          <w:vertAlign w:val="subscript"/>
        </w:rPr>
        <w:t>D</w:t>
      </w:r>
      <w:proofErr w:type="spellEnd"/>
      <w:r>
        <w:rPr>
          <w:rFonts w:hint="eastAsia"/>
          <w:color w:val="000000" w:themeColor="text1"/>
        </w:rPr>
        <w:t>大于零（如</w:t>
      </w:r>
      <w:r>
        <w:rPr>
          <w:rFonts w:hint="eastAsia"/>
          <w:color w:val="000000" w:themeColor="text1"/>
        </w:rPr>
        <w:t>5</w:t>
      </w:r>
      <w:r>
        <w:rPr>
          <w:rFonts w:cs="Times New Roman"/>
          <w:i/>
          <w:iCs/>
          <w:color w:val="000000" w:themeColor="text1"/>
        </w:rPr>
        <w:t>μ</w:t>
      </w:r>
      <w:r>
        <w:rPr>
          <w:rFonts w:hint="eastAsia"/>
          <w:color w:val="000000" w:themeColor="text1"/>
        </w:rPr>
        <w:t>A</w:t>
      </w:r>
      <w:r>
        <w:rPr>
          <w:rFonts w:hint="eastAsia"/>
          <w:color w:val="000000" w:themeColor="text1"/>
        </w:rPr>
        <w:t>）所需</w:t>
      </w:r>
      <w:proofErr w:type="spellStart"/>
      <w:r>
        <w:rPr>
          <w:rFonts w:hint="eastAsia"/>
          <w:i/>
          <w:color w:val="000000" w:themeColor="text1"/>
        </w:rPr>
        <w:t>V</w:t>
      </w:r>
      <w:r>
        <w:rPr>
          <w:rFonts w:hint="eastAsia"/>
          <w:color w:val="000000" w:themeColor="text1"/>
          <w:vertAlign w:val="subscript"/>
        </w:rPr>
        <w:t>gs</w:t>
      </w:r>
      <w:proofErr w:type="spellEnd"/>
      <w:r>
        <w:rPr>
          <w:rFonts w:hint="eastAsia"/>
          <w:color w:val="000000" w:themeColor="text1"/>
        </w:rPr>
        <w:t>值。此参数为增强型</w:t>
      </w:r>
      <w:r>
        <w:rPr>
          <w:rFonts w:hint="eastAsia"/>
          <w:color w:val="000000" w:themeColor="text1"/>
        </w:rPr>
        <w:t>MOS</w:t>
      </w:r>
      <w:r>
        <w:rPr>
          <w:rFonts w:hint="eastAsia"/>
          <w:color w:val="000000" w:themeColor="text1"/>
        </w:rPr>
        <w:t>管参数，用于</w:t>
      </w:r>
      <w:r>
        <w:rPr>
          <w:rFonts w:hint="eastAsia"/>
          <w:color w:val="000000" w:themeColor="text1"/>
        </w:rPr>
        <w:t>MOS</w:t>
      </w:r>
      <w:r>
        <w:rPr>
          <w:rFonts w:hint="eastAsia"/>
          <w:color w:val="000000" w:themeColor="text1"/>
        </w:rPr>
        <w:t>管做通断功能时的栅极电压设计参考。</w:t>
      </w:r>
    </w:p>
    <w:p w14:paraId="3956EA1A" w14:textId="77777777" w:rsidR="000B14C2" w:rsidRDefault="00491828">
      <w:pPr>
        <w:ind w:firstLine="420"/>
        <w:rPr>
          <w:color w:val="000000" w:themeColor="text1"/>
        </w:rPr>
      </w:pPr>
      <w:r>
        <w:rPr>
          <w:rFonts w:hint="eastAsia"/>
          <w:color w:val="000000" w:themeColor="text1"/>
        </w:rPr>
        <w:lastRenderedPageBreak/>
        <w:t>（</w:t>
      </w:r>
      <w:r>
        <w:rPr>
          <w:rFonts w:hint="eastAsia"/>
          <w:color w:val="000000" w:themeColor="text1"/>
        </w:rPr>
        <w:t>2</w:t>
      </w:r>
      <w:r>
        <w:rPr>
          <w:rFonts w:hint="eastAsia"/>
          <w:color w:val="000000" w:themeColor="text1"/>
        </w:rPr>
        <w:t>）</w:t>
      </w:r>
      <w:proofErr w:type="gramStart"/>
      <w:r>
        <w:rPr>
          <w:rFonts w:hint="eastAsia"/>
          <w:color w:val="000000" w:themeColor="text1"/>
        </w:rPr>
        <w:t>栅源直流</w:t>
      </w:r>
      <w:proofErr w:type="gramEnd"/>
      <w:r>
        <w:rPr>
          <w:rFonts w:hint="eastAsia"/>
          <w:color w:val="000000" w:themeColor="text1"/>
        </w:rPr>
        <w:t>输入电阻</w:t>
      </w:r>
      <w:proofErr w:type="spellStart"/>
      <w:r>
        <w:rPr>
          <w:i/>
          <w:color w:val="000000" w:themeColor="text1"/>
        </w:rPr>
        <w:t>R</w:t>
      </w:r>
      <w:r>
        <w:rPr>
          <w:color w:val="000000" w:themeColor="text1"/>
          <w:vertAlign w:val="subscript"/>
        </w:rPr>
        <w:t>gs</w:t>
      </w:r>
      <w:proofErr w:type="spellEnd"/>
      <w:r>
        <w:rPr>
          <w:rFonts w:hint="eastAsia"/>
          <w:color w:val="000000" w:themeColor="text1"/>
          <w:vertAlign w:val="subscript"/>
        </w:rPr>
        <w:t>（</w:t>
      </w:r>
      <w:r>
        <w:rPr>
          <w:rFonts w:hint="eastAsia"/>
          <w:color w:val="000000" w:themeColor="text1"/>
          <w:vertAlign w:val="subscript"/>
        </w:rPr>
        <w:t>DC</w:t>
      </w:r>
      <w:r>
        <w:rPr>
          <w:rFonts w:hint="eastAsia"/>
          <w:color w:val="000000" w:themeColor="text1"/>
          <w:vertAlign w:val="subscript"/>
        </w:rPr>
        <w:t>）</w:t>
      </w:r>
      <w:r>
        <w:rPr>
          <w:rFonts w:hint="eastAsia"/>
          <w:color w:val="000000" w:themeColor="text1"/>
        </w:rPr>
        <w:t>。</w:t>
      </w:r>
      <w:proofErr w:type="gramStart"/>
      <w:r>
        <w:rPr>
          <w:rFonts w:hint="eastAsia"/>
          <w:color w:val="000000" w:themeColor="text1"/>
        </w:rPr>
        <w:t>栅源电压</w:t>
      </w:r>
      <w:proofErr w:type="gramEnd"/>
      <w:r>
        <w:rPr>
          <w:rFonts w:hint="eastAsia"/>
          <w:color w:val="000000" w:themeColor="text1"/>
        </w:rPr>
        <w:t>和栅极电流的比值。</w:t>
      </w:r>
      <w:r>
        <w:rPr>
          <w:rFonts w:hint="eastAsia"/>
          <w:color w:val="000000" w:themeColor="text1"/>
        </w:rPr>
        <w:t>MOS</w:t>
      </w:r>
      <w:r>
        <w:rPr>
          <w:rFonts w:hint="eastAsia"/>
          <w:color w:val="000000" w:themeColor="text1"/>
        </w:rPr>
        <w:t>管的</w:t>
      </w:r>
      <w:proofErr w:type="spellStart"/>
      <w:r>
        <w:rPr>
          <w:i/>
          <w:color w:val="000000" w:themeColor="text1"/>
        </w:rPr>
        <w:t>R</w:t>
      </w:r>
      <w:r>
        <w:rPr>
          <w:color w:val="000000" w:themeColor="text1"/>
          <w:vertAlign w:val="subscript"/>
        </w:rPr>
        <w:t>gs</w:t>
      </w:r>
      <w:proofErr w:type="spellEnd"/>
      <w:r>
        <w:rPr>
          <w:rFonts w:hint="eastAsia"/>
          <w:color w:val="000000" w:themeColor="text1"/>
        </w:rPr>
        <w:t>一般大于</w:t>
      </w:r>
      <w:r>
        <w:rPr>
          <w:rFonts w:hint="eastAsia"/>
          <w:color w:val="000000" w:themeColor="text1"/>
        </w:rPr>
        <w:t>10</w:t>
      </w:r>
      <w:r>
        <w:rPr>
          <w:color w:val="000000" w:themeColor="text1"/>
          <w:vertAlign w:val="superscript"/>
        </w:rPr>
        <w:t>9</w:t>
      </w:r>
      <w:r>
        <w:rPr>
          <w:rFonts w:hint="eastAsia"/>
          <w:color w:val="000000" w:themeColor="text1"/>
        </w:rPr>
        <w:t>Ω，它表征</w:t>
      </w:r>
      <w:r>
        <w:rPr>
          <w:rFonts w:hint="eastAsia"/>
          <w:color w:val="000000" w:themeColor="text1"/>
        </w:rPr>
        <w:t>MOS</w:t>
      </w:r>
      <w:r>
        <w:rPr>
          <w:rFonts w:hint="eastAsia"/>
          <w:color w:val="000000" w:themeColor="text1"/>
        </w:rPr>
        <w:t>管对栅极控制电路的影响，电阻越大电流越小，对栅极控制电路的影响越小。</w:t>
      </w:r>
    </w:p>
    <w:p w14:paraId="565FC3D5"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gramStart"/>
      <w:r>
        <w:rPr>
          <w:rFonts w:hint="eastAsia"/>
          <w:color w:val="000000" w:themeColor="text1"/>
        </w:rPr>
        <w:t>最大漏源击穿电压</w:t>
      </w:r>
      <w:proofErr w:type="gramEnd"/>
      <w:r>
        <w:rPr>
          <w:rFonts w:hint="eastAsia"/>
          <w:i/>
          <w:iCs/>
          <w:color w:val="000000" w:themeColor="text1"/>
          <w:lang w:val="es-ES"/>
        </w:rPr>
        <w:t>U</w:t>
      </w:r>
      <w:r>
        <w:rPr>
          <w:color w:val="000000" w:themeColor="text1"/>
          <w:vertAlign w:val="subscript"/>
        </w:rPr>
        <w:t xml:space="preserve"> (BR)ds</w:t>
      </w:r>
      <w:r>
        <w:rPr>
          <w:rFonts w:hint="eastAsia"/>
          <w:color w:val="000000" w:themeColor="text1"/>
        </w:rPr>
        <w:t>。漏极和源极之间的击穿电压（漏区和衬底间的</w:t>
      </w:r>
      <w:r>
        <w:rPr>
          <w:rFonts w:hint="eastAsia"/>
          <w:color w:val="000000" w:themeColor="text1"/>
        </w:rPr>
        <w:t>PN</w:t>
      </w:r>
      <w:r>
        <w:rPr>
          <w:rFonts w:hint="eastAsia"/>
          <w:color w:val="000000" w:themeColor="text1"/>
        </w:rPr>
        <w:t>结反向击穿），即</w:t>
      </w:r>
      <w:r>
        <w:rPr>
          <w:i/>
          <w:color w:val="000000" w:themeColor="text1"/>
        </w:rPr>
        <w:t>i</w:t>
      </w:r>
      <w:r>
        <w:rPr>
          <w:i/>
          <w:color w:val="000000" w:themeColor="text1"/>
          <w:vertAlign w:val="subscript"/>
        </w:rPr>
        <w:t>d</w:t>
      </w:r>
      <w:r>
        <w:rPr>
          <w:rFonts w:hint="eastAsia"/>
          <w:color w:val="000000" w:themeColor="text1"/>
        </w:rPr>
        <w:t>开始急剧上升时的</w:t>
      </w:r>
      <w:proofErr w:type="spellStart"/>
      <w:r>
        <w:rPr>
          <w:rFonts w:hint="eastAsia"/>
          <w:i/>
          <w:color w:val="000000" w:themeColor="text1"/>
        </w:rPr>
        <w:t>V</w:t>
      </w:r>
      <w:r>
        <w:rPr>
          <w:color w:val="000000" w:themeColor="text1"/>
          <w:vertAlign w:val="subscript"/>
        </w:rPr>
        <w:t>ds</w:t>
      </w:r>
      <w:proofErr w:type="spellEnd"/>
      <w:r>
        <w:rPr>
          <w:rFonts w:hint="eastAsia"/>
          <w:color w:val="000000" w:themeColor="text1"/>
        </w:rPr>
        <w:t>值。此参数用作场效应管漏</w:t>
      </w:r>
      <w:r>
        <w:rPr>
          <w:rFonts w:hint="eastAsia"/>
          <w:color w:val="000000" w:themeColor="text1"/>
        </w:rPr>
        <w:t>-</w:t>
      </w:r>
      <w:proofErr w:type="gramStart"/>
      <w:r>
        <w:rPr>
          <w:rFonts w:hint="eastAsia"/>
          <w:color w:val="000000" w:themeColor="text1"/>
        </w:rPr>
        <w:t>源级控制电压</w:t>
      </w:r>
      <w:proofErr w:type="gramEnd"/>
      <w:r>
        <w:rPr>
          <w:rFonts w:hint="eastAsia"/>
          <w:color w:val="000000" w:themeColor="text1"/>
        </w:rPr>
        <w:t>设计时参考，一般要求小于</w:t>
      </w:r>
      <w:r>
        <w:rPr>
          <w:rFonts w:hint="eastAsia"/>
          <w:color w:val="000000" w:themeColor="text1"/>
        </w:rPr>
        <w:t>9</w:t>
      </w:r>
      <w:r>
        <w:rPr>
          <w:color w:val="000000" w:themeColor="text1"/>
        </w:rPr>
        <w:t>0%</w:t>
      </w:r>
      <w:r>
        <w:rPr>
          <w:rFonts w:hint="eastAsia"/>
          <w:i/>
          <w:iCs/>
          <w:color w:val="000000" w:themeColor="text1"/>
          <w:lang w:val="es-ES"/>
        </w:rPr>
        <w:t>U</w:t>
      </w:r>
      <w:r>
        <w:rPr>
          <w:color w:val="000000" w:themeColor="text1"/>
          <w:vertAlign w:val="subscript"/>
        </w:rPr>
        <w:t xml:space="preserve"> (BR)ds</w:t>
      </w:r>
      <w:r>
        <w:rPr>
          <w:rFonts w:hint="eastAsia"/>
          <w:color w:val="000000" w:themeColor="text1"/>
        </w:rPr>
        <w:t>。</w:t>
      </w:r>
    </w:p>
    <w:p w14:paraId="32E89ACC" w14:textId="77777777" w:rsidR="000B14C2" w:rsidRDefault="00491828">
      <w:pPr>
        <w:pStyle w:val="3"/>
      </w:pPr>
      <w:bookmarkStart w:id="368" w:name="_Toc113907099"/>
      <w:bookmarkStart w:id="369" w:name="_Toc143699839"/>
      <w:bookmarkStart w:id="370" w:name="_Toc150180941"/>
      <w:bookmarkStart w:id="371" w:name="_Toc175863468"/>
      <w:r>
        <w:rPr>
          <w:rFonts w:hint="eastAsia"/>
        </w:rPr>
        <w:t>2</w:t>
      </w:r>
      <w:r>
        <w:t xml:space="preserve">.6.3  </w:t>
      </w:r>
      <w:r>
        <w:rPr>
          <w:rFonts w:hint="eastAsia"/>
        </w:rPr>
        <w:t>场效应管作为可控开关作用举例</w:t>
      </w:r>
      <w:bookmarkEnd w:id="368"/>
      <w:bookmarkEnd w:id="369"/>
      <w:bookmarkEnd w:id="370"/>
      <w:bookmarkEnd w:id="371"/>
    </w:p>
    <w:p w14:paraId="2087447A" w14:textId="77777777" w:rsidR="000B14C2" w:rsidRDefault="00491828">
      <w:pPr>
        <w:ind w:firstLine="420"/>
        <w:rPr>
          <w:color w:val="000000" w:themeColor="text1"/>
        </w:rPr>
      </w:pPr>
      <w:r>
        <w:rPr>
          <w:rFonts w:ascii="黑体" w:eastAsia="黑体" w:hAnsi="黑体" w:hint="eastAsia"/>
          <w:color w:val="000000" w:themeColor="text1"/>
        </w:rPr>
        <w:t>通常应用中，可以这样简明地描述应用方式</w:t>
      </w:r>
      <w:r>
        <w:rPr>
          <w:rFonts w:hint="eastAsia"/>
          <w:color w:val="000000" w:themeColor="text1"/>
        </w:rPr>
        <w:t>。设</w:t>
      </w:r>
      <w:r>
        <w:rPr>
          <w:color w:val="000000" w:themeColor="text1"/>
        </w:rPr>
        <w:t>MOS</w:t>
      </w:r>
      <w:r>
        <w:rPr>
          <w:rFonts w:hint="eastAsia"/>
          <w:color w:val="000000" w:themeColor="text1"/>
        </w:rPr>
        <w:t>管开启电压为</w:t>
      </w:r>
      <w:proofErr w:type="spellStart"/>
      <w:r>
        <w:rPr>
          <w:i/>
          <w:color w:val="000000" w:themeColor="text1"/>
        </w:rPr>
        <w:t>U</w:t>
      </w:r>
      <w:r>
        <w:rPr>
          <w:color w:val="000000" w:themeColor="text1"/>
          <w:vertAlign w:val="subscript"/>
        </w:rPr>
        <w:t>gs</w:t>
      </w:r>
      <w:proofErr w:type="spellEnd"/>
      <w:r>
        <w:rPr>
          <w:color w:val="000000" w:themeColor="text1"/>
          <w:vertAlign w:val="subscript"/>
        </w:rPr>
        <w:t>(</w:t>
      </w:r>
      <w:proofErr w:type="spellStart"/>
      <w:r>
        <w:rPr>
          <w:color w:val="000000" w:themeColor="text1"/>
          <w:vertAlign w:val="subscript"/>
        </w:rPr>
        <w:t>th</w:t>
      </w:r>
      <w:proofErr w:type="spellEnd"/>
      <w:r>
        <w:rPr>
          <w:color w:val="000000" w:themeColor="text1"/>
          <w:vertAlign w:val="subscript"/>
        </w:rPr>
        <w:t>)</w:t>
      </w:r>
      <w:r>
        <w:rPr>
          <w:rFonts w:hint="eastAsia"/>
          <w:color w:val="000000" w:themeColor="text1"/>
        </w:rPr>
        <w:t>，在源极加一定电压下，对</w:t>
      </w:r>
      <w:r>
        <w:rPr>
          <w:rFonts w:hint="eastAsia"/>
          <w:color w:val="000000" w:themeColor="text1"/>
        </w:rPr>
        <w:t>N</w:t>
      </w:r>
      <w:r>
        <w:rPr>
          <w:color w:val="000000" w:themeColor="text1"/>
        </w:rPr>
        <w:t>MOS</w:t>
      </w:r>
      <w:r>
        <w:rPr>
          <w:rFonts w:hint="eastAsia"/>
          <w:color w:val="000000" w:themeColor="text1"/>
        </w:rPr>
        <w:t>来说，当栅极</w:t>
      </w:r>
      <w:r>
        <w:rPr>
          <w:rFonts w:hint="eastAsia"/>
          <w:color w:val="000000" w:themeColor="text1"/>
        </w:rPr>
        <w:t>G</w:t>
      </w:r>
      <w:r>
        <w:rPr>
          <w:rFonts w:hint="eastAsia"/>
          <w:color w:val="000000" w:themeColor="text1"/>
        </w:rPr>
        <w:t>和</w:t>
      </w:r>
      <w:proofErr w:type="gramStart"/>
      <w:r>
        <w:rPr>
          <w:rFonts w:hint="eastAsia"/>
          <w:color w:val="000000" w:themeColor="text1"/>
        </w:rPr>
        <w:t>源级</w:t>
      </w:r>
      <w:proofErr w:type="gramEnd"/>
      <w:r>
        <w:rPr>
          <w:rFonts w:hint="eastAsia"/>
          <w:color w:val="000000" w:themeColor="text1"/>
        </w:rPr>
        <w:t>S</w:t>
      </w:r>
      <w:r>
        <w:rPr>
          <w:rFonts w:hint="eastAsia"/>
          <w:color w:val="000000" w:themeColor="text1"/>
        </w:rPr>
        <w:t>之间的电压</w:t>
      </w:r>
      <w:proofErr w:type="spellStart"/>
      <w:r>
        <w:rPr>
          <w:rFonts w:hint="eastAsia"/>
          <w:i/>
          <w:color w:val="000000" w:themeColor="text1"/>
        </w:rPr>
        <w:t>V</w:t>
      </w:r>
      <w:r>
        <w:rPr>
          <w:color w:val="000000" w:themeColor="text1"/>
          <w:sz w:val="15"/>
          <w:vertAlign w:val="subscript"/>
        </w:rPr>
        <w:t>gs</w:t>
      </w:r>
      <w:proofErr w:type="spellEnd"/>
      <w:r>
        <w:rPr>
          <w:color w:val="000000" w:themeColor="text1"/>
        </w:rPr>
        <w:t>&gt;</w:t>
      </w:r>
      <w:r>
        <w:rPr>
          <w:i/>
          <w:color w:val="000000" w:themeColor="text1"/>
        </w:rPr>
        <w:t xml:space="preserve"> </w:t>
      </w:r>
      <w:proofErr w:type="spellStart"/>
      <w:r>
        <w:rPr>
          <w:i/>
          <w:color w:val="000000" w:themeColor="text1"/>
        </w:rPr>
        <w:t>U</w:t>
      </w:r>
      <w:r>
        <w:rPr>
          <w:color w:val="000000" w:themeColor="text1"/>
          <w:vertAlign w:val="subscript"/>
        </w:rPr>
        <w:t>gs</w:t>
      </w:r>
      <w:proofErr w:type="spellEnd"/>
      <w:r>
        <w:rPr>
          <w:color w:val="000000" w:themeColor="text1"/>
          <w:vertAlign w:val="subscript"/>
        </w:rPr>
        <w:t>(</w:t>
      </w:r>
      <w:proofErr w:type="spellStart"/>
      <w:r>
        <w:rPr>
          <w:color w:val="000000" w:themeColor="text1"/>
          <w:vertAlign w:val="subscript"/>
        </w:rPr>
        <w:t>th</w:t>
      </w:r>
      <w:proofErr w:type="spellEnd"/>
      <w:r>
        <w:rPr>
          <w:color w:val="000000" w:themeColor="text1"/>
          <w:vertAlign w:val="subscript"/>
        </w:rPr>
        <w:t>)</w:t>
      </w:r>
      <w:r>
        <w:rPr>
          <w:rFonts w:hint="eastAsia"/>
          <w:color w:val="000000" w:themeColor="text1"/>
        </w:rPr>
        <w:t>时，对应栅极加高电平，漏极</w:t>
      </w:r>
      <w:r>
        <w:rPr>
          <w:rFonts w:hint="eastAsia"/>
          <w:color w:val="000000" w:themeColor="text1"/>
        </w:rPr>
        <w:t>D</w:t>
      </w:r>
      <w:proofErr w:type="gramStart"/>
      <w:r>
        <w:rPr>
          <w:rFonts w:hint="eastAsia"/>
          <w:color w:val="000000" w:themeColor="text1"/>
        </w:rPr>
        <w:t>与源级</w:t>
      </w:r>
      <w:proofErr w:type="gramEnd"/>
      <w:r>
        <w:rPr>
          <w:rFonts w:hint="eastAsia"/>
          <w:color w:val="000000" w:themeColor="text1"/>
        </w:rPr>
        <w:t>S</w:t>
      </w:r>
      <w:r>
        <w:rPr>
          <w:rFonts w:hint="eastAsia"/>
          <w:color w:val="000000" w:themeColor="text1"/>
        </w:rPr>
        <w:t>之间导通，否则不导通；对</w:t>
      </w:r>
      <w:r>
        <w:rPr>
          <w:rFonts w:hint="eastAsia"/>
          <w:color w:val="000000" w:themeColor="text1"/>
        </w:rPr>
        <w:t>P</w:t>
      </w:r>
      <w:r>
        <w:rPr>
          <w:color w:val="000000" w:themeColor="text1"/>
        </w:rPr>
        <w:t>MOS</w:t>
      </w:r>
      <w:r>
        <w:rPr>
          <w:rFonts w:hint="eastAsia"/>
          <w:color w:val="000000" w:themeColor="text1"/>
        </w:rPr>
        <w:t>来说，当栅极</w:t>
      </w:r>
      <w:r>
        <w:rPr>
          <w:rFonts w:hint="eastAsia"/>
          <w:color w:val="000000" w:themeColor="text1"/>
        </w:rPr>
        <w:t>G</w:t>
      </w:r>
      <w:r>
        <w:rPr>
          <w:rFonts w:hint="eastAsia"/>
          <w:color w:val="000000" w:themeColor="text1"/>
        </w:rPr>
        <w:t>和</w:t>
      </w:r>
      <w:proofErr w:type="gramStart"/>
      <w:r>
        <w:rPr>
          <w:rFonts w:hint="eastAsia"/>
          <w:color w:val="000000" w:themeColor="text1"/>
        </w:rPr>
        <w:t>源级</w:t>
      </w:r>
      <w:proofErr w:type="gramEnd"/>
      <w:r>
        <w:rPr>
          <w:rFonts w:hint="eastAsia"/>
          <w:color w:val="000000" w:themeColor="text1"/>
        </w:rPr>
        <w:t>S</w:t>
      </w:r>
      <w:r>
        <w:rPr>
          <w:rFonts w:hint="eastAsia"/>
          <w:color w:val="000000" w:themeColor="text1"/>
        </w:rPr>
        <w:t>之间的电压</w:t>
      </w:r>
      <w:proofErr w:type="spellStart"/>
      <w:r>
        <w:rPr>
          <w:rFonts w:hint="eastAsia"/>
          <w:i/>
          <w:color w:val="000000" w:themeColor="text1"/>
        </w:rPr>
        <w:t>V</w:t>
      </w:r>
      <w:r>
        <w:rPr>
          <w:color w:val="000000" w:themeColor="text1"/>
          <w:sz w:val="15"/>
          <w:vertAlign w:val="subscript"/>
        </w:rPr>
        <w:t>gs</w:t>
      </w:r>
      <w:proofErr w:type="spellEnd"/>
      <w:r>
        <w:rPr>
          <w:color w:val="000000" w:themeColor="text1"/>
        </w:rPr>
        <w:t>&lt;-|</w:t>
      </w:r>
      <w:proofErr w:type="spellStart"/>
      <w:r>
        <w:rPr>
          <w:i/>
          <w:color w:val="000000" w:themeColor="text1"/>
        </w:rPr>
        <w:t>U</w:t>
      </w:r>
      <w:r>
        <w:rPr>
          <w:color w:val="000000" w:themeColor="text1"/>
          <w:vertAlign w:val="subscript"/>
        </w:rPr>
        <w:t>gs</w:t>
      </w:r>
      <w:proofErr w:type="spellEnd"/>
      <w:r>
        <w:rPr>
          <w:color w:val="000000" w:themeColor="text1"/>
          <w:vertAlign w:val="subscript"/>
        </w:rPr>
        <w:t>(</w:t>
      </w:r>
      <w:proofErr w:type="spellStart"/>
      <w:r>
        <w:rPr>
          <w:color w:val="000000" w:themeColor="text1"/>
          <w:vertAlign w:val="subscript"/>
        </w:rPr>
        <w:t>th</w:t>
      </w:r>
      <w:proofErr w:type="spellEnd"/>
      <w:r>
        <w:rPr>
          <w:color w:val="000000" w:themeColor="text1"/>
          <w:vertAlign w:val="subscript"/>
        </w:rPr>
        <w:t>)</w:t>
      </w:r>
      <w:r>
        <w:rPr>
          <w:color w:val="000000" w:themeColor="text1"/>
        </w:rPr>
        <w:t>|</w:t>
      </w:r>
      <w:r>
        <w:rPr>
          <w:rFonts w:hint="eastAsia"/>
          <w:color w:val="000000" w:themeColor="text1"/>
        </w:rPr>
        <w:t>时，对应于栅极加低电平，漏极</w:t>
      </w:r>
      <w:r>
        <w:rPr>
          <w:rFonts w:hint="eastAsia"/>
          <w:color w:val="000000" w:themeColor="text1"/>
        </w:rPr>
        <w:t>D</w:t>
      </w:r>
      <w:proofErr w:type="gramStart"/>
      <w:r>
        <w:rPr>
          <w:rFonts w:hint="eastAsia"/>
          <w:color w:val="000000" w:themeColor="text1"/>
        </w:rPr>
        <w:t>与源级</w:t>
      </w:r>
      <w:proofErr w:type="gramEnd"/>
      <w:r>
        <w:rPr>
          <w:rFonts w:hint="eastAsia"/>
          <w:color w:val="000000" w:themeColor="text1"/>
        </w:rPr>
        <w:t>S</w:t>
      </w:r>
      <w:r>
        <w:rPr>
          <w:rFonts w:hint="eastAsia"/>
          <w:color w:val="000000" w:themeColor="text1"/>
        </w:rPr>
        <w:t>之间导通，否则不导通。导通之后，漏极</w:t>
      </w:r>
      <w:r>
        <w:rPr>
          <w:rFonts w:hint="eastAsia"/>
          <w:color w:val="000000" w:themeColor="text1"/>
        </w:rPr>
        <w:t>D</w:t>
      </w:r>
      <w:proofErr w:type="gramStart"/>
      <w:r>
        <w:rPr>
          <w:rFonts w:hint="eastAsia"/>
          <w:color w:val="000000" w:themeColor="text1"/>
        </w:rPr>
        <w:t>与源级</w:t>
      </w:r>
      <w:proofErr w:type="gramEnd"/>
      <w:r>
        <w:rPr>
          <w:color w:val="000000" w:themeColor="text1"/>
        </w:rPr>
        <w:t>S</w:t>
      </w:r>
      <w:r>
        <w:rPr>
          <w:rFonts w:hint="eastAsia"/>
          <w:color w:val="000000" w:themeColor="text1"/>
        </w:rPr>
        <w:t>之间相当于</w:t>
      </w:r>
      <w:proofErr w:type="spellStart"/>
      <w:r>
        <w:rPr>
          <w:rFonts w:hint="eastAsia"/>
          <w:color w:val="000000" w:themeColor="text1"/>
        </w:rPr>
        <w:t>m</w:t>
      </w:r>
      <w:r>
        <w:rPr>
          <w:rFonts w:cs="Times New Roman"/>
          <w:color w:val="000000" w:themeColor="text1"/>
        </w:rPr>
        <w:t>Ω</w:t>
      </w:r>
      <w:proofErr w:type="spellEnd"/>
      <w:r>
        <w:rPr>
          <w:rFonts w:cs="Times New Roman" w:hint="eastAsia"/>
          <w:color w:val="000000" w:themeColor="text1"/>
        </w:rPr>
        <w:t>级</w:t>
      </w:r>
      <w:r>
        <w:rPr>
          <w:rFonts w:hint="eastAsia"/>
          <w:color w:val="000000" w:themeColor="text1"/>
        </w:rPr>
        <w:t>的电阻，不导通则相当于断开。</w:t>
      </w:r>
    </w:p>
    <w:p w14:paraId="005AB0ED" w14:textId="77777777" w:rsidR="000B14C2" w:rsidRDefault="00491828">
      <w:pPr>
        <w:ind w:firstLine="420"/>
        <w:rPr>
          <w:color w:val="000000" w:themeColor="text1"/>
          <w:lang w:val="es-ES"/>
        </w:rPr>
      </w:pPr>
      <w:r>
        <w:rPr>
          <w:rFonts w:hint="eastAsia"/>
          <w:color w:val="000000" w:themeColor="text1"/>
          <w:lang w:val="es-ES"/>
        </w:rPr>
        <w:t>这里给出一个例子，</w:t>
      </w:r>
      <w:r>
        <w:rPr>
          <w:rFonts w:eastAsia="黑体" w:cs="Times New Roman"/>
          <w:color w:val="000000" w:themeColor="text1"/>
          <w:lang w:val="es-ES"/>
        </w:rPr>
        <w:t>利用</w:t>
      </w:r>
      <w:r>
        <w:rPr>
          <w:rFonts w:eastAsia="黑体" w:cs="Times New Roman"/>
          <w:color w:val="000000" w:themeColor="text1"/>
          <w:lang w:val="es-ES"/>
        </w:rPr>
        <w:t>MOS</w:t>
      </w:r>
      <w:r>
        <w:rPr>
          <w:rFonts w:eastAsia="黑体" w:cs="Times New Roman"/>
          <w:color w:val="000000" w:themeColor="text1"/>
          <w:lang w:val="es-ES"/>
        </w:rPr>
        <w:t>管控制电源的开关</w:t>
      </w:r>
      <w:r>
        <w:rPr>
          <w:rFonts w:hint="eastAsia"/>
          <w:color w:val="000000" w:themeColor="text1"/>
          <w:lang w:val="es-ES"/>
        </w:rPr>
        <w:t>。它利用深圳合科泰电子有限公司生产的两个型号的</w:t>
      </w:r>
      <w:r>
        <w:rPr>
          <w:color w:val="000000" w:themeColor="text1"/>
          <w:lang w:val="es-ES"/>
        </w:rPr>
        <w:t>MOS</w:t>
      </w:r>
      <w:r>
        <w:rPr>
          <w:rFonts w:hint="eastAsia"/>
          <w:color w:val="000000" w:themeColor="text1"/>
          <w:lang w:val="es-ES"/>
        </w:rPr>
        <w:t>管，一个是</w:t>
      </w:r>
      <w:r>
        <w:rPr>
          <w:rFonts w:hint="eastAsia"/>
          <w:color w:val="000000" w:themeColor="text1"/>
        </w:rPr>
        <w:t>N</w:t>
      </w:r>
      <w:r>
        <w:rPr>
          <w:color w:val="000000" w:themeColor="text1"/>
        </w:rPr>
        <w:t>MOS</w:t>
      </w:r>
      <w:r>
        <w:rPr>
          <w:rFonts w:hint="eastAsia"/>
          <w:color w:val="000000" w:themeColor="text1"/>
        </w:rPr>
        <w:t>管（型号为</w:t>
      </w:r>
      <w:r>
        <w:rPr>
          <w:rFonts w:hint="eastAsia"/>
          <w:color w:val="000000" w:themeColor="text1"/>
          <w:lang w:val="es-ES"/>
        </w:rPr>
        <w:t>A</w:t>
      </w:r>
      <w:r>
        <w:rPr>
          <w:color w:val="000000" w:themeColor="text1"/>
          <w:lang w:val="es-ES"/>
        </w:rPr>
        <w:t>O3400A</w:t>
      </w:r>
      <w:r>
        <w:rPr>
          <w:rFonts w:hint="eastAsia"/>
          <w:color w:val="000000" w:themeColor="text1"/>
          <w:lang w:val="es-ES"/>
        </w:rPr>
        <w:t>）</w:t>
      </w:r>
      <w:r>
        <w:rPr>
          <w:rFonts w:hint="eastAsia"/>
          <w:color w:val="000000" w:themeColor="text1"/>
        </w:rPr>
        <w:t>，一个是</w:t>
      </w:r>
      <w:r>
        <w:rPr>
          <w:rFonts w:hint="eastAsia"/>
          <w:color w:val="000000" w:themeColor="text1"/>
        </w:rPr>
        <w:t>P</w:t>
      </w:r>
      <w:r>
        <w:rPr>
          <w:color w:val="000000" w:themeColor="text1"/>
        </w:rPr>
        <w:t>MOS</w:t>
      </w:r>
      <w:r>
        <w:rPr>
          <w:rFonts w:hint="eastAsia"/>
          <w:color w:val="000000" w:themeColor="text1"/>
        </w:rPr>
        <w:t>管（</w:t>
      </w:r>
      <w:r>
        <w:rPr>
          <w:rFonts w:hint="eastAsia"/>
          <w:color w:val="000000" w:themeColor="text1"/>
          <w:lang w:val="es-ES"/>
        </w:rPr>
        <w:t>A</w:t>
      </w:r>
      <w:r>
        <w:rPr>
          <w:color w:val="000000" w:themeColor="text1"/>
          <w:lang w:val="es-ES"/>
        </w:rPr>
        <w:t>O3401A</w:t>
      </w:r>
      <w:r>
        <w:rPr>
          <w:rFonts w:hint="eastAsia"/>
          <w:color w:val="000000" w:themeColor="text1"/>
          <w:lang w:val="es-ES"/>
        </w:rPr>
        <w:t>）。它们的主要技术指标有：漏极</w:t>
      </w:r>
      <w:r>
        <w:rPr>
          <w:rFonts w:hint="eastAsia"/>
          <w:color w:val="000000" w:themeColor="text1"/>
          <w:lang w:val="es-ES"/>
        </w:rPr>
        <w:t>-</w:t>
      </w:r>
      <w:r>
        <w:rPr>
          <w:rFonts w:hint="eastAsia"/>
          <w:color w:val="000000" w:themeColor="text1"/>
          <w:lang w:val="es-ES"/>
        </w:rPr>
        <w:t>源级电压</w:t>
      </w:r>
      <w:r>
        <w:rPr>
          <w:i/>
          <w:color w:val="000000" w:themeColor="text1"/>
          <w:lang w:val="es-ES"/>
        </w:rPr>
        <w:t>U</w:t>
      </w:r>
      <w:r>
        <w:rPr>
          <w:color w:val="000000" w:themeColor="text1"/>
          <w:vertAlign w:val="subscript"/>
          <w:lang w:val="es-ES"/>
        </w:rPr>
        <w:t>ds</w:t>
      </w:r>
      <w:r>
        <w:rPr>
          <w:rFonts w:hint="eastAsia"/>
          <w:color w:val="000000" w:themeColor="text1"/>
          <w:lang w:val="es-ES"/>
        </w:rPr>
        <w:t>最大值为</w:t>
      </w:r>
      <w:r>
        <w:rPr>
          <w:rFonts w:hint="eastAsia"/>
          <w:color w:val="000000" w:themeColor="text1"/>
          <w:lang w:val="es-ES"/>
        </w:rPr>
        <w:t>3</w:t>
      </w:r>
      <w:r>
        <w:rPr>
          <w:color w:val="000000" w:themeColor="text1"/>
          <w:lang w:val="es-ES"/>
        </w:rPr>
        <w:t>0V</w:t>
      </w:r>
      <w:r>
        <w:rPr>
          <w:rFonts w:hint="eastAsia"/>
          <w:color w:val="000000" w:themeColor="text1"/>
          <w:lang w:val="es-ES"/>
        </w:rPr>
        <w:t>，连续漏极电流</w:t>
      </w:r>
      <w:r>
        <w:rPr>
          <w:rFonts w:hint="eastAsia"/>
          <w:color w:val="000000" w:themeColor="text1"/>
          <w:lang w:val="es-ES"/>
        </w:rPr>
        <w:t>I</w:t>
      </w:r>
      <w:r>
        <w:rPr>
          <w:color w:val="000000" w:themeColor="text1"/>
          <w:vertAlign w:val="subscript"/>
          <w:lang w:val="es-ES"/>
        </w:rPr>
        <w:t>D</w:t>
      </w:r>
      <w:r>
        <w:rPr>
          <w:rFonts w:hint="eastAsia"/>
          <w:color w:val="000000" w:themeColor="text1"/>
          <w:lang w:val="es-ES"/>
        </w:rPr>
        <w:t>分别为</w:t>
      </w:r>
      <w:r>
        <w:rPr>
          <w:rFonts w:hint="eastAsia"/>
          <w:color w:val="000000" w:themeColor="text1"/>
          <w:lang w:val="es-ES"/>
        </w:rPr>
        <w:t>5</w:t>
      </w:r>
      <w:r>
        <w:rPr>
          <w:color w:val="000000" w:themeColor="text1"/>
          <w:lang w:val="es-ES"/>
        </w:rPr>
        <w:t>.8</w:t>
      </w:r>
      <w:r>
        <w:rPr>
          <w:rFonts w:hint="eastAsia"/>
          <w:color w:val="000000" w:themeColor="text1"/>
          <w:lang w:val="es-ES"/>
        </w:rPr>
        <w:t>A</w:t>
      </w:r>
      <w:r>
        <w:rPr>
          <w:rFonts w:hint="eastAsia"/>
          <w:color w:val="000000" w:themeColor="text1"/>
          <w:lang w:val="es-ES"/>
        </w:rPr>
        <w:t>和</w:t>
      </w:r>
      <w:r>
        <w:rPr>
          <w:rFonts w:hint="eastAsia"/>
          <w:color w:val="000000" w:themeColor="text1"/>
          <w:lang w:val="es-ES"/>
        </w:rPr>
        <w:t>4</w:t>
      </w:r>
      <w:r>
        <w:rPr>
          <w:color w:val="000000" w:themeColor="text1"/>
          <w:lang w:val="es-ES"/>
        </w:rPr>
        <w:t>.2A</w:t>
      </w:r>
      <w:r>
        <w:rPr>
          <w:rFonts w:hint="eastAsia"/>
          <w:color w:val="000000" w:themeColor="text1"/>
          <w:lang w:val="es-ES"/>
        </w:rPr>
        <w:t>，</w:t>
      </w:r>
      <w:r>
        <w:rPr>
          <w:rFonts w:hint="eastAsia"/>
          <w:color w:val="000000" w:themeColor="text1"/>
        </w:rPr>
        <w:t>开启电压</w:t>
      </w:r>
      <w:proofErr w:type="spellStart"/>
      <w:r>
        <w:rPr>
          <w:i/>
          <w:color w:val="000000" w:themeColor="text1"/>
        </w:rPr>
        <w:t>U</w:t>
      </w:r>
      <w:r>
        <w:rPr>
          <w:color w:val="000000" w:themeColor="text1"/>
          <w:vertAlign w:val="subscript"/>
        </w:rPr>
        <w:t>gs</w:t>
      </w:r>
      <w:proofErr w:type="spellEnd"/>
      <w:r>
        <w:rPr>
          <w:color w:val="000000" w:themeColor="text1"/>
          <w:vertAlign w:val="subscript"/>
        </w:rPr>
        <w:t>(</w:t>
      </w:r>
      <w:proofErr w:type="spellStart"/>
      <w:r>
        <w:rPr>
          <w:color w:val="000000" w:themeColor="text1"/>
          <w:vertAlign w:val="subscript"/>
        </w:rPr>
        <w:t>th</w:t>
      </w:r>
      <w:proofErr w:type="spellEnd"/>
      <w:r>
        <w:rPr>
          <w:color w:val="000000" w:themeColor="text1"/>
          <w:vertAlign w:val="subscript"/>
        </w:rPr>
        <w:t>)</w:t>
      </w:r>
      <w:r>
        <w:rPr>
          <w:rFonts w:hint="eastAsia"/>
          <w:color w:val="000000" w:themeColor="text1"/>
          <w:lang w:val="es-ES"/>
        </w:rPr>
        <w:t>典型值分别为</w:t>
      </w:r>
      <w:r>
        <w:rPr>
          <w:rFonts w:hint="eastAsia"/>
          <w:color w:val="000000" w:themeColor="text1"/>
          <w:lang w:val="es-ES"/>
        </w:rPr>
        <w:t>1</w:t>
      </w:r>
      <w:r>
        <w:rPr>
          <w:color w:val="000000" w:themeColor="text1"/>
          <w:lang w:val="es-ES"/>
        </w:rPr>
        <w:t>.</w:t>
      </w:r>
      <w:r>
        <w:rPr>
          <w:rFonts w:hint="eastAsia"/>
          <w:color w:val="000000" w:themeColor="text1"/>
          <w:lang w:val="es-ES"/>
        </w:rPr>
        <w:t>0</w:t>
      </w:r>
      <w:r>
        <w:rPr>
          <w:color w:val="000000" w:themeColor="text1"/>
          <w:lang w:val="es-ES"/>
        </w:rPr>
        <w:t>5V</w:t>
      </w:r>
      <w:r>
        <w:rPr>
          <w:rFonts w:hint="eastAsia"/>
          <w:color w:val="000000" w:themeColor="text1"/>
          <w:lang w:val="es-ES"/>
        </w:rPr>
        <w:t>和</w:t>
      </w:r>
      <w:r>
        <w:rPr>
          <w:rFonts w:hint="eastAsia"/>
          <w:color w:val="000000" w:themeColor="text1"/>
          <w:lang w:val="es-ES"/>
        </w:rPr>
        <w:t>-0</w:t>
      </w:r>
      <w:r>
        <w:rPr>
          <w:color w:val="000000" w:themeColor="text1"/>
          <w:lang w:val="es-ES"/>
        </w:rPr>
        <w:t>.9V</w:t>
      </w:r>
      <w:r>
        <w:rPr>
          <w:rFonts w:hint="eastAsia"/>
          <w:color w:val="000000" w:themeColor="text1"/>
          <w:lang w:val="es-ES"/>
        </w:rPr>
        <w:t>。</w:t>
      </w:r>
    </w:p>
    <w:p w14:paraId="324214D8" w14:textId="77777777" w:rsidR="000B14C2" w:rsidRDefault="00491828">
      <w:pPr>
        <w:ind w:firstLine="420"/>
        <w:rPr>
          <w:color w:val="000000" w:themeColor="text1"/>
        </w:rPr>
      </w:pPr>
      <w:r>
        <w:rPr>
          <w:rFonts w:hint="eastAsia"/>
          <w:color w:val="000000" w:themeColor="text1"/>
        </w:rPr>
        <w:t>由微控制器信号控制</w:t>
      </w:r>
      <w:r>
        <w:rPr>
          <w:rFonts w:hint="eastAsia"/>
        </w:rPr>
        <w:t>设备中</w:t>
      </w:r>
      <w:r>
        <w:rPr>
          <w:rFonts w:hint="eastAsia"/>
          <w:color w:val="000000" w:themeColor="text1"/>
        </w:rPr>
        <w:t>某一模块的电源是一种常用的通断控制应用，如图</w:t>
      </w:r>
      <w:r>
        <w:rPr>
          <w:rFonts w:hint="eastAsia"/>
          <w:color w:val="000000" w:themeColor="text1"/>
        </w:rPr>
        <w:t>2-</w:t>
      </w:r>
      <w:r>
        <w:rPr>
          <w:color w:val="000000" w:themeColor="text1"/>
        </w:rPr>
        <w:t>44</w:t>
      </w:r>
      <w:r>
        <w:rPr>
          <w:rFonts w:hint="eastAsia"/>
          <w:color w:val="000000" w:themeColor="text1"/>
        </w:rPr>
        <w:t>所示，</w:t>
      </w:r>
      <w:r>
        <w:rPr>
          <w:rFonts w:hint="eastAsia"/>
          <w:color w:val="000000" w:themeColor="text1"/>
        </w:rPr>
        <w:t>V</w:t>
      </w:r>
      <w:r>
        <w:rPr>
          <w:color w:val="000000" w:themeColor="text1"/>
        </w:rPr>
        <w:t>CC_IN</w:t>
      </w:r>
      <w:r>
        <w:rPr>
          <w:rFonts w:hint="eastAsia"/>
          <w:color w:val="000000" w:themeColor="text1"/>
        </w:rPr>
        <w:t>是电源供给输入（设为</w:t>
      </w:r>
      <w:r>
        <w:rPr>
          <w:rFonts w:hint="eastAsia"/>
          <w:color w:val="000000" w:themeColor="text1"/>
        </w:rPr>
        <w:t>5</w:t>
      </w:r>
      <w:r>
        <w:rPr>
          <w:color w:val="000000" w:themeColor="text1"/>
        </w:rPr>
        <w:t>V</w:t>
      </w:r>
      <w:r>
        <w:rPr>
          <w:rFonts w:hint="eastAsia"/>
          <w:color w:val="000000" w:themeColor="text1"/>
        </w:rPr>
        <w:t>），</w:t>
      </w:r>
      <w:r>
        <w:rPr>
          <w:rFonts w:hint="eastAsia"/>
          <w:color w:val="000000" w:themeColor="text1"/>
        </w:rPr>
        <w:t>V</w:t>
      </w:r>
      <w:r>
        <w:rPr>
          <w:color w:val="000000" w:themeColor="text1"/>
        </w:rPr>
        <w:t>CC_OUT</w:t>
      </w:r>
      <w:r>
        <w:rPr>
          <w:rFonts w:hint="eastAsia"/>
          <w:color w:val="000000" w:themeColor="text1"/>
        </w:rPr>
        <w:t>是受控的电源供给输出，</w:t>
      </w:r>
      <w:r>
        <w:rPr>
          <w:rFonts w:hint="eastAsia"/>
          <w:color w:val="000000" w:themeColor="text1"/>
        </w:rPr>
        <w:t>I</w:t>
      </w:r>
      <w:r>
        <w:rPr>
          <w:color w:val="000000" w:themeColor="text1"/>
        </w:rPr>
        <w:t>O_CON</w:t>
      </w:r>
      <w:r>
        <w:rPr>
          <w:rFonts w:hint="eastAsia"/>
          <w:color w:val="000000" w:themeColor="text1"/>
        </w:rPr>
        <w:t>为微控制器引脚输出的控制信号。</w:t>
      </w:r>
      <w:r>
        <w:rPr>
          <w:rFonts w:hint="eastAsia"/>
          <w:color w:val="000000" w:themeColor="text1"/>
        </w:rPr>
        <w:t>I</w:t>
      </w:r>
      <w:r>
        <w:rPr>
          <w:color w:val="000000" w:themeColor="text1"/>
        </w:rPr>
        <w:t>O_CON</w:t>
      </w:r>
      <w:r>
        <w:rPr>
          <w:rFonts w:hint="eastAsia"/>
          <w:color w:val="000000" w:themeColor="text1"/>
        </w:rPr>
        <w:t>接</w:t>
      </w:r>
      <w:r>
        <w:rPr>
          <w:rFonts w:hint="eastAsia"/>
          <w:color w:val="000000" w:themeColor="text1"/>
        </w:rPr>
        <w:t>Q</w:t>
      </w:r>
      <w:r>
        <w:rPr>
          <w:color w:val="000000" w:themeColor="text1"/>
        </w:rPr>
        <w:t>2</w:t>
      </w:r>
      <w:r>
        <w:rPr>
          <w:rFonts w:hint="eastAsia"/>
          <w:color w:val="000000" w:themeColor="text1"/>
        </w:rPr>
        <w:t>管（</w:t>
      </w:r>
      <w:r>
        <w:rPr>
          <w:rFonts w:hint="eastAsia"/>
          <w:color w:val="000000" w:themeColor="text1"/>
        </w:rPr>
        <w:t>N</w:t>
      </w:r>
      <w:r>
        <w:rPr>
          <w:color w:val="000000" w:themeColor="text1"/>
        </w:rPr>
        <w:t>MOS</w:t>
      </w:r>
      <w:r>
        <w:rPr>
          <w:rFonts w:hint="eastAsia"/>
          <w:color w:val="000000" w:themeColor="text1"/>
        </w:rPr>
        <w:t>）的栅极，</w:t>
      </w:r>
      <w:r>
        <w:rPr>
          <w:rFonts w:hint="eastAsia"/>
          <w:color w:val="000000" w:themeColor="text1"/>
        </w:rPr>
        <w:t>Q</w:t>
      </w:r>
      <w:r>
        <w:rPr>
          <w:color w:val="000000" w:themeColor="text1"/>
        </w:rPr>
        <w:t>2</w:t>
      </w:r>
      <w:r>
        <w:rPr>
          <w:rFonts w:hint="eastAsia"/>
          <w:color w:val="000000" w:themeColor="text1"/>
        </w:rPr>
        <w:t>管的源极接地；</w:t>
      </w:r>
      <w:r>
        <w:rPr>
          <w:color w:val="000000" w:themeColor="text1"/>
        </w:rPr>
        <w:t>Q2</w:t>
      </w:r>
      <w:r>
        <w:rPr>
          <w:rFonts w:hint="eastAsia"/>
          <w:color w:val="000000" w:themeColor="text1"/>
        </w:rPr>
        <w:t>管接</w:t>
      </w:r>
      <w:r>
        <w:rPr>
          <w:rFonts w:hint="eastAsia"/>
          <w:color w:val="000000" w:themeColor="text1"/>
        </w:rPr>
        <w:t>Q</w:t>
      </w:r>
      <w:r>
        <w:rPr>
          <w:color w:val="000000" w:themeColor="text1"/>
        </w:rPr>
        <w:t>1</w:t>
      </w:r>
      <w:r>
        <w:rPr>
          <w:rFonts w:hint="eastAsia"/>
          <w:color w:val="000000" w:themeColor="text1"/>
        </w:rPr>
        <w:t>管（</w:t>
      </w:r>
      <w:r>
        <w:rPr>
          <w:rFonts w:hint="eastAsia"/>
          <w:color w:val="000000" w:themeColor="text1"/>
        </w:rPr>
        <w:t>P</w:t>
      </w:r>
      <w:r>
        <w:rPr>
          <w:color w:val="000000" w:themeColor="text1"/>
        </w:rPr>
        <w:t>MOS</w:t>
      </w:r>
      <w:r>
        <w:rPr>
          <w:rFonts w:hint="eastAsia"/>
          <w:color w:val="000000" w:themeColor="text1"/>
        </w:rPr>
        <w:t>）的栅极，</w:t>
      </w:r>
      <w:r>
        <w:rPr>
          <w:color w:val="000000" w:themeColor="text1"/>
        </w:rPr>
        <w:t>VCC</w:t>
      </w:r>
      <w:r>
        <w:rPr>
          <w:rFonts w:hint="eastAsia"/>
          <w:color w:val="000000" w:themeColor="text1"/>
        </w:rPr>
        <w:t>_</w:t>
      </w:r>
      <w:r>
        <w:rPr>
          <w:color w:val="000000" w:themeColor="text1"/>
        </w:rPr>
        <w:t>IN</w:t>
      </w:r>
      <w:r>
        <w:rPr>
          <w:rFonts w:hint="eastAsia"/>
          <w:color w:val="000000" w:themeColor="text1"/>
        </w:rPr>
        <w:t>接</w:t>
      </w:r>
      <w:r>
        <w:rPr>
          <w:rFonts w:hint="eastAsia"/>
          <w:color w:val="000000" w:themeColor="text1"/>
        </w:rPr>
        <w:t>Q</w:t>
      </w:r>
      <w:r>
        <w:rPr>
          <w:color w:val="000000" w:themeColor="text1"/>
        </w:rPr>
        <w:t>1</w:t>
      </w:r>
      <w:r>
        <w:rPr>
          <w:rFonts w:hint="eastAsia"/>
          <w:color w:val="000000" w:themeColor="text1"/>
        </w:rPr>
        <w:t>的源极，</w:t>
      </w:r>
      <w:r>
        <w:rPr>
          <w:color w:val="000000" w:themeColor="text1"/>
        </w:rPr>
        <w:t>Q1</w:t>
      </w:r>
      <w:r>
        <w:rPr>
          <w:rFonts w:hint="eastAsia"/>
          <w:color w:val="000000" w:themeColor="text1"/>
        </w:rPr>
        <w:t>的漏极输出记为</w:t>
      </w:r>
      <w:r>
        <w:rPr>
          <w:color w:val="000000" w:themeColor="text1"/>
        </w:rPr>
        <w:t>VCC_OUT</w:t>
      </w:r>
      <w:r>
        <w:rPr>
          <w:rFonts w:hint="eastAsia"/>
          <w:color w:val="000000" w:themeColor="text1"/>
        </w:rPr>
        <w:t>。图中，</w:t>
      </w:r>
      <w:r>
        <w:rPr>
          <w:rFonts w:hint="eastAsia"/>
          <w:color w:val="000000" w:themeColor="text1"/>
        </w:rPr>
        <w:t>M</w:t>
      </w:r>
      <w:r>
        <w:rPr>
          <w:color w:val="000000" w:themeColor="text1"/>
        </w:rPr>
        <w:t>OS</w:t>
      </w:r>
      <w:r>
        <w:rPr>
          <w:rFonts w:hint="eastAsia"/>
          <w:color w:val="000000" w:themeColor="text1"/>
        </w:rPr>
        <w:t>管的</w:t>
      </w:r>
      <w:r>
        <w:rPr>
          <w:rFonts w:hint="eastAsia"/>
        </w:rPr>
        <w:t>封装中右侧二极管称为体二极管，它是制造工艺产生的。</w:t>
      </w:r>
      <w:r>
        <w:rPr>
          <w:rFonts w:hint="eastAsia"/>
        </w:rPr>
        <w:t>NMOS</w:t>
      </w:r>
      <w:r>
        <w:rPr>
          <w:rFonts w:hint="eastAsia"/>
        </w:rPr>
        <w:t>管内部源极</w:t>
      </w:r>
      <w:r>
        <w:rPr>
          <w:rFonts w:hint="eastAsia"/>
        </w:rPr>
        <w:t>S</w:t>
      </w:r>
      <w:r>
        <w:rPr>
          <w:rFonts w:hint="eastAsia"/>
        </w:rPr>
        <w:t>与</w:t>
      </w:r>
      <w:r>
        <w:rPr>
          <w:rFonts w:hint="eastAsia"/>
        </w:rPr>
        <w:t>P</w:t>
      </w:r>
      <w:r>
        <w:rPr>
          <w:rFonts w:hint="eastAsia"/>
        </w:rPr>
        <w:t>型衬底相连，</w:t>
      </w:r>
      <w:r>
        <w:rPr>
          <w:rFonts w:hint="eastAsia"/>
        </w:rPr>
        <w:t xml:space="preserve"> MOS</w:t>
      </w:r>
      <w:r>
        <w:rPr>
          <w:rFonts w:hint="eastAsia"/>
        </w:rPr>
        <w:t>内部从</w:t>
      </w:r>
      <w:r>
        <w:rPr>
          <w:rFonts w:hint="eastAsia"/>
        </w:rPr>
        <w:t>P</w:t>
      </w:r>
      <w:r>
        <w:rPr>
          <w:rFonts w:hint="eastAsia"/>
        </w:rPr>
        <w:t>型衬底到</w:t>
      </w:r>
      <w:r>
        <w:rPr>
          <w:rFonts w:hint="eastAsia"/>
        </w:rPr>
        <w:t>N</w:t>
      </w:r>
      <w:r>
        <w:rPr>
          <w:rFonts w:hint="eastAsia"/>
        </w:rPr>
        <w:t>型漏极生成的</w:t>
      </w:r>
      <w:r>
        <w:rPr>
          <w:rFonts w:hint="eastAsia"/>
        </w:rPr>
        <w:t>PN</w:t>
      </w:r>
      <w:r>
        <w:rPr>
          <w:rFonts w:hint="eastAsia"/>
        </w:rPr>
        <w:t>结构成一个二极管，相当于源极</w:t>
      </w:r>
      <w:r>
        <w:rPr>
          <w:rFonts w:hint="eastAsia"/>
        </w:rPr>
        <w:t>S</w:t>
      </w:r>
      <w:r>
        <w:rPr>
          <w:rFonts w:hint="eastAsia"/>
        </w:rPr>
        <w:t>与漏极</w:t>
      </w:r>
      <w:r>
        <w:rPr>
          <w:rFonts w:hint="eastAsia"/>
        </w:rPr>
        <w:t>D</w:t>
      </w:r>
      <w:r>
        <w:rPr>
          <w:rFonts w:hint="eastAsia"/>
        </w:rPr>
        <w:t>间形成了</w:t>
      </w:r>
      <w:proofErr w:type="gramStart"/>
      <w:r>
        <w:rPr>
          <w:rFonts w:hint="eastAsia"/>
        </w:rPr>
        <w:t>一</w:t>
      </w:r>
      <w:proofErr w:type="gramEnd"/>
      <w:r>
        <w:rPr>
          <w:rFonts w:hint="eastAsia"/>
        </w:rPr>
        <w:t>个体二极管。体二极管可实现正向电压过高时的体二极管击穿保护、反向电压过高时反向保护、抑制反向电流以及改善</w:t>
      </w:r>
      <w:r>
        <w:rPr>
          <w:rFonts w:hint="eastAsia"/>
        </w:rPr>
        <w:t>MOS</w:t>
      </w:r>
      <w:r>
        <w:rPr>
          <w:rFonts w:hint="eastAsia"/>
        </w:rPr>
        <w:t>管电流分布等保护作用，</w:t>
      </w:r>
      <w:proofErr w:type="gramStart"/>
      <w:r>
        <w:rPr>
          <w:rFonts w:ascii="黑体" w:eastAsia="黑体" w:hAnsi="黑体" w:hint="eastAsia"/>
          <w:color w:val="000000" w:themeColor="text1"/>
        </w:rPr>
        <w:t>使用时源漏极</w:t>
      </w:r>
      <w:proofErr w:type="gramEnd"/>
      <w:r>
        <w:rPr>
          <w:rFonts w:ascii="黑体" w:eastAsia="黑体" w:hAnsi="黑体" w:hint="eastAsia"/>
          <w:color w:val="000000" w:themeColor="text1"/>
        </w:rPr>
        <w:t>不可反接</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tblCellMar>
        <w:tblLook w:val="04A0" w:firstRow="1" w:lastRow="0" w:firstColumn="1" w:lastColumn="0" w:noHBand="0" w:noVBand="1"/>
      </w:tblPr>
      <w:tblGrid>
        <w:gridCol w:w="8155"/>
      </w:tblGrid>
      <w:tr w:rsidR="000B14C2" w14:paraId="4C2D6DF3" w14:textId="77777777">
        <w:tc>
          <w:tcPr>
            <w:tcW w:w="8155" w:type="dxa"/>
          </w:tcPr>
          <w:p w14:paraId="2C266469" w14:textId="77777777" w:rsidR="000B14C2" w:rsidRDefault="00491828">
            <w:pPr>
              <w:ind w:firstLineChars="0" w:firstLine="0"/>
              <w:jc w:val="center"/>
            </w:pPr>
            <w:r>
              <w:rPr>
                <w:rFonts w:cstheme="minorBidi"/>
              </w:rPr>
              <w:object w:dxaOrig="3829" w:dyaOrig="2372" w14:anchorId="411B32E1">
                <v:shape id="_x0000_i1046" type="#_x0000_t75" style="width:191.1pt;height:117.95pt" o:ole="">
                  <v:imagedata r:id="rId106" o:title=""/>
                </v:shape>
                <o:OLEObject Type="Embed" ProgID="PBrush" ShapeID="_x0000_i1046" DrawAspect="Content" ObjectID="_1796414082" r:id="rId107"/>
              </w:object>
            </w:r>
          </w:p>
          <w:p w14:paraId="57E6CC03" w14:textId="77777777" w:rsidR="000B14C2" w:rsidRDefault="00491828" w:rsidP="00491828">
            <w:pPr>
              <w:pStyle w:val="7"/>
              <w:outlineLvl w:val="6"/>
            </w:pPr>
            <w:r>
              <w:rPr>
                <w:rFonts w:hint="eastAsia"/>
              </w:rPr>
              <w:t>图</w:t>
            </w:r>
            <w:r>
              <w:rPr>
                <w:rFonts w:hint="eastAsia"/>
              </w:rPr>
              <w:t>2-</w:t>
            </w:r>
            <w:r>
              <w:t>44</w:t>
            </w:r>
            <w:r>
              <w:rPr>
                <w:rFonts w:hint="eastAsia"/>
              </w:rPr>
              <w:t xml:space="preserve">  </w:t>
            </w:r>
            <w:r>
              <w:rPr>
                <w:rFonts w:hint="eastAsia"/>
              </w:rPr>
              <w:t>使用</w:t>
            </w:r>
            <w:r>
              <w:rPr>
                <w:rFonts w:hint="eastAsia"/>
              </w:rPr>
              <w:t>N</w:t>
            </w:r>
            <w:r>
              <w:t>MOS+PMOS</w:t>
            </w:r>
            <w:r>
              <w:rPr>
                <w:rFonts w:hint="eastAsia"/>
              </w:rPr>
              <w:t>进行电源控制的电路</w:t>
            </w:r>
          </w:p>
        </w:tc>
      </w:tr>
    </w:tbl>
    <w:p w14:paraId="05DFDB79" w14:textId="77777777" w:rsidR="000B14C2" w:rsidRDefault="00491828">
      <w:pPr>
        <w:ind w:firstLine="420"/>
        <w:rPr>
          <w:color w:val="000000" w:themeColor="text1"/>
          <w:lang w:val="es-ES"/>
        </w:rPr>
      </w:pPr>
      <w:r>
        <w:rPr>
          <w:rFonts w:ascii="黑体" w:eastAsia="黑体" w:hAnsi="黑体" w:hint="eastAsia"/>
          <w:color w:val="000000" w:themeColor="text1"/>
          <w:lang w:val="es-ES"/>
        </w:rPr>
        <w:t>电路原理</w:t>
      </w:r>
      <w:r>
        <w:rPr>
          <w:rFonts w:hint="eastAsia"/>
          <w:color w:val="000000" w:themeColor="text1"/>
          <w:lang w:val="es-ES"/>
        </w:rPr>
        <w:t>：</w:t>
      </w:r>
    </w:p>
    <w:p w14:paraId="77F35C6A" w14:textId="77777777" w:rsidR="000B14C2" w:rsidRDefault="00491828">
      <w:pPr>
        <w:ind w:firstLine="420"/>
        <w:rPr>
          <w:rFonts w:ascii="宋体" w:hAnsi="宋体"/>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w:t>
      </w:r>
      <w:proofErr w:type="gramStart"/>
      <w:r>
        <w:rPr>
          <w:rFonts w:hint="eastAsia"/>
          <w:color w:val="000000" w:themeColor="text1"/>
          <w:lang w:val="es-ES"/>
        </w:rPr>
        <w:t>当控制</w:t>
      </w:r>
      <w:proofErr w:type="gramEnd"/>
      <w:r>
        <w:rPr>
          <w:rFonts w:hint="eastAsia"/>
          <w:color w:val="000000" w:themeColor="text1"/>
          <w:lang w:val="es-ES"/>
        </w:rPr>
        <w:t>引脚</w:t>
      </w:r>
      <w:r>
        <w:rPr>
          <w:rFonts w:hint="eastAsia"/>
          <w:color w:val="000000" w:themeColor="text1"/>
          <w:lang w:val="es-ES"/>
        </w:rPr>
        <w:t>IO_CON</w:t>
      </w:r>
      <w:r>
        <w:rPr>
          <w:rFonts w:hint="eastAsia"/>
          <w:color w:val="000000" w:themeColor="text1"/>
          <w:lang w:val="es-ES"/>
        </w:rPr>
        <w:t>为高电平（设为</w:t>
      </w:r>
      <w:r>
        <w:rPr>
          <w:rFonts w:hint="eastAsia"/>
          <w:color w:val="000000" w:themeColor="text1"/>
          <w:lang w:val="es-ES"/>
        </w:rPr>
        <w:t>3</w:t>
      </w:r>
      <w:r>
        <w:rPr>
          <w:color w:val="000000" w:themeColor="text1"/>
          <w:lang w:val="es-ES"/>
        </w:rPr>
        <w:t>.3V</w:t>
      </w:r>
      <w:r>
        <w:rPr>
          <w:rFonts w:hint="eastAsia"/>
          <w:color w:val="000000" w:themeColor="text1"/>
          <w:lang w:val="es-ES"/>
        </w:rPr>
        <w:t>）时</w:t>
      </w:r>
      <w:r>
        <w:rPr>
          <w:rFonts w:ascii="宋体" w:hAnsi="宋体" w:hint="eastAsia"/>
          <w:color w:val="000000" w:themeColor="text1"/>
          <w:lang w:val="es-ES"/>
        </w:rPr>
        <w:t>→</w:t>
      </w:r>
      <w:r>
        <w:rPr>
          <w:rFonts w:hint="eastAsia"/>
          <w:color w:val="000000" w:themeColor="text1"/>
          <w:lang w:val="es-ES"/>
        </w:rPr>
        <w:t>Q</w:t>
      </w:r>
      <w:r>
        <w:rPr>
          <w:color w:val="000000" w:themeColor="text1"/>
          <w:lang w:val="es-ES"/>
        </w:rPr>
        <w:t>2</w:t>
      </w:r>
      <w:r>
        <w:rPr>
          <w:rFonts w:hint="eastAsia"/>
          <w:color w:val="000000" w:themeColor="text1"/>
          <w:lang w:val="es-ES"/>
        </w:rPr>
        <w:t>的</w:t>
      </w:r>
      <w:r>
        <w:rPr>
          <w:rFonts w:hint="eastAsia"/>
          <w:color w:val="000000" w:themeColor="text1"/>
          <w:lang w:val="es-ES"/>
        </w:rPr>
        <w:t xml:space="preserve"> </w:t>
      </w:r>
      <w:r>
        <w:rPr>
          <w:rFonts w:hint="eastAsia"/>
          <w:i/>
          <w:color w:val="000000" w:themeColor="text1"/>
          <w:lang w:val="es-ES"/>
        </w:rPr>
        <w:t>V</w:t>
      </w:r>
      <w:r>
        <w:rPr>
          <w:color w:val="000000" w:themeColor="text1"/>
          <w:sz w:val="15"/>
          <w:vertAlign w:val="subscript"/>
          <w:lang w:val="es-ES"/>
        </w:rPr>
        <w:t>gs</w:t>
      </w:r>
      <w:r>
        <w:rPr>
          <w:rFonts w:hint="eastAsia"/>
          <w:color w:val="000000" w:themeColor="text1"/>
          <w:lang w:val="es-ES"/>
        </w:rPr>
        <w:t>&gt;</w:t>
      </w:r>
      <w:r>
        <w:rPr>
          <w:rFonts w:hint="eastAsia"/>
          <w:color w:val="000000" w:themeColor="text1"/>
          <w:lang w:val="es-ES"/>
        </w:rPr>
        <w:t>开启电压</w:t>
      </w:r>
      <w:r>
        <w:rPr>
          <w:rFonts w:ascii="宋体" w:hAnsi="宋体" w:hint="eastAsia"/>
          <w:color w:val="000000" w:themeColor="text1"/>
          <w:lang w:val="es-ES"/>
        </w:rPr>
        <w:t>→</w:t>
      </w:r>
      <w:r>
        <w:rPr>
          <w:rFonts w:hint="eastAsia"/>
          <w:color w:val="000000" w:themeColor="text1"/>
          <w:lang w:val="es-ES"/>
        </w:rPr>
        <w:t>Q</w:t>
      </w:r>
      <w:r>
        <w:rPr>
          <w:color w:val="000000" w:themeColor="text1"/>
          <w:lang w:val="es-ES"/>
        </w:rPr>
        <w:t>2</w:t>
      </w:r>
      <w:r>
        <w:rPr>
          <w:rFonts w:hint="eastAsia"/>
          <w:color w:val="000000" w:themeColor="text1"/>
          <w:lang w:val="es-ES"/>
        </w:rPr>
        <w:t>导通</w:t>
      </w:r>
      <w:r>
        <w:rPr>
          <w:rFonts w:ascii="宋体" w:hAnsi="宋体" w:hint="eastAsia"/>
          <w:color w:val="000000" w:themeColor="text1"/>
          <w:lang w:val="es-ES"/>
        </w:rPr>
        <w:t>→</w:t>
      </w:r>
      <w:r>
        <w:rPr>
          <w:rFonts w:hint="eastAsia"/>
          <w:color w:val="000000" w:themeColor="text1"/>
          <w:lang w:val="es-ES"/>
        </w:rPr>
        <w:t>Q</w:t>
      </w:r>
      <w:r>
        <w:rPr>
          <w:color w:val="000000" w:themeColor="text1"/>
          <w:lang w:val="es-ES"/>
        </w:rPr>
        <w:t>1</w:t>
      </w:r>
      <w:r>
        <w:rPr>
          <w:rFonts w:hint="eastAsia"/>
          <w:color w:val="000000" w:themeColor="text1"/>
          <w:lang w:val="es-ES"/>
        </w:rPr>
        <w:t>的栅极为低电平（视为接地）</w:t>
      </w:r>
      <w:r>
        <w:rPr>
          <w:rFonts w:ascii="宋体" w:hAnsi="宋体" w:hint="eastAsia"/>
          <w:color w:val="000000" w:themeColor="text1"/>
          <w:lang w:val="es-ES"/>
        </w:rPr>
        <w:t>→</w:t>
      </w:r>
      <w:r>
        <w:rPr>
          <w:rFonts w:hint="eastAsia"/>
          <w:i/>
          <w:color w:val="000000" w:themeColor="text1"/>
          <w:lang w:val="es-ES"/>
        </w:rPr>
        <w:t>V</w:t>
      </w:r>
      <w:r>
        <w:rPr>
          <w:color w:val="000000" w:themeColor="text1"/>
          <w:sz w:val="15"/>
          <w:vertAlign w:val="subscript"/>
          <w:lang w:val="es-ES"/>
        </w:rPr>
        <w:t>gs</w:t>
      </w:r>
      <w:r>
        <w:rPr>
          <w:rFonts w:hint="eastAsia"/>
          <w:color w:val="000000" w:themeColor="text1"/>
          <w:lang w:val="es-ES"/>
        </w:rPr>
        <w:t xml:space="preserve"> </w:t>
      </w:r>
      <w:r>
        <w:rPr>
          <w:color w:val="000000" w:themeColor="text1"/>
          <w:lang w:val="es-ES"/>
        </w:rPr>
        <w:t>=-5V</w:t>
      </w:r>
      <w:r>
        <w:rPr>
          <w:rFonts w:hint="eastAsia"/>
          <w:color w:val="000000" w:themeColor="text1"/>
          <w:lang w:val="es-ES"/>
        </w:rPr>
        <w:t>&lt;</w:t>
      </w:r>
      <w:r>
        <w:rPr>
          <w:color w:val="000000" w:themeColor="text1"/>
          <w:lang w:val="es-ES"/>
        </w:rPr>
        <w:t>-0.9V</w:t>
      </w:r>
      <w:r>
        <w:rPr>
          <w:rFonts w:ascii="宋体" w:hAnsi="宋体" w:hint="eastAsia"/>
          <w:color w:val="000000" w:themeColor="text1"/>
          <w:lang w:val="es-ES"/>
        </w:rPr>
        <w:t>→</w:t>
      </w:r>
      <w:r>
        <w:rPr>
          <w:rFonts w:hint="eastAsia"/>
        </w:rPr>
        <w:t>Q</w:t>
      </w:r>
      <w:r>
        <w:t>1</w:t>
      </w:r>
      <w:r>
        <w:t>导通</w:t>
      </w:r>
      <w:r>
        <w:rPr>
          <w:rFonts w:hint="eastAsia"/>
        </w:rPr>
        <w:t>→</w:t>
      </w:r>
      <w:r>
        <w:rPr>
          <w:rFonts w:hint="eastAsia"/>
        </w:rPr>
        <w:t>V</w:t>
      </w:r>
      <w:r>
        <w:t>CC_OUT=5V</w:t>
      </w:r>
      <w:r>
        <w:rPr>
          <w:rFonts w:ascii="宋体" w:hAnsi="宋体" w:hint="eastAsia"/>
          <w:color w:val="000000" w:themeColor="text1"/>
          <w:lang w:val="es-ES"/>
        </w:rPr>
        <w:t>；</w:t>
      </w:r>
    </w:p>
    <w:p w14:paraId="4E2D35D5" w14:textId="77777777" w:rsidR="000B14C2" w:rsidRDefault="00491828">
      <w:pPr>
        <w:ind w:firstLine="420"/>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w:t>
      </w:r>
      <w:proofErr w:type="gramStart"/>
      <w:r>
        <w:rPr>
          <w:rFonts w:hint="eastAsia"/>
          <w:color w:val="000000" w:themeColor="text1"/>
          <w:lang w:val="es-ES"/>
        </w:rPr>
        <w:t>当控制</w:t>
      </w:r>
      <w:proofErr w:type="gramEnd"/>
      <w:r>
        <w:rPr>
          <w:rFonts w:hint="eastAsia"/>
          <w:color w:val="000000" w:themeColor="text1"/>
          <w:lang w:val="es-ES"/>
        </w:rPr>
        <w:t>引脚</w:t>
      </w:r>
      <w:r>
        <w:rPr>
          <w:rFonts w:hint="eastAsia"/>
          <w:color w:val="000000" w:themeColor="text1"/>
          <w:lang w:val="es-ES"/>
        </w:rPr>
        <w:t>IO_CON</w:t>
      </w:r>
      <w:r>
        <w:rPr>
          <w:rFonts w:hint="eastAsia"/>
          <w:color w:val="000000" w:themeColor="text1"/>
          <w:lang w:val="es-ES"/>
        </w:rPr>
        <w:t>为底电平（一般为</w:t>
      </w:r>
      <w:r>
        <w:rPr>
          <w:rFonts w:hint="eastAsia"/>
          <w:color w:val="000000" w:themeColor="text1"/>
          <w:lang w:val="es-ES"/>
        </w:rPr>
        <w:t>0</w:t>
      </w:r>
      <w:r>
        <w:rPr>
          <w:color w:val="000000" w:themeColor="text1"/>
          <w:lang w:val="es-ES"/>
        </w:rPr>
        <w:t>V</w:t>
      </w:r>
      <w:r>
        <w:rPr>
          <w:rFonts w:hint="eastAsia"/>
          <w:color w:val="000000" w:themeColor="text1"/>
          <w:lang w:val="es-ES"/>
        </w:rPr>
        <w:t>）时</w:t>
      </w:r>
      <w:r>
        <w:rPr>
          <w:rFonts w:ascii="宋体" w:hAnsi="宋体" w:hint="eastAsia"/>
          <w:color w:val="000000" w:themeColor="text1"/>
          <w:lang w:val="es-ES"/>
        </w:rPr>
        <w:t>→</w:t>
      </w:r>
      <w:r>
        <w:rPr>
          <w:rFonts w:hint="eastAsia"/>
          <w:color w:val="000000" w:themeColor="text1"/>
          <w:lang w:val="es-ES"/>
        </w:rPr>
        <w:t>Q</w:t>
      </w:r>
      <w:r>
        <w:rPr>
          <w:color w:val="000000" w:themeColor="text1"/>
          <w:lang w:val="es-ES"/>
        </w:rPr>
        <w:t>2</w:t>
      </w:r>
      <w:r>
        <w:rPr>
          <w:rFonts w:hint="eastAsia"/>
          <w:color w:val="000000" w:themeColor="text1"/>
          <w:lang w:val="es-ES"/>
        </w:rPr>
        <w:t>的</w:t>
      </w:r>
      <w:r>
        <w:rPr>
          <w:rFonts w:hint="eastAsia"/>
          <w:color w:val="000000" w:themeColor="text1"/>
          <w:lang w:val="es-ES"/>
        </w:rPr>
        <w:t xml:space="preserve"> </w:t>
      </w:r>
      <w:r>
        <w:rPr>
          <w:rFonts w:hint="eastAsia"/>
          <w:i/>
          <w:color w:val="000000" w:themeColor="text1"/>
          <w:lang w:val="es-ES"/>
        </w:rPr>
        <w:t>V</w:t>
      </w:r>
      <w:r>
        <w:rPr>
          <w:color w:val="000000" w:themeColor="text1"/>
          <w:sz w:val="15"/>
          <w:vertAlign w:val="subscript"/>
          <w:lang w:val="es-ES"/>
        </w:rPr>
        <w:t>gs</w:t>
      </w:r>
      <w:r>
        <w:rPr>
          <w:rFonts w:hint="eastAsia"/>
          <w:color w:val="000000" w:themeColor="text1"/>
          <w:lang w:val="es-ES"/>
        </w:rPr>
        <w:t>&lt;</w:t>
      </w:r>
      <w:r>
        <w:rPr>
          <w:rFonts w:hint="eastAsia"/>
          <w:color w:val="000000" w:themeColor="text1"/>
          <w:lang w:val="es-ES"/>
        </w:rPr>
        <w:t>开启电压</w:t>
      </w:r>
      <w:r>
        <w:rPr>
          <w:rFonts w:ascii="宋体" w:hAnsi="宋体" w:hint="eastAsia"/>
          <w:color w:val="000000" w:themeColor="text1"/>
          <w:lang w:val="es-ES"/>
        </w:rPr>
        <w:t>→</w:t>
      </w:r>
      <w:r>
        <w:rPr>
          <w:rFonts w:hint="eastAsia"/>
          <w:color w:val="000000" w:themeColor="text1"/>
          <w:lang w:val="es-ES"/>
        </w:rPr>
        <w:t>Q</w:t>
      </w:r>
      <w:r>
        <w:rPr>
          <w:color w:val="000000" w:themeColor="text1"/>
          <w:lang w:val="es-ES"/>
        </w:rPr>
        <w:t>2</w:t>
      </w:r>
      <w:r>
        <w:rPr>
          <w:rFonts w:hint="eastAsia"/>
          <w:color w:val="000000" w:themeColor="text1"/>
          <w:lang w:val="es-ES"/>
        </w:rPr>
        <w:t>截止</w:t>
      </w:r>
      <w:r>
        <w:rPr>
          <w:rFonts w:ascii="宋体" w:hAnsi="宋体" w:hint="eastAsia"/>
          <w:color w:val="000000" w:themeColor="text1"/>
          <w:lang w:val="es-ES"/>
        </w:rPr>
        <w:t>→</w:t>
      </w:r>
      <w:r>
        <w:rPr>
          <w:rFonts w:hint="eastAsia"/>
          <w:color w:val="000000" w:themeColor="text1"/>
          <w:lang w:val="es-ES"/>
        </w:rPr>
        <w:t>Q</w:t>
      </w:r>
      <w:r>
        <w:rPr>
          <w:color w:val="000000" w:themeColor="text1"/>
          <w:lang w:val="es-ES"/>
        </w:rPr>
        <w:t>1</w:t>
      </w:r>
      <w:r>
        <w:rPr>
          <w:rFonts w:hint="eastAsia"/>
          <w:color w:val="000000" w:themeColor="text1"/>
          <w:lang w:val="es-ES"/>
        </w:rPr>
        <w:t>的栅极被上拉到</w:t>
      </w:r>
      <w:r>
        <w:rPr>
          <w:rFonts w:hint="eastAsia"/>
          <w:color w:val="000000" w:themeColor="text1"/>
          <w:lang w:val="es-ES"/>
        </w:rPr>
        <w:t>5</w:t>
      </w:r>
      <w:r>
        <w:rPr>
          <w:color w:val="000000" w:themeColor="text1"/>
          <w:lang w:val="es-ES"/>
        </w:rPr>
        <w:t>V</w:t>
      </w:r>
      <w:r>
        <w:rPr>
          <w:rFonts w:ascii="宋体" w:hAnsi="宋体" w:hint="eastAsia"/>
          <w:color w:val="000000" w:themeColor="text1"/>
          <w:lang w:val="es-ES"/>
        </w:rPr>
        <w:t>→</w:t>
      </w:r>
      <w:r>
        <w:rPr>
          <w:rFonts w:hint="eastAsia"/>
          <w:i/>
          <w:color w:val="000000" w:themeColor="text1"/>
          <w:lang w:val="es-ES"/>
        </w:rPr>
        <w:t>V</w:t>
      </w:r>
      <w:r>
        <w:rPr>
          <w:color w:val="000000" w:themeColor="text1"/>
          <w:sz w:val="15"/>
          <w:vertAlign w:val="subscript"/>
          <w:lang w:val="es-ES"/>
        </w:rPr>
        <w:t>gs</w:t>
      </w:r>
      <w:r>
        <w:rPr>
          <w:rFonts w:hint="eastAsia"/>
          <w:color w:val="000000" w:themeColor="text1"/>
          <w:lang w:val="es-ES"/>
        </w:rPr>
        <w:t xml:space="preserve"> </w:t>
      </w:r>
      <w:r>
        <w:rPr>
          <w:color w:val="000000" w:themeColor="text1"/>
          <w:lang w:val="es-ES"/>
        </w:rPr>
        <w:t>=0V&gt;-0.9V</w:t>
      </w:r>
      <w:r>
        <w:rPr>
          <w:rFonts w:ascii="宋体" w:hAnsi="宋体" w:hint="eastAsia"/>
          <w:color w:val="000000" w:themeColor="text1"/>
          <w:lang w:val="es-ES"/>
        </w:rPr>
        <w:t>→</w:t>
      </w:r>
      <w:r>
        <w:rPr>
          <w:rFonts w:hint="eastAsia"/>
        </w:rPr>
        <w:t>Q</w:t>
      </w:r>
      <w:r>
        <w:t>1</w:t>
      </w:r>
      <w:r>
        <w:rPr>
          <w:rFonts w:hint="eastAsia"/>
        </w:rPr>
        <w:t>截止→关闭了</w:t>
      </w:r>
      <w:r>
        <w:rPr>
          <w:rFonts w:hint="eastAsia"/>
        </w:rPr>
        <w:t>5</w:t>
      </w:r>
      <w:r>
        <w:t>V</w:t>
      </w:r>
      <w:r>
        <w:rPr>
          <w:rFonts w:hint="eastAsia"/>
        </w:rPr>
        <w:t>电源。</w:t>
      </w:r>
    </w:p>
    <w:p w14:paraId="377718CD" w14:textId="77777777" w:rsidR="000B14C2" w:rsidRDefault="00491828">
      <w:pPr>
        <w:ind w:firstLine="420"/>
        <w:rPr>
          <w:color w:val="000000" w:themeColor="text1"/>
        </w:rPr>
      </w:pPr>
      <w:r>
        <w:rPr>
          <w:rFonts w:eastAsia="黑体" w:cs="Times New Roman"/>
          <w:color w:val="000000" w:themeColor="text1"/>
        </w:rPr>
        <w:t>针对这个电路，可否使用一个</w:t>
      </w:r>
      <w:r>
        <w:rPr>
          <w:rFonts w:eastAsia="黑体" w:cs="Times New Roman"/>
          <w:color w:val="000000" w:themeColor="text1"/>
        </w:rPr>
        <w:t>MOS</w:t>
      </w:r>
      <w:proofErr w:type="gramStart"/>
      <w:r>
        <w:rPr>
          <w:rFonts w:eastAsia="黑体" w:cs="Times New Roman"/>
          <w:color w:val="000000" w:themeColor="text1"/>
        </w:rPr>
        <w:t>管实现</w:t>
      </w:r>
      <w:proofErr w:type="gramEnd"/>
      <w:r>
        <w:rPr>
          <w:rFonts w:eastAsia="黑体" w:cs="Times New Roman"/>
          <w:color w:val="000000" w:themeColor="text1"/>
        </w:rPr>
        <w:t>电源控制呢</w:t>
      </w:r>
      <w:r>
        <w:rPr>
          <w:rFonts w:hint="eastAsia"/>
          <w:color w:val="000000" w:themeColor="text1"/>
        </w:rPr>
        <w:t>？若单独选用一个</w:t>
      </w:r>
      <w:r>
        <w:rPr>
          <w:rFonts w:hint="eastAsia"/>
          <w:color w:val="000000" w:themeColor="text1"/>
        </w:rPr>
        <w:t>NMOS</w:t>
      </w:r>
      <w:r>
        <w:rPr>
          <w:rFonts w:hint="eastAsia"/>
          <w:color w:val="000000" w:themeColor="text1"/>
        </w:rPr>
        <w:t>做通断控制使用时，导通要求</w:t>
      </w:r>
      <w:proofErr w:type="spellStart"/>
      <w:r>
        <w:rPr>
          <w:rFonts w:hint="eastAsia"/>
          <w:i/>
          <w:color w:val="000000" w:themeColor="text1"/>
        </w:rPr>
        <w:t>V</w:t>
      </w:r>
      <w:r>
        <w:rPr>
          <w:color w:val="000000" w:themeColor="text1"/>
          <w:sz w:val="15"/>
          <w:vertAlign w:val="subscript"/>
        </w:rPr>
        <w:t>gs</w:t>
      </w:r>
      <w:proofErr w:type="spellEnd"/>
      <w:r>
        <w:rPr>
          <w:color w:val="000000" w:themeColor="text1"/>
        </w:rPr>
        <w:t>&gt; 1.05V</w:t>
      </w:r>
      <w:r>
        <w:rPr>
          <w:rFonts w:hint="eastAsia"/>
          <w:color w:val="000000" w:themeColor="text1"/>
        </w:rPr>
        <w:t>，源极通常接地，以便栅极能提供稳定的高于</w:t>
      </w:r>
      <w:r>
        <w:rPr>
          <w:rFonts w:hint="eastAsia"/>
          <w:color w:val="000000" w:themeColor="text1"/>
        </w:rPr>
        <w:t>1</w:t>
      </w:r>
      <w:r>
        <w:rPr>
          <w:color w:val="000000" w:themeColor="text1"/>
        </w:rPr>
        <w:t>.05</w:t>
      </w:r>
      <w:r>
        <w:rPr>
          <w:rFonts w:hint="eastAsia"/>
          <w:color w:val="000000" w:themeColor="text1"/>
        </w:rPr>
        <w:t>V</w:t>
      </w:r>
      <w:r>
        <w:rPr>
          <w:rFonts w:hint="eastAsia"/>
          <w:color w:val="000000" w:themeColor="text1"/>
        </w:rPr>
        <w:lastRenderedPageBreak/>
        <w:t>的导通电平和低于</w:t>
      </w:r>
      <w:r>
        <w:rPr>
          <w:rFonts w:hint="eastAsia"/>
          <w:color w:val="000000" w:themeColor="text1"/>
        </w:rPr>
        <w:t>1</w:t>
      </w:r>
      <w:r>
        <w:rPr>
          <w:color w:val="000000" w:themeColor="text1"/>
        </w:rPr>
        <w:t>.05</w:t>
      </w:r>
      <w:r>
        <w:rPr>
          <w:rFonts w:hint="eastAsia"/>
          <w:color w:val="000000" w:themeColor="text1"/>
        </w:rPr>
        <w:t>V</w:t>
      </w:r>
      <w:r>
        <w:rPr>
          <w:rFonts w:hint="eastAsia"/>
          <w:color w:val="000000" w:themeColor="text1"/>
        </w:rPr>
        <w:t>的截止电平，但</w:t>
      </w:r>
      <w:proofErr w:type="gramStart"/>
      <w:r>
        <w:rPr>
          <w:rFonts w:hint="eastAsia"/>
          <w:color w:val="000000" w:themeColor="text1"/>
        </w:rPr>
        <w:t>此控制</w:t>
      </w:r>
      <w:proofErr w:type="gramEnd"/>
      <w:r>
        <w:rPr>
          <w:rFonts w:hint="eastAsia"/>
          <w:color w:val="000000" w:themeColor="text1"/>
        </w:rPr>
        <w:t>方法不适合做电源控制。若单独选用一个</w:t>
      </w:r>
      <w:r>
        <w:rPr>
          <w:color w:val="000000" w:themeColor="text1"/>
        </w:rPr>
        <w:t>P</w:t>
      </w:r>
      <w:r>
        <w:rPr>
          <w:rFonts w:hint="eastAsia"/>
          <w:color w:val="000000" w:themeColor="text1"/>
        </w:rPr>
        <w:t>MOS</w:t>
      </w:r>
      <w:r>
        <w:rPr>
          <w:rFonts w:hint="eastAsia"/>
          <w:color w:val="000000" w:themeColor="text1"/>
        </w:rPr>
        <w:t>，导通要求</w:t>
      </w:r>
      <w:proofErr w:type="spellStart"/>
      <w:r>
        <w:rPr>
          <w:rFonts w:hint="eastAsia"/>
          <w:i/>
          <w:color w:val="000000" w:themeColor="text1"/>
        </w:rPr>
        <w:t>V</w:t>
      </w:r>
      <w:r>
        <w:rPr>
          <w:color w:val="000000" w:themeColor="text1"/>
          <w:sz w:val="15"/>
          <w:vertAlign w:val="subscript"/>
        </w:rPr>
        <w:t>gs</w:t>
      </w:r>
      <w:proofErr w:type="spellEnd"/>
      <w:r>
        <w:rPr>
          <w:color w:val="000000" w:themeColor="text1"/>
        </w:rPr>
        <w:t>&lt;-0.9V</w:t>
      </w:r>
      <w:r>
        <w:rPr>
          <w:rFonts w:hint="eastAsia"/>
          <w:color w:val="000000" w:themeColor="text1"/>
        </w:rPr>
        <w:t>，设源极接电源输入端</w:t>
      </w:r>
      <w:r>
        <w:rPr>
          <w:rFonts w:hint="eastAsia"/>
          <w:color w:val="000000" w:themeColor="text1"/>
        </w:rPr>
        <w:t>5</w:t>
      </w:r>
      <w:r>
        <w:rPr>
          <w:color w:val="000000" w:themeColor="text1"/>
        </w:rPr>
        <w:t>V</w:t>
      </w:r>
      <w:r>
        <w:rPr>
          <w:rFonts w:hint="eastAsia"/>
          <w:color w:val="000000" w:themeColor="text1"/>
        </w:rPr>
        <w:t>，当栅极的控制电平</w:t>
      </w:r>
      <w:r>
        <w:rPr>
          <w:rFonts w:hint="eastAsia"/>
          <w:color w:val="000000" w:themeColor="text1"/>
        </w:rPr>
        <w:t>=</w:t>
      </w:r>
      <w:r>
        <w:rPr>
          <w:color w:val="000000" w:themeColor="text1"/>
        </w:rPr>
        <w:t>3.3V</w:t>
      </w:r>
      <w:r>
        <w:rPr>
          <w:rFonts w:hint="eastAsia"/>
          <w:color w:val="000000" w:themeColor="text1"/>
        </w:rPr>
        <w:t>时，</w:t>
      </w:r>
      <w:proofErr w:type="spellStart"/>
      <w:r>
        <w:rPr>
          <w:rFonts w:hint="eastAsia"/>
          <w:i/>
          <w:color w:val="000000" w:themeColor="text1"/>
        </w:rPr>
        <w:t>V</w:t>
      </w:r>
      <w:r>
        <w:rPr>
          <w:color w:val="000000" w:themeColor="text1"/>
          <w:sz w:val="15"/>
          <w:vertAlign w:val="subscript"/>
        </w:rPr>
        <w:t>gs</w:t>
      </w:r>
      <w:proofErr w:type="spellEnd"/>
      <w:r>
        <w:rPr>
          <w:color w:val="000000" w:themeColor="text1"/>
          <w:szCs w:val="21"/>
        </w:rPr>
        <w:t>=-1.7V</w:t>
      </w:r>
      <w:r>
        <w:rPr>
          <w:rFonts w:hint="eastAsia"/>
          <w:color w:val="000000" w:themeColor="text1"/>
          <w:szCs w:val="21"/>
        </w:rPr>
        <w:t>，</w:t>
      </w:r>
      <w:r>
        <w:rPr>
          <w:color w:val="000000" w:themeColor="text1"/>
          <w:szCs w:val="21"/>
        </w:rPr>
        <w:t>P</w:t>
      </w:r>
      <w:r>
        <w:rPr>
          <w:rFonts w:hint="eastAsia"/>
          <w:color w:val="000000" w:themeColor="text1"/>
        </w:rPr>
        <w:t>MOS</w:t>
      </w:r>
      <w:r>
        <w:rPr>
          <w:rFonts w:hint="eastAsia"/>
          <w:color w:val="000000" w:themeColor="text1"/>
        </w:rPr>
        <w:t>通，当栅极的控制电平</w:t>
      </w:r>
      <w:r>
        <w:rPr>
          <w:rFonts w:hint="eastAsia"/>
          <w:color w:val="000000" w:themeColor="text1"/>
        </w:rPr>
        <w:t>=</w:t>
      </w:r>
      <w:r>
        <w:rPr>
          <w:color w:val="000000" w:themeColor="text1"/>
        </w:rPr>
        <w:t>0V</w:t>
      </w:r>
      <w:r>
        <w:rPr>
          <w:rFonts w:hint="eastAsia"/>
          <w:color w:val="000000" w:themeColor="text1"/>
        </w:rPr>
        <w:t>时，</w:t>
      </w:r>
      <w:proofErr w:type="spellStart"/>
      <w:r>
        <w:rPr>
          <w:rFonts w:hint="eastAsia"/>
          <w:i/>
          <w:color w:val="000000" w:themeColor="text1"/>
        </w:rPr>
        <w:t>V</w:t>
      </w:r>
      <w:r>
        <w:rPr>
          <w:color w:val="000000" w:themeColor="text1"/>
          <w:sz w:val="15"/>
          <w:vertAlign w:val="subscript"/>
        </w:rPr>
        <w:t>gs</w:t>
      </w:r>
      <w:proofErr w:type="spellEnd"/>
      <w:r>
        <w:rPr>
          <w:color w:val="000000" w:themeColor="text1"/>
          <w:szCs w:val="21"/>
        </w:rPr>
        <w:t>=-5V&lt;-0.9V</w:t>
      </w:r>
      <w:r>
        <w:rPr>
          <w:rFonts w:hint="eastAsia"/>
          <w:color w:val="000000" w:themeColor="text1"/>
          <w:szCs w:val="21"/>
        </w:rPr>
        <w:t>，</w:t>
      </w:r>
      <w:r>
        <w:rPr>
          <w:rFonts w:hint="eastAsia"/>
          <w:color w:val="000000" w:themeColor="text1"/>
          <w:szCs w:val="21"/>
        </w:rPr>
        <w:t>P</w:t>
      </w:r>
      <w:r>
        <w:rPr>
          <w:rFonts w:hint="eastAsia"/>
          <w:color w:val="000000" w:themeColor="text1"/>
        </w:rPr>
        <w:t>MOS</w:t>
      </w:r>
      <w:r>
        <w:rPr>
          <w:rFonts w:hint="eastAsia"/>
          <w:color w:val="000000" w:themeColor="text1"/>
        </w:rPr>
        <w:t>通，所以不对。</w:t>
      </w:r>
    </w:p>
    <w:p w14:paraId="6EFF43F1" w14:textId="77777777" w:rsidR="000B14C2" w:rsidRDefault="00491828">
      <w:pPr>
        <w:pStyle w:val="2"/>
      </w:pPr>
      <w:bookmarkStart w:id="372" w:name="_Toc175863469"/>
      <w:bookmarkStart w:id="373" w:name="_Toc150180942"/>
      <w:r>
        <w:t xml:space="preserve">2.7  </w:t>
      </w:r>
      <w:r>
        <w:rPr>
          <w:rFonts w:hint="eastAsia"/>
        </w:rPr>
        <w:t>常用电子器件的原理与应用</w:t>
      </w:r>
      <w:bookmarkEnd w:id="347"/>
      <w:bookmarkEnd w:id="372"/>
      <w:bookmarkEnd w:id="373"/>
    </w:p>
    <w:p w14:paraId="51DE5BBA" w14:textId="77777777" w:rsidR="000B14C2" w:rsidRDefault="00491828">
      <w:pPr>
        <w:ind w:firstLine="420"/>
        <w:rPr>
          <w:color w:val="000000" w:themeColor="text1"/>
          <w:lang w:val="es-ES"/>
        </w:rPr>
      </w:pPr>
      <w:r>
        <w:rPr>
          <w:rFonts w:hint="eastAsia"/>
          <w:color w:val="000000" w:themeColor="text1"/>
          <w:lang w:val="es-ES"/>
        </w:rPr>
        <w:t>除了前述电子元器件外，常用电子器件还包括可用于开关量控制的</w:t>
      </w:r>
      <w:r>
        <w:rPr>
          <w:rFonts w:hint="eastAsia"/>
        </w:rPr>
        <w:t>蜂鸣器与继电器、</w:t>
      </w:r>
      <w:r>
        <w:rPr>
          <w:rFonts w:hint="eastAsia"/>
          <w:color w:val="000000" w:themeColor="text1"/>
          <w:lang w:val="es-ES"/>
        </w:rPr>
        <w:t>用于电气隔离的光</w:t>
      </w:r>
      <w:proofErr w:type="gramStart"/>
      <w:r>
        <w:rPr>
          <w:rFonts w:hint="eastAsia"/>
          <w:color w:val="000000" w:themeColor="text1"/>
          <w:lang w:val="es-ES"/>
        </w:rPr>
        <w:t>耦</w:t>
      </w:r>
      <w:proofErr w:type="gramEnd"/>
      <w:r>
        <w:rPr>
          <w:rFonts w:hint="eastAsia"/>
          <w:color w:val="000000" w:themeColor="text1"/>
          <w:lang w:val="es-ES"/>
        </w:rPr>
        <w:t>器件、用于提供频率脉冲的晶体震荡器件及用于显示输出的数码管与</w:t>
      </w:r>
      <w:r>
        <w:rPr>
          <w:rFonts w:hint="eastAsia"/>
          <w:color w:val="000000" w:themeColor="text1"/>
        </w:rPr>
        <w:t>液晶显示器等。</w:t>
      </w:r>
    </w:p>
    <w:p w14:paraId="5A71CD0E" w14:textId="77777777" w:rsidR="000B14C2" w:rsidRDefault="00491828">
      <w:pPr>
        <w:pStyle w:val="3"/>
      </w:pPr>
      <w:bookmarkStart w:id="374" w:name="_Toc150180943"/>
      <w:bookmarkStart w:id="375" w:name="_Toc175863470"/>
      <w:bookmarkStart w:id="376" w:name="_Toc475367033"/>
      <w:bookmarkStart w:id="377" w:name="_Toc422228394"/>
      <w:r>
        <w:t xml:space="preserve">2.7.1  </w:t>
      </w:r>
      <w:r>
        <w:rPr>
          <w:rFonts w:hint="eastAsia"/>
        </w:rPr>
        <w:t>蜂鸣器与继电器</w:t>
      </w:r>
      <w:bookmarkEnd w:id="374"/>
      <w:bookmarkEnd w:id="375"/>
    </w:p>
    <w:p w14:paraId="5AD46DCC" w14:textId="77777777" w:rsidR="000B14C2" w:rsidRDefault="00491828">
      <w:pPr>
        <w:pStyle w:val="4"/>
      </w:pPr>
      <w:r>
        <w:t>1</w:t>
      </w:r>
      <w:r>
        <w:rPr>
          <w:rFonts w:hint="eastAsia"/>
        </w:rPr>
        <w:t>．蜂鸣器</w:t>
      </w:r>
    </w:p>
    <w:p w14:paraId="2285118A" w14:textId="77777777" w:rsidR="000B14C2" w:rsidRDefault="00491828">
      <w:pPr>
        <w:ind w:firstLine="420"/>
        <w:rPr>
          <w:color w:val="000000" w:themeColor="text1"/>
          <w:lang w:val="es-ES"/>
        </w:rPr>
      </w:pPr>
      <w:r>
        <w:rPr>
          <w:color w:val="000000" w:themeColor="text1"/>
          <w:lang w:val="es-ES"/>
        </w:rPr>
        <w:t>蜂鸣器是一种一体化结构的电子讯响器，采用直流电压供电，广泛应用于计算机、打印机、复印机、报警器、电子玩具、汽车电子设备、电话机、定时器等电子产品中作发声器件。蜂鸣器主要分为压电式蜂鸣器和电磁式蜂鸣器两种类型。</w:t>
      </w:r>
    </w:p>
    <w:p w14:paraId="65FE9A38" w14:textId="77777777" w:rsidR="000B14C2" w:rsidRDefault="00491828">
      <w:pPr>
        <w:ind w:firstLine="420"/>
        <w:rPr>
          <w:color w:val="000000" w:themeColor="text1"/>
          <w:lang w:val="es-ES"/>
        </w:rPr>
      </w:pPr>
      <w:r>
        <w:rPr>
          <w:color w:val="000000" w:themeColor="text1"/>
          <w:lang w:val="es-ES"/>
        </w:rPr>
        <w:t>压电式蜂鸣器主要由</w:t>
      </w:r>
      <w:hyperlink r:id="rId108" w:tgtFrame="_blank" w:history="1">
        <w:r>
          <w:rPr>
            <w:color w:val="000000" w:themeColor="text1"/>
            <w:lang w:val="es-ES"/>
          </w:rPr>
          <w:t>多谐振荡器</w:t>
        </w:r>
      </w:hyperlink>
      <w:r>
        <w:rPr>
          <w:color w:val="000000" w:themeColor="text1"/>
          <w:lang w:val="es-ES"/>
        </w:rPr>
        <w:t>、压电蜂鸣片、</w:t>
      </w:r>
      <w:hyperlink r:id="rId109" w:tgtFrame="_blank" w:history="1">
        <w:r>
          <w:rPr>
            <w:color w:val="000000" w:themeColor="text1"/>
            <w:lang w:val="es-ES"/>
          </w:rPr>
          <w:t>阻抗匹配器</w:t>
        </w:r>
      </w:hyperlink>
      <w:r>
        <w:rPr>
          <w:color w:val="000000" w:themeColor="text1"/>
          <w:lang w:val="es-ES"/>
        </w:rPr>
        <w:t>及共鸣箱、外壳等组成</w:t>
      </w:r>
      <w:r>
        <w:rPr>
          <w:rFonts w:hint="eastAsia"/>
          <w:color w:val="000000" w:themeColor="text1"/>
          <w:lang w:val="es-ES"/>
        </w:rPr>
        <w:t>，如图</w:t>
      </w:r>
      <w:r>
        <w:rPr>
          <w:rFonts w:hint="eastAsia"/>
          <w:color w:val="000000" w:themeColor="text1"/>
          <w:lang w:val="es-ES"/>
        </w:rPr>
        <w:t>2</w:t>
      </w:r>
      <w:r>
        <w:rPr>
          <w:color w:val="000000" w:themeColor="text1"/>
          <w:lang w:val="es-ES"/>
        </w:rPr>
        <w:t>-45</w:t>
      </w:r>
      <w:r>
        <w:rPr>
          <w:rFonts w:hint="eastAsia"/>
          <w:color w:val="000000" w:themeColor="text1"/>
          <w:lang w:val="es-ES"/>
        </w:rPr>
        <w:t>（</w:t>
      </w:r>
      <w:r>
        <w:rPr>
          <w:rFonts w:hint="eastAsia"/>
          <w:color w:val="000000" w:themeColor="text1"/>
          <w:lang w:val="es-ES"/>
        </w:rPr>
        <w:t>a</w:t>
      </w:r>
      <w:r>
        <w:rPr>
          <w:rFonts w:hint="eastAsia"/>
          <w:color w:val="000000" w:themeColor="text1"/>
          <w:lang w:val="es-ES"/>
        </w:rPr>
        <w:t>）所示</w:t>
      </w:r>
      <w:r>
        <w:rPr>
          <w:color w:val="000000" w:themeColor="text1"/>
          <w:lang w:val="es-ES"/>
        </w:rPr>
        <w:t>。多谐振荡器由晶体管或集成电路构成。当接通电源后</w:t>
      </w:r>
      <w:r>
        <w:rPr>
          <w:rFonts w:hint="eastAsia"/>
          <w:color w:val="000000" w:themeColor="text1"/>
          <w:lang w:val="es-ES"/>
        </w:rPr>
        <w:t>，</w:t>
      </w:r>
      <w:r>
        <w:rPr>
          <w:color w:val="000000" w:themeColor="text1"/>
          <w:lang w:val="es-ES"/>
        </w:rPr>
        <w:t>多谐振荡器起振</w:t>
      </w:r>
      <w:r>
        <w:rPr>
          <w:rFonts w:hint="eastAsia"/>
          <w:color w:val="000000" w:themeColor="text1"/>
          <w:lang w:val="es-ES"/>
        </w:rPr>
        <w:t>，</w:t>
      </w:r>
      <w:r>
        <w:rPr>
          <w:color w:val="000000" w:themeColor="text1"/>
          <w:lang w:val="es-ES"/>
        </w:rPr>
        <w:t>输出</w:t>
      </w:r>
      <w:r>
        <w:rPr>
          <w:color w:val="000000" w:themeColor="text1"/>
          <w:lang w:val="es-ES"/>
        </w:rPr>
        <w:t>100~500H</w:t>
      </w:r>
      <w:r>
        <w:rPr>
          <w:rFonts w:hint="eastAsia"/>
          <w:color w:val="000000" w:themeColor="text1"/>
          <w:lang w:val="es-ES"/>
        </w:rPr>
        <w:t>z</w:t>
      </w:r>
      <w:r>
        <w:rPr>
          <w:color w:val="000000" w:themeColor="text1"/>
          <w:lang w:val="es-ES"/>
        </w:rPr>
        <w:t>的</w:t>
      </w:r>
      <w:r w:rsidR="00193BD5">
        <w:fldChar w:fldCharType="begin"/>
      </w:r>
      <w:r w:rsidR="00193BD5">
        <w:instrText xml:space="preserve"> HYPERLINK "https://baike.baidu.com/item/%E9%9F%B3%E9%A2%91%E4%BF%A1%E5%8F%B7" \t "_blank" </w:instrText>
      </w:r>
      <w:r w:rsidR="00193BD5">
        <w:fldChar w:fldCharType="separate"/>
      </w:r>
      <w:r>
        <w:rPr>
          <w:color w:val="000000" w:themeColor="text1"/>
          <w:lang w:val="es-ES"/>
        </w:rPr>
        <w:t>音频信号</w:t>
      </w:r>
      <w:r w:rsidR="00193BD5">
        <w:rPr>
          <w:color w:val="000000" w:themeColor="text1"/>
          <w:lang w:val="es-ES"/>
        </w:rPr>
        <w:fldChar w:fldCharType="end"/>
      </w:r>
      <w:r>
        <w:rPr>
          <w:color w:val="000000" w:themeColor="text1"/>
          <w:lang w:val="es-ES"/>
        </w:rPr>
        <w:t>，阻抗匹配</w:t>
      </w:r>
      <w:proofErr w:type="gramStart"/>
      <w:r>
        <w:rPr>
          <w:color w:val="000000" w:themeColor="text1"/>
          <w:lang w:val="es-ES"/>
        </w:rPr>
        <w:t>器推动</w:t>
      </w:r>
      <w:proofErr w:type="gramEnd"/>
      <w:r>
        <w:rPr>
          <w:color w:val="000000" w:themeColor="text1"/>
          <w:lang w:val="es-ES"/>
        </w:rPr>
        <w:t>压电蜂鸣片发声。</w:t>
      </w:r>
    </w:p>
    <w:p w14:paraId="736F544C" w14:textId="77777777" w:rsidR="000B14C2" w:rsidRDefault="00491828">
      <w:pPr>
        <w:ind w:firstLine="420"/>
        <w:rPr>
          <w:color w:val="000000" w:themeColor="text1"/>
          <w:lang w:val="es-ES"/>
        </w:rPr>
      </w:pPr>
      <w:r>
        <w:rPr>
          <w:rFonts w:hint="eastAsia"/>
          <w:color w:val="000000" w:themeColor="text1"/>
          <w:lang w:val="es-ES"/>
        </w:rPr>
        <w:t>电磁式蜂鸣器由振荡器、电磁线圈、磁铁、振动膜片及外壳等组成，如图</w:t>
      </w:r>
      <w:r>
        <w:rPr>
          <w:rFonts w:hint="eastAsia"/>
          <w:color w:val="000000" w:themeColor="text1"/>
          <w:lang w:val="es-ES"/>
        </w:rPr>
        <w:t>2</w:t>
      </w:r>
      <w:r>
        <w:rPr>
          <w:color w:val="000000" w:themeColor="text1"/>
          <w:lang w:val="es-ES"/>
        </w:rPr>
        <w:t>-45</w:t>
      </w:r>
      <w:r>
        <w:rPr>
          <w:rFonts w:hint="eastAsia"/>
          <w:color w:val="000000" w:themeColor="text1"/>
          <w:lang w:val="es-ES"/>
        </w:rPr>
        <w:t>（</w:t>
      </w:r>
      <w:r>
        <w:rPr>
          <w:rFonts w:hint="eastAsia"/>
          <w:color w:val="000000" w:themeColor="text1"/>
          <w:lang w:val="es-ES"/>
        </w:rPr>
        <w:t>b</w:t>
      </w:r>
      <w:r>
        <w:rPr>
          <w:rFonts w:hint="eastAsia"/>
          <w:color w:val="000000" w:themeColor="text1"/>
          <w:lang w:val="es-ES"/>
        </w:rPr>
        <w:t>）所示。接通电源后，振荡器产生的音频信号电流通过电磁线圈，使电磁线圈产生磁场。振动膜片在电磁线圈和磁铁的相互作用下，周期性</w:t>
      </w:r>
      <w:proofErr w:type="gramStart"/>
      <w:r>
        <w:rPr>
          <w:rFonts w:hint="eastAsia"/>
          <w:color w:val="000000" w:themeColor="text1"/>
          <w:lang w:val="es-ES"/>
        </w:rPr>
        <w:t>地振</w:t>
      </w:r>
      <w:proofErr w:type="gramEnd"/>
      <w:r>
        <w:rPr>
          <w:rFonts w:hint="eastAsia"/>
          <w:color w:val="000000" w:themeColor="text1"/>
          <w:lang w:val="es-ES"/>
        </w:rPr>
        <w:t>动发声。</w:t>
      </w:r>
    </w:p>
    <w:tbl>
      <w:tblPr>
        <w:tblpPr w:leftFromText="180" w:rightFromText="180" w:vertAnchor="text" w:horzAnchor="margin" w:tblpY="95"/>
        <w:tblW w:w="0" w:type="auto"/>
        <w:tblLook w:val="04A0" w:firstRow="1" w:lastRow="0" w:firstColumn="1" w:lastColumn="0" w:noHBand="0" w:noVBand="1"/>
      </w:tblPr>
      <w:tblGrid>
        <w:gridCol w:w="8155"/>
      </w:tblGrid>
      <w:tr w:rsidR="000B14C2" w14:paraId="1AB30DED" w14:textId="77777777">
        <w:tc>
          <w:tcPr>
            <w:tcW w:w="8155" w:type="dxa"/>
          </w:tcPr>
          <w:p w14:paraId="1101CE6A" w14:textId="77777777" w:rsidR="000B14C2" w:rsidRDefault="00491828">
            <w:pPr>
              <w:ind w:firstLineChars="0" w:firstLine="0"/>
              <w:jc w:val="center"/>
              <w:rPr>
                <w:color w:val="000000" w:themeColor="text1"/>
                <w:lang w:val="es-ES"/>
              </w:rPr>
            </w:pPr>
            <w:r>
              <w:rPr>
                <w:noProof/>
                <w:color w:val="000000" w:themeColor="text1"/>
              </w:rPr>
              <w:drawing>
                <wp:inline distT="0" distB="0" distL="0" distR="0" wp14:anchorId="4B7BBFEC" wp14:editId="657EA6EF">
                  <wp:extent cx="1483360" cy="120840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10"/>
                          <a:stretch>
                            <a:fillRect/>
                          </a:stretch>
                        </pic:blipFill>
                        <pic:spPr>
                          <a:xfrm>
                            <a:off x="0" y="0"/>
                            <a:ext cx="1496318" cy="1218985"/>
                          </a:xfrm>
                          <a:prstGeom prst="rect">
                            <a:avLst/>
                          </a:prstGeom>
                        </pic:spPr>
                      </pic:pic>
                    </a:graphicData>
                  </a:graphic>
                </wp:inline>
              </w:drawing>
            </w:r>
            <w:r>
              <w:rPr>
                <w:rFonts w:hint="eastAsia"/>
                <w:color w:val="000000" w:themeColor="text1"/>
                <w:lang w:val="es-ES"/>
              </w:rPr>
              <w:t xml:space="preserve"> </w:t>
            </w:r>
            <w:r>
              <w:rPr>
                <w:color w:val="000000" w:themeColor="text1"/>
                <w:lang w:val="es-ES"/>
              </w:rPr>
              <w:t xml:space="preserve">                      </w:t>
            </w:r>
            <w:r>
              <w:rPr>
                <w:noProof/>
                <w:color w:val="000000" w:themeColor="text1"/>
              </w:rPr>
              <w:drawing>
                <wp:inline distT="0" distB="0" distL="0" distR="0" wp14:anchorId="46D715BC" wp14:editId="4469B140">
                  <wp:extent cx="1750695" cy="1116965"/>
                  <wp:effectExtent l="0" t="0" r="1905" b="698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flipV="1">
                            <a:off x="0" y="0"/>
                            <a:ext cx="1767515" cy="1127610"/>
                          </a:xfrm>
                          <a:prstGeom prst="rect">
                            <a:avLst/>
                          </a:prstGeom>
                          <a:noFill/>
                          <a:ln>
                            <a:noFill/>
                          </a:ln>
                        </pic:spPr>
                      </pic:pic>
                    </a:graphicData>
                  </a:graphic>
                </wp:inline>
              </w:drawing>
            </w:r>
          </w:p>
          <w:p w14:paraId="0D587414" w14:textId="77777777" w:rsidR="000B14C2" w:rsidRDefault="00491828">
            <w:pPr>
              <w:ind w:firstLineChars="700" w:firstLine="1260"/>
              <w:rPr>
                <w:color w:val="000000" w:themeColor="text1"/>
                <w:sz w:val="18"/>
              </w:rPr>
            </w:pPr>
            <w:r>
              <w:rPr>
                <w:rFonts w:hint="eastAsia"/>
                <w:color w:val="000000" w:themeColor="text1"/>
                <w:sz w:val="18"/>
              </w:rPr>
              <w:t>（</w:t>
            </w:r>
            <w:r>
              <w:rPr>
                <w:rFonts w:hint="eastAsia"/>
                <w:color w:val="000000" w:themeColor="text1"/>
                <w:sz w:val="18"/>
              </w:rPr>
              <w:t>a</w:t>
            </w:r>
            <w:r>
              <w:rPr>
                <w:rFonts w:hint="eastAsia"/>
                <w:color w:val="000000" w:themeColor="text1"/>
                <w:sz w:val="18"/>
              </w:rPr>
              <w:t>）压电式蜂鸣器</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）电磁式蜂鸣器</w:t>
            </w:r>
          </w:p>
          <w:p w14:paraId="1569E641" w14:textId="77777777" w:rsidR="000B14C2" w:rsidRDefault="00491828" w:rsidP="00491828">
            <w:pPr>
              <w:pStyle w:val="7"/>
              <w:rPr>
                <w:lang w:val="es-ES"/>
              </w:rPr>
            </w:pPr>
            <w:r>
              <w:t>图</w:t>
            </w:r>
            <w:r>
              <w:t>2</w:t>
            </w:r>
            <w:r>
              <w:rPr>
                <w:rFonts w:hint="eastAsia"/>
              </w:rPr>
              <w:t>-</w:t>
            </w:r>
            <w:r>
              <w:t xml:space="preserve">45  </w:t>
            </w:r>
            <w:r>
              <w:rPr>
                <w:rFonts w:hint="eastAsia"/>
              </w:rPr>
              <w:t>蜂鸣器</w:t>
            </w:r>
          </w:p>
        </w:tc>
      </w:tr>
    </w:tbl>
    <w:p w14:paraId="622A0D6B" w14:textId="77777777" w:rsidR="000B14C2" w:rsidRDefault="00491828">
      <w:pPr>
        <w:pStyle w:val="4"/>
      </w:pPr>
      <w:r>
        <w:t>2</w:t>
      </w:r>
      <w:r>
        <w:rPr>
          <w:rFonts w:hint="eastAsia"/>
        </w:rPr>
        <w:t>．继电器</w:t>
      </w:r>
    </w:p>
    <w:p w14:paraId="0251B74A" w14:textId="77777777" w:rsidR="000B14C2" w:rsidRDefault="00491828">
      <w:pPr>
        <w:ind w:firstLine="420"/>
        <w:rPr>
          <w:color w:val="000000" w:themeColor="text1"/>
          <w:lang w:val="es-ES"/>
        </w:rPr>
      </w:pPr>
      <w:r>
        <w:rPr>
          <w:rFonts w:hint="eastAsia"/>
          <w:color w:val="000000" w:themeColor="text1"/>
          <w:lang w:val="es-ES"/>
        </w:rPr>
        <w:t>继电器（</w:t>
      </w:r>
      <w:r>
        <w:rPr>
          <w:rFonts w:hint="eastAsia"/>
          <w:color w:val="000000" w:themeColor="text1"/>
          <w:lang w:val="es-ES"/>
        </w:rPr>
        <w:t>Relay</w:t>
      </w:r>
      <w:r>
        <w:rPr>
          <w:rFonts w:hint="eastAsia"/>
          <w:color w:val="000000" w:themeColor="text1"/>
          <w:lang w:val="es-ES"/>
        </w:rPr>
        <w:t>）是一种电控制器件，是当输入量（激励量）的变化达到规定要求时，在电气输出电路中使被控量发生预定的阶跃变化的一种电器。它具有控制系统（又称输入回路）和被控制系统（又称输出回路）之间的互动关系。通常应用于自动化的控制电路中，它实际上是用小电流去控制大电流运作的一种“自动开关”。故在电路中起着自动调节、安全保护、转换电路等作用。</w:t>
      </w:r>
    </w:p>
    <w:p w14:paraId="13F13733" w14:textId="77777777" w:rsidR="000B14C2" w:rsidRDefault="00491828">
      <w:pPr>
        <w:ind w:firstLine="420"/>
        <w:rPr>
          <w:color w:val="000000" w:themeColor="text1"/>
          <w:lang w:val="es-ES"/>
        </w:rPr>
      </w:pPr>
      <w:r>
        <w:rPr>
          <w:rFonts w:hint="eastAsia"/>
          <w:color w:val="000000" w:themeColor="text1"/>
          <w:lang w:val="es-ES"/>
        </w:rPr>
        <w:t>如图</w:t>
      </w:r>
      <w:r>
        <w:rPr>
          <w:rFonts w:hint="eastAsia"/>
          <w:color w:val="000000" w:themeColor="text1"/>
          <w:lang w:val="es-ES"/>
        </w:rPr>
        <w:t>2</w:t>
      </w:r>
      <w:r>
        <w:rPr>
          <w:color w:val="000000" w:themeColor="text1"/>
          <w:lang w:val="es-ES"/>
        </w:rPr>
        <w:t>-46</w:t>
      </w:r>
      <w:r>
        <w:rPr>
          <w:rFonts w:hint="eastAsia"/>
          <w:color w:val="000000" w:themeColor="text1"/>
          <w:lang w:val="es-ES"/>
        </w:rPr>
        <w:t>为典型的电磁继电器。触点</w:t>
      </w:r>
      <w:r>
        <w:rPr>
          <w:rFonts w:hint="eastAsia"/>
          <w:color w:val="000000" w:themeColor="text1"/>
          <w:lang w:val="es-ES"/>
        </w:rPr>
        <w:t>B</w:t>
      </w:r>
      <w:r>
        <w:rPr>
          <w:rFonts w:hint="eastAsia"/>
          <w:color w:val="000000" w:themeColor="text1"/>
          <w:lang w:val="es-ES"/>
        </w:rPr>
        <w:t>为公共连接端，触点</w:t>
      </w:r>
      <w:r>
        <w:rPr>
          <w:rFonts w:hint="eastAsia"/>
          <w:color w:val="000000" w:themeColor="text1"/>
          <w:lang w:val="es-ES"/>
        </w:rPr>
        <w:t>A</w:t>
      </w:r>
      <w:r>
        <w:rPr>
          <w:rFonts w:hint="eastAsia"/>
          <w:color w:val="000000" w:themeColor="text1"/>
          <w:lang w:val="es-ES"/>
        </w:rPr>
        <w:t>为常闭触点，触点</w:t>
      </w:r>
      <w:r>
        <w:rPr>
          <w:rFonts w:hint="eastAsia"/>
          <w:color w:val="000000" w:themeColor="text1"/>
          <w:lang w:val="es-ES"/>
        </w:rPr>
        <w:t>C</w:t>
      </w:r>
      <w:r>
        <w:rPr>
          <w:rFonts w:hint="eastAsia"/>
          <w:color w:val="000000" w:themeColor="text1"/>
          <w:lang w:val="es-ES"/>
        </w:rPr>
        <w:t>为常开触点，触点</w:t>
      </w:r>
      <w:r>
        <w:rPr>
          <w:rFonts w:hint="eastAsia"/>
          <w:color w:val="000000" w:themeColor="text1"/>
          <w:lang w:val="es-ES"/>
        </w:rPr>
        <w:t>D</w:t>
      </w:r>
      <w:r>
        <w:rPr>
          <w:rFonts w:hint="eastAsia"/>
          <w:color w:val="000000" w:themeColor="text1"/>
          <w:lang w:val="es-ES"/>
        </w:rPr>
        <w:t>和触点</w:t>
      </w:r>
      <w:r>
        <w:rPr>
          <w:rFonts w:hint="eastAsia"/>
          <w:color w:val="000000" w:themeColor="text1"/>
          <w:lang w:val="es-ES"/>
        </w:rPr>
        <w:t>E</w:t>
      </w:r>
      <w:r>
        <w:rPr>
          <w:rFonts w:hint="eastAsia"/>
          <w:color w:val="000000" w:themeColor="text1"/>
          <w:lang w:val="es-ES"/>
        </w:rPr>
        <w:t>为电磁铁线圈接入点。当无电流通过电磁铁线圈时，弹簧拉动衔铁，公共触点</w:t>
      </w:r>
      <w:r>
        <w:rPr>
          <w:rFonts w:hint="eastAsia"/>
          <w:color w:val="000000" w:themeColor="text1"/>
          <w:lang w:val="es-ES"/>
        </w:rPr>
        <w:t>B</w:t>
      </w:r>
      <w:r>
        <w:rPr>
          <w:rFonts w:hint="eastAsia"/>
          <w:color w:val="000000" w:themeColor="text1"/>
          <w:lang w:val="es-ES"/>
        </w:rPr>
        <w:t>与常闭触点</w:t>
      </w:r>
      <w:r>
        <w:rPr>
          <w:rFonts w:hint="eastAsia"/>
          <w:color w:val="000000" w:themeColor="text1"/>
          <w:lang w:val="es-ES"/>
        </w:rPr>
        <w:t>A</w:t>
      </w:r>
      <w:r>
        <w:rPr>
          <w:rFonts w:hint="eastAsia"/>
          <w:color w:val="000000" w:themeColor="text1"/>
          <w:lang w:val="es-ES"/>
        </w:rPr>
        <w:t>连接；当有电流通过电磁铁线圈且产生的电磁力大于弹簧拉力时，电磁力拉动衔铁下移，公共触点</w:t>
      </w:r>
      <w:r>
        <w:rPr>
          <w:rFonts w:hint="eastAsia"/>
          <w:color w:val="000000" w:themeColor="text1"/>
          <w:lang w:val="es-ES"/>
        </w:rPr>
        <w:t>B</w:t>
      </w:r>
      <w:r>
        <w:rPr>
          <w:rFonts w:hint="eastAsia"/>
          <w:color w:val="000000" w:themeColor="text1"/>
          <w:lang w:val="es-ES"/>
        </w:rPr>
        <w:t>与常开触点</w:t>
      </w:r>
      <w:r>
        <w:rPr>
          <w:rFonts w:hint="eastAsia"/>
          <w:color w:val="000000" w:themeColor="text1"/>
          <w:lang w:val="es-ES"/>
        </w:rPr>
        <w:t>C</w:t>
      </w:r>
      <w:r>
        <w:rPr>
          <w:rFonts w:hint="eastAsia"/>
          <w:color w:val="000000" w:themeColor="text1"/>
          <w:lang w:val="es-ES"/>
        </w:rPr>
        <w:t>连接。</w:t>
      </w:r>
    </w:p>
    <w:tbl>
      <w:tblPr>
        <w:tblpPr w:leftFromText="180" w:rightFromText="180" w:vertAnchor="text" w:horzAnchor="margin" w:tblpY="26"/>
        <w:tblW w:w="0" w:type="auto"/>
        <w:tblLook w:val="04A0" w:firstRow="1" w:lastRow="0" w:firstColumn="1" w:lastColumn="0" w:noHBand="0" w:noVBand="1"/>
      </w:tblPr>
      <w:tblGrid>
        <w:gridCol w:w="8155"/>
      </w:tblGrid>
      <w:tr w:rsidR="000B14C2" w14:paraId="4702B85F" w14:textId="77777777">
        <w:tc>
          <w:tcPr>
            <w:tcW w:w="8155" w:type="dxa"/>
          </w:tcPr>
          <w:p w14:paraId="27DF648A" w14:textId="77777777" w:rsidR="000B14C2" w:rsidRDefault="00491828">
            <w:pPr>
              <w:ind w:firstLineChars="0" w:firstLine="0"/>
              <w:jc w:val="center"/>
              <w:rPr>
                <w:color w:val="000000" w:themeColor="text1"/>
                <w:lang w:val="es-ES"/>
              </w:rPr>
            </w:pPr>
            <w:r>
              <w:rPr>
                <w:noProof/>
                <w:color w:val="000000" w:themeColor="text1"/>
              </w:rPr>
              <w:lastRenderedPageBreak/>
              <w:drawing>
                <wp:inline distT="0" distB="0" distL="0" distR="0" wp14:anchorId="25C1C9EE" wp14:editId="166C7599">
                  <wp:extent cx="2217420" cy="106743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112">
                            <a:extLst>
                              <a:ext uri="{28A0092B-C50C-407E-A947-70E740481C1C}">
                                <a14:useLocalDpi xmlns:a14="http://schemas.microsoft.com/office/drawing/2010/main" val="0"/>
                              </a:ext>
                            </a:extLst>
                          </a:blip>
                          <a:srcRect t="14749" b="19987"/>
                          <a:stretch>
                            <a:fillRect/>
                          </a:stretch>
                        </pic:blipFill>
                        <pic:spPr>
                          <a:xfrm>
                            <a:off x="0" y="0"/>
                            <a:ext cx="2246593" cy="1082006"/>
                          </a:xfrm>
                          <a:prstGeom prst="rect">
                            <a:avLst/>
                          </a:prstGeom>
                          <a:noFill/>
                          <a:ln>
                            <a:noFill/>
                          </a:ln>
                        </pic:spPr>
                      </pic:pic>
                    </a:graphicData>
                  </a:graphic>
                </wp:inline>
              </w:drawing>
            </w:r>
            <w:r>
              <w:rPr>
                <w:rFonts w:hint="eastAsia"/>
                <w:noProof/>
                <w:color w:val="000000" w:themeColor="text1"/>
              </w:rPr>
              <w:drawing>
                <wp:inline distT="0" distB="0" distL="0" distR="0" wp14:anchorId="59E822A8" wp14:editId="39866A16">
                  <wp:extent cx="1771015" cy="1148080"/>
                  <wp:effectExtent l="0" t="0" r="63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788119" cy="1159214"/>
                          </a:xfrm>
                          <a:prstGeom prst="rect">
                            <a:avLst/>
                          </a:prstGeom>
                          <a:noFill/>
                          <a:ln>
                            <a:noFill/>
                          </a:ln>
                        </pic:spPr>
                      </pic:pic>
                    </a:graphicData>
                  </a:graphic>
                </wp:inline>
              </w:drawing>
            </w:r>
          </w:p>
          <w:p w14:paraId="4020D7C7" w14:textId="77777777" w:rsidR="000B14C2" w:rsidRDefault="00491828" w:rsidP="00491828">
            <w:pPr>
              <w:pStyle w:val="7"/>
              <w:rPr>
                <w:lang w:val="es-ES"/>
              </w:rPr>
            </w:pPr>
            <w:r>
              <w:t>图</w:t>
            </w:r>
            <w:r>
              <w:t>2</w:t>
            </w:r>
            <w:r>
              <w:rPr>
                <w:rFonts w:hint="eastAsia"/>
              </w:rPr>
              <w:t>-</w:t>
            </w:r>
            <w:r>
              <w:t xml:space="preserve">46 </w:t>
            </w:r>
            <w:r>
              <w:rPr>
                <w:rFonts w:hint="eastAsia"/>
              </w:rPr>
              <w:t>电磁继电器及原理示意图</w:t>
            </w:r>
          </w:p>
        </w:tc>
      </w:tr>
    </w:tbl>
    <w:tbl>
      <w:tblPr>
        <w:tblpPr w:leftFromText="180" w:rightFromText="180" w:vertAnchor="text" w:horzAnchor="margin" w:tblpY="1446"/>
        <w:tblW w:w="0" w:type="auto"/>
        <w:tblLook w:val="04A0" w:firstRow="1" w:lastRow="0" w:firstColumn="1" w:lastColumn="0" w:noHBand="0" w:noVBand="1"/>
      </w:tblPr>
      <w:tblGrid>
        <w:gridCol w:w="8155"/>
      </w:tblGrid>
      <w:tr w:rsidR="000B14C2" w14:paraId="1419F752" w14:textId="77777777">
        <w:tc>
          <w:tcPr>
            <w:tcW w:w="8155" w:type="dxa"/>
          </w:tcPr>
          <w:p w14:paraId="4E67EE80" w14:textId="77777777" w:rsidR="000B14C2" w:rsidRDefault="00491828">
            <w:pPr>
              <w:ind w:firstLineChars="0" w:firstLine="0"/>
              <w:jc w:val="center"/>
              <w:rPr>
                <w:color w:val="000000" w:themeColor="text1"/>
                <w:lang w:val="es-ES"/>
              </w:rPr>
            </w:pPr>
            <w:r>
              <w:rPr>
                <w:noProof/>
                <w:color w:val="000000" w:themeColor="text1"/>
              </w:rPr>
              <w:drawing>
                <wp:inline distT="0" distB="0" distL="0" distR="0" wp14:anchorId="74A0ACC6" wp14:editId="53111F84">
                  <wp:extent cx="3175000" cy="1404620"/>
                  <wp:effectExtent l="0" t="0" r="6350"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14">
                            <a:biLevel thresh="75000"/>
                          </a:blip>
                          <a:stretch>
                            <a:fillRect/>
                          </a:stretch>
                        </pic:blipFill>
                        <pic:spPr>
                          <a:xfrm>
                            <a:off x="0" y="0"/>
                            <a:ext cx="3192419" cy="1412648"/>
                          </a:xfrm>
                          <a:prstGeom prst="rect">
                            <a:avLst/>
                          </a:prstGeom>
                        </pic:spPr>
                      </pic:pic>
                    </a:graphicData>
                  </a:graphic>
                </wp:inline>
              </w:drawing>
            </w:r>
          </w:p>
          <w:p w14:paraId="0435841D" w14:textId="77777777" w:rsidR="000B14C2" w:rsidRDefault="00491828" w:rsidP="00491828">
            <w:pPr>
              <w:pStyle w:val="7"/>
              <w:rPr>
                <w:lang w:val="es-ES"/>
              </w:rPr>
            </w:pPr>
            <w:r>
              <w:t>图</w:t>
            </w:r>
            <w:r>
              <w:t>2</w:t>
            </w:r>
            <w:r>
              <w:rPr>
                <w:rFonts w:hint="eastAsia"/>
              </w:rPr>
              <w:t>-</w:t>
            </w:r>
            <w:r>
              <w:t xml:space="preserve">47  </w:t>
            </w:r>
            <w:r>
              <w:rPr>
                <w:rFonts w:hint="eastAsia"/>
              </w:rPr>
              <w:t>2</w:t>
            </w:r>
            <w:r>
              <w:t>20V</w:t>
            </w:r>
            <w:r>
              <w:rPr>
                <w:rFonts w:hint="eastAsia"/>
              </w:rPr>
              <w:t>灯光继电器控制电路</w:t>
            </w:r>
          </w:p>
        </w:tc>
      </w:tr>
    </w:tbl>
    <w:p w14:paraId="4331D3C3" w14:textId="77777777" w:rsidR="000B14C2" w:rsidRDefault="00491828">
      <w:pPr>
        <w:ind w:firstLine="420"/>
        <w:rPr>
          <w:color w:val="000000" w:themeColor="text1"/>
          <w:lang w:val="es-ES"/>
        </w:rPr>
      </w:pPr>
      <w:r>
        <w:rPr>
          <w:color w:val="000000" w:themeColor="text1"/>
        </w:rPr>
        <w:t>图</w:t>
      </w:r>
      <w:r>
        <w:rPr>
          <w:color w:val="000000" w:themeColor="text1"/>
        </w:rPr>
        <w:t>2</w:t>
      </w:r>
      <w:r>
        <w:rPr>
          <w:rFonts w:hint="eastAsia"/>
          <w:color w:val="000000" w:themeColor="text1"/>
        </w:rPr>
        <w:t>-</w:t>
      </w:r>
      <w:r>
        <w:rPr>
          <w:color w:val="000000" w:themeColor="text1"/>
        </w:rPr>
        <w:t>47</w:t>
      </w:r>
      <w:r>
        <w:rPr>
          <w:rFonts w:hint="eastAsia"/>
          <w:color w:val="000000" w:themeColor="text1"/>
        </w:rPr>
        <w:t>为</w:t>
      </w:r>
      <w:r>
        <w:rPr>
          <w:rFonts w:hint="eastAsia"/>
          <w:color w:val="000000" w:themeColor="text1"/>
        </w:rPr>
        <w:t>2</w:t>
      </w:r>
      <w:r>
        <w:rPr>
          <w:color w:val="000000" w:themeColor="text1"/>
        </w:rPr>
        <w:t>20V</w:t>
      </w:r>
      <w:r>
        <w:rPr>
          <w:rFonts w:hint="eastAsia"/>
          <w:color w:val="000000" w:themeColor="text1"/>
        </w:rPr>
        <w:t>灯光继电器控制电路，</w:t>
      </w:r>
      <w:r>
        <w:rPr>
          <w:rFonts w:hint="eastAsia"/>
          <w:color w:val="000000" w:themeColor="text1"/>
        </w:rPr>
        <w:t>V</w:t>
      </w:r>
      <w:r>
        <w:rPr>
          <w:color w:val="000000" w:themeColor="text1"/>
        </w:rPr>
        <w:t>220-</w:t>
      </w:r>
      <w:r>
        <w:rPr>
          <w:rFonts w:hint="eastAsia"/>
          <w:color w:val="000000" w:themeColor="text1"/>
        </w:rPr>
        <w:t>N</w:t>
      </w:r>
      <w:r>
        <w:rPr>
          <w:rFonts w:hint="eastAsia"/>
          <w:color w:val="000000" w:themeColor="text1"/>
        </w:rPr>
        <w:t>为</w:t>
      </w:r>
      <w:r>
        <w:rPr>
          <w:rFonts w:hint="eastAsia"/>
          <w:color w:val="000000" w:themeColor="text1"/>
        </w:rPr>
        <w:t>2</w:t>
      </w:r>
      <w:r>
        <w:rPr>
          <w:color w:val="000000" w:themeColor="text1"/>
        </w:rPr>
        <w:t>20</w:t>
      </w:r>
      <w:r>
        <w:rPr>
          <w:rFonts w:hint="eastAsia"/>
          <w:color w:val="000000" w:themeColor="text1"/>
        </w:rPr>
        <w:t>V</w:t>
      </w:r>
      <w:r>
        <w:rPr>
          <w:rFonts w:hint="eastAsia"/>
          <w:color w:val="000000" w:themeColor="text1"/>
        </w:rPr>
        <w:t>交流电零线与交流灯泡</w:t>
      </w:r>
      <w:r>
        <w:rPr>
          <w:rFonts w:hint="eastAsia"/>
          <w:color w:val="000000" w:themeColor="text1"/>
        </w:rPr>
        <w:t>L</w:t>
      </w:r>
      <w:r>
        <w:rPr>
          <w:color w:val="000000" w:themeColor="text1"/>
        </w:rPr>
        <w:t>1</w:t>
      </w:r>
      <w:r>
        <w:rPr>
          <w:rFonts w:hint="eastAsia"/>
          <w:color w:val="000000" w:themeColor="text1"/>
        </w:rPr>
        <w:t>引脚</w:t>
      </w:r>
      <w:r>
        <w:rPr>
          <w:rFonts w:hint="eastAsia"/>
          <w:color w:val="000000" w:themeColor="text1"/>
        </w:rPr>
        <w:t>1</w:t>
      </w:r>
      <w:r>
        <w:rPr>
          <w:rFonts w:hint="eastAsia"/>
          <w:color w:val="000000" w:themeColor="text1"/>
        </w:rPr>
        <w:t>相连，</w:t>
      </w:r>
      <w:r>
        <w:rPr>
          <w:rFonts w:hint="eastAsia"/>
          <w:color w:val="000000" w:themeColor="text1"/>
        </w:rPr>
        <w:t>L</w:t>
      </w:r>
      <w:r>
        <w:rPr>
          <w:color w:val="000000" w:themeColor="text1"/>
        </w:rPr>
        <w:t>1</w:t>
      </w:r>
      <w:r>
        <w:rPr>
          <w:rFonts w:hint="eastAsia"/>
          <w:color w:val="000000" w:themeColor="text1"/>
        </w:rPr>
        <w:t>引脚</w:t>
      </w:r>
      <w:r>
        <w:rPr>
          <w:rFonts w:hint="eastAsia"/>
          <w:color w:val="000000" w:themeColor="text1"/>
        </w:rPr>
        <w:t>2</w:t>
      </w:r>
      <w:r>
        <w:rPr>
          <w:rFonts w:hint="eastAsia"/>
          <w:color w:val="000000" w:themeColor="text1"/>
        </w:rPr>
        <w:t>与继电器</w:t>
      </w:r>
      <w:r>
        <w:rPr>
          <w:rFonts w:hint="eastAsia"/>
          <w:color w:val="000000" w:themeColor="text1"/>
        </w:rPr>
        <w:t>K</w:t>
      </w:r>
      <w:r>
        <w:rPr>
          <w:color w:val="000000" w:themeColor="text1"/>
        </w:rPr>
        <w:t>1</w:t>
      </w:r>
      <w:r>
        <w:rPr>
          <w:rFonts w:hint="eastAsia"/>
          <w:color w:val="000000" w:themeColor="text1"/>
        </w:rPr>
        <w:t>公共端相连，常态下与常闭触点相连，灯泡不亮。</w:t>
      </w:r>
      <w:r>
        <w:rPr>
          <w:rFonts w:hint="eastAsia"/>
          <w:color w:val="000000" w:themeColor="text1"/>
        </w:rPr>
        <w:t>Relay</w:t>
      </w:r>
      <w:r>
        <w:rPr>
          <w:color w:val="000000" w:themeColor="text1"/>
        </w:rPr>
        <w:t>-</w:t>
      </w:r>
      <w:proofErr w:type="spellStart"/>
      <w:r>
        <w:rPr>
          <w:rFonts w:hint="eastAsia"/>
          <w:color w:val="000000" w:themeColor="text1"/>
        </w:rPr>
        <w:t>Ctl</w:t>
      </w:r>
      <w:proofErr w:type="spellEnd"/>
      <w:r>
        <w:rPr>
          <w:color w:val="000000" w:themeColor="text1"/>
        </w:rPr>
        <w:t>=0</w:t>
      </w:r>
      <w:r>
        <w:rPr>
          <w:rFonts w:hint="eastAsia"/>
          <w:color w:val="000000" w:themeColor="text1"/>
        </w:rPr>
        <w:t>时，</w:t>
      </w:r>
      <w:r>
        <w:rPr>
          <w:rFonts w:hint="eastAsia"/>
          <w:color w:val="000000" w:themeColor="text1"/>
        </w:rPr>
        <w:t>Q1</w:t>
      </w:r>
      <w:r>
        <w:rPr>
          <w:rFonts w:hint="eastAsia"/>
          <w:color w:val="000000" w:themeColor="text1"/>
        </w:rPr>
        <w:t>截至，继电器</w:t>
      </w:r>
      <w:r>
        <w:rPr>
          <w:rFonts w:hint="eastAsia"/>
          <w:color w:val="000000" w:themeColor="text1"/>
        </w:rPr>
        <w:t>K</w:t>
      </w:r>
      <w:r>
        <w:rPr>
          <w:color w:val="000000" w:themeColor="text1"/>
        </w:rPr>
        <w:t>1</w:t>
      </w:r>
      <w:r>
        <w:rPr>
          <w:rFonts w:hint="eastAsia"/>
          <w:color w:val="000000" w:themeColor="text1"/>
        </w:rPr>
        <w:t>电磁铁线圈不通电，</w:t>
      </w:r>
      <w:r>
        <w:rPr>
          <w:rFonts w:hint="eastAsia"/>
          <w:color w:val="000000" w:themeColor="text1"/>
        </w:rPr>
        <w:t>K</w:t>
      </w:r>
      <w:r>
        <w:rPr>
          <w:color w:val="000000" w:themeColor="text1"/>
        </w:rPr>
        <w:t>1</w:t>
      </w:r>
      <w:r>
        <w:rPr>
          <w:rFonts w:hint="eastAsia"/>
          <w:color w:val="000000" w:themeColor="text1"/>
        </w:rPr>
        <w:t>公共触点与常闭触点连接，灯泡</w:t>
      </w:r>
      <w:r>
        <w:rPr>
          <w:rFonts w:hint="eastAsia"/>
          <w:color w:val="000000" w:themeColor="text1"/>
        </w:rPr>
        <w:t>L</w:t>
      </w:r>
      <w:r>
        <w:rPr>
          <w:color w:val="000000" w:themeColor="text1"/>
        </w:rPr>
        <w:t>1</w:t>
      </w:r>
      <w:r>
        <w:rPr>
          <w:rFonts w:hint="eastAsia"/>
          <w:color w:val="000000" w:themeColor="text1"/>
        </w:rPr>
        <w:t>不亮；</w:t>
      </w:r>
      <w:r>
        <w:rPr>
          <w:rFonts w:hint="eastAsia"/>
          <w:color w:val="000000" w:themeColor="text1"/>
        </w:rPr>
        <w:t>Relay</w:t>
      </w:r>
      <w:r>
        <w:rPr>
          <w:color w:val="000000" w:themeColor="text1"/>
        </w:rPr>
        <w:t>-</w:t>
      </w:r>
      <w:proofErr w:type="spellStart"/>
      <w:r>
        <w:rPr>
          <w:rFonts w:hint="eastAsia"/>
          <w:color w:val="000000" w:themeColor="text1"/>
        </w:rPr>
        <w:t>Ctl</w:t>
      </w:r>
      <w:proofErr w:type="spellEnd"/>
      <w:r>
        <w:rPr>
          <w:color w:val="000000" w:themeColor="text1"/>
        </w:rPr>
        <w:t>=1</w:t>
      </w:r>
      <w:r>
        <w:rPr>
          <w:rFonts w:hint="eastAsia"/>
          <w:color w:val="000000" w:themeColor="text1"/>
        </w:rPr>
        <w:t>时，</w:t>
      </w:r>
      <w:r>
        <w:rPr>
          <w:rFonts w:hint="eastAsia"/>
          <w:color w:val="000000" w:themeColor="text1"/>
        </w:rPr>
        <w:t>Q1</w:t>
      </w:r>
      <w:r>
        <w:rPr>
          <w:rFonts w:hint="eastAsia"/>
          <w:color w:val="000000" w:themeColor="text1"/>
        </w:rPr>
        <w:t>饱和导通，继电器</w:t>
      </w:r>
      <w:r>
        <w:rPr>
          <w:rFonts w:hint="eastAsia"/>
          <w:color w:val="000000" w:themeColor="text1"/>
        </w:rPr>
        <w:t>K</w:t>
      </w:r>
      <w:r>
        <w:rPr>
          <w:color w:val="000000" w:themeColor="text1"/>
        </w:rPr>
        <w:t>1</w:t>
      </w:r>
      <w:r>
        <w:rPr>
          <w:rFonts w:hint="eastAsia"/>
          <w:color w:val="000000" w:themeColor="text1"/>
        </w:rPr>
        <w:t>电磁铁线圈通电，</w:t>
      </w:r>
      <w:r>
        <w:rPr>
          <w:rFonts w:hint="eastAsia"/>
          <w:color w:val="000000" w:themeColor="text1"/>
        </w:rPr>
        <w:t>K</w:t>
      </w:r>
      <w:r>
        <w:rPr>
          <w:color w:val="000000" w:themeColor="text1"/>
        </w:rPr>
        <w:t>1</w:t>
      </w:r>
      <w:r>
        <w:rPr>
          <w:rFonts w:hint="eastAsia"/>
          <w:color w:val="000000" w:themeColor="text1"/>
        </w:rPr>
        <w:t>衔铁拉动公共触点与常开触点连接，灯泡</w:t>
      </w:r>
      <w:r>
        <w:rPr>
          <w:rFonts w:hint="eastAsia"/>
          <w:color w:val="000000" w:themeColor="text1"/>
        </w:rPr>
        <w:t>L</w:t>
      </w:r>
      <w:r>
        <w:rPr>
          <w:color w:val="000000" w:themeColor="text1"/>
        </w:rPr>
        <w:t>1</w:t>
      </w:r>
      <w:r>
        <w:rPr>
          <w:rFonts w:hint="eastAsia"/>
          <w:color w:val="000000" w:themeColor="text1"/>
        </w:rPr>
        <w:t>引脚</w:t>
      </w:r>
      <w:r>
        <w:rPr>
          <w:rFonts w:hint="eastAsia"/>
          <w:color w:val="000000" w:themeColor="text1"/>
        </w:rPr>
        <w:t>2</w:t>
      </w:r>
      <w:r>
        <w:rPr>
          <w:rFonts w:hint="eastAsia"/>
          <w:color w:val="000000" w:themeColor="text1"/>
        </w:rPr>
        <w:t>通过</w:t>
      </w:r>
      <w:r>
        <w:rPr>
          <w:rFonts w:hint="eastAsia"/>
          <w:color w:val="000000" w:themeColor="text1"/>
        </w:rPr>
        <w:t>K</w:t>
      </w:r>
      <w:r>
        <w:rPr>
          <w:color w:val="000000" w:themeColor="text1"/>
        </w:rPr>
        <w:t>1</w:t>
      </w:r>
      <w:r>
        <w:rPr>
          <w:rFonts w:hint="eastAsia"/>
          <w:color w:val="000000" w:themeColor="text1"/>
        </w:rPr>
        <w:t>常开触点与</w:t>
      </w:r>
      <w:r>
        <w:rPr>
          <w:rFonts w:hint="eastAsia"/>
          <w:color w:val="000000" w:themeColor="text1"/>
        </w:rPr>
        <w:t>2</w:t>
      </w:r>
      <w:r>
        <w:rPr>
          <w:color w:val="000000" w:themeColor="text1"/>
        </w:rPr>
        <w:t>20</w:t>
      </w:r>
      <w:r>
        <w:rPr>
          <w:rFonts w:hint="eastAsia"/>
          <w:color w:val="000000" w:themeColor="text1"/>
        </w:rPr>
        <w:t>V</w:t>
      </w:r>
      <w:r>
        <w:rPr>
          <w:rFonts w:hint="eastAsia"/>
          <w:color w:val="000000" w:themeColor="text1"/>
        </w:rPr>
        <w:t>交流电</w:t>
      </w:r>
      <w:r>
        <w:rPr>
          <w:rFonts w:hint="eastAsia"/>
          <w:color w:val="000000" w:themeColor="text1"/>
        </w:rPr>
        <w:t>V</w:t>
      </w:r>
      <w:r>
        <w:rPr>
          <w:color w:val="000000" w:themeColor="text1"/>
        </w:rPr>
        <w:t>220-</w:t>
      </w:r>
      <w:r>
        <w:rPr>
          <w:rFonts w:hint="eastAsia"/>
          <w:color w:val="000000" w:themeColor="text1"/>
        </w:rPr>
        <w:t>L</w:t>
      </w:r>
      <w:r>
        <w:rPr>
          <w:rFonts w:hint="eastAsia"/>
          <w:color w:val="000000" w:themeColor="text1"/>
        </w:rPr>
        <w:t>火线接通，灯泡</w:t>
      </w:r>
      <w:r>
        <w:rPr>
          <w:rFonts w:hint="eastAsia"/>
          <w:color w:val="000000" w:themeColor="text1"/>
        </w:rPr>
        <w:t>L</w:t>
      </w:r>
      <w:r>
        <w:rPr>
          <w:color w:val="000000" w:themeColor="text1"/>
        </w:rPr>
        <w:t>1</w:t>
      </w:r>
      <w:r>
        <w:rPr>
          <w:rFonts w:hint="eastAsia"/>
          <w:color w:val="000000" w:themeColor="text1"/>
        </w:rPr>
        <w:t>亮。</w:t>
      </w:r>
    </w:p>
    <w:p w14:paraId="6995CAE9" w14:textId="77777777" w:rsidR="000B14C2" w:rsidRDefault="00491828">
      <w:pPr>
        <w:pStyle w:val="3"/>
      </w:pPr>
      <w:bookmarkStart w:id="378" w:name="_Toc175863471"/>
      <w:bookmarkStart w:id="379" w:name="_Toc150180944"/>
      <w:r>
        <w:t xml:space="preserve">2.7.2  </w:t>
      </w:r>
      <w:r>
        <w:rPr>
          <w:rFonts w:hint="eastAsia"/>
        </w:rPr>
        <w:t>光电耦合器件</w:t>
      </w:r>
      <w:bookmarkEnd w:id="378"/>
      <w:bookmarkEnd w:id="379"/>
    </w:p>
    <w:p w14:paraId="32963C24" w14:textId="77777777" w:rsidR="000B14C2" w:rsidRDefault="00491828">
      <w:pPr>
        <w:ind w:firstLine="420"/>
        <w:rPr>
          <w:color w:val="000000" w:themeColor="text1"/>
          <w:lang w:val="es-ES"/>
        </w:rPr>
      </w:pPr>
      <w:r>
        <w:rPr>
          <w:rFonts w:hint="eastAsia"/>
          <w:color w:val="000000" w:themeColor="text1"/>
          <w:lang w:val="es-ES"/>
        </w:rPr>
        <w:t>光耦合器亦称光电隔离器或光电耦合器</w:t>
      </w:r>
      <w:r>
        <w:rPr>
          <w:rFonts w:hint="eastAsia"/>
          <w:color w:val="000000" w:themeColor="text1"/>
        </w:rPr>
        <w:t>，</w:t>
      </w:r>
      <w:r>
        <w:rPr>
          <w:rFonts w:hint="eastAsia"/>
          <w:color w:val="000000" w:themeColor="text1"/>
          <w:lang w:val="es-ES"/>
        </w:rPr>
        <w:t>简称光</w:t>
      </w:r>
      <w:proofErr w:type="gramStart"/>
      <w:r>
        <w:rPr>
          <w:rFonts w:hint="eastAsia"/>
          <w:color w:val="000000" w:themeColor="text1"/>
          <w:lang w:val="es-ES"/>
        </w:rPr>
        <w:t>耦</w:t>
      </w:r>
      <w:proofErr w:type="gramEnd"/>
      <w:r>
        <w:rPr>
          <w:rFonts w:hint="eastAsia"/>
          <w:color w:val="000000" w:themeColor="text1"/>
        </w:rPr>
        <w:t>，</w:t>
      </w:r>
      <w:r>
        <w:rPr>
          <w:rFonts w:hint="eastAsia"/>
          <w:color w:val="000000" w:themeColor="text1"/>
          <w:lang w:val="es-ES"/>
        </w:rPr>
        <w:t>如图</w:t>
      </w:r>
      <w:r>
        <w:rPr>
          <w:rFonts w:hint="eastAsia"/>
          <w:color w:val="000000" w:themeColor="text1"/>
        </w:rPr>
        <w:t>2</w:t>
      </w:r>
      <w:r>
        <w:rPr>
          <w:color w:val="000000" w:themeColor="text1"/>
        </w:rPr>
        <w:t>-48</w:t>
      </w:r>
      <w:r>
        <w:rPr>
          <w:rFonts w:hint="eastAsia"/>
          <w:color w:val="000000" w:themeColor="text1"/>
          <w:lang w:val="es-ES"/>
        </w:rPr>
        <w:t>所示。它是以光为媒介来传输电信号的器件，把发光器（红外线发光二极管</w:t>
      </w:r>
      <w:r>
        <w:rPr>
          <w:rFonts w:hint="eastAsia"/>
          <w:color w:val="000000" w:themeColor="text1"/>
          <w:lang w:val="es-ES"/>
        </w:rPr>
        <w:t>LED</w:t>
      </w:r>
      <w:r>
        <w:rPr>
          <w:rFonts w:hint="eastAsia"/>
          <w:color w:val="000000" w:themeColor="text1"/>
          <w:lang w:val="es-ES"/>
        </w:rPr>
        <w:t>）与受光器（光敏半导体管，光敏电阻）封装在同一管壳内。当输入端</w:t>
      </w:r>
      <w:r>
        <w:rPr>
          <w:rFonts w:hint="eastAsia"/>
          <w:color w:val="000000" w:themeColor="text1"/>
          <w:lang w:val="es-ES"/>
        </w:rPr>
        <w:t>1</w:t>
      </w:r>
      <w:r>
        <w:rPr>
          <w:rFonts w:hint="eastAsia"/>
          <w:color w:val="000000" w:themeColor="text1"/>
          <w:lang w:val="es-ES"/>
        </w:rPr>
        <w:t>与</w:t>
      </w:r>
      <w:r>
        <w:rPr>
          <w:rFonts w:hint="eastAsia"/>
          <w:color w:val="000000" w:themeColor="text1"/>
          <w:lang w:val="es-ES"/>
        </w:rPr>
        <w:t>2</w:t>
      </w:r>
      <w:r>
        <w:rPr>
          <w:rFonts w:hint="eastAsia"/>
          <w:color w:val="000000" w:themeColor="text1"/>
          <w:lang w:val="es-ES"/>
        </w:rPr>
        <w:t>加电信号时发光器发出光线，受光器接收光线之后就产生光电流，从输出端</w:t>
      </w:r>
      <w:r>
        <w:rPr>
          <w:rFonts w:hint="eastAsia"/>
          <w:color w:val="000000" w:themeColor="text1"/>
          <w:lang w:val="es-ES"/>
        </w:rPr>
        <w:t>3</w:t>
      </w:r>
      <w:r>
        <w:rPr>
          <w:rFonts w:hint="eastAsia"/>
          <w:color w:val="000000" w:themeColor="text1"/>
          <w:lang w:val="es-ES"/>
        </w:rPr>
        <w:t>与</w:t>
      </w:r>
      <w:r>
        <w:rPr>
          <w:rFonts w:hint="eastAsia"/>
          <w:color w:val="000000" w:themeColor="text1"/>
          <w:lang w:val="es-ES"/>
        </w:rPr>
        <w:t>4</w:t>
      </w:r>
      <w:r>
        <w:rPr>
          <w:rFonts w:hint="eastAsia"/>
          <w:color w:val="000000" w:themeColor="text1"/>
          <w:lang w:val="es-ES"/>
        </w:rPr>
        <w:t>流出，从而实现了“电</w:t>
      </w:r>
      <w:r>
        <w:rPr>
          <w:rFonts w:hint="eastAsia"/>
          <w:color w:val="000000" w:themeColor="text1"/>
          <w:lang w:val="es-ES"/>
        </w:rPr>
        <w:t>-</w:t>
      </w:r>
      <w:r>
        <w:rPr>
          <w:rFonts w:hint="eastAsia"/>
          <w:color w:val="000000" w:themeColor="text1"/>
          <w:lang w:val="es-ES"/>
        </w:rPr>
        <w:t>光</w:t>
      </w:r>
      <w:r>
        <w:rPr>
          <w:rFonts w:hint="eastAsia"/>
          <w:color w:val="000000" w:themeColor="text1"/>
          <w:lang w:val="es-ES"/>
        </w:rPr>
        <w:t>-</w:t>
      </w:r>
      <w:r>
        <w:rPr>
          <w:rFonts w:hint="eastAsia"/>
          <w:color w:val="000000" w:themeColor="text1"/>
          <w:lang w:val="es-ES"/>
        </w:rPr>
        <w:t>电”控制。以光为媒介把输入端信号耦合到输出端的光电耦合器，由于它具有体积小、寿命长、无触点，抗干扰能力强，输出和输入之间绝缘，单向传输信号等优点，在数字电路上获得广泛的应用。</w:t>
      </w:r>
    </w:p>
    <w:tbl>
      <w:tblPr>
        <w:tblpPr w:leftFromText="180" w:rightFromText="180" w:vertAnchor="text" w:horzAnchor="margin" w:tblpY="178"/>
        <w:tblW w:w="0" w:type="auto"/>
        <w:tblLook w:val="04A0" w:firstRow="1" w:lastRow="0" w:firstColumn="1" w:lastColumn="0" w:noHBand="0" w:noVBand="1"/>
      </w:tblPr>
      <w:tblGrid>
        <w:gridCol w:w="8155"/>
      </w:tblGrid>
      <w:tr w:rsidR="000B14C2" w14:paraId="6287669F" w14:textId="77777777">
        <w:tc>
          <w:tcPr>
            <w:tcW w:w="8155" w:type="dxa"/>
          </w:tcPr>
          <w:p w14:paraId="488DEF58" w14:textId="77777777" w:rsidR="000B14C2" w:rsidRDefault="00491828">
            <w:pPr>
              <w:ind w:firstLineChars="0" w:firstLine="0"/>
              <w:jc w:val="center"/>
              <w:rPr>
                <w:color w:val="000000" w:themeColor="text1"/>
                <w:lang w:val="es-ES"/>
              </w:rPr>
            </w:pPr>
            <w:r>
              <w:rPr>
                <w:noProof/>
                <w:color w:val="000000" w:themeColor="text1"/>
              </w:rPr>
              <mc:AlternateContent>
                <mc:Choice Requires="wpg">
                  <w:drawing>
                    <wp:anchor distT="0" distB="0" distL="114300" distR="114300" simplePos="0" relativeHeight="251668480" behindDoc="0" locked="0" layoutInCell="1" allowOverlap="1" wp14:anchorId="52F2E0E5" wp14:editId="4AAA9824">
                      <wp:simplePos x="0" y="0"/>
                      <wp:positionH relativeFrom="column">
                        <wp:posOffset>1461135</wp:posOffset>
                      </wp:positionH>
                      <wp:positionV relativeFrom="paragraph">
                        <wp:posOffset>20955</wp:posOffset>
                      </wp:positionV>
                      <wp:extent cx="2432050" cy="788670"/>
                      <wp:effectExtent l="0" t="0" r="6350" b="0"/>
                      <wp:wrapTopAndBottom/>
                      <wp:docPr id="87" name="组合 87"/>
                      <wp:cNvGraphicFramePr/>
                      <a:graphic xmlns:a="http://schemas.openxmlformats.org/drawingml/2006/main">
                        <a:graphicData uri="http://schemas.microsoft.com/office/word/2010/wordprocessingGroup">
                          <wpg:wgp>
                            <wpg:cNvGrpSpPr/>
                            <wpg:grpSpPr>
                              <a:xfrm>
                                <a:off x="0" y="0"/>
                                <a:ext cx="2432050" cy="788488"/>
                                <a:chOff x="0" y="0"/>
                                <a:chExt cx="3664585" cy="1188085"/>
                              </a:xfrm>
                            </wpg:grpSpPr>
                            <pic:pic xmlns:pic="http://schemas.openxmlformats.org/drawingml/2006/picture">
                              <pic:nvPicPr>
                                <pic:cNvPr id="280" name="图片 28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879600" y="44450"/>
                                  <a:ext cx="1784985" cy="1125220"/>
                                </a:xfrm>
                                <a:prstGeom prst="rect">
                                  <a:avLst/>
                                </a:prstGeom>
                              </pic:spPr>
                            </pic:pic>
                            <pic:pic xmlns:pic="http://schemas.openxmlformats.org/drawingml/2006/picture">
                              <pic:nvPicPr>
                                <pic:cNvPr id="281" name="图片 28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1621155" cy="1188085"/>
                                </a:xfrm>
                                <a:prstGeom prst="rect">
                                  <a:avLst/>
                                </a:prstGeom>
                              </pic:spPr>
                            </pic:pic>
                          </wpg:wgp>
                        </a:graphicData>
                      </a:graphic>
                    </wp:anchor>
                  </w:drawing>
                </mc:Choice>
                <mc:Fallback xmlns:wpsCustomData="http://www.wps.cn/officeDocument/2013/wpsCustomData" xmlns:w16du="http://schemas.microsoft.com/office/word/2023/wordml/word16du" xmlns:oel="http://schemas.microsoft.com/office/2019/extlst">
                  <w:pict>
                    <v:group id="_x0000_s1026" o:spid="_x0000_s1026" o:spt="203" style="position:absolute;left:0pt;margin-left:115.05pt;margin-top:1.65pt;height:62.1pt;width:191.5pt;mso-wrap-distance-bottom:0pt;mso-wrap-distance-top:0pt;z-index:251668480;mso-width-relative:page;mso-height-relative:page;" coordsize="3664585,1188085" o:gfxdata="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">
                      <o:lock v:ext="edit" aspectratio="f"/>
                      <v:shape id="_x0000_s1026" o:spid="_x0000_s1026" o:spt="75" type="#_x0000_t75" style="position:absolute;left:1879600;top:44450;height:1125220;width:1784985;" filled="f" o:preferrelative="t" stroked="f" coordsize="21600,21600" o:gfxdata="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kPztbsAAADc&#10;AAAADwAAAAAAAAABACAAAAAiAAAAZHJzL2Rvd25yZXYueG1sUEsBAhQAFAAAAAgAh07iQDMvBZ47&#10;AAAAOQAAABAAAAAAAAAAAQAgAAAACgEAAGRycy9zaGFwZXhtbC54bWxQSwUGAAAAAAYABgBbAQAA&#10;tAMAAAAA&#10;">
                        <v:fill on="f" focussize="0,0"/>
                        <v:stroke on="f"/>
                        <v:imagedata r:id="rId118" o:title=""/>
                        <o:lock v:ext="edit" aspectratio="t"/>
                      </v:shape>
                      <v:shape id="_x0000_s1026" o:spid="_x0000_s1026" o:spt="75" type="#_x0000_t75" style="position:absolute;left:0;top:0;height:1188085;width:1621155;" filled="f" o:preferrelative="t" stroked="f" coordsize="21600,21600" o:gfxdata="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5/TZL4A&#10;AADcAAAADwAAAAAAAAABACAAAAAiAAAAZHJzL2Rvd25yZXYueG1sUEsBAhQAFAAAAAgAh07iQDMv&#10;BZ47AAAAOQAAABAAAAAAAAAAAQAgAAAADQEAAGRycy9zaGFwZXhtbC54bWxQSwUGAAAAAAYABgBb&#10;AQAAtwMAAAAA&#10;">
                        <v:fill on="f" focussize="0,0"/>
                        <v:stroke on="f"/>
                        <v:imagedata r:id="rId119" o:title=""/>
                        <o:lock v:ext="edit" aspectratio="t"/>
                      </v:shape>
                      <w10:wrap type="topAndBottom"/>
                    </v:group>
                  </w:pict>
                </mc:Fallback>
              </mc:AlternateContent>
            </w:r>
            <w:r>
              <w:rPr>
                <w:color w:val="000000" w:themeColor="text1"/>
              </w:rPr>
              <w:t xml:space="preserve">                  </w:t>
            </w:r>
          </w:p>
          <w:p w14:paraId="0823DAA3" w14:textId="77777777" w:rsidR="000B14C2" w:rsidRDefault="00491828" w:rsidP="00491828">
            <w:pPr>
              <w:pStyle w:val="7"/>
              <w:rPr>
                <w:lang w:val="es-ES"/>
              </w:rPr>
            </w:pPr>
            <w:r>
              <w:t>图</w:t>
            </w:r>
            <w:r>
              <w:t>2</w:t>
            </w:r>
            <w:r>
              <w:rPr>
                <w:rFonts w:hint="eastAsia"/>
              </w:rPr>
              <w:t>-</w:t>
            </w:r>
            <w:r>
              <w:t xml:space="preserve">48  </w:t>
            </w:r>
            <w:r>
              <w:rPr>
                <w:rFonts w:hint="eastAsia"/>
              </w:rPr>
              <w:t>光</w:t>
            </w:r>
            <w:proofErr w:type="gramStart"/>
            <w:r>
              <w:rPr>
                <w:rFonts w:hint="eastAsia"/>
              </w:rPr>
              <w:t>耦</w:t>
            </w:r>
            <w:proofErr w:type="gramEnd"/>
            <w:r>
              <w:rPr>
                <w:rFonts w:hint="eastAsia"/>
              </w:rPr>
              <w:t>及其原理图</w:t>
            </w:r>
          </w:p>
        </w:tc>
      </w:tr>
    </w:tbl>
    <w:p w14:paraId="7F78BF92" w14:textId="77777777" w:rsidR="000B14C2" w:rsidRDefault="00491828">
      <w:pPr>
        <w:ind w:firstLine="420"/>
        <w:rPr>
          <w:color w:val="000000" w:themeColor="text1"/>
          <w:lang w:val="es-ES"/>
        </w:rPr>
      </w:pPr>
      <w:r>
        <w:rPr>
          <w:rFonts w:hint="eastAsia"/>
          <w:color w:val="000000" w:themeColor="text1"/>
          <w:lang w:val="es-ES"/>
        </w:rPr>
        <w:t>图</w:t>
      </w:r>
      <w:r>
        <w:rPr>
          <w:rFonts w:hint="eastAsia"/>
          <w:color w:val="000000" w:themeColor="text1"/>
          <w:lang w:val="es-ES"/>
        </w:rPr>
        <w:t>2</w:t>
      </w:r>
      <w:r>
        <w:rPr>
          <w:color w:val="000000" w:themeColor="text1"/>
          <w:lang w:val="es-ES"/>
        </w:rPr>
        <w:t>-49</w:t>
      </w:r>
      <w:r>
        <w:rPr>
          <w:rFonts w:hint="eastAsia"/>
          <w:color w:val="000000" w:themeColor="text1"/>
          <w:lang w:val="es-ES"/>
        </w:rPr>
        <w:t>是添加了光电耦合隔离器件的灯光控制电路，在输入</w:t>
      </w:r>
      <w:proofErr w:type="gramStart"/>
      <w:r>
        <w:rPr>
          <w:rFonts w:hint="eastAsia"/>
          <w:color w:val="000000" w:themeColor="text1"/>
          <w:lang w:val="es-ES"/>
        </w:rPr>
        <w:t>端加入</w:t>
      </w:r>
      <w:proofErr w:type="gramEnd"/>
      <w:r>
        <w:rPr>
          <w:rFonts w:hint="eastAsia"/>
          <w:color w:val="000000" w:themeColor="text1"/>
          <w:lang w:val="es-ES"/>
        </w:rPr>
        <w:t>了光</w:t>
      </w:r>
      <w:proofErr w:type="gramStart"/>
      <w:r>
        <w:rPr>
          <w:rFonts w:hint="eastAsia"/>
          <w:color w:val="000000" w:themeColor="text1"/>
          <w:lang w:val="es-ES"/>
        </w:rPr>
        <w:t>耦</w:t>
      </w:r>
      <w:proofErr w:type="gramEnd"/>
      <w:r>
        <w:rPr>
          <w:rFonts w:hint="eastAsia"/>
          <w:color w:val="000000" w:themeColor="text1"/>
          <w:lang w:val="es-ES"/>
        </w:rPr>
        <w:t>U</w:t>
      </w:r>
      <w:r>
        <w:rPr>
          <w:color w:val="000000" w:themeColor="text1"/>
          <w:lang w:val="es-ES"/>
        </w:rPr>
        <w:t>1</w:t>
      </w:r>
      <w:r>
        <w:rPr>
          <w:rFonts w:hint="eastAsia"/>
          <w:color w:val="000000" w:themeColor="text1"/>
          <w:lang w:val="es-ES"/>
        </w:rPr>
        <w:t>，实现对</w:t>
      </w:r>
      <w:r>
        <w:rPr>
          <w:rFonts w:hint="eastAsia"/>
          <w:color w:val="000000" w:themeColor="text1"/>
          <w:lang w:val="es-ES"/>
        </w:rPr>
        <w:t>MCU</w:t>
      </w:r>
      <w:r>
        <w:rPr>
          <w:rFonts w:hint="eastAsia"/>
          <w:color w:val="000000" w:themeColor="text1"/>
          <w:lang w:val="es-ES"/>
        </w:rPr>
        <w:t>输出端的隔离，可以防止后端异常电流过大对</w:t>
      </w:r>
      <w:r>
        <w:rPr>
          <w:rFonts w:hint="eastAsia"/>
          <w:color w:val="000000" w:themeColor="text1"/>
          <w:lang w:val="es-ES"/>
        </w:rPr>
        <w:t>MCU</w:t>
      </w:r>
      <w:r>
        <w:rPr>
          <w:rFonts w:hint="eastAsia"/>
          <w:color w:val="000000" w:themeColor="text1"/>
          <w:lang w:val="es-ES"/>
        </w:rPr>
        <w:t>的冲击。</w:t>
      </w:r>
    </w:p>
    <w:tbl>
      <w:tblPr>
        <w:tblpPr w:leftFromText="180" w:rightFromText="180" w:vertAnchor="text" w:horzAnchor="margin" w:tblpY="178"/>
        <w:tblW w:w="0" w:type="auto"/>
        <w:tblLook w:val="04A0" w:firstRow="1" w:lastRow="0" w:firstColumn="1" w:lastColumn="0" w:noHBand="0" w:noVBand="1"/>
      </w:tblPr>
      <w:tblGrid>
        <w:gridCol w:w="8165"/>
      </w:tblGrid>
      <w:tr w:rsidR="000B14C2" w14:paraId="2CD6B03A" w14:textId="77777777">
        <w:tc>
          <w:tcPr>
            <w:tcW w:w="8165" w:type="dxa"/>
          </w:tcPr>
          <w:p w14:paraId="565A2DC3" w14:textId="77777777" w:rsidR="000B14C2" w:rsidRDefault="00491828">
            <w:pPr>
              <w:ind w:firstLineChars="0" w:firstLine="0"/>
              <w:jc w:val="center"/>
              <w:rPr>
                <w:color w:val="000000" w:themeColor="text1"/>
                <w:lang w:val="es-ES"/>
              </w:rPr>
            </w:pPr>
            <w:r>
              <w:rPr>
                <w:noProof/>
                <w:color w:val="000000" w:themeColor="text1"/>
              </w:rPr>
              <w:lastRenderedPageBreak/>
              <w:drawing>
                <wp:inline distT="0" distB="0" distL="0" distR="0" wp14:anchorId="0D9B8CF3" wp14:editId="237B0106">
                  <wp:extent cx="4032885" cy="1316355"/>
                  <wp:effectExtent l="0" t="0" r="571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20">
                            <a:biLevel thresh="75000"/>
                          </a:blip>
                          <a:stretch>
                            <a:fillRect/>
                          </a:stretch>
                        </pic:blipFill>
                        <pic:spPr>
                          <a:xfrm>
                            <a:off x="0" y="0"/>
                            <a:ext cx="4112528" cy="1342518"/>
                          </a:xfrm>
                          <a:prstGeom prst="rect">
                            <a:avLst/>
                          </a:prstGeom>
                        </pic:spPr>
                      </pic:pic>
                    </a:graphicData>
                  </a:graphic>
                </wp:inline>
              </w:drawing>
            </w:r>
          </w:p>
          <w:p w14:paraId="5C9A7711" w14:textId="77777777" w:rsidR="000B14C2" w:rsidRDefault="00491828" w:rsidP="00491828">
            <w:pPr>
              <w:pStyle w:val="7"/>
              <w:rPr>
                <w:lang w:val="es-ES"/>
              </w:rPr>
            </w:pPr>
            <w:r>
              <w:t>图</w:t>
            </w:r>
            <w:r>
              <w:t>2</w:t>
            </w:r>
            <w:r>
              <w:rPr>
                <w:rFonts w:hint="eastAsia"/>
              </w:rPr>
              <w:t>-</w:t>
            </w:r>
            <w:r>
              <w:t xml:space="preserve">49  </w:t>
            </w:r>
            <w:r>
              <w:rPr>
                <w:rFonts w:hint="eastAsia"/>
              </w:rPr>
              <w:t>带隔离的</w:t>
            </w:r>
            <w:r>
              <w:rPr>
                <w:rFonts w:hint="eastAsia"/>
              </w:rPr>
              <w:t>2</w:t>
            </w:r>
            <w:r>
              <w:t>20V</w:t>
            </w:r>
            <w:r>
              <w:rPr>
                <w:rFonts w:hint="eastAsia"/>
              </w:rPr>
              <w:t>灯光继电器控制电路</w:t>
            </w:r>
          </w:p>
        </w:tc>
      </w:tr>
    </w:tbl>
    <w:p w14:paraId="43336DDF" w14:textId="77777777" w:rsidR="000B14C2" w:rsidRDefault="00491828">
      <w:pPr>
        <w:ind w:firstLine="420"/>
        <w:rPr>
          <w:color w:val="000000" w:themeColor="text1"/>
          <w:lang w:val="es-ES"/>
        </w:rPr>
      </w:pPr>
      <w:r>
        <w:rPr>
          <w:rFonts w:hint="eastAsia"/>
          <w:color w:val="000000" w:themeColor="text1"/>
        </w:rPr>
        <w:t>Relay</w:t>
      </w:r>
      <w:r>
        <w:rPr>
          <w:color w:val="000000" w:themeColor="text1"/>
        </w:rPr>
        <w:t>-</w:t>
      </w:r>
      <w:proofErr w:type="spellStart"/>
      <w:r>
        <w:rPr>
          <w:rFonts w:hint="eastAsia"/>
          <w:color w:val="000000" w:themeColor="text1"/>
        </w:rPr>
        <w:t>Ctl</w:t>
      </w:r>
      <w:proofErr w:type="spellEnd"/>
      <w:r>
        <w:rPr>
          <w:color w:val="000000" w:themeColor="text1"/>
        </w:rPr>
        <w:t>=0</w:t>
      </w:r>
      <w:r>
        <w:rPr>
          <w:rFonts w:hint="eastAsia"/>
          <w:color w:val="000000" w:themeColor="text1"/>
        </w:rPr>
        <w:t>时，</w:t>
      </w:r>
      <w:r>
        <w:rPr>
          <w:rFonts w:hint="eastAsia"/>
          <w:color w:val="000000" w:themeColor="text1"/>
        </w:rPr>
        <w:t>U1</w:t>
      </w:r>
      <w:r>
        <w:rPr>
          <w:rFonts w:hint="eastAsia"/>
          <w:color w:val="000000" w:themeColor="text1"/>
        </w:rPr>
        <w:t>输入端无电流，输出端不导通，</w:t>
      </w:r>
      <w:r>
        <w:rPr>
          <w:rFonts w:hint="eastAsia"/>
          <w:color w:val="000000" w:themeColor="text1"/>
        </w:rPr>
        <w:t>Q</w:t>
      </w:r>
      <w:r>
        <w:rPr>
          <w:color w:val="000000" w:themeColor="text1"/>
        </w:rPr>
        <w:t>1</w:t>
      </w:r>
      <w:r>
        <w:rPr>
          <w:rFonts w:hint="eastAsia"/>
          <w:color w:val="000000" w:themeColor="text1"/>
        </w:rPr>
        <w:t>基极下拉至</w:t>
      </w:r>
      <w:r>
        <w:rPr>
          <w:rFonts w:hint="eastAsia"/>
          <w:color w:val="000000" w:themeColor="text1"/>
        </w:rPr>
        <w:t>0</w:t>
      </w:r>
      <w:r>
        <w:rPr>
          <w:rFonts w:hint="eastAsia"/>
          <w:color w:val="000000" w:themeColor="text1"/>
        </w:rPr>
        <w:t>，</w:t>
      </w:r>
      <w:r>
        <w:rPr>
          <w:rFonts w:hint="eastAsia"/>
          <w:color w:val="000000" w:themeColor="text1"/>
        </w:rPr>
        <w:t>Q1</w:t>
      </w:r>
      <w:r>
        <w:rPr>
          <w:rFonts w:hint="eastAsia"/>
          <w:color w:val="000000" w:themeColor="text1"/>
        </w:rPr>
        <w:t>截至，继电器</w:t>
      </w:r>
      <w:r>
        <w:rPr>
          <w:rFonts w:hint="eastAsia"/>
          <w:color w:val="000000" w:themeColor="text1"/>
        </w:rPr>
        <w:t>K</w:t>
      </w:r>
      <w:r>
        <w:rPr>
          <w:color w:val="000000" w:themeColor="text1"/>
        </w:rPr>
        <w:t>1</w:t>
      </w:r>
      <w:r>
        <w:rPr>
          <w:rFonts w:hint="eastAsia"/>
          <w:color w:val="000000" w:themeColor="text1"/>
        </w:rPr>
        <w:t>电磁铁线圈不通电，</w:t>
      </w:r>
      <w:r>
        <w:rPr>
          <w:rFonts w:hint="eastAsia"/>
          <w:color w:val="000000" w:themeColor="text1"/>
        </w:rPr>
        <w:t>K</w:t>
      </w:r>
      <w:r>
        <w:rPr>
          <w:color w:val="000000" w:themeColor="text1"/>
        </w:rPr>
        <w:t>1</w:t>
      </w:r>
      <w:r>
        <w:rPr>
          <w:rFonts w:hint="eastAsia"/>
          <w:color w:val="000000" w:themeColor="text1"/>
        </w:rPr>
        <w:t>公共触点与常闭触点连接，灯泡</w:t>
      </w:r>
      <w:r>
        <w:rPr>
          <w:rFonts w:hint="eastAsia"/>
          <w:color w:val="000000" w:themeColor="text1"/>
        </w:rPr>
        <w:t>L</w:t>
      </w:r>
      <w:r>
        <w:rPr>
          <w:color w:val="000000" w:themeColor="text1"/>
        </w:rPr>
        <w:t>1</w:t>
      </w:r>
      <w:r>
        <w:rPr>
          <w:rFonts w:hint="eastAsia"/>
          <w:color w:val="000000" w:themeColor="text1"/>
        </w:rPr>
        <w:t>不亮；</w:t>
      </w:r>
      <w:r>
        <w:rPr>
          <w:rFonts w:hint="eastAsia"/>
          <w:color w:val="000000" w:themeColor="text1"/>
        </w:rPr>
        <w:t>Relay</w:t>
      </w:r>
      <w:r>
        <w:rPr>
          <w:color w:val="000000" w:themeColor="text1"/>
        </w:rPr>
        <w:t>-</w:t>
      </w:r>
      <w:proofErr w:type="spellStart"/>
      <w:r>
        <w:rPr>
          <w:rFonts w:hint="eastAsia"/>
          <w:color w:val="000000" w:themeColor="text1"/>
        </w:rPr>
        <w:t>Ctl</w:t>
      </w:r>
      <w:proofErr w:type="spellEnd"/>
      <w:r>
        <w:rPr>
          <w:color w:val="000000" w:themeColor="text1"/>
        </w:rPr>
        <w:t>=1</w:t>
      </w:r>
      <w:r>
        <w:rPr>
          <w:rFonts w:hint="eastAsia"/>
          <w:color w:val="000000" w:themeColor="text1"/>
        </w:rPr>
        <w:t>时，</w:t>
      </w:r>
      <w:r>
        <w:rPr>
          <w:rFonts w:hint="eastAsia"/>
          <w:color w:val="000000" w:themeColor="text1"/>
        </w:rPr>
        <w:t>U1</w:t>
      </w:r>
      <w:r>
        <w:rPr>
          <w:rFonts w:hint="eastAsia"/>
          <w:color w:val="000000" w:themeColor="text1"/>
        </w:rPr>
        <w:t>输入端有电流，发光器件使输出端导通，</w:t>
      </w:r>
      <w:r>
        <w:rPr>
          <w:rFonts w:hint="eastAsia"/>
          <w:color w:val="000000" w:themeColor="text1"/>
        </w:rPr>
        <w:t>VCC</w:t>
      </w:r>
      <w:r>
        <w:rPr>
          <w:color w:val="000000" w:themeColor="text1"/>
        </w:rPr>
        <w:t>-5</w:t>
      </w:r>
      <w:r>
        <w:rPr>
          <w:rFonts w:hint="eastAsia"/>
          <w:color w:val="000000" w:themeColor="text1"/>
        </w:rPr>
        <w:t>V</w:t>
      </w:r>
      <w:r>
        <w:rPr>
          <w:rFonts w:hint="eastAsia"/>
          <w:color w:val="000000" w:themeColor="text1"/>
        </w:rPr>
        <w:t>使</w:t>
      </w:r>
      <w:r>
        <w:rPr>
          <w:rFonts w:hint="eastAsia"/>
          <w:color w:val="000000" w:themeColor="text1"/>
        </w:rPr>
        <w:t>Q</w:t>
      </w:r>
      <w:r>
        <w:rPr>
          <w:color w:val="000000" w:themeColor="text1"/>
        </w:rPr>
        <w:t>1</w:t>
      </w:r>
      <w:r>
        <w:rPr>
          <w:rFonts w:hint="eastAsia"/>
          <w:color w:val="000000" w:themeColor="text1"/>
        </w:rPr>
        <w:t>基极为高电压，</w:t>
      </w:r>
      <w:r>
        <w:rPr>
          <w:rFonts w:hint="eastAsia"/>
          <w:color w:val="000000" w:themeColor="text1"/>
        </w:rPr>
        <w:t>Q1</w:t>
      </w:r>
      <w:r>
        <w:rPr>
          <w:rFonts w:hint="eastAsia"/>
          <w:color w:val="000000" w:themeColor="text1"/>
        </w:rPr>
        <w:t>饱和导通，继电器</w:t>
      </w:r>
      <w:r>
        <w:rPr>
          <w:rFonts w:hint="eastAsia"/>
          <w:color w:val="000000" w:themeColor="text1"/>
        </w:rPr>
        <w:t>K</w:t>
      </w:r>
      <w:r>
        <w:rPr>
          <w:color w:val="000000" w:themeColor="text1"/>
        </w:rPr>
        <w:t>1</w:t>
      </w:r>
      <w:r>
        <w:rPr>
          <w:rFonts w:hint="eastAsia"/>
          <w:color w:val="000000" w:themeColor="text1"/>
        </w:rPr>
        <w:t>电磁铁线圈通电，</w:t>
      </w:r>
      <w:r>
        <w:rPr>
          <w:rFonts w:hint="eastAsia"/>
          <w:color w:val="000000" w:themeColor="text1"/>
        </w:rPr>
        <w:t>K</w:t>
      </w:r>
      <w:r>
        <w:rPr>
          <w:color w:val="000000" w:themeColor="text1"/>
        </w:rPr>
        <w:t>1</w:t>
      </w:r>
      <w:r>
        <w:rPr>
          <w:rFonts w:hint="eastAsia"/>
          <w:color w:val="000000" w:themeColor="text1"/>
        </w:rPr>
        <w:t>衔铁拉动公共触点与常开触点连接，灯泡</w:t>
      </w:r>
      <w:r>
        <w:rPr>
          <w:rFonts w:hint="eastAsia"/>
          <w:color w:val="000000" w:themeColor="text1"/>
        </w:rPr>
        <w:t>L</w:t>
      </w:r>
      <w:r>
        <w:rPr>
          <w:color w:val="000000" w:themeColor="text1"/>
        </w:rPr>
        <w:t>1</w:t>
      </w:r>
      <w:r>
        <w:rPr>
          <w:rFonts w:hint="eastAsia"/>
          <w:color w:val="000000" w:themeColor="text1"/>
        </w:rPr>
        <w:t>引脚</w:t>
      </w:r>
      <w:r>
        <w:rPr>
          <w:rFonts w:hint="eastAsia"/>
          <w:color w:val="000000" w:themeColor="text1"/>
        </w:rPr>
        <w:t>2</w:t>
      </w:r>
      <w:r>
        <w:rPr>
          <w:rFonts w:hint="eastAsia"/>
          <w:color w:val="000000" w:themeColor="text1"/>
        </w:rPr>
        <w:t>通过</w:t>
      </w:r>
      <w:r>
        <w:rPr>
          <w:rFonts w:hint="eastAsia"/>
          <w:color w:val="000000" w:themeColor="text1"/>
        </w:rPr>
        <w:t>K</w:t>
      </w:r>
      <w:r>
        <w:rPr>
          <w:color w:val="000000" w:themeColor="text1"/>
        </w:rPr>
        <w:t>1</w:t>
      </w:r>
      <w:r>
        <w:rPr>
          <w:rFonts w:hint="eastAsia"/>
          <w:color w:val="000000" w:themeColor="text1"/>
        </w:rPr>
        <w:t>常开触点与</w:t>
      </w:r>
      <w:r>
        <w:rPr>
          <w:rFonts w:hint="eastAsia"/>
          <w:color w:val="000000" w:themeColor="text1"/>
        </w:rPr>
        <w:t>2</w:t>
      </w:r>
      <w:r>
        <w:rPr>
          <w:color w:val="000000" w:themeColor="text1"/>
        </w:rPr>
        <w:t>20</w:t>
      </w:r>
      <w:r>
        <w:rPr>
          <w:rFonts w:hint="eastAsia"/>
          <w:color w:val="000000" w:themeColor="text1"/>
        </w:rPr>
        <w:t>V</w:t>
      </w:r>
      <w:r>
        <w:rPr>
          <w:rFonts w:hint="eastAsia"/>
          <w:color w:val="000000" w:themeColor="text1"/>
        </w:rPr>
        <w:t>交流电</w:t>
      </w:r>
      <w:r>
        <w:rPr>
          <w:rFonts w:hint="eastAsia"/>
          <w:color w:val="000000" w:themeColor="text1"/>
        </w:rPr>
        <w:t>V</w:t>
      </w:r>
      <w:r>
        <w:rPr>
          <w:color w:val="000000" w:themeColor="text1"/>
        </w:rPr>
        <w:t>220-</w:t>
      </w:r>
      <w:r>
        <w:rPr>
          <w:rFonts w:hint="eastAsia"/>
          <w:color w:val="000000" w:themeColor="text1"/>
        </w:rPr>
        <w:t>L</w:t>
      </w:r>
      <w:r>
        <w:rPr>
          <w:rFonts w:hint="eastAsia"/>
          <w:color w:val="000000" w:themeColor="text1"/>
        </w:rPr>
        <w:t>火线接通，灯泡</w:t>
      </w:r>
      <w:r>
        <w:rPr>
          <w:rFonts w:hint="eastAsia"/>
          <w:color w:val="000000" w:themeColor="text1"/>
        </w:rPr>
        <w:t>L</w:t>
      </w:r>
      <w:r>
        <w:rPr>
          <w:color w:val="000000" w:themeColor="text1"/>
        </w:rPr>
        <w:t>1</w:t>
      </w:r>
      <w:r>
        <w:rPr>
          <w:rFonts w:hint="eastAsia"/>
          <w:color w:val="000000" w:themeColor="text1"/>
        </w:rPr>
        <w:t>亮。</w:t>
      </w:r>
    </w:p>
    <w:p w14:paraId="270AE4D2" w14:textId="77777777" w:rsidR="000B14C2" w:rsidRDefault="00491828">
      <w:pPr>
        <w:pStyle w:val="3"/>
      </w:pPr>
      <w:bookmarkStart w:id="380" w:name="_Toc175863472"/>
      <w:bookmarkStart w:id="381" w:name="_Toc150180945"/>
      <w:r>
        <w:t xml:space="preserve">2.7.3  </w:t>
      </w:r>
      <w:r>
        <w:rPr>
          <w:rFonts w:hint="eastAsia"/>
        </w:rPr>
        <w:t>晶体振荡器</w:t>
      </w:r>
      <w:bookmarkEnd w:id="380"/>
      <w:bookmarkEnd w:id="381"/>
    </w:p>
    <w:p w14:paraId="67F919D6" w14:textId="77777777" w:rsidR="000B14C2" w:rsidRDefault="00491828">
      <w:pPr>
        <w:ind w:firstLine="420"/>
        <w:rPr>
          <w:color w:val="000000" w:themeColor="text1"/>
          <w:lang w:val="es-ES"/>
        </w:rPr>
      </w:pPr>
      <w:r>
        <w:rPr>
          <w:rFonts w:hint="eastAsia"/>
          <w:color w:val="000000" w:themeColor="text1"/>
        </w:rPr>
        <w:t>晶体振荡器</w:t>
      </w:r>
      <w:r>
        <w:rPr>
          <w:rFonts w:hint="eastAsia"/>
          <w:color w:val="000000" w:themeColor="text1"/>
          <w:lang w:val="es-ES"/>
        </w:rPr>
        <w:t>具有压电效应，即在晶片两极外加电压后晶体会产生变形，反过来如外力使晶片变形，则两极上金属片又会产生电压。如果给晶片加上适当的交变电压，晶片就会产生谐振（谐振频率与石英斜面倾角等有关系，且频率一定）。晶</w:t>
      </w:r>
      <w:proofErr w:type="gramStart"/>
      <w:r>
        <w:rPr>
          <w:rFonts w:hint="eastAsia"/>
          <w:color w:val="000000" w:themeColor="text1"/>
          <w:lang w:val="es-ES"/>
        </w:rPr>
        <w:t>振利用</w:t>
      </w:r>
      <w:proofErr w:type="gramEnd"/>
      <w:r>
        <w:rPr>
          <w:rFonts w:hint="eastAsia"/>
          <w:color w:val="000000" w:themeColor="text1"/>
          <w:lang w:val="es-ES"/>
        </w:rPr>
        <w:t>一种能把电能和机械能相互转化的晶体，在共振的状态下工作可以提供稳定、精确的单频振荡。在通常工作条件下，普通的晶振频率绝对精度可达百万分之五十。利用该特性，晶</w:t>
      </w:r>
      <w:proofErr w:type="gramStart"/>
      <w:r>
        <w:rPr>
          <w:rFonts w:hint="eastAsia"/>
          <w:color w:val="000000" w:themeColor="text1"/>
          <w:lang w:val="es-ES"/>
        </w:rPr>
        <w:t>振可以</w:t>
      </w:r>
      <w:proofErr w:type="gramEnd"/>
      <w:r>
        <w:rPr>
          <w:rFonts w:hint="eastAsia"/>
          <w:color w:val="000000" w:themeColor="text1"/>
          <w:lang w:val="es-ES"/>
        </w:rPr>
        <w:t>提供较稳定的脉冲，广泛应用于微芯片的时钟电路里。晶片多为石英半导体材料，外壳用金属封装，如图</w:t>
      </w:r>
      <w:r>
        <w:rPr>
          <w:rFonts w:hint="eastAsia"/>
          <w:color w:val="000000" w:themeColor="text1"/>
          <w:lang w:val="es-ES"/>
        </w:rPr>
        <w:t>2</w:t>
      </w:r>
      <w:r>
        <w:rPr>
          <w:color w:val="000000" w:themeColor="text1"/>
          <w:lang w:val="es-ES"/>
        </w:rPr>
        <w:t>-50</w:t>
      </w:r>
      <w:r>
        <w:rPr>
          <w:rFonts w:hint="eastAsia"/>
          <w:color w:val="000000" w:themeColor="text1"/>
          <w:lang w:val="es-ES"/>
        </w:rPr>
        <w:t>所示。</w:t>
      </w:r>
    </w:p>
    <w:tbl>
      <w:tblPr>
        <w:tblpPr w:leftFromText="180" w:rightFromText="180" w:vertAnchor="text" w:horzAnchor="margin" w:tblpY="16"/>
        <w:tblW w:w="0" w:type="auto"/>
        <w:tblLook w:val="04A0" w:firstRow="1" w:lastRow="0" w:firstColumn="1" w:lastColumn="0" w:noHBand="0" w:noVBand="1"/>
      </w:tblPr>
      <w:tblGrid>
        <w:gridCol w:w="8155"/>
      </w:tblGrid>
      <w:tr w:rsidR="000B14C2" w14:paraId="602460FD" w14:textId="77777777">
        <w:tc>
          <w:tcPr>
            <w:tcW w:w="8155" w:type="dxa"/>
          </w:tcPr>
          <w:p w14:paraId="5A6126DE" w14:textId="77777777" w:rsidR="000B14C2" w:rsidRDefault="00491828">
            <w:pPr>
              <w:ind w:firstLineChars="0" w:firstLine="0"/>
              <w:jc w:val="center"/>
              <w:rPr>
                <w:color w:val="000000" w:themeColor="text1"/>
                <w:lang w:val="es-ES"/>
              </w:rPr>
            </w:pPr>
            <w:r>
              <w:rPr>
                <w:noProof/>
                <w:color w:val="000000" w:themeColor="text1"/>
              </w:rPr>
              <w:drawing>
                <wp:inline distT="0" distB="0" distL="0" distR="0" wp14:anchorId="40E3063E" wp14:editId="607341CD">
                  <wp:extent cx="2143760" cy="1290955"/>
                  <wp:effectExtent l="0" t="0" r="889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164489" cy="1303465"/>
                          </a:xfrm>
                          <a:prstGeom prst="rect">
                            <a:avLst/>
                          </a:prstGeom>
                          <a:noFill/>
                          <a:ln>
                            <a:noFill/>
                          </a:ln>
                        </pic:spPr>
                      </pic:pic>
                    </a:graphicData>
                  </a:graphic>
                </wp:inline>
              </w:drawing>
            </w:r>
          </w:p>
          <w:p w14:paraId="5C1D03B7" w14:textId="77777777" w:rsidR="000B14C2" w:rsidRDefault="00491828" w:rsidP="00491828">
            <w:pPr>
              <w:pStyle w:val="7"/>
              <w:rPr>
                <w:lang w:val="es-ES"/>
              </w:rPr>
            </w:pPr>
            <w:r>
              <w:t>图</w:t>
            </w:r>
            <w:r>
              <w:t>2</w:t>
            </w:r>
            <w:r>
              <w:rPr>
                <w:rFonts w:hint="eastAsia"/>
              </w:rPr>
              <w:t>-</w:t>
            </w:r>
            <w:r>
              <w:t xml:space="preserve">50  </w:t>
            </w:r>
            <w:r>
              <w:rPr>
                <w:rFonts w:hint="eastAsia"/>
              </w:rPr>
              <w:t>多种晶体振荡器</w:t>
            </w:r>
          </w:p>
        </w:tc>
      </w:tr>
    </w:tbl>
    <w:p w14:paraId="6EA9BE1F" w14:textId="77777777" w:rsidR="000B14C2" w:rsidRDefault="00491828">
      <w:pPr>
        <w:ind w:firstLine="420"/>
        <w:rPr>
          <w:color w:val="000000" w:themeColor="text1"/>
        </w:rPr>
      </w:pPr>
      <w:bookmarkStart w:id="382" w:name="_Toc95984215"/>
      <w:bookmarkStart w:id="383" w:name="_Toc91342610"/>
      <w:bookmarkStart w:id="384" w:name="_Toc95552424"/>
      <w:bookmarkStart w:id="385" w:name="_Toc95144760"/>
      <w:bookmarkStart w:id="386" w:name="_Toc91342609"/>
      <w:r>
        <w:rPr>
          <w:rFonts w:hint="eastAsia"/>
          <w:color w:val="000000" w:themeColor="text1"/>
        </w:rPr>
        <w:t>计算机主板中一般有</w:t>
      </w:r>
      <w:r>
        <w:rPr>
          <w:rFonts w:hint="eastAsia"/>
          <w:color w:val="000000" w:themeColor="text1"/>
        </w:rPr>
        <w:t>4</w:t>
      </w:r>
      <w:r>
        <w:rPr>
          <w:rFonts w:hint="eastAsia"/>
          <w:color w:val="000000" w:themeColor="text1"/>
        </w:rPr>
        <w:t>种晶振：时钟晶振、实时晶振、网卡晶振和声卡晶振。晶振的作用概括的说就是产生原始的时钟频率，这个频率经过频率发生器放大或缩小后就成个主板上各种不同的总线频率。如时钟晶</w:t>
      </w:r>
      <w:proofErr w:type="gramStart"/>
      <w:r>
        <w:rPr>
          <w:rFonts w:hint="eastAsia"/>
          <w:color w:val="000000" w:themeColor="text1"/>
        </w:rPr>
        <w:t>振一般</w:t>
      </w:r>
      <w:proofErr w:type="gramEnd"/>
      <w:r>
        <w:rPr>
          <w:rFonts w:hint="eastAsia"/>
          <w:color w:val="000000" w:themeColor="text1"/>
        </w:rPr>
        <w:t>为</w:t>
      </w:r>
      <w:r>
        <w:rPr>
          <w:rFonts w:hint="eastAsia"/>
          <w:color w:val="000000" w:themeColor="text1"/>
        </w:rPr>
        <w:t>14.318MHz</w:t>
      </w:r>
      <w:r>
        <w:rPr>
          <w:rFonts w:hint="eastAsia"/>
          <w:color w:val="000000" w:themeColor="text1"/>
        </w:rPr>
        <w:t>，</w:t>
      </w:r>
      <w:proofErr w:type="gramStart"/>
      <w:r>
        <w:rPr>
          <w:rFonts w:hint="eastAsia"/>
          <w:color w:val="000000" w:themeColor="text1"/>
        </w:rPr>
        <w:t>这个晶振与</w:t>
      </w:r>
      <w:proofErr w:type="gramEnd"/>
      <w:r>
        <w:rPr>
          <w:rFonts w:hint="eastAsia"/>
          <w:color w:val="000000" w:themeColor="text1"/>
        </w:rPr>
        <w:t>时钟产生电路（时钟发生器或时钟芯片）相连，为主板产生基准时钟频率。实时晶振的频率一般为</w:t>
      </w:r>
      <w:r>
        <w:rPr>
          <w:rFonts w:hint="eastAsia"/>
          <w:color w:val="000000" w:themeColor="text1"/>
        </w:rPr>
        <w:t>32.768KHz</w:t>
      </w:r>
      <w:r>
        <w:rPr>
          <w:rFonts w:hint="eastAsia"/>
          <w:color w:val="000000" w:themeColor="text1"/>
        </w:rPr>
        <w:t>，是一个</w:t>
      </w:r>
      <w:r>
        <w:rPr>
          <w:rFonts w:hint="eastAsia"/>
          <w:color w:val="000000" w:themeColor="text1"/>
        </w:rPr>
        <w:t>RTC</w:t>
      </w:r>
      <w:r>
        <w:rPr>
          <w:rFonts w:hint="eastAsia"/>
          <w:color w:val="000000" w:themeColor="text1"/>
        </w:rPr>
        <w:t>（</w:t>
      </w:r>
      <w:proofErr w:type="spellStart"/>
      <w:r>
        <w:rPr>
          <w:rFonts w:hint="eastAsia"/>
          <w:color w:val="000000" w:themeColor="text1"/>
        </w:rPr>
        <w:t>Real</w:t>
      </w:r>
      <w:r>
        <w:rPr>
          <w:color w:val="000000" w:themeColor="text1"/>
        </w:rPr>
        <w:t>T</w:t>
      </w:r>
      <w:r>
        <w:rPr>
          <w:rFonts w:hint="eastAsia"/>
          <w:color w:val="000000" w:themeColor="text1"/>
        </w:rPr>
        <w:t>ime</w:t>
      </w:r>
      <w:proofErr w:type="spellEnd"/>
      <w:r>
        <w:rPr>
          <w:color w:val="000000" w:themeColor="text1"/>
        </w:rPr>
        <w:t xml:space="preserve"> C</w:t>
      </w:r>
      <w:r>
        <w:rPr>
          <w:rFonts w:hint="eastAsia"/>
          <w:color w:val="000000" w:themeColor="text1"/>
        </w:rPr>
        <w:t>lock</w:t>
      </w:r>
      <w:r>
        <w:rPr>
          <w:rFonts w:hint="eastAsia"/>
          <w:color w:val="000000" w:themeColor="text1"/>
        </w:rPr>
        <w:t>）时钟，是系统时间的基准时钟。</w:t>
      </w:r>
    </w:p>
    <w:p w14:paraId="00EFA0E7" w14:textId="77777777" w:rsidR="000B14C2" w:rsidRDefault="00491828">
      <w:pPr>
        <w:pStyle w:val="3"/>
      </w:pPr>
      <w:bookmarkStart w:id="387" w:name="_Toc150180946"/>
      <w:bookmarkStart w:id="388" w:name="_Toc175863473"/>
      <w:bookmarkEnd w:id="382"/>
      <w:bookmarkEnd w:id="383"/>
      <w:bookmarkEnd w:id="384"/>
      <w:bookmarkEnd w:id="385"/>
      <w:bookmarkEnd w:id="386"/>
      <w:r>
        <w:t xml:space="preserve">2.7.4  </w:t>
      </w:r>
      <w:r>
        <w:rPr>
          <w:rFonts w:hint="eastAsia"/>
        </w:rPr>
        <w:t>数码管及</w:t>
      </w:r>
      <w:bookmarkEnd w:id="376"/>
      <w:bookmarkEnd w:id="377"/>
      <w:r>
        <w:rPr>
          <w:rFonts w:hint="eastAsia"/>
        </w:rPr>
        <w:t>液晶显示器简介</w:t>
      </w:r>
      <w:bookmarkEnd w:id="387"/>
      <w:bookmarkEnd w:id="388"/>
    </w:p>
    <w:p w14:paraId="03FC784B" w14:textId="77777777" w:rsidR="000B14C2" w:rsidRDefault="00491828">
      <w:pPr>
        <w:pStyle w:val="4"/>
        <w:rPr>
          <w:lang w:val="es-ES"/>
        </w:rPr>
      </w:pPr>
      <w:r>
        <w:rPr>
          <w:lang w:val="es-ES"/>
        </w:rPr>
        <w:t>1</w:t>
      </w:r>
      <w:r>
        <w:rPr>
          <w:rFonts w:hint="eastAsia"/>
          <w:lang w:val="es-ES"/>
        </w:rPr>
        <w:t>．</w:t>
      </w:r>
      <w:r>
        <w:rPr>
          <w:rFonts w:hint="eastAsia"/>
        </w:rPr>
        <w:t>数码管简介</w:t>
      </w:r>
    </w:p>
    <w:p w14:paraId="079F7578" w14:textId="77777777" w:rsidR="000B14C2" w:rsidRDefault="00491828">
      <w:pPr>
        <w:ind w:firstLine="420"/>
        <w:rPr>
          <w:color w:val="000000" w:themeColor="text1"/>
          <w:lang w:val="es-ES"/>
        </w:rPr>
      </w:pPr>
      <w:r>
        <w:rPr>
          <w:rFonts w:hint="eastAsia"/>
          <w:color w:val="000000" w:themeColor="text1"/>
        </w:rPr>
        <w:t>由</w:t>
      </w:r>
      <w:r>
        <w:rPr>
          <w:color w:val="000000" w:themeColor="text1"/>
          <w:lang w:val="es-ES"/>
        </w:rPr>
        <w:t>8</w:t>
      </w:r>
      <w:r>
        <w:rPr>
          <w:rFonts w:hint="eastAsia"/>
          <w:color w:val="000000" w:themeColor="text1"/>
        </w:rPr>
        <w:t>个发光二极管</w:t>
      </w:r>
      <w:r>
        <w:rPr>
          <w:color w:val="000000" w:themeColor="text1"/>
          <w:lang w:val="es-ES"/>
        </w:rPr>
        <w:t>LED</w:t>
      </w:r>
      <w:r>
        <w:rPr>
          <w:rFonts w:hint="eastAsia"/>
          <w:color w:val="000000" w:themeColor="text1"/>
          <w:lang w:val="es-ES"/>
        </w:rPr>
        <w:t>（</w:t>
      </w:r>
      <w:r>
        <w:rPr>
          <w:color w:val="000000" w:themeColor="text1"/>
          <w:lang w:val="es-ES"/>
        </w:rPr>
        <w:t>Light Emitting Diode</w:t>
      </w:r>
      <w:r>
        <w:rPr>
          <w:rFonts w:hint="eastAsia"/>
          <w:color w:val="000000" w:themeColor="text1"/>
          <w:lang w:val="es-ES"/>
        </w:rPr>
        <w:t>，</w:t>
      </w:r>
      <w:r>
        <w:rPr>
          <w:color w:val="000000" w:themeColor="text1"/>
          <w:lang w:val="es-ES"/>
        </w:rPr>
        <w:t>LED</w:t>
      </w:r>
      <w:r>
        <w:rPr>
          <w:rFonts w:hint="eastAsia"/>
          <w:color w:val="000000" w:themeColor="text1"/>
          <w:lang w:val="es-ES"/>
        </w:rPr>
        <w:t>）</w:t>
      </w:r>
      <w:r>
        <w:rPr>
          <w:rFonts w:hint="eastAsia"/>
          <w:color w:val="000000" w:themeColor="text1"/>
        </w:rPr>
        <w:t>按照组成数字</w:t>
      </w:r>
      <w:r>
        <w:rPr>
          <w:color w:val="000000" w:themeColor="text1"/>
          <w:lang w:val="es-ES"/>
        </w:rPr>
        <w:t>0</w:t>
      </w:r>
      <w:r>
        <w:rPr>
          <w:rFonts w:ascii="宋体" w:hAnsi="宋体" w:hint="eastAsia"/>
          <w:color w:val="000000" w:themeColor="text1"/>
        </w:rPr>
        <w:t>～</w:t>
      </w:r>
      <w:r>
        <w:rPr>
          <w:color w:val="000000" w:themeColor="text1"/>
          <w:lang w:val="es-ES"/>
        </w:rPr>
        <w:t>9</w:t>
      </w:r>
      <w:r>
        <w:rPr>
          <w:rFonts w:hint="eastAsia"/>
          <w:color w:val="000000" w:themeColor="text1"/>
        </w:rPr>
        <w:t>的方式进行物理连接</w:t>
      </w:r>
      <w:r>
        <w:rPr>
          <w:rFonts w:hint="eastAsia"/>
          <w:color w:val="000000" w:themeColor="text1"/>
          <w:lang w:val="es-ES"/>
        </w:rPr>
        <w:t>，</w:t>
      </w:r>
      <w:r>
        <w:rPr>
          <w:rFonts w:hint="eastAsia"/>
          <w:color w:val="000000" w:themeColor="text1"/>
        </w:rPr>
        <w:t>形成了</w:t>
      </w:r>
      <w:r>
        <w:rPr>
          <w:color w:val="000000" w:themeColor="text1"/>
          <w:lang w:val="es-ES"/>
        </w:rPr>
        <w:t>LED</w:t>
      </w:r>
      <w:r>
        <w:rPr>
          <w:rFonts w:hint="eastAsia"/>
          <w:color w:val="000000" w:themeColor="text1"/>
        </w:rPr>
        <w:t>数码管</w:t>
      </w:r>
      <w:r>
        <w:rPr>
          <w:rFonts w:hint="eastAsia"/>
          <w:color w:val="000000" w:themeColor="text1"/>
          <w:lang w:val="es-ES"/>
        </w:rPr>
        <w:t>，</w:t>
      </w:r>
      <w:r>
        <w:rPr>
          <w:rFonts w:hint="eastAsia"/>
          <w:color w:val="000000" w:themeColor="text1"/>
        </w:rPr>
        <w:t>也可简称</w:t>
      </w:r>
      <w:r>
        <w:rPr>
          <w:color w:val="000000" w:themeColor="text1"/>
          <w:lang w:val="es-ES"/>
        </w:rPr>
        <w:t>LED</w:t>
      </w:r>
      <w:r>
        <w:rPr>
          <w:rFonts w:hint="eastAsia"/>
          <w:color w:val="000000" w:themeColor="text1"/>
        </w:rPr>
        <w:t>。</w:t>
      </w:r>
    </w:p>
    <w:tbl>
      <w:tblPr>
        <w:tblpPr w:leftFromText="180" w:rightFromText="180" w:vertAnchor="text" w:horzAnchor="margin" w:tblpY="1135"/>
        <w:tblW w:w="0" w:type="auto"/>
        <w:tblLook w:val="04A0" w:firstRow="1" w:lastRow="0" w:firstColumn="1" w:lastColumn="0" w:noHBand="0" w:noVBand="1"/>
      </w:tblPr>
      <w:tblGrid>
        <w:gridCol w:w="8155"/>
      </w:tblGrid>
      <w:tr w:rsidR="000B14C2" w14:paraId="06AEDFA3" w14:textId="77777777">
        <w:trPr>
          <w:cantSplit/>
        </w:trPr>
        <w:tc>
          <w:tcPr>
            <w:tcW w:w="8155" w:type="dxa"/>
          </w:tcPr>
          <w:p w14:paraId="0B6A3F9E" w14:textId="77777777" w:rsidR="000B14C2" w:rsidRDefault="00491828">
            <w:pPr>
              <w:ind w:firstLineChars="0" w:firstLine="0"/>
              <w:jc w:val="center"/>
              <w:rPr>
                <w:color w:val="000000" w:themeColor="text1"/>
              </w:rPr>
            </w:pPr>
            <w:r>
              <w:rPr>
                <w:noProof/>
              </w:rPr>
              <w:lastRenderedPageBreak/>
              <w:drawing>
                <wp:inline distT="0" distB="0" distL="0" distR="0" wp14:anchorId="40B0480A" wp14:editId="45C8770F">
                  <wp:extent cx="3622040" cy="107124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22"/>
                          <a:stretch>
                            <a:fillRect/>
                          </a:stretch>
                        </pic:blipFill>
                        <pic:spPr>
                          <a:xfrm>
                            <a:off x="0" y="0"/>
                            <a:ext cx="3676752" cy="1087857"/>
                          </a:xfrm>
                          <a:prstGeom prst="rect">
                            <a:avLst/>
                          </a:prstGeom>
                        </pic:spPr>
                      </pic:pic>
                    </a:graphicData>
                  </a:graphic>
                </wp:inline>
              </w:drawing>
            </w:r>
          </w:p>
          <w:p w14:paraId="06173B64" w14:textId="77777777" w:rsidR="000B14C2" w:rsidRDefault="00491828">
            <w:pPr>
              <w:ind w:firstLineChars="711" w:firstLine="1280"/>
              <w:rPr>
                <w:color w:val="000000" w:themeColor="text1"/>
                <w:sz w:val="18"/>
                <w:szCs w:val="18"/>
              </w:rPr>
            </w:pPr>
            <w:r>
              <w:rPr>
                <w:rFonts w:hint="eastAsia"/>
                <w:color w:val="000000" w:themeColor="text1"/>
                <w:sz w:val="18"/>
                <w:szCs w:val="18"/>
              </w:rPr>
              <w:t>（</w:t>
            </w:r>
            <w:r>
              <w:rPr>
                <w:color w:val="000000" w:themeColor="text1"/>
                <w:sz w:val="18"/>
                <w:szCs w:val="18"/>
              </w:rPr>
              <w:t>a</w:t>
            </w:r>
            <w:r>
              <w:rPr>
                <w:rFonts w:hint="eastAsia"/>
                <w:color w:val="000000" w:themeColor="text1"/>
                <w:sz w:val="18"/>
                <w:szCs w:val="18"/>
              </w:rPr>
              <w:t>）共阴极</w:t>
            </w:r>
            <w:r>
              <w:rPr>
                <w:rFonts w:hint="eastAsia"/>
                <w:color w:val="000000" w:themeColor="text1"/>
                <w:sz w:val="18"/>
                <w:szCs w:val="18"/>
              </w:rPr>
              <w:t>L</w:t>
            </w:r>
            <w:r>
              <w:rPr>
                <w:color w:val="000000" w:themeColor="text1"/>
                <w:sz w:val="18"/>
                <w:szCs w:val="18"/>
              </w:rPr>
              <w:t xml:space="preserve">ED                  </w:t>
            </w:r>
            <w:r>
              <w:rPr>
                <w:rFonts w:hint="eastAsia"/>
                <w:color w:val="000000" w:themeColor="text1"/>
                <w:sz w:val="18"/>
                <w:szCs w:val="18"/>
              </w:rPr>
              <w:t>（</w:t>
            </w:r>
            <w:r>
              <w:rPr>
                <w:color w:val="000000" w:themeColor="text1"/>
                <w:sz w:val="18"/>
                <w:szCs w:val="18"/>
              </w:rPr>
              <w:t>b</w:t>
            </w:r>
            <w:r>
              <w:rPr>
                <w:rFonts w:hint="eastAsia"/>
                <w:color w:val="000000" w:themeColor="text1"/>
                <w:sz w:val="18"/>
                <w:szCs w:val="18"/>
              </w:rPr>
              <w:t>）共阳极</w:t>
            </w:r>
            <w:r>
              <w:rPr>
                <w:rFonts w:hint="eastAsia"/>
                <w:color w:val="000000" w:themeColor="text1"/>
                <w:sz w:val="18"/>
                <w:szCs w:val="18"/>
              </w:rPr>
              <w:t>L</w:t>
            </w:r>
            <w:r>
              <w:rPr>
                <w:color w:val="000000" w:themeColor="text1"/>
                <w:sz w:val="18"/>
                <w:szCs w:val="18"/>
              </w:rPr>
              <w:t>ED</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c</w:t>
            </w:r>
            <w:r>
              <w:rPr>
                <w:rFonts w:hint="eastAsia"/>
                <w:color w:val="000000" w:themeColor="text1"/>
                <w:sz w:val="18"/>
                <w:szCs w:val="18"/>
              </w:rPr>
              <w:t>）</w:t>
            </w:r>
            <w:r>
              <w:rPr>
                <w:rFonts w:hint="eastAsia"/>
                <w:color w:val="000000" w:themeColor="text1"/>
                <w:sz w:val="18"/>
                <w:szCs w:val="18"/>
              </w:rPr>
              <w:t>L</w:t>
            </w:r>
            <w:r>
              <w:rPr>
                <w:color w:val="000000" w:themeColor="text1"/>
                <w:sz w:val="18"/>
                <w:szCs w:val="18"/>
              </w:rPr>
              <w:t>ED</w:t>
            </w:r>
            <w:r>
              <w:rPr>
                <w:rFonts w:hint="eastAsia"/>
                <w:color w:val="000000" w:themeColor="text1"/>
                <w:sz w:val="18"/>
                <w:szCs w:val="18"/>
              </w:rPr>
              <w:t>数码管外观</w:t>
            </w:r>
          </w:p>
          <w:p w14:paraId="444E30B1" w14:textId="77777777" w:rsidR="000B14C2" w:rsidRDefault="00491828" w:rsidP="00491828">
            <w:pPr>
              <w:pStyle w:val="7"/>
            </w:pPr>
            <w:r>
              <w:rPr>
                <w:rFonts w:hint="eastAsia"/>
              </w:rPr>
              <w:t>图</w:t>
            </w:r>
            <w:r>
              <w:rPr>
                <w:rFonts w:hint="eastAsia"/>
              </w:rPr>
              <w:t>2-</w:t>
            </w:r>
            <w:r>
              <w:t xml:space="preserve">51  </w:t>
            </w:r>
            <w:r>
              <w:rPr>
                <w:rFonts w:hint="eastAsia"/>
              </w:rPr>
              <w:t>数码管内部结构及外观</w:t>
            </w:r>
          </w:p>
        </w:tc>
      </w:tr>
    </w:tbl>
    <w:p w14:paraId="7DC61407" w14:textId="77777777" w:rsidR="000B14C2" w:rsidRDefault="00491828">
      <w:pPr>
        <w:ind w:firstLine="420"/>
        <w:rPr>
          <w:color w:val="000000" w:themeColor="text1"/>
        </w:rPr>
      </w:pPr>
      <w:r>
        <w:rPr>
          <w:color w:val="000000" w:themeColor="text1"/>
        </w:rPr>
        <w:t xml:space="preserve"> LED</w:t>
      </w:r>
      <w:r>
        <w:rPr>
          <w:rFonts w:hint="eastAsia"/>
          <w:color w:val="000000" w:themeColor="text1"/>
        </w:rPr>
        <w:t>的选择需要根据实际应用需求来决定，若只需要显示数字“</w:t>
      </w:r>
      <w:r>
        <w:rPr>
          <w:color w:val="000000" w:themeColor="text1"/>
        </w:rPr>
        <w:t>0</w:t>
      </w:r>
      <w:r>
        <w:rPr>
          <w:rFonts w:hint="eastAsia"/>
          <w:color w:val="000000" w:themeColor="text1"/>
        </w:rPr>
        <w:t>”</w:t>
      </w:r>
      <w:r>
        <w:rPr>
          <w:color w:val="000000" w:themeColor="text1"/>
        </w:rPr>
        <w:t>~</w:t>
      </w:r>
      <w:r>
        <w:rPr>
          <w:rFonts w:hint="eastAsia"/>
          <w:color w:val="000000" w:themeColor="text1"/>
        </w:rPr>
        <w:t>“</w:t>
      </w:r>
      <w:r>
        <w:rPr>
          <w:color w:val="000000" w:themeColor="text1"/>
        </w:rPr>
        <w:t>9</w:t>
      </w:r>
      <w:r>
        <w:rPr>
          <w:rFonts w:hint="eastAsia"/>
          <w:color w:val="000000" w:themeColor="text1"/>
        </w:rPr>
        <w:t>”，则只需</w:t>
      </w:r>
      <w:r>
        <w:rPr>
          <w:color w:val="000000" w:themeColor="text1"/>
        </w:rPr>
        <w:t>7</w:t>
      </w:r>
      <w:r>
        <w:rPr>
          <w:rFonts w:hint="eastAsia"/>
          <w:color w:val="000000" w:themeColor="text1"/>
        </w:rPr>
        <w:t>段</w:t>
      </w:r>
      <w:r>
        <w:rPr>
          <w:color w:val="000000" w:themeColor="text1"/>
        </w:rPr>
        <w:t>LED</w:t>
      </w:r>
      <w:r>
        <w:rPr>
          <w:rFonts w:hint="eastAsia"/>
          <w:color w:val="000000" w:themeColor="text1"/>
        </w:rPr>
        <w:t>就够了，若同时又要显示小数点，则需使用</w:t>
      </w:r>
      <w:r>
        <w:rPr>
          <w:color w:val="000000" w:themeColor="text1"/>
        </w:rPr>
        <w:t>8</w:t>
      </w:r>
      <w:r>
        <w:rPr>
          <w:rFonts w:hint="eastAsia"/>
          <w:color w:val="000000" w:themeColor="text1"/>
        </w:rPr>
        <w:t>段</w:t>
      </w:r>
      <w:r>
        <w:rPr>
          <w:color w:val="000000" w:themeColor="text1"/>
        </w:rPr>
        <w:t>LED</w:t>
      </w:r>
      <w:r>
        <w:rPr>
          <w:rFonts w:hint="eastAsia"/>
          <w:color w:val="000000" w:themeColor="text1"/>
        </w:rPr>
        <w:t>。</w:t>
      </w:r>
      <w:r>
        <w:rPr>
          <w:color w:val="000000" w:themeColor="text1"/>
        </w:rPr>
        <w:t>8</w:t>
      </w:r>
      <w:r>
        <w:rPr>
          <w:rFonts w:hint="eastAsia"/>
          <w:color w:val="000000" w:themeColor="text1"/>
        </w:rPr>
        <w:t>段</w:t>
      </w:r>
      <w:proofErr w:type="gramStart"/>
      <w:r>
        <w:rPr>
          <w:rFonts w:hint="eastAsia"/>
          <w:color w:val="000000" w:themeColor="text1"/>
        </w:rPr>
        <w:t>数码管由</w:t>
      </w:r>
      <w:r>
        <w:rPr>
          <w:color w:val="000000" w:themeColor="text1"/>
        </w:rPr>
        <w:t>8</w:t>
      </w:r>
      <w:r>
        <w:rPr>
          <w:rFonts w:hint="eastAsia"/>
          <w:color w:val="000000" w:themeColor="text1"/>
        </w:rPr>
        <w:t>个</w:t>
      </w:r>
      <w:proofErr w:type="gramEnd"/>
      <w:r>
        <w:rPr>
          <w:rFonts w:hint="eastAsia"/>
          <w:color w:val="000000" w:themeColor="text1"/>
        </w:rPr>
        <w:t>发光二极管</w:t>
      </w:r>
      <w:r>
        <w:rPr>
          <w:color w:val="000000" w:themeColor="text1"/>
        </w:rPr>
        <w:t>LED</w:t>
      </w:r>
      <w:r>
        <w:rPr>
          <w:rFonts w:hint="eastAsia"/>
          <w:color w:val="000000" w:themeColor="text1"/>
        </w:rPr>
        <w:t>组成。数码管内部结构及外观如图</w:t>
      </w:r>
      <w:r>
        <w:rPr>
          <w:rFonts w:hint="eastAsia"/>
          <w:color w:val="000000" w:themeColor="text1"/>
        </w:rPr>
        <w:t>2-</w:t>
      </w:r>
      <w:r>
        <w:rPr>
          <w:color w:val="000000" w:themeColor="text1"/>
        </w:rPr>
        <w:t>51</w:t>
      </w:r>
      <w:r>
        <w:rPr>
          <w:rFonts w:hint="eastAsia"/>
          <w:color w:val="000000" w:themeColor="text1"/>
        </w:rPr>
        <w:t>所示。</w:t>
      </w:r>
    </w:p>
    <w:p w14:paraId="32FB4A01" w14:textId="77777777" w:rsidR="000B14C2" w:rsidRDefault="00491828">
      <w:pPr>
        <w:pStyle w:val="5"/>
        <w:ind w:firstLine="420"/>
      </w:pPr>
      <w:r>
        <w:t>1</w:t>
      </w:r>
      <w:r>
        <w:rPr>
          <w:rFonts w:hint="eastAsia"/>
        </w:rPr>
        <w:t>）单个</w:t>
      </w:r>
      <w:r>
        <w:t>LED</w:t>
      </w:r>
      <w:r>
        <w:rPr>
          <w:rFonts w:hint="eastAsia"/>
        </w:rPr>
        <w:t>数码管工作原理</w:t>
      </w:r>
    </w:p>
    <w:p w14:paraId="6D52CCC5" w14:textId="77777777" w:rsidR="000B14C2" w:rsidRDefault="00491828">
      <w:pPr>
        <w:ind w:firstLine="420"/>
        <w:rPr>
          <w:color w:val="000000" w:themeColor="text1"/>
        </w:rPr>
      </w:pPr>
      <w:r>
        <w:rPr>
          <w:rFonts w:hint="eastAsia"/>
          <w:color w:val="000000" w:themeColor="text1"/>
        </w:rPr>
        <w:t>计算机或微控制器</w:t>
      </w:r>
      <w:r>
        <w:rPr>
          <w:rFonts w:hint="eastAsia"/>
          <w:color w:val="000000" w:themeColor="text1"/>
        </w:rPr>
        <w:t>M</w:t>
      </w:r>
      <w:r>
        <w:rPr>
          <w:color w:val="000000" w:themeColor="text1"/>
        </w:rPr>
        <w:t>CU</w:t>
      </w:r>
      <w:r>
        <w:rPr>
          <w:rFonts w:hint="eastAsia"/>
          <w:color w:val="000000" w:themeColor="text1"/>
        </w:rPr>
        <w:t>是通过</w:t>
      </w:r>
      <w:r>
        <w:rPr>
          <w:color w:val="000000" w:themeColor="text1"/>
        </w:rPr>
        <w:t>I/O</w:t>
      </w:r>
      <w:r>
        <w:rPr>
          <w:rFonts w:hint="eastAsia"/>
          <w:color w:val="000000" w:themeColor="text1"/>
        </w:rPr>
        <w:t>脚来控制</w:t>
      </w:r>
      <w:r>
        <w:rPr>
          <w:color w:val="000000" w:themeColor="text1"/>
        </w:rPr>
        <w:t>LED</w:t>
      </w:r>
      <w:r>
        <w:rPr>
          <w:rFonts w:hint="eastAsia"/>
          <w:color w:val="000000" w:themeColor="text1"/>
        </w:rPr>
        <w:t>某段发光二极管的亮暗从而达到显示某个数字的目的。那么怎样才能使</w:t>
      </w:r>
      <w:r>
        <w:rPr>
          <w:color w:val="000000" w:themeColor="text1"/>
        </w:rPr>
        <w:t>LED</w:t>
      </w:r>
      <w:r>
        <w:rPr>
          <w:rFonts w:hint="eastAsia"/>
          <w:color w:val="000000" w:themeColor="text1"/>
        </w:rPr>
        <w:t>发光二极管亮暗呢？首先应了解所选用的是共阴极数码管还是共阳极数码管。</w:t>
      </w:r>
      <w:proofErr w:type="gramStart"/>
      <w:r>
        <w:rPr>
          <w:rFonts w:hint="eastAsia"/>
          <w:color w:val="000000" w:themeColor="text1"/>
        </w:rPr>
        <w:t>若共阴</w:t>
      </w:r>
      <w:proofErr w:type="gramEnd"/>
      <w:r>
        <w:rPr>
          <w:rFonts w:hint="eastAsia"/>
          <w:color w:val="000000" w:themeColor="text1"/>
        </w:rPr>
        <w:t>数码管，则公共端接地，如图</w:t>
      </w:r>
      <w:r>
        <w:rPr>
          <w:color w:val="000000" w:themeColor="text1"/>
        </w:rPr>
        <w:t>2</w:t>
      </w:r>
      <w:r>
        <w:rPr>
          <w:rFonts w:hint="eastAsia"/>
          <w:color w:val="000000" w:themeColor="text1"/>
        </w:rPr>
        <w:t>-</w:t>
      </w:r>
      <w:r>
        <w:rPr>
          <w:color w:val="000000" w:themeColor="text1"/>
        </w:rPr>
        <w:t>52</w:t>
      </w:r>
      <w:r>
        <w:rPr>
          <w:rFonts w:hint="eastAsia"/>
          <w:color w:val="000000" w:themeColor="text1"/>
        </w:rPr>
        <w:t>（</w:t>
      </w:r>
      <w:r>
        <w:rPr>
          <w:rFonts w:hint="eastAsia"/>
          <w:color w:val="000000" w:themeColor="text1"/>
        </w:rPr>
        <w:t>a</w:t>
      </w:r>
      <w:r>
        <w:rPr>
          <w:rFonts w:hint="eastAsia"/>
          <w:color w:val="000000" w:themeColor="text1"/>
        </w:rPr>
        <w:t>）</w:t>
      </w:r>
      <w:r>
        <w:rPr>
          <w:rFonts w:asciiTheme="minorEastAsia" w:eastAsiaTheme="minorEastAsia" w:hAnsiTheme="minorEastAsia" w:cs="Times New Roman" w:hint="eastAsia"/>
          <w:color w:val="000000" w:themeColor="text1"/>
        </w:rPr>
        <w:t>所示，</w:t>
      </w:r>
      <w:proofErr w:type="gramStart"/>
      <w:r>
        <w:rPr>
          <w:rFonts w:hint="eastAsia"/>
          <w:color w:val="000000" w:themeColor="text1"/>
        </w:rPr>
        <w:t>若为共阳则</w:t>
      </w:r>
      <w:proofErr w:type="gramEnd"/>
      <w:r>
        <w:rPr>
          <w:rFonts w:hint="eastAsia"/>
          <w:color w:val="000000" w:themeColor="text1"/>
        </w:rPr>
        <w:t>公共端接电源正极，如图</w:t>
      </w:r>
      <w:r>
        <w:rPr>
          <w:color w:val="000000" w:themeColor="text1"/>
        </w:rPr>
        <w:t>2</w:t>
      </w:r>
      <w:r>
        <w:rPr>
          <w:rFonts w:hint="eastAsia"/>
          <w:color w:val="000000" w:themeColor="text1"/>
        </w:rPr>
        <w:t>-</w:t>
      </w:r>
      <w:r>
        <w:rPr>
          <w:color w:val="000000" w:themeColor="text1"/>
        </w:rPr>
        <w:t>52</w:t>
      </w:r>
      <w:r>
        <w:rPr>
          <w:rFonts w:hint="eastAsia"/>
          <w:color w:val="000000" w:themeColor="text1"/>
        </w:rPr>
        <w:t>（</w:t>
      </w:r>
      <w:r>
        <w:rPr>
          <w:rFonts w:hint="eastAsia"/>
          <w:color w:val="000000" w:themeColor="text1"/>
        </w:rPr>
        <w:t>b</w:t>
      </w:r>
      <w:r>
        <w:rPr>
          <w:rFonts w:hint="eastAsia"/>
          <w:color w:val="000000" w:themeColor="text1"/>
        </w:rPr>
        <w:t>）</w:t>
      </w:r>
      <w:r>
        <w:rPr>
          <w:rFonts w:asciiTheme="minorEastAsia" w:eastAsiaTheme="minorEastAsia" w:hAnsiTheme="minorEastAsia" w:cs="Times New Roman" w:hint="eastAsia"/>
          <w:color w:val="000000" w:themeColor="text1"/>
        </w:rPr>
        <w:t>所示</w:t>
      </w:r>
      <w:r>
        <w:rPr>
          <w:rFonts w:hint="eastAsia"/>
          <w:color w:val="000000" w:themeColor="text1"/>
        </w:rPr>
        <w:t>，数码管外形如图</w:t>
      </w:r>
      <w:r>
        <w:rPr>
          <w:color w:val="000000" w:themeColor="text1"/>
        </w:rPr>
        <w:t>2</w:t>
      </w:r>
      <w:r>
        <w:rPr>
          <w:rFonts w:hint="eastAsia"/>
          <w:color w:val="000000" w:themeColor="text1"/>
        </w:rPr>
        <w:t>-</w:t>
      </w:r>
      <w:r>
        <w:rPr>
          <w:color w:val="000000" w:themeColor="text1"/>
        </w:rPr>
        <w:t>52</w:t>
      </w:r>
      <w:r>
        <w:rPr>
          <w:rFonts w:hint="eastAsia"/>
          <w:color w:val="000000" w:themeColor="text1"/>
        </w:rPr>
        <w:t>（</w:t>
      </w:r>
      <w:r>
        <w:rPr>
          <w:rFonts w:hint="eastAsia"/>
          <w:color w:val="000000" w:themeColor="text1"/>
        </w:rPr>
        <w:t>c</w:t>
      </w:r>
      <w:r>
        <w:rPr>
          <w:rFonts w:hint="eastAsia"/>
          <w:color w:val="000000" w:themeColor="text1"/>
        </w:rPr>
        <w:t>）所示。图中标记为</w:t>
      </w:r>
      <w:r>
        <w:rPr>
          <w:color w:val="000000" w:themeColor="text1"/>
        </w:rPr>
        <w:t>a</w:t>
      </w:r>
      <w:r>
        <w:rPr>
          <w:rFonts w:hint="eastAsia"/>
          <w:color w:val="000000" w:themeColor="text1"/>
        </w:rPr>
        <w:t>、</w:t>
      </w:r>
      <w:r>
        <w:rPr>
          <w:color w:val="000000" w:themeColor="text1"/>
        </w:rPr>
        <w:t>b</w:t>
      </w:r>
      <w:r>
        <w:rPr>
          <w:rFonts w:hint="eastAsia"/>
          <w:color w:val="000000" w:themeColor="text1"/>
        </w:rPr>
        <w:t>、</w:t>
      </w:r>
      <w:r>
        <w:rPr>
          <w:color w:val="000000" w:themeColor="text1"/>
        </w:rPr>
        <w:t>c</w:t>
      </w:r>
      <w:r>
        <w:rPr>
          <w:rFonts w:hint="eastAsia"/>
          <w:color w:val="000000" w:themeColor="text1"/>
        </w:rPr>
        <w:t>、</w:t>
      </w:r>
      <w:r>
        <w:rPr>
          <w:color w:val="000000" w:themeColor="text1"/>
        </w:rPr>
        <w:t>d</w:t>
      </w:r>
      <w:r>
        <w:rPr>
          <w:rFonts w:hint="eastAsia"/>
          <w:color w:val="000000" w:themeColor="text1"/>
        </w:rPr>
        <w:t>、</w:t>
      </w:r>
      <w:r>
        <w:rPr>
          <w:color w:val="000000" w:themeColor="text1"/>
        </w:rPr>
        <w:t>e</w:t>
      </w:r>
      <w:r>
        <w:rPr>
          <w:rFonts w:hint="eastAsia"/>
          <w:color w:val="000000" w:themeColor="text1"/>
        </w:rPr>
        <w:t>、</w:t>
      </w:r>
      <w:r>
        <w:rPr>
          <w:color w:val="000000" w:themeColor="text1"/>
        </w:rPr>
        <w:t>f</w:t>
      </w:r>
      <w:r>
        <w:rPr>
          <w:rFonts w:hint="eastAsia"/>
          <w:color w:val="000000" w:themeColor="text1"/>
        </w:rPr>
        <w:t>、</w:t>
      </w:r>
      <w:r>
        <w:rPr>
          <w:color w:val="000000" w:themeColor="text1"/>
        </w:rPr>
        <w:t>g</w:t>
      </w:r>
      <w:r>
        <w:rPr>
          <w:rFonts w:hint="eastAsia"/>
          <w:color w:val="000000" w:themeColor="text1"/>
        </w:rPr>
        <w:t>、</w:t>
      </w:r>
      <w:r>
        <w:rPr>
          <w:color w:val="000000" w:themeColor="text1"/>
        </w:rPr>
        <w:t>h</w:t>
      </w:r>
      <w:r>
        <w:rPr>
          <w:rFonts w:hint="eastAsia"/>
          <w:color w:val="000000" w:themeColor="text1"/>
        </w:rPr>
        <w:t>的被称为一个“段”，即一个发光二极管。共阴极</w:t>
      </w:r>
      <w:r>
        <w:rPr>
          <w:color w:val="000000" w:themeColor="text1"/>
        </w:rPr>
        <w:t>8</w:t>
      </w:r>
      <w:r>
        <w:rPr>
          <w:rFonts w:hint="eastAsia"/>
          <w:color w:val="000000" w:themeColor="text1"/>
        </w:rPr>
        <w:t>段数码管的信号端高电平有效，只要在各段加上高电平信号即可使相应的段发光，比如要使</w:t>
      </w:r>
      <w:r>
        <w:rPr>
          <w:color w:val="000000" w:themeColor="text1"/>
        </w:rPr>
        <w:t>a</w:t>
      </w:r>
      <w:r>
        <w:rPr>
          <w:rFonts w:hint="eastAsia"/>
          <w:color w:val="000000" w:themeColor="text1"/>
        </w:rPr>
        <w:t>段发光，则在</w:t>
      </w:r>
      <w:r>
        <w:rPr>
          <w:color w:val="000000" w:themeColor="text1"/>
        </w:rPr>
        <w:t>a</w:t>
      </w:r>
      <w:r>
        <w:rPr>
          <w:rFonts w:hint="eastAsia"/>
          <w:color w:val="000000" w:themeColor="text1"/>
        </w:rPr>
        <w:t>段加上高电平即可。共阳极的</w:t>
      </w:r>
      <w:r>
        <w:rPr>
          <w:color w:val="000000" w:themeColor="text1"/>
        </w:rPr>
        <w:t>8</w:t>
      </w:r>
      <w:r>
        <w:rPr>
          <w:rFonts w:hint="eastAsia"/>
          <w:color w:val="000000" w:themeColor="text1"/>
        </w:rPr>
        <w:t>段数码管则相反，在相应的段加上低电平即可使该段发光。因而一个</w:t>
      </w:r>
      <w:r>
        <w:rPr>
          <w:color w:val="000000" w:themeColor="text1"/>
        </w:rPr>
        <w:t>8</w:t>
      </w:r>
      <w:r>
        <w:rPr>
          <w:rFonts w:hint="eastAsia"/>
          <w:color w:val="000000" w:themeColor="text1"/>
        </w:rPr>
        <w:t>段数码管就必须有</w:t>
      </w:r>
      <w:r>
        <w:rPr>
          <w:color w:val="000000" w:themeColor="text1"/>
        </w:rPr>
        <w:t>8</w:t>
      </w:r>
      <w:r>
        <w:rPr>
          <w:rFonts w:hint="eastAsia"/>
          <w:color w:val="000000" w:themeColor="text1"/>
        </w:rPr>
        <w:t>位（即</w:t>
      </w:r>
      <w:r>
        <w:rPr>
          <w:color w:val="000000" w:themeColor="text1"/>
        </w:rPr>
        <w:t>1</w:t>
      </w:r>
      <w:r>
        <w:rPr>
          <w:rFonts w:hint="eastAsia"/>
          <w:color w:val="000000" w:themeColor="text1"/>
        </w:rPr>
        <w:t>个字节）数据来控制各个段的亮暗。比如对共阳极</w:t>
      </w:r>
      <w:r>
        <w:rPr>
          <w:color w:val="000000" w:themeColor="text1"/>
        </w:rPr>
        <w:t>8</w:t>
      </w:r>
      <w:r>
        <w:rPr>
          <w:rFonts w:hint="eastAsia"/>
          <w:color w:val="000000" w:themeColor="text1"/>
        </w:rPr>
        <w:t>段数码管，</w:t>
      </w:r>
      <w:r>
        <w:rPr>
          <w:color w:val="000000" w:themeColor="text1"/>
        </w:rPr>
        <w:t>[</w:t>
      </w:r>
      <w:proofErr w:type="spellStart"/>
      <w:r>
        <w:rPr>
          <w:color w:val="000000" w:themeColor="text1"/>
        </w:rPr>
        <w:t>hgfedcba</w:t>
      </w:r>
      <w:proofErr w:type="spellEnd"/>
      <w:r>
        <w:rPr>
          <w:color w:val="000000" w:themeColor="text1"/>
        </w:rPr>
        <w:t>]=[01111111]</w:t>
      </w:r>
      <w:r>
        <w:rPr>
          <w:rFonts w:hint="eastAsia"/>
          <w:color w:val="000000" w:themeColor="text1"/>
        </w:rPr>
        <w:t>时，</w:t>
      </w:r>
      <w:r>
        <w:rPr>
          <w:color w:val="000000" w:themeColor="text1"/>
        </w:rPr>
        <w:t>h</w:t>
      </w:r>
      <w:r>
        <w:rPr>
          <w:rFonts w:hint="eastAsia"/>
          <w:color w:val="000000" w:themeColor="text1"/>
        </w:rPr>
        <w:t>段亮；当</w:t>
      </w:r>
      <w:r>
        <w:rPr>
          <w:color w:val="000000" w:themeColor="text1"/>
        </w:rPr>
        <w:t>[</w:t>
      </w:r>
      <w:proofErr w:type="spellStart"/>
      <w:r>
        <w:rPr>
          <w:color w:val="000000" w:themeColor="text1"/>
        </w:rPr>
        <w:t>hgfedcba</w:t>
      </w:r>
      <w:proofErr w:type="spellEnd"/>
      <w:r>
        <w:rPr>
          <w:color w:val="000000" w:themeColor="text1"/>
        </w:rPr>
        <w:t>]=[10000000]</w:t>
      </w:r>
      <w:r>
        <w:rPr>
          <w:rFonts w:hint="eastAsia"/>
          <w:color w:val="000000" w:themeColor="text1"/>
        </w:rPr>
        <w:t>时，除</w:t>
      </w:r>
      <w:r>
        <w:rPr>
          <w:color w:val="000000" w:themeColor="text1"/>
        </w:rPr>
        <w:t>h</w:t>
      </w:r>
      <w:r>
        <w:rPr>
          <w:rFonts w:hint="eastAsia"/>
          <w:color w:val="000000" w:themeColor="text1"/>
        </w:rPr>
        <w:t>段外，其他段均亮。</w:t>
      </w:r>
    </w:p>
    <w:p w14:paraId="1C869B8D" w14:textId="77777777" w:rsidR="000B14C2" w:rsidRDefault="00491828">
      <w:pPr>
        <w:pStyle w:val="5"/>
        <w:ind w:firstLine="420"/>
      </w:pPr>
      <w:r>
        <w:t>2</w:t>
      </w:r>
      <w:r>
        <w:rPr>
          <w:rFonts w:hint="eastAsia"/>
        </w:rPr>
        <w:t>）多个</w:t>
      </w:r>
      <w:r>
        <w:t>LED</w:t>
      </w:r>
      <w:r>
        <w:rPr>
          <w:rFonts w:hint="eastAsia"/>
        </w:rPr>
        <w:t>数码管工作原理</w:t>
      </w:r>
    </w:p>
    <w:p w14:paraId="730A3EF8" w14:textId="77777777" w:rsidR="000B14C2" w:rsidRDefault="00491828">
      <w:pPr>
        <w:ind w:firstLine="420"/>
        <w:rPr>
          <w:color w:val="000000" w:themeColor="text1"/>
        </w:rPr>
      </w:pPr>
      <w:r>
        <w:rPr>
          <w:rFonts w:hint="eastAsia"/>
          <w:color w:val="000000" w:themeColor="text1"/>
        </w:rPr>
        <w:t>实际应用中，大多数情况是多个数码管。下面介绍如何对多个</w:t>
      </w:r>
      <w:r>
        <w:rPr>
          <w:color w:val="000000" w:themeColor="text1"/>
        </w:rPr>
        <w:t>LED</w:t>
      </w:r>
      <w:r>
        <w:rPr>
          <w:rFonts w:hint="eastAsia"/>
          <w:color w:val="000000" w:themeColor="text1"/>
        </w:rPr>
        <w:t>数码管的进行编程。那么是不是如前面所述一样，有几个</w:t>
      </w:r>
      <w:r>
        <w:rPr>
          <w:color w:val="000000" w:themeColor="text1"/>
        </w:rPr>
        <w:t>8</w:t>
      </w:r>
      <w:r>
        <w:rPr>
          <w:rFonts w:hint="eastAsia"/>
          <w:color w:val="000000" w:themeColor="text1"/>
        </w:rPr>
        <w:t>段数码管，就必须有几个字节的数据线来控制各个数码管的亮暗呢？这样控制虽然简单，却不切实际，计算机或微控制器</w:t>
      </w:r>
      <w:r>
        <w:rPr>
          <w:rFonts w:hint="eastAsia"/>
          <w:color w:val="000000" w:themeColor="text1"/>
        </w:rPr>
        <w:t>M</w:t>
      </w:r>
      <w:r>
        <w:rPr>
          <w:color w:val="000000" w:themeColor="text1"/>
        </w:rPr>
        <w:t>CU</w:t>
      </w:r>
      <w:r>
        <w:rPr>
          <w:rFonts w:hint="eastAsia"/>
          <w:color w:val="000000" w:themeColor="text1"/>
        </w:rPr>
        <w:t>也不可能提供这么多的引脚用来控制数码管。为此往往是通过一个称为数据口的</w:t>
      </w:r>
      <w:r>
        <w:rPr>
          <w:color w:val="000000" w:themeColor="text1"/>
        </w:rPr>
        <w:t>8</w:t>
      </w:r>
      <w:r>
        <w:rPr>
          <w:rFonts w:hint="eastAsia"/>
          <w:color w:val="000000" w:themeColor="text1"/>
        </w:rPr>
        <w:t>位数据线来控制段。</w:t>
      </w:r>
      <w:r>
        <w:rPr>
          <w:rFonts w:hint="eastAsia"/>
          <w:color w:val="000000" w:themeColor="text1"/>
        </w:rPr>
        <w:t xml:space="preserve"> </w:t>
      </w:r>
    </w:p>
    <w:p w14:paraId="6B1EAC9F" w14:textId="77777777" w:rsidR="000B14C2" w:rsidRDefault="00491828">
      <w:pPr>
        <w:ind w:firstLine="420"/>
        <w:rPr>
          <w:color w:val="000000" w:themeColor="text1"/>
        </w:rPr>
      </w:pPr>
      <w:r>
        <w:rPr>
          <w:color w:val="000000" w:themeColor="text1"/>
        </w:rPr>
        <w:t>8</w:t>
      </w:r>
      <w:r>
        <w:rPr>
          <w:rFonts w:hint="eastAsia"/>
          <w:color w:val="000000" w:themeColor="text1"/>
        </w:rPr>
        <w:t>段数码管的公共端，原来接到固定的电平（对共阴极是</w:t>
      </w:r>
      <w:r>
        <w:rPr>
          <w:color w:val="000000" w:themeColor="text1"/>
        </w:rPr>
        <w:t>GND</w:t>
      </w:r>
      <w:r>
        <w:rPr>
          <w:rFonts w:hint="eastAsia"/>
          <w:color w:val="000000" w:themeColor="text1"/>
        </w:rPr>
        <w:t>，对共阳极是</w:t>
      </w:r>
      <w:r>
        <w:rPr>
          <w:color w:val="000000" w:themeColor="text1"/>
        </w:rPr>
        <w:t>VCC</w:t>
      </w:r>
      <w:r>
        <w:rPr>
          <w:rFonts w:hint="eastAsia"/>
          <w:color w:val="000000" w:themeColor="text1"/>
        </w:rPr>
        <w:t>），现在接</w:t>
      </w:r>
      <w:r>
        <w:rPr>
          <w:rFonts w:hint="eastAsia"/>
          <w:color w:val="000000" w:themeColor="text1"/>
        </w:rPr>
        <w:t>M</w:t>
      </w:r>
      <w:r>
        <w:rPr>
          <w:color w:val="000000" w:themeColor="text1"/>
        </w:rPr>
        <w:t>CU</w:t>
      </w:r>
      <w:r>
        <w:rPr>
          <w:rFonts w:hint="eastAsia"/>
          <w:color w:val="000000" w:themeColor="text1"/>
        </w:rPr>
        <w:t>的一个输出引脚，由</w:t>
      </w:r>
      <w:r>
        <w:rPr>
          <w:color w:val="000000" w:themeColor="text1"/>
        </w:rPr>
        <w:t>MCU</w:t>
      </w:r>
      <w:r>
        <w:rPr>
          <w:rFonts w:hint="eastAsia"/>
          <w:color w:val="000000" w:themeColor="text1"/>
        </w:rPr>
        <w:t>来控制，通常叫“位选信号”，而把这些由</w:t>
      </w:r>
      <w:r>
        <w:rPr>
          <w:color w:val="000000" w:themeColor="text1"/>
        </w:rPr>
        <w:t>n</w:t>
      </w:r>
      <w:proofErr w:type="gramStart"/>
      <w:r>
        <w:rPr>
          <w:rFonts w:hint="eastAsia"/>
          <w:color w:val="000000" w:themeColor="text1"/>
        </w:rPr>
        <w:t>个数码管合在</w:t>
      </w:r>
      <w:proofErr w:type="gramEnd"/>
      <w:r>
        <w:rPr>
          <w:rFonts w:hint="eastAsia"/>
          <w:color w:val="000000" w:themeColor="text1"/>
        </w:rPr>
        <w:t>一起的数码管组称为</w:t>
      </w:r>
      <w:r>
        <w:rPr>
          <w:rFonts w:eastAsia="黑体" w:cs="Times New Roman"/>
          <w:color w:val="000000" w:themeColor="text1"/>
        </w:rPr>
        <w:t>n</w:t>
      </w:r>
      <w:r>
        <w:rPr>
          <w:rFonts w:eastAsia="黑体" w:cs="Times New Roman"/>
          <w:color w:val="000000" w:themeColor="text1"/>
        </w:rPr>
        <w:t>连排数码管</w:t>
      </w:r>
      <w:r>
        <w:rPr>
          <w:rFonts w:hint="eastAsia"/>
          <w:color w:val="000000" w:themeColor="text1"/>
        </w:rPr>
        <w:t>。这样只需要</w:t>
      </w:r>
      <w:r>
        <w:rPr>
          <w:color w:val="000000" w:themeColor="text1"/>
        </w:rPr>
        <w:t>12</w:t>
      </w:r>
      <w:r>
        <w:rPr>
          <w:rFonts w:hint="eastAsia"/>
          <w:color w:val="000000" w:themeColor="text1"/>
        </w:rPr>
        <w:t>根引脚就可控制如图</w:t>
      </w:r>
      <w:r>
        <w:rPr>
          <w:color w:val="000000" w:themeColor="text1"/>
        </w:rPr>
        <w:t>2</w:t>
      </w:r>
      <w:r>
        <w:rPr>
          <w:rFonts w:hint="eastAsia"/>
          <w:color w:val="000000" w:themeColor="text1"/>
        </w:rPr>
        <w:t>-</w:t>
      </w:r>
      <w:r>
        <w:rPr>
          <w:color w:val="000000" w:themeColor="text1"/>
        </w:rPr>
        <w:t>52</w:t>
      </w:r>
      <w:r>
        <w:rPr>
          <w:rFonts w:hint="eastAsia"/>
          <w:color w:val="000000" w:themeColor="text1"/>
        </w:rPr>
        <w:t>的一个</w:t>
      </w:r>
      <w:r>
        <w:rPr>
          <w:color w:val="000000" w:themeColor="text1"/>
        </w:rPr>
        <w:t>4</w:t>
      </w:r>
      <w:r>
        <w:rPr>
          <w:rFonts w:hint="eastAsia"/>
          <w:color w:val="000000" w:themeColor="text1"/>
        </w:rPr>
        <w:t>连排的数码管。图中各个数码管的</w:t>
      </w:r>
      <w:proofErr w:type="gramStart"/>
      <w:r>
        <w:rPr>
          <w:rFonts w:hint="eastAsia"/>
          <w:color w:val="000000" w:themeColor="text1"/>
        </w:rPr>
        <w:t>的</w:t>
      </w:r>
      <w:proofErr w:type="gramEnd"/>
      <w:r>
        <w:rPr>
          <w:rFonts w:hint="eastAsia"/>
          <w:color w:val="000000" w:themeColor="text1"/>
        </w:rPr>
        <w:t>段信号端（称为数据端）分别对应相连，可以由</w:t>
      </w:r>
      <w:r>
        <w:rPr>
          <w:color w:val="000000" w:themeColor="text1"/>
        </w:rPr>
        <w:t>MCU</w:t>
      </w:r>
      <w:r>
        <w:rPr>
          <w:rFonts w:hint="eastAsia"/>
          <w:color w:val="000000" w:themeColor="text1"/>
        </w:rPr>
        <w:t>的</w:t>
      </w:r>
      <w:r>
        <w:rPr>
          <w:color w:val="000000" w:themeColor="text1"/>
        </w:rPr>
        <w:t>8</w:t>
      </w:r>
      <w:r>
        <w:rPr>
          <w:rFonts w:hint="eastAsia"/>
          <w:color w:val="000000" w:themeColor="text1"/>
        </w:rPr>
        <w:t>个引脚控制，同时还有</w:t>
      </w:r>
      <w:r>
        <w:rPr>
          <w:color w:val="000000" w:themeColor="text1"/>
        </w:rPr>
        <w:t>4</w:t>
      </w:r>
      <w:r>
        <w:rPr>
          <w:rFonts w:hint="eastAsia"/>
          <w:color w:val="000000" w:themeColor="text1"/>
        </w:rPr>
        <w:t>个位选信号（称为控制端，这里的“位</w:t>
      </w:r>
      <w:r>
        <w:rPr>
          <w:rFonts w:asciiTheme="minorEastAsia" w:eastAsiaTheme="minorEastAsia" w:hAnsiTheme="minorEastAsia" w:hint="eastAsia"/>
          <w:color w:val="000000" w:themeColor="text1"/>
        </w:rPr>
        <w:t>”就是位置的意思，</w:t>
      </w:r>
      <w:r>
        <w:rPr>
          <w:rFonts w:hint="eastAsia"/>
          <w:color w:val="000000" w:themeColor="text1"/>
        </w:rPr>
        <w:t>位</w:t>
      </w:r>
      <w:proofErr w:type="gramStart"/>
      <w:r>
        <w:rPr>
          <w:rFonts w:hint="eastAsia"/>
          <w:color w:val="000000" w:themeColor="text1"/>
        </w:rPr>
        <w:t>选就是</w:t>
      </w:r>
      <w:proofErr w:type="gramEnd"/>
      <w:r>
        <w:rPr>
          <w:rFonts w:hint="eastAsia"/>
          <w:color w:val="000000" w:themeColor="text1"/>
        </w:rPr>
        <w:t>指向</w:t>
      </w:r>
      <w:r>
        <w:rPr>
          <w:rFonts w:asciiTheme="minorEastAsia" w:eastAsiaTheme="minorEastAsia" w:hAnsiTheme="minorEastAsia" w:hint="eastAsia"/>
          <w:color w:val="000000" w:themeColor="text1"/>
        </w:rPr>
        <w:t>第几个数码管之意</w:t>
      </w:r>
      <w:r>
        <w:rPr>
          <w:rFonts w:hint="eastAsia"/>
          <w:color w:val="000000" w:themeColor="text1"/>
        </w:rPr>
        <w:t>），用于分别选中要显示数据的数码管，可用</w:t>
      </w:r>
      <w:r>
        <w:rPr>
          <w:color w:val="000000" w:themeColor="text1"/>
        </w:rPr>
        <w:t>MCU</w:t>
      </w:r>
      <w:r>
        <w:rPr>
          <w:rFonts w:hint="eastAsia"/>
          <w:color w:val="000000" w:themeColor="text1"/>
        </w:rPr>
        <w:t>的</w:t>
      </w:r>
      <w:r>
        <w:rPr>
          <w:color w:val="000000" w:themeColor="text1"/>
        </w:rPr>
        <w:t>4</w:t>
      </w:r>
      <w:r>
        <w:rPr>
          <w:rFonts w:hint="eastAsia"/>
          <w:color w:val="000000" w:themeColor="text1"/>
        </w:rPr>
        <w:t>个引脚来控制。每个时刻只让一个数码管有效（即只有</w:t>
      </w:r>
      <w:proofErr w:type="gramStart"/>
      <w:r>
        <w:rPr>
          <w:rFonts w:hint="eastAsia"/>
          <w:color w:val="000000" w:themeColor="text1"/>
        </w:rPr>
        <w:t>一</w:t>
      </w:r>
      <w:proofErr w:type="gramEnd"/>
      <w:r>
        <w:rPr>
          <w:rFonts w:hint="eastAsia"/>
          <w:color w:val="000000" w:themeColor="text1"/>
        </w:rPr>
        <w:t>个位选信号为</w:t>
      </w:r>
      <w:r>
        <w:rPr>
          <w:color w:val="000000" w:themeColor="text1"/>
        </w:rPr>
        <w:t>0</w:t>
      </w:r>
      <w:r>
        <w:rPr>
          <w:rFonts w:hint="eastAsia"/>
          <w:color w:val="000000" w:themeColor="text1"/>
        </w:rPr>
        <w:t>，其它为</w:t>
      </w:r>
      <w:r>
        <w:rPr>
          <w:color w:val="000000" w:themeColor="text1"/>
        </w:rPr>
        <w:t>1</w:t>
      </w:r>
      <w:r>
        <w:rPr>
          <w:rFonts w:hint="eastAsia"/>
          <w:color w:val="000000" w:themeColor="text1"/>
        </w:rPr>
        <w:t>），由于人眼的“</w:t>
      </w:r>
      <w:r>
        <w:rPr>
          <w:rFonts w:ascii="黑体" w:eastAsia="黑体" w:hAnsi="黑体" w:hint="eastAsia"/>
          <w:color w:val="000000" w:themeColor="text1"/>
        </w:rPr>
        <w:t>视觉暂留</w:t>
      </w:r>
      <w:r>
        <w:rPr>
          <w:rFonts w:hint="eastAsia"/>
          <w:color w:val="000000" w:themeColor="text1"/>
        </w:rPr>
        <w:t>”（约</w:t>
      </w:r>
      <w:r>
        <w:rPr>
          <w:color w:val="000000" w:themeColor="text1"/>
        </w:rPr>
        <w:t>100ms</w:t>
      </w:r>
      <w:r>
        <w:rPr>
          <w:rFonts w:hint="eastAsia"/>
          <w:color w:val="000000" w:themeColor="text1"/>
        </w:rPr>
        <w:t>左右）效应，看起来则是同时显示的效果。这种</w:t>
      </w:r>
      <w:r>
        <w:rPr>
          <w:color w:val="000000" w:themeColor="text1"/>
        </w:rPr>
        <w:t>n</w:t>
      </w:r>
      <w:r>
        <w:rPr>
          <w:rFonts w:hint="eastAsia"/>
          <w:color w:val="000000" w:themeColor="text1"/>
        </w:rPr>
        <w:t>连排数码管也称动态扫描数码管，其含义就是任何一个时刻，只有一个数码管显示，而整体上看起来一起显示，是由于</w:t>
      </w:r>
      <w:r>
        <w:rPr>
          <w:color w:val="000000" w:themeColor="text1"/>
        </w:rPr>
        <w:t>MCU</w:t>
      </w:r>
      <w:r>
        <w:rPr>
          <w:rFonts w:hint="eastAsia"/>
          <w:color w:val="000000" w:themeColor="text1"/>
        </w:rPr>
        <w:t>对其动态刷新，而人眼具有“视觉暂留”效应而造成的现象。</w:t>
      </w:r>
    </w:p>
    <w:tbl>
      <w:tblPr>
        <w:tblpPr w:leftFromText="180" w:rightFromText="180" w:vertAnchor="text" w:horzAnchor="margin" w:tblpY="49"/>
        <w:tblW w:w="0" w:type="auto"/>
        <w:tblLook w:val="04A0" w:firstRow="1" w:lastRow="0" w:firstColumn="1" w:lastColumn="0" w:noHBand="0" w:noVBand="1"/>
      </w:tblPr>
      <w:tblGrid>
        <w:gridCol w:w="8155"/>
      </w:tblGrid>
      <w:tr w:rsidR="000B14C2" w14:paraId="011A66CE" w14:textId="77777777">
        <w:trPr>
          <w:cantSplit/>
        </w:trPr>
        <w:tc>
          <w:tcPr>
            <w:tcW w:w="8155" w:type="dxa"/>
          </w:tcPr>
          <w:p w14:paraId="12D14BC5" w14:textId="77777777" w:rsidR="000B14C2" w:rsidRDefault="00491828">
            <w:pPr>
              <w:ind w:firstLineChars="0" w:firstLine="0"/>
              <w:jc w:val="center"/>
              <w:rPr>
                <w:color w:val="000000" w:themeColor="text1"/>
              </w:rPr>
            </w:pPr>
            <w:r>
              <w:rPr>
                <w:noProof/>
              </w:rPr>
              <w:lastRenderedPageBreak/>
              <w:drawing>
                <wp:inline distT="0" distB="0" distL="0" distR="0" wp14:anchorId="368C429B" wp14:editId="3DE40B13">
                  <wp:extent cx="3809365" cy="1671955"/>
                  <wp:effectExtent l="0" t="0" r="635"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23"/>
                          <a:stretch>
                            <a:fillRect/>
                          </a:stretch>
                        </pic:blipFill>
                        <pic:spPr>
                          <a:xfrm>
                            <a:off x="0" y="0"/>
                            <a:ext cx="3850342" cy="1690566"/>
                          </a:xfrm>
                          <a:prstGeom prst="rect">
                            <a:avLst/>
                          </a:prstGeom>
                        </pic:spPr>
                      </pic:pic>
                    </a:graphicData>
                  </a:graphic>
                </wp:inline>
              </w:drawing>
            </w:r>
          </w:p>
          <w:p w14:paraId="02548FB9" w14:textId="77777777" w:rsidR="000B14C2" w:rsidRDefault="00491828" w:rsidP="00491828">
            <w:pPr>
              <w:pStyle w:val="7"/>
            </w:pPr>
            <w:r>
              <w:rPr>
                <w:rFonts w:hint="eastAsia"/>
              </w:rPr>
              <w:t>图</w:t>
            </w:r>
            <w:r>
              <w:rPr>
                <w:rFonts w:hint="eastAsia"/>
              </w:rPr>
              <w:t>2-</w:t>
            </w:r>
            <w:r>
              <w:t xml:space="preserve">52  </w:t>
            </w:r>
            <w:r>
              <w:rPr>
                <w:rFonts w:hint="eastAsia"/>
              </w:rPr>
              <w:t>四连排共阴极</w:t>
            </w:r>
            <w:r>
              <w:rPr>
                <w:rFonts w:hint="eastAsia"/>
              </w:rPr>
              <w:t>8</w:t>
            </w:r>
            <w:r>
              <w:rPr>
                <w:rFonts w:hint="eastAsia"/>
              </w:rPr>
              <w:t>段数码管</w:t>
            </w:r>
          </w:p>
        </w:tc>
      </w:tr>
    </w:tbl>
    <w:p w14:paraId="6CE6A1F6" w14:textId="77777777" w:rsidR="000B14C2" w:rsidRDefault="00491828">
      <w:pPr>
        <w:pStyle w:val="4"/>
      </w:pPr>
      <w:r>
        <w:t>2</w:t>
      </w:r>
      <w:r>
        <w:rPr>
          <w:rFonts w:hint="eastAsia"/>
        </w:rPr>
        <w:t>．液晶显示器简介</w:t>
      </w:r>
    </w:p>
    <w:p w14:paraId="66E042E2" w14:textId="77777777" w:rsidR="000B14C2" w:rsidRDefault="00491828">
      <w:pPr>
        <w:ind w:firstLine="420"/>
        <w:rPr>
          <w:color w:val="000000" w:themeColor="text1"/>
        </w:rPr>
      </w:pPr>
      <w:r>
        <w:rPr>
          <w:rFonts w:hint="eastAsia"/>
          <w:color w:val="000000" w:themeColor="text1"/>
          <w:lang w:val="es-ES"/>
        </w:rPr>
        <w:t>液晶显示器</w:t>
      </w:r>
      <w:r>
        <w:rPr>
          <w:rFonts w:hint="eastAsia"/>
          <w:color w:val="000000" w:themeColor="text1"/>
        </w:rPr>
        <w:t>LCD</w:t>
      </w:r>
      <w:r>
        <w:rPr>
          <w:rFonts w:hint="eastAsia"/>
          <w:color w:val="000000" w:themeColor="text1"/>
        </w:rPr>
        <w:t>（</w:t>
      </w:r>
      <w:r>
        <w:rPr>
          <w:rFonts w:hint="eastAsia"/>
          <w:color w:val="000000" w:themeColor="text1"/>
        </w:rPr>
        <w:t xml:space="preserve"> Liquid Crystal Display</w:t>
      </w:r>
      <w:r>
        <w:rPr>
          <w:rFonts w:hint="eastAsia"/>
          <w:color w:val="000000" w:themeColor="text1"/>
        </w:rPr>
        <w:t>，</w:t>
      </w:r>
      <w:r>
        <w:rPr>
          <w:rFonts w:hint="eastAsia"/>
          <w:color w:val="000000" w:themeColor="text1"/>
        </w:rPr>
        <w:t>LCD</w:t>
      </w:r>
      <w:r>
        <w:rPr>
          <w:rFonts w:hint="eastAsia"/>
          <w:color w:val="000000" w:themeColor="text1"/>
        </w:rPr>
        <w:t>）</w:t>
      </w:r>
      <w:r>
        <w:rPr>
          <w:rFonts w:hint="eastAsia"/>
          <w:color w:val="000000" w:themeColor="text1"/>
          <w:lang w:val="es-ES"/>
        </w:rPr>
        <w:t>是在两片平行的玻璃基板当中放置液晶盒</w:t>
      </w:r>
      <w:r>
        <w:rPr>
          <w:rFonts w:hint="eastAsia"/>
          <w:color w:val="000000" w:themeColor="text1"/>
        </w:rPr>
        <w:t>，</w:t>
      </w:r>
      <w:r>
        <w:rPr>
          <w:rFonts w:hint="eastAsia"/>
          <w:color w:val="000000" w:themeColor="text1"/>
          <w:lang w:val="es-ES"/>
        </w:rPr>
        <w:t>下基板玻璃上设置薄膜晶体管</w:t>
      </w:r>
      <w:r>
        <w:rPr>
          <w:rFonts w:hint="eastAsia"/>
          <w:color w:val="000000" w:themeColor="text1"/>
        </w:rPr>
        <w:t>（</w:t>
      </w:r>
      <w:r>
        <w:rPr>
          <w:color w:val="000000" w:themeColor="text1"/>
        </w:rPr>
        <w:t>Thin Film Transistor</w:t>
      </w:r>
      <w:r>
        <w:rPr>
          <w:rFonts w:hint="eastAsia"/>
          <w:color w:val="000000" w:themeColor="text1"/>
        </w:rPr>
        <w:t xml:space="preserve"> </w:t>
      </w:r>
      <w:r>
        <w:rPr>
          <w:rFonts w:hint="eastAsia"/>
          <w:color w:val="000000" w:themeColor="text1"/>
        </w:rPr>
        <w:t>，</w:t>
      </w:r>
      <w:r>
        <w:rPr>
          <w:rFonts w:hint="eastAsia"/>
          <w:color w:val="000000" w:themeColor="text1"/>
        </w:rPr>
        <w:t>TFT</w:t>
      </w:r>
      <w:r>
        <w:rPr>
          <w:rFonts w:hint="eastAsia"/>
          <w:color w:val="000000" w:themeColor="text1"/>
        </w:rPr>
        <w:t>），</w:t>
      </w:r>
      <w:r>
        <w:rPr>
          <w:rFonts w:hint="eastAsia"/>
          <w:color w:val="000000" w:themeColor="text1"/>
          <w:lang w:val="es-ES"/>
        </w:rPr>
        <w:t>上基板玻璃上设置彩色滤光片</w:t>
      </w:r>
      <w:r>
        <w:rPr>
          <w:rFonts w:hint="eastAsia"/>
          <w:color w:val="000000" w:themeColor="text1"/>
        </w:rPr>
        <w:t>，</w:t>
      </w:r>
      <w:r>
        <w:rPr>
          <w:rFonts w:hint="eastAsia"/>
          <w:color w:val="000000" w:themeColor="text1"/>
          <w:lang w:val="es-ES"/>
        </w:rPr>
        <w:t>通过</w:t>
      </w:r>
      <w:r>
        <w:rPr>
          <w:rFonts w:hint="eastAsia"/>
          <w:color w:val="000000" w:themeColor="text1"/>
        </w:rPr>
        <w:t>TFT</w:t>
      </w:r>
      <w:r>
        <w:rPr>
          <w:rFonts w:hint="eastAsia"/>
          <w:color w:val="000000" w:themeColor="text1"/>
          <w:lang w:val="es-ES"/>
        </w:rPr>
        <w:t>上的信号与电压改变来控制液晶分子的转动方向</w:t>
      </w:r>
      <w:r>
        <w:rPr>
          <w:rFonts w:hint="eastAsia"/>
          <w:color w:val="000000" w:themeColor="text1"/>
        </w:rPr>
        <w:t>，</w:t>
      </w:r>
      <w:r>
        <w:rPr>
          <w:rFonts w:hint="eastAsia"/>
          <w:color w:val="000000" w:themeColor="text1"/>
          <w:lang w:val="es-ES"/>
        </w:rPr>
        <w:t>从而达到控制每个像素点偏振光出射与否而达到显示目的。</w:t>
      </w:r>
    </w:p>
    <w:p w14:paraId="4472D41C" w14:textId="77777777" w:rsidR="000B14C2" w:rsidRDefault="00491828">
      <w:pPr>
        <w:ind w:firstLine="420"/>
        <w:rPr>
          <w:rFonts w:ascii="Helvetica" w:hAnsi="Helvetica" w:cs="Helvetica"/>
          <w:color w:val="000000" w:themeColor="text1"/>
          <w:szCs w:val="21"/>
          <w:shd w:val="clear" w:color="auto" w:fill="FFFFFF"/>
        </w:rPr>
      </w:pPr>
      <w:r>
        <w:rPr>
          <w:rFonts w:hint="eastAsia"/>
          <w:color w:val="000000" w:themeColor="text1"/>
        </w:rPr>
        <w:t>点阵字符型</w:t>
      </w:r>
      <w:r>
        <w:rPr>
          <w:color w:val="000000" w:themeColor="text1"/>
        </w:rPr>
        <w:t>LCD</w:t>
      </w:r>
      <w:r>
        <w:rPr>
          <w:rFonts w:hint="eastAsia"/>
          <w:color w:val="000000" w:themeColor="text1"/>
        </w:rPr>
        <w:t>专门用于显示数字、字母、图形符号及少量自定义符号。这类显示器把</w:t>
      </w:r>
      <w:r>
        <w:rPr>
          <w:color w:val="000000" w:themeColor="text1"/>
        </w:rPr>
        <w:t>LCD</w:t>
      </w:r>
      <w:r>
        <w:rPr>
          <w:rFonts w:hint="eastAsia"/>
          <w:color w:val="000000" w:themeColor="text1"/>
        </w:rPr>
        <w:t>控制器、点阵驱动器、字符存储器、显示体及少量的阻容元件等集成为一个液晶显示模块。鉴于字符型液晶显示模块目前在国际上已经规范化，其电特性及接口特性是统一的，因此只要设计出一种型号的接口电路，在指令上稍加修改即可使用各种规格的字符型液晶显示模块</w:t>
      </w:r>
      <w:r>
        <w:rPr>
          <w:rFonts w:ascii="Helvetica" w:hAnsi="Helvetica" w:cs="Helvetica"/>
          <w:color w:val="000000" w:themeColor="text1"/>
          <w:szCs w:val="21"/>
          <w:shd w:val="clear" w:color="auto" w:fill="FFFFFF"/>
        </w:rPr>
        <w:t>。</w:t>
      </w:r>
    </w:p>
    <w:p w14:paraId="04400141" w14:textId="77777777" w:rsidR="000B14C2" w:rsidRDefault="00491828">
      <w:pPr>
        <w:pStyle w:val="2"/>
      </w:pPr>
      <w:bookmarkStart w:id="389" w:name="_Toc91342611"/>
      <w:bookmarkStart w:id="390" w:name="_Toc95552425"/>
      <w:bookmarkStart w:id="391" w:name="_Toc150180952"/>
      <w:bookmarkStart w:id="392" w:name="_Toc175863474"/>
      <w:bookmarkStart w:id="393" w:name="_Toc92999617"/>
      <w:bookmarkStart w:id="394" w:name="_Toc113907106"/>
      <w:bookmarkStart w:id="395" w:name="_Toc95984231"/>
      <w:bookmarkEnd w:id="348"/>
      <w:bookmarkEnd w:id="349"/>
      <w:bookmarkEnd w:id="350"/>
      <w:bookmarkEnd w:id="351"/>
      <w:r>
        <w:t>习</w:t>
      </w:r>
      <w:r>
        <w:rPr>
          <w:rFonts w:hint="eastAsia"/>
        </w:rPr>
        <w:t xml:space="preserve"> </w:t>
      </w:r>
      <w:r>
        <w:t xml:space="preserve"> </w:t>
      </w:r>
      <w:r>
        <w:t>题</w:t>
      </w:r>
      <w:bookmarkEnd w:id="389"/>
      <w:bookmarkEnd w:id="390"/>
      <w:bookmarkEnd w:id="391"/>
      <w:bookmarkEnd w:id="392"/>
      <w:bookmarkEnd w:id="393"/>
      <w:bookmarkEnd w:id="394"/>
      <w:bookmarkEnd w:id="395"/>
    </w:p>
    <w:p w14:paraId="267CCE3E" w14:textId="77777777" w:rsidR="000B14C2" w:rsidRDefault="00491828">
      <w:pPr>
        <w:ind w:firstLine="420"/>
        <w:rPr>
          <w:color w:val="000000" w:themeColor="text1"/>
        </w:rPr>
      </w:pPr>
      <w:r>
        <w:rPr>
          <w:rFonts w:hint="eastAsia"/>
          <w:color w:val="000000" w:themeColor="text1"/>
        </w:rPr>
        <w:t>1</w:t>
      </w:r>
      <w:r>
        <w:rPr>
          <w:color w:val="000000" w:themeColor="text1"/>
        </w:rPr>
        <w:t xml:space="preserve">.   </w:t>
      </w:r>
      <w:r>
        <w:rPr>
          <w:rFonts w:hint="eastAsia"/>
          <w:color w:val="000000" w:themeColor="text1"/>
        </w:rPr>
        <w:t>电阻的选用一般有什么依据？</w:t>
      </w:r>
    </w:p>
    <w:p w14:paraId="1D00D9C5" w14:textId="77777777" w:rsidR="000B14C2" w:rsidRDefault="00491828">
      <w:pPr>
        <w:ind w:firstLine="420"/>
        <w:rPr>
          <w:color w:val="000000" w:themeColor="text1"/>
        </w:rPr>
      </w:pPr>
      <w:r>
        <w:rPr>
          <w:rFonts w:hint="eastAsia"/>
          <w:color w:val="000000" w:themeColor="text1"/>
        </w:rPr>
        <w:t>2</w:t>
      </w:r>
      <w:r>
        <w:rPr>
          <w:color w:val="000000" w:themeColor="text1"/>
        </w:rPr>
        <w:t xml:space="preserve">.   </w:t>
      </w:r>
      <w:r>
        <w:rPr>
          <w:rFonts w:hint="eastAsia"/>
          <w:color w:val="000000" w:themeColor="text1"/>
        </w:rPr>
        <w:t>简述基尔霍夫电压与电流定律。</w:t>
      </w:r>
    </w:p>
    <w:p w14:paraId="44AF2BB7" w14:textId="77777777" w:rsidR="000B14C2" w:rsidRDefault="00491828">
      <w:pPr>
        <w:ind w:firstLine="420"/>
        <w:rPr>
          <w:color w:val="000000" w:themeColor="text1"/>
          <w:lang w:val="es-ES"/>
        </w:rPr>
      </w:pPr>
      <w:r>
        <w:rPr>
          <w:color w:val="000000" w:themeColor="text1"/>
          <w:lang w:val="es-ES"/>
        </w:rPr>
        <w:t xml:space="preserve">3.   </w:t>
      </w:r>
      <w:r>
        <w:rPr>
          <w:rFonts w:hint="eastAsia"/>
          <w:color w:val="000000" w:themeColor="text1"/>
        </w:rPr>
        <w:t>为什么</w:t>
      </w:r>
      <w:r>
        <w:rPr>
          <w:color w:val="000000" w:themeColor="text1"/>
        </w:rPr>
        <w:t>PN</w:t>
      </w:r>
      <w:r>
        <w:rPr>
          <w:rFonts w:hint="eastAsia"/>
          <w:color w:val="000000" w:themeColor="text1"/>
        </w:rPr>
        <w:t>结的具有单向导电性？</w:t>
      </w:r>
    </w:p>
    <w:p w14:paraId="0F2CDA75" w14:textId="77777777" w:rsidR="000B14C2" w:rsidRDefault="00491828">
      <w:pPr>
        <w:ind w:firstLine="420"/>
        <w:rPr>
          <w:color w:val="000000" w:themeColor="text1"/>
        </w:rPr>
      </w:pPr>
      <w:r>
        <w:rPr>
          <w:color w:val="000000" w:themeColor="text1"/>
        </w:rPr>
        <w:t xml:space="preserve">4.   </w:t>
      </w:r>
      <w:r>
        <w:rPr>
          <w:rFonts w:hint="eastAsia"/>
          <w:color w:val="000000" w:themeColor="text1"/>
          <w:lang w:val="es-ES"/>
        </w:rPr>
        <w:t>写出</w:t>
      </w:r>
      <w:r>
        <w:rPr>
          <w:rFonts w:hint="eastAsia"/>
          <w:color w:val="000000" w:themeColor="text1"/>
          <w:lang w:val="es-ES"/>
        </w:rPr>
        <w:t>3</w:t>
      </w:r>
      <w:r>
        <w:rPr>
          <w:rFonts w:hint="eastAsia"/>
          <w:color w:val="000000" w:themeColor="text1"/>
          <w:lang w:val="es-ES"/>
        </w:rPr>
        <w:t>种以上晶体二极管种类及其作用。</w:t>
      </w:r>
    </w:p>
    <w:p w14:paraId="46C57F37" w14:textId="77777777" w:rsidR="000B14C2" w:rsidRDefault="00491828">
      <w:pPr>
        <w:ind w:firstLine="420"/>
        <w:rPr>
          <w:color w:val="000000" w:themeColor="text1"/>
        </w:rPr>
      </w:pPr>
      <w:r>
        <w:rPr>
          <w:color w:val="000000" w:themeColor="text1"/>
        </w:rPr>
        <w:t xml:space="preserve">5.   </w:t>
      </w:r>
      <w:r>
        <w:rPr>
          <w:rFonts w:hint="eastAsia"/>
          <w:color w:val="000000" w:themeColor="text1"/>
        </w:rPr>
        <w:t>在什么条件下三极管具有电流放大作用？简述其放大原理。</w:t>
      </w:r>
    </w:p>
    <w:p w14:paraId="21AE2A1D" w14:textId="77777777" w:rsidR="000B14C2" w:rsidRDefault="00491828">
      <w:pPr>
        <w:ind w:firstLine="420"/>
        <w:rPr>
          <w:color w:val="000000" w:themeColor="text1"/>
        </w:rPr>
      </w:pPr>
      <w:r>
        <w:rPr>
          <w:color w:val="000000" w:themeColor="text1"/>
        </w:rPr>
        <w:t xml:space="preserve">6.   </w:t>
      </w:r>
      <w:r>
        <w:rPr>
          <w:rFonts w:hint="eastAsia"/>
          <w:color w:val="000000" w:themeColor="text1"/>
        </w:rPr>
        <w:t>简述</w:t>
      </w:r>
      <w:r>
        <w:rPr>
          <w:rFonts w:hint="eastAsia"/>
          <w:color w:val="000000" w:themeColor="text1"/>
        </w:rPr>
        <w:t>N</w:t>
      </w:r>
      <w:r>
        <w:rPr>
          <w:rFonts w:hint="eastAsia"/>
          <w:color w:val="000000" w:themeColor="text1"/>
        </w:rPr>
        <w:t>沟道增强型</w:t>
      </w:r>
      <w:r>
        <w:rPr>
          <w:rFonts w:hint="eastAsia"/>
          <w:color w:val="000000" w:themeColor="text1"/>
        </w:rPr>
        <w:t>MOS</w:t>
      </w:r>
      <w:r>
        <w:rPr>
          <w:rFonts w:hint="eastAsia"/>
          <w:color w:val="000000" w:themeColor="text1"/>
        </w:rPr>
        <w:t>管的工作原理。</w:t>
      </w:r>
    </w:p>
    <w:p w14:paraId="319258CD" w14:textId="77777777" w:rsidR="000B14C2" w:rsidRDefault="00491828">
      <w:pPr>
        <w:ind w:firstLine="420"/>
        <w:rPr>
          <w:color w:val="000000" w:themeColor="text1"/>
        </w:rPr>
      </w:pPr>
      <w:r>
        <w:rPr>
          <w:color w:val="000000" w:themeColor="text1"/>
        </w:rPr>
        <w:t xml:space="preserve">7.  </w:t>
      </w:r>
      <w:r>
        <w:rPr>
          <w:rFonts w:hint="eastAsia"/>
          <w:color w:val="000000" w:themeColor="text1"/>
        </w:rPr>
        <w:t>给出交流电源转直流电源的功能框图，并说明每个部分功能，画出输入、输出电压的大致波形。</w:t>
      </w:r>
    </w:p>
    <w:p w14:paraId="56658823" w14:textId="77777777" w:rsidR="000B14C2" w:rsidRDefault="00491828">
      <w:pPr>
        <w:ind w:firstLine="420"/>
        <w:rPr>
          <w:color w:val="000000" w:themeColor="text1"/>
        </w:rPr>
      </w:pPr>
      <w:r>
        <w:rPr>
          <w:color w:val="000000" w:themeColor="text1"/>
        </w:rPr>
        <w:t>8</w:t>
      </w:r>
      <w:r>
        <w:rPr>
          <w:rFonts w:hint="eastAsia"/>
          <w:color w:val="000000" w:themeColor="text1"/>
        </w:rPr>
        <w:t>．请画出</w:t>
      </w:r>
      <w:r>
        <w:rPr>
          <w:rFonts w:hint="eastAsia"/>
          <w:color w:val="000000" w:themeColor="text1"/>
        </w:rPr>
        <w:t>1</w:t>
      </w:r>
      <w:r>
        <w:rPr>
          <w:rFonts w:hint="eastAsia"/>
          <w:color w:val="000000" w:themeColor="text1"/>
        </w:rPr>
        <w:t>位</w:t>
      </w:r>
      <w:r>
        <w:rPr>
          <w:rFonts w:hint="eastAsia"/>
          <w:color w:val="000000" w:themeColor="text1"/>
        </w:rPr>
        <w:t>8</w:t>
      </w:r>
      <w:r>
        <w:rPr>
          <w:rFonts w:hint="eastAsia"/>
          <w:color w:val="000000" w:themeColor="text1"/>
        </w:rPr>
        <w:t>段共阳极数码管的结构。</w:t>
      </w:r>
    </w:p>
    <w:p w14:paraId="1024947D" w14:textId="77777777" w:rsidR="000B14C2" w:rsidRDefault="00491828">
      <w:pPr>
        <w:ind w:firstLine="420"/>
        <w:rPr>
          <w:color w:val="000000" w:themeColor="text1"/>
        </w:rPr>
      </w:pPr>
      <w:r>
        <w:rPr>
          <w:rFonts w:hint="eastAsia"/>
          <w:color w:val="000000" w:themeColor="text1"/>
        </w:rPr>
        <w:t>9</w:t>
      </w:r>
      <w:r>
        <w:rPr>
          <w:rFonts w:hint="eastAsia"/>
          <w:color w:val="000000" w:themeColor="text1"/>
        </w:rPr>
        <w:t>．通过实验，给出二极管、三极管的主要实验数据列表。</w:t>
      </w:r>
    </w:p>
    <w:p w14:paraId="666136DB" w14:textId="77777777" w:rsidR="000B14C2" w:rsidRDefault="000B14C2">
      <w:pPr>
        <w:ind w:firstLine="420"/>
        <w:rPr>
          <w:color w:val="000000" w:themeColor="text1"/>
        </w:rPr>
        <w:sectPr w:rsidR="000B14C2">
          <w:footnotePr>
            <w:numFmt w:val="decimalEnclosedCircleChinese"/>
            <w:numRestart w:val="eachPage"/>
          </w:footnotePr>
          <w:pgSz w:w="10490" w:h="14742"/>
          <w:pgMar w:top="1418" w:right="1134" w:bottom="1418" w:left="1191" w:header="851" w:footer="992" w:gutter="0"/>
          <w:cols w:space="425"/>
          <w:docGrid w:linePitch="312"/>
        </w:sectPr>
      </w:pPr>
    </w:p>
    <w:p w14:paraId="3A825948" w14:textId="77777777" w:rsidR="000B14C2" w:rsidRDefault="00491828">
      <w:pPr>
        <w:pStyle w:val="1"/>
      </w:pPr>
      <w:bookmarkStart w:id="396" w:name="_Toc126831943"/>
      <w:bookmarkStart w:id="397" w:name="_Toc175863475"/>
      <w:bookmarkStart w:id="398" w:name="_Toc143801165"/>
      <w:bookmarkStart w:id="399" w:name="_Toc126831999"/>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lastRenderedPageBreak/>
        <w:t>第</w:t>
      </w:r>
      <w:r>
        <w:t>3</w:t>
      </w:r>
      <w:r>
        <w:t>章</w:t>
      </w:r>
      <w:r>
        <w:t xml:space="preserve">  </w:t>
      </w:r>
      <w:r>
        <w:rPr>
          <w:rFonts w:hint="eastAsia"/>
        </w:rPr>
        <w:t>放大电路基础</w:t>
      </w:r>
      <w:bookmarkEnd w:id="396"/>
      <w:bookmarkEnd w:id="397"/>
    </w:p>
    <w:p w14:paraId="35A8044F" w14:textId="77777777" w:rsidR="000B14C2" w:rsidRDefault="00491828">
      <w:pPr>
        <w:adjustRightInd/>
        <w:ind w:firstLine="420"/>
        <w:rPr>
          <w:color w:val="000000" w:themeColor="text1"/>
        </w:rPr>
      </w:pPr>
      <w:r>
        <w:rPr>
          <w:rFonts w:ascii="黑体" w:eastAsia="黑体" w:hAnsi="黑体" w:hint="eastAsia"/>
          <w:color w:val="000000" w:themeColor="text1"/>
        </w:rPr>
        <w:t>本章导读：</w:t>
      </w:r>
      <w:r>
        <w:rPr>
          <w:rFonts w:hint="eastAsia"/>
          <w:color w:val="000000" w:themeColor="text1"/>
        </w:rPr>
        <w:t>现实世界的物理量通过传感器转为微弱的电信号，必须放大到一定的程度才能应用于各种仪器，微型计算机内部的模数转换模块能够接受的信号也是这个放大后的信号，因此，放大电路十分重要。本章介绍分立元件基本放大电路和集成运算放大电路，给出</w:t>
      </w:r>
      <w:r>
        <w:rPr>
          <w:rFonts w:hint="eastAsia"/>
        </w:rPr>
        <w:t>微型计算机中常用的单端放大电路、差分放大电路和采样保持电路，还给出了电子秤称重模块电路应用实例。</w:t>
      </w:r>
    </w:p>
    <w:p w14:paraId="09BA2CC9" w14:textId="77777777" w:rsidR="000B14C2" w:rsidRDefault="00491828">
      <w:pPr>
        <w:pStyle w:val="2"/>
      </w:pPr>
      <w:bookmarkStart w:id="400" w:name="_Toc126831944"/>
      <w:bookmarkStart w:id="401" w:name="_Toc150180954"/>
      <w:bookmarkStart w:id="402" w:name="_Toc175863476"/>
      <w:bookmarkStart w:id="403" w:name="_Hlk101776524"/>
      <w:bookmarkStart w:id="404" w:name="_Toc95552427"/>
      <w:bookmarkStart w:id="405" w:name="_Toc92999619"/>
      <w:bookmarkStart w:id="406" w:name="_Toc91342613"/>
      <w:bookmarkStart w:id="407" w:name="_Toc95984233"/>
      <w:r>
        <w:rPr>
          <w:rFonts w:hint="eastAsia"/>
        </w:rPr>
        <w:t>3.</w:t>
      </w:r>
      <w:r>
        <w:t xml:space="preserve">1  </w:t>
      </w:r>
      <w:r>
        <w:t>常用传感器</w:t>
      </w:r>
      <w:bookmarkEnd w:id="400"/>
      <w:bookmarkEnd w:id="401"/>
      <w:r>
        <w:rPr>
          <w:rFonts w:hint="eastAsia"/>
        </w:rPr>
        <w:t>简介</w:t>
      </w:r>
      <w:bookmarkEnd w:id="402"/>
    </w:p>
    <w:p w14:paraId="4654C594" w14:textId="77777777" w:rsidR="000B14C2" w:rsidRDefault="00491828">
      <w:pPr>
        <w:ind w:firstLine="420"/>
        <w:rPr>
          <w:color w:val="000000" w:themeColor="text1"/>
          <w:lang w:val="es-ES"/>
        </w:rPr>
      </w:pPr>
      <w:r>
        <w:rPr>
          <w:rFonts w:hint="eastAsia"/>
          <w:color w:val="000000" w:themeColor="text1"/>
          <w:lang w:val="es-ES"/>
        </w:rPr>
        <w:t>物理信息即真实</w:t>
      </w:r>
      <w:r>
        <w:rPr>
          <w:color w:val="000000" w:themeColor="text1"/>
          <w:lang w:val="es-ES"/>
        </w:rPr>
        <w:t>世界的信息，</w:t>
      </w:r>
      <w:r>
        <w:rPr>
          <w:rFonts w:hint="eastAsia"/>
          <w:color w:val="000000" w:themeColor="text1"/>
          <w:lang w:val="es-ES"/>
        </w:rPr>
        <w:t>如声、光、温度、湿度、磁力、机械振动等，可以</w:t>
      </w:r>
      <w:r>
        <w:rPr>
          <w:color w:val="000000" w:themeColor="text1"/>
          <w:lang w:val="es-ES"/>
        </w:rPr>
        <w:t>利用传感器</w:t>
      </w:r>
      <w:r>
        <w:rPr>
          <w:rFonts w:hint="eastAsia"/>
          <w:color w:val="000000" w:themeColor="text1"/>
          <w:lang w:val="es-ES"/>
        </w:rPr>
        <w:t>将实际</w:t>
      </w:r>
      <w:r>
        <w:rPr>
          <w:color w:val="000000" w:themeColor="text1"/>
          <w:lang w:val="es-ES"/>
        </w:rPr>
        <w:t>的物理信息转换为</w:t>
      </w:r>
      <w:r>
        <w:rPr>
          <w:rFonts w:hint="eastAsia"/>
          <w:color w:val="000000" w:themeColor="text1"/>
          <w:lang w:val="es-ES"/>
        </w:rPr>
        <w:t>电信号</w:t>
      </w:r>
      <w:r>
        <w:rPr>
          <w:color w:val="000000" w:themeColor="text1"/>
          <w:lang w:val="es-ES"/>
        </w:rPr>
        <w:t>，</w:t>
      </w:r>
      <w:r>
        <w:rPr>
          <w:rFonts w:hint="eastAsia"/>
          <w:color w:val="000000" w:themeColor="text1"/>
          <w:lang w:val="es-ES"/>
        </w:rPr>
        <w:t>若</w:t>
      </w:r>
      <w:r>
        <w:rPr>
          <w:color w:val="000000" w:themeColor="text1"/>
          <w:lang w:val="es-ES"/>
        </w:rPr>
        <w:t>这个</w:t>
      </w:r>
      <w:r>
        <w:rPr>
          <w:rFonts w:hint="eastAsia"/>
          <w:color w:val="000000" w:themeColor="text1"/>
          <w:lang w:val="es-ES"/>
        </w:rPr>
        <w:t>电</w:t>
      </w:r>
      <w:r>
        <w:rPr>
          <w:color w:val="000000" w:themeColor="text1"/>
          <w:lang w:val="es-ES"/>
        </w:rPr>
        <w:t>信号比较微弱，就需要放大，</w:t>
      </w:r>
      <w:r>
        <w:rPr>
          <w:rFonts w:hint="eastAsia"/>
          <w:color w:val="000000" w:themeColor="text1"/>
          <w:lang w:val="es-ES"/>
        </w:rPr>
        <w:t>放大</w:t>
      </w:r>
      <w:r>
        <w:rPr>
          <w:color w:val="000000" w:themeColor="text1"/>
          <w:lang w:val="es-ES"/>
        </w:rPr>
        <w:t>后的</w:t>
      </w:r>
      <w:r>
        <w:rPr>
          <w:rFonts w:hint="eastAsia"/>
          <w:color w:val="000000" w:themeColor="text1"/>
          <w:lang w:val="es-ES"/>
        </w:rPr>
        <w:t>电</w:t>
      </w:r>
      <w:r>
        <w:rPr>
          <w:color w:val="000000" w:themeColor="text1"/>
          <w:lang w:val="es-ES"/>
        </w:rPr>
        <w:t>信号，可以送</w:t>
      </w:r>
      <w:r>
        <w:rPr>
          <w:rFonts w:hint="eastAsia"/>
          <w:color w:val="000000" w:themeColor="text1"/>
          <w:lang w:val="es-ES"/>
        </w:rPr>
        <w:t>入</w:t>
      </w:r>
      <w:r>
        <w:rPr>
          <w:rFonts w:hint="eastAsia"/>
          <w:color w:val="000000" w:themeColor="text1"/>
          <w:lang w:val="es-ES"/>
        </w:rPr>
        <w:t>MCU</w:t>
      </w:r>
      <w:r>
        <w:rPr>
          <w:rFonts w:hint="eastAsia"/>
          <w:color w:val="000000" w:themeColor="text1"/>
          <w:lang w:val="es-ES"/>
        </w:rPr>
        <w:t>。目前</w:t>
      </w:r>
      <w:r>
        <w:rPr>
          <w:rFonts w:hint="eastAsia"/>
          <w:color w:val="000000" w:themeColor="text1"/>
          <w:lang w:val="es-ES"/>
        </w:rPr>
        <w:t>MCU</w:t>
      </w:r>
      <w:r>
        <w:rPr>
          <w:color w:val="000000" w:themeColor="text1"/>
          <w:lang w:val="es-ES"/>
        </w:rPr>
        <w:t>内部一般含有</w:t>
      </w:r>
      <w:r>
        <w:rPr>
          <w:rFonts w:hint="eastAsia"/>
          <w:color w:val="000000" w:themeColor="text1"/>
          <w:lang w:val="es-ES"/>
        </w:rPr>
        <w:t>模</w:t>
      </w:r>
      <w:r>
        <w:rPr>
          <w:rFonts w:hint="eastAsia"/>
          <w:color w:val="000000" w:themeColor="text1"/>
          <w:lang w:val="es-ES"/>
        </w:rPr>
        <w:t>/</w:t>
      </w:r>
      <w:r>
        <w:rPr>
          <w:rFonts w:hint="eastAsia"/>
          <w:color w:val="000000" w:themeColor="text1"/>
          <w:lang w:val="es-ES"/>
        </w:rPr>
        <w:t>数转换器（</w:t>
      </w:r>
      <w:r>
        <w:rPr>
          <w:rFonts w:hint="eastAsia"/>
          <w:color w:val="000000" w:themeColor="text1"/>
          <w:lang w:val="es-ES"/>
        </w:rPr>
        <w:t>A</w:t>
      </w:r>
      <w:r>
        <w:rPr>
          <w:color w:val="000000" w:themeColor="text1"/>
          <w:lang w:val="es-ES"/>
        </w:rPr>
        <w:t>nalog-to-Digital Converter</w:t>
      </w:r>
      <w:r>
        <w:rPr>
          <w:rFonts w:hint="eastAsia"/>
          <w:color w:val="000000" w:themeColor="text1"/>
          <w:lang w:val="es-ES"/>
        </w:rPr>
        <w:t>，</w:t>
      </w:r>
      <w:r>
        <w:rPr>
          <w:color w:val="000000" w:themeColor="text1"/>
          <w:lang w:val="es-ES"/>
        </w:rPr>
        <w:t>ADC</w:t>
      </w:r>
      <w:r>
        <w:rPr>
          <w:rFonts w:hint="eastAsia"/>
          <w:color w:val="000000" w:themeColor="text1"/>
          <w:lang w:val="es-ES"/>
        </w:rPr>
        <w:t>），</w:t>
      </w:r>
      <w:r>
        <w:rPr>
          <w:color w:val="000000" w:themeColor="text1"/>
          <w:lang w:val="es-ES"/>
        </w:rPr>
        <w:t>可以将</w:t>
      </w:r>
      <w:r>
        <w:rPr>
          <w:rFonts w:hint="eastAsia"/>
          <w:color w:val="000000" w:themeColor="text1"/>
          <w:lang w:val="es-ES"/>
        </w:rPr>
        <w:t>电</w:t>
      </w:r>
      <w:r>
        <w:rPr>
          <w:color w:val="000000" w:themeColor="text1"/>
          <w:lang w:val="es-ES"/>
        </w:rPr>
        <w:t>信号</w:t>
      </w:r>
      <w:r>
        <w:rPr>
          <w:rFonts w:hint="eastAsia"/>
          <w:color w:val="000000" w:themeColor="text1"/>
          <w:lang w:val="es-ES"/>
        </w:rPr>
        <w:t>转为可处理的数字信号，这样就可以通过软件编程方式来处理物理信息啦。</w:t>
      </w:r>
    </w:p>
    <w:bookmarkEnd w:id="403"/>
    <w:p w14:paraId="3D2C9F33" w14:textId="77777777" w:rsidR="000B14C2" w:rsidRDefault="00491828">
      <w:pPr>
        <w:ind w:firstLine="420"/>
        <w:rPr>
          <w:color w:val="000000" w:themeColor="text1"/>
          <w:lang w:val="es-ES"/>
        </w:rPr>
      </w:pPr>
      <w:r>
        <w:rPr>
          <w:rFonts w:hint="eastAsia"/>
          <w:color w:val="000000" w:themeColor="text1"/>
          <w:lang w:val="es-ES"/>
        </w:rPr>
        <w:t>传感器是一种能感受到被测量物理信号的检测装置，能将感受到的信息按一定规律变换成为电信号或其他所需形式的信息输出，用以满足信息的传输、处理、存储、显示、记录和控制等要求。根据感知功能可将传感器分为光敏传感器、热敏传感器、气敏传感器、力敏传感器、</w:t>
      </w:r>
      <w:proofErr w:type="gramStart"/>
      <w:r>
        <w:rPr>
          <w:rFonts w:hint="eastAsia"/>
          <w:color w:val="000000" w:themeColor="text1"/>
          <w:lang w:val="es-ES"/>
        </w:rPr>
        <w:t>磁敏传感器</w:t>
      </w:r>
      <w:proofErr w:type="gramEnd"/>
      <w:r>
        <w:rPr>
          <w:rFonts w:hint="eastAsia"/>
          <w:color w:val="000000" w:themeColor="text1"/>
          <w:lang w:val="es-ES"/>
        </w:rPr>
        <w:t>、湿敏传感器、</w:t>
      </w:r>
      <w:proofErr w:type="gramStart"/>
      <w:r>
        <w:rPr>
          <w:rFonts w:hint="eastAsia"/>
          <w:color w:val="000000" w:themeColor="text1"/>
          <w:lang w:val="es-ES"/>
        </w:rPr>
        <w:t>声敏传感器</w:t>
      </w:r>
      <w:proofErr w:type="gramEnd"/>
      <w:r>
        <w:rPr>
          <w:rFonts w:hint="eastAsia"/>
          <w:color w:val="000000" w:themeColor="text1"/>
          <w:lang w:val="es-ES"/>
        </w:rPr>
        <w:t>、放射线敏感传感器、</w:t>
      </w:r>
      <w:proofErr w:type="gramStart"/>
      <w:r>
        <w:rPr>
          <w:rFonts w:hint="eastAsia"/>
          <w:color w:val="000000" w:themeColor="text1"/>
          <w:lang w:val="es-ES"/>
        </w:rPr>
        <w:t>色敏传感器</w:t>
      </w:r>
      <w:proofErr w:type="gramEnd"/>
      <w:r>
        <w:rPr>
          <w:rFonts w:hint="eastAsia"/>
          <w:color w:val="000000" w:themeColor="text1"/>
          <w:lang w:val="es-ES"/>
        </w:rPr>
        <w:t>和</w:t>
      </w:r>
      <w:proofErr w:type="gramStart"/>
      <w:r>
        <w:rPr>
          <w:rFonts w:hint="eastAsia"/>
          <w:color w:val="000000" w:themeColor="text1"/>
          <w:lang w:val="es-ES"/>
        </w:rPr>
        <w:t>味敏</w:t>
      </w:r>
      <w:proofErr w:type="gramEnd"/>
      <w:r>
        <w:rPr>
          <w:rFonts w:hint="eastAsia"/>
          <w:color w:val="000000" w:themeColor="text1"/>
          <w:lang w:val="es-ES"/>
        </w:rPr>
        <w:t>传感器等十大类，下面介绍常见的几种传感器。</w:t>
      </w:r>
    </w:p>
    <w:p w14:paraId="73E43899" w14:textId="77777777" w:rsidR="000B14C2" w:rsidRDefault="00491828">
      <w:pPr>
        <w:pStyle w:val="4"/>
        <w:rPr>
          <w:lang w:val="es-ES"/>
        </w:rPr>
      </w:pPr>
      <w:r>
        <w:rPr>
          <w:lang w:val="es-ES"/>
        </w:rPr>
        <w:t>1</w:t>
      </w:r>
      <w:r>
        <w:rPr>
          <w:rFonts w:hint="eastAsia"/>
          <w:lang w:val="es-ES"/>
        </w:rPr>
        <w:t>．光敏传感器</w:t>
      </w:r>
    </w:p>
    <w:p w14:paraId="155C33F4" w14:textId="77777777" w:rsidR="000B14C2" w:rsidRDefault="00491828">
      <w:pPr>
        <w:ind w:firstLine="420"/>
        <w:rPr>
          <w:color w:val="000000" w:themeColor="text1"/>
        </w:rPr>
      </w:pPr>
      <w:r>
        <w:rPr>
          <w:rFonts w:hint="eastAsia"/>
          <w:color w:val="000000" w:themeColor="text1"/>
        </w:rPr>
        <w:t>光敏传感器是对环境光照强度采样的传感器，常用的有光敏二极管和光敏电阻，如图</w:t>
      </w:r>
      <w:r>
        <w:rPr>
          <w:rFonts w:hint="eastAsia"/>
          <w:color w:val="000000" w:themeColor="text1"/>
        </w:rPr>
        <w:t>3</w:t>
      </w:r>
      <w:r>
        <w:rPr>
          <w:color w:val="000000" w:themeColor="text1"/>
        </w:rPr>
        <w:t>-1</w:t>
      </w:r>
      <w:r>
        <w:rPr>
          <w:rFonts w:hint="eastAsia"/>
          <w:color w:val="000000" w:themeColor="text1"/>
        </w:rPr>
        <w:t>所示。</w:t>
      </w:r>
    </w:p>
    <w:p w14:paraId="0D41E08D" w14:textId="77777777" w:rsidR="000B14C2" w:rsidRDefault="00491828">
      <w:pPr>
        <w:ind w:firstLine="420"/>
        <w:rPr>
          <w:color w:val="000000" w:themeColor="text1"/>
        </w:rPr>
      </w:pPr>
      <w:r>
        <w:rPr>
          <w:rFonts w:hint="eastAsia"/>
          <w:color w:val="000000" w:themeColor="text1"/>
        </w:rPr>
        <w:t>光敏二极管又叫光电二极管，是一种能够将</w:t>
      </w:r>
      <w:proofErr w:type="gramStart"/>
      <w:r>
        <w:rPr>
          <w:rFonts w:hint="eastAsia"/>
          <w:color w:val="000000" w:themeColor="text1"/>
        </w:rPr>
        <w:t>光根据</w:t>
      </w:r>
      <w:proofErr w:type="gramEnd"/>
      <w:r>
        <w:rPr>
          <w:rFonts w:hint="eastAsia"/>
          <w:color w:val="000000" w:themeColor="text1"/>
        </w:rPr>
        <w:t>使用方式，转换成电流或者电压信号的光探测器。管芯常使用一个具有光敏特征的</w:t>
      </w:r>
      <w:r>
        <w:rPr>
          <w:rFonts w:hint="eastAsia"/>
          <w:color w:val="000000" w:themeColor="text1"/>
        </w:rPr>
        <w:t>PN</w:t>
      </w:r>
      <w:r>
        <w:rPr>
          <w:rFonts w:hint="eastAsia"/>
          <w:color w:val="000000" w:themeColor="text1"/>
        </w:rPr>
        <w:t>结，对光的变化非常敏感，具有单向导电性，而且光强不同的时候会改变电学特性，因此，可以利用光照强弱来改变电路中的电流。</w:t>
      </w:r>
    </w:p>
    <w:p w14:paraId="33502A96" w14:textId="77777777" w:rsidR="000B14C2" w:rsidRDefault="00491828">
      <w:pPr>
        <w:ind w:firstLine="420"/>
        <w:rPr>
          <w:color w:val="000000" w:themeColor="text1"/>
        </w:rPr>
      </w:pPr>
      <w:r>
        <w:rPr>
          <w:rFonts w:hint="eastAsia"/>
          <w:color w:val="000000" w:themeColor="text1"/>
        </w:rPr>
        <w:t>光敏电阻是</w:t>
      </w:r>
      <w:proofErr w:type="gramStart"/>
      <w:r>
        <w:rPr>
          <w:rFonts w:hint="eastAsia"/>
          <w:color w:val="000000" w:themeColor="text1"/>
        </w:rPr>
        <w:t>用硫化隔或</w:t>
      </w:r>
      <w:proofErr w:type="gramEnd"/>
      <w:r>
        <w:rPr>
          <w:rFonts w:hint="eastAsia"/>
          <w:color w:val="000000" w:themeColor="text1"/>
        </w:rPr>
        <w:t>硒化隔等半导体材料制成的特殊电阻器，其工作原理是基于内光电效应。光照愈强，阻值就愈低，随着光照强度的升高，电阻值迅速降低，</w:t>
      </w:r>
      <w:proofErr w:type="gramStart"/>
      <w:r>
        <w:rPr>
          <w:rFonts w:hint="eastAsia"/>
          <w:color w:val="000000" w:themeColor="text1"/>
        </w:rPr>
        <w:t>亮电阻值</w:t>
      </w:r>
      <w:proofErr w:type="gramEnd"/>
      <w:r>
        <w:rPr>
          <w:rFonts w:hint="eastAsia"/>
          <w:color w:val="000000" w:themeColor="text1"/>
        </w:rPr>
        <w:t>可小至</w:t>
      </w:r>
      <w:r>
        <w:rPr>
          <w:rFonts w:hint="eastAsia"/>
          <w:color w:val="000000" w:themeColor="text1"/>
        </w:rPr>
        <w:t>1K</w:t>
      </w:r>
      <w:r>
        <w:rPr>
          <w:rFonts w:cs="Times New Roman"/>
          <w:color w:val="000000" w:themeColor="text1"/>
        </w:rPr>
        <w:t>Ω</w:t>
      </w:r>
      <w:r>
        <w:rPr>
          <w:rFonts w:hint="eastAsia"/>
          <w:color w:val="000000" w:themeColor="text1"/>
        </w:rPr>
        <w:t>以下。光敏电阻对光线十分敏感，其在无光照时，呈高阻状态，暗电阻一般可达</w:t>
      </w:r>
      <w:r>
        <w:rPr>
          <w:rFonts w:hint="eastAsia"/>
          <w:color w:val="000000" w:themeColor="text1"/>
        </w:rPr>
        <w:t>1.5M</w:t>
      </w:r>
      <w:r>
        <w:rPr>
          <w:rFonts w:cs="Times New Roman"/>
          <w:color w:val="000000" w:themeColor="text1"/>
        </w:rPr>
        <w:t>Ω</w:t>
      </w:r>
      <w:r>
        <w:rPr>
          <w:rFonts w:hint="eastAsia"/>
          <w:color w:val="000000" w:themeColor="text1"/>
        </w:rPr>
        <w:t>。光敏电阻的特殊性能，随着科技的发展将得到极其广泛应用。</w:t>
      </w:r>
    </w:p>
    <w:tbl>
      <w:tblPr>
        <w:tblpPr w:leftFromText="180" w:rightFromText="180" w:vertAnchor="text" w:horzAnchor="margin" w:tblpY="41"/>
        <w:tblW w:w="8445" w:type="dxa"/>
        <w:tblLook w:val="04A0" w:firstRow="1" w:lastRow="0" w:firstColumn="1" w:lastColumn="0" w:noHBand="0" w:noVBand="1"/>
      </w:tblPr>
      <w:tblGrid>
        <w:gridCol w:w="8445"/>
      </w:tblGrid>
      <w:tr w:rsidR="000B14C2" w14:paraId="0311C707" w14:textId="77777777">
        <w:trPr>
          <w:cantSplit/>
          <w:trHeight w:val="1833"/>
        </w:trPr>
        <w:tc>
          <w:tcPr>
            <w:tcW w:w="8445" w:type="dxa"/>
          </w:tcPr>
          <w:p w14:paraId="257E7A29" w14:textId="77777777" w:rsidR="000B14C2" w:rsidRDefault="00491828">
            <w:pPr>
              <w:ind w:firstLineChars="0" w:firstLine="0"/>
              <w:jc w:val="center"/>
              <w:rPr>
                <w:color w:val="000000" w:themeColor="text1"/>
              </w:rPr>
            </w:pPr>
            <w:r>
              <w:rPr>
                <w:noProof/>
                <w:color w:val="000000" w:themeColor="text1"/>
              </w:rPr>
              <w:drawing>
                <wp:inline distT="0" distB="0" distL="0" distR="0" wp14:anchorId="7089BEC7" wp14:editId="6F68C131">
                  <wp:extent cx="2219960" cy="91503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4"/>
                          <a:stretch>
                            <a:fillRect/>
                          </a:stretch>
                        </pic:blipFill>
                        <pic:spPr>
                          <a:xfrm>
                            <a:off x="0" y="0"/>
                            <a:ext cx="2285542" cy="942626"/>
                          </a:xfrm>
                          <a:prstGeom prst="rect">
                            <a:avLst/>
                          </a:prstGeom>
                        </pic:spPr>
                      </pic:pic>
                    </a:graphicData>
                  </a:graphic>
                </wp:inline>
              </w:drawing>
            </w:r>
          </w:p>
          <w:p w14:paraId="00213D2E" w14:textId="77777777" w:rsidR="000B14C2" w:rsidRDefault="00491828">
            <w:pPr>
              <w:ind w:firstLineChars="1511" w:firstLine="2720"/>
              <w:rPr>
                <w:color w:val="000000" w:themeColor="text1"/>
              </w:rPr>
            </w:pPr>
            <w:r>
              <w:rPr>
                <w:rFonts w:hint="eastAsia"/>
                <w:color w:val="000000" w:themeColor="text1"/>
                <w:sz w:val="18"/>
              </w:rPr>
              <w:t>（</w:t>
            </w:r>
            <w:r>
              <w:rPr>
                <w:rFonts w:hint="eastAsia"/>
                <w:color w:val="000000" w:themeColor="text1"/>
                <w:sz w:val="18"/>
              </w:rPr>
              <w:t>a</w:t>
            </w:r>
            <w:r>
              <w:rPr>
                <w:rFonts w:hint="eastAsia"/>
                <w:color w:val="000000" w:themeColor="text1"/>
                <w:sz w:val="18"/>
              </w:rPr>
              <w:t>）光敏二极管</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）光敏电阻</w:t>
            </w:r>
          </w:p>
          <w:p w14:paraId="1634CFBA" w14:textId="77777777" w:rsidR="000B14C2" w:rsidRDefault="00491828" w:rsidP="00491828">
            <w:pPr>
              <w:pStyle w:val="7"/>
            </w:pPr>
            <w:r>
              <w:rPr>
                <w:rFonts w:hint="eastAsia"/>
              </w:rPr>
              <w:t>图</w:t>
            </w:r>
            <w:r>
              <w:rPr>
                <w:rFonts w:hint="eastAsia"/>
              </w:rPr>
              <w:t>3-</w:t>
            </w:r>
            <w:r>
              <w:t xml:space="preserve">1  </w:t>
            </w:r>
            <w:r>
              <w:rPr>
                <w:rFonts w:hint="eastAsia"/>
              </w:rPr>
              <w:t>光敏传感器</w:t>
            </w:r>
          </w:p>
        </w:tc>
      </w:tr>
    </w:tbl>
    <w:p w14:paraId="5C0CF8B7" w14:textId="77777777" w:rsidR="000B14C2" w:rsidRDefault="00491828">
      <w:pPr>
        <w:pStyle w:val="4"/>
        <w:rPr>
          <w:lang w:val="es-ES"/>
        </w:rPr>
      </w:pPr>
      <w:r>
        <w:rPr>
          <w:rFonts w:hint="eastAsia"/>
          <w:lang w:val="es-ES"/>
        </w:rPr>
        <w:t>2</w:t>
      </w:r>
      <w:r>
        <w:rPr>
          <w:rFonts w:hint="eastAsia"/>
          <w:lang w:val="es-ES"/>
        </w:rPr>
        <w:t>．温度传感器</w:t>
      </w:r>
    </w:p>
    <w:p w14:paraId="78AE7813" w14:textId="77777777" w:rsidR="000B14C2" w:rsidRDefault="00491828">
      <w:pPr>
        <w:ind w:firstLine="420"/>
        <w:rPr>
          <w:rFonts w:cs="Times New Roman"/>
          <w:color w:val="000000" w:themeColor="text1"/>
        </w:rPr>
      </w:pPr>
      <w:r>
        <w:rPr>
          <w:rFonts w:cs="Times New Roman" w:hint="eastAsia"/>
          <w:color w:val="000000" w:themeColor="text1"/>
        </w:rPr>
        <w:t>温度传感器是指能感受温度并转换成可用输出信号的传感器。温度传感器是温度测量仪表的核心部分，品种繁多。按测量方式可分为接触式和非接触式两大类，按照传感</w:t>
      </w:r>
      <w:r>
        <w:rPr>
          <w:rFonts w:cs="Times New Roman" w:hint="eastAsia"/>
          <w:color w:val="000000" w:themeColor="text1"/>
        </w:rPr>
        <w:lastRenderedPageBreak/>
        <w:t>器材料及电子元件特性分为热电偶、热敏电阻和辐射测温三类，如图</w:t>
      </w:r>
      <w:r>
        <w:rPr>
          <w:rFonts w:cs="Times New Roman" w:hint="eastAsia"/>
          <w:color w:val="000000" w:themeColor="text1"/>
        </w:rPr>
        <w:t>3</w:t>
      </w:r>
      <w:r>
        <w:rPr>
          <w:rFonts w:cs="Times New Roman"/>
          <w:color w:val="000000" w:themeColor="text1"/>
        </w:rPr>
        <w:t>-2</w:t>
      </w:r>
      <w:r>
        <w:rPr>
          <w:rFonts w:cs="Times New Roman" w:hint="eastAsia"/>
          <w:color w:val="000000" w:themeColor="text1"/>
        </w:rPr>
        <w:t>所示。</w:t>
      </w:r>
    </w:p>
    <w:p w14:paraId="58417407" w14:textId="77777777" w:rsidR="000B14C2" w:rsidRDefault="00491828">
      <w:pPr>
        <w:ind w:firstLine="420"/>
        <w:rPr>
          <w:rFonts w:cs="Times New Roman"/>
          <w:color w:val="000000" w:themeColor="text1"/>
        </w:rPr>
      </w:pPr>
      <w:r>
        <w:rPr>
          <w:rFonts w:cs="Times New Roman" w:hint="eastAsia"/>
          <w:color w:val="000000" w:themeColor="text1"/>
        </w:rPr>
        <w:t>接触式温度传感器的检测部分与被测对象有良好的接触，接触式温度传感器通过传导或对流达到热平衡，从而获得被测对象的温度。一般测量精度较高。在一定的测温范围内，温度计也可测量物体内部的温度分布。</w:t>
      </w:r>
    </w:p>
    <w:p w14:paraId="620D0596" w14:textId="77777777" w:rsidR="000B14C2" w:rsidRDefault="00491828">
      <w:pPr>
        <w:ind w:firstLine="420"/>
        <w:rPr>
          <w:rFonts w:cs="Times New Roman"/>
          <w:color w:val="000000" w:themeColor="text1"/>
        </w:rPr>
      </w:pPr>
      <w:r>
        <w:rPr>
          <w:rFonts w:cs="Times New Roman" w:hint="eastAsia"/>
          <w:color w:val="000000" w:themeColor="text1"/>
        </w:rPr>
        <w:t>非接触式温度传感器的敏感元件与被测对象互不接触，可用来测量运动物体、小目标和热容量小或温度变化迅速（瞬变）对象的表面温度，也可用于测量温度场的温度分布。最常用的非接触式测温仪表基于黑体辐射基本定律，热成像测温就属于此类。非接触式测量的</w:t>
      </w:r>
      <w:r>
        <w:rPr>
          <w:rFonts w:cs="Times New Roman"/>
          <w:color w:val="000000" w:themeColor="text1"/>
        </w:rPr>
        <w:t>上限不受感温元件耐温程度的限制，因而对最高可测温度原则上没有限制。</w:t>
      </w:r>
      <w:r>
        <w:rPr>
          <w:rFonts w:cs="Times New Roman" w:hint="eastAsia"/>
          <w:color w:val="000000" w:themeColor="text1"/>
        </w:rPr>
        <w:t>对于</w:t>
      </w:r>
      <w:r>
        <w:rPr>
          <w:rFonts w:cs="Times New Roman"/>
          <w:color w:val="000000" w:themeColor="text1"/>
        </w:rPr>
        <w:t>1800</w:t>
      </w:r>
      <w:r>
        <w:rPr>
          <w:rFonts w:cs="Times New Roman" w:hint="eastAsia"/>
          <w:color w:val="000000" w:themeColor="text1"/>
        </w:rPr>
        <w:t>℃</w:t>
      </w:r>
      <w:r>
        <w:rPr>
          <w:rFonts w:cs="Times New Roman"/>
          <w:color w:val="000000" w:themeColor="text1"/>
        </w:rPr>
        <w:t>以上的高温，主要采用非接触测温方法。</w:t>
      </w:r>
    </w:p>
    <w:tbl>
      <w:tblPr>
        <w:tblpPr w:leftFromText="180" w:rightFromText="180" w:vertAnchor="text" w:horzAnchor="margin" w:tblpY="41"/>
        <w:tblW w:w="8445" w:type="dxa"/>
        <w:tblLook w:val="04A0" w:firstRow="1" w:lastRow="0" w:firstColumn="1" w:lastColumn="0" w:noHBand="0" w:noVBand="1"/>
      </w:tblPr>
      <w:tblGrid>
        <w:gridCol w:w="8445"/>
      </w:tblGrid>
      <w:tr w:rsidR="000B14C2" w14:paraId="71315F16" w14:textId="77777777">
        <w:trPr>
          <w:cantSplit/>
          <w:trHeight w:val="1833"/>
        </w:trPr>
        <w:tc>
          <w:tcPr>
            <w:tcW w:w="8445" w:type="dxa"/>
          </w:tcPr>
          <w:p w14:paraId="289C2B8D" w14:textId="77777777" w:rsidR="000B14C2" w:rsidRDefault="00491828">
            <w:pPr>
              <w:ind w:firstLine="420"/>
              <w:jc w:val="center"/>
            </w:pPr>
            <w:r>
              <w:rPr>
                <w:noProof/>
              </w:rPr>
              <w:drawing>
                <wp:inline distT="0" distB="0" distL="0" distR="0" wp14:anchorId="20C85A08" wp14:editId="4132A7AB">
                  <wp:extent cx="3872865" cy="964565"/>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5"/>
                          <a:stretch>
                            <a:fillRect/>
                          </a:stretch>
                        </pic:blipFill>
                        <pic:spPr>
                          <a:xfrm>
                            <a:off x="0" y="0"/>
                            <a:ext cx="3944962" cy="982509"/>
                          </a:xfrm>
                          <a:prstGeom prst="rect">
                            <a:avLst/>
                          </a:prstGeom>
                        </pic:spPr>
                      </pic:pic>
                    </a:graphicData>
                  </a:graphic>
                </wp:inline>
              </w:drawing>
            </w:r>
          </w:p>
          <w:p w14:paraId="0A3F94D2" w14:textId="77777777" w:rsidR="000B14C2" w:rsidRDefault="00491828">
            <w:pPr>
              <w:ind w:firstLine="360"/>
              <w:jc w:val="center"/>
              <w:rPr>
                <w:sz w:val="18"/>
                <w:szCs w:val="18"/>
                <w:lang w:val="zh-CN"/>
              </w:rPr>
            </w:pPr>
            <w:r>
              <w:rPr>
                <w:rFonts w:hint="eastAsia"/>
                <w:sz w:val="18"/>
                <w:szCs w:val="18"/>
                <w:lang w:val="zh-CN"/>
              </w:rPr>
              <w:t xml:space="preserve"> </w:t>
            </w:r>
            <w:r>
              <w:rPr>
                <w:sz w:val="18"/>
                <w:szCs w:val="18"/>
                <w:lang w:val="zh-CN"/>
              </w:rPr>
              <w:t xml:space="preserve">                </w:t>
            </w:r>
            <w:r>
              <w:rPr>
                <w:rFonts w:hint="eastAsia"/>
                <w:sz w:val="18"/>
                <w:szCs w:val="18"/>
                <w:lang w:val="zh-CN"/>
              </w:rPr>
              <w:t>（</w:t>
            </w:r>
            <w:r>
              <w:rPr>
                <w:rFonts w:hint="eastAsia"/>
                <w:sz w:val="18"/>
                <w:szCs w:val="18"/>
                <w:lang w:val="zh-CN"/>
              </w:rPr>
              <w:t>a</w:t>
            </w:r>
            <w:r>
              <w:rPr>
                <w:rFonts w:hint="eastAsia"/>
                <w:sz w:val="18"/>
                <w:szCs w:val="18"/>
                <w:lang w:val="zh-CN"/>
              </w:rPr>
              <w:t>）热电偶</w:t>
            </w:r>
            <w:r>
              <w:rPr>
                <w:rFonts w:hint="eastAsia"/>
                <w:sz w:val="18"/>
                <w:szCs w:val="18"/>
                <w:lang w:val="zh-CN"/>
              </w:rPr>
              <w:t xml:space="preserve">                        </w:t>
            </w:r>
            <w:r>
              <w:rPr>
                <w:sz w:val="18"/>
                <w:szCs w:val="18"/>
                <w:lang w:val="zh-CN"/>
              </w:rPr>
              <w:t xml:space="preserve"> </w:t>
            </w:r>
            <w:r>
              <w:rPr>
                <w:rFonts w:hint="eastAsia"/>
                <w:sz w:val="18"/>
                <w:szCs w:val="18"/>
                <w:lang w:val="zh-CN"/>
              </w:rPr>
              <w:t>（</w:t>
            </w:r>
            <w:r>
              <w:rPr>
                <w:rFonts w:hint="eastAsia"/>
                <w:sz w:val="18"/>
                <w:szCs w:val="18"/>
                <w:lang w:val="zh-CN"/>
              </w:rPr>
              <w:t>b</w:t>
            </w:r>
            <w:r>
              <w:rPr>
                <w:rFonts w:hint="eastAsia"/>
                <w:sz w:val="18"/>
                <w:szCs w:val="18"/>
                <w:lang w:val="zh-CN"/>
              </w:rPr>
              <w:t>）热敏电阻</w:t>
            </w:r>
            <w:r>
              <w:rPr>
                <w:rFonts w:hint="eastAsia"/>
                <w:sz w:val="18"/>
                <w:szCs w:val="18"/>
                <w:lang w:val="zh-CN"/>
              </w:rPr>
              <w:t xml:space="preserve">                </w:t>
            </w:r>
            <w:r>
              <w:rPr>
                <w:sz w:val="18"/>
                <w:szCs w:val="18"/>
                <w:lang w:val="zh-CN"/>
              </w:rPr>
              <w:t xml:space="preserve">      </w:t>
            </w:r>
            <w:r>
              <w:rPr>
                <w:rFonts w:hint="eastAsia"/>
                <w:sz w:val="18"/>
                <w:szCs w:val="18"/>
                <w:lang w:val="zh-CN"/>
              </w:rPr>
              <w:t>（</w:t>
            </w:r>
            <w:r>
              <w:rPr>
                <w:rFonts w:hint="eastAsia"/>
                <w:sz w:val="18"/>
                <w:szCs w:val="18"/>
                <w:lang w:val="zh-CN"/>
              </w:rPr>
              <w:t>c</w:t>
            </w:r>
            <w:r>
              <w:rPr>
                <w:rFonts w:hint="eastAsia"/>
                <w:sz w:val="18"/>
                <w:szCs w:val="18"/>
                <w:lang w:val="zh-CN"/>
              </w:rPr>
              <w:t>）热成像机芯</w:t>
            </w:r>
          </w:p>
          <w:p w14:paraId="443CF28A" w14:textId="77777777" w:rsidR="000B14C2" w:rsidRDefault="00491828" w:rsidP="00491828">
            <w:pPr>
              <w:pStyle w:val="7"/>
            </w:pPr>
            <w:r>
              <w:rPr>
                <w:rFonts w:hint="eastAsia"/>
              </w:rPr>
              <w:t>图</w:t>
            </w:r>
            <w:r>
              <w:rPr>
                <w:rFonts w:hint="eastAsia"/>
              </w:rPr>
              <w:t>3-</w:t>
            </w:r>
            <w:r>
              <w:t xml:space="preserve">2  </w:t>
            </w:r>
            <w:r>
              <w:rPr>
                <w:rFonts w:hint="eastAsia"/>
              </w:rPr>
              <w:t>温度传感器</w:t>
            </w:r>
          </w:p>
        </w:tc>
      </w:tr>
    </w:tbl>
    <w:p w14:paraId="0E19CFB9" w14:textId="77777777" w:rsidR="000B14C2" w:rsidRDefault="00491828">
      <w:pPr>
        <w:pStyle w:val="4"/>
        <w:rPr>
          <w:lang w:val="es-ES"/>
        </w:rPr>
      </w:pPr>
      <w:r>
        <w:rPr>
          <w:rFonts w:hint="eastAsia"/>
          <w:lang w:val="es-ES"/>
        </w:rPr>
        <w:t>3</w:t>
      </w:r>
      <w:r>
        <w:rPr>
          <w:rFonts w:hint="eastAsia"/>
          <w:lang w:val="es-ES"/>
        </w:rPr>
        <w:t>．湿度传感器</w:t>
      </w:r>
    </w:p>
    <w:p w14:paraId="0F42A215" w14:textId="77777777" w:rsidR="000B14C2" w:rsidRDefault="00491828">
      <w:pPr>
        <w:ind w:firstLine="420"/>
        <w:rPr>
          <w:color w:val="000000" w:themeColor="text1"/>
        </w:rPr>
      </w:pPr>
      <w:r>
        <w:rPr>
          <w:rFonts w:hint="eastAsia"/>
          <w:color w:val="000000" w:themeColor="text1"/>
        </w:rPr>
        <w:t>湿度传感器用于测量环境中水蒸气的含量，</w:t>
      </w:r>
      <w:r>
        <w:rPr>
          <w:rFonts w:ascii="Helvetica" w:hAnsi="Helvetica" w:cs="Helvetica"/>
          <w:color w:val="000000" w:themeColor="text1"/>
          <w:szCs w:val="21"/>
          <w:shd w:val="clear" w:color="auto" w:fill="FFFFFF"/>
        </w:rPr>
        <w:t>在工农业生产、气象、环保、国防、科研、航天等部门，经常需要</w:t>
      </w:r>
      <w:r>
        <w:rPr>
          <w:rFonts w:ascii="Helvetica" w:hAnsi="Helvetica" w:cs="Helvetica" w:hint="eastAsia"/>
          <w:color w:val="000000" w:themeColor="text1"/>
          <w:szCs w:val="21"/>
          <w:shd w:val="clear" w:color="auto" w:fill="FFFFFF"/>
        </w:rPr>
        <w:t>利用湿度传感器</w:t>
      </w:r>
      <w:r>
        <w:rPr>
          <w:rFonts w:ascii="Helvetica" w:hAnsi="Helvetica" w:cs="Helvetica"/>
          <w:color w:val="000000" w:themeColor="text1"/>
          <w:szCs w:val="21"/>
          <w:shd w:val="clear" w:color="auto" w:fill="FFFFFF"/>
        </w:rPr>
        <w:t>对环境湿度进行测量及控制</w:t>
      </w:r>
      <w:r>
        <w:rPr>
          <w:rFonts w:ascii="Helvetica" w:hAnsi="Helvetica" w:cs="Helvetica" w:hint="eastAsia"/>
          <w:color w:val="000000" w:themeColor="text1"/>
          <w:szCs w:val="21"/>
          <w:shd w:val="clear" w:color="auto" w:fill="FFFFFF"/>
        </w:rPr>
        <w:t>，湿度传感器</w:t>
      </w:r>
      <w:r>
        <w:rPr>
          <w:rFonts w:hint="eastAsia"/>
          <w:color w:val="000000" w:themeColor="text1"/>
        </w:rPr>
        <w:t>如图</w:t>
      </w:r>
      <w:r>
        <w:rPr>
          <w:rFonts w:hint="eastAsia"/>
          <w:color w:val="000000" w:themeColor="text1"/>
        </w:rPr>
        <w:t>3</w:t>
      </w:r>
      <w:r>
        <w:rPr>
          <w:color w:val="000000" w:themeColor="text1"/>
        </w:rPr>
        <w:t>-3</w:t>
      </w:r>
      <w:r>
        <w:rPr>
          <w:rFonts w:hint="eastAsia"/>
          <w:color w:val="000000" w:themeColor="text1"/>
        </w:rPr>
        <w:t>所示。湿度可以用绝对湿度和相对湿度表示，绝对湿度是指单位体积气体中水汽的质量，相对湿度为待测气体所含水</w:t>
      </w:r>
      <w:proofErr w:type="gramStart"/>
      <w:r>
        <w:rPr>
          <w:rFonts w:hint="eastAsia"/>
          <w:color w:val="000000" w:themeColor="text1"/>
        </w:rPr>
        <w:t>蒸气</w:t>
      </w:r>
      <w:proofErr w:type="gramEnd"/>
      <w:r>
        <w:rPr>
          <w:rFonts w:hint="eastAsia"/>
          <w:color w:val="000000" w:themeColor="text1"/>
        </w:rPr>
        <w:t>的质量与同温度和气压下饱和气体中所含水</w:t>
      </w:r>
      <w:proofErr w:type="gramStart"/>
      <w:r>
        <w:rPr>
          <w:rFonts w:hint="eastAsia"/>
          <w:color w:val="000000" w:themeColor="text1"/>
        </w:rPr>
        <w:t>蒸气</w:t>
      </w:r>
      <w:proofErr w:type="gramEnd"/>
      <w:r>
        <w:rPr>
          <w:rFonts w:hint="eastAsia"/>
          <w:color w:val="000000" w:themeColor="text1"/>
        </w:rPr>
        <w:t>的质量之比，这个比值用百分数表示。目前多数传感器用相对湿度表表示湿度的检测值。</w:t>
      </w:r>
    </w:p>
    <w:tbl>
      <w:tblPr>
        <w:tblpPr w:leftFromText="180" w:rightFromText="180" w:vertAnchor="text" w:horzAnchor="margin" w:tblpY="41"/>
        <w:tblW w:w="8445" w:type="dxa"/>
        <w:tblLook w:val="04A0" w:firstRow="1" w:lastRow="0" w:firstColumn="1" w:lastColumn="0" w:noHBand="0" w:noVBand="1"/>
      </w:tblPr>
      <w:tblGrid>
        <w:gridCol w:w="8445"/>
      </w:tblGrid>
      <w:tr w:rsidR="000B14C2" w14:paraId="6A021881" w14:textId="77777777">
        <w:trPr>
          <w:cantSplit/>
          <w:trHeight w:val="1833"/>
        </w:trPr>
        <w:tc>
          <w:tcPr>
            <w:tcW w:w="8445" w:type="dxa"/>
          </w:tcPr>
          <w:p w14:paraId="0A50CA1C" w14:textId="77777777" w:rsidR="000B14C2" w:rsidRDefault="00491828">
            <w:pPr>
              <w:ind w:firstLineChars="0" w:firstLine="0"/>
              <w:jc w:val="center"/>
              <w:rPr>
                <w:color w:val="000000" w:themeColor="text1"/>
              </w:rPr>
            </w:pPr>
            <w:r>
              <w:rPr>
                <w:noProof/>
                <w:color w:val="000000" w:themeColor="text1"/>
              </w:rPr>
              <w:drawing>
                <wp:inline distT="0" distB="0" distL="0" distR="0" wp14:anchorId="4F571EE4" wp14:editId="5C48ED83">
                  <wp:extent cx="3103880" cy="1062355"/>
                  <wp:effectExtent l="0" t="0" r="127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6"/>
                          <a:stretch>
                            <a:fillRect/>
                          </a:stretch>
                        </pic:blipFill>
                        <pic:spPr>
                          <a:xfrm>
                            <a:off x="0" y="0"/>
                            <a:ext cx="3134216" cy="1073032"/>
                          </a:xfrm>
                          <a:prstGeom prst="rect">
                            <a:avLst/>
                          </a:prstGeom>
                        </pic:spPr>
                      </pic:pic>
                    </a:graphicData>
                  </a:graphic>
                </wp:inline>
              </w:drawing>
            </w:r>
          </w:p>
          <w:p w14:paraId="58665CC7" w14:textId="77777777" w:rsidR="000B14C2" w:rsidRDefault="00491828" w:rsidP="00491828">
            <w:pPr>
              <w:pStyle w:val="7"/>
            </w:pPr>
            <w:r>
              <w:rPr>
                <w:rFonts w:hint="eastAsia"/>
              </w:rPr>
              <w:t>图</w:t>
            </w:r>
            <w:r>
              <w:rPr>
                <w:rFonts w:hint="eastAsia"/>
              </w:rPr>
              <w:t>3-</w:t>
            </w:r>
            <w:r>
              <w:t xml:space="preserve">3  </w:t>
            </w:r>
            <w:r>
              <w:rPr>
                <w:rFonts w:hint="eastAsia"/>
              </w:rPr>
              <w:t>湿度传感器</w:t>
            </w:r>
          </w:p>
        </w:tc>
      </w:tr>
    </w:tbl>
    <w:p w14:paraId="6D730160" w14:textId="77777777" w:rsidR="000B14C2" w:rsidRDefault="00491828">
      <w:pPr>
        <w:pStyle w:val="4"/>
        <w:rPr>
          <w:lang w:val="es-ES"/>
        </w:rPr>
      </w:pPr>
      <w:r>
        <w:rPr>
          <w:rFonts w:hint="eastAsia"/>
          <w:lang w:val="es-ES"/>
        </w:rPr>
        <w:t>4</w:t>
      </w:r>
      <w:r>
        <w:rPr>
          <w:rFonts w:hint="eastAsia"/>
          <w:lang w:val="es-ES"/>
        </w:rPr>
        <w:t>．压力传感器</w:t>
      </w:r>
    </w:p>
    <w:p w14:paraId="7008AB05" w14:textId="77777777" w:rsidR="000B14C2" w:rsidRDefault="00491828">
      <w:pPr>
        <w:ind w:firstLine="420"/>
        <w:rPr>
          <w:color w:val="000000" w:themeColor="text1"/>
        </w:rPr>
      </w:pPr>
      <w:r>
        <w:rPr>
          <w:rFonts w:hint="eastAsia"/>
          <w:color w:val="000000" w:themeColor="text1"/>
        </w:rPr>
        <w:t>压力传感器是能感受压力信号，并能按照一定的规律将压力信号转换成可用的输出的电信号的器件或装置，如图</w:t>
      </w:r>
      <w:r>
        <w:rPr>
          <w:rFonts w:hint="eastAsia"/>
          <w:color w:val="000000" w:themeColor="text1"/>
        </w:rPr>
        <w:t>3</w:t>
      </w:r>
      <w:r>
        <w:rPr>
          <w:color w:val="000000" w:themeColor="text1"/>
        </w:rPr>
        <w:t>-4</w:t>
      </w:r>
      <w:r>
        <w:rPr>
          <w:rFonts w:hint="eastAsia"/>
          <w:color w:val="000000" w:themeColor="text1"/>
        </w:rPr>
        <w:t>所示。压力传感器通常由压力敏感元件和信号处理单元组成。按不同的测试压力类型，压力传感器可</w:t>
      </w:r>
      <w:proofErr w:type="gramStart"/>
      <w:r>
        <w:rPr>
          <w:rFonts w:hint="eastAsia"/>
          <w:color w:val="000000" w:themeColor="text1"/>
        </w:rPr>
        <w:t>分为表压传感器</w:t>
      </w:r>
      <w:proofErr w:type="gramEnd"/>
      <w:r>
        <w:rPr>
          <w:rFonts w:hint="eastAsia"/>
          <w:color w:val="000000" w:themeColor="text1"/>
        </w:rPr>
        <w:t>、差压传感器</w:t>
      </w:r>
      <w:proofErr w:type="gramStart"/>
      <w:r>
        <w:rPr>
          <w:rFonts w:hint="eastAsia"/>
          <w:color w:val="000000" w:themeColor="text1"/>
        </w:rPr>
        <w:t>和绝压</w:t>
      </w:r>
      <w:proofErr w:type="gramEnd"/>
      <w:r>
        <w:rPr>
          <w:rFonts w:hint="eastAsia"/>
          <w:color w:val="000000" w:themeColor="text1"/>
        </w:rPr>
        <w:t>传感器。</w:t>
      </w:r>
    </w:p>
    <w:p w14:paraId="1795D56E" w14:textId="77777777" w:rsidR="000B14C2" w:rsidRDefault="00491828">
      <w:pPr>
        <w:ind w:firstLine="420"/>
        <w:rPr>
          <w:color w:val="000000" w:themeColor="text1"/>
        </w:rPr>
      </w:pPr>
      <w:r>
        <w:rPr>
          <w:rFonts w:hint="eastAsia"/>
          <w:color w:val="000000" w:themeColor="text1"/>
        </w:rPr>
        <w:t>压力传感器是工业实践中最为常用的一种传感器，其广泛应用于各种工业自控环境，涉及水利水电、铁路交通、智能建筑、生产自控、航空航天、军工、石化、油井、电力、船舶、机床、管道等众多行业。</w:t>
      </w:r>
    </w:p>
    <w:tbl>
      <w:tblPr>
        <w:tblpPr w:leftFromText="180" w:rightFromText="180" w:vertAnchor="text" w:horzAnchor="margin" w:tblpY="41"/>
        <w:tblW w:w="8445" w:type="dxa"/>
        <w:tblLook w:val="04A0" w:firstRow="1" w:lastRow="0" w:firstColumn="1" w:lastColumn="0" w:noHBand="0" w:noVBand="1"/>
      </w:tblPr>
      <w:tblGrid>
        <w:gridCol w:w="8445"/>
      </w:tblGrid>
      <w:tr w:rsidR="000B14C2" w14:paraId="3793CEA3" w14:textId="77777777">
        <w:trPr>
          <w:cantSplit/>
          <w:trHeight w:val="1833"/>
        </w:trPr>
        <w:tc>
          <w:tcPr>
            <w:tcW w:w="8445" w:type="dxa"/>
          </w:tcPr>
          <w:p w14:paraId="6A29A51D"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74CCAEE0" wp14:editId="6B5DC3FA">
                  <wp:extent cx="3114040" cy="10490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7"/>
                          <a:stretch>
                            <a:fillRect/>
                          </a:stretch>
                        </pic:blipFill>
                        <pic:spPr>
                          <a:xfrm>
                            <a:off x="0" y="0"/>
                            <a:ext cx="3135814" cy="1056891"/>
                          </a:xfrm>
                          <a:prstGeom prst="rect">
                            <a:avLst/>
                          </a:prstGeom>
                        </pic:spPr>
                      </pic:pic>
                    </a:graphicData>
                  </a:graphic>
                </wp:inline>
              </w:drawing>
            </w:r>
          </w:p>
          <w:p w14:paraId="5AB046AA" w14:textId="77777777" w:rsidR="000B14C2" w:rsidRDefault="00491828" w:rsidP="00491828">
            <w:pPr>
              <w:pStyle w:val="7"/>
            </w:pPr>
            <w:r>
              <w:rPr>
                <w:rFonts w:hint="eastAsia"/>
              </w:rPr>
              <w:t>图</w:t>
            </w:r>
            <w:r>
              <w:rPr>
                <w:rFonts w:hint="eastAsia"/>
              </w:rPr>
              <w:t>3-</w:t>
            </w:r>
            <w:r>
              <w:t xml:space="preserve">4  </w:t>
            </w:r>
            <w:r>
              <w:rPr>
                <w:rFonts w:hint="eastAsia"/>
              </w:rPr>
              <w:t>压力传感器</w:t>
            </w:r>
          </w:p>
        </w:tc>
      </w:tr>
    </w:tbl>
    <w:p w14:paraId="3C6B05C0" w14:textId="77777777" w:rsidR="000B14C2" w:rsidRDefault="00491828">
      <w:pPr>
        <w:pStyle w:val="4"/>
        <w:rPr>
          <w:lang w:val="es-ES"/>
        </w:rPr>
      </w:pPr>
      <w:r>
        <w:rPr>
          <w:lang w:val="es-ES"/>
        </w:rPr>
        <w:t>5</w:t>
      </w:r>
      <w:r>
        <w:rPr>
          <w:rFonts w:hint="eastAsia"/>
          <w:lang w:val="es-ES"/>
        </w:rPr>
        <w:t>．声音传感器</w:t>
      </w:r>
    </w:p>
    <w:p w14:paraId="70C87BFA" w14:textId="77777777" w:rsidR="000B14C2" w:rsidRDefault="00491828">
      <w:pPr>
        <w:ind w:firstLine="420"/>
        <w:rPr>
          <w:color w:val="000000" w:themeColor="text1"/>
        </w:rPr>
      </w:pPr>
      <w:r>
        <w:rPr>
          <w:rFonts w:hint="eastAsia"/>
          <w:color w:val="000000" w:themeColor="text1"/>
        </w:rPr>
        <w:t>声音传感器相当于一个话筒（麦克风），它用来接收声波，显示声音的振动图形，如图</w:t>
      </w:r>
      <w:r>
        <w:rPr>
          <w:rFonts w:hint="eastAsia"/>
          <w:color w:val="000000" w:themeColor="text1"/>
        </w:rPr>
        <w:t>3</w:t>
      </w:r>
      <w:r>
        <w:rPr>
          <w:color w:val="000000" w:themeColor="text1"/>
        </w:rPr>
        <w:t>-5</w:t>
      </w:r>
      <w:r>
        <w:rPr>
          <w:rFonts w:hint="eastAsia"/>
          <w:color w:val="000000" w:themeColor="text1"/>
        </w:rPr>
        <w:t>所示。声音传感器内置一个对声音敏感的电容式驻极体话筒，声波使话筒内的驻极体薄膜振动，导致电容的变化，而产生与之对应变化的微小电压。</w:t>
      </w:r>
    </w:p>
    <w:tbl>
      <w:tblPr>
        <w:tblpPr w:leftFromText="180" w:rightFromText="180" w:vertAnchor="text" w:horzAnchor="margin" w:tblpY="41"/>
        <w:tblW w:w="8445" w:type="dxa"/>
        <w:tblLook w:val="04A0" w:firstRow="1" w:lastRow="0" w:firstColumn="1" w:lastColumn="0" w:noHBand="0" w:noVBand="1"/>
      </w:tblPr>
      <w:tblGrid>
        <w:gridCol w:w="8445"/>
      </w:tblGrid>
      <w:tr w:rsidR="000B14C2" w14:paraId="77D7C51C" w14:textId="77777777">
        <w:trPr>
          <w:cantSplit/>
          <w:trHeight w:val="1833"/>
        </w:trPr>
        <w:tc>
          <w:tcPr>
            <w:tcW w:w="8445" w:type="dxa"/>
          </w:tcPr>
          <w:p w14:paraId="56490EDE" w14:textId="77777777" w:rsidR="000B14C2" w:rsidRDefault="00491828">
            <w:pPr>
              <w:ind w:firstLineChars="0" w:firstLine="0"/>
              <w:jc w:val="center"/>
              <w:rPr>
                <w:color w:val="000000" w:themeColor="text1"/>
              </w:rPr>
            </w:pPr>
            <w:r>
              <w:rPr>
                <w:noProof/>
                <w:color w:val="000000" w:themeColor="text1"/>
              </w:rPr>
              <w:drawing>
                <wp:inline distT="0" distB="0" distL="0" distR="0" wp14:anchorId="073450B9" wp14:editId="7D098944">
                  <wp:extent cx="2700020" cy="1226820"/>
                  <wp:effectExtent l="0" t="0" r="508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8"/>
                          <a:stretch>
                            <a:fillRect/>
                          </a:stretch>
                        </pic:blipFill>
                        <pic:spPr>
                          <a:xfrm>
                            <a:off x="0" y="0"/>
                            <a:ext cx="2732902" cy="1241725"/>
                          </a:xfrm>
                          <a:prstGeom prst="rect">
                            <a:avLst/>
                          </a:prstGeom>
                        </pic:spPr>
                      </pic:pic>
                    </a:graphicData>
                  </a:graphic>
                </wp:inline>
              </w:drawing>
            </w:r>
          </w:p>
          <w:p w14:paraId="4BCC4DF6" w14:textId="77777777" w:rsidR="000B14C2" w:rsidRDefault="00491828" w:rsidP="00491828">
            <w:pPr>
              <w:pStyle w:val="7"/>
            </w:pPr>
            <w:r>
              <w:rPr>
                <w:rFonts w:hint="eastAsia"/>
              </w:rPr>
              <w:t>图</w:t>
            </w:r>
            <w:r>
              <w:rPr>
                <w:rFonts w:hint="eastAsia"/>
              </w:rPr>
              <w:t>3-</w:t>
            </w:r>
            <w:r>
              <w:t xml:space="preserve">5  </w:t>
            </w:r>
            <w:r>
              <w:rPr>
                <w:rFonts w:hint="eastAsia"/>
              </w:rPr>
              <w:t>声音传感器及检测模块</w:t>
            </w:r>
          </w:p>
        </w:tc>
      </w:tr>
    </w:tbl>
    <w:p w14:paraId="2BB1AED8" w14:textId="77777777" w:rsidR="000B14C2" w:rsidRDefault="00491828">
      <w:pPr>
        <w:pStyle w:val="2"/>
      </w:pPr>
      <w:bookmarkStart w:id="408" w:name="_Toc175863477"/>
      <w:bookmarkStart w:id="409" w:name="_Toc150180957"/>
      <w:bookmarkStart w:id="410" w:name="_Toc126831947"/>
      <w:bookmarkStart w:id="411" w:name="_Toc91342615"/>
      <w:bookmarkStart w:id="412" w:name="_Toc92999631"/>
      <w:bookmarkStart w:id="413" w:name="_Toc95552439"/>
      <w:bookmarkStart w:id="414" w:name="_Toc95984274"/>
      <w:bookmarkEnd w:id="404"/>
      <w:bookmarkEnd w:id="405"/>
      <w:bookmarkEnd w:id="406"/>
      <w:bookmarkEnd w:id="407"/>
      <w:r>
        <w:rPr>
          <w:rFonts w:hint="eastAsia"/>
        </w:rPr>
        <w:t>3.</w:t>
      </w:r>
      <w:r>
        <w:t>2</w:t>
      </w:r>
      <w:r>
        <w:rPr>
          <w:rFonts w:hint="eastAsia"/>
        </w:rPr>
        <w:t xml:space="preserve"> </w:t>
      </w:r>
      <w:r>
        <w:rPr>
          <w:rFonts w:hint="eastAsia"/>
        </w:rPr>
        <w:t>基本放大电路</w:t>
      </w:r>
      <w:bookmarkEnd w:id="408"/>
      <w:bookmarkEnd w:id="409"/>
      <w:bookmarkEnd w:id="410"/>
    </w:p>
    <w:p w14:paraId="5A8D6F0E" w14:textId="77777777" w:rsidR="000B14C2" w:rsidRDefault="00491828">
      <w:pPr>
        <w:ind w:firstLine="420"/>
        <w:rPr>
          <w:color w:val="000000" w:themeColor="text1"/>
          <w:lang w:val="es-ES"/>
        </w:rPr>
      </w:pPr>
      <w:r>
        <w:rPr>
          <w:rFonts w:hint="eastAsia"/>
          <w:color w:val="000000" w:themeColor="text1"/>
          <w:lang w:val="es-ES"/>
        </w:rPr>
        <w:t>放大电路中的“放大”是指用一个小的变化量控制一个较大量的变化，</w:t>
      </w:r>
      <w:proofErr w:type="gramStart"/>
      <w:r>
        <w:rPr>
          <w:rFonts w:hint="eastAsia"/>
          <w:color w:val="000000" w:themeColor="text1"/>
          <w:lang w:val="es-ES"/>
        </w:rPr>
        <w:t>使变化</w:t>
      </w:r>
      <w:proofErr w:type="gramEnd"/>
      <w:r>
        <w:rPr>
          <w:rFonts w:hint="eastAsia"/>
          <w:color w:val="000000" w:themeColor="text1"/>
          <w:lang w:val="es-ES"/>
        </w:rPr>
        <w:t>量得到放大。前后变化要求一致，不“失真”，实现成比例线性放大。放大电路利用晶体管等有源器件实现能量的控制和转换，输入很小的电压、电流和能量，最后在负载上获得较大的电压、电流和功率，即将直流电源的能量转换为负载获取的能量。最常见的基本放大电路为共射极放大电路。</w:t>
      </w:r>
    </w:p>
    <w:p w14:paraId="7EEA5D13" w14:textId="77777777" w:rsidR="000B14C2" w:rsidRDefault="00491828">
      <w:pPr>
        <w:pStyle w:val="3"/>
      </w:pPr>
      <w:bookmarkStart w:id="415" w:name="_Toc150180958"/>
      <w:bookmarkStart w:id="416" w:name="_Toc95984234"/>
      <w:bookmarkStart w:id="417" w:name="_Toc126831948"/>
      <w:bookmarkStart w:id="418" w:name="_Toc92999620"/>
      <w:bookmarkStart w:id="419" w:name="_Toc95552428"/>
      <w:bookmarkStart w:id="420" w:name="_Toc175863478"/>
      <w:r>
        <w:t>3</w:t>
      </w:r>
      <w:r>
        <w:rPr>
          <w:rFonts w:hint="eastAsia"/>
        </w:rPr>
        <w:t>.</w:t>
      </w:r>
      <w:r>
        <w:t>2</w:t>
      </w:r>
      <w:r>
        <w:rPr>
          <w:rFonts w:hint="eastAsia"/>
        </w:rPr>
        <w:t>.</w:t>
      </w:r>
      <w:r>
        <w:t xml:space="preserve">1 </w:t>
      </w:r>
      <w:r>
        <w:rPr>
          <w:rFonts w:hint="eastAsia"/>
        </w:rPr>
        <w:t>放大电路的主要性能指标</w:t>
      </w:r>
      <w:bookmarkEnd w:id="415"/>
      <w:bookmarkEnd w:id="416"/>
      <w:bookmarkEnd w:id="417"/>
      <w:bookmarkEnd w:id="418"/>
      <w:bookmarkEnd w:id="419"/>
      <w:bookmarkEnd w:id="420"/>
    </w:p>
    <w:p w14:paraId="00019ED0" w14:textId="77777777" w:rsidR="000B14C2" w:rsidRDefault="00491828">
      <w:pPr>
        <w:ind w:firstLine="420"/>
        <w:rPr>
          <w:color w:val="000000" w:themeColor="text1"/>
        </w:rPr>
      </w:pPr>
      <w:r>
        <w:rPr>
          <w:rFonts w:hint="eastAsia"/>
          <w:color w:val="000000" w:themeColor="text1"/>
        </w:rPr>
        <w:t>放大的前提是不失真，即只有在不失真的情况下放大才有意义。晶体管和场效应管是放大电路的核心元件，只有它们工作在合适的区域（晶体管工作在放大区、场效应管工作在恒流区），才能使输出量与输入量始终保持线性关系，即电路不会产生失真。本节将以基本共射放大电路为例，阐明放大电路的组成原则及电路中各元件的作用。</w:t>
      </w:r>
    </w:p>
    <w:p w14:paraId="59363D3F" w14:textId="77777777" w:rsidR="000B14C2" w:rsidRDefault="00491828">
      <w:pPr>
        <w:ind w:firstLine="420"/>
        <w:rPr>
          <w:color w:val="000000" w:themeColor="text1"/>
        </w:rPr>
      </w:pPr>
      <w:r>
        <w:rPr>
          <w:rFonts w:hint="eastAsia"/>
          <w:color w:val="000000" w:themeColor="text1"/>
        </w:rPr>
        <w:t>由于任何稳态信号（</w:t>
      </w:r>
      <w:r>
        <w:rPr>
          <w:color w:val="000000" w:themeColor="text1"/>
        </w:rPr>
        <w:t>到达稳定状态、幅度不再明显变化的信号</w:t>
      </w:r>
      <w:r>
        <w:rPr>
          <w:rFonts w:hint="eastAsia"/>
          <w:color w:val="000000" w:themeColor="text1"/>
        </w:rPr>
        <w:t>）都可分解为若干频率正弦信号（谐波）的叠加，</w:t>
      </w:r>
      <w:r>
        <w:rPr>
          <w:rFonts w:ascii="黑体" w:eastAsia="黑体" w:hAnsi="黑体" w:hint="eastAsia"/>
          <w:color w:val="000000" w:themeColor="text1"/>
        </w:rPr>
        <w:t>所以放大电路常以正弦波</w:t>
      </w:r>
      <w:proofErr w:type="gramStart"/>
      <w:r>
        <w:rPr>
          <w:rFonts w:ascii="黑体" w:eastAsia="黑体" w:hAnsi="黑体" w:hint="eastAsia"/>
          <w:color w:val="000000" w:themeColor="text1"/>
        </w:rPr>
        <w:t>做为</w:t>
      </w:r>
      <w:proofErr w:type="gramEnd"/>
      <w:r>
        <w:rPr>
          <w:rFonts w:ascii="黑体" w:eastAsia="黑体" w:hAnsi="黑体" w:hint="eastAsia"/>
          <w:color w:val="000000" w:themeColor="text1"/>
        </w:rPr>
        <w:t>测试信号</w:t>
      </w:r>
      <w:r>
        <w:rPr>
          <w:rFonts w:hint="eastAsia"/>
          <w:color w:val="000000" w:themeColor="text1"/>
        </w:rPr>
        <w:t>。</w:t>
      </w:r>
    </w:p>
    <w:tbl>
      <w:tblPr>
        <w:tblW w:w="0" w:type="auto"/>
        <w:tblCellMar>
          <w:top w:w="108" w:type="dxa"/>
        </w:tblCellMar>
        <w:tblLook w:val="04A0" w:firstRow="1" w:lastRow="0" w:firstColumn="1" w:lastColumn="0" w:noHBand="0" w:noVBand="1"/>
      </w:tblPr>
      <w:tblGrid>
        <w:gridCol w:w="8155"/>
      </w:tblGrid>
      <w:tr w:rsidR="000B14C2" w14:paraId="047D97C9" w14:textId="77777777">
        <w:trPr>
          <w:cantSplit/>
        </w:trPr>
        <w:tc>
          <w:tcPr>
            <w:tcW w:w="8155" w:type="dxa"/>
          </w:tcPr>
          <w:p w14:paraId="10D86FC2"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71E40184" wp14:editId="531B230E">
                  <wp:extent cx="2877185" cy="1043305"/>
                  <wp:effectExtent l="0" t="0" r="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921278" cy="1059737"/>
                          </a:xfrm>
                          <a:prstGeom prst="rect">
                            <a:avLst/>
                          </a:prstGeom>
                          <a:noFill/>
                          <a:ln>
                            <a:noFill/>
                          </a:ln>
                        </pic:spPr>
                      </pic:pic>
                    </a:graphicData>
                  </a:graphic>
                </wp:inline>
              </w:drawing>
            </w:r>
          </w:p>
          <w:p w14:paraId="5A442CF5" w14:textId="77777777" w:rsidR="000B14C2" w:rsidRDefault="00491828" w:rsidP="00491828">
            <w:pPr>
              <w:pStyle w:val="7"/>
            </w:pPr>
            <w:bookmarkStart w:id="421" w:name="_Toc95984235"/>
            <w:r>
              <w:rPr>
                <w:rFonts w:hint="eastAsia"/>
              </w:rPr>
              <w:t>图</w:t>
            </w:r>
            <w:r>
              <w:rPr>
                <w:rFonts w:hint="eastAsia"/>
              </w:rPr>
              <w:t>3-</w:t>
            </w:r>
            <w:r>
              <w:t>6</w:t>
            </w:r>
            <w:r>
              <w:rPr>
                <w:rFonts w:hint="eastAsia"/>
              </w:rPr>
              <w:t xml:space="preserve">  </w:t>
            </w:r>
            <w:r>
              <w:rPr>
                <w:rFonts w:hint="eastAsia"/>
              </w:rPr>
              <w:t>放大电路示意图</w:t>
            </w:r>
            <w:bookmarkEnd w:id="421"/>
          </w:p>
        </w:tc>
      </w:tr>
    </w:tbl>
    <w:p w14:paraId="6134B942" w14:textId="77777777" w:rsidR="000B14C2" w:rsidRDefault="00491828">
      <w:pPr>
        <w:ind w:firstLine="420"/>
        <w:rPr>
          <w:rFonts w:cs="Times New Roman"/>
          <w:color w:val="000000" w:themeColor="text1"/>
        </w:rPr>
      </w:pPr>
      <w:r>
        <w:rPr>
          <w:rFonts w:cs="Times New Roman"/>
          <w:color w:val="000000" w:themeColor="text1"/>
        </w:rPr>
        <w:t>图</w:t>
      </w:r>
      <w:r>
        <w:rPr>
          <w:rFonts w:cs="Times New Roman"/>
          <w:color w:val="000000" w:themeColor="text1"/>
        </w:rPr>
        <w:t xml:space="preserve">3-6 </w:t>
      </w:r>
      <w:r>
        <w:rPr>
          <w:rFonts w:cs="Times New Roman"/>
          <w:color w:val="000000" w:themeColor="text1"/>
        </w:rPr>
        <w:t>所示为放大电路的示意图。任何一个放大电路都可以看成一个两端口网络。左边为输入端口，当内阻为</w:t>
      </w:r>
      <w:r>
        <w:rPr>
          <w:rFonts w:cs="Times New Roman" w:hint="eastAsia"/>
          <w:i/>
          <w:color w:val="000000" w:themeColor="text1"/>
        </w:rPr>
        <w:t>R</w:t>
      </w:r>
      <w:r>
        <w:rPr>
          <w:rFonts w:cs="Times New Roman"/>
          <w:color w:val="000000" w:themeColor="text1"/>
          <w:vertAlign w:val="subscript"/>
        </w:rPr>
        <w:t>s</w:t>
      </w:r>
      <w:r>
        <w:rPr>
          <w:rFonts w:cs="Times New Roman"/>
          <w:color w:val="000000" w:themeColor="text1"/>
        </w:rPr>
        <w:t>的正弦波信号源</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r>
        <w:rPr>
          <w:rFonts w:cs="Times New Roman"/>
          <w:color w:val="000000" w:themeColor="text1"/>
          <w:vertAlign w:val="subscript"/>
        </w:rPr>
        <w:t>s</w:t>
      </w:r>
      <w:r>
        <w:rPr>
          <w:rFonts w:cs="Times New Roman"/>
          <w:color w:val="000000" w:themeColor="text1"/>
        </w:rPr>
        <w:t>作用时，放大电路得到输入电压</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proofErr w:type="spellStart"/>
      <w:r>
        <w:rPr>
          <w:rFonts w:cs="Times New Roman"/>
          <w:color w:val="000000" w:themeColor="text1"/>
          <w:vertAlign w:val="subscript"/>
        </w:rPr>
        <w:t>i</w:t>
      </w:r>
      <w:proofErr w:type="spellEnd"/>
      <w:r>
        <w:rPr>
          <w:rFonts w:cs="Times New Roman"/>
          <w:color w:val="000000" w:themeColor="text1"/>
        </w:rPr>
        <w:t>，同时产生输入电流</w:t>
      </w:r>
      <m:oMath>
        <m:acc>
          <m:accPr>
            <m:chr m:val="̇"/>
            <m:ctrlPr>
              <w:rPr>
                <w:rFonts w:ascii="Cambria Math" w:hAnsi="Cambria Math" w:cs="Times New Roman"/>
                <w:i/>
                <w:color w:val="000000" w:themeColor="text1"/>
              </w:rPr>
            </m:ctrlPr>
          </m:accPr>
          <m:e>
            <m:r>
              <m:rPr>
                <m:nor/>
              </m:rPr>
              <w:rPr>
                <w:rFonts w:cs="Times New Roman"/>
                <w:i/>
                <w:color w:val="000000" w:themeColor="text1"/>
              </w:rPr>
              <m:t>I</m:t>
            </m:r>
          </m:e>
        </m:acc>
      </m:oMath>
      <w:proofErr w:type="spellStart"/>
      <w:r>
        <w:rPr>
          <w:rFonts w:cs="Times New Roman"/>
          <w:color w:val="000000" w:themeColor="text1"/>
          <w:vertAlign w:val="subscript"/>
        </w:rPr>
        <w:t>i</w:t>
      </w:r>
      <w:proofErr w:type="spellEnd"/>
      <w:r>
        <w:rPr>
          <w:rFonts w:cs="Times New Roman"/>
          <w:color w:val="000000" w:themeColor="text1"/>
        </w:rPr>
        <w:t xml:space="preserve"> </w:t>
      </w:r>
      <w:r>
        <w:rPr>
          <w:rFonts w:cs="Times New Roman"/>
          <w:color w:val="000000" w:themeColor="text1"/>
        </w:rPr>
        <w:t>；右边为输出端口，输出电压为</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r>
        <w:rPr>
          <w:rFonts w:cs="Times New Roman"/>
          <w:color w:val="000000" w:themeColor="text1"/>
          <w:vertAlign w:val="subscript"/>
        </w:rPr>
        <w:t>o</w:t>
      </w:r>
      <w:r>
        <w:rPr>
          <w:rFonts w:cs="Times New Roman"/>
          <w:color w:val="000000" w:themeColor="text1"/>
        </w:rPr>
        <w:t xml:space="preserve"> </w:t>
      </w:r>
      <w:r>
        <w:rPr>
          <w:rFonts w:cs="Times New Roman"/>
          <w:color w:val="000000" w:themeColor="text1"/>
        </w:rPr>
        <w:t>，输出电流为</w:t>
      </w:r>
      <m:oMath>
        <m:acc>
          <m:accPr>
            <m:chr m:val="̇"/>
            <m:ctrlPr>
              <w:rPr>
                <w:rFonts w:ascii="Cambria Math" w:hAnsi="Cambria Math" w:cs="Times New Roman"/>
                <w:i/>
                <w:color w:val="000000" w:themeColor="text1"/>
              </w:rPr>
            </m:ctrlPr>
          </m:accPr>
          <m:e>
            <m:r>
              <m:rPr>
                <m:nor/>
              </m:rPr>
              <w:rPr>
                <w:rFonts w:cs="Times New Roman"/>
                <w:i/>
                <w:color w:val="000000" w:themeColor="text1"/>
              </w:rPr>
              <m:t>I</m:t>
            </m:r>
          </m:e>
        </m:acc>
      </m:oMath>
      <w:r>
        <w:rPr>
          <w:rFonts w:cs="Times New Roman"/>
          <w:color w:val="000000" w:themeColor="text1"/>
          <w:vertAlign w:val="subscript"/>
        </w:rPr>
        <w:t>o</w:t>
      </w:r>
      <w:r>
        <w:rPr>
          <w:rFonts w:cs="Times New Roman"/>
          <w:color w:val="000000" w:themeColor="text1"/>
        </w:rPr>
        <w:t>，</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L</m:t>
            </m:r>
          </m:sub>
        </m:sSub>
      </m:oMath>
      <w:r>
        <w:rPr>
          <w:rFonts w:cs="Times New Roman"/>
          <w:color w:val="000000" w:themeColor="text1"/>
        </w:rPr>
        <w:t>为负载电阻。不同放大电路在</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r>
        <w:rPr>
          <w:rFonts w:cs="Times New Roman" w:hint="eastAsia"/>
          <w:color w:val="000000" w:themeColor="text1"/>
          <w:vertAlign w:val="subscript"/>
        </w:rPr>
        <w:t>s</w:t>
      </w:r>
      <w:r>
        <w:rPr>
          <w:rFonts w:cs="Times New Roman"/>
          <w:color w:val="000000" w:themeColor="text1"/>
        </w:rPr>
        <w:t>和</w:t>
      </w:r>
      <w:r>
        <w:rPr>
          <w:rFonts w:cs="Times New Roman" w:hint="eastAsia"/>
          <w:i/>
          <w:color w:val="000000" w:themeColor="text1"/>
        </w:rPr>
        <w:t>R</w:t>
      </w:r>
      <w:r>
        <w:rPr>
          <w:rFonts w:cs="Times New Roman" w:hint="eastAsia"/>
          <w:color w:val="000000" w:themeColor="text1"/>
          <w:vertAlign w:val="subscript"/>
        </w:rPr>
        <w:t>L</w:t>
      </w:r>
      <w:r>
        <w:rPr>
          <w:rFonts w:cs="Times New Roman"/>
          <w:color w:val="000000" w:themeColor="text1"/>
        </w:rPr>
        <w:t>相同的条件下，</w:t>
      </w:r>
      <w:r>
        <w:rPr>
          <w:rFonts w:cs="Times New Roman"/>
          <w:i/>
          <w:color w:val="000000" w:themeColor="text1"/>
        </w:rPr>
        <w:t xml:space="preserve"> </w:t>
      </w:r>
      <m:oMath>
        <m:acc>
          <m:accPr>
            <m:chr m:val="̇"/>
            <m:ctrlPr>
              <w:rPr>
                <w:rFonts w:ascii="Cambria Math" w:hAnsi="Cambria Math" w:cs="Times New Roman"/>
                <w:i/>
                <w:color w:val="000000" w:themeColor="text1"/>
              </w:rPr>
            </m:ctrlPr>
          </m:accPr>
          <m:e>
            <m:r>
              <m:rPr>
                <m:nor/>
              </m:rPr>
              <w:rPr>
                <w:rFonts w:cs="Times New Roman"/>
                <w:i/>
                <w:color w:val="000000" w:themeColor="text1"/>
              </w:rPr>
              <m:t>I</m:t>
            </m:r>
          </m:e>
        </m:acc>
      </m:oMath>
      <w:proofErr w:type="spellStart"/>
      <w:r>
        <w:rPr>
          <w:rFonts w:cs="Times New Roman"/>
          <w:color w:val="000000" w:themeColor="text1"/>
          <w:vertAlign w:val="subscript"/>
        </w:rPr>
        <w:t>i</w:t>
      </w:r>
      <w:proofErr w:type="spellEnd"/>
      <w:r>
        <w:rPr>
          <w:rFonts w:cs="Times New Roman"/>
          <w:color w:val="000000" w:themeColor="text1"/>
        </w:rPr>
        <w:t>、</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r>
        <w:rPr>
          <w:rFonts w:cs="Times New Roman"/>
          <w:color w:val="000000" w:themeColor="text1"/>
          <w:vertAlign w:val="subscript"/>
        </w:rPr>
        <w:t>o</w:t>
      </w:r>
      <w:r>
        <w:rPr>
          <w:rFonts w:cs="Times New Roman" w:hint="eastAsia"/>
          <w:color w:val="000000" w:themeColor="text1"/>
        </w:rPr>
        <w:t>和</w:t>
      </w:r>
      <m:oMath>
        <m:acc>
          <m:accPr>
            <m:chr m:val="̇"/>
            <m:ctrlPr>
              <w:rPr>
                <w:rFonts w:ascii="Cambria Math" w:hAnsi="Cambria Math" w:cs="Times New Roman"/>
                <w:i/>
                <w:color w:val="000000" w:themeColor="text1"/>
              </w:rPr>
            </m:ctrlPr>
          </m:accPr>
          <m:e>
            <m:r>
              <m:rPr>
                <m:nor/>
              </m:rPr>
              <w:rPr>
                <w:rFonts w:cs="Times New Roman"/>
                <w:i/>
                <w:color w:val="000000" w:themeColor="text1"/>
              </w:rPr>
              <m:t>I</m:t>
            </m:r>
          </m:e>
        </m:acc>
      </m:oMath>
      <w:r>
        <w:rPr>
          <w:rFonts w:cs="Times New Roman"/>
          <w:color w:val="000000" w:themeColor="text1"/>
          <w:vertAlign w:val="subscript"/>
        </w:rPr>
        <w:t>o</w:t>
      </w:r>
      <w:r>
        <w:rPr>
          <w:rFonts w:cs="Times New Roman" w:hint="eastAsia"/>
          <w:color w:val="000000" w:themeColor="text1"/>
        </w:rPr>
        <w:t>可能</w:t>
      </w:r>
      <w:r>
        <w:rPr>
          <w:rFonts w:cs="Times New Roman"/>
          <w:color w:val="000000" w:themeColor="text1"/>
        </w:rPr>
        <w:t>不同，说明不同放大电路从信号源索取的电流不同，且对同样的信号的放大能力也不同；同一放大电路在幅值相同、频率不同的</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r>
        <w:rPr>
          <w:rFonts w:cs="Times New Roman" w:hint="eastAsia"/>
          <w:color w:val="000000" w:themeColor="text1"/>
          <w:vertAlign w:val="subscript"/>
        </w:rPr>
        <w:t>s</w:t>
      </w:r>
      <w:r>
        <w:rPr>
          <w:rFonts w:cs="Times New Roman"/>
          <w:color w:val="000000" w:themeColor="text1"/>
        </w:rPr>
        <w:t>作用下，</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r>
        <w:rPr>
          <w:rFonts w:cs="Times New Roman"/>
          <w:color w:val="000000" w:themeColor="text1"/>
          <w:vertAlign w:val="subscript"/>
        </w:rPr>
        <w:t>o</w:t>
      </w:r>
      <w:r>
        <w:rPr>
          <w:rFonts w:cs="Times New Roman"/>
          <w:color w:val="000000" w:themeColor="text1"/>
        </w:rPr>
        <w:t>也将不同，即对不同频率的信号同一放大电路的放大能力也存在差异。</w:t>
      </w:r>
      <w:r>
        <w:rPr>
          <w:rFonts w:cs="Times New Roman" w:hint="eastAsia"/>
          <w:color w:val="000000" w:themeColor="text1"/>
        </w:rPr>
        <w:t>通常使用放大倍数、输入电阻、输出电阻、通频带等指标</w:t>
      </w:r>
      <w:r>
        <w:rPr>
          <w:rFonts w:cs="Times New Roman"/>
          <w:color w:val="000000" w:themeColor="text1"/>
        </w:rPr>
        <w:t>反映放大电路的性能</w:t>
      </w:r>
      <w:r>
        <w:rPr>
          <w:rFonts w:cs="Times New Roman" w:hint="eastAsia"/>
          <w:color w:val="000000" w:themeColor="text1"/>
        </w:rPr>
        <w:t>，除此在外非线性失真系数、最大不失真输出电压和最大输出功率和效率也是某些放大电路设计时需要考虑的因素。</w:t>
      </w:r>
    </w:p>
    <w:p w14:paraId="3EB3FE81" w14:textId="77777777" w:rsidR="000B14C2" w:rsidRDefault="00491828">
      <w:pPr>
        <w:pStyle w:val="4"/>
        <w:rPr>
          <w:lang w:val="es-ES"/>
        </w:rPr>
      </w:pPr>
      <w:bookmarkStart w:id="422" w:name="_Toc95984236"/>
      <w:r>
        <w:rPr>
          <w:rFonts w:hint="eastAsia"/>
          <w:lang w:val="es-ES"/>
        </w:rPr>
        <w:t>1</w:t>
      </w:r>
      <w:r>
        <w:rPr>
          <w:rFonts w:hint="eastAsia"/>
          <w:lang w:val="es-ES"/>
        </w:rPr>
        <w:t>．放大倍数</w:t>
      </w:r>
      <w:bookmarkEnd w:id="422"/>
      <w:r>
        <w:rPr>
          <w:rFonts w:hint="eastAsia"/>
          <w:lang w:val="es-ES"/>
        </w:rPr>
        <w:t>（增益）</w:t>
      </w:r>
    </w:p>
    <w:p w14:paraId="1A37796D" w14:textId="77777777" w:rsidR="000B14C2" w:rsidRDefault="00491828">
      <w:pPr>
        <w:ind w:firstLine="420"/>
        <w:rPr>
          <w:color w:val="000000" w:themeColor="text1"/>
        </w:rPr>
      </w:pPr>
      <w:r>
        <w:rPr>
          <w:rFonts w:hint="eastAsia"/>
          <w:color w:val="000000" w:themeColor="text1"/>
        </w:rPr>
        <w:t>放大倍数是直接衡量放大电路放大能力的重要指标，其值为输出量</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r>
        <w:rPr>
          <w:iCs/>
          <w:color w:val="000000" w:themeColor="text1"/>
          <w:vertAlign w:val="subscript"/>
        </w:rPr>
        <w:t>o</w:t>
      </w:r>
      <w:r>
        <w:rPr>
          <w:rFonts w:hint="eastAsia"/>
          <w:color w:val="000000" w:themeColor="text1"/>
        </w:rPr>
        <w:t>或</w:t>
      </w:r>
      <w:r>
        <w:rPr>
          <w:rFonts w:hint="eastAsia"/>
          <w:i/>
          <w:iCs/>
          <w:color w:val="000000" w:themeColor="text1"/>
        </w:rPr>
        <w:t>I</w:t>
      </w:r>
      <w:r>
        <w:rPr>
          <w:rFonts w:hint="eastAsia"/>
          <w:iCs/>
          <w:color w:val="000000" w:themeColor="text1"/>
          <w:vertAlign w:val="subscript"/>
        </w:rPr>
        <w:t>o</w:t>
      </w:r>
      <w:r>
        <w:rPr>
          <w:rFonts w:hint="eastAsia"/>
          <w:color w:val="000000" w:themeColor="text1"/>
        </w:rPr>
        <w:t>与输入量</w:t>
      </w:r>
      <w:r>
        <w:rPr>
          <w:i/>
          <w:iCs/>
          <w:color w:val="000000" w:themeColor="text1"/>
        </w:rPr>
        <w:t>U</w:t>
      </w:r>
      <w:r>
        <w:rPr>
          <w:rFonts w:hint="eastAsia"/>
          <w:i/>
          <w:iCs/>
          <w:color w:val="000000" w:themeColor="text1"/>
          <w:vertAlign w:val="subscript"/>
        </w:rPr>
        <w:t>i</w:t>
      </w:r>
      <w:r>
        <w:rPr>
          <w:rFonts w:hint="eastAsia"/>
          <w:color w:val="000000" w:themeColor="text1"/>
        </w:rPr>
        <w:t xml:space="preserve"> </w:t>
      </w:r>
      <w:r>
        <w:rPr>
          <w:rFonts w:hint="eastAsia"/>
          <w:color w:val="000000" w:themeColor="text1"/>
        </w:rPr>
        <w:t>或</w:t>
      </w:r>
      <w:proofErr w:type="spellStart"/>
      <w:r>
        <w:rPr>
          <w:rFonts w:hint="eastAsia"/>
          <w:i/>
          <w:iCs/>
          <w:color w:val="000000" w:themeColor="text1"/>
        </w:rPr>
        <w:t>I</w:t>
      </w:r>
      <w:r>
        <w:rPr>
          <w:rFonts w:hint="eastAsia"/>
          <w:i/>
          <w:iCs/>
          <w:color w:val="000000" w:themeColor="text1"/>
          <w:vertAlign w:val="subscript"/>
        </w:rPr>
        <w:t>i</w:t>
      </w:r>
      <w:proofErr w:type="spellEnd"/>
      <w:r>
        <w:rPr>
          <w:rFonts w:hint="eastAsia"/>
          <w:color w:val="000000" w:themeColor="text1"/>
        </w:rPr>
        <w:t>之比。对于基本放大电路，放大倍数主要是指电压放大倍数</w:t>
      </w:r>
      <w:r>
        <w:rPr>
          <w:rFonts w:hint="eastAsia"/>
          <w:i/>
          <w:color w:val="000000" w:themeColor="text1"/>
        </w:rPr>
        <w:t>A</w:t>
      </w:r>
      <w:r>
        <w:rPr>
          <w:rFonts w:hint="eastAsia"/>
          <w:i/>
          <w:color w:val="000000" w:themeColor="text1"/>
          <w:vertAlign w:val="subscript"/>
        </w:rPr>
        <w:t>u</w:t>
      </w:r>
      <w:r>
        <w:rPr>
          <w:rFonts w:hint="eastAsia"/>
          <w:color w:val="000000" w:themeColor="text1"/>
        </w:rPr>
        <w:t>。</w:t>
      </w:r>
    </w:p>
    <w:p w14:paraId="5D3A06EA" w14:textId="77777777" w:rsidR="000B14C2" w:rsidRDefault="00491828">
      <w:pPr>
        <w:ind w:firstLine="420"/>
        <w:rPr>
          <w:color w:val="000000" w:themeColor="text1"/>
        </w:rPr>
      </w:pPr>
      <w:r>
        <w:rPr>
          <w:rFonts w:hint="eastAsia"/>
          <w:color w:val="000000" w:themeColor="text1"/>
        </w:rPr>
        <w:t>电压放大倍数</w:t>
      </w:r>
      <m:oMath>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m:rPr>
                    <m:nor/>
                  </m:rPr>
                  <w:rPr>
                    <w:rFonts w:cs="Times New Roman"/>
                    <w:i/>
                    <w:color w:val="000000" w:themeColor="text1"/>
                  </w:rPr>
                  <m:t>A</m:t>
                </m:r>
              </m:e>
            </m:acc>
          </m:e>
          <m:sub>
            <m:r>
              <m:rPr>
                <m:nor/>
              </m:rPr>
              <w:rPr>
                <w:rFonts w:cs="Times New Roman"/>
                <w:iCs/>
                <w:color w:val="000000" w:themeColor="text1"/>
              </w:rPr>
              <m:t>u</m:t>
            </m:r>
          </m:sub>
        </m:sSub>
      </m:oMath>
      <w:r>
        <w:rPr>
          <w:rFonts w:hint="eastAsia"/>
          <w:color w:val="000000" w:themeColor="text1"/>
        </w:rPr>
        <w:t>是输出电压</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r>
        <w:rPr>
          <w:iCs/>
          <w:color w:val="000000" w:themeColor="text1"/>
          <w:vertAlign w:val="subscript"/>
        </w:rPr>
        <w:t>o</w:t>
      </w:r>
      <w:r>
        <w:rPr>
          <w:rFonts w:hint="eastAsia"/>
          <w:color w:val="000000" w:themeColor="text1"/>
        </w:rPr>
        <w:t>与输入电压</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proofErr w:type="spellStart"/>
      <w:r>
        <w:rPr>
          <w:rFonts w:hint="eastAsia"/>
          <w:color w:val="000000" w:themeColor="text1"/>
          <w:vertAlign w:val="subscript"/>
        </w:rPr>
        <w:t>i</w:t>
      </w:r>
      <w:proofErr w:type="spellEnd"/>
      <w:r>
        <w:rPr>
          <w:rFonts w:hint="eastAsia"/>
          <w:color w:val="000000" w:themeColor="text1"/>
        </w:rPr>
        <w:t>之比，即：</w:t>
      </w:r>
    </w:p>
    <w:p w14:paraId="16282151" w14:textId="77777777" w:rsidR="000B14C2" w:rsidRDefault="00491828">
      <w:pPr>
        <w:ind w:firstLineChars="400" w:firstLine="840"/>
        <w:rPr>
          <w:color w:val="000000" w:themeColor="text1"/>
        </w:rPr>
      </w:pPr>
      <w:r>
        <w:rPr>
          <w:rFonts w:hint="eastAsia"/>
          <w:color w:val="000000" w:themeColor="text1"/>
        </w:rPr>
        <w:t xml:space="preserve"> </w:t>
      </w:r>
      <m:oMath>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m:rPr>
                    <m:nor/>
                  </m:rPr>
                  <w:rPr>
                    <w:rFonts w:cs="Times New Roman"/>
                    <w:i/>
                    <w:color w:val="000000" w:themeColor="text1"/>
                  </w:rPr>
                  <m:t>A</m:t>
                </m:r>
              </m:e>
            </m:acc>
          </m:e>
          <m:sub>
            <m:r>
              <m:rPr>
                <m:nor/>
              </m:rPr>
              <w:rPr>
                <w:rFonts w:cs="Times New Roman"/>
                <w:iCs/>
                <w:color w:val="000000" w:themeColor="text1"/>
              </w:rPr>
              <m:t>u</m:t>
            </m:r>
          </m:sub>
        </m:sSub>
        <m:r>
          <m:rPr>
            <m:nor/>
          </m:rPr>
          <w:rPr>
            <w:rFonts w:ascii="Cambria Math" w:cs="Times New Roman"/>
            <w:i/>
            <w:color w:val="000000" w:themeColor="text1"/>
          </w:rPr>
          <m:t xml:space="preserve"> </m:t>
        </m:r>
        <m:r>
          <m:rPr>
            <m:nor/>
          </m:rPr>
          <w:rPr>
            <w:rFonts w:cs="Times New Roman"/>
            <w:i/>
            <w:color w:val="000000" w:themeColor="text1"/>
          </w:rPr>
          <m:t>=</m:t>
        </m:r>
        <m:r>
          <m:rPr>
            <m:nor/>
          </m:rPr>
          <w:rPr>
            <w:rFonts w:ascii="Cambria Math" w:cs="Times New Roman"/>
            <w:i/>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m:rPr>
                        <m:nor/>
                      </m:rPr>
                      <w:rPr>
                        <w:rFonts w:cs="Times New Roman"/>
                        <w:i/>
                        <w:color w:val="000000" w:themeColor="text1"/>
                      </w:rPr>
                      <m:t>U</m:t>
                    </m:r>
                  </m:e>
                </m:acc>
              </m:e>
              <m:sub>
                <m:r>
                  <m:rPr>
                    <m:nor/>
                  </m:rPr>
                  <w:rPr>
                    <w:rFonts w:cs="Times New Roman"/>
                    <w:iCs/>
                    <w:color w:val="000000" w:themeColor="text1"/>
                  </w:rPr>
                  <m:t>o</m:t>
                </m:r>
              </m:sub>
            </m:sSub>
          </m:num>
          <m:den>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m:rPr>
                        <m:nor/>
                      </m:rPr>
                      <w:rPr>
                        <w:rFonts w:cs="Times New Roman"/>
                        <w:i/>
                        <w:color w:val="000000" w:themeColor="text1"/>
                      </w:rPr>
                      <m:t>U</m:t>
                    </m:r>
                  </m:e>
                </m:acc>
              </m:e>
              <m:sub>
                <w:proofErr w:type="spellStart"/>
                <m:r>
                  <m:rPr>
                    <m:nor/>
                  </m:rPr>
                  <w:rPr>
                    <w:rFonts w:cs="Times New Roman"/>
                    <w:iCs/>
                    <w:color w:val="000000" w:themeColor="text1"/>
                  </w:rPr>
                  <m:t>i</m:t>
                </m:r>
                <w:proofErr w:type="spellEnd"/>
              </m:sub>
            </m:sSub>
          </m:den>
        </m:f>
      </m:oMath>
      <w:r>
        <w:rPr>
          <w:rFonts w:hint="eastAsia"/>
          <w:color w:val="000000" w:themeColor="text1"/>
        </w:rPr>
        <w:t xml:space="preserve"> </w:t>
      </w:r>
      <w:r>
        <w:rPr>
          <w:i/>
          <w:iCs/>
          <w:color w:val="000000" w:themeColor="text1"/>
        </w:rPr>
        <w:t xml:space="preserve">                                                                                             </w:t>
      </w:r>
      <w:bookmarkStart w:id="423" w:name="_Toc95984237"/>
    </w:p>
    <w:p w14:paraId="1C92DFE4" w14:textId="77777777" w:rsidR="000B14C2" w:rsidRDefault="00491828">
      <w:pPr>
        <w:pStyle w:val="4"/>
      </w:pPr>
      <w:r>
        <w:rPr>
          <w:rFonts w:hint="eastAsia"/>
        </w:rPr>
        <w:t>2</w:t>
      </w:r>
      <w:r>
        <w:rPr>
          <w:rFonts w:hint="eastAsia"/>
        </w:rPr>
        <w:t>．</w:t>
      </w:r>
      <w:r>
        <w:rPr>
          <w:rFonts w:hint="eastAsia"/>
          <w:lang w:val="es-ES"/>
        </w:rPr>
        <w:t>输入电阻</w:t>
      </w:r>
      <w:bookmarkEnd w:id="423"/>
    </w:p>
    <w:p w14:paraId="49A401E6" w14:textId="77777777" w:rsidR="000B14C2" w:rsidRDefault="00491828">
      <w:pPr>
        <w:ind w:firstLine="420"/>
        <w:rPr>
          <w:color w:val="000000" w:themeColor="text1"/>
        </w:rPr>
      </w:pPr>
      <w:r>
        <w:rPr>
          <w:rFonts w:hint="eastAsia"/>
          <w:color w:val="000000" w:themeColor="text1"/>
        </w:rPr>
        <w:t>放大电路与信号源相连接就成为信号源的负载，必然从信号源索取电流，电流的大小表明放大电路对信号源的影响程度。输入电阻</w:t>
      </w:r>
      <w:r>
        <w:rPr>
          <w:i/>
          <w:iCs/>
          <w:color w:val="000000" w:themeColor="text1"/>
        </w:rPr>
        <w:t>R</w:t>
      </w:r>
      <w:r>
        <w:rPr>
          <w:rFonts w:hint="eastAsia"/>
          <w:color w:val="000000" w:themeColor="text1"/>
          <w:vertAlign w:val="subscript"/>
        </w:rPr>
        <w:t>i</w:t>
      </w:r>
      <w:r>
        <w:rPr>
          <w:rFonts w:hint="eastAsia"/>
          <w:color w:val="000000" w:themeColor="text1"/>
        </w:rPr>
        <w:t>是从放大电路</w:t>
      </w:r>
      <w:proofErr w:type="gramStart"/>
      <w:r>
        <w:rPr>
          <w:rFonts w:hint="eastAsia"/>
          <w:color w:val="000000" w:themeColor="text1"/>
        </w:rPr>
        <w:t>输入端看进去</w:t>
      </w:r>
      <w:proofErr w:type="gramEnd"/>
      <w:r>
        <w:rPr>
          <w:rFonts w:hint="eastAsia"/>
          <w:color w:val="000000" w:themeColor="text1"/>
        </w:rPr>
        <w:t>的等效电阻，定义为输入电压有效值</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proofErr w:type="spellStart"/>
      <w:r>
        <w:rPr>
          <w:rFonts w:hint="eastAsia"/>
          <w:color w:val="000000" w:themeColor="text1"/>
          <w:vertAlign w:val="subscript"/>
        </w:rPr>
        <w:t>i</w:t>
      </w:r>
      <w:proofErr w:type="spellEnd"/>
      <w:r>
        <w:rPr>
          <w:rFonts w:hint="eastAsia"/>
          <w:color w:val="000000" w:themeColor="text1"/>
        </w:rPr>
        <w:t>和输入电流有效值</w:t>
      </w:r>
      <m:oMath>
        <m:acc>
          <m:accPr>
            <m:chr m:val="̇"/>
            <m:ctrlPr>
              <w:rPr>
                <w:rFonts w:ascii="Cambria Math" w:hAnsi="Cambria Math" w:cs="Times New Roman"/>
                <w:i/>
                <w:color w:val="000000" w:themeColor="text1"/>
              </w:rPr>
            </m:ctrlPr>
          </m:accPr>
          <m:e>
            <m:r>
              <m:rPr>
                <m:nor/>
              </m:rPr>
              <w:rPr>
                <w:rFonts w:cs="Times New Roman"/>
                <w:i/>
                <w:color w:val="000000" w:themeColor="text1"/>
              </w:rPr>
              <m:t>I</m:t>
            </m:r>
          </m:e>
        </m:acc>
      </m:oMath>
      <w:proofErr w:type="spellStart"/>
      <w:r>
        <w:rPr>
          <w:rFonts w:hint="eastAsia"/>
          <w:color w:val="000000" w:themeColor="text1"/>
          <w:vertAlign w:val="subscript"/>
        </w:rPr>
        <w:t>i</w:t>
      </w:r>
      <w:proofErr w:type="spellEnd"/>
      <w:r>
        <w:rPr>
          <w:rFonts w:hint="eastAsia"/>
          <w:color w:val="000000" w:themeColor="text1"/>
        </w:rPr>
        <w:t>之比，即：</w:t>
      </w:r>
    </w:p>
    <w:p w14:paraId="33E9A6C1" w14:textId="77777777" w:rsidR="000B14C2" w:rsidRDefault="00193BD5">
      <w:pPr>
        <w:ind w:firstLineChars="400" w:firstLine="840"/>
        <w:rPr>
          <w:rFonts w:cs="Times New Roman"/>
          <w:i/>
          <w:color w:val="000000" w:themeColor="text1"/>
        </w:rPr>
      </w:pPr>
      <m:oMath>
        <m:sSub>
          <m:sSubPr>
            <m:ctrlPr>
              <w:rPr>
                <w:rFonts w:ascii="Cambria Math" w:hAnsi="Cambria Math" w:cs="Times New Roman"/>
                <w:i/>
                <w:color w:val="000000" w:themeColor="text1"/>
              </w:rPr>
            </m:ctrlPr>
          </m:sSubPr>
          <m:e>
            <m:r>
              <m:rPr>
                <m:nor/>
              </m:rPr>
              <w:rPr>
                <w:rFonts w:cs="Times New Roman"/>
                <w:i/>
                <w:color w:val="000000" w:themeColor="text1"/>
              </w:rPr>
              <m:t>R</m:t>
            </m:r>
          </m:e>
          <m:sub>
            <w:proofErr w:type="spellStart"/>
            <m:r>
              <m:rPr>
                <m:nor/>
              </m:rPr>
              <w:rPr>
                <w:rFonts w:cs="Times New Roman"/>
                <w:iCs/>
                <w:color w:val="000000" w:themeColor="text1"/>
              </w:rPr>
              <m:t>i</m:t>
            </m:r>
            <w:proofErr w:type="spellEnd"/>
          </m:sub>
        </m:sSub>
        <m:r>
          <m:rPr>
            <m:nor/>
          </m:rPr>
          <w:rPr>
            <w:rFonts w:ascii="Cambria Math" w:cs="Times New Roman"/>
            <w:i/>
            <w:color w:val="000000" w:themeColor="text1"/>
          </w:rPr>
          <m:t xml:space="preserve"> </m:t>
        </m:r>
        <m:r>
          <m:rPr>
            <m:nor/>
          </m:rPr>
          <w:rPr>
            <w:rFonts w:cs="Times New Roman"/>
            <w:i/>
            <w:color w:val="000000" w:themeColor="text1"/>
          </w:rPr>
          <m:t>=</m:t>
        </m:r>
        <m:r>
          <m:rPr>
            <m:nor/>
          </m:rPr>
          <w:rPr>
            <w:rFonts w:ascii="Cambria Math" w:cs="Times New Roman"/>
            <w:i/>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m:rPr>
                        <m:nor/>
                      </m:rPr>
                      <w:rPr>
                        <w:rFonts w:cs="Times New Roman"/>
                        <w:i/>
                        <w:color w:val="000000" w:themeColor="text1"/>
                      </w:rPr>
                      <m:t>U</m:t>
                    </m:r>
                  </m:e>
                </m:acc>
              </m:e>
              <m:sub>
                <w:proofErr w:type="spellStart"/>
                <m:r>
                  <m:rPr>
                    <m:nor/>
                  </m:rPr>
                  <w:rPr>
                    <w:rFonts w:cs="Times New Roman"/>
                    <w:iCs/>
                    <w:color w:val="000000" w:themeColor="text1"/>
                  </w:rPr>
                  <m:t>i</m:t>
                </m:r>
                <w:proofErr w:type="spellEnd"/>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 xml:space="preserve"> </m:t>
                </m:r>
                <m:acc>
                  <m:accPr>
                    <m:chr m:val="̇"/>
                    <m:ctrlPr>
                      <w:rPr>
                        <w:rFonts w:ascii="Cambria Math" w:hAnsi="Cambria Math" w:cs="Times New Roman"/>
                        <w:i/>
                        <w:color w:val="000000" w:themeColor="text1"/>
                      </w:rPr>
                    </m:ctrlPr>
                  </m:accPr>
                  <m:e>
                    <m:r>
                      <w:rPr>
                        <w:rFonts w:ascii="Cambria Math" w:hAnsi="Cambria Math" w:cs="Times New Roman"/>
                        <w:color w:val="000000" w:themeColor="text1"/>
                      </w:rPr>
                      <m:t>I</m:t>
                    </m:r>
                  </m:e>
                </m:acc>
              </m:e>
              <m:sub>
                <m:r>
                  <m:rPr>
                    <m:nor/>
                  </m:rPr>
                  <w:rPr>
                    <w:rFonts w:cs="Times New Roman"/>
                    <w:iCs/>
                    <w:color w:val="000000" w:themeColor="text1"/>
                  </w:rPr>
                  <m:t>i</m:t>
                </m:r>
              </m:sub>
            </m:sSub>
          </m:den>
        </m:f>
      </m:oMath>
      <w:r w:rsidR="00491828">
        <w:rPr>
          <w:rFonts w:cs="Times New Roman"/>
          <w:i/>
          <w:color w:val="000000" w:themeColor="text1"/>
        </w:rPr>
        <w:t xml:space="preserve"> </w:t>
      </w:r>
    </w:p>
    <w:p w14:paraId="25AEF78E" w14:textId="77777777" w:rsidR="000B14C2" w:rsidRDefault="00491828">
      <w:pPr>
        <w:ind w:firstLine="420"/>
        <w:rPr>
          <w:color w:val="000000" w:themeColor="text1"/>
        </w:rPr>
      </w:pPr>
      <w:r>
        <w:rPr>
          <w:i/>
          <w:iCs/>
          <w:color w:val="000000" w:themeColor="text1"/>
        </w:rPr>
        <w:t>R</w:t>
      </w:r>
      <w:r>
        <w:rPr>
          <w:rFonts w:hint="eastAsia"/>
          <w:color w:val="000000" w:themeColor="text1"/>
          <w:vertAlign w:val="subscript"/>
        </w:rPr>
        <w:t>i</w:t>
      </w:r>
      <w:r>
        <w:rPr>
          <w:rFonts w:hint="eastAsia"/>
          <w:color w:val="000000" w:themeColor="text1"/>
        </w:rPr>
        <w:t>越大，表明放大电路从信号源索取的电流越小，放大电路所得到的输入电压</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proofErr w:type="spellStart"/>
      <w:r>
        <w:rPr>
          <w:rFonts w:hint="eastAsia"/>
          <w:color w:val="000000" w:themeColor="text1"/>
          <w:vertAlign w:val="subscript"/>
        </w:rPr>
        <w:t>i</w:t>
      </w:r>
      <w:proofErr w:type="spellEnd"/>
      <w:r>
        <w:rPr>
          <w:rFonts w:hint="eastAsia"/>
          <w:color w:val="000000" w:themeColor="text1"/>
        </w:rPr>
        <w:t>越接近信号源电压</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r>
        <w:rPr>
          <w:rFonts w:cs="Times New Roman" w:hint="eastAsia"/>
          <w:color w:val="000000" w:themeColor="text1"/>
          <w:vertAlign w:val="subscript"/>
        </w:rPr>
        <w:t>s</w:t>
      </w:r>
      <w:r>
        <w:rPr>
          <w:rFonts w:hint="eastAsia"/>
          <w:color w:val="000000" w:themeColor="text1"/>
        </w:rPr>
        <w:t>；即信号源内阻上的电压越小，信号电压损失越小。然而，如果信号源内阻</w:t>
      </w:r>
      <w:r>
        <w:rPr>
          <w:i/>
          <w:iCs/>
          <w:color w:val="000000" w:themeColor="text1"/>
        </w:rPr>
        <w:t>R</w:t>
      </w:r>
      <w:r>
        <w:rPr>
          <w:iCs/>
          <w:color w:val="000000" w:themeColor="text1"/>
          <w:vertAlign w:val="subscript"/>
        </w:rPr>
        <w:t>s</w:t>
      </w:r>
      <w:r>
        <w:rPr>
          <w:rFonts w:hint="eastAsia"/>
          <w:color w:val="000000" w:themeColor="text1"/>
        </w:rPr>
        <w:t>为一常量，那么为了使输入电流大一些，则应使</w:t>
      </w:r>
      <w:r>
        <w:rPr>
          <w:i/>
          <w:iCs/>
          <w:color w:val="000000" w:themeColor="text1"/>
        </w:rPr>
        <w:t>R</w:t>
      </w:r>
      <w:r>
        <w:rPr>
          <w:rFonts w:hint="eastAsia"/>
          <w:color w:val="000000" w:themeColor="text1"/>
          <w:vertAlign w:val="subscript"/>
        </w:rPr>
        <w:t>i</w:t>
      </w:r>
      <w:r>
        <w:rPr>
          <w:rFonts w:hint="eastAsia"/>
          <w:color w:val="000000" w:themeColor="text1"/>
        </w:rPr>
        <w:t>小一些。因此，放大电路输入电阻的大小要视需要而定。</w:t>
      </w:r>
    </w:p>
    <w:p w14:paraId="445BDA54" w14:textId="77777777" w:rsidR="000B14C2" w:rsidRDefault="00491828">
      <w:pPr>
        <w:pStyle w:val="4"/>
        <w:rPr>
          <w:lang w:val="es-ES"/>
        </w:rPr>
      </w:pPr>
      <w:bookmarkStart w:id="424" w:name="_Toc95984238"/>
      <w:r>
        <w:rPr>
          <w:rFonts w:hint="eastAsia"/>
          <w:lang w:val="es-ES"/>
        </w:rPr>
        <w:t>3</w:t>
      </w:r>
      <w:r>
        <w:rPr>
          <w:rFonts w:hint="eastAsia"/>
          <w:lang w:val="es-ES"/>
        </w:rPr>
        <w:t>．输出电阻</w:t>
      </w:r>
      <w:bookmarkEnd w:id="424"/>
    </w:p>
    <w:p w14:paraId="12D396E5" w14:textId="77777777" w:rsidR="000B14C2" w:rsidRDefault="00491828">
      <w:pPr>
        <w:ind w:firstLine="420"/>
        <w:rPr>
          <w:color w:val="000000" w:themeColor="text1"/>
        </w:rPr>
      </w:pPr>
      <w:r>
        <w:rPr>
          <w:rFonts w:hint="eastAsia"/>
          <w:color w:val="000000" w:themeColor="text1"/>
        </w:rPr>
        <w:t>任何放大电路的输出都可以等效成一个有内阻的电压源，从放大电路</w:t>
      </w:r>
      <w:proofErr w:type="gramStart"/>
      <w:r>
        <w:rPr>
          <w:rFonts w:hint="eastAsia"/>
          <w:color w:val="000000" w:themeColor="text1"/>
        </w:rPr>
        <w:t>输出端看进去</w:t>
      </w:r>
      <w:proofErr w:type="gramEnd"/>
      <w:r>
        <w:rPr>
          <w:rFonts w:hint="eastAsia"/>
          <w:color w:val="000000" w:themeColor="text1"/>
        </w:rPr>
        <w:t>的等效内阻称为输出电阻</w:t>
      </w:r>
      <w:r>
        <w:rPr>
          <w:i/>
          <w:color w:val="000000" w:themeColor="text1"/>
        </w:rPr>
        <w:t>R</w:t>
      </w:r>
      <w:r>
        <w:rPr>
          <w:color w:val="000000" w:themeColor="text1"/>
          <w:vertAlign w:val="subscript"/>
        </w:rPr>
        <w:t>o</w:t>
      </w:r>
      <w:r>
        <w:rPr>
          <w:rFonts w:hint="eastAsia"/>
          <w:color w:val="000000" w:themeColor="text1"/>
        </w:rPr>
        <w:t>。</w:t>
      </w:r>
      <m:oMath>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m:rPr>
                    <m:nor/>
                  </m:rPr>
                  <w:rPr>
                    <w:rFonts w:cs="Times New Roman"/>
                    <w:i/>
                    <w:color w:val="000000" w:themeColor="text1"/>
                  </w:rPr>
                  <m:t>U</m:t>
                </m:r>
              </m:e>
            </m:acc>
          </m:e>
          <m:sub>
            <m:r>
              <m:rPr>
                <m:nor/>
              </m:rPr>
              <w:rPr>
                <w:rFonts w:cs="Times New Roman"/>
                <w:color w:val="000000" w:themeColor="text1"/>
              </w:rPr>
              <m:t>o</m:t>
            </m:r>
          </m:sub>
          <m:sup>
            <m:r>
              <m:rPr>
                <m:nor/>
              </m:rPr>
              <w:rPr>
                <w:rFonts w:cs="Times New Roman"/>
                <w:i/>
                <w:color w:val="000000" w:themeColor="text1"/>
              </w:rPr>
              <m:t>'</m:t>
            </m:r>
          </m:sup>
        </m:sSubSup>
      </m:oMath>
      <w:r>
        <w:rPr>
          <w:rFonts w:hint="eastAsia"/>
          <w:color w:val="000000" w:themeColor="text1"/>
        </w:rPr>
        <w:t>为空载时的输出电压有效值，</w:t>
      </w:r>
      <m:oMath>
        <m:acc>
          <m:accPr>
            <m:chr m:val="̇"/>
            <m:ctrlPr>
              <w:rPr>
                <w:rFonts w:ascii="Cambria Math" w:hAnsi="Cambria Math" w:cs="Times New Roman"/>
                <w:i/>
                <w:color w:val="000000" w:themeColor="text1"/>
              </w:rPr>
            </m:ctrlPr>
          </m:accPr>
          <m:e>
            <m:r>
              <m:rPr>
                <m:nor/>
              </m:rPr>
              <w:rPr>
                <w:rFonts w:cs="Times New Roman"/>
                <w:i/>
                <w:color w:val="000000" w:themeColor="text1"/>
              </w:rPr>
              <m:t>U</m:t>
            </m:r>
          </m:e>
        </m:acc>
      </m:oMath>
      <w:r>
        <w:rPr>
          <w:rFonts w:cs="Times New Roman"/>
          <w:color w:val="000000" w:themeColor="text1"/>
          <w:vertAlign w:val="subscript"/>
        </w:rPr>
        <w:t>o</w:t>
      </w:r>
      <w:r>
        <w:rPr>
          <w:rFonts w:hint="eastAsia"/>
          <w:color w:val="000000" w:themeColor="text1"/>
        </w:rPr>
        <w:t>为带负载后的输出电压有效值，因此：</w:t>
      </w:r>
    </w:p>
    <w:p w14:paraId="5A508284" w14:textId="77777777" w:rsidR="000B14C2" w:rsidRDefault="00193BD5">
      <w:pPr>
        <w:ind w:firstLineChars="400" w:firstLine="840"/>
        <w:rPr>
          <w:color w:val="000000" w:themeColor="text1"/>
          <w:lang w:val="es-ES"/>
        </w:rPr>
      </w:pPr>
      <m:oMath>
        <m:sSub>
          <m:sSubPr>
            <m:ctrlPr>
              <w:rPr>
                <w:rFonts w:ascii="Cambria Math" w:hAnsi="Cambria Math" w:cs="Times New Roman"/>
                <w:i/>
                <w:color w:val="000000" w:themeColor="text1"/>
              </w:rPr>
            </m:ctrlPr>
          </m:sSubPr>
          <m:e>
            <m:acc>
              <m:accPr>
                <m:chr m:val="̇"/>
                <m:ctrlPr>
                  <w:rPr>
                    <w:rFonts w:ascii="Cambria Math" w:hAnsi="Cambria Math" w:cs="Times New Roman"/>
                    <w:i/>
                    <w:color w:val="000000" w:themeColor="text1"/>
                  </w:rPr>
                </m:ctrlPr>
              </m:accPr>
              <m:e>
                <m:r>
                  <m:rPr>
                    <m:nor/>
                  </m:rPr>
                  <w:rPr>
                    <w:rFonts w:cs="Times New Roman"/>
                    <w:i/>
                    <w:color w:val="000000" w:themeColor="text1"/>
                    <w:lang w:val="es-ES"/>
                  </w:rPr>
                  <m:t>U</m:t>
                </m:r>
              </m:e>
            </m:acc>
          </m:e>
          <m:sub>
            <m:r>
              <m:rPr>
                <m:nor/>
              </m:rPr>
              <w:rPr>
                <w:rFonts w:cs="Times New Roman"/>
                <w:iCs/>
                <w:color w:val="000000" w:themeColor="text1"/>
                <w:lang w:val="es-ES"/>
              </w:rPr>
              <m:t>o</m:t>
            </m:r>
          </m:sub>
        </m:sSub>
        <m:r>
          <m:rPr>
            <m:nor/>
          </m:rPr>
          <w:rPr>
            <w:rFonts w:ascii="Cambria Math" w:cs="Times New Roman"/>
            <w:i/>
            <w:color w:val="000000" w:themeColor="text1"/>
            <w:lang w:val="es-ES"/>
          </w:rPr>
          <m:t xml:space="preserve"> </m:t>
        </m:r>
        <m:r>
          <m:rPr>
            <m:nor/>
          </m:rPr>
          <w:rPr>
            <w:rFonts w:cs="Times New Roman"/>
            <w:i/>
            <w:color w:val="000000" w:themeColor="text1"/>
            <w:lang w:val="es-ES"/>
          </w:rPr>
          <m:t>=</m:t>
        </m:r>
        <m:r>
          <m:rPr>
            <m:nor/>
          </m:rPr>
          <w:rPr>
            <w:rFonts w:ascii="Cambria Math" w:cs="Times New Roman"/>
            <w:i/>
            <w:color w:val="000000" w:themeColor="text1"/>
            <w:lang w:val="es-ES"/>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L</m:t>
                </m:r>
              </m:sub>
            </m:sSub>
          </m:num>
          <m:den>
            <m:sSub>
              <m:sSubPr>
                <m:ctrlPr>
                  <w:rPr>
                    <w:rFonts w:ascii="Cambria Math" w:hAnsi="Cambria Math" w:cs="Times New Roman"/>
                    <w:i/>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o</m:t>
                </m:r>
              </m:sub>
            </m:sSub>
            <m:r>
              <m:rPr>
                <m:nor/>
              </m:rPr>
              <w:rPr>
                <w:rFonts w:cs="Times New Roman"/>
                <w:i/>
                <w:color w:val="000000" w:themeColor="text1"/>
                <w:lang w:val="es-ES"/>
              </w:rPr>
              <m:t>+</m:t>
            </m:r>
            <m:sSub>
              <m:sSubPr>
                <m:ctrlPr>
                  <w:rPr>
                    <w:rFonts w:ascii="Cambria Math" w:hAnsi="Cambria Math" w:cs="Times New Roman"/>
                    <w:i/>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L</m:t>
                </m:r>
              </m:sub>
            </m:sSub>
            <m:r>
              <w:rPr>
                <w:rFonts w:ascii="Cambria Math" w:hAnsi="Cambria Math" w:cs="Times New Roman"/>
                <w:color w:val="000000" w:themeColor="text1"/>
                <w:lang w:val="es-ES"/>
              </w:rPr>
              <m:t xml:space="preserve"> </m:t>
            </m:r>
          </m:den>
        </m:f>
        <m:sSubSup>
          <m:sSubSupPr>
            <m:ctrlPr>
              <w:rPr>
                <w:rFonts w:ascii="Cambria Math" w:hAnsi="Cambria Math" w:cs="Times New Roman"/>
                <w:i/>
                <w:color w:val="000000" w:themeColor="text1"/>
              </w:rPr>
            </m:ctrlPr>
          </m:sSubSupPr>
          <m:e>
            <m:acc>
              <m:accPr>
                <m:chr m:val="̇"/>
                <m:ctrlPr>
                  <w:rPr>
                    <w:rFonts w:ascii="Cambria Math" w:hAnsi="Cambria Math" w:cs="Times New Roman"/>
                    <w:i/>
                    <w:color w:val="000000" w:themeColor="text1"/>
                  </w:rPr>
                </m:ctrlPr>
              </m:accPr>
              <m:e>
                <m:r>
                  <m:rPr>
                    <m:nor/>
                  </m:rPr>
                  <w:rPr>
                    <w:rFonts w:cs="Times New Roman"/>
                    <w:i/>
                    <w:color w:val="000000" w:themeColor="text1"/>
                    <w:lang w:val="es-ES"/>
                  </w:rPr>
                  <m:t>U</m:t>
                </m:r>
              </m:e>
            </m:acc>
          </m:e>
          <m:sub>
            <m:r>
              <m:rPr>
                <m:nor/>
              </m:rPr>
              <w:rPr>
                <w:rFonts w:cs="Times New Roman"/>
                <w:iCs/>
                <w:color w:val="000000" w:themeColor="text1"/>
                <w:lang w:val="es-ES"/>
              </w:rPr>
              <m:t>o</m:t>
            </m:r>
          </m:sub>
          <m:sup>
            <m:r>
              <m:rPr>
                <m:nor/>
              </m:rPr>
              <w:rPr>
                <w:rFonts w:cs="Times New Roman"/>
                <w:i/>
                <w:color w:val="000000" w:themeColor="text1"/>
                <w:lang w:val="es-ES"/>
              </w:rPr>
              <m:t>'</m:t>
            </m:r>
          </m:sup>
        </m:sSubSup>
      </m:oMath>
      <w:r w:rsidR="00491828">
        <w:rPr>
          <w:rFonts w:hint="eastAsia"/>
          <w:color w:val="000000" w:themeColor="text1"/>
          <w:lang w:val="es-ES"/>
        </w:rPr>
        <w:t xml:space="preserve"> </w:t>
      </w:r>
      <w:r w:rsidR="00491828">
        <w:rPr>
          <w:color w:val="000000" w:themeColor="text1"/>
          <w:lang w:val="es-ES"/>
        </w:rPr>
        <w:t xml:space="preserve">                                                                                                      </w:t>
      </w:r>
    </w:p>
    <w:p w14:paraId="5DABEC0D" w14:textId="77777777" w:rsidR="000B14C2" w:rsidRDefault="00491828">
      <w:pPr>
        <w:ind w:firstLine="420"/>
        <w:rPr>
          <w:color w:val="000000" w:themeColor="text1"/>
        </w:rPr>
      </w:pPr>
      <w:r>
        <w:rPr>
          <w:i/>
          <w:color w:val="000000" w:themeColor="text1"/>
        </w:rPr>
        <w:t>R</w:t>
      </w:r>
      <w:r>
        <w:rPr>
          <w:color w:val="000000" w:themeColor="text1"/>
          <w:vertAlign w:val="subscript"/>
        </w:rPr>
        <w:t>o</w:t>
      </w:r>
      <w:r>
        <w:rPr>
          <w:rFonts w:hint="eastAsia"/>
          <w:color w:val="000000" w:themeColor="text1"/>
        </w:rPr>
        <w:t>愈小，负载电阻</w:t>
      </w:r>
      <w:r>
        <w:rPr>
          <w:i/>
          <w:color w:val="000000" w:themeColor="text1"/>
        </w:rPr>
        <w:t>R</w:t>
      </w:r>
      <w:r>
        <w:rPr>
          <w:i/>
          <w:color w:val="000000" w:themeColor="text1"/>
          <w:vertAlign w:val="subscript"/>
        </w:rPr>
        <w:t>L</w:t>
      </w:r>
      <w:r>
        <w:rPr>
          <w:rFonts w:hint="eastAsia"/>
          <w:color w:val="000000" w:themeColor="text1"/>
        </w:rPr>
        <w:t>变化时，</w:t>
      </w:r>
      <w:proofErr w:type="spellStart"/>
      <w:r>
        <w:rPr>
          <w:rFonts w:cs="Times New Roman"/>
          <w:i/>
          <w:color w:val="000000" w:themeColor="text1"/>
        </w:rPr>
        <w:t>U</w:t>
      </w:r>
      <w:r>
        <w:rPr>
          <w:rFonts w:cs="Times New Roman"/>
          <w:color w:val="000000" w:themeColor="text1"/>
          <w:vertAlign w:val="subscript"/>
        </w:rPr>
        <w:t>o</w:t>
      </w:r>
      <w:proofErr w:type="spellEnd"/>
      <w:r>
        <w:rPr>
          <w:rFonts w:hint="eastAsia"/>
          <w:color w:val="000000" w:themeColor="text1"/>
        </w:rPr>
        <w:t>的变化愈小，称为放大电路的带负载能力愈强。</w:t>
      </w:r>
    </w:p>
    <w:p w14:paraId="278B905B" w14:textId="77777777" w:rsidR="000B14C2" w:rsidRDefault="00491828">
      <w:pPr>
        <w:pStyle w:val="4"/>
        <w:rPr>
          <w:lang w:val="es-ES"/>
        </w:rPr>
      </w:pPr>
      <w:bookmarkStart w:id="425" w:name="_Toc95984239"/>
      <w:r>
        <w:rPr>
          <w:rFonts w:hint="eastAsia"/>
          <w:lang w:val="es-ES"/>
        </w:rPr>
        <w:t>4</w:t>
      </w:r>
      <w:r>
        <w:rPr>
          <w:rFonts w:hint="eastAsia"/>
          <w:lang w:val="es-ES"/>
        </w:rPr>
        <w:t>．通频带</w:t>
      </w:r>
      <w:bookmarkEnd w:id="425"/>
    </w:p>
    <w:p w14:paraId="302DC089" w14:textId="77777777" w:rsidR="000B14C2" w:rsidRDefault="00491828">
      <w:pPr>
        <w:ind w:firstLine="420"/>
        <w:rPr>
          <w:color w:val="000000" w:themeColor="text1"/>
        </w:rPr>
      </w:pPr>
      <w:r>
        <w:rPr>
          <w:rFonts w:hint="eastAsia"/>
          <w:color w:val="000000" w:themeColor="text1"/>
        </w:rPr>
        <w:t>通频带用于衡量放大电路对不同频率信号的放大能力。由于放大电路中电容、电感</w:t>
      </w:r>
      <w:r>
        <w:rPr>
          <w:rFonts w:hint="eastAsia"/>
          <w:color w:val="000000" w:themeColor="text1"/>
        </w:rPr>
        <w:lastRenderedPageBreak/>
        <w:t>及半导体器件结电容等电抗元件的存在，在输入信号频率较低或较高时，放大倍数的数值会下降并产生相移。一般情况，放大电路只适用于放大某一个特定频率范围内的信号。</w:t>
      </w:r>
    </w:p>
    <w:p w14:paraId="66401A90" w14:textId="77777777" w:rsidR="000B14C2" w:rsidRDefault="00491828">
      <w:pPr>
        <w:pStyle w:val="3"/>
      </w:pPr>
      <w:bookmarkStart w:id="426" w:name="_Toc126831949"/>
      <w:bookmarkStart w:id="427" w:name="_Toc175863479"/>
      <w:bookmarkStart w:id="428" w:name="_Toc150180959"/>
      <w:bookmarkStart w:id="429" w:name="_Toc92999621"/>
      <w:bookmarkStart w:id="430" w:name="_Toc95552429"/>
      <w:bookmarkStart w:id="431" w:name="_Toc95984243"/>
      <w:r>
        <w:t>3</w:t>
      </w:r>
      <w:r>
        <w:rPr>
          <w:rFonts w:hint="eastAsia"/>
        </w:rPr>
        <w:t>.</w:t>
      </w:r>
      <w:r>
        <w:t>2</w:t>
      </w:r>
      <w:r>
        <w:rPr>
          <w:rFonts w:hint="eastAsia"/>
        </w:rPr>
        <w:t>.</w:t>
      </w:r>
      <w:r>
        <w:t xml:space="preserve">2 </w:t>
      </w:r>
      <w:r>
        <w:rPr>
          <w:rFonts w:hint="eastAsia"/>
        </w:rPr>
        <w:t>共射放大电路工作原理</w:t>
      </w:r>
      <w:bookmarkEnd w:id="426"/>
      <w:bookmarkEnd w:id="427"/>
      <w:bookmarkEnd w:id="428"/>
    </w:p>
    <w:p w14:paraId="4447FB80" w14:textId="77777777" w:rsidR="000B14C2" w:rsidRDefault="00491828">
      <w:pPr>
        <w:ind w:firstLine="420"/>
        <w:rPr>
          <w:color w:val="000000" w:themeColor="text1"/>
          <w:lang w:val="es-ES"/>
        </w:rPr>
      </w:pPr>
      <w:r>
        <w:rPr>
          <w:rFonts w:hint="eastAsia"/>
          <w:color w:val="000000" w:themeColor="text1"/>
          <w:lang w:val="es-ES"/>
        </w:rPr>
        <w:t>在</w:t>
      </w:r>
      <w:r>
        <w:rPr>
          <w:rFonts w:hint="eastAsia"/>
          <w:color w:val="000000" w:themeColor="text1"/>
          <w:lang w:val="es-ES"/>
        </w:rPr>
        <w:t>2</w:t>
      </w:r>
      <w:r>
        <w:rPr>
          <w:color w:val="000000" w:themeColor="text1"/>
          <w:lang w:val="es-ES"/>
        </w:rPr>
        <w:t>.5.2</w:t>
      </w:r>
      <w:r>
        <w:rPr>
          <w:rFonts w:hint="eastAsia"/>
          <w:color w:val="000000" w:themeColor="text1"/>
          <w:lang w:val="es-ES"/>
        </w:rPr>
        <w:t>节讲解三极管的工作原理时的三极管基本放大电路即为共射放大电路，本节以</w:t>
      </w:r>
      <w:r>
        <w:rPr>
          <w:rFonts w:hint="eastAsia"/>
          <w:color w:val="000000" w:themeColor="text1"/>
          <w:lang w:val="es-ES"/>
        </w:rPr>
        <w:t>NPN</w:t>
      </w:r>
      <w:r>
        <w:rPr>
          <w:rFonts w:hint="eastAsia"/>
          <w:color w:val="000000" w:themeColor="text1"/>
          <w:lang w:val="es-ES"/>
        </w:rPr>
        <w:t>三极管组成的共射放大电路为例阐述电路中各元件的作用和放大电路的组成及其工作原理。</w:t>
      </w:r>
    </w:p>
    <w:p w14:paraId="18883AA3" w14:textId="77777777" w:rsidR="000B14C2" w:rsidRDefault="00491828">
      <w:pPr>
        <w:pStyle w:val="4"/>
      </w:pPr>
      <w:r>
        <w:t>1</w:t>
      </w:r>
      <w:r>
        <w:rPr>
          <w:rFonts w:hint="eastAsia"/>
        </w:rPr>
        <w:t>．电路</w:t>
      </w:r>
      <w:bookmarkEnd w:id="429"/>
      <w:bookmarkEnd w:id="430"/>
      <w:bookmarkEnd w:id="431"/>
      <w:r>
        <w:rPr>
          <w:rFonts w:hint="eastAsia"/>
        </w:rPr>
        <w:t>组成</w:t>
      </w:r>
    </w:p>
    <w:p w14:paraId="3D3E5096" w14:textId="77777777" w:rsidR="000B14C2" w:rsidRDefault="00491828">
      <w:pPr>
        <w:ind w:firstLine="420"/>
        <w:rPr>
          <w:color w:val="000000" w:themeColor="text1"/>
        </w:rPr>
      </w:pPr>
      <w:r>
        <w:rPr>
          <w:rFonts w:hint="eastAsia"/>
          <w:color w:val="000000" w:themeColor="text1"/>
        </w:rPr>
        <w:t>共射放大电路的输入回路与输出回路以发射极为公共端，故称之为共射放大电路，并称公共端为“地”。图</w:t>
      </w:r>
      <w:r>
        <w:rPr>
          <w:rFonts w:hint="eastAsia"/>
          <w:color w:val="000000" w:themeColor="text1"/>
        </w:rPr>
        <w:t>3-</w:t>
      </w:r>
      <w:r>
        <w:rPr>
          <w:color w:val="000000" w:themeColor="text1"/>
        </w:rPr>
        <w:t>7</w:t>
      </w:r>
      <w:r>
        <w:rPr>
          <w:rFonts w:hint="eastAsia"/>
          <w:color w:val="000000" w:themeColor="text1"/>
        </w:rPr>
        <w:t>所示为由</w:t>
      </w:r>
      <w:r>
        <w:rPr>
          <w:rFonts w:hint="eastAsia"/>
          <w:color w:val="000000" w:themeColor="text1"/>
        </w:rPr>
        <w:t>NPN</w:t>
      </w:r>
      <w:r>
        <w:rPr>
          <w:rFonts w:hint="eastAsia"/>
          <w:color w:val="000000" w:themeColor="text1"/>
        </w:rPr>
        <w:t>型三极管</w:t>
      </w:r>
      <w:r>
        <w:rPr>
          <w:rFonts w:hint="eastAsia"/>
          <w:color w:val="000000" w:themeColor="text1"/>
        </w:rPr>
        <w:t>T</w:t>
      </w:r>
      <w:r>
        <w:rPr>
          <w:rFonts w:hint="eastAsia"/>
          <w:color w:val="000000" w:themeColor="text1"/>
        </w:rPr>
        <w:t>及若干电阻组成的共射放大电路，其中</w:t>
      </w:r>
      <w:r>
        <w:rPr>
          <w:rFonts w:hint="eastAsia"/>
          <w:color w:val="000000" w:themeColor="text1"/>
        </w:rPr>
        <w:t>T</w:t>
      </w:r>
      <w:r>
        <w:rPr>
          <w:rFonts w:hint="eastAsia"/>
          <w:color w:val="000000" w:themeColor="text1"/>
        </w:rPr>
        <w:t>是放大功能的核心元件。输入信号</w:t>
      </w:r>
      <w:proofErr w:type="spellStart"/>
      <w:r>
        <w:rPr>
          <w:rFonts w:hint="eastAsia"/>
          <w:i/>
          <w:iCs/>
          <w:color w:val="000000" w:themeColor="text1"/>
        </w:rPr>
        <w:t>u</w:t>
      </w:r>
      <w:r>
        <w:rPr>
          <w:rFonts w:hint="eastAsia"/>
          <w:i/>
          <w:iCs/>
          <w:color w:val="000000" w:themeColor="text1"/>
          <w:vertAlign w:val="subscript"/>
        </w:rPr>
        <w:t>i</w:t>
      </w:r>
      <w:proofErr w:type="spellEnd"/>
      <w:r>
        <w:rPr>
          <w:rFonts w:hint="eastAsia"/>
          <w:color w:val="000000" w:themeColor="text1"/>
        </w:rPr>
        <w:t>为正弦波电压，</w:t>
      </w:r>
      <w:proofErr w:type="spellStart"/>
      <w:r>
        <w:rPr>
          <w:rFonts w:hint="eastAsia"/>
          <w:i/>
          <w:iCs/>
          <w:color w:val="000000" w:themeColor="text1"/>
        </w:rPr>
        <w:t>u</w:t>
      </w:r>
      <w:r>
        <w:rPr>
          <w:i/>
          <w:iCs/>
          <w:color w:val="000000" w:themeColor="text1"/>
          <w:vertAlign w:val="subscript"/>
        </w:rPr>
        <w:t>o</w:t>
      </w:r>
      <w:proofErr w:type="spellEnd"/>
      <w:r>
        <w:rPr>
          <w:rFonts w:hint="eastAsia"/>
          <w:color w:val="000000" w:themeColor="text1"/>
        </w:rPr>
        <w:t>是输出电压。</w:t>
      </w:r>
    </w:p>
    <w:p w14:paraId="1AA66E60" w14:textId="77777777" w:rsidR="000B14C2" w:rsidRDefault="00491828">
      <w:pPr>
        <w:ind w:firstLine="420"/>
        <w:rPr>
          <w:color w:val="000000" w:themeColor="text1"/>
        </w:rPr>
      </w:pPr>
      <w:r>
        <w:rPr>
          <w:rFonts w:hint="eastAsia"/>
          <w:color w:val="000000" w:themeColor="text1"/>
        </w:rPr>
        <w:t>三极管</w:t>
      </w:r>
      <w:r>
        <w:rPr>
          <w:rFonts w:hint="eastAsia"/>
          <w:color w:val="000000" w:themeColor="text1"/>
        </w:rPr>
        <w:t>T</w:t>
      </w:r>
      <w:r>
        <w:rPr>
          <w:rFonts w:hint="eastAsia"/>
          <w:color w:val="000000" w:themeColor="text1"/>
        </w:rPr>
        <w:t>：三极管是放大电路的核心元件，利用它的电流放大作用，在集电极电路获得较大的电流，即用基极电流</w:t>
      </w:r>
      <w:proofErr w:type="spellStart"/>
      <w:r>
        <w:rPr>
          <w:rFonts w:hint="eastAsia"/>
          <w:i/>
          <w:color w:val="000000" w:themeColor="text1"/>
        </w:rPr>
        <w:t>i</w:t>
      </w:r>
      <w:r>
        <w:rPr>
          <w:color w:val="000000" w:themeColor="text1"/>
          <w:vertAlign w:val="subscript"/>
        </w:rPr>
        <w:t>B</w:t>
      </w:r>
      <w:proofErr w:type="spellEnd"/>
      <w:r>
        <w:rPr>
          <w:rFonts w:hint="eastAsia"/>
          <w:color w:val="000000" w:themeColor="text1"/>
        </w:rPr>
        <w:t>控制集电极电流</w:t>
      </w:r>
      <w:proofErr w:type="spellStart"/>
      <w:r>
        <w:rPr>
          <w:rFonts w:hint="eastAsia"/>
          <w:i/>
          <w:color w:val="000000" w:themeColor="text1"/>
        </w:rPr>
        <w:t>i</w:t>
      </w:r>
      <w:r>
        <w:rPr>
          <w:color w:val="000000" w:themeColor="text1"/>
          <w:vertAlign w:val="subscript"/>
        </w:rPr>
        <w:t>C</w:t>
      </w:r>
      <w:proofErr w:type="spellEnd"/>
      <w:r>
        <w:rPr>
          <w:rFonts w:hint="eastAsia"/>
          <w:color w:val="000000" w:themeColor="text1"/>
        </w:rPr>
        <w:t>。</w:t>
      </w:r>
    </w:p>
    <w:p w14:paraId="7DE51138" w14:textId="77777777" w:rsidR="000B14C2" w:rsidRDefault="00491828">
      <w:pPr>
        <w:ind w:firstLine="420"/>
        <w:rPr>
          <w:color w:val="000000" w:themeColor="text1"/>
        </w:rPr>
      </w:pPr>
      <w:r>
        <w:rPr>
          <w:rFonts w:hint="eastAsia"/>
          <w:color w:val="000000" w:themeColor="text1"/>
        </w:rPr>
        <w:t>电源</w:t>
      </w:r>
      <w:r>
        <w:rPr>
          <w:i/>
          <w:color w:val="000000" w:themeColor="text1"/>
        </w:rPr>
        <w:t>V</w:t>
      </w:r>
      <w:r>
        <w:rPr>
          <w:color w:val="000000" w:themeColor="text1"/>
          <w:vertAlign w:val="subscript"/>
        </w:rPr>
        <w:t>CC</w:t>
      </w:r>
      <w:r>
        <w:rPr>
          <w:rFonts w:hint="eastAsia"/>
          <w:color w:val="000000" w:themeColor="text1"/>
        </w:rPr>
        <w:t>和</w:t>
      </w:r>
      <w:r>
        <w:rPr>
          <w:i/>
          <w:color w:val="000000" w:themeColor="text1"/>
        </w:rPr>
        <w:t>V</w:t>
      </w:r>
      <w:r>
        <w:rPr>
          <w:color w:val="000000" w:themeColor="text1"/>
          <w:vertAlign w:val="subscript"/>
        </w:rPr>
        <w:t>BB</w:t>
      </w:r>
      <w:r>
        <w:rPr>
          <w:rFonts w:hint="eastAsia"/>
          <w:color w:val="000000" w:themeColor="text1"/>
        </w:rPr>
        <w:t>：使晶体管的发射结正向偏置，集电结反向偏置，三极管处于放大状态，同时也是放大器的能量来源。</w:t>
      </w:r>
    </w:p>
    <w:p w14:paraId="57D281F6" w14:textId="77777777" w:rsidR="000B14C2" w:rsidRDefault="00491828">
      <w:pPr>
        <w:ind w:firstLine="420"/>
        <w:rPr>
          <w:color w:val="000000" w:themeColor="text1"/>
        </w:rPr>
      </w:pPr>
      <w:r>
        <w:rPr>
          <w:rFonts w:hint="eastAsia"/>
          <w:color w:val="000000" w:themeColor="text1"/>
        </w:rPr>
        <w:t>偏置电阻</w:t>
      </w:r>
      <w:r>
        <w:rPr>
          <w:rFonts w:hint="eastAsia"/>
          <w:i/>
          <w:color w:val="000000" w:themeColor="text1"/>
        </w:rPr>
        <w:t>R</w:t>
      </w:r>
      <w:r>
        <w:rPr>
          <w:color w:val="000000" w:themeColor="text1"/>
          <w:vertAlign w:val="subscript"/>
        </w:rPr>
        <w:t>B</w:t>
      </w:r>
      <w:r>
        <w:rPr>
          <w:rFonts w:hint="eastAsia"/>
          <w:color w:val="000000" w:themeColor="text1"/>
        </w:rPr>
        <w:t>：它和电源</w:t>
      </w:r>
      <w:r>
        <w:rPr>
          <w:i/>
          <w:color w:val="000000" w:themeColor="text1"/>
        </w:rPr>
        <w:t>V</w:t>
      </w:r>
      <w:r>
        <w:rPr>
          <w:color w:val="000000" w:themeColor="text1"/>
          <w:vertAlign w:val="subscript"/>
        </w:rPr>
        <w:t>BB</w:t>
      </w:r>
      <w:r>
        <w:rPr>
          <w:rFonts w:hint="eastAsia"/>
          <w:color w:val="000000" w:themeColor="text1"/>
        </w:rPr>
        <w:t>一起使发射结处于正向偏置，同时用来调节基极电流，使三极管有一个合适的工作点。</w:t>
      </w:r>
      <w:r>
        <w:rPr>
          <w:rFonts w:hint="eastAsia"/>
          <w:i/>
          <w:color w:val="000000" w:themeColor="text1"/>
        </w:rPr>
        <w:t>R</w:t>
      </w:r>
      <w:r>
        <w:rPr>
          <w:color w:val="000000" w:themeColor="text1"/>
          <w:vertAlign w:val="subscript"/>
        </w:rPr>
        <w:t>B</w:t>
      </w:r>
      <w:r>
        <w:rPr>
          <w:rFonts w:hint="eastAsia"/>
          <w:color w:val="000000" w:themeColor="text1"/>
        </w:rPr>
        <w:t>的阻值一般为</w:t>
      </w:r>
      <w:proofErr w:type="gramStart"/>
      <w:r>
        <w:rPr>
          <w:rFonts w:hint="eastAsia"/>
          <w:color w:val="000000" w:themeColor="text1"/>
        </w:rPr>
        <w:t>几十千</w:t>
      </w:r>
      <w:proofErr w:type="gramEnd"/>
      <w:r>
        <w:rPr>
          <w:rFonts w:hint="eastAsia"/>
          <w:color w:val="000000" w:themeColor="text1"/>
        </w:rPr>
        <w:t>欧到</w:t>
      </w:r>
      <w:proofErr w:type="gramStart"/>
      <w:r>
        <w:rPr>
          <w:rFonts w:hint="eastAsia"/>
          <w:color w:val="000000" w:themeColor="text1"/>
        </w:rPr>
        <w:t>几百千欧</w:t>
      </w:r>
      <w:proofErr w:type="gramEnd"/>
      <w:r>
        <w:rPr>
          <w:rFonts w:hint="eastAsia"/>
          <w:color w:val="000000" w:themeColor="text1"/>
        </w:rPr>
        <w:t>。</w:t>
      </w:r>
    </w:p>
    <w:p w14:paraId="41D09482" w14:textId="77777777" w:rsidR="000B14C2" w:rsidRDefault="00491828">
      <w:pPr>
        <w:ind w:firstLine="420"/>
        <w:rPr>
          <w:color w:val="000000" w:themeColor="text1"/>
        </w:rPr>
      </w:pPr>
      <w:r>
        <w:rPr>
          <w:rFonts w:hint="eastAsia"/>
          <w:color w:val="000000" w:themeColor="text1"/>
        </w:rPr>
        <w:t>集电极负载电阻</w:t>
      </w:r>
      <w:r>
        <w:rPr>
          <w:rFonts w:hint="eastAsia"/>
          <w:i/>
          <w:color w:val="000000" w:themeColor="text1"/>
        </w:rPr>
        <w:t>R</w:t>
      </w:r>
      <w:r>
        <w:rPr>
          <w:color w:val="000000" w:themeColor="text1"/>
          <w:vertAlign w:val="subscript"/>
        </w:rPr>
        <w:t>C</w:t>
      </w:r>
      <w:r>
        <w:rPr>
          <w:rFonts w:hint="eastAsia"/>
          <w:color w:val="000000" w:themeColor="text1"/>
        </w:rPr>
        <w:t>：主要将集电极电流的变化转换为电压的变化，以实现电压放大，</w:t>
      </w:r>
      <w:r>
        <w:rPr>
          <w:rFonts w:hint="eastAsia"/>
          <w:i/>
          <w:color w:val="000000" w:themeColor="text1"/>
        </w:rPr>
        <w:t>R</w:t>
      </w:r>
      <w:r>
        <w:rPr>
          <w:color w:val="000000" w:themeColor="text1"/>
          <w:vertAlign w:val="subscript"/>
        </w:rPr>
        <w:t>C</w:t>
      </w:r>
      <w:r>
        <w:rPr>
          <w:rFonts w:hint="eastAsia"/>
          <w:color w:val="000000" w:themeColor="text1"/>
        </w:rPr>
        <w:t>的阻值一般为几千</w:t>
      </w:r>
      <w:proofErr w:type="gramStart"/>
      <w:r>
        <w:rPr>
          <w:rFonts w:hint="eastAsia"/>
          <w:color w:val="000000" w:themeColor="text1"/>
        </w:rPr>
        <w:t>欧</w:t>
      </w:r>
      <w:proofErr w:type="gramEnd"/>
      <w:r>
        <w:rPr>
          <w:rFonts w:hint="eastAsia"/>
          <w:color w:val="000000" w:themeColor="text1"/>
        </w:rPr>
        <w:t>。</w:t>
      </w:r>
    </w:p>
    <w:tbl>
      <w:tblPr>
        <w:tblW w:w="0" w:type="auto"/>
        <w:tblLook w:val="04A0" w:firstRow="1" w:lastRow="0" w:firstColumn="1" w:lastColumn="0" w:noHBand="0" w:noVBand="1"/>
      </w:tblPr>
      <w:tblGrid>
        <w:gridCol w:w="8165"/>
      </w:tblGrid>
      <w:tr w:rsidR="000B14C2" w14:paraId="43E9C985" w14:textId="77777777">
        <w:trPr>
          <w:cantSplit/>
        </w:trPr>
        <w:tc>
          <w:tcPr>
            <w:tcW w:w="8165" w:type="dxa"/>
          </w:tcPr>
          <w:p w14:paraId="79DE0668" w14:textId="77777777" w:rsidR="000B14C2" w:rsidRDefault="00491828">
            <w:pPr>
              <w:ind w:firstLineChars="0" w:firstLine="0"/>
              <w:jc w:val="center"/>
              <w:rPr>
                <w:color w:val="000000" w:themeColor="text1"/>
              </w:rPr>
            </w:pPr>
            <w:r>
              <w:object w:dxaOrig="3363" w:dyaOrig="2214" w14:anchorId="531CC4E6">
                <v:shape id="_x0000_i1047" type="#_x0000_t75" style="width:167.8pt;height:110.2pt" o:ole="">
                  <v:imagedata r:id="rId130" o:title=""/>
                </v:shape>
                <o:OLEObject Type="Embed" ProgID="PBrush" ShapeID="_x0000_i1047" DrawAspect="Content" ObjectID="_1796414083" r:id="rId131"/>
              </w:object>
            </w:r>
          </w:p>
          <w:p w14:paraId="55A8B30C" w14:textId="77777777" w:rsidR="000B14C2" w:rsidRDefault="00491828" w:rsidP="00491828">
            <w:pPr>
              <w:pStyle w:val="7"/>
            </w:pPr>
            <w:bookmarkStart w:id="432" w:name="_Toc95984244"/>
            <w:r>
              <w:rPr>
                <w:rFonts w:hint="eastAsia"/>
              </w:rPr>
              <w:t>图</w:t>
            </w:r>
            <w:r>
              <w:rPr>
                <w:rFonts w:hint="eastAsia"/>
              </w:rPr>
              <w:t>3-</w:t>
            </w:r>
            <w:r>
              <w:t>7</w:t>
            </w:r>
            <w:r>
              <w:rPr>
                <w:rFonts w:hint="eastAsia"/>
              </w:rPr>
              <w:t xml:space="preserve">  </w:t>
            </w:r>
            <w:r>
              <w:rPr>
                <w:rFonts w:hint="eastAsia"/>
              </w:rPr>
              <w:t>共射放大电路</w:t>
            </w:r>
            <w:bookmarkEnd w:id="432"/>
          </w:p>
        </w:tc>
      </w:tr>
    </w:tbl>
    <w:p w14:paraId="7AE4DE50" w14:textId="77777777" w:rsidR="000B14C2" w:rsidRDefault="00491828">
      <w:pPr>
        <w:pStyle w:val="4"/>
        <w:rPr>
          <w:lang w:val="es-ES"/>
        </w:rPr>
      </w:pPr>
      <w:r>
        <w:rPr>
          <w:rFonts w:hint="eastAsia"/>
          <w:lang w:val="es-ES"/>
        </w:rPr>
        <w:t>2</w:t>
      </w:r>
      <w:r>
        <w:rPr>
          <w:rFonts w:hint="eastAsia"/>
          <w:lang w:val="es-ES"/>
        </w:rPr>
        <w:t>．组成原则</w:t>
      </w:r>
    </w:p>
    <w:p w14:paraId="39318B97" w14:textId="77777777" w:rsidR="000B14C2" w:rsidRDefault="00491828">
      <w:pPr>
        <w:ind w:firstLine="420"/>
        <w:rPr>
          <w:lang w:val="es-ES"/>
        </w:rPr>
      </w:pPr>
      <w:r>
        <w:rPr>
          <w:rFonts w:hint="eastAsia"/>
          <w:lang w:val="es-ES"/>
        </w:rPr>
        <w:t>（</w:t>
      </w:r>
      <w:r>
        <w:rPr>
          <w:rFonts w:hint="eastAsia"/>
          <w:lang w:val="es-ES"/>
        </w:rPr>
        <w:t>1</w:t>
      </w:r>
      <w:r>
        <w:rPr>
          <w:rFonts w:hint="eastAsia"/>
          <w:lang w:val="es-ES"/>
        </w:rPr>
        <w:t>）必须保证三极管工作在放大区。</w:t>
      </w:r>
    </w:p>
    <w:p w14:paraId="3CC4E251" w14:textId="77777777" w:rsidR="000B14C2" w:rsidRDefault="00491828">
      <w:pPr>
        <w:ind w:firstLine="420"/>
        <w:rPr>
          <w:color w:val="000000" w:themeColor="text1"/>
          <w:lang w:val="es-ES"/>
        </w:rPr>
      </w:pPr>
      <w:r>
        <w:rPr>
          <w:rFonts w:hint="eastAsia"/>
          <w:color w:val="000000" w:themeColor="text1"/>
          <w:lang w:val="es-ES"/>
        </w:rPr>
        <w:t>必须根据所用三极管的类型提供合适的直流电源，并设计合适的偏置电路来保证三极管始终处于放大区。</w:t>
      </w:r>
    </w:p>
    <w:p w14:paraId="682B1BAF" w14:textId="77777777" w:rsidR="000B14C2" w:rsidRDefault="00491828">
      <w:pPr>
        <w:ind w:firstLine="420"/>
        <w:rPr>
          <w:lang w:val="es-ES"/>
        </w:rPr>
      </w:pPr>
      <w:r>
        <w:rPr>
          <w:rFonts w:hint="eastAsia"/>
          <w:lang w:val="es-ES"/>
        </w:rPr>
        <w:t>（</w:t>
      </w:r>
      <w:r>
        <w:rPr>
          <w:rFonts w:hint="eastAsia"/>
          <w:lang w:val="es-ES"/>
        </w:rPr>
        <w:t>2</w:t>
      </w:r>
      <w:r>
        <w:rPr>
          <w:rFonts w:hint="eastAsia"/>
          <w:lang w:val="es-ES"/>
        </w:rPr>
        <w:t>）保证待放大信号能输入、放大后的信号能输出。</w:t>
      </w:r>
    </w:p>
    <w:p w14:paraId="58D1F5BE" w14:textId="77777777" w:rsidR="000B14C2" w:rsidRDefault="00491828">
      <w:pPr>
        <w:ind w:firstLine="420"/>
        <w:rPr>
          <w:color w:val="000000" w:themeColor="text1"/>
          <w:lang w:val="es-ES"/>
        </w:rPr>
      </w:pPr>
      <w:r>
        <w:rPr>
          <w:rFonts w:hint="eastAsia"/>
          <w:color w:val="000000" w:themeColor="text1"/>
          <w:lang w:val="es-ES"/>
        </w:rPr>
        <w:t>由于放大功能是以三极管为核心完成的，所以应在电路接法上保证待放大的信号</w:t>
      </w:r>
      <w:proofErr w:type="spellStart"/>
      <w:r>
        <w:rPr>
          <w:rFonts w:hint="eastAsia"/>
          <w:i/>
          <w:iCs/>
          <w:color w:val="000000" w:themeColor="text1"/>
        </w:rPr>
        <w:t>u</w:t>
      </w:r>
      <w:r>
        <w:rPr>
          <w:rFonts w:hint="eastAsia"/>
          <w:i/>
          <w:iCs/>
          <w:color w:val="000000" w:themeColor="text1"/>
          <w:vertAlign w:val="subscript"/>
        </w:rPr>
        <w:t>i</w:t>
      </w:r>
      <w:proofErr w:type="spellEnd"/>
      <w:r>
        <w:rPr>
          <w:rFonts w:hint="eastAsia"/>
          <w:color w:val="000000" w:themeColor="text1"/>
          <w:lang w:val="es-ES"/>
        </w:rPr>
        <w:t>能加到放大管的输入端口上，且同时保证放大后的信号</w:t>
      </w:r>
      <w:proofErr w:type="spellStart"/>
      <w:r>
        <w:rPr>
          <w:rFonts w:hint="eastAsia"/>
          <w:i/>
          <w:iCs/>
          <w:color w:val="000000" w:themeColor="text1"/>
        </w:rPr>
        <w:t>u</w:t>
      </w:r>
      <w:r>
        <w:rPr>
          <w:i/>
          <w:iCs/>
          <w:color w:val="000000" w:themeColor="text1"/>
          <w:vertAlign w:val="subscript"/>
        </w:rPr>
        <w:t>o</w:t>
      </w:r>
      <w:proofErr w:type="spellEnd"/>
      <w:r>
        <w:rPr>
          <w:rFonts w:hint="eastAsia"/>
          <w:color w:val="000000" w:themeColor="text1"/>
          <w:lang w:val="es-ES"/>
        </w:rPr>
        <w:t>能输送到负载上。</w:t>
      </w:r>
    </w:p>
    <w:p w14:paraId="09CD6CD1" w14:textId="77777777" w:rsidR="000B14C2" w:rsidRDefault="00491828">
      <w:pPr>
        <w:ind w:firstLine="420"/>
        <w:rPr>
          <w:lang w:val="es-ES"/>
        </w:rPr>
      </w:pPr>
      <w:r>
        <w:rPr>
          <w:rFonts w:hint="eastAsia"/>
          <w:lang w:val="es-ES"/>
        </w:rPr>
        <w:t>（</w:t>
      </w:r>
      <w:r>
        <w:rPr>
          <w:rFonts w:hint="eastAsia"/>
          <w:lang w:val="es-ES"/>
        </w:rPr>
        <w:t>3</w:t>
      </w:r>
      <w:r>
        <w:rPr>
          <w:rFonts w:hint="eastAsia"/>
          <w:lang w:val="es-ES"/>
        </w:rPr>
        <w:t>）为使信号不失真，在没外加信号作用下，三极管不但要处于放大状态，还应有一个合适的静态工作点。</w:t>
      </w:r>
    </w:p>
    <w:p w14:paraId="28D44BE5" w14:textId="77777777" w:rsidR="000B14C2" w:rsidRDefault="00491828">
      <w:pPr>
        <w:pStyle w:val="4"/>
        <w:rPr>
          <w:lang w:val="es-ES"/>
        </w:rPr>
      </w:pPr>
      <w:r>
        <w:rPr>
          <w:lang w:val="es-ES"/>
        </w:rPr>
        <w:t>3</w:t>
      </w:r>
      <w:r>
        <w:rPr>
          <w:rFonts w:hint="eastAsia"/>
          <w:lang w:val="es-ES"/>
        </w:rPr>
        <w:t>．工作原理分析</w:t>
      </w:r>
    </w:p>
    <w:p w14:paraId="73704BFB" w14:textId="77777777" w:rsidR="000B14C2" w:rsidRDefault="00491828">
      <w:pPr>
        <w:ind w:firstLine="420"/>
        <w:rPr>
          <w:color w:val="000000" w:themeColor="text1"/>
          <w:lang w:val="es-ES"/>
        </w:rPr>
      </w:pPr>
      <w:r>
        <w:rPr>
          <w:rFonts w:hint="eastAsia"/>
          <w:color w:val="000000" w:themeColor="text1"/>
          <w:lang w:val="es-ES"/>
        </w:rPr>
        <w:t>一般情况下，在放大电路中，直流量（静态电流与电压）和交流信号（动态电流与电压）总是共存的。但是由于电容、电感等电抗元件的存在，直流量所流经的通路与交流信号所流经的通路是不完全相同的。因此，为了研究问题方便起见，常把直流电源对</w:t>
      </w:r>
      <w:r>
        <w:rPr>
          <w:rFonts w:hint="eastAsia"/>
          <w:color w:val="000000" w:themeColor="text1"/>
          <w:lang w:val="es-ES"/>
        </w:rPr>
        <w:lastRenderedPageBreak/>
        <w:t>电路的作用和输入信号对电路的作用区分开来，分成直流通路和交流通路。</w:t>
      </w:r>
    </w:p>
    <w:p w14:paraId="361FDA70" w14:textId="77777777" w:rsidR="000B14C2" w:rsidRDefault="00491828">
      <w:pPr>
        <w:ind w:firstLine="420"/>
        <w:rPr>
          <w:color w:val="000000" w:themeColor="text1"/>
          <w:lang w:val="es-ES"/>
        </w:rPr>
      </w:pPr>
      <w:r>
        <w:rPr>
          <w:rFonts w:ascii="黑体" w:eastAsia="黑体" w:hAnsi="黑体" w:hint="eastAsia"/>
          <w:color w:val="000000" w:themeColor="text1"/>
          <w:lang w:val="es-ES"/>
        </w:rPr>
        <w:t>直流通路</w:t>
      </w:r>
      <w:r>
        <w:rPr>
          <w:rFonts w:hint="eastAsia"/>
          <w:color w:val="000000" w:themeColor="text1"/>
          <w:lang w:val="es-ES"/>
        </w:rPr>
        <w:t>是在直流电源作用下直流电流流经的通路，也就是静态电流流经的通路，用于研究静态工作点。对于直流通路：（</w:t>
      </w:r>
      <w:r>
        <w:rPr>
          <w:rFonts w:hint="eastAsia"/>
          <w:color w:val="000000" w:themeColor="text1"/>
          <w:lang w:val="es-ES"/>
        </w:rPr>
        <w:t>1</w:t>
      </w:r>
      <w:r>
        <w:rPr>
          <w:rFonts w:hint="eastAsia"/>
          <w:color w:val="000000" w:themeColor="text1"/>
          <w:lang w:val="es-ES"/>
        </w:rPr>
        <w:t>）电容视为开路；（</w:t>
      </w:r>
      <w:r>
        <w:rPr>
          <w:rFonts w:hint="eastAsia"/>
          <w:color w:val="000000" w:themeColor="text1"/>
          <w:lang w:val="es-ES"/>
        </w:rPr>
        <w:t>2</w:t>
      </w:r>
      <w:r>
        <w:rPr>
          <w:rFonts w:hint="eastAsia"/>
          <w:color w:val="000000" w:themeColor="text1"/>
          <w:lang w:val="es-ES"/>
        </w:rPr>
        <w:t>）电感线圈视为短路（即忽略线圈电阻）；（</w:t>
      </w:r>
      <w:r>
        <w:rPr>
          <w:rFonts w:hint="eastAsia"/>
          <w:color w:val="000000" w:themeColor="text1"/>
          <w:lang w:val="es-ES"/>
        </w:rPr>
        <w:t>3</w:t>
      </w:r>
      <w:r>
        <w:rPr>
          <w:rFonts w:hint="eastAsia"/>
          <w:color w:val="000000" w:themeColor="text1"/>
          <w:lang w:val="es-ES"/>
        </w:rPr>
        <w:t>）信号源视为短路，但应保留其内阻。</w:t>
      </w:r>
    </w:p>
    <w:p w14:paraId="7F0BD712" w14:textId="77777777" w:rsidR="000B14C2" w:rsidRDefault="00491828">
      <w:pPr>
        <w:ind w:firstLine="420"/>
        <w:rPr>
          <w:color w:val="000000" w:themeColor="text1"/>
          <w:lang w:val="es-ES"/>
        </w:rPr>
      </w:pPr>
      <w:r>
        <w:rPr>
          <w:rFonts w:ascii="黑体" w:eastAsia="黑体" w:hAnsi="黑体" w:hint="eastAsia"/>
          <w:color w:val="000000" w:themeColor="text1"/>
          <w:lang w:val="es-ES"/>
        </w:rPr>
        <w:t>交流通路</w:t>
      </w:r>
      <w:r>
        <w:rPr>
          <w:rFonts w:hint="eastAsia"/>
          <w:color w:val="000000" w:themeColor="text1"/>
          <w:lang w:val="es-ES"/>
        </w:rPr>
        <w:t>是输入信号作用下交流信号流经的通路，用于研究动态参数。对于交流通路：（</w:t>
      </w:r>
      <w:r>
        <w:rPr>
          <w:rFonts w:hint="eastAsia"/>
          <w:color w:val="000000" w:themeColor="text1"/>
          <w:lang w:val="es-ES"/>
        </w:rPr>
        <w:t>1</w:t>
      </w:r>
      <w:r>
        <w:rPr>
          <w:rFonts w:hint="eastAsia"/>
          <w:color w:val="000000" w:themeColor="text1"/>
          <w:lang w:val="es-ES"/>
        </w:rPr>
        <w:t>）容量大的电容（如耦合电容）视为短路；（</w:t>
      </w:r>
      <w:r>
        <w:rPr>
          <w:rFonts w:hint="eastAsia"/>
          <w:color w:val="000000" w:themeColor="text1"/>
          <w:lang w:val="es-ES"/>
        </w:rPr>
        <w:t>2</w:t>
      </w:r>
      <w:r>
        <w:rPr>
          <w:rFonts w:hint="eastAsia"/>
          <w:color w:val="000000" w:themeColor="text1"/>
          <w:lang w:val="es-ES"/>
        </w:rPr>
        <w:t>）无内阻的直流电源（如</w:t>
      </w:r>
      <w:r>
        <w:rPr>
          <w:rFonts w:hint="eastAsia"/>
          <w:color w:val="000000" w:themeColor="text1"/>
          <w:lang w:val="es-ES"/>
        </w:rPr>
        <w:t xml:space="preserve">+ </w:t>
      </w:r>
      <w:r>
        <w:rPr>
          <w:rFonts w:hint="eastAsia"/>
          <w:i/>
          <w:iCs/>
          <w:color w:val="000000" w:themeColor="text1"/>
          <w:lang w:val="es-ES"/>
        </w:rPr>
        <w:t>V</w:t>
      </w:r>
      <w:r>
        <w:rPr>
          <w:rFonts w:hint="eastAsia"/>
          <w:i/>
          <w:iCs/>
          <w:color w:val="000000" w:themeColor="text1"/>
          <w:vertAlign w:val="subscript"/>
          <w:lang w:val="es-ES"/>
        </w:rPr>
        <w:t>CC</w:t>
      </w:r>
      <w:r>
        <w:rPr>
          <w:rFonts w:hint="eastAsia"/>
          <w:color w:val="000000" w:themeColor="text1"/>
          <w:lang w:val="es-ES"/>
        </w:rPr>
        <w:t>）视为短路。</w:t>
      </w:r>
    </w:p>
    <w:p w14:paraId="0446CC52" w14:textId="77777777" w:rsidR="000B14C2" w:rsidRDefault="00491828">
      <w:pPr>
        <w:ind w:firstLine="420"/>
        <w:rPr>
          <w:color w:val="000000" w:themeColor="text1"/>
        </w:rPr>
      </w:pPr>
      <w:r>
        <w:rPr>
          <w:rFonts w:hint="eastAsia"/>
          <w:color w:val="000000" w:themeColor="text1"/>
          <w:lang w:val="es-ES"/>
        </w:rPr>
        <w:t>放大电路未加入交流信号时，电路中的电压和电流只有直流量，称为“直流工作状态”或“静态”，此时在晶体管的特性曲线上，晶体管各极的直流电压和电流的数值确定一点，称之为“静态工作点”，静态工作点包括</w:t>
      </w:r>
      <w:r>
        <w:rPr>
          <w:rFonts w:hint="eastAsia"/>
          <w:i/>
          <w:color w:val="000000" w:themeColor="text1"/>
          <w:lang w:val="es-ES"/>
        </w:rPr>
        <w:t>I</w:t>
      </w:r>
      <w:r>
        <w:rPr>
          <w:color w:val="000000" w:themeColor="text1"/>
          <w:vertAlign w:val="subscript"/>
          <w:lang w:val="es-ES"/>
        </w:rPr>
        <w:t>B</w:t>
      </w:r>
      <w:r>
        <w:rPr>
          <w:rFonts w:hint="eastAsia"/>
          <w:color w:val="000000" w:themeColor="text1"/>
          <w:lang w:val="es-ES"/>
        </w:rPr>
        <w:t>、</w:t>
      </w:r>
      <w:r>
        <w:rPr>
          <w:rFonts w:hint="eastAsia"/>
          <w:i/>
          <w:color w:val="000000" w:themeColor="text1"/>
          <w:lang w:val="es-ES"/>
        </w:rPr>
        <w:t>I</w:t>
      </w:r>
      <w:r>
        <w:rPr>
          <w:color w:val="000000" w:themeColor="text1"/>
          <w:vertAlign w:val="subscript"/>
          <w:lang w:val="es-ES"/>
        </w:rPr>
        <w:t>C</w:t>
      </w:r>
      <w:r>
        <w:rPr>
          <w:rFonts w:hint="eastAsia"/>
          <w:color w:val="000000" w:themeColor="text1"/>
          <w:lang w:val="es-ES"/>
        </w:rPr>
        <w:t>和</w:t>
      </w:r>
      <w:r>
        <w:rPr>
          <w:rFonts w:hint="eastAsia"/>
          <w:i/>
          <w:color w:val="000000" w:themeColor="text1"/>
          <w:lang w:val="es-ES"/>
        </w:rPr>
        <w:t>U</w:t>
      </w:r>
      <w:r>
        <w:rPr>
          <w:color w:val="000000" w:themeColor="text1"/>
          <w:vertAlign w:val="subscript"/>
          <w:lang w:val="es-ES"/>
        </w:rPr>
        <w:t>CE</w:t>
      </w:r>
      <w:r>
        <w:rPr>
          <w:rFonts w:hint="eastAsia"/>
          <w:color w:val="000000" w:themeColor="text1"/>
          <w:lang w:val="es-ES"/>
        </w:rPr>
        <w:t>。</w:t>
      </w:r>
      <w:r>
        <w:rPr>
          <w:rFonts w:hint="eastAsia"/>
          <w:color w:val="000000" w:themeColor="text1"/>
        </w:rPr>
        <w:t>图</w:t>
      </w:r>
      <w:r>
        <w:rPr>
          <w:rFonts w:hint="eastAsia"/>
          <w:color w:val="000000" w:themeColor="text1"/>
        </w:rPr>
        <w:t>3</w:t>
      </w:r>
      <w:r>
        <w:rPr>
          <w:color w:val="000000" w:themeColor="text1"/>
        </w:rPr>
        <w:t>-8</w:t>
      </w:r>
      <w:r>
        <w:rPr>
          <w:rFonts w:hint="eastAsia"/>
          <w:color w:val="000000" w:themeColor="text1"/>
        </w:rPr>
        <w:t>为共射放大电路的直流通路和交流通路。</w:t>
      </w:r>
    </w:p>
    <w:tbl>
      <w:tblPr>
        <w:tblpPr w:leftFromText="180" w:rightFromText="180" w:vertAnchor="text" w:horzAnchor="margin" w:tblpY="120"/>
        <w:tblW w:w="0" w:type="auto"/>
        <w:tblLook w:val="04A0" w:firstRow="1" w:lastRow="0" w:firstColumn="1" w:lastColumn="0" w:noHBand="0" w:noVBand="1"/>
      </w:tblPr>
      <w:tblGrid>
        <w:gridCol w:w="8155"/>
      </w:tblGrid>
      <w:tr w:rsidR="000B14C2" w14:paraId="03B9BCE2" w14:textId="77777777">
        <w:trPr>
          <w:cantSplit/>
        </w:trPr>
        <w:tc>
          <w:tcPr>
            <w:tcW w:w="8155" w:type="dxa"/>
          </w:tcPr>
          <w:p w14:paraId="2B192627" w14:textId="77777777" w:rsidR="000B14C2" w:rsidRDefault="00491828">
            <w:pPr>
              <w:ind w:firstLineChars="0" w:firstLine="0"/>
              <w:jc w:val="center"/>
              <w:rPr>
                <w:color w:val="000000" w:themeColor="text1"/>
              </w:rPr>
            </w:pPr>
            <w:r>
              <w:object w:dxaOrig="7658" w:dyaOrig="2214" w14:anchorId="11BA8C37">
                <v:shape id="_x0000_i1048" type="#_x0000_t75" style="width:382.7pt;height:110.2pt" o:ole="">
                  <v:imagedata r:id="rId132" o:title=""/>
                </v:shape>
                <o:OLEObject Type="Embed" ProgID="PBrush" ShapeID="_x0000_i1048" DrawAspect="Content" ObjectID="_1796414084" r:id="rId133"/>
              </w:object>
            </w:r>
          </w:p>
          <w:p w14:paraId="7ED98121" w14:textId="77777777" w:rsidR="000B14C2" w:rsidRDefault="00491828">
            <w:pPr>
              <w:ind w:firstLineChars="611" w:firstLine="110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a</w:t>
            </w:r>
            <w:r>
              <w:rPr>
                <w:rFonts w:hint="eastAsia"/>
                <w:color w:val="000000" w:themeColor="text1"/>
                <w:sz w:val="18"/>
                <w:szCs w:val="18"/>
              </w:rPr>
              <w:t>）直流通路</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b</w:t>
            </w:r>
            <w:r>
              <w:rPr>
                <w:rFonts w:hint="eastAsia"/>
                <w:color w:val="000000" w:themeColor="text1"/>
                <w:sz w:val="18"/>
                <w:szCs w:val="18"/>
              </w:rPr>
              <w:t>）交流通路</w:t>
            </w:r>
          </w:p>
          <w:p w14:paraId="793BBC75" w14:textId="77777777" w:rsidR="000B14C2" w:rsidRDefault="00491828" w:rsidP="00491828">
            <w:pPr>
              <w:pStyle w:val="7"/>
            </w:pPr>
            <w:r>
              <w:rPr>
                <w:rFonts w:hint="eastAsia"/>
              </w:rPr>
              <w:t>图</w:t>
            </w:r>
            <w:r>
              <w:rPr>
                <w:rFonts w:hint="eastAsia"/>
              </w:rPr>
              <w:t>3-</w:t>
            </w:r>
            <w:r>
              <w:t>8</w:t>
            </w:r>
            <w:r>
              <w:rPr>
                <w:rFonts w:hint="eastAsia"/>
              </w:rPr>
              <w:t xml:space="preserve">  </w:t>
            </w:r>
            <w:r>
              <w:rPr>
                <w:rFonts w:hint="eastAsia"/>
              </w:rPr>
              <w:t>共射放大电路的直流通路和交流通路</w:t>
            </w:r>
          </w:p>
        </w:tc>
      </w:tr>
    </w:tbl>
    <w:p w14:paraId="078FDEA1" w14:textId="77777777" w:rsidR="000B14C2" w:rsidRDefault="00491828">
      <w:pPr>
        <w:pStyle w:val="5"/>
        <w:ind w:firstLine="420"/>
      </w:pPr>
      <w:r>
        <w:rPr>
          <w:rFonts w:hint="eastAsia"/>
        </w:rPr>
        <w:t>1</w:t>
      </w:r>
      <w:r>
        <w:rPr>
          <w:rFonts w:hint="eastAsia"/>
        </w:rPr>
        <w:t>）静态分析</w:t>
      </w:r>
    </w:p>
    <w:p w14:paraId="355C86A1" w14:textId="77777777" w:rsidR="000B14C2" w:rsidRDefault="00491828">
      <w:pPr>
        <w:ind w:firstLine="420"/>
        <w:rPr>
          <w:color w:val="000000" w:themeColor="text1"/>
        </w:rPr>
      </w:pPr>
      <w:r>
        <w:rPr>
          <w:rFonts w:eastAsia="黑体" w:cs="Times New Roman"/>
          <w:color w:val="000000" w:themeColor="text1"/>
          <w:lang w:val="es-ES"/>
        </w:rPr>
        <w:t>当</w:t>
      </w:r>
      <w:r>
        <w:rPr>
          <w:rFonts w:eastAsia="黑体" w:cs="Times New Roman"/>
          <w:color w:val="000000" w:themeColor="text1"/>
          <w:lang w:val="es-ES"/>
        </w:rPr>
        <w:t>u</w:t>
      </w:r>
      <w:r>
        <w:rPr>
          <w:rFonts w:eastAsia="黑体" w:cs="Times New Roman"/>
          <w:color w:val="000000" w:themeColor="text1"/>
          <w:vertAlign w:val="subscript"/>
          <w:lang w:val="es-ES"/>
        </w:rPr>
        <w:t xml:space="preserve">i </w:t>
      </w:r>
      <w:r>
        <w:rPr>
          <w:rFonts w:eastAsia="黑体" w:cs="Times New Roman"/>
          <w:color w:val="000000" w:themeColor="text1"/>
          <w:lang w:val="es-ES"/>
        </w:rPr>
        <w:t>= 0</w:t>
      </w:r>
      <w:r>
        <w:rPr>
          <w:rFonts w:eastAsia="黑体" w:cs="Times New Roman"/>
          <w:color w:val="000000" w:themeColor="text1"/>
          <w:lang w:val="es-ES"/>
        </w:rPr>
        <w:t>时，称放大电路处于静态</w:t>
      </w:r>
      <w:r>
        <w:rPr>
          <w:rFonts w:hint="eastAsia"/>
          <w:color w:val="000000" w:themeColor="text1"/>
        </w:rPr>
        <w:t>，如图</w:t>
      </w:r>
      <w:r>
        <w:rPr>
          <w:rFonts w:hint="eastAsia"/>
          <w:color w:val="000000" w:themeColor="text1"/>
        </w:rPr>
        <w:t>3-</w:t>
      </w:r>
      <w:r>
        <w:rPr>
          <w:color w:val="000000" w:themeColor="text1"/>
        </w:rPr>
        <w:t>8</w:t>
      </w:r>
      <w:r>
        <w:rPr>
          <w:rFonts w:hint="eastAsia"/>
          <w:color w:val="000000" w:themeColor="text1"/>
        </w:rPr>
        <w:t>（</w:t>
      </w:r>
      <w:r>
        <w:rPr>
          <w:rFonts w:hint="eastAsia"/>
          <w:color w:val="000000" w:themeColor="text1"/>
        </w:rPr>
        <w:t>a</w:t>
      </w:r>
      <w:r>
        <w:rPr>
          <w:rFonts w:hint="eastAsia"/>
          <w:color w:val="000000" w:themeColor="text1"/>
        </w:rPr>
        <w:t>）所示。</w:t>
      </w:r>
      <w:bookmarkStart w:id="433" w:name="_Hlk100567504"/>
      <w:r>
        <w:rPr>
          <w:rFonts w:hint="eastAsia"/>
          <w:color w:val="000000" w:themeColor="text1"/>
        </w:rPr>
        <w:t>在输入回路中，基极电源</w:t>
      </w:r>
      <w:r>
        <w:rPr>
          <w:rFonts w:hint="eastAsia"/>
          <w:i/>
          <w:iCs/>
          <w:color w:val="000000" w:themeColor="text1"/>
        </w:rPr>
        <w:t>V</w:t>
      </w:r>
      <w:r>
        <w:rPr>
          <w:rFonts w:hint="eastAsia"/>
          <w:i/>
          <w:iCs/>
          <w:color w:val="000000" w:themeColor="text1"/>
          <w:vertAlign w:val="subscript"/>
        </w:rPr>
        <w:t>BB</w:t>
      </w:r>
      <w:r>
        <w:rPr>
          <w:rFonts w:hint="eastAsia"/>
          <w:color w:val="000000" w:themeColor="text1"/>
        </w:rPr>
        <w:t>使晶体管基极与发射极间电压</w:t>
      </w:r>
      <w:r>
        <w:rPr>
          <w:rFonts w:hint="eastAsia"/>
          <w:i/>
          <w:iCs/>
          <w:color w:val="000000" w:themeColor="text1"/>
        </w:rPr>
        <w:t>U</w:t>
      </w:r>
      <w:r>
        <w:rPr>
          <w:rFonts w:hint="eastAsia"/>
          <w:iCs/>
          <w:color w:val="000000" w:themeColor="text1"/>
          <w:vertAlign w:val="subscript"/>
        </w:rPr>
        <w:t>BE</w:t>
      </w:r>
      <w:r>
        <w:rPr>
          <w:rFonts w:hint="eastAsia"/>
          <w:color w:val="000000" w:themeColor="text1"/>
        </w:rPr>
        <w:t>大于开启电压</w:t>
      </w:r>
      <w:proofErr w:type="spellStart"/>
      <w:r>
        <w:rPr>
          <w:rFonts w:hint="eastAsia"/>
          <w:i/>
          <w:iCs/>
          <w:color w:val="000000" w:themeColor="text1"/>
        </w:rPr>
        <w:t>U</w:t>
      </w:r>
      <w:r>
        <w:rPr>
          <w:rFonts w:hint="eastAsia"/>
          <w:i/>
          <w:iCs/>
          <w:color w:val="000000" w:themeColor="text1"/>
          <w:vertAlign w:val="subscript"/>
        </w:rPr>
        <w:t>on</w:t>
      </w:r>
      <w:proofErr w:type="spellEnd"/>
      <w:r>
        <w:rPr>
          <w:rFonts w:hint="eastAsia"/>
          <w:color w:val="000000" w:themeColor="text1"/>
        </w:rPr>
        <w:t>，并与基极电阻</w:t>
      </w:r>
      <w:r>
        <w:rPr>
          <w:rFonts w:hint="eastAsia"/>
          <w:i/>
          <w:iCs/>
          <w:color w:val="000000" w:themeColor="text1"/>
        </w:rPr>
        <w:t>R</w:t>
      </w:r>
      <w:r>
        <w:rPr>
          <w:iCs/>
          <w:color w:val="000000" w:themeColor="text1"/>
          <w:vertAlign w:val="subscript"/>
        </w:rPr>
        <w:t>B</w:t>
      </w:r>
      <w:r>
        <w:rPr>
          <w:rFonts w:hint="eastAsia"/>
          <w:color w:val="000000" w:themeColor="text1"/>
        </w:rPr>
        <w:t>共同决定基极电流</w:t>
      </w:r>
      <w:r>
        <w:rPr>
          <w:i/>
          <w:color w:val="000000" w:themeColor="text1"/>
        </w:rPr>
        <w:t>I</w:t>
      </w:r>
      <w:r>
        <w:rPr>
          <w:rFonts w:hint="eastAsia"/>
          <w:iCs/>
          <w:color w:val="000000" w:themeColor="text1"/>
          <w:vertAlign w:val="subscript"/>
        </w:rPr>
        <w:t>B</w:t>
      </w:r>
      <w:r>
        <w:rPr>
          <w:rFonts w:hint="eastAsia"/>
          <w:color w:val="000000" w:themeColor="text1"/>
        </w:rPr>
        <w:t>；在输出回路中，集电极电源</w:t>
      </w:r>
      <w:r>
        <w:rPr>
          <w:rFonts w:hint="eastAsia"/>
          <w:i/>
          <w:iCs/>
          <w:color w:val="000000" w:themeColor="text1"/>
        </w:rPr>
        <w:t>V</w:t>
      </w:r>
      <w:r>
        <w:rPr>
          <w:rFonts w:hint="eastAsia"/>
          <w:iCs/>
          <w:color w:val="000000" w:themeColor="text1"/>
          <w:vertAlign w:val="subscript"/>
        </w:rPr>
        <w:t>CC</w:t>
      </w:r>
      <w:r>
        <w:rPr>
          <w:rFonts w:hint="eastAsia"/>
          <w:color w:val="000000" w:themeColor="text1"/>
        </w:rPr>
        <w:t>应足够高，使晶体管的集电结反向偏置，以保证晶体管工作在放大状态，因此集电极电流</w:t>
      </w:r>
      <w:r>
        <w:rPr>
          <w:i/>
          <w:color w:val="000000" w:themeColor="text1"/>
        </w:rPr>
        <w:t>I</w:t>
      </w:r>
      <w:r>
        <w:rPr>
          <w:rFonts w:hint="eastAsia"/>
          <w:iCs/>
          <w:color w:val="000000" w:themeColor="text1"/>
          <w:vertAlign w:val="subscript"/>
        </w:rPr>
        <w:t>C</w:t>
      </w:r>
      <w:r>
        <w:rPr>
          <w:i/>
          <w:iCs/>
          <w:color w:val="000000" w:themeColor="text1"/>
          <w:vertAlign w:val="subscript"/>
        </w:rPr>
        <w:t xml:space="preserve"> </w:t>
      </w:r>
      <w:r>
        <w:rPr>
          <w:rFonts w:hint="eastAsia"/>
          <w:color w:val="000000" w:themeColor="text1"/>
        </w:rPr>
        <w:t>=</w:t>
      </w:r>
      <w:r>
        <w:rPr>
          <w:color w:val="000000" w:themeColor="text1"/>
        </w:rPr>
        <w:t xml:space="preserve"> </w:t>
      </w:r>
      <w:r>
        <w:rPr>
          <w:rFonts w:cs="Times New Roman"/>
          <w:i/>
          <w:iCs/>
          <w:color w:val="000000" w:themeColor="text1"/>
        </w:rPr>
        <w:t>β</w:t>
      </w:r>
      <w:r>
        <w:rPr>
          <w:i/>
          <w:color w:val="000000" w:themeColor="text1"/>
        </w:rPr>
        <w:t>I</w:t>
      </w:r>
      <w:r>
        <w:rPr>
          <w:rFonts w:hint="eastAsia"/>
          <w:iCs/>
          <w:color w:val="000000" w:themeColor="text1"/>
          <w:vertAlign w:val="subscript"/>
        </w:rPr>
        <w:t>B</w:t>
      </w:r>
      <w:r>
        <w:rPr>
          <w:rFonts w:hint="eastAsia"/>
          <w:color w:val="000000" w:themeColor="text1"/>
        </w:rPr>
        <w:t>；集电极电阻</w:t>
      </w:r>
      <w:r>
        <w:rPr>
          <w:rFonts w:hint="eastAsia"/>
          <w:i/>
          <w:iCs/>
          <w:color w:val="000000" w:themeColor="text1"/>
        </w:rPr>
        <w:t>R</w:t>
      </w:r>
      <w:r>
        <w:rPr>
          <w:iCs/>
          <w:color w:val="000000" w:themeColor="text1"/>
          <w:vertAlign w:val="subscript"/>
        </w:rPr>
        <w:t>C</w:t>
      </w:r>
      <w:r>
        <w:rPr>
          <w:rFonts w:hint="eastAsia"/>
          <w:color w:val="000000" w:themeColor="text1"/>
        </w:rPr>
        <w:t>上的电流等于</w:t>
      </w:r>
      <w:r>
        <w:rPr>
          <w:i/>
          <w:color w:val="000000" w:themeColor="text1"/>
        </w:rPr>
        <w:t>I</w:t>
      </w:r>
      <w:r>
        <w:rPr>
          <w:rFonts w:hint="eastAsia"/>
          <w:iCs/>
          <w:color w:val="000000" w:themeColor="text1"/>
          <w:vertAlign w:val="subscript"/>
        </w:rPr>
        <w:t>C</w:t>
      </w:r>
      <w:r>
        <w:rPr>
          <w:rFonts w:hint="eastAsia"/>
          <w:color w:val="000000" w:themeColor="text1"/>
        </w:rPr>
        <w:t>，因而</w:t>
      </w:r>
      <w:r>
        <w:rPr>
          <w:rFonts w:hint="eastAsia"/>
          <w:i/>
          <w:iCs/>
          <w:color w:val="000000" w:themeColor="text1"/>
        </w:rPr>
        <w:t>R</w:t>
      </w:r>
      <w:r>
        <w:rPr>
          <w:iCs/>
          <w:color w:val="000000" w:themeColor="text1"/>
          <w:vertAlign w:val="subscript"/>
        </w:rPr>
        <w:t>C</w:t>
      </w:r>
      <w:r>
        <w:rPr>
          <w:rFonts w:hint="eastAsia"/>
          <w:color w:val="000000" w:themeColor="text1"/>
        </w:rPr>
        <w:t>上的电压为</w:t>
      </w:r>
      <w:r>
        <w:rPr>
          <w:i/>
          <w:color w:val="000000" w:themeColor="text1"/>
        </w:rPr>
        <w:t>I</w:t>
      </w:r>
      <w:r>
        <w:rPr>
          <w:rFonts w:hint="eastAsia"/>
          <w:iCs/>
          <w:color w:val="000000" w:themeColor="text1"/>
          <w:vertAlign w:val="subscript"/>
        </w:rPr>
        <w:t>C</w:t>
      </w:r>
      <w:r>
        <w:rPr>
          <w:rFonts w:hint="eastAsia"/>
          <w:i/>
          <w:iCs/>
          <w:color w:val="000000" w:themeColor="text1"/>
        </w:rPr>
        <w:t>R</w:t>
      </w:r>
      <w:r>
        <w:rPr>
          <w:iCs/>
          <w:color w:val="000000" w:themeColor="text1"/>
          <w:vertAlign w:val="subscript"/>
        </w:rPr>
        <w:t>C</w:t>
      </w:r>
      <w:r>
        <w:rPr>
          <w:rFonts w:hint="eastAsia"/>
          <w:iCs/>
          <w:color w:val="000000" w:themeColor="text1"/>
        </w:rPr>
        <w:t>，</w:t>
      </w:r>
      <w:r>
        <w:rPr>
          <w:rFonts w:hint="eastAsia"/>
          <w:color w:val="000000" w:themeColor="text1"/>
        </w:rPr>
        <w:t>从而确定了集电极与发射极间电压</w:t>
      </w:r>
      <w:r>
        <w:rPr>
          <w:rFonts w:hint="eastAsia"/>
          <w:i/>
          <w:iCs/>
          <w:color w:val="000000" w:themeColor="text1"/>
        </w:rPr>
        <w:t>U</w:t>
      </w:r>
      <w:r>
        <w:rPr>
          <w:rFonts w:hint="eastAsia"/>
          <w:i/>
          <w:iCs/>
          <w:color w:val="000000" w:themeColor="text1"/>
          <w:vertAlign w:val="subscript"/>
        </w:rPr>
        <w:t>CE</w:t>
      </w:r>
      <w:r>
        <w:rPr>
          <w:i/>
          <w:iCs/>
          <w:color w:val="000000" w:themeColor="text1"/>
          <w:vertAlign w:val="subscript"/>
        </w:rPr>
        <w:t xml:space="preserve"> </w:t>
      </w:r>
      <w:r>
        <w:rPr>
          <w:rFonts w:hint="eastAsia"/>
          <w:i/>
          <w:iCs/>
          <w:color w:val="000000" w:themeColor="text1"/>
        </w:rPr>
        <w:t>=</w:t>
      </w:r>
      <w:r>
        <w:rPr>
          <w:i/>
          <w:iCs/>
          <w:color w:val="000000" w:themeColor="text1"/>
        </w:rPr>
        <w:t xml:space="preserve"> </w:t>
      </w:r>
      <w:r>
        <w:rPr>
          <w:rFonts w:hint="eastAsia"/>
          <w:i/>
          <w:iCs/>
          <w:color w:val="000000" w:themeColor="text1"/>
        </w:rPr>
        <w:t>V</w:t>
      </w:r>
      <w:r>
        <w:rPr>
          <w:rFonts w:hint="eastAsia"/>
          <w:i/>
          <w:iCs/>
          <w:color w:val="000000" w:themeColor="text1"/>
          <w:vertAlign w:val="subscript"/>
        </w:rPr>
        <w:t>CC</w:t>
      </w:r>
      <w:r>
        <w:rPr>
          <w:i/>
          <w:iCs/>
          <w:color w:val="000000" w:themeColor="text1"/>
          <w:vertAlign w:val="subscript"/>
        </w:rPr>
        <w:t xml:space="preserve"> </w:t>
      </w:r>
      <w:r>
        <w:rPr>
          <w:rFonts w:hint="eastAsia"/>
          <w:i/>
          <w:iCs/>
          <w:color w:val="000000" w:themeColor="text1"/>
        </w:rPr>
        <w:t>-</w:t>
      </w:r>
      <w:r>
        <w:rPr>
          <w:i/>
          <w:iCs/>
          <w:color w:val="000000" w:themeColor="text1"/>
        </w:rPr>
        <w:t xml:space="preserve"> </w:t>
      </w:r>
      <w:r>
        <w:rPr>
          <w:i/>
          <w:color w:val="000000" w:themeColor="text1"/>
        </w:rPr>
        <w:t>I</w:t>
      </w:r>
      <w:r>
        <w:rPr>
          <w:rFonts w:hint="eastAsia"/>
          <w:iCs/>
          <w:color w:val="000000" w:themeColor="text1"/>
          <w:vertAlign w:val="subscript"/>
        </w:rPr>
        <w:t>C</w:t>
      </w:r>
      <w:r>
        <w:rPr>
          <w:rFonts w:hint="eastAsia"/>
          <w:i/>
          <w:iCs/>
          <w:color w:val="000000" w:themeColor="text1"/>
        </w:rPr>
        <w:t>R</w:t>
      </w:r>
      <w:r>
        <w:rPr>
          <w:iCs/>
          <w:color w:val="000000" w:themeColor="text1"/>
          <w:vertAlign w:val="subscript"/>
        </w:rPr>
        <w:t>C</w:t>
      </w:r>
      <w:r>
        <w:rPr>
          <w:rFonts w:hint="eastAsia"/>
          <w:color w:val="000000" w:themeColor="text1"/>
        </w:rPr>
        <w:t>。</w:t>
      </w:r>
      <w:bookmarkEnd w:id="433"/>
    </w:p>
    <w:p w14:paraId="39A5948C" w14:textId="77777777" w:rsidR="000B14C2" w:rsidRDefault="00491828">
      <w:pPr>
        <w:ind w:firstLine="420"/>
        <w:rPr>
          <w:color w:val="000000" w:themeColor="text1"/>
        </w:rPr>
      </w:pPr>
      <w:r>
        <w:rPr>
          <w:rFonts w:hint="eastAsia"/>
          <w:color w:val="000000" w:themeColor="text1"/>
        </w:rPr>
        <w:t>当</w:t>
      </w:r>
      <w:proofErr w:type="spellStart"/>
      <w:r>
        <w:rPr>
          <w:rFonts w:hint="eastAsia"/>
          <w:i/>
          <w:iCs/>
          <w:color w:val="000000" w:themeColor="text1"/>
          <w:sz w:val="24"/>
        </w:rPr>
        <w:t>u</w:t>
      </w:r>
      <w:r>
        <w:rPr>
          <w:rFonts w:hint="eastAsia"/>
          <w:color w:val="000000" w:themeColor="text1"/>
          <w:sz w:val="24"/>
          <w:vertAlign w:val="subscript"/>
        </w:rPr>
        <w:t>i</w:t>
      </w:r>
      <w:proofErr w:type="spellEnd"/>
      <w:r>
        <w:rPr>
          <w:i/>
          <w:iCs/>
          <w:color w:val="000000" w:themeColor="text1"/>
          <w:sz w:val="24"/>
          <w:vertAlign w:val="subscript"/>
        </w:rPr>
        <w:t xml:space="preserve"> </w:t>
      </w:r>
      <w:r>
        <w:rPr>
          <w:rFonts w:hint="eastAsia"/>
          <w:color w:val="000000" w:themeColor="text1"/>
        </w:rPr>
        <w:t>=</w:t>
      </w:r>
      <w:r>
        <w:rPr>
          <w:color w:val="000000" w:themeColor="text1"/>
        </w:rPr>
        <w:t xml:space="preserve"> </w:t>
      </w:r>
      <w:r>
        <w:rPr>
          <w:rFonts w:hint="eastAsia"/>
          <w:color w:val="000000" w:themeColor="text1"/>
        </w:rPr>
        <w:t>0</w:t>
      </w:r>
      <w:r>
        <w:rPr>
          <w:rFonts w:hint="eastAsia"/>
          <w:color w:val="000000" w:themeColor="text1"/>
        </w:rPr>
        <w:t>时，电路中的电流、电压都是直流量，此时对电路的分析为静态分析。静态分析可以确定共射放大电路的静态工作点（</w:t>
      </w:r>
      <w:r>
        <w:rPr>
          <w:i/>
          <w:color w:val="000000" w:themeColor="text1"/>
        </w:rPr>
        <w:t>I</w:t>
      </w:r>
      <w:r>
        <w:rPr>
          <w:color w:val="000000" w:themeColor="text1"/>
          <w:vertAlign w:val="subscript"/>
        </w:rPr>
        <w:t>B</w:t>
      </w:r>
      <w:r>
        <w:rPr>
          <w:rFonts w:hint="eastAsia"/>
          <w:color w:val="000000" w:themeColor="text1"/>
        </w:rPr>
        <w:t>、</w:t>
      </w:r>
      <w:r>
        <w:rPr>
          <w:i/>
          <w:color w:val="000000" w:themeColor="text1"/>
        </w:rPr>
        <w:t>I</w:t>
      </w:r>
      <w:r>
        <w:rPr>
          <w:color w:val="000000" w:themeColor="text1"/>
          <w:vertAlign w:val="subscript"/>
        </w:rPr>
        <w:t>C</w:t>
      </w:r>
      <w:r>
        <w:rPr>
          <w:rFonts w:hint="eastAsia"/>
          <w:color w:val="000000" w:themeColor="text1"/>
        </w:rPr>
        <w:t>和</w:t>
      </w:r>
      <w:r>
        <w:rPr>
          <w:rFonts w:hint="eastAsia"/>
          <w:i/>
          <w:color w:val="000000" w:themeColor="text1"/>
        </w:rPr>
        <w:t>U</w:t>
      </w:r>
      <w:r>
        <w:rPr>
          <w:color w:val="000000" w:themeColor="text1"/>
          <w:vertAlign w:val="subscript"/>
        </w:rPr>
        <w:t>CE</w:t>
      </w:r>
      <w:r>
        <w:rPr>
          <w:rFonts w:hint="eastAsia"/>
          <w:color w:val="000000" w:themeColor="text1"/>
        </w:rPr>
        <w:t xml:space="preserve"> )</w:t>
      </w:r>
      <w:r>
        <w:rPr>
          <w:rFonts w:hint="eastAsia"/>
          <w:color w:val="000000" w:themeColor="text1"/>
        </w:rPr>
        <w:t>，通常可采样估算法对共射放大电路进行基本分析。</w:t>
      </w:r>
    </w:p>
    <w:p w14:paraId="20409255" w14:textId="77777777" w:rsidR="000B14C2" w:rsidRDefault="00491828">
      <w:pPr>
        <w:ind w:firstLine="420"/>
        <w:rPr>
          <w:color w:val="000000" w:themeColor="text1"/>
        </w:rPr>
      </w:pPr>
      <w:r>
        <w:rPr>
          <w:rFonts w:hint="eastAsia"/>
          <w:color w:val="000000" w:themeColor="text1"/>
        </w:rPr>
        <w:t>对共射基本交流放大电路的直流通路，利用基尔霍夫电压定律得：</w:t>
      </w:r>
    </w:p>
    <w:p w14:paraId="683A87B1" w14:textId="77777777" w:rsidR="000B14C2" w:rsidRDefault="00193BD5">
      <w:pPr>
        <w:ind w:left="840" w:hangingChars="400" w:hanging="840"/>
        <w:rPr>
          <w:rFonts w:cs="Times New Roman"/>
          <w:color w:val="000000" w:themeColor="text1"/>
        </w:rPr>
      </w:pPr>
      <m:oMathPara>
        <m:oMathParaPr>
          <m:jc m:val="left"/>
        </m:oMathParaPr>
        <m:oMath>
          <m:sSub>
            <m:sSubPr>
              <m:ctrlPr>
                <w:rPr>
                  <w:rFonts w:ascii="Cambria Math" w:hAnsi="Cambria Math" w:cs="Times New Roman"/>
                  <w:i/>
                  <w:color w:val="000000" w:themeColor="text1"/>
                </w:rPr>
              </m:ctrlPr>
            </m:sSubPr>
            <m:e>
              <m:r>
                <m:rPr>
                  <m:nor/>
                </m:rPr>
                <w:rPr>
                  <w:rFonts w:cs="Times New Roman"/>
                  <w:i/>
                  <w:color w:val="000000" w:themeColor="text1"/>
                </w:rPr>
                <m:t>R</m:t>
              </m:r>
            </m:e>
            <m:sub>
              <m:r>
                <m:rPr>
                  <m:nor/>
                </m:rPr>
                <w:rPr>
                  <w:rFonts w:cs="Times New Roman"/>
                  <w:color w:val="000000" w:themeColor="text1"/>
                </w:rPr>
                <m:t>B</m:t>
              </m:r>
            </m:sub>
          </m:sSub>
          <m:sSub>
            <m:sSubPr>
              <m:ctrlPr>
                <w:rPr>
                  <w:rFonts w:ascii="Cambria Math" w:hAnsi="Cambria Math" w:cs="Times New Roman"/>
                  <w:color w:val="000000" w:themeColor="text1"/>
                </w:rPr>
              </m:ctrlPr>
            </m:sSubPr>
            <m:e>
              <m:r>
                <m:rPr>
                  <m:nor/>
                </m:rPr>
                <w:rPr>
                  <w:rFonts w:cs="Times New Roman"/>
                  <w:i/>
                  <w:color w:val="000000" w:themeColor="text1"/>
                </w:rPr>
                <m:t>I</m:t>
              </m:r>
            </m:e>
            <m:sub>
              <m:r>
                <m:rPr>
                  <m:nor/>
                </m:rPr>
                <w:rPr>
                  <w:rFonts w:cs="Times New Roman"/>
                  <w:color w:val="000000" w:themeColor="text1"/>
                </w:rPr>
                <m:t>B</m:t>
              </m:r>
            </m:sub>
          </m:sSub>
          <m:r>
            <m:rPr>
              <m:nor/>
            </m:rPr>
            <w:rPr>
              <w:rFonts w:cs="Times New Roman"/>
              <w:color w:val="000000" w:themeColor="text1"/>
            </w:rPr>
            <m:t xml:space="preserve">+ </m:t>
          </m:r>
          <m:sSub>
            <m:sSubPr>
              <m:ctrlPr>
                <w:rPr>
                  <w:rFonts w:ascii="Cambria Math" w:hAnsi="Cambria Math" w:cs="Times New Roman"/>
                  <w:i/>
                  <w:color w:val="000000" w:themeColor="text1"/>
                </w:rPr>
              </m:ctrlPr>
            </m:sSubPr>
            <m:e>
              <m:r>
                <m:rPr>
                  <m:nor/>
                </m:rPr>
                <w:rPr>
                  <w:rFonts w:cs="Times New Roman"/>
                  <w:i/>
                  <w:color w:val="000000" w:themeColor="text1"/>
                </w:rPr>
                <m:t>U</m:t>
              </m:r>
            </m:e>
            <m:sub>
              <m:r>
                <m:rPr>
                  <m:nor/>
                </m:rPr>
                <w:rPr>
                  <w:rFonts w:cs="Times New Roman"/>
                  <w:color w:val="000000" w:themeColor="text1"/>
                </w:rPr>
                <m:t>BE</m:t>
              </m:r>
            </m:sub>
          </m:sSub>
          <m:r>
            <m:rPr>
              <m:nor/>
            </m:rPr>
            <w:rPr>
              <w:rFonts w:cs="Times New Roman"/>
              <w:color w:val="000000" w:themeColor="text1"/>
            </w:rPr>
            <m:t xml:space="preserve"> =</m:t>
          </m:r>
          <m:sSub>
            <m:sSubPr>
              <m:ctrlPr>
                <w:rPr>
                  <w:rFonts w:ascii="Cambria Math" w:hAnsi="Cambria Math" w:cs="Times New Roman"/>
                  <w:i/>
                  <w:color w:val="000000" w:themeColor="text1"/>
                </w:rPr>
              </m:ctrlPr>
            </m:sSubPr>
            <m:e>
              <m:r>
                <m:rPr>
                  <m:nor/>
                </m:rPr>
                <w:rPr>
                  <w:rFonts w:ascii="Cambria Math" w:cs="Times New Roman"/>
                  <w:i/>
                  <w:color w:val="000000" w:themeColor="text1"/>
                </w:rPr>
                <m:t xml:space="preserve"> </m:t>
              </m:r>
              <m:r>
                <m:rPr>
                  <m:nor/>
                </m:rPr>
                <w:rPr>
                  <w:rFonts w:cs="Times New Roman"/>
                  <w:i/>
                  <w:color w:val="000000" w:themeColor="text1"/>
                </w:rPr>
                <m:t>V</m:t>
              </m:r>
            </m:e>
            <m:sub>
              <m:r>
                <m:rPr>
                  <m:nor/>
                </m:rPr>
                <w:rPr>
                  <w:rFonts w:ascii="Cambria Math" w:cs="Times New Roman"/>
                  <w:color w:val="000000" w:themeColor="text1"/>
                </w:rPr>
                <m:t>BB</m:t>
              </m:r>
            </m:sub>
          </m:sSub>
          <m:r>
            <m:rPr>
              <m:nor/>
            </m:rPr>
            <w:rPr>
              <w:rFonts w:cs="Times New Roman"/>
              <w:i/>
              <w:color w:val="000000" w:themeColor="text1"/>
            </w:rPr>
            <m:t xml:space="preserve"> </m:t>
          </m:r>
        </m:oMath>
      </m:oMathPara>
    </w:p>
    <w:p w14:paraId="28746FB6" w14:textId="77777777" w:rsidR="000B14C2" w:rsidRDefault="00193BD5">
      <w:pPr>
        <w:ind w:left="840" w:hangingChars="400" w:hanging="840"/>
        <w:rPr>
          <w:rFonts w:cs="Times New Roman"/>
          <w:color w:val="000000" w:themeColor="text1"/>
        </w:rPr>
      </w:pPr>
      <m:oMathPara>
        <m:oMathParaPr>
          <m:jc m:val="left"/>
        </m:oMathParaPr>
        <m:oMath>
          <m:sSub>
            <m:sSubPr>
              <m:ctrlPr>
                <w:rPr>
                  <w:rFonts w:ascii="Cambria Math" w:hAnsi="Cambria Math" w:cs="Times New Roman"/>
                  <w:i/>
                  <w:color w:val="000000" w:themeColor="text1"/>
                </w:rPr>
              </m:ctrlPr>
            </m:sSubPr>
            <m:e>
              <m:r>
                <m:rPr>
                  <m:nor/>
                </m:rPr>
                <w:rPr>
                  <w:rFonts w:cs="Times New Roman"/>
                  <w:i/>
                  <w:color w:val="000000" w:themeColor="text1"/>
                </w:rPr>
                <m:t>I</m:t>
              </m:r>
            </m:e>
            <m:sub>
              <m:r>
                <m:rPr>
                  <m:nor/>
                </m:rPr>
                <w:rPr>
                  <w:rFonts w:cs="Times New Roman"/>
                  <w:color w:val="000000" w:themeColor="text1"/>
                </w:rPr>
                <m:t>B</m:t>
              </m:r>
            </m:sub>
          </m:sSub>
          <m:r>
            <m:rPr>
              <m:nor/>
            </m:rPr>
            <w:rPr>
              <w:rFonts w:cs="Times New Roman"/>
              <w:color w:val="000000" w:themeColor="text1"/>
            </w:rPr>
            <m:t xml:space="preserve">=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m:rPr>
                      <m:nor/>
                    </m:rPr>
                    <w:rPr>
                      <w:rFonts w:cs="Times New Roman"/>
                      <w:i/>
                      <w:color w:val="000000" w:themeColor="text1"/>
                    </w:rPr>
                    <m:t>V</m:t>
                  </m:r>
                </m:e>
                <m:sub>
                  <m:r>
                    <m:rPr>
                      <m:nor/>
                    </m:rPr>
                    <w:rPr>
                      <w:rFonts w:ascii="Cambria Math" w:cs="Times New Roman"/>
                      <w:color w:val="000000" w:themeColor="text1"/>
                    </w:rPr>
                    <m:t>BB</m:t>
                  </m:r>
                </m:sub>
              </m:sSub>
              <m:r>
                <m:rPr>
                  <m:nor/>
                </m:rPr>
                <w:rPr>
                  <w:rFonts w:cs="Times New Roman"/>
                  <w:color w:val="000000" w:themeColor="text1"/>
                </w:rPr>
                <m:t>-</m:t>
              </m:r>
              <m:sSub>
                <m:sSubPr>
                  <m:ctrlPr>
                    <w:rPr>
                      <w:rFonts w:ascii="Cambria Math" w:hAnsi="Cambria Math" w:cs="Times New Roman"/>
                      <w:i/>
                      <w:color w:val="000000" w:themeColor="text1"/>
                    </w:rPr>
                  </m:ctrlPr>
                </m:sSubPr>
                <m:e>
                  <m:r>
                    <m:rPr>
                      <m:nor/>
                    </m:rPr>
                    <w:rPr>
                      <w:rFonts w:cs="Times New Roman"/>
                      <w:i/>
                      <w:color w:val="000000" w:themeColor="text1"/>
                    </w:rPr>
                    <m:t>U</m:t>
                  </m:r>
                </m:e>
                <m:sub>
                  <m:r>
                    <m:rPr>
                      <m:nor/>
                    </m:rPr>
                    <w:rPr>
                      <w:rFonts w:cs="Times New Roman"/>
                      <w:color w:val="000000" w:themeColor="text1"/>
                    </w:rPr>
                    <m:t>BE</m:t>
                  </m:r>
                </m:sub>
              </m:sSub>
            </m:num>
            <m:den>
              <m:sSub>
                <m:sSubPr>
                  <m:ctrlPr>
                    <w:rPr>
                      <w:rFonts w:ascii="Cambria Math" w:hAnsi="Cambria Math" w:cs="Times New Roman"/>
                      <w:i/>
                      <w:color w:val="000000" w:themeColor="text1"/>
                    </w:rPr>
                  </m:ctrlPr>
                </m:sSubPr>
                <m:e>
                  <m:r>
                    <m:rPr>
                      <m:nor/>
                    </m:rPr>
                    <w:rPr>
                      <w:rFonts w:cs="Times New Roman"/>
                      <w:i/>
                      <w:color w:val="000000" w:themeColor="text1"/>
                    </w:rPr>
                    <m:t>R</m:t>
                  </m:r>
                </m:e>
                <m:sub>
                  <m:r>
                    <m:rPr>
                      <m:nor/>
                    </m:rPr>
                    <w:rPr>
                      <w:rFonts w:cs="Times New Roman"/>
                      <w:color w:val="000000" w:themeColor="text1"/>
                    </w:rPr>
                    <m:t>B</m:t>
                  </m:r>
                </m:sub>
              </m:sSub>
            </m:den>
          </m:f>
          <m:r>
            <m:rPr>
              <m:nor/>
            </m:rPr>
            <w:rPr>
              <w:rFonts w:cs="Times New Roman"/>
              <w:color w:val="000000" w:themeColor="text1"/>
            </w:rPr>
            <m:t xml:space="preserve"> ≈ </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m:rPr>
                      <m:nor/>
                    </m:rPr>
                    <w:rPr>
                      <w:rFonts w:cs="Times New Roman"/>
                      <w:i/>
                      <w:color w:val="000000" w:themeColor="text1"/>
                    </w:rPr>
                    <m:t>V</m:t>
                  </m:r>
                </m:e>
                <m:sub>
                  <m:r>
                    <m:rPr>
                      <m:nor/>
                    </m:rPr>
                    <w:rPr>
                      <w:rFonts w:ascii="Cambria Math" w:cs="Times New Roman"/>
                      <w:color w:val="000000" w:themeColor="text1"/>
                    </w:rPr>
                    <m:t>BB</m:t>
                  </m:r>
                </m:sub>
              </m:sSub>
            </m:num>
            <m:den>
              <m:sSub>
                <m:sSubPr>
                  <m:ctrlPr>
                    <w:rPr>
                      <w:rFonts w:ascii="Cambria Math" w:hAnsi="Cambria Math" w:cs="Times New Roman"/>
                      <w:i/>
                      <w:color w:val="000000" w:themeColor="text1"/>
                    </w:rPr>
                  </m:ctrlPr>
                </m:sSubPr>
                <m:e>
                  <m:r>
                    <m:rPr>
                      <m:nor/>
                    </m:rPr>
                    <w:rPr>
                      <w:rFonts w:cs="Times New Roman"/>
                      <w:i/>
                      <w:color w:val="000000" w:themeColor="text1"/>
                    </w:rPr>
                    <m:t>R</m:t>
                  </m:r>
                </m:e>
                <m:sub>
                  <m:r>
                    <m:rPr>
                      <m:nor/>
                    </m:rPr>
                    <w:rPr>
                      <w:rFonts w:cs="Times New Roman"/>
                      <w:color w:val="000000" w:themeColor="text1"/>
                    </w:rPr>
                    <m:t>B</m:t>
                  </m:r>
                </m:sub>
              </m:sSub>
            </m:den>
          </m:f>
        </m:oMath>
      </m:oMathPara>
    </w:p>
    <w:p w14:paraId="15EE6DDD" w14:textId="77777777" w:rsidR="000B14C2" w:rsidRDefault="00491828">
      <w:pPr>
        <w:ind w:firstLine="420"/>
        <w:rPr>
          <w:color w:val="000000" w:themeColor="text1"/>
        </w:rPr>
      </w:pPr>
      <w:r>
        <w:rPr>
          <w:rFonts w:hint="eastAsia"/>
          <w:color w:val="000000" w:themeColor="text1"/>
        </w:rPr>
        <w:t>式中，</w:t>
      </w:r>
      <w:r>
        <w:rPr>
          <w:rFonts w:hint="eastAsia"/>
          <w:i/>
          <w:color w:val="000000" w:themeColor="text1"/>
        </w:rPr>
        <w:t>U</w:t>
      </w:r>
      <w:r>
        <w:rPr>
          <w:rFonts w:hint="eastAsia"/>
          <w:color w:val="000000" w:themeColor="text1"/>
          <w:vertAlign w:val="subscript"/>
        </w:rPr>
        <w:t>BE</w:t>
      </w:r>
      <w:r>
        <w:rPr>
          <w:rFonts w:hint="eastAsia"/>
          <w:color w:val="000000" w:themeColor="text1"/>
        </w:rPr>
        <w:t xml:space="preserve"> </w:t>
      </w:r>
      <w:r>
        <w:rPr>
          <w:rFonts w:hint="eastAsia"/>
          <w:color w:val="000000" w:themeColor="text1"/>
        </w:rPr>
        <w:t>≈</w:t>
      </w:r>
      <w:r>
        <w:rPr>
          <w:rFonts w:hint="eastAsia"/>
          <w:color w:val="000000" w:themeColor="text1"/>
        </w:rPr>
        <w:t>0.7 V</w:t>
      </w:r>
      <w:r>
        <w:rPr>
          <w:rFonts w:hint="eastAsia"/>
          <w:color w:val="000000" w:themeColor="text1"/>
        </w:rPr>
        <w:t>（硅管）；</w:t>
      </w:r>
      <w:r>
        <w:rPr>
          <w:rFonts w:hint="eastAsia"/>
          <w:i/>
          <w:color w:val="000000" w:themeColor="text1"/>
        </w:rPr>
        <w:t>U</w:t>
      </w:r>
      <w:r>
        <w:rPr>
          <w:rFonts w:hint="eastAsia"/>
          <w:color w:val="000000" w:themeColor="text1"/>
          <w:vertAlign w:val="subscript"/>
        </w:rPr>
        <w:t>BE</w:t>
      </w:r>
      <w:r>
        <w:rPr>
          <w:rFonts w:hint="eastAsia"/>
          <w:color w:val="000000" w:themeColor="text1"/>
        </w:rPr>
        <w:t xml:space="preserve"> </w:t>
      </w:r>
      <w:r>
        <w:rPr>
          <w:rFonts w:hint="eastAsia"/>
          <w:color w:val="000000" w:themeColor="text1"/>
        </w:rPr>
        <w:t>≈</w:t>
      </w:r>
      <w:r>
        <w:rPr>
          <w:rFonts w:hint="eastAsia"/>
          <w:color w:val="000000" w:themeColor="text1"/>
        </w:rPr>
        <w:t>0.</w:t>
      </w:r>
      <w:r>
        <w:rPr>
          <w:color w:val="000000" w:themeColor="text1"/>
        </w:rPr>
        <w:t>2</w:t>
      </w:r>
      <w:r>
        <w:rPr>
          <w:rFonts w:hint="eastAsia"/>
          <w:color w:val="000000" w:themeColor="text1"/>
        </w:rPr>
        <w:t xml:space="preserve"> V</w:t>
      </w:r>
      <w:r>
        <w:rPr>
          <w:rFonts w:hint="eastAsia"/>
          <w:color w:val="000000" w:themeColor="text1"/>
        </w:rPr>
        <w:t>（锗管），有时可忽略不计。</w:t>
      </w:r>
    </w:p>
    <w:p w14:paraId="76F97B78" w14:textId="77777777" w:rsidR="000B14C2" w:rsidRDefault="00491828">
      <w:pPr>
        <w:ind w:firstLine="420"/>
        <w:rPr>
          <w:color w:val="000000" w:themeColor="text1"/>
          <w:vertAlign w:val="subscript"/>
        </w:rPr>
      </w:pPr>
      <w:r>
        <w:rPr>
          <w:color w:val="000000" w:themeColor="text1"/>
        </w:rPr>
        <w:t xml:space="preserve">        </w:t>
      </w:r>
      <w:r>
        <w:rPr>
          <w:i/>
          <w:color w:val="000000" w:themeColor="text1"/>
        </w:rPr>
        <w:t>I</w:t>
      </w:r>
      <w:r>
        <w:rPr>
          <w:color w:val="000000" w:themeColor="text1"/>
          <w:vertAlign w:val="subscript"/>
        </w:rPr>
        <w:t>C</w:t>
      </w:r>
      <w:r>
        <w:rPr>
          <w:color w:val="000000" w:themeColor="text1"/>
        </w:rPr>
        <w:t xml:space="preserve"> </w:t>
      </w:r>
      <w:r>
        <w:rPr>
          <w:rFonts w:hint="eastAsia"/>
          <w:color w:val="000000" w:themeColor="text1"/>
        </w:rPr>
        <w:t xml:space="preserve">= </w:t>
      </w:r>
      <w:r>
        <w:rPr>
          <w:rFonts w:hint="eastAsia"/>
          <w:i/>
          <w:color w:val="000000" w:themeColor="text1"/>
        </w:rPr>
        <w:t>β</w:t>
      </w:r>
      <w:r>
        <w:rPr>
          <w:i/>
          <w:color w:val="000000" w:themeColor="text1"/>
        </w:rPr>
        <w:t>I</w:t>
      </w:r>
      <w:r>
        <w:rPr>
          <w:color w:val="000000" w:themeColor="text1"/>
          <w:vertAlign w:val="subscript"/>
        </w:rPr>
        <w:t>B</w:t>
      </w:r>
    </w:p>
    <w:p w14:paraId="5C028FAC" w14:textId="77777777" w:rsidR="000B14C2" w:rsidRDefault="00491828">
      <w:pPr>
        <w:ind w:firstLineChars="400" w:firstLine="840"/>
        <w:rPr>
          <w:color w:val="000000" w:themeColor="text1"/>
        </w:rPr>
      </w:pPr>
      <w:r>
        <w:rPr>
          <w:i/>
          <w:color w:val="000000" w:themeColor="text1"/>
        </w:rPr>
        <w:t>U</w:t>
      </w:r>
      <w:r>
        <w:rPr>
          <w:color w:val="000000" w:themeColor="text1"/>
          <w:vertAlign w:val="subscript"/>
        </w:rPr>
        <w:t>CE</w:t>
      </w:r>
      <w:r>
        <w:rPr>
          <w:color w:val="000000" w:themeColor="text1"/>
        </w:rPr>
        <w:t xml:space="preserve"> </w:t>
      </w:r>
      <w:r>
        <w:rPr>
          <w:rFonts w:hint="eastAsia"/>
          <w:color w:val="000000" w:themeColor="text1"/>
        </w:rPr>
        <w:t xml:space="preserve">= </w:t>
      </w:r>
      <w:r>
        <w:rPr>
          <w:i/>
          <w:color w:val="000000" w:themeColor="text1"/>
        </w:rPr>
        <w:t>V</w:t>
      </w:r>
      <w:r>
        <w:rPr>
          <w:color w:val="000000" w:themeColor="text1"/>
          <w:vertAlign w:val="subscript"/>
        </w:rPr>
        <w:t>CC</w:t>
      </w:r>
      <w:r>
        <w:rPr>
          <w:color w:val="000000" w:themeColor="text1"/>
        </w:rPr>
        <w:t xml:space="preserve"> - </w:t>
      </w:r>
      <w:r>
        <w:rPr>
          <w:i/>
          <w:color w:val="000000" w:themeColor="text1"/>
        </w:rPr>
        <w:t>R</w:t>
      </w:r>
      <w:r>
        <w:rPr>
          <w:color w:val="000000" w:themeColor="text1"/>
          <w:vertAlign w:val="subscript"/>
        </w:rPr>
        <w:t>C</w:t>
      </w:r>
      <w:r>
        <w:rPr>
          <w:i/>
          <w:color w:val="000000" w:themeColor="text1"/>
        </w:rPr>
        <w:t>I</w:t>
      </w:r>
      <w:r>
        <w:rPr>
          <w:color w:val="000000" w:themeColor="text1"/>
          <w:vertAlign w:val="subscript"/>
        </w:rPr>
        <w:t>C</w:t>
      </w:r>
    </w:p>
    <w:p w14:paraId="694E94AB" w14:textId="77777777" w:rsidR="000B14C2" w:rsidRDefault="00491828">
      <w:pPr>
        <w:ind w:firstLine="420"/>
        <w:rPr>
          <w:color w:val="000000" w:themeColor="text1"/>
        </w:rPr>
      </w:pPr>
      <w:r>
        <w:rPr>
          <w:rFonts w:hint="eastAsia"/>
          <w:color w:val="000000" w:themeColor="text1"/>
        </w:rPr>
        <w:t>【例</w:t>
      </w:r>
      <w:r>
        <w:rPr>
          <w:rFonts w:hint="eastAsia"/>
          <w:color w:val="000000" w:themeColor="text1"/>
        </w:rPr>
        <w:t>3-</w:t>
      </w:r>
      <w:r>
        <w:rPr>
          <w:color w:val="000000" w:themeColor="text1"/>
        </w:rPr>
        <w:t>1</w:t>
      </w:r>
      <w:r>
        <w:rPr>
          <w:rFonts w:hint="eastAsia"/>
          <w:color w:val="000000" w:themeColor="text1"/>
        </w:rPr>
        <w:t>】图</w:t>
      </w:r>
      <w:r>
        <w:rPr>
          <w:color w:val="000000" w:themeColor="text1"/>
        </w:rPr>
        <w:t>3-9</w:t>
      </w:r>
      <w:r>
        <w:rPr>
          <w:rFonts w:hint="eastAsia"/>
          <w:color w:val="000000" w:themeColor="text1"/>
        </w:rPr>
        <w:t>所示共射放大电路中，</w:t>
      </w:r>
      <w:r>
        <w:rPr>
          <w:rFonts w:hint="eastAsia"/>
          <w:i/>
          <w:iCs/>
          <w:color w:val="000000" w:themeColor="text1"/>
        </w:rPr>
        <w:t>V</w:t>
      </w:r>
      <w:r>
        <w:rPr>
          <w:color w:val="000000" w:themeColor="text1"/>
          <w:vertAlign w:val="subscript"/>
        </w:rPr>
        <w:t>BB</w:t>
      </w:r>
      <w:r>
        <w:rPr>
          <w:rFonts w:hint="eastAsia"/>
          <w:i/>
          <w:iCs/>
          <w:color w:val="000000" w:themeColor="text1"/>
        </w:rPr>
        <w:t xml:space="preserve"> </w:t>
      </w:r>
      <w:r>
        <w:rPr>
          <w:rFonts w:hint="eastAsia"/>
          <w:color w:val="000000" w:themeColor="text1"/>
        </w:rPr>
        <w:t>=12V</w:t>
      </w:r>
      <w:r>
        <w:rPr>
          <w:rFonts w:hint="eastAsia"/>
          <w:color w:val="000000" w:themeColor="text1"/>
        </w:rPr>
        <w:t>，</w:t>
      </w:r>
      <w:r>
        <w:rPr>
          <w:rFonts w:hint="eastAsia"/>
          <w:i/>
          <w:iCs/>
          <w:color w:val="000000" w:themeColor="text1"/>
        </w:rPr>
        <w:t xml:space="preserve"> V</w:t>
      </w:r>
      <w:r>
        <w:rPr>
          <w:rFonts w:hint="eastAsia"/>
          <w:color w:val="000000" w:themeColor="text1"/>
          <w:vertAlign w:val="subscript"/>
        </w:rPr>
        <w:t>CC</w:t>
      </w:r>
      <w:r>
        <w:rPr>
          <w:rFonts w:hint="eastAsia"/>
          <w:i/>
          <w:iCs/>
          <w:color w:val="000000" w:themeColor="text1"/>
        </w:rPr>
        <w:t xml:space="preserve"> </w:t>
      </w:r>
      <w:r>
        <w:rPr>
          <w:rFonts w:hint="eastAsia"/>
          <w:color w:val="000000" w:themeColor="text1"/>
        </w:rPr>
        <w:t>=12V</w:t>
      </w:r>
      <w:r>
        <w:rPr>
          <w:rFonts w:hint="eastAsia"/>
          <w:color w:val="000000" w:themeColor="text1"/>
        </w:rPr>
        <w:t>，</w:t>
      </w:r>
      <w:r>
        <w:rPr>
          <w:rFonts w:hint="eastAsia"/>
          <w:i/>
          <w:iCs/>
          <w:color w:val="000000" w:themeColor="text1"/>
        </w:rPr>
        <w:t>R</w:t>
      </w:r>
      <w:r>
        <w:rPr>
          <w:rFonts w:hint="eastAsia"/>
          <w:color w:val="000000" w:themeColor="text1"/>
          <w:vertAlign w:val="subscript"/>
        </w:rPr>
        <w:t>b</w:t>
      </w:r>
      <w:r>
        <w:rPr>
          <w:rFonts w:hint="eastAsia"/>
          <w:i/>
          <w:iCs/>
          <w:color w:val="000000" w:themeColor="text1"/>
          <w:vertAlign w:val="subscript"/>
        </w:rPr>
        <w:t xml:space="preserve"> </w:t>
      </w:r>
      <w:r>
        <w:rPr>
          <w:rFonts w:hint="eastAsia"/>
          <w:color w:val="000000" w:themeColor="text1"/>
        </w:rPr>
        <w:t>= 510k</w:t>
      </w:r>
      <w:r>
        <w:rPr>
          <w:rFonts w:cs="Times New Roman"/>
          <w:color w:val="000000" w:themeColor="text1"/>
        </w:rPr>
        <w:t>Ω</w:t>
      </w:r>
      <w:r>
        <w:rPr>
          <w:rFonts w:hint="eastAsia"/>
          <w:color w:val="000000" w:themeColor="text1"/>
        </w:rPr>
        <w:t>，</w:t>
      </w:r>
      <w:proofErr w:type="spellStart"/>
      <w:r>
        <w:rPr>
          <w:rFonts w:hint="eastAsia"/>
          <w:i/>
          <w:iCs/>
          <w:color w:val="000000" w:themeColor="text1"/>
        </w:rPr>
        <w:t>R</w:t>
      </w:r>
      <w:r>
        <w:rPr>
          <w:rFonts w:hint="eastAsia"/>
          <w:color w:val="000000" w:themeColor="text1"/>
          <w:vertAlign w:val="subscript"/>
        </w:rPr>
        <w:t>c</w:t>
      </w:r>
      <w:proofErr w:type="spellEnd"/>
      <w:r>
        <w:rPr>
          <w:rFonts w:hint="eastAsia"/>
          <w:color w:val="000000" w:themeColor="text1"/>
        </w:rPr>
        <w:t>=3</w:t>
      </w:r>
      <w:r>
        <w:rPr>
          <w:color w:val="000000" w:themeColor="text1"/>
        </w:rPr>
        <w:t>K</w:t>
      </w:r>
      <w:r>
        <w:rPr>
          <w:rFonts w:cs="Times New Roman"/>
          <w:color w:val="000000" w:themeColor="text1"/>
        </w:rPr>
        <w:t>Ω</w:t>
      </w:r>
      <w:r>
        <w:rPr>
          <w:rFonts w:hint="eastAsia"/>
          <w:color w:val="000000" w:themeColor="text1"/>
        </w:rPr>
        <w:t>，晶体管的</w:t>
      </w:r>
      <w:r>
        <w:rPr>
          <w:rFonts w:hint="eastAsia"/>
          <w:i/>
          <w:iCs/>
          <w:color w:val="000000" w:themeColor="text1"/>
        </w:rPr>
        <w:t>β</w:t>
      </w:r>
      <w:r>
        <w:rPr>
          <w:rFonts w:hint="eastAsia"/>
          <w:color w:val="000000" w:themeColor="text1"/>
        </w:rPr>
        <w:t>=100</w:t>
      </w:r>
      <w:r>
        <w:rPr>
          <w:rFonts w:hint="eastAsia"/>
          <w:iCs/>
          <w:color w:val="000000" w:themeColor="text1"/>
        </w:rPr>
        <w:t>，</w:t>
      </w:r>
      <w:r>
        <w:rPr>
          <w:rFonts w:hint="eastAsia"/>
          <w:i/>
          <w:iCs/>
          <w:color w:val="000000" w:themeColor="text1"/>
        </w:rPr>
        <w:t>U</w:t>
      </w:r>
      <w:r>
        <w:rPr>
          <w:rFonts w:hint="eastAsia"/>
          <w:color w:val="000000" w:themeColor="text1"/>
          <w:vertAlign w:val="subscript"/>
        </w:rPr>
        <w:t>BE</w:t>
      </w:r>
      <w:r>
        <w:rPr>
          <w:rFonts w:hint="eastAsia"/>
          <w:iCs/>
          <w:color w:val="000000" w:themeColor="text1"/>
        </w:rPr>
        <w:t>=</w:t>
      </w:r>
      <w:r>
        <w:rPr>
          <w:rFonts w:hint="eastAsia"/>
          <w:color w:val="000000" w:themeColor="text1"/>
        </w:rPr>
        <w:t>0. 7 V</w:t>
      </w:r>
      <w:r>
        <w:rPr>
          <w:rFonts w:hint="eastAsia"/>
          <w:color w:val="000000" w:themeColor="text1"/>
        </w:rPr>
        <w:t>，求解其静态工作点参数。</w:t>
      </w:r>
    </w:p>
    <w:tbl>
      <w:tblPr>
        <w:tblpPr w:leftFromText="180" w:rightFromText="180" w:vertAnchor="text" w:horzAnchor="margin" w:tblpY="58"/>
        <w:tblW w:w="0" w:type="auto"/>
        <w:tblCellMar>
          <w:top w:w="108" w:type="dxa"/>
        </w:tblCellMar>
        <w:tblLook w:val="04A0" w:firstRow="1" w:lastRow="0" w:firstColumn="1" w:lastColumn="0" w:noHBand="0" w:noVBand="1"/>
      </w:tblPr>
      <w:tblGrid>
        <w:gridCol w:w="8165"/>
      </w:tblGrid>
      <w:tr w:rsidR="000B14C2" w14:paraId="549597DF" w14:textId="77777777">
        <w:trPr>
          <w:cantSplit/>
        </w:trPr>
        <w:tc>
          <w:tcPr>
            <w:tcW w:w="8165" w:type="dxa"/>
          </w:tcPr>
          <w:p w14:paraId="06AA6680"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3CA1D998" wp14:editId="28257E3A">
                  <wp:extent cx="2038350" cy="1446530"/>
                  <wp:effectExtent l="0" t="0" r="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4"/>
                          <a:stretch>
                            <a:fillRect/>
                          </a:stretch>
                        </pic:blipFill>
                        <pic:spPr>
                          <a:xfrm>
                            <a:off x="0" y="0"/>
                            <a:ext cx="2042431" cy="1449752"/>
                          </a:xfrm>
                          <a:prstGeom prst="rect">
                            <a:avLst/>
                          </a:prstGeom>
                        </pic:spPr>
                      </pic:pic>
                    </a:graphicData>
                  </a:graphic>
                </wp:inline>
              </w:drawing>
            </w:r>
          </w:p>
          <w:p w14:paraId="522AF213" w14:textId="77777777" w:rsidR="000B14C2" w:rsidRDefault="00491828" w:rsidP="00491828">
            <w:pPr>
              <w:pStyle w:val="7"/>
            </w:pPr>
            <w:r>
              <w:rPr>
                <w:rFonts w:hint="eastAsia"/>
              </w:rPr>
              <w:t>图</w:t>
            </w:r>
            <w:r>
              <w:rPr>
                <w:rFonts w:hint="eastAsia"/>
              </w:rPr>
              <w:t>3-</w:t>
            </w:r>
            <w:r>
              <w:t>9</w:t>
            </w:r>
            <w:r>
              <w:rPr>
                <w:rFonts w:hint="eastAsia"/>
              </w:rPr>
              <w:t xml:space="preserve">  </w:t>
            </w:r>
            <w:r>
              <w:rPr>
                <w:rFonts w:hint="eastAsia"/>
              </w:rPr>
              <w:t>例</w:t>
            </w:r>
            <w:r>
              <w:rPr>
                <w:rFonts w:hint="eastAsia"/>
              </w:rPr>
              <w:t>3-</w:t>
            </w:r>
            <w:r>
              <w:t>1</w:t>
            </w:r>
            <w:r>
              <w:rPr>
                <w:rFonts w:hint="eastAsia"/>
              </w:rPr>
              <w:t>共射放大电路</w:t>
            </w:r>
          </w:p>
        </w:tc>
      </w:tr>
    </w:tbl>
    <w:p w14:paraId="09F01F1B" w14:textId="77777777" w:rsidR="000B14C2" w:rsidRDefault="00491828">
      <w:pPr>
        <w:spacing w:beforeLines="50" w:before="120" w:afterLines="50" w:after="120"/>
        <w:ind w:firstLine="420"/>
        <w:jc w:val="left"/>
        <w:rPr>
          <w:iCs/>
          <w:color w:val="000000" w:themeColor="text1"/>
        </w:rPr>
      </w:pPr>
      <w:r>
        <w:rPr>
          <w:rFonts w:hint="eastAsia"/>
          <w:iCs/>
          <w:color w:val="000000" w:themeColor="text1"/>
        </w:rPr>
        <w:t>【解】</w:t>
      </w:r>
    </w:p>
    <w:p w14:paraId="5BE60129" w14:textId="77777777" w:rsidR="000B14C2" w:rsidRDefault="00491828">
      <w:pPr>
        <w:spacing w:beforeLines="50" w:before="120" w:afterLines="50" w:after="120"/>
        <w:ind w:firstLineChars="400" w:firstLine="840"/>
        <w:jc w:val="left"/>
        <w:rPr>
          <w:color w:val="000000" w:themeColor="text1"/>
        </w:rPr>
      </w:pPr>
      <w:r>
        <w:rPr>
          <w:rFonts w:hint="eastAsia"/>
          <w:i/>
          <w:iCs/>
          <w:color w:val="000000" w:themeColor="text1"/>
        </w:rPr>
        <w:t>I</w:t>
      </w:r>
      <w:r>
        <w:rPr>
          <w:rFonts w:hint="eastAsia"/>
          <w:color w:val="000000" w:themeColor="text1"/>
          <w:vertAlign w:val="subscript"/>
        </w:rPr>
        <w:t>B</w:t>
      </w:r>
      <w:r>
        <w:rPr>
          <w:color w:val="000000" w:themeColor="text1"/>
          <w:vertAlign w:val="subscript"/>
        </w:rPr>
        <w:t xml:space="preserve"> </w:t>
      </w:r>
      <w:r>
        <w:rPr>
          <w:i/>
          <w:iCs/>
          <w:color w:val="000000" w:themeColor="text1"/>
          <w:vertAlign w:val="subscript"/>
        </w:rPr>
        <w:t xml:space="preserve">  </w:t>
      </w:r>
      <w:r>
        <w:rPr>
          <w:iCs/>
          <w:color w:val="000000" w:themeColor="text1"/>
        </w:rPr>
        <w:t xml:space="preserve">= </w:t>
      </w:r>
      <w:r>
        <w:rPr>
          <w:rFonts w:hint="eastAsia"/>
          <w:iCs/>
          <w:color w:val="000000" w:themeColor="text1"/>
        </w:rPr>
        <w:t>(</w:t>
      </w:r>
      <w:r>
        <w:rPr>
          <w:rFonts w:hint="eastAsia"/>
          <w:i/>
          <w:iCs/>
          <w:color w:val="000000" w:themeColor="text1"/>
        </w:rPr>
        <w:t>V</w:t>
      </w:r>
      <w:r>
        <w:rPr>
          <w:rFonts w:hint="eastAsia"/>
          <w:color w:val="000000" w:themeColor="text1"/>
          <w:vertAlign w:val="subscript"/>
        </w:rPr>
        <w:t>BB</w:t>
      </w:r>
      <w:r>
        <w:rPr>
          <w:i/>
          <w:iCs/>
          <w:color w:val="000000" w:themeColor="text1"/>
          <w:vertAlign w:val="subscript"/>
        </w:rPr>
        <w:t xml:space="preserve"> </w:t>
      </w:r>
      <w:r>
        <w:rPr>
          <w:iCs/>
          <w:color w:val="000000" w:themeColor="text1"/>
        </w:rPr>
        <w:t xml:space="preserve">- </w:t>
      </w:r>
      <w:r>
        <w:rPr>
          <w:i/>
          <w:iCs/>
          <w:color w:val="000000" w:themeColor="text1"/>
        </w:rPr>
        <w:t>U</w:t>
      </w:r>
      <w:r>
        <w:rPr>
          <w:color w:val="000000" w:themeColor="text1"/>
          <w:vertAlign w:val="subscript"/>
        </w:rPr>
        <w:t>BE</w:t>
      </w:r>
      <w:r>
        <w:rPr>
          <w:color w:val="000000" w:themeColor="text1"/>
        </w:rPr>
        <w:t>)</w:t>
      </w:r>
      <w:r>
        <w:rPr>
          <w:rFonts w:hint="eastAsia"/>
          <w:color w:val="000000" w:themeColor="text1"/>
        </w:rPr>
        <w:t xml:space="preserve"> /</w:t>
      </w:r>
      <w:r>
        <w:rPr>
          <w:rFonts w:hint="eastAsia"/>
          <w:i/>
          <w:iCs/>
          <w:color w:val="000000" w:themeColor="text1"/>
        </w:rPr>
        <w:t xml:space="preserve"> R</w:t>
      </w:r>
      <w:r>
        <w:rPr>
          <w:rFonts w:hint="eastAsia"/>
          <w:color w:val="000000" w:themeColor="text1"/>
          <w:vertAlign w:val="subscript"/>
        </w:rPr>
        <w:t>b</w:t>
      </w:r>
      <w:r>
        <w:rPr>
          <w:i/>
          <w:iCs/>
          <w:color w:val="000000" w:themeColor="text1"/>
          <w:vertAlign w:val="subscript"/>
        </w:rPr>
        <w:t xml:space="preserve">  </w:t>
      </w:r>
      <w:r>
        <w:rPr>
          <w:iCs/>
          <w:color w:val="000000" w:themeColor="text1"/>
        </w:rPr>
        <w:t>= (</w:t>
      </w:r>
      <w:r>
        <w:rPr>
          <w:rFonts w:hint="eastAsia"/>
          <w:color w:val="000000" w:themeColor="text1"/>
        </w:rPr>
        <w:t>1</w:t>
      </w:r>
      <w:r>
        <w:rPr>
          <w:color w:val="000000" w:themeColor="text1"/>
        </w:rPr>
        <w:t>2V-0.7V) / 510</w:t>
      </w:r>
      <w:r>
        <w:rPr>
          <w:rFonts w:hint="eastAsia"/>
          <w:color w:val="000000" w:themeColor="text1"/>
        </w:rPr>
        <w:t>k</w:t>
      </w:r>
      <w:r>
        <w:rPr>
          <w:rFonts w:cs="Times New Roman"/>
          <w:color w:val="000000" w:themeColor="text1"/>
        </w:rPr>
        <w:t>Ω</w:t>
      </w:r>
      <w:r>
        <w:rPr>
          <w:rFonts w:hint="eastAsia"/>
          <w:color w:val="000000" w:themeColor="text1"/>
        </w:rPr>
        <w:t xml:space="preserve"> </w:t>
      </w:r>
      <w:r>
        <w:rPr>
          <w:rFonts w:hint="eastAsia"/>
          <w:color w:val="000000" w:themeColor="text1"/>
        </w:rPr>
        <w:t>≈</w:t>
      </w:r>
      <w:r>
        <w:rPr>
          <w:rFonts w:hint="eastAsia"/>
          <w:color w:val="000000" w:themeColor="text1"/>
        </w:rPr>
        <w:t xml:space="preserve"> 22</w:t>
      </w:r>
      <w:r>
        <w:rPr>
          <w:rFonts w:cs="Times New Roman"/>
          <w:color w:val="000000" w:themeColor="text1"/>
        </w:rPr>
        <w:t>μA</w:t>
      </w:r>
    </w:p>
    <w:p w14:paraId="21C75E22" w14:textId="77777777" w:rsidR="000B14C2" w:rsidRDefault="00491828">
      <w:pPr>
        <w:spacing w:beforeLines="50" w:before="120" w:afterLines="50" w:after="120"/>
        <w:ind w:firstLineChars="400" w:firstLine="840"/>
        <w:jc w:val="left"/>
        <w:rPr>
          <w:color w:val="000000" w:themeColor="text1"/>
        </w:rPr>
      </w:pPr>
      <w:r>
        <w:rPr>
          <w:rFonts w:hint="eastAsia"/>
          <w:i/>
          <w:iCs/>
          <w:color w:val="000000" w:themeColor="text1"/>
        </w:rPr>
        <w:t>I</w:t>
      </w:r>
      <w:r>
        <w:rPr>
          <w:rFonts w:hint="eastAsia"/>
          <w:color w:val="000000" w:themeColor="text1"/>
          <w:vertAlign w:val="subscript"/>
        </w:rPr>
        <w:t>C</w:t>
      </w:r>
      <w:r>
        <w:rPr>
          <w:color w:val="000000" w:themeColor="text1"/>
          <w:vertAlign w:val="subscript"/>
        </w:rPr>
        <w:t xml:space="preserve"> </w:t>
      </w:r>
      <w:r>
        <w:rPr>
          <w:i/>
          <w:iCs/>
          <w:color w:val="000000" w:themeColor="text1"/>
          <w:vertAlign w:val="subscript"/>
        </w:rPr>
        <w:t xml:space="preserve"> </w:t>
      </w:r>
      <w:r>
        <w:rPr>
          <w:rFonts w:hint="eastAsia"/>
          <w:color w:val="000000" w:themeColor="text1"/>
        </w:rPr>
        <w:t>=</w:t>
      </w:r>
      <w:r>
        <w:rPr>
          <w:rFonts w:cs="Times New Roman"/>
          <w:i/>
          <w:iCs/>
          <w:color w:val="000000" w:themeColor="text1"/>
        </w:rPr>
        <w:t>β</w:t>
      </w:r>
      <w:r>
        <w:rPr>
          <w:rFonts w:hint="eastAsia"/>
          <w:i/>
          <w:iCs/>
          <w:color w:val="000000" w:themeColor="text1"/>
        </w:rPr>
        <w:t>I</w:t>
      </w:r>
      <w:r>
        <w:rPr>
          <w:rFonts w:hint="eastAsia"/>
          <w:color w:val="000000" w:themeColor="text1"/>
          <w:vertAlign w:val="subscript"/>
        </w:rPr>
        <w:t>B</w:t>
      </w:r>
      <w:r>
        <w:rPr>
          <w:color w:val="000000" w:themeColor="text1"/>
          <w:vertAlign w:val="subscript"/>
        </w:rPr>
        <w:t xml:space="preserve"> </w:t>
      </w:r>
      <w:r>
        <w:rPr>
          <w:i/>
          <w:iCs/>
          <w:color w:val="000000" w:themeColor="text1"/>
          <w:vertAlign w:val="subscript"/>
        </w:rPr>
        <w:t xml:space="preserve"> </w:t>
      </w:r>
      <w:r>
        <w:rPr>
          <w:iCs/>
          <w:color w:val="000000" w:themeColor="text1"/>
        </w:rPr>
        <w:t>=</w:t>
      </w:r>
      <w:r>
        <w:rPr>
          <w:rFonts w:hint="eastAsia"/>
          <w:color w:val="000000" w:themeColor="text1"/>
        </w:rPr>
        <w:t xml:space="preserve"> </w:t>
      </w:r>
      <w:r>
        <w:rPr>
          <w:color w:val="000000" w:themeColor="text1"/>
        </w:rPr>
        <w:t xml:space="preserve">100 </w:t>
      </w:r>
      <w:r>
        <w:rPr>
          <w:rFonts w:hint="eastAsia"/>
          <w:color w:val="000000" w:themeColor="text1"/>
        </w:rPr>
        <w:t>×</w:t>
      </w:r>
      <w:r>
        <w:rPr>
          <w:rFonts w:hint="eastAsia"/>
          <w:color w:val="000000" w:themeColor="text1"/>
        </w:rPr>
        <w:t>22</w:t>
      </w:r>
      <w:r>
        <w:rPr>
          <w:rFonts w:cs="Times New Roman"/>
          <w:color w:val="000000" w:themeColor="text1"/>
        </w:rPr>
        <w:t>μA = 2200μA = 2.2</w:t>
      </w:r>
      <w:r>
        <w:rPr>
          <w:rFonts w:cs="Times New Roman" w:hint="eastAsia"/>
          <w:color w:val="000000" w:themeColor="text1"/>
        </w:rPr>
        <w:t>m</w:t>
      </w:r>
      <w:r>
        <w:rPr>
          <w:rFonts w:cs="Times New Roman"/>
          <w:color w:val="000000" w:themeColor="text1"/>
        </w:rPr>
        <w:t>A</w:t>
      </w:r>
    </w:p>
    <w:p w14:paraId="787308D4" w14:textId="77777777" w:rsidR="000B14C2" w:rsidRDefault="00491828">
      <w:pPr>
        <w:spacing w:beforeLines="50" w:before="120" w:afterLines="50" w:after="120"/>
        <w:ind w:firstLineChars="400" w:firstLine="840"/>
        <w:jc w:val="left"/>
        <w:rPr>
          <w:color w:val="000000" w:themeColor="text1"/>
        </w:rPr>
      </w:pPr>
      <w:r>
        <w:rPr>
          <w:rFonts w:hint="eastAsia"/>
          <w:i/>
          <w:iCs/>
          <w:color w:val="000000" w:themeColor="text1"/>
        </w:rPr>
        <w:t>U</w:t>
      </w:r>
      <w:r>
        <w:rPr>
          <w:rFonts w:hint="eastAsia"/>
          <w:color w:val="000000" w:themeColor="text1"/>
          <w:vertAlign w:val="subscript"/>
        </w:rPr>
        <w:t>CE</w:t>
      </w:r>
      <w:r>
        <w:rPr>
          <w:i/>
          <w:iCs/>
          <w:color w:val="000000" w:themeColor="text1"/>
          <w:vertAlign w:val="subscript"/>
        </w:rPr>
        <w:t xml:space="preserve">  </w:t>
      </w:r>
      <w:r>
        <w:rPr>
          <w:rFonts w:hint="eastAsia"/>
          <w:color w:val="000000" w:themeColor="text1"/>
        </w:rPr>
        <w:t>=</w:t>
      </w:r>
      <w:r>
        <w:rPr>
          <w:rFonts w:hint="eastAsia"/>
          <w:i/>
          <w:iCs/>
          <w:color w:val="000000" w:themeColor="text1"/>
        </w:rPr>
        <w:t xml:space="preserve"> V</w:t>
      </w:r>
      <w:r>
        <w:rPr>
          <w:rFonts w:hint="eastAsia"/>
          <w:color w:val="000000" w:themeColor="text1"/>
          <w:vertAlign w:val="subscript"/>
        </w:rPr>
        <w:t>CC</w:t>
      </w:r>
      <w:r>
        <w:rPr>
          <w:i/>
          <w:iCs/>
          <w:color w:val="000000" w:themeColor="text1"/>
          <w:vertAlign w:val="subscript"/>
        </w:rPr>
        <w:t xml:space="preserve"> </w:t>
      </w:r>
      <w:r>
        <w:rPr>
          <w:i/>
          <w:iCs/>
          <w:color w:val="000000" w:themeColor="text1"/>
        </w:rPr>
        <w:t>-</w:t>
      </w:r>
      <w:r>
        <w:rPr>
          <w:rFonts w:hint="eastAsia"/>
          <w:i/>
          <w:iCs/>
          <w:color w:val="000000" w:themeColor="text1"/>
        </w:rPr>
        <w:t xml:space="preserve"> </w:t>
      </w:r>
      <w:proofErr w:type="spellStart"/>
      <w:r>
        <w:rPr>
          <w:rFonts w:hint="eastAsia"/>
          <w:i/>
          <w:iCs/>
          <w:color w:val="000000" w:themeColor="text1"/>
        </w:rPr>
        <w:t>I</w:t>
      </w:r>
      <w:r>
        <w:rPr>
          <w:rFonts w:hint="eastAsia"/>
          <w:color w:val="000000" w:themeColor="text1"/>
          <w:vertAlign w:val="subscript"/>
        </w:rPr>
        <w:t>C</w:t>
      </w:r>
      <w:r>
        <w:rPr>
          <w:rFonts w:hint="eastAsia"/>
          <w:i/>
          <w:iCs/>
          <w:color w:val="000000" w:themeColor="text1"/>
        </w:rPr>
        <w:t>R</w:t>
      </w:r>
      <w:r>
        <w:rPr>
          <w:rFonts w:hint="eastAsia"/>
          <w:color w:val="000000" w:themeColor="text1"/>
          <w:vertAlign w:val="subscript"/>
        </w:rPr>
        <w:t>c</w:t>
      </w:r>
      <w:proofErr w:type="spellEnd"/>
      <w:r>
        <w:rPr>
          <w:iCs/>
          <w:color w:val="000000" w:themeColor="text1"/>
        </w:rPr>
        <w:t xml:space="preserve"> = 12V - 2.2</w:t>
      </w:r>
      <w:r>
        <w:rPr>
          <w:rFonts w:hint="eastAsia"/>
          <w:iCs/>
          <w:color w:val="000000" w:themeColor="text1"/>
        </w:rPr>
        <w:t>m</w:t>
      </w:r>
      <w:r>
        <w:rPr>
          <w:iCs/>
          <w:color w:val="000000" w:themeColor="text1"/>
        </w:rPr>
        <w:t>A</w:t>
      </w:r>
      <w:r>
        <w:rPr>
          <w:rFonts w:hint="eastAsia"/>
          <w:iCs/>
          <w:color w:val="000000" w:themeColor="text1"/>
        </w:rPr>
        <w:t>×</w:t>
      </w:r>
      <w:r>
        <w:rPr>
          <w:rFonts w:hint="eastAsia"/>
          <w:color w:val="000000" w:themeColor="text1"/>
        </w:rPr>
        <w:t>3</w:t>
      </w:r>
      <w:r>
        <w:rPr>
          <w:color w:val="000000" w:themeColor="text1"/>
        </w:rPr>
        <w:t>K</w:t>
      </w:r>
      <w:r>
        <w:rPr>
          <w:rFonts w:cs="Times New Roman"/>
          <w:color w:val="000000" w:themeColor="text1"/>
        </w:rPr>
        <w:t xml:space="preserve">Ω </w:t>
      </w:r>
      <w:r>
        <w:rPr>
          <w:rFonts w:cs="Times New Roman" w:hint="eastAsia"/>
          <w:color w:val="000000" w:themeColor="text1"/>
        </w:rPr>
        <w:t>=</w:t>
      </w:r>
      <w:r>
        <w:rPr>
          <w:rFonts w:cs="Times New Roman"/>
          <w:color w:val="000000" w:themeColor="text1"/>
        </w:rPr>
        <w:t xml:space="preserve"> 12V – 6.6V = 5</w:t>
      </w:r>
      <w:r>
        <w:rPr>
          <w:rFonts w:hint="eastAsia"/>
          <w:color w:val="000000" w:themeColor="text1"/>
        </w:rPr>
        <w:t>.</w:t>
      </w:r>
      <w:r>
        <w:rPr>
          <w:color w:val="000000" w:themeColor="text1"/>
        </w:rPr>
        <w:t>4</w:t>
      </w:r>
      <w:r>
        <w:rPr>
          <w:rFonts w:hint="eastAsia"/>
          <w:color w:val="000000" w:themeColor="text1"/>
        </w:rPr>
        <w:t xml:space="preserve"> V</w:t>
      </w:r>
    </w:p>
    <w:p w14:paraId="70269BFB" w14:textId="77777777" w:rsidR="000B14C2" w:rsidRDefault="00491828">
      <w:pPr>
        <w:pStyle w:val="5"/>
        <w:ind w:firstLine="420"/>
      </w:pPr>
      <w:r>
        <w:t>2</w:t>
      </w:r>
      <w:r>
        <w:rPr>
          <w:rFonts w:hint="eastAsia"/>
        </w:rPr>
        <w:t>）动态分析</w:t>
      </w:r>
    </w:p>
    <w:p w14:paraId="143AECD7" w14:textId="77777777" w:rsidR="000B14C2" w:rsidRDefault="00491828">
      <w:pPr>
        <w:ind w:firstLine="420"/>
        <w:rPr>
          <w:color w:val="000000" w:themeColor="text1"/>
        </w:rPr>
      </w:pPr>
      <w:r>
        <w:rPr>
          <w:rFonts w:eastAsia="黑体" w:cs="Times New Roman"/>
          <w:color w:val="000000" w:themeColor="text1"/>
        </w:rPr>
        <w:t>当</w:t>
      </w:r>
      <w:proofErr w:type="spellStart"/>
      <w:r>
        <w:rPr>
          <w:rFonts w:eastAsia="黑体" w:cs="Times New Roman"/>
          <w:i/>
          <w:iCs/>
          <w:color w:val="000000" w:themeColor="text1"/>
          <w:sz w:val="24"/>
        </w:rPr>
        <w:t>u</w:t>
      </w:r>
      <w:r>
        <w:rPr>
          <w:rFonts w:eastAsia="黑体" w:cs="Times New Roman"/>
          <w:i/>
          <w:iCs/>
          <w:color w:val="000000" w:themeColor="text1"/>
          <w:sz w:val="24"/>
          <w:vertAlign w:val="subscript"/>
        </w:rPr>
        <w:t>i</w:t>
      </w:r>
      <w:proofErr w:type="spellEnd"/>
      <w:r>
        <w:rPr>
          <w:rFonts w:eastAsia="黑体" w:cs="Times New Roman"/>
          <w:i/>
          <w:iCs/>
          <w:color w:val="000000" w:themeColor="text1"/>
          <w:sz w:val="24"/>
          <w:vertAlign w:val="subscript"/>
        </w:rPr>
        <w:t xml:space="preserve">  </w:t>
      </w:r>
      <w:r>
        <w:rPr>
          <w:rFonts w:eastAsia="黑体" w:cs="Times New Roman"/>
          <w:color w:val="000000" w:themeColor="text1"/>
        </w:rPr>
        <w:t>≠ 0</w:t>
      </w:r>
      <w:r>
        <w:rPr>
          <w:rFonts w:eastAsia="黑体" w:cs="Times New Roman"/>
          <w:color w:val="000000" w:themeColor="text1"/>
        </w:rPr>
        <w:t>时，称放大电路处于动态</w:t>
      </w:r>
      <w:r>
        <w:rPr>
          <w:rFonts w:hint="eastAsia"/>
          <w:color w:val="000000" w:themeColor="text1"/>
        </w:rPr>
        <w:t>，如图</w:t>
      </w:r>
      <w:r>
        <w:rPr>
          <w:rFonts w:hint="eastAsia"/>
          <w:color w:val="000000" w:themeColor="text1"/>
        </w:rPr>
        <w:t>3-</w:t>
      </w:r>
      <w:r>
        <w:rPr>
          <w:color w:val="000000" w:themeColor="text1"/>
        </w:rPr>
        <w:t>8</w:t>
      </w:r>
      <w:r>
        <w:rPr>
          <w:rFonts w:hint="eastAsia"/>
          <w:color w:val="000000" w:themeColor="text1"/>
        </w:rPr>
        <w:t>（</w:t>
      </w:r>
      <w:r>
        <w:rPr>
          <w:rFonts w:hint="eastAsia"/>
          <w:color w:val="000000" w:themeColor="text1"/>
        </w:rPr>
        <w:t>b</w:t>
      </w:r>
      <w:r>
        <w:rPr>
          <w:rFonts w:hint="eastAsia"/>
          <w:color w:val="000000" w:themeColor="text1"/>
        </w:rPr>
        <w:t>）所示。在输入回路中，必将在静态电流</w:t>
      </w:r>
      <w:r>
        <w:rPr>
          <w:i/>
          <w:color w:val="000000" w:themeColor="text1"/>
        </w:rPr>
        <w:t>I</w:t>
      </w:r>
      <w:r>
        <w:rPr>
          <w:rFonts w:hint="eastAsia"/>
          <w:iCs/>
          <w:color w:val="000000" w:themeColor="text1"/>
          <w:vertAlign w:val="subscript"/>
        </w:rPr>
        <w:t>B</w:t>
      </w:r>
      <w:r>
        <w:rPr>
          <w:rFonts w:hint="eastAsia"/>
          <w:color w:val="000000" w:themeColor="text1"/>
        </w:rPr>
        <w:t>上产生一个动态的基极电流</w:t>
      </w:r>
      <w:proofErr w:type="spellStart"/>
      <w:r>
        <w:rPr>
          <w:rFonts w:hint="eastAsia"/>
          <w:i/>
          <w:iCs/>
          <w:color w:val="000000" w:themeColor="text1"/>
          <w:sz w:val="24"/>
        </w:rPr>
        <w:t>i</w:t>
      </w:r>
      <w:r>
        <w:rPr>
          <w:rFonts w:hint="eastAsia"/>
          <w:iCs/>
          <w:color w:val="000000" w:themeColor="text1"/>
          <w:sz w:val="24"/>
          <w:vertAlign w:val="subscript"/>
        </w:rPr>
        <w:t>b</w:t>
      </w:r>
      <w:proofErr w:type="spellEnd"/>
      <w:r>
        <w:rPr>
          <w:rFonts w:hint="eastAsia"/>
          <w:color w:val="000000" w:themeColor="text1"/>
        </w:rPr>
        <w:t>；当然，在输出回路就可得到动态电流</w:t>
      </w:r>
      <w:proofErr w:type="spellStart"/>
      <w:r>
        <w:rPr>
          <w:rFonts w:hint="eastAsia"/>
          <w:i/>
          <w:iCs/>
          <w:color w:val="000000" w:themeColor="text1"/>
          <w:sz w:val="24"/>
        </w:rPr>
        <w:t>i</w:t>
      </w:r>
      <w:r>
        <w:rPr>
          <w:rFonts w:hint="eastAsia"/>
          <w:i/>
          <w:iCs/>
          <w:color w:val="000000" w:themeColor="text1"/>
          <w:sz w:val="24"/>
          <w:vertAlign w:val="subscript"/>
        </w:rPr>
        <w:t>c</w:t>
      </w:r>
      <w:proofErr w:type="spellEnd"/>
      <w:r>
        <w:rPr>
          <w:rFonts w:hint="eastAsia"/>
          <w:color w:val="000000" w:themeColor="text1"/>
        </w:rPr>
        <w:t>；集电极电阻</w:t>
      </w:r>
      <w:proofErr w:type="spellStart"/>
      <w:r>
        <w:rPr>
          <w:rFonts w:hint="eastAsia"/>
          <w:i/>
          <w:color w:val="000000" w:themeColor="text1"/>
        </w:rPr>
        <w:t>R</w:t>
      </w:r>
      <w:r>
        <w:rPr>
          <w:rFonts w:hint="eastAsia"/>
          <w:i/>
          <w:iCs/>
          <w:color w:val="000000" w:themeColor="text1"/>
          <w:vertAlign w:val="subscript"/>
        </w:rPr>
        <w:t>c</w:t>
      </w:r>
      <w:proofErr w:type="spellEnd"/>
      <w:r>
        <w:rPr>
          <w:rFonts w:hint="eastAsia"/>
          <w:color w:val="000000" w:themeColor="text1"/>
        </w:rPr>
        <w:t>将集电结电流的变化转化成电压的变化，即使得管压降</w:t>
      </w:r>
      <w:proofErr w:type="spellStart"/>
      <w:r>
        <w:rPr>
          <w:rFonts w:hint="eastAsia"/>
          <w:i/>
          <w:iCs/>
          <w:color w:val="000000" w:themeColor="text1"/>
          <w:sz w:val="24"/>
        </w:rPr>
        <w:t>u</w:t>
      </w:r>
      <w:r>
        <w:rPr>
          <w:rFonts w:hint="eastAsia"/>
          <w:color w:val="000000" w:themeColor="text1"/>
          <w:vertAlign w:val="subscript"/>
        </w:rPr>
        <w:t>CE</w:t>
      </w:r>
      <w:proofErr w:type="spellEnd"/>
      <w:r>
        <w:rPr>
          <w:rFonts w:hint="eastAsia"/>
          <w:color w:val="000000" w:themeColor="text1"/>
        </w:rPr>
        <w:t>产生变化，管压降的变化量就是输出动态电压</w:t>
      </w:r>
      <w:proofErr w:type="spellStart"/>
      <w:r>
        <w:rPr>
          <w:rFonts w:hint="eastAsia"/>
          <w:i/>
          <w:iCs/>
          <w:color w:val="000000" w:themeColor="text1"/>
          <w:sz w:val="24"/>
        </w:rPr>
        <w:t>u</w:t>
      </w:r>
      <w:r>
        <w:rPr>
          <w:rFonts w:hint="eastAsia"/>
          <w:iCs/>
          <w:color w:val="000000" w:themeColor="text1"/>
          <w:sz w:val="24"/>
          <w:vertAlign w:val="subscript"/>
        </w:rPr>
        <w:t>o</w:t>
      </w:r>
      <w:proofErr w:type="spellEnd"/>
      <w:r>
        <w:rPr>
          <w:rFonts w:hint="eastAsia"/>
          <w:color w:val="000000" w:themeColor="text1"/>
        </w:rPr>
        <w:t>，从而实现了电压放大。直流电源</w:t>
      </w:r>
      <w:r>
        <w:rPr>
          <w:rFonts w:hint="eastAsia"/>
          <w:i/>
          <w:iCs/>
          <w:color w:val="000000" w:themeColor="text1"/>
        </w:rPr>
        <w:t>V</w:t>
      </w:r>
      <w:r>
        <w:rPr>
          <w:rFonts w:hint="eastAsia"/>
          <w:i/>
          <w:iCs/>
          <w:color w:val="000000" w:themeColor="text1"/>
          <w:vertAlign w:val="subscript"/>
        </w:rPr>
        <w:t>CC</w:t>
      </w:r>
      <w:r>
        <w:rPr>
          <w:rFonts w:hint="eastAsia"/>
          <w:color w:val="000000" w:themeColor="text1"/>
        </w:rPr>
        <w:t>为输出提供所需能量。</w:t>
      </w:r>
    </w:p>
    <w:p w14:paraId="339CA2F0" w14:textId="77777777" w:rsidR="000B14C2" w:rsidRDefault="00491828">
      <w:pPr>
        <w:ind w:firstLine="420"/>
        <w:rPr>
          <w:color w:val="000000" w:themeColor="text1"/>
        </w:rPr>
      </w:pPr>
      <w:r>
        <w:rPr>
          <w:rFonts w:hint="eastAsia"/>
          <w:color w:val="000000" w:themeColor="text1"/>
        </w:rPr>
        <w:t>当有输入电压时，基极电流是在原来直流分量</w:t>
      </w:r>
      <w:r>
        <w:rPr>
          <w:rFonts w:hint="eastAsia"/>
          <w:i/>
          <w:iCs/>
          <w:color w:val="000000" w:themeColor="text1"/>
        </w:rPr>
        <w:t>I</w:t>
      </w:r>
      <w:r>
        <w:rPr>
          <w:rFonts w:hint="eastAsia"/>
          <w:i/>
          <w:iCs/>
          <w:color w:val="000000" w:themeColor="text1"/>
          <w:vertAlign w:val="subscript"/>
        </w:rPr>
        <w:t>B</w:t>
      </w:r>
      <w:r>
        <w:rPr>
          <w:rFonts w:hint="eastAsia"/>
          <w:color w:val="000000" w:themeColor="text1"/>
        </w:rPr>
        <w:t>的基础上叠加一个正弦交流电流</w:t>
      </w:r>
      <w:proofErr w:type="spellStart"/>
      <w:r>
        <w:rPr>
          <w:rFonts w:hint="eastAsia"/>
          <w:i/>
          <w:iCs/>
          <w:color w:val="000000" w:themeColor="text1"/>
        </w:rPr>
        <w:t>i</w:t>
      </w:r>
      <w:r>
        <w:rPr>
          <w:rFonts w:hint="eastAsia"/>
          <w:i/>
          <w:iCs/>
          <w:color w:val="000000" w:themeColor="text1"/>
          <w:vertAlign w:val="subscript"/>
        </w:rPr>
        <w:t>b</w:t>
      </w:r>
      <w:proofErr w:type="spellEnd"/>
      <w:r>
        <w:rPr>
          <w:rFonts w:hint="eastAsia"/>
          <w:color w:val="000000" w:themeColor="text1"/>
        </w:rPr>
        <w:t>，因而基极总电流</w:t>
      </w:r>
      <w:proofErr w:type="spellStart"/>
      <w:r>
        <w:rPr>
          <w:rFonts w:hint="eastAsia"/>
          <w:i/>
          <w:iCs/>
          <w:color w:val="000000" w:themeColor="text1"/>
        </w:rPr>
        <w:t>i</w:t>
      </w:r>
      <w:r>
        <w:rPr>
          <w:rFonts w:hint="eastAsia"/>
          <w:color w:val="000000" w:themeColor="text1"/>
          <w:vertAlign w:val="subscript"/>
        </w:rPr>
        <w:t>B</w:t>
      </w:r>
      <w:proofErr w:type="spellEnd"/>
      <w:r>
        <w:rPr>
          <w:rFonts w:hint="eastAsia"/>
          <w:color w:val="000000" w:themeColor="text1"/>
        </w:rPr>
        <w:t xml:space="preserve"> =</w:t>
      </w:r>
      <w:r>
        <w:rPr>
          <w:rFonts w:hint="eastAsia"/>
          <w:i/>
          <w:iCs/>
          <w:color w:val="000000" w:themeColor="text1"/>
        </w:rPr>
        <w:t>I</w:t>
      </w:r>
      <w:r>
        <w:rPr>
          <w:rFonts w:hint="eastAsia"/>
          <w:color w:val="000000" w:themeColor="text1"/>
          <w:vertAlign w:val="subscript"/>
        </w:rPr>
        <w:t>B</w:t>
      </w:r>
      <w:r>
        <w:rPr>
          <w:rFonts w:hint="eastAsia"/>
          <w:color w:val="000000" w:themeColor="text1"/>
        </w:rPr>
        <w:t xml:space="preserve"> + </w:t>
      </w:r>
      <w:proofErr w:type="spellStart"/>
      <w:r>
        <w:rPr>
          <w:rFonts w:hint="eastAsia"/>
          <w:i/>
          <w:iCs/>
          <w:color w:val="000000" w:themeColor="text1"/>
        </w:rPr>
        <w:t>i</w:t>
      </w:r>
      <w:r>
        <w:rPr>
          <w:rFonts w:hint="eastAsia"/>
          <w:color w:val="000000" w:themeColor="text1"/>
          <w:vertAlign w:val="subscript"/>
        </w:rPr>
        <w:t>b</w:t>
      </w:r>
      <w:proofErr w:type="spellEnd"/>
      <w:r>
        <w:rPr>
          <w:rFonts w:hint="eastAsia"/>
          <w:color w:val="000000" w:themeColor="text1"/>
        </w:rPr>
        <w:t>，波形见图</w:t>
      </w:r>
      <w:r>
        <w:rPr>
          <w:color w:val="000000" w:themeColor="text1"/>
        </w:rPr>
        <w:t>3</w:t>
      </w:r>
      <w:r>
        <w:rPr>
          <w:rFonts w:hint="eastAsia"/>
          <w:color w:val="000000" w:themeColor="text1"/>
        </w:rPr>
        <w:t>-</w:t>
      </w:r>
      <w:r>
        <w:rPr>
          <w:color w:val="000000" w:themeColor="text1"/>
        </w:rPr>
        <w:t>10</w:t>
      </w:r>
      <w:r>
        <w:rPr>
          <w:rFonts w:hint="eastAsia"/>
          <w:color w:val="000000" w:themeColor="text1"/>
        </w:rPr>
        <w:t>（</w:t>
      </w:r>
      <w:r>
        <w:rPr>
          <w:rFonts w:hint="eastAsia"/>
          <w:color w:val="000000" w:themeColor="text1"/>
        </w:rPr>
        <w:t>b</w:t>
      </w:r>
      <w:r>
        <w:rPr>
          <w:rFonts w:hint="eastAsia"/>
          <w:color w:val="000000" w:themeColor="text1"/>
        </w:rPr>
        <w:t>）。根据晶体管基极电流对集电极电流的控制作用，集电极电流也会在直流分量</w:t>
      </w:r>
      <w:r>
        <w:rPr>
          <w:rFonts w:hint="eastAsia"/>
          <w:i/>
          <w:iCs/>
          <w:color w:val="000000" w:themeColor="text1"/>
        </w:rPr>
        <w:t>I</w:t>
      </w:r>
      <w:r>
        <w:rPr>
          <w:rFonts w:hint="eastAsia"/>
          <w:i/>
          <w:iCs/>
          <w:color w:val="000000" w:themeColor="text1"/>
          <w:vertAlign w:val="subscript"/>
        </w:rPr>
        <w:t>C</w:t>
      </w:r>
      <w:r>
        <w:rPr>
          <w:rFonts w:hint="eastAsia"/>
          <w:color w:val="000000" w:themeColor="text1"/>
        </w:rPr>
        <w:t>的基础上产生一个正弦交流电流</w:t>
      </w:r>
      <w:proofErr w:type="spellStart"/>
      <w:r>
        <w:rPr>
          <w:rFonts w:hint="eastAsia"/>
          <w:i/>
          <w:iCs/>
          <w:color w:val="000000" w:themeColor="text1"/>
        </w:rPr>
        <w:t>i</w:t>
      </w:r>
      <w:r>
        <w:rPr>
          <w:rFonts w:hint="eastAsia"/>
          <w:color w:val="000000" w:themeColor="text1"/>
          <w:vertAlign w:val="subscript"/>
        </w:rPr>
        <w:t>c</w:t>
      </w:r>
      <w:proofErr w:type="spellEnd"/>
      <w:r>
        <w:rPr>
          <w:rFonts w:hint="eastAsia"/>
          <w:color w:val="000000" w:themeColor="text1"/>
        </w:rPr>
        <w:t xml:space="preserve"> </w:t>
      </w:r>
      <w:r>
        <w:rPr>
          <w:rFonts w:hint="eastAsia"/>
          <w:color w:val="000000" w:themeColor="text1"/>
        </w:rPr>
        <w:t>，而且</w:t>
      </w:r>
      <w:proofErr w:type="spellStart"/>
      <w:r>
        <w:rPr>
          <w:rFonts w:hint="eastAsia"/>
          <w:i/>
          <w:iCs/>
          <w:color w:val="000000" w:themeColor="text1"/>
        </w:rPr>
        <w:t>i</w:t>
      </w:r>
      <w:r>
        <w:rPr>
          <w:rFonts w:hint="eastAsia"/>
          <w:color w:val="000000" w:themeColor="text1"/>
          <w:vertAlign w:val="subscript"/>
        </w:rPr>
        <w:t>c</w:t>
      </w:r>
      <w:proofErr w:type="spellEnd"/>
      <w:r>
        <w:rPr>
          <w:rFonts w:hint="eastAsia"/>
          <w:i/>
          <w:iCs/>
          <w:color w:val="000000" w:themeColor="text1"/>
        </w:rPr>
        <w:t xml:space="preserve"> </w:t>
      </w:r>
      <w:r>
        <w:rPr>
          <w:rFonts w:hint="eastAsia"/>
          <w:color w:val="000000" w:themeColor="text1"/>
        </w:rPr>
        <w:t>=</w:t>
      </w:r>
      <w:r>
        <w:rPr>
          <w:rFonts w:hint="eastAsia"/>
          <w:i/>
          <w:iCs/>
          <w:color w:val="000000" w:themeColor="text1"/>
        </w:rPr>
        <w:t>β</w:t>
      </w:r>
      <w:proofErr w:type="spellStart"/>
      <w:r>
        <w:rPr>
          <w:rFonts w:hint="eastAsia"/>
          <w:i/>
          <w:iCs/>
          <w:color w:val="000000" w:themeColor="text1"/>
        </w:rPr>
        <w:t>i</w:t>
      </w:r>
      <w:r>
        <w:rPr>
          <w:rFonts w:hint="eastAsia"/>
          <w:color w:val="000000" w:themeColor="text1"/>
          <w:vertAlign w:val="subscript"/>
        </w:rPr>
        <w:t>b</w:t>
      </w:r>
      <w:proofErr w:type="spellEnd"/>
      <w:r>
        <w:rPr>
          <w:rFonts w:hint="eastAsia"/>
          <w:color w:val="000000" w:themeColor="text1"/>
        </w:rPr>
        <w:t>，因此集电极总电流为</w:t>
      </w:r>
      <w:proofErr w:type="spellStart"/>
      <w:r>
        <w:rPr>
          <w:rFonts w:hint="eastAsia"/>
          <w:i/>
          <w:iCs/>
          <w:color w:val="000000" w:themeColor="text1"/>
        </w:rPr>
        <w:t>i</w:t>
      </w:r>
      <w:r>
        <w:rPr>
          <w:color w:val="000000" w:themeColor="text1"/>
          <w:vertAlign w:val="subscript"/>
        </w:rPr>
        <w:t>C</w:t>
      </w:r>
      <w:proofErr w:type="spellEnd"/>
      <w:r>
        <w:rPr>
          <w:i/>
          <w:iCs/>
          <w:color w:val="000000" w:themeColor="text1"/>
          <w:vertAlign w:val="subscript"/>
        </w:rPr>
        <w:t xml:space="preserve"> </w:t>
      </w:r>
      <w:r>
        <w:rPr>
          <w:rFonts w:hint="eastAsia"/>
          <w:color w:val="000000" w:themeColor="text1"/>
        </w:rPr>
        <w:t xml:space="preserve">= </w:t>
      </w:r>
      <w:r>
        <w:rPr>
          <w:rFonts w:hint="eastAsia"/>
          <w:i/>
          <w:iCs/>
          <w:color w:val="000000" w:themeColor="text1"/>
        </w:rPr>
        <w:t>I</w:t>
      </w:r>
      <w:r>
        <w:rPr>
          <w:color w:val="000000" w:themeColor="text1"/>
          <w:vertAlign w:val="subscript"/>
        </w:rPr>
        <w:t>C</w:t>
      </w:r>
      <w:r>
        <w:rPr>
          <w:rFonts w:hint="eastAsia"/>
          <w:color w:val="000000" w:themeColor="text1"/>
        </w:rPr>
        <w:t xml:space="preserve"> +</w:t>
      </w:r>
      <w:r>
        <w:rPr>
          <w:rFonts w:hint="eastAsia"/>
          <w:i/>
          <w:iCs/>
          <w:color w:val="000000" w:themeColor="text1"/>
        </w:rPr>
        <w:t>β</w:t>
      </w:r>
      <w:proofErr w:type="spellStart"/>
      <w:r>
        <w:rPr>
          <w:rFonts w:hint="eastAsia"/>
          <w:i/>
          <w:iCs/>
          <w:color w:val="000000" w:themeColor="text1"/>
        </w:rPr>
        <w:t>i</w:t>
      </w:r>
      <w:r>
        <w:rPr>
          <w:rFonts w:hint="eastAsia"/>
          <w:color w:val="000000" w:themeColor="text1"/>
          <w:vertAlign w:val="subscript"/>
        </w:rPr>
        <w:t>b</w:t>
      </w:r>
      <w:proofErr w:type="spellEnd"/>
      <w:r>
        <w:rPr>
          <w:rFonts w:hint="eastAsia"/>
          <w:color w:val="000000" w:themeColor="text1"/>
        </w:rPr>
        <w:t>，波形见图</w:t>
      </w:r>
      <w:r>
        <w:rPr>
          <w:color w:val="000000" w:themeColor="text1"/>
        </w:rPr>
        <w:t>3</w:t>
      </w:r>
      <w:r>
        <w:rPr>
          <w:rFonts w:hint="eastAsia"/>
          <w:color w:val="000000" w:themeColor="text1"/>
        </w:rPr>
        <w:t>-</w:t>
      </w:r>
      <w:r>
        <w:rPr>
          <w:color w:val="000000" w:themeColor="text1"/>
        </w:rPr>
        <w:t>10</w:t>
      </w:r>
      <w:r>
        <w:rPr>
          <w:rFonts w:hint="eastAsia"/>
          <w:color w:val="000000" w:themeColor="text1"/>
        </w:rPr>
        <w:t>（</w:t>
      </w:r>
      <w:r>
        <w:rPr>
          <w:rFonts w:hint="eastAsia"/>
          <w:color w:val="000000" w:themeColor="text1"/>
        </w:rPr>
        <w:t>c</w:t>
      </w:r>
      <w:r>
        <w:rPr>
          <w:rFonts w:hint="eastAsia"/>
          <w:color w:val="000000" w:themeColor="text1"/>
        </w:rPr>
        <w:t>）。</w:t>
      </w:r>
    </w:p>
    <w:tbl>
      <w:tblPr>
        <w:tblpPr w:leftFromText="180" w:rightFromText="180" w:vertAnchor="text" w:horzAnchor="margin" w:tblpXSpec="center" w:tblpY="150"/>
        <w:tblW w:w="0" w:type="auto"/>
        <w:tblLook w:val="04A0" w:firstRow="1" w:lastRow="0" w:firstColumn="1" w:lastColumn="0" w:noHBand="0" w:noVBand="1"/>
      </w:tblPr>
      <w:tblGrid>
        <w:gridCol w:w="8165"/>
      </w:tblGrid>
      <w:tr w:rsidR="000B14C2" w14:paraId="784339D0" w14:textId="77777777">
        <w:trPr>
          <w:cantSplit/>
        </w:trPr>
        <w:tc>
          <w:tcPr>
            <w:tcW w:w="8165" w:type="dxa"/>
          </w:tcPr>
          <w:p w14:paraId="1B2398D2" w14:textId="77777777" w:rsidR="000B14C2" w:rsidRDefault="00491828">
            <w:pPr>
              <w:ind w:firstLineChars="0" w:firstLine="0"/>
              <w:rPr>
                <w:color w:val="000000" w:themeColor="text1"/>
              </w:rPr>
            </w:pPr>
            <w:r>
              <w:object w:dxaOrig="2580" w:dyaOrig="1224" w14:anchorId="41684106">
                <v:shape id="_x0000_i1049" type="#_x0000_t75" style="width:129.05pt;height:61.5pt" o:ole="">
                  <v:imagedata r:id="rId135" o:title=""/>
                </v:shape>
                <o:OLEObject Type="Embed" ProgID="PBrush" ShapeID="_x0000_i1049" DrawAspect="Content" ObjectID="_1796414085" r:id="rId136"/>
              </w:object>
            </w:r>
            <w:r>
              <w:object w:dxaOrig="2630" w:dyaOrig="1215" w14:anchorId="579367BB">
                <v:shape id="_x0000_i1050" type="#_x0000_t75" style="width:131.25pt;height:60.9pt" o:ole="">
                  <v:imagedata r:id="rId137" o:title=""/>
                </v:shape>
                <o:OLEObject Type="Embed" ProgID="PBrush" ShapeID="_x0000_i1050" DrawAspect="Content" ObjectID="_1796414086" r:id="rId138"/>
              </w:object>
            </w:r>
            <w:r>
              <w:object w:dxaOrig="2647" w:dyaOrig="1274" w14:anchorId="4CFF67FF">
                <v:shape id="_x0000_i1051" type="#_x0000_t75" style="width:132.35pt;height:63.7pt" o:ole="">
                  <v:imagedata r:id="rId139" o:title=""/>
                </v:shape>
                <o:OLEObject Type="Embed" ProgID="PBrush" ShapeID="_x0000_i1051" DrawAspect="Content" ObjectID="_1796414087" r:id="rId140"/>
              </w:object>
            </w:r>
          </w:p>
          <w:p w14:paraId="3FAA7CA4" w14:textId="77777777" w:rsidR="000B14C2" w:rsidRDefault="00491828">
            <w:pPr>
              <w:ind w:firstLineChars="411" w:firstLine="74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a</w:t>
            </w:r>
            <w:r>
              <w:rPr>
                <w:rFonts w:hint="eastAsia"/>
                <w:color w:val="000000" w:themeColor="text1"/>
                <w:sz w:val="18"/>
                <w:szCs w:val="18"/>
              </w:rPr>
              <w:t>）</w:t>
            </w:r>
            <w:proofErr w:type="spellStart"/>
            <w:r>
              <w:rPr>
                <w:rFonts w:hint="eastAsia"/>
                <w:i/>
                <w:color w:val="000000" w:themeColor="text1"/>
                <w:sz w:val="18"/>
                <w:szCs w:val="18"/>
              </w:rPr>
              <w:t>u</w:t>
            </w:r>
            <w:r>
              <w:rPr>
                <w:rFonts w:hint="eastAsia"/>
                <w:color w:val="000000" w:themeColor="text1"/>
                <w:sz w:val="18"/>
                <w:szCs w:val="18"/>
                <w:vertAlign w:val="subscript"/>
              </w:rPr>
              <w:t>i</w:t>
            </w:r>
            <w:proofErr w:type="spellEnd"/>
            <w:r>
              <w:rPr>
                <w:rFonts w:hint="eastAsia"/>
                <w:color w:val="000000" w:themeColor="text1"/>
                <w:sz w:val="18"/>
                <w:szCs w:val="18"/>
              </w:rPr>
              <w:t>波形</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b</w:t>
            </w:r>
            <w:r>
              <w:rPr>
                <w:rFonts w:hint="eastAsia"/>
                <w:color w:val="000000" w:themeColor="text1"/>
                <w:sz w:val="18"/>
                <w:szCs w:val="18"/>
              </w:rPr>
              <w:t>）</w:t>
            </w:r>
            <w:r>
              <w:rPr>
                <w:rFonts w:hint="eastAsia"/>
                <w:i/>
                <w:color w:val="000000" w:themeColor="text1"/>
                <w:sz w:val="18"/>
                <w:szCs w:val="18"/>
              </w:rPr>
              <w:t xml:space="preserve"> </w:t>
            </w:r>
            <w:proofErr w:type="spellStart"/>
            <w:r>
              <w:rPr>
                <w:i/>
                <w:color w:val="000000" w:themeColor="text1"/>
                <w:sz w:val="18"/>
                <w:szCs w:val="18"/>
              </w:rPr>
              <w:t>i</w:t>
            </w:r>
            <w:r>
              <w:rPr>
                <w:color w:val="000000" w:themeColor="text1"/>
                <w:sz w:val="18"/>
                <w:szCs w:val="18"/>
                <w:vertAlign w:val="subscript"/>
              </w:rPr>
              <w:t>B</w:t>
            </w:r>
            <w:proofErr w:type="spellEnd"/>
            <w:r>
              <w:rPr>
                <w:rFonts w:hint="eastAsia"/>
                <w:color w:val="000000" w:themeColor="text1"/>
                <w:sz w:val="18"/>
                <w:szCs w:val="18"/>
              </w:rPr>
              <w:t>波形</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c</w:t>
            </w:r>
            <w:r>
              <w:rPr>
                <w:rFonts w:hint="eastAsia"/>
                <w:color w:val="000000" w:themeColor="text1"/>
                <w:sz w:val="18"/>
                <w:szCs w:val="18"/>
              </w:rPr>
              <w:t>）</w:t>
            </w:r>
            <w:r>
              <w:rPr>
                <w:rFonts w:hint="eastAsia"/>
                <w:i/>
                <w:color w:val="000000" w:themeColor="text1"/>
                <w:sz w:val="18"/>
                <w:szCs w:val="18"/>
              </w:rPr>
              <w:t xml:space="preserve"> </w:t>
            </w:r>
            <w:proofErr w:type="spellStart"/>
            <w:r>
              <w:rPr>
                <w:i/>
                <w:color w:val="000000" w:themeColor="text1"/>
                <w:sz w:val="18"/>
                <w:szCs w:val="18"/>
              </w:rPr>
              <w:t>i</w:t>
            </w:r>
            <w:r>
              <w:rPr>
                <w:color w:val="000000" w:themeColor="text1"/>
                <w:sz w:val="18"/>
                <w:szCs w:val="18"/>
                <w:vertAlign w:val="subscript"/>
              </w:rPr>
              <w:t>C</w:t>
            </w:r>
            <w:proofErr w:type="spellEnd"/>
            <w:r>
              <w:rPr>
                <w:rFonts w:hint="eastAsia"/>
                <w:color w:val="000000" w:themeColor="text1"/>
                <w:sz w:val="18"/>
                <w:szCs w:val="18"/>
              </w:rPr>
              <w:t>波形</w:t>
            </w:r>
          </w:p>
          <w:p w14:paraId="0A7C7CF1" w14:textId="77777777" w:rsidR="000B14C2" w:rsidRDefault="000B14C2">
            <w:pPr>
              <w:ind w:firstLineChars="411" w:firstLine="740"/>
              <w:jc w:val="left"/>
              <w:rPr>
                <w:color w:val="000000" w:themeColor="text1"/>
                <w:sz w:val="18"/>
                <w:szCs w:val="18"/>
              </w:rPr>
            </w:pPr>
          </w:p>
          <w:p w14:paraId="64D1E976" w14:textId="77777777" w:rsidR="000B14C2" w:rsidRDefault="00491828">
            <w:pPr>
              <w:ind w:firstLineChars="0" w:firstLine="0"/>
              <w:jc w:val="center"/>
            </w:pPr>
            <w:r>
              <w:object w:dxaOrig="3346" w:dyaOrig="1623" w14:anchorId="7D456D29">
                <v:shape id="_x0000_i1052" type="#_x0000_t75" style="width:167.25pt;height:80.85pt" o:ole="">
                  <v:imagedata r:id="rId141" o:title=""/>
                </v:shape>
                <o:OLEObject Type="Embed" ProgID="PBrush" ShapeID="_x0000_i1052" DrawAspect="Content" ObjectID="_1796414088" r:id="rId142"/>
              </w:object>
            </w:r>
            <w:r>
              <w:t xml:space="preserve">     </w:t>
            </w:r>
            <w:r>
              <w:object w:dxaOrig="3496" w:dyaOrig="1623" w14:anchorId="6B79C1B1">
                <v:shape id="_x0000_i1053" type="#_x0000_t75" style="width:175pt;height:80.85pt" o:ole="">
                  <v:imagedata r:id="rId143" o:title=""/>
                </v:shape>
                <o:OLEObject Type="Embed" ProgID="PBrush" ShapeID="_x0000_i1053" DrawAspect="Content" ObjectID="_1796414089" r:id="rId144"/>
              </w:object>
            </w:r>
          </w:p>
          <w:p w14:paraId="63F651BF" w14:textId="77777777" w:rsidR="000B14C2" w:rsidRDefault="00491828">
            <w:pPr>
              <w:ind w:firstLineChars="861" w:firstLine="155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d</w:t>
            </w:r>
            <w:r>
              <w:rPr>
                <w:rFonts w:hint="eastAsia"/>
                <w:color w:val="000000" w:themeColor="text1"/>
                <w:sz w:val="18"/>
                <w:szCs w:val="18"/>
              </w:rPr>
              <w:t>）</w:t>
            </w:r>
            <w:proofErr w:type="spellStart"/>
            <w:r>
              <w:rPr>
                <w:rFonts w:hint="eastAsia"/>
                <w:i/>
                <w:color w:val="000000" w:themeColor="text1"/>
                <w:sz w:val="18"/>
                <w:szCs w:val="18"/>
              </w:rPr>
              <w:t>u</w:t>
            </w:r>
            <w:r>
              <w:rPr>
                <w:color w:val="000000" w:themeColor="text1"/>
                <w:sz w:val="18"/>
                <w:szCs w:val="18"/>
                <w:vertAlign w:val="subscript"/>
              </w:rPr>
              <w:t>CE</w:t>
            </w:r>
            <w:proofErr w:type="spellEnd"/>
            <w:r>
              <w:rPr>
                <w:rFonts w:hint="eastAsia"/>
                <w:color w:val="000000" w:themeColor="text1"/>
                <w:sz w:val="18"/>
                <w:szCs w:val="18"/>
              </w:rPr>
              <w:t>波形</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e</w:t>
            </w:r>
            <w:r>
              <w:rPr>
                <w:rFonts w:hint="eastAsia"/>
                <w:color w:val="000000" w:themeColor="text1"/>
                <w:sz w:val="18"/>
                <w:szCs w:val="18"/>
              </w:rPr>
              <w:t>）</w:t>
            </w:r>
            <w:r>
              <w:rPr>
                <w:rFonts w:hint="eastAsia"/>
                <w:i/>
                <w:color w:val="000000" w:themeColor="text1"/>
                <w:sz w:val="18"/>
                <w:szCs w:val="18"/>
              </w:rPr>
              <w:t xml:space="preserve"> </w:t>
            </w:r>
            <w:proofErr w:type="spellStart"/>
            <w:r>
              <w:rPr>
                <w:i/>
                <w:color w:val="000000" w:themeColor="text1"/>
                <w:sz w:val="18"/>
                <w:szCs w:val="18"/>
              </w:rPr>
              <w:t>u</w:t>
            </w:r>
            <w:r>
              <w:rPr>
                <w:rFonts w:hint="eastAsia"/>
                <w:color w:val="000000" w:themeColor="text1"/>
                <w:sz w:val="18"/>
                <w:szCs w:val="18"/>
                <w:vertAlign w:val="subscript"/>
              </w:rPr>
              <w:t>O</w:t>
            </w:r>
            <w:proofErr w:type="spellEnd"/>
            <w:r>
              <w:rPr>
                <w:rFonts w:hint="eastAsia"/>
                <w:color w:val="000000" w:themeColor="text1"/>
                <w:sz w:val="18"/>
                <w:szCs w:val="18"/>
              </w:rPr>
              <w:t>波形</w:t>
            </w:r>
          </w:p>
          <w:p w14:paraId="7BAAEC37" w14:textId="77777777" w:rsidR="000B14C2" w:rsidRDefault="000B14C2">
            <w:pPr>
              <w:ind w:firstLineChars="0" w:firstLine="0"/>
              <w:jc w:val="center"/>
              <w:rPr>
                <w:color w:val="000000" w:themeColor="text1"/>
                <w:sz w:val="18"/>
                <w:szCs w:val="18"/>
              </w:rPr>
            </w:pPr>
          </w:p>
          <w:p w14:paraId="67350665" w14:textId="77777777" w:rsidR="000B14C2" w:rsidRDefault="00491828" w:rsidP="00491828">
            <w:pPr>
              <w:pStyle w:val="7"/>
            </w:pPr>
            <w:r>
              <w:rPr>
                <w:rFonts w:hint="eastAsia"/>
              </w:rPr>
              <w:t>图</w:t>
            </w:r>
            <w:r>
              <w:rPr>
                <w:rFonts w:hint="eastAsia"/>
              </w:rPr>
              <w:t>3-</w:t>
            </w:r>
            <w:r>
              <w:t>10</w:t>
            </w:r>
            <w:r>
              <w:rPr>
                <w:rFonts w:hint="eastAsia"/>
              </w:rPr>
              <w:t xml:space="preserve">  </w:t>
            </w:r>
            <w:r>
              <w:rPr>
                <w:rFonts w:hint="eastAsia"/>
              </w:rPr>
              <w:t>共射交流放大电路波形</w:t>
            </w:r>
          </w:p>
        </w:tc>
      </w:tr>
    </w:tbl>
    <w:p w14:paraId="460DDAB2" w14:textId="77777777" w:rsidR="000B14C2" w:rsidRDefault="00491828">
      <w:pPr>
        <w:ind w:firstLine="420"/>
        <w:rPr>
          <w:color w:val="000000" w:themeColor="text1"/>
        </w:rPr>
      </w:pPr>
      <w:r>
        <w:rPr>
          <w:rFonts w:hint="eastAsia"/>
          <w:color w:val="000000" w:themeColor="text1"/>
        </w:rPr>
        <w:t>集电极动态电流</w:t>
      </w:r>
      <w:proofErr w:type="spellStart"/>
      <w:r>
        <w:rPr>
          <w:rFonts w:hint="eastAsia"/>
          <w:i/>
          <w:iCs/>
          <w:color w:val="000000" w:themeColor="text1"/>
        </w:rPr>
        <w:t>i</w:t>
      </w:r>
      <w:r>
        <w:rPr>
          <w:rFonts w:hint="eastAsia"/>
          <w:i/>
          <w:iCs/>
          <w:color w:val="000000" w:themeColor="text1"/>
          <w:vertAlign w:val="subscript"/>
        </w:rPr>
        <w:t>c</w:t>
      </w:r>
      <w:proofErr w:type="spellEnd"/>
      <w:r>
        <w:rPr>
          <w:rFonts w:hint="eastAsia"/>
          <w:color w:val="000000" w:themeColor="text1"/>
        </w:rPr>
        <w:t>在集电极电阻</w:t>
      </w:r>
      <w:proofErr w:type="spellStart"/>
      <w:r>
        <w:rPr>
          <w:rFonts w:hint="eastAsia"/>
          <w:i/>
          <w:iCs/>
          <w:color w:val="000000" w:themeColor="text1"/>
        </w:rPr>
        <w:t>R</w:t>
      </w:r>
      <w:r>
        <w:rPr>
          <w:rFonts w:hint="eastAsia"/>
          <w:i/>
          <w:iCs/>
          <w:color w:val="000000" w:themeColor="text1"/>
          <w:vertAlign w:val="subscript"/>
        </w:rPr>
        <w:t>c</w:t>
      </w:r>
      <w:proofErr w:type="spellEnd"/>
      <w:r>
        <w:rPr>
          <w:rFonts w:hint="eastAsia"/>
          <w:color w:val="000000" w:themeColor="text1"/>
        </w:rPr>
        <w:t>上产生一个与</w:t>
      </w:r>
      <w:proofErr w:type="spellStart"/>
      <w:r>
        <w:rPr>
          <w:rFonts w:hint="eastAsia"/>
          <w:i/>
          <w:iCs/>
          <w:color w:val="000000" w:themeColor="text1"/>
        </w:rPr>
        <w:t>i</w:t>
      </w:r>
      <w:r>
        <w:rPr>
          <w:rFonts w:hint="eastAsia"/>
          <w:i/>
          <w:iCs/>
          <w:color w:val="000000" w:themeColor="text1"/>
          <w:vertAlign w:val="subscript"/>
        </w:rPr>
        <w:t>c</w:t>
      </w:r>
      <w:proofErr w:type="spellEnd"/>
      <w:r>
        <w:rPr>
          <w:rFonts w:hint="eastAsia"/>
          <w:color w:val="000000" w:themeColor="text1"/>
        </w:rPr>
        <w:t xml:space="preserve"> </w:t>
      </w:r>
      <w:r>
        <w:rPr>
          <w:rFonts w:hint="eastAsia"/>
          <w:color w:val="000000" w:themeColor="text1"/>
        </w:rPr>
        <w:t>波形相同的交变电压。由于</w:t>
      </w:r>
      <w:proofErr w:type="spellStart"/>
      <w:r>
        <w:rPr>
          <w:rFonts w:hint="eastAsia"/>
          <w:i/>
          <w:iCs/>
          <w:color w:val="000000" w:themeColor="text1"/>
        </w:rPr>
        <w:t>R</w:t>
      </w:r>
      <w:r>
        <w:rPr>
          <w:rFonts w:hint="eastAsia"/>
          <w:i/>
          <w:iCs/>
          <w:color w:val="000000" w:themeColor="text1"/>
          <w:vertAlign w:val="subscript"/>
        </w:rPr>
        <w:t>c</w:t>
      </w:r>
      <w:proofErr w:type="spellEnd"/>
      <w:r>
        <w:rPr>
          <w:rFonts w:hint="eastAsia"/>
          <w:color w:val="000000" w:themeColor="text1"/>
        </w:rPr>
        <w:t>上的电压增大时，管压降</w:t>
      </w:r>
      <w:proofErr w:type="spellStart"/>
      <w:r>
        <w:rPr>
          <w:rFonts w:hint="eastAsia"/>
          <w:i/>
          <w:iCs/>
          <w:color w:val="000000" w:themeColor="text1"/>
        </w:rPr>
        <w:t>u</w:t>
      </w:r>
      <w:r>
        <w:rPr>
          <w:rFonts w:hint="eastAsia"/>
          <w:iCs/>
          <w:color w:val="000000" w:themeColor="text1"/>
          <w:vertAlign w:val="subscript"/>
        </w:rPr>
        <w:t>ce</w:t>
      </w:r>
      <w:proofErr w:type="spellEnd"/>
      <w:r>
        <w:rPr>
          <w:rFonts w:hint="eastAsia"/>
          <w:color w:val="000000" w:themeColor="text1"/>
        </w:rPr>
        <w:t>必然减小；</w:t>
      </w:r>
      <w:proofErr w:type="spellStart"/>
      <w:r>
        <w:rPr>
          <w:rFonts w:hint="eastAsia"/>
          <w:i/>
          <w:iCs/>
          <w:color w:val="000000" w:themeColor="text1"/>
        </w:rPr>
        <w:t>R</w:t>
      </w:r>
      <w:r>
        <w:rPr>
          <w:rFonts w:hint="eastAsia"/>
          <w:i/>
          <w:iCs/>
          <w:color w:val="000000" w:themeColor="text1"/>
          <w:vertAlign w:val="subscript"/>
        </w:rPr>
        <w:t>c</w:t>
      </w:r>
      <w:proofErr w:type="spellEnd"/>
      <w:r>
        <w:rPr>
          <w:rFonts w:hint="eastAsia"/>
          <w:color w:val="000000" w:themeColor="text1"/>
        </w:rPr>
        <w:t>上的电压减小时，</w:t>
      </w:r>
      <w:proofErr w:type="spellStart"/>
      <w:r>
        <w:rPr>
          <w:rFonts w:hint="eastAsia"/>
          <w:i/>
          <w:iCs/>
          <w:color w:val="000000" w:themeColor="text1"/>
        </w:rPr>
        <w:t>u</w:t>
      </w:r>
      <w:r>
        <w:rPr>
          <w:rFonts w:hint="eastAsia"/>
          <w:iCs/>
          <w:color w:val="000000" w:themeColor="text1"/>
          <w:vertAlign w:val="subscript"/>
        </w:rPr>
        <w:t>ce</w:t>
      </w:r>
      <w:proofErr w:type="spellEnd"/>
      <w:r>
        <w:rPr>
          <w:rFonts w:hint="eastAsia"/>
          <w:color w:val="000000" w:themeColor="text1"/>
        </w:rPr>
        <w:t>必然增大，所以管压降是在</w:t>
      </w:r>
      <w:r>
        <w:rPr>
          <w:rFonts w:hint="eastAsia"/>
          <w:color w:val="000000" w:themeColor="text1"/>
        </w:rPr>
        <w:lastRenderedPageBreak/>
        <w:t>直流分量</w:t>
      </w:r>
      <w:r>
        <w:rPr>
          <w:i/>
          <w:iCs/>
          <w:color w:val="000000" w:themeColor="text1"/>
        </w:rPr>
        <w:t>U</w:t>
      </w:r>
      <w:r>
        <w:rPr>
          <w:rFonts w:hint="eastAsia"/>
          <w:i/>
          <w:iCs/>
          <w:color w:val="000000" w:themeColor="text1"/>
          <w:vertAlign w:val="subscript"/>
        </w:rPr>
        <w:t>CE</w:t>
      </w:r>
      <w:r>
        <w:rPr>
          <w:rFonts w:hint="eastAsia"/>
          <w:color w:val="000000" w:themeColor="text1"/>
        </w:rPr>
        <w:t>的基础上叠加上一个与</w:t>
      </w:r>
      <w:proofErr w:type="spellStart"/>
      <w:r>
        <w:rPr>
          <w:rFonts w:hint="eastAsia"/>
          <w:i/>
          <w:iCs/>
          <w:color w:val="000000" w:themeColor="text1"/>
        </w:rPr>
        <w:t>i</w:t>
      </w:r>
      <w:r>
        <w:rPr>
          <w:rFonts w:hint="eastAsia"/>
          <w:i/>
          <w:iCs/>
          <w:color w:val="000000" w:themeColor="text1"/>
          <w:vertAlign w:val="subscript"/>
        </w:rPr>
        <w:t>c</w:t>
      </w:r>
      <w:proofErr w:type="spellEnd"/>
      <w:r>
        <w:rPr>
          <w:rFonts w:hint="eastAsia"/>
          <w:color w:val="000000" w:themeColor="text1"/>
        </w:rPr>
        <w:t>变化方向相反的交变电压</w:t>
      </w:r>
      <w:proofErr w:type="spellStart"/>
      <w:r>
        <w:rPr>
          <w:rFonts w:hint="eastAsia"/>
          <w:i/>
          <w:iCs/>
          <w:color w:val="000000" w:themeColor="text1"/>
        </w:rPr>
        <w:t>u</w:t>
      </w:r>
      <w:r>
        <w:rPr>
          <w:rFonts w:hint="eastAsia"/>
          <w:iCs/>
          <w:color w:val="000000" w:themeColor="text1"/>
          <w:vertAlign w:val="subscript"/>
        </w:rPr>
        <w:t>ce</w:t>
      </w:r>
      <w:proofErr w:type="spellEnd"/>
      <w:r>
        <w:rPr>
          <w:rFonts w:hint="eastAsia"/>
          <w:color w:val="000000" w:themeColor="text1"/>
        </w:rPr>
        <w:t>。管压降总量</w:t>
      </w:r>
      <w:proofErr w:type="spellStart"/>
      <w:r>
        <w:rPr>
          <w:rFonts w:hint="eastAsia"/>
          <w:i/>
          <w:iCs/>
          <w:color w:val="000000" w:themeColor="text1"/>
        </w:rPr>
        <w:t>u</w:t>
      </w:r>
      <w:r>
        <w:rPr>
          <w:rFonts w:hint="eastAsia"/>
          <w:i/>
          <w:iCs/>
          <w:color w:val="000000" w:themeColor="text1"/>
          <w:vertAlign w:val="subscript"/>
        </w:rPr>
        <w:t>CE</w:t>
      </w:r>
      <w:proofErr w:type="spellEnd"/>
      <w:r>
        <w:rPr>
          <w:rFonts w:hint="eastAsia"/>
          <w:color w:val="000000" w:themeColor="text1"/>
        </w:rPr>
        <w:t xml:space="preserve"> = </w:t>
      </w:r>
      <w:r>
        <w:rPr>
          <w:i/>
          <w:iCs/>
          <w:color w:val="000000" w:themeColor="text1"/>
        </w:rPr>
        <w:t>U</w:t>
      </w:r>
      <w:r>
        <w:rPr>
          <w:rFonts w:hint="eastAsia"/>
          <w:i/>
          <w:iCs/>
          <w:color w:val="000000" w:themeColor="text1"/>
          <w:vertAlign w:val="subscript"/>
        </w:rPr>
        <w:t>CE</w:t>
      </w:r>
      <w:r>
        <w:rPr>
          <w:rFonts w:hint="eastAsia"/>
          <w:color w:val="000000" w:themeColor="text1"/>
        </w:rPr>
        <w:t>+</w:t>
      </w:r>
      <w:r>
        <w:rPr>
          <w:rFonts w:hint="eastAsia"/>
          <w:i/>
          <w:iCs/>
          <w:color w:val="000000" w:themeColor="text1"/>
        </w:rPr>
        <w:t xml:space="preserve"> </w:t>
      </w:r>
      <w:proofErr w:type="spellStart"/>
      <w:r>
        <w:rPr>
          <w:rFonts w:hint="eastAsia"/>
          <w:i/>
          <w:iCs/>
          <w:color w:val="000000" w:themeColor="text1"/>
        </w:rPr>
        <w:t>u</w:t>
      </w:r>
      <w:r>
        <w:rPr>
          <w:rFonts w:hint="eastAsia"/>
          <w:iCs/>
          <w:color w:val="000000" w:themeColor="text1"/>
          <w:vertAlign w:val="subscript"/>
        </w:rPr>
        <w:t>ce</w:t>
      </w:r>
      <w:proofErr w:type="spellEnd"/>
      <w:r>
        <w:rPr>
          <w:rFonts w:hint="eastAsia"/>
          <w:color w:val="000000" w:themeColor="text1"/>
        </w:rPr>
        <w:t>，波形见图</w:t>
      </w:r>
      <w:r>
        <w:rPr>
          <w:color w:val="000000" w:themeColor="text1"/>
        </w:rPr>
        <w:t>3</w:t>
      </w:r>
      <w:r>
        <w:rPr>
          <w:rFonts w:hint="eastAsia"/>
          <w:color w:val="000000" w:themeColor="text1"/>
        </w:rPr>
        <w:t>-</w:t>
      </w:r>
      <w:r>
        <w:rPr>
          <w:color w:val="000000" w:themeColor="text1"/>
        </w:rPr>
        <w:t>10</w:t>
      </w:r>
      <w:r>
        <w:rPr>
          <w:rFonts w:hint="eastAsia"/>
          <w:color w:val="000000" w:themeColor="text1"/>
        </w:rPr>
        <w:t>（</w:t>
      </w:r>
      <w:r>
        <w:rPr>
          <w:rFonts w:hint="eastAsia"/>
          <w:color w:val="000000" w:themeColor="text1"/>
        </w:rPr>
        <w:t>d</w:t>
      </w:r>
      <w:r>
        <w:rPr>
          <w:rFonts w:hint="eastAsia"/>
          <w:color w:val="000000" w:themeColor="text1"/>
        </w:rPr>
        <w:t>）。将管压降中的直流分量</w:t>
      </w:r>
      <w:r>
        <w:rPr>
          <w:rFonts w:hint="eastAsia"/>
          <w:i/>
          <w:color w:val="000000" w:themeColor="text1"/>
        </w:rPr>
        <w:t>U</w:t>
      </w:r>
      <w:r>
        <w:rPr>
          <w:rFonts w:hint="eastAsia"/>
          <w:i/>
          <w:iCs/>
          <w:color w:val="000000" w:themeColor="text1"/>
          <w:vertAlign w:val="subscript"/>
        </w:rPr>
        <w:t>CE</w:t>
      </w:r>
      <w:r>
        <w:rPr>
          <w:rFonts w:hint="eastAsia"/>
          <w:color w:val="000000" w:themeColor="text1"/>
        </w:rPr>
        <w:t>去掉，就得到一个与输入电压</w:t>
      </w:r>
      <w:proofErr w:type="spellStart"/>
      <w:r>
        <w:rPr>
          <w:rFonts w:hint="eastAsia"/>
          <w:i/>
          <w:iCs/>
          <w:color w:val="000000" w:themeColor="text1"/>
        </w:rPr>
        <w:t>u</w:t>
      </w:r>
      <w:r>
        <w:rPr>
          <w:rFonts w:hint="eastAsia"/>
          <w:i/>
          <w:iCs/>
          <w:color w:val="000000" w:themeColor="text1"/>
          <w:vertAlign w:val="subscript"/>
        </w:rPr>
        <w:t>i</w:t>
      </w:r>
      <w:proofErr w:type="spellEnd"/>
      <w:r>
        <w:rPr>
          <w:rFonts w:hint="eastAsia"/>
          <w:color w:val="000000" w:themeColor="text1"/>
        </w:rPr>
        <w:t>相位相反且放大了的交流电压</w:t>
      </w:r>
      <w:proofErr w:type="spellStart"/>
      <w:r>
        <w:rPr>
          <w:rFonts w:hint="eastAsia"/>
          <w:i/>
          <w:iCs/>
          <w:color w:val="000000" w:themeColor="text1"/>
        </w:rPr>
        <w:t>u</w:t>
      </w:r>
      <w:r>
        <w:rPr>
          <w:rFonts w:hint="eastAsia"/>
          <w:color w:val="000000" w:themeColor="text1"/>
          <w:vertAlign w:val="subscript"/>
        </w:rPr>
        <w:t>o</w:t>
      </w:r>
      <w:proofErr w:type="spellEnd"/>
      <w:r>
        <w:rPr>
          <w:rFonts w:hint="eastAsia"/>
          <w:color w:val="000000" w:themeColor="text1"/>
        </w:rPr>
        <w:t>，如图</w:t>
      </w:r>
      <w:r>
        <w:rPr>
          <w:color w:val="000000" w:themeColor="text1"/>
        </w:rPr>
        <w:t>3</w:t>
      </w:r>
      <w:r>
        <w:rPr>
          <w:rFonts w:hint="eastAsia"/>
          <w:color w:val="000000" w:themeColor="text1"/>
        </w:rPr>
        <w:t>-</w:t>
      </w:r>
      <w:r>
        <w:rPr>
          <w:color w:val="000000" w:themeColor="text1"/>
        </w:rPr>
        <w:t>10</w:t>
      </w:r>
      <w:r>
        <w:rPr>
          <w:rFonts w:hint="eastAsia"/>
          <w:color w:val="000000" w:themeColor="text1"/>
        </w:rPr>
        <w:t>（</w:t>
      </w:r>
      <w:r>
        <w:rPr>
          <w:rFonts w:hint="eastAsia"/>
          <w:color w:val="000000" w:themeColor="text1"/>
        </w:rPr>
        <w:t>e</w:t>
      </w:r>
      <w:r>
        <w:rPr>
          <w:rFonts w:hint="eastAsia"/>
          <w:color w:val="000000" w:themeColor="text1"/>
        </w:rPr>
        <w:t>）所示。</w:t>
      </w:r>
    </w:p>
    <w:p w14:paraId="1C8BBB81" w14:textId="77777777" w:rsidR="000B14C2" w:rsidRDefault="00491828">
      <w:pPr>
        <w:ind w:firstLine="420"/>
        <w:rPr>
          <w:color w:val="000000" w:themeColor="text1"/>
        </w:rPr>
      </w:pPr>
      <w:r>
        <w:rPr>
          <w:rFonts w:hint="eastAsia"/>
          <w:color w:val="000000" w:themeColor="text1"/>
        </w:rPr>
        <w:t>从以上分析可知，对于基本共射放大电路，只有设置合适的静态工作点，使交流信号加载在直流分量之上，以保证晶体管在输入信号的整个周期内始终工作在放大状态，输出电压波形才不会产生非线性失真。基本共射放大电路的电压放大作用是利用晶体管的电流放大作用，并依靠</w:t>
      </w:r>
      <w:proofErr w:type="spellStart"/>
      <w:r>
        <w:rPr>
          <w:rFonts w:hint="eastAsia"/>
          <w:i/>
          <w:iCs/>
          <w:color w:val="000000" w:themeColor="text1"/>
        </w:rPr>
        <w:t>R</w:t>
      </w:r>
      <w:r>
        <w:rPr>
          <w:rFonts w:hint="eastAsia"/>
          <w:i/>
          <w:iCs/>
          <w:color w:val="000000" w:themeColor="text1"/>
          <w:vertAlign w:val="subscript"/>
        </w:rPr>
        <w:t>c</w:t>
      </w:r>
      <w:proofErr w:type="spellEnd"/>
      <w:r>
        <w:rPr>
          <w:rFonts w:hint="eastAsia"/>
          <w:color w:val="000000" w:themeColor="text1"/>
        </w:rPr>
        <w:t>将电流的变化转化成电压的变化来实现的。</w:t>
      </w:r>
    </w:p>
    <w:p w14:paraId="37A4F95D" w14:textId="77777777" w:rsidR="000B14C2" w:rsidRDefault="00491828">
      <w:pPr>
        <w:pStyle w:val="2"/>
      </w:pPr>
      <w:bookmarkStart w:id="434" w:name="_Toc175863480"/>
      <w:bookmarkStart w:id="435" w:name="_Toc126831951"/>
      <w:bookmarkStart w:id="436" w:name="_Toc150180960"/>
      <w:r>
        <w:t xml:space="preserve">3.3  </w:t>
      </w:r>
      <w:r>
        <w:rPr>
          <w:rFonts w:hint="eastAsia"/>
        </w:rPr>
        <w:t>集成运算放大电路</w:t>
      </w:r>
      <w:bookmarkEnd w:id="411"/>
      <w:bookmarkEnd w:id="412"/>
      <w:bookmarkEnd w:id="413"/>
      <w:bookmarkEnd w:id="414"/>
      <w:bookmarkEnd w:id="434"/>
      <w:bookmarkEnd w:id="435"/>
      <w:bookmarkEnd w:id="436"/>
    </w:p>
    <w:p w14:paraId="4EFF32C9" w14:textId="77777777" w:rsidR="000B14C2" w:rsidRDefault="00491828">
      <w:pPr>
        <w:ind w:firstLine="420"/>
        <w:rPr>
          <w:lang w:val="es-ES"/>
        </w:rPr>
      </w:pPr>
      <w:r>
        <w:rPr>
          <w:rFonts w:hint="eastAsia"/>
        </w:rPr>
        <w:t>集成电路出现</w:t>
      </w:r>
      <w:r>
        <w:t>以后，</w:t>
      </w:r>
      <w:r>
        <w:rPr>
          <w:rFonts w:hint="eastAsia"/>
          <w:lang w:val="es-ES"/>
        </w:rPr>
        <w:t>使用</w:t>
      </w:r>
      <w:r>
        <w:rPr>
          <w:lang w:val="es-ES"/>
        </w:rPr>
        <w:t>分立元件</w:t>
      </w:r>
      <w:r>
        <w:rPr>
          <w:rFonts w:hint="eastAsia"/>
          <w:lang w:val="es-ES"/>
        </w:rPr>
        <w:t>进行</w:t>
      </w:r>
      <w:r>
        <w:rPr>
          <w:lang w:val="es-ES"/>
        </w:rPr>
        <w:t>放大</w:t>
      </w:r>
      <w:r>
        <w:rPr>
          <w:rFonts w:hint="eastAsia"/>
          <w:lang w:val="es-ES"/>
        </w:rPr>
        <w:t>已经很少，</w:t>
      </w:r>
      <w:r>
        <w:rPr>
          <w:lang w:val="es-ES"/>
        </w:rPr>
        <w:t>大部分使用</w:t>
      </w:r>
      <w:r>
        <w:rPr>
          <w:rFonts w:hint="eastAsia"/>
        </w:rPr>
        <w:t>集成运算放大电路。</w:t>
      </w:r>
    </w:p>
    <w:p w14:paraId="2F4C263B" w14:textId="77777777" w:rsidR="000B14C2" w:rsidRDefault="00491828">
      <w:pPr>
        <w:pStyle w:val="3"/>
      </w:pPr>
      <w:bookmarkStart w:id="437" w:name="_Toc150180961"/>
      <w:bookmarkStart w:id="438" w:name="_Toc175863481"/>
      <w:r>
        <w:rPr>
          <w:rFonts w:hint="eastAsia"/>
        </w:rPr>
        <w:t>3</w:t>
      </w:r>
      <w:r>
        <w:t xml:space="preserve">.3.1  </w:t>
      </w:r>
      <w:r>
        <w:rPr>
          <w:rFonts w:hint="eastAsia"/>
        </w:rPr>
        <w:t>概述</w:t>
      </w:r>
      <w:bookmarkEnd w:id="437"/>
      <w:bookmarkEnd w:id="438"/>
    </w:p>
    <w:p w14:paraId="17637DC7" w14:textId="77777777" w:rsidR="000B14C2" w:rsidRDefault="00491828">
      <w:pPr>
        <w:pStyle w:val="4"/>
      </w:pPr>
      <w:r>
        <w:rPr>
          <w:rFonts w:hint="eastAsia"/>
        </w:rPr>
        <w:t>1</w:t>
      </w:r>
      <w:r>
        <w:rPr>
          <w:rFonts w:hint="eastAsia"/>
        </w:rPr>
        <w:t>．集成运算放大电路出现的背景与时间</w:t>
      </w:r>
    </w:p>
    <w:p w14:paraId="5EDCF4B0" w14:textId="77777777" w:rsidR="000B14C2" w:rsidRDefault="00491828">
      <w:pPr>
        <w:ind w:firstLine="420"/>
        <w:rPr>
          <w:rFonts w:cs="Times New Roman"/>
          <w:color w:val="444444"/>
          <w:shd w:val="clear" w:color="auto" w:fill="FFFFFF"/>
        </w:rPr>
      </w:pPr>
      <w:r>
        <w:rPr>
          <w:rFonts w:cs="Times New Roman"/>
        </w:rPr>
        <w:t>1947</w:t>
      </w:r>
      <w:r>
        <w:rPr>
          <w:rFonts w:cs="Times New Roman"/>
        </w:rPr>
        <w:t>年三极管的出现，给微弱信号放大提供了有效途径。但是分立元件放大电路具有一些缺点，如使用便利性不好、高性能比较难做、体积大等，人们不断探索，</w:t>
      </w:r>
      <w:r>
        <w:rPr>
          <w:rFonts w:cs="Times New Roman"/>
          <w:color w:val="444444"/>
          <w:shd w:val="clear" w:color="auto" w:fill="FFFFFF"/>
        </w:rPr>
        <w:t>1958</w:t>
      </w:r>
      <w:r>
        <w:rPr>
          <w:rFonts w:cs="Times New Roman"/>
          <w:color w:val="444444"/>
          <w:shd w:val="clear" w:color="auto" w:fill="FFFFFF"/>
        </w:rPr>
        <w:t>年，杰克</w:t>
      </w:r>
      <w:r>
        <w:rPr>
          <w:rFonts w:cs="Times New Roman"/>
          <w:color w:val="444444"/>
          <w:shd w:val="clear" w:color="auto" w:fill="FFFFFF"/>
        </w:rPr>
        <w:t>·</w:t>
      </w:r>
      <w:r>
        <w:rPr>
          <w:rFonts w:cs="Times New Roman"/>
          <w:color w:val="444444"/>
          <w:shd w:val="clear" w:color="auto" w:fill="FFFFFF"/>
        </w:rPr>
        <w:t>基尔比（</w:t>
      </w:r>
      <w:r>
        <w:rPr>
          <w:rFonts w:cs="Times New Roman"/>
          <w:color w:val="444444"/>
          <w:shd w:val="clear" w:color="auto" w:fill="FFFFFF"/>
        </w:rPr>
        <w:t>Jack Kilby</w:t>
      </w:r>
      <w:r>
        <w:rPr>
          <w:rFonts w:cs="Times New Roman"/>
          <w:color w:val="444444"/>
          <w:shd w:val="clear" w:color="auto" w:fill="FFFFFF"/>
        </w:rPr>
        <w:t>）成功研制出世界上第一块集成电路，</w:t>
      </w:r>
      <w:r>
        <w:rPr>
          <w:rFonts w:cs="Times New Roman"/>
          <w:color w:val="444444"/>
          <w:shd w:val="clear" w:color="auto" w:fill="FFFFFF"/>
        </w:rPr>
        <w:t>2000</w:t>
      </w:r>
      <w:r>
        <w:rPr>
          <w:rFonts w:cs="Times New Roman"/>
          <w:color w:val="444444"/>
          <w:shd w:val="clear" w:color="auto" w:fill="FFFFFF"/>
        </w:rPr>
        <w:t>年，基尔比因集成电路的发明被授予诺贝尔物理学奖。</w:t>
      </w:r>
    </w:p>
    <w:p w14:paraId="5DA3E305" w14:textId="77777777" w:rsidR="000B14C2" w:rsidRDefault="00491828">
      <w:pPr>
        <w:ind w:firstLine="420"/>
        <w:rPr>
          <w:rFonts w:cs="Times New Roman"/>
          <w:color w:val="333333"/>
          <w:szCs w:val="21"/>
          <w:shd w:val="clear" w:color="auto" w:fill="FFFFFF"/>
        </w:rPr>
      </w:pPr>
      <w:r>
        <w:rPr>
          <w:rFonts w:cs="Times New Roman"/>
          <w:color w:val="333333"/>
          <w:szCs w:val="21"/>
          <w:shd w:val="clear" w:color="auto" w:fill="FFFFFF"/>
        </w:rPr>
        <w:t>自从</w:t>
      </w:r>
      <w:r>
        <w:rPr>
          <w:rFonts w:cs="Times New Roman"/>
          <w:color w:val="333333"/>
          <w:szCs w:val="21"/>
          <w:shd w:val="clear" w:color="auto" w:fill="FFFFFF"/>
        </w:rPr>
        <w:t>1964</w:t>
      </w:r>
      <w:r>
        <w:rPr>
          <w:rFonts w:cs="Times New Roman"/>
          <w:color w:val="333333"/>
          <w:szCs w:val="21"/>
          <w:shd w:val="clear" w:color="auto" w:fill="FFFFFF"/>
        </w:rPr>
        <w:t>年美国仙童半导体公司研制出第一个单片集成运算放大器</w:t>
      </w:r>
      <w:r>
        <w:rPr>
          <w:rFonts w:cs="Times New Roman"/>
          <w:color w:val="333333"/>
          <w:szCs w:val="21"/>
          <w:shd w:val="clear" w:color="auto" w:fill="FFFFFF"/>
        </w:rPr>
        <w:t>μA702</w:t>
      </w:r>
      <w:r>
        <w:rPr>
          <w:rFonts w:cs="Times New Roman"/>
          <w:color w:val="333333"/>
          <w:szCs w:val="21"/>
          <w:shd w:val="clear" w:color="auto" w:fill="FFFFFF"/>
        </w:rPr>
        <w:t>以来，集成运算放大器得到了广泛的应用，它已成为</w:t>
      </w:r>
      <w:r w:rsidR="00193BD5">
        <w:fldChar w:fldCharType="begin"/>
      </w:r>
      <w:r w:rsidR="00193BD5">
        <w:instrText xml:space="preserve"> HYPERLINK "ht</w:instrText>
      </w:r>
      <w:r w:rsidR="00193BD5">
        <w:instrText xml:space="preserve">tps://baike.baidu.com/item/%E7%BA%BF%E6%80%A7%E9%9B%86%E6%88%90%E7%94%B5%E8%B7%AF/929798?fromModule=lemma_inlink" \t "_blank" </w:instrText>
      </w:r>
      <w:r w:rsidR="00193BD5">
        <w:fldChar w:fldCharType="separate"/>
      </w:r>
      <w:r>
        <w:rPr>
          <w:rFonts w:cs="Times New Roman"/>
          <w:color w:val="333333"/>
        </w:rPr>
        <w:t>线性集成电路</w:t>
      </w:r>
      <w:r w:rsidR="00193BD5">
        <w:rPr>
          <w:rFonts w:cs="Times New Roman"/>
          <w:color w:val="333333"/>
        </w:rPr>
        <w:fldChar w:fldCharType="end"/>
      </w:r>
      <w:r>
        <w:rPr>
          <w:rFonts w:cs="Times New Roman"/>
          <w:color w:val="333333"/>
          <w:szCs w:val="21"/>
          <w:shd w:val="clear" w:color="auto" w:fill="FFFFFF"/>
        </w:rPr>
        <w:t>中品种和数量最多的一类。</w:t>
      </w:r>
    </w:p>
    <w:p w14:paraId="734923E9" w14:textId="77777777" w:rsidR="000B14C2" w:rsidRDefault="00491828">
      <w:pPr>
        <w:ind w:firstLine="420"/>
        <w:rPr>
          <w:rFonts w:cs="Times New Roman"/>
        </w:rPr>
      </w:pPr>
      <w:r>
        <w:rPr>
          <w:rFonts w:cs="Times New Roman"/>
        </w:rPr>
        <w:t>集成运算放大电路</w:t>
      </w:r>
      <w:r>
        <w:rPr>
          <w:rFonts w:cs="Times New Roman" w:hint="eastAsia"/>
        </w:rPr>
        <w:t>，简称集成运放，它</w:t>
      </w:r>
      <w:r>
        <w:rPr>
          <w:rFonts w:cs="Times New Roman"/>
        </w:rPr>
        <w:t>具有集成度高、使用便利、性能高、体积小等优点，在分立元件放大电路基础上向前迈出了一大步，在众多应用场合，取代了分立元件放大电路。</w:t>
      </w:r>
    </w:p>
    <w:p w14:paraId="57F38D77" w14:textId="77777777" w:rsidR="000B14C2" w:rsidRDefault="00491828">
      <w:pPr>
        <w:pStyle w:val="4"/>
      </w:pPr>
      <w:r>
        <w:rPr>
          <w:rFonts w:hint="eastAsia"/>
        </w:rPr>
        <w:t>2</w:t>
      </w:r>
      <w:r>
        <w:rPr>
          <w:rFonts w:hint="eastAsia"/>
        </w:rPr>
        <w:t>．集成运算放大电路的含义</w:t>
      </w:r>
    </w:p>
    <w:p w14:paraId="3586F6C2" w14:textId="77777777" w:rsidR="000B14C2" w:rsidRDefault="00491828">
      <w:pPr>
        <w:ind w:firstLine="420"/>
        <w:rPr>
          <w:color w:val="000000" w:themeColor="text1"/>
        </w:rPr>
      </w:pPr>
      <w:r>
        <w:rPr>
          <w:rFonts w:hint="eastAsia"/>
          <w:color w:val="000000" w:themeColor="text1"/>
        </w:rPr>
        <w:t>集成运算电路是一种将“管”和“路”紧密结合的器件，它以半导体单晶硅为芯片，采用专门的制造工艺，把晶体管、场效应管、二极管、电阻和电容等元件及它们之间的连线所组成的完整电路制作在一起，使之具有特定的功能。集成放大电路最初多用于各种模拟信号的运算（如比例、求和、求差、积分、微分等）上，被称为集成运算放大电路，简称集成运放。集成运</w:t>
      </w:r>
      <w:proofErr w:type="gramStart"/>
      <w:r>
        <w:rPr>
          <w:rFonts w:hint="eastAsia"/>
          <w:color w:val="000000" w:themeColor="text1"/>
        </w:rPr>
        <w:t>放广泛</w:t>
      </w:r>
      <w:proofErr w:type="gramEnd"/>
      <w:r>
        <w:rPr>
          <w:rFonts w:hint="eastAsia"/>
          <w:color w:val="000000" w:themeColor="text1"/>
        </w:rPr>
        <w:t>用于模拟信号的处理和发生电路之中，因其高性能、低价位，在大多数情况下，已经取代了分立元件放大电路。</w:t>
      </w:r>
    </w:p>
    <w:p w14:paraId="15B532DE" w14:textId="77777777" w:rsidR="000B14C2" w:rsidRDefault="00491828">
      <w:pPr>
        <w:ind w:firstLine="420"/>
        <w:rPr>
          <w:color w:val="000000" w:themeColor="text1"/>
        </w:rPr>
      </w:pPr>
      <w:r>
        <w:rPr>
          <w:rFonts w:hint="eastAsia"/>
          <w:color w:val="000000" w:themeColor="text1"/>
        </w:rPr>
        <w:t>在集成电路中，相邻元器件的参数具有良好的一致性；纵向晶体管的</w:t>
      </w:r>
      <w:r>
        <w:rPr>
          <w:rFonts w:cs="Times New Roman"/>
          <w:i/>
          <w:color w:val="000000" w:themeColor="text1"/>
        </w:rPr>
        <w:t>β</w:t>
      </w:r>
      <w:r>
        <w:rPr>
          <w:rFonts w:hint="eastAsia"/>
          <w:color w:val="000000" w:themeColor="text1"/>
        </w:rPr>
        <w:t>大，横向晶体管的耐压高；电阻的阻值和电容的容量均有一定的限制；以及便于制作互补式</w:t>
      </w:r>
      <w:r>
        <w:rPr>
          <w:rFonts w:hint="eastAsia"/>
          <w:color w:val="000000" w:themeColor="text1"/>
        </w:rPr>
        <w:t>MOS</w:t>
      </w:r>
      <w:r>
        <w:rPr>
          <w:rFonts w:hint="eastAsia"/>
          <w:color w:val="000000" w:themeColor="text1"/>
        </w:rPr>
        <w:t>电路等特点。这些特点就使得集成放大电路与分立元件放大电路在结构上有较大的差别。观察它们的电路图可以发现，</w:t>
      </w:r>
      <w:proofErr w:type="gramStart"/>
      <w:r>
        <w:rPr>
          <w:rFonts w:hint="eastAsia"/>
          <w:color w:val="000000" w:themeColor="text1"/>
        </w:rPr>
        <w:t>后者除放大管</w:t>
      </w:r>
      <w:proofErr w:type="gramEnd"/>
      <w:r>
        <w:rPr>
          <w:rFonts w:hint="eastAsia"/>
          <w:color w:val="000000" w:themeColor="text1"/>
        </w:rPr>
        <w:t>外，其余元件多为电阻、电容、电感等；而前者以晶体管和场效应管为主要元件</w:t>
      </w:r>
      <w:r>
        <w:rPr>
          <w:rFonts w:hint="eastAsia"/>
          <w:color w:val="000000" w:themeColor="text1"/>
        </w:rPr>
        <w:t xml:space="preserve">, </w:t>
      </w:r>
      <w:r>
        <w:rPr>
          <w:rFonts w:hint="eastAsia"/>
          <w:color w:val="000000" w:themeColor="text1"/>
        </w:rPr>
        <w:t>电阻与电容的数量很少。</w:t>
      </w:r>
    </w:p>
    <w:p w14:paraId="636D1F93" w14:textId="77777777" w:rsidR="000B14C2" w:rsidRDefault="00491828">
      <w:pPr>
        <w:pStyle w:val="4"/>
      </w:pPr>
      <w:r>
        <w:rPr>
          <w:rFonts w:hint="eastAsia"/>
        </w:rPr>
        <w:t>3</w:t>
      </w:r>
      <w:r>
        <w:rPr>
          <w:rFonts w:hint="eastAsia"/>
        </w:rPr>
        <w:t>．集成运</w:t>
      </w:r>
      <w:proofErr w:type="gramStart"/>
      <w:r>
        <w:rPr>
          <w:rFonts w:hint="eastAsia"/>
        </w:rPr>
        <w:t>放制造</w:t>
      </w:r>
      <w:proofErr w:type="gramEnd"/>
      <w:r>
        <w:rPr>
          <w:rFonts w:hint="eastAsia"/>
        </w:rPr>
        <w:t>工艺特点</w:t>
      </w:r>
    </w:p>
    <w:p w14:paraId="6C613BB1" w14:textId="77777777" w:rsidR="000B14C2" w:rsidRDefault="00491828">
      <w:pPr>
        <w:ind w:firstLine="420"/>
        <w:rPr>
          <w:color w:val="000000" w:themeColor="text1"/>
        </w:rPr>
      </w:pPr>
      <w:r>
        <w:rPr>
          <w:rFonts w:hint="eastAsia"/>
          <w:color w:val="000000" w:themeColor="text1"/>
        </w:rPr>
        <w:t>归纳起来</w:t>
      </w:r>
      <w:r>
        <w:rPr>
          <w:rFonts w:hint="eastAsia"/>
          <w:color w:val="000000" w:themeColor="text1"/>
        </w:rPr>
        <w:t xml:space="preserve">, </w:t>
      </w:r>
      <w:r>
        <w:rPr>
          <w:rFonts w:hint="eastAsia"/>
          <w:color w:val="000000" w:themeColor="text1"/>
        </w:rPr>
        <w:t>集成运放有如下特点：</w:t>
      </w:r>
    </w:p>
    <w:p w14:paraId="693BE7B7"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ascii="黑体" w:eastAsia="黑体" w:hAnsi="黑体" w:hint="eastAsia"/>
          <w:color w:val="000000" w:themeColor="text1"/>
        </w:rPr>
        <w:t>采用直接耦合方式</w:t>
      </w:r>
      <w:r>
        <w:rPr>
          <w:rFonts w:hint="eastAsia"/>
          <w:color w:val="000000" w:themeColor="text1"/>
        </w:rPr>
        <w:t>。因为硅片上不能制作大电容，所以集成</w:t>
      </w:r>
      <w:proofErr w:type="gramStart"/>
      <w:r>
        <w:rPr>
          <w:rFonts w:hint="eastAsia"/>
          <w:color w:val="000000" w:themeColor="text1"/>
        </w:rPr>
        <w:t>运放均采用</w:t>
      </w:r>
      <w:proofErr w:type="gramEnd"/>
      <w:r>
        <w:rPr>
          <w:rFonts w:hint="eastAsia"/>
          <w:color w:val="000000" w:themeColor="text1"/>
        </w:rPr>
        <w:t>直接耦合方式；</w:t>
      </w:r>
    </w:p>
    <w:p w14:paraId="3A353F68"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ascii="黑体" w:eastAsia="黑体" w:hAnsi="黑体" w:hint="eastAsia"/>
          <w:color w:val="000000" w:themeColor="text1"/>
        </w:rPr>
        <w:t>采用差分放大电路和和恒流源电路</w:t>
      </w:r>
      <w:r>
        <w:rPr>
          <w:rFonts w:hint="eastAsia"/>
          <w:color w:val="000000" w:themeColor="text1"/>
        </w:rPr>
        <w:t>。因为相邻元件具有良好的对称性，而且受环境温度和干扰等影响后的变化也相同，所以集成运放中大量采用各种差分放大电路</w:t>
      </w:r>
      <w:r>
        <w:rPr>
          <w:rFonts w:hint="eastAsia"/>
          <w:color w:val="000000" w:themeColor="text1"/>
        </w:rPr>
        <w:lastRenderedPageBreak/>
        <w:t>（作输入级）和恒流源电路（作偏置电路或有源负载）；</w:t>
      </w:r>
    </w:p>
    <w:p w14:paraId="27CE502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ascii="黑体" w:eastAsia="黑体" w:hAnsi="黑体" w:hint="eastAsia"/>
          <w:color w:val="000000" w:themeColor="text1"/>
        </w:rPr>
        <w:t>采用复杂电路形式</w:t>
      </w:r>
      <w:r>
        <w:rPr>
          <w:rFonts w:hint="eastAsia"/>
          <w:color w:val="000000" w:themeColor="text1"/>
        </w:rPr>
        <w:t>。因为制作不同形式的集成电路，只是所用掩模不同，增加元器件并不增加制造工序，所以集成运</w:t>
      </w:r>
      <w:proofErr w:type="gramStart"/>
      <w:r>
        <w:rPr>
          <w:rFonts w:hint="eastAsia"/>
          <w:color w:val="000000" w:themeColor="text1"/>
        </w:rPr>
        <w:t>放允许</w:t>
      </w:r>
      <w:proofErr w:type="gramEnd"/>
      <w:r>
        <w:rPr>
          <w:rFonts w:hint="eastAsia"/>
          <w:color w:val="000000" w:themeColor="text1"/>
        </w:rPr>
        <w:t>采用复杂的电路形式，以达到提高各方面性能的目的；</w:t>
      </w:r>
    </w:p>
    <w:p w14:paraId="30E593B4"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rFonts w:ascii="黑体" w:eastAsia="黑体" w:hAnsi="黑体" w:hint="eastAsia"/>
          <w:color w:val="000000" w:themeColor="text1"/>
        </w:rPr>
        <w:t>采用有源元件取代高阻值电阻</w:t>
      </w:r>
      <w:r>
        <w:rPr>
          <w:rFonts w:hint="eastAsia"/>
          <w:color w:val="000000" w:themeColor="text1"/>
        </w:rPr>
        <w:t>。因为硅片上不宜制作高阻值电阻，所以在集成运放中常用有源元件（晶体管或场效应管）取代高阻值电阻；</w:t>
      </w:r>
    </w:p>
    <w:p w14:paraId="72602852"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rFonts w:ascii="黑体" w:eastAsia="黑体" w:hAnsi="黑体" w:hint="eastAsia"/>
          <w:color w:val="000000" w:themeColor="text1"/>
        </w:rPr>
        <w:t>采用复合管结构</w:t>
      </w:r>
      <w:r>
        <w:rPr>
          <w:rFonts w:hint="eastAsia"/>
          <w:color w:val="000000" w:themeColor="text1"/>
        </w:rPr>
        <w:t>。集成晶体管和场效应管因制作工艺不同，性能上有较大差异，所以在集成运放中常采用复合形式，以得到各方面性能俱佳的效果。</w:t>
      </w:r>
    </w:p>
    <w:p w14:paraId="6DF7BA03" w14:textId="77777777" w:rsidR="000B14C2" w:rsidRDefault="00491828">
      <w:pPr>
        <w:pStyle w:val="3"/>
      </w:pPr>
      <w:bookmarkStart w:id="439" w:name="_Toc95984275"/>
      <w:bookmarkStart w:id="440" w:name="_Toc150180962"/>
      <w:bookmarkStart w:id="441" w:name="_Toc175863482"/>
      <w:bookmarkStart w:id="442" w:name="_Toc95552440"/>
      <w:bookmarkStart w:id="443" w:name="_Toc92999632"/>
      <w:bookmarkStart w:id="444" w:name="_Toc126831952"/>
      <w:r>
        <w:t>3</w:t>
      </w:r>
      <w:r>
        <w:rPr>
          <w:rFonts w:hint="eastAsia"/>
        </w:rPr>
        <w:t>.</w:t>
      </w:r>
      <w:r>
        <w:t xml:space="preserve">3.2  </w:t>
      </w:r>
      <w:r>
        <w:rPr>
          <w:rFonts w:hint="eastAsia"/>
        </w:rPr>
        <w:t>集成运放电路模型</w:t>
      </w:r>
      <w:bookmarkEnd w:id="439"/>
      <w:bookmarkEnd w:id="440"/>
      <w:bookmarkEnd w:id="441"/>
      <w:bookmarkEnd w:id="442"/>
      <w:bookmarkEnd w:id="443"/>
      <w:bookmarkEnd w:id="444"/>
    </w:p>
    <w:p w14:paraId="53A7F867" w14:textId="77777777" w:rsidR="000B14C2" w:rsidRDefault="00491828">
      <w:pPr>
        <w:ind w:firstLine="420"/>
        <w:rPr>
          <w:color w:val="000000" w:themeColor="text1"/>
        </w:rPr>
      </w:pPr>
      <w:r>
        <w:rPr>
          <w:rFonts w:hint="eastAsia"/>
          <w:color w:val="000000" w:themeColor="text1"/>
        </w:rPr>
        <w:t>集成运放电路由四部分组成，包括输入级、中间级、输出级和偏置电路，如图</w:t>
      </w:r>
      <w:r>
        <w:rPr>
          <w:rFonts w:hint="eastAsia"/>
          <w:color w:val="000000" w:themeColor="text1"/>
        </w:rPr>
        <w:t>3</w:t>
      </w:r>
      <w:r>
        <w:rPr>
          <w:color w:val="000000" w:themeColor="text1"/>
        </w:rPr>
        <w:t>-11</w:t>
      </w:r>
      <w:r>
        <w:rPr>
          <w:rFonts w:hint="eastAsia"/>
          <w:color w:val="000000" w:themeColor="text1"/>
        </w:rPr>
        <w:t>所示。它有两个输入端，一个输出端，图中所标</w:t>
      </w:r>
      <w:proofErr w:type="spellStart"/>
      <w:r>
        <w:rPr>
          <w:rFonts w:hint="eastAsia"/>
          <w:i/>
          <w:iCs/>
          <w:color w:val="000000" w:themeColor="text1"/>
        </w:rPr>
        <w:t>u</w:t>
      </w:r>
      <w:r>
        <w:rPr>
          <w:rFonts w:hint="eastAsia"/>
          <w:color w:val="000000" w:themeColor="text1"/>
          <w:sz w:val="18"/>
          <w:vertAlign w:val="subscript"/>
        </w:rPr>
        <w:t>P</w:t>
      </w:r>
      <w:proofErr w:type="spellEnd"/>
      <w:r>
        <w:rPr>
          <w:rFonts w:hint="eastAsia"/>
          <w:color w:val="000000" w:themeColor="text1"/>
        </w:rPr>
        <w:t>、</w:t>
      </w:r>
      <w:proofErr w:type="spellStart"/>
      <w:r>
        <w:rPr>
          <w:rFonts w:hint="eastAsia"/>
          <w:i/>
          <w:iCs/>
          <w:color w:val="000000" w:themeColor="text1"/>
        </w:rPr>
        <w:t>u</w:t>
      </w:r>
      <w:r>
        <w:rPr>
          <w:rFonts w:hint="eastAsia"/>
          <w:color w:val="000000" w:themeColor="text1"/>
          <w:sz w:val="18"/>
          <w:vertAlign w:val="subscript"/>
        </w:rPr>
        <w:t>N</w:t>
      </w:r>
      <w:proofErr w:type="spellEnd"/>
      <w:r>
        <w:rPr>
          <w:rFonts w:hint="eastAsia"/>
          <w:color w:val="000000" w:themeColor="text1"/>
        </w:rPr>
        <w:t>、</w:t>
      </w:r>
      <w:proofErr w:type="spellStart"/>
      <w:r>
        <w:rPr>
          <w:rFonts w:hint="eastAsia"/>
          <w:i/>
          <w:iCs/>
          <w:color w:val="000000" w:themeColor="text1"/>
        </w:rPr>
        <w:t>u</w:t>
      </w:r>
      <w:r>
        <w:rPr>
          <w:rFonts w:hint="eastAsia"/>
          <w:color w:val="000000" w:themeColor="text1"/>
          <w:sz w:val="18"/>
          <w:vertAlign w:val="subscript"/>
        </w:rPr>
        <w:t>O</w:t>
      </w:r>
      <w:proofErr w:type="spellEnd"/>
      <w:r>
        <w:rPr>
          <w:rFonts w:hint="eastAsia"/>
          <w:color w:val="000000" w:themeColor="text1"/>
        </w:rPr>
        <w:t>均以“地”为公共端。</w:t>
      </w:r>
    </w:p>
    <w:tbl>
      <w:tblPr>
        <w:tblW w:w="0" w:type="auto"/>
        <w:tblLook w:val="04A0" w:firstRow="1" w:lastRow="0" w:firstColumn="1" w:lastColumn="0" w:noHBand="0" w:noVBand="1"/>
      </w:tblPr>
      <w:tblGrid>
        <w:gridCol w:w="8165"/>
      </w:tblGrid>
      <w:tr w:rsidR="000B14C2" w14:paraId="5469753B" w14:textId="77777777">
        <w:trPr>
          <w:cantSplit/>
        </w:trPr>
        <w:tc>
          <w:tcPr>
            <w:tcW w:w="8165" w:type="dxa"/>
          </w:tcPr>
          <w:p w14:paraId="6DF1763C" w14:textId="77777777" w:rsidR="000B14C2" w:rsidRDefault="00491828">
            <w:pPr>
              <w:ind w:firstLineChars="0" w:firstLine="0"/>
              <w:jc w:val="center"/>
              <w:rPr>
                <w:color w:val="000000" w:themeColor="text1"/>
              </w:rPr>
            </w:pPr>
            <w:r>
              <w:rPr>
                <w:rFonts w:hint="eastAsia"/>
                <w:noProof/>
                <w:color w:val="000000" w:themeColor="text1"/>
              </w:rPr>
              <w:drawing>
                <wp:inline distT="0" distB="0" distL="0" distR="0" wp14:anchorId="3908909F" wp14:editId="18A0FE34">
                  <wp:extent cx="3006725" cy="1151255"/>
                  <wp:effectExtent l="0" t="0" r="317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31822" cy="1161437"/>
                          </a:xfrm>
                          <a:prstGeom prst="rect">
                            <a:avLst/>
                          </a:prstGeom>
                          <a:noFill/>
                          <a:ln>
                            <a:noFill/>
                          </a:ln>
                        </pic:spPr>
                      </pic:pic>
                    </a:graphicData>
                  </a:graphic>
                </wp:inline>
              </w:drawing>
            </w:r>
          </w:p>
          <w:p w14:paraId="6351CE6F" w14:textId="77777777" w:rsidR="000B14C2" w:rsidRDefault="00491828" w:rsidP="00491828">
            <w:pPr>
              <w:pStyle w:val="7"/>
            </w:pPr>
            <w:bookmarkStart w:id="445" w:name="_Toc95984276"/>
            <w:r>
              <w:rPr>
                <w:rFonts w:hint="eastAsia"/>
              </w:rPr>
              <w:t>图</w:t>
            </w:r>
            <w:r>
              <w:rPr>
                <w:rFonts w:hint="eastAsia"/>
              </w:rPr>
              <w:t>3-</w:t>
            </w:r>
            <w:r>
              <w:t xml:space="preserve">11  </w:t>
            </w:r>
            <w:r>
              <w:rPr>
                <w:rFonts w:hint="eastAsia"/>
              </w:rPr>
              <w:t>集成运放电路方框图</w:t>
            </w:r>
            <w:bookmarkEnd w:id="445"/>
          </w:p>
        </w:tc>
      </w:tr>
    </w:tbl>
    <w:p w14:paraId="6CC32A67" w14:textId="77777777" w:rsidR="000B14C2" w:rsidRDefault="00491828">
      <w:pPr>
        <w:pStyle w:val="4"/>
        <w:rPr>
          <w:lang w:val="es-ES"/>
        </w:rPr>
      </w:pPr>
      <w:bookmarkStart w:id="446" w:name="_Toc95984277"/>
      <w:r>
        <w:rPr>
          <w:rFonts w:hint="eastAsia"/>
          <w:lang w:val="es-ES"/>
        </w:rPr>
        <w:t>1</w:t>
      </w:r>
      <w:r>
        <w:rPr>
          <w:rFonts w:hint="eastAsia"/>
          <w:lang w:val="es-ES"/>
        </w:rPr>
        <w:t>．输入级</w:t>
      </w:r>
      <w:bookmarkEnd w:id="446"/>
    </w:p>
    <w:p w14:paraId="163EA6AF" w14:textId="77777777" w:rsidR="000B14C2" w:rsidRDefault="00491828">
      <w:pPr>
        <w:ind w:firstLine="420"/>
        <w:rPr>
          <w:color w:val="000000" w:themeColor="text1"/>
        </w:rPr>
      </w:pPr>
      <w:r>
        <w:rPr>
          <w:rFonts w:hint="eastAsia"/>
          <w:color w:val="000000" w:themeColor="text1"/>
        </w:rPr>
        <w:t>输入级又称前置级，它往往是一个双端输入的高性能差分放大电路。一般要求其输入电阻高，</w:t>
      </w:r>
      <w:proofErr w:type="gramStart"/>
      <w:r>
        <w:rPr>
          <w:rFonts w:hint="eastAsia"/>
          <w:color w:val="000000" w:themeColor="text1"/>
        </w:rPr>
        <w:t>差模放大</w:t>
      </w:r>
      <w:proofErr w:type="gramEnd"/>
      <w:r>
        <w:rPr>
          <w:rFonts w:hint="eastAsia"/>
          <w:color w:val="000000" w:themeColor="text1"/>
        </w:rPr>
        <w:t>倍数大，抑制共模信号的能力强，静态电流小。输入级的好坏直接影响集成运放的大多数性能参数，如输入电阻、共模抑制比等。因此，在几代产品的更新过程中，输入级的变化最大。</w:t>
      </w:r>
    </w:p>
    <w:p w14:paraId="7C8D4563" w14:textId="77777777" w:rsidR="000B14C2" w:rsidRDefault="00491828">
      <w:pPr>
        <w:pStyle w:val="4"/>
        <w:rPr>
          <w:lang w:val="es-ES"/>
        </w:rPr>
      </w:pPr>
      <w:bookmarkStart w:id="447" w:name="_Toc95984278"/>
      <w:r>
        <w:rPr>
          <w:lang w:val="es-ES"/>
        </w:rPr>
        <w:t>2</w:t>
      </w:r>
      <w:r>
        <w:rPr>
          <w:rFonts w:hint="eastAsia"/>
          <w:lang w:val="es-ES"/>
        </w:rPr>
        <w:t>．中间级</w:t>
      </w:r>
      <w:bookmarkEnd w:id="447"/>
    </w:p>
    <w:p w14:paraId="52ABE18C" w14:textId="77777777" w:rsidR="000B14C2" w:rsidRDefault="00491828">
      <w:pPr>
        <w:ind w:firstLine="420"/>
        <w:rPr>
          <w:color w:val="000000" w:themeColor="text1"/>
        </w:rPr>
      </w:pPr>
      <w:r>
        <w:rPr>
          <w:rFonts w:hint="eastAsia"/>
          <w:color w:val="000000" w:themeColor="text1"/>
        </w:rPr>
        <w:t>中间级是整个放大电路的主放大器，其作用是使集成运</w:t>
      </w:r>
      <w:proofErr w:type="gramStart"/>
      <w:r>
        <w:rPr>
          <w:rFonts w:hint="eastAsia"/>
          <w:color w:val="000000" w:themeColor="text1"/>
        </w:rPr>
        <w:t>放具有</w:t>
      </w:r>
      <w:proofErr w:type="gramEnd"/>
      <w:r>
        <w:rPr>
          <w:rFonts w:hint="eastAsia"/>
          <w:color w:val="000000" w:themeColor="text1"/>
        </w:rPr>
        <w:t>较强的放大能力，多采用共射（或共源）放大电路。而且为了提高电压放大倍数，经常采用复合</w:t>
      </w:r>
      <w:proofErr w:type="gramStart"/>
      <w:r>
        <w:rPr>
          <w:rFonts w:hint="eastAsia"/>
          <w:color w:val="000000" w:themeColor="text1"/>
        </w:rPr>
        <w:t>管做放大管</w:t>
      </w:r>
      <w:proofErr w:type="gramEnd"/>
      <w:r>
        <w:rPr>
          <w:rFonts w:hint="eastAsia"/>
          <w:color w:val="000000" w:themeColor="text1"/>
        </w:rPr>
        <w:t>，以恒流源做集电极负载。其电压放大倍数可达千倍以上。</w:t>
      </w:r>
    </w:p>
    <w:p w14:paraId="26F897FF" w14:textId="77777777" w:rsidR="000B14C2" w:rsidRDefault="00491828">
      <w:pPr>
        <w:pStyle w:val="4"/>
        <w:rPr>
          <w:lang w:val="es-ES"/>
        </w:rPr>
      </w:pPr>
      <w:bookmarkStart w:id="448" w:name="_Toc95984279"/>
      <w:r>
        <w:rPr>
          <w:lang w:val="es-ES"/>
        </w:rPr>
        <w:t>3</w:t>
      </w:r>
      <w:r>
        <w:rPr>
          <w:rFonts w:hint="eastAsia"/>
          <w:lang w:val="es-ES"/>
        </w:rPr>
        <w:t>．输出级</w:t>
      </w:r>
      <w:bookmarkEnd w:id="448"/>
    </w:p>
    <w:p w14:paraId="29EBC6D6" w14:textId="77777777" w:rsidR="000B14C2" w:rsidRDefault="00491828">
      <w:pPr>
        <w:ind w:firstLine="420"/>
        <w:rPr>
          <w:color w:val="000000" w:themeColor="text1"/>
        </w:rPr>
      </w:pPr>
      <w:proofErr w:type="gramStart"/>
      <w:r>
        <w:rPr>
          <w:rFonts w:hint="eastAsia"/>
          <w:color w:val="000000" w:themeColor="text1"/>
        </w:rPr>
        <w:t>输出级应具有</w:t>
      </w:r>
      <w:proofErr w:type="gramEnd"/>
      <w:r>
        <w:rPr>
          <w:rFonts w:hint="eastAsia"/>
          <w:color w:val="000000" w:themeColor="text1"/>
        </w:rPr>
        <w:t>输出电压线性范围宽、输出电阻小（即带负载能力强）、非线性失真小等特点。集成运放的</w:t>
      </w:r>
      <w:proofErr w:type="gramStart"/>
      <w:r>
        <w:rPr>
          <w:rFonts w:hint="eastAsia"/>
          <w:color w:val="000000" w:themeColor="text1"/>
        </w:rPr>
        <w:t>输出级多采用</w:t>
      </w:r>
      <w:proofErr w:type="gramEnd"/>
      <w:r>
        <w:rPr>
          <w:rFonts w:hint="eastAsia"/>
          <w:color w:val="000000" w:themeColor="text1"/>
        </w:rPr>
        <w:t>互补对称输出电路。</w:t>
      </w:r>
    </w:p>
    <w:p w14:paraId="5537D83B" w14:textId="77777777" w:rsidR="000B14C2" w:rsidRDefault="00491828">
      <w:pPr>
        <w:pStyle w:val="4"/>
        <w:rPr>
          <w:lang w:val="es-ES"/>
        </w:rPr>
      </w:pPr>
      <w:r>
        <w:rPr>
          <w:lang w:val="es-ES"/>
        </w:rPr>
        <w:t>4</w:t>
      </w:r>
      <w:r>
        <w:rPr>
          <w:rFonts w:hint="eastAsia"/>
          <w:lang w:val="es-ES"/>
        </w:rPr>
        <w:t>．偏置电路</w:t>
      </w:r>
    </w:p>
    <w:p w14:paraId="5A6F3D21" w14:textId="77777777" w:rsidR="000B14C2" w:rsidRDefault="00491828">
      <w:pPr>
        <w:ind w:firstLine="420"/>
        <w:rPr>
          <w:color w:val="000000" w:themeColor="text1"/>
        </w:rPr>
      </w:pPr>
      <w:r>
        <w:rPr>
          <w:rFonts w:hint="eastAsia"/>
          <w:color w:val="000000" w:themeColor="text1"/>
        </w:rPr>
        <w:t>偏置电路用于设置集成运</w:t>
      </w:r>
      <w:proofErr w:type="gramStart"/>
      <w:r>
        <w:rPr>
          <w:rFonts w:hint="eastAsia"/>
          <w:color w:val="000000" w:themeColor="text1"/>
        </w:rPr>
        <w:t>放各级</w:t>
      </w:r>
      <w:proofErr w:type="gramEnd"/>
      <w:r>
        <w:rPr>
          <w:rFonts w:hint="eastAsia"/>
          <w:color w:val="000000" w:themeColor="text1"/>
        </w:rPr>
        <w:t>放大电路的静态工作点。与分立元件不同，集成运</w:t>
      </w:r>
      <w:proofErr w:type="gramStart"/>
      <w:r>
        <w:rPr>
          <w:rFonts w:hint="eastAsia"/>
          <w:color w:val="000000" w:themeColor="text1"/>
        </w:rPr>
        <w:t>放采用</w:t>
      </w:r>
      <w:proofErr w:type="gramEnd"/>
      <w:r>
        <w:rPr>
          <w:rFonts w:hint="eastAsia"/>
          <w:color w:val="000000" w:themeColor="text1"/>
        </w:rPr>
        <w:t>电流源电路为各级提供合适的集电极（或发射极、漏极）静态工作电流，从而确定了合适的静态工作点。</w:t>
      </w:r>
    </w:p>
    <w:p w14:paraId="7888F1D4" w14:textId="77777777" w:rsidR="000B14C2" w:rsidRDefault="00491828">
      <w:pPr>
        <w:pStyle w:val="3"/>
      </w:pPr>
      <w:bookmarkStart w:id="449" w:name="_Toc95984292"/>
      <w:bookmarkStart w:id="450" w:name="_Toc92999634"/>
      <w:bookmarkStart w:id="451" w:name="_Toc95552442"/>
      <w:bookmarkStart w:id="452" w:name="_Toc150180963"/>
      <w:bookmarkStart w:id="453" w:name="_Toc126831953"/>
      <w:bookmarkStart w:id="454" w:name="_Toc175863483"/>
      <w:r>
        <w:t>3</w:t>
      </w:r>
      <w:r>
        <w:rPr>
          <w:rFonts w:hint="eastAsia"/>
        </w:rPr>
        <w:t>.</w:t>
      </w:r>
      <w:r>
        <w:t xml:space="preserve">3.3  </w:t>
      </w:r>
      <w:r>
        <w:rPr>
          <w:rFonts w:hint="eastAsia"/>
        </w:rPr>
        <w:t>常用集成运算</w:t>
      </w:r>
      <w:bookmarkEnd w:id="449"/>
      <w:bookmarkEnd w:id="450"/>
      <w:bookmarkEnd w:id="451"/>
      <w:r>
        <w:rPr>
          <w:rFonts w:hint="eastAsia"/>
        </w:rPr>
        <w:t>电路</w:t>
      </w:r>
      <w:bookmarkEnd w:id="452"/>
      <w:bookmarkEnd w:id="453"/>
      <w:bookmarkEnd w:id="454"/>
    </w:p>
    <w:p w14:paraId="38B23FDC" w14:textId="77777777" w:rsidR="000B14C2" w:rsidRDefault="00491828">
      <w:pPr>
        <w:ind w:firstLine="420"/>
        <w:rPr>
          <w:color w:val="000000" w:themeColor="text1"/>
          <w:lang w:val="es-ES"/>
        </w:rPr>
      </w:pPr>
      <w:r>
        <w:rPr>
          <w:rFonts w:hint="eastAsia"/>
          <w:color w:val="000000" w:themeColor="text1"/>
          <w:lang w:val="es-ES"/>
        </w:rPr>
        <w:t>集成运算电路是指利用集成运算放大器实现比例、加减、乘除、微分、积分、平方和开方等相关数学运算功能的电路。</w:t>
      </w:r>
    </w:p>
    <w:p w14:paraId="2948BFDA" w14:textId="77777777" w:rsidR="000B14C2" w:rsidRDefault="00491828">
      <w:pPr>
        <w:pStyle w:val="4"/>
        <w:rPr>
          <w:lang w:val="es-ES"/>
        </w:rPr>
      </w:pPr>
      <w:bookmarkStart w:id="455" w:name="_Toc92999635"/>
      <w:bookmarkStart w:id="456" w:name="_Toc95552443"/>
      <w:bookmarkStart w:id="457" w:name="_Toc95984295"/>
      <w:r>
        <w:rPr>
          <w:rFonts w:hint="eastAsia"/>
          <w:lang w:val="es-ES"/>
        </w:rPr>
        <w:lastRenderedPageBreak/>
        <w:t>1</w:t>
      </w:r>
      <w:r>
        <w:rPr>
          <w:rFonts w:hint="eastAsia"/>
          <w:lang w:val="es-ES"/>
        </w:rPr>
        <w:t>．集成运放电路分析方法</w:t>
      </w:r>
    </w:p>
    <w:p w14:paraId="66F4DB5F" w14:textId="77777777" w:rsidR="000B14C2" w:rsidRDefault="00491828">
      <w:pPr>
        <w:ind w:firstLine="420"/>
        <w:rPr>
          <w:color w:val="000000" w:themeColor="text1"/>
          <w:lang w:val="es-ES"/>
        </w:rPr>
      </w:pPr>
      <w:r>
        <w:rPr>
          <w:rFonts w:hint="eastAsia"/>
          <w:color w:val="000000" w:themeColor="text1"/>
          <w:lang w:val="es-ES"/>
        </w:rPr>
        <w:t>利用集成运</w:t>
      </w:r>
      <w:proofErr w:type="gramStart"/>
      <w:r>
        <w:rPr>
          <w:rFonts w:hint="eastAsia"/>
          <w:color w:val="000000" w:themeColor="text1"/>
          <w:lang w:val="es-ES"/>
        </w:rPr>
        <w:t>放作为</w:t>
      </w:r>
      <w:proofErr w:type="gramEnd"/>
      <w:r>
        <w:rPr>
          <w:rFonts w:hint="eastAsia"/>
          <w:color w:val="000000" w:themeColor="text1"/>
          <w:lang w:val="es-ES"/>
        </w:rPr>
        <w:t>放大电路，引入各种不同的反馈，就可以构成具有不同功能的实用电路。在分析各种实用电路时，通常都将集成运放的性能指标理想化，即将其看成为</w:t>
      </w:r>
      <w:proofErr w:type="gramStart"/>
      <w:r>
        <w:rPr>
          <w:rFonts w:hint="eastAsia"/>
          <w:color w:val="000000" w:themeColor="text1"/>
          <w:lang w:val="es-ES"/>
        </w:rPr>
        <w:t>理想运</w:t>
      </w:r>
      <w:proofErr w:type="gramEnd"/>
      <w:r>
        <w:rPr>
          <w:rFonts w:hint="eastAsia"/>
          <w:color w:val="000000" w:themeColor="text1"/>
          <w:lang w:val="es-ES"/>
        </w:rPr>
        <w:t>放。根据在不同电路中集成运放所处的工作状态，可以把集成运放的应用分为两大类：线性应用和非线性应用。在本节所讲述的各种电路中，集成运</w:t>
      </w:r>
      <w:proofErr w:type="gramStart"/>
      <w:r>
        <w:rPr>
          <w:rFonts w:hint="eastAsia"/>
          <w:color w:val="000000" w:themeColor="text1"/>
          <w:lang w:val="es-ES"/>
        </w:rPr>
        <w:t>放都是</w:t>
      </w:r>
      <w:proofErr w:type="gramEnd"/>
      <w:r>
        <w:rPr>
          <w:rFonts w:hint="eastAsia"/>
          <w:color w:val="000000" w:themeColor="text1"/>
          <w:lang w:val="es-ES"/>
        </w:rPr>
        <w:t>线性应用。</w:t>
      </w:r>
    </w:p>
    <w:p w14:paraId="5A90A8CC" w14:textId="77777777" w:rsidR="000B14C2" w:rsidRDefault="00491828">
      <w:pPr>
        <w:ind w:firstLine="420"/>
        <w:rPr>
          <w:color w:val="000000" w:themeColor="text1"/>
          <w:lang w:val="es-ES"/>
        </w:rPr>
      </w:pPr>
      <w:r>
        <w:rPr>
          <w:rFonts w:hint="eastAsia"/>
          <w:color w:val="000000" w:themeColor="text1"/>
          <w:lang w:val="es-ES"/>
        </w:rPr>
        <w:t>设集成运放同相输入端和反相输入端的电位分别为</w:t>
      </w:r>
      <w:r>
        <w:rPr>
          <w:rFonts w:hint="eastAsia"/>
          <w:i/>
          <w:iCs/>
          <w:color w:val="000000" w:themeColor="text1"/>
          <w:lang w:val="es-ES"/>
        </w:rPr>
        <w:t>u</w:t>
      </w:r>
      <w:r>
        <w:rPr>
          <w:rFonts w:hint="eastAsia"/>
          <w:color w:val="000000" w:themeColor="text1"/>
          <w:vertAlign w:val="subscript"/>
          <w:lang w:val="es-ES"/>
        </w:rPr>
        <w:t>+</w:t>
      </w:r>
      <w:r>
        <w:rPr>
          <w:rFonts w:hint="eastAsia"/>
          <w:color w:val="000000" w:themeColor="text1"/>
          <w:lang w:val="es-ES"/>
        </w:rPr>
        <w:t>、</w:t>
      </w:r>
      <w:r>
        <w:rPr>
          <w:rFonts w:hint="eastAsia"/>
          <w:i/>
          <w:iCs/>
          <w:color w:val="000000" w:themeColor="text1"/>
          <w:lang w:val="es-ES"/>
        </w:rPr>
        <w:t>u</w:t>
      </w:r>
      <w:r>
        <w:rPr>
          <w:rFonts w:hint="eastAsia"/>
          <w:color w:val="000000" w:themeColor="text1"/>
          <w:vertAlign w:val="subscript"/>
          <w:lang w:val="es-ES"/>
        </w:rPr>
        <w:t>-</w:t>
      </w:r>
      <w:r>
        <w:rPr>
          <w:rFonts w:hint="eastAsia"/>
          <w:color w:val="000000" w:themeColor="text1"/>
          <w:lang w:val="es-ES"/>
        </w:rPr>
        <w:t>，电流分别为</w:t>
      </w:r>
      <w:r>
        <w:rPr>
          <w:i/>
          <w:iCs/>
          <w:color w:val="000000" w:themeColor="text1"/>
          <w:lang w:val="es-ES"/>
        </w:rPr>
        <w:t>i</w:t>
      </w:r>
      <w:r>
        <w:rPr>
          <w:rFonts w:hint="eastAsia"/>
          <w:color w:val="000000" w:themeColor="text1"/>
          <w:vertAlign w:val="subscript"/>
          <w:lang w:val="es-ES"/>
        </w:rPr>
        <w:t>+</w:t>
      </w:r>
      <w:r>
        <w:rPr>
          <w:rFonts w:hint="eastAsia"/>
          <w:color w:val="000000" w:themeColor="text1"/>
          <w:lang w:val="es-ES"/>
        </w:rPr>
        <w:t>、</w:t>
      </w:r>
      <w:r>
        <w:rPr>
          <w:i/>
          <w:iCs/>
          <w:color w:val="000000" w:themeColor="text1"/>
          <w:lang w:val="es-ES"/>
        </w:rPr>
        <w:t>i</w:t>
      </w:r>
      <w:r>
        <w:rPr>
          <w:rFonts w:hint="eastAsia"/>
          <w:color w:val="000000" w:themeColor="text1"/>
          <w:vertAlign w:val="subscript"/>
          <w:lang w:val="es-ES"/>
        </w:rPr>
        <w:t>-</w:t>
      </w:r>
      <w:r>
        <w:rPr>
          <w:rFonts w:hint="eastAsia"/>
          <w:color w:val="000000" w:themeColor="text1"/>
          <w:lang w:val="es-ES"/>
        </w:rPr>
        <w:t>。当理想集成运放工作在线性区时，应满足：</w:t>
      </w:r>
    </w:p>
    <w:p w14:paraId="7AA8796A"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w:t>
      </w:r>
      <w:r>
        <w:rPr>
          <w:rFonts w:ascii="黑体" w:eastAsia="黑体" w:hAnsi="黑体" w:hint="eastAsia"/>
          <w:color w:val="000000" w:themeColor="text1"/>
          <w:lang w:val="es-ES"/>
        </w:rPr>
        <w:t>虚短路</w:t>
      </w:r>
      <w:r>
        <w:rPr>
          <w:rFonts w:hint="eastAsia"/>
          <w:color w:val="000000" w:themeColor="text1"/>
          <w:lang w:val="es-ES"/>
        </w:rPr>
        <w:t>。</w:t>
      </w:r>
      <w:r>
        <w:rPr>
          <w:rFonts w:hint="eastAsia"/>
          <w:i/>
          <w:iCs/>
          <w:color w:val="000000" w:themeColor="text1"/>
          <w:lang w:val="es-ES"/>
        </w:rPr>
        <w:t>u</w:t>
      </w:r>
      <w:r>
        <w:rPr>
          <w:rFonts w:hint="eastAsia"/>
          <w:color w:val="000000" w:themeColor="text1"/>
          <w:vertAlign w:val="subscript"/>
          <w:lang w:val="es-ES"/>
        </w:rPr>
        <w:t>-</w:t>
      </w:r>
      <w:r>
        <w:rPr>
          <w:rFonts w:hint="eastAsia"/>
          <w:color w:val="000000" w:themeColor="text1"/>
          <w:lang w:val="es-ES"/>
        </w:rPr>
        <w:t>≈</w:t>
      </w:r>
      <w:r>
        <w:rPr>
          <w:rFonts w:hint="eastAsia"/>
          <w:i/>
          <w:iCs/>
          <w:color w:val="000000" w:themeColor="text1"/>
          <w:lang w:val="es-ES"/>
        </w:rPr>
        <w:t>u</w:t>
      </w:r>
      <w:r>
        <w:rPr>
          <w:rFonts w:hint="eastAsia"/>
          <w:color w:val="000000" w:themeColor="text1"/>
          <w:vertAlign w:val="subscript"/>
          <w:lang w:val="es-ES"/>
        </w:rPr>
        <w:t>+</w:t>
      </w:r>
      <w:r>
        <w:rPr>
          <w:rFonts w:hint="eastAsia"/>
          <w:color w:val="000000" w:themeColor="text1"/>
          <w:lang w:val="es-ES"/>
        </w:rPr>
        <w:t>，集成运放两个输入</w:t>
      </w:r>
      <w:proofErr w:type="gramStart"/>
      <w:r>
        <w:rPr>
          <w:rFonts w:hint="eastAsia"/>
          <w:color w:val="000000" w:themeColor="text1"/>
          <w:lang w:val="es-ES"/>
        </w:rPr>
        <w:t>端处于</w:t>
      </w:r>
      <w:proofErr w:type="gramEnd"/>
      <w:r>
        <w:rPr>
          <w:rFonts w:hint="eastAsia"/>
          <w:color w:val="000000" w:themeColor="text1"/>
          <w:lang w:val="es-ES"/>
        </w:rPr>
        <w:t>“虚短路”。所谓“虚短路”是指集成运放的两个输入端电位无穷接近，但不是真正短路。</w:t>
      </w:r>
      <w:r>
        <w:rPr>
          <w:rFonts w:hint="eastAsia"/>
          <w:color w:val="000000" w:themeColor="text1"/>
          <w:lang w:val="es-ES"/>
        </w:rPr>
        <w:t xml:space="preserve"> </w:t>
      </w:r>
    </w:p>
    <w:p w14:paraId="2C46D983"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w:t>
      </w:r>
      <w:r>
        <w:rPr>
          <w:rFonts w:ascii="黑体" w:eastAsia="黑体" w:hAnsi="黑体" w:hint="eastAsia"/>
          <w:color w:val="000000" w:themeColor="text1"/>
          <w:lang w:val="es-ES"/>
        </w:rPr>
        <w:t>虚断路</w:t>
      </w:r>
      <w:r>
        <w:rPr>
          <w:rFonts w:hint="eastAsia"/>
          <w:color w:val="000000" w:themeColor="text1"/>
          <w:lang w:val="es-ES"/>
        </w:rPr>
        <w:t>。</w:t>
      </w:r>
      <w:r>
        <w:rPr>
          <w:i/>
          <w:iCs/>
          <w:color w:val="000000" w:themeColor="text1"/>
          <w:lang w:val="es-ES"/>
        </w:rPr>
        <w:t>i</w:t>
      </w:r>
      <w:r>
        <w:rPr>
          <w:rFonts w:hint="eastAsia"/>
          <w:color w:val="000000" w:themeColor="text1"/>
          <w:vertAlign w:val="subscript"/>
          <w:lang w:val="es-ES"/>
        </w:rPr>
        <w:t>-</w:t>
      </w:r>
      <w:r>
        <w:rPr>
          <w:rFonts w:hint="eastAsia"/>
          <w:i/>
          <w:iCs/>
          <w:color w:val="000000" w:themeColor="text1"/>
          <w:lang w:val="es-ES"/>
        </w:rPr>
        <w:t>=</w:t>
      </w:r>
      <w:r>
        <w:rPr>
          <w:i/>
          <w:iCs/>
          <w:color w:val="000000" w:themeColor="text1"/>
          <w:lang w:val="es-ES"/>
        </w:rPr>
        <w:t xml:space="preserve"> i</w:t>
      </w:r>
      <w:r>
        <w:rPr>
          <w:rFonts w:hint="eastAsia"/>
          <w:color w:val="000000" w:themeColor="text1"/>
          <w:vertAlign w:val="subscript"/>
          <w:lang w:val="es-ES"/>
        </w:rPr>
        <w:t>+</w:t>
      </w:r>
      <w:r>
        <w:rPr>
          <w:rFonts w:hint="eastAsia"/>
          <w:color w:val="000000" w:themeColor="text1"/>
          <w:lang w:val="es-ES"/>
        </w:rPr>
        <w:t>≈</w:t>
      </w:r>
      <w:r>
        <w:rPr>
          <w:rFonts w:hint="eastAsia"/>
          <w:color w:val="000000" w:themeColor="text1"/>
          <w:lang w:val="es-ES"/>
        </w:rPr>
        <w:t xml:space="preserve"> 0</w:t>
      </w:r>
      <w:r>
        <w:rPr>
          <w:rFonts w:hint="eastAsia"/>
          <w:color w:val="000000" w:themeColor="text1"/>
          <w:lang w:val="es-ES"/>
        </w:rPr>
        <w:t>，集成运放两个输入</w:t>
      </w:r>
      <w:proofErr w:type="gramStart"/>
      <w:r>
        <w:rPr>
          <w:rFonts w:hint="eastAsia"/>
          <w:color w:val="000000" w:themeColor="text1"/>
          <w:lang w:val="es-ES"/>
        </w:rPr>
        <w:t>端处于</w:t>
      </w:r>
      <w:proofErr w:type="gramEnd"/>
      <w:r>
        <w:rPr>
          <w:rFonts w:hint="eastAsia"/>
          <w:color w:val="000000" w:themeColor="text1"/>
          <w:lang w:val="es-ES"/>
        </w:rPr>
        <w:t>“虚断路”。所谓“虚断路”是指集成运放两个输入端的电流趋于零，但不是真正断路。</w:t>
      </w:r>
    </w:p>
    <w:p w14:paraId="35132FC3" w14:textId="77777777" w:rsidR="000B14C2" w:rsidRDefault="00491828">
      <w:pPr>
        <w:ind w:firstLine="420"/>
        <w:rPr>
          <w:color w:val="000000" w:themeColor="text1"/>
          <w:lang w:val="es-ES"/>
        </w:rPr>
      </w:pPr>
      <w:r>
        <w:rPr>
          <w:rFonts w:hint="eastAsia"/>
          <w:color w:val="000000" w:themeColor="text1"/>
          <w:lang w:val="es-ES"/>
        </w:rPr>
        <w:t>“虚短路”或称“虚短”和“虚断路”或称“虚断”是两个非常重要的概念。</w:t>
      </w:r>
    </w:p>
    <w:p w14:paraId="3C1C1605" w14:textId="77777777" w:rsidR="000B14C2" w:rsidRDefault="00491828">
      <w:pPr>
        <w:ind w:firstLine="420"/>
        <w:rPr>
          <w:color w:val="000000" w:themeColor="text1"/>
          <w:lang w:val="es-ES"/>
        </w:rPr>
      </w:pPr>
      <w:r>
        <w:rPr>
          <w:rFonts w:hint="eastAsia"/>
          <w:color w:val="000000" w:themeColor="text1"/>
          <w:lang w:val="es-ES"/>
        </w:rPr>
        <w:t>在分析集成运放线性应用电路时，“虚短”和“虚断”是分析输入信号和输出信号关系的两个基本出发点。</w:t>
      </w:r>
    </w:p>
    <w:p w14:paraId="1C8590EA" w14:textId="77777777" w:rsidR="000B14C2" w:rsidRDefault="00491828">
      <w:pPr>
        <w:pStyle w:val="4"/>
      </w:pPr>
      <w:r>
        <w:rPr>
          <w:rFonts w:hint="eastAsia"/>
        </w:rPr>
        <w:t>2</w:t>
      </w:r>
      <w:r>
        <w:rPr>
          <w:rFonts w:hint="eastAsia"/>
        </w:rPr>
        <w:t>．集成运放电路输入方式</w:t>
      </w:r>
    </w:p>
    <w:p w14:paraId="4B152558" w14:textId="77777777" w:rsidR="000B14C2" w:rsidRDefault="00491828">
      <w:pPr>
        <w:ind w:firstLine="420"/>
        <w:rPr>
          <w:color w:val="000000" w:themeColor="text1"/>
          <w:lang w:val="es-ES"/>
        </w:rPr>
      </w:pPr>
      <w:r>
        <w:rPr>
          <w:rFonts w:hint="eastAsia"/>
          <w:color w:val="000000" w:themeColor="text1"/>
          <w:lang w:val="es-ES"/>
        </w:rPr>
        <w:t>在集成运算电路中，输入方式包括反向端输入、同相端输入和差动输入。</w:t>
      </w:r>
    </w:p>
    <w:tbl>
      <w:tblPr>
        <w:tblpPr w:leftFromText="180" w:rightFromText="180" w:vertAnchor="text" w:horzAnchor="margin" w:tblpY="35"/>
        <w:tblW w:w="0" w:type="auto"/>
        <w:tblLook w:val="04A0" w:firstRow="1" w:lastRow="0" w:firstColumn="1" w:lastColumn="0" w:noHBand="0" w:noVBand="1"/>
      </w:tblPr>
      <w:tblGrid>
        <w:gridCol w:w="8165"/>
      </w:tblGrid>
      <w:tr w:rsidR="000B14C2" w14:paraId="28A53608" w14:textId="77777777">
        <w:trPr>
          <w:cantSplit/>
        </w:trPr>
        <w:tc>
          <w:tcPr>
            <w:tcW w:w="8165" w:type="dxa"/>
          </w:tcPr>
          <w:p w14:paraId="05466DA0" w14:textId="77777777" w:rsidR="000B14C2" w:rsidRDefault="00491828">
            <w:pPr>
              <w:ind w:firstLineChars="0" w:firstLine="0"/>
              <w:jc w:val="center"/>
              <w:rPr>
                <w:color w:val="000000" w:themeColor="text1"/>
              </w:rPr>
            </w:pPr>
            <w:r>
              <w:object w:dxaOrig="6900" w:dyaOrig="1515" w14:anchorId="7344CD94">
                <v:shape id="_x0000_i1054" type="#_x0000_t75" style="width:345.05pt;height:76.45pt" o:ole="">
                  <v:imagedata r:id="rId146" o:title=""/>
                </v:shape>
                <o:OLEObject Type="Embed" ProgID="PBrush" ShapeID="_x0000_i1054" DrawAspect="Content" ObjectID="_1796414090" r:id="rId147"/>
              </w:object>
            </w:r>
          </w:p>
          <w:p w14:paraId="79E83FA1" w14:textId="77777777" w:rsidR="000B14C2" w:rsidRDefault="00491828">
            <w:pPr>
              <w:ind w:firstLine="360"/>
              <w:jc w:val="center"/>
              <w:rPr>
                <w:sz w:val="18"/>
                <w:szCs w:val="18"/>
                <w:lang w:val="zh-CN"/>
              </w:rPr>
            </w:pPr>
            <w:r>
              <w:rPr>
                <w:rFonts w:hint="eastAsia"/>
                <w:sz w:val="18"/>
                <w:szCs w:val="18"/>
                <w:lang w:val="zh-CN"/>
              </w:rPr>
              <w:t>（</w:t>
            </w:r>
            <w:r>
              <w:rPr>
                <w:sz w:val="18"/>
                <w:szCs w:val="18"/>
                <w:lang w:val="zh-CN"/>
              </w:rPr>
              <w:t>a</w:t>
            </w:r>
            <w:r>
              <w:rPr>
                <w:rFonts w:hint="eastAsia"/>
                <w:sz w:val="18"/>
                <w:szCs w:val="18"/>
                <w:lang w:val="zh-CN"/>
              </w:rPr>
              <w:t>）反向端输入</w:t>
            </w:r>
            <w:r>
              <w:rPr>
                <w:rFonts w:hint="eastAsia"/>
                <w:sz w:val="18"/>
                <w:szCs w:val="18"/>
                <w:lang w:val="zh-CN"/>
              </w:rPr>
              <w:t xml:space="preserve"> </w:t>
            </w:r>
            <w:r>
              <w:rPr>
                <w:sz w:val="18"/>
                <w:szCs w:val="18"/>
                <w:lang w:val="zh-CN"/>
              </w:rPr>
              <w:t xml:space="preserve">                   </w:t>
            </w:r>
            <w:r>
              <w:rPr>
                <w:rFonts w:hint="eastAsia"/>
                <w:sz w:val="18"/>
                <w:szCs w:val="18"/>
                <w:lang w:val="zh-CN"/>
              </w:rPr>
              <w:t>（</w:t>
            </w:r>
            <w:r>
              <w:rPr>
                <w:rFonts w:hint="eastAsia"/>
                <w:sz w:val="18"/>
                <w:szCs w:val="18"/>
                <w:lang w:val="zh-CN"/>
              </w:rPr>
              <w:t>b</w:t>
            </w:r>
            <w:r>
              <w:rPr>
                <w:rFonts w:hint="eastAsia"/>
                <w:sz w:val="18"/>
                <w:szCs w:val="18"/>
                <w:lang w:val="zh-CN"/>
              </w:rPr>
              <w:t>）同相端输入</w:t>
            </w:r>
            <w:r>
              <w:rPr>
                <w:rFonts w:hint="eastAsia"/>
                <w:sz w:val="18"/>
                <w:szCs w:val="18"/>
                <w:lang w:val="zh-CN"/>
              </w:rPr>
              <w:t xml:space="preserve"> </w:t>
            </w:r>
            <w:r>
              <w:rPr>
                <w:sz w:val="18"/>
                <w:szCs w:val="18"/>
                <w:lang w:val="zh-CN"/>
              </w:rPr>
              <w:t xml:space="preserve">                               </w:t>
            </w:r>
            <w:r>
              <w:rPr>
                <w:rFonts w:hint="eastAsia"/>
                <w:sz w:val="18"/>
                <w:szCs w:val="18"/>
                <w:lang w:val="zh-CN"/>
              </w:rPr>
              <w:t>（</w:t>
            </w:r>
            <w:r>
              <w:rPr>
                <w:rFonts w:hint="eastAsia"/>
                <w:sz w:val="18"/>
                <w:szCs w:val="18"/>
                <w:lang w:val="zh-CN"/>
              </w:rPr>
              <w:t>c</w:t>
            </w:r>
            <w:r>
              <w:rPr>
                <w:rFonts w:hint="eastAsia"/>
                <w:sz w:val="18"/>
                <w:szCs w:val="18"/>
                <w:lang w:val="zh-CN"/>
              </w:rPr>
              <w:t>）差动输入</w:t>
            </w:r>
          </w:p>
          <w:p w14:paraId="5DDDFFA5" w14:textId="77777777" w:rsidR="000B14C2" w:rsidRDefault="00491828" w:rsidP="00491828">
            <w:pPr>
              <w:pStyle w:val="7"/>
            </w:pPr>
            <w:r>
              <w:rPr>
                <w:rFonts w:hint="eastAsia"/>
              </w:rPr>
              <w:t>图</w:t>
            </w:r>
            <w:r>
              <w:rPr>
                <w:rFonts w:hint="eastAsia"/>
              </w:rPr>
              <w:t>3-</w:t>
            </w:r>
            <w:r>
              <w:t xml:space="preserve">12  </w:t>
            </w:r>
            <w:r>
              <w:rPr>
                <w:rFonts w:hint="eastAsia"/>
              </w:rPr>
              <w:t>集成运放三种不同的输入方式</w:t>
            </w:r>
          </w:p>
        </w:tc>
      </w:tr>
    </w:tbl>
    <w:p w14:paraId="6516A99F" w14:textId="77777777" w:rsidR="000B14C2" w:rsidRDefault="00491828">
      <w:pPr>
        <w:pStyle w:val="5"/>
        <w:ind w:firstLine="420"/>
      </w:pPr>
      <w:r>
        <w:t>1</w:t>
      </w:r>
      <w:r>
        <w:rPr>
          <w:rFonts w:hint="eastAsia"/>
        </w:rPr>
        <w:t>）反向端输入</w:t>
      </w:r>
    </w:p>
    <w:p w14:paraId="31761500" w14:textId="77777777" w:rsidR="000B14C2" w:rsidRDefault="00491828">
      <w:pPr>
        <w:ind w:firstLine="420"/>
        <w:rPr>
          <w:color w:val="000000" w:themeColor="text1"/>
          <w:lang w:val="es-ES"/>
        </w:rPr>
      </w:pPr>
      <w:r>
        <w:rPr>
          <w:rFonts w:hint="eastAsia"/>
          <w:color w:val="000000" w:themeColor="text1"/>
          <w:lang w:val="es-ES"/>
        </w:rPr>
        <w:t>反相端输入的运算电路如图</w:t>
      </w:r>
      <w:r>
        <w:rPr>
          <w:color w:val="000000" w:themeColor="text1"/>
          <w:lang w:val="es-ES"/>
        </w:rPr>
        <w:t>3</w:t>
      </w:r>
      <w:r>
        <w:rPr>
          <w:rFonts w:hint="eastAsia"/>
          <w:color w:val="000000" w:themeColor="text1"/>
          <w:lang w:val="es-ES"/>
        </w:rPr>
        <w:t>-</w:t>
      </w:r>
      <w:r>
        <w:rPr>
          <w:color w:val="000000" w:themeColor="text1"/>
          <w:lang w:val="es-ES"/>
        </w:rPr>
        <w:t>12</w:t>
      </w:r>
      <w:r>
        <w:rPr>
          <w:rFonts w:hint="eastAsia"/>
          <w:color w:val="000000" w:themeColor="text1"/>
          <w:lang w:val="es-ES"/>
        </w:rPr>
        <w:t>（</w:t>
      </w:r>
      <w:r>
        <w:rPr>
          <w:rFonts w:hint="eastAsia"/>
          <w:color w:val="000000" w:themeColor="text1"/>
          <w:lang w:val="es-ES"/>
        </w:rPr>
        <w:t>a</w:t>
      </w:r>
      <w:r>
        <w:rPr>
          <w:rFonts w:hint="eastAsia"/>
          <w:color w:val="000000" w:themeColor="text1"/>
          <w:lang w:val="es-ES"/>
        </w:rPr>
        <w:t>）所示。根据“虚短”和“虚断”的重要概念，可知反相输入端电位近似等于“地”电位，叫“虚地”。“虚地”是反相输入运算电路的一个重要特点，应用“虚地”的特点分析电路是十分重要和方便的。</w:t>
      </w:r>
    </w:p>
    <w:p w14:paraId="1A106B7B" w14:textId="77777777" w:rsidR="000B14C2" w:rsidRDefault="00491828">
      <w:pPr>
        <w:pStyle w:val="5"/>
        <w:ind w:firstLine="420"/>
      </w:pPr>
      <w:r>
        <w:rPr>
          <w:rFonts w:hint="eastAsia"/>
        </w:rPr>
        <w:t>2</w:t>
      </w:r>
      <w:r>
        <w:rPr>
          <w:rFonts w:hint="eastAsia"/>
        </w:rPr>
        <w:t>）同相端输入</w:t>
      </w:r>
    </w:p>
    <w:p w14:paraId="02F8164B" w14:textId="77777777" w:rsidR="000B14C2" w:rsidRDefault="00491828">
      <w:pPr>
        <w:ind w:firstLine="420"/>
        <w:rPr>
          <w:color w:val="000000" w:themeColor="text1"/>
          <w:lang w:val="es-ES"/>
        </w:rPr>
      </w:pPr>
      <w:r>
        <w:rPr>
          <w:rFonts w:hint="eastAsia"/>
          <w:color w:val="000000" w:themeColor="text1"/>
          <w:lang w:val="es-ES"/>
        </w:rPr>
        <w:t>同相端输入的运算电路如图</w:t>
      </w:r>
      <w:r>
        <w:rPr>
          <w:color w:val="000000" w:themeColor="text1"/>
          <w:lang w:val="es-ES"/>
        </w:rPr>
        <w:t>3</w:t>
      </w:r>
      <w:r>
        <w:rPr>
          <w:rFonts w:hint="eastAsia"/>
          <w:color w:val="000000" w:themeColor="text1"/>
          <w:lang w:val="es-ES"/>
        </w:rPr>
        <w:t>-</w:t>
      </w:r>
      <w:r>
        <w:rPr>
          <w:color w:val="000000" w:themeColor="text1"/>
          <w:lang w:val="es-ES"/>
        </w:rPr>
        <w:t>12</w:t>
      </w:r>
      <w:r>
        <w:rPr>
          <w:rFonts w:hint="eastAsia"/>
          <w:color w:val="000000" w:themeColor="text1"/>
          <w:lang w:val="es-ES"/>
        </w:rPr>
        <w:t>（</w:t>
      </w:r>
      <w:r>
        <w:rPr>
          <w:rFonts w:hint="eastAsia"/>
          <w:color w:val="000000" w:themeColor="text1"/>
          <w:lang w:val="es-ES"/>
        </w:rPr>
        <w:t>b</w:t>
      </w:r>
      <w:r>
        <w:rPr>
          <w:rFonts w:hint="eastAsia"/>
          <w:color w:val="000000" w:themeColor="text1"/>
          <w:lang w:val="es-ES"/>
        </w:rPr>
        <w:t>）所示。运放输入端有“虚短”和“虚断”，但不存在“虚”。由于集成运放两个输入端之间存在共模电压，这种电路对运放的共模抑制比的要求较高。</w:t>
      </w:r>
    </w:p>
    <w:p w14:paraId="027BEF1A" w14:textId="77777777" w:rsidR="000B14C2" w:rsidRDefault="00491828">
      <w:pPr>
        <w:pStyle w:val="5"/>
        <w:ind w:firstLine="420"/>
      </w:pPr>
      <w:r>
        <w:rPr>
          <w:rFonts w:hint="eastAsia"/>
        </w:rPr>
        <w:t>3</w:t>
      </w:r>
      <w:r>
        <w:rPr>
          <w:rFonts w:hint="eastAsia"/>
        </w:rPr>
        <w:t>）差分输入</w:t>
      </w:r>
    </w:p>
    <w:p w14:paraId="6790603C" w14:textId="77777777" w:rsidR="000B14C2" w:rsidRDefault="00491828">
      <w:pPr>
        <w:widowControl/>
        <w:shd w:val="clear" w:color="auto" w:fill="FFFFFF"/>
        <w:ind w:firstLine="420"/>
        <w:jc w:val="left"/>
        <w:rPr>
          <w:iCs/>
          <w:color w:val="000000" w:themeColor="text1"/>
        </w:rPr>
      </w:pPr>
      <w:r>
        <w:rPr>
          <w:rFonts w:ascii="Nunito" w:hAnsi="Nunito" w:cs="宋体" w:hint="eastAsia"/>
          <w:color w:val="000000" w:themeColor="text1"/>
          <w:szCs w:val="21"/>
        </w:rPr>
        <w:t>在图</w:t>
      </w:r>
      <w:r>
        <w:rPr>
          <w:color w:val="000000" w:themeColor="text1"/>
          <w:lang w:val="es-ES"/>
        </w:rPr>
        <w:t>3</w:t>
      </w:r>
      <w:r>
        <w:rPr>
          <w:rFonts w:hint="eastAsia"/>
          <w:color w:val="000000" w:themeColor="text1"/>
          <w:lang w:val="es-ES"/>
        </w:rPr>
        <w:t>-</w:t>
      </w:r>
      <w:r>
        <w:rPr>
          <w:color w:val="000000" w:themeColor="text1"/>
          <w:lang w:val="es-ES"/>
        </w:rPr>
        <w:t>12</w:t>
      </w:r>
      <w:r>
        <w:rPr>
          <w:rFonts w:hint="eastAsia"/>
          <w:color w:val="000000" w:themeColor="text1"/>
          <w:lang w:val="es-ES"/>
        </w:rPr>
        <w:t>（</w:t>
      </w:r>
      <w:r>
        <w:rPr>
          <w:color w:val="000000" w:themeColor="text1"/>
          <w:lang w:val="es-ES"/>
        </w:rPr>
        <w:t>c</w:t>
      </w:r>
      <w:r>
        <w:rPr>
          <w:rFonts w:hint="eastAsia"/>
          <w:color w:val="000000" w:themeColor="text1"/>
          <w:lang w:val="es-ES"/>
        </w:rPr>
        <w:t>）</w:t>
      </w:r>
      <w:r>
        <w:rPr>
          <w:rFonts w:ascii="Nunito" w:hAnsi="Nunito" w:cs="宋体"/>
          <w:color w:val="000000" w:themeColor="text1"/>
          <w:szCs w:val="21"/>
        </w:rPr>
        <w:t>中</w:t>
      </w:r>
      <w:r>
        <w:rPr>
          <w:rFonts w:cs="Times New Roman"/>
          <w:color w:val="000000" w:themeColor="text1"/>
          <w:szCs w:val="21"/>
          <w:lang w:val="es-ES"/>
        </w:rPr>
        <w:t>，</w:t>
      </w:r>
      <w:r>
        <w:rPr>
          <w:rFonts w:cs="Times New Roman"/>
          <w:color w:val="000000" w:themeColor="text1"/>
          <w:szCs w:val="21"/>
        </w:rPr>
        <w:t>输入量</w:t>
      </w:r>
      <w:r>
        <w:rPr>
          <w:rFonts w:cs="Times New Roman"/>
          <w:i/>
          <w:iCs/>
          <w:color w:val="000000" w:themeColor="text1"/>
          <w:szCs w:val="21"/>
          <w:lang w:val="es-ES"/>
        </w:rPr>
        <w:t>u</w:t>
      </w:r>
      <w:r>
        <w:rPr>
          <w:rFonts w:cs="Times New Roman"/>
          <w:i/>
          <w:iCs/>
          <w:color w:val="000000" w:themeColor="text1"/>
          <w:szCs w:val="21"/>
          <w:vertAlign w:val="subscript"/>
          <w:lang w:val="es-ES"/>
        </w:rPr>
        <w:t>i1</w:t>
      </w:r>
      <w:r>
        <w:rPr>
          <w:rFonts w:cs="Times New Roman"/>
          <w:color w:val="000000" w:themeColor="text1"/>
          <w:szCs w:val="21"/>
        </w:rPr>
        <w:t>和</w:t>
      </w:r>
      <w:r>
        <w:rPr>
          <w:rFonts w:cs="Times New Roman"/>
          <w:i/>
          <w:iCs/>
          <w:color w:val="000000" w:themeColor="text1"/>
          <w:szCs w:val="21"/>
          <w:lang w:val="es-ES"/>
        </w:rPr>
        <w:t>u</w:t>
      </w:r>
      <w:r>
        <w:rPr>
          <w:rFonts w:cs="Times New Roman"/>
          <w:i/>
          <w:iCs/>
          <w:color w:val="000000" w:themeColor="text1"/>
          <w:szCs w:val="21"/>
          <w:vertAlign w:val="subscript"/>
          <w:lang w:val="es-ES"/>
        </w:rPr>
        <w:t>i2</w:t>
      </w:r>
      <w:r>
        <w:rPr>
          <w:rFonts w:cs="Times New Roman"/>
          <w:color w:val="000000" w:themeColor="text1"/>
          <w:szCs w:val="21"/>
        </w:rPr>
        <w:t>分别加到集成运放的反相端和同相端</w:t>
      </w:r>
      <w:r>
        <w:rPr>
          <w:rFonts w:cs="Times New Roman"/>
          <w:color w:val="000000" w:themeColor="text1"/>
          <w:szCs w:val="21"/>
          <w:lang w:val="es-ES"/>
        </w:rPr>
        <w:t>，</w:t>
      </w:r>
      <w:r>
        <w:rPr>
          <w:rFonts w:cs="Times New Roman"/>
          <w:color w:val="000000" w:themeColor="text1"/>
          <w:szCs w:val="21"/>
        </w:rPr>
        <w:t>输出电压为</w:t>
      </w:r>
      <w:r>
        <w:rPr>
          <w:rFonts w:cs="Times New Roman" w:hint="eastAsia"/>
          <w:i/>
          <w:iCs/>
          <w:color w:val="000000" w:themeColor="text1"/>
          <w:szCs w:val="21"/>
          <w:lang w:val="es-ES"/>
        </w:rPr>
        <w:t>u</w:t>
      </w:r>
      <w:r>
        <w:rPr>
          <w:rFonts w:cs="Times New Roman"/>
          <w:i/>
          <w:iCs/>
          <w:color w:val="000000" w:themeColor="text1"/>
          <w:szCs w:val="21"/>
          <w:vertAlign w:val="subscript"/>
          <w:lang w:val="es-ES"/>
        </w:rPr>
        <w:t>o</w:t>
      </w:r>
      <w:r>
        <w:rPr>
          <w:rFonts w:cs="Times New Roman" w:hint="eastAsia"/>
          <w:iCs/>
          <w:color w:val="000000" w:themeColor="text1"/>
          <w:szCs w:val="21"/>
          <w:lang w:val="es-ES"/>
        </w:rPr>
        <w:t>，</w:t>
      </w:r>
      <w:r>
        <w:rPr>
          <w:rFonts w:cs="Times New Roman"/>
          <w:color w:val="000000" w:themeColor="text1"/>
          <w:szCs w:val="21"/>
        </w:rPr>
        <w:t>利用</w:t>
      </w:r>
      <w:r>
        <w:rPr>
          <w:rFonts w:cs="Times New Roman" w:hint="eastAsia"/>
          <w:color w:val="000000" w:themeColor="text1"/>
          <w:szCs w:val="21"/>
          <w:lang w:val="es-ES"/>
        </w:rPr>
        <w:t>“</w:t>
      </w:r>
      <w:r>
        <w:rPr>
          <w:rFonts w:cs="Times New Roman"/>
          <w:color w:val="000000" w:themeColor="text1"/>
          <w:szCs w:val="21"/>
        </w:rPr>
        <w:t>虚短</w:t>
      </w:r>
      <w:r>
        <w:rPr>
          <w:rFonts w:cs="Times New Roman" w:hint="eastAsia"/>
          <w:color w:val="000000" w:themeColor="text1"/>
          <w:szCs w:val="21"/>
          <w:lang w:val="es-ES"/>
        </w:rPr>
        <w:t>”</w:t>
      </w:r>
      <w:r>
        <w:rPr>
          <w:rFonts w:cs="Times New Roman"/>
          <w:color w:val="000000" w:themeColor="text1"/>
          <w:szCs w:val="21"/>
        </w:rPr>
        <w:t>、</w:t>
      </w:r>
      <w:r>
        <w:rPr>
          <w:rFonts w:cs="Times New Roman" w:hint="eastAsia"/>
          <w:color w:val="000000" w:themeColor="text1"/>
          <w:szCs w:val="21"/>
          <w:lang w:val="es-ES"/>
        </w:rPr>
        <w:t>“</w:t>
      </w:r>
      <w:r>
        <w:rPr>
          <w:rFonts w:cs="Times New Roman"/>
          <w:color w:val="000000" w:themeColor="text1"/>
          <w:szCs w:val="21"/>
        </w:rPr>
        <w:t>虚断</w:t>
      </w:r>
      <w:r>
        <w:rPr>
          <w:rFonts w:cs="Times New Roman" w:hint="eastAsia"/>
          <w:color w:val="000000" w:themeColor="text1"/>
          <w:szCs w:val="21"/>
          <w:lang w:val="es-ES"/>
        </w:rPr>
        <w:t>”</w:t>
      </w:r>
      <w:r>
        <w:rPr>
          <w:rFonts w:cs="Times New Roman"/>
          <w:color w:val="000000" w:themeColor="text1"/>
          <w:szCs w:val="21"/>
        </w:rPr>
        <w:t>和叠加原理</w:t>
      </w:r>
      <w:r>
        <w:rPr>
          <w:rFonts w:cs="Times New Roman"/>
          <w:color w:val="000000" w:themeColor="text1"/>
          <w:szCs w:val="21"/>
          <w:lang w:val="es-ES"/>
        </w:rPr>
        <w:t>，</w:t>
      </w:r>
      <w:r>
        <w:rPr>
          <w:rFonts w:cs="Times New Roman"/>
          <w:color w:val="000000" w:themeColor="text1"/>
          <w:szCs w:val="21"/>
        </w:rPr>
        <w:t>可以求出</w:t>
      </w:r>
      <w:r>
        <w:rPr>
          <w:rFonts w:cs="Times New Roman"/>
          <w:i/>
          <w:iCs/>
          <w:color w:val="000000" w:themeColor="text1"/>
          <w:szCs w:val="21"/>
          <w:lang w:val="es-ES"/>
        </w:rPr>
        <w:t>u</w:t>
      </w:r>
      <w:r>
        <w:rPr>
          <w:rFonts w:cs="Times New Roman"/>
          <w:i/>
          <w:iCs/>
          <w:color w:val="000000" w:themeColor="text1"/>
          <w:szCs w:val="21"/>
          <w:vertAlign w:val="subscript"/>
          <w:lang w:val="es-ES"/>
        </w:rPr>
        <w:t>o</w:t>
      </w:r>
      <w:r>
        <w:rPr>
          <w:rFonts w:cs="Times New Roman"/>
          <w:color w:val="000000" w:themeColor="text1"/>
          <w:szCs w:val="21"/>
        </w:rPr>
        <w:t>与</w:t>
      </w:r>
      <w:r>
        <w:rPr>
          <w:rFonts w:cs="Times New Roman"/>
          <w:i/>
          <w:iCs/>
          <w:color w:val="000000" w:themeColor="text1"/>
          <w:szCs w:val="21"/>
          <w:lang w:val="es-ES"/>
        </w:rPr>
        <w:t>u</w:t>
      </w:r>
      <w:r>
        <w:rPr>
          <w:rFonts w:cs="Times New Roman"/>
          <w:i/>
          <w:iCs/>
          <w:color w:val="000000" w:themeColor="text1"/>
          <w:szCs w:val="21"/>
          <w:vertAlign w:val="subscript"/>
          <w:lang w:val="es-ES"/>
        </w:rPr>
        <w:t>i1</w:t>
      </w:r>
      <w:r>
        <w:rPr>
          <w:rFonts w:cs="Times New Roman"/>
          <w:color w:val="000000" w:themeColor="text1"/>
          <w:szCs w:val="21"/>
        </w:rPr>
        <w:t>和</w:t>
      </w:r>
      <w:r>
        <w:rPr>
          <w:rFonts w:cs="Times New Roman"/>
          <w:i/>
          <w:iCs/>
          <w:color w:val="000000" w:themeColor="text1"/>
          <w:szCs w:val="21"/>
          <w:lang w:val="es-ES"/>
        </w:rPr>
        <w:t>u</w:t>
      </w:r>
      <w:r>
        <w:rPr>
          <w:rFonts w:cs="Times New Roman"/>
          <w:i/>
          <w:iCs/>
          <w:color w:val="000000" w:themeColor="text1"/>
          <w:szCs w:val="21"/>
          <w:vertAlign w:val="subscript"/>
          <w:lang w:val="es-ES"/>
        </w:rPr>
        <w:t>i2</w:t>
      </w:r>
      <w:r>
        <w:rPr>
          <w:rFonts w:cs="Times New Roman"/>
          <w:color w:val="000000" w:themeColor="text1"/>
          <w:szCs w:val="21"/>
        </w:rPr>
        <w:t>的关系</w:t>
      </w:r>
      <w:r>
        <w:rPr>
          <w:rFonts w:cs="Times New Roman" w:hint="eastAsia"/>
          <w:color w:val="000000" w:themeColor="text1"/>
          <w:szCs w:val="21"/>
        </w:rPr>
        <w:t>。具体求解如下：</w:t>
      </w:r>
    </w:p>
    <w:p w14:paraId="28C8B995" w14:textId="77777777" w:rsidR="000B14C2" w:rsidRDefault="00491828">
      <w:pPr>
        <w:widowControl/>
        <w:shd w:val="clear" w:color="auto" w:fill="FFFFFF"/>
        <w:spacing w:beforeLines="50" w:before="120" w:afterLines="50" w:after="120"/>
        <w:ind w:firstLine="420"/>
        <w:jc w:val="left"/>
        <w:rPr>
          <w:iCs/>
          <w:color w:val="000000" w:themeColor="text1"/>
        </w:rPr>
      </w:pPr>
      <w:r>
        <w:rPr>
          <w:rFonts w:ascii="Nunito" w:hAnsi="Nunito" w:cs="宋体" w:hint="eastAsia"/>
          <w:color w:val="000000" w:themeColor="text1"/>
          <w:szCs w:val="21"/>
        </w:rPr>
        <w:t>根据图</w:t>
      </w:r>
      <w:r>
        <w:rPr>
          <w:color w:val="000000" w:themeColor="text1"/>
        </w:rPr>
        <w:t>3</w:t>
      </w:r>
      <w:r>
        <w:rPr>
          <w:rFonts w:hint="eastAsia"/>
          <w:color w:val="000000" w:themeColor="text1"/>
        </w:rPr>
        <w:t>-</w:t>
      </w:r>
      <w:r>
        <w:rPr>
          <w:color w:val="000000" w:themeColor="text1"/>
        </w:rPr>
        <w:t>12</w:t>
      </w:r>
      <w:r>
        <w:rPr>
          <w:rFonts w:hint="eastAsia"/>
          <w:color w:val="000000" w:themeColor="text1"/>
        </w:rPr>
        <w:t>（</w:t>
      </w:r>
      <w:r>
        <w:rPr>
          <w:color w:val="000000" w:themeColor="text1"/>
        </w:rPr>
        <w:t>c</w:t>
      </w:r>
      <w:r>
        <w:rPr>
          <w:rFonts w:hint="eastAsia"/>
          <w:color w:val="000000" w:themeColor="text1"/>
        </w:rPr>
        <w:t>），</w:t>
      </w:r>
      <w:r>
        <w:rPr>
          <w:rFonts w:hint="eastAsia"/>
          <w:iCs/>
          <w:color w:val="000000" w:themeColor="text1"/>
        </w:rPr>
        <w:t>在反</w:t>
      </w:r>
      <w:r>
        <w:rPr>
          <w:rFonts w:cs="Times New Roman"/>
          <w:color w:val="000000" w:themeColor="text1"/>
          <w:szCs w:val="21"/>
        </w:rPr>
        <w:t>相</w:t>
      </w:r>
      <w:r>
        <w:rPr>
          <w:rFonts w:hint="eastAsia"/>
          <w:iCs/>
          <w:color w:val="000000" w:themeColor="text1"/>
        </w:rPr>
        <w:t>输入端，根据“虚断”概念，集成运放的反向端电路</w:t>
      </w:r>
      <w:proofErr w:type="spellStart"/>
      <w:r>
        <w:rPr>
          <w:i/>
          <w:iCs/>
          <w:color w:val="000000" w:themeColor="text1"/>
        </w:rPr>
        <w:t>i</w:t>
      </w:r>
      <w:proofErr w:type="spellEnd"/>
      <w:r>
        <w:rPr>
          <w:i/>
          <w:iCs/>
          <w:color w:val="000000" w:themeColor="text1"/>
          <w:vertAlign w:val="subscript"/>
        </w:rPr>
        <w:t>-</w:t>
      </w:r>
      <w:r>
        <w:rPr>
          <w:rFonts w:ascii="宋体" w:hAnsi="宋体" w:hint="eastAsia"/>
          <w:iCs/>
          <w:color w:val="000000" w:themeColor="text1"/>
        </w:rPr>
        <w:t>≈</w:t>
      </w:r>
      <w:r>
        <w:rPr>
          <w:rFonts w:hint="eastAsia"/>
          <w:iCs/>
          <w:color w:val="000000" w:themeColor="text1"/>
        </w:rPr>
        <w:t>0</w:t>
      </w:r>
      <w:r>
        <w:rPr>
          <w:rFonts w:hint="eastAsia"/>
          <w:iCs/>
          <w:color w:val="000000" w:themeColor="text1"/>
        </w:rPr>
        <w:t>，则</w:t>
      </w:r>
      <w:r>
        <w:rPr>
          <w:i/>
          <w:iCs/>
          <w:color w:val="000000" w:themeColor="text1"/>
        </w:rPr>
        <w:t>i</w:t>
      </w:r>
      <w:r>
        <w:rPr>
          <w:iCs/>
          <w:color w:val="000000" w:themeColor="text1"/>
          <w:vertAlign w:val="subscript"/>
        </w:rPr>
        <w:t>1</w:t>
      </w:r>
      <w:r>
        <w:rPr>
          <w:rFonts w:ascii="宋体" w:hAnsi="宋体" w:hint="eastAsia"/>
          <w:iCs/>
          <w:color w:val="000000" w:themeColor="text1"/>
        </w:rPr>
        <w:t>≈</w:t>
      </w:r>
      <w:r>
        <w:rPr>
          <w:i/>
          <w:iCs/>
          <w:color w:val="000000" w:themeColor="text1"/>
        </w:rPr>
        <w:t>i</w:t>
      </w:r>
      <w:r>
        <w:rPr>
          <w:iCs/>
          <w:color w:val="000000" w:themeColor="text1"/>
          <w:vertAlign w:val="subscript"/>
        </w:rPr>
        <w:t>f</w:t>
      </w:r>
      <w:r>
        <w:rPr>
          <w:rFonts w:hint="eastAsia"/>
          <w:iCs/>
          <w:color w:val="000000" w:themeColor="text1"/>
        </w:rPr>
        <w:t>，而</w:t>
      </w:r>
      <w:r>
        <w:rPr>
          <w:i/>
          <w:iCs/>
          <w:color w:val="000000" w:themeColor="text1"/>
        </w:rPr>
        <w:t>i</w:t>
      </w:r>
      <w:r>
        <w:rPr>
          <w:iCs/>
          <w:color w:val="000000" w:themeColor="text1"/>
          <w:vertAlign w:val="subscript"/>
        </w:rPr>
        <w:t>1</w:t>
      </w:r>
      <w:r>
        <w:rPr>
          <w:iCs/>
          <w:color w:val="000000" w:themeColor="text1"/>
        </w:rPr>
        <w:t>=</w:t>
      </w:r>
      <w:r>
        <w:rPr>
          <w:rFonts w:hint="eastAsia"/>
          <w:iCs/>
          <w:color w:val="000000" w:themeColor="text1"/>
        </w:rPr>
        <w:t>(</w:t>
      </w:r>
      <w:r>
        <w:rPr>
          <w:i/>
          <w:iCs/>
          <w:color w:val="000000" w:themeColor="text1"/>
        </w:rPr>
        <w:t>u</w:t>
      </w:r>
      <w:r>
        <w:rPr>
          <w:iCs/>
          <w:color w:val="000000" w:themeColor="text1"/>
          <w:vertAlign w:val="subscript"/>
        </w:rPr>
        <w:t>i1</w:t>
      </w:r>
      <w:r>
        <w:rPr>
          <w:iCs/>
          <w:color w:val="000000" w:themeColor="text1"/>
        </w:rPr>
        <w:t>-</w:t>
      </w:r>
      <w:r>
        <w:rPr>
          <w:i/>
          <w:iCs/>
          <w:color w:val="000000" w:themeColor="text1"/>
        </w:rPr>
        <w:t>u</w:t>
      </w:r>
      <w:r>
        <w:rPr>
          <w:iCs/>
          <w:color w:val="000000" w:themeColor="text1"/>
          <w:vertAlign w:val="subscript"/>
        </w:rPr>
        <w:t>-</w:t>
      </w:r>
      <w:r>
        <w:rPr>
          <w:rFonts w:hint="eastAsia"/>
          <w:iCs/>
          <w:color w:val="000000" w:themeColor="text1"/>
        </w:rPr>
        <w:t>)/</w:t>
      </w:r>
      <w:r>
        <w:rPr>
          <w:i/>
          <w:iCs/>
          <w:color w:val="000000" w:themeColor="text1"/>
        </w:rPr>
        <w:t>R</w:t>
      </w:r>
      <w:r>
        <w:rPr>
          <w:iCs/>
          <w:color w:val="000000" w:themeColor="text1"/>
          <w:vertAlign w:val="subscript"/>
        </w:rPr>
        <w:t>1</w:t>
      </w:r>
      <w:r>
        <w:rPr>
          <w:rFonts w:hint="eastAsia"/>
          <w:iCs/>
          <w:color w:val="000000" w:themeColor="text1"/>
        </w:rPr>
        <w:t>，</w:t>
      </w:r>
      <w:r>
        <w:rPr>
          <w:i/>
          <w:iCs/>
          <w:color w:val="000000" w:themeColor="text1"/>
        </w:rPr>
        <w:t>i</w:t>
      </w:r>
      <w:r>
        <w:rPr>
          <w:iCs/>
          <w:color w:val="000000" w:themeColor="text1"/>
          <w:vertAlign w:val="subscript"/>
        </w:rPr>
        <w:t>f</w:t>
      </w:r>
      <w:r>
        <w:rPr>
          <w:iCs/>
          <w:color w:val="000000" w:themeColor="text1"/>
        </w:rPr>
        <w:t>=</w:t>
      </w:r>
      <w:r>
        <w:rPr>
          <w:rFonts w:hint="eastAsia"/>
          <w:iCs/>
          <w:color w:val="000000" w:themeColor="text1"/>
        </w:rPr>
        <w:t>（</w:t>
      </w:r>
      <w:r>
        <w:rPr>
          <w:i/>
          <w:iCs/>
          <w:color w:val="000000" w:themeColor="text1"/>
        </w:rPr>
        <w:t>u</w:t>
      </w:r>
      <w:r>
        <w:rPr>
          <w:iCs/>
          <w:color w:val="000000" w:themeColor="text1"/>
          <w:vertAlign w:val="subscript"/>
        </w:rPr>
        <w:t>-</w:t>
      </w:r>
      <w:r>
        <w:rPr>
          <w:iCs/>
          <w:color w:val="000000" w:themeColor="text1"/>
        </w:rPr>
        <w:t>-</w:t>
      </w:r>
      <w:proofErr w:type="spellStart"/>
      <w:r>
        <w:rPr>
          <w:i/>
          <w:iCs/>
          <w:color w:val="000000" w:themeColor="text1"/>
        </w:rPr>
        <w:t>u</w:t>
      </w:r>
      <w:r>
        <w:rPr>
          <w:iCs/>
          <w:color w:val="000000" w:themeColor="text1"/>
          <w:sz w:val="15"/>
          <w:szCs w:val="15"/>
          <w:vertAlign w:val="subscript"/>
        </w:rPr>
        <w:t>O</w:t>
      </w:r>
      <w:proofErr w:type="spellEnd"/>
      <w:r>
        <w:rPr>
          <w:rFonts w:hint="eastAsia"/>
          <w:iCs/>
          <w:color w:val="000000" w:themeColor="text1"/>
        </w:rPr>
        <w:t>）</w:t>
      </w:r>
      <w:r>
        <w:rPr>
          <w:rFonts w:hint="eastAsia"/>
          <w:iCs/>
          <w:color w:val="000000" w:themeColor="text1"/>
        </w:rPr>
        <w:t>/</w:t>
      </w:r>
      <w:r>
        <w:rPr>
          <w:i/>
          <w:iCs/>
          <w:color w:val="000000" w:themeColor="text1"/>
        </w:rPr>
        <w:t>R</w:t>
      </w:r>
      <w:r>
        <w:rPr>
          <w:iCs/>
          <w:color w:val="000000" w:themeColor="text1"/>
          <w:vertAlign w:val="subscript"/>
        </w:rPr>
        <w:t>f</w:t>
      </w:r>
      <w:r>
        <w:rPr>
          <w:rFonts w:hint="eastAsia"/>
          <w:iCs/>
          <w:color w:val="000000" w:themeColor="text1"/>
        </w:rPr>
        <w:t>，因此：</w:t>
      </w:r>
    </w:p>
    <w:p w14:paraId="37844885" w14:textId="77777777" w:rsidR="000B14C2" w:rsidRDefault="00491828">
      <w:pPr>
        <w:widowControl/>
        <w:shd w:val="clear" w:color="auto" w:fill="FFFFFF"/>
        <w:spacing w:beforeLines="50" w:before="120" w:afterLines="50" w:after="120"/>
        <w:ind w:firstLineChars="195" w:firstLine="409"/>
        <w:jc w:val="left"/>
        <w:rPr>
          <w:color w:val="000000" w:themeColor="text1"/>
          <w:lang w:val="es-ES"/>
        </w:rPr>
      </w:pPr>
      <w:r>
        <w:rPr>
          <w:rFonts w:hint="eastAsia"/>
          <w:iCs/>
          <w:color w:val="000000" w:themeColor="text1"/>
          <w:lang w:val="es-ES"/>
        </w:rPr>
        <w:t xml:space="preserve"> </w:t>
      </w:r>
      <m:oMath>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m:t>
                </m:r>
              </m:sub>
            </m:sSub>
            <m:r>
              <w:rPr>
                <w:rFonts w:ascii="Cambria Math" w:hAnsi="Cambria Math" w:cs="Times New Roman"/>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m:t>
                </m:r>
              </m:sub>
            </m:sSub>
            <m:r>
              <w:rPr>
                <w:rFonts w:ascii="Cambria Math" w:hAnsi="Cambria Math" w:cs="Times New Roman"/>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i1</m:t>
                </m:r>
              </m:sub>
            </m:sSub>
          </m:den>
        </m:f>
        <m:r>
          <m:rPr>
            <m:nor/>
          </m:rPr>
          <w:rPr>
            <w:rFonts w:cs="Times New Roman"/>
            <w:i/>
            <w:color w:val="000000" w:themeColor="text1"/>
            <w:lang w:val="es-ES"/>
          </w:rPr>
          <m:t xml:space="preserve">= </m:t>
        </m:r>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f</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1</m:t>
                </m:r>
              </m:sub>
            </m:sSub>
          </m:den>
        </m:f>
      </m:oMath>
      <w:r>
        <w:rPr>
          <w:color w:val="000000" w:themeColor="text1"/>
          <w:lang w:val="es-ES"/>
        </w:rPr>
        <w:t xml:space="preserve">   =&gt;  </w:t>
      </w:r>
      <m:oMath>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m:t>
            </m:r>
          </m:sub>
        </m:sSub>
        <m:r>
          <m:rPr>
            <m:nor/>
          </m:rPr>
          <w:rPr>
            <w:rFonts w:cs="Times New Roman"/>
            <w:i/>
            <w:color w:val="000000" w:themeColor="text1"/>
            <w:lang w:val="es-ES"/>
          </w:rPr>
          <m:t>=</m:t>
        </m:r>
        <m:r>
          <m:rPr>
            <m:nor/>
          </m:rPr>
          <w:rPr>
            <w:rFonts w:cs="Times New Roman"/>
            <w:color w:val="000000" w:themeColor="text1"/>
            <w:lang w:val="es-ES"/>
          </w:rPr>
          <m:t>(</m:t>
        </m:r>
        <m:r>
          <m:rPr>
            <m:nor/>
          </m:rPr>
          <w:rPr>
            <w:rFonts w:cs="Times New Roman"/>
            <w:i/>
            <w:color w:val="000000" w:themeColor="text1"/>
            <w:lang w:val="es-ES"/>
          </w:rPr>
          <m:t xml:space="preserve">1+ </m:t>
        </m:r>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f</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1</m:t>
                </m:r>
              </m:sub>
            </m:sSub>
          </m:den>
        </m:f>
        <m:r>
          <m:rPr>
            <m:nor/>
          </m:rPr>
          <w:rPr>
            <w:rFonts w:cs="Times New Roman"/>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
                <w:color w:val="000000" w:themeColor="text1"/>
                <w:lang w:val="es-ES"/>
              </w:rPr>
              <m:t>-</m:t>
            </m:r>
          </m:sub>
        </m:sSub>
        <m:r>
          <w:rPr>
            <w:rFonts w:ascii="Cambria Math" w:hAnsi="Cambria Math" w:cs="Times New Roman"/>
            <w:color w:val="000000" w:themeColor="text1"/>
            <w:lang w:val="es-ES"/>
          </w:rPr>
          <m:t>-</m:t>
        </m:r>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f</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1</m:t>
                </m:r>
              </m:sub>
            </m:sSub>
          </m:den>
        </m:f>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i1</m:t>
            </m:r>
          </m:sub>
        </m:sSub>
      </m:oMath>
    </w:p>
    <w:p w14:paraId="68DEE36A" w14:textId="77777777" w:rsidR="000B14C2" w:rsidRDefault="00491828">
      <w:pPr>
        <w:widowControl/>
        <w:shd w:val="clear" w:color="auto" w:fill="FFFFFF"/>
        <w:spacing w:beforeLines="50" w:before="120" w:afterLines="50" w:after="120"/>
        <w:ind w:firstLine="420"/>
        <w:jc w:val="left"/>
        <w:rPr>
          <w:iCs/>
          <w:color w:val="000000" w:themeColor="text1"/>
          <w:lang w:val="es-ES"/>
        </w:rPr>
      </w:pPr>
      <w:r>
        <w:rPr>
          <w:rFonts w:hint="eastAsia"/>
          <w:iCs/>
          <w:color w:val="000000" w:themeColor="text1"/>
        </w:rPr>
        <w:t>同理</w:t>
      </w:r>
      <w:r>
        <w:rPr>
          <w:rFonts w:hint="eastAsia"/>
          <w:iCs/>
          <w:color w:val="000000" w:themeColor="text1"/>
          <w:lang w:val="es-ES"/>
        </w:rPr>
        <w:t>，</w:t>
      </w:r>
      <w:r>
        <w:rPr>
          <w:rFonts w:hint="eastAsia"/>
          <w:iCs/>
          <w:color w:val="000000" w:themeColor="text1"/>
        </w:rPr>
        <w:t>在正</w:t>
      </w:r>
      <w:r>
        <w:rPr>
          <w:rFonts w:cs="Times New Roman"/>
          <w:color w:val="000000" w:themeColor="text1"/>
          <w:szCs w:val="21"/>
        </w:rPr>
        <w:t>相</w:t>
      </w:r>
      <w:r>
        <w:rPr>
          <w:rFonts w:hint="eastAsia"/>
          <w:iCs/>
          <w:color w:val="000000" w:themeColor="text1"/>
        </w:rPr>
        <w:t>输入端</w:t>
      </w:r>
      <w:r>
        <w:rPr>
          <w:rFonts w:hint="eastAsia"/>
          <w:iCs/>
          <w:color w:val="000000" w:themeColor="text1"/>
          <w:lang w:val="es-ES"/>
        </w:rPr>
        <w:t>：</w:t>
      </w:r>
    </w:p>
    <w:p w14:paraId="49C75630" w14:textId="77777777" w:rsidR="000B14C2" w:rsidRDefault="00193BD5">
      <w:pPr>
        <w:widowControl/>
        <w:shd w:val="clear" w:color="auto" w:fill="FFFFFF"/>
        <w:spacing w:beforeLines="50" w:before="120" w:afterLines="50" w:after="120"/>
        <w:ind w:firstLine="420"/>
        <w:jc w:val="left"/>
        <w:rPr>
          <w:color w:val="000000" w:themeColor="text1"/>
          <w:lang w:val="es-ES"/>
        </w:rPr>
      </w:pPr>
      <m:oMath>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m:t>
                </m:r>
              </m:sub>
            </m:sSub>
          </m:num>
          <m:den>
            <m:sSub>
              <m:sSubPr>
                <m:ctrlPr>
                  <w:rPr>
                    <w:rFonts w:ascii="Cambria Math" w:hAnsi="Cambria Math" w:cs="Times New Roman"/>
                    <w:i/>
                    <w:iCs/>
                    <w:color w:val="000000" w:themeColor="text1"/>
                  </w:rPr>
                </m:ctrlPr>
              </m:sSubPr>
              <m:e>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i2</m:t>
                    </m:r>
                  </m:sub>
                </m:sSub>
                <m:r>
                  <w:rPr>
                    <w:rFonts w:ascii="Cambria Math" w:hAnsi="Cambria Math" w:cs="Times New Roman"/>
                    <w:color w:val="000000" w:themeColor="text1"/>
                    <w:lang w:val="es-ES"/>
                  </w:rPr>
                  <m:t>-</m:t>
                </m:r>
                <m:r>
                  <m:rPr>
                    <m:nor/>
                  </m:rPr>
                  <w:rPr>
                    <w:rFonts w:cs="Times New Roman"/>
                    <w:i/>
                    <w:color w:val="000000" w:themeColor="text1"/>
                    <w:lang w:val="es-ES"/>
                  </w:rPr>
                  <m:t>u</m:t>
                </m:r>
              </m:e>
              <m:sub>
                <m:r>
                  <m:rPr>
                    <m:nor/>
                  </m:rPr>
                  <w:rPr>
                    <w:rFonts w:cs="Times New Roman"/>
                    <w:iCs/>
                    <w:color w:val="000000" w:themeColor="text1"/>
                    <w:lang w:val="es-ES"/>
                  </w:rPr>
                  <m:t>+</m:t>
                </m:r>
              </m:sub>
            </m:sSub>
          </m:den>
        </m:f>
        <m:r>
          <m:rPr>
            <m:nor/>
          </m:rPr>
          <w:rPr>
            <w:rFonts w:cs="Times New Roman"/>
            <w:i/>
            <w:color w:val="000000" w:themeColor="text1"/>
            <w:lang w:val="es-ES"/>
          </w:rPr>
          <m:t xml:space="preserve">= </m:t>
        </m:r>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3</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2</m:t>
                </m:r>
              </m:sub>
            </m:sSub>
          </m:den>
        </m:f>
      </m:oMath>
      <w:r w:rsidR="00491828">
        <w:rPr>
          <w:color w:val="000000" w:themeColor="text1"/>
          <w:lang w:val="es-ES"/>
        </w:rPr>
        <w:t xml:space="preserve">   =&gt;   </w:t>
      </w:r>
      <m:oMath>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m:t>
            </m:r>
          </m:sub>
        </m:sSub>
        <m:r>
          <m:rPr>
            <m:nor/>
          </m:rPr>
          <w:rPr>
            <w:rFonts w:cs="Times New Roman"/>
            <w:i/>
            <w:color w:val="000000" w:themeColor="text1"/>
            <w:lang w:val="es-ES"/>
          </w:rPr>
          <m:t xml:space="preserve">= </m:t>
        </m:r>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3</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2</m:t>
                </m:r>
              </m:sub>
            </m:sSub>
            <m:r>
              <w:rPr>
                <w:rFonts w:ascii="Cambria Math" w:hAnsi="Cambria Math" w:cs="Times New Roman"/>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3</m:t>
                </m:r>
              </m:sub>
            </m:sSub>
          </m:den>
        </m:f>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i2</m:t>
            </m:r>
          </m:sub>
        </m:sSub>
      </m:oMath>
      <w:r w:rsidR="00491828">
        <w:rPr>
          <w:color w:val="000000" w:themeColor="text1"/>
          <w:lang w:val="es-ES"/>
        </w:rPr>
        <w:t xml:space="preserve"> </w:t>
      </w:r>
    </w:p>
    <w:p w14:paraId="7F4252DD" w14:textId="77777777" w:rsidR="000B14C2" w:rsidRDefault="00491828">
      <w:pPr>
        <w:widowControl/>
        <w:shd w:val="clear" w:color="auto" w:fill="FFFFFF"/>
        <w:spacing w:beforeLines="50" w:before="120" w:afterLines="50" w:after="120"/>
        <w:ind w:firstLine="420"/>
        <w:jc w:val="left"/>
        <w:rPr>
          <w:rFonts w:ascii="Nunito" w:hAnsi="Nunito" w:cs="宋体"/>
          <w:color w:val="000000" w:themeColor="text1"/>
          <w:szCs w:val="21"/>
          <w:lang w:val="es-ES"/>
        </w:rPr>
      </w:pPr>
      <w:r>
        <w:rPr>
          <w:rFonts w:hint="eastAsia"/>
          <w:color w:val="000000" w:themeColor="text1"/>
          <w:lang w:val="es-ES"/>
        </w:rPr>
        <w:t>根据输入端“虚短”可知：</w:t>
      </w:r>
      <w:r>
        <w:rPr>
          <w:rFonts w:hint="eastAsia"/>
          <w:i/>
          <w:iCs/>
          <w:color w:val="000000" w:themeColor="text1"/>
          <w:lang w:val="es-ES"/>
        </w:rPr>
        <w:t>u</w:t>
      </w:r>
      <w:r>
        <w:rPr>
          <w:rFonts w:hint="eastAsia"/>
          <w:i/>
          <w:iCs/>
          <w:color w:val="000000" w:themeColor="text1"/>
          <w:vertAlign w:val="subscript"/>
          <w:lang w:val="es-ES"/>
        </w:rPr>
        <w:t>-</w:t>
      </w:r>
      <w:r>
        <w:rPr>
          <w:i/>
          <w:iCs/>
          <w:color w:val="000000" w:themeColor="text1"/>
          <w:lang w:val="es-ES"/>
        </w:rPr>
        <w:t xml:space="preserve"> </w:t>
      </w:r>
      <w:r>
        <w:rPr>
          <w:rFonts w:hint="eastAsia"/>
          <w:color w:val="000000" w:themeColor="text1"/>
          <w:lang w:val="es-ES"/>
        </w:rPr>
        <w:t>≈</w:t>
      </w:r>
      <w:r>
        <w:rPr>
          <w:rFonts w:hint="eastAsia"/>
          <w:color w:val="000000" w:themeColor="text1"/>
          <w:lang w:val="es-ES"/>
        </w:rPr>
        <w:t xml:space="preserve"> </w:t>
      </w:r>
      <w:r>
        <w:rPr>
          <w:rFonts w:hint="eastAsia"/>
          <w:i/>
          <w:iCs/>
          <w:color w:val="000000" w:themeColor="text1"/>
          <w:lang w:val="es-ES"/>
        </w:rPr>
        <w:t>u</w:t>
      </w:r>
      <w:r>
        <w:rPr>
          <w:rFonts w:hint="eastAsia"/>
          <w:i/>
          <w:iCs/>
          <w:color w:val="000000" w:themeColor="text1"/>
          <w:vertAlign w:val="subscript"/>
          <w:lang w:val="es-ES"/>
        </w:rPr>
        <w:t>+</w:t>
      </w:r>
      <w:r>
        <w:rPr>
          <w:rFonts w:hint="eastAsia"/>
          <w:color w:val="000000" w:themeColor="text1"/>
          <w:lang w:val="es-ES"/>
        </w:rPr>
        <w:t xml:space="preserve"> </w:t>
      </w:r>
      <w:r>
        <w:rPr>
          <w:rFonts w:hint="eastAsia"/>
          <w:color w:val="000000" w:themeColor="text1"/>
          <w:lang w:val="es-ES"/>
        </w:rPr>
        <w:t>，所以</w:t>
      </w:r>
      <m:oMath>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m:t>
            </m:r>
          </m:sub>
        </m:sSub>
      </m:oMath>
      <w:r>
        <w:rPr>
          <w:rFonts w:hint="eastAsia"/>
          <w:iCs/>
          <w:color w:val="000000" w:themeColor="text1"/>
        </w:rPr>
        <w:t>可得</w:t>
      </w:r>
      <w:r>
        <w:rPr>
          <w:rFonts w:ascii="Nunito" w:hAnsi="Nunito" w:cs="宋体" w:hint="eastAsia"/>
          <w:color w:val="000000" w:themeColor="text1"/>
          <w:szCs w:val="21"/>
          <w:lang w:val="es-ES"/>
        </w:rPr>
        <w:t xml:space="preserve"> </w:t>
      </w:r>
    </w:p>
    <w:p w14:paraId="2E71E9EA" w14:textId="77777777" w:rsidR="000B14C2" w:rsidRDefault="00491828">
      <w:pPr>
        <w:widowControl/>
        <w:shd w:val="clear" w:color="auto" w:fill="FFFFFF"/>
        <w:spacing w:beforeLines="50" w:before="120" w:afterLines="50" w:after="120"/>
        <w:ind w:firstLine="420"/>
        <w:jc w:val="left"/>
        <w:rPr>
          <w:color w:val="000000" w:themeColor="text1"/>
          <w:lang w:val="es-ES"/>
        </w:rPr>
      </w:pPr>
      <w:r>
        <w:rPr>
          <w:rFonts w:ascii="Nunito" w:hAnsi="Nunito" w:cs="宋体"/>
          <w:color w:val="000000" w:themeColor="text1"/>
          <w:szCs w:val="21"/>
          <w:lang w:val="es-ES"/>
        </w:rPr>
        <w:t xml:space="preserve"> </w:t>
      </w:r>
      <m:oMath>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m:t>
            </m:r>
          </m:sub>
        </m:sSub>
        <m:r>
          <m:rPr>
            <m:nor/>
          </m:rPr>
          <w:rPr>
            <w:rFonts w:cs="Times New Roman"/>
            <w:i/>
            <w:color w:val="000000" w:themeColor="text1"/>
            <w:lang w:val="es-ES"/>
          </w:rPr>
          <m:t>= -</m:t>
        </m:r>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f</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1</m:t>
                </m:r>
              </m:sub>
            </m:sSub>
          </m:den>
        </m:f>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i1</m:t>
            </m:r>
          </m:sub>
        </m:sSub>
        <m:r>
          <m:rPr>
            <m:nor/>
          </m:rPr>
          <w:rPr>
            <w:rFonts w:cs="Times New Roman"/>
            <w:i/>
            <w:color w:val="000000" w:themeColor="text1"/>
            <w:lang w:val="es-ES"/>
          </w:rPr>
          <m:t xml:space="preserve"> + </m:t>
        </m:r>
        <m:r>
          <m:rPr>
            <m:nor/>
          </m:rPr>
          <w:rPr>
            <w:rFonts w:cs="Times New Roman"/>
            <w:iCs/>
            <w:color w:val="000000" w:themeColor="text1"/>
            <w:lang w:val="es-ES"/>
          </w:rPr>
          <m:t>(1</m:t>
        </m:r>
        <m:r>
          <m:rPr>
            <m:nor/>
          </m:rPr>
          <w:rPr>
            <w:rFonts w:cs="Times New Roman"/>
            <w:i/>
            <w:color w:val="000000" w:themeColor="text1"/>
            <w:lang w:val="es-ES"/>
          </w:rPr>
          <m:t>+</m:t>
        </m:r>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f</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1</m:t>
                </m:r>
              </m:sub>
            </m:sSub>
          </m:den>
        </m:f>
        <m:r>
          <m:rPr>
            <m:nor/>
          </m:rPr>
          <w:rPr>
            <w:rFonts w:cs="Times New Roman"/>
            <w:iCs/>
            <w:color w:val="000000" w:themeColor="text1"/>
            <w:lang w:val="es-ES"/>
          </w:rPr>
          <m:t>)(</m:t>
        </m:r>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3</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2</m:t>
                </m:r>
              </m:sub>
            </m:sSub>
            <m:r>
              <w:rPr>
                <w:rFonts w:ascii="Cambria Math" w:hAnsi="Cambria Math" w:cs="Times New Roman"/>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3</m:t>
                </m:r>
              </m:sub>
            </m:sSub>
          </m:den>
        </m:f>
        <m:r>
          <m:rPr>
            <m:nor/>
          </m:rPr>
          <w:rPr>
            <w:rFonts w:cs="Times New Roman"/>
            <w:iCs/>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i2</m:t>
            </m:r>
          </m:sub>
        </m:sSub>
      </m:oMath>
      <w:r>
        <w:rPr>
          <w:rFonts w:cs="Times New Roman"/>
          <w:color w:val="000000" w:themeColor="text1"/>
          <w:lang w:val="es-ES"/>
        </w:rPr>
        <w:t xml:space="preserve"> </w:t>
      </w:r>
      <w:r>
        <w:rPr>
          <w:color w:val="000000" w:themeColor="text1"/>
          <w:lang w:val="es-ES"/>
        </w:rPr>
        <w:t xml:space="preserve">                                                                     </w:t>
      </w:r>
    </w:p>
    <w:p w14:paraId="632772C6" w14:textId="77777777" w:rsidR="000B14C2" w:rsidRDefault="00491828">
      <w:pPr>
        <w:widowControl/>
        <w:shd w:val="clear" w:color="auto" w:fill="FFFFFF"/>
        <w:spacing w:beforeLines="50" w:before="120" w:afterLines="50" w:after="120"/>
        <w:ind w:firstLine="420"/>
        <w:jc w:val="left"/>
        <w:rPr>
          <w:color w:val="000000" w:themeColor="text1"/>
        </w:rPr>
      </w:pPr>
      <w:r>
        <w:rPr>
          <w:rFonts w:ascii="Nunito" w:hAnsi="Nunito" w:cs="宋体" w:hint="eastAsia"/>
          <w:color w:val="000000" w:themeColor="text1"/>
          <w:szCs w:val="21"/>
        </w:rPr>
        <w:t>集成运放输入级采用差分电路时要求输入电路正反两相的参数对称</w:t>
      </w:r>
      <w:r>
        <w:rPr>
          <w:rFonts w:ascii="Nunito" w:hAnsi="Nunito" w:cs="宋体" w:hint="eastAsia"/>
          <w:color w:val="000000" w:themeColor="text1"/>
          <w:szCs w:val="21"/>
          <w:lang w:val="es-ES"/>
        </w:rPr>
        <w:t>，</w:t>
      </w:r>
      <w:r>
        <w:rPr>
          <w:rFonts w:ascii="Nunito" w:hAnsi="Nunito" w:cs="宋体" w:hint="eastAsia"/>
          <w:color w:val="000000" w:themeColor="text1"/>
          <w:szCs w:val="21"/>
        </w:rPr>
        <w:t>即</w:t>
      </w:r>
      <m:oMath>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1</m:t>
            </m:r>
          </m:sub>
        </m:sSub>
        <m:r>
          <m:rPr>
            <m:nor/>
          </m:rPr>
          <w:rPr>
            <w:rFonts w:cs="Times New Roman"/>
            <w:i/>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2</m:t>
            </m:r>
          </m:sub>
        </m:sSub>
      </m:oMath>
      <w:r>
        <w:rPr>
          <w:rFonts w:ascii="宋体" w:hAnsi="宋体" w:cs="宋体" w:hint="eastAsia"/>
          <w:iCs/>
          <w:color w:val="000000" w:themeColor="text1"/>
          <w:lang w:val="es-ES"/>
        </w:rPr>
        <w:t>且</w:t>
      </w:r>
      <w:r>
        <w:rPr>
          <w:rFonts w:ascii="Cambria Math" w:hAnsi="Cambria Math"/>
          <w:i/>
          <w:iCs/>
          <w:color w:val="000000" w:themeColor="text1"/>
          <w:lang w:val="es-ES"/>
        </w:rPr>
        <w:t xml:space="preserve"> </w:t>
      </w:r>
      <m:oMath>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3</m:t>
            </m:r>
          </m:sub>
        </m:sSub>
        <m:r>
          <m:rPr>
            <m:nor/>
          </m:rPr>
          <w:rPr>
            <w:rFonts w:cs="Times New Roman"/>
            <w:i/>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f</m:t>
            </m:r>
          </m:sub>
        </m:sSub>
      </m:oMath>
      <w:r>
        <w:rPr>
          <w:rFonts w:ascii="宋体" w:hAnsi="宋体" w:cs="宋体" w:hint="eastAsia"/>
          <w:iCs/>
          <w:color w:val="000000" w:themeColor="text1"/>
          <w:lang w:val="es-ES"/>
        </w:rPr>
        <w:t>，</w:t>
      </w:r>
      <w:r>
        <w:rPr>
          <w:rFonts w:ascii="宋体" w:hAnsi="宋体" w:cs="宋体" w:hint="eastAsia"/>
          <w:iCs/>
          <w:color w:val="000000" w:themeColor="text1"/>
        </w:rPr>
        <w:t>此时</w:t>
      </w:r>
      <m:oMath>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m:t>
            </m:r>
          </m:sub>
        </m:sSub>
        <m:r>
          <m:rPr>
            <m:nor/>
          </m:rPr>
          <w:rPr>
            <w:rFonts w:cs="Times New Roman"/>
            <w:i/>
            <w:color w:val="000000" w:themeColor="text1"/>
            <w:lang w:val="es-ES"/>
          </w:rPr>
          <m:t>=</m:t>
        </m:r>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f</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1</m:t>
                </m:r>
              </m:sub>
            </m:sSub>
          </m:den>
        </m:f>
        <m:d>
          <m:dPr>
            <m:ctrlPr>
              <w:rPr>
                <w:rFonts w:ascii="Cambria Math" w:hAnsi="Cambria Math" w:cs="Times New Roman"/>
                <w:i/>
                <w:iCs/>
                <w:color w:val="000000" w:themeColor="text1"/>
              </w:rPr>
            </m:ctrlPr>
          </m:dPr>
          <m:e>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i2</m:t>
                </m:r>
              </m:sub>
            </m:sSub>
            <m:r>
              <w:rPr>
                <w:rFonts w:ascii="Cambria Math" w:eastAsia="微软雅黑" w:hAnsi="Cambria Math" w:cs="Times New Roman"/>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m:t>
                </m:r>
                <m:r>
                  <m:rPr>
                    <m:nor/>
                  </m:rPr>
                  <w:rPr>
                    <w:rFonts w:ascii="Cambria Math" w:cs="Times New Roman"/>
                    <w:iCs/>
                    <w:color w:val="000000" w:themeColor="text1"/>
                    <w:lang w:val="es-ES"/>
                  </w:rPr>
                  <m:t>1</m:t>
                </m:r>
              </m:sub>
            </m:sSub>
          </m:e>
        </m:d>
      </m:oMath>
      <w:r>
        <w:rPr>
          <w:rFonts w:cs="Times New Roman"/>
          <w:iCs/>
          <w:color w:val="000000" w:themeColor="text1"/>
        </w:rPr>
        <w:t>。</w:t>
      </w:r>
      <w:r>
        <w:rPr>
          <w:rFonts w:ascii="Nunito" w:hAnsi="Nunito" w:cs="宋体"/>
          <w:color w:val="000000" w:themeColor="text1"/>
          <w:szCs w:val="21"/>
        </w:rPr>
        <w:t>可以看出，</w:t>
      </w:r>
      <w:r>
        <w:rPr>
          <w:rFonts w:ascii="Nunito" w:hAnsi="Nunito" w:cs="宋体" w:hint="eastAsia"/>
          <w:color w:val="000000" w:themeColor="text1"/>
          <w:szCs w:val="21"/>
        </w:rPr>
        <w:t>比例系数为</w:t>
      </w:r>
      <m:oMath>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f</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1</m:t>
                </m:r>
              </m:sub>
            </m:sSub>
          </m:den>
        </m:f>
      </m:oMath>
      <w:r>
        <w:rPr>
          <w:rFonts w:ascii="Nunito" w:hAnsi="Nunito" w:cs="宋体"/>
          <w:color w:val="000000" w:themeColor="text1"/>
          <w:szCs w:val="21"/>
        </w:rPr>
        <w:t>，</w:t>
      </w:r>
      <w:r>
        <w:rPr>
          <w:rFonts w:ascii="Nunito" w:hAnsi="Nunito" w:cs="宋体" w:hint="eastAsia"/>
          <w:color w:val="000000" w:themeColor="text1"/>
          <w:szCs w:val="21"/>
        </w:rPr>
        <w:t>输出</w:t>
      </w:r>
      <w:r>
        <w:rPr>
          <w:rFonts w:ascii="Nunito" w:hAnsi="Nunito" w:cs="宋体"/>
          <w:color w:val="000000" w:themeColor="text1"/>
          <w:szCs w:val="21"/>
        </w:rPr>
        <w:t>电压</w:t>
      </w:r>
      <m:oMath>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m:t>
            </m:r>
          </m:sub>
        </m:sSub>
      </m:oMath>
      <w:r>
        <w:rPr>
          <w:rFonts w:ascii="Nunito" w:hAnsi="Nunito" w:cs="宋体"/>
          <w:color w:val="000000" w:themeColor="text1"/>
          <w:szCs w:val="21"/>
        </w:rPr>
        <w:t>只与</w:t>
      </w:r>
      <w:r>
        <w:rPr>
          <w:rFonts w:ascii="Nunito" w:hAnsi="Nunito" w:cs="宋体" w:hint="eastAsia"/>
          <w:color w:val="000000" w:themeColor="text1"/>
          <w:szCs w:val="21"/>
        </w:rPr>
        <w:t>输入的</w:t>
      </w:r>
      <w:proofErr w:type="gramStart"/>
      <w:r>
        <w:rPr>
          <w:rFonts w:ascii="Nunito" w:hAnsi="Nunito" w:cs="宋体" w:hint="eastAsia"/>
          <w:color w:val="000000" w:themeColor="text1"/>
          <w:szCs w:val="21"/>
        </w:rPr>
        <w:t>差模部分</w:t>
      </w:r>
      <w:proofErr w:type="gramEnd"/>
      <w:r>
        <w:rPr>
          <w:rFonts w:ascii="Nunito" w:hAnsi="Nunito" w:cs="宋体" w:hint="eastAsia"/>
          <w:color w:val="000000" w:themeColor="text1"/>
          <w:szCs w:val="21"/>
        </w:rPr>
        <w:t>有关，输入的共模电压和运放偏置电流引起的误差同时被消除。</w:t>
      </w:r>
    </w:p>
    <w:p w14:paraId="7B6AFBAE" w14:textId="77777777" w:rsidR="000B14C2" w:rsidRDefault="00491828">
      <w:pPr>
        <w:pStyle w:val="4"/>
        <w:rPr>
          <w:lang w:val="es-ES"/>
        </w:rPr>
      </w:pPr>
      <w:r>
        <w:rPr>
          <w:lang w:val="es-ES"/>
        </w:rPr>
        <w:t>3</w:t>
      </w:r>
      <w:r>
        <w:rPr>
          <w:rFonts w:hint="eastAsia"/>
          <w:lang w:val="es-ES"/>
        </w:rPr>
        <w:t>．比例运算电路</w:t>
      </w:r>
    </w:p>
    <w:p w14:paraId="524635AD" w14:textId="77777777" w:rsidR="000B14C2" w:rsidRDefault="00491828">
      <w:pPr>
        <w:ind w:firstLine="420"/>
        <w:rPr>
          <w:color w:val="000000" w:themeColor="text1"/>
        </w:rPr>
      </w:pPr>
      <w:r>
        <w:rPr>
          <w:rFonts w:hint="eastAsia"/>
          <w:color w:val="000000" w:themeColor="text1"/>
        </w:rPr>
        <w:t>比例运算电路的输出量与输入量（一般都是电压）之间成比例关系，其比例系数就是反馈放大电路的电压增益。输出量的极性或相位可以与输入量相反（反相端输入）或相同同相端输入</w:t>
      </w:r>
      <w:r>
        <w:rPr>
          <w:color w:val="000000" w:themeColor="text1"/>
        </w:rPr>
        <w:t>)</w:t>
      </w:r>
      <w:r>
        <w:rPr>
          <w:color w:val="000000" w:themeColor="text1"/>
        </w:rPr>
        <w:t>。</w:t>
      </w:r>
    </w:p>
    <w:p w14:paraId="6A86043D" w14:textId="77777777" w:rsidR="000B14C2" w:rsidRDefault="00491828">
      <w:pPr>
        <w:pStyle w:val="5"/>
        <w:ind w:firstLine="420"/>
      </w:pPr>
      <w:r>
        <w:t>1</w:t>
      </w:r>
      <w:r>
        <w:rPr>
          <w:rFonts w:hint="eastAsia"/>
        </w:rPr>
        <w:t>）</w:t>
      </w:r>
      <w:r>
        <w:t>反相比例运算电路</w:t>
      </w:r>
    </w:p>
    <w:p w14:paraId="325D828F" w14:textId="77777777" w:rsidR="000B14C2" w:rsidRDefault="00491828">
      <w:pPr>
        <w:ind w:firstLine="420"/>
        <w:rPr>
          <w:color w:val="000000" w:themeColor="text1"/>
        </w:rPr>
      </w:pPr>
      <w:r>
        <w:rPr>
          <w:rFonts w:hint="eastAsia"/>
          <w:color w:val="000000" w:themeColor="text1"/>
        </w:rPr>
        <w:t>反相比例运算电路如图</w:t>
      </w:r>
      <w:r>
        <w:rPr>
          <w:color w:val="000000" w:themeColor="text1"/>
        </w:rPr>
        <w:t>3</w:t>
      </w:r>
      <w:r>
        <w:rPr>
          <w:rFonts w:hint="eastAsia"/>
          <w:color w:val="000000" w:themeColor="text1"/>
        </w:rPr>
        <w:t>-</w:t>
      </w:r>
      <w:r>
        <w:rPr>
          <w:color w:val="000000" w:themeColor="text1"/>
        </w:rPr>
        <w:t>13</w:t>
      </w:r>
      <w:r>
        <w:rPr>
          <w:color w:val="000000" w:themeColor="text1"/>
        </w:rPr>
        <w:t>所示。根据</w:t>
      </w:r>
      <w:r>
        <w:rPr>
          <w:rFonts w:hint="eastAsia"/>
          <w:color w:val="000000" w:themeColor="text1"/>
        </w:rPr>
        <w:t>“</w:t>
      </w:r>
      <w:r>
        <w:rPr>
          <w:color w:val="000000" w:themeColor="text1"/>
        </w:rPr>
        <w:t>虚断</w:t>
      </w:r>
      <w:r>
        <w:rPr>
          <w:rFonts w:hint="eastAsia"/>
          <w:color w:val="000000" w:themeColor="text1"/>
        </w:rPr>
        <w:t>”</w:t>
      </w:r>
      <w:r>
        <w:rPr>
          <w:color w:val="000000" w:themeColor="text1"/>
        </w:rPr>
        <w:t>的概念，有</w:t>
      </w:r>
      <w:proofErr w:type="spellStart"/>
      <w:r>
        <w:rPr>
          <w:i/>
          <w:iCs/>
          <w:color w:val="000000" w:themeColor="text1"/>
        </w:rPr>
        <w:t>i</w:t>
      </w:r>
      <w:proofErr w:type="spellEnd"/>
      <w:r>
        <w:rPr>
          <w:rFonts w:hint="eastAsia"/>
          <w:color w:val="000000" w:themeColor="text1"/>
          <w:vertAlign w:val="subscript"/>
        </w:rPr>
        <w:t>-</w:t>
      </w:r>
      <w:r>
        <w:rPr>
          <w:rFonts w:hint="eastAsia"/>
          <w:i/>
          <w:iCs/>
          <w:color w:val="000000" w:themeColor="text1"/>
        </w:rPr>
        <w:t>=</w:t>
      </w:r>
      <w:r>
        <w:rPr>
          <w:i/>
          <w:iCs/>
          <w:color w:val="000000" w:themeColor="text1"/>
        </w:rPr>
        <w:t xml:space="preserve"> </w:t>
      </w:r>
      <w:proofErr w:type="spellStart"/>
      <w:r>
        <w:rPr>
          <w:i/>
          <w:iCs/>
          <w:color w:val="000000" w:themeColor="text1"/>
        </w:rPr>
        <w:t>i</w:t>
      </w:r>
      <w:proofErr w:type="spellEnd"/>
      <w:r>
        <w:rPr>
          <w:rFonts w:hint="eastAsia"/>
          <w:color w:val="000000" w:themeColor="text1"/>
          <w:vertAlign w:val="subscript"/>
        </w:rPr>
        <w:t>+</w:t>
      </w:r>
      <w:r>
        <w:rPr>
          <w:rFonts w:hint="eastAsia"/>
          <w:color w:val="000000" w:themeColor="text1"/>
        </w:rPr>
        <w:t>≈</w:t>
      </w:r>
      <w:r>
        <w:rPr>
          <w:rFonts w:hint="eastAsia"/>
          <w:color w:val="000000" w:themeColor="text1"/>
        </w:rPr>
        <w:t>0</w:t>
      </w:r>
      <w:r>
        <w:rPr>
          <w:rFonts w:hint="eastAsia"/>
          <w:color w:val="000000" w:themeColor="text1"/>
        </w:rPr>
        <w:t>，由于</w:t>
      </w:r>
      <w:r>
        <w:rPr>
          <w:rFonts w:hint="eastAsia"/>
          <w:color w:val="000000" w:themeColor="text1"/>
        </w:rPr>
        <w:t xml:space="preserve"> Rp </w:t>
      </w:r>
      <w:r>
        <w:rPr>
          <w:rFonts w:hint="eastAsia"/>
          <w:color w:val="000000" w:themeColor="text1"/>
        </w:rPr>
        <w:t>接地，所以同相端电位</w:t>
      </w:r>
      <w:r>
        <w:rPr>
          <w:rFonts w:hint="eastAsia"/>
          <w:i/>
          <w:iCs/>
          <w:color w:val="000000" w:themeColor="text1"/>
        </w:rPr>
        <w:t>u</w:t>
      </w:r>
      <w:r>
        <w:rPr>
          <w:color w:val="000000" w:themeColor="text1"/>
          <w:vertAlign w:val="subscript"/>
        </w:rPr>
        <w:t>+</w:t>
      </w:r>
      <w:r>
        <w:rPr>
          <w:color w:val="000000" w:themeColor="text1"/>
        </w:rPr>
        <w:t xml:space="preserve"> </w:t>
      </w:r>
      <w:r>
        <w:rPr>
          <w:rFonts w:hint="eastAsia"/>
          <w:color w:val="000000" w:themeColor="text1"/>
        </w:rPr>
        <w:t>= 0</w:t>
      </w:r>
      <w:r>
        <w:rPr>
          <w:rFonts w:hint="eastAsia"/>
          <w:color w:val="000000" w:themeColor="text1"/>
        </w:rPr>
        <w:t>，根据“虚短”的概念，有</w:t>
      </w:r>
      <w:r>
        <w:rPr>
          <w:rFonts w:hint="eastAsia"/>
          <w:i/>
          <w:iCs/>
          <w:color w:val="000000" w:themeColor="text1"/>
        </w:rPr>
        <w:t>u</w:t>
      </w:r>
      <w:r>
        <w:rPr>
          <w:color w:val="000000" w:themeColor="text1"/>
          <w:vertAlign w:val="subscript"/>
        </w:rPr>
        <w:t>+</w:t>
      </w:r>
      <w:r>
        <w:rPr>
          <w:i/>
          <w:iCs/>
          <w:color w:val="000000" w:themeColor="text1"/>
        </w:rPr>
        <w:t>= u</w:t>
      </w:r>
      <w:r>
        <w:rPr>
          <w:color w:val="000000" w:themeColor="text1"/>
          <w:vertAlign w:val="subscript"/>
        </w:rPr>
        <w:t xml:space="preserve">- </w:t>
      </w:r>
      <w:r>
        <w:rPr>
          <w:rFonts w:hint="eastAsia"/>
          <w:color w:val="000000" w:themeColor="text1"/>
        </w:rPr>
        <w:t>=</w:t>
      </w:r>
      <w:r>
        <w:rPr>
          <w:color w:val="000000" w:themeColor="text1"/>
        </w:rPr>
        <w:t>0</w:t>
      </w:r>
      <w:r>
        <w:rPr>
          <w:rFonts w:hint="eastAsia"/>
          <w:color w:val="000000" w:themeColor="text1"/>
        </w:rPr>
        <w:t>，即反相端电位也为零，但反相</w:t>
      </w:r>
      <w:proofErr w:type="gramStart"/>
      <w:r>
        <w:rPr>
          <w:rFonts w:hint="eastAsia"/>
          <w:color w:val="000000" w:themeColor="text1"/>
        </w:rPr>
        <w:t>端不是</w:t>
      </w:r>
      <w:proofErr w:type="gramEnd"/>
      <w:r>
        <w:rPr>
          <w:rFonts w:hint="eastAsia"/>
          <w:color w:val="000000" w:themeColor="text1"/>
        </w:rPr>
        <w:t>接地点，此时反相端电位就是“虚地”。根据电流流向的规律，可得</w:t>
      </w:r>
      <w:r>
        <w:rPr>
          <w:i/>
          <w:iCs/>
          <w:color w:val="000000" w:themeColor="text1"/>
        </w:rPr>
        <w:t>i</w:t>
      </w:r>
      <w:r>
        <w:rPr>
          <w:color w:val="000000" w:themeColor="text1"/>
          <w:vertAlign w:val="subscript"/>
        </w:rPr>
        <w:t>1</w:t>
      </w:r>
      <w:r>
        <w:rPr>
          <w:rFonts w:hint="eastAsia"/>
          <w:i/>
          <w:iCs/>
          <w:color w:val="000000" w:themeColor="text1"/>
        </w:rPr>
        <w:t>=</w:t>
      </w:r>
      <w:r>
        <w:rPr>
          <w:i/>
          <w:iCs/>
          <w:color w:val="000000" w:themeColor="text1"/>
        </w:rPr>
        <w:t xml:space="preserve"> i</w:t>
      </w:r>
      <w:r>
        <w:rPr>
          <w:color w:val="000000" w:themeColor="text1"/>
          <w:vertAlign w:val="subscript"/>
        </w:rPr>
        <w:t>2</w:t>
      </w:r>
      <w:r>
        <w:rPr>
          <w:rFonts w:hint="eastAsia"/>
          <w:color w:val="000000" w:themeColor="text1"/>
        </w:rPr>
        <w:t>，因此可得</w:t>
      </w:r>
      <m:oMath>
        <m:f>
          <m:fPr>
            <m:ctrlPr>
              <w:rPr>
                <w:rFonts w:ascii="Cambria Math" w:hAnsi="Cambria Math" w:cs="Times New Roman"/>
                <w:i/>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rPr>
                  <m:t>u</m:t>
                </m:r>
              </m:e>
              <m:sub>
                <w:proofErr w:type="spellStart"/>
                <m:r>
                  <m:rPr>
                    <m:nor/>
                  </m:rPr>
                  <w:rPr>
                    <w:rFonts w:cs="Times New Roman"/>
                    <w:iCs/>
                    <w:color w:val="000000" w:themeColor="text1"/>
                  </w:rPr>
                  <m:t>i</m:t>
                </m:r>
                <w:proofErr w:type="spellEnd"/>
              </m:sub>
            </m:sSub>
          </m:num>
          <m:den>
            <m:sSub>
              <m:sSubPr>
                <m:ctrlPr>
                  <w:rPr>
                    <w:rFonts w:ascii="Cambria Math" w:hAnsi="Cambria Math" w:cs="Times New Roman"/>
                    <w:i/>
                    <w:iCs/>
                    <w:color w:val="000000" w:themeColor="text1"/>
                  </w:rPr>
                </m:ctrlPr>
              </m:sSubPr>
              <m:e>
                <m:r>
                  <m:rPr>
                    <m:nor/>
                  </m:rPr>
                  <w:rPr>
                    <w:rFonts w:cs="Times New Roman"/>
                    <w:i/>
                    <w:color w:val="000000" w:themeColor="text1"/>
                  </w:rPr>
                  <m:t>R</m:t>
                </m:r>
              </m:e>
              <m:sub>
                <m:r>
                  <m:rPr>
                    <m:nor/>
                  </m:rPr>
                  <w:rPr>
                    <w:rFonts w:cs="Times New Roman"/>
                    <w:iCs/>
                    <w:color w:val="000000" w:themeColor="text1"/>
                  </w:rPr>
                  <m:t>1</m:t>
                </m:r>
              </m:sub>
            </m:sSub>
          </m:den>
        </m:f>
        <m:r>
          <m:rPr>
            <m:nor/>
          </m:rPr>
          <w:rPr>
            <w:rFonts w:cs="Times New Roman"/>
            <w:i/>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rPr>
                  <m:t>u</m:t>
                </m:r>
              </m:e>
              <m:sub>
                <m:r>
                  <m:rPr>
                    <m:nor/>
                  </m:rPr>
                  <w:rPr>
                    <w:rFonts w:cs="Times New Roman"/>
                    <w:iCs/>
                    <w:color w:val="000000" w:themeColor="text1"/>
                  </w:rPr>
                  <m:t>o</m:t>
                </m:r>
              </m:sub>
            </m:sSub>
          </m:num>
          <m:den>
            <m:sSub>
              <m:sSubPr>
                <m:ctrlPr>
                  <w:rPr>
                    <w:rFonts w:ascii="Cambria Math" w:hAnsi="Cambria Math" w:cs="Times New Roman"/>
                    <w:i/>
                    <w:iCs/>
                    <w:color w:val="000000" w:themeColor="text1"/>
                  </w:rPr>
                </m:ctrlPr>
              </m:sSubPr>
              <m:e>
                <m:r>
                  <m:rPr>
                    <m:nor/>
                  </m:rPr>
                  <w:rPr>
                    <w:rFonts w:cs="Times New Roman"/>
                    <w:i/>
                    <w:color w:val="000000" w:themeColor="text1"/>
                  </w:rPr>
                  <m:t>R</m:t>
                </m:r>
              </m:e>
              <m:sub>
                <m:r>
                  <m:rPr>
                    <m:nor/>
                  </m:rPr>
                  <w:rPr>
                    <w:rFonts w:cs="Times New Roman"/>
                    <w:iCs/>
                    <w:color w:val="000000" w:themeColor="text1"/>
                  </w:rPr>
                  <m:t>2</m:t>
                </m:r>
              </m:sub>
            </m:sSub>
          </m:den>
        </m:f>
      </m:oMath>
      <w:r>
        <w:rPr>
          <w:rFonts w:hint="eastAsia"/>
          <w:color w:val="000000" w:themeColor="text1"/>
        </w:rPr>
        <w:t>，则比例系数</w:t>
      </w:r>
      <m:oMath>
        <m:sSub>
          <m:sSubPr>
            <m:ctrlPr>
              <w:rPr>
                <w:rFonts w:ascii="Cambria Math" w:hAnsi="Cambria Math" w:cs="Times New Roman"/>
                <w:i/>
                <w:color w:val="000000" w:themeColor="text1"/>
              </w:rPr>
            </m:ctrlPr>
          </m:sSubPr>
          <m:e>
            <m:r>
              <m:rPr>
                <m:nor/>
              </m:rPr>
              <w:rPr>
                <w:rFonts w:cs="Times New Roman"/>
                <w:i/>
                <w:color w:val="000000" w:themeColor="text1"/>
              </w:rPr>
              <m:t>A</m:t>
            </m:r>
          </m:e>
          <m:sub>
            <m:r>
              <m:rPr>
                <m:nor/>
              </m:rPr>
              <w:rPr>
                <w:rFonts w:ascii="Cambria Math" w:cs="Times New Roman"/>
                <w:iCs/>
                <w:color w:val="000000" w:themeColor="text1"/>
              </w:rPr>
              <m:t>u</m:t>
            </m:r>
          </m:sub>
        </m:sSub>
        <m:r>
          <m:rPr>
            <m:nor/>
          </m:rPr>
          <w:rPr>
            <w:rFonts w:cs="Times New Roman"/>
            <w:i/>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rPr>
                  <m:t>R</m:t>
                </m:r>
              </m:e>
              <m:sub>
                <m:r>
                  <m:rPr>
                    <m:nor/>
                  </m:rPr>
                  <w:rPr>
                    <w:rFonts w:ascii="Cambria Math" w:cs="Times New Roman"/>
                    <w:iCs/>
                    <w:color w:val="000000" w:themeColor="text1"/>
                  </w:rPr>
                  <m:t>2</m:t>
                </m:r>
              </m:sub>
            </m:sSub>
          </m:num>
          <m:den>
            <m:sSub>
              <m:sSubPr>
                <m:ctrlPr>
                  <w:rPr>
                    <w:rFonts w:ascii="Cambria Math" w:hAnsi="Cambria Math" w:cs="Times New Roman"/>
                    <w:i/>
                    <w:iCs/>
                    <w:color w:val="000000" w:themeColor="text1"/>
                  </w:rPr>
                </m:ctrlPr>
              </m:sSubPr>
              <m:e>
                <m:r>
                  <m:rPr>
                    <m:nor/>
                  </m:rPr>
                  <w:rPr>
                    <w:rFonts w:cs="Times New Roman"/>
                    <w:i/>
                    <w:color w:val="000000" w:themeColor="text1"/>
                  </w:rPr>
                  <m:t>R</m:t>
                </m:r>
              </m:e>
              <m:sub>
                <m:r>
                  <m:rPr>
                    <m:nor/>
                  </m:rPr>
                  <w:rPr>
                    <w:rFonts w:ascii="Cambria Math" w:cs="Times New Roman"/>
                    <w:iCs/>
                    <w:color w:val="000000" w:themeColor="text1"/>
                  </w:rPr>
                  <m:t>1</m:t>
                </m:r>
              </m:sub>
            </m:sSub>
          </m:den>
        </m:f>
      </m:oMath>
      <w:r>
        <w:rPr>
          <w:color w:val="000000" w:themeColor="text1"/>
          <w:vertAlign w:val="subscript"/>
        </w:rPr>
        <w:t xml:space="preserve"> </w:t>
      </w:r>
      <w:r>
        <w:rPr>
          <w:rFonts w:hint="eastAsia"/>
          <w:color w:val="000000" w:themeColor="text1"/>
        </w:rPr>
        <w:t>。</w:t>
      </w:r>
    </w:p>
    <w:tbl>
      <w:tblPr>
        <w:tblpPr w:leftFromText="180" w:rightFromText="180" w:vertAnchor="text" w:horzAnchor="margin" w:tblpY="110"/>
        <w:tblW w:w="0" w:type="auto"/>
        <w:tblLook w:val="04A0" w:firstRow="1" w:lastRow="0" w:firstColumn="1" w:lastColumn="0" w:noHBand="0" w:noVBand="1"/>
      </w:tblPr>
      <w:tblGrid>
        <w:gridCol w:w="8165"/>
      </w:tblGrid>
      <w:tr w:rsidR="000B14C2" w14:paraId="21F1B26A" w14:textId="77777777">
        <w:trPr>
          <w:cantSplit/>
        </w:trPr>
        <w:tc>
          <w:tcPr>
            <w:tcW w:w="8165" w:type="dxa"/>
          </w:tcPr>
          <w:p w14:paraId="48667F17" w14:textId="77777777" w:rsidR="000B14C2" w:rsidRDefault="00491828">
            <w:pPr>
              <w:ind w:firstLineChars="0" w:firstLine="0"/>
              <w:jc w:val="center"/>
              <w:rPr>
                <w:color w:val="000000" w:themeColor="text1"/>
              </w:rPr>
            </w:pPr>
            <w:r>
              <w:object w:dxaOrig="2306" w:dyaOrig="1840" w14:anchorId="318FABEA">
                <v:shape id="_x0000_i1055" type="#_x0000_t75" style="width:115.75pt;height:91.95pt" o:ole="">
                  <v:imagedata r:id="rId148" o:title=""/>
                </v:shape>
                <o:OLEObject Type="Embed" ProgID="PBrush" ShapeID="_x0000_i1055" DrawAspect="Content" ObjectID="_1796414091" r:id="rId149"/>
              </w:object>
            </w:r>
          </w:p>
          <w:p w14:paraId="1F2678B6" w14:textId="77777777" w:rsidR="000B14C2" w:rsidRDefault="00491828" w:rsidP="00491828">
            <w:pPr>
              <w:pStyle w:val="7"/>
            </w:pPr>
            <w:r>
              <w:rPr>
                <w:rFonts w:hint="eastAsia"/>
              </w:rPr>
              <w:t>图</w:t>
            </w:r>
            <w:r>
              <w:rPr>
                <w:rFonts w:hint="eastAsia"/>
              </w:rPr>
              <w:t>3-</w:t>
            </w:r>
            <w:r>
              <w:t>13</w:t>
            </w:r>
            <w:r>
              <w:rPr>
                <w:rFonts w:hint="eastAsia"/>
              </w:rPr>
              <w:t xml:space="preserve">  </w:t>
            </w:r>
            <w:r>
              <w:rPr>
                <w:rFonts w:hint="eastAsia"/>
              </w:rPr>
              <w:t>反相比例运算电路</w:t>
            </w:r>
          </w:p>
        </w:tc>
      </w:tr>
    </w:tbl>
    <w:p w14:paraId="50564D3F" w14:textId="77777777" w:rsidR="000B14C2" w:rsidRDefault="00491828">
      <w:pPr>
        <w:ind w:firstLine="420"/>
        <w:rPr>
          <w:rFonts w:cs="Times New Roman"/>
          <w:color w:val="000000" w:themeColor="text1"/>
        </w:rPr>
      </w:pPr>
      <w:r>
        <w:rPr>
          <w:rFonts w:cs="Times New Roman"/>
          <w:color w:val="000000" w:themeColor="text1"/>
        </w:rPr>
        <w:t>其中同相端电阻</w:t>
      </w:r>
      <w:r>
        <w:rPr>
          <w:rFonts w:cs="Times New Roman"/>
          <w:i/>
          <w:iCs/>
          <w:color w:val="000000" w:themeColor="text1"/>
        </w:rPr>
        <w:t>R</w:t>
      </w:r>
      <w:r>
        <w:rPr>
          <w:rFonts w:cs="Times New Roman"/>
          <w:iCs/>
          <w:color w:val="000000" w:themeColor="text1"/>
          <w:vertAlign w:val="subscript"/>
        </w:rPr>
        <w:t>p</w:t>
      </w:r>
      <w:r>
        <w:rPr>
          <w:rFonts w:cs="Times New Roman"/>
          <w:color w:val="000000" w:themeColor="text1"/>
        </w:rPr>
        <w:t>用以保证集成运放输入级差动放大电路的对称性，其值应为</w:t>
      </w:r>
      <w:r>
        <w:rPr>
          <w:rFonts w:cs="Times New Roman"/>
          <w:i/>
          <w:iCs/>
          <w:color w:val="000000" w:themeColor="text1"/>
        </w:rPr>
        <w:t>R</w:t>
      </w:r>
      <w:r>
        <w:rPr>
          <w:rFonts w:cs="Times New Roman"/>
          <w:iCs/>
          <w:color w:val="000000" w:themeColor="text1"/>
          <w:vertAlign w:val="subscript"/>
        </w:rPr>
        <w:t>p</w:t>
      </w:r>
      <w:r>
        <w:rPr>
          <w:rFonts w:cs="Times New Roman"/>
          <w:color w:val="000000" w:themeColor="text1"/>
        </w:rPr>
        <w:t>=</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1</m:t>
            </m:r>
          </m:sub>
        </m:sSub>
      </m:oMath>
      <w:r>
        <w:rPr>
          <w:rFonts w:ascii="宋体" w:hAnsi="宋体" w:cs="宋体" w:hint="eastAsia"/>
          <w:color w:val="000000" w:themeColor="text1"/>
        </w:rPr>
        <w:t>∥</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2</m:t>
            </m:r>
          </m:sub>
        </m:sSub>
      </m:oMath>
      <w:r>
        <w:rPr>
          <w:rFonts w:cs="Times New Roman"/>
          <w:color w:val="000000" w:themeColor="text1"/>
        </w:rPr>
        <w:t>。可以看出，该电路引</w:t>
      </w:r>
      <w:r>
        <w:rPr>
          <w:rFonts w:cs="Times New Roman" w:hint="eastAsia"/>
          <w:color w:val="000000" w:themeColor="text1"/>
        </w:rPr>
        <w:t>入</w:t>
      </w:r>
      <w:r>
        <w:rPr>
          <w:rFonts w:cs="Times New Roman"/>
          <w:color w:val="000000" w:themeColor="text1"/>
        </w:rPr>
        <w:t>了深度电压并联负反馈，所以输出电阻</w:t>
      </w:r>
      <w:r>
        <w:rPr>
          <w:rFonts w:cs="Times New Roman"/>
          <w:i/>
          <w:iCs/>
          <w:color w:val="000000" w:themeColor="text1"/>
        </w:rPr>
        <w:t>R</w:t>
      </w:r>
      <w:r>
        <w:rPr>
          <w:rFonts w:cs="Times New Roman"/>
          <w:i/>
          <w:iCs/>
          <w:color w:val="000000" w:themeColor="text1"/>
          <w:vertAlign w:val="subscript"/>
        </w:rPr>
        <w:t>o</w:t>
      </w:r>
      <w:r>
        <w:rPr>
          <w:rFonts w:cs="Times New Roman"/>
          <w:color w:val="000000" w:themeColor="text1"/>
        </w:rPr>
        <w:t>=0</w:t>
      </w:r>
      <w:r>
        <w:rPr>
          <w:rFonts w:cs="Times New Roman" w:hint="eastAsia"/>
          <w:color w:val="000000" w:themeColor="text1"/>
        </w:rPr>
        <w:t>，</w:t>
      </w:r>
      <w:r>
        <w:rPr>
          <w:rFonts w:cs="Times New Roman"/>
          <w:color w:val="000000" w:themeColor="text1"/>
        </w:rPr>
        <w:t>电路的输入电阻</w:t>
      </w:r>
      <w:r>
        <w:rPr>
          <w:rFonts w:cs="Times New Roman"/>
          <w:i/>
          <w:iCs/>
          <w:color w:val="000000" w:themeColor="text1"/>
        </w:rPr>
        <w:t>R</w:t>
      </w:r>
      <w:r>
        <w:rPr>
          <w:rFonts w:cs="Times New Roman"/>
          <w:i/>
          <w:iCs/>
          <w:color w:val="000000" w:themeColor="text1"/>
          <w:vertAlign w:val="subscript"/>
        </w:rPr>
        <w:t>i</w:t>
      </w:r>
      <w:r>
        <w:rPr>
          <w:rFonts w:cs="Times New Roman"/>
          <w:color w:val="000000" w:themeColor="text1"/>
        </w:rPr>
        <w:t>为输入端和地之间的等效电阻，可以等效为输入端和虚地之间的等效电阻，所以电路的</w:t>
      </w:r>
      <w:r>
        <w:rPr>
          <w:rFonts w:cs="Times New Roman" w:hint="eastAsia"/>
          <w:color w:val="000000" w:themeColor="text1"/>
        </w:rPr>
        <w:t>输入</w:t>
      </w:r>
      <w:r>
        <w:rPr>
          <w:rFonts w:cs="Times New Roman"/>
          <w:color w:val="000000" w:themeColor="text1"/>
        </w:rPr>
        <w:t>电阻</w:t>
      </w:r>
      <w:r>
        <w:rPr>
          <w:rFonts w:cs="Times New Roman"/>
          <w:i/>
          <w:iCs/>
          <w:color w:val="000000" w:themeColor="text1"/>
        </w:rPr>
        <w:t>R</w:t>
      </w:r>
      <w:r>
        <w:rPr>
          <w:rFonts w:cs="Times New Roman"/>
          <w:i/>
          <w:iCs/>
          <w:color w:val="000000" w:themeColor="text1"/>
          <w:vertAlign w:val="subscript"/>
        </w:rPr>
        <w:t>i</w:t>
      </w:r>
      <w:r>
        <w:rPr>
          <w:rFonts w:cs="Times New Roman"/>
          <w:color w:val="000000" w:themeColor="text1"/>
        </w:rPr>
        <w:t>=</w:t>
      </w:r>
      <w:r>
        <w:rPr>
          <w:rFonts w:cs="Times New Roman"/>
          <w:i/>
          <w:iCs/>
          <w:color w:val="000000" w:themeColor="text1"/>
        </w:rPr>
        <w:t>R</w:t>
      </w:r>
      <w:r>
        <w:rPr>
          <w:rFonts w:cs="Times New Roman"/>
          <w:i/>
          <w:iCs/>
          <w:color w:val="000000" w:themeColor="text1"/>
          <w:vertAlign w:val="subscript"/>
        </w:rPr>
        <w:t>o</w:t>
      </w:r>
      <w:r>
        <w:rPr>
          <w:rFonts w:cs="Times New Roman"/>
          <w:color w:val="000000" w:themeColor="text1"/>
        </w:rPr>
        <w:t>。</w:t>
      </w:r>
    </w:p>
    <w:p w14:paraId="19DE4155" w14:textId="77777777" w:rsidR="000B14C2" w:rsidRDefault="00491828">
      <w:pPr>
        <w:pStyle w:val="5"/>
        <w:ind w:firstLine="420"/>
      </w:pPr>
      <w:r>
        <w:rPr>
          <w:rFonts w:hint="eastAsia"/>
        </w:rPr>
        <w:t>2</w:t>
      </w:r>
      <w:r>
        <w:rPr>
          <w:rFonts w:hint="eastAsia"/>
        </w:rPr>
        <w:t>）同相比例运算电路</w:t>
      </w:r>
    </w:p>
    <w:p w14:paraId="7E7D0C61" w14:textId="77777777" w:rsidR="000B14C2" w:rsidRDefault="00491828">
      <w:pPr>
        <w:ind w:firstLine="420"/>
        <w:rPr>
          <w:color w:val="000000" w:themeColor="text1"/>
        </w:rPr>
      </w:pPr>
      <w:r>
        <w:rPr>
          <w:rFonts w:hint="eastAsia"/>
          <w:color w:val="000000" w:themeColor="text1"/>
        </w:rPr>
        <w:t>将图</w:t>
      </w:r>
      <w:r>
        <w:rPr>
          <w:color w:val="000000" w:themeColor="text1"/>
        </w:rPr>
        <w:t>3</w:t>
      </w:r>
      <w:r>
        <w:rPr>
          <w:rFonts w:hint="eastAsia"/>
          <w:color w:val="000000" w:themeColor="text1"/>
        </w:rPr>
        <w:t>-</w:t>
      </w:r>
      <w:r>
        <w:rPr>
          <w:color w:val="000000" w:themeColor="text1"/>
        </w:rPr>
        <w:t>13</w:t>
      </w:r>
      <w:r>
        <w:rPr>
          <w:rFonts w:hint="eastAsia"/>
          <w:color w:val="000000" w:themeColor="text1"/>
        </w:rPr>
        <w:t>所示电路的输入端和接地端互换，就得到同相比例运算电路，如图</w:t>
      </w:r>
      <w:r>
        <w:rPr>
          <w:color w:val="000000" w:themeColor="text1"/>
        </w:rPr>
        <w:t>3</w:t>
      </w:r>
      <w:r>
        <w:rPr>
          <w:rFonts w:hint="eastAsia"/>
          <w:color w:val="000000" w:themeColor="text1"/>
        </w:rPr>
        <w:t>-</w:t>
      </w:r>
      <w:r>
        <w:rPr>
          <w:color w:val="000000" w:themeColor="text1"/>
        </w:rPr>
        <w:t>14</w:t>
      </w:r>
      <w:r>
        <w:rPr>
          <w:rFonts w:hint="eastAsia"/>
          <w:color w:val="000000" w:themeColor="text1"/>
        </w:rPr>
        <w:t>所示。根据“虚断”和“虚短”的概念，有：</w:t>
      </w:r>
    </w:p>
    <w:p w14:paraId="1E50CF6A" w14:textId="77777777" w:rsidR="000B14C2" w:rsidRDefault="00491828">
      <w:pPr>
        <w:spacing w:line="360" w:lineRule="auto"/>
        <w:ind w:firstLineChars="1700" w:firstLine="3570"/>
        <w:rPr>
          <w:i/>
          <w:iCs/>
          <w:color w:val="000000" w:themeColor="text1"/>
          <w:lang w:val="es-ES"/>
        </w:rPr>
      </w:pPr>
      <w:r>
        <w:rPr>
          <w:rFonts w:hint="eastAsia"/>
          <w:i/>
          <w:iCs/>
          <w:color w:val="000000" w:themeColor="text1"/>
          <w:lang w:val="es-ES"/>
        </w:rPr>
        <w:t>u</w:t>
      </w:r>
      <w:r>
        <w:rPr>
          <w:color w:val="000000" w:themeColor="text1"/>
          <w:vertAlign w:val="subscript"/>
          <w:lang w:val="es-ES"/>
        </w:rPr>
        <w:t>+</w:t>
      </w:r>
      <w:r>
        <w:rPr>
          <w:i/>
          <w:iCs/>
          <w:color w:val="000000" w:themeColor="text1"/>
          <w:lang w:val="es-ES"/>
        </w:rPr>
        <w:t xml:space="preserve"> = u</w:t>
      </w:r>
      <w:r>
        <w:rPr>
          <w:color w:val="000000" w:themeColor="text1"/>
          <w:vertAlign w:val="subscript"/>
          <w:lang w:val="es-ES"/>
        </w:rPr>
        <w:t>-</w:t>
      </w:r>
      <w:r>
        <w:rPr>
          <w:i/>
          <w:iCs/>
          <w:color w:val="000000" w:themeColor="text1"/>
          <w:lang w:val="es-ES"/>
        </w:rPr>
        <w:t>= u</w:t>
      </w:r>
      <w:r>
        <w:rPr>
          <w:rFonts w:hint="eastAsia"/>
          <w:color w:val="000000" w:themeColor="text1"/>
          <w:vertAlign w:val="subscript"/>
          <w:lang w:val="es-ES"/>
        </w:rPr>
        <w:t>i</w:t>
      </w:r>
    </w:p>
    <w:p w14:paraId="1D31D7D2" w14:textId="77777777" w:rsidR="000B14C2" w:rsidRDefault="00193BD5">
      <w:pPr>
        <w:spacing w:line="360" w:lineRule="auto"/>
        <w:ind w:firstLine="420"/>
        <w:rPr>
          <w:rFonts w:cs="Times New Roman"/>
          <w:i/>
          <w:iCs/>
          <w:color w:val="000000" w:themeColor="text1"/>
          <w:lang w:val="es-ES"/>
        </w:rPr>
      </w:pPr>
      <m:oMathPara>
        <m:oMath>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m:t>
                  </m:r>
                </m:sub>
              </m:sSub>
              <m:r>
                <m:rPr>
                  <m:nor/>
                </m:rPr>
                <w:rPr>
                  <w:rFonts w:cs="Times New Roman"/>
                  <w:i/>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2</m:t>
                  </m:r>
                </m:sub>
              </m:sSub>
            </m:den>
          </m:f>
          <m:r>
            <m:rPr>
              <m:nor/>
            </m:rPr>
            <w:rPr>
              <w:rFonts w:ascii="Cambria Math" w:cs="Times New Roman"/>
              <w:i/>
              <w:color w:val="000000" w:themeColor="text1"/>
              <w:lang w:val="es-ES"/>
            </w:rPr>
            <m:t xml:space="preserve"> </m:t>
          </m:r>
          <m:r>
            <m:rPr>
              <m:nor/>
            </m:rPr>
            <w:rPr>
              <w:rFonts w:cs="Times New Roman"/>
              <w:i/>
              <w:color w:val="000000" w:themeColor="text1"/>
              <w:lang w:val="es-ES"/>
            </w:rPr>
            <m:t>=</m:t>
          </m:r>
          <m:f>
            <m:fPr>
              <m:ctrlPr>
                <w:rPr>
                  <w:rFonts w:ascii="Cambria Math" w:hAnsi="Cambria Math" w:cs="Times New Roman"/>
                  <w:i/>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1</m:t>
                  </m:r>
                </m:sub>
              </m:sSub>
            </m:den>
          </m:f>
        </m:oMath>
      </m:oMathPara>
    </w:p>
    <w:p w14:paraId="1C31639D" w14:textId="77777777" w:rsidR="000B14C2" w:rsidRDefault="00491828">
      <w:pPr>
        <w:ind w:firstLine="420"/>
        <w:rPr>
          <w:color w:val="000000" w:themeColor="text1"/>
        </w:rPr>
      </w:pPr>
      <w:r>
        <w:rPr>
          <w:rFonts w:hint="eastAsia"/>
          <w:color w:val="000000" w:themeColor="text1"/>
        </w:rPr>
        <w:t>所以输出电压</w:t>
      </w:r>
      <m:oMath>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m:t>
            </m:r>
          </m:sub>
        </m:sSub>
        <m:r>
          <m:rPr>
            <m:nor/>
          </m:rPr>
          <w:rPr>
            <w:rFonts w:cs="Times New Roman"/>
            <w:i/>
            <w:color w:val="000000" w:themeColor="text1"/>
          </w:rPr>
          <m:t>=</m:t>
        </m:r>
        <m:r>
          <m:rPr>
            <m:nor/>
          </m:rPr>
          <w:rPr>
            <w:rFonts w:cs="Times New Roman" w:hint="eastAsia"/>
            <w:color w:val="000000" w:themeColor="text1"/>
          </w:rPr>
          <m:t>(</m:t>
        </m:r>
        <m:r>
          <m:rPr>
            <m:nor/>
          </m:rPr>
          <w:rPr>
            <w:rFonts w:cs="Times New Roman"/>
            <w:color w:val="000000" w:themeColor="text1"/>
          </w:rPr>
          <m:t>1</m:t>
        </m:r>
        <m:r>
          <m:rPr>
            <m:nor/>
          </m:rPr>
          <w:rPr>
            <w:rFonts w:cs="Times New Roman"/>
            <w:i/>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2</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cs="Times New Roman"/>
                    <w:iCs/>
                    <w:color w:val="000000" w:themeColor="text1"/>
                    <w:lang w:val="es-ES"/>
                  </w:rPr>
                  <m:t>1</m:t>
                </m:r>
              </m:sub>
            </m:sSub>
          </m:den>
        </m:f>
        <m:r>
          <m:rPr>
            <m:nor/>
          </m:rPr>
          <w:rPr>
            <w:rFonts w:cs="Times New Roman" w:hint="eastAsia"/>
            <w:color w:val="000000" w:themeColor="text1"/>
          </w:rPr>
          <m:t>)</m:t>
        </m:r>
        <m:r>
          <m:rPr>
            <m:nor/>
          </m:rPr>
          <w:rPr>
            <w:i/>
            <w:iCs/>
            <w:color w:val="000000" w:themeColor="text1"/>
            <w:lang w:val="es-ES"/>
          </w:rPr>
          <m:t xml:space="preserve"> </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ascii="Cambria Math" w:cs="Times New Roman"/>
                <w:iCs/>
                <w:color w:val="000000" w:themeColor="text1"/>
                <w:lang w:val="es-ES"/>
              </w:rPr>
              <m:t>i</m:t>
            </m:r>
          </m:sub>
        </m:sSub>
      </m:oMath>
      <w:r>
        <w:rPr>
          <w:color w:val="000000" w:themeColor="text1"/>
          <w:vertAlign w:val="subscript"/>
          <w:lang w:val="es-ES"/>
        </w:rPr>
        <w:t xml:space="preserve">  </w:t>
      </w:r>
    </w:p>
    <w:tbl>
      <w:tblPr>
        <w:tblpPr w:leftFromText="180" w:rightFromText="180" w:vertAnchor="text" w:horzAnchor="margin" w:tblpY="47"/>
        <w:tblW w:w="0" w:type="auto"/>
        <w:tblLook w:val="04A0" w:firstRow="1" w:lastRow="0" w:firstColumn="1" w:lastColumn="0" w:noHBand="0" w:noVBand="1"/>
      </w:tblPr>
      <w:tblGrid>
        <w:gridCol w:w="8165"/>
      </w:tblGrid>
      <w:tr w:rsidR="000B14C2" w14:paraId="5BBD5B7E" w14:textId="77777777">
        <w:trPr>
          <w:cantSplit/>
        </w:trPr>
        <w:tc>
          <w:tcPr>
            <w:tcW w:w="8165" w:type="dxa"/>
          </w:tcPr>
          <w:p w14:paraId="2DC74D16" w14:textId="77777777" w:rsidR="000B14C2" w:rsidRDefault="00491828">
            <w:pPr>
              <w:ind w:firstLineChars="0" w:firstLine="0"/>
              <w:jc w:val="center"/>
              <w:rPr>
                <w:color w:val="000000" w:themeColor="text1"/>
              </w:rPr>
            </w:pPr>
            <w:r>
              <w:object w:dxaOrig="2738" w:dyaOrig="1773" w14:anchorId="6FC3014D">
                <v:shape id="_x0000_i1056" type="#_x0000_t75" style="width:136.8pt;height:88.6pt" o:ole="">
                  <v:imagedata r:id="rId150" o:title=""/>
                </v:shape>
                <o:OLEObject Type="Embed" ProgID="PBrush" ShapeID="_x0000_i1056" DrawAspect="Content" ObjectID="_1796414092" r:id="rId151"/>
              </w:object>
            </w:r>
          </w:p>
          <w:p w14:paraId="51E510AB" w14:textId="77777777" w:rsidR="000B14C2" w:rsidRDefault="00491828" w:rsidP="00491828">
            <w:pPr>
              <w:pStyle w:val="7"/>
            </w:pPr>
            <w:r>
              <w:rPr>
                <w:rFonts w:hint="eastAsia"/>
              </w:rPr>
              <w:t>图</w:t>
            </w:r>
            <w:r>
              <w:rPr>
                <w:rFonts w:hint="eastAsia"/>
              </w:rPr>
              <w:t>3-</w:t>
            </w:r>
            <w:r>
              <w:t>14</w:t>
            </w:r>
            <w:r>
              <w:rPr>
                <w:rFonts w:hint="eastAsia"/>
              </w:rPr>
              <w:t xml:space="preserve">  </w:t>
            </w:r>
            <w:r>
              <w:rPr>
                <w:rFonts w:hint="eastAsia"/>
              </w:rPr>
              <w:t>同相比例运算电路</w:t>
            </w:r>
          </w:p>
        </w:tc>
      </w:tr>
    </w:tbl>
    <w:p w14:paraId="0A6BD5C8" w14:textId="77777777" w:rsidR="000B14C2" w:rsidRDefault="00491828">
      <w:pPr>
        <w:ind w:firstLine="420"/>
        <w:rPr>
          <w:color w:val="000000" w:themeColor="text1"/>
        </w:rPr>
      </w:pPr>
      <w:r>
        <w:rPr>
          <w:rFonts w:hint="eastAsia"/>
          <w:color w:val="000000" w:themeColor="text1"/>
        </w:rPr>
        <w:t>由于该电路引入的是电压串联负反馈，因此输入电阻很大，输出电阻很小。可以看出，同相比例运算电路具有高输入电阻、低输出电阻的优点。但因为集成运放有共模输入，所以为了提高运算精度，应当选用高共模抑制比的集成运放。在对电路进行误差分析时，应重点注意共模信号的影响。</w:t>
      </w:r>
    </w:p>
    <w:p w14:paraId="65F5076F" w14:textId="77777777" w:rsidR="000B14C2" w:rsidRDefault="00491828">
      <w:pPr>
        <w:pStyle w:val="4"/>
        <w:rPr>
          <w:lang w:val="es-ES"/>
        </w:rPr>
      </w:pPr>
      <w:r>
        <w:rPr>
          <w:lang w:val="es-ES"/>
        </w:rPr>
        <w:t>4</w:t>
      </w:r>
      <w:r>
        <w:rPr>
          <w:rFonts w:hint="eastAsia"/>
          <w:lang w:val="es-ES"/>
        </w:rPr>
        <w:t>．加减差动运算电路</w:t>
      </w:r>
    </w:p>
    <w:p w14:paraId="042B2CDB" w14:textId="77777777" w:rsidR="000B14C2" w:rsidRDefault="00491828">
      <w:pPr>
        <w:ind w:firstLine="420"/>
        <w:rPr>
          <w:color w:val="000000" w:themeColor="text1"/>
          <w:lang w:val="es-ES"/>
        </w:rPr>
      </w:pPr>
      <w:r>
        <w:rPr>
          <w:rFonts w:hint="eastAsia"/>
          <w:color w:val="000000" w:themeColor="text1"/>
          <w:lang w:val="es-ES"/>
        </w:rPr>
        <w:t>实现将多个输入端的信号按照不同比例进行相加或者相减的电路叫做加减运算电路。</w:t>
      </w:r>
      <w:r>
        <w:rPr>
          <w:rFonts w:hint="eastAsia"/>
          <w:color w:val="000000" w:themeColor="text1"/>
          <w:lang w:val="es-ES"/>
        </w:rPr>
        <w:t xml:space="preserve"> </w:t>
      </w:r>
      <w:r>
        <w:rPr>
          <w:rFonts w:hint="eastAsia"/>
          <w:color w:val="000000" w:themeColor="text1"/>
          <w:lang w:val="es-ES"/>
        </w:rPr>
        <w:t>将输入信号同时作用于两个输入端时为差动输入，即可实现加减运算电路，如图</w:t>
      </w:r>
      <w:r>
        <w:rPr>
          <w:color w:val="000000" w:themeColor="text1"/>
          <w:lang w:val="es-ES"/>
        </w:rPr>
        <w:t>3</w:t>
      </w:r>
      <w:r>
        <w:rPr>
          <w:rFonts w:hint="eastAsia"/>
          <w:color w:val="000000" w:themeColor="text1"/>
          <w:lang w:val="es-ES"/>
        </w:rPr>
        <w:t>-</w:t>
      </w:r>
      <w:r>
        <w:rPr>
          <w:color w:val="000000" w:themeColor="text1"/>
          <w:lang w:val="es-ES"/>
        </w:rPr>
        <w:t>15</w:t>
      </w:r>
      <w:r>
        <w:rPr>
          <w:rFonts w:hint="eastAsia"/>
          <w:color w:val="000000" w:themeColor="text1"/>
          <w:lang w:val="es-ES"/>
        </w:rPr>
        <w:t>所示。</w:t>
      </w:r>
    </w:p>
    <w:tbl>
      <w:tblPr>
        <w:tblpPr w:leftFromText="180" w:rightFromText="180" w:vertAnchor="text" w:horzAnchor="margin" w:tblpY="81"/>
        <w:tblW w:w="0" w:type="auto"/>
        <w:tblLook w:val="04A0" w:firstRow="1" w:lastRow="0" w:firstColumn="1" w:lastColumn="0" w:noHBand="0" w:noVBand="1"/>
      </w:tblPr>
      <w:tblGrid>
        <w:gridCol w:w="8165"/>
      </w:tblGrid>
      <w:tr w:rsidR="000B14C2" w14:paraId="632CC569" w14:textId="77777777">
        <w:trPr>
          <w:cantSplit/>
        </w:trPr>
        <w:tc>
          <w:tcPr>
            <w:tcW w:w="8165" w:type="dxa"/>
          </w:tcPr>
          <w:p w14:paraId="076486E2" w14:textId="77777777" w:rsidR="000B14C2" w:rsidRDefault="00491828">
            <w:pPr>
              <w:ind w:firstLineChars="0" w:firstLine="0"/>
              <w:jc w:val="center"/>
              <w:rPr>
                <w:color w:val="000000" w:themeColor="text1"/>
              </w:rPr>
            </w:pPr>
            <w:r>
              <w:object w:dxaOrig="1931" w:dyaOrig="1573" w14:anchorId="2715EA40">
                <v:shape id="_x0000_i1057" type="#_x0000_t75" style="width:96.35pt;height:78.65pt" o:ole="">
                  <v:imagedata r:id="rId152" o:title=""/>
                </v:shape>
                <o:OLEObject Type="Embed" ProgID="PBrush" ShapeID="_x0000_i1057" DrawAspect="Content" ObjectID="_1796414093" r:id="rId153"/>
              </w:object>
            </w:r>
          </w:p>
          <w:p w14:paraId="36973DDB" w14:textId="77777777" w:rsidR="000B14C2" w:rsidRDefault="00491828" w:rsidP="00491828">
            <w:pPr>
              <w:pStyle w:val="7"/>
            </w:pPr>
            <w:r>
              <w:rPr>
                <w:rFonts w:hint="eastAsia"/>
              </w:rPr>
              <w:t>图</w:t>
            </w:r>
            <w:r>
              <w:rPr>
                <w:rFonts w:hint="eastAsia"/>
              </w:rPr>
              <w:t>3-</w:t>
            </w:r>
            <w:r>
              <w:t>15</w:t>
            </w:r>
            <w:r>
              <w:rPr>
                <w:rFonts w:hint="eastAsia"/>
              </w:rPr>
              <w:t xml:space="preserve">  </w:t>
            </w:r>
            <w:r>
              <w:rPr>
                <w:rFonts w:hint="eastAsia"/>
              </w:rPr>
              <w:t>单运放的加减运算差动放大电路</w:t>
            </w:r>
          </w:p>
        </w:tc>
      </w:tr>
    </w:tbl>
    <w:p w14:paraId="479E3897" w14:textId="77777777" w:rsidR="000B14C2" w:rsidRDefault="00491828">
      <w:pPr>
        <w:ind w:firstLine="420"/>
        <w:rPr>
          <w:rFonts w:cs="Times New Roman"/>
          <w:i/>
          <w:color w:val="000000" w:themeColor="text1"/>
        </w:rPr>
      </w:pPr>
      <w:r>
        <w:rPr>
          <w:rFonts w:hint="eastAsia"/>
          <w:color w:val="000000" w:themeColor="text1"/>
        </w:rPr>
        <w:t>根据“虚断”和“虚短”的概念，即</w:t>
      </w:r>
      <w:r>
        <w:rPr>
          <w:rFonts w:hint="eastAsia"/>
          <w:i/>
          <w:iCs/>
          <w:color w:val="000000" w:themeColor="text1"/>
        </w:rPr>
        <w:t>u</w:t>
      </w:r>
      <w:r>
        <w:rPr>
          <w:color w:val="000000" w:themeColor="text1"/>
          <w:vertAlign w:val="subscript"/>
        </w:rPr>
        <w:t>+</w:t>
      </w:r>
      <w:r>
        <w:rPr>
          <w:i/>
          <w:iCs/>
          <w:color w:val="000000" w:themeColor="text1"/>
        </w:rPr>
        <w:t xml:space="preserve"> = u</w:t>
      </w:r>
      <w:r>
        <w:rPr>
          <w:color w:val="000000" w:themeColor="text1"/>
          <w:vertAlign w:val="subscript"/>
        </w:rPr>
        <w:t>-</w:t>
      </w:r>
      <w:r>
        <w:rPr>
          <w:rFonts w:hint="eastAsia"/>
          <w:iCs/>
          <w:color w:val="000000" w:themeColor="text1"/>
        </w:rPr>
        <w:t>，</w:t>
      </w:r>
      <w:proofErr w:type="spellStart"/>
      <w:r>
        <w:rPr>
          <w:i/>
          <w:iCs/>
          <w:color w:val="000000" w:themeColor="text1"/>
        </w:rPr>
        <w:t>i</w:t>
      </w:r>
      <w:proofErr w:type="spellEnd"/>
      <w:r>
        <w:rPr>
          <w:color w:val="000000" w:themeColor="text1"/>
          <w:vertAlign w:val="subscript"/>
        </w:rPr>
        <w:t xml:space="preserve">- </w:t>
      </w:r>
      <w:r>
        <w:rPr>
          <w:i/>
          <w:iCs/>
          <w:color w:val="000000" w:themeColor="text1"/>
        </w:rPr>
        <w:t xml:space="preserve">= </w:t>
      </w:r>
      <w:proofErr w:type="spellStart"/>
      <w:r>
        <w:rPr>
          <w:i/>
          <w:iCs/>
          <w:color w:val="000000" w:themeColor="text1"/>
        </w:rPr>
        <w:t>i</w:t>
      </w:r>
      <w:proofErr w:type="spellEnd"/>
      <w:r>
        <w:rPr>
          <w:color w:val="000000" w:themeColor="text1"/>
          <w:vertAlign w:val="subscript"/>
        </w:rPr>
        <w:t>+</w:t>
      </w:r>
      <w:r>
        <w:rPr>
          <w:i/>
          <w:iCs/>
          <w:color w:val="000000" w:themeColor="text1"/>
        </w:rPr>
        <w:t xml:space="preserve"> </w:t>
      </w:r>
      <w:r>
        <w:rPr>
          <w:iCs/>
          <w:color w:val="000000" w:themeColor="text1"/>
        </w:rPr>
        <w:t>≈ 0</w:t>
      </w:r>
      <w:r>
        <w:rPr>
          <w:rFonts w:hint="eastAsia"/>
          <w:iCs/>
          <w:color w:val="000000" w:themeColor="text1"/>
        </w:rPr>
        <w:t>，</w:t>
      </w:r>
    </w:p>
    <w:p w14:paraId="1BEDE4D4" w14:textId="77777777" w:rsidR="000B14C2" w:rsidRDefault="00193BD5">
      <w:pPr>
        <w:spacing w:line="360" w:lineRule="auto"/>
        <w:ind w:firstLine="420"/>
        <w:rPr>
          <w:rFonts w:cs="Times New Roman"/>
          <w:i/>
          <w:color w:val="000000" w:themeColor="text1"/>
        </w:rPr>
      </w:pPr>
      <m:oMathPara>
        <m:oMath>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rPr>
                    <m:t>u</m:t>
                  </m:r>
                </m:e>
                <m:sub>
                  <m:r>
                    <m:rPr>
                      <m:nor/>
                    </m:rPr>
                    <w:rPr>
                      <w:rFonts w:cs="Times New Roman"/>
                      <w:iCs/>
                      <w:color w:val="000000" w:themeColor="text1"/>
                    </w:rPr>
                    <m:t>o</m:t>
                  </m:r>
                </m:sub>
              </m:sSub>
              <m:r>
                <m:rPr>
                  <m:nor/>
                </m:rPr>
                <w:rPr>
                  <w:rFonts w:cs="Times New Roman"/>
                  <w:i/>
                  <w:color w:val="000000" w:themeColor="text1"/>
                </w:rPr>
                <m:t>-</m:t>
              </m:r>
              <m:r>
                <m:rPr>
                  <m:nor/>
                </m:rPr>
                <w:rPr>
                  <w:i/>
                  <w:iCs/>
                  <w:color w:val="000000" w:themeColor="text1"/>
                </w:rPr>
                <m:t>u</m:t>
              </m:r>
              <m:r>
                <m:rPr>
                  <m:nor/>
                </m:rPr>
                <w:rPr>
                  <w:color w:val="000000" w:themeColor="text1"/>
                  <w:vertAlign w:val="subscript"/>
                </w:rPr>
                <m:t>-</m:t>
              </m:r>
            </m:num>
            <m:den>
              <m:sSub>
                <m:sSubPr>
                  <m:ctrlPr>
                    <w:rPr>
                      <w:rFonts w:ascii="Cambria Math" w:hAnsi="Cambria Math" w:cs="Times New Roman"/>
                      <w:i/>
                      <w:iCs/>
                      <w:color w:val="000000" w:themeColor="text1"/>
                    </w:rPr>
                  </m:ctrlPr>
                </m:sSubPr>
                <m:e>
                  <m:r>
                    <m:rPr>
                      <m:nor/>
                    </m:rPr>
                    <w:rPr>
                      <w:rFonts w:cs="Times New Roman"/>
                      <w:i/>
                      <w:color w:val="000000" w:themeColor="text1"/>
                    </w:rPr>
                    <m:t>R</m:t>
                  </m:r>
                </m:e>
                <m:sub>
                  <m:r>
                    <m:rPr>
                      <m:nor/>
                    </m:rPr>
                    <w:rPr>
                      <w:rFonts w:cs="Times New Roman"/>
                      <w:iCs/>
                      <w:color w:val="000000" w:themeColor="text1"/>
                    </w:rPr>
                    <m:t>2</m:t>
                  </m:r>
                </m:sub>
              </m:sSub>
            </m:den>
          </m:f>
          <m:r>
            <m:rPr>
              <m:nor/>
            </m:rPr>
            <w:rPr>
              <w:rFonts w:ascii="Cambria Math" w:cs="Times New Roman"/>
              <w:i/>
              <w:color w:val="000000" w:themeColor="text1"/>
            </w:rPr>
            <m:t xml:space="preserve"> </m:t>
          </m:r>
          <m:r>
            <m:rPr>
              <m:nor/>
            </m:rPr>
            <w:rPr>
              <w:rFonts w:cs="Times New Roman"/>
              <w:i/>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rPr>
                    <m:t>u</m:t>
                  </m:r>
                </m:e>
                <m:sub>
                  <m:r>
                    <m:rPr>
                      <m:nor/>
                    </m:rPr>
                    <w:rPr>
                      <w:rFonts w:cs="Times New Roman"/>
                      <w:iCs/>
                      <w:color w:val="000000" w:themeColor="text1"/>
                    </w:rPr>
                    <m:t>i</m:t>
                  </m:r>
                  <m:r>
                    <m:rPr>
                      <m:nor/>
                    </m:rPr>
                    <w:rPr>
                      <w:rFonts w:ascii="Cambria Math" w:cs="Times New Roman"/>
                      <w:iCs/>
                      <w:color w:val="000000" w:themeColor="text1"/>
                    </w:rPr>
                    <m:t>1</m:t>
                  </m:r>
                </m:sub>
              </m:sSub>
            </m:num>
            <m:den>
              <m:sSub>
                <m:sSubPr>
                  <m:ctrlPr>
                    <w:rPr>
                      <w:rFonts w:ascii="Cambria Math" w:hAnsi="Cambria Math" w:cs="Times New Roman"/>
                      <w:i/>
                      <w:iCs/>
                      <w:color w:val="000000" w:themeColor="text1"/>
                    </w:rPr>
                  </m:ctrlPr>
                </m:sSubPr>
                <m:e>
                  <m:r>
                    <m:rPr>
                      <m:nor/>
                    </m:rPr>
                    <w:rPr>
                      <w:rFonts w:cs="Times New Roman"/>
                      <w:i/>
                      <w:color w:val="000000" w:themeColor="text1"/>
                    </w:rPr>
                    <m:t>R</m:t>
                  </m:r>
                </m:e>
                <m:sub>
                  <m:r>
                    <m:rPr>
                      <m:nor/>
                    </m:rPr>
                    <w:rPr>
                      <w:rFonts w:cs="Times New Roman"/>
                      <w:iCs/>
                      <w:color w:val="000000" w:themeColor="text1"/>
                    </w:rPr>
                    <m:t>1</m:t>
                  </m:r>
                </m:sub>
              </m:sSub>
            </m:den>
          </m:f>
        </m:oMath>
      </m:oMathPara>
    </w:p>
    <w:p w14:paraId="1070690B" w14:textId="77777777" w:rsidR="000B14C2" w:rsidRDefault="00193BD5">
      <w:pPr>
        <w:spacing w:line="360" w:lineRule="auto"/>
        <w:ind w:firstLine="420"/>
        <w:rPr>
          <w:rFonts w:cs="Times New Roman"/>
          <w:i/>
          <w:color w:val="000000" w:themeColor="text1"/>
        </w:rPr>
      </w:pPr>
      <m:oMathPara>
        <m:oMath>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rPr>
                    <m:t>u</m:t>
                  </m:r>
                </m:e>
                <m:sub>
                  <m:r>
                    <m:rPr>
                      <m:nor/>
                    </m:rPr>
                    <w:rPr>
                      <w:rFonts w:cs="Times New Roman"/>
                      <w:iCs/>
                      <w:color w:val="000000" w:themeColor="text1"/>
                    </w:rPr>
                    <m:t>i2</m:t>
                  </m:r>
                </m:sub>
              </m:sSub>
              <m:r>
                <m:rPr>
                  <m:nor/>
                </m:rPr>
                <w:rPr>
                  <w:rFonts w:cs="Times New Roman"/>
                  <w:i/>
                  <w:color w:val="000000" w:themeColor="text1"/>
                </w:rPr>
                <m:t>-</m:t>
              </m:r>
              <m:sSub>
                <m:sSubPr>
                  <m:ctrlPr>
                    <w:rPr>
                      <w:rFonts w:ascii="Cambria Math" w:hAnsi="Cambria Math" w:cs="Times New Roman"/>
                      <w:i/>
                      <w:iCs/>
                      <w:color w:val="000000" w:themeColor="text1"/>
                    </w:rPr>
                  </m:ctrlPr>
                </m:sSubPr>
                <m:e>
                  <m:r>
                    <m:rPr>
                      <m:nor/>
                    </m:rPr>
                    <w:rPr>
                      <w:rFonts w:cs="Times New Roman"/>
                      <w:i/>
                      <w:color w:val="000000" w:themeColor="text1"/>
                    </w:rPr>
                    <m:t>u</m:t>
                  </m:r>
                </m:e>
                <m:sub>
                  <m:r>
                    <m:rPr>
                      <m:nor/>
                    </m:rPr>
                    <w:rPr>
                      <w:rFonts w:cs="Times New Roman"/>
                      <w:iCs/>
                      <w:color w:val="000000" w:themeColor="text1"/>
                    </w:rPr>
                    <m:t>+</m:t>
                  </m:r>
                </m:sub>
              </m:sSub>
            </m:num>
            <m:den>
              <m:sSub>
                <m:sSubPr>
                  <m:ctrlPr>
                    <w:rPr>
                      <w:rFonts w:ascii="Cambria Math" w:hAnsi="Cambria Math" w:cs="Times New Roman"/>
                      <w:i/>
                      <w:iCs/>
                      <w:color w:val="000000" w:themeColor="text1"/>
                    </w:rPr>
                  </m:ctrlPr>
                </m:sSubPr>
                <m:e>
                  <m:r>
                    <m:rPr>
                      <m:nor/>
                    </m:rPr>
                    <w:rPr>
                      <w:rFonts w:cs="Times New Roman"/>
                      <w:i/>
                      <w:color w:val="000000" w:themeColor="text1"/>
                    </w:rPr>
                    <m:t>R</m:t>
                  </m:r>
                </m:e>
                <m:sub>
                  <m:r>
                    <m:rPr>
                      <m:nor/>
                    </m:rPr>
                    <w:rPr>
                      <w:rFonts w:cs="Times New Roman"/>
                      <w:iCs/>
                      <w:color w:val="000000" w:themeColor="text1"/>
                    </w:rPr>
                    <m:t>1</m:t>
                  </m:r>
                </m:sub>
              </m:sSub>
            </m:den>
          </m:f>
          <m:r>
            <m:rPr>
              <m:nor/>
            </m:rPr>
            <w:rPr>
              <w:rFonts w:ascii="Cambria Math" w:cs="Times New Roman"/>
              <w:i/>
              <w:color w:val="000000" w:themeColor="text1"/>
            </w:rPr>
            <m:t xml:space="preserve"> </m:t>
          </m:r>
          <m:r>
            <m:rPr>
              <m:nor/>
            </m:rPr>
            <w:rPr>
              <w:rFonts w:cs="Times New Roman"/>
              <w:i/>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rPr>
                    <m:t>u</m:t>
                  </m:r>
                </m:e>
                <m:sub>
                  <m:r>
                    <m:rPr>
                      <m:nor/>
                    </m:rPr>
                    <w:rPr>
                      <w:rFonts w:cs="Times New Roman"/>
                      <w:iCs/>
                      <w:color w:val="000000" w:themeColor="text1"/>
                    </w:rPr>
                    <m:t>+</m:t>
                  </m:r>
                </m:sub>
              </m:sSub>
            </m:num>
            <m:den>
              <m:sSub>
                <m:sSubPr>
                  <m:ctrlPr>
                    <w:rPr>
                      <w:rFonts w:ascii="Cambria Math" w:hAnsi="Cambria Math" w:cs="Times New Roman"/>
                      <w:i/>
                      <w:iCs/>
                      <w:color w:val="000000" w:themeColor="text1"/>
                    </w:rPr>
                  </m:ctrlPr>
                </m:sSubPr>
                <m:e>
                  <m:r>
                    <m:rPr>
                      <m:nor/>
                    </m:rPr>
                    <w:rPr>
                      <w:rFonts w:cs="Times New Roman"/>
                      <w:i/>
                      <w:color w:val="000000" w:themeColor="text1"/>
                    </w:rPr>
                    <m:t>R</m:t>
                  </m:r>
                </m:e>
                <m:sub>
                  <m:r>
                    <m:rPr>
                      <m:nor/>
                    </m:rPr>
                    <w:rPr>
                      <w:rFonts w:ascii="Cambria Math" w:cs="Times New Roman"/>
                      <w:iCs/>
                      <w:color w:val="000000" w:themeColor="text1"/>
                    </w:rPr>
                    <m:t>2</m:t>
                  </m:r>
                </m:sub>
              </m:sSub>
            </m:den>
          </m:f>
        </m:oMath>
      </m:oMathPara>
    </w:p>
    <w:p w14:paraId="437A7E2C" w14:textId="77777777" w:rsidR="000B14C2" w:rsidRDefault="00491828">
      <w:pPr>
        <w:spacing w:line="360" w:lineRule="auto"/>
        <w:ind w:firstLine="420"/>
        <w:jc w:val="left"/>
        <w:rPr>
          <w:color w:val="000000" w:themeColor="text1"/>
        </w:rPr>
      </w:pPr>
      <w:r>
        <w:rPr>
          <w:rFonts w:hint="eastAsia"/>
          <w:color w:val="000000" w:themeColor="text1"/>
        </w:rPr>
        <w:t>所以输出电压</w:t>
      </w:r>
      <m:oMath>
        <m:sSub>
          <m:sSubPr>
            <m:ctrlPr>
              <w:rPr>
                <w:rFonts w:ascii="Cambria Math" w:hAnsi="Cambria Math" w:cs="Times New Roman"/>
                <w:i/>
                <w:iCs/>
                <w:color w:val="000000" w:themeColor="text1"/>
              </w:rPr>
            </m:ctrlPr>
          </m:sSubPr>
          <m:e>
            <m:r>
              <m:rPr>
                <m:nor/>
              </m:rPr>
              <w:rPr>
                <w:rFonts w:cs="Times New Roman"/>
                <w:i/>
                <w:color w:val="000000" w:themeColor="text1"/>
              </w:rPr>
              <m:t>u</m:t>
            </m:r>
          </m:e>
          <m:sub>
            <m:r>
              <m:rPr>
                <m:nor/>
              </m:rPr>
              <w:rPr>
                <w:rFonts w:cs="Times New Roman"/>
                <w:iCs/>
                <w:color w:val="000000" w:themeColor="text1"/>
              </w:rPr>
              <m:t>o</m:t>
            </m:r>
          </m:sub>
        </m:sSub>
        <m:r>
          <m:rPr>
            <m:nor/>
          </m:rPr>
          <w:rPr>
            <w:rFonts w:cs="Times New Roman"/>
            <w:i/>
            <w:color w:val="000000" w:themeColor="text1"/>
          </w:rPr>
          <m:t>=</m:t>
        </m:r>
        <m:f>
          <m:fPr>
            <m:ctrlPr>
              <w:rPr>
                <w:rFonts w:ascii="Cambria Math" w:hAnsi="Cambria Math" w:cs="Times New Roman"/>
                <w:i/>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rPr>
                  <m:t>R</m:t>
                </m:r>
              </m:e>
              <m:sub>
                <m:r>
                  <m:rPr>
                    <m:nor/>
                  </m:rPr>
                  <w:rPr>
                    <w:rFonts w:cs="Times New Roman"/>
                    <w:iCs/>
                    <w:color w:val="000000" w:themeColor="text1"/>
                  </w:rPr>
                  <m:t>2</m:t>
                </m:r>
              </m:sub>
            </m:sSub>
          </m:num>
          <m:den>
            <m:sSub>
              <m:sSubPr>
                <m:ctrlPr>
                  <w:rPr>
                    <w:rFonts w:ascii="Cambria Math" w:hAnsi="Cambria Math" w:cs="Times New Roman"/>
                    <w:i/>
                    <w:iCs/>
                    <w:color w:val="000000" w:themeColor="text1"/>
                  </w:rPr>
                </m:ctrlPr>
              </m:sSubPr>
              <m:e>
                <m:r>
                  <m:rPr>
                    <m:nor/>
                  </m:rPr>
                  <w:rPr>
                    <w:rFonts w:cs="Times New Roman"/>
                    <w:i/>
                    <w:color w:val="000000" w:themeColor="text1"/>
                  </w:rPr>
                  <m:t>R</m:t>
                </m:r>
              </m:e>
              <m:sub>
                <m:r>
                  <m:rPr>
                    <m:nor/>
                  </m:rPr>
                  <w:rPr>
                    <w:rFonts w:cs="Times New Roman"/>
                    <w:iCs/>
                    <w:color w:val="000000" w:themeColor="text1"/>
                  </w:rPr>
                  <m:t>1</m:t>
                </m:r>
              </m:sub>
            </m:sSub>
          </m:den>
        </m:f>
        <m:r>
          <m:rPr>
            <m:nor/>
          </m:rPr>
          <w:rPr>
            <w:rFonts w:cs="Times New Roman" w:hint="eastAsia"/>
            <w:color w:val="000000" w:themeColor="text1"/>
          </w:rPr>
          <m:t>(</m:t>
        </m:r>
        <m:sSub>
          <m:sSubPr>
            <m:ctrlPr>
              <w:rPr>
                <w:rFonts w:ascii="Cambria Math" w:hAnsi="Cambria Math" w:cs="Times New Roman"/>
                <w:i/>
                <w:iCs/>
                <w:color w:val="000000" w:themeColor="text1"/>
              </w:rPr>
            </m:ctrlPr>
          </m:sSubPr>
          <m:e>
            <m:r>
              <m:rPr>
                <m:nor/>
              </m:rPr>
              <w:rPr>
                <w:rFonts w:cs="Times New Roman"/>
                <w:i/>
                <w:color w:val="000000" w:themeColor="text1"/>
              </w:rPr>
              <m:t>u</m:t>
            </m:r>
          </m:e>
          <m:sub>
            <m:r>
              <m:rPr>
                <m:nor/>
              </m:rPr>
              <w:rPr>
                <w:rFonts w:cs="Times New Roman"/>
                <w:iCs/>
                <w:color w:val="000000" w:themeColor="text1"/>
              </w:rPr>
              <m:t>i2</m:t>
            </m:r>
          </m:sub>
        </m:sSub>
        <m:r>
          <m:rPr>
            <m:nor/>
          </m:rPr>
          <w:rPr>
            <w:rFonts w:ascii="Cambria Math" w:cs="Times New Roman"/>
            <w:color w:val="000000" w:themeColor="text1"/>
          </w:rPr>
          <m:t>-</m:t>
        </m:r>
        <m:sSub>
          <m:sSubPr>
            <m:ctrlPr>
              <w:rPr>
                <w:rFonts w:ascii="Cambria Math" w:hAnsi="Cambria Math" w:cs="Times New Roman"/>
                <w:i/>
                <w:iCs/>
                <w:color w:val="000000" w:themeColor="text1"/>
              </w:rPr>
            </m:ctrlPr>
          </m:sSubPr>
          <m:e>
            <m:r>
              <m:rPr>
                <m:nor/>
              </m:rPr>
              <w:rPr>
                <w:rFonts w:cs="Times New Roman"/>
                <w:i/>
                <w:color w:val="000000" w:themeColor="text1"/>
              </w:rPr>
              <m:t>u</m:t>
            </m:r>
          </m:e>
          <m:sub>
            <m:r>
              <m:rPr>
                <m:nor/>
              </m:rPr>
              <w:rPr>
                <w:rFonts w:cs="Times New Roman"/>
                <w:iCs/>
                <w:color w:val="000000" w:themeColor="text1"/>
              </w:rPr>
              <m:t>i1</m:t>
            </m:r>
          </m:sub>
        </m:sSub>
        <m:r>
          <m:rPr>
            <m:nor/>
          </m:rPr>
          <w:rPr>
            <w:rFonts w:cs="Times New Roman" w:hint="eastAsia"/>
            <w:color w:val="000000" w:themeColor="text1"/>
          </w:rPr>
          <m:t>)</m:t>
        </m:r>
        <m:r>
          <m:rPr>
            <m:nor/>
          </m:rPr>
          <w:rPr>
            <w:i/>
            <w:iCs/>
            <w:color w:val="000000" w:themeColor="text1"/>
          </w:rPr>
          <m:t xml:space="preserve"> </m:t>
        </m:r>
      </m:oMath>
      <w:r>
        <w:rPr>
          <w:color w:val="000000" w:themeColor="text1"/>
          <w:vertAlign w:val="subscript"/>
        </w:rPr>
        <w:t xml:space="preserve"> </w:t>
      </w:r>
      <w:r>
        <w:rPr>
          <w:rFonts w:hint="eastAsia"/>
          <w:color w:val="000000" w:themeColor="text1"/>
        </w:rPr>
        <w:t>。</w:t>
      </w:r>
      <w:r>
        <w:rPr>
          <w:rFonts w:ascii="Cambria Math" w:hAnsi="Cambria Math" w:cs="Times New Roman"/>
          <w:i/>
          <w:iCs/>
          <w:color w:val="000000" w:themeColor="text1"/>
        </w:rPr>
        <w:br/>
      </w:r>
      <w:r>
        <w:rPr>
          <w:rFonts w:hint="eastAsia"/>
          <w:color w:val="000000" w:themeColor="text1"/>
        </w:rPr>
        <w:t>除上述基本运算电路以外，还有其他积分</w:t>
      </w:r>
      <w:r>
        <w:rPr>
          <w:rFonts w:hint="eastAsia"/>
          <w:color w:val="000000" w:themeColor="text1"/>
        </w:rPr>
        <w:t xml:space="preserve"> </w:t>
      </w:r>
      <w:r>
        <w:rPr>
          <w:rFonts w:hint="eastAsia"/>
          <w:color w:val="000000" w:themeColor="text1"/>
        </w:rPr>
        <w:t>、微分运算等其他运算电路，在此不在详述。</w:t>
      </w:r>
    </w:p>
    <w:p w14:paraId="4D473A25" w14:textId="77777777" w:rsidR="000B14C2" w:rsidRDefault="00491828">
      <w:pPr>
        <w:pStyle w:val="2"/>
      </w:pPr>
      <w:bookmarkStart w:id="458" w:name="_Toc126831954"/>
      <w:bookmarkStart w:id="459" w:name="_Toc150180964"/>
      <w:bookmarkStart w:id="460" w:name="_Toc175863484"/>
      <w:r>
        <w:t>3</w:t>
      </w:r>
      <w:r>
        <w:rPr>
          <w:rFonts w:hint="eastAsia"/>
        </w:rPr>
        <w:t>.</w:t>
      </w:r>
      <w:r>
        <w:t xml:space="preserve">4  </w:t>
      </w:r>
      <w:r>
        <w:rPr>
          <w:rFonts w:hint="eastAsia"/>
        </w:rPr>
        <w:t>微型计算机中常用放大电路</w:t>
      </w:r>
      <w:bookmarkEnd w:id="458"/>
      <w:bookmarkEnd w:id="459"/>
      <w:bookmarkEnd w:id="460"/>
    </w:p>
    <w:bookmarkEnd w:id="455"/>
    <w:bookmarkEnd w:id="456"/>
    <w:bookmarkEnd w:id="457"/>
    <w:p w14:paraId="408E8751" w14:textId="77777777" w:rsidR="000B14C2" w:rsidRDefault="00491828">
      <w:pPr>
        <w:ind w:firstLine="420"/>
        <w:rPr>
          <w:color w:val="000000" w:themeColor="text1"/>
        </w:rPr>
      </w:pPr>
      <w:r>
        <w:rPr>
          <w:rFonts w:hint="eastAsia"/>
          <w:color w:val="000000" w:themeColor="text1"/>
        </w:rPr>
        <w:t>一般传感器只能输出</w:t>
      </w:r>
      <w:proofErr w:type="spellStart"/>
      <w:r>
        <w:rPr>
          <w:rFonts w:cs="Times New Roman"/>
          <w:color w:val="000000" w:themeColor="text1"/>
        </w:rPr>
        <w:t>μ</w:t>
      </w:r>
      <w:r>
        <w:rPr>
          <w:rFonts w:hint="eastAsia"/>
          <w:color w:val="000000" w:themeColor="text1"/>
        </w:rPr>
        <w:t>V</w:t>
      </w:r>
      <w:proofErr w:type="spellEnd"/>
      <w:r>
        <w:rPr>
          <w:rFonts w:hint="eastAsia"/>
          <w:color w:val="000000" w:themeColor="text1"/>
        </w:rPr>
        <w:t>级信号，而微型计算机引脚能够接受的是</w:t>
      </w:r>
      <w:r>
        <w:rPr>
          <w:color w:val="000000" w:themeColor="text1"/>
        </w:rPr>
        <w:t>V</w:t>
      </w:r>
      <w:r>
        <w:rPr>
          <w:rFonts w:hint="eastAsia"/>
          <w:color w:val="000000" w:themeColor="text1"/>
        </w:rPr>
        <w:t>级信号，然后把它转换为数字量（模数转换），进行处理。这样就需要有</w:t>
      </w:r>
      <w:proofErr w:type="spellStart"/>
      <w:r>
        <w:rPr>
          <w:rFonts w:cs="Times New Roman"/>
          <w:color w:val="000000" w:themeColor="text1"/>
        </w:rPr>
        <w:t>μ</w:t>
      </w:r>
      <w:r>
        <w:rPr>
          <w:rFonts w:hint="eastAsia"/>
          <w:color w:val="000000" w:themeColor="text1"/>
        </w:rPr>
        <w:t>V</w:t>
      </w:r>
      <w:proofErr w:type="spellEnd"/>
      <w:r>
        <w:rPr>
          <w:rFonts w:hint="eastAsia"/>
          <w:color w:val="000000" w:themeColor="text1"/>
        </w:rPr>
        <w:t>级信号放大成</w:t>
      </w:r>
      <w:r>
        <w:rPr>
          <w:color w:val="000000" w:themeColor="text1"/>
        </w:rPr>
        <w:t>V</w:t>
      </w:r>
      <w:r>
        <w:rPr>
          <w:rFonts w:hint="eastAsia"/>
          <w:color w:val="000000" w:themeColor="text1"/>
        </w:rPr>
        <w:t>级信号的电路，通常使用集成运放集成芯片来进行，输入可以根据情况分为单端输入与差分输入。本节给出单端输入放大电路、差分输入放大电路，并给出</w:t>
      </w:r>
      <w:r>
        <w:rPr>
          <w:rFonts w:hint="eastAsia"/>
        </w:rPr>
        <w:t>电子秤称重模块的电路设计。</w:t>
      </w:r>
    </w:p>
    <w:p w14:paraId="36E9FB27" w14:textId="77777777" w:rsidR="000B14C2" w:rsidRDefault="00491828">
      <w:pPr>
        <w:pStyle w:val="3"/>
      </w:pPr>
      <w:bookmarkStart w:id="461" w:name="_Toc126831955"/>
      <w:bookmarkStart w:id="462" w:name="_Toc175863485"/>
      <w:bookmarkStart w:id="463" w:name="_Toc150180965"/>
      <w:r>
        <w:rPr>
          <w:rFonts w:hint="eastAsia"/>
        </w:rPr>
        <w:t>3.</w:t>
      </w:r>
      <w:r>
        <w:t>4</w:t>
      </w:r>
      <w:r>
        <w:rPr>
          <w:rFonts w:hint="eastAsia"/>
        </w:rPr>
        <w:t>.</w:t>
      </w:r>
      <w:r>
        <w:t xml:space="preserve">1  </w:t>
      </w:r>
      <w:r>
        <w:rPr>
          <w:rFonts w:hint="eastAsia"/>
        </w:rPr>
        <w:t>单端放大电路</w:t>
      </w:r>
      <w:bookmarkEnd w:id="461"/>
      <w:bookmarkEnd w:id="462"/>
      <w:bookmarkEnd w:id="463"/>
    </w:p>
    <w:p w14:paraId="4954E102" w14:textId="77777777" w:rsidR="000B14C2" w:rsidRDefault="00491828">
      <w:pPr>
        <w:ind w:firstLine="420"/>
        <w:rPr>
          <w:color w:val="000000" w:themeColor="text1"/>
          <w:lang w:val="es-ES"/>
        </w:rPr>
      </w:pPr>
      <w:r>
        <w:rPr>
          <w:rFonts w:hint="eastAsia"/>
          <w:color w:val="000000" w:themeColor="text1"/>
          <w:lang w:val="es-ES"/>
        </w:rPr>
        <w:t>当采样电路处理后的信号为单端毫伏以下级别的单端电压信号时，可利用同相比例放大电路对微弱信号进行放大，放大倍数可根据输入输出电压的比例确定。</w:t>
      </w:r>
    </w:p>
    <w:tbl>
      <w:tblPr>
        <w:tblpPr w:leftFromText="180" w:rightFromText="180" w:vertAnchor="text" w:horzAnchor="margin" w:tblpY="159"/>
        <w:tblW w:w="0" w:type="auto"/>
        <w:tblCellMar>
          <w:top w:w="108" w:type="dxa"/>
        </w:tblCellMar>
        <w:tblLook w:val="04A0" w:firstRow="1" w:lastRow="0" w:firstColumn="1" w:lastColumn="0" w:noHBand="0" w:noVBand="1"/>
      </w:tblPr>
      <w:tblGrid>
        <w:gridCol w:w="8165"/>
      </w:tblGrid>
      <w:tr w:rsidR="000B14C2" w14:paraId="214530A4" w14:textId="77777777">
        <w:trPr>
          <w:cantSplit/>
        </w:trPr>
        <w:tc>
          <w:tcPr>
            <w:tcW w:w="8165" w:type="dxa"/>
          </w:tcPr>
          <w:p w14:paraId="5848DB66"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0EC855B8" wp14:editId="368D3DB9">
                  <wp:extent cx="2661920" cy="1429385"/>
                  <wp:effectExtent l="0" t="0" r="508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4"/>
                          <a:stretch>
                            <a:fillRect/>
                          </a:stretch>
                        </pic:blipFill>
                        <pic:spPr>
                          <a:xfrm>
                            <a:off x="0" y="0"/>
                            <a:ext cx="2687218" cy="1443299"/>
                          </a:xfrm>
                          <a:prstGeom prst="rect">
                            <a:avLst/>
                          </a:prstGeom>
                        </pic:spPr>
                      </pic:pic>
                    </a:graphicData>
                  </a:graphic>
                </wp:inline>
              </w:drawing>
            </w:r>
          </w:p>
          <w:p w14:paraId="7E15B171" w14:textId="77777777" w:rsidR="000B14C2" w:rsidRDefault="00491828" w:rsidP="00491828">
            <w:pPr>
              <w:pStyle w:val="7"/>
            </w:pPr>
            <w:r>
              <w:rPr>
                <w:rFonts w:hint="eastAsia"/>
              </w:rPr>
              <w:t>图</w:t>
            </w:r>
            <w:r>
              <w:rPr>
                <w:rFonts w:hint="eastAsia"/>
              </w:rPr>
              <w:t>3-</w:t>
            </w:r>
            <w:r>
              <w:t xml:space="preserve">16 </w:t>
            </w:r>
            <w:r>
              <w:rPr>
                <w:rFonts w:hint="eastAsia"/>
              </w:rPr>
              <w:t xml:space="preserve">  </w:t>
            </w:r>
            <w:r>
              <w:rPr>
                <w:rFonts w:hint="eastAsia"/>
              </w:rPr>
              <w:t>单端±</w:t>
            </w:r>
            <w:r>
              <w:rPr>
                <w:rFonts w:hint="eastAsia"/>
              </w:rPr>
              <w:t>5mV</w:t>
            </w:r>
            <w:r>
              <w:rPr>
                <w:rFonts w:hint="eastAsia"/>
              </w:rPr>
              <w:t>放大至±</w:t>
            </w:r>
            <w:r>
              <w:rPr>
                <w:rFonts w:hint="eastAsia"/>
              </w:rPr>
              <w:t>5V</w:t>
            </w:r>
            <w:r>
              <w:rPr>
                <w:rFonts w:hint="eastAsia"/>
              </w:rPr>
              <w:t>同相比例放大电路</w:t>
            </w:r>
          </w:p>
        </w:tc>
      </w:tr>
    </w:tbl>
    <w:p w14:paraId="7667CF54" w14:textId="77777777" w:rsidR="000B14C2" w:rsidRDefault="00491828">
      <w:pPr>
        <w:ind w:firstLine="420"/>
        <w:jc w:val="left"/>
        <w:rPr>
          <w:color w:val="000000" w:themeColor="text1"/>
          <w:lang w:val="es-ES"/>
        </w:rPr>
      </w:pPr>
      <w:r>
        <w:rPr>
          <w:rFonts w:hint="eastAsia"/>
          <w:color w:val="000000" w:themeColor="text1"/>
          <w:lang w:val="es-ES"/>
        </w:rPr>
        <w:t>本节中均以</w:t>
      </w:r>
      <w:r>
        <w:rPr>
          <w:rFonts w:hint="eastAsia"/>
          <w:color w:val="000000" w:themeColor="text1"/>
          <w:lang w:val="es-ES"/>
        </w:rPr>
        <w:t>LM</w:t>
      </w:r>
      <w:r>
        <w:rPr>
          <w:color w:val="000000" w:themeColor="text1"/>
          <w:lang w:val="es-ES"/>
        </w:rPr>
        <w:t>324</w:t>
      </w:r>
      <w:r>
        <w:rPr>
          <w:rFonts w:hint="eastAsia"/>
          <w:color w:val="000000" w:themeColor="text1"/>
          <w:lang w:val="es-ES"/>
        </w:rPr>
        <w:t>进行运算放大设计。</w:t>
      </w:r>
      <w:r>
        <w:rPr>
          <w:rFonts w:hint="eastAsia"/>
          <w:color w:val="000000" w:themeColor="text1"/>
          <w:lang w:val="es-ES"/>
        </w:rPr>
        <w:t>LM324</w:t>
      </w:r>
      <w:r>
        <w:rPr>
          <w:rFonts w:hint="eastAsia"/>
          <w:color w:val="000000" w:themeColor="text1"/>
          <w:lang w:val="es-ES"/>
        </w:rPr>
        <w:t>是四运放集成电路，采用</w:t>
      </w:r>
      <w:r>
        <w:rPr>
          <w:rFonts w:hint="eastAsia"/>
          <w:color w:val="000000" w:themeColor="text1"/>
          <w:lang w:val="es-ES"/>
        </w:rPr>
        <w:t>14</w:t>
      </w:r>
      <w:r>
        <w:rPr>
          <w:rFonts w:hint="eastAsia"/>
          <w:color w:val="000000" w:themeColor="text1"/>
          <w:lang w:val="es-ES"/>
        </w:rPr>
        <w:t>脚双列直插塑料封装，内部包含四组形式完全相同的运算放大器，除电源共用外，四组运</w:t>
      </w:r>
      <w:proofErr w:type="gramStart"/>
      <w:r>
        <w:rPr>
          <w:rFonts w:hint="eastAsia"/>
          <w:color w:val="000000" w:themeColor="text1"/>
          <w:lang w:val="es-ES"/>
        </w:rPr>
        <w:t>放相互</w:t>
      </w:r>
      <w:proofErr w:type="gramEnd"/>
      <w:r>
        <w:rPr>
          <w:rFonts w:hint="eastAsia"/>
          <w:color w:val="000000" w:themeColor="text1"/>
          <w:lang w:val="es-ES"/>
        </w:rPr>
        <w:t>独立。每一组运算放大器可用图</w:t>
      </w:r>
      <w:r>
        <w:rPr>
          <w:rFonts w:hint="eastAsia"/>
          <w:color w:val="000000" w:themeColor="text1"/>
          <w:lang w:val="es-ES"/>
        </w:rPr>
        <w:t>3</w:t>
      </w:r>
      <w:r>
        <w:rPr>
          <w:color w:val="000000" w:themeColor="text1"/>
          <w:lang w:val="es-ES"/>
        </w:rPr>
        <w:t>-16</w:t>
      </w:r>
      <w:r>
        <w:rPr>
          <w:rFonts w:hint="eastAsia"/>
          <w:color w:val="000000" w:themeColor="text1"/>
          <w:lang w:val="es-ES"/>
        </w:rPr>
        <w:t>所示的符号来表示，（</w:t>
      </w:r>
      <w:r>
        <w:rPr>
          <w:rFonts w:hint="eastAsia"/>
          <w:color w:val="000000" w:themeColor="text1"/>
          <w:lang w:val="es-ES"/>
        </w:rPr>
        <w:t>-</w:t>
      </w:r>
      <w:r>
        <w:rPr>
          <w:rFonts w:hint="eastAsia"/>
          <w:color w:val="000000" w:themeColor="text1"/>
          <w:lang w:val="es-ES"/>
        </w:rPr>
        <w:t>）为反相输入端，（</w:t>
      </w:r>
      <w:r>
        <w:rPr>
          <w:rFonts w:hint="eastAsia"/>
          <w:color w:val="000000" w:themeColor="text1"/>
          <w:lang w:val="es-ES"/>
        </w:rPr>
        <w:t>+</w:t>
      </w:r>
      <w:r>
        <w:rPr>
          <w:rFonts w:hint="eastAsia"/>
          <w:color w:val="000000" w:themeColor="text1"/>
          <w:lang w:val="es-ES"/>
        </w:rPr>
        <w:t>）为同相输入端，第三个引脚为输出引脚，图中省略了“</w:t>
      </w:r>
      <w:r>
        <w:rPr>
          <w:rFonts w:hint="eastAsia"/>
          <w:i/>
          <w:iCs/>
          <w:color w:val="000000" w:themeColor="text1"/>
          <w:lang w:val="es-ES"/>
        </w:rPr>
        <w:t>V</w:t>
      </w:r>
      <w:r>
        <w:rPr>
          <w:rFonts w:hint="eastAsia"/>
          <w:color w:val="000000" w:themeColor="text1"/>
          <w:vertAlign w:val="subscript"/>
          <w:lang w:val="es-ES"/>
        </w:rPr>
        <w:t>+</w:t>
      </w:r>
      <w:r>
        <w:rPr>
          <w:rFonts w:hint="eastAsia"/>
          <w:color w:val="000000" w:themeColor="text1"/>
          <w:lang w:val="es-ES"/>
        </w:rPr>
        <w:t>”、“</w:t>
      </w:r>
      <w:r>
        <w:rPr>
          <w:rFonts w:hint="eastAsia"/>
          <w:i/>
          <w:iCs/>
          <w:color w:val="000000" w:themeColor="text1"/>
          <w:lang w:val="es-ES"/>
        </w:rPr>
        <w:t>V</w:t>
      </w:r>
      <w:r>
        <w:rPr>
          <w:rFonts w:hint="eastAsia"/>
          <w:color w:val="000000" w:themeColor="text1"/>
          <w:vertAlign w:val="subscript"/>
          <w:lang w:val="es-ES"/>
        </w:rPr>
        <w:t>-</w:t>
      </w:r>
      <w:r>
        <w:rPr>
          <w:rFonts w:hint="eastAsia"/>
          <w:color w:val="000000" w:themeColor="text1"/>
          <w:lang w:val="es-ES"/>
        </w:rPr>
        <w:t>”正、负电源端。</w:t>
      </w:r>
    </w:p>
    <w:p w14:paraId="0789BBDC" w14:textId="77777777" w:rsidR="000B14C2" w:rsidRDefault="00491828">
      <w:pPr>
        <w:ind w:firstLine="420"/>
        <w:jc w:val="left"/>
        <w:rPr>
          <w:color w:val="000000" w:themeColor="text1"/>
        </w:rPr>
      </w:pPr>
      <w:r>
        <w:rPr>
          <w:rFonts w:hint="eastAsia"/>
          <w:color w:val="000000" w:themeColor="text1"/>
          <w:lang w:val="es-ES"/>
        </w:rPr>
        <w:t>利用运放</w:t>
      </w:r>
      <w:r>
        <w:rPr>
          <w:rFonts w:hint="eastAsia"/>
          <w:color w:val="000000" w:themeColor="text1"/>
          <w:lang w:val="es-ES"/>
        </w:rPr>
        <w:t>LM</w:t>
      </w:r>
      <w:r>
        <w:rPr>
          <w:color w:val="000000" w:themeColor="text1"/>
          <w:lang w:val="es-ES"/>
        </w:rPr>
        <w:t>324</w:t>
      </w:r>
      <w:r>
        <w:rPr>
          <w:rFonts w:hint="eastAsia"/>
          <w:color w:val="000000" w:themeColor="text1"/>
          <w:lang w:val="es-ES"/>
        </w:rPr>
        <w:t>完成的</w:t>
      </w:r>
      <w:r>
        <w:rPr>
          <w:rFonts w:hint="eastAsia"/>
          <w:color w:val="000000" w:themeColor="text1"/>
        </w:rPr>
        <w:t>单端±</w:t>
      </w:r>
      <w:r>
        <w:rPr>
          <w:rFonts w:hint="eastAsia"/>
          <w:color w:val="000000" w:themeColor="text1"/>
        </w:rPr>
        <w:t>5mV</w:t>
      </w:r>
      <w:r>
        <w:rPr>
          <w:rFonts w:hint="eastAsia"/>
          <w:color w:val="000000" w:themeColor="text1"/>
        </w:rPr>
        <w:t>放大至±</w:t>
      </w:r>
      <w:r>
        <w:rPr>
          <w:rFonts w:hint="eastAsia"/>
          <w:color w:val="000000" w:themeColor="text1"/>
        </w:rPr>
        <w:t>5V</w:t>
      </w:r>
      <w:r>
        <w:rPr>
          <w:rFonts w:hint="eastAsia"/>
          <w:color w:val="000000" w:themeColor="text1"/>
        </w:rPr>
        <w:t>同相比例放大电路，输入电压范围为</w:t>
      </w:r>
      <w:r>
        <w:rPr>
          <w:rFonts w:hint="eastAsia"/>
          <w:color w:val="000000" w:themeColor="text1"/>
        </w:rPr>
        <w:t>-</w:t>
      </w:r>
      <w:r>
        <w:rPr>
          <w:color w:val="000000" w:themeColor="text1"/>
        </w:rPr>
        <w:t>5mV</w:t>
      </w:r>
      <w:r>
        <w:rPr>
          <w:rFonts w:hint="eastAsia"/>
          <w:color w:val="000000" w:themeColor="text1"/>
        </w:rPr>
        <w:t>至</w:t>
      </w:r>
      <w:r>
        <w:rPr>
          <w:rFonts w:hint="eastAsia"/>
          <w:color w:val="000000" w:themeColor="text1"/>
        </w:rPr>
        <w:t>5mV</w:t>
      </w:r>
      <w:r>
        <w:rPr>
          <w:rFonts w:hint="eastAsia"/>
          <w:color w:val="000000" w:themeColor="text1"/>
        </w:rPr>
        <w:t>，放大倍数为</w:t>
      </w:r>
      <w:r>
        <w:rPr>
          <w:rFonts w:hint="eastAsia"/>
          <w:i/>
          <w:iCs/>
          <w:color w:val="000000" w:themeColor="text1"/>
        </w:rPr>
        <w:t>R</w:t>
      </w:r>
      <w:r>
        <w:rPr>
          <w:color w:val="000000" w:themeColor="text1"/>
          <w:vertAlign w:val="subscript"/>
        </w:rPr>
        <w:t>2</w:t>
      </w:r>
      <w:r>
        <w:rPr>
          <w:rFonts w:hint="eastAsia"/>
          <w:color w:val="000000" w:themeColor="text1"/>
        </w:rPr>
        <w:t>/</w:t>
      </w:r>
      <w:r>
        <w:rPr>
          <w:i/>
          <w:iCs/>
          <w:color w:val="000000" w:themeColor="text1"/>
        </w:rPr>
        <w:t>R</w:t>
      </w:r>
      <w:r>
        <w:rPr>
          <w:color w:val="000000" w:themeColor="text1"/>
          <w:vertAlign w:val="subscript"/>
        </w:rPr>
        <w:t>3</w:t>
      </w:r>
      <w:r>
        <w:rPr>
          <w:color w:val="000000" w:themeColor="text1"/>
        </w:rPr>
        <w:t>=1000</w:t>
      </w:r>
      <w:r>
        <w:rPr>
          <w:rFonts w:hint="eastAsia"/>
          <w:color w:val="000000" w:themeColor="text1"/>
        </w:rPr>
        <w:t>。</w:t>
      </w:r>
    </w:p>
    <w:p w14:paraId="49F8A197" w14:textId="77777777" w:rsidR="000B14C2" w:rsidRDefault="00491828">
      <w:pPr>
        <w:ind w:firstLine="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）当输入为</w:t>
      </w:r>
      <w:r>
        <w:rPr>
          <w:color w:val="000000" w:themeColor="text1"/>
        </w:rPr>
        <w:t>5</w:t>
      </w:r>
      <w:r>
        <w:rPr>
          <w:rFonts w:hint="eastAsia"/>
          <w:color w:val="000000" w:themeColor="text1"/>
        </w:rPr>
        <w:t>mV</w:t>
      </w:r>
      <w:r>
        <w:rPr>
          <w:rFonts w:hint="eastAsia"/>
          <w:color w:val="000000" w:themeColor="text1"/>
        </w:rPr>
        <w:t>时，输出电压为</w:t>
      </w:r>
      <w:r>
        <w:rPr>
          <w:rFonts w:hint="eastAsia"/>
          <w:color w:val="000000" w:themeColor="text1"/>
        </w:rPr>
        <w:t>5V</w:t>
      </w:r>
      <w:r>
        <w:rPr>
          <w:rFonts w:hint="eastAsia"/>
          <w:color w:val="000000" w:themeColor="text1"/>
        </w:rPr>
        <w:t>，输入输出波形如图</w:t>
      </w:r>
      <w:r>
        <w:rPr>
          <w:rFonts w:hint="eastAsia"/>
          <w:color w:val="000000" w:themeColor="text1"/>
        </w:rPr>
        <w:t>3</w:t>
      </w:r>
      <w:r>
        <w:rPr>
          <w:color w:val="000000" w:themeColor="text1"/>
        </w:rPr>
        <w:t>-17</w:t>
      </w:r>
      <w:r>
        <w:rPr>
          <w:rFonts w:hint="eastAsia"/>
          <w:color w:val="000000" w:themeColor="text1"/>
        </w:rPr>
        <w:t>所示。</w:t>
      </w:r>
    </w:p>
    <w:p w14:paraId="625C004F" w14:textId="77777777" w:rsidR="000B14C2" w:rsidRDefault="00491828">
      <w:pPr>
        <w:ind w:firstLine="420"/>
        <w:jc w:val="left"/>
        <w:rPr>
          <w:color w:val="000000" w:themeColor="text1"/>
        </w:rPr>
      </w:pPr>
      <w:r>
        <w:rPr>
          <w:rFonts w:hint="eastAsia"/>
          <w:color w:val="000000" w:themeColor="text1"/>
        </w:rPr>
        <w:t>（</w:t>
      </w:r>
      <w:r>
        <w:rPr>
          <w:color w:val="000000" w:themeColor="text1"/>
        </w:rPr>
        <w:t>2</w:t>
      </w:r>
      <w:r>
        <w:rPr>
          <w:rFonts w:hint="eastAsia"/>
          <w:color w:val="000000" w:themeColor="text1"/>
        </w:rPr>
        <w:t>）当输入为</w:t>
      </w:r>
      <w:r>
        <w:rPr>
          <w:rFonts w:hint="eastAsia"/>
          <w:color w:val="000000" w:themeColor="text1"/>
        </w:rPr>
        <w:t>-</w:t>
      </w:r>
      <w:r>
        <w:rPr>
          <w:color w:val="000000" w:themeColor="text1"/>
        </w:rPr>
        <w:t>5</w:t>
      </w:r>
      <w:r>
        <w:rPr>
          <w:rFonts w:hint="eastAsia"/>
          <w:color w:val="000000" w:themeColor="text1"/>
        </w:rPr>
        <w:t>mV</w:t>
      </w:r>
      <w:r>
        <w:rPr>
          <w:rFonts w:hint="eastAsia"/>
          <w:color w:val="000000" w:themeColor="text1"/>
        </w:rPr>
        <w:t>时，输出电压为</w:t>
      </w:r>
      <w:r>
        <w:rPr>
          <w:rFonts w:hint="eastAsia"/>
          <w:color w:val="000000" w:themeColor="text1"/>
        </w:rPr>
        <w:t>-5V</w:t>
      </w:r>
      <w:r>
        <w:rPr>
          <w:rFonts w:hint="eastAsia"/>
          <w:color w:val="000000" w:themeColor="text1"/>
        </w:rPr>
        <w:t>，输入输出波形如图</w:t>
      </w:r>
      <w:r>
        <w:rPr>
          <w:rFonts w:hint="eastAsia"/>
          <w:color w:val="000000" w:themeColor="text1"/>
        </w:rPr>
        <w:t>3</w:t>
      </w:r>
      <w:r>
        <w:rPr>
          <w:color w:val="000000" w:themeColor="text1"/>
        </w:rPr>
        <w:t>-17</w:t>
      </w:r>
      <w:r>
        <w:rPr>
          <w:rFonts w:hint="eastAsia"/>
          <w:color w:val="000000" w:themeColor="text1"/>
        </w:rPr>
        <w:t>所示。</w:t>
      </w:r>
    </w:p>
    <w:tbl>
      <w:tblPr>
        <w:tblpPr w:leftFromText="180" w:rightFromText="180" w:vertAnchor="text" w:horzAnchor="margin" w:tblpY="32"/>
        <w:tblW w:w="0" w:type="auto"/>
        <w:tblLook w:val="04A0" w:firstRow="1" w:lastRow="0" w:firstColumn="1" w:lastColumn="0" w:noHBand="0" w:noVBand="1"/>
      </w:tblPr>
      <w:tblGrid>
        <w:gridCol w:w="8165"/>
      </w:tblGrid>
      <w:tr w:rsidR="000B14C2" w14:paraId="167A2966" w14:textId="77777777">
        <w:trPr>
          <w:cantSplit/>
        </w:trPr>
        <w:tc>
          <w:tcPr>
            <w:tcW w:w="8165" w:type="dxa"/>
          </w:tcPr>
          <w:p w14:paraId="7E84CA76" w14:textId="77777777" w:rsidR="000B14C2" w:rsidRDefault="00491828">
            <w:pPr>
              <w:ind w:firstLineChars="0" w:firstLine="0"/>
              <w:jc w:val="center"/>
              <w:rPr>
                <w:color w:val="000000" w:themeColor="text1"/>
              </w:rPr>
            </w:pPr>
            <w:r>
              <w:rPr>
                <w:noProof/>
                <w:color w:val="000000" w:themeColor="text1"/>
              </w:rPr>
              <w:drawing>
                <wp:inline distT="0" distB="0" distL="0" distR="0" wp14:anchorId="6385BFCA" wp14:editId="1D1BA391">
                  <wp:extent cx="2647950" cy="226822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55"/>
                          <a:stretch>
                            <a:fillRect/>
                          </a:stretch>
                        </pic:blipFill>
                        <pic:spPr>
                          <a:xfrm>
                            <a:off x="0" y="0"/>
                            <a:ext cx="2731643" cy="2340118"/>
                          </a:xfrm>
                          <a:prstGeom prst="rect">
                            <a:avLst/>
                          </a:prstGeom>
                        </pic:spPr>
                      </pic:pic>
                    </a:graphicData>
                  </a:graphic>
                </wp:inline>
              </w:drawing>
            </w:r>
          </w:p>
          <w:p w14:paraId="4758030F" w14:textId="77777777" w:rsidR="000B14C2" w:rsidRDefault="00491828" w:rsidP="00491828">
            <w:pPr>
              <w:pStyle w:val="7"/>
            </w:pPr>
            <w:r>
              <w:rPr>
                <w:rFonts w:hint="eastAsia"/>
              </w:rPr>
              <w:t>图</w:t>
            </w:r>
            <w:r>
              <w:rPr>
                <w:rFonts w:hint="eastAsia"/>
              </w:rPr>
              <w:t>3-</w:t>
            </w:r>
            <w:r>
              <w:t xml:space="preserve">17  </w:t>
            </w:r>
            <w:r>
              <w:rPr>
                <w:rFonts w:hint="eastAsia"/>
              </w:rPr>
              <w:t>±</w:t>
            </w:r>
            <w:r>
              <w:rPr>
                <w:rFonts w:hint="eastAsia"/>
              </w:rPr>
              <w:t>5mV</w:t>
            </w:r>
            <w:r>
              <w:rPr>
                <w:rFonts w:hint="eastAsia"/>
              </w:rPr>
              <w:t>放大至±</w:t>
            </w:r>
            <w:r>
              <w:rPr>
                <w:rFonts w:hint="eastAsia"/>
              </w:rPr>
              <w:t>5V</w:t>
            </w:r>
            <w:r>
              <w:rPr>
                <w:rFonts w:hint="eastAsia"/>
              </w:rPr>
              <w:t>同相比例放大波形图</w:t>
            </w:r>
          </w:p>
        </w:tc>
      </w:tr>
    </w:tbl>
    <w:p w14:paraId="6792E473" w14:textId="77777777" w:rsidR="000B14C2" w:rsidRDefault="00491828">
      <w:pPr>
        <w:pStyle w:val="3"/>
      </w:pPr>
      <w:bookmarkStart w:id="464" w:name="_Toc150180966"/>
      <w:bookmarkStart w:id="465" w:name="_Toc175863486"/>
      <w:bookmarkStart w:id="466" w:name="_Toc126831956"/>
      <w:r>
        <w:rPr>
          <w:rFonts w:hint="eastAsia"/>
        </w:rPr>
        <w:t>3.</w:t>
      </w:r>
      <w:r>
        <w:t>4</w:t>
      </w:r>
      <w:r>
        <w:rPr>
          <w:rFonts w:hint="eastAsia"/>
        </w:rPr>
        <w:t>.</w:t>
      </w:r>
      <w:r>
        <w:t xml:space="preserve">2  </w:t>
      </w:r>
      <w:r>
        <w:rPr>
          <w:rFonts w:hint="eastAsia"/>
        </w:rPr>
        <w:t>差分放大电路</w:t>
      </w:r>
      <w:bookmarkEnd w:id="464"/>
      <w:bookmarkEnd w:id="465"/>
      <w:bookmarkEnd w:id="466"/>
    </w:p>
    <w:p w14:paraId="09530B0A" w14:textId="77777777" w:rsidR="000B14C2" w:rsidRDefault="00491828">
      <w:pPr>
        <w:ind w:firstLine="420"/>
        <w:rPr>
          <w:color w:val="000000" w:themeColor="text1"/>
        </w:rPr>
      </w:pPr>
      <w:r>
        <w:rPr>
          <w:rFonts w:hint="eastAsia"/>
          <w:color w:val="000000" w:themeColor="text1"/>
        </w:rPr>
        <w:t>用单个集成运</w:t>
      </w:r>
      <w:proofErr w:type="gramStart"/>
      <w:r>
        <w:rPr>
          <w:rFonts w:hint="eastAsia"/>
          <w:color w:val="000000" w:themeColor="text1"/>
        </w:rPr>
        <w:t>放构成</w:t>
      </w:r>
      <w:proofErr w:type="gramEnd"/>
      <w:r>
        <w:rPr>
          <w:rFonts w:hint="eastAsia"/>
          <w:color w:val="000000" w:themeColor="text1"/>
        </w:rPr>
        <w:t>运算电路时存在两个缺点：（</w:t>
      </w:r>
      <w:r>
        <w:rPr>
          <w:color w:val="000000" w:themeColor="text1"/>
        </w:rPr>
        <w:t>1</w:t>
      </w:r>
      <w:r>
        <w:rPr>
          <w:rFonts w:hint="eastAsia"/>
          <w:color w:val="000000" w:themeColor="text1"/>
        </w:rPr>
        <w:t>）应考虑同相和反相输入端输入电阻的平衡，电阻的选择和调整比较困难。（</w:t>
      </w:r>
      <w:r>
        <w:rPr>
          <w:rFonts w:hint="eastAsia"/>
          <w:color w:val="000000" w:themeColor="text1"/>
        </w:rPr>
        <w:t>2</w:t>
      </w:r>
      <w:r>
        <w:rPr>
          <w:rFonts w:hint="eastAsia"/>
          <w:color w:val="000000" w:themeColor="text1"/>
        </w:rPr>
        <w:t>）对于每一个输入端，输入电阻都比较小。</w:t>
      </w:r>
      <w:r>
        <w:rPr>
          <w:rFonts w:hint="eastAsia"/>
          <w:color w:val="000000" w:themeColor="text1"/>
        </w:rPr>
        <w:t xml:space="preserve"> </w:t>
      </w:r>
      <w:r>
        <w:rPr>
          <w:rFonts w:hint="eastAsia"/>
          <w:color w:val="000000" w:themeColor="text1"/>
        </w:rPr>
        <w:t>所以在大部分情况下均是采用多级放大的方式实现信号放大，如图</w:t>
      </w:r>
      <w:r>
        <w:rPr>
          <w:rFonts w:hint="eastAsia"/>
          <w:color w:val="000000" w:themeColor="text1"/>
        </w:rPr>
        <w:t>3-</w:t>
      </w:r>
      <w:r>
        <w:rPr>
          <w:color w:val="000000" w:themeColor="text1"/>
        </w:rPr>
        <w:t>18</w:t>
      </w:r>
      <w:r>
        <w:rPr>
          <w:rFonts w:hint="eastAsia"/>
          <w:color w:val="000000" w:themeColor="text1"/>
        </w:rPr>
        <w:t>所示为典型的三运放仪表放大电路。</w:t>
      </w:r>
    </w:p>
    <w:tbl>
      <w:tblPr>
        <w:tblpPr w:leftFromText="180" w:rightFromText="180" w:vertAnchor="text" w:horzAnchor="margin" w:tblpY="61"/>
        <w:tblW w:w="0" w:type="auto"/>
        <w:tblLook w:val="04A0" w:firstRow="1" w:lastRow="0" w:firstColumn="1" w:lastColumn="0" w:noHBand="0" w:noVBand="1"/>
      </w:tblPr>
      <w:tblGrid>
        <w:gridCol w:w="7949"/>
      </w:tblGrid>
      <w:tr w:rsidR="000B14C2" w14:paraId="7F7CF61E" w14:textId="77777777">
        <w:trPr>
          <w:cantSplit/>
        </w:trPr>
        <w:tc>
          <w:tcPr>
            <w:tcW w:w="7949" w:type="dxa"/>
          </w:tcPr>
          <w:bookmarkStart w:id="467" w:name="_Toc95984296"/>
          <w:p w14:paraId="51DB2A64" w14:textId="77777777" w:rsidR="000B14C2" w:rsidRDefault="00491828">
            <w:pPr>
              <w:ind w:firstLineChars="0" w:firstLine="0"/>
              <w:jc w:val="center"/>
              <w:rPr>
                <w:color w:val="000000" w:themeColor="text1"/>
              </w:rPr>
            </w:pPr>
            <w:r>
              <w:object w:dxaOrig="3721" w:dyaOrig="2356" w14:anchorId="485EBCD4">
                <v:shape id="_x0000_i1058" type="#_x0000_t75" style="width:186.1pt;height:117.95pt" o:ole="">
                  <v:imagedata r:id="rId156" o:title=""/>
                </v:shape>
                <o:OLEObject Type="Embed" ProgID="PBrush" ShapeID="_x0000_i1058" DrawAspect="Content" ObjectID="_1796414094" r:id="rId157"/>
              </w:object>
            </w:r>
          </w:p>
          <w:p w14:paraId="5FF61B2A" w14:textId="77777777" w:rsidR="000B14C2" w:rsidRDefault="00491828" w:rsidP="00491828">
            <w:pPr>
              <w:pStyle w:val="7"/>
            </w:pPr>
            <w:r>
              <w:rPr>
                <w:rFonts w:hint="eastAsia"/>
              </w:rPr>
              <w:t>图</w:t>
            </w:r>
            <w:r>
              <w:rPr>
                <w:rFonts w:hint="eastAsia"/>
              </w:rPr>
              <w:t>3-</w:t>
            </w:r>
            <w:r>
              <w:t xml:space="preserve">18  </w:t>
            </w:r>
            <w:r>
              <w:rPr>
                <w:rFonts w:hint="eastAsia"/>
              </w:rPr>
              <w:t>三运放仪表放大电路</w:t>
            </w:r>
            <w:bookmarkEnd w:id="467"/>
          </w:p>
        </w:tc>
      </w:tr>
    </w:tbl>
    <w:p w14:paraId="77FAD142" w14:textId="77777777" w:rsidR="000B14C2" w:rsidRDefault="000B14C2">
      <w:pPr>
        <w:ind w:firstLine="420"/>
        <w:rPr>
          <w:color w:val="000000" w:themeColor="text1"/>
        </w:rPr>
      </w:pPr>
    </w:p>
    <w:p w14:paraId="6C3AD4A0" w14:textId="77777777" w:rsidR="000B14C2" w:rsidRDefault="00491828">
      <w:pPr>
        <w:ind w:firstLine="420"/>
        <w:rPr>
          <w:color w:val="000000" w:themeColor="text1"/>
        </w:rPr>
      </w:pPr>
      <w:r>
        <w:rPr>
          <w:rFonts w:hint="eastAsia"/>
          <w:color w:val="000000" w:themeColor="text1"/>
        </w:rPr>
        <w:t>第一级电路如图</w:t>
      </w:r>
      <w:r>
        <w:rPr>
          <w:rFonts w:hint="eastAsia"/>
          <w:color w:val="000000" w:themeColor="text1"/>
        </w:rPr>
        <w:t>3-</w:t>
      </w:r>
      <w:r>
        <w:rPr>
          <w:color w:val="000000" w:themeColor="text1"/>
        </w:rPr>
        <w:t>19</w:t>
      </w:r>
      <w:r>
        <w:rPr>
          <w:rFonts w:hint="eastAsia"/>
          <w:color w:val="000000" w:themeColor="text1"/>
        </w:rPr>
        <w:t>所示，根据“虚断”和“虚短”的概念，有</w:t>
      </w:r>
    </w:p>
    <w:p w14:paraId="27FBDD83" w14:textId="77777777" w:rsidR="000B14C2" w:rsidRDefault="00491828">
      <w:pPr>
        <w:ind w:firstLine="420"/>
        <w:jc w:val="center"/>
        <w:rPr>
          <w:color w:val="000000" w:themeColor="text1"/>
          <w:lang w:val="es-ES"/>
        </w:rPr>
      </w:pPr>
      <w:r>
        <w:rPr>
          <w:rFonts w:hint="eastAsia"/>
          <w:i/>
          <w:iCs/>
          <w:color w:val="000000" w:themeColor="text1"/>
          <w:lang w:val="es-ES"/>
        </w:rPr>
        <w:t>u</w:t>
      </w:r>
      <w:r>
        <w:rPr>
          <w:rFonts w:hint="eastAsia"/>
          <w:color w:val="000000" w:themeColor="text1"/>
          <w:vertAlign w:val="subscript"/>
          <w:lang w:val="es-ES"/>
        </w:rPr>
        <w:t>a</w:t>
      </w:r>
      <w:r>
        <w:rPr>
          <w:color w:val="000000" w:themeColor="text1"/>
          <w:lang w:val="es-ES"/>
        </w:rPr>
        <w:t>=</w:t>
      </w:r>
      <w:r>
        <w:rPr>
          <w:rFonts w:hint="eastAsia"/>
          <w:i/>
          <w:iCs/>
          <w:color w:val="000000" w:themeColor="text1"/>
          <w:lang w:val="es-ES"/>
        </w:rPr>
        <w:t>u</w:t>
      </w:r>
      <w:r>
        <w:rPr>
          <w:rFonts w:hint="eastAsia"/>
          <w:color w:val="000000" w:themeColor="text1"/>
          <w:vertAlign w:val="subscript"/>
          <w:lang w:val="es-ES"/>
        </w:rPr>
        <w:t>i1</w:t>
      </w:r>
    </w:p>
    <w:p w14:paraId="046DA6E9" w14:textId="77777777" w:rsidR="000B14C2" w:rsidRDefault="00491828">
      <w:pPr>
        <w:ind w:firstLine="420"/>
        <w:jc w:val="center"/>
        <w:rPr>
          <w:color w:val="000000" w:themeColor="text1"/>
          <w:lang w:val="es-ES"/>
        </w:rPr>
      </w:pPr>
      <w:r>
        <w:rPr>
          <w:rFonts w:hint="eastAsia"/>
          <w:i/>
          <w:iCs/>
          <w:color w:val="000000" w:themeColor="text1"/>
          <w:lang w:val="es-ES"/>
        </w:rPr>
        <w:t>u</w:t>
      </w:r>
      <w:r>
        <w:rPr>
          <w:rFonts w:hint="eastAsia"/>
          <w:color w:val="000000" w:themeColor="text1"/>
          <w:vertAlign w:val="subscript"/>
          <w:lang w:val="es-ES"/>
        </w:rPr>
        <w:t>b</w:t>
      </w:r>
      <w:r>
        <w:rPr>
          <w:color w:val="000000" w:themeColor="text1"/>
          <w:lang w:val="es-ES"/>
        </w:rPr>
        <w:t>=</w:t>
      </w:r>
      <w:r>
        <w:rPr>
          <w:rFonts w:hint="eastAsia"/>
          <w:i/>
          <w:iCs/>
          <w:color w:val="000000" w:themeColor="text1"/>
          <w:lang w:val="es-ES"/>
        </w:rPr>
        <w:t>u</w:t>
      </w:r>
      <w:r>
        <w:rPr>
          <w:rFonts w:hint="eastAsia"/>
          <w:color w:val="000000" w:themeColor="text1"/>
          <w:vertAlign w:val="subscript"/>
          <w:lang w:val="es-ES"/>
        </w:rPr>
        <w:t>i2</w:t>
      </w:r>
    </w:p>
    <w:p w14:paraId="7DA8F495" w14:textId="77777777" w:rsidR="000B14C2" w:rsidRDefault="00193BD5">
      <w:pPr>
        <w:spacing w:line="360" w:lineRule="auto"/>
        <w:ind w:firstLine="420"/>
        <w:rPr>
          <w:rFonts w:cs="Times New Roman"/>
          <w:i/>
          <w:iCs/>
          <w:color w:val="000000" w:themeColor="text1"/>
          <w:lang w:val="es-ES"/>
        </w:rPr>
      </w:pPr>
      <m:oMathPara>
        <m:oMath>
          <m:f>
            <m:fPr>
              <m:ctrlPr>
                <w:rPr>
                  <w:rFonts w:ascii="Cambria Math" w:hAnsi="Cambria Math" w:cs="Times New Roman"/>
                  <w:i/>
                  <w:iCs/>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o1</m:t>
                  </m:r>
                </m:sub>
              </m:sSub>
              <m:r>
                <m:rPr>
                  <m:nor/>
                </m:rPr>
                <w:rPr>
                  <w:rFonts w:cs="Times New Roman"/>
                  <w:i/>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o2</m:t>
                  </m:r>
                </m:sub>
              </m:sSub>
            </m:num>
            <m:den>
              <m:r>
                <m:rPr>
                  <m:nor/>
                </m:rPr>
                <w:rPr>
                  <w:rFonts w:cs="Times New Roman"/>
                  <w:iCs/>
                  <w:color w:val="000000" w:themeColor="text1"/>
                  <w:lang w:val="es-ES"/>
                </w:rPr>
                <m:t>2</m:t>
              </m:r>
              <m:r>
                <m:rPr>
                  <m:nor/>
                </m:rPr>
                <w:rPr>
                  <w:rFonts w:cs="Times New Roman" w:hint="eastAsia"/>
                  <w:i/>
                  <w:color w:val="000000" w:themeColor="text1"/>
                  <w:lang w:val="es-ES"/>
                </w:rPr>
                <m:t>R</m:t>
              </m:r>
              <m:r>
                <m:rPr>
                  <m:nor/>
                </m:rPr>
                <w:rPr>
                  <w:rFonts w:ascii="Cambria Math" w:cs="Times New Roman"/>
                  <w:iCs/>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w</m:t>
                  </m:r>
                </m:sub>
              </m:sSub>
            </m:den>
          </m:f>
          <m:r>
            <m:rPr>
              <m:nor/>
            </m:rPr>
            <w:rPr>
              <w:rFonts w:cs="Times New Roman"/>
              <w:i/>
              <w:color w:val="000000" w:themeColor="text1"/>
              <w:lang w:val="es-ES"/>
            </w:rPr>
            <m:t xml:space="preserve"> =</m:t>
          </m:r>
          <m:f>
            <m:fPr>
              <m:ctrlPr>
                <w:rPr>
                  <w:rFonts w:ascii="Cambria Math" w:hAnsi="Cambria Math" w:cs="Times New Roman"/>
                  <w:i/>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w:rPr>
                      <w:rFonts w:ascii="Cambria Math" w:hAnsi="Cambria Math" w:cs="Times New Roman"/>
                      <w:color w:val="000000" w:themeColor="text1"/>
                    </w:rPr>
                    <m:t>a</m:t>
                  </m:r>
                </m:sub>
              </m:sSub>
              <m:r>
                <m:rPr>
                  <m:nor/>
                </m:rPr>
                <w:rPr>
                  <w:rFonts w:cs="Times New Roman"/>
                  <w:i/>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b</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w</m:t>
                  </m:r>
                </m:sub>
              </m:sSub>
            </m:den>
          </m:f>
        </m:oMath>
      </m:oMathPara>
    </w:p>
    <w:p w14:paraId="55BC0452" w14:textId="77777777" w:rsidR="000B14C2" w:rsidRDefault="000B14C2">
      <w:pPr>
        <w:ind w:firstLine="420"/>
        <w:jc w:val="center"/>
        <w:rPr>
          <w:rFonts w:asciiTheme="minorHAnsi" w:eastAsiaTheme="minorEastAsia" w:hAnsiTheme="minorHAnsi"/>
          <w:color w:val="000000" w:themeColor="text1"/>
          <w:lang w:val="es-ES"/>
        </w:rPr>
      </w:pPr>
    </w:p>
    <w:p w14:paraId="28FE91EF" w14:textId="77777777" w:rsidR="000B14C2" w:rsidRDefault="00491828">
      <w:pPr>
        <w:ind w:firstLine="420"/>
        <w:jc w:val="left"/>
        <w:rPr>
          <w:rFonts w:asciiTheme="minorHAnsi" w:eastAsiaTheme="minorEastAsia" w:hAnsiTheme="minorHAnsi"/>
          <w:color w:val="000000" w:themeColor="text1"/>
        </w:rPr>
      </w:pPr>
      <w:r>
        <w:rPr>
          <w:rFonts w:asciiTheme="minorHAnsi" w:eastAsiaTheme="minorEastAsia" w:hAnsiTheme="minorHAnsi" w:hint="eastAsia"/>
          <w:color w:val="000000" w:themeColor="text1"/>
        </w:rPr>
        <w:t>所以第一级输出为</w:t>
      </w:r>
    </w:p>
    <w:tbl>
      <w:tblPr>
        <w:tblpPr w:leftFromText="180" w:rightFromText="180" w:vertAnchor="text" w:horzAnchor="margin" w:tblpY="528"/>
        <w:tblOverlap w:val="never"/>
        <w:tblW w:w="0" w:type="auto"/>
        <w:tblLook w:val="04A0" w:firstRow="1" w:lastRow="0" w:firstColumn="1" w:lastColumn="0" w:noHBand="0" w:noVBand="1"/>
      </w:tblPr>
      <w:tblGrid>
        <w:gridCol w:w="7949"/>
      </w:tblGrid>
      <w:tr w:rsidR="000B14C2" w14:paraId="14A72A56" w14:textId="77777777">
        <w:trPr>
          <w:cantSplit/>
        </w:trPr>
        <w:tc>
          <w:tcPr>
            <w:tcW w:w="7949" w:type="dxa"/>
          </w:tcPr>
          <w:p w14:paraId="493156FD" w14:textId="77777777" w:rsidR="000B14C2" w:rsidRDefault="00491828">
            <w:pPr>
              <w:ind w:firstLineChars="0" w:firstLine="0"/>
              <w:jc w:val="center"/>
              <w:rPr>
                <w:color w:val="000000" w:themeColor="text1"/>
              </w:rPr>
            </w:pPr>
            <w:r>
              <w:object w:dxaOrig="2056" w:dyaOrig="2231" w14:anchorId="757EF1F8">
                <v:shape id="_x0000_i1059" type="#_x0000_t75" style="width:103pt;height:111.9pt" o:ole="">
                  <v:imagedata r:id="rId158" o:title=""/>
                </v:shape>
                <o:OLEObject Type="Embed" ProgID="PBrush" ShapeID="_x0000_i1059" DrawAspect="Content" ObjectID="_1796414095" r:id="rId159"/>
              </w:object>
            </w:r>
          </w:p>
          <w:p w14:paraId="04E30799" w14:textId="77777777" w:rsidR="000B14C2" w:rsidRDefault="00491828" w:rsidP="00491828">
            <w:pPr>
              <w:pStyle w:val="7"/>
            </w:pPr>
            <w:r>
              <w:rPr>
                <w:rFonts w:hint="eastAsia"/>
              </w:rPr>
              <w:t>图</w:t>
            </w:r>
            <w:r>
              <w:rPr>
                <w:rFonts w:hint="eastAsia"/>
              </w:rPr>
              <w:t>3-</w:t>
            </w:r>
            <w:r>
              <w:t xml:space="preserve">19  </w:t>
            </w:r>
            <w:r>
              <w:rPr>
                <w:rFonts w:hint="eastAsia"/>
              </w:rPr>
              <w:t>三运放仪表放大</w:t>
            </w:r>
            <w:proofErr w:type="gramStart"/>
            <w:r>
              <w:rPr>
                <w:rFonts w:hint="eastAsia"/>
              </w:rPr>
              <w:t>电路第</w:t>
            </w:r>
            <w:proofErr w:type="gramEnd"/>
            <w:r>
              <w:rPr>
                <w:rFonts w:hint="eastAsia"/>
              </w:rPr>
              <w:t>一级电路</w:t>
            </w:r>
          </w:p>
        </w:tc>
      </w:tr>
    </w:tbl>
    <w:p w14:paraId="6C0FF018" w14:textId="77777777" w:rsidR="000B14C2" w:rsidRDefault="00193BD5">
      <w:pPr>
        <w:ind w:firstLine="420"/>
        <w:jc w:val="center"/>
        <w:rPr>
          <w:rFonts w:asciiTheme="minorHAnsi" w:eastAsiaTheme="minorEastAsia" w:hAnsiTheme="minorHAnsi"/>
          <w:color w:val="000000" w:themeColor="text1"/>
          <w:lang w:val="es-ES"/>
        </w:rPr>
      </w:pPr>
      <m:oMath>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o1</m:t>
            </m:r>
          </m:sub>
        </m:sSub>
        <m:r>
          <m:rPr>
            <m:nor/>
          </m:rPr>
          <w:rPr>
            <w:rFonts w:cs="Times New Roman"/>
            <w:i/>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o2</m:t>
            </m:r>
          </m:sub>
        </m:sSub>
        <m:r>
          <m:rPr>
            <m:nor/>
          </m:rPr>
          <w:rPr>
            <w:rFonts w:cs="Times New Roman"/>
            <w:i/>
            <w:color w:val="000000" w:themeColor="text1"/>
            <w:lang w:val="es-ES"/>
          </w:rPr>
          <m:t>=</m:t>
        </m:r>
      </m:oMath>
      <w:r w:rsidR="00491828">
        <w:rPr>
          <w:rFonts w:asciiTheme="minorHAnsi" w:eastAsiaTheme="minorEastAsia" w:hAnsiTheme="minorHAnsi"/>
          <w:color w:val="000000" w:themeColor="text1"/>
          <w:kern w:val="2"/>
          <w:szCs w:val="22"/>
          <w:lang w:val="es-ES"/>
        </w:rPr>
        <w:t xml:space="preserve"> </w:t>
      </w:r>
      <m:oMath>
        <m:f>
          <m:fPr>
            <m:ctrlPr>
              <w:rPr>
                <w:rFonts w:ascii="Cambria Math" w:hAnsi="Cambria Math" w:cs="Times New Roman"/>
                <w:i/>
                <w:color w:val="000000" w:themeColor="text1"/>
              </w:rPr>
            </m:ctrlPr>
          </m:fPr>
          <m:num>
            <m:r>
              <m:rPr>
                <m:nor/>
              </m:rPr>
              <w:rPr>
                <w:rFonts w:cs="Times New Roman"/>
                <w:iCs/>
                <w:color w:val="000000" w:themeColor="text1"/>
                <w:lang w:val="es-ES"/>
              </w:rPr>
              <m:t>2</m:t>
            </m:r>
            <m:r>
              <m:rPr>
                <m:nor/>
              </m:rPr>
              <w:rPr>
                <w:rFonts w:cs="Times New Roman" w:hint="eastAsia"/>
                <w:i/>
                <w:color w:val="000000" w:themeColor="text1"/>
                <w:lang w:val="es-ES"/>
              </w:rPr>
              <m:t>R</m:t>
            </m:r>
            <m:r>
              <m:rPr>
                <m:nor/>
              </m:rPr>
              <w:rPr>
                <w:rFonts w:ascii="Cambria Math" w:cs="Times New Roman"/>
                <w:iCs/>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w</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w</m:t>
                </m:r>
              </m:sub>
            </m:sSub>
          </m:den>
        </m:f>
        <m:r>
          <m:rPr>
            <m:nor/>
          </m:rPr>
          <w:rPr>
            <w:rFonts w:cs="Times New Roman"/>
            <w:iCs/>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i1</m:t>
            </m:r>
          </m:sub>
        </m:sSub>
        <m:r>
          <m:rPr>
            <m:nor/>
          </m:rPr>
          <w:rPr>
            <w:rFonts w:cs="Times New Roman"/>
            <w:i/>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i2</m:t>
            </m:r>
          </m:sub>
        </m:sSub>
        <m:r>
          <m:rPr>
            <m:nor/>
          </m:rPr>
          <w:rPr>
            <w:rFonts w:cs="Times New Roman"/>
            <w:iCs/>
            <w:color w:val="000000" w:themeColor="text1"/>
            <w:lang w:val="es-ES"/>
          </w:rPr>
          <m:t>)</m:t>
        </m:r>
      </m:oMath>
    </w:p>
    <w:p w14:paraId="3A7AB42B" w14:textId="77777777" w:rsidR="000B14C2" w:rsidRDefault="00491828">
      <w:pPr>
        <w:ind w:firstLine="420"/>
        <w:rPr>
          <w:color w:val="000000" w:themeColor="text1"/>
        </w:rPr>
      </w:pPr>
      <w:r>
        <w:rPr>
          <w:rFonts w:asciiTheme="minorHAnsi" w:eastAsiaTheme="minorEastAsia" w:hAnsiTheme="minorHAnsi" w:hint="eastAsia"/>
          <w:color w:val="000000" w:themeColor="text1"/>
        </w:rPr>
        <w:t>第二级电路如图</w:t>
      </w:r>
      <w:r>
        <w:rPr>
          <w:rFonts w:eastAsiaTheme="minorEastAsia" w:cs="Times New Roman"/>
          <w:color w:val="000000" w:themeColor="text1"/>
        </w:rPr>
        <w:t>3-20</w:t>
      </w:r>
      <w:r>
        <w:rPr>
          <w:rFonts w:asciiTheme="minorHAnsi" w:eastAsiaTheme="minorEastAsia" w:hAnsiTheme="minorHAnsi" w:hint="eastAsia"/>
          <w:color w:val="000000" w:themeColor="text1"/>
        </w:rPr>
        <w:t>所示，为差动放大电路。</w:t>
      </w:r>
      <w:r>
        <w:rPr>
          <w:rFonts w:hint="eastAsia"/>
          <w:color w:val="000000" w:themeColor="text1"/>
        </w:rPr>
        <w:t>根据差动运算电路分析可得</w:t>
      </w:r>
    </w:p>
    <w:p w14:paraId="105E9B62" w14:textId="77777777" w:rsidR="000B14C2" w:rsidRDefault="00193BD5">
      <w:pPr>
        <w:ind w:firstLine="420"/>
        <w:jc w:val="center"/>
        <w:rPr>
          <w:rFonts w:asciiTheme="minorHAnsi" w:eastAsiaTheme="minorEastAsia" w:hAnsiTheme="minorHAnsi"/>
          <w:color w:val="000000" w:themeColor="text1"/>
          <w:lang w:val="es-ES"/>
        </w:rPr>
      </w:pPr>
      <m:oMath>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m:t>
            </m:r>
          </m:sub>
        </m:sSub>
        <m:r>
          <m:rPr>
            <m:nor/>
          </m:rPr>
          <w:rPr>
            <w:rFonts w:cs="Times New Roman"/>
            <w:iCs/>
            <w:color w:val="000000" w:themeColor="text1"/>
            <w:lang w:val="es-ES"/>
          </w:rPr>
          <m:t>=</m:t>
        </m:r>
        <m:f>
          <m:fPr>
            <m:ctrlPr>
              <w:rPr>
                <w:rFonts w:ascii="Cambria Math" w:hAnsi="Cambria Math" w:cs="Times New Roman"/>
                <w:i/>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2</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1</m:t>
                </m:r>
              </m:sub>
            </m:sSub>
          </m:den>
        </m:f>
        <m:r>
          <w:rPr>
            <w:rFonts w:ascii="Cambria Math" w:hAnsi="Cambria Math" w:cs="Times New Roman"/>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m:t>
            </m:r>
            <m:r>
              <m:rPr>
                <m:nor/>
              </m:rPr>
              <w:rPr>
                <w:rFonts w:ascii="Cambria Math" w:cs="Times New Roman"/>
                <w:iCs/>
                <w:color w:val="000000" w:themeColor="text1"/>
                <w:lang w:val="es-ES"/>
              </w:rPr>
              <m:t>2</m:t>
            </m:r>
          </m:sub>
        </m:sSub>
        <m:r>
          <m:rPr>
            <m:nor/>
          </m:rPr>
          <w:rPr>
            <w:rFonts w:cs="Times New Roman"/>
            <w:i/>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o1</m:t>
            </m:r>
          </m:sub>
        </m:sSub>
        <m:r>
          <m:rPr>
            <m:nor/>
          </m:rPr>
          <w:rPr>
            <w:rFonts w:ascii="Cambria Math" w:cs="Times New Roman"/>
            <w:iCs/>
            <w:color w:val="000000" w:themeColor="text1"/>
            <w:lang w:val="es-ES"/>
          </w:rPr>
          <m:t>)</m:t>
        </m:r>
        <m:r>
          <m:rPr>
            <m:nor/>
          </m:rPr>
          <w:rPr>
            <w:rFonts w:cs="Times New Roman"/>
            <w:i/>
            <w:color w:val="000000" w:themeColor="text1"/>
            <w:lang w:val="es-ES"/>
          </w:rPr>
          <m:t>=</m:t>
        </m:r>
      </m:oMath>
      <w:r w:rsidR="00491828">
        <w:rPr>
          <w:rFonts w:asciiTheme="minorHAnsi" w:eastAsiaTheme="minorEastAsia" w:hAnsiTheme="minorHAnsi"/>
          <w:color w:val="000000" w:themeColor="text1"/>
          <w:kern w:val="2"/>
          <w:szCs w:val="22"/>
          <w:lang w:val="es-ES"/>
        </w:rPr>
        <w:t xml:space="preserve"> </w:t>
      </w:r>
      <m:oMath>
        <m:f>
          <m:fPr>
            <m:ctrlPr>
              <w:rPr>
                <w:rFonts w:ascii="Cambria Math" w:hAnsi="Cambria Math" w:cs="Times New Roman"/>
                <w:i/>
                <w:color w:val="000000" w:themeColor="text1"/>
              </w:rPr>
            </m:ctrlPr>
          </m:fPr>
          <m:num>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2</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1</m:t>
                </m:r>
              </m:sub>
            </m:sSub>
          </m:den>
        </m:f>
        <m:r>
          <m:rPr>
            <m:nor/>
          </m:rPr>
          <w:rPr>
            <w:rFonts w:ascii="Cambria Math" w:eastAsia="MS Gothic" w:hAnsi="Cambria Math" w:cs="Cambria Math"/>
            <w:iCs/>
            <w:color w:val="000000" w:themeColor="text1"/>
            <w:lang w:val="es-ES"/>
          </w:rPr>
          <m:t>⋅</m:t>
        </m:r>
        <m:f>
          <m:fPr>
            <m:ctrlPr>
              <w:rPr>
                <w:rFonts w:ascii="Cambria Math" w:hAnsi="Cambria Math" w:cs="Times New Roman"/>
                <w:i/>
                <w:color w:val="000000" w:themeColor="text1"/>
              </w:rPr>
            </m:ctrlPr>
          </m:fPr>
          <m:num>
            <m:r>
              <m:rPr>
                <m:nor/>
              </m:rPr>
              <w:rPr>
                <w:rFonts w:cs="Times New Roman"/>
                <w:iCs/>
                <w:color w:val="000000" w:themeColor="text1"/>
                <w:lang w:val="es-ES"/>
              </w:rPr>
              <m:t>2</m:t>
            </m:r>
            <m:r>
              <m:rPr>
                <m:nor/>
              </m:rPr>
              <w:rPr>
                <w:rFonts w:cs="Times New Roman" w:hint="eastAsia"/>
                <w:i/>
                <w:color w:val="000000" w:themeColor="text1"/>
                <w:lang w:val="es-ES"/>
              </w:rPr>
              <m:t>R</m:t>
            </m:r>
            <m:r>
              <m:rPr>
                <m:nor/>
              </m:rPr>
              <w:rPr>
                <w:rFonts w:ascii="Cambria Math" w:cs="Times New Roman"/>
                <w:iCs/>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w</m:t>
                </m:r>
              </m:sub>
            </m:sSub>
          </m:num>
          <m:den>
            <m:sSub>
              <m:sSubPr>
                <m:ctrlPr>
                  <w:rPr>
                    <w:rFonts w:ascii="Cambria Math" w:hAnsi="Cambria Math" w:cs="Times New Roman"/>
                    <w:i/>
                    <w:iCs/>
                    <w:color w:val="000000" w:themeColor="text1"/>
                  </w:rPr>
                </m:ctrlPr>
              </m:sSubPr>
              <m:e>
                <m:r>
                  <m:rPr>
                    <m:nor/>
                  </m:rPr>
                  <w:rPr>
                    <w:rFonts w:cs="Times New Roman"/>
                    <w:i/>
                    <w:color w:val="000000" w:themeColor="text1"/>
                    <w:lang w:val="es-ES"/>
                  </w:rPr>
                  <m:t>R</m:t>
                </m:r>
              </m:e>
              <m:sub>
                <m:r>
                  <m:rPr>
                    <m:nor/>
                  </m:rPr>
                  <w:rPr>
                    <w:rFonts w:ascii="Cambria Math" w:cs="Times New Roman"/>
                    <w:iCs/>
                    <w:color w:val="000000" w:themeColor="text1"/>
                    <w:lang w:val="es-ES"/>
                  </w:rPr>
                  <m:t>w</m:t>
                </m:r>
              </m:sub>
            </m:sSub>
          </m:den>
        </m:f>
        <m:r>
          <m:rPr>
            <m:nor/>
          </m:rPr>
          <w:rPr>
            <w:rFonts w:cs="Times New Roman"/>
            <w:iCs/>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i2</m:t>
            </m:r>
          </m:sub>
        </m:sSub>
        <m:r>
          <m:rPr>
            <m:nor/>
          </m:rPr>
          <w:rPr>
            <w:rFonts w:cs="Times New Roman"/>
            <w:i/>
            <w:color w:val="000000" w:themeColor="text1"/>
            <w:lang w:val="es-ES"/>
          </w:rPr>
          <m:t>-</m:t>
        </m:r>
        <m:sSub>
          <m:sSubPr>
            <m:ctrlPr>
              <w:rPr>
                <w:rFonts w:ascii="Cambria Math" w:hAnsi="Cambria Math" w:cs="Times New Roman"/>
                <w:i/>
                <w:iCs/>
                <w:color w:val="000000" w:themeColor="text1"/>
              </w:rPr>
            </m:ctrlPr>
          </m:sSubPr>
          <m:e>
            <m:r>
              <m:rPr>
                <m:nor/>
              </m:rPr>
              <w:rPr>
                <w:rFonts w:cs="Times New Roman"/>
                <w:i/>
                <w:color w:val="000000" w:themeColor="text1"/>
                <w:lang w:val="es-ES"/>
              </w:rPr>
              <m:t>u</m:t>
            </m:r>
          </m:e>
          <m:sub>
            <m:r>
              <m:rPr>
                <m:nor/>
              </m:rPr>
              <w:rPr>
                <w:rFonts w:cs="Times New Roman"/>
                <w:iCs/>
                <w:color w:val="000000" w:themeColor="text1"/>
                <w:lang w:val="es-ES"/>
              </w:rPr>
              <m:t>i1</m:t>
            </m:r>
          </m:sub>
        </m:sSub>
        <m:r>
          <m:rPr>
            <m:nor/>
          </m:rPr>
          <w:rPr>
            <w:rFonts w:cs="Times New Roman"/>
            <w:iCs/>
            <w:color w:val="000000" w:themeColor="text1"/>
            <w:lang w:val="es-ES"/>
          </w:rPr>
          <m:t>)</m:t>
        </m:r>
      </m:oMath>
    </w:p>
    <w:tbl>
      <w:tblPr>
        <w:tblpPr w:leftFromText="180" w:rightFromText="180" w:vertAnchor="text" w:horzAnchor="margin" w:tblpY="111"/>
        <w:tblW w:w="0" w:type="auto"/>
        <w:tblLook w:val="04A0" w:firstRow="1" w:lastRow="0" w:firstColumn="1" w:lastColumn="0" w:noHBand="0" w:noVBand="1"/>
      </w:tblPr>
      <w:tblGrid>
        <w:gridCol w:w="8165"/>
      </w:tblGrid>
      <w:tr w:rsidR="000B14C2" w14:paraId="5378E290" w14:textId="77777777">
        <w:trPr>
          <w:cantSplit/>
        </w:trPr>
        <w:tc>
          <w:tcPr>
            <w:tcW w:w="8165" w:type="dxa"/>
          </w:tcPr>
          <w:p w14:paraId="187BB633" w14:textId="77777777" w:rsidR="000B14C2" w:rsidRDefault="00491828">
            <w:pPr>
              <w:ind w:firstLineChars="0" w:firstLine="0"/>
              <w:jc w:val="center"/>
              <w:rPr>
                <w:color w:val="000000" w:themeColor="text1"/>
              </w:rPr>
            </w:pPr>
            <w:r>
              <w:object w:dxaOrig="2139" w:dyaOrig="1748" w14:anchorId="2215B8F2">
                <v:shape id="_x0000_i1060" type="#_x0000_t75" style="width:106.9pt;height:87.5pt" o:ole="">
                  <v:imagedata r:id="rId160" o:title=""/>
                </v:shape>
                <o:OLEObject Type="Embed" ProgID="PBrush" ShapeID="_x0000_i1060" DrawAspect="Content" ObjectID="_1796414096" r:id="rId161"/>
              </w:object>
            </w:r>
          </w:p>
          <w:p w14:paraId="5D0993D3" w14:textId="77777777" w:rsidR="000B14C2" w:rsidRDefault="00491828" w:rsidP="00491828">
            <w:pPr>
              <w:pStyle w:val="7"/>
            </w:pPr>
            <w:r>
              <w:rPr>
                <w:rFonts w:hint="eastAsia"/>
              </w:rPr>
              <w:t>图</w:t>
            </w:r>
            <w:r>
              <w:rPr>
                <w:rFonts w:hint="eastAsia"/>
              </w:rPr>
              <w:t>3-</w:t>
            </w:r>
            <w:r>
              <w:t xml:space="preserve">20  </w:t>
            </w:r>
            <w:r>
              <w:rPr>
                <w:rFonts w:hint="eastAsia"/>
              </w:rPr>
              <w:t>三运放仪表放大电路第二级电路</w:t>
            </w:r>
          </w:p>
        </w:tc>
      </w:tr>
    </w:tbl>
    <w:p w14:paraId="5F989124" w14:textId="77777777" w:rsidR="000B14C2" w:rsidRDefault="00491828">
      <w:pPr>
        <w:ind w:firstLine="420"/>
        <w:rPr>
          <w:color w:val="000000" w:themeColor="text1"/>
        </w:rPr>
      </w:pPr>
      <w:r>
        <w:rPr>
          <w:rFonts w:hint="eastAsia"/>
          <w:color w:val="000000" w:themeColor="text1"/>
        </w:rPr>
        <w:t>该电路广泛应用于测量仪表，特别用在测量几微伏的微弱信号时。如果使用单端输入的运放，往往无法抑制高频噪声干扰。如果使用差动运放，通过两根输入线相绞合可以抑制噪声干扰。目前这种仪用放大器已有多种型号的单片集成电路。</w:t>
      </w:r>
    </w:p>
    <w:p w14:paraId="7B050251" w14:textId="77777777" w:rsidR="000B14C2" w:rsidRDefault="00491828">
      <w:pPr>
        <w:pStyle w:val="3"/>
      </w:pPr>
      <w:bookmarkStart w:id="468" w:name="_Toc126831958"/>
      <w:bookmarkStart w:id="469" w:name="_Toc150180967"/>
      <w:bookmarkStart w:id="470" w:name="_Toc175863487"/>
      <w:r>
        <w:rPr>
          <w:rFonts w:hint="eastAsia"/>
        </w:rPr>
        <w:lastRenderedPageBreak/>
        <w:t>3.</w:t>
      </w:r>
      <w:r>
        <w:t>4</w:t>
      </w:r>
      <w:r>
        <w:rPr>
          <w:rFonts w:hint="eastAsia"/>
        </w:rPr>
        <w:t>.</w:t>
      </w:r>
      <w:r>
        <w:t xml:space="preserve">3  </w:t>
      </w:r>
      <w:r>
        <w:t>应用</w:t>
      </w:r>
      <w:r>
        <w:rPr>
          <w:rFonts w:hint="eastAsia"/>
        </w:rPr>
        <w:t>实例：电子秤称重模块电路设计</w:t>
      </w:r>
      <w:bookmarkEnd w:id="468"/>
      <w:bookmarkEnd w:id="469"/>
      <w:bookmarkEnd w:id="470"/>
    </w:p>
    <w:p w14:paraId="0A36E161" w14:textId="77777777" w:rsidR="000B14C2" w:rsidRDefault="00491828">
      <w:pPr>
        <w:ind w:firstLine="420"/>
        <w:rPr>
          <w:color w:val="000000" w:themeColor="text1"/>
          <w:lang w:val="es-ES"/>
        </w:rPr>
      </w:pPr>
      <w:r>
        <w:rPr>
          <w:rFonts w:hint="eastAsia"/>
          <w:color w:val="000000" w:themeColor="text1"/>
          <w:lang w:val="es-ES"/>
        </w:rPr>
        <w:t>电子秤的称重模块是利用称重传感器获取差分采样信号，通过差分放大电路完成信号处理，最终利用</w:t>
      </w:r>
      <w:r>
        <w:rPr>
          <w:rFonts w:hint="eastAsia"/>
          <w:color w:val="000000" w:themeColor="text1"/>
          <w:lang w:val="es-ES"/>
        </w:rPr>
        <w:t>ADC</w:t>
      </w:r>
      <w:r>
        <w:rPr>
          <w:rFonts w:hint="eastAsia"/>
          <w:color w:val="000000" w:themeColor="text1"/>
          <w:lang w:val="es-ES"/>
        </w:rPr>
        <w:t>转换电路获得数字</w:t>
      </w:r>
      <w:r>
        <w:rPr>
          <w:rFonts w:hint="eastAsia"/>
          <w:color w:val="000000" w:themeColor="text1"/>
          <w:lang w:val="es-ES"/>
        </w:rPr>
        <w:t>AD</w:t>
      </w:r>
      <w:r>
        <w:rPr>
          <w:rFonts w:hint="eastAsia"/>
          <w:color w:val="000000" w:themeColor="text1"/>
          <w:lang w:val="es-ES"/>
        </w:rPr>
        <w:t>值，最后根据标定的</w:t>
      </w:r>
      <w:r>
        <w:rPr>
          <w:rFonts w:hint="eastAsia"/>
          <w:color w:val="000000" w:themeColor="text1"/>
          <w:lang w:val="es-ES"/>
        </w:rPr>
        <w:t>AD</w:t>
      </w:r>
      <w:r>
        <w:rPr>
          <w:rFonts w:hint="eastAsia"/>
          <w:color w:val="000000" w:themeColor="text1"/>
          <w:lang w:val="es-ES"/>
        </w:rPr>
        <w:t>值与重量比例参数计算称重的重量值。</w:t>
      </w:r>
    </w:p>
    <w:p w14:paraId="7670F4C4" w14:textId="77777777" w:rsidR="000B14C2" w:rsidRDefault="00491828">
      <w:pPr>
        <w:pStyle w:val="4"/>
        <w:rPr>
          <w:lang w:val="es-ES"/>
        </w:rPr>
      </w:pPr>
      <w:r>
        <w:rPr>
          <w:rFonts w:hint="eastAsia"/>
          <w:lang w:val="es-ES"/>
        </w:rPr>
        <w:t>1</w:t>
      </w:r>
      <w:r>
        <w:rPr>
          <w:rFonts w:hint="eastAsia"/>
          <w:lang w:val="es-ES"/>
        </w:rPr>
        <w:t>．电阻应变片工作原理</w:t>
      </w:r>
    </w:p>
    <w:p w14:paraId="666AFBB0" w14:textId="77777777" w:rsidR="000B14C2" w:rsidRDefault="00491828">
      <w:pPr>
        <w:ind w:firstLine="420"/>
        <w:rPr>
          <w:color w:val="000000" w:themeColor="text1"/>
        </w:rPr>
      </w:pPr>
      <w:r>
        <w:rPr>
          <w:rFonts w:hint="eastAsia"/>
          <w:color w:val="000000" w:themeColor="text1"/>
        </w:rPr>
        <w:t>电阻应变片式传感器是基于电阻应变效应原理工作的压力传感器。电阻应变片有金属应变片（金属丝或金属箔）和半导体应变片两类。被测压力使应变片产生应变：当应变片产生压缩应变时，其阻值减小；当应变片产生拉伸应变时，其阻值增加，如图</w:t>
      </w:r>
      <w:r>
        <w:rPr>
          <w:rFonts w:hint="eastAsia"/>
          <w:color w:val="000000" w:themeColor="text1"/>
        </w:rPr>
        <w:t>3</w:t>
      </w:r>
      <w:r>
        <w:rPr>
          <w:color w:val="000000" w:themeColor="text1"/>
        </w:rPr>
        <w:t>-21</w:t>
      </w:r>
      <w:r>
        <w:rPr>
          <w:rFonts w:hint="eastAsia"/>
          <w:color w:val="000000" w:themeColor="text1"/>
        </w:rPr>
        <w:t>所示。应变片阻值的变化，再通过桥式电路获得相应的毫伏级电压输出。</w:t>
      </w:r>
      <w:r>
        <w:rPr>
          <w:color w:val="000000" w:themeColor="text1"/>
        </w:rPr>
        <w:t xml:space="preserve">          </w:t>
      </w:r>
    </w:p>
    <w:tbl>
      <w:tblPr>
        <w:tblpPr w:leftFromText="180" w:rightFromText="180" w:vertAnchor="text" w:horzAnchor="margin" w:tblpY="115"/>
        <w:tblW w:w="0" w:type="auto"/>
        <w:tblCellMar>
          <w:top w:w="108" w:type="dxa"/>
        </w:tblCellMar>
        <w:tblLook w:val="04A0" w:firstRow="1" w:lastRow="0" w:firstColumn="1" w:lastColumn="0" w:noHBand="0" w:noVBand="1"/>
      </w:tblPr>
      <w:tblGrid>
        <w:gridCol w:w="8165"/>
      </w:tblGrid>
      <w:tr w:rsidR="000B14C2" w14:paraId="025A47AD" w14:textId="77777777">
        <w:trPr>
          <w:cantSplit/>
        </w:trPr>
        <w:tc>
          <w:tcPr>
            <w:tcW w:w="8165" w:type="dxa"/>
          </w:tcPr>
          <w:p w14:paraId="31466BC6" w14:textId="77777777" w:rsidR="000B14C2" w:rsidRDefault="00491828">
            <w:pPr>
              <w:ind w:firstLineChars="0" w:firstLine="0"/>
              <w:jc w:val="center"/>
              <w:rPr>
                <w:color w:val="000000" w:themeColor="text1"/>
              </w:rPr>
            </w:pPr>
            <w:r>
              <w:rPr>
                <w:noProof/>
                <w:color w:val="000000" w:themeColor="text1"/>
              </w:rPr>
              <w:drawing>
                <wp:inline distT="0" distB="0" distL="0" distR="0" wp14:anchorId="3664ED83" wp14:editId="58F88D03">
                  <wp:extent cx="3804285" cy="961390"/>
                  <wp:effectExtent l="0" t="0" r="571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62"/>
                          <a:srcRect t="5019"/>
                          <a:stretch>
                            <a:fillRect/>
                          </a:stretch>
                        </pic:blipFill>
                        <pic:spPr>
                          <a:xfrm>
                            <a:off x="0" y="0"/>
                            <a:ext cx="3896033" cy="984415"/>
                          </a:xfrm>
                          <a:prstGeom prst="rect">
                            <a:avLst/>
                          </a:prstGeom>
                          <a:ln>
                            <a:noFill/>
                          </a:ln>
                        </pic:spPr>
                      </pic:pic>
                    </a:graphicData>
                  </a:graphic>
                </wp:inline>
              </w:drawing>
            </w:r>
          </w:p>
          <w:p w14:paraId="75A166CA" w14:textId="77777777" w:rsidR="000B14C2" w:rsidRDefault="00491828">
            <w:pPr>
              <w:ind w:firstLineChars="700" w:firstLine="1260"/>
              <w:rPr>
                <w:color w:val="000000" w:themeColor="text1"/>
                <w:sz w:val="18"/>
              </w:rPr>
            </w:pPr>
            <w:r>
              <w:rPr>
                <w:rFonts w:hint="eastAsia"/>
                <w:color w:val="000000" w:themeColor="text1"/>
                <w:sz w:val="18"/>
              </w:rPr>
              <w:t>（</w:t>
            </w:r>
            <w:r>
              <w:rPr>
                <w:rFonts w:hint="eastAsia"/>
                <w:color w:val="000000" w:themeColor="text1"/>
                <w:sz w:val="18"/>
              </w:rPr>
              <w:t>a</w:t>
            </w:r>
            <w:r>
              <w:rPr>
                <w:rFonts w:hint="eastAsia"/>
                <w:color w:val="000000" w:themeColor="text1"/>
                <w:sz w:val="18"/>
              </w:rPr>
              <w:t>）电阻应变片</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）形变示意图</w:t>
            </w:r>
          </w:p>
          <w:p w14:paraId="4BF147BF" w14:textId="77777777" w:rsidR="000B14C2" w:rsidRDefault="00491828" w:rsidP="00491828">
            <w:pPr>
              <w:pStyle w:val="7"/>
            </w:pPr>
            <w:r>
              <w:rPr>
                <w:rFonts w:hint="eastAsia"/>
              </w:rPr>
              <w:t>图</w:t>
            </w:r>
            <w:r>
              <w:rPr>
                <w:rFonts w:hint="eastAsia"/>
              </w:rPr>
              <w:t>3-</w:t>
            </w:r>
            <w:r>
              <w:t xml:space="preserve">21 </w:t>
            </w:r>
            <w:r>
              <w:rPr>
                <w:rFonts w:hint="eastAsia"/>
              </w:rPr>
              <w:t xml:space="preserve">  </w:t>
            </w:r>
            <w:r>
              <w:rPr>
                <w:rFonts w:hint="eastAsia"/>
              </w:rPr>
              <w:t>电阻应变</w:t>
            </w:r>
            <w:proofErr w:type="gramStart"/>
            <w:r>
              <w:rPr>
                <w:rFonts w:hint="eastAsia"/>
              </w:rPr>
              <w:t>片及其</w:t>
            </w:r>
            <w:proofErr w:type="gramEnd"/>
            <w:r>
              <w:rPr>
                <w:rFonts w:hint="eastAsia"/>
              </w:rPr>
              <w:t>形变示意图</w:t>
            </w:r>
          </w:p>
        </w:tc>
      </w:tr>
    </w:tbl>
    <w:p w14:paraId="5C7C70CB" w14:textId="77777777" w:rsidR="000B14C2" w:rsidRDefault="00491828">
      <w:pPr>
        <w:ind w:firstLine="420"/>
        <w:rPr>
          <w:rFonts w:cs="Times New Roman"/>
          <w:color w:val="000000" w:themeColor="text1"/>
          <w:lang w:val="zh-CN"/>
        </w:rPr>
      </w:pPr>
      <w:r>
        <w:rPr>
          <w:rFonts w:hint="eastAsia"/>
          <w:color w:val="000000" w:themeColor="text1"/>
          <w:lang w:val="zh-CN"/>
        </w:rPr>
        <w:t>电阻应变片的常用阻值规格有</w:t>
      </w:r>
      <w:r>
        <w:rPr>
          <w:rFonts w:hint="eastAsia"/>
          <w:color w:val="000000" w:themeColor="text1"/>
          <w:lang w:val="zh-CN"/>
        </w:rPr>
        <w:t>6</w:t>
      </w:r>
      <w:r>
        <w:rPr>
          <w:color w:val="000000" w:themeColor="text1"/>
          <w:lang w:val="zh-CN"/>
        </w:rPr>
        <w:t>0</w:t>
      </w:r>
      <w:r>
        <w:rPr>
          <w:rFonts w:cs="Times New Roman"/>
          <w:color w:val="000000" w:themeColor="text1"/>
          <w:lang w:val="zh-CN"/>
        </w:rPr>
        <w:t>Ω</w:t>
      </w:r>
      <w:r>
        <w:rPr>
          <w:rFonts w:hint="eastAsia"/>
          <w:color w:val="000000" w:themeColor="text1"/>
          <w:lang w:val="zh-CN"/>
        </w:rPr>
        <w:t>、</w:t>
      </w:r>
      <w:r>
        <w:rPr>
          <w:rFonts w:hint="eastAsia"/>
          <w:color w:val="000000" w:themeColor="text1"/>
          <w:lang w:val="zh-CN"/>
        </w:rPr>
        <w:t>1</w:t>
      </w:r>
      <w:r>
        <w:rPr>
          <w:color w:val="000000" w:themeColor="text1"/>
          <w:lang w:val="zh-CN"/>
        </w:rPr>
        <w:t>20</w:t>
      </w:r>
      <w:r>
        <w:rPr>
          <w:rFonts w:cs="Times New Roman"/>
          <w:color w:val="000000" w:themeColor="text1"/>
          <w:lang w:val="zh-CN"/>
        </w:rPr>
        <w:t>Ω</w:t>
      </w:r>
      <w:r>
        <w:rPr>
          <w:rFonts w:hint="eastAsia"/>
          <w:color w:val="000000" w:themeColor="text1"/>
          <w:lang w:val="zh-CN"/>
        </w:rPr>
        <w:t>、</w:t>
      </w:r>
      <w:r>
        <w:rPr>
          <w:rFonts w:hint="eastAsia"/>
          <w:color w:val="000000" w:themeColor="text1"/>
          <w:lang w:val="zh-CN"/>
        </w:rPr>
        <w:t>3</w:t>
      </w:r>
      <w:r>
        <w:rPr>
          <w:color w:val="000000" w:themeColor="text1"/>
          <w:lang w:val="zh-CN"/>
        </w:rPr>
        <w:t>50</w:t>
      </w:r>
      <w:r>
        <w:rPr>
          <w:rFonts w:cs="Times New Roman"/>
          <w:color w:val="000000" w:themeColor="text1"/>
          <w:lang w:val="zh-CN"/>
        </w:rPr>
        <w:t>Ω</w:t>
      </w:r>
      <w:r>
        <w:rPr>
          <w:rFonts w:hint="eastAsia"/>
          <w:color w:val="000000" w:themeColor="text1"/>
          <w:lang w:val="zh-CN"/>
        </w:rPr>
        <w:t>、</w:t>
      </w:r>
      <w:r>
        <w:rPr>
          <w:rFonts w:hint="eastAsia"/>
          <w:color w:val="000000" w:themeColor="text1"/>
          <w:lang w:val="zh-CN"/>
        </w:rPr>
        <w:t>5</w:t>
      </w:r>
      <w:r>
        <w:rPr>
          <w:color w:val="000000" w:themeColor="text1"/>
          <w:lang w:val="zh-CN"/>
        </w:rPr>
        <w:t>00</w:t>
      </w:r>
      <w:r>
        <w:rPr>
          <w:rFonts w:cs="Times New Roman"/>
          <w:color w:val="000000" w:themeColor="text1"/>
          <w:lang w:val="zh-CN"/>
        </w:rPr>
        <w:t>Ω</w:t>
      </w:r>
      <w:r>
        <w:rPr>
          <w:rFonts w:hint="eastAsia"/>
          <w:color w:val="000000" w:themeColor="text1"/>
          <w:lang w:val="zh-CN"/>
        </w:rPr>
        <w:t>和</w:t>
      </w:r>
      <w:r>
        <w:rPr>
          <w:rFonts w:hint="eastAsia"/>
          <w:color w:val="000000" w:themeColor="text1"/>
          <w:lang w:val="zh-CN"/>
        </w:rPr>
        <w:t>1</w:t>
      </w:r>
      <w:r>
        <w:rPr>
          <w:color w:val="000000" w:themeColor="text1"/>
          <w:lang w:val="zh-CN"/>
        </w:rPr>
        <w:t>000</w:t>
      </w:r>
      <w:r>
        <w:rPr>
          <w:rFonts w:cs="Times New Roman"/>
          <w:color w:val="000000" w:themeColor="text1"/>
          <w:lang w:val="zh-CN"/>
        </w:rPr>
        <w:t>Ω</w:t>
      </w:r>
      <w:r>
        <w:rPr>
          <w:rFonts w:cs="Times New Roman" w:hint="eastAsia"/>
          <w:color w:val="000000" w:themeColor="text1"/>
          <w:lang w:val="zh-CN"/>
        </w:rPr>
        <w:t>，形变极限在</w:t>
      </w:r>
      <w:r>
        <w:rPr>
          <w:rFonts w:cs="Times New Roman" w:hint="eastAsia"/>
          <w:color w:val="000000" w:themeColor="text1"/>
          <w:lang w:val="zh-CN"/>
        </w:rPr>
        <w:t>5</w:t>
      </w:r>
      <w:r>
        <w:rPr>
          <w:rFonts w:cs="Times New Roman"/>
          <w:color w:val="000000" w:themeColor="text1"/>
          <w:lang w:val="zh-CN"/>
        </w:rPr>
        <w:t>%</w:t>
      </w:r>
      <w:r>
        <w:rPr>
          <w:rFonts w:cs="Times New Roman" w:hint="eastAsia"/>
          <w:color w:val="000000" w:themeColor="text1"/>
          <w:lang w:val="zh-CN"/>
        </w:rPr>
        <w:t>，使用形变为</w:t>
      </w:r>
      <w:r>
        <w:rPr>
          <w:rFonts w:cs="Times New Roman" w:hint="eastAsia"/>
          <w:color w:val="000000" w:themeColor="text1"/>
          <w:lang w:val="zh-CN"/>
        </w:rPr>
        <w:t>1</w:t>
      </w:r>
      <w:r>
        <w:rPr>
          <w:rFonts w:cs="Times New Roman"/>
          <w:color w:val="000000" w:themeColor="text1"/>
          <w:lang w:val="zh-CN"/>
        </w:rPr>
        <w:t>%</w:t>
      </w:r>
      <w:r>
        <w:rPr>
          <w:rFonts w:cs="Times New Roman" w:hint="eastAsia"/>
          <w:color w:val="000000" w:themeColor="text1"/>
          <w:lang w:val="zh-CN"/>
        </w:rPr>
        <w:t>，如图</w:t>
      </w:r>
      <w:r>
        <w:rPr>
          <w:rFonts w:cs="Times New Roman" w:hint="eastAsia"/>
          <w:color w:val="000000" w:themeColor="text1"/>
          <w:lang w:val="zh-CN"/>
        </w:rPr>
        <w:t>3</w:t>
      </w:r>
      <w:r>
        <w:rPr>
          <w:rFonts w:cs="Times New Roman"/>
          <w:color w:val="000000" w:themeColor="text1"/>
          <w:lang w:val="zh-CN"/>
        </w:rPr>
        <w:t>-22</w:t>
      </w:r>
      <w:r>
        <w:rPr>
          <w:rFonts w:cs="Times New Roman" w:hint="eastAsia"/>
          <w:color w:val="000000" w:themeColor="text1"/>
          <w:lang w:val="zh-CN"/>
        </w:rPr>
        <w:t>所示为桥式应变采样电路。</w:t>
      </w:r>
    </w:p>
    <w:tbl>
      <w:tblPr>
        <w:tblpPr w:leftFromText="180" w:rightFromText="180" w:vertAnchor="text" w:horzAnchor="margin" w:tblpY="7"/>
        <w:tblW w:w="0" w:type="auto"/>
        <w:tblLook w:val="04A0" w:firstRow="1" w:lastRow="0" w:firstColumn="1" w:lastColumn="0" w:noHBand="0" w:noVBand="1"/>
      </w:tblPr>
      <w:tblGrid>
        <w:gridCol w:w="8165"/>
      </w:tblGrid>
      <w:tr w:rsidR="000B14C2" w14:paraId="26128352" w14:textId="77777777">
        <w:trPr>
          <w:cantSplit/>
        </w:trPr>
        <w:tc>
          <w:tcPr>
            <w:tcW w:w="8165" w:type="dxa"/>
          </w:tcPr>
          <w:p w14:paraId="2CFFF763" w14:textId="77777777" w:rsidR="000B14C2" w:rsidRDefault="00491828">
            <w:pPr>
              <w:ind w:firstLineChars="0" w:firstLine="0"/>
              <w:jc w:val="center"/>
              <w:rPr>
                <w:color w:val="000000" w:themeColor="text1"/>
              </w:rPr>
            </w:pPr>
            <w:r>
              <w:rPr>
                <w:noProof/>
                <w:color w:val="000000" w:themeColor="text1"/>
              </w:rPr>
              <w:drawing>
                <wp:inline distT="0" distB="0" distL="0" distR="0" wp14:anchorId="52467E6F" wp14:editId="756D5A10">
                  <wp:extent cx="1356995" cy="132969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63"/>
                          <a:stretch>
                            <a:fillRect/>
                          </a:stretch>
                        </pic:blipFill>
                        <pic:spPr>
                          <a:xfrm>
                            <a:off x="0" y="0"/>
                            <a:ext cx="1383248" cy="1355398"/>
                          </a:xfrm>
                          <a:prstGeom prst="rect">
                            <a:avLst/>
                          </a:prstGeom>
                        </pic:spPr>
                      </pic:pic>
                    </a:graphicData>
                  </a:graphic>
                </wp:inline>
              </w:drawing>
            </w:r>
          </w:p>
          <w:p w14:paraId="72C2610F" w14:textId="77777777" w:rsidR="000B14C2" w:rsidRDefault="00491828" w:rsidP="00491828">
            <w:pPr>
              <w:pStyle w:val="7"/>
            </w:pPr>
            <w:r>
              <w:rPr>
                <w:rFonts w:hint="eastAsia"/>
              </w:rPr>
              <w:t>图</w:t>
            </w:r>
            <w:r>
              <w:rPr>
                <w:rFonts w:hint="eastAsia"/>
              </w:rPr>
              <w:t>3-</w:t>
            </w:r>
            <w:r>
              <w:t xml:space="preserve">22 </w:t>
            </w:r>
            <w:r>
              <w:rPr>
                <w:rFonts w:hint="eastAsia"/>
              </w:rPr>
              <w:t xml:space="preserve">  </w:t>
            </w:r>
            <w:r>
              <w:rPr>
                <w:rFonts w:hint="eastAsia"/>
              </w:rPr>
              <w:t>电阻应变桥式应变采样电路</w:t>
            </w:r>
          </w:p>
        </w:tc>
      </w:tr>
    </w:tbl>
    <w:p w14:paraId="2F44B8D5" w14:textId="77777777" w:rsidR="000B14C2" w:rsidRDefault="00491828">
      <w:pPr>
        <w:ind w:firstLine="420"/>
        <w:rPr>
          <w:rFonts w:cs="Times New Roman"/>
          <w:color w:val="000000" w:themeColor="text1"/>
        </w:rPr>
      </w:pPr>
      <w:r>
        <w:rPr>
          <w:rFonts w:hint="eastAsia"/>
          <w:i/>
          <w:iCs/>
          <w:color w:val="000000" w:themeColor="text1"/>
          <w:lang w:val="zh-CN"/>
        </w:rPr>
        <w:t>R</w:t>
      </w:r>
      <w:r>
        <w:rPr>
          <w:color w:val="000000" w:themeColor="text1"/>
          <w:vertAlign w:val="subscript"/>
          <w:lang w:val="zh-CN"/>
        </w:rPr>
        <w:t>1</w:t>
      </w:r>
      <w:r>
        <w:rPr>
          <w:color w:val="000000" w:themeColor="text1"/>
          <w:lang w:val="zh-CN"/>
        </w:rPr>
        <w:t>~</w:t>
      </w:r>
      <w:r>
        <w:rPr>
          <w:i/>
          <w:iCs/>
          <w:color w:val="000000" w:themeColor="text1"/>
          <w:lang w:val="zh-CN"/>
        </w:rPr>
        <w:t>R</w:t>
      </w:r>
      <w:r>
        <w:rPr>
          <w:color w:val="000000" w:themeColor="text1"/>
          <w:vertAlign w:val="subscript"/>
          <w:lang w:val="zh-CN"/>
        </w:rPr>
        <w:t>3</w:t>
      </w:r>
      <w:r>
        <w:rPr>
          <w:rFonts w:hint="eastAsia"/>
          <w:color w:val="000000" w:themeColor="text1"/>
          <w:lang w:val="zh-CN"/>
        </w:rPr>
        <w:t>阻值</w:t>
      </w:r>
      <w:r>
        <w:rPr>
          <w:color w:val="000000" w:themeColor="text1"/>
          <w:lang w:val="zh-CN"/>
        </w:rPr>
        <w:t>为</w:t>
      </w:r>
      <w:r>
        <w:rPr>
          <w:rFonts w:hint="eastAsia"/>
          <w:color w:val="000000" w:themeColor="text1"/>
          <w:lang w:val="zh-CN"/>
        </w:rPr>
        <w:t>1</w:t>
      </w:r>
      <w:r>
        <w:rPr>
          <w:color w:val="000000" w:themeColor="text1"/>
          <w:lang w:val="zh-CN"/>
        </w:rPr>
        <w:t>k</w:t>
      </w:r>
      <w:r>
        <w:rPr>
          <w:rFonts w:cs="Times New Roman"/>
          <w:color w:val="000000" w:themeColor="text1"/>
          <w:lang w:val="zh-CN"/>
        </w:rPr>
        <w:t>Ω</w:t>
      </w:r>
      <w:r>
        <w:rPr>
          <w:rFonts w:cs="Times New Roman" w:hint="eastAsia"/>
          <w:color w:val="000000" w:themeColor="text1"/>
          <w:lang w:val="zh-CN"/>
        </w:rPr>
        <w:t>，电阻应变片的阻值</w:t>
      </w:r>
      <w:r>
        <w:rPr>
          <w:rFonts w:hint="eastAsia"/>
          <w:i/>
          <w:iCs/>
          <w:color w:val="000000" w:themeColor="text1"/>
          <w:lang w:val="zh-CN"/>
        </w:rPr>
        <w:t>R</w:t>
      </w:r>
      <w:r>
        <w:rPr>
          <w:rFonts w:hint="eastAsia"/>
          <w:color w:val="000000" w:themeColor="text1"/>
          <w:vertAlign w:val="subscript"/>
        </w:rPr>
        <w:t>S</w:t>
      </w:r>
      <w:r>
        <w:rPr>
          <w:rFonts w:cs="Times New Roman" w:hint="eastAsia"/>
          <w:color w:val="000000" w:themeColor="text1"/>
          <w:lang w:val="zh-CN"/>
        </w:rPr>
        <w:t>变化为</w:t>
      </w:r>
      <w:r>
        <w:rPr>
          <w:rFonts w:cs="Times New Roman" w:hint="eastAsia"/>
          <w:color w:val="000000" w:themeColor="text1"/>
          <w:lang w:val="zh-CN"/>
        </w:rPr>
        <w:t>9</w:t>
      </w:r>
      <w:r>
        <w:rPr>
          <w:rFonts w:cs="Times New Roman"/>
          <w:color w:val="000000" w:themeColor="text1"/>
          <w:lang w:val="zh-CN"/>
        </w:rPr>
        <w:t>95Ω-1005Ω</w:t>
      </w:r>
      <w:r>
        <w:rPr>
          <w:rFonts w:cs="Times New Roman" w:hint="eastAsia"/>
          <w:color w:val="000000" w:themeColor="text1"/>
          <w:lang w:val="zh-CN"/>
        </w:rPr>
        <w:t>。</w:t>
      </w:r>
      <w:r>
        <w:rPr>
          <w:rFonts w:cs="Times New Roman"/>
          <w:color w:val="000000" w:themeColor="text1"/>
        </w:rPr>
        <w:t>AVDD=5V</w:t>
      </w:r>
      <w:r>
        <w:rPr>
          <w:rFonts w:cs="Times New Roman" w:hint="eastAsia"/>
          <w:color w:val="000000" w:themeColor="text1"/>
        </w:rPr>
        <w:t>，改记号为</w:t>
      </w:r>
      <w:r>
        <w:rPr>
          <w:rFonts w:hint="eastAsia"/>
          <w:i/>
          <w:iCs/>
          <w:color w:val="000000" w:themeColor="text1"/>
          <w:lang w:val="zh-CN"/>
        </w:rPr>
        <w:t>V</w:t>
      </w:r>
      <w:r>
        <w:rPr>
          <w:rFonts w:cs="Times New Roman"/>
          <w:color w:val="000000" w:themeColor="text1"/>
          <w:vertAlign w:val="subscript"/>
        </w:rPr>
        <w:t>5</w:t>
      </w:r>
      <w:r>
        <w:rPr>
          <w:rFonts w:cs="Times New Roman" w:hint="eastAsia"/>
          <w:color w:val="000000" w:themeColor="text1"/>
        </w:rPr>
        <w:t>，则</w:t>
      </w:r>
      <w:r>
        <w:rPr>
          <w:rFonts w:hint="eastAsia"/>
          <w:i/>
          <w:iCs/>
          <w:color w:val="000000" w:themeColor="text1"/>
          <w:lang w:val="zh-CN"/>
        </w:rPr>
        <w:t>V</w:t>
      </w:r>
      <w:r>
        <w:rPr>
          <w:rFonts w:cs="Times New Roman"/>
          <w:color w:val="000000" w:themeColor="text1"/>
          <w:vertAlign w:val="subscript"/>
        </w:rPr>
        <w:t>INN</w:t>
      </w:r>
      <w:r>
        <w:rPr>
          <w:rFonts w:cs="Times New Roman"/>
          <w:color w:val="000000" w:themeColor="text1"/>
        </w:rPr>
        <w:t>=</w:t>
      </w:r>
      <w:r>
        <w:rPr>
          <w:rFonts w:cs="Times New Roman" w:hint="eastAsia"/>
          <w:color w:val="000000" w:themeColor="text1"/>
        </w:rPr>
        <w:t xml:space="preserve"> </w:t>
      </w:r>
      <w:r>
        <w:rPr>
          <w:rFonts w:cs="Times New Roman" w:hint="eastAsia"/>
          <w:i/>
          <w:iCs/>
          <w:color w:val="000000" w:themeColor="text1"/>
        </w:rPr>
        <w:t>V</w:t>
      </w:r>
      <w:r>
        <w:rPr>
          <w:rFonts w:cs="Times New Roman"/>
          <w:color w:val="000000" w:themeColor="text1"/>
          <w:vertAlign w:val="subscript"/>
        </w:rPr>
        <w:t>5</w:t>
      </w:r>
      <w:r>
        <w:rPr>
          <w:rFonts w:cs="Times New Roman" w:hint="eastAsia"/>
          <w:color w:val="000000" w:themeColor="text1"/>
        </w:rPr>
        <w:t>/</w:t>
      </w:r>
      <w:r>
        <w:rPr>
          <w:rFonts w:cs="Times New Roman"/>
          <w:color w:val="000000" w:themeColor="text1"/>
        </w:rPr>
        <w:t>2=2.5V</w:t>
      </w:r>
      <w:r>
        <w:rPr>
          <w:rFonts w:cs="Times New Roman" w:hint="eastAsia"/>
          <w:color w:val="000000" w:themeColor="text1"/>
        </w:rPr>
        <w:t>。</w:t>
      </w:r>
    </w:p>
    <w:p w14:paraId="7A738743" w14:textId="77777777" w:rsidR="000B14C2" w:rsidRDefault="00491828">
      <w:pPr>
        <w:ind w:firstLine="420"/>
        <w:rPr>
          <w:rFonts w:cs="Times New Roman"/>
          <w:color w:val="000000" w:themeColor="text1"/>
        </w:rPr>
      </w:pPr>
      <w:r>
        <w:rPr>
          <w:rFonts w:cs="Times New Roman" w:hint="eastAsia"/>
          <w:color w:val="000000" w:themeColor="text1"/>
          <w:lang w:val="zh-CN"/>
        </w:rPr>
        <w:t>当</w:t>
      </w:r>
      <w:r>
        <w:rPr>
          <w:rFonts w:hint="eastAsia"/>
          <w:i/>
          <w:iCs/>
          <w:color w:val="000000" w:themeColor="text1"/>
        </w:rPr>
        <w:t>R</w:t>
      </w:r>
      <w:r>
        <w:rPr>
          <w:rFonts w:hint="eastAsia"/>
          <w:color w:val="000000" w:themeColor="text1"/>
          <w:vertAlign w:val="subscript"/>
        </w:rPr>
        <w:t>S</w:t>
      </w:r>
      <w:r>
        <w:rPr>
          <w:color w:val="000000" w:themeColor="text1"/>
        </w:rPr>
        <w:t>=995</w:t>
      </w:r>
      <w:r>
        <w:rPr>
          <w:rFonts w:cs="Times New Roman"/>
          <w:color w:val="000000" w:themeColor="text1"/>
          <w:lang w:val="zh-CN"/>
        </w:rPr>
        <w:t>Ω</w:t>
      </w:r>
      <w:r>
        <w:rPr>
          <w:rFonts w:cs="Times New Roman" w:hint="eastAsia"/>
          <w:color w:val="000000" w:themeColor="text1"/>
          <w:lang w:val="zh-CN"/>
        </w:rPr>
        <w:t>时</w:t>
      </w:r>
      <w:r>
        <w:rPr>
          <w:rFonts w:cs="Times New Roman" w:hint="eastAsia"/>
          <w:color w:val="000000" w:themeColor="text1"/>
        </w:rPr>
        <w:t>，</w:t>
      </w:r>
      <w:r>
        <w:rPr>
          <w:rFonts w:cs="Times New Roman" w:hint="eastAsia"/>
          <w:color w:val="000000" w:themeColor="text1"/>
        </w:rPr>
        <w:t xml:space="preserve"> </w:t>
      </w:r>
    </w:p>
    <w:p w14:paraId="3D1904E9" w14:textId="77777777" w:rsidR="000B14C2" w:rsidRDefault="00491828">
      <w:pPr>
        <w:ind w:firstLine="420"/>
        <w:rPr>
          <w:rFonts w:cs="Times New Roman"/>
          <w:color w:val="000000" w:themeColor="text1"/>
        </w:rPr>
      </w:pPr>
      <w:r>
        <w:rPr>
          <w:rFonts w:hint="eastAsia"/>
          <w:i/>
          <w:iCs/>
          <w:color w:val="000000" w:themeColor="text1"/>
        </w:rPr>
        <w:t>V</w:t>
      </w:r>
      <w:r>
        <w:rPr>
          <w:rFonts w:cs="Times New Roman"/>
          <w:color w:val="000000" w:themeColor="text1"/>
          <w:vertAlign w:val="subscript"/>
        </w:rPr>
        <w:t>IN</w:t>
      </w:r>
      <w:r>
        <w:rPr>
          <w:rFonts w:cs="Times New Roman" w:hint="eastAsia"/>
          <w:color w:val="000000" w:themeColor="text1"/>
          <w:vertAlign w:val="subscript"/>
        </w:rPr>
        <w:t>P</w:t>
      </w:r>
      <w:r>
        <w:rPr>
          <w:rFonts w:cs="Times New Roman"/>
          <w:color w:val="000000" w:themeColor="text1"/>
        </w:rPr>
        <w:t>=</w:t>
      </w:r>
      <w:r>
        <w:rPr>
          <w:rFonts w:cs="Times New Roman" w:hint="eastAsia"/>
          <w:color w:val="000000" w:themeColor="text1"/>
        </w:rPr>
        <w:t xml:space="preserve"> </w:t>
      </w:r>
      <w:r>
        <w:rPr>
          <w:rFonts w:hint="eastAsia"/>
          <w:i/>
          <w:iCs/>
          <w:color w:val="000000" w:themeColor="text1"/>
        </w:rPr>
        <w:t>V</w:t>
      </w:r>
      <w:r>
        <w:rPr>
          <w:rFonts w:cs="Times New Roman"/>
          <w:color w:val="000000" w:themeColor="text1"/>
          <w:vertAlign w:val="subscript"/>
        </w:rPr>
        <w:t>5</w:t>
      </w:r>
      <w:r>
        <w:rPr>
          <w:rFonts w:cs="Times New Roman"/>
          <w:color w:val="000000" w:themeColor="text1"/>
          <w:szCs w:val="21"/>
          <w:shd w:val="clear" w:color="auto" w:fill="FFFFFF"/>
        </w:rPr>
        <w:t>×</w:t>
      </w:r>
      <w:r>
        <w:rPr>
          <w:rFonts w:hint="eastAsia"/>
          <w:i/>
          <w:iCs/>
          <w:color w:val="000000" w:themeColor="text1"/>
        </w:rPr>
        <w:t>R</w:t>
      </w:r>
      <w:r>
        <w:rPr>
          <w:rFonts w:hint="eastAsia"/>
          <w:color w:val="000000" w:themeColor="text1"/>
          <w:vertAlign w:val="subscript"/>
        </w:rPr>
        <w:t>S</w:t>
      </w:r>
      <w:r>
        <w:rPr>
          <w:rFonts w:hint="eastAsia"/>
          <w:color w:val="000000" w:themeColor="text1"/>
        </w:rPr>
        <w:t>/</w:t>
      </w:r>
      <w:r>
        <w:rPr>
          <w:color w:val="000000" w:themeColor="text1"/>
        </w:rPr>
        <w:t>(</w:t>
      </w:r>
      <w:r>
        <w:rPr>
          <w:rFonts w:hint="eastAsia"/>
          <w:i/>
          <w:iCs/>
          <w:color w:val="000000" w:themeColor="text1"/>
        </w:rPr>
        <w:t>R</w:t>
      </w:r>
      <w:r>
        <w:rPr>
          <w:rFonts w:hint="eastAsia"/>
          <w:color w:val="000000" w:themeColor="text1"/>
          <w:vertAlign w:val="subscript"/>
        </w:rPr>
        <w:t>S</w:t>
      </w:r>
      <w:r>
        <w:rPr>
          <w:color w:val="000000" w:themeColor="text1"/>
        </w:rPr>
        <w:t>+</w:t>
      </w:r>
      <w:r>
        <w:rPr>
          <w:i/>
          <w:iCs/>
          <w:color w:val="000000" w:themeColor="text1"/>
        </w:rPr>
        <w:t>R</w:t>
      </w:r>
      <w:r>
        <w:rPr>
          <w:color w:val="000000" w:themeColor="text1"/>
        </w:rPr>
        <w:t>3)</w:t>
      </w:r>
      <w:r>
        <w:rPr>
          <w:rFonts w:cs="Times New Roman"/>
          <w:color w:val="000000" w:themeColor="text1"/>
        </w:rPr>
        <w:t>=5</w:t>
      </w:r>
      <w:r>
        <w:rPr>
          <w:rFonts w:cs="Times New Roman"/>
          <w:color w:val="000000" w:themeColor="text1"/>
          <w:szCs w:val="21"/>
          <w:shd w:val="clear" w:color="auto" w:fill="FFFFFF"/>
        </w:rPr>
        <w:t>×</w:t>
      </w:r>
      <w:r>
        <w:rPr>
          <w:rFonts w:cs="Times New Roman"/>
          <w:color w:val="000000" w:themeColor="text1"/>
        </w:rPr>
        <w:t>995/(995+1000)≈2.494V</w:t>
      </w:r>
      <w:r>
        <w:rPr>
          <w:rFonts w:cs="Times New Roman" w:hint="eastAsia"/>
          <w:color w:val="000000" w:themeColor="text1"/>
        </w:rPr>
        <w:t>，</w:t>
      </w:r>
      <w:r>
        <w:rPr>
          <w:rFonts w:hint="eastAsia"/>
          <w:i/>
          <w:iCs/>
          <w:color w:val="000000" w:themeColor="text1"/>
        </w:rPr>
        <w:t>V</w:t>
      </w:r>
      <w:r>
        <w:rPr>
          <w:rFonts w:cs="Times New Roman"/>
          <w:color w:val="000000" w:themeColor="text1"/>
          <w:vertAlign w:val="subscript"/>
        </w:rPr>
        <w:t>IN</w:t>
      </w:r>
      <w:r>
        <w:rPr>
          <w:rFonts w:cs="Times New Roman" w:hint="eastAsia"/>
          <w:color w:val="000000" w:themeColor="text1"/>
          <w:vertAlign w:val="subscript"/>
        </w:rPr>
        <w:t>P</w:t>
      </w:r>
      <w:r>
        <w:rPr>
          <w:rFonts w:cs="Times New Roman"/>
          <w:color w:val="000000" w:themeColor="text1"/>
        </w:rPr>
        <w:t>-</w:t>
      </w:r>
      <w:r>
        <w:rPr>
          <w:rFonts w:hint="eastAsia"/>
          <w:i/>
          <w:iCs/>
          <w:color w:val="000000" w:themeColor="text1"/>
        </w:rPr>
        <w:t>V</w:t>
      </w:r>
      <w:r>
        <w:rPr>
          <w:rFonts w:cs="Times New Roman"/>
          <w:color w:val="000000" w:themeColor="text1"/>
          <w:vertAlign w:val="subscript"/>
        </w:rPr>
        <w:t>INN</w:t>
      </w:r>
      <w:r>
        <w:rPr>
          <w:rFonts w:cs="Times New Roman"/>
          <w:color w:val="000000" w:themeColor="text1"/>
        </w:rPr>
        <w:t>=-0.006V=-6</w:t>
      </w:r>
      <w:r>
        <w:rPr>
          <w:rFonts w:cs="Times New Roman" w:hint="eastAsia"/>
          <w:color w:val="000000" w:themeColor="text1"/>
        </w:rPr>
        <w:t>mV</w:t>
      </w:r>
      <w:r>
        <w:rPr>
          <w:rFonts w:cs="Times New Roman" w:hint="eastAsia"/>
          <w:color w:val="000000" w:themeColor="text1"/>
        </w:rPr>
        <w:t>。</w:t>
      </w:r>
    </w:p>
    <w:p w14:paraId="03DE23F5" w14:textId="77777777" w:rsidR="000B14C2" w:rsidRDefault="00491828">
      <w:pPr>
        <w:ind w:firstLine="420"/>
        <w:rPr>
          <w:rFonts w:cs="Times New Roman"/>
          <w:color w:val="000000" w:themeColor="text1"/>
        </w:rPr>
      </w:pPr>
      <w:r>
        <w:rPr>
          <w:rFonts w:cs="Times New Roman" w:hint="eastAsia"/>
          <w:color w:val="000000" w:themeColor="text1"/>
          <w:lang w:val="zh-CN"/>
        </w:rPr>
        <w:t>当</w:t>
      </w:r>
      <w:r>
        <w:rPr>
          <w:rFonts w:hint="eastAsia"/>
          <w:i/>
          <w:iCs/>
          <w:color w:val="000000" w:themeColor="text1"/>
        </w:rPr>
        <w:t>R</w:t>
      </w:r>
      <w:r>
        <w:rPr>
          <w:rFonts w:hint="eastAsia"/>
          <w:color w:val="000000" w:themeColor="text1"/>
          <w:vertAlign w:val="subscript"/>
        </w:rPr>
        <w:t>S</w:t>
      </w:r>
      <w:r>
        <w:rPr>
          <w:color w:val="000000" w:themeColor="text1"/>
        </w:rPr>
        <w:t>=1005</w:t>
      </w:r>
      <w:r>
        <w:rPr>
          <w:rFonts w:cs="Times New Roman"/>
          <w:color w:val="000000" w:themeColor="text1"/>
          <w:lang w:val="zh-CN"/>
        </w:rPr>
        <w:t>Ω</w:t>
      </w:r>
      <w:r>
        <w:rPr>
          <w:rFonts w:cs="Times New Roman" w:hint="eastAsia"/>
          <w:color w:val="000000" w:themeColor="text1"/>
          <w:lang w:val="zh-CN"/>
        </w:rPr>
        <w:t>时</w:t>
      </w:r>
      <w:r>
        <w:rPr>
          <w:rFonts w:cs="Times New Roman" w:hint="eastAsia"/>
          <w:color w:val="000000" w:themeColor="text1"/>
        </w:rPr>
        <w:t>，</w:t>
      </w:r>
      <w:r>
        <w:rPr>
          <w:rFonts w:cs="Times New Roman" w:hint="eastAsia"/>
          <w:color w:val="000000" w:themeColor="text1"/>
        </w:rPr>
        <w:t xml:space="preserve"> </w:t>
      </w:r>
    </w:p>
    <w:p w14:paraId="7C162227" w14:textId="77777777" w:rsidR="000B14C2" w:rsidRDefault="00491828">
      <w:pPr>
        <w:ind w:firstLine="420"/>
        <w:rPr>
          <w:color w:val="000000" w:themeColor="text1"/>
        </w:rPr>
      </w:pPr>
      <w:r>
        <w:rPr>
          <w:rFonts w:hint="eastAsia"/>
          <w:i/>
          <w:iCs/>
          <w:color w:val="000000" w:themeColor="text1"/>
        </w:rPr>
        <w:t>V</w:t>
      </w:r>
      <w:r>
        <w:rPr>
          <w:color w:val="000000" w:themeColor="text1"/>
          <w:vertAlign w:val="subscript"/>
        </w:rPr>
        <w:t>IN</w:t>
      </w:r>
      <w:r>
        <w:rPr>
          <w:rFonts w:hint="eastAsia"/>
          <w:color w:val="000000" w:themeColor="text1"/>
          <w:vertAlign w:val="subscript"/>
        </w:rPr>
        <w:t>P</w:t>
      </w:r>
      <w:r>
        <w:rPr>
          <w:rFonts w:cs="Times New Roman"/>
          <w:color w:val="000000" w:themeColor="text1"/>
        </w:rPr>
        <w:t>=</w:t>
      </w:r>
      <w:r>
        <w:rPr>
          <w:rFonts w:cs="Times New Roman" w:hint="eastAsia"/>
          <w:color w:val="000000" w:themeColor="text1"/>
        </w:rPr>
        <w:t xml:space="preserve"> </w:t>
      </w:r>
      <w:r>
        <w:rPr>
          <w:rFonts w:hint="eastAsia"/>
          <w:i/>
          <w:iCs/>
          <w:color w:val="000000" w:themeColor="text1"/>
        </w:rPr>
        <w:t>V</w:t>
      </w:r>
      <w:r>
        <w:rPr>
          <w:rFonts w:cs="Times New Roman"/>
          <w:color w:val="000000" w:themeColor="text1"/>
          <w:vertAlign w:val="subscript"/>
        </w:rPr>
        <w:t>5</w:t>
      </w:r>
      <w:r>
        <w:rPr>
          <w:rFonts w:cs="Times New Roman"/>
          <w:color w:val="000000" w:themeColor="text1"/>
          <w:szCs w:val="21"/>
          <w:shd w:val="clear" w:color="auto" w:fill="FFFFFF"/>
        </w:rPr>
        <w:t>×</w:t>
      </w:r>
      <w:r>
        <w:rPr>
          <w:rFonts w:hint="eastAsia"/>
          <w:i/>
          <w:iCs/>
          <w:color w:val="000000" w:themeColor="text1"/>
        </w:rPr>
        <w:t>R</w:t>
      </w:r>
      <w:r>
        <w:rPr>
          <w:rFonts w:hint="eastAsia"/>
          <w:color w:val="000000" w:themeColor="text1"/>
          <w:vertAlign w:val="subscript"/>
        </w:rPr>
        <w:t>S</w:t>
      </w:r>
      <w:r>
        <w:rPr>
          <w:rFonts w:hint="eastAsia"/>
          <w:color w:val="000000" w:themeColor="text1"/>
        </w:rPr>
        <w:t>/</w:t>
      </w:r>
      <w:r>
        <w:rPr>
          <w:color w:val="000000" w:themeColor="text1"/>
        </w:rPr>
        <w:t>(</w:t>
      </w:r>
      <w:r>
        <w:rPr>
          <w:rFonts w:hint="eastAsia"/>
          <w:i/>
          <w:iCs/>
          <w:color w:val="000000" w:themeColor="text1"/>
        </w:rPr>
        <w:t>R</w:t>
      </w:r>
      <w:r>
        <w:rPr>
          <w:rFonts w:hint="eastAsia"/>
          <w:color w:val="000000" w:themeColor="text1"/>
          <w:vertAlign w:val="subscript"/>
        </w:rPr>
        <w:t>S</w:t>
      </w:r>
      <w:r>
        <w:rPr>
          <w:color w:val="000000" w:themeColor="text1"/>
        </w:rPr>
        <w:t>+</w:t>
      </w:r>
      <w:r>
        <w:rPr>
          <w:i/>
          <w:iCs/>
          <w:color w:val="000000" w:themeColor="text1"/>
        </w:rPr>
        <w:t>R</w:t>
      </w:r>
      <w:r>
        <w:rPr>
          <w:color w:val="000000" w:themeColor="text1"/>
          <w:vertAlign w:val="subscript"/>
        </w:rPr>
        <w:t>3</w:t>
      </w:r>
      <w:r>
        <w:rPr>
          <w:color w:val="000000" w:themeColor="text1"/>
        </w:rPr>
        <w:t>)</w:t>
      </w:r>
      <w:r>
        <w:rPr>
          <w:rFonts w:cs="Times New Roman"/>
          <w:color w:val="000000" w:themeColor="text1"/>
        </w:rPr>
        <w:t>=5</w:t>
      </w:r>
      <w:r>
        <w:rPr>
          <w:rFonts w:cs="Times New Roman"/>
          <w:color w:val="000000" w:themeColor="text1"/>
          <w:szCs w:val="21"/>
          <w:shd w:val="clear" w:color="auto" w:fill="FFFFFF"/>
        </w:rPr>
        <w:t>×</w:t>
      </w:r>
      <w:r>
        <w:rPr>
          <w:rFonts w:cs="Times New Roman"/>
          <w:color w:val="000000" w:themeColor="text1"/>
        </w:rPr>
        <w:t>1005/(1005+1000)≈2.506V</w:t>
      </w:r>
      <w:r>
        <w:rPr>
          <w:rFonts w:cs="Times New Roman" w:hint="eastAsia"/>
          <w:color w:val="000000" w:themeColor="text1"/>
        </w:rPr>
        <w:t>，</w:t>
      </w:r>
      <w:r>
        <w:rPr>
          <w:rFonts w:hint="eastAsia"/>
          <w:i/>
          <w:iCs/>
          <w:color w:val="000000" w:themeColor="text1"/>
        </w:rPr>
        <w:t>V</w:t>
      </w:r>
      <w:r>
        <w:rPr>
          <w:rFonts w:cs="Times New Roman"/>
          <w:color w:val="000000" w:themeColor="text1"/>
          <w:vertAlign w:val="subscript"/>
        </w:rPr>
        <w:t>IN</w:t>
      </w:r>
      <w:r>
        <w:rPr>
          <w:rFonts w:cs="Times New Roman" w:hint="eastAsia"/>
          <w:color w:val="000000" w:themeColor="text1"/>
          <w:vertAlign w:val="subscript"/>
        </w:rPr>
        <w:t>P</w:t>
      </w:r>
      <w:r>
        <w:rPr>
          <w:rFonts w:cs="Times New Roman"/>
          <w:color w:val="000000" w:themeColor="text1"/>
        </w:rPr>
        <w:t>-</w:t>
      </w:r>
      <w:r>
        <w:rPr>
          <w:rFonts w:hint="eastAsia"/>
          <w:i/>
          <w:iCs/>
          <w:color w:val="000000" w:themeColor="text1"/>
        </w:rPr>
        <w:t>V</w:t>
      </w:r>
      <w:r>
        <w:rPr>
          <w:rFonts w:cs="Times New Roman"/>
          <w:color w:val="000000" w:themeColor="text1"/>
          <w:vertAlign w:val="subscript"/>
        </w:rPr>
        <w:t>INN</w:t>
      </w:r>
      <w:r>
        <w:rPr>
          <w:rFonts w:cs="Times New Roman"/>
          <w:color w:val="000000" w:themeColor="text1"/>
        </w:rPr>
        <w:t>=0.006V=6</w:t>
      </w:r>
      <w:r>
        <w:rPr>
          <w:rFonts w:cs="Times New Roman" w:hint="eastAsia"/>
          <w:color w:val="000000" w:themeColor="text1"/>
        </w:rPr>
        <w:t>mV</w:t>
      </w:r>
      <w:r>
        <w:rPr>
          <w:rFonts w:cs="Times New Roman" w:hint="eastAsia"/>
          <w:color w:val="000000" w:themeColor="text1"/>
        </w:rPr>
        <w:t>。</w:t>
      </w:r>
    </w:p>
    <w:p w14:paraId="78291C30" w14:textId="77777777" w:rsidR="000B14C2" w:rsidRDefault="00491828">
      <w:pPr>
        <w:pStyle w:val="4"/>
        <w:rPr>
          <w:lang w:val="es-ES"/>
        </w:rPr>
      </w:pPr>
      <w:r>
        <w:rPr>
          <w:rFonts w:hint="eastAsia"/>
          <w:lang w:val="es-ES"/>
        </w:rPr>
        <w:t>2</w:t>
      </w:r>
      <w:r>
        <w:rPr>
          <w:rFonts w:hint="eastAsia"/>
          <w:lang w:val="es-ES"/>
        </w:rPr>
        <w:t>．称重模块放大电路</w:t>
      </w:r>
    </w:p>
    <w:p w14:paraId="5C2B5E8A" w14:textId="77777777" w:rsidR="000B14C2" w:rsidRDefault="00491828">
      <w:pPr>
        <w:ind w:firstLine="420"/>
        <w:rPr>
          <w:color w:val="000000" w:themeColor="text1"/>
        </w:rPr>
      </w:pPr>
      <w:r>
        <w:rPr>
          <w:rFonts w:hint="eastAsia"/>
          <w:color w:val="000000" w:themeColor="text1"/>
        </w:rPr>
        <w:t>对电阻应变片产生的</w:t>
      </w:r>
      <w:r>
        <w:rPr>
          <w:color w:val="000000" w:themeColor="text1"/>
        </w:rPr>
        <w:t>-6</w:t>
      </w:r>
      <w:r>
        <w:rPr>
          <w:rFonts w:hint="eastAsia"/>
          <w:color w:val="000000" w:themeColor="text1"/>
        </w:rPr>
        <w:t>mV</w:t>
      </w:r>
      <w:r>
        <w:rPr>
          <w:color w:val="000000" w:themeColor="text1"/>
        </w:rPr>
        <w:t>~6</w:t>
      </w:r>
      <w:r>
        <w:rPr>
          <w:rFonts w:hint="eastAsia"/>
          <w:color w:val="000000" w:themeColor="text1"/>
        </w:rPr>
        <w:t>mV</w:t>
      </w:r>
      <w:r>
        <w:rPr>
          <w:rFonts w:hint="eastAsia"/>
          <w:color w:val="000000" w:themeColor="text1"/>
        </w:rPr>
        <w:t>的差分信号可通过三运放仪表放大电路和称重专用差分放大转换电路两种放大电路完成信号放大处理。</w:t>
      </w:r>
    </w:p>
    <w:tbl>
      <w:tblPr>
        <w:tblpPr w:leftFromText="180" w:rightFromText="180" w:vertAnchor="text" w:horzAnchor="margin" w:tblpY="20"/>
        <w:tblW w:w="0" w:type="auto"/>
        <w:tblCellMar>
          <w:top w:w="108" w:type="dxa"/>
        </w:tblCellMar>
        <w:tblLook w:val="04A0" w:firstRow="1" w:lastRow="0" w:firstColumn="1" w:lastColumn="0" w:noHBand="0" w:noVBand="1"/>
      </w:tblPr>
      <w:tblGrid>
        <w:gridCol w:w="8165"/>
      </w:tblGrid>
      <w:tr w:rsidR="000B14C2" w14:paraId="78345C20" w14:textId="77777777">
        <w:trPr>
          <w:cantSplit/>
        </w:trPr>
        <w:tc>
          <w:tcPr>
            <w:tcW w:w="8165" w:type="dxa"/>
          </w:tcPr>
          <w:p w14:paraId="06D6ACC7"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7F250DAC" wp14:editId="4B8A750C">
                  <wp:extent cx="3502660" cy="164020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4"/>
                          <a:stretch>
                            <a:fillRect/>
                          </a:stretch>
                        </pic:blipFill>
                        <pic:spPr>
                          <a:xfrm>
                            <a:off x="0" y="0"/>
                            <a:ext cx="3525251" cy="1650981"/>
                          </a:xfrm>
                          <a:prstGeom prst="rect">
                            <a:avLst/>
                          </a:prstGeom>
                        </pic:spPr>
                      </pic:pic>
                    </a:graphicData>
                  </a:graphic>
                </wp:inline>
              </w:drawing>
            </w:r>
          </w:p>
          <w:p w14:paraId="74AEFD32" w14:textId="77777777" w:rsidR="000B14C2" w:rsidRDefault="00491828" w:rsidP="00491828">
            <w:pPr>
              <w:pStyle w:val="7"/>
            </w:pPr>
            <w:r>
              <w:rPr>
                <w:rFonts w:hint="eastAsia"/>
              </w:rPr>
              <w:t>图</w:t>
            </w:r>
            <w:r>
              <w:rPr>
                <w:rFonts w:hint="eastAsia"/>
              </w:rPr>
              <w:t>3-</w:t>
            </w:r>
            <w:r>
              <w:t xml:space="preserve">23 </w:t>
            </w:r>
            <w:r>
              <w:rPr>
                <w:rFonts w:hint="eastAsia"/>
              </w:rPr>
              <w:t xml:space="preserve">  </w:t>
            </w:r>
            <w:r>
              <w:rPr>
                <w:rFonts w:hint="eastAsia"/>
              </w:rPr>
              <w:t>三仪表放大称重传感测量电路</w:t>
            </w:r>
          </w:p>
        </w:tc>
      </w:tr>
    </w:tbl>
    <w:p w14:paraId="0BBF264C" w14:textId="77777777" w:rsidR="000B14C2" w:rsidRDefault="00491828">
      <w:pPr>
        <w:ind w:firstLine="420"/>
        <w:rPr>
          <w:color w:val="000000" w:themeColor="text1"/>
        </w:rPr>
      </w:pPr>
      <w:r>
        <w:rPr>
          <w:rFonts w:hint="eastAsia"/>
          <w:color w:val="000000" w:themeColor="text1"/>
        </w:rPr>
        <w:t>如图</w:t>
      </w:r>
      <w:r>
        <w:rPr>
          <w:rFonts w:hint="eastAsia"/>
          <w:color w:val="000000" w:themeColor="text1"/>
        </w:rPr>
        <w:t>3</w:t>
      </w:r>
      <w:r>
        <w:rPr>
          <w:color w:val="000000" w:themeColor="text1"/>
        </w:rPr>
        <w:t>-23</w:t>
      </w:r>
      <w:r>
        <w:rPr>
          <w:rFonts w:hint="eastAsia"/>
          <w:color w:val="000000" w:themeColor="text1"/>
        </w:rPr>
        <w:t>利用前面学习过的三运放仪表放大电路设计实现称重信号放大电路。</w:t>
      </w:r>
    </w:p>
    <w:p w14:paraId="3F2CF006" w14:textId="77777777" w:rsidR="000B14C2" w:rsidRDefault="00491828">
      <w:pPr>
        <w:ind w:firstLine="420"/>
        <w:rPr>
          <w:color w:val="000000" w:themeColor="text1"/>
        </w:rPr>
      </w:pPr>
      <w:r>
        <w:rPr>
          <w:rFonts w:hint="eastAsia"/>
          <w:color w:val="000000" w:themeColor="text1"/>
          <w:lang w:val="zh-CN"/>
        </w:rPr>
        <w:t>第一级放大倍数</w:t>
      </w:r>
      <w:r>
        <w:rPr>
          <w:rFonts w:hint="eastAsia"/>
          <w:i/>
          <w:iCs/>
          <w:color w:val="000000" w:themeColor="text1"/>
        </w:rPr>
        <w:t>A</w:t>
      </w:r>
      <w:r>
        <w:rPr>
          <w:color w:val="000000" w:themeColor="text1"/>
          <w:vertAlign w:val="subscript"/>
        </w:rPr>
        <w:t>1=</w:t>
      </w:r>
      <w:r>
        <w:rPr>
          <w:rFonts w:hint="eastAsia"/>
          <w:i/>
          <w:iCs/>
          <w:color w:val="000000" w:themeColor="text1"/>
        </w:rPr>
        <w:t xml:space="preserve"> </w:t>
      </w:r>
      <w:r>
        <w:rPr>
          <w:color w:val="000000" w:themeColor="text1"/>
        </w:rPr>
        <w:t>(2</w:t>
      </w:r>
      <w:r>
        <w:rPr>
          <w:rFonts w:hint="eastAsia"/>
          <w:color w:val="000000" w:themeColor="text1"/>
        </w:rPr>
        <w:t>×</w:t>
      </w:r>
      <w:r>
        <w:rPr>
          <w:rFonts w:hint="eastAsia"/>
          <w:color w:val="000000" w:themeColor="text1"/>
        </w:rPr>
        <w:t>5</w:t>
      </w:r>
      <w:r>
        <w:rPr>
          <w:color w:val="000000" w:themeColor="text1"/>
        </w:rPr>
        <w:t>1k+1k)/</w:t>
      </w:r>
      <w:r>
        <w:rPr>
          <w:rFonts w:hint="eastAsia"/>
          <w:i/>
          <w:iCs/>
          <w:color w:val="000000" w:themeColor="text1"/>
        </w:rPr>
        <w:t xml:space="preserve"> </w:t>
      </w:r>
      <w:r>
        <w:rPr>
          <w:color w:val="000000" w:themeColor="text1"/>
        </w:rPr>
        <w:t>1k=102</w:t>
      </w:r>
      <w:r>
        <w:rPr>
          <w:rFonts w:hint="eastAsia"/>
          <w:color w:val="000000" w:themeColor="text1"/>
        </w:rPr>
        <w:t>；</w:t>
      </w:r>
    </w:p>
    <w:p w14:paraId="3A00FBC8" w14:textId="77777777" w:rsidR="000B14C2" w:rsidRDefault="00491828">
      <w:pPr>
        <w:ind w:firstLine="420"/>
        <w:rPr>
          <w:color w:val="000000" w:themeColor="text1"/>
        </w:rPr>
      </w:pPr>
      <w:r>
        <w:rPr>
          <w:rFonts w:hint="eastAsia"/>
          <w:color w:val="000000" w:themeColor="text1"/>
          <w:lang w:val="zh-CN"/>
        </w:rPr>
        <w:t>第二级放大倍数</w:t>
      </w:r>
      <w:r>
        <w:rPr>
          <w:rFonts w:hint="eastAsia"/>
          <w:i/>
          <w:iCs/>
          <w:color w:val="000000" w:themeColor="text1"/>
        </w:rPr>
        <w:t>A</w:t>
      </w:r>
      <w:r>
        <w:rPr>
          <w:rFonts w:hint="eastAsia"/>
          <w:color w:val="000000" w:themeColor="text1"/>
          <w:vertAlign w:val="subscript"/>
        </w:rPr>
        <w:t>2</w:t>
      </w:r>
      <w:r>
        <w:rPr>
          <w:color w:val="000000" w:themeColor="text1"/>
          <w:vertAlign w:val="subscript"/>
        </w:rPr>
        <w:t>=</w:t>
      </w:r>
      <w:r>
        <w:rPr>
          <w:rFonts w:hint="eastAsia"/>
          <w:i/>
          <w:iCs/>
          <w:color w:val="000000" w:themeColor="text1"/>
        </w:rPr>
        <w:t xml:space="preserve"> </w:t>
      </w:r>
      <w:r>
        <w:rPr>
          <w:color w:val="000000" w:themeColor="text1"/>
        </w:rPr>
        <w:t>10k/</w:t>
      </w:r>
      <w:r>
        <w:rPr>
          <w:rFonts w:hint="eastAsia"/>
          <w:i/>
          <w:iCs/>
          <w:color w:val="000000" w:themeColor="text1"/>
        </w:rPr>
        <w:t xml:space="preserve"> </w:t>
      </w:r>
      <w:r>
        <w:rPr>
          <w:color w:val="000000" w:themeColor="text1"/>
        </w:rPr>
        <w:t>5k=2</w:t>
      </w:r>
      <w:r>
        <w:rPr>
          <w:rFonts w:hint="eastAsia"/>
          <w:color w:val="000000" w:themeColor="text1"/>
        </w:rPr>
        <w:t>；</w:t>
      </w:r>
    </w:p>
    <w:p w14:paraId="52C80D2F" w14:textId="77777777" w:rsidR="000B14C2" w:rsidRDefault="00491828">
      <w:pPr>
        <w:ind w:firstLine="420"/>
        <w:rPr>
          <w:color w:val="000000" w:themeColor="text1"/>
        </w:rPr>
      </w:pPr>
      <w:r>
        <w:rPr>
          <w:rFonts w:hint="eastAsia"/>
          <w:color w:val="000000" w:themeColor="text1"/>
        </w:rPr>
        <w:t>系统放大倍数</w:t>
      </w:r>
      <w:r>
        <w:rPr>
          <w:i/>
          <w:iCs/>
          <w:color w:val="000000" w:themeColor="text1"/>
        </w:rPr>
        <w:t>A</w:t>
      </w:r>
      <w:r>
        <w:rPr>
          <w:color w:val="000000" w:themeColor="text1"/>
        </w:rPr>
        <w:t>=</w:t>
      </w:r>
      <w:r>
        <w:rPr>
          <w:i/>
          <w:iCs/>
          <w:color w:val="000000" w:themeColor="text1"/>
        </w:rPr>
        <w:t>A</w:t>
      </w:r>
      <w:r>
        <w:rPr>
          <w:color w:val="000000" w:themeColor="text1"/>
          <w:vertAlign w:val="subscript"/>
        </w:rPr>
        <w:t>1</w:t>
      </w:r>
      <w:r>
        <w:rPr>
          <w:rFonts w:hint="eastAsia"/>
          <w:color w:val="000000" w:themeColor="text1"/>
        </w:rPr>
        <w:t>×</w:t>
      </w:r>
      <w:r>
        <w:rPr>
          <w:rFonts w:hint="eastAsia"/>
          <w:i/>
          <w:iCs/>
          <w:color w:val="000000" w:themeColor="text1"/>
        </w:rPr>
        <w:t>A</w:t>
      </w:r>
      <w:r>
        <w:rPr>
          <w:rFonts w:hint="eastAsia"/>
          <w:color w:val="000000" w:themeColor="text1"/>
          <w:vertAlign w:val="subscript"/>
        </w:rPr>
        <w:t>2</w:t>
      </w:r>
      <w:r>
        <w:rPr>
          <w:color w:val="000000" w:themeColor="text1"/>
        </w:rPr>
        <w:t>=102</w:t>
      </w:r>
      <w:r>
        <w:rPr>
          <w:rFonts w:hint="eastAsia"/>
          <w:color w:val="000000" w:themeColor="text1"/>
        </w:rPr>
        <w:t>×</w:t>
      </w:r>
      <w:r>
        <w:rPr>
          <w:rFonts w:hint="eastAsia"/>
          <w:color w:val="000000" w:themeColor="text1"/>
        </w:rPr>
        <w:t>2</w:t>
      </w:r>
      <w:r>
        <w:rPr>
          <w:color w:val="000000" w:themeColor="text1"/>
        </w:rPr>
        <w:t>=204</w:t>
      </w:r>
      <w:r>
        <w:rPr>
          <w:rFonts w:hint="eastAsia"/>
          <w:color w:val="000000" w:themeColor="text1"/>
          <w:lang w:val="zh-CN"/>
        </w:rPr>
        <w:t>。</w:t>
      </w:r>
    </w:p>
    <w:p w14:paraId="5FAEA2A2" w14:textId="77777777" w:rsidR="000B14C2" w:rsidRDefault="00491828">
      <w:pPr>
        <w:ind w:firstLine="420"/>
        <w:rPr>
          <w:color w:val="000000" w:themeColor="text1"/>
        </w:rPr>
      </w:pPr>
      <w:r>
        <w:rPr>
          <w:rFonts w:hint="eastAsia"/>
          <w:color w:val="000000" w:themeColor="text1"/>
          <w:lang w:val="zh-CN"/>
        </w:rPr>
        <w:t>输入电压为</w:t>
      </w:r>
      <w:r>
        <w:rPr>
          <w:rFonts w:hint="eastAsia"/>
          <w:color w:val="000000" w:themeColor="text1"/>
          <w:lang w:val="zh-CN"/>
        </w:rPr>
        <w:t>-</w:t>
      </w:r>
      <w:r>
        <w:rPr>
          <w:color w:val="000000" w:themeColor="text1"/>
          <w:lang w:val="zh-CN"/>
        </w:rPr>
        <w:t>6m</w:t>
      </w:r>
      <w:r>
        <w:rPr>
          <w:rFonts w:hint="eastAsia"/>
          <w:color w:val="000000" w:themeColor="text1"/>
          <w:lang w:val="zh-CN"/>
        </w:rPr>
        <w:t>V</w:t>
      </w:r>
      <w:r>
        <w:rPr>
          <w:rFonts w:hint="eastAsia"/>
          <w:color w:val="000000" w:themeColor="text1"/>
          <w:lang w:val="zh-CN"/>
        </w:rPr>
        <w:t>时，输出电压为</w:t>
      </w:r>
      <w:r>
        <w:rPr>
          <w:rFonts w:hint="eastAsia"/>
          <w:color w:val="000000" w:themeColor="text1"/>
          <w:lang w:val="zh-CN"/>
        </w:rPr>
        <w:t>-</w:t>
      </w:r>
      <w:r>
        <w:rPr>
          <w:color w:val="000000" w:themeColor="text1"/>
          <w:lang w:val="zh-CN"/>
        </w:rPr>
        <w:t>6mV</w:t>
      </w:r>
      <w:r>
        <w:rPr>
          <w:rFonts w:cs="Times New Roman"/>
          <w:color w:val="000000" w:themeColor="text1"/>
          <w:szCs w:val="21"/>
          <w:shd w:val="clear" w:color="auto" w:fill="FFFFFF"/>
        </w:rPr>
        <w:t>×204=-1208mV=-1.208V;</w:t>
      </w:r>
    </w:p>
    <w:p w14:paraId="49A20388" w14:textId="77777777" w:rsidR="000B14C2" w:rsidRDefault="00491828">
      <w:pPr>
        <w:ind w:firstLine="420"/>
        <w:rPr>
          <w:rFonts w:cs="Times New Roman"/>
          <w:color w:val="000000" w:themeColor="text1"/>
          <w:szCs w:val="21"/>
          <w:shd w:val="clear" w:color="auto" w:fill="FFFFFF"/>
        </w:rPr>
      </w:pPr>
      <w:r>
        <w:rPr>
          <w:rFonts w:hint="eastAsia"/>
          <w:color w:val="000000" w:themeColor="text1"/>
          <w:lang w:val="zh-CN"/>
        </w:rPr>
        <w:t>输入电压为</w:t>
      </w:r>
      <w:r>
        <w:rPr>
          <w:color w:val="000000" w:themeColor="text1"/>
          <w:lang w:val="zh-CN"/>
        </w:rPr>
        <w:t>6m</w:t>
      </w:r>
      <w:r>
        <w:rPr>
          <w:rFonts w:hint="eastAsia"/>
          <w:color w:val="000000" w:themeColor="text1"/>
          <w:lang w:val="zh-CN"/>
        </w:rPr>
        <w:t>V</w:t>
      </w:r>
      <w:r>
        <w:rPr>
          <w:rFonts w:hint="eastAsia"/>
          <w:color w:val="000000" w:themeColor="text1"/>
          <w:lang w:val="zh-CN"/>
        </w:rPr>
        <w:t>时，输出电压为</w:t>
      </w:r>
      <w:r>
        <w:rPr>
          <w:color w:val="000000" w:themeColor="text1"/>
          <w:lang w:val="zh-CN"/>
        </w:rPr>
        <w:t>6mV</w:t>
      </w:r>
      <w:r>
        <w:rPr>
          <w:rFonts w:cs="Times New Roman"/>
          <w:color w:val="000000" w:themeColor="text1"/>
          <w:szCs w:val="21"/>
          <w:shd w:val="clear" w:color="auto" w:fill="FFFFFF"/>
        </w:rPr>
        <w:t>×204=1208mV=1.208V</w:t>
      </w:r>
      <w:r>
        <w:rPr>
          <w:rFonts w:cs="Times New Roman" w:hint="eastAsia"/>
          <w:color w:val="000000" w:themeColor="text1"/>
          <w:szCs w:val="21"/>
          <w:shd w:val="clear" w:color="auto" w:fill="FFFFFF"/>
        </w:rPr>
        <w:t>。</w:t>
      </w:r>
    </w:p>
    <w:p w14:paraId="676E5AB6" w14:textId="77777777" w:rsidR="000B14C2" w:rsidRDefault="00491828">
      <w:pPr>
        <w:ind w:firstLine="420"/>
        <w:rPr>
          <w:rFonts w:cs="Times New Roman"/>
          <w:color w:val="000000" w:themeColor="text1"/>
          <w:szCs w:val="21"/>
          <w:shd w:val="clear" w:color="auto" w:fill="FFFFFF"/>
        </w:rPr>
      </w:pPr>
      <w:r>
        <w:rPr>
          <w:rFonts w:cs="Times New Roman" w:hint="eastAsia"/>
          <w:color w:val="000000" w:themeColor="text1"/>
          <w:szCs w:val="21"/>
          <w:shd w:val="clear" w:color="auto" w:fill="FFFFFF"/>
        </w:rPr>
        <w:t>输入输出的关系如图</w:t>
      </w:r>
      <w:r>
        <w:rPr>
          <w:rFonts w:cs="Times New Roman" w:hint="eastAsia"/>
          <w:color w:val="000000" w:themeColor="text1"/>
          <w:szCs w:val="21"/>
          <w:shd w:val="clear" w:color="auto" w:fill="FFFFFF"/>
        </w:rPr>
        <w:t>3</w:t>
      </w:r>
      <w:r>
        <w:rPr>
          <w:rFonts w:cs="Times New Roman"/>
          <w:color w:val="000000" w:themeColor="text1"/>
          <w:szCs w:val="21"/>
          <w:shd w:val="clear" w:color="auto" w:fill="FFFFFF"/>
        </w:rPr>
        <w:t>-24</w:t>
      </w:r>
      <w:r>
        <w:rPr>
          <w:rFonts w:cs="Times New Roman" w:hint="eastAsia"/>
          <w:color w:val="000000" w:themeColor="text1"/>
          <w:szCs w:val="21"/>
          <w:shd w:val="clear" w:color="auto" w:fill="FFFFFF"/>
        </w:rPr>
        <w:t>所示。</w:t>
      </w:r>
    </w:p>
    <w:tbl>
      <w:tblPr>
        <w:tblpPr w:leftFromText="180" w:rightFromText="180" w:vertAnchor="text" w:horzAnchor="margin" w:tblpY="96"/>
        <w:tblW w:w="0" w:type="auto"/>
        <w:tblLook w:val="04A0" w:firstRow="1" w:lastRow="0" w:firstColumn="1" w:lastColumn="0" w:noHBand="0" w:noVBand="1"/>
      </w:tblPr>
      <w:tblGrid>
        <w:gridCol w:w="8165"/>
      </w:tblGrid>
      <w:tr w:rsidR="000B14C2" w14:paraId="2B5011DA" w14:textId="77777777">
        <w:trPr>
          <w:cantSplit/>
        </w:trPr>
        <w:tc>
          <w:tcPr>
            <w:tcW w:w="8165" w:type="dxa"/>
          </w:tcPr>
          <w:p w14:paraId="0F9ADDF3" w14:textId="77777777" w:rsidR="000B14C2" w:rsidRDefault="00491828">
            <w:pPr>
              <w:ind w:firstLineChars="0" w:firstLine="0"/>
              <w:jc w:val="center"/>
              <w:rPr>
                <w:color w:val="000000" w:themeColor="text1"/>
              </w:rPr>
            </w:pPr>
            <w:r>
              <w:rPr>
                <w:noProof/>
                <w:color w:val="000000" w:themeColor="text1"/>
              </w:rPr>
              <w:drawing>
                <wp:inline distT="0" distB="0" distL="0" distR="0" wp14:anchorId="19B9270D" wp14:editId="6F1BE175">
                  <wp:extent cx="4120515" cy="3147060"/>
                  <wp:effectExtent l="0" t="0" r="0" b="0"/>
                  <wp:docPr id="15733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94611" name="图片 1"/>
                          <pic:cNvPicPr>
                            <a:picLocks noChangeAspect="1"/>
                          </pic:cNvPicPr>
                        </pic:nvPicPr>
                        <pic:blipFill>
                          <a:blip r:embed="rId165"/>
                          <a:stretch>
                            <a:fillRect/>
                          </a:stretch>
                        </pic:blipFill>
                        <pic:spPr>
                          <a:xfrm>
                            <a:off x="0" y="0"/>
                            <a:ext cx="4212676" cy="3217671"/>
                          </a:xfrm>
                          <a:prstGeom prst="rect">
                            <a:avLst/>
                          </a:prstGeom>
                        </pic:spPr>
                      </pic:pic>
                    </a:graphicData>
                  </a:graphic>
                </wp:inline>
              </w:drawing>
            </w:r>
          </w:p>
          <w:p w14:paraId="434160FC" w14:textId="77777777" w:rsidR="000B14C2" w:rsidRDefault="00491828">
            <w:pPr>
              <w:ind w:firstLineChars="0" w:firstLine="0"/>
              <w:jc w:val="center"/>
              <w:rPr>
                <w:color w:val="000000" w:themeColor="text1"/>
                <w:sz w:val="18"/>
                <w:szCs w:val="18"/>
              </w:rPr>
            </w:pPr>
            <w:r>
              <w:rPr>
                <w:rFonts w:hint="eastAsia"/>
                <w:sz w:val="18"/>
                <w:szCs w:val="18"/>
              </w:rPr>
              <w:t>（</w:t>
            </w:r>
            <w:r>
              <w:rPr>
                <w:rFonts w:hint="eastAsia"/>
                <w:sz w:val="18"/>
                <w:szCs w:val="18"/>
              </w:rPr>
              <w:t>a</w:t>
            </w:r>
            <w:r>
              <w:rPr>
                <w:rFonts w:hint="eastAsia"/>
                <w:sz w:val="18"/>
                <w:szCs w:val="18"/>
              </w:rPr>
              <w:t>）</w:t>
            </w:r>
            <w:r>
              <w:rPr>
                <w:rFonts w:hint="eastAsia"/>
                <w:sz w:val="18"/>
                <w:szCs w:val="18"/>
              </w:rPr>
              <w:t>-</w:t>
            </w:r>
            <w:r>
              <w:rPr>
                <w:sz w:val="18"/>
                <w:szCs w:val="18"/>
              </w:rPr>
              <w:t>6</w:t>
            </w:r>
            <w:r>
              <w:rPr>
                <w:rFonts w:hint="eastAsia"/>
                <w:sz w:val="18"/>
                <w:szCs w:val="18"/>
              </w:rPr>
              <w:t>.1</w:t>
            </w:r>
            <w:r>
              <w:rPr>
                <w:sz w:val="18"/>
                <w:szCs w:val="18"/>
              </w:rPr>
              <w:t>4</w:t>
            </w:r>
            <w:r>
              <w:rPr>
                <w:rFonts w:hint="eastAsia"/>
                <w:sz w:val="18"/>
                <w:szCs w:val="18"/>
              </w:rPr>
              <w:t>mV</w:t>
            </w:r>
            <w:r>
              <w:rPr>
                <w:sz w:val="18"/>
                <w:szCs w:val="18"/>
              </w:rPr>
              <w:t>=</w:t>
            </w:r>
            <w:r>
              <w:rPr>
                <w:rFonts w:hint="eastAsia"/>
                <w:sz w:val="18"/>
                <w:szCs w:val="18"/>
              </w:rPr>
              <w:t>&gt;</w:t>
            </w:r>
            <w:r>
              <w:rPr>
                <w:sz w:val="18"/>
                <w:szCs w:val="18"/>
              </w:rPr>
              <w:t>-1.265V</w:t>
            </w:r>
          </w:p>
          <w:p w14:paraId="3E3275BE" w14:textId="77777777" w:rsidR="000B14C2" w:rsidRDefault="00491828">
            <w:pPr>
              <w:ind w:firstLineChars="0" w:firstLine="0"/>
              <w:jc w:val="center"/>
              <w:rPr>
                <w:color w:val="000000" w:themeColor="text1"/>
              </w:rPr>
            </w:pPr>
            <w:r>
              <w:rPr>
                <w:rFonts w:hint="eastAsia"/>
                <w:color w:val="000000" w:themeColor="text1"/>
              </w:rPr>
              <w:lastRenderedPageBreak/>
              <w:t xml:space="preserve"> </w:t>
            </w:r>
            <w:r>
              <w:rPr>
                <w:color w:val="000000" w:themeColor="text1"/>
              </w:rPr>
              <w:t xml:space="preserve"> </w:t>
            </w:r>
            <w:r>
              <w:rPr>
                <w:noProof/>
                <w:color w:val="000000" w:themeColor="text1"/>
              </w:rPr>
              <w:drawing>
                <wp:inline distT="0" distB="0" distL="0" distR="0" wp14:anchorId="1BA52723" wp14:editId="29DB3744">
                  <wp:extent cx="4068445" cy="3058795"/>
                  <wp:effectExtent l="0" t="0" r="8255" b="8255"/>
                  <wp:docPr id="1869825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5705" name="图片 1"/>
                          <pic:cNvPicPr>
                            <a:picLocks noChangeAspect="1"/>
                          </pic:cNvPicPr>
                        </pic:nvPicPr>
                        <pic:blipFill>
                          <a:blip r:embed="rId166"/>
                          <a:stretch>
                            <a:fillRect/>
                          </a:stretch>
                        </pic:blipFill>
                        <pic:spPr>
                          <a:xfrm>
                            <a:off x="0" y="0"/>
                            <a:ext cx="4131535" cy="3106222"/>
                          </a:xfrm>
                          <a:prstGeom prst="rect">
                            <a:avLst/>
                          </a:prstGeom>
                        </pic:spPr>
                      </pic:pic>
                    </a:graphicData>
                  </a:graphic>
                </wp:inline>
              </w:drawing>
            </w:r>
            <w:r>
              <w:rPr>
                <w:color w:val="000000" w:themeColor="text1"/>
              </w:rPr>
              <w:t xml:space="preserve">      </w:t>
            </w:r>
          </w:p>
          <w:p w14:paraId="30DBDDD4" w14:textId="77777777" w:rsidR="000B14C2" w:rsidRDefault="00491828">
            <w:pPr>
              <w:pStyle w:val="TB"/>
              <w:framePr w:hSpace="0" w:wrap="auto" w:vAnchor="margin" w:hAnchor="text" w:yAlign="inline"/>
            </w:pPr>
            <w:r>
              <w:rPr>
                <w:rFonts w:hint="eastAsia"/>
              </w:rPr>
              <w:t>（</w:t>
            </w:r>
            <w:r>
              <w:rPr>
                <w:rFonts w:hint="eastAsia"/>
              </w:rPr>
              <w:t xml:space="preserve"> b</w:t>
            </w:r>
            <w:r>
              <w:rPr>
                <w:rFonts w:hint="eastAsia"/>
              </w:rPr>
              <w:t>）</w:t>
            </w:r>
            <w:r>
              <w:t>6.11</w:t>
            </w:r>
            <w:r>
              <w:rPr>
                <w:rFonts w:hint="eastAsia"/>
              </w:rPr>
              <w:t>mV</w:t>
            </w:r>
            <w:r>
              <w:t>=</w:t>
            </w:r>
            <w:r>
              <w:rPr>
                <w:rFonts w:hint="eastAsia"/>
              </w:rPr>
              <w:t>&gt;</w:t>
            </w:r>
            <w:r>
              <w:t>1.259V</w:t>
            </w:r>
          </w:p>
          <w:p w14:paraId="7DD9E5C1" w14:textId="77777777" w:rsidR="000B14C2" w:rsidRDefault="00491828" w:rsidP="00491828">
            <w:pPr>
              <w:pStyle w:val="7"/>
            </w:pPr>
            <w:r>
              <w:rPr>
                <w:rFonts w:hint="eastAsia"/>
              </w:rPr>
              <w:t>图</w:t>
            </w:r>
            <w:r>
              <w:rPr>
                <w:rFonts w:hint="eastAsia"/>
              </w:rPr>
              <w:t>3-</w:t>
            </w:r>
            <w:r>
              <w:t xml:space="preserve">24 </w:t>
            </w:r>
            <w:r>
              <w:rPr>
                <w:rFonts w:hint="eastAsia"/>
              </w:rPr>
              <w:t xml:space="preserve">  </w:t>
            </w:r>
            <w:r>
              <w:rPr>
                <w:rFonts w:hint="eastAsia"/>
              </w:rPr>
              <w:t>三仪表放大电路输入输出波形图</w:t>
            </w:r>
          </w:p>
        </w:tc>
      </w:tr>
    </w:tbl>
    <w:p w14:paraId="39C9B209" w14:textId="77777777" w:rsidR="000B14C2" w:rsidRDefault="00491828">
      <w:pPr>
        <w:ind w:firstLine="420"/>
        <w:rPr>
          <w:rFonts w:cs="Times New Roman"/>
          <w:color w:val="000000" w:themeColor="text1"/>
          <w:szCs w:val="21"/>
          <w:shd w:val="clear" w:color="auto" w:fill="FFFFFF"/>
        </w:rPr>
      </w:pPr>
      <w:bookmarkStart w:id="471" w:name="_Toc95552449"/>
      <w:bookmarkStart w:id="472" w:name="_Toc95984314"/>
      <w:bookmarkStart w:id="473" w:name="_Toc91342619"/>
      <w:bookmarkStart w:id="474" w:name="_Toc92999643"/>
      <w:r>
        <w:rPr>
          <w:rFonts w:cs="Times New Roman" w:hint="eastAsia"/>
          <w:color w:val="000000" w:themeColor="text1"/>
          <w:szCs w:val="21"/>
          <w:shd w:val="clear" w:color="auto" w:fill="FFFFFF"/>
        </w:rPr>
        <w:lastRenderedPageBreak/>
        <w:t>电子</w:t>
      </w:r>
      <w:proofErr w:type="gramStart"/>
      <w:r>
        <w:rPr>
          <w:rFonts w:cs="Times New Roman" w:hint="eastAsia"/>
          <w:color w:val="000000" w:themeColor="text1"/>
          <w:szCs w:val="21"/>
          <w:shd w:val="clear" w:color="auto" w:fill="FFFFFF"/>
        </w:rPr>
        <w:t>秤实际</w:t>
      </w:r>
      <w:proofErr w:type="gramEnd"/>
      <w:r>
        <w:rPr>
          <w:rFonts w:cs="Times New Roman" w:hint="eastAsia"/>
          <w:color w:val="000000" w:themeColor="text1"/>
          <w:szCs w:val="21"/>
          <w:shd w:val="clear" w:color="auto" w:fill="FFFFFF"/>
        </w:rPr>
        <w:t>使用时，电阻应变片发生拉伸形变，无拉伸时电阻值为</w:t>
      </w:r>
      <w:r>
        <w:rPr>
          <w:rFonts w:cs="Times New Roman" w:hint="eastAsia"/>
          <w:color w:val="000000" w:themeColor="text1"/>
          <w:szCs w:val="21"/>
          <w:shd w:val="clear" w:color="auto" w:fill="FFFFFF"/>
        </w:rPr>
        <w:t>1</w:t>
      </w:r>
      <w:r>
        <w:rPr>
          <w:rFonts w:cs="Times New Roman"/>
          <w:color w:val="000000" w:themeColor="text1"/>
          <w:szCs w:val="21"/>
          <w:shd w:val="clear" w:color="auto" w:fill="FFFFFF"/>
        </w:rPr>
        <w:t>000Ω</w:t>
      </w:r>
      <w:r>
        <w:rPr>
          <w:rFonts w:ascii="宋体" w:hAnsi="宋体" w:cs="Times New Roman" w:hint="eastAsia"/>
          <w:color w:val="000000" w:themeColor="text1"/>
          <w:szCs w:val="21"/>
          <w:shd w:val="clear" w:color="auto" w:fill="FFFFFF"/>
        </w:rPr>
        <w:t>，最大量程时拉伸后</w:t>
      </w:r>
      <w:r>
        <w:rPr>
          <w:rFonts w:cs="Times New Roman" w:hint="eastAsia"/>
          <w:color w:val="000000" w:themeColor="text1"/>
          <w:szCs w:val="21"/>
          <w:shd w:val="clear" w:color="auto" w:fill="FFFFFF"/>
        </w:rPr>
        <w:t>电阻值到</w:t>
      </w:r>
      <w:r>
        <w:rPr>
          <w:rFonts w:cs="Times New Roman" w:hint="eastAsia"/>
          <w:color w:val="000000" w:themeColor="text1"/>
          <w:szCs w:val="21"/>
          <w:shd w:val="clear" w:color="auto" w:fill="FFFFFF"/>
        </w:rPr>
        <w:t>1</w:t>
      </w:r>
      <w:r>
        <w:rPr>
          <w:rFonts w:cs="Times New Roman"/>
          <w:color w:val="000000" w:themeColor="text1"/>
          <w:szCs w:val="21"/>
          <w:shd w:val="clear" w:color="auto" w:fill="FFFFFF"/>
        </w:rPr>
        <w:t>005</w:t>
      </w:r>
      <w:r>
        <w:rPr>
          <w:rFonts w:ascii="宋体" w:hAnsi="宋体" w:cs="Times New Roman" w:hint="eastAsia"/>
          <w:color w:val="000000" w:themeColor="text1"/>
          <w:szCs w:val="21"/>
          <w:shd w:val="clear" w:color="auto" w:fill="FFFFFF"/>
        </w:rPr>
        <w:t>Ω，采样电阻网络产生的差分电压为</w:t>
      </w:r>
      <w:r>
        <w:rPr>
          <w:rFonts w:cs="Times New Roman"/>
          <w:color w:val="000000" w:themeColor="text1"/>
          <w:szCs w:val="21"/>
          <w:shd w:val="clear" w:color="auto" w:fill="FFFFFF"/>
        </w:rPr>
        <w:t>0</w:t>
      </w:r>
      <w:r>
        <w:rPr>
          <w:rFonts w:cs="Times New Roman"/>
          <w:color w:val="000000" w:themeColor="text1"/>
          <w:szCs w:val="21"/>
          <w:shd w:val="clear" w:color="auto" w:fill="FFFFFF"/>
        </w:rPr>
        <w:t>～</w:t>
      </w:r>
      <w:r>
        <w:rPr>
          <w:rFonts w:cs="Times New Roman" w:hint="eastAsia"/>
          <w:color w:val="000000" w:themeColor="text1"/>
          <w:szCs w:val="21"/>
          <w:shd w:val="clear" w:color="auto" w:fill="FFFFFF"/>
        </w:rPr>
        <w:t>6m</w:t>
      </w:r>
      <w:r>
        <w:rPr>
          <w:rFonts w:cs="Times New Roman"/>
          <w:color w:val="000000" w:themeColor="text1"/>
          <w:szCs w:val="21"/>
          <w:shd w:val="clear" w:color="auto" w:fill="FFFFFF"/>
        </w:rPr>
        <w:t>V</w:t>
      </w:r>
      <w:r>
        <w:rPr>
          <w:rFonts w:cs="Times New Roman" w:hint="eastAsia"/>
          <w:color w:val="000000" w:themeColor="text1"/>
          <w:szCs w:val="21"/>
          <w:shd w:val="clear" w:color="auto" w:fill="FFFFFF"/>
        </w:rPr>
        <w:t>，放大后输出电压为</w:t>
      </w:r>
      <w:r>
        <w:rPr>
          <w:rFonts w:cs="Times New Roman" w:hint="eastAsia"/>
          <w:color w:val="000000" w:themeColor="text1"/>
          <w:szCs w:val="21"/>
          <w:shd w:val="clear" w:color="auto" w:fill="FFFFFF"/>
        </w:rPr>
        <w:t>0</w:t>
      </w:r>
      <w:r>
        <w:rPr>
          <w:rFonts w:cs="Times New Roman"/>
          <w:color w:val="000000" w:themeColor="text1"/>
          <w:szCs w:val="21"/>
          <w:shd w:val="clear" w:color="auto" w:fill="FFFFFF"/>
        </w:rPr>
        <w:t>~1.208V</w:t>
      </w:r>
      <w:r>
        <w:rPr>
          <w:rFonts w:cs="Times New Roman" w:hint="eastAsia"/>
          <w:color w:val="000000" w:themeColor="text1"/>
          <w:szCs w:val="21"/>
          <w:shd w:val="clear" w:color="auto" w:fill="FFFFFF"/>
        </w:rPr>
        <w:t>，被微型计算机模数转换模块采样转化为数字量后即可用于线性称重转化。</w:t>
      </w:r>
    </w:p>
    <w:p w14:paraId="09BFD4F2" w14:textId="77777777" w:rsidR="000B14C2" w:rsidRDefault="00491828">
      <w:pPr>
        <w:ind w:firstLine="420"/>
        <w:rPr>
          <w:rFonts w:cs="Times New Roman"/>
          <w:color w:val="000000" w:themeColor="text1"/>
          <w:szCs w:val="21"/>
          <w:shd w:val="clear" w:color="auto" w:fill="FFFFFF"/>
        </w:rPr>
      </w:pPr>
      <w:r>
        <w:rPr>
          <w:rFonts w:cs="Times New Roman"/>
          <w:color w:val="000000" w:themeColor="text1"/>
          <w:szCs w:val="21"/>
          <w:shd w:val="clear" w:color="auto" w:fill="FFFFFF"/>
        </w:rPr>
        <w:t>若电子秤测量量程为</w:t>
      </w:r>
      <w:r>
        <w:rPr>
          <w:rFonts w:cs="Times New Roman"/>
          <w:color w:val="000000" w:themeColor="text1"/>
          <w:szCs w:val="21"/>
          <w:shd w:val="clear" w:color="auto" w:fill="FFFFFF"/>
        </w:rPr>
        <w:t>0</w:t>
      </w:r>
      <w:r>
        <w:rPr>
          <w:rFonts w:cs="Times New Roman"/>
          <w:color w:val="000000" w:themeColor="text1"/>
          <w:szCs w:val="21"/>
          <w:shd w:val="clear" w:color="auto" w:fill="FFFFFF"/>
        </w:rPr>
        <w:t>～</w:t>
      </w:r>
      <w:r>
        <w:rPr>
          <w:rFonts w:cs="Times New Roman"/>
          <w:color w:val="000000" w:themeColor="text1"/>
          <w:szCs w:val="21"/>
          <w:shd w:val="clear" w:color="auto" w:fill="FFFFFF"/>
        </w:rPr>
        <w:t>30kg</w:t>
      </w:r>
      <w:r>
        <w:rPr>
          <w:rFonts w:cs="Times New Roman"/>
          <w:color w:val="000000" w:themeColor="text1"/>
          <w:szCs w:val="21"/>
          <w:shd w:val="clear" w:color="auto" w:fill="FFFFFF"/>
        </w:rPr>
        <w:t>，微型计算机模数转换模块参数为：参考</w:t>
      </w:r>
      <w:proofErr w:type="gramStart"/>
      <w:r>
        <w:rPr>
          <w:rFonts w:cs="Times New Roman"/>
          <w:color w:val="000000" w:themeColor="text1"/>
          <w:szCs w:val="21"/>
          <w:shd w:val="clear" w:color="auto" w:fill="FFFFFF"/>
        </w:rPr>
        <w:t>电压位</w:t>
      </w:r>
      <w:proofErr w:type="gramEnd"/>
      <w:r>
        <w:rPr>
          <w:rFonts w:cs="Times New Roman"/>
          <w:color w:val="000000" w:themeColor="text1"/>
          <w:szCs w:val="21"/>
          <w:shd w:val="clear" w:color="auto" w:fill="FFFFFF"/>
        </w:rPr>
        <w:t>3.3V</w:t>
      </w:r>
      <w:r>
        <w:rPr>
          <w:rFonts w:cs="Times New Roman"/>
          <w:color w:val="000000" w:themeColor="text1"/>
          <w:szCs w:val="21"/>
          <w:shd w:val="clear" w:color="auto" w:fill="FFFFFF"/>
        </w:rPr>
        <w:t>，采样精度为</w:t>
      </w:r>
      <w:r>
        <w:rPr>
          <w:rFonts w:cs="Times New Roman"/>
          <w:color w:val="000000" w:themeColor="text1"/>
          <w:szCs w:val="21"/>
          <w:shd w:val="clear" w:color="auto" w:fill="FFFFFF"/>
        </w:rPr>
        <w:t>16</w:t>
      </w:r>
      <w:r>
        <w:rPr>
          <w:rFonts w:cs="Times New Roman"/>
          <w:color w:val="000000" w:themeColor="text1"/>
          <w:szCs w:val="21"/>
          <w:shd w:val="clear" w:color="auto" w:fill="FFFFFF"/>
        </w:rPr>
        <w:t>位，则</w:t>
      </w:r>
      <w:r>
        <w:rPr>
          <w:rFonts w:cs="Times New Roman"/>
          <w:shd w:val="clear" w:color="auto" w:fill="FFFFFF"/>
        </w:rPr>
        <w:t>电子</w:t>
      </w:r>
      <w:proofErr w:type="gramStart"/>
      <w:r>
        <w:rPr>
          <w:rFonts w:cs="Times New Roman"/>
          <w:shd w:val="clear" w:color="auto" w:fill="FFFFFF"/>
        </w:rPr>
        <w:t>秤相关</w:t>
      </w:r>
      <w:proofErr w:type="gramEnd"/>
      <w:r>
        <w:rPr>
          <w:rFonts w:cs="Times New Roman"/>
          <w:shd w:val="clear" w:color="auto" w:fill="FFFFFF"/>
        </w:rPr>
        <w:t>物理量</w:t>
      </w:r>
      <w:r>
        <w:rPr>
          <w:rFonts w:cs="Times New Roman"/>
          <w:color w:val="000000" w:themeColor="text1"/>
          <w:szCs w:val="21"/>
          <w:shd w:val="clear" w:color="auto" w:fill="FFFFFF"/>
        </w:rPr>
        <w:t>转换关系如表</w:t>
      </w:r>
      <w:r>
        <w:rPr>
          <w:rFonts w:cs="Times New Roman"/>
          <w:color w:val="000000" w:themeColor="text1"/>
          <w:szCs w:val="21"/>
          <w:shd w:val="clear" w:color="auto" w:fill="FFFFFF"/>
        </w:rPr>
        <w:t>3-1</w:t>
      </w:r>
      <w:r>
        <w:rPr>
          <w:rFonts w:cs="Times New Roman"/>
          <w:color w:val="000000" w:themeColor="text1"/>
          <w:szCs w:val="21"/>
          <w:shd w:val="clear" w:color="auto" w:fill="FFFFFF"/>
        </w:rPr>
        <w:t>所示。</w:t>
      </w:r>
    </w:p>
    <w:p w14:paraId="1F58FAF1" w14:textId="77777777" w:rsidR="000B14C2" w:rsidRDefault="00491828">
      <w:pPr>
        <w:pStyle w:val="6"/>
        <w:rPr>
          <w:shd w:val="clear" w:color="auto" w:fill="FFFFFF"/>
        </w:rPr>
      </w:pPr>
      <w:r>
        <w:rPr>
          <w:rFonts w:hint="eastAsia"/>
          <w:shd w:val="clear" w:color="auto" w:fill="FFFFFF"/>
        </w:rPr>
        <w:t>表</w:t>
      </w:r>
      <w:r>
        <w:rPr>
          <w:rFonts w:hint="eastAsia"/>
          <w:shd w:val="clear" w:color="auto" w:fill="FFFFFF"/>
        </w:rPr>
        <w:t>3</w:t>
      </w:r>
      <w:r>
        <w:rPr>
          <w:shd w:val="clear" w:color="auto" w:fill="FFFFFF"/>
        </w:rPr>
        <w:t xml:space="preserve">-1 </w:t>
      </w:r>
      <w:r>
        <w:rPr>
          <w:rFonts w:hint="eastAsia"/>
          <w:shd w:val="clear" w:color="auto" w:fill="FFFFFF"/>
        </w:rPr>
        <w:t>电子</w:t>
      </w:r>
      <w:proofErr w:type="gramStart"/>
      <w:r>
        <w:rPr>
          <w:rFonts w:hint="eastAsia"/>
          <w:shd w:val="clear" w:color="auto" w:fill="FFFFFF"/>
        </w:rPr>
        <w:t>秤相关</w:t>
      </w:r>
      <w:proofErr w:type="gramEnd"/>
      <w:r>
        <w:rPr>
          <w:rFonts w:hint="eastAsia"/>
          <w:shd w:val="clear" w:color="auto" w:fill="FFFFFF"/>
        </w:rPr>
        <w:t>物理量对应关系表</w:t>
      </w:r>
    </w:p>
    <w:tbl>
      <w:tblPr>
        <w:tblStyle w:val="ac"/>
        <w:tblW w:w="0" w:type="auto"/>
        <w:tblLook w:val="04A0" w:firstRow="1" w:lastRow="0" w:firstColumn="1" w:lastColumn="0" w:noHBand="0" w:noVBand="1"/>
      </w:tblPr>
      <w:tblGrid>
        <w:gridCol w:w="816"/>
        <w:gridCol w:w="1306"/>
        <w:gridCol w:w="1559"/>
        <w:gridCol w:w="992"/>
        <w:gridCol w:w="992"/>
        <w:gridCol w:w="2490"/>
      </w:tblGrid>
      <w:tr w:rsidR="000B14C2" w14:paraId="55729B12" w14:textId="77777777">
        <w:tc>
          <w:tcPr>
            <w:tcW w:w="816" w:type="dxa"/>
            <w:tcBorders>
              <w:top w:val="single" w:sz="8" w:space="0" w:color="auto"/>
              <w:left w:val="nil"/>
              <w:bottom w:val="nil"/>
            </w:tcBorders>
            <w:vAlign w:val="center"/>
          </w:tcPr>
          <w:p w14:paraId="339FBDC7" w14:textId="77777777" w:rsidR="000B14C2" w:rsidRDefault="000B14C2">
            <w:pPr>
              <w:tabs>
                <w:tab w:val="left" w:pos="6184"/>
              </w:tabs>
              <w:ind w:firstLineChars="0" w:firstLine="0"/>
              <w:jc w:val="center"/>
              <w:rPr>
                <w:sz w:val="18"/>
                <w:shd w:val="clear" w:color="auto" w:fill="FFFFFF"/>
              </w:rPr>
            </w:pPr>
          </w:p>
        </w:tc>
        <w:tc>
          <w:tcPr>
            <w:tcW w:w="1306" w:type="dxa"/>
            <w:tcBorders>
              <w:top w:val="single" w:sz="8" w:space="0" w:color="auto"/>
              <w:bottom w:val="nil"/>
            </w:tcBorders>
            <w:vAlign w:val="center"/>
          </w:tcPr>
          <w:p w14:paraId="1240470C"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电子秤量程</w:t>
            </w:r>
            <w:r>
              <w:rPr>
                <w:sz w:val="18"/>
                <w:shd w:val="clear" w:color="auto" w:fill="FFFFFF"/>
              </w:rPr>
              <w:br/>
            </w:r>
            <w:r>
              <w:rPr>
                <w:rFonts w:hint="eastAsia"/>
                <w:sz w:val="18"/>
                <w:shd w:val="clear" w:color="auto" w:fill="FFFFFF"/>
              </w:rPr>
              <w:t>（</w:t>
            </w:r>
            <w:r>
              <w:rPr>
                <w:rFonts w:hint="eastAsia"/>
                <w:sz w:val="18"/>
                <w:shd w:val="clear" w:color="auto" w:fill="FFFFFF"/>
              </w:rPr>
              <w:t>kg</w:t>
            </w:r>
            <w:r>
              <w:rPr>
                <w:rFonts w:hint="eastAsia"/>
                <w:sz w:val="18"/>
                <w:shd w:val="clear" w:color="auto" w:fill="FFFFFF"/>
              </w:rPr>
              <w:t>）</w:t>
            </w:r>
          </w:p>
        </w:tc>
        <w:tc>
          <w:tcPr>
            <w:tcW w:w="1559" w:type="dxa"/>
            <w:tcBorders>
              <w:top w:val="single" w:sz="8" w:space="0" w:color="auto"/>
              <w:bottom w:val="nil"/>
            </w:tcBorders>
            <w:vAlign w:val="center"/>
          </w:tcPr>
          <w:p w14:paraId="46F26356"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电阻应变片电阻（</w:t>
            </w:r>
            <w:r>
              <w:rPr>
                <w:rFonts w:ascii="宋体" w:hAnsi="宋体" w:hint="eastAsia"/>
                <w:color w:val="000000" w:themeColor="text1"/>
                <w:sz w:val="18"/>
                <w:szCs w:val="21"/>
                <w:shd w:val="clear" w:color="auto" w:fill="FFFFFF"/>
              </w:rPr>
              <w:t>Ω</w:t>
            </w:r>
            <w:r>
              <w:rPr>
                <w:rFonts w:hint="eastAsia"/>
                <w:sz w:val="18"/>
                <w:shd w:val="clear" w:color="auto" w:fill="FFFFFF"/>
              </w:rPr>
              <w:t>）</w:t>
            </w:r>
          </w:p>
        </w:tc>
        <w:tc>
          <w:tcPr>
            <w:tcW w:w="992" w:type="dxa"/>
            <w:tcBorders>
              <w:top w:val="single" w:sz="8" w:space="0" w:color="auto"/>
              <w:bottom w:val="nil"/>
            </w:tcBorders>
            <w:vAlign w:val="center"/>
          </w:tcPr>
          <w:p w14:paraId="5BD9BB20"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采样电压（</w:t>
            </w:r>
            <w:r>
              <w:rPr>
                <w:rFonts w:hint="eastAsia"/>
                <w:sz w:val="18"/>
                <w:shd w:val="clear" w:color="auto" w:fill="FFFFFF"/>
              </w:rPr>
              <w:t>mV</w:t>
            </w:r>
            <w:r>
              <w:rPr>
                <w:rFonts w:hint="eastAsia"/>
                <w:sz w:val="18"/>
                <w:shd w:val="clear" w:color="auto" w:fill="FFFFFF"/>
              </w:rPr>
              <w:t>）</w:t>
            </w:r>
          </w:p>
        </w:tc>
        <w:tc>
          <w:tcPr>
            <w:tcW w:w="992" w:type="dxa"/>
            <w:tcBorders>
              <w:top w:val="single" w:sz="8" w:space="0" w:color="auto"/>
              <w:bottom w:val="nil"/>
            </w:tcBorders>
            <w:vAlign w:val="center"/>
          </w:tcPr>
          <w:p w14:paraId="4AEC8F25"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放大电压（</w:t>
            </w:r>
            <w:r>
              <w:rPr>
                <w:rFonts w:hint="eastAsia"/>
                <w:sz w:val="18"/>
                <w:shd w:val="clear" w:color="auto" w:fill="FFFFFF"/>
              </w:rPr>
              <w:t>V</w:t>
            </w:r>
            <w:r>
              <w:rPr>
                <w:rFonts w:hint="eastAsia"/>
                <w:sz w:val="18"/>
                <w:shd w:val="clear" w:color="auto" w:fill="FFFFFF"/>
              </w:rPr>
              <w:t>）</w:t>
            </w:r>
          </w:p>
        </w:tc>
        <w:tc>
          <w:tcPr>
            <w:tcW w:w="2490" w:type="dxa"/>
            <w:tcBorders>
              <w:top w:val="single" w:sz="8" w:space="0" w:color="auto"/>
              <w:bottom w:val="nil"/>
              <w:right w:val="nil"/>
            </w:tcBorders>
            <w:vAlign w:val="center"/>
          </w:tcPr>
          <w:p w14:paraId="703C5415"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模数转换值</w:t>
            </w:r>
          </w:p>
        </w:tc>
      </w:tr>
      <w:tr w:rsidR="000B14C2" w14:paraId="795A4555" w14:textId="77777777">
        <w:tc>
          <w:tcPr>
            <w:tcW w:w="816" w:type="dxa"/>
            <w:tcBorders>
              <w:top w:val="nil"/>
              <w:left w:val="nil"/>
              <w:bottom w:val="nil"/>
            </w:tcBorders>
          </w:tcPr>
          <w:p w14:paraId="28B3DBAE"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最小值</w:t>
            </w:r>
          </w:p>
        </w:tc>
        <w:tc>
          <w:tcPr>
            <w:tcW w:w="1306" w:type="dxa"/>
            <w:tcBorders>
              <w:top w:val="nil"/>
              <w:bottom w:val="nil"/>
            </w:tcBorders>
          </w:tcPr>
          <w:p w14:paraId="16FF6965"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0</w:t>
            </w:r>
          </w:p>
        </w:tc>
        <w:tc>
          <w:tcPr>
            <w:tcW w:w="1559" w:type="dxa"/>
            <w:tcBorders>
              <w:top w:val="nil"/>
              <w:bottom w:val="nil"/>
            </w:tcBorders>
          </w:tcPr>
          <w:p w14:paraId="5F7B1098"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1</w:t>
            </w:r>
            <w:r>
              <w:rPr>
                <w:sz w:val="18"/>
                <w:shd w:val="clear" w:color="auto" w:fill="FFFFFF"/>
              </w:rPr>
              <w:t>000</w:t>
            </w:r>
          </w:p>
        </w:tc>
        <w:tc>
          <w:tcPr>
            <w:tcW w:w="992" w:type="dxa"/>
            <w:tcBorders>
              <w:top w:val="nil"/>
              <w:bottom w:val="nil"/>
            </w:tcBorders>
          </w:tcPr>
          <w:p w14:paraId="0F388D4F"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0</w:t>
            </w:r>
          </w:p>
        </w:tc>
        <w:tc>
          <w:tcPr>
            <w:tcW w:w="992" w:type="dxa"/>
            <w:tcBorders>
              <w:top w:val="nil"/>
              <w:bottom w:val="nil"/>
            </w:tcBorders>
          </w:tcPr>
          <w:p w14:paraId="0791CD5E"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0</w:t>
            </w:r>
          </w:p>
        </w:tc>
        <w:tc>
          <w:tcPr>
            <w:tcW w:w="2490" w:type="dxa"/>
            <w:tcBorders>
              <w:top w:val="nil"/>
              <w:bottom w:val="nil"/>
              <w:right w:val="nil"/>
            </w:tcBorders>
          </w:tcPr>
          <w:p w14:paraId="7F80556D"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0</w:t>
            </w:r>
          </w:p>
        </w:tc>
      </w:tr>
      <w:tr w:rsidR="000B14C2" w14:paraId="0621BD1C" w14:textId="77777777">
        <w:tc>
          <w:tcPr>
            <w:tcW w:w="816" w:type="dxa"/>
            <w:tcBorders>
              <w:top w:val="nil"/>
              <w:left w:val="nil"/>
              <w:bottom w:val="nil"/>
            </w:tcBorders>
          </w:tcPr>
          <w:p w14:paraId="1722CF22"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测量值</w:t>
            </w:r>
          </w:p>
        </w:tc>
        <w:tc>
          <w:tcPr>
            <w:tcW w:w="1306" w:type="dxa"/>
            <w:tcBorders>
              <w:top w:val="nil"/>
              <w:bottom w:val="nil"/>
            </w:tcBorders>
          </w:tcPr>
          <w:p w14:paraId="2D710B91" w14:textId="77777777" w:rsidR="000B14C2" w:rsidRDefault="00491828">
            <w:pPr>
              <w:tabs>
                <w:tab w:val="left" w:pos="6184"/>
              </w:tabs>
              <w:ind w:firstLineChars="0" w:firstLine="0"/>
              <w:jc w:val="center"/>
              <w:rPr>
                <w:i/>
                <w:iCs/>
                <w:sz w:val="18"/>
                <w:shd w:val="clear" w:color="auto" w:fill="FFFFFF"/>
              </w:rPr>
            </w:pPr>
            <w:r>
              <w:rPr>
                <w:rFonts w:hint="eastAsia"/>
                <w:i/>
                <w:iCs/>
                <w:sz w:val="18"/>
                <w:shd w:val="clear" w:color="auto" w:fill="FFFFFF"/>
              </w:rPr>
              <w:t>G</w:t>
            </w:r>
            <w:r>
              <w:rPr>
                <w:rFonts w:hint="eastAsia"/>
                <w:sz w:val="18"/>
                <w:shd w:val="clear" w:color="auto" w:fill="FFFFFF"/>
                <w:vertAlign w:val="subscript"/>
              </w:rPr>
              <w:t>x</w:t>
            </w:r>
          </w:p>
        </w:tc>
        <w:tc>
          <w:tcPr>
            <w:tcW w:w="1559" w:type="dxa"/>
            <w:tcBorders>
              <w:top w:val="nil"/>
              <w:bottom w:val="nil"/>
            </w:tcBorders>
          </w:tcPr>
          <w:p w14:paraId="64D586B3" w14:textId="77777777" w:rsidR="000B14C2" w:rsidRDefault="00491828">
            <w:pPr>
              <w:tabs>
                <w:tab w:val="left" w:pos="6184"/>
              </w:tabs>
              <w:ind w:firstLineChars="0" w:firstLine="0"/>
              <w:jc w:val="center"/>
              <w:rPr>
                <w:i/>
                <w:iCs/>
                <w:sz w:val="18"/>
                <w:shd w:val="clear" w:color="auto" w:fill="FFFFFF"/>
              </w:rPr>
            </w:pPr>
            <w:r>
              <w:rPr>
                <w:rFonts w:hint="eastAsia"/>
                <w:i/>
                <w:iCs/>
                <w:sz w:val="18"/>
                <w:shd w:val="clear" w:color="auto" w:fill="FFFFFF"/>
              </w:rPr>
              <w:t>R</w:t>
            </w:r>
            <w:r>
              <w:rPr>
                <w:rFonts w:hint="eastAsia"/>
                <w:sz w:val="18"/>
                <w:shd w:val="clear" w:color="auto" w:fill="FFFFFF"/>
                <w:vertAlign w:val="subscript"/>
              </w:rPr>
              <w:t>x</w:t>
            </w:r>
          </w:p>
        </w:tc>
        <w:tc>
          <w:tcPr>
            <w:tcW w:w="992" w:type="dxa"/>
            <w:tcBorders>
              <w:top w:val="nil"/>
              <w:bottom w:val="nil"/>
            </w:tcBorders>
          </w:tcPr>
          <w:p w14:paraId="6E9D76BD" w14:textId="77777777" w:rsidR="000B14C2" w:rsidRDefault="00491828">
            <w:pPr>
              <w:tabs>
                <w:tab w:val="left" w:pos="6184"/>
              </w:tabs>
              <w:ind w:firstLineChars="0" w:firstLine="0"/>
              <w:jc w:val="center"/>
              <w:rPr>
                <w:i/>
                <w:iCs/>
                <w:sz w:val="18"/>
                <w:shd w:val="clear" w:color="auto" w:fill="FFFFFF"/>
              </w:rPr>
            </w:pPr>
            <w:r>
              <w:rPr>
                <w:rFonts w:hint="eastAsia"/>
                <w:i/>
                <w:iCs/>
                <w:sz w:val="18"/>
                <w:shd w:val="clear" w:color="auto" w:fill="FFFFFF"/>
              </w:rPr>
              <w:t>V</w:t>
            </w:r>
            <w:r>
              <w:rPr>
                <w:rFonts w:hint="eastAsia"/>
                <w:sz w:val="18"/>
                <w:shd w:val="clear" w:color="auto" w:fill="FFFFFF"/>
                <w:vertAlign w:val="subscript"/>
              </w:rPr>
              <w:t>x</w:t>
            </w:r>
          </w:p>
        </w:tc>
        <w:tc>
          <w:tcPr>
            <w:tcW w:w="992" w:type="dxa"/>
            <w:tcBorders>
              <w:top w:val="nil"/>
              <w:bottom w:val="nil"/>
            </w:tcBorders>
          </w:tcPr>
          <w:p w14:paraId="29E11836" w14:textId="77777777" w:rsidR="000B14C2" w:rsidRDefault="00491828">
            <w:pPr>
              <w:tabs>
                <w:tab w:val="left" w:pos="6184"/>
              </w:tabs>
              <w:ind w:firstLineChars="0" w:firstLine="0"/>
              <w:jc w:val="center"/>
              <w:rPr>
                <w:i/>
                <w:iCs/>
                <w:sz w:val="18"/>
                <w:shd w:val="clear" w:color="auto" w:fill="FFFFFF"/>
              </w:rPr>
            </w:pPr>
            <w:r>
              <w:rPr>
                <w:rFonts w:hint="eastAsia"/>
                <w:i/>
                <w:iCs/>
                <w:sz w:val="18"/>
                <w:shd w:val="clear" w:color="auto" w:fill="FFFFFF"/>
              </w:rPr>
              <w:t>V</w:t>
            </w:r>
            <w:r>
              <w:rPr>
                <w:i/>
                <w:iCs/>
                <w:sz w:val="18"/>
                <w:shd w:val="clear" w:color="auto" w:fill="FFFFFF"/>
              </w:rPr>
              <w:t>1</w:t>
            </w:r>
            <w:r>
              <w:rPr>
                <w:rFonts w:hint="eastAsia"/>
                <w:sz w:val="18"/>
                <w:shd w:val="clear" w:color="auto" w:fill="FFFFFF"/>
                <w:vertAlign w:val="subscript"/>
              </w:rPr>
              <w:t>x</w:t>
            </w:r>
          </w:p>
        </w:tc>
        <w:tc>
          <w:tcPr>
            <w:tcW w:w="2490" w:type="dxa"/>
            <w:tcBorders>
              <w:top w:val="nil"/>
              <w:bottom w:val="nil"/>
              <w:right w:val="nil"/>
            </w:tcBorders>
          </w:tcPr>
          <w:p w14:paraId="3B6AAAA8" w14:textId="77777777" w:rsidR="000B14C2" w:rsidRDefault="00491828">
            <w:pPr>
              <w:tabs>
                <w:tab w:val="left" w:pos="6184"/>
              </w:tabs>
              <w:ind w:firstLineChars="0" w:firstLine="0"/>
              <w:jc w:val="center"/>
              <w:rPr>
                <w:i/>
                <w:iCs/>
                <w:sz w:val="18"/>
                <w:shd w:val="clear" w:color="auto" w:fill="FFFFFF"/>
              </w:rPr>
            </w:pPr>
            <w:proofErr w:type="spellStart"/>
            <w:r>
              <w:rPr>
                <w:rFonts w:hint="eastAsia"/>
                <w:i/>
                <w:iCs/>
                <w:sz w:val="18"/>
                <w:shd w:val="clear" w:color="auto" w:fill="FFFFFF"/>
              </w:rPr>
              <w:t>ADC</w:t>
            </w:r>
            <w:r>
              <w:rPr>
                <w:rFonts w:hint="eastAsia"/>
                <w:sz w:val="18"/>
                <w:shd w:val="clear" w:color="auto" w:fill="FFFFFF"/>
                <w:vertAlign w:val="subscript"/>
              </w:rPr>
              <w:t>x</w:t>
            </w:r>
            <w:proofErr w:type="spellEnd"/>
          </w:p>
        </w:tc>
      </w:tr>
      <w:tr w:rsidR="000B14C2" w14:paraId="65956BC5" w14:textId="77777777">
        <w:tc>
          <w:tcPr>
            <w:tcW w:w="816" w:type="dxa"/>
            <w:tcBorders>
              <w:top w:val="nil"/>
              <w:left w:val="nil"/>
              <w:bottom w:val="single" w:sz="8" w:space="0" w:color="auto"/>
            </w:tcBorders>
          </w:tcPr>
          <w:p w14:paraId="576098FD"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最大值</w:t>
            </w:r>
          </w:p>
        </w:tc>
        <w:tc>
          <w:tcPr>
            <w:tcW w:w="1306" w:type="dxa"/>
            <w:tcBorders>
              <w:top w:val="nil"/>
              <w:bottom w:val="single" w:sz="8" w:space="0" w:color="auto"/>
            </w:tcBorders>
          </w:tcPr>
          <w:p w14:paraId="2FD9F622"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3</w:t>
            </w:r>
            <w:r>
              <w:rPr>
                <w:sz w:val="18"/>
                <w:shd w:val="clear" w:color="auto" w:fill="FFFFFF"/>
              </w:rPr>
              <w:t>0</w:t>
            </w:r>
          </w:p>
        </w:tc>
        <w:tc>
          <w:tcPr>
            <w:tcW w:w="1559" w:type="dxa"/>
            <w:tcBorders>
              <w:top w:val="nil"/>
              <w:bottom w:val="single" w:sz="8" w:space="0" w:color="auto"/>
            </w:tcBorders>
          </w:tcPr>
          <w:p w14:paraId="57C4301F"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1</w:t>
            </w:r>
            <w:r>
              <w:rPr>
                <w:sz w:val="18"/>
                <w:shd w:val="clear" w:color="auto" w:fill="FFFFFF"/>
              </w:rPr>
              <w:t>005</w:t>
            </w:r>
          </w:p>
        </w:tc>
        <w:tc>
          <w:tcPr>
            <w:tcW w:w="992" w:type="dxa"/>
            <w:tcBorders>
              <w:top w:val="nil"/>
              <w:bottom w:val="single" w:sz="8" w:space="0" w:color="auto"/>
            </w:tcBorders>
          </w:tcPr>
          <w:p w14:paraId="1C76F0D4"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6</w:t>
            </w:r>
          </w:p>
        </w:tc>
        <w:tc>
          <w:tcPr>
            <w:tcW w:w="992" w:type="dxa"/>
            <w:tcBorders>
              <w:top w:val="nil"/>
              <w:bottom w:val="single" w:sz="8" w:space="0" w:color="auto"/>
            </w:tcBorders>
          </w:tcPr>
          <w:p w14:paraId="1A01A725" w14:textId="77777777" w:rsidR="000B14C2" w:rsidRDefault="00491828">
            <w:pPr>
              <w:tabs>
                <w:tab w:val="left" w:pos="6184"/>
              </w:tabs>
              <w:ind w:firstLineChars="0" w:firstLine="0"/>
              <w:jc w:val="center"/>
              <w:rPr>
                <w:sz w:val="18"/>
                <w:shd w:val="clear" w:color="auto" w:fill="FFFFFF"/>
              </w:rPr>
            </w:pPr>
            <w:r>
              <w:rPr>
                <w:color w:val="000000" w:themeColor="text1"/>
                <w:sz w:val="18"/>
                <w:szCs w:val="21"/>
                <w:shd w:val="clear" w:color="auto" w:fill="FFFFFF"/>
              </w:rPr>
              <w:t>1.208</w:t>
            </w:r>
          </w:p>
        </w:tc>
        <w:tc>
          <w:tcPr>
            <w:tcW w:w="2490" w:type="dxa"/>
            <w:tcBorders>
              <w:top w:val="nil"/>
              <w:bottom w:val="single" w:sz="8" w:space="0" w:color="auto"/>
              <w:right w:val="nil"/>
            </w:tcBorders>
          </w:tcPr>
          <w:p w14:paraId="4C75FDC6" w14:textId="77777777" w:rsidR="000B14C2" w:rsidRDefault="00491828">
            <w:pPr>
              <w:tabs>
                <w:tab w:val="left" w:pos="6184"/>
              </w:tabs>
              <w:ind w:firstLineChars="0" w:firstLine="0"/>
              <w:jc w:val="center"/>
              <w:rPr>
                <w:sz w:val="18"/>
                <w:shd w:val="clear" w:color="auto" w:fill="FFFFFF"/>
              </w:rPr>
            </w:pPr>
            <w:r>
              <w:rPr>
                <w:rFonts w:hint="eastAsia"/>
                <w:sz w:val="18"/>
                <w:shd w:val="clear" w:color="auto" w:fill="FFFFFF"/>
              </w:rPr>
              <w:t>(1</w:t>
            </w:r>
            <w:r>
              <w:rPr>
                <w:sz w:val="18"/>
                <w:shd w:val="clear" w:color="auto" w:fill="FFFFFF"/>
              </w:rPr>
              <w:t>.208*65536</w:t>
            </w:r>
            <w:r>
              <w:rPr>
                <w:rFonts w:hint="eastAsia"/>
                <w:sz w:val="18"/>
                <w:shd w:val="clear" w:color="auto" w:fill="FFFFFF"/>
              </w:rPr>
              <w:t>)</w:t>
            </w:r>
            <w:r>
              <w:rPr>
                <w:sz w:val="18"/>
                <w:shd w:val="clear" w:color="auto" w:fill="FFFFFF"/>
              </w:rPr>
              <w:t>/3.3=23990</w:t>
            </w:r>
          </w:p>
        </w:tc>
      </w:tr>
    </w:tbl>
    <w:p w14:paraId="3054526A" w14:textId="77777777" w:rsidR="000B14C2" w:rsidRDefault="00491828">
      <w:pPr>
        <w:ind w:firstLine="420"/>
        <w:rPr>
          <w:rFonts w:ascii="宋体" w:hAnsi="宋体" w:cs="Times New Roman"/>
          <w:color w:val="000000" w:themeColor="text1"/>
          <w:szCs w:val="21"/>
          <w:shd w:val="clear" w:color="auto" w:fill="FFFFFF"/>
        </w:rPr>
      </w:pPr>
      <w:r>
        <w:rPr>
          <w:rFonts w:ascii="宋体" w:hAnsi="宋体" w:cs="Times New Roman" w:hint="eastAsia"/>
          <w:color w:val="000000" w:themeColor="text1"/>
          <w:szCs w:val="21"/>
          <w:shd w:val="clear" w:color="auto" w:fill="FFFFFF"/>
        </w:rPr>
        <w:t>在表</w:t>
      </w:r>
      <w:r>
        <w:rPr>
          <w:rFonts w:cs="Times New Roman" w:hint="eastAsia"/>
          <w:color w:val="000000" w:themeColor="text1"/>
          <w:szCs w:val="21"/>
          <w:shd w:val="clear" w:color="auto" w:fill="FFFFFF"/>
        </w:rPr>
        <w:t>3</w:t>
      </w:r>
      <w:r>
        <w:rPr>
          <w:rFonts w:cs="Times New Roman"/>
          <w:color w:val="000000" w:themeColor="text1"/>
          <w:szCs w:val="21"/>
          <w:shd w:val="clear" w:color="auto" w:fill="FFFFFF"/>
        </w:rPr>
        <w:t>-1</w:t>
      </w:r>
      <w:r>
        <w:rPr>
          <w:rFonts w:ascii="宋体" w:hAnsi="宋体" w:cs="Times New Roman" w:hint="eastAsia"/>
          <w:color w:val="000000" w:themeColor="text1"/>
          <w:szCs w:val="21"/>
          <w:shd w:val="clear" w:color="auto" w:fill="FFFFFF"/>
        </w:rPr>
        <w:t>中测量值满足以下公式：</w:t>
      </w:r>
    </w:p>
    <w:p w14:paraId="2DEA6AED" w14:textId="77777777" w:rsidR="000B14C2" w:rsidRDefault="00193BD5">
      <w:pPr>
        <w:ind w:firstLine="420"/>
        <w:jc w:val="center"/>
        <w:rPr>
          <w:rFonts w:asciiTheme="minorHAnsi" w:eastAsiaTheme="minorEastAsia" w:hAnsiTheme="minorHAnsi"/>
          <w:color w:val="000000" w:themeColor="text1"/>
          <w:sz w:val="24"/>
          <w:szCs w:val="22"/>
        </w:rPr>
      </w:pPr>
      <m:oMath>
        <m:f>
          <m:fPr>
            <m:ctrlPr>
              <w:rPr>
                <w:rFonts w:ascii="Cambria Math" w:hAnsi="Cambria Math" w:cs="Times New Roman"/>
                <w:i/>
                <w:color w:val="000000" w:themeColor="text1"/>
                <w:szCs w:val="21"/>
              </w:rPr>
            </m:ctrlPr>
          </m:fPr>
          <m:num>
            <m:sSub>
              <m:sSubPr>
                <m:ctrlPr>
                  <w:rPr>
                    <w:rFonts w:ascii="Cambria Math" w:hAnsi="Cambria Math" w:cs="Times New Roman"/>
                    <w:i/>
                    <w:iCs/>
                    <w:color w:val="000000" w:themeColor="text1"/>
                    <w:szCs w:val="21"/>
                  </w:rPr>
                </m:ctrlPr>
              </m:sSubPr>
              <m:e>
                <m:r>
                  <m:rPr>
                    <m:nor/>
                  </m:rPr>
                  <w:rPr>
                    <w:rFonts w:ascii="Cambria Math" w:cs="Times New Roman"/>
                    <w:i/>
                    <w:color w:val="000000" w:themeColor="text1"/>
                    <w:szCs w:val="21"/>
                  </w:rPr>
                  <m:t>G</m:t>
                </m:r>
              </m:e>
              <m:sub>
                <m:r>
                  <m:rPr>
                    <m:nor/>
                  </m:rPr>
                  <w:rPr>
                    <w:rFonts w:ascii="Cambria Math" w:cs="Times New Roman"/>
                    <w:iCs/>
                    <w:color w:val="000000" w:themeColor="text1"/>
                    <w:szCs w:val="21"/>
                  </w:rPr>
                  <m:t>x</m:t>
                </m:r>
              </m:sub>
            </m:sSub>
          </m:num>
          <m:den>
            <m:r>
              <m:rPr>
                <m:nor/>
              </m:rPr>
              <w:rPr>
                <w:rFonts w:cs="Times New Roman"/>
                <w:iCs/>
                <w:color w:val="000000" w:themeColor="text1"/>
                <w:szCs w:val="21"/>
              </w:rPr>
              <m:t>30</m:t>
            </m:r>
          </m:den>
        </m:f>
        <m:r>
          <m:rPr>
            <m:nor/>
          </m:rPr>
          <w:rPr>
            <w:rFonts w:cs="Times New Roman"/>
            <w:iCs/>
            <w:color w:val="000000" w:themeColor="text1"/>
            <w:szCs w:val="21"/>
          </w:rPr>
          <m:t>=</m:t>
        </m:r>
        <m:f>
          <m:fPr>
            <m:ctrlPr>
              <w:rPr>
                <w:rFonts w:ascii="Cambria Math" w:hAnsi="Cambria Math" w:cs="Times New Roman"/>
                <w:i/>
                <w:color w:val="000000" w:themeColor="text1"/>
                <w:szCs w:val="21"/>
              </w:rPr>
            </m:ctrlPr>
          </m:fPr>
          <m:num>
            <m:sSub>
              <m:sSubPr>
                <m:ctrlPr>
                  <w:rPr>
                    <w:rFonts w:ascii="Cambria Math" w:hAnsi="Cambria Math" w:cs="Times New Roman"/>
                    <w:i/>
                    <w:iCs/>
                    <w:color w:val="000000" w:themeColor="text1"/>
                    <w:szCs w:val="21"/>
                  </w:rPr>
                </m:ctrlPr>
              </m:sSubPr>
              <m:e>
                <m:r>
                  <m:rPr>
                    <m:nor/>
                  </m:rPr>
                  <w:rPr>
                    <w:rFonts w:ascii="Cambria Math" w:cs="Times New Roman" w:hint="eastAsia"/>
                    <w:i/>
                    <w:color w:val="000000" w:themeColor="text1"/>
                    <w:szCs w:val="21"/>
                  </w:rPr>
                  <m:t>R</m:t>
                </m:r>
              </m:e>
              <m:sub>
                <m:r>
                  <m:rPr>
                    <m:nor/>
                  </m:rPr>
                  <w:rPr>
                    <w:rFonts w:ascii="Cambria Math" w:cs="Times New Roman"/>
                    <w:iCs/>
                    <w:color w:val="000000" w:themeColor="text1"/>
                    <w:szCs w:val="21"/>
                  </w:rPr>
                  <m:t>x</m:t>
                </m:r>
              </m:sub>
            </m:sSub>
            <m:r>
              <m:rPr>
                <m:nor/>
              </m:rPr>
              <w:rPr>
                <w:rFonts w:cs="Times New Roman"/>
                <w:iCs/>
                <w:color w:val="000000" w:themeColor="text1"/>
                <w:szCs w:val="21"/>
              </w:rPr>
              <m:t>-1000</m:t>
            </m:r>
          </m:num>
          <m:den>
            <m:r>
              <m:rPr>
                <m:nor/>
              </m:rPr>
              <w:rPr>
                <w:rFonts w:cs="Times New Roman"/>
                <w:iCs/>
                <w:color w:val="000000" w:themeColor="text1"/>
                <w:szCs w:val="21"/>
              </w:rPr>
              <m:t>5</m:t>
            </m:r>
          </m:den>
        </m:f>
        <m:r>
          <m:rPr>
            <m:nor/>
          </m:rPr>
          <w:rPr>
            <w:rFonts w:cs="Times New Roman"/>
            <w:iCs/>
            <w:color w:val="000000" w:themeColor="text1"/>
            <w:szCs w:val="21"/>
          </w:rPr>
          <m:t>=</m:t>
        </m:r>
        <m:f>
          <m:fPr>
            <m:ctrlPr>
              <w:rPr>
                <w:rFonts w:ascii="Cambria Math" w:hAnsi="Cambria Math" w:cs="Times New Roman"/>
                <w:i/>
                <w:color w:val="000000" w:themeColor="text1"/>
                <w:szCs w:val="21"/>
              </w:rPr>
            </m:ctrlPr>
          </m:fPr>
          <m:num>
            <m:sSub>
              <m:sSubPr>
                <m:ctrlPr>
                  <w:rPr>
                    <w:rFonts w:ascii="Cambria Math" w:hAnsi="Cambria Math" w:cs="Times New Roman"/>
                    <w:i/>
                    <w:iCs/>
                    <w:color w:val="000000" w:themeColor="text1"/>
                    <w:szCs w:val="21"/>
                  </w:rPr>
                </m:ctrlPr>
              </m:sSubPr>
              <m:e>
                <m:r>
                  <m:rPr>
                    <m:nor/>
                  </m:rPr>
                  <w:rPr>
                    <w:rFonts w:ascii="Cambria Math" w:cs="Times New Roman"/>
                    <w:i/>
                    <w:color w:val="000000" w:themeColor="text1"/>
                    <w:szCs w:val="21"/>
                  </w:rPr>
                  <m:t>V</m:t>
                </m:r>
              </m:e>
              <m:sub>
                <m:r>
                  <m:rPr>
                    <m:nor/>
                  </m:rPr>
                  <w:rPr>
                    <w:rFonts w:ascii="Cambria Math" w:cs="Times New Roman"/>
                    <w:iCs/>
                    <w:color w:val="000000" w:themeColor="text1"/>
                    <w:szCs w:val="21"/>
                  </w:rPr>
                  <m:t>x</m:t>
                </m:r>
              </m:sub>
            </m:sSub>
          </m:num>
          <m:den>
            <m:r>
              <m:rPr>
                <m:nor/>
              </m:rPr>
              <w:rPr>
                <w:rFonts w:cs="Times New Roman"/>
                <w:iCs/>
                <w:color w:val="000000" w:themeColor="text1"/>
                <w:szCs w:val="21"/>
              </w:rPr>
              <m:t>6</m:t>
            </m:r>
          </m:den>
        </m:f>
        <m:r>
          <m:rPr>
            <m:nor/>
          </m:rPr>
          <w:rPr>
            <w:rFonts w:cs="Times New Roman"/>
            <w:i/>
            <w:color w:val="000000" w:themeColor="text1"/>
            <w:szCs w:val="21"/>
          </w:rPr>
          <m:t>=</m:t>
        </m:r>
        <m:f>
          <m:fPr>
            <m:ctrlPr>
              <w:rPr>
                <w:rFonts w:ascii="Cambria Math" w:hAnsi="Cambria Math" w:cs="Times New Roman"/>
                <w:i/>
                <w:color w:val="000000" w:themeColor="text1"/>
                <w:szCs w:val="21"/>
              </w:rPr>
            </m:ctrlPr>
          </m:fPr>
          <m:num>
            <m:sSub>
              <m:sSubPr>
                <m:ctrlPr>
                  <w:rPr>
                    <w:rFonts w:ascii="Cambria Math" w:hAnsi="Cambria Math" w:cs="Times New Roman"/>
                    <w:i/>
                    <w:iCs/>
                    <w:color w:val="000000" w:themeColor="text1"/>
                    <w:szCs w:val="21"/>
                  </w:rPr>
                </m:ctrlPr>
              </m:sSubPr>
              <m:e>
                <m:r>
                  <m:rPr>
                    <m:nor/>
                  </m:rPr>
                  <w:rPr>
                    <w:rFonts w:ascii="Cambria Math" w:cs="Times New Roman"/>
                    <w:i/>
                    <w:color w:val="000000" w:themeColor="text1"/>
                    <w:szCs w:val="21"/>
                  </w:rPr>
                  <m:t>V1</m:t>
                </m:r>
              </m:e>
              <m:sub>
                <m:r>
                  <m:rPr>
                    <m:nor/>
                  </m:rPr>
                  <w:rPr>
                    <w:rFonts w:ascii="Cambria Math" w:cs="Times New Roman"/>
                    <w:iCs/>
                    <w:color w:val="000000" w:themeColor="text1"/>
                    <w:szCs w:val="21"/>
                  </w:rPr>
                  <m:t>x</m:t>
                </m:r>
              </m:sub>
            </m:sSub>
          </m:num>
          <m:den>
            <m:r>
              <m:rPr>
                <m:nor/>
              </m:rPr>
              <w:rPr>
                <w:rFonts w:cs="Times New Roman"/>
                <w:iCs/>
                <w:color w:val="000000" w:themeColor="text1"/>
                <w:szCs w:val="21"/>
              </w:rPr>
              <m:t>1.208</m:t>
            </m:r>
          </m:den>
        </m:f>
        <m:r>
          <m:rPr>
            <m:nor/>
          </m:rPr>
          <w:rPr>
            <w:rFonts w:cs="Times New Roman"/>
            <w:iCs/>
            <w:color w:val="000000" w:themeColor="text1"/>
            <w:szCs w:val="21"/>
          </w:rPr>
          <m:t>=</m:t>
        </m:r>
        <m:f>
          <m:fPr>
            <m:ctrlPr>
              <w:rPr>
                <w:rFonts w:ascii="Cambria Math" w:hAnsi="Cambria Math" w:cs="Times New Roman"/>
                <w:i/>
                <w:color w:val="000000" w:themeColor="text1"/>
                <w:szCs w:val="21"/>
              </w:rPr>
            </m:ctrlPr>
          </m:fPr>
          <m:num>
            <m:sSub>
              <m:sSubPr>
                <m:ctrlPr>
                  <w:rPr>
                    <w:rFonts w:ascii="Cambria Math" w:hAnsi="Cambria Math" w:cs="Times New Roman"/>
                    <w:i/>
                    <w:iCs/>
                    <w:color w:val="000000" w:themeColor="text1"/>
                    <w:szCs w:val="21"/>
                  </w:rPr>
                </m:ctrlPr>
              </m:sSubPr>
              <m:e>
                <m:r>
                  <m:rPr>
                    <m:nor/>
                  </m:rPr>
                  <w:rPr>
                    <w:rFonts w:ascii="Cambria Math" w:cs="Times New Roman"/>
                    <w:i/>
                    <w:color w:val="000000" w:themeColor="text1"/>
                    <w:szCs w:val="21"/>
                  </w:rPr>
                  <m:t>ADC</m:t>
                </m:r>
              </m:e>
              <m:sub>
                <m:r>
                  <m:rPr>
                    <m:nor/>
                  </m:rPr>
                  <w:rPr>
                    <w:rFonts w:ascii="Cambria Math" w:cs="Times New Roman"/>
                    <w:iCs/>
                    <w:color w:val="000000" w:themeColor="text1"/>
                    <w:szCs w:val="21"/>
                  </w:rPr>
                  <m:t>x</m:t>
                </m:r>
              </m:sub>
            </m:sSub>
          </m:num>
          <m:den>
            <m:r>
              <m:rPr>
                <m:nor/>
              </m:rPr>
              <w:rPr>
                <w:rFonts w:cs="Times New Roman"/>
                <w:iCs/>
                <w:color w:val="000000" w:themeColor="text1"/>
                <w:szCs w:val="21"/>
              </w:rPr>
              <m:t>23990</m:t>
            </m:r>
          </m:den>
        </m:f>
      </m:oMath>
      <w:r w:rsidR="00491828">
        <w:rPr>
          <w:rFonts w:asciiTheme="minorHAnsi" w:eastAsiaTheme="minorEastAsia" w:hAnsiTheme="minorHAnsi"/>
          <w:color w:val="000000" w:themeColor="text1"/>
          <w:kern w:val="2"/>
          <w:sz w:val="24"/>
          <w:szCs w:val="28"/>
        </w:rPr>
        <w:t xml:space="preserve"> </w:t>
      </w:r>
    </w:p>
    <w:p w14:paraId="1514C557" w14:textId="77777777" w:rsidR="000B14C2" w:rsidRDefault="00491828">
      <w:pPr>
        <w:ind w:firstLine="420"/>
        <w:jc w:val="left"/>
        <w:rPr>
          <w:rFonts w:ascii="宋体" w:hAnsi="宋体" w:cs="Times New Roman"/>
          <w:iCs/>
          <w:color w:val="000000" w:themeColor="text1"/>
          <w:szCs w:val="21"/>
          <w:shd w:val="clear" w:color="auto" w:fill="FFFFFF"/>
        </w:rPr>
      </w:pPr>
      <w:r>
        <w:rPr>
          <w:rFonts w:cs="Times New Roman" w:hint="eastAsia"/>
          <w:color w:val="000000" w:themeColor="text1"/>
          <w:szCs w:val="21"/>
          <w:shd w:val="clear" w:color="auto" w:fill="FFFFFF"/>
        </w:rPr>
        <w:t>在</w:t>
      </w:r>
      <w:r>
        <w:rPr>
          <w:rFonts w:ascii="宋体" w:hAnsi="宋体" w:cs="Times New Roman" w:hint="eastAsia"/>
          <w:color w:val="000000" w:themeColor="text1"/>
          <w:szCs w:val="21"/>
          <w:shd w:val="clear" w:color="auto" w:fill="FFFFFF"/>
        </w:rPr>
        <w:t>微型计算机根据模数转换值</w:t>
      </w:r>
      <w:proofErr w:type="spellStart"/>
      <w:r>
        <w:rPr>
          <w:rFonts w:cs="Times New Roman"/>
          <w:i/>
          <w:iCs/>
          <w:color w:val="000000" w:themeColor="text1"/>
          <w:szCs w:val="21"/>
          <w:shd w:val="clear" w:color="auto" w:fill="FFFFFF"/>
        </w:rPr>
        <w:t>ADC</w:t>
      </w:r>
      <w:r>
        <w:rPr>
          <w:rFonts w:cs="Times New Roman"/>
          <w:color w:val="000000" w:themeColor="text1"/>
          <w:szCs w:val="21"/>
          <w:shd w:val="clear" w:color="auto" w:fill="FFFFFF"/>
          <w:vertAlign w:val="subscript"/>
        </w:rPr>
        <w:t>x</w:t>
      </w:r>
      <w:proofErr w:type="spellEnd"/>
      <w:r>
        <w:rPr>
          <w:rFonts w:ascii="宋体" w:hAnsi="宋体" w:cs="Times New Roman" w:hint="eastAsia"/>
          <w:color w:val="000000" w:themeColor="text1"/>
          <w:szCs w:val="21"/>
          <w:shd w:val="clear" w:color="auto" w:fill="FFFFFF"/>
        </w:rPr>
        <w:t>，利用公式</w:t>
      </w:r>
      <w:r>
        <w:rPr>
          <w:rFonts w:cs="Times New Roman"/>
          <w:i/>
          <w:iCs/>
          <w:color w:val="000000" w:themeColor="text1"/>
          <w:szCs w:val="21"/>
          <w:shd w:val="clear" w:color="auto" w:fill="FFFFFF"/>
        </w:rPr>
        <w:t>G</w:t>
      </w:r>
      <w:r>
        <w:rPr>
          <w:rFonts w:cs="Times New Roman"/>
          <w:color w:val="000000" w:themeColor="text1"/>
          <w:szCs w:val="21"/>
          <w:shd w:val="clear" w:color="auto" w:fill="FFFFFF"/>
          <w:vertAlign w:val="subscript"/>
        </w:rPr>
        <w:t>x</w:t>
      </w:r>
      <w:r>
        <w:rPr>
          <w:rFonts w:cs="Times New Roman"/>
          <w:color w:val="000000" w:themeColor="text1"/>
          <w:szCs w:val="21"/>
          <w:shd w:val="clear" w:color="auto" w:fill="FFFFFF"/>
        </w:rPr>
        <w:t>=</w:t>
      </w:r>
      <w:proofErr w:type="spellStart"/>
      <w:r>
        <w:rPr>
          <w:rFonts w:cs="Times New Roman"/>
          <w:i/>
          <w:iCs/>
          <w:color w:val="000000" w:themeColor="text1"/>
          <w:szCs w:val="21"/>
          <w:shd w:val="clear" w:color="auto" w:fill="FFFFFF"/>
        </w:rPr>
        <w:t>ADC</w:t>
      </w:r>
      <w:r>
        <w:rPr>
          <w:rFonts w:cs="Times New Roman"/>
          <w:color w:val="000000" w:themeColor="text1"/>
          <w:szCs w:val="21"/>
          <w:shd w:val="clear" w:color="auto" w:fill="FFFFFF"/>
          <w:vertAlign w:val="subscript"/>
        </w:rPr>
        <w:t>x</w:t>
      </w:r>
      <w:proofErr w:type="spellEnd"/>
      <w:r>
        <w:rPr>
          <w:rFonts w:cs="Times New Roman"/>
          <w:color w:val="000000" w:themeColor="text1"/>
          <w:szCs w:val="21"/>
          <w:shd w:val="clear" w:color="auto" w:fill="FFFFFF"/>
        </w:rPr>
        <w:t>/23990*30</w:t>
      </w:r>
      <w:r>
        <w:rPr>
          <w:rFonts w:ascii="宋体" w:hAnsi="宋体" w:cs="Times New Roman" w:hint="eastAsia"/>
          <w:color w:val="000000" w:themeColor="text1"/>
          <w:szCs w:val="21"/>
          <w:shd w:val="clear" w:color="auto" w:fill="FFFFFF"/>
        </w:rPr>
        <w:t>即可计算实际称重的重量。</w:t>
      </w:r>
    </w:p>
    <w:p w14:paraId="58E359C5" w14:textId="77777777" w:rsidR="000B14C2" w:rsidRDefault="00491828">
      <w:pPr>
        <w:pStyle w:val="2"/>
      </w:pPr>
      <w:bookmarkStart w:id="475" w:name="_Toc175863488"/>
      <w:bookmarkStart w:id="476" w:name="_Toc126831964"/>
      <w:bookmarkStart w:id="477" w:name="_Toc150180973"/>
      <w:bookmarkStart w:id="478" w:name="_Toc95552450"/>
      <w:bookmarkStart w:id="479" w:name="_Toc95984328"/>
      <w:bookmarkEnd w:id="471"/>
      <w:bookmarkEnd w:id="472"/>
      <w:r>
        <w:t>习</w:t>
      </w:r>
      <w:r>
        <w:rPr>
          <w:rFonts w:hint="eastAsia"/>
        </w:rPr>
        <w:t xml:space="preserve"> </w:t>
      </w:r>
      <w:r>
        <w:t xml:space="preserve"> </w:t>
      </w:r>
      <w:r>
        <w:t>题</w:t>
      </w:r>
      <w:bookmarkEnd w:id="473"/>
      <w:bookmarkEnd w:id="474"/>
      <w:bookmarkEnd w:id="475"/>
      <w:bookmarkEnd w:id="476"/>
      <w:bookmarkEnd w:id="477"/>
      <w:bookmarkEnd w:id="478"/>
      <w:bookmarkEnd w:id="479"/>
    </w:p>
    <w:p w14:paraId="24F7B921" w14:textId="77777777" w:rsidR="000B14C2" w:rsidRDefault="00491828">
      <w:pPr>
        <w:ind w:firstLine="420"/>
        <w:rPr>
          <w:color w:val="000000" w:themeColor="text1"/>
        </w:rPr>
      </w:pPr>
      <w:r>
        <w:rPr>
          <w:rFonts w:hint="eastAsia"/>
          <w:color w:val="000000" w:themeColor="text1"/>
        </w:rPr>
        <w:t>1</w:t>
      </w:r>
      <w:r>
        <w:rPr>
          <w:rFonts w:hint="eastAsia"/>
          <w:color w:val="000000" w:themeColor="text1"/>
        </w:rPr>
        <w:t>．简述共射放大电路的基本工作原理。</w:t>
      </w:r>
    </w:p>
    <w:p w14:paraId="4E85E34E" w14:textId="77777777" w:rsidR="000B14C2" w:rsidRDefault="00491828">
      <w:pPr>
        <w:ind w:firstLine="420"/>
        <w:rPr>
          <w:color w:val="000000" w:themeColor="text1"/>
        </w:rPr>
      </w:pPr>
      <w:r>
        <w:rPr>
          <w:rFonts w:hint="eastAsia"/>
          <w:color w:val="000000" w:themeColor="text1"/>
        </w:rPr>
        <w:t>2</w:t>
      </w:r>
      <w:r>
        <w:rPr>
          <w:rFonts w:hint="eastAsia"/>
          <w:color w:val="000000" w:themeColor="text1"/>
        </w:rPr>
        <w:t>．放大电路的主要性能指标有哪些。</w:t>
      </w:r>
    </w:p>
    <w:p w14:paraId="016E09A5" w14:textId="77777777" w:rsidR="000B14C2" w:rsidRDefault="00491828">
      <w:pPr>
        <w:ind w:firstLine="420"/>
        <w:rPr>
          <w:color w:val="000000" w:themeColor="text1"/>
        </w:rPr>
      </w:pPr>
      <w:r>
        <w:rPr>
          <w:color w:val="000000" w:themeColor="text1"/>
        </w:rPr>
        <w:t>3</w:t>
      </w:r>
      <w:r>
        <w:rPr>
          <w:rFonts w:hint="eastAsia"/>
          <w:color w:val="000000" w:themeColor="text1"/>
        </w:rPr>
        <w:t>．简述直流通路与交流通路作图时电容、电感、信号源的处理方法。</w:t>
      </w:r>
    </w:p>
    <w:p w14:paraId="7574BE67" w14:textId="77777777" w:rsidR="000B14C2" w:rsidRDefault="00491828">
      <w:pPr>
        <w:ind w:firstLine="420"/>
        <w:rPr>
          <w:color w:val="000000" w:themeColor="text1"/>
        </w:rPr>
      </w:pPr>
      <w:r>
        <w:rPr>
          <w:color w:val="000000" w:themeColor="text1"/>
        </w:rPr>
        <w:t>4</w:t>
      </w:r>
      <w:r>
        <w:rPr>
          <w:rFonts w:hint="eastAsia"/>
          <w:color w:val="000000" w:themeColor="text1"/>
        </w:rPr>
        <w:t>．画出集成运放电路框图，并阐述各部分作用。</w:t>
      </w:r>
    </w:p>
    <w:p w14:paraId="1AB96FDB" w14:textId="77777777" w:rsidR="000B14C2" w:rsidRDefault="00491828">
      <w:pPr>
        <w:ind w:firstLine="420"/>
        <w:rPr>
          <w:color w:val="000000" w:themeColor="text1"/>
        </w:rPr>
      </w:pPr>
      <w:r>
        <w:rPr>
          <w:color w:val="000000" w:themeColor="text1"/>
        </w:rPr>
        <w:t>5</w:t>
      </w:r>
      <w:r>
        <w:rPr>
          <w:rFonts w:hint="eastAsia"/>
          <w:color w:val="000000" w:themeColor="text1"/>
        </w:rPr>
        <w:t>．简述放大电路静态分析时电压放大倍数求解过程。</w:t>
      </w:r>
    </w:p>
    <w:p w14:paraId="5704DBEE" w14:textId="77777777" w:rsidR="000B14C2" w:rsidRDefault="00491828">
      <w:pPr>
        <w:ind w:firstLine="420"/>
        <w:rPr>
          <w:color w:val="000000" w:themeColor="text1"/>
        </w:rPr>
      </w:pPr>
      <w:r>
        <w:rPr>
          <w:color w:val="000000" w:themeColor="text1"/>
        </w:rPr>
        <w:t>6</w:t>
      </w:r>
      <w:r>
        <w:rPr>
          <w:rFonts w:hint="eastAsia"/>
          <w:color w:val="000000" w:themeColor="text1"/>
        </w:rPr>
        <w:t>．试画出三运放仪表放大电路，并简述其工作原理。</w:t>
      </w:r>
    </w:p>
    <w:p w14:paraId="70761C37" w14:textId="77777777" w:rsidR="000B14C2" w:rsidRDefault="00491828">
      <w:pPr>
        <w:ind w:firstLine="420"/>
        <w:rPr>
          <w:color w:val="000000" w:themeColor="text1"/>
          <w:lang w:val="es-ES"/>
        </w:rPr>
      </w:pPr>
      <w:r>
        <w:rPr>
          <w:rFonts w:hint="eastAsia"/>
          <w:color w:val="000000" w:themeColor="text1"/>
        </w:rPr>
        <w:lastRenderedPageBreak/>
        <w:t>7</w:t>
      </w:r>
      <w:r>
        <w:rPr>
          <w:rFonts w:hint="eastAsia"/>
          <w:color w:val="000000" w:themeColor="text1"/>
        </w:rPr>
        <w:t>．</w:t>
      </w:r>
      <w:r>
        <w:rPr>
          <w:rFonts w:hint="eastAsia"/>
          <w:color w:val="000000" w:themeColor="text1"/>
          <w:lang w:val="es-ES"/>
        </w:rPr>
        <w:t>分析集成运放线性应用电路的基本出发点是什么？</w:t>
      </w:r>
    </w:p>
    <w:p w14:paraId="7E255340" w14:textId="77777777" w:rsidR="000B14C2" w:rsidRDefault="00491828">
      <w:pPr>
        <w:ind w:firstLine="420"/>
        <w:rPr>
          <w:color w:val="000000" w:themeColor="text1"/>
        </w:rPr>
      </w:pPr>
      <w:r>
        <w:rPr>
          <w:color w:val="000000" w:themeColor="text1"/>
        </w:rPr>
        <w:t>8</w:t>
      </w:r>
      <w:r>
        <w:rPr>
          <w:rFonts w:hint="eastAsia"/>
          <w:color w:val="000000" w:themeColor="text1"/>
        </w:rPr>
        <w:t>．比较一下放大电路的单端输入与差分输入的优缺点。</w:t>
      </w:r>
    </w:p>
    <w:p w14:paraId="78F7C664" w14:textId="77777777" w:rsidR="000B14C2" w:rsidRDefault="000B14C2">
      <w:pPr>
        <w:ind w:firstLine="420"/>
        <w:rPr>
          <w:color w:val="000000" w:themeColor="text1"/>
          <w:lang w:val="es-ES"/>
        </w:rPr>
        <w:sectPr w:rsidR="000B14C2">
          <w:footnotePr>
            <w:numFmt w:val="decimalEnclosedCircleChinese"/>
            <w:numRestart w:val="eachPage"/>
          </w:footnotePr>
          <w:pgSz w:w="10490" w:h="14742"/>
          <w:pgMar w:top="1418" w:right="1134" w:bottom="1418" w:left="1191" w:header="851" w:footer="992" w:gutter="0"/>
          <w:cols w:space="425"/>
          <w:docGrid w:linePitch="312"/>
        </w:sectPr>
      </w:pPr>
    </w:p>
    <w:p w14:paraId="5482EC2E" w14:textId="77777777" w:rsidR="000B14C2" w:rsidRDefault="00491828">
      <w:pPr>
        <w:keepNext/>
        <w:keepLines/>
        <w:tabs>
          <w:tab w:val="left" w:pos="0"/>
          <w:tab w:val="left" w:pos="993"/>
        </w:tabs>
        <w:autoSpaceDE w:val="0"/>
        <w:autoSpaceDN w:val="0"/>
        <w:spacing w:beforeLines="60" w:before="144" w:afterLines="60" w:after="144"/>
        <w:ind w:firstLineChars="0" w:firstLine="0"/>
        <w:jc w:val="center"/>
        <w:outlineLvl w:val="0"/>
        <w:rPr>
          <w:rFonts w:eastAsia="华文中宋" w:cs="Times New Roman"/>
          <w:bCs/>
          <w:color w:val="000000" w:themeColor="text1"/>
          <w:kern w:val="44"/>
          <w:sz w:val="32"/>
          <w:szCs w:val="44"/>
        </w:rPr>
      </w:pPr>
      <w:bookmarkStart w:id="480" w:name="_Toc175863489"/>
      <w:bookmarkStart w:id="481" w:name="_Toc143801184"/>
      <w:bookmarkEnd w:id="398"/>
      <w:bookmarkEnd w:id="399"/>
      <w:r>
        <w:rPr>
          <w:rFonts w:eastAsia="华文中宋" w:cs="Times New Roman" w:hint="eastAsia"/>
          <w:bCs/>
          <w:color w:val="000000" w:themeColor="text1"/>
          <w:kern w:val="44"/>
          <w:sz w:val="32"/>
          <w:szCs w:val="44"/>
        </w:rPr>
        <w:lastRenderedPageBreak/>
        <w:t>第</w:t>
      </w:r>
      <w:r>
        <w:rPr>
          <w:rFonts w:eastAsia="华文中宋" w:cs="Times New Roman"/>
          <w:bCs/>
          <w:color w:val="000000" w:themeColor="text1"/>
          <w:kern w:val="44"/>
          <w:sz w:val="32"/>
          <w:szCs w:val="44"/>
        </w:rPr>
        <w:t>4</w:t>
      </w:r>
      <w:r>
        <w:rPr>
          <w:rFonts w:eastAsia="华文中宋" w:cs="Times New Roman" w:hint="eastAsia"/>
          <w:bCs/>
          <w:color w:val="000000" w:themeColor="text1"/>
          <w:kern w:val="44"/>
          <w:sz w:val="32"/>
          <w:szCs w:val="44"/>
        </w:rPr>
        <w:t>章</w:t>
      </w:r>
      <w:r>
        <w:rPr>
          <w:rFonts w:eastAsia="华文中宋" w:cs="Times New Roman" w:hint="eastAsia"/>
          <w:bCs/>
          <w:color w:val="000000" w:themeColor="text1"/>
          <w:kern w:val="44"/>
          <w:sz w:val="32"/>
          <w:szCs w:val="44"/>
        </w:rPr>
        <w:t xml:space="preserve">  </w:t>
      </w:r>
      <w:r>
        <w:rPr>
          <w:rFonts w:eastAsia="华文中宋" w:cs="Times New Roman" w:hint="eastAsia"/>
          <w:bCs/>
          <w:color w:val="000000" w:themeColor="text1"/>
          <w:kern w:val="44"/>
          <w:sz w:val="32"/>
          <w:szCs w:val="44"/>
        </w:rPr>
        <w:t>数字电路基础</w:t>
      </w:r>
      <w:bookmarkEnd w:id="480"/>
    </w:p>
    <w:p w14:paraId="3DAB724F" w14:textId="77777777" w:rsidR="000B14C2" w:rsidRDefault="00491828">
      <w:pPr>
        <w:ind w:firstLine="420"/>
        <w:rPr>
          <w:color w:val="000000" w:themeColor="text1"/>
        </w:rPr>
      </w:pPr>
      <w:r>
        <w:rPr>
          <w:rFonts w:ascii="黑体" w:eastAsia="黑体" w:hAnsi="黑体" w:hint="eastAsia"/>
          <w:color w:val="000000" w:themeColor="text1"/>
        </w:rPr>
        <w:t>本章导读：</w:t>
      </w:r>
      <w:r>
        <w:rPr>
          <w:rFonts w:hint="eastAsia"/>
          <w:color w:val="000000" w:themeColor="text1"/>
        </w:rPr>
        <w:t>数字电子计算机主要由庞大的数字电路构成，它以数字</w:t>
      </w:r>
      <w:r>
        <w:rPr>
          <w:rFonts w:hint="eastAsia"/>
          <w:color w:val="000000" w:themeColor="text1"/>
        </w:rPr>
        <w:t>0</w:t>
      </w:r>
      <w:r>
        <w:rPr>
          <w:rFonts w:hint="eastAsia"/>
          <w:color w:val="000000" w:themeColor="text1"/>
        </w:rPr>
        <w:t>和</w:t>
      </w:r>
      <w:r>
        <w:rPr>
          <w:rFonts w:hint="eastAsia"/>
          <w:color w:val="000000" w:themeColor="text1"/>
        </w:rPr>
        <w:t>1</w:t>
      </w:r>
      <w:r>
        <w:rPr>
          <w:rFonts w:hint="eastAsia"/>
          <w:color w:val="000000" w:themeColor="text1"/>
        </w:rPr>
        <w:t>为基础。数字电路主要研究对象是电路的输出与输入之间的逻辑关系，使用的数学工具主要是逻辑代数。本章主要讲述数字电路的基础知识，包括数制及数制之间的转换方法、</w:t>
      </w:r>
      <w:r>
        <w:rPr>
          <w:rFonts w:hint="eastAsia"/>
        </w:rPr>
        <w:t>计算机中信息的基本表示方式</w:t>
      </w:r>
      <w:r>
        <w:rPr>
          <w:rFonts w:hint="eastAsia"/>
          <w:color w:val="000000" w:themeColor="text1"/>
        </w:rPr>
        <w:t>、</w:t>
      </w:r>
      <w:r>
        <w:rPr>
          <w:rFonts w:hint="eastAsia"/>
        </w:rPr>
        <w:t>逻辑代数基础</w:t>
      </w:r>
      <w:r>
        <w:rPr>
          <w:rFonts w:hint="eastAsia"/>
          <w:color w:val="000000" w:themeColor="text1"/>
        </w:rPr>
        <w:t>、</w:t>
      </w:r>
      <w:r>
        <w:rPr>
          <w:rFonts w:hint="eastAsia"/>
        </w:rPr>
        <w:t>逻辑函数的表示与化简</w:t>
      </w:r>
      <w:r>
        <w:rPr>
          <w:rFonts w:hint="eastAsia"/>
          <w:color w:val="000000" w:themeColor="text1"/>
        </w:rPr>
        <w:t>等。</w:t>
      </w:r>
    </w:p>
    <w:p w14:paraId="754D131E" w14:textId="77777777" w:rsidR="000B14C2" w:rsidRDefault="00491828">
      <w:pPr>
        <w:pStyle w:val="2"/>
      </w:pPr>
      <w:bookmarkStart w:id="482" w:name="_Toc95144794"/>
      <w:bookmarkStart w:id="483" w:name="_Toc175863490"/>
      <w:bookmarkStart w:id="484" w:name="_Toc91342621"/>
      <w:r>
        <w:t>4.</w:t>
      </w:r>
      <w:r>
        <w:rPr>
          <w:rFonts w:hint="eastAsia"/>
        </w:rPr>
        <w:t>1</w:t>
      </w:r>
      <w:r>
        <w:t xml:space="preserve"> </w:t>
      </w:r>
      <w:r>
        <w:rPr>
          <w:rFonts w:hint="eastAsia"/>
        </w:rPr>
        <w:t>数制及数制之间的转换方法</w:t>
      </w:r>
      <w:bookmarkEnd w:id="482"/>
      <w:bookmarkEnd w:id="483"/>
      <w:bookmarkEnd w:id="484"/>
    </w:p>
    <w:p w14:paraId="28E35E9C" w14:textId="77777777" w:rsidR="000B14C2" w:rsidRDefault="00491828">
      <w:pPr>
        <w:ind w:firstLine="420"/>
        <w:rPr>
          <w:color w:val="000000" w:themeColor="text1"/>
        </w:rPr>
      </w:pPr>
      <w:r>
        <w:rPr>
          <w:rFonts w:hint="eastAsia"/>
          <w:color w:val="000000" w:themeColor="text1"/>
        </w:rPr>
        <w:t>信息（</w:t>
      </w:r>
      <w:r>
        <w:rPr>
          <w:color w:val="000000" w:themeColor="text1"/>
        </w:rPr>
        <w:t>Information</w:t>
      </w:r>
      <w:r>
        <w:rPr>
          <w:rFonts w:hint="eastAsia"/>
          <w:color w:val="000000" w:themeColor="text1"/>
        </w:rPr>
        <w:t>）一词是一个严谨的科学术语</w:t>
      </w:r>
      <w:r>
        <w:rPr>
          <w:rFonts w:hint="eastAsia"/>
          <w:color w:val="000000" w:themeColor="text1"/>
        </w:rPr>
        <w:t xml:space="preserve"> </w:t>
      </w:r>
      <w:r>
        <w:rPr>
          <w:rFonts w:hint="eastAsia"/>
          <w:color w:val="000000" w:themeColor="text1"/>
        </w:rPr>
        <w:t>，其定义不统一，含义十分广泛。人们利用这个词来描述客观世界各种事物的运动状态、相互联系与相互作用。</w:t>
      </w:r>
      <w:r>
        <w:rPr>
          <w:rFonts w:ascii="黑体" w:eastAsia="黑体" w:hAnsi="黑体" w:hint="eastAsia"/>
          <w:color w:val="000000" w:themeColor="text1"/>
        </w:rPr>
        <w:t>可以从信息的表现形式、类别等直观理解信息</w:t>
      </w:r>
      <w:r>
        <w:rPr>
          <w:rFonts w:hint="eastAsia"/>
          <w:color w:val="000000" w:themeColor="text1"/>
        </w:rPr>
        <w:t>，</w:t>
      </w:r>
      <w:r>
        <w:rPr>
          <w:rFonts w:ascii="黑体" w:eastAsia="黑体" w:hAnsi="黑体" w:hint="eastAsia"/>
          <w:color w:val="000000" w:themeColor="text1"/>
        </w:rPr>
        <w:t>信息的表现形式</w:t>
      </w:r>
      <w:r>
        <w:rPr>
          <w:rFonts w:hint="eastAsia"/>
          <w:color w:val="000000" w:themeColor="text1"/>
        </w:rPr>
        <w:t>如数字、文字、语言、图片、温度、体积、颜色等，</w:t>
      </w:r>
      <w:r>
        <w:rPr>
          <w:rFonts w:ascii="黑体" w:eastAsia="黑体" w:hAnsi="黑体" w:hint="eastAsia"/>
          <w:color w:val="000000" w:themeColor="text1"/>
        </w:rPr>
        <w:t>信息的类别</w:t>
      </w:r>
      <w:r>
        <w:rPr>
          <w:rFonts w:hint="eastAsia"/>
          <w:color w:val="000000" w:themeColor="text1"/>
        </w:rPr>
        <w:t>如电子信息、财经信息、天气信息、生物信息等。</w:t>
      </w:r>
    </w:p>
    <w:p w14:paraId="35B15220" w14:textId="77777777" w:rsidR="000B14C2" w:rsidRDefault="00491828">
      <w:pPr>
        <w:ind w:firstLine="420"/>
        <w:rPr>
          <w:color w:val="000000" w:themeColor="text1"/>
        </w:rPr>
      </w:pPr>
      <w:r>
        <w:rPr>
          <w:rFonts w:hint="eastAsia"/>
          <w:color w:val="000000" w:themeColor="text1"/>
        </w:rPr>
        <w:t>现在我们使用的计算机，其雏形源于</w:t>
      </w:r>
      <w:r>
        <w:rPr>
          <w:rFonts w:hint="eastAsia"/>
          <w:color w:val="000000" w:themeColor="text1"/>
        </w:rPr>
        <w:t>1946</w:t>
      </w:r>
      <w:r>
        <w:rPr>
          <w:rFonts w:hint="eastAsia"/>
          <w:color w:val="000000" w:themeColor="text1"/>
        </w:rPr>
        <w:t>年美国宾夕法尼亚大学研制的电子数字积分器和计算器（</w:t>
      </w:r>
      <w:r>
        <w:rPr>
          <w:color w:val="000000" w:themeColor="text1"/>
        </w:rPr>
        <w:t>Electronic Numerical Integrator And Calculator</w:t>
      </w:r>
      <w:r>
        <w:rPr>
          <w:rFonts w:hint="eastAsia"/>
          <w:color w:val="000000" w:themeColor="text1"/>
        </w:rPr>
        <w:t>，</w:t>
      </w:r>
      <w:r>
        <w:rPr>
          <w:rFonts w:hint="eastAsia"/>
          <w:color w:val="000000" w:themeColor="text1"/>
        </w:rPr>
        <w:t>ENIAC</w:t>
      </w:r>
      <w:r>
        <w:rPr>
          <w:rFonts w:hint="eastAsia"/>
          <w:color w:val="000000" w:themeColor="text1"/>
        </w:rPr>
        <w:t>），简称电子计算机，或直接称为计算机。它是利用电子元器件及电子线路制作的可以进行数值计算、逻辑计算，并具有存储记忆功能，能够按照程序运行的电子设备。</w:t>
      </w:r>
    </w:p>
    <w:p w14:paraId="6EA86C17" w14:textId="77777777" w:rsidR="000B14C2" w:rsidRDefault="00491828">
      <w:pPr>
        <w:ind w:firstLine="420"/>
        <w:rPr>
          <w:color w:val="000000" w:themeColor="text1"/>
        </w:rPr>
      </w:pPr>
      <w:r>
        <w:rPr>
          <w:rFonts w:ascii="黑体" w:eastAsia="黑体" w:hAnsi="黑体" w:hint="eastAsia"/>
          <w:color w:val="000000" w:themeColor="text1"/>
        </w:rPr>
        <w:t>电子计算机中的信息均是用数字“0”、“1”表示</w:t>
      </w:r>
      <w:r>
        <w:rPr>
          <w:rFonts w:hint="eastAsia"/>
          <w:color w:val="000000" w:themeColor="text1"/>
        </w:rPr>
        <w:t>，因此，下面先介绍数制及数制之间的转换方法，然后在此基础上给出计算机中信息的表示方式。</w:t>
      </w:r>
    </w:p>
    <w:p w14:paraId="4E479FB9" w14:textId="77777777" w:rsidR="000B14C2" w:rsidRDefault="00491828">
      <w:pPr>
        <w:pStyle w:val="3"/>
      </w:pPr>
      <w:bookmarkStart w:id="485" w:name="_Toc175863491"/>
      <w:bookmarkStart w:id="486" w:name="_Toc95144795"/>
      <w:bookmarkStart w:id="487" w:name="_Toc91342622"/>
      <w:r>
        <w:t>4.</w:t>
      </w:r>
      <w:r>
        <w:rPr>
          <w:rFonts w:hint="eastAsia"/>
        </w:rPr>
        <w:t>1.1</w:t>
      </w:r>
      <w:r>
        <w:t xml:space="preserve">  </w:t>
      </w:r>
      <w:r>
        <w:rPr>
          <w:rFonts w:hint="eastAsia"/>
        </w:rPr>
        <w:t>数制</w:t>
      </w:r>
      <w:bookmarkEnd w:id="485"/>
      <w:bookmarkEnd w:id="486"/>
      <w:bookmarkEnd w:id="487"/>
    </w:p>
    <w:p w14:paraId="2CC74F4E" w14:textId="77777777" w:rsidR="000B14C2" w:rsidRDefault="00491828">
      <w:pPr>
        <w:pStyle w:val="4"/>
      </w:pPr>
      <w:r>
        <w:rPr>
          <w:rFonts w:hint="eastAsia"/>
        </w:rPr>
        <w:t>1</w:t>
      </w:r>
      <w:r>
        <w:rPr>
          <w:rFonts w:hint="eastAsia"/>
        </w:rPr>
        <w:t>．数制的概念</w:t>
      </w:r>
    </w:p>
    <w:p w14:paraId="753A27AB" w14:textId="77777777" w:rsidR="000B14C2" w:rsidRDefault="00491828">
      <w:pPr>
        <w:ind w:firstLine="420"/>
        <w:rPr>
          <w:color w:val="000000" w:themeColor="text1"/>
        </w:rPr>
      </w:pPr>
      <w:r>
        <w:rPr>
          <w:rFonts w:ascii="黑体" w:eastAsia="黑体" w:hAnsi="黑体" w:hint="eastAsia"/>
          <w:color w:val="000000" w:themeColor="text1"/>
        </w:rPr>
        <w:t>通俗地说，数制（</w:t>
      </w:r>
      <w:r>
        <w:rPr>
          <w:rFonts w:ascii="黑体" w:eastAsia="黑体" w:hAnsi="黑体"/>
          <w:color w:val="000000" w:themeColor="text1"/>
        </w:rPr>
        <w:t>Number system</w:t>
      </w:r>
      <w:r>
        <w:rPr>
          <w:rFonts w:ascii="黑体" w:eastAsia="黑体" w:hAnsi="黑体" w:hint="eastAsia"/>
          <w:color w:val="000000" w:themeColor="text1"/>
        </w:rPr>
        <w:t>）就是计数的法则，它用一组固定的数码和一套统一的规则来表示数字的大小。</w:t>
      </w:r>
      <w:r>
        <w:rPr>
          <w:rFonts w:hint="eastAsia"/>
          <w:color w:val="000000" w:themeColor="text1"/>
        </w:rPr>
        <w:t>例如，人们日常生活中使用的数制是十进制（</w:t>
      </w:r>
      <w:r>
        <w:rPr>
          <w:color w:val="000000" w:themeColor="text1"/>
        </w:rPr>
        <w:t>Decimal system</w:t>
      </w:r>
      <w:r>
        <w:rPr>
          <w:rFonts w:hint="eastAsia"/>
          <w:color w:val="000000" w:themeColor="text1"/>
        </w:rPr>
        <w:t>），它使用</w:t>
      </w:r>
      <w:r>
        <w:rPr>
          <w:rFonts w:hint="eastAsia"/>
          <w:color w:val="000000" w:themeColor="text1"/>
        </w:rPr>
        <w:t>0</w:t>
      </w: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4</w:t>
      </w:r>
      <w:r>
        <w:rPr>
          <w:rFonts w:hint="eastAsia"/>
          <w:color w:val="000000" w:themeColor="text1"/>
        </w:rPr>
        <w:t>、</w:t>
      </w:r>
      <w:r>
        <w:rPr>
          <w:rFonts w:hint="eastAsia"/>
          <w:color w:val="000000" w:themeColor="text1"/>
        </w:rPr>
        <w:t>5</w:t>
      </w:r>
      <w:r>
        <w:rPr>
          <w:rFonts w:hint="eastAsia"/>
          <w:color w:val="000000" w:themeColor="text1"/>
        </w:rPr>
        <w:t>、</w:t>
      </w:r>
      <w:r>
        <w:rPr>
          <w:rFonts w:hint="eastAsia"/>
          <w:color w:val="000000" w:themeColor="text1"/>
        </w:rPr>
        <w:t>6</w:t>
      </w:r>
      <w:r>
        <w:rPr>
          <w:rFonts w:hint="eastAsia"/>
          <w:color w:val="000000" w:themeColor="text1"/>
        </w:rPr>
        <w:t>、</w:t>
      </w:r>
      <w:r>
        <w:rPr>
          <w:rFonts w:hint="eastAsia"/>
          <w:color w:val="000000" w:themeColor="text1"/>
        </w:rPr>
        <w:t>7</w:t>
      </w:r>
      <w:r>
        <w:rPr>
          <w:rFonts w:hint="eastAsia"/>
          <w:color w:val="000000" w:themeColor="text1"/>
        </w:rPr>
        <w:t>、</w:t>
      </w:r>
      <w:r>
        <w:rPr>
          <w:rFonts w:hint="eastAsia"/>
          <w:color w:val="000000" w:themeColor="text1"/>
        </w:rPr>
        <w:t>8</w:t>
      </w:r>
      <w:r>
        <w:rPr>
          <w:rFonts w:hint="eastAsia"/>
          <w:color w:val="000000" w:themeColor="text1"/>
        </w:rPr>
        <w:t>、</w:t>
      </w:r>
      <w:r>
        <w:rPr>
          <w:rFonts w:hint="eastAsia"/>
          <w:color w:val="000000" w:themeColor="text1"/>
        </w:rPr>
        <w:t>9</w:t>
      </w:r>
      <w:r>
        <w:rPr>
          <w:rFonts w:hint="eastAsia"/>
          <w:color w:val="000000" w:themeColor="text1"/>
        </w:rPr>
        <w:t>这十个数码，并定义以下规则：自然界中所有的数字都用这十个数码表达，满十进</w:t>
      </w:r>
      <w:proofErr w:type="gramStart"/>
      <w:r>
        <w:rPr>
          <w:rFonts w:hint="eastAsia"/>
          <w:color w:val="000000" w:themeColor="text1"/>
        </w:rPr>
        <w:t>一</w:t>
      </w:r>
      <w:proofErr w:type="gramEnd"/>
      <w:r>
        <w:rPr>
          <w:rFonts w:hint="eastAsia"/>
          <w:color w:val="000000" w:themeColor="text1"/>
        </w:rPr>
        <w:t>，且规定同一个数码在从左到右不同的位置上所表示的数值大小不同。人类普遍使用十进制，可能与远古时</w:t>
      </w:r>
      <w:proofErr w:type="gramStart"/>
      <w:r>
        <w:rPr>
          <w:rFonts w:hint="eastAsia"/>
          <w:color w:val="000000" w:themeColor="text1"/>
        </w:rPr>
        <w:t>代用十</w:t>
      </w:r>
      <w:proofErr w:type="gramEnd"/>
      <w:r>
        <w:rPr>
          <w:rFonts w:hint="eastAsia"/>
          <w:color w:val="000000" w:themeColor="text1"/>
        </w:rPr>
        <w:t>指记数这个习惯有关。</w:t>
      </w:r>
    </w:p>
    <w:p w14:paraId="5310BE23" w14:textId="77777777" w:rsidR="000B14C2" w:rsidRDefault="00491828">
      <w:pPr>
        <w:pStyle w:val="4"/>
      </w:pPr>
      <w:r>
        <w:rPr>
          <w:rFonts w:hint="eastAsia"/>
        </w:rPr>
        <w:t>2</w:t>
      </w:r>
      <w:r>
        <w:rPr>
          <w:rFonts w:hint="eastAsia"/>
        </w:rPr>
        <w:t>．基数计数法</w:t>
      </w:r>
    </w:p>
    <w:p w14:paraId="445B17A9" w14:textId="77777777" w:rsidR="000B14C2" w:rsidRDefault="00491828">
      <w:pPr>
        <w:ind w:firstLine="420"/>
        <w:rPr>
          <w:color w:val="000000" w:themeColor="text1"/>
        </w:rPr>
      </w:pPr>
      <w:r>
        <w:rPr>
          <w:rFonts w:hint="eastAsia"/>
          <w:color w:val="000000" w:themeColor="text1"/>
        </w:rPr>
        <w:t>计算机中的计数方法通常使用基数计数法（</w:t>
      </w:r>
      <w:r>
        <w:rPr>
          <w:rFonts w:hint="eastAsia"/>
          <w:color w:val="000000" w:themeColor="text1"/>
        </w:rPr>
        <w:t>Radix notation</w:t>
      </w:r>
      <w:r>
        <w:rPr>
          <w:rFonts w:hint="eastAsia"/>
          <w:color w:val="000000" w:themeColor="text1"/>
        </w:rPr>
        <w:t>），也称按位计数法或进位计数法，该计数方法是以基数</w:t>
      </w:r>
      <w:proofErr w:type="gramStart"/>
      <w:r>
        <w:rPr>
          <w:rFonts w:hint="eastAsia"/>
          <w:color w:val="000000" w:themeColor="text1"/>
        </w:rPr>
        <w:t>和位权来</w:t>
      </w:r>
      <w:proofErr w:type="gramEnd"/>
      <w:r>
        <w:rPr>
          <w:rFonts w:hint="eastAsia"/>
          <w:color w:val="000000" w:themeColor="text1"/>
        </w:rPr>
        <w:t>表示的计数方法，任何一个数制都包含基数</w:t>
      </w:r>
      <w:proofErr w:type="gramStart"/>
      <w:r>
        <w:rPr>
          <w:rFonts w:hint="eastAsia"/>
          <w:color w:val="000000" w:themeColor="text1"/>
        </w:rPr>
        <w:t>和位权这</w:t>
      </w:r>
      <w:proofErr w:type="gramEnd"/>
      <w:r>
        <w:rPr>
          <w:rFonts w:hint="eastAsia"/>
          <w:color w:val="000000" w:themeColor="text1"/>
        </w:rPr>
        <w:t>两个基本要素。</w:t>
      </w:r>
    </w:p>
    <w:p w14:paraId="75A78B27" w14:textId="77777777" w:rsidR="000B14C2" w:rsidRDefault="00491828">
      <w:pPr>
        <w:ind w:firstLine="420"/>
        <w:rPr>
          <w:color w:val="000000" w:themeColor="text1"/>
        </w:rPr>
      </w:pPr>
      <w:r>
        <w:rPr>
          <w:rFonts w:ascii="黑体" w:eastAsia="黑体" w:hAnsi="黑体" w:hint="eastAsia"/>
          <w:color w:val="000000" w:themeColor="text1"/>
        </w:rPr>
        <w:t>数制中的基数（R</w:t>
      </w:r>
      <w:r>
        <w:rPr>
          <w:rFonts w:ascii="黑体" w:eastAsia="黑体" w:hAnsi="黑体"/>
          <w:color w:val="000000" w:themeColor="text1"/>
        </w:rPr>
        <w:t>adix number</w:t>
      </w:r>
      <w:r>
        <w:rPr>
          <w:rFonts w:ascii="黑体" w:eastAsia="黑体" w:hAnsi="黑体" w:hint="eastAsia"/>
          <w:color w:val="000000" w:themeColor="text1"/>
        </w:rPr>
        <w:t>）表示基本符号的个数</w:t>
      </w:r>
      <w:r>
        <w:rPr>
          <w:rFonts w:hint="eastAsia"/>
          <w:color w:val="000000" w:themeColor="text1"/>
        </w:rPr>
        <w:t>。例如，十进制的基数就是</w:t>
      </w:r>
      <w:r>
        <w:rPr>
          <w:rFonts w:hint="eastAsia"/>
          <w:color w:val="000000" w:themeColor="text1"/>
        </w:rPr>
        <w:t>10</w:t>
      </w:r>
      <w:r>
        <w:rPr>
          <w:rFonts w:hint="eastAsia"/>
          <w:color w:val="000000" w:themeColor="text1"/>
        </w:rPr>
        <w:t>，二进制的基数就是</w:t>
      </w:r>
      <w:r>
        <w:rPr>
          <w:rFonts w:hint="eastAsia"/>
          <w:color w:val="000000" w:themeColor="text1"/>
        </w:rPr>
        <w:t>2</w:t>
      </w:r>
      <w:r>
        <w:rPr>
          <w:rFonts w:hint="eastAsia"/>
          <w:color w:val="000000" w:themeColor="text1"/>
        </w:rPr>
        <w:t>，十六进制的基数为</w:t>
      </w:r>
      <w:r>
        <w:rPr>
          <w:rFonts w:hint="eastAsia"/>
          <w:color w:val="000000" w:themeColor="text1"/>
        </w:rPr>
        <w:t>16</w:t>
      </w:r>
      <w:r>
        <w:rPr>
          <w:rFonts w:hint="eastAsia"/>
          <w:color w:val="000000" w:themeColor="text1"/>
        </w:rPr>
        <w:t>。</w:t>
      </w:r>
    </w:p>
    <w:p w14:paraId="3792526D" w14:textId="77777777" w:rsidR="000B14C2" w:rsidRDefault="00491828">
      <w:pPr>
        <w:ind w:firstLine="420"/>
        <w:rPr>
          <w:color w:val="000000" w:themeColor="text1"/>
        </w:rPr>
      </w:pPr>
      <w:r>
        <w:rPr>
          <w:rFonts w:ascii="黑体" w:eastAsia="黑体" w:hAnsi="黑体" w:hint="eastAsia"/>
          <w:color w:val="000000" w:themeColor="text1"/>
        </w:rPr>
        <w:t>数制中的位权（</w:t>
      </w:r>
      <w:r>
        <w:rPr>
          <w:rFonts w:ascii="黑体" w:eastAsia="黑体" w:hAnsi="黑体"/>
          <w:color w:val="000000" w:themeColor="text1"/>
        </w:rPr>
        <w:t>Position weight</w:t>
      </w:r>
      <w:r>
        <w:rPr>
          <w:rFonts w:ascii="黑体" w:eastAsia="黑体" w:hAnsi="黑体" w:hint="eastAsia"/>
          <w:color w:val="000000" w:themeColor="text1"/>
        </w:rPr>
        <w:t>）表示某一位上的1所表示数值的大小（所处位置重要性的度量）,一般简称权（</w:t>
      </w:r>
      <w:r>
        <w:rPr>
          <w:rFonts w:ascii="黑体" w:eastAsia="黑体" w:hAnsi="黑体"/>
          <w:color w:val="000000" w:themeColor="text1"/>
        </w:rPr>
        <w:t>weight</w:t>
      </w:r>
      <w:r>
        <w:rPr>
          <w:rFonts w:ascii="黑体" w:eastAsia="黑体" w:hAnsi="黑体" w:hint="eastAsia"/>
          <w:color w:val="000000" w:themeColor="text1"/>
        </w:rPr>
        <w:t>）</w:t>
      </w:r>
      <w:r>
        <w:rPr>
          <w:rFonts w:hint="eastAsia"/>
          <w:color w:val="000000" w:themeColor="text1"/>
        </w:rPr>
        <w:t>。例如，十进制数</w:t>
      </w:r>
      <w:r>
        <w:rPr>
          <w:rFonts w:hint="eastAsia"/>
          <w:color w:val="000000" w:themeColor="text1"/>
        </w:rPr>
        <w:t>6</w:t>
      </w:r>
      <w:r>
        <w:rPr>
          <w:color w:val="000000" w:themeColor="text1"/>
        </w:rPr>
        <w:t>93</w:t>
      </w:r>
      <w:r>
        <w:rPr>
          <w:rFonts w:hint="eastAsia"/>
          <w:color w:val="000000" w:themeColor="text1"/>
        </w:rPr>
        <w:t>.85</w:t>
      </w:r>
      <w:r>
        <w:rPr>
          <w:rFonts w:hint="eastAsia"/>
          <w:color w:val="000000" w:themeColor="text1"/>
        </w:rPr>
        <w:t>，该数中最左边的</w:t>
      </w:r>
      <w:r>
        <w:rPr>
          <w:rFonts w:hint="eastAsia"/>
          <w:color w:val="000000" w:themeColor="text1"/>
        </w:rPr>
        <w:t>6</w:t>
      </w:r>
      <w:r>
        <w:rPr>
          <w:rFonts w:hint="eastAsia"/>
          <w:color w:val="000000" w:themeColor="text1"/>
        </w:rPr>
        <w:t>代表</w:t>
      </w:r>
      <w:r>
        <w:rPr>
          <w:rFonts w:hint="eastAsia"/>
          <w:color w:val="000000" w:themeColor="text1"/>
        </w:rPr>
        <w:t>60</w:t>
      </w:r>
      <w:r>
        <w:rPr>
          <w:color w:val="000000" w:themeColor="text1"/>
        </w:rPr>
        <w:t>0</w:t>
      </w:r>
      <w:r>
        <w:rPr>
          <w:rFonts w:hint="eastAsia"/>
          <w:color w:val="000000" w:themeColor="text1"/>
        </w:rPr>
        <w:t>，而</w:t>
      </w:r>
      <w:r>
        <w:rPr>
          <w:rFonts w:hint="eastAsia"/>
          <w:color w:val="000000" w:themeColor="text1"/>
        </w:rPr>
        <w:t>6</w:t>
      </w:r>
      <w:r>
        <w:rPr>
          <w:color w:val="000000" w:themeColor="text1"/>
        </w:rPr>
        <w:t>00=</w:t>
      </w:r>
      <w:r>
        <w:rPr>
          <w:rFonts w:hint="eastAsia"/>
          <w:color w:val="000000" w:themeColor="text1"/>
        </w:rPr>
        <w:t>6</w:t>
      </w:r>
      <w:r>
        <w:rPr>
          <w:rFonts w:ascii="宋体" w:hAnsi="宋体" w:hint="eastAsia"/>
          <w:color w:val="000000" w:themeColor="text1"/>
        </w:rPr>
        <w:t>*</w:t>
      </w:r>
      <w:r>
        <w:rPr>
          <w:color w:val="000000" w:themeColor="text1"/>
        </w:rPr>
        <w:t>10</w:t>
      </w:r>
      <w:r>
        <w:rPr>
          <w:color w:val="000000" w:themeColor="text1"/>
          <w:vertAlign w:val="superscript"/>
        </w:rPr>
        <w:t>2</w:t>
      </w:r>
      <w:r>
        <w:rPr>
          <w:rFonts w:hint="eastAsia"/>
          <w:color w:val="000000" w:themeColor="text1"/>
        </w:rPr>
        <w:t>，</w:t>
      </w:r>
      <w:r>
        <w:rPr>
          <w:rFonts w:ascii="宋体" w:hAnsi="宋体" w:hint="eastAsia"/>
          <w:color w:val="000000" w:themeColor="text1"/>
        </w:rPr>
        <w:t>这里的</w:t>
      </w:r>
      <w:r>
        <w:rPr>
          <w:rFonts w:cs="Times New Roman"/>
          <w:color w:val="000000" w:themeColor="text1"/>
        </w:rPr>
        <w:t>10</w:t>
      </w:r>
      <w:r>
        <w:rPr>
          <w:rFonts w:cs="Times New Roman"/>
          <w:color w:val="000000" w:themeColor="text1"/>
          <w:vertAlign w:val="superscript"/>
        </w:rPr>
        <w:t>2</w:t>
      </w:r>
      <w:r>
        <w:rPr>
          <w:rFonts w:ascii="宋体" w:hAnsi="宋体" w:hint="eastAsia"/>
          <w:color w:val="000000" w:themeColor="text1"/>
        </w:rPr>
        <w:t>就是</w:t>
      </w:r>
      <w:r>
        <w:rPr>
          <w:rFonts w:cs="Times New Roman"/>
          <w:color w:val="000000" w:themeColor="text1"/>
        </w:rPr>
        <w:t>6</w:t>
      </w:r>
      <w:r>
        <w:rPr>
          <w:rFonts w:ascii="宋体" w:hAnsi="宋体" w:hint="eastAsia"/>
          <w:color w:val="000000" w:themeColor="text1"/>
        </w:rPr>
        <w:t>所处位置的“权”</w:t>
      </w:r>
      <w:r>
        <w:rPr>
          <w:rFonts w:hint="eastAsia"/>
          <w:color w:val="000000" w:themeColor="text1"/>
        </w:rPr>
        <w:t>，</w:t>
      </w:r>
      <w:r>
        <w:rPr>
          <w:color w:val="000000" w:themeColor="text1"/>
        </w:rPr>
        <w:t>2</w:t>
      </w:r>
      <w:r>
        <w:rPr>
          <w:rFonts w:hint="eastAsia"/>
          <w:color w:val="000000" w:themeColor="text1"/>
        </w:rPr>
        <w:t>表示小数点左边第</w:t>
      </w:r>
      <w:r>
        <w:rPr>
          <w:color w:val="000000" w:themeColor="text1"/>
        </w:rPr>
        <w:t>2</w:t>
      </w:r>
      <w:r>
        <w:rPr>
          <w:rFonts w:hint="eastAsia"/>
          <w:color w:val="000000" w:themeColor="text1"/>
        </w:rPr>
        <w:t>位（小数点左边从</w:t>
      </w:r>
      <w:r>
        <w:rPr>
          <w:rFonts w:hint="eastAsia"/>
          <w:color w:val="000000" w:themeColor="text1"/>
        </w:rPr>
        <w:t>0</w:t>
      </w:r>
      <w:r>
        <w:rPr>
          <w:rFonts w:hint="eastAsia"/>
          <w:color w:val="000000" w:themeColor="text1"/>
        </w:rPr>
        <w:t>开始向左编号），最右边</w:t>
      </w:r>
      <w:r>
        <w:rPr>
          <w:rFonts w:hint="eastAsia"/>
          <w:color w:val="000000" w:themeColor="text1"/>
        </w:rPr>
        <w:t>5</w:t>
      </w:r>
      <w:r>
        <w:rPr>
          <w:rFonts w:hint="eastAsia"/>
          <w:color w:val="000000" w:themeColor="text1"/>
        </w:rPr>
        <w:t>代表</w:t>
      </w:r>
      <w:r>
        <w:rPr>
          <w:rFonts w:hint="eastAsia"/>
          <w:color w:val="000000" w:themeColor="text1"/>
        </w:rPr>
        <w:t>0.05</w:t>
      </w:r>
      <w:r>
        <w:rPr>
          <w:rFonts w:hint="eastAsia"/>
          <w:color w:val="000000" w:themeColor="text1"/>
        </w:rPr>
        <w:t>，而</w:t>
      </w:r>
      <w:r>
        <w:rPr>
          <w:rFonts w:hint="eastAsia"/>
          <w:color w:val="000000" w:themeColor="text1"/>
        </w:rPr>
        <w:t>0.05=5</w:t>
      </w:r>
      <w:r>
        <w:rPr>
          <w:rFonts w:ascii="宋体" w:hAnsi="宋体" w:hint="eastAsia"/>
          <w:color w:val="000000" w:themeColor="text1"/>
        </w:rPr>
        <w:t>*10</w:t>
      </w:r>
      <w:r>
        <w:rPr>
          <w:rFonts w:ascii="宋体" w:hAnsi="宋体" w:hint="eastAsia"/>
          <w:color w:val="000000" w:themeColor="text1"/>
          <w:vertAlign w:val="superscript"/>
        </w:rPr>
        <w:t>-2</w:t>
      </w:r>
      <w:r>
        <w:rPr>
          <w:rFonts w:ascii="宋体" w:hAnsi="宋体" w:hint="eastAsia"/>
          <w:color w:val="000000" w:themeColor="text1"/>
        </w:rPr>
        <w:t>，</w:t>
      </w:r>
      <w:r>
        <w:rPr>
          <w:rFonts w:hint="eastAsia"/>
          <w:color w:val="000000" w:themeColor="text1"/>
        </w:rPr>
        <w:t>这里的</w:t>
      </w:r>
      <w:r>
        <w:rPr>
          <w:color w:val="000000" w:themeColor="text1"/>
        </w:rPr>
        <w:t>10</w:t>
      </w:r>
      <w:r>
        <w:rPr>
          <w:rFonts w:hint="eastAsia"/>
          <w:color w:val="000000" w:themeColor="text1"/>
          <w:vertAlign w:val="superscript"/>
        </w:rPr>
        <w:t>-2</w:t>
      </w:r>
      <w:r>
        <w:rPr>
          <w:rFonts w:hint="eastAsia"/>
          <w:color w:val="000000" w:themeColor="text1"/>
        </w:rPr>
        <w:t>也是“权”，</w:t>
      </w:r>
      <w:r>
        <w:rPr>
          <w:rFonts w:hint="eastAsia"/>
          <w:color w:val="000000" w:themeColor="text1"/>
        </w:rPr>
        <w:t>-2</w:t>
      </w:r>
      <w:r>
        <w:rPr>
          <w:rFonts w:hint="eastAsia"/>
          <w:color w:val="000000" w:themeColor="text1"/>
        </w:rPr>
        <w:t>表示小数点右边第</w:t>
      </w:r>
      <w:r>
        <w:rPr>
          <w:rFonts w:hint="eastAsia"/>
          <w:color w:val="000000" w:themeColor="text1"/>
        </w:rPr>
        <w:t>2</w:t>
      </w:r>
      <w:r>
        <w:rPr>
          <w:rFonts w:hint="eastAsia"/>
          <w:color w:val="000000" w:themeColor="text1"/>
        </w:rPr>
        <w:t>位（小数点右边从</w:t>
      </w:r>
      <w:r>
        <w:rPr>
          <w:rFonts w:hint="eastAsia"/>
          <w:color w:val="000000" w:themeColor="text1"/>
        </w:rPr>
        <w:t>-1</w:t>
      </w:r>
      <w:r>
        <w:rPr>
          <w:rFonts w:hint="eastAsia"/>
          <w:color w:val="000000" w:themeColor="text1"/>
        </w:rPr>
        <w:t>开始向右编号）。可以看出，一个数码处于不同位置，其代表的大小差异很大，即其重要性不同，</w:t>
      </w:r>
      <w:r>
        <w:rPr>
          <w:rFonts w:asciiTheme="minorEastAsia" w:eastAsiaTheme="minorEastAsia" w:hAnsiTheme="minorEastAsia" w:hint="eastAsia"/>
          <w:color w:val="000000" w:themeColor="text1"/>
        </w:rPr>
        <w:t>因此数制中的权是数码所处位置重要性的度量。</w:t>
      </w:r>
    </w:p>
    <w:p w14:paraId="0370F1CC" w14:textId="77777777" w:rsidR="000B14C2" w:rsidRDefault="00491828">
      <w:pPr>
        <w:ind w:firstLine="420"/>
        <w:rPr>
          <w:color w:val="000000" w:themeColor="text1"/>
        </w:rPr>
      </w:pPr>
      <w:r>
        <w:rPr>
          <w:rFonts w:hint="eastAsia"/>
          <w:color w:val="000000" w:themeColor="text1"/>
        </w:rPr>
        <w:t>有了基数与权概念，</w:t>
      </w:r>
      <w:r>
        <w:rPr>
          <w:rFonts w:ascii="黑体" w:eastAsia="黑体" w:hAnsi="黑体" w:hint="eastAsia"/>
          <w:color w:val="000000" w:themeColor="text1"/>
        </w:rPr>
        <w:t>任意</w:t>
      </w:r>
      <w:proofErr w:type="gramStart"/>
      <w:r>
        <w:rPr>
          <w:rFonts w:ascii="黑体" w:eastAsia="黑体" w:hAnsi="黑体" w:hint="eastAsia"/>
          <w:color w:val="000000" w:themeColor="text1"/>
        </w:rPr>
        <w:t>一</w:t>
      </w:r>
      <w:proofErr w:type="gramEnd"/>
      <w:r>
        <w:rPr>
          <w:rFonts w:ascii="黑体" w:eastAsia="黑体" w:hAnsi="黑体" w:hint="eastAsia"/>
          <w:color w:val="000000" w:themeColor="text1"/>
        </w:rPr>
        <w:t>个数</w:t>
      </w:r>
      <w:r>
        <w:rPr>
          <w:rFonts w:ascii="黑体" w:eastAsia="黑体" w:hAnsi="黑体" w:hint="eastAsia"/>
          <w:i/>
          <w:color w:val="000000" w:themeColor="text1"/>
        </w:rPr>
        <w:t>x</w:t>
      </w:r>
      <w:r>
        <w:rPr>
          <w:rFonts w:ascii="黑体" w:eastAsia="黑体" w:hAnsi="黑体" w:hint="eastAsia"/>
          <w:color w:val="000000" w:themeColor="text1"/>
        </w:rPr>
        <w:t>可表示成按权展开</w:t>
      </w:r>
      <w:r>
        <w:rPr>
          <w:rFonts w:hint="eastAsia"/>
          <w:color w:val="000000" w:themeColor="text1"/>
        </w:rPr>
        <w:t>：</w:t>
      </w:r>
    </w:p>
    <w:p w14:paraId="1EF8DC8E" w14:textId="77777777" w:rsidR="000B14C2" w:rsidRDefault="00491828">
      <w:pPr>
        <w:ind w:firstLine="420"/>
        <w:rPr>
          <w:color w:val="000000" w:themeColor="text1"/>
        </w:rPr>
      </w:pPr>
      <m:oMathPara>
        <m:oMathParaPr>
          <m:jc m:val="center"/>
        </m:oMathParaPr>
        <m:oMath>
          <m:r>
            <w:rPr>
              <w:rFonts w:ascii="Cambria Math" w:hAnsi="Cambria Math"/>
              <w:color w:val="000000" w:themeColor="text1"/>
            </w:rPr>
            <w:lastRenderedPageBreak/>
            <m:t>x</m:t>
          </m:r>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i=n-1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i</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i</m:t>
                  </m:r>
                </m:sup>
              </m:sSup>
              <m:r>
                <w:rPr>
                  <w:rFonts w:ascii="Cambria Math" w:hAnsi="Cambria Math"/>
                  <w:color w:val="000000" w:themeColor="text1"/>
                </w:rPr>
                <m:t>=</m:t>
              </m:r>
            </m:e>
          </m:nary>
          <m:sSub>
            <m:sSubPr>
              <m:ctrlPr>
                <w:rPr>
                  <w:rFonts w:ascii="Cambria Math" w:hAnsi="Cambria Math"/>
                  <w:i/>
                  <w:color w:val="000000" w:themeColor="text1"/>
                </w:rPr>
              </m:ctrlPr>
            </m:sSubPr>
            <m:e>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n-1</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eastAsia="微软雅黑" w:hAnsi="微软雅黑" w:cs="微软雅黑"/>
                      <w:color w:val="000000" w:themeColor="text1"/>
                    </w:rPr>
                    <m:t>n</m:t>
                  </m:r>
                  <m:r>
                    <w:rPr>
                      <w:rFonts w:ascii="Cambria Math" w:eastAsia="微软雅黑" w:hAnsi="微软雅黑" w:cs="微软雅黑"/>
                      <w:color w:val="000000" w:themeColor="text1"/>
                    </w:rPr>
                    <m:t>-</m:t>
                  </m:r>
                  <m:r>
                    <w:rPr>
                      <w:rFonts w:ascii="Cambria Math" w:eastAsia="微软雅黑" w:hAnsi="微软雅黑" w:cs="微软雅黑"/>
                      <w:color w:val="000000" w:themeColor="text1"/>
                    </w:rPr>
                    <m:t>1</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1</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eastAsia="微软雅黑" w:hAnsi="微软雅黑" w:cs="微软雅黑" w:hint="eastAsia"/>
                      <w:color w:val="000000" w:themeColor="text1"/>
                    </w:rPr>
                    <m:t>1</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hint="eastAsia"/>
                      <w:color w:val="000000" w:themeColor="text1"/>
                    </w:rPr>
                    <m:t>0</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eastAsia="微软雅黑" w:hAnsi="微软雅黑" w:cs="微软雅黑" w:hint="eastAsia"/>
                      <w:color w:val="000000" w:themeColor="text1"/>
                    </w:rPr>
                    <m:t>0</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m:t>
                  </m:r>
                  <m:r>
                    <w:rPr>
                      <w:rFonts w:ascii="Cambria Math" w:hAnsi="Cambria Math" w:hint="eastAsia"/>
                      <w:color w:val="000000" w:themeColor="text1"/>
                    </w:rPr>
                    <m:t>1</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eastAsia="微软雅黑" w:hAnsi="Cambria Math" w:cs="微软雅黑" w:hint="eastAsia"/>
                      <w:color w:val="000000" w:themeColor="text1"/>
                    </w:rPr>
                    <m:t>-</m:t>
                  </m:r>
                  <m:r>
                    <w:rPr>
                      <w:rFonts w:ascii="Cambria Math" w:eastAsia="微软雅黑" w:hAnsi="微软雅黑" w:cs="微软雅黑" w:hint="eastAsia"/>
                      <w:color w:val="000000" w:themeColor="text1"/>
                    </w:rPr>
                    <m:t>1</m:t>
                  </m:r>
                </m:sup>
              </m:sSup>
              <m:r>
                <w:rPr>
                  <w:rFonts w:ascii="Cambria Math" w:hAnsi="Cambria Math"/>
                  <w:color w:val="000000" w:themeColor="text1"/>
                </w:rPr>
                <m:t>+…+α</m:t>
              </m:r>
            </m:e>
            <m:sub>
              <m:r>
                <w:rPr>
                  <w:rFonts w:ascii="Cambria Math" w:hAnsi="Cambria Math"/>
                  <w:color w:val="000000" w:themeColor="text1"/>
                </w:rPr>
                <m:t>-m</m:t>
              </m:r>
            </m:sub>
          </m:sSub>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eastAsia="微软雅黑" w:hAnsi="Cambria Math" w:cs="微软雅黑" w:hint="eastAsia"/>
                  <w:color w:val="000000" w:themeColor="text1"/>
                </w:rPr>
                <m:t>-</m:t>
              </m:r>
              <m:r>
                <w:rPr>
                  <w:rFonts w:ascii="Cambria Math" w:hAnsi="Cambria Math"/>
                  <w:color w:val="000000" w:themeColor="text1"/>
                </w:rPr>
                <m:t>m</m:t>
              </m:r>
            </m:sup>
          </m:sSup>
        </m:oMath>
      </m:oMathPara>
    </w:p>
    <w:p w14:paraId="4C31E4F7" w14:textId="77777777" w:rsidR="000B14C2" w:rsidRDefault="00491828">
      <w:pPr>
        <w:ind w:firstLine="420"/>
        <w:rPr>
          <w:color w:val="000000" w:themeColor="text1"/>
        </w:rPr>
      </w:pPr>
      <w:r>
        <w:rPr>
          <w:rFonts w:hint="eastAsia"/>
          <w:color w:val="000000" w:themeColor="text1"/>
        </w:rPr>
        <w:t>其中</w:t>
      </w:r>
      <w:r>
        <w:rPr>
          <w:rFonts w:hint="eastAsia"/>
          <w:color w:val="000000" w:themeColor="text1"/>
        </w:rPr>
        <w:t>R</w:t>
      </w:r>
      <w:r>
        <w:rPr>
          <w:rFonts w:hint="eastAsia"/>
          <w:color w:val="000000" w:themeColor="text1"/>
        </w:rPr>
        <w:t>表示某一进制的基数，</w:t>
      </w:r>
      <w:r>
        <w:rPr>
          <w:i/>
          <w:color w:val="000000" w:themeColor="text1"/>
        </w:rPr>
        <w:t>n</w:t>
      </w:r>
      <w:r>
        <w:rPr>
          <w:rFonts w:hint="eastAsia"/>
          <w:color w:val="000000" w:themeColor="text1"/>
        </w:rPr>
        <w:t>表示整数部分位数，</w:t>
      </w:r>
      <w:r>
        <w:rPr>
          <w:i/>
          <w:color w:val="000000" w:themeColor="text1"/>
        </w:rPr>
        <w:t>m</w:t>
      </w:r>
      <w:r>
        <w:rPr>
          <w:rFonts w:hint="eastAsia"/>
          <w:color w:val="000000" w:themeColor="text1"/>
        </w:rPr>
        <w:t>为小数部分位数。例如，对任意一个平时使用的十进制数，可</w:t>
      </w:r>
      <w:proofErr w:type="gramStart"/>
      <w:r>
        <w:rPr>
          <w:rFonts w:hint="eastAsia"/>
          <w:color w:val="000000" w:themeColor="text1"/>
        </w:rPr>
        <w:t>按照权</w:t>
      </w:r>
      <w:proofErr w:type="gramEnd"/>
      <w:r>
        <w:rPr>
          <w:rFonts w:hint="eastAsia"/>
          <w:color w:val="000000" w:themeColor="text1"/>
        </w:rPr>
        <w:t>展开为：</w:t>
      </w:r>
    </w:p>
    <w:p w14:paraId="3129A61B" w14:textId="77777777" w:rsidR="000B14C2" w:rsidRDefault="00491828">
      <w:pPr>
        <w:ind w:firstLineChars="95" w:firstLine="199"/>
        <w:rPr>
          <w:color w:val="000000" w:themeColor="text1"/>
        </w:rPr>
      </w:pPr>
      <m:oMathPara>
        <m:oMathParaPr>
          <m:jc m:val="center"/>
        </m:oMathParaPr>
        <m:oMath>
          <m:r>
            <w:rPr>
              <w:rFonts w:ascii="Cambria Math" w:hAnsi="Cambria Math" w:cs="Times New Roman"/>
              <w:color w:val="000000" w:themeColor="text1"/>
            </w:rPr>
            <m:t>836.207</m:t>
          </m:r>
          <m:r>
            <m:rPr>
              <m:sty m:val="p"/>
            </m:rPr>
            <w:rPr>
              <w:rFonts w:ascii="Cambria Math" w:hAnsi="Cambria Math" w:cs="Times New Roman"/>
              <w:color w:val="000000" w:themeColor="text1"/>
            </w:rPr>
            <m:t>=</m:t>
          </m:r>
          <m:nary>
            <m:naryPr>
              <m:chr m:val="∑"/>
              <m:limLoc m:val="undOvr"/>
              <m:ctrlPr>
                <w:rPr>
                  <w:rFonts w:ascii="Cambria Math" w:hAnsi="Cambria Math" w:cs="Times New Roman"/>
                  <w:color w:val="000000" w:themeColor="text1"/>
                </w:rPr>
              </m:ctrlPr>
            </m:naryPr>
            <m:sub>
              <m:r>
                <w:rPr>
                  <w:rFonts w:ascii="Cambria Math" w:hAnsi="Cambria Math" w:cs="Times New Roman"/>
                  <w:color w:val="000000" w:themeColor="text1"/>
                </w:rPr>
                <m:t>i=2</m:t>
              </m:r>
            </m:sub>
            <m:sup>
              <m:r>
                <w:rPr>
                  <w:rFonts w:ascii="Cambria Math" w:hAnsi="Cambria Math" w:cs="Times New Roman"/>
                  <w:color w:val="000000" w:themeColor="text1"/>
                </w:rPr>
                <m:t>-3</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α</m:t>
                  </m:r>
                </m:e>
                <m:sub>
                  <m:r>
                    <w:rPr>
                      <w:rFonts w:ascii="Cambria Math" w:hAnsi="Cambria Math" w:cs="Times New Roman"/>
                      <w:color w:val="000000" w:themeColor="text1"/>
                    </w:rPr>
                    <m:t>i</m:t>
                  </m:r>
                </m:sub>
              </m:sSub>
              <m:sSup>
                <m:sSupPr>
                  <m:ctrlPr>
                    <w:rPr>
                      <w:rFonts w:ascii="Cambria Math" w:hAnsi="Cambria Math" w:cs="Times New Roman"/>
                      <w:i/>
                      <w:color w:val="000000" w:themeColor="text1"/>
                    </w:rPr>
                  </m:ctrlPr>
                </m:sSupPr>
                <m:e>
                  <m:r>
                    <w:rPr>
                      <w:rFonts w:ascii="Cambria Math" w:hAnsi="Cambria Math" w:cs="Times New Roman"/>
                      <w:color w:val="000000" w:themeColor="text1"/>
                    </w:rPr>
                    <m:t>R</m:t>
                  </m:r>
                </m:e>
                <m:sup>
                  <m:r>
                    <w:rPr>
                      <w:rFonts w:ascii="Cambria Math" w:hAnsi="Cambria Math" w:cs="Times New Roman"/>
                      <w:color w:val="000000" w:themeColor="text1"/>
                    </w:rPr>
                    <m:t>i</m:t>
                  </m:r>
                </m:sup>
              </m:sSup>
              <m:r>
                <w:rPr>
                  <w:rFonts w:ascii="Cambria Math" w:hAnsi="Cambria Math" w:cs="Times New Roman"/>
                  <w:color w:val="000000" w:themeColor="text1"/>
                </w:rPr>
                <m:t>=</m:t>
              </m:r>
            </m:e>
          </m:nary>
          <m:r>
            <w:rPr>
              <w:rFonts w:ascii="Cambria Math" w:hAnsi="Cambria Math" w:cs="Times New Roman"/>
              <w:color w:val="000000" w:themeColor="text1"/>
            </w:rPr>
            <m:t>8*</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2</m:t>
              </m:r>
            </m:sup>
          </m:sSup>
          <m:r>
            <w:rPr>
              <w:rFonts w:ascii="Cambria Math" w:hAnsi="Cambria Math" w:cs="Times New Roman"/>
              <w:color w:val="000000" w:themeColor="text1"/>
            </w:rPr>
            <m:t>+3*</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1</m:t>
              </m:r>
            </m:sup>
          </m:sSup>
          <m:r>
            <w:rPr>
              <w:rFonts w:ascii="Cambria Math" w:hAnsi="Cambria Math" w:cs="Times New Roman"/>
              <w:color w:val="000000" w:themeColor="text1"/>
            </w:rPr>
            <m:t>+6*</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0</m:t>
              </m:r>
            </m:sup>
          </m:sSup>
          <m:r>
            <w:rPr>
              <w:rFonts w:ascii="Cambria Math" w:hAnsi="Cambria Math" w:cs="Times New Roman"/>
              <w:color w:val="000000" w:themeColor="text1"/>
            </w:rPr>
            <m:t>+2*</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-1</m:t>
              </m:r>
            </m:sup>
          </m:sSup>
          <m:r>
            <w:rPr>
              <w:rFonts w:ascii="Cambria Math" w:hAnsi="Cambria Math" w:cs="Times New Roman"/>
              <w:color w:val="000000" w:themeColor="text1"/>
            </w:rPr>
            <m:t>+0*</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-2</m:t>
              </m:r>
            </m:sup>
          </m:sSup>
          <m:r>
            <w:rPr>
              <w:rFonts w:ascii="Cambria Math" w:hAnsi="Cambria Math" w:cs="Times New Roman"/>
              <w:color w:val="000000" w:themeColor="text1"/>
            </w:rPr>
            <m:t>+7*</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-3</m:t>
              </m:r>
            </m:sup>
          </m:sSup>
        </m:oMath>
      </m:oMathPara>
    </w:p>
    <w:p w14:paraId="25D63380" w14:textId="77777777" w:rsidR="000B14C2" w:rsidRDefault="00491828">
      <w:pPr>
        <w:pStyle w:val="4"/>
      </w:pPr>
      <w:r>
        <w:rPr>
          <w:rFonts w:hint="eastAsia"/>
        </w:rPr>
        <w:t>3</w:t>
      </w:r>
      <w:r>
        <w:rPr>
          <w:rFonts w:hint="eastAsia"/>
        </w:rPr>
        <w:t>．计算机中常用的数制</w:t>
      </w:r>
    </w:p>
    <w:p w14:paraId="2582793D" w14:textId="77777777" w:rsidR="000B14C2" w:rsidRDefault="00491828">
      <w:pPr>
        <w:ind w:firstLine="420"/>
        <w:rPr>
          <w:color w:val="000000" w:themeColor="text1"/>
        </w:rPr>
      </w:pPr>
      <w:r>
        <w:rPr>
          <w:rFonts w:hint="eastAsia"/>
          <w:color w:val="000000" w:themeColor="text1"/>
        </w:rPr>
        <w:t>计算机中最基本的数字表示使用二进制，虽然二进制书写起来太长，但二进制与十六进制对应规则简单，因而机器码使用十六进制表示。人们日常习惯使用十进制，所以高级语言编程时大部分使用十进制。这样，计算机中，二进制、十六进制、十进制就是常用的数制了。表</w:t>
      </w:r>
      <w:r>
        <w:rPr>
          <w:rFonts w:hint="eastAsia"/>
          <w:color w:val="000000" w:themeColor="text1"/>
        </w:rPr>
        <w:t>4-</w:t>
      </w:r>
      <w:r>
        <w:rPr>
          <w:color w:val="000000" w:themeColor="text1"/>
        </w:rPr>
        <w:t>1</w:t>
      </w:r>
      <w:r>
        <w:rPr>
          <w:rFonts w:hint="eastAsia"/>
          <w:color w:val="000000" w:themeColor="text1"/>
        </w:rPr>
        <w:t>给出了这三种进制的数码（符号）、数码个数、基数、进位规则、借位规则、书写前缀、书写后缀，参照该表可以类比给出</w:t>
      </w:r>
      <w:proofErr w:type="gramStart"/>
      <w:r>
        <w:rPr>
          <w:rFonts w:hint="eastAsia"/>
          <w:color w:val="000000" w:themeColor="text1"/>
        </w:rPr>
        <w:t>任意进</w:t>
      </w:r>
      <w:proofErr w:type="gramEnd"/>
      <w:r>
        <w:rPr>
          <w:rFonts w:hint="eastAsia"/>
          <w:color w:val="000000" w:themeColor="text1"/>
        </w:rPr>
        <w:t>制的数码和基本规则。</w:t>
      </w:r>
    </w:p>
    <w:tbl>
      <w:tblPr>
        <w:tblpPr w:leftFromText="180" w:rightFromText="180" w:vertAnchor="text" w:tblpXSpec="center" w:tblpY="1"/>
        <w:tblOverlap w:val="never"/>
        <w:tblW w:w="0" w:type="auto"/>
        <w:tblLook w:val="04A0" w:firstRow="1" w:lastRow="0" w:firstColumn="1" w:lastColumn="0" w:noHBand="0" w:noVBand="1"/>
      </w:tblPr>
      <w:tblGrid>
        <w:gridCol w:w="841"/>
        <w:gridCol w:w="1843"/>
        <w:gridCol w:w="850"/>
        <w:gridCol w:w="567"/>
        <w:gridCol w:w="1134"/>
        <w:gridCol w:w="1134"/>
        <w:gridCol w:w="851"/>
        <w:gridCol w:w="925"/>
      </w:tblGrid>
      <w:tr w:rsidR="000B14C2" w14:paraId="3EEF4D70" w14:textId="77777777">
        <w:tc>
          <w:tcPr>
            <w:tcW w:w="8145" w:type="dxa"/>
            <w:gridSpan w:val="8"/>
            <w:tcBorders>
              <w:top w:val="single" w:sz="4" w:space="0" w:color="FFFFFF" w:themeColor="background1"/>
              <w:left w:val="single" w:sz="8" w:space="0" w:color="FFFFFF" w:themeColor="background1"/>
              <w:bottom w:val="single" w:sz="8" w:space="0" w:color="000000" w:themeColor="text1"/>
              <w:right w:val="single" w:sz="8" w:space="0" w:color="FFFFFF" w:themeColor="background1"/>
            </w:tcBorders>
            <w:tcMar>
              <w:left w:w="51" w:type="dxa"/>
              <w:right w:w="51" w:type="dxa"/>
            </w:tcMar>
          </w:tcPr>
          <w:p w14:paraId="1971D46E" w14:textId="77777777" w:rsidR="000B14C2" w:rsidRDefault="00491828">
            <w:pPr>
              <w:pStyle w:val="6"/>
            </w:pPr>
            <w:r>
              <w:rPr>
                <w:rFonts w:hint="eastAsia"/>
              </w:rPr>
              <w:t>表</w:t>
            </w:r>
            <w:r>
              <w:rPr>
                <w:rFonts w:hint="eastAsia"/>
              </w:rPr>
              <w:t>4-</w:t>
            </w:r>
            <w:r>
              <w:t xml:space="preserve">1 </w:t>
            </w:r>
            <w:r>
              <w:rPr>
                <w:rFonts w:hint="eastAsia"/>
              </w:rPr>
              <w:t>计算机中常用的二进制、十进制、十六进制</w:t>
            </w:r>
          </w:p>
        </w:tc>
      </w:tr>
      <w:tr w:rsidR="000B14C2" w14:paraId="4435FB34" w14:textId="77777777">
        <w:tc>
          <w:tcPr>
            <w:tcW w:w="841" w:type="dxa"/>
            <w:tcBorders>
              <w:top w:val="single" w:sz="8" w:space="0" w:color="000000" w:themeColor="text1"/>
              <w:left w:val="single" w:sz="8" w:space="0" w:color="FFFFFF" w:themeColor="background1"/>
              <w:bottom w:val="single" w:sz="4" w:space="0" w:color="auto"/>
              <w:right w:val="single" w:sz="4" w:space="0" w:color="auto"/>
            </w:tcBorders>
            <w:tcMar>
              <w:left w:w="51" w:type="dxa"/>
              <w:right w:w="51" w:type="dxa"/>
            </w:tcMar>
          </w:tcPr>
          <w:p w14:paraId="7D7A947B"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数制</w:t>
            </w:r>
          </w:p>
        </w:tc>
        <w:tc>
          <w:tcPr>
            <w:tcW w:w="1843" w:type="dxa"/>
            <w:tcBorders>
              <w:top w:val="single" w:sz="8" w:space="0" w:color="000000" w:themeColor="text1"/>
              <w:left w:val="single" w:sz="4" w:space="0" w:color="auto"/>
              <w:bottom w:val="single" w:sz="4" w:space="0" w:color="auto"/>
              <w:right w:val="single" w:sz="4" w:space="0" w:color="auto"/>
            </w:tcBorders>
            <w:tcMar>
              <w:left w:w="51" w:type="dxa"/>
              <w:right w:w="51" w:type="dxa"/>
            </w:tcMar>
          </w:tcPr>
          <w:p w14:paraId="629F27DF"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数码</w:t>
            </w:r>
          </w:p>
        </w:tc>
        <w:tc>
          <w:tcPr>
            <w:tcW w:w="850" w:type="dxa"/>
            <w:tcBorders>
              <w:top w:val="single" w:sz="8" w:space="0" w:color="000000" w:themeColor="text1"/>
              <w:left w:val="single" w:sz="4" w:space="0" w:color="auto"/>
              <w:bottom w:val="single" w:sz="4" w:space="0" w:color="auto"/>
              <w:right w:val="single" w:sz="4" w:space="0" w:color="auto"/>
            </w:tcBorders>
            <w:tcMar>
              <w:left w:w="51" w:type="dxa"/>
              <w:right w:w="51" w:type="dxa"/>
            </w:tcMar>
          </w:tcPr>
          <w:p w14:paraId="0EC97327"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数码个数</w:t>
            </w:r>
          </w:p>
        </w:tc>
        <w:tc>
          <w:tcPr>
            <w:tcW w:w="567" w:type="dxa"/>
            <w:tcBorders>
              <w:top w:val="single" w:sz="8" w:space="0" w:color="000000" w:themeColor="text1"/>
              <w:left w:val="single" w:sz="4" w:space="0" w:color="auto"/>
              <w:bottom w:val="single" w:sz="4" w:space="0" w:color="auto"/>
              <w:right w:val="single" w:sz="4" w:space="0" w:color="auto"/>
            </w:tcBorders>
            <w:tcMar>
              <w:left w:w="51" w:type="dxa"/>
              <w:right w:w="51" w:type="dxa"/>
            </w:tcMar>
          </w:tcPr>
          <w:p w14:paraId="61534A2D"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基数</w:t>
            </w:r>
          </w:p>
        </w:tc>
        <w:tc>
          <w:tcPr>
            <w:tcW w:w="1134" w:type="dxa"/>
            <w:tcBorders>
              <w:top w:val="single" w:sz="8" w:space="0" w:color="000000" w:themeColor="text1"/>
              <w:left w:val="single" w:sz="4" w:space="0" w:color="auto"/>
              <w:bottom w:val="single" w:sz="4" w:space="0" w:color="auto"/>
              <w:right w:val="single" w:sz="4" w:space="0" w:color="auto"/>
            </w:tcBorders>
            <w:tcMar>
              <w:left w:w="51" w:type="dxa"/>
              <w:right w:w="51" w:type="dxa"/>
            </w:tcMar>
          </w:tcPr>
          <w:p w14:paraId="5351843A"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进位规则</w:t>
            </w:r>
          </w:p>
        </w:tc>
        <w:tc>
          <w:tcPr>
            <w:tcW w:w="1134" w:type="dxa"/>
            <w:tcBorders>
              <w:top w:val="single" w:sz="8" w:space="0" w:color="000000" w:themeColor="text1"/>
              <w:left w:val="single" w:sz="4" w:space="0" w:color="auto"/>
              <w:bottom w:val="single" w:sz="4" w:space="0" w:color="auto"/>
              <w:right w:val="single" w:sz="4" w:space="0" w:color="auto"/>
            </w:tcBorders>
            <w:tcMar>
              <w:left w:w="51" w:type="dxa"/>
              <w:right w:w="51" w:type="dxa"/>
            </w:tcMar>
          </w:tcPr>
          <w:p w14:paraId="794A83C7"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借位规则</w:t>
            </w:r>
          </w:p>
        </w:tc>
        <w:tc>
          <w:tcPr>
            <w:tcW w:w="851" w:type="dxa"/>
            <w:tcBorders>
              <w:top w:val="single" w:sz="8" w:space="0" w:color="000000" w:themeColor="text1"/>
              <w:left w:val="single" w:sz="4" w:space="0" w:color="auto"/>
              <w:bottom w:val="single" w:sz="4" w:space="0" w:color="auto"/>
              <w:right w:val="single" w:sz="4" w:space="0" w:color="auto"/>
            </w:tcBorders>
            <w:tcMar>
              <w:left w:w="51" w:type="dxa"/>
              <w:right w:w="51" w:type="dxa"/>
            </w:tcMar>
          </w:tcPr>
          <w:p w14:paraId="3AAE59E9"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书写前缀</w:t>
            </w:r>
          </w:p>
        </w:tc>
        <w:tc>
          <w:tcPr>
            <w:tcW w:w="925" w:type="dxa"/>
            <w:tcBorders>
              <w:top w:val="single" w:sz="8" w:space="0" w:color="000000" w:themeColor="text1"/>
              <w:left w:val="single" w:sz="4" w:space="0" w:color="auto"/>
              <w:bottom w:val="single" w:sz="4" w:space="0" w:color="auto"/>
              <w:right w:val="single" w:sz="8" w:space="0" w:color="FFFFFF" w:themeColor="background1"/>
            </w:tcBorders>
            <w:tcMar>
              <w:left w:w="51" w:type="dxa"/>
              <w:right w:w="51" w:type="dxa"/>
            </w:tcMar>
          </w:tcPr>
          <w:p w14:paraId="4DBC19C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书写后缀</w:t>
            </w:r>
          </w:p>
        </w:tc>
      </w:tr>
      <w:tr w:rsidR="000B14C2" w14:paraId="3AA98576" w14:textId="77777777">
        <w:tc>
          <w:tcPr>
            <w:tcW w:w="841" w:type="dxa"/>
            <w:tcBorders>
              <w:top w:val="single" w:sz="4" w:space="0" w:color="auto"/>
              <w:left w:val="single" w:sz="8" w:space="0" w:color="FFFFFF" w:themeColor="background1"/>
              <w:bottom w:val="single" w:sz="4" w:space="0" w:color="auto"/>
              <w:right w:val="single" w:sz="4" w:space="0" w:color="auto"/>
            </w:tcBorders>
            <w:tcMar>
              <w:left w:w="51" w:type="dxa"/>
              <w:right w:w="51" w:type="dxa"/>
            </w:tcMar>
          </w:tcPr>
          <w:p w14:paraId="65F2C2CB"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二进制</w:t>
            </w:r>
          </w:p>
        </w:tc>
        <w:tc>
          <w:tcPr>
            <w:tcW w:w="1843" w:type="dxa"/>
            <w:tcBorders>
              <w:top w:val="single" w:sz="4" w:space="0" w:color="auto"/>
              <w:left w:val="single" w:sz="4" w:space="0" w:color="auto"/>
              <w:bottom w:val="single" w:sz="4" w:space="0" w:color="auto"/>
              <w:right w:val="single" w:sz="4" w:space="0" w:color="auto"/>
            </w:tcBorders>
            <w:tcMar>
              <w:left w:w="51" w:type="dxa"/>
              <w:right w:w="51" w:type="dxa"/>
            </w:tcMar>
          </w:tcPr>
          <w:p w14:paraId="2D27DBD6"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0</w:t>
            </w:r>
            <w:r>
              <w:rPr>
                <w:rFonts w:hint="eastAsia"/>
                <w:color w:val="000000" w:themeColor="text1"/>
                <w:sz w:val="18"/>
                <w:szCs w:val="18"/>
              </w:rPr>
              <w:t>、</w:t>
            </w:r>
            <w:r>
              <w:rPr>
                <w:rFonts w:hint="eastAsia"/>
                <w:color w:val="000000" w:themeColor="text1"/>
                <w:sz w:val="18"/>
                <w:szCs w:val="18"/>
              </w:rPr>
              <w:t>1</w:t>
            </w:r>
          </w:p>
        </w:tc>
        <w:tc>
          <w:tcPr>
            <w:tcW w:w="850" w:type="dxa"/>
            <w:tcBorders>
              <w:top w:val="single" w:sz="4" w:space="0" w:color="auto"/>
              <w:left w:val="single" w:sz="4" w:space="0" w:color="auto"/>
              <w:bottom w:val="single" w:sz="4" w:space="0" w:color="auto"/>
              <w:right w:val="single" w:sz="4" w:space="0" w:color="auto"/>
            </w:tcBorders>
            <w:tcMar>
              <w:left w:w="51" w:type="dxa"/>
              <w:right w:w="51" w:type="dxa"/>
            </w:tcMar>
          </w:tcPr>
          <w:p w14:paraId="6D295E6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2</w:t>
            </w:r>
          </w:p>
        </w:tc>
        <w:tc>
          <w:tcPr>
            <w:tcW w:w="567" w:type="dxa"/>
            <w:tcBorders>
              <w:top w:val="single" w:sz="4" w:space="0" w:color="auto"/>
              <w:left w:val="single" w:sz="4" w:space="0" w:color="auto"/>
              <w:bottom w:val="single" w:sz="4" w:space="0" w:color="auto"/>
              <w:right w:val="single" w:sz="4" w:space="0" w:color="auto"/>
            </w:tcBorders>
            <w:tcMar>
              <w:left w:w="51" w:type="dxa"/>
              <w:right w:w="51" w:type="dxa"/>
            </w:tcMar>
          </w:tcPr>
          <w:p w14:paraId="6717A86D"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2</w:t>
            </w:r>
          </w:p>
        </w:tc>
        <w:tc>
          <w:tcPr>
            <w:tcW w:w="1134" w:type="dxa"/>
            <w:tcBorders>
              <w:top w:val="single" w:sz="4" w:space="0" w:color="auto"/>
              <w:left w:val="single" w:sz="4" w:space="0" w:color="auto"/>
              <w:bottom w:val="single" w:sz="4" w:space="0" w:color="auto"/>
              <w:right w:val="single" w:sz="4" w:space="0" w:color="auto"/>
            </w:tcBorders>
            <w:tcMar>
              <w:left w:w="51" w:type="dxa"/>
              <w:right w:w="51" w:type="dxa"/>
            </w:tcMar>
          </w:tcPr>
          <w:p w14:paraId="11A54620"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逢二进</w:t>
            </w:r>
            <w:proofErr w:type="gramStart"/>
            <w:r>
              <w:rPr>
                <w:rFonts w:hint="eastAsia"/>
                <w:color w:val="000000" w:themeColor="text1"/>
                <w:sz w:val="18"/>
                <w:szCs w:val="18"/>
              </w:rPr>
              <w:t>一</w:t>
            </w:r>
            <w:proofErr w:type="gramEnd"/>
          </w:p>
        </w:tc>
        <w:tc>
          <w:tcPr>
            <w:tcW w:w="1134" w:type="dxa"/>
            <w:tcBorders>
              <w:top w:val="single" w:sz="4" w:space="0" w:color="auto"/>
              <w:left w:val="single" w:sz="4" w:space="0" w:color="auto"/>
              <w:bottom w:val="single" w:sz="4" w:space="0" w:color="auto"/>
              <w:right w:val="single" w:sz="4" w:space="0" w:color="auto"/>
            </w:tcBorders>
            <w:tcMar>
              <w:left w:w="51" w:type="dxa"/>
              <w:right w:w="51" w:type="dxa"/>
            </w:tcMar>
          </w:tcPr>
          <w:p w14:paraId="0C7FFC04"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借一当二</w:t>
            </w:r>
          </w:p>
        </w:tc>
        <w:tc>
          <w:tcPr>
            <w:tcW w:w="851" w:type="dxa"/>
            <w:tcBorders>
              <w:top w:val="single" w:sz="4" w:space="0" w:color="auto"/>
              <w:left w:val="single" w:sz="4" w:space="0" w:color="auto"/>
              <w:bottom w:val="single" w:sz="4" w:space="0" w:color="auto"/>
              <w:right w:val="single" w:sz="4" w:space="0" w:color="auto"/>
            </w:tcBorders>
            <w:tcMar>
              <w:left w:w="51" w:type="dxa"/>
              <w:right w:w="51" w:type="dxa"/>
            </w:tcMar>
          </w:tcPr>
          <w:p w14:paraId="24F3D66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0</w:t>
            </w:r>
            <w:r>
              <w:rPr>
                <w:color w:val="000000" w:themeColor="text1"/>
                <w:sz w:val="18"/>
                <w:szCs w:val="18"/>
              </w:rPr>
              <w:t>b</w:t>
            </w:r>
          </w:p>
        </w:tc>
        <w:tc>
          <w:tcPr>
            <w:tcW w:w="925" w:type="dxa"/>
            <w:tcBorders>
              <w:top w:val="single" w:sz="4" w:space="0" w:color="auto"/>
              <w:left w:val="single" w:sz="4" w:space="0" w:color="auto"/>
              <w:bottom w:val="single" w:sz="4" w:space="0" w:color="auto"/>
              <w:right w:val="single" w:sz="8" w:space="0" w:color="FFFFFF" w:themeColor="background1"/>
            </w:tcBorders>
            <w:tcMar>
              <w:left w:w="51" w:type="dxa"/>
              <w:right w:w="51" w:type="dxa"/>
            </w:tcMar>
          </w:tcPr>
          <w:p w14:paraId="3974388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B</w:t>
            </w:r>
          </w:p>
        </w:tc>
      </w:tr>
      <w:tr w:rsidR="000B14C2" w14:paraId="0CF10B1D" w14:textId="77777777">
        <w:tc>
          <w:tcPr>
            <w:tcW w:w="841" w:type="dxa"/>
            <w:tcBorders>
              <w:top w:val="single" w:sz="4" w:space="0" w:color="auto"/>
              <w:left w:val="single" w:sz="8" w:space="0" w:color="FFFFFF" w:themeColor="background1"/>
              <w:bottom w:val="single" w:sz="4" w:space="0" w:color="auto"/>
              <w:right w:val="single" w:sz="4" w:space="0" w:color="auto"/>
            </w:tcBorders>
            <w:tcMar>
              <w:left w:w="51" w:type="dxa"/>
              <w:right w:w="51" w:type="dxa"/>
            </w:tcMar>
          </w:tcPr>
          <w:p w14:paraId="1471C15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十进制</w:t>
            </w:r>
          </w:p>
        </w:tc>
        <w:tc>
          <w:tcPr>
            <w:tcW w:w="1843" w:type="dxa"/>
            <w:tcBorders>
              <w:top w:val="single" w:sz="4" w:space="0" w:color="auto"/>
              <w:left w:val="single" w:sz="4" w:space="0" w:color="auto"/>
              <w:bottom w:val="single" w:sz="4" w:space="0" w:color="auto"/>
              <w:right w:val="single" w:sz="4" w:space="0" w:color="auto"/>
            </w:tcBorders>
            <w:tcMar>
              <w:left w:w="51" w:type="dxa"/>
              <w:right w:w="51" w:type="dxa"/>
            </w:tcMar>
          </w:tcPr>
          <w:p w14:paraId="6B139074"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0</w:t>
            </w:r>
            <w:r>
              <w:rPr>
                <w:rFonts w:hint="eastAsia"/>
                <w:color w:val="000000" w:themeColor="text1"/>
                <w:sz w:val="18"/>
                <w:szCs w:val="18"/>
              </w:rPr>
              <w:t>、</w:t>
            </w:r>
            <w:r>
              <w:rPr>
                <w:rFonts w:hint="eastAsia"/>
                <w:color w:val="000000" w:themeColor="text1"/>
                <w:sz w:val="18"/>
                <w:szCs w:val="18"/>
              </w:rPr>
              <w:t>1</w:t>
            </w:r>
            <w:r>
              <w:rPr>
                <w:rFonts w:hint="eastAsia"/>
                <w:color w:val="000000" w:themeColor="text1"/>
                <w:sz w:val="18"/>
                <w:szCs w:val="18"/>
              </w:rPr>
              <w:t>、</w:t>
            </w:r>
            <w:r>
              <w:rPr>
                <w:rFonts w:hint="eastAsia"/>
                <w:color w:val="000000" w:themeColor="text1"/>
                <w:sz w:val="18"/>
                <w:szCs w:val="18"/>
              </w:rPr>
              <w:t>2</w:t>
            </w:r>
            <w:r>
              <w:rPr>
                <w:rFonts w:hint="eastAsia"/>
                <w:color w:val="000000" w:themeColor="text1"/>
                <w:sz w:val="18"/>
                <w:szCs w:val="18"/>
              </w:rPr>
              <w:t>、</w:t>
            </w:r>
            <w:r>
              <w:rPr>
                <w:rFonts w:hint="eastAsia"/>
                <w:color w:val="000000" w:themeColor="text1"/>
                <w:sz w:val="18"/>
                <w:szCs w:val="18"/>
              </w:rPr>
              <w:t>3</w:t>
            </w:r>
            <w:r>
              <w:rPr>
                <w:rFonts w:hint="eastAsia"/>
                <w:color w:val="000000" w:themeColor="text1"/>
                <w:sz w:val="18"/>
                <w:szCs w:val="18"/>
              </w:rPr>
              <w:t>、</w:t>
            </w:r>
            <w:r>
              <w:rPr>
                <w:rFonts w:hint="eastAsia"/>
                <w:color w:val="000000" w:themeColor="text1"/>
                <w:sz w:val="18"/>
                <w:szCs w:val="18"/>
              </w:rPr>
              <w:t>4</w:t>
            </w:r>
            <w:r>
              <w:rPr>
                <w:rFonts w:hint="eastAsia"/>
                <w:color w:val="000000" w:themeColor="text1"/>
                <w:sz w:val="18"/>
                <w:szCs w:val="18"/>
              </w:rPr>
              <w:t>、</w:t>
            </w:r>
            <w:r>
              <w:rPr>
                <w:rFonts w:hint="eastAsia"/>
                <w:color w:val="000000" w:themeColor="text1"/>
                <w:sz w:val="18"/>
                <w:szCs w:val="18"/>
              </w:rPr>
              <w:t>5</w:t>
            </w:r>
            <w:r>
              <w:rPr>
                <w:rFonts w:hint="eastAsia"/>
                <w:color w:val="000000" w:themeColor="text1"/>
                <w:sz w:val="18"/>
                <w:szCs w:val="18"/>
              </w:rPr>
              <w:t>、</w:t>
            </w:r>
            <w:r>
              <w:rPr>
                <w:rFonts w:hint="eastAsia"/>
                <w:color w:val="000000" w:themeColor="text1"/>
                <w:sz w:val="18"/>
                <w:szCs w:val="18"/>
              </w:rPr>
              <w:t>6</w:t>
            </w:r>
            <w:r>
              <w:rPr>
                <w:rFonts w:hint="eastAsia"/>
                <w:color w:val="000000" w:themeColor="text1"/>
                <w:sz w:val="18"/>
                <w:szCs w:val="18"/>
              </w:rPr>
              <w:t>、</w:t>
            </w:r>
            <w:r>
              <w:rPr>
                <w:rFonts w:hint="eastAsia"/>
                <w:color w:val="000000" w:themeColor="text1"/>
                <w:sz w:val="18"/>
                <w:szCs w:val="18"/>
              </w:rPr>
              <w:t>7</w:t>
            </w:r>
            <w:r>
              <w:rPr>
                <w:rFonts w:hint="eastAsia"/>
                <w:color w:val="000000" w:themeColor="text1"/>
                <w:sz w:val="18"/>
                <w:szCs w:val="18"/>
              </w:rPr>
              <w:t>、</w:t>
            </w:r>
            <w:r>
              <w:rPr>
                <w:rFonts w:hint="eastAsia"/>
                <w:color w:val="000000" w:themeColor="text1"/>
                <w:sz w:val="18"/>
                <w:szCs w:val="18"/>
              </w:rPr>
              <w:t>8</w:t>
            </w:r>
            <w:r>
              <w:rPr>
                <w:rFonts w:hint="eastAsia"/>
                <w:color w:val="000000" w:themeColor="text1"/>
                <w:sz w:val="18"/>
                <w:szCs w:val="18"/>
              </w:rPr>
              <w:t>、</w:t>
            </w:r>
            <w:r>
              <w:rPr>
                <w:rFonts w:hint="eastAsia"/>
                <w:color w:val="000000" w:themeColor="text1"/>
                <w:sz w:val="18"/>
                <w:szCs w:val="18"/>
              </w:rPr>
              <w:t>9</w:t>
            </w:r>
          </w:p>
        </w:tc>
        <w:tc>
          <w:tcPr>
            <w:tcW w:w="850" w:type="dxa"/>
            <w:tcBorders>
              <w:top w:val="single" w:sz="4" w:space="0" w:color="auto"/>
              <w:left w:val="single" w:sz="4" w:space="0" w:color="auto"/>
              <w:bottom w:val="single" w:sz="4" w:space="0" w:color="auto"/>
              <w:right w:val="single" w:sz="4" w:space="0" w:color="auto"/>
            </w:tcBorders>
            <w:tcMar>
              <w:left w:w="51" w:type="dxa"/>
              <w:right w:w="51" w:type="dxa"/>
            </w:tcMar>
          </w:tcPr>
          <w:p w14:paraId="6899AE85"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10</w:t>
            </w:r>
          </w:p>
        </w:tc>
        <w:tc>
          <w:tcPr>
            <w:tcW w:w="567" w:type="dxa"/>
            <w:tcBorders>
              <w:top w:val="single" w:sz="4" w:space="0" w:color="auto"/>
              <w:left w:val="single" w:sz="4" w:space="0" w:color="auto"/>
              <w:bottom w:val="single" w:sz="4" w:space="0" w:color="auto"/>
              <w:right w:val="single" w:sz="4" w:space="0" w:color="auto"/>
            </w:tcBorders>
            <w:tcMar>
              <w:left w:w="51" w:type="dxa"/>
              <w:right w:w="51" w:type="dxa"/>
            </w:tcMar>
          </w:tcPr>
          <w:p w14:paraId="6AC9123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10</w:t>
            </w:r>
          </w:p>
        </w:tc>
        <w:tc>
          <w:tcPr>
            <w:tcW w:w="1134" w:type="dxa"/>
            <w:tcBorders>
              <w:top w:val="single" w:sz="4" w:space="0" w:color="auto"/>
              <w:left w:val="single" w:sz="4" w:space="0" w:color="auto"/>
              <w:bottom w:val="single" w:sz="4" w:space="0" w:color="auto"/>
              <w:right w:val="single" w:sz="4" w:space="0" w:color="auto"/>
            </w:tcBorders>
            <w:tcMar>
              <w:left w:w="51" w:type="dxa"/>
              <w:right w:w="51" w:type="dxa"/>
            </w:tcMar>
          </w:tcPr>
          <w:p w14:paraId="3ECD738B"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逢十进</w:t>
            </w:r>
            <w:proofErr w:type="gramStart"/>
            <w:r>
              <w:rPr>
                <w:rFonts w:hint="eastAsia"/>
                <w:color w:val="000000" w:themeColor="text1"/>
                <w:sz w:val="18"/>
                <w:szCs w:val="18"/>
              </w:rPr>
              <w:t>一</w:t>
            </w:r>
            <w:proofErr w:type="gramEnd"/>
          </w:p>
        </w:tc>
        <w:tc>
          <w:tcPr>
            <w:tcW w:w="1134" w:type="dxa"/>
            <w:tcBorders>
              <w:top w:val="single" w:sz="4" w:space="0" w:color="auto"/>
              <w:left w:val="single" w:sz="4" w:space="0" w:color="auto"/>
              <w:bottom w:val="single" w:sz="4" w:space="0" w:color="auto"/>
              <w:right w:val="single" w:sz="4" w:space="0" w:color="auto"/>
            </w:tcBorders>
            <w:tcMar>
              <w:left w:w="51" w:type="dxa"/>
              <w:right w:w="51" w:type="dxa"/>
            </w:tcMar>
          </w:tcPr>
          <w:p w14:paraId="6AD67D20"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借一当十</w:t>
            </w:r>
          </w:p>
        </w:tc>
        <w:tc>
          <w:tcPr>
            <w:tcW w:w="851" w:type="dxa"/>
            <w:tcBorders>
              <w:top w:val="single" w:sz="4" w:space="0" w:color="auto"/>
              <w:left w:val="single" w:sz="4" w:space="0" w:color="auto"/>
              <w:bottom w:val="single" w:sz="4" w:space="0" w:color="auto"/>
              <w:right w:val="single" w:sz="4" w:space="0" w:color="auto"/>
            </w:tcBorders>
            <w:tcMar>
              <w:left w:w="51" w:type="dxa"/>
              <w:right w:w="51" w:type="dxa"/>
            </w:tcMar>
          </w:tcPr>
          <w:p w14:paraId="418B2877"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（无）</w:t>
            </w:r>
          </w:p>
        </w:tc>
        <w:tc>
          <w:tcPr>
            <w:tcW w:w="925" w:type="dxa"/>
            <w:tcBorders>
              <w:top w:val="single" w:sz="4" w:space="0" w:color="auto"/>
              <w:left w:val="single" w:sz="4" w:space="0" w:color="auto"/>
              <w:bottom w:val="single" w:sz="4" w:space="0" w:color="auto"/>
              <w:right w:val="single" w:sz="8" w:space="0" w:color="FFFFFF" w:themeColor="background1"/>
            </w:tcBorders>
            <w:tcMar>
              <w:left w:w="51" w:type="dxa"/>
              <w:right w:w="51" w:type="dxa"/>
            </w:tcMar>
          </w:tcPr>
          <w:p w14:paraId="129C302E"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D</w:t>
            </w:r>
          </w:p>
        </w:tc>
      </w:tr>
      <w:tr w:rsidR="000B14C2" w14:paraId="4137FAA8" w14:textId="77777777">
        <w:tc>
          <w:tcPr>
            <w:tcW w:w="841" w:type="dxa"/>
            <w:tcBorders>
              <w:top w:val="single" w:sz="4" w:space="0" w:color="auto"/>
              <w:left w:val="single" w:sz="8" w:space="0" w:color="FFFFFF" w:themeColor="background1"/>
              <w:bottom w:val="single" w:sz="4" w:space="0" w:color="auto"/>
              <w:right w:val="single" w:sz="4" w:space="0" w:color="auto"/>
            </w:tcBorders>
            <w:tcMar>
              <w:left w:w="51" w:type="dxa"/>
              <w:right w:w="51" w:type="dxa"/>
            </w:tcMar>
          </w:tcPr>
          <w:p w14:paraId="1644061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十六进制</w:t>
            </w:r>
          </w:p>
        </w:tc>
        <w:tc>
          <w:tcPr>
            <w:tcW w:w="1843" w:type="dxa"/>
            <w:tcBorders>
              <w:top w:val="single" w:sz="4" w:space="0" w:color="auto"/>
              <w:left w:val="single" w:sz="4" w:space="0" w:color="auto"/>
              <w:bottom w:val="single" w:sz="4" w:space="0" w:color="auto"/>
              <w:right w:val="single" w:sz="4" w:space="0" w:color="auto"/>
            </w:tcBorders>
            <w:tcMar>
              <w:left w:w="51" w:type="dxa"/>
              <w:right w:w="51" w:type="dxa"/>
            </w:tcMar>
          </w:tcPr>
          <w:p w14:paraId="4AA98C4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0</w:t>
            </w:r>
            <w:r>
              <w:rPr>
                <w:rFonts w:hint="eastAsia"/>
                <w:color w:val="000000" w:themeColor="text1"/>
                <w:sz w:val="18"/>
                <w:szCs w:val="18"/>
              </w:rPr>
              <w:t>、</w:t>
            </w:r>
            <w:r>
              <w:rPr>
                <w:rFonts w:hint="eastAsia"/>
                <w:color w:val="000000" w:themeColor="text1"/>
                <w:sz w:val="18"/>
                <w:szCs w:val="18"/>
              </w:rPr>
              <w:t>1</w:t>
            </w:r>
            <w:r>
              <w:rPr>
                <w:rFonts w:hint="eastAsia"/>
                <w:color w:val="000000" w:themeColor="text1"/>
                <w:sz w:val="18"/>
                <w:szCs w:val="18"/>
              </w:rPr>
              <w:t>、</w:t>
            </w:r>
            <w:r>
              <w:rPr>
                <w:rFonts w:hint="eastAsia"/>
                <w:color w:val="000000" w:themeColor="text1"/>
                <w:sz w:val="18"/>
                <w:szCs w:val="18"/>
              </w:rPr>
              <w:t>2</w:t>
            </w:r>
            <w:r>
              <w:rPr>
                <w:rFonts w:hint="eastAsia"/>
                <w:color w:val="000000" w:themeColor="text1"/>
                <w:sz w:val="18"/>
                <w:szCs w:val="18"/>
              </w:rPr>
              <w:t>、</w:t>
            </w:r>
            <w:r>
              <w:rPr>
                <w:rFonts w:hint="eastAsia"/>
                <w:color w:val="000000" w:themeColor="text1"/>
                <w:sz w:val="18"/>
                <w:szCs w:val="18"/>
              </w:rPr>
              <w:t>3</w:t>
            </w:r>
            <w:r>
              <w:rPr>
                <w:rFonts w:hint="eastAsia"/>
                <w:color w:val="000000" w:themeColor="text1"/>
                <w:sz w:val="18"/>
                <w:szCs w:val="18"/>
              </w:rPr>
              <w:t>、</w:t>
            </w:r>
            <w:r>
              <w:rPr>
                <w:rFonts w:hint="eastAsia"/>
                <w:color w:val="000000" w:themeColor="text1"/>
                <w:sz w:val="18"/>
                <w:szCs w:val="18"/>
              </w:rPr>
              <w:t>4</w:t>
            </w:r>
            <w:r>
              <w:rPr>
                <w:rFonts w:hint="eastAsia"/>
                <w:color w:val="000000" w:themeColor="text1"/>
                <w:sz w:val="18"/>
                <w:szCs w:val="18"/>
              </w:rPr>
              <w:t>、</w:t>
            </w:r>
            <w:r>
              <w:rPr>
                <w:rFonts w:hint="eastAsia"/>
                <w:color w:val="000000" w:themeColor="text1"/>
                <w:sz w:val="18"/>
                <w:szCs w:val="18"/>
              </w:rPr>
              <w:t>5</w:t>
            </w:r>
            <w:r>
              <w:rPr>
                <w:rFonts w:hint="eastAsia"/>
                <w:color w:val="000000" w:themeColor="text1"/>
                <w:sz w:val="18"/>
                <w:szCs w:val="18"/>
              </w:rPr>
              <w:t>、</w:t>
            </w:r>
            <w:r>
              <w:rPr>
                <w:rFonts w:hint="eastAsia"/>
                <w:color w:val="000000" w:themeColor="text1"/>
                <w:sz w:val="18"/>
                <w:szCs w:val="18"/>
              </w:rPr>
              <w:t>6</w:t>
            </w:r>
            <w:r>
              <w:rPr>
                <w:rFonts w:hint="eastAsia"/>
                <w:color w:val="000000" w:themeColor="text1"/>
                <w:sz w:val="18"/>
                <w:szCs w:val="18"/>
              </w:rPr>
              <w:t>、</w:t>
            </w:r>
            <w:r>
              <w:rPr>
                <w:rFonts w:hint="eastAsia"/>
                <w:color w:val="000000" w:themeColor="text1"/>
                <w:sz w:val="18"/>
                <w:szCs w:val="18"/>
              </w:rPr>
              <w:t>7</w:t>
            </w:r>
            <w:r>
              <w:rPr>
                <w:rFonts w:hint="eastAsia"/>
                <w:color w:val="000000" w:themeColor="text1"/>
                <w:sz w:val="18"/>
                <w:szCs w:val="18"/>
              </w:rPr>
              <w:t>、</w:t>
            </w:r>
            <w:r>
              <w:rPr>
                <w:rFonts w:hint="eastAsia"/>
                <w:color w:val="000000" w:themeColor="text1"/>
                <w:sz w:val="18"/>
                <w:szCs w:val="18"/>
              </w:rPr>
              <w:t>8</w:t>
            </w:r>
            <w:r>
              <w:rPr>
                <w:rFonts w:hint="eastAsia"/>
                <w:color w:val="000000" w:themeColor="text1"/>
                <w:sz w:val="18"/>
                <w:szCs w:val="18"/>
              </w:rPr>
              <w:t>、</w:t>
            </w:r>
            <w:r>
              <w:rPr>
                <w:rFonts w:hint="eastAsia"/>
                <w:color w:val="000000" w:themeColor="text1"/>
                <w:sz w:val="18"/>
                <w:szCs w:val="18"/>
              </w:rPr>
              <w:t>9</w:t>
            </w:r>
            <w:r>
              <w:rPr>
                <w:rFonts w:hint="eastAsia"/>
                <w:color w:val="000000" w:themeColor="text1"/>
                <w:sz w:val="18"/>
                <w:szCs w:val="18"/>
              </w:rPr>
              <w:t>、</w:t>
            </w:r>
            <w:r>
              <w:rPr>
                <w:rFonts w:hint="eastAsia"/>
                <w:color w:val="000000" w:themeColor="text1"/>
                <w:sz w:val="18"/>
                <w:szCs w:val="18"/>
              </w:rPr>
              <w:t>A</w:t>
            </w:r>
            <w:r>
              <w:rPr>
                <w:rFonts w:hint="eastAsia"/>
                <w:color w:val="000000" w:themeColor="text1"/>
                <w:sz w:val="18"/>
                <w:szCs w:val="18"/>
              </w:rPr>
              <w:t>、</w:t>
            </w:r>
            <w:r>
              <w:rPr>
                <w:color w:val="000000" w:themeColor="text1"/>
                <w:sz w:val="18"/>
                <w:szCs w:val="18"/>
              </w:rPr>
              <w:t>B</w:t>
            </w:r>
            <w:r>
              <w:rPr>
                <w:rFonts w:hint="eastAsia"/>
                <w:color w:val="000000" w:themeColor="text1"/>
                <w:sz w:val="18"/>
                <w:szCs w:val="18"/>
              </w:rPr>
              <w:t>、</w:t>
            </w:r>
            <w:r>
              <w:rPr>
                <w:color w:val="000000" w:themeColor="text1"/>
                <w:sz w:val="18"/>
                <w:szCs w:val="18"/>
              </w:rPr>
              <w:t>C</w:t>
            </w:r>
            <w:r>
              <w:rPr>
                <w:rFonts w:hint="eastAsia"/>
                <w:color w:val="000000" w:themeColor="text1"/>
                <w:sz w:val="18"/>
                <w:szCs w:val="18"/>
              </w:rPr>
              <w:t>、</w:t>
            </w:r>
            <w:r>
              <w:rPr>
                <w:color w:val="000000" w:themeColor="text1"/>
                <w:sz w:val="18"/>
                <w:szCs w:val="18"/>
              </w:rPr>
              <w:t>D</w:t>
            </w:r>
            <w:r>
              <w:rPr>
                <w:rFonts w:hint="eastAsia"/>
                <w:color w:val="000000" w:themeColor="text1"/>
                <w:sz w:val="18"/>
                <w:szCs w:val="18"/>
              </w:rPr>
              <w:t>、</w:t>
            </w:r>
            <w:r>
              <w:rPr>
                <w:rFonts w:hint="eastAsia"/>
                <w:color w:val="000000" w:themeColor="text1"/>
                <w:sz w:val="18"/>
                <w:szCs w:val="18"/>
              </w:rPr>
              <w:t>E</w:t>
            </w:r>
            <w:r>
              <w:rPr>
                <w:rFonts w:hint="eastAsia"/>
                <w:color w:val="000000" w:themeColor="text1"/>
                <w:sz w:val="18"/>
                <w:szCs w:val="18"/>
              </w:rPr>
              <w:t>、</w:t>
            </w:r>
            <w:r>
              <w:rPr>
                <w:color w:val="000000" w:themeColor="text1"/>
                <w:sz w:val="18"/>
                <w:szCs w:val="18"/>
              </w:rPr>
              <w:t>F</w:t>
            </w:r>
          </w:p>
        </w:tc>
        <w:tc>
          <w:tcPr>
            <w:tcW w:w="850" w:type="dxa"/>
            <w:tcBorders>
              <w:top w:val="single" w:sz="4" w:space="0" w:color="auto"/>
              <w:left w:val="single" w:sz="4" w:space="0" w:color="auto"/>
              <w:bottom w:val="single" w:sz="4" w:space="0" w:color="auto"/>
              <w:right w:val="single" w:sz="4" w:space="0" w:color="auto"/>
            </w:tcBorders>
            <w:tcMar>
              <w:left w:w="51" w:type="dxa"/>
              <w:right w:w="51" w:type="dxa"/>
            </w:tcMar>
          </w:tcPr>
          <w:p w14:paraId="65781C7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16</w:t>
            </w:r>
          </w:p>
        </w:tc>
        <w:tc>
          <w:tcPr>
            <w:tcW w:w="567" w:type="dxa"/>
            <w:tcBorders>
              <w:top w:val="single" w:sz="4" w:space="0" w:color="auto"/>
              <w:left w:val="single" w:sz="4" w:space="0" w:color="auto"/>
              <w:bottom w:val="single" w:sz="4" w:space="0" w:color="auto"/>
              <w:right w:val="single" w:sz="4" w:space="0" w:color="auto"/>
            </w:tcBorders>
            <w:tcMar>
              <w:left w:w="51" w:type="dxa"/>
              <w:right w:w="51" w:type="dxa"/>
            </w:tcMar>
          </w:tcPr>
          <w:p w14:paraId="4BE81D47"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16</w:t>
            </w:r>
          </w:p>
        </w:tc>
        <w:tc>
          <w:tcPr>
            <w:tcW w:w="1134" w:type="dxa"/>
            <w:tcBorders>
              <w:top w:val="single" w:sz="4" w:space="0" w:color="auto"/>
              <w:left w:val="single" w:sz="4" w:space="0" w:color="auto"/>
              <w:bottom w:val="single" w:sz="4" w:space="0" w:color="auto"/>
              <w:right w:val="single" w:sz="4" w:space="0" w:color="auto"/>
            </w:tcBorders>
            <w:tcMar>
              <w:left w:w="51" w:type="dxa"/>
              <w:right w:w="51" w:type="dxa"/>
            </w:tcMar>
          </w:tcPr>
          <w:p w14:paraId="22B7FAC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逢十六进</w:t>
            </w:r>
            <w:proofErr w:type="gramStart"/>
            <w:r>
              <w:rPr>
                <w:rFonts w:hint="eastAsia"/>
                <w:color w:val="000000" w:themeColor="text1"/>
                <w:sz w:val="18"/>
                <w:szCs w:val="18"/>
              </w:rPr>
              <w:t>一</w:t>
            </w:r>
            <w:proofErr w:type="gramEnd"/>
          </w:p>
        </w:tc>
        <w:tc>
          <w:tcPr>
            <w:tcW w:w="1134" w:type="dxa"/>
            <w:tcBorders>
              <w:top w:val="single" w:sz="4" w:space="0" w:color="auto"/>
              <w:left w:val="single" w:sz="4" w:space="0" w:color="auto"/>
              <w:bottom w:val="single" w:sz="4" w:space="0" w:color="auto"/>
              <w:right w:val="single" w:sz="4" w:space="0" w:color="auto"/>
            </w:tcBorders>
            <w:tcMar>
              <w:left w:w="51" w:type="dxa"/>
              <w:right w:w="51" w:type="dxa"/>
            </w:tcMar>
          </w:tcPr>
          <w:p w14:paraId="071D1AF6"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借一当十六</w:t>
            </w:r>
          </w:p>
        </w:tc>
        <w:tc>
          <w:tcPr>
            <w:tcW w:w="851" w:type="dxa"/>
            <w:tcBorders>
              <w:top w:val="single" w:sz="4" w:space="0" w:color="auto"/>
              <w:left w:val="single" w:sz="4" w:space="0" w:color="auto"/>
              <w:bottom w:val="single" w:sz="4" w:space="0" w:color="auto"/>
              <w:right w:val="single" w:sz="4" w:space="0" w:color="auto"/>
            </w:tcBorders>
            <w:tcMar>
              <w:left w:w="51" w:type="dxa"/>
              <w:right w:w="51" w:type="dxa"/>
            </w:tcMar>
          </w:tcPr>
          <w:p w14:paraId="02A00159"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0</w:t>
            </w:r>
            <w:r>
              <w:rPr>
                <w:color w:val="000000" w:themeColor="text1"/>
                <w:sz w:val="18"/>
                <w:szCs w:val="18"/>
              </w:rPr>
              <w:t>x</w:t>
            </w:r>
          </w:p>
        </w:tc>
        <w:tc>
          <w:tcPr>
            <w:tcW w:w="925" w:type="dxa"/>
            <w:tcBorders>
              <w:top w:val="single" w:sz="4" w:space="0" w:color="auto"/>
              <w:left w:val="single" w:sz="4" w:space="0" w:color="auto"/>
              <w:bottom w:val="single" w:sz="4" w:space="0" w:color="auto"/>
              <w:right w:val="single" w:sz="8" w:space="0" w:color="FFFFFF" w:themeColor="background1"/>
            </w:tcBorders>
            <w:tcMar>
              <w:left w:w="51" w:type="dxa"/>
              <w:right w:w="51" w:type="dxa"/>
            </w:tcMar>
          </w:tcPr>
          <w:p w14:paraId="4F606CBA"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H</w:t>
            </w:r>
          </w:p>
        </w:tc>
      </w:tr>
      <w:tr w:rsidR="000B14C2" w14:paraId="2AD8F948" w14:textId="77777777">
        <w:tc>
          <w:tcPr>
            <w:tcW w:w="841" w:type="dxa"/>
            <w:tcBorders>
              <w:top w:val="single" w:sz="4" w:space="0" w:color="auto"/>
              <w:left w:val="single" w:sz="8" w:space="0" w:color="FFFFFF" w:themeColor="background1"/>
              <w:bottom w:val="single" w:sz="8" w:space="0" w:color="auto"/>
              <w:right w:val="single" w:sz="4" w:space="0" w:color="auto"/>
            </w:tcBorders>
            <w:tcMar>
              <w:left w:w="51" w:type="dxa"/>
              <w:right w:w="51" w:type="dxa"/>
            </w:tcMar>
          </w:tcPr>
          <w:p w14:paraId="1B97DCC5"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说明</w:t>
            </w:r>
          </w:p>
        </w:tc>
        <w:tc>
          <w:tcPr>
            <w:tcW w:w="7304" w:type="dxa"/>
            <w:gridSpan w:val="7"/>
            <w:tcBorders>
              <w:top w:val="single" w:sz="4" w:space="0" w:color="auto"/>
              <w:left w:val="single" w:sz="4" w:space="0" w:color="auto"/>
              <w:bottom w:val="single" w:sz="8" w:space="0" w:color="auto"/>
              <w:right w:val="single" w:sz="8" w:space="0" w:color="FFFFFF" w:themeColor="background1"/>
            </w:tcBorders>
            <w:tcMar>
              <w:left w:w="51" w:type="dxa"/>
              <w:right w:w="51" w:type="dxa"/>
            </w:tcMar>
          </w:tcPr>
          <w:p w14:paraId="2BFD2DF6"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十六进制数码中的</w:t>
            </w:r>
            <w:r>
              <w:rPr>
                <w:rFonts w:hint="eastAsia"/>
                <w:color w:val="000000" w:themeColor="text1"/>
                <w:sz w:val="18"/>
                <w:szCs w:val="18"/>
              </w:rPr>
              <w:t>A</w:t>
            </w:r>
            <w:r>
              <w:rPr>
                <w:rFonts w:hint="eastAsia"/>
                <w:color w:val="000000" w:themeColor="text1"/>
                <w:sz w:val="18"/>
                <w:szCs w:val="18"/>
              </w:rPr>
              <w:t>、</w:t>
            </w:r>
            <w:r>
              <w:rPr>
                <w:color w:val="000000" w:themeColor="text1"/>
                <w:sz w:val="18"/>
                <w:szCs w:val="18"/>
              </w:rPr>
              <w:t>B</w:t>
            </w:r>
            <w:r>
              <w:rPr>
                <w:rFonts w:hint="eastAsia"/>
                <w:color w:val="000000" w:themeColor="text1"/>
                <w:sz w:val="18"/>
                <w:szCs w:val="18"/>
              </w:rPr>
              <w:t>、</w:t>
            </w:r>
            <w:r>
              <w:rPr>
                <w:color w:val="000000" w:themeColor="text1"/>
                <w:sz w:val="18"/>
                <w:szCs w:val="18"/>
              </w:rPr>
              <w:t>C</w:t>
            </w:r>
            <w:r>
              <w:rPr>
                <w:rFonts w:hint="eastAsia"/>
                <w:color w:val="000000" w:themeColor="text1"/>
                <w:sz w:val="18"/>
                <w:szCs w:val="18"/>
              </w:rPr>
              <w:t>、</w:t>
            </w:r>
            <w:r>
              <w:rPr>
                <w:color w:val="000000" w:themeColor="text1"/>
                <w:sz w:val="18"/>
                <w:szCs w:val="18"/>
              </w:rPr>
              <w:t>D</w:t>
            </w:r>
            <w:r>
              <w:rPr>
                <w:rFonts w:hint="eastAsia"/>
                <w:color w:val="000000" w:themeColor="text1"/>
                <w:sz w:val="18"/>
                <w:szCs w:val="18"/>
              </w:rPr>
              <w:t>、</w:t>
            </w:r>
            <w:r>
              <w:rPr>
                <w:rFonts w:hint="eastAsia"/>
                <w:color w:val="000000" w:themeColor="text1"/>
                <w:sz w:val="18"/>
                <w:szCs w:val="18"/>
              </w:rPr>
              <w:t>E</w:t>
            </w:r>
            <w:r>
              <w:rPr>
                <w:rFonts w:hint="eastAsia"/>
                <w:color w:val="000000" w:themeColor="text1"/>
                <w:sz w:val="18"/>
                <w:szCs w:val="18"/>
              </w:rPr>
              <w:t>、</w:t>
            </w:r>
            <w:r>
              <w:rPr>
                <w:color w:val="000000" w:themeColor="text1"/>
                <w:sz w:val="18"/>
                <w:szCs w:val="18"/>
              </w:rPr>
              <w:t>F</w:t>
            </w:r>
            <w:r>
              <w:rPr>
                <w:rFonts w:hint="eastAsia"/>
                <w:color w:val="000000" w:themeColor="text1"/>
                <w:sz w:val="18"/>
                <w:szCs w:val="18"/>
              </w:rPr>
              <w:t>分别对应十进制的</w:t>
            </w:r>
            <w:r>
              <w:rPr>
                <w:rFonts w:hint="eastAsia"/>
                <w:color w:val="000000" w:themeColor="text1"/>
                <w:sz w:val="18"/>
                <w:szCs w:val="18"/>
              </w:rPr>
              <w:t>10</w:t>
            </w:r>
            <w:r>
              <w:rPr>
                <w:rFonts w:hint="eastAsia"/>
                <w:color w:val="000000" w:themeColor="text1"/>
                <w:sz w:val="18"/>
                <w:szCs w:val="18"/>
              </w:rPr>
              <w:t>、</w:t>
            </w:r>
            <w:r>
              <w:rPr>
                <w:rFonts w:hint="eastAsia"/>
                <w:color w:val="000000" w:themeColor="text1"/>
                <w:sz w:val="18"/>
                <w:szCs w:val="18"/>
              </w:rPr>
              <w:t>11</w:t>
            </w:r>
            <w:r>
              <w:rPr>
                <w:rFonts w:hint="eastAsia"/>
                <w:color w:val="000000" w:themeColor="text1"/>
                <w:sz w:val="18"/>
                <w:szCs w:val="18"/>
              </w:rPr>
              <w:t>、</w:t>
            </w:r>
            <w:r>
              <w:rPr>
                <w:rFonts w:hint="eastAsia"/>
                <w:color w:val="000000" w:themeColor="text1"/>
                <w:sz w:val="18"/>
                <w:szCs w:val="18"/>
              </w:rPr>
              <w:t>12</w:t>
            </w:r>
            <w:r>
              <w:rPr>
                <w:rFonts w:hint="eastAsia"/>
                <w:color w:val="000000" w:themeColor="text1"/>
                <w:sz w:val="18"/>
                <w:szCs w:val="18"/>
              </w:rPr>
              <w:t>、</w:t>
            </w:r>
            <w:r>
              <w:rPr>
                <w:rFonts w:hint="eastAsia"/>
                <w:color w:val="000000" w:themeColor="text1"/>
                <w:sz w:val="18"/>
                <w:szCs w:val="18"/>
              </w:rPr>
              <w:t>13</w:t>
            </w:r>
            <w:r>
              <w:rPr>
                <w:rFonts w:hint="eastAsia"/>
                <w:color w:val="000000" w:themeColor="text1"/>
                <w:sz w:val="18"/>
                <w:szCs w:val="18"/>
              </w:rPr>
              <w:t>、</w:t>
            </w:r>
            <w:r>
              <w:rPr>
                <w:rFonts w:hint="eastAsia"/>
                <w:color w:val="000000" w:themeColor="text1"/>
                <w:sz w:val="18"/>
                <w:szCs w:val="18"/>
              </w:rPr>
              <w:t>14</w:t>
            </w:r>
            <w:r>
              <w:rPr>
                <w:rFonts w:hint="eastAsia"/>
                <w:color w:val="000000" w:themeColor="text1"/>
                <w:sz w:val="18"/>
                <w:szCs w:val="18"/>
              </w:rPr>
              <w:t>、</w:t>
            </w:r>
            <w:r>
              <w:rPr>
                <w:rFonts w:hint="eastAsia"/>
                <w:color w:val="000000" w:themeColor="text1"/>
                <w:sz w:val="18"/>
                <w:szCs w:val="18"/>
              </w:rPr>
              <w:t>15</w:t>
            </w:r>
          </w:p>
        </w:tc>
      </w:tr>
    </w:tbl>
    <w:p w14:paraId="60DFFA7F" w14:textId="77777777" w:rsidR="000B14C2" w:rsidRDefault="00491828">
      <w:pPr>
        <w:ind w:firstLine="420"/>
        <w:rPr>
          <w:color w:val="000000" w:themeColor="text1"/>
        </w:rPr>
      </w:pPr>
      <w:r>
        <w:rPr>
          <w:rFonts w:hint="eastAsia"/>
          <w:color w:val="000000" w:themeColor="text1"/>
        </w:rPr>
        <w:t>这里的书写前缀与书写后缀分别表示在汇编语言书写时要使用的书写方式。后缀二进制是</w:t>
      </w:r>
      <w:r>
        <w:rPr>
          <w:color w:val="000000" w:themeColor="text1"/>
        </w:rPr>
        <w:t>B</w:t>
      </w:r>
      <w:r>
        <w:rPr>
          <w:rFonts w:hint="eastAsia"/>
          <w:color w:val="000000" w:themeColor="text1"/>
        </w:rPr>
        <w:t>（</w:t>
      </w:r>
      <w:r>
        <w:rPr>
          <w:color w:val="000000" w:themeColor="text1"/>
        </w:rPr>
        <w:t>B</w:t>
      </w:r>
      <w:r>
        <w:rPr>
          <w:rFonts w:hint="eastAsia"/>
          <w:color w:val="000000" w:themeColor="text1"/>
        </w:rPr>
        <w:t>inary</w:t>
      </w:r>
      <w:r>
        <w:rPr>
          <w:rFonts w:hint="eastAsia"/>
          <w:color w:val="000000" w:themeColor="text1"/>
        </w:rPr>
        <w:t>），十六进制是</w:t>
      </w:r>
      <w:r>
        <w:rPr>
          <w:color w:val="000000" w:themeColor="text1"/>
        </w:rPr>
        <w:t>H</w:t>
      </w:r>
      <w:r>
        <w:rPr>
          <w:rFonts w:hint="eastAsia"/>
          <w:color w:val="000000" w:themeColor="text1"/>
        </w:rPr>
        <w:t>（</w:t>
      </w:r>
      <w:proofErr w:type="spellStart"/>
      <w:r>
        <w:rPr>
          <w:color w:val="000000" w:themeColor="text1"/>
        </w:rPr>
        <w:t>H</w:t>
      </w:r>
      <w:r>
        <w:rPr>
          <w:rFonts w:hint="eastAsia"/>
          <w:color w:val="000000" w:themeColor="text1"/>
        </w:rPr>
        <w:t>exdecimal</w:t>
      </w:r>
      <w:proofErr w:type="spellEnd"/>
      <w:r>
        <w:rPr>
          <w:rFonts w:hint="eastAsia"/>
          <w:color w:val="000000" w:themeColor="text1"/>
        </w:rPr>
        <w:t>），</w:t>
      </w:r>
      <w:r>
        <w:rPr>
          <w:rFonts w:ascii="黑体" w:eastAsia="黑体" w:hAnsi="黑体" w:hint="eastAsia"/>
          <w:color w:val="000000" w:themeColor="text1"/>
        </w:rPr>
        <w:t>十进制一般不需标示</w:t>
      </w:r>
      <w:r>
        <w:rPr>
          <w:rFonts w:hint="eastAsia"/>
          <w:color w:val="000000" w:themeColor="text1"/>
        </w:rPr>
        <w:t>，特殊情况下需要区分时标注</w:t>
      </w:r>
      <w:r>
        <w:rPr>
          <w:rFonts w:hint="eastAsia"/>
          <w:color w:val="000000" w:themeColor="text1"/>
        </w:rPr>
        <w:t>D</w:t>
      </w:r>
      <w:r>
        <w:rPr>
          <w:rFonts w:hint="eastAsia"/>
          <w:color w:val="000000" w:themeColor="text1"/>
        </w:rPr>
        <w:t>（</w:t>
      </w:r>
      <w:r>
        <w:rPr>
          <w:color w:val="000000" w:themeColor="text1"/>
        </w:rPr>
        <w:t>D</w:t>
      </w:r>
      <w:r>
        <w:rPr>
          <w:rFonts w:hint="eastAsia"/>
          <w:color w:val="000000" w:themeColor="text1"/>
        </w:rPr>
        <w:t>ecimal</w:t>
      </w:r>
      <w:r>
        <w:rPr>
          <w:rFonts w:hint="eastAsia"/>
          <w:color w:val="000000" w:themeColor="text1"/>
        </w:rPr>
        <w:t>）。例如二进制数</w:t>
      </w:r>
      <w:r>
        <w:rPr>
          <w:rFonts w:hint="eastAsia"/>
          <w:color w:val="000000" w:themeColor="text1"/>
        </w:rPr>
        <w:t>1101</w:t>
      </w:r>
      <w:r>
        <w:rPr>
          <w:rFonts w:hint="eastAsia"/>
          <w:color w:val="000000" w:themeColor="text1"/>
        </w:rPr>
        <w:t>，可以使用前缀方式书写成</w:t>
      </w:r>
      <w:r>
        <w:rPr>
          <w:rFonts w:hint="eastAsia"/>
          <w:color w:val="000000" w:themeColor="text1"/>
        </w:rPr>
        <w:t>0</w:t>
      </w:r>
      <w:r>
        <w:rPr>
          <w:color w:val="000000" w:themeColor="text1"/>
        </w:rPr>
        <w:t>b</w:t>
      </w:r>
      <w:r>
        <w:rPr>
          <w:rFonts w:hint="eastAsia"/>
          <w:color w:val="000000" w:themeColor="text1"/>
        </w:rPr>
        <w:t>1101</w:t>
      </w:r>
      <w:r>
        <w:rPr>
          <w:rFonts w:hint="eastAsia"/>
          <w:color w:val="000000" w:themeColor="text1"/>
        </w:rPr>
        <w:t>，也可以使用后缀方式书写成</w:t>
      </w:r>
      <w:r>
        <w:rPr>
          <w:rFonts w:hint="eastAsia"/>
          <w:color w:val="000000" w:themeColor="text1"/>
        </w:rPr>
        <w:t>1101</w:t>
      </w:r>
      <w:r>
        <w:rPr>
          <w:color w:val="000000" w:themeColor="text1"/>
        </w:rPr>
        <w:t>B</w:t>
      </w:r>
      <w:r>
        <w:rPr>
          <w:rFonts w:hint="eastAsia"/>
          <w:color w:val="000000" w:themeColor="text1"/>
        </w:rPr>
        <w:t>；十六进制数</w:t>
      </w:r>
      <w:r>
        <w:rPr>
          <w:rFonts w:hint="eastAsia"/>
          <w:color w:val="000000" w:themeColor="text1"/>
        </w:rPr>
        <w:t>68</w:t>
      </w:r>
      <w:r>
        <w:rPr>
          <w:color w:val="000000" w:themeColor="text1"/>
        </w:rPr>
        <w:t>BD</w:t>
      </w:r>
      <w:r>
        <w:rPr>
          <w:rFonts w:hint="eastAsia"/>
          <w:color w:val="000000" w:themeColor="text1"/>
        </w:rPr>
        <w:t>，可以使用前缀方式书写成</w:t>
      </w:r>
      <w:r>
        <w:rPr>
          <w:rFonts w:hint="eastAsia"/>
          <w:color w:val="000000" w:themeColor="text1"/>
        </w:rPr>
        <w:t>0</w:t>
      </w:r>
      <w:r>
        <w:rPr>
          <w:color w:val="000000" w:themeColor="text1"/>
        </w:rPr>
        <w:t>x</w:t>
      </w:r>
      <w:r>
        <w:rPr>
          <w:rFonts w:hint="eastAsia"/>
          <w:color w:val="000000" w:themeColor="text1"/>
        </w:rPr>
        <w:t>68</w:t>
      </w:r>
      <w:r>
        <w:rPr>
          <w:color w:val="000000" w:themeColor="text1"/>
        </w:rPr>
        <w:t>BD</w:t>
      </w:r>
      <w:r>
        <w:rPr>
          <w:rFonts w:hint="eastAsia"/>
          <w:color w:val="000000" w:themeColor="text1"/>
        </w:rPr>
        <w:t>，也可以使用后缀方式书写成</w:t>
      </w:r>
      <w:r>
        <w:rPr>
          <w:rFonts w:hint="eastAsia"/>
          <w:color w:val="000000" w:themeColor="text1"/>
        </w:rPr>
        <w:t>68</w:t>
      </w:r>
      <w:r>
        <w:rPr>
          <w:color w:val="000000" w:themeColor="text1"/>
        </w:rPr>
        <w:t>BDH</w:t>
      </w:r>
      <w:r>
        <w:rPr>
          <w:rFonts w:hint="eastAsia"/>
          <w:color w:val="000000" w:themeColor="text1"/>
        </w:rPr>
        <w:t>。</w:t>
      </w:r>
    </w:p>
    <w:p w14:paraId="0B99D4F3" w14:textId="77777777" w:rsidR="000B14C2" w:rsidRDefault="00491828">
      <w:pPr>
        <w:ind w:firstLine="420"/>
        <w:rPr>
          <w:rFonts w:eastAsiaTheme="minorEastAsia" w:cs="Times New Roman"/>
        </w:rPr>
      </w:pPr>
      <w:r>
        <w:rPr>
          <w:rFonts w:eastAsiaTheme="minorEastAsia" w:cs="Times New Roman"/>
        </w:rPr>
        <w:t>【练习</w:t>
      </w:r>
      <w:r>
        <w:rPr>
          <w:rFonts w:eastAsiaTheme="minorEastAsia" w:cs="Times New Roman"/>
        </w:rPr>
        <w:t>4-1</w:t>
      </w:r>
      <w:r>
        <w:rPr>
          <w:rFonts w:eastAsiaTheme="minorEastAsia" w:cs="Times New Roman"/>
        </w:rPr>
        <w:t>】将二进制数</w:t>
      </w:r>
      <w:r>
        <w:rPr>
          <w:rFonts w:eastAsiaTheme="minorEastAsia" w:cs="Times New Roman"/>
        </w:rPr>
        <w:t>101.1101</w:t>
      </w:r>
      <w:r>
        <w:rPr>
          <w:rFonts w:eastAsiaTheme="minorEastAsia" w:cs="Times New Roman"/>
        </w:rPr>
        <w:t>及十六进制数</w:t>
      </w:r>
      <w:r>
        <w:rPr>
          <w:rFonts w:eastAsiaTheme="minorEastAsia" w:cs="Times New Roman"/>
        </w:rPr>
        <w:t>8BD.A6F</w:t>
      </w:r>
      <w:r>
        <w:rPr>
          <w:rFonts w:eastAsiaTheme="minorEastAsia" w:cs="Times New Roman"/>
        </w:rPr>
        <w:t>按权形式展开。</w:t>
      </w:r>
    </w:p>
    <w:p w14:paraId="278B1697" w14:textId="77777777" w:rsidR="000B14C2" w:rsidRDefault="00491828">
      <w:pPr>
        <w:ind w:firstLine="420"/>
        <w:rPr>
          <w:rFonts w:eastAsiaTheme="minorEastAsia" w:cs="Times New Roman"/>
        </w:rPr>
      </w:pPr>
      <w:r>
        <w:rPr>
          <w:rFonts w:eastAsiaTheme="minorEastAsia" w:cs="Times New Roman"/>
        </w:rPr>
        <w:t>【练习</w:t>
      </w:r>
      <w:r>
        <w:rPr>
          <w:rFonts w:eastAsiaTheme="minorEastAsia" w:cs="Times New Roman"/>
        </w:rPr>
        <w:t>4-2</w:t>
      </w:r>
      <w:r>
        <w:rPr>
          <w:rFonts w:eastAsiaTheme="minorEastAsia" w:cs="Times New Roman"/>
        </w:rPr>
        <w:t>】写出八进制数码个数、基数、进位规则、借位规则。</w:t>
      </w:r>
    </w:p>
    <w:p w14:paraId="1DEE6E0F" w14:textId="77777777" w:rsidR="000B14C2" w:rsidRDefault="00491828">
      <w:pPr>
        <w:pStyle w:val="3"/>
      </w:pPr>
      <w:bookmarkStart w:id="488" w:name="_Toc175863492"/>
      <w:bookmarkStart w:id="489" w:name="_Toc95144796"/>
      <w:bookmarkStart w:id="490" w:name="_Toc91342623"/>
      <w:r>
        <w:t>4.</w:t>
      </w:r>
      <w:r>
        <w:rPr>
          <w:rFonts w:hint="eastAsia"/>
        </w:rPr>
        <w:t>1.2</w:t>
      </w:r>
      <w:r>
        <w:t xml:space="preserve">  </w:t>
      </w:r>
      <w:r>
        <w:rPr>
          <w:rFonts w:hint="eastAsia"/>
        </w:rPr>
        <w:t>数制之间的转换方法</w:t>
      </w:r>
      <w:bookmarkEnd w:id="488"/>
      <w:bookmarkEnd w:id="489"/>
      <w:bookmarkEnd w:id="490"/>
    </w:p>
    <w:p w14:paraId="5F00E8B3" w14:textId="77777777" w:rsidR="000B14C2" w:rsidRDefault="00491828">
      <w:pPr>
        <w:ind w:firstLine="420"/>
        <w:rPr>
          <w:color w:val="000000" w:themeColor="text1"/>
        </w:rPr>
      </w:pPr>
      <w:r>
        <w:rPr>
          <w:rFonts w:hint="eastAsia"/>
          <w:color w:val="000000" w:themeColor="text1"/>
        </w:rPr>
        <w:t>在计算机编程及调试过程中，经常会看到数据使用不同进制表达。因此，掌握数制之间的转换方法是必要的。</w:t>
      </w:r>
    </w:p>
    <w:p w14:paraId="40EBFE28" w14:textId="77777777" w:rsidR="000B14C2" w:rsidRDefault="00491828">
      <w:pPr>
        <w:pStyle w:val="4"/>
      </w:pPr>
      <w:r>
        <w:rPr>
          <w:rFonts w:hint="eastAsia"/>
        </w:rPr>
        <w:t>1</w:t>
      </w:r>
      <w:r>
        <w:rPr>
          <w:rFonts w:hint="eastAsia"/>
        </w:rPr>
        <w:t>．其他进制数与十进制数之间的转换</w:t>
      </w:r>
    </w:p>
    <w:p w14:paraId="38822A49" w14:textId="77777777" w:rsidR="000B14C2" w:rsidRDefault="00491828">
      <w:pPr>
        <w:ind w:firstLine="420"/>
        <w:rPr>
          <w:color w:val="000000" w:themeColor="text1"/>
        </w:rPr>
      </w:pPr>
      <w:r>
        <w:rPr>
          <w:rFonts w:hint="eastAsia"/>
          <w:color w:val="000000" w:themeColor="text1"/>
        </w:rPr>
        <w:t>十进制数比较特别，是人们常用的，而计算机中常用二进制、十六进制等。因此在讨论数制之间的转换方法时，首先给出其他进制数与十进制数之间的转换显得尤为重要。</w:t>
      </w:r>
    </w:p>
    <w:p w14:paraId="749CFF9E" w14:textId="77777777" w:rsidR="000B14C2" w:rsidRDefault="00491828">
      <w:pPr>
        <w:keepNext/>
        <w:keepLines/>
        <w:tabs>
          <w:tab w:val="left" w:pos="6338"/>
        </w:tabs>
        <w:wordWrap w:val="0"/>
        <w:autoSpaceDE w:val="0"/>
        <w:autoSpaceDN w:val="0"/>
        <w:spacing w:beforeLines="20" w:before="48" w:afterLines="20" w:after="48"/>
        <w:ind w:firstLine="420"/>
        <w:jc w:val="left"/>
        <w:outlineLvl w:val="4"/>
        <w:rPr>
          <w:color w:val="000000" w:themeColor="text1"/>
          <w:shd w:val="clear" w:color="auto" w:fill="FFFFFF"/>
          <w:lang w:val="es-ES"/>
        </w:rPr>
      </w:pPr>
      <w:r>
        <w:rPr>
          <w:rFonts w:hint="eastAsia"/>
          <w:color w:val="000000" w:themeColor="text1"/>
          <w:shd w:val="clear" w:color="auto" w:fill="FFFFFF"/>
          <w:lang w:val="es-ES"/>
        </w:rPr>
        <w:t>1</w:t>
      </w:r>
      <w:r>
        <w:rPr>
          <w:rFonts w:hint="eastAsia"/>
          <w:color w:val="000000" w:themeColor="text1"/>
          <w:shd w:val="clear" w:color="auto" w:fill="FFFFFF"/>
          <w:lang w:val="es-ES"/>
        </w:rPr>
        <w:t>）其他进制数转为十进制数</w:t>
      </w:r>
    </w:p>
    <w:p w14:paraId="46074D14" w14:textId="77777777" w:rsidR="000B14C2" w:rsidRDefault="00491828">
      <w:pPr>
        <w:ind w:firstLine="420"/>
        <w:rPr>
          <w:color w:val="000000" w:themeColor="text1"/>
        </w:rPr>
      </w:pPr>
      <w:r>
        <w:rPr>
          <w:rFonts w:ascii="黑体" w:eastAsia="黑体" w:hAnsi="黑体" w:hint="eastAsia"/>
          <w:color w:val="000000" w:themeColor="text1"/>
        </w:rPr>
        <w:t>其他进制数转为十进制数的方法是：“按权展开求和”。</w:t>
      </w:r>
      <w:r>
        <w:rPr>
          <w:rFonts w:asciiTheme="minorEastAsia" w:eastAsiaTheme="minorEastAsia" w:hAnsiTheme="minorEastAsia" w:hint="eastAsia"/>
          <w:color w:val="000000" w:themeColor="text1"/>
        </w:rPr>
        <w:t>具体表述为：将各位数码与权值相乘，并求和，即可得到对应的十进制数。</w:t>
      </w:r>
      <w:r>
        <w:rPr>
          <w:rFonts w:hint="eastAsia"/>
          <w:color w:val="000000" w:themeColor="text1"/>
        </w:rPr>
        <w:t>各位权值的求法：设需要转换的数由</w:t>
      </w:r>
      <w:r>
        <w:rPr>
          <w:rFonts w:hint="eastAsia"/>
          <w:color w:val="000000" w:themeColor="text1"/>
        </w:rPr>
        <w:t>n</w:t>
      </w:r>
      <w:r>
        <w:rPr>
          <w:rFonts w:hint="eastAsia"/>
          <w:color w:val="000000" w:themeColor="text1"/>
        </w:rPr>
        <w:t>位整数和</w:t>
      </w:r>
      <w:r>
        <w:rPr>
          <w:color w:val="000000" w:themeColor="text1"/>
        </w:rPr>
        <w:t>m</w:t>
      </w:r>
      <w:r>
        <w:rPr>
          <w:rFonts w:hint="eastAsia"/>
          <w:color w:val="000000" w:themeColor="text1"/>
        </w:rPr>
        <w:t>位小数组成，相应进制的基数为</w:t>
      </w:r>
      <w:r>
        <w:rPr>
          <w:rFonts w:hint="eastAsia"/>
          <w:color w:val="000000" w:themeColor="text1"/>
        </w:rPr>
        <w:t>R</w:t>
      </w:r>
      <w:r>
        <w:rPr>
          <w:rFonts w:hint="eastAsia"/>
          <w:color w:val="000000" w:themeColor="text1"/>
        </w:rPr>
        <w:t>，设</w:t>
      </w:r>
      <w:proofErr w:type="spellStart"/>
      <w:r>
        <w:rPr>
          <w:i/>
          <w:color w:val="000000" w:themeColor="text1"/>
        </w:rPr>
        <w:t>i</w:t>
      </w:r>
      <w:proofErr w:type="spellEnd"/>
      <w:r>
        <w:rPr>
          <w:rFonts w:hint="eastAsia"/>
          <w:color w:val="000000" w:themeColor="text1"/>
        </w:rPr>
        <w:t>为各位的位置序号变量，以小数点为界，则整数部分从右向左的位置序号分别为：</w:t>
      </w:r>
      <w:proofErr w:type="spellStart"/>
      <w:r>
        <w:rPr>
          <w:i/>
          <w:color w:val="000000" w:themeColor="text1"/>
        </w:rPr>
        <w:t>i</w:t>
      </w:r>
      <w:proofErr w:type="spellEnd"/>
      <w:r>
        <w:rPr>
          <w:rFonts w:hint="eastAsia"/>
          <w:color w:val="000000" w:themeColor="text1"/>
        </w:rPr>
        <w:t>=</w:t>
      </w:r>
      <w:proofErr w:type="gramStart"/>
      <w:r>
        <w:rPr>
          <w:rFonts w:hint="eastAsia"/>
          <w:color w:val="000000" w:themeColor="text1"/>
        </w:rPr>
        <w:t>0</w:t>
      </w:r>
      <w:r>
        <w:rPr>
          <w:color w:val="000000" w:themeColor="text1"/>
        </w:rPr>
        <w:t>,1,…</w:t>
      </w:r>
      <w:proofErr w:type="gramEnd"/>
      <w:r>
        <w:rPr>
          <w:color w:val="000000" w:themeColor="text1"/>
        </w:rPr>
        <w:t>,n-1</w:t>
      </w:r>
      <w:r>
        <w:rPr>
          <w:rFonts w:hint="eastAsia"/>
          <w:color w:val="000000" w:themeColor="text1"/>
        </w:rPr>
        <w:t>，权值分别为：</w:t>
      </w:r>
      <w:r>
        <w:rPr>
          <w:color w:val="000000" w:themeColor="text1"/>
        </w:rPr>
        <w:t>R</w:t>
      </w:r>
      <w:r>
        <w:rPr>
          <w:color w:val="000000" w:themeColor="text1"/>
          <w:vertAlign w:val="superscript"/>
        </w:rPr>
        <w:t>0</w:t>
      </w:r>
      <w:r>
        <w:rPr>
          <w:color w:val="000000" w:themeColor="text1"/>
        </w:rPr>
        <w:t>,R</w:t>
      </w:r>
      <w:r>
        <w:rPr>
          <w:color w:val="000000" w:themeColor="text1"/>
          <w:vertAlign w:val="superscript"/>
        </w:rPr>
        <w:t>1</w:t>
      </w:r>
      <w:r>
        <w:rPr>
          <w:color w:val="000000" w:themeColor="text1"/>
        </w:rPr>
        <w:t>,…, R</w:t>
      </w:r>
      <w:r>
        <w:rPr>
          <w:color w:val="000000" w:themeColor="text1"/>
          <w:vertAlign w:val="superscript"/>
        </w:rPr>
        <w:t>n-1</w:t>
      </w:r>
      <w:r>
        <w:rPr>
          <w:rFonts w:hint="eastAsia"/>
          <w:color w:val="000000" w:themeColor="text1"/>
        </w:rPr>
        <w:t>，小数部分从左向右的位置序号分别为：</w:t>
      </w:r>
      <w:proofErr w:type="spellStart"/>
      <w:r>
        <w:rPr>
          <w:i/>
          <w:color w:val="000000" w:themeColor="text1"/>
        </w:rPr>
        <w:t>i</w:t>
      </w:r>
      <w:proofErr w:type="spellEnd"/>
      <w:r>
        <w:rPr>
          <w:rFonts w:hint="eastAsia"/>
          <w:color w:val="000000" w:themeColor="text1"/>
        </w:rPr>
        <w:t>=-1</w:t>
      </w:r>
      <w:r>
        <w:rPr>
          <w:color w:val="000000" w:themeColor="text1"/>
        </w:rPr>
        <w:t>,</w:t>
      </w:r>
      <w:r>
        <w:rPr>
          <w:rFonts w:hint="eastAsia"/>
          <w:color w:val="000000" w:themeColor="text1"/>
        </w:rPr>
        <w:t>-2</w:t>
      </w:r>
      <w:r>
        <w:rPr>
          <w:color w:val="000000" w:themeColor="text1"/>
        </w:rPr>
        <w:t>,…,</w:t>
      </w:r>
      <w:r>
        <w:rPr>
          <w:rFonts w:hint="eastAsia"/>
          <w:color w:val="000000" w:themeColor="text1"/>
        </w:rPr>
        <w:t>-</w:t>
      </w:r>
      <w:r>
        <w:rPr>
          <w:color w:val="000000" w:themeColor="text1"/>
        </w:rPr>
        <w:t>m</w:t>
      </w:r>
      <w:r>
        <w:rPr>
          <w:rFonts w:hint="eastAsia"/>
          <w:color w:val="000000" w:themeColor="text1"/>
        </w:rPr>
        <w:t>，权值分别为：</w:t>
      </w:r>
      <w:r>
        <w:rPr>
          <w:color w:val="000000" w:themeColor="text1"/>
        </w:rPr>
        <w:t>R</w:t>
      </w:r>
      <w:r>
        <w:rPr>
          <w:color w:val="000000" w:themeColor="text1"/>
          <w:vertAlign w:val="superscript"/>
        </w:rPr>
        <w:t>-1</w:t>
      </w:r>
      <w:r>
        <w:rPr>
          <w:color w:val="000000" w:themeColor="text1"/>
        </w:rPr>
        <w:t>,R</w:t>
      </w:r>
      <w:r>
        <w:rPr>
          <w:color w:val="000000" w:themeColor="text1"/>
          <w:vertAlign w:val="superscript"/>
        </w:rPr>
        <w:t>-2</w:t>
      </w:r>
      <w:r>
        <w:rPr>
          <w:color w:val="000000" w:themeColor="text1"/>
        </w:rPr>
        <w:t>,…, R</w:t>
      </w:r>
      <w:r>
        <w:rPr>
          <w:color w:val="000000" w:themeColor="text1"/>
          <w:vertAlign w:val="superscript"/>
        </w:rPr>
        <w:t>-m</w:t>
      </w:r>
      <w:r>
        <w:rPr>
          <w:rFonts w:hint="eastAsia"/>
          <w:color w:val="000000" w:themeColor="text1"/>
        </w:rPr>
        <w:t>。</w:t>
      </w:r>
    </w:p>
    <w:p w14:paraId="2124DBB3" w14:textId="77777777" w:rsidR="000B14C2" w:rsidRDefault="00491828">
      <w:pPr>
        <w:ind w:firstLine="420"/>
        <w:rPr>
          <w:color w:val="000000" w:themeColor="text1"/>
        </w:rPr>
      </w:pPr>
      <w:r>
        <w:rPr>
          <w:rFonts w:hint="eastAsia"/>
          <w:color w:val="000000" w:themeColor="text1"/>
        </w:rPr>
        <w:lastRenderedPageBreak/>
        <w:t>【例</w:t>
      </w:r>
      <w:r>
        <w:rPr>
          <w:color w:val="000000" w:themeColor="text1"/>
        </w:rPr>
        <w:t>4</w:t>
      </w:r>
      <w:r>
        <w:rPr>
          <w:rFonts w:hint="eastAsia"/>
          <w:color w:val="000000" w:themeColor="text1"/>
        </w:rPr>
        <w:t>-1</w:t>
      </w:r>
      <w:r>
        <w:rPr>
          <w:rFonts w:hint="eastAsia"/>
          <w:color w:val="000000" w:themeColor="text1"/>
        </w:rPr>
        <w:t>】</w:t>
      </w:r>
      <w:r>
        <w:rPr>
          <w:rFonts w:hint="eastAsia"/>
          <w:color w:val="000000" w:themeColor="text1"/>
        </w:rPr>
        <w:t xml:space="preserve"> </w:t>
      </w:r>
      <w:r>
        <w:rPr>
          <w:rFonts w:hint="eastAsia"/>
          <w:color w:val="000000" w:themeColor="text1"/>
        </w:rPr>
        <w:t>将二进制数</w:t>
      </w:r>
      <w:r>
        <w:rPr>
          <w:color w:val="000000" w:themeColor="text1"/>
        </w:rPr>
        <w:t>0b</w:t>
      </w:r>
      <w:r>
        <w:rPr>
          <w:rFonts w:hint="eastAsia"/>
          <w:color w:val="000000" w:themeColor="text1"/>
        </w:rPr>
        <w:t>1011.101</w:t>
      </w:r>
      <w:r>
        <w:rPr>
          <w:rFonts w:hint="eastAsia"/>
          <w:color w:val="000000" w:themeColor="text1"/>
        </w:rPr>
        <w:t>转为十进制数。</w:t>
      </w:r>
    </w:p>
    <w:p w14:paraId="1E0D16EE" w14:textId="77777777" w:rsidR="000B14C2" w:rsidRDefault="00491828">
      <w:pPr>
        <w:ind w:firstLine="420"/>
        <w:rPr>
          <w:color w:val="000000" w:themeColor="text1"/>
        </w:rPr>
      </w:pPr>
      <w:r>
        <w:rPr>
          <w:rFonts w:hint="eastAsia"/>
          <w:color w:val="000000" w:themeColor="text1"/>
        </w:rPr>
        <w:t>【解】</w:t>
      </w:r>
    </w:p>
    <w:p w14:paraId="77356513" w14:textId="77777777" w:rsidR="000B14C2" w:rsidRDefault="00491828">
      <w:pPr>
        <w:ind w:firstLine="420"/>
        <w:rPr>
          <w:color w:val="000000" w:themeColor="text1"/>
        </w:rPr>
      </w:pPr>
      <w:r>
        <w:rPr>
          <w:color w:val="000000" w:themeColor="text1"/>
        </w:rPr>
        <w:t>0b</w:t>
      </w:r>
      <w:r>
        <w:rPr>
          <w:rFonts w:hint="eastAsia"/>
          <w:color w:val="000000" w:themeColor="text1"/>
        </w:rPr>
        <w:t>1011.101=1*2</w:t>
      </w:r>
      <w:r>
        <w:rPr>
          <w:rFonts w:hint="eastAsia"/>
          <w:color w:val="000000" w:themeColor="text1"/>
          <w:vertAlign w:val="superscript"/>
        </w:rPr>
        <w:t>3</w:t>
      </w:r>
      <w:r>
        <w:rPr>
          <w:rFonts w:hint="eastAsia"/>
          <w:color w:val="000000" w:themeColor="text1"/>
        </w:rPr>
        <w:t>+0*2</w:t>
      </w:r>
      <w:r>
        <w:rPr>
          <w:rFonts w:hint="eastAsia"/>
          <w:color w:val="000000" w:themeColor="text1"/>
          <w:vertAlign w:val="superscript"/>
        </w:rPr>
        <w:t>2</w:t>
      </w:r>
      <w:r>
        <w:rPr>
          <w:rFonts w:hint="eastAsia"/>
          <w:color w:val="000000" w:themeColor="text1"/>
        </w:rPr>
        <w:t>+1*2</w:t>
      </w:r>
      <w:r>
        <w:rPr>
          <w:rFonts w:hint="eastAsia"/>
          <w:color w:val="000000" w:themeColor="text1"/>
          <w:vertAlign w:val="superscript"/>
        </w:rPr>
        <w:t>1</w:t>
      </w:r>
      <w:r>
        <w:rPr>
          <w:rFonts w:hint="eastAsia"/>
          <w:color w:val="000000" w:themeColor="text1"/>
        </w:rPr>
        <w:t>+1*2</w:t>
      </w:r>
      <w:r>
        <w:rPr>
          <w:rFonts w:hint="eastAsia"/>
          <w:color w:val="000000" w:themeColor="text1"/>
          <w:vertAlign w:val="superscript"/>
        </w:rPr>
        <w:t>0</w:t>
      </w:r>
      <w:r>
        <w:rPr>
          <w:rFonts w:hint="eastAsia"/>
          <w:color w:val="000000" w:themeColor="text1"/>
        </w:rPr>
        <w:t>+1*2</w:t>
      </w:r>
      <w:r>
        <w:rPr>
          <w:color w:val="000000" w:themeColor="text1"/>
          <w:vertAlign w:val="superscript"/>
        </w:rPr>
        <w:t>-1</w:t>
      </w:r>
      <w:r>
        <w:rPr>
          <w:color w:val="000000" w:themeColor="text1"/>
        </w:rPr>
        <w:t>+0</w:t>
      </w:r>
      <w:r>
        <w:rPr>
          <w:rFonts w:hint="eastAsia"/>
          <w:color w:val="000000" w:themeColor="text1"/>
        </w:rPr>
        <w:t>*2</w:t>
      </w:r>
      <w:r>
        <w:rPr>
          <w:color w:val="000000" w:themeColor="text1"/>
          <w:vertAlign w:val="superscript"/>
        </w:rPr>
        <w:t>-2</w:t>
      </w:r>
      <w:r>
        <w:rPr>
          <w:color w:val="000000" w:themeColor="text1"/>
        </w:rPr>
        <w:t>+1</w:t>
      </w:r>
      <w:r>
        <w:rPr>
          <w:rFonts w:hint="eastAsia"/>
          <w:color w:val="000000" w:themeColor="text1"/>
        </w:rPr>
        <w:t>*2</w:t>
      </w:r>
      <w:r>
        <w:rPr>
          <w:color w:val="000000" w:themeColor="text1"/>
          <w:vertAlign w:val="superscript"/>
        </w:rPr>
        <w:t xml:space="preserve">-3 </w:t>
      </w:r>
      <w:r>
        <w:rPr>
          <w:rFonts w:hint="eastAsia"/>
          <w:color w:val="000000" w:themeColor="text1"/>
        </w:rPr>
        <w:t>=11</w:t>
      </w:r>
      <w:r>
        <w:rPr>
          <w:color w:val="000000" w:themeColor="text1"/>
        </w:rPr>
        <w:t>.625</w:t>
      </w:r>
      <w:r>
        <w:rPr>
          <w:rFonts w:hint="eastAsia"/>
          <w:color w:val="000000" w:themeColor="text1"/>
        </w:rPr>
        <w:t>。</w:t>
      </w:r>
    </w:p>
    <w:p w14:paraId="56738815" w14:textId="77777777" w:rsidR="000B14C2" w:rsidRDefault="00491828">
      <w:pPr>
        <w:ind w:firstLine="420"/>
        <w:rPr>
          <w:rFonts w:eastAsiaTheme="minorEastAsia" w:cs="Times New Roman"/>
          <w:color w:val="000000" w:themeColor="text1"/>
        </w:rPr>
      </w:pPr>
      <w:r>
        <w:rPr>
          <w:rFonts w:eastAsiaTheme="minorEastAsia" w:cs="Times New Roman"/>
          <w:color w:val="000000" w:themeColor="text1"/>
        </w:rPr>
        <w:t>【练习</w:t>
      </w:r>
      <w:r>
        <w:rPr>
          <w:rFonts w:eastAsiaTheme="minorEastAsia" w:cs="Times New Roman"/>
          <w:color w:val="000000" w:themeColor="text1"/>
        </w:rPr>
        <w:t>4-3</w:t>
      </w:r>
      <w:r>
        <w:rPr>
          <w:rFonts w:eastAsiaTheme="minorEastAsia" w:cs="Times New Roman"/>
          <w:color w:val="000000" w:themeColor="text1"/>
        </w:rPr>
        <w:t>】把十六进制数</w:t>
      </w:r>
      <w:r>
        <w:rPr>
          <w:rFonts w:eastAsiaTheme="minorEastAsia" w:cs="Times New Roman"/>
          <w:color w:val="000000" w:themeColor="text1"/>
        </w:rPr>
        <w:t>0x6A8</w:t>
      </w:r>
      <w:r>
        <w:rPr>
          <w:rFonts w:eastAsiaTheme="minorEastAsia" w:cs="Times New Roman"/>
          <w:color w:val="000000" w:themeColor="text1"/>
        </w:rPr>
        <w:t>转为十进制数。</w:t>
      </w:r>
    </w:p>
    <w:p w14:paraId="293862F9" w14:textId="77777777" w:rsidR="000B14C2" w:rsidRDefault="00491828">
      <w:pPr>
        <w:keepNext/>
        <w:keepLines/>
        <w:tabs>
          <w:tab w:val="left" w:pos="6338"/>
        </w:tabs>
        <w:wordWrap w:val="0"/>
        <w:autoSpaceDE w:val="0"/>
        <w:autoSpaceDN w:val="0"/>
        <w:spacing w:beforeLines="20" w:before="48" w:afterLines="20" w:after="48"/>
        <w:ind w:firstLine="420"/>
        <w:jc w:val="left"/>
        <w:outlineLvl w:val="4"/>
        <w:rPr>
          <w:color w:val="000000" w:themeColor="text1"/>
          <w:shd w:val="clear" w:color="auto" w:fill="FFFFFF"/>
          <w:lang w:val="es-ES"/>
        </w:rPr>
      </w:pPr>
      <w:r>
        <w:rPr>
          <w:rFonts w:hint="eastAsia"/>
          <w:color w:val="000000" w:themeColor="text1"/>
          <w:shd w:val="clear" w:color="auto" w:fill="FFFFFF"/>
          <w:lang w:val="es-ES"/>
        </w:rPr>
        <w:t>2</w:t>
      </w:r>
      <w:r>
        <w:rPr>
          <w:rFonts w:hint="eastAsia"/>
          <w:color w:val="000000" w:themeColor="text1"/>
          <w:shd w:val="clear" w:color="auto" w:fill="FFFFFF"/>
          <w:lang w:val="es-ES"/>
        </w:rPr>
        <w:t>）十进制数转为其他进制数</w:t>
      </w:r>
    </w:p>
    <w:p w14:paraId="7339C006" w14:textId="77777777" w:rsidR="000B14C2" w:rsidRDefault="00491828">
      <w:pPr>
        <w:ind w:firstLine="420"/>
        <w:rPr>
          <w:color w:val="000000" w:themeColor="text1"/>
        </w:rPr>
      </w:pPr>
      <w:r>
        <w:rPr>
          <w:rFonts w:ascii="黑体" w:eastAsia="黑体" w:hAnsi="黑体" w:hint="eastAsia"/>
          <w:color w:val="000000" w:themeColor="text1"/>
        </w:rPr>
        <w:t>十进制数转为其他进制数的方法，一般采用“乘除法”</w:t>
      </w:r>
      <w:r>
        <w:rPr>
          <w:rFonts w:hint="eastAsia"/>
          <w:color w:val="000000" w:themeColor="text1"/>
        </w:rPr>
        <w:t>。具体表述为：整数与小数部分各自转换，整数部分用“除以基数取余，逆序排列”方法，即最先得到余数是整数部分最低位，最后得到的余数是整数部分最高位；小数部分用“乘以基数取整，正序排列”方法，即最先得到整数的是小数部分的最高位，最后得到的整数是小数部分的最低位（有可能有无穷多位，取到精度满足要求为止）。</w:t>
      </w:r>
    </w:p>
    <w:p w14:paraId="098890A8" w14:textId="77777777" w:rsidR="000B14C2" w:rsidRDefault="00491828">
      <w:pPr>
        <w:ind w:firstLine="420"/>
        <w:rPr>
          <w:color w:val="000000" w:themeColor="text1"/>
        </w:rPr>
      </w:pPr>
      <w:r>
        <w:rPr>
          <w:rFonts w:hint="eastAsia"/>
          <w:color w:val="000000" w:themeColor="text1"/>
        </w:rPr>
        <w:t>【例</w:t>
      </w:r>
      <w:r>
        <w:rPr>
          <w:rFonts w:hint="eastAsia"/>
          <w:color w:val="000000" w:themeColor="text1"/>
        </w:rPr>
        <w:t>4-</w:t>
      </w:r>
      <w:r>
        <w:rPr>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将十进制数</w:t>
      </w:r>
      <w:r>
        <w:rPr>
          <w:rFonts w:hint="eastAsia"/>
          <w:color w:val="000000" w:themeColor="text1"/>
        </w:rPr>
        <w:t>89.86</w:t>
      </w:r>
      <w:r>
        <w:rPr>
          <w:rFonts w:hint="eastAsia"/>
          <w:color w:val="000000" w:themeColor="text1"/>
        </w:rPr>
        <w:t>转为二进制制数。</w:t>
      </w:r>
    </w:p>
    <w:p w14:paraId="572234DA" w14:textId="77777777" w:rsidR="000B14C2" w:rsidRDefault="00491828">
      <w:pPr>
        <w:ind w:firstLine="420"/>
        <w:rPr>
          <w:color w:val="000000" w:themeColor="text1"/>
        </w:rPr>
      </w:pPr>
      <w:r>
        <w:rPr>
          <w:rFonts w:hint="eastAsia"/>
          <w:color w:val="000000" w:themeColor="text1"/>
        </w:rPr>
        <w:t>【解】</w:t>
      </w:r>
    </w:p>
    <w:p w14:paraId="56527565" w14:textId="77777777" w:rsidR="000B14C2" w:rsidRDefault="00491828">
      <w:pPr>
        <w:ind w:firstLine="420"/>
        <w:rPr>
          <w:color w:val="000000" w:themeColor="text1"/>
        </w:rPr>
      </w:pPr>
      <w:r>
        <w:rPr>
          <w:rFonts w:hint="eastAsia"/>
          <w:color w:val="000000" w:themeColor="text1"/>
        </w:rPr>
        <w:t>89.86=</w:t>
      </w:r>
      <w:r>
        <w:rPr>
          <w:color w:val="000000" w:themeColor="text1"/>
        </w:rPr>
        <w:t>0b</w:t>
      </w:r>
      <w:r>
        <w:rPr>
          <w:rFonts w:hint="eastAsia"/>
          <w:color w:val="000000" w:themeColor="text1"/>
        </w:rPr>
        <w:t>1011001.1101111</w:t>
      </w:r>
      <w:r>
        <w:rPr>
          <w:rFonts w:hint="eastAsia"/>
          <w:color w:val="000000" w:themeColor="text1"/>
        </w:rPr>
        <w:t>，计算方法如下：</w:t>
      </w:r>
    </w:p>
    <w:p w14:paraId="346E9A9B" w14:textId="77777777" w:rsidR="000B14C2" w:rsidRDefault="00491828">
      <w:pPr>
        <w:ind w:firstLine="420"/>
        <w:rPr>
          <w:color w:val="000000" w:themeColor="text1"/>
        </w:rPr>
      </w:pPr>
      <w:r>
        <w:rPr>
          <w:rFonts w:hint="eastAsia"/>
          <w:color w:val="000000" w:themeColor="text1"/>
        </w:rPr>
        <w:t>整数部分：</w:t>
      </w:r>
    </w:p>
    <w:tbl>
      <w:tblPr>
        <w:tblW w:w="0" w:type="auto"/>
        <w:tblInd w:w="2204" w:type="dxa"/>
        <w:tblLook w:val="04A0" w:firstRow="1" w:lastRow="0" w:firstColumn="1" w:lastColumn="0" w:noHBand="0" w:noVBand="1"/>
      </w:tblPr>
      <w:tblGrid>
        <w:gridCol w:w="965"/>
        <w:gridCol w:w="713"/>
        <w:gridCol w:w="570"/>
        <w:gridCol w:w="3105"/>
      </w:tblGrid>
      <w:tr w:rsidR="000B14C2" w14:paraId="2143739D" w14:textId="77777777">
        <w:trPr>
          <w:cantSplit/>
        </w:trPr>
        <w:tc>
          <w:tcPr>
            <w:tcW w:w="965" w:type="dxa"/>
          </w:tcPr>
          <w:p w14:paraId="122DE9E7" w14:textId="77777777" w:rsidR="000B14C2" w:rsidRDefault="00491828">
            <w:pPr>
              <w:ind w:firstLineChars="0" w:firstLine="0"/>
              <w:jc w:val="right"/>
              <w:rPr>
                <w:color w:val="000000" w:themeColor="text1"/>
              </w:rPr>
            </w:pPr>
            <w:r>
              <w:rPr>
                <w:rFonts w:hint="eastAsia"/>
                <w:color w:val="000000" w:themeColor="text1"/>
              </w:rPr>
              <w:t>被除数</w:t>
            </w:r>
          </w:p>
        </w:tc>
        <w:tc>
          <w:tcPr>
            <w:tcW w:w="713" w:type="dxa"/>
          </w:tcPr>
          <w:p w14:paraId="0673023C" w14:textId="77777777" w:rsidR="000B14C2" w:rsidRDefault="00491828">
            <w:pPr>
              <w:ind w:firstLineChars="0" w:firstLine="0"/>
              <w:rPr>
                <w:color w:val="000000" w:themeColor="text1"/>
              </w:rPr>
            </w:pPr>
            <w:r>
              <w:rPr>
                <w:rFonts w:hint="eastAsia"/>
                <w:color w:val="000000" w:themeColor="text1"/>
              </w:rPr>
              <w:t>除数</w:t>
            </w:r>
          </w:p>
        </w:tc>
        <w:tc>
          <w:tcPr>
            <w:tcW w:w="570" w:type="dxa"/>
          </w:tcPr>
          <w:p w14:paraId="05297DEF" w14:textId="77777777" w:rsidR="000B14C2" w:rsidRDefault="00491828">
            <w:pPr>
              <w:ind w:firstLineChars="0" w:firstLine="0"/>
              <w:rPr>
                <w:color w:val="000000" w:themeColor="text1"/>
              </w:rPr>
            </w:pPr>
            <w:r>
              <w:rPr>
                <w:rFonts w:hint="eastAsia"/>
                <w:color w:val="000000" w:themeColor="text1"/>
              </w:rPr>
              <w:t>商</w:t>
            </w:r>
          </w:p>
        </w:tc>
        <w:tc>
          <w:tcPr>
            <w:tcW w:w="3105" w:type="dxa"/>
          </w:tcPr>
          <w:p w14:paraId="23D0EDE7" w14:textId="77777777" w:rsidR="000B14C2" w:rsidRDefault="00491828">
            <w:pPr>
              <w:ind w:firstLineChars="0" w:firstLine="0"/>
              <w:rPr>
                <w:color w:val="000000" w:themeColor="text1"/>
              </w:rPr>
            </w:pPr>
            <w:r>
              <w:rPr>
                <w:rFonts w:hint="eastAsia"/>
                <w:color w:val="000000" w:themeColor="text1"/>
              </w:rPr>
              <w:t>余数</w:t>
            </w:r>
          </w:p>
        </w:tc>
      </w:tr>
      <w:tr w:rsidR="000B14C2" w14:paraId="69AFC600" w14:textId="77777777">
        <w:trPr>
          <w:cantSplit/>
        </w:trPr>
        <w:tc>
          <w:tcPr>
            <w:tcW w:w="965" w:type="dxa"/>
          </w:tcPr>
          <w:p w14:paraId="33B70675" w14:textId="77777777" w:rsidR="000B14C2" w:rsidRDefault="00491828">
            <w:pPr>
              <w:ind w:firstLineChars="0" w:firstLine="0"/>
              <w:jc w:val="right"/>
              <w:rPr>
                <w:color w:val="000000" w:themeColor="text1"/>
              </w:rPr>
            </w:pPr>
            <w:r>
              <w:rPr>
                <w:color w:val="000000" w:themeColor="text1"/>
              </w:rPr>
              <w:t>89</w:t>
            </w:r>
          </w:p>
        </w:tc>
        <w:tc>
          <w:tcPr>
            <w:tcW w:w="713" w:type="dxa"/>
          </w:tcPr>
          <w:p w14:paraId="0F7F87BB" w14:textId="77777777" w:rsidR="000B14C2" w:rsidRDefault="00491828">
            <w:pPr>
              <w:ind w:firstLineChars="0" w:firstLine="0"/>
              <w:rPr>
                <w:color w:val="000000" w:themeColor="text1"/>
              </w:rPr>
            </w:pPr>
            <w:r>
              <w:rPr>
                <w:color w:val="000000" w:themeColor="text1"/>
              </w:rPr>
              <w:t>÷2=</w:t>
            </w:r>
          </w:p>
        </w:tc>
        <w:tc>
          <w:tcPr>
            <w:tcW w:w="570" w:type="dxa"/>
          </w:tcPr>
          <w:p w14:paraId="2A86C084" w14:textId="77777777" w:rsidR="000B14C2" w:rsidRDefault="00491828">
            <w:pPr>
              <w:ind w:firstLineChars="0" w:firstLine="0"/>
              <w:rPr>
                <w:color w:val="000000" w:themeColor="text1"/>
              </w:rPr>
            </w:pPr>
            <w:r>
              <w:rPr>
                <w:rFonts w:hint="eastAsia"/>
                <w:color w:val="000000" w:themeColor="text1"/>
              </w:rPr>
              <w:t>4</w:t>
            </w:r>
            <w:r>
              <w:rPr>
                <w:color w:val="000000" w:themeColor="text1"/>
              </w:rPr>
              <w:t>4</w:t>
            </w:r>
          </w:p>
        </w:tc>
        <w:tc>
          <w:tcPr>
            <w:tcW w:w="3105" w:type="dxa"/>
          </w:tcPr>
          <w:p w14:paraId="0E94488B" w14:textId="77777777" w:rsidR="000B14C2" w:rsidRDefault="00491828">
            <w:pPr>
              <w:ind w:firstLineChars="0" w:firstLine="0"/>
              <w:rPr>
                <w:color w:val="000000" w:themeColor="text1"/>
              </w:rPr>
            </w:pPr>
            <w:r>
              <w:rPr>
                <w:rFonts w:hint="eastAsia"/>
                <w:color w:val="000000" w:themeColor="text1"/>
              </w:rPr>
              <w:t>1</w:t>
            </w:r>
            <w:r>
              <w:rPr>
                <w:color w:val="000000" w:themeColor="text1"/>
              </w:rPr>
              <w:t xml:space="preserve">     </w:t>
            </w:r>
            <w:r>
              <w:rPr>
                <w:rFonts w:hint="eastAsia"/>
                <w:color w:val="000000" w:themeColor="text1"/>
              </w:rPr>
              <w:t>整数部分</w:t>
            </w:r>
            <w:r>
              <w:rPr>
                <w:rFonts w:ascii="黑体" w:eastAsia="黑体" w:hAnsi="黑体" w:hint="eastAsia"/>
                <w:color w:val="000000" w:themeColor="text1"/>
              </w:rPr>
              <w:t>最低位</w:t>
            </w:r>
          </w:p>
        </w:tc>
      </w:tr>
      <w:tr w:rsidR="000B14C2" w14:paraId="33EB9105" w14:textId="77777777">
        <w:trPr>
          <w:cantSplit/>
        </w:trPr>
        <w:tc>
          <w:tcPr>
            <w:tcW w:w="965" w:type="dxa"/>
          </w:tcPr>
          <w:p w14:paraId="174BCF1C" w14:textId="77777777" w:rsidR="000B14C2" w:rsidRDefault="00491828">
            <w:pPr>
              <w:ind w:firstLineChars="0" w:firstLine="0"/>
              <w:jc w:val="right"/>
              <w:rPr>
                <w:color w:val="000000" w:themeColor="text1"/>
              </w:rPr>
            </w:pPr>
            <w:r>
              <w:rPr>
                <w:rFonts w:hint="eastAsia"/>
                <w:color w:val="000000" w:themeColor="text1"/>
              </w:rPr>
              <w:t>4</w:t>
            </w:r>
            <w:r>
              <w:rPr>
                <w:color w:val="000000" w:themeColor="text1"/>
              </w:rPr>
              <w:t>4</w:t>
            </w:r>
          </w:p>
        </w:tc>
        <w:tc>
          <w:tcPr>
            <w:tcW w:w="713" w:type="dxa"/>
          </w:tcPr>
          <w:p w14:paraId="5255283B" w14:textId="77777777" w:rsidR="000B14C2" w:rsidRDefault="00491828">
            <w:pPr>
              <w:ind w:firstLineChars="0" w:firstLine="0"/>
              <w:rPr>
                <w:color w:val="000000" w:themeColor="text1"/>
              </w:rPr>
            </w:pPr>
            <w:r>
              <w:rPr>
                <w:color w:val="000000" w:themeColor="text1"/>
              </w:rPr>
              <w:t>÷2=</w:t>
            </w:r>
          </w:p>
        </w:tc>
        <w:tc>
          <w:tcPr>
            <w:tcW w:w="570" w:type="dxa"/>
          </w:tcPr>
          <w:p w14:paraId="27F54F14" w14:textId="77777777" w:rsidR="000B14C2" w:rsidRDefault="00491828">
            <w:pPr>
              <w:ind w:firstLineChars="0" w:firstLine="0"/>
              <w:rPr>
                <w:color w:val="000000" w:themeColor="text1"/>
              </w:rPr>
            </w:pPr>
            <w:r>
              <w:rPr>
                <w:rFonts w:hint="eastAsia"/>
                <w:color w:val="000000" w:themeColor="text1"/>
              </w:rPr>
              <w:t>2</w:t>
            </w:r>
            <w:r>
              <w:rPr>
                <w:color w:val="000000" w:themeColor="text1"/>
              </w:rPr>
              <w:t>2</w:t>
            </w:r>
          </w:p>
        </w:tc>
        <w:tc>
          <w:tcPr>
            <w:tcW w:w="3105" w:type="dxa"/>
          </w:tcPr>
          <w:p w14:paraId="08E77E79" w14:textId="77777777" w:rsidR="000B14C2" w:rsidRDefault="00491828">
            <w:pPr>
              <w:ind w:firstLineChars="0" w:firstLine="0"/>
              <w:rPr>
                <w:color w:val="000000" w:themeColor="text1"/>
              </w:rPr>
            </w:pPr>
            <w:r>
              <w:rPr>
                <w:rFonts w:hint="eastAsia"/>
                <w:color w:val="000000" w:themeColor="text1"/>
              </w:rPr>
              <w:t>0</w:t>
            </w:r>
          </w:p>
        </w:tc>
      </w:tr>
      <w:tr w:rsidR="000B14C2" w14:paraId="5618DEB4" w14:textId="77777777">
        <w:trPr>
          <w:cantSplit/>
        </w:trPr>
        <w:tc>
          <w:tcPr>
            <w:tcW w:w="965" w:type="dxa"/>
          </w:tcPr>
          <w:p w14:paraId="6F2734F8" w14:textId="77777777" w:rsidR="000B14C2" w:rsidRDefault="00491828">
            <w:pPr>
              <w:ind w:firstLineChars="0" w:firstLine="0"/>
              <w:jc w:val="right"/>
              <w:rPr>
                <w:color w:val="000000" w:themeColor="text1"/>
              </w:rPr>
            </w:pPr>
            <w:r>
              <w:rPr>
                <w:color w:val="000000" w:themeColor="text1"/>
              </w:rPr>
              <w:t>22</w:t>
            </w:r>
          </w:p>
        </w:tc>
        <w:tc>
          <w:tcPr>
            <w:tcW w:w="713" w:type="dxa"/>
          </w:tcPr>
          <w:p w14:paraId="4E280B39" w14:textId="77777777" w:rsidR="000B14C2" w:rsidRDefault="00491828">
            <w:pPr>
              <w:ind w:firstLineChars="0" w:firstLine="0"/>
              <w:rPr>
                <w:color w:val="000000" w:themeColor="text1"/>
              </w:rPr>
            </w:pPr>
            <w:r>
              <w:rPr>
                <w:color w:val="000000" w:themeColor="text1"/>
              </w:rPr>
              <w:t>÷2=</w:t>
            </w:r>
          </w:p>
        </w:tc>
        <w:tc>
          <w:tcPr>
            <w:tcW w:w="570" w:type="dxa"/>
          </w:tcPr>
          <w:p w14:paraId="714370BB" w14:textId="77777777" w:rsidR="000B14C2" w:rsidRDefault="00491828">
            <w:pPr>
              <w:ind w:firstLineChars="0" w:firstLine="0"/>
              <w:rPr>
                <w:color w:val="000000" w:themeColor="text1"/>
              </w:rPr>
            </w:pPr>
            <w:r>
              <w:rPr>
                <w:rFonts w:hint="eastAsia"/>
                <w:color w:val="000000" w:themeColor="text1"/>
              </w:rPr>
              <w:t>1</w:t>
            </w:r>
            <w:r>
              <w:rPr>
                <w:color w:val="000000" w:themeColor="text1"/>
              </w:rPr>
              <w:t>1</w:t>
            </w:r>
          </w:p>
        </w:tc>
        <w:tc>
          <w:tcPr>
            <w:tcW w:w="3105" w:type="dxa"/>
          </w:tcPr>
          <w:p w14:paraId="4348ACC5" w14:textId="77777777" w:rsidR="000B14C2" w:rsidRDefault="00491828">
            <w:pPr>
              <w:ind w:firstLineChars="0" w:firstLine="0"/>
              <w:rPr>
                <w:color w:val="000000" w:themeColor="text1"/>
              </w:rPr>
            </w:pPr>
            <w:r>
              <w:rPr>
                <w:rFonts w:hint="eastAsia"/>
                <w:color w:val="000000" w:themeColor="text1"/>
              </w:rPr>
              <w:t>0</w:t>
            </w:r>
          </w:p>
        </w:tc>
      </w:tr>
      <w:tr w:rsidR="000B14C2" w14:paraId="4DC2F42B" w14:textId="77777777">
        <w:trPr>
          <w:cantSplit/>
        </w:trPr>
        <w:tc>
          <w:tcPr>
            <w:tcW w:w="965" w:type="dxa"/>
          </w:tcPr>
          <w:p w14:paraId="132470C4" w14:textId="77777777" w:rsidR="000B14C2" w:rsidRDefault="00491828">
            <w:pPr>
              <w:ind w:firstLineChars="0" w:firstLine="0"/>
              <w:jc w:val="right"/>
              <w:rPr>
                <w:color w:val="000000" w:themeColor="text1"/>
              </w:rPr>
            </w:pPr>
            <w:r>
              <w:rPr>
                <w:color w:val="000000" w:themeColor="text1"/>
              </w:rPr>
              <w:t>11</w:t>
            </w:r>
          </w:p>
        </w:tc>
        <w:tc>
          <w:tcPr>
            <w:tcW w:w="713" w:type="dxa"/>
          </w:tcPr>
          <w:p w14:paraId="7806CCB7" w14:textId="77777777" w:rsidR="000B14C2" w:rsidRDefault="00491828">
            <w:pPr>
              <w:ind w:firstLineChars="0" w:firstLine="0"/>
              <w:rPr>
                <w:color w:val="000000" w:themeColor="text1"/>
              </w:rPr>
            </w:pPr>
            <w:r>
              <w:rPr>
                <w:color w:val="000000" w:themeColor="text1"/>
              </w:rPr>
              <w:t>÷2=</w:t>
            </w:r>
          </w:p>
        </w:tc>
        <w:tc>
          <w:tcPr>
            <w:tcW w:w="570" w:type="dxa"/>
          </w:tcPr>
          <w:p w14:paraId="37E88D8E" w14:textId="77777777" w:rsidR="000B14C2" w:rsidRDefault="00491828">
            <w:pPr>
              <w:ind w:firstLineChars="0" w:firstLine="0"/>
              <w:rPr>
                <w:color w:val="000000" w:themeColor="text1"/>
              </w:rPr>
            </w:pPr>
            <w:r>
              <w:rPr>
                <w:rFonts w:hint="eastAsia"/>
                <w:color w:val="000000" w:themeColor="text1"/>
              </w:rPr>
              <w:t>5</w:t>
            </w:r>
          </w:p>
        </w:tc>
        <w:tc>
          <w:tcPr>
            <w:tcW w:w="3105" w:type="dxa"/>
          </w:tcPr>
          <w:p w14:paraId="6F8B4AD6" w14:textId="77777777" w:rsidR="000B14C2" w:rsidRDefault="00491828">
            <w:pPr>
              <w:ind w:firstLineChars="0" w:firstLine="0"/>
              <w:rPr>
                <w:color w:val="000000" w:themeColor="text1"/>
              </w:rPr>
            </w:pPr>
            <w:r>
              <w:rPr>
                <w:rFonts w:hint="eastAsia"/>
                <w:color w:val="000000" w:themeColor="text1"/>
              </w:rPr>
              <w:t>1</w:t>
            </w:r>
          </w:p>
        </w:tc>
      </w:tr>
      <w:tr w:rsidR="000B14C2" w14:paraId="2CEDFB81" w14:textId="77777777">
        <w:trPr>
          <w:cantSplit/>
        </w:trPr>
        <w:tc>
          <w:tcPr>
            <w:tcW w:w="965" w:type="dxa"/>
          </w:tcPr>
          <w:p w14:paraId="4B1DFC59" w14:textId="77777777" w:rsidR="000B14C2" w:rsidRDefault="00491828">
            <w:pPr>
              <w:ind w:firstLineChars="0" w:firstLine="0"/>
              <w:jc w:val="right"/>
              <w:rPr>
                <w:color w:val="000000" w:themeColor="text1"/>
              </w:rPr>
            </w:pPr>
            <w:r>
              <w:rPr>
                <w:color w:val="000000" w:themeColor="text1"/>
              </w:rPr>
              <w:t>5</w:t>
            </w:r>
          </w:p>
        </w:tc>
        <w:tc>
          <w:tcPr>
            <w:tcW w:w="713" w:type="dxa"/>
          </w:tcPr>
          <w:p w14:paraId="5866BD4B" w14:textId="77777777" w:rsidR="000B14C2" w:rsidRDefault="00491828">
            <w:pPr>
              <w:ind w:firstLineChars="0" w:firstLine="0"/>
              <w:rPr>
                <w:color w:val="000000" w:themeColor="text1"/>
              </w:rPr>
            </w:pPr>
            <w:r>
              <w:rPr>
                <w:color w:val="000000" w:themeColor="text1"/>
              </w:rPr>
              <w:t>÷2=</w:t>
            </w:r>
          </w:p>
        </w:tc>
        <w:tc>
          <w:tcPr>
            <w:tcW w:w="570" w:type="dxa"/>
          </w:tcPr>
          <w:p w14:paraId="7878D3B7" w14:textId="77777777" w:rsidR="000B14C2" w:rsidRDefault="00491828">
            <w:pPr>
              <w:ind w:firstLineChars="0" w:firstLine="0"/>
              <w:rPr>
                <w:color w:val="000000" w:themeColor="text1"/>
              </w:rPr>
            </w:pPr>
            <w:r>
              <w:rPr>
                <w:rFonts w:hint="eastAsia"/>
                <w:color w:val="000000" w:themeColor="text1"/>
              </w:rPr>
              <w:t>2</w:t>
            </w:r>
          </w:p>
        </w:tc>
        <w:tc>
          <w:tcPr>
            <w:tcW w:w="3105" w:type="dxa"/>
          </w:tcPr>
          <w:p w14:paraId="4E5EFBC8" w14:textId="77777777" w:rsidR="000B14C2" w:rsidRDefault="00491828">
            <w:pPr>
              <w:ind w:firstLineChars="0" w:firstLine="0"/>
              <w:rPr>
                <w:color w:val="000000" w:themeColor="text1"/>
              </w:rPr>
            </w:pPr>
            <w:r>
              <w:rPr>
                <w:noProof/>
                <w:color w:val="000000" w:themeColor="text1"/>
              </w:rPr>
              <mc:AlternateContent>
                <mc:Choice Requires="wps">
                  <w:drawing>
                    <wp:anchor distT="0" distB="0" distL="113665" distR="113665" simplePos="0" relativeHeight="251669504" behindDoc="0" locked="0" layoutInCell="1" allowOverlap="1" wp14:anchorId="59E40577" wp14:editId="1BB2974D">
                      <wp:simplePos x="0" y="0"/>
                      <wp:positionH relativeFrom="column">
                        <wp:posOffset>874395</wp:posOffset>
                      </wp:positionH>
                      <wp:positionV relativeFrom="paragraph">
                        <wp:posOffset>-382270</wp:posOffset>
                      </wp:positionV>
                      <wp:extent cx="0" cy="687070"/>
                      <wp:effectExtent l="76200" t="38100" r="57150" b="36830"/>
                      <wp:wrapNone/>
                      <wp:docPr id="228" name="直接连接符 228"/>
                      <wp:cNvGraphicFramePr/>
                      <a:graphic xmlns:a="http://schemas.openxmlformats.org/drawingml/2006/main">
                        <a:graphicData uri="http://schemas.microsoft.com/office/word/2010/wordprocessingShape">
                          <wps:wsp>
                            <wps:cNvCnPr/>
                            <wps:spPr>
                              <a:xfrm flipH="1">
                                <a:off x="0" y="0"/>
                                <a:ext cx="0" cy="687080"/>
                              </a:xfrm>
                              <a:prstGeom prst="line">
                                <a:avLst/>
                              </a:prstGeom>
                              <a:noFill/>
                              <a:ln w="15875" cap="flat" cmpd="sng" algn="ctr">
                                <a:solidFill>
                                  <a:sysClr val="windowText" lastClr="000000"/>
                                </a:solidFill>
                                <a:prstDash val="solid"/>
                                <a:headEnd type="triangle"/>
                                <a:tailEnd type="none"/>
                              </a:ln>
                              <a:effectLst/>
                            </wps:spPr>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flip:x;margin-left:68.85pt;margin-top:-30.1pt;height:54.1pt;width:0pt;z-index:251669504;mso-width-relative:page;mso-height-relative:page;" filled="f" stroked="t" coordsize="21600,21600" o:gfxdata="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cxlVCdcAAAAKAQAADwAAAAAAAAABACAA&#10;AAAiAAAAZHJzL2Rvd25yZXYueG1sUEsBAhQAFAAAAAgAh07iQHaL6FwOAgAA/gMAAA4AAAAAAAAA&#10;AQAgAAAAJgEAAGRycy9lMm9Eb2MueG1sUEsFBgAAAAAGAAYAWQEAAKYFAAAAAA==&#10;">
                      <v:fill on="f" focussize="0,0"/>
                      <v:stroke weight="1.25pt" color="#000000" joinstyle="round" startarrow="block"/>
                      <v:imagedata o:title=""/>
                      <o:lock v:ext="edit" aspectratio="f"/>
                    </v:line>
                  </w:pict>
                </mc:Fallback>
              </mc:AlternateContent>
            </w:r>
            <w:r>
              <w:rPr>
                <w:rFonts w:hint="eastAsia"/>
                <w:color w:val="000000" w:themeColor="text1"/>
              </w:rPr>
              <w:t>1</w:t>
            </w:r>
          </w:p>
        </w:tc>
      </w:tr>
      <w:tr w:rsidR="000B14C2" w14:paraId="6229B310" w14:textId="77777777">
        <w:trPr>
          <w:cantSplit/>
        </w:trPr>
        <w:tc>
          <w:tcPr>
            <w:tcW w:w="965" w:type="dxa"/>
          </w:tcPr>
          <w:p w14:paraId="40D64128" w14:textId="77777777" w:rsidR="000B14C2" w:rsidRDefault="00491828">
            <w:pPr>
              <w:ind w:firstLineChars="0" w:firstLine="0"/>
              <w:jc w:val="right"/>
              <w:rPr>
                <w:color w:val="000000" w:themeColor="text1"/>
              </w:rPr>
            </w:pPr>
            <w:r>
              <w:rPr>
                <w:color w:val="000000" w:themeColor="text1"/>
              </w:rPr>
              <w:t>2</w:t>
            </w:r>
          </w:p>
        </w:tc>
        <w:tc>
          <w:tcPr>
            <w:tcW w:w="713" w:type="dxa"/>
          </w:tcPr>
          <w:p w14:paraId="768E6555" w14:textId="77777777" w:rsidR="000B14C2" w:rsidRDefault="00491828">
            <w:pPr>
              <w:ind w:firstLineChars="0" w:firstLine="0"/>
              <w:rPr>
                <w:color w:val="000000" w:themeColor="text1"/>
              </w:rPr>
            </w:pPr>
            <w:r>
              <w:rPr>
                <w:color w:val="000000" w:themeColor="text1"/>
              </w:rPr>
              <w:t>÷2=</w:t>
            </w:r>
          </w:p>
        </w:tc>
        <w:tc>
          <w:tcPr>
            <w:tcW w:w="570" w:type="dxa"/>
          </w:tcPr>
          <w:p w14:paraId="4FD26ADC" w14:textId="77777777" w:rsidR="000B14C2" w:rsidRDefault="00491828">
            <w:pPr>
              <w:ind w:firstLineChars="0" w:firstLine="0"/>
              <w:rPr>
                <w:color w:val="000000" w:themeColor="text1"/>
              </w:rPr>
            </w:pPr>
            <w:r>
              <w:rPr>
                <w:rFonts w:hint="eastAsia"/>
                <w:color w:val="000000" w:themeColor="text1"/>
              </w:rPr>
              <w:t>1</w:t>
            </w:r>
          </w:p>
        </w:tc>
        <w:tc>
          <w:tcPr>
            <w:tcW w:w="3105" w:type="dxa"/>
          </w:tcPr>
          <w:p w14:paraId="565A52DC" w14:textId="77777777" w:rsidR="000B14C2" w:rsidRDefault="00491828">
            <w:pPr>
              <w:ind w:firstLineChars="0" w:firstLine="0"/>
              <w:rPr>
                <w:color w:val="000000" w:themeColor="text1"/>
              </w:rPr>
            </w:pPr>
            <w:r>
              <w:rPr>
                <w:rFonts w:hint="eastAsia"/>
                <w:color w:val="000000" w:themeColor="text1"/>
              </w:rPr>
              <w:t>0</w:t>
            </w:r>
          </w:p>
        </w:tc>
      </w:tr>
      <w:tr w:rsidR="000B14C2" w14:paraId="2209A470" w14:textId="77777777">
        <w:trPr>
          <w:cantSplit/>
        </w:trPr>
        <w:tc>
          <w:tcPr>
            <w:tcW w:w="965" w:type="dxa"/>
          </w:tcPr>
          <w:p w14:paraId="74C7514A" w14:textId="77777777" w:rsidR="000B14C2" w:rsidRDefault="00491828">
            <w:pPr>
              <w:ind w:firstLineChars="0" w:firstLine="0"/>
              <w:jc w:val="right"/>
              <w:rPr>
                <w:color w:val="000000" w:themeColor="text1"/>
              </w:rPr>
            </w:pPr>
            <w:r>
              <w:rPr>
                <w:color w:val="000000" w:themeColor="text1"/>
              </w:rPr>
              <w:t>1</w:t>
            </w:r>
          </w:p>
        </w:tc>
        <w:tc>
          <w:tcPr>
            <w:tcW w:w="713" w:type="dxa"/>
          </w:tcPr>
          <w:p w14:paraId="1D8673FA" w14:textId="77777777" w:rsidR="000B14C2" w:rsidRDefault="00491828">
            <w:pPr>
              <w:ind w:firstLineChars="0" w:firstLine="0"/>
              <w:rPr>
                <w:color w:val="000000" w:themeColor="text1"/>
              </w:rPr>
            </w:pPr>
            <w:r>
              <w:rPr>
                <w:color w:val="000000" w:themeColor="text1"/>
              </w:rPr>
              <w:t>÷2=</w:t>
            </w:r>
          </w:p>
        </w:tc>
        <w:tc>
          <w:tcPr>
            <w:tcW w:w="570" w:type="dxa"/>
          </w:tcPr>
          <w:p w14:paraId="4A1C0D78" w14:textId="77777777" w:rsidR="000B14C2" w:rsidRDefault="00491828">
            <w:pPr>
              <w:ind w:firstLineChars="0" w:firstLine="0"/>
              <w:rPr>
                <w:color w:val="000000" w:themeColor="text1"/>
              </w:rPr>
            </w:pPr>
            <w:r>
              <w:rPr>
                <w:rFonts w:hint="eastAsia"/>
                <w:color w:val="000000" w:themeColor="text1"/>
              </w:rPr>
              <w:t>0</w:t>
            </w:r>
          </w:p>
        </w:tc>
        <w:tc>
          <w:tcPr>
            <w:tcW w:w="3105" w:type="dxa"/>
          </w:tcPr>
          <w:p w14:paraId="313D91A8" w14:textId="77777777" w:rsidR="000B14C2" w:rsidRDefault="00491828">
            <w:pPr>
              <w:ind w:firstLineChars="0" w:firstLine="0"/>
              <w:rPr>
                <w:color w:val="000000" w:themeColor="text1"/>
              </w:rPr>
            </w:pPr>
            <w:r>
              <w:rPr>
                <w:rFonts w:hint="eastAsia"/>
                <w:color w:val="000000" w:themeColor="text1"/>
              </w:rPr>
              <w:t>1</w:t>
            </w:r>
            <w:r>
              <w:rPr>
                <w:color w:val="000000" w:themeColor="text1"/>
              </w:rPr>
              <w:t xml:space="preserve">     </w:t>
            </w:r>
            <w:r>
              <w:rPr>
                <w:rFonts w:hint="eastAsia"/>
                <w:color w:val="000000" w:themeColor="text1"/>
              </w:rPr>
              <w:t>整数部分</w:t>
            </w:r>
            <w:r>
              <w:rPr>
                <w:rFonts w:ascii="黑体" w:eastAsia="黑体" w:hAnsi="黑体" w:hint="eastAsia"/>
                <w:color w:val="000000" w:themeColor="text1"/>
              </w:rPr>
              <w:t>最高位</w:t>
            </w:r>
          </w:p>
        </w:tc>
      </w:tr>
    </w:tbl>
    <w:p w14:paraId="66F61E53" w14:textId="77777777" w:rsidR="000B14C2" w:rsidRDefault="00491828">
      <w:pPr>
        <w:ind w:firstLine="420"/>
        <w:rPr>
          <w:color w:val="000000" w:themeColor="text1"/>
        </w:rPr>
      </w:pPr>
      <w:r>
        <w:rPr>
          <w:rFonts w:hint="eastAsia"/>
          <w:color w:val="000000" w:themeColor="text1"/>
        </w:rPr>
        <w:t>小数部分</w:t>
      </w:r>
      <w:r>
        <w:rPr>
          <w:color w:val="000000" w:themeColor="text1"/>
          <w:vertAlign w:val="superscript"/>
        </w:rPr>
        <w:footnoteReference w:id="13"/>
      </w:r>
      <w:r>
        <w:rPr>
          <w:rFonts w:hint="eastAsia"/>
          <w:color w:val="000000" w:themeColor="text1"/>
        </w:rPr>
        <w:t>：</w:t>
      </w:r>
    </w:p>
    <w:tbl>
      <w:tblPr>
        <w:tblW w:w="0" w:type="auto"/>
        <w:tblInd w:w="1999" w:type="dxa"/>
        <w:tblLook w:val="04A0" w:firstRow="1" w:lastRow="0" w:firstColumn="1" w:lastColumn="0" w:noHBand="0" w:noVBand="1"/>
      </w:tblPr>
      <w:tblGrid>
        <w:gridCol w:w="962"/>
        <w:gridCol w:w="711"/>
        <w:gridCol w:w="710"/>
        <w:gridCol w:w="3415"/>
      </w:tblGrid>
      <w:tr w:rsidR="000B14C2" w14:paraId="7D132934" w14:textId="77777777">
        <w:trPr>
          <w:cantSplit/>
          <w:trHeight w:val="286"/>
        </w:trPr>
        <w:tc>
          <w:tcPr>
            <w:tcW w:w="962" w:type="dxa"/>
          </w:tcPr>
          <w:p w14:paraId="0AF6347E" w14:textId="77777777" w:rsidR="000B14C2" w:rsidRDefault="00491828">
            <w:pPr>
              <w:ind w:firstLineChars="0" w:firstLine="0"/>
              <w:jc w:val="right"/>
              <w:rPr>
                <w:color w:val="000000" w:themeColor="text1"/>
              </w:rPr>
            </w:pPr>
            <w:r>
              <w:rPr>
                <w:rFonts w:hint="eastAsia"/>
                <w:color w:val="000000" w:themeColor="text1"/>
              </w:rPr>
              <w:t>被乘数</w:t>
            </w:r>
          </w:p>
        </w:tc>
        <w:tc>
          <w:tcPr>
            <w:tcW w:w="711" w:type="dxa"/>
          </w:tcPr>
          <w:p w14:paraId="22486D30" w14:textId="77777777" w:rsidR="000B14C2" w:rsidRDefault="00491828">
            <w:pPr>
              <w:ind w:firstLineChars="0" w:firstLine="0"/>
              <w:rPr>
                <w:color w:val="000000" w:themeColor="text1"/>
              </w:rPr>
            </w:pPr>
            <w:r>
              <w:rPr>
                <w:rFonts w:hint="eastAsia"/>
                <w:color w:val="000000" w:themeColor="text1"/>
              </w:rPr>
              <w:t>乘数</w:t>
            </w:r>
          </w:p>
        </w:tc>
        <w:tc>
          <w:tcPr>
            <w:tcW w:w="710" w:type="dxa"/>
          </w:tcPr>
          <w:p w14:paraId="4F9192BE" w14:textId="77777777" w:rsidR="000B14C2" w:rsidRDefault="00491828">
            <w:pPr>
              <w:ind w:firstLineChars="0" w:firstLine="0"/>
              <w:rPr>
                <w:color w:val="000000" w:themeColor="text1"/>
              </w:rPr>
            </w:pPr>
            <w:r>
              <w:rPr>
                <w:rFonts w:hint="eastAsia"/>
                <w:color w:val="000000" w:themeColor="text1"/>
              </w:rPr>
              <w:t>乘积</w:t>
            </w:r>
          </w:p>
        </w:tc>
        <w:tc>
          <w:tcPr>
            <w:tcW w:w="3415" w:type="dxa"/>
          </w:tcPr>
          <w:p w14:paraId="1EB767BB" w14:textId="77777777" w:rsidR="000B14C2" w:rsidRDefault="00491828">
            <w:pPr>
              <w:ind w:firstLineChars="0" w:firstLine="0"/>
              <w:rPr>
                <w:color w:val="000000" w:themeColor="text1"/>
              </w:rPr>
            </w:pPr>
            <w:r>
              <w:rPr>
                <w:rFonts w:hint="eastAsia"/>
                <w:color w:val="000000" w:themeColor="text1"/>
              </w:rPr>
              <w:t>整数</w:t>
            </w:r>
          </w:p>
        </w:tc>
      </w:tr>
      <w:tr w:rsidR="000B14C2" w14:paraId="3F5EE072" w14:textId="77777777">
        <w:trPr>
          <w:cantSplit/>
          <w:trHeight w:val="286"/>
        </w:trPr>
        <w:tc>
          <w:tcPr>
            <w:tcW w:w="962" w:type="dxa"/>
          </w:tcPr>
          <w:p w14:paraId="6320998A" w14:textId="77777777" w:rsidR="000B14C2" w:rsidRDefault="00491828">
            <w:pPr>
              <w:ind w:firstLineChars="0" w:firstLine="0"/>
              <w:jc w:val="right"/>
              <w:rPr>
                <w:color w:val="000000" w:themeColor="text1"/>
              </w:rPr>
            </w:pPr>
            <w:r>
              <w:rPr>
                <w:rFonts w:hint="eastAsia"/>
                <w:color w:val="000000" w:themeColor="text1"/>
              </w:rPr>
              <w:t>0.86</w:t>
            </w:r>
          </w:p>
        </w:tc>
        <w:tc>
          <w:tcPr>
            <w:tcW w:w="711" w:type="dxa"/>
          </w:tcPr>
          <w:p w14:paraId="74AF2177" w14:textId="77777777" w:rsidR="000B14C2" w:rsidRDefault="00491828">
            <w:pPr>
              <w:ind w:firstLineChars="0" w:firstLine="0"/>
              <w:rPr>
                <w:color w:val="000000" w:themeColor="text1"/>
              </w:rPr>
            </w:pPr>
            <w:r>
              <w:rPr>
                <w:rFonts w:ascii="宋体" w:hAnsi="宋体" w:hint="eastAsia"/>
                <w:color w:val="000000" w:themeColor="text1"/>
              </w:rPr>
              <w:t>*</w:t>
            </w:r>
            <w:r>
              <w:rPr>
                <w:color w:val="000000" w:themeColor="text1"/>
              </w:rPr>
              <w:t>2=</w:t>
            </w:r>
          </w:p>
        </w:tc>
        <w:tc>
          <w:tcPr>
            <w:tcW w:w="710" w:type="dxa"/>
          </w:tcPr>
          <w:p w14:paraId="7DA3C65E" w14:textId="77777777" w:rsidR="000B14C2" w:rsidRDefault="00491828">
            <w:pPr>
              <w:ind w:firstLineChars="0" w:firstLine="0"/>
              <w:rPr>
                <w:color w:val="000000" w:themeColor="text1"/>
              </w:rPr>
            </w:pPr>
            <w:r>
              <w:rPr>
                <w:rFonts w:hint="eastAsia"/>
                <w:color w:val="000000" w:themeColor="text1"/>
              </w:rPr>
              <w:t>1.72</w:t>
            </w:r>
          </w:p>
        </w:tc>
        <w:tc>
          <w:tcPr>
            <w:tcW w:w="3415" w:type="dxa"/>
          </w:tcPr>
          <w:p w14:paraId="0EFDF2F9" w14:textId="77777777" w:rsidR="000B14C2" w:rsidRDefault="00491828">
            <w:pPr>
              <w:ind w:firstLineChars="0" w:firstLine="0"/>
              <w:rPr>
                <w:color w:val="000000" w:themeColor="text1"/>
              </w:rPr>
            </w:pPr>
            <w:r>
              <w:rPr>
                <w:rFonts w:hint="eastAsia"/>
                <w:color w:val="000000" w:themeColor="text1"/>
              </w:rPr>
              <w:t>1</w:t>
            </w:r>
            <w:r>
              <w:rPr>
                <w:color w:val="000000" w:themeColor="text1"/>
              </w:rPr>
              <w:t xml:space="preserve">     </w:t>
            </w:r>
            <w:r>
              <w:rPr>
                <w:rFonts w:hint="eastAsia"/>
                <w:color w:val="000000" w:themeColor="text1"/>
              </w:rPr>
              <w:t>小数部分</w:t>
            </w:r>
            <w:r>
              <w:rPr>
                <w:rFonts w:ascii="黑体" w:eastAsia="黑体" w:hAnsi="黑体" w:hint="eastAsia"/>
                <w:color w:val="000000" w:themeColor="text1"/>
              </w:rPr>
              <w:t>最高位</w:t>
            </w:r>
          </w:p>
        </w:tc>
      </w:tr>
      <w:tr w:rsidR="000B14C2" w14:paraId="3E84B41C" w14:textId="77777777">
        <w:trPr>
          <w:cantSplit/>
          <w:trHeight w:val="277"/>
        </w:trPr>
        <w:tc>
          <w:tcPr>
            <w:tcW w:w="962" w:type="dxa"/>
          </w:tcPr>
          <w:p w14:paraId="35D552C7" w14:textId="77777777" w:rsidR="000B14C2" w:rsidRDefault="00491828">
            <w:pPr>
              <w:ind w:firstLineChars="0" w:firstLine="0"/>
              <w:jc w:val="right"/>
              <w:rPr>
                <w:color w:val="000000" w:themeColor="text1"/>
              </w:rPr>
            </w:pPr>
            <w:r>
              <w:rPr>
                <w:rFonts w:hint="eastAsia"/>
                <w:color w:val="000000" w:themeColor="text1"/>
              </w:rPr>
              <w:t>0.72</w:t>
            </w:r>
          </w:p>
        </w:tc>
        <w:tc>
          <w:tcPr>
            <w:tcW w:w="711" w:type="dxa"/>
          </w:tcPr>
          <w:p w14:paraId="53D55C35" w14:textId="77777777" w:rsidR="000B14C2" w:rsidRDefault="00491828">
            <w:pPr>
              <w:ind w:firstLineChars="0" w:firstLine="0"/>
              <w:rPr>
                <w:color w:val="000000" w:themeColor="text1"/>
              </w:rPr>
            </w:pPr>
            <w:r>
              <w:rPr>
                <w:rFonts w:ascii="宋体" w:hAnsi="宋体" w:hint="eastAsia"/>
                <w:color w:val="000000" w:themeColor="text1"/>
              </w:rPr>
              <w:t>*</w:t>
            </w:r>
            <w:r>
              <w:rPr>
                <w:color w:val="000000" w:themeColor="text1"/>
              </w:rPr>
              <w:t>2=</w:t>
            </w:r>
          </w:p>
        </w:tc>
        <w:tc>
          <w:tcPr>
            <w:tcW w:w="710" w:type="dxa"/>
          </w:tcPr>
          <w:p w14:paraId="3B3F34C5" w14:textId="77777777" w:rsidR="000B14C2" w:rsidRDefault="00491828">
            <w:pPr>
              <w:ind w:firstLineChars="0" w:firstLine="0"/>
              <w:rPr>
                <w:color w:val="000000" w:themeColor="text1"/>
              </w:rPr>
            </w:pPr>
            <w:r>
              <w:rPr>
                <w:rFonts w:hint="eastAsia"/>
                <w:color w:val="000000" w:themeColor="text1"/>
              </w:rPr>
              <w:t>1.44</w:t>
            </w:r>
          </w:p>
        </w:tc>
        <w:tc>
          <w:tcPr>
            <w:tcW w:w="3415" w:type="dxa"/>
          </w:tcPr>
          <w:p w14:paraId="02D84967" w14:textId="77777777" w:rsidR="000B14C2" w:rsidRDefault="00491828">
            <w:pPr>
              <w:ind w:firstLineChars="0" w:firstLine="0"/>
              <w:rPr>
                <w:color w:val="000000" w:themeColor="text1"/>
              </w:rPr>
            </w:pPr>
            <w:r>
              <w:rPr>
                <w:rFonts w:hint="eastAsia"/>
                <w:color w:val="000000" w:themeColor="text1"/>
              </w:rPr>
              <w:t>1</w:t>
            </w:r>
          </w:p>
        </w:tc>
      </w:tr>
      <w:tr w:rsidR="000B14C2" w14:paraId="79BE5814" w14:textId="77777777">
        <w:trPr>
          <w:cantSplit/>
          <w:trHeight w:val="286"/>
        </w:trPr>
        <w:tc>
          <w:tcPr>
            <w:tcW w:w="962" w:type="dxa"/>
          </w:tcPr>
          <w:p w14:paraId="03FE58CA" w14:textId="77777777" w:rsidR="000B14C2" w:rsidRDefault="00491828">
            <w:pPr>
              <w:ind w:firstLineChars="0" w:firstLine="0"/>
              <w:jc w:val="right"/>
              <w:rPr>
                <w:color w:val="000000" w:themeColor="text1"/>
              </w:rPr>
            </w:pPr>
            <w:r>
              <w:rPr>
                <w:rFonts w:hint="eastAsia"/>
                <w:color w:val="000000" w:themeColor="text1"/>
              </w:rPr>
              <w:t>0.44</w:t>
            </w:r>
          </w:p>
        </w:tc>
        <w:tc>
          <w:tcPr>
            <w:tcW w:w="711" w:type="dxa"/>
          </w:tcPr>
          <w:p w14:paraId="4FA0F3DB" w14:textId="77777777" w:rsidR="000B14C2" w:rsidRDefault="00491828">
            <w:pPr>
              <w:ind w:firstLineChars="0" w:firstLine="0"/>
              <w:rPr>
                <w:color w:val="000000" w:themeColor="text1"/>
              </w:rPr>
            </w:pPr>
            <w:r>
              <w:rPr>
                <w:rFonts w:ascii="宋体" w:hAnsi="宋体" w:hint="eastAsia"/>
                <w:color w:val="000000" w:themeColor="text1"/>
              </w:rPr>
              <w:t>*</w:t>
            </w:r>
            <w:r>
              <w:rPr>
                <w:color w:val="000000" w:themeColor="text1"/>
              </w:rPr>
              <w:t>2=</w:t>
            </w:r>
          </w:p>
        </w:tc>
        <w:tc>
          <w:tcPr>
            <w:tcW w:w="710" w:type="dxa"/>
          </w:tcPr>
          <w:p w14:paraId="6CB7F46B" w14:textId="77777777" w:rsidR="000B14C2" w:rsidRDefault="00491828">
            <w:pPr>
              <w:ind w:firstLineChars="0" w:firstLine="0"/>
              <w:rPr>
                <w:color w:val="000000" w:themeColor="text1"/>
              </w:rPr>
            </w:pPr>
            <w:r>
              <w:rPr>
                <w:rFonts w:hint="eastAsia"/>
                <w:color w:val="000000" w:themeColor="text1"/>
              </w:rPr>
              <w:t>0.88</w:t>
            </w:r>
          </w:p>
        </w:tc>
        <w:tc>
          <w:tcPr>
            <w:tcW w:w="3415" w:type="dxa"/>
          </w:tcPr>
          <w:p w14:paraId="6828A13C" w14:textId="77777777" w:rsidR="000B14C2" w:rsidRDefault="00491828">
            <w:pPr>
              <w:ind w:firstLineChars="0" w:firstLine="0"/>
              <w:rPr>
                <w:color w:val="000000" w:themeColor="text1"/>
              </w:rPr>
            </w:pPr>
            <w:r>
              <w:rPr>
                <w:rFonts w:hint="eastAsia"/>
                <w:color w:val="000000" w:themeColor="text1"/>
              </w:rPr>
              <w:t>0</w:t>
            </w:r>
          </w:p>
        </w:tc>
      </w:tr>
      <w:tr w:rsidR="000B14C2" w14:paraId="44E2099A" w14:textId="77777777">
        <w:trPr>
          <w:cantSplit/>
          <w:trHeight w:val="286"/>
        </w:trPr>
        <w:tc>
          <w:tcPr>
            <w:tcW w:w="962" w:type="dxa"/>
          </w:tcPr>
          <w:p w14:paraId="1645FCF1" w14:textId="77777777" w:rsidR="000B14C2" w:rsidRDefault="00491828">
            <w:pPr>
              <w:ind w:firstLineChars="0" w:firstLine="0"/>
              <w:jc w:val="right"/>
              <w:rPr>
                <w:color w:val="000000" w:themeColor="text1"/>
              </w:rPr>
            </w:pPr>
            <w:r>
              <w:rPr>
                <w:rFonts w:hint="eastAsia"/>
                <w:color w:val="000000" w:themeColor="text1"/>
              </w:rPr>
              <w:t>0.88</w:t>
            </w:r>
          </w:p>
        </w:tc>
        <w:tc>
          <w:tcPr>
            <w:tcW w:w="711" w:type="dxa"/>
          </w:tcPr>
          <w:p w14:paraId="16055ED4" w14:textId="77777777" w:rsidR="000B14C2" w:rsidRDefault="00491828">
            <w:pPr>
              <w:ind w:firstLineChars="0" w:firstLine="0"/>
              <w:rPr>
                <w:color w:val="000000" w:themeColor="text1"/>
              </w:rPr>
            </w:pPr>
            <w:r>
              <w:rPr>
                <w:rFonts w:ascii="宋体" w:hAnsi="宋体" w:hint="eastAsia"/>
                <w:color w:val="000000" w:themeColor="text1"/>
              </w:rPr>
              <w:t>*</w:t>
            </w:r>
            <w:r>
              <w:rPr>
                <w:color w:val="000000" w:themeColor="text1"/>
              </w:rPr>
              <w:t>2=</w:t>
            </w:r>
          </w:p>
        </w:tc>
        <w:tc>
          <w:tcPr>
            <w:tcW w:w="710" w:type="dxa"/>
          </w:tcPr>
          <w:p w14:paraId="6713A41C" w14:textId="77777777" w:rsidR="000B14C2" w:rsidRDefault="00491828">
            <w:pPr>
              <w:ind w:firstLineChars="0" w:firstLine="0"/>
              <w:rPr>
                <w:color w:val="000000" w:themeColor="text1"/>
              </w:rPr>
            </w:pPr>
            <w:r>
              <w:rPr>
                <w:rFonts w:hint="eastAsia"/>
                <w:color w:val="000000" w:themeColor="text1"/>
              </w:rPr>
              <w:t>1.76</w:t>
            </w:r>
          </w:p>
        </w:tc>
        <w:tc>
          <w:tcPr>
            <w:tcW w:w="3415" w:type="dxa"/>
          </w:tcPr>
          <w:p w14:paraId="778BAFBE" w14:textId="77777777" w:rsidR="000B14C2" w:rsidRDefault="00491828">
            <w:pPr>
              <w:ind w:firstLineChars="0" w:firstLine="0"/>
              <w:rPr>
                <w:color w:val="000000" w:themeColor="text1"/>
              </w:rPr>
            </w:pPr>
            <w:r>
              <w:rPr>
                <w:noProof/>
                <w:color w:val="000000" w:themeColor="text1"/>
              </w:rPr>
              <mc:AlternateContent>
                <mc:Choice Requires="wps">
                  <w:drawing>
                    <wp:anchor distT="0" distB="0" distL="113665" distR="113665" simplePos="0" relativeHeight="251670528" behindDoc="0" locked="0" layoutInCell="1" allowOverlap="1" wp14:anchorId="2D631C1F" wp14:editId="4E3A9F1D">
                      <wp:simplePos x="0" y="0"/>
                      <wp:positionH relativeFrom="column">
                        <wp:posOffset>918845</wp:posOffset>
                      </wp:positionH>
                      <wp:positionV relativeFrom="paragraph">
                        <wp:posOffset>-358140</wp:posOffset>
                      </wp:positionV>
                      <wp:extent cx="0" cy="886460"/>
                      <wp:effectExtent l="76200" t="0" r="57150" b="66040"/>
                      <wp:wrapNone/>
                      <wp:docPr id="226" name="直接连接符 226"/>
                      <wp:cNvGraphicFramePr/>
                      <a:graphic xmlns:a="http://schemas.openxmlformats.org/drawingml/2006/main">
                        <a:graphicData uri="http://schemas.microsoft.com/office/word/2010/wordprocessingShape">
                          <wps:wsp>
                            <wps:cNvCnPr/>
                            <wps:spPr>
                              <a:xfrm>
                                <a:off x="0" y="0"/>
                                <a:ext cx="0" cy="886460"/>
                              </a:xfrm>
                              <a:prstGeom prst="line">
                                <a:avLst/>
                              </a:prstGeom>
                              <a:noFill/>
                              <a:ln w="15875" cap="flat" cmpd="sng" algn="ctr">
                                <a:solidFill>
                                  <a:sysClr val="windowText" lastClr="000000"/>
                                </a:solidFill>
                                <a:prstDash val="solid"/>
                                <a:headEnd type="none"/>
                                <a:tailEnd type="triangle"/>
                              </a:ln>
                              <a:effectLst/>
                            </wps:spPr>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72.35pt;margin-top:-28.2pt;height:69.8pt;width:0pt;z-index:251670528;mso-width-relative:page;mso-height-relative:page;" filled="f" stroked="t" coordsize="21600,21600" o:gfxdata="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&#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AceFmnXAAAACgEAAA8AAAAAAAAAAQAgAAAAIgAAAGRy&#10;cy9kb3ducmV2LnhtbFBLAQIUABQAAAAIAIdO4kB9cZyeBgIAAPQDAAAOAAAAAAAAAAEAIAAAACYB&#10;AABkcnMvZTJvRG9jLnhtbFBLBQYAAAAABgAGAFkBAACeBQAAAAA=&#10;">
                      <v:fill on="f" focussize="0,0"/>
                      <v:stroke weight="1.25pt" color="#000000" joinstyle="round" endarrow="block"/>
                      <v:imagedata o:title=""/>
                      <o:lock v:ext="edit" aspectratio="f"/>
                    </v:line>
                  </w:pict>
                </mc:Fallback>
              </mc:AlternateContent>
            </w:r>
            <w:r>
              <w:rPr>
                <w:rFonts w:hint="eastAsia"/>
                <w:color w:val="000000" w:themeColor="text1"/>
              </w:rPr>
              <w:t>1</w:t>
            </w:r>
          </w:p>
        </w:tc>
      </w:tr>
      <w:tr w:rsidR="000B14C2" w14:paraId="470F98D8" w14:textId="77777777">
        <w:trPr>
          <w:cantSplit/>
          <w:trHeight w:val="286"/>
        </w:trPr>
        <w:tc>
          <w:tcPr>
            <w:tcW w:w="962" w:type="dxa"/>
          </w:tcPr>
          <w:p w14:paraId="2E974345" w14:textId="77777777" w:rsidR="000B14C2" w:rsidRDefault="00491828">
            <w:pPr>
              <w:ind w:firstLineChars="0" w:firstLine="0"/>
              <w:jc w:val="right"/>
              <w:rPr>
                <w:color w:val="000000" w:themeColor="text1"/>
              </w:rPr>
            </w:pPr>
            <w:r>
              <w:rPr>
                <w:rFonts w:hint="eastAsia"/>
                <w:color w:val="000000" w:themeColor="text1"/>
              </w:rPr>
              <w:t>0.76</w:t>
            </w:r>
          </w:p>
        </w:tc>
        <w:tc>
          <w:tcPr>
            <w:tcW w:w="711" w:type="dxa"/>
          </w:tcPr>
          <w:p w14:paraId="7BFC7E3D" w14:textId="77777777" w:rsidR="000B14C2" w:rsidRDefault="00491828">
            <w:pPr>
              <w:ind w:firstLineChars="0" w:firstLine="0"/>
              <w:rPr>
                <w:color w:val="000000" w:themeColor="text1"/>
              </w:rPr>
            </w:pPr>
            <w:r>
              <w:rPr>
                <w:rFonts w:ascii="宋体" w:hAnsi="宋体" w:hint="eastAsia"/>
                <w:color w:val="000000" w:themeColor="text1"/>
              </w:rPr>
              <w:t>*</w:t>
            </w:r>
            <w:r>
              <w:rPr>
                <w:color w:val="000000" w:themeColor="text1"/>
              </w:rPr>
              <w:t>2=</w:t>
            </w:r>
          </w:p>
        </w:tc>
        <w:tc>
          <w:tcPr>
            <w:tcW w:w="710" w:type="dxa"/>
          </w:tcPr>
          <w:p w14:paraId="2083D1A3" w14:textId="77777777" w:rsidR="000B14C2" w:rsidRDefault="00491828">
            <w:pPr>
              <w:ind w:firstLineChars="0" w:firstLine="0"/>
              <w:rPr>
                <w:color w:val="000000" w:themeColor="text1"/>
              </w:rPr>
            </w:pPr>
            <w:r>
              <w:rPr>
                <w:rFonts w:hint="eastAsia"/>
                <w:color w:val="000000" w:themeColor="text1"/>
              </w:rPr>
              <w:t>1.52</w:t>
            </w:r>
          </w:p>
        </w:tc>
        <w:tc>
          <w:tcPr>
            <w:tcW w:w="3415" w:type="dxa"/>
          </w:tcPr>
          <w:p w14:paraId="7C0E2E35" w14:textId="77777777" w:rsidR="000B14C2" w:rsidRDefault="00491828">
            <w:pPr>
              <w:ind w:firstLineChars="0" w:firstLine="0"/>
              <w:rPr>
                <w:color w:val="000000" w:themeColor="text1"/>
              </w:rPr>
            </w:pPr>
            <w:r>
              <w:rPr>
                <w:rFonts w:hint="eastAsia"/>
                <w:color w:val="000000" w:themeColor="text1"/>
              </w:rPr>
              <w:t>1</w:t>
            </w:r>
          </w:p>
        </w:tc>
      </w:tr>
      <w:tr w:rsidR="000B14C2" w14:paraId="0674F192" w14:textId="77777777">
        <w:trPr>
          <w:cantSplit/>
          <w:trHeight w:val="277"/>
        </w:trPr>
        <w:tc>
          <w:tcPr>
            <w:tcW w:w="962" w:type="dxa"/>
          </w:tcPr>
          <w:p w14:paraId="3C677E65" w14:textId="77777777" w:rsidR="000B14C2" w:rsidRDefault="00491828">
            <w:pPr>
              <w:ind w:firstLineChars="0" w:firstLine="0"/>
              <w:jc w:val="right"/>
              <w:rPr>
                <w:color w:val="000000" w:themeColor="text1"/>
              </w:rPr>
            </w:pPr>
            <w:r>
              <w:rPr>
                <w:rFonts w:hint="eastAsia"/>
                <w:color w:val="000000" w:themeColor="text1"/>
              </w:rPr>
              <w:t>0.52</w:t>
            </w:r>
          </w:p>
        </w:tc>
        <w:tc>
          <w:tcPr>
            <w:tcW w:w="711" w:type="dxa"/>
          </w:tcPr>
          <w:p w14:paraId="6968C00E" w14:textId="77777777" w:rsidR="000B14C2" w:rsidRDefault="00491828">
            <w:pPr>
              <w:ind w:firstLineChars="0" w:firstLine="0"/>
              <w:rPr>
                <w:color w:val="000000" w:themeColor="text1"/>
              </w:rPr>
            </w:pPr>
            <w:r>
              <w:rPr>
                <w:rFonts w:ascii="宋体" w:hAnsi="宋体" w:hint="eastAsia"/>
                <w:color w:val="000000" w:themeColor="text1"/>
              </w:rPr>
              <w:t>*</w:t>
            </w:r>
            <w:r>
              <w:rPr>
                <w:color w:val="000000" w:themeColor="text1"/>
              </w:rPr>
              <w:t>2=</w:t>
            </w:r>
          </w:p>
        </w:tc>
        <w:tc>
          <w:tcPr>
            <w:tcW w:w="710" w:type="dxa"/>
          </w:tcPr>
          <w:p w14:paraId="729CD158" w14:textId="77777777" w:rsidR="000B14C2" w:rsidRDefault="00491828">
            <w:pPr>
              <w:ind w:firstLineChars="0" w:firstLine="0"/>
              <w:rPr>
                <w:color w:val="000000" w:themeColor="text1"/>
              </w:rPr>
            </w:pPr>
            <w:r>
              <w:rPr>
                <w:rFonts w:hint="eastAsia"/>
                <w:color w:val="000000" w:themeColor="text1"/>
              </w:rPr>
              <w:t>1.04</w:t>
            </w:r>
          </w:p>
        </w:tc>
        <w:tc>
          <w:tcPr>
            <w:tcW w:w="3415" w:type="dxa"/>
          </w:tcPr>
          <w:p w14:paraId="05180B44" w14:textId="77777777" w:rsidR="000B14C2" w:rsidRDefault="00491828">
            <w:pPr>
              <w:ind w:firstLineChars="0" w:firstLine="0"/>
              <w:rPr>
                <w:color w:val="000000" w:themeColor="text1"/>
              </w:rPr>
            </w:pPr>
            <w:r>
              <w:rPr>
                <w:rFonts w:hint="eastAsia"/>
                <w:color w:val="000000" w:themeColor="text1"/>
              </w:rPr>
              <w:t>1</w:t>
            </w:r>
          </w:p>
        </w:tc>
      </w:tr>
      <w:tr w:rsidR="000B14C2" w14:paraId="125E3CA1" w14:textId="77777777">
        <w:trPr>
          <w:cantSplit/>
          <w:trHeight w:val="286"/>
        </w:trPr>
        <w:tc>
          <w:tcPr>
            <w:tcW w:w="962" w:type="dxa"/>
          </w:tcPr>
          <w:p w14:paraId="4F64148D" w14:textId="77777777" w:rsidR="000B14C2" w:rsidRDefault="00491828">
            <w:pPr>
              <w:ind w:firstLineChars="0" w:firstLine="0"/>
              <w:jc w:val="right"/>
              <w:rPr>
                <w:color w:val="000000" w:themeColor="text1"/>
              </w:rPr>
            </w:pPr>
            <w:r>
              <w:rPr>
                <w:rFonts w:hint="eastAsia"/>
                <w:color w:val="000000" w:themeColor="text1"/>
              </w:rPr>
              <w:t>0.04</w:t>
            </w:r>
          </w:p>
        </w:tc>
        <w:tc>
          <w:tcPr>
            <w:tcW w:w="711" w:type="dxa"/>
          </w:tcPr>
          <w:p w14:paraId="4D754CFF" w14:textId="77777777" w:rsidR="000B14C2" w:rsidRDefault="00491828">
            <w:pPr>
              <w:ind w:firstLineChars="0" w:firstLine="0"/>
              <w:rPr>
                <w:color w:val="000000" w:themeColor="text1"/>
              </w:rPr>
            </w:pPr>
            <w:r>
              <w:rPr>
                <w:rFonts w:ascii="宋体" w:hAnsi="宋体" w:hint="eastAsia"/>
                <w:color w:val="000000" w:themeColor="text1"/>
              </w:rPr>
              <w:t>*</w:t>
            </w:r>
            <w:r>
              <w:rPr>
                <w:color w:val="000000" w:themeColor="text1"/>
              </w:rPr>
              <w:t>2=</w:t>
            </w:r>
          </w:p>
        </w:tc>
        <w:tc>
          <w:tcPr>
            <w:tcW w:w="710" w:type="dxa"/>
          </w:tcPr>
          <w:p w14:paraId="2817C26E" w14:textId="77777777" w:rsidR="000B14C2" w:rsidRDefault="00491828">
            <w:pPr>
              <w:ind w:firstLineChars="0" w:firstLine="0"/>
              <w:rPr>
                <w:color w:val="000000" w:themeColor="text1"/>
              </w:rPr>
            </w:pPr>
            <w:r>
              <w:rPr>
                <w:rFonts w:hint="eastAsia"/>
                <w:color w:val="000000" w:themeColor="text1"/>
              </w:rPr>
              <w:t>0.08</w:t>
            </w:r>
          </w:p>
        </w:tc>
        <w:tc>
          <w:tcPr>
            <w:tcW w:w="3415" w:type="dxa"/>
          </w:tcPr>
          <w:p w14:paraId="328AD01A" w14:textId="77777777" w:rsidR="000B14C2" w:rsidRDefault="00491828">
            <w:pPr>
              <w:ind w:firstLineChars="0" w:firstLine="0"/>
              <w:rPr>
                <w:color w:val="000000" w:themeColor="text1"/>
              </w:rPr>
            </w:pPr>
            <w:r>
              <w:rPr>
                <w:rFonts w:hint="eastAsia"/>
                <w:color w:val="000000" w:themeColor="text1"/>
              </w:rPr>
              <w:t>0</w:t>
            </w:r>
            <w:r>
              <w:rPr>
                <w:color w:val="000000" w:themeColor="text1"/>
              </w:rPr>
              <w:t xml:space="preserve">     </w:t>
            </w:r>
            <w:r>
              <w:rPr>
                <w:rFonts w:hint="eastAsia"/>
                <w:color w:val="000000" w:themeColor="text1"/>
              </w:rPr>
              <w:t>小数部分</w:t>
            </w:r>
            <w:r>
              <w:rPr>
                <w:rFonts w:ascii="黑体" w:eastAsia="黑体" w:hAnsi="黑体" w:hint="eastAsia"/>
                <w:color w:val="000000" w:themeColor="text1"/>
              </w:rPr>
              <w:t>最低位</w:t>
            </w:r>
          </w:p>
        </w:tc>
      </w:tr>
      <w:tr w:rsidR="000B14C2" w14:paraId="220BE409" w14:textId="77777777">
        <w:trPr>
          <w:cantSplit/>
          <w:trHeight w:val="286"/>
        </w:trPr>
        <w:tc>
          <w:tcPr>
            <w:tcW w:w="962" w:type="dxa"/>
          </w:tcPr>
          <w:p w14:paraId="4448B565" w14:textId="77777777" w:rsidR="000B14C2" w:rsidRDefault="00491828">
            <w:pPr>
              <w:ind w:firstLineChars="0" w:firstLine="0"/>
              <w:jc w:val="right"/>
              <w:rPr>
                <w:color w:val="000000" w:themeColor="text1"/>
              </w:rPr>
            </w:pPr>
            <w:r>
              <w:rPr>
                <w:rFonts w:hint="eastAsia"/>
                <w:color w:val="000000" w:themeColor="text1"/>
              </w:rPr>
              <w:t>0.08</w:t>
            </w:r>
          </w:p>
        </w:tc>
        <w:tc>
          <w:tcPr>
            <w:tcW w:w="711" w:type="dxa"/>
          </w:tcPr>
          <w:p w14:paraId="3463B36B" w14:textId="77777777" w:rsidR="000B14C2" w:rsidRDefault="00491828">
            <w:pPr>
              <w:ind w:firstLineChars="0" w:firstLine="0"/>
              <w:rPr>
                <w:rFonts w:ascii="宋体" w:hAnsi="宋体"/>
                <w:color w:val="000000" w:themeColor="text1"/>
              </w:rPr>
            </w:pPr>
            <w:r>
              <w:rPr>
                <w:rFonts w:ascii="宋体" w:hAnsi="宋体" w:hint="eastAsia"/>
                <w:color w:val="000000" w:themeColor="text1"/>
              </w:rPr>
              <w:t>*</w:t>
            </w:r>
            <w:r>
              <w:rPr>
                <w:color w:val="000000" w:themeColor="text1"/>
              </w:rPr>
              <w:t>2=</w:t>
            </w:r>
          </w:p>
        </w:tc>
        <w:tc>
          <w:tcPr>
            <w:tcW w:w="710" w:type="dxa"/>
          </w:tcPr>
          <w:p w14:paraId="6FE6CD89" w14:textId="77777777" w:rsidR="000B14C2" w:rsidRDefault="00491828">
            <w:pPr>
              <w:ind w:firstLineChars="0" w:firstLine="0"/>
              <w:rPr>
                <w:color w:val="000000" w:themeColor="text1"/>
              </w:rPr>
            </w:pPr>
            <w:r>
              <w:rPr>
                <w:rFonts w:hint="eastAsia"/>
                <w:color w:val="000000" w:themeColor="text1"/>
              </w:rPr>
              <w:t>0.16</w:t>
            </w:r>
          </w:p>
        </w:tc>
        <w:tc>
          <w:tcPr>
            <w:tcW w:w="3415" w:type="dxa"/>
          </w:tcPr>
          <w:p w14:paraId="0467ED6B" w14:textId="77777777" w:rsidR="000B14C2" w:rsidRDefault="00491828">
            <w:pPr>
              <w:ind w:firstLineChars="0" w:firstLine="0"/>
              <w:rPr>
                <w:color w:val="000000" w:themeColor="text1"/>
              </w:rPr>
            </w:pPr>
            <w:r>
              <w:rPr>
                <w:rFonts w:hint="eastAsia"/>
                <w:color w:val="000000" w:themeColor="text1"/>
              </w:rPr>
              <w:t>0</w:t>
            </w:r>
            <w:r>
              <w:rPr>
                <w:color w:val="000000" w:themeColor="text1"/>
              </w:rPr>
              <w:t xml:space="preserve">  </w:t>
            </w:r>
          </w:p>
        </w:tc>
      </w:tr>
      <w:tr w:rsidR="000B14C2" w14:paraId="1CC70E10" w14:textId="77777777">
        <w:trPr>
          <w:cantSplit/>
          <w:trHeight w:val="286"/>
        </w:trPr>
        <w:tc>
          <w:tcPr>
            <w:tcW w:w="962" w:type="dxa"/>
          </w:tcPr>
          <w:p w14:paraId="3D37EFA8" w14:textId="77777777" w:rsidR="000B14C2" w:rsidRDefault="00491828">
            <w:pPr>
              <w:ind w:firstLineChars="0" w:firstLine="0"/>
              <w:jc w:val="right"/>
              <w:rPr>
                <w:color w:val="000000" w:themeColor="text1"/>
              </w:rPr>
            </w:pPr>
            <w:r>
              <w:rPr>
                <w:rFonts w:hint="eastAsia"/>
                <w:color w:val="000000" w:themeColor="text1"/>
              </w:rPr>
              <w:t>0.16</w:t>
            </w:r>
          </w:p>
        </w:tc>
        <w:tc>
          <w:tcPr>
            <w:tcW w:w="711" w:type="dxa"/>
          </w:tcPr>
          <w:p w14:paraId="25F1D753" w14:textId="77777777" w:rsidR="000B14C2" w:rsidRDefault="00491828">
            <w:pPr>
              <w:ind w:firstLineChars="0" w:firstLine="0"/>
              <w:rPr>
                <w:rFonts w:ascii="宋体" w:hAnsi="宋体"/>
                <w:color w:val="000000" w:themeColor="text1"/>
              </w:rPr>
            </w:pPr>
            <w:r>
              <w:rPr>
                <w:rFonts w:ascii="宋体" w:hAnsi="宋体" w:hint="eastAsia"/>
                <w:color w:val="000000" w:themeColor="text1"/>
              </w:rPr>
              <w:t>*</w:t>
            </w:r>
            <w:r>
              <w:rPr>
                <w:color w:val="000000" w:themeColor="text1"/>
              </w:rPr>
              <w:t>2=</w:t>
            </w:r>
          </w:p>
        </w:tc>
        <w:tc>
          <w:tcPr>
            <w:tcW w:w="710" w:type="dxa"/>
          </w:tcPr>
          <w:p w14:paraId="49DE5615" w14:textId="77777777" w:rsidR="000B14C2" w:rsidRDefault="00491828">
            <w:pPr>
              <w:ind w:firstLineChars="0" w:firstLine="0"/>
              <w:rPr>
                <w:color w:val="000000" w:themeColor="text1"/>
              </w:rPr>
            </w:pPr>
            <w:r>
              <w:rPr>
                <w:rFonts w:hint="eastAsia"/>
                <w:color w:val="000000" w:themeColor="text1"/>
              </w:rPr>
              <w:t>0.</w:t>
            </w:r>
            <w:r>
              <w:rPr>
                <w:color w:val="000000" w:themeColor="text1"/>
              </w:rPr>
              <w:t>32</w:t>
            </w:r>
          </w:p>
        </w:tc>
        <w:tc>
          <w:tcPr>
            <w:tcW w:w="3415" w:type="dxa"/>
          </w:tcPr>
          <w:p w14:paraId="71992FAE" w14:textId="77777777" w:rsidR="000B14C2" w:rsidRDefault="00491828">
            <w:pPr>
              <w:ind w:firstLineChars="0" w:firstLine="0"/>
              <w:rPr>
                <w:color w:val="000000" w:themeColor="text1"/>
              </w:rPr>
            </w:pPr>
            <w:proofErr w:type="gramStart"/>
            <w:r>
              <w:rPr>
                <w:rFonts w:hint="eastAsia"/>
                <w:color w:val="000000" w:themeColor="text1"/>
              </w:rPr>
              <w:t>0</w:t>
            </w:r>
            <w:r>
              <w:rPr>
                <w:color w:val="000000" w:themeColor="text1"/>
              </w:rPr>
              <w:t xml:space="preserve">  …</w:t>
            </w:r>
            <w:proofErr w:type="gramEnd"/>
            <w:r>
              <w:rPr>
                <w:color w:val="000000" w:themeColor="text1"/>
              </w:rPr>
              <w:t>….</w:t>
            </w:r>
            <w:r>
              <w:rPr>
                <w:rFonts w:hint="eastAsia"/>
                <w:color w:val="000000" w:themeColor="text1"/>
              </w:rPr>
              <w:t>（取决于期望的精度）</w:t>
            </w:r>
          </w:p>
        </w:tc>
      </w:tr>
    </w:tbl>
    <w:p w14:paraId="1B734C5D" w14:textId="77777777" w:rsidR="000B14C2" w:rsidRDefault="00491828">
      <w:pPr>
        <w:ind w:firstLine="420"/>
        <w:rPr>
          <w:rFonts w:eastAsiaTheme="minorEastAsia" w:cs="Times New Roman"/>
          <w:color w:val="000000" w:themeColor="text1"/>
        </w:rPr>
      </w:pPr>
      <w:r>
        <w:rPr>
          <w:rFonts w:ascii="黑体" w:eastAsia="黑体" w:hAnsi="黑体" w:hint="eastAsia"/>
          <w:color w:val="000000" w:themeColor="text1"/>
        </w:rPr>
        <w:t>【</w:t>
      </w:r>
      <w:r>
        <w:rPr>
          <w:rFonts w:eastAsiaTheme="minorEastAsia" w:cs="Times New Roman"/>
          <w:color w:val="000000" w:themeColor="text1"/>
        </w:rPr>
        <w:t>练习</w:t>
      </w:r>
      <w:r>
        <w:rPr>
          <w:rFonts w:eastAsiaTheme="minorEastAsia" w:cs="Times New Roman"/>
          <w:color w:val="000000" w:themeColor="text1"/>
        </w:rPr>
        <w:t>4-4</w:t>
      </w:r>
      <w:r>
        <w:rPr>
          <w:rFonts w:eastAsiaTheme="minorEastAsia" w:cs="Times New Roman"/>
          <w:color w:val="000000" w:themeColor="text1"/>
        </w:rPr>
        <w:t>】把十进制数</w:t>
      </w:r>
      <w:r>
        <w:rPr>
          <w:rFonts w:eastAsiaTheme="minorEastAsia" w:cs="Times New Roman"/>
          <w:color w:val="000000" w:themeColor="text1"/>
        </w:rPr>
        <w:t>56.23</w:t>
      </w:r>
      <w:r>
        <w:rPr>
          <w:rFonts w:eastAsiaTheme="minorEastAsia" w:cs="Times New Roman"/>
          <w:color w:val="000000" w:themeColor="text1"/>
        </w:rPr>
        <w:t>转为二进制数和十六进制数。</w:t>
      </w:r>
    </w:p>
    <w:p w14:paraId="31454961" w14:textId="77777777" w:rsidR="000B14C2" w:rsidRDefault="00491828">
      <w:pPr>
        <w:pStyle w:val="4"/>
      </w:pPr>
      <w:r>
        <w:rPr>
          <w:rFonts w:hint="eastAsia"/>
        </w:rPr>
        <w:t>2</w:t>
      </w:r>
      <w:r>
        <w:rPr>
          <w:rFonts w:hint="eastAsia"/>
        </w:rPr>
        <w:t>．二进制数与十六进制数之间的转换</w:t>
      </w:r>
    </w:p>
    <w:p w14:paraId="4A1CCD8D" w14:textId="77777777" w:rsidR="000B14C2" w:rsidRDefault="00491828">
      <w:pPr>
        <w:ind w:firstLine="420"/>
        <w:rPr>
          <w:color w:val="000000" w:themeColor="text1"/>
        </w:rPr>
      </w:pPr>
      <w:r>
        <w:rPr>
          <w:rFonts w:hint="eastAsia"/>
          <w:color w:val="000000" w:themeColor="text1"/>
        </w:rPr>
        <w:t>在计算机科学生态中，实际的存储地址、机器码、数据等会精确到一个二进制的位，而书写或显示时为了简捷直观常常使用十六进制，因此掌握二进制数与十六进制数之间的转换十分必要。</w:t>
      </w:r>
    </w:p>
    <w:p w14:paraId="4E0686B8" w14:textId="77777777" w:rsidR="000B14C2" w:rsidRDefault="00491828">
      <w:pPr>
        <w:ind w:firstLine="420"/>
        <w:rPr>
          <w:color w:val="000000" w:themeColor="text1"/>
        </w:rPr>
      </w:pPr>
      <w:r>
        <w:rPr>
          <w:rFonts w:hint="eastAsia"/>
          <w:color w:val="000000" w:themeColor="text1"/>
        </w:rPr>
        <w:t>二进制数与十六进制数之间的转换比较容易。首先要记住的是十六进制数码与二进制之间的对应关系，如表</w:t>
      </w:r>
      <w:r>
        <w:rPr>
          <w:color w:val="000000" w:themeColor="text1"/>
        </w:rPr>
        <w:t>4</w:t>
      </w:r>
      <w:r>
        <w:rPr>
          <w:rFonts w:hint="eastAsia"/>
          <w:color w:val="000000" w:themeColor="text1"/>
        </w:rPr>
        <w:t>-</w:t>
      </w:r>
      <w:r>
        <w:rPr>
          <w:color w:val="000000" w:themeColor="text1"/>
        </w:rPr>
        <w:t>2</w:t>
      </w:r>
      <w:r>
        <w:rPr>
          <w:rFonts w:hint="eastAsia"/>
          <w:color w:val="000000" w:themeColor="text1"/>
        </w:rPr>
        <w:t xml:space="preserve"> </w:t>
      </w:r>
      <w:r>
        <w:rPr>
          <w:rFonts w:hint="eastAsia"/>
          <w:color w:val="000000" w:themeColor="text1"/>
        </w:rPr>
        <w:t>所示。然后在此基础上按照以下基本方法进行二进制数与十</w:t>
      </w:r>
      <w:r>
        <w:rPr>
          <w:rFonts w:hint="eastAsia"/>
          <w:color w:val="000000" w:themeColor="text1"/>
        </w:rPr>
        <w:lastRenderedPageBreak/>
        <w:t>六进制数之间的转换。</w:t>
      </w:r>
    </w:p>
    <w:tbl>
      <w:tblPr>
        <w:tblpPr w:leftFromText="180" w:rightFromText="180" w:vertAnchor="text" w:horzAnchor="margin" w:tblpY="206"/>
        <w:tblW w:w="7942" w:type="dxa"/>
        <w:tblLayout w:type="fixed"/>
        <w:tblCellMar>
          <w:left w:w="28" w:type="dxa"/>
          <w:right w:w="28" w:type="dxa"/>
        </w:tblCellMar>
        <w:tblLook w:val="04A0" w:firstRow="1" w:lastRow="0" w:firstColumn="1" w:lastColumn="0" w:noHBand="0" w:noVBand="1"/>
      </w:tblPr>
      <w:tblGrid>
        <w:gridCol w:w="1408"/>
        <w:gridCol w:w="1984"/>
        <w:gridCol w:w="1701"/>
        <w:gridCol w:w="2849"/>
      </w:tblGrid>
      <w:tr w:rsidR="000B14C2" w14:paraId="07027C37" w14:textId="77777777">
        <w:trPr>
          <w:cantSplit/>
          <w:trHeight w:val="245"/>
        </w:trPr>
        <w:tc>
          <w:tcPr>
            <w:tcW w:w="7942" w:type="dxa"/>
            <w:gridSpan w:val="4"/>
            <w:tcBorders>
              <w:top w:val="single" w:sz="4" w:space="0" w:color="FFFFFF" w:themeColor="background1"/>
              <w:left w:val="single" w:sz="8" w:space="0" w:color="FFFFFF" w:themeColor="background1"/>
              <w:right w:val="single" w:sz="4" w:space="0" w:color="FFFFFF" w:themeColor="background1"/>
            </w:tcBorders>
          </w:tcPr>
          <w:p w14:paraId="6B6B1B48" w14:textId="77777777" w:rsidR="000B14C2" w:rsidRDefault="00491828">
            <w:pPr>
              <w:pStyle w:val="6"/>
            </w:pPr>
            <w:r>
              <w:rPr>
                <w:rFonts w:hint="eastAsia"/>
              </w:rPr>
              <w:t>表</w:t>
            </w:r>
            <w:r>
              <w:t>4</w:t>
            </w:r>
            <w:r>
              <w:rPr>
                <w:rFonts w:hint="eastAsia"/>
              </w:rPr>
              <w:t>-</w:t>
            </w:r>
            <w:r>
              <w:t>2</w:t>
            </w:r>
            <w:r>
              <w:rPr>
                <w:rFonts w:hint="eastAsia"/>
              </w:rPr>
              <w:t xml:space="preserve"> </w:t>
            </w:r>
            <w:r>
              <w:rPr>
                <w:rFonts w:hint="eastAsia"/>
              </w:rPr>
              <w:t>十六进制数与二进制数的对应关系</w:t>
            </w:r>
          </w:p>
        </w:tc>
      </w:tr>
      <w:tr w:rsidR="000B14C2" w14:paraId="65C9834F" w14:textId="77777777">
        <w:trPr>
          <w:cantSplit/>
          <w:trHeight w:val="245"/>
        </w:trPr>
        <w:tc>
          <w:tcPr>
            <w:tcW w:w="1408" w:type="dxa"/>
            <w:tcBorders>
              <w:top w:val="single" w:sz="8" w:space="0" w:color="000000" w:themeColor="text1"/>
              <w:left w:val="single" w:sz="8" w:space="0" w:color="FFFFFF" w:themeColor="background1"/>
              <w:bottom w:val="single" w:sz="4" w:space="0" w:color="000000" w:themeColor="text1"/>
            </w:tcBorders>
          </w:tcPr>
          <w:p w14:paraId="0564028E"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十六进制数</w:t>
            </w:r>
          </w:p>
        </w:tc>
        <w:tc>
          <w:tcPr>
            <w:tcW w:w="1984" w:type="dxa"/>
            <w:tcBorders>
              <w:top w:val="single" w:sz="8" w:space="0" w:color="000000" w:themeColor="text1"/>
              <w:bottom w:val="single" w:sz="4" w:space="0" w:color="000000" w:themeColor="text1"/>
              <w:right w:val="double" w:sz="4" w:space="0" w:color="000000" w:themeColor="text1"/>
            </w:tcBorders>
          </w:tcPr>
          <w:p w14:paraId="68C2BA61"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二进制数</w:t>
            </w:r>
          </w:p>
        </w:tc>
        <w:tc>
          <w:tcPr>
            <w:tcW w:w="1701" w:type="dxa"/>
            <w:tcBorders>
              <w:top w:val="single" w:sz="8" w:space="0" w:color="000000" w:themeColor="text1"/>
              <w:left w:val="double" w:sz="4" w:space="0" w:color="000000" w:themeColor="text1"/>
              <w:bottom w:val="single" w:sz="4" w:space="0" w:color="000000" w:themeColor="text1"/>
            </w:tcBorders>
          </w:tcPr>
          <w:p w14:paraId="11750F4E"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十六进制数</w:t>
            </w:r>
          </w:p>
        </w:tc>
        <w:tc>
          <w:tcPr>
            <w:tcW w:w="2849" w:type="dxa"/>
            <w:tcBorders>
              <w:top w:val="single" w:sz="8" w:space="0" w:color="000000" w:themeColor="text1"/>
              <w:bottom w:val="single" w:sz="4" w:space="0" w:color="000000" w:themeColor="text1"/>
              <w:right w:val="single" w:sz="4" w:space="0" w:color="FFFFFF" w:themeColor="background1"/>
            </w:tcBorders>
          </w:tcPr>
          <w:p w14:paraId="52D8E4AC"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二进制数</w:t>
            </w:r>
          </w:p>
        </w:tc>
      </w:tr>
      <w:tr w:rsidR="000B14C2" w14:paraId="2BDE4906" w14:textId="77777777">
        <w:trPr>
          <w:cantSplit/>
          <w:trHeight w:val="245"/>
        </w:trPr>
        <w:tc>
          <w:tcPr>
            <w:tcW w:w="1408" w:type="dxa"/>
            <w:tcBorders>
              <w:top w:val="single" w:sz="4" w:space="0" w:color="000000" w:themeColor="text1"/>
              <w:left w:val="single" w:sz="8" w:space="0" w:color="FFFFFF" w:themeColor="background1"/>
            </w:tcBorders>
          </w:tcPr>
          <w:p w14:paraId="7EBF4BF5"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0</w:t>
            </w:r>
          </w:p>
        </w:tc>
        <w:tc>
          <w:tcPr>
            <w:tcW w:w="1984" w:type="dxa"/>
            <w:tcBorders>
              <w:top w:val="single" w:sz="4" w:space="0" w:color="000000" w:themeColor="text1"/>
              <w:right w:val="double" w:sz="4" w:space="0" w:color="000000" w:themeColor="text1"/>
            </w:tcBorders>
          </w:tcPr>
          <w:p w14:paraId="0BD1E32E"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0000</w:t>
            </w:r>
          </w:p>
        </w:tc>
        <w:tc>
          <w:tcPr>
            <w:tcW w:w="1701" w:type="dxa"/>
            <w:tcBorders>
              <w:top w:val="single" w:sz="4" w:space="0" w:color="000000" w:themeColor="text1"/>
              <w:left w:val="double" w:sz="4" w:space="0" w:color="000000" w:themeColor="text1"/>
            </w:tcBorders>
          </w:tcPr>
          <w:p w14:paraId="0E0501DA"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8</w:t>
            </w:r>
          </w:p>
        </w:tc>
        <w:tc>
          <w:tcPr>
            <w:tcW w:w="2849" w:type="dxa"/>
            <w:tcBorders>
              <w:top w:val="single" w:sz="4" w:space="0" w:color="000000" w:themeColor="text1"/>
              <w:right w:val="single" w:sz="4" w:space="0" w:color="FFFFFF" w:themeColor="background1"/>
            </w:tcBorders>
          </w:tcPr>
          <w:p w14:paraId="7124CD20"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1</w:t>
            </w:r>
            <w:r>
              <w:rPr>
                <w:color w:val="000000" w:themeColor="text1"/>
                <w:sz w:val="18"/>
              </w:rPr>
              <w:t>000</w:t>
            </w:r>
          </w:p>
        </w:tc>
      </w:tr>
      <w:tr w:rsidR="000B14C2" w14:paraId="2DC7B746" w14:textId="77777777">
        <w:trPr>
          <w:cantSplit/>
          <w:trHeight w:val="223"/>
        </w:trPr>
        <w:tc>
          <w:tcPr>
            <w:tcW w:w="1408" w:type="dxa"/>
            <w:tcBorders>
              <w:left w:val="single" w:sz="8" w:space="0" w:color="FFFFFF" w:themeColor="background1"/>
            </w:tcBorders>
          </w:tcPr>
          <w:p w14:paraId="09A44386"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1</w:t>
            </w:r>
          </w:p>
        </w:tc>
        <w:tc>
          <w:tcPr>
            <w:tcW w:w="1984" w:type="dxa"/>
            <w:tcBorders>
              <w:right w:val="double" w:sz="4" w:space="0" w:color="000000" w:themeColor="text1"/>
            </w:tcBorders>
          </w:tcPr>
          <w:p w14:paraId="7DBF2512"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0001</w:t>
            </w:r>
          </w:p>
        </w:tc>
        <w:tc>
          <w:tcPr>
            <w:tcW w:w="1701" w:type="dxa"/>
            <w:tcBorders>
              <w:left w:val="double" w:sz="4" w:space="0" w:color="000000" w:themeColor="text1"/>
            </w:tcBorders>
          </w:tcPr>
          <w:p w14:paraId="28FE28FD"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9</w:t>
            </w:r>
          </w:p>
        </w:tc>
        <w:tc>
          <w:tcPr>
            <w:tcW w:w="2849" w:type="dxa"/>
            <w:tcBorders>
              <w:right w:val="single" w:sz="4" w:space="0" w:color="FFFFFF" w:themeColor="background1"/>
            </w:tcBorders>
          </w:tcPr>
          <w:p w14:paraId="397738B8"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1</w:t>
            </w:r>
            <w:r>
              <w:rPr>
                <w:color w:val="000000" w:themeColor="text1"/>
                <w:sz w:val="18"/>
              </w:rPr>
              <w:t>001</w:t>
            </w:r>
          </w:p>
        </w:tc>
      </w:tr>
      <w:tr w:rsidR="000B14C2" w14:paraId="722EC6C3" w14:textId="77777777">
        <w:trPr>
          <w:cantSplit/>
          <w:trHeight w:val="245"/>
        </w:trPr>
        <w:tc>
          <w:tcPr>
            <w:tcW w:w="1408" w:type="dxa"/>
            <w:tcBorders>
              <w:left w:val="single" w:sz="8" w:space="0" w:color="FFFFFF" w:themeColor="background1"/>
            </w:tcBorders>
          </w:tcPr>
          <w:p w14:paraId="61CEB665"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2</w:t>
            </w:r>
          </w:p>
        </w:tc>
        <w:tc>
          <w:tcPr>
            <w:tcW w:w="1984" w:type="dxa"/>
            <w:tcBorders>
              <w:right w:val="double" w:sz="4" w:space="0" w:color="000000" w:themeColor="text1"/>
            </w:tcBorders>
          </w:tcPr>
          <w:p w14:paraId="523822D9"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0010</w:t>
            </w:r>
          </w:p>
        </w:tc>
        <w:tc>
          <w:tcPr>
            <w:tcW w:w="1701" w:type="dxa"/>
            <w:tcBorders>
              <w:left w:val="double" w:sz="4" w:space="0" w:color="000000" w:themeColor="text1"/>
            </w:tcBorders>
          </w:tcPr>
          <w:p w14:paraId="4E9DB6B9"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A</w:t>
            </w:r>
          </w:p>
        </w:tc>
        <w:tc>
          <w:tcPr>
            <w:tcW w:w="2849" w:type="dxa"/>
            <w:tcBorders>
              <w:right w:val="single" w:sz="4" w:space="0" w:color="FFFFFF" w:themeColor="background1"/>
            </w:tcBorders>
          </w:tcPr>
          <w:p w14:paraId="1377B386"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1</w:t>
            </w:r>
            <w:r>
              <w:rPr>
                <w:color w:val="000000" w:themeColor="text1"/>
                <w:sz w:val="18"/>
              </w:rPr>
              <w:t>010</w:t>
            </w:r>
          </w:p>
        </w:tc>
      </w:tr>
      <w:tr w:rsidR="000B14C2" w14:paraId="41DE77EC" w14:textId="77777777">
        <w:trPr>
          <w:cantSplit/>
          <w:trHeight w:val="255"/>
        </w:trPr>
        <w:tc>
          <w:tcPr>
            <w:tcW w:w="1408" w:type="dxa"/>
            <w:tcBorders>
              <w:left w:val="single" w:sz="8" w:space="0" w:color="FFFFFF" w:themeColor="background1"/>
            </w:tcBorders>
          </w:tcPr>
          <w:p w14:paraId="078C11B1"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3</w:t>
            </w:r>
          </w:p>
        </w:tc>
        <w:tc>
          <w:tcPr>
            <w:tcW w:w="1984" w:type="dxa"/>
            <w:tcBorders>
              <w:right w:val="double" w:sz="4" w:space="0" w:color="000000" w:themeColor="text1"/>
            </w:tcBorders>
          </w:tcPr>
          <w:p w14:paraId="238F67AD"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0011</w:t>
            </w:r>
          </w:p>
        </w:tc>
        <w:tc>
          <w:tcPr>
            <w:tcW w:w="1701" w:type="dxa"/>
            <w:tcBorders>
              <w:left w:val="double" w:sz="4" w:space="0" w:color="000000" w:themeColor="text1"/>
            </w:tcBorders>
          </w:tcPr>
          <w:p w14:paraId="4F89306A"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B</w:t>
            </w:r>
          </w:p>
        </w:tc>
        <w:tc>
          <w:tcPr>
            <w:tcW w:w="2849" w:type="dxa"/>
            <w:tcBorders>
              <w:right w:val="single" w:sz="4" w:space="0" w:color="FFFFFF" w:themeColor="background1"/>
            </w:tcBorders>
          </w:tcPr>
          <w:p w14:paraId="5D1320CE"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1</w:t>
            </w:r>
            <w:r>
              <w:rPr>
                <w:color w:val="000000" w:themeColor="text1"/>
                <w:sz w:val="18"/>
              </w:rPr>
              <w:t>011</w:t>
            </w:r>
          </w:p>
        </w:tc>
      </w:tr>
      <w:tr w:rsidR="000B14C2" w14:paraId="427C1527" w14:textId="77777777">
        <w:trPr>
          <w:cantSplit/>
          <w:trHeight w:val="245"/>
        </w:trPr>
        <w:tc>
          <w:tcPr>
            <w:tcW w:w="1408" w:type="dxa"/>
            <w:tcBorders>
              <w:left w:val="single" w:sz="8" w:space="0" w:color="FFFFFF" w:themeColor="background1"/>
            </w:tcBorders>
          </w:tcPr>
          <w:p w14:paraId="0EAB6098"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4</w:t>
            </w:r>
          </w:p>
        </w:tc>
        <w:tc>
          <w:tcPr>
            <w:tcW w:w="1984" w:type="dxa"/>
            <w:tcBorders>
              <w:right w:val="double" w:sz="4" w:space="0" w:color="000000" w:themeColor="text1"/>
            </w:tcBorders>
          </w:tcPr>
          <w:p w14:paraId="5FA5621C"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0100</w:t>
            </w:r>
          </w:p>
        </w:tc>
        <w:tc>
          <w:tcPr>
            <w:tcW w:w="1701" w:type="dxa"/>
            <w:tcBorders>
              <w:left w:val="double" w:sz="4" w:space="0" w:color="000000" w:themeColor="text1"/>
            </w:tcBorders>
          </w:tcPr>
          <w:p w14:paraId="66B1C388"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C</w:t>
            </w:r>
          </w:p>
        </w:tc>
        <w:tc>
          <w:tcPr>
            <w:tcW w:w="2849" w:type="dxa"/>
            <w:tcBorders>
              <w:right w:val="single" w:sz="4" w:space="0" w:color="FFFFFF" w:themeColor="background1"/>
            </w:tcBorders>
          </w:tcPr>
          <w:p w14:paraId="4CA71FCF"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1</w:t>
            </w:r>
            <w:r>
              <w:rPr>
                <w:color w:val="000000" w:themeColor="text1"/>
                <w:sz w:val="18"/>
              </w:rPr>
              <w:t>100</w:t>
            </w:r>
          </w:p>
        </w:tc>
      </w:tr>
      <w:tr w:rsidR="000B14C2" w14:paraId="1B5DDC6F" w14:textId="77777777">
        <w:trPr>
          <w:cantSplit/>
          <w:trHeight w:val="245"/>
        </w:trPr>
        <w:tc>
          <w:tcPr>
            <w:tcW w:w="1408" w:type="dxa"/>
            <w:tcBorders>
              <w:left w:val="single" w:sz="8" w:space="0" w:color="FFFFFF" w:themeColor="background1"/>
            </w:tcBorders>
          </w:tcPr>
          <w:p w14:paraId="2D44418D"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5</w:t>
            </w:r>
          </w:p>
        </w:tc>
        <w:tc>
          <w:tcPr>
            <w:tcW w:w="1984" w:type="dxa"/>
            <w:tcBorders>
              <w:right w:val="double" w:sz="4" w:space="0" w:color="000000" w:themeColor="text1"/>
            </w:tcBorders>
          </w:tcPr>
          <w:p w14:paraId="2E938388"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0101</w:t>
            </w:r>
          </w:p>
        </w:tc>
        <w:tc>
          <w:tcPr>
            <w:tcW w:w="1701" w:type="dxa"/>
            <w:tcBorders>
              <w:left w:val="double" w:sz="4" w:space="0" w:color="000000" w:themeColor="text1"/>
            </w:tcBorders>
          </w:tcPr>
          <w:p w14:paraId="6C29D2EB"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D</w:t>
            </w:r>
          </w:p>
        </w:tc>
        <w:tc>
          <w:tcPr>
            <w:tcW w:w="2849" w:type="dxa"/>
            <w:tcBorders>
              <w:right w:val="single" w:sz="4" w:space="0" w:color="FFFFFF" w:themeColor="background1"/>
            </w:tcBorders>
          </w:tcPr>
          <w:p w14:paraId="1B8D6B66"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1</w:t>
            </w:r>
            <w:r>
              <w:rPr>
                <w:color w:val="000000" w:themeColor="text1"/>
                <w:sz w:val="18"/>
              </w:rPr>
              <w:t>101</w:t>
            </w:r>
          </w:p>
        </w:tc>
      </w:tr>
      <w:tr w:rsidR="000B14C2" w14:paraId="31F99EAE" w14:textId="77777777">
        <w:trPr>
          <w:cantSplit/>
          <w:trHeight w:val="245"/>
        </w:trPr>
        <w:tc>
          <w:tcPr>
            <w:tcW w:w="1408" w:type="dxa"/>
            <w:tcBorders>
              <w:left w:val="single" w:sz="8" w:space="0" w:color="FFFFFF" w:themeColor="background1"/>
            </w:tcBorders>
          </w:tcPr>
          <w:p w14:paraId="7ADE4086"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6</w:t>
            </w:r>
          </w:p>
        </w:tc>
        <w:tc>
          <w:tcPr>
            <w:tcW w:w="1984" w:type="dxa"/>
            <w:tcBorders>
              <w:right w:val="double" w:sz="4" w:space="0" w:color="000000" w:themeColor="text1"/>
            </w:tcBorders>
          </w:tcPr>
          <w:p w14:paraId="3B5E4958"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0110</w:t>
            </w:r>
          </w:p>
        </w:tc>
        <w:tc>
          <w:tcPr>
            <w:tcW w:w="1701" w:type="dxa"/>
            <w:tcBorders>
              <w:left w:val="double" w:sz="4" w:space="0" w:color="000000" w:themeColor="text1"/>
            </w:tcBorders>
          </w:tcPr>
          <w:p w14:paraId="2B3087C4"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E</w:t>
            </w:r>
          </w:p>
        </w:tc>
        <w:tc>
          <w:tcPr>
            <w:tcW w:w="2849" w:type="dxa"/>
            <w:tcBorders>
              <w:right w:val="single" w:sz="4" w:space="0" w:color="FFFFFF" w:themeColor="background1"/>
            </w:tcBorders>
          </w:tcPr>
          <w:p w14:paraId="7FD53906"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1</w:t>
            </w:r>
            <w:r>
              <w:rPr>
                <w:color w:val="000000" w:themeColor="text1"/>
                <w:sz w:val="18"/>
              </w:rPr>
              <w:t>110</w:t>
            </w:r>
          </w:p>
        </w:tc>
      </w:tr>
      <w:tr w:rsidR="000B14C2" w14:paraId="665D1DFB" w14:textId="77777777">
        <w:trPr>
          <w:cantSplit/>
          <w:trHeight w:val="245"/>
        </w:trPr>
        <w:tc>
          <w:tcPr>
            <w:tcW w:w="1408" w:type="dxa"/>
            <w:tcBorders>
              <w:left w:val="single" w:sz="8" w:space="0" w:color="FFFFFF" w:themeColor="background1"/>
              <w:bottom w:val="single" w:sz="8" w:space="0" w:color="000000" w:themeColor="text1"/>
            </w:tcBorders>
          </w:tcPr>
          <w:p w14:paraId="50494AA8"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7</w:t>
            </w:r>
          </w:p>
        </w:tc>
        <w:tc>
          <w:tcPr>
            <w:tcW w:w="1984" w:type="dxa"/>
            <w:tcBorders>
              <w:bottom w:val="single" w:sz="8" w:space="0" w:color="000000" w:themeColor="text1"/>
              <w:right w:val="double" w:sz="4" w:space="0" w:color="000000" w:themeColor="text1"/>
            </w:tcBorders>
          </w:tcPr>
          <w:p w14:paraId="26C1F9E1"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0111</w:t>
            </w:r>
          </w:p>
        </w:tc>
        <w:tc>
          <w:tcPr>
            <w:tcW w:w="1701" w:type="dxa"/>
            <w:tcBorders>
              <w:left w:val="double" w:sz="4" w:space="0" w:color="000000" w:themeColor="text1"/>
              <w:bottom w:val="single" w:sz="8" w:space="0" w:color="000000" w:themeColor="text1"/>
            </w:tcBorders>
          </w:tcPr>
          <w:p w14:paraId="7A9C0753"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F</w:t>
            </w:r>
          </w:p>
        </w:tc>
        <w:tc>
          <w:tcPr>
            <w:tcW w:w="2849" w:type="dxa"/>
            <w:tcBorders>
              <w:bottom w:val="single" w:sz="8" w:space="0" w:color="000000" w:themeColor="text1"/>
              <w:right w:val="single" w:sz="4" w:space="0" w:color="FFFFFF" w:themeColor="background1"/>
            </w:tcBorders>
          </w:tcPr>
          <w:p w14:paraId="4ED1EC25" w14:textId="77777777" w:rsidR="000B14C2" w:rsidRDefault="00491828">
            <w:pPr>
              <w:tabs>
                <w:tab w:val="left" w:pos="6184"/>
              </w:tabs>
              <w:spacing w:line="200" w:lineRule="exact"/>
              <w:ind w:firstLineChars="0" w:firstLine="420"/>
              <w:jc w:val="center"/>
              <w:rPr>
                <w:color w:val="000000" w:themeColor="text1"/>
                <w:sz w:val="18"/>
              </w:rPr>
            </w:pPr>
            <w:r>
              <w:rPr>
                <w:rFonts w:hint="eastAsia"/>
                <w:color w:val="000000" w:themeColor="text1"/>
                <w:sz w:val="18"/>
              </w:rPr>
              <w:t>1</w:t>
            </w:r>
            <w:r>
              <w:rPr>
                <w:color w:val="000000" w:themeColor="text1"/>
                <w:sz w:val="18"/>
              </w:rPr>
              <w:t>111</w:t>
            </w:r>
          </w:p>
        </w:tc>
      </w:tr>
    </w:tbl>
    <w:p w14:paraId="1D541E85" w14:textId="77777777" w:rsidR="000B14C2" w:rsidRDefault="00491828">
      <w:pPr>
        <w:ind w:firstLine="420"/>
        <w:rPr>
          <w:rFonts w:ascii="黑体" w:eastAsia="黑体" w:hAnsi="黑体"/>
          <w:color w:val="000000" w:themeColor="text1"/>
        </w:rPr>
      </w:pPr>
      <w:r>
        <w:rPr>
          <w:rFonts w:ascii="黑体" w:eastAsia="黑体" w:hAnsi="黑体" w:hint="eastAsia"/>
          <w:color w:val="000000" w:themeColor="text1"/>
        </w:rPr>
        <w:t>二进制数转换为十六进制数的基本方法：</w:t>
      </w:r>
      <w:r>
        <w:rPr>
          <w:rFonts w:cs="Times New Roman"/>
          <w:color w:val="000000" w:themeColor="text1"/>
        </w:rPr>
        <w:t>以小数点为界，整数部分向左，每</w:t>
      </w:r>
      <w:r>
        <w:rPr>
          <w:rFonts w:cs="Times New Roman"/>
          <w:color w:val="000000" w:themeColor="text1"/>
        </w:rPr>
        <w:t xml:space="preserve">4 </w:t>
      </w:r>
      <w:r>
        <w:rPr>
          <w:rFonts w:cs="Times New Roman"/>
          <w:color w:val="000000" w:themeColor="text1"/>
        </w:rPr>
        <w:t>位二进制数为一组，不足</w:t>
      </w:r>
      <w:r>
        <w:rPr>
          <w:rFonts w:cs="Times New Roman"/>
          <w:color w:val="000000" w:themeColor="text1"/>
        </w:rPr>
        <w:t xml:space="preserve">4 </w:t>
      </w:r>
      <w:r>
        <w:rPr>
          <w:rFonts w:cs="Times New Roman"/>
          <w:color w:val="000000" w:themeColor="text1"/>
        </w:rPr>
        <w:t>位的，高位补</w:t>
      </w:r>
      <w:r>
        <w:rPr>
          <w:rFonts w:cs="Times New Roman"/>
          <w:color w:val="000000" w:themeColor="text1"/>
        </w:rPr>
        <w:t>0</w:t>
      </w:r>
      <w:r>
        <w:rPr>
          <w:rFonts w:cs="Times New Roman"/>
          <w:color w:val="000000" w:themeColor="text1"/>
        </w:rPr>
        <w:t>，然后用</w:t>
      </w:r>
      <w:r>
        <w:rPr>
          <w:rFonts w:cs="Times New Roman"/>
          <w:color w:val="000000" w:themeColor="text1"/>
        </w:rPr>
        <w:t>1</w:t>
      </w:r>
      <w:r>
        <w:rPr>
          <w:rFonts w:cs="Times New Roman"/>
          <w:color w:val="000000" w:themeColor="text1"/>
        </w:rPr>
        <w:t>位十六进制数码表示对应的二进制数即可；小数部分向右，每</w:t>
      </w:r>
      <w:r>
        <w:rPr>
          <w:rFonts w:cs="Times New Roman"/>
          <w:color w:val="000000" w:themeColor="text1"/>
        </w:rPr>
        <w:t xml:space="preserve">4 </w:t>
      </w:r>
      <w:r>
        <w:rPr>
          <w:rFonts w:cs="Times New Roman"/>
          <w:color w:val="000000" w:themeColor="text1"/>
        </w:rPr>
        <w:t>位二进制数为一组，不足</w:t>
      </w:r>
      <w:r>
        <w:rPr>
          <w:rFonts w:cs="Times New Roman"/>
          <w:color w:val="000000" w:themeColor="text1"/>
        </w:rPr>
        <w:t xml:space="preserve">4 </w:t>
      </w:r>
      <w:r>
        <w:rPr>
          <w:rFonts w:cs="Times New Roman"/>
          <w:color w:val="000000" w:themeColor="text1"/>
        </w:rPr>
        <w:t>位的，低位补</w:t>
      </w:r>
      <w:r>
        <w:rPr>
          <w:rFonts w:cs="Times New Roman"/>
          <w:color w:val="000000" w:themeColor="text1"/>
        </w:rPr>
        <w:t>0</w:t>
      </w:r>
      <w:r>
        <w:rPr>
          <w:rFonts w:cs="Times New Roman"/>
          <w:color w:val="000000" w:themeColor="text1"/>
        </w:rPr>
        <w:t>，然后用</w:t>
      </w:r>
      <w:r>
        <w:rPr>
          <w:rFonts w:cs="Times New Roman"/>
          <w:color w:val="000000" w:themeColor="text1"/>
        </w:rPr>
        <w:t>1</w:t>
      </w:r>
      <w:r>
        <w:rPr>
          <w:rFonts w:cs="Times New Roman"/>
          <w:color w:val="000000" w:themeColor="text1"/>
        </w:rPr>
        <w:t>位十六进制数码表示对应的二进制数即可。</w:t>
      </w:r>
    </w:p>
    <w:p w14:paraId="3F23A337" w14:textId="77777777" w:rsidR="000B14C2" w:rsidRDefault="00491828">
      <w:pPr>
        <w:ind w:firstLine="420"/>
        <w:rPr>
          <w:rFonts w:cs="Times New Roman"/>
          <w:color w:val="000000" w:themeColor="text1"/>
        </w:rPr>
      </w:pPr>
      <w:r>
        <w:rPr>
          <w:rFonts w:ascii="黑体" w:eastAsia="黑体" w:hAnsi="黑体" w:hint="eastAsia"/>
          <w:color w:val="000000" w:themeColor="text1"/>
        </w:rPr>
        <w:t>十六进制数转换为二进制数的基本方法：</w:t>
      </w:r>
      <w:r>
        <w:rPr>
          <w:rFonts w:cs="Times New Roman"/>
          <w:color w:val="000000" w:themeColor="text1"/>
        </w:rPr>
        <w:t>把每位十六进制数码用</w:t>
      </w:r>
      <w:r>
        <w:rPr>
          <w:rFonts w:cs="Times New Roman"/>
          <w:color w:val="000000" w:themeColor="text1"/>
        </w:rPr>
        <w:t xml:space="preserve">4 </w:t>
      </w:r>
      <w:r>
        <w:rPr>
          <w:rFonts w:cs="Times New Roman"/>
          <w:color w:val="000000" w:themeColor="text1"/>
        </w:rPr>
        <w:t>位二进制数表示，书写时</w:t>
      </w:r>
      <w:r>
        <w:rPr>
          <w:rFonts w:cs="Times New Roman" w:hint="eastAsia"/>
          <w:color w:val="000000" w:themeColor="text1"/>
        </w:rPr>
        <w:t>根据具体情况去除不影响结果的整数部分的</w:t>
      </w:r>
      <w:r>
        <w:rPr>
          <w:rFonts w:cs="Times New Roman"/>
          <w:color w:val="000000" w:themeColor="text1"/>
        </w:rPr>
        <w:t>前置</w:t>
      </w:r>
      <w:r>
        <w:rPr>
          <w:rFonts w:cs="Times New Roman"/>
          <w:color w:val="000000" w:themeColor="text1"/>
        </w:rPr>
        <w:t>0</w:t>
      </w:r>
      <w:r>
        <w:rPr>
          <w:rFonts w:cs="Times New Roman"/>
          <w:color w:val="000000" w:themeColor="text1"/>
        </w:rPr>
        <w:t>与</w:t>
      </w:r>
      <w:r>
        <w:rPr>
          <w:rFonts w:cs="Times New Roman" w:hint="eastAsia"/>
          <w:color w:val="000000" w:themeColor="text1"/>
        </w:rPr>
        <w:t>小数部分的</w:t>
      </w:r>
      <w:r>
        <w:rPr>
          <w:rFonts w:cs="Times New Roman"/>
          <w:color w:val="000000" w:themeColor="text1"/>
        </w:rPr>
        <w:t>后置</w:t>
      </w:r>
      <w:r>
        <w:rPr>
          <w:rFonts w:cs="Times New Roman"/>
          <w:color w:val="000000" w:themeColor="text1"/>
        </w:rPr>
        <w:t>0</w:t>
      </w:r>
      <w:r>
        <w:rPr>
          <w:rFonts w:cs="Times New Roman" w:hint="eastAsia"/>
          <w:color w:val="000000" w:themeColor="text1"/>
        </w:rPr>
        <w:t>，使之符合平时书写习惯</w:t>
      </w:r>
      <w:r>
        <w:rPr>
          <w:rFonts w:cs="Times New Roman"/>
          <w:color w:val="000000" w:themeColor="text1"/>
        </w:rPr>
        <w:t>即可。</w:t>
      </w:r>
    </w:p>
    <w:p w14:paraId="55395915" w14:textId="77777777" w:rsidR="000B14C2" w:rsidRDefault="00491828">
      <w:pPr>
        <w:ind w:firstLine="420"/>
        <w:rPr>
          <w:color w:val="000000" w:themeColor="text1"/>
        </w:rPr>
      </w:pPr>
      <w:r>
        <w:rPr>
          <w:rFonts w:hint="eastAsia"/>
          <w:color w:val="000000" w:themeColor="text1"/>
        </w:rPr>
        <w:t>【例</w:t>
      </w:r>
      <w:r>
        <w:rPr>
          <w:rFonts w:hint="eastAsia"/>
          <w:color w:val="000000" w:themeColor="text1"/>
        </w:rPr>
        <w:t>4-</w:t>
      </w:r>
      <w:r>
        <w:rPr>
          <w:color w:val="000000" w:themeColor="text1"/>
        </w:rPr>
        <w:t>3</w:t>
      </w:r>
      <w:r>
        <w:rPr>
          <w:rFonts w:hint="eastAsia"/>
          <w:color w:val="000000" w:themeColor="text1"/>
        </w:rPr>
        <w:t>】</w:t>
      </w:r>
      <w:r>
        <w:rPr>
          <w:rFonts w:hint="eastAsia"/>
          <w:color w:val="000000" w:themeColor="text1"/>
        </w:rPr>
        <w:t xml:space="preserve"> </w:t>
      </w:r>
      <w:r>
        <w:rPr>
          <w:rFonts w:hint="eastAsia"/>
          <w:color w:val="000000" w:themeColor="text1"/>
        </w:rPr>
        <w:t>将二进制数</w:t>
      </w:r>
      <w:r>
        <w:rPr>
          <w:rFonts w:hint="eastAsia"/>
          <w:color w:val="000000" w:themeColor="text1"/>
        </w:rPr>
        <w:t>0</w:t>
      </w:r>
      <w:r>
        <w:rPr>
          <w:color w:val="000000" w:themeColor="text1"/>
        </w:rPr>
        <w:t>b</w:t>
      </w:r>
      <w:r>
        <w:rPr>
          <w:rFonts w:hint="eastAsia"/>
          <w:color w:val="000000" w:themeColor="text1"/>
        </w:rPr>
        <w:t>1011001.1101111</w:t>
      </w:r>
      <w:r>
        <w:rPr>
          <w:rFonts w:hint="eastAsia"/>
          <w:color w:val="000000" w:themeColor="text1"/>
        </w:rPr>
        <w:t>转为十六进制数，将十六进制数</w:t>
      </w:r>
      <w:r>
        <w:rPr>
          <w:color w:val="000000" w:themeColor="text1"/>
        </w:rPr>
        <w:t>0x6A8.DC</w:t>
      </w:r>
      <w:r>
        <w:rPr>
          <w:rFonts w:hint="eastAsia"/>
          <w:color w:val="000000" w:themeColor="text1"/>
        </w:rPr>
        <w:t>转为二进制数。</w:t>
      </w:r>
    </w:p>
    <w:p w14:paraId="141B6E3F" w14:textId="77777777" w:rsidR="000B14C2" w:rsidRDefault="00491828">
      <w:pPr>
        <w:ind w:firstLine="420"/>
        <w:rPr>
          <w:color w:val="000000" w:themeColor="text1"/>
        </w:rPr>
      </w:pPr>
      <w:r>
        <w:rPr>
          <w:rFonts w:hint="eastAsia"/>
          <w:color w:val="000000" w:themeColor="text1"/>
        </w:rPr>
        <w:t>【解】</w:t>
      </w:r>
    </w:p>
    <w:p w14:paraId="7B6124C6" w14:textId="77777777" w:rsidR="000B14C2" w:rsidRDefault="00491828">
      <w:pPr>
        <w:ind w:firstLine="420"/>
        <w:rPr>
          <w:color w:val="000000" w:themeColor="text1"/>
        </w:rPr>
      </w:pPr>
      <w:r>
        <w:rPr>
          <w:color w:val="000000" w:themeColor="text1"/>
        </w:rPr>
        <w:t>0b</w:t>
      </w:r>
      <w:r>
        <w:rPr>
          <w:rFonts w:hint="eastAsia"/>
          <w:color w:val="000000" w:themeColor="text1"/>
        </w:rPr>
        <w:t>1011001.1101111</w:t>
      </w:r>
      <w:r>
        <w:rPr>
          <w:color w:val="000000" w:themeColor="text1"/>
        </w:rPr>
        <w:t>B</w:t>
      </w:r>
      <w:r>
        <w:rPr>
          <w:rFonts w:hint="eastAsia"/>
          <w:color w:val="000000" w:themeColor="text1"/>
        </w:rPr>
        <w:t>=</w:t>
      </w:r>
      <w:r>
        <w:rPr>
          <w:color w:val="000000" w:themeColor="text1"/>
        </w:rPr>
        <w:t xml:space="preserve">0b </w:t>
      </w:r>
      <w:r>
        <w:rPr>
          <w:color w:val="000000" w:themeColor="text1"/>
          <w:u w:val="single"/>
        </w:rPr>
        <w:t>0101</w:t>
      </w:r>
      <w:r>
        <w:rPr>
          <w:color w:val="000000" w:themeColor="text1"/>
        </w:rPr>
        <w:t xml:space="preserve"> </w:t>
      </w:r>
      <w:r>
        <w:rPr>
          <w:color w:val="000000" w:themeColor="text1"/>
          <w:u w:val="single"/>
        </w:rPr>
        <w:t>1001</w:t>
      </w:r>
      <w:r>
        <w:rPr>
          <w:color w:val="000000" w:themeColor="text1"/>
        </w:rPr>
        <w:t xml:space="preserve"> .</w:t>
      </w:r>
      <w:r>
        <w:rPr>
          <w:color w:val="000000" w:themeColor="text1"/>
          <w:u w:val="single"/>
        </w:rPr>
        <w:t>1101</w:t>
      </w:r>
      <w:r>
        <w:rPr>
          <w:color w:val="000000" w:themeColor="text1"/>
        </w:rPr>
        <w:t xml:space="preserve"> </w:t>
      </w:r>
      <w:r>
        <w:rPr>
          <w:color w:val="000000" w:themeColor="text1"/>
          <w:u w:val="single"/>
        </w:rPr>
        <w:t>1110</w:t>
      </w:r>
      <w:r>
        <w:rPr>
          <w:color w:val="000000" w:themeColor="text1"/>
        </w:rPr>
        <w:t xml:space="preserve"> = 0x59.DE</w:t>
      </w:r>
      <w:r>
        <w:rPr>
          <w:rFonts w:hint="eastAsia"/>
          <w:color w:val="000000" w:themeColor="text1"/>
        </w:rPr>
        <w:t>。</w:t>
      </w:r>
      <w:r>
        <w:rPr>
          <w:color w:val="000000" w:themeColor="text1"/>
        </w:rPr>
        <w:t xml:space="preserve"> </w:t>
      </w:r>
    </w:p>
    <w:p w14:paraId="58CCC17B" w14:textId="77777777" w:rsidR="000B14C2" w:rsidRDefault="00491828">
      <w:pPr>
        <w:ind w:firstLineChars="195" w:firstLine="409"/>
        <w:rPr>
          <w:color w:val="000000" w:themeColor="text1"/>
        </w:rPr>
      </w:pPr>
      <w:r>
        <w:rPr>
          <w:color w:val="000000" w:themeColor="text1"/>
        </w:rPr>
        <w:t>0x6A8.DC</w:t>
      </w:r>
      <w:r>
        <w:rPr>
          <w:rFonts w:hint="eastAsia"/>
          <w:color w:val="000000" w:themeColor="text1"/>
        </w:rPr>
        <w:t>=0</w:t>
      </w:r>
      <w:r>
        <w:rPr>
          <w:color w:val="000000" w:themeColor="text1"/>
        </w:rPr>
        <w:t xml:space="preserve">b </w:t>
      </w:r>
      <w:r>
        <w:rPr>
          <w:color w:val="000000" w:themeColor="text1"/>
          <w:u w:val="single"/>
        </w:rPr>
        <w:t>0110</w:t>
      </w:r>
      <w:r>
        <w:rPr>
          <w:color w:val="000000" w:themeColor="text1"/>
        </w:rPr>
        <w:t xml:space="preserve"> </w:t>
      </w:r>
      <w:r>
        <w:rPr>
          <w:color w:val="000000" w:themeColor="text1"/>
          <w:u w:val="single"/>
        </w:rPr>
        <w:t>1010</w:t>
      </w:r>
      <w:r>
        <w:rPr>
          <w:color w:val="000000" w:themeColor="text1"/>
        </w:rPr>
        <w:t xml:space="preserve"> </w:t>
      </w:r>
      <w:r>
        <w:rPr>
          <w:color w:val="000000" w:themeColor="text1"/>
          <w:u w:val="single"/>
        </w:rPr>
        <w:t>1000</w:t>
      </w:r>
      <w:r>
        <w:rPr>
          <w:color w:val="000000" w:themeColor="text1"/>
        </w:rPr>
        <w:t>.</w:t>
      </w:r>
      <w:r>
        <w:rPr>
          <w:color w:val="000000" w:themeColor="text1"/>
          <w:u w:val="single"/>
        </w:rPr>
        <w:t>1101</w:t>
      </w:r>
      <w:r>
        <w:rPr>
          <w:color w:val="000000" w:themeColor="text1"/>
        </w:rPr>
        <w:t xml:space="preserve"> </w:t>
      </w:r>
      <w:r>
        <w:rPr>
          <w:color w:val="000000" w:themeColor="text1"/>
          <w:u w:val="single"/>
        </w:rPr>
        <w:t>1100</w:t>
      </w:r>
      <w:r>
        <w:rPr>
          <w:color w:val="000000" w:themeColor="text1"/>
        </w:rPr>
        <w:t>=</w:t>
      </w:r>
      <w:r>
        <w:rPr>
          <w:rFonts w:hint="eastAsia"/>
          <w:color w:val="000000" w:themeColor="text1"/>
        </w:rPr>
        <w:t>0</w:t>
      </w:r>
      <w:r>
        <w:rPr>
          <w:color w:val="000000" w:themeColor="text1"/>
        </w:rPr>
        <w:t>b11010101000.110111</w:t>
      </w:r>
      <w:r>
        <w:rPr>
          <w:rFonts w:hint="eastAsia"/>
          <w:color w:val="000000" w:themeColor="text1"/>
        </w:rPr>
        <w:t>。</w:t>
      </w:r>
    </w:p>
    <w:p w14:paraId="422767C5" w14:textId="77777777" w:rsidR="000B14C2" w:rsidRDefault="00491828">
      <w:pPr>
        <w:ind w:firstLine="420"/>
        <w:rPr>
          <w:rFonts w:eastAsiaTheme="minorEastAsia" w:cs="Times New Roman"/>
          <w:color w:val="000000" w:themeColor="text1"/>
        </w:rPr>
      </w:pPr>
      <w:r>
        <w:rPr>
          <w:rFonts w:eastAsiaTheme="minorEastAsia" w:cs="Times New Roman"/>
          <w:color w:val="000000" w:themeColor="text1"/>
        </w:rPr>
        <w:t>【练习</w:t>
      </w:r>
      <w:r>
        <w:rPr>
          <w:rFonts w:eastAsiaTheme="minorEastAsia" w:cs="Times New Roman"/>
          <w:color w:val="000000" w:themeColor="text1"/>
        </w:rPr>
        <w:t>4-5</w:t>
      </w:r>
      <w:r>
        <w:rPr>
          <w:rFonts w:eastAsiaTheme="minorEastAsia" w:cs="Times New Roman"/>
          <w:color w:val="000000" w:themeColor="text1"/>
        </w:rPr>
        <w:t>】</w:t>
      </w:r>
      <w:r>
        <w:rPr>
          <w:rFonts w:eastAsiaTheme="minorEastAsia" w:cs="Times New Roman"/>
          <w:color w:val="000000" w:themeColor="text1"/>
        </w:rPr>
        <w:t xml:space="preserve"> </w:t>
      </w:r>
      <w:r>
        <w:rPr>
          <w:rFonts w:eastAsiaTheme="minorEastAsia" w:cs="Times New Roman"/>
          <w:color w:val="000000" w:themeColor="text1"/>
        </w:rPr>
        <w:t>将二进制数</w:t>
      </w:r>
      <w:r>
        <w:rPr>
          <w:rFonts w:eastAsiaTheme="minorEastAsia" w:cs="Times New Roman"/>
          <w:color w:val="000000" w:themeColor="text1"/>
        </w:rPr>
        <w:t>0b101001.110101</w:t>
      </w:r>
      <w:r>
        <w:rPr>
          <w:rFonts w:eastAsiaTheme="minorEastAsia" w:cs="Times New Roman"/>
          <w:color w:val="000000" w:themeColor="text1"/>
        </w:rPr>
        <w:t>转为十六进制数，将十六进制数</w:t>
      </w:r>
      <w:r>
        <w:rPr>
          <w:rFonts w:eastAsiaTheme="minorEastAsia" w:cs="Times New Roman"/>
          <w:color w:val="000000" w:themeColor="text1"/>
        </w:rPr>
        <w:t>0x27B5.3D</w:t>
      </w:r>
      <w:r>
        <w:rPr>
          <w:rFonts w:eastAsiaTheme="minorEastAsia" w:cs="Times New Roman"/>
          <w:color w:val="000000" w:themeColor="text1"/>
        </w:rPr>
        <w:t>转为二进制数。</w:t>
      </w:r>
    </w:p>
    <w:tbl>
      <w:tblPr>
        <w:tblpPr w:leftFromText="180" w:rightFromText="180" w:vertAnchor="text" w:horzAnchor="margin" w:tblpXSpec="right" w:tblpY="241"/>
        <w:tblW w:w="0" w:type="auto"/>
        <w:tblLook w:val="04A0" w:firstRow="1" w:lastRow="0" w:firstColumn="1" w:lastColumn="0" w:noHBand="0" w:noVBand="1"/>
      </w:tblPr>
      <w:tblGrid>
        <w:gridCol w:w="3530"/>
      </w:tblGrid>
      <w:tr w:rsidR="000B14C2" w14:paraId="40A64D60" w14:textId="77777777">
        <w:trPr>
          <w:trHeight w:val="2477"/>
        </w:trPr>
        <w:tc>
          <w:tcPr>
            <w:tcW w:w="3530" w:type="dxa"/>
          </w:tcPr>
          <w:p w14:paraId="7CC4D378" w14:textId="77777777" w:rsidR="000B14C2" w:rsidRDefault="00491828">
            <w:pPr>
              <w:ind w:firstLineChars="0" w:firstLine="0"/>
              <w:jc w:val="center"/>
              <w:rPr>
                <w:color w:val="000000" w:themeColor="text1"/>
              </w:rPr>
            </w:pPr>
            <w:r>
              <w:rPr>
                <w:noProof/>
              </w:rPr>
              <w:drawing>
                <wp:inline distT="0" distB="0" distL="0" distR="0" wp14:anchorId="39F6EACF" wp14:editId="509AE7C8">
                  <wp:extent cx="1671320" cy="165798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1708696" cy="1695096"/>
                          </a:xfrm>
                          <a:prstGeom prst="rect">
                            <a:avLst/>
                          </a:prstGeom>
                        </pic:spPr>
                      </pic:pic>
                    </a:graphicData>
                  </a:graphic>
                </wp:inline>
              </w:drawing>
            </w:r>
          </w:p>
          <w:p w14:paraId="25F199CE" w14:textId="77777777" w:rsidR="000B14C2" w:rsidRDefault="00491828" w:rsidP="00491828">
            <w:pPr>
              <w:pStyle w:val="7"/>
            </w:pPr>
            <w:r>
              <w:rPr>
                <w:rFonts w:hint="eastAsia"/>
              </w:rPr>
              <w:t>图</w:t>
            </w:r>
            <w:r>
              <w:rPr>
                <w:rFonts w:hint="eastAsia"/>
              </w:rPr>
              <w:t xml:space="preserve">4-1  </w:t>
            </w:r>
            <w:r>
              <w:rPr>
                <w:rFonts w:hint="eastAsia"/>
              </w:rPr>
              <w:t>利用计算器查看进制转换结果</w:t>
            </w:r>
          </w:p>
        </w:tc>
      </w:tr>
    </w:tbl>
    <w:p w14:paraId="46F33809" w14:textId="77777777" w:rsidR="000B14C2" w:rsidRDefault="00491828">
      <w:pPr>
        <w:pStyle w:val="4"/>
      </w:pPr>
      <w:r>
        <w:rPr>
          <w:rFonts w:hint="eastAsia"/>
        </w:rPr>
        <w:t>3</w:t>
      </w:r>
      <w:r>
        <w:rPr>
          <w:rFonts w:hint="eastAsia"/>
        </w:rPr>
        <w:t>．利用工具查看进制转换结果</w:t>
      </w:r>
    </w:p>
    <w:p w14:paraId="7BB99B24" w14:textId="77777777" w:rsidR="000B14C2" w:rsidRDefault="00491828">
      <w:pPr>
        <w:ind w:firstLine="420"/>
        <w:rPr>
          <w:color w:val="000000" w:themeColor="text1"/>
        </w:rPr>
      </w:pPr>
      <w:r>
        <w:rPr>
          <w:rFonts w:hint="eastAsia"/>
          <w:color w:val="000000" w:themeColor="text1"/>
        </w:rPr>
        <w:t>本节虽然给出了进制之间的转换方法，但在实际应用中一般不需要通过转换方法计算出结果，可以通过工具来查看进制转换结果。在</w:t>
      </w:r>
      <w:r>
        <w:rPr>
          <w:rFonts w:hint="eastAsia"/>
          <w:color w:val="000000" w:themeColor="text1"/>
        </w:rPr>
        <w:t>Windows</w:t>
      </w:r>
      <w:r>
        <w:rPr>
          <w:rFonts w:hint="eastAsia"/>
          <w:color w:val="000000" w:themeColor="text1"/>
        </w:rPr>
        <w:t>中已自带了计算器，可以充分利用这个工具来查看进制转换结果。打开计算器，单击“查看”</w:t>
      </w:r>
      <w:r>
        <w:rPr>
          <w:rFonts w:ascii="宋体" w:hAnsi="宋体" w:hint="eastAsia"/>
          <w:color w:val="000000" w:themeColor="text1"/>
        </w:rPr>
        <w:t>→</w:t>
      </w:r>
      <w:r>
        <w:rPr>
          <w:rFonts w:hint="eastAsia"/>
          <w:color w:val="000000" w:themeColor="text1"/>
        </w:rPr>
        <w:t>“程序员”，出现图</w:t>
      </w:r>
      <w:r>
        <w:rPr>
          <w:color w:val="000000" w:themeColor="text1"/>
        </w:rPr>
        <w:t>4</w:t>
      </w:r>
      <w:r>
        <w:rPr>
          <w:rFonts w:hint="eastAsia"/>
          <w:color w:val="000000" w:themeColor="text1"/>
        </w:rPr>
        <w:t>-</w:t>
      </w:r>
      <w:r>
        <w:rPr>
          <w:color w:val="000000" w:themeColor="text1"/>
        </w:rPr>
        <w:t>1</w:t>
      </w:r>
      <w:r>
        <w:rPr>
          <w:rFonts w:hint="eastAsia"/>
          <w:color w:val="000000" w:themeColor="text1"/>
        </w:rPr>
        <w:t>，在数字键盘区输入相应的数值，根据需要选择左边区域的不同进制，就可以看到相应的转换结果。</w:t>
      </w:r>
    </w:p>
    <w:p w14:paraId="1A81A72C" w14:textId="77777777" w:rsidR="000B14C2" w:rsidRDefault="000B14C2">
      <w:pPr>
        <w:ind w:firstLine="420"/>
        <w:rPr>
          <w:color w:val="000000" w:themeColor="text1"/>
        </w:rPr>
      </w:pPr>
    </w:p>
    <w:p w14:paraId="7AF6F675" w14:textId="77777777" w:rsidR="000B14C2" w:rsidRDefault="00491828">
      <w:pPr>
        <w:pStyle w:val="2"/>
      </w:pPr>
      <w:bookmarkStart w:id="491" w:name="_Toc175863493"/>
      <w:bookmarkStart w:id="492" w:name="_Toc91342624"/>
      <w:bookmarkStart w:id="493" w:name="_Toc95144797"/>
      <w:r>
        <w:t xml:space="preserve">4.2  </w:t>
      </w:r>
      <w:r>
        <w:t>计算机中信息的基本表示方式</w:t>
      </w:r>
      <w:bookmarkEnd w:id="491"/>
    </w:p>
    <w:p w14:paraId="6F59DE89" w14:textId="77777777" w:rsidR="000B14C2" w:rsidRDefault="00491828">
      <w:pPr>
        <w:ind w:firstLine="420"/>
        <w:rPr>
          <w:rFonts w:cs="Times New Roman"/>
          <w:color w:val="000000" w:themeColor="text1"/>
        </w:rPr>
      </w:pPr>
      <w:r>
        <w:rPr>
          <w:rFonts w:eastAsiaTheme="minorEastAsia" w:cs="Times New Roman"/>
          <w:color w:val="000000" w:themeColor="text1"/>
        </w:rPr>
        <w:t>在数学中有正数、负数、小数、浮点数等等，</w:t>
      </w:r>
      <w:r>
        <w:rPr>
          <w:rFonts w:cs="Times New Roman"/>
          <w:color w:val="000000" w:themeColor="text1"/>
        </w:rPr>
        <w:t>计算机中信息的表示方式讨论的是它们在计算中是如何表示的，首先介绍与之紧密相关的基本概念。</w:t>
      </w:r>
    </w:p>
    <w:p w14:paraId="65BB2DAC" w14:textId="77777777" w:rsidR="000B14C2" w:rsidRDefault="00491828">
      <w:pPr>
        <w:pStyle w:val="3"/>
        <w:rPr>
          <w:rFonts w:eastAsiaTheme="minorEastAsia"/>
        </w:rPr>
      </w:pPr>
      <w:bookmarkStart w:id="494" w:name="_Toc126783095"/>
      <w:bookmarkStart w:id="495" w:name="_Toc175863494"/>
      <w:r>
        <w:lastRenderedPageBreak/>
        <w:t xml:space="preserve">4.2.1  </w:t>
      </w:r>
      <w:r>
        <w:t>计算机中信息表示的相关基本概念</w:t>
      </w:r>
      <w:bookmarkEnd w:id="494"/>
      <w:bookmarkEnd w:id="495"/>
    </w:p>
    <w:p w14:paraId="58D3FBB8" w14:textId="77777777" w:rsidR="000B14C2" w:rsidRDefault="00491828">
      <w:pPr>
        <w:pStyle w:val="4"/>
      </w:pPr>
      <w:r>
        <w:t>1</w:t>
      </w:r>
      <w:r>
        <w:t>．位、字节、机器字长</w:t>
      </w:r>
    </w:p>
    <w:p w14:paraId="576CB2AF" w14:textId="77777777" w:rsidR="000B14C2" w:rsidRDefault="00491828">
      <w:pPr>
        <w:ind w:firstLine="420"/>
        <w:rPr>
          <w:rFonts w:eastAsia="黑体" w:cs="Times New Roman"/>
          <w:color w:val="000000" w:themeColor="text1"/>
        </w:rPr>
      </w:pPr>
      <w:r>
        <w:rPr>
          <w:rFonts w:cs="Times New Roman"/>
          <w:color w:val="000000" w:themeColor="text1"/>
        </w:rPr>
        <w:t>在硬件结构上，计算机中的所有数据均表现为二进制</w:t>
      </w:r>
      <w:r>
        <w:rPr>
          <w:rFonts w:cs="Times New Roman"/>
          <w:color w:val="000000" w:themeColor="text1"/>
          <w:vertAlign w:val="superscript"/>
        </w:rPr>
        <w:footnoteReference w:id="14"/>
      </w:r>
      <w:r>
        <w:rPr>
          <w:rFonts w:cs="Times New Roman"/>
          <w:color w:val="000000" w:themeColor="text1"/>
        </w:rPr>
        <w:t>。</w:t>
      </w:r>
      <w:r>
        <w:rPr>
          <w:rFonts w:eastAsia="黑体" w:cs="Times New Roman"/>
          <w:color w:val="000000" w:themeColor="text1"/>
        </w:rPr>
        <w:t>“</w:t>
      </w:r>
      <w:r>
        <w:rPr>
          <w:rFonts w:eastAsia="黑体" w:cs="Times New Roman"/>
          <w:color w:val="000000" w:themeColor="text1"/>
        </w:rPr>
        <w:t>位</w:t>
      </w:r>
      <w:r>
        <w:rPr>
          <w:rFonts w:eastAsia="黑体" w:cs="Times New Roman"/>
          <w:color w:val="000000" w:themeColor="text1"/>
        </w:rPr>
        <w:t>”</w:t>
      </w:r>
      <w:r>
        <w:rPr>
          <w:rFonts w:eastAsia="黑体" w:cs="Times New Roman"/>
          <w:color w:val="000000" w:themeColor="text1"/>
        </w:rPr>
        <w:t>（</w:t>
      </w:r>
      <w:r>
        <w:rPr>
          <w:rFonts w:eastAsia="黑体" w:cs="Times New Roman"/>
          <w:color w:val="000000" w:themeColor="text1"/>
        </w:rPr>
        <w:t>bit</w:t>
      </w:r>
      <w:r>
        <w:rPr>
          <w:rFonts w:eastAsia="黑体" w:cs="Times New Roman"/>
          <w:color w:val="000000" w:themeColor="text1"/>
        </w:rPr>
        <w:t>）是单个二进制数码的简称</w:t>
      </w:r>
      <w:r>
        <w:rPr>
          <w:rFonts w:cs="Times New Roman"/>
          <w:color w:val="000000" w:themeColor="text1"/>
        </w:rPr>
        <w:t>，是可以拥有两种状态的最小二进制值，分别用</w:t>
      </w:r>
      <w:r>
        <w:rPr>
          <w:rFonts w:cs="Times New Roman"/>
          <w:color w:val="000000" w:themeColor="text1"/>
        </w:rPr>
        <w:t>“0”</w:t>
      </w:r>
      <w:r>
        <w:rPr>
          <w:rFonts w:cs="Times New Roman"/>
          <w:color w:val="000000" w:themeColor="text1"/>
        </w:rPr>
        <w:t>和</w:t>
      </w:r>
      <w:r>
        <w:rPr>
          <w:rFonts w:cs="Times New Roman"/>
          <w:color w:val="000000" w:themeColor="text1"/>
        </w:rPr>
        <w:t>“1”</w:t>
      </w:r>
      <w:r>
        <w:rPr>
          <w:rFonts w:cs="Times New Roman"/>
          <w:color w:val="000000" w:themeColor="text1"/>
        </w:rPr>
        <w:t>表示。</w:t>
      </w:r>
      <w:r>
        <w:rPr>
          <w:rFonts w:eastAsia="黑体" w:cs="Times New Roman"/>
          <w:color w:val="000000" w:themeColor="text1"/>
        </w:rPr>
        <w:t>在计算机中，最常用的信息单位是</w:t>
      </w:r>
      <w:r>
        <w:rPr>
          <w:rFonts w:eastAsia="黑体" w:cs="Times New Roman"/>
          <w:color w:val="000000" w:themeColor="text1"/>
        </w:rPr>
        <w:t>8</w:t>
      </w:r>
      <w:r>
        <w:rPr>
          <w:rFonts w:eastAsia="黑体" w:cs="Times New Roman"/>
          <w:color w:val="000000" w:themeColor="text1"/>
        </w:rPr>
        <w:t>位二进制数，称为一个</w:t>
      </w:r>
      <w:r>
        <w:rPr>
          <w:rFonts w:eastAsia="黑体" w:cs="Times New Roman"/>
          <w:color w:val="000000" w:themeColor="text1"/>
        </w:rPr>
        <w:t>“</w:t>
      </w:r>
      <w:r>
        <w:rPr>
          <w:rFonts w:eastAsia="黑体" w:cs="Times New Roman"/>
          <w:color w:val="000000" w:themeColor="text1"/>
        </w:rPr>
        <w:t>字节</w:t>
      </w:r>
      <w:r>
        <w:rPr>
          <w:rFonts w:eastAsia="黑体" w:cs="Times New Roman"/>
          <w:color w:val="000000" w:themeColor="text1"/>
        </w:rPr>
        <w:t>”</w:t>
      </w:r>
      <w:r>
        <w:rPr>
          <w:rFonts w:eastAsia="黑体" w:cs="Times New Roman"/>
          <w:color w:val="000000" w:themeColor="text1"/>
        </w:rPr>
        <w:t>（</w:t>
      </w:r>
      <w:r>
        <w:rPr>
          <w:rFonts w:eastAsia="黑体" w:cs="Times New Roman"/>
          <w:color w:val="000000" w:themeColor="text1"/>
        </w:rPr>
        <w:t>byte</w:t>
      </w:r>
      <w:r>
        <w:rPr>
          <w:rFonts w:eastAsia="黑体" w:cs="Times New Roman"/>
          <w:color w:val="000000" w:themeColor="text1"/>
        </w:rPr>
        <w:t>），它是计算机中信息的基本度量单位。</w:t>
      </w:r>
    </w:p>
    <w:p w14:paraId="000FD28C" w14:textId="77777777" w:rsidR="000B14C2" w:rsidRDefault="00491828">
      <w:pPr>
        <w:ind w:firstLine="420"/>
        <w:rPr>
          <w:rFonts w:cs="Times New Roman"/>
          <w:color w:val="000000" w:themeColor="text1"/>
        </w:rPr>
      </w:pPr>
      <w:r>
        <w:rPr>
          <w:rFonts w:eastAsia="黑体" w:cs="Times New Roman"/>
          <w:color w:val="000000" w:themeColor="text1"/>
        </w:rPr>
        <w:t>机器字长是指计算机在运算过程中一次能吞吐的二进制数据位数</w:t>
      </w:r>
      <w:r>
        <w:rPr>
          <w:rFonts w:cs="Times New Roman"/>
          <w:color w:val="000000" w:themeColor="text1"/>
        </w:rPr>
        <w:t>，表示了</w:t>
      </w:r>
      <w:r>
        <w:rPr>
          <w:rFonts w:cs="Times New Roman"/>
          <w:color w:val="000000" w:themeColor="text1"/>
        </w:rPr>
        <w:t>CPU</w:t>
      </w:r>
      <w:r>
        <w:rPr>
          <w:rFonts w:cs="Times New Roman"/>
          <w:color w:val="000000" w:themeColor="text1"/>
        </w:rPr>
        <w:t>内部数据通路的宽度，它等于数据总线条数，与</w:t>
      </w:r>
      <w:r>
        <w:rPr>
          <w:rFonts w:cs="Times New Roman"/>
          <w:color w:val="000000" w:themeColor="text1"/>
        </w:rPr>
        <w:t>CPU</w:t>
      </w:r>
      <w:r>
        <w:rPr>
          <w:rFonts w:cs="Times New Roman"/>
          <w:color w:val="000000" w:themeColor="text1"/>
        </w:rPr>
        <w:t>内数据寄存器的宽度是一致的。</w:t>
      </w:r>
    </w:p>
    <w:p w14:paraId="7A0CF8B5" w14:textId="77777777" w:rsidR="000B14C2" w:rsidRDefault="00491828">
      <w:pPr>
        <w:ind w:firstLine="420"/>
        <w:rPr>
          <w:rFonts w:cs="Times New Roman"/>
          <w:color w:val="000000" w:themeColor="text1"/>
        </w:rPr>
      </w:pPr>
      <w:r>
        <w:rPr>
          <w:rFonts w:cs="Times New Roman"/>
          <w:color w:val="000000" w:themeColor="text1"/>
        </w:rPr>
        <w:t>机器字长是计算机的重要技术指标之一，通常所说的</w:t>
      </w:r>
      <w:r>
        <w:rPr>
          <w:rFonts w:cs="Times New Roman"/>
          <w:color w:val="000000" w:themeColor="text1"/>
        </w:rPr>
        <w:t>8</w:t>
      </w:r>
      <w:r>
        <w:rPr>
          <w:rFonts w:cs="Times New Roman"/>
          <w:color w:val="000000" w:themeColor="text1"/>
        </w:rPr>
        <w:t>位机、</w:t>
      </w:r>
      <w:r>
        <w:rPr>
          <w:rFonts w:cs="Times New Roman"/>
          <w:color w:val="000000" w:themeColor="text1"/>
        </w:rPr>
        <w:t>16</w:t>
      </w:r>
      <w:r>
        <w:rPr>
          <w:rFonts w:cs="Times New Roman"/>
          <w:color w:val="000000" w:themeColor="text1"/>
        </w:rPr>
        <w:t>位机、</w:t>
      </w:r>
      <w:r>
        <w:rPr>
          <w:rFonts w:cs="Times New Roman"/>
          <w:color w:val="000000" w:themeColor="text1"/>
        </w:rPr>
        <w:t>32</w:t>
      </w:r>
      <w:r>
        <w:rPr>
          <w:rFonts w:cs="Times New Roman"/>
          <w:color w:val="000000" w:themeColor="text1"/>
        </w:rPr>
        <w:t>位机、</w:t>
      </w:r>
      <w:r>
        <w:rPr>
          <w:rFonts w:cs="Times New Roman"/>
          <w:color w:val="000000" w:themeColor="text1"/>
        </w:rPr>
        <w:t>64</w:t>
      </w:r>
      <w:r>
        <w:rPr>
          <w:rFonts w:cs="Times New Roman"/>
          <w:color w:val="000000" w:themeColor="text1"/>
        </w:rPr>
        <w:t>位机、</w:t>
      </w:r>
      <w:r>
        <w:rPr>
          <w:rFonts w:cs="Times New Roman"/>
          <w:color w:val="000000" w:themeColor="text1"/>
        </w:rPr>
        <w:t>128</w:t>
      </w:r>
      <w:r>
        <w:rPr>
          <w:rFonts w:cs="Times New Roman"/>
          <w:color w:val="000000" w:themeColor="text1"/>
        </w:rPr>
        <w:t>位机、</w:t>
      </w:r>
      <w:r>
        <w:rPr>
          <w:rFonts w:cs="Times New Roman"/>
          <w:color w:val="000000" w:themeColor="text1"/>
        </w:rPr>
        <w:t>256</w:t>
      </w:r>
      <w:r>
        <w:rPr>
          <w:rFonts w:cs="Times New Roman"/>
          <w:color w:val="000000" w:themeColor="text1"/>
        </w:rPr>
        <w:t>位机等，就是指它的机器字长。机器字长体现了计算机的运算精度与运算速度。机器</w:t>
      </w:r>
      <w:proofErr w:type="gramStart"/>
      <w:r>
        <w:rPr>
          <w:rFonts w:cs="Times New Roman"/>
          <w:color w:val="000000" w:themeColor="text1"/>
        </w:rPr>
        <w:t>字长越</w:t>
      </w:r>
      <w:proofErr w:type="gramEnd"/>
      <w:r>
        <w:rPr>
          <w:rFonts w:cs="Times New Roman"/>
          <w:color w:val="000000" w:themeColor="text1"/>
        </w:rPr>
        <w:t>大，表示数的范围也越大，精度也越高；机器</w:t>
      </w:r>
      <w:proofErr w:type="gramStart"/>
      <w:r>
        <w:rPr>
          <w:rFonts w:cs="Times New Roman"/>
          <w:color w:val="000000" w:themeColor="text1"/>
        </w:rPr>
        <w:t>字长越</w:t>
      </w:r>
      <w:proofErr w:type="gramEnd"/>
      <w:r>
        <w:rPr>
          <w:rFonts w:cs="Times New Roman"/>
          <w:color w:val="000000" w:themeColor="text1"/>
        </w:rPr>
        <w:t>大，一次能吞吐的数据越大，运行速度越快。</w:t>
      </w:r>
    </w:p>
    <w:p w14:paraId="5EAE2C44" w14:textId="77777777" w:rsidR="000B14C2" w:rsidRDefault="00491828">
      <w:pPr>
        <w:ind w:firstLine="420"/>
      </w:pPr>
      <w:r>
        <w:rPr>
          <w:rFonts w:eastAsia="黑体"/>
        </w:rPr>
        <w:t>【</w:t>
      </w:r>
      <w:r>
        <w:rPr>
          <w:rFonts w:eastAsiaTheme="minorEastAsia"/>
        </w:rPr>
        <w:t>练习</w:t>
      </w:r>
      <w:r>
        <w:rPr>
          <w:rFonts w:eastAsiaTheme="minorEastAsia" w:hint="eastAsia"/>
        </w:rPr>
        <w:t>4</w:t>
      </w:r>
      <w:r>
        <w:rPr>
          <w:rFonts w:eastAsiaTheme="minorEastAsia"/>
        </w:rPr>
        <w:t>-6</w:t>
      </w:r>
      <w:r>
        <w:rPr>
          <w:rFonts w:eastAsia="黑体"/>
        </w:rPr>
        <w:t>】</w:t>
      </w:r>
      <w:r>
        <w:t>思考回答：为什么没有</w:t>
      </w:r>
      <w:r>
        <w:t>9</w:t>
      </w:r>
      <w:r>
        <w:t>位机？</w:t>
      </w:r>
    </w:p>
    <w:p w14:paraId="5AE52590" w14:textId="77777777" w:rsidR="000B14C2" w:rsidRDefault="00491828">
      <w:pPr>
        <w:ind w:firstLine="420"/>
      </w:pPr>
      <w:r>
        <w:t>【提示】字节是计算机中信息的基本度量单位。</w:t>
      </w:r>
    </w:p>
    <w:p w14:paraId="23DEDEA1" w14:textId="77777777" w:rsidR="000B14C2" w:rsidRDefault="00491828">
      <w:pPr>
        <w:pStyle w:val="4"/>
      </w:pPr>
      <w:r>
        <w:t>2</w:t>
      </w:r>
      <w:r>
        <w:t>．机器数与真值</w:t>
      </w:r>
    </w:p>
    <w:p w14:paraId="380F8DBF" w14:textId="77777777" w:rsidR="000B14C2" w:rsidRDefault="00491828">
      <w:pPr>
        <w:ind w:firstLine="420"/>
        <w:rPr>
          <w:rFonts w:cs="Times New Roman"/>
          <w:color w:val="000000" w:themeColor="text1"/>
        </w:rPr>
      </w:pPr>
      <w:r>
        <w:rPr>
          <w:rFonts w:cs="Times New Roman"/>
          <w:color w:val="000000" w:themeColor="text1"/>
        </w:rPr>
        <w:t>数学中的数有正负之分，书写时使用</w:t>
      </w:r>
      <w:r>
        <w:rPr>
          <w:rFonts w:eastAsiaTheme="minorEastAsia" w:cs="Times New Roman"/>
          <w:color w:val="000000" w:themeColor="text1"/>
        </w:rPr>
        <w:t>“±”</w:t>
      </w:r>
      <w:r>
        <w:rPr>
          <w:rFonts w:eastAsiaTheme="minorEastAsia" w:cs="Times New Roman"/>
          <w:color w:val="000000" w:themeColor="text1"/>
        </w:rPr>
        <w:t>号表达，</w:t>
      </w:r>
      <w:r>
        <w:rPr>
          <w:rFonts w:cs="Times New Roman"/>
          <w:color w:val="000000" w:themeColor="text1"/>
        </w:rPr>
        <w:t>由于计算机只能存储</w:t>
      </w:r>
      <w:r>
        <w:rPr>
          <w:rFonts w:cs="Times New Roman"/>
          <w:color w:val="000000" w:themeColor="text1"/>
        </w:rPr>
        <w:t>0</w:t>
      </w:r>
      <w:r>
        <w:rPr>
          <w:rFonts w:cs="Times New Roman"/>
          <w:color w:val="000000" w:themeColor="text1"/>
        </w:rPr>
        <w:t>和</w:t>
      </w:r>
      <w:r>
        <w:rPr>
          <w:rFonts w:cs="Times New Roman"/>
          <w:color w:val="000000" w:themeColor="text1"/>
        </w:rPr>
        <w:t>1</w:t>
      </w:r>
      <w:r>
        <w:rPr>
          <w:rFonts w:cs="Times New Roman"/>
          <w:color w:val="000000" w:themeColor="text1"/>
        </w:rPr>
        <w:t>，如何表达</w:t>
      </w:r>
      <w:r>
        <w:rPr>
          <w:rFonts w:asciiTheme="minorEastAsia" w:eastAsiaTheme="minorEastAsia" w:hAnsiTheme="minorEastAsia" w:cs="Times New Roman"/>
          <w:color w:val="000000" w:themeColor="text1"/>
        </w:rPr>
        <w:t>“</w:t>
      </w:r>
      <w:r>
        <w:rPr>
          <w:rFonts w:eastAsiaTheme="minorEastAsia" w:cs="Times New Roman"/>
          <w:color w:val="000000" w:themeColor="text1"/>
        </w:rPr>
        <w:t>±</w:t>
      </w:r>
      <w:r>
        <w:rPr>
          <w:rFonts w:asciiTheme="minorEastAsia" w:eastAsiaTheme="minorEastAsia" w:hAnsiTheme="minorEastAsia" w:cs="Times New Roman"/>
          <w:color w:val="000000" w:themeColor="text1"/>
        </w:rPr>
        <w:t>”</w:t>
      </w:r>
      <w:r>
        <w:rPr>
          <w:rFonts w:eastAsiaTheme="minorEastAsia" w:cs="Times New Roman"/>
          <w:color w:val="000000" w:themeColor="text1"/>
        </w:rPr>
        <w:t>号呢？</w:t>
      </w:r>
      <w:r>
        <w:rPr>
          <w:rFonts w:cs="Times New Roman"/>
          <w:color w:val="000000" w:themeColor="text1"/>
        </w:rPr>
        <w:t>计算机中规定存储时最高位为符号位，</w:t>
      </w:r>
      <w:r>
        <w:rPr>
          <w:rFonts w:cs="Times New Roman"/>
          <w:color w:val="000000" w:themeColor="text1"/>
        </w:rPr>
        <w:t>0</w:t>
      </w:r>
      <w:r>
        <w:rPr>
          <w:rFonts w:cs="Times New Roman"/>
          <w:color w:val="000000" w:themeColor="text1"/>
        </w:rPr>
        <w:t>表示正数，</w:t>
      </w:r>
      <w:r>
        <w:rPr>
          <w:rFonts w:cs="Times New Roman"/>
          <w:color w:val="000000" w:themeColor="text1"/>
        </w:rPr>
        <w:t>1</w:t>
      </w:r>
      <w:r>
        <w:rPr>
          <w:rFonts w:cs="Times New Roman"/>
          <w:color w:val="000000" w:themeColor="text1"/>
        </w:rPr>
        <w:t>表示负数。</w:t>
      </w:r>
      <w:r>
        <w:rPr>
          <w:rFonts w:eastAsia="黑体" w:cs="Times New Roman"/>
          <w:color w:val="000000" w:themeColor="text1"/>
        </w:rPr>
        <w:t>一个数学中实际的数，符号书写用</w:t>
      </w:r>
      <w:r>
        <w:rPr>
          <w:rFonts w:eastAsia="黑体" w:cs="Times New Roman"/>
          <w:color w:val="000000" w:themeColor="text1"/>
        </w:rPr>
        <w:t>“±”</w:t>
      </w:r>
      <w:r>
        <w:rPr>
          <w:rFonts w:eastAsia="黑体" w:cs="Times New Roman"/>
          <w:color w:val="000000" w:themeColor="text1"/>
        </w:rPr>
        <w:t>号表达（</w:t>
      </w:r>
      <w:r>
        <w:rPr>
          <w:rFonts w:eastAsia="黑体" w:cs="Times New Roman"/>
          <w:color w:val="000000" w:themeColor="text1"/>
        </w:rPr>
        <w:t>“+”</w:t>
      </w:r>
      <w:r>
        <w:rPr>
          <w:rFonts w:eastAsia="黑体" w:cs="Times New Roman"/>
          <w:color w:val="000000" w:themeColor="text1"/>
        </w:rPr>
        <w:t>号通常省略），称为真值。在规定了用</w:t>
      </w:r>
      <w:r>
        <w:rPr>
          <w:rFonts w:eastAsia="黑体" w:cs="Times New Roman"/>
          <w:color w:val="000000" w:themeColor="text1"/>
        </w:rPr>
        <w:t>0</w:t>
      </w:r>
      <w:r>
        <w:rPr>
          <w:rFonts w:eastAsia="黑体" w:cs="Times New Roman"/>
          <w:color w:val="000000" w:themeColor="text1"/>
        </w:rPr>
        <w:t>表示正数、</w:t>
      </w:r>
      <w:r>
        <w:rPr>
          <w:rFonts w:eastAsia="黑体" w:cs="Times New Roman"/>
          <w:color w:val="000000" w:themeColor="text1"/>
        </w:rPr>
        <w:t>1</w:t>
      </w:r>
      <w:r>
        <w:rPr>
          <w:rFonts w:eastAsia="黑体" w:cs="Times New Roman"/>
          <w:color w:val="000000" w:themeColor="text1"/>
        </w:rPr>
        <w:t>表示负数之后，以二进制</w:t>
      </w:r>
      <w:proofErr w:type="gramStart"/>
      <w:r>
        <w:rPr>
          <w:rFonts w:eastAsia="黑体" w:cs="Times New Roman"/>
          <w:color w:val="000000" w:themeColor="text1"/>
        </w:rPr>
        <w:t>形式形式</w:t>
      </w:r>
      <w:proofErr w:type="gramEnd"/>
      <w:r>
        <w:rPr>
          <w:rFonts w:eastAsia="黑体" w:cs="Times New Roman"/>
          <w:color w:val="000000" w:themeColor="text1"/>
        </w:rPr>
        <w:t>存储于计算机内部，称为机器数。</w:t>
      </w:r>
      <w:r>
        <w:rPr>
          <w:rFonts w:cs="Times New Roman"/>
          <w:color w:val="000000" w:themeColor="text1"/>
        </w:rPr>
        <w:t>机器数可以有不同的编码表示方法，例如，整数通常采用补码表示方式，在下一小节中将阐述其编码方法及缘由。</w:t>
      </w:r>
    </w:p>
    <w:p w14:paraId="47BDA843" w14:textId="77777777" w:rsidR="000B14C2" w:rsidRDefault="00491828">
      <w:pPr>
        <w:pStyle w:val="3"/>
      </w:pPr>
      <w:bookmarkStart w:id="496" w:name="_Toc126783096"/>
      <w:bookmarkStart w:id="497" w:name="_Toc175863495"/>
      <w:r>
        <w:t>4.2.</w:t>
      </w:r>
      <w:r>
        <w:rPr>
          <w:rFonts w:hint="eastAsia"/>
        </w:rPr>
        <w:t>2</w:t>
      </w:r>
      <w:r>
        <w:t xml:space="preserve">  </w:t>
      </w:r>
      <w:r>
        <w:t>整数在计算机中的补码表示方法</w:t>
      </w:r>
      <w:bookmarkEnd w:id="496"/>
      <w:bookmarkEnd w:id="497"/>
    </w:p>
    <w:p w14:paraId="51ECDDF1" w14:textId="77777777" w:rsidR="000B14C2" w:rsidRDefault="00491828">
      <w:pPr>
        <w:ind w:firstLine="420"/>
        <w:rPr>
          <w:rFonts w:cs="Times New Roman"/>
        </w:rPr>
      </w:pPr>
      <w:r>
        <w:rPr>
          <w:rFonts w:cs="Times New Roman"/>
        </w:rPr>
        <w:t>在数学中，把像</w:t>
      </w:r>
      <w:r>
        <w:rPr>
          <w:rFonts w:cs="Times New Roman"/>
        </w:rPr>
        <w:t>-3</w:t>
      </w:r>
      <w:r>
        <w:rPr>
          <w:rFonts w:cs="Times New Roman"/>
        </w:rPr>
        <w:t>，</w:t>
      </w:r>
      <w:r>
        <w:rPr>
          <w:rFonts w:cs="Times New Roman"/>
        </w:rPr>
        <w:t>-2</w:t>
      </w:r>
      <w:r>
        <w:rPr>
          <w:rFonts w:cs="Times New Roman"/>
        </w:rPr>
        <w:t>，</w:t>
      </w:r>
      <w:r>
        <w:rPr>
          <w:rFonts w:cs="Times New Roman"/>
        </w:rPr>
        <w:t>-1</w:t>
      </w:r>
      <w:r>
        <w:rPr>
          <w:rFonts w:cs="Times New Roman"/>
        </w:rPr>
        <w:t>，</w:t>
      </w:r>
      <w:r>
        <w:rPr>
          <w:rFonts w:cs="Times New Roman"/>
        </w:rPr>
        <w:t>0</w:t>
      </w:r>
      <w:r>
        <w:rPr>
          <w:rFonts w:cs="Times New Roman"/>
        </w:rPr>
        <w:t>，</w:t>
      </w:r>
      <w:r>
        <w:rPr>
          <w:rFonts w:cs="Times New Roman"/>
        </w:rPr>
        <w:t>1</w:t>
      </w:r>
      <w:r>
        <w:rPr>
          <w:rFonts w:cs="Times New Roman"/>
        </w:rPr>
        <w:t>，</w:t>
      </w:r>
      <w:r>
        <w:rPr>
          <w:rFonts w:cs="Times New Roman"/>
        </w:rPr>
        <w:t>2</w:t>
      </w:r>
      <w:r>
        <w:rPr>
          <w:rFonts w:cs="Times New Roman"/>
        </w:rPr>
        <w:t>，</w:t>
      </w:r>
      <w:r>
        <w:rPr>
          <w:rFonts w:cs="Times New Roman"/>
        </w:rPr>
        <w:t>3</w:t>
      </w:r>
      <w:r>
        <w:rPr>
          <w:rFonts w:cs="Times New Roman"/>
        </w:rPr>
        <w:t>，</w:t>
      </w:r>
      <w:r>
        <w:rPr>
          <w:rFonts w:cs="Times New Roman"/>
        </w:rPr>
        <w:t>10</w:t>
      </w:r>
      <w:r>
        <w:rPr>
          <w:rFonts w:cs="Times New Roman"/>
        </w:rPr>
        <w:t>等这样的数，称为整数（</w:t>
      </w:r>
      <w:r>
        <w:rPr>
          <w:rFonts w:cs="Times New Roman"/>
        </w:rPr>
        <w:t>integer</w:t>
      </w:r>
      <w:r>
        <w:rPr>
          <w:rFonts w:cs="Times New Roman"/>
        </w:rPr>
        <w:t>），在整数系中，零和正整数被称为自然数，</w:t>
      </w:r>
      <w:r>
        <w:rPr>
          <w:rFonts w:cs="Times New Roman"/>
        </w:rPr>
        <w:t>-1</w:t>
      </w:r>
      <w:r>
        <w:rPr>
          <w:rFonts w:cs="Times New Roman"/>
        </w:rPr>
        <w:t>、</w:t>
      </w:r>
      <w:r>
        <w:rPr>
          <w:rFonts w:cs="Times New Roman"/>
        </w:rPr>
        <w:t>-2</w:t>
      </w:r>
      <w:r>
        <w:rPr>
          <w:rFonts w:cs="Times New Roman"/>
        </w:rPr>
        <w:t>、</w:t>
      </w:r>
      <w:r>
        <w:rPr>
          <w:rFonts w:cs="Times New Roman"/>
        </w:rPr>
        <w:t>-3</w:t>
      </w:r>
      <w:r>
        <w:rPr>
          <w:rFonts w:cs="Times New Roman"/>
        </w:rPr>
        <w:t>、</w:t>
      </w:r>
      <w:r>
        <w:rPr>
          <w:rFonts w:cs="Times New Roman"/>
        </w:rPr>
        <w:t>…</w:t>
      </w:r>
      <w:r>
        <w:rPr>
          <w:rFonts w:cs="Times New Roman"/>
        </w:rPr>
        <w:t>、</w:t>
      </w:r>
      <w:r>
        <w:rPr>
          <w:rFonts w:cs="Times New Roman"/>
        </w:rPr>
        <w:t>-n</w:t>
      </w:r>
      <w:r>
        <w:rPr>
          <w:rFonts w:cs="Times New Roman"/>
        </w:rPr>
        <w:t>、</w:t>
      </w:r>
      <w:r>
        <w:rPr>
          <w:rFonts w:cs="Times New Roman"/>
        </w:rPr>
        <w:t>…</w:t>
      </w:r>
      <w:r>
        <w:rPr>
          <w:rFonts w:cs="Times New Roman"/>
        </w:rPr>
        <w:t>（</w:t>
      </w:r>
      <w:r>
        <w:rPr>
          <w:rFonts w:cs="Times New Roman"/>
        </w:rPr>
        <w:t>n</w:t>
      </w:r>
      <w:proofErr w:type="gramStart"/>
      <w:r>
        <w:rPr>
          <w:rFonts w:cs="Times New Roman"/>
        </w:rPr>
        <w:t>为非零自然数</w:t>
      </w:r>
      <w:proofErr w:type="gramEnd"/>
      <w:r>
        <w:rPr>
          <w:rFonts w:cs="Times New Roman"/>
        </w:rPr>
        <w:t>）为负整数。那么整数如何存储在计算机的存储器中的呢？</w:t>
      </w:r>
    </w:p>
    <w:p w14:paraId="070B4AF5" w14:textId="77777777" w:rsidR="000B14C2" w:rsidRDefault="00491828">
      <w:pPr>
        <w:ind w:firstLine="420"/>
        <w:rPr>
          <w:rFonts w:cs="Times New Roman"/>
          <w:color w:val="000000" w:themeColor="text1"/>
        </w:rPr>
      </w:pPr>
      <w:r>
        <w:rPr>
          <w:rFonts w:cs="Times New Roman"/>
          <w:color w:val="000000" w:themeColor="text1"/>
        </w:rPr>
        <w:t>这一小节相比于上一小节内容，有点难度，但通过分析、梳理、归纳就容易理解了。这里主要讨论的是机器数有哪些可能的形式，采用哪种形式比较好。</w:t>
      </w:r>
      <w:r>
        <w:rPr>
          <w:rFonts w:cs="Times New Roman" w:hint="eastAsia"/>
          <w:color w:val="000000" w:themeColor="text1"/>
        </w:rPr>
        <w:t>为了更容易理解，先给出结论：</w:t>
      </w:r>
      <w:r>
        <w:rPr>
          <w:rFonts w:ascii="黑体" w:eastAsia="黑体" w:hAnsi="黑体" w:cs="Times New Roman"/>
        </w:rPr>
        <w:t>整数</w:t>
      </w:r>
      <w:r>
        <w:rPr>
          <w:rFonts w:ascii="黑体" w:eastAsia="黑体" w:hAnsi="黑体" w:cs="Times New Roman" w:hint="eastAsia"/>
        </w:rPr>
        <w:t>在计算机使用补码表示</w:t>
      </w:r>
      <w:r>
        <w:rPr>
          <w:rFonts w:cs="Times New Roman" w:hint="eastAsia"/>
        </w:rPr>
        <w:t>，下面先介绍什么是补码，如何求补码，并给出程序示例，然后介绍计算机中为什么使用补码方式存储整数。</w:t>
      </w:r>
    </w:p>
    <w:p w14:paraId="57475BC4" w14:textId="77777777" w:rsidR="000B14C2" w:rsidRDefault="00491828">
      <w:pPr>
        <w:pStyle w:val="4"/>
      </w:pPr>
      <w:r>
        <w:t>1</w:t>
      </w:r>
      <w:r>
        <w:t>．</w:t>
      </w:r>
      <w:r>
        <w:rPr>
          <w:rFonts w:hint="eastAsia"/>
        </w:rPr>
        <w:t>补码的定义与求法</w:t>
      </w:r>
      <w:r>
        <w:tab/>
      </w:r>
    </w:p>
    <w:p w14:paraId="679841F9" w14:textId="77777777" w:rsidR="000B14C2" w:rsidRDefault="00491828">
      <w:pPr>
        <w:ind w:firstLine="420"/>
        <w:rPr>
          <w:rFonts w:eastAsiaTheme="minorEastAsia" w:cs="Times New Roman"/>
        </w:rPr>
      </w:pPr>
      <w:r>
        <w:rPr>
          <w:rFonts w:eastAsiaTheme="minorEastAsia" w:cs="Times New Roman"/>
        </w:rPr>
        <w:t>要给出补码概念，首先</w:t>
      </w:r>
      <w:r>
        <w:rPr>
          <w:rFonts w:eastAsiaTheme="minorEastAsia" w:cs="Times New Roman" w:hint="eastAsia"/>
        </w:rPr>
        <w:t>简要</w:t>
      </w:r>
      <w:r>
        <w:rPr>
          <w:rFonts w:eastAsiaTheme="minorEastAsia" w:cs="Times New Roman"/>
        </w:rPr>
        <w:t>介绍模</w:t>
      </w:r>
      <w:r>
        <w:rPr>
          <w:rFonts w:cs="Times New Roman"/>
          <w:color w:val="000000" w:themeColor="text1"/>
        </w:rPr>
        <w:t>（</w:t>
      </w:r>
      <w:r>
        <w:rPr>
          <w:rFonts w:cs="Times New Roman"/>
          <w:color w:val="000000" w:themeColor="text1"/>
        </w:rPr>
        <w:t>modulo</w:t>
      </w:r>
      <w:r>
        <w:rPr>
          <w:rFonts w:cs="Times New Roman"/>
          <w:color w:val="000000" w:themeColor="text1"/>
        </w:rPr>
        <w:t>）</w:t>
      </w:r>
      <w:r>
        <w:rPr>
          <w:rFonts w:eastAsiaTheme="minorEastAsia" w:cs="Times New Roman"/>
        </w:rPr>
        <w:t>的含义：对于</w:t>
      </w:r>
      <w:r>
        <w:rPr>
          <w:rFonts w:eastAsiaTheme="minorEastAsia" w:cs="Times New Roman"/>
        </w:rPr>
        <w:t>n</w:t>
      </w:r>
      <w:r>
        <w:rPr>
          <w:rFonts w:eastAsiaTheme="minorEastAsia" w:cs="Times New Roman"/>
        </w:rPr>
        <w:t>位机器字长，由于每一位只能</w:t>
      </w:r>
      <w:r>
        <w:rPr>
          <w:rFonts w:eastAsiaTheme="minorEastAsia" w:cs="Times New Roman" w:hint="eastAsia"/>
        </w:rPr>
        <w:t>存储</w:t>
      </w:r>
      <w:r>
        <w:rPr>
          <w:rFonts w:eastAsiaTheme="minorEastAsia" w:cs="Times New Roman"/>
        </w:rPr>
        <w:t>0</w:t>
      </w:r>
      <w:r>
        <w:rPr>
          <w:rFonts w:eastAsiaTheme="minorEastAsia" w:cs="Times New Roman" w:hint="eastAsia"/>
        </w:rPr>
        <w:t>或</w:t>
      </w:r>
      <w:r>
        <w:rPr>
          <w:rFonts w:eastAsiaTheme="minorEastAsia" w:cs="Times New Roman"/>
        </w:rPr>
        <w:t>1</w:t>
      </w:r>
      <w:r>
        <w:rPr>
          <w:rFonts w:eastAsiaTheme="minorEastAsia" w:cs="Times New Roman" w:hint="eastAsia"/>
        </w:rPr>
        <w:t>，对应二进制表达，能接受的最大值是</w:t>
      </w:r>
      <w:r>
        <w:rPr>
          <w:rFonts w:cs="Times New Roman"/>
          <w:color w:val="000000" w:themeColor="text1"/>
        </w:rPr>
        <w:t>2</w:t>
      </w:r>
      <w:r>
        <w:rPr>
          <w:rFonts w:cs="Times New Roman"/>
          <w:color w:val="000000" w:themeColor="text1"/>
          <w:vertAlign w:val="superscript"/>
        </w:rPr>
        <w:t>n</w:t>
      </w:r>
      <w:r>
        <w:rPr>
          <w:rFonts w:cs="Times New Roman"/>
          <w:color w:val="000000" w:themeColor="text1"/>
        </w:rPr>
        <w:t>-1</w:t>
      </w:r>
      <w:r>
        <w:rPr>
          <w:rFonts w:cs="Times New Roman" w:hint="eastAsia"/>
          <w:color w:val="000000" w:themeColor="text1"/>
        </w:rPr>
        <w:t>，这个</w:t>
      </w:r>
      <w:r>
        <w:rPr>
          <w:rFonts w:cs="Times New Roman"/>
          <w:color w:val="000000" w:themeColor="text1"/>
        </w:rPr>
        <w:t>2</w:t>
      </w:r>
      <w:r>
        <w:rPr>
          <w:rFonts w:cs="Times New Roman"/>
          <w:color w:val="000000" w:themeColor="text1"/>
          <w:vertAlign w:val="superscript"/>
        </w:rPr>
        <w:t>n</w:t>
      </w:r>
      <w:r>
        <w:rPr>
          <w:rFonts w:cs="Times New Roman" w:hint="eastAsia"/>
          <w:color w:val="000000" w:themeColor="text1"/>
        </w:rPr>
        <w:t>就称为模。也就是说到</w:t>
      </w:r>
      <w:r>
        <w:rPr>
          <w:rFonts w:cs="Times New Roman"/>
          <w:color w:val="000000" w:themeColor="text1"/>
        </w:rPr>
        <w:t>2</w:t>
      </w:r>
      <w:r>
        <w:rPr>
          <w:rFonts w:cs="Times New Roman"/>
          <w:color w:val="000000" w:themeColor="text1"/>
          <w:vertAlign w:val="superscript"/>
        </w:rPr>
        <w:t>n</w:t>
      </w:r>
      <w:r>
        <w:rPr>
          <w:rFonts w:cs="Times New Roman" w:hint="eastAsia"/>
          <w:color w:val="000000" w:themeColor="text1"/>
        </w:rPr>
        <w:t>就溢出啦。就好比一个</w:t>
      </w:r>
      <w:r>
        <w:rPr>
          <w:rFonts w:cs="Times New Roman" w:hint="eastAsia"/>
          <w:color w:val="000000" w:themeColor="text1"/>
        </w:rPr>
        <w:t>1</w:t>
      </w:r>
      <w:r>
        <w:rPr>
          <w:rFonts w:cs="Times New Roman"/>
          <w:color w:val="000000" w:themeColor="text1"/>
        </w:rPr>
        <w:t>2</w:t>
      </w:r>
      <w:r>
        <w:rPr>
          <w:rFonts w:cs="Times New Roman" w:hint="eastAsia"/>
          <w:color w:val="000000" w:themeColor="text1"/>
        </w:rPr>
        <w:t>小时的时钟，</w:t>
      </w:r>
      <w:r>
        <w:rPr>
          <w:rFonts w:cs="Times New Roman" w:hint="eastAsia"/>
          <w:color w:val="000000" w:themeColor="text1"/>
        </w:rPr>
        <w:t>1</w:t>
      </w:r>
      <w:r>
        <w:rPr>
          <w:rFonts w:cs="Times New Roman"/>
          <w:color w:val="000000" w:themeColor="text1"/>
        </w:rPr>
        <w:t>2</w:t>
      </w:r>
      <w:r>
        <w:rPr>
          <w:rFonts w:cs="Times New Roman" w:hint="eastAsia"/>
          <w:color w:val="000000" w:themeColor="text1"/>
        </w:rPr>
        <w:t>点就是</w:t>
      </w:r>
      <w:r>
        <w:rPr>
          <w:rFonts w:cs="Times New Roman" w:hint="eastAsia"/>
          <w:color w:val="000000" w:themeColor="text1"/>
        </w:rPr>
        <w:t>0</w:t>
      </w:r>
      <w:r>
        <w:rPr>
          <w:rFonts w:cs="Times New Roman" w:hint="eastAsia"/>
          <w:color w:val="000000" w:themeColor="text1"/>
        </w:rPr>
        <w:t>点。</w:t>
      </w:r>
    </w:p>
    <w:p w14:paraId="5727CA24" w14:textId="77777777" w:rsidR="000B14C2" w:rsidRDefault="00491828">
      <w:pPr>
        <w:ind w:firstLine="420"/>
        <w:rPr>
          <w:rFonts w:asciiTheme="minorEastAsia" w:eastAsiaTheme="minorEastAsia" w:hAnsiTheme="minorEastAsia" w:cs="Times New Roman"/>
          <w:color w:val="000000" w:themeColor="text1"/>
        </w:rPr>
      </w:pPr>
      <w:r>
        <w:rPr>
          <w:rFonts w:ascii="宋体" w:hAnsi="宋体" w:cs="Times New Roman" w:hint="eastAsia"/>
        </w:rPr>
        <w:t>有了模的概念，可以把</w:t>
      </w:r>
      <w:r>
        <w:rPr>
          <w:rFonts w:ascii="黑体" w:eastAsia="黑体" w:hAnsi="黑体" w:cs="Times New Roman" w:hint="eastAsia"/>
        </w:rPr>
        <w:t>由真值</w:t>
      </w:r>
      <w:r>
        <w:rPr>
          <w:rFonts w:ascii="黑体" w:eastAsia="黑体" w:hAnsi="黑体" w:cs="Times New Roman"/>
        </w:rPr>
        <w:t>求补码的方法</w:t>
      </w:r>
      <w:r>
        <w:rPr>
          <w:rFonts w:ascii="黑体" w:eastAsia="黑体" w:hAnsi="黑体" w:cs="Times New Roman" w:hint="eastAsia"/>
        </w:rPr>
        <w:t>可以作为补码的定义</w:t>
      </w:r>
      <w:r>
        <w:rPr>
          <w:rFonts w:cs="Times New Roman" w:hint="eastAsia"/>
        </w:rPr>
        <w:t>：补码主要用于解决负整数在计算机中的存储问题，</w:t>
      </w:r>
      <w:r>
        <w:rPr>
          <w:rFonts w:cs="Times New Roman"/>
          <w:color w:val="000000" w:themeColor="text1"/>
        </w:rPr>
        <w:t>对应</w:t>
      </w:r>
      <w:r>
        <w:rPr>
          <w:rFonts w:cs="Times New Roman"/>
          <w:color w:val="000000" w:themeColor="text1"/>
        </w:rPr>
        <w:t>n</w:t>
      </w:r>
      <w:r>
        <w:rPr>
          <w:rFonts w:cs="Times New Roman"/>
          <w:color w:val="000000" w:themeColor="text1"/>
        </w:rPr>
        <w:t>位字长，模</w:t>
      </w:r>
      <w:r>
        <w:rPr>
          <w:rFonts w:cs="Times New Roman"/>
          <w:color w:val="000000" w:themeColor="text1"/>
        </w:rPr>
        <w:t>m=2</w:t>
      </w:r>
      <w:r>
        <w:rPr>
          <w:rFonts w:cs="Times New Roman"/>
          <w:color w:val="000000" w:themeColor="text1"/>
          <w:vertAlign w:val="superscript"/>
        </w:rPr>
        <w:t>n</w:t>
      </w:r>
      <w:r>
        <w:rPr>
          <w:rFonts w:cs="Times New Roman"/>
          <w:color w:val="000000" w:themeColor="text1"/>
        </w:rPr>
        <w:t>，整数表达范围是：</w:t>
      </w:r>
      <w:r>
        <w:rPr>
          <w:rFonts w:cs="Times New Roman"/>
          <w:color w:val="000000" w:themeColor="text1"/>
        </w:rPr>
        <w:t>-2</w:t>
      </w:r>
      <w:r>
        <w:rPr>
          <w:rFonts w:cs="Times New Roman"/>
          <w:color w:val="000000" w:themeColor="text1"/>
          <w:vertAlign w:val="superscript"/>
        </w:rPr>
        <w:t>n-1</w:t>
      </w:r>
      <w:r>
        <w:rPr>
          <w:rFonts w:cs="Times New Roman"/>
          <w:color w:val="000000" w:themeColor="text1"/>
        </w:rPr>
        <w:t>～</w:t>
      </w:r>
      <w:r>
        <w:rPr>
          <w:rFonts w:cs="Times New Roman"/>
          <w:color w:val="000000" w:themeColor="text1"/>
        </w:rPr>
        <w:t>(2</w:t>
      </w:r>
      <w:r>
        <w:rPr>
          <w:rFonts w:cs="Times New Roman"/>
          <w:color w:val="000000" w:themeColor="text1"/>
          <w:vertAlign w:val="superscript"/>
        </w:rPr>
        <w:t>n-</w:t>
      </w:r>
      <w:r>
        <w:rPr>
          <w:rFonts w:cs="Times New Roman"/>
          <w:color w:val="000000" w:themeColor="text1"/>
          <w:vertAlign w:val="superscript"/>
        </w:rPr>
        <w:lastRenderedPageBreak/>
        <w:t>1</w:t>
      </w:r>
      <w:r>
        <w:rPr>
          <w:rFonts w:cs="Times New Roman"/>
          <w:color w:val="000000" w:themeColor="text1"/>
        </w:rPr>
        <w:t>-1)</w:t>
      </w:r>
      <w:r>
        <w:rPr>
          <w:rFonts w:cs="Times New Roman"/>
          <w:color w:val="000000" w:themeColor="text1"/>
        </w:rPr>
        <w:t>，设真值记为</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z</m:t>
            </m:r>
          </m:sub>
        </m:sSub>
      </m:oMath>
      <w:r>
        <w:rPr>
          <w:rFonts w:cs="Times New Roman"/>
          <w:color w:val="000000" w:themeColor="text1"/>
        </w:rPr>
        <w:t>，对于在此范围内的任意正数，</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z</m:t>
            </m:r>
          </m:sub>
        </m:sSub>
      </m:oMath>
      <w:r>
        <w:rPr>
          <w:rFonts w:cs="Times New Roman"/>
          <w:color w:val="000000" w:themeColor="text1"/>
        </w:rPr>
        <w:t>≥0</w:t>
      </w:r>
      <w:r>
        <w:rPr>
          <w:rFonts w:cs="Times New Roman"/>
          <w:color w:val="000000" w:themeColor="text1"/>
        </w:rPr>
        <w:t>，其补码：</w:t>
      </w:r>
      <w:proofErr w:type="spellStart"/>
      <w:r>
        <w:rPr>
          <w:rFonts w:cs="Times New Roman"/>
          <w:i/>
          <w:color w:val="000000" w:themeColor="text1"/>
        </w:rPr>
        <w:t>x</w:t>
      </w:r>
      <w:r>
        <w:rPr>
          <w:rFonts w:cs="Times New Roman"/>
          <w:i/>
          <w:color w:val="000000" w:themeColor="text1"/>
          <w:vertAlign w:val="subscript"/>
        </w:rPr>
        <w:t>b</w:t>
      </w:r>
      <w:proofErr w:type="spellEnd"/>
      <w:r>
        <w:rPr>
          <w:rFonts w:cs="Times New Roman"/>
          <w:color w:val="000000" w:themeColor="text1"/>
        </w:rPr>
        <w:t>=</w:t>
      </w:r>
      <w:r>
        <w:rPr>
          <w:rFonts w:cs="Times New Roman"/>
          <w:i/>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z</m:t>
            </m:r>
          </m:sub>
        </m:sSub>
      </m:oMath>
      <w:r>
        <w:rPr>
          <w:rFonts w:cs="Times New Roman"/>
          <w:color w:val="000000" w:themeColor="text1"/>
        </w:rPr>
        <w:t>，对于在此范围内的任意负数，</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z</m:t>
            </m:r>
          </m:sub>
        </m:sSub>
      </m:oMath>
      <w:r>
        <w:rPr>
          <w:rFonts w:cs="Times New Roman"/>
          <w:color w:val="000000" w:themeColor="text1"/>
        </w:rPr>
        <w:t>≤0</w:t>
      </w:r>
      <w:r>
        <w:rPr>
          <w:rFonts w:cs="Times New Roman"/>
          <w:color w:val="000000" w:themeColor="text1"/>
        </w:rPr>
        <w:t>，其补码：</w:t>
      </w:r>
      <w:proofErr w:type="spellStart"/>
      <w:r>
        <w:rPr>
          <w:rFonts w:cs="Times New Roman"/>
          <w:i/>
          <w:color w:val="000000" w:themeColor="text1"/>
        </w:rPr>
        <w:t>x</w:t>
      </w:r>
      <w:r>
        <w:rPr>
          <w:rFonts w:cs="Times New Roman"/>
          <w:i/>
          <w:color w:val="000000" w:themeColor="text1"/>
          <w:vertAlign w:val="subscript"/>
        </w:rPr>
        <w:t>b</w:t>
      </w:r>
      <w:proofErr w:type="spellEnd"/>
      <w:r>
        <w:rPr>
          <w:rFonts w:cs="Times New Roman"/>
          <w:color w:val="000000" w:themeColor="text1"/>
        </w:rPr>
        <w:t>=2</w:t>
      </w:r>
      <w:r>
        <w:rPr>
          <w:rFonts w:cs="Times New Roman"/>
          <w:color w:val="000000" w:themeColor="text1"/>
          <w:vertAlign w:val="superscript"/>
        </w:rPr>
        <w:t>n</w:t>
      </w:r>
      <w:r>
        <w:rPr>
          <w:rFonts w:cs="Times New Roman"/>
          <w:i/>
          <w:color w:val="000000" w:themeColor="text1"/>
        </w:rPr>
        <w:t xml:space="preserve"> </w:t>
      </w:r>
      <w:r>
        <w:rPr>
          <w:rFonts w:cs="Times New Roman"/>
          <w:color w:val="000000" w:themeColor="text1"/>
        </w:rPr>
        <w:t>-|</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z</m:t>
            </m:r>
          </m:sub>
        </m:sSub>
      </m:oMath>
      <w:r>
        <w:rPr>
          <w:rFonts w:cs="Times New Roman"/>
          <w:color w:val="000000" w:themeColor="text1"/>
        </w:rPr>
        <w:t>|</w:t>
      </w:r>
      <w:r>
        <w:rPr>
          <w:rFonts w:cs="Times New Roman"/>
          <w:color w:val="000000" w:themeColor="text1"/>
        </w:rPr>
        <w:t>。</w:t>
      </w:r>
      <w:r>
        <w:rPr>
          <w:rFonts w:ascii="黑体" w:eastAsia="黑体" w:hAnsi="黑体" w:cs="Times New Roman" w:hint="eastAsia"/>
          <w:color w:val="000000" w:themeColor="text1"/>
        </w:rPr>
        <w:t>简单地说，一个正整数的补码就是自身，一个负整数的补码是模减去这个数的绝对值</w:t>
      </w:r>
      <w:r>
        <w:rPr>
          <w:rFonts w:asciiTheme="minorEastAsia" w:eastAsiaTheme="minorEastAsia" w:hAnsiTheme="minorEastAsia" w:cs="Times New Roman" w:hint="eastAsia"/>
          <w:color w:val="000000" w:themeColor="text1"/>
        </w:rPr>
        <w:t>。</w:t>
      </w:r>
    </w:p>
    <w:p w14:paraId="2C82BB5E" w14:textId="77777777" w:rsidR="000B14C2" w:rsidRDefault="00491828">
      <w:pPr>
        <w:ind w:firstLine="420"/>
        <w:rPr>
          <w:rFonts w:cs="Times New Roman"/>
          <w:color w:val="000000" w:themeColor="text1"/>
        </w:rPr>
      </w:pPr>
      <w:r>
        <w:rPr>
          <w:rFonts w:cs="Times New Roman" w:hint="eastAsia"/>
          <w:color w:val="000000" w:themeColor="text1"/>
        </w:rPr>
        <w:t>可以举出</w:t>
      </w:r>
      <w:r>
        <w:rPr>
          <w:rFonts w:cs="Times New Roman"/>
          <w:color w:val="000000" w:themeColor="text1"/>
        </w:rPr>
        <w:t>实际计算机</w:t>
      </w:r>
      <w:r>
        <w:rPr>
          <w:rFonts w:cs="Times New Roman" w:hint="eastAsia"/>
          <w:color w:val="000000" w:themeColor="text1"/>
        </w:rPr>
        <w:t>中补码存储的例子。</w:t>
      </w:r>
    </w:p>
    <w:p w14:paraId="2E5ADB64" w14:textId="77777777" w:rsidR="000B14C2" w:rsidRDefault="00491828">
      <w:pPr>
        <w:ind w:firstLine="420"/>
        <w:rPr>
          <w:rFonts w:cs="Times New Roman"/>
          <w:color w:val="000000" w:themeColor="text1"/>
        </w:rPr>
      </w:pPr>
      <w:r>
        <w:rPr>
          <w:rFonts w:eastAsia="黑体" w:cs="Times New Roman"/>
          <w:color w:val="000000" w:themeColor="text1"/>
        </w:rPr>
        <w:t>对于</w:t>
      </w:r>
      <w:r>
        <w:rPr>
          <w:rFonts w:eastAsia="黑体" w:cs="Times New Roman"/>
          <w:color w:val="000000" w:themeColor="text1"/>
        </w:rPr>
        <w:t>8</w:t>
      </w:r>
      <w:r>
        <w:rPr>
          <w:rFonts w:eastAsia="黑体" w:cs="Times New Roman"/>
          <w:color w:val="000000" w:themeColor="text1"/>
        </w:rPr>
        <w:t>位字长</w:t>
      </w:r>
      <w:r>
        <w:rPr>
          <w:rFonts w:eastAsia="黑体" w:cs="Times New Roman" w:hint="eastAsia"/>
          <w:color w:val="000000" w:themeColor="text1"/>
        </w:rPr>
        <w:t>的计算机</w:t>
      </w:r>
      <w:r>
        <w:rPr>
          <w:rFonts w:cs="Times New Roman"/>
          <w:color w:val="000000" w:themeColor="text1"/>
        </w:rPr>
        <w:t>，模</w:t>
      </w:r>
      <w:r>
        <w:rPr>
          <w:rFonts w:cs="Times New Roman"/>
          <w:color w:val="000000" w:themeColor="text1"/>
        </w:rPr>
        <w:t>m=2</w:t>
      </w:r>
      <w:r>
        <w:rPr>
          <w:rFonts w:cs="Times New Roman"/>
          <w:color w:val="000000" w:themeColor="text1"/>
          <w:vertAlign w:val="superscript"/>
        </w:rPr>
        <w:t>8</w:t>
      </w:r>
      <w:r>
        <w:rPr>
          <w:rFonts w:cs="Times New Roman"/>
          <w:color w:val="000000" w:themeColor="text1"/>
        </w:rPr>
        <w:t>=256</w:t>
      </w:r>
      <w:r>
        <w:rPr>
          <w:rFonts w:cs="Times New Roman"/>
          <w:color w:val="000000" w:themeColor="text1"/>
        </w:rPr>
        <w:t>，整数表达范围：</w:t>
      </w:r>
      <w:r>
        <w:rPr>
          <w:rFonts w:cs="Times New Roman"/>
          <w:color w:val="000000" w:themeColor="text1"/>
        </w:rPr>
        <w:t>-128</w:t>
      </w:r>
      <w:r>
        <w:rPr>
          <w:rFonts w:cs="Times New Roman"/>
          <w:color w:val="000000" w:themeColor="text1"/>
        </w:rPr>
        <w:t>～</w:t>
      </w:r>
      <w:r>
        <w:rPr>
          <w:rFonts w:cs="Times New Roman"/>
          <w:color w:val="000000" w:themeColor="text1"/>
        </w:rPr>
        <w:t>127</w:t>
      </w:r>
      <w:r>
        <w:rPr>
          <w:rFonts w:cs="Times New Roman"/>
          <w:color w:val="000000" w:themeColor="text1"/>
        </w:rPr>
        <w:t>，正数</w:t>
      </w:r>
      <w:r>
        <w:rPr>
          <w:rFonts w:cs="Times New Roman"/>
          <w:i/>
          <w:color w:val="000000" w:themeColor="text1"/>
        </w:rPr>
        <w:t>x</w:t>
      </w:r>
      <w:r>
        <w:rPr>
          <w:rFonts w:cs="Times New Roman"/>
          <w:i/>
          <w:color w:val="000000" w:themeColor="text1"/>
          <w:vertAlign w:val="subscript"/>
        </w:rPr>
        <w:t>z</w:t>
      </w:r>
      <w:r>
        <w:rPr>
          <w:rFonts w:cs="Times New Roman"/>
          <w:color w:val="000000" w:themeColor="text1"/>
        </w:rPr>
        <w:t>≥0</w:t>
      </w:r>
      <w:r>
        <w:rPr>
          <w:rFonts w:cs="Times New Roman"/>
          <w:color w:val="000000" w:themeColor="text1"/>
        </w:rPr>
        <w:t>的补码</w:t>
      </w:r>
      <w:proofErr w:type="spellStart"/>
      <w:r>
        <w:rPr>
          <w:rFonts w:cs="Times New Roman"/>
          <w:i/>
          <w:color w:val="000000" w:themeColor="text1"/>
        </w:rPr>
        <w:t>x</w:t>
      </w:r>
      <w:r>
        <w:rPr>
          <w:rFonts w:cs="Times New Roman"/>
          <w:i/>
          <w:color w:val="000000" w:themeColor="text1"/>
          <w:vertAlign w:val="subscript"/>
        </w:rPr>
        <w:t>b</w:t>
      </w:r>
      <w:proofErr w:type="spellEnd"/>
      <w:r>
        <w:rPr>
          <w:rFonts w:cs="Times New Roman"/>
          <w:color w:val="000000" w:themeColor="text1"/>
        </w:rPr>
        <w:t>=</w:t>
      </w:r>
      <w:r>
        <w:rPr>
          <w:rFonts w:cs="Times New Roman"/>
          <w:i/>
          <w:color w:val="000000" w:themeColor="text1"/>
        </w:rPr>
        <w:t xml:space="preserve"> </w:t>
      </w:r>
      <w:proofErr w:type="spellStart"/>
      <w:r>
        <w:rPr>
          <w:rFonts w:cs="Times New Roman"/>
          <w:i/>
          <w:color w:val="000000" w:themeColor="text1"/>
        </w:rPr>
        <w:t>x</w:t>
      </w:r>
      <w:r>
        <w:rPr>
          <w:rFonts w:cs="Times New Roman"/>
          <w:i/>
          <w:color w:val="000000" w:themeColor="text1"/>
          <w:vertAlign w:val="subscript"/>
        </w:rPr>
        <w:t>z</w:t>
      </w:r>
      <w:proofErr w:type="spellEnd"/>
      <w:r>
        <w:rPr>
          <w:rFonts w:cs="Times New Roman"/>
          <w:color w:val="000000" w:themeColor="text1"/>
        </w:rPr>
        <w:t>；负数</w:t>
      </w:r>
      <w:r>
        <w:rPr>
          <w:rFonts w:cs="Times New Roman"/>
          <w:i/>
          <w:color w:val="000000" w:themeColor="text1"/>
        </w:rPr>
        <w:t>x</w:t>
      </w:r>
      <w:r>
        <w:rPr>
          <w:rFonts w:cs="Times New Roman"/>
          <w:i/>
          <w:color w:val="000000" w:themeColor="text1"/>
          <w:vertAlign w:val="subscript"/>
        </w:rPr>
        <w:t>z</w:t>
      </w:r>
      <w:r>
        <w:rPr>
          <w:rFonts w:cs="Times New Roman"/>
          <w:color w:val="000000" w:themeColor="text1"/>
        </w:rPr>
        <w:t>≤0</w:t>
      </w:r>
      <w:r>
        <w:rPr>
          <w:rFonts w:cs="Times New Roman"/>
          <w:color w:val="000000" w:themeColor="text1"/>
        </w:rPr>
        <w:t>的补码</w:t>
      </w:r>
      <w:proofErr w:type="spellStart"/>
      <w:r>
        <w:rPr>
          <w:rFonts w:cs="Times New Roman"/>
          <w:i/>
          <w:color w:val="000000" w:themeColor="text1"/>
        </w:rPr>
        <w:t>x</w:t>
      </w:r>
      <w:r>
        <w:rPr>
          <w:rFonts w:cs="Times New Roman"/>
          <w:i/>
          <w:color w:val="000000" w:themeColor="text1"/>
          <w:vertAlign w:val="subscript"/>
        </w:rPr>
        <w:t>b</w:t>
      </w:r>
      <w:proofErr w:type="spellEnd"/>
      <w:r>
        <w:rPr>
          <w:rFonts w:cs="Times New Roman"/>
          <w:color w:val="000000" w:themeColor="text1"/>
        </w:rPr>
        <w:t>=256-|</w:t>
      </w:r>
      <w:proofErr w:type="spellStart"/>
      <w:r>
        <w:rPr>
          <w:rFonts w:cs="Times New Roman"/>
          <w:i/>
          <w:color w:val="000000" w:themeColor="text1"/>
        </w:rPr>
        <w:t>x</w:t>
      </w:r>
      <w:r>
        <w:rPr>
          <w:rFonts w:cs="Times New Roman"/>
          <w:i/>
          <w:color w:val="000000" w:themeColor="text1"/>
          <w:vertAlign w:val="subscript"/>
        </w:rPr>
        <w:t>z</w:t>
      </w:r>
      <w:proofErr w:type="spellEnd"/>
      <w:r>
        <w:rPr>
          <w:rFonts w:cs="Times New Roman"/>
          <w:color w:val="000000" w:themeColor="text1"/>
        </w:rPr>
        <w:t>|</w:t>
      </w:r>
      <w:r>
        <w:rPr>
          <w:rFonts w:cs="Times New Roman"/>
          <w:color w:val="000000" w:themeColor="text1"/>
        </w:rPr>
        <w:t>。如</w:t>
      </w:r>
      <w:r>
        <w:rPr>
          <w:rFonts w:cs="Times New Roman"/>
          <w:color w:val="000000" w:themeColor="text1"/>
        </w:rPr>
        <w:t>-1</w:t>
      </w:r>
      <w:r>
        <w:rPr>
          <w:rFonts w:cs="Times New Roman"/>
          <w:color w:val="000000" w:themeColor="text1"/>
        </w:rPr>
        <w:t>的补码</w:t>
      </w:r>
      <w:r>
        <w:rPr>
          <w:rFonts w:cs="Times New Roman"/>
          <w:color w:val="000000" w:themeColor="text1"/>
        </w:rPr>
        <w:t>=256-1=255</w:t>
      </w:r>
      <w:r>
        <w:rPr>
          <w:rFonts w:cs="Times New Roman"/>
          <w:color w:val="000000" w:themeColor="text1"/>
        </w:rPr>
        <w:t>，</w:t>
      </w:r>
      <w:r>
        <w:rPr>
          <w:rFonts w:cs="Times New Roman"/>
          <w:color w:val="000000" w:themeColor="text1"/>
        </w:rPr>
        <w:t>-2</w:t>
      </w:r>
      <w:r>
        <w:rPr>
          <w:rFonts w:cs="Times New Roman"/>
          <w:color w:val="000000" w:themeColor="text1"/>
        </w:rPr>
        <w:t>的补码</w:t>
      </w:r>
      <w:r>
        <w:rPr>
          <w:rFonts w:cs="Times New Roman"/>
          <w:color w:val="000000" w:themeColor="text1"/>
        </w:rPr>
        <w:t>=256-2=254</w:t>
      </w:r>
      <w:r>
        <w:rPr>
          <w:rFonts w:cs="Times New Roman"/>
          <w:color w:val="000000" w:themeColor="text1"/>
        </w:rPr>
        <w:t>，</w:t>
      </w:r>
      <w:r>
        <w:rPr>
          <w:rFonts w:cs="Times New Roman"/>
          <w:color w:val="000000" w:themeColor="text1"/>
        </w:rPr>
        <w:t>……</w:t>
      </w:r>
      <w:r>
        <w:rPr>
          <w:rFonts w:cs="Times New Roman"/>
          <w:color w:val="000000" w:themeColor="text1"/>
        </w:rPr>
        <w:t>，</w:t>
      </w:r>
      <w:r>
        <w:rPr>
          <w:rFonts w:cs="Times New Roman"/>
          <w:color w:val="000000" w:themeColor="text1"/>
        </w:rPr>
        <w:t>-127</w:t>
      </w:r>
      <w:r>
        <w:rPr>
          <w:rFonts w:cs="Times New Roman"/>
          <w:color w:val="000000" w:themeColor="text1"/>
        </w:rPr>
        <w:t>的补码</w:t>
      </w:r>
      <w:r>
        <w:rPr>
          <w:rFonts w:cs="Times New Roman"/>
          <w:color w:val="000000" w:themeColor="text1"/>
        </w:rPr>
        <w:t>=256-127=129</w:t>
      </w:r>
      <w:r>
        <w:rPr>
          <w:rFonts w:cs="Times New Roman"/>
          <w:color w:val="000000" w:themeColor="text1"/>
        </w:rPr>
        <w:t>，</w:t>
      </w:r>
      <w:r>
        <w:rPr>
          <w:rFonts w:cs="Times New Roman"/>
          <w:color w:val="000000" w:themeColor="text1"/>
        </w:rPr>
        <w:t>-128</w:t>
      </w:r>
      <w:r>
        <w:rPr>
          <w:rFonts w:cs="Times New Roman"/>
          <w:color w:val="000000" w:themeColor="text1"/>
        </w:rPr>
        <w:t>的补码</w:t>
      </w:r>
      <w:r>
        <w:rPr>
          <w:rFonts w:cs="Times New Roman"/>
          <w:color w:val="000000" w:themeColor="text1"/>
        </w:rPr>
        <w:t>=256-128=128</w:t>
      </w:r>
      <w:r>
        <w:rPr>
          <w:rFonts w:cs="Times New Roman"/>
          <w:color w:val="000000" w:themeColor="text1"/>
        </w:rPr>
        <w:t>。</w:t>
      </w:r>
    </w:p>
    <w:p w14:paraId="6E9F67CA" w14:textId="77777777" w:rsidR="000B14C2" w:rsidRDefault="00491828">
      <w:pPr>
        <w:ind w:firstLine="420"/>
        <w:rPr>
          <w:rFonts w:cs="Times New Roman"/>
          <w:color w:val="000000" w:themeColor="text1"/>
        </w:rPr>
      </w:pPr>
      <w:r>
        <w:rPr>
          <w:rFonts w:eastAsia="黑体" w:cs="Times New Roman"/>
          <w:color w:val="000000" w:themeColor="text1"/>
        </w:rPr>
        <w:t>对于</w:t>
      </w:r>
      <w:r>
        <w:rPr>
          <w:rFonts w:eastAsia="黑体" w:cs="Times New Roman"/>
          <w:color w:val="000000" w:themeColor="text1"/>
        </w:rPr>
        <w:t>16</w:t>
      </w:r>
      <w:r>
        <w:rPr>
          <w:rFonts w:eastAsia="黑体" w:cs="Times New Roman"/>
          <w:color w:val="000000" w:themeColor="text1"/>
        </w:rPr>
        <w:t>位字长</w:t>
      </w:r>
      <w:r>
        <w:rPr>
          <w:rFonts w:eastAsia="黑体" w:cs="Times New Roman" w:hint="eastAsia"/>
          <w:color w:val="000000" w:themeColor="text1"/>
        </w:rPr>
        <w:t>的计算机</w:t>
      </w:r>
      <w:r>
        <w:rPr>
          <w:rFonts w:cs="Times New Roman"/>
          <w:color w:val="000000" w:themeColor="text1"/>
        </w:rPr>
        <w:t>，模</w:t>
      </w:r>
      <w:r>
        <w:rPr>
          <w:rFonts w:cs="Times New Roman"/>
          <w:color w:val="000000" w:themeColor="text1"/>
        </w:rPr>
        <w:t>m=2</w:t>
      </w:r>
      <w:r>
        <w:rPr>
          <w:rFonts w:cs="Times New Roman"/>
          <w:color w:val="000000" w:themeColor="text1"/>
          <w:vertAlign w:val="superscript"/>
        </w:rPr>
        <w:t>16</w:t>
      </w:r>
      <w:r>
        <w:rPr>
          <w:rFonts w:cs="Times New Roman"/>
          <w:color w:val="000000" w:themeColor="text1"/>
        </w:rPr>
        <w:t>=65536</w:t>
      </w:r>
      <w:r>
        <w:rPr>
          <w:rFonts w:cs="Times New Roman"/>
          <w:color w:val="000000" w:themeColor="text1"/>
        </w:rPr>
        <w:t>，整数表达范围：</w:t>
      </w:r>
      <w:r>
        <w:rPr>
          <w:rFonts w:cs="Times New Roman"/>
          <w:color w:val="000000" w:themeColor="text1"/>
        </w:rPr>
        <w:t>-32768</w:t>
      </w:r>
      <w:r>
        <w:rPr>
          <w:rFonts w:cs="Times New Roman"/>
          <w:color w:val="000000" w:themeColor="text1"/>
        </w:rPr>
        <w:t>～</w:t>
      </w:r>
      <w:r>
        <w:rPr>
          <w:rFonts w:cs="Times New Roman"/>
          <w:color w:val="000000" w:themeColor="text1"/>
        </w:rPr>
        <w:t>32767</w:t>
      </w:r>
      <w:r>
        <w:rPr>
          <w:rFonts w:cs="Times New Roman"/>
          <w:color w:val="000000" w:themeColor="text1"/>
        </w:rPr>
        <w:t>，正数</w:t>
      </w:r>
      <w:r>
        <w:rPr>
          <w:rFonts w:cs="Times New Roman"/>
          <w:i/>
          <w:color w:val="000000" w:themeColor="text1"/>
        </w:rPr>
        <w:t>x</w:t>
      </w:r>
      <w:r>
        <w:rPr>
          <w:rFonts w:cs="Times New Roman"/>
          <w:i/>
          <w:color w:val="000000" w:themeColor="text1"/>
          <w:vertAlign w:val="subscript"/>
        </w:rPr>
        <w:t>z</w:t>
      </w:r>
      <w:r>
        <w:rPr>
          <w:rFonts w:cs="Times New Roman"/>
          <w:color w:val="000000" w:themeColor="text1"/>
        </w:rPr>
        <w:t>≥0</w:t>
      </w:r>
      <w:r>
        <w:rPr>
          <w:rFonts w:cs="Times New Roman"/>
          <w:color w:val="000000" w:themeColor="text1"/>
        </w:rPr>
        <w:t>的补码</w:t>
      </w:r>
      <w:proofErr w:type="spellStart"/>
      <w:r>
        <w:rPr>
          <w:rFonts w:cs="Times New Roman"/>
          <w:i/>
          <w:color w:val="000000" w:themeColor="text1"/>
        </w:rPr>
        <w:t>x</w:t>
      </w:r>
      <w:r>
        <w:rPr>
          <w:rFonts w:cs="Times New Roman"/>
          <w:i/>
          <w:color w:val="000000" w:themeColor="text1"/>
          <w:vertAlign w:val="subscript"/>
        </w:rPr>
        <w:t>b</w:t>
      </w:r>
      <w:proofErr w:type="spellEnd"/>
      <w:r>
        <w:rPr>
          <w:rFonts w:cs="Times New Roman"/>
          <w:color w:val="000000" w:themeColor="text1"/>
        </w:rPr>
        <w:t>=</w:t>
      </w:r>
      <w:r>
        <w:rPr>
          <w:rFonts w:cs="Times New Roman"/>
          <w:i/>
          <w:color w:val="000000" w:themeColor="text1"/>
        </w:rPr>
        <w:t xml:space="preserve"> </w:t>
      </w:r>
      <w:proofErr w:type="spellStart"/>
      <w:r>
        <w:rPr>
          <w:rFonts w:cs="Times New Roman"/>
          <w:i/>
          <w:color w:val="000000" w:themeColor="text1"/>
        </w:rPr>
        <w:t>x</w:t>
      </w:r>
      <w:r>
        <w:rPr>
          <w:rFonts w:cs="Times New Roman"/>
          <w:i/>
          <w:color w:val="000000" w:themeColor="text1"/>
          <w:vertAlign w:val="subscript"/>
        </w:rPr>
        <w:t>z</w:t>
      </w:r>
      <w:proofErr w:type="spellEnd"/>
      <w:r>
        <w:rPr>
          <w:rFonts w:cs="Times New Roman"/>
          <w:color w:val="000000" w:themeColor="text1"/>
        </w:rPr>
        <w:t>；负数</w:t>
      </w:r>
      <w:r>
        <w:rPr>
          <w:rFonts w:cs="Times New Roman"/>
          <w:i/>
          <w:color w:val="000000" w:themeColor="text1"/>
        </w:rPr>
        <w:t>x</w:t>
      </w:r>
      <w:r>
        <w:rPr>
          <w:rFonts w:cs="Times New Roman"/>
          <w:i/>
          <w:color w:val="000000" w:themeColor="text1"/>
          <w:vertAlign w:val="subscript"/>
        </w:rPr>
        <w:t>z</w:t>
      </w:r>
      <w:r>
        <w:rPr>
          <w:rFonts w:cs="Times New Roman"/>
          <w:color w:val="000000" w:themeColor="text1"/>
        </w:rPr>
        <w:t>≤0</w:t>
      </w:r>
      <w:r>
        <w:rPr>
          <w:rFonts w:cs="Times New Roman"/>
          <w:color w:val="000000" w:themeColor="text1"/>
        </w:rPr>
        <w:t>的补码</w:t>
      </w:r>
      <w:proofErr w:type="spellStart"/>
      <w:r>
        <w:rPr>
          <w:rFonts w:cs="Times New Roman"/>
          <w:i/>
          <w:color w:val="000000" w:themeColor="text1"/>
        </w:rPr>
        <w:t>x</w:t>
      </w:r>
      <w:r>
        <w:rPr>
          <w:rFonts w:cs="Times New Roman"/>
          <w:i/>
          <w:color w:val="000000" w:themeColor="text1"/>
          <w:vertAlign w:val="subscript"/>
        </w:rPr>
        <w:t>b</w:t>
      </w:r>
      <w:proofErr w:type="spellEnd"/>
      <w:r>
        <w:rPr>
          <w:rFonts w:cs="Times New Roman"/>
          <w:color w:val="000000" w:themeColor="text1"/>
        </w:rPr>
        <w:t>=65536-|</w:t>
      </w:r>
      <w:proofErr w:type="spellStart"/>
      <w:r>
        <w:rPr>
          <w:rFonts w:cs="Times New Roman"/>
          <w:i/>
          <w:color w:val="000000" w:themeColor="text1"/>
        </w:rPr>
        <w:t>x</w:t>
      </w:r>
      <w:r>
        <w:rPr>
          <w:rFonts w:cs="Times New Roman"/>
          <w:i/>
          <w:color w:val="000000" w:themeColor="text1"/>
          <w:vertAlign w:val="subscript"/>
        </w:rPr>
        <w:t>z</w:t>
      </w:r>
      <w:proofErr w:type="spellEnd"/>
      <w:r>
        <w:rPr>
          <w:rFonts w:cs="Times New Roman"/>
          <w:color w:val="000000" w:themeColor="text1"/>
        </w:rPr>
        <w:t>|</w:t>
      </w:r>
      <w:r>
        <w:rPr>
          <w:rFonts w:cs="Times New Roman"/>
          <w:color w:val="000000" w:themeColor="text1"/>
        </w:rPr>
        <w:t>。如</w:t>
      </w:r>
      <w:r>
        <w:rPr>
          <w:rFonts w:cs="Times New Roman"/>
          <w:color w:val="000000" w:themeColor="text1"/>
        </w:rPr>
        <w:t>-1</w:t>
      </w:r>
      <w:r>
        <w:rPr>
          <w:rFonts w:cs="Times New Roman"/>
          <w:color w:val="000000" w:themeColor="text1"/>
        </w:rPr>
        <w:t>的补码</w:t>
      </w:r>
      <w:r>
        <w:rPr>
          <w:rFonts w:cs="Times New Roman"/>
          <w:color w:val="000000" w:themeColor="text1"/>
        </w:rPr>
        <w:t>=65536-1=65535</w:t>
      </w:r>
      <w:r>
        <w:rPr>
          <w:rFonts w:cs="Times New Roman"/>
          <w:color w:val="000000" w:themeColor="text1"/>
        </w:rPr>
        <w:t>，</w:t>
      </w:r>
      <w:r>
        <w:rPr>
          <w:rFonts w:cs="Times New Roman"/>
          <w:color w:val="000000" w:themeColor="text1"/>
        </w:rPr>
        <w:t>-2</w:t>
      </w:r>
      <w:r>
        <w:rPr>
          <w:rFonts w:cs="Times New Roman"/>
          <w:color w:val="000000" w:themeColor="text1"/>
        </w:rPr>
        <w:t>的补码</w:t>
      </w:r>
      <w:r>
        <w:rPr>
          <w:rFonts w:cs="Times New Roman"/>
          <w:color w:val="000000" w:themeColor="text1"/>
        </w:rPr>
        <w:t>=65536-2=65534</w:t>
      </w:r>
      <w:r>
        <w:rPr>
          <w:rFonts w:cs="Times New Roman"/>
          <w:color w:val="000000" w:themeColor="text1"/>
        </w:rPr>
        <w:t>，</w:t>
      </w:r>
      <w:r>
        <w:rPr>
          <w:rFonts w:cs="Times New Roman"/>
          <w:color w:val="000000" w:themeColor="text1"/>
        </w:rPr>
        <w:t>……</w:t>
      </w:r>
      <w:r>
        <w:rPr>
          <w:rFonts w:cs="Times New Roman"/>
          <w:color w:val="000000" w:themeColor="text1"/>
        </w:rPr>
        <w:t>，</w:t>
      </w:r>
      <w:r>
        <w:rPr>
          <w:rFonts w:cs="Times New Roman"/>
          <w:color w:val="000000" w:themeColor="text1"/>
        </w:rPr>
        <w:t>-32767</w:t>
      </w:r>
      <w:r>
        <w:rPr>
          <w:rFonts w:cs="Times New Roman"/>
          <w:color w:val="000000" w:themeColor="text1"/>
        </w:rPr>
        <w:t>的补码</w:t>
      </w:r>
      <w:r>
        <w:rPr>
          <w:rFonts w:cs="Times New Roman"/>
          <w:color w:val="000000" w:themeColor="text1"/>
        </w:rPr>
        <w:t>=65536-32767=32769</w:t>
      </w:r>
      <w:r>
        <w:rPr>
          <w:rFonts w:cs="Times New Roman"/>
          <w:color w:val="000000" w:themeColor="text1"/>
        </w:rPr>
        <w:t>，</w:t>
      </w:r>
      <w:r>
        <w:rPr>
          <w:rFonts w:cs="Times New Roman"/>
          <w:color w:val="000000" w:themeColor="text1"/>
        </w:rPr>
        <w:t>-32768</w:t>
      </w:r>
      <w:r>
        <w:rPr>
          <w:rFonts w:cs="Times New Roman"/>
          <w:color w:val="000000" w:themeColor="text1"/>
        </w:rPr>
        <w:t>的补码</w:t>
      </w:r>
      <w:r>
        <w:rPr>
          <w:rFonts w:cs="Times New Roman"/>
          <w:color w:val="000000" w:themeColor="text1"/>
        </w:rPr>
        <w:t>=65536-32768=32768</w:t>
      </w:r>
      <w:r>
        <w:rPr>
          <w:rFonts w:cs="Times New Roman"/>
          <w:color w:val="000000" w:themeColor="text1"/>
        </w:rPr>
        <w:t>。</w:t>
      </w:r>
    </w:p>
    <w:p w14:paraId="745D8FC3" w14:textId="77777777" w:rsidR="000B14C2" w:rsidRDefault="00491828">
      <w:pPr>
        <w:ind w:firstLine="420"/>
        <w:rPr>
          <w:rFonts w:cs="Times New Roman"/>
          <w:color w:val="000000" w:themeColor="text1"/>
        </w:rPr>
      </w:pPr>
      <w:r>
        <w:rPr>
          <w:rFonts w:cs="Times New Roman"/>
          <w:color w:val="000000" w:themeColor="text1"/>
        </w:rPr>
        <w:t>数字大了，用十进制书写不直观了，不容易一眼就看出来，</w:t>
      </w:r>
      <w:r>
        <w:rPr>
          <w:rFonts w:cs="Times New Roman" w:hint="eastAsia"/>
          <w:color w:val="000000" w:themeColor="text1"/>
        </w:rPr>
        <w:t>建议</w:t>
      </w:r>
      <w:r>
        <w:rPr>
          <w:rFonts w:ascii="黑体" w:eastAsia="黑体" w:hAnsi="黑体" w:cs="Times New Roman"/>
          <w:color w:val="000000" w:themeColor="text1"/>
        </w:rPr>
        <w:t>改用十六进制书写</w:t>
      </w:r>
      <w:r>
        <w:rPr>
          <w:rFonts w:cs="Times New Roman"/>
          <w:color w:val="000000" w:themeColor="text1"/>
        </w:rPr>
        <w:t>，如：</w:t>
      </w:r>
    </w:p>
    <w:p w14:paraId="446134E2" w14:textId="77777777" w:rsidR="000B14C2" w:rsidRDefault="00491828">
      <w:pPr>
        <w:ind w:firstLine="420"/>
        <w:rPr>
          <w:rFonts w:cs="Times New Roman"/>
          <w:color w:val="000000" w:themeColor="text1"/>
        </w:rPr>
      </w:pPr>
      <w:r>
        <w:rPr>
          <w:rFonts w:cs="Times New Roman"/>
          <w:color w:val="000000" w:themeColor="text1"/>
        </w:rPr>
        <w:t>对于</w:t>
      </w:r>
      <w:r>
        <w:rPr>
          <w:rFonts w:cs="Times New Roman"/>
          <w:color w:val="000000" w:themeColor="text1"/>
        </w:rPr>
        <w:t>16</w:t>
      </w:r>
      <w:r>
        <w:rPr>
          <w:rFonts w:cs="Times New Roman"/>
          <w:color w:val="000000" w:themeColor="text1"/>
        </w:rPr>
        <w:t>位字长，模</w:t>
      </w:r>
      <w:r>
        <w:rPr>
          <w:rFonts w:cs="Times New Roman"/>
          <w:color w:val="000000" w:themeColor="text1"/>
        </w:rPr>
        <w:t>m=2</w:t>
      </w:r>
      <w:r>
        <w:rPr>
          <w:rFonts w:cs="Times New Roman"/>
          <w:color w:val="000000" w:themeColor="text1"/>
          <w:vertAlign w:val="superscript"/>
        </w:rPr>
        <w:t>16</w:t>
      </w:r>
      <w:r>
        <w:rPr>
          <w:rFonts w:cs="Times New Roman"/>
          <w:color w:val="000000" w:themeColor="text1"/>
        </w:rPr>
        <w:t>=0x10000</w:t>
      </w:r>
      <w:r>
        <w:rPr>
          <w:rFonts w:cs="Times New Roman"/>
          <w:color w:val="000000" w:themeColor="text1"/>
        </w:rPr>
        <w:t>，整数表达范围：</w:t>
      </w:r>
      <w:r>
        <w:rPr>
          <w:rFonts w:cs="Times New Roman"/>
          <w:color w:val="000000" w:themeColor="text1"/>
        </w:rPr>
        <w:t>-0x8000</w:t>
      </w:r>
      <w:r>
        <w:rPr>
          <w:rFonts w:cs="Times New Roman"/>
          <w:color w:val="000000" w:themeColor="text1"/>
        </w:rPr>
        <w:t>～</w:t>
      </w:r>
      <w:r>
        <w:rPr>
          <w:rFonts w:cs="Times New Roman"/>
          <w:color w:val="000000" w:themeColor="text1"/>
        </w:rPr>
        <w:t>0x7FFF</w:t>
      </w:r>
      <w:r>
        <w:rPr>
          <w:rFonts w:cs="Times New Roman"/>
          <w:color w:val="000000" w:themeColor="text1"/>
        </w:rPr>
        <w:t>，正数</w:t>
      </w:r>
      <w:r>
        <w:rPr>
          <w:rFonts w:cs="Times New Roman"/>
          <w:i/>
          <w:color w:val="000000" w:themeColor="text1"/>
        </w:rPr>
        <w:t>x</w:t>
      </w:r>
      <w:r>
        <w:rPr>
          <w:rFonts w:cs="Times New Roman"/>
          <w:i/>
          <w:color w:val="000000" w:themeColor="text1"/>
          <w:vertAlign w:val="subscript"/>
        </w:rPr>
        <w:t>z</w:t>
      </w:r>
      <w:r>
        <w:rPr>
          <w:rFonts w:cs="Times New Roman"/>
          <w:color w:val="000000" w:themeColor="text1"/>
        </w:rPr>
        <w:t>≥0</w:t>
      </w:r>
      <w:r>
        <w:rPr>
          <w:rFonts w:cs="Times New Roman"/>
          <w:color w:val="000000" w:themeColor="text1"/>
        </w:rPr>
        <w:t>的补码</w:t>
      </w:r>
      <w:proofErr w:type="spellStart"/>
      <w:r>
        <w:rPr>
          <w:rFonts w:cs="Times New Roman"/>
          <w:i/>
          <w:color w:val="000000" w:themeColor="text1"/>
        </w:rPr>
        <w:t>x</w:t>
      </w:r>
      <w:r>
        <w:rPr>
          <w:rFonts w:cs="Times New Roman"/>
          <w:i/>
          <w:color w:val="000000" w:themeColor="text1"/>
          <w:vertAlign w:val="subscript"/>
        </w:rPr>
        <w:t>b</w:t>
      </w:r>
      <w:proofErr w:type="spellEnd"/>
      <w:r>
        <w:rPr>
          <w:rFonts w:cs="Times New Roman"/>
          <w:color w:val="000000" w:themeColor="text1"/>
        </w:rPr>
        <w:t>=</w:t>
      </w:r>
      <w:proofErr w:type="spellStart"/>
      <w:r>
        <w:rPr>
          <w:rFonts w:cs="Times New Roman"/>
          <w:i/>
          <w:color w:val="000000" w:themeColor="text1"/>
        </w:rPr>
        <w:t>x</w:t>
      </w:r>
      <w:r>
        <w:rPr>
          <w:rFonts w:cs="Times New Roman"/>
          <w:i/>
          <w:color w:val="000000" w:themeColor="text1"/>
          <w:vertAlign w:val="subscript"/>
        </w:rPr>
        <w:t>z</w:t>
      </w:r>
      <w:proofErr w:type="spellEnd"/>
      <w:r>
        <w:rPr>
          <w:rFonts w:cs="Times New Roman"/>
          <w:color w:val="000000" w:themeColor="text1"/>
        </w:rPr>
        <w:t>；负数</w:t>
      </w:r>
      <w:r>
        <w:rPr>
          <w:rFonts w:cs="Times New Roman"/>
          <w:i/>
          <w:color w:val="000000" w:themeColor="text1"/>
        </w:rPr>
        <w:t>x</w:t>
      </w:r>
      <w:r>
        <w:rPr>
          <w:rFonts w:cs="Times New Roman"/>
          <w:i/>
          <w:color w:val="000000" w:themeColor="text1"/>
          <w:vertAlign w:val="subscript"/>
        </w:rPr>
        <w:t>z</w:t>
      </w:r>
      <w:r>
        <w:rPr>
          <w:rFonts w:cs="Times New Roman"/>
          <w:color w:val="000000" w:themeColor="text1"/>
        </w:rPr>
        <w:t>≤0</w:t>
      </w:r>
      <w:r>
        <w:rPr>
          <w:rFonts w:cs="Times New Roman"/>
          <w:color w:val="000000" w:themeColor="text1"/>
        </w:rPr>
        <w:t>的补码</w:t>
      </w:r>
      <w:proofErr w:type="spellStart"/>
      <w:r>
        <w:rPr>
          <w:rFonts w:cs="Times New Roman"/>
          <w:i/>
          <w:color w:val="000000" w:themeColor="text1"/>
        </w:rPr>
        <w:t>x</w:t>
      </w:r>
      <w:r>
        <w:rPr>
          <w:rFonts w:cs="Times New Roman"/>
          <w:i/>
          <w:color w:val="000000" w:themeColor="text1"/>
          <w:vertAlign w:val="subscript"/>
        </w:rPr>
        <w:t>b</w:t>
      </w:r>
      <w:proofErr w:type="spellEnd"/>
      <w:r>
        <w:rPr>
          <w:rFonts w:cs="Times New Roman"/>
          <w:color w:val="000000" w:themeColor="text1"/>
        </w:rPr>
        <w:t>=0x10000-|</w:t>
      </w:r>
      <w:proofErr w:type="spellStart"/>
      <w:r>
        <w:rPr>
          <w:rFonts w:cs="Times New Roman"/>
          <w:i/>
          <w:color w:val="000000" w:themeColor="text1"/>
        </w:rPr>
        <w:t>x</w:t>
      </w:r>
      <w:r>
        <w:rPr>
          <w:rFonts w:cs="Times New Roman"/>
          <w:i/>
          <w:color w:val="000000" w:themeColor="text1"/>
          <w:vertAlign w:val="subscript"/>
        </w:rPr>
        <w:t>z</w:t>
      </w:r>
      <w:proofErr w:type="spellEnd"/>
      <w:r>
        <w:rPr>
          <w:rFonts w:cs="Times New Roman"/>
          <w:color w:val="000000" w:themeColor="text1"/>
        </w:rPr>
        <w:t>|</w:t>
      </w:r>
      <w:r>
        <w:rPr>
          <w:rFonts w:cs="Times New Roman"/>
          <w:color w:val="000000" w:themeColor="text1"/>
        </w:rPr>
        <w:t>。如</w:t>
      </w:r>
      <w:r>
        <w:rPr>
          <w:rFonts w:cs="Times New Roman"/>
          <w:color w:val="000000" w:themeColor="text1"/>
        </w:rPr>
        <w:t>-0x0001</w:t>
      </w:r>
      <w:r>
        <w:rPr>
          <w:rFonts w:cs="Times New Roman"/>
          <w:color w:val="000000" w:themeColor="text1"/>
        </w:rPr>
        <w:t>的补码</w:t>
      </w:r>
      <w:r>
        <w:rPr>
          <w:rFonts w:cs="Times New Roman"/>
          <w:color w:val="000000" w:themeColor="text1"/>
        </w:rPr>
        <w:t>=0x10000-0x0001=0xFFFF</w:t>
      </w:r>
      <w:r>
        <w:rPr>
          <w:rFonts w:cs="Times New Roman"/>
          <w:color w:val="000000" w:themeColor="text1"/>
        </w:rPr>
        <w:t>，</w:t>
      </w:r>
      <w:r>
        <w:rPr>
          <w:rFonts w:cs="Times New Roman"/>
          <w:color w:val="000000" w:themeColor="text1"/>
        </w:rPr>
        <w:t>-0x0002</w:t>
      </w:r>
      <w:r>
        <w:rPr>
          <w:rFonts w:cs="Times New Roman"/>
          <w:color w:val="000000" w:themeColor="text1"/>
        </w:rPr>
        <w:t>的补码</w:t>
      </w:r>
      <w:r>
        <w:rPr>
          <w:rFonts w:cs="Times New Roman"/>
          <w:color w:val="000000" w:themeColor="text1"/>
        </w:rPr>
        <w:t>=0x10000-0x0002=0xFFFE</w:t>
      </w:r>
      <w:r>
        <w:rPr>
          <w:rFonts w:cs="Times New Roman"/>
          <w:color w:val="000000" w:themeColor="text1"/>
        </w:rPr>
        <w:t>，</w:t>
      </w:r>
      <w:r>
        <w:rPr>
          <w:rFonts w:cs="Times New Roman"/>
          <w:color w:val="000000" w:themeColor="text1"/>
        </w:rPr>
        <w:t>……</w:t>
      </w:r>
      <w:r>
        <w:rPr>
          <w:rFonts w:cs="Times New Roman"/>
          <w:color w:val="000000" w:themeColor="text1"/>
        </w:rPr>
        <w:t>，</w:t>
      </w:r>
      <w:r>
        <w:rPr>
          <w:rFonts w:cs="Times New Roman"/>
          <w:color w:val="000000" w:themeColor="text1"/>
        </w:rPr>
        <w:t>-0x7FFF</w:t>
      </w:r>
      <w:r>
        <w:rPr>
          <w:rFonts w:cs="Times New Roman"/>
          <w:color w:val="000000" w:themeColor="text1"/>
        </w:rPr>
        <w:t>的补码</w:t>
      </w:r>
      <w:r>
        <w:rPr>
          <w:rFonts w:cs="Times New Roman"/>
          <w:color w:val="000000" w:themeColor="text1"/>
        </w:rPr>
        <w:t>=0x10000-0x7FFF=0x8001</w:t>
      </w:r>
      <w:r>
        <w:rPr>
          <w:rFonts w:cs="Times New Roman"/>
          <w:color w:val="000000" w:themeColor="text1"/>
        </w:rPr>
        <w:t>，</w:t>
      </w:r>
      <w:r>
        <w:rPr>
          <w:rFonts w:cs="Times New Roman"/>
          <w:color w:val="000000" w:themeColor="text1"/>
        </w:rPr>
        <w:t>-0x8000</w:t>
      </w:r>
      <w:r>
        <w:rPr>
          <w:rFonts w:cs="Times New Roman"/>
          <w:color w:val="000000" w:themeColor="text1"/>
        </w:rPr>
        <w:t>的补码</w:t>
      </w:r>
      <w:r>
        <w:rPr>
          <w:rFonts w:cs="Times New Roman"/>
          <w:color w:val="000000" w:themeColor="text1"/>
        </w:rPr>
        <w:t>=0x10000-0x8000=0x8000</w:t>
      </w:r>
      <w:r>
        <w:rPr>
          <w:rFonts w:cs="Times New Roman"/>
          <w:color w:val="000000" w:themeColor="text1"/>
        </w:rPr>
        <w:t>。</w:t>
      </w:r>
    </w:p>
    <w:p w14:paraId="6036A47B" w14:textId="77777777" w:rsidR="000B14C2" w:rsidRDefault="00491828">
      <w:pPr>
        <w:ind w:firstLine="420"/>
        <w:rPr>
          <w:rFonts w:cs="Times New Roman"/>
          <w:color w:val="000000" w:themeColor="text1"/>
        </w:rPr>
      </w:pPr>
      <w:r>
        <w:rPr>
          <w:rFonts w:cs="Times New Roman"/>
          <w:color w:val="000000" w:themeColor="text1"/>
        </w:rPr>
        <w:t>类比可以给出</w:t>
      </w:r>
      <w:r>
        <w:rPr>
          <w:rFonts w:cs="Times New Roman"/>
          <w:color w:val="000000" w:themeColor="text1"/>
        </w:rPr>
        <w:t>32</w:t>
      </w:r>
      <w:r>
        <w:rPr>
          <w:rFonts w:cs="Times New Roman"/>
          <w:color w:val="000000" w:themeColor="text1"/>
        </w:rPr>
        <w:t>、</w:t>
      </w:r>
      <w:r>
        <w:rPr>
          <w:rFonts w:cs="Times New Roman"/>
          <w:color w:val="000000" w:themeColor="text1"/>
        </w:rPr>
        <w:t>64</w:t>
      </w:r>
      <w:r>
        <w:rPr>
          <w:rFonts w:cs="Times New Roman"/>
          <w:color w:val="000000" w:themeColor="text1"/>
        </w:rPr>
        <w:t>、</w:t>
      </w:r>
      <w:r>
        <w:rPr>
          <w:rFonts w:cs="Times New Roman"/>
          <w:color w:val="000000" w:themeColor="text1"/>
        </w:rPr>
        <w:t>128</w:t>
      </w:r>
      <w:r>
        <w:rPr>
          <w:rFonts w:cs="Times New Roman"/>
          <w:color w:val="000000" w:themeColor="text1"/>
        </w:rPr>
        <w:t>字长的补码计算方法。</w:t>
      </w:r>
    </w:p>
    <w:p w14:paraId="2B50EF7B" w14:textId="77777777" w:rsidR="000B14C2" w:rsidRDefault="00491828">
      <w:pPr>
        <w:ind w:firstLine="420"/>
      </w:pPr>
      <w:r>
        <w:rPr>
          <w:rFonts w:eastAsia="黑体"/>
        </w:rPr>
        <w:t>【</w:t>
      </w:r>
      <w:r>
        <w:rPr>
          <w:rFonts w:eastAsiaTheme="minorEastAsia"/>
        </w:rPr>
        <w:t>练习</w:t>
      </w:r>
      <w:r>
        <w:rPr>
          <w:rFonts w:eastAsiaTheme="minorEastAsia" w:hint="eastAsia"/>
        </w:rPr>
        <w:t>4</w:t>
      </w:r>
      <w:r>
        <w:rPr>
          <w:rFonts w:eastAsiaTheme="minorEastAsia"/>
        </w:rPr>
        <w:t>-7</w:t>
      </w:r>
      <w:r>
        <w:rPr>
          <w:rFonts w:eastAsia="黑体"/>
        </w:rPr>
        <w:t>】</w:t>
      </w:r>
      <w:r>
        <w:t>给出</w:t>
      </w:r>
      <w:r>
        <w:t>32</w:t>
      </w:r>
      <w:r>
        <w:t>字长的整数表达范围与补码计算方法。</w:t>
      </w:r>
    </w:p>
    <w:p w14:paraId="5B0011A1" w14:textId="77777777" w:rsidR="000B14C2" w:rsidRDefault="00491828">
      <w:pPr>
        <w:ind w:firstLine="420"/>
        <w:rPr>
          <w:rFonts w:cs="Times New Roman"/>
          <w:color w:val="000000" w:themeColor="text1"/>
        </w:rPr>
      </w:pPr>
      <w:r>
        <w:rPr>
          <w:rFonts w:cs="Times New Roman"/>
        </w:rPr>
        <w:t>反过来，已知补码和</w:t>
      </w:r>
      <w:proofErr w:type="gramStart"/>
      <w:r>
        <w:rPr>
          <w:rFonts w:cs="Times New Roman"/>
        </w:rPr>
        <w:t>模，</w:t>
      </w:r>
      <w:proofErr w:type="gramEnd"/>
      <w:r>
        <w:rPr>
          <w:rFonts w:cs="Times New Roman"/>
        </w:rPr>
        <w:t>就可以求出真值。</w:t>
      </w:r>
      <w:r>
        <w:rPr>
          <w:rFonts w:cs="Times New Roman"/>
          <w:color w:val="000000" w:themeColor="text1"/>
        </w:rPr>
        <w:t>对应</w:t>
      </w:r>
      <w:r>
        <w:rPr>
          <w:rFonts w:cs="Times New Roman"/>
          <w:color w:val="000000" w:themeColor="text1"/>
        </w:rPr>
        <w:t>n</w:t>
      </w:r>
      <w:r>
        <w:rPr>
          <w:rFonts w:cs="Times New Roman"/>
          <w:color w:val="000000" w:themeColor="text1"/>
        </w:rPr>
        <w:t>字长，模</w:t>
      </w:r>
      <w:r>
        <w:rPr>
          <w:rFonts w:cs="Times New Roman"/>
          <w:color w:val="000000" w:themeColor="text1"/>
        </w:rPr>
        <w:t>m=2</w:t>
      </w:r>
      <w:r>
        <w:rPr>
          <w:rFonts w:cs="Times New Roman"/>
          <w:color w:val="000000" w:themeColor="text1"/>
          <w:vertAlign w:val="superscript"/>
        </w:rPr>
        <w:t>n</w:t>
      </w:r>
      <w:r>
        <w:rPr>
          <w:rFonts w:cs="Times New Roman"/>
          <w:color w:val="000000" w:themeColor="text1"/>
        </w:rPr>
        <w:t>，已知其补码</w:t>
      </w:r>
      <w:proofErr w:type="spellStart"/>
      <w:r>
        <w:rPr>
          <w:rFonts w:cs="Times New Roman"/>
          <w:i/>
          <w:color w:val="000000" w:themeColor="text1"/>
        </w:rPr>
        <w:t>x</w:t>
      </w:r>
      <w:r>
        <w:rPr>
          <w:rFonts w:cs="Times New Roman"/>
          <w:i/>
          <w:color w:val="000000" w:themeColor="text1"/>
          <w:vertAlign w:val="subscript"/>
        </w:rPr>
        <w:t>b</w:t>
      </w:r>
      <w:proofErr w:type="spellEnd"/>
      <w:r>
        <w:rPr>
          <w:rFonts w:cs="Times New Roman"/>
          <w:color w:val="000000" w:themeColor="text1"/>
        </w:rPr>
        <w:t>求其真值</w:t>
      </w:r>
      <w:proofErr w:type="spellStart"/>
      <w:r>
        <w:rPr>
          <w:rFonts w:cs="Times New Roman"/>
          <w:i/>
          <w:color w:val="000000" w:themeColor="text1"/>
        </w:rPr>
        <w:t>x</w:t>
      </w:r>
      <w:r>
        <w:rPr>
          <w:rFonts w:cs="Times New Roman"/>
          <w:i/>
          <w:color w:val="000000" w:themeColor="text1"/>
          <w:vertAlign w:val="subscript"/>
        </w:rPr>
        <w:t>z</w:t>
      </w:r>
      <w:proofErr w:type="spellEnd"/>
      <w:r>
        <w:rPr>
          <w:rFonts w:cs="Times New Roman"/>
          <w:color w:val="000000" w:themeColor="text1"/>
        </w:rPr>
        <w:t>。根据上述由真值求补码的简单方法，反过来，可以得出由补码求真值的简单方法：若</w:t>
      </w:r>
      <w:r>
        <w:rPr>
          <w:rFonts w:cs="Times New Roman"/>
          <w:color w:val="000000" w:themeColor="text1"/>
        </w:rPr>
        <w:t>0≤</w:t>
      </w:r>
      <w:r>
        <w:rPr>
          <w:rFonts w:cs="Times New Roman"/>
          <w:i/>
          <w:color w:val="000000" w:themeColor="text1"/>
        </w:rPr>
        <w:t>x</w:t>
      </w:r>
      <w:r>
        <w:rPr>
          <w:rFonts w:cs="Times New Roman"/>
          <w:i/>
          <w:color w:val="000000" w:themeColor="text1"/>
          <w:vertAlign w:val="subscript"/>
        </w:rPr>
        <w:t>b</w:t>
      </w:r>
      <w:r>
        <w:rPr>
          <w:rFonts w:cs="Times New Roman"/>
          <w:color w:val="000000" w:themeColor="text1"/>
        </w:rPr>
        <w:t>≤(2</w:t>
      </w:r>
      <w:r>
        <w:rPr>
          <w:rFonts w:cs="Times New Roman"/>
          <w:color w:val="000000" w:themeColor="text1"/>
          <w:vertAlign w:val="superscript"/>
        </w:rPr>
        <w:t>n-1</w:t>
      </w:r>
      <w:r>
        <w:rPr>
          <w:rFonts w:cs="Times New Roman"/>
          <w:color w:val="000000" w:themeColor="text1"/>
        </w:rPr>
        <w:t>-1)</w:t>
      </w:r>
      <w:r>
        <w:rPr>
          <w:rFonts w:cs="Times New Roman"/>
          <w:color w:val="000000" w:themeColor="text1"/>
        </w:rPr>
        <w:t>，则</w:t>
      </w:r>
      <w:proofErr w:type="spellStart"/>
      <w:r>
        <w:rPr>
          <w:rFonts w:cs="Times New Roman"/>
          <w:i/>
          <w:color w:val="000000" w:themeColor="text1"/>
        </w:rPr>
        <w:t>x</w:t>
      </w:r>
      <w:r>
        <w:rPr>
          <w:rFonts w:cs="Times New Roman"/>
          <w:i/>
          <w:color w:val="000000" w:themeColor="text1"/>
          <w:vertAlign w:val="subscript"/>
        </w:rPr>
        <w:t>z</w:t>
      </w:r>
      <w:proofErr w:type="spellEnd"/>
      <w:r>
        <w:rPr>
          <w:rFonts w:cs="Times New Roman"/>
          <w:color w:val="000000" w:themeColor="text1"/>
        </w:rPr>
        <w:t>=</w:t>
      </w:r>
      <w:r>
        <w:rPr>
          <w:rFonts w:cs="Times New Roman"/>
          <w:i/>
          <w:color w:val="000000" w:themeColor="text1"/>
        </w:rPr>
        <w:t xml:space="preserve"> </w:t>
      </w:r>
      <w:proofErr w:type="spellStart"/>
      <w:r>
        <w:rPr>
          <w:rFonts w:cs="Times New Roman"/>
          <w:i/>
          <w:color w:val="000000" w:themeColor="text1"/>
        </w:rPr>
        <w:t>x</w:t>
      </w:r>
      <w:r>
        <w:rPr>
          <w:rFonts w:cs="Times New Roman"/>
          <w:i/>
          <w:color w:val="000000" w:themeColor="text1"/>
          <w:vertAlign w:val="subscript"/>
        </w:rPr>
        <w:t>b</w:t>
      </w:r>
      <w:proofErr w:type="spellEnd"/>
      <w:r>
        <w:rPr>
          <w:rFonts w:cs="Times New Roman"/>
          <w:color w:val="000000" w:themeColor="text1"/>
        </w:rPr>
        <w:t>，若</w:t>
      </w:r>
      <w:r>
        <w:rPr>
          <w:rFonts w:cs="Times New Roman"/>
          <w:color w:val="000000" w:themeColor="text1"/>
        </w:rPr>
        <w:t>2</w:t>
      </w:r>
      <w:r>
        <w:rPr>
          <w:rFonts w:cs="Times New Roman"/>
          <w:color w:val="000000" w:themeColor="text1"/>
          <w:vertAlign w:val="superscript"/>
        </w:rPr>
        <w:t>n-1</w:t>
      </w:r>
      <w:r>
        <w:rPr>
          <w:rFonts w:cs="Times New Roman"/>
          <w:color w:val="000000" w:themeColor="text1"/>
        </w:rPr>
        <w:t>≤</w:t>
      </w:r>
      <w:r>
        <w:rPr>
          <w:rFonts w:cs="Times New Roman"/>
          <w:i/>
          <w:color w:val="000000" w:themeColor="text1"/>
        </w:rPr>
        <w:t>x</w:t>
      </w:r>
      <w:r>
        <w:rPr>
          <w:rFonts w:cs="Times New Roman"/>
          <w:i/>
          <w:color w:val="000000" w:themeColor="text1"/>
          <w:vertAlign w:val="subscript"/>
        </w:rPr>
        <w:t>b</w:t>
      </w:r>
      <w:r>
        <w:rPr>
          <w:rFonts w:cs="Times New Roman"/>
          <w:color w:val="000000" w:themeColor="text1"/>
        </w:rPr>
        <w:t>≤(2</w:t>
      </w:r>
      <w:r>
        <w:rPr>
          <w:rFonts w:cs="Times New Roman"/>
          <w:color w:val="000000" w:themeColor="text1"/>
          <w:vertAlign w:val="superscript"/>
        </w:rPr>
        <w:t>n</w:t>
      </w:r>
      <w:r>
        <w:rPr>
          <w:rFonts w:cs="Times New Roman"/>
          <w:color w:val="000000" w:themeColor="text1"/>
        </w:rPr>
        <w:t>-1)</w:t>
      </w:r>
      <w:r>
        <w:rPr>
          <w:rFonts w:cs="Times New Roman"/>
          <w:color w:val="000000" w:themeColor="text1"/>
        </w:rPr>
        <w:t>，则</w:t>
      </w:r>
      <w:proofErr w:type="spellStart"/>
      <w:r>
        <w:rPr>
          <w:rFonts w:cs="Times New Roman"/>
          <w:i/>
          <w:color w:val="000000" w:themeColor="text1"/>
        </w:rPr>
        <w:t>x</w:t>
      </w:r>
      <w:r>
        <w:rPr>
          <w:rFonts w:cs="Times New Roman"/>
          <w:i/>
          <w:color w:val="000000" w:themeColor="text1"/>
          <w:vertAlign w:val="subscript"/>
        </w:rPr>
        <w:t>z</w:t>
      </w:r>
      <w:proofErr w:type="spellEnd"/>
      <w:r>
        <w:rPr>
          <w:rFonts w:cs="Times New Roman"/>
          <w:color w:val="000000" w:themeColor="text1"/>
        </w:rPr>
        <w:t>=</w:t>
      </w:r>
      <w:r>
        <w:rPr>
          <w:rFonts w:cs="Times New Roman"/>
          <w:i/>
          <w:color w:val="000000" w:themeColor="text1"/>
        </w:rPr>
        <w:t xml:space="preserve"> x</w:t>
      </w:r>
      <w:r>
        <w:rPr>
          <w:rFonts w:cs="Times New Roman"/>
          <w:i/>
          <w:color w:val="000000" w:themeColor="text1"/>
          <w:vertAlign w:val="subscript"/>
        </w:rPr>
        <w:t>b</w:t>
      </w:r>
      <w:r>
        <w:rPr>
          <w:rFonts w:cs="Times New Roman"/>
          <w:color w:val="000000" w:themeColor="text1"/>
        </w:rPr>
        <w:t>-2</w:t>
      </w:r>
      <w:r>
        <w:rPr>
          <w:rFonts w:cs="Times New Roman"/>
          <w:color w:val="000000" w:themeColor="text1"/>
          <w:vertAlign w:val="superscript"/>
        </w:rPr>
        <w:t>n</w:t>
      </w:r>
      <w:r>
        <w:rPr>
          <w:rFonts w:cs="Times New Roman"/>
          <w:color w:val="000000" w:themeColor="text1"/>
        </w:rPr>
        <w:t>。</w:t>
      </w:r>
      <w:r>
        <w:rPr>
          <w:rFonts w:ascii="黑体" w:eastAsia="黑体" w:hAnsi="黑体" w:cs="Times New Roman" w:hint="eastAsia"/>
          <w:color w:val="000000" w:themeColor="text1"/>
        </w:rPr>
        <w:t>简单地说，</w:t>
      </w:r>
      <w:r>
        <w:rPr>
          <w:rFonts w:asciiTheme="minorEastAsia" w:eastAsiaTheme="minorEastAsia" w:hAnsiTheme="minorEastAsia" w:cs="Times New Roman" w:hint="eastAsia"/>
          <w:color w:val="000000" w:themeColor="text1"/>
        </w:rPr>
        <w:t>若</w:t>
      </w:r>
      <w:r>
        <w:rPr>
          <w:rFonts w:eastAsiaTheme="minorEastAsia" w:cs="Times New Roman"/>
          <w:color w:val="000000" w:themeColor="text1"/>
        </w:rPr>
        <w:t>n</w:t>
      </w:r>
      <w:r>
        <w:rPr>
          <w:rFonts w:eastAsiaTheme="minorEastAsia" w:cs="Times New Roman"/>
          <w:color w:val="000000" w:themeColor="text1"/>
        </w:rPr>
        <w:t>位</w:t>
      </w:r>
      <w:r>
        <w:rPr>
          <w:rFonts w:eastAsiaTheme="minorEastAsia" w:cs="Times New Roman" w:hint="eastAsia"/>
          <w:color w:val="000000" w:themeColor="text1"/>
        </w:rPr>
        <w:t>字长机器的补码最高为</w:t>
      </w:r>
      <w:r>
        <w:rPr>
          <w:rFonts w:eastAsiaTheme="minorEastAsia" w:cs="Times New Roman" w:hint="eastAsia"/>
          <w:color w:val="000000" w:themeColor="text1"/>
        </w:rPr>
        <w:t>0</w:t>
      </w:r>
      <w:r>
        <w:rPr>
          <w:rFonts w:eastAsiaTheme="minorEastAsia" w:cs="Times New Roman" w:hint="eastAsia"/>
          <w:color w:val="000000" w:themeColor="text1"/>
        </w:rPr>
        <w:t>，其真值就是自身，若最高位为</w:t>
      </w:r>
      <w:r>
        <w:rPr>
          <w:rFonts w:eastAsiaTheme="minorEastAsia" w:cs="Times New Roman" w:hint="eastAsia"/>
          <w:color w:val="000000" w:themeColor="text1"/>
        </w:rPr>
        <w:t>1</w:t>
      </w:r>
      <w:r>
        <w:rPr>
          <w:rFonts w:eastAsiaTheme="minorEastAsia" w:cs="Times New Roman" w:hint="eastAsia"/>
          <w:color w:val="000000" w:themeColor="text1"/>
        </w:rPr>
        <w:t>，其真值就为补码减去模。由此看出，</w:t>
      </w:r>
      <w:r>
        <w:rPr>
          <w:rFonts w:eastAsia="黑体" w:cs="Times New Roman"/>
          <w:color w:val="000000" w:themeColor="text1"/>
        </w:rPr>
        <w:t>补码最高位表示真值的符号，</w:t>
      </w:r>
      <w:r>
        <w:rPr>
          <w:rFonts w:eastAsia="黑体" w:cs="Times New Roman"/>
          <w:color w:val="000000" w:themeColor="text1"/>
        </w:rPr>
        <w:t>0</w:t>
      </w:r>
      <w:r>
        <w:rPr>
          <w:rFonts w:eastAsia="黑体" w:cs="Times New Roman"/>
          <w:color w:val="000000" w:themeColor="text1"/>
        </w:rPr>
        <w:t>表示正，</w:t>
      </w:r>
      <w:r>
        <w:rPr>
          <w:rFonts w:eastAsia="黑体" w:cs="Times New Roman"/>
          <w:color w:val="000000" w:themeColor="text1"/>
        </w:rPr>
        <w:t>1</w:t>
      </w:r>
      <w:r>
        <w:rPr>
          <w:rFonts w:eastAsia="黑体" w:cs="Times New Roman"/>
          <w:color w:val="000000" w:themeColor="text1"/>
        </w:rPr>
        <w:t>表示负</w:t>
      </w:r>
      <w:r>
        <w:rPr>
          <w:rFonts w:eastAsiaTheme="minorEastAsia" w:cs="Times New Roman" w:hint="eastAsia"/>
          <w:color w:val="000000" w:themeColor="text1"/>
        </w:rPr>
        <w:t>。</w:t>
      </w:r>
    </w:p>
    <w:p w14:paraId="2CB1466D" w14:textId="77777777" w:rsidR="000B14C2" w:rsidRDefault="00491828">
      <w:pPr>
        <w:ind w:firstLine="420"/>
        <w:rPr>
          <w:rFonts w:cs="Times New Roman"/>
          <w:color w:val="000000" w:themeColor="text1"/>
        </w:rPr>
      </w:pPr>
      <w:r>
        <w:rPr>
          <w:rFonts w:cs="Times New Roman" w:hint="eastAsia"/>
          <w:color w:val="000000" w:themeColor="text1"/>
        </w:rPr>
        <w:t>【</w:t>
      </w:r>
      <w:r>
        <w:rPr>
          <w:rFonts w:cs="Times New Roman"/>
          <w:color w:val="000000" w:themeColor="text1"/>
        </w:rPr>
        <w:t>例</w:t>
      </w:r>
      <w:r>
        <w:rPr>
          <w:rFonts w:cs="Times New Roman" w:hint="eastAsia"/>
          <w:color w:val="000000" w:themeColor="text1"/>
        </w:rPr>
        <w:t>4</w:t>
      </w:r>
      <w:r>
        <w:rPr>
          <w:rFonts w:cs="Times New Roman"/>
          <w:color w:val="000000" w:themeColor="text1"/>
        </w:rPr>
        <w:t>-4</w:t>
      </w:r>
      <w:r>
        <w:rPr>
          <w:rFonts w:cs="Times New Roman" w:hint="eastAsia"/>
          <w:color w:val="000000" w:themeColor="text1"/>
        </w:rPr>
        <w:t>】</w:t>
      </w:r>
      <w:r>
        <w:rPr>
          <w:rFonts w:cs="Times New Roman" w:hint="eastAsia"/>
          <w:color w:val="000000" w:themeColor="text1"/>
        </w:rPr>
        <w:t xml:space="preserve"> </w:t>
      </w:r>
      <w:r>
        <w:rPr>
          <w:rFonts w:cs="Times New Roman" w:hint="eastAsia"/>
          <w:color w:val="000000" w:themeColor="text1"/>
        </w:rPr>
        <w:t>以</w:t>
      </w:r>
      <w:r>
        <w:rPr>
          <w:rFonts w:cs="Times New Roman" w:hint="eastAsia"/>
          <w:color w:val="000000" w:themeColor="text1"/>
        </w:rPr>
        <w:t>8</w:t>
      </w:r>
      <w:r>
        <w:rPr>
          <w:rFonts w:cs="Times New Roman" w:hint="eastAsia"/>
          <w:color w:val="000000" w:themeColor="text1"/>
        </w:rPr>
        <w:t>位字长为例，由补码求真值。</w:t>
      </w:r>
      <w:r>
        <w:rPr>
          <w:rFonts w:cs="Times New Roman"/>
          <w:color w:val="000000" w:themeColor="text1"/>
        </w:rPr>
        <w:t>对于</w:t>
      </w:r>
      <w:r>
        <w:rPr>
          <w:rFonts w:cs="Times New Roman"/>
          <w:color w:val="000000" w:themeColor="text1"/>
        </w:rPr>
        <w:t>8</w:t>
      </w:r>
      <w:r>
        <w:rPr>
          <w:rFonts w:cs="Times New Roman"/>
          <w:color w:val="000000" w:themeColor="text1"/>
        </w:rPr>
        <w:t>位字长，模</w:t>
      </w:r>
      <w:r>
        <w:rPr>
          <w:rFonts w:cs="Times New Roman"/>
          <w:color w:val="000000" w:themeColor="text1"/>
        </w:rPr>
        <w:t>m=2</w:t>
      </w:r>
      <w:r>
        <w:rPr>
          <w:rFonts w:cs="Times New Roman"/>
          <w:color w:val="000000" w:themeColor="text1"/>
          <w:vertAlign w:val="superscript"/>
        </w:rPr>
        <w:t>8</w:t>
      </w:r>
      <w:r>
        <w:rPr>
          <w:rFonts w:cs="Times New Roman"/>
          <w:color w:val="000000" w:themeColor="text1"/>
        </w:rPr>
        <w:t>=256</w:t>
      </w:r>
      <w:r>
        <w:rPr>
          <w:rFonts w:cs="Times New Roman"/>
          <w:color w:val="000000" w:themeColor="text1"/>
        </w:rPr>
        <w:t>，对</w:t>
      </w:r>
      <m:oMath>
        <m:r>
          <w:rPr>
            <w:rFonts w:ascii="Cambria Math" w:hAnsi="Cambria Math" w:cs="Times New Roman"/>
            <w:color w:val="000000" w:themeColor="text1"/>
          </w:rPr>
          <m:t>0</m:t>
        </m:r>
        <m:r>
          <m:rPr>
            <m:sty m:val="p"/>
          </m:rP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b</m:t>
            </m:r>
          </m:sub>
        </m:sSub>
        <m:r>
          <w:rPr>
            <w:rFonts w:ascii="Cambria Math" w:hAnsi="Cambria Math" w:cs="Times New Roman"/>
            <w:color w:val="000000" w:themeColor="text1"/>
          </w:rPr>
          <m:t>≤127</m:t>
        </m:r>
      </m:oMath>
      <w:r>
        <w:rPr>
          <w:rFonts w:cs="Times New Roman"/>
          <w:color w:val="000000" w:themeColor="text1"/>
        </w:rPr>
        <w:t>，</w:t>
      </w:r>
      <w:proofErr w:type="spellStart"/>
      <w:r>
        <w:rPr>
          <w:rFonts w:cs="Times New Roman"/>
          <w:i/>
          <w:color w:val="000000" w:themeColor="text1"/>
        </w:rPr>
        <w:t>x</w:t>
      </w:r>
      <w:r>
        <w:rPr>
          <w:rFonts w:cs="Times New Roman"/>
          <w:i/>
          <w:color w:val="000000" w:themeColor="text1"/>
          <w:vertAlign w:val="subscript"/>
        </w:rPr>
        <w:t>z</w:t>
      </w:r>
      <w:proofErr w:type="spellEnd"/>
      <w:r>
        <w:rPr>
          <w:rFonts w:cs="Times New Roman"/>
          <w:color w:val="000000" w:themeColor="text1"/>
        </w:rPr>
        <w:t>=</w:t>
      </w:r>
      <w:r>
        <w:rPr>
          <w:rFonts w:cs="Times New Roman"/>
          <w:i/>
          <w:color w:val="000000" w:themeColor="text1"/>
        </w:rPr>
        <w:t xml:space="preserve"> </w:t>
      </w:r>
      <w:proofErr w:type="spellStart"/>
      <w:r>
        <w:rPr>
          <w:rFonts w:cs="Times New Roman"/>
          <w:i/>
          <w:color w:val="000000" w:themeColor="text1"/>
        </w:rPr>
        <w:t>x</w:t>
      </w:r>
      <w:r>
        <w:rPr>
          <w:rFonts w:cs="Times New Roman"/>
          <w:i/>
          <w:color w:val="000000" w:themeColor="text1"/>
          <w:vertAlign w:val="subscript"/>
        </w:rPr>
        <w:t>b</w:t>
      </w:r>
      <w:proofErr w:type="spellEnd"/>
      <w:r>
        <w:rPr>
          <w:rFonts w:cs="Times New Roman"/>
          <w:color w:val="000000" w:themeColor="text1"/>
        </w:rPr>
        <w:t>，对</w:t>
      </w:r>
      <w:r>
        <w:rPr>
          <w:rFonts w:cs="Times New Roman"/>
          <w:color w:val="000000" w:themeColor="text1"/>
        </w:rPr>
        <w:t>128</w:t>
      </w:r>
      <m:oMath>
        <m:r>
          <m:rPr>
            <m:sty m:val="p"/>
          </m:rP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b</m:t>
            </m:r>
          </m:sub>
        </m:sSub>
        <m:r>
          <w:rPr>
            <w:rFonts w:ascii="Cambria Math" w:hAnsi="Cambria Math" w:cs="Times New Roman"/>
            <w:color w:val="000000" w:themeColor="text1"/>
          </w:rPr>
          <m:t>≤255</m:t>
        </m:r>
      </m:oMath>
      <w:r>
        <w:rPr>
          <w:rFonts w:cs="Times New Roman"/>
          <w:color w:val="000000" w:themeColor="text1"/>
        </w:rPr>
        <w:t>，</w:t>
      </w:r>
      <w:proofErr w:type="spellStart"/>
      <w:r>
        <w:rPr>
          <w:rFonts w:cs="Times New Roman"/>
          <w:i/>
          <w:color w:val="000000" w:themeColor="text1"/>
        </w:rPr>
        <w:t>x</w:t>
      </w:r>
      <w:r>
        <w:rPr>
          <w:rFonts w:cs="Times New Roman"/>
          <w:i/>
          <w:color w:val="000000" w:themeColor="text1"/>
          <w:vertAlign w:val="subscript"/>
        </w:rPr>
        <w:t>z</w:t>
      </w:r>
      <w:proofErr w:type="spellEnd"/>
      <w:r>
        <w:rPr>
          <w:rFonts w:cs="Times New Roman"/>
          <w:color w:val="000000" w:themeColor="text1"/>
        </w:rPr>
        <w:t>=</w:t>
      </w:r>
      <w:r>
        <w:rPr>
          <w:rFonts w:cs="Times New Roman"/>
          <w:i/>
          <w:color w:val="000000" w:themeColor="text1"/>
        </w:rPr>
        <w:t xml:space="preserve"> x</w:t>
      </w:r>
      <w:r>
        <w:rPr>
          <w:rFonts w:cs="Times New Roman"/>
          <w:i/>
          <w:color w:val="000000" w:themeColor="text1"/>
          <w:vertAlign w:val="subscript"/>
        </w:rPr>
        <w:t>b</w:t>
      </w:r>
      <w:r>
        <w:rPr>
          <w:rFonts w:cs="Times New Roman"/>
          <w:color w:val="000000" w:themeColor="text1"/>
        </w:rPr>
        <w:t>-256</w:t>
      </w:r>
      <w:r>
        <w:rPr>
          <w:rFonts w:cs="Times New Roman"/>
          <w:color w:val="000000" w:themeColor="text1"/>
        </w:rPr>
        <w:t>。如补码</w:t>
      </w:r>
      <w:r>
        <w:rPr>
          <w:rFonts w:cs="Times New Roman"/>
          <w:color w:val="000000" w:themeColor="text1"/>
        </w:rPr>
        <w:t>128</w:t>
      </w:r>
      <w:r>
        <w:rPr>
          <w:rFonts w:cs="Times New Roman"/>
          <w:color w:val="000000" w:themeColor="text1"/>
        </w:rPr>
        <w:t>的真值</w:t>
      </w:r>
      <w:r>
        <w:rPr>
          <w:rFonts w:cs="Times New Roman"/>
          <w:color w:val="000000" w:themeColor="text1"/>
        </w:rPr>
        <w:t>=128-256= -128</w:t>
      </w:r>
      <w:r>
        <w:rPr>
          <w:rFonts w:cs="Times New Roman"/>
          <w:color w:val="000000" w:themeColor="text1"/>
        </w:rPr>
        <w:t>，补码</w:t>
      </w:r>
      <w:r>
        <w:rPr>
          <w:rFonts w:cs="Times New Roman"/>
          <w:color w:val="000000" w:themeColor="text1"/>
        </w:rPr>
        <w:t>129</w:t>
      </w:r>
      <w:r>
        <w:rPr>
          <w:rFonts w:cs="Times New Roman"/>
          <w:color w:val="000000" w:themeColor="text1"/>
        </w:rPr>
        <w:t>的真值</w:t>
      </w:r>
      <w:r>
        <w:rPr>
          <w:rFonts w:cs="Times New Roman"/>
          <w:color w:val="000000" w:themeColor="text1"/>
        </w:rPr>
        <w:t>=129-256= -127</w:t>
      </w:r>
      <w:r>
        <w:rPr>
          <w:rFonts w:cs="Times New Roman"/>
          <w:color w:val="000000" w:themeColor="text1"/>
        </w:rPr>
        <w:t>，</w:t>
      </w:r>
      <w:r>
        <w:rPr>
          <w:rFonts w:cs="Times New Roman"/>
          <w:color w:val="000000" w:themeColor="text1"/>
        </w:rPr>
        <w:t>……</w:t>
      </w:r>
      <w:r>
        <w:rPr>
          <w:rFonts w:cs="Times New Roman"/>
          <w:color w:val="000000" w:themeColor="text1"/>
        </w:rPr>
        <w:t>，补码</w:t>
      </w:r>
      <w:r>
        <w:rPr>
          <w:rFonts w:cs="Times New Roman"/>
          <w:color w:val="000000" w:themeColor="text1"/>
        </w:rPr>
        <w:t>254</w:t>
      </w:r>
      <w:r>
        <w:rPr>
          <w:rFonts w:cs="Times New Roman"/>
          <w:color w:val="000000" w:themeColor="text1"/>
        </w:rPr>
        <w:t>的真值</w:t>
      </w:r>
      <w:r>
        <w:rPr>
          <w:rFonts w:cs="Times New Roman"/>
          <w:color w:val="000000" w:themeColor="text1"/>
        </w:rPr>
        <w:t>=254-256= -2</w:t>
      </w:r>
      <w:r>
        <w:rPr>
          <w:rFonts w:cs="Times New Roman"/>
          <w:color w:val="000000" w:themeColor="text1"/>
        </w:rPr>
        <w:t>，补码</w:t>
      </w:r>
      <w:r>
        <w:rPr>
          <w:rFonts w:cs="Times New Roman"/>
          <w:color w:val="000000" w:themeColor="text1"/>
        </w:rPr>
        <w:t>255</w:t>
      </w:r>
      <w:r>
        <w:rPr>
          <w:rFonts w:cs="Times New Roman"/>
          <w:color w:val="000000" w:themeColor="text1"/>
        </w:rPr>
        <w:t>的真值</w:t>
      </w:r>
      <w:r>
        <w:rPr>
          <w:rFonts w:cs="Times New Roman"/>
          <w:color w:val="000000" w:themeColor="text1"/>
        </w:rPr>
        <w:t>=255-256= -1</w:t>
      </w:r>
      <w:r>
        <w:rPr>
          <w:rFonts w:cs="Times New Roman"/>
          <w:color w:val="000000" w:themeColor="text1"/>
        </w:rPr>
        <w:t>。</w:t>
      </w:r>
    </w:p>
    <w:p w14:paraId="27E77D85" w14:textId="77777777" w:rsidR="000B14C2" w:rsidRDefault="00491828">
      <w:pPr>
        <w:ind w:firstLine="420"/>
      </w:pPr>
      <w:r>
        <w:rPr>
          <w:rFonts w:eastAsia="黑体"/>
        </w:rPr>
        <w:t>【</w:t>
      </w:r>
      <w:r>
        <w:rPr>
          <w:rFonts w:eastAsiaTheme="minorEastAsia"/>
        </w:rPr>
        <w:t>练习</w:t>
      </w:r>
      <w:r>
        <w:rPr>
          <w:rFonts w:eastAsiaTheme="minorEastAsia" w:hint="eastAsia"/>
        </w:rPr>
        <w:t>4</w:t>
      </w:r>
      <w:r>
        <w:rPr>
          <w:rFonts w:eastAsiaTheme="minorEastAsia"/>
        </w:rPr>
        <w:t>-8</w:t>
      </w:r>
      <w:r>
        <w:rPr>
          <w:rFonts w:eastAsia="黑体"/>
        </w:rPr>
        <w:t>】</w:t>
      </w:r>
      <w:r>
        <w:t>给出</w:t>
      </w:r>
      <w:r>
        <w:rPr>
          <w:rFonts w:hint="eastAsia"/>
        </w:rPr>
        <w:t>3</w:t>
      </w:r>
      <w:r>
        <w:t>2</w:t>
      </w:r>
      <w:r>
        <w:t>位字长，由补码求真值的计算方法。</w:t>
      </w:r>
    </w:p>
    <w:p w14:paraId="76C71A73" w14:textId="77777777" w:rsidR="000B14C2" w:rsidRDefault="00491828">
      <w:pPr>
        <w:ind w:firstLine="420"/>
      </w:pPr>
      <w:r>
        <w:rPr>
          <w:rFonts w:hint="eastAsia"/>
        </w:rPr>
        <w:t>当然，在编程过程种，也可以约定存储的是无符号的数，那么</w:t>
      </w:r>
      <w:r>
        <w:t>n</w:t>
      </w:r>
      <w:r>
        <w:rPr>
          <w:rFonts w:hint="eastAsia"/>
        </w:rPr>
        <w:t>位字长的</w:t>
      </w:r>
      <w:r>
        <w:t>无符号整数的范围是：</w:t>
      </w:r>
      <w:r>
        <w:t>0</w:t>
      </w:r>
      <w:r>
        <w:t>～</w:t>
      </w:r>
      <w:r>
        <w:rPr>
          <w:rFonts w:hint="eastAsia"/>
        </w:rPr>
        <w:t>（</w:t>
      </w:r>
      <w:r>
        <w:t>2</w:t>
      </w:r>
      <w:r>
        <w:rPr>
          <w:vertAlign w:val="superscript"/>
        </w:rPr>
        <w:t>n</w:t>
      </w:r>
      <w:r>
        <w:t>-1</w:t>
      </w:r>
      <w:r>
        <w:t>）</w:t>
      </w:r>
      <w:r>
        <w:rPr>
          <w:rFonts w:hint="eastAsia"/>
        </w:rPr>
        <w:t>，有时编程中需要使用无符号数这种形式。</w:t>
      </w:r>
    </w:p>
    <w:p w14:paraId="4F4EA463" w14:textId="77777777" w:rsidR="000B14C2" w:rsidRDefault="00491828">
      <w:pPr>
        <w:pStyle w:val="4"/>
      </w:pPr>
      <w:r>
        <w:t>2</w:t>
      </w:r>
      <w:r>
        <w:t>．</w:t>
      </w:r>
      <w:r>
        <w:rPr>
          <w:rFonts w:hint="eastAsia"/>
        </w:rPr>
        <w:t>利用程序直观了解补码</w:t>
      </w:r>
    </w:p>
    <w:p w14:paraId="1705587D" w14:textId="77777777" w:rsidR="000B14C2" w:rsidRDefault="00491828">
      <w:pPr>
        <w:ind w:firstLine="420"/>
      </w:pPr>
      <w:r>
        <w:rPr>
          <w:rFonts w:hint="eastAsia"/>
        </w:rPr>
        <w:t>本书利用通用嵌入式计算机</w:t>
      </w:r>
      <w:r>
        <w:t>AHL-CH573</w:t>
      </w:r>
      <w:r>
        <w:rPr>
          <w:rFonts w:hint="eastAsia"/>
        </w:rPr>
        <w:t>进行计算机硬件基础实验，这里先利用它运行程序，直观了解补码。首先要下载计算机硬件基础网上电子资源及面向通用嵌入式计算机</w:t>
      </w:r>
      <w:r>
        <w:t>GEC</w:t>
      </w:r>
      <w:r>
        <w:rPr>
          <w:rFonts w:hint="eastAsia"/>
        </w:rPr>
        <w:t>的集成开发环境。</w:t>
      </w:r>
      <w:r>
        <w:tab/>
      </w:r>
    </w:p>
    <w:p w14:paraId="432063D0" w14:textId="77777777" w:rsidR="000B14C2" w:rsidRDefault="00491828">
      <w:pPr>
        <w:pStyle w:val="5"/>
        <w:ind w:firstLine="420"/>
      </w:pPr>
      <w:r>
        <w:rPr>
          <w:rFonts w:hint="eastAsia"/>
        </w:rPr>
        <w:t>1</w:t>
      </w:r>
      <w:r>
        <w:rPr>
          <w:rFonts w:hint="eastAsia"/>
        </w:rPr>
        <w:t>）下载计算机硬件基础网上电子资源</w:t>
      </w:r>
    </w:p>
    <w:p w14:paraId="4CA20970" w14:textId="77777777" w:rsidR="000B14C2" w:rsidRDefault="00491828">
      <w:pPr>
        <w:ind w:firstLine="420"/>
        <w:rPr>
          <w:rFonts w:cs="Times New Roman"/>
        </w:rPr>
      </w:pPr>
      <w:r>
        <w:rPr>
          <w:rFonts w:cs="Times New Roman"/>
        </w:rPr>
        <w:t>本书提供了电子资源，可通过百度搜索【苏州大学嵌入式学习社区】官网，在【教材】</w:t>
      </w:r>
      <w:r>
        <w:rPr>
          <w:rFonts w:asciiTheme="minorEastAsia" w:eastAsiaTheme="minorEastAsia" w:hAnsiTheme="minorEastAsia" w:cs="Times New Roman"/>
        </w:rPr>
        <w:t>→</w:t>
      </w:r>
      <w:r>
        <w:rPr>
          <w:rFonts w:cs="Times New Roman"/>
        </w:rPr>
        <w:t>【</w:t>
      </w:r>
      <w:r>
        <w:rPr>
          <w:rFonts w:cs="Times New Roman" w:hint="eastAsia"/>
        </w:rPr>
        <w:t>计算机硬件基础</w:t>
      </w:r>
      <w:r>
        <w:rPr>
          <w:rFonts w:cs="Times New Roman"/>
        </w:rPr>
        <w:t>】栏目下载。</w:t>
      </w:r>
    </w:p>
    <w:p w14:paraId="7F50F695" w14:textId="77777777" w:rsidR="000B14C2" w:rsidRDefault="00491828">
      <w:pPr>
        <w:pStyle w:val="5"/>
        <w:ind w:firstLine="420"/>
      </w:pPr>
      <w:r>
        <w:t>2</w:t>
      </w:r>
      <w:r>
        <w:rPr>
          <w:rFonts w:hint="eastAsia"/>
        </w:rPr>
        <w:t>）下载</w:t>
      </w:r>
      <w:r>
        <w:rPr>
          <w:rFonts w:cs="Times New Roman"/>
        </w:rPr>
        <w:t>集成开发环境</w:t>
      </w:r>
      <w:r>
        <w:rPr>
          <w:rFonts w:cs="Times New Roman"/>
        </w:rPr>
        <w:t>AHL-GEC-IDE</w:t>
      </w:r>
      <w:r>
        <w:rPr>
          <w:rFonts w:cs="Times New Roman" w:hint="eastAsia"/>
        </w:rPr>
        <w:t>并安装</w:t>
      </w:r>
    </w:p>
    <w:p w14:paraId="6010BDB8" w14:textId="77777777" w:rsidR="000B14C2" w:rsidRDefault="00491828">
      <w:pPr>
        <w:ind w:firstLine="420"/>
        <w:rPr>
          <w:rFonts w:cs="Times New Roman"/>
        </w:rPr>
      </w:pPr>
      <w:r>
        <w:rPr>
          <w:rFonts w:cs="Times New Roman"/>
        </w:rPr>
        <w:t>可通过百度搜索【苏州大学嵌入式学习社区】官网</w:t>
      </w:r>
      <w:r>
        <w:rPr>
          <w:rFonts w:cs="Times New Roman" w:hint="eastAsia"/>
        </w:rPr>
        <w:t>，</w:t>
      </w:r>
      <w:r>
        <w:rPr>
          <w:rFonts w:cs="Times New Roman"/>
        </w:rPr>
        <w:t>在【金葫芦专区】</w:t>
      </w:r>
      <w:r>
        <w:rPr>
          <w:rFonts w:asciiTheme="minorEastAsia" w:eastAsiaTheme="minorEastAsia" w:hAnsiTheme="minorEastAsia" w:cs="Times New Roman"/>
        </w:rPr>
        <w:t>→</w:t>
      </w:r>
      <w:r>
        <w:rPr>
          <w:rFonts w:cs="Times New Roman"/>
        </w:rPr>
        <w:t>【</w:t>
      </w:r>
      <w:r>
        <w:rPr>
          <w:rFonts w:cs="Times New Roman"/>
        </w:rPr>
        <w:t>AHL-GEC-IDE</w:t>
      </w:r>
      <w:r>
        <w:rPr>
          <w:rFonts w:cs="Times New Roman"/>
        </w:rPr>
        <w:t>】下载。</w:t>
      </w:r>
      <w:r>
        <w:rPr>
          <w:rFonts w:cs="Times New Roman" w:hint="eastAsia"/>
        </w:rPr>
        <w:t>安装方法参加附录</w:t>
      </w:r>
      <w:r>
        <w:rPr>
          <w:rFonts w:cs="Times New Roman" w:hint="eastAsia"/>
        </w:rPr>
        <w:t>A</w:t>
      </w:r>
      <w:r>
        <w:rPr>
          <w:rFonts w:cs="Times New Roman"/>
        </w:rPr>
        <w:t>.1.4</w:t>
      </w:r>
      <w:r>
        <w:rPr>
          <w:rFonts w:cs="Times New Roman" w:hint="eastAsia"/>
        </w:rPr>
        <w:t>。</w:t>
      </w:r>
    </w:p>
    <w:p w14:paraId="7D4B24F7" w14:textId="77777777" w:rsidR="000B14C2" w:rsidRDefault="00491828">
      <w:pPr>
        <w:pStyle w:val="5"/>
        <w:ind w:firstLine="420"/>
      </w:pPr>
      <w:r>
        <w:rPr>
          <w:rFonts w:hint="eastAsia"/>
        </w:rPr>
        <w:lastRenderedPageBreak/>
        <w:t>3</w:t>
      </w:r>
      <w:r>
        <w:rPr>
          <w:rFonts w:hint="eastAsia"/>
        </w:rPr>
        <w:t>）运行程序了解负整数在计算机中的补码方式存储</w:t>
      </w:r>
    </w:p>
    <w:p w14:paraId="46D611DD" w14:textId="77777777" w:rsidR="000B14C2" w:rsidRDefault="00491828">
      <w:pPr>
        <w:ind w:firstLine="420"/>
        <w:rPr>
          <w:rFonts w:cs="Times New Roman"/>
        </w:rPr>
      </w:pPr>
      <w:r>
        <w:rPr>
          <w:rFonts w:cs="Times New Roman" w:hint="eastAsia"/>
        </w:rPr>
        <w:t>可以通过在实验板上实际运行程序直观了解补码，步骤如下。</w:t>
      </w:r>
    </w:p>
    <w:p w14:paraId="1D782820" w14:textId="77777777" w:rsidR="000B14C2" w:rsidRDefault="00491828">
      <w:pPr>
        <w:ind w:firstLine="420"/>
        <w:rPr>
          <w:rFonts w:eastAsiaTheme="minorEastAsia" w:cs="Times New Roman"/>
          <w:color w:val="000000" w:themeColor="text1"/>
        </w:rPr>
      </w:pPr>
      <w:r>
        <w:rPr>
          <w:rFonts w:eastAsiaTheme="minorEastAsia" w:cs="Times New Roman"/>
          <w:color w:val="000000" w:themeColor="text1"/>
        </w:rPr>
        <w:t>（</w:t>
      </w:r>
      <w:r>
        <w:rPr>
          <w:rFonts w:eastAsiaTheme="minorEastAsia" w:cs="Times New Roman"/>
          <w:color w:val="000000" w:themeColor="text1"/>
        </w:rPr>
        <w:t>1</w:t>
      </w:r>
      <w:r>
        <w:rPr>
          <w:rFonts w:eastAsiaTheme="minorEastAsia" w:cs="Times New Roman"/>
          <w:color w:val="000000" w:themeColor="text1"/>
        </w:rPr>
        <w:t>）</w:t>
      </w:r>
      <w:r>
        <w:rPr>
          <w:rFonts w:ascii="黑体" w:eastAsia="黑体" w:hAnsi="黑体" w:cs="Times New Roman" w:hint="eastAsia"/>
          <w:color w:val="000000" w:themeColor="text1"/>
        </w:rPr>
        <w:t>打开样例工程</w:t>
      </w:r>
      <w:r>
        <w:rPr>
          <w:rFonts w:eastAsiaTheme="minorEastAsia" w:cs="Times New Roman" w:hint="eastAsia"/>
          <w:color w:val="000000" w:themeColor="text1"/>
        </w:rPr>
        <w:t>。</w:t>
      </w:r>
      <w:r>
        <w:rPr>
          <w:rFonts w:hint="eastAsia"/>
        </w:rPr>
        <w:t>本书所有程序均放在电子资源的</w:t>
      </w:r>
      <w:r>
        <w:t>03-Software</w:t>
      </w:r>
      <w:r>
        <w:rPr>
          <w:rFonts w:hint="eastAsia"/>
        </w:rPr>
        <w:t>文件夹内，以</w:t>
      </w:r>
      <w:r>
        <w:rPr>
          <w:rFonts w:hint="eastAsia"/>
        </w:rPr>
        <w:t>C</w:t>
      </w:r>
      <w:r>
        <w:t>H</w:t>
      </w:r>
      <w:r>
        <w:rPr>
          <w:rFonts w:hint="eastAsia"/>
        </w:rPr>
        <w:t>为前缀，随后为</w:t>
      </w:r>
      <w:proofErr w:type="gramStart"/>
      <w:r>
        <w:rPr>
          <w:rFonts w:hint="eastAsia"/>
        </w:rPr>
        <w:t>章号及样例</w:t>
      </w:r>
      <w:proofErr w:type="gramEnd"/>
      <w:r>
        <w:rPr>
          <w:rFonts w:hint="eastAsia"/>
        </w:rPr>
        <w:t>序号。利用集成开发环境</w:t>
      </w:r>
      <w:r>
        <w:rPr>
          <w:rFonts w:cs="Times New Roman"/>
        </w:rPr>
        <w:t>AHL-GEC-IDE</w:t>
      </w:r>
      <w:r>
        <w:rPr>
          <w:rFonts w:cs="Times New Roman" w:hint="eastAsia"/>
        </w:rPr>
        <w:t>，</w:t>
      </w:r>
      <w:r>
        <w:rPr>
          <w:rFonts w:eastAsiaTheme="minorEastAsia" w:cs="Times New Roman"/>
          <w:color w:val="000000" w:themeColor="text1"/>
        </w:rPr>
        <w:t>打开电子资源下</w:t>
      </w:r>
      <w:r>
        <w:rPr>
          <w:rFonts w:eastAsiaTheme="minorEastAsia" w:cs="Times New Roman" w:hint="eastAsia"/>
          <w:color w:val="000000" w:themeColor="text1"/>
        </w:rPr>
        <w:t>.</w:t>
      </w:r>
      <w:proofErr w:type="gramStart"/>
      <w:r>
        <w:rPr>
          <w:rFonts w:eastAsiaTheme="minorEastAsia" w:cs="Times New Roman"/>
          <w:color w:val="000000" w:themeColor="text1"/>
        </w:rPr>
        <w:t>.</w:t>
      </w:r>
      <w:r>
        <w:rPr>
          <w:rFonts w:eastAsiaTheme="minorEastAsia" w:cs="Times New Roman" w:hint="eastAsia"/>
          <w:color w:val="000000" w:themeColor="text1"/>
        </w:rPr>
        <w:t>\</w:t>
      </w:r>
      <w:r>
        <w:rPr>
          <w:rFonts w:eastAsiaTheme="minorEastAsia" w:cs="Times New Roman"/>
        </w:rPr>
        <w:t>03-Software\CH04\C</w:t>
      </w:r>
      <w:r>
        <w:rPr>
          <w:rFonts w:eastAsiaTheme="minorEastAsia" w:cs="Times New Roman"/>
          <w:color w:val="000000" w:themeColor="text1"/>
        </w:rPr>
        <w:t>H04-1</w:t>
      </w:r>
      <w:proofErr w:type="gramEnd"/>
      <w:r>
        <w:rPr>
          <w:rFonts w:eastAsiaTheme="minorEastAsia" w:cs="Times New Roman"/>
          <w:color w:val="000000" w:themeColor="text1"/>
        </w:rPr>
        <w:t>工程</w:t>
      </w:r>
      <w:r>
        <w:rPr>
          <w:rFonts w:eastAsiaTheme="minorEastAsia" w:cs="Times New Roman" w:hint="eastAsia"/>
          <w:color w:val="000000" w:themeColor="text1"/>
        </w:rPr>
        <w:t>，进入后开发环境后的步骤为：</w:t>
      </w:r>
      <w:r>
        <w:rPr>
          <w:rFonts w:eastAsiaTheme="minorEastAsia" w:cs="Times New Roman"/>
          <w:color w:val="000000" w:themeColor="text1"/>
        </w:rPr>
        <w:t>【文件】</w:t>
      </w:r>
      <w:r>
        <w:rPr>
          <w:rFonts w:asciiTheme="minorEastAsia" w:eastAsiaTheme="minorEastAsia" w:hAnsiTheme="minorEastAsia" w:cs="Times New Roman"/>
          <w:color w:val="000000" w:themeColor="text1"/>
        </w:rPr>
        <w:t>→</w:t>
      </w:r>
      <w:r>
        <w:rPr>
          <w:rFonts w:eastAsiaTheme="minorEastAsia" w:cs="Times New Roman"/>
          <w:color w:val="000000" w:themeColor="text1"/>
        </w:rPr>
        <w:t>【导入工程】，工程文件夹名就是工程名，选中工程文件夹，当底部的文件夹文本框内显示对应工程文件夹，单击右下角【选择文件夹】即可导入工程，如图</w:t>
      </w:r>
      <w:r>
        <w:rPr>
          <w:rFonts w:eastAsiaTheme="minorEastAsia" w:cs="Times New Roman" w:hint="eastAsia"/>
          <w:color w:val="000000" w:themeColor="text1"/>
        </w:rPr>
        <w:t>4</w:t>
      </w:r>
      <w:r>
        <w:rPr>
          <w:rFonts w:eastAsiaTheme="minorEastAsia" w:cs="Times New Roman"/>
          <w:color w:val="000000" w:themeColor="text1"/>
        </w:rPr>
        <w:t>-2</w:t>
      </w:r>
      <w:r>
        <w:rPr>
          <w:rFonts w:eastAsiaTheme="minorEastAsia" w:cs="Times New Roman"/>
          <w:color w:val="000000" w:themeColor="text1"/>
        </w:rPr>
        <w:t>所示</w:t>
      </w:r>
      <w:r>
        <w:rPr>
          <w:rFonts w:eastAsiaTheme="minorEastAsia" w:cs="Times New Roman" w:hint="eastAsia"/>
          <w:color w:val="000000" w:themeColor="text1"/>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0B14C2" w14:paraId="63D37D55" w14:textId="77777777">
        <w:tc>
          <w:tcPr>
            <w:tcW w:w="9963" w:type="dxa"/>
          </w:tcPr>
          <w:p w14:paraId="25A80920" w14:textId="77777777" w:rsidR="000B14C2" w:rsidRDefault="00491828">
            <w:pPr>
              <w:ind w:firstLineChars="0" w:firstLine="0"/>
              <w:jc w:val="center"/>
              <w:rPr>
                <w:rFonts w:eastAsia="楷体"/>
                <w:color w:val="000000" w:themeColor="text1"/>
              </w:rPr>
            </w:pPr>
            <w:r>
              <w:rPr>
                <w:noProof/>
              </w:rPr>
              <w:drawing>
                <wp:inline distT="0" distB="0" distL="0" distR="0" wp14:anchorId="61BAC2AA" wp14:editId="54CAD9E2">
                  <wp:extent cx="5184775" cy="252539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184775" cy="2525395"/>
                          </a:xfrm>
                          <a:prstGeom prst="rect">
                            <a:avLst/>
                          </a:prstGeom>
                        </pic:spPr>
                      </pic:pic>
                    </a:graphicData>
                  </a:graphic>
                </wp:inline>
              </w:drawing>
            </w:r>
          </w:p>
          <w:p w14:paraId="3A72DEA0" w14:textId="77777777" w:rsidR="000B14C2" w:rsidRDefault="00491828" w:rsidP="00491828">
            <w:pPr>
              <w:pStyle w:val="7"/>
              <w:outlineLvl w:val="6"/>
              <w:rPr>
                <w:rFonts w:eastAsia="楷体"/>
              </w:rPr>
            </w:pPr>
            <w:r>
              <w:t>图</w:t>
            </w:r>
            <w:r>
              <w:rPr>
                <w:rFonts w:hint="eastAsia"/>
              </w:rPr>
              <w:t>4</w:t>
            </w:r>
            <w:r>
              <w:t xml:space="preserve">-2  </w:t>
            </w:r>
            <w:r>
              <w:t>利用</w:t>
            </w:r>
            <w:r>
              <w:t>AHL-GEC-IDE</w:t>
            </w:r>
            <w:r>
              <w:t>打开工程</w:t>
            </w:r>
            <w:r>
              <w:t>CH04-1</w:t>
            </w:r>
            <w:r>
              <w:t>后的界面</w:t>
            </w:r>
          </w:p>
        </w:tc>
      </w:tr>
    </w:tbl>
    <w:p w14:paraId="437C2495" w14:textId="77777777" w:rsidR="000B14C2" w:rsidRDefault="00491828">
      <w:pPr>
        <w:ind w:firstLine="420"/>
        <w:rPr>
          <w:rFonts w:eastAsia="楷体" w:cs="Times New Roman"/>
          <w:color w:val="000000" w:themeColor="text1"/>
        </w:rPr>
      </w:pPr>
      <w:r>
        <w:rPr>
          <w:rFonts w:asciiTheme="minorEastAsia" w:eastAsiaTheme="minorEastAsia" w:hAnsiTheme="minorEastAsia" w:cs="Times New Roman"/>
          <w:color w:val="000000" w:themeColor="text1"/>
        </w:rPr>
        <w:t>（2）</w:t>
      </w:r>
      <w:r>
        <w:rPr>
          <w:rFonts w:ascii="黑体" w:eastAsia="黑体" w:hAnsi="黑体" w:cs="Times New Roman"/>
          <w:color w:val="000000" w:themeColor="text1"/>
        </w:rPr>
        <w:t>编译该工程</w:t>
      </w:r>
      <w:r>
        <w:rPr>
          <w:rFonts w:asciiTheme="minorEastAsia" w:eastAsiaTheme="minorEastAsia" w:hAnsiTheme="minorEastAsia" w:cs="Times New Roman" w:hint="eastAsia"/>
          <w:color w:val="000000" w:themeColor="text1"/>
        </w:rPr>
        <w:t>。【编译】</w:t>
      </w:r>
      <w:r>
        <w:rPr>
          <w:rFonts w:asciiTheme="minorEastAsia" w:eastAsiaTheme="minorEastAsia" w:hAnsiTheme="minorEastAsia" w:cs="Times New Roman"/>
          <w:color w:val="000000" w:themeColor="text1"/>
        </w:rPr>
        <w:t>→</w:t>
      </w:r>
      <w:r>
        <w:rPr>
          <w:rFonts w:asciiTheme="minorEastAsia" w:eastAsiaTheme="minorEastAsia" w:hAnsiTheme="minorEastAsia" w:cs="Times New Roman" w:hint="eastAsia"/>
          <w:color w:val="000000" w:themeColor="text1"/>
        </w:rPr>
        <w:t>【编译工程】，正常情况可正确编译，若不能正常编译</w:t>
      </w:r>
      <w:r>
        <w:rPr>
          <w:rFonts w:eastAsiaTheme="minorEastAsia" w:cs="Times New Roman"/>
          <w:color w:val="000000" w:themeColor="text1"/>
        </w:rPr>
        <w:t>，</w:t>
      </w:r>
      <w:r>
        <w:rPr>
          <w:rFonts w:eastAsiaTheme="minorEastAsia" w:cs="Times New Roman" w:hint="eastAsia"/>
          <w:color w:val="000000" w:themeColor="text1"/>
        </w:rPr>
        <w:t>多数情况是环境变量设置问题，可参阅附录</w:t>
      </w:r>
      <w:r>
        <w:rPr>
          <w:rFonts w:eastAsiaTheme="minorEastAsia" w:cs="Times New Roman" w:hint="eastAsia"/>
          <w:color w:val="000000" w:themeColor="text1"/>
        </w:rPr>
        <w:t>A</w:t>
      </w:r>
      <w:r>
        <w:rPr>
          <w:rFonts w:eastAsiaTheme="minorEastAsia" w:cs="Times New Roman"/>
          <w:color w:val="000000" w:themeColor="text1"/>
        </w:rPr>
        <w:t>.1.4</w:t>
      </w:r>
      <w:r>
        <w:rPr>
          <w:rFonts w:eastAsiaTheme="minorEastAsia" w:cs="Times New Roman" w:hint="eastAsia"/>
          <w:color w:val="000000" w:themeColor="text1"/>
        </w:rPr>
        <w:t>进行</w:t>
      </w:r>
      <w:r>
        <w:rPr>
          <w:rFonts w:eastAsiaTheme="minorEastAsia" w:cs="Times New Roman"/>
          <w:color w:val="000000" w:themeColor="text1"/>
        </w:rPr>
        <w:t>解决。</w:t>
      </w:r>
    </w:p>
    <w:p w14:paraId="0C9447E4" w14:textId="77777777" w:rsidR="000B14C2" w:rsidRDefault="00491828">
      <w:pPr>
        <w:ind w:firstLine="420"/>
        <w:rPr>
          <w:rFonts w:asciiTheme="minorEastAsia" w:eastAsiaTheme="minorEastAsia" w:hAnsiTheme="minorEastAsia" w:cs="Times New Roman"/>
          <w:color w:val="000000" w:themeColor="text1"/>
        </w:rPr>
      </w:pPr>
      <w:r>
        <w:rPr>
          <w:rFonts w:asciiTheme="minorEastAsia" w:eastAsiaTheme="minorEastAsia" w:hAnsiTheme="minorEastAsia" w:cs="Times New Roman"/>
          <w:color w:val="000000" w:themeColor="text1"/>
        </w:rPr>
        <w:t>（</w:t>
      </w:r>
      <w:r>
        <w:rPr>
          <w:rFonts w:asciiTheme="minorEastAsia" w:eastAsiaTheme="minorEastAsia" w:hAnsiTheme="minorEastAsia" w:cs="Times New Roman" w:hint="eastAsia"/>
          <w:color w:val="000000" w:themeColor="text1"/>
        </w:rPr>
        <w:t>3</w:t>
      </w:r>
      <w:r>
        <w:rPr>
          <w:rFonts w:asciiTheme="minorEastAsia" w:eastAsiaTheme="minorEastAsia" w:hAnsiTheme="minorEastAsia" w:cs="Times New Roman"/>
          <w:color w:val="000000" w:themeColor="text1"/>
        </w:rPr>
        <w:t>）</w:t>
      </w:r>
      <w:r>
        <w:rPr>
          <w:rFonts w:ascii="黑体" w:eastAsia="黑体" w:hAnsi="黑体" w:cs="Times New Roman" w:hint="eastAsia"/>
          <w:color w:val="000000" w:themeColor="text1"/>
        </w:rPr>
        <w:t>硬件连接</w:t>
      </w:r>
      <w:r>
        <w:rPr>
          <w:rFonts w:asciiTheme="minorEastAsia" w:eastAsiaTheme="minorEastAsia" w:hAnsiTheme="minorEastAsia" w:cs="Times New Roman" w:hint="eastAsia"/>
          <w:color w:val="000000" w:themeColor="text1"/>
        </w:rPr>
        <w:t>。用</w:t>
      </w:r>
      <w:r>
        <w:rPr>
          <w:rFonts w:eastAsiaTheme="minorEastAsia" w:cs="Times New Roman"/>
          <w:color w:val="000000" w:themeColor="text1"/>
        </w:rPr>
        <w:t>Type-C</w:t>
      </w:r>
      <w:r>
        <w:rPr>
          <w:rFonts w:eastAsiaTheme="minorEastAsia" w:cs="Times New Roman" w:hint="eastAsia"/>
          <w:color w:val="000000" w:themeColor="text1"/>
        </w:rPr>
        <w:t>数据</w:t>
      </w:r>
      <w:r>
        <w:rPr>
          <w:rFonts w:asciiTheme="minorEastAsia" w:eastAsiaTheme="minorEastAsia" w:hAnsiTheme="minorEastAsia" w:cs="Times New Roman" w:hint="eastAsia"/>
          <w:color w:val="000000" w:themeColor="text1"/>
        </w:rPr>
        <w:t>线将计算机与实验板连接起来。</w:t>
      </w:r>
    </w:p>
    <w:p w14:paraId="2F96AE8D" w14:textId="77777777" w:rsidR="000B14C2" w:rsidRDefault="00491828">
      <w:pPr>
        <w:ind w:firstLine="420"/>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（4）下载运行程序。【下载】</w:t>
      </w:r>
      <w:r>
        <w:rPr>
          <w:rFonts w:asciiTheme="minorEastAsia" w:eastAsiaTheme="minorEastAsia" w:hAnsiTheme="minorEastAsia" w:cs="Times New Roman"/>
          <w:color w:val="000000" w:themeColor="text1"/>
        </w:rPr>
        <w:t>→</w:t>
      </w:r>
      <w:r>
        <w:rPr>
          <w:rFonts w:asciiTheme="minorEastAsia" w:eastAsiaTheme="minorEastAsia" w:hAnsiTheme="minorEastAsia" w:cs="Times New Roman" w:hint="eastAsia"/>
          <w:color w:val="000000" w:themeColor="text1"/>
        </w:rPr>
        <w:t>【串口更新】</w:t>
      </w:r>
      <w:r>
        <w:rPr>
          <w:rFonts w:asciiTheme="minorEastAsia" w:eastAsiaTheme="minorEastAsia" w:hAnsiTheme="minorEastAsia" w:cs="Times New Roman"/>
          <w:color w:val="000000" w:themeColor="text1"/>
        </w:rPr>
        <w:t>→</w:t>
      </w:r>
      <w:r>
        <w:rPr>
          <w:rFonts w:asciiTheme="minorEastAsia" w:eastAsiaTheme="minorEastAsia" w:hAnsiTheme="minorEastAsia" w:cs="Times New Roman" w:hint="eastAsia"/>
          <w:color w:val="000000" w:themeColor="text1"/>
        </w:rPr>
        <w:t>【</w:t>
      </w:r>
      <w:r>
        <w:rPr>
          <w:rFonts w:eastAsiaTheme="minorEastAsia" w:cs="Times New Roman"/>
          <w:color w:val="000000" w:themeColor="text1"/>
        </w:rPr>
        <w:t>连接</w:t>
      </w:r>
      <w:r>
        <w:rPr>
          <w:rFonts w:eastAsiaTheme="minorEastAsia" w:cs="Times New Roman"/>
          <w:color w:val="000000" w:themeColor="text1"/>
        </w:rPr>
        <w:t>GEC</w:t>
      </w:r>
      <w:r>
        <w:rPr>
          <w:rFonts w:asciiTheme="minorEastAsia" w:eastAsiaTheme="minorEastAsia" w:hAnsiTheme="minorEastAsia" w:cs="Times New Roman"/>
          <w:color w:val="000000" w:themeColor="text1"/>
        </w:rPr>
        <w:t>】</w:t>
      </w:r>
      <w:r>
        <w:rPr>
          <w:rFonts w:asciiTheme="minorEastAsia" w:eastAsiaTheme="minorEastAsia" w:hAnsiTheme="minorEastAsia" w:cs="Times New Roman" w:hint="eastAsia"/>
          <w:color w:val="000000" w:themeColor="text1"/>
        </w:rPr>
        <w:t>,连接正常后</w:t>
      </w:r>
      <w:r>
        <w:rPr>
          <w:rFonts w:asciiTheme="minorEastAsia" w:eastAsiaTheme="minorEastAsia" w:hAnsiTheme="minorEastAsia" w:cs="Times New Roman"/>
          <w:color w:val="000000" w:themeColor="text1"/>
        </w:rPr>
        <w:t>→</w:t>
      </w:r>
      <w:r>
        <w:rPr>
          <w:rFonts w:asciiTheme="minorEastAsia" w:eastAsiaTheme="minorEastAsia" w:hAnsiTheme="minorEastAsia" w:cs="Times New Roman" w:hint="eastAsia"/>
          <w:color w:val="000000" w:themeColor="text1"/>
        </w:rPr>
        <w:t>【选择文件】</w:t>
      </w:r>
      <w:r>
        <w:rPr>
          <w:rFonts w:asciiTheme="minorEastAsia" w:eastAsiaTheme="minorEastAsia" w:hAnsiTheme="minorEastAsia" w:cs="Times New Roman"/>
          <w:color w:val="000000" w:themeColor="text1"/>
        </w:rPr>
        <w:t>→</w:t>
      </w:r>
      <w:r>
        <w:rPr>
          <w:rFonts w:eastAsiaTheme="minorEastAsia" w:cs="Times New Roman"/>
          <w:color w:val="000000" w:themeColor="text1"/>
        </w:rPr>
        <w:t>选择本工程文件夹下</w:t>
      </w:r>
      <w:r>
        <w:rPr>
          <w:rFonts w:eastAsiaTheme="minorEastAsia" w:cs="Times New Roman"/>
          <w:color w:val="000000" w:themeColor="text1"/>
        </w:rPr>
        <w:t>debug</w:t>
      </w:r>
      <w:r>
        <w:rPr>
          <w:rFonts w:eastAsiaTheme="minorEastAsia" w:cs="Times New Roman"/>
          <w:color w:val="000000" w:themeColor="text1"/>
        </w:rPr>
        <w:t>文件夹下的</w:t>
      </w:r>
      <w:r>
        <w:rPr>
          <w:rFonts w:eastAsiaTheme="minorEastAsia" w:cs="Times New Roman" w:hint="eastAsia"/>
          <w:color w:val="000000" w:themeColor="text1"/>
        </w:rPr>
        <w:t>C</w:t>
      </w:r>
      <w:r>
        <w:rPr>
          <w:rFonts w:eastAsiaTheme="minorEastAsia" w:cs="Times New Roman"/>
          <w:color w:val="000000" w:themeColor="text1"/>
        </w:rPr>
        <w:t>H04-1.hex</w:t>
      </w:r>
      <w:r>
        <w:rPr>
          <w:rFonts w:eastAsiaTheme="minorEastAsia" w:cs="Times New Roman"/>
          <w:color w:val="000000" w:themeColor="text1"/>
        </w:rPr>
        <w:t>文件</w:t>
      </w:r>
      <w:r>
        <w:rPr>
          <w:rFonts w:asciiTheme="minorEastAsia" w:eastAsiaTheme="minorEastAsia" w:hAnsiTheme="minorEastAsia" w:cs="Times New Roman" w:hint="eastAsia"/>
          <w:color w:val="000000" w:themeColor="text1"/>
        </w:rPr>
        <w:t>，单击【一键自动更新】，程序即</w:t>
      </w:r>
      <w:r>
        <w:rPr>
          <w:rFonts w:eastAsiaTheme="minorEastAsia" w:cs="Times New Roman"/>
          <w:color w:val="000000" w:themeColor="text1"/>
        </w:rPr>
        <w:t>下载到实验板中并运行，见图</w:t>
      </w:r>
      <w:r>
        <w:rPr>
          <w:rFonts w:eastAsiaTheme="minorEastAsia" w:cs="Times New Roman" w:hint="eastAsia"/>
          <w:color w:val="000000" w:themeColor="text1"/>
        </w:rPr>
        <w:t>4</w:t>
      </w:r>
      <w:r>
        <w:rPr>
          <w:rFonts w:eastAsiaTheme="minorEastAsia" w:cs="Times New Roman"/>
          <w:color w:val="000000" w:themeColor="text1"/>
        </w:rPr>
        <w:t>-3</w:t>
      </w:r>
      <w:r>
        <w:rPr>
          <w:rFonts w:eastAsiaTheme="minorEastAsia" w:cs="Times New Roman"/>
          <w:color w:val="000000" w:themeColor="text1"/>
        </w:rPr>
        <w:t>。</w:t>
      </w:r>
      <w:r>
        <w:rPr>
          <w:rFonts w:eastAsiaTheme="minorEastAsia" w:cs="Times New Roman" w:hint="eastAsia"/>
          <w:color w:val="000000" w:themeColor="text1"/>
        </w:rPr>
        <w:t>若下载过程有问题，可参阅</w:t>
      </w:r>
      <w:r>
        <w:rPr>
          <w:rFonts w:eastAsia="黑体" w:cs="Times New Roman"/>
          <w:color w:val="000000" w:themeColor="text1"/>
        </w:rPr>
        <w:t>附录</w:t>
      </w:r>
      <w:r>
        <w:rPr>
          <w:rFonts w:eastAsia="黑体" w:cs="Times New Roman"/>
          <w:color w:val="000000" w:themeColor="text1"/>
        </w:rPr>
        <w:t>B.4  AHL-CH573</w:t>
      </w:r>
      <w:r>
        <w:rPr>
          <w:rFonts w:eastAsia="黑体" w:cs="Times New Roman"/>
          <w:color w:val="000000" w:themeColor="text1"/>
        </w:rPr>
        <w:t>的常见问题及解决办法</w:t>
      </w:r>
      <w:r>
        <w:rPr>
          <w:rFonts w:eastAsiaTheme="minorEastAsia" w:cs="Times New Roman"/>
          <w:color w:val="000000" w:themeColor="text1"/>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0B14C2" w14:paraId="128B6852" w14:textId="77777777">
        <w:trPr>
          <w:cantSplit/>
        </w:trPr>
        <w:tc>
          <w:tcPr>
            <w:tcW w:w="8165" w:type="dxa"/>
          </w:tcPr>
          <w:p w14:paraId="42B31DF5" w14:textId="77777777" w:rsidR="000B14C2" w:rsidRDefault="00491828">
            <w:pPr>
              <w:ind w:firstLineChars="0" w:firstLine="0"/>
              <w:jc w:val="center"/>
              <w:rPr>
                <w:rFonts w:eastAsia="楷体"/>
                <w:color w:val="000000" w:themeColor="text1"/>
              </w:rPr>
            </w:pPr>
            <w:r>
              <w:rPr>
                <w:noProof/>
              </w:rPr>
              <w:lastRenderedPageBreak/>
              <w:drawing>
                <wp:inline distT="0" distB="0" distL="0" distR="0" wp14:anchorId="0515A30C" wp14:editId="2A1CC513">
                  <wp:extent cx="5184775" cy="2287905"/>
                  <wp:effectExtent l="0" t="0" r="0" b="0"/>
                  <wp:docPr id="1599269888" name="图片 159926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9888" name="图片 1599269888"/>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184775" cy="2287905"/>
                          </a:xfrm>
                          <a:prstGeom prst="rect">
                            <a:avLst/>
                          </a:prstGeom>
                        </pic:spPr>
                      </pic:pic>
                    </a:graphicData>
                  </a:graphic>
                </wp:inline>
              </w:drawing>
            </w:r>
          </w:p>
          <w:p w14:paraId="6C910576" w14:textId="77777777" w:rsidR="000B14C2" w:rsidRDefault="00491828" w:rsidP="00491828">
            <w:pPr>
              <w:pStyle w:val="7"/>
              <w:outlineLvl w:val="6"/>
              <w:rPr>
                <w:rFonts w:eastAsia="楷体"/>
              </w:rPr>
            </w:pPr>
            <w:r>
              <w:t>图</w:t>
            </w:r>
            <w:r>
              <w:rPr>
                <w:rFonts w:hint="eastAsia"/>
              </w:rPr>
              <w:t>4</w:t>
            </w:r>
            <w:r>
              <w:t>-3  CH04-1</w:t>
            </w:r>
            <w:r>
              <w:t>补码</w:t>
            </w:r>
            <w:r>
              <w:rPr>
                <w:rFonts w:hint="eastAsia"/>
              </w:rPr>
              <w:t>例子的运行情况</w:t>
            </w:r>
          </w:p>
        </w:tc>
      </w:tr>
    </w:tbl>
    <w:p w14:paraId="092DCD5C" w14:textId="77777777" w:rsidR="000B14C2" w:rsidRDefault="00491828">
      <w:pPr>
        <w:ind w:firstLine="420"/>
        <w:rPr>
          <w:rFonts w:cs="Times New Roman"/>
        </w:rPr>
      </w:pPr>
      <w:r>
        <w:rPr>
          <w:rFonts w:cs="Times New Roman"/>
        </w:rPr>
        <w:t>从图</w:t>
      </w:r>
      <w:r>
        <w:rPr>
          <w:rFonts w:cs="Times New Roman" w:hint="eastAsia"/>
        </w:rPr>
        <w:t>4</w:t>
      </w:r>
      <w:r>
        <w:rPr>
          <w:rFonts w:cs="Times New Roman"/>
        </w:rPr>
        <w:t>-3</w:t>
      </w:r>
      <w:r>
        <w:rPr>
          <w:rFonts w:cs="Times New Roman"/>
        </w:rPr>
        <w:t>可以看出，</w:t>
      </w:r>
      <w:r>
        <w:rPr>
          <w:rFonts w:cs="Times New Roman" w:hint="eastAsia"/>
        </w:rPr>
        <w:t>3</w:t>
      </w:r>
      <w:r>
        <w:rPr>
          <w:rFonts w:cs="Times New Roman"/>
        </w:rPr>
        <w:t>2</w:t>
      </w:r>
      <w:r>
        <w:rPr>
          <w:rFonts w:cs="Times New Roman" w:hint="eastAsia"/>
        </w:rPr>
        <w:t>位机的</w:t>
      </w:r>
      <w:r>
        <w:rPr>
          <w:rFonts w:cs="Times New Roman"/>
        </w:rPr>
        <w:t>-16</w:t>
      </w:r>
      <w:r>
        <w:rPr>
          <w:rFonts w:cs="Times New Roman"/>
        </w:rPr>
        <w:t>的补码</w:t>
      </w:r>
      <w:r>
        <w:rPr>
          <w:rFonts w:cs="Times New Roman" w:hint="eastAsia"/>
        </w:rPr>
        <w:t>为</w:t>
      </w:r>
      <w:r>
        <w:rPr>
          <w:rFonts w:cs="Times New Roman" w:hint="eastAsia"/>
        </w:rPr>
        <w:t>0</w:t>
      </w:r>
      <w:r>
        <w:rPr>
          <w:rFonts w:cs="Times New Roman"/>
        </w:rPr>
        <w:t>xFFFFFFF0</w:t>
      </w:r>
      <w:r>
        <w:rPr>
          <w:rFonts w:cs="Times New Roman"/>
        </w:rPr>
        <w:t>，由此理解，在计算机中，整数的存储形式是其补码形式。</w:t>
      </w:r>
    </w:p>
    <w:p w14:paraId="3D2C0569" w14:textId="77777777" w:rsidR="000B14C2" w:rsidRDefault="00491828">
      <w:pPr>
        <w:ind w:firstLine="420"/>
        <w:rPr>
          <w:rFonts w:eastAsiaTheme="minorEastAsia" w:cs="Times New Roman"/>
          <w:color w:val="000000" w:themeColor="text1"/>
        </w:rPr>
      </w:pPr>
      <w:r>
        <w:rPr>
          <w:rFonts w:eastAsiaTheme="minorEastAsia" w:cs="Times New Roman"/>
          <w:color w:val="000000" w:themeColor="text1"/>
        </w:rPr>
        <w:t>【练习</w:t>
      </w:r>
      <w:r>
        <w:rPr>
          <w:rFonts w:eastAsiaTheme="minorEastAsia" w:cs="Times New Roman" w:hint="eastAsia"/>
          <w:color w:val="000000" w:themeColor="text1"/>
        </w:rPr>
        <w:t>4</w:t>
      </w:r>
      <w:r>
        <w:rPr>
          <w:rFonts w:eastAsiaTheme="minorEastAsia" w:cs="Times New Roman"/>
          <w:color w:val="000000" w:themeColor="text1"/>
        </w:rPr>
        <w:t>-9</w:t>
      </w:r>
      <w:r>
        <w:rPr>
          <w:rFonts w:eastAsiaTheme="minorEastAsia" w:cs="Times New Roman"/>
          <w:color w:val="000000" w:themeColor="text1"/>
        </w:rPr>
        <w:t>】拷贝</w:t>
      </w:r>
      <w:r>
        <w:rPr>
          <w:rFonts w:asciiTheme="minorEastAsia" w:eastAsiaTheme="minorEastAsia" w:hAnsiTheme="minorEastAsia" w:cs="Times New Roman"/>
          <w:color w:val="000000" w:themeColor="text1"/>
        </w:rPr>
        <w:t>“</w:t>
      </w:r>
      <w:r>
        <w:rPr>
          <w:rFonts w:eastAsiaTheme="minorEastAsia" w:cs="Times New Roman"/>
          <w:color w:val="000000" w:themeColor="text1"/>
        </w:rPr>
        <w:t>CH04-1</w:t>
      </w:r>
      <w:r>
        <w:rPr>
          <w:rFonts w:asciiTheme="minorEastAsia" w:eastAsiaTheme="minorEastAsia" w:hAnsiTheme="minorEastAsia" w:cs="Times New Roman"/>
          <w:color w:val="000000" w:themeColor="text1"/>
        </w:rPr>
        <w:t>”</w:t>
      </w:r>
      <w:r>
        <w:rPr>
          <w:rFonts w:eastAsiaTheme="minorEastAsia" w:cs="Times New Roman"/>
          <w:color w:val="000000" w:themeColor="text1"/>
        </w:rPr>
        <w:t>工程为自己命名的一个工程，照葫芦画瓢地编程，并编译下载运行程序，给出几个新数据的补码。</w:t>
      </w:r>
    </w:p>
    <w:p w14:paraId="5CD84F74" w14:textId="77777777" w:rsidR="000B14C2" w:rsidRDefault="00491828">
      <w:pPr>
        <w:ind w:firstLine="420"/>
        <w:rPr>
          <w:rFonts w:eastAsiaTheme="minorEastAsia" w:cs="Times New Roman"/>
          <w:color w:val="000000" w:themeColor="text1"/>
        </w:rPr>
      </w:pPr>
      <w:r>
        <w:rPr>
          <w:rFonts w:eastAsia="黑体" w:cs="Times New Roman"/>
          <w:color w:val="000000" w:themeColor="text1"/>
        </w:rPr>
        <w:t>还可以深入一点理解</w:t>
      </w:r>
      <w:r>
        <w:rPr>
          <w:rFonts w:eastAsiaTheme="minorEastAsia" w:cs="Times New Roman" w:hint="eastAsia"/>
          <w:color w:val="000000" w:themeColor="text1"/>
        </w:rPr>
        <w:t>，在</w:t>
      </w:r>
      <w:r>
        <w:rPr>
          <w:rFonts w:eastAsiaTheme="minorEastAsia" w:cs="Times New Roman" w:hint="eastAsia"/>
          <w:color w:val="000000" w:themeColor="text1"/>
        </w:rPr>
        <w:t>.</w:t>
      </w:r>
      <w:r>
        <w:rPr>
          <w:rFonts w:eastAsiaTheme="minorEastAsia" w:cs="Times New Roman"/>
          <w:color w:val="000000" w:themeColor="text1"/>
        </w:rPr>
        <w:t>map</w:t>
      </w:r>
      <w:r>
        <w:rPr>
          <w:rFonts w:eastAsiaTheme="minorEastAsia" w:cs="Times New Roman" w:hint="eastAsia"/>
          <w:color w:val="000000" w:themeColor="text1"/>
        </w:rPr>
        <w:t>文件中搜索全局变量</w:t>
      </w:r>
      <w:r>
        <w:rPr>
          <w:rFonts w:eastAsiaTheme="minorEastAsia" w:cs="Times New Roman"/>
          <w:color w:val="000000" w:themeColor="text1"/>
        </w:rPr>
        <w:t>g_x1</w:t>
      </w:r>
      <w:r>
        <w:rPr>
          <w:rFonts w:eastAsiaTheme="minorEastAsia" w:cs="Times New Roman" w:hint="eastAsia"/>
          <w:color w:val="000000" w:themeColor="text1"/>
        </w:rPr>
        <w:t>的地址为：</w:t>
      </w:r>
      <w:r>
        <w:rPr>
          <w:rFonts w:eastAsiaTheme="minorEastAsia" w:cs="Times New Roman"/>
          <w:color w:val="000000" w:themeColor="text1"/>
        </w:rPr>
        <w:t>200054a4</w:t>
      </w:r>
      <w:r>
        <w:rPr>
          <w:rFonts w:eastAsiaTheme="minorEastAsia" w:cs="Times New Roman" w:hint="eastAsia"/>
          <w:color w:val="000000" w:themeColor="text1"/>
        </w:rPr>
        <w:t>，在开发环境的顶部菜单“工具”</w:t>
      </w:r>
      <w:r>
        <w:rPr>
          <w:rFonts w:asciiTheme="minorEastAsia" w:eastAsiaTheme="minorEastAsia" w:hAnsiTheme="minorEastAsia" w:cs="Times New Roman" w:hint="eastAsia"/>
          <w:color w:val="000000" w:themeColor="text1"/>
        </w:rPr>
        <w:t>→</w:t>
      </w:r>
      <w:r>
        <w:rPr>
          <w:rFonts w:eastAsiaTheme="minorEastAsia" w:cs="Times New Roman" w:hint="eastAsia"/>
          <w:color w:val="000000" w:themeColor="text1"/>
        </w:rPr>
        <w:t>“读地址操作”，可以读出该地址的实际内容，对比理解</w:t>
      </w:r>
      <w:r>
        <w:rPr>
          <w:rFonts w:hint="eastAsia"/>
        </w:rPr>
        <w:t>负整数在计算机中的补码方式存储情况。</w:t>
      </w:r>
    </w:p>
    <w:p w14:paraId="716D0BD3" w14:textId="77777777" w:rsidR="000B14C2" w:rsidRDefault="00491828">
      <w:pPr>
        <w:pStyle w:val="4"/>
      </w:pPr>
      <w:r>
        <w:t>3</w:t>
      </w:r>
      <w:r>
        <w:t>．</w:t>
      </w:r>
      <w:r>
        <w:rPr>
          <w:rFonts w:hint="eastAsia"/>
        </w:rPr>
        <w:t>在计算机中整数使用</w:t>
      </w:r>
      <w:r>
        <w:t>补码</w:t>
      </w:r>
      <w:r>
        <w:rPr>
          <w:rFonts w:hint="eastAsia"/>
        </w:rPr>
        <w:t>表示的缘由</w:t>
      </w:r>
    </w:p>
    <w:p w14:paraId="7F6B9310" w14:textId="77777777" w:rsidR="000B14C2" w:rsidRDefault="00491828">
      <w:pPr>
        <w:ind w:firstLine="420"/>
        <w:rPr>
          <w:rFonts w:cs="Times New Roman"/>
          <w:color w:val="000000" w:themeColor="text1"/>
        </w:rPr>
      </w:pPr>
      <w:r>
        <w:rPr>
          <w:rFonts w:hint="eastAsia"/>
        </w:rPr>
        <w:t>计算机中为什么要使用补码这种形式表示整数？有个探索过程，</w:t>
      </w:r>
      <w:r>
        <w:rPr>
          <w:rFonts w:cs="Times New Roman"/>
          <w:color w:val="000000" w:themeColor="text1"/>
        </w:rPr>
        <w:t>机器数表示方法有三种可能：分别是原码、反码与补码</w:t>
      </w:r>
      <w:r>
        <w:rPr>
          <w:rFonts w:cs="Times New Roman" w:hint="eastAsia"/>
          <w:color w:val="000000" w:themeColor="text1"/>
        </w:rPr>
        <w:t>，思考的着眼点在于</w:t>
      </w:r>
      <w:r>
        <w:rPr>
          <w:rFonts w:cs="Times New Roman"/>
          <w:color w:val="000000" w:themeColor="text1"/>
        </w:rPr>
        <w:t>计算机中任何存储均是二进制</w:t>
      </w:r>
      <w:r>
        <w:rPr>
          <w:rFonts w:cs="Times New Roman" w:hint="eastAsia"/>
          <w:color w:val="000000" w:themeColor="text1"/>
        </w:rPr>
        <w:t>，</w:t>
      </w:r>
      <w:r>
        <w:rPr>
          <w:rFonts w:cs="Times New Roman"/>
          <w:color w:val="000000" w:themeColor="text1"/>
        </w:rPr>
        <w:t>机器数中符号位也变成了数字，参与运算，必须寻找无二义性，且方便运算的表达方式。</w:t>
      </w:r>
    </w:p>
    <w:p w14:paraId="5CF5BEED" w14:textId="77777777" w:rsidR="000B14C2" w:rsidRDefault="00491828">
      <w:pPr>
        <w:keepNext/>
        <w:keepLines/>
        <w:tabs>
          <w:tab w:val="left" w:pos="6338"/>
        </w:tabs>
        <w:wordWrap w:val="0"/>
        <w:autoSpaceDE w:val="0"/>
        <w:autoSpaceDN w:val="0"/>
        <w:spacing w:beforeLines="20" w:before="48" w:afterLines="20" w:after="48"/>
        <w:ind w:firstLine="420"/>
        <w:jc w:val="left"/>
        <w:outlineLvl w:val="4"/>
        <w:rPr>
          <w:color w:val="000000" w:themeColor="text1"/>
          <w:shd w:val="clear" w:color="auto" w:fill="FFFFFF"/>
          <w:lang w:val="es-ES"/>
        </w:rPr>
      </w:pPr>
      <w:r>
        <w:rPr>
          <w:color w:val="000000" w:themeColor="text1"/>
          <w:shd w:val="clear" w:color="auto" w:fill="FFFFFF"/>
          <w:lang w:val="es-ES"/>
        </w:rPr>
        <w:t>1</w:t>
      </w:r>
      <w:r>
        <w:rPr>
          <w:rFonts w:hint="eastAsia"/>
          <w:color w:val="000000" w:themeColor="text1"/>
          <w:shd w:val="clear" w:color="auto" w:fill="FFFFFF"/>
          <w:lang w:val="es-ES"/>
        </w:rPr>
        <w:t>）</w:t>
      </w:r>
      <w:r>
        <w:rPr>
          <w:color w:val="000000" w:themeColor="text1"/>
          <w:shd w:val="clear" w:color="auto" w:fill="FFFFFF"/>
          <w:lang w:val="es-ES"/>
        </w:rPr>
        <w:t>原码</w:t>
      </w:r>
      <w:r>
        <w:rPr>
          <w:rFonts w:hint="eastAsia"/>
          <w:color w:val="000000" w:themeColor="text1"/>
          <w:shd w:val="clear" w:color="auto" w:fill="FFFFFF"/>
          <w:lang w:val="es-ES"/>
        </w:rPr>
        <w:t>与反码表示不合适</w:t>
      </w:r>
    </w:p>
    <w:p w14:paraId="5AAA7C83" w14:textId="77777777" w:rsidR="000B14C2" w:rsidRDefault="00491828">
      <w:pPr>
        <w:ind w:firstLine="420"/>
      </w:pPr>
      <w:r>
        <w:rPr>
          <w:rFonts w:hint="eastAsia"/>
        </w:rPr>
        <w:t>为了容易理解，下面以</w:t>
      </w:r>
      <w:r>
        <w:rPr>
          <w:rFonts w:hint="eastAsia"/>
        </w:rPr>
        <w:t>8</w:t>
      </w:r>
      <w:r>
        <w:rPr>
          <w:rFonts w:hint="eastAsia"/>
        </w:rPr>
        <w:t>位计算机为例阐述这个问题。</w:t>
      </w:r>
    </w:p>
    <w:p w14:paraId="59779570" w14:textId="77777777" w:rsidR="000B14C2" w:rsidRDefault="00491828">
      <w:pPr>
        <w:ind w:firstLine="420"/>
        <w:rPr>
          <w:rFonts w:cs="Times New Roman"/>
          <w:color w:val="000000" w:themeColor="text1"/>
          <w:szCs w:val="21"/>
        </w:rPr>
      </w:pPr>
      <w:r>
        <w:rPr>
          <w:rFonts w:hint="eastAsia"/>
          <w:szCs w:val="21"/>
        </w:rPr>
        <w:t>（</w:t>
      </w:r>
      <w:r>
        <w:rPr>
          <w:rFonts w:hint="eastAsia"/>
          <w:szCs w:val="21"/>
        </w:rPr>
        <w:t>1</w:t>
      </w:r>
      <w:r>
        <w:rPr>
          <w:rFonts w:hint="eastAsia"/>
          <w:szCs w:val="21"/>
        </w:rPr>
        <w:t>）所谓原码表示，就是用最高位表示整数的</w:t>
      </w:r>
      <w:r>
        <w:rPr>
          <w:rFonts w:eastAsiaTheme="minorEastAsia" w:cs="Times New Roman"/>
          <w:color w:val="000000" w:themeColor="text1"/>
          <w:szCs w:val="21"/>
        </w:rPr>
        <w:t>±</w:t>
      </w:r>
      <w:r>
        <w:rPr>
          <w:rFonts w:eastAsiaTheme="minorEastAsia" w:cs="Times New Roman" w:hint="eastAsia"/>
          <w:color w:val="000000" w:themeColor="text1"/>
          <w:szCs w:val="21"/>
        </w:rPr>
        <w:t>号，</w:t>
      </w:r>
      <w:r>
        <w:rPr>
          <w:rFonts w:eastAsiaTheme="minorEastAsia" w:cs="Times New Roman" w:hint="eastAsia"/>
          <w:color w:val="000000" w:themeColor="text1"/>
          <w:szCs w:val="21"/>
        </w:rPr>
        <w:t>0</w:t>
      </w:r>
      <w:r>
        <w:rPr>
          <w:rFonts w:eastAsiaTheme="minorEastAsia" w:cs="Times New Roman" w:hint="eastAsia"/>
          <w:color w:val="000000" w:themeColor="text1"/>
          <w:szCs w:val="21"/>
        </w:rPr>
        <w:t>表是正，</w:t>
      </w:r>
      <w:r>
        <w:rPr>
          <w:rFonts w:eastAsiaTheme="minorEastAsia" w:cs="Times New Roman" w:hint="eastAsia"/>
          <w:color w:val="000000" w:themeColor="text1"/>
          <w:szCs w:val="21"/>
        </w:rPr>
        <w:t>1</w:t>
      </w:r>
      <w:r>
        <w:rPr>
          <w:rFonts w:eastAsiaTheme="minorEastAsia" w:cs="Times New Roman" w:hint="eastAsia"/>
          <w:color w:val="000000" w:themeColor="text1"/>
          <w:szCs w:val="21"/>
        </w:rPr>
        <w:t>表示负，</w:t>
      </w:r>
      <w:proofErr w:type="gramStart"/>
      <w:r>
        <w:rPr>
          <w:rFonts w:eastAsiaTheme="minorEastAsia" w:cs="Times New Roman" w:hint="eastAsia"/>
          <w:color w:val="000000" w:themeColor="text1"/>
          <w:szCs w:val="21"/>
        </w:rPr>
        <w:t>数值位不变</w:t>
      </w:r>
      <w:proofErr w:type="gramEnd"/>
      <w:r>
        <w:rPr>
          <w:rFonts w:eastAsiaTheme="minorEastAsia" w:cs="Times New Roman" w:hint="eastAsia"/>
          <w:color w:val="000000" w:themeColor="text1"/>
          <w:szCs w:val="21"/>
        </w:rPr>
        <w:t>。这种表示出现了</w:t>
      </w:r>
      <w:r>
        <w:rPr>
          <w:rFonts w:eastAsiaTheme="minorEastAsia" w:cs="Times New Roman"/>
          <w:color w:val="000000" w:themeColor="text1"/>
          <w:szCs w:val="21"/>
        </w:rPr>
        <w:t>-0</w:t>
      </w:r>
      <w:r>
        <w:rPr>
          <w:rFonts w:eastAsiaTheme="minorEastAsia" w:cs="Times New Roman" w:hint="eastAsia"/>
          <w:color w:val="000000" w:themeColor="text1"/>
          <w:szCs w:val="21"/>
        </w:rPr>
        <w:t>（</w:t>
      </w:r>
      <w:r>
        <w:rPr>
          <w:rFonts w:cs="Times New Roman"/>
          <w:b/>
          <w:color w:val="000000" w:themeColor="text1"/>
          <w:szCs w:val="21"/>
        </w:rPr>
        <w:t>1</w:t>
      </w:r>
      <w:r>
        <w:rPr>
          <w:rFonts w:cs="Times New Roman"/>
          <w:color w:val="000000" w:themeColor="text1"/>
          <w:szCs w:val="21"/>
        </w:rPr>
        <w:t>000 000</w:t>
      </w:r>
      <w:r>
        <w:rPr>
          <w:rFonts w:cs="Times New Roman" w:hint="eastAsia"/>
          <w:color w:val="000000" w:themeColor="text1"/>
          <w:szCs w:val="21"/>
        </w:rPr>
        <w:t>）问题，</w:t>
      </w:r>
      <w:r>
        <w:rPr>
          <w:rFonts w:cs="Times New Roman"/>
          <w:color w:val="000000" w:themeColor="text1"/>
          <w:szCs w:val="21"/>
        </w:rPr>
        <w:t>0</w:t>
      </w:r>
      <w:r>
        <w:rPr>
          <w:rFonts w:cs="Times New Roman"/>
          <w:color w:val="000000" w:themeColor="text1"/>
          <w:szCs w:val="21"/>
        </w:rPr>
        <w:t>就是</w:t>
      </w:r>
      <w:r>
        <w:rPr>
          <w:rFonts w:cs="Times New Roman"/>
          <w:color w:val="000000" w:themeColor="text1"/>
          <w:szCs w:val="21"/>
        </w:rPr>
        <w:t>0</w:t>
      </w:r>
      <w:r>
        <w:rPr>
          <w:rFonts w:cs="Times New Roman"/>
          <w:color w:val="000000" w:themeColor="text1"/>
          <w:szCs w:val="21"/>
        </w:rPr>
        <w:t>，哪还有</w:t>
      </w:r>
      <w:r>
        <w:rPr>
          <w:rFonts w:cs="Times New Roman"/>
          <w:color w:val="000000" w:themeColor="text1"/>
          <w:szCs w:val="21"/>
        </w:rPr>
        <w:t>+0</w:t>
      </w:r>
      <w:r>
        <w:rPr>
          <w:rFonts w:cs="Times New Roman"/>
          <w:color w:val="000000" w:themeColor="text1"/>
          <w:szCs w:val="21"/>
        </w:rPr>
        <w:t>、</w:t>
      </w:r>
      <w:r>
        <w:rPr>
          <w:rFonts w:cs="Times New Roman"/>
          <w:color w:val="000000" w:themeColor="text1"/>
          <w:szCs w:val="21"/>
        </w:rPr>
        <w:t>-0</w:t>
      </w:r>
      <w:r>
        <w:rPr>
          <w:rFonts w:cs="Times New Roman"/>
          <w:color w:val="000000" w:themeColor="text1"/>
          <w:szCs w:val="21"/>
        </w:rPr>
        <w:t>如何理解？如何参与运算？</w:t>
      </w:r>
    </w:p>
    <w:p w14:paraId="5BACE073" w14:textId="77777777" w:rsidR="000B14C2" w:rsidRDefault="00491828">
      <w:pPr>
        <w:ind w:firstLine="420"/>
        <w:rPr>
          <w:rFonts w:eastAsiaTheme="minorEastAsia" w:cs="Times New Roman"/>
          <w:color w:val="000000" w:themeColor="text1"/>
          <w:szCs w:val="21"/>
        </w:rPr>
      </w:pPr>
      <w:r>
        <w:rPr>
          <w:rFonts w:cs="Times New Roman" w:hint="eastAsia"/>
          <w:color w:val="000000" w:themeColor="text1"/>
          <w:szCs w:val="21"/>
        </w:rPr>
        <w:t>（</w:t>
      </w:r>
      <w:r>
        <w:rPr>
          <w:rFonts w:cs="Times New Roman" w:hint="eastAsia"/>
          <w:color w:val="000000" w:themeColor="text1"/>
          <w:szCs w:val="21"/>
        </w:rPr>
        <w:t>2</w:t>
      </w:r>
      <w:r>
        <w:rPr>
          <w:rFonts w:cs="Times New Roman" w:hint="eastAsia"/>
          <w:color w:val="000000" w:themeColor="text1"/>
          <w:szCs w:val="21"/>
        </w:rPr>
        <w:t>）所谓反码表示，</w:t>
      </w:r>
      <w:r>
        <w:rPr>
          <w:rFonts w:hint="eastAsia"/>
          <w:szCs w:val="21"/>
        </w:rPr>
        <w:t>就是用最高位表示整数的</w:t>
      </w:r>
      <w:r>
        <w:rPr>
          <w:rFonts w:eastAsiaTheme="minorEastAsia" w:cs="Times New Roman"/>
          <w:color w:val="000000" w:themeColor="text1"/>
          <w:szCs w:val="21"/>
        </w:rPr>
        <w:t>±</w:t>
      </w:r>
      <w:r>
        <w:rPr>
          <w:rFonts w:eastAsiaTheme="minorEastAsia" w:cs="Times New Roman" w:hint="eastAsia"/>
          <w:color w:val="000000" w:themeColor="text1"/>
          <w:szCs w:val="21"/>
        </w:rPr>
        <w:t>号，</w:t>
      </w:r>
      <w:r>
        <w:rPr>
          <w:rFonts w:eastAsiaTheme="minorEastAsia" w:cs="Times New Roman" w:hint="eastAsia"/>
          <w:color w:val="000000" w:themeColor="text1"/>
          <w:szCs w:val="21"/>
        </w:rPr>
        <w:t>0</w:t>
      </w:r>
      <w:r>
        <w:rPr>
          <w:rFonts w:eastAsiaTheme="minorEastAsia" w:cs="Times New Roman" w:hint="eastAsia"/>
          <w:color w:val="000000" w:themeColor="text1"/>
          <w:szCs w:val="21"/>
        </w:rPr>
        <w:t>表是正，</w:t>
      </w:r>
      <w:r>
        <w:rPr>
          <w:rFonts w:eastAsiaTheme="minorEastAsia" w:cs="Times New Roman" w:hint="eastAsia"/>
          <w:color w:val="000000" w:themeColor="text1"/>
          <w:szCs w:val="21"/>
        </w:rPr>
        <w:t>1</w:t>
      </w:r>
      <w:r>
        <w:rPr>
          <w:rFonts w:eastAsiaTheme="minorEastAsia" w:cs="Times New Roman" w:hint="eastAsia"/>
          <w:color w:val="000000" w:themeColor="text1"/>
          <w:szCs w:val="21"/>
        </w:rPr>
        <w:t>表示负，</w:t>
      </w:r>
      <w:proofErr w:type="gramStart"/>
      <w:r>
        <w:rPr>
          <w:rFonts w:eastAsiaTheme="minorEastAsia" w:cs="Times New Roman" w:hint="eastAsia"/>
          <w:color w:val="000000" w:themeColor="text1"/>
          <w:szCs w:val="21"/>
        </w:rPr>
        <w:t>数值位逐</w:t>
      </w:r>
      <w:proofErr w:type="gramEnd"/>
      <w:r>
        <w:rPr>
          <w:rFonts w:eastAsiaTheme="minorEastAsia" w:cs="Times New Roman" w:hint="eastAsia"/>
          <w:color w:val="000000" w:themeColor="text1"/>
          <w:szCs w:val="21"/>
        </w:rPr>
        <w:t>位取反。这种表示出现了</w:t>
      </w:r>
      <w:r>
        <w:rPr>
          <w:rFonts w:eastAsiaTheme="minorEastAsia" w:cs="Times New Roman"/>
          <w:color w:val="000000" w:themeColor="text1"/>
          <w:szCs w:val="21"/>
        </w:rPr>
        <w:t>-0</w:t>
      </w:r>
      <w:r>
        <w:rPr>
          <w:rFonts w:eastAsiaTheme="minorEastAsia" w:cs="Times New Roman" w:hint="eastAsia"/>
          <w:color w:val="000000" w:themeColor="text1"/>
          <w:szCs w:val="21"/>
        </w:rPr>
        <w:t>（</w:t>
      </w:r>
      <w:r>
        <w:rPr>
          <w:rFonts w:cs="Times New Roman"/>
          <w:b/>
          <w:color w:val="000000" w:themeColor="text1"/>
          <w:szCs w:val="21"/>
        </w:rPr>
        <w:t>1</w:t>
      </w:r>
      <w:r>
        <w:rPr>
          <w:rFonts w:cs="Times New Roman"/>
          <w:color w:val="000000" w:themeColor="text1"/>
          <w:szCs w:val="21"/>
        </w:rPr>
        <w:t>111 1111</w:t>
      </w:r>
      <w:r>
        <w:rPr>
          <w:rFonts w:cs="Times New Roman" w:hint="eastAsia"/>
          <w:color w:val="000000" w:themeColor="text1"/>
          <w:szCs w:val="21"/>
        </w:rPr>
        <w:t>）问题。</w:t>
      </w:r>
    </w:p>
    <w:p w14:paraId="122B71CC" w14:textId="77777777" w:rsidR="000B14C2" w:rsidRDefault="00491828">
      <w:pPr>
        <w:ind w:firstLine="420"/>
        <w:rPr>
          <w:rFonts w:cs="Times New Roman"/>
          <w:color w:val="000000" w:themeColor="text1"/>
          <w:szCs w:val="21"/>
        </w:rPr>
      </w:pPr>
      <w:r>
        <w:rPr>
          <w:rFonts w:cs="Times New Roman" w:hint="eastAsia"/>
          <w:color w:val="000000" w:themeColor="text1"/>
          <w:szCs w:val="21"/>
        </w:rPr>
        <w:t>（</w:t>
      </w:r>
      <w:r>
        <w:rPr>
          <w:rFonts w:cs="Times New Roman" w:hint="eastAsia"/>
          <w:color w:val="000000" w:themeColor="text1"/>
          <w:szCs w:val="21"/>
        </w:rPr>
        <w:t>3</w:t>
      </w:r>
      <w:r>
        <w:rPr>
          <w:rFonts w:cs="Times New Roman" w:hint="eastAsia"/>
          <w:color w:val="000000" w:themeColor="text1"/>
          <w:szCs w:val="21"/>
        </w:rPr>
        <w:t>）</w:t>
      </w:r>
      <w:r>
        <w:rPr>
          <w:rFonts w:cs="Times New Roman"/>
          <w:color w:val="000000" w:themeColor="text1"/>
          <w:szCs w:val="21"/>
        </w:rPr>
        <w:t>原码与反码表示解决不了符号位变成了数字之后参与运算问题。在原码表示中，计算：</w:t>
      </w:r>
      <w:r>
        <w:rPr>
          <w:rFonts w:cs="Times New Roman"/>
          <w:color w:val="000000" w:themeColor="text1"/>
          <w:szCs w:val="21"/>
        </w:rPr>
        <w:t>1+</w:t>
      </w:r>
      <w:r>
        <w:rPr>
          <w:rFonts w:cs="Times New Roman"/>
          <w:color w:val="000000" w:themeColor="text1"/>
          <w:szCs w:val="21"/>
        </w:rPr>
        <w:t>（</w:t>
      </w:r>
      <w:r>
        <w:rPr>
          <w:rFonts w:cs="Times New Roman"/>
          <w:color w:val="000000" w:themeColor="text1"/>
          <w:szCs w:val="21"/>
        </w:rPr>
        <w:t>-1</w:t>
      </w:r>
      <w:r>
        <w:rPr>
          <w:rFonts w:cs="Times New Roman"/>
          <w:color w:val="000000" w:themeColor="text1"/>
          <w:szCs w:val="21"/>
        </w:rPr>
        <w:t>）</w:t>
      </w:r>
      <w:r>
        <w:rPr>
          <w:rFonts w:cs="Times New Roman"/>
          <w:color w:val="000000" w:themeColor="text1"/>
          <w:szCs w:val="21"/>
        </w:rPr>
        <w:t>=(0000 0001)</w:t>
      </w:r>
      <w:r>
        <w:rPr>
          <w:rFonts w:cs="Times New Roman"/>
          <w:color w:val="000000" w:themeColor="text1"/>
          <w:szCs w:val="21"/>
          <w:vertAlign w:val="subscript"/>
        </w:rPr>
        <w:t>原</w:t>
      </w:r>
      <w:r>
        <w:rPr>
          <w:rFonts w:cs="Times New Roman"/>
          <w:color w:val="000000" w:themeColor="text1"/>
          <w:szCs w:val="21"/>
        </w:rPr>
        <w:t>+ (1000 0001)</w:t>
      </w:r>
      <w:r>
        <w:rPr>
          <w:rFonts w:cs="Times New Roman"/>
          <w:color w:val="000000" w:themeColor="text1"/>
          <w:szCs w:val="21"/>
          <w:vertAlign w:val="subscript"/>
        </w:rPr>
        <w:t>原</w:t>
      </w:r>
      <w:r>
        <w:rPr>
          <w:rFonts w:cs="Times New Roman"/>
          <w:color w:val="000000" w:themeColor="text1"/>
          <w:szCs w:val="21"/>
        </w:rPr>
        <w:t>=(1000 0010)</w:t>
      </w:r>
      <w:r>
        <w:rPr>
          <w:rFonts w:cs="Times New Roman"/>
          <w:color w:val="000000" w:themeColor="text1"/>
          <w:szCs w:val="21"/>
          <w:vertAlign w:val="subscript"/>
        </w:rPr>
        <w:t>原</w:t>
      </w:r>
      <w:r>
        <w:rPr>
          <w:rFonts w:cs="Times New Roman"/>
          <w:color w:val="000000" w:themeColor="text1"/>
          <w:szCs w:val="21"/>
        </w:rPr>
        <w:t xml:space="preserve"> = -2</w:t>
      </w:r>
      <w:r>
        <w:rPr>
          <w:rFonts w:cs="Times New Roman"/>
          <w:color w:val="000000" w:themeColor="text1"/>
          <w:szCs w:val="21"/>
        </w:rPr>
        <w:t>，这是不对的。在反码表示中，计算：（</w:t>
      </w:r>
      <w:r>
        <w:rPr>
          <w:rFonts w:cs="Times New Roman"/>
          <w:color w:val="000000" w:themeColor="text1"/>
          <w:szCs w:val="21"/>
        </w:rPr>
        <w:t>-1</w:t>
      </w:r>
      <w:r>
        <w:rPr>
          <w:rFonts w:cs="Times New Roman"/>
          <w:color w:val="000000" w:themeColor="text1"/>
          <w:szCs w:val="21"/>
        </w:rPr>
        <w:t>）</w:t>
      </w:r>
      <w:r>
        <w:rPr>
          <w:rFonts w:cs="Times New Roman"/>
          <w:color w:val="000000" w:themeColor="text1"/>
          <w:szCs w:val="21"/>
        </w:rPr>
        <w:t>+</w:t>
      </w:r>
      <w:r>
        <w:rPr>
          <w:rFonts w:cs="Times New Roman"/>
          <w:color w:val="000000" w:themeColor="text1"/>
          <w:szCs w:val="21"/>
        </w:rPr>
        <w:t>（</w:t>
      </w:r>
      <w:r>
        <w:rPr>
          <w:rFonts w:cs="Times New Roman"/>
          <w:color w:val="000000" w:themeColor="text1"/>
          <w:szCs w:val="21"/>
        </w:rPr>
        <w:t>-2</w:t>
      </w:r>
      <w:r>
        <w:rPr>
          <w:rFonts w:cs="Times New Roman"/>
          <w:color w:val="000000" w:themeColor="text1"/>
          <w:szCs w:val="21"/>
        </w:rPr>
        <w:t>）</w:t>
      </w:r>
      <w:r>
        <w:rPr>
          <w:rFonts w:cs="Times New Roman"/>
          <w:color w:val="000000" w:themeColor="text1"/>
          <w:szCs w:val="21"/>
        </w:rPr>
        <w:t>=(1111 1110)</w:t>
      </w:r>
      <w:r>
        <w:rPr>
          <w:rFonts w:cs="Times New Roman"/>
          <w:color w:val="000000" w:themeColor="text1"/>
          <w:szCs w:val="21"/>
          <w:vertAlign w:val="subscript"/>
        </w:rPr>
        <w:t>反</w:t>
      </w:r>
      <w:r>
        <w:rPr>
          <w:rFonts w:cs="Times New Roman"/>
          <w:color w:val="000000" w:themeColor="text1"/>
          <w:szCs w:val="21"/>
        </w:rPr>
        <w:t>+(1111 1101)</w:t>
      </w:r>
      <w:r>
        <w:rPr>
          <w:rFonts w:cs="Times New Roman"/>
          <w:color w:val="000000" w:themeColor="text1"/>
          <w:szCs w:val="21"/>
          <w:vertAlign w:val="subscript"/>
        </w:rPr>
        <w:t>反</w:t>
      </w:r>
      <w:r>
        <w:rPr>
          <w:rFonts w:cs="Times New Roman"/>
          <w:color w:val="000000" w:themeColor="text1"/>
          <w:szCs w:val="21"/>
        </w:rPr>
        <w:t>=(1111 1011)</w:t>
      </w:r>
      <w:r>
        <w:rPr>
          <w:rFonts w:cs="Times New Roman"/>
          <w:color w:val="000000" w:themeColor="text1"/>
          <w:szCs w:val="21"/>
          <w:vertAlign w:val="subscript"/>
        </w:rPr>
        <w:t>反</w:t>
      </w:r>
      <w:r>
        <w:rPr>
          <w:rFonts w:cs="Times New Roman"/>
          <w:color w:val="000000" w:themeColor="text1"/>
          <w:szCs w:val="21"/>
        </w:rPr>
        <w:t>=(1000 0100)</w:t>
      </w:r>
      <w:r>
        <w:rPr>
          <w:rFonts w:cs="Times New Roman"/>
          <w:color w:val="000000" w:themeColor="text1"/>
          <w:szCs w:val="21"/>
          <w:vertAlign w:val="subscript"/>
        </w:rPr>
        <w:t>原</w:t>
      </w:r>
      <w:r>
        <w:rPr>
          <w:rFonts w:cs="Times New Roman"/>
          <w:color w:val="000000" w:themeColor="text1"/>
          <w:szCs w:val="21"/>
          <w:vertAlign w:val="subscript"/>
        </w:rPr>
        <w:t xml:space="preserve"> </w:t>
      </w:r>
      <w:r>
        <w:rPr>
          <w:rFonts w:cs="Times New Roman"/>
          <w:color w:val="000000" w:themeColor="text1"/>
          <w:szCs w:val="21"/>
        </w:rPr>
        <w:t>= -4</w:t>
      </w:r>
      <w:r>
        <w:rPr>
          <w:rFonts w:cs="Times New Roman"/>
          <w:color w:val="000000" w:themeColor="text1"/>
          <w:szCs w:val="21"/>
        </w:rPr>
        <w:t>，这也是不对的。</w:t>
      </w:r>
    </w:p>
    <w:p w14:paraId="27B966AB" w14:textId="77777777" w:rsidR="000B14C2" w:rsidRDefault="00491828">
      <w:pPr>
        <w:keepNext/>
        <w:keepLines/>
        <w:tabs>
          <w:tab w:val="left" w:pos="6338"/>
        </w:tabs>
        <w:wordWrap w:val="0"/>
        <w:autoSpaceDE w:val="0"/>
        <w:autoSpaceDN w:val="0"/>
        <w:spacing w:beforeLines="20" w:before="48" w:afterLines="20" w:after="48"/>
        <w:ind w:firstLine="420"/>
        <w:jc w:val="left"/>
        <w:outlineLvl w:val="4"/>
        <w:rPr>
          <w:color w:val="000000" w:themeColor="text1"/>
          <w:shd w:val="clear" w:color="auto" w:fill="FFFFFF"/>
          <w:lang w:val="es-ES"/>
        </w:rPr>
      </w:pPr>
      <w:r>
        <w:rPr>
          <w:color w:val="000000" w:themeColor="text1"/>
          <w:shd w:val="clear" w:color="auto" w:fill="FFFFFF"/>
          <w:lang w:val="es-ES"/>
        </w:rPr>
        <w:t>2</w:t>
      </w:r>
      <w:r>
        <w:rPr>
          <w:rFonts w:hint="eastAsia"/>
          <w:color w:val="000000" w:themeColor="text1"/>
          <w:shd w:val="clear" w:color="auto" w:fill="FFFFFF"/>
          <w:lang w:val="es-ES"/>
        </w:rPr>
        <w:t>）补码表示合适</w:t>
      </w:r>
    </w:p>
    <w:p w14:paraId="0EA47382" w14:textId="77777777" w:rsidR="000B14C2" w:rsidRDefault="00491828">
      <w:pPr>
        <w:ind w:firstLine="420"/>
        <w:rPr>
          <w:rFonts w:cs="Times New Roman"/>
          <w:color w:val="000000" w:themeColor="text1"/>
        </w:rPr>
      </w:pPr>
      <w:r>
        <w:rPr>
          <w:rFonts w:cs="Times New Roman" w:hint="eastAsia"/>
          <w:color w:val="000000" w:themeColor="text1"/>
        </w:rPr>
        <w:t>（</w:t>
      </w:r>
      <w:r>
        <w:rPr>
          <w:rFonts w:cs="Times New Roman" w:hint="eastAsia"/>
          <w:color w:val="000000" w:themeColor="text1"/>
        </w:rPr>
        <w:t>1</w:t>
      </w:r>
      <w:r>
        <w:rPr>
          <w:rFonts w:cs="Times New Roman" w:hint="eastAsia"/>
          <w:color w:val="000000" w:themeColor="text1"/>
        </w:rPr>
        <w:t>）</w:t>
      </w:r>
      <w:r>
        <w:rPr>
          <w:rFonts w:cs="Times New Roman"/>
          <w:color w:val="000000" w:themeColor="text1"/>
        </w:rPr>
        <w:t>补码表示可以解决以上问题。首先，没有</w:t>
      </w:r>
      <w:r>
        <w:rPr>
          <w:rFonts w:cs="Times New Roman"/>
          <w:color w:val="000000" w:themeColor="text1"/>
        </w:rPr>
        <w:t>+0</w:t>
      </w:r>
      <w:r>
        <w:rPr>
          <w:rFonts w:cs="Times New Roman"/>
          <w:color w:val="000000" w:themeColor="text1"/>
        </w:rPr>
        <w:t>、</w:t>
      </w:r>
      <w:r>
        <w:rPr>
          <w:rFonts w:cs="Times New Roman"/>
          <w:color w:val="000000" w:themeColor="text1"/>
        </w:rPr>
        <w:t>-0</w:t>
      </w:r>
      <w:r>
        <w:rPr>
          <w:rFonts w:cs="Times New Roman"/>
          <w:color w:val="000000" w:themeColor="text1"/>
        </w:rPr>
        <w:t>问题了，而且可以用原码中</w:t>
      </w:r>
      <w:r>
        <w:rPr>
          <w:rFonts w:cs="Times New Roman"/>
          <w:color w:val="000000" w:themeColor="text1"/>
        </w:rPr>
        <w:t>-0(1000 0000)</w:t>
      </w:r>
      <w:r>
        <w:rPr>
          <w:rFonts w:cs="Times New Roman"/>
          <w:color w:val="000000" w:themeColor="text1"/>
        </w:rPr>
        <w:t>，在补码中表示为</w:t>
      </w:r>
      <w:r>
        <w:rPr>
          <w:rFonts w:cs="Times New Roman"/>
          <w:color w:val="000000" w:themeColor="text1"/>
        </w:rPr>
        <w:t>-128</w:t>
      </w:r>
      <w:r>
        <w:rPr>
          <w:rFonts w:cs="Times New Roman"/>
          <w:color w:val="000000" w:themeColor="text1"/>
        </w:rPr>
        <w:t>，形成了</w:t>
      </w:r>
      <w:r>
        <w:rPr>
          <w:rFonts w:cs="Times New Roman"/>
          <w:color w:val="000000" w:themeColor="text1"/>
        </w:rPr>
        <w:t>-128</w:t>
      </w:r>
      <w:r>
        <w:rPr>
          <w:rFonts w:cs="Times New Roman"/>
          <w:color w:val="000000" w:themeColor="text1"/>
        </w:rPr>
        <w:t>，</w:t>
      </w:r>
      <w:r>
        <w:rPr>
          <w:rFonts w:cs="Times New Roman"/>
          <w:color w:val="000000" w:themeColor="text1"/>
        </w:rPr>
        <w:t>-127</w:t>
      </w:r>
      <w:r>
        <w:rPr>
          <w:rFonts w:cs="Times New Roman"/>
          <w:color w:val="000000" w:themeColor="text1"/>
        </w:rPr>
        <w:t>，</w:t>
      </w:r>
      <w:r>
        <w:rPr>
          <w:rFonts w:cs="Times New Roman"/>
          <w:color w:val="000000" w:themeColor="text1"/>
        </w:rPr>
        <w:t>…</w:t>
      </w:r>
      <w:r>
        <w:rPr>
          <w:rFonts w:cs="Times New Roman"/>
          <w:color w:val="000000" w:themeColor="text1"/>
        </w:rPr>
        <w:t>，</w:t>
      </w:r>
      <w:r>
        <w:rPr>
          <w:rFonts w:cs="Times New Roman"/>
          <w:color w:val="000000" w:themeColor="text1"/>
        </w:rPr>
        <w:t>-1</w:t>
      </w:r>
      <w:r>
        <w:rPr>
          <w:rFonts w:cs="Times New Roman"/>
          <w:color w:val="000000" w:themeColor="text1"/>
        </w:rPr>
        <w:t>，</w:t>
      </w:r>
      <w:r>
        <w:rPr>
          <w:rFonts w:cs="Times New Roman"/>
          <w:color w:val="000000" w:themeColor="text1"/>
        </w:rPr>
        <w:t>0</w:t>
      </w:r>
      <w:r>
        <w:rPr>
          <w:rFonts w:cs="Times New Roman"/>
          <w:color w:val="000000" w:themeColor="text1"/>
        </w:rPr>
        <w:t>，</w:t>
      </w:r>
      <w:r>
        <w:rPr>
          <w:rFonts w:cs="Times New Roman"/>
          <w:color w:val="000000" w:themeColor="text1"/>
        </w:rPr>
        <w:t>1</w:t>
      </w:r>
      <w:r>
        <w:rPr>
          <w:rFonts w:cs="Times New Roman"/>
          <w:color w:val="000000" w:themeColor="text1"/>
        </w:rPr>
        <w:t>，</w:t>
      </w:r>
      <w:r>
        <w:rPr>
          <w:rFonts w:cs="Times New Roman"/>
          <w:color w:val="000000" w:themeColor="text1"/>
        </w:rPr>
        <w:t>…</w:t>
      </w:r>
      <w:r>
        <w:rPr>
          <w:rFonts w:cs="Times New Roman"/>
          <w:color w:val="000000" w:themeColor="text1"/>
        </w:rPr>
        <w:t>，</w:t>
      </w:r>
      <w:r>
        <w:rPr>
          <w:rFonts w:cs="Times New Roman"/>
          <w:color w:val="000000" w:themeColor="text1"/>
        </w:rPr>
        <w:t>127</w:t>
      </w:r>
      <w:r>
        <w:rPr>
          <w:rFonts w:cs="Times New Roman"/>
          <w:color w:val="000000" w:themeColor="text1"/>
        </w:rPr>
        <w:t>，共</w:t>
      </w:r>
      <w:r>
        <w:rPr>
          <w:rFonts w:cs="Times New Roman"/>
          <w:color w:val="000000" w:themeColor="text1"/>
        </w:rPr>
        <w:t>256</w:t>
      </w:r>
      <w:r>
        <w:rPr>
          <w:rFonts w:cs="Times New Roman"/>
          <w:color w:val="000000" w:themeColor="text1"/>
        </w:rPr>
        <w:t>个</w:t>
      </w:r>
      <w:r>
        <w:rPr>
          <w:rFonts w:cs="Times New Roman"/>
          <w:color w:val="000000" w:themeColor="text1"/>
        </w:rPr>
        <w:t>8</w:t>
      </w:r>
      <w:r>
        <w:rPr>
          <w:rFonts w:cs="Times New Roman"/>
          <w:color w:val="000000" w:themeColor="text1"/>
        </w:rPr>
        <w:t>位有符号数的完整表达。其次，在补码表示中，计算：</w:t>
      </w:r>
      <w:r>
        <w:rPr>
          <w:rFonts w:cs="Times New Roman"/>
          <w:color w:val="000000" w:themeColor="text1"/>
        </w:rPr>
        <w:t>1+</w:t>
      </w:r>
      <w:r>
        <w:rPr>
          <w:rFonts w:cs="Times New Roman"/>
          <w:color w:val="000000" w:themeColor="text1"/>
        </w:rPr>
        <w:t>（</w:t>
      </w:r>
      <w:r>
        <w:rPr>
          <w:rFonts w:cs="Times New Roman"/>
          <w:color w:val="000000" w:themeColor="text1"/>
        </w:rPr>
        <w:t>-1</w:t>
      </w:r>
      <w:r>
        <w:rPr>
          <w:rFonts w:cs="Times New Roman"/>
          <w:color w:val="000000" w:themeColor="text1"/>
        </w:rPr>
        <w:t>）</w:t>
      </w:r>
      <w:r>
        <w:rPr>
          <w:rFonts w:cs="Times New Roman"/>
          <w:color w:val="000000" w:themeColor="text1"/>
        </w:rPr>
        <w:t>=0000 0001+</w:t>
      </w:r>
      <w:proofErr w:type="gramStart"/>
      <w:r>
        <w:rPr>
          <w:rFonts w:cs="Times New Roman"/>
          <w:color w:val="000000" w:themeColor="text1"/>
        </w:rPr>
        <w:t xml:space="preserve"> 1111 1111</w:t>
      </w:r>
      <w:proofErr w:type="gramEnd"/>
      <w:r>
        <w:rPr>
          <w:rFonts w:cs="Times New Roman"/>
          <w:color w:val="000000" w:themeColor="text1"/>
        </w:rPr>
        <w:t>=0000 0000=0</w:t>
      </w:r>
      <w:r>
        <w:rPr>
          <w:rFonts w:cs="Times New Roman"/>
          <w:color w:val="000000" w:themeColor="text1"/>
        </w:rPr>
        <w:t>，这是对的。又用补码表示计算：（</w:t>
      </w:r>
      <w:r>
        <w:rPr>
          <w:rFonts w:cs="Times New Roman"/>
          <w:color w:val="000000" w:themeColor="text1"/>
        </w:rPr>
        <w:t>-1</w:t>
      </w:r>
      <w:r>
        <w:rPr>
          <w:rFonts w:cs="Times New Roman"/>
          <w:color w:val="000000" w:themeColor="text1"/>
        </w:rPr>
        <w:t>）</w:t>
      </w:r>
      <w:r>
        <w:rPr>
          <w:rFonts w:cs="Times New Roman"/>
          <w:color w:val="000000" w:themeColor="text1"/>
        </w:rPr>
        <w:t>+</w:t>
      </w:r>
      <w:r>
        <w:rPr>
          <w:rFonts w:cs="Times New Roman"/>
          <w:color w:val="000000" w:themeColor="text1"/>
        </w:rPr>
        <w:t>（</w:t>
      </w:r>
      <w:r>
        <w:rPr>
          <w:rFonts w:cs="Times New Roman"/>
          <w:color w:val="000000" w:themeColor="text1"/>
        </w:rPr>
        <w:t>-2</w:t>
      </w:r>
      <w:r>
        <w:rPr>
          <w:rFonts w:cs="Times New Roman"/>
          <w:color w:val="000000" w:themeColor="text1"/>
        </w:rPr>
        <w:t>）</w:t>
      </w:r>
      <w:r>
        <w:rPr>
          <w:rFonts w:cs="Times New Roman"/>
          <w:color w:val="000000" w:themeColor="text1"/>
        </w:rPr>
        <w:t>=(1111 1111)</w:t>
      </w:r>
      <w:r>
        <w:rPr>
          <w:rFonts w:cs="Times New Roman"/>
          <w:color w:val="000000" w:themeColor="text1"/>
          <w:vertAlign w:val="subscript"/>
        </w:rPr>
        <w:t>补</w:t>
      </w:r>
      <w:r>
        <w:rPr>
          <w:rFonts w:cs="Times New Roman"/>
          <w:color w:val="000000" w:themeColor="text1"/>
        </w:rPr>
        <w:t xml:space="preserve">+(1111 </w:t>
      </w:r>
      <w:r>
        <w:rPr>
          <w:rFonts w:cs="Times New Roman"/>
          <w:color w:val="000000" w:themeColor="text1"/>
        </w:rPr>
        <w:lastRenderedPageBreak/>
        <w:t>1110)</w:t>
      </w:r>
      <w:r>
        <w:rPr>
          <w:rFonts w:cs="Times New Roman"/>
          <w:color w:val="000000" w:themeColor="text1"/>
          <w:vertAlign w:val="subscript"/>
        </w:rPr>
        <w:t>补</w:t>
      </w:r>
      <w:r>
        <w:rPr>
          <w:rFonts w:cs="Times New Roman"/>
          <w:color w:val="000000" w:themeColor="text1"/>
        </w:rPr>
        <w:t>=(1111 1101)</w:t>
      </w:r>
      <w:r>
        <w:rPr>
          <w:rFonts w:cs="Times New Roman"/>
          <w:color w:val="000000" w:themeColor="text1"/>
          <w:vertAlign w:val="subscript"/>
        </w:rPr>
        <w:t>补</w:t>
      </w:r>
      <w:r>
        <w:rPr>
          <w:rFonts w:cs="Times New Roman"/>
          <w:color w:val="000000" w:themeColor="text1"/>
        </w:rPr>
        <w:t>=(1000 0011)</w:t>
      </w:r>
      <w:r>
        <w:rPr>
          <w:rFonts w:cs="Times New Roman"/>
          <w:color w:val="000000" w:themeColor="text1"/>
          <w:vertAlign w:val="subscript"/>
        </w:rPr>
        <w:t>原</w:t>
      </w:r>
      <w:r>
        <w:rPr>
          <w:rFonts w:cs="Times New Roman"/>
          <w:color w:val="000000" w:themeColor="text1"/>
        </w:rPr>
        <w:t>= -3</w:t>
      </w:r>
      <w:r>
        <w:rPr>
          <w:rFonts w:cs="Times New Roman"/>
          <w:color w:val="000000" w:themeColor="text1"/>
        </w:rPr>
        <w:t>，这也是对的。</w:t>
      </w:r>
    </w:p>
    <w:p w14:paraId="55EFFD58" w14:textId="77777777" w:rsidR="000B14C2" w:rsidRDefault="00491828">
      <w:pPr>
        <w:ind w:firstLine="420"/>
        <w:rPr>
          <w:rFonts w:cs="Times New Roman"/>
          <w:color w:val="000000" w:themeColor="text1"/>
        </w:rPr>
      </w:pPr>
      <w:r>
        <w:rPr>
          <w:rFonts w:cs="Times New Roman" w:hint="eastAsia"/>
          <w:color w:val="000000" w:themeColor="text1"/>
        </w:rPr>
        <w:t>（</w:t>
      </w:r>
      <w:r>
        <w:rPr>
          <w:rFonts w:cs="Times New Roman" w:hint="eastAsia"/>
          <w:color w:val="000000" w:themeColor="text1"/>
        </w:rPr>
        <w:t>2</w:t>
      </w:r>
      <w:r>
        <w:rPr>
          <w:rFonts w:cs="Times New Roman" w:hint="eastAsia"/>
          <w:color w:val="000000" w:themeColor="text1"/>
        </w:rPr>
        <w:t>）</w:t>
      </w:r>
      <w:r>
        <w:rPr>
          <w:rFonts w:cs="Times New Roman"/>
          <w:color w:val="000000" w:themeColor="text1"/>
        </w:rPr>
        <w:t>使用补码表示，可以将真值的减法运算变为机器中加法运算，使得</w:t>
      </w:r>
      <w:r>
        <w:rPr>
          <w:rFonts w:cs="Times New Roman"/>
          <w:color w:val="000000" w:themeColor="text1"/>
        </w:rPr>
        <w:t>CPU</w:t>
      </w:r>
      <w:r>
        <w:rPr>
          <w:rFonts w:cs="Times New Roman"/>
          <w:color w:val="000000" w:themeColor="text1"/>
        </w:rPr>
        <w:t>内部不需要设计减法器。例如，</w:t>
      </w:r>
      <w:r>
        <w:rPr>
          <w:rFonts w:cs="Times New Roman"/>
          <w:color w:val="000000" w:themeColor="text1"/>
        </w:rPr>
        <w:t>1-2=1+(-2)= (0000 0001)</w:t>
      </w:r>
      <w:r>
        <w:rPr>
          <w:rFonts w:cs="Times New Roman"/>
          <w:color w:val="000000" w:themeColor="text1"/>
          <w:vertAlign w:val="subscript"/>
        </w:rPr>
        <w:t>补</w:t>
      </w:r>
      <w:r>
        <w:rPr>
          <w:rFonts w:cs="Times New Roman"/>
          <w:color w:val="000000" w:themeColor="text1"/>
        </w:rPr>
        <w:t>+(1111 1101)</w:t>
      </w:r>
      <w:r>
        <w:rPr>
          <w:rFonts w:cs="Times New Roman"/>
          <w:color w:val="000000" w:themeColor="text1"/>
          <w:vertAlign w:val="subscript"/>
        </w:rPr>
        <w:t>补</w:t>
      </w:r>
      <w:r>
        <w:rPr>
          <w:rFonts w:cs="Times New Roman"/>
          <w:color w:val="000000" w:themeColor="text1"/>
        </w:rPr>
        <w:t>=(1111 1111)</w:t>
      </w:r>
      <w:r>
        <w:rPr>
          <w:rFonts w:cs="Times New Roman"/>
          <w:color w:val="000000" w:themeColor="text1"/>
          <w:vertAlign w:val="subscript"/>
        </w:rPr>
        <w:t>补</w:t>
      </w:r>
      <w:r>
        <w:rPr>
          <w:rFonts w:cs="Times New Roman"/>
          <w:color w:val="000000" w:themeColor="text1"/>
        </w:rPr>
        <w:t>=(1000 0001)</w:t>
      </w:r>
      <w:r>
        <w:rPr>
          <w:rFonts w:cs="Times New Roman"/>
          <w:color w:val="000000" w:themeColor="text1"/>
          <w:vertAlign w:val="subscript"/>
        </w:rPr>
        <w:t>原</w:t>
      </w:r>
      <w:r>
        <w:rPr>
          <w:rFonts w:cs="Times New Roman"/>
          <w:color w:val="000000" w:themeColor="text1"/>
        </w:rPr>
        <w:t>= -1</w:t>
      </w:r>
      <w:r>
        <w:rPr>
          <w:rFonts w:cs="Times New Roman"/>
          <w:color w:val="000000" w:themeColor="text1"/>
        </w:rPr>
        <w:t>，正确。</w:t>
      </w:r>
    </w:p>
    <w:p w14:paraId="72D6FEDE" w14:textId="77777777" w:rsidR="000B14C2" w:rsidRDefault="00491828">
      <w:pPr>
        <w:ind w:firstLine="420"/>
        <w:rPr>
          <w:rFonts w:cs="Times New Roman"/>
          <w:color w:val="000000" w:themeColor="text1"/>
        </w:rPr>
      </w:pPr>
      <w:r>
        <w:rPr>
          <w:rFonts w:cs="Times New Roman"/>
          <w:color w:val="000000" w:themeColor="text1"/>
        </w:rPr>
        <w:t>这里从</w:t>
      </w:r>
      <w:r>
        <w:rPr>
          <w:rFonts w:cs="Times New Roman" w:hint="eastAsia"/>
          <w:color w:val="000000" w:themeColor="text1"/>
        </w:rPr>
        <w:t>直观</w:t>
      </w:r>
      <w:r>
        <w:rPr>
          <w:rFonts w:cs="Times New Roman"/>
          <w:color w:val="000000" w:themeColor="text1"/>
        </w:rPr>
        <w:t>角度说明了机器数选用补码的可行性，通过这个说明，可以基本理解为什么设计补码这种表示方式。</w:t>
      </w:r>
    </w:p>
    <w:p w14:paraId="3CFC8C0D" w14:textId="77777777" w:rsidR="000B14C2" w:rsidRDefault="00491828">
      <w:pPr>
        <w:keepNext/>
        <w:keepLines/>
        <w:tabs>
          <w:tab w:val="left" w:pos="6338"/>
        </w:tabs>
        <w:wordWrap w:val="0"/>
        <w:autoSpaceDE w:val="0"/>
        <w:autoSpaceDN w:val="0"/>
        <w:spacing w:beforeLines="20" w:before="48" w:afterLines="20" w:after="48"/>
        <w:ind w:firstLine="420"/>
        <w:jc w:val="left"/>
        <w:outlineLvl w:val="4"/>
        <w:rPr>
          <w:color w:val="000000" w:themeColor="text1"/>
          <w:shd w:val="clear" w:color="auto" w:fill="FFFFFF"/>
          <w:lang w:val="es-ES"/>
        </w:rPr>
      </w:pPr>
      <w:r>
        <w:rPr>
          <w:color w:val="000000" w:themeColor="text1"/>
          <w:shd w:val="clear" w:color="auto" w:fill="FFFFFF"/>
          <w:lang w:val="es-ES"/>
        </w:rPr>
        <w:t>3</w:t>
      </w:r>
      <w:r>
        <w:rPr>
          <w:rFonts w:hint="eastAsia"/>
          <w:color w:val="000000" w:themeColor="text1"/>
          <w:shd w:val="clear" w:color="auto" w:fill="FFFFFF"/>
          <w:lang w:val="es-ES"/>
        </w:rPr>
        <w:t>）</w:t>
      </w:r>
      <w:r>
        <w:rPr>
          <w:color w:val="000000" w:themeColor="text1"/>
          <w:shd w:val="clear" w:color="auto" w:fill="FFFFFF"/>
          <w:lang w:val="es-ES"/>
        </w:rPr>
        <w:t>补码设计</w:t>
      </w:r>
      <w:r>
        <w:rPr>
          <w:rFonts w:hint="eastAsia"/>
          <w:color w:val="000000" w:themeColor="text1"/>
          <w:shd w:val="clear" w:color="auto" w:fill="FFFFFF"/>
          <w:lang w:val="es-ES"/>
        </w:rPr>
        <w:t>的基本数学</w:t>
      </w:r>
      <w:r>
        <w:rPr>
          <w:color w:val="000000" w:themeColor="text1"/>
          <w:shd w:val="clear" w:color="auto" w:fill="FFFFFF"/>
          <w:lang w:val="es-ES"/>
        </w:rPr>
        <w:t>原理</w:t>
      </w:r>
    </w:p>
    <w:p w14:paraId="3F959CE0" w14:textId="77777777" w:rsidR="000B14C2" w:rsidRDefault="00491828">
      <w:pPr>
        <w:ind w:firstLine="420"/>
        <w:rPr>
          <w:rFonts w:cs="Times New Roman"/>
          <w:color w:val="000000" w:themeColor="text1"/>
        </w:rPr>
      </w:pPr>
      <w:r>
        <w:rPr>
          <w:rFonts w:cs="Times New Roman" w:hint="eastAsia"/>
          <w:color w:val="000000" w:themeColor="text1"/>
        </w:rPr>
        <w:t>以上可以看出，</w:t>
      </w:r>
      <w:r>
        <w:rPr>
          <w:rFonts w:cs="Times New Roman"/>
          <w:color w:val="000000" w:themeColor="text1"/>
        </w:rPr>
        <w:t>通过设计机器数的补码表示，有效地解决了符号位参与运算问题，且将减法变成了加法，简化了</w:t>
      </w:r>
      <w:r>
        <w:rPr>
          <w:rFonts w:cs="Times New Roman"/>
          <w:color w:val="000000" w:themeColor="text1"/>
        </w:rPr>
        <w:t>CPU</w:t>
      </w:r>
      <w:r>
        <w:rPr>
          <w:rFonts w:cs="Times New Roman"/>
          <w:color w:val="000000" w:themeColor="text1"/>
        </w:rPr>
        <w:t>内运算器的设计。那么，补码设计的基本数学原理是什么呢？</w:t>
      </w:r>
    </w:p>
    <w:p w14:paraId="69B00228" w14:textId="77777777" w:rsidR="000B14C2" w:rsidRDefault="00491828">
      <w:pPr>
        <w:ind w:firstLine="420"/>
        <w:rPr>
          <w:rFonts w:cs="Times New Roman"/>
          <w:color w:val="000000" w:themeColor="text1"/>
        </w:rPr>
      </w:pPr>
      <w:r>
        <w:rPr>
          <w:rFonts w:cs="Times New Roman" w:hint="eastAsia"/>
          <w:color w:val="000000" w:themeColor="text1"/>
        </w:rPr>
        <w:t>从直观</w:t>
      </w:r>
      <w:r>
        <w:rPr>
          <w:rFonts w:cs="Times New Roman"/>
          <w:color w:val="000000" w:themeColor="text1"/>
        </w:rPr>
        <w:t>理解模</w:t>
      </w:r>
      <w:r>
        <w:rPr>
          <w:rFonts w:cs="Times New Roman" w:hint="eastAsia"/>
          <w:color w:val="000000" w:themeColor="text1"/>
        </w:rPr>
        <w:t>的概念说起</w:t>
      </w:r>
      <w:r>
        <w:rPr>
          <w:rFonts w:cs="Times New Roman"/>
          <w:color w:val="000000" w:themeColor="text1"/>
        </w:rPr>
        <w:t>。生活中具有</w:t>
      </w:r>
      <w:r>
        <w:rPr>
          <w:rFonts w:cs="Times New Roman"/>
          <w:color w:val="000000" w:themeColor="text1"/>
        </w:rPr>
        <w:t>1</w:t>
      </w:r>
      <w:r>
        <w:rPr>
          <w:rFonts w:cs="Times New Roman"/>
          <w:color w:val="000000" w:themeColor="text1"/>
        </w:rPr>
        <w:t>～</w:t>
      </w:r>
      <w:r>
        <w:rPr>
          <w:rFonts w:cs="Times New Roman"/>
          <w:color w:val="000000" w:themeColor="text1"/>
        </w:rPr>
        <w:t>12</w:t>
      </w:r>
      <w:r>
        <w:rPr>
          <w:rFonts w:cs="Times New Roman"/>
          <w:color w:val="000000" w:themeColor="text1"/>
        </w:rPr>
        <w:t>小时指针的机械闹钟，到</w:t>
      </w:r>
      <w:r>
        <w:rPr>
          <w:rFonts w:cs="Times New Roman"/>
          <w:color w:val="000000" w:themeColor="text1"/>
        </w:rPr>
        <w:t>12</w:t>
      </w:r>
      <w:r>
        <w:rPr>
          <w:rFonts w:cs="Times New Roman"/>
          <w:color w:val="000000" w:themeColor="text1"/>
        </w:rPr>
        <w:t>小时后，又从</w:t>
      </w:r>
      <w:r>
        <w:rPr>
          <w:rFonts w:cs="Times New Roman"/>
          <w:color w:val="000000" w:themeColor="text1"/>
        </w:rPr>
        <w:t>0</w:t>
      </w:r>
      <w:r>
        <w:rPr>
          <w:rFonts w:cs="Times New Roman"/>
          <w:color w:val="000000" w:themeColor="text1"/>
        </w:rPr>
        <w:t>开始（</w:t>
      </w:r>
      <w:r>
        <w:rPr>
          <w:rFonts w:cs="Times New Roman"/>
          <w:color w:val="000000" w:themeColor="text1"/>
        </w:rPr>
        <w:t>12</w:t>
      </w:r>
      <w:r>
        <w:rPr>
          <w:rFonts w:cs="Times New Roman"/>
          <w:color w:val="000000" w:themeColor="text1"/>
        </w:rPr>
        <w:t>就是</w:t>
      </w:r>
      <w:r>
        <w:rPr>
          <w:rFonts w:cs="Times New Roman"/>
          <w:color w:val="000000" w:themeColor="text1"/>
        </w:rPr>
        <w:t>0</w:t>
      </w:r>
      <w:r>
        <w:rPr>
          <w:rFonts w:cs="Times New Roman"/>
          <w:color w:val="000000" w:themeColor="text1"/>
        </w:rPr>
        <w:t>），即超过</w:t>
      </w:r>
      <w:r>
        <w:rPr>
          <w:rFonts w:cs="Times New Roman"/>
          <w:color w:val="000000" w:themeColor="text1"/>
        </w:rPr>
        <w:t>12</w:t>
      </w:r>
      <w:r>
        <w:rPr>
          <w:rFonts w:cs="Times New Roman"/>
          <w:color w:val="000000" w:themeColor="text1"/>
        </w:rPr>
        <w:t>就溢出了。若说是</w:t>
      </w:r>
      <w:r>
        <w:rPr>
          <w:rFonts w:cs="Times New Roman"/>
          <w:color w:val="000000" w:themeColor="text1"/>
        </w:rPr>
        <w:t>18</w:t>
      </w:r>
      <w:r>
        <w:rPr>
          <w:rFonts w:cs="Times New Roman"/>
          <w:color w:val="000000" w:themeColor="text1"/>
        </w:rPr>
        <w:t>点，即</w:t>
      </w:r>
      <w:r>
        <w:rPr>
          <w:rFonts w:cs="Times New Roman"/>
          <w:color w:val="000000" w:themeColor="text1"/>
        </w:rPr>
        <w:t>6</w:t>
      </w:r>
      <w:r>
        <w:rPr>
          <w:rFonts w:cs="Times New Roman"/>
          <w:color w:val="000000" w:themeColor="text1"/>
        </w:rPr>
        <w:t>点，</w:t>
      </w:r>
      <w:r>
        <w:rPr>
          <w:rFonts w:cs="Times New Roman"/>
          <w:color w:val="000000" w:themeColor="text1"/>
        </w:rPr>
        <w:t>18/12</w:t>
      </w:r>
      <w:r>
        <w:rPr>
          <w:rFonts w:cs="Times New Roman"/>
          <w:color w:val="000000" w:themeColor="text1"/>
        </w:rPr>
        <w:t>的余数是</w:t>
      </w:r>
      <w:r>
        <w:rPr>
          <w:rFonts w:cs="Times New Roman"/>
          <w:color w:val="000000" w:themeColor="text1"/>
        </w:rPr>
        <w:t>6</w:t>
      </w:r>
      <w:r>
        <w:rPr>
          <w:rFonts w:cs="Times New Roman"/>
          <w:color w:val="000000" w:themeColor="text1"/>
        </w:rPr>
        <w:t>，数学上称之为</w:t>
      </w:r>
      <w:r>
        <w:rPr>
          <w:rFonts w:eastAsia="黑体" w:cs="Times New Roman"/>
          <w:color w:val="000000" w:themeColor="text1"/>
        </w:rPr>
        <w:t>模运算</w:t>
      </w:r>
      <w:r>
        <w:rPr>
          <w:rFonts w:cs="Times New Roman"/>
          <w:color w:val="000000" w:themeColor="text1"/>
        </w:rPr>
        <w:t>，符号</w:t>
      </w:r>
      <w:r>
        <w:rPr>
          <w:rFonts w:asciiTheme="minorEastAsia" w:eastAsiaTheme="minorEastAsia" w:hAnsiTheme="minorEastAsia" w:cs="Times New Roman"/>
          <w:color w:val="000000" w:themeColor="text1"/>
        </w:rPr>
        <w:t>“</w:t>
      </w:r>
      <w:r>
        <w:rPr>
          <w:rFonts w:cs="Times New Roman"/>
          <w:color w:val="000000" w:themeColor="text1"/>
        </w:rPr>
        <w:t>mod</w:t>
      </w:r>
      <w:r>
        <w:rPr>
          <w:rFonts w:asciiTheme="minorEastAsia" w:eastAsiaTheme="minorEastAsia" w:hAnsiTheme="minorEastAsia" w:cs="Times New Roman"/>
          <w:color w:val="000000" w:themeColor="text1"/>
        </w:rPr>
        <w:t>”</w:t>
      </w:r>
      <w:r>
        <w:rPr>
          <w:rFonts w:cs="Times New Roman"/>
          <w:color w:val="000000" w:themeColor="text1"/>
        </w:rPr>
        <w:t>，即</w:t>
      </w:r>
      <w:r>
        <w:rPr>
          <w:rFonts w:cs="Times New Roman"/>
          <w:color w:val="000000" w:themeColor="text1"/>
        </w:rPr>
        <w:t>18 mod 12 = 6</w:t>
      </w:r>
      <w:r>
        <w:rPr>
          <w:rFonts w:cs="Times New Roman"/>
          <w:color w:val="000000" w:themeColor="text1"/>
        </w:rPr>
        <w:t>，读做</w:t>
      </w:r>
      <w:r>
        <w:rPr>
          <w:rFonts w:asciiTheme="minorEastAsia" w:eastAsiaTheme="minorEastAsia" w:hAnsiTheme="minorEastAsia" w:cs="Times New Roman"/>
          <w:color w:val="000000" w:themeColor="text1"/>
        </w:rPr>
        <w:t>“</w:t>
      </w:r>
      <w:r>
        <w:rPr>
          <w:rFonts w:cs="Times New Roman"/>
          <w:color w:val="000000" w:themeColor="text1"/>
        </w:rPr>
        <w:t>18</w:t>
      </w:r>
      <w:r>
        <w:rPr>
          <w:rFonts w:cs="Times New Roman"/>
          <w:color w:val="000000" w:themeColor="text1"/>
        </w:rPr>
        <w:t>模</w:t>
      </w:r>
      <w:r>
        <w:rPr>
          <w:rFonts w:cs="Times New Roman"/>
          <w:color w:val="000000" w:themeColor="text1"/>
        </w:rPr>
        <w:t>12</w:t>
      </w:r>
      <w:r>
        <w:rPr>
          <w:rFonts w:cs="Times New Roman"/>
          <w:color w:val="000000" w:themeColor="text1"/>
        </w:rPr>
        <w:t>的结果为</w:t>
      </w:r>
      <w:r>
        <w:rPr>
          <w:rFonts w:cs="Times New Roman"/>
          <w:color w:val="000000" w:themeColor="text1"/>
        </w:rPr>
        <w:t>6</w:t>
      </w:r>
      <w:r>
        <w:rPr>
          <w:rFonts w:asciiTheme="minorEastAsia" w:eastAsiaTheme="minorEastAsia" w:hAnsiTheme="minorEastAsia" w:cs="Times New Roman"/>
          <w:color w:val="000000" w:themeColor="text1"/>
        </w:rPr>
        <w:t>”</w:t>
      </w:r>
      <w:r>
        <w:rPr>
          <w:rFonts w:cs="Times New Roman"/>
          <w:color w:val="000000" w:themeColor="text1"/>
        </w:rPr>
        <w:t>。</w:t>
      </w:r>
    </w:p>
    <w:p w14:paraId="204FAEFF" w14:textId="77777777" w:rsidR="000B14C2" w:rsidRDefault="00491828">
      <w:pPr>
        <w:ind w:firstLine="420"/>
        <w:rPr>
          <w:rFonts w:cs="Times New Roman"/>
          <w:color w:val="000000" w:themeColor="text1"/>
        </w:rPr>
      </w:pPr>
      <w:r>
        <w:rPr>
          <w:rFonts w:cs="Times New Roman" w:hint="eastAsia"/>
          <w:color w:val="000000" w:themeColor="text1"/>
        </w:rPr>
        <w:t>接下来</w:t>
      </w:r>
      <w:r>
        <w:rPr>
          <w:rFonts w:cs="Times New Roman"/>
          <w:color w:val="000000" w:themeColor="text1"/>
        </w:rPr>
        <w:t>看，若机械闹钟指针指向</w:t>
      </w:r>
      <w:r>
        <w:rPr>
          <w:rFonts w:cs="Times New Roman"/>
          <w:color w:val="000000" w:themeColor="text1"/>
        </w:rPr>
        <w:t>8</w:t>
      </w:r>
      <w:r>
        <w:rPr>
          <w:rFonts w:cs="Times New Roman"/>
          <w:color w:val="000000" w:themeColor="text1"/>
        </w:rPr>
        <w:t>点，要把它拨到指向</w:t>
      </w:r>
      <w:r>
        <w:rPr>
          <w:rFonts w:cs="Times New Roman"/>
          <w:color w:val="000000" w:themeColor="text1"/>
        </w:rPr>
        <w:t>5</w:t>
      </w:r>
      <w:r>
        <w:rPr>
          <w:rFonts w:cs="Times New Roman"/>
          <w:color w:val="000000" w:themeColor="text1"/>
        </w:rPr>
        <w:t>点，有两种方法：</w:t>
      </w:r>
    </w:p>
    <w:p w14:paraId="2BF926C8" w14:textId="77777777" w:rsidR="000B14C2" w:rsidRDefault="00491828">
      <w:pPr>
        <w:ind w:firstLine="420"/>
        <w:rPr>
          <w:rFonts w:cs="Times New Roman"/>
          <w:color w:val="000000" w:themeColor="text1"/>
        </w:rPr>
      </w:pPr>
      <w:r>
        <w:rPr>
          <w:rFonts w:cs="Times New Roman"/>
          <w:color w:val="000000" w:themeColor="text1"/>
        </w:rPr>
        <w:t>方法</w:t>
      </w:r>
      <w:proofErr w:type="gramStart"/>
      <w:r>
        <w:rPr>
          <w:rFonts w:cs="Times New Roman"/>
          <w:color w:val="000000" w:themeColor="text1"/>
        </w:rPr>
        <w:t>一</w:t>
      </w:r>
      <w:proofErr w:type="gramEnd"/>
      <w:r>
        <w:rPr>
          <w:rFonts w:cs="Times New Roman"/>
          <w:color w:val="000000" w:themeColor="text1"/>
        </w:rPr>
        <w:t>：回拨，即逆时针拨</w:t>
      </w:r>
      <w:r>
        <w:rPr>
          <w:rFonts w:cs="Times New Roman"/>
          <w:color w:val="000000" w:themeColor="text1"/>
        </w:rPr>
        <w:t>3</w:t>
      </w:r>
      <w:r>
        <w:rPr>
          <w:rFonts w:cs="Times New Roman"/>
          <w:color w:val="000000" w:themeColor="text1"/>
        </w:rPr>
        <w:t>小时，即用减法：</w:t>
      </w:r>
      <w:r>
        <w:rPr>
          <w:rFonts w:cs="Times New Roman"/>
          <w:color w:val="000000" w:themeColor="text1"/>
        </w:rPr>
        <w:t>8-3=5</w:t>
      </w:r>
      <w:r>
        <w:rPr>
          <w:rFonts w:cs="Times New Roman"/>
          <w:color w:val="000000" w:themeColor="text1"/>
        </w:rPr>
        <w:t>；</w:t>
      </w:r>
    </w:p>
    <w:p w14:paraId="10519EB3" w14:textId="77777777" w:rsidR="000B14C2" w:rsidRDefault="00491828">
      <w:pPr>
        <w:ind w:firstLine="420"/>
        <w:rPr>
          <w:rFonts w:cs="Times New Roman"/>
          <w:color w:val="000000" w:themeColor="text1"/>
        </w:rPr>
      </w:pPr>
      <w:r>
        <w:rPr>
          <w:rFonts w:cs="Times New Roman"/>
          <w:color w:val="000000" w:themeColor="text1"/>
        </w:rPr>
        <w:t>方法二：正拨，即顺时针拨</w:t>
      </w:r>
      <w:r>
        <w:rPr>
          <w:rFonts w:cs="Times New Roman"/>
          <w:color w:val="000000" w:themeColor="text1"/>
        </w:rPr>
        <w:t>9</w:t>
      </w:r>
      <w:r>
        <w:rPr>
          <w:rFonts w:cs="Times New Roman"/>
          <w:color w:val="000000" w:themeColor="text1"/>
        </w:rPr>
        <w:t>小时，即用加法：</w:t>
      </w:r>
      <w:r>
        <w:rPr>
          <w:rFonts w:cs="Times New Roman"/>
          <w:color w:val="000000" w:themeColor="text1"/>
        </w:rPr>
        <w:t>8+9=5</w:t>
      </w:r>
      <w:r>
        <w:rPr>
          <w:rFonts w:cs="Times New Roman"/>
          <w:color w:val="000000" w:themeColor="text1"/>
        </w:rPr>
        <w:t>（不对啊，</w:t>
      </w:r>
      <w:r>
        <w:rPr>
          <w:rFonts w:cs="Times New Roman"/>
          <w:color w:val="000000" w:themeColor="text1"/>
        </w:rPr>
        <w:t>8+9</w:t>
      </w:r>
      <w:r>
        <w:rPr>
          <w:rFonts w:cs="Times New Roman"/>
          <w:color w:val="000000" w:themeColor="text1"/>
        </w:rPr>
        <w:t>怎么等于</w:t>
      </w:r>
      <w:r>
        <w:rPr>
          <w:rFonts w:cs="Times New Roman"/>
          <w:color w:val="000000" w:themeColor="text1"/>
        </w:rPr>
        <w:t>5</w:t>
      </w:r>
      <w:r>
        <w:rPr>
          <w:rFonts w:cs="Times New Roman"/>
          <w:color w:val="000000" w:themeColor="text1"/>
        </w:rPr>
        <w:t>？可对于这个闹钟，这样的操作是对的）。看看实际数学过程：</w:t>
      </w:r>
      <w:r>
        <w:rPr>
          <w:rFonts w:cs="Times New Roman"/>
          <w:color w:val="000000" w:themeColor="text1"/>
        </w:rPr>
        <w:t>(8+9) mod 12 =5</w:t>
      </w:r>
      <w:r>
        <w:rPr>
          <w:rFonts w:cs="Times New Roman"/>
          <w:color w:val="000000" w:themeColor="text1"/>
        </w:rPr>
        <w:t>，即</w:t>
      </w:r>
      <w:r>
        <w:rPr>
          <w:rFonts w:cs="Times New Roman"/>
          <w:color w:val="000000" w:themeColor="text1"/>
        </w:rPr>
        <w:t>8-3</w:t>
      </w:r>
      <w:r>
        <w:rPr>
          <w:rFonts w:cs="Times New Roman"/>
          <w:color w:val="000000" w:themeColor="text1"/>
        </w:rPr>
        <w:t>与</w:t>
      </w:r>
      <w:r>
        <w:rPr>
          <w:rFonts w:cs="Times New Roman"/>
          <w:color w:val="000000" w:themeColor="text1"/>
        </w:rPr>
        <w:t>8+9</w:t>
      </w:r>
      <w:r>
        <w:rPr>
          <w:rFonts w:cs="Times New Roman"/>
          <w:color w:val="000000" w:themeColor="text1"/>
        </w:rPr>
        <w:t>具有等同效果。减法运算变成了加法运算。同时，注意这个</w:t>
      </w:r>
      <w:r>
        <w:rPr>
          <w:rFonts w:cs="Times New Roman"/>
          <w:color w:val="000000" w:themeColor="text1"/>
        </w:rPr>
        <w:t>9=12-3</w:t>
      </w:r>
      <w:r>
        <w:rPr>
          <w:rFonts w:cs="Times New Roman"/>
          <w:color w:val="000000" w:themeColor="text1"/>
        </w:rPr>
        <w:t>，给出了顺时针拨多少小时的一个求法，可以表示成：</w:t>
      </w:r>
      <w:r>
        <w:rPr>
          <w:rFonts w:cs="Times New Roman"/>
          <w:color w:val="000000" w:themeColor="text1"/>
        </w:rPr>
        <w:t>8-3</w:t>
      </w:r>
      <w:r>
        <w:rPr>
          <w:rFonts w:cs="Times New Roman"/>
          <w:color w:val="000000" w:themeColor="text1"/>
        </w:rPr>
        <w:t>与</w:t>
      </w:r>
      <w:r>
        <w:rPr>
          <w:rFonts w:cs="Times New Roman"/>
          <w:color w:val="000000" w:themeColor="text1"/>
        </w:rPr>
        <w:t>8+(12-3)</w:t>
      </w:r>
      <w:r>
        <w:rPr>
          <w:rFonts w:cs="Times New Roman"/>
          <w:color w:val="000000" w:themeColor="text1"/>
        </w:rPr>
        <w:t>是等效的</w:t>
      </w:r>
      <w:r>
        <w:rPr>
          <w:rFonts w:cs="Times New Roman"/>
          <w:color w:val="000000" w:themeColor="text1"/>
          <w:vertAlign w:val="superscript"/>
        </w:rPr>
        <w:footnoteReference w:id="15"/>
      </w:r>
      <w:r>
        <w:rPr>
          <w:rFonts w:cs="Times New Roman"/>
          <w:color w:val="000000" w:themeColor="text1"/>
        </w:rPr>
        <w:t>。</w:t>
      </w:r>
    </w:p>
    <w:p w14:paraId="2641FCEA" w14:textId="77777777" w:rsidR="000B14C2" w:rsidRDefault="00491828">
      <w:pPr>
        <w:ind w:firstLine="420"/>
        <w:rPr>
          <w:rFonts w:cs="Times New Roman"/>
          <w:color w:val="000000" w:themeColor="text1"/>
        </w:rPr>
      </w:pPr>
      <w:r>
        <w:rPr>
          <w:rFonts w:cs="Times New Roman"/>
          <w:color w:val="000000" w:themeColor="text1"/>
        </w:rPr>
        <w:t>类比一下，在计算机中，若用</w:t>
      </w:r>
      <w:r>
        <w:rPr>
          <w:rFonts w:cs="Times New Roman"/>
          <w:color w:val="000000" w:themeColor="text1"/>
        </w:rPr>
        <w:t>8</w:t>
      </w:r>
      <w:r>
        <w:rPr>
          <w:rFonts w:cs="Times New Roman"/>
          <w:color w:val="000000" w:themeColor="text1"/>
        </w:rPr>
        <w:t>位表示机器数，超过</w:t>
      </w:r>
      <w:r>
        <w:rPr>
          <w:rFonts w:cs="Times New Roman"/>
          <w:color w:val="000000" w:themeColor="text1"/>
        </w:rPr>
        <w:t>256</w:t>
      </w:r>
      <w:r>
        <w:rPr>
          <w:rFonts w:cs="Times New Roman"/>
          <w:color w:val="000000" w:themeColor="text1"/>
        </w:rPr>
        <w:t>就溢出了（</w:t>
      </w:r>
      <w:r>
        <w:rPr>
          <w:rFonts w:cs="Times New Roman"/>
          <w:color w:val="000000" w:themeColor="text1"/>
        </w:rPr>
        <w:t>256</w:t>
      </w:r>
      <w:r>
        <w:rPr>
          <w:rFonts w:cs="Times New Roman"/>
          <w:color w:val="000000" w:themeColor="text1"/>
        </w:rPr>
        <w:t>就是</w:t>
      </w:r>
      <w:r>
        <w:rPr>
          <w:rFonts w:cs="Times New Roman"/>
          <w:color w:val="000000" w:themeColor="text1"/>
        </w:rPr>
        <w:t>0</w:t>
      </w:r>
      <w:r>
        <w:rPr>
          <w:rFonts w:cs="Times New Roman"/>
          <w:color w:val="000000" w:themeColor="text1"/>
        </w:rPr>
        <w:t>）。类似上面方法：要计算</w:t>
      </w:r>
      <w:r>
        <w:rPr>
          <w:rFonts w:cs="Times New Roman"/>
          <w:color w:val="000000" w:themeColor="text1"/>
        </w:rPr>
        <w:t>1-2</w:t>
      </w:r>
      <w:r>
        <w:rPr>
          <w:rFonts w:cs="Times New Roman"/>
          <w:color w:val="000000" w:themeColor="text1"/>
        </w:rPr>
        <w:t>，通过类比，</w:t>
      </w:r>
      <w:r>
        <w:rPr>
          <w:rFonts w:cs="Times New Roman"/>
          <w:color w:val="000000" w:themeColor="text1"/>
        </w:rPr>
        <w:t>1-2</w:t>
      </w:r>
      <w:r>
        <w:rPr>
          <w:rFonts w:cs="Times New Roman"/>
          <w:color w:val="000000" w:themeColor="text1"/>
        </w:rPr>
        <w:t>与</w:t>
      </w:r>
      <w:r>
        <w:rPr>
          <w:rFonts w:cs="Times New Roman"/>
          <w:color w:val="000000" w:themeColor="text1"/>
        </w:rPr>
        <w:t>1+(256-2)</w:t>
      </w:r>
      <w:r>
        <w:rPr>
          <w:rFonts w:cs="Times New Roman"/>
          <w:color w:val="000000" w:themeColor="text1"/>
        </w:rPr>
        <w:t>是等效的，从</w:t>
      </w:r>
      <w:r>
        <w:rPr>
          <w:rFonts w:cs="Times New Roman"/>
          <w:color w:val="000000" w:themeColor="text1"/>
        </w:rPr>
        <w:t>8</w:t>
      </w:r>
      <w:r>
        <w:rPr>
          <w:rFonts w:cs="Times New Roman"/>
          <w:color w:val="000000" w:themeColor="text1"/>
        </w:rPr>
        <w:t>位机器数来看，这个</w:t>
      </w:r>
      <w:r>
        <w:rPr>
          <w:rFonts w:cs="Times New Roman"/>
          <w:color w:val="000000" w:themeColor="text1"/>
        </w:rPr>
        <w:t>254</w:t>
      </w:r>
      <w:r>
        <w:rPr>
          <w:rFonts w:cs="Times New Roman"/>
          <w:color w:val="000000" w:themeColor="text1"/>
        </w:rPr>
        <w:t>就称为</w:t>
      </w:r>
      <w:r>
        <w:rPr>
          <w:rFonts w:cs="Times New Roman"/>
          <w:color w:val="000000" w:themeColor="text1"/>
        </w:rPr>
        <w:t>-2</w:t>
      </w:r>
      <w:r>
        <w:rPr>
          <w:rFonts w:cs="Times New Roman"/>
          <w:color w:val="000000" w:themeColor="text1"/>
        </w:rPr>
        <w:t>的</w:t>
      </w:r>
      <w:r>
        <w:rPr>
          <w:rFonts w:asciiTheme="minorEastAsia" w:eastAsiaTheme="minorEastAsia" w:hAnsiTheme="minorEastAsia" w:cs="Times New Roman"/>
          <w:color w:val="000000" w:themeColor="text1"/>
        </w:rPr>
        <w:t>“</w:t>
      </w:r>
      <w:r>
        <w:rPr>
          <w:rFonts w:eastAsia="黑体" w:cs="Times New Roman"/>
          <w:color w:val="000000" w:themeColor="text1"/>
        </w:rPr>
        <w:t>补码</w:t>
      </w:r>
      <w:r>
        <w:rPr>
          <w:rFonts w:asciiTheme="minorEastAsia" w:eastAsiaTheme="minorEastAsia" w:hAnsiTheme="minorEastAsia" w:cs="Times New Roman"/>
          <w:color w:val="000000" w:themeColor="text1"/>
        </w:rPr>
        <w:t>”</w:t>
      </w:r>
      <w:r>
        <w:rPr>
          <w:rFonts w:cs="Times New Roman"/>
          <w:color w:val="000000" w:themeColor="text1"/>
        </w:rPr>
        <w:t>。利用这种方法，减法不见了，减法变成了用加法替代。这种分析，也给出了负数补码的一种简便求法，例如</w:t>
      </w:r>
      <w:r>
        <w:rPr>
          <w:rFonts w:cs="Times New Roman"/>
          <w:color w:val="000000" w:themeColor="text1"/>
        </w:rPr>
        <w:t>-2</w:t>
      </w:r>
      <w:r>
        <w:rPr>
          <w:rFonts w:cs="Times New Roman"/>
          <w:color w:val="000000" w:themeColor="text1"/>
        </w:rPr>
        <w:t>的补码：</w:t>
      </w:r>
      <w:r>
        <w:rPr>
          <w:rFonts w:cs="Times New Roman"/>
          <w:color w:val="000000" w:themeColor="text1"/>
        </w:rPr>
        <w:t>256-2=254</w:t>
      </w:r>
      <w:r>
        <w:rPr>
          <w:rFonts w:cs="Times New Roman"/>
          <w:color w:val="000000" w:themeColor="text1"/>
        </w:rPr>
        <w:t>。特别看看</w:t>
      </w:r>
      <w:r>
        <w:rPr>
          <w:rFonts w:cs="Times New Roman"/>
          <w:color w:val="000000" w:themeColor="text1"/>
        </w:rPr>
        <w:t>-128</w:t>
      </w:r>
      <w:r>
        <w:rPr>
          <w:rFonts w:cs="Times New Roman"/>
          <w:color w:val="000000" w:themeColor="text1"/>
        </w:rPr>
        <w:t>的补码：</w:t>
      </w:r>
      <w:r>
        <w:rPr>
          <w:rFonts w:cs="Times New Roman"/>
          <w:color w:val="000000" w:themeColor="text1"/>
        </w:rPr>
        <w:t>256-128=128</w:t>
      </w:r>
      <w:r>
        <w:rPr>
          <w:rFonts w:cs="Times New Roman"/>
          <w:color w:val="000000" w:themeColor="text1"/>
        </w:rPr>
        <w:t>，</w:t>
      </w:r>
      <w:r>
        <w:rPr>
          <w:rFonts w:cs="Times New Roman"/>
          <w:color w:val="000000" w:themeColor="text1"/>
        </w:rPr>
        <w:t>-128</w:t>
      </w:r>
      <w:r>
        <w:rPr>
          <w:rFonts w:cs="Times New Roman"/>
          <w:color w:val="000000" w:themeColor="text1"/>
        </w:rPr>
        <w:t>就是</w:t>
      </w:r>
      <w:r>
        <w:rPr>
          <w:rFonts w:cs="Times New Roman"/>
          <w:color w:val="000000" w:themeColor="text1"/>
        </w:rPr>
        <w:t>8</w:t>
      </w:r>
      <w:r>
        <w:rPr>
          <w:rFonts w:cs="Times New Roman"/>
          <w:color w:val="000000" w:themeColor="text1"/>
        </w:rPr>
        <w:t>位机器数（补码）能表示的最小数字了。</w:t>
      </w:r>
    </w:p>
    <w:p w14:paraId="4C906636" w14:textId="77777777" w:rsidR="000B14C2" w:rsidRDefault="00491828">
      <w:pPr>
        <w:ind w:firstLine="420"/>
        <w:rPr>
          <w:rFonts w:cs="Times New Roman"/>
          <w:color w:val="000000" w:themeColor="text1"/>
        </w:rPr>
      </w:pPr>
      <w:r>
        <w:rPr>
          <w:rFonts w:cs="Times New Roman"/>
          <w:color w:val="000000" w:themeColor="text1"/>
        </w:rPr>
        <w:t>这里只给出一种简明</w:t>
      </w:r>
      <w:r>
        <w:rPr>
          <w:rFonts w:cs="Times New Roman" w:hint="eastAsia"/>
          <w:color w:val="000000" w:themeColor="text1"/>
        </w:rPr>
        <w:t>的</w:t>
      </w:r>
      <w:r>
        <w:rPr>
          <w:rFonts w:cs="Times New Roman"/>
          <w:color w:val="000000" w:themeColor="text1"/>
        </w:rPr>
        <w:t>理解方式，不是严格证明，严格的证明不容易懂。在学习</w:t>
      </w:r>
      <w:r>
        <w:rPr>
          <w:rFonts w:cs="Times New Roman" w:hint="eastAsia"/>
          <w:color w:val="000000" w:themeColor="text1"/>
        </w:rPr>
        <w:t>计算机硬件</w:t>
      </w:r>
      <w:r>
        <w:rPr>
          <w:rFonts w:cs="Times New Roman"/>
          <w:color w:val="000000" w:themeColor="text1"/>
        </w:rPr>
        <w:t>原理过程中，需要这种直观的理解。</w:t>
      </w:r>
    </w:p>
    <w:p w14:paraId="5AAE1137" w14:textId="77777777" w:rsidR="000B14C2" w:rsidRDefault="00491828">
      <w:pPr>
        <w:pStyle w:val="3"/>
      </w:pPr>
      <w:bookmarkStart w:id="498" w:name="_Toc126783097"/>
      <w:bookmarkStart w:id="499" w:name="_Toc175863496"/>
      <w:r>
        <w:t xml:space="preserve">4.2.3  </w:t>
      </w:r>
      <w:r>
        <w:t>实数在计算机中的浮点数表示方法</w:t>
      </w:r>
      <w:bookmarkEnd w:id="498"/>
      <w:bookmarkEnd w:id="499"/>
    </w:p>
    <w:p w14:paraId="62D73E86" w14:textId="77777777" w:rsidR="000B14C2" w:rsidRDefault="00491828">
      <w:pPr>
        <w:ind w:firstLine="420"/>
        <w:rPr>
          <w:rFonts w:cs="Times New Roman"/>
          <w:color w:val="000000" w:themeColor="text1"/>
        </w:rPr>
      </w:pPr>
      <w:r>
        <w:rPr>
          <w:rFonts w:cs="Times New Roman" w:hint="eastAsia"/>
          <w:color w:val="000000" w:themeColor="text1"/>
        </w:rPr>
        <w:t>上一小节给出了整数在计算机中用补码表示，本小节讨论</w:t>
      </w:r>
      <w:r>
        <w:rPr>
          <w:rFonts w:cs="Times New Roman"/>
        </w:rPr>
        <w:t>实数</w:t>
      </w:r>
      <w:r>
        <w:rPr>
          <w:rFonts w:cs="Times New Roman" w:hint="eastAsia"/>
        </w:rPr>
        <w:t>在计算机中如何表示。</w:t>
      </w:r>
      <w:r>
        <w:rPr>
          <w:rFonts w:cs="Times New Roman"/>
          <w:color w:val="000000" w:themeColor="text1"/>
        </w:rPr>
        <w:t>数学上，实数是带有小数点数，那么，计算机中如何存储诸如</w:t>
      </w:r>
      <w:r>
        <w:rPr>
          <w:rFonts w:cs="Times New Roman"/>
          <w:color w:val="000000" w:themeColor="text1"/>
        </w:rPr>
        <w:t>23.86539</w:t>
      </w:r>
      <w:r>
        <w:rPr>
          <w:rFonts w:cs="Times New Roman"/>
          <w:color w:val="000000" w:themeColor="text1"/>
        </w:rPr>
        <w:t>这种类型的数据呢？</w:t>
      </w:r>
    </w:p>
    <w:p w14:paraId="768688D2" w14:textId="77777777" w:rsidR="000B14C2" w:rsidRDefault="00491828">
      <w:pPr>
        <w:pStyle w:val="4"/>
      </w:pPr>
      <w:r>
        <w:t>1</w:t>
      </w:r>
      <w:r>
        <w:t>．</w:t>
      </w:r>
      <w:r>
        <w:rPr>
          <w:rFonts w:hint="eastAsia"/>
        </w:rPr>
        <w:t>浮点数表示方法</w:t>
      </w:r>
      <w:r>
        <w:tab/>
      </w:r>
    </w:p>
    <w:p w14:paraId="223BE0F1" w14:textId="77777777" w:rsidR="000B14C2" w:rsidRDefault="00491828">
      <w:pPr>
        <w:ind w:firstLine="420"/>
        <w:rPr>
          <w:rFonts w:cs="Times New Roman"/>
          <w:color w:val="000000" w:themeColor="text1"/>
        </w:rPr>
      </w:pPr>
      <w:r>
        <w:rPr>
          <w:rFonts w:cs="Times New Roman"/>
          <w:color w:val="000000" w:themeColor="text1"/>
        </w:rPr>
        <w:t>一种方法是约定某一固定位置就是这个</w:t>
      </w:r>
      <w:r>
        <w:rPr>
          <w:rFonts w:asciiTheme="minorEastAsia" w:eastAsiaTheme="minorEastAsia" w:hAnsiTheme="minorEastAsia" w:cs="Times New Roman"/>
          <w:color w:val="000000" w:themeColor="text1"/>
        </w:rPr>
        <w:t>“</w:t>
      </w:r>
      <w:r>
        <w:rPr>
          <w:rFonts w:cs="Times New Roman"/>
          <w:color w:val="000000" w:themeColor="text1"/>
        </w:rPr>
        <w:t>.</w:t>
      </w:r>
      <w:r>
        <w:rPr>
          <w:rFonts w:asciiTheme="minorEastAsia" w:eastAsiaTheme="minorEastAsia" w:hAnsiTheme="minorEastAsia" w:cs="Times New Roman"/>
          <w:color w:val="000000" w:themeColor="text1"/>
        </w:rPr>
        <w:t>”</w:t>
      </w:r>
      <w:r>
        <w:rPr>
          <w:rFonts w:cs="Times New Roman"/>
          <w:color w:val="000000" w:themeColor="text1"/>
        </w:rPr>
        <w:t>，这就是定点表示法，简称定点数（</w:t>
      </w:r>
      <w:r>
        <w:rPr>
          <w:rFonts w:cs="Times New Roman"/>
          <w:color w:val="000000" w:themeColor="text1"/>
        </w:rPr>
        <w:t>Fixed-point Number</w:t>
      </w:r>
      <w:r>
        <w:rPr>
          <w:rFonts w:cs="Times New Roman"/>
          <w:color w:val="000000" w:themeColor="text1"/>
        </w:rPr>
        <w:t>）。通俗地说，定点数是约定小数点隐含在某一个固定位置上的表示方式。</w:t>
      </w:r>
    </w:p>
    <w:p w14:paraId="6E3152BE" w14:textId="77777777" w:rsidR="000B14C2" w:rsidRDefault="00491828">
      <w:pPr>
        <w:ind w:firstLine="420"/>
        <w:rPr>
          <w:rFonts w:cs="Times New Roman"/>
          <w:color w:val="000000" w:themeColor="text1"/>
        </w:rPr>
      </w:pPr>
      <w:r>
        <w:rPr>
          <w:rFonts w:cs="Times New Roman"/>
          <w:color w:val="000000" w:themeColor="text1"/>
        </w:rPr>
        <w:t>实际上，计算机并不存储小数点，但其位置必须知道，不然计算机无法知道真实数值。这就需要一种约定，例如，对于</w:t>
      </w:r>
      <w:r>
        <w:rPr>
          <w:rFonts w:cs="Times New Roman"/>
          <w:color w:val="000000" w:themeColor="text1"/>
        </w:rPr>
        <w:t>8</w:t>
      </w:r>
      <w:r>
        <w:rPr>
          <w:rFonts w:cs="Times New Roman"/>
          <w:color w:val="000000" w:themeColor="text1"/>
        </w:rPr>
        <w:t>位字长的机器，若规定从左至右，第一位为符号位，接着后</w:t>
      </w:r>
      <w:r>
        <w:rPr>
          <w:rFonts w:cs="Times New Roman"/>
          <w:color w:val="000000" w:themeColor="text1"/>
        </w:rPr>
        <w:t>5</w:t>
      </w:r>
      <w:r>
        <w:rPr>
          <w:rFonts w:cs="Times New Roman"/>
          <w:color w:val="000000" w:themeColor="text1"/>
        </w:rPr>
        <w:t>位表示整数部分，后两位表示小数部分。那么</w:t>
      </w:r>
      <w:r>
        <w:rPr>
          <w:rFonts w:cs="Times New Roman"/>
          <w:color w:val="000000" w:themeColor="text1"/>
        </w:rPr>
        <w:t>18.3</w:t>
      </w:r>
      <w:r>
        <w:rPr>
          <w:rFonts w:cs="Times New Roman"/>
          <w:color w:val="000000" w:themeColor="text1"/>
        </w:rPr>
        <w:t>的实际存储形式为</w:t>
      </w:r>
      <w:r>
        <w:rPr>
          <w:rFonts w:cs="Times New Roman"/>
          <w:b/>
          <w:color w:val="000000" w:themeColor="text1"/>
        </w:rPr>
        <w:t>0</w:t>
      </w:r>
      <w:r>
        <w:rPr>
          <w:rFonts w:cs="Times New Roman"/>
          <w:color w:val="000000" w:themeColor="text1"/>
        </w:rPr>
        <w:t>10010</w:t>
      </w:r>
      <w:r>
        <w:rPr>
          <w:rFonts w:cs="Times New Roman"/>
          <w:color w:val="000000" w:themeColor="text1"/>
          <w:u w:val="single"/>
        </w:rPr>
        <w:t>11</w:t>
      </w:r>
      <w:r>
        <w:rPr>
          <w:rFonts w:cs="Times New Roman"/>
          <w:color w:val="000000" w:themeColor="text1"/>
        </w:rPr>
        <w:t>，</w:t>
      </w:r>
      <w:r>
        <w:rPr>
          <w:rFonts w:cs="Times New Roman"/>
          <w:color w:val="000000" w:themeColor="text1"/>
        </w:rPr>
        <w:lastRenderedPageBreak/>
        <w:t>这样做，其表示范围和精度有限。因此，实际计算机中并不使用这种表示方式，</w:t>
      </w:r>
      <w:r>
        <w:rPr>
          <w:rFonts w:cs="Times New Roman"/>
          <w:color w:val="000000" w:themeColor="text1"/>
        </w:rPr>
        <w:t>C</w:t>
      </w:r>
      <w:r>
        <w:rPr>
          <w:rFonts w:cs="Times New Roman"/>
          <w:color w:val="000000" w:themeColor="text1"/>
        </w:rPr>
        <w:t>语言中也没有定点数类型。</w:t>
      </w:r>
    </w:p>
    <w:p w14:paraId="75403104" w14:textId="77777777" w:rsidR="000B14C2" w:rsidRDefault="00491828">
      <w:pPr>
        <w:ind w:firstLine="420"/>
        <w:rPr>
          <w:rFonts w:cs="Times New Roman"/>
        </w:rPr>
      </w:pPr>
      <w:r>
        <w:rPr>
          <w:rFonts w:cs="Times New Roman"/>
          <w:color w:val="000000" w:themeColor="text1"/>
        </w:rPr>
        <w:t>另一种方法，引入小数点位置可以</w:t>
      </w:r>
      <w:r>
        <w:rPr>
          <w:rFonts w:asciiTheme="minorEastAsia" w:eastAsiaTheme="minorEastAsia" w:hAnsiTheme="minorEastAsia" w:cs="Times New Roman"/>
          <w:color w:val="000000" w:themeColor="text1"/>
        </w:rPr>
        <w:t>“</w:t>
      </w:r>
      <w:r>
        <w:rPr>
          <w:rFonts w:cs="Times New Roman"/>
          <w:color w:val="000000" w:themeColor="text1"/>
        </w:rPr>
        <w:t>浮动的</w:t>
      </w:r>
      <w:r>
        <w:rPr>
          <w:rFonts w:asciiTheme="minorEastAsia" w:eastAsiaTheme="minorEastAsia" w:hAnsiTheme="minorEastAsia" w:cs="Times New Roman"/>
          <w:color w:val="000000" w:themeColor="text1"/>
        </w:rPr>
        <w:t>”</w:t>
      </w:r>
      <w:r>
        <w:rPr>
          <w:rFonts w:cs="Times New Roman"/>
        </w:rPr>
        <w:t>浮点数存储概念。</w:t>
      </w:r>
      <w:r>
        <w:rPr>
          <w:rFonts w:cs="Times New Roman"/>
          <w:color w:val="000000" w:themeColor="text1"/>
        </w:rPr>
        <w:t>高级计算机语言中大多采用浮点数（</w:t>
      </w:r>
      <w:r>
        <w:rPr>
          <w:rFonts w:cs="Times New Roman"/>
          <w:color w:val="000000" w:themeColor="text1"/>
        </w:rPr>
        <w:t>Floating Point Number</w:t>
      </w:r>
      <w:r>
        <w:rPr>
          <w:rFonts w:cs="Times New Roman"/>
          <w:color w:val="000000" w:themeColor="text1"/>
        </w:rPr>
        <w:t>）表示方法来存储数学中带小数点的数，例如，</w:t>
      </w:r>
      <w:r>
        <w:rPr>
          <w:rFonts w:cs="Times New Roman"/>
          <w:color w:val="000000" w:themeColor="text1"/>
        </w:rPr>
        <w:t>C</w:t>
      </w:r>
      <w:r>
        <w:rPr>
          <w:rFonts w:cs="Times New Roman"/>
          <w:color w:val="000000" w:themeColor="text1"/>
        </w:rPr>
        <w:t>语言一般使用单精度浮点数（用</w:t>
      </w:r>
      <w:r>
        <w:rPr>
          <w:rFonts w:cs="Times New Roman"/>
          <w:color w:val="000000" w:themeColor="text1"/>
        </w:rPr>
        <w:t>float</w:t>
      </w:r>
      <w:r>
        <w:rPr>
          <w:rFonts w:cs="Times New Roman"/>
          <w:color w:val="000000" w:themeColor="text1"/>
        </w:rPr>
        <w:t>标识）类型来表示，下面</w:t>
      </w:r>
      <w:r>
        <w:rPr>
          <w:rFonts w:cs="Times New Roman" w:hint="eastAsia"/>
          <w:color w:val="000000" w:themeColor="text1"/>
        </w:rPr>
        <w:t>简要</w:t>
      </w:r>
      <w:r>
        <w:rPr>
          <w:rFonts w:cs="Times New Roman"/>
          <w:color w:val="000000" w:themeColor="text1"/>
        </w:rPr>
        <w:t>介绍计算机中的</w:t>
      </w:r>
      <w:r>
        <w:rPr>
          <w:rFonts w:cs="Times New Roman"/>
        </w:rPr>
        <w:t>浮点数存储方式。</w:t>
      </w:r>
    </w:p>
    <w:p w14:paraId="3AA5592B" w14:textId="77777777" w:rsidR="000B14C2" w:rsidRDefault="00491828">
      <w:pPr>
        <w:ind w:firstLine="420"/>
        <w:rPr>
          <w:rFonts w:cs="Times New Roman"/>
        </w:rPr>
      </w:pPr>
      <w:r>
        <w:rPr>
          <w:rFonts w:cs="Times New Roman"/>
        </w:rPr>
        <w:t>IEEE</w:t>
      </w:r>
      <w:r>
        <w:rPr>
          <w:rFonts w:cs="Times New Roman"/>
          <w:vertAlign w:val="superscript"/>
        </w:rPr>
        <w:footnoteReference w:id="16"/>
      </w:r>
      <w:r>
        <w:rPr>
          <w:rFonts w:cs="Times New Roman"/>
        </w:rPr>
        <w:t>于</w:t>
      </w:r>
      <w:r>
        <w:rPr>
          <w:rFonts w:cs="Times New Roman"/>
        </w:rPr>
        <w:t>1985</w:t>
      </w:r>
      <w:r>
        <w:rPr>
          <w:rFonts w:cs="Times New Roman"/>
        </w:rPr>
        <w:t>年制订了二进制浮点运算标准</w:t>
      </w:r>
      <w:r>
        <w:rPr>
          <w:rFonts w:cs="Times New Roman"/>
        </w:rPr>
        <w:t xml:space="preserve"> IEEE 754</w:t>
      </w:r>
      <w:r>
        <w:rPr>
          <w:rFonts w:cs="Times New Roman"/>
        </w:rPr>
        <w:t>（</w:t>
      </w:r>
      <w:r>
        <w:rPr>
          <w:rFonts w:cs="Times New Roman"/>
        </w:rPr>
        <w:t>IEEE Standard for Binary Floating-Point Arithmetic</w:t>
      </w:r>
      <w:r>
        <w:rPr>
          <w:rFonts w:cs="Times New Roman"/>
        </w:rPr>
        <w:t>，</w:t>
      </w:r>
      <w:r>
        <w:rPr>
          <w:rFonts w:cs="Times New Roman"/>
        </w:rPr>
        <w:t>ANSI/IEEE Std 754-1985</w:t>
      </w:r>
      <w:r>
        <w:rPr>
          <w:rFonts w:cs="Times New Roman"/>
        </w:rPr>
        <w:t>），后来经修订后，标准号改为</w:t>
      </w:r>
      <w:r>
        <w:rPr>
          <w:rFonts w:cs="Times New Roman"/>
        </w:rPr>
        <w:t xml:space="preserve"> IEC 60559</w:t>
      </w:r>
      <w:r>
        <w:rPr>
          <w:rFonts w:cs="Times New Roman"/>
        </w:rPr>
        <w:t>。该标准规定：从逻辑上用三元组</w:t>
      </w:r>
      <w:r>
        <w:rPr>
          <w:rFonts w:cs="Times New Roman"/>
        </w:rPr>
        <w:t>{S</w:t>
      </w:r>
      <w:r>
        <w:rPr>
          <w:rFonts w:cs="Times New Roman"/>
        </w:rPr>
        <w:t>，</w:t>
      </w:r>
      <w:r>
        <w:rPr>
          <w:rFonts w:cs="Times New Roman"/>
        </w:rPr>
        <w:t>E</w:t>
      </w:r>
      <w:r>
        <w:rPr>
          <w:rFonts w:cs="Times New Roman"/>
        </w:rPr>
        <w:t>，</w:t>
      </w:r>
      <w:r>
        <w:rPr>
          <w:rFonts w:cs="Times New Roman"/>
        </w:rPr>
        <w:t>M}</w:t>
      </w:r>
      <w:r>
        <w:rPr>
          <w:rFonts w:cs="Times New Roman"/>
        </w:rPr>
        <w:t>来表示</w:t>
      </w:r>
      <w:proofErr w:type="gramStart"/>
      <w:r>
        <w:rPr>
          <w:rFonts w:cs="Times New Roman"/>
        </w:rPr>
        <w:t>一</w:t>
      </w:r>
      <w:proofErr w:type="gramEnd"/>
      <w:r>
        <w:rPr>
          <w:rFonts w:cs="Times New Roman"/>
        </w:rPr>
        <w:t>个数</w:t>
      </w:r>
      <w:r>
        <w:rPr>
          <w:rFonts w:cs="Times New Roman"/>
        </w:rPr>
        <w:t xml:space="preserve"> V </w:t>
      </w:r>
      <w:r>
        <w:rPr>
          <w:rFonts w:cs="Times New Roman"/>
        </w:rPr>
        <w:t>的，其中符号位</w:t>
      </w:r>
      <w:r>
        <w:rPr>
          <w:rFonts w:cs="Times New Roman"/>
        </w:rPr>
        <w:t>S</w:t>
      </w:r>
      <w:r>
        <w:rPr>
          <w:rFonts w:cs="Times New Roman"/>
        </w:rPr>
        <w:t>决定数是正数（</w:t>
      </w:r>
      <w:r>
        <w:rPr>
          <w:rFonts w:cs="Times New Roman"/>
        </w:rPr>
        <w:t>S</w:t>
      </w:r>
      <w:r>
        <w:rPr>
          <w:rFonts w:cs="Times New Roman"/>
        </w:rPr>
        <w:t>＝</w:t>
      </w:r>
      <w:r>
        <w:rPr>
          <w:rFonts w:cs="Times New Roman"/>
        </w:rPr>
        <w:t>0</w:t>
      </w:r>
      <w:r>
        <w:rPr>
          <w:rFonts w:cs="Times New Roman"/>
        </w:rPr>
        <w:t>）还是负数（</w:t>
      </w:r>
      <w:r>
        <w:rPr>
          <w:rFonts w:cs="Times New Roman"/>
        </w:rPr>
        <w:t>S</w:t>
      </w:r>
      <w:r>
        <w:rPr>
          <w:rFonts w:cs="Times New Roman"/>
        </w:rPr>
        <w:t>＝</w:t>
      </w:r>
      <w:r>
        <w:rPr>
          <w:rFonts w:cs="Times New Roman"/>
        </w:rPr>
        <w:t>1</w:t>
      </w:r>
      <w:r>
        <w:rPr>
          <w:rFonts w:cs="Times New Roman"/>
        </w:rPr>
        <w:t>），占</w:t>
      </w:r>
      <w:r>
        <w:rPr>
          <w:rFonts w:cs="Times New Roman"/>
        </w:rPr>
        <w:t>1</w:t>
      </w:r>
      <w:r>
        <w:rPr>
          <w:rFonts w:cs="Times New Roman"/>
        </w:rPr>
        <w:t>位；</w:t>
      </w:r>
      <w:r>
        <w:rPr>
          <w:rFonts w:cs="Times New Roman"/>
        </w:rPr>
        <w:t>M</w:t>
      </w:r>
      <w:r>
        <w:rPr>
          <w:rFonts w:cs="Times New Roman"/>
        </w:rPr>
        <w:t>是二进制小数，是通过把二进制数中的小数点向左移</w:t>
      </w:r>
      <w:r>
        <w:rPr>
          <w:rFonts w:cs="Times New Roman"/>
        </w:rPr>
        <w:t>n</w:t>
      </w:r>
      <w:r>
        <w:rPr>
          <w:rFonts w:cs="Times New Roman"/>
        </w:rPr>
        <w:t>位，直到小数点的左边只有一位且为</w:t>
      </w:r>
      <w:r>
        <w:rPr>
          <w:rFonts w:cs="Times New Roman"/>
        </w:rPr>
        <w:t>1</w:t>
      </w:r>
      <w:r>
        <w:rPr>
          <w:rFonts w:cs="Times New Roman"/>
        </w:rPr>
        <w:t>而得到的，占</w:t>
      </w:r>
      <w:r>
        <w:rPr>
          <w:rFonts w:cs="Times New Roman"/>
        </w:rPr>
        <w:t>23</w:t>
      </w:r>
      <w:r>
        <w:rPr>
          <w:rFonts w:cs="Times New Roman"/>
        </w:rPr>
        <w:t>位，被称为尾数位；指数位</w:t>
      </w:r>
      <w:r>
        <w:rPr>
          <w:rFonts w:cs="Times New Roman"/>
        </w:rPr>
        <w:t xml:space="preserve"> E=127+n</w:t>
      </w:r>
      <w:r>
        <w:rPr>
          <w:rFonts w:cs="Times New Roman"/>
        </w:rPr>
        <w:t>，占</w:t>
      </w:r>
      <w:r>
        <w:rPr>
          <w:rFonts w:cs="Times New Roman"/>
        </w:rPr>
        <w:t>8</w:t>
      </w:r>
      <w:r>
        <w:rPr>
          <w:rFonts w:cs="Times New Roman"/>
        </w:rPr>
        <w:t>位，它决定了小数点的实际位置。以单精度浮点数（</w:t>
      </w:r>
      <w:r>
        <w:rPr>
          <w:rFonts w:cs="Times New Roman"/>
        </w:rPr>
        <w:t>32</w:t>
      </w:r>
      <w:r>
        <w:rPr>
          <w:rFonts w:cs="Times New Roman"/>
        </w:rPr>
        <w:t>位）为例，表</w:t>
      </w:r>
      <w:r>
        <w:rPr>
          <w:rFonts w:cs="Times New Roman" w:hint="eastAsia"/>
        </w:rPr>
        <w:t>4</w:t>
      </w:r>
      <w:r>
        <w:rPr>
          <w:rFonts w:cs="Times New Roman"/>
        </w:rPr>
        <w:t>-3</w:t>
      </w:r>
      <w:r>
        <w:rPr>
          <w:rFonts w:cs="Times New Roman"/>
        </w:rPr>
        <w:t>列出了其存储格式，从中看出存储</w:t>
      </w:r>
      <w:proofErr w:type="gramStart"/>
      <w:r>
        <w:rPr>
          <w:rFonts w:cs="Times New Roman"/>
        </w:rPr>
        <w:t>值展开</w:t>
      </w:r>
      <w:proofErr w:type="gramEnd"/>
      <w:r>
        <w:rPr>
          <w:rFonts w:cs="Times New Roman"/>
        </w:rPr>
        <w:t>成二进制形式就是</w:t>
      </w:r>
      <w:r>
        <w:rPr>
          <w:rFonts w:cs="Times New Roman"/>
        </w:rPr>
        <w:t>S</w:t>
      </w:r>
      <w:r>
        <w:rPr>
          <w:rFonts w:cs="Times New Roman"/>
        </w:rPr>
        <w:t>、</w:t>
      </w:r>
      <w:r>
        <w:rPr>
          <w:rFonts w:cs="Times New Roman"/>
        </w:rPr>
        <w:t>E</w:t>
      </w:r>
      <w:r>
        <w:rPr>
          <w:rFonts w:cs="Times New Roman"/>
        </w:rPr>
        <w:t>、</w:t>
      </w:r>
      <w:r>
        <w:rPr>
          <w:rFonts w:cs="Times New Roman"/>
        </w:rPr>
        <w:t>M</w:t>
      </w:r>
      <w:r>
        <w:rPr>
          <w:rFonts w:cs="Times New Roman"/>
        </w:rPr>
        <w:t>三者的组合。</w:t>
      </w:r>
    </w:p>
    <w:tbl>
      <w:tblPr>
        <w:tblStyle w:val="ac"/>
        <w:tblW w:w="0" w:type="auto"/>
        <w:jc w:val="center"/>
        <w:tblLook w:val="04A0" w:firstRow="1" w:lastRow="0" w:firstColumn="1" w:lastColumn="0" w:noHBand="0" w:noVBand="1"/>
      </w:tblPr>
      <w:tblGrid>
        <w:gridCol w:w="1516"/>
        <w:gridCol w:w="1300"/>
        <w:gridCol w:w="1456"/>
        <w:gridCol w:w="2366"/>
        <w:gridCol w:w="1359"/>
      </w:tblGrid>
      <w:tr w:rsidR="000B14C2" w14:paraId="54549A55" w14:textId="77777777">
        <w:trPr>
          <w:trHeight w:val="342"/>
          <w:jc w:val="center"/>
        </w:trPr>
        <w:tc>
          <w:tcPr>
            <w:tcW w:w="7997" w:type="dxa"/>
            <w:gridSpan w:val="5"/>
            <w:tcBorders>
              <w:top w:val="single" w:sz="4" w:space="0" w:color="FFFFFF" w:themeColor="background1"/>
              <w:left w:val="single" w:sz="4" w:space="0" w:color="FFFFFF" w:themeColor="background1"/>
              <w:right w:val="single" w:sz="4" w:space="0" w:color="FFFFFF" w:themeColor="background1"/>
            </w:tcBorders>
          </w:tcPr>
          <w:p w14:paraId="745AA40E" w14:textId="77777777" w:rsidR="000B14C2" w:rsidRDefault="00491828">
            <w:pPr>
              <w:pStyle w:val="6"/>
              <w:outlineLvl w:val="5"/>
            </w:pPr>
            <w:r>
              <w:t>表</w:t>
            </w:r>
            <w:r>
              <w:rPr>
                <w:rFonts w:hint="eastAsia"/>
              </w:rPr>
              <w:t>4</w:t>
            </w:r>
            <w:r>
              <w:t xml:space="preserve">-3 </w:t>
            </w:r>
            <w:r>
              <w:t>单精度浮点数（</w:t>
            </w:r>
            <w:r>
              <w:t>32</w:t>
            </w:r>
            <w:r>
              <w:t>位）存储格式</w:t>
            </w:r>
          </w:p>
        </w:tc>
      </w:tr>
      <w:tr w:rsidR="000B14C2" w14:paraId="21A0B336" w14:textId="77777777">
        <w:trPr>
          <w:trHeight w:val="150"/>
          <w:jc w:val="center"/>
        </w:trPr>
        <w:tc>
          <w:tcPr>
            <w:tcW w:w="1516" w:type="dxa"/>
            <w:tcBorders>
              <w:top w:val="single" w:sz="8" w:space="0" w:color="auto"/>
              <w:left w:val="single" w:sz="4" w:space="0" w:color="FFFFFF" w:themeColor="background1"/>
            </w:tcBorders>
            <w:vAlign w:val="center"/>
          </w:tcPr>
          <w:p w14:paraId="4CB1826C" w14:textId="77777777" w:rsidR="000B14C2" w:rsidRDefault="00491828">
            <w:pPr>
              <w:pStyle w:val="TB0"/>
              <w:jc w:val="center"/>
            </w:pPr>
            <w:r>
              <w:t>字段</w:t>
            </w:r>
          </w:p>
        </w:tc>
        <w:tc>
          <w:tcPr>
            <w:tcW w:w="1300" w:type="dxa"/>
            <w:tcBorders>
              <w:top w:val="single" w:sz="8" w:space="0" w:color="auto"/>
            </w:tcBorders>
          </w:tcPr>
          <w:p w14:paraId="50E55761" w14:textId="77777777" w:rsidR="000B14C2" w:rsidRDefault="00491828">
            <w:pPr>
              <w:pStyle w:val="TB0"/>
            </w:pPr>
            <w:r>
              <w:t>字段</w:t>
            </w:r>
            <w:r>
              <w:t>1</w:t>
            </w:r>
            <w:r>
              <w:t>（</w:t>
            </w:r>
            <w:r>
              <w:t>1</w:t>
            </w:r>
            <w:r>
              <w:t>位）</w:t>
            </w:r>
          </w:p>
        </w:tc>
        <w:tc>
          <w:tcPr>
            <w:tcW w:w="1456" w:type="dxa"/>
            <w:tcBorders>
              <w:top w:val="single" w:sz="8" w:space="0" w:color="auto"/>
            </w:tcBorders>
          </w:tcPr>
          <w:p w14:paraId="0955FE88" w14:textId="77777777" w:rsidR="000B14C2" w:rsidRDefault="00491828">
            <w:pPr>
              <w:pStyle w:val="TB0"/>
            </w:pPr>
            <w:r>
              <w:t>字段</w:t>
            </w:r>
            <w:r>
              <w:t>2</w:t>
            </w:r>
            <w:r>
              <w:rPr>
                <w:rFonts w:hint="eastAsia"/>
              </w:rPr>
              <w:t>（</w:t>
            </w:r>
            <w:r>
              <w:t>8</w:t>
            </w:r>
            <w:r>
              <w:t>位）</w:t>
            </w:r>
          </w:p>
        </w:tc>
        <w:tc>
          <w:tcPr>
            <w:tcW w:w="2366" w:type="dxa"/>
            <w:tcBorders>
              <w:top w:val="single" w:sz="8" w:space="0" w:color="auto"/>
              <w:right w:val="single" w:sz="4" w:space="0" w:color="FFFFFF" w:themeColor="background1"/>
            </w:tcBorders>
          </w:tcPr>
          <w:p w14:paraId="43125629" w14:textId="77777777" w:rsidR="000B14C2" w:rsidRDefault="00491828">
            <w:pPr>
              <w:pStyle w:val="TB0"/>
            </w:pPr>
            <w:r>
              <w:t>字段</w:t>
            </w:r>
            <w:r>
              <w:t>3</w:t>
            </w:r>
            <w:r>
              <w:t>（</w:t>
            </w:r>
            <w:r>
              <w:t>23</w:t>
            </w:r>
            <w:r>
              <w:t>位）</w:t>
            </w:r>
          </w:p>
        </w:tc>
        <w:tc>
          <w:tcPr>
            <w:tcW w:w="1359" w:type="dxa"/>
            <w:tcBorders>
              <w:top w:val="single" w:sz="8" w:space="0" w:color="auto"/>
              <w:right w:val="single" w:sz="4" w:space="0" w:color="FFFFFF" w:themeColor="background1"/>
            </w:tcBorders>
          </w:tcPr>
          <w:p w14:paraId="318049EC" w14:textId="77777777" w:rsidR="000B14C2" w:rsidRDefault="00491828">
            <w:pPr>
              <w:pStyle w:val="TB0"/>
            </w:pPr>
            <w:r>
              <w:rPr>
                <w:rFonts w:hint="eastAsia"/>
              </w:rPr>
              <w:t>实际</w:t>
            </w:r>
            <w:r>
              <w:t>存储值</w:t>
            </w:r>
          </w:p>
        </w:tc>
      </w:tr>
      <w:tr w:rsidR="000B14C2" w14:paraId="10FA0F4C" w14:textId="77777777">
        <w:trPr>
          <w:trHeight w:val="177"/>
          <w:jc w:val="center"/>
        </w:trPr>
        <w:tc>
          <w:tcPr>
            <w:tcW w:w="1516" w:type="dxa"/>
            <w:tcBorders>
              <w:left w:val="single" w:sz="4" w:space="0" w:color="FFFFFF" w:themeColor="background1"/>
            </w:tcBorders>
            <w:vAlign w:val="center"/>
          </w:tcPr>
          <w:p w14:paraId="2D07D53E" w14:textId="77777777" w:rsidR="000B14C2" w:rsidRDefault="00491828">
            <w:pPr>
              <w:pStyle w:val="TB0"/>
              <w:jc w:val="center"/>
            </w:pPr>
            <w:r>
              <w:t>数据位</w:t>
            </w:r>
          </w:p>
        </w:tc>
        <w:tc>
          <w:tcPr>
            <w:tcW w:w="1300" w:type="dxa"/>
          </w:tcPr>
          <w:p w14:paraId="208C6EF6" w14:textId="77777777" w:rsidR="000B14C2" w:rsidRDefault="00491828">
            <w:pPr>
              <w:pStyle w:val="TB0"/>
            </w:pPr>
            <w:r>
              <w:t>D31</w:t>
            </w:r>
          </w:p>
        </w:tc>
        <w:tc>
          <w:tcPr>
            <w:tcW w:w="1456" w:type="dxa"/>
          </w:tcPr>
          <w:p w14:paraId="46899920" w14:textId="77777777" w:rsidR="000B14C2" w:rsidRDefault="00491828">
            <w:pPr>
              <w:pStyle w:val="TB0"/>
            </w:pPr>
            <w:r>
              <w:t>D30 …… D23</w:t>
            </w:r>
          </w:p>
        </w:tc>
        <w:tc>
          <w:tcPr>
            <w:tcW w:w="2366" w:type="dxa"/>
            <w:tcBorders>
              <w:right w:val="single" w:sz="4" w:space="0" w:color="FFFFFF" w:themeColor="background1"/>
            </w:tcBorders>
          </w:tcPr>
          <w:p w14:paraId="27C43E96" w14:textId="77777777" w:rsidR="000B14C2" w:rsidRDefault="00491828">
            <w:pPr>
              <w:pStyle w:val="TB0"/>
            </w:pPr>
            <w:r>
              <w:t>D22 …… D0</w:t>
            </w:r>
          </w:p>
        </w:tc>
        <w:tc>
          <w:tcPr>
            <w:tcW w:w="1359" w:type="dxa"/>
            <w:tcBorders>
              <w:right w:val="single" w:sz="4" w:space="0" w:color="FFFFFF" w:themeColor="background1"/>
            </w:tcBorders>
          </w:tcPr>
          <w:p w14:paraId="2EA1D1CA" w14:textId="77777777" w:rsidR="000B14C2" w:rsidRDefault="000B14C2">
            <w:pPr>
              <w:pStyle w:val="TB0"/>
            </w:pPr>
          </w:p>
        </w:tc>
      </w:tr>
      <w:tr w:rsidR="000B14C2" w14:paraId="7A1C5024" w14:textId="77777777">
        <w:trPr>
          <w:trHeight w:val="208"/>
          <w:jc w:val="center"/>
        </w:trPr>
        <w:tc>
          <w:tcPr>
            <w:tcW w:w="1516" w:type="dxa"/>
            <w:tcBorders>
              <w:left w:val="single" w:sz="4" w:space="0" w:color="FFFFFF" w:themeColor="background1"/>
            </w:tcBorders>
            <w:vAlign w:val="center"/>
          </w:tcPr>
          <w:p w14:paraId="64299313" w14:textId="77777777" w:rsidR="000B14C2" w:rsidRDefault="00491828">
            <w:pPr>
              <w:pStyle w:val="TB0"/>
              <w:jc w:val="center"/>
            </w:pPr>
            <w:r>
              <w:t>用途</w:t>
            </w:r>
          </w:p>
        </w:tc>
        <w:tc>
          <w:tcPr>
            <w:tcW w:w="1300" w:type="dxa"/>
          </w:tcPr>
          <w:p w14:paraId="29FC3026" w14:textId="77777777" w:rsidR="000B14C2" w:rsidRDefault="00491828">
            <w:pPr>
              <w:pStyle w:val="TB0"/>
            </w:pPr>
            <w:r>
              <w:t>符号位</w:t>
            </w:r>
          </w:p>
        </w:tc>
        <w:tc>
          <w:tcPr>
            <w:tcW w:w="1456" w:type="dxa"/>
          </w:tcPr>
          <w:p w14:paraId="4ACFD907" w14:textId="77777777" w:rsidR="000B14C2" w:rsidRDefault="00491828">
            <w:pPr>
              <w:pStyle w:val="TB0"/>
            </w:pPr>
            <w:r>
              <w:t>指数位</w:t>
            </w:r>
          </w:p>
        </w:tc>
        <w:tc>
          <w:tcPr>
            <w:tcW w:w="2366" w:type="dxa"/>
            <w:tcBorders>
              <w:right w:val="single" w:sz="4" w:space="0" w:color="FFFFFF" w:themeColor="background1"/>
            </w:tcBorders>
          </w:tcPr>
          <w:p w14:paraId="22C5B65D" w14:textId="77777777" w:rsidR="000B14C2" w:rsidRDefault="00491828">
            <w:pPr>
              <w:pStyle w:val="TB0"/>
            </w:pPr>
            <w:proofErr w:type="gramStart"/>
            <w:r>
              <w:t>尾数位</w:t>
            </w:r>
            <w:proofErr w:type="gramEnd"/>
          </w:p>
        </w:tc>
        <w:tc>
          <w:tcPr>
            <w:tcW w:w="1359" w:type="dxa"/>
            <w:tcBorders>
              <w:right w:val="single" w:sz="4" w:space="0" w:color="FFFFFF" w:themeColor="background1"/>
            </w:tcBorders>
          </w:tcPr>
          <w:p w14:paraId="15F1D8F1" w14:textId="77777777" w:rsidR="000B14C2" w:rsidRDefault="000B14C2">
            <w:pPr>
              <w:pStyle w:val="TB0"/>
            </w:pPr>
          </w:p>
        </w:tc>
      </w:tr>
      <w:tr w:rsidR="000B14C2" w14:paraId="4BE2FFF9" w14:textId="77777777">
        <w:trPr>
          <w:trHeight w:val="237"/>
          <w:jc w:val="center"/>
        </w:trPr>
        <w:tc>
          <w:tcPr>
            <w:tcW w:w="1516" w:type="dxa"/>
            <w:tcBorders>
              <w:left w:val="single" w:sz="4" w:space="0" w:color="FFFFFF" w:themeColor="background1"/>
            </w:tcBorders>
            <w:vAlign w:val="center"/>
          </w:tcPr>
          <w:p w14:paraId="2B3B76EE" w14:textId="77777777" w:rsidR="000B14C2" w:rsidRDefault="00491828">
            <w:pPr>
              <w:pStyle w:val="TB0"/>
              <w:jc w:val="center"/>
            </w:pPr>
            <w:r>
              <w:t>记号</w:t>
            </w:r>
          </w:p>
        </w:tc>
        <w:tc>
          <w:tcPr>
            <w:tcW w:w="1300" w:type="dxa"/>
          </w:tcPr>
          <w:p w14:paraId="234E5A0F" w14:textId="77777777" w:rsidR="000B14C2" w:rsidRDefault="00491828">
            <w:pPr>
              <w:pStyle w:val="TB0"/>
            </w:pPr>
            <w:r>
              <w:t>S</w:t>
            </w:r>
          </w:p>
        </w:tc>
        <w:tc>
          <w:tcPr>
            <w:tcW w:w="1456" w:type="dxa"/>
          </w:tcPr>
          <w:p w14:paraId="0FE1C3E0" w14:textId="77777777" w:rsidR="000B14C2" w:rsidRDefault="00491828">
            <w:pPr>
              <w:pStyle w:val="TB0"/>
            </w:pPr>
            <w:r>
              <w:t>E</w:t>
            </w:r>
          </w:p>
        </w:tc>
        <w:tc>
          <w:tcPr>
            <w:tcW w:w="2366" w:type="dxa"/>
            <w:tcBorders>
              <w:right w:val="single" w:sz="4" w:space="0" w:color="FFFFFF" w:themeColor="background1"/>
            </w:tcBorders>
          </w:tcPr>
          <w:p w14:paraId="6324145B" w14:textId="77777777" w:rsidR="000B14C2" w:rsidRDefault="00491828">
            <w:pPr>
              <w:pStyle w:val="TB0"/>
            </w:pPr>
            <w:r>
              <w:t>M</w:t>
            </w:r>
          </w:p>
        </w:tc>
        <w:tc>
          <w:tcPr>
            <w:tcW w:w="1359" w:type="dxa"/>
            <w:tcBorders>
              <w:right w:val="single" w:sz="4" w:space="0" w:color="FFFFFF" w:themeColor="background1"/>
            </w:tcBorders>
          </w:tcPr>
          <w:p w14:paraId="7A2DD8CC" w14:textId="77777777" w:rsidR="000B14C2" w:rsidRDefault="000B14C2">
            <w:pPr>
              <w:pStyle w:val="TB0"/>
            </w:pPr>
          </w:p>
        </w:tc>
      </w:tr>
      <w:tr w:rsidR="000B14C2" w14:paraId="1826B7A7" w14:textId="77777777">
        <w:trPr>
          <w:trHeight w:val="269"/>
          <w:jc w:val="center"/>
        </w:trPr>
        <w:tc>
          <w:tcPr>
            <w:tcW w:w="1516" w:type="dxa"/>
            <w:tcBorders>
              <w:left w:val="single" w:sz="4" w:space="0" w:color="FFFFFF" w:themeColor="background1"/>
            </w:tcBorders>
          </w:tcPr>
          <w:p w14:paraId="5E82C2A8" w14:textId="77777777" w:rsidR="000B14C2" w:rsidRDefault="00491828">
            <w:pPr>
              <w:pStyle w:val="TB0"/>
            </w:pPr>
            <w:r>
              <w:t>例</w:t>
            </w:r>
            <w:r>
              <w:t>1</w:t>
            </w:r>
            <w:r>
              <w:t>：</w:t>
            </w:r>
            <w:r>
              <w:t>32.125</w:t>
            </w:r>
          </w:p>
        </w:tc>
        <w:tc>
          <w:tcPr>
            <w:tcW w:w="1300" w:type="dxa"/>
          </w:tcPr>
          <w:p w14:paraId="597280A5" w14:textId="77777777" w:rsidR="000B14C2" w:rsidRDefault="00491828">
            <w:pPr>
              <w:pStyle w:val="TB0"/>
            </w:pPr>
            <w:r>
              <w:t>0</w:t>
            </w:r>
          </w:p>
        </w:tc>
        <w:tc>
          <w:tcPr>
            <w:tcW w:w="1456" w:type="dxa"/>
          </w:tcPr>
          <w:p w14:paraId="18BE1D13" w14:textId="77777777" w:rsidR="000B14C2" w:rsidRDefault="00491828">
            <w:pPr>
              <w:pStyle w:val="TB0"/>
            </w:pPr>
            <w:r>
              <w:t>10000100</w:t>
            </w:r>
          </w:p>
        </w:tc>
        <w:tc>
          <w:tcPr>
            <w:tcW w:w="2366" w:type="dxa"/>
            <w:tcBorders>
              <w:right w:val="single" w:sz="4" w:space="0" w:color="FFFFFF" w:themeColor="background1"/>
            </w:tcBorders>
          </w:tcPr>
          <w:p w14:paraId="506E214A" w14:textId="77777777" w:rsidR="000B14C2" w:rsidRDefault="00491828">
            <w:pPr>
              <w:pStyle w:val="TB0"/>
            </w:pPr>
            <w:r>
              <w:t>00000001000000000000000</w:t>
            </w:r>
          </w:p>
        </w:tc>
        <w:tc>
          <w:tcPr>
            <w:tcW w:w="1359" w:type="dxa"/>
            <w:tcBorders>
              <w:right w:val="single" w:sz="4" w:space="0" w:color="FFFFFF" w:themeColor="background1"/>
            </w:tcBorders>
          </w:tcPr>
          <w:p w14:paraId="2C000759" w14:textId="77777777" w:rsidR="000B14C2" w:rsidRDefault="00491828">
            <w:pPr>
              <w:pStyle w:val="TB0"/>
            </w:pPr>
            <w:r>
              <w:t>0x42008000</w:t>
            </w:r>
          </w:p>
        </w:tc>
      </w:tr>
      <w:tr w:rsidR="000B14C2" w14:paraId="34BBC849" w14:textId="77777777">
        <w:trPr>
          <w:trHeight w:val="262"/>
          <w:jc w:val="center"/>
        </w:trPr>
        <w:tc>
          <w:tcPr>
            <w:tcW w:w="1516" w:type="dxa"/>
            <w:tcBorders>
              <w:left w:val="single" w:sz="4" w:space="0" w:color="FFFFFF" w:themeColor="background1"/>
            </w:tcBorders>
          </w:tcPr>
          <w:p w14:paraId="20603EBD" w14:textId="77777777" w:rsidR="000B14C2" w:rsidRDefault="00491828">
            <w:pPr>
              <w:pStyle w:val="TB0"/>
            </w:pPr>
            <w:r>
              <w:t>例</w:t>
            </w:r>
            <w:r>
              <w:t>2</w:t>
            </w:r>
            <w:r>
              <w:t>：</w:t>
            </w:r>
            <w:r>
              <w:t>-64.75</w:t>
            </w:r>
          </w:p>
        </w:tc>
        <w:tc>
          <w:tcPr>
            <w:tcW w:w="1300" w:type="dxa"/>
          </w:tcPr>
          <w:p w14:paraId="27538D90" w14:textId="77777777" w:rsidR="000B14C2" w:rsidRDefault="00491828">
            <w:pPr>
              <w:pStyle w:val="TB0"/>
            </w:pPr>
            <w:r>
              <w:t>1</w:t>
            </w:r>
          </w:p>
        </w:tc>
        <w:tc>
          <w:tcPr>
            <w:tcW w:w="1456" w:type="dxa"/>
          </w:tcPr>
          <w:p w14:paraId="4B6A89EE" w14:textId="77777777" w:rsidR="000B14C2" w:rsidRDefault="00491828">
            <w:pPr>
              <w:pStyle w:val="TB0"/>
            </w:pPr>
            <w:r>
              <w:t>10000101</w:t>
            </w:r>
          </w:p>
        </w:tc>
        <w:tc>
          <w:tcPr>
            <w:tcW w:w="2366" w:type="dxa"/>
            <w:tcBorders>
              <w:right w:val="single" w:sz="4" w:space="0" w:color="FFFFFF" w:themeColor="background1"/>
            </w:tcBorders>
          </w:tcPr>
          <w:p w14:paraId="513A4747" w14:textId="77777777" w:rsidR="000B14C2" w:rsidRDefault="00491828">
            <w:pPr>
              <w:pStyle w:val="TB0"/>
            </w:pPr>
            <w:r>
              <w:t>00000011000000000000000</w:t>
            </w:r>
          </w:p>
        </w:tc>
        <w:tc>
          <w:tcPr>
            <w:tcW w:w="1359" w:type="dxa"/>
            <w:tcBorders>
              <w:right w:val="single" w:sz="4" w:space="0" w:color="FFFFFF" w:themeColor="background1"/>
            </w:tcBorders>
          </w:tcPr>
          <w:p w14:paraId="43CD4423" w14:textId="77777777" w:rsidR="000B14C2" w:rsidRDefault="00491828">
            <w:pPr>
              <w:pStyle w:val="TB0"/>
            </w:pPr>
            <w:r>
              <w:t>0xC2818000</w:t>
            </w:r>
          </w:p>
        </w:tc>
      </w:tr>
      <w:tr w:rsidR="000B14C2" w14:paraId="6E849962" w14:textId="77777777">
        <w:trPr>
          <w:trHeight w:val="262"/>
          <w:jc w:val="center"/>
        </w:trPr>
        <w:tc>
          <w:tcPr>
            <w:tcW w:w="1516" w:type="dxa"/>
            <w:tcBorders>
              <w:left w:val="single" w:sz="4" w:space="0" w:color="FFFFFF" w:themeColor="background1"/>
            </w:tcBorders>
          </w:tcPr>
          <w:p w14:paraId="22FF5CA2" w14:textId="77777777" w:rsidR="000B14C2" w:rsidRDefault="00491828">
            <w:pPr>
              <w:pStyle w:val="TB0"/>
            </w:pPr>
            <w:r>
              <w:t>例</w:t>
            </w:r>
            <w:r>
              <w:t>3</w:t>
            </w:r>
            <w:r>
              <w:t>：</w:t>
            </w:r>
            <w:r>
              <w:t>0.015625</w:t>
            </w:r>
          </w:p>
        </w:tc>
        <w:tc>
          <w:tcPr>
            <w:tcW w:w="1300" w:type="dxa"/>
          </w:tcPr>
          <w:p w14:paraId="39916A99" w14:textId="77777777" w:rsidR="000B14C2" w:rsidRDefault="00491828">
            <w:pPr>
              <w:pStyle w:val="TB0"/>
            </w:pPr>
            <w:r>
              <w:t>0</w:t>
            </w:r>
          </w:p>
        </w:tc>
        <w:tc>
          <w:tcPr>
            <w:tcW w:w="1456" w:type="dxa"/>
          </w:tcPr>
          <w:p w14:paraId="1AB34ED2" w14:textId="77777777" w:rsidR="000B14C2" w:rsidRDefault="00491828">
            <w:pPr>
              <w:pStyle w:val="TB0"/>
            </w:pPr>
            <w:r>
              <w:t>01111001</w:t>
            </w:r>
          </w:p>
        </w:tc>
        <w:tc>
          <w:tcPr>
            <w:tcW w:w="2366" w:type="dxa"/>
            <w:tcBorders>
              <w:right w:val="single" w:sz="4" w:space="0" w:color="FFFFFF" w:themeColor="background1"/>
            </w:tcBorders>
          </w:tcPr>
          <w:p w14:paraId="6BE37C98" w14:textId="77777777" w:rsidR="000B14C2" w:rsidRDefault="00491828">
            <w:pPr>
              <w:pStyle w:val="TB0"/>
            </w:pPr>
            <w:r>
              <w:t>00000000000000000000000</w:t>
            </w:r>
          </w:p>
        </w:tc>
        <w:tc>
          <w:tcPr>
            <w:tcW w:w="1359" w:type="dxa"/>
            <w:tcBorders>
              <w:right w:val="single" w:sz="4" w:space="0" w:color="FFFFFF" w:themeColor="background1"/>
            </w:tcBorders>
          </w:tcPr>
          <w:p w14:paraId="112FB6CD" w14:textId="77777777" w:rsidR="000B14C2" w:rsidRDefault="00491828">
            <w:pPr>
              <w:pStyle w:val="TB0"/>
            </w:pPr>
            <w:r>
              <w:t>0x3C800000</w:t>
            </w:r>
          </w:p>
        </w:tc>
      </w:tr>
      <w:tr w:rsidR="000B14C2" w14:paraId="0417E100" w14:textId="77777777">
        <w:trPr>
          <w:trHeight w:val="187"/>
          <w:jc w:val="center"/>
        </w:trPr>
        <w:tc>
          <w:tcPr>
            <w:tcW w:w="1516" w:type="dxa"/>
            <w:tcBorders>
              <w:left w:val="single" w:sz="4" w:space="0" w:color="FFFFFF" w:themeColor="background1"/>
              <w:bottom w:val="single" w:sz="8" w:space="0" w:color="auto"/>
            </w:tcBorders>
          </w:tcPr>
          <w:p w14:paraId="6FFD264E" w14:textId="77777777" w:rsidR="000B14C2" w:rsidRDefault="00491828">
            <w:pPr>
              <w:pStyle w:val="TB0"/>
            </w:pPr>
            <w:r>
              <w:t>例</w:t>
            </w:r>
            <w:r>
              <w:t>4</w:t>
            </w:r>
            <w:r>
              <w:t>：</w:t>
            </w:r>
            <w:r>
              <w:t>-0.0078125</w:t>
            </w:r>
          </w:p>
        </w:tc>
        <w:tc>
          <w:tcPr>
            <w:tcW w:w="1300" w:type="dxa"/>
            <w:tcBorders>
              <w:bottom w:val="single" w:sz="8" w:space="0" w:color="auto"/>
            </w:tcBorders>
          </w:tcPr>
          <w:p w14:paraId="5DB37924" w14:textId="77777777" w:rsidR="000B14C2" w:rsidRDefault="00491828">
            <w:pPr>
              <w:pStyle w:val="TB0"/>
            </w:pPr>
            <w:r>
              <w:t>1</w:t>
            </w:r>
          </w:p>
        </w:tc>
        <w:tc>
          <w:tcPr>
            <w:tcW w:w="1456" w:type="dxa"/>
            <w:tcBorders>
              <w:bottom w:val="single" w:sz="8" w:space="0" w:color="auto"/>
            </w:tcBorders>
          </w:tcPr>
          <w:p w14:paraId="493B4F31" w14:textId="77777777" w:rsidR="000B14C2" w:rsidRDefault="00491828">
            <w:pPr>
              <w:pStyle w:val="TB0"/>
            </w:pPr>
            <w:r>
              <w:t>01111000</w:t>
            </w:r>
          </w:p>
        </w:tc>
        <w:tc>
          <w:tcPr>
            <w:tcW w:w="2366" w:type="dxa"/>
            <w:tcBorders>
              <w:bottom w:val="single" w:sz="8" w:space="0" w:color="auto"/>
              <w:right w:val="single" w:sz="4" w:space="0" w:color="FFFFFF" w:themeColor="background1"/>
            </w:tcBorders>
          </w:tcPr>
          <w:p w14:paraId="0359E0F9" w14:textId="77777777" w:rsidR="000B14C2" w:rsidRDefault="00491828">
            <w:pPr>
              <w:pStyle w:val="TB0"/>
            </w:pPr>
            <w:r>
              <w:t>00000000000000000000000</w:t>
            </w:r>
          </w:p>
        </w:tc>
        <w:tc>
          <w:tcPr>
            <w:tcW w:w="1359" w:type="dxa"/>
            <w:tcBorders>
              <w:bottom w:val="single" w:sz="8" w:space="0" w:color="auto"/>
              <w:right w:val="single" w:sz="4" w:space="0" w:color="FFFFFF" w:themeColor="background1"/>
            </w:tcBorders>
          </w:tcPr>
          <w:p w14:paraId="2A185F97" w14:textId="77777777" w:rsidR="000B14C2" w:rsidRDefault="00491828">
            <w:pPr>
              <w:pStyle w:val="TB0"/>
            </w:pPr>
            <w:r>
              <w:t>0xBC000000</w:t>
            </w:r>
          </w:p>
        </w:tc>
      </w:tr>
    </w:tbl>
    <w:p w14:paraId="231F78DF" w14:textId="77777777" w:rsidR="000B14C2" w:rsidRDefault="00491828">
      <w:pPr>
        <w:pStyle w:val="4"/>
      </w:pPr>
      <w:r>
        <w:t>2</w:t>
      </w:r>
      <w:r>
        <w:t>．</w:t>
      </w:r>
      <w:r>
        <w:rPr>
          <w:rFonts w:hint="eastAsia"/>
        </w:rPr>
        <w:t>直观理解浮点数表示方法</w:t>
      </w:r>
      <w:r>
        <w:tab/>
      </w:r>
    </w:p>
    <w:p w14:paraId="096CBB83" w14:textId="77777777" w:rsidR="000B14C2" w:rsidRDefault="00491828">
      <w:pPr>
        <w:ind w:firstLine="420"/>
        <w:rPr>
          <w:rFonts w:cs="Times New Roman"/>
        </w:rPr>
      </w:pPr>
      <w:r>
        <w:rPr>
          <w:rFonts w:cs="Times New Roman" w:hint="eastAsia"/>
        </w:rPr>
        <w:t>与</w:t>
      </w:r>
      <w:r>
        <w:rPr>
          <w:rFonts w:cs="Times New Roman" w:hint="eastAsia"/>
        </w:rPr>
        <w:t>4</w:t>
      </w:r>
      <w:r>
        <w:rPr>
          <w:rFonts w:cs="Times New Roman"/>
        </w:rPr>
        <w:t>.2.2</w:t>
      </w:r>
      <w:r>
        <w:rPr>
          <w:rFonts w:cs="Times New Roman" w:hint="eastAsia"/>
        </w:rPr>
        <w:t>小节类似，可以通过在实验板实际运行程序，直观了解浮点数的存储方式，这里简要给出基本步骤。</w:t>
      </w:r>
    </w:p>
    <w:p w14:paraId="2B62426B" w14:textId="77777777" w:rsidR="000B14C2" w:rsidRDefault="00491828">
      <w:pPr>
        <w:ind w:firstLine="420"/>
        <w:rPr>
          <w:rFonts w:eastAsiaTheme="minorEastAsia" w:cs="Times New Roman"/>
          <w:color w:val="000000" w:themeColor="text1"/>
        </w:rPr>
      </w:pPr>
      <w:r>
        <w:rPr>
          <w:rFonts w:eastAsiaTheme="minorEastAsia" w:cs="Times New Roman"/>
          <w:color w:val="000000" w:themeColor="text1"/>
        </w:rPr>
        <w:t>（</w:t>
      </w:r>
      <w:r>
        <w:rPr>
          <w:rFonts w:eastAsiaTheme="minorEastAsia" w:cs="Times New Roman"/>
          <w:color w:val="000000" w:themeColor="text1"/>
        </w:rPr>
        <w:t>1</w:t>
      </w:r>
      <w:r>
        <w:rPr>
          <w:rFonts w:eastAsiaTheme="minorEastAsia" w:cs="Times New Roman"/>
          <w:color w:val="000000" w:themeColor="text1"/>
        </w:rPr>
        <w:t>）</w:t>
      </w:r>
      <w:r>
        <w:rPr>
          <w:rFonts w:eastAsiaTheme="minorEastAsia" w:cs="Times New Roman" w:hint="eastAsia"/>
          <w:color w:val="000000" w:themeColor="text1"/>
        </w:rPr>
        <w:t>打开样</w:t>
      </w:r>
      <w:proofErr w:type="gramStart"/>
      <w:r>
        <w:rPr>
          <w:rFonts w:eastAsiaTheme="minorEastAsia" w:cs="Times New Roman" w:hint="eastAsia"/>
          <w:color w:val="000000" w:themeColor="text1"/>
        </w:rPr>
        <w:t>例工程</w:t>
      </w:r>
      <w:proofErr w:type="gramEnd"/>
      <w:r>
        <w:rPr>
          <w:rFonts w:eastAsiaTheme="minorEastAsia" w:cs="Times New Roman" w:hint="eastAsia"/>
          <w:color w:val="000000" w:themeColor="text1"/>
        </w:rPr>
        <w:t>C</w:t>
      </w:r>
      <w:r>
        <w:rPr>
          <w:rFonts w:eastAsiaTheme="minorEastAsia" w:cs="Times New Roman"/>
          <w:color w:val="000000" w:themeColor="text1"/>
        </w:rPr>
        <w:t>H04-2</w:t>
      </w:r>
      <w:r>
        <w:rPr>
          <w:rFonts w:eastAsiaTheme="minorEastAsia" w:cs="Times New Roman" w:hint="eastAsia"/>
          <w:color w:val="000000" w:themeColor="text1"/>
        </w:rPr>
        <w:t>。</w:t>
      </w:r>
    </w:p>
    <w:p w14:paraId="739AD4B1" w14:textId="77777777" w:rsidR="000B14C2" w:rsidRDefault="00491828">
      <w:pPr>
        <w:ind w:firstLine="420"/>
        <w:rPr>
          <w:rFonts w:asciiTheme="minorEastAsia" w:eastAsiaTheme="minorEastAsia" w:hAnsiTheme="minorEastAsia" w:cs="Times New Roman"/>
          <w:color w:val="000000" w:themeColor="text1"/>
        </w:rPr>
      </w:pPr>
      <w:r>
        <w:rPr>
          <w:rFonts w:asciiTheme="minorEastAsia" w:eastAsiaTheme="minorEastAsia" w:hAnsiTheme="minorEastAsia" w:cs="Times New Roman"/>
          <w:color w:val="000000" w:themeColor="text1"/>
        </w:rPr>
        <w:t>（2）编译</w:t>
      </w:r>
      <w:r>
        <w:rPr>
          <w:rFonts w:asciiTheme="minorEastAsia" w:eastAsiaTheme="minorEastAsia" w:hAnsiTheme="minorEastAsia" w:cs="Times New Roman" w:hint="eastAsia"/>
          <w:color w:val="000000" w:themeColor="text1"/>
        </w:rPr>
        <w:t>并下载运行</w:t>
      </w:r>
      <w:r>
        <w:rPr>
          <w:rFonts w:asciiTheme="minorEastAsia" w:eastAsiaTheme="minorEastAsia" w:hAnsiTheme="minorEastAsia" w:cs="Times New Roman"/>
          <w:color w:val="000000" w:themeColor="text1"/>
        </w:rPr>
        <w:t>该工程</w:t>
      </w:r>
      <w:r>
        <w:rPr>
          <w:rFonts w:asciiTheme="minorEastAsia" w:eastAsiaTheme="minorEastAsia" w:hAnsiTheme="minorEastAsia" w:cs="Times New Roman" w:hint="eastAsia"/>
          <w:color w:val="000000" w:themeColor="text1"/>
        </w:rPr>
        <w:t>，运行情况如</w:t>
      </w:r>
      <w:r>
        <w:rPr>
          <w:rFonts w:eastAsiaTheme="minorEastAsia" w:cs="Times New Roman"/>
          <w:color w:val="000000" w:themeColor="text1"/>
        </w:rPr>
        <w:t>图</w:t>
      </w:r>
      <w:r>
        <w:rPr>
          <w:rFonts w:eastAsiaTheme="minorEastAsia" w:cs="Times New Roman" w:hint="eastAsia"/>
          <w:color w:val="000000" w:themeColor="text1"/>
        </w:rPr>
        <w:t>4</w:t>
      </w:r>
      <w:r>
        <w:rPr>
          <w:rFonts w:eastAsiaTheme="minorEastAsia" w:cs="Times New Roman"/>
          <w:color w:val="000000" w:themeColor="text1"/>
        </w:rPr>
        <w:t>-4</w:t>
      </w:r>
      <w:r>
        <w:rPr>
          <w:rFonts w:eastAsiaTheme="minorEastAsia" w:cs="Times New Roman" w:hint="eastAsia"/>
          <w:color w:val="000000" w:themeColor="text1"/>
        </w:rPr>
        <w:t>所示</w:t>
      </w:r>
      <w:r>
        <w:rPr>
          <w:rFonts w:eastAsiaTheme="minorEastAsia" w:cs="Times New Roman"/>
          <w:color w:val="000000" w:themeColor="text1"/>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0B14C2" w14:paraId="11B9F38D" w14:textId="77777777">
        <w:trPr>
          <w:cantSplit/>
        </w:trPr>
        <w:tc>
          <w:tcPr>
            <w:tcW w:w="8505" w:type="dxa"/>
          </w:tcPr>
          <w:p w14:paraId="15DE71A1" w14:textId="77777777" w:rsidR="000B14C2" w:rsidRDefault="00491828">
            <w:pPr>
              <w:ind w:firstLineChars="0" w:firstLine="0"/>
              <w:jc w:val="center"/>
              <w:rPr>
                <w:rFonts w:eastAsia="楷体"/>
                <w:color w:val="000000" w:themeColor="text1"/>
              </w:rPr>
            </w:pPr>
            <w:r>
              <w:rPr>
                <w:noProof/>
              </w:rPr>
              <w:lastRenderedPageBreak/>
              <w:drawing>
                <wp:inline distT="0" distB="0" distL="0" distR="0" wp14:anchorId="2CC128D8" wp14:editId="0948B020">
                  <wp:extent cx="5184775" cy="2418715"/>
                  <wp:effectExtent l="0" t="0" r="0" b="635"/>
                  <wp:docPr id="1599269889" name="图片 159926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9889" name="图片 1599269889"/>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184775" cy="2418715"/>
                          </a:xfrm>
                          <a:prstGeom prst="rect">
                            <a:avLst/>
                          </a:prstGeom>
                        </pic:spPr>
                      </pic:pic>
                    </a:graphicData>
                  </a:graphic>
                </wp:inline>
              </w:drawing>
            </w:r>
          </w:p>
        </w:tc>
      </w:tr>
      <w:tr w:rsidR="000B14C2" w14:paraId="7B5C1EB0" w14:textId="77777777">
        <w:trPr>
          <w:cantSplit/>
        </w:trPr>
        <w:tc>
          <w:tcPr>
            <w:tcW w:w="8505" w:type="dxa"/>
          </w:tcPr>
          <w:p w14:paraId="25C11555" w14:textId="77777777" w:rsidR="000B14C2" w:rsidRDefault="00491828" w:rsidP="00491828">
            <w:pPr>
              <w:pStyle w:val="7"/>
              <w:outlineLvl w:val="6"/>
            </w:pPr>
            <w:r>
              <w:t>图</w:t>
            </w:r>
            <w:r>
              <w:rPr>
                <w:rFonts w:hint="eastAsia"/>
              </w:rPr>
              <w:t>4</w:t>
            </w:r>
            <w:r>
              <w:t>-4  CH04-2</w:t>
            </w:r>
            <w:r>
              <w:rPr>
                <w:rFonts w:hint="eastAsia"/>
              </w:rPr>
              <w:t>浮点数例子的运行情况</w:t>
            </w:r>
          </w:p>
        </w:tc>
      </w:tr>
    </w:tbl>
    <w:p w14:paraId="18124AB7" w14:textId="77777777" w:rsidR="000B14C2" w:rsidRDefault="00491828">
      <w:pPr>
        <w:ind w:firstLine="420"/>
        <w:rPr>
          <w:rFonts w:cs="Times New Roman"/>
        </w:rPr>
      </w:pPr>
      <w:r>
        <w:rPr>
          <w:rFonts w:cs="Times New Roman"/>
        </w:rPr>
        <w:t>从图</w:t>
      </w:r>
      <w:r>
        <w:rPr>
          <w:rFonts w:cs="Times New Roman" w:hint="eastAsia"/>
        </w:rPr>
        <w:t>4</w:t>
      </w:r>
      <w:r>
        <w:rPr>
          <w:rFonts w:cs="Times New Roman"/>
        </w:rPr>
        <w:t>-4</w:t>
      </w:r>
      <w:r>
        <w:rPr>
          <w:rFonts w:cs="Times New Roman"/>
        </w:rPr>
        <w:t>可以看出，</w:t>
      </w:r>
      <w:r>
        <w:rPr>
          <w:rFonts w:cs="Times New Roman" w:hint="eastAsia"/>
        </w:rPr>
        <w:t>实数</w:t>
      </w:r>
      <w:r>
        <w:rPr>
          <w:rFonts w:cs="Times New Roman" w:hint="eastAsia"/>
        </w:rPr>
        <w:t>-</w:t>
      </w:r>
      <w:r>
        <w:rPr>
          <w:rFonts w:cs="Times New Roman"/>
        </w:rPr>
        <w:t>0.0078125</w:t>
      </w:r>
      <w:r>
        <w:rPr>
          <w:rFonts w:cs="Times New Roman" w:hint="eastAsia"/>
        </w:rPr>
        <w:t>存储在</w:t>
      </w:r>
      <w:r>
        <w:rPr>
          <w:rFonts w:cs="Times New Roman" w:hint="eastAsia"/>
        </w:rPr>
        <w:t>2</w:t>
      </w:r>
      <w:r>
        <w:rPr>
          <w:rFonts w:cs="Times New Roman"/>
        </w:rPr>
        <w:t>00054A0</w:t>
      </w:r>
      <w:r>
        <w:rPr>
          <w:rFonts w:cs="Times New Roman" w:hint="eastAsia"/>
        </w:rPr>
        <w:t>这个地址开始的</w:t>
      </w:r>
      <w:r>
        <w:rPr>
          <w:rFonts w:cs="Times New Roman" w:hint="eastAsia"/>
        </w:rPr>
        <w:t>4</w:t>
      </w:r>
      <w:r>
        <w:rPr>
          <w:rFonts w:cs="Times New Roman" w:hint="eastAsia"/>
        </w:rPr>
        <w:t>个字节中，这个地址的内容为</w:t>
      </w:r>
      <w:r>
        <w:t>0xBC000000</w:t>
      </w:r>
      <w:r>
        <w:rPr>
          <w:rFonts w:hint="eastAsia"/>
        </w:rPr>
        <w:t>，就是</w:t>
      </w:r>
      <w:r>
        <w:rPr>
          <w:rFonts w:cs="Times New Roman" w:hint="eastAsia"/>
        </w:rPr>
        <w:t>实数</w:t>
      </w:r>
      <w:r>
        <w:rPr>
          <w:rFonts w:cs="Times New Roman" w:hint="eastAsia"/>
        </w:rPr>
        <w:t>-</w:t>
      </w:r>
      <w:r>
        <w:rPr>
          <w:rFonts w:cs="Times New Roman"/>
        </w:rPr>
        <w:t>0.0078125</w:t>
      </w:r>
      <w:r>
        <w:rPr>
          <w:rFonts w:cs="Times New Roman" w:hint="eastAsia"/>
        </w:rPr>
        <w:t>的浮点数存储形式</w:t>
      </w:r>
      <w:r>
        <w:rPr>
          <w:rStyle w:val="af"/>
          <w:rFonts w:cs="Times New Roman"/>
        </w:rPr>
        <w:footnoteReference w:id="17"/>
      </w:r>
      <w:r>
        <w:rPr>
          <w:rFonts w:cs="Times New Roman" w:hint="eastAsia"/>
        </w:rPr>
        <w:t>。</w:t>
      </w:r>
    </w:p>
    <w:p w14:paraId="10C8FCDD" w14:textId="77777777" w:rsidR="000B14C2" w:rsidRDefault="00491828">
      <w:pPr>
        <w:ind w:firstLine="420"/>
        <w:rPr>
          <w:rFonts w:eastAsiaTheme="minorEastAsia" w:cs="Times New Roman"/>
          <w:color w:val="000000" w:themeColor="text1"/>
        </w:rPr>
      </w:pPr>
      <w:r>
        <w:rPr>
          <w:rFonts w:eastAsiaTheme="minorEastAsia" w:cs="Times New Roman"/>
          <w:color w:val="000000" w:themeColor="text1"/>
        </w:rPr>
        <w:t>【练习</w:t>
      </w:r>
      <w:r>
        <w:rPr>
          <w:rFonts w:eastAsiaTheme="minorEastAsia" w:cs="Times New Roman" w:hint="eastAsia"/>
          <w:color w:val="000000" w:themeColor="text1"/>
        </w:rPr>
        <w:t>4</w:t>
      </w:r>
      <w:r>
        <w:rPr>
          <w:rFonts w:eastAsiaTheme="minorEastAsia" w:cs="Times New Roman"/>
          <w:color w:val="000000" w:themeColor="text1"/>
        </w:rPr>
        <w:t>-10</w:t>
      </w:r>
      <w:r>
        <w:rPr>
          <w:rFonts w:eastAsiaTheme="minorEastAsia" w:cs="Times New Roman"/>
          <w:color w:val="000000" w:themeColor="text1"/>
        </w:rPr>
        <w:t>】</w:t>
      </w:r>
      <w:r>
        <w:rPr>
          <w:rFonts w:eastAsiaTheme="minorEastAsia" w:cs="Times New Roman" w:hint="eastAsia"/>
          <w:color w:val="000000" w:themeColor="text1"/>
        </w:rPr>
        <w:t xml:space="preserve"> </w:t>
      </w:r>
      <w:r>
        <w:rPr>
          <w:rFonts w:eastAsiaTheme="minorEastAsia" w:cs="Times New Roman"/>
          <w:color w:val="000000" w:themeColor="text1"/>
        </w:rPr>
        <w:t>拷贝</w:t>
      </w:r>
      <w:r>
        <w:rPr>
          <w:rFonts w:asciiTheme="minorEastAsia" w:eastAsiaTheme="minorEastAsia" w:hAnsiTheme="minorEastAsia" w:cs="Times New Roman"/>
          <w:color w:val="000000" w:themeColor="text1"/>
        </w:rPr>
        <w:t>“</w:t>
      </w:r>
      <w:r>
        <w:rPr>
          <w:rFonts w:eastAsiaTheme="minorEastAsia" w:cs="Times New Roman"/>
          <w:color w:val="000000" w:themeColor="text1"/>
        </w:rPr>
        <w:t>CH04-2</w:t>
      </w:r>
      <w:r>
        <w:rPr>
          <w:rFonts w:asciiTheme="minorEastAsia" w:eastAsiaTheme="minorEastAsia" w:hAnsiTheme="minorEastAsia" w:cs="Times New Roman"/>
          <w:color w:val="000000" w:themeColor="text1"/>
        </w:rPr>
        <w:t>”</w:t>
      </w:r>
      <w:r>
        <w:rPr>
          <w:rFonts w:eastAsiaTheme="minorEastAsia" w:cs="Times New Roman"/>
          <w:color w:val="000000" w:themeColor="text1"/>
        </w:rPr>
        <w:t>工程为自己命名的一个工程，照葫芦画瓢地编程，并编译下载运行程序，</w:t>
      </w:r>
      <w:r>
        <w:rPr>
          <w:rFonts w:eastAsiaTheme="minorEastAsia" w:cs="Times New Roman" w:hint="eastAsia"/>
          <w:color w:val="000000" w:themeColor="text1"/>
        </w:rPr>
        <w:t>验证表</w:t>
      </w:r>
      <w:r>
        <w:rPr>
          <w:rFonts w:eastAsiaTheme="minorEastAsia" w:cs="Times New Roman" w:hint="eastAsia"/>
          <w:color w:val="000000" w:themeColor="text1"/>
        </w:rPr>
        <w:t>4</w:t>
      </w:r>
      <w:r>
        <w:rPr>
          <w:rFonts w:eastAsiaTheme="minorEastAsia" w:cs="Times New Roman"/>
          <w:color w:val="000000" w:themeColor="text1"/>
        </w:rPr>
        <w:t>-3</w:t>
      </w:r>
      <w:r>
        <w:rPr>
          <w:rFonts w:eastAsiaTheme="minorEastAsia" w:cs="Times New Roman"/>
          <w:color w:val="000000" w:themeColor="text1"/>
        </w:rPr>
        <w:t>几个</w:t>
      </w:r>
      <w:r>
        <w:rPr>
          <w:rFonts w:eastAsiaTheme="minorEastAsia" w:cs="Times New Roman" w:hint="eastAsia"/>
          <w:color w:val="000000" w:themeColor="text1"/>
        </w:rPr>
        <w:t>实数的浮点数格式是否正确，以便直观理解</w:t>
      </w:r>
      <w:r>
        <w:rPr>
          <w:rFonts w:eastAsiaTheme="minorEastAsia" w:cs="Times New Roman"/>
          <w:color w:val="000000" w:themeColor="text1"/>
        </w:rPr>
        <w:t>。</w:t>
      </w:r>
    </w:p>
    <w:p w14:paraId="09996E79" w14:textId="77777777" w:rsidR="000B14C2" w:rsidRDefault="00491828">
      <w:pPr>
        <w:pStyle w:val="2"/>
      </w:pPr>
      <w:bookmarkStart w:id="500" w:name="_Toc95144803"/>
      <w:bookmarkStart w:id="501" w:name="_Toc175863497"/>
      <w:bookmarkStart w:id="502" w:name="_Toc91342630"/>
      <w:bookmarkEnd w:id="492"/>
      <w:bookmarkEnd w:id="493"/>
      <w:r>
        <w:t>4.</w:t>
      </w:r>
      <w:r>
        <w:rPr>
          <w:rFonts w:hint="eastAsia"/>
        </w:rPr>
        <w:t xml:space="preserve">3 </w:t>
      </w:r>
      <w:r>
        <w:t xml:space="preserve"> </w:t>
      </w:r>
      <w:r>
        <w:rPr>
          <w:rFonts w:hint="eastAsia"/>
        </w:rPr>
        <w:t>逻辑代数基础</w:t>
      </w:r>
      <w:bookmarkEnd w:id="500"/>
      <w:bookmarkEnd w:id="501"/>
      <w:bookmarkEnd w:id="502"/>
    </w:p>
    <w:p w14:paraId="5E2FD6AC" w14:textId="77777777" w:rsidR="000B14C2" w:rsidRDefault="00491828">
      <w:pPr>
        <w:ind w:firstLine="420"/>
        <w:rPr>
          <w:color w:val="000000" w:themeColor="text1"/>
          <w:lang w:val="es-ES"/>
        </w:rPr>
      </w:pPr>
      <w:r>
        <w:rPr>
          <w:rFonts w:ascii="黑体" w:eastAsia="黑体" w:hAnsi="黑体" w:hint="eastAsia"/>
          <w:color w:val="000000" w:themeColor="text1"/>
          <w:lang w:val="es-ES"/>
        </w:rPr>
        <w:t>逻辑代数</w:t>
      </w:r>
      <w:r>
        <w:rPr>
          <w:rFonts w:hint="eastAsia"/>
          <w:color w:val="000000" w:themeColor="text1"/>
          <w:lang w:val="es-ES"/>
        </w:rPr>
        <w:t>是一种用于描述客观事物逻辑关系的数学方法，由英国科学家乔治·布尔（</w:t>
      </w:r>
      <w:r>
        <w:rPr>
          <w:rFonts w:hint="eastAsia"/>
          <w:color w:val="000000" w:themeColor="text1"/>
          <w:lang w:val="es-ES"/>
        </w:rPr>
        <w:t>George</w:t>
      </w:r>
      <w:r>
        <w:rPr>
          <w:rFonts w:hint="eastAsia"/>
          <w:color w:val="000000" w:themeColor="text1"/>
          <w:lang w:val="es-ES"/>
        </w:rPr>
        <w:t>·</w:t>
      </w:r>
      <w:r>
        <w:rPr>
          <w:rFonts w:hint="eastAsia"/>
          <w:color w:val="000000" w:themeColor="text1"/>
          <w:lang w:val="es-ES"/>
        </w:rPr>
        <w:t>Boole</w:t>
      </w:r>
      <w:r>
        <w:rPr>
          <w:rFonts w:hint="eastAsia"/>
          <w:color w:val="000000" w:themeColor="text1"/>
          <w:lang w:val="es-ES"/>
        </w:rPr>
        <w:t>）于</w:t>
      </w:r>
      <w:r>
        <w:rPr>
          <w:rFonts w:hint="eastAsia"/>
          <w:color w:val="000000" w:themeColor="text1"/>
          <w:lang w:val="es-ES"/>
        </w:rPr>
        <w:t>19</w:t>
      </w:r>
      <w:r>
        <w:rPr>
          <w:rFonts w:hint="eastAsia"/>
          <w:color w:val="000000" w:themeColor="text1"/>
          <w:lang w:val="es-ES"/>
        </w:rPr>
        <w:t>世纪中叶提出，因而又称</w:t>
      </w:r>
      <w:r>
        <w:rPr>
          <w:rFonts w:ascii="黑体" w:eastAsia="黑体" w:hAnsi="黑体" w:hint="eastAsia"/>
          <w:color w:val="000000" w:themeColor="text1"/>
          <w:lang w:val="es-ES"/>
        </w:rPr>
        <w:t>布尔代数</w:t>
      </w:r>
      <w:r>
        <w:rPr>
          <w:rFonts w:hint="eastAsia"/>
          <w:color w:val="000000" w:themeColor="text1"/>
          <w:lang w:val="es-ES"/>
        </w:rPr>
        <w:t>。逻辑代数有一套完整的运算规则，包括公理、定理和定律。它被广泛地应用于开关电路和数字逻辑电路的变换、分析、化简和设计上，因此也被称为</w:t>
      </w:r>
      <w:r>
        <w:rPr>
          <w:rFonts w:ascii="黑体" w:eastAsia="黑体" w:hAnsi="黑体" w:hint="eastAsia"/>
          <w:color w:val="000000" w:themeColor="text1"/>
          <w:lang w:val="es-ES"/>
        </w:rPr>
        <w:t>开关代数</w:t>
      </w:r>
      <w:r>
        <w:rPr>
          <w:rFonts w:hint="eastAsia"/>
          <w:color w:val="000000" w:themeColor="text1"/>
          <w:lang w:val="es-ES"/>
        </w:rPr>
        <w:t>。随着数字技术的发展，逻辑代数已经成为分析和设计逻辑电路的基本工具和理论基础，因而也是计算机硬件基础的有机组成部分。</w:t>
      </w:r>
    </w:p>
    <w:p w14:paraId="6C4B5F98" w14:textId="77777777" w:rsidR="000B14C2" w:rsidRDefault="00491828">
      <w:pPr>
        <w:ind w:firstLine="420"/>
        <w:rPr>
          <w:color w:val="000000" w:themeColor="text1"/>
          <w:lang w:val="es-ES"/>
        </w:rPr>
      </w:pPr>
      <w:r>
        <w:rPr>
          <w:rFonts w:hint="eastAsia"/>
          <w:color w:val="000000" w:themeColor="text1"/>
          <w:lang w:val="es-ES"/>
        </w:rPr>
        <w:t>逻辑关系是事物或事理的内部联系，其类型包括因果关系、层递关系、主次关系、总分关系、并列关系等。</w:t>
      </w:r>
      <w:bookmarkStart w:id="503" w:name="_Toc91342631"/>
      <w:bookmarkStart w:id="504" w:name="_Toc95144804"/>
      <w:r>
        <w:rPr>
          <w:rFonts w:hint="eastAsia"/>
          <w:color w:val="000000" w:themeColor="text1"/>
          <w:lang w:val="es-ES"/>
        </w:rPr>
        <w:t>把反映“条件”和“结果”之间的关系称为因果逻辑关系。如果以电路的输入信号反映“条件”，以输出信号反映“结果”，此时电路输入、输出之间也就存在确定因果逻辑关系。数字电路就是实现特定逻辑关系的电路，又称为逻辑电路。逻辑电路的基本单元是逻辑门，它们反映了基本的逻辑关系。</w:t>
      </w:r>
    </w:p>
    <w:p w14:paraId="229F45A1" w14:textId="77777777" w:rsidR="000B14C2" w:rsidRDefault="00491828">
      <w:pPr>
        <w:pStyle w:val="3"/>
      </w:pPr>
      <w:bookmarkStart w:id="505" w:name="_Toc175863498"/>
      <w:r>
        <w:t>4.3</w:t>
      </w:r>
      <w:r>
        <w:rPr>
          <w:rFonts w:hint="eastAsia"/>
        </w:rPr>
        <w:t>.</w:t>
      </w:r>
      <w:r>
        <w:t xml:space="preserve">1  </w:t>
      </w:r>
      <w:r>
        <w:rPr>
          <w:rFonts w:hint="eastAsia"/>
        </w:rPr>
        <w:t>常用逻辑关系</w:t>
      </w:r>
      <w:bookmarkEnd w:id="503"/>
      <w:bookmarkEnd w:id="504"/>
      <w:r>
        <w:rPr>
          <w:rFonts w:hint="eastAsia"/>
        </w:rPr>
        <w:t>的电路及符号</w:t>
      </w:r>
      <w:bookmarkEnd w:id="505"/>
    </w:p>
    <w:p w14:paraId="533EEB42" w14:textId="77777777" w:rsidR="000B14C2" w:rsidRDefault="00491828">
      <w:pPr>
        <w:snapToGrid w:val="0"/>
        <w:ind w:firstLine="420"/>
        <w:rPr>
          <w:lang w:val="es-ES"/>
        </w:rPr>
      </w:pPr>
      <w:r>
        <w:rPr>
          <w:rFonts w:hint="eastAsia"/>
          <w:color w:val="000000" w:themeColor="text1"/>
          <w:lang w:val="es-ES"/>
        </w:rPr>
        <w:t>用以实现基本逻辑运算和复合逻辑运算的单元电路称为</w:t>
      </w:r>
      <w:r>
        <w:rPr>
          <w:rFonts w:ascii="黑体" w:eastAsia="黑体" w:hAnsi="黑体" w:hint="eastAsia"/>
          <w:color w:val="000000" w:themeColor="text1"/>
          <w:lang w:val="es-ES"/>
        </w:rPr>
        <w:t>门电路</w:t>
      </w:r>
      <w:r>
        <w:rPr>
          <w:rFonts w:hint="eastAsia"/>
          <w:color w:val="000000" w:themeColor="text1"/>
          <w:lang w:val="es-ES"/>
        </w:rPr>
        <w:t>。</w:t>
      </w:r>
      <w:r>
        <w:rPr>
          <w:rFonts w:hint="eastAsia"/>
          <w:color w:val="000000" w:themeColor="text1"/>
        </w:rPr>
        <w:t>逻辑电路中用到的最基本逻辑关系有非逻辑、与逻辑、或逻辑，相应的逻辑门为非门、与门及或门。</w:t>
      </w:r>
    </w:p>
    <w:p w14:paraId="2FD41E8A" w14:textId="77777777" w:rsidR="000B14C2" w:rsidRDefault="00491828">
      <w:pPr>
        <w:pStyle w:val="4"/>
      </w:pPr>
      <w:r>
        <w:t>1</w:t>
      </w:r>
      <w:r>
        <w:rPr>
          <w:rFonts w:hint="eastAsia"/>
        </w:rPr>
        <w:t>．非逻辑及非门</w:t>
      </w:r>
    </w:p>
    <w:p w14:paraId="77A46C9F" w14:textId="77777777" w:rsidR="000B14C2" w:rsidRDefault="00491828">
      <w:pPr>
        <w:snapToGrid w:val="0"/>
        <w:ind w:firstLine="420"/>
        <w:rPr>
          <w:color w:val="000000" w:themeColor="text1"/>
        </w:rPr>
      </w:pPr>
      <w:r>
        <w:rPr>
          <w:rFonts w:hint="eastAsia"/>
          <w:color w:val="000000" w:themeColor="text1"/>
        </w:rPr>
        <w:t>非逻辑是指：决定某事件的唯一条件不满足时，该事件就发生；而条件满足时，该事件反而不发生的一种因果关系。</w:t>
      </w:r>
    </w:p>
    <w:p w14:paraId="79E7FD74" w14:textId="77777777" w:rsidR="000B14C2" w:rsidRDefault="00491828">
      <w:pPr>
        <w:snapToGrid w:val="0"/>
        <w:ind w:firstLine="420"/>
        <w:rPr>
          <w:color w:val="000000" w:themeColor="text1"/>
        </w:rPr>
      </w:pPr>
      <w:r>
        <w:rPr>
          <w:rFonts w:hint="eastAsia"/>
          <w:color w:val="000000" w:themeColor="text1"/>
        </w:rPr>
        <w:t>如图</w:t>
      </w:r>
      <w:r>
        <w:rPr>
          <w:color w:val="000000" w:themeColor="text1"/>
        </w:rPr>
        <w:t>4</w:t>
      </w:r>
      <w:r>
        <w:rPr>
          <w:rFonts w:hint="eastAsia"/>
          <w:color w:val="000000" w:themeColor="text1"/>
        </w:rPr>
        <w:t>-</w:t>
      </w:r>
      <w:r>
        <w:rPr>
          <w:color w:val="000000" w:themeColor="text1"/>
        </w:rPr>
        <w:t>5</w:t>
      </w:r>
      <w:r>
        <w:rPr>
          <w:rFonts w:hint="eastAsia"/>
          <w:color w:val="000000" w:themeColor="text1"/>
        </w:rPr>
        <w:t>所示电路，当开关</w:t>
      </w:r>
      <w:r>
        <w:rPr>
          <w:color w:val="000000" w:themeColor="text1"/>
        </w:rPr>
        <w:t>A</w:t>
      </w:r>
      <w:r>
        <w:rPr>
          <w:rFonts w:hint="eastAsia"/>
          <w:color w:val="000000" w:themeColor="text1"/>
        </w:rPr>
        <w:t>闭合时，灯泡</w:t>
      </w:r>
      <w:r>
        <w:rPr>
          <w:color w:val="000000" w:themeColor="text1"/>
        </w:rPr>
        <w:t>Y</w:t>
      </w:r>
      <w:r>
        <w:rPr>
          <w:rFonts w:hint="eastAsia"/>
          <w:color w:val="000000" w:themeColor="text1"/>
        </w:rPr>
        <w:t>不亮；当开关</w:t>
      </w:r>
      <w:r>
        <w:rPr>
          <w:color w:val="000000" w:themeColor="text1"/>
        </w:rPr>
        <w:t>A</w:t>
      </w:r>
      <w:r>
        <w:rPr>
          <w:rFonts w:hint="eastAsia"/>
          <w:color w:val="000000" w:themeColor="text1"/>
        </w:rPr>
        <w:t>断开时，灯泡</w:t>
      </w:r>
      <w:r>
        <w:rPr>
          <w:color w:val="000000" w:themeColor="text1"/>
        </w:rPr>
        <w:t>Y</w:t>
      </w:r>
      <w:r>
        <w:rPr>
          <w:rFonts w:hint="eastAsia"/>
          <w:color w:val="000000" w:themeColor="text1"/>
        </w:rPr>
        <w:t>才亮。</w:t>
      </w:r>
      <w:r>
        <w:rPr>
          <w:rFonts w:hint="eastAsia"/>
          <w:color w:val="000000" w:themeColor="text1"/>
        </w:rPr>
        <w:lastRenderedPageBreak/>
        <w:t>这种因果关系就是非逻辑关系。可表示为</w:t>
      </w:r>
      <w:r>
        <w:rPr>
          <w:i/>
          <w:color w:val="000000" w:themeColor="text1"/>
        </w:rPr>
        <w:t>Y</w:t>
      </w:r>
      <w:r>
        <w:rPr>
          <w:rFonts w:hint="eastAsia"/>
          <w:color w:val="000000" w:themeColor="text1"/>
        </w:rPr>
        <w:t>＝</w:t>
      </w:r>
      <w:r>
        <w:rPr>
          <w:i/>
          <w:color w:val="000000" w:themeColor="text1"/>
        </w:rPr>
        <w:fldChar w:fldCharType="begin"/>
      </w:r>
      <w:r>
        <w:rPr>
          <w:i/>
          <w:color w:val="000000" w:themeColor="text1"/>
        </w:rPr>
        <w:instrText>EQ \* jc2 \* "Font:Times New Roman" \* hps10 \o\ad(\s\up 9(——),A)</w:instrText>
      </w:r>
      <w:r>
        <w:rPr>
          <w:i/>
          <w:color w:val="000000" w:themeColor="text1"/>
        </w:rPr>
        <w:fldChar w:fldCharType="end"/>
      </w:r>
      <w:r>
        <w:rPr>
          <w:rFonts w:hint="eastAsia"/>
          <w:color w:val="000000" w:themeColor="text1"/>
        </w:rPr>
        <w:t>，读作“</w:t>
      </w:r>
      <w:r>
        <w:rPr>
          <w:color w:val="000000" w:themeColor="text1"/>
        </w:rPr>
        <w:t>A</w:t>
      </w:r>
      <w:r>
        <w:rPr>
          <w:rFonts w:hint="eastAsia"/>
          <w:color w:val="000000" w:themeColor="text1"/>
        </w:rPr>
        <w:t>非”或“非</w:t>
      </w:r>
      <w:r>
        <w:rPr>
          <w:color w:val="000000" w:themeColor="text1"/>
        </w:rPr>
        <w:t>A</w:t>
      </w:r>
      <w:r>
        <w:rPr>
          <w:rFonts w:hint="eastAsia"/>
          <w:color w:val="000000" w:themeColor="text1"/>
        </w:rPr>
        <w:t>”。在逻辑代数中，非逻辑称为“求反”。</w:t>
      </w:r>
    </w:p>
    <w:tbl>
      <w:tblPr>
        <w:tblW w:w="0" w:type="auto"/>
        <w:tblLook w:val="04A0" w:firstRow="1" w:lastRow="0" w:firstColumn="1" w:lastColumn="0" w:noHBand="0" w:noVBand="1"/>
      </w:tblPr>
      <w:tblGrid>
        <w:gridCol w:w="8165"/>
      </w:tblGrid>
      <w:tr w:rsidR="000B14C2" w14:paraId="12250137" w14:textId="77777777">
        <w:tc>
          <w:tcPr>
            <w:tcW w:w="8165" w:type="dxa"/>
          </w:tcPr>
          <w:p w14:paraId="53F34858" w14:textId="77777777" w:rsidR="000B14C2" w:rsidRDefault="00491828">
            <w:pPr>
              <w:ind w:firstLineChars="0" w:firstLine="0"/>
              <w:jc w:val="center"/>
              <w:rPr>
                <w:color w:val="000000" w:themeColor="text1"/>
              </w:rPr>
            </w:pPr>
            <w:r>
              <w:rPr>
                <w:color w:val="000000" w:themeColor="text1"/>
              </w:rPr>
              <w:object w:dxaOrig="3121" w:dyaOrig="1257" w14:anchorId="4499844E">
                <v:shape id="_x0000_i1061" type="#_x0000_t75" style="width:156.2pt;height:63.15pt" o:ole="">
                  <v:imagedata r:id="rId171" o:title=""/>
                </v:shape>
                <o:OLEObject Type="Embed" ProgID="PBrush" ShapeID="_x0000_i1061" DrawAspect="Content" ObjectID="_1796414097" r:id="rId172"/>
              </w:object>
            </w:r>
          </w:p>
          <w:p w14:paraId="372B45E4" w14:textId="77777777" w:rsidR="000B14C2" w:rsidRDefault="00491828" w:rsidP="00491828">
            <w:pPr>
              <w:pStyle w:val="7"/>
            </w:pPr>
            <w:r>
              <w:rPr>
                <w:rFonts w:hint="eastAsia"/>
              </w:rPr>
              <w:t>图</w:t>
            </w:r>
            <w:r>
              <w:rPr>
                <w:rFonts w:hint="eastAsia"/>
              </w:rPr>
              <w:t>4-</w:t>
            </w:r>
            <w:r>
              <w:t xml:space="preserve">5 </w:t>
            </w:r>
            <w:r>
              <w:rPr>
                <w:rFonts w:hint="eastAsia"/>
              </w:rPr>
              <w:t xml:space="preserve">  </w:t>
            </w:r>
            <w:r>
              <w:rPr>
                <w:rFonts w:hint="eastAsia"/>
              </w:rPr>
              <w:t>非逻辑举例</w:t>
            </w:r>
          </w:p>
        </w:tc>
      </w:tr>
    </w:tbl>
    <w:p w14:paraId="30AC561A" w14:textId="77777777" w:rsidR="000B14C2" w:rsidRDefault="00491828">
      <w:pPr>
        <w:snapToGrid w:val="0"/>
        <w:ind w:firstLine="420"/>
        <w:rPr>
          <w:color w:val="000000" w:themeColor="text1"/>
        </w:rPr>
      </w:pPr>
      <w:r>
        <w:rPr>
          <w:rFonts w:hint="eastAsia"/>
          <w:color w:val="000000" w:themeColor="text1"/>
        </w:rPr>
        <w:t>非门是指能够实现非逻辑关系的门电路。它有一个输入端，一个输出端，输入为</w:t>
      </w:r>
      <w:r>
        <w:rPr>
          <w:rFonts w:hint="eastAsia"/>
          <w:color w:val="000000" w:themeColor="text1"/>
        </w:rPr>
        <w:t>0</w:t>
      </w:r>
      <w:r>
        <w:rPr>
          <w:rFonts w:hint="eastAsia"/>
          <w:color w:val="000000" w:themeColor="text1"/>
        </w:rPr>
        <w:t>、输出为</w:t>
      </w:r>
      <w:r>
        <w:rPr>
          <w:rFonts w:hint="eastAsia"/>
          <w:color w:val="000000" w:themeColor="text1"/>
        </w:rPr>
        <w:t>1</w:t>
      </w:r>
      <w:r>
        <w:rPr>
          <w:rFonts w:hint="eastAsia"/>
          <w:color w:val="000000" w:themeColor="text1"/>
        </w:rPr>
        <w:t>，输入为</w:t>
      </w:r>
      <w:r>
        <w:rPr>
          <w:rFonts w:hint="eastAsia"/>
          <w:color w:val="000000" w:themeColor="text1"/>
        </w:rPr>
        <w:t>1</w:t>
      </w:r>
      <w:r>
        <w:rPr>
          <w:rFonts w:hint="eastAsia"/>
          <w:color w:val="000000" w:themeColor="text1"/>
        </w:rPr>
        <w:t>、输出为</w:t>
      </w:r>
      <w:r>
        <w:rPr>
          <w:rFonts w:hint="eastAsia"/>
          <w:color w:val="000000" w:themeColor="text1"/>
        </w:rPr>
        <w:t>0</w:t>
      </w:r>
      <w:r>
        <w:rPr>
          <w:rFonts w:hint="eastAsia"/>
          <w:color w:val="000000" w:themeColor="text1"/>
        </w:rPr>
        <w:t>。由</w:t>
      </w:r>
      <w:r>
        <w:rPr>
          <w:rFonts w:hint="eastAsia"/>
          <w:color w:val="000000" w:themeColor="text1"/>
        </w:rPr>
        <w:t>MOS</w:t>
      </w:r>
      <w:r>
        <w:rPr>
          <w:rFonts w:hint="eastAsia"/>
          <w:color w:val="000000" w:themeColor="text1"/>
        </w:rPr>
        <w:t>管组成的非门电路如图</w:t>
      </w:r>
      <w:r>
        <w:rPr>
          <w:rFonts w:hint="eastAsia"/>
          <w:color w:val="000000" w:themeColor="text1"/>
        </w:rPr>
        <w:t>4</w:t>
      </w:r>
      <w:r>
        <w:rPr>
          <w:color w:val="000000" w:themeColor="text1"/>
        </w:rPr>
        <w:t>-6</w:t>
      </w:r>
      <w:r>
        <w:rPr>
          <w:rFonts w:hint="eastAsia"/>
          <w:color w:val="000000" w:themeColor="text1"/>
        </w:rPr>
        <w:t>所示。</w:t>
      </w:r>
    </w:p>
    <w:tbl>
      <w:tblPr>
        <w:tblpPr w:leftFromText="180" w:rightFromText="180" w:vertAnchor="text" w:horzAnchor="margin" w:tblpY="-14"/>
        <w:tblW w:w="0" w:type="auto"/>
        <w:tblLook w:val="04A0" w:firstRow="1" w:lastRow="0" w:firstColumn="1" w:lastColumn="0" w:noHBand="0" w:noVBand="1"/>
      </w:tblPr>
      <w:tblGrid>
        <w:gridCol w:w="8165"/>
      </w:tblGrid>
      <w:tr w:rsidR="000B14C2" w14:paraId="55C73EDB" w14:textId="77777777">
        <w:tc>
          <w:tcPr>
            <w:tcW w:w="8165" w:type="dxa"/>
          </w:tcPr>
          <w:p w14:paraId="5E6FE2FC" w14:textId="77777777" w:rsidR="000B14C2" w:rsidRDefault="00491828">
            <w:pPr>
              <w:ind w:firstLineChars="0" w:firstLine="0"/>
              <w:jc w:val="center"/>
              <w:rPr>
                <w:color w:val="000000" w:themeColor="text1"/>
              </w:rPr>
            </w:pPr>
            <w:r>
              <w:rPr>
                <w:noProof/>
                <w:color w:val="000000" w:themeColor="text1"/>
              </w:rPr>
              <w:drawing>
                <wp:anchor distT="0" distB="0" distL="114300" distR="114300" simplePos="0" relativeHeight="251671552" behindDoc="0" locked="0" layoutInCell="1" allowOverlap="1" wp14:anchorId="50758584" wp14:editId="47900958">
                  <wp:simplePos x="0" y="0"/>
                  <wp:positionH relativeFrom="column">
                    <wp:posOffset>1003300</wp:posOffset>
                  </wp:positionH>
                  <wp:positionV relativeFrom="paragraph">
                    <wp:posOffset>0</wp:posOffset>
                  </wp:positionV>
                  <wp:extent cx="3302000" cy="137858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302000" cy="1378585"/>
                          </a:xfrm>
                          <a:prstGeom prst="rect">
                            <a:avLst/>
                          </a:prstGeom>
                        </pic:spPr>
                      </pic:pic>
                    </a:graphicData>
                  </a:graphic>
                </wp:anchor>
              </w:drawing>
            </w:r>
          </w:p>
          <w:p w14:paraId="0563B897" w14:textId="77777777" w:rsidR="000B14C2" w:rsidRDefault="00491828">
            <w:pPr>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a</w:t>
            </w:r>
            <w:r>
              <w:rPr>
                <w:rFonts w:hint="eastAsia"/>
                <w:color w:val="000000" w:themeColor="text1"/>
                <w:sz w:val="18"/>
              </w:rPr>
              <w:t>）</w:t>
            </w:r>
            <w:r>
              <w:rPr>
                <w:rFonts w:hint="eastAsia"/>
                <w:color w:val="000000" w:themeColor="text1"/>
                <w:sz w:val="18"/>
              </w:rPr>
              <w:t>MOS</w:t>
            </w:r>
            <w:r>
              <w:rPr>
                <w:rFonts w:hint="eastAsia"/>
                <w:color w:val="000000" w:themeColor="text1"/>
                <w:sz w:val="18"/>
              </w:rPr>
              <w:t>管的非门电路图</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）非门示意图</w:t>
            </w:r>
          </w:p>
          <w:p w14:paraId="5DAD2091" w14:textId="77777777" w:rsidR="000B14C2" w:rsidRDefault="00491828" w:rsidP="00491828">
            <w:pPr>
              <w:pStyle w:val="7"/>
            </w:pPr>
            <w:r>
              <w:rPr>
                <w:rFonts w:hint="eastAsia"/>
              </w:rPr>
              <w:t>图</w:t>
            </w:r>
            <w:r>
              <w:rPr>
                <w:rFonts w:hint="eastAsia"/>
              </w:rPr>
              <w:t>4-</w:t>
            </w:r>
            <w:r>
              <w:t xml:space="preserve">6  </w:t>
            </w:r>
            <w:r>
              <w:rPr>
                <w:rFonts w:hint="eastAsia"/>
              </w:rPr>
              <w:t>非逻辑符号</w:t>
            </w:r>
          </w:p>
        </w:tc>
      </w:tr>
    </w:tbl>
    <w:p w14:paraId="57C32BC7" w14:textId="77777777" w:rsidR="000B14C2" w:rsidRDefault="00491828">
      <w:pPr>
        <w:snapToGrid w:val="0"/>
        <w:ind w:firstLine="420"/>
        <w:rPr>
          <w:color w:val="000000" w:themeColor="text1"/>
        </w:rPr>
      </w:pPr>
      <w:r>
        <w:rPr>
          <w:rFonts w:hint="eastAsia"/>
          <w:color w:val="000000" w:themeColor="text1"/>
        </w:rPr>
        <w:t>非逻辑符号如图</w:t>
      </w:r>
      <w:r>
        <w:rPr>
          <w:color w:val="000000" w:themeColor="text1"/>
        </w:rPr>
        <w:t>4</w:t>
      </w:r>
      <w:r>
        <w:rPr>
          <w:rFonts w:hint="eastAsia"/>
          <w:color w:val="000000" w:themeColor="text1"/>
        </w:rPr>
        <w:t>-</w:t>
      </w:r>
      <w:r>
        <w:rPr>
          <w:color w:val="000000" w:themeColor="text1"/>
        </w:rPr>
        <w:t>7</w:t>
      </w:r>
      <w:r>
        <w:rPr>
          <w:rFonts w:hint="eastAsia"/>
          <w:color w:val="000000" w:themeColor="text1"/>
        </w:rPr>
        <w:t>所示。</w:t>
      </w:r>
    </w:p>
    <w:tbl>
      <w:tblPr>
        <w:tblW w:w="0" w:type="auto"/>
        <w:tblLook w:val="04A0" w:firstRow="1" w:lastRow="0" w:firstColumn="1" w:lastColumn="0" w:noHBand="0" w:noVBand="1"/>
      </w:tblPr>
      <w:tblGrid>
        <w:gridCol w:w="8153"/>
        <w:gridCol w:w="12"/>
      </w:tblGrid>
      <w:tr w:rsidR="000B14C2" w14:paraId="64079E28" w14:textId="77777777">
        <w:trPr>
          <w:gridAfter w:val="1"/>
          <w:wAfter w:w="12" w:type="dxa"/>
          <w:cantSplit/>
        </w:trPr>
        <w:tc>
          <w:tcPr>
            <w:tcW w:w="8153" w:type="dxa"/>
          </w:tcPr>
          <w:p w14:paraId="7573516C" w14:textId="77777777" w:rsidR="000B14C2" w:rsidRDefault="00491828">
            <w:pPr>
              <w:ind w:firstLineChars="0" w:firstLine="0"/>
              <w:jc w:val="center"/>
              <w:rPr>
                <w:color w:val="000000" w:themeColor="text1"/>
              </w:rPr>
            </w:pPr>
            <w:r>
              <w:rPr>
                <w:color w:val="000000" w:themeColor="text1"/>
              </w:rPr>
              <w:object w:dxaOrig="3180" w:dyaOrig="574" w14:anchorId="7BC3607D">
                <v:shape id="_x0000_i1062" type="#_x0000_t75" style="width:158.95pt;height:28.25pt" o:ole="">
                  <v:imagedata r:id="rId174" o:title=""/>
                </v:shape>
                <o:OLEObject Type="Embed" ProgID="PBrush" ShapeID="_x0000_i1062" DrawAspect="Content" ObjectID="_1796414098" r:id="rId175"/>
              </w:object>
            </w:r>
          </w:p>
        </w:tc>
      </w:tr>
      <w:tr w:rsidR="000B14C2" w14:paraId="1542D23C" w14:textId="77777777">
        <w:trPr>
          <w:cantSplit/>
        </w:trPr>
        <w:tc>
          <w:tcPr>
            <w:tcW w:w="8165" w:type="dxa"/>
            <w:gridSpan w:val="2"/>
          </w:tcPr>
          <w:p w14:paraId="134B638A" w14:textId="77777777" w:rsidR="000B14C2" w:rsidRDefault="00491828">
            <w:pPr>
              <w:ind w:firstLineChars="1411" w:firstLine="2540"/>
              <w:rPr>
                <w:color w:val="000000" w:themeColor="text1"/>
                <w:sz w:val="18"/>
              </w:rPr>
            </w:pPr>
            <w:r>
              <w:rPr>
                <w:rFonts w:hint="eastAsia"/>
                <w:color w:val="000000" w:themeColor="text1"/>
                <w:sz w:val="18"/>
              </w:rPr>
              <w:t>（</w:t>
            </w:r>
            <w:r>
              <w:rPr>
                <w:rFonts w:hint="eastAsia"/>
                <w:color w:val="000000" w:themeColor="text1"/>
                <w:sz w:val="18"/>
              </w:rPr>
              <w:t>a</w:t>
            </w:r>
            <w:r>
              <w:rPr>
                <w:rFonts w:hint="eastAsia"/>
                <w:color w:val="000000" w:themeColor="text1"/>
                <w:sz w:val="18"/>
              </w:rPr>
              <w:t>）常用符号</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）国标符号</w:t>
            </w:r>
          </w:p>
          <w:p w14:paraId="4E36540A" w14:textId="77777777" w:rsidR="000B14C2" w:rsidRDefault="00491828" w:rsidP="00491828">
            <w:pPr>
              <w:pStyle w:val="7"/>
            </w:pPr>
            <w:r>
              <w:rPr>
                <w:rFonts w:hint="eastAsia"/>
              </w:rPr>
              <w:t>图</w:t>
            </w:r>
            <w:r>
              <w:rPr>
                <w:rFonts w:hint="eastAsia"/>
              </w:rPr>
              <w:t>4-</w:t>
            </w:r>
            <w:r>
              <w:t>7</w:t>
            </w:r>
            <w:r>
              <w:rPr>
                <w:rFonts w:hint="eastAsia"/>
              </w:rPr>
              <w:t xml:space="preserve">  </w:t>
            </w:r>
            <w:r>
              <w:rPr>
                <w:rFonts w:hint="eastAsia"/>
              </w:rPr>
              <w:t>非逻辑符号</w:t>
            </w:r>
          </w:p>
        </w:tc>
      </w:tr>
    </w:tbl>
    <w:p w14:paraId="3F881007" w14:textId="77777777" w:rsidR="000B14C2" w:rsidRDefault="00491828">
      <w:pPr>
        <w:snapToGrid w:val="0"/>
        <w:ind w:firstLine="420"/>
        <w:jc w:val="left"/>
        <w:rPr>
          <w:color w:val="000000" w:themeColor="text1"/>
        </w:rPr>
      </w:pPr>
      <w:r>
        <w:rPr>
          <w:rFonts w:hint="eastAsia"/>
          <w:color w:val="000000" w:themeColor="text1"/>
        </w:rPr>
        <w:t>非门的输出与输入之间的逻辑关系用逻辑表达式表示为：</w:t>
      </w:r>
      <w:r>
        <w:rPr>
          <w:color w:val="000000" w:themeColor="text1"/>
        </w:rPr>
        <w:t xml:space="preserve"> </w:t>
      </w:r>
      <w:r>
        <w:rPr>
          <w:i/>
          <w:color w:val="000000" w:themeColor="text1"/>
        </w:rPr>
        <w:t>Y</w:t>
      </w:r>
      <w:r>
        <w:rPr>
          <w:rFonts w:hint="eastAsia"/>
          <w:color w:val="000000" w:themeColor="text1"/>
        </w:rPr>
        <w:t>＝</w:t>
      </w:r>
      <w:r>
        <w:rPr>
          <w:i/>
          <w:color w:val="000000" w:themeColor="text1"/>
        </w:rPr>
        <w:fldChar w:fldCharType="begin"/>
      </w:r>
      <w:r>
        <w:rPr>
          <w:i/>
          <w:color w:val="000000" w:themeColor="text1"/>
        </w:rPr>
        <w:instrText>EQ \* jc2 \* "Font:Times New Roman" \* hps10 \o\ad(\s\up 9(</w:instrText>
      </w:r>
      <w:r>
        <w:rPr>
          <w:rFonts w:cs="Times New Roman"/>
          <w:i/>
          <w:color w:val="000000" w:themeColor="text1"/>
          <w:sz w:val="10"/>
        </w:rPr>
        <w:instrText>——</w:instrText>
      </w:r>
      <w:r>
        <w:rPr>
          <w:i/>
          <w:color w:val="000000" w:themeColor="text1"/>
        </w:rPr>
        <w:instrText>),A)</w:instrText>
      </w:r>
      <w:r>
        <w:rPr>
          <w:i/>
          <w:color w:val="000000" w:themeColor="text1"/>
        </w:rPr>
        <w:fldChar w:fldCharType="end"/>
      </w:r>
    </w:p>
    <w:p w14:paraId="61DBBA47" w14:textId="77777777" w:rsidR="000B14C2" w:rsidRDefault="00491828">
      <w:pPr>
        <w:pStyle w:val="6"/>
      </w:pPr>
      <w:r>
        <w:rPr>
          <w:rFonts w:hint="eastAsia"/>
        </w:rPr>
        <w:t>表</w:t>
      </w:r>
      <w:r>
        <w:t>4</w:t>
      </w:r>
      <w:r>
        <w:rPr>
          <w:rFonts w:hint="eastAsia"/>
        </w:rPr>
        <w:t>-</w:t>
      </w:r>
      <w:r>
        <w:t xml:space="preserve">4 </w:t>
      </w:r>
      <w:r>
        <w:rPr>
          <w:rFonts w:hint="eastAsia"/>
        </w:rPr>
        <w:t xml:space="preserve"> </w:t>
      </w:r>
      <w:r>
        <w:rPr>
          <w:rFonts w:hint="eastAsia"/>
        </w:rPr>
        <w:t>非门真值表</w:t>
      </w:r>
    </w:p>
    <w:tbl>
      <w:tblPr>
        <w:tblW w:w="0" w:type="auto"/>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856"/>
        <w:gridCol w:w="856"/>
      </w:tblGrid>
      <w:tr w:rsidR="000B14C2" w14:paraId="7C3AA60E" w14:textId="77777777">
        <w:trPr>
          <w:trHeight w:val="251"/>
          <w:jc w:val="center"/>
        </w:trPr>
        <w:tc>
          <w:tcPr>
            <w:tcW w:w="856" w:type="dxa"/>
          </w:tcPr>
          <w:p w14:paraId="4586188C" w14:textId="77777777" w:rsidR="000B14C2" w:rsidRDefault="00491828">
            <w:pPr>
              <w:ind w:firstLineChars="0" w:firstLine="0"/>
              <w:jc w:val="center"/>
              <w:rPr>
                <w:color w:val="000000" w:themeColor="text1"/>
                <w:sz w:val="18"/>
                <w:szCs w:val="18"/>
              </w:rPr>
            </w:pPr>
            <w:r>
              <w:rPr>
                <w:color w:val="000000" w:themeColor="text1"/>
                <w:sz w:val="18"/>
                <w:szCs w:val="18"/>
              </w:rPr>
              <w:t>A</w:t>
            </w:r>
          </w:p>
        </w:tc>
        <w:tc>
          <w:tcPr>
            <w:tcW w:w="856" w:type="dxa"/>
          </w:tcPr>
          <w:p w14:paraId="44689C22" w14:textId="77777777" w:rsidR="000B14C2" w:rsidRDefault="00491828">
            <w:pPr>
              <w:ind w:firstLineChars="0" w:firstLine="0"/>
              <w:jc w:val="center"/>
              <w:rPr>
                <w:color w:val="000000" w:themeColor="text1"/>
                <w:sz w:val="18"/>
                <w:szCs w:val="18"/>
              </w:rPr>
            </w:pPr>
            <w:r>
              <w:rPr>
                <w:color w:val="000000" w:themeColor="text1"/>
                <w:sz w:val="18"/>
                <w:szCs w:val="18"/>
              </w:rPr>
              <w:t>Y</w:t>
            </w:r>
          </w:p>
        </w:tc>
      </w:tr>
      <w:tr w:rsidR="000B14C2" w14:paraId="179B5FCC" w14:textId="77777777">
        <w:trPr>
          <w:trHeight w:val="251"/>
          <w:jc w:val="center"/>
        </w:trPr>
        <w:tc>
          <w:tcPr>
            <w:tcW w:w="856" w:type="dxa"/>
          </w:tcPr>
          <w:p w14:paraId="710161E4" w14:textId="77777777" w:rsidR="000B14C2" w:rsidRDefault="00491828">
            <w:pPr>
              <w:ind w:firstLineChars="0" w:firstLine="0"/>
              <w:jc w:val="center"/>
              <w:rPr>
                <w:color w:val="000000" w:themeColor="text1"/>
                <w:sz w:val="18"/>
                <w:szCs w:val="18"/>
              </w:rPr>
            </w:pPr>
            <w:r>
              <w:rPr>
                <w:color w:val="000000" w:themeColor="text1"/>
                <w:sz w:val="18"/>
                <w:szCs w:val="18"/>
              </w:rPr>
              <w:t>0</w:t>
            </w:r>
          </w:p>
        </w:tc>
        <w:tc>
          <w:tcPr>
            <w:tcW w:w="856" w:type="dxa"/>
          </w:tcPr>
          <w:p w14:paraId="5D155CF1" w14:textId="77777777" w:rsidR="000B14C2" w:rsidRDefault="00491828">
            <w:pPr>
              <w:ind w:firstLineChars="0" w:firstLine="0"/>
              <w:jc w:val="center"/>
              <w:rPr>
                <w:color w:val="000000" w:themeColor="text1"/>
                <w:sz w:val="18"/>
                <w:szCs w:val="18"/>
              </w:rPr>
            </w:pPr>
            <w:r>
              <w:rPr>
                <w:color w:val="000000" w:themeColor="text1"/>
                <w:sz w:val="18"/>
                <w:szCs w:val="18"/>
              </w:rPr>
              <w:t>1</w:t>
            </w:r>
          </w:p>
        </w:tc>
      </w:tr>
      <w:tr w:rsidR="000B14C2" w14:paraId="2EF942D2" w14:textId="77777777">
        <w:trPr>
          <w:trHeight w:val="251"/>
          <w:jc w:val="center"/>
        </w:trPr>
        <w:tc>
          <w:tcPr>
            <w:tcW w:w="856" w:type="dxa"/>
          </w:tcPr>
          <w:p w14:paraId="3EB6CB35" w14:textId="77777777" w:rsidR="000B14C2" w:rsidRDefault="00491828">
            <w:pPr>
              <w:ind w:firstLineChars="0" w:firstLine="0"/>
              <w:jc w:val="center"/>
              <w:rPr>
                <w:color w:val="000000" w:themeColor="text1"/>
                <w:sz w:val="18"/>
                <w:szCs w:val="18"/>
              </w:rPr>
            </w:pPr>
            <w:r>
              <w:rPr>
                <w:color w:val="000000" w:themeColor="text1"/>
                <w:sz w:val="18"/>
                <w:szCs w:val="18"/>
              </w:rPr>
              <w:t>1</w:t>
            </w:r>
          </w:p>
        </w:tc>
        <w:tc>
          <w:tcPr>
            <w:tcW w:w="856" w:type="dxa"/>
          </w:tcPr>
          <w:p w14:paraId="059E8FA4" w14:textId="77777777" w:rsidR="000B14C2" w:rsidRDefault="00491828">
            <w:pPr>
              <w:ind w:firstLineChars="0" w:firstLine="0"/>
              <w:jc w:val="center"/>
              <w:rPr>
                <w:color w:val="000000" w:themeColor="text1"/>
                <w:sz w:val="18"/>
                <w:szCs w:val="18"/>
              </w:rPr>
            </w:pPr>
            <w:r>
              <w:rPr>
                <w:color w:val="000000" w:themeColor="text1"/>
                <w:sz w:val="18"/>
                <w:szCs w:val="18"/>
              </w:rPr>
              <w:t>0</w:t>
            </w:r>
          </w:p>
        </w:tc>
      </w:tr>
    </w:tbl>
    <w:p w14:paraId="2B854DA1" w14:textId="77777777" w:rsidR="000B14C2" w:rsidRDefault="00491828">
      <w:pPr>
        <w:pStyle w:val="4"/>
      </w:pPr>
      <w:r>
        <w:t>2</w:t>
      </w:r>
      <w:r>
        <w:rPr>
          <w:rFonts w:hint="eastAsia"/>
        </w:rPr>
        <w:t>．与逻辑及与门</w:t>
      </w:r>
    </w:p>
    <w:p w14:paraId="33FFDD13" w14:textId="77777777" w:rsidR="000B14C2" w:rsidRDefault="00491828">
      <w:pPr>
        <w:snapToGrid w:val="0"/>
        <w:ind w:firstLine="420"/>
        <w:rPr>
          <w:color w:val="000000" w:themeColor="text1"/>
        </w:rPr>
      </w:pPr>
      <w:r>
        <w:rPr>
          <w:rFonts w:hint="eastAsia"/>
          <w:color w:val="000000" w:themeColor="text1"/>
        </w:rPr>
        <w:t>与逻辑指的是：只有当决定某一事件的全部条件都具备之后，该事件才发生，否则就不发生的一种因果关系。</w:t>
      </w:r>
    </w:p>
    <w:p w14:paraId="79D0F598" w14:textId="77777777" w:rsidR="000B14C2" w:rsidRDefault="00491828">
      <w:pPr>
        <w:snapToGrid w:val="0"/>
        <w:ind w:firstLine="420"/>
        <w:rPr>
          <w:color w:val="000000" w:themeColor="text1"/>
        </w:rPr>
      </w:pPr>
      <w:r>
        <w:rPr>
          <w:rFonts w:hint="eastAsia"/>
          <w:color w:val="000000" w:themeColor="text1"/>
        </w:rPr>
        <w:t>如图</w:t>
      </w:r>
      <w:r>
        <w:rPr>
          <w:color w:val="000000" w:themeColor="text1"/>
        </w:rPr>
        <w:t>4</w:t>
      </w:r>
      <w:r>
        <w:rPr>
          <w:rFonts w:hint="eastAsia"/>
          <w:color w:val="000000" w:themeColor="text1"/>
        </w:rPr>
        <w:t>-</w:t>
      </w:r>
      <w:r>
        <w:rPr>
          <w:color w:val="000000" w:themeColor="text1"/>
        </w:rPr>
        <w:t>8</w:t>
      </w:r>
      <w:r>
        <w:rPr>
          <w:rFonts w:hint="eastAsia"/>
          <w:color w:val="000000" w:themeColor="text1"/>
        </w:rPr>
        <w:t>所示电路，只有当开关</w:t>
      </w:r>
      <w:r>
        <w:rPr>
          <w:color w:val="000000" w:themeColor="text1"/>
        </w:rPr>
        <w:t>A</w:t>
      </w:r>
      <w:r>
        <w:rPr>
          <w:rFonts w:hint="eastAsia"/>
          <w:color w:val="000000" w:themeColor="text1"/>
        </w:rPr>
        <w:t>与</w:t>
      </w:r>
      <w:r>
        <w:rPr>
          <w:color w:val="000000" w:themeColor="text1"/>
        </w:rPr>
        <w:t>B</w:t>
      </w:r>
      <w:r>
        <w:rPr>
          <w:rFonts w:hint="eastAsia"/>
          <w:color w:val="000000" w:themeColor="text1"/>
        </w:rPr>
        <w:t>全部闭合时，灯泡</w:t>
      </w:r>
      <w:r>
        <w:rPr>
          <w:color w:val="000000" w:themeColor="text1"/>
        </w:rPr>
        <w:t>Y</w:t>
      </w:r>
      <w:r>
        <w:rPr>
          <w:rFonts w:hint="eastAsia"/>
          <w:color w:val="000000" w:themeColor="text1"/>
        </w:rPr>
        <w:t>才亮；若开关</w:t>
      </w:r>
      <w:r>
        <w:rPr>
          <w:color w:val="000000" w:themeColor="text1"/>
        </w:rPr>
        <w:t>A</w:t>
      </w:r>
      <w:r>
        <w:rPr>
          <w:rFonts w:hint="eastAsia"/>
          <w:color w:val="000000" w:themeColor="text1"/>
        </w:rPr>
        <w:t>或</w:t>
      </w:r>
      <w:r>
        <w:rPr>
          <w:color w:val="000000" w:themeColor="text1"/>
        </w:rPr>
        <w:t>B</w:t>
      </w:r>
      <w:r>
        <w:rPr>
          <w:rFonts w:hint="eastAsia"/>
          <w:color w:val="000000" w:themeColor="text1"/>
        </w:rPr>
        <w:t>其中有一个</w:t>
      </w:r>
      <w:proofErr w:type="gramStart"/>
      <w:r>
        <w:rPr>
          <w:rFonts w:hint="eastAsia"/>
          <w:color w:val="000000" w:themeColor="text1"/>
        </w:rPr>
        <w:t>不</w:t>
      </w:r>
      <w:proofErr w:type="gramEnd"/>
      <w:r>
        <w:rPr>
          <w:rFonts w:hint="eastAsia"/>
          <w:color w:val="000000" w:themeColor="text1"/>
        </w:rPr>
        <w:t>闭合，灯泡</w:t>
      </w:r>
      <w:r>
        <w:rPr>
          <w:rFonts w:hint="eastAsia"/>
          <w:color w:val="000000" w:themeColor="text1"/>
        </w:rPr>
        <w:t>Y</w:t>
      </w:r>
      <w:r>
        <w:rPr>
          <w:rFonts w:hint="eastAsia"/>
          <w:color w:val="000000" w:themeColor="text1"/>
        </w:rPr>
        <w:t>就不亮。</w:t>
      </w:r>
    </w:p>
    <w:p w14:paraId="606AC44C" w14:textId="77777777" w:rsidR="000B14C2" w:rsidRDefault="00491828">
      <w:pPr>
        <w:snapToGrid w:val="0"/>
        <w:ind w:firstLine="420"/>
        <w:rPr>
          <w:color w:val="000000" w:themeColor="text1"/>
        </w:rPr>
      </w:pPr>
      <w:r>
        <w:rPr>
          <w:rFonts w:hint="eastAsia"/>
          <w:color w:val="000000" w:themeColor="text1"/>
        </w:rPr>
        <w:t>这种因果关系就是与逻辑关系，可表示为</w:t>
      </w:r>
      <w:r>
        <w:rPr>
          <w:i/>
          <w:color w:val="000000" w:themeColor="text1"/>
        </w:rPr>
        <w:t>Y</w:t>
      </w:r>
      <w:r>
        <w:rPr>
          <w:rFonts w:hint="eastAsia"/>
          <w:color w:val="000000" w:themeColor="text1"/>
        </w:rPr>
        <w:t>＝</w:t>
      </w:r>
      <w:r>
        <w:rPr>
          <w:i/>
          <w:color w:val="000000" w:themeColor="text1"/>
        </w:rPr>
        <w:t>A</w:t>
      </w:r>
      <w:r>
        <w:rPr>
          <w:color w:val="000000" w:themeColor="text1"/>
          <w:sz w:val="18"/>
        </w:rPr>
        <w:sym w:font="Symbol" w:char="F0B7"/>
      </w:r>
      <w:r>
        <w:rPr>
          <w:i/>
          <w:color w:val="000000" w:themeColor="text1"/>
        </w:rPr>
        <w:t>B</w:t>
      </w:r>
      <w:r>
        <w:rPr>
          <w:rFonts w:hint="eastAsia"/>
          <w:color w:val="000000" w:themeColor="text1"/>
        </w:rPr>
        <w:t>，读作</w:t>
      </w:r>
      <w:r>
        <w:rPr>
          <w:color w:val="000000" w:themeColor="text1"/>
        </w:rPr>
        <w:t>“A</w:t>
      </w:r>
      <w:r>
        <w:rPr>
          <w:rFonts w:hint="eastAsia"/>
          <w:color w:val="000000" w:themeColor="text1"/>
        </w:rPr>
        <w:t>与</w:t>
      </w:r>
      <w:r>
        <w:rPr>
          <w:color w:val="000000" w:themeColor="text1"/>
        </w:rPr>
        <w:t>B”</w:t>
      </w:r>
      <w:r>
        <w:rPr>
          <w:rFonts w:hint="eastAsia"/>
          <w:color w:val="000000" w:themeColor="text1"/>
        </w:rPr>
        <w:t>。在逻辑运算中，与逻辑称为逻辑乘。</w:t>
      </w:r>
    </w:p>
    <w:tbl>
      <w:tblPr>
        <w:tblW w:w="0" w:type="auto"/>
        <w:tblLook w:val="04A0" w:firstRow="1" w:lastRow="0" w:firstColumn="1" w:lastColumn="0" w:noHBand="0" w:noVBand="1"/>
      </w:tblPr>
      <w:tblGrid>
        <w:gridCol w:w="8152"/>
      </w:tblGrid>
      <w:tr w:rsidR="000B14C2" w14:paraId="30764AB5" w14:textId="77777777">
        <w:tc>
          <w:tcPr>
            <w:tcW w:w="8152" w:type="dxa"/>
          </w:tcPr>
          <w:p w14:paraId="7AF99004" w14:textId="77777777" w:rsidR="000B14C2" w:rsidRDefault="00491828">
            <w:pPr>
              <w:ind w:firstLineChars="0" w:firstLine="0"/>
              <w:jc w:val="center"/>
              <w:rPr>
                <w:color w:val="000000" w:themeColor="text1"/>
              </w:rPr>
            </w:pPr>
            <w:r>
              <w:rPr>
                <w:color w:val="000000" w:themeColor="text1"/>
              </w:rPr>
              <w:object w:dxaOrig="2381" w:dyaOrig="1298" w14:anchorId="11598E5A">
                <v:shape id="_x0000_i1063" type="#_x0000_t75" style="width:119.1pt;height:64.8pt" o:ole="">
                  <v:imagedata r:id="rId176" o:title=""/>
                </v:shape>
                <o:OLEObject Type="Embed" ProgID="PBrush" ShapeID="_x0000_i1063" DrawAspect="Content" ObjectID="_1796414099" r:id="rId177"/>
              </w:object>
            </w:r>
          </w:p>
          <w:p w14:paraId="5316E5AF" w14:textId="77777777" w:rsidR="000B14C2" w:rsidRDefault="00491828" w:rsidP="00491828">
            <w:pPr>
              <w:pStyle w:val="7"/>
            </w:pPr>
            <w:r>
              <w:rPr>
                <w:rFonts w:hint="eastAsia"/>
              </w:rPr>
              <w:t>图</w:t>
            </w:r>
            <w:r>
              <w:rPr>
                <w:rFonts w:hint="eastAsia"/>
              </w:rPr>
              <w:t>4-</w:t>
            </w:r>
            <w:r>
              <w:t>8</w:t>
            </w:r>
            <w:r>
              <w:rPr>
                <w:rFonts w:hint="eastAsia"/>
              </w:rPr>
              <w:t xml:space="preserve">  </w:t>
            </w:r>
            <w:r>
              <w:rPr>
                <w:rFonts w:hint="eastAsia"/>
              </w:rPr>
              <w:t>与逻辑举例</w:t>
            </w:r>
          </w:p>
        </w:tc>
      </w:tr>
    </w:tbl>
    <w:p w14:paraId="451CDD51" w14:textId="77777777" w:rsidR="000B14C2" w:rsidRDefault="00491828">
      <w:pPr>
        <w:snapToGrid w:val="0"/>
        <w:ind w:firstLine="420"/>
        <w:rPr>
          <w:color w:val="000000" w:themeColor="text1"/>
        </w:rPr>
      </w:pPr>
      <w:r>
        <w:rPr>
          <w:rFonts w:hint="eastAsia"/>
          <w:color w:val="000000" w:themeColor="text1"/>
        </w:rPr>
        <w:t>与门是指能够实现与逻辑关系的门电路。与门具有两个或多个输入端，一个输出端。</w:t>
      </w:r>
      <w:r>
        <w:rPr>
          <w:color w:val="000000" w:themeColor="text1"/>
        </w:rPr>
        <w:t>MOS</w:t>
      </w:r>
      <w:proofErr w:type="gramStart"/>
      <w:r>
        <w:rPr>
          <w:rFonts w:hint="eastAsia"/>
          <w:color w:val="000000" w:themeColor="text1"/>
        </w:rPr>
        <w:t>管实现</w:t>
      </w:r>
      <w:proofErr w:type="gramEnd"/>
      <w:r>
        <w:rPr>
          <w:rFonts w:hint="eastAsia"/>
          <w:color w:val="000000" w:themeColor="text1"/>
        </w:rPr>
        <w:t>的与门电路如图</w:t>
      </w:r>
      <w:r>
        <w:rPr>
          <w:rFonts w:hint="eastAsia"/>
          <w:color w:val="000000" w:themeColor="text1"/>
        </w:rPr>
        <w:t>4-</w:t>
      </w:r>
      <w:r>
        <w:rPr>
          <w:color w:val="000000" w:themeColor="text1"/>
        </w:rPr>
        <w:t>9</w:t>
      </w:r>
      <w:r>
        <w:rPr>
          <w:rFonts w:hint="eastAsia"/>
          <w:color w:val="000000" w:themeColor="text1"/>
        </w:rPr>
        <w:t>所示。</w:t>
      </w:r>
    </w:p>
    <w:tbl>
      <w:tblPr>
        <w:tblpPr w:leftFromText="180" w:rightFromText="180" w:vertAnchor="text" w:horzAnchor="margin" w:tblpY="32"/>
        <w:tblW w:w="0" w:type="auto"/>
        <w:tblLook w:val="04A0" w:firstRow="1" w:lastRow="0" w:firstColumn="1" w:lastColumn="0" w:noHBand="0" w:noVBand="1"/>
      </w:tblPr>
      <w:tblGrid>
        <w:gridCol w:w="8165"/>
      </w:tblGrid>
      <w:tr w:rsidR="000B14C2" w14:paraId="1E57B2B5" w14:textId="77777777">
        <w:tc>
          <w:tcPr>
            <w:tcW w:w="8165" w:type="dxa"/>
          </w:tcPr>
          <w:p w14:paraId="7F6344EA" w14:textId="77777777" w:rsidR="000B14C2" w:rsidRDefault="00491828" w:rsidP="00491828">
            <w:pPr>
              <w:pStyle w:val="7"/>
            </w:pPr>
            <w:r>
              <w:rPr>
                <w:noProof/>
                <w:lang w:val="en-US"/>
              </w:rPr>
              <w:drawing>
                <wp:anchor distT="0" distB="0" distL="114300" distR="114300" simplePos="0" relativeHeight="251672576" behindDoc="0" locked="0" layoutInCell="1" allowOverlap="1" wp14:anchorId="33B6DEC0" wp14:editId="098C2D3E">
                  <wp:simplePos x="0" y="0"/>
                  <wp:positionH relativeFrom="column">
                    <wp:posOffset>1348105</wp:posOffset>
                  </wp:positionH>
                  <wp:positionV relativeFrom="paragraph">
                    <wp:posOffset>26670</wp:posOffset>
                  </wp:positionV>
                  <wp:extent cx="2308225" cy="1441450"/>
                  <wp:effectExtent l="0" t="0" r="0" b="635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308225" cy="1441450"/>
                          </a:xfrm>
                          <a:prstGeom prst="rect">
                            <a:avLst/>
                          </a:prstGeom>
                        </pic:spPr>
                      </pic:pic>
                    </a:graphicData>
                  </a:graphic>
                </wp:anchor>
              </w:drawing>
            </w:r>
            <w:r>
              <w:rPr>
                <w:rFonts w:hint="eastAsia"/>
              </w:rPr>
              <w:t>图</w:t>
            </w:r>
            <w:r>
              <w:rPr>
                <w:rFonts w:hint="eastAsia"/>
              </w:rPr>
              <w:t>4-</w:t>
            </w:r>
            <w:r>
              <w:t>9</w:t>
            </w:r>
            <w:r>
              <w:rPr>
                <w:rFonts w:hint="eastAsia"/>
              </w:rPr>
              <w:t xml:space="preserve">  MOS</w:t>
            </w:r>
            <w:proofErr w:type="gramStart"/>
            <w:r>
              <w:rPr>
                <w:rFonts w:hint="eastAsia"/>
              </w:rPr>
              <w:t>管实现</w:t>
            </w:r>
            <w:proofErr w:type="gramEnd"/>
            <w:r>
              <w:rPr>
                <w:rFonts w:hint="eastAsia"/>
              </w:rPr>
              <w:t>的与门电路图</w:t>
            </w:r>
          </w:p>
        </w:tc>
      </w:tr>
    </w:tbl>
    <w:p w14:paraId="256F7A3C" w14:textId="77777777" w:rsidR="000B14C2" w:rsidRDefault="00491828">
      <w:pPr>
        <w:snapToGrid w:val="0"/>
        <w:ind w:firstLine="420"/>
        <w:rPr>
          <w:color w:val="000000" w:themeColor="text1"/>
        </w:rPr>
      </w:pPr>
      <w:r>
        <w:rPr>
          <w:rFonts w:hint="eastAsia"/>
          <w:color w:val="000000" w:themeColor="text1"/>
        </w:rPr>
        <w:t>与门逻辑符号如图</w:t>
      </w:r>
      <w:r>
        <w:rPr>
          <w:color w:val="000000" w:themeColor="text1"/>
        </w:rPr>
        <w:t>4</w:t>
      </w:r>
      <w:r>
        <w:rPr>
          <w:rFonts w:hint="eastAsia"/>
          <w:color w:val="000000" w:themeColor="text1"/>
        </w:rPr>
        <w:t>-</w:t>
      </w:r>
      <w:r>
        <w:rPr>
          <w:color w:val="000000" w:themeColor="text1"/>
        </w:rPr>
        <w:t>10</w:t>
      </w:r>
      <w:r>
        <w:rPr>
          <w:rFonts w:hint="eastAsia"/>
          <w:color w:val="000000" w:themeColor="text1"/>
        </w:rPr>
        <w:t>所示，为简便计，输入端只用</w:t>
      </w:r>
      <w:r>
        <w:rPr>
          <w:color w:val="000000" w:themeColor="text1"/>
        </w:rPr>
        <w:t>A</w:t>
      </w:r>
      <w:r>
        <w:rPr>
          <w:rFonts w:hint="eastAsia"/>
          <w:color w:val="000000" w:themeColor="text1"/>
        </w:rPr>
        <w:t>和</w:t>
      </w:r>
      <w:r>
        <w:rPr>
          <w:color w:val="000000" w:themeColor="text1"/>
        </w:rPr>
        <w:t>B</w:t>
      </w:r>
      <w:r>
        <w:rPr>
          <w:rFonts w:hint="eastAsia"/>
          <w:color w:val="000000" w:themeColor="text1"/>
        </w:rPr>
        <w:t>两个变量来表示。</w:t>
      </w:r>
    </w:p>
    <w:tbl>
      <w:tblPr>
        <w:tblpPr w:leftFromText="180" w:rightFromText="180" w:vertAnchor="text" w:horzAnchor="margin" w:tblpY="32"/>
        <w:tblW w:w="0" w:type="auto"/>
        <w:tblLook w:val="04A0" w:firstRow="1" w:lastRow="0" w:firstColumn="1" w:lastColumn="0" w:noHBand="0" w:noVBand="1"/>
      </w:tblPr>
      <w:tblGrid>
        <w:gridCol w:w="8165"/>
      </w:tblGrid>
      <w:tr w:rsidR="000B14C2" w14:paraId="64D6E392" w14:textId="77777777">
        <w:tc>
          <w:tcPr>
            <w:tcW w:w="8165" w:type="dxa"/>
          </w:tcPr>
          <w:p w14:paraId="40B11747" w14:textId="77777777" w:rsidR="000B14C2" w:rsidRDefault="00491828">
            <w:pPr>
              <w:ind w:firstLineChars="0" w:firstLine="0"/>
              <w:jc w:val="center"/>
              <w:rPr>
                <w:color w:val="000000" w:themeColor="text1"/>
              </w:rPr>
            </w:pPr>
            <w:r>
              <w:rPr>
                <w:color w:val="000000" w:themeColor="text1"/>
              </w:rPr>
              <w:object w:dxaOrig="2364" w:dyaOrig="691" w14:anchorId="61B04D8E">
                <v:shape id="_x0000_i1064" type="#_x0000_t75" style="width:117.95pt;height:34.35pt" o:ole="">
                  <v:imagedata r:id="rId179" o:title=""/>
                </v:shape>
                <o:OLEObject Type="Embed" ProgID="PBrush" ShapeID="_x0000_i1064" DrawAspect="Content" ObjectID="_1796414100" r:id="rId180"/>
              </w:object>
            </w:r>
          </w:p>
        </w:tc>
      </w:tr>
      <w:tr w:rsidR="000B14C2" w14:paraId="2EA9C45F" w14:textId="77777777">
        <w:tc>
          <w:tcPr>
            <w:tcW w:w="8165" w:type="dxa"/>
          </w:tcPr>
          <w:p w14:paraId="22E53DA5" w14:textId="77777777" w:rsidR="000B14C2" w:rsidRDefault="00491828">
            <w:pPr>
              <w:ind w:firstLineChars="1400" w:firstLine="2520"/>
              <w:jc w:val="left"/>
              <w:rPr>
                <w:color w:val="000000" w:themeColor="text1"/>
                <w:sz w:val="18"/>
              </w:rPr>
            </w:pPr>
            <w:r>
              <w:rPr>
                <w:rFonts w:hint="eastAsia"/>
                <w:color w:val="000000" w:themeColor="text1"/>
                <w:sz w:val="18"/>
              </w:rPr>
              <w:t>（</w:t>
            </w:r>
            <w:r>
              <w:rPr>
                <w:rFonts w:hint="eastAsia"/>
                <w:color w:val="000000" w:themeColor="text1"/>
                <w:sz w:val="18"/>
              </w:rPr>
              <w:t>a</w:t>
            </w:r>
            <w:r>
              <w:rPr>
                <w:rFonts w:hint="eastAsia"/>
                <w:color w:val="000000" w:themeColor="text1"/>
                <w:sz w:val="18"/>
              </w:rPr>
              <w:t>）常用符号</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）国标符号</w:t>
            </w:r>
          </w:p>
          <w:p w14:paraId="4F7AA21B" w14:textId="77777777" w:rsidR="000B14C2" w:rsidRDefault="00491828" w:rsidP="00491828">
            <w:pPr>
              <w:pStyle w:val="7"/>
            </w:pPr>
            <w:r>
              <w:rPr>
                <w:rFonts w:hint="eastAsia"/>
              </w:rPr>
              <w:t>图</w:t>
            </w:r>
            <w:r>
              <w:rPr>
                <w:rFonts w:hint="eastAsia"/>
              </w:rPr>
              <w:t>4-</w:t>
            </w:r>
            <w:r>
              <w:t>10</w:t>
            </w:r>
            <w:r>
              <w:rPr>
                <w:rFonts w:hint="eastAsia"/>
              </w:rPr>
              <w:t xml:space="preserve">  </w:t>
            </w:r>
            <w:r>
              <w:rPr>
                <w:rFonts w:hint="eastAsia"/>
              </w:rPr>
              <w:t>与逻辑符号</w:t>
            </w:r>
          </w:p>
        </w:tc>
      </w:tr>
    </w:tbl>
    <w:p w14:paraId="41DF2CD4" w14:textId="77777777" w:rsidR="000B14C2" w:rsidRDefault="00491828">
      <w:pPr>
        <w:snapToGrid w:val="0"/>
        <w:ind w:firstLine="420"/>
        <w:rPr>
          <w:color w:val="000000" w:themeColor="text1"/>
        </w:rPr>
      </w:pPr>
      <w:r>
        <w:rPr>
          <w:rFonts w:hint="eastAsia"/>
          <w:color w:val="000000" w:themeColor="text1"/>
        </w:rPr>
        <w:t>与门的输出和输入之间的逻辑关系用逻辑表达式表示为：</w:t>
      </w:r>
    </w:p>
    <w:p w14:paraId="29C7A353" w14:textId="77777777" w:rsidR="000B14C2" w:rsidRDefault="00491828">
      <w:pPr>
        <w:tabs>
          <w:tab w:val="left" w:pos="1680"/>
        </w:tabs>
        <w:snapToGrid w:val="0"/>
        <w:ind w:firstLine="420"/>
        <w:jc w:val="left"/>
        <w:rPr>
          <w:color w:val="000000" w:themeColor="text1"/>
        </w:rPr>
      </w:pPr>
      <w:r>
        <w:rPr>
          <w:color w:val="000000" w:themeColor="text1"/>
        </w:rPr>
        <w:t xml:space="preserve"> </w:t>
      </w:r>
      <w:r>
        <w:rPr>
          <w:color w:val="000000" w:themeColor="text1"/>
        </w:rPr>
        <w:tab/>
      </w:r>
      <w:r>
        <w:rPr>
          <w:i/>
          <w:color w:val="000000" w:themeColor="text1"/>
        </w:rPr>
        <w:t>Y</w:t>
      </w:r>
      <w:r>
        <w:rPr>
          <w:rFonts w:hint="eastAsia"/>
          <w:color w:val="000000" w:themeColor="text1"/>
        </w:rPr>
        <w:t>＝</w:t>
      </w:r>
      <w:r>
        <w:rPr>
          <w:i/>
          <w:color w:val="000000" w:themeColor="text1"/>
        </w:rPr>
        <w:t>A</w:t>
      </w:r>
      <w:r>
        <w:rPr>
          <w:color w:val="000000" w:themeColor="text1"/>
          <w:sz w:val="18"/>
          <w:szCs w:val="18"/>
        </w:rPr>
        <w:sym w:font="Symbol" w:char="F0B7"/>
      </w:r>
      <w:r>
        <w:rPr>
          <w:i/>
          <w:color w:val="000000" w:themeColor="text1"/>
        </w:rPr>
        <w:t>B</w:t>
      </w:r>
      <w:r>
        <w:rPr>
          <w:rFonts w:hint="eastAsia"/>
          <w:color w:val="000000" w:themeColor="text1"/>
        </w:rPr>
        <w:t>＝</w:t>
      </w:r>
      <w:r>
        <w:rPr>
          <w:i/>
          <w:color w:val="000000" w:themeColor="text1"/>
        </w:rPr>
        <w:t>AB</w:t>
      </w:r>
    </w:p>
    <w:p w14:paraId="6AD1669D" w14:textId="77777777" w:rsidR="000B14C2" w:rsidRDefault="00491828">
      <w:pPr>
        <w:snapToGrid w:val="0"/>
        <w:ind w:firstLine="420"/>
        <w:rPr>
          <w:color w:val="000000" w:themeColor="text1"/>
        </w:rPr>
      </w:pPr>
      <w:r>
        <w:rPr>
          <w:rFonts w:hint="eastAsia"/>
          <w:color w:val="000000" w:themeColor="text1"/>
        </w:rPr>
        <w:t>两输入端与门的真值表如</w:t>
      </w:r>
      <w:r>
        <w:rPr>
          <w:rFonts w:hint="eastAsia"/>
          <w:bCs/>
          <w:color w:val="000000" w:themeColor="text1"/>
        </w:rPr>
        <w:t>表</w:t>
      </w:r>
      <w:r>
        <w:rPr>
          <w:bCs/>
          <w:color w:val="000000" w:themeColor="text1"/>
        </w:rPr>
        <w:t>4</w:t>
      </w:r>
      <w:r>
        <w:rPr>
          <w:rFonts w:hint="eastAsia"/>
          <w:bCs/>
          <w:color w:val="000000" w:themeColor="text1"/>
        </w:rPr>
        <w:t>-</w:t>
      </w:r>
      <w:r>
        <w:rPr>
          <w:bCs/>
          <w:color w:val="000000" w:themeColor="text1"/>
        </w:rPr>
        <w:t>5</w:t>
      </w:r>
      <w:r>
        <w:rPr>
          <w:rFonts w:hint="eastAsia"/>
          <w:color w:val="000000" w:themeColor="text1"/>
        </w:rPr>
        <w:t>所示。</w:t>
      </w:r>
    </w:p>
    <w:tbl>
      <w:tblPr>
        <w:tblW w:w="0" w:type="auto"/>
        <w:tblLook w:val="04A0" w:firstRow="1" w:lastRow="0" w:firstColumn="1" w:lastColumn="0" w:noHBand="0" w:noVBand="1"/>
      </w:tblPr>
      <w:tblGrid>
        <w:gridCol w:w="8155"/>
      </w:tblGrid>
      <w:tr w:rsidR="000B14C2" w14:paraId="1BB12AB2" w14:textId="77777777">
        <w:tc>
          <w:tcPr>
            <w:tcW w:w="8155" w:type="dxa"/>
          </w:tcPr>
          <w:p w14:paraId="7E5A8F77" w14:textId="77777777" w:rsidR="000B14C2" w:rsidRDefault="00491828">
            <w:pPr>
              <w:pStyle w:val="6"/>
            </w:pPr>
            <w:r>
              <w:rPr>
                <w:rFonts w:hint="eastAsia"/>
              </w:rPr>
              <w:t>表</w:t>
            </w:r>
            <w:r>
              <w:t xml:space="preserve">4-5  </w:t>
            </w:r>
            <w:r>
              <w:rPr>
                <w:rFonts w:hint="eastAsia"/>
              </w:rPr>
              <w:t>与门真值表</w:t>
            </w:r>
          </w:p>
          <w:tbl>
            <w:tblPr>
              <w:tblW w:w="0" w:type="auto"/>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797"/>
              <w:gridCol w:w="793"/>
              <w:gridCol w:w="708"/>
            </w:tblGrid>
            <w:tr w:rsidR="000B14C2" w14:paraId="2EF4D341" w14:textId="77777777">
              <w:trPr>
                <w:trHeight w:val="278"/>
                <w:jc w:val="center"/>
              </w:trPr>
              <w:tc>
                <w:tcPr>
                  <w:tcW w:w="797" w:type="dxa"/>
                  <w:vAlign w:val="center"/>
                </w:tcPr>
                <w:p w14:paraId="733EC0F0" w14:textId="77777777" w:rsidR="000B14C2" w:rsidRDefault="00491828">
                  <w:pPr>
                    <w:ind w:firstLineChars="0" w:firstLine="0"/>
                    <w:jc w:val="center"/>
                    <w:rPr>
                      <w:color w:val="000000" w:themeColor="text1"/>
                      <w:sz w:val="18"/>
                      <w:szCs w:val="18"/>
                    </w:rPr>
                  </w:pPr>
                  <w:r>
                    <w:rPr>
                      <w:color w:val="000000" w:themeColor="text1"/>
                      <w:sz w:val="18"/>
                      <w:szCs w:val="18"/>
                    </w:rPr>
                    <w:t>A</w:t>
                  </w:r>
                </w:p>
              </w:tc>
              <w:tc>
                <w:tcPr>
                  <w:tcW w:w="793" w:type="dxa"/>
                  <w:vAlign w:val="center"/>
                </w:tcPr>
                <w:p w14:paraId="497CA901" w14:textId="77777777" w:rsidR="000B14C2" w:rsidRDefault="00491828">
                  <w:pPr>
                    <w:ind w:firstLineChars="0" w:firstLine="0"/>
                    <w:jc w:val="center"/>
                    <w:rPr>
                      <w:color w:val="000000" w:themeColor="text1"/>
                      <w:sz w:val="18"/>
                      <w:szCs w:val="18"/>
                    </w:rPr>
                  </w:pPr>
                  <w:r>
                    <w:rPr>
                      <w:color w:val="000000" w:themeColor="text1"/>
                      <w:sz w:val="18"/>
                      <w:szCs w:val="18"/>
                    </w:rPr>
                    <w:t>B</w:t>
                  </w:r>
                </w:p>
              </w:tc>
              <w:tc>
                <w:tcPr>
                  <w:tcW w:w="708" w:type="dxa"/>
                  <w:vAlign w:val="center"/>
                </w:tcPr>
                <w:p w14:paraId="4E6C61E8" w14:textId="77777777" w:rsidR="000B14C2" w:rsidRDefault="00491828">
                  <w:pPr>
                    <w:ind w:firstLineChars="0" w:firstLine="0"/>
                    <w:jc w:val="center"/>
                    <w:rPr>
                      <w:color w:val="000000" w:themeColor="text1"/>
                      <w:sz w:val="18"/>
                      <w:szCs w:val="18"/>
                    </w:rPr>
                  </w:pPr>
                  <w:r>
                    <w:rPr>
                      <w:color w:val="000000" w:themeColor="text1"/>
                      <w:sz w:val="18"/>
                      <w:szCs w:val="18"/>
                    </w:rPr>
                    <w:t>Y</w:t>
                  </w:r>
                </w:p>
              </w:tc>
            </w:tr>
            <w:tr w:rsidR="000B14C2" w14:paraId="1DCC61BA" w14:textId="77777777">
              <w:trPr>
                <w:trHeight w:val="278"/>
                <w:jc w:val="center"/>
              </w:trPr>
              <w:tc>
                <w:tcPr>
                  <w:tcW w:w="797" w:type="dxa"/>
                  <w:vAlign w:val="center"/>
                </w:tcPr>
                <w:p w14:paraId="01593384" w14:textId="77777777" w:rsidR="000B14C2" w:rsidRDefault="00491828">
                  <w:pPr>
                    <w:ind w:firstLineChars="0" w:firstLine="0"/>
                    <w:jc w:val="center"/>
                    <w:rPr>
                      <w:color w:val="000000" w:themeColor="text1"/>
                      <w:sz w:val="18"/>
                      <w:szCs w:val="18"/>
                    </w:rPr>
                  </w:pPr>
                  <w:r>
                    <w:rPr>
                      <w:color w:val="000000" w:themeColor="text1"/>
                      <w:sz w:val="18"/>
                      <w:szCs w:val="18"/>
                    </w:rPr>
                    <w:t>0</w:t>
                  </w:r>
                </w:p>
              </w:tc>
              <w:tc>
                <w:tcPr>
                  <w:tcW w:w="793" w:type="dxa"/>
                  <w:vAlign w:val="center"/>
                </w:tcPr>
                <w:p w14:paraId="561A0CB1" w14:textId="77777777" w:rsidR="000B14C2" w:rsidRDefault="00491828">
                  <w:pPr>
                    <w:ind w:firstLineChars="0" w:firstLine="0"/>
                    <w:jc w:val="center"/>
                    <w:rPr>
                      <w:color w:val="000000" w:themeColor="text1"/>
                      <w:sz w:val="18"/>
                      <w:szCs w:val="18"/>
                    </w:rPr>
                  </w:pPr>
                  <w:r>
                    <w:rPr>
                      <w:color w:val="000000" w:themeColor="text1"/>
                      <w:sz w:val="18"/>
                      <w:szCs w:val="18"/>
                    </w:rPr>
                    <w:t>0</w:t>
                  </w:r>
                </w:p>
              </w:tc>
              <w:tc>
                <w:tcPr>
                  <w:tcW w:w="708" w:type="dxa"/>
                  <w:vAlign w:val="center"/>
                </w:tcPr>
                <w:p w14:paraId="4065D5EB" w14:textId="77777777" w:rsidR="000B14C2" w:rsidRDefault="00491828">
                  <w:pPr>
                    <w:ind w:firstLineChars="0" w:firstLine="0"/>
                    <w:jc w:val="center"/>
                    <w:rPr>
                      <w:color w:val="000000" w:themeColor="text1"/>
                      <w:sz w:val="18"/>
                      <w:szCs w:val="18"/>
                    </w:rPr>
                  </w:pPr>
                  <w:r>
                    <w:rPr>
                      <w:color w:val="000000" w:themeColor="text1"/>
                      <w:sz w:val="18"/>
                      <w:szCs w:val="18"/>
                    </w:rPr>
                    <w:t>0</w:t>
                  </w:r>
                </w:p>
              </w:tc>
            </w:tr>
            <w:tr w:rsidR="000B14C2" w14:paraId="75B8319A" w14:textId="77777777">
              <w:trPr>
                <w:trHeight w:val="278"/>
                <w:jc w:val="center"/>
              </w:trPr>
              <w:tc>
                <w:tcPr>
                  <w:tcW w:w="797" w:type="dxa"/>
                  <w:vAlign w:val="center"/>
                </w:tcPr>
                <w:p w14:paraId="44CDEFBE" w14:textId="77777777" w:rsidR="000B14C2" w:rsidRDefault="00491828">
                  <w:pPr>
                    <w:ind w:firstLineChars="0" w:firstLine="0"/>
                    <w:jc w:val="center"/>
                    <w:rPr>
                      <w:color w:val="000000" w:themeColor="text1"/>
                      <w:sz w:val="18"/>
                      <w:szCs w:val="18"/>
                    </w:rPr>
                  </w:pPr>
                  <w:r>
                    <w:rPr>
                      <w:color w:val="000000" w:themeColor="text1"/>
                      <w:sz w:val="18"/>
                      <w:szCs w:val="18"/>
                    </w:rPr>
                    <w:t>0</w:t>
                  </w:r>
                </w:p>
              </w:tc>
              <w:tc>
                <w:tcPr>
                  <w:tcW w:w="793" w:type="dxa"/>
                  <w:vAlign w:val="center"/>
                </w:tcPr>
                <w:p w14:paraId="2B731754" w14:textId="77777777" w:rsidR="000B14C2" w:rsidRDefault="00491828">
                  <w:pPr>
                    <w:ind w:firstLineChars="0" w:firstLine="0"/>
                    <w:jc w:val="center"/>
                    <w:rPr>
                      <w:color w:val="000000" w:themeColor="text1"/>
                      <w:sz w:val="18"/>
                      <w:szCs w:val="18"/>
                    </w:rPr>
                  </w:pPr>
                  <w:r>
                    <w:rPr>
                      <w:color w:val="000000" w:themeColor="text1"/>
                      <w:sz w:val="18"/>
                      <w:szCs w:val="18"/>
                    </w:rPr>
                    <w:t>1</w:t>
                  </w:r>
                </w:p>
              </w:tc>
              <w:tc>
                <w:tcPr>
                  <w:tcW w:w="708" w:type="dxa"/>
                  <w:vAlign w:val="center"/>
                </w:tcPr>
                <w:p w14:paraId="7952BA0B" w14:textId="77777777" w:rsidR="000B14C2" w:rsidRDefault="00491828">
                  <w:pPr>
                    <w:ind w:firstLineChars="0" w:firstLine="0"/>
                    <w:jc w:val="center"/>
                    <w:rPr>
                      <w:color w:val="000000" w:themeColor="text1"/>
                      <w:sz w:val="18"/>
                      <w:szCs w:val="18"/>
                    </w:rPr>
                  </w:pPr>
                  <w:r>
                    <w:rPr>
                      <w:color w:val="000000" w:themeColor="text1"/>
                      <w:sz w:val="18"/>
                      <w:szCs w:val="18"/>
                    </w:rPr>
                    <w:t>0</w:t>
                  </w:r>
                </w:p>
              </w:tc>
            </w:tr>
            <w:tr w:rsidR="000B14C2" w14:paraId="6C7F66F4" w14:textId="77777777">
              <w:trPr>
                <w:trHeight w:val="278"/>
                <w:jc w:val="center"/>
              </w:trPr>
              <w:tc>
                <w:tcPr>
                  <w:tcW w:w="797" w:type="dxa"/>
                  <w:vAlign w:val="center"/>
                </w:tcPr>
                <w:p w14:paraId="3653D9A8" w14:textId="77777777" w:rsidR="000B14C2" w:rsidRDefault="00491828">
                  <w:pPr>
                    <w:ind w:firstLineChars="0" w:firstLine="0"/>
                    <w:jc w:val="center"/>
                    <w:rPr>
                      <w:color w:val="000000" w:themeColor="text1"/>
                      <w:sz w:val="18"/>
                      <w:szCs w:val="18"/>
                    </w:rPr>
                  </w:pPr>
                  <w:r>
                    <w:rPr>
                      <w:color w:val="000000" w:themeColor="text1"/>
                      <w:sz w:val="18"/>
                      <w:szCs w:val="18"/>
                    </w:rPr>
                    <w:t>1</w:t>
                  </w:r>
                </w:p>
              </w:tc>
              <w:tc>
                <w:tcPr>
                  <w:tcW w:w="793" w:type="dxa"/>
                  <w:vAlign w:val="center"/>
                </w:tcPr>
                <w:p w14:paraId="49D1CD7C" w14:textId="77777777" w:rsidR="000B14C2" w:rsidRDefault="00491828">
                  <w:pPr>
                    <w:ind w:firstLineChars="0" w:firstLine="0"/>
                    <w:jc w:val="center"/>
                    <w:rPr>
                      <w:color w:val="000000" w:themeColor="text1"/>
                      <w:sz w:val="18"/>
                      <w:szCs w:val="18"/>
                    </w:rPr>
                  </w:pPr>
                  <w:r>
                    <w:rPr>
                      <w:color w:val="000000" w:themeColor="text1"/>
                      <w:sz w:val="18"/>
                      <w:szCs w:val="18"/>
                    </w:rPr>
                    <w:t>0</w:t>
                  </w:r>
                </w:p>
              </w:tc>
              <w:tc>
                <w:tcPr>
                  <w:tcW w:w="708" w:type="dxa"/>
                  <w:vAlign w:val="center"/>
                </w:tcPr>
                <w:p w14:paraId="10C4E484" w14:textId="77777777" w:rsidR="000B14C2" w:rsidRDefault="00491828">
                  <w:pPr>
                    <w:ind w:firstLineChars="0" w:firstLine="0"/>
                    <w:jc w:val="center"/>
                    <w:rPr>
                      <w:color w:val="000000" w:themeColor="text1"/>
                      <w:sz w:val="18"/>
                      <w:szCs w:val="18"/>
                    </w:rPr>
                  </w:pPr>
                  <w:r>
                    <w:rPr>
                      <w:color w:val="000000" w:themeColor="text1"/>
                      <w:sz w:val="18"/>
                      <w:szCs w:val="18"/>
                    </w:rPr>
                    <w:t>0</w:t>
                  </w:r>
                </w:p>
              </w:tc>
            </w:tr>
            <w:tr w:rsidR="000B14C2" w14:paraId="0344733E" w14:textId="77777777">
              <w:trPr>
                <w:trHeight w:val="278"/>
                <w:jc w:val="center"/>
              </w:trPr>
              <w:tc>
                <w:tcPr>
                  <w:tcW w:w="797" w:type="dxa"/>
                  <w:vAlign w:val="center"/>
                </w:tcPr>
                <w:p w14:paraId="6E9D9806" w14:textId="77777777" w:rsidR="000B14C2" w:rsidRDefault="00491828">
                  <w:pPr>
                    <w:ind w:firstLineChars="0" w:firstLine="0"/>
                    <w:jc w:val="center"/>
                    <w:rPr>
                      <w:color w:val="000000" w:themeColor="text1"/>
                      <w:sz w:val="18"/>
                      <w:szCs w:val="18"/>
                    </w:rPr>
                  </w:pPr>
                  <w:r>
                    <w:rPr>
                      <w:color w:val="000000" w:themeColor="text1"/>
                      <w:sz w:val="18"/>
                      <w:szCs w:val="18"/>
                    </w:rPr>
                    <w:t>1</w:t>
                  </w:r>
                </w:p>
              </w:tc>
              <w:tc>
                <w:tcPr>
                  <w:tcW w:w="793" w:type="dxa"/>
                  <w:vAlign w:val="center"/>
                </w:tcPr>
                <w:p w14:paraId="2EDE01E9" w14:textId="77777777" w:rsidR="000B14C2" w:rsidRDefault="00491828">
                  <w:pPr>
                    <w:ind w:firstLineChars="0" w:firstLine="0"/>
                    <w:jc w:val="center"/>
                    <w:rPr>
                      <w:color w:val="000000" w:themeColor="text1"/>
                      <w:sz w:val="18"/>
                      <w:szCs w:val="18"/>
                    </w:rPr>
                  </w:pPr>
                  <w:r>
                    <w:rPr>
                      <w:color w:val="000000" w:themeColor="text1"/>
                      <w:sz w:val="18"/>
                      <w:szCs w:val="18"/>
                    </w:rPr>
                    <w:t>1</w:t>
                  </w:r>
                </w:p>
              </w:tc>
              <w:tc>
                <w:tcPr>
                  <w:tcW w:w="708" w:type="dxa"/>
                  <w:vAlign w:val="center"/>
                </w:tcPr>
                <w:p w14:paraId="15FC187F" w14:textId="77777777" w:rsidR="000B14C2" w:rsidRDefault="00491828">
                  <w:pPr>
                    <w:ind w:firstLineChars="0" w:firstLine="0"/>
                    <w:jc w:val="center"/>
                    <w:rPr>
                      <w:color w:val="000000" w:themeColor="text1"/>
                      <w:sz w:val="18"/>
                      <w:szCs w:val="18"/>
                    </w:rPr>
                  </w:pPr>
                  <w:r>
                    <w:rPr>
                      <w:color w:val="000000" w:themeColor="text1"/>
                      <w:sz w:val="18"/>
                      <w:szCs w:val="18"/>
                    </w:rPr>
                    <w:t>1</w:t>
                  </w:r>
                </w:p>
              </w:tc>
            </w:tr>
          </w:tbl>
          <w:p w14:paraId="7405C05A" w14:textId="77777777" w:rsidR="000B14C2" w:rsidRDefault="000B14C2">
            <w:pPr>
              <w:snapToGrid w:val="0"/>
              <w:ind w:firstLineChars="0" w:firstLine="0"/>
              <w:rPr>
                <w:color w:val="000000" w:themeColor="text1"/>
              </w:rPr>
            </w:pPr>
          </w:p>
        </w:tc>
      </w:tr>
    </w:tbl>
    <w:p w14:paraId="76BFABBA" w14:textId="77777777" w:rsidR="000B14C2" w:rsidRDefault="00491828">
      <w:pPr>
        <w:snapToGrid w:val="0"/>
        <w:ind w:firstLine="420"/>
        <w:rPr>
          <w:color w:val="000000" w:themeColor="text1"/>
        </w:rPr>
      </w:pPr>
      <w:r>
        <w:rPr>
          <w:rFonts w:hint="eastAsia"/>
          <w:color w:val="000000" w:themeColor="text1"/>
        </w:rPr>
        <w:t>由此可见，与门的逻辑功能是，输入全部为高电平时，输出才是高电平，否则为低电平。</w:t>
      </w:r>
    </w:p>
    <w:p w14:paraId="322C0033" w14:textId="77777777" w:rsidR="000B14C2" w:rsidRDefault="00491828">
      <w:pPr>
        <w:pStyle w:val="4"/>
      </w:pPr>
      <w:r>
        <w:t>3</w:t>
      </w:r>
      <w:r>
        <w:rPr>
          <w:rFonts w:hint="eastAsia"/>
        </w:rPr>
        <w:t>．或逻辑及或门</w:t>
      </w:r>
    </w:p>
    <w:p w14:paraId="5D10614B" w14:textId="77777777" w:rsidR="000B14C2" w:rsidRDefault="00491828">
      <w:pPr>
        <w:snapToGrid w:val="0"/>
        <w:ind w:firstLine="420"/>
        <w:rPr>
          <w:color w:val="000000" w:themeColor="text1"/>
        </w:rPr>
      </w:pPr>
      <w:r>
        <w:rPr>
          <w:rFonts w:hint="eastAsia"/>
          <w:color w:val="000000" w:themeColor="text1"/>
        </w:rPr>
        <w:t>或逻辑指的是：在决定某事件的诸条件中，只要有一个或一个以上的条件具备，该事件就会发生；当所有条件都不具备时，该事件才不发生的一种因果关系。</w:t>
      </w:r>
    </w:p>
    <w:p w14:paraId="58715FFF" w14:textId="77777777" w:rsidR="000B14C2" w:rsidRDefault="00491828">
      <w:pPr>
        <w:snapToGrid w:val="0"/>
        <w:ind w:firstLine="420"/>
        <w:rPr>
          <w:color w:val="000000" w:themeColor="text1"/>
        </w:rPr>
      </w:pPr>
      <w:r>
        <w:rPr>
          <w:rFonts w:hint="eastAsia"/>
          <w:color w:val="000000" w:themeColor="text1"/>
        </w:rPr>
        <w:t>如图</w:t>
      </w:r>
      <w:r>
        <w:rPr>
          <w:color w:val="000000" w:themeColor="text1"/>
        </w:rPr>
        <w:t>4</w:t>
      </w:r>
      <w:r>
        <w:rPr>
          <w:rFonts w:hint="eastAsia"/>
          <w:color w:val="000000" w:themeColor="text1"/>
        </w:rPr>
        <w:t>-</w:t>
      </w:r>
      <w:r>
        <w:rPr>
          <w:color w:val="000000" w:themeColor="text1"/>
        </w:rPr>
        <w:t>11</w:t>
      </w:r>
      <w:r>
        <w:rPr>
          <w:rFonts w:hint="eastAsia"/>
          <w:color w:val="000000" w:themeColor="text1"/>
        </w:rPr>
        <w:t>所示电路，只要开关</w:t>
      </w:r>
      <w:r>
        <w:rPr>
          <w:color w:val="000000" w:themeColor="text1"/>
        </w:rPr>
        <w:t>A</w:t>
      </w:r>
      <w:r>
        <w:rPr>
          <w:rFonts w:hint="eastAsia"/>
          <w:color w:val="000000" w:themeColor="text1"/>
        </w:rPr>
        <w:t>或</w:t>
      </w:r>
      <w:r>
        <w:rPr>
          <w:color w:val="000000" w:themeColor="text1"/>
        </w:rPr>
        <w:t>B</w:t>
      </w:r>
      <w:r>
        <w:rPr>
          <w:rFonts w:hint="eastAsia"/>
          <w:color w:val="000000" w:themeColor="text1"/>
        </w:rPr>
        <w:t>其中任一个闭合，灯泡</w:t>
      </w:r>
      <w:r>
        <w:rPr>
          <w:color w:val="000000" w:themeColor="text1"/>
        </w:rPr>
        <w:t>Y</w:t>
      </w:r>
      <w:r>
        <w:rPr>
          <w:rFonts w:hint="eastAsia"/>
          <w:color w:val="000000" w:themeColor="text1"/>
        </w:rPr>
        <w:t>就亮；</w:t>
      </w:r>
      <w:r>
        <w:rPr>
          <w:color w:val="000000" w:themeColor="text1"/>
        </w:rPr>
        <w:t>A</w:t>
      </w:r>
      <w:r>
        <w:rPr>
          <w:rFonts w:hint="eastAsia"/>
          <w:color w:val="000000" w:themeColor="text1"/>
        </w:rPr>
        <w:t>、</w:t>
      </w:r>
      <w:r>
        <w:rPr>
          <w:color w:val="000000" w:themeColor="text1"/>
        </w:rPr>
        <w:t>B</w:t>
      </w:r>
      <w:r>
        <w:rPr>
          <w:rFonts w:hint="eastAsia"/>
          <w:color w:val="000000" w:themeColor="text1"/>
        </w:rPr>
        <w:t>都不闭合，灯泡</w:t>
      </w:r>
      <w:r>
        <w:rPr>
          <w:color w:val="000000" w:themeColor="text1"/>
        </w:rPr>
        <w:t>Y</w:t>
      </w:r>
      <w:r>
        <w:rPr>
          <w:rFonts w:hint="eastAsia"/>
          <w:color w:val="000000" w:themeColor="text1"/>
        </w:rPr>
        <w:t>才不亮。这种因果关系就是或逻辑关系。可表示为：</w:t>
      </w:r>
    </w:p>
    <w:p w14:paraId="107CAD1B" w14:textId="77777777" w:rsidR="000B14C2" w:rsidRDefault="00491828">
      <w:pPr>
        <w:tabs>
          <w:tab w:val="left" w:pos="1680"/>
        </w:tabs>
        <w:snapToGrid w:val="0"/>
        <w:ind w:firstLine="420"/>
        <w:jc w:val="center"/>
        <w:rPr>
          <w:color w:val="000000" w:themeColor="text1"/>
        </w:rPr>
      </w:pPr>
      <w:r>
        <w:rPr>
          <w:i/>
          <w:color w:val="000000" w:themeColor="text1"/>
        </w:rPr>
        <w:t>Y</w:t>
      </w:r>
      <w:r>
        <w:rPr>
          <w:rFonts w:hint="eastAsia"/>
          <w:color w:val="000000" w:themeColor="text1"/>
        </w:rPr>
        <w:t>＝</w:t>
      </w:r>
      <w:r>
        <w:rPr>
          <w:i/>
          <w:color w:val="000000" w:themeColor="text1"/>
        </w:rPr>
        <w:t>A</w:t>
      </w:r>
      <w:r>
        <w:rPr>
          <w:rFonts w:hint="eastAsia"/>
          <w:color w:val="000000" w:themeColor="text1"/>
        </w:rPr>
        <w:t>＋</w:t>
      </w:r>
      <w:r>
        <w:rPr>
          <w:i/>
          <w:color w:val="000000" w:themeColor="text1"/>
        </w:rPr>
        <w:t>B</w:t>
      </w:r>
    </w:p>
    <w:p w14:paraId="1A0994C4" w14:textId="77777777" w:rsidR="000B14C2" w:rsidRDefault="00491828">
      <w:pPr>
        <w:snapToGrid w:val="0"/>
        <w:ind w:firstLine="420"/>
        <w:rPr>
          <w:color w:val="000000" w:themeColor="text1"/>
        </w:rPr>
      </w:pPr>
      <w:r>
        <w:rPr>
          <w:rFonts w:hint="eastAsia"/>
          <w:color w:val="000000" w:themeColor="text1"/>
        </w:rPr>
        <w:t>读作</w:t>
      </w:r>
      <w:r>
        <w:rPr>
          <w:color w:val="000000" w:themeColor="text1"/>
        </w:rPr>
        <w:t>“A</w:t>
      </w:r>
      <w:r>
        <w:rPr>
          <w:rFonts w:hint="eastAsia"/>
          <w:color w:val="000000" w:themeColor="text1"/>
        </w:rPr>
        <w:t>或</w:t>
      </w:r>
      <w:r>
        <w:rPr>
          <w:color w:val="000000" w:themeColor="text1"/>
        </w:rPr>
        <w:t>B”</w:t>
      </w:r>
      <w:r>
        <w:rPr>
          <w:rFonts w:hint="eastAsia"/>
          <w:color w:val="000000" w:themeColor="text1"/>
        </w:rPr>
        <w:t>。在逻辑运算中或逻辑称为逻辑加。</w:t>
      </w:r>
    </w:p>
    <w:tbl>
      <w:tblPr>
        <w:tblpPr w:leftFromText="180" w:rightFromText="180" w:vertAnchor="text" w:horzAnchor="margin" w:tblpY="32"/>
        <w:tblW w:w="0" w:type="auto"/>
        <w:tblLook w:val="04A0" w:firstRow="1" w:lastRow="0" w:firstColumn="1" w:lastColumn="0" w:noHBand="0" w:noVBand="1"/>
      </w:tblPr>
      <w:tblGrid>
        <w:gridCol w:w="8165"/>
      </w:tblGrid>
      <w:tr w:rsidR="000B14C2" w14:paraId="29549255" w14:textId="77777777">
        <w:tc>
          <w:tcPr>
            <w:tcW w:w="8165" w:type="dxa"/>
          </w:tcPr>
          <w:p w14:paraId="7C9CE044" w14:textId="77777777" w:rsidR="000B14C2" w:rsidRDefault="00491828">
            <w:pPr>
              <w:ind w:firstLineChars="0" w:firstLine="0"/>
              <w:jc w:val="center"/>
              <w:rPr>
                <w:color w:val="000000" w:themeColor="text1"/>
              </w:rPr>
            </w:pPr>
            <w:r>
              <w:rPr>
                <w:color w:val="000000" w:themeColor="text1"/>
              </w:rPr>
              <w:object w:dxaOrig="2089" w:dyaOrig="1315" w14:anchorId="439C3CF8">
                <v:shape id="_x0000_i1065" type="#_x0000_t75" style="width:104.1pt;height:65.9pt" o:ole="">
                  <v:imagedata r:id="rId181" o:title=""/>
                </v:shape>
                <o:OLEObject Type="Embed" ProgID="PBrush" ShapeID="_x0000_i1065" DrawAspect="Content" ObjectID="_1796414101" r:id="rId182"/>
              </w:object>
            </w:r>
          </w:p>
        </w:tc>
      </w:tr>
      <w:tr w:rsidR="000B14C2" w14:paraId="0C8D36B3" w14:textId="77777777">
        <w:tc>
          <w:tcPr>
            <w:tcW w:w="8165" w:type="dxa"/>
          </w:tcPr>
          <w:p w14:paraId="2C7E83A6" w14:textId="77777777" w:rsidR="000B14C2" w:rsidRDefault="00491828" w:rsidP="00491828">
            <w:pPr>
              <w:pStyle w:val="7"/>
            </w:pPr>
            <w:r>
              <w:rPr>
                <w:rFonts w:hint="eastAsia"/>
              </w:rPr>
              <w:t>图</w:t>
            </w:r>
            <w:r>
              <w:rPr>
                <w:rFonts w:hint="eastAsia"/>
              </w:rPr>
              <w:t>4-</w:t>
            </w:r>
            <w:r>
              <w:t xml:space="preserve">11  </w:t>
            </w:r>
            <w:r>
              <w:rPr>
                <w:rFonts w:hint="eastAsia"/>
              </w:rPr>
              <w:t>或逻辑举例</w:t>
            </w:r>
          </w:p>
        </w:tc>
      </w:tr>
    </w:tbl>
    <w:p w14:paraId="207817C4" w14:textId="77777777" w:rsidR="000B14C2" w:rsidRDefault="000B14C2">
      <w:pPr>
        <w:snapToGrid w:val="0"/>
        <w:ind w:firstLine="420"/>
        <w:rPr>
          <w:color w:val="000000" w:themeColor="text1"/>
        </w:rPr>
      </w:pPr>
    </w:p>
    <w:p w14:paraId="3A349085" w14:textId="77777777" w:rsidR="000B14C2" w:rsidRDefault="00491828">
      <w:pPr>
        <w:snapToGrid w:val="0"/>
        <w:ind w:firstLine="420"/>
        <w:rPr>
          <w:color w:val="000000" w:themeColor="text1"/>
        </w:rPr>
      </w:pPr>
      <w:r>
        <w:rPr>
          <w:rFonts w:hint="eastAsia"/>
          <w:color w:val="000000" w:themeColor="text1"/>
        </w:rPr>
        <w:t>或门是指能够实现或逻辑关系的门电路。或门具有两个或多个输入端，一个输出端。</w:t>
      </w:r>
      <w:r>
        <w:rPr>
          <w:rFonts w:hint="eastAsia"/>
          <w:color w:val="000000" w:themeColor="text1"/>
        </w:rPr>
        <w:t>MOS</w:t>
      </w:r>
      <w:proofErr w:type="gramStart"/>
      <w:r>
        <w:rPr>
          <w:rFonts w:hint="eastAsia"/>
          <w:color w:val="000000" w:themeColor="text1"/>
        </w:rPr>
        <w:t>管实现</w:t>
      </w:r>
      <w:proofErr w:type="gramEnd"/>
      <w:r>
        <w:rPr>
          <w:rFonts w:hint="eastAsia"/>
          <w:color w:val="000000" w:themeColor="text1"/>
        </w:rPr>
        <w:t>的或门电路如图</w:t>
      </w:r>
      <w:r>
        <w:rPr>
          <w:color w:val="000000" w:themeColor="text1"/>
        </w:rPr>
        <w:t>4</w:t>
      </w:r>
      <w:r>
        <w:rPr>
          <w:rFonts w:hint="eastAsia"/>
          <w:color w:val="000000" w:themeColor="text1"/>
        </w:rPr>
        <w:t>-</w:t>
      </w:r>
      <w:r>
        <w:rPr>
          <w:color w:val="000000" w:themeColor="text1"/>
        </w:rPr>
        <w:t>12</w:t>
      </w:r>
      <w:r>
        <w:rPr>
          <w:rFonts w:hint="eastAsia"/>
          <w:color w:val="000000" w:themeColor="text1"/>
        </w:rPr>
        <w:t>所示。</w:t>
      </w:r>
    </w:p>
    <w:tbl>
      <w:tblPr>
        <w:tblpPr w:leftFromText="180" w:rightFromText="180" w:vertAnchor="text" w:horzAnchor="margin" w:tblpY="32"/>
        <w:tblW w:w="0" w:type="auto"/>
        <w:tblLook w:val="04A0" w:firstRow="1" w:lastRow="0" w:firstColumn="1" w:lastColumn="0" w:noHBand="0" w:noVBand="1"/>
      </w:tblPr>
      <w:tblGrid>
        <w:gridCol w:w="8165"/>
      </w:tblGrid>
      <w:tr w:rsidR="000B14C2" w14:paraId="46B077A6" w14:textId="77777777">
        <w:tc>
          <w:tcPr>
            <w:tcW w:w="8165" w:type="dxa"/>
          </w:tcPr>
          <w:p w14:paraId="0D9921C0" w14:textId="77777777" w:rsidR="000B14C2" w:rsidRDefault="00491828" w:rsidP="00491828">
            <w:pPr>
              <w:pStyle w:val="7"/>
            </w:pPr>
            <w:r>
              <w:rPr>
                <w:rFonts w:hint="eastAsia"/>
              </w:rPr>
              <w:t>图</w:t>
            </w:r>
            <w:r>
              <w:rPr>
                <w:rFonts w:hint="eastAsia"/>
              </w:rPr>
              <w:t>4-</w:t>
            </w:r>
            <w:r>
              <w:t>12</w:t>
            </w:r>
            <w:r>
              <w:rPr>
                <w:rFonts w:hint="eastAsia"/>
              </w:rPr>
              <w:t xml:space="preserve">  MOS</w:t>
            </w:r>
            <w:proofErr w:type="gramStart"/>
            <w:r>
              <w:rPr>
                <w:rFonts w:hint="eastAsia"/>
              </w:rPr>
              <w:t>管实现</w:t>
            </w:r>
            <w:proofErr w:type="gramEnd"/>
            <w:r>
              <w:rPr>
                <w:rFonts w:hint="eastAsia"/>
              </w:rPr>
              <w:t>的或门电路图</w:t>
            </w:r>
            <w:r>
              <w:rPr>
                <w:noProof/>
                <w:lang w:val="en-US"/>
              </w:rPr>
              <w:drawing>
                <wp:anchor distT="0" distB="0" distL="114300" distR="114300" simplePos="0" relativeHeight="251673600" behindDoc="0" locked="0" layoutInCell="1" allowOverlap="1" wp14:anchorId="5BDBBDA6" wp14:editId="1807750E">
                  <wp:simplePos x="0" y="0"/>
                  <wp:positionH relativeFrom="column">
                    <wp:posOffset>1428115</wp:posOffset>
                  </wp:positionH>
                  <wp:positionV relativeFrom="paragraph">
                    <wp:posOffset>0</wp:posOffset>
                  </wp:positionV>
                  <wp:extent cx="2148840" cy="1440815"/>
                  <wp:effectExtent l="0" t="0" r="3810" b="698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148840" cy="1440894"/>
                          </a:xfrm>
                          <a:prstGeom prst="rect">
                            <a:avLst/>
                          </a:prstGeom>
                        </pic:spPr>
                      </pic:pic>
                    </a:graphicData>
                  </a:graphic>
                </wp:anchor>
              </w:drawing>
            </w:r>
          </w:p>
        </w:tc>
      </w:tr>
    </w:tbl>
    <w:p w14:paraId="7AEAFE48" w14:textId="77777777" w:rsidR="000B14C2" w:rsidRDefault="00491828">
      <w:pPr>
        <w:snapToGrid w:val="0"/>
        <w:ind w:firstLine="420"/>
        <w:rPr>
          <w:color w:val="000000" w:themeColor="text1"/>
        </w:rPr>
      </w:pPr>
      <w:r>
        <w:rPr>
          <w:rFonts w:hint="eastAsia"/>
          <w:color w:val="000000" w:themeColor="text1"/>
        </w:rPr>
        <w:t>或门逻辑符号如图</w:t>
      </w:r>
      <w:r>
        <w:rPr>
          <w:color w:val="000000" w:themeColor="text1"/>
        </w:rPr>
        <w:t>4</w:t>
      </w:r>
      <w:r>
        <w:rPr>
          <w:rFonts w:hint="eastAsia"/>
          <w:color w:val="000000" w:themeColor="text1"/>
        </w:rPr>
        <w:t>-</w:t>
      </w:r>
      <w:r>
        <w:rPr>
          <w:color w:val="000000" w:themeColor="text1"/>
        </w:rPr>
        <w:t>13</w:t>
      </w:r>
      <w:r>
        <w:rPr>
          <w:rFonts w:hint="eastAsia"/>
          <w:color w:val="000000" w:themeColor="text1"/>
        </w:rPr>
        <w:t>所示。</w:t>
      </w:r>
    </w:p>
    <w:tbl>
      <w:tblPr>
        <w:tblW w:w="8180" w:type="dxa"/>
        <w:tblLook w:val="04A0" w:firstRow="1" w:lastRow="0" w:firstColumn="1" w:lastColumn="0" w:noHBand="0" w:noVBand="1"/>
      </w:tblPr>
      <w:tblGrid>
        <w:gridCol w:w="8180"/>
      </w:tblGrid>
      <w:tr w:rsidR="000B14C2" w14:paraId="5A8EF812" w14:textId="77777777">
        <w:tc>
          <w:tcPr>
            <w:tcW w:w="8180" w:type="dxa"/>
          </w:tcPr>
          <w:p w14:paraId="242A0E56" w14:textId="77777777" w:rsidR="000B14C2" w:rsidRDefault="00491828">
            <w:pPr>
              <w:ind w:firstLineChars="0" w:firstLine="0"/>
              <w:jc w:val="center"/>
              <w:rPr>
                <w:color w:val="000000" w:themeColor="text1"/>
              </w:rPr>
            </w:pPr>
            <w:r>
              <w:rPr>
                <w:color w:val="000000" w:themeColor="text1"/>
              </w:rPr>
              <w:object w:dxaOrig="2389" w:dyaOrig="641" w14:anchorId="71225534">
                <v:shape id="_x0000_i1066" type="#_x0000_t75" style="width:119.1pt;height:31.55pt" o:ole="">
                  <v:imagedata r:id="rId184" o:title=""/>
                </v:shape>
                <o:OLEObject Type="Embed" ProgID="PBrush" ShapeID="_x0000_i1066" DrawAspect="Content" ObjectID="_1796414102" r:id="rId185"/>
              </w:object>
            </w:r>
          </w:p>
          <w:p w14:paraId="7C74CE95"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hint="eastAsia"/>
                <w:iCs/>
                <w:sz w:val="18"/>
              </w:rPr>
              <w:t>（</w:t>
            </w:r>
            <w:r>
              <w:rPr>
                <w:rFonts w:ascii="Cambria Math" w:hAnsi="Cambria Math" w:cs="Times New Roman" w:hint="eastAsia"/>
                <w:iCs/>
                <w:sz w:val="18"/>
              </w:rPr>
              <w:t>a</w:t>
            </w:r>
            <w:r>
              <w:rPr>
                <w:rFonts w:ascii="Cambria Math" w:hAnsi="Cambria Math" w:cs="Times New Roman" w:hint="eastAsia"/>
                <w:iCs/>
                <w:sz w:val="18"/>
              </w:rPr>
              <w:t>）常用符号</w:t>
            </w:r>
            <w:r>
              <w:rPr>
                <w:rFonts w:ascii="Cambria Math" w:hAnsi="Cambria Math" w:cs="Times New Roman" w:hint="eastAsia"/>
                <w:iCs/>
                <w:sz w:val="18"/>
              </w:rPr>
              <w:t xml:space="preserve"> </w:t>
            </w:r>
            <w:r>
              <w:rPr>
                <w:rFonts w:ascii="Cambria Math" w:hAnsi="Cambria Math" w:cs="Times New Roman"/>
                <w:iCs/>
                <w:sz w:val="18"/>
              </w:rPr>
              <w:t xml:space="preserve">     </w:t>
            </w:r>
            <w:r>
              <w:rPr>
                <w:rFonts w:ascii="Cambria Math" w:hAnsi="Cambria Math" w:cs="Times New Roman" w:hint="eastAsia"/>
                <w:iCs/>
                <w:sz w:val="18"/>
              </w:rPr>
              <w:t>（</w:t>
            </w:r>
            <w:r>
              <w:rPr>
                <w:rFonts w:ascii="Cambria Math" w:hAnsi="Cambria Math" w:cs="Times New Roman" w:hint="eastAsia"/>
                <w:iCs/>
                <w:sz w:val="18"/>
              </w:rPr>
              <w:t>b</w:t>
            </w:r>
            <w:r>
              <w:rPr>
                <w:rFonts w:ascii="Cambria Math" w:hAnsi="Cambria Math" w:cs="Times New Roman" w:hint="eastAsia"/>
                <w:iCs/>
                <w:sz w:val="18"/>
              </w:rPr>
              <w:t>）国标符号</w:t>
            </w:r>
          </w:p>
          <w:p w14:paraId="28262610" w14:textId="77777777" w:rsidR="000B14C2" w:rsidRDefault="00491828" w:rsidP="00491828">
            <w:pPr>
              <w:pStyle w:val="7"/>
            </w:pPr>
            <w:r>
              <w:rPr>
                <w:rFonts w:hint="eastAsia"/>
              </w:rPr>
              <w:t>图</w:t>
            </w:r>
            <w:r>
              <w:rPr>
                <w:rFonts w:hint="eastAsia"/>
              </w:rPr>
              <w:t>4-</w:t>
            </w:r>
            <w:r>
              <w:t>13</w:t>
            </w:r>
            <w:r>
              <w:rPr>
                <w:rFonts w:hint="eastAsia"/>
              </w:rPr>
              <w:t xml:space="preserve">  </w:t>
            </w:r>
            <w:r>
              <w:rPr>
                <w:rFonts w:hint="eastAsia"/>
              </w:rPr>
              <w:t>或逻辑符号</w:t>
            </w:r>
          </w:p>
        </w:tc>
      </w:tr>
    </w:tbl>
    <w:p w14:paraId="39CFB696" w14:textId="77777777" w:rsidR="000B14C2" w:rsidRDefault="00491828">
      <w:pPr>
        <w:snapToGrid w:val="0"/>
        <w:ind w:firstLine="420"/>
        <w:rPr>
          <w:color w:val="000000" w:themeColor="text1"/>
        </w:rPr>
      </w:pPr>
      <w:r>
        <w:rPr>
          <w:rFonts w:hint="eastAsia"/>
          <w:color w:val="000000" w:themeColor="text1"/>
        </w:rPr>
        <w:t>或门的输出与输入之间的逻辑关系用逻辑表达式表示为：</w:t>
      </w:r>
    </w:p>
    <w:p w14:paraId="709C6F7B" w14:textId="77777777" w:rsidR="000B14C2" w:rsidRDefault="00491828">
      <w:pPr>
        <w:snapToGrid w:val="0"/>
        <w:ind w:firstLine="420"/>
        <w:rPr>
          <w:color w:val="000000" w:themeColor="text1"/>
        </w:rPr>
      </w:pPr>
      <w:r>
        <w:rPr>
          <w:color w:val="000000" w:themeColor="text1"/>
        </w:rPr>
        <w:t xml:space="preserve">                      </w:t>
      </w:r>
      <w:r>
        <w:rPr>
          <w:i/>
          <w:color w:val="000000" w:themeColor="text1"/>
        </w:rPr>
        <w:t>Y</w:t>
      </w:r>
      <w:r>
        <w:rPr>
          <w:rFonts w:hint="eastAsia"/>
          <w:color w:val="000000" w:themeColor="text1"/>
        </w:rPr>
        <w:t>＝</w:t>
      </w:r>
      <w:r>
        <w:rPr>
          <w:i/>
          <w:color w:val="000000" w:themeColor="text1"/>
        </w:rPr>
        <w:t>A</w:t>
      </w:r>
      <w:r>
        <w:rPr>
          <w:rFonts w:hint="eastAsia"/>
          <w:color w:val="000000" w:themeColor="text1"/>
        </w:rPr>
        <w:t>＋</w:t>
      </w:r>
      <w:r>
        <w:rPr>
          <w:i/>
          <w:color w:val="000000" w:themeColor="text1"/>
        </w:rPr>
        <w:t>B</w:t>
      </w:r>
      <w:r>
        <w:rPr>
          <w:color w:val="000000" w:themeColor="text1"/>
        </w:rPr>
        <w:t xml:space="preserve"> </w:t>
      </w:r>
    </w:p>
    <w:p w14:paraId="3C6DBD77" w14:textId="77777777" w:rsidR="000B14C2" w:rsidRDefault="00491828">
      <w:pPr>
        <w:snapToGrid w:val="0"/>
        <w:ind w:firstLine="420"/>
        <w:rPr>
          <w:b/>
          <w:color w:val="000000" w:themeColor="text1"/>
        </w:rPr>
      </w:pPr>
      <w:r>
        <w:rPr>
          <w:rFonts w:hint="eastAsia"/>
          <w:color w:val="000000" w:themeColor="text1"/>
        </w:rPr>
        <w:t>两输入端或门电路的真值表如表</w:t>
      </w:r>
      <w:r>
        <w:rPr>
          <w:color w:val="000000" w:themeColor="text1"/>
        </w:rPr>
        <w:t>4</w:t>
      </w:r>
      <w:r>
        <w:rPr>
          <w:rFonts w:hint="eastAsia"/>
          <w:color w:val="000000" w:themeColor="text1"/>
        </w:rPr>
        <w:t>-</w:t>
      </w:r>
      <w:r>
        <w:rPr>
          <w:color w:val="000000" w:themeColor="text1"/>
        </w:rPr>
        <w:t>6</w:t>
      </w:r>
      <w:r>
        <w:rPr>
          <w:rFonts w:hint="eastAsia"/>
          <w:color w:val="000000" w:themeColor="text1"/>
        </w:rPr>
        <w:t>所示。</w:t>
      </w:r>
    </w:p>
    <w:tbl>
      <w:tblPr>
        <w:tblpPr w:leftFromText="180" w:rightFromText="180" w:vertAnchor="text" w:horzAnchor="margin" w:tblpXSpec="center" w:tblpY="77"/>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42"/>
        <w:gridCol w:w="942"/>
        <w:gridCol w:w="945"/>
      </w:tblGrid>
      <w:tr w:rsidR="000B14C2" w14:paraId="7D48F78D" w14:textId="77777777">
        <w:trPr>
          <w:trHeight w:val="255"/>
        </w:trPr>
        <w:tc>
          <w:tcPr>
            <w:tcW w:w="2829" w:type="dxa"/>
            <w:gridSpan w:val="3"/>
            <w:tcBorders>
              <w:top w:val="nil"/>
              <w:left w:val="nil"/>
              <w:bottom w:val="single" w:sz="8" w:space="0" w:color="auto"/>
              <w:right w:val="nil"/>
            </w:tcBorders>
          </w:tcPr>
          <w:p w14:paraId="590A5AC4" w14:textId="77777777" w:rsidR="000B14C2" w:rsidRDefault="00491828">
            <w:pPr>
              <w:pStyle w:val="6"/>
            </w:pPr>
            <w:r>
              <w:rPr>
                <w:rFonts w:hint="eastAsia"/>
              </w:rPr>
              <w:t>表</w:t>
            </w:r>
            <w:r>
              <w:t>4</w:t>
            </w:r>
            <w:r>
              <w:rPr>
                <w:rFonts w:hint="eastAsia"/>
              </w:rPr>
              <w:t>-</w:t>
            </w:r>
            <w:r>
              <w:t xml:space="preserve">6  </w:t>
            </w:r>
            <w:r>
              <w:rPr>
                <w:rFonts w:hint="eastAsia"/>
              </w:rPr>
              <w:t>或门真值表</w:t>
            </w:r>
          </w:p>
        </w:tc>
      </w:tr>
      <w:tr w:rsidR="000B14C2" w14:paraId="6F83680F" w14:textId="77777777">
        <w:trPr>
          <w:trHeight w:val="255"/>
        </w:trPr>
        <w:tc>
          <w:tcPr>
            <w:tcW w:w="942" w:type="dxa"/>
            <w:tcBorders>
              <w:top w:val="single" w:sz="8" w:space="0" w:color="auto"/>
              <w:left w:val="nil"/>
              <w:bottom w:val="single" w:sz="4" w:space="0" w:color="auto"/>
              <w:right w:val="single" w:sz="4" w:space="0" w:color="auto"/>
            </w:tcBorders>
          </w:tcPr>
          <w:p w14:paraId="734DE111" w14:textId="77777777" w:rsidR="000B14C2" w:rsidRDefault="00491828">
            <w:pPr>
              <w:ind w:firstLineChars="0" w:firstLine="0"/>
              <w:jc w:val="center"/>
              <w:rPr>
                <w:color w:val="000000" w:themeColor="text1"/>
                <w:sz w:val="18"/>
                <w:szCs w:val="18"/>
              </w:rPr>
            </w:pPr>
            <w:r>
              <w:rPr>
                <w:color w:val="000000" w:themeColor="text1"/>
                <w:sz w:val="18"/>
                <w:szCs w:val="18"/>
              </w:rPr>
              <w:t>A</w:t>
            </w:r>
          </w:p>
        </w:tc>
        <w:tc>
          <w:tcPr>
            <w:tcW w:w="942" w:type="dxa"/>
            <w:tcBorders>
              <w:top w:val="single" w:sz="8" w:space="0" w:color="auto"/>
              <w:left w:val="single" w:sz="4" w:space="0" w:color="auto"/>
              <w:bottom w:val="single" w:sz="4" w:space="0" w:color="auto"/>
              <w:right w:val="single" w:sz="4" w:space="0" w:color="auto"/>
            </w:tcBorders>
          </w:tcPr>
          <w:p w14:paraId="0DC04B54"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B</w:t>
            </w:r>
          </w:p>
        </w:tc>
        <w:tc>
          <w:tcPr>
            <w:tcW w:w="945" w:type="dxa"/>
            <w:tcBorders>
              <w:top w:val="single" w:sz="8" w:space="0" w:color="auto"/>
              <w:left w:val="single" w:sz="4" w:space="0" w:color="auto"/>
              <w:bottom w:val="single" w:sz="4" w:space="0" w:color="auto"/>
              <w:right w:val="nil"/>
            </w:tcBorders>
          </w:tcPr>
          <w:p w14:paraId="25169CA0" w14:textId="77777777" w:rsidR="000B14C2" w:rsidRDefault="00491828">
            <w:pPr>
              <w:ind w:firstLineChars="0" w:firstLine="0"/>
              <w:jc w:val="center"/>
              <w:rPr>
                <w:color w:val="000000" w:themeColor="text1"/>
                <w:sz w:val="18"/>
                <w:szCs w:val="18"/>
              </w:rPr>
            </w:pPr>
            <w:r>
              <w:rPr>
                <w:color w:val="000000" w:themeColor="text1"/>
                <w:sz w:val="18"/>
                <w:szCs w:val="18"/>
              </w:rPr>
              <w:t>Y</w:t>
            </w:r>
          </w:p>
        </w:tc>
      </w:tr>
      <w:tr w:rsidR="000B14C2" w14:paraId="61663388" w14:textId="77777777">
        <w:trPr>
          <w:trHeight w:val="255"/>
        </w:trPr>
        <w:tc>
          <w:tcPr>
            <w:tcW w:w="942" w:type="dxa"/>
            <w:tcBorders>
              <w:top w:val="single" w:sz="4" w:space="0" w:color="auto"/>
              <w:left w:val="nil"/>
              <w:bottom w:val="single" w:sz="4" w:space="0" w:color="auto"/>
              <w:right w:val="single" w:sz="4" w:space="0" w:color="auto"/>
            </w:tcBorders>
          </w:tcPr>
          <w:p w14:paraId="1F3C01A9" w14:textId="77777777" w:rsidR="000B14C2" w:rsidRDefault="00491828">
            <w:pPr>
              <w:ind w:firstLineChars="0" w:firstLine="0"/>
              <w:jc w:val="center"/>
              <w:rPr>
                <w:color w:val="000000" w:themeColor="text1"/>
                <w:sz w:val="18"/>
                <w:szCs w:val="18"/>
              </w:rPr>
            </w:pPr>
            <w:r>
              <w:rPr>
                <w:color w:val="000000" w:themeColor="text1"/>
                <w:sz w:val="18"/>
                <w:szCs w:val="18"/>
              </w:rPr>
              <w:t>0</w:t>
            </w:r>
          </w:p>
        </w:tc>
        <w:tc>
          <w:tcPr>
            <w:tcW w:w="942" w:type="dxa"/>
            <w:tcBorders>
              <w:top w:val="single" w:sz="4" w:space="0" w:color="auto"/>
              <w:left w:val="single" w:sz="4" w:space="0" w:color="auto"/>
              <w:bottom w:val="single" w:sz="4" w:space="0" w:color="auto"/>
              <w:right w:val="single" w:sz="4" w:space="0" w:color="auto"/>
            </w:tcBorders>
          </w:tcPr>
          <w:p w14:paraId="5C186DC2"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0</w:t>
            </w:r>
          </w:p>
        </w:tc>
        <w:tc>
          <w:tcPr>
            <w:tcW w:w="945" w:type="dxa"/>
            <w:tcBorders>
              <w:top w:val="single" w:sz="4" w:space="0" w:color="auto"/>
              <w:left w:val="single" w:sz="4" w:space="0" w:color="auto"/>
              <w:bottom w:val="single" w:sz="4" w:space="0" w:color="auto"/>
              <w:right w:val="nil"/>
            </w:tcBorders>
          </w:tcPr>
          <w:p w14:paraId="3037A29D" w14:textId="77777777" w:rsidR="000B14C2" w:rsidRDefault="00491828">
            <w:pPr>
              <w:ind w:firstLineChars="0" w:firstLine="0"/>
              <w:jc w:val="center"/>
              <w:rPr>
                <w:color w:val="000000" w:themeColor="text1"/>
                <w:sz w:val="18"/>
                <w:szCs w:val="18"/>
              </w:rPr>
            </w:pPr>
            <w:r>
              <w:rPr>
                <w:color w:val="000000" w:themeColor="text1"/>
                <w:sz w:val="18"/>
                <w:szCs w:val="18"/>
              </w:rPr>
              <w:t>0</w:t>
            </w:r>
          </w:p>
        </w:tc>
      </w:tr>
      <w:tr w:rsidR="000B14C2" w14:paraId="08E80D6A" w14:textId="77777777">
        <w:trPr>
          <w:trHeight w:val="255"/>
        </w:trPr>
        <w:tc>
          <w:tcPr>
            <w:tcW w:w="942" w:type="dxa"/>
            <w:tcBorders>
              <w:top w:val="single" w:sz="4" w:space="0" w:color="auto"/>
              <w:left w:val="nil"/>
              <w:bottom w:val="single" w:sz="4" w:space="0" w:color="auto"/>
              <w:right w:val="single" w:sz="4" w:space="0" w:color="auto"/>
            </w:tcBorders>
          </w:tcPr>
          <w:p w14:paraId="28D3C1B9" w14:textId="77777777" w:rsidR="000B14C2" w:rsidRDefault="00491828">
            <w:pPr>
              <w:ind w:firstLineChars="0" w:firstLine="0"/>
              <w:jc w:val="center"/>
              <w:rPr>
                <w:color w:val="000000" w:themeColor="text1"/>
                <w:sz w:val="18"/>
                <w:szCs w:val="18"/>
              </w:rPr>
            </w:pPr>
            <w:r>
              <w:rPr>
                <w:color w:val="000000" w:themeColor="text1"/>
                <w:sz w:val="18"/>
                <w:szCs w:val="18"/>
              </w:rPr>
              <w:t>0</w:t>
            </w:r>
          </w:p>
        </w:tc>
        <w:tc>
          <w:tcPr>
            <w:tcW w:w="942" w:type="dxa"/>
            <w:tcBorders>
              <w:top w:val="single" w:sz="4" w:space="0" w:color="auto"/>
              <w:left w:val="single" w:sz="4" w:space="0" w:color="auto"/>
              <w:bottom w:val="single" w:sz="4" w:space="0" w:color="auto"/>
              <w:right w:val="single" w:sz="4" w:space="0" w:color="auto"/>
            </w:tcBorders>
          </w:tcPr>
          <w:p w14:paraId="5EBB9D76"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1</w:t>
            </w:r>
          </w:p>
        </w:tc>
        <w:tc>
          <w:tcPr>
            <w:tcW w:w="945" w:type="dxa"/>
            <w:tcBorders>
              <w:top w:val="single" w:sz="4" w:space="0" w:color="auto"/>
              <w:left w:val="single" w:sz="4" w:space="0" w:color="auto"/>
              <w:bottom w:val="single" w:sz="4" w:space="0" w:color="auto"/>
              <w:right w:val="nil"/>
            </w:tcBorders>
          </w:tcPr>
          <w:p w14:paraId="5E94AE1A" w14:textId="77777777" w:rsidR="000B14C2" w:rsidRDefault="00491828">
            <w:pPr>
              <w:ind w:firstLineChars="0" w:firstLine="0"/>
              <w:jc w:val="center"/>
              <w:rPr>
                <w:color w:val="000000" w:themeColor="text1"/>
                <w:sz w:val="18"/>
                <w:szCs w:val="18"/>
              </w:rPr>
            </w:pPr>
            <w:r>
              <w:rPr>
                <w:color w:val="000000" w:themeColor="text1"/>
                <w:sz w:val="18"/>
                <w:szCs w:val="18"/>
              </w:rPr>
              <w:t>1</w:t>
            </w:r>
          </w:p>
        </w:tc>
      </w:tr>
      <w:tr w:rsidR="000B14C2" w14:paraId="3552D31D" w14:textId="77777777">
        <w:trPr>
          <w:trHeight w:val="255"/>
        </w:trPr>
        <w:tc>
          <w:tcPr>
            <w:tcW w:w="942" w:type="dxa"/>
            <w:tcBorders>
              <w:top w:val="single" w:sz="4" w:space="0" w:color="auto"/>
              <w:left w:val="nil"/>
              <w:bottom w:val="single" w:sz="4" w:space="0" w:color="auto"/>
              <w:right w:val="single" w:sz="4" w:space="0" w:color="auto"/>
            </w:tcBorders>
          </w:tcPr>
          <w:p w14:paraId="4957598C" w14:textId="77777777" w:rsidR="000B14C2" w:rsidRDefault="00491828">
            <w:pPr>
              <w:ind w:firstLineChars="0" w:firstLine="0"/>
              <w:jc w:val="center"/>
              <w:rPr>
                <w:color w:val="000000" w:themeColor="text1"/>
                <w:sz w:val="18"/>
                <w:szCs w:val="18"/>
              </w:rPr>
            </w:pPr>
            <w:r>
              <w:rPr>
                <w:color w:val="000000" w:themeColor="text1"/>
                <w:sz w:val="18"/>
                <w:szCs w:val="18"/>
              </w:rPr>
              <w:t>1</w:t>
            </w:r>
          </w:p>
        </w:tc>
        <w:tc>
          <w:tcPr>
            <w:tcW w:w="942" w:type="dxa"/>
            <w:tcBorders>
              <w:top w:val="single" w:sz="4" w:space="0" w:color="auto"/>
              <w:left w:val="single" w:sz="4" w:space="0" w:color="auto"/>
              <w:bottom w:val="single" w:sz="4" w:space="0" w:color="auto"/>
              <w:right w:val="single" w:sz="4" w:space="0" w:color="auto"/>
            </w:tcBorders>
          </w:tcPr>
          <w:p w14:paraId="371338FC"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0</w:t>
            </w:r>
          </w:p>
        </w:tc>
        <w:tc>
          <w:tcPr>
            <w:tcW w:w="945" w:type="dxa"/>
            <w:tcBorders>
              <w:top w:val="single" w:sz="4" w:space="0" w:color="auto"/>
              <w:left w:val="single" w:sz="4" w:space="0" w:color="auto"/>
              <w:bottom w:val="single" w:sz="4" w:space="0" w:color="auto"/>
              <w:right w:val="nil"/>
            </w:tcBorders>
          </w:tcPr>
          <w:p w14:paraId="777DEF50" w14:textId="77777777" w:rsidR="000B14C2" w:rsidRDefault="00491828">
            <w:pPr>
              <w:ind w:firstLineChars="0" w:firstLine="0"/>
              <w:jc w:val="center"/>
              <w:rPr>
                <w:color w:val="000000" w:themeColor="text1"/>
                <w:sz w:val="18"/>
                <w:szCs w:val="18"/>
              </w:rPr>
            </w:pPr>
            <w:r>
              <w:rPr>
                <w:color w:val="000000" w:themeColor="text1"/>
                <w:sz w:val="18"/>
                <w:szCs w:val="18"/>
              </w:rPr>
              <w:t>1</w:t>
            </w:r>
          </w:p>
        </w:tc>
      </w:tr>
      <w:tr w:rsidR="000B14C2" w14:paraId="0467FA84" w14:textId="77777777">
        <w:trPr>
          <w:trHeight w:val="255"/>
        </w:trPr>
        <w:tc>
          <w:tcPr>
            <w:tcW w:w="942" w:type="dxa"/>
            <w:tcBorders>
              <w:top w:val="single" w:sz="4" w:space="0" w:color="auto"/>
              <w:left w:val="nil"/>
              <w:bottom w:val="single" w:sz="8" w:space="0" w:color="auto"/>
              <w:right w:val="single" w:sz="4" w:space="0" w:color="auto"/>
            </w:tcBorders>
          </w:tcPr>
          <w:p w14:paraId="4579CD89" w14:textId="77777777" w:rsidR="000B14C2" w:rsidRDefault="00491828">
            <w:pPr>
              <w:ind w:firstLineChars="0" w:firstLine="0"/>
              <w:jc w:val="center"/>
              <w:rPr>
                <w:color w:val="000000" w:themeColor="text1"/>
                <w:sz w:val="18"/>
                <w:szCs w:val="18"/>
              </w:rPr>
            </w:pPr>
            <w:r>
              <w:rPr>
                <w:color w:val="000000" w:themeColor="text1"/>
                <w:sz w:val="18"/>
                <w:szCs w:val="18"/>
              </w:rPr>
              <w:t>1</w:t>
            </w:r>
          </w:p>
        </w:tc>
        <w:tc>
          <w:tcPr>
            <w:tcW w:w="942" w:type="dxa"/>
            <w:tcBorders>
              <w:top w:val="single" w:sz="4" w:space="0" w:color="auto"/>
              <w:left w:val="single" w:sz="4" w:space="0" w:color="auto"/>
              <w:bottom w:val="single" w:sz="8" w:space="0" w:color="auto"/>
              <w:right w:val="single" w:sz="4" w:space="0" w:color="auto"/>
            </w:tcBorders>
          </w:tcPr>
          <w:p w14:paraId="6CCEDDFA"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1</w:t>
            </w:r>
          </w:p>
        </w:tc>
        <w:tc>
          <w:tcPr>
            <w:tcW w:w="945" w:type="dxa"/>
            <w:tcBorders>
              <w:top w:val="single" w:sz="4" w:space="0" w:color="auto"/>
              <w:left w:val="single" w:sz="4" w:space="0" w:color="auto"/>
              <w:bottom w:val="single" w:sz="8" w:space="0" w:color="auto"/>
              <w:right w:val="nil"/>
            </w:tcBorders>
          </w:tcPr>
          <w:p w14:paraId="5726BE86" w14:textId="77777777" w:rsidR="000B14C2" w:rsidRDefault="00491828">
            <w:pPr>
              <w:ind w:firstLineChars="0" w:firstLine="0"/>
              <w:jc w:val="center"/>
              <w:rPr>
                <w:color w:val="000000" w:themeColor="text1"/>
                <w:sz w:val="18"/>
                <w:szCs w:val="18"/>
              </w:rPr>
            </w:pPr>
            <w:r>
              <w:rPr>
                <w:color w:val="000000" w:themeColor="text1"/>
                <w:sz w:val="18"/>
                <w:szCs w:val="18"/>
              </w:rPr>
              <w:t>1</w:t>
            </w:r>
          </w:p>
        </w:tc>
      </w:tr>
    </w:tbl>
    <w:p w14:paraId="240259A5" w14:textId="77777777" w:rsidR="000B14C2" w:rsidRDefault="000B14C2">
      <w:pPr>
        <w:snapToGrid w:val="0"/>
        <w:ind w:firstLine="420"/>
        <w:jc w:val="center"/>
        <w:rPr>
          <w:color w:val="000000" w:themeColor="text1"/>
        </w:rPr>
      </w:pPr>
    </w:p>
    <w:p w14:paraId="0935D18E" w14:textId="77777777" w:rsidR="000B14C2" w:rsidRDefault="000B14C2">
      <w:pPr>
        <w:snapToGrid w:val="0"/>
        <w:ind w:firstLine="420"/>
        <w:jc w:val="center"/>
        <w:rPr>
          <w:color w:val="000000" w:themeColor="text1"/>
        </w:rPr>
      </w:pPr>
    </w:p>
    <w:p w14:paraId="70B4FA6B" w14:textId="77777777" w:rsidR="000B14C2" w:rsidRDefault="000B14C2">
      <w:pPr>
        <w:snapToGrid w:val="0"/>
        <w:ind w:firstLine="420"/>
        <w:jc w:val="center"/>
        <w:rPr>
          <w:color w:val="000000" w:themeColor="text1"/>
        </w:rPr>
      </w:pPr>
    </w:p>
    <w:p w14:paraId="69F7BFCC" w14:textId="77777777" w:rsidR="000B14C2" w:rsidRDefault="000B14C2">
      <w:pPr>
        <w:snapToGrid w:val="0"/>
        <w:ind w:firstLine="420"/>
        <w:jc w:val="center"/>
        <w:rPr>
          <w:color w:val="000000" w:themeColor="text1"/>
        </w:rPr>
      </w:pPr>
    </w:p>
    <w:p w14:paraId="6085E8B9" w14:textId="77777777" w:rsidR="000B14C2" w:rsidRDefault="000B14C2">
      <w:pPr>
        <w:snapToGrid w:val="0"/>
        <w:ind w:firstLine="420"/>
        <w:jc w:val="center"/>
        <w:rPr>
          <w:color w:val="000000" w:themeColor="text1"/>
        </w:rPr>
      </w:pPr>
    </w:p>
    <w:p w14:paraId="0C3DE577" w14:textId="77777777" w:rsidR="000B14C2" w:rsidRDefault="000B14C2">
      <w:pPr>
        <w:snapToGrid w:val="0"/>
        <w:ind w:firstLine="420"/>
        <w:jc w:val="center"/>
        <w:rPr>
          <w:color w:val="000000" w:themeColor="text1"/>
        </w:rPr>
      </w:pPr>
    </w:p>
    <w:p w14:paraId="3D98BB0E" w14:textId="77777777" w:rsidR="000B14C2" w:rsidRDefault="000B14C2">
      <w:pPr>
        <w:snapToGrid w:val="0"/>
        <w:ind w:firstLine="420"/>
        <w:rPr>
          <w:color w:val="000000" w:themeColor="text1"/>
        </w:rPr>
      </w:pPr>
    </w:p>
    <w:p w14:paraId="274CE41A" w14:textId="77777777" w:rsidR="000B14C2" w:rsidRDefault="00491828">
      <w:pPr>
        <w:snapToGrid w:val="0"/>
        <w:ind w:firstLine="420"/>
        <w:rPr>
          <w:color w:val="000000" w:themeColor="text1"/>
        </w:rPr>
      </w:pPr>
      <w:r>
        <w:rPr>
          <w:rFonts w:hint="eastAsia"/>
          <w:color w:val="000000" w:themeColor="text1"/>
        </w:rPr>
        <w:t>由此可见，或门的逻辑功能是，输入有一个或一个以上为高电平时，输出就是高电平；输入全为低电平时，输出</w:t>
      </w:r>
      <w:proofErr w:type="gramStart"/>
      <w:r>
        <w:rPr>
          <w:rFonts w:hint="eastAsia"/>
          <w:color w:val="000000" w:themeColor="text1"/>
        </w:rPr>
        <w:t>才是低</w:t>
      </w:r>
      <w:proofErr w:type="gramEnd"/>
      <w:r>
        <w:rPr>
          <w:rFonts w:hint="eastAsia"/>
          <w:color w:val="000000" w:themeColor="text1"/>
        </w:rPr>
        <w:t>电平。</w:t>
      </w:r>
    </w:p>
    <w:p w14:paraId="4BD76F05" w14:textId="77777777" w:rsidR="000B14C2" w:rsidRDefault="00491828">
      <w:pPr>
        <w:pStyle w:val="4"/>
      </w:pPr>
      <w:r>
        <w:t>4</w:t>
      </w:r>
      <w:r>
        <w:rPr>
          <w:rFonts w:hint="eastAsia"/>
        </w:rPr>
        <w:t>．异或及同或逻辑</w:t>
      </w:r>
    </w:p>
    <w:p w14:paraId="22CAE7CA" w14:textId="77777777" w:rsidR="000B14C2" w:rsidRDefault="00491828">
      <w:pPr>
        <w:snapToGrid w:val="0"/>
        <w:ind w:firstLine="420"/>
        <w:rPr>
          <w:color w:val="000000" w:themeColor="text1"/>
        </w:rPr>
      </w:pPr>
      <w:r>
        <w:rPr>
          <w:rFonts w:hint="eastAsia"/>
          <w:color w:val="000000" w:themeColor="text1"/>
        </w:rPr>
        <w:t>异或逻辑指的是：参与异或逻辑运算的多个变量中，若有奇数</w:t>
      </w:r>
      <w:proofErr w:type="gramStart"/>
      <w:r>
        <w:rPr>
          <w:rFonts w:hint="eastAsia"/>
          <w:color w:val="000000" w:themeColor="text1"/>
        </w:rPr>
        <w:t>个</w:t>
      </w:r>
      <w:proofErr w:type="gramEnd"/>
      <w:r>
        <w:rPr>
          <w:rFonts w:hint="eastAsia"/>
          <w:color w:val="000000" w:themeColor="text1"/>
        </w:rPr>
        <w:t>变量值为</w:t>
      </w:r>
      <w:r>
        <w:rPr>
          <w:rFonts w:hint="eastAsia"/>
          <w:color w:val="000000" w:themeColor="text1"/>
        </w:rPr>
        <w:t>1</w:t>
      </w:r>
      <w:r>
        <w:rPr>
          <w:rFonts w:hint="eastAsia"/>
          <w:color w:val="000000" w:themeColor="text1"/>
        </w:rPr>
        <w:t>，则运算结果为</w:t>
      </w:r>
      <w:r>
        <w:rPr>
          <w:rFonts w:hint="eastAsia"/>
          <w:color w:val="000000" w:themeColor="text1"/>
        </w:rPr>
        <w:t>1</w:t>
      </w:r>
      <w:r>
        <w:rPr>
          <w:rFonts w:hint="eastAsia"/>
          <w:color w:val="000000" w:themeColor="text1"/>
        </w:rPr>
        <w:t>；反之若有偶数</w:t>
      </w:r>
      <w:proofErr w:type="gramStart"/>
      <w:r>
        <w:rPr>
          <w:rFonts w:hint="eastAsia"/>
          <w:color w:val="000000" w:themeColor="text1"/>
        </w:rPr>
        <w:t>个</w:t>
      </w:r>
      <w:proofErr w:type="gramEnd"/>
      <w:r>
        <w:rPr>
          <w:rFonts w:hint="eastAsia"/>
          <w:color w:val="000000" w:themeColor="text1"/>
        </w:rPr>
        <w:t>变量值为</w:t>
      </w:r>
      <w:r>
        <w:rPr>
          <w:rFonts w:hint="eastAsia"/>
          <w:color w:val="000000" w:themeColor="text1"/>
        </w:rPr>
        <w:t>1</w:t>
      </w:r>
      <w:r>
        <w:rPr>
          <w:rFonts w:hint="eastAsia"/>
          <w:color w:val="000000" w:themeColor="text1"/>
        </w:rPr>
        <w:t>，则运算结果为</w:t>
      </w:r>
      <w:r>
        <w:rPr>
          <w:rFonts w:hint="eastAsia"/>
          <w:color w:val="000000" w:themeColor="text1"/>
        </w:rPr>
        <w:t>0</w:t>
      </w:r>
      <w:r>
        <w:rPr>
          <w:rFonts w:hint="eastAsia"/>
          <w:color w:val="000000" w:themeColor="text1"/>
        </w:rPr>
        <w:t>。异或逻辑符号表示为</w:t>
      </w:r>
      <w:r>
        <w:rPr>
          <w:color w:val="000000" w:themeColor="text1"/>
        </w:rPr>
        <w:sym w:font="Symbol" w:char="F0C5"/>
      </w:r>
      <w:r>
        <w:rPr>
          <w:rFonts w:hint="eastAsia"/>
          <w:color w:val="000000" w:themeColor="text1"/>
        </w:rPr>
        <w:t>。</w:t>
      </w:r>
    </w:p>
    <w:p w14:paraId="5D2AE31C" w14:textId="77777777" w:rsidR="000B14C2" w:rsidRDefault="00491828">
      <w:pPr>
        <w:snapToGrid w:val="0"/>
        <w:ind w:firstLine="420"/>
        <w:rPr>
          <w:color w:val="000000" w:themeColor="text1"/>
        </w:rPr>
      </w:pPr>
      <w:r>
        <w:rPr>
          <w:rFonts w:hint="eastAsia"/>
          <w:color w:val="000000" w:themeColor="text1"/>
        </w:rPr>
        <w:t>同或逻辑指的是：参与同或逻辑运算的多个变量中，若有奇数</w:t>
      </w:r>
      <w:proofErr w:type="gramStart"/>
      <w:r>
        <w:rPr>
          <w:rFonts w:hint="eastAsia"/>
          <w:color w:val="000000" w:themeColor="text1"/>
        </w:rPr>
        <w:t>个</w:t>
      </w:r>
      <w:proofErr w:type="gramEnd"/>
      <w:r>
        <w:rPr>
          <w:rFonts w:hint="eastAsia"/>
          <w:color w:val="000000" w:themeColor="text1"/>
        </w:rPr>
        <w:t>变量值为</w:t>
      </w:r>
      <w:r>
        <w:rPr>
          <w:rFonts w:hint="eastAsia"/>
          <w:color w:val="000000" w:themeColor="text1"/>
        </w:rPr>
        <w:t>1</w:t>
      </w:r>
      <w:r>
        <w:rPr>
          <w:rFonts w:hint="eastAsia"/>
          <w:color w:val="000000" w:themeColor="text1"/>
        </w:rPr>
        <w:t>，则运算结果为</w:t>
      </w:r>
      <w:r>
        <w:rPr>
          <w:color w:val="000000" w:themeColor="text1"/>
        </w:rPr>
        <w:t>0</w:t>
      </w:r>
      <w:r>
        <w:rPr>
          <w:rFonts w:hint="eastAsia"/>
          <w:color w:val="000000" w:themeColor="text1"/>
        </w:rPr>
        <w:t>；反之若有偶数</w:t>
      </w:r>
      <w:proofErr w:type="gramStart"/>
      <w:r>
        <w:rPr>
          <w:rFonts w:hint="eastAsia"/>
          <w:color w:val="000000" w:themeColor="text1"/>
        </w:rPr>
        <w:t>个</w:t>
      </w:r>
      <w:proofErr w:type="gramEnd"/>
      <w:r>
        <w:rPr>
          <w:rFonts w:hint="eastAsia"/>
          <w:color w:val="000000" w:themeColor="text1"/>
        </w:rPr>
        <w:t>变量值为</w:t>
      </w:r>
      <w:r>
        <w:rPr>
          <w:rFonts w:hint="eastAsia"/>
          <w:color w:val="000000" w:themeColor="text1"/>
        </w:rPr>
        <w:t>1</w:t>
      </w:r>
      <w:r>
        <w:rPr>
          <w:rFonts w:hint="eastAsia"/>
          <w:color w:val="000000" w:themeColor="text1"/>
        </w:rPr>
        <w:t>，则运算结果为</w:t>
      </w:r>
      <w:r>
        <w:rPr>
          <w:color w:val="000000" w:themeColor="text1"/>
        </w:rPr>
        <w:t>1</w:t>
      </w:r>
      <w:r>
        <w:rPr>
          <w:rFonts w:hint="eastAsia"/>
          <w:color w:val="000000" w:themeColor="text1"/>
        </w:rPr>
        <w:t>。同或逻辑符号表示为</w:t>
      </w:r>
      <w:r>
        <w:rPr>
          <w:rFonts w:ascii="宋体" w:hAnsi="宋体" w:hint="eastAsia"/>
          <w:color w:val="000000" w:themeColor="text1"/>
        </w:rPr>
        <w:t>⊙</w:t>
      </w:r>
      <w:r>
        <w:rPr>
          <w:rFonts w:hint="eastAsia"/>
          <w:color w:val="000000" w:themeColor="text1"/>
        </w:rPr>
        <w:t>。</w:t>
      </w:r>
    </w:p>
    <w:tbl>
      <w:tblPr>
        <w:tblpPr w:leftFromText="180" w:rightFromText="180" w:vertAnchor="text" w:horzAnchor="margin" w:tblpXSpec="center" w:tblpY="77"/>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42"/>
        <w:gridCol w:w="942"/>
        <w:gridCol w:w="951"/>
        <w:gridCol w:w="993"/>
      </w:tblGrid>
      <w:tr w:rsidR="000B14C2" w14:paraId="251EBDB4" w14:textId="77777777">
        <w:trPr>
          <w:trHeight w:val="255"/>
        </w:trPr>
        <w:tc>
          <w:tcPr>
            <w:tcW w:w="3828" w:type="dxa"/>
            <w:gridSpan w:val="4"/>
            <w:tcBorders>
              <w:top w:val="nil"/>
              <w:left w:val="nil"/>
              <w:bottom w:val="single" w:sz="8" w:space="0" w:color="auto"/>
              <w:right w:val="nil"/>
            </w:tcBorders>
          </w:tcPr>
          <w:p w14:paraId="515781E3" w14:textId="77777777" w:rsidR="000B14C2" w:rsidRDefault="00491828">
            <w:pPr>
              <w:pStyle w:val="6"/>
            </w:pPr>
            <w:r>
              <w:rPr>
                <w:rFonts w:hint="eastAsia"/>
              </w:rPr>
              <w:t>表</w:t>
            </w:r>
            <w:r>
              <w:t>4</w:t>
            </w:r>
            <w:r>
              <w:rPr>
                <w:rFonts w:hint="eastAsia"/>
              </w:rPr>
              <w:t>-</w:t>
            </w:r>
            <w:r>
              <w:t xml:space="preserve">7  </w:t>
            </w:r>
            <w:r>
              <w:rPr>
                <w:rFonts w:hint="eastAsia"/>
              </w:rPr>
              <w:t>两变量的异或及同或逻辑真值表</w:t>
            </w:r>
          </w:p>
        </w:tc>
      </w:tr>
      <w:tr w:rsidR="000B14C2" w14:paraId="76290138" w14:textId="77777777">
        <w:trPr>
          <w:trHeight w:val="255"/>
        </w:trPr>
        <w:tc>
          <w:tcPr>
            <w:tcW w:w="942" w:type="dxa"/>
            <w:tcBorders>
              <w:top w:val="single" w:sz="8" w:space="0" w:color="auto"/>
              <w:left w:val="nil"/>
              <w:bottom w:val="single" w:sz="4" w:space="0" w:color="auto"/>
              <w:right w:val="single" w:sz="4" w:space="0" w:color="auto"/>
            </w:tcBorders>
          </w:tcPr>
          <w:p w14:paraId="27606CDF" w14:textId="77777777" w:rsidR="000B14C2" w:rsidRDefault="00491828">
            <w:pPr>
              <w:ind w:firstLineChars="0" w:firstLine="0"/>
              <w:jc w:val="center"/>
              <w:rPr>
                <w:color w:val="000000" w:themeColor="text1"/>
                <w:sz w:val="18"/>
                <w:szCs w:val="18"/>
              </w:rPr>
            </w:pPr>
            <w:r>
              <w:rPr>
                <w:color w:val="000000" w:themeColor="text1"/>
                <w:sz w:val="18"/>
                <w:szCs w:val="18"/>
              </w:rPr>
              <w:lastRenderedPageBreak/>
              <w:t>A</w:t>
            </w:r>
          </w:p>
        </w:tc>
        <w:tc>
          <w:tcPr>
            <w:tcW w:w="942" w:type="dxa"/>
            <w:tcBorders>
              <w:top w:val="single" w:sz="8" w:space="0" w:color="auto"/>
              <w:left w:val="single" w:sz="4" w:space="0" w:color="auto"/>
              <w:bottom w:val="single" w:sz="4" w:space="0" w:color="auto"/>
              <w:right w:val="single" w:sz="4" w:space="0" w:color="auto"/>
            </w:tcBorders>
          </w:tcPr>
          <w:p w14:paraId="393D6F9E"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B</w:t>
            </w:r>
          </w:p>
        </w:tc>
        <w:tc>
          <w:tcPr>
            <w:tcW w:w="951" w:type="dxa"/>
            <w:tcBorders>
              <w:top w:val="single" w:sz="8" w:space="0" w:color="auto"/>
              <w:left w:val="single" w:sz="4" w:space="0" w:color="auto"/>
              <w:bottom w:val="single" w:sz="4" w:space="0" w:color="auto"/>
              <w:right w:val="nil"/>
            </w:tcBorders>
          </w:tcPr>
          <w:p w14:paraId="04EFDA9E" w14:textId="77777777" w:rsidR="000B14C2" w:rsidRDefault="00491828">
            <w:pPr>
              <w:ind w:firstLineChars="0" w:firstLine="0"/>
              <w:jc w:val="center"/>
              <w:rPr>
                <w:color w:val="000000" w:themeColor="text1"/>
                <w:sz w:val="18"/>
                <w:szCs w:val="18"/>
              </w:rPr>
            </w:pPr>
            <w:r>
              <w:rPr>
                <w:rFonts w:hint="eastAsia"/>
                <w:i/>
                <w:color w:val="000000" w:themeColor="text1"/>
              </w:rPr>
              <w:t>A</w:t>
            </w:r>
            <w:r>
              <w:rPr>
                <w:color w:val="000000" w:themeColor="text1"/>
              </w:rPr>
              <w:sym w:font="Symbol" w:char="F0C5"/>
            </w:r>
            <w:r>
              <w:rPr>
                <w:i/>
                <w:color w:val="000000" w:themeColor="text1"/>
              </w:rPr>
              <w:t>B</w:t>
            </w:r>
          </w:p>
        </w:tc>
        <w:tc>
          <w:tcPr>
            <w:tcW w:w="993" w:type="dxa"/>
            <w:tcBorders>
              <w:top w:val="single" w:sz="8" w:space="0" w:color="auto"/>
              <w:left w:val="single" w:sz="4" w:space="0" w:color="auto"/>
              <w:bottom w:val="single" w:sz="4" w:space="0" w:color="auto"/>
              <w:right w:val="nil"/>
            </w:tcBorders>
          </w:tcPr>
          <w:p w14:paraId="00A28731" w14:textId="77777777" w:rsidR="000B14C2" w:rsidRDefault="00491828">
            <w:pPr>
              <w:ind w:firstLineChars="0" w:firstLine="0"/>
              <w:jc w:val="center"/>
              <w:rPr>
                <w:color w:val="000000" w:themeColor="text1"/>
                <w:sz w:val="18"/>
                <w:szCs w:val="18"/>
              </w:rPr>
            </w:pPr>
            <w:r>
              <w:rPr>
                <w:rFonts w:hint="eastAsia"/>
                <w:i/>
                <w:color w:val="000000" w:themeColor="text1"/>
              </w:rPr>
              <w:t>A</w:t>
            </w:r>
            <w:r>
              <w:rPr>
                <w:rFonts w:ascii="宋体" w:hAnsi="宋体" w:hint="eastAsia"/>
                <w:color w:val="000000" w:themeColor="text1"/>
              </w:rPr>
              <w:t>⊙</w:t>
            </w:r>
            <w:r>
              <w:rPr>
                <w:i/>
                <w:color w:val="000000" w:themeColor="text1"/>
              </w:rPr>
              <w:t>B</w:t>
            </w:r>
          </w:p>
        </w:tc>
      </w:tr>
      <w:tr w:rsidR="000B14C2" w14:paraId="1FF8D775" w14:textId="77777777">
        <w:trPr>
          <w:trHeight w:val="255"/>
        </w:trPr>
        <w:tc>
          <w:tcPr>
            <w:tcW w:w="942" w:type="dxa"/>
            <w:tcBorders>
              <w:top w:val="single" w:sz="4" w:space="0" w:color="auto"/>
              <w:left w:val="nil"/>
              <w:bottom w:val="single" w:sz="4" w:space="0" w:color="auto"/>
              <w:right w:val="single" w:sz="4" w:space="0" w:color="auto"/>
            </w:tcBorders>
          </w:tcPr>
          <w:p w14:paraId="1E20B7CF" w14:textId="77777777" w:rsidR="000B14C2" w:rsidRDefault="00491828">
            <w:pPr>
              <w:ind w:firstLineChars="0" w:firstLine="0"/>
              <w:jc w:val="center"/>
              <w:rPr>
                <w:color w:val="000000" w:themeColor="text1"/>
                <w:sz w:val="18"/>
                <w:szCs w:val="18"/>
              </w:rPr>
            </w:pPr>
            <w:r>
              <w:rPr>
                <w:color w:val="000000" w:themeColor="text1"/>
                <w:sz w:val="18"/>
                <w:szCs w:val="18"/>
              </w:rPr>
              <w:t>0</w:t>
            </w:r>
          </w:p>
        </w:tc>
        <w:tc>
          <w:tcPr>
            <w:tcW w:w="942" w:type="dxa"/>
            <w:tcBorders>
              <w:top w:val="single" w:sz="4" w:space="0" w:color="auto"/>
              <w:left w:val="single" w:sz="4" w:space="0" w:color="auto"/>
              <w:bottom w:val="single" w:sz="4" w:space="0" w:color="auto"/>
              <w:right w:val="single" w:sz="4" w:space="0" w:color="auto"/>
            </w:tcBorders>
          </w:tcPr>
          <w:p w14:paraId="683845F5"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0</w:t>
            </w:r>
          </w:p>
        </w:tc>
        <w:tc>
          <w:tcPr>
            <w:tcW w:w="951" w:type="dxa"/>
            <w:tcBorders>
              <w:top w:val="single" w:sz="4" w:space="0" w:color="auto"/>
              <w:left w:val="single" w:sz="4" w:space="0" w:color="auto"/>
              <w:bottom w:val="single" w:sz="4" w:space="0" w:color="auto"/>
              <w:right w:val="nil"/>
            </w:tcBorders>
          </w:tcPr>
          <w:p w14:paraId="51E0A5F7"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0</w:t>
            </w:r>
          </w:p>
        </w:tc>
        <w:tc>
          <w:tcPr>
            <w:tcW w:w="993" w:type="dxa"/>
            <w:tcBorders>
              <w:top w:val="single" w:sz="4" w:space="0" w:color="auto"/>
              <w:left w:val="single" w:sz="4" w:space="0" w:color="auto"/>
              <w:bottom w:val="single" w:sz="4" w:space="0" w:color="auto"/>
              <w:right w:val="nil"/>
            </w:tcBorders>
          </w:tcPr>
          <w:p w14:paraId="324BC607"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1</w:t>
            </w:r>
          </w:p>
        </w:tc>
      </w:tr>
      <w:tr w:rsidR="000B14C2" w14:paraId="07AD42E6" w14:textId="77777777">
        <w:trPr>
          <w:trHeight w:val="255"/>
        </w:trPr>
        <w:tc>
          <w:tcPr>
            <w:tcW w:w="942" w:type="dxa"/>
            <w:tcBorders>
              <w:top w:val="single" w:sz="4" w:space="0" w:color="auto"/>
              <w:left w:val="nil"/>
              <w:bottom w:val="single" w:sz="4" w:space="0" w:color="auto"/>
              <w:right w:val="single" w:sz="4" w:space="0" w:color="auto"/>
            </w:tcBorders>
          </w:tcPr>
          <w:p w14:paraId="286E5FF9" w14:textId="77777777" w:rsidR="000B14C2" w:rsidRDefault="00491828">
            <w:pPr>
              <w:ind w:firstLineChars="0" w:firstLine="0"/>
              <w:jc w:val="center"/>
              <w:rPr>
                <w:color w:val="000000" w:themeColor="text1"/>
                <w:sz w:val="18"/>
                <w:szCs w:val="18"/>
              </w:rPr>
            </w:pPr>
            <w:r>
              <w:rPr>
                <w:color w:val="000000" w:themeColor="text1"/>
                <w:sz w:val="18"/>
                <w:szCs w:val="18"/>
              </w:rPr>
              <w:t>0</w:t>
            </w:r>
          </w:p>
        </w:tc>
        <w:tc>
          <w:tcPr>
            <w:tcW w:w="942" w:type="dxa"/>
            <w:tcBorders>
              <w:top w:val="single" w:sz="4" w:space="0" w:color="auto"/>
              <w:left w:val="single" w:sz="4" w:space="0" w:color="auto"/>
              <w:bottom w:val="single" w:sz="4" w:space="0" w:color="auto"/>
              <w:right w:val="single" w:sz="4" w:space="0" w:color="auto"/>
            </w:tcBorders>
          </w:tcPr>
          <w:p w14:paraId="2D649D56"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1</w:t>
            </w:r>
          </w:p>
        </w:tc>
        <w:tc>
          <w:tcPr>
            <w:tcW w:w="951" w:type="dxa"/>
            <w:tcBorders>
              <w:top w:val="single" w:sz="4" w:space="0" w:color="auto"/>
              <w:left w:val="single" w:sz="4" w:space="0" w:color="auto"/>
              <w:bottom w:val="single" w:sz="4" w:space="0" w:color="auto"/>
              <w:right w:val="nil"/>
            </w:tcBorders>
          </w:tcPr>
          <w:p w14:paraId="07F4C9D5"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1</w:t>
            </w:r>
          </w:p>
        </w:tc>
        <w:tc>
          <w:tcPr>
            <w:tcW w:w="993" w:type="dxa"/>
            <w:tcBorders>
              <w:top w:val="single" w:sz="4" w:space="0" w:color="auto"/>
              <w:left w:val="single" w:sz="4" w:space="0" w:color="auto"/>
              <w:bottom w:val="single" w:sz="4" w:space="0" w:color="auto"/>
              <w:right w:val="nil"/>
            </w:tcBorders>
          </w:tcPr>
          <w:p w14:paraId="54EF9ED5"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0</w:t>
            </w:r>
          </w:p>
        </w:tc>
      </w:tr>
      <w:tr w:rsidR="000B14C2" w14:paraId="1AB4AE49" w14:textId="77777777">
        <w:trPr>
          <w:trHeight w:val="255"/>
        </w:trPr>
        <w:tc>
          <w:tcPr>
            <w:tcW w:w="942" w:type="dxa"/>
            <w:tcBorders>
              <w:top w:val="single" w:sz="4" w:space="0" w:color="auto"/>
              <w:left w:val="nil"/>
              <w:bottom w:val="single" w:sz="4" w:space="0" w:color="auto"/>
              <w:right w:val="single" w:sz="4" w:space="0" w:color="auto"/>
            </w:tcBorders>
          </w:tcPr>
          <w:p w14:paraId="1CEC2C27" w14:textId="77777777" w:rsidR="000B14C2" w:rsidRDefault="00491828">
            <w:pPr>
              <w:ind w:firstLineChars="0" w:firstLine="0"/>
              <w:jc w:val="center"/>
              <w:rPr>
                <w:color w:val="000000" w:themeColor="text1"/>
                <w:sz w:val="18"/>
                <w:szCs w:val="18"/>
              </w:rPr>
            </w:pPr>
            <w:r>
              <w:rPr>
                <w:color w:val="000000" w:themeColor="text1"/>
                <w:sz w:val="18"/>
                <w:szCs w:val="18"/>
              </w:rPr>
              <w:t>1</w:t>
            </w:r>
          </w:p>
        </w:tc>
        <w:tc>
          <w:tcPr>
            <w:tcW w:w="942" w:type="dxa"/>
            <w:tcBorders>
              <w:top w:val="single" w:sz="4" w:space="0" w:color="auto"/>
              <w:left w:val="single" w:sz="4" w:space="0" w:color="auto"/>
              <w:bottom w:val="single" w:sz="4" w:space="0" w:color="auto"/>
              <w:right w:val="single" w:sz="4" w:space="0" w:color="auto"/>
            </w:tcBorders>
          </w:tcPr>
          <w:p w14:paraId="2B66894B"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0</w:t>
            </w:r>
          </w:p>
        </w:tc>
        <w:tc>
          <w:tcPr>
            <w:tcW w:w="951" w:type="dxa"/>
            <w:tcBorders>
              <w:top w:val="single" w:sz="4" w:space="0" w:color="auto"/>
              <w:left w:val="single" w:sz="4" w:space="0" w:color="auto"/>
              <w:bottom w:val="single" w:sz="4" w:space="0" w:color="auto"/>
              <w:right w:val="nil"/>
            </w:tcBorders>
          </w:tcPr>
          <w:p w14:paraId="17ADD3C5"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1</w:t>
            </w:r>
          </w:p>
        </w:tc>
        <w:tc>
          <w:tcPr>
            <w:tcW w:w="993" w:type="dxa"/>
            <w:tcBorders>
              <w:top w:val="single" w:sz="4" w:space="0" w:color="auto"/>
              <w:left w:val="single" w:sz="4" w:space="0" w:color="auto"/>
              <w:bottom w:val="single" w:sz="4" w:space="0" w:color="auto"/>
              <w:right w:val="nil"/>
            </w:tcBorders>
          </w:tcPr>
          <w:p w14:paraId="02A1F806" w14:textId="77777777" w:rsidR="000B14C2" w:rsidRDefault="00491828">
            <w:pPr>
              <w:ind w:firstLineChars="0" w:firstLine="0"/>
              <w:jc w:val="center"/>
              <w:rPr>
                <w:color w:val="000000" w:themeColor="text1"/>
                <w:sz w:val="18"/>
                <w:szCs w:val="18"/>
              </w:rPr>
            </w:pPr>
            <w:r>
              <w:rPr>
                <w:color w:val="000000" w:themeColor="text1"/>
                <w:sz w:val="18"/>
                <w:szCs w:val="18"/>
              </w:rPr>
              <w:t>0</w:t>
            </w:r>
          </w:p>
        </w:tc>
      </w:tr>
      <w:tr w:rsidR="000B14C2" w14:paraId="6BD638FE" w14:textId="77777777">
        <w:trPr>
          <w:trHeight w:val="255"/>
        </w:trPr>
        <w:tc>
          <w:tcPr>
            <w:tcW w:w="942" w:type="dxa"/>
            <w:tcBorders>
              <w:top w:val="single" w:sz="4" w:space="0" w:color="auto"/>
              <w:left w:val="nil"/>
              <w:bottom w:val="single" w:sz="8" w:space="0" w:color="auto"/>
              <w:right w:val="single" w:sz="4" w:space="0" w:color="auto"/>
            </w:tcBorders>
          </w:tcPr>
          <w:p w14:paraId="208EF187" w14:textId="77777777" w:rsidR="000B14C2" w:rsidRDefault="00491828">
            <w:pPr>
              <w:ind w:firstLineChars="0" w:firstLine="0"/>
              <w:jc w:val="center"/>
              <w:rPr>
                <w:color w:val="000000" w:themeColor="text1"/>
                <w:sz w:val="18"/>
                <w:szCs w:val="18"/>
              </w:rPr>
            </w:pPr>
            <w:r>
              <w:rPr>
                <w:color w:val="000000" w:themeColor="text1"/>
                <w:sz w:val="18"/>
                <w:szCs w:val="18"/>
              </w:rPr>
              <w:t>1</w:t>
            </w:r>
          </w:p>
        </w:tc>
        <w:tc>
          <w:tcPr>
            <w:tcW w:w="942" w:type="dxa"/>
            <w:tcBorders>
              <w:top w:val="single" w:sz="4" w:space="0" w:color="auto"/>
              <w:left w:val="single" w:sz="4" w:space="0" w:color="auto"/>
              <w:bottom w:val="single" w:sz="8" w:space="0" w:color="auto"/>
              <w:right w:val="single" w:sz="4" w:space="0" w:color="auto"/>
            </w:tcBorders>
          </w:tcPr>
          <w:p w14:paraId="26D48BB5"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1</w:t>
            </w:r>
          </w:p>
        </w:tc>
        <w:tc>
          <w:tcPr>
            <w:tcW w:w="951" w:type="dxa"/>
            <w:tcBorders>
              <w:top w:val="single" w:sz="4" w:space="0" w:color="auto"/>
              <w:left w:val="single" w:sz="4" w:space="0" w:color="auto"/>
              <w:bottom w:val="single" w:sz="8" w:space="0" w:color="auto"/>
              <w:right w:val="nil"/>
            </w:tcBorders>
          </w:tcPr>
          <w:p w14:paraId="4300530E"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0</w:t>
            </w:r>
          </w:p>
        </w:tc>
        <w:tc>
          <w:tcPr>
            <w:tcW w:w="993" w:type="dxa"/>
            <w:tcBorders>
              <w:top w:val="single" w:sz="4" w:space="0" w:color="auto"/>
              <w:left w:val="single" w:sz="4" w:space="0" w:color="auto"/>
              <w:bottom w:val="single" w:sz="8" w:space="0" w:color="auto"/>
              <w:right w:val="nil"/>
            </w:tcBorders>
          </w:tcPr>
          <w:p w14:paraId="7E7F11AE" w14:textId="77777777" w:rsidR="000B14C2" w:rsidRDefault="00491828">
            <w:pPr>
              <w:ind w:left="360" w:firstLineChars="0" w:firstLine="0"/>
              <w:rPr>
                <w:color w:val="000000" w:themeColor="text1"/>
                <w:sz w:val="18"/>
                <w:szCs w:val="18"/>
              </w:rPr>
            </w:pPr>
            <w:r>
              <w:rPr>
                <w:rFonts w:hint="eastAsia"/>
                <w:color w:val="000000" w:themeColor="text1"/>
                <w:sz w:val="18"/>
                <w:szCs w:val="18"/>
              </w:rPr>
              <w:t>1</w:t>
            </w:r>
          </w:p>
        </w:tc>
      </w:tr>
    </w:tbl>
    <w:p w14:paraId="145560FC" w14:textId="77777777" w:rsidR="000B14C2" w:rsidRDefault="000B14C2">
      <w:pPr>
        <w:snapToGrid w:val="0"/>
        <w:ind w:firstLine="420"/>
        <w:rPr>
          <w:color w:val="000000" w:themeColor="text1"/>
        </w:rPr>
      </w:pPr>
    </w:p>
    <w:p w14:paraId="2A766F00" w14:textId="77777777" w:rsidR="000B14C2" w:rsidRDefault="000B14C2">
      <w:pPr>
        <w:snapToGrid w:val="0"/>
        <w:ind w:firstLine="420"/>
        <w:rPr>
          <w:color w:val="000000" w:themeColor="text1"/>
        </w:rPr>
      </w:pPr>
    </w:p>
    <w:p w14:paraId="1C8D2978" w14:textId="77777777" w:rsidR="000B14C2" w:rsidRDefault="000B14C2">
      <w:pPr>
        <w:snapToGrid w:val="0"/>
        <w:ind w:firstLine="420"/>
        <w:rPr>
          <w:color w:val="000000" w:themeColor="text1"/>
        </w:rPr>
      </w:pPr>
    </w:p>
    <w:p w14:paraId="6E7CAB98" w14:textId="77777777" w:rsidR="000B14C2" w:rsidRDefault="000B14C2">
      <w:pPr>
        <w:snapToGrid w:val="0"/>
        <w:ind w:firstLine="420"/>
        <w:rPr>
          <w:color w:val="000000" w:themeColor="text1"/>
        </w:rPr>
      </w:pPr>
    </w:p>
    <w:p w14:paraId="3FCFDF9A" w14:textId="77777777" w:rsidR="000B14C2" w:rsidRDefault="000B14C2">
      <w:pPr>
        <w:snapToGrid w:val="0"/>
        <w:ind w:firstLine="420"/>
        <w:rPr>
          <w:color w:val="000000" w:themeColor="text1"/>
        </w:rPr>
      </w:pPr>
    </w:p>
    <w:p w14:paraId="24C1FAAD" w14:textId="77777777" w:rsidR="000B14C2" w:rsidRDefault="00491828">
      <w:pPr>
        <w:snapToGrid w:val="0"/>
        <w:ind w:firstLine="420"/>
        <w:rPr>
          <w:color w:val="000000" w:themeColor="text1"/>
        </w:rPr>
      </w:pPr>
      <w:r>
        <w:rPr>
          <w:rFonts w:hint="eastAsia"/>
          <w:color w:val="000000" w:themeColor="text1"/>
        </w:rPr>
        <w:t>两个变量“异或”逻辑的输出与输入之间的逻辑关系用逻辑表达式表示为：</w:t>
      </w:r>
    </w:p>
    <w:p w14:paraId="40BA8F9F" w14:textId="77777777" w:rsidR="000B14C2" w:rsidRDefault="00491828">
      <w:pPr>
        <w:snapToGrid w:val="0"/>
        <w:ind w:firstLine="420"/>
        <w:rPr>
          <w:color w:val="000000" w:themeColor="text1"/>
        </w:rPr>
      </w:pPr>
      <w:r>
        <w:rPr>
          <w:color w:val="000000" w:themeColor="text1"/>
        </w:rPr>
        <w:t xml:space="preserve">                      </w:t>
      </w:r>
      <w:r>
        <w:rPr>
          <w:i/>
          <w:color w:val="000000" w:themeColor="text1"/>
        </w:rPr>
        <w:t>Y</w:t>
      </w:r>
      <w:r>
        <w:rPr>
          <w:rFonts w:hint="eastAsia"/>
          <w:color w:val="000000" w:themeColor="text1"/>
        </w:rPr>
        <w:t>＝</w:t>
      </w:r>
      <w:r>
        <w:rPr>
          <w:i/>
          <w:color w:val="000000" w:themeColor="text1"/>
        </w:rPr>
        <w:t>A</w:t>
      </w:r>
      <w:r>
        <w:rPr>
          <w:color w:val="000000" w:themeColor="text1"/>
        </w:rPr>
        <w:sym w:font="Symbol" w:char="F0C5"/>
      </w:r>
      <w:r>
        <w:rPr>
          <w:i/>
          <w:color w:val="000000" w:themeColor="text1"/>
        </w:rPr>
        <w:t>B</w:t>
      </w:r>
      <w:r>
        <w:rPr>
          <w:rFonts w:hint="eastAsia"/>
          <w:color w:val="000000" w:themeColor="text1"/>
        </w:rPr>
        <w:t>=</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A</w:t>
            </w:r>
          </w:rubyBase>
        </w:ruby>
      </w:r>
      <w:r>
        <w:rPr>
          <w:rFonts w:hint="eastAsia"/>
          <w:i/>
          <w:color w:val="000000" w:themeColor="text1"/>
        </w:rPr>
        <w:t>B</w:t>
      </w:r>
      <w:r>
        <w:rPr>
          <w:rFonts w:hint="eastAsia"/>
          <w:color w:val="000000" w:themeColor="text1"/>
        </w:rPr>
        <w:t>+</w:t>
      </w:r>
      <w:r>
        <w:rPr>
          <w:rFonts w:hint="eastAsia"/>
          <w:i/>
          <w:color w:val="000000" w:themeColor="text1"/>
        </w:rPr>
        <w:t>A</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p>
    <w:p w14:paraId="50249942" w14:textId="77777777" w:rsidR="000B14C2" w:rsidRDefault="00491828">
      <w:pPr>
        <w:snapToGrid w:val="0"/>
        <w:ind w:firstLine="420"/>
        <w:rPr>
          <w:color w:val="000000" w:themeColor="text1"/>
        </w:rPr>
      </w:pPr>
      <w:r>
        <w:rPr>
          <w:rFonts w:hint="eastAsia"/>
          <w:color w:val="000000" w:themeColor="text1"/>
        </w:rPr>
        <w:t>两个变量“同或”逻辑的输出与输入之间的逻辑关系用逻辑表达式表示为：</w:t>
      </w:r>
    </w:p>
    <w:p w14:paraId="2718524B" w14:textId="77777777" w:rsidR="000B14C2" w:rsidRDefault="00491828">
      <w:pPr>
        <w:snapToGrid w:val="0"/>
        <w:ind w:firstLine="420"/>
        <w:rPr>
          <w:color w:val="000000" w:themeColor="text1"/>
        </w:rPr>
      </w:pPr>
      <w:r>
        <w:rPr>
          <w:color w:val="000000" w:themeColor="text1"/>
        </w:rPr>
        <w:t xml:space="preserve">                      </w:t>
      </w:r>
      <w:r>
        <w:rPr>
          <w:i/>
          <w:color w:val="000000" w:themeColor="text1"/>
        </w:rPr>
        <w:t>Y</w:t>
      </w:r>
      <w:r>
        <w:rPr>
          <w:rFonts w:hint="eastAsia"/>
          <w:color w:val="000000" w:themeColor="text1"/>
        </w:rPr>
        <w:t>＝</w:t>
      </w:r>
      <w:r>
        <w:rPr>
          <w:i/>
          <w:color w:val="000000" w:themeColor="text1"/>
        </w:rPr>
        <w:t>A</w:t>
      </w:r>
      <w:r>
        <w:rPr>
          <w:rFonts w:ascii="宋体" w:hAnsi="宋体" w:hint="eastAsia"/>
          <w:color w:val="000000" w:themeColor="text1"/>
        </w:rPr>
        <w:t>⊙</w:t>
      </w:r>
      <w:r>
        <w:rPr>
          <w:i/>
          <w:color w:val="000000" w:themeColor="text1"/>
        </w:rPr>
        <w:t>B</w:t>
      </w:r>
      <w:r>
        <w:rPr>
          <w:color w:val="000000" w:themeColor="text1"/>
        </w:rPr>
        <w:t>=</w:t>
      </w:r>
      <w:r>
        <w:rPr>
          <w:i/>
          <w:color w:val="000000" w:themeColor="text1"/>
        </w:rPr>
        <w:ruby>
          <w:rubyPr>
            <w:rubyAlign w:val="distributeLetter"/>
            <w:hps w:val="10"/>
            <w:hpsRaise w:val="18"/>
            <w:hpsBaseText w:val="21"/>
            <w:lid w:val="zh-CN"/>
          </w:rubyPr>
          <w:rt>
            <w:r w:rsidR="00491828">
              <w:rPr>
                <w:rFonts w:cs="Times New Roman"/>
                <w:i/>
                <w:color w:val="000000" w:themeColor="text1"/>
                <w:sz w:val="10"/>
              </w:rPr>
              <w:t xml:space="preserve">— </w:t>
            </w:r>
          </w:rt>
          <w:rubyBase>
            <w:r w:rsidR="00491828">
              <w:rPr>
                <w:i/>
                <w:color w:val="000000" w:themeColor="text1"/>
              </w:rPr>
              <w:t>A</w:t>
            </w:r>
          </w:rubyBase>
        </w:ruby>
      </w:r>
      <w:r>
        <w:rPr>
          <w:i/>
          <w:color w:val="000000" w:themeColor="text1"/>
        </w:rPr>
        <w:ruby>
          <w:rubyPr>
            <w:rubyAlign w:val="distributeLetter"/>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r>
        <w:rPr>
          <w:rFonts w:hint="eastAsia"/>
          <w:color w:val="000000" w:themeColor="text1"/>
        </w:rPr>
        <w:t>+</w:t>
      </w:r>
      <w:r>
        <w:rPr>
          <w:rFonts w:hint="eastAsia"/>
          <w:i/>
          <w:color w:val="000000" w:themeColor="text1"/>
        </w:rPr>
        <w:t>AB</w:t>
      </w:r>
    </w:p>
    <w:p w14:paraId="6B19CE80" w14:textId="77777777" w:rsidR="000B14C2" w:rsidRDefault="00491828">
      <w:pPr>
        <w:snapToGrid w:val="0"/>
        <w:ind w:firstLine="420"/>
        <w:rPr>
          <w:color w:val="000000" w:themeColor="text1"/>
        </w:rPr>
      </w:pPr>
      <w:r>
        <w:rPr>
          <w:rFonts w:hint="eastAsia"/>
          <w:color w:val="000000" w:themeColor="text1"/>
        </w:rPr>
        <w:t>由上述描述可知，两个变量的同或逻辑是异或非逻辑，即：</w:t>
      </w:r>
    </w:p>
    <w:p w14:paraId="5813FABC" w14:textId="77777777" w:rsidR="000B14C2" w:rsidRDefault="00491828">
      <w:pPr>
        <w:snapToGrid w:val="0"/>
        <w:ind w:firstLineChars="195" w:firstLine="409"/>
        <w:rPr>
          <w:color w:val="000000" w:themeColor="text1"/>
        </w:rPr>
      </w:pPr>
      <w:r>
        <w:rPr>
          <w:i/>
          <w:noProof/>
          <w:color w:val="000000" w:themeColor="text1"/>
        </w:rPr>
        <mc:AlternateContent>
          <mc:Choice Requires="wpg">
            <w:drawing>
              <wp:anchor distT="0" distB="0" distL="114300" distR="114300" simplePos="0" relativeHeight="251674624" behindDoc="0" locked="0" layoutInCell="1" allowOverlap="1" wp14:anchorId="4D2B91CB" wp14:editId="1B84F3C9">
                <wp:simplePos x="0" y="0"/>
                <wp:positionH relativeFrom="column">
                  <wp:posOffset>1598295</wp:posOffset>
                </wp:positionH>
                <wp:positionV relativeFrom="paragraph">
                  <wp:posOffset>2540</wp:posOffset>
                </wp:positionV>
                <wp:extent cx="474345" cy="172085"/>
                <wp:effectExtent l="0" t="0" r="1905" b="0"/>
                <wp:wrapNone/>
                <wp:docPr id="5" name="组合 5"/>
                <wp:cNvGraphicFramePr/>
                <a:graphic xmlns:a="http://schemas.openxmlformats.org/drawingml/2006/main">
                  <a:graphicData uri="http://schemas.microsoft.com/office/word/2010/wordprocessingGroup">
                    <wpg:wgp>
                      <wpg:cNvGrpSpPr/>
                      <wpg:grpSpPr>
                        <a:xfrm>
                          <a:off x="0" y="0"/>
                          <a:ext cx="474345" cy="172085"/>
                          <a:chOff x="0" y="0"/>
                          <a:chExt cx="474345" cy="172085"/>
                        </a:xfrm>
                      </wpg:grpSpPr>
                      <wps:wsp>
                        <wps:cNvPr id="7" name="文本框 2"/>
                        <wps:cNvSpPr txBox="1">
                          <a:spLocks noChangeArrowheads="1"/>
                        </wps:cNvSpPr>
                        <wps:spPr bwMode="auto">
                          <a:xfrm>
                            <a:off x="0" y="0"/>
                            <a:ext cx="474345" cy="172085"/>
                          </a:xfrm>
                          <a:prstGeom prst="rect">
                            <a:avLst/>
                          </a:prstGeom>
                          <a:noFill/>
                          <a:ln w="9525">
                            <a:noFill/>
                            <a:miter lim="800000"/>
                          </a:ln>
                        </wps:spPr>
                        <wps:txbx>
                          <w:txbxContent>
                            <w:p w14:paraId="4F43F6EF" w14:textId="77777777" w:rsidR="000B14C2" w:rsidRDefault="00491828">
                              <w:pPr>
                                <w:ind w:firstLineChars="0" w:firstLine="0"/>
                                <w:rPr>
                                  <w:color w:val="000000" w:themeColor="text1"/>
                                </w:rPr>
                              </w:pPr>
                              <w:r>
                                <w:rPr>
                                  <w:rFonts w:hint="eastAsia"/>
                                  <w:i/>
                                  <w:color w:val="000000" w:themeColor="text1"/>
                                </w:rPr>
                                <w:t>A</w:t>
                              </w:r>
                              <w:r>
                                <w:rPr>
                                  <w:color w:val="000000" w:themeColor="text1"/>
                                </w:rPr>
                                <w:sym w:font="Symbol" w:char="F0C5"/>
                              </w:r>
                              <w:r>
                                <w:rPr>
                                  <w:i/>
                                  <w:color w:val="000000" w:themeColor="text1"/>
                                </w:rPr>
                                <w:t>B</w:t>
                              </w:r>
                            </w:p>
                          </w:txbxContent>
                        </wps:txbx>
                        <wps:bodyPr rot="0" vert="horz" wrap="square" lIns="0" tIns="0" rIns="0" bIns="0" anchor="t" anchorCtr="0">
                          <a:spAutoFit/>
                        </wps:bodyPr>
                      </wps:wsp>
                      <wps:wsp>
                        <wps:cNvPr id="8" name="直接连接符 8"/>
                        <wps:cNvCnPr/>
                        <wps:spPr>
                          <a:xfrm>
                            <a:off x="35169" y="23446"/>
                            <a:ext cx="228600" cy="0"/>
                          </a:xfrm>
                          <a:prstGeom prst="line">
                            <a:avLst/>
                          </a:prstGeom>
                          <a:noFill/>
                          <a:ln w="6350" cap="flat" cmpd="sng" algn="ctr">
                            <a:solidFill>
                              <a:sysClr val="windowText" lastClr="000000"/>
                            </a:solidFill>
                            <a:prstDash val="solid"/>
                          </a:ln>
                          <a:effectLst/>
                        </wps:spPr>
                        <wps:bodyPr/>
                      </wps:wsp>
                    </wpg:wgp>
                  </a:graphicData>
                </a:graphic>
              </wp:anchor>
            </w:drawing>
          </mc:Choice>
          <mc:Fallback>
            <w:pict>
              <v:group w14:anchorId="4D2B91CB" id="组合 5" o:spid="_x0000_s1066" style="position:absolute;left:0;text-align:left;margin-left:125.85pt;margin-top:.2pt;width:37.35pt;height:13.55pt;z-index:251674624" coordsize="474345,172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">
                <v:shape id="_x0000_s1067" type="#_x0000_t202" style="position:absolute;width:474345;height:17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" filled="f" stroked="f">
                  <v:textbox style="mso-fit-shape-to-text:t" inset="0,0,0,0">
                    <w:txbxContent>
                      <w:p w14:paraId="4F43F6EF" w14:textId="77777777" w:rsidR="000B14C2" w:rsidRDefault="00491828">
                        <w:pPr>
                          <w:ind w:firstLineChars="0" w:firstLine="0"/>
                          <w:rPr>
                            <w:color w:val="000000" w:themeColor="text1"/>
                          </w:rPr>
                        </w:pPr>
                        <w:r>
                          <w:rPr>
                            <w:rFonts w:hint="eastAsia"/>
                            <w:i/>
                            <w:color w:val="000000" w:themeColor="text1"/>
                          </w:rPr>
                          <w:t>A</w:t>
                        </w:r>
                        <w:r>
                          <w:rPr>
                            <w:color w:val="000000" w:themeColor="text1"/>
                          </w:rPr>
                          <w:sym w:font="Symbol" w:char="F0C5"/>
                        </w:r>
                        <w:r>
                          <w:rPr>
                            <w:i/>
                            <w:color w:val="000000" w:themeColor="text1"/>
                          </w:rPr>
                          <w:t>B</w:t>
                        </w:r>
                      </w:p>
                    </w:txbxContent>
                  </v:textbox>
                </v:shape>
                <v:line id="直接连接符 8" o:spid="_x0000_s1068" style="position:absolute;visibility:visible;mso-wrap-style:square" from="35169,23446" to="263769,2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" strokecolor="windowText" strokeweight=".5pt"/>
              </v:group>
            </w:pict>
          </mc:Fallback>
        </mc:AlternateContent>
      </w:r>
      <w:r>
        <w:rPr>
          <w:color w:val="000000" w:themeColor="text1"/>
        </w:rPr>
        <w:t xml:space="preserve">                      </w:t>
      </w:r>
      <w:r>
        <w:rPr>
          <w:i/>
          <w:color w:val="000000" w:themeColor="text1"/>
        </w:rPr>
        <w:t>Y</w:t>
      </w:r>
      <w:r>
        <w:rPr>
          <w:rFonts w:hint="eastAsia"/>
          <w:color w:val="000000" w:themeColor="text1"/>
        </w:rPr>
        <w:t>＝</w:t>
      </w:r>
      <w:r>
        <w:rPr>
          <w:i/>
          <w:color w:val="000000" w:themeColor="text1"/>
        </w:rPr>
        <w:t>A</w:t>
      </w:r>
      <w:r>
        <w:rPr>
          <w:rFonts w:ascii="宋体" w:hAnsi="宋体" w:hint="eastAsia"/>
          <w:color w:val="000000" w:themeColor="text1"/>
        </w:rPr>
        <w:t>⊙</w:t>
      </w:r>
      <w:r>
        <w:rPr>
          <w:i/>
          <w:color w:val="000000" w:themeColor="text1"/>
        </w:rPr>
        <w:t>B</w:t>
      </w:r>
      <w:r>
        <w:rPr>
          <w:rFonts w:hint="eastAsia"/>
          <w:i/>
          <w:color w:val="000000" w:themeColor="text1"/>
        </w:rPr>
        <w:t>=</w:t>
      </w:r>
      <w:r>
        <w:rPr>
          <w:i/>
          <w:color w:val="000000" w:themeColor="text1"/>
        </w:rPr>
        <w:t xml:space="preserve"> </w:t>
      </w:r>
    </w:p>
    <w:p w14:paraId="1186F06A" w14:textId="77777777" w:rsidR="000B14C2" w:rsidRDefault="000B14C2">
      <w:pPr>
        <w:snapToGrid w:val="0"/>
        <w:ind w:firstLine="420"/>
        <w:rPr>
          <w:color w:val="000000" w:themeColor="text1"/>
        </w:rPr>
      </w:pPr>
    </w:p>
    <w:p w14:paraId="00C1DE7D" w14:textId="77777777" w:rsidR="000B14C2" w:rsidRDefault="00491828">
      <w:pPr>
        <w:snapToGrid w:val="0"/>
        <w:ind w:firstLine="420"/>
        <w:rPr>
          <w:color w:val="000000" w:themeColor="text1"/>
        </w:rPr>
      </w:pPr>
      <w:r>
        <w:rPr>
          <w:rFonts w:hint="eastAsia"/>
          <w:color w:val="000000" w:themeColor="text1"/>
        </w:rPr>
        <w:t>“异或”及“同或”具有如下性质：</w:t>
      </w:r>
    </w:p>
    <w:p w14:paraId="28811BEE" w14:textId="77777777" w:rsidR="000B14C2" w:rsidRDefault="00491828">
      <w:pPr>
        <w:snapToGrid w:val="0"/>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）偶数</w:t>
      </w:r>
      <w:proofErr w:type="gramStart"/>
      <w:r>
        <w:rPr>
          <w:rFonts w:hint="eastAsia"/>
          <w:color w:val="000000" w:themeColor="text1"/>
        </w:rPr>
        <w:t>个</w:t>
      </w:r>
      <w:proofErr w:type="gramEnd"/>
      <w:r>
        <w:rPr>
          <w:rFonts w:hint="eastAsia"/>
          <w:color w:val="000000" w:themeColor="text1"/>
        </w:rPr>
        <w:t>变量的“异或”和“同或”结果是逻辑非的关系，但是奇数</w:t>
      </w:r>
      <w:proofErr w:type="gramStart"/>
      <w:r>
        <w:rPr>
          <w:rFonts w:hint="eastAsia"/>
          <w:color w:val="000000" w:themeColor="text1"/>
        </w:rPr>
        <w:t>个</w:t>
      </w:r>
      <w:proofErr w:type="gramEnd"/>
      <w:r>
        <w:rPr>
          <w:rFonts w:hint="eastAsia"/>
          <w:color w:val="000000" w:themeColor="text1"/>
        </w:rPr>
        <w:t>变量的“异或”和“同或”结果是相同的。如：</w:t>
      </w:r>
    </w:p>
    <w:p w14:paraId="7C194DFA" w14:textId="77777777" w:rsidR="000B14C2" w:rsidRDefault="00491828">
      <w:pPr>
        <w:snapToGrid w:val="0"/>
        <w:ind w:firstLineChars="195" w:firstLine="409"/>
        <w:rPr>
          <w:color w:val="000000" w:themeColor="text1"/>
        </w:rPr>
      </w:pPr>
      <w:r>
        <w:rPr>
          <w:noProof/>
          <w:color w:val="000000" w:themeColor="text1"/>
        </w:rPr>
        <mc:AlternateContent>
          <mc:Choice Requires="wpg">
            <w:drawing>
              <wp:anchor distT="0" distB="0" distL="114300" distR="114300" simplePos="0" relativeHeight="251675648" behindDoc="0" locked="0" layoutInCell="1" allowOverlap="1" wp14:anchorId="56893418" wp14:editId="68A060E5">
                <wp:simplePos x="0" y="0"/>
                <wp:positionH relativeFrom="column">
                  <wp:posOffset>1764030</wp:posOffset>
                </wp:positionH>
                <wp:positionV relativeFrom="paragraph">
                  <wp:posOffset>1905</wp:posOffset>
                </wp:positionV>
                <wp:extent cx="796925" cy="175895"/>
                <wp:effectExtent l="0" t="0" r="3175" b="0"/>
                <wp:wrapNone/>
                <wp:docPr id="62" name="组合 62"/>
                <wp:cNvGraphicFramePr/>
                <a:graphic xmlns:a="http://schemas.openxmlformats.org/drawingml/2006/main">
                  <a:graphicData uri="http://schemas.microsoft.com/office/word/2010/wordprocessingGroup">
                    <wpg:wgp>
                      <wpg:cNvGrpSpPr/>
                      <wpg:grpSpPr>
                        <a:xfrm>
                          <a:off x="0" y="0"/>
                          <a:ext cx="797169" cy="175846"/>
                          <a:chOff x="0" y="0"/>
                          <a:chExt cx="797169" cy="175846"/>
                        </a:xfrm>
                      </wpg:grpSpPr>
                      <wps:wsp>
                        <wps:cNvPr id="57" name="文本框 2"/>
                        <wps:cNvSpPr txBox="1">
                          <a:spLocks noChangeArrowheads="1"/>
                        </wps:cNvSpPr>
                        <wps:spPr bwMode="auto">
                          <a:xfrm>
                            <a:off x="0" y="0"/>
                            <a:ext cx="797169" cy="175846"/>
                          </a:xfrm>
                          <a:prstGeom prst="rect">
                            <a:avLst/>
                          </a:prstGeom>
                          <a:noFill/>
                          <a:ln w="9525">
                            <a:noFill/>
                            <a:miter lim="800000"/>
                          </a:ln>
                        </wps:spPr>
                        <wps:txbx>
                          <w:txbxContent>
                            <w:p w14:paraId="271E7E09" w14:textId="77777777" w:rsidR="000B14C2" w:rsidRDefault="00491828">
                              <w:pPr>
                                <w:ind w:firstLineChars="0" w:firstLine="0"/>
                                <w:rPr>
                                  <w:color w:val="000000" w:themeColor="text1"/>
                                </w:rPr>
                              </w:pPr>
                              <w:r>
                                <w:rPr>
                                  <w:rFonts w:hint="eastAsia"/>
                                  <w:i/>
                                  <w:color w:val="000000" w:themeColor="text1"/>
                                </w:rPr>
                                <w:t>A</w:t>
                              </w:r>
                              <w:r>
                                <w:rPr>
                                  <w:rFonts w:ascii="宋体" w:hAnsi="宋体" w:hint="eastAsia"/>
                                  <w:color w:val="000000" w:themeColor="text1"/>
                                </w:rPr>
                                <w:t>⊙</w:t>
                              </w:r>
                              <w:r>
                                <w:rPr>
                                  <w:i/>
                                  <w:color w:val="000000" w:themeColor="text1"/>
                                </w:rPr>
                                <w:t>B</w:t>
                              </w:r>
                              <w:r>
                                <w:rPr>
                                  <w:rFonts w:ascii="宋体" w:hAnsi="宋体" w:hint="eastAsia"/>
                                  <w:color w:val="000000" w:themeColor="text1"/>
                                </w:rPr>
                                <w:t>⊙</w:t>
                              </w:r>
                              <w:r>
                                <w:rPr>
                                  <w:rFonts w:ascii="宋体" w:hAnsi="宋体" w:hint="eastAsia"/>
                                  <w:i/>
                                  <w:color w:val="000000" w:themeColor="text1"/>
                                </w:rPr>
                                <w:t>C</w:t>
                              </w:r>
                              <w:r>
                                <w:rPr>
                                  <w:rFonts w:ascii="宋体" w:hAnsi="宋体" w:hint="eastAsia"/>
                                  <w:color w:val="000000" w:themeColor="text1"/>
                                </w:rPr>
                                <w:t>⊙</w:t>
                              </w:r>
                              <w:r>
                                <w:rPr>
                                  <w:rFonts w:ascii="宋体" w:hAnsi="宋体" w:hint="eastAsia"/>
                                  <w:i/>
                                  <w:color w:val="000000" w:themeColor="text1"/>
                                </w:rPr>
                                <w:t>D</w:t>
                              </w:r>
                            </w:p>
                          </w:txbxContent>
                        </wps:txbx>
                        <wps:bodyPr rot="0" vert="horz" wrap="square" lIns="0" tIns="0" rIns="0" bIns="0" anchor="t" anchorCtr="0">
                          <a:noAutofit/>
                        </wps:bodyPr>
                      </wps:wsp>
                      <wps:wsp>
                        <wps:cNvPr id="61" name="直接连接符 61"/>
                        <wps:cNvCnPr/>
                        <wps:spPr>
                          <a:xfrm>
                            <a:off x="35169" y="23446"/>
                            <a:ext cx="697523" cy="0"/>
                          </a:xfrm>
                          <a:prstGeom prst="line">
                            <a:avLst/>
                          </a:prstGeom>
                          <a:noFill/>
                          <a:ln w="6350" cap="flat" cmpd="sng" algn="ctr">
                            <a:solidFill>
                              <a:sysClr val="windowText" lastClr="000000"/>
                            </a:solidFill>
                            <a:prstDash val="solid"/>
                          </a:ln>
                          <a:effectLst/>
                        </wps:spPr>
                        <wps:bodyPr/>
                      </wps:wsp>
                    </wpg:wgp>
                  </a:graphicData>
                </a:graphic>
              </wp:anchor>
            </w:drawing>
          </mc:Choice>
          <mc:Fallback>
            <w:pict>
              <v:group w14:anchorId="56893418" id="组合 62" o:spid="_x0000_s1069" style="position:absolute;left:0;text-align:left;margin-left:138.9pt;margin-top:.15pt;width:62.75pt;height:13.85pt;z-index:251675648" coordsize="7971,1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">
                <v:shape id="_x0000_s1070" type="#_x0000_t202" style="position:absolute;width:7971;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271E7E09" w14:textId="77777777" w:rsidR="000B14C2" w:rsidRDefault="00491828">
                        <w:pPr>
                          <w:ind w:firstLineChars="0" w:firstLine="0"/>
                          <w:rPr>
                            <w:color w:val="000000" w:themeColor="text1"/>
                          </w:rPr>
                        </w:pPr>
                        <w:r>
                          <w:rPr>
                            <w:rFonts w:hint="eastAsia"/>
                            <w:i/>
                            <w:color w:val="000000" w:themeColor="text1"/>
                          </w:rPr>
                          <w:t>A</w:t>
                        </w:r>
                        <w:r>
                          <w:rPr>
                            <w:rFonts w:ascii="宋体" w:hAnsi="宋体" w:hint="eastAsia"/>
                            <w:color w:val="000000" w:themeColor="text1"/>
                          </w:rPr>
                          <w:t>⊙</w:t>
                        </w:r>
                        <w:r>
                          <w:rPr>
                            <w:i/>
                            <w:color w:val="000000" w:themeColor="text1"/>
                          </w:rPr>
                          <w:t>B</w:t>
                        </w:r>
                        <w:r>
                          <w:rPr>
                            <w:rFonts w:ascii="宋体" w:hAnsi="宋体" w:hint="eastAsia"/>
                            <w:color w:val="000000" w:themeColor="text1"/>
                          </w:rPr>
                          <w:t>⊙</w:t>
                        </w:r>
                        <w:r>
                          <w:rPr>
                            <w:rFonts w:ascii="宋体" w:hAnsi="宋体" w:hint="eastAsia"/>
                            <w:i/>
                            <w:color w:val="000000" w:themeColor="text1"/>
                          </w:rPr>
                          <w:t>C</w:t>
                        </w:r>
                        <w:r>
                          <w:rPr>
                            <w:rFonts w:ascii="宋体" w:hAnsi="宋体" w:hint="eastAsia"/>
                            <w:color w:val="000000" w:themeColor="text1"/>
                          </w:rPr>
                          <w:t>⊙</w:t>
                        </w:r>
                        <w:r>
                          <w:rPr>
                            <w:rFonts w:ascii="宋体" w:hAnsi="宋体" w:hint="eastAsia"/>
                            <w:i/>
                            <w:color w:val="000000" w:themeColor="text1"/>
                          </w:rPr>
                          <w:t>D</w:t>
                        </w:r>
                      </w:p>
                    </w:txbxContent>
                  </v:textbox>
                </v:shape>
                <v:line id="直接连接符 61" o:spid="_x0000_s1071" style="position:absolute;visibility:visible;mso-wrap-style:square" from="351,234" to="7326,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" strokecolor="windowText" strokeweight=".5pt"/>
              </v:group>
            </w:pict>
          </mc:Fallback>
        </mc:AlternateContent>
      </w:r>
      <w:r>
        <w:rPr>
          <w:color w:val="000000" w:themeColor="text1"/>
        </w:rPr>
        <w:t xml:space="preserve">                      </w:t>
      </w:r>
      <w:r>
        <w:rPr>
          <w:i/>
          <w:color w:val="000000" w:themeColor="text1"/>
        </w:rPr>
        <w:t>A</w:t>
      </w:r>
      <w:r>
        <w:rPr>
          <w:color w:val="000000" w:themeColor="text1"/>
        </w:rPr>
        <w:sym w:font="Symbol" w:char="F0C5"/>
      </w:r>
      <w:r>
        <w:rPr>
          <w:i/>
          <w:color w:val="000000" w:themeColor="text1"/>
        </w:rPr>
        <w:t>B</w:t>
      </w:r>
      <w:r>
        <w:rPr>
          <w:color w:val="000000" w:themeColor="text1"/>
        </w:rPr>
        <w:sym w:font="Symbol" w:char="F0C5"/>
      </w:r>
      <w:r>
        <w:rPr>
          <w:rFonts w:hint="eastAsia"/>
          <w:i/>
          <w:color w:val="000000" w:themeColor="text1"/>
        </w:rPr>
        <w:t>C</w:t>
      </w:r>
      <w:r>
        <w:rPr>
          <w:color w:val="000000" w:themeColor="text1"/>
        </w:rPr>
        <w:sym w:font="Symbol" w:char="F0C5"/>
      </w:r>
      <w:r>
        <w:rPr>
          <w:rFonts w:hint="eastAsia"/>
          <w:i/>
          <w:color w:val="000000" w:themeColor="text1"/>
        </w:rPr>
        <w:t>D=</w:t>
      </w:r>
      <w:r>
        <w:rPr>
          <w:i/>
          <w:color w:val="000000" w:themeColor="text1"/>
        </w:rPr>
        <w:t xml:space="preserve">                                                                    </w:t>
      </w:r>
      <w:r>
        <w:rPr>
          <w:rFonts w:hint="eastAsia"/>
          <w:color w:val="000000" w:themeColor="text1"/>
        </w:rPr>
        <w:t>偶数</w:t>
      </w:r>
      <w:proofErr w:type="gramStart"/>
      <w:r>
        <w:rPr>
          <w:rFonts w:hint="eastAsia"/>
          <w:color w:val="000000" w:themeColor="text1"/>
        </w:rPr>
        <w:t>个</w:t>
      </w:r>
      <w:proofErr w:type="gramEnd"/>
      <w:r>
        <w:rPr>
          <w:rFonts w:hint="eastAsia"/>
          <w:color w:val="000000" w:themeColor="text1"/>
        </w:rPr>
        <w:t>变量</w:t>
      </w:r>
    </w:p>
    <w:p w14:paraId="71D17753" w14:textId="77777777" w:rsidR="000B14C2" w:rsidRDefault="00491828">
      <w:pPr>
        <w:snapToGrid w:val="0"/>
        <w:ind w:firstLine="420"/>
        <w:rPr>
          <w:color w:val="000000" w:themeColor="text1"/>
        </w:rPr>
      </w:pPr>
      <w:r>
        <w:rPr>
          <w:color w:val="000000" w:themeColor="text1"/>
        </w:rPr>
        <w:t xml:space="preserve">                      </w:t>
      </w:r>
      <w:r>
        <w:rPr>
          <w:i/>
          <w:color w:val="000000" w:themeColor="text1"/>
        </w:rPr>
        <w:t>A</w:t>
      </w:r>
      <w:r>
        <w:rPr>
          <w:color w:val="000000" w:themeColor="text1"/>
        </w:rPr>
        <w:sym w:font="Symbol" w:char="F0C5"/>
      </w:r>
      <w:r>
        <w:rPr>
          <w:i/>
          <w:color w:val="000000" w:themeColor="text1"/>
        </w:rPr>
        <w:t>B</w:t>
      </w:r>
      <w:r>
        <w:rPr>
          <w:color w:val="000000" w:themeColor="text1"/>
        </w:rPr>
        <w:sym w:font="Symbol" w:char="F0C5"/>
      </w:r>
      <w:r>
        <w:rPr>
          <w:rFonts w:hint="eastAsia"/>
          <w:i/>
          <w:color w:val="000000" w:themeColor="text1"/>
        </w:rPr>
        <w:t>C=</w:t>
      </w:r>
      <w:r>
        <w:rPr>
          <w:i/>
          <w:color w:val="000000" w:themeColor="text1"/>
        </w:rPr>
        <w:t>A</w:t>
      </w:r>
      <w:r>
        <w:rPr>
          <w:rFonts w:ascii="宋体" w:hAnsi="宋体" w:hint="eastAsia"/>
          <w:color w:val="000000" w:themeColor="text1"/>
        </w:rPr>
        <w:t>⊙</w:t>
      </w:r>
      <w:r>
        <w:rPr>
          <w:i/>
          <w:color w:val="000000" w:themeColor="text1"/>
        </w:rPr>
        <w:t>B</w:t>
      </w:r>
      <w:r>
        <w:rPr>
          <w:rFonts w:ascii="宋体" w:hAnsi="宋体" w:hint="eastAsia"/>
          <w:color w:val="000000" w:themeColor="text1"/>
        </w:rPr>
        <w:t>⊙</w:t>
      </w:r>
      <w:r>
        <w:rPr>
          <w:rFonts w:hint="eastAsia"/>
          <w:i/>
          <w:color w:val="000000" w:themeColor="text1"/>
        </w:rPr>
        <w:t>C</w:t>
      </w:r>
      <w:r>
        <w:rPr>
          <w:i/>
          <w:color w:val="000000" w:themeColor="text1"/>
        </w:rPr>
        <w:t xml:space="preserve">                                                          </w:t>
      </w:r>
      <w:r>
        <w:rPr>
          <w:rFonts w:hint="eastAsia"/>
          <w:color w:val="000000" w:themeColor="text1"/>
        </w:rPr>
        <w:t>奇数</w:t>
      </w:r>
      <w:proofErr w:type="gramStart"/>
      <w:r>
        <w:rPr>
          <w:rFonts w:hint="eastAsia"/>
          <w:color w:val="000000" w:themeColor="text1"/>
        </w:rPr>
        <w:t>个</w:t>
      </w:r>
      <w:proofErr w:type="gramEnd"/>
      <w:r>
        <w:rPr>
          <w:rFonts w:hint="eastAsia"/>
          <w:color w:val="000000" w:themeColor="text1"/>
        </w:rPr>
        <w:t>变量</w:t>
      </w:r>
    </w:p>
    <w:p w14:paraId="0BDBAB5C" w14:textId="77777777" w:rsidR="000B14C2" w:rsidRDefault="00491828">
      <w:pPr>
        <w:snapToGrid w:val="0"/>
        <w:ind w:firstLine="420"/>
        <w:rPr>
          <w:i/>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ab/>
      </w:r>
      <w:r>
        <w:rPr>
          <w:i/>
          <w:color w:val="000000" w:themeColor="text1"/>
        </w:rPr>
        <w:t>A</w:t>
      </w:r>
      <w:r>
        <w:rPr>
          <w:color w:val="000000" w:themeColor="text1"/>
        </w:rPr>
        <w:sym w:font="Symbol" w:char="F0C5"/>
      </w:r>
      <w:r>
        <w:rPr>
          <w:color w:val="000000" w:themeColor="text1"/>
        </w:rPr>
        <w:t>0</w:t>
      </w:r>
      <w:r>
        <w:rPr>
          <w:rFonts w:hint="eastAsia"/>
          <w:i/>
          <w:color w:val="000000" w:themeColor="text1"/>
        </w:rPr>
        <w:t>=A</w:t>
      </w:r>
      <w:r>
        <w:rPr>
          <w:i/>
          <w:color w:val="000000" w:themeColor="text1"/>
        </w:rPr>
        <w:tab/>
      </w:r>
      <w:r>
        <w:rPr>
          <w:i/>
          <w:color w:val="000000" w:themeColor="text1"/>
        </w:rPr>
        <w:tab/>
      </w:r>
      <w:r>
        <w:rPr>
          <w:i/>
          <w:color w:val="000000" w:themeColor="text1"/>
        </w:rPr>
        <w:tab/>
      </w:r>
      <w:r>
        <w:rPr>
          <w:i/>
          <w:color w:val="000000" w:themeColor="text1"/>
        </w:rPr>
        <w:tab/>
      </w:r>
      <w:r>
        <w:rPr>
          <w:i/>
          <w:color w:val="000000" w:themeColor="text1"/>
        </w:rPr>
        <w:tab/>
      </w:r>
      <w:proofErr w:type="spellStart"/>
      <w:r>
        <w:rPr>
          <w:i/>
          <w:color w:val="000000" w:themeColor="text1"/>
        </w:rPr>
        <w:t>A</w:t>
      </w:r>
      <w:proofErr w:type="spellEnd"/>
      <w:r>
        <w:rPr>
          <w:rFonts w:ascii="宋体" w:hAnsi="宋体" w:hint="eastAsia"/>
          <w:color w:val="000000" w:themeColor="text1"/>
        </w:rPr>
        <w:t>⊙</w:t>
      </w:r>
      <w:r>
        <w:rPr>
          <w:color w:val="000000" w:themeColor="text1"/>
        </w:rPr>
        <w:t>1</w:t>
      </w:r>
      <w:r>
        <w:rPr>
          <w:rFonts w:hint="eastAsia"/>
          <w:i/>
          <w:color w:val="000000" w:themeColor="text1"/>
        </w:rPr>
        <w:t>=A</w:t>
      </w:r>
    </w:p>
    <w:p w14:paraId="054993CF" w14:textId="77777777" w:rsidR="000B14C2" w:rsidRDefault="00491828">
      <w:pPr>
        <w:snapToGrid w:val="0"/>
        <w:ind w:firstLine="420"/>
        <w:rPr>
          <w:i/>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ab/>
      </w:r>
      <w:r>
        <w:rPr>
          <w:i/>
          <w:color w:val="000000" w:themeColor="text1"/>
        </w:rPr>
        <w:t>A</w:t>
      </w:r>
      <w:r>
        <w:rPr>
          <w:color w:val="000000" w:themeColor="text1"/>
        </w:rPr>
        <w:sym w:font="Symbol" w:char="F0C5"/>
      </w:r>
      <w:r>
        <w:rPr>
          <w:color w:val="000000" w:themeColor="text1"/>
        </w:rPr>
        <w:t>1</w:t>
      </w:r>
      <w:r>
        <w:rPr>
          <w:rFonts w:hint="eastAsia"/>
          <w:i/>
          <w:color w:val="000000" w:themeColor="text1"/>
        </w:rPr>
        <w:t>=</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A</w:t>
            </w:r>
          </w:rubyBase>
        </w:ruby>
      </w:r>
      <w:r>
        <w:rPr>
          <w:i/>
          <w:color w:val="000000" w:themeColor="text1"/>
        </w:rPr>
        <w:tab/>
      </w:r>
      <w:r>
        <w:rPr>
          <w:i/>
          <w:color w:val="000000" w:themeColor="text1"/>
        </w:rPr>
        <w:tab/>
      </w:r>
      <w:r>
        <w:rPr>
          <w:i/>
          <w:color w:val="000000" w:themeColor="text1"/>
        </w:rPr>
        <w:tab/>
      </w:r>
      <w:r>
        <w:rPr>
          <w:i/>
          <w:color w:val="000000" w:themeColor="text1"/>
        </w:rPr>
        <w:tab/>
      </w:r>
      <w:r>
        <w:rPr>
          <w:i/>
          <w:color w:val="000000" w:themeColor="text1"/>
        </w:rPr>
        <w:tab/>
        <w:t>A</w:t>
      </w:r>
      <w:r>
        <w:rPr>
          <w:rFonts w:ascii="宋体" w:hAnsi="宋体" w:hint="eastAsia"/>
          <w:color w:val="000000" w:themeColor="text1"/>
        </w:rPr>
        <w:t>⊙</w:t>
      </w:r>
      <w:r>
        <w:rPr>
          <w:color w:val="000000" w:themeColor="text1"/>
        </w:rPr>
        <w:t>0</w:t>
      </w:r>
      <w:r>
        <w:rPr>
          <w:rFonts w:hint="eastAsia"/>
          <w:i/>
          <w:color w:val="000000" w:themeColor="text1"/>
        </w:rPr>
        <w:t>=</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A</w:t>
            </w:r>
          </w:rubyBase>
        </w:ruby>
      </w:r>
    </w:p>
    <w:p w14:paraId="72B82631" w14:textId="77777777" w:rsidR="000B14C2" w:rsidRDefault="00491828">
      <w:pPr>
        <w:snapToGrid w:val="0"/>
        <w:ind w:firstLine="420"/>
        <w:rPr>
          <w:color w:val="000000" w:themeColor="text1"/>
        </w:rPr>
      </w:pPr>
      <w:r>
        <w:rPr>
          <w:rFonts w:hint="eastAsia"/>
          <w:color w:val="000000" w:themeColor="text1"/>
        </w:rPr>
        <w:t>（</w:t>
      </w:r>
      <w:r>
        <w:rPr>
          <w:color w:val="000000" w:themeColor="text1"/>
        </w:rPr>
        <w:t>4</w:t>
      </w:r>
      <w:r>
        <w:rPr>
          <w:rFonts w:hint="eastAsia"/>
          <w:color w:val="000000" w:themeColor="text1"/>
        </w:rPr>
        <w:t>）</w:t>
      </w:r>
      <w:r>
        <w:rPr>
          <w:color w:val="000000" w:themeColor="text1"/>
        </w:rPr>
        <w:tab/>
      </w:r>
      <w:r>
        <w:rPr>
          <w:i/>
          <w:color w:val="000000" w:themeColor="text1"/>
        </w:rPr>
        <w:t>A</w:t>
      </w:r>
      <w:r>
        <w:rPr>
          <w:color w:val="000000" w:themeColor="text1"/>
        </w:rPr>
        <w:sym w:font="Symbol" w:char="F0C5"/>
      </w:r>
      <w:r>
        <w:rPr>
          <w:rFonts w:hint="eastAsia"/>
          <w:i/>
          <w:color w:val="000000" w:themeColor="text1"/>
        </w:rPr>
        <w:t>A=</w:t>
      </w:r>
      <w:r>
        <w:rPr>
          <w:color w:val="000000" w:themeColor="text1"/>
        </w:rPr>
        <w:t>0</w:t>
      </w:r>
      <w:r>
        <w:rPr>
          <w:i/>
          <w:color w:val="000000" w:themeColor="text1"/>
        </w:rPr>
        <w:tab/>
      </w:r>
      <w:r>
        <w:rPr>
          <w:i/>
          <w:color w:val="000000" w:themeColor="text1"/>
        </w:rPr>
        <w:tab/>
      </w:r>
      <w:r>
        <w:rPr>
          <w:i/>
          <w:color w:val="000000" w:themeColor="text1"/>
        </w:rPr>
        <w:tab/>
      </w:r>
      <w:r>
        <w:rPr>
          <w:i/>
          <w:color w:val="000000" w:themeColor="text1"/>
        </w:rPr>
        <w:tab/>
      </w:r>
      <w:r>
        <w:rPr>
          <w:i/>
          <w:color w:val="000000" w:themeColor="text1"/>
        </w:rPr>
        <w:tab/>
        <w:t>A</w:t>
      </w:r>
      <w:r>
        <w:rPr>
          <w:rFonts w:ascii="宋体" w:hAnsi="宋体" w:hint="eastAsia"/>
          <w:color w:val="000000" w:themeColor="text1"/>
        </w:rPr>
        <w:t>⊙</w:t>
      </w:r>
      <w:r>
        <w:rPr>
          <w:rFonts w:ascii="宋体" w:hAnsi="宋体" w:hint="eastAsia"/>
          <w:i/>
          <w:color w:val="000000" w:themeColor="text1"/>
        </w:rPr>
        <w:t>A</w:t>
      </w:r>
      <w:r>
        <w:rPr>
          <w:rFonts w:hint="eastAsia"/>
          <w:i/>
          <w:color w:val="000000" w:themeColor="text1"/>
        </w:rPr>
        <w:t>=</w:t>
      </w:r>
      <w:r>
        <w:rPr>
          <w:color w:val="000000" w:themeColor="text1"/>
        </w:rPr>
        <w:t>1</w:t>
      </w:r>
    </w:p>
    <w:p w14:paraId="1D9E1645" w14:textId="77777777" w:rsidR="000B14C2" w:rsidRDefault="00491828">
      <w:pPr>
        <w:snapToGrid w:val="0"/>
        <w:ind w:firstLine="420"/>
        <w:rPr>
          <w:i/>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ab/>
      </w:r>
      <w:r>
        <w:rPr>
          <w:rFonts w:hint="eastAsia"/>
          <w:color w:val="000000" w:themeColor="text1"/>
        </w:rPr>
        <w:t>(</w:t>
      </w:r>
      <w:r>
        <w:rPr>
          <w:i/>
          <w:color w:val="000000" w:themeColor="text1"/>
        </w:rPr>
        <w:t>A</w:t>
      </w:r>
      <w:r>
        <w:rPr>
          <w:color w:val="000000" w:themeColor="text1"/>
        </w:rPr>
        <w:sym w:font="Symbol" w:char="F0C5"/>
      </w:r>
      <w:r>
        <w:rPr>
          <w:i/>
          <w:color w:val="000000" w:themeColor="text1"/>
        </w:rPr>
        <w:t>B</w:t>
      </w:r>
      <w:r>
        <w:rPr>
          <w:color w:val="000000" w:themeColor="text1"/>
        </w:rPr>
        <w:t>)</w:t>
      </w:r>
      <w:r>
        <w:rPr>
          <w:color w:val="000000" w:themeColor="text1"/>
        </w:rPr>
        <w:sym w:font="Symbol" w:char="F0C5"/>
      </w:r>
      <w:r>
        <w:rPr>
          <w:rFonts w:hint="eastAsia"/>
          <w:i/>
          <w:color w:val="000000" w:themeColor="text1"/>
        </w:rPr>
        <w:t>C=</w:t>
      </w:r>
      <w:r>
        <w:rPr>
          <w:i/>
          <w:color w:val="000000" w:themeColor="text1"/>
        </w:rPr>
        <w:t>A</w:t>
      </w:r>
      <w:r>
        <w:rPr>
          <w:color w:val="000000" w:themeColor="text1"/>
        </w:rPr>
        <w:sym w:font="Symbol" w:char="F0C5"/>
      </w:r>
      <w:r>
        <w:rPr>
          <w:color w:val="000000" w:themeColor="text1"/>
        </w:rPr>
        <w:t>(</w:t>
      </w:r>
      <w:r>
        <w:rPr>
          <w:i/>
          <w:color w:val="000000" w:themeColor="text1"/>
        </w:rPr>
        <w:t>B</w:t>
      </w:r>
      <w:r>
        <w:rPr>
          <w:color w:val="000000" w:themeColor="text1"/>
        </w:rPr>
        <w:sym w:font="Symbol" w:char="F0C5"/>
      </w:r>
      <w:r>
        <w:rPr>
          <w:rFonts w:hint="eastAsia"/>
          <w:i/>
          <w:color w:val="000000" w:themeColor="text1"/>
        </w:rPr>
        <w:t>C</w:t>
      </w:r>
      <w:r>
        <w:rPr>
          <w:i/>
          <w:color w:val="000000" w:themeColor="text1"/>
        </w:rPr>
        <w:t>)</w:t>
      </w:r>
      <w:r>
        <w:rPr>
          <w:i/>
          <w:color w:val="000000" w:themeColor="text1"/>
        </w:rPr>
        <w:tab/>
      </w:r>
      <w:r>
        <w:rPr>
          <w:i/>
          <w:color w:val="000000" w:themeColor="text1"/>
        </w:rPr>
        <w:tab/>
      </w:r>
      <w:r>
        <w:rPr>
          <w:rFonts w:hint="eastAsia"/>
          <w:color w:val="000000" w:themeColor="text1"/>
        </w:rPr>
        <w:t>(</w:t>
      </w:r>
      <w:r>
        <w:rPr>
          <w:i/>
          <w:color w:val="000000" w:themeColor="text1"/>
        </w:rPr>
        <w:t>A</w:t>
      </w:r>
      <w:r>
        <w:rPr>
          <w:rFonts w:ascii="宋体" w:hAnsi="宋体" w:hint="eastAsia"/>
          <w:color w:val="000000" w:themeColor="text1"/>
        </w:rPr>
        <w:t>⊙</w:t>
      </w:r>
      <w:r>
        <w:rPr>
          <w:i/>
          <w:color w:val="000000" w:themeColor="text1"/>
        </w:rPr>
        <w:t>B</w:t>
      </w:r>
      <w:r>
        <w:rPr>
          <w:color w:val="000000" w:themeColor="text1"/>
        </w:rPr>
        <w:t>)</w:t>
      </w:r>
      <w:r>
        <w:rPr>
          <w:rFonts w:ascii="宋体" w:hAnsi="宋体" w:hint="eastAsia"/>
          <w:color w:val="000000" w:themeColor="text1"/>
        </w:rPr>
        <w:t xml:space="preserve"> ⊙</w:t>
      </w:r>
      <w:r>
        <w:rPr>
          <w:rFonts w:hint="eastAsia"/>
          <w:i/>
          <w:color w:val="000000" w:themeColor="text1"/>
        </w:rPr>
        <w:t>C=</w:t>
      </w:r>
      <w:r>
        <w:rPr>
          <w:i/>
          <w:color w:val="000000" w:themeColor="text1"/>
        </w:rPr>
        <w:t>A</w:t>
      </w:r>
      <w:r>
        <w:rPr>
          <w:rFonts w:ascii="宋体" w:hAnsi="宋体" w:hint="eastAsia"/>
          <w:color w:val="000000" w:themeColor="text1"/>
        </w:rPr>
        <w:t>⊙</w:t>
      </w:r>
      <w:r>
        <w:rPr>
          <w:color w:val="000000" w:themeColor="text1"/>
        </w:rPr>
        <w:t>(</w:t>
      </w:r>
      <w:r>
        <w:rPr>
          <w:i/>
          <w:color w:val="000000" w:themeColor="text1"/>
        </w:rPr>
        <w:t>B</w:t>
      </w:r>
      <w:r>
        <w:rPr>
          <w:rFonts w:ascii="宋体" w:hAnsi="宋体" w:hint="eastAsia"/>
          <w:color w:val="000000" w:themeColor="text1"/>
        </w:rPr>
        <w:t>⊙</w:t>
      </w:r>
      <w:r>
        <w:rPr>
          <w:rFonts w:hint="eastAsia"/>
          <w:i/>
          <w:color w:val="000000" w:themeColor="text1"/>
        </w:rPr>
        <w:t>C</w:t>
      </w:r>
      <w:r>
        <w:rPr>
          <w:i/>
          <w:color w:val="000000" w:themeColor="text1"/>
        </w:rPr>
        <w:t>)</w:t>
      </w:r>
    </w:p>
    <w:p w14:paraId="54C92144" w14:textId="77777777" w:rsidR="000B14C2" w:rsidRDefault="00491828">
      <w:pPr>
        <w:snapToGrid w:val="0"/>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Pr>
          <w:color w:val="000000" w:themeColor="text1"/>
        </w:rPr>
        <w:tab/>
      </w:r>
      <w:r>
        <w:rPr>
          <w:i/>
          <w:color w:val="000000" w:themeColor="text1"/>
        </w:rPr>
        <w:t>A</w:t>
      </w:r>
      <w:r>
        <w:rPr>
          <w:color w:val="000000" w:themeColor="text1"/>
          <w:sz w:val="18"/>
        </w:rPr>
        <w:sym w:font="Symbol" w:char="F0B7"/>
      </w:r>
      <w:r>
        <w:rPr>
          <w:color w:val="000000" w:themeColor="text1"/>
          <w:sz w:val="18"/>
        </w:rPr>
        <w:t>(</w:t>
      </w:r>
      <w:r>
        <w:rPr>
          <w:i/>
          <w:color w:val="000000" w:themeColor="text1"/>
        </w:rPr>
        <w:t>B</w:t>
      </w:r>
      <w:r>
        <w:rPr>
          <w:color w:val="000000" w:themeColor="text1"/>
        </w:rPr>
        <w:sym w:font="Symbol" w:char="F0C5"/>
      </w:r>
      <w:r>
        <w:rPr>
          <w:rFonts w:hint="eastAsia"/>
          <w:i/>
          <w:color w:val="000000" w:themeColor="text1"/>
        </w:rPr>
        <w:t>C</w:t>
      </w:r>
      <w:r>
        <w:rPr>
          <w:color w:val="000000" w:themeColor="text1"/>
        </w:rPr>
        <w:t>)</w:t>
      </w:r>
      <w:r>
        <w:rPr>
          <w:i/>
          <w:color w:val="000000" w:themeColor="text1"/>
        </w:rPr>
        <w:t>=AB</w:t>
      </w:r>
      <w:r>
        <w:rPr>
          <w:color w:val="000000" w:themeColor="text1"/>
        </w:rPr>
        <w:sym w:font="Symbol" w:char="F0C5"/>
      </w:r>
      <w:r>
        <w:rPr>
          <w:i/>
          <w:color w:val="000000" w:themeColor="text1"/>
        </w:rPr>
        <w:t>AC</w:t>
      </w:r>
      <w:r>
        <w:rPr>
          <w:i/>
          <w:color w:val="000000" w:themeColor="text1"/>
        </w:rPr>
        <w:tab/>
      </w:r>
      <w:r>
        <w:rPr>
          <w:i/>
          <w:color w:val="000000" w:themeColor="text1"/>
        </w:rPr>
        <w:tab/>
      </w:r>
      <w:r>
        <w:rPr>
          <w:i/>
          <w:color w:val="000000" w:themeColor="text1"/>
        </w:rPr>
        <w:tab/>
        <w:t>A</w:t>
      </w:r>
      <w:r>
        <w:rPr>
          <w:color w:val="000000" w:themeColor="text1"/>
        </w:rPr>
        <w:t>+</w:t>
      </w:r>
      <w:r>
        <w:rPr>
          <w:color w:val="000000" w:themeColor="text1"/>
          <w:sz w:val="18"/>
        </w:rPr>
        <w:t>(</w:t>
      </w:r>
      <w:r>
        <w:rPr>
          <w:i/>
          <w:color w:val="000000" w:themeColor="text1"/>
        </w:rPr>
        <w:t>B</w:t>
      </w:r>
      <w:r>
        <w:rPr>
          <w:rFonts w:ascii="宋体" w:hAnsi="宋体" w:hint="eastAsia"/>
          <w:color w:val="000000" w:themeColor="text1"/>
        </w:rPr>
        <w:t>⊙</w:t>
      </w:r>
      <w:r>
        <w:rPr>
          <w:rFonts w:hint="eastAsia"/>
          <w:i/>
          <w:color w:val="000000" w:themeColor="text1"/>
        </w:rPr>
        <w:t>C</w:t>
      </w:r>
      <w:r>
        <w:rPr>
          <w:color w:val="000000" w:themeColor="text1"/>
        </w:rPr>
        <w:t>)</w:t>
      </w:r>
      <w:r>
        <w:rPr>
          <w:i/>
          <w:color w:val="000000" w:themeColor="text1"/>
        </w:rPr>
        <w:t>=</w:t>
      </w:r>
      <w:r>
        <w:rPr>
          <w:color w:val="000000" w:themeColor="text1"/>
        </w:rPr>
        <w:t>(</w:t>
      </w:r>
      <w:r>
        <w:rPr>
          <w:i/>
          <w:color w:val="000000" w:themeColor="text1"/>
        </w:rPr>
        <w:t>A+B</w:t>
      </w:r>
      <w:r>
        <w:rPr>
          <w:color w:val="000000" w:themeColor="text1"/>
        </w:rPr>
        <w:t>)</w:t>
      </w:r>
      <w:r>
        <w:rPr>
          <w:rFonts w:ascii="宋体" w:hAnsi="宋体" w:hint="eastAsia"/>
          <w:color w:val="000000" w:themeColor="text1"/>
        </w:rPr>
        <w:t>⊙</w:t>
      </w:r>
      <w:r>
        <w:rPr>
          <w:rFonts w:hint="eastAsia"/>
          <w:color w:val="000000" w:themeColor="text1"/>
        </w:rPr>
        <w:t>(</w:t>
      </w:r>
      <w:r>
        <w:rPr>
          <w:i/>
          <w:color w:val="000000" w:themeColor="text1"/>
        </w:rPr>
        <w:t>A+C</w:t>
      </w:r>
      <w:r>
        <w:rPr>
          <w:color w:val="000000" w:themeColor="text1"/>
        </w:rPr>
        <w:t>)</w:t>
      </w:r>
    </w:p>
    <w:p w14:paraId="430E237E" w14:textId="77777777" w:rsidR="000B14C2" w:rsidRDefault="00491828">
      <w:pPr>
        <w:pStyle w:val="4"/>
      </w:pPr>
      <w:r>
        <w:t>5</w:t>
      </w:r>
      <w:r>
        <w:rPr>
          <w:rFonts w:hint="eastAsia"/>
        </w:rPr>
        <w:t>．常用逻辑门</w:t>
      </w:r>
    </w:p>
    <w:p w14:paraId="107460EF" w14:textId="77777777" w:rsidR="000B14C2" w:rsidRDefault="00491828">
      <w:pPr>
        <w:ind w:firstLine="420"/>
      </w:pPr>
      <w:r>
        <w:rPr>
          <w:rFonts w:hint="eastAsia"/>
        </w:rPr>
        <w:t>表</w:t>
      </w:r>
      <w:r>
        <w:rPr>
          <w:rFonts w:hint="eastAsia"/>
        </w:rPr>
        <w:t>4-</w:t>
      </w:r>
      <w:r>
        <w:t>8</w:t>
      </w:r>
      <w:r>
        <w:rPr>
          <w:rFonts w:hint="eastAsia"/>
        </w:rPr>
        <w:t>给出了常用的逻辑门名称、国标图形符号、</w:t>
      </w:r>
      <w:r>
        <w:rPr>
          <w:rFonts w:hint="eastAsia"/>
          <w:lang w:val="es-ES"/>
        </w:rPr>
        <w:t>国外流行符号</w:t>
      </w:r>
      <w:r>
        <w:rPr>
          <w:rFonts w:hint="eastAsia"/>
        </w:rPr>
        <w:t>及表达式，其中国标图形符号符合</w:t>
      </w:r>
      <w:r>
        <w:rPr>
          <w:rFonts w:hint="eastAsia"/>
        </w:rPr>
        <w:t>GB/T 4728.12-1996</w:t>
      </w:r>
      <w:r>
        <w:rPr>
          <w:rFonts w:hint="eastAsia"/>
        </w:rPr>
        <w:t>标准，表达式中的输入为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，输出为</w:t>
      </w:r>
      <w:r>
        <w:rPr>
          <w:rFonts w:hint="eastAsia"/>
        </w:rPr>
        <w:t>Y</w:t>
      </w:r>
      <w:r>
        <w:rPr>
          <w:rFonts w:hint="eastAsia"/>
        </w:rPr>
        <w:t>。</w:t>
      </w:r>
    </w:p>
    <w:tbl>
      <w:tblPr>
        <w:tblStyle w:val="ac"/>
        <w:tblW w:w="0" w:type="auto"/>
        <w:tblLook w:val="04A0" w:firstRow="1" w:lastRow="0" w:firstColumn="1" w:lastColumn="0" w:noHBand="0" w:noVBand="1"/>
      </w:tblPr>
      <w:tblGrid>
        <w:gridCol w:w="8145"/>
      </w:tblGrid>
      <w:tr w:rsidR="000B14C2" w14:paraId="2519D4F3" w14:textId="77777777">
        <w:tc>
          <w:tcPr>
            <w:tcW w:w="8145" w:type="dxa"/>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5BB7613A" w14:textId="77777777" w:rsidR="000B14C2" w:rsidRDefault="00491828">
            <w:pPr>
              <w:pStyle w:val="6"/>
              <w:outlineLvl w:val="5"/>
            </w:pPr>
            <w:r>
              <w:rPr>
                <w:rFonts w:hint="eastAsia"/>
              </w:rPr>
              <w:t>表</w:t>
            </w:r>
            <w:r>
              <w:rPr>
                <w:rFonts w:hint="eastAsia"/>
              </w:rPr>
              <w:t>4</w:t>
            </w:r>
            <w:r>
              <w:t xml:space="preserve">-8  </w:t>
            </w:r>
            <w:r>
              <w:rPr>
                <w:rFonts w:hint="eastAsia"/>
              </w:rPr>
              <w:t>常用逻辑门</w:t>
            </w:r>
          </w:p>
        </w:tc>
      </w:tr>
    </w:tbl>
    <w:tbl>
      <w:tblPr>
        <w:tblStyle w:val="ac"/>
        <w:tblW w:w="0" w:type="auto"/>
        <w:tblLook w:val="04A0" w:firstRow="1" w:lastRow="0" w:firstColumn="1" w:lastColumn="0" w:noHBand="0" w:noVBand="1"/>
      </w:tblPr>
      <w:tblGrid>
        <w:gridCol w:w="1059"/>
        <w:gridCol w:w="1116"/>
        <w:gridCol w:w="1676"/>
        <w:gridCol w:w="1598"/>
        <w:gridCol w:w="2696"/>
      </w:tblGrid>
      <w:tr w:rsidR="000B14C2" w14:paraId="7138C913" w14:textId="77777777">
        <w:tc>
          <w:tcPr>
            <w:tcW w:w="1059" w:type="dxa"/>
            <w:tcBorders>
              <w:top w:val="single" w:sz="8" w:space="0" w:color="000000" w:themeColor="text1"/>
              <w:left w:val="single" w:sz="8" w:space="0" w:color="FFFFFF" w:themeColor="background1"/>
            </w:tcBorders>
            <w:vAlign w:val="center"/>
          </w:tcPr>
          <w:p w14:paraId="6B0B30D0" w14:textId="77777777" w:rsidR="000B14C2" w:rsidRDefault="00491828">
            <w:pPr>
              <w:pStyle w:val="TB"/>
              <w:framePr w:wrap="around"/>
              <w:rPr>
                <w:lang w:val="es-ES"/>
              </w:rPr>
            </w:pPr>
            <w:r>
              <w:rPr>
                <w:rFonts w:hint="eastAsia"/>
                <w:lang w:val="es-ES"/>
              </w:rPr>
              <w:lastRenderedPageBreak/>
              <w:t>序号</w:t>
            </w:r>
          </w:p>
        </w:tc>
        <w:tc>
          <w:tcPr>
            <w:tcW w:w="1116" w:type="dxa"/>
            <w:tcBorders>
              <w:top w:val="single" w:sz="8" w:space="0" w:color="000000" w:themeColor="text1"/>
            </w:tcBorders>
            <w:vAlign w:val="center"/>
          </w:tcPr>
          <w:p w14:paraId="275C80CB" w14:textId="77777777" w:rsidR="000B14C2" w:rsidRDefault="00491828">
            <w:pPr>
              <w:pStyle w:val="TB"/>
              <w:framePr w:wrap="around"/>
              <w:rPr>
                <w:lang w:val="es-ES"/>
              </w:rPr>
            </w:pPr>
            <w:r>
              <w:rPr>
                <w:rFonts w:hint="eastAsia"/>
                <w:lang w:val="es-ES"/>
              </w:rPr>
              <w:t>名称</w:t>
            </w:r>
          </w:p>
        </w:tc>
        <w:tc>
          <w:tcPr>
            <w:tcW w:w="1676" w:type="dxa"/>
            <w:tcBorders>
              <w:top w:val="single" w:sz="8" w:space="0" w:color="000000" w:themeColor="text1"/>
            </w:tcBorders>
            <w:vAlign w:val="center"/>
          </w:tcPr>
          <w:p w14:paraId="22C5AE82" w14:textId="77777777" w:rsidR="000B14C2" w:rsidRDefault="00491828">
            <w:pPr>
              <w:pStyle w:val="TB"/>
              <w:framePr w:wrap="around"/>
              <w:rPr>
                <w:lang w:val="es-ES"/>
              </w:rPr>
            </w:pPr>
            <w:r>
              <w:rPr>
                <w:rFonts w:hint="eastAsia"/>
                <w:lang w:val="es-ES"/>
              </w:rPr>
              <w:t>国标图形符号</w:t>
            </w:r>
          </w:p>
        </w:tc>
        <w:tc>
          <w:tcPr>
            <w:tcW w:w="1598" w:type="dxa"/>
            <w:tcBorders>
              <w:top w:val="single" w:sz="8" w:space="0" w:color="000000" w:themeColor="text1"/>
            </w:tcBorders>
            <w:vAlign w:val="center"/>
          </w:tcPr>
          <w:p w14:paraId="14C48500" w14:textId="77777777" w:rsidR="000B14C2" w:rsidRDefault="00491828">
            <w:pPr>
              <w:pStyle w:val="TB"/>
              <w:framePr w:wrap="around"/>
              <w:rPr>
                <w:lang w:val="es-ES"/>
              </w:rPr>
            </w:pPr>
            <w:r>
              <w:rPr>
                <w:rFonts w:hint="eastAsia"/>
                <w:lang w:val="es-ES"/>
              </w:rPr>
              <w:t>国外流行符号</w:t>
            </w:r>
          </w:p>
        </w:tc>
        <w:tc>
          <w:tcPr>
            <w:tcW w:w="2696" w:type="dxa"/>
            <w:tcBorders>
              <w:top w:val="single" w:sz="8" w:space="0" w:color="000000" w:themeColor="text1"/>
              <w:right w:val="single" w:sz="8" w:space="0" w:color="FFFFFF" w:themeColor="background1"/>
            </w:tcBorders>
            <w:vAlign w:val="center"/>
          </w:tcPr>
          <w:p w14:paraId="522F0752" w14:textId="77777777" w:rsidR="000B14C2" w:rsidRDefault="00491828">
            <w:pPr>
              <w:pStyle w:val="TB"/>
              <w:framePr w:wrap="around"/>
              <w:rPr>
                <w:lang w:val="es-ES"/>
              </w:rPr>
            </w:pPr>
            <w:r>
              <w:rPr>
                <w:rFonts w:hint="eastAsia"/>
                <w:lang w:val="es-ES"/>
              </w:rPr>
              <w:t>表达式</w:t>
            </w:r>
          </w:p>
        </w:tc>
      </w:tr>
      <w:tr w:rsidR="000B14C2" w14:paraId="0C21B3DD" w14:textId="77777777">
        <w:tc>
          <w:tcPr>
            <w:tcW w:w="1059" w:type="dxa"/>
            <w:tcBorders>
              <w:left w:val="single" w:sz="8" w:space="0" w:color="FFFFFF" w:themeColor="background1"/>
            </w:tcBorders>
            <w:vAlign w:val="center"/>
          </w:tcPr>
          <w:p w14:paraId="2A86DA82" w14:textId="77777777" w:rsidR="000B14C2" w:rsidRDefault="00491828">
            <w:pPr>
              <w:pStyle w:val="TB"/>
              <w:framePr w:wrap="around"/>
              <w:rPr>
                <w:lang w:val="es-ES"/>
              </w:rPr>
            </w:pPr>
            <w:r>
              <w:rPr>
                <w:lang w:val="es-ES"/>
              </w:rPr>
              <w:t>1</w:t>
            </w:r>
          </w:p>
        </w:tc>
        <w:tc>
          <w:tcPr>
            <w:tcW w:w="1116" w:type="dxa"/>
            <w:vAlign w:val="center"/>
          </w:tcPr>
          <w:p w14:paraId="127989C4" w14:textId="77777777" w:rsidR="000B14C2" w:rsidRDefault="00491828">
            <w:pPr>
              <w:pStyle w:val="TB"/>
              <w:framePr w:wrap="around"/>
              <w:rPr>
                <w:lang w:val="es-ES"/>
              </w:rPr>
            </w:pPr>
            <w:r>
              <w:rPr>
                <w:lang w:val="es-ES"/>
              </w:rPr>
              <w:t>与门</w:t>
            </w:r>
          </w:p>
        </w:tc>
        <w:tc>
          <w:tcPr>
            <w:tcW w:w="1676" w:type="dxa"/>
            <w:vAlign w:val="center"/>
          </w:tcPr>
          <w:p w14:paraId="5BA6E431" w14:textId="77777777" w:rsidR="000B14C2" w:rsidRDefault="00491828">
            <w:pPr>
              <w:pStyle w:val="TB"/>
              <w:framePr w:wrap="around"/>
              <w:rPr>
                <w:lang w:val="es-ES"/>
              </w:rPr>
            </w:pPr>
            <w:r>
              <w:object w:dxaOrig="716" w:dyaOrig="549" w14:anchorId="6BB22BC6">
                <v:shape id="_x0000_i1067" type="#_x0000_t75" style="width:36pt;height:27.7pt" o:ole="">
                  <v:imagedata r:id="rId186" o:title=""/>
                </v:shape>
                <o:OLEObject Type="Embed" ProgID="PBrush" ShapeID="_x0000_i1067" DrawAspect="Content" ObjectID="_1796414103" r:id="rId187"/>
              </w:object>
            </w:r>
          </w:p>
        </w:tc>
        <w:tc>
          <w:tcPr>
            <w:tcW w:w="1598" w:type="dxa"/>
            <w:vAlign w:val="center"/>
          </w:tcPr>
          <w:p w14:paraId="2C8D0A49" w14:textId="77777777" w:rsidR="000B14C2" w:rsidRDefault="00491828">
            <w:pPr>
              <w:pStyle w:val="TB"/>
              <w:framePr w:wrap="around"/>
              <w:rPr>
                <w:lang w:val="es-ES"/>
              </w:rPr>
            </w:pPr>
            <w:r>
              <w:object w:dxaOrig="807" w:dyaOrig="449" w14:anchorId="2D462B10">
                <v:shape id="_x0000_i1068" type="#_x0000_t75" style="width:41pt;height:22.7pt" o:ole="">
                  <v:imagedata r:id="rId188" o:title=""/>
                </v:shape>
                <o:OLEObject Type="Embed" ProgID="PBrush" ShapeID="_x0000_i1068" DrawAspect="Content" ObjectID="_1796414104" r:id="rId189"/>
              </w:object>
            </w:r>
          </w:p>
        </w:tc>
        <w:tc>
          <w:tcPr>
            <w:tcW w:w="2696" w:type="dxa"/>
            <w:tcBorders>
              <w:right w:val="single" w:sz="8" w:space="0" w:color="FFFFFF" w:themeColor="background1"/>
            </w:tcBorders>
            <w:vAlign w:val="center"/>
          </w:tcPr>
          <w:p w14:paraId="39D06E3C" w14:textId="77777777" w:rsidR="000B14C2" w:rsidRDefault="00491828">
            <w:pPr>
              <w:pStyle w:val="TB"/>
              <w:framePr w:wrap="around"/>
              <w:rPr>
                <w:lang w:val="es-ES"/>
              </w:rPr>
            </w:pPr>
            <w:r>
              <w:rPr>
                <w:lang w:val="es-ES"/>
              </w:rPr>
              <w:t>Y=AB</w:t>
            </w:r>
          </w:p>
        </w:tc>
      </w:tr>
      <w:tr w:rsidR="000B14C2" w14:paraId="28015808" w14:textId="77777777">
        <w:tc>
          <w:tcPr>
            <w:tcW w:w="1059" w:type="dxa"/>
            <w:tcBorders>
              <w:left w:val="single" w:sz="8" w:space="0" w:color="FFFFFF" w:themeColor="background1"/>
            </w:tcBorders>
            <w:vAlign w:val="center"/>
          </w:tcPr>
          <w:p w14:paraId="03FDE461" w14:textId="77777777" w:rsidR="000B14C2" w:rsidRDefault="00491828">
            <w:pPr>
              <w:pStyle w:val="TB"/>
              <w:framePr w:wrap="around"/>
              <w:rPr>
                <w:lang w:val="es-ES"/>
              </w:rPr>
            </w:pPr>
            <w:r>
              <w:rPr>
                <w:lang w:val="es-ES"/>
              </w:rPr>
              <w:t>2</w:t>
            </w:r>
          </w:p>
        </w:tc>
        <w:tc>
          <w:tcPr>
            <w:tcW w:w="1116" w:type="dxa"/>
            <w:vAlign w:val="center"/>
          </w:tcPr>
          <w:p w14:paraId="3E2F0E77" w14:textId="77777777" w:rsidR="000B14C2" w:rsidRDefault="00491828">
            <w:pPr>
              <w:pStyle w:val="TB"/>
              <w:framePr w:wrap="around"/>
              <w:rPr>
                <w:lang w:val="es-ES"/>
              </w:rPr>
            </w:pPr>
            <w:r>
              <w:rPr>
                <w:lang w:val="es-ES"/>
              </w:rPr>
              <w:t>或门</w:t>
            </w:r>
          </w:p>
        </w:tc>
        <w:tc>
          <w:tcPr>
            <w:tcW w:w="1676" w:type="dxa"/>
            <w:vAlign w:val="center"/>
          </w:tcPr>
          <w:p w14:paraId="2E4AD209" w14:textId="77777777" w:rsidR="000B14C2" w:rsidRDefault="00491828">
            <w:pPr>
              <w:pStyle w:val="TB"/>
              <w:framePr w:wrap="around"/>
            </w:pPr>
            <w:r>
              <w:object w:dxaOrig="749" w:dyaOrig="574" w14:anchorId="77EEE072">
                <v:shape id="_x0000_i1069" type="#_x0000_t75" style="width:37.65pt;height:28.25pt" o:ole="">
                  <v:imagedata r:id="rId190" o:title=""/>
                </v:shape>
                <o:OLEObject Type="Embed" ProgID="PBrush" ShapeID="_x0000_i1069" DrawAspect="Content" ObjectID="_1796414105" r:id="rId191"/>
              </w:object>
            </w:r>
          </w:p>
        </w:tc>
        <w:tc>
          <w:tcPr>
            <w:tcW w:w="1598" w:type="dxa"/>
            <w:vAlign w:val="center"/>
          </w:tcPr>
          <w:p w14:paraId="07685ED7" w14:textId="77777777" w:rsidR="000B14C2" w:rsidRDefault="00491828">
            <w:pPr>
              <w:pStyle w:val="TB"/>
              <w:framePr w:wrap="around"/>
            </w:pPr>
            <w:r>
              <w:object w:dxaOrig="741" w:dyaOrig="391" w14:anchorId="22257B3D">
                <v:shape id="_x0000_i1070" type="#_x0000_t75" style="width:37.1pt;height:19.4pt" o:ole="">
                  <v:imagedata r:id="rId192" o:title=""/>
                </v:shape>
                <o:OLEObject Type="Embed" ProgID="PBrush" ShapeID="_x0000_i1070" DrawAspect="Content" ObjectID="_1796414106" r:id="rId193"/>
              </w:object>
            </w:r>
          </w:p>
        </w:tc>
        <w:tc>
          <w:tcPr>
            <w:tcW w:w="2696" w:type="dxa"/>
            <w:tcBorders>
              <w:right w:val="single" w:sz="8" w:space="0" w:color="FFFFFF" w:themeColor="background1"/>
            </w:tcBorders>
            <w:vAlign w:val="center"/>
          </w:tcPr>
          <w:p w14:paraId="4A0B2117" w14:textId="77777777" w:rsidR="000B14C2" w:rsidRDefault="00491828">
            <w:pPr>
              <w:pStyle w:val="TB"/>
              <w:framePr w:wrap="around"/>
              <w:rPr>
                <w:lang w:val="es-ES"/>
              </w:rPr>
            </w:pPr>
            <w:r>
              <w:rPr>
                <w:rFonts w:hint="eastAsia"/>
                <w:lang w:val="es-ES"/>
              </w:rPr>
              <w:t>Y=A+B</w:t>
            </w:r>
          </w:p>
        </w:tc>
      </w:tr>
      <w:tr w:rsidR="000B14C2" w14:paraId="30726CB6" w14:textId="77777777">
        <w:tc>
          <w:tcPr>
            <w:tcW w:w="1059" w:type="dxa"/>
            <w:tcBorders>
              <w:left w:val="single" w:sz="8" w:space="0" w:color="FFFFFF" w:themeColor="background1"/>
            </w:tcBorders>
            <w:vAlign w:val="center"/>
          </w:tcPr>
          <w:p w14:paraId="569AFB3A" w14:textId="77777777" w:rsidR="000B14C2" w:rsidRDefault="00491828">
            <w:pPr>
              <w:pStyle w:val="TB"/>
              <w:framePr w:wrap="around"/>
              <w:rPr>
                <w:lang w:val="es-ES"/>
              </w:rPr>
            </w:pPr>
            <w:r>
              <w:rPr>
                <w:lang w:val="es-ES"/>
              </w:rPr>
              <w:t>3</w:t>
            </w:r>
          </w:p>
        </w:tc>
        <w:tc>
          <w:tcPr>
            <w:tcW w:w="1116" w:type="dxa"/>
            <w:vAlign w:val="center"/>
          </w:tcPr>
          <w:p w14:paraId="12A4D57C" w14:textId="77777777" w:rsidR="000B14C2" w:rsidRDefault="00491828">
            <w:pPr>
              <w:pStyle w:val="TB"/>
              <w:framePr w:wrap="around"/>
              <w:rPr>
                <w:lang w:val="es-ES"/>
              </w:rPr>
            </w:pPr>
            <w:r>
              <w:rPr>
                <w:lang w:val="es-ES"/>
              </w:rPr>
              <w:t>非门</w:t>
            </w:r>
          </w:p>
        </w:tc>
        <w:tc>
          <w:tcPr>
            <w:tcW w:w="1676" w:type="dxa"/>
            <w:vAlign w:val="center"/>
          </w:tcPr>
          <w:p w14:paraId="589EC1B9" w14:textId="77777777" w:rsidR="000B14C2" w:rsidRDefault="00491828">
            <w:pPr>
              <w:pStyle w:val="TB"/>
              <w:framePr w:wrap="around"/>
              <w:rPr>
                <w:lang w:val="es-ES"/>
              </w:rPr>
            </w:pPr>
            <w:r>
              <w:object w:dxaOrig="757" w:dyaOrig="1240" w14:anchorId="12F59686">
                <v:shape id="_x0000_i1071" type="#_x0000_t75" style="width:37.65pt;height:62.05pt" o:ole="">
                  <v:imagedata r:id="rId194" o:title=""/>
                </v:shape>
                <o:OLEObject Type="Embed" ProgID="PBrush" ShapeID="_x0000_i1071" DrawAspect="Content" ObjectID="_1796414107" r:id="rId195"/>
              </w:object>
            </w:r>
          </w:p>
        </w:tc>
        <w:tc>
          <w:tcPr>
            <w:tcW w:w="1598" w:type="dxa"/>
            <w:vAlign w:val="center"/>
          </w:tcPr>
          <w:p w14:paraId="5D7AC194" w14:textId="77777777" w:rsidR="000B14C2" w:rsidRDefault="00491828">
            <w:pPr>
              <w:pStyle w:val="TB"/>
              <w:framePr w:wrap="around"/>
              <w:rPr>
                <w:lang w:val="es-ES"/>
              </w:rPr>
            </w:pPr>
            <w:r>
              <w:object w:dxaOrig="932" w:dyaOrig="1190" w14:anchorId="729C5178">
                <v:shape id="_x0000_i1072" type="#_x0000_t75" style="width:46.5pt;height:59.25pt" o:ole="">
                  <v:imagedata r:id="rId196" o:title=""/>
                </v:shape>
                <o:OLEObject Type="Embed" ProgID="PBrush" ShapeID="_x0000_i1072" DrawAspect="Content" ObjectID="_1796414108" r:id="rId197"/>
              </w:object>
            </w:r>
          </w:p>
        </w:tc>
        <w:tc>
          <w:tcPr>
            <w:tcW w:w="2696" w:type="dxa"/>
            <w:tcBorders>
              <w:right w:val="single" w:sz="8" w:space="0" w:color="FFFFFF" w:themeColor="background1"/>
            </w:tcBorders>
            <w:vAlign w:val="center"/>
          </w:tcPr>
          <w:p w14:paraId="49612FC5" w14:textId="77777777" w:rsidR="000B14C2" w:rsidRDefault="00491828">
            <w:pPr>
              <w:pStyle w:val="TB"/>
              <w:framePr w:wrap="around"/>
              <w:rPr>
                <w:lang w:val="es-ES"/>
              </w:rPr>
            </w:pPr>
            <m:oMathPara>
              <m:oMath>
                <m:r>
                  <m:rPr>
                    <m:sty m:val="p"/>
                  </m:rPr>
                  <w:rPr>
                    <w:rFonts w:ascii="Cambria Math" w:hAnsi="Cambria Math"/>
                  </w:rPr>
                  <m:t>Y=</m:t>
                </m:r>
                <m:bar>
                  <m:barPr>
                    <m:pos m:val="top"/>
                    <m:ctrlPr>
                      <w:rPr>
                        <w:rFonts w:ascii="Cambria Math" w:hAnsi="Cambria Math"/>
                      </w:rPr>
                    </m:ctrlPr>
                  </m:barPr>
                  <m:e>
                    <m:r>
                      <m:rPr>
                        <m:sty m:val="p"/>
                      </m:rPr>
                      <w:rPr>
                        <w:rFonts w:ascii="Cambria Math" w:hAnsi="Cambria Math"/>
                      </w:rPr>
                      <m:t>A</m:t>
                    </m:r>
                  </m:e>
                </m:bar>
              </m:oMath>
            </m:oMathPara>
          </w:p>
        </w:tc>
      </w:tr>
      <w:tr w:rsidR="000B14C2" w14:paraId="29D3A8AB" w14:textId="77777777">
        <w:tc>
          <w:tcPr>
            <w:tcW w:w="1059" w:type="dxa"/>
            <w:tcBorders>
              <w:left w:val="single" w:sz="8" w:space="0" w:color="FFFFFF" w:themeColor="background1"/>
            </w:tcBorders>
            <w:vAlign w:val="center"/>
          </w:tcPr>
          <w:p w14:paraId="30C15B48" w14:textId="77777777" w:rsidR="000B14C2" w:rsidRDefault="00491828">
            <w:pPr>
              <w:pStyle w:val="TB"/>
              <w:framePr w:wrap="around"/>
              <w:rPr>
                <w:lang w:val="es-ES"/>
              </w:rPr>
            </w:pPr>
            <w:r>
              <w:rPr>
                <w:lang w:val="es-ES"/>
              </w:rPr>
              <w:t>4</w:t>
            </w:r>
          </w:p>
        </w:tc>
        <w:tc>
          <w:tcPr>
            <w:tcW w:w="1116" w:type="dxa"/>
            <w:vAlign w:val="center"/>
          </w:tcPr>
          <w:p w14:paraId="04D7B8D8" w14:textId="77777777" w:rsidR="000B14C2" w:rsidRDefault="00491828">
            <w:pPr>
              <w:pStyle w:val="TB"/>
              <w:framePr w:wrap="around"/>
              <w:rPr>
                <w:lang w:val="es-ES"/>
              </w:rPr>
            </w:pPr>
            <w:r>
              <w:rPr>
                <w:rFonts w:hint="eastAsia"/>
                <w:lang w:val="es-ES"/>
              </w:rPr>
              <w:t>与非门</w:t>
            </w:r>
          </w:p>
        </w:tc>
        <w:tc>
          <w:tcPr>
            <w:tcW w:w="1676" w:type="dxa"/>
            <w:vAlign w:val="center"/>
          </w:tcPr>
          <w:p w14:paraId="62DAE838" w14:textId="77777777" w:rsidR="000B14C2" w:rsidRDefault="00491828">
            <w:pPr>
              <w:pStyle w:val="TB"/>
              <w:framePr w:wrap="around"/>
              <w:rPr>
                <w:lang w:val="es-ES"/>
              </w:rPr>
            </w:pPr>
            <w:r>
              <w:object w:dxaOrig="757" w:dyaOrig="641" w14:anchorId="71EE4AAC">
                <v:shape id="_x0000_i1073" type="#_x0000_t75" style="width:37.65pt;height:31.55pt" o:ole="">
                  <v:imagedata r:id="rId198" o:title=""/>
                </v:shape>
                <o:OLEObject Type="Embed" ProgID="PBrush" ShapeID="_x0000_i1073" DrawAspect="Content" ObjectID="_1796414109" r:id="rId199"/>
              </w:object>
            </w:r>
          </w:p>
        </w:tc>
        <w:tc>
          <w:tcPr>
            <w:tcW w:w="1598" w:type="dxa"/>
            <w:vAlign w:val="center"/>
          </w:tcPr>
          <w:p w14:paraId="030B9D90" w14:textId="77777777" w:rsidR="000B14C2" w:rsidRDefault="00491828">
            <w:pPr>
              <w:pStyle w:val="TB"/>
              <w:framePr w:wrap="around"/>
              <w:rPr>
                <w:lang w:val="es-ES"/>
              </w:rPr>
            </w:pPr>
            <w:r>
              <w:object w:dxaOrig="874" w:dyaOrig="508" w14:anchorId="5DB39FD8">
                <v:shape id="_x0000_i1074" type="#_x0000_t75" style="width:43.75pt;height:25.5pt" o:ole="">
                  <v:imagedata r:id="rId200" o:title=""/>
                </v:shape>
                <o:OLEObject Type="Embed" ProgID="PBrush" ShapeID="_x0000_i1074" DrawAspect="Content" ObjectID="_1796414110" r:id="rId201"/>
              </w:object>
            </w:r>
          </w:p>
        </w:tc>
        <w:tc>
          <w:tcPr>
            <w:tcW w:w="2696" w:type="dxa"/>
            <w:tcBorders>
              <w:right w:val="single" w:sz="8" w:space="0" w:color="FFFFFF" w:themeColor="background1"/>
            </w:tcBorders>
            <w:vAlign w:val="center"/>
          </w:tcPr>
          <w:p w14:paraId="6FA86265" w14:textId="77777777" w:rsidR="000B14C2" w:rsidRDefault="00491828">
            <w:pPr>
              <w:pStyle w:val="TB"/>
              <w:framePr w:wrap="around"/>
              <w:rPr>
                <w:lang w:val="es-ES"/>
              </w:rPr>
            </w:pPr>
            <m:oMathPara>
              <m:oMath>
                <m:r>
                  <m:rPr>
                    <m:sty m:val="p"/>
                  </m:rPr>
                  <w:rPr>
                    <w:rFonts w:ascii="Cambria Math" w:hAnsi="Cambria Math"/>
                  </w:rPr>
                  <m:t>Y</m:t>
                </m:r>
                <m:r>
                  <w:rPr>
                    <w:rFonts w:ascii="Cambria Math" w:hAnsi="Cambria Math"/>
                  </w:rPr>
                  <m:t>=</m:t>
                </m:r>
                <m:bar>
                  <m:barPr>
                    <m:pos m:val="top"/>
                    <m:ctrlPr>
                      <w:rPr>
                        <w:rFonts w:ascii="Cambria Math" w:hAnsi="Cambria Math"/>
                        <w:i/>
                      </w:rPr>
                    </m:ctrlPr>
                  </m:barPr>
                  <m:e>
                    <m:r>
                      <m:rPr>
                        <m:sty m:val="p"/>
                      </m:rPr>
                      <w:rPr>
                        <w:rFonts w:ascii="Cambria Math" w:hAnsi="Cambria Math"/>
                      </w:rPr>
                      <m:t>AB</m:t>
                    </m:r>
                  </m:e>
                </m:bar>
              </m:oMath>
            </m:oMathPara>
          </w:p>
        </w:tc>
      </w:tr>
      <w:tr w:rsidR="000B14C2" w14:paraId="6CB31D41" w14:textId="77777777">
        <w:tc>
          <w:tcPr>
            <w:tcW w:w="1059" w:type="dxa"/>
            <w:tcBorders>
              <w:left w:val="single" w:sz="8" w:space="0" w:color="FFFFFF" w:themeColor="background1"/>
            </w:tcBorders>
            <w:vAlign w:val="center"/>
          </w:tcPr>
          <w:p w14:paraId="37FA68C9" w14:textId="77777777" w:rsidR="000B14C2" w:rsidRDefault="00491828">
            <w:pPr>
              <w:pStyle w:val="TB"/>
              <w:framePr w:wrap="around"/>
              <w:rPr>
                <w:lang w:val="es-ES"/>
              </w:rPr>
            </w:pPr>
            <w:r>
              <w:rPr>
                <w:lang w:val="es-ES"/>
              </w:rPr>
              <w:t>5</w:t>
            </w:r>
          </w:p>
        </w:tc>
        <w:tc>
          <w:tcPr>
            <w:tcW w:w="1116" w:type="dxa"/>
            <w:vAlign w:val="center"/>
          </w:tcPr>
          <w:p w14:paraId="1C92B77F" w14:textId="77777777" w:rsidR="000B14C2" w:rsidRDefault="00491828">
            <w:pPr>
              <w:pStyle w:val="TB"/>
              <w:framePr w:wrap="around"/>
              <w:rPr>
                <w:lang w:val="es-ES"/>
              </w:rPr>
            </w:pPr>
            <w:r>
              <w:rPr>
                <w:rFonts w:hint="eastAsia"/>
                <w:lang w:val="es-ES"/>
              </w:rPr>
              <w:t>或非门</w:t>
            </w:r>
          </w:p>
        </w:tc>
        <w:tc>
          <w:tcPr>
            <w:tcW w:w="1676" w:type="dxa"/>
            <w:vAlign w:val="center"/>
          </w:tcPr>
          <w:p w14:paraId="439639C2" w14:textId="77777777" w:rsidR="000B14C2" w:rsidRDefault="00491828">
            <w:pPr>
              <w:pStyle w:val="TB"/>
              <w:framePr w:wrap="around"/>
              <w:rPr>
                <w:lang w:val="es-ES"/>
              </w:rPr>
            </w:pPr>
            <w:r>
              <w:object w:dxaOrig="874" w:dyaOrig="699" w14:anchorId="4F0808F2">
                <v:shape id="_x0000_i1075" type="#_x0000_t75" style="width:43.75pt;height:34.9pt" o:ole="">
                  <v:imagedata r:id="rId202" o:title=""/>
                </v:shape>
                <o:OLEObject Type="Embed" ProgID="PBrush" ShapeID="_x0000_i1075" DrawAspect="Content" ObjectID="_1796414111" r:id="rId203"/>
              </w:object>
            </w:r>
          </w:p>
        </w:tc>
        <w:tc>
          <w:tcPr>
            <w:tcW w:w="1598" w:type="dxa"/>
            <w:vAlign w:val="center"/>
          </w:tcPr>
          <w:p w14:paraId="7532B146" w14:textId="77777777" w:rsidR="000B14C2" w:rsidRDefault="00491828">
            <w:pPr>
              <w:pStyle w:val="TB"/>
              <w:framePr w:wrap="around"/>
              <w:rPr>
                <w:lang w:val="es-ES"/>
              </w:rPr>
            </w:pPr>
            <w:r>
              <w:object w:dxaOrig="949" w:dyaOrig="566" w14:anchorId="024BFFD6">
                <v:shape id="_x0000_i1076" type="#_x0000_t75" style="width:47.65pt;height:28.25pt" o:ole="">
                  <v:imagedata r:id="rId204" o:title=""/>
                </v:shape>
                <o:OLEObject Type="Embed" ProgID="PBrush" ShapeID="_x0000_i1076" DrawAspect="Content" ObjectID="_1796414112" r:id="rId205"/>
              </w:object>
            </w:r>
          </w:p>
        </w:tc>
        <w:tc>
          <w:tcPr>
            <w:tcW w:w="2696" w:type="dxa"/>
            <w:tcBorders>
              <w:right w:val="single" w:sz="8" w:space="0" w:color="FFFFFF" w:themeColor="background1"/>
            </w:tcBorders>
            <w:vAlign w:val="center"/>
          </w:tcPr>
          <w:p w14:paraId="34C7B68D" w14:textId="77777777" w:rsidR="000B14C2" w:rsidRDefault="00491828">
            <w:pPr>
              <w:pStyle w:val="TB"/>
              <w:framePr w:wrap="around"/>
              <w:rPr>
                <w:lang w:val="es-ES"/>
              </w:rPr>
            </w:pPr>
            <m:oMathPara>
              <m:oMath>
                <m:r>
                  <m:rPr>
                    <m:sty m:val="p"/>
                  </m:rPr>
                  <w:rPr>
                    <w:rFonts w:ascii="Cambria Math" w:hAnsi="Cambria Math"/>
                  </w:rPr>
                  <m:t>Y</m:t>
                </m:r>
                <m:r>
                  <w:rPr>
                    <w:rFonts w:ascii="Cambria Math" w:hAnsi="Cambria Math"/>
                  </w:rPr>
                  <m:t>=</m:t>
                </m:r>
                <m:bar>
                  <m:barPr>
                    <m:pos m:val="top"/>
                    <m:ctrlPr>
                      <w:rPr>
                        <w:rFonts w:ascii="Cambria Math" w:hAnsi="Cambria Math"/>
                        <w:i/>
                      </w:rPr>
                    </m:ctrlPr>
                  </m:barPr>
                  <m:e>
                    <m:r>
                      <m:rPr>
                        <m:sty m:val="p"/>
                      </m:rPr>
                      <w:rPr>
                        <w:rFonts w:ascii="Cambria Math" w:hAnsi="Cambria Math"/>
                      </w:rPr>
                      <m:t>A+B</m:t>
                    </m:r>
                  </m:e>
                </m:bar>
              </m:oMath>
            </m:oMathPara>
          </w:p>
        </w:tc>
      </w:tr>
      <w:tr w:rsidR="000B14C2" w14:paraId="0CC94934" w14:textId="77777777">
        <w:tc>
          <w:tcPr>
            <w:tcW w:w="1059" w:type="dxa"/>
            <w:tcBorders>
              <w:left w:val="single" w:sz="8" w:space="0" w:color="FFFFFF" w:themeColor="background1"/>
            </w:tcBorders>
            <w:vAlign w:val="center"/>
          </w:tcPr>
          <w:p w14:paraId="2E76453E" w14:textId="77777777" w:rsidR="000B14C2" w:rsidRDefault="00491828">
            <w:pPr>
              <w:pStyle w:val="TB"/>
              <w:framePr w:wrap="around"/>
              <w:rPr>
                <w:lang w:val="es-ES"/>
              </w:rPr>
            </w:pPr>
            <w:r>
              <w:rPr>
                <w:rFonts w:hint="eastAsia"/>
                <w:lang w:val="es-ES"/>
              </w:rPr>
              <w:t>6</w:t>
            </w:r>
          </w:p>
        </w:tc>
        <w:tc>
          <w:tcPr>
            <w:tcW w:w="1116" w:type="dxa"/>
            <w:vAlign w:val="center"/>
          </w:tcPr>
          <w:p w14:paraId="0A4B3478" w14:textId="77777777" w:rsidR="000B14C2" w:rsidRDefault="00491828">
            <w:pPr>
              <w:pStyle w:val="TB"/>
              <w:framePr w:wrap="around"/>
              <w:rPr>
                <w:lang w:val="es-ES"/>
              </w:rPr>
            </w:pPr>
            <w:r>
              <w:rPr>
                <w:rFonts w:hint="eastAsia"/>
                <w:lang w:val="es-ES"/>
              </w:rPr>
              <w:t>与或非门</w:t>
            </w:r>
          </w:p>
        </w:tc>
        <w:tc>
          <w:tcPr>
            <w:tcW w:w="1676" w:type="dxa"/>
            <w:vAlign w:val="center"/>
          </w:tcPr>
          <w:p w14:paraId="02288403" w14:textId="77777777" w:rsidR="000B14C2" w:rsidRDefault="00491828">
            <w:pPr>
              <w:pStyle w:val="TB"/>
              <w:framePr w:wrap="around"/>
              <w:rPr>
                <w:rFonts w:asciiTheme="minorHAnsi" w:eastAsiaTheme="minorEastAsia" w:hAnsiTheme="minorHAnsi" w:cstheme="minorBidi"/>
                <w:kern w:val="2"/>
                <w:sz w:val="21"/>
                <w:szCs w:val="22"/>
              </w:rPr>
            </w:pPr>
            <w:r>
              <w:object w:dxaOrig="866" w:dyaOrig="732" w14:anchorId="38A27901">
                <v:shape id="_x0000_i1077" type="#_x0000_t75" style="width:43.75pt;height:36.55pt" o:ole="">
                  <v:imagedata r:id="rId206" o:title=""/>
                </v:shape>
                <o:OLEObject Type="Embed" ProgID="PBrush" ShapeID="_x0000_i1077" DrawAspect="Content" ObjectID="_1796414113" r:id="rId207"/>
              </w:object>
            </w:r>
          </w:p>
        </w:tc>
        <w:tc>
          <w:tcPr>
            <w:tcW w:w="1598" w:type="dxa"/>
            <w:vAlign w:val="center"/>
          </w:tcPr>
          <w:p w14:paraId="675D2534" w14:textId="77777777" w:rsidR="000B14C2" w:rsidRDefault="00491828">
            <w:pPr>
              <w:pStyle w:val="TB"/>
              <w:framePr w:wrap="around"/>
              <w:rPr>
                <w:rFonts w:asciiTheme="minorHAnsi" w:eastAsiaTheme="minorEastAsia" w:hAnsiTheme="minorHAnsi" w:cstheme="minorBidi"/>
                <w:kern w:val="2"/>
                <w:sz w:val="21"/>
                <w:szCs w:val="22"/>
              </w:rPr>
            </w:pPr>
            <w:r>
              <w:object w:dxaOrig="982" w:dyaOrig="691" w14:anchorId="4C08E10C">
                <v:shape id="_x0000_i1078" type="#_x0000_t75" style="width:49.3pt;height:34.35pt" o:ole="">
                  <v:imagedata r:id="rId208" o:title=""/>
                </v:shape>
                <o:OLEObject Type="Embed" ProgID="PBrush" ShapeID="_x0000_i1078" DrawAspect="Content" ObjectID="_1796414114" r:id="rId209"/>
              </w:object>
            </w:r>
          </w:p>
        </w:tc>
        <w:tc>
          <w:tcPr>
            <w:tcW w:w="2696" w:type="dxa"/>
            <w:tcBorders>
              <w:right w:val="single" w:sz="8" w:space="0" w:color="FFFFFF" w:themeColor="background1"/>
            </w:tcBorders>
            <w:vAlign w:val="center"/>
          </w:tcPr>
          <w:p w14:paraId="7B692BFB" w14:textId="77777777" w:rsidR="000B14C2" w:rsidRDefault="00491828">
            <w:pPr>
              <w:pStyle w:val="TB"/>
              <w:framePr w:wrap="around"/>
              <w:rPr>
                <w:lang w:val="es-ES"/>
              </w:rPr>
            </w:pPr>
            <m:oMathPara>
              <m:oMath>
                <m:r>
                  <m:rPr>
                    <m:sty m:val="p"/>
                  </m:rPr>
                  <w:rPr>
                    <w:rFonts w:ascii="Cambria Math" w:hAnsi="Cambria Math"/>
                  </w:rPr>
                  <m:t>Y</m:t>
                </m:r>
                <m:r>
                  <w:rPr>
                    <w:rFonts w:ascii="Cambria Math" w:hAnsi="Cambria Math"/>
                  </w:rPr>
                  <m:t>=</m:t>
                </m:r>
                <m:bar>
                  <m:barPr>
                    <m:pos m:val="top"/>
                    <m:ctrlPr>
                      <w:rPr>
                        <w:rFonts w:ascii="Cambria Math" w:hAnsi="Cambria Math"/>
                        <w:i/>
                      </w:rPr>
                    </m:ctrlPr>
                  </m:barPr>
                  <m:e>
                    <m:r>
                      <m:rPr>
                        <m:sty m:val="p"/>
                      </m:rPr>
                      <w:rPr>
                        <w:rFonts w:ascii="Cambria Math" w:hAnsi="Cambria Math"/>
                      </w:rPr>
                      <m:t>AB+CD</m:t>
                    </m:r>
                  </m:e>
                </m:bar>
              </m:oMath>
            </m:oMathPara>
          </w:p>
        </w:tc>
      </w:tr>
      <w:tr w:rsidR="000B14C2" w14:paraId="77A23E23" w14:textId="77777777">
        <w:tc>
          <w:tcPr>
            <w:tcW w:w="1059" w:type="dxa"/>
            <w:tcBorders>
              <w:left w:val="single" w:sz="8" w:space="0" w:color="FFFFFF" w:themeColor="background1"/>
            </w:tcBorders>
            <w:vAlign w:val="center"/>
          </w:tcPr>
          <w:p w14:paraId="2109FDAD" w14:textId="77777777" w:rsidR="000B14C2" w:rsidRDefault="00491828">
            <w:pPr>
              <w:pStyle w:val="TB"/>
              <w:framePr w:wrap="around"/>
              <w:rPr>
                <w:lang w:val="es-ES"/>
              </w:rPr>
            </w:pPr>
            <w:r>
              <w:rPr>
                <w:rFonts w:hint="eastAsia"/>
                <w:lang w:val="es-ES"/>
              </w:rPr>
              <w:t>7</w:t>
            </w:r>
          </w:p>
        </w:tc>
        <w:tc>
          <w:tcPr>
            <w:tcW w:w="1116" w:type="dxa"/>
            <w:vAlign w:val="center"/>
          </w:tcPr>
          <w:p w14:paraId="175588A7" w14:textId="77777777" w:rsidR="000B14C2" w:rsidRDefault="00491828">
            <w:pPr>
              <w:pStyle w:val="TB"/>
              <w:framePr w:wrap="around"/>
              <w:rPr>
                <w:lang w:val="es-ES"/>
              </w:rPr>
            </w:pPr>
            <w:r>
              <w:rPr>
                <w:rFonts w:hint="eastAsia"/>
                <w:lang w:val="es-ES"/>
              </w:rPr>
              <w:t>异或门</w:t>
            </w:r>
          </w:p>
        </w:tc>
        <w:tc>
          <w:tcPr>
            <w:tcW w:w="1676" w:type="dxa"/>
            <w:vAlign w:val="center"/>
          </w:tcPr>
          <w:p w14:paraId="476827FD" w14:textId="77777777" w:rsidR="000B14C2" w:rsidRDefault="00491828">
            <w:pPr>
              <w:pStyle w:val="TB"/>
              <w:framePr w:wrap="around"/>
              <w:rPr>
                <w:rFonts w:asciiTheme="minorHAnsi" w:eastAsiaTheme="minorEastAsia" w:hAnsiTheme="minorHAnsi" w:cstheme="minorBidi"/>
                <w:kern w:val="2"/>
                <w:sz w:val="21"/>
                <w:szCs w:val="22"/>
              </w:rPr>
            </w:pPr>
            <w:r>
              <w:object w:dxaOrig="516" w:dyaOrig="449" w14:anchorId="0BAE775C">
                <v:shape id="_x0000_i1079" type="#_x0000_t75" style="width:26.05pt;height:22.7pt" o:ole="">
                  <v:imagedata r:id="rId210" o:title=""/>
                </v:shape>
                <o:OLEObject Type="Embed" ProgID="PBrush" ShapeID="_x0000_i1079" DrawAspect="Content" ObjectID="_1796414115" r:id="rId211"/>
              </w:object>
            </w:r>
          </w:p>
        </w:tc>
        <w:tc>
          <w:tcPr>
            <w:tcW w:w="1598" w:type="dxa"/>
            <w:vAlign w:val="center"/>
          </w:tcPr>
          <w:p w14:paraId="01D2ED08" w14:textId="77777777" w:rsidR="000B14C2" w:rsidRDefault="00491828">
            <w:pPr>
              <w:pStyle w:val="TB"/>
              <w:framePr w:wrap="around"/>
              <w:rPr>
                <w:rFonts w:asciiTheme="minorHAnsi" w:eastAsiaTheme="minorEastAsia" w:hAnsiTheme="minorHAnsi" w:cstheme="minorBidi"/>
                <w:kern w:val="2"/>
                <w:sz w:val="21"/>
                <w:szCs w:val="22"/>
              </w:rPr>
            </w:pPr>
            <w:r>
              <w:object w:dxaOrig="749" w:dyaOrig="516" w14:anchorId="3F25AA69">
                <v:shape id="_x0000_i1080" type="#_x0000_t75" style="width:37.65pt;height:26.05pt" o:ole="">
                  <v:imagedata r:id="rId212" o:title=""/>
                </v:shape>
                <o:OLEObject Type="Embed" ProgID="PBrush" ShapeID="_x0000_i1080" DrawAspect="Content" ObjectID="_1796414116" r:id="rId213"/>
              </w:object>
            </w:r>
          </w:p>
        </w:tc>
        <w:tc>
          <w:tcPr>
            <w:tcW w:w="2696" w:type="dxa"/>
            <w:tcBorders>
              <w:right w:val="single" w:sz="8" w:space="0" w:color="FFFFFF" w:themeColor="background1"/>
            </w:tcBorders>
            <w:vAlign w:val="center"/>
          </w:tcPr>
          <w:p w14:paraId="13DBF066" w14:textId="77777777" w:rsidR="000B14C2" w:rsidRDefault="00491828">
            <w:pPr>
              <w:pStyle w:val="TB"/>
              <w:framePr w:wrap="around"/>
              <w:rPr>
                <w:lang w:val="es-ES"/>
              </w:rPr>
            </w:pPr>
            <m:oMath>
              <m:r>
                <m:rPr>
                  <m:sty m:val="p"/>
                </m:rPr>
                <w:rPr>
                  <w:rFonts w:ascii="Cambria Math" w:hAnsi="Cambria Math"/>
                </w:rPr>
                <m:t>Y</m:t>
              </m:r>
              <m:r>
                <w:rPr>
                  <w:rFonts w:ascii="Cambria Math" w:hAnsi="Cambria Math"/>
                </w:rPr>
                <m:t>=</m:t>
              </m:r>
              <m:r>
                <m:rPr>
                  <m:sty m:val="p"/>
                </m:rPr>
                <w:rPr>
                  <w:rFonts w:ascii="Cambria Math" w:hAnsi="Cambria Math"/>
                </w:rPr>
                <m:t>A</m:t>
              </m:r>
              <m:bar>
                <m:barPr>
                  <m:pos m:val="top"/>
                  <m:ctrlPr>
                    <w:rPr>
                      <w:rFonts w:ascii="Cambria Math" w:hAnsi="Cambria Math"/>
                      <w:i/>
                    </w:rPr>
                  </m:ctrlPr>
                </m:barPr>
                <m:e>
                  <m:r>
                    <m:rPr>
                      <m:sty m:val="p"/>
                    </m:rPr>
                    <w:rPr>
                      <w:rFonts w:ascii="Cambria Math" w:hAnsi="Cambria Math"/>
                    </w:rPr>
                    <m:t>B</m:t>
                  </m:r>
                </m:e>
              </m:bar>
              <m:r>
                <w:rPr>
                  <w:rFonts w:ascii="Cambria Math" w:hAnsi="Cambria Math"/>
                </w:rPr>
                <m:t>+</m:t>
              </m:r>
              <m:bar>
                <m:barPr>
                  <m:pos m:val="top"/>
                  <m:ctrlPr>
                    <w:rPr>
                      <w:rFonts w:ascii="Cambria Math" w:hAnsi="Cambria Math"/>
                      <w:i/>
                    </w:rPr>
                  </m:ctrlPr>
                </m:barPr>
                <m:e>
                  <m:r>
                    <m:rPr>
                      <m:sty m:val="p"/>
                    </m:rPr>
                    <w:rPr>
                      <w:rFonts w:ascii="Cambria Math" w:hAnsi="Cambria Math"/>
                    </w:rPr>
                    <m:t>A</m:t>
                  </m:r>
                </m:e>
              </m:bar>
            </m:oMath>
            <w:r>
              <w:rPr>
                <w:rFonts w:hint="eastAsia"/>
              </w:rPr>
              <w:t>B</w:t>
            </w:r>
            <w:r>
              <w:t>=A</w:t>
            </w:r>
            <w:r>
              <w:rPr>
                <w:rFonts w:ascii="宋体" w:hAnsi="宋体" w:hint="eastAsia"/>
              </w:rPr>
              <w:t>⊕</w:t>
            </w:r>
            <w:r>
              <w:t>B</w:t>
            </w:r>
          </w:p>
        </w:tc>
      </w:tr>
      <w:tr w:rsidR="000B14C2" w14:paraId="702E8219" w14:textId="77777777">
        <w:tc>
          <w:tcPr>
            <w:tcW w:w="1059" w:type="dxa"/>
            <w:tcBorders>
              <w:left w:val="single" w:sz="8" w:space="0" w:color="FFFFFF" w:themeColor="background1"/>
              <w:bottom w:val="single" w:sz="8" w:space="0" w:color="auto"/>
            </w:tcBorders>
            <w:vAlign w:val="center"/>
          </w:tcPr>
          <w:p w14:paraId="2636C7B1" w14:textId="77777777" w:rsidR="000B14C2" w:rsidRDefault="00491828">
            <w:pPr>
              <w:pStyle w:val="TB"/>
              <w:framePr w:wrap="around"/>
              <w:rPr>
                <w:lang w:val="es-ES"/>
              </w:rPr>
            </w:pPr>
            <w:r>
              <w:rPr>
                <w:rFonts w:hint="eastAsia"/>
                <w:lang w:val="es-ES"/>
              </w:rPr>
              <w:t>8</w:t>
            </w:r>
          </w:p>
        </w:tc>
        <w:tc>
          <w:tcPr>
            <w:tcW w:w="1116" w:type="dxa"/>
            <w:tcBorders>
              <w:bottom w:val="single" w:sz="8" w:space="0" w:color="auto"/>
            </w:tcBorders>
            <w:vAlign w:val="center"/>
          </w:tcPr>
          <w:p w14:paraId="1E979843" w14:textId="77777777" w:rsidR="000B14C2" w:rsidRDefault="00491828">
            <w:pPr>
              <w:pStyle w:val="TB"/>
              <w:framePr w:wrap="around"/>
              <w:rPr>
                <w:lang w:val="es-ES"/>
              </w:rPr>
            </w:pPr>
            <w:r>
              <w:rPr>
                <w:rFonts w:hint="eastAsia"/>
                <w:lang w:val="es-ES"/>
              </w:rPr>
              <w:t>同或门</w:t>
            </w:r>
          </w:p>
        </w:tc>
        <w:tc>
          <w:tcPr>
            <w:tcW w:w="1676" w:type="dxa"/>
            <w:tcBorders>
              <w:bottom w:val="single" w:sz="8" w:space="0" w:color="auto"/>
            </w:tcBorders>
            <w:vAlign w:val="center"/>
          </w:tcPr>
          <w:p w14:paraId="38B8F657" w14:textId="77777777" w:rsidR="000B14C2" w:rsidRDefault="00491828">
            <w:pPr>
              <w:pStyle w:val="TB"/>
              <w:framePr w:wrap="around"/>
              <w:rPr>
                <w:rFonts w:asciiTheme="minorHAnsi" w:eastAsiaTheme="minorEastAsia" w:hAnsiTheme="minorHAnsi" w:cstheme="minorBidi"/>
                <w:kern w:val="2"/>
                <w:sz w:val="21"/>
                <w:szCs w:val="22"/>
              </w:rPr>
            </w:pPr>
            <w:r>
              <w:object w:dxaOrig="574" w:dyaOrig="400" w14:anchorId="23075B82">
                <v:shape id="_x0000_i1081" type="#_x0000_t75" style="width:28.25pt;height:19.95pt" o:ole="">
                  <v:imagedata r:id="rId214" o:title=""/>
                </v:shape>
                <o:OLEObject Type="Embed" ProgID="PBrush" ShapeID="_x0000_i1081" DrawAspect="Content" ObjectID="_1796414117" r:id="rId215"/>
              </w:object>
            </w:r>
          </w:p>
        </w:tc>
        <w:tc>
          <w:tcPr>
            <w:tcW w:w="1598" w:type="dxa"/>
            <w:tcBorders>
              <w:bottom w:val="single" w:sz="8" w:space="0" w:color="auto"/>
            </w:tcBorders>
            <w:vAlign w:val="center"/>
          </w:tcPr>
          <w:p w14:paraId="2ACF43B2" w14:textId="77777777" w:rsidR="000B14C2" w:rsidRDefault="00491828">
            <w:pPr>
              <w:pStyle w:val="TB"/>
              <w:framePr w:wrap="around"/>
              <w:rPr>
                <w:rFonts w:asciiTheme="minorHAnsi" w:eastAsiaTheme="minorEastAsia" w:hAnsiTheme="minorHAnsi" w:cstheme="minorBidi"/>
                <w:kern w:val="2"/>
                <w:sz w:val="21"/>
                <w:szCs w:val="22"/>
              </w:rPr>
            </w:pPr>
            <w:r>
              <w:object w:dxaOrig="757" w:dyaOrig="516" w14:anchorId="6C4E4A23">
                <v:shape id="_x0000_i1082" type="#_x0000_t75" style="width:37.65pt;height:26.05pt" o:ole="">
                  <v:imagedata r:id="rId216" o:title=""/>
                </v:shape>
                <o:OLEObject Type="Embed" ProgID="PBrush" ShapeID="_x0000_i1082" DrawAspect="Content" ObjectID="_1796414118" r:id="rId217"/>
              </w:object>
            </w:r>
          </w:p>
        </w:tc>
        <w:tc>
          <w:tcPr>
            <w:tcW w:w="2696" w:type="dxa"/>
            <w:tcBorders>
              <w:bottom w:val="single" w:sz="8" w:space="0" w:color="auto"/>
              <w:right w:val="single" w:sz="8" w:space="0" w:color="FFFFFF" w:themeColor="background1"/>
            </w:tcBorders>
            <w:vAlign w:val="center"/>
          </w:tcPr>
          <w:p w14:paraId="6C64C034" w14:textId="77777777" w:rsidR="000B14C2" w:rsidRDefault="00491828">
            <w:pPr>
              <w:pStyle w:val="TB"/>
              <w:framePr w:wrap="around"/>
              <w:rPr>
                <w:lang w:val="es-ES"/>
              </w:rPr>
            </w:pPr>
            <m:oMath>
              <m:r>
                <m:rPr>
                  <m:sty m:val="p"/>
                </m:rPr>
                <w:rPr>
                  <w:rFonts w:ascii="Cambria Math" w:hAnsi="Cambria Math"/>
                </w:rPr>
                <m:t>Y</m:t>
              </m:r>
              <m:r>
                <w:rPr>
                  <w:rFonts w:ascii="Cambria Math" w:hAnsi="Cambria Math"/>
                </w:rPr>
                <m:t>=</m:t>
              </m:r>
              <m:r>
                <m:rPr>
                  <m:sty m:val="p"/>
                </m:rPr>
                <w:rPr>
                  <w:rFonts w:ascii="Cambria Math" w:hAnsi="Cambria Math"/>
                </w:rPr>
                <m:t>AB+</m:t>
              </m:r>
              <m:bar>
                <m:barPr>
                  <m:pos m:val="top"/>
                  <m:ctrlPr>
                    <w:rPr>
                      <w:rFonts w:ascii="Cambria Math" w:hAnsi="Cambria Math"/>
                      <w:i/>
                    </w:rPr>
                  </m:ctrlPr>
                </m:barPr>
                <m:e>
                  <m:r>
                    <m:rPr>
                      <m:sty m:val="p"/>
                    </m:rPr>
                    <w:rPr>
                      <w:rFonts w:ascii="Cambria Math" w:hAnsi="Cambria Math"/>
                    </w:rPr>
                    <m:t>A</m:t>
                  </m:r>
                </m:e>
              </m:bar>
              <m:r>
                <w:rPr>
                  <w:rFonts w:ascii="Cambria Math" w:hAnsi="Cambria Math"/>
                </w:rPr>
                <m:t xml:space="preserve"> </m:t>
              </m:r>
              <m:bar>
                <m:barPr>
                  <m:pos m:val="top"/>
                  <m:ctrlPr>
                    <w:rPr>
                      <w:rFonts w:ascii="Cambria Math" w:hAnsi="Cambria Math"/>
                      <w:i/>
                    </w:rPr>
                  </m:ctrlPr>
                </m:barPr>
                <m:e>
                  <m:r>
                    <m:rPr>
                      <m:sty m:val="p"/>
                    </m:rPr>
                    <w:rPr>
                      <w:rFonts w:ascii="Cambria Math" w:hAnsi="Cambria Math"/>
                    </w:rPr>
                    <m:t>B</m:t>
                  </m:r>
                </m:e>
              </m:bar>
            </m:oMath>
            <w:r>
              <w:t>=</w:t>
            </w:r>
            <m:oMath>
              <m:r>
                <m:rPr>
                  <m:sty m:val="p"/>
                </m:rPr>
                <w:rPr>
                  <w:rFonts w:ascii="Cambria Math" w:hAnsi="Cambria Math"/>
                </w:rPr>
                <m:t>A</m:t>
              </m:r>
              <m:r>
                <m:rPr>
                  <m:sty m:val="p"/>
                </m:rPr>
                <w:rPr>
                  <w:rFonts w:ascii="Cambria Math" w:hAnsi="Cambria Math" w:hint="eastAsia"/>
                </w:rPr>
                <m:t>⊙</m:t>
              </m:r>
              <m:r>
                <m:rPr>
                  <m:sty m:val="p"/>
                </m:rPr>
                <w:rPr>
                  <w:rFonts w:ascii="Cambria Math" w:hAnsi="Cambria Math"/>
                </w:rPr>
                <m:t>B</m:t>
              </m:r>
            </m:oMath>
          </w:p>
        </w:tc>
      </w:tr>
    </w:tbl>
    <w:p w14:paraId="4341F8FC" w14:textId="77777777" w:rsidR="000B14C2" w:rsidRDefault="00491828">
      <w:pPr>
        <w:pStyle w:val="3"/>
      </w:pPr>
      <w:bookmarkStart w:id="506" w:name="_Toc175863499"/>
      <w:r>
        <w:rPr>
          <w:rFonts w:hint="eastAsia"/>
        </w:rPr>
        <w:t>4.</w:t>
      </w:r>
      <w:r>
        <w:t xml:space="preserve">3.2  </w:t>
      </w:r>
      <w:r>
        <w:rPr>
          <w:rFonts w:hint="eastAsia"/>
        </w:rPr>
        <w:t>逻辑代数基本定律</w:t>
      </w:r>
      <w:bookmarkEnd w:id="506"/>
    </w:p>
    <w:p w14:paraId="54F9B7C8" w14:textId="77777777" w:rsidR="000B14C2" w:rsidRDefault="00491828">
      <w:pPr>
        <w:pStyle w:val="4"/>
      </w:pPr>
      <w:r>
        <w:rPr>
          <w:rFonts w:hint="eastAsia"/>
        </w:rPr>
        <w:t>1</w:t>
      </w:r>
      <w:r>
        <w:rPr>
          <w:rFonts w:hint="eastAsia"/>
        </w:rPr>
        <w:t>．逻辑代数的基本定律与公式</w:t>
      </w:r>
    </w:p>
    <w:p w14:paraId="0B0C6480" w14:textId="77777777" w:rsidR="000B14C2" w:rsidRDefault="00491828">
      <w:pPr>
        <w:ind w:firstLine="420"/>
        <w:rPr>
          <w:color w:val="000000" w:themeColor="text1"/>
        </w:rPr>
      </w:pPr>
      <w:r>
        <w:rPr>
          <w:rFonts w:hint="eastAsia"/>
          <w:color w:val="000000" w:themeColor="text1"/>
        </w:rPr>
        <w:t>如表</w:t>
      </w:r>
      <w:r>
        <w:rPr>
          <w:rFonts w:hint="eastAsia"/>
          <w:color w:val="000000" w:themeColor="text1"/>
        </w:rPr>
        <w:t>4-</w:t>
      </w:r>
      <w:r>
        <w:rPr>
          <w:color w:val="000000" w:themeColor="text1"/>
        </w:rPr>
        <w:t>9</w:t>
      </w:r>
      <w:r>
        <w:rPr>
          <w:rFonts w:hint="eastAsia"/>
          <w:color w:val="000000" w:themeColor="text1"/>
        </w:rPr>
        <w:t>所示给出了一些常用的逻辑代数的基本定律与公式。</w:t>
      </w:r>
    </w:p>
    <w:tbl>
      <w:tblPr>
        <w:tblW w:w="0" w:type="auto"/>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851"/>
        <w:gridCol w:w="3649"/>
        <w:gridCol w:w="2871"/>
      </w:tblGrid>
      <w:tr w:rsidR="000B14C2" w14:paraId="22E62506" w14:textId="77777777">
        <w:trPr>
          <w:jc w:val="center"/>
        </w:trPr>
        <w:tc>
          <w:tcPr>
            <w:tcW w:w="7371" w:type="dxa"/>
            <w:gridSpan w:val="3"/>
            <w:tcBorders>
              <w:top w:val="single" w:sz="4" w:space="0" w:color="FFFFFF" w:themeColor="background1"/>
              <w:bottom w:val="single" w:sz="4" w:space="0" w:color="000000" w:themeColor="text1"/>
            </w:tcBorders>
          </w:tcPr>
          <w:p w14:paraId="75784B1A" w14:textId="77777777" w:rsidR="000B14C2" w:rsidRDefault="00491828">
            <w:pPr>
              <w:pStyle w:val="6"/>
              <w:rPr>
                <w:iCs/>
              </w:rPr>
            </w:pPr>
            <w:r>
              <w:rPr>
                <w:rFonts w:hint="eastAsia"/>
              </w:rPr>
              <w:t>表</w:t>
            </w:r>
            <w:r>
              <w:rPr>
                <w:rFonts w:hint="eastAsia"/>
              </w:rPr>
              <w:t>4-</w:t>
            </w:r>
            <w:r>
              <w:t xml:space="preserve">9  </w:t>
            </w:r>
            <w:r>
              <w:rPr>
                <w:rFonts w:hint="eastAsia"/>
              </w:rPr>
              <w:t>逻辑代数的基本定律和公式</w:t>
            </w:r>
          </w:p>
        </w:tc>
      </w:tr>
      <w:tr w:rsidR="000B14C2" w14:paraId="4FE0F8CF" w14:textId="77777777">
        <w:trPr>
          <w:jc w:val="center"/>
        </w:trPr>
        <w:tc>
          <w:tcPr>
            <w:tcW w:w="851" w:type="dxa"/>
            <w:tcBorders>
              <w:top w:val="single" w:sz="8" w:space="0" w:color="000000" w:themeColor="text1"/>
            </w:tcBorders>
          </w:tcPr>
          <w:p w14:paraId="72272554"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名称</w:t>
            </w:r>
          </w:p>
        </w:tc>
        <w:tc>
          <w:tcPr>
            <w:tcW w:w="3649" w:type="dxa"/>
            <w:tcBorders>
              <w:top w:val="single" w:sz="8" w:space="0" w:color="000000" w:themeColor="text1"/>
            </w:tcBorders>
          </w:tcPr>
          <w:p w14:paraId="62CFF2A9"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公式</w:t>
            </w:r>
            <w:r>
              <w:rPr>
                <w:rFonts w:cs="Times New Roman"/>
                <w:iCs/>
                <w:sz w:val="18"/>
              </w:rPr>
              <w:t>1</w:t>
            </w:r>
          </w:p>
        </w:tc>
        <w:tc>
          <w:tcPr>
            <w:tcW w:w="2871" w:type="dxa"/>
            <w:tcBorders>
              <w:top w:val="single" w:sz="8" w:space="0" w:color="000000" w:themeColor="text1"/>
            </w:tcBorders>
          </w:tcPr>
          <w:p w14:paraId="5E9D3401"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公式</w:t>
            </w:r>
            <w:r>
              <w:rPr>
                <w:rFonts w:cs="Times New Roman"/>
                <w:iCs/>
                <w:sz w:val="18"/>
              </w:rPr>
              <w:t>2</w:t>
            </w:r>
          </w:p>
        </w:tc>
      </w:tr>
      <w:tr w:rsidR="000B14C2" w14:paraId="6881FBDF" w14:textId="77777777">
        <w:trPr>
          <w:jc w:val="center"/>
        </w:trPr>
        <w:tc>
          <w:tcPr>
            <w:tcW w:w="851" w:type="dxa"/>
            <w:vAlign w:val="center"/>
          </w:tcPr>
          <w:p w14:paraId="04B5ED00"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0-1</w:t>
            </w:r>
            <w:r>
              <w:rPr>
                <w:rFonts w:cs="Times New Roman"/>
                <w:iCs/>
                <w:sz w:val="18"/>
              </w:rPr>
              <w:t>律</w:t>
            </w:r>
          </w:p>
        </w:tc>
        <w:tc>
          <w:tcPr>
            <w:tcW w:w="3649" w:type="dxa"/>
          </w:tcPr>
          <w:p w14:paraId="5251DDA2"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A∙1=A</m:t>
                </m:r>
              </m:oMath>
            </m:oMathPara>
          </w:p>
          <w:p w14:paraId="29B07861"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A∙0=0</m:t>
                </m:r>
              </m:oMath>
            </m:oMathPara>
          </w:p>
        </w:tc>
        <w:tc>
          <w:tcPr>
            <w:tcW w:w="2871" w:type="dxa"/>
          </w:tcPr>
          <w:p w14:paraId="7206E39F"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A+0=A</m:t>
                </m:r>
              </m:oMath>
            </m:oMathPara>
          </w:p>
          <w:p w14:paraId="0D57486B"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A+1=1</m:t>
                </m:r>
              </m:oMath>
            </m:oMathPara>
          </w:p>
        </w:tc>
      </w:tr>
      <w:tr w:rsidR="000B14C2" w14:paraId="6627B438" w14:textId="77777777">
        <w:trPr>
          <w:jc w:val="center"/>
        </w:trPr>
        <w:tc>
          <w:tcPr>
            <w:tcW w:w="851" w:type="dxa"/>
          </w:tcPr>
          <w:p w14:paraId="5DA89365"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互补率</w:t>
            </w:r>
          </w:p>
        </w:tc>
        <w:tc>
          <w:tcPr>
            <w:tcW w:w="3649" w:type="dxa"/>
          </w:tcPr>
          <w:p w14:paraId="272B6D6C"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m:t>
                </m:r>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sz w:val="18"/>
                  </w:rPr>
                  <m:t>=0</m:t>
                </m:r>
              </m:oMath>
            </m:oMathPara>
          </w:p>
        </w:tc>
        <w:tc>
          <w:tcPr>
            <w:tcW w:w="2871" w:type="dxa"/>
          </w:tcPr>
          <w:p w14:paraId="48119902"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m:t>
                </m:r>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sz w:val="18"/>
                  </w:rPr>
                  <m:t>=1</m:t>
                </m:r>
              </m:oMath>
            </m:oMathPara>
          </w:p>
        </w:tc>
      </w:tr>
      <w:tr w:rsidR="000B14C2" w14:paraId="4C495511" w14:textId="77777777">
        <w:trPr>
          <w:jc w:val="center"/>
        </w:trPr>
        <w:tc>
          <w:tcPr>
            <w:tcW w:w="851" w:type="dxa"/>
          </w:tcPr>
          <w:p w14:paraId="1C39C806"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重叠率</w:t>
            </w:r>
          </w:p>
        </w:tc>
        <w:tc>
          <w:tcPr>
            <w:tcW w:w="3649" w:type="dxa"/>
          </w:tcPr>
          <w:p w14:paraId="6FBB556F"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AA=A</m:t>
                </m:r>
              </m:oMath>
            </m:oMathPara>
          </w:p>
        </w:tc>
        <w:tc>
          <w:tcPr>
            <w:tcW w:w="2871" w:type="dxa"/>
          </w:tcPr>
          <w:p w14:paraId="00C97991"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A+A=A</m:t>
                </m:r>
              </m:oMath>
            </m:oMathPara>
          </w:p>
        </w:tc>
      </w:tr>
      <w:tr w:rsidR="000B14C2" w14:paraId="197A1271" w14:textId="77777777">
        <w:trPr>
          <w:jc w:val="center"/>
        </w:trPr>
        <w:tc>
          <w:tcPr>
            <w:tcW w:w="851" w:type="dxa"/>
          </w:tcPr>
          <w:p w14:paraId="34513928"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交换率</w:t>
            </w:r>
          </w:p>
        </w:tc>
        <w:tc>
          <w:tcPr>
            <w:tcW w:w="3649" w:type="dxa"/>
          </w:tcPr>
          <w:p w14:paraId="2B0A7984"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AB=BA</m:t>
                </m:r>
              </m:oMath>
            </m:oMathPara>
          </w:p>
        </w:tc>
        <w:tc>
          <w:tcPr>
            <w:tcW w:w="2871" w:type="dxa"/>
          </w:tcPr>
          <w:p w14:paraId="4BE48974"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A+B=B+A</m:t>
                </m:r>
              </m:oMath>
            </m:oMathPara>
          </w:p>
        </w:tc>
      </w:tr>
      <w:tr w:rsidR="000B14C2" w14:paraId="309DDD56" w14:textId="77777777">
        <w:trPr>
          <w:jc w:val="center"/>
        </w:trPr>
        <w:tc>
          <w:tcPr>
            <w:tcW w:w="851" w:type="dxa"/>
          </w:tcPr>
          <w:p w14:paraId="7B2230B8"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结合律</w:t>
            </w:r>
          </w:p>
        </w:tc>
        <w:tc>
          <w:tcPr>
            <w:tcW w:w="3649" w:type="dxa"/>
          </w:tcPr>
          <w:p w14:paraId="69B40178"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A(BC)=(AB)C</m:t>
                </m:r>
              </m:oMath>
            </m:oMathPara>
          </w:p>
        </w:tc>
        <w:tc>
          <w:tcPr>
            <w:tcW w:w="2871" w:type="dxa"/>
          </w:tcPr>
          <w:p w14:paraId="39A957E6"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m:t>
                </m:r>
                <m:d>
                  <m:dPr>
                    <m:ctrlPr>
                      <w:rPr>
                        <w:rFonts w:ascii="Cambria Math" w:hAnsi="Cambria Math" w:cs="Times New Roman"/>
                        <w:i/>
                        <w:iCs/>
                        <w:sz w:val="18"/>
                      </w:rPr>
                    </m:ctrlPr>
                  </m:dPr>
                  <m:e>
                    <m:r>
                      <w:rPr>
                        <w:rFonts w:ascii="Cambria Math" w:hAnsi="Cambria Math" w:cs="Times New Roman"/>
                        <w:sz w:val="18"/>
                      </w:rPr>
                      <m:t>B+C</m:t>
                    </m:r>
                  </m:e>
                </m:d>
                <m:r>
                  <w:rPr>
                    <w:rFonts w:ascii="Cambria Math" w:hAnsi="Cambria Math" w:cs="Times New Roman"/>
                    <w:sz w:val="18"/>
                  </w:rPr>
                  <m:t>=</m:t>
                </m:r>
                <m:d>
                  <m:dPr>
                    <m:ctrlPr>
                      <w:rPr>
                        <w:rFonts w:ascii="Cambria Math" w:hAnsi="Cambria Math" w:cs="Times New Roman"/>
                        <w:i/>
                        <w:iCs/>
                        <w:sz w:val="18"/>
                      </w:rPr>
                    </m:ctrlPr>
                  </m:dPr>
                  <m:e>
                    <m:r>
                      <w:rPr>
                        <w:rFonts w:ascii="Cambria Math" w:hAnsi="Cambria Math" w:cs="Times New Roman"/>
                        <w:sz w:val="18"/>
                      </w:rPr>
                      <m:t>A+B</m:t>
                    </m:r>
                  </m:e>
                </m:d>
                <m:r>
                  <w:rPr>
                    <w:rFonts w:ascii="Cambria Math" w:hAnsi="Cambria Math" w:cs="Times New Roman"/>
                    <w:sz w:val="18"/>
                  </w:rPr>
                  <m:t>+C</m:t>
                </m:r>
              </m:oMath>
            </m:oMathPara>
          </w:p>
        </w:tc>
      </w:tr>
      <w:tr w:rsidR="000B14C2" w14:paraId="5E35D6FC" w14:textId="77777777">
        <w:trPr>
          <w:jc w:val="center"/>
        </w:trPr>
        <w:tc>
          <w:tcPr>
            <w:tcW w:w="851" w:type="dxa"/>
          </w:tcPr>
          <w:p w14:paraId="3340EA5C"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分配律</w:t>
            </w:r>
          </w:p>
        </w:tc>
        <w:tc>
          <w:tcPr>
            <w:tcW w:w="3649" w:type="dxa"/>
          </w:tcPr>
          <w:p w14:paraId="5C6B9526"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m:t>
                </m:r>
                <m:d>
                  <m:dPr>
                    <m:ctrlPr>
                      <w:rPr>
                        <w:rFonts w:ascii="Cambria Math" w:hAnsi="Cambria Math" w:cs="Times New Roman"/>
                        <w:i/>
                        <w:iCs/>
                        <w:sz w:val="18"/>
                      </w:rPr>
                    </m:ctrlPr>
                  </m:dPr>
                  <m:e>
                    <m:r>
                      <w:rPr>
                        <w:rFonts w:ascii="Cambria Math" w:hAnsi="Cambria Math" w:cs="Times New Roman"/>
                        <w:sz w:val="18"/>
                      </w:rPr>
                      <m:t>B+C</m:t>
                    </m:r>
                  </m:e>
                </m:d>
                <m:r>
                  <w:rPr>
                    <w:rFonts w:ascii="Cambria Math" w:hAnsi="Cambria Math" w:cs="Times New Roman"/>
                    <w:sz w:val="18"/>
                  </w:rPr>
                  <m:t>=AB+</m:t>
                </m:r>
                <m:r>
                  <w:rPr>
                    <w:rFonts w:ascii="Cambria Math" w:hAnsi="Cambria Math" w:cs="Times New Roman"/>
                    <w:color w:val="000000" w:themeColor="text1"/>
                    <w:sz w:val="18"/>
                  </w:rPr>
                  <m:t>A</m:t>
                </m:r>
                <m:r>
                  <w:rPr>
                    <w:rFonts w:ascii="Cambria Math" w:hAnsi="Cambria Math" w:cs="Times New Roman"/>
                    <w:sz w:val="18"/>
                  </w:rPr>
                  <m:t>C</m:t>
                </m:r>
              </m:oMath>
            </m:oMathPara>
          </w:p>
        </w:tc>
        <w:tc>
          <w:tcPr>
            <w:tcW w:w="2871" w:type="dxa"/>
          </w:tcPr>
          <w:p w14:paraId="2645C8D2"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A+BC=</m:t>
                </m:r>
                <m:d>
                  <m:dPr>
                    <m:ctrlPr>
                      <w:rPr>
                        <w:rFonts w:ascii="Cambria Math" w:hAnsi="Cambria Math" w:cs="Times New Roman"/>
                        <w:i/>
                        <w:iCs/>
                        <w:sz w:val="18"/>
                      </w:rPr>
                    </m:ctrlPr>
                  </m:dPr>
                  <m:e>
                    <m:r>
                      <w:rPr>
                        <w:rFonts w:ascii="Cambria Math" w:hAnsi="Cambria Math" w:cs="Times New Roman"/>
                        <w:sz w:val="18"/>
                      </w:rPr>
                      <m:t>A+B</m:t>
                    </m:r>
                  </m:e>
                </m:d>
                <m:r>
                  <w:rPr>
                    <w:rFonts w:ascii="Cambria Math" w:hAnsi="Cambria Math" w:cs="Times New Roman"/>
                    <w:sz w:val="18"/>
                  </w:rPr>
                  <m:t>(A+C)</m:t>
                </m:r>
              </m:oMath>
            </m:oMathPara>
          </w:p>
        </w:tc>
      </w:tr>
      <w:tr w:rsidR="000B14C2" w14:paraId="09FE3A95" w14:textId="77777777">
        <w:trPr>
          <w:jc w:val="center"/>
        </w:trPr>
        <w:tc>
          <w:tcPr>
            <w:tcW w:w="851" w:type="dxa"/>
          </w:tcPr>
          <w:p w14:paraId="52857250"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反演律</w:t>
            </w:r>
          </w:p>
        </w:tc>
        <w:tc>
          <w:tcPr>
            <w:tcW w:w="3649" w:type="dxa"/>
          </w:tcPr>
          <w:p w14:paraId="647F4F10" w14:textId="77777777" w:rsidR="000B14C2" w:rsidRDefault="00193BD5">
            <w:pPr>
              <w:tabs>
                <w:tab w:val="left" w:pos="6184"/>
                <w:tab w:val="left" w:pos="6338"/>
              </w:tabs>
              <w:autoSpaceDE w:val="0"/>
              <w:autoSpaceDN w:val="0"/>
              <w:ind w:firstLineChars="0" w:firstLine="0"/>
              <w:jc w:val="center"/>
              <w:rPr>
                <w:rFonts w:cs="Times New Roman"/>
                <w:i/>
                <w:iCs/>
                <w:sz w:val="18"/>
              </w:rPr>
            </w:pPr>
            <m:oMathPara>
              <m:oMath>
                <m:acc>
                  <m:accPr>
                    <m:chr m:val="̅"/>
                    <m:ctrlPr>
                      <w:rPr>
                        <w:rFonts w:ascii="Cambria Math" w:hAnsi="Cambria Math" w:cs="Times New Roman"/>
                        <w:i/>
                        <w:iCs/>
                        <w:sz w:val="18"/>
                      </w:rPr>
                    </m:ctrlPr>
                  </m:accPr>
                  <m:e>
                    <m:r>
                      <w:rPr>
                        <w:rFonts w:ascii="Cambria Math" w:hAnsi="Cambria Math" w:cs="Times New Roman"/>
                        <w:sz w:val="18"/>
                      </w:rPr>
                      <m:t>AB</m:t>
                    </m:r>
                  </m:e>
                </m:acc>
                <m:r>
                  <w:rPr>
                    <w:rFonts w:ascii="Cambria Math" w:hAnsi="Cambria Math" w:cs="Times New Roman"/>
                    <w:sz w:val="18"/>
                  </w:rPr>
                  <m:t>=</m:t>
                </m:r>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sz w:val="18"/>
                  </w:rPr>
                  <m:t>+</m:t>
                </m:r>
                <m:acc>
                  <m:accPr>
                    <m:chr m:val="̅"/>
                    <m:ctrlPr>
                      <w:rPr>
                        <w:rFonts w:ascii="Cambria Math" w:hAnsi="Cambria Math" w:cs="Times New Roman"/>
                        <w:i/>
                        <w:iCs/>
                        <w:sz w:val="18"/>
                      </w:rPr>
                    </m:ctrlPr>
                  </m:accPr>
                  <m:e>
                    <m:r>
                      <w:rPr>
                        <w:rFonts w:ascii="Cambria Math" w:hAnsi="Cambria Math" w:cs="Times New Roman"/>
                        <w:sz w:val="18"/>
                      </w:rPr>
                      <m:t>B</m:t>
                    </m:r>
                  </m:e>
                </m:acc>
              </m:oMath>
            </m:oMathPara>
          </w:p>
        </w:tc>
        <w:tc>
          <w:tcPr>
            <w:tcW w:w="2871" w:type="dxa"/>
          </w:tcPr>
          <w:p w14:paraId="0308F727" w14:textId="77777777" w:rsidR="000B14C2" w:rsidRDefault="00193BD5">
            <w:pPr>
              <w:tabs>
                <w:tab w:val="left" w:pos="6184"/>
                <w:tab w:val="left" w:pos="6338"/>
              </w:tabs>
              <w:autoSpaceDE w:val="0"/>
              <w:autoSpaceDN w:val="0"/>
              <w:ind w:firstLineChars="0" w:firstLine="0"/>
              <w:jc w:val="center"/>
              <w:rPr>
                <w:rFonts w:cs="Times New Roman"/>
                <w:i/>
                <w:iCs/>
                <w:sz w:val="18"/>
              </w:rPr>
            </w:pPr>
            <m:oMathPara>
              <m:oMath>
                <m:acc>
                  <m:accPr>
                    <m:chr m:val="̅"/>
                    <m:ctrlPr>
                      <w:rPr>
                        <w:rFonts w:ascii="Cambria Math" w:hAnsi="Cambria Math" w:cs="Times New Roman"/>
                        <w:i/>
                        <w:iCs/>
                        <w:sz w:val="18"/>
                      </w:rPr>
                    </m:ctrlPr>
                  </m:accPr>
                  <m:e>
                    <m:r>
                      <w:rPr>
                        <w:rFonts w:ascii="Cambria Math" w:hAnsi="Cambria Math" w:cs="Times New Roman"/>
                        <w:sz w:val="18"/>
                      </w:rPr>
                      <m:t>A</m:t>
                    </m:r>
                    <m:r>
                      <w:rPr>
                        <w:rFonts w:ascii="Cambria Math" w:hAnsi="Cambria Math" w:cs="Times New Roman"/>
                        <w:sz w:val="18"/>
                      </w:rPr>
                      <m:t>+</m:t>
                    </m:r>
                    <m:r>
                      <w:rPr>
                        <w:rFonts w:ascii="Cambria Math" w:hAnsi="Cambria Math" w:cs="Times New Roman"/>
                        <w:sz w:val="18"/>
                      </w:rPr>
                      <m:t>B</m:t>
                    </m:r>
                  </m:e>
                </m:acc>
                <m:r>
                  <w:rPr>
                    <w:rFonts w:ascii="Cambria Math" w:hAnsi="Cambria Math" w:cs="Times New Roman"/>
                    <w:sz w:val="18"/>
                  </w:rPr>
                  <m:t>=</m:t>
                </m:r>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sz w:val="18"/>
                  </w:rPr>
                  <m:t xml:space="preserve"> </m:t>
                </m:r>
                <m:acc>
                  <m:accPr>
                    <m:chr m:val="̅"/>
                    <m:ctrlPr>
                      <w:rPr>
                        <w:rFonts w:ascii="Cambria Math" w:hAnsi="Cambria Math" w:cs="Times New Roman"/>
                        <w:i/>
                        <w:iCs/>
                        <w:sz w:val="18"/>
                      </w:rPr>
                    </m:ctrlPr>
                  </m:accPr>
                  <m:e>
                    <m:r>
                      <w:rPr>
                        <w:rFonts w:ascii="Cambria Math" w:hAnsi="Cambria Math" w:cs="Times New Roman"/>
                        <w:sz w:val="18"/>
                      </w:rPr>
                      <m:t>B</m:t>
                    </m:r>
                  </m:e>
                </m:acc>
              </m:oMath>
            </m:oMathPara>
          </w:p>
        </w:tc>
      </w:tr>
      <w:tr w:rsidR="000B14C2" w14:paraId="3BFAE730" w14:textId="77777777">
        <w:trPr>
          <w:jc w:val="center"/>
        </w:trPr>
        <w:tc>
          <w:tcPr>
            <w:tcW w:w="851" w:type="dxa"/>
          </w:tcPr>
          <w:p w14:paraId="791A2E6F"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对合律</w:t>
            </w:r>
          </w:p>
        </w:tc>
        <w:tc>
          <w:tcPr>
            <w:tcW w:w="3649" w:type="dxa"/>
          </w:tcPr>
          <w:p w14:paraId="7C745405" w14:textId="77777777" w:rsidR="000B14C2" w:rsidRDefault="00193BD5">
            <w:pPr>
              <w:tabs>
                <w:tab w:val="left" w:pos="6184"/>
                <w:tab w:val="left" w:pos="6338"/>
              </w:tabs>
              <w:autoSpaceDE w:val="0"/>
              <w:autoSpaceDN w:val="0"/>
              <w:ind w:firstLineChars="0" w:firstLine="0"/>
              <w:jc w:val="center"/>
              <w:rPr>
                <w:rFonts w:cs="Times New Roman"/>
                <w:i/>
                <w:iCs/>
                <w:sz w:val="18"/>
              </w:rPr>
            </w:pPr>
            <m:oMathPara>
              <m:oMath>
                <m:acc>
                  <m:accPr>
                    <m:chr m:val="̅"/>
                    <m:ctrlPr>
                      <w:rPr>
                        <w:rFonts w:ascii="Cambria Math" w:hAnsi="Cambria Math" w:cs="Times New Roman"/>
                        <w:i/>
                        <w:iCs/>
                        <w:sz w:val="18"/>
                      </w:rPr>
                    </m:ctrlPr>
                  </m:accPr>
                  <m:e>
                    <m:acc>
                      <m:accPr>
                        <m:chr m:val="̅"/>
                        <m:ctrlPr>
                          <w:rPr>
                            <w:rFonts w:ascii="Cambria Math" w:hAnsi="Cambria Math" w:cs="Times New Roman"/>
                            <w:i/>
                            <w:iCs/>
                            <w:sz w:val="18"/>
                          </w:rPr>
                        </m:ctrlPr>
                      </m:accPr>
                      <m:e>
                        <m:r>
                          <w:rPr>
                            <w:rFonts w:ascii="Cambria Math" w:hAnsi="Cambria Math" w:cs="Times New Roman"/>
                            <w:sz w:val="18"/>
                          </w:rPr>
                          <m:t>A</m:t>
                        </m:r>
                      </m:e>
                    </m:acc>
                  </m:e>
                </m:acc>
                <m:r>
                  <w:rPr>
                    <w:rFonts w:ascii="Cambria Math" w:hAnsi="Cambria Math" w:cs="Times New Roman"/>
                    <w:sz w:val="18"/>
                  </w:rPr>
                  <m:t>=</m:t>
                </m:r>
                <m:r>
                  <w:rPr>
                    <w:rFonts w:ascii="Cambria Math" w:hAnsi="Cambria Math" w:cs="Times New Roman"/>
                    <w:sz w:val="18"/>
                  </w:rPr>
                  <m:t>A</m:t>
                </m:r>
              </m:oMath>
            </m:oMathPara>
          </w:p>
        </w:tc>
        <w:tc>
          <w:tcPr>
            <w:tcW w:w="2871" w:type="dxa"/>
          </w:tcPr>
          <w:p w14:paraId="15C8308A" w14:textId="77777777" w:rsidR="000B14C2" w:rsidRDefault="000B14C2">
            <w:pPr>
              <w:tabs>
                <w:tab w:val="left" w:pos="6184"/>
                <w:tab w:val="left" w:pos="6338"/>
              </w:tabs>
              <w:autoSpaceDE w:val="0"/>
              <w:autoSpaceDN w:val="0"/>
              <w:ind w:firstLineChars="0" w:firstLine="0"/>
              <w:jc w:val="center"/>
              <w:rPr>
                <w:rFonts w:cs="Times New Roman"/>
                <w:i/>
                <w:iCs/>
                <w:sz w:val="18"/>
              </w:rPr>
            </w:pPr>
          </w:p>
        </w:tc>
      </w:tr>
      <w:tr w:rsidR="000B14C2" w14:paraId="7362BD4E" w14:textId="77777777">
        <w:trPr>
          <w:jc w:val="center"/>
        </w:trPr>
        <w:tc>
          <w:tcPr>
            <w:tcW w:w="851" w:type="dxa"/>
            <w:vAlign w:val="center"/>
          </w:tcPr>
          <w:p w14:paraId="2383FA1A" w14:textId="77777777" w:rsidR="000B14C2" w:rsidRDefault="00491828">
            <w:pPr>
              <w:tabs>
                <w:tab w:val="left" w:pos="6184"/>
                <w:tab w:val="left" w:pos="6338"/>
              </w:tabs>
              <w:autoSpaceDE w:val="0"/>
              <w:autoSpaceDN w:val="0"/>
              <w:ind w:firstLineChars="0" w:firstLine="0"/>
              <w:jc w:val="center"/>
              <w:rPr>
                <w:rFonts w:cs="Times New Roman"/>
                <w:iCs/>
                <w:sz w:val="18"/>
              </w:rPr>
            </w:pPr>
            <w:r>
              <w:rPr>
                <w:rFonts w:cs="Times New Roman"/>
                <w:iCs/>
                <w:sz w:val="18"/>
              </w:rPr>
              <w:t>吸收律</w:t>
            </w:r>
          </w:p>
        </w:tc>
        <w:tc>
          <w:tcPr>
            <w:tcW w:w="3649" w:type="dxa"/>
          </w:tcPr>
          <w:p w14:paraId="191E6CDF"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A(A+B)=A</m:t>
                </m:r>
              </m:oMath>
            </m:oMathPara>
          </w:p>
          <w:p w14:paraId="3F436E0B"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m:t>
                </m:r>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sz w:val="18"/>
                  </w:rPr>
                  <m:t>+B)=AB</m:t>
                </m:r>
              </m:oMath>
            </m:oMathPara>
          </w:p>
          <w:p w14:paraId="18E17D55"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(A+B)(</m:t>
                </m:r>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sz w:val="18"/>
                  </w:rPr>
                  <m:t>+C)(B+C)=(A+B)(</m:t>
                </m:r>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sz w:val="18"/>
                  </w:rPr>
                  <m:t>+C)</m:t>
                </m:r>
              </m:oMath>
            </m:oMathPara>
          </w:p>
        </w:tc>
        <w:tc>
          <w:tcPr>
            <w:tcW w:w="2871" w:type="dxa"/>
          </w:tcPr>
          <w:p w14:paraId="1D91D77C"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A+AB=A</m:t>
                </m:r>
              </m:oMath>
            </m:oMathPara>
          </w:p>
          <w:p w14:paraId="7F046CF6"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m:t>
                </m:r>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sz w:val="18"/>
                  </w:rPr>
                  <m:t>B=A+B</m:t>
                </m:r>
              </m:oMath>
            </m:oMathPara>
          </w:p>
          <w:p w14:paraId="67D50D0E" w14:textId="77777777" w:rsidR="000B14C2" w:rsidRDefault="00491828">
            <w:pPr>
              <w:tabs>
                <w:tab w:val="left" w:pos="6184"/>
                <w:tab w:val="left" w:pos="6338"/>
              </w:tabs>
              <w:autoSpaceDE w:val="0"/>
              <w:autoSpaceDN w:val="0"/>
              <w:ind w:firstLineChars="0" w:firstLine="0"/>
              <w:jc w:val="center"/>
              <w:rPr>
                <w:rFonts w:cs="Times New Roman"/>
                <w:i/>
                <w:iCs/>
                <w:sz w:val="18"/>
              </w:rPr>
            </w:pPr>
            <m:oMathPara>
              <m:oMath>
                <m:r>
                  <w:rPr>
                    <w:rFonts w:ascii="Cambria Math" w:hAnsi="Cambria Math" w:cs="Times New Roman"/>
                    <w:sz w:val="18"/>
                  </w:rPr>
                  <m:t>AB+</m:t>
                </m:r>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sz w:val="18"/>
                  </w:rPr>
                  <m:t>C+BC=AB+</m:t>
                </m:r>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sz w:val="18"/>
                  </w:rPr>
                  <m:t>C</m:t>
                </m:r>
              </m:oMath>
            </m:oMathPara>
          </w:p>
        </w:tc>
      </w:tr>
    </w:tbl>
    <w:p w14:paraId="2E0556C4" w14:textId="77777777" w:rsidR="000B14C2" w:rsidRDefault="00491828">
      <w:pPr>
        <w:pStyle w:val="4"/>
      </w:pPr>
      <w:r>
        <w:rPr>
          <w:rFonts w:hint="eastAsia"/>
        </w:rPr>
        <w:t>2</w:t>
      </w:r>
      <w:r>
        <w:rPr>
          <w:rFonts w:hint="eastAsia"/>
        </w:rPr>
        <w:t>．逻辑代数基本运算规则</w:t>
      </w:r>
    </w:p>
    <w:p w14:paraId="1DDE79BE" w14:textId="77777777" w:rsidR="000B14C2" w:rsidRDefault="00491828">
      <w:pPr>
        <w:snapToGrid w:val="0"/>
        <w:ind w:firstLine="420"/>
        <w:jc w:val="left"/>
        <w:rPr>
          <w:color w:val="000000" w:themeColor="text1"/>
        </w:rPr>
      </w:pPr>
      <w:r>
        <w:rPr>
          <w:rFonts w:hint="eastAsia"/>
          <w:color w:val="000000" w:themeColor="text1"/>
        </w:rPr>
        <w:t>逻辑代数三个规则：</w:t>
      </w:r>
    </w:p>
    <w:p w14:paraId="7AF12E02" w14:textId="77777777" w:rsidR="000B14C2" w:rsidRDefault="00491828">
      <w:pPr>
        <w:snapToGrid w:val="0"/>
        <w:ind w:firstLine="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）代入规则。在任</w:t>
      </w:r>
      <w:proofErr w:type="gramStart"/>
      <w:r>
        <w:rPr>
          <w:rFonts w:hint="eastAsia"/>
          <w:color w:val="000000" w:themeColor="text1"/>
        </w:rPr>
        <w:t>一</w:t>
      </w:r>
      <w:proofErr w:type="gramEnd"/>
      <w:r>
        <w:rPr>
          <w:rFonts w:hint="eastAsia"/>
          <w:color w:val="000000" w:themeColor="text1"/>
        </w:rPr>
        <w:t>逻辑等式中，如果将等式两边所有出现的某一变量都代之以一个逻辑函数，则此等式仍然成立，这一规则称之为代入规则。</w:t>
      </w:r>
    </w:p>
    <w:p w14:paraId="117F0794" w14:textId="77777777" w:rsidR="000B14C2" w:rsidRDefault="00491828">
      <w:pPr>
        <w:snapToGrid w:val="0"/>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）反演规则。已知</w:t>
      </w:r>
      <w:proofErr w:type="gramStart"/>
      <w:r>
        <w:rPr>
          <w:rFonts w:hint="eastAsia"/>
          <w:color w:val="000000" w:themeColor="text1"/>
        </w:rPr>
        <w:t>一</w:t>
      </w:r>
      <w:proofErr w:type="gramEnd"/>
      <w:r>
        <w:rPr>
          <w:rFonts w:hint="eastAsia"/>
          <w:color w:val="000000" w:themeColor="text1"/>
        </w:rPr>
        <w:t>逻辑函数</w:t>
      </w:r>
      <w:r>
        <w:rPr>
          <w:rFonts w:hint="eastAsia"/>
          <w:color w:val="000000" w:themeColor="text1"/>
        </w:rPr>
        <w:t>F</w:t>
      </w:r>
      <w:r>
        <w:rPr>
          <w:rFonts w:hint="eastAsia"/>
          <w:color w:val="000000" w:themeColor="text1"/>
        </w:rPr>
        <w:t>，求其反函数时，只要将原函数</w:t>
      </w:r>
      <w:r>
        <w:rPr>
          <w:rFonts w:hint="eastAsia"/>
          <w:color w:val="000000" w:themeColor="text1"/>
        </w:rPr>
        <w:t>F</w:t>
      </w:r>
      <w:r>
        <w:rPr>
          <w:rFonts w:hint="eastAsia"/>
          <w:color w:val="000000" w:themeColor="text1"/>
        </w:rPr>
        <w:t>中所有的原变</w:t>
      </w:r>
      <w:r>
        <w:rPr>
          <w:rFonts w:hint="eastAsia"/>
          <w:color w:val="000000" w:themeColor="text1"/>
        </w:rPr>
        <w:lastRenderedPageBreak/>
        <w:t>量变为反变量，反变量变为原变量；“＋”变为“·”</w:t>
      </w:r>
      <w:r>
        <w:rPr>
          <w:rFonts w:hint="eastAsia"/>
          <w:color w:val="000000" w:themeColor="text1"/>
        </w:rPr>
        <w:t>,</w:t>
      </w:r>
      <w:r>
        <w:rPr>
          <w:rFonts w:hint="eastAsia"/>
          <w:color w:val="000000" w:themeColor="text1"/>
        </w:rPr>
        <w:t>“·”变为“＋”；“</w:t>
      </w:r>
      <w:r>
        <w:rPr>
          <w:rFonts w:hint="eastAsia"/>
          <w:color w:val="000000" w:themeColor="text1"/>
        </w:rPr>
        <w:t>0</w:t>
      </w:r>
      <w:r>
        <w:rPr>
          <w:rFonts w:hint="eastAsia"/>
          <w:color w:val="000000" w:themeColor="text1"/>
        </w:rPr>
        <w:t>”变为“</w:t>
      </w:r>
      <w:r>
        <w:rPr>
          <w:rFonts w:hint="eastAsia"/>
          <w:color w:val="000000" w:themeColor="text1"/>
        </w:rPr>
        <w:t>1</w:t>
      </w:r>
      <w:r>
        <w:rPr>
          <w:rFonts w:hint="eastAsia"/>
          <w:color w:val="000000" w:themeColor="text1"/>
        </w:rPr>
        <w:t>”；“</w:t>
      </w:r>
      <w:r>
        <w:rPr>
          <w:rFonts w:hint="eastAsia"/>
          <w:color w:val="000000" w:themeColor="text1"/>
        </w:rPr>
        <w:t>1</w:t>
      </w:r>
      <w:r>
        <w:rPr>
          <w:rFonts w:hint="eastAsia"/>
          <w:color w:val="000000" w:themeColor="text1"/>
        </w:rPr>
        <w:t>”变为“</w:t>
      </w:r>
      <w:r>
        <w:rPr>
          <w:rFonts w:hint="eastAsia"/>
          <w:color w:val="000000" w:themeColor="text1"/>
        </w:rPr>
        <w:t>0</w:t>
      </w:r>
      <w:r>
        <w:rPr>
          <w:rFonts w:hint="eastAsia"/>
          <w:color w:val="000000" w:themeColor="text1"/>
        </w:rPr>
        <w:t>”。</w:t>
      </w:r>
    </w:p>
    <w:p w14:paraId="51526E30" w14:textId="77777777" w:rsidR="000B14C2" w:rsidRDefault="00491828">
      <w:pPr>
        <w:snapToGrid w:val="0"/>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）对偶规则。已知</w:t>
      </w:r>
      <w:proofErr w:type="gramStart"/>
      <w:r>
        <w:rPr>
          <w:rFonts w:hint="eastAsia"/>
          <w:color w:val="000000" w:themeColor="text1"/>
        </w:rPr>
        <w:t>一</w:t>
      </w:r>
      <w:proofErr w:type="gramEnd"/>
      <w:r>
        <w:rPr>
          <w:rFonts w:hint="eastAsia"/>
          <w:color w:val="000000" w:themeColor="text1"/>
        </w:rPr>
        <w:t>逻辑函数</w:t>
      </w:r>
      <w:r>
        <w:rPr>
          <w:rFonts w:hint="eastAsia"/>
          <w:color w:val="000000" w:themeColor="text1"/>
        </w:rPr>
        <w:t>F</w:t>
      </w:r>
      <w:r>
        <w:rPr>
          <w:rFonts w:hint="eastAsia"/>
          <w:color w:val="000000" w:themeColor="text1"/>
        </w:rPr>
        <w:t>，只要将原函数</w:t>
      </w:r>
      <w:r>
        <w:rPr>
          <w:rFonts w:hint="eastAsia"/>
          <w:color w:val="000000" w:themeColor="text1"/>
        </w:rPr>
        <w:t>F</w:t>
      </w:r>
      <w:r>
        <w:rPr>
          <w:rFonts w:hint="eastAsia"/>
          <w:color w:val="000000" w:themeColor="text1"/>
        </w:rPr>
        <w:t>中所有的“＋”变为“·”</w:t>
      </w:r>
      <w:r>
        <w:rPr>
          <w:rFonts w:hint="eastAsia"/>
          <w:color w:val="000000" w:themeColor="text1"/>
        </w:rPr>
        <w:t>,</w:t>
      </w:r>
      <w:r>
        <w:rPr>
          <w:rFonts w:hint="eastAsia"/>
          <w:color w:val="000000" w:themeColor="text1"/>
        </w:rPr>
        <w:t>“·”变为“＋”；“</w:t>
      </w:r>
      <w:r>
        <w:rPr>
          <w:rFonts w:hint="eastAsia"/>
          <w:color w:val="000000" w:themeColor="text1"/>
        </w:rPr>
        <w:t>0</w:t>
      </w:r>
      <w:r>
        <w:rPr>
          <w:rFonts w:hint="eastAsia"/>
          <w:color w:val="000000" w:themeColor="text1"/>
        </w:rPr>
        <w:t>”变为“</w:t>
      </w:r>
      <w:r>
        <w:rPr>
          <w:rFonts w:hint="eastAsia"/>
          <w:color w:val="000000" w:themeColor="text1"/>
        </w:rPr>
        <w:t>1</w:t>
      </w:r>
      <w:r>
        <w:rPr>
          <w:rFonts w:hint="eastAsia"/>
          <w:color w:val="000000" w:themeColor="text1"/>
        </w:rPr>
        <w:t>”；“</w:t>
      </w:r>
      <w:r>
        <w:rPr>
          <w:rFonts w:hint="eastAsia"/>
          <w:color w:val="000000" w:themeColor="text1"/>
        </w:rPr>
        <w:t>1</w:t>
      </w:r>
      <w:r>
        <w:rPr>
          <w:rFonts w:hint="eastAsia"/>
          <w:color w:val="000000" w:themeColor="text1"/>
        </w:rPr>
        <w:t>”变为“</w:t>
      </w:r>
      <w:r>
        <w:rPr>
          <w:rFonts w:hint="eastAsia"/>
          <w:color w:val="000000" w:themeColor="text1"/>
        </w:rPr>
        <w:t>0</w:t>
      </w:r>
      <w:r>
        <w:rPr>
          <w:rFonts w:hint="eastAsia"/>
          <w:color w:val="000000" w:themeColor="text1"/>
        </w:rPr>
        <w:t>”，而变量保持不变、原函数的运算先后顺序保持不变，那么就可以得到一个新函数，这新函数就是对偶函数</w:t>
      </w:r>
      <w:r>
        <w:rPr>
          <w:rFonts w:hint="eastAsia"/>
          <w:color w:val="000000" w:themeColor="text1"/>
        </w:rPr>
        <w:t>F'</w:t>
      </w:r>
      <w:r>
        <w:rPr>
          <w:rFonts w:hint="eastAsia"/>
          <w:color w:val="000000" w:themeColor="text1"/>
        </w:rPr>
        <w:t>。其对偶与原函数具有如下特点：</w:t>
      </w:r>
      <w:r>
        <w:rPr>
          <w:rFonts w:ascii="宋体" w:hAnsi="宋体" w:cs="宋体" w:hint="eastAsia"/>
          <w:color w:val="000000" w:themeColor="text1"/>
        </w:rPr>
        <w:t>①</w:t>
      </w:r>
      <w:r>
        <w:rPr>
          <w:rFonts w:hint="eastAsia"/>
          <w:color w:val="000000" w:themeColor="text1"/>
        </w:rPr>
        <w:t>原函数与对偶函数互为对偶函数；</w:t>
      </w:r>
      <w:r>
        <w:rPr>
          <w:rFonts w:ascii="宋体" w:hAnsi="宋体" w:cs="宋体" w:hint="eastAsia"/>
          <w:color w:val="000000" w:themeColor="text1"/>
        </w:rPr>
        <w:t>②</w:t>
      </w:r>
      <w:r>
        <w:rPr>
          <w:rFonts w:hint="eastAsia"/>
          <w:color w:val="000000" w:themeColor="text1"/>
        </w:rPr>
        <w:t>任两个相等的函数，其对偶函数也相等。</w:t>
      </w:r>
    </w:p>
    <w:p w14:paraId="625A14D5" w14:textId="77777777" w:rsidR="000B14C2" w:rsidRDefault="00491828">
      <w:pPr>
        <w:pStyle w:val="2"/>
      </w:pPr>
      <w:bookmarkStart w:id="507" w:name="_Toc175863500"/>
      <w:bookmarkStart w:id="508" w:name="_Toc91342634"/>
      <w:bookmarkStart w:id="509" w:name="_Toc95144807"/>
      <w:bookmarkStart w:id="510" w:name="_Toc95144806"/>
      <w:bookmarkStart w:id="511" w:name="_Toc91342633"/>
      <w:r>
        <w:rPr>
          <w:rFonts w:hint="eastAsia"/>
        </w:rPr>
        <w:t>4</w:t>
      </w:r>
      <w:bookmarkStart w:id="512" w:name="_Toc95144814"/>
      <w:bookmarkStart w:id="513" w:name="_Toc91342641"/>
      <w:bookmarkEnd w:id="512"/>
      <w:bookmarkEnd w:id="513"/>
      <w:r>
        <w:t xml:space="preserve">.4  </w:t>
      </w:r>
      <w:r>
        <w:rPr>
          <w:rFonts w:hint="eastAsia"/>
        </w:rPr>
        <w:t>逻辑函数的表示与化简</w:t>
      </w:r>
      <w:bookmarkEnd w:id="507"/>
    </w:p>
    <w:p w14:paraId="34DE10B6" w14:textId="77777777" w:rsidR="000B14C2" w:rsidRDefault="00491828">
      <w:pPr>
        <w:ind w:firstLine="420"/>
        <w:rPr>
          <w:color w:val="000000" w:themeColor="text1"/>
        </w:rPr>
      </w:pPr>
      <w:r>
        <w:rPr>
          <w:rFonts w:hint="eastAsia"/>
          <w:color w:val="000000" w:themeColor="text1"/>
        </w:rPr>
        <w:t>在数字系统的逻辑电路中，如果某一输出变量与一组输入变量存在着一定的对应关系，当输入变量取任意一组确定的值，输出变量的值也就唯一地被确定，则称这种关系为</w:t>
      </w:r>
      <w:r>
        <w:rPr>
          <w:rFonts w:ascii="黑体" w:eastAsia="黑体" w:hAnsi="黑体" w:hint="eastAsia"/>
          <w:color w:val="000000" w:themeColor="text1"/>
        </w:rPr>
        <w:t>逻辑函数关系</w:t>
      </w:r>
      <w:r>
        <w:rPr>
          <w:rFonts w:hint="eastAsia"/>
          <w:color w:val="000000" w:themeColor="text1"/>
        </w:rPr>
        <w:t>。即用有限</w:t>
      </w:r>
      <w:proofErr w:type="gramStart"/>
      <w:r>
        <w:rPr>
          <w:rFonts w:hint="eastAsia"/>
          <w:color w:val="000000" w:themeColor="text1"/>
        </w:rPr>
        <w:t>个</w:t>
      </w:r>
      <w:proofErr w:type="gramEnd"/>
      <w:r>
        <w:rPr>
          <w:rFonts w:hint="eastAsia"/>
          <w:color w:val="000000" w:themeColor="text1"/>
        </w:rPr>
        <w:t>与、或、非逻辑运算符，按某种逻辑关系将逻辑变量</w:t>
      </w:r>
      <w:r>
        <w:rPr>
          <w:rFonts w:hint="eastAsia"/>
          <w:color w:val="000000" w:themeColor="text1"/>
        </w:rPr>
        <w:t>a</w:t>
      </w:r>
      <w:r>
        <w:rPr>
          <w:rFonts w:hint="eastAsia"/>
          <w:color w:val="000000" w:themeColor="text1"/>
        </w:rPr>
        <w:t>、</w:t>
      </w:r>
      <w:r>
        <w:rPr>
          <w:rFonts w:hint="eastAsia"/>
          <w:color w:val="000000" w:themeColor="text1"/>
        </w:rPr>
        <w:t>b</w:t>
      </w:r>
      <w:r>
        <w:rPr>
          <w:rFonts w:hint="eastAsia"/>
          <w:color w:val="000000" w:themeColor="text1"/>
        </w:rPr>
        <w:t>、</w:t>
      </w:r>
      <w:r>
        <w:rPr>
          <w:rFonts w:hint="eastAsia"/>
          <w:color w:val="000000" w:themeColor="text1"/>
        </w:rPr>
        <w:t>c</w:t>
      </w:r>
      <w:r>
        <w:rPr>
          <w:rFonts w:hint="eastAsia"/>
          <w:color w:val="000000" w:themeColor="text1"/>
        </w:rPr>
        <w:t>、</w:t>
      </w:r>
      <w:r>
        <w:rPr>
          <w:rFonts w:hint="eastAsia"/>
          <w:color w:val="000000" w:themeColor="text1"/>
        </w:rPr>
        <w:t>...</w:t>
      </w:r>
      <w:r>
        <w:rPr>
          <w:rFonts w:hint="eastAsia"/>
          <w:color w:val="000000" w:themeColor="text1"/>
        </w:rPr>
        <w:t>连接起来，所得的表达式</w:t>
      </w:r>
      <w:r>
        <w:rPr>
          <w:rFonts w:hint="eastAsia"/>
          <w:i/>
          <w:color w:val="000000" w:themeColor="text1"/>
        </w:rPr>
        <w:t>f</w:t>
      </w:r>
      <w:r>
        <w:rPr>
          <w:i/>
          <w:color w:val="000000" w:themeColor="text1"/>
        </w:rPr>
        <w:t xml:space="preserve"> </w:t>
      </w:r>
      <w:r>
        <w:rPr>
          <w:rFonts w:hint="eastAsia"/>
          <w:color w:val="000000" w:themeColor="text1"/>
        </w:rPr>
        <w:t>=</w:t>
      </w:r>
      <w:r>
        <w:rPr>
          <w:color w:val="000000" w:themeColor="text1"/>
        </w:rPr>
        <w:t xml:space="preserve"> </w:t>
      </w:r>
      <w:r>
        <w:rPr>
          <w:rFonts w:hint="eastAsia"/>
          <w:i/>
          <w:color w:val="000000" w:themeColor="text1"/>
        </w:rPr>
        <w:t>f</w:t>
      </w:r>
      <w:r>
        <w:rPr>
          <w:rFonts w:hint="eastAsia"/>
          <w:color w:val="000000" w:themeColor="text1"/>
        </w:rPr>
        <w:t>（</w:t>
      </w:r>
      <w:r>
        <w:rPr>
          <w:rFonts w:hint="eastAsia"/>
          <w:color w:val="000000" w:themeColor="text1"/>
        </w:rPr>
        <w:t>a</w:t>
      </w:r>
      <w:r>
        <w:rPr>
          <w:rFonts w:hint="eastAsia"/>
          <w:color w:val="000000" w:themeColor="text1"/>
        </w:rPr>
        <w:t>、</w:t>
      </w:r>
      <w:r>
        <w:rPr>
          <w:rFonts w:hint="eastAsia"/>
          <w:color w:val="000000" w:themeColor="text1"/>
        </w:rPr>
        <w:t>b</w:t>
      </w:r>
      <w:r>
        <w:rPr>
          <w:rFonts w:hint="eastAsia"/>
          <w:color w:val="000000" w:themeColor="text1"/>
        </w:rPr>
        <w:t>、</w:t>
      </w:r>
      <w:r>
        <w:rPr>
          <w:rFonts w:hint="eastAsia"/>
          <w:color w:val="000000" w:themeColor="text1"/>
        </w:rPr>
        <w:t>c</w:t>
      </w:r>
      <w:r>
        <w:rPr>
          <w:rFonts w:hint="eastAsia"/>
          <w:color w:val="000000" w:themeColor="text1"/>
        </w:rPr>
        <w:t>、</w:t>
      </w:r>
      <w:r>
        <w:rPr>
          <w:rFonts w:hint="eastAsia"/>
          <w:color w:val="000000" w:themeColor="text1"/>
        </w:rPr>
        <w:t>...</w:t>
      </w:r>
      <w:r>
        <w:rPr>
          <w:rFonts w:hint="eastAsia"/>
          <w:color w:val="000000" w:themeColor="text1"/>
        </w:rPr>
        <w:t>）称为</w:t>
      </w:r>
      <w:r>
        <w:rPr>
          <w:rFonts w:ascii="黑体" w:eastAsia="黑体" w:hAnsi="黑体" w:hint="eastAsia"/>
          <w:color w:val="000000" w:themeColor="text1"/>
        </w:rPr>
        <w:t>逻辑函数</w:t>
      </w:r>
      <w:r>
        <w:rPr>
          <w:rFonts w:hint="eastAsia"/>
          <w:color w:val="000000" w:themeColor="text1"/>
        </w:rPr>
        <w:t>。</w:t>
      </w:r>
    </w:p>
    <w:p w14:paraId="4633EE15" w14:textId="77777777" w:rsidR="000B14C2" w:rsidRDefault="00491828">
      <w:pPr>
        <w:ind w:firstLine="420"/>
        <w:rPr>
          <w:color w:val="000000" w:themeColor="text1"/>
        </w:rPr>
      </w:pPr>
      <w:r>
        <w:rPr>
          <w:rFonts w:ascii="黑体" w:eastAsia="黑体" w:hAnsi="黑体" w:hint="eastAsia"/>
          <w:color w:val="000000" w:themeColor="text1"/>
        </w:rPr>
        <w:t>逻辑函数的主要特点有，</w:t>
      </w:r>
      <w:r>
        <w:rPr>
          <w:rFonts w:ascii="宋体" w:hAnsi="宋体" w:cs="宋体" w:hint="eastAsia"/>
          <w:color w:val="000000" w:themeColor="text1"/>
        </w:rPr>
        <w:t>（1）</w:t>
      </w:r>
      <w:r>
        <w:rPr>
          <w:rFonts w:hint="eastAsia"/>
          <w:color w:val="000000" w:themeColor="text1"/>
        </w:rPr>
        <w:t>逻辑变量和逻辑函数的取值只有</w:t>
      </w:r>
      <w:r>
        <w:rPr>
          <w:rFonts w:hint="eastAsia"/>
          <w:color w:val="000000" w:themeColor="text1"/>
        </w:rPr>
        <w:t>0</w:t>
      </w:r>
      <w:r>
        <w:rPr>
          <w:rFonts w:hint="eastAsia"/>
          <w:color w:val="000000" w:themeColor="text1"/>
        </w:rPr>
        <w:t>和</w:t>
      </w:r>
      <w:r>
        <w:rPr>
          <w:rFonts w:hint="eastAsia"/>
          <w:color w:val="000000" w:themeColor="text1"/>
        </w:rPr>
        <w:t>1</w:t>
      </w:r>
      <w:r>
        <w:rPr>
          <w:rFonts w:hint="eastAsia"/>
          <w:color w:val="000000" w:themeColor="text1"/>
        </w:rPr>
        <w:t>两种可能；</w:t>
      </w:r>
      <w:r>
        <w:rPr>
          <w:rFonts w:ascii="宋体" w:hAnsi="宋体" w:cs="宋体" w:hint="eastAsia"/>
          <w:color w:val="000000" w:themeColor="text1"/>
        </w:rPr>
        <w:t>（2）</w:t>
      </w:r>
      <w:r>
        <w:rPr>
          <w:rFonts w:hint="eastAsia"/>
          <w:color w:val="000000" w:themeColor="text1"/>
        </w:rPr>
        <w:t>逻辑函数和逻辑变量之间的关系是由“或”、“与”、“非”三种基本逻辑运算决定的。</w:t>
      </w:r>
    </w:p>
    <w:p w14:paraId="51417EE8" w14:textId="77777777" w:rsidR="000B14C2" w:rsidRDefault="00491828">
      <w:pPr>
        <w:ind w:firstLine="420"/>
        <w:rPr>
          <w:lang w:val="es-ES"/>
        </w:rPr>
      </w:pPr>
      <w:r>
        <w:rPr>
          <w:rFonts w:hint="eastAsia"/>
        </w:rPr>
        <w:t>本节给出逻辑函数的表示方法与化简方法，它是理解逻辑电路基础。</w:t>
      </w:r>
    </w:p>
    <w:p w14:paraId="58AE7DF8" w14:textId="77777777" w:rsidR="000B14C2" w:rsidRDefault="00491828">
      <w:pPr>
        <w:pStyle w:val="3"/>
        <w:rPr>
          <w:rFonts w:asciiTheme="minorEastAsia" w:eastAsiaTheme="minorEastAsia" w:hAnsiTheme="minorEastAsia"/>
        </w:rPr>
      </w:pPr>
      <w:bookmarkStart w:id="514" w:name="_Toc175863501"/>
      <w:r>
        <w:t>4.4</w:t>
      </w:r>
      <w:r>
        <w:rPr>
          <w:rFonts w:hint="eastAsia"/>
        </w:rPr>
        <w:t xml:space="preserve">.1 </w:t>
      </w:r>
      <w:r>
        <w:t xml:space="preserve"> </w:t>
      </w:r>
      <w:r>
        <w:rPr>
          <w:rFonts w:hint="eastAsia"/>
        </w:rPr>
        <w:t>逻辑函数的表示方法</w:t>
      </w:r>
      <w:bookmarkEnd w:id="508"/>
      <w:bookmarkEnd w:id="509"/>
      <w:r>
        <w:rPr>
          <w:rFonts w:hint="eastAsia"/>
        </w:rPr>
        <w:t>概述</w:t>
      </w:r>
      <w:bookmarkEnd w:id="514"/>
    </w:p>
    <w:p w14:paraId="39237E51" w14:textId="77777777" w:rsidR="000B14C2" w:rsidRDefault="00491828">
      <w:pPr>
        <w:ind w:firstLine="420"/>
        <w:rPr>
          <w:color w:val="000000" w:themeColor="text1"/>
        </w:rPr>
      </w:pPr>
      <w:r>
        <w:rPr>
          <w:rFonts w:hint="eastAsia"/>
          <w:color w:val="000000" w:themeColor="text1"/>
        </w:rPr>
        <w:t>描述逻辑函数的常用方法有五种表示形式：布尔代数法、真值表、逻辑图、波形图及卡诺图，各有其特点和用途。</w:t>
      </w:r>
    </w:p>
    <w:p w14:paraId="21B1C07F" w14:textId="77777777" w:rsidR="000B14C2" w:rsidRDefault="00491828">
      <w:pPr>
        <w:pStyle w:val="4"/>
      </w:pPr>
      <w:r>
        <w:t>1</w:t>
      </w:r>
      <w:r>
        <w:rPr>
          <w:rFonts w:hint="eastAsia"/>
        </w:rPr>
        <w:t>．布尔代数法</w:t>
      </w:r>
      <w:r>
        <w:rPr>
          <w:rFonts w:hint="eastAsia"/>
        </w:rPr>
        <w:t xml:space="preserve"> </w:t>
      </w:r>
    </w:p>
    <w:p w14:paraId="3B327E29" w14:textId="77777777" w:rsidR="000B14C2" w:rsidRDefault="00491828">
      <w:pPr>
        <w:ind w:firstLine="420"/>
        <w:rPr>
          <w:color w:val="000000" w:themeColor="text1"/>
        </w:rPr>
      </w:pPr>
      <w:r>
        <w:rPr>
          <w:rFonts w:hint="eastAsia"/>
          <w:color w:val="000000" w:themeColor="text1"/>
        </w:rPr>
        <w:t>布尔代数法产生函数的逻辑表达式：是由逻辑变量和与、或、非三种运算符连接起来所构成的式子。逻辑函数表达形式不是唯一的。其优点是：书写简洁方便，易用公式和定理进行运算、变换。缺点是：逻辑函数较复杂时，难以直接从变量</w:t>
      </w:r>
      <w:proofErr w:type="gramStart"/>
      <w:r>
        <w:rPr>
          <w:rFonts w:hint="eastAsia"/>
          <w:color w:val="000000" w:themeColor="text1"/>
        </w:rPr>
        <w:t>取值看出</w:t>
      </w:r>
      <w:proofErr w:type="gramEnd"/>
      <w:r>
        <w:rPr>
          <w:rFonts w:hint="eastAsia"/>
          <w:color w:val="000000" w:themeColor="text1"/>
        </w:rPr>
        <w:t>函数的值。表达式列写方法：可利用真值表列出表达式，取真值表中</w:t>
      </w:r>
      <w:r>
        <w:rPr>
          <w:rFonts w:hint="eastAsia"/>
          <w:color w:val="000000" w:themeColor="text1"/>
        </w:rPr>
        <w:t>F=1</w:t>
      </w:r>
      <w:r>
        <w:rPr>
          <w:rFonts w:hint="eastAsia"/>
          <w:color w:val="000000" w:themeColor="text1"/>
        </w:rPr>
        <w:t>的组合，输入变量值为</w:t>
      </w:r>
      <w:r>
        <w:rPr>
          <w:rFonts w:hint="eastAsia"/>
          <w:color w:val="000000" w:themeColor="text1"/>
        </w:rPr>
        <w:t>1</w:t>
      </w:r>
      <w:r>
        <w:rPr>
          <w:rFonts w:hint="eastAsia"/>
          <w:color w:val="000000" w:themeColor="text1"/>
        </w:rPr>
        <w:t>的表示成原变量，值为</w:t>
      </w:r>
      <w:r>
        <w:rPr>
          <w:rFonts w:hint="eastAsia"/>
          <w:color w:val="000000" w:themeColor="text1"/>
        </w:rPr>
        <w:t>0</w:t>
      </w:r>
      <w:r>
        <w:rPr>
          <w:rFonts w:hint="eastAsia"/>
          <w:color w:val="000000" w:themeColor="text1"/>
        </w:rPr>
        <w:t>的表示成反变量，然后将各变量相乘，最后将各乘积项相加，即得到函数的与或表达式。例如</w:t>
      </w:r>
      <w:r>
        <w:rPr>
          <w:rFonts w:hint="eastAsia"/>
          <w:i/>
          <w:iCs/>
          <w:color w:val="000000" w:themeColor="text1"/>
        </w:rPr>
        <w:t>F=AB+BC+AC</w:t>
      </w:r>
      <w:r>
        <w:rPr>
          <w:rFonts w:hint="eastAsia"/>
          <w:iCs/>
          <w:color w:val="000000" w:themeColor="text1"/>
        </w:rPr>
        <w:t>就是</w:t>
      </w:r>
      <w:r>
        <w:rPr>
          <w:iCs/>
          <w:color w:val="000000" w:themeColor="text1"/>
        </w:rPr>
        <w:t>逻辑函数的</w:t>
      </w:r>
      <w:r>
        <w:rPr>
          <w:rFonts w:hint="eastAsia"/>
        </w:rPr>
        <w:t>布尔代数法表达</w:t>
      </w:r>
      <w:r>
        <w:t>式</w:t>
      </w:r>
      <w:r>
        <w:rPr>
          <w:rFonts w:hint="eastAsia"/>
          <w:color w:val="000000" w:themeColor="text1"/>
        </w:rPr>
        <w:t>。</w:t>
      </w:r>
    </w:p>
    <w:p w14:paraId="1B1EC350" w14:textId="77777777" w:rsidR="000B14C2" w:rsidRDefault="00491828">
      <w:pPr>
        <w:pStyle w:val="4"/>
      </w:pPr>
      <w:r>
        <w:t>2</w:t>
      </w:r>
      <w:r>
        <w:rPr>
          <w:rFonts w:hint="eastAsia"/>
        </w:rPr>
        <w:t>．真值表</w:t>
      </w:r>
      <w:r>
        <w:rPr>
          <w:rFonts w:hint="eastAsia"/>
        </w:rPr>
        <w:t xml:space="preserve"> </w:t>
      </w:r>
    </w:p>
    <w:p w14:paraId="0637946E" w14:textId="77777777" w:rsidR="000B14C2" w:rsidRDefault="00491828">
      <w:pPr>
        <w:ind w:firstLine="420"/>
        <w:rPr>
          <w:color w:val="000000" w:themeColor="text1"/>
        </w:rPr>
      </w:pPr>
      <w:r>
        <w:rPr>
          <w:rFonts w:hint="eastAsia"/>
          <w:color w:val="000000" w:themeColor="text1"/>
        </w:rPr>
        <w:t>真值表定义为：输入变量不同取值组合与函数值间的对应关系列成表格。真值表具有唯一性。其优点是：直观明了，便于将实际逻辑问题抽象成数学表达式。缺点是：难以用公式和定理进行运算和变换；量较多时，列函数真值表较繁琐。真值表列写方法：每一个变量均有</w:t>
      </w:r>
      <w:r>
        <w:rPr>
          <w:rFonts w:hint="eastAsia"/>
          <w:color w:val="000000" w:themeColor="text1"/>
        </w:rPr>
        <w:t>0</w:t>
      </w:r>
      <w:r>
        <w:rPr>
          <w:rFonts w:hint="eastAsia"/>
          <w:color w:val="000000" w:themeColor="text1"/>
        </w:rPr>
        <w:t>、</w:t>
      </w:r>
      <w:r>
        <w:rPr>
          <w:rFonts w:hint="eastAsia"/>
          <w:color w:val="000000" w:themeColor="text1"/>
        </w:rPr>
        <w:t>1</w:t>
      </w:r>
      <w:r>
        <w:rPr>
          <w:rFonts w:hint="eastAsia"/>
          <w:color w:val="000000" w:themeColor="text1"/>
        </w:rPr>
        <w:t>两种取值，</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变量共有</w:t>
      </w:r>
      <w:r>
        <w:rPr>
          <w:rFonts w:hint="eastAsia"/>
          <w:color w:val="000000" w:themeColor="text1"/>
        </w:rPr>
        <w:t>2</w:t>
      </w:r>
      <w:r>
        <w:rPr>
          <w:rFonts w:hint="eastAsia"/>
          <w:color w:val="000000" w:themeColor="text1"/>
          <w:vertAlign w:val="superscript"/>
        </w:rPr>
        <w:t>i</w:t>
      </w:r>
      <w:r>
        <w:rPr>
          <w:rFonts w:hint="eastAsia"/>
          <w:color w:val="000000" w:themeColor="text1"/>
        </w:rPr>
        <w:t>种不同的取值，将这</w:t>
      </w:r>
      <w:r>
        <w:rPr>
          <w:rFonts w:hint="eastAsia"/>
          <w:color w:val="000000" w:themeColor="text1"/>
        </w:rPr>
        <w:t>2</w:t>
      </w:r>
      <w:r>
        <w:rPr>
          <w:rFonts w:hint="eastAsia"/>
          <w:color w:val="000000" w:themeColor="text1"/>
          <w:vertAlign w:val="superscript"/>
        </w:rPr>
        <w:t>i</w:t>
      </w:r>
      <w:r>
        <w:rPr>
          <w:rFonts w:hint="eastAsia"/>
          <w:color w:val="000000" w:themeColor="text1"/>
        </w:rPr>
        <w:t>种不同的取值按顺序（一般按二进制递增规律）排列起来，同时在相应位置上填入函数的值，便可得到逻辑函数的真值表。表</w:t>
      </w:r>
      <w:r>
        <w:rPr>
          <w:rFonts w:hint="eastAsia"/>
          <w:color w:val="000000" w:themeColor="text1"/>
        </w:rPr>
        <w:t>4</w:t>
      </w:r>
      <w:r>
        <w:rPr>
          <w:color w:val="000000" w:themeColor="text1"/>
        </w:rPr>
        <w:t>-10</w:t>
      </w:r>
      <w:r>
        <w:rPr>
          <w:color w:val="000000" w:themeColor="text1"/>
        </w:rPr>
        <w:t>给出了</w:t>
      </w:r>
      <w:r>
        <w:rPr>
          <w:rFonts w:hint="eastAsia"/>
          <w:color w:val="000000" w:themeColor="text1"/>
        </w:rPr>
        <w:t>逻辑函数</w:t>
      </w:r>
      <w:r>
        <w:rPr>
          <w:rFonts w:hint="eastAsia"/>
          <w:i/>
          <w:iCs/>
          <w:color w:val="000000" w:themeColor="text1"/>
        </w:rPr>
        <w:t>F=AB+BC+AC</w:t>
      </w:r>
      <w:r>
        <w:rPr>
          <w:rFonts w:hint="eastAsia"/>
          <w:color w:val="000000" w:themeColor="text1"/>
        </w:rPr>
        <w:t>的真值表。</w:t>
      </w:r>
    </w:p>
    <w:tbl>
      <w:tblPr>
        <w:tblW w:w="0" w:type="auto"/>
        <w:jc w:val="center"/>
        <w:tblLook w:val="04A0" w:firstRow="1" w:lastRow="0" w:firstColumn="1" w:lastColumn="0" w:noHBand="0" w:noVBand="1"/>
      </w:tblPr>
      <w:tblGrid>
        <w:gridCol w:w="1134"/>
        <w:gridCol w:w="1134"/>
        <w:gridCol w:w="1134"/>
        <w:gridCol w:w="1134"/>
      </w:tblGrid>
      <w:tr w:rsidR="000B14C2" w14:paraId="1FC3FF6C" w14:textId="77777777">
        <w:trPr>
          <w:jc w:val="center"/>
        </w:trPr>
        <w:tc>
          <w:tcPr>
            <w:tcW w:w="4536" w:type="dxa"/>
            <w:gridSpan w:val="4"/>
            <w:tcBorders>
              <w:bottom w:val="single" w:sz="8" w:space="0" w:color="auto"/>
            </w:tcBorders>
          </w:tcPr>
          <w:p w14:paraId="1D45F490" w14:textId="77777777" w:rsidR="000B14C2" w:rsidRDefault="00491828">
            <w:pPr>
              <w:pStyle w:val="6"/>
              <w:rPr>
                <w:lang w:val="en-US"/>
              </w:rPr>
            </w:pPr>
            <w:r>
              <w:rPr>
                <w:rFonts w:hint="eastAsia"/>
              </w:rPr>
              <w:t>表</w:t>
            </w:r>
            <w:r>
              <w:rPr>
                <w:rFonts w:hint="eastAsia"/>
                <w:lang w:val="en-US"/>
              </w:rPr>
              <w:t>4</w:t>
            </w:r>
            <w:r>
              <w:rPr>
                <w:lang w:val="en-US"/>
              </w:rPr>
              <w:t xml:space="preserve">-10  </w:t>
            </w:r>
            <w:r>
              <w:rPr>
                <w:rFonts w:hint="eastAsia"/>
                <w:i/>
                <w:lang w:val="en-US"/>
              </w:rPr>
              <w:t>F=AB+BC+AC</w:t>
            </w:r>
            <w:r>
              <w:rPr>
                <w:lang w:val="en-US"/>
              </w:rPr>
              <w:t xml:space="preserve"> </w:t>
            </w:r>
            <w:r>
              <w:rPr>
                <w:rFonts w:hint="eastAsia"/>
              </w:rPr>
              <w:t>真值表</w:t>
            </w:r>
          </w:p>
        </w:tc>
      </w:tr>
      <w:tr w:rsidR="000B14C2" w14:paraId="4CDA1080" w14:textId="77777777">
        <w:tblPrEx>
          <w:tblBorders>
            <w:top w:val="single" w:sz="4" w:space="0" w:color="auto"/>
            <w:bottom w:val="single" w:sz="4" w:space="0" w:color="auto"/>
            <w:insideH w:val="single" w:sz="4" w:space="0" w:color="auto"/>
            <w:insideV w:val="single" w:sz="4" w:space="0" w:color="auto"/>
          </w:tblBorders>
        </w:tblPrEx>
        <w:trPr>
          <w:jc w:val="center"/>
        </w:trPr>
        <w:tc>
          <w:tcPr>
            <w:tcW w:w="1134" w:type="dxa"/>
            <w:tcBorders>
              <w:top w:val="single" w:sz="8" w:space="0" w:color="auto"/>
            </w:tcBorders>
          </w:tcPr>
          <w:p w14:paraId="3D2A942C" w14:textId="77777777" w:rsidR="000B14C2" w:rsidRDefault="00491828">
            <w:pPr>
              <w:ind w:firstLineChars="0" w:firstLine="0"/>
              <w:jc w:val="center"/>
              <w:rPr>
                <w:color w:val="000000" w:themeColor="text1"/>
              </w:rPr>
            </w:pPr>
            <w:r>
              <w:rPr>
                <w:bCs/>
                <w:color w:val="000000" w:themeColor="text1"/>
              </w:rPr>
              <w:t>A</w:t>
            </w:r>
          </w:p>
        </w:tc>
        <w:tc>
          <w:tcPr>
            <w:tcW w:w="1134" w:type="dxa"/>
            <w:tcBorders>
              <w:top w:val="single" w:sz="8" w:space="0" w:color="auto"/>
            </w:tcBorders>
          </w:tcPr>
          <w:p w14:paraId="25832FD5" w14:textId="77777777" w:rsidR="000B14C2" w:rsidRDefault="00491828">
            <w:pPr>
              <w:ind w:firstLineChars="0" w:firstLine="0"/>
              <w:jc w:val="center"/>
              <w:rPr>
                <w:color w:val="000000" w:themeColor="text1"/>
              </w:rPr>
            </w:pPr>
            <w:r>
              <w:rPr>
                <w:bCs/>
                <w:color w:val="000000" w:themeColor="text1"/>
              </w:rPr>
              <w:t>B</w:t>
            </w:r>
          </w:p>
        </w:tc>
        <w:tc>
          <w:tcPr>
            <w:tcW w:w="1134" w:type="dxa"/>
            <w:tcBorders>
              <w:top w:val="single" w:sz="8" w:space="0" w:color="auto"/>
            </w:tcBorders>
          </w:tcPr>
          <w:p w14:paraId="34CEBBAC" w14:textId="77777777" w:rsidR="000B14C2" w:rsidRDefault="00491828">
            <w:pPr>
              <w:ind w:firstLineChars="0" w:firstLine="0"/>
              <w:jc w:val="center"/>
              <w:rPr>
                <w:color w:val="000000" w:themeColor="text1"/>
              </w:rPr>
            </w:pPr>
            <w:r>
              <w:rPr>
                <w:bCs/>
                <w:color w:val="000000" w:themeColor="text1"/>
              </w:rPr>
              <w:t>C</w:t>
            </w:r>
          </w:p>
        </w:tc>
        <w:tc>
          <w:tcPr>
            <w:tcW w:w="1134" w:type="dxa"/>
            <w:tcBorders>
              <w:top w:val="single" w:sz="8" w:space="0" w:color="auto"/>
            </w:tcBorders>
          </w:tcPr>
          <w:p w14:paraId="7A027F49" w14:textId="77777777" w:rsidR="000B14C2" w:rsidRDefault="00491828">
            <w:pPr>
              <w:ind w:firstLineChars="0" w:firstLine="0"/>
              <w:jc w:val="center"/>
              <w:rPr>
                <w:color w:val="000000" w:themeColor="text1"/>
              </w:rPr>
            </w:pPr>
            <w:r>
              <w:rPr>
                <w:bCs/>
                <w:color w:val="000000" w:themeColor="text1"/>
              </w:rPr>
              <w:t>F</w:t>
            </w:r>
          </w:p>
        </w:tc>
      </w:tr>
      <w:tr w:rsidR="000B14C2" w14:paraId="614FB62B" w14:textId="77777777">
        <w:tblPrEx>
          <w:tblBorders>
            <w:top w:val="single" w:sz="4" w:space="0" w:color="auto"/>
            <w:bottom w:val="single" w:sz="4" w:space="0" w:color="auto"/>
            <w:insideH w:val="single" w:sz="4" w:space="0" w:color="auto"/>
            <w:insideV w:val="single" w:sz="4" w:space="0" w:color="auto"/>
          </w:tblBorders>
        </w:tblPrEx>
        <w:trPr>
          <w:jc w:val="center"/>
        </w:trPr>
        <w:tc>
          <w:tcPr>
            <w:tcW w:w="1134" w:type="dxa"/>
          </w:tcPr>
          <w:p w14:paraId="64B7D770" w14:textId="77777777" w:rsidR="000B14C2" w:rsidRDefault="00491828">
            <w:pPr>
              <w:ind w:firstLineChars="0" w:firstLine="0"/>
              <w:jc w:val="center"/>
              <w:rPr>
                <w:color w:val="000000" w:themeColor="text1"/>
              </w:rPr>
            </w:pPr>
            <w:r>
              <w:rPr>
                <w:color w:val="000000" w:themeColor="text1"/>
              </w:rPr>
              <w:t>0</w:t>
            </w:r>
          </w:p>
        </w:tc>
        <w:tc>
          <w:tcPr>
            <w:tcW w:w="1134" w:type="dxa"/>
          </w:tcPr>
          <w:p w14:paraId="7BD0D4D3" w14:textId="77777777" w:rsidR="000B14C2" w:rsidRDefault="00491828">
            <w:pPr>
              <w:ind w:firstLineChars="0" w:firstLine="0"/>
              <w:jc w:val="center"/>
              <w:rPr>
                <w:color w:val="000000" w:themeColor="text1"/>
              </w:rPr>
            </w:pPr>
            <w:r>
              <w:rPr>
                <w:color w:val="000000" w:themeColor="text1"/>
              </w:rPr>
              <w:t>0</w:t>
            </w:r>
          </w:p>
        </w:tc>
        <w:tc>
          <w:tcPr>
            <w:tcW w:w="1134" w:type="dxa"/>
          </w:tcPr>
          <w:p w14:paraId="1581AD7F" w14:textId="77777777" w:rsidR="000B14C2" w:rsidRDefault="00491828">
            <w:pPr>
              <w:ind w:firstLineChars="0" w:firstLine="0"/>
              <w:jc w:val="center"/>
              <w:rPr>
                <w:color w:val="000000" w:themeColor="text1"/>
              </w:rPr>
            </w:pPr>
            <w:r>
              <w:rPr>
                <w:color w:val="000000" w:themeColor="text1"/>
              </w:rPr>
              <w:t>0</w:t>
            </w:r>
          </w:p>
        </w:tc>
        <w:tc>
          <w:tcPr>
            <w:tcW w:w="1134" w:type="dxa"/>
          </w:tcPr>
          <w:p w14:paraId="2AE9AAF1" w14:textId="77777777" w:rsidR="000B14C2" w:rsidRDefault="00491828">
            <w:pPr>
              <w:ind w:firstLineChars="0" w:firstLine="0"/>
              <w:jc w:val="center"/>
              <w:rPr>
                <w:color w:val="000000" w:themeColor="text1"/>
              </w:rPr>
            </w:pPr>
            <w:r>
              <w:rPr>
                <w:color w:val="000000" w:themeColor="text1"/>
              </w:rPr>
              <w:t>0</w:t>
            </w:r>
          </w:p>
        </w:tc>
      </w:tr>
      <w:tr w:rsidR="000B14C2" w14:paraId="3D1AC99B" w14:textId="77777777">
        <w:tblPrEx>
          <w:tblBorders>
            <w:top w:val="single" w:sz="4" w:space="0" w:color="auto"/>
            <w:bottom w:val="single" w:sz="4" w:space="0" w:color="auto"/>
            <w:insideH w:val="single" w:sz="4" w:space="0" w:color="auto"/>
            <w:insideV w:val="single" w:sz="4" w:space="0" w:color="auto"/>
          </w:tblBorders>
        </w:tblPrEx>
        <w:trPr>
          <w:jc w:val="center"/>
        </w:trPr>
        <w:tc>
          <w:tcPr>
            <w:tcW w:w="1134" w:type="dxa"/>
          </w:tcPr>
          <w:p w14:paraId="4A0C6890" w14:textId="77777777" w:rsidR="000B14C2" w:rsidRDefault="00491828">
            <w:pPr>
              <w:ind w:firstLineChars="0" w:firstLine="0"/>
              <w:jc w:val="center"/>
              <w:rPr>
                <w:color w:val="000000" w:themeColor="text1"/>
              </w:rPr>
            </w:pPr>
            <w:r>
              <w:rPr>
                <w:color w:val="000000" w:themeColor="text1"/>
              </w:rPr>
              <w:t>0</w:t>
            </w:r>
          </w:p>
        </w:tc>
        <w:tc>
          <w:tcPr>
            <w:tcW w:w="1134" w:type="dxa"/>
          </w:tcPr>
          <w:p w14:paraId="59142717" w14:textId="77777777" w:rsidR="000B14C2" w:rsidRDefault="00491828">
            <w:pPr>
              <w:ind w:firstLineChars="0" w:firstLine="0"/>
              <w:jc w:val="center"/>
              <w:rPr>
                <w:color w:val="000000" w:themeColor="text1"/>
              </w:rPr>
            </w:pPr>
            <w:r>
              <w:rPr>
                <w:color w:val="000000" w:themeColor="text1"/>
              </w:rPr>
              <w:t>0</w:t>
            </w:r>
          </w:p>
        </w:tc>
        <w:tc>
          <w:tcPr>
            <w:tcW w:w="1134" w:type="dxa"/>
          </w:tcPr>
          <w:p w14:paraId="752C81D5" w14:textId="77777777" w:rsidR="000B14C2" w:rsidRDefault="00491828">
            <w:pPr>
              <w:ind w:firstLineChars="0" w:firstLine="0"/>
              <w:jc w:val="center"/>
              <w:rPr>
                <w:color w:val="000000" w:themeColor="text1"/>
              </w:rPr>
            </w:pPr>
            <w:r>
              <w:rPr>
                <w:color w:val="000000" w:themeColor="text1"/>
              </w:rPr>
              <w:t>1</w:t>
            </w:r>
          </w:p>
        </w:tc>
        <w:tc>
          <w:tcPr>
            <w:tcW w:w="1134" w:type="dxa"/>
          </w:tcPr>
          <w:p w14:paraId="477DB879" w14:textId="77777777" w:rsidR="000B14C2" w:rsidRDefault="00491828">
            <w:pPr>
              <w:ind w:firstLineChars="0" w:firstLine="0"/>
              <w:jc w:val="center"/>
              <w:rPr>
                <w:color w:val="000000" w:themeColor="text1"/>
              </w:rPr>
            </w:pPr>
            <w:r>
              <w:rPr>
                <w:color w:val="000000" w:themeColor="text1"/>
              </w:rPr>
              <w:t>0</w:t>
            </w:r>
          </w:p>
        </w:tc>
      </w:tr>
      <w:tr w:rsidR="000B14C2" w14:paraId="6D104D96" w14:textId="77777777">
        <w:tblPrEx>
          <w:tblBorders>
            <w:top w:val="single" w:sz="4" w:space="0" w:color="auto"/>
            <w:bottom w:val="single" w:sz="4" w:space="0" w:color="auto"/>
            <w:insideH w:val="single" w:sz="4" w:space="0" w:color="auto"/>
            <w:insideV w:val="single" w:sz="4" w:space="0" w:color="auto"/>
          </w:tblBorders>
        </w:tblPrEx>
        <w:trPr>
          <w:jc w:val="center"/>
        </w:trPr>
        <w:tc>
          <w:tcPr>
            <w:tcW w:w="1134" w:type="dxa"/>
          </w:tcPr>
          <w:p w14:paraId="47B51C5F" w14:textId="77777777" w:rsidR="000B14C2" w:rsidRDefault="00491828">
            <w:pPr>
              <w:ind w:firstLineChars="0" w:firstLine="0"/>
              <w:jc w:val="center"/>
              <w:rPr>
                <w:color w:val="000000" w:themeColor="text1"/>
              </w:rPr>
            </w:pPr>
            <w:r>
              <w:rPr>
                <w:color w:val="000000" w:themeColor="text1"/>
              </w:rPr>
              <w:t>0</w:t>
            </w:r>
          </w:p>
        </w:tc>
        <w:tc>
          <w:tcPr>
            <w:tcW w:w="1134" w:type="dxa"/>
          </w:tcPr>
          <w:p w14:paraId="0A0E32EB" w14:textId="77777777" w:rsidR="000B14C2" w:rsidRDefault="00491828">
            <w:pPr>
              <w:ind w:firstLineChars="0" w:firstLine="0"/>
              <w:jc w:val="center"/>
              <w:rPr>
                <w:color w:val="000000" w:themeColor="text1"/>
              </w:rPr>
            </w:pPr>
            <w:r>
              <w:rPr>
                <w:color w:val="000000" w:themeColor="text1"/>
              </w:rPr>
              <w:t>1</w:t>
            </w:r>
          </w:p>
        </w:tc>
        <w:tc>
          <w:tcPr>
            <w:tcW w:w="1134" w:type="dxa"/>
          </w:tcPr>
          <w:p w14:paraId="5DC42302" w14:textId="77777777" w:rsidR="000B14C2" w:rsidRDefault="00491828">
            <w:pPr>
              <w:ind w:firstLineChars="0" w:firstLine="0"/>
              <w:jc w:val="center"/>
              <w:rPr>
                <w:color w:val="000000" w:themeColor="text1"/>
              </w:rPr>
            </w:pPr>
            <w:r>
              <w:rPr>
                <w:color w:val="000000" w:themeColor="text1"/>
              </w:rPr>
              <w:t>0</w:t>
            </w:r>
          </w:p>
        </w:tc>
        <w:tc>
          <w:tcPr>
            <w:tcW w:w="1134" w:type="dxa"/>
          </w:tcPr>
          <w:p w14:paraId="487FE210" w14:textId="77777777" w:rsidR="000B14C2" w:rsidRDefault="00491828">
            <w:pPr>
              <w:ind w:firstLineChars="0" w:firstLine="0"/>
              <w:jc w:val="center"/>
              <w:rPr>
                <w:color w:val="000000" w:themeColor="text1"/>
              </w:rPr>
            </w:pPr>
            <w:r>
              <w:rPr>
                <w:color w:val="000000" w:themeColor="text1"/>
              </w:rPr>
              <w:t>0</w:t>
            </w:r>
          </w:p>
        </w:tc>
      </w:tr>
      <w:tr w:rsidR="000B14C2" w14:paraId="28D3D4E1" w14:textId="77777777">
        <w:tblPrEx>
          <w:tblBorders>
            <w:top w:val="single" w:sz="4" w:space="0" w:color="auto"/>
            <w:bottom w:val="single" w:sz="4" w:space="0" w:color="auto"/>
            <w:insideH w:val="single" w:sz="4" w:space="0" w:color="auto"/>
            <w:insideV w:val="single" w:sz="4" w:space="0" w:color="auto"/>
          </w:tblBorders>
        </w:tblPrEx>
        <w:trPr>
          <w:jc w:val="center"/>
        </w:trPr>
        <w:tc>
          <w:tcPr>
            <w:tcW w:w="1134" w:type="dxa"/>
          </w:tcPr>
          <w:p w14:paraId="257D622A" w14:textId="77777777" w:rsidR="000B14C2" w:rsidRDefault="00491828">
            <w:pPr>
              <w:ind w:firstLineChars="0" w:firstLine="0"/>
              <w:jc w:val="center"/>
              <w:rPr>
                <w:color w:val="000000" w:themeColor="text1"/>
              </w:rPr>
            </w:pPr>
            <w:r>
              <w:rPr>
                <w:color w:val="000000" w:themeColor="text1"/>
              </w:rPr>
              <w:t>0</w:t>
            </w:r>
          </w:p>
        </w:tc>
        <w:tc>
          <w:tcPr>
            <w:tcW w:w="1134" w:type="dxa"/>
          </w:tcPr>
          <w:p w14:paraId="562BA3AC" w14:textId="77777777" w:rsidR="000B14C2" w:rsidRDefault="00491828">
            <w:pPr>
              <w:ind w:firstLineChars="0" w:firstLine="0"/>
              <w:jc w:val="center"/>
              <w:rPr>
                <w:color w:val="000000" w:themeColor="text1"/>
              </w:rPr>
            </w:pPr>
            <w:r>
              <w:rPr>
                <w:color w:val="000000" w:themeColor="text1"/>
              </w:rPr>
              <w:t>1</w:t>
            </w:r>
          </w:p>
        </w:tc>
        <w:tc>
          <w:tcPr>
            <w:tcW w:w="1134" w:type="dxa"/>
          </w:tcPr>
          <w:p w14:paraId="6332E316" w14:textId="77777777" w:rsidR="000B14C2" w:rsidRDefault="00491828">
            <w:pPr>
              <w:ind w:firstLineChars="0" w:firstLine="0"/>
              <w:jc w:val="center"/>
              <w:rPr>
                <w:color w:val="000000" w:themeColor="text1"/>
              </w:rPr>
            </w:pPr>
            <w:r>
              <w:rPr>
                <w:color w:val="000000" w:themeColor="text1"/>
              </w:rPr>
              <w:t>1</w:t>
            </w:r>
          </w:p>
        </w:tc>
        <w:tc>
          <w:tcPr>
            <w:tcW w:w="1134" w:type="dxa"/>
          </w:tcPr>
          <w:p w14:paraId="323EA885" w14:textId="77777777" w:rsidR="000B14C2" w:rsidRDefault="00491828">
            <w:pPr>
              <w:ind w:firstLineChars="0" w:firstLine="0"/>
              <w:jc w:val="center"/>
              <w:rPr>
                <w:color w:val="000000" w:themeColor="text1"/>
              </w:rPr>
            </w:pPr>
            <w:r>
              <w:rPr>
                <w:color w:val="000000" w:themeColor="text1"/>
              </w:rPr>
              <w:t>1</w:t>
            </w:r>
          </w:p>
        </w:tc>
      </w:tr>
      <w:tr w:rsidR="000B14C2" w14:paraId="2AAE6104" w14:textId="77777777">
        <w:tblPrEx>
          <w:tblBorders>
            <w:top w:val="single" w:sz="4" w:space="0" w:color="auto"/>
            <w:bottom w:val="single" w:sz="4" w:space="0" w:color="auto"/>
            <w:insideH w:val="single" w:sz="4" w:space="0" w:color="auto"/>
            <w:insideV w:val="single" w:sz="4" w:space="0" w:color="auto"/>
          </w:tblBorders>
        </w:tblPrEx>
        <w:trPr>
          <w:jc w:val="center"/>
        </w:trPr>
        <w:tc>
          <w:tcPr>
            <w:tcW w:w="1134" w:type="dxa"/>
          </w:tcPr>
          <w:p w14:paraId="619A780E" w14:textId="77777777" w:rsidR="000B14C2" w:rsidRDefault="00491828">
            <w:pPr>
              <w:ind w:firstLineChars="0" w:firstLine="0"/>
              <w:jc w:val="center"/>
              <w:rPr>
                <w:color w:val="000000" w:themeColor="text1"/>
              </w:rPr>
            </w:pPr>
            <w:r>
              <w:rPr>
                <w:color w:val="000000" w:themeColor="text1"/>
              </w:rPr>
              <w:t>1</w:t>
            </w:r>
          </w:p>
        </w:tc>
        <w:tc>
          <w:tcPr>
            <w:tcW w:w="1134" w:type="dxa"/>
          </w:tcPr>
          <w:p w14:paraId="7DFC9363" w14:textId="77777777" w:rsidR="000B14C2" w:rsidRDefault="00491828">
            <w:pPr>
              <w:ind w:firstLineChars="0" w:firstLine="0"/>
              <w:jc w:val="center"/>
              <w:rPr>
                <w:color w:val="000000" w:themeColor="text1"/>
              </w:rPr>
            </w:pPr>
            <w:r>
              <w:rPr>
                <w:color w:val="000000" w:themeColor="text1"/>
              </w:rPr>
              <w:t>0</w:t>
            </w:r>
          </w:p>
        </w:tc>
        <w:tc>
          <w:tcPr>
            <w:tcW w:w="1134" w:type="dxa"/>
          </w:tcPr>
          <w:p w14:paraId="5DAF4927" w14:textId="77777777" w:rsidR="000B14C2" w:rsidRDefault="00491828">
            <w:pPr>
              <w:ind w:firstLineChars="0" w:firstLine="0"/>
              <w:jc w:val="center"/>
              <w:rPr>
                <w:color w:val="000000" w:themeColor="text1"/>
              </w:rPr>
            </w:pPr>
            <w:r>
              <w:rPr>
                <w:color w:val="000000" w:themeColor="text1"/>
              </w:rPr>
              <w:t>0</w:t>
            </w:r>
          </w:p>
        </w:tc>
        <w:tc>
          <w:tcPr>
            <w:tcW w:w="1134" w:type="dxa"/>
          </w:tcPr>
          <w:p w14:paraId="289657AD" w14:textId="77777777" w:rsidR="000B14C2" w:rsidRDefault="00491828">
            <w:pPr>
              <w:ind w:firstLineChars="0" w:firstLine="0"/>
              <w:jc w:val="center"/>
              <w:rPr>
                <w:color w:val="000000" w:themeColor="text1"/>
              </w:rPr>
            </w:pPr>
            <w:r>
              <w:rPr>
                <w:color w:val="000000" w:themeColor="text1"/>
              </w:rPr>
              <w:t>0</w:t>
            </w:r>
          </w:p>
        </w:tc>
      </w:tr>
      <w:tr w:rsidR="000B14C2" w14:paraId="7A914AC8" w14:textId="77777777">
        <w:tblPrEx>
          <w:tblBorders>
            <w:top w:val="single" w:sz="4" w:space="0" w:color="auto"/>
            <w:bottom w:val="single" w:sz="4" w:space="0" w:color="auto"/>
            <w:insideH w:val="single" w:sz="4" w:space="0" w:color="auto"/>
            <w:insideV w:val="single" w:sz="4" w:space="0" w:color="auto"/>
          </w:tblBorders>
        </w:tblPrEx>
        <w:trPr>
          <w:jc w:val="center"/>
        </w:trPr>
        <w:tc>
          <w:tcPr>
            <w:tcW w:w="1134" w:type="dxa"/>
          </w:tcPr>
          <w:p w14:paraId="7ECC8FC5" w14:textId="77777777" w:rsidR="000B14C2" w:rsidRDefault="00491828">
            <w:pPr>
              <w:ind w:firstLineChars="0" w:firstLine="0"/>
              <w:jc w:val="center"/>
              <w:rPr>
                <w:color w:val="000000" w:themeColor="text1"/>
              </w:rPr>
            </w:pPr>
            <w:r>
              <w:rPr>
                <w:color w:val="000000" w:themeColor="text1"/>
              </w:rPr>
              <w:t>1</w:t>
            </w:r>
          </w:p>
        </w:tc>
        <w:tc>
          <w:tcPr>
            <w:tcW w:w="1134" w:type="dxa"/>
          </w:tcPr>
          <w:p w14:paraId="08B4770D" w14:textId="77777777" w:rsidR="000B14C2" w:rsidRDefault="00491828">
            <w:pPr>
              <w:ind w:firstLineChars="0" w:firstLine="0"/>
              <w:jc w:val="center"/>
              <w:rPr>
                <w:color w:val="000000" w:themeColor="text1"/>
              </w:rPr>
            </w:pPr>
            <w:r>
              <w:rPr>
                <w:color w:val="000000" w:themeColor="text1"/>
              </w:rPr>
              <w:t>0</w:t>
            </w:r>
          </w:p>
        </w:tc>
        <w:tc>
          <w:tcPr>
            <w:tcW w:w="1134" w:type="dxa"/>
          </w:tcPr>
          <w:p w14:paraId="0E47D237" w14:textId="77777777" w:rsidR="000B14C2" w:rsidRDefault="00491828">
            <w:pPr>
              <w:ind w:firstLineChars="0" w:firstLine="0"/>
              <w:jc w:val="center"/>
              <w:rPr>
                <w:color w:val="000000" w:themeColor="text1"/>
              </w:rPr>
            </w:pPr>
            <w:r>
              <w:rPr>
                <w:color w:val="000000" w:themeColor="text1"/>
              </w:rPr>
              <w:t>1</w:t>
            </w:r>
          </w:p>
        </w:tc>
        <w:tc>
          <w:tcPr>
            <w:tcW w:w="1134" w:type="dxa"/>
          </w:tcPr>
          <w:p w14:paraId="74584D10" w14:textId="77777777" w:rsidR="000B14C2" w:rsidRDefault="00491828">
            <w:pPr>
              <w:ind w:firstLineChars="0" w:firstLine="0"/>
              <w:jc w:val="center"/>
              <w:rPr>
                <w:color w:val="000000" w:themeColor="text1"/>
              </w:rPr>
            </w:pPr>
            <w:r>
              <w:rPr>
                <w:color w:val="000000" w:themeColor="text1"/>
              </w:rPr>
              <w:t>1</w:t>
            </w:r>
          </w:p>
        </w:tc>
      </w:tr>
      <w:tr w:rsidR="000B14C2" w14:paraId="5E82728A" w14:textId="77777777">
        <w:tblPrEx>
          <w:tblBorders>
            <w:top w:val="single" w:sz="4" w:space="0" w:color="auto"/>
            <w:bottom w:val="single" w:sz="4" w:space="0" w:color="auto"/>
            <w:insideH w:val="single" w:sz="4" w:space="0" w:color="auto"/>
            <w:insideV w:val="single" w:sz="4" w:space="0" w:color="auto"/>
          </w:tblBorders>
        </w:tblPrEx>
        <w:trPr>
          <w:jc w:val="center"/>
        </w:trPr>
        <w:tc>
          <w:tcPr>
            <w:tcW w:w="1134" w:type="dxa"/>
          </w:tcPr>
          <w:p w14:paraId="32EED11E" w14:textId="77777777" w:rsidR="000B14C2" w:rsidRDefault="00491828">
            <w:pPr>
              <w:ind w:firstLineChars="0" w:firstLine="0"/>
              <w:jc w:val="center"/>
              <w:rPr>
                <w:color w:val="000000" w:themeColor="text1"/>
              </w:rPr>
            </w:pPr>
            <w:r>
              <w:rPr>
                <w:color w:val="000000" w:themeColor="text1"/>
              </w:rPr>
              <w:lastRenderedPageBreak/>
              <w:t>1</w:t>
            </w:r>
          </w:p>
        </w:tc>
        <w:tc>
          <w:tcPr>
            <w:tcW w:w="1134" w:type="dxa"/>
          </w:tcPr>
          <w:p w14:paraId="0ED94C7C" w14:textId="77777777" w:rsidR="000B14C2" w:rsidRDefault="00491828">
            <w:pPr>
              <w:ind w:firstLineChars="0" w:firstLine="0"/>
              <w:jc w:val="center"/>
              <w:rPr>
                <w:color w:val="000000" w:themeColor="text1"/>
              </w:rPr>
            </w:pPr>
            <w:r>
              <w:rPr>
                <w:color w:val="000000" w:themeColor="text1"/>
              </w:rPr>
              <w:t>1</w:t>
            </w:r>
          </w:p>
        </w:tc>
        <w:tc>
          <w:tcPr>
            <w:tcW w:w="1134" w:type="dxa"/>
          </w:tcPr>
          <w:p w14:paraId="4157E9B1" w14:textId="77777777" w:rsidR="000B14C2" w:rsidRDefault="00491828">
            <w:pPr>
              <w:ind w:firstLineChars="0" w:firstLine="0"/>
              <w:jc w:val="center"/>
              <w:rPr>
                <w:color w:val="000000" w:themeColor="text1"/>
              </w:rPr>
            </w:pPr>
            <w:r>
              <w:rPr>
                <w:color w:val="000000" w:themeColor="text1"/>
              </w:rPr>
              <w:t>0</w:t>
            </w:r>
          </w:p>
        </w:tc>
        <w:tc>
          <w:tcPr>
            <w:tcW w:w="1134" w:type="dxa"/>
          </w:tcPr>
          <w:p w14:paraId="64AD116D" w14:textId="77777777" w:rsidR="000B14C2" w:rsidRDefault="00491828">
            <w:pPr>
              <w:ind w:firstLineChars="0" w:firstLine="0"/>
              <w:jc w:val="center"/>
              <w:rPr>
                <w:color w:val="000000" w:themeColor="text1"/>
              </w:rPr>
            </w:pPr>
            <w:r>
              <w:rPr>
                <w:color w:val="000000" w:themeColor="text1"/>
              </w:rPr>
              <w:t>1</w:t>
            </w:r>
          </w:p>
        </w:tc>
      </w:tr>
      <w:tr w:rsidR="000B14C2" w14:paraId="49E4F918" w14:textId="77777777">
        <w:tblPrEx>
          <w:tblBorders>
            <w:top w:val="single" w:sz="4" w:space="0" w:color="auto"/>
            <w:bottom w:val="single" w:sz="4" w:space="0" w:color="auto"/>
            <w:insideH w:val="single" w:sz="4" w:space="0" w:color="auto"/>
            <w:insideV w:val="single" w:sz="4" w:space="0" w:color="auto"/>
          </w:tblBorders>
        </w:tblPrEx>
        <w:trPr>
          <w:jc w:val="center"/>
        </w:trPr>
        <w:tc>
          <w:tcPr>
            <w:tcW w:w="1134" w:type="dxa"/>
            <w:tcBorders>
              <w:bottom w:val="single" w:sz="8" w:space="0" w:color="auto"/>
            </w:tcBorders>
          </w:tcPr>
          <w:p w14:paraId="4D710035" w14:textId="77777777" w:rsidR="000B14C2" w:rsidRDefault="00491828">
            <w:pPr>
              <w:ind w:firstLineChars="0" w:firstLine="0"/>
              <w:jc w:val="center"/>
              <w:rPr>
                <w:color w:val="000000" w:themeColor="text1"/>
              </w:rPr>
            </w:pPr>
            <w:r>
              <w:rPr>
                <w:color w:val="000000" w:themeColor="text1"/>
              </w:rPr>
              <w:t>1</w:t>
            </w:r>
          </w:p>
        </w:tc>
        <w:tc>
          <w:tcPr>
            <w:tcW w:w="1134" w:type="dxa"/>
            <w:tcBorders>
              <w:bottom w:val="single" w:sz="8" w:space="0" w:color="auto"/>
            </w:tcBorders>
          </w:tcPr>
          <w:p w14:paraId="0321D690" w14:textId="77777777" w:rsidR="000B14C2" w:rsidRDefault="00491828">
            <w:pPr>
              <w:ind w:firstLineChars="0" w:firstLine="0"/>
              <w:jc w:val="center"/>
              <w:rPr>
                <w:color w:val="000000" w:themeColor="text1"/>
              </w:rPr>
            </w:pPr>
            <w:r>
              <w:rPr>
                <w:color w:val="000000" w:themeColor="text1"/>
              </w:rPr>
              <w:t>1</w:t>
            </w:r>
          </w:p>
        </w:tc>
        <w:tc>
          <w:tcPr>
            <w:tcW w:w="1134" w:type="dxa"/>
            <w:tcBorders>
              <w:bottom w:val="single" w:sz="8" w:space="0" w:color="auto"/>
            </w:tcBorders>
          </w:tcPr>
          <w:p w14:paraId="4430F59B" w14:textId="77777777" w:rsidR="000B14C2" w:rsidRDefault="00491828">
            <w:pPr>
              <w:ind w:firstLineChars="0" w:firstLine="0"/>
              <w:jc w:val="center"/>
              <w:rPr>
                <w:color w:val="000000" w:themeColor="text1"/>
              </w:rPr>
            </w:pPr>
            <w:r>
              <w:rPr>
                <w:color w:val="000000" w:themeColor="text1"/>
              </w:rPr>
              <w:t>0</w:t>
            </w:r>
          </w:p>
        </w:tc>
        <w:tc>
          <w:tcPr>
            <w:tcW w:w="1134" w:type="dxa"/>
            <w:tcBorders>
              <w:bottom w:val="single" w:sz="8" w:space="0" w:color="auto"/>
            </w:tcBorders>
          </w:tcPr>
          <w:p w14:paraId="254B03FE" w14:textId="77777777" w:rsidR="000B14C2" w:rsidRDefault="00491828">
            <w:pPr>
              <w:ind w:firstLineChars="0" w:firstLine="0"/>
              <w:jc w:val="center"/>
              <w:rPr>
                <w:color w:val="000000" w:themeColor="text1"/>
              </w:rPr>
            </w:pPr>
            <w:r>
              <w:rPr>
                <w:color w:val="000000" w:themeColor="text1"/>
              </w:rPr>
              <w:t>1</w:t>
            </w:r>
          </w:p>
        </w:tc>
      </w:tr>
    </w:tbl>
    <w:p w14:paraId="7034F50B" w14:textId="77777777" w:rsidR="000B14C2" w:rsidRDefault="00491828">
      <w:pPr>
        <w:pStyle w:val="4"/>
      </w:pPr>
      <w:r>
        <w:rPr>
          <w:rFonts w:hint="eastAsia"/>
        </w:rPr>
        <w:t>3</w:t>
      </w:r>
      <w:r>
        <w:rPr>
          <w:rFonts w:hint="eastAsia"/>
        </w:rPr>
        <w:t>．逻辑图</w:t>
      </w:r>
      <w:r>
        <w:rPr>
          <w:rFonts w:hint="eastAsia"/>
        </w:rPr>
        <w:t xml:space="preserve"> </w:t>
      </w:r>
    </w:p>
    <w:p w14:paraId="3AA99358" w14:textId="77777777" w:rsidR="000B14C2" w:rsidRDefault="00491828">
      <w:pPr>
        <w:ind w:firstLine="420"/>
        <w:rPr>
          <w:color w:val="000000" w:themeColor="text1"/>
        </w:rPr>
      </w:pPr>
      <w:r>
        <w:rPr>
          <w:rFonts w:hint="eastAsia"/>
          <w:color w:val="000000" w:themeColor="text1"/>
        </w:rPr>
        <w:t>逻辑图是由基本门或复合门等逻辑符号及它们的连线构成的图。同一种逻辑功能可用不同的逻辑电路图表示，因此逻辑图不具有唯一性。其优点是：最接近实际电路。缺点是：不能进行运算和变换，所表示的逻辑关系不直观。图</w:t>
      </w:r>
      <w:r>
        <w:rPr>
          <w:rFonts w:hint="eastAsia"/>
          <w:color w:val="000000" w:themeColor="text1"/>
        </w:rPr>
        <w:t>4</w:t>
      </w:r>
      <w:r>
        <w:rPr>
          <w:color w:val="000000" w:themeColor="text1"/>
        </w:rPr>
        <w:t>-14</w:t>
      </w:r>
      <w:r>
        <w:rPr>
          <w:rFonts w:hint="eastAsia"/>
          <w:color w:val="000000" w:themeColor="text1"/>
        </w:rPr>
        <w:t>给出了逻辑函数</w:t>
      </w:r>
      <w:r>
        <w:rPr>
          <w:rFonts w:hint="eastAsia"/>
          <w:i/>
          <w:iCs/>
          <w:color w:val="000000" w:themeColor="text1"/>
        </w:rPr>
        <w:t>F=AB+BC+AC</w:t>
      </w:r>
      <w:r>
        <w:rPr>
          <w:rFonts w:hint="eastAsia"/>
          <w:iCs/>
          <w:color w:val="000000" w:themeColor="text1"/>
        </w:rPr>
        <w:t>的逻辑图。</w:t>
      </w:r>
    </w:p>
    <w:tbl>
      <w:tblPr>
        <w:tblW w:w="0" w:type="auto"/>
        <w:tblCellMar>
          <w:top w:w="108" w:type="dxa"/>
          <w:bottom w:w="108" w:type="dxa"/>
        </w:tblCellMar>
        <w:tblLook w:val="04A0" w:firstRow="1" w:lastRow="0" w:firstColumn="1" w:lastColumn="0" w:noHBand="0" w:noVBand="1"/>
      </w:tblPr>
      <w:tblGrid>
        <w:gridCol w:w="8165"/>
      </w:tblGrid>
      <w:tr w:rsidR="000B14C2" w14:paraId="2BB425A5" w14:textId="77777777">
        <w:tc>
          <w:tcPr>
            <w:tcW w:w="8165" w:type="dxa"/>
          </w:tcPr>
          <w:p w14:paraId="168663A0" w14:textId="77777777" w:rsidR="000B14C2" w:rsidRDefault="00491828">
            <w:pPr>
              <w:ind w:firstLineChars="0" w:firstLine="0"/>
              <w:jc w:val="center"/>
              <w:rPr>
                <w:color w:val="000000" w:themeColor="text1"/>
              </w:rPr>
            </w:pPr>
            <w:r>
              <w:rPr>
                <w:noProof/>
                <w:color w:val="000000" w:themeColor="text1"/>
              </w:rPr>
              <w:drawing>
                <wp:inline distT="0" distB="0" distL="0" distR="0" wp14:anchorId="127F1E99" wp14:editId="31C58D0E">
                  <wp:extent cx="1635760" cy="11899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18"/>
                          <a:stretch>
                            <a:fillRect/>
                          </a:stretch>
                        </pic:blipFill>
                        <pic:spPr>
                          <a:xfrm>
                            <a:off x="0" y="0"/>
                            <a:ext cx="1646717" cy="1197926"/>
                          </a:xfrm>
                          <a:prstGeom prst="rect">
                            <a:avLst/>
                          </a:prstGeom>
                        </pic:spPr>
                      </pic:pic>
                    </a:graphicData>
                  </a:graphic>
                </wp:inline>
              </w:drawing>
            </w:r>
          </w:p>
          <w:p w14:paraId="3CA89DA2" w14:textId="77777777" w:rsidR="000B14C2" w:rsidRDefault="00491828" w:rsidP="00491828">
            <w:pPr>
              <w:pStyle w:val="7"/>
            </w:pPr>
            <w:r>
              <w:rPr>
                <w:rFonts w:hint="eastAsia"/>
              </w:rPr>
              <w:t>图</w:t>
            </w:r>
            <w:r>
              <w:t>4</w:t>
            </w:r>
            <w:r>
              <w:rPr>
                <w:rFonts w:hint="eastAsia"/>
              </w:rPr>
              <w:t>-</w:t>
            </w:r>
            <w:r>
              <w:t xml:space="preserve">14  </w:t>
            </w:r>
            <w:r>
              <w:rPr>
                <w:rFonts w:hint="eastAsia"/>
              </w:rPr>
              <w:t>F=AB+BC+AC</w:t>
            </w:r>
            <w:r>
              <w:t xml:space="preserve"> </w:t>
            </w:r>
            <w:r>
              <w:rPr>
                <w:rFonts w:hint="eastAsia"/>
              </w:rPr>
              <w:t>逻辑图</w:t>
            </w:r>
          </w:p>
        </w:tc>
      </w:tr>
    </w:tbl>
    <w:p w14:paraId="391503F5" w14:textId="77777777" w:rsidR="000B14C2" w:rsidRDefault="00491828">
      <w:pPr>
        <w:pStyle w:val="4"/>
      </w:pPr>
      <w:r>
        <w:rPr>
          <w:rFonts w:hint="eastAsia"/>
        </w:rPr>
        <w:t>4</w:t>
      </w:r>
      <w:r>
        <w:rPr>
          <w:rFonts w:hint="eastAsia"/>
        </w:rPr>
        <w:t>．波形图</w:t>
      </w:r>
    </w:p>
    <w:p w14:paraId="76459FBF" w14:textId="77777777" w:rsidR="000B14C2" w:rsidRDefault="00491828">
      <w:pPr>
        <w:ind w:firstLine="420"/>
        <w:rPr>
          <w:color w:val="000000" w:themeColor="text1"/>
        </w:rPr>
      </w:pPr>
      <w:r>
        <w:rPr>
          <w:rFonts w:hint="eastAsia"/>
          <w:color w:val="000000" w:themeColor="text1"/>
        </w:rPr>
        <w:t>波形图是由输入变量的所有可能取值组合的高、低电平及其对应的输出函数值的高、低电平所构成的图形，即输入变量和对应的输出变量随时间变化的波形。波形</w:t>
      </w:r>
      <w:proofErr w:type="gramStart"/>
      <w:r>
        <w:rPr>
          <w:rFonts w:hint="eastAsia"/>
          <w:color w:val="000000" w:themeColor="text1"/>
        </w:rPr>
        <w:t>图具有</w:t>
      </w:r>
      <w:proofErr w:type="gramEnd"/>
      <w:r>
        <w:rPr>
          <w:rFonts w:hint="eastAsia"/>
          <w:color w:val="000000" w:themeColor="text1"/>
        </w:rPr>
        <w:t>唯一性。其优点是：形象直观地表示了变量取值与函数值在时间上的对应关系。缺点是：难以用公式和定理进行运算和变换，当变量个数增多时，画图较麻烦。图</w:t>
      </w:r>
      <w:r>
        <w:rPr>
          <w:color w:val="000000" w:themeColor="text1"/>
        </w:rPr>
        <w:t>4-15</w:t>
      </w:r>
      <w:r>
        <w:rPr>
          <w:rFonts w:hint="eastAsia"/>
          <w:color w:val="000000" w:themeColor="text1"/>
        </w:rPr>
        <w:t>给出了逻辑函数</w:t>
      </w:r>
      <w:r>
        <w:rPr>
          <w:rFonts w:hint="eastAsia"/>
          <w:i/>
          <w:color w:val="000000" w:themeColor="text1"/>
        </w:rPr>
        <w:t>F=AB+BC+AC</w:t>
      </w:r>
      <w:r>
        <w:rPr>
          <w:rFonts w:hint="eastAsia"/>
          <w:color w:val="000000" w:themeColor="text1"/>
        </w:rPr>
        <w:t>的</w:t>
      </w:r>
      <w:r>
        <w:rPr>
          <w:color w:val="000000" w:themeColor="text1"/>
        </w:rPr>
        <w:t xml:space="preserve"> </w:t>
      </w:r>
      <w:r>
        <w:rPr>
          <w:rFonts w:hint="eastAsia"/>
          <w:color w:val="000000" w:themeColor="text1"/>
        </w:rPr>
        <w:t>波形图。</w:t>
      </w:r>
    </w:p>
    <w:p w14:paraId="680E691B" w14:textId="77777777" w:rsidR="000B14C2" w:rsidRDefault="000B14C2">
      <w:pPr>
        <w:ind w:firstLineChars="0" w:firstLine="0"/>
        <w:jc w:val="center"/>
        <w:rPr>
          <w:color w:val="000000" w:themeColor="text1"/>
        </w:rPr>
      </w:pPr>
    </w:p>
    <w:tbl>
      <w:tblPr>
        <w:tblW w:w="0" w:type="auto"/>
        <w:tblCellMar>
          <w:top w:w="108" w:type="dxa"/>
          <w:bottom w:w="108" w:type="dxa"/>
        </w:tblCellMar>
        <w:tblLook w:val="04A0" w:firstRow="1" w:lastRow="0" w:firstColumn="1" w:lastColumn="0" w:noHBand="0" w:noVBand="1"/>
      </w:tblPr>
      <w:tblGrid>
        <w:gridCol w:w="8165"/>
      </w:tblGrid>
      <w:tr w:rsidR="000B14C2" w14:paraId="6D6C35F8" w14:textId="77777777">
        <w:tc>
          <w:tcPr>
            <w:tcW w:w="8165" w:type="dxa"/>
          </w:tcPr>
          <w:p w14:paraId="0BE3216E" w14:textId="77777777" w:rsidR="000B14C2" w:rsidRDefault="00491828">
            <w:pPr>
              <w:ind w:firstLineChars="0" w:firstLine="0"/>
              <w:jc w:val="center"/>
              <w:rPr>
                <w:color w:val="000000" w:themeColor="text1"/>
              </w:rPr>
            </w:pPr>
            <w:r>
              <w:rPr>
                <w:noProof/>
                <w:color w:val="000000" w:themeColor="text1"/>
              </w:rPr>
              <w:drawing>
                <wp:inline distT="0" distB="0" distL="0" distR="0" wp14:anchorId="02C111C7" wp14:editId="43D3C1E8">
                  <wp:extent cx="2152650" cy="12090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19">
                            <a:grayscl/>
                          </a:blip>
                          <a:stretch>
                            <a:fillRect/>
                          </a:stretch>
                        </pic:blipFill>
                        <pic:spPr>
                          <a:xfrm>
                            <a:off x="0" y="0"/>
                            <a:ext cx="2177213" cy="1222865"/>
                          </a:xfrm>
                          <a:prstGeom prst="rect">
                            <a:avLst/>
                          </a:prstGeom>
                        </pic:spPr>
                      </pic:pic>
                    </a:graphicData>
                  </a:graphic>
                </wp:inline>
              </w:drawing>
            </w:r>
          </w:p>
          <w:p w14:paraId="23862CAA" w14:textId="77777777" w:rsidR="000B14C2" w:rsidRDefault="00491828" w:rsidP="00491828">
            <w:pPr>
              <w:pStyle w:val="7"/>
            </w:pPr>
            <w:r>
              <w:rPr>
                <w:rFonts w:hint="eastAsia"/>
              </w:rPr>
              <w:t>图</w:t>
            </w:r>
            <w:r>
              <w:t>4</w:t>
            </w:r>
            <w:r>
              <w:rPr>
                <w:rFonts w:hint="eastAsia"/>
              </w:rPr>
              <w:t>-</w:t>
            </w:r>
            <w:r>
              <w:t>15</w:t>
            </w:r>
            <w:r>
              <w:rPr>
                <w:rFonts w:hint="eastAsia"/>
              </w:rPr>
              <w:t xml:space="preserve">  F=AB+BC+AC</w:t>
            </w:r>
            <w:r>
              <w:t xml:space="preserve"> </w:t>
            </w:r>
            <w:r>
              <w:rPr>
                <w:rFonts w:hint="eastAsia"/>
              </w:rPr>
              <w:t>波形图</w:t>
            </w:r>
          </w:p>
        </w:tc>
      </w:tr>
    </w:tbl>
    <w:p w14:paraId="6B5F5E7B" w14:textId="77777777" w:rsidR="000B14C2" w:rsidRDefault="00491828">
      <w:pPr>
        <w:pStyle w:val="4"/>
      </w:pPr>
      <w:r>
        <w:rPr>
          <w:rFonts w:hint="eastAsia"/>
        </w:rPr>
        <w:t>5</w:t>
      </w:r>
      <w:r>
        <w:rPr>
          <w:rFonts w:hint="eastAsia"/>
        </w:rPr>
        <w:t>．卡诺图</w:t>
      </w:r>
    </w:p>
    <w:p w14:paraId="44B88A65" w14:textId="77777777" w:rsidR="000B14C2" w:rsidRDefault="00491828">
      <w:pPr>
        <w:ind w:firstLine="420"/>
        <w:rPr>
          <w:color w:val="000000" w:themeColor="text1"/>
        </w:rPr>
      </w:pPr>
      <w:proofErr w:type="gramStart"/>
      <w:r>
        <w:rPr>
          <w:rFonts w:hint="eastAsia"/>
          <w:color w:val="000000" w:themeColor="text1"/>
        </w:rPr>
        <w:t>卡诺图是</w:t>
      </w:r>
      <w:proofErr w:type="gramEnd"/>
      <w:r>
        <w:rPr>
          <w:rFonts w:hint="eastAsia"/>
          <w:color w:val="000000" w:themeColor="text1"/>
        </w:rPr>
        <w:t>将逻辑函数真值表中的各行排列成矩阵形式，在矩阵的左方和上方按照</w:t>
      </w:r>
      <w:proofErr w:type="gramStart"/>
      <w:r>
        <w:rPr>
          <w:rFonts w:hint="eastAsia"/>
          <w:color w:val="000000" w:themeColor="text1"/>
        </w:rPr>
        <w:t>格雷码的</w:t>
      </w:r>
      <w:proofErr w:type="gramEnd"/>
      <w:r>
        <w:rPr>
          <w:rFonts w:hint="eastAsia"/>
          <w:color w:val="000000" w:themeColor="text1"/>
        </w:rPr>
        <w:t>顺序写上输入变量的取值，在矩阵的各个小方格内填入输入变量各组取值所对应的输出函数值，这样构成的图形就是卡诺图。图</w:t>
      </w:r>
      <w:r>
        <w:rPr>
          <w:rFonts w:hint="eastAsia"/>
          <w:color w:val="000000" w:themeColor="text1"/>
        </w:rPr>
        <w:t>4</w:t>
      </w:r>
      <w:r>
        <w:rPr>
          <w:color w:val="000000" w:themeColor="text1"/>
        </w:rPr>
        <w:t>-16</w:t>
      </w:r>
      <w:r>
        <w:rPr>
          <w:color w:val="000000" w:themeColor="text1"/>
        </w:rPr>
        <w:t>给出了</w:t>
      </w:r>
      <w:r>
        <w:rPr>
          <w:rFonts w:hint="eastAsia"/>
          <w:color w:val="000000" w:themeColor="text1"/>
        </w:rPr>
        <w:t>逻辑函数</w:t>
      </w:r>
      <w:r>
        <w:rPr>
          <w:rFonts w:hint="eastAsia"/>
          <w:iCs/>
          <w:color w:val="000000" w:themeColor="text1"/>
        </w:rPr>
        <w:t>F=AB+BC+AC</w:t>
      </w:r>
      <w:r>
        <w:rPr>
          <w:rFonts w:hint="eastAsia"/>
          <w:color w:val="000000" w:themeColor="text1"/>
        </w:rPr>
        <w:t>的卡诺图。</w:t>
      </w:r>
    </w:p>
    <w:tbl>
      <w:tblPr>
        <w:tblW w:w="0" w:type="auto"/>
        <w:tblCellMar>
          <w:top w:w="108" w:type="dxa"/>
          <w:bottom w:w="108" w:type="dxa"/>
        </w:tblCellMar>
        <w:tblLook w:val="04A0" w:firstRow="1" w:lastRow="0" w:firstColumn="1" w:lastColumn="0" w:noHBand="0" w:noVBand="1"/>
      </w:tblPr>
      <w:tblGrid>
        <w:gridCol w:w="8165"/>
      </w:tblGrid>
      <w:tr w:rsidR="000B14C2" w14:paraId="61B34D0F" w14:textId="77777777">
        <w:tc>
          <w:tcPr>
            <w:tcW w:w="8165" w:type="dxa"/>
          </w:tcPr>
          <w:tbl>
            <w:tblPr>
              <w:tblW w:w="0" w:type="auto"/>
              <w:jc w:val="center"/>
              <w:tblBorders>
                <w:top w:val="single" w:sz="8" w:space="0" w:color="auto"/>
                <w:bottom w:val="single" w:sz="8" w:space="0" w:color="auto"/>
                <w:insideH w:val="single" w:sz="8" w:space="0" w:color="auto"/>
                <w:insideV w:val="single" w:sz="8" w:space="0" w:color="auto"/>
              </w:tblBorders>
              <w:tblLook w:val="04A0" w:firstRow="1" w:lastRow="0" w:firstColumn="1" w:lastColumn="0" w:noHBand="0" w:noVBand="1"/>
            </w:tblPr>
            <w:tblGrid>
              <w:gridCol w:w="788"/>
              <w:gridCol w:w="1294"/>
              <w:gridCol w:w="1041"/>
              <w:gridCol w:w="1041"/>
              <w:gridCol w:w="1041"/>
            </w:tblGrid>
            <w:tr w:rsidR="000B14C2" w14:paraId="3B4A4EAF" w14:textId="77777777">
              <w:trPr>
                <w:trHeight w:val="363"/>
                <w:jc w:val="center"/>
              </w:trPr>
              <w:tc>
                <w:tcPr>
                  <w:tcW w:w="788" w:type="dxa"/>
                  <w:tcBorders>
                    <w:tl2br w:val="single" w:sz="4" w:space="0" w:color="000000" w:themeColor="text1"/>
                  </w:tcBorders>
                </w:tcPr>
                <w:p w14:paraId="76A22C50"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
                      <w:iCs/>
                      <w:sz w:val="18"/>
                    </w:rPr>
                    <w:t xml:space="preserve">    </w:t>
                  </w:r>
                  <w:r>
                    <w:rPr>
                      <w:rFonts w:ascii="Cambria Math" w:hAnsi="Cambria Math" w:cs="Times New Roman"/>
                      <w:iCs/>
                      <w:sz w:val="18"/>
                    </w:rPr>
                    <w:t xml:space="preserve"> AB</w:t>
                  </w:r>
                </w:p>
                <w:p w14:paraId="468B0148"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Cs/>
                      <w:sz w:val="18"/>
                    </w:rPr>
                    <w:t>C</w:t>
                  </w:r>
                </w:p>
              </w:tc>
              <w:tc>
                <w:tcPr>
                  <w:tcW w:w="1294" w:type="dxa"/>
                  <w:vAlign w:val="center"/>
                </w:tcPr>
                <w:p w14:paraId="5DBD09AF"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00</w:t>
                  </w:r>
                </w:p>
              </w:tc>
              <w:tc>
                <w:tcPr>
                  <w:tcW w:w="1041" w:type="dxa"/>
                  <w:vAlign w:val="center"/>
                </w:tcPr>
                <w:p w14:paraId="3829794F"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01</w:t>
                  </w:r>
                </w:p>
              </w:tc>
              <w:tc>
                <w:tcPr>
                  <w:tcW w:w="1041" w:type="dxa"/>
                  <w:vAlign w:val="center"/>
                </w:tcPr>
                <w:p w14:paraId="2A1F9368"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11</w:t>
                  </w:r>
                </w:p>
              </w:tc>
              <w:tc>
                <w:tcPr>
                  <w:tcW w:w="1041" w:type="dxa"/>
                  <w:vAlign w:val="center"/>
                </w:tcPr>
                <w:p w14:paraId="1866D01B"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10</w:t>
                  </w:r>
                </w:p>
              </w:tc>
            </w:tr>
            <w:tr w:rsidR="000B14C2" w14:paraId="5AC71523" w14:textId="77777777">
              <w:trPr>
                <w:trHeight w:val="333"/>
                <w:jc w:val="center"/>
              </w:trPr>
              <w:tc>
                <w:tcPr>
                  <w:tcW w:w="788" w:type="dxa"/>
                  <w:vAlign w:val="center"/>
                </w:tcPr>
                <w:p w14:paraId="2CB9763A"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0</w:t>
                  </w:r>
                </w:p>
              </w:tc>
              <w:tc>
                <w:tcPr>
                  <w:tcW w:w="1294" w:type="dxa"/>
                  <w:vAlign w:val="center"/>
                </w:tcPr>
                <w:p w14:paraId="61F9631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c>
                <w:tcPr>
                  <w:tcW w:w="1041" w:type="dxa"/>
                  <w:vAlign w:val="center"/>
                </w:tcPr>
                <w:p w14:paraId="375A4E68"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c>
                <w:tcPr>
                  <w:tcW w:w="1041" w:type="dxa"/>
                  <w:vAlign w:val="center"/>
                </w:tcPr>
                <w:p w14:paraId="1E7EAD59"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c>
                <w:tcPr>
                  <w:tcW w:w="1041" w:type="dxa"/>
                  <w:vAlign w:val="center"/>
                </w:tcPr>
                <w:p w14:paraId="7CCCE055"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r>
            <w:tr w:rsidR="000B14C2" w14:paraId="7A9DA1D4" w14:textId="77777777">
              <w:trPr>
                <w:trHeight w:val="322"/>
                <w:jc w:val="center"/>
              </w:trPr>
              <w:tc>
                <w:tcPr>
                  <w:tcW w:w="788" w:type="dxa"/>
                  <w:vAlign w:val="center"/>
                </w:tcPr>
                <w:p w14:paraId="2282CE16"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1</w:t>
                  </w:r>
                </w:p>
              </w:tc>
              <w:tc>
                <w:tcPr>
                  <w:tcW w:w="1294" w:type="dxa"/>
                  <w:vAlign w:val="center"/>
                </w:tcPr>
                <w:p w14:paraId="0F28EAD3"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c>
                <w:tcPr>
                  <w:tcW w:w="1041" w:type="dxa"/>
                  <w:vAlign w:val="center"/>
                </w:tcPr>
                <w:p w14:paraId="2FC56969"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c>
                <w:tcPr>
                  <w:tcW w:w="1041" w:type="dxa"/>
                  <w:vAlign w:val="center"/>
                </w:tcPr>
                <w:p w14:paraId="4369A2EF"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c>
                <w:tcPr>
                  <w:tcW w:w="1041" w:type="dxa"/>
                  <w:vAlign w:val="center"/>
                </w:tcPr>
                <w:p w14:paraId="469C70B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r>
          </w:tbl>
          <w:p w14:paraId="0C563170" w14:textId="77777777" w:rsidR="000B14C2" w:rsidRDefault="00491828" w:rsidP="00491828">
            <w:pPr>
              <w:pStyle w:val="7"/>
            </w:pPr>
            <w:r>
              <w:rPr>
                <w:rFonts w:hint="eastAsia"/>
              </w:rPr>
              <w:lastRenderedPageBreak/>
              <w:t>图</w:t>
            </w:r>
            <w:r>
              <w:t>4</w:t>
            </w:r>
            <w:r>
              <w:rPr>
                <w:rFonts w:hint="eastAsia"/>
              </w:rPr>
              <w:t>-</w:t>
            </w:r>
            <w:r>
              <w:t xml:space="preserve">16  </w:t>
            </w:r>
            <w:r>
              <w:rPr>
                <w:rFonts w:hint="eastAsia"/>
                <w:i/>
                <w:iCs/>
              </w:rPr>
              <w:t>F=AB+BC+AC</w:t>
            </w:r>
            <w:r>
              <w:rPr>
                <w:i/>
              </w:rPr>
              <w:t xml:space="preserve"> </w:t>
            </w:r>
            <w:proofErr w:type="gramStart"/>
            <w:r>
              <w:rPr>
                <w:rFonts w:hint="eastAsia"/>
              </w:rPr>
              <w:t>的卡诺图</w:t>
            </w:r>
            <w:proofErr w:type="gramEnd"/>
          </w:p>
        </w:tc>
      </w:tr>
    </w:tbl>
    <w:p w14:paraId="36A01B35" w14:textId="77777777" w:rsidR="000B14C2" w:rsidRDefault="00491828">
      <w:pPr>
        <w:pStyle w:val="3"/>
      </w:pPr>
      <w:bookmarkStart w:id="515" w:name="_Toc175863502"/>
      <w:r>
        <w:rPr>
          <w:rFonts w:hint="eastAsia"/>
        </w:rPr>
        <w:lastRenderedPageBreak/>
        <w:t>4</w:t>
      </w:r>
      <w:r>
        <w:t xml:space="preserve">.4.2  </w:t>
      </w:r>
      <w:r>
        <w:rPr>
          <w:rFonts w:hint="eastAsia"/>
        </w:rPr>
        <w:t>逻辑函数的代数化简方法</w:t>
      </w:r>
      <w:bookmarkEnd w:id="515"/>
    </w:p>
    <w:p w14:paraId="3740832A" w14:textId="77777777" w:rsidR="000B14C2" w:rsidRDefault="00491828">
      <w:pPr>
        <w:ind w:firstLine="420"/>
      </w:pPr>
      <w:r>
        <w:rPr>
          <w:rFonts w:hint="eastAsia"/>
          <w:color w:val="000000" w:themeColor="text1"/>
          <w:lang w:val="es-ES"/>
        </w:rPr>
        <w:t>一个逻辑函数可以有多种表达方式，虽然繁简程度有所差异，但是逻辑功能完成等效，将较繁的逻辑表达式变换为与之等效的</w:t>
      </w:r>
      <w:proofErr w:type="gramStart"/>
      <w:r>
        <w:rPr>
          <w:rFonts w:hint="eastAsia"/>
          <w:color w:val="000000" w:themeColor="text1"/>
          <w:lang w:val="es-ES"/>
        </w:rPr>
        <w:t>最</w:t>
      </w:r>
      <w:proofErr w:type="gramEnd"/>
      <w:r>
        <w:rPr>
          <w:rFonts w:hint="eastAsia"/>
          <w:color w:val="000000" w:themeColor="text1"/>
          <w:lang w:val="es-ES"/>
        </w:rPr>
        <w:t>简表达式称之为</w:t>
      </w:r>
      <w:r>
        <w:rPr>
          <w:rFonts w:ascii="黑体" w:eastAsia="黑体" w:hAnsi="黑体" w:hint="eastAsia"/>
          <w:color w:val="000000" w:themeColor="text1"/>
          <w:lang w:val="es-ES"/>
        </w:rPr>
        <w:t>逻辑函数的化简</w:t>
      </w:r>
      <w:r>
        <w:rPr>
          <w:rFonts w:hint="eastAsia"/>
          <w:color w:val="000000" w:themeColor="text1"/>
          <w:lang w:val="es-ES"/>
        </w:rPr>
        <w:t>。逻辑函数和实现逻辑函数的数字电路是对应的，逻辑函数简化了，则对应的数字电路也相应变简单了。常用的两种化简方式为逻辑代数法和卡诺图法。逻辑代数法化简没有规定方法步骤，结果是否</w:t>
      </w:r>
      <w:proofErr w:type="gramStart"/>
      <w:r>
        <w:rPr>
          <w:rFonts w:hint="eastAsia"/>
          <w:color w:val="000000" w:themeColor="text1"/>
          <w:lang w:val="es-ES"/>
        </w:rPr>
        <w:t>最</w:t>
      </w:r>
      <w:proofErr w:type="gramEnd"/>
      <w:r>
        <w:rPr>
          <w:rFonts w:hint="eastAsia"/>
          <w:color w:val="000000" w:themeColor="text1"/>
          <w:lang w:val="es-ES"/>
        </w:rPr>
        <w:t>简也难以判断；卡诺图法有固定步骤，易于掌握，按步骤化简后可得</w:t>
      </w:r>
      <w:proofErr w:type="gramStart"/>
      <w:r>
        <w:rPr>
          <w:rFonts w:hint="eastAsia"/>
          <w:color w:val="000000" w:themeColor="text1"/>
          <w:lang w:val="es-ES"/>
        </w:rPr>
        <w:t>最</w:t>
      </w:r>
      <w:proofErr w:type="gramEnd"/>
      <w:r>
        <w:rPr>
          <w:rFonts w:hint="eastAsia"/>
          <w:color w:val="000000" w:themeColor="text1"/>
          <w:lang w:val="es-ES"/>
        </w:rPr>
        <w:t>简表达式，本小节给出</w:t>
      </w:r>
      <w:r>
        <w:rPr>
          <w:rFonts w:hint="eastAsia"/>
        </w:rPr>
        <w:t>逻辑函数的代数化简方法，下一小节给出逻辑函数</w:t>
      </w:r>
      <w:proofErr w:type="gramStart"/>
      <w:r>
        <w:rPr>
          <w:rFonts w:hint="eastAsia"/>
        </w:rPr>
        <w:t>的</w:t>
      </w:r>
      <w:r>
        <w:rPr>
          <w:rFonts w:hint="eastAsia"/>
          <w:color w:val="000000" w:themeColor="text1"/>
          <w:lang w:val="es-ES"/>
        </w:rPr>
        <w:t>卡诺图</w:t>
      </w:r>
      <w:r>
        <w:rPr>
          <w:rFonts w:hint="eastAsia"/>
        </w:rPr>
        <w:t>化简</w:t>
      </w:r>
      <w:proofErr w:type="gramEnd"/>
      <w:r>
        <w:rPr>
          <w:rFonts w:hint="eastAsia"/>
        </w:rPr>
        <w:t>方法。</w:t>
      </w:r>
    </w:p>
    <w:p w14:paraId="40F4C3F7" w14:textId="77777777" w:rsidR="000B14C2" w:rsidRDefault="00491828">
      <w:pPr>
        <w:ind w:firstLine="420"/>
        <w:rPr>
          <w:color w:val="000000" w:themeColor="text1"/>
        </w:rPr>
      </w:pPr>
      <w:r>
        <w:rPr>
          <w:rFonts w:hint="eastAsia"/>
          <w:color w:val="000000" w:themeColor="text1"/>
        </w:rPr>
        <w:t>逻辑代数化简方法是利用</w:t>
      </w:r>
      <w:r>
        <w:rPr>
          <w:rFonts w:hint="eastAsia"/>
          <w:color w:val="000000" w:themeColor="text1"/>
        </w:rPr>
        <w:t>4</w:t>
      </w:r>
      <w:r>
        <w:rPr>
          <w:color w:val="000000" w:themeColor="text1"/>
        </w:rPr>
        <w:t>.3.2</w:t>
      </w:r>
      <w:r>
        <w:rPr>
          <w:rFonts w:hint="eastAsia"/>
          <w:color w:val="000000" w:themeColor="text1"/>
        </w:rPr>
        <w:t>节的逻辑代数的基本定律与公式，对逻辑函数进行等式进行变换来获得</w:t>
      </w:r>
      <w:proofErr w:type="gramStart"/>
      <w:r>
        <w:rPr>
          <w:rFonts w:hint="eastAsia"/>
          <w:color w:val="000000" w:themeColor="text1"/>
        </w:rPr>
        <w:t>最简结果</w:t>
      </w:r>
      <w:proofErr w:type="gramEnd"/>
      <w:r>
        <w:rPr>
          <w:rFonts w:hint="eastAsia"/>
          <w:color w:val="000000" w:themeColor="text1"/>
        </w:rPr>
        <w:t>的方法。这种方法需要一些技巧，没有固定的步骤，这里给出几个例子可供参考。</w:t>
      </w:r>
    </w:p>
    <w:p w14:paraId="090EAF2E" w14:textId="77777777" w:rsidR="000B14C2" w:rsidRDefault="00491828">
      <w:pPr>
        <w:ind w:firstLine="420"/>
        <w:rPr>
          <w:color w:val="000000" w:themeColor="text1"/>
        </w:rPr>
      </w:pPr>
      <w:r>
        <w:rPr>
          <w:rFonts w:hint="eastAsia"/>
          <w:color w:val="000000" w:themeColor="text1"/>
        </w:rPr>
        <w:t>【例</w:t>
      </w:r>
      <w:r>
        <w:rPr>
          <w:color w:val="000000" w:themeColor="text1"/>
        </w:rPr>
        <w:t>4</w:t>
      </w:r>
      <w:r>
        <w:rPr>
          <w:rFonts w:hint="eastAsia"/>
          <w:color w:val="000000" w:themeColor="text1"/>
        </w:rPr>
        <w:t>-</w:t>
      </w:r>
      <w:r>
        <w:rPr>
          <w:color w:val="000000" w:themeColor="text1"/>
        </w:rPr>
        <w:t>5</w:t>
      </w:r>
      <w:r>
        <w:rPr>
          <w:rFonts w:hint="eastAsia"/>
          <w:color w:val="000000" w:themeColor="text1"/>
        </w:rPr>
        <w:t>】</w:t>
      </w:r>
      <w:r>
        <w:rPr>
          <w:color w:val="000000" w:themeColor="text1"/>
        </w:rPr>
        <w:t xml:space="preserve"> </w:t>
      </w:r>
      <w:r>
        <w:rPr>
          <w:rFonts w:hint="eastAsia"/>
          <w:color w:val="000000" w:themeColor="text1"/>
        </w:rPr>
        <w:t>试化简</w:t>
      </w:r>
      <m:oMath>
        <m:r>
          <w:rPr>
            <w:rFonts w:ascii="Cambria Math" w:hAnsi="Cambria Math" w:hint="eastAsia"/>
            <w:color w:val="000000" w:themeColor="text1"/>
          </w:rPr>
          <m:t>F</m:t>
        </m:r>
        <m:r>
          <w:rPr>
            <w:rFonts w:ascii="Cambria Math" w:hAnsi="Cambria Math"/>
            <w:color w:val="000000" w:themeColor="text1"/>
          </w:rPr>
          <m:t>=</m:t>
        </m:r>
        <m:r>
          <w:rPr>
            <w:rFonts w:ascii="Cambria Math" w:hAnsi="Cambria Math" w:hint="eastAsia"/>
            <w:color w:val="000000" w:themeColor="text1"/>
          </w:rPr>
          <m:t>AC</m:t>
        </m:r>
        <m:r>
          <w:rPr>
            <w:rFonts w:ascii="Cambria Math" w:hAnsi="Cambria Math"/>
            <w:color w:val="000000" w:themeColor="text1"/>
          </w:rPr>
          <m:t>+</m:t>
        </m:r>
        <m:r>
          <w:rPr>
            <w:rFonts w:ascii="Cambria Math" w:hAnsi="Cambria Math" w:hint="eastAsia"/>
            <w:color w:val="000000" w:themeColor="text1"/>
          </w:rPr>
          <m:t>ACD</m:t>
        </m:r>
        <m:r>
          <w:rPr>
            <w:rFonts w:ascii="Cambria Math" w:hAnsi="Cambria Math"/>
            <w:color w:val="000000" w:themeColor="text1"/>
          </w:rPr>
          <m:t>+</m:t>
        </m:r>
        <m:acc>
          <m:accPr>
            <m:chr m:val="̅"/>
            <m:ctrlPr>
              <w:rPr>
                <w:rFonts w:ascii="Cambria Math" w:hAnsi="Cambria Math"/>
                <w:i/>
                <w:iCs/>
                <w:color w:val="000000" w:themeColor="text1"/>
              </w:rPr>
            </m:ctrlPr>
          </m:accPr>
          <m:e>
            <m:r>
              <w:rPr>
                <w:rFonts w:ascii="Cambria Math" w:hAnsi="Cambria Math"/>
                <w:color w:val="000000" w:themeColor="text1"/>
              </w:rPr>
              <m:t>D</m:t>
            </m:r>
          </m:e>
        </m:acc>
        <m:r>
          <w:rPr>
            <w:rFonts w:ascii="Cambria Math" w:hAnsi="Cambria Math"/>
            <w:color w:val="000000" w:themeColor="text1"/>
          </w:rPr>
          <m:t>+</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BC</m:t>
        </m:r>
        <m:acc>
          <m:accPr>
            <m:chr m:val="̅"/>
            <m:ctrlPr>
              <w:rPr>
                <w:rFonts w:ascii="Cambria Math" w:hAnsi="Cambria Math"/>
                <w:i/>
                <w:iCs/>
                <w:color w:val="000000" w:themeColor="text1"/>
              </w:rPr>
            </m:ctrlPr>
          </m:accPr>
          <m:e>
            <m:r>
              <w:rPr>
                <w:rFonts w:ascii="Cambria Math" w:hAnsi="Cambria Math"/>
                <w:color w:val="000000" w:themeColor="text1"/>
              </w:rPr>
              <m:t>D</m:t>
            </m:r>
          </m:e>
        </m:acc>
      </m:oMath>
      <w:r>
        <w:rPr>
          <w:rFonts w:hint="eastAsia"/>
          <w:iCs/>
          <w:color w:val="000000" w:themeColor="text1"/>
        </w:rPr>
        <w:t>。</w:t>
      </w:r>
    </w:p>
    <w:p w14:paraId="13632007" w14:textId="77777777" w:rsidR="000B14C2" w:rsidRDefault="00491828">
      <w:pPr>
        <w:ind w:firstLine="420"/>
        <w:rPr>
          <w:color w:val="000000" w:themeColor="text1"/>
        </w:rPr>
      </w:pPr>
      <w:r>
        <w:rPr>
          <w:rFonts w:hint="eastAsia"/>
          <w:color w:val="000000" w:themeColor="text1"/>
        </w:rPr>
        <w:t>【解】</w:t>
      </w:r>
    </w:p>
    <w:p w14:paraId="5CD05561" w14:textId="77777777" w:rsidR="000B14C2" w:rsidRDefault="00491828">
      <w:pPr>
        <w:ind w:firstLineChars="95" w:firstLine="199"/>
        <w:rPr>
          <w:color w:val="000000" w:themeColor="text1"/>
        </w:rPr>
      </w:pPr>
      <m:oMath>
        <m:r>
          <w:rPr>
            <w:rFonts w:ascii="Cambria Math" w:hAnsi="Cambria Math"/>
            <w:color w:val="000000" w:themeColor="text1"/>
          </w:rPr>
          <m:t xml:space="preserve">            </m:t>
        </m:r>
        <m:r>
          <w:rPr>
            <w:rFonts w:ascii="Cambria Math" w:hAnsi="Cambria Math" w:hint="eastAsia"/>
            <w:color w:val="000000" w:themeColor="text1"/>
          </w:rPr>
          <m:t>F</m:t>
        </m:r>
        <m:r>
          <w:rPr>
            <w:rFonts w:ascii="Cambria Math" w:hAnsi="Cambria Math"/>
            <w:color w:val="000000" w:themeColor="text1"/>
          </w:rPr>
          <m:t>=</m:t>
        </m:r>
        <m:r>
          <w:rPr>
            <w:rFonts w:ascii="Cambria Math" w:hAnsi="Cambria Math" w:hint="eastAsia"/>
            <w:color w:val="000000" w:themeColor="text1"/>
          </w:rPr>
          <m:t>AC</m:t>
        </m:r>
        <m:r>
          <w:rPr>
            <w:rFonts w:ascii="Cambria Math" w:hAnsi="Cambria Math"/>
            <w:color w:val="000000" w:themeColor="text1"/>
          </w:rPr>
          <m:t>+</m:t>
        </m:r>
        <m:r>
          <w:rPr>
            <w:rFonts w:ascii="Cambria Math" w:hAnsi="Cambria Math" w:hint="eastAsia"/>
            <w:color w:val="000000" w:themeColor="text1"/>
          </w:rPr>
          <m:t>ACD</m:t>
        </m:r>
        <m:r>
          <w:rPr>
            <w:rFonts w:ascii="Cambria Math" w:hAnsi="Cambria Math"/>
            <w:color w:val="000000" w:themeColor="text1"/>
          </w:rPr>
          <m:t>+</m:t>
        </m:r>
        <m:acc>
          <m:accPr>
            <m:chr m:val="̅"/>
            <m:ctrlPr>
              <w:rPr>
                <w:rFonts w:ascii="Cambria Math" w:hAnsi="Cambria Math"/>
                <w:i/>
                <w:iCs/>
                <w:color w:val="000000" w:themeColor="text1"/>
              </w:rPr>
            </m:ctrlPr>
          </m:accPr>
          <m:e>
            <m:r>
              <w:rPr>
                <w:rFonts w:ascii="Cambria Math" w:hAnsi="Cambria Math"/>
                <w:color w:val="000000" w:themeColor="text1"/>
              </w:rPr>
              <m:t>D</m:t>
            </m:r>
          </m:e>
        </m:acc>
        <m:r>
          <w:rPr>
            <w:rFonts w:ascii="Cambria Math" w:hAnsi="Cambria Math"/>
            <w:color w:val="000000" w:themeColor="text1"/>
          </w:rPr>
          <m:t>+</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BC</m:t>
        </m:r>
        <m:acc>
          <m:accPr>
            <m:chr m:val="̅"/>
            <m:ctrlPr>
              <w:rPr>
                <w:rFonts w:ascii="Cambria Math" w:hAnsi="Cambria Math"/>
                <w:i/>
                <w:iCs/>
                <w:color w:val="000000" w:themeColor="text1"/>
              </w:rPr>
            </m:ctrlPr>
          </m:accPr>
          <m:e>
            <m:r>
              <w:rPr>
                <w:rFonts w:ascii="Cambria Math" w:hAnsi="Cambria Math"/>
                <w:color w:val="000000" w:themeColor="text1"/>
              </w:rPr>
              <m:t>D</m:t>
            </m:r>
          </m:e>
        </m:acc>
      </m:oMath>
      <w:r>
        <w:rPr>
          <w:rFonts w:hint="eastAsia"/>
          <w:iCs/>
          <w:color w:val="000000" w:themeColor="text1"/>
        </w:rPr>
        <w:t xml:space="preserve"> </w:t>
      </w:r>
      <w:r>
        <w:rPr>
          <w:iCs/>
          <w:color w:val="000000" w:themeColor="text1"/>
        </w:rPr>
        <w:t xml:space="preserve">                  </w:t>
      </w:r>
      <w:r>
        <w:rPr>
          <w:rFonts w:hint="eastAsia"/>
          <w:iCs/>
          <w:color w:val="000000" w:themeColor="text1"/>
        </w:rPr>
        <w:t>（分配律）</w:t>
      </w:r>
    </w:p>
    <w:p w14:paraId="3F6843DA" w14:textId="77777777" w:rsidR="000B14C2" w:rsidRDefault="00491828">
      <w:pPr>
        <w:ind w:firstLineChars="0" w:firstLine="0"/>
        <w:rPr>
          <w:color w:val="000000" w:themeColor="text1"/>
        </w:rPr>
      </w:pPr>
      <m:oMath>
        <m:r>
          <w:rPr>
            <w:rFonts w:ascii="Cambria Math" w:hAnsi="Cambria Math"/>
            <w:color w:val="000000" w:themeColor="text1"/>
          </w:rPr>
          <m:t xml:space="preserve">                    =</m:t>
        </m:r>
        <m:r>
          <w:rPr>
            <w:rFonts w:ascii="Cambria Math" w:hAnsi="Cambria Math" w:hint="eastAsia"/>
            <w:color w:val="000000" w:themeColor="text1"/>
          </w:rPr>
          <m:t>AC</m:t>
        </m:r>
        <m:d>
          <m:dPr>
            <m:ctrlPr>
              <w:rPr>
                <w:rFonts w:ascii="Cambria Math" w:hAnsi="Cambria Math"/>
                <w:i/>
                <w:iCs/>
                <w:color w:val="000000" w:themeColor="text1"/>
              </w:rPr>
            </m:ctrlPr>
          </m:dPr>
          <m:e>
            <m:r>
              <w:rPr>
                <w:rFonts w:ascii="Cambria Math" w:hAnsi="Cambria Math"/>
                <w:color w:val="000000" w:themeColor="text1"/>
              </w:rPr>
              <m:t>1+D</m:t>
            </m:r>
          </m:e>
        </m:d>
        <m:r>
          <w:rPr>
            <w:rFonts w:ascii="Cambria Math" w:hAnsi="Cambria Math"/>
            <w:color w:val="000000" w:themeColor="text1"/>
          </w:rPr>
          <m:t>+</m:t>
        </m:r>
        <m:acc>
          <m:accPr>
            <m:chr m:val="̅"/>
            <m:ctrlPr>
              <w:rPr>
                <w:rFonts w:ascii="Cambria Math" w:hAnsi="Cambria Math"/>
                <w:i/>
                <w:iCs/>
                <w:color w:val="000000" w:themeColor="text1"/>
              </w:rPr>
            </m:ctrlPr>
          </m:accPr>
          <m:e>
            <m:r>
              <w:rPr>
                <w:rFonts w:ascii="Cambria Math" w:hAnsi="Cambria Math"/>
                <w:color w:val="000000" w:themeColor="text1"/>
              </w:rPr>
              <m:t>D</m:t>
            </m:r>
          </m:e>
        </m:acc>
        <m:d>
          <m:dPr>
            <m:ctrlPr>
              <w:rPr>
                <w:rFonts w:ascii="Cambria Math" w:hAnsi="Cambria Math"/>
                <w:i/>
                <w:iCs/>
                <w:color w:val="000000" w:themeColor="text1"/>
              </w:rPr>
            </m:ctrlPr>
          </m:dPr>
          <m:e>
            <m:r>
              <w:rPr>
                <w:rFonts w:ascii="Cambria Math" w:hAnsi="Cambria Math"/>
                <w:color w:val="000000" w:themeColor="text1"/>
              </w:rPr>
              <m:t>1+BC</m:t>
            </m:r>
            <m:acc>
              <m:accPr>
                <m:chr m:val="̅"/>
                <m:ctrlPr>
                  <w:rPr>
                    <w:rFonts w:ascii="Cambria Math" w:hAnsi="Cambria Math"/>
                    <w:i/>
                    <w:iCs/>
                    <w:color w:val="000000" w:themeColor="text1"/>
                  </w:rPr>
                </m:ctrlPr>
              </m:accPr>
              <m:e>
                <m:r>
                  <w:rPr>
                    <w:rFonts w:ascii="Cambria Math" w:hAnsi="Cambria Math"/>
                    <w:color w:val="000000" w:themeColor="text1"/>
                  </w:rPr>
                  <m:t>D</m:t>
                </m:r>
              </m:e>
            </m:acc>
          </m:e>
        </m:d>
      </m:oMath>
      <w:r>
        <w:rPr>
          <w:rFonts w:hint="eastAsia"/>
          <w:iCs/>
          <w:color w:val="000000" w:themeColor="text1"/>
        </w:rPr>
        <w:t xml:space="preserve"> </w:t>
      </w:r>
      <w:r>
        <w:rPr>
          <w:iCs/>
          <w:color w:val="000000" w:themeColor="text1"/>
        </w:rPr>
        <w:t xml:space="preserve">               </w:t>
      </w:r>
      <w:r>
        <w:rPr>
          <w:rFonts w:hint="eastAsia"/>
          <w:iCs/>
          <w:color w:val="000000" w:themeColor="text1"/>
        </w:rPr>
        <w:t>（</w:t>
      </w:r>
      <w:r>
        <w:rPr>
          <w:rFonts w:hint="eastAsia"/>
          <w:iCs/>
          <w:color w:val="000000" w:themeColor="text1"/>
        </w:rPr>
        <w:t>0-1</w:t>
      </w:r>
      <w:r>
        <w:rPr>
          <w:rFonts w:hint="eastAsia"/>
          <w:iCs/>
          <w:color w:val="000000" w:themeColor="text1"/>
        </w:rPr>
        <w:t>律）</w:t>
      </w:r>
    </w:p>
    <w:p w14:paraId="1DFFE554" w14:textId="77777777" w:rsidR="000B14C2" w:rsidRDefault="00491828">
      <w:pPr>
        <w:ind w:firstLineChars="0" w:firstLine="0"/>
        <w:rPr>
          <w:iCs/>
          <w:color w:val="000000" w:themeColor="text1"/>
        </w:rPr>
      </w:pPr>
      <m:oMath>
        <m:r>
          <w:rPr>
            <w:rFonts w:ascii="Cambria Math" w:hAnsi="Cambria Math"/>
            <w:color w:val="000000" w:themeColor="text1"/>
          </w:rPr>
          <m:t xml:space="preserve">                    =</m:t>
        </m:r>
        <m:r>
          <w:rPr>
            <w:rFonts w:ascii="Cambria Math" w:hAnsi="Cambria Math" w:hint="eastAsia"/>
            <w:color w:val="000000" w:themeColor="text1"/>
          </w:rPr>
          <m:t>AC</m:t>
        </m:r>
        <m:r>
          <w:rPr>
            <w:rFonts w:ascii="Cambria Math" w:hAnsi="Cambria Math"/>
            <w:color w:val="000000" w:themeColor="text1"/>
          </w:rPr>
          <m:t>+</m:t>
        </m:r>
        <m:acc>
          <m:accPr>
            <m:chr m:val="̅"/>
            <m:ctrlPr>
              <w:rPr>
                <w:rFonts w:ascii="Cambria Math" w:hAnsi="Cambria Math"/>
                <w:i/>
                <w:iCs/>
                <w:color w:val="000000" w:themeColor="text1"/>
              </w:rPr>
            </m:ctrlPr>
          </m:accPr>
          <m:e>
            <m:r>
              <w:rPr>
                <w:rFonts w:ascii="Cambria Math" w:hAnsi="Cambria Math"/>
                <w:color w:val="000000" w:themeColor="text1"/>
              </w:rPr>
              <m:t>D</m:t>
            </m:r>
          </m:e>
        </m:acc>
      </m:oMath>
      <w:r>
        <w:rPr>
          <w:rFonts w:hint="eastAsia"/>
          <w:iCs/>
          <w:color w:val="000000" w:themeColor="text1"/>
        </w:rPr>
        <w:t xml:space="preserve"> </w:t>
      </w:r>
      <w:r>
        <w:rPr>
          <w:iCs/>
          <w:color w:val="000000" w:themeColor="text1"/>
        </w:rPr>
        <w:t xml:space="preserve">                                               </w:t>
      </w:r>
    </w:p>
    <w:p w14:paraId="7D0D86E7" w14:textId="77777777" w:rsidR="000B14C2" w:rsidRDefault="00491828">
      <w:pPr>
        <w:ind w:firstLineChars="95" w:firstLine="199"/>
        <w:rPr>
          <w:iCs/>
          <w:color w:val="000000" w:themeColor="text1"/>
        </w:rPr>
      </w:pPr>
      <w:r>
        <w:rPr>
          <w:rFonts w:hint="eastAsia"/>
          <w:iCs/>
          <w:color w:val="000000" w:themeColor="text1"/>
        </w:rPr>
        <w:t xml:space="preserve"> </w:t>
      </w:r>
      <w:r>
        <w:rPr>
          <w:iCs/>
          <w:color w:val="000000" w:themeColor="text1"/>
        </w:rPr>
        <w:t xml:space="preserve">     </w:t>
      </w:r>
      <w:r>
        <w:rPr>
          <w:rFonts w:hint="eastAsia"/>
          <w:iCs/>
          <w:color w:val="000000" w:themeColor="text1"/>
        </w:rPr>
        <w:t>这个例子中是利用</w:t>
      </w:r>
      <w:r>
        <w:rPr>
          <w:rFonts w:hint="eastAsia"/>
          <w:iCs/>
          <w:color w:val="000000" w:themeColor="text1"/>
        </w:rPr>
        <w:t>1</w:t>
      </w:r>
      <w:r>
        <w:rPr>
          <w:iCs/>
          <w:color w:val="000000" w:themeColor="text1"/>
        </w:rPr>
        <w:t>+</w:t>
      </w:r>
      <w:r>
        <w:rPr>
          <w:i/>
          <w:iCs/>
          <w:color w:val="000000" w:themeColor="text1"/>
        </w:rPr>
        <w:t>X</w:t>
      </w:r>
      <w:r>
        <w:rPr>
          <w:iCs/>
          <w:color w:val="000000" w:themeColor="text1"/>
        </w:rPr>
        <w:t>=1</w:t>
      </w:r>
      <w:r>
        <w:rPr>
          <w:rFonts w:hint="eastAsia"/>
          <w:iCs/>
          <w:color w:val="000000" w:themeColor="text1"/>
        </w:rPr>
        <w:t>进行消项，即</w:t>
      </w:r>
      <w:r>
        <w:rPr>
          <w:rFonts w:hint="eastAsia"/>
          <w:iCs/>
          <w:color w:val="000000" w:themeColor="text1"/>
        </w:rPr>
        <w:t>1</w:t>
      </w:r>
      <w:r>
        <w:rPr>
          <w:rFonts w:hint="eastAsia"/>
          <w:iCs/>
          <w:color w:val="000000" w:themeColor="text1"/>
        </w:rPr>
        <w:t>与任何</w:t>
      </w:r>
      <w:proofErr w:type="gramStart"/>
      <w:r>
        <w:rPr>
          <w:rFonts w:hint="eastAsia"/>
          <w:iCs/>
          <w:color w:val="000000" w:themeColor="text1"/>
        </w:rPr>
        <w:t>一</w:t>
      </w:r>
      <w:proofErr w:type="gramEnd"/>
      <w:r>
        <w:rPr>
          <w:rFonts w:hint="eastAsia"/>
          <w:iCs/>
          <w:color w:val="000000" w:themeColor="text1"/>
        </w:rPr>
        <w:t>个数进行“或”运算还是</w:t>
      </w:r>
      <w:r>
        <w:rPr>
          <w:rFonts w:hint="eastAsia"/>
          <w:iCs/>
          <w:color w:val="000000" w:themeColor="text1"/>
        </w:rPr>
        <w:t>1</w:t>
      </w:r>
      <w:r>
        <w:rPr>
          <w:rFonts w:hint="eastAsia"/>
          <w:iCs/>
          <w:color w:val="000000" w:themeColor="text1"/>
        </w:rPr>
        <w:t>。</w:t>
      </w:r>
    </w:p>
    <w:p w14:paraId="0AFD3F63" w14:textId="77777777" w:rsidR="000B14C2" w:rsidRDefault="00491828">
      <w:pPr>
        <w:ind w:firstLine="420"/>
        <w:rPr>
          <w:color w:val="000000" w:themeColor="text1"/>
        </w:rPr>
      </w:pPr>
      <w:r>
        <w:rPr>
          <w:rFonts w:hint="eastAsia"/>
          <w:color w:val="000000" w:themeColor="text1"/>
        </w:rPr>
        <w:t>【例</w:t>
      </w:r>
      <w:r>
        <w:rPr>
          <w:color w:val="000000" w:themeColor="text1"/>
        </w:rPr>
        <w:t>4</w:t>
      </w:r>
      <w:r>
        <w:rPr>
          <w:rFonts w:hint="eastAsia"/>
          <w:color w:val="000000" w:themeColor="text1"/>
        </w:rPr>
        <w:t>-</w:t>
      </w:r>
      <w:r>
        <w:rPr>
          <w:color w:val="000000" w:themeColor="text1"/>
        </w:rPr>
        <w:t>6</w:t>
      </w:r>
      <w:r>
        <w:rPr>
          <w:rFonts w:hint="eastAsia"/>
          <w:color w:val="000000" w:themeColor="text1"/>
        </w:rPr>
        <w:t>】</w:t>
      </w:r>
      <w:r>
        <w:rPr>
          <w:color w:val="000000" w:themeColor="text1"/>
        </w:rPr>
        <w:t xml:space="preserve"> </w:t>
      </w:r>
      <w:r>
        <w:rPr>
          <w:rFonts w:hint="eastAsia"/>
          <w:color w:val="000000" w:themeColor="text1"/>
        </w:rPr>
        <w:t>试化简</w:t>
      </w:r>
      <m:oMath>
        <m:r>
          <w:rPr>
            <w:rFonts w:ascii="Cambria Math" w:hAnsi="Cambria Math" w:hint="eastAsia"/>
            <w:color w:val="000000" w:themeColor="text1"/>
          </w:rPr>
          <m:t>F</m:t>
        </m:r>
        <m:r>
          <w:rPr>
            <w:rFonts w:ascii="Cambria Math" w:hAnsi="Cambria Math"/>
            <w:color w:val="000000" w:themeColor="text1"/>
          </w:rPr>
          <m:t>=</m:t>
        </m:r>
        <m:r>
          <w:rPr>
            <w:rFonts w:ascii="Cambria Math" w:hAnsi="Cambria Math" w:hint="eastAsia"/>
            <w:color w:val="000000" w:themeColor="text1"/>
          </w:rPr>
          <m:t>A</m:t>
        </m:r>
        <m:r>
          <w:rPr>
            <w:rFonts w:ascii="Cambria Math" w:hAnsi="Cambria Math"/>
            <w:color w:val="000000" w:themeColor="text1"/>
          </w:rPr>
          <m:t>B+</m:t>
        </m:r>
        <m:r>
          <w:rPr>
            <w:rFonts w:ascii="Cambria Math" w:hAnsi="Cambria Math" w:hint="eastAsia"/>
            <w:color w:val="000000" w:themeColor="text1"/>
          </w:rPr>
          <m:t>A</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+AD+</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C+BD+ACEF+</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EF</m:t>
        </m:r>
      </m:oMath>
      <w:r>
        <w:rPr>
          <w:rFonts w:hint="eastAsia"/>
          <w:iCs/>
          <w:color w:val="000000" w:themeColor="text1"/>
        </w:rPr>
        <w:t>。</w:t>
      </w:r>
    </w:p>
    <w:p w14:paraId="307568FF" w14:textId="77777777" w:rsidR="000B14C2" w:rsidRDefault="00491828">
      <w:pPr>
        <w:ind w:firstLine="420"/>
        <w:rPr>
          <w:color w:val="000000" w:themeColor="text1"/>
        </w:rPr>
      </w:pPr>
      <w:r>
        <w:rPr>
          <w:rFonts w:hint="eastAsia"/>
          <w:color w:val="000000" w:themeColor="text1"/>
        </w:rPr>
        <w:t>【解】</w:t>
      </w:r>
    </w:p>
    <w:p w14:paraId="2349C2AC" w14:textId="77777777" w:rsidR="000B14C2" w:rsidRDefault="00491828">
      <w:pPr>
        <w:ind w:firstLineChars="0" w:firstLine="0"/>
        <w:rPr>
          <w:color w:val="000000" w:themeColor="text1"/>
        </w:rPr>
      </w:pPr>
      <m:oMath>
        <m:r>
          <w:rPr>
            <w:rFonts w:ascii="Cambria Math" w:hAnsi="Cambria Math"/>
            <w:color w:val="000000" w:themeColor="text1"/>
          </w:rPr>
          <m:t xml:space="preserve">               </m:t>
        </m:r>
        <m:r>
          <w:rPr>
            <w:rFonts w:ascii="Cambria Math" w:hAnsi="Cambria Math" w:hint="eastAsia"/>
            <w:color w:val="000000" w:themeColor="text1"/>
          </w:rPr>
          <m:t>F</m:t>
        </m:r>
        <m:r>
          <w:rPr>
            <w:rFonts w:ascii="Cambria Math" w:hAnsi="Cambria Math"/>
            <w:color w:val="000000" w:themeColor="text1"/>
          </w:rPr>
          <m:t>=</m:t>
        </m:r>
        <m:r>
          <w:rPr>
            <w:rFonts w:ascii="Cambria Math" w:hAnsi="Cambria Math" w:hint="eastAsia"/>
            <w:color w:val="000000" w:themeColor="text1"/>
          </w:rPr>
          <m:t>A</m:t>
        </m:r>
        <m:r>
          <w:rPr>
            <w:rFonts w:ascii="Cambria Math" w:hAnsi="Cambria Math"/>
            <w:color w:val="000000" w:themeColor="text1"/>
          </w:rPr>
          <m:t>B+</m:t>
        </m:r>
        <m:r>
          <w:rPr>
            <w:rFonts w:ascii="Cambria Math" w:hAnsi="Cambria Math" w:hint="eastAsia"/>
            <w:color w:val="000000" w:themeColor="text1"/>
          </w:rPr>
          <m:t>A</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+AD+</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C+BD+ACEF+</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EF</m:t>
        </m:r>
      </m:oMath>
      <w:r>
        <w:rPr>
          <w:rFonts w:hint="eastAsia"/>
          <w:color w:val="000000" w:themeColor="text1"/>
        </w:rPr>
        <w:t xml:space="preserve"> </w:t>
      </w:r>
      <w:r>
        <w:rPr>
          <w:color w:val="000000" w:themeColor="text1"/>
        </w:rPr>
        <w:t xml:space="preserve">               </w:t>
      </w:r>
      <w:r>
        <w:rPr>
          <w:rFonts w:hint="eastAsia"/>
          <w:iCs/>
          <w:color w:val="000000" w:themeColor="text1"/>
        </w:rPr>
        <w:t>（分配律）</w:t>
      </w:r>
    </w:p>
    <w:p w14:paraId="5FBE17A0" w14:textId="77777777" w:rsidR="000B14C2" w:rsidRDefault="00491828">
      <w:pPr>
        <w:ind w:firstLineChars="0" w:firstLine="0"/>
        <w:rPr>
          <w:color w:val="000000" w:themeColor="text1"/>
        </w:rPr>
      </w:pPr>
      <m:oMath>
        <m:r>
          <w:rPr>
            <w:rFonts w:ascii="Cambria Math" w:hAnsi="Cambria Math"/>
            <w:color w:val="000000" w:themeColor="text1"/>
          </w:rPr>
          <m:t xml:space="preserve">                   =</m:t>
        </m:r>
        <m:r>
          <w:rPr>
            <w:rFonts w:ascii="Cambria Math" w:hAnsi="Cambria Math" w:hint="eastAsia"/>
            <w:color w:val="000000" w:themeColor="text1"/>
          </w:rPr>
          <m:t>A</m:t>
        </m:r>
        <m:r>
          <w:rPr>
            <w:rFonts w:ascii="Cambria Math" w:hAnsi="Cambria Math"/>
            <w:color w:val="000000" w:themeColor="text1"/>
          </w:rPr>
          <m:t>(B+</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)+AD+</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C+BD+ACEF+</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EF</m:t>
        </m:r>
      </m:oMath>
      <w:r>
        <w:rPr>
          <w:rFonts w:hint="eastAsia"/>
          <w:color w:val="000000" w:themeColor="text1"/>
        </w:rPr>
        <w:t xml:space="preserve"> </w:t>
      </w:r>
      <w:r>
        <w:rPr>
          <w:color w:val="000000" w:themeColor="text1"/>
        </w:rPr>
        <w:t xml:space="preserve">               </w:t>
      </w:r>
      <w:r>
        <w:rPr>
          <w:rFonts w:hint="eastAsia"/>
          <w:color w:val="000000" w:themeColor="text1"/>
        </w:rPr>
        <w:t>（互补率）</w:t>
      </w:r>
    </w:p>
    <w:p w14:paraId="1A9D387C" w14:textId="77777777" w:rsidR="000B14C2" w:rsidRDefault="00491828">
      <w:pPr>
        <w:ind w:firstLineChars="95" w:firstLine="199"/>
        <w:rPr>
          <w:iCs/>
          <w:color w:val="000000" w:themeColor="text1"/>
        </w:rPr>
      </w:pPr>
      <w:r>
        <w:rPr>
          <w:rFonts w:hint="eastAsia"/>
          <w:iCs/>
          <w:color w:val="000000" w:themeColor="text1"/>
        </w:rPr>
        <w:t xml:space="preserve"> </w:t>
      </w:r>
      <w:r>
        <w:rPr>
          <w:iCs/>
          <w:color w:val="000000" w:themeColor="text1"/>
        </w:rPr>
        <w:t xml:space="preserve">            </w:t>
      </w:r>
      <m:oMath>
        <m:r>
          <w:rPr>
            <w:rFonts w:ascii="Cambria Math" w:hAnsi="Cambria Math"/>
            <w:color w:val="000000" w:themeColor="text1"/>
          </w:rPr>
          <m:t>=</m:t>
        </m:r>
        <m:r>
          <w:rPr>
            <w:rFonts w:ascii="Cambria Math" w:hAnsi="Cambria Math" w:hint="eastAsia"/>
            <w:color w:val="000000" w:themeColor="text1"/>
          </w:rPr>
          <m:t>A</m:t>
        </m:r>
        <m:r>
          <w:rPr>
            <w:rFonts w:ascii="Cambria Math" w:hAnsi="Cambria Math"/>
            <w:color w:val="000000" w:themeColor="text1"/>
          </w:rPr>
          <m:t>(1+D+CEF)+</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C+BD+</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EF</m:t>
        </m:r>
      </m:oMath>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0</w:t>
      </w:r>
      <w:r>
        <w:rPr>
          <w:color w:val="000000" w:themeColor="text1"/>
        </w:rPr>
        <w:t>-1</w:t>
      </w:r>
      <w:r>
        <w:rPr>
          <w:rFonts w:hint="eastAsia"/>
          <w:color w:val="000000" w:themeColor="text1"/>
        </w:rPr>
        <w:t>率）</w:t>
      </w:r>
    </w:p>
    <w:p w14:paraId="1C8C9AFB" w14:textId="77777777" w:rsidR="000B14C2" w:rsidRDefault="00491828">
      <w:pPr>
        <w:ind w:firstLineChars="0" w:firstLine="0"/>
        <w:rPr>
          <w:color w:val="000000" w:themeColor="text1"/>
          <w:lang w:val="es-ES"/>
        </w:rPr>
      </w:pPr>
      <m:oMath>
        <m:r>
          <w:rPr>
            <w:rFonts w:ascii="Cambria Math" w:hAnsi="Cambria Math"/>
            <w:color w:val="000000" w:themeColor="text1"/>
            <w:lang w:val="es-ES"/>
          </w:rPr>
          <m:t xml:space="preserve">                   =</m:t>
        </m:r>
        <m:r>
          <w:rPr>
            <w:rFonts w:ascii="Cambria Math" w:hAnsi="Cambria Math" w:hint="eastAsia"/>
            <w:color w:val="000000" w:themeColor="text1"/>
          </w:rPr>
          <m:t>A</m:t>
        </m:r>
        <m:r>
          <w:rPr>
            <w:rFonts w:ascii="Cambria Math" w:hAnsi="Cambria Math"/>
            <w:color w:val="000000" w:themeColor="text1"/>
            <w:lang w:val="es-ES"/>
          </w:rPr>
          <m:t>+</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C</m:t>
        </m:r>
        <m:r>
          <w:rPr>
            <w:rFonts w:ascii="Cambria Math" w:hAnsi="Cambria Math"/>
            <w:color w:val="000000" w:themeColor="text1"/>
            <w:lang w:val="es-ES"/>
          </w:rPr>
          <m:t>+</m:t>
        </m:r>
        <m:r>
          <w:rPr>
            <w:rFonts w:ascii="Cambria Math" w:hAnsi="Cambria Math"/>
            <w:color w:val="000000" w:themeColor="text1"/>
          </w:rPr>
          <m:t>BD</m:t>
        </m:r>
        <m:r>
          <w:rPr>
            <w:rFonts w:ascii="Cambria Math" w:hAnsi="Cambria Math"/>
            <w:color w:val="000000" w:themeColor="text1"/>
            <w:lang w:val="es-ES"/>
          </w:rPr>
          <m:t>+</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EF</m:t>
        </m:r>
        <m:r>
          <w:rPr>
            <w:rFonts w:ascii="Cambria Math" w:hAnsi="Cambria Math"/>
            <w:color w:val="000000" w:themeColor="text1"/>
            <w:lang w:val="es-ES"/>
          </w:rPr>
          <m:t xml:space="preserve"> </m:t>
        </m:r>
      </m:oMath>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w:t>
      </w:r>
      <w:r>
        <w:rPr>
          <w:rFonts w:hint="eastAsia"/>
          <w:i/>
          <w:color w:val="000000" w:themeColor="text1"/>
          <w:lang w:val="es-ES"/>
        </w:rPr>
        <w:t>A</w:t>
      </w:r>
      <w:r>
        <w:rPr>
          <w:i/>
          <w:color w:val="000000" w:themeColor="text1"/>
          <w:lang w:val="es-ES"/>
        </w:rPr>
        <w:t>=A(1+C)=A+AC</w:t>
      </w:r>
      <w:r>
        <w:rPr>
          <w:rFonts w:hint="eastAsia"/>
          <w:color w:val="000000" w:themeColor="text1"/>
          <w:lang w:val="es-ES"/>
        </w:rPr>
        <w:t>）</w:t>
      </w:r>
    </w:p>
    <w:p w14:paraId="59224FEC" w14:textId="77777777" w:rsidR="000B14C2" w:rsidRDefault="00491828">
      <w:pPr>
        <w:ind w:firstLineChars="0" w:firstLine="0"/>
        <w:rPr>
          <w:iCs/>
          <w:color w:val="000000" w:themeColor="text1"/>
        </w:rPr>
      </w:pPr>
      <m:oMath>
        <m:r>
          <w:rPr>
            <w:rFonts w:ascii="Cambria Math" w:hAnsi="Cambria Math"/>
            <w:color w:val="000000" w:themeColor="text1"/>
            <w:lang w:val="es-ES"/>
          </w:rPr>
          <m:t xml:space="preserve">                   </m:t>
        </m:r>
        <m:r>
          <w:rPr>
            <w:rFonts w:ascii="Cambria Math" w:hAnsi="Cambria Math"/>
            <w:color w:val="000000" w:themeColor="text1"/>
          </w:rPr>
          <m:t>=(</m:t>
        </m:r>
        <m:r>
          <w:rPr>
            <w:rFonts w:ascii="Cambria Math" w:hAnsi="Cambria Math" w:hint="eastAsia"/>
            <w:color w:val="000000" w:themeColor="text1"/>
          </w:rPr>
          <m:t>A</m:t>
        </m:r>
        <m:r>
          <w:rPr>
            <w:rFonts w:ascii="Cambria Math" w:hAnsi="Cambria Math"/>
            <w:color w:val="000000" w:themeColor="text1"/>
          </w:rPr>
          <m:t>+AC)+</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C+BD+</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EF</m:t>
        </m:r>
      </m:oMath>
      <w:r>
        <w:rPr>
          <w:rFonts w:hint="eastAsia"/>
          <w:color w:val="000000" w:themeColor="text1"/>
        </w:rPr>
        <w:t xml:space="preserve"> </w:t>
      </w:r>
      <w:r>
        <w:rPr>
          <w:color w:val="000000" w:themeColor="text1"/>
        </w:rPr>
        <w:t xml:space="preserve">                                     </w:t>
      </w:r>
      <w:r>
        <w:rPr>
          <w:rFonts w:hint="eastAsia"/>
          <w:color w:val="000000" w:themeColor="text1"/>
        </w:rPr>
        <w:t>（结合律</w:t>
      </w:r>
      <w:r>
        <w:rPr>
          <w:rFonts w:hint="eastAsia"/>
          <w:i/>
          <w:color w:val="000000" w:themeColor="text1"/>
        </w:rPr>
        <w:t>）</w:t>
      </w:r>
    </w:p>
    <w:p w14:paraId="1460E82E" w14:textId="77777777" w:rsidR="000B14C2" w:rsidRDefault="00491828">
      <w:pPr>
        <w:ind w:firstLineChars="0" w:firstLine="0"/>
        <w:rPr>
          <w:color w:val="000000" w:themeColor="text1"/>
        </w:rPr>
      </w:pPr>
      <m:oMath>
        <m:r>
          <w:rPr>
            <w:rFonts w:ascii="Cambria Math" w:hAnsi="Cambria Math"/>
            <w:color w:val="000000" w:themeColor="text1"/>
          </w:rPr>
          <m:t xml:space="preserve">                   =</m:t>
        </m:r>
        <m:r>
          <w:rPr>
            <w:rFonts w:ascii="Cambria Math" w:hAnsi="Cambria Math" w:hint="eastAsia"/>
            <w:color w:val="000000" w:themeColor="text1"/>
          </w:rPr>
          <m:t>A</m:t>
        </m:r>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m:t>
            </m:r>
            <m:acc>
              <m:accPr>
                <m:chr m:val="̅"/>
                <m:ctrlPr>
                  <w:rPr>
                    <w:rFonts w:ascii="Cambria Math" w:hAnsi="Cambria Math"/>
                    <w:i/>
                    <w:iCs/>
                    <w:color w:val="000000" w:themeColor="text1"/>
                  </w:rPr>
                </m:ctrlPr>
              </m:accPr>
              <m:e>
                <m:r>
                  <w:rPr>
                    <w:rFonts w:ascii="Cambria Math" w:hAnsi="Cambria Math"/>
                    <w:color w:val="000000" w:themeColor="text1"/>
                  </w:rPr>
                  <m:t>A</m:t>
                </m:r>
              </m:e>
            </m:acc>
          </m:e>
        </m:d>
        <m:r>
          <w:rPr>
            <w:rFonts w:ascii="Cambria Math" w:hAnsi="Cambria Math"/>
            <w:color w:val="000000" w:themeColor="text1"/>
          </w:rPr>
          <m:t>C+BD+</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EF</m:t>
        </m:r>
      </m:oMath>
      <w:r>
        <w:rPr>
          <w:rFonts w:hint="eastAsia"/>
          <w:color w:val="000000" w:themeColor="text1"/>
        </w:rPr>
        <w:t xml:space="preserve"> </w:t>
      </w:r>
      <w:r>
        <w:rPr>
          <w:color w:val="000000" w:themeColor="text1"/>
        </w:rPr>
        <w:t xml:space="preserve">                                       </w:t>
      </w:r>
      <w:r>
        <w:rPr>
          <w:rFonts w:hint="eastAsia"/>
          <w:color w:val="000000" w:themeColor="text1"/>
        </w:rPr>
        <w:t>（互补率）</w:t>
      </w:r>
      <w:r>
        <w:rPr>
          <w:color w:val="000000" w:themeColor="text1"/>
        </w:rPr>
        <w:t xml:space="preserve">              </w:t>
      </w:r>
    </w:p>
    <w:p w14:paraId="64B7DF36" w14:textId="77777777" w:rsidR="000B14C2" w:rsidRDefault="00491828">
      <w:pPr>
        <w:ind w:leftChars="337" w:left="708" w:firstLine="420"/>
        <w:rPr>
          <w:iCs/>
          <w:color w:val="000000" w:themeColor="text1"/>
        </w:rPr>
      </w:pPr>
      <m:oMathPara>
        <m:oMathParaPr>
          <m:jc m:val="left"/>
        </m:oMathParaPr>
        <m:oMath>
          <m:r>
            <w:rPr>
              <w:rFonts w:ascii="Cambria Math" w:hAnsi="Cambria Math"/>
              <w:color w:val="000000" w:themeColor="text1"/>
            </w:rPr>
            <m:t xml:space="preserve">    =</m:t>
          </m:r>
          <m:r>
            <w:rPr>
              <w:rFonts w:ascii="Cambria Math" w:hAnsi="Cambria Math" w:hint="eastAsia"/>
              <w:color w:val="000000" w:themeColor="text1"/>
            </w:rPr>
            <m:t>A</m:t>
          </m:r>
          <m:r>
            <w:rPr>
              <w:rFonts w:ascii="Cambria Math" w:hAnsi="Cambria Math"/>
              <w:color w:val="000000" w:themeColor="text1"/>
            </w:rPr>
            <m:t>+C+BD+</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EF</m:t>
          </m:r>
        </m:oMath>
      </m:oMathPara>
    </w:p>
    <w:p w14:paraId="7CFB04CA" w14:textId="77777777" w:rsidR="000B14C2" w:rsidRDefault="00491828">
      <w:pPr>
        <w:ind w:firstLine="420"/>
      </w:pPr>
      <w:r>
        <w:rPr>
          <w:rFonts w:hint="eastAsia"/>
        </w:rPr>
        <w:t>这个例子中利用了</w:t>
      </w:r>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w:r>
        <w:rPr>
          <w:rFonts w:hint="eastAsia"/>
        </w:rPr>
        <w:t>进行消项，最后两步也可直接利用</w:t>
      </w:r>
      <m:oMath>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r>
          <w:rPr>
            <w:rFonts w:ascii="Cambria Math" w:hAnsi="Cambria Math"/>
          </w:rPr>
          <m:t>C</m:t>
        </m:r>
        <m:r>
          <m:rPr>
            <m:sty m:val="p"/>
          </m:rPr>
          <w:rPr>
            <w:rFonts w:ascii="Cambria Math" w:hAnsi="Cambria Math"/>
          </w:rPr>
          <m:t>=</m:t>
        </m:r>
        <m:r>
          <w:rPr>
            <w:rFonts w:ascii="Cambria Math" w:hAnsi="Cambria Math" w:hint="eastAsia"/>
          </w:rPr>
          <m:t>A</m:t>
        </m:r>
        <m:r>
          <m:rPr>
            <m:sty m:val="p"/>
          </m:rPr>
          <w:rPr>
            <w:rFonts w:ascii="Cambria Math" w:hAnsi="Cambria Math"/>
          </w:rPr>
          <m:t>+</m:t>
        </m:r>
        <m:r>
          <w:rPr>
            <w:rFonts w:ascii="Cambria Math" w:hAnsi="Cambria Math"/>
          </w:rPr>
          <m:t>C</m:t>
        </m:r>
      </m:oMath>
      <w:r>
        <w:rPr>
          <w:rFonts w:hint="eastAsia"/>
        </w:rPr>
        <w:t>这样的吸收率直接化简。</w:t>
      </w:r>
    </w:p>
    <w:p w14:paraId="44F3A1FC" w14:textId="77777777" w:rsidR="000B14C2" w:rsidRDefault="00491828">
      <w:pPr>
        <w:ind w:firstLine="420"/>
        <w:rPr>
          <w:color w:val="000000" w:themeColor="text1"/>
        </w:rPr>
      </w:pPr>
      <w:r>
        <w:rPr>
          <w:rFonts w:hint="eastAsia"/>
          <w:color w:val="000000" w:themeColor="text1"/>
        </w:rPr>
        <w:t>【例</w:t>
      </w:r>
      <w:r>
        <w:rPr>
          <w:color w:val="000000" w:themeColor="text1"/>
        </w:rPr>
        <w:t>4</w:t>
      </w:r>
      <w:r>
        <w:rPr>
          <w:rFonts w:hint="eastAsia"/>
          <w:color w:val="000000" w:themeColor="text1"/>
        </w:rPr>
        <w:t>-</w:t>
      </w:r>
      <w:r>
        <w:rPr>
          <w:color w:val="000000" w:themeColor="text1"/>
        </w:rPr>
        <w:t>7</w:t>
      </w:r>
      <w:r>
        <w:rPr>
          <w:rFonts w:hint="eastAsia"/>
          <w:color w:val="000000" w:themeColor="text1"/>
        </w:rPr>
        <w:t>】</w:t>
      </w:r>
      <w:r>
        <w:rPr>
          <w:color w:val="000000" w:themeColor="text1"/>
        </w:rPr>
        <w:t xml:space="preserve"> </w:t>
      </w:r>
      <w:r>
        <w:rPr>
          <w:rFonts w:hint="eastAsia"/>
          <w:color w:val="000000" w:themeColor="text1"/>
        </w:rPr>
        <w:t>试化简</w:t>
      </w:r>
      <m:oMath>
        <m:r>
          <w:rPr>
            <w:rFonts w:ascii="Cambria Math" w:hAnsi="Cambria Math" w:hint="eastAsia"/>
            <w:color w:val="000000" w:themeColor="text1"/>
          </w:rPr>
          <m:t>F</m:t>
        </m:r>
        <m:r>
          <w:rPr>
            <w:rFonts w:ascii="Cambria Math" w:hAnsi="Cambria Math"/>
            <w:color w:val="000000" w:themeColor="text1"/>
          </w:rPr>
          <m:t>=</m:t>
        </m:r>
        <m:r>
          <w:rPr>
            <w:rFonts w:ascii="Cambria Math" w:hAnsi="Cambria Math" w:hint="eastAsia"/>
            <w:color w:val="000000" w:themeColor="text1"/>
          </w:rPr>
          <m:t>A</m:t>
        </m:r>
        <m:r>
          <w:rPr>
            <w:rFonts w:ascii="Cambria Math" w:hAnsi="Cambria Math"/>
            <w:color w:val="000000" w:themeColor="text1"/>
          </w:rPr>
          <m:t>B+</m:t>
        </m:r>
        <m:r>
          <w:rPr>
            <w:rFonts w:ascii="Cambria Math" w:hAnsi="Cambria Math" w:hint="eastAsia"/>
            <w:color w:val="000000" w:themeColor="text1"/>
          </w:rPr>
          <m:t>A</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B</m:t>
        </m:r>
      </m:oMath>
      <w:r>
        <w:rPr>
          <w:rFonts w:hint="eastAsia"/>
          <w:iCs/>
          <w:color w:val="000000" w:themeColor="text1"/>
        </w:rPr>
        <w:t>。</w:t>
      </w:r>
    </w:p>
    <w:p w14:paraId="519A09E7" w14:textId="77777777" w:rsidR="000B14C2" w:rsidRDefault="00491828">
      <w:pPr>
        <w:ind w:firstLine="420"/>
        <w:rPr>
          <w:color w:val="000000" w:themeColor="text1"/>
        </w:rPr>
      </w:pPr>
      <w:r>
        <w:rPr>
          <w:rFonts w:hint="eastAsia"/>
          <w:color w:val="000000" w:themeColor="text1"/>
        </w:rPr>
        <w:t>【解】</w:t>
      </w:r>
    </w:p>
    <w:p w14:paraId="1D7AB617" w14:textId="77777777" w:rsidR="000B14C2" w:rsidRDefault="00491828">
      <w:pPr>
        <w:ind w:leftChars="337" w:left="708" w:firstLine="420"/>
        <w:rPr>
          <w:color w:val="000000" w:themeColor="text1"/>
        </w:rPr>
      </w:pPr>
      <m:oMath>
        <m:r>
          <w:rPr>
            <w:rFonts w:ascii="Cambria Math" w:hAnsi="Cambria Math" w:hint="eastAsia"/>
            <w:color w:val="000000" w:themeColor="text1"/>
          </w:rPr>
          <m:t>F</m:t>
        </m:r>
        <m:r>
          <w:rPr>
            <w:rFonts w:ascii="Cambria Math" w:hAnsi="Cambria Math"/>
            <w:color w:val="000000" w:themeColor="text1"/>
          </w:rPr>
          <m:t>=</m:t>
        </m:r>
        <m:r>
          <w:rPr>
            <w:rFonts w:ascii="Cambria Math" w:hAnsi="Cambria Math" w:hint="eastAsia"/>
            <w:color w:val="000000" w:themeColor="text1"/>
          </w:rPr>
          <m:t>A</m:t>
        </m:r>
        <m:r>
          <w:rPr>
            <w:rFonts w:ascii="Cambria Math" w:hAnsi="Cambria Math"/>
            <w:color w:val="000000" w:themeColor="text1"/>
          </w:rPr>
          <m:t>B+</m:t>
        </m:r>
        <m:r>
          <w:rPr>
            <w:rFonts w:ascii="Cambria Math" w:hAnsi="Cambria Math" w:hint="eastAsia"/>
            <w:color w:val="000000" w:themeColor="text1"/>
          </w:rPr>
          <m:t>A</m:t>
        </m:r>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B</m:t>
        </m:r>
      </m:oMath>
      <w:r>
        <w:rPr>
          <w:rFonts w:hint="eastAsia"/>
          <w:color w:val="000000" w:themeColor="text1"/>
        </w:rPr>
        <w:t xml:space="preserve"> </w:t>
      </w:r>
      <w:r>
        <w:rPr>
          <w:color w:val="000000" w:themeColor="text1"/>
        </w:rPr>
        <w:t xml:space="preserve">        </w:t>
      </w:r>
      <w:r>
        <w:rPr>
          <w:rFonts w:hint="eastAsia"/>
          <w:color w:val="000000" w:themeColor="text1"/>
        </w:rPr>
        <w:t>（分配律）</w:t>
      </w:r>
    </w:p>
    <w:p w14:paraId="07A85BAA" w14:textId="77777777" w:rsidR="000B14C2" w:rsidRDefault="00491828">
      <w:pPr>
        <w:ind w:leftChars="337" w:left="708" w:firstLine="420"/>
        <w:rPr>
          <w:color w:val="000000" w:themeColor="text1"/>
        </w:rPr>
      </w:pPr>
      <m:oMath>
        <m:r>
          <w:rPr>
            <w:rFonts w:ascii="Cambria Math" w:hAnsi="Cambria Math"/>
            <w:color w:val="000000" w:themeColor="text1"/>
          </w:rPr>
          <m:t xml:space="preserve">    =</m:t>
        </m:r>
        <m:r>
          <w:rPr>
            <w:rFonts w:ascii="Cambria Math" w:hAnsi="Cambria Math" w:hint="eastAsia"/>
            <w:color w:val="000000" w:themeColor="text1"/>
          </w:rPr>
          <m:t>A</m:t>
        </m:r>
        <m:d>
          <m:dPr>
            <m:ctrlPr>
              <w:rPr>
                <w:rFonts w:ascii="Cambria Math" w:hAnsi="Cambria Math"/>
                <w:i/>
                <w:color w:val="000000" w:themeColor="text1"/>
              </w:rPr>
            </m:ctrlPr>
          </m:dPr>
          <m:e>
            <m:r>
              <w:rPr>
                <w:rFonts w:ascii="Cambria Math" w:hAnsi="Cambria Math"/>
                <w:color w:val="000000" w:themeColor="text1"/>
              </w:rPr>
              <m:t>B+</m:t>
            </m:r>
            <m:acc>
              <m:accPr>
                <m:chr m:val="̅"/>
                <m:ctrlPr>
                  <w:rPr>
                    <w:rFonts w:ascii="Cambria Math" w:hAnsi="Cambria Math"/>
                    <w:i/>
                    <w:iCs/>
                    <w:color w:val="000000" w:themeColor="text1"/>
                  </w:rPr>
                </m:ctrlPr>
              </m:accPr>
              <m:e>
                <m:r>
                  <w:rPr>
                    <w:rFonts w:ascii="Cambria Math" w:hAnsi="Cambria Math"/>
                    <w:color w:val="000000" w:themeColor="text1"/>
                  </w:rPr>
                  <m:t>B</m:t>
                </m:r>
              </m:e>
            </m:acc>
          </m:e>
        </m:d>
        <m:r>
          <w:rPr>
            <w:rFonts w:ascii="Cambria Math" w:hAnsi="Cambria Math"/>
            <w:color w:val="000000" w:themeColor="text1"/>
          </w:rPr>
          <m:t>+</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B</m:t>
        </m:r>
      </m:oMath>
      <w:r>
        <w:rPr>
          <w:rFonts w:hint="eastAsia"/>
          <w:color w:val="000000" w:themeColor="text1"/>
        </w:rPr>
        <w:t xml:space="preserve"> </w:t>
      </w:r>
      <w:r>
        <w:rPr>
          <w:color w:val="000000" w:themeColor="text1"/>
        </w:rPr>
        <w:t xml:space="preserve">        </w:t>
      </w:r>
      <w:r>
        <w:rPr>
          <w:rFonts w:hint="eastAsia"/>
          <w:color w:val="000000" w:themeColor="text1"/>
        </w:rPr>
        <w:t>（互补律）</w:t>
      </w:r>
    </w:p>
    <w:p w14:paraId="60D12AEC" w14:textId="77777777" w:rsidR="000B14C2" w:rsidRDefault="00491828">
      <w:pPr>
        <w:ind w:leftChars="337" w:left="708" w:firstLine="420"/>
        <w:rPr>
          <w:color w:val="000000" w:themeColor="text1"/>
        </w:rPr>
      </w:pPr>
      <m:oMath>
        <m:r>
          <w:rPr>
            <w:rFonts w:ascii="Cambria Math" w:hAnsi="Cambria Math"/>
            <w:color w:val="000000" w:themeColor="text1"/>
          </w:rPr>
          <m:t xml:space="preserve">    =</m:t>
        </m:r>
        <m:r>
          <w:rPr>
            <w:rFonts w:ascii="Cambria Math" w:hAnsi="Cambria Math" w:hint="eastAsia"/>
            <w:color w:val="000000" w:themeColor="text1"/>
          </w:rPr>
          <m:t>A</m:t>
        </m:r>
        <m:r>
          <w:rPr>
            <w:rFonts w:ascii="Cambria Math" w:hAnsi="Cambria Math"/>
            <w:color w:val="000000" w:themeColor="text1"/>
          </w:rPr>
          <m:t>+</m:t>
        </m:r>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B</m:t>
        </m:r>
      </m:oMath>
      <w:r>
        <w:rPr>
          <w:rFonts w:hint="eastAsia"/>
          <w:color w:val="000000" w:themeColor="text1"/>
        </w:rPr>
        <w:t xml:space="preserve"> </w:t>
      </w:r>
      <w:r>
        <w:rPr>
          <w:color w:val="000000" w:themeColor="text1"/>
        </w:rPr>
        <w:t xml:space="preserve">                     </w:t>
      </w:r>
      <w:r>
        <w:rPr>
          <w:rFonts w:hint="eastAsia"/>
          <w:color w:val="000000" w:themeColor="text1"/>
        </w:rPr>
        <w:t>（吸收律）</w:t>
      </w:r>
    </w:p>
    <w:p w14:paraId="53689958" w14:textId="77777777" w:rsidR="000B14C2" w:rsidRDefault="00491828">
      <w:pPr>
        <w:ind w:leftChars="337" w:left="708" w:firstLine="420"/>
        <w:rPr>
          <w:color w:val="000000" w:themeColor="text1"/>
        </w:rPr>
      </w:pPr>
      <m:oMathPara>
        <m:oMathParaPr>
          <m:jc m:val="left"/>
        </m:oMathParaPr>
        <m:oMath>
          <m:r>
            <w:rPr>
              <w:rFonts w:ascii="Cambria Math" w:hAnsi="Cambria Math"/>
              <w:color w:val="000000" w:themeColor="text1"/>
            </w:rPr>
            <m:t xml:space="preserve">             =A+B</m:t>
          </m:r>
        </m:oMath>
      </m:oMathPara>
    </w:p>
    <w:p w14:paraId="6ECF973D" w14:textId="77777777" w:rsidR="000B14C2" w:rsidRDefault="00491828">
      <w:pPr>
        <w:pStyle w:val="3"/>
      </w:pPr>
      <w:bookmarkStart w:id="516" w:name="_Toc175863503"/>
      <w:r>
        <w:t xml:space="preserve">4.4.3  </w:t>
      </w:r>
      <w:r>
        <w:rPr>
          <w:rFonts w:hint="eastAsia"/>
        </w:rPr>
        <w:t>逻辑函数</w:t>
      </w:r>
      <w:proofErr w:type="gramStart"/>
      <w:r>
        <w:rPr>
          <w:rFonts w:hint="eastAsia"/>
        </w:rPr>
        <w:t>的卡诺图化简</w:t>
      </w:r>
      <w:proofErr w:type="gramEnd"/>
      <w:r>
        <w:rPr>
          <w:rFonts w:hint="eastAsia"/>
        </w:rPr>
        <w:t>方法</w:t>
      </w:r>
      <w:bookmarkEnd w:id="516"/>
    </w:p>
    <w:p w14:paraId="2CE9E9EF" w14:textId="77777777" w:rsidR="000B14C2" w:rsidRDefault="00491828">
      <w:pPr>
        <w:ind w:firstLine="420"/>
        <w:rPr>
          <w:color w:val="000000" w:themeColor="text1"/>
        </w:rPr>
      </w:pPr>
      <w:proofErr w:type="gramStart"/>
      <w:r>
        <w:rPr>
          <w:rFonts w:hint="eastAsia"/>
          <w:color w:val="000000" w:themeColor="text1"/>
        </w:rPr>
        <w:t>卡诺图是</w:t>
      </w:r>
      <w:proofErr w:type="gramEnd"/>
      <w:r>
        <w:rPr>
          <w:rFonts w:hint="eastAsia"/>
          <w:color w:val="000000" w:themeColor="text1"/>
        </w:rPr>
        <w:t>用直角坐标来划分逻辑平面，形成棋枰式方格，每个方格相当于输入变量的一种组合。方格中所填逻辑值即为对应输出函数值，方格编号是输入变量按照二进制权重的排序。和真值表不同，坐标的划分应使变量在相邻方格间按</w:t>
      </w:r>
      <w:proofErr w:type="gramStart"/>
      <w:r>
        <w:rPr>
          <w:rFonts w:hint="eastAsia"/>
          <w:color w:val="000000" w:themeColor="text1"/>
        </w:rPr>
        <w:t>格雷码排列</w:t>
      </w:r>
      <w:proofErr w:type="gramEnd"/>
      <w:r>
        <w:rPr>
          <w:rFonts w:hint="eastAsia"/>
          <w:color w:val="000000" w:themeColor="text1"/>
        </w:rPr>
        <w:t>，以便函数在相邻方格间的吸收合并，最终达到最简化简的目的。</w:t>
      </w:r>
    </w:p>
    <w:p w14:paraId="24C04985" w14:textId="77777777" w:rsidR="000B14C2" w:rsidRDefault="00491828">
      <w:pPr>
        <w:pStyle w:val="4"/>
      </w:pPr>
      <w:r>
        <w:rPr>
          <w:rFonts w:hint="eastAsia"/>
        </w:rPr>
        <w:lastRenderedPageBreak/>
        <w:t>1</w:t>
      </w:r>
      <w:r>
        <w:rPr>
          <w:rFonts w:hint="eastAsia"/>
        </w:rPr>
        <w:t>．逻辑函数的最小</w:t>
      </w:r>
      <w:proofErr w:type="gramStart"/>
      <w:r>
        <w:rPr>
          <w:rFonts w:hint="eastAsia"/>
        </w:rPr>
        <w:t>项及其</w:t>
      </w:r>
      <w:proofErr w:type="gramEnd"/>
      <w:r>
        <w:rPr>
          <w:rFonts w:hint="eastAsia"/>
        </w:rPr>
        <w:t>表示</w:t>
      </w:r>
    </w:p>
    <w:p w14:paraId="7FD14908" w14:textId="77777777" w:rsidR="000B14C2" w:rsidRDefault="00491828">
      <w:pPr>
        <w:ind w:firstLine="420"/>
        <w:rPr>
          <w:color w:val="000000" w:themeColor="text1"/>
        </w:rPr>
      </w:pPr>
      <w:r>
        <w:rPr>
          <w:rFonts w:ascii="黑体" w:eastAsia="黑体" w:hAnsi="黑体" w:hint="eastAsia"/>
          <w:bCs/>
          <w:color w:val="000000" w:themeColor="text1"/>
        </w:rPr>
        <w:t>逻辑函数的最小项</w:t>
      </w:r>
      <w:r>
        <w:rPr>
          <w:rFonts w:hint="eastAsia"/>
          <w:color w:val="000000" w:themeColor="text1"/>
        </w:rPr>
        <w:t>是一个包括所有输入变量的乘积项，每个变量均以原变量或反变量的形式出现一次。每个最小项都包括所有变量且每个变量出现且仅出项</w:t>
      </w:r>
      <w:r>
        <w:rPr>
          <w:rFonts w:hint="eastAsia"/>
          <w:color w:val="000000" w:themeColor="text1"/>
        </w:rPr>
        <w:t>1</w:t>
      </w:r>
      <w:r>
        <w:rPr>
          <w:rFonts w:hint="eastAsia"/>
          <w:color w:val="000000" w:themeColor="text1"/>
        </w:rPr>
        <w:t>次，含有</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输入变量的函数共有</w:t>
      </w:r>
      <w:r>
        <w:rPr>
          <w:rFonts w:hint="eastAsia"/>
          <w:color w:val="000000" w:themeColor="text1"/>
        </w:rPr>
        <w:t>2</w:t>
      </w:r>
      <w:r>
        <w:rPr>
          <w:rFonts w:hint="eastAsia"/>
          <w:color w:val="000000" w:themeColor="text1"/>
          <w:vertAlign w:val="superscript"/>
        </w:rPr>
        <w:t>n</w:t>
      </w:r>
      <w:proofErr w:type="gramStart"/>
      <w:r>
        <w:rPr>
          <w:rFonts w:hint="eastAsia"/>
          <w:color w:val="000000" w:themeColor="text1"/>
        </w:rPr>
        <w:t>个</w:t>
      </w:r>
      <w:proofErr w:type="gramEnd"/>
      <w:r>
        <w:rPr>
          <w:rFonts w:hint="eastAsia"/>
          <w:color w:val="000000" w:themeColor="text1"/>
        </w:rPr>
        <w:t>最小项。</w:t>
      </w:r>
    </w:p>
    <w:p w14:paraId="1AEBB052" w14:textId="77777777" w:rsidR="000B14C2" w:rsidRDefault="00491828">
      <w:pPr>
        <w:ind w:firstLine="420"/>
        <w:rPr>
          <w:color w:val="000000" w:themeColor="text1"/>
        </w:rPr>
      </w:pPr>
      <w:r>
        <w:rPr>
          <w:rFonts w:hint="eastAsia"/>
          <w:color w:val="000000" w:themeColor="text1"/>
        </w:rPr>
        <w:t>如：</w:t>
      </w:r>
      <w:r>
        <w:rPr>
          <w:rFonts w:hint="eastAsia"/>
          <w:i/>
          <w:iCs/>
          <w:color w:val="000000" w:themeColor="text1"/>
        </w:rPr>
        <w:t>Y</w:t>
      </w:r>
      <w:r>
        <w:rPr>
          <w:i/>
          <w:iCs/>
          <w:color w:val="000000" w:themeColor="text1"/>
          <w:vertAlign w:val="subscript"/>
        </w:rPr>
        <w:t>1</w:t>
      </w:r>
      <w:r>
        <w:rPr>
          <w:rFonts w:hint="eastAsia"/>
          <w:i/>
          <w:iCs/>
          <w:color w:val="000000" w:themeColor="text1"/>
        </w:rPr>
        <w:t>=F</w:t>
      </w:r>
      <w:r>
        <w:rPr>
          <w:i/>
          <w:iCs/>
          <w:color w:val="000000" w:themeColor="text1"/>
          <w:vertAlign w:val="subscript"/>
        </w:rPr>
        <w:t>1</w:t>
      </w:r>
      <w:r>
        <w:rPr>
          <w:rFonts w:hint="eastAsia"/>
          <w:i/>
          <w:iCs/>
          <w:color w:val="000000" w:themeColor="text1"/>
        </w:rPr>
        <w:t>(A,B)</w:t>
      </w:r>
      <w:r>
        <w:rPr>
          <w:rFonts w:hint="eastAsia"/>
          <w:color w:val="000000" w:themeColor="text1"/>
        </w:rPr>
        <w:t xml:space="preserve"> </w:t>
      </w:r>
      <w:r>
        <w:rPr>
          <w:rFonts w:hint="eastAsia"/>
          <w:color w:val="000000" w:themeColor="text1"/>
        </w:rPr>
        <w:t>，函数</w:t>
      </w:r>
      <w:r>
        <w:rPr>
          <w:rFonts w:hint="eastAsia"/>
          <w:color w:val="000000" w:themeColor="text1"/>
        </w:rPr>
        <w:t xml:space="preserve"> </w:t>
      </w:r>
      <w:r>
        <w:rPr>
          <w:rFonts w:hint="eastAsia"/>
          <w:i/>
          <w:iCs/>
          <w:color w:val="000000" w:themeColor="text1"/>
        </w:rPr>
        <w:t>F</w:t>
      </w:r>
      <w:r>
        <w:rPr>
          <w:i/>
          <w:iCs/>
          <w:color w:val="000000" w:themeColor="text1"/>
          <w:vertAlign w:val="subscript"/>
        </w:rPr>
        <w:t>1</w:t>
      </w:r>
      <w:r>
        <w:rPr>
          <w:rFonts w:hint="eastAsia"/>
          <w:i/>
          <w:iCs/>
          <w:color w:val="000000" w:themeColor="text1"/>
        </w:rPr>
        <w:t>(A,B)</w:t>
      </w:r>
      <w:r>
        <w:rPr>
          <w:rFonts w:hint="eastAsia"/>
          <w:color w:val="000000" w:themeColor="text1"/>
        </w:rPr>
        <w:t>有</w:t>
      </w:r>
      <w:r>
        <w:rPr>
          <w:rFonts w:hint="eastAsia"/>
          <w:color w:val="000000" w:themeColor="text1"/>
        </w:rPr>
        <w:t>4</w:t>
      </w:r>
      <w:r>
        <w:rPr>
          <w:rFonts w:hint="eastAsia"/>
          <w:color w:val="000000" w:themeColor="text1"/>
        </w:rPr>
        <w:t>个最小项</w:t>
      </w:r>
      <m:oMath>
        <m:acc>
          <m:accPr>
            <m:chr m:val="̅"/>
            <m:ctrlPr>
              <w:rPr>
                <w:rFonts w:ascii="Cambria Math" w:hAnsi="Cambria Math"/>
                <w:i/>
                <w:iCs/>
                <w:color w:val="000000" w:themeColor="text1"/>
              </w:rPr>
            </m:ctrlPr>
          </m:accPr>
          <m:e>
            <m:r>
              <w:rPr>
                <w:rFonts w:ascii="Cambria Math" w:hAnsi="Cambria Math"/>
                <w:color w:val="000000" w:themeColor="text1"/>
              </w:rPr>
              <m:t>A</m:t>
            </m:r>
          </m:e>
        </m:acc>
        <m:acc>
          <m:accPr>
            <m:chr m:val="̅"/>
            <m:ctrlPr>
              <w:rPr>
                <w:rFonts w:ascii="Cambria Math" w:hAnsi="Cambria Math"/>
                <w:i/>
                <w:iCs/>
                <w:color w:val="000000" w:themeColor="text1"/>
              </w:rPr>
            </m:ctrlPr>
          </m:accPr>
          <m:e>
            <m:r>
              <w:rPr>
                <w:rFonts w:ascii="Cambria Math" w:hAnsi="Cambria Math"/>
                <w:color w:val="000000" w:themeColor="text1"/>
              </w:rPr>
              <m:t>B</m:t>
            </m:r>
          </m:e>
        </m:acc>
      </m:oMath>
      <w:r>
        <w:rPr>
          <w:rFonts w:ascii="宋体" w:hAnsi="宋体" w:hint="eastAsia"/>
          <w:color w:val="000000" w:themeColor="text1"/>
          <w:sz w:val="24"/>
        </w:rPr>
        <w:t>，</w:t>
      </w:r>
      <m:oMath>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B</m:t>
        </m:r>
      </m:oMath>
      <w:r>
        <w:rPr>
          <w:rFonts w:ascii="宋体" w:hAnsi="宋体" w:hint="eastAsia"/>
          <w:color w:val="000000" w:themeColor="text1"/>
          <w:sz w:val="24"/>
        </w:rPr>
        <w:t>，</w:t>
      </w:r>
      <m:oMath>
        <m:r>
          <w:rPr>
            <w:rFonts w:ascii="Cambria Math" w:hAnsi="Cambria Math" w:hint="eastAsia"/>
            <w:color w:val="000000" w:themeColor="text1"/>
          </w:rPr>
          <m:t>A</m:t>
        </m:r>
        <m:acc>
          <m:accPr>
            <m:chr m:val="̅"/>
            <m:ctrlPr>
              <w:rPr>
                <w:rFonts w:ascii="Cambria Math" w:hAnsi="Cambria Math"/>
                <w:i/>
                <w:iCs/>
                <w:color w:val="000000" w:themeColor="text1"/>
              </w:rPr>
            </m:ctrlPr>
          </m:accPr>
          <m:e>
            <m:r>
              <w:rPr>
                <w:rFonts w:ascii="Cambria Math" w:hAnsi="Cambria Math"/>
                <w:color w:val="000000" w:themeColor="text1"/>
              </w:rPr>
              <m:t>B</m:t>
            </m:r>
          </m:e>
        </m:acc>
      </m:oMath>
      <w:r>
        <w:rPr>
          <w:rFonts w:ascii="宋体" w:hAnsi="宋体" w:hint="eastAsia"/>
          <w:color w:val="000000" w:themeColor="text1"/>
          <w:sz w:val="24"/>
        </w:rPr>
        <w:t>和</w:t>
      </w:r>
      <m:oMath>
        <m:r>
          <w:rPr>
            <w:rFonts w:ascii="Cambria Math" w:hAnsi="Cambria Math" w:hint="eastAsia"/>
            <w:color w:val="000000" w:themeColor="text1"/>
          </w:rPr>
          <m:t>A</m:t>
        </m:r>
        <m:r>
          <w:rPr>
            <w:rFonts w:ascii="Cambria Math" w:hAnsi="Cambria Math"/>
            <w:color w:val="000000" w:themeColor="text1"/>
          </w:rPr>
          <m:t>B</m:t>
        </m:r>
      </m:oMath>
      <w:r>
        <w:rPr>
          <w:rFonts w:hint="eastAsia"/>
          <w:color w:val="000000" w:themeColor="text1"/>
        </w:rPr>
        <w:t>。</w:t>
      </w:r>
    </w:p>
    <w:p w14:paraId="5ED7E95E" w14:textId="77777777" w:rsidR="000B14C2" w:rsidRDefault="00491828">
      <w:pPr>
        <w:ind w:firstLineChars="400" w:firstLine="840"/>
        <w:rPr>
          <w:color w:val="000000" w:themeColor="text1"/>
        </w:rPr>
      </w:pPr>
      <w:r>
        <w:rPr>
          <w:rFonts w:hint="eastAsia"/>
          <w:i/>
          <w:iCs/>
          <w:color w:val="000000" w:themeColor="text1"/>
        </w:rPr>
        <w:t>Y</w:t>
      </w:r>
      <w:r>
        <w:rPr>
          <w:i/>
          <w:iCs/>
          <w:color w:val="000000" w:themeColor="text1"/>
          <w:vertAlign w:val="subscript"/>
        </w:rPr>
        <w:t>2</w:t>
      </w:r>
      <w:r>
        <w:rPr>
          <w:rFonts w:hint="eastAsia"/>
          <w:i/>
          <w:iCs/>
          <w:color w:val="000000" w:themeColor="text1"/>
        </w:rPr>
        <w:t>=F</w:t>
      </w:r>
      <w:r>
        <w:rPr>
          <w:i/>
          <w:iCs/>
          <w:color w:val="000000" w:themeColor="text1"/>
          <w:vertAlign w:val="subscript"/>
        </w:rPr>
        <w:t>2</w:t>
      </w:r>
      <w:r>
        <w:rPr>
          <w:rFonts w:hint="eastAsia"/>
          <w:i/>
          <w:iCs/>
          <w:color w:val="000000" w:themeColor="text1"/>
        </w:rPr>
        <w:t>(A,B,C)</w:t>
      </w:r>
      <w:r>
        <w:rPr>
          <w:rFonts w:hint="eastAsia"/>
          <w:color w:val="000000" w:themeColor="text1"/>
        </w:rPr>
        <w:t>，函数</w:t>
      </w:r>
      <w:r>
        <w:rPr>
          <w:rFonts w:hint="eastAsia"/>
          <w:i/>
          <w:iCs/>
          <w:color w:val="000000" w:themeColor="text1"/>
        </w:rPr>
        <w:t>F</w:t>
      </w:r>
      <w:r>
        <w:rPr>
          <w:i/>
          <w:iCs/>
          <w:color w:val="000000" w:themeColor="text1"/>
          <w:vertAlign w:val="subscript"/>
        </w:rPr>
        <w:t>2</w:t>
      </w:r>
      <w:r>
        <w:rPr>
          <w:rFonts w:hint="eastAsia"/>
          <w:i/>
          <w:iCs/>
          <w:color w:val="000000" w:themeColor="text1"/>
        </w:rPr>
        <w:t>(A,B,C)</w:t>
      </w:r>
      <w:r>
        <w:rPr>
          <w:rFonts w:hint="eastAsia"/>
          <w:color w:val="000000" w:themeColor="text1"/>
        </w:rPr>
        <w:t>共有</w:t>
      </w:r>
      <w:r>
        <w:rPr>
          <w:rFonts w:hint="eastAsia"/>
          <w:color w:val="000000" w:themeColor="text1"/>
        </w:rPr>
        <w:t>8</w:t>
      </w:r>
      <w:r>
        <w:rPr>
          <w:rFonts w:hint="eastAsia"/>
          <w:color w:val="000000" w:themeColor="text1"/>
        </w:rPr>
        <w:t>个最小项</w:t>
      </w:r>
      <m:oMath>
        <m:acc>
          <m:accPr>
            <m:chr m:val="̅"/>
            <m:ctrlPr>
              <w:rPr>
                <w:rFonts w:ascii="Cambria Math" w:hAnsi="Cambria Math"/>
                <w:i/>
                <w:iCs/>
                <w:color w:val="000000" w:themeColor="text1"/>
              </w:rPr>
            </m:ctrlPr>
          </m:accPr>
          <m:e>
            <m:r>
              <w:rPr>
                <w:rFonts w:ascii="Cambria Math" w:hAnsi="Cambria Math"/>
                <w:color w:val="000000" w:themeColor="text1"/>
              </w:rPr>
              <m:t>A</m:t>
            </m:r>
          </m:e>
        </m:acc>
        <m:acc>
          <m:accPr>
            <m:chr m:val="̅"/>
            <m:ctrlPr>
              <w:rPr>
                <w:rFonts w:ascii="Cambria Math" w:hAnsi="Cambria Math"/>
                <w:i/>
                <w:iCs/>
                <w:color w:val="000000" w:themeColor="text1"/>
              </w:rPr>
            </m:ctrlPr>
          </m:accPr>
          <m:e>
            <m:r>
              <w:rPr>
                <w:rFonts w:ascii="Cambria Math" w:hAnsi="Cambria Math"/>
                <w:color w:val="000000" w:themeColor="text1"/>
              </w:rPr>
              <m:t>B</m:t>
            </m:r>
          </m:e>
        </m:acc>
        <m:acc>
          <m:accPr>
            <m:chr m:val="̅"/>
            <m:ctrlPr>
              <w:rPr>
                <w:rFonts w:ascii="Cambria Math" w:hAnsi="Cambria Math"/>
                <w:i/>
                <w:iCs/>
                <w:color w:val="000000" w:themeColor="text1"/>
              </w:rPr>
            </m:ctrlPr>
          </m:accPr>
          <m:e>
            <m:r>
              <w:rPr>
                <w:rFonts w:ascii="Cambria Math" w:hAnsi="Cambria Math"/>
                <w:color w:val="000000" w:themeColor="text1"/>
              </w:rPr>
              <m:t>C</m:t>
            </m:r>
          </m:e>
        </m:acc>
      </m:oMath>
      <w:r>
        <w:rPr>
          <w:rFonts w:ascii="宋体" w:hAnsi="宋体" w:hint="eastAsia"/>
          <w:color w:val="000000" w:themeColor="text1"/>
          <w:sz w:val="24"/>
        </w:rPr>
        <w:t>，</w:t>
      </w:r>
      <m:oMath>
        <m:acc>
          <m:accPr>
            <m:chr m:val="̅"/>
            <m:ctrlPr>
              <w:rPr>
                <w:rFonts w:ascii="Cambria Math" w:hAnsi="Cambria Math"/>
                <w:i/>
                <w:iCs/>
                <w:color w:val="000000" w:themeColor="text1"/>
              </w:rPr>
            </m:ctrlPr>
          </m:accPr>
          <m:e>
            <m:r>
              <w:rPr>
                <w:rFonts w:ascii="Cambria Math" w:hAnsi="Cambria Math"/>
                <w:color w:val="000000" w:themeColor="text1"/>
              </w:rPr>
              <m:t>A</m:t>
            </m:r>
          </m:e>
        </m:acc>
        <m:acc>
          <m:accPr>
            <m:chr m:val="̅"/>
            <m:ctrlPr>
              <w:rPr>
                <w:rFonts w:ascii="Cambria Math" w:hAnsi="Cambria Math"/>
                <w:i/>
                <w:iCs/>
                <w:color w:val="000000" w:themeColor="text1"/>
              </w:rPr>
            </m:ctrlPr>
          </m:accPr>
          <m:e>
            <m:r>
              <w:rPr>
                <w:rFonts w:ascii="Cambria Math" w:hAnsi="Cambria Math"/>
                <w:color w:val="000000" w:themeColor="text1"/>
              </w:rPr>
              <m:t>B</m:t>
            </m:r>
          </m:e>
        </m:acc>
        <m:r>
          <w:rPr>
            <w:rFonts w:ascii="Cambria Math" w:hAnsi="Cambria Math"/>
            <w:color w:val="000000" w:themeColor="text1"/>
          </w:rPr>
          <m:t>C</m:t>
        </m:r>
      </m:oMath>
      <w:r>
        <w:rPr>
          <w:rFonts w:ascii="宋体" w:hAnsi="宋体" w:hint="eastAsia"/>
          <w:iCs/>
          <w:color w:val="000000" w:themeColor="text1"/>
        </w:rPr>
        <w:t>，</w:t>
      </w:r>
      <m:oMath>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hint="eastAsia"/>
            <w:color w:val="000000" w:themeColor="text1"/>
          </w:rPr>
          <m:t>B</m:t>
        </m:r>
        <m:acc>
          <m:accPr>
            <m:chr m:val="̅"/>
            <m:ctrlPr>
              <w:rPr>
                <w:rFonts w:ascii="Cambria Math" w:hAnsi="Cambria Math"/>
                <w:i/>
                <w:iCs/>
                <w:color w:val="000000" w:themeColor="text1"/>
              </w:rPr>
            </m:ctrlPr>
          </m:accPr>
          <m:e>
            <m:r>
              <w:rPr>
                <w:rFonts w:ascii="Cambria Math" w:hAnsi="Cambria Math"/>
                <w:color w:val="000000" w:themeColor="text1"/>
              </w:rPr>
              <m:t>C</m:t>
            </m:r>
          </m:e>
        </m:acc>
      </m:oMath>
      <w:r>
        <w:rPr>
          <w:rFonts w:ascii="宋体" w:hAnsi="宋体" w:hint="eastAsia"/>
          <w:color w:val="000000" w:themeColor="text1"/>
          <w:sz w:val="24"/>
        </w:rPr>
        <w:t>，</w:t>
      </w:r>
      <m:oMath>
        <m:acc>
          <m:accPr>
            <m:chr m:val="̅"/>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hint="eastAsia"/>
            <w:color w:val="000000" w:themeColor="text1"/>
          </w:rPr>
          <m:t>BC</m:t>
        </m:r>
      </m:oMath>
      <w:r>
        <w:rPr>
          <w:rFonts w:ascii="宋体" w:hAnsi="宋体" w:hint="eastAsia"/>
          <w:color w:val="000000" w:themeColor="text1"/>
          <w:sz w:val="24"/>
        </w:rPr>
        <w:t>，</w:t>
      </w:r>
      <m:oMath>
        <m:r>
          <w:rPr>
            <w:rFonts w:ascii="Cambria Math" w:hAnsi="Cambria Math" w:hint="eastAsia"/>
            <w:color w:val="000000" w:themeColor="text1"/>
            <w:szCs w:val="16"/>
          </w:rPr>
          <m:t>A</m:t>
        </m:r>
        <m:acc>
          <m:accPr>
            <m:chr m:val="̅"/>
            <m:ctrlPr>
              <w:rPr>
                <w:rFonts w:ascii="Cambria Math" w:hAnsi="Cambria Math"/>
                <w:i/>
                <w:iCs/>
                <w:color w:val="000000" w:themeColor="text1"/>
                <w:sz w:val="18"/>
                <w:szCs w:val="16"/>
              </w:rPr>
            </m:ctrlPr>
          </m:accPr>
          <m:e>
            <m:r>
              <w:rPr>
                <w:rFonts w:ascii="Cambria Math" w:hAnsi="Cambria Math"/>
                <w:color w:val="000000" w:themeColor="text1"/>
                <w:sz w:val="18"/>
                <w:szCs w:val="16"/>
              </w:rPr>
              <m:t>B</m:t>
            </m:r>
          </m:e>
        </m:acc>
        <m:acc>
          <m:accPr>
            <m:chr m:val="̅"/>
            <m:ctrlPr>
              <w:rPr>
                <w:rFonts w:ascii="Cambria Math" w:hAnsi="Cambria Math"/>
                <w:i/>
                <w:iCs/>
                <w:color w:val="000000" w:themeColor="text1"/>
                <w:sz w:val="18"/>
                <w:szCs w:val="16"/>
              </w:rPr>
            </m:ctrlPr>
          </m:accPr>
          <m:e>
            <m:r>
              <w:rPr>
                <w:rFonts w:ascii="Cambria Math" w:hAnsi="Cambria Math"/>
                <w:color w:val="000000" w:themeColor="text1"/>
                <w:sz w:val="18"/>
                <w:szCs w:val="16"/>
              </w:rPr>
              <m:t>C</m:t>
            </m:r>
          </m:e>
        </m:acc>
      </m:oMath>
      <w:r>
        <w:rPr>
          <w:rFonts w:ascii="宋体" w:hAnsi="宋体" w:hint="eastAsia"/>
          <w:color w:val="000000" w:themeColor="text1"/>
          <w:sz w:val="24"/>
        </w:rPr>
        <w:t>，</w:t>
      </w:r>
      <m:oMath>
        <m:r>
          <w:rPr>
            <w:rFonts w:ascii="Cambria Math" w:hAnsi="Cambria Math" w:hint="eastAsia"/>
            <w:color w:val="000000" w:themeColor="text1"/>
            <w:szCs w:val="21"/>
          </w:rPr>
          <m:t>A</m:t>
        </m:r>
        <m:acc>
          <m:accPr>
            <m:chr m:val="̅"/>
            <m:ctrlPr>
              <w:rPr>
                <w:rFonts w:ascii="Cambria Math" w:hAnsi="Cambria Math"/>
                <w:i/>
                <w:iCs/>
                <w:color w:val="000000" w:themeColor="text1"/>
                <w:szCs w:val="21"/>
              </w:rPr>
            </m:ctrlPr>
          </m:accPr>
          <m:e>
            <m:r>
              <w:rPr>
                <w:rFonts w:ascii="Cambria Math" w:hAnsi="Cambria Math"/>
                <w:color w:val="000000" w:themeColor="text1"/>
                <w:szCs w:val="21"/>
              </w:rPr>
              <m:t>B</m:t>
            </m:r>
          </m:e>
        </m:acc>
        <m:r>
          <w:rPr>
            <w:rFonts w:ascii="Cambria Math" w:hAnsi="Cambria Math"/>
            <w:color w:val="000000" w:themeColor="text1"/>
            <w:szCs w:val="21"/>
          </w:rPr>
          <m:t>C</m:t>
        </m:r>
      </m:oMath>
      <w:r>
        <w:rPr>
          <w:rFonts w:ascii="宋体" w:hAnsi="宋体" w:hint="eastAsia"/>
          <w:iCs/>
          <w:color w:val="000000" w:themeColor="text1"/>
          <w:szCs w:val="21"/>
        </w:rPr>
        <w:t>，</w:t>
      </w:r>
      <m:oMath>
        <m:r>
          <w:rPr>
            <w:rFonts w:ascii="Cambria Math" w:hAnsi="Cambria Math" w:hint="eastAsia"/>
            <w:color w:val="000000" w:themeColor="text1"/>
            <w:szCs w:val="21"/>
          </w:rPr>
          <m:t>AB</m:t>
        </m:r>
        <m:acc>
          <m:accPr>
            <m:chr m:val="̅"/>
            <m:ctrlPr>
              <w:rPr>
                <w:rFonts w:ascii="Cambria Math" w:hAnsi="Cambria Math"/>
                <w:i/>
                <w:iCs/>
                <w:color w:val="000000" w:themeColor="text1"/>
                <w:szCs w:val="21"/>
              </w:rPr>
            </m:ctrlPr>
          </m:accPr>
          <m:e>
            <m:r>
              <w:rPr>
                <w:rFonts w:ascii="Cambria Math" w:hAnsi="Cambria Math"/>
                <w:color w:val="000000" w:themeColor="text1"/>
                <w:szCs w:val="21"/>
              </w:rPr>
              <m:t>C</m:t>
            </m:r>
          </m:e>
        </m:acc>
      </m:oMath>
      <w:r>
        <w:rPr>
          <w:rFonts w:ascii="宋体" w:hAnsi="宋体" w:hint="eastAsia"/>
          <w:color w:val="000000" w:themeColor="text1"/>
          <w:szCs w:val="21"/>
        </w:rPr>
        <w:t>，</w:t>
      </w:r>
      <m:oMath>
        <m:r>
          <w:rPr>
            <w:rFonts w:ascii="Cambria Math" w:hAnsi="Cambria Math" w:hint="eastAsia"/>
            <w:color w:val="000000" w:themeColor="text1"/>
            <w:szCs w:val="21"/>
          </w:rPr>
          <m:t>AB</m:t>
        </m:r>
        <m:r>
          <w:rPr>
            <w:rFonts w:ascii="Cambria Math" w:hAnsi="Cambria Math"/>
            <w:color w:val="000000" w:themeColor="text1"/>
            <w:szCs w:val="21"/>
          </w:rPr>
          <m:t>C</m:t>
        </m:r>
      </m:oMath>
      <w:r>
        <w:rPr>
          <w:rFonts w:hint="eastAsia"/>
          <w:color w:val="000000" w:themeColor="text1"/>
          <w:szCs w:val="21"/>
        </w:rPr>
        <w:t>。</w:t>
      </w:r>
      <w:r>
        <w:rPr>
          <w:rFonts w:hint="eastAsia"/>
          <w:color w:val="000000" w:themeColor="text1"/>
        </w:rPr>
        <w:t>三变量的最小项真值表如表</w:t>
      </w:r>
      <w:r>
        <w:rPr>
          <w:rFonts w:hint="eastAsia"/>
          <w:color w:val="000000" w:themeColor="text1"/>
        </w:rPr>
        <w:t>4</w:t>
      </w:r>
      <w:r>
        <w:rPr>
          <w:color w:val="000000" w:themeColor="text1"/>
        </w:rPr>
        <w:t>-11</w:t>
      </w:r>
      <w:r>
        <w:rPr>
          <w:rFonts w:hint="eastAsia"/>
          <w:color w:val="000000" w:themeColor="text1"/>
        </w:rPr>
        <w:t>所示。</w:t>
      </w:r>
    </w:p>
    <w:p w14:paraId="1C20A21A" w14:textId="77777777" w:rsidR="000B14C2" w:rsidRDefault="00491828">
      <w:pPr>
        <w:pStyle w:val="6"/>
        <w:rPr>
          <w:shd w:val="clear" w:color="auto" w:fill="FFFFFF"/>
        </w:rPr>
      </w:pPr>
      <w:r>
        <w:rPr>
          <w:rFonts w:hint="eastAsia"/>
        </w:rPr>
        <w:t>表</w:t>
      </w:r>
      <w:r>
        <w:rPr>
          <w:rFonts w:hint="eastAsia"/>
        </w:rPr>
        <w:t>4</w:t>
      </w:r>
      <w:r>
        <w:t xml:space="preserve">-11  </w:t>
      </w:r>
      <w:r>
        <w:rPr>
          <w:rFonts w:hint="eastAsia"/>
        </w:rPr>
        <w:t>三变量的最小项真值表</w:t>
      </w:r>
    </w:p>
    <w:tbl>
      <w:tblPr>
        <w:tblW w:w="0" w:type="auto"/>
        <w:tblInd w:w="816" w:type="dxa"/>
        <w:tblLook w:val="04A0" w:firstRow="1" w:lastRow="0" w:firstColumn="1" w:lastColumn="0" w:noHBand="0" w:noVBand="1"/>
      </w:tblPr>
      <w:tblGrid>
        <w:gridCol w:w="714"/>
        <w:gridCol w:w="714"/>
        <w:gridCol w:w="714"/>
        <w:gridCol w:w="714"/>
        <w:gridCol w:w="714"/>
        <w:gridCol w:w="714"/>
        <w:gridCol w:w="714"/>
        <w:gridCol w:w="714"/>
        <w:gridCol w:w="768"/>
      </w:tblGrid>
      <w:tr w:rsidR="000B14C2" w14:paraId="6BD325D5" w14:textId="77777777">
        <w:trPr>
          <w:trHeight w:val="256"/>
        </w:trPr>
        <w:tc>
          <w:tcPr>
            <w:tcW w:w="714" w:type="dxa"/>
            <w:tcBorders>
              <w:top w:val="single" w:sz="8" w:space="0" w:color="auto"/>
              <w:left w:val="nil"/>
            </w:tcBorders>
            <w:tcMar>
              <w:top w:w="28" w:type="dxa"/>
            </w:tcMar>
          </w:tcPr>
          <w:p w14:paraId="2AF788F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m:oMathPara>
              <m:oMath>
                <m:r>
                  <w:rPr>
                    <w:rFonts w:ascii="Cambria Math" w:hAnsi="Cambria Math" w:cs="Times New Roman" w:hint="eastAsia"/>
                    <w:sz w:val="18"/>
                  </w:rPr>
                  <m:t>ABC</m:t>
                </m:r>
              </m:oMath>
            </m:oMathPara>
          </w:p>
        </w:tc>
        <w:tc>
          <w:tcPr>
            <w:tcW w:w="714" w:type="dxa"/>
            <w:tcBorders>
              <w:top w:val="single" w:sz="8" w:space="0" w:color="auto"/>
            </w:tcBorders>
            <w:tcMar>
              <w:top w:w="28" w:type="dxa"/>
            </w:tcMar>
          </w:tcPr>
          <w:p w14:paraId="754DB362" w14:textId="77777777" w:rsidR="000B14C2" w:rsidRDefault="00193BD5">
            <w:pPr>
              <w:tabs>
                <w:tab w:val="left" w:pos="6184"/>
                <w:tab w:val="left" w:pos="6338"/>
              </w:tabs>
              <w:autoSpaceDE w:val="0"/>
              <w:autoSpaceDN w:val="0"/>
              <w:ind w:firstLineChars="0" w:firstLine="0"/>
              <w:jc w:val="center"/>
              <w:rPr>
                <w:rFonts w:ascii="Cambria Math" w:hAnsi="Cambria Math" w:cs="Times New Roman"/>
                <w:i/>
                <w:iCs/>
                <w:sz w:val="18"/>
              </w:rPr>
            </w:pPr>
            <m:oMathPara>
              <m:oMath>
                <m:acc>
                  <m:accPr>
                    <m:chr m:val="̅"/>
                    <m:ctrlPr>
                      <w:rPr>
                        <w:rFonts w:ascii="Cambria Math" w:hAnsi="Cambria Math" w:cs="Times New Roman"/>
                        <w:i/>
                        <w:iCs/>
                        <w:sz w:val="18"/>
                      </w:rPr>
                    </m:ctrlPr>
                  </m:accPr>
                  <m:e>
                    <m:r>
                      <w:rPr>
                        <w:rFonts w:ascii="Cambria Math" w:hAnsi="Cambria Math" w:cs="Times New Roman"/>
                        <w:sz w:val="18"/>
                      </w:rPr>
                      <m:t>A</m:t>
                    </m:r>
                  </m:e>
                </m:acc>
                <m:acc>
                  <m:accPr>
                    <m:chr m:val="̅"/>
                    <m:ctrlPr>
                      <w:rPr>
                        <w:rFonts w:ascii="Cambria Math" w:hAnsi="Cambria Math" w:cs="Times New Roman"/>
                        <w:i/>
                        <w:iCs/>
                        <w:sz w:val="18"/>
                      </w:rPr>
                    </m:ctrlPr>
                  </m:accPr>
                  <m:e>
                    <m:r>
                      <w:rPr>
                        <w:rFonts w:ascii="Cambria Math" w:hAnsi="Cambria Math" w:cs="Times New Roman"/>
                        <w:sz w:val="18"/>
                      </w:rPr>
                      <m:t>B</m:t>
                    </m:r>
                  </m:e>
                </m:acc>
                <m:acc>
                  <m:accPr>
                    <m:chr m:val="̅"/>
                    <m:ctrlPr>
                      <w:rPr>
                        <w:rFonts w:ascii="Cambria Math" w:hAnsi="Cambria Math" w:cs="Times New Roman"/>
                        <w:i/>
                        <w:iCs/>
                        <w:sz w:val="18"/>
                      </w:rPr>
                    </m:ctrlPr>
                  </m:accPr>
                  <m:e>
                    <m:r>
                      <w:rPr>
                        <w:rFonts w:ascii="Cambria Math" w:hAnsi="Cambria Math" w:cs="Times New Roman"/>
                        <w:sz w:val="18"/>
                      </w:rPr>
                      <m:t>C</m:t>
                    </m:r>
                  </m:e>
                </m:acc>
              </m:oMath>
            </m:oMathPara>
          </w:p>
        </w:tc>
        <w:tc>
          <w:tcPr>
            <w:tcW w:w="714" w:type="dxa"/>
            <w:tcBorders>
              <w:top w:val="single" w:sz="8" w:space="0" w:color="auto"/>
            </w:tcBorders>
            <w:tcMar>
              <w:top w:w="28" w:type="dxa"/>
            </w:tcMar>
          </w:tcPr>
          <w:p w14:paraId="40E7A007" w14:textId="77777777" w:rsidR="000B14C2" w:rsidRDefault="00193BD5">
            <w:pPr>
              <w:tabs>
                <w:tab w:val="left" w:pos="6184"/>
                <w:tab w:val="left" w:pos="6338"/>
              </w:tabs>
              <w:autoSpaceDE w:val="0"/>
              <w:autoSpaceDN w:val="0"/>
              <w:ind w:firstLineChars="0" w:firstLine="0"/>
              <w:jc w:val="center"/>
              <w:rPr>
                <w:rFonts w:ascii="Cambria Math" w:hAnsi="Cambria Math" w:cs="Times New Roman"/>
                <w:i/>
                <w:iCs/>
                <w:sz w:val="18"/>
              </w:rPr>
            </w:pPr>
            <m:oMathPara>
              <m:oMath>
                <m:acc>
                  <m:accPr>
                    <m:chr m:val="̅"/>
                    <m:ctrlPr>
                      <w:rPr>
                        <w:rFonts w:ascii="Cambria Math" w:hAnsi="Cambria Math" w:cs="Times New Roman"/>
                        <w:i/>
                        <w:iCs/>
                        <w:sz w:val="18"/>
                      </w:rPr>
                    </m:ctrlPr>
                  </m:accPr>
                  <m:e>
                    <m:r>
                      <w:rPr>
                        <w:rFonts w:ascii="Cambria Math" w:hAnsi="Cambria Math" w:cs="Times New Roman"/>
                        <w:sz w:val="18"/>
                      </w:rPr>
                      <m:t>A</m:t>
                    </m:r>
                  </m:e>
                </m:acc>
                <m:acc>
                  <m:accPr>
                    <m:chr m:val="̅"/>
                    <m:ctrlPr>
                      <w:rPr>
                        <w:rFonts w:ascii="Cambria Math" w:hAnsi="Cambria Math" w:cs="Times New Roman"/>
                        <w:i/>
                        <w:iCs/>
                        <w:sz w:val="18"/>
                      </w:rPr>
                    </m:ctrlPr>
                  </m:accPr>
                  <m:e>
                    <m:r>
                      <w:rPr>
                        <w:rFonts w:ascii="Cambria Math" w:hAnsi="Cambria Math" w:cs="Times New Roman"/>
                        <w:sz w:val="18"/>
                      </w:rPr>
                      <m:t>B</m:t>
                    </m:r>
                  </m:e>
                </m:acc>
                <m:r>
                  <w:rPr>
                    <w:rFonts w:ascii="Cambria Math" w:hAnsi="Cambria Math" w:cs="Times New Roman"/>
                    <w:sz w:val="18"/>
                  </w:rPr>
                  <m:t>C</m:t>
                </m:r>
              </m:oMath>
            </m:oMathPara>
          </w:p>
        </w:tc>
        <w:tc>
          <w:tcPr>
            <w:tcW w:w="714" w:type="dxa"/>
            <w:tcBorders>
              <w:top w:val="single" w:sz="8" w:space="0" w:color="auto"/>
            </w:tcBorders>
            <w:tcMar>
              <w:top w:w="28" w:type="dxa"/>
            </w:tcMar>
          </w:tcPr>
          <w:p w14:paraId="10F2F5E7" w14:textId="77777777" w:rsidR="000B14C2" w:rsidRDefault="00193BD5">
            <w:pPr>
              <w:tabs>
                <w:tab w:val="left" w:pos="6184"/>
                <w:tab w:val="left" w:pos="6338"/>
              </w:tabs>
              <w:autoSpaceDE w:val="0"/>
              <w:autoSpaceDN w:val="0"/>
              <w:ind w:firstLineChars="0" w:firstLine="0"/>
              <w:jc w:val="center"/>
              <w:rPr>
                <w:rFonts w:ascii="Cambria Math" w:hAnsi="Cambria Math" w:cs="Times New Roman"/>
                <w:i/>
                <w:iCs/>
                <w:sz w:val="18"/>
              </w:rPr>
            </w:pPr>
            <m:oMathPara>
              <m:oMath>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hint="eastAsia"/>
                    <w:sz w:val="18"/>
                  </w:rPr>
                  <m:t>B</m:t>
                </m:r>
                <m:acc>
                  <m:accPr>
                    <m:chr m:val="̅"/>
                    <m:ctrlPr>
                      <w:rPr>
                        <w:rFonts w:ascii="Cambria Math" w:hAnsi="Cambria Math" w:cs="Times New Roman"/>
                        <w:i/>
                        <w:iCs/>
                        <w:sz w:val="18"/>
                      </w:rPr>
                    </m:ctrlPr>
                  </m:accPr>
                  <m:e>
                    <m:r>
                      <w:rPr>
                        <w:rFonts w:ascii="Cambria Math" w:hAnsi="Cambria Math" w:cs="Times New Roman"/>
                        <w:sz w:val="18"/>
                      </w:rPr>
                      <m:t>C</m:t>
                    </m:r>
                  </m:e>
                </m:acc>
              </m:oMath>
            </m:oMathPara>
          </w:p>
        </w:tc>
        <w:tc>
          <w:tcPr>
            <w:tcW w:w="714" w:type="dxa"/>
            <w:tcBorders>
              <w:top w:val="single" w:sz="8" w:space="0" w:color="auto"/>
            </w:tcBorders>
            <w:tcMar>
              <w:top w:w="28" w:type="dxa"/>
            </w:tcMar>
          </w:tcPr>
          <w:p w14:paraId="53D04BB9" w14:textId="77777777" w:rsidR="000B14C2" w:rsidRDefault="00193BD5">
            <w:pPr>
              <w:tabs>
                <w:tab w:val="left" w:pos="6184"/>
                <w:tab w:val="left" w:pos="6338"/>
              </w:tabs>
              <w:autoSpaceDE w:val="0"/>
              <w:autoSpaceDN w:val="0"/>
              <w:ind w:firstLineChars="0" w:firstLine="0"/>
              <w:jc w:val="center"/>
              <w:rPr>
                <w:rFonts w:ascii="Cambria Math" w:hAnsi="Cambria Math" w:cs="Times New Roman"/>
                <w:i/>
                <w:iCs/>
                <w:sz w:val="18"/>
              </w:rPr>
            </w:pPr>
            <m:oMathPara>
              <m:oMath>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hint="eastAsia"/>
                    <w:sz w:val="18"/>
                  </w:rPr>
                  <m:t>BC</m:t>
                </m:r>
              </m:oMath>
            </m:oMathPara>
          </w:p>
        </w:tc>
        <w:tc>
          <w:tcPr>
            <w:tcW w:w="714" w:type="dxa"/>
            <w:tcBorders>
              <w:top w:val="single" w:sz="8" w:space="0" w:color="auto"/>
            </w:tcBorders>
            <w:tcMar>
              <w:top w:w="28" w:type="dxa"/>
            </w:tcMar>
          </w:tcPr>
          <w:p w14:paraId="78F5E9DF"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m:oMathPara>
              <m:oMath>
                <m:r>
                  <w:rPr>
                    <w:rFonts w:ascii="Cambria Math" w:hAnsi="Cambria Math" w:cs="Times New Roman" w:hint="eastAsia"/>
                    <w:sz w:val="18"/>
                  </w:rPr>
                  <m:t>A</m:t>
                </m:r>
                <m:acc>
                  <m:accPr>
                    <m:chr m:val="̅"/>
                    <m:ctrlPr>
                      <w:rPr>
                        <w:rFonts w:ascii="Cambria Math" w:hAnsi="Cambria Math" w:cs="Times New Roman"/>
                        <w:i/>
                        <w:iCs/>
                        <w:sz w:val="18"/>
                      </w:rPr>
                    </m:ctrlPr>
                  </m:accPr>
                  <m:e>
                    <m:r>
                      <w:rPr>
                        <w:rFonts w:ascii="Cambria Math" w:hAnsi="Cambria Math" w:cs="Times New Roman"/>
                        <w:sz w:val="18"/>
                      </w:rPr>
                      <m:t>B</m:t>
                    </m:r>
                  </m:e>
                </m:acc>
                <m:acc>
                  <m:accPr>
                    <m:chr m:val="̅"/>
                    <m:ctrlPr>
                      <w:rPr>
                        <w:rFonts w:ascii="Cambria Math" w:hAnsi="Cambria Math" w:cs="Times New Roman"/>
                        <w:i/>
                        <w:iCs/>
                        <w:sz w:val="18"/>
                      </w:rPr>
                    </m:ctrlPr>
                  </m:accPr>
                  <m:e>
                    <m:r>
                      <w:rPr>
                        <w:rFonts w:ascii="Cambria Math" w:hAnsi="Cambria Math" w:cs="Times New Roman"/>
                        <w:sz w:val="18"/>
                      </w:rPr>
                      <m:t>C</m:t>
                    </m:r>
                  </m:e>
                </m:acc>
              </m:oMath>
            </m:oMathPara>
          </w:p>
        </w:tc>
        <w:tc>
          <w:tcPr>
            <w:tcW w:w="714" w:type="dxa"/>
            <w:tcBorders>
              <w:top w:val="single" w:sz="8" w:space="0" w:color="auto"/>
            </w:tcBorders>
            <w:tcMar>
              <w:top w:w="28" w:type="dxa"/>
            </w:tcMar>
          </w:tcPr>
          <w:p w14:paraId="0D19FEE9"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m:oMathPara>
              <m:oMath>
                <m:r>
                  <w:rPr>
                    <w:rFonts w:ascii="Cambria Math" w:hAnsi="Cambria Math" w:cs="Times New Roman" w:hint="eastAsia"/>
                    <w:sz w:val="18"/>
                  </w:rPr>
                  <m:t>A</m:t>
                </m:r>
                <m:acc>
                  <m:accPr>
                    <m:chr m:val="̅"/>
                    <m:ctrlPr>
                      <w:rPr>
                        <w:rFonts w:ascii="Cambria Math" w:hAnsi="Cambria Math" w:cs="Times New Roman"/>
                        <w:i/>
                        <w:iCs/>
                        <w:sz w:val="18"/>
                      </w:rPr>
                    </m:ctrlPr>
                  </m:accPr>
                  <m:e>
                    <m:r>
                      <w:rPr>
                        <w:rFonts w:ascii="Cambria Math" w:hAnsi="Cambria Math" w:cs="Times New Roman"/>
                        <w:sz w:val="18"/>
                      </w:rPr>
                      <m:t>B</m:t>
                    </m:r>
                  </m:e>
                </m:acc>
                <m:r>
                  <w:rPr>
                    <w:rFonts w:ascii="Cambria Math" w:hAnsi="Cambria Math" w:cs="Times New Roman"/>
                    <w:sz w:val="18"/>
                  </w:rPr>
                  <m:t>C</m:t>
                </m:r>
              </m:oMath>
            </m:oMathPara>
          </w:p>
        </w:tc>
        <w:tc>
          <w:tcPr>
            <w:tcW w:w="714" w:type="dxa"/>
            <w:tcBorders>
              <w:top w:val="single" w:sz="8" w:space="0" w:color="auto"/>
            </w:tcBorders>
            <w:tcMar>
              <w:top w:w="28" w:type="dxa"/>
            </w:tcMar>
          </w:tcPr>
          <w:p w14:paraId="3954DD87"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m:oMathPara>
              <m:oMath>
                <m:r>
                  <w:rPr>
                    <w:rFonts w:ascii="Cambria Math" w:hAnsi="Cambria Math" w:cs="Times New Roman" w:hint="eastAsia"/>
                    <w:sz w:val="18"/>
                  </w:rPr>
                  <m:t>AB</m:t>
                </m:r>
                <m:acc>
                  <m:accPr>
                    <m:chr m:val="̅"/>
                    <m:ctrlPr>
                      <w:rPr>
                        <w:rFonts w:ascii="Cambria Math" w:hAnsi="Cambria Math" w:cs="Times New Roman"/>
                        <w:i/>
                        <w:iCs/>
                        <w:sz w:val="18"/>
                      </w:rPr>
                    </m:ctrlPr>
                  </m:accPr>
                  <m:e>
                    <m:r>
                      <w:rPr>
                        <w:rFonts w:ascii="Cambria Math" w:hAnsi="Cambria Math" w:cs="Times New Roman"/>
                        <w:sz w:val="18"/>
                      </w:rPr>
                      <m:t>C</m:t>
                    </m:r>
                  </m:e>
                </m:acc>
              </m:oMath>
            </m:oMathPara>
          </w:p>
        </w:tc>
        <w:tc>
          <w:tcPr>
            <w:tcW w:w="768" w:type="dxa"/>
            <w:tcBorders>
              <w:top w:val="single" w:sz="8" w:space="0" w:color="auto"/>
              <w:right w:val="nil"/>
            </w:tcBorders>
            <w:tcMar>
              <w:top w:w="28" w:type="dxa"/>
            </w:tcMar>
          </w:tcPr>
          <w:p w14:paraId="07C3565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m:oMathPara>
              <m:oMath>
                <m:r>
                  <w:rPr>
                    <w:rFonts w:ascii="Cambria Math" w:hAnsi="Cambria Math" w:cs="Times New Roman" w:hint="eastAsia"/>
                    <w:sz w:val="18"/>
                  </w:rPr>
                  <m:t>AB</m:t>
                </m:r>
                <m:r>
                  <w:rPr>
                    <w:rFonts w:ascii="Cambria Math" w:hAnsi="Cambria Math" w:cs="Times New Roman"/>
                    <w:sz w:val="18"/>
                  </w:rPr>
                  <m:t>C</m:t>
                </m:r>
              </m:oMath>
            </m:oMathPara>
          </w:p>
        </w:tc>
      </w:tr>
      <w:tr w:rsidR="000B14C2" w14:paraId="1BD7062D" w14:textId="77777777">
        <w:trPr>
          <w:trHeight w:val="256"/>
        </w:trPr>
        <w:tc>
          <w:tcPr>
            <w:tcW w:w="714" w:type="dxa"/>
            <w:tcBorders>
              <w:left w:val="nil"/>
            </w:tcBorders>
            <w:tcMar>
              <w:top w:w="28" w:type="dxa"/>
            </w:tcMar>
          </w:tcPr>
          <w:p w14:paraId="1E5F565D"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r>
              <w:rPr>
                <w:rFonts w:ascii="Cambria Math" w:hAnsi="Cambria Math" w:cs="Times New Roman"/>
                <w:i/>
                <w:iCs/>
                <w:sz w:val="18"/>
              </w:rPr>
              <w:t>00</w:t>
            </w:r>
          </w:p>
        </w:tc>
        <w:tc>
          <w:tcPr>
            <w:tcW w:w="714" w:type="dxa"/>
            <w:tcMar>
              <w:top w:w="28" w:type="dxa"/>
            </w:tcMar>
          </w:tcPr>
          <w:p w14:paraId="4A80FC89"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c>
          <w:tcPr>
            <w:tcW w:w="714" w:type="dxa"/>
            <w:tcMar>
              <w:top w:w="28" w:type="dxa"/>
            </w:tcMar>
          </w:tcPr>
          <w:p w14:paraId="5164E9F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c>
          <w:tcPr>
            <w:tcW w:w="714" w:type="dxa"/>
            <w:tcMar>
              <w:top w:w="28" w:type="dxa"/>
            </w:tcMar>
          </w:tcPr>
          <w:p w14:paraId="276F71AF"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c>
          <w:tcPr>
            <w:tcW w:w="714" w:type="dxa"/>
            <w:tcMar>
              <w:top w:w="28" w:type="dxa"/>
            </w:tcMar>
          </w:tcPr>
          <w:p w14:paraId="796903B6"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c>
          <w:tcPr>
            <w:tcW w:w="714" w:type="dxa"/>
            <w:tcMar>
              <w:top w:w="28" w:type="dxa"/>
            </w:tcMar>
          </w:tcPr>
          <w:p w14:paraId="4CC065B6"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c>
          <w:tcPr>
            <w:tcW w:w="714" w:type="dxa"/>
            <w:tcMar>
              <w:top w:w="28" w:type="dxa"/>
            </w:tcMar>
          </w:tcPr>
          <w:p w14:paraId="0C0AD60E"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c>
          <w:tcPr>
            <w:tcW w:w="714" w:type="dxa"/>
            <w:tcMar>
              <w:top w:w="28" w:type="dxa"/>
            </w:tcMar>
          </w:tcPr>
          <w:p w14:paraId="16C28FE2"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c>
          <w:tcPr>
            <w:tcW w:w="768" w:type="dxa"/>
            <w:tcBorders>
              <w:right w:val="nil"/>
            </w:tcBorders>
            <w:tcMar>
              <w:top w:w="28" w:type="dxa"/>
            </w:tcMar>
          </w:tcPr>
          <w:p w14:paraId="41169ECD"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r>
      <w:tr w:rsidR="000B14C2" w14:paraId="443325F1" w14:textId="77777777">
        <w:trPr>
          <w:trHeight w:val="267"/>
        </w:trPr>
        <w:tc>
          <w:tcPr>
            <w:tcW w:w="714" w:type="dxa"/>
            <w:tcBorders>
              <w:left w:val="nil"/>
            </w:tcBorders>
            <w:tcMar>
              <w:top w:w="28" w:type="dxa"/>
            </w:tcMar>
          </w:tcPr>
          <w:p w14:paraId="2314AED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r>
              <w:rPr>
                <w:rFonts w:ascii="Cambria Math" w:hAnsi="Cambria Math" w:cs="Times New Roman"/>
                <w:i/>
                <w:iCs/>
                <w:sz w:val="18"/>
              </w:rPr>
              <w:t>01</w:t>
            </w:r>
          </w:p>
        </w:tc>
        <w:tc>
          <w:tcPr>
            <w:tcW w:w="714" w:type="dxa"/>
            <w:tcMar>
              <w:top w:w="28" w:type="dxa"/>
            </w:tcMar>
          </w:tcPr>
          <w:p w14:paraId="6B831975"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1F748AAD"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c>
          <w:tcPr>
            <w:tcW w:w="714" w:type="dxa"/>
            <w:tcMar>
              <w:top w:w="28" w:type="dxa"/>
            </w:tcMar>
          </w:tcPr>
          <w:p w14:paraId="54F8DB59"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6A03D0A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2F678E86"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32D382F2"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775356B3"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68" w:type="dxa"/>
            <w:tcBorders>
              <w:right w:val="nil"/>
            </w:tcBorders>
            <w:tcMar>
              <w:top w:w="28" w:type="dxa"/>
            </w:tcMar>
          </w:tcPr>
          <w:p w14:paraId="53321A98"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r>
      <w:tr w:rsidR="000B14C2" w14:paraId="42C943DE" w14:textId="77777777">
        <w:trPr>
          <w:trHeight w:val="256"/>
        </w:trPr>
        <w:tc>
          <w:tcPr>
            <w:tcW w:w="714" w:type="dxa"/>
            <w:tcBorders>
              <w:left w:val="nil"/>
            </w:tcBorders>
            <w:tcMar>
              <w:top w:w="28" w:type="dxa"/>
            </w:tcMar>
          </w:tcPr>
          <w:p w14:paraId="79435787"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r>
              <w:rPr>
                <w:rFonts w:ascii="Cambria Math" w:hAnsi="Cambria Math" w:cs="Times New Roman"/>
                <w:i/>
                <w:iCs/>
                <w:sz w:val="18"/>
              </w:rPr>
              <w:t>10</w:t>
            </w:r>
          </w:p>
        </w:tc>
        <w:tc>
          <w:tcPr>
            <w:tcW w:w="714" w:type="dxa"/>
            <w:tcMar>
              <w:top w:w="28" w:type="dxa"/>
            </w:tcMar>
          </w:tcPr>
          <w:p w14:paraId="2781D31A"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3A8C461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3268C7CD"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c>
          <w:tcPr>
            <w:tcW w:w="714" w:type="dxa"/>
            <w:tcMar>
              <w:top w:w="28" w:type="dxa"/>
            </w:tcMar>
          </w:tcPr>
          <w:p w14:paraId="78C5E43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5AD08BD6"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0D916EC8"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1F53A09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68" w:type="dxa"/>
            <w:tcBorders>
              <w:right w:val="nil"/>
            </w:tcBorders>
            <w:tcMar>
              <w:top w:w="28" w:type="dxa"/>
            </w:tcMar>
          </w:tcPr>
          <w:p w14:paraId="664366BD"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r>
      <w:tr w:rsidR="000B14C2" w14:paraId="23C63F2E" w14:textId="77777777">
        <w:trPr>
          <w:trHeight w:val="256"/>
        </w:trPr>
        <w:tc>
          <w:tcPr>
            <w:tcW w:w="714" w:type="dxa"/>
            <w:tcBorders>
              <w:left w:val="nil"/>
            </w:tcBorders>
            <w:tcMar>
              <w:top w:w="28" w:type="dxa"/>
            </w:tcMar>
          </w:tcPr>
          <w:p w14:paraId="3E3D6202"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r>
              <w:rPr>
                <w:rFonts w:ascii="Cambria Math" w:hAnsi="Cambria Math" w:cs="Times New Roman"/>
                <w:i/>
                <w:iCs/>
                <w:sz w:val="18"/>
              </w:rPr>
              <w:t>11</w:t>
            </w:r>
          </w:p>
        </w:tc>
        <w:tc>
          <w:tcPr>
            <w:tcW w:w="714" w:type="dxa"/>
            <w:tcMar>
              <w:top w:w="28" w:type="dxa"/>
            </w:tcMar>
          </w:tcPr>
          <w:p w14:paraId="53E5AFB5"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2D928973"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69AFBA52"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158BC8D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c>
          <w:tcPr>
            <w:tcW w:w="714" w:type="dxa"/>
            <w:tcMar>
              <w:top w:w="28" w:type="dxa"/>
            </w:tcMar>
          </w:tcPr>
          <w:p w14:paraId="2EA3920E"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5426E94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73D0C3A6"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68" w:type="dxa"/>
            <w:tcBorders>
              <w:right w:val="nil"/>
            </w:tcBorders>
            <w:tcMar>
              <w:top w:w="28" w:type="dxa"/>
            </w:tcMar>
          </w:tcPr>
          <w:p w14:paraId="2AEEBC9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r>
      <w:tr w:rsidR="000B14C2" w14:paraId="3693D1DF" w14:textId="77777777">
        <w:trPr>
          <w:trHeight w:val="256"/>
        </w:trPr>
        <w:tc>
          <w:tcPr>
            <w:tcW w:w="714" w:type="dxa"/>
            <w:tcBorders>
              <w:left w:val="nil"/>
            </w:tcBorders>
            <w:tcMar>
              <w:top w:w="28" w:type="dxa"/>
            </w:tcMar>
          </w:tcPr>
          <w:p w14:paraId="07729C62"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r>
              <w:rPr>
                <w:rFonts w:ascii="Cambria Math" w:hAnsi="Cambria Math" w:cs="Times New Roman"/>
                <w:i/>
                <w:iCs/>
                <w:sz w:val="18"/>
              </w:rPr>
              <w:t>00</w:t>
            </w:r>
          </w:p>
        </w:tc>
        <w:tc>
          <w:tcPr>
            <w:tcW w:w="714" w:type="dxa"/>
            <w:tcMar>
              <w:top w:w="28" w:type="dxa"/>
            </w:tcMar>
          </w:tcPr>
          <w:p w14:paraId="52E618D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6052F32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6945ED5C"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3AAFE15A"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0865080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c>
          <w:tcPr>
            <w:tcW w:w="714" w:type="dxa"/>
            <w:tcMar>
              <w:top w:w="28" w:type="dxa"/>
            </w:tcMar>
          </w:tcPr>
          <w:p w14:paraId="26F0945C"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76785546"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68" w:type="dxa"/>
            <w:tcBorders>
              <w:right w:val="nil"/>
            </w:tcBorders>
            <w:tcMar>
              <w:top w:w="28" w:type="dxa"/>
            </w:tcMar>
          </w:tcPr>
          <w:p w14:paraId="016C660E"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r>
      <w:tr w:rsidR="000B14C2" w14:paraId="197FA255" w14:textId="77777777">
        <w:trPr>
          <w:trHeight w:val="256"/>
        </w:trPr>
        <w:tc>
          <w:tcPr>
            <w:tcW w:w="714" w:type="dxa"/>
            <w:tcBorders>
              <w:left w:val="nil"/>
            </w:tcBorders>
            <w:tcMar>
              <w:top w:w="28" w:type="dxa"/>
            </w:tcMar>
          </w:tcPr>
          <w:p w14:paraId="5FE726FC"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r>
              <w:rPr>
                <w:rFonts w:ascii="Cambria Math" w:hAnsi="Cambria Math" w:cs="Times New Roman"/>
                <w:i/>
                <w:iCs/>
                <w:sz w:val="18"/>
              </w:rPr>
              <w:t>01</w:t>
            </w:r>
          </w:p>
        </w:tc>
        <w:tc>
          <w:tcPr>
            <w:tcW w:w="714" w:type="dxa"/>
            <w:tcMar>
              <w:top w:w="28" w:type="dxa"/>
            </w:tcMar>
          </w:tcPr>
          <w:p w14:paraId="41CF8815"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51A4751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2D2D60B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40E4AA32"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1F6205DA"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0E872CD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c>
          <w:tcPr>
            <w:tcW w:w="714" w:type="dxa"/>
            <w:tcMar>
              <w:top w:w="28" w:type="dxa"/>
            </w:tcMar>
          </w:tcPr>
          <w:p w14:paraId="72CF701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68" w:type="dxa"/>
            <w:tcBorders>
              <w:right w:val="nil"/>
            </w:tcBorders>
            <w:tcMar>
              <w:top w:w="28" w:type="dxa"/>
            </w:tcMar>
          </w:tcPr>
          <w:p w14:paraId="1B0B3F1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r>
      <w:tr w:rsidR="000B14C2" w14:paraId="00F7A3B3" w14:textId="77777777">
        <w:trPr>
          <w:trHeight w:val="256"/>
        </w:trPr>
        <w:tc>
          <w:tcPr>
            <w:tcW w:w="714" w:type="dxa"/>
            <w:tcBorders>
              <w:left w:val="nil"/>
            </w:tcBorders>
            <w:tcMar>
              <w:top w:w="28" w:type="dxa"/>
            </w:tcMar>
          </w:tcPr>
          <w:p w14:paraId="508355F8"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r>
              <w:rPr>
                <w:rFonts w:ascii="Cambria Math" w:hAnsi="Cambria Math" w:cs="Times New Roman"/>
                <w:i/>
                <w:iCs/>
                <w:sz w:val="18"/>
              </w:rPr>
              <w:t>10</w:t>
            </w:r>
          </w:p>
        </w:tc>
        <w:tc>
          <w:tcPr>
            <w:tcW w:w="714" w:type="dxa"/>
            <w:tcMar>
              <w:top w:w="28" w:type="dxa"/>
            </w:tcMar>
          </w:tcPr>
          <w:p w14:paraId="5985E2AF"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00563A6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070A56CF"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32B1063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4C47302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620E1E4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Mar>
              <w:top w:w="28" w:type="dxa"/>
            </w:tcMar>
          </w:tcPr>
          <w:p w14:paraId="52AC08BE"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c>
          <w:tcPr>
            <w:tcW w:w="768" w:type="dxa"/>
            <w:tcBorders>
              <w:right w:val="nil"/>
            </w:tcBorders>
            <w:tcMar>
              <w:top w:w="28" w:type="dxa"/>
            </w:tcMar>
          </w:tcPr>
          <w:p w14:paraId="2CD84C66"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r>
      <w:tr w:rsidR="000B14C2" w14:paraId="3DFB19C5" w14:textId="77777777">
        <w:trPr>
          <w:trHeight w:val="267"/>
        </w:trPr>
        <w:tc>
          <w:tcPr>
            <w:tcW w:w="714" w:type="dxa"/>
            <w:tcBorders>
              <w:left w:val="nil"/>
              <w:bottom w:val="single" w:sz="8" w:space="0" w:color="auto"/>
            </w:tcBorders>
            <w:tcMar>
              <w:top w:w="28" w:type="dxa"/>
            </w:tcMar>
          </w:tcPr>
          <w:p w14:paraId="374FB7CF"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r>
              <w:rPr>
                <w:rFonts w:ascii="Cambria Math" w:hAnsi="Cambria Math" w:cs="Times New Roman"/>
                <w:i/>
                <w:iCs/>
                <w:sz w:val="18"/>
              </w:rPr>
              <w:t>11</w:t>
            </w:r>
          </w:p>
        </w:tc>
        <w:tc>
          <w:tcPr>
            <w:tcW w:w="714" w:type="dxa"/>
            <w:tcBorders>
              <w:bottom w:val="single" w:sz="8" w:space="0" w:color="auto"/>
            </w:tcBorders>
            <w:tcMar>
              <w:top w:w="28" w:type="dxa"/>
            </w:tcMar>
          </w:tcPr>
          <w:p w14:paraId="084B595E"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Borders>
              <w:bottom w:val="single" w:sz="8" w:space="0" w:color="auto"/>
            </w:tcBorders>
            <w:tcMar>
              <w:top w:w="28" w:type="dxa"/>
            </w:tcMar>
          </w:tcPr>
          <w:p w14:paraId="4DB02FEF"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Borders>
              <w:bottom w:val="single" w:sz="8" w:space="0" w:color="auto"/>
            </w:tcBorders>
            <w:tcMar>
              <w:top w:w="28" w:type="dxa"/>
            </w:tcMar>
          </w:tcPr>
          <w:p w14:paraId="7B2BB3E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Borders>
              <w:bottom w:val="single" w:sz="8" w:space="0" w:color="auto"/>
            </w:tcBorders>
            <w:tcMar>
              <w:top w:w="28" w:type="dxa"/>
            </w:tcMar>
          </w:tcPr>
          <w:p w14:paraId="56A2453E"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Borders>
              <w:bottom w:val="single" w:sz="8" w:space="0" w:color="auto"/>
            </w:tcBorders>
            <w:tcMar>
              <w:top w:w="28" w:type="dxa"/>
            </w:tcMar>
          </w:tcPr>
          <w:p w14:paraId="2A47339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Borders>
              <w:bottom w:val="single" w:sz="8" w:space="0" w:color="auto"/>
            </w:tcBorders>
            <w:tcMar>
              <w:top w:w="28" w:type="dxa"/>
            </w:tcMar>
          </w:tcPr>
          <w:p w14:paraId="0892059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14" w:type="dxa"/>
            <w:tcBorders>
              <w:bottom w:val="single" w:sz="8" w:space="0" w:color="auto"/>
            </w:tcBorders>
            <w:tcMar>
              <w:top w:w="28" w:type="dxa"/>
            </w:tcMar>
          </w:tcPr>
          <w:p w14:paraId="64EC2E8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768" w:type="dxa"/>
            <w:tcBorders>
              <w:bottom w:val="single" w:sz="8" w:space="0" w:color="auto"/>
              <w:right w:val="nil"/>
            </w:tcBorders>
            <w:tcMar>
              <w:top w:w="28" w:type="dxa"/>
            </w:tcMar>
          </w:tcPr>
          <w:p w14:paraId="53C1698D"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r>
    </w:tbl>
    <w:p w14:paraId="65186259" w14:textId="77777777" w:rsidR="000B14C2" w:rsidRDefault="00491828">
      <w:pPr>
        <w:keepNext/>
        <w:keepLines/>
        <w:tabs>
          <w:tab w:val="left" w:pos="6338"/>
        </w:tabs>
        <w:wordWrap w:val="0"/>
        <w:autoSpaceDE w:val="0"/>
        <w:autoSpaceDN w:val="0"/>
        <w:spacing w:beforeLines="20" w:before="48" w:afterLines="20" w:after="48"/>
        <w:ind w:firstLine="420"/>
        <w:jc w:val="left"/>
        <w:outlineLvl w:val="4"/>
        <w:rPr>
          <w:color w:val="000000" w:themeColor="text1"/>
          <w:shd w:val="clear" w:color="auto" w:fill="FFFFFF"/>
          <w:lang w:val="es-ES"/>
        </w:rPr>
      </w:pPr>
      <w:r>
        <w:rPr>
          <w:color w:val="000000" w:themeColor="text1"/>
          <w:shd w:val="clear" w:color="auto" w:fill="FFFFFF"/>
          <w:lang w:val="es-ES"/>
        </w:rPr>
        <w:t>1</w:t>
      </w:r>
      <w:r>
        <w:rPr>
          <w:rFonts w:hint="eastAsia"/>
          <w:color w:val="000000" w:themeColor="text1"/>
          <w:shd w:val="clear" w:color="auto" w:fill="FFFFFF"/>
          <w:lang w:val="es-ES"/>
        </w:rPr>
        <w:t>）最小项的性质</w:t>
      </w:r>
    </w:p>
    <w:p w14:paraId="7381CA9E"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）任一最小项，只有一组对应变量取值使其值为</w:t>
      </w:r>
      <w:r>
        <w:rPr>
          <w:rFonts w:hint="eastAsia"/>
          <w:color w:val="000000" w:themeColor="text1"/>
        </w:rPr>
        <w:t>1</w:t>
      </w:r>
      <w:r>
        <w:rPr>
          <w:rFonts w:hint="eastAsia"/>
          <w:color w:val="000000" w:themeColor="text1"/>
        </w:rPr>
        <w:t>：</w:t>
      </w:r>
    </w:p>
    <w:p w14:paraId="55470AE1"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）任意两个最小项的乘积为零；</w:t>
      </w:r>
    </w:p>
    <w:p w14:paraId="217940C4"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）全体最小项之和为</w:t>
      </w:r>
      <w:r>
        <w:rPr>
          <w:rFonts w:hint="eastAsia"/>
          <w:color w:val="000000" w:themeColor="text1"/>
        </w:rPr>
        <w:t>1</w:t>
      </w:r>
      <w:r>
        <w:rPr>
          <w:rFonts w:hint="eastAsia"/>
          <w:color w:val="000000" w:themeColor="text1"/>
        </w:rPr>
        <w:t>。</w:t>
      </w:r>
    </w:p>
    <w:p w14:paraId="43B66FAD" w14:textId="77777777" w:rsidR="000B14C2" w:rsidRDefault="00491828">
      <w:pPr>
        <w:keepNext/>
        <w:keepLines/>
        <w:tabs>
          <w:tab w:val="left" w:pos="6338"/>
        </w:tabs>
        <w:wordWrap w:val="0"/>
        <w:autoSpaceDE w:val="0"/>
        <w:autoSpaceDN w:val="0"/>
        <w:spacing w:beforeLines="20" w:before="48" w:afterLines="20" w:after="48"/>
        <w:ind w:firstLine="420"/>
        <w:jc w:val="left"/>
        <w:outlineLvl w:val="4"/>
        <w:rPr>
          <w:color w:val="000000" w:themeColor="text1"/>
          <w:shd w:val="clear" w:color="auto" w:fill="FFFFFF"/>
          <w:lang w:val="es-ES"/>
        </w:rPr>
      </w:pPr>
      <w:r>
        <w:rPr>
          <w:color w:val="000000" w:themeColor="text1"/>
          <w:shd w:val="clear" w:color="auto" w:fill="FFFFFF"/>
          <w:lang w:val="es-ES"/>
        </w:rPr>
        <w:t>2</w:t>
      </w:r>
      <w:r>
        <w:rPr>
          <w:rFonts w:hint="eastAsia"/>
          <w:color w:val="000000" w:themeColor="text1"/>
          <w:shd w:val="clear" w:color="auto" w:fill="FFFFFF"/>
          <w:lang w:val="es-ES"/>
        </w:rPr>
        <w:t>）最小项的编号</w:t>
      </w:r>
    </w:p>
    <w:p w14:paraId="48E71CD5" w14:textId="77777777" w:rsidR="000B14C2" w:rsidRDefault="00491828">
      <w:pPr>
        <w:ind w:firstLineChars="202" w:firstLine="424"/>
        <w:jc w:val="left"/>
        <w:rPr>
          <w:color w:val="000000" w:themeColor="text1"/>
        </w:rPr>
      </w:pPr>
      <w:r>
        <w:rPr>
          <w:rFonts w:hint="eastAsia"/>
          <w:color w:val="000000" w:themeColor="text1"/>
        </w:rPr>
        <w:t>把与最小项对应的变量取值当成二进制数，与之相应的十进制数，就是该最小项的编号，用</w:t>
      </w:r>
      <w:bookmarkStart w:id="517" w:name="_Hlk110347363"/>
      <w:r>
        <w:rPr>
          <w:rFonts w:hint="eastAsia"/>
          <w:i/>
          <w:iCs/>
          <w:color w:val="000000" w:themeColor="text1"/>
        </w:rPr>
        <w:t>m</w:t>
      </w:r>
      <w:r>
        <w:rPr>
          <w:rFonts w:hint="eastAsia"/>
          <w:i/>
          <w:iCs/>
          <w:color w:val="000000" w:themeColor="text1"/>
          <w:vertAlign w:val="subscript"/>
        </w:rPr>
        <w:t>i</w:t>
      </w:r>
      <w:bookmarkEnd w:id="517"/>
      <w:r>
        <w:rPr>
          <w:rFonts w:hint="eastAsia"/>
          <w:color w:val="000000" w:themeColor="text1"/>
        </w:rPr>
        <w:t>表示。三变量最小项的编号如表</w:t>
      </w:r>
      <w:r>
        <w:rPr>
          <w:rFonts w:hint="eastAsia"/>
          <w:color w:val="000000" w:themeColor="text1"/>
        </w:rPr>
        <w:t>4</w:t>
      </w:r>
      <w:r>
        <w:rPr>
          <w:color w:val="000000" w:themeColor="text1"/>
        </w:rPr>
        <w:t>-12</w:t>
      </w:r>
      <w:r>
        <w:rPr>
          <w:rFonts w:hint="eastAsia"/>
          <w:color w:val="000000" w:themeColor="text1"/>
        </w:rPr>
        <w:t>所示。</w:t>
      </w:r>
    </w:p>
    <w:p w14:paraId="654A012D" w14:textId="77777777" w:rsidR="000B14C2" w:rsidRDefault="00491828">
      <w:pPr>
        <w:pStyle w:val="6"/>
        <w:rPr>
          <w:shd w:val="clear" w:color="auto" w:fill="FFFFFF"/>
        </w:rPr>
      </w:pPr>
      <w:r>
        <w:rPr>
          <w:rFonts w:hint="eastAsia"/>
        </w:rPr>
        <w:t>表</w:t>
      </w:r>
      <w:r>
        <w:rPr>
          <w:rFonts w:hint="eastAsia"/>
        </w:rPr>
        <w:t>4</w:t>
      </w:r>
      <w:r>
        <w:t xml:space="preserve">-12  </w:t>
      </w:r>
      <w:r>
        <w:rPr>
          <w:rFonts w:hint="eastAsia"/>
        </w:rPr>
        <w:t>三变量的最小项编号表</w:t>
      </w:r>
    </w:p>
    <w:tbl>
      <w:tblPr>
        <w:tblW w:w="0" w:type="auto"/>
        <w:tblInd w:w="909" w:type="dxa"/>
        <w:tblLook w:val="04A0" w:firstRow="1" w:lastRow="0" w:firstColumn="1" w:lastColumn="0" w:noHBand="0" w:noVBand="1"/>
      </w:tblPr>
      <w:tblGrid>
        <w:gridCol w:w="819"/>
        <w:gridCol w:w="666"/>
        <w:gridCol w:w="666"/>
        <w:gridCol w:w="666"/>
        <w:gridCol w:w="666"/>
        <w:gridCol w:w="666"/>
        <w:gridCol w:w="666"/>
        <w:gridCol w:w="666"/>
        <w:gridCol w:w="819"/>
      </w:tblGrid>
      <w:tr w:rsidR="000B14C2" w14:paraId="652EF215" w14:textId="77777777">
        <w:trPr>
          <w:trHeight w:val="20"/>
        </w:trPr>
        <w:tc>
          <w:tcPr>
            <w:tcW w:w="819" w:type="dxa"/>
            <w:tcBorders>
              <w:top w:val="single" w:sz="8" w:space="0" w:color="auto"/>
              <w:left w:val="nil"/>
            </w:tcBorders>
            <w:tcMar>
              <w:top w:w="28" w:type="dxa"/>
            </w:tcMar>
          </w:tcPr>
          <w:p w14:paraId="631C0778"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最小项</w:t>
            </w:r>
          </w:p>
        </w:tc>
        <w:tc>
          <w:tcPr>
            <w:tcW w:w="666" w:type="dxa"/>
            <w:tcBorders>
              <w:top w:val="single" w:sz="8" w:space="0" w:color="auto"/>
            </w:tcBorders>
            <w:tcMar>
              <w:top w:w="28" w:type="dxa"/>
            </w:tcMar>
          </w:tcPr>
          <w:p w14:paraId="4557648E" w14:textId="77777777" w:rsidR="000B14C2" w:rsidRDefault="00193BD5">
            <w:pPr>
              <w:tabs>
                <w:tab w:val="left" w:pos="6184"/>
                <w:tab w:val="left" w:pos="6338"/>
              </w:tabs>
              <w:autoSpaceDE w:val="0"/>
              <w:autoSpaceDN w:val="0"/>
              <w:ind w:firstLineChars="0" w:firstLine="0"/>
              <w:jc w:val="center"/>
              <w:rPr>
                <w:rFonts w:ascii="Cambria Math" w:hAnsi="Cambria Math" w:cs="Times New Roman"/>
                <w:i/>
                <w:iCs/>
                <w:sz w:val="18"/>
              </w:rPr>
            </w:pPr>
            <m:oMathPara>
              <m:oMath>
                <m:acc>
                  <m:accPr>
                    <m:chr m:val="̅"/>
                    <m:ctrlPr>
                      <w:rPr>
                        <w:rFonts w:ascii="Cambria Math" w:hAnsi="Cambria Math" w:cs="Times New Roman"/>
                        <w:i/>
                        <w:iCs/>
                        <w:sz w:val="18"/>
                      </w:rPr>
                    </m:ctrlPr>
                  </m:accPr>
                  <m:e>
                    <m:r>
                      <w:rPr>
                        <w:rFonts w:ascii="Cambria Math" w:hAnsi="Cambria Math" w:cs="Times New Roman"/>
                        <w:sz w:val="18"/>
                      </w:rPr>
                      <m:t>A</m:t>
                    </m:r>
                  </m:e>
                </m:acc>
                <m:acc>
                  <m:accPr>
                    <m:chr m:val="̅"/>
                    <m:ctrlPr>
                      <w:rPr>
                        <w:rFonts w:ascii="Cambria Math" w:hAnsi="Cambria Math" w:cs="Times New Roman"/>
                        <w:i/>
                        <w:iCs/>
                        <w:sz w:val="18"/>
                      </w:rPr>
                    </m:ctrlPr>
                  </m:accPr>
                  <m:e>
                    <m:r>
                      <w:rPr>
                        <w:rFonts w:ascii="Cambria Math" w:hAnsi="Cambria Math" w:cs="Times New Roman"/>
                        <w:sz w:val="18"/>
                      </w:rPr>
                      <m:t>B</m:t>
                    </m:r>
                  </m:e>
                </m:acc>
                <m:acc>
                  <m:accPr>
                    <m:chr m:val="̅"/>
                    <m:ctrlPr>
                      <w:rPr>
                        <w:rFonts w:ascii="Cambria Math" w:hAnsi="Cambria Math" w:cs="Times New Roman"/>
                        <w:i/>
                        <w:iCs/>
                        <w:sz w:val="18"/>
                      </w:rPr>
                    </m:ctrlPr>
                  </m:accPr>
                  <m:e>
                    <m:r>
                      <w:rPr>
                        <w:rFonts w:ascii="Cambria Math" w:hAnsi="Cambria Math" w:cs="Times New Roman"/>
                        <w:sz w:val="18"/>
                      </w:rPr>
                      <m:t>C</m:t>
                    </m:r>
                  </m:e>
                </m:acc>
              </m:oMath>
            </m:oMathPara>
          </w:p>
        </w:tc>
        <w:tc>
          <w:tcPr>
            <w:tcW w:w="666" w:type="dxa"/>
            <w:tcBorders>
              <w:top w:val="single" w:sz="8" w:space="0" w:color="auto"/>
            </w:tcBorders>
            <w:tcMar>
              <w:top w:w="28" w:type="dxa"/>
            </w:tcMar>
          </w:tcPr>
          <w:p w14:paraId="44B96CE2" w14:textId="77777777" w:rsidR="000B14C2" w:rsidRDefault="00193BD5">
            <w:pPr>
              <w:tabs>
                <w:tab w:val="left" w:pos="6184"/>
                <w:tab w:val="left" w:pos="6338"/>
              </w:tabs>
              <w:autoSpaceDE w:val="0"/>
              <w:autoSpaceDN w:val="0"/>
              <w:ind w:firstLineChars="0" w:firstLine="0"/>
              <w:jc w:val="center"/>
              <w:rPr>
                <w:rFonts w:ascii="Cambria Math" w:hAnsi="Cambria Math" w:cs="Times New Roman"/>
                <w:i/>
                <w:iCs/>
                <w:sz w:val="18"/>
              </w:rPr>
            </w:pPr>
            <m:oMathPara>
              <m:oMath>
                <m:acc>
                  <m:accPr>
                    <m:chr m:val="̅"/>
                    <m:ctrlPr>
                      <w:rPr>
                        <w:rFonts w:ascii="Cambria Math" w:hAnsi="Cambria Math" w:cs="Times New Roman"/>
                        <w:i/>
                        <w:iCs/>
                        <w:sz w:val="18"/>
                      </w:rPr>
                    </m:ctrlPr>
                  </m:accPr>
                  <m:e>
                    <m:r>
                      <w:rPr>
                        <w:rFonts w:ascii="Cambria Math" w:hAnsi="Cambria Math" w:cs="Times New Roman"/>
                        <w:sz w:val="18"/>
                      </w:rPr>
                      <m:t>A</m:t>
                    </m:r>
                  </m:e>
                </m:acc>
                <m:acc>
                  <m:accPr>
                    <m:chr m:val="̅"/>
                    <m:ctrlPr>
                      <w:rPr>
                        <w:rFonts w:ascii="Cambria Math" w:hAnsi="Cambria Math" w:cs="Times New Roman"/>
                        <w:i/>
                        <w:iCs/>
                        <w:sz w:val="18"/>
                      </w:rPr>
                    </m:ctrlPr>
                  </m:accPr>
                  <m:e>
                    <m:r>
                      <w:rPr>
                        <w:rFonts w:ascii="Cambria Math" w:hAnsi="Cambria Math" w:cs="Times New Roman"/>
                        <w:sz w:val="18"/>
                      </w:rPr>
                      <m:t>B</m:t>
                    </m:r>
                  </m:e>
                </m:acc>
                <m:r>
                  <w:rPr>
                    <w:rFonts w:ascii="Cambria Math" w:hAnsi="Cambria Math" w:cs="Times New Roman"/>
                    <w:sz w:val="18"/>
                  </w:rPr>
                  <m:t>C</m:t>
                </m:r>
              </m:oMath>
            </m:oMathPara>
          </w:p>
        </w:tc>
        <w:tc>
          <w:tcPr>
            <w:tcW w:w="666" w:type="dxa"/>
            <w:tcBorders>
              <w:top w:val="single" w:sz="8" w:space="0" w:color="auto"/>
            </w:tcBorders>
            <w:tcMar>
              <w:top w:w="28" w:type="dxa"/>
            </w:tcMar>
          </w:tcPr>
          <w:p w14:paraId="1892F704" w14:textId="77777777" w:rsidR="000B14C2" w:rsidRDefault="00193BD5">
            <w:pPr>
              <w:tabs>
                <w:tab w:val="left" w:pos="6184"/>
                <w:tab w:val="left" w:pos="6338"/>
              </w:tabs>
              <w:autoSpaceDE w:val="0"/>
              <w:autoSpaceDN w:val="0"/>
              <w:ind w:firstLineChars="0" w:firstLine="0"/>
              <w:jc w:val="center"/>
              <w:rPr>
                <w:rFonts w:ascii="Cambria Math" w:hAnsi="Cambria Math" w:cs="Times New Roman"/>
                <w:i/>
                <w:iCs/>
                <w:sz w:val="18"/>
              </w:rPr>
            </w:pPr>
            <m:oMathPara>
              <m:oMath>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hint="eastAsia"/>
                    <w:sz w:val="18"/>
                  </w:rPr>
                  <m:t>B</m:t>
                </m:r>
                <m:acc>
                  <m:accPr>
                    <m:chr m:val="̅"/>
                    <m:ctrlPr>
                      <w:rPr>
                        <w:rFonts w:ascii="Cambria Math" w:hAnsi="Cambria Math" w:cs="Times New Roman"/>
                        <w:i/>
                        <w:iCs/>
                        <w:sz w:val="18"/>
                      </w:rPr>
                    </m:ctrlPr>
                  </m:accPr>
                  <m:e>
                    <m:r>
                      <w:rPr>
                        <w:rFonts w:ascii="Cambria Math" w:hAnsi="Cambria Math" w:cs="Times New Roman"/>
                        <w:sz w:val="18"/>
                      </w:rPr>
                      <m:t>C</m:t>
                    </m:r>
                  </m:e>
                </m:acc>
              </m:oMath>
            </m:oMathPara>
          </w:p>
        </w:tc>
        <w:tc>
          <w:tcPr>
            <w:tcW w:w="666" w:type="dxa"/>
            <w:tcBorders>
              <w:top w:val="single" w:sz="8" w:space="0" w:color="auto"/>
            </w:tcBorders>
            <w:tcMar>
              <w:top w:w="28" w:type="dxa"/>
            </w:tcMar>
          </w:tcPr>
          <w:p w14:paraId="591B10EB" w14:textId="77777777" w:rsidR="000B14C2" w:rsidRDefault="00193BD5">
            <w:pPr>
              <w:tabs>
                <w:tab w:val="left" w:pos="6184"/>
                <w:tab w:val="left" w:pos="6338"/>
              </w:tabs>
              <w:autoSpaceDE w:val="0"/>
              <w:autoSpaceDN w:val="0"/>
              <w:ind w:firstLineChars="0" w:firstLine="0"/>
              <w:jc w:val="center"/>
              <w:rPr>
                <w:rFonts w:ascii="Cambria Math" w:hAnsi="Cambria Math" w:cs="Times New Roman"/>
                <w:i/>
                <w:iCs/>
                <w:sz w:val="18"/>
              </w:rPr>
            </w:pPr>
            <m:oMathPara>
              <m:oMath>
                <m:acc>
                  <m:accPr>
                    <m:chr m:val="̅"/>
                    <m:ctrlPr>
                      <w:rPr>
                        <w:rFonts w:ascii="Cambria Math" w:hAnsi="Cambria Math" w:cs="Times New Roman"/>
                        <w:i/>
                        <w:iCs/>
                        <w:sz w:val="18"/>
                      </w:rPr>
                    </m:ctrlPr>
                  </m:accPr>
                  <m:e>
                    <m:r>
                      <w:rPr>
                        <w:rFonts w:ascii="Cambria Math" w:hAnsi="Cambria Math" w:cs="Times New Roman"/>
                        <w:sz w:val="18"/>
                      </w:rPr>
                      <m:t>A</m:t>
                    </m:r>
                  </m:e>
                </m:acc>
                <m:r>
                  <w:rPr>
                    <w:rFonts w:ascii="Cambria Math" w:hAnsi="Cambria Math" w:cs="Times New Roman" w:hint="eastAsia"/>
                    <w:sz w:val="18"/>
                  </w:rPr>
                  <m:t>BC</m:t>
                </m:r>
              </m:oMath>
            </m:oMathPara>
          </w:p>
        </w:tc>
        <w:tc>
          <w:tcPr>
            <w:tcW w:w="666" w:type="dxa"/>
            <w:tcBorders>
              <w:top w:val="single" w:sz="8" w:space="0" w:color="auto"/>
            </w:tcBorders>
            <w:tcMar>
              <w:top w:w="28" w:type="dxa"/>
            </w:tcMar>
          </w:tcPr>
          <w:p w14:paraId="7E64F79C"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m:oMathPara>
              <m:oMath>
                <m:r>
                  <w:rPr>
                    <w:rFonts w:ascii="Cambria Math" w:hAnsi="Cambria Math" w:cs="Times New Roman" w:hint="eastAsia"/>
                    <w:sz w:val="18"/>
                  </w:rPr>
                  <m:t>A</m:t>
                </m:r>
                <m:acc>
                  <m:accPr>
                    <m:chr m:val="̅"/>
                    <m:ctrlPr>
                      <w:rPr>
                        <w:rFonts w:ascii="Cambria Math" w:hAnsi="Cambria Math" w:cs="Times New Roman"/>
                        <w:i/>
                        <w:iCs/>
                        <w:sz w:val="18"/>
                      </w:rPr>
                    </m:ctrlPr>
                  </m:accPr>
                  <m:e>
                    <m:r>
                      <w:rPr>
                        <w:rFonts w:ascii="Cambria Math" w:hAnsi="Cambria Math" w:cs="Times New Roman"/>
                        <w:sz w:val="18"/>
                      </w:rPr>
                      <m:t>B</m:t>
                    </m:r>
                  </m:e>
                </m:acc>
                <m:acc>
                  <m:accPr>
                    <m:chr m:val="̅"/>
                    <m:ctrlPr>
                      <w:rPr>
                        <w:rFonts w:ascii="Cambria Math" w:hAnsi="Cambria Math" w:cs="Times New Roman"/>
                        <w:i/>
                        <w:iCs/>
                        <w:sz w:val="18"/>
                      </w:rPr>
                    </m:ctrlPr>
                  </m:accPr>
                  <m:e>
                    <m:r>
                      <w:rPr>
                        <w:rFonts w:ascii="Cambria Math" w:hAnsi="Cambria Math" w:cs="Times New Roman"/>
                        <w:sz w:val="18"/>
                      </w:rPr>
                      <m:t>C</m:t>
                    </m:r>
                  </m:e>
                </m:acc>
              </m:oMath>
            </m:oMathPara>
          </w:p>
        </w:tc>
        <w:tc>
          <w:tcPr>
            <w:tcW w:w="666" w:type="dxa"/>
            <w:tcBorders>
              <w:top w:val="single" w:sz="8" w:space="0" w:color="auto"/>
            </w:tcBorders>
            <w:tcMar>
              <w:top w:w="28" w:type="dxa"/>
            </w:tcMar>
          </w:tcPr>
          <w:p w14:paraId="027C1FA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m:oMathPara>
              <m:oMath>
                <m:r>
                  <w:rPr>
                    <w:rFonts w:ascii="Cambria Math" w:hAnsi="Cambria Math" w:cs="Times New Roman" w:hint="eastAsia"/>
                    <w:sz w:val="18"/>
                  </w:rPr>
                  <m:t>A</m:t>
                </m:r>
                <m:acc>
                  <m:accPr>
                    <m:chr m:val="̅"/>
                    <m:ctrlPr>
                      <w:rPr>
                        <w:rFonts w:ascii="Cambria Math" w:hAnsi="Cambria Math" w:cs="Times New Roman"/>
                        <w:i/>
                        <w:iCs/>
                        <w:sz w:val="18"/>
                      </w:rPr>
                    </m:ctrlPr>
                  </m:accPr>
                  <m:e>
                    <m:r>
                      <w:rPr>
                        <w:rFonts w:ascii="Cambria Math" w:hAnsi="Cambria Math" w:cs="Times New Roman"/>
                        <w:sz w:val="18"/>
                      </w:rPr>
                      <m:t>B</m:t>
                    </m:r>
                  </m:e>
                </m:acc>
                <m:r>
                  <w:rPr>
                    <w:rFonts w:ascii="Cambria Math" w:hAnsi="Cambria Math" w:cs="Times New Roman"/>
                    <w:sz w:val="18"/>
                  </w:rPr>
                  <m:t>C</m:t>
                </m:r>
              </m:oMath>
            </m:oMathPara>
          </w:p>
        </w:tc>
        <w:tc>
          <w:tcPr>
            <w:tcW w:w="666" w:type="dxa"/>
            <w:tcBorders>
              <w:top w:val="single" w:sz="8" w:space="0" w:color="auto"/>
            </w:tcBorders>
            <w:tcMar>
              <w:top w:w="28" w:type="dxa"/>
            </w:tcMar>
          </w:tcPr>
          <w:p w14:paraId="6ED5EBA7"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m:oMathPara>
              <m:oMath>
                <m:r>
                  <w:rPr>
                    <w:rFonts w:ascii="Cambria Math" w:hAnsi="Cambria Math" w:cs="Times New Roman" w:hint="eastAsia"/>
                    <w:sz w:val="18"/>
                  </w:rPr>
                  <m:t>AB</m:t>
                </m:r>
                <m:acc>
                  <m:accPr>
                    <m:chr m:val="̅"/>
                    <m:ctrlPr>
                      <w:rPr>
                        <w:rFonts w:ascii="Cambria Math" w:hAnsi="Cambria Math" w:cs="Times New Roman"/>
                        <w:i/>
                        <w:iCs/>
                        <w:sz w:val="18"/>
                      </w:rPr>
                    </m:ctrlPr>
                  </m:accPr>
                  <m:e>
                    <m:r>
                      <w:rPr>
                        <w:rFonts w:ascii="Cambria Math" w:hAnsi="Cambria Math" w:cs="Times New Roman"/>
                        <w:sz w:val="18"/>
                      </w:rPr>
                      <m:t>C</m:t>
                    </m:r>
                  </m:e>
                </m:acc>
              </m:oMath>
            </m:oMathPara>
          </w:p>
        </w:tc>
        <w:tc>
          <w:tcPr>
            <w:tcW w:w="819" w:type="dxa"/>
            <w:tcBorders>
              <w:top w:val="single" w:sz="8" w:space="0" w:color="auto"/>
              <w:right w:val="nil"/>
            </w:tcBorders>
            <w:tcMar>
              <w:top w:w="28" w:type="dxa"/>
            </w:tcMar>
          </w:tcPr>
          <w:p w14:paraId="1FBE5E28"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m:oMathPara>
              <m:oMath>
                <m:r>
                  <w:rPr>
                    <w:rFonts w:ascii="Cambria Math" w:hAnsi="Cambria Math" w:cs="Times New Roman" w:hint="eastAsia"/>
                    <w:sz w:val="18"/>
                  </w:rPr>
                  <m:t>AB</m:t>
                </m:r>
                <m:r>
                  <w:rPr>
                    <w:rFonts w:ascii="Cambria Math" w:hAnsi="Cambria Math" w:cs="Times New Roman"/>
                    <w:sz w:val="18"/>
                  </w:rPr>
                  <m:t>C</m:t>
                </m:r>
              </m:oMath>
            </m:oMathPara>
          </w:p>
        </w:tc>
      </w:tr>
      <w:tr w:rsidR="000B14C2" w14:paraId="4CE3A7AA" w14:textId="77777777">
        <w:trPr>
          <w:trHeight w:val="20"/>
        </w:trPr>
        <w:tc>
          <w:tcPr>
            <w:tcW w:w="819" w:type="dxa"/>
            <w:tcBorders>
              <w:left w:val="nil"/>
            </w:tcBorders>
            <w:tcMar>
              <w:top w:w="28" w:type="dxa"/>
            </w:tcMar>
          </w:tcPr>
          <w:p w14:paraId="5509E96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二进制</w:t>
            </w:r>
          </w:p>
        </w:tc>
        <w:tc>
          <w:tcPr>
            <w:tcW w:w="666" w:type="dxa"/>
            <w:tcMar>
              <w:top w:w="28" w:type="dxa"/>
            </w:tcMar>
          </w:tcPr>
          <w:p w14:paraId="784B926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000</w:t>
            </w:r>
          </w:p>
        </w:tc>
        <w:tc>
          <w:tcPr>
            <w:tcW w:w="666" w:type="dxa"/>
            <w:tcMar>
              <w:top w:w="28" w:type="dxa"/>
            </w:tcMar>
          </w:tcPr>
          <w:p w14:paraId="063C0A35"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001</w:t>
            </w:r>
          </w:p>
        </w:tc>
        <w:tc>
          <w:tcPr>
            <w:tcW w:w="666" w:type="dxa"/>
            <w:tcMar>
              <w:top w:w="28" w:type="dxa"/>
            </w:tcMar>
          </w:tcPr>
          <w:p w14:paraId="48603ABE"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010</w:t>
            </w:r>
          </w:p>
        </w:tc>
        <w:tc>
          <w:tcPr>
            <w:tcW w:w="666" w:type="dxa"/>
            <w:tcMar>
              <w:top w:w="28" w:type="dxa"/>
            </w:tcMar>
          </w:tcPr>
          <w:p w14:paraId="2EBA5A4D"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0100</w:t>
            </w:r>
          </w:p>
        </w:tc>
        <w:tc>
          <w:tcPr>
            <w:tcW w:w="666" w:type="dxa"/>
            <w:tcMar>
              <w:top w:w="28" w:type="dxa"/>
            </w:tcMar>
          </w:tcPr>
          <w:p w14:paraId="3E26F63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100</w:t>
            </w:r>
          </w:p>
        </w:tc>
        <w:tc>
          <w:tcPr>
            <w:tcW w:w="666" w:type="dxa"/>
            <w:tcMar>
              <w:top w:w="28" w:type="dxa"/>
            </w:tcMar>
          </w:tcPr>
          <w:p w14:paraId="77BF94CF"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101</w:t>
            </w:r>
          </w:p>
        </w:tc>
        <w:tc>
          <w:tcPr>
            <w:tcW w:w="666" w:type="dxa"/>
            <w:tcMar>
              <w:top w:w="28" w:type="dxa"/>
            </w:tcMar>
          </w:tcPr>
          <w:p w14:paraId="0BBCAF5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110</w:t>
            </w:r>
          </w:p>
        </w:tc>
        <w:tc>
          <w:tcPr>
            <w:tcW w:w="819" w:type="dxa"/>
            <w:tcBorders>
              <w:right w:val="nil"/>
            </w:tcBorders>
            <w:tcMar>
              <w:top w:w="28" w:type="dxa"/>
            </w:tcMar>
          </w:tcPr>
          <w:p w14:paraId="609EF32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111</w:t>
            </w:r>
          </w:p>
        </w:tc>
      </w:tr>
      <w:tr w:rsidR="000B14C2" w14:paraId="0FD983CB" w14:textId="77777777">
        <w:trPr>
          <w:trHeight w:val="20"/>
        </w:trPr>
        <w:tc>
          <w:tcPr>
            <w:tcW w:w="819" w:type="dxa"/>
            <w:tcBorders>
              <w:left w:val="nil"/>
            </w:tcBorders>
            <w:tcMar>
              <w:top w:w="28" w:type="dxa"/>
            </w:tcMar>
          </w:tcPr>
          <w:p w14:paraId="54A405F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编号</w:t>
            </w:r>
          </w:p>
        </w:tc>
        <w:tc>
          <w:tcPr>
            <w:tcW w:w="666" w:type="dxa"/>
            <w:tcMar>
              <w:top w:w="28" w:type="dxa"/>
            </w:tcMar>
          </w:tcPr>
          <w:p w14:paraId="3384B895"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0</w:t>
            </w:r>
          </w:p>
        </w:tc>
        <w:tc>
          <w:tcPr>
            <w:tcW w:w="666" w:type="dxa"/>
            <w:tcMar>
              <w:top w:w="28" w:type="dxa"/>
            </w:tcMar>
          </w:tcPr>
          <w:p w14:paraId="05A9F14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1</w:t>
            </w:r>
          </w:p>
        </w:tc>
        <w:tc>
          <w:tcPr>
            <w:tcW w:w="666" w:type="dxa"/>
            <w:tcMar>
              <w:top w:w="28" w:type="dxa"/>
            </w:tcMar>
          </w:tcPr>
          <w:p w14:paraId="639A7075"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2</w:t>
            </w:r>
          </w:p>
        </w:tc>
        <w:tc>
          <w:tcPr>
            <w:tcW w:w="666" w:type="dxa"/>
            <w:tcMar>
              <w:top w:w="28" w:type="dxa"/>
            </w:tcMar>
          </w:tcPr>
          <w:p w14:paraId="36D92AC5"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3</w:t>
            </w:r>
          </w:p>
        </w:tc>
        <w:tc>
          <w:tcPr>
            <w:tcW w:w="666" w:type="dxa"/>
            <w:tcMar>
              <w:top w:w="28" w:type="dxa"/>
            </w:tcMar>
          </w:tcPr>
          <w:p w14:paraId="444AA17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4</w:t>
            </w:r>
          </w:p>
        </w:tc>
        <w:tc>
          <w:tcPr>
            <w:tcW w:w="666" w:type="dxa"/>
            <w:tcMar>
              <w:top w:w="28" w:type="dxa"/>
            </w:tcMar>
          </w:tcPr>
          <w:p w14:paraId="7E21C452"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5</w:t>
            </w:r>
          </w:p>
        </w:tc>
        <w:tc>
          <w:tcPr>
            <w:tcW w:w="666" w:type="dxa"/>
            <w:tcMar>
              <w:top w:w="28" w:type="dxa"/>
            </w:tcMar>
          </w:tcPr>
          <w:p w14:paraId="7075796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6</w:t>
            </w:r>
          </w:p>
        </w:tc>
        <w:tc>
          <w:tcPr>
            <w:tcW w:w="819" w:type="dxa"/>
            <w:tcBorders>
              <w:right w:val="nil"/>
            </w:tcBorders>
            <w:tcMar>
              <w:top w:w="28" w:type="dxa"/>
            </w:tcMar>
          </w:tcPr>
          <w:p w14:paraId="65BFF2F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7</w:t>
            </w:r>
          </w:p>
        </w:tc>
      </w:tr>
      <w:tr w:rsidR="000B14C2" w14:paraId="26861B4D" w14:textId="77777777">
        <w:trPr>
          <w:trHeight w:val="20"/>
        </w:trPr>
        <w:tc>
          <w:tcPr>
            <w:tcW w:w="819" w:type="dxa"/>
            <w:tcBorders>
              <w:left w:val="nil"/>
              <w:bottom w:val="single" w:sz="8" w:space="0" w:color="auto"/>
            </w:tcBorders>
            <w:tcMar>
              <w:top w:w="28" w:type="dxa"/>
            </w:tcMar>
          </w:tcPr>
          <w:p w14:paraId="26A1B8D9"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表达式</w:t>
            </w:r>
          </w:p>
        </w:tc>
        <w:tc>
          <w:tcPr>
            <w:tcW w:w="666" w:type="dxa"/>
            <w:tcBorders>
              <w:bottom w:val="single" w:sz="8" w:space="0" w:color="auto"/>
            </w:tcBorders>
            <w:tcMar>
              <w:top w:w="28" w:type="dxa"/>
            </w:tcMar>
          </w:tcPr>
          <w:p w14:paraId="253D15D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m</w:t>
            </w:r>
            <w:r>
              <w:rPr>
                <w:rFonts w:ascii="Cambria Math" w:hAnsi="Cambria Math" w:cs="Times New Roman"/>
                <w:i/>
                <w:iCs/>
                <w:sz w:val="18"/>
                <w:vertAlign w:val="subscript"/>
              </w:rPr>
              <w:t>0</w:t>
            </w:r>
          </w:p>
        </w:tc>
        <w:tc>
          <w:tcPr>
            <w:tcW w:w="666" w:type="dxa"/>
            <w:tcBorders>
              <w:bottom w:val="single" w:sz="8" w:space="0" w:color="auto"/>
            </w:tcBorders>
            <w:tcMar>
              <w:top w:w="28" w:type="dxa"/>
            </w:tcMar>
          </w:tcPr>
          <w:p w14:paraId="337C2ECD"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m</w:t>
            </w:r>
            <w:r>
              <w:rPr>
                <w:rFonts w:ascii="Cambria Math" w:hAnsi="Cambria Math" w:cs="Times New Roman"/>
                <w:i/>
                <w:iCs/>
                <w:sz w:val="18"/>
                <w:vertAlign w:val="subscript"/>
              </w:rPr>
              <w:t>1</w:t>
            </w:r>
          </w:p>
        </w:tc>
        <w:tc>
          <w:tcPr>
            <w:tcW w:w="666" w:type="dxa"/>
            <w:tcBorders>
              <w:bottom w:val="single" w:sz="8" w:space="0" w:color="auto"/>
            </w:tcBorders>
            <w:tcMar>
              <w:top w:w="28" w:type="dxa"/>
            </w:tcMar>
          </w:tcPr>
          <w:p w14:paraId="3E1C49D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m</w:t>
            </w:r>
            <w:r>
              <w:rPr>
                <w:rFonts w:ascii="Cambria Math" w:hAnsi="Cambria Math" w:cs="Times New Roman"/>
                <w:i/>
                <w:iCs/>
                <w:sz w:val="18"/>
                <w:vertAlign w:val="subscript"/>
              </w:rPr>
              <w:t>2</w:t>
            </w:r>
          </w:p>
        </w:tc>
        <w:tc>
          <w:tcPr>
            <w:tcW w:w="666" w:type="dxa"/>
            <w:tcBorders>
              <w:bottom w:val="single" w:sz="8" w:space="0" w:color="auto"/>
            </w:tcBorders>
            <w:tcMar>
              <w:top w:w="28" w:type="dxa"/>
            </w:tcMar>
          </w:tcPr>
          <w:p w14:paraId="5E487425"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m</w:t>
            </w:r>
            <w:r>
              <w:rPr>
                <w:rFonts w:ascii="Cambria Math" w:hAnsi="Cambria Math" w:cs="Times New Roman"/>
                <w:i/>
                <w:iCs/>
                <w:sz w:val="18"/>
                <w:vertAlign w:val="subscript"/>
              </w:rPr>
              <w:t>3</w:t>
            </w:r>
          </w:p>
        </w:tc>
        <w:tc>
          <w:tcPr>
            <w:tcW w:w="666" w:type="dxa"/>
            <w:tcBorders>
              <w:bottom w:val="single" w:sz="8" w:space="0" w:color="auto"/>
            </w:tcBorders>
            <w:tcMar>
              <w:top w:w="28" w:type="dxa"/>
            </w:tcMar>
          </w:tcPr>
          <w:p w14:paraId="1C9CA98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m</w:t>
            </w:r>
            <w:r>
              <w:rPr>
                <w:rFonts w:ascii="Cambria Math" w:hAnsi="Cambria Math" w:cs="Times New Roman"/>
                <w:i/>
                <w:iCs/>
                <w:sz w:val="18"/>
                <w:vertAlign w:val="subscript"/>
              </w:rPr>
              <w:t>4</w:t>
            </w:r>
          </w:p>
        </w:tc>
        <w:tc>
          <w:tcPr>
            <w:tcW w:w="666" w:type="dxa"/>
            <w:tcBorders>
              <w:bottom w:val="single" w:sz="8" w:space="0" w:color="auto"/>
            </w:tcBorders>
            <w:tcMar>
              <w:top w:w="28" w:type="dxa"/>
            </w:tcMar>
          </w:tcPr>
          <w:p w14:paraId="411F6938"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m</w:t>
            </w:r>
            <w:r>
              <w:rPr>
                <w:rFonts w:ascii="Cambria Math" w:hAnsi="Cambria Math" w:cs="Times New Roman"/>
                <w:i/>
                <w:iCs/>
                <w:sz w:val="18"/>
                <w:vertAlign w:val="subscript"/>
              </w:rPr>
              <w:t>5</w:t>
            </w:r>
          </w:p>
        </w:tc>
        <w:tc>
          <w:tcPr>
            <w:tcW w:w="666" w:type="dxa"/>
            <w:tcBorders>
              <w:bottom w:val="single" w:sz="8" w:space="0" w:color="auto"/>
            </w:tcBorders>
            <w:tcMar>
              <w:top w:w="28" w:type="dxa"/>
            </w:tcMar>
          </w:tcPr>
          <w:p w14:paraId="6D145B63"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m</w:t>
            </w:r>
            <w:r>
              <w:rPr>
                <w:rFonts w:ascii="Cambria Math" w:hAnsi="Cambria Math" w:cs="Times New Roman"/>
                <w:i/>
                <w:iCs/>
                <w:sz w:val="18"/>
                <w:vertAlign w:val="subscript"/>
              </w:rPr>
              <w:t>6</w:t>
            </w:r>
          </w:p>
        </w:tc>
        <w:tc>
          <w:tcPr>
            <w:tcW w:w="819" w:type="dxa"/>
            <w:tcBorders>
              <w:bottom w:val="single" w:sz="8" w:space="0" w:color="auto"/>
              <w:right w:val="nil"/>
            </w:tcBorders>
            <w:tcMar>
              <w:top w:w="28" w:type="dxa"/>
            </w:tcMar>
          </w:tcPr>
          <w:p w14:paraId="4102E132"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m</w:t>
            </w:r>
            <w:r>
              <w:rPr>
                <w:rFonts w:ascii="Cambria Math" w:hAnsi="Cambria Math" w:cs="Times New Roman"/>
                <w:i/>
                <w:iCs/>
                <w:sz w:val="18"/>
                <w:vertAlign w:val="subscript"/>
              </w:rPr>
              <w:t>7</w:t>
            </w:r>
          </w:p>
        </w:tc>
      </w:tr>
    </w:tbl>
    <w:p w14:paraId="01D20E2D" w14:textId="77777777" w:rsidR="000B14C2" w:rsidRDefault="000B14C2">
      <w:pPr>
        <w:ind w:firstLineChars="0" w:firstLine="0"/>
        <w:rPr>
          <w:shd w:val="clear" w:color="auto" w:fill="FFFFFF"/>
        </w:rPr>
      </w:pPr>
    </w:p>
    <w:p w14:paraId="72768679" w14:textId="77777777" w:rsidR="000B14C2" w:rsidRDefault="00491828">
      <w:pPr>
        <w:keepNext/>
        <w:keepLines/>
        <w:tabs>
          <w:tab w:val="left" w:pos="6338"/>
        </w:tabs>
        <w:wordWrap w:val="0"/>
        <w:autoSpaceDE w:val="0"/>
        <w:autoSpaceDN w:val="0"/>
        <w:spacing w:beforeLines="20" w:before="48" w:afterLines="20" w:after="48"/>
        <w:ind w:firstLine="420"/>
        <w:jc w:val="left"/>
        <w:outlineLvl w:val="4"/>
        <w:rPr>
          <w:color w:val="000000" w:themeColor="text1"/>
          <w:shd w:val="clear" w:color="auto" w:fill="FFFFFF"/>
          <w:lang w:val="es-ES"/>
        </w:rPr>
      </w:pPr>
      <w:r>
        <w:rPr>
          <w:color w:val="000000" w:themeColor="text1"/>
          <w:shd w:val="clear" w:color="auto" w:fill="FFFFFF"/>
          <w:lang w:val="es-ES"/>
        </w:rPr>
        <w:t>3</w:t>
      </w:r>
      <w:r>
        <w:rPr>
          <w:rFonts w:hint="eastAsia"/>
          <w:color w:val="000000" w:themeColor="text1"/>
          <w:shd w:val="clear" w:color="auto" w:fill="FFFFFF"/>
          <w:lang w:val="es-ES"/>
        </w:rPr>
        <w:t>）最小项表达式——标准与或式</w:t>
      </w:r>
    </w:p>
    <w:p w14:paraId="4811BDA7" w14:textId="77777777" w:rsidR="000B14C2" w:rsidRDefault="00491828">
      <w:pPr>
        <w:ind w:firstLine="420"/>
        <w:rPr>
          <w:color w:val="000000" w:themeColor="text1"/>
        </w:rPr>
      </w:pPr>
      <w:r>
        <w:rPr>
          <w:rFonts w:hint="eastAsia"/>
          <w:color w:val="000000" w:themeColor="text1"/>
        </w:rPr>
        <w:t>任何逻辑函数都可以表示为最小项之和的形式—标准与或式。任何逻辑函数的标准与或</w:t>
      </w:r>
      <w:proofErr w:type="gramStart"/>
      <w:r>
        <w:rPr>
          <w:rFonts w:hint="eastAsia"/>
          <w:color w:val="000000" w:themeColor="text1"/>
        </w:rPr>
        <w:t>式都是</w:t>
      </w:r>
      <w:proofErr w:type="gramEnd"/>
      <w:r>
        <w:rPr>
          <w:rFonts w:hint="eastAsia"/>
          <w:color w:val="000000" w:themeColor="text1"/>
        </w:rPr>
        <w:t>惟一的，即一个逻辑函数只有一种最小项表达式。可以通过逻辑公式展开法和真值表法两种方式获取逻辑函数的标准与或式。</w:t>
      </w:r>
    </w:p>
    <w:p w14:paraId="6BA59D96" w14:textId="77777777" w:rsidR="000B14C2" w:rsidRDefault="00491828">
      <w:pPr>
        <w:ind w:firstLine="420"/>
        <w:rPr>
          <w:color w:val="000000" w:themeColor="text1"/>
        </w:rPr>
      </w:pPr>
      <w:r>
        <w:rPr>
          <w:rFonts w:hint="eastAsia"/>
          <w:color w:val="000000" w:themeColor="text1"/>
        </w:rPr>
        <w:t>逻辑公式展开法获取逻辑函数的标准与或式：利用逻辑代数基本定理对逻辑函数进行展开，操作步骤：（</w:t>
      </w:r>
      <w:r>
        <w:rPr>
          <w:rFonts w:hint="eastAsia"/>
          <w:color w:val="000000" w:themeColor="text1"/>
        </w:rPr>
        <w:t>1</w:t>
      </w:r>
      <w:r>
        <w:rPr>
          <w:rFonts w:hint="eastAsia"/>
          <w:color w:val="000000" w:themeColor="text1"/>
        </w:rPr>
        <w:t>）将逻辑函数展开成与或表达式；（</w:t>
      </w:r>
      <w:r>
        <w:rPr>
          <w:rFonts w:hint="eastAsia"/>
          <w:color w:val="000000" w:themeColor="text1"/>
        </w:rPr>
        <w:t>2</w:t>
      </w:r>
      <w:r>
        <w:rPr>
          <w:rFonts w:hint="eastAsia"/>
          <w:color w:val="000000" w:themeColor="text1"/>
        </w:rPr>
        <w:t>）利用</w:t>
      </w:r>
      <w:r>
        <w:rPr>
          <w:rFonts w:hint="eastAsia"/>
          <w:color w:val="000000" w:themeColor="text1"/>
        </w:rPr>
        <w:t>(</w:t>
      </w:r>
      <m:oMath>
        <m:bar>
          <m:barPr>
            <m:pos m:val="top"/>
            <m:ctrlPr>
              <w:rPr>
                <w:rFonts w:ascii="Cambria Math" w:hAnsi="Cambria Math"/>
                <w:color w:val="000000" w:themeColor="text1"/>
              </w:rPr>
            </m:ctrlPr>
          </m:barPr>
          <m:e>
            <m:r>
              <w:rPr>
                <w:rFonts w:ascii="Cambria Math"/>
                <w:color w:val="000000" w:themeColor="text1"/>
              </w:rPr>
              <m:t>X</m:t>
            </m:r>
          </m:e>
        </m:bar>
        <m:r>
          <m:rPr>
            <m:sty m:val="p"/>
          </m:rPr>
          <w:rPr>
            <w:rFonts w:ascii="Cambria Math"/>
            <w:color w:val="000000" w:themeColor="text1"/>
          </w:rPr>
          <m:t>+</m:t>
        </m:r>
        <m:r>
          <w:rPr>
            <w:rFonts w:ascii="Cambria Math"/>
            <w:color w:val="000000" w:themeColor="text1"/>
          </w:rPr>
          <m:t>X</m:t>
        </m:r>
      </m:oMath>
      <w:r>
        <w:rPr>
          <w:color w:val="000000" w:themeColor="text1"/>
        </w:rPr>
        <w:t>)</w:t>
      </w:r>
      <w:r>
        <w:rPr>
          <w:rFonts w:hint="eastAsia"/>
          <w:color w:val="000000" w:themeColor="text1"/>
        </w:rPr>
        <w:t>为表达式中</w:t>
      </w:r>
      <w:proofErr w:type="gramStart"/>
      <w:r>
        <w:rPr>
          <w:rFonts w:hint="eastAsia"/>
          <w:color w:val="000000" w:themeColor="text1"/>
        </w:rPr>
        <w:t>与式项补充</w:t>
      </w:r>
      <w:proofErr w:type="gramEnd"/>
      <w:r>
        <w:rPr>
          <w:rFonts w:hint="eastAsia"/>
          <w:color w:val="000000" w:themeColor="text1"/>
        </w:rPr>
        <w:t>缺项变量</w:t>
      </w:r>
      <w:r>
        <w:rPr>
          <w:color w:val="000000" w:themeColor="text1"/>
        </w:rPr>
        <w:t>X</w:t>
      </w:r>
      <w:r>
        <w:rPr>
          <w:rFonts w:hint="eastAsia"/>
          <w:color w:val="000000" w:themeColor="text1"/>
        </w:rPr>
        <w:t>；（</w:t>
      </w:r>
      <w:r>
        <w:rPr>
          <w:rFonts w:hint="eastAsia"/>
          <w:color w:val="000000" w:themeColor="text1"/>
        </w:rPr>
        <w:t>3</w:t>
      </w:r>
      <w:r>
        <w:rPr>
          <w:rFonts w:hint="eastAsia"/>
          <w:color w:val="000000" w:themeColor="text1"/>
        </w:rPr>
        <w:t>）再次展开逻辑函数为与或表达式；（</w:t>
      </w:r>
      <w:r>
        <w:rPr>
          <w:rFonts w:hint="eastAsia"/>
          <w:color w:val="000000" w:themeColor="text1"/>
        </w:rPr>
        <w:t>4</w:t>
      </w:r>
      <w:r>
        <w:rPr>
          <w:rFonts w:hint="eastAsia"/>
          <w:color w:val="000000" w:themeColor="text1"/>
        </w:rPr>
        <w:t>）消除重复项即可得逻辑函数的标准与或式。</w:t>
      </w:r>
    </w:p>
    <w:p w14:paraId="4B9B6F3D" w14:textId="77777777" w:rsidR="000B14C2" w:rsidRDefault="00491828">
      <w:pPr>
        <w:spacing w:line="400" w:lineRule="exact"/>
        <w:ind w:firstLineChars="150" w:firstLine="315"/>
        <w:rPr>
          <w:rFonts w:ascii="宋体" w:hAnsi="宋体" w:cs="宋体"/>
          <w:color w:val="000000" w:themeColor="text1"/>
          <w:szCs w:val="21"/>
        </w:rPr>
      </w:pPr>
      <w:r>
        <w:rPr>
          <w:rFonts w:hint="eastAsia"/>
          <w:color w:val="000000" w:themeColor="text1"/>
        </w:rPr>
        <w:t>【例</w:t>
      </w:r>
      <w:r>
        <w:rPr>
          <w:color w:val="000000" w:themeColor="text1"/>
        </w:rPr>
        <w:t>4</w:t>
      </w:r>
      <w:r>
        <w:rPr>
          <w:rFonts w:hint="eastAsia"/>
          <w:color w:val="000000" w:themeColor="text1"/>
        </w:rPr>
        <w:t>-</w:t>
      </w:r>
      <w:r>
        <w:rPr>
          <w:color w:val="000000" w:themeColor="text1"/>
        </w:rPr>
        <w:t>8</w:t>
      </w:r>
      <w:r>
        <w:rPr>
          <w:rFonts w:hint="eastAsia"/>
          <w:color w:val="000000" w:themeColor="text1"/>
        </w:rPr>
        <w:t>】</w:t>
      </w:r>
      <w:r>
        <w:rPr>
          <w:rFonts w:ascii="宋体" w:hAnsi="宋体" w:cs="宋体" w:hint="eastAsia"/>
          <w:color w:val="000000" w:themeColor="text1"/>
          <w:szCs w:val="21"/>
        </w:rPr>
        <w:t>写出下列函数的标准与或式：</w:t>
      </w:r>
      <m:oMath>
        <m:r>
          <w:rPr>
            <w:rFonts w:ascii="Cambria Math" w:hAnsi="Cambria Math" w:cs="宋体"/>
            <w:color w:val="000000" w:themeColor="text1"/>
            <w:szCs w:val="21"/>
          </w:rPr>
          <m:t>Y=</m:t>
        </m:r>
        <m:r>
          <w:rPr>
            <w:rFonts w:ascii="Cambria Math" w:hAnsi="宋体" w:cs="宋体"/>
            <w:color w:val="000000" w:themeColor="text1"/>
            <w:szCs w:val="21"/>
          </w:rPr>
          <m:t>AB+BC+CA</m:t>
        </m:r>
      </m:oMath>
    </w:p>
    <w:p w14:paraId="250758CB" w14:textId="77777777" w:rsidR="000B14C2" w:rsidRDefault="00491828">
      <w:pPr>
        <w:spacing w:line="400" w:lineRule="exact"/>
        <w:ind w:firstLineChars="150" w:firstLine="315"/>
        <w:rPr>
          <w:rFonts w:ascii="宋体" w:hAnsi="宋体" w:cs="宋体"/>
          <w:color w:val="000000" w:themeColor="text1"/>
          <w:szCs w:val="21"/>
        </w:rPr>
      </w:pPr>
      <w:r>
        <w:rPr>
          <w:rFonts w:ascii="宋体" w:hAnsi="宋体" w:cs="宋体" w:hint="eastAsia"/>
          <w:color w:val="000000" w:themeColor="text1"/>
          <w:szCs w:val="21"/>
        </w:rPr>
        <w:t>【解】</w:t>
      </w:r>
    </w:p>
    <w:p w14:paraId="25E63139" w14:textId="77777777" w:rsidR="000B14C2" w:rsidRDefault="00491828">
      <w:pPr>
        <w:ind w:firstLineChars="450" w:firstLine="945"/>
        <w:rPr>
          <w:rFonts w:ascii="宋体" w:hAnsi="宋体" w:cs="宋体"/>
          <w:color w:val="000000" w:themeColor="text1"/>
          <w:szCs w:val="21"/>
        </w:rPr>
      </w:pPr>
      <m:oMath>
        <m:r>
          <w:rPr>
            <w:rFonts w:ascii="Cambria Math" w:hAnsi="Cambria Math" w:cs="宋体"/>
            <w:color w:val="000000" w:themeColor="text1"/>
            <w:szCs w:val="21"/>
          </w:rPr>
          <w:lastRenderedPageBreak/>
          <m:t>Y=</m:t>
        </m:r>
        <m:r>
          <w:rPr>
            <w:rFonts w:ascii="Cambria Math" w:hAnsi="宋体" w:cs="宋体"/>
            <w:color w:val="000000" w:themeColor="text1"/>
            <w:szCs w:val="21"/>
          </w:rPr>
          <m:t>AB+BC+CA</m:t>
        </m:r>
      </m:oMath>
      <w:r>
        <w:rPr>
          <w:rFonts w:ascii="宋体" w:hAnsi="宋体" w:cs="宋体" w:hint="eastAsia"/>
          <w:color w:val="000000" w:themeColor="text1"/>
          <w:szCs w:val="21"/>
        </w:rPr>
        <w:t xml:space="preserve"> </w:t>
      </w:r>
      <w:r>
        <w:rPr>
          <w:rFonts w:ascii="宋体" w:hAnsi="宋体" w:cs="宋体"/>
          <w:color w:val="000000" w:themeColor="text1"/>
          <w:szCs w:val="21"/>
        </w:rPr>
        <w:t xml:space="preserve"> </w:t>
      </w:r>
    </w:p>
    <w:p w14:paraId="0AFB2A82" w14:textId="77777777" w:rsidR="000B14C2" w:rsidRDefault="00491828">
      <w:pPr>
        <w:ind w:firstLineChars="250" w:firstLine="525"/>
        <w:rPr>
          <w:rFonts w:ascii="宋体" w:hAnsi="宋体" w:cs="宋体"/>
          <w:color w:val="000000" w:themeColor="text1"/>
          <w:szCs w:val="21"/>
        </w:rPr>
      </w:pPr>
      <w:r>
        <w:rPr>
          <w:rFonts w:ascii="宋体" w:hAnsi="宋体" w:cs="宋体"/>
          <w:color w:val="000000" w:themeColor="text1"/>
          <w:szCs w:val="21"/>
        </w:rPr>
        <w:t xml:space="preserve">   </w:t>
      </w:r>
      <m:oMath>
        <m:r>
          <w:rPr>
            <w:rFonts w:ascii="Cambria Math" w:hAnsi="Cambria Math" w:cs="宋体"/>
            <w:color w:val="000000" w:themeColor="text1"/>
            <w:szCs w:val="21"/>
          </w:rPr>
          <m:t>=</m:t>
        </m:r>
        <m:r>
          <w:rPr>
            <w:rFonts w:ascii="Cambria Math" w:hAnsi="宋体" w:cs="宋体"/>
            <w:color w:val="000000" w:themeColor="text1"/>
            <w:szCs w:val="21"/>
          </w:rPr>
          <m:t>AB(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+C)+BC(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+A)+CA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+B)</m:t>
        </m:r>
      </m:oMath>
      <w:r>
        <w:rPr>
          <w:rFonts w:ascii="宋体" w:hAnsi="宋体" w:cs="宋体" w:hint="eastAsia"/>
          <w:color w:val="000000" w:themeColor="text1"/>
          <w:szCs w:val="21"/>
        </w:rPr>
        <w:t xml:space="preserve"> </w:t>
      </w:r>
      <w:r>
        <w:rPr>
          <w:rFonts w:ascii="宋体" w:hAnsi="宋体" w:cs="宋体"/>
          <w:color w:val="000000" w:themeColor="text1"/>
          <w:szCs w:val="21"/>
        </w:rPr>
        <w:t xml:space="preserve">     </w:t>
      </w:r>
      <w:r>
        <w:rPr>
          <w:rFonts w:ascii="宋体" w:hAnsi="宋体" w:cs="宋体" w:hint="eastAsia"/>
          <w:color w:val="000000" w:themeColor="text1"/>
          <w:szCs w:val="21"/>
        </w:rPr>
        <w:t>（</w:t>
      </w:r>
      <w:r>
        <w:rPr>
          <w:rFonts w:hint="eastAsia"/>
          <w:color w:val="000000" w:themeColor="text1"/>
        </w:rPr>
        <w:t>利用</w:t>
      </w:r>
      <w:r>
        <w:rPr>
          <w:rFonts w:hint="eastAsia"/>
          <w:color w:val="000000" w:themeColor="text1"/>
        </w:rPr>
        <w:t>(</w:t>
      </w:r>
      <m:oMath>
        <m:bar>
          <m:barPr>
            <m:pos m:val="top"/>
            <m:ctrlPr>
              <w:rPr>
                <w:rFonts w:ascii="Cambria Math" w:hAnsi="Cambria Math"/>
                <w:color w:val="000000" w:themeColor="text1"/>
              </w:rPr>
            </m:ctrlPr>
          </m:barPr>
          <m:e>
            <m:r>
              <w:rPr>
                <w:rFonts w:ascii="Cambria Math"/>
                <w:color w:val="000000" w:themeColor="text1"/>
              </w:rPr>
              <m:t>X</m:t>
            </m:r>
          </m:e>
        </m:bar>
        <m:r>
          <m:rPr>
            <m:sty m:val="p"/>
          </m:rPr>
          <w:rPr>
            <w:rFonts w:ascii="Cambria Math"/>
            <w:color w:val="000000" w:themeColor="text1"/>
          </w:rPr>
          <m:t>+</m:t>
        </m:r>
        <m:r>
          <w:rPr>
            <w:rFonts w:ascii="Cambria Math"/>
            <w:color w:val="000000" w:themeColor="text1"/>
          </w:rPr>
          <m:t>X</m:t>
        </m:r>
      </m:oMath>
      <w:r>
        <w:rPr>
          <w:color w:val="000000" w:themeColor="text1"/>
        </w:rPr>
        <w:t>)</w:t>
      </w:r>
      <w:r>
        <w:rPr>
          <w:rFonts w:hint="eastAsia"/>
          <w:color w:val="000000" w:themeColor="text1"/>
        </w:rPr>
        <w:t>补缺）</w:t>
      </w:r>
      <w:r>
        <w:rPr>
          <w:rFonts w:ascii="宋体" w:hAnsi="宋体" w:cs="宋体"/>
          <w:color w:val="000000" w:themeColor="text1"/>
          <w:szCs w:val="21"/>
        </w:rPr>
        <w:t xml:space="preserve"> </w:t>
      </w:r>
    </w:p>
    <w:p w14:paraId="609A65B0"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r>
          <w:rPr>
            <w:rFonts w:ascii="Cambria Math" w:hAnsi="Cambria Math" w:cs="宋体"/>
            <w:color w:val="000000" w:themeColor="text1"/>
            <w:szCs w:val="21"/>
          </w:rPr>
          <m:t>=</m:t>
        </m:r>
        <m:r>
          <w:rPr>
            <w:rFonts w:ascii="Cambria Math" w:hAnsi="宋体" w:cs="宋体"/>
            <w:color w:val="000000" w:themeColor="text1"/>
            <w:szCs w:val="21"/>
          </w:rPr>
          <m:t>AB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+ABC+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BC+ABC+A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C+ABC</m:t>
        </m:r>
      </m:oMath>
      <w:r>
        <w:rPr>
          <w:rFonts w:ascii="宋体" w:hAnsi="宋体" w:cs="宋体" w:hint="eastAsia"/>
          <w:color w:val="000000" w:themeColor="text1"/>
          <w:szCs w:val="21"/>
        </w:rPr>
        <w:t xml:space="preserve"> </w:t>
      </w:r>
      <w:r>
        <w:rPr>
          <w:rFonts w:ascii="宋体" w:hAnsi="宋体" w:cs="宋体"/>
          <w:color w:val="000000" w:themeColor="text1"/>
          <w:szCs w:val="21"/>
        </w:rPr>
        <w:t xml:space="preserve">  </w:t>
      </w:r>
      <w:r>
        <w:rPr>
          <w:rFonts w:ascii="宋体" w:hAnsi="宋体" w:cs="宋体" w:hint="eastAsia"/>
          <w:color w:val="000000" w:themeColor="text1"/>
          <w:szCs w:val="21"/>
        </w:rPr>
        <w:t>（分配律）</w:t>
      </w:r>
    </w:p>
    <w:p w14:paraId="1E3BEE13"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r>
          <w:rPr>
            <w:rFonts w:ascii="Cambria Math" w:hAnsi="Cambria Math" w:cs="宋体"/>
            <w:color w:val="000000" w:themeColor="text1"/>
            <w:szCs w:val="21"/>
          </w:rPr>
          <m:t>=</m:t>
        </m:r>
        <m:r>
          <w:rPr>
            <w:rFonts w:ascii="Cambria Math" w:hAnsi="宋体" w:cs="宋体"/>
            <w:color w:val="000000" w:themeColor="text1"/>
            <w:szCs w:val="21"/>
          </w:rPr>
          <m:t>AB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BC+A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C+ABC</m:t>
        </m:r>
      </m:oMath>
      <w:r>
        <w:rPr>
          <w:rFonts w:ascii="宋体" w:hAnsi="宋体" w:cs="宋体" w:hint="eastAsia"/>
          <w:color w:val="000000" w:themeColor="text1"/>
          <w:szCs w:val="21"/>
        </w:rPr>
        <w:t xml:space="preserve"> </w:t>
      </w:r>
      <w:r>
        <w:rPr>
          <w:rFonts w:ascii="宋体" w:hAnsi="宋体" w:cs="宋体"/>
          <w:color w:val="000000" w:themeColor="text1"/>
          <w:szCs w:val="21"/>
        </w:rPr>
        <w:t xml:space="preserve">               </w:t>
      </w:r>
      <w:r>
        <w:rPr>
          <w:rFonts w:ascii="宋体" w:hAnsi="宋体" w:cs="宋体" w:hint="eastAsia"/>
          <w:color w:val="000000" w:themeColor="text1"/>
          <w:szCs w:val="21"/>
        </w:rPr>
        <w:t>（重叠律，三个</w:t>
      </w:r>
      <w:proofErr w:type="gramStart"/>
      <w:r>
        <w:rPr>
          <w:rFonts w:ascii="宋体" w:hAnsi="宋体" w:cs="宋体" w:hint="eastAsia"/>
          <w:color w:val="000000" w:themeColor="text1"/>
          <w:szCs w:val="21"/>
        </w:rPr>
        <w:t>相同项留1个</w:t>
      </w:r>
      <w:proofErr w:type="gramEnd"/>
      <w:r>
        <w:rPr>
          <w:rFonts w:ascii="宋体" w:hAnsi="宋体" w:cs="宋体" w:hint="eastAsia"/>
          <w:color w:val="000000" w:themeColor="text1"/>
          <w:szCs w:val="21"/>
        </w:rPr>
        <w:t>）</w:t>
      </w:r>
    </w:p>
    <w:p w14:paraId="7C292045"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sSub>
          <m:sSubPr>
            <m:ctrlPr>
              <w:rPr>
                <w:rFonts w:ascii="Cambria Math" w:hAnsi="宋体" w:cs="宋体"/>
                <w:i/>
                <w:color w:val="000000" w:themeColor="text1"/>
                <w:szCs w:val="21"/>
              </w:rPr>
            </m:ctrlPr>
          </m:sSubPr>
          <m:e>
            <m:r>
              <w:rPr>
                <w:rFonts w:ascii="Cambria Math" w:hAnsi="宋体" w:cs="宋体"/>
                <w:color w:val="000000" w:themeColor="text1"/>
                <w:szCs w:val="21"/>
              </w:rPr>
              <m:t>=m</m:t>
            </m:r>
          </m:e>
          <m:sub>
            <m:r>
              <w:rPr>
                <w:rFonts w:ascii="Cambria Math" w:hAnsi="宋体" w:cs="宋体"/>
                <w:color w:val="000000" w:themeColor="text1"/>
                <w:szCs w:val="21"/>
              </w:rPr>
              <m:t>7</m:t>
            </m:r>
          </m:sub>
        </m:sSub>
        <m:r>
          <w:rPr>
            <w:rFonts w:ascii="Cambria Math" w:hAnsi="宋体" w:cs="宋体"/>
            <w:color w:val="000000" w:themeColor="text1"/>
            <w:szCs w:val="21"/>
          </w:rPr>
          <m:t>+</m:t>
        </m:r>
        <m:sSub>
          <m:sSubPr>
            <m:ctrlPr>
              <w:rPr>
                <w:rFonts w:ascii="Cambria Math" w:hAnsi="宋体" w:cs="宋体"/>
                <w:i/>
                <w:color w:val="000000" w:themeColor="text1"/>
                <w:szCs w:val="21"/>
              </w:rPr>
            </m:ctrlPr>
          </m:sSubPr>
          <m:e>
            <m:r>
              <w:rPr>
                <w:rFonts w:ascii="Cambria Math" w:hAnsi="宋体" w:cs="宋体"/>
                <w:color w:val="000000" w:themeColor="text1"/>
                <w:szCs w:val="21"/>
              </w:rPr>
              <m:t>m</m:t>
            </m:r>
          </m:e>
          <m:sub>
            <m:r>
              <w:rPr>
                <w:rFonts w:ascii="Cambria Math" w:hAnsi="宋体" w:cs="宋体"/>
                <w:color w:val="000000" w:themeColor="text1"/>
                <w:szCs w:val="21"/>
              </w:rPr>
              <m:t>6</m:t>
            </m:r>
          </m:sub>
        </m:sSub>
        <m:r>
          <w:rPr>
            <w:rFonts w:ascii="Cambria Math" w:hAnsi="宋体" w:cs="宋体"/>
            <w:color w:val="000000" w:themeColor="text1"/>
            <w:szCs w:val="21"/>
          </w:rPr>
          <m:t>+</m:t>
        </m:r>
        <m:sSub>
          <m:sSubPr>
            <m:ctrlPr>
              <w:rPr>
                <w:rFonts w:ascii="Cambria Math" w:hAnsi="宋体" w:cs="宋体"/>
                <w:i/>
                <w:color w:val="000000" w:themeColor="text1"/>
                <w:szCs w:val="21"/>
              </w:rPr>
            </m:ctrlPr>
          </m:sSubPr>
          <m:e>
            <m:r>
              <w:rPr>
                <w:rFonts w:ascii="Cambria Math" w:hAnsi="宋体" w:cs="宋体"/>
                <w:color w:val="000000" w:themeColor="text1"/>
                <w:szCs w:val="21"/>
              </w:rPr>
              <m:t>m</m:t>
            </m:r>
          </m:e>
          <m:sub>
            <m:r>
              <w:rPr>
                <w:rFonts w:ascii="Cambria Math" w:hAnsi="宋体" w:cs="宋体"/>
                <w:color w:val="000000" w:themeColor="text1"/>
                <w:szCs w:val="21"/>
              </w:rPr>
              <m:t>5</m:t>
            </m:r>
          </m:sub>
        </m:sSub>
        <m:r>
          <w:rPr>
            <w:rFonts w:ascii="Cambria Math" w:hAnsi="宋体" w:cs="宋体"/>
            <w:color w:val="000000" w:themeColor="text1"/>
            <w:szCs w:val="21"/>
          </w:rPr>
          <m:t>+</m:t>
        </m:r>
        <m:sSub>
          <m:sSubPr>
            <m:ctrlPr>
              <w:rPr>
                <w:rFonts w:ascii="Cambria Math" w:hAnsi="宋体" w:cs="宋体"/>
                <w:i/>
                <w:color w:val="000000" w:themeColor="text1"/>
                <w:szCs w:val="21"/>
              </w:rPr>
            </m:ctrlPr>
          </m:sSubPr>
          <m:e>
            <m:r>
              <w:rPr>
                <w:rFonts w:ascii="Cambria Math" w:hAnsi="宋体" w:cs="宋体"/>
                <w:color w:val="000000" w:themeColor="text1"/>
                <w:szCs w:val="21"/>
              </w:rPr>
              <m:t>m</m:t>
            </m:r>
          </m:e>
          <m:sub>
            <m:r>
              <w:rPr>
                <w:rFonts w:ascii="Cambria Math" w:hAnsi="宋体" w:cs="宋体"/>
                <w:color w:val="000000" w:themeColor="text1"/>
                <w:szCs w:val="21"/>
              </w:rPr>
              <m:t>3</m:t>
            </m:r>
          </m:sub>
        </m:sSub>
      </m:oMath>
      <w:r>
        <w:rPr>
          <w:rFonts w:ascii="宋体" w:hAnsi="宋体" w:cs="宋体" w:hint="eastAsia"/>
          <w:color w:val="000000" w:themeColor="text1"/>
          <w:szCs w:val="21"/>
        </w:rPr>
        <w:t>=</w:t>
      </w:r>
      <m:oMath>
        <m:sSub>
          <m:sSubPr>
            <m:ctrlPr>
              <w:rPr>
                <w:rFonts w:ascii="Cambria Math" w:hAnsi="Cambria Math" w:cs="宋体"/>
                <w:i/>
                <w:color w:val="000000" w:themeColor="text1"/>
                <w:szCs w:val="21"/>
              </w:rPr>
            </m:ctrlPr>
          </m:sSubPr>
          <m:e>
            <m:nary>
              <m:naryPr>
                <m:chr m:val="∑"/>
                <m:subHide m:val="1"/>
                <m:supHide m:val="1"/>
                <m:ctrlPr>
                  <w:rPr>
                    <w:rFonts w:ascii="Cambria Math" w:hAnsi="宋体" w:cs="宋体"/>
                    <w:i/>
                    <w:color w:val="000000" w:themeColor="text1"/>
                    <w:szCs w:val="21"/>
                  </w:rPr>
                </m:ctrlPr>
              </m:naryPr>
              <m:sub/>
              <m:sup/>
              <m:e>
                <m:r>
                  <w:rPr>
                    <w:rFonts w:ascii="Cambria Math" w:hAnsi="宋体" w:cs="宋体"/>
                    <w:color w:val="000000" w:themeColor="text1"/>
                    <w:szCs w:val="21"/>
                  </w:rPr>
                  <m:t>m</m:t>
                </m:r>
              </m:e>
            </m:nary>
          </m:e>
          <m:sub>
            <m:r>
              <w:rPr>
                <w:rFonts w:ascii="Cambria Math" w:hAnsi="宋体" w:cs="宋体"/>
                <w:color w:val="000000" w:themeColor="text1"/>
                <w:szCs w:val="21"/>
              </w:rPr>
              <m:t>(3,5,6,7</m:t>
            </m:r>
            <m:r>
              <m:rPr>
                <m:sty m:val="p"/>
              </m:rPr>
              <w:rPr>
                <w:rFonts w:ascii="Cambria Math" w:hAnsi="宋体" w:cs="宋体"/>
                <w:color w:val="000000" w:themeColor="text1"/>
                <w:szCs w:val="21"/>
              </w:rPr>
              <m:t>)</m:t>
            </m:r>
            <m:ctrlPr>
              <w:rPr>
                <w:rFonts w:ascii="Cambria Math" w:hAnsi="宋体" w:cs="宋体"/>
                <w:i/>
                <w:color w:val="000000" w:themeColor="text1"/>
                <w:szCs w:val="21"/>
              </w:rPr>
            </m:ctrlPr>
          </m:sub>
        </m:sSub>
      </m:oMath>
      <w:r>
        <w:rPr>
          <w:rFonts w:ascii="宋体" w:hAnsi="宋体" w:cs="宋体" w:hint="eastAsia"/>
          <w:color w:val="000000" w:themeColor="text1"/>
          <w:szCs w:val="21"/>
        </w:rPr>
        <w:t xml:space="preserve"> </w:t>
      </w:r>
      <w:r>
        <w:rPr>
          <w:rFonts w:ascii="宋体" w:hAnsi="宋体" w:cs="宋体"/>
          <w:color w:val="000000" w:themeColor="text1"/>
          <w:szCs w:val="21"/>
        </w:rPr>
        <w:t xml:space="preserve">          </w:t>
      </w:r>
      <w:r>
        <w:rPr>
          <w:rFonts w:ascii="宋体" w:hAnsi="宋体" w:cs="宋体" w:hint="eastAsia"/>
          <w:color w:val="000000" w:themeColor="text1"/>
          <w:szCs w:val="21"/>
        </w:rPr>
        <w:t>（写成编号式）</w:t>
      </w:r>
    </w:p>
    <w:p w14:paraId="50C8014F" w14:textId="77777777" w:rsidR="000B14C2" w:rsidRDefault="00491828">
      <w:pPr>
        <w:ind w:firstLineChars="150" w:firstLine="315"/>
        <w:rPr>
          <w:rFonts w:ascii="宋体" w:hAnsi="宋体" w:cs="宋体"/>
          <w:color w:val="000000" w:themeColor="text1"/>
          <w:szCs w:val="21"/>
        </w:rPr>
      </w:pPr>
      <w:r>
        <w:rPr>
          <w:rFonts w:hint="eastAsia"/>
          <w:color w:val="000000" w:themeColor="text1"/>
        </w:rPr>
        <w:t>【例</w:t>
      </w:r>
      <w:r>
        <w:rPr>
          <w:color w:val="000000" w:themeColor="text1"/>
        </w:rPr>
        <w:t>4</w:t>
      </w:r>
      <w:r>
        <w:rPr>
          <w:rFonts w:hint="eastAsia"/>
          <w:color w:val="000000" w:themeColor="text1"/>
        </w:rPr>
        <w:t>-</w:t>
      </w:r>
      <w:r>
        <w:rPr>
          <w:color w:val="000000" w:themeColor="text1"/>
        </w:rPr>
        <w:t>9</w:t>
      </w:r>
      <w:r>
        <w:rPr>
          <w:rFonts w:hint="eastAsia"/>
          <w:color w:val="000000" w:themeColor="text1"/>
        </w:rPr>
        <w:t>】</w:t>
      </w:r>
      <w:r>
        <w:rPr>
          <w:rFonts w:ascii="宋体" w:hAnsi="宋体" w:cs="宋体" w:hint="eastAsia"/>
          <w:color w:val="000000" w:themeColor="text1"/>
          <w:szCs w:val="21"/>
        </w:rPr>
        <w:t>写出下列函数的标准与或式：</w:t>
      </w:r>
      <m:oMath>
        <m:r>
          <w:rPr>
            <w:rFonts w:ascii="Cambria Math" w:hAnsi="宋体" w:cs="宋体"/>
            <w:color w:val="000000" w:themeColor="text1"/>
            <w:szCs w:val="21"/>
          </w:rPr>
          <m:t>Y=</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AB+AD+</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C</m:t>
            </m:r>
          </m:e>
        </m:bar>
      </m:oMath>
    </w:p>
    <w:p w14:paraId="23E7127C"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【解】</w:t>
      </w:r>
    </w:p>
    <w:p w14:paraId="72BCF044" w14:textId="77777777" w:rsidR="000B14C2" w:rsidRDefault="00491828">
      <w:pPr>
        <w:ind w:firstLineChars="150" w:firstLine="315"/>
        <w:rPr>
          <w:rFonts w:ascii="宋体" w:hAnsi="宋体" w:cs="宋体"/>
          <w:color w:val="000000" w:themeColor="text1"/>
          <w:szCs w:val="21"/>
        </w:rPr>
      </w:pPr>
      <w:r>
        <w:rPr>
          <w:rFonts w:ascii="宋体" w:hAnsi="宋体" w:cs="宋体"/>
          <w:color w:val="FF0000"/>
          <w:szCs w:val="21"/>
        </w:rPr>
        <w:t xml:space="preserve">     </w:t>
      </w:r>
      <m:oMath>
        <m:r>
          <w:rPr>
            <w:rFonts w:ascii="Cambria Math" w:hAnsi="宋体" w:cs="宋体"/>
            <w:color w:val="000000" w:themeColor="text1"/>
            <w:szCs w:val="21"/>
          </w:rPr>
          <m:t>Y=</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AB+AD+</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C</m:t>
            </m:r>
          </m:e>
        </m:bar>
      </m:oMath>
      <w:r>
        <w:rPr>
          <w:rFonts w:ascii="宋体" w:hAnsi="宋体" w:cs="宋体" w:hint="eastAsia"/>
          <w:color w:val="000000" w:themeColor="text1"/>
          <w:szCs w:val="21"/>
        </w:rPr>
        <w:t xml:space="preserve"> </w:t>
      </w:r>
      <w:r>
        <w:rPr>
          <w:rFonts w:ascii="宋体" w:hAnsi="宋体" w:cs="宋体"/>
          <w:color w:val="000000" w:themeColor="text1"/>
          <w:szCs w:val="21"/>
        </w:rPr>
        <w:t xml:space="preserve">     </w:t>
      </w:r>
    </w:p>
    <w:p w14:paraId="555A5D02"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oMath>
      <w:r>
        <w:rPr>
          <w:rFonts w:ascii="宋体" w:hAnsi="宋体" w:cs="宋体" w:hint="eastAsia"/>
          <w:color w:val="000000" w:themeColor="text1"/>
          <w:szCs w:val="21"/>
        </w:rPr>
        <w:t xml:space="preserve"> </w:t>
      </w:r>
      <w:r>
        <w:rPr>
          <w:rFonts w:ascii="宋体" w:hAnsi="宋体" w:cs="宋体"/>
          <w:color w:val="000000" w:themeColor="text1"/>
          <w:szCs w:val="21"/>
        </w:rPr>
        <w:t xml:space="preserve">            </w:t>
      </w:r>
      <w:r>
        <w:rPr>
          <w:rFonts w:ascii="宋体" w:hAnsi="宋体" w:cs="宋体" w:hint="eastAsia"/>
          <w:color w:val="000000" w:themeColor="text1"/>
          <w:szCs w:val="21"/>
        </w:rPr>
        <w:t>（反演律）</w:t>
      </w:r>
    </w:p>
    <w:p w14:paraId="06AEFCC2"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r>
              <w:rPr>
                <w:rFonts w:ascii="Cambria Math" w:hAnsi="宋体" w:cs="宋体" w:hint="eastAsia"/>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oMath>
    </w:p>
    <w:p w14:paraId="02234897"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m:t>
        </m:r>
      </m:oMath>
      <w:r>
        <w:rPr>
          <w:rFonts w:ascii="宋体" w:hAnsi="宋体" w:cs="宋体" w:hint="eastAsia"/>
          <w:color w:val="000000" w:themeColor="text1"/>
          <w:szCs w:val="21"/>
        </w:rPr>
        <w:t xml:space="preserve"> </w:t>
      </w:r>
      <w:r>
        <w:rPr>
          <w:rFonts w:ascii="宋体" w:hAnsi="宋体" w:cs="宋体"/>
          <w:color w:val="000000" w:themeColor="text1"/>
          <w:szCs w:val="21"/>
        </w:rPr>
        <w:t xml:space="preserve">                  </w:t>
      </w:r>
      <w:r>
        <w:rPr>
          <w:rFonts w:ascii="宋体" w:hAnsi="宋体" w:cs="宋体" w:hint="eastAsia"/>
          <w:color w:val="000000" w:themeColor="text1"/>
          <w:szCs w:val="21"/>
        </w:rPr>
        <w:t>（分配律）</w:t>
      </w:r>
    </w:p>
    <w:p w14:paraId="1EA47F7B"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oMath>
    </w:p>
    <w:p w14:paraId="27BB5520"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oMath>
    </w:p>
    <w:p w14:paraId="58BD6306"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oMath>
    </w:p>
    <w:p w14:paraId="748CB212"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BCD+</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D+</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D+</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oMath>
    </w:p>
    <w:p w14:paraId="54985506"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r>
          <w:rPr>
            <w:rFonts w:ascii="Cambria Math" w:hAnsi="宋体" w:cs="宋体"/>
            <w:color w:val="000000" w:themeColor="text1"/>
            <w:szCs w:val="21"/>
          </w:rPr>
          <m:t>=</m:t>
        </m:r>
        <m:sSub>
          <m:sSubPr>
            <m:ctrlPr>
              <w:rPr>
                <w:rFonts w:ascii="Cambria Math" w:hAnsi="宋体" w:cs="宋体"/>
                <w:i/>
                <w:color w:val="000000" w:themeColor="text1"/>
                <w:szCs w:val="21"/>
              </w:rPr>
            </m:ctrlPr>
          </m:sSubPr>
          <m:e>
            <m:r>
              <w:rPr>
                <w:rFonts w:ascii="Cambria Math" w:hAnsi="宋体" w:cs="宋体"/>
                <w:color w:val="000000" w:themeColor="text1"/>
                <w:szCs w:val="21"/>
              </w:rPr>
              <m:t>m</m:t>
            </m:r>
          </m:e>
          <m:sub>
            <m:r>
              <w:rPr>
                <w:rFonts w:ascii="Cambria Math" w:hAnsi="宋体" w:cs="宋体"/>
                <w:color w:val="000000" w:themeColor="text1"/>
                <w:szCs w:val="21"/>
              </w:rPr>
              <m:t>7</m:t>
            </m:r>
          </m:sub>
        </m:sSub>
        <m:r>
          <w:rPr>
            <w:rFonts w:ascii="Cambria Math" w:hAnsi="宋体" w:cs="宋体"/>
            <w:color w:val="000000" w:themeColor="text1"/>
            <w:szCs w:val="21"/>
          </w:rPr>
          <m:t>+</m:t>
        </m:r>
        <m:sSub>
          <m:sSubPr>
            <m:ctrlPr>
              <w:rPr>
                <w:rFonts w:ascii="Cambria Math" w:hAnsi="宋体" w:cs="宋体"/>
                <w:i/>
                <w:color w:val="000000" w:themeColor="text1"/>
                <w:szCs w:val="21"/>
              </w:rPr>
            </m:ctrlPr>
          </m:sSubPr>
          <m:e>
            <m:r>
              <w:rPr>
                <w:rFonts w:ascii="Cambria Math" w:hAnsi="宋体" w:cs="宋体"/>
                <w:color w:val="000000" w:themeColor="text1"/>
                <w:szCs w:val="21"/>
              </w:rPr>
              <m:t>m</m:t>
            </m:r>
          </m:e>
          <m:sub>
            <m:r>
              <w:rPr>
                <w:rFonts w:ascii="Cambria Math" w:hAnsi="宋体" w:cs="宋体"/>
                <w:color w:val="000000" w:themeColor="text1"/>
                <w:szCs w:val="21"/>
              </w:rPr>
              <m:t>6</m:t>
            </m:r>
          </m:sub>
        </m:sSub>
        <m:r>
          <w:rPr>
            <w:rFonts w:ascii="Cambria Math" w:hAnsi="宋体" w:cs="宋体"/>
            <w:color w:val="000000" w:themeColor="text1"/>
            <w:szCs w:val="21"/>
          </w:rPr>
          <m:t>+</m:t>
        </m:r>
        <m:sSub>
          <m:sSubPr>
            <m:ctrlPr>
              <w:rPr>
                <w:rFonts w:ascii="Cambria Math" w:hAnsi="宋体" w:cs="宋体"/>
                <w:i/>
                <w:color w:val="000000" w:themeColor="text1"/>
                <w:szCs w:val="21"/>
              </w:rPr>
            </m:ctrlPr>
          </m:sSubPr>
          <m:e>
            <m:r>
              <w:rPr>
                <w:rFonts w:ascii="Cambria Math" w:hAnsi="宋体" w:cs="宋体"/>
                <w:color w:val="000000" w:themeColor="text1"/>
                <w:szCs w:val="21"/>
              </w:rPr>
              <m:t>m</m:t>
            </m:r>
          </m:e>
          <m:sub>
            <m:r>
              <w:rPr>
                <w:rFonts w:ascii="Cambria Math" w:hAnsi="宋体" w:cs="宋体"/>
                <w:color w:val="000000" w:themeColor="text1"/>
                <w:szCs w:val="21"/>
              </w:rPr>
              <m:t>5</m:t>
            </m:r>
          </m:sub>
        </m:sSub>
        <m:r>
          <w:rPr>
            <w:rFonts w:ascii="Cambria Math" w:hAnsi="宋体" w:cs="宋体"/>
            <w:color w:val="000000" w:themeColor="text1"/>
            <w:szCs w:val="21"/>
          </w:rPr>
          <m:t>+</m:t>
        </m:r>
        <m:sSub>
          <m:sSubPr>
            <m:ctrlPr>
              <w:rPr>
                <w:rFonts w:ascii="Cambria Math" w:hAnsi="宋体" w:cs="宋体"/>
                <w:i/>
                <w:color w:val="000000" w:themeColor="text1"/>
                <w:szCs w:val="21"/>
              </w:rPr>
            </m:ctrlPr>
          </m:sSubPr>
          <m:e>
            <m:r>
              <w:rPr>
                <w:rFonts w:ascii="Cambria Math" w:hAnsi="宋体" w:cs="宋体"/>
                <w:color w:val="000000" w:themeColor="text1"/>
                <w:szCs w:val="21"/>
              </w:rPr>
              <m:t>m</m:t>
            </m:r>
          </m:e>
          <m:sub>
            <m:r>
              <w:rPr>
                <w:rFonts w:ascii="Cambria Math" w:hAnsi="宋体" w:cs="宋体"/>
                <w:color w:val="000000" w:themeColor="text1"/>
                <w:szCs w:val="21"/>
              </w:rPr>
              <m:t>4</m:t>
            </m:r>
          </m:sub>
        </m:sSub>
        <m:r>
          <w:rPr>
            <w:rFonts w:ascii="Cambria Math" w:hAnsi="宋体" w:cs="宋体"/>
            <w:color w:val="000000" w:themeColor="text1"/>
            <w:szCs w:val="21"/>
          </w:rPr>
          <m:t>+</m:t>
        </m:r>
        <m:sSub>
          <m:sSubPr>
            <m:ctrlPr>
              <w:rPr>
                <w:rFonts w:ascii="Cambria Math" w:hAnsi="宋体" w:cs="宋体"/>
                <w:i/>
                <w:color w:val="000000" w:themeColor="text1"/>
                <w:szCs w:val="21"/>
              </w:rPr>
            </m:ctrlPr>
          </m:sSubPr>
          <m:e>
            <m:r>
              <w:rPr>
                <w:rFonts w:ascii="Cambria Math" w:hAnsi="宋体" w:cs="宋体"/>
                <w:color w:val="000000" w:themeColor="text1"/>
                <w:szCs w:val="21"/>
              </w:rPr>
              <m:t>m</m:t>
            </m:r>
          </m:e>
          <m:sub>
            <m:r>
              <w:rPr>
                <w:rFonts w:ascii="Cambria Math" w:hAnsi="宋体" w:cs="宋体"/>
                <w:color w:val="000000" w:themeColor="text1"/>
                <w:szCs w:val="21"/>
              </w:rPr>
              <m:t>1</m:t>
            </m:r>
          </m:sub>
        </m:sSub>
        <m:r>
          <w:rPr>
            <w:rFonts w:ascii="Cambria Math" w:hAnsi="宋体" w:cs="宋体"/>
            <w:color w:val="000000" w:themeColor="text1"/>
            <w:szCs w:val="21"/>
          </w:rPr>
          <m:t>+</m:t>
        </m:r>
        <m:sSub>
          <m:sSubPr>
            <m:ctrlPr>
              <w:rPr>
                <w:rFonts w:ascii="Cambria Math" w:hAnsi="宋体" w:cs="宋体"/>
                <w:i/>
                <w:color w:val="000000" w:themeColor="text1"/>
                <w:szCs w:val="21"/>
              </w:rPr>
            </m:ctrlPr>
          </m:sSubPr>
          <m:e>
            <m:r>
              <w:rPr>
                <w:rFonts w:ascii="Cambria Math" w:hAnsi="宋体" w:cs="宋体"/>
                <w:color w:val="000000" w:themeColor="text1"/>
                <w:szCs w:val="21"/>
              </w:rPr>
              <m:t>m</m:t>
            </m:r>
          </m:e>
          <m:sub>
            <m:r>
              <w:rPr>
                <w:rFonts w:ascii="Cambria Math" w:hAnsi="宋体" w:cs="宋体"/>
                <w:color w:val="000000" w:themeColor="text1"/>
                <w:szCs w:val="21"/>
              </w:rPr>
              <m:t>0</m:t>
            </m:r>
          </m:sub>
        </m:sSub>
        <m:r>
          <w:rPr>
            <w:rFonts w:ascii="Cambria Math" w:hAnsi="宋体" w:cs="宋体"/>
            <w:color w:val="000000" w:themeColor="text1"/>
            <w:szCs w:val="21"/>
          </w:rPr>
          <m:t>+</m:t>
        </m:r>
        <m:sSub>
          <m:sSubPr>
            <m:ctrlPr>
              <w:rPr>
                <w:rFonts w:ascii="Cambria Math" w:hAnsi="宋体" w:cs="宋体"/>
                <w:i/>
                <w:color w:val="000000" w:themeColor="text1"/>
                <w:szCs w:val="21"/>
              </w:rPr>
            </m:ctrlPr>
          </m:sSubPr>
          <m:e>
            <m:r>
              <w:rPr>
                <w:rFonts w:ascii="Cambria Math" w:hAnsi="宋体" w:cs="宋体"/>
                <w:color w:val="000000" w:themeColor="text1"/>
                <w:szCs w:val="21"/>
              </w:rPr>
              <m:t>m</m:t>
            </m:r>
          </m:e>
          <m:sub>
            <m:r>
              <w:rPr>
                <w:rFonts w:ascii="Cambria Math" w:hAnsi="宋体" w:cs="宋体"/>
                <w:color w:val="000000" w:themeColor="text1"/>
                <w:szCs w:val="21"/>
              </w:rPr>
              <m:t>8</m:t>
            </m:r>
          </m:sub>
        </m:sSub>
      </m:oMath>
    </w:p>
    <w:p w14:paraId="7302A403" w14:textId="77777777" w:rsidR="000B14C2" w:rsidRDefault="00491828">
      <w:pPr>
        <w:ind w:firstLineChars="150" w:firstLine="315"/>
        <w:rPr>
          <w:rFonts w:ascii="宋体" w:hAnsi="宋体" w:cs="宋体"/>
          <w:color w:val="000000" w:themeColor="text1"/>
          <w:szCs w:val="21"/>
        </w:rPr>
      </w:pPr>
      <w:r>
        <w:rPr>
          <w:rFonts w:ascii="宋体" w:hAnsi="宋体" w:cs="宋体" w:hint="eastAsia"/>
          <w:color w:val="000000" w:themeColor="text1"/>
          <w:szCs w:val="21"/>
        </w:rPr>
        <w:t xml:space="preserve">      </w:t>
      </w:r>
      <m:oMath>
        <m:r>
          <w:rPr>
            <w:rFonts w:ascii="Cambria Math" w:hAnsi="Cambria Math" w:cs="宋体"/>
            <w:color w:val="000000" w:themeColor="text1"/>
            <w:szCs w:val="21"/>
          </w:rPr>
          <m:t>=</m:t>
        </m:r>
        <m:sSub>
          <m:sSubPr>
            <m:ctrlPr>
              <w:rPr>
                <w:rFonts w:ascii="Cambria Math" w:hAnsi="Cambria Math" w:cs="宋体"/>
                <w:i/>
                <w:color w:val="000000" w:themeColor="text1"/>
                <w:szCs w:val="21"/>
              </w:rPr>
            </m:ctrlPr>
          </m:sSubPr>
          <m:e>
            <m:nary>
              <m:naryPr>
                <m:chr m:val="∑"/>
                <m:subHide m:val="1"/>
                <m:supHide m:val="1"/>
                <m:ctrlPr>
                  <w:rPr>
                    <w:rFonts w:ascii="Cambria Math" w:hAnsi="宋体" w:cs="宋体"/>
                    <w:i/>
                    <w:color w:val="000000" w:themeColor="text1"/>
                    <w:szCs w:val="21"/>
                  </w:rPr>
                </m:ctrlPr>
              </m:naryPr>
              <m:sub/>
              <m:sup/>
              <m:e>
                <m:r>
                  <w:rPr>
                    <w:rFonts w:ascii="Cambria Math" w:hAnsi="宋体" w:cs="宋体"/>
                    <w:color w:val="000000" w:themeColor="text1"/>
                    <w:szCs w:val="21"/>
                  </w:rPr>
                  <m:t>m</m:t>
                </m:r>
              </m:e>
            </m:nary>
          </m:e>
          <m:sub>
            <m:r>
              <w:rPr>
                <w:rFonts w:ascii="Cambria Math" w:hAnsi="宋体" w:cs="宋体"/>
                <w:color w:val="000000" w:themeColor="text1"/>
                <w:szCs w:val="21"/>
              </w:rPr>
              <m:t>(0,1,4,5,6,7,8</m:t>
            </m:r>
            <m:r>
              <m:rPr>
                <m:sty m:val="p"/>
              </m:rPr>
              <w:rPr>
                <w:rFonts w:ascii="Cambria Math" w:hAnsi="宋体" w:cs="宋体"/>
                <w:color w:val="000000" w:themeColor="text1"/>
                <w:szCs w:val="21"/>
              </w:rPr>
              <m:t>)</m:t>
            </m:r>
            <m:ctrlPr>
              <w:rPr>
                <w:rFonts w:ascii="Cambria Math" w:hAnsi="宋体" w:cs="宋体"/>
                <w:i/>
                <w:color w:val="000000" w:themeColor="text1"/>
                <w:szCs w:val="21"/>
              </w:rPr>
            </m:ctrlPr>
          </m:sub>
        </m:sSub>
      </m:oMath>
    </w:p>
    <w:p w14:paraId="475B0951" w14:textId="77777777" w:rsidR="000B14C2" w:rsidRDefault="00491828">
      <w:pPr>
        <w:ind w:firstLine="420"/>
        <w:rPr>
          <w:rFonts w:ascii="宋体" w:hAnsi="宋体"/>
          <w:color w:val="000000" w:themeColor="text1"/>
          <w:szCs w:val="21"/>
        </w:rPr>
      </w:pPr>
      <w:r>
        <w:rPr>
          <w:rFonts w:ascii="宋体" w:hAnsi="宋体" w:hint="eastAsia"/>
          <w:color w:val="000000" w:themeColor="text1"/>
          <w:szCs w:val="21"/>
        </w:rPr>
        <w:t>真值表法获取逻辑函数的标准与或式是通过计算逻辑函数的真值表，将输出结果为1的最小项相加即为</w:t>
      </w:r>
      <w:r>
        <w:rPr>
          <w:rFonts w:hint="eastAsia"/>
          <w:color w:val="000000" w:themeColor="text1"/>
        </w:rPr>
        <w:t>逻辑函数的标准与或式。</w:t>
      </w:r>
    </w:p>
    <w:p w14:paraId="0A813694" w14:textId="77777777" w:rsidR="000B14C2" w:rsidRDefault="00491828">
      <w:pPr>
        <w:spacing w:line="400" w:lineRule="exact"/>
        <w:ind w:firstLineChars="150" w:firstLine="315"/>
        <w:rPr>
          <w:rFonts w:ascii="宋体" w:hAnsi="宋体" w:cs="宋体"/>
          <w:color w:val="000000" w:themeColor="text1"/>
          <w:szCs w:val="21"/>
        </w:rPr>
      </w:pPr>
      <w:r>
        <w:rPr>
          <w:rFonts w:hint="eastAsia"/>
          <w:color w:val="000000" w:themeColor="text1"/>
        </w:rPr>
        <w:t>【例</w:t>
      </w:r>
      <w:r>
        <w:rPr>
          <w:color w:val="000000" w:themeColor="text1"/>
        </w:rPr>
        <w:t>4</w:t>
      </w:r>
      <w:r>
        <w:rPr>
          <w:rFonts w:hint="eastAsia"/>
          <w:color w:val="000000" w:themeColor="text1"/>
        </w:rPr>
        <w:t>-</w:t>
      </w:r>
      <w:r>
        <w:rPr>
          <w:color w:val="000000" w:themeColor="text1"/>
        </w:rPr>
        <w:t>10</w:t>
      </w:r>
      <w:r>
        <w:rPr>
          <w:rFonts w:hint="eastAsia"/>
          <w:color w:val="000000" w:themeColor="text1"/>
        </w:rPr>
        <w:t>】</w:t>
      </w:r>
      <w:r>
        <w:rPr>
          <w:rFonts w:ascii="宋体" w:hAnsi="宋体" w:cs="宋体" w:hint="eastAsia"/>
          <w:color w:val="000000" w:themeColor="text1"/>
          <w:szCs w:val="21"/>
        </w:rPr>
        <w:t>利用</w:t>
      </w:r>
      <w:r>
        <w:rPr>
          <w:rFonts w:hint="eastAsia"/>
          <w:color w:val="000000" w:themeColor="text1"/>
        </w:rPr>
        <w:t>真值表写出逻辑函数</w:t>
      </w:r>
      <m:oMath>
        <m:r>
          <w:rPr>
            <w:rFonts w:ascii="Cambria Math" w:hAnsi="Cambria Math" w:cs="宋体"/>
            <w:color w:val="000000" w:themeColor="text1"/>
            <w:szCs w:val="21"/>
          </w:rPr>
          <m:t>Y=</m:t>
        </m:r>
        <m:r>
          <w:rPr>
            <w:rFonts w:ascii="Cambria Math" w:hAnsi="宋体" w:cs="宋体"/>
            <w:color w:val="000000" w:themeColor="text1"/>
            <w:szCs w:val="21"/>
          </w:rPr>
          <m:t>A+BC</m:t>
        </m:r>
      </m:oMath>
      <w:r>
        <w:rPr>
          <w:rFonts w:ascii="宋体" w:hAnsi="宋体" w:cs="宋体" w:hint="eastAsia"/>
          <w:color w:val="000000" w:themeColor="text1"/>
          <w:szCs w:val="21"/>
        </w:rPr>
        <w:t>的标准与或式。</w:t>
      </w:r>
    </w:p>
    <w:p w14:paraId="1A17908D" w14:textId="77777777" w:rsidR="000B14C2" w:rsidRDefault="00491828">
      <w:pPr>
        <w:spacing w:line="400" w:lineRule="exact"/>
        <w:ind w:firstLineChars="150" w:firstLine="315"/>
        <w:rPr>
          <w:rFonts w:ascii="宋体" w:hAnsi="宋体" w:cs="宋体"/>
          <w:color w:val="000000" w:themeColor="text1"/>
          <w:szCs w:val="21"/>
        </w:rPr>
      </w:pPr>
      <w:r>
        <w:rPr>
          <w:rFonts w:ascii="宋体" w:hAnsi="宋体" w:cs="宋体" w:hint="eastAsia"/>
          <w:color w:val="000000" w:themeColor="text1"/>
          <w:szCs w:val="21"/>
        </w:rPr>
        <w:t>【解】</w:t>
      </w:r>
    </w:p>
    <w:p w14:paraId="15114153" w14:textId="77777777" w:rsidR="000B14C2" w:rsidRDefault="00491828">
      <w:pPr>
        <w:spacing w:line="400" w:lineRule="exact"/>
        <w:ind w:firstLineChars="350" w:firstLine="735"/>
        <w:rPr>
          <w:rFonts w:ascii="宋体" w:hAnsi="宋体" w:cs="宋体"/>
          <w:color w:val="000000" w:themeColor="text1"/>
          <w:szCs w:val="21"/>
        </w:rPr>
      </w:pPr>
      <w:r>
        <w:rPr>
          <w:rFonts w:ascii="宋体" w:hAnsi="宋体" w:cs="宋体" w:hint="eastAsia"/>
          <w:color w:val="000000" w:themeColor="text1"/>
          <w:shd w:val="clear" w:color="auto" w:fill="FFFFFF"/>
        </w:rPr>
        <w:t>（1）</w:t>
      </w:r>
      <w:r>
        <w:rPr>
          <w:rFonts w:ascii="宋体" w:hAnsi="宋体" w:cs="宋体" w:hint="eastAsia"/>
          <w:color w:val="000000" w:themeColor="text1"/>
          <w:szCs w:val="21"/>
        </w:rPr>
        <w:t>列出</w:t>
      </w:r>
      <m:oMath>
        <m:r>
          <w:rPr>
            <w:rFonts w:ascii="Cambria Math" w:hAnsi="Cambria Math" w:cs="宋体"/>
            <w:color w:val="000000" w:themeColor="text1"/>
            <w:szCs w:val="21"/>
          </w:rPr>
          <m:t>Y=</m:t>
        </m:r>
        <m:r>
          <w:rPr>
            <w:rFonts w:ascii="Cambria Math" w:hAnsi="宋体" w:cs="宋体"/>
            <w:color w:val="000000" w:themeColor="text1"/>
            <w:szCs w:val="21"/>
          </w:rPr>
          <m:t>A+BC</m:t>
        </m:r>
      </m:oMath>
      <w:r>
        <w:rPr>
          <w:rFonts w:ascii="宋体" w:hAnsi="宋体" w:cs="宋体" w:hint="eastAsia"/>
          <w:color w:val="000000" w:themeColor="text1"/>
          <w:szCs w:val="21"/>
        </w:rPr>
        <w:t>的真值表,</w:t>
      </w:r>
    </w:p>
    <w:tbl>
      <w:tblPr>
        <w:tblW w:w="0" w:type="auto"/>
        <w:jc w:val="center"/>
        <w:tblLook w:val="04A0" w:firstRow="1" w:lastRow="0" w:firstColumn="1" w:lastColumn="0" w:noHBand="0" w:noVBand="1"/>
      </w:tblPr>
      <w:tblGrid>
        <w:gridCol w:w="939"/>
        <w:gridCol w:w="940"/>
        <w:gridCol w:w="940"/>
        <w:gridCol w:w="940"/>
      </w:tblGrid>
      <w:tr w:rsidR="000B14C2" w14:paraId="6275F8B8" w14:textId="77777777">
        <w:trPr>
          <w:trHeight w:val="209"/>
          <w:jc w:val="center"/>
        </w:trPr>
        <w:tc>
          <w:tcPr>
            <w:tcW w:w="939" w:type="dxa"/>
            <w:tcBorders>
              <w:top w:val="single" w:sz="8" w:space="0" w:color="auto"/>
              <w:bottom w:val="single" w:sz="4" w:space="0" w:color="auto"/>
            </w:tcBorders>
          </w:tcPr>
          <w:p w14:paraId="5203C74C"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A</w:t>
            </w:r>
          </w:p>
        </w:tc>
        <w:tc>
          <w:tcPr>
            <w:tcW w:w="940" w:type="dxa"/>
            <w:tcBorders>
              <w:top w:val="single" w:sz="8" w:space="0" w:color="auto"/>
              <w:bottom w:val="single" w:sz="4" w:space="0" w:color="auto"/>
            </w:tcBorders>
          </w:tcPr>
          <w:p w14:paraId="760186A6"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B</w:t>
            </w:r>
          </w:p>
        </w:tc>
        <w:tc>
          <w:tcPr>
            <w:tcW w:w="940" w:type="dxa"/>
            <w:tcBorders>
              <w:top w:val="single" w:sz="8" w:space="0" w:color="auto"/>
              <w:bottom w:val="single" w:sz="4" w:space="0" w:color="auto"/>
            </w:tcBorders>
          </w:tcPr>
          <w:p w14:paraId="3397788E"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C</w:t>
            </w:r>
          </w:p>
        </w:tc>
        <w:tc>
          <w:tcPr>
            <w:tcW w:w="940" w:type="dxa"/>
            <w:tcBorders>
              <w:top w:val="single" w:sz="8" w:space="0" w:color="auto"/>
              <w:bottom w:val="single" w:sz="4" w:space="0" w:color="auto"/>
            </w:tcBorders>
          </w:tcPr>
          <w:p w14:paraId="54F8A8F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m:oMathPara>
              <m:oMath>
                <m:r>
                  <w:rPr>
                    <w:rFonts w:ascii="Cambria Math" w:hAnsi="Cambria Math" w:cs="Times New Roman"/>
                    <w:sz w:val="18"/>
                  </w:rPr>
                  <m:t>A+BC</m:t>
                </m:r>
              </m:oMath>
            </m:oMathPara>
          </w:p>
        </w:tc>
      </w:tr>
      <w:tr w:rsidR="000B14C2" w14:paraId="7A9471DA" w14:textId="77777777">
        <w:trPr>
          <w:trHeight w:val="209"/>
          <w:jc w:val="center"/>
        </w:trPr>
        <w:tc>
          <w:tcPr>
            <w:tcW w:w="939" w:type="dxa"/>
            <w:tcBorders>
              <w:top w:val="single" w:sz="4" w:space="0" w:color="auto"/>
            </w:tcBorders>
          </w:tcPr>
          <w:p w14:paraId="62D39C82"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Borders>
              <w:top w:val="single" w:sz="4" w:space="0" w:color="auto"/>
            </w:tcBorders>
          </w:tcPr>
          <w:p w14:paraId="6B28161E"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Borders>
              <w:top w:val="single" w:sz="4" w:space="0" w:color="auto"/>
            </w:tcBorders>
          </w:tcPr>
          <w:p w14:paraId="7BE5768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Borders>
              <w:top w:val="single" w:sz="4" w:space="0" w:color="auto"/>
            </w:tcBorders>
          </w:tcPr>
          <w:p w14:paraId="2D002B93"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r>
      <w:tr w:rsidR="000B14C2" w14:paraId="090EA8C7" w14:textId="77777777">
        <w:trPr>
          <w:trHeight w:val="215"/>
          <w:jc w:val="center"/>
        </w:trPr>
        <w:tc>
          <w:tcPr>
            <w:tcW w:w="939" w:type="dxa"/>
          </w:tcPr>
          <w:p w14:paraId="2BE0B507"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Pr>
          <w:p w14:paraId="668D98B2"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Pr>
          <w:p w14:paraId="6127C59F"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Pr>
          <w:p w14:paraId="4DD5404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r>
      <w:tr w:rsidR="000B14C2" w14:paraId="5A4DC8AE" w14:textId="77777777">
        <w:trPr>
          <w:trHeight w:val="209"/>
          <w:jc w:val="center"/>
        </w:trPr>
        <w:tc>
          <w:tcPr>
            <w:tcW w:w="939" w:type="dxa"/>
          </w:tcPr>
          <w:p w14:paraId="126D7F63"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Pr>
          <w:p w14:paraId="0DBCA912"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Pr>
          <w:p w14:paraId="19AEE28C"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Pr>
          <w:p w14:paraId="6535C18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r>
      <w:tr w:rsidR="000B14C2" w14:paraId="0B6D947C" w14:textId="77777777">
        <w:trPr>
          <w:trHeight w:val="209"/>
          <w:jc w:val="center"/>
        </w:trPr>
        <w:tc>
          <w:tcPr>
            <w:tcW w:w="939" w:type="dxa"/>
          </w:tcPr>
          <w:p w14:paraId="7518B258"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Pr>
          <w:p w14:paraId="4F7ED2D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Pr>
          <w:p w14:paraId="4F6AE868"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Pr>
          <w:p w14:paraId="5362AC0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r>
      <w:tr w:rsidR="000B14C2" w14:paraId="19B2CED6" w14:textId="77777777">
        <w:trPr>
          <w:trHeight w:val="209"/>
          <w:jc w:val="center"/>
        </w:trPr>
        <w:tc>
          <w:tcPr>
            <w:tcW w:w="939" w:type="dxa"/>
          </w:tcPr>
          <w:p w14:paraId="05E5FEAA"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Pr>
          <w:p w14:paraId="63677A46"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Pr>
          <w:p w14:paraId="13CACA5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Pr>
          <w:p w14:paraId="65C034B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r>
      <w:tr w:rsidR="000B14C2" w14:paraId="014D499F" w14:textId="77777777">
        <w:trPr>
          <w:trHeight w:val="215"/>
          <w:jc w:val="center"/>
        </w:trPr>
        <w:tc>
          <w:tcPr>
            <w:tcW w:w="939" w:type="dxa"/>
          </w:tcPr>
          <w:p w14:paraId="7BB59B5D"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Pr>
          <w:p w14:paraId="011644C3"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Pr>
          <w:p w14:paraId="4E5897A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Pr>
          <w:p w14:paraId="37BDA41A"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r>
      <w:tr w:rsidR="000B14C2" w14:paraId="236EC2AE" w14:textId="77777777">
        <w:trPr>
          <w:trHeight w:val="209"/>
          <w:jc w:val="center"/>
        </w:trPr>
        <w:tc>
          <w:tcPr>
            <w:tcW w:w="939" w:type="dxa"/>
          </w:tcPr>
          <w:p w14:paraId="0D0E19E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Pr>
          <w:p w14:paraId="71037A4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Pr>
          <w:p w14:paraId="2D77855F"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0</w:t>
            </w:r>
          </w:p>
        </w:tc>
        <w:tc>
          <w:tcPr>
            <w:tcW w:w="940" w:type="dxa"/>
          </w:tcPr>
          <w:p w14:paraId="5D4461F4"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r>
      <w:tr w:rsidR="000B14C2" w14:paraId="27663511" w14:textId="77777777">
        <w:trPr>
          <w:trHeight w:val="209"/>
          <w:jc w:val="center"/>
        </w:trPr>
        <w:tc>
          <w:tcPr>
            <w:tcW w:w="939" w:type="dxa"/>
            <w:tcBorders>
              <w:bottom w:val="single" w:sz="8" w:space="0" w:color="auto"/>
            </w:tcBorders>
          </w:tcPr>
          <w:p w14:paraId="6B2F5C68"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Borders>
              <w:bottom w:val="single" w:sz="8" w:space="0" w:color="auto"/>
            </w:tcBorders>
          </w:tcPr>
          <w:p w14:paraId="12F901C3"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Borders>
              <w:bottom w:val="single" w:sz="8" w:space="0" w:color="auto"/>
            </w:tcBorders>
          </w:tcPr>
          <w:p w14:paraId="75C5529B"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c>
          <w:tcPr>
            <w:tcW w:w="940" w:type="dxa"/>
            <w:tcBorders>
              <w:bottom w:val="single" w:sz="8" w:space="0" w:color="auto"/>
            </w:tcBorders>
          </w:tcPr>
          <w:p w14:paraId="2DFEEA10"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hint="eastAsia"/>
                <w:i/>
                <w:iCs/>
                <w:sz w:val="18"/>
              </w:rPr>
              <w:t>1</w:t>
            </w:r>
          </w:p>
        </w:tc>
      </w:tr>
    </w:tbl>
    <w:p w14:paraId="170E8B12" w14:textId="77777777" w:rsidR="000B14C2" w:rsidRDefault="00491828">
      <w:pPr>
        <w:spacing w:line="400" w:lineRule="exact"/>
        <w:ind w:firstLineChars="350" w:firstLine="735"/>
        <w:rPr>
          <w:rFonts w:ascii="宋体" w:hAnsi="宋体" w:cs="宋体"/>
          <w:color w:val="000000" w:themeColor="text1"/>
          <w:szCs w:val="21"/>
        </w:rPr>
      </w:pPr>
      <w:r>
        <w:rPr>
          <w:rFonts w:ascii="宋体" w:hAnsi="宋体" w:cs="宋体" w:hint="eastAsia"/>
          <w:color w:val="000000" w:themeColor="text1"/>
          <w:szCs w:val="21"/>
        </w:rPr>
        <w:t>（2）写出</w:t>
      </w:r>
      <m:oMath>
        <m:r>
          <w:rPr>
            <w:rFonts w:ascii="Cambria Math" w:hAnsi="Cambria Math" w:cs="宋体"/>
            <w:color w:val="000000" w:themeColor="text1"/>
            <w:szCs w:val="21"/>
          </w:rPr>
          <m:t>Y=</m:t>
        </m:r>
        <m:r>
          <w:rPr>
            <w:rFonts w:ascii="Cambria Math" w:hAnsi="宋体" w:cs="宋体"/>
            <w:color w:val="000000" w:themeColor="text1"/>
            <w:szCs w:val="21"/>
          </w:rPr>
          <m:t>A+BC</m:t>
        </m:r>
      </m:oMath>
      <w:r>
        <w:rPr>
          <w:rFonts w:ascii="宋体" w:hAnsi="宋体" w:cs="宋体" w:hint="eastAsia"/>
          <w:color w:val="000000" w:themeColor="text1"/>
          <w:szCs w:val="21"/>
        </w:rPr>
        <w:t>的标准与或式：</w:t>
      </w:r>
    </w:p>
    <w:p w14:paraId="23F9E65E" w14:textId="77777777" w:rsidR="000B14C2" w:rsidRDefault="00491828">
      <w:pPr>
        <w:ind w:firstLineChars="350" w:firstLine="735"/>
        <w:rPr>
          <w:rFonts w:ascii="宋体" w:hAnsi="宋体" w:cs="宋体"/>
          <w:color w:val="000000" w:themeColor="text1"/>
          <w:szCs w:val="21"/>
        </w:rPr>
      </w:pPr>
      <w:r>
        <w:rPr>
          <w:rFonts w:ascii="宋体" w:hAnsi="宋体" w:cs="宋体" w:hint="eastAsia"/>
          <w:color w:val="000000" w:themeColor="text1"/>
          <w:szCs w:val="21"/>
        </w:rPr>
        <w:t xml:space="preserve"> </w:t>
      </w:r>
      <m:oMath>
        <m:r>
          <m:rPr>
            <m:sty m:val="p"/>
          </m:rPr>
          <w:rPr>
            <w:rFonts w:ascii="Cambria Math" w:hAnsi="Cambria Math" w:cs="宋体"/>
            <w:color w:val="000000" w:themeColor="text1"/>
            <w:szCs w:val="21"/>
          </w:rPr>
          <m:t xml:space="preserve">         </m:t>
        </m:r>
        <m:r>
          <w:rPr>
            <w:rFonts w:ascii="Cambria Math" w:hAnsi="Cambria Math" w:cs="宋体"/>
            <w:color w:val="000000" w:themeColor="text1"/>
            <w:szCs w:val="21"/>
          </w:rPr>
          <m:t>Y=</m:t>
        </m:r>
        <m:r>
          <w:rPr>
            <w:rFonts w:ascii="Cambria Math" w:hAnsi="宋体" w:cs="宋体"/>
            <w:color w:val="000000" w:themeColor="text1"/>
            <w:szCs w:val="21"/>
          </w:rPr>
          <m:t>A+BC</m:t>
        </m:r>
      </m:oMath>
    </w:p>
    <w:p w14:paraId="450759CC" w14:textId="77777777" w:rsidR="000B14C2" w:rsidRDefault="00491828">
      <w:pPr>
        <w:ind w:firstLineChars="95" w:firstLine="199"/>
        <w:rPr>
          <w:rFonts w:ascii="宋体" w:hAnsi="宋体" w:cs="宋体"/>
          <w:color w:val="000000" w:themeColor="text1"/>
          <w:szCs w:val="21"/>
        </w:rPr>
      </w:pPr>
      <m:oMathPara>
        <m:oMath>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hint="eastAsia"/>
              <w:color w:val="000000" w:themeColor="text1"/>
              <w:szCs w:val="21"/>
            </w:rPr>
            <m:t>BC</m:t>
          </m:r>
          <m:r>
            <w:rPr>
              <w:rFonts w:ascii="Cambria Math" w:hAnsi="宋体" w:cs="宋体"/>
              <w:color w:val="000000" w:themeColor="text1"/>
              <w:szCs w:val="21"/>
            </w:rPr>
            <m:t>+</m:t>
          </m:r>
          <m:r>
            <w:rPr>
              <w:rFonts w:ascii="Cambria Math" w:hAnsi="宋体" w:cs="宋体" w:hint="eastAsia"/>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m:t>
          </m:r>
          <m:r>
            <w:rPr>
              <w:rFonts w:ascii="Cambria Math" w:hAnsi="宋体" w:cs="宋体" w:hint="eastAsia"/>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C+</m:t>
          </m:r>
          <m:r>
            <w:rPr>
              <w:rFonts w:ascii="Cambria Math" w:hAnsi="宋体" w:cs="宋体" w:hint="eastAsia"/>
              <w:color w:val="000000" w:themeColor="text1"/>
              <w:szCs w:val="21"/>
            </w:rPr>
            <m:t>A</m:t>
          </m:r>
          <m:r>
            <w:rPr>
              <w:rFonts w:ascii="Cambria Math" w:hAnsi="宋体" w:cs="宋体"/>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m:t>
          </m:r>
          <m:r>
            <w:rPr>
              <w:rFonts w:ascii="Cambria Math" w:hAnsi="宋体" w:cs="宋体" w:hint="eastAsia"/>
              <w:color w:val="000000" w:themeColor="text1"/>
              <w:szCs w:val="21"/>
            </w:rPr>
            <m:t>A</m:t>
          </m:r>
          <m:r>
            <w:rPr>
              <w:rFonts w:ascii="Cambria Math" w:hAnsi="宋体" w:cs="宋体"/>
              <w:color w:val="000000" w:themeColor="text1"/>
              <w:szCs w:val="21"/>
            </w:rPr>
            <m:t xml:space="preserve">BC                                         </m:t>
          </m:r>
          <m:r>
            <m:rPr>
              <m:sty m:val="p"/>
            </m:rPr>
            <w:rPr>
              <w:rFonts w:ascii="Cambria Math" w:hAnsi="Cambria Math" w:cs="宋体" w:hint="eastAsia"/>
              <w:color w:val="000000" w:themeColor="text1"/>
              <w:szCs w:val="21"/>
            </w:rPr>
            <m:t xml:space="preserve"> </m:t>
          </m:r>
        </m:oMath>
      </m:oMathPara>
    </w:p>
    <w:p w14:paraId="460CC30C" w14:textId="77777777" w:rsidR="000B14C2" w:rsidRDefault="00491828">
      <w:pPr>
        <w:ind w:firstLineChars="95" w:firstLine="199"/>
        <w:rPr>
          <w:rFonts w:ascii="宋体" w:hAnsi="宋体" w:cs="宋体"/>
          <w:color w:val="000000" w:themeColor="text1"/>
          <w:szCs w:val="21"/>
        </w:rPr>
      </w:pPr>
      <m:oMath>
        <m:r>
          <w:rPr>
            <w:rFonts w:ascii="Cambria Math" w:hAnsi="Cambria Math" w:cs="Times New Roman"/>
            <w:color w:val="000000" w:themeColor="text1"/>
            <w:szCs w:val="21"/>
          </w:rPr>
          <m:t xml:space="preserve">                            =</m:t>
        </m:r>
        <m:sSub>
          <m:sSubPr>
            <m:ctrlPr>
              <w:rPr>
                <w:rFonts w:ascii="Cambria Math" w:hAnsi="Cambria Math" w:cs="Times New Roman"/>
                <w:i/>
                <w:color w:val="000000" w:themeColor="text1"/>
                <w:szCs w:val="21"/>
              </w:rPr>
            </m:ctrlPr>
          </m:sSubPr>
          <m:e>
            <m:nary>
              <m:naryPr>
                <m:chr m:val="∑"/>
                <m:subHide m:val="1"/>
                <m:supHide m:val="1"/>
                <m:ctrlPr>
                  <w:rPr>
                    <w:rFonts w:ascii="Cambria Math" w:hAnsi="Cambria Math" w:cs="Times New Roman"/>
                    <w:i/>
                    <w:color w:val="000000" w:themeColor="text1"/>
                    <w:szCs w:val="21"/>
                  </w:rPr>
                </m:ctrlPr>
              </m:naryPr>
              <m:sub/>
              <m:sup/>
              <m:e>
                <m:r>
                  <w:rPr>
                    <w:rFonts w:ascii="Cambria Math" w:hAnsi="Cambria Math" w:cs="Times New Roman"/>
                    <w:color w:val="000000" w:themeColor="text1"/>
                    <w:szCs w:val="21"/>
                  </w:rPr>
                  <m:t>m</m:t>
                </m:r>
              </m:e>
            </m:nary>
            <m:r>
              <w:rPr>
                <w:rFonts w:ascii="Cambria Math" w:hAnsi="Cambria Math" w:cs="Times New Roman"/>
                <w:color w:val="000000" w:themeColor="text1"/>
                <w:szCs w:val="21"/>
              </w:rPr>
              <m:t>(3,4,5,6,7)</m:t>
            </m:r>
          </m:e>
          <m:sub/>
        </m:sSub>
      </m:oMath>
      <w:r>
        <w:rPr>
          <w:rFonts w:ascii="宋体" w:hAnsi="宋体" w:cs="宋体" w:hint="eastAsia"/>
          <w:color w:val="000000" w:themeColor="text1"/>
          <w:szCs w:val="21"/>
        </w:rPr>
        <w:t xml:space="preserve"> </w:t>
      </w:r>
      <w:r>
        <w:rPr>
          <w:rFonts w:ascii="宋体" w:hAnsi="宋体" w:cs="宋体"/>
          <w:color w:val="000000" w:themeColor="text1"/>
          <w:szCs w:val="21"/>
        </w:rPr>
        <w:t xml:space="preserve">      </w:t>
      </w:r>
    </w:p>
    <w:p w14:paraId="72A37853" w14:textId="77777777" w:rsidR="000B14C2" w:rsidRDefault="00491828">
      <w:pPr>
        <w:pStyle w:val="4"/>
      </w:pPr>
      <w:r>
        <w:rPr>
          <w:rFonts w:hint="eastAsia"/>
        </w:rPr>
        <w:t>2</w:t>
      </w:r>
      <w:r>
        <w:rPr>
          <w:rFonts w:hint="eastAsia"/>
        </w:rPr>
        <w:t>．</w:t>
      </w:r>
      <w:proofErr w:type="gramStart"/>
      <w:r>
        <w:rPr>
          <w:rFonts w:hint="eastAsia"/>
        </w:rPr>
        <w:t>卡诺图的</w:t>
      </w:r>
      <w:proofErr w:type="gramEnd"/>
      <w:r>
        <w:rPr>
          <w:rFonts w:hint="eastAsia"/>
        </w:rPr>
        <w:t>构成</w:t>
      </w:r>
    </w:p>
    <w:p w14:paraId="044C079C" w14:textId="77777777" w:rsidR="000B14C2" w:rsidRDefault="00491828">
      <w:pPr>
        <w:ind w:firstLine="420"/>
        <w:rPr>
          <w:color w:val="000000" w:themeColor="text1"/>
        </w:rPr>
      </w:pPr>
      <w:proofErr w:type="gramStart"/>
      <w:r>
        <w:rPr>
          <w:rFonts w:hint="eastAsia"/>
          <w:color w:val="000000" w:themeColor="text1"/>
        </w:rPr>
        <w:t>卡诺图是</w:t>
      </w:r>
      <w:proofErr w:type="gramEnd"/>
      <w:r>
        <w:rPr>
          <w:rFonts w:hint="eastAsia"/>
          <w:color w:val="000000" w:themeColor="text1"/>
        </w:rPr>
        <w:t>用来描述逻辑函数的特殊方格图，在这个方格图中，每一个方格代表逻辑函数的一个最小项，而且几何相邻（在几何位置上，上下或左右相邻）的小方格具有逻辑相邻性。</w:t>
      </w:r>
    </w:p>
    <w:p w14:paraId="73CC9E19" w14:textId="77777777" w:rsidR="000B14C2" w:rsidRDefault="00491828">
      <w:pPr>
        <w:pStyle w:val="5"/>
        <w:ind w:firstLine="420"/>
      </w:pPr>
      <w:r>
        <w:rPr>
          <w:rFonts w:hint="eastAsia"/>
        </w:rPr>
        <w:t>1</w:t>
      </w:r>
      <w:r>
        <w:rPr>
          <w:rFonts w:hint="eastAsia"/>
        </w:rPr>
        <w:t>）二变量</w:t>
      </w:r>
      <w:proofErr w:type="gramStart"/>
      <w:r>
        <w:rPr>
          <w:rFonts w:hint="eastAsia"/>
        </w:rPr>
        <w:t>最小项卡诺</w:t>
      </w:r>
      <w:proofErr w:type="gramEnd"/>
      <w:r>
        <w:rPr>
          <w:rFonts w:hint="eastAsia"/>
        </w:rPr>
        <w:t>图</w:t>
      </w:r>
    </w:p>
    <w:p w14:paraId="0BDA084A" w14:textId="77777777" w:rsidR="000B14C2" w:rsidRDefault="00491828">
      <w:pPr>
        <w:ind w:firstLine="420"/>
        <w:rPr>
          <w:color w:val="000000" w:themeColor="text1"/>
        </w:rPr>
      </w:pPr>
      <w:r>
        <w:rPr>
          <w:rFonts w:hint="eastAsia"/>
        </w:rPr>
        <w:t>二变量最小</w:t>
      </w:r>
      <w:proofErr w:type="gramStart"/>
      <w:r>
        <w:rPr>
          <w:rFonts w:hint="eastAsia"/>
        </w:rPr>
        <w:t>项卡诺图</w:t>
      </w:r>
      <w:proofErr w:type="gramEnd"/>
      <w:r>
        <w:rPr>
          <w:rFonts w:hint="eastAsia"/>
        </w:rPr>
        <w:t>如</w:t>
      </w:r>
      <w:r>
        <w:rPr>
          <w:rFonts w:hint="eastAsia"/>
          <w:color w:val="000000" w:themeColor="text1"/>
        </w:rPr>
        <w:t>图</w:t>
      </w:r>
      <w:r>
        <w:rPr>
          <w:rFonts w:hint="eastAsia"/>
          <w:color w:val="000000" w:themeColor="text1"/>
        </w:rPr>
        <w:t>4</w:t>
      </w:r>
      <w:r>
        <w:rPr>
          <w:color w:val="000000" w:themeColor="text1"/>
        </w:rPr>
        <w:t>-17</w:t>
      </w:r>
      <w:r>
        <w:rPr>
          <w:rFonts w:hint="eastAsia"/>
          <w:color w:val="000000" w:themeColor="text1"/>
        </w:rPr>
        <w:t>所示，注意其数字顺序。</w:t>
      </w:r>
    </w:p>
    <w:tbl>
      <w:tblPr>
        <w:tblpPr w:leftFromText="180" w:rightFromText="180" w:vertAnchor="text" w:horzAnchor="margin" w:tblpY="176"/>
        <w:tblW w:w="0" w:type="auto"/>
        <w:tblLook w:val="04A0" w:firstRow="1" w:lastRow="0" w:firstColumn="1" w:lastColumn="0" w:noHBand="0" w:noVBand="1"/>
      </w:tblPr>
      <w:tblGrid>
        <w:gridCol w:w="8165"/>
      </w:tblGrid>
      <w:tr w:rsidR="000B14C2" w14:paraId="3BA7A481" w14:textId="77777777">
        <w:tc>
          <w:tcPr>
            <w:tcW w:w="8165" w:type="dxa"/>
          </w:tcPr>
          <w:p w14:paraId="467CC53E" w14:textId="77777777" w:rsidR="000B14C2" w:rsidRDefault="00491828">
            <w:pPr>
              <w:ind w:firstLineChars="0" w:firstLine="0"/>
              <w:jc w:val="center"/>
              <w:rPr>
                <w:color w:val="000000" w:themeColor="text1"/>
              </w:rPr>
            </w:pPr>
            <w:r>
              <w:object w:dxaOrig="3979" w:dyaOrig="924" w14:anchorId="2DC2A71E">
                <v:shape id="_x0000_i1083" type="#_x0000_t75" style="width:199.4pt;height:45.95pt" o:ole="">
                  <v:imagedata r:id="rId220" o:title=""/>
                </v:shape>
                <o:OLEObject Type="Embed" ProgID="PBrush" ShapeID="_x0000_i1083" DrawAspect="Content" ObjectID="_1796414119" r:id="rId221"/>
              </w:object>
            </w:r>
          </w:p>
        </w:tc>
      </w:tr>
      <w:tr w:rsidR="000B14C2" w14:paraId="32E78A7F" w14:textId="77777777">
        <w:tc>
          <w:tcPr>
            <w:tcW w:w="8165" w:type="dxa"/>
          </w:tcPr>
          <w:p w14:paraId="295EBF8F" w14:textId="77777777" w:rsidR="000B14C2" w:rsidRDefault="00491828" w:rsidP="00491828">
            <w:pPr>
              <w:pStyle w:val="7"/>
            </w:pPr>
            <w:r>
              <w:rPr>
                <w:rFonts w:hint="eastAsia"/>
              </w:rPr>
              <w:t>图</w:t>
            </w:r>
            <w:r>
              <w:t>4</w:t>
            </w:r>
            <w:r>
              <w:rPr>
                <w:rFonts w:hint="eastAsia"/>
              </w:rPr>
              <w:t>-</w:t>
            </w:r>
            <w:r>
              <w:t>17</w:t>
            </w:r>
            <w:r>
              <w:rPr>
                <w:rFonts w:hint="eastAsia"/>
              </w:rPr>
              <w:t xml:space="preserve">  </w:t>
            </w:r>
            <w:r>
              <w:rPr>
                <w:rFonts w:hint="eastAsia"/>
              </w:rPr>
              <w:t>二变量</w:t>
            </w:r>
            <w:proofErr w:type="gramStart"/>
            <w:r>
              <w:rPr>
                <w:rFonts w:hint="eastAsia"/>
              </w:rPr>
              <w:t>卡诺图</w:t>
            </w:r>
            <w:proofErr w:type="gramEnd"/>
          </w:p>
        </w:tc>
      </w:tr>
    </w:tbl>
    <w:p w14:paraId="77B8F0CB" w14:textId="77777777" w:rsidR="000B14C2" w:rsidRDefault="00491828">
      <w:pPr>
        <w:pStyle w:val="5"/>
        <w:ind w:firstLine="420"/>
      </w:pPr>
      <w:r>
        <w:t>2</w:t>
      </w:r>
      <w:r>
        <w:rPr>
          <w:rFonts w:hint="eastAsia"/>
        </w:rPr>
        <w:t>）三变量</w:t>
      </w:r>
      <w:proofErr w:type="gramStart"/>
      <w:r>
        <w:rPr>
          <w:rFonts w:hint="eastAsia"/>
        </w:rPr>
        <w:t>最小项卡诺</w:t>
      </w:r>
      <w:proofErr w:type="gramEnd"/>
      <w:r>
        <w:rPr>
          <w:rFonts w:hint="eastAsia"/>
        </w:rPr>
        <w:t>图</w:t>
      </w:r>
    </w:p>
    <w:p w14:paraId="0CFA809A" w14:textId="77777777" w:rsidR="000B14C2" w:rsidRDefault="00491828">
      <w:pPr>
        <w:ind w:firstLine="420"/>
        <w:rPr>
          <w:color w:val="000000" w:themeColor="text1"/>
        </w:rPr>
      </w:pPr>
      <w:r>
        <w:rPr>
          <w:rFonts w:hint="eastAsia"/>
        </w:rPr>
        <w:t>三变量最小</w:t>
      </w:r>
      <w:proofErr w:type="gramStart"/>
      <w:r>
        <w:rPr>
          <w:rFonts w:hint="eastAsia"/>
        </w:rPr>
        <w:t>项卡诺图</w:t>
      </w:r>
      <w:proofErr w:type="gramEnd"/>
      <w:r>
        <w:rPr>
          <w:rFonts w:hint="eastAsia"/>
        </w:rPr>
        <w:t>如</w:t>
      </w:r>
      <w:r>
        <w:rPr>
          <w:rFonts w:hint="eastAsia"/>
          <w:color w:val="000000" w:themeColor="text1"/>
        </w:rPr>
        <w:t>图</w:t>
      </w:r>
      <w:r>
        <w:rPr>
          <w:rFonts w:hint="eastAsia"/>
          <w:color w:val="000000" w:themeColor="text1"/>
        </w:rPr>
        <w:t>4</w:t>
      </w:r>
      <w:r>
        <w:rPr>
          <w:color w:val="000000" w:themeColor="text1"/>
        </w:rPr>
        <w:t>-18</w:t>
      </w:r>
      <w:r>
        <w:rPr>
          <w:rFonts w:hint="eastAsia"/>
          <w:color w:val="000000" w:themeColor="text1"/>
        </w:rPr>
        <w:t>所示，对比一下二</w:t>
      </w:r>
      <w:r>
        <w:rPr>
          <w:rFonts w:hint="eastAsia"/>
        </w:rPr>
        <w:t>变量</w:t>
      </w:r>
      <w:proofErr w:type="gramStart"/>
      <w:r>
        <w:rPr>
          <w:rFonts w:hint="eastAsia"/>
        </w:rPr>
        <w:t>最小项卡诺</w:t>
      </w:r>
      <w:proofErr w:type="gramEnd"/>
      <w:r>
        <w:rPr>
          <w:rFonts w:hint="eastAsia"/>
        </w:rPr>
        <w:t>图</w:t>
      </w:r>
      <w:r>
        <w:rPr>
          <w:rFonts w:hint="eastAsia"/>
          <w:color w:val="000000" w:themeColor="text1"/>
        </w:rPr>
        <w:t>。</w:t>
      </w:r>
    </w:p>
    <w:tbl>
      <w:tblPr>
        <w:tblpPr w:leftFromText="180" w:rightFromText="180" w:vertAnchor="text" w:horzAnchor="margin" w:tblpY="125"/>
        <w:tblW w:w="0" w:type="auto"/>
        <w:tblLook w:val="04A0" w:firstRow="1" w:lastRow="0" w:firstColumn="1" w:lastColumn="0" w:noHBand="0" w:noVBand="1"/>
      </w:tblPr>
      <w:tblGrid>
        <w:gridCol w:w="8113"/>
      </w:tblGrid>
      <w:tr w:rsidR="000B14C2" w14:paraId="6AA92B50" w14:textId="77777777">
        <w:trPr>
          <w:trHeight w:val="1302"/>
        </w:trPr>
        <w:tc>
          <w:tcPr>
            <w:tcW w:w="8113" w:type="dxa"/>
          </w:tcPr>
          <w:p w14:paraId="01245A4F" w14:textId="77777777" w:rsidR="000B14C2" w:rsidRDefault="00491828">
            <w:pPr>
              <w:ind w:firstLineChars="0" w:firstLine="0"/>
              <w:jc w:val="center"/>
              <w:rPr>
                <w:color w:val="000000" w:themeColor="text1"/>
              </w:rPr>
            </w:pPr>
            <w:r>
              <w:rPr>
                <w:noProof/>
                <w:color w:val="000000" w:themeColor="text1"/>
              </w:rPr>
              <w:drawing>
                <wp:inline distT="0" distB="0" distL="0" distR="0" wp14:anchorId="1F91FF78" wp14:editId="3F0262B4">
                  <wp:extent cx="3179445" cy="948055"/>
                  <wp:effectExtent l="0" t="0" r="190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3212387" cy="958322"/>
                          </a:xfrm>
                          <a:prstGeom prst="rect">
                            <a:avLst/>
                          </a:prstGeom>
                          <a:noFill/>
                          <a:ln>
                            <a:noFill/>
                          </a:ln>
                        </pic:spPr>
                      </pic:pic>
                    </a:graphicData>
                  </a:graphic>
                </wp:inline>
              </w:drawing>
            </w:r>
          </w:p>
        </w:tc>
      </w:tr>
      <w:tr w:rsidR="000B14C2" w14:paraId="60D1FF45" w14:textId="77777777">
        <w:trPr>
          <w:trHeight w:val="323"/>
        </w:trPr>
        <w:tc>
          <w:tcPr>
            <w:tcW w:w="8113" w:type="dxa"/>
          </w:tcPr>
          <w:p w14:paraId="76EF991E" w14:textId="77777777" w:rsidR="000B14C2" w:rsidRDefault="00491828" w:rsidP="00491828">
            <w:pPr>
              <w:pStyle w:val="7"/>
            </w:pPr>
            <w:r>
              <w:rPr>
                <w:rFonts w:hint="eastAsia"/>
              </w:rPr>
              <w:t>图</w:t>
            </w:r>
            <w:r>
              <w:t>4</w:t>
            </w:r>
            <w:r>
              <w:rPr>
                <w:rFonts w:hint="eastAsia"/>
              </w:rPr>
              <w:t>-</w:t>
            </w:r>
            <w:r>
              <w:t>18</w:t>
            </w:r>
            <w:r>
              <w:rPr>
                <w:rFonts w:hint="eastAsia"/>
              </w:rPr>
              <w:t xml:space="preserve">  </w:t>
            </w:r>
            <w:r>
              <w:rPr>
                <w:rFonts w:hint="eastAsia"/>
              </w:rPr>
              <w:t>三变量</w:t>
            </w:r>
            <w:proofErr w:type="gramStart"/>
            <w:r>
              <w:rPr>
                <w:rFonts w:hint="eastAsia"/>
              </w:rPr>
              <w:t>卡诺图</w:t>
            </w:r>
            <w:proofErr w:type="gramEnd"/>
          </w:p>
        </w:tc>
      </w:tr>
    </w:tbl>
    <w:p w14:paraId="733ADF24" w14:textId="77777777" w:rsidR="000B14C2" w:rsidRDefault="00491828">
      <w:pPr>
        <w:pStyle w:val="5"/>
        <w:ind w:firstLine="420"/>
      </w:pPr>
      <w:r>
        <w:t>3</w:t>
      </w:r>
      <w:r>
        <w:rPr>
          <w:rFonts w:hint="eastAsia"/>
        </w:rPr>
        <w:t>）四变量</w:t>
      </w:r>
      <w:proofErr w:type="gramStart"/>
      <w:r>
        <w:rPr>
          <w:rFonts w:hint="eastAsia"/>
        </w:rPr>
        <w:t>最小项卡诺</w:t>
      </w:r>
      <w:proofErr w:type="gramEnd"/>
      <w:r>
        <w:rPr>
          <w:rFonts w:hint="eastAsia"/>
        </w:rPr>
        <w:t>图</w:t>
      </w:r>
    </w:p>
    <w:p w14:paraId="348F698E" w14:textId="77777777" w:rsidR="000B14C2" w:rsidRDefault="00491828">
      <w:pPr>
        <w:ind w:firstLine="420"/>
        <w:rPr>
          <w:color w:val="000000" w:themeColor="text1"/>
        </w:rPr>
      </w:pPr>
      <w:proofErr w:type="gramStart"/>
      <w:r>
        <w:rPr>
          <w:rFonts w:hint="eastAsia"/>
        </w:rPr>
        <w:t>四量最小项卡诺图</w:t>
      </w:r>
      <w:proofErr w:type="gramEnd"/>
      <w:r>
        <w:rPr>
          <w:rFonts w:hint="eastAsia"/>
        </w:rPr>
        <w:t>如</w:t>
      </w:r>
      <w:r>
        <w:rPr>
          <w:rFonts w:hint="eastAsia"/>
          <w:color w:val="000000" w:themeColor="text1"/>
        </w:rPr>
        <w:t>图</w:t>
      </w:r>
      <w:r>
        <w:rPr>
          <w:rFonts w:hint="eastAsia"/>
          <w:color w:val="000000" w:themeColor="text1"/>
        </w:rPr>
        <w:t>4</w:t>
      </w:r>
      <w:r>
        <w:rPr>
          <w:color w:val="000000" w:themeColor="text1"/>
        </w:rPr>
        <w:t>-19</w:t>
      </w:r>
      <w:r>
        <w:rPr>
          <w:rFonts w:hint="eastAsia"/>
          <w:color w:val="000000" w:themeColor="text1"/>
        </w:rPr>
        <w:t>所示，对比一下三</w:t>
      </w:r>
      <w:r>
        <w:rPr>
          <w:rFonts w:hint="eastAsia"/>
        </w:rPr>
        <w:t>变量</w:t>
      </w:r>
      <w:proofErr w:type="gramStart"/>
      <w:r>
        <w:rPr>
          <w:rFonts w:hint="eastAsia"/>
        </w:rPr>
        <w:t>最小项卡诺</w:t>
      </w:r>
      <w:proofErr w:type="gramEnd"/>
      <w:r>
        <w:rPr>
          <w:rFonts w:hint="eastAsia"/>
        </w:rPr>
        <w:t>图</w:t>
      </w:r>
      <w:r>
        <w:rPr>
          <w:rFonts w:hint="eastAsia"/>
          <w:color w:val="000000" w:themeColor="text1"/>
        </w:rPr>
        <w:t>。</w:t>
      </w:r>
    </w:p>
    <w:tbl>
      <w:tblPr>
        <w:tblpPr w:leftFromText="180" w:rightFromText="180" w:vertAnchor="text" w:horzAnchor="margin" w:tblpY="163"/>
        <w:tblW w:w="0" w:type="auto"/>
        <w:tblLook w:val="04A0" w:firstRow="1" w:lastRow="0" w:firstColumn="1" w:lastColumn="0" w:noHBand="0" w:noVBand="1"/>
      </w:tblPr>
      <w:tblGrid>
        <w:gridCol w:w="8165"/>
      </w:tblGrid>
      <w:tr w:rsidR="000B14C2" w14:paraId="02CF9D8D" w14:textId="77777777">
        <w:tc>
          <w:tcPr>
            <w:tcW w:w="8165" w:type="dxa"/>
          </w:tcPr>
          <w:p w14:paraId="7CD141A0" w14:textId="77777777" w:rsidR="000B14C2" w:rsidRDefault="00491828">
            <w:pPr>
              <w:ind w:firstLineChars="0" w:firstLine="0"/>
              <w:jc w:val="center"/>
              <w:rPr>
                <w:color w:val="000000" w:themeColor="text1"/>
              </w:rPr>
            </w:pPr>
            <w:r>
              <w:rPr>
                <w:noProof/>
                <w:color w:val="000000" w:themeColor="text1"/>
              </w:rPr>
              <w:drawing>
                <wp:inline distT="0" distB="0" distL="0" distR="0" wp14:anchorId="59917180" wp14:editId="3BBC1ABC">
                  <wp:extent cx="3106420" cy="1530985"/>
                  <wp:effectExtent l="0" t="0" r="0" b="0"/>
                  <wp:docPr id="1599269893" name="图片 159926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9893" name="图片 159926989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165609" cy="1560287"/>
                          </a:xfrm>
                          <a:prstGeom prst="rect">
                            <a:avLst/>
                          </a:prstGeom>
                          <a:noFill/>
                          <a:ln>
                            <a:noFill/>
                          </a:ln>
                        </pic:spPr>
                      </pic:pic>
                    </a:graphicData>
                  </a:graphic>
                </wp:inline>
              </w:drawing>
            </w:r>
          </w:p>
        </w:tc>
      </w:tr>
      <w:tr w:rsidR="000B14C2" w14:paraId="1A117680" w14:textId="77777777">
        <w:tc>
          <w:tcPr>
            <w:tcW w:w="8165" w:type="dxa"/>
          </w:tcPr>
          <w:p w14:paraId="71DBD89A" w14:textId="77777777" w:rsidR="000B14C2" w:rsidRDefault="00491828" w:rsidP="00491828">
            <w:pPr>
              <w:pStyle w:val="7"/>
            </w:pPr>
            <w:r>
              <w:rPr>
                <w:rFonts w:hint="eastAsia"/>
              </w:rPr>
              <w:t>图</w:t>
            </w:r>
            <w:r>
              <w:t>4</w:t>
            </w:r>
            <w:r>
              <w:rPr>
                <w:rFonts w:hint="eastAsia"/>
              </w:rPr>
              <w:t>-</w:t>
            </w:r>
            <w:r>
              <w:t xml:space="preserve">19  </w:t>
            </w:r>
            <w:r>
              <w:rPr>
                <w:rFonts w:hint="eastAsia"/>
              </w:rPr>
              <w:t>四变量</w:t>
            </w:r>
            <w:proofErr w:type="gramStart"/>
            <w:r>
              <w:rPr>
                <w:rFonts w:hint="eastAsia"/>
              </w:rPr>
              <w:t>卡诺图</w:t>
            </w:r>
            <w:proofErr w:type="gramEnd"/>
          </w:p>
        </w:tc>
      </w:tr>
    </w:tbl>
    <w:p w14:paraId="2AFBBBEE" w14:textId="77777777" w:rsidR="000B14C2" w:rsidRDefault="00491828">
      <w:pPr>
        <w:pStyle w:val="5"/>
        <w:ind w:firstLine="420"/>
      </w:pPr>
      <w:r>
        <w:rPr>
          <w:rFonts w:hint="eastAsia"/>
        </w:rPr>
        <w:t>4</w:t>
      </w:r>
      <w:r>
        <w:rPr>
          <w:rFonts w:hint="eastAsia"/>
        </w:rPr>
        <w:t>）</w:t>
      </w:r>
      <w:proofErr w:type="gramStart"/>
      <w:r>
        <w:rPr>
          <w:rFonts w:hint="eastAsia"/>
        </w:rPr>
        <w:t>卡诺图的</w:t>
      </w:r>
      <w:proofErr w:type="gramEnd"/>
      <w:r>
        <w:rPr>
          <w:rFonts w:hint="eastAsia"/>
        </w:rPr>
        <w:t>原则</w:t>
      </w:r>
    </w:p>
    <w:p w14:paraId="1665727B" w14:textId="77777777" w:rsidR="000B14C2" w:rsidRDefault="00491828">
      <w:pPr>
        <w:ind w:firstLine="420"/>
        <w:rPr>
          <w:color w:val="000000" w:themeColor="text1"/>
        </w:rPr>
      </w:pPr>
      <w:proofErr w:type="gramStart"/>
      <w:r>
        <w:rPr>
          <w:rFonts w:hint="eastAsia"/>
        </w:rPr>
        <w:t>卡诺图的</w:t>
      </w:r>
      <w:proofErr w:type="gramEnd"/>
      <w:r>
        <w:rPr>
          <w:rFonts w:hint="eastAsia"/>
        </w:rPr>
        <w:t>基本原则是</w:t>
      </w:r>
      <w:r>
        <w:rPr>
          <w:rFonts w:hint="eastAsia"/>
          <w:color w:val="000000" w:themeColor="text1"/>
        </w:rPr>
        <w:t>N</w:t>
      </w:r>
      <w:r>
        <w:rPr>
          <w:rFonts w:hint="eastAsia"/>
          <w:color w:val="000000" w:themeColor="text1"/>
        </w:rPr>
        <w:t>变量</w:t>
      </w:r>
      <w:proofErr w:type="gramStart"/>
      <w:r>
        <w:rPr>
          <w:rFonts w:hint="eastAsia"/>
          <w:color w:val="000000" w:themeColor="text1"/>
        </w:rPr>
        <w:t>的卡诺图有</w:t>
      </w:r>
      <w:proofErr w:type="gramEnd"/>
      <w:r>
        <w:rPr>
          <w:rFonts w:hint="eastAsia"/>
          <w:color w:val="000000" w:themeColor="text1"/>
        </w:rPr>
        <w:t>2</w:t>
      </w:r>
      <w:r>
        <w:rPr>
          <w:rFonts w:hint="eastAsia"/>
          <w:color w:val="000000" w:themeColor="text1"/>
          <w:vertAlign w:val="superscript"/>
        </w:rPr>
        <w:t>n</w:t>
      </w:r>
      <w:proofErr w:type="gramStart"/>
      <w:r>
        <w:rPr>
          <w:rFonts w:hint="eastAsia"/>
          <w:color w:val="000000" w:themeColor="text1"/>
        </w:rPr>
        <w:t>个</w:t>
      </w:r>
      <w:proofErr w:type="gramEnd"/>
      <w:r>
        <w:rPr>
          <w:rFonts w:hint="eastAsia"/>
          <w:color w:val="000000" w:themeColor="text1"/>
        </w:rPr>
        <w:t>小方块（最小项）；最小项排列规则：几何相邻的必须逻辑相邻。</w:t>
      </w:r>
    </w:p>
    <w:p w14:paraId="4CE58411"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ascii="黑体" w:eastAsia="黑体" w:hAnsi="黑体" w:hint="eastAsia"/>
          <w:color w:val="000000" w:themeColor="text1"/>
        </w:rPr>
        <w:t>逻辑相邻</w:t>
      </w:r>
      <w:r>
        <w:rPr>
          <w:rFonts w:hint="eastAsia"/>
          <w:color w:val="000000" w:themeColor="text1"/>
        </w:rPr>
        <w:t>：只有一个变量取值不同其余变量均相同。逻辑相邻的最小项可以合并。</w:t>
      </w:r>
    </w:p>
    <w:p w14:paraId="1C086089"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ascii="黑体" w:eastAsia="黑体" w:hAnsi="黑体" w:hint="eastAsia"/>
          <w:color w:val="000000" w:themeColor="text1"/>
        </w:rPr>
        <w:t>几何相邻</w:t>
      </w:r>
      <w:r>
        <w:rPr>
          <w:rFonts w:hint="eastAsia"/>
          <w:color w:val="000000" w:themeColor="text1"/>
        </w:rPr>
        <w:t>：（</w:t>
      </w:r>
      <w:r>
        <w:rPr>
          <w:rFonts w:hint="eastAsia"/>
          <w:color w:val="000000" w:themeColor="text1"/>
        </w:rPr>
        <w:t>1</w:t>
      </w:r>
      <w:r>
        <w:rPr>
          <w:rFonts w:hint="eastAsia"/>
          <w:color w:val="000000" w:themeColor="text1"/>
        </w:rPr>
        <w:t>）相邻——紧挨；（</w:t>
      </w:r>
      <w:r>
        <w:rPr>
          <w:rFonts w:hint="eastAsia"/>
          <w:color w:val="000000" w:themeColor="text1"/>
        </w:rPr>
        <w:t>2</w:t>
      </w:r>
      <w:r>
        <w:rPr>
          <w:rFonts w:hint="eastAsia"/>
          <w:color w:val="000000" w:themeColor="text1"/>
        </w:rPr>
        <w:t>）相对——</w:t>
      </w:r>
      <w:proofErr w:type="gramStart"/>
      <w:r>
        <w:rPr>
          <w:rFonts w:hint="eastAsia"/>
          <w:color w:val="000000" w:themeColor="text1"/>
        </w:rPr>
        <w:t>任一行</w:t>
      </w:r>
      <w:proofErr w:type="gramEnd"/>
      <w:r>
        <w:rPr>
          <w:rFonts w:hint="eastAsia"/>
          <w:color w:val="000000" w:themeColor="text1"/>
        </w:rPr>
        <w:t>或一列的两头；（</w:t>
      </w:r>
      <w:r>
        <w:rPr>
          <w:rFonts w:hint="eastAsia"/>
          <w:color w:val="000000" w:themeColor="text1"/>
        </w:rPr>
        <w:t>3</w:t>
      </w:r>
      <w:r>
        <w:rPr>
          <w:rFonts w:hint="eastAsia"/>
          <w:color w:val="000000" w:themeColor="text1"/>
        </w:rPr>
        <w:t>）相重——对折起来后位置相重。</w:t>
      </w:r>
    </w:p>
    <w:tbl>
      <w:tblPr>
        <w:tblpPr w:leftFromText="180" w:rightFromText="180" w:vertAnchor="text" w:horzAnchor="margin" w:tblpY="284"/>
        <w:tblW w:w="0" w:type="auto"/>
        <w:tblLook w:val="04A0" w:firstRow="1" w:lastRow="0" w:firstColumn="1" w:lastColumn="0" w:noHBand="0" w:noVBand="1"/>
      </w:tblPr>
      <w:tblGrid>
        <w:gridCol w:w="8165"/>
      </w:tblGrid>
      <w:tr w:rsidR="000B14C2" w14:paraId="42869911" w14:textId="77777777">
        <w:tc>
          <w:tcPr>
            <w:tcW w:w="8165" w:type="dxa"/>
          </w:tcPr>
          <w:p w14:paraId="086C31E1" w14:textId="77777777" w:rsidR="000B14C2" w:rsidRDefault="00491828">
            <w:pPr>
              <w:ind w:firstLine="420"/>
              <w:rPr>
                <w:lang w:val="zh-CN"/>
              </w:rPr>
            </w:pPr>
            <w:r>
              <w:rPr>
                <w:lang w:val="zh-CN"/>
              </w:rPr>
              <w:lastRenderedPageBreak/>
              <w:t xml:space="preserve">            </w:t>
            </w:r>
            <w:r>
              <w:rPr>
                <w:lang w:val="zh-CN"/>
              </w:rPr>
              <w:object w:dxaOrig="6060" w:dyaOrig="2630" w14:anchorId="3A5A72F7">
                <v:shape id="_x0000_i1084" type="#_x0000_t75" style="width:302.95pt;height:131.25pt" o:ole="">
                  <v:imagedata r:id="rId224" o:title=""/>
                </v:shape>
                <o:OLEObject Type="Embed" ProgID="PBrush" ShapeID="_x0000_i1084" DrawAspect="Content" ObjectID="_1796414120" r:id="rId225"/>
              </w:object>
            </w:r>
            <w:r>
              <w:rPr>
                <w:rFonts w:hint="eastAsia"/>
                <w:lang w:val="zh-CN"/>
              </w:rPr>
              <w:t xml:space="preserve"> </w:t>
            </w:r>
            <w:r>
              <w:rPr>
                <w:lang w:val="zh-CN"/>
              </w:rPr>
              <w:t xml:space="preserve">          </w:t>
            </w:r>
          </w:p>
          <w:p w14:paraId="39C22A81" w14:textId="77777777" w:rsidR="000B14C2" w:rsidRDefault="00491828">
            <w:pPr>
              <w:ind w:firstLine="420"/>
              <w:rPr>
                <w:rFonts w:ascii="Cambria Math" w:hAnsi="Cambria Math"/>
                <w:iCs/>
                <w:sz w:val="18"/>
                <w:szCs w:val="18"/>
              </w:rPr>
            </w:pPr>
            <w:r>
              <w:rPr>
                <w:rFonts w:ascii="Cambria Math" w:hAnsi="Cambria Math" w:hint="eastAsia"/>
                <w:i/>
                <w:iCs/>
              </w:rPr>
              <w:t xml:space="preserve"> </w:t>
            </w:r>
            <w:r>
              <w:rPr>
                <w:rFonts w:ascii="Cambria Math" w:hAnsi="Cambria Math"/>
                <w:i/>
                <w:iCs/>
              </w:rPr>
              <w:t xml:space="preserve">                         </w:t>
            </w:r>
            <w:r>
              <w:rPr>
                <w:rFonts w:ascii="Cambria Math" w:hAnsi="Cambria Math" w:hint="eastAsia"/>
                <w:iCs/>
                <w:sz w:val="18"/>
                <w:szCs w:val="18"/>
              </w:rPr>
              <w:t>（</w:t>
            </w:r>
            <w:r>
              <w:rPr>
                <w:rFonts w:ascii="Cambria Math" w:hAnsi="Cambria Math" w:hint="eastAsia"/>
                <w:iCs/>
                <w:sz w:val="18"/>
                <w:szCs w:val="18"/>
              </w:rPr>
              <w:t>a</w:t>
            </w:r>
            <w:r>
              <w:rPr>
                <w:rFonts w:ascii="Cambria Math" w:hAnsi="Cambria Math" w:hint="eastAsia"/>
                <w:iCs/>
                <w:sz w:val="18"/>
                <w:szCs w:val="18"/>
              </w:rPr>
              <w:t>）最小项</w:t>
            </w:r>
            <w:r>
              <w:rPr>
                <w:rFonts w:ascii="Cambria Math" w:hAnsi="Cambria Math" w:hint="eastAsia"/>
                <w:iCs/>
                <w:sz w:val="18"/>
                <w:szCs w:val="18"/>
              </w:rPr>
              <w:t>m</w:t>
            </w:r>
            <w:r>
              <w:rPr>
                <w:rFonts w:ascii="Cambria Math" w:hAnsi="Cambria Math"/>
                <w:iCs/>
                <w:sz w:val="18"/>
                <w:szCs w:val="18"/>
                <w:vertAlign w:val="subscript"/>
              </w:rPr>
              <w:t>7</w:t>
            </w:r>
            <w:r>
              <w:rPr>
                <w:rFonts w:ascii="Cambria Math" w:hAnsi="Cambria Math" w:hint="eastAsia"/>
                <w:iCs/>
                <w:sz w:val="18"/>
                <w:szCs w:val="18"/>
              </w:rPr>
              <w:t>相邻项</w:t>
            </w:r>
            <w:r>
              <w:rPr>
                <w:rFonts w:ascii="Cambria Math" w:hAnsi="Cambria Math" w:hint="eastAsia"/>
                <w:iCs/>
                <w:sz w:val="18"/>
                <w:szCs w:val="18"/>
              </w:rPr>
              <w:t xml:space="preserve"> </w:t>
            </w:r>
            <w:r>
              <w:rPr>
                <w:rFonts w:ascii="Cambria Math" w:hAnsi="Cambria Math"/>
                <w:iCs/>
                <w:sz w:val="18"/>
                <w:szCs w:val="18"/>
              </w:rPr>
              <w:t xml:space="preserve">                                    </w:t>
            </w:r>
            <w:r>
              <w:rPr>
                <w:rFonts w:ascii="Cambria Math" w:hAnsi="Cambria Math" w:hint="eastAsia"/>
                <w:iCs/>
                <w:sz w:val="18"/>
                <w:szCs w:val="18"/>
              </w:rPr>
              <w:t>（</w:t>
            </w:r>
            <w:r>
              <w:rPr>
                <w:rFonts w:ascii="Cambria Math" w:hAnsi="Cambria Math" w:hint="eastAsia"/>
                <w:iCs/>
                <w:sz w:val="18"/>
                <w:szCs w:val="18"/>
              </w:rPr>
              <w:t>b</w:t>
            </w:r>
            <w:r>
              <w:rPr>
                <w:rFonts w:ascii="Cambria Math" w:hAnsi="Cambria Math" w:hint="eastAsia"/>
                <w:iCs/>
                <w:sz w:val="18"/>
                <w:szCs w:val="18"/>
              </w:rPr>
              <w:t>）最小项</w:t>
            </w:r>
            <w:r>
              <w:rPr>
                <w:rFonts w:ascii="Cambria Math" w:hAnsi="Cambria Math" w:hint="eastAsia"/>
                <w:iCs/>
                <w:sz w:val="18"/>
                <w:szCs w:val="18"/>
              </w:rPr>
              <w:t>m</w:t>
            </w:r>
            <w:r>
              <w:rPr>
                <w:rFonts w:ascii="Cambria Math" w:hAnsi="Cambria Math"/>
                <w:iCs/>
                <w:sz w:val="18"/>
                <w:szCs w:val="18"/>
                <w:vertAlign w:val="subscript"/>
              </w:rPr>
              <w:t>10</w:t>
            </w:r>
            <w:r>
              <w:rPr>
                <w:rFonts w:ascii="Cambria Math" w:hAnsi="Cambria Math" w:hint="eastAsia"/>
                <w:iCs/>
                <w:sz w:val="18"/>
                <w:szCs w:val="18"/>
              </w:rPr>
              <w:t>相邻项</w:t>
            </w:r>
          </w:p>
          <w:p w14:paraId="68E55F51" w14:textId="77777777" w:rsidR="000B14C2" w:rsidRDefault="00491828" w:rsidP="00491828">
            <w:pPr>
              <w:pStyle w:val="7"/>
            </w:pPr>
            <w:r>
              <w:rPr>
                <w:rFonts w:hint="eastAsia"/>
              </w:rPr>
              <w:t>图</w:t>
            </w:r>
            <w:r>
              <w:t>4</w:t>
            </w:r>
            <w:r>
              <w:rPr>
                <w:rFonts w:hint="eastAsia"/>
              </w:rPr>
              <w:t>-</w:t>
            </w:r>
            <w:r>
              <w:t>20</w:t>
            </w:r>
            <w:r>
              <w:rPr>
                <w:rFonts w:hint="eastAsia"/>
              </w:rPr>
              <w:t xml:space="preserve">  </w:t>
            </w:r>
            <w:r>
              <w:rPr>
                <w:rFonts w:hint="eastAsia"/>
              </w:rPr>
              <w:t>四变量最小项</w:t>
            </w:r>
            <w:r>
              <w:rPr>
                <w:rFonts w:hint="eastAsia"/>
                <w:i/>
                <w:iCs/>
              </w:rPr>
              <w:t>m</w:t>
            </w:r>
            <w:r>
              <w:rPr>
                <w:i/>
                <w:iCs/>
                <w:vertAlign w:val="subscript"/>
              </w:rPr>
              <w:t>7</w:t>
            </w:r>
            <w:r>
              <w:rPr>
                <w:rFonts w:hint="eastAsia"/>
              </w:rPr>
              <w:t>和</w:t>
            </w:r>
            <w:r>
              <w:rPr>
                <w:rFonts w:hint="eastAsia"/>
                <w:i/>
                <w:iCs/>
              </w:rPr>
              <w:t>m</w:t>
            </w:r>
            <w:r>
              <w:rPr>
                <w:i/>
                <w:iCs/>
                <w:vertAlign w:val="subscript"/>
              </w:rPr>
              <w:t>10</w:t>
            </w:r>
            <w:r>
              <w:rPr>
                <w:rFonts w:hint="eastAsia"/>
              </w:rPr>
              <w:t>的相邻项</w:t>
            </w:r>
          </w:p>
        </w:tc>
      </w:tr>
    </w:tbl>
    <w:p w14:paraId="40AAF792" w14:textId="77777777" w:rsidR="000B14C2" w:rsidRDefault="00491828">
      <w:pPr>
        <w:ind w:firstLine="420"/>
        <w:rPr>
          <w:color w:val="000000" w:themeColor="text1"/>
        </w:rPr>
      </w:pPr>
      <w:r>
        <w:rPr>
          <w:rFonts w:hint="eastAsia"/>
          <w:color w:val="000000" w:themeColor="text1"/>
        </w:rPr>
        <w:t>如图</w:t>
      </w:r>
      <w:r>
        <w:rPr>
          <w:rFonts w:hint="eastAsia"/>
          <w:color w:val="000000" w:themeColor="text1"/>
        </w:rPr>
        <w:t>4</w:t>
      </w:r>
      <w:r>
        <w:rPr>
          <w:color w:val="000000" w:themeColor="text1"/>
        </w:rPr>
        <w:t>-20</w:t>
      </w:r>
      <w:r>
        <w:rPr>
          <w:rFonts w:hint="eastAsia"/>
          <w:color w:val="000000" w:themeColor="text1"/>
        </w:rPr>
        <w:t>（</w:t>
      </w:r>
      <w:r>
        <w:rPr>
          <w:rFonts w:hint="eastAsia"/>
          <w:color w:val="000000" w:themeColor="text1"/>
        </w:rPr>
        <w:t>a</w:t>
      </w:r>
      <w:r>
        <w:rPr>
          <w:rFonts w:hint="eastAsia"/>
          <w:color w:val="000000" w:themeColor="text1"/>
        </w:rPr>
        <w:t>）所示，只要小方格在几何位置上相邻（不管上下左右），它代表的最小项在逻辑上一定是相邻的，</w:t>
      </w:r>
      <w:r>
        <w:rPr>
          <w:i/>
          <w:iCs/>
          <w:color w:val="000000" w:themeColor="text1"/>
        </w:rPr>
        <w:t>m</w:t>
      </w:r>
      <w:r>
        <w:rPr>
          <w:rFonts w:hint="eastAsia"/>
          <w:i/>
          <w:iCs/>
          <w:color w:val="000000" w:themeColor="text1"/>
          <w:vertAlign w:val="subscript"/>
        </w:rPr>
        <w:t>7</w:t>
      </w:r>
      <w:r>
        <w:rPr>
          <w:rFonts w:hint="eastAsia"/>
          <w:color w:val="000000" w:themeColor="text1"/>
        </w:rPr>
        <w:t>和</w:t>
      </w:r>
      <w:r>
        <w:rPr>
          <w:i/>
          <w:iCs/>
          <w:color w:val="000000" w:themeColor="text1"/>
        </w:rPr>
        <w:t>m</w:t>
      </w:r>
      <w:r>
        <w:rPr>
          <w:rFonts w:hint="eastAsia"/>
          <w:i/>
          <w:iCs/>
          <w:color w:val="000000" w:themeColor="text1"/>
          <w:vertAlign w:val="subscript"/>
        </w:rPr>
        <w:t>3</w:t>
      </w:r>
      <w:r>
        <w:rPr>
          <w:rFonts w:hint="eastAsia"/>
          <w:color w:val="000000" w:themeColor="text1"/>
        </w:rPr>
        <w:t>、</w:t>
      </w:r>
      <w:r>
        <w:rPr>
          <w:i/>
          <w:iCs/>
          <w:color w:val="000000" w:themeColor="text1"/>
        </w:rPr>
        <w:t>m</w:t>
      </w:r>
      <w:r>
        <w:rPr>
          <w:rFonts w:hint="eastAsia"/>
          <w:i/>
          <w:iCs/>
          <w:color w:val="000000" w:themeColor="text1"/>
          <w:vertAlign w:val="subscript"/>
        </w:rPr>
        <w:t>5</w:t>
      </w:r>
      <w:r>
        <w:rPr>
          <w:rFonts w:hint="eastAsia"/>
          <w:color w:val="000000" w:themeColor="text1"/>
        </w:rPr>
        <w:t>、</w:t>
      </w:r>
      <w:r>
        <w:rPr>
          <w:i/>
          <w:iCs/>
          <w:color w:val="000000" w:themeColor="text1"/>
        </w:rPr>
        <w:t>m</w:t>
      </w:r>
      <w:r>
        <w:rPr>
          <w:rFonts w:hint="eastAsia"/>
          <w:i/>
          <w:iCs/>
          <w:color w:val="000000" w:themeColor="text1"/>
          <w:vertAlign w:val="subscript"/>
        </w:rPr>
        <w:t>6</w:t>
      </w:r>
      <w:r>
        <w:rPr>
          <w:rFonts w:hint="eastAsia"/>
          <w:color w:val="000000" w:themeColor="text1"/>
        </w:rPr>
        <w:t>、</w:t>
      </w:r>
      <w:r>
        <w:rPr>
          <w:i/>
          <w:iCs/>
          <w:color w:val="000000" w:themeColor="text1"/>
        </w:rPr>
        <w:t>m</w:t>
      </w:r>
      <w:r>
        <w:rPr>
          <w:rFonts w:hint="eastAsia"/>
          <w:i/>
          <w:iCs/>
          <w:color w:val="000000" w:themeColor="text1"/>
          <w:vertAlign w:val="subscript"/>
        </w:rPr>
        <w:t>15</w:t>
      </w:r>
      <w:r>
        <w:rPr>
          <w:rFonts w:hint="eastAsia"/>
          <w:color w:val="000000" w:themeColor="text1"/>
        </w:rPr>
        <w:t>相邻。</w:t>
      </w:r>
    </w:p>
    <w:p w14:paraId="79E86012" w14:textId="77777777" w:rsidR="000B14C2" w:rsidRDefault="00491828">
      <w:pPr>
        <w:ind w:firstLine="420"/>
        <w:rPr>
          <w:color w:val="000000" w:themeColor="text1"/>
        </w:rPr>
      </w:pPr>
      <w:r>
        <w:rPr>
          <w:rFonts w:hint="eastAsia"/>
          <w:color w:val="000000" w:themeColor="text1"/>
        </w:rPr>
        <w:t>如图</w:t>
      </w:r>
      <w:r>
        <w:rPr>
          <w:rFonts w:hint="eastAsia"/>
          <w:color w:val="000000" w:themeColor="text1"/>
        </w:rPr>
        <w:t>4</w:t>
      </w:r>
      <w:r>
        <w:rPr>
          <w:color w:val="000000" w:themeColor="text1"/>
        </w:rPr>
        <w:t>-20</w:t>
      </w:r>
      <w:r>
        <w:rPr>
          <w:rFonts w:hint="eastAsia"/>
          <w:color w:val="000000" w:themeColor="text1"/>
        </w:rPr>
        <w:t>（</w:t>
      </w:r>
      <w:r>
        <w:rPr>
          <w:color w:val="000000" w:themeColor="text1"/>
        </w:rPr>
        <w:t>b</w:t>
      </w:r>
      <w:r>
        <w:rPr>
          <w:rFonts w:hint="eastAsia"/>
          <w:color w:val="000000" w:themeColor="text1"/>
        </w:rPr>
        <w:t>）所示，与中心轴对称的左右两边和上下两边的小方格也具有相邻性，</w:t>
      </w:r>
      <w:r>
        <w:rPr>
          <w:rFonts w:hint="eastAsia"/>
          <w:color w:val="000000" w:themeColor="text1"/>
        </w:rPr>
        <w:t xml:space="preserve">  </w:t>
      </w:r>
      <w:r>
        <w:rPr>
          <w:rFonts w:hint="eastAsia"/>
          <w:i/>
          <w:iCs/>
          <w:color w:val="000000" w:themeColor="text1"/>
        </w:rPr>
        <w:t>m</w:t>
      </w:r>
      <w:r>
        <w:rPr>
          <w:rFonts w:hint="eastAsia"/>
          <w:i/>
          <w:iCs/>
          <w:color w:val="000000" w:themeColor="text1"/>
          <w:vertAlign w:val="subscript"/>
        </w:rPr>
        <w:t>10</w:t>
      </w:r>
      <w:r>
        <w:rPr>
          <w:rFonts w:hint="eastAsia"/>
          <w:color w:val="000000" w:themeColor="text1"/>
        </w:rPr>
        <w:t>和</w:t>
      </w:r>
      <w:r>
        <w:rPr>
          <w:rFonts w:hint="eastAsia"/>
          <w:i/>
          <w:iCs/>
          <w:color w:val="000000" w:themeColor="text1"/>
        </w:rPr>
        <w:t>m</w:t>
      </w:r>
      <w:r>
        <w:rPr>
          <w:rFonts w:hint="eastAsia"/>
          <w:i/>
          <w:iCs/>
          <w:color w:val="000000" w:themeColor="text1"/>
          <w:vertAlign w:val="subscript"/>
        </w:rPr>
        <w:t>14</w:t>
      </w:r>
      <w:r>
        <w:rPr>
          <w:rFonts w:hint="eastAsia"/>
          <w:color w:val="000000" w:themeColor="text1"/>
        </w:rPr>
        <w:t>、</w:t>
      </w:r>
      <w:r>
        <w:rPr>
          <w:rFonts w:hint="eastAsia"/>
          <w:i/>
          <w:iCs/>
          <w:color w:val="000000" w:themeColor="text1"/>
        </w:rPr>
        <w:t>m</w:t>
      </w:r>
      <w:r>
        <w:rPr>
          <w:rFonts w:hint="eastAsia"/>
          <w:i/>
          <w:iCs/>
          <w:color w:val="000000" w:themeColor="text1"/>
          <w:vertAlign w:val="subscript"/>
        </w:rPr>
        <w:t>11</w:t>
      </w:r>
      <w:r>
        <w:rPr>
          <w:rFonts w:hint="eastAsia"/>
          <w:color w:val="000000" w:themeColor="text1"/>
        </w:rPr>
        <w:t>、</w:t>
      </w:r>
      <w:r>
        <w:rPr>
          <w:rFonts w:hint="eastAsia"/>
          <w:i/>
          <w:iCs/>
          <w:color w:val="000000" w:themeColor="text1"/>
        </w:rPr>
        <w:t>m</w:t>
      </w:r>
      <w:r>
        <w:rPr>
          <w:rFonts w:hint="eastAsia"/>
          <w:i/>
          <w:iCs/>
          <w:color w:val="000000" w:themeColor="text1"/>
          <w:vertAlign w:val="subscript"/>
        </w:rPr>
        <w:t>8</w:t>
      </w:r>
      <w:r>
        <w:rPr>
          <w:rFonts w:hint="eastAsia"/>
          <w:color w:val="000000" w:themeColor="text1"/>
        </w:rPr>
        <w:t>、</w:t>
      </w:r>
      <w:r>
        <w:rPr>
          <w:rFonts w:hint="eastAsia"/>
          <w:i/>
          <w:iCs/>
          <w:color w:val="000000" w:themeColor="text1"/>
        </w:rPr>
        <w:t>m</w:t>
      </w:r>
      <w:r>
        <w:rPr>
          <w:rFonts w:hint="eastAsia"/>
          <w:i/>
          <w:iCs/>
          <w:color w:val="000000" w:themeColor="text1"/>
          <w:vertAlign w:val="subscript"/>
        </w:rPr>
        <w:t>2</w:t>
      </w:r>
      <w:r>
        <w:rPr>
          <w:rFonts w:hint="eastAsia"/>
          <w:color w:val="000000" w:themeColor="text1"/>
        </w:rPr>
        <w:t>相邻。</w:t>
      </w:r>
    </w:p>
    <w:p w14:paraId="62BA900B" w14:textId="77777777" w:rsidR="000B14C2" w:rsidRDefault="00491828">
      <w:pPr>
        <w:pStyle w:val="4"/>
      </w:pPr>
      <w:r>
        <w:rPr>
          <w:rFonts w:hint="eastAsia"/>
        </w:rPr>
        <w:t>3</w:t>
      </w:r>
      <w:r>
        <w:rPr>
          <w:rFonts w:hint="eastAsia"/>
        </w:rPr>
        <w:t>．</w:t>
      </w:r>
      <w:proofErr w:type="gramStart"/>
      <w:r>
        <w:rPr>
          <w:rFonts w:hint="eastAsia"/>
        </w:rPr>
        <w:t>卡诺图化简</w:t>
      </w:r>
      <w:proofErr w:type="gramEnd"/>
      <w:r>
        <w:rPr>
          <w:rFonts w:hint="eastAsia"/>
        </w:rPr>
        <w:t>方法</w:t>
      </w:r>
    </w:p>
    <w:p w14:paraId="2A34D96D" w14:textId="77777777" w:rsidR="000B14C2" w:rsidRDefault="00491828">
      <w:pPr>
        <w:ind w:firstLineChars="202" w:firstLine="424"/>
        <w:jc w:val="left"/>
        <w:rPr>
          <w:color w:val="000000" w:themeColor="text1"/>
        </w:rPr>
      </w:pPr>
      <w:proofErr w:type="gramStart"/>
      <w:r>
        <w:rPr>
          <w:rFonts w:hint="eastAsia"/>
          <w:color w:val="000000" w:themeColor="text1"/>
        </w:rPr>
        <w:t>卡诺图化简</w:t>
      </w:r>
      <w:proofErr w:type="gramEnd"/>
      <w:r>
        <w:rPr>
          <w:rFonts w:hint="eastAsia"/>
          <w:color w:val="000000" w:themeColor="text1"/>
        </w:rPr>
        <w:t>逻辑函数的基本原理，是依据关系式</w:t>
      </w:r>
      <m:oMath>
        <m:r>
          <w:rPr>
            <w:rFonts w:ascii="Cambria Math" w:hAnsi="宋体" w:cs="宋体" w:hint="eastAsia"/>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m:t>
        </m:r>
        <m:r>
          <w:rPr>
            <w:rFonts w:ascii="Cambria Math" w:hAnsi="宋体" w:cs="宋体" w:hint="eastAsia"/>
            <w:color w:val="000000" w:themeColor="text1"/>
            <w:szCs w:val="21"/>
          </w:rPr>
          <m:t>A</m:t>
        </m:r>
        <m:r>
          <w:rPr>
            <w:rFonts w:ascii="Cambria Math" w:hAnsi="宋体" w:cs="宋体"/>
            <w:color w:val="000000" w:themeColor="text1"/>
            <w:szCs w:val="21"/>
          </w:rPr>
          <m:t>B=A</m:t>
        </m:r>
      </m:oMath>
      <w:r>
        <w:rPr>
          <w:rFonts w:hint="eastAsia"/>
          <w:color w:val="000000" w:themeColor="text1"/>
        </w:rPr>
        <w:t>，即两个“与”项中，如果只有一个变量相反，其余变量均相同，则这两个“与”项可以合并成一项，消去其中互反的变量。</w:t>
      </w:r>
    </w:p>
    <w:p w14:paraId="488605DC" w14:textId="77777777" w:rsidR="000B14C2" w:rsidRDefault="00491828">
      <w:pPr>
        <w:ind w:firstLineChars="202" w:firstLine="424"/>
        <w:jc w:val="left"/>
        <w:rPr>
          <w:color w:val="000000" w:themeColor="text1"/>
        </w:rPr>
      </w:pPr>
      <w:r>
        <w:rPr>
          <w:rFonts w:hint="eastAsia"/>
          <w:color w:val="000000" w:themeColor="text1"/>
        </w:rPr>
        <w:t>相邻最小项用倒角矩形圈</w:t>
      </w:r>
      <w:r>
        <w:rPr>
          <w:rFonts w:hint="eastAsia"/>
          <w:color w:val="000000" w:themeColor="text1"/>
        </w:rPr>
        <w:t>(</w:t>
      </w:r>
      <w:r>
        <w:rPr>
          <w:rFonts w:hint="eastAsia"/>
          <w:color w:val="000000" w:themeColor="text1"/>
        </w:rPr>
        <w:t>或椭圆形圈</w:t>
      </w:r>
      <w:r>
        <w:rPr>
          <w:rFonts w:hint="eastAsia"/>
          <w:color w:val="000000" w:themeColor="text1"/>
        </w:rPr>
        <w:t>)</w:t>
      </w:r>
      <w:r>
        <w:rPr>
          <w:rFonts w:hint="eastAsia"/>
          <w:color w:val="000000" w:themeColor="text1"/>
        </w:rPr>
        <w:t>圈起来，称为卡诺圈。在合并项</w:t>
      </w:r>
      <w:r>
        <w:rPr>
          <w:rFonts w:hint="eastAsia"/>
          <w:color w:val="000000" w:themeColor="text1"/>
        </w:rPr>
        <w:t>(</w:t>
      </w:r>
      <w:proofErr w:type="gramStart"/>
      <w:r>
        <w:rPr>
          <w:rFonts w:hint="eastAsia"/>
          <w:color w:val="000000" w:themeColor="text1"/>
        </w:rPr>
        <w:t>卡诺圈</w:t>
      </w:r>
      <w:proofErr w:type="gramEnd"/>
      <w:r>
        <w:rPr>
          <w:rFonts w:hint="eastAsia"/>
          <w:color w:val="000000" w:themeColor="text1"/>
        </w:rPr>
        <w:t>)</w:t>
      </w:r>
      <w:r>
        <w:rPr>
          <w:rFonts w:hint="eastAsia"/>
          <w:color w:val="000000" w:themeColor="text1"/>
        </w:rPr>
        <w:t>所处位置上，若某变量的代码有</w:t>
      </w:r>
      <w:r>
        <w:rPr>
          <w:rFonts w:hint="eastAsia"/>
          <w:color w:val="000000" w:themeColor="text1"/>
        </w:rPr>
        <w:t>0</w:t>
      </w:r>
      <w:r>
        <w:rPr>
          <w:rFonts w:hint="eastAsia"/>
          <w:color w:val="000000" w:themeColor="text1"/>
        </w:rPr>
        <w:t>也有</w:t>
      </w:r>
      <w:r>
        <w:rPr>
          <w:rFonts w:hint="eastAsia"/>
          <w:color w:val="000000" w:themeColor="text1"/>
        </w:rPr>
        <w:t>1</w:t>
      </w:r>
      <w:r>
        <w:rPr>
          <w:rFonts w:hint="eastAsia"/>
          <w:color w:val="000000" w:themeColor="text1"/>
        </w:rPr>
        <w:t>，则该变量被消去，否则该变量被保留，并按</w:t>
      </w:r>
      <w:r>
        <w:rPr>
          <w:rFonts w:hint="eastAsia"/>
          <w:color w:val="000000" w:themeColor="text1"/>
        </w:rPr>
        <w:t>0</w:t>
      </w:r>
      <w:r>
        <w:rPr>
          <w:rFonts w:hint="eastAsia"/>
          <w:color w:val="000000" w:themeColor="text1"/>
        </w:rPr>
        <w:t>为反变量，</w:t>
      </w:r>
      <w:r>
        <w:rPr>
          <w:rFonts w:hint="eastAsia"/>
          <w:color w:val="000000" w:themeColor="text1"/>
        </w:rPr>
        <w:t>1</w:t>
      </w:r>
      <w:r>
        <w:rPr>
          <w:rFonts w:hint="eastAsia"/>
          <w:color w:val="000000" w:themeColor="text1"/>
        </w:rPr>
        <w:t>为原变量的原则写成乘积</w:t>
      </w:r>
      <w:proofErr w:type="gramStart"/>
      <w:r>
        <w:rPr>
          <w:rFonts w:hint="eastAsia"/>
          <w:color w:val="000000" w:themeColor="text1"/>
        </w:rPr>
        <w:t>项形式</w:t>
      </w:r>
      <w:proofErr w:type="gramEnd"/>
      <w:r>
        <w:rPr>
          <w:rFonts w:hint="eastAsia"/>
          <w:color w:val="000000" w:themeColor="text1"/>
        </w:rPr>
        <w:t>的合并项中。</w:t>
      </w:r>
    </w:p>
    <w:p w14:paraId="589BABE7" w14:textId="77777777" w:rsidR="000B14C2" w:rsidRDefault="00491828">
      <w:pPr>
        <w:keepNext/>
        <w:keepLines/>
        <w:tabs>
          <w:tab w:val="left" w:pos="6338"/>
        </w:tabs>
        <w:wordWrap w:val="0"/>
        <w:autoSpaceDE w:val="0"/>
        <w:autoSpaceDN w:val="0"/>
        <w:spacing w:beforeLines="20" w:before="48" w:afterLines="20" w:after="48"/>
        <w:ind w:firstLine="420"/>
        <w:jc w:val="left"/>
        <w:outlineLvl w:val="4"/>
        <w:rPr>
          <w:color w:val="000000" w:themeColor="text1"/>
          <w:shd w:val="clear" w:color="auto" w:fill="FFFFFF"/>
          <w:lang w:val="es-ES"/>
        </w:rPr>
      </w:pPr>
      <w:r>
        <w:rPr>
          <w:rFonts w:hint="eastAsia"/>
          <w:color w:val="000000" w:themeColor="text1"/>
          <w:shd w:val="clear" w:color="auto" w:fill="FFFFFF"/>
          <w:lang w:val="es-ES"/>
        </w:rPr>
        <w:t>1</w:t>
      </w:r>
      <w:r>
        <w:rPr>
          <w:rFonts w:hint="eastAsia"/>
          <w:color w:val="000000" w:themeColor="text1"/>
          <w:shd w:val="clear" w:color="auto" w:fill="FFFFFF"/>
          <w:lang w:val="es-ES"/>
        </w:rPr>
        <w:t>）</w:t>
      </w:r>
      <w:proofErr w:type="gramStart"/>
      <w:r>
        <w:rPr>
          <w:rFonts w:hint="eastAsia"/>
          <w:color w:val="000000" w:themeColor="text1"/>
          <w:shd w:val="clear" w:color="auto" w:fill="FFFFFF"/>
          <w:lang w:val="es-ES"/>
        </w:rPr>
        <w:t>卡诺图化简</w:t>
      </w:r>
      <w:proofErr w:type="gramEnd"/>
      <w:r>
        <w:rPr>
          <w:rFonts w:hint="eastAsia"/>
          <w:color w:val="000000" w:themeColor="text1"/>
          <w:shd w:val="clear" w:color="auto" w:fill="FFFFFF"/>
          <w:lang w:val="es-ES"/>
        </w:rPr>
        <w:t>逻辑函数的原理</w:t>
      </w:r>
    </w:p>
    <w:p w14:paraId="671E94BB"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）将</w:t>
      </w:r>
      <w:r>
        <w:rPr>
          <w:rFonts w:hint="eastAsia"/>
          <w:color w:val="000000" w:themeColor="text1"/>
        </w:rPr>
        <w:t>2</w:t>
      </w:r>
      <w:r>
        <w:rPr>
          <w:rFonts w:hint="eastAsia"/>
          <w:color w:val="000000" w:themeColor="text1"/>
        </w:rPr>
        <w:t>个相邻的最小项进行结合，可以消去</w:t>
      </w:r>
      <w:r>
        <w:rPr>
          <w:rFonts w:hint="eastAsia"/>
          <w:color w:val="000000" w:themeColor="text1"/>
        </w:rPr>
        <w:t>1</w:t>
      </w:r>
      <w:r>
        <w:rPr>
          <w:rFonts w:hint="eastAsia"/>
          <w:color w:val="000000" w:themeColor="text1"/>
        </w:rPr>
        <w:t>个取值不同的变量而合并为</w:t>
      </w:r>
      <w:r>
        <w:rPr>
          <w:rFonts w:hint="eastAsia"/>
          <w:color w:val="000000" w:themeColor="text1"/>
        </w:rPr>
        <w:t>1</w:t>
      </w:r>
      <w:r>
        <w:rPr>
          <w:rFonts w:hint="eastAsia"/>
          <w:color w:val="000000" w:themeColor="text1"/>
        </w:rPr>
        <w:t>项，如图</w:t>
      </w:r>
      <w:r>
        <w:rPr>
          <w:rFonts w:hint="eastAsia"/>
          <w:color w:val="000000" w:themeColor="text1"/>
        </w:rPr>
        <w:t>4</w:t>
      </w:r>
      <w:r>
        <w:rPr>
          <w:color w:val="000000" w:themeColor="text1"/>
        </w:rPr>
        <w:t>-21</w:t>
      </w:r>
      <w:r>
        <w:rPr>
          <w:rFonts w:hint="eastAsia"/>
          <w:color w:val="000000" w:themeColor="text1"/>
        </w:rPr>
        <w:t>所示。</w:t>
      </w:r>
    </w:p>
    <w:tbl>
      <w:tblPr>
        <w:tblW w:w="0" w:type="auto"/>
        <w:tblLook w:val="04A0" w:firstRow="1" w:lastRow="0" w:firstColumn="1" w:lastColumn="0" w:noHBand="0" w:noVBand="1"/>
      </w:tblPr>
      <w:tblGrid>
        <w:gridCol w:w="8165"/>
      </w:tblGrid>
      <w:tr w:rsidR="000B14C2" w14:paraId="406747EA" w14:textId="77777777">
        <w:tc>
          <w:tcPr>
            <w:tcW w:w="8165" w:type="dxa"/>
          </w:tcPr>
          <w:p w14:paraId="1B3CC5A5" w14:textId="77777777" w:rsidR="000B14C2" w:rsidRDefault="00491828">
            <w:pPr>
              <w:ind w:firstLineChars="0" w:firstLine="0"/>
              <w:jc w:val="center"/>
            </w:pPr>
            <w:r>
              <w:object w:dxaOrig="2763" w:dyaOrig="2181" w14:anchorId="3AF95150">
                <v:shape id="_x0000_i1085" type="#_x0000_t75" style="width:137.9pt;height:109.1pt" o:ole="">
                  <v:imagedata r:id="rId226" o:title=""/>
                </v:shape>
                <o:OLEObject Type="Embed" ProgID="PBrush" ShapeID="_x0000_i1085" DrawAspect="Content" ObjectID="_1796414121" r:id="rId227"/>
              </w:object>
            </w:r>
          </w:p>
          <w:p w14:paraId="0576FA26" w14:textId="77777777" w:rsidR="000B14C2" w:rsidRDefault="00491828" w:rsidP="00491828">
            <w:pPr>
              <w:pStyle w:val="7"/>
            </w:pPr>
            <w:r>
              <w:rPr>
                <w:rFonts w:hint="eastAsia"/>
              </w:rPr>
              <w:t>图</w:t>
            </w:r>
            <w:r>
              <w:t>4</w:t>
            </w:r>
            <w:r>
              <w:rPr>
                <w:rFonts w:hint="eastAsia"/>
              </w:rPr>
              <w:t>-</w:t>
            </w:r>
            <w:r>
              <w:t>21</w:t>
            </w:r>
            <w:r>
              <w:rPr>
                <w:rFonts w:hint="eastAsia"/>
              </w:rPr>
              <w:t xml:space="preserve">  2</w:t>
            </w:r>
            <w:r>
              <w:rPr>
                <w:rFonts w:hint="eastAsia"/>
              </w:rPr>
              <w:t>个相邻的最小</w:t>
            </w:r>
            <w:proofErr w:type="gramStart"/>
            <w:r>
              <w:rPr>
                <w:rFonts w:hint="eastAsia"/>
              </w:rPr>
              <w:t>项结合</w:t>
            </w:r>
            <w:proofErr w:type="gramEnd"/>
          </w:p>
        </w:tc>
      </w:tr>
    </w:tbl>
    <w:p w14:paraId="553EBA1E"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）将</w:t>
      </w:r>
      <w:r>
        <w:rPr>
          <w:rFonts w:hint="eastAsia"/>
          <w:color w:val="000000" w:themeColor="text1"/>
        </w:rPr>
        <w:t>4</w:t>
      </w:r>
      <w:r>
        <w:rPr>
          <w:rFonts w:hint="eastAsia"/>
          <w:color w:val="000000" w:themeColor="text1"/>
        </w:rPr>
        <w:t>个相邻的最小项进行结合，可以消去</w:t>
      </w:r>
      <w:r>
        <w:rPr>
          <w:rFonts w:hint="eastAsia"/>
          <w:color w:val="000000" w:themeColor="text1"/>
        </w:rPr>
        <w:t>2</w:t>
      </w:r>
      <w:r>
        <w:rPr>
          <w:rFonts w:hint="eastAsia"/>
          <w:color w:val="000000" w:themeColor="text1"/>
        </w:rPr>
        <w:t>个取值不同的变量而合并为</w:t>
      </w:r>
      <w:r>
        <w:rPr>
          <w:rFonts w:hint="eastAsia"/>
          <w:color w:val="000000" w:themeColor="text1"/>
        </w:rPr>
        <w:t>1</w:t>
      </w:r>
      <w:r>
        <w:rPr>
          <w:rFonts w:hint="eastAsia"/>
          <w:color w:val="000000" w:themeColor="text1"/>
        </w:rPr>
        <w:t>项，如图</w:t>
      </w:r>
      <w:r>
        <w:rPr>
          <w:rFonts w:hint="eastAsia"/>
          <w:color w:val="000000" w:themeColor="text1"/>
        </w:rPr>
        <w:t>4</w:t>
      </w:r>
      <w:r>
        <w:rPr>
          <w:color w:val="000000" w:themeColor="text1"/>
        </w:rPr>
        <w:t>-22</w:t>
      </w:r>
      <w:r>
        <w:rPr>
          <w:rFonts w:hint="eastAsia"/>
          <w:color w:val="000000" w:themeColor="text1"/>
        </w:rPr>
        <w:t>所示。</w:t>
      </w:r>
    </w:p>
    <w:tbl>
      <w:tblPr>
        <w:tblW w:w="0" w:type="auto"/>
        <w:tblLook w:val="04A0" w:firstRow="1" w:lastRow="0" w:firstColumn="1" w:lastColumn="0" w:noHBand="0" w:noVBand="1"/>
      </w:tblPr>
      <w:tblGrid>
        <w:gridCol w:w="8165"/>
      </w:tblGrid>
      <w:tr w:rsidR="000B14C2" w14:paraId="48512C65" w14:textId="77777777">
        <w:tc>
          <w:tcPr>
            <w:tcW w:w="8165" w:type="dxa"/>
          </w:tcPr>
          <w:p w14:paraId="6276F021" w14:textId="77777777" w:rsidR="000B14C2" w:rsidRDefault="00491828">
            <w:pPr>
              <w:ind w:firstLineChars="0" w:firstLine="0"/>
              <w:jc w:val="center"/>
            </w:pPr>
            <w:r>
              <w:rPr>
                <w:noProof/>
                <w:color w:val="000000" w:themeColor="text1"/>
              </w:rPr>
              <w:lastRenderedPageBreak/>
              <w:drawing>
                <wp:inline distT="0" distB="0" distL="0" distR="0" wp14:anchorId="09B12CE7" wp14:editId="6D144E4A">
                  <wp:extent cx="1734185" cy="1649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1765490" cy="1678928"/>
                          </a:xfrm>
                          <a:prstGeom prst="rect">
                            <a:avLst/>
                          </a:prstGeom>
                          <a:noFill/>
                          <a:ln>
                            <a:noFill/>
                          </a:ln>
                        </pic:spPr>
                      </pic:pic>
                    </a:graphicData>
                  </a:graphic>
                </wp:inline>
              </w:drawing>
            </w:r>
          </w:p>
          <w:p w14:paraId="07E71D06" w14:textId="77777777" w:rsidR="000B14C2" w:rsidRDefault="00491828" w:rsidP="00491828">
            <w:pPr>
              <w:pStyle w:val="7"/>
            </w:pPr>
            <w:r>
              <w:rPr>
                <w:rFonts w:hint="eastAsia"/>
              </w:rPr>
              <w:t>图</w:t>
            </w:r>
            <w:r>
              <w:t>4</w:t>
            </w:r>
            <w:r>
              <w:rPr>
                <w:rFonts w:hint="eastAsia"/>
              </w:rPr>
              <w:t>-</w:t>
            </w:r>
            <w:r>
              <w:t>22</w:t>
            </w:r>
            <w:r>
              <w:rPr>
                <w:rFonts w:hint="eastAsia"/>
              </w:rPr>
              <w:t xml:space="preserve">  </w:t>
            </w:r>
            <w:r>
              <w:t>4</w:t>
            </w:r>
            <w:r>
              <w:rPr>
                <w:rFonts w:hint="eastAsia"/>
              </w:rPr>
              <w:t>个相邻的最小</w:t>
            </w:r>
            <w:proofErr w:type="gramStart"/>
            <w:r>
              <w:rPr>
                <w:rFonts w:hint="eastAsia"/>
              </w:rPr>
              <w:t>项结合</w:t>
            </w:r>
            <w:proofErr w:type="gramEnd"/>
          </w:p>
        </w:tc>
      </w:tr>
    </w:tbl>
    <w:p w14:paraId="6D2107E3"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）将</w:t>
      </w:r>
      <w:r>
        <w:rPr>
          <w:rFonts w:hint="eastAsia"/>
          <w:color w:val="000000" w:themeColor="text1"/>
        </w:rPr>
        <w:t>8</w:t>
      </w:r>
      <w:r>
        <w:rPr>
          <w:rFonts w:hint="eastAsia"/>
          <w:color w:val="000000" w:themeColor="text1"/>
        </w:rPr>
        <w:t>个相邻的最小项进行结合，可以消去</w:t>
      </w:r>
      <w:r>
        <w:rPr>
          <w:rFonts w:hint="eastAsia"/>
          <w:color w:val="000000" w:themeColor="text1"/>
        </w:rPr>
        <w:t>3</w:t>
      </w:r>
      <w:r>
        <w:rPr>
          <w:rFonts w:hint="eastAsia"/>
          <w:color w:val="000000" w:themeColor="text1"/>
        </w:rPr>
        <w:t>个取值不同的变量而合并为</w:t>
      </w:r>
      <w:r>
        <w:rPr>
          <w:rFonts w:hint="eastAsia"/>
          <w:color w:val="000000" w:themeColor="text1"/>
        </w:rPr>
        <w:t>1</w:t>
      </w:r>
      <w:r>
        <w:rPr>
          <w:rFonts w:hint="eastAsia"/>
          <w:color w:val="000000" w:themeColor="text1"/>
        </w:rPr>
        <w:t>项，如图</w:t>
      </w:r>
      <w:r>
        <w:rPr>
          <w:rFonts w:hint="eastAsia"/>
          <w:color w:val="000000" w:themeColor="text1"/>
        </w:rPr>
        <w:t>4</w:t>
      </w:r>
      <w:r>
        <w:rPr>
          <w:color w:val="000000" w:themeColor="text1"/>
        </w:rPr>
        <w:t>-23</w:t>
      </w:r>
      <w:r>
        <w:rPr>
          <w:rFonts w:hint="eastAsia"/>
          <w:color w:val="000000" w:themeColor="text1"/>
        </w:rPr>
        <w:t>所示。</w:t>
      </w:r>
    </w:p>
    <w:p w14:paraId="27389091" w14:textId="77777777" w:rsidR="000B14C2" w:rsidRDefault="000B14C2">
      <w:pPr>
        <w:ind w:firstLineChars="202" w:firstLine="424"/>
        <w:jc w:val="left"/>
        <w:rPr>
          <w:color w:val="000000" w:themeColor="text1"/>
        </w:rPr>
      </w:pPr>
    </w:p>
    <w:tbl>
      <w:tblPr>
        <w:tblW w:w="0" w:type="auto"/>
        <w:tblLook w:val="04A0" w:firstRow="1" w:lastRow="0" w:firstColumn="1" w:lastColumn="0" w:noHBand="0" w:noVBand="1"/>
      </w:tblPr>
      <w:tblGrid>
        <w:gridCol w:w="8165"/>
      </w:tblGrid>
      <w:tr w:rsidR="000B14C2" w14:paraId="4E50CE43" w14:textId="77777777">
        <w:tc>
          <w:tcPr>
            <w:tcW w:w="8165" w:type="dxa"/>
          </w:tcPr>
          <w:p w14:paraId="400EE351" w14:textId="77777777" w:rsidR="000B14C2" w:rsidRDefault="00491828">
            <w:pPr>
              <w:ind w:firstLineChars="0" w:firstLine="0"/>
              <w:jc w:val="center"/>
            </w:pPr>
            <w:r>
              <w:rPr>
                <w:rFonts w:hint="eastAsia"/>
                <w:noProof/>
                <w:color w:val="000000" w:themeColor="text1"/>
              </w:rPr>
              <w:drawing>
                <wp:inline distT="0" distB="0" distL="0" distR="0" wp14:anchorId="3F0C6BD0" wp14:editId="5A90D903">
                  <wp:extent cx="1586865" cy="164338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1623073" cy="1680664"/>
                          </a:xfrm>
                          <a:prstGeom prst="rect">
                            <a:avLst/>
                          </a:prstGeom>
                          <a:noFill/>
                          <a:ln>
                            <a:noFill/>
                          </a:ln>
                        </pic:spPr>
                      </pic:pic>
                    </a:graphicData>
                  </a:graphic>
                </wp:inline>
              </w:drawing>
            </w:r>
          </w:p>
          <w:p w14:paraId="16336FB2" w14:textId="77777777" w:rsidR="000B14C2" w:rsidRDefault="00491828" w:rsidP="00491828">
            <w:pPr>
              <w:pStyle w:val="7"/>
            </w:pPr>
            <w:r>
              <w:rPr>
                <w:rFonts w:hint="eastAsia"/>
              </w:rPr>
              <w:t>图</w:t>
            </w:r>
            <w:r>
              <w:t>4</w:t>
            </w:r>
            <w:r>
              <w:rPr>
                <w:rFonts w:hint="eastAsia"/>
              </w:rPr>
              <w:t>-</w:t>
            </w:r>
            <w:r>
              <w:t>23</w:t>
            </w:r>
            <w:r>
              <w:rPr>
                <w:rFonts w:hint="eastAsia"/>
              </w:rPr>
              <w:t xml:space="preserve">  </w:t>
            </w:r>
            <w:r>
              <w:t>8</w:t>
            </w:r>
            <w:r>
              <w:rPr>
                <w:rFonts w:hint="eastAsia"/>
              </w:rPr>
              <w:t>个相邻的最小</w:t>
            </w:r>
            <w:proofErr w:type="gramStart"/>
            <w:r>
              <w:rPr>
                <w:rFonts w:hint="eastAsia"/>
              </w:rPr>
              <w:t>项结合</w:t>
            </w:r>
            <w:proofErr w:type="gramEnd"/>
          </w:p>
        </w:tc>
      </w:tr>
    </w:tbl>
    <w:p w14:paraId="0D05CEF0" w14:textId="77777777" w:rsidR="000B14C2" w:rsidRDefault="00491828">
      <w:pPr>
        <w:keepNext/>
        <w:keepLines/>
        <w:tabs>
          <w:tab w:val="left" w:pos="6338"/>
        </w:tabs>
        <w:wordWrap w:val="0"/>
        <w:autoSpaceDE w:val="0"/>
        <w:autoSpaceDN w:val="0"/>
        <w:spacing w:beforeLines="20" w:before="48" w:afterLines="20" w:after="48"/>
        <w:ind w:firstLine="420"/>
        <w:jc w:val="left"/>
        <w:outlineLvl w:val="4"/>
        <w:rPr>
          <w:color w:val="000000" w:themeColor="text1"/>
          <w:shd w:val="clear" w:color="auto" w:fill="FFFFFF"/>
          <w:lang w:val="es-ES"/>
        </w:rPr>
      </w:pPr>
      <w:r>
        <w:rPr>
          <w:rFonts w:hint="eastAsia"/>
          <w:color w:val="000000" w:themeColor="text1"/>
          <w:shd w:val="clear" w:color="auto" w:fill="FFFFFF"/>
          <w:lang w:val="es-ES"/>
        </w:rPr>
        <w:t>2</w:t>
      </w:r>
      <w:r>
        <w:rPr>
          <w:rFonts w:hint="eastAsia"/>
          <w:color w:val="000000" w:themeColor="text1"/>
          <w:shd w:val="clear" w:color="auto" w:fill="FFFFFF"/>
          <w:lang w:val="es-ES"/>
        </w:rPr>
        <w:t>）</w:t>
      </w:r>
      <w:proofErr w:type="gramStart"/>
      <w:r>
        <w:rPr>
          <w:rFonts w:hint="eastAsia"/>
          <w:color w:val="000000" w:themeColor="text1"/>
          <w:shd w:val="clear" w:color="auto" w:fill="FFFFFF"/>
          <w:lang w:val="es-ES"/>
        </w:rPr>
        <w:t>卡诺图化简</w:t>
      </w:r>
      <w:proofErr w:type="gramEnd"/>
      <w:r>
        <w:rPr>
          <w:rFonts w:hint="eastAsia"/>
          <w:color w:val="000000" w:themeColor="text1"/>
          <w:shd w:val="clear" w:color="auto" w:fill="FFFFFF"/>
          <w:lang w:val="es-ES"/>
        </w:rPr>
        <w:t>步骤</w:t>
      </w:r>
      <w:r>
        <w:rPr>
          <w:rFonts w:hint="eastAsia"/>
          <w:color w:val="000000" w:themeColor="text1"/>
          <w:shd w:val="clear" w:color="auto" w:fill="FFFFFF"/>
          <w:lang w:val="es-ES"/>
        </w:rPr>
        <w:t xml:space="preserve"> </w:t>
      </w:r>
    </w:p>
    <w:p w14:paraId="32E08490"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）画出逻辑函数的卡诺图。</w:t>
      </w:r>
    </w:p>
    <w:p w14:paraId="6A4A44B4"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）合并相邻的最小项，</w:t>
      </w:r>
      <w:proofErr w:type="gramStart"/>
      <w:r>
        <w:rPr>
          <w:rFonts w:hint="eastAsia"/>
          <w:color w:val="000000" w:themeColor="text1"/>
        </w:rPr>
        <w:t>画卡诺</w:t>
      </w:r>
      <w:proofErr w:type="gramEnd"/>
      <w:r>
        <w:rPr>
          <w:rFonts w:hint="eastAsia"/>
          <w:color w:val="000000" w:themeColor="text1"/>
        </w:rPr>
        <w:t>圈。</w:t>
      </w:r>
    </w:p>
    <w:p w14:paraId="3E3A96AA"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）写出化简后的表达式。每</w:t>
      </w:r>
      <w:proofErr w:type="gramStart"/>
      <w:r>
        <w:rPr>
          <w:rFonts w:hint="eastAsia"/>
          <w:color w:val="000000" w:themeColor="text1"/>
        </w:rPr>
        <w:t>一个圈写一个最</w:t>
      </w:r>
      <w:proofErr w:type="gramEnd"/>
      <w:r>
        <w:rPr>
          <w:rFonts w:hint="eastAsia"/>
          <w:color w:val="000000" w:themeColor="text1"/>
        </w:rPr>
        <w:t>简与项，规则是，取值为</w:t>
      </w:r>
      <w:r>
        <w:rPr>
          <w:rFonts w:hint="eastAsia"/>
          <w:color w:val="000000" w:themeColor="text1"/>
        </w:rPr>
        <w:t>l</w:t>
      </w:r>
      <w:r>
        <w:rPr>
          <w:rFonts w:hint="eastAsia"/>
          <w:color w:val="000000" w:themeColor="text1"/>
        </w:rPr>
        <w:t>的变量用原变量表示，取值为</w:t>
      </w:r>
      <w:r>
        <w:rPr>
          <w:rFonts w:hint="eastAsia"/>
          <w:color w:val="000000" w:themeColor="text1"/>
        </w:rPr>
        <w:t>0</w:t>
      </w:r>
      <w:r>
        <w:rPr>
          <w:rFonts w:hint="eastAsia"/>
          <w:color w:val="000000" w:themeColor="text1"/>
        </w:rPr>
        <w:t>的变量用反变量表示，将这些变量相与。然后将所有与项进行逻辑加，即得</w:t>
      </w:r>
      <w:proofErr w:type="gramStart"/>
      <w:r>
        <w:rPr>
          <w:rFonts w:hint="eastAsia"/>
          <w:color w:val="000000" w:themeColor="text1"/>
        </w:rPr>
        <w:t>最</w:t>
      </w:r>
      <w:proofErr w:type="gramEnd"/>
      <w:r>
        <w:rPr>
          <w:rFonts w:hint="eastAsia"/>
          <w:color w:val="000000" w:themeColor="text1"/>
        </w:rPr>
        <w:t>简与—或表达式。</w:t>
      </w:r>
    </w:p>
    <w:p w14:paraId="68B2D976" w14:textId="77777777" w:rsidR="000B14C2" w:rsidRDefault="00491828">
      <w:pPr>
        <w:keepNext/>
        <w:keepLines/>
        <w:tabs>
          <w:tab w:val="left" w:pos="6338"/>
        </w:tabs>
        <w:wordWrap w:val="0"/>
        <w:autoSpaceDE w:val="0"/>
        <w:autoSpaceDN w:val="0"/>
        <w:spacing w:beforeLines="20" w:before="48" w:afterLines="20" w:after="48"/>
        <w:ind w:firstLine="420"/>
        <w:jc w:val="left"/>
        <w:outlineLvl w:val="4"/>
        <w:rPr>
          <w:color w:val="000000" w:themeColor="text1"/>
          <w:shd w:val="clear" w:color="auto" w:fill="FFFFFF"/>
          <w:lang w:val="es-ES"/>
        </w:rPr>
      </w:pPr>
      <w:r>
        <w:rPr>
          <w:rFonts w:hint="eastAsia"/>
          <w:color w:val="000000" w:themeColor="text1"/>
          <w:shd w:val="clear" w:color="auto" w:fill="FFFFFF"/>
          <w:lang w:val="es-ES"/>
        </w:rPr>
        <w:t>3</w:t>
      </w:r>
      <w:r>
        <w:rPr>
          <w:rFonts w:hint="eastAsia"/>
          <w:color w:val="000000" w:themeColor="text1"/>
          <w:shd w:val="clear" w:color="auto" w:fill="FFFFFF"/>
          <w:lang w:val="es-ES"/>
        </w:rPr>
        <w:t>）</w:t>
      </w:r>
      <w:proofErr w:type="gramStart"/>
      <w:r>
        <w:rPr>
          <w:rFonts w:hint="eastAsia"/>
          <w:color w:val="000000" w:themeColor="text1"/>
          <w:shd w:val="clear" w:color="auto" w:fill="FFFFFF"/>
          <w:lang w:val="es-ES"/>
        </w:rPr>
        <w:t>画卡诺圈</w:t>
      </w:r>
      <w:proofErr w:type="gramEnd"/>
      <w:r>
        <w:rPr>
          <w:rFonts w:hint="eastAsia"/>
          <w:color w:val="000000" w:themeColor="text1"/>
          <w:shd w:val="clear" w:color="auto" w:fill="FFFFFF"/>
          <w:lang w:val="es-ES"/>
        </w:rPr>
        <w:t>的原则</w:t>
      </w:r>
    </w:p>
    <w:p w14:paraId="304D7EAD"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）尽量画大圈，但每个圈内只能含有</w:t>
      </w:r>
      <w:r>
        <w:rPr>
          <w:rFonts w:hint="eastAsia"/>
          <w:color w:val="000000" w:themeColor="text1"/>
        </w:rPr>
        <w:t>2</w:t>
      </w:r>
      <w:r>
        <w:rPr>
          <w:rFonts w:hint="eastAsia"/>
          <w:color w:val="000000" w:themeColor="text1"/>
          <w:vertAlign w:val="superscript"/>
        </w:rPr>
        <w:t>n</w:t>
      </w:r>
      <w:r>
        <w:rPr>
          <w:rFonts w:hint="eastAsia"/>
          <w:color w:val="000000" w:themeColor="text1"/>
        </w:rPr>
        <w:t>（</w:t>
      </w:r>
      <w:r>
        <w:rPr>
          <w:rFonts w:hint="eastAsia"/>
          <w:color w:val="000000" w:themeColor="text1"/>
        </w:rPr>
        <w:t>n=0,1,2,3</w:t>
      </w:r>
      <w:r>
        <w:rPr>
          <w:rFonts w:hint="eastAsia"/>
          <w:color w:val="000000" w:themeColor="text1"/>
        </w:rPr>
        <w:t>……）</w:t>
      </w:r>
      <w:proofErr w:type="gramStart"/>
      <w:r>
        <w:rPr>
          <w:rFonts w:hint="eastAsia"/>
          <w:color w:val="000000" w:themeColor="text1"/>
        </w:rPr>
        <w:t>个</w:t>
      </w:r>
      <w:proofErr w:type="gramEnd"/>
      <w:r>
        <w:rPr>
          <w:rFonts w:hint="eastAsia"/>
          <w:color w:val="000000" w:themeColor="text1"/>
        </w:rPr>
        <w:t>相邻项。要特别注意对边相邻性和四角相邻性。</w:t>
      </w:r>
    </w:p>
    <w:p w14:paraId="28018186"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）圈的个数尽量少。</w:t>
      </w:r>
    </w:p>
    <w:p w14:paraId="5CD2C0E1"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）卡诺图中所有取值为</w:t>
      </w:r>
      <w:r>
        <w:rPr>
          <w:rFonts w:hint="eastAsia"/>
          <w:color w:val="000000" w:themeColor="text1"/>
        </w:rPr>
        <w:t>1</w:t>
      </w:r>
      <w:r>
        <w:rPr>
          <w:rFonts w:hint="eastAsia"/>
          <w:color w:val="000000" w:themeColor="text1"/>
        </w:rPr>
        <w:t>的方格均要被圈过，即不能漏下取值为</w:t>
      </w:r>
      <w:r>
        <w:rPr>
          <w:rFonts w:hint="eastAsia"/>
          <w:color w:val="000000" w:themeColor="text1"/>
        </w:rPr>
        <w:t>1</w:t>
      </w:r>
      <w:r>
        <w:rPr>
          <w:rFonts w:hint="eastAsia"/>
          <w:color w:val="000000" w:themeColor="text1"/>
        </w:rPr>
        <w:t>的最小项。</w:t>
      </w:r>
    </w:p>
    <w:p w14:paraId="1C3E515B"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）在新画的包围圈中至少要含有</w:t>
      </w:r>
      <w:r>
        <w:rPr>
          <w:rFonts w:hint="eastAsia"/>
          <w:color w:val="000000" w:themeColor="text1"/>
        </w:rPr>
        <w:t>1</w:t>
      </w:r>
      <w:r>
        <w:rPr>
          <w:rFonts w:hint="eastAsia"/>
          <w:color w:val="000000" w:themeColor="text1"/>
        </w:rPr>
        <w:t>个末</w:t>
      </w:r>
      <w:proofErr w:type="gramStart"/>
      <w:r>
        <w:rPr>
          <w:rFonts w:hint="eastAsia"/>
          <w:color w:val="000000" w:themeColor="text1"/>
        </w:rPr>
        <w:t>被圈过的</w:t>
      </w:r>
      <w:proofErr w:type="gramEnd"/>
      <w:r>
        <w:rPr>
          <w:rFonts w:hint="eastAsia"/>
          <w:color w:val="000000" w:themeColor="text1"/>
        </w:rPr>
        <w:t>1</w:t>
      </w:r>
      <w:r>
        <w:rPr>
          <w:rFonts w:hint="eastAsia"/>
          <w:color w:val="000000" w:themeColor="text1"/>
        </w:rPr>
        <w:t>方格，否则该包围圈是多余的。</w:t>
      </w:r>
    </w:p>
    <w:p w14:paraId="1DC3CCD4" w14:textId="77777777" w:rsidR="000B14C2" w:rsidRDefault="00491828">
      <w:pPr>
        <w:ind w:firstLineChars="202" w:firstLine="424"/>
        <w:jc w:val="left"/>
        <w:rPr>
          <w:color w:val="000000" w:themeColor="text1"/>
        </w:rPr>
      </w:pPr>
      <w:r>
        <w:rPr>
          <w:rFonts w:hint="eastAsia"/>
          <w:color w:val="000000" w:themeColor="text1"/>
        </w:rPr>
        <w:t>【例</w:t>
      </w:r>
      <w:r>
        <w:rPr>
          <w:rFonts w:hint="eastAsia"/>
          <w:color w:val="000000" w:themeColor="text1"/>
        </w:rPr>
        <w:t>4</w:t>
      </w:r>
      <w:r>
        <w:rPr>
          <w:color w:val="000000" w:themeColor="text1"/>
        </w:rPr>
        <w:t>-11</w:t>
      </w:r>
      <w:r>
        <w:rPr>
          <w:rFonts w:hint="eastAsia"/>
          <w:color w:val="000000" w:themeColor="text1"/>
        </w:rPr>
        <w:t>】</w:t>
      </w:r>
      <w:r>
        <w:rPr>
          <w:rFonts w:hint="eastAsia"/>
          <w:color w:val="000000" w:themeColor="text1"/>
        </w:rPr>
        <w:t xml:space="preserve"> </w:t>
      </w:r>
      <w:r>
        <w:rPr>
          <w:rFonts w:hint="eastAsia"/>
          <w:color w:val="000000" w:themeColor="text1"/>
        </w:rPr>
        <w:t>用</w:t>
      </w:r>
      <w:proofErr w:type="gramStart"/>
      <w:r>
        <w:rPr>
          <w:rFonts w:hint="eastAsia"/>
          <w:color w:val="000000" w:themeColor="text1"/>
        </w:rPr>
        <w:t>卡诺图化简</w:t>
      </w:r>
      <w:proofErr w:type="gramEnd"/>
      <w:r>
        <w:rPr>
          <w:rFonts w:hint="eastAsia"/>
          <w:color w:val="000000" w:themeColor="text1"/>
        </w:rPr>
        <w:t>逻辑函数</w:t>
      </w:r>
      <m:oMath>
        <m:r>
          <w:rPr>
            <w:rFonts w:ascii="Cambria Math" w:hAnsi="Cambria Math" w:hint="eastAsia"/>
            <w:color w:val="000000" w:themeColor="text1"/>
          </w:rPr>
          <m:t>F</m:t>
        </m:r>
        <m:r>
          <w:rPr>
            <w:rFonts w:ascii="Cambria Math" w:hAnsi="Cambria Math"/>
            <w:color w:val="000000" w:themeColor="text1"/>
          </w:rPr>
          <m:t>=AD+</m:t>
        </m:r>
        <m:r>
          <w:rPr>
            <w:rFonts w:ascii="Cambria Math" w:hAnsi="宋体" w:cs="宋体" w:hint="eastAsia"/>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oMath>
      <w:r>
        <w:rPr>
          <w:rFonts w:hint="eastAsia"/>
          <w:color w:val="000000" w:themeColor="text1"/>
        </w:rPr>
        <w:t>。</w:t>
      </w:r>
    </w:p>
    <w:p w14:paraId="7B95A067" w14:textId="77777777" w:rsidR="000B14C2" w:rsidRDefault="00491828">
      <w:pPr>
        <w:ind w:firstLineChars="202" w:firstLine="424"/>
        <w:jc w:val="left"/>
        <w:rPr>
          <w:color w:val="000000" w:themeColor="text1"/>
        </w:rPr>
      </w:pPr>
      <w:r>
        <w:rPr>
          <w:rFonts w:hint="eastAsia"/>
          <w:color w:val="000000" w:themeColor="text1"/>
        </w:rPr>
        <w:t>【解】</w:t>
      </w:r>
      <w:r>
        <w:rPr>
          <w:color w:val="000000" w:themeColor="text1"/>
        </w:rPr>
        <w:t xml:space="preserve"> </w:t>
      </w:r>
    </w:p>
    <w:p w14:paraId="363782E2" w14:textId="77777777" w:rsidR="000B14C2" w:rsidRDefault="00491828">
      <w:pPr>
        <w:ind w:firstLine="420"/>
        <w:jc w:val="left"/>
        <w:rPr>
          <w:color w:val="000000" w:themeColor="text1"/>
        </w:rPr>
      </w:pPr>
      <w:r>
        <w:rPr>
          <w:rFonts w:ascii="宋体" w:hAnsi="宋体" w:cs="宋体" w:hint="eastAsia"/>
          <w:color w:val="000000" w:themeColor="text1"/>
          <w:shd w:val="clear" w:color="auto" w:fill="FFFFFF"/>
        </w:rPr>
        <w:t>（1）逻辑函数</w:t>
      </w:r>
      <w:r>
        <w:rPr>
          <w:rFonts w:hint="eastAsia"/>
          <w:color w:val="000000" w:themeColor="text1"/>
        </w:rPr>
        <w:t>表达式分解获得最小项</w:t>
      </w:r>
    </w:p>
    <w:p w14:paraId="0AA4EE7F" w14:textId="77777777" w:rsidR="000B14C2" w:rsidRDefault="00491828">
      <w:pPr>
        <w:ind w:firstLineChars="202" w:firstLine="424"/>
        <w:jc w:val="left"/>
        <w:rPr>
          <w:color w:val="000000" w:themeColor="text1"/>
          <w:szCs w:val="21"/>
        </w:rPr>
      </w:pPr>
      <w:r>
        <w:rPr>
          <w:rFonts w:hint="eastAsia"/>
          <w:color w:val="000000" w:themeColor="text1"/>
        </w:rPr>
        <w:t xml:space="preserve"> </w:t>
      </w:r>
      <w:r>
        <w:rPr>
          <w:color w:val="000000" w:themeColor="text1"/>
        </w:rPr>
        <w:t xml:space="preserve">     </w:t>
      </w:r>
      <m:oMath>
        <m:r>
          <w:rPr>
            <w:rFonts w:ascii="Cambria Math" w:hAnsi="Cambria Math" w:hint="eastAsia"/>
            <w:color w:val="000000" w:themeColor="text1"/>
          </w:rPr>
          <m:t>F</m:t>
        </m:r>
        <m:r>
          <w:rPr>
            <w:rFonts w:ascii="Cambria Math" w:hAnsi="Cambria Math"/>
            <w:color w:val="000000" w:themeColor="text1"/>
          </w:rPr>
          <m:t>=AD+</m:t>
        </m:r>
        <m:r>
          <w:rPr>
            <w:rFonts w:ascii="Cambria Math" w:hAnsi="宋体" w:cs="宋体" w:hint="eastAsia"/>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oMath>
    </w:p>
    <w:p w14:paraId="745E422B" w14:textId="77777777" w:rsidR="000B14C2" w:rsidRDefault="00491828">
      <w:pPr>
        <w:ind w:firstLineChars="202" w:firstLine="424"/>
        <w:jc w:val="left"/>
        <w:rPr>
          <w:color w:val="000000" w:themeColor="text1"/>
          <w:szCs w:val="21"/>
        </w:rPr>
      </w:pPr>
      <w:r>
        <w:rPr>
          <w:rFonts w:hint="eastAsia"/>
          <w:color w:val="000000" w:themeColor="text1"/>
          <w:szCs w:val="21"/>
        </w:rPr>
        <w:t xml:space="preserve"> </w:t>
      </w:r>
      <w:r>
        <w:rPr>
          <w:color w:val="000000" w:themeColor="text1"/>
          <w:szCs w:val="21"/>
        </w:rPr>
        <w:t xml:space="preserve">         </w:t>
      </w:r>
      <m:oMath>
        <m:r>
          <w:rPr>
            <w:rFonts w:ascii="Cambria Math" w:hAnsi="Cambria Math"/>
            <w:color w:val="000000" w:themeColor="text1"/>
          </w:rPr>
          <m:t>=A(B+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Cambria Math"/>
            <w:color w:val="000000" w:themeColor="text1"/>
          </w:rPr>
          <m:t>)(C+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Cambria Math"/>
            <w:color w:val="000000" w:themeColor="text1"/>
          </w:rPr>
          <m:t>)D+</m:t>
        </m:r>
        <m:r>
          <w:rPr>
            <w:rFonts w:ascii="Cambria Math" w:hAnsi="宋体" w:cs="宋体" w:hint="eastAsia"/>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 xml:space="preserve"> </m:t>
        </m:r>
        <m:r>
          <w:rPr>
            <w:rFonts w:ascii="Cambria Math" w:hAnsi="Cambria Math"/>
            <w:color w:val="000000" w:themeColor="text1"/>
          </w:rPr>
          <m:t>(C+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oMath>
    </w:p>
    <w:p w14:paraId="5F1D6920" w14:textId="77777777" w:rsidR="000B14C2" w:rsidRDefault="00491828">
      <w:pPr>
        <w:ind w:firstLineChars="202" w:firstLine="424"/>
        <w:jc w:val="left"/>
        <w:rPr>
          <w:color w:val="000000" w:themeColor="text1"/>
          <w:szCs w:val="21"/>
        </w:rPr>
      </w:pPr>
      <w:r>
        <w:rPr>
          <w:rFonts w:hint="eastAsia"/>
          <w:color w:val="000000" w:themeColor="text1"/>
          <w:szCs w:val="21"/>
        </w:rPr>
        <w:lastRenderedPageBreak/>
        <w:t xml:space="preserve"> </w:t>
      </w:r>
      <w:r>
        <w:rPr>
          <w:color w:val="000000" w:themeColor="text1"/>
          <w:szCs w:val="21"/>
        </w:rPr>
        <w:t xml:space="preserve">         </w:t>
      </w:r>
      <m:oMath>
        <m:r>
          <w:rPr>
            <w:rFonts w:ascii="Cambria Math" w:hAnsi="Cambria Math"/>
            <w:color w:val="000000" w:themeColor="text1"/>
          </w:rPr>
          <m:t>=ABCD+AB</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Cambria Math"/>
            <w:color w:val="000000" w:themeColor="text1"/>
          </w:rPr>
          <m:t>D+A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Cambria Math"/>
            <w:color w:val="000000" w:themeColor="text1"/>
          </w:rPr>
          <m:t xml:space="preserve"> CD+A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Cambria Math"/>
            <w:color w:val="000000" w:themeColor="text1"/>
          </w:rPr>
          <m:t>D+</m:t>
        </m:r>
        <m:r>
          <w:rPr>
            <w:rFonts w:ascii="Cambria Math" w:hAnsi="宋体" w:cs="宋体" w:hint="eastAsia"/>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 xml:space="preserve"> </m:t>
        </m:r>
        <m:r>
          <w:rPr>
            <w:rFonts w:ascii="Cambria Math" w:hAnsi="Cambria Math"/>
            <w:color w:val="000000" w:themeColor="text1"/>
          </w:rPr>
          <m:t>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r>
          <w:rPr>
            <w:rFonts w:ascii="Cambria Math" w:hAnsi="宋体" w:cs="宋体" w:hint="eastAsia"/>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C</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A</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oMath>
    </w:p>
    <w:p w14:paraId="0656D40F" w14:textId="77777777" w:rsidR="000B14C2" w:rsidRDefault="00491828">
      <w:pPr>
        <w:ind w:firstLineChars="202" w:firstLine="424"/>
        <w:jc w:val="left"/>
        <w:rPr>
          <w:color w:val="000000" w:themeColor="text1"/>
          <w:szCs w:val="21"/>
        </w:rPr>
      </w:pPr>
      <w:r>
        <w:rPr>
          <w:rFonts w:hint="eastAsia"/>
          <w:color w:val="000000" w:themeColor="text1"/>
          <w:szCs w:val="21"/>
        </w:rPr>
        <w:t xml:space="preserve"> </w:t>
      </w:r>
      <w:r>
        <w:rPr>
          <w:color w:val="000000" w:themeColor="text1"/>
          <w:szCs w:val="21"/>
        </w:rPr>
        <w:t xml:space="preserve">         </w:t>
      </w:r>
      <m:oMath>
        <m:r>
          <w:rPr>
            <w:rFonts w:ascii="Cambria Math" w:hAnsi="Cambria Math" w:cs="宋体"/>
            <w:color w:val="000000" w:themeColor="text1"/>
            <w:szCs w:val="21"/>
          </w:rPr>
          <m:t>=</m:t>
        </m:r>
        <m:sSub>
          <m:sSubPr>
            <m:ctrlPr>
              <w:rPr>
                <w:rFonts w:ascii="Cambria Math" w:hAnsi="Cambria Math" w:cs="宋体"/>
                <w:i/>
                <w:color w:val="000000" w:themeColor="text1"/>
                <w:szCs w:val="21"/>
              </w:rPr>
            </m:ctrlPr>
          </m:sSubPr>
          <m:e>
            <m:nary>
              <m:naryPr>
                <m:chr m:val="∑"/>
                <m:subHide m:val="1"/>
                <m:supHide m:val="1"/>
                <m:ctrlPr>
                  <w:rPr>
                    <w:rFonts w:ascii="Cambria Math" w:hAnsi="宋体" w:cs="宋体"/>
                    <w:i/>
                    <w:color w:val="000000" w:themeColor="text1"/>
                    <w:szCs w:val="21"/>
                  </w:rPr>
                </m:ctrlPr>
              </m:naryPr>
              <m:sub/>
              <m:sup/>
              <m:e>
                <m:r>
                  <w:rPr>
                    <w:rFonts w:ascii="Cambria Math" w:hAnsi="宋体" w:cs="宋体"/>
                    <w:color w:val="000000" w:themeColor="text1"/>
                    <w:szCs w:val="21"/>
                  </w:rPr>
                  <m:t>m(15,13,11,9,10,8,0,2</m:t>
                </m:r>
                <m:r>
                  <m:rPr>
                    <m:sty m:val="p"/>
                  </m:rPr>
                  <w:rPr>
                    <w:rFonts w:ascii="Cambria Math" w:hAnsi="宋体" w:cs="宋体"/>
                    <w:color w:val="000000" w:themeColor="text1"/>
                    <w:szCs w:val="21"/>
                  </w:rPr>
                  <m:t>)</m:t>
                </m:r>
              </m:e>
            </m:nary>
          </m:e>
          <m:sub>
            <m:ctrlPr>
              <w:rPr>
                <w:rFonts w:ascii="Cambria Math" w:hAnsi="宋体" w:cs="宋体"/>
                <w:i/>
                <w:color w:val="000000" w:themeColor="text1"/>
                <w:szCs w:val="21"/>
              </w:rPr>
            </m:ctrlPr>
          </m:sub>
        </m:sSub>
      </m:oMath>
    </w:p>
    <w:p w14:paraId="4C11F859" w14:textId="77777777" w:rsidR="000B14C2" w:rsidRDefault="00491828">
      <w:pPr>
        <w:ind w:firstLineChars="202" w:firstLine="424"/>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）填卡诺图，</w:t>
      </w:r>
      <w:proofErr w:type="gramStart"/>
      <w:r>
        <w:rPr>
          <w:rFonts w:hint="eastAsia"/>
          <w:color w:val="000000" w:themeColor="text1"/>
          <w:szCs w:val="21"/>
        </w:rPr>
        <w:t>画卡诺圈</w:t>
      </w:r>
      <w:proofErr w:type="gramEnd"/>
      <w:r>
        <w:rPr>
          <w:rFonts w:hint="eastAsia"/>
          <w:color w:val="000000" w:themeColor="text1"/>
          <w:szCs w:val="21"/>
        </w:rPr>
        <w:t>合并最小项</w:t>
      </w:r>
    </w:p>
    <w:p w14:paraId="6871514F" w14:textId="77777777" w:rsidR="000B14C2" w:rsidRDefault="00491828">
      <w:pPr>
        <w:ind w:firstLineChars="202" w:firstLine="424"/>
        <w:jc w:val="center"/>
        <w:rPr>
          <w:color w:val="000000" w:themeColor="text1"/>
          <w:szCs w:val="21"/>
        </w:rPr>
      </w:pPr>
      <w:r>
        <w:rPr>
          <w:rFonts w:hint="eastAsia"/>
          <w:noProof/>
          <w:color w:val="000000" w:themeColor="text1"/>
          <w:szCs w:val="21"/>
        </w:rPr>
        <w:drawing>
          <wp:inline distT="0" distB="0" distL="0" distR="0" wp14:anchorId="01E228C0" wp14:editId="5C420D5D">
            <wp:extent cx="1658620" cy="1371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1699884" cy="1405465"/>
                    </a:xfrm>
                    <a:prstGeom prst="rect">
                      <a:avLst/>
                    </a:prstGeom>
                    <a:noFill/>
                    <a:ln>
                      <a:noFill/>
                    </a:ln>
                  </pic:spPr>
                </pic:pic>
              </a:graphicData>
            </a:graphic>
          </wp:inline>
        </w:drawing>
      </w:r>
    </w:p>
    <w:p w14:paraId="5E4941E0" w14:textId="77777777" w:rsidR="000B14C2" w:rsidRDefault="00491828">
      <w:pPr>
        <w:ind w:firstLineChars="202" w:firstLine="424"/>
        <w:jc w:val="left"/>
        <w:rPr>
          <w:color w:val="000000" w:themeColor="text1"/>
          <w:szCs w:val="21"/>
        </w:rPr>
      </w:pPr>
      <w:r>
        <w:rPr>
          <w:rFonts w:hint="eastAsia"/>
          <w:color w:val="000000" w:themeColor="text1"/>
        </w:rPr>
        <w:t>（</w:t>
      </w:r>
      <w:r>
        <w:rPr>
          <w:rFonts w:hint="eastAsia"/>
          <w:color w:val="000000" w:themeColor="text1"/>
        </w:rPr>
        <w:t>3</w:t>
      </w:r>
      <w:r>
        <w:rPr>
          <w:rFonts w:hint="eastAsia"/>
          <w:color w:val="000000" w:themeColor="text1"/>
        </w:rPr>
        <w:t>）读图得</w:t>
      </w:r>
      <w:proofErr w:type="gramStart"/>
      <w:r>
        <w:rPr>
          <w:rFonts w:hint="eastAsia"/>
          <w:color w:val="000000" w:themeColor="text1"/>
        </w:rPr>
        <w:t>最</w:t>
      </w:r>
      <w:proofErr w:type="gramEnd"/>
      <w:r>
        <w:rPr>
          <w:rFonts w:hint="eastAsia"/>
          <w:color w:val="000000" w:themeColor="text1"/>
        </w:rPr>
        <w:t>简与或表达式</w:t>
      </w:r>
      <w:r>
        <w:rPr>
          <w:rFonts w:hint="eastAsia"/>
          <w:color w:val="000000" w:themeColor="text1"/>
        </w:rPr>
        <w:t xml:space="preserve"> </w:t>
      </w:r>
      <w:r>
        <w:rPr>
          <w:color w:val="000000" w:themeColor="text1"/>
        </w:rPr>
        <w:t xml:space="preserve">  </w:t>
      </w:r>
      <w:r>
        <w:rPr>
          <w:rFonts w:hint="eastAsia"/>
          <w:color w:val="000000" w:themeColor="text1"/>
        </w:rPr>
        <w:t xml:space="preserve"> </w:t>
      </w:r>
      <m:oMath>
        <m:r>
          <w:rPr>
            <w:rFonts w:ascii="Cambria Math" w:hAnsi="Cambria Math" w:hint="eastAsia"/>
            <w:color w:val="000000" w:themeColor="text1"/>
          </w:rPr>
          <m:t>F</m:t>
        </m:r>
        <m:r>
          <w:rPr>
            <w:rFonts w:ascii="Cambria Math" w:hAnsi="Cambria Math"/>
            <w:color w:val="000000" w:themeColor="text1"/>
          </w:rPr>
          <m:t>=AD+</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oMath>
    </w:p>
    <w:p w14:paraId="3B712A15" w14:textId="77777777" w:rsidR="000B14C2" w:rsidRDefault="00491828">
      <w:pPr>
        <w:pStyle w:val="4"/>
      </w:pPr>
      <w:r>
        <w:t>4</w:t>
      </w:r>
      <w:r>
        <w:rPr>
          <w:rFonts w:hint="eastAsia"/>
        </w:rPr>
        <w:t>．无关项的逻辑函数化简</w:t>
      </w:r>
    </w:p>
    <w:p w14:paraId="7F683D32" w14:textId="77777777" w:rsidR="000B14C2" w:rsidRDefault="00491828">
      <w:pPr>
        <w:ind w:firstLine="420"/>
        <w:rPr>
          <w:color w:val="000000" w:themeColor="text1"/>
        </w:rPr>
      </w:pPr>
      <w:r>
        <w:rPr>
          <w:rFonts w:hint="eastAsia"/>
          <w:color w:val="000000" w:themeColor="text1"/>
        </w:rPr>
        <w:t>在实际数字电路中，当逻辑变量被赋予特定含义时，有一些变量的取值组合根本就不会出现，或者对应于变量的某些取值，其函数值可以是任意的（</w:t>
      </w:r>
      <w:r>
        <w:rPr>
          <w:rFonts w:hint="eastAsia"/>
          <w:color w:val="000000" w:themeColor="text1"/>
        </w:rPr>
        <w:t>0</w:t>
      </w:r>
      <w:r>
        <w:rPr>
          <w:rFonts w:hint="eastAsia"/>
          <w:color w:val="000000" w:themeColor="text1"/>
        </w:rPr>
        <w:t>或</w:t>
      </w:r>
      <w:r>
        <w:rPr>
          <w:rFonts w:hint="eastAsia"/>
          <w:color w:val="000000" w:themeColor="text1"/>
        </w:rPr>
        <w:t>1</w:t>
      </w:r>
      <w:r>
        <w:rPr>
          <w:rFonts w:hint="eastAsia"/>
          <w:color w:val="000000" w:themeColor="text1"/>
        </w:rPr>
        <w:t>），我们将变量取这些值对应的最小项称之为无关项、约束项或任意项。</w:t>
      </w:r>
    </w:p>
    <w:p w14:paraId="5D0091A3" w14:textId="77777777" w:rsidR="000B14C2" w:rsidRDefault="00491828">
      <w:pPr>
        <w:ind w:firstLine="420"/>
        <w:rPr>
          <w:color w:val="000000" w:themeColor="text1"/>
        </w:rPr>
      </w:pPr>
      <w:r>
        <w:rPr>
          <w:rFonts w:hint="eastAsia"/>
          <w:color w:val="000000" w:themeColor="text1"/>
        </w:rPr>
        <w:t>有无关项的逻辑函数用</w:t>
      </w:r>
      <m:oMath>
        <m:r>
          <w:rPr>
            <w:rFonts w:ascii="Cambria Math" w:hAnsi="Cambria Math" w:cs="宋体" w:hint="eastAsia"/>
            <w:color w:val="000000" w:themeColor="text1"/>
            <w:szCs w:val="21"/>
          </w:rPr>
          <m:t>F</m:t>
        </m:r>
        <m:r>
          <w:rPr>
            <w:rFonts w:ascii="Cambria Math" w:hAnsi="Cambria Math" w:cs="宋体"/>
            <w:color w:val="000000" w:themeColor="text1"/>
            <w:szCs w:val="21"/>
          </w:rPr>
          <m:t>=</m:t>
        </m:r>
        <m:nary>
          <m:naryPr>
            <m:chr m:val="∑"/>
            <m:subHide m:val="1"/>
            <m:supHide m:val="1"/>
            <m:ctrlPr>
              <w:rPr>
                <w:rFonts w:ascii="Cambria Math" w:hAnsi="宋体" w:cs="宋体"/>
                <w:i/>
                <w:color w:val="000000" w:themeColor="text1"/>
                <w:szCs w:val="21"/>
              </w:rPr>
            </m:ctrlPr>
          </m:naryPr>
          <m:sub/>
          <m:sup/>
          <m:e>
            <m:r>
              <w:rPr>
                <w:rFonts w:ascii="Cambria Math" w:hAnsi="宋体" w:cs="宋体"/>
                <w:color w:val="000000" w:themeColor="text1"/>
                <w:szCs w:val="21"/>
              </w:rPr>
              <m:t>m</m:t>
            </m:r>
          </m:e>
        </m:nary>
        <m:r>
          <w:rPr>
            <w:rFonts w:ascii="Cambria Math" w:hAnsi="宋体" w:cs="宋体"/>
            <w:color w:val="000000" w:themeColor="text1"/>
            <w:szCs w:val="21"/>
          </w:rPr>
          <m:t>+</m:t>
        </m:r>
        <m:nary>
          <m:naryPr>
            <m:chr m:val="∑"/>
            <m:subHide m:val="1"/>
            <m:supHide m:val="1"/>
            <m:ctrlPr>
              <w:rPr>
                <w:rFonts w:ascii="Cambria Math" w:hAnsi="宋体" w:cs="宋体"/>
                <w:i/>
                <w:color w:val="000000" w:themeColor="text1"/>
                <w:szCs w:val="21"/>
              </w:rPr>
            </m:ctrlPr>
          </m:naryPr>
          <m:sub/>
          <m:sup/>
          <m:e>
            <m:r>
              <w:rPr>
                <w:rFonts w:ascii="Cambria Math" w:hAnsi="宋体" w:cs="宋体" w:hint="eastAsia"/>
                <w:color w:val="000000" w:themeColor="text1"/>
                <w:szCs w:val="21"/>
              </w:rPr>
              <m:t>d</m:t>
            </m:r>
          </m:e>
        </m:nary>
      </m:oMath>
      <w:r>
        <w:rPr>
          <w:rFonts w:hint="eastAsia"/>
          <w:color w:val="000000" w:themeColor="text1"/>
          <w:szCs w:val="21"/>
        </w:rPr>
        <w:t>表示，其中</w:t>
      </w:r>
      <m:oMath>
        <m:nary>
          <m:naryPr>
            <m:chr m:val="∑"/>
            <m:subHide m:val="1"/>
            <m:supHide m:val="1"/>
            <m:ctrlPr>
              <w:rPr>
                <w:rFonts w:ascii="Cambria Math" w:hAnsi="宋体" w:cs="宋体"/>
                <w:i/>
                <w:color w:val="000000" w:themeColor="text1"/>
                <w:szCs w:val="21"/>
              </w:rPr>
            </m:ctrlPr>
          </m:naryPr>
          <m:sub/>
          <m:sup/>
          <m:e>
            <m:r>
              <w:rPr>
                <w:rFonts w:ascii="Cambria Math" w:hAnsi="宋体" w:cs="宋体"/>
                <w:color w:val="000000" w:themeColor="text1"/>
                <w:szCs w:val="21"/>
              </w:rPr>
              <m:t>m</m:t>
            </m:r>
          </m:e>
        </m:nary>
      </m:oMath>
      <w:r>
        <w:rPr>
          <w:rFonts w:hint="eastAsia"/>
          <w:color w:val="000000" w:themeColor="text1"/>
          <w:szCs w:val="21"/>
        </w:rPr>
        <w:t>为相关的最小项，</w:t>
      </w:r>
      <m:oMath>
        <m:nary>
          <m:naryPr>
            <m:chr m:val="∑"/>
            <m:subHide m:val="1"/>
            <m:supHide m:val="1"/>
            <m:ctrlPr>
              <w:rPr>
                <w:rFonts w:ascii="Cambria Math" w:hAnsi="宋体" w:cs="宋体"/>
                <w:i/>
                <w:color w:val="000000" w:themeColor="text1"/>
                <w:szCs w:val="21"/>
              </w:rPr>
            </m:ctrlPr>
          </m:naryPr>
          <m:sub/>
          <m:sup/>
          <m:e>
            <m:r>
              <w:rPr>
                <w:rFonts w:ascii="Cambria Math" w:hAnsi="宋体" w:cs="宋体" w:hint="eastAsia"/>
                <w:color w:val="000000" w:themeColor="text1"/>
                <w:szCs w:val="21"/>
              </w:rPr>
              <m:t>d</m:t>
            </m:r>
          </m:e>
        </m:nary>
      </m:oMath>
      <w:r>
        <w:rPr>
          <w:rFonts w:hint="eastAsia"/>
          <w:color w:val="000000" w:themeColor="text1"/>
          <w:szCs w:val="21"/>
        </w:rPr>
        <w:t>为无关最小项。</w:t>
      </w:r>
      <w:r>
        <w:rPr>
          <w:rFonts w:hint="eastAsia"/>
          <w:color w:val="000000" w:themeColor="text1"/>
        </w:rPr>
        <w:t>无关项在逻辑函数的输出中一般用“×”表示，化简过程中既可以当“</w:t>
      </w:r>
      <w:r>
        <w:rPr>
          <w:rFonts w:hint="eastAsia"/>
          <w:color w:val="000000" w:themeColor="text1"/>
        </w:rPr>
        <w:t>0</w:t>
      </w:r>
      <w:r>
        <w:rPr>
          <w:rFonts w:hint="eastAsia"/>
          <w:color w:val="000000" w:themeColor="text1"/>
        </w:rPr>
        <w:t>”不作处理，也可以当作“</w:t>
      </w:r>
      <w:r>
        <w:rPr>
          <w:rFonts w:hint="eastAsia"/>
          <w:color w:val="000000" w:themeColor="text1"/>
        </w:rPr>
        <w:t>1</w:t>
      </w:r>
      <w:r>
        <w:rPr>
          <w:rFonts w:hint="eastAsia"/>
          <w:color w:val="000000" w:themeColor="text1"/>
        </w:rPr>
        <w:t>”，</w:t>
      </w:r>
      <w:proofErr w:type="gramStart"/>
      <w:r>
        <w:rPr>
          <w:rFonts w:hint="eastAsia"/>
          <w:color w:val="000000" w:themeColor="text1"/>
        </w:rPr>
        <w:t>参与卡诺圈</w:t>
      </w:r>
      <w:proofErr w:type="gramEnd"/>
      <w:r>
        <w:rPr>
          <w:rFonts w:hint="eastAsia"/>
          <w:color w:val="000000" w:themeColor="text1"/>
        </w:rPr>
        <w:t>的合并销项。</w:t>
      </w:r>
    </w:p>
    <w:p w14:paraId="79DFF866" w14:textId="77777777" w:rsidR="000B14C2" w:rsidRDefault="00491828">
      <w:pPr>
        <w:ind w:firstLine="420"/>
        <w:rPr>
          <w:color w:val="000000" w:themeColor="text1"/>
        </w:rPr>
      </w:pPr>
      <w:r>
        <w:rPr>
          <w:rFonts w:hint="eastAsia"/>
          <w:color w:val="000000" w:themeColor="text1"/>
        </w:rPr>
        <w:t>包含无关最小项的逻辑函数称为不完全确定的逻辑函数，此类逻辑函数化简时适当利用无关项可进一步优化简化结果。</w:t>
      </w:r>
    </w:p>
    <w:p w14:paraId="20494742" w14:textId="77777777" w:rsidR="000B14C2" w:rsidRDefault="00491828">
      <w:pPr>
        <w:ind w:firstLineChars="202" w:firstLine="424"/>
        <w:jc w:val="left"/>
        <w:rPr>
          <w:color w:val="000000" w:themeColor="text1"/>
        </w:rPr>
      </w:pPr>
      <w:r>
        <w:rPr>
          <w:rFonts w:hint="eastAsia"/>
          <w:color w:val="000000" w:themeColor="text1"/>
        </w:rPr>
        <w:t>【例</w:t>
      </w:r>
      <w:r>
        <w:rPr>
          <w:rFonts w:hint="eastAsia"/>
          <w:color w:val="000000" w:themeColor="text1"/>
        </w:rPr>
        <w:t>4</w:t>
      </w:r>
      <w:r>
        <w:rPr>
          <w:color w:val="000000" w:themeColor="text1"/>
        </w:rPr>
        <w:t>-12</w:t>
      </w:r>
      <w:r>
        <w:rPr>
          <w:rFonts w:hint="eastAsia"/>
          <w:color w:val="000000" w:themeColor="text1"/>
        </w:rPr>
        <w:t>】</w:t>
      </w:r>
      <w:r>
        <w:rPr>
          <w:rFonts w:hint="eastAsia"/>
          <w:color w:val="000000" w:themeColor="text1"/>
        </w:rPr>
        <w:t xml:space="preserve"> </w:t>
      </w:r>
      <w:r>
        <w:rPr>
          <w:rFonts w:hint="eastAsia"/>
          <w:color w:val="000000" w:themeColor="text1"/>
        </w:rPr>
        <w:t>要求设计一个逻辑电路，能够判断一位十进制数是奇数还是偶数。当十进制数为奇数时，电路输出</w:t>
      </w:r>
      <w:r>
        <w:rPr>
          <w:rFonts w:hint="eastAsia"/>
          <w:color w:val="000000" w:themeColor="text1"/>
        </w:rPr>
        <w:t>1</w:t>
      </w:r>
      <w:r>
        <w:rPr>
          <w:rFonts w:hint="eastAsia"/>
          <w:color w:val="000000" w:themeColor="text1"/>
        </w:rPr>
        <w:t>；当十进制数为偶数时，电路输出</w:t>
      </w:r>
      <w:r>
        <w:rPr>
          <w:color w:val="000000" w:themeColor="text1"/>
        </w:rPr>
        <w:t>0</w:t>
      </w:r>
      <w:r>
        <w:rPr>
          <w:rFonts w:hint="eastAsia"/>
          <w:color w:val="000000" w:themeColor="text1"/>
        </w:rPr>
        <w:t>。</w:t>
      </w:r>
    </w:p>
    <w:p w14:paraId="363F7F87" w14:textId="77777777" w:rsidR="000B14C2" w:rsidRDefault="00491828">
      <w:pPr>
        <w:ind w:firstLineChars="202" w:firstLine="424"/>
        <w:jc w:val="left"/>
        <w:rPr>
          <w:color w:val="000000" w:themeColor="text1"/>
        </w:rPr>
      </w:pPr>
      <w:r>
        <w:rPr>
          <w:rFonts w:hint="eastAsia"/>
          <w:color w:val="000000" w:themeColor="text1"/>
        </w:rPr>
        <w:t>【解】</w:t>
      </w:r>
      <w:r>
        <w:rPr>
          <w:color w:val="000000" w:themeColor="text1"/>
        </w:rPr>
        <w:t xml:space="preserve"> </w:t>
      </w:r>
    </w:p>
    <w:p w14:paraId="3D0C1BA2" w14:textId="77777777" w:rsidR="000B14C2" w:rsidRDefault="00491828">
      <w:pPr>
        <w:ind w:firstLine="420"/>
        <w:jc w:val="left"/>
        <w:rPr>
          <w:color w:val="000000" w:themeColor="text1"/>
          <w:szCs w:val="21"/>
        </w:rPr>
      </w:pPr>
      <w:r>
        <w:rPr>
          <w:rFonts w:ascii="宋体" w:hAnsi="宋体" w:cs="宋体" w:hint="eastAsia"/>
          <w:color w:val="000000" w:themeColor="text1"/>
          <w:shd w:val="clear" w:color="auto" w:fill="FFFFFF"/>
        </w:rPr>
        <w:t>（1）列出真值表</w:t>
      </w:r>
      <w:r>
        <w:rPr>
          <w:rFonts w:hint="eastAsia"/>
          <w:color w:val="000000" w:themeColor="text1"/>
        </w:rPr>
        <w:t>获得最小项</w:t>
      </w:r>
      <w:r>
        <w:rPr>
          <w:rFonts w:hint="eastAsia"/>
          <w:color w:val="000000" w:themeColor="text1"/>
        </w:rPr>
        <w:t xml:space="preserve"> </w:t>
      </w:r>
      <w:r>
        <w:rPr>
          <w:color w:val="000000" w:themeColor="text1"/>
        </w:rPr>
        <w:t xml:space="preserve">    </w:t>
      </w:r>
    </w:p>
    <w:tbl>
      <w:tblPr>
        <w:tblW w:w="0" w:type="auto"/>
        <w:jc w:val="center"/>
        <w:tblLook w:val="04A0" w:firstRow="1" w:lastRow="0" w:firstColumn="1" w:lastColumn="0" w:noHBand="0" w:noVBand="1"/>
      </w:tblPr>
      <w:tblGrid>
        <w:gridCol w:w="846"/>
        <w:gridCol w:w="709"/>
        <w:gridCol w:w="850"/>
        <w:gridCol w:w="709"/>
        <w:gridCol w:w="992"/>
        <w:gridCol w:w="709"/>
        <w:gridCol w:w="850"/>
        <w:gridCol w:w="709"/>
      </w:tblGrid>
      <w:tr w:rsidR="000B14C2" w14:paraId="5A2FF1B4" w14:textId="77777777">
        <w:trPr>
          <w:jc w:val="center"/>
        </w:trPr>
        <w:tc>
          <w:tcPr>
            <w:tcW w:w="846" w:type="dxa"/>
            <w:tcBorders>
              <w:top w:val="single" w:sz="8" w:space="0" w:color="auto"/>
              <w:bottom w:val="single" w:sz="4" w:space="0" w:color="auto"/>
            </w:tcBorders>
          </w:tcPr>
          <w:p w14:paraId="148CFB88" w14:textId="77777777" w:rsidR="000B14C2" w:rsidRDefault="00491828">
            <w:pPr>
              <w:ind w:firstLineChars="0" w:firstLine="0"/>
              <w:jc w:val="center"/>
              <w:rPr>
                <w:i/>
                <w:iCs/>
                <w:color w:val="000000" w:themeColor="text1"/>
                <w:szCs w:val="21"/>
              </w:rPr>
            </w:pPr>
            <w:r>
              <w:rPr>
                <w:rFonts w:hint="eastAsia"/>
                <w:i/>
                <w:iCs/>
                <w:color w:val="000000" w:themeColor="text1"/>
                <w:szCs w:val="21"/>
              </w:rPr>
              <w:t>A</w:t>
            </w:r>
            <w:r>
              <w:rPr>
                <w:i/>
                <w:iCs/>
                <w:color w:val="000000" w:themeColor="text1"/>
                <w:szCs w:val="21"/>
              </w:rPr>
              <w:t>BCD</w:t>
            </w:r>
          </w:p>
        </w:tc>
        <w:tc>
          <w:tcPr>
            <w:tcW w:w="709" w:type="dxa"/>
            <w:tcBorders>
              <w:top w:val="single" w:sz="8" w:space="0" w:color="auto"/>
              <w:bottom w:val="single" w:sz="4" w:space="0" w:color="auto"/>
            </w:tcBorders>
          </w:tcPr>
          <w:p w14:paraId="7F9A5689" w14:textId="77777777" w:rsidR="000B14C2" w:rsidRDefault="00491828">
            <w:pPr>
              <w:ind w:firstLineChars="0" w:firstLine="0"/>
              <w:jc w:val="center"/>
              <w:rPr>
                <w:i/>
                <w:iCs/>
                <w:color w:val="000000" w:themeColor="text1"/>
                <w:szCs w:val="21"/>
              </w:rPr>
            </w:pPr>
            <w:r>
              <w:rPr>
                <w:rFonts w:hint="eastAsia"/>
                <w:i/>
                <w:iCs/>
                <w:color w:val="000000" w:themeColor="text1"/>
                <w:szCs w:val="21"/>
              </w:rPr>
              <w:t>F</w:t>
            </w:r>
          </w:p>
        </w:tc>
        <w:tc>
          <w:tcPr>
            <w:tcW w:w="850" w:type="dxa"/>
            <w:tcBorders>
              <w:top w:val="single" w:sz="8" w:space="0" w:color="auto"/>
              <w:bottom w:val="single" w:sz="4" w:space="0" w:color="auto"/>
            </w:tcBorders>
          </w:tcPr>
          <w:p w14:paraId="5EF6C692" w14:textId="77777777" w:rsidR="000B14C2" w:rsidRDefault="00491828">
            <w:pPr>
              <w:ind w:firstLineChars="0" w:firstLine="0"/>
              <w:jc w:val="center"/>
              <w:rPr>
                <w:i/>
                <w:iCs/>
                <w:color w:val="000000" w:themeColor="text1"/>
                <w:szCs w:val="21"/>
              </w:rPr>
            </w:pPr>
            <w:r>
              <w:rPr>
                <w:rFonts w:hint="eastAsia"/>
                <w:i/>
                <w:iCs/>
                <w:color w:val="000000" w:themeColor="text1"/>
                <w:szCs w:val="21"/>
              </w:rPr>
              <w:t>A</w:t>
            </w:r>
            <w:r>
              <w:rPr>
                <w:i/>
                <w:iCs/>
                <w:color w:val="000000" w:themeColor="text1"/>
                <w:szCs w:val="21"/>
              </w:rPr>
              <w:t>BCD</w:t>
            </w:r>
          </w:p>
        </w:tc>
        <w:tc>
          <w:tcPr>
            <w:tcW w:w="709" w:type="dxa"/>
            <w:tcBorders>
              <w:top w:val="single" w:sz="8" w:space="0" w:color="auto"/>
              <w:bottom w:val="single" w:sz="4" w:space="0" w:color="auto"/>
            </w:tcBorders>
          </w:tcPr>
          <w:p w14:paraId="3C2CB22B" w14:textId="77777777" w:rsidR="000B14C2" w:rsidRDefault="00491828">
            <w:pPr>
              <w:ind w:firstLineChars="0" w:firstLine="0"/>
              <w:jc w:val="center"/>
              <w:rPr>
                <w:i/>
                <w:iCs/>
                <w:color w:val="000000" w:themeColor="text1"/>
                <w:szCs w:val="21"/>
              </w:rPr>
            </w:pPr>
            <w:r>
              <w:rPr>
                <w:rFonts w:hint="eastAsia"/>
                <w:i/>
                <w:iCs/>
                <w:color w:val="000000" w:themeColor="text1"/>
                <w:szCs w:val="21"/>
              </w:rPr>
              <w:t>F</w:t>
            </w:r>
          </w:p>
        </w:tc>
        <w:tc>
          <w:tcPr>
            <w:tcW w:w="992" w:type="dxa"/>
            <w:tcBorders>
              <w:top w:val="single" w:sz="8" w:space="0" w:color="auto"/>
              <w:bottom w:val="single" w:sz="4" w:space="0" w:color="auto"/>
            </w:tcBorders>
          </w:tcPr>
          <w:p w14:paraId="19BC0160" w14:textId="77777777" w:rsidR="000B14C2" w:rsidRDefault="00491828">
            <w:pPr>
              <w:ind w:firstLineChars="0" w:firstLine="0"/>
              <w:jc w:val="center"/>
              <w:rPr>
                <w:i/>
                <w:iCs/>
                <w:color w:val="000000" w:themeColor="text1"/>
                <w:szCs w:val="21"/>
              </w:rPr>
            </w:pPr>
            <w:r>
              <w:rPr>
                <w:rFonts w:hint="eastAsia"/>
                <w:i/>
                <w:iCs/>
                <w:color w:val="000000" w:themeColor="text1"/>
                <w:szCs w:val="21"/>
              </w:rPr>
              <w:t>A</w:t>
            </w:r>
            <w:r>
              <w:rPr>
                <w:i/>
                <w:iCs/>
                <w:color w:val="000000" w:themeColor="text1"/>
                <w:szCs w:val="21"/>
              </w:rPr>
              <w:t>BCD</w:t>
            </w:r>
          </w:p>
        </w:tc>
        <w:tc>
          <w:tcPr>
            <w:tcW w:w="709" w:type="dxa"/>
            <w:tcBorders>
              <w:top w:val="single" w:sz="8" w:space="0" w:color="auto"/>
              <w:bottom w:val="single" w:sz="4" w:space="0" w:color="auto"/>
            </w:tcBorders>
          </w:tcPr>
          <w:p w14:paraId="5C8D8CFA" w14:textId="77777777" w:rsidR="000B14C2" w:rsidRDefault="00491828">
            <w:pPr>
              <w:ind w:firstLineChars="0" w:firstLine="0"/>
              <w:jc w:val="center"/>
              <w:rPr>
                <w:i/>
                <w:iCs/>
                <w:color w:val="000000" w:themeColor="text1"/>
                <w:szCs w:val="21"/>
              </w:rPr>
            </w:pPr>
            <w:r>
              <w:rPr>
                <w:rFonts w:hint="eastAsia"/>
                <w:i/>
                <w:iCs/>
                <w:color w:val="000000" w:themeColor="text1"/>
                <w:szCs w:val="21"/>
              </w:rPr>
              <w:t>F</w:t>
            </w:r>
          </w:p>
        </w:tc>
        <w:tc>
          <w:tcPr>
            <w:tcW w:w="850" w:type="dxa"/>
            <w:tcBorders>
              <w:top w:val="single" w:sz="8" w:space="0" w:color="auto"/>
              <w:bottom w:val="single" w:sz="4" w:space="0" w:color="auto"/>
            </w:tcBorders>
          </w:tcPr>
          <w:p w14:paraId="3D662923" w14:textId="77777777" w:rsidR="000B14C2" w:rsidRDefault="00491828">
            <w:pPr>
              <w:ind w:firstLineChars="0" w:firstLine="0"/>
              <w:jc w:val="center"/>
              <w:rPr>
                <w:i/>
                <w:iCs/>
                <w:color w:val="000000" w:themeColor="text1"/>
                <w:szCs w:val="21"/>
              </w:rPr>
            </w:pPr>
            <w:r>
              <w:rPr>
                <w:rFonts w:hint="eastAsia"/>
                <w:i/>
                <w:iCs/>
                <w:color w:val="000000" w:themeColor="text1"/>
                <w:szCs w:val="21"/>
              </w:rPr>
              <w:t>A</w:t>
            </w:r>
            <w:r>
              <w:rPr>
                <w:i/>
                <w:iCs/>
                <w:color w:val="000000" w:themeColor="text1"/>
                <w:szCs w:val="21"/>
              </w:rPr>
              <w:t>BCD</w:t>
            </w:r>
          </w:p>
        </w:tc>
        <w:tc>
          <w:tcPr>
            <w:tcW w:w="709" w:type="dxa"/>
            <w:tcBorders>
              <w:top w:val="single" w:sz="8" w:space="0" w:color="auto"/>
              <w:bottom w:val="single" w:sz="4" w:space="0" w:color="auto"/>
            </w:tcBorders>
          </w:tcPr>
          <w:p w14:paraId="13450726" w14:textId="77777777" w:rsidR="000B14C2" w:rsidRDefault="00491828">
            <w:pPr>
              <w:ind w:firstLineChars="0" w:firstLine="0"/>
              <w:jc w:val="center"/>
              <w:rPr>
                <w:i/>
                <w:iCs/>
                <w:color w:val="000000" w:themeColor="text1"/>
                <w:szCs w:val="21"/>
              </w:rPr>
            </w:pPr>
            <w:r>
              <w:rPr>
                <w:rFonts w:hint="eastAsia"/>
                <w:i/>
                <w:iCs/>
                <w:color w:val="000000" w:themeColor="text1"/>
                <w:szCs w:val="21"/>
              </w:rPr>
              <w:t>F</w:t>
            </w:r>
          </w:p>
        </w:tc>
      </w:tr>
      <w:tr w:rsidR="000B14C2" w14:paraId="6BE5E511" w14:textId="77777777">
        <w:trPr>
          <w:jc w:val="center"/>
        </w:trPr>
        <w:tc>
          <w:tcPr>
            <w:tcW w:w="846" w:type="dxa"/>
            <w:tcBorders>
              <w:top w:val="single" w:sz="4" w:space="0" w:color="auto"/>
            </w:tcBorders>
          </w:tcPr>
          <w:p w14:paraId="7C58695E" w14:textId="77777777" w:rsidR="000B14C2" w:rsidRDefault="00491828">
            <w:pPr>
              <w:ind w:firstLineChars="0" w:firstLine="0"/>
              <w:jc w:val="center"/>
              <w:rPr>
                <w:color w:val="000000" w:themeColor="text1"/>
                <w:szCs w:val="21"/>
              </w:rPr>
            </w:pPr>
            <w:r>
              <w:rPr>
                <w:rFonts w:hint="eastAsia"/>
                <w:color w:val="000000" w:themeColor="text1"/>
                <w:szCs w:val="21"/>
              </w:rPr>
              <w:t>0</w:t>
            </w:r>
            <w:r>
              <w:rPr>
                <w:color w:val="000000" w:themeColor="text1"/>
                <w:szCs w:val="21"/>
              </w:rPr>
              <w:t>000</w:t>
            </w:r>
          </w:p>
        </w:tc>
        <w:tc>
          <w:tcPr>
            <w:tcW w:w="709" w:type="dxa"/>
            <w:tcBorders>
              <w:top w:val="single" w:sz="4" w:space="0" w:color="auto"/>
            </w:tcBorders>
          </w:tcPr>
          <w:p w14:paraId="66CF3953" w14:textId="77777777" w:rsidR="000B14C2" w:rsidRDefault="00491828">
            <w:pPr>
              <w:ind w:firstLineChars="0" w:firstLine="0"/>
              <w:jc w:val="center"/>
              <w:rPr>
                <w:color w:val="000000" w:themeColor="text1"/>
                <w:szCs w:val="21"/>
              </w:rPr>
            </w:pPr>
            <w:r>
              <w:rPr>
                <w:rFonts w:hint="eastAsia"/>
                <w:color w:val="000000" w:themeColor="text1"/>
                <w:szCs w:val="21"/>
              </w:rPr>
              <w:t>0</w:t>
            </w:r>
          </w:p>
        </w:tc>
        <w:tc>
          <w:tcPr>
            <w:tcW w:w="850" w:type="dxa"/>
            <w:tcBorders>
              <w:top w:val="single" w:sz="4" w:space="0" w:color="auto"/>
            </w:tcBorders>
          </w:tcPr>
          <w:p w14:paraId="36D720DC" w14:textId="77777777" w:rsidR="000B14C2" w:rsidRDefault="00491828">
            <w:pPr>
              <w:ind w:firstLineChars="0" w:firstLine="0"/>
              <w:jc w:val="center"/>
              <w:rPr>
                <w:color w:val="000000" w:themeColor="text1"/>
                <w:szCs w:val="21"/>
              </w:rPr>
            </w:pPr>
            <w:r>
              <w:rPr>
                <w:color w:val="000000" w:themeColor="text1"/>
                <w:szCs w:val="21"/>
              </w:rPr>
              <w:t>01</w:t>
            </w:r>
            <w:r>
              <w:rPr>
                <w:rFonts w:hint="eastAsia"/>
                <w:color w:val="000000" w:themeColor="text1"/>
                <w:szCs w:val="21"/>
              </w:rPr>
              <w:t>0</w:t>
            </w:r>
            <w:r>
              <w:rPr>
                <w:color w:val="000000" w:themeColor="text1"/>
                <w:szCs w:val="21"/>
              </w:rPr>
              <w:t>0</w:t>
            </w:r>
          </w:p>
        </w:tc>
        <w:tc>
          <w:tcPr>
            <w:tcW w:w="709" w:type="dxa"/>
            <w:tcBorders>
              <w:top w:val="single" w:sz="4" w:space="0" w:color="auto"/>
            </w:tcBorders>
          </w:tcPr>
          <w:p w14:paraId="76146D7D" w14:textId="77777777" w:rsidR="000B14C2" w:rsidRDefault="00491828">
            <w:pPr>
              <w:ind w:firstLineChars="0" w:firstLine="0"/>
              <w:jc w:val="center"/>
              <w:rPr>
                <w:color w:val="000000" w:themeColor="text1"/>
                <w:szCs w:val="21"/>
              </w:rPr>
            </w:pPr>
            <w:r>
              <w:rPr>
                <w:rFonts w:hint="eastAsia"/>
                <w:color w:val="000000" w:themeColor="text1"/>
                <w:szCs w:val="21"/>
              </w:rPr>
              <w:t>0</w:t>
            </w:r>
          </w:p>
        </w:tc>
        <w:tc>
          <w:tcPr>
            <w:tcW w:w="992" w:type="dxa"/>
            <w:tcBorders>
              <w:top w:val="single" w:sz="4" w:space="0" w:color="auto"/>
            </w:tcBorders>
          </w:tcPr>
          <w:p w14:paraId="08B93EE3" w14:textId="77777777" w:rsidR="000B14C2" w:rsidRDefault="00491828">
            <w:pPr>
              <w:ind w:firstLineChars="0" w:firstLine="0"/>
              <w:jc w:val="center"/>
              <w:rPr>
                <w:color w:val="000000" w:themeColor="text1"/>
                <w:szCs w:val="21"/>
              </w:rPr>
            </w:pPr>
            <w:r>
              <w:rPr>
                <w:color w:val="000000" w:themeColor="text1"/>
                <w:szCs w:val="21"/>
              </w:rPr>
              <w:t>10</w:t>
            </w:r>
            <w:r>
              <w:rPr>
                <w:rFonts w:hint="eastAsia"/>
                <w:color w:val="000000" w:themeColor="text1"/>
                <w:szCs w:val="21"/>
              </w:rPr>
              <w:t>0</w:t>
            </w:r>
            <w:r>
              <w:rPr>
                <w:color w:val="000000" w:themeColor="text1"/>
                <w:szCs w:val="21"/>
              </w:rPr>
              <w:t>0</w:t>
            </w:r>
          </w:p>
        </w:tc>
        <w:tc>
          <w:tcPr>
            <w:tcW w:w="709" w:type="dxa"/>
            <w:tcBorders>
              <w:top w:val="single" w:sz="4" w:space="0" w:color="auto"/>
            </w:tcBorders>
          </w:tcPr>
          <w:p w14:paraId="45AE4249" w14:textId="77777777" w:rsidR="000B14C2" w:rsidRDefault="00491828">
            <w:pPr>
              <w:ind w:firstLineChars="0" w:firstLine="0"/>
              <w:jc w:val="center"/>
              <w:rPr>
                <w:color w:val="000000" w:themeColor="text1"/>
                <w:szCs w:val="21"/>
              </w:rPr>
            </w:pPr>
            <w:r>
              <w:rPr>
                <w:rFonts w:hint="eastAsia"/>
                <w:color w:val="000000" w:themeColor="text1"/>
                <w:szCs w:val="21"/>
              </w:rPr>
              <w:t>0</w:t>
            </w:r>
          </w:p>
        </w:tc>
        <w:tc>
          <w:tcPr>
            <w:tcW w:w="850" w:type="dxa"/>
            <w:tcBorders>
              <w:top w:val="single" w:sz="4" w:space="0" w:color="auto"/>
            </w:tcBorders>
          </w:tcPr>
          <w:p w14:paraId="4931D0B9" w14:textId="77777777" w:rsidR="000B14C2" w:rsidRDefault="00491828">
            <w:pPr>
              <w:ind w:firstLineChars="0" w:firstLine="0"/>
              <w:jc w:val="center"/>
              <w:rPr>
                <w:color w:val="000000" w:themeColor="text1"/>
                <w:szCs w:val="21"/>
              </w:rPr>
            </w:pPr>
            <w:r>
              <w:rPr>
                <w:color w:val="000000" w:themeColor="text1"/>
                <w:szCs w:val="21"/>
              </w:rPr>
              <w:t>11</w:t>
            </w:r>
            <w:r>
              <w:rPr>
                <w:rFonts w:hint="eastAsia"/>
                <w:color w:val="000000" w:themeColor="text1"/>
                <w:szCs w:val="21"/>
              </w:rPr>
              <w:t>0</w:t>
            </w:r>
            <w:r>
              <w:rPr>
                <w:color w:val="000000" w:themeColor="text1"/>
                <w:szCs w:val="21"/>
              </w:rPr>
              <w:t>0</w:t>
            </w:r>
          </w:p>
        </w:tc>
        <w:tc>
          <w:tcPr>
            <w:tcW w:w="709" w:type="dxa"/>
            <w:tcBorders>
              <w:top w:val="single" w:sz="4" w:space="0" w:color="auto"/>
            </w:tcBorders>
          </w:tcPr>
          <w:p w14:paraId="172119C2" w14:textId="77777777" w:rsidR="000B14C2" w:rsidRDefault="00491828">
            <w:pPr>
              <w:ind w:firstLineChars="0" w:firstLine="0"/>
              <w:jc w:val="center"/>
              <w:rPr>
                <w:color w:val="000000" w:themeColor="text1"/>
                <w:szCs w:val="21"/>
              </w:rPr>
            </w:pPr>
            <w:r>
              <w:rPr>
                <w:rFonts w:hint="eastAsia"/>
                <w:color w:val="000000" w:themeColor="text1"/>
              </w:rPr>
              <w:t>×</w:t>
            </w:r>
          </w:p>
        </w:tc>
      </w:tr>
      <w:tr w:rsidR="000B14C2" w14:paraId="567132DB" w14:textId="77777777">
        <w:trPr>
          <w:jc w:val="center"/>
        </w:trPr>
        <w:tc>
          <w:tcPr>
            <w:tcW w:w="846" w:type="dxa"/>
          </w:tcPr>
          <w:p w14:paraId="6D91A2DA" w14:textId="77777777" w:rsidR="000B14C2" w:rsidRDefault="00491828">
            <w:pPr>
              <w:ind w:firstLineChars="0" w:firstLine="0"/>
              <w:jc w:val="center"/>
              <w:rPr>
                <w:color w:val="000000" w:themeColor="text1"/>
                <w:szCs w:val="21"/>
              </w:rPr>
            </w:pPr>
            <w:r>
              <w:rPr>
                <w:rFonts w:hint="eastAsia"/>
                <w:color w:val="000000" w:themeColor="text1"/>
                <w:szCs w:val="21"/>
              </w:rPr>
              <w:t>0</w:t>
            </w:r>
            <w:r>
              <w:rPr>
                <w:color w:val="000000" w:themeColor="text1"/>
                <w:szCs w:val="21"/>
              </w:rPr>
              <w:t>001</w:t>
            </w:r>
          </w:p>
        </w:tc>
        <w:tc>
          <w:tcPr>
            <w:tcW w:w="709" w:type="dxa"/>
          </w:tcPr>
          <w:p w14:paraId="072171C5" w14:textId="77777777" w:rsidR="000B14C2" w:rsidRDefault="00491828">
            <w:pPr>
              <w:ind w:firstLineChars="0" w:firstLine="0"/>
              <w:jc w:val="center"/>
              <w:rPr>
                <w:color w:val="000000" w:themeColor="text1"/>
                <w:szCs w:val="21"/>
              </w:rPr>
            </w:pPr>
            <w:r>
              <w:rPr>
                <w:rFonts w:hint="eastAsia"/>
                <w:color w:val="000000" w:themeColor="text1"/>
                <w:szCs w:val="21"/>
              </w:rPr>
              <w:t>1</w:t>
            </w:r>
          </w:p>
        </w:tc>
        <w:tc>
          <w:tcPr>
            <w:tcW w:w="850" w:type="dxa"/>
          </w:tcPr>
          <w:p w14:paraId="29164DB0" w14:textId="77777777" w:rsidR="000B14C2" w:rsidRDefault="00491828">
            <w:pPr>
              <w:ind w:firstLineChars="0" w:firstLine="0"/>
              <w:jc w:val="center"/>
              <w:rPr>
                <w:color w:val="000000" w:themeColor="text1"/>
                <w:szCs w:val="21"/>
              </w:rPr>
            </w:pPr>
            <w:r>
              <w:rPr>
                <w:color w:val="000000" w:themeColor="text1"/>
                <w:szCs w:val="21"/>
              </w:rPr>
              <w:t>01</w:t>
            </w:r>
            <w:r>
              <w:rPr>
                <w:rFonts w:hint="eastAsia"/>
                <w:color w:val="000000" w:themeColor="text1"/>
                <w:szCs w:val="21"/>
              </w:rPr>
              <w:t>0</w:t>
            </w:r>
            <w:r>
              <w:rPr>
                <w:color w:val="000000" w:themeColor="text1"/>
                <w:szCs w:val="21"/>
              </w:rPr>
              <w:t>1</w:t>
            </w:r>
          </w:p>
        </w:tc>
        <w:tc>
          <w:tcPr>
            <w:tcW w:w="709" w:type="dxa"/>
          </w:tcPr>
          <w:p w14:paraId="57AF187A" w14:textId="77777777" w:rsidR="000B14C2" w:rsidRDefault="00491828">
            <w:pPr>
              <w:ind w:firstLineChars="0" w:firstLine="0"/>
              <w:jc w:val="center"/>
              <w:rPr>
                <w:color w:val="000000" w:themeColor="text1"/>
                <w:szCs w:val="21"/>
              </w:rPr>
            </w:pPr>
            <w:r>
              <w:rPr>
                <w:rFonts w:hint="eastAsia"/>
                <w:color w:val="000000" w:themeColor="text1"/>
                <w:szCs w:val="21"/>
              </w:rPr>
              <w:t>1</w:t>
            </w:r>
          </w:p>
        </w:tc>
        <w:tc>
          <w:tcPr>
            <w:tcW w:w="992" w:type="dxa"/>
          </w:tcPr>
          <w:p w14:paraId="734ADB5B" w14:textId="77777777" w:rsidR="000B14C2" w:rsidRDefault="00491828">
            <w:pPr>
              <w:ind w:firstLineChars="0" w:firstLine="0"/>
              <w:jc w:val="center"/>
              <w:rPr>
                <w:color w:val="000000" w:themeColor="text1"/>
                <w:szCs w:val="21"/>
              </w:rPr>
            </w:pPr>
            <w:r>
              <w:rPr>
                <w:color w:val="000000" w:themeColor="text1"/>
                <w:szCs w:val="21"/>
              </w:rPr>
              <w:t>10</w:t>
            </w:r>
            <w:r>
              <w:rPr>
                <w:rFonts w:hint="eastAsia"/>
                <w:color w:val="000000" w:themeColor="text1"/>
                <w:szCs w:val="21"/>
              </w:rPr>
              <w:t>0</w:t>
            </w:r>
            <w:r>
              <w:rPr>
                <w:color w:val="000000" w:themeColor="text1"/>
                <w:szCs w:val="21"/>
              </w:rPr>
              <w:t>1</w:t>
            </w:r>
          </w:p>
        </w:tc>
        <w:tc>
          <w:tcPr>
            <w:tcW w:w="709" w:type="dxa"/>
          </w:tcPr>
          <w:p w14:paraId="19CE2680" w14:textId="77777777" w:rsidR="000B14C2" w:rsidRDefault="00491828">
            <w:pPr>
              <w:ind w:firstLineChars="0" w:firstLine="0"/>
              <w:jc w:val="center"/>
              <w:rPr>
                <w:color w:val="000000" w:themeColor="text1"/>
                <w:szCs w:val="21"/>
              </w:rPr>
            </w:pPr>
            <w:r>
              <w:rPr>
                <w:rFonts w:hint="eastAsia"/>
                <w:color w:val="000000" w:themeColor="text1"/>
                <w:szCs w:val="21"/>
              </w:rPr>
              <w:t>1</w:t>
            </w:r>
          </w:p>
        </w:tc>
        <w:tc>
          <w:tcPr>
            <w:tcW w:w="850" w:type="dxa"/>
          </w:tcPr>
          <w:p w14:paraId="14A7BA78" w14:textId="77777777" w:rsidR="000B14C2" w:rsidRDefault="00491828">
            <w:pPr>
              <w:ind w:firstLineChars="0" w:firstLine="0"/>
              <w:jc w:val="center"/>
              <w:rPr>
                <w:color w:val="000000" w:themeColor="text1"/>
                <w:szCs w:val="21"/>
              </w:rPr>
            </w:pPr>
            <w:r>
              <w:rPr>
                <w:color w:val="000000" w:themeColor="text1"/>
                <w:szCs w:val="21"/>
              </w:rPr>
              <w:t>11</w:t>
            </w:r>
            <w:r>
              <w:rPr>
                <w:rFonts w:hint="eastAsia"/>
                <w:color w:val="000000" w:themeColor="text1"/>
                <w:szCs w:val="21"/>
              </w:rPr>
              <w:t>0</w:t>
            </w:r>
            <w:r>
              <w:rPr>
                <w:color w:val="000000" w:themeColor="text1"/>
                <w:szCs w:val="21"/>
              </w:rPr>
              <w:t>1</w:t>
            </w:r>
          </w:p>
        </w:tc>
        <w:tc>
          <w:tcPr>
            <w:tcW w:w="709" w:type="dxa"/>
          </w:tcPr>
          <w:p w14:paraId="01A94964" w14:textId="77777777" w:rsidR="000B14C2" w:rsidRDefault="00491828">
            <w:pPr>
              <w:ind w:firstLineChars="0" w:firstLine="0"/>
              <w:jc w:val="center"/>
              <w:rPr>
                <w:color w:val="000000" w:themeColor="text1"/>
                <w:szCs w:val="21"/>
              </w:rPr>
            </w:pPr>
            <w:r>
              <w:rPr>
                <w:rFonts w:hint="eastAsia"/>
                <w:color w:val="000000" w:themeColor="text1"/>
              </w:rPr>
              <w:t>×</w:t>
            </w:r>
          </w:p>
        </w:tc>
      </w:tr>
      <w:tr w:rsidR="000B14C2" w14:paraId="0645B999" w14:textId="77777777">
        <w:trPr>
          <w:jc w:val="center"/>
        </w:trPr>
        <w:tc>
          <w:tcPr>
            <w:tcW w:w="846" w:type="dxa"/>
          </w:tcPr>
          <w:p w14:paraId="4FB8D7DF" w14:textId="77777777" w:rsidR="000B14C2" w:rsidRDefault="00491828">
            <w:pPr>
              <w:ind w:firstLineChars="0" w:firstLine="0"/>
              <w:jc w:val="center"/>
              <w:rPr>
                <w:color w:val="000000" w:themeColor="text1"/>
                <w:szCs w:val="21"/>
              </w:rPr>
            </w:pPr>
            <w:r>
              <w:rPr>
                <w:rFonts w:hint="eastAsia"/>
                <w:color w:val="000000" w:themeColor="text1"/>
                <w:szCs w:val="21"/>
              </w:rPr>
              <w:t>0</w:t>
            </w:r>
            <w:r>
              <w:rPr>
                <w:color w:val="000000" w:themeColor="text1"/>
                <w:szCs w:val="21"/>
              </w:rPr>
              <w:t>010</w:t>
            </w:r>
          </w:p>
        </w:tc>
        <w:tc>
          <w:tcPr>
            <w:tcW w:w="709" w:type="dxa"/>
          </w:tcPr>
          <w:p w14:paraId="013E62ED" w14:textId="77777777" w:rsidR="000B14C2" w:rsidRDefault="00491828">
            <w:pPr>
              <w:ind w:firstLineChars="0" w:firstLine="0"/>
              <w:jc w:val="center"/>
              <w:rPr>
                <w:color w:val="000000" w:themeColor="text1"/>
                <w:szCs w:val="21"/>
              </w:rPr>
            </w:pPr>
            <w:r>
              <w:rPr>
                <w:rFonts w:hint="eastAsia"/>
                <w:color w:val="000000" w:themeColor="text1"/>
                <w:szCs w:val="21"/>
              </w:rPr>
              <w:t>0</w:t>
            </w:r>
          </w:p>
        </w:tc>
        <w:tc>
          <w:tcPr>
            <w:tcW w:w="850" w:type="dxa"/>
          </w:tcPr>
          <w:p w14:paraId="5165DA90" w14:textId="77777777" w:rsidR="000B14C2" w:rsidRDefault="00491828">
            <w:pPr>
              <w:ind w:firstLineChars="0" w:firstLine="0"/>
              <w:jc w:val="center"/>
              <w:rPr>
                <w:color w:val="000000" w:themeColor="text1"/>
                <w:szCs w:val="21"/>
              </w:rPr>
            </w:pPr>
            <w:r>
              <w:rPr>
                <w:color w:val="000000" w:themeColor="text1"/>
                <w:szCs w:val="21"/>
              </w:rPr>
              <w:t>01</w:t>
            </w:r>
            <w:r>
              <w:rPr>
                <w:rFonts w:hint="eastAsia"/>
                <w:color w:val="000000" w:themeColor="text1"/>
                <w:szCs w:val="21"/>
              </w:rPr>
              <w:t>1</w:t>
            </w:r>
            <w:r>
              <w:rPr>
                <w:color w:val="000000" w:themeColor="text1"/>
                <w:szCs w:val="21"/>
              </w:rPr>
              <w:t>0</w:t>
            </w:r>
          </w:p>
        </w:tc>
        <w:tc>
          <w:tcPr>
            <w:tcW w:w="709" w:type="dxa"/>
          </w:tcPr>
          <w:p w14:paraId="4B7EB68E" w14:textId="77777777" w:rsidR="000B14C2" w:rsidRDefault="00491828">
            <w:pPr>
              <w:ind w:firstLineChars="0" w:firstLine="0"/>
              <w:jc w:val="center"/>
              <w:rPr>
                <w:color w:val="000000" w:themeColor="text1"/>
                <w:szCs w:val="21"/>
              </w:rPr>
            </w:pPr>
            <w:r>
              <w:rPr>
                <w:rFonts w:hint="eastAsia"/>
                <w:color w:val="000000" w:themeColor="text1"/>
                <w:szCs w:val="21"/>
              </w:rPr>
              <w:t>0</w:t>
            </w:r>
          </w:p>
        </w:tc>
        <w:tc>
          <w:tcPr>
            <w:tcW w:w="992" w:type="dxa"/>
          </w:tcPr>
          <w:p w14:paraId="572E4EA2" w14:textId="77777777" w:rsidR="000B14C2" w:rsidRDefault="00491828">
            <w:pPr>
              <w:ind w:firstLineChars="0" w:firstLine="0"/>
              <w:jc w:val="center"/>
              <w:rPr>
                <w:color w:val="000000" w:themeColor="text1"/>
                <w:szCs w:val="21"/>
              </w:rPr>
            </w:pPr>
            <w:r>
              <w:rPr>
                <w:color w:val="000000" w:themeColor="text1"/>
                <w:szCs w:val="21"/>
              </w:rPr>
              <w:t>10</w:t>
            </w:r>
            <w:r>
              <w:rPr>
                <w:rFonts w:hint="eastAsia"/>
                <w:color w:val="000000" w:themeColor="text1"/>
                <w:szCs w:val="21"/>
              </w:rPr>
              <w:t>1</w:t>
            </w:r>
            <w:r>
              <w:rPr>
                <w:color w:val="000000" w:themeColor="text1"/>
                <w:szCs w:val="21"/>
              </w:rPr>
              <w:t>0</w:t>
            </w:r>
          </w:p>
        </w:tc>
        <w:tc>
          <w:tcPr>
            <w:tcW w:w="709" w:type="dxa"/>
          </w:tcPr>
          <w:p w14:paraId="268B9005" w14:textId="77777777" w:rsidR="000B14C2" w:rsidRDefault="00491828">
            <w:pPr>
              <w:ind w:firstLineChars="0" w:firstLine="0"/>
              <w:jc w:val="center"/>
              <w:rPr>
                <w:color w:val="000000" w:themeColor="text1"/>
                <w:szCs w:val="21"/>
              </w:rPr>
            </w:pPr>
            <w:r>
              <w:rPr>
                <w:rFonts w:hint="eastAsia"/>
                <w:color w:val="000000" w:themeColor="text1"/>
              </w:rPr>
              <w:t>×</w:t>
            </w:r>
          </w:p>
        </w:tc>
        <w:tc>
          <w:tcPr>
            <w:tcW w:w="850" w:type="dxa"/>
          </w:tcPr>
          <w:p w14:paraId="5320CA42" w14:textId="77777777" w:rsidR="000B14C2" w:rsidRDefault="00491828">
            <w:pPr>
              <w:ind w:firstLineChars="0" w:firstLine="0"/>
              <w:jc w:val="center"/>
              <w:rPr>
                <w:color w:val="000000" w:themeColor="text1"/>
                <w:szCs w:val="21"/>
              </w:rPr>
            </w:pPr>
            <w:r>
              <w:rPr>
                <w:color w:val="000000" w:themeColor="text1"/>
                <w:szCs w:val="21"/>
              </w:rPr>
              <w:t>11</w:t>
            </w:r>
            <w:r>
              <w:rPr>
                <w:rFonts w:hint="eastAsia"/>
                <w:color w:val="000000" w:themeColor="text1"/>
                <w:szCs w:val="21"/>
              </w:rPr>
              <w:t>1</w:t>
            </w:r>
            <w:r>
              <w:rPr>
                <w:color w:val="000000" w:themeColor="text1"/>
                <w:szCs w:val="21"/>
              </w:rPr>
              <w:t>0</w:t>
            </w:r>
          </w:p>
        </w:tc>
        <w:tc>
          <w:tcPr>
            <w:tcW w:w="709" w:type="dxa"/>
          </w:tcPr>
          <w:p w14:paraId="2BFC39E4" w14:textId="77777777" w:rsidR="000B14C2" w:rsidRDefault="00491828">
            <w:pPr>
              <w:ind w:firstLineChars="0" w:firstLine="0"/>
              <w:jc w:val="center"/>
              <w:rPr>
                <w:color w:val="000000" w:themeColor="text1"/>
                <w:szCs w:val="21"/>
              </w:rPr>
            </w:pPr>
            <w:r>
              <w:rPr>
                <w:rFonts w:hint="eastAsia"/>
                <w:color w:val="000000" w:themeColor="text1"/>
              </w:rPr>
              <w:t>×</w:t>
            </w:r>
          </w:p>
        </w:tc>
      </w:tr>
      <w:tr w:rsidR="000B14C2" w14:paraId="5B66676F" w14:textId="77777777">
        <w:trPr>
          <w:jc w:val="center"/>
        </w:trPr>
        <w:tc>
          <w:tcPr>
            <w:tcW w:w="846" w:type="dxa"/>
            <w:tcBorders>
              <w:bottom w:val="single" w:sz="8" w:space="0" w:color="auto"/>
            </w:tcBorders>
          </w:tcPr>
          <w:p w14:paraId="3BEDC6EC" w14:textId="77777777" w:rsidR="000B14C2" w:rsidRDefault="00491828">
            <w:pPr>
              <w:ind w:firstLineChars="0" w:firstLine="0"/>
              <w:jc w:val="center"/>
              <w:rPr>
                <w:color w:val="000000" w:themeColor="text1"/>
                <w:szCs w:val="21"/>
              </w:rPr>
            </w:pPr>
            <w:r>
              <w:rPr>
                <w:rFonts w:hint="eastAsia"/>
                <w:color w:val="000000" w:themeColor="text1"/>
                <w:szCs w:val="21"/>
              </w:rPr>
              <w:t>0</w:t>
            </w:r>
            <w:r>
              <w:rPr>
                <w:color w:val="000000" w:themeColor="text1"/>
                <w:szCs w:val="21"/>
              </w:rPr>
              <w:t>011</w:t>
            </w:r>
          </w:p>
        </w:tc>
        <w:tc>
          <w:tcPr>
            <w:tcW w:w="709" w:type="dxa"/>
            <w:tcBorders>
              <w:bottom w:val="single" w:sz="8" w:space="0" w:color="auto"/>
            </w:tcBorders>
          </w:tcPr>
          <w:p w14:paraId="2BF5293F" w14:textId="77777777" w:rsidR="000B14C2" w:rsidRDefault="00491828">
            <w:pPr>
              <w:ind w:firstLineChars="0" w:firstLine="0"/>
              <w:jc w:val="center"/>
              <w:rPr>
                <w:color w:val="000000" w:themeColor="text1"/>
                <w:szCs w:val="21"/>
              </w:rPr>
            </w:pPr>
            <w:r>
              <w:rPr>
                <w:rFonts w:hint="eastAsia"/>
                <w:color w:val="000000" w:themeColor="text1"/>
                <w:szCs w:val="21"/>
              </w:rPr>
              <w:t>1</w:t>
            </w:r>
          </w:p>
        </w:tc>
        <w:tc>
          <w:tcPr>
            <w:tcW w:w="850" w:type="dxa"/>
            <w:tcBorders>
              <w:bottom w:val="single" w:sz="8" w:space="0" w:color="auto"/>
            </w:tcBorders>
          </w:tcPr>
          <w:p w14:paraId="773C23BC" w14:textId="77777777" w:rsidR="000B14C2" w:rsidRDefault="00491828">
            <w:pPr>
              <w:ind w:firstLineChars="0" w:firstLine="0"/>
              <w:jc w:val="center"/>
              <w:rPr>
                <w:color w:val="000000" w:themeColor="text1"/>
                <w:szCs w:val="21"/>
              </w:rPr>
            </w:pPr>
            <w:r>
              <w:rPr>
                <w:color w:val="000000" w:themeColor="text1"/>
                <w:szCs w:val="21"/>
              </w:rPr>
              <w:t>01</w:t>
            </w:r>
            <w:r>
              <w:rPr>
                <w:rFonts w:hint="eastAsia"/>
                <w:color w:val="000000" w:themeColor="text1"/>
                <w:szCs w:val="21"/>
              </w:rPr>
              <w:t>1</w:t>
            </w:r>
            <w:r>
              <w:rPr>
                <w:color w:val="000000" w:themeColor="text1"/>
                <w:szCs w:val="21"/>
              </w:rPr>
              <w:t>1</w:t>
            </w:r>
          </w:p>
        </w:tc>
        <w:tc>
          <w:tcPr>
            <w:tcW w:w="709" w:type="dxa"/>
            <w:tcBorders>
              <w:bottom w:val="single" w:sz="8" w:space="0" w:color="auto"/>
            </w:tcBorders>
          </w:tcPr>
          <w:p w14:paraId="5933D8EF" w14:textId="77777777" w:rsidR="000B14C2" w:rsidRDefault="00491828">
            <w:pPr>
              <w:ind w:firstLineChars="0" w:firstLine="0"/>
              <w:jc w:val="center"/>
              <w:rPr>
                <w:color w:val="000000" w:themeColor="text1"/>
                <w:szCs w:val="21"/>
              </w:rPr>
            </w:pPr>
            <w:r>
              <w:rPr>
                <w:rFonts w:hint="eastAsia"/>
                <w:color w:val="000000" w:themeColor="text1"/>
                <w:szCs w:val="21"/>
              </w:rPr>
              <w:t>1</w:t>
            </w:r>
          </w:p>
        </w:tc>
        <w:tc>
          <w:tcPr>
            <w:tcW w:w="992" w:type="dxa"/>
            <w:tcBorders>
              <w:bottom w:val="single" w:sz="8" w:space="0" w:color="auto"/>
            </w:tcBorders>
          </w:tcPr>
          <w:p w14:paraId="3516298F" w14:textId="77777777" w:rsidR="000B14C2" w:rsidRDefault="00491828">
            <w:pPr>
              <w:ind w:firstLineChars="0" w:firstLine="0"/>
              <w:jc w:val="center"/>
              <w:rPr>
                <w:color w:val="000000" w:themeColor="text1"/>
                <w:szCs w:val="21"/>
              </w:rPr>
            </w:pPr>
            <w:r>
              <w:rPr>
                <w:color w:val="000000" w:themeColor="text1"/>
                <w:szCs w:val="21"/>
              </w:rPr>
              <w:t>10</w:t>
            </w:r>
            <w:r>
              <w:rPr>
                <w:rFonts w:hint="eastAsia"/>
                <w:color w:val="000000" w:themeColor="text1"/>
                <w:szCs w:val="21"/>
              </w:rPr>
              <w:t>1</w:t>
            </w:r>
            <w:r>
              <w:rPr>
                <w:color w:val="000000" w:themeColor="text1"/>
                <w:szCs w:val="21"/>
              </w:rPr>
              <w:t>1</w:t>
            </w:r>
          </w:p>
        </w:tc>
        <w:tc>
          <w:tcPr>
            <w:tcW w:w="709" w:type="dxa"/>
            <w:tcBorders>
              <w:bottom w:val="single" w:sz="8" w:space="0" w:color="auto"/>
            </w:tcBorders>
          </w:tcPr>
          <w:p w14:paraId="2E451988" w14:textId="77777777" w:rsidR="000B14C2" w:rsidRDefault="00491828">
            <w:pPr>
              <w:ind w:firstLineChars="0" w:firstLine="0"/>
              <w:jc w:val="center"/>
              <w:rPr>
                <w:color w:val="000000" w:themeColor="text1"/>
                <w:szCs w:val="21"/>
              </w:rPr>
            </w:pPr>
            <w:r>
              <w:rPr>
                <w:rFonts w:hint="eastAsia"/>
                <w:color w:val="000000" w:themeColor="text1"/>
              </w:rPr>
              <w:t>×</w:t>
            </w:r>
          </w:p>
        </w:tc>
        <w:tc>
          <w:tcPr>
            <w:tcW w:w="850" w:type="dxa"/>
            <w:tcBorders>
              <w:bottom w:val="single" w:sz="8" w:space="0" w:color="auto"/>
            </w:tcBorders>
          </w:tcPr>
          <w:p w14:paraId="2BF1544B" w14:textId="77777777" w:rsidR="000B14C2" w:rsidRDefault="00491828">
            <w:pPr>
              <w:ind w:firstLineChars="0" w:firstLine="0"/>
              <w:jc w:val="center"/>
              <w:rPr>
                <w:color w:val="000000" w:themeColor="text1"/>
                <w:szCs w:val="21"/>
              </w:rPr>
            </w:pPr>
            <w:r>
              <w:rPr>
                <w:color w:val="000000" w:themeColor="text1"/>
                <w:szCs w:val="21"/>
              </w:rPr>
              <w:t>11</w:t>
            </w:r>
            <w:r>
              <w:rPr>
                <w:rFonts w:hint="eastAsia"/>
                <w:color w:val="000000" w:themeColor="text1"/>
                <w:szCs w:val="21"/>
              </w:rPr>
              <w:t>1</w:t>
            </w:r>
            <w:r>
              <w:rPr>
                <w:color w:val="000000" w:themeColor="text1"/>
                <w:szCs w:val="21"/>
              </w:rPr>
              <w:t>1</w:t>
            </w:r>
          </w:p>
        </w:tc>
        <w:tc>
          <w:tcPr>
            <w:tcW w:w="709" w:type="dxa"/>
            <w:tcBorders>
              <w:bottom w:val="single" w:sz="8" w:space="0" w:color="auto"/>
            </w:tcBorders>
          </w:tcPr>
          <w:p w14:paraId="643B8B93" w14:textId="77777777" w:rsidR="000B14C2" w:rsidRDefault="00491828">
            <w:pPr>
              <w:ind w:firstLineChars="0" w:firstLine="0"/>
              <w:jc w:val="center"/>
              <w:rPr>
                <w:color w:val="000000" w:themeColor="text1"/>
                <w:szCs w:val="21"/>
              </w:rPr>
            </w:pPr>
            <w:r>
              <w:rPr>
                <w:rFonts w:hint="eastAsia"/>
                <w:color w:val="000000" w:themeColor="text1"/>
              </w:rPr>
              <w:t>×</w:t>
            </w:r>
          </w:p>
        </w:tc>
      </w:tr>
    </w:tbl>
    <w:p w14:paraId="029AEFC9" w14:textId="77777777" w:rsidR="000B14C2" w:rsidRDefault="00491828">
      <w:pPr>
        <w:ind w:firstLineChars="202" w:firstLine="424"/>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）填卡诺图，</w:t>
      </w:r>
      <w:proofErr w:type="gramStart"/>
      <w:r>
        <w:rPr>
          <w:rFonts w:hint="eastAsia"/>
          <w:color w:val="000000" w:themeColor="text1"/>
          <w:szCs w:val="21"/>
        </w:rPr>
        <w:t>画卡诺圈</w:t>
      </w:r>
      <w:proofErr w:type="gramEnd"/>
      <w:r>
        <w:rPr>
          <w:rFonts w:hint="eastAsia"/>
          <w:color w:val="000000" w:themeColor="text1"/>
          <w:szCs w:val="21"/>
        </w:rPr>
        <w:t>合并最小项</w:t>
      </w:r>
    </w:p>
    <w:p w14:paraId="0CED9910" w14:textId="77777777" w:rsidR="000B14C2" w:rsidRDefault="00491828">
      <w:pPr>
        <w:ind w:firstLineChars="0" w:firstLine="0"/>
        <w:jc w:val="center"/>
        <w:rPr>
          <w:color w:val="000000" w:themeColor="text1"/>
          <w:szCs w:val="21"/>
        </w:rPr>
      </w:pPr>
      <w:r>
        <w:rPr>
          <w:noProof/>
          <w:color w:val="000000" w:themeColor="text1"/>
          <w:szCs w:val="21"/>
        </w:rPr>
        <w:drawing>
          <wp:inline distT="0" distB="0" distL="0" distR="0" wp14:anchorId="6D078ACB" wp14:editId="55646EB4">
            <wp:extent cx="2809875" cy="1540510"/>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847366" cy="1561391"/>
                    </a:xfrm>
                    <a:prstGeom prst="rect">
                      <a:avLst/>
                    </a:prstGeom>
                    <a:noFill/>
                    <a:ln>
                      <a:noFill/>
                    </a:ln>
                  </pic:spPr>
                </pic:pic>
              </a:graphicData>
            </a:graphic>
          </wp:inline>
        </w:drawing>
      </w:r>
    </w:p>
    <w:p w14:paraId="1215A048"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）读图得</w:t>
      </w:r>
      <w:proofErr w:type="gramStart"/>
      <w:r>
        <w:rPr>
          <w:rFonts w:hint="eastAsia"/>
          <w:color w:val="000000" w:themeColor="text1"/>
        </w:rPr>
        <w:t>最</w:t>
      </w:r>
      <w:proofErr w:type="gramEnd"/>
      <w:r>
        <w:rPr>
          <w:rFonts w:hint="eastAsia"/>
          <w:color w:val="000000" w:themeColor="text1"/>
        </w:rPr>
        <w:t>简与或表达式</w:t>
      </w:r>
      <w:r>
        <w:rPr>
          <w:rFonts w:hint="eastAsia"/>
          <w:color w:val="000000" w:themeColor="text1"/>
        </w:rPr>
        <w:t xml:space="preserve"> </w:t>
      </w:r>
    </w:p>
    <w:p w14:paraId="62B2ADBB" w14:textId="77777777" w:rsidR="000B14C2" w:rsidRDefault="00491828">
      <w:pPr>
        <w:ind w:firstLineChars="502" w:firstLine="1054"/>
        <w:jc w:val="left"/>
        <w:rPr>
          <w:color w:val="000000" w:themeColor="text1"/>
          <w:szCs w:val="21"/>
        </w:rPr>
      </w:pPr>
      <w:r>
        <w:rPr>
          <w:rFonts w:hint="eastAsia"/>
          <w:color w:val="000000" w:themeColor="text1"/>
        </w:rPr>
        <w:t>无关项不参与简化</w:t>
      </w:r>
      <w:r>
        <w:rPr>
          <w:color w:val="000000" w:themeColor="text1"/>
        </w:rPr>
        <w:t xml:space="preserve">  </w:t>
      </w:r>
      <m:oMath>
        <m:r>
          <w:rPr>
            <w:rFonts w:ascii="Cambria Math" w:hAnsi="Cambria Math" w:hint="eastAsia"/>
            <w:color w:val="000000" w:themeColor="text1"/>
          </w:rPr>
          <m:t>F</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D+</m:t>
        </m:r>
        <m:r>
          <w:rPr>
            <w:rFonts w:ascii="Cambria Math" w:hAnsi="Cambria Math" w:hint="eastAsia"/>
            <w:color w:val="000000" w:themeColor="text1"/>
          </w:rPr>
          <m:t>A</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B</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宋体" w:cs="宋体" w:hint="eastAsia"/>
            <w:color w:val="000000" w:themeColor="text1"/>
            <w:szCs w:val="21"/>
          </w:rPr>
          <m:t>D</m:t>
        </m:r>
      </m:oMath>
    </w:p>
    <w:p w14:paraId="7BBFC9BE" w14:textId="77777777" w:rsidR="000B14C2" w:rsidRDefault="00491828">
      <w:pPr>
        <w:ind w:firstLineChars="502" w:firstLine="1054"/>
        <w:jc w:val="left"/>
        <w:rPr>
          <w:color w:val="000000" w:themeColor="text1"/>
          <w:szCs w:val="21"/>
        </w:rPr>
      </w:pPr>
      <w:r>
        <w:rPr>
          <w:rFonts w:hint="eastAsia"/>
          <w:color w:val="000000" w:themeColor="text1"/>
          <w:szCs w:val="21"/>
        </w:rPr>
        <w:t>无关</w:t>
      </w:r>
      <w:proofErr w:type="gramStart"/>
      <w:r>
        <w:rPr>
          <w:rFonts w:hint="eastAsia"/>
          <w:color w:val="000000" w:themeColor="text1"/>
          <w:szCs w:val="21"/>
        </w:rPr>
        <w:t>项参与</w:t>
      </w:r>
      <w:proofErr w:type="gramEnd"/>
      <w:r>
        <w:rPr>
          <w:rFonts w:hint="eastAsia"/>
          <w:color w:val="000000" w:themeColor="text1"/>
          <w:szCs w:val="21"/>
        </w:rPr>
        <w:t>化简</w:t>
      </w:r>
      <w:r>
        <w:rPr>
          <w:color w:val="000000" w:themeColor="text1"/>
        </w:rPr>
        <w:t xml:space="preserve">  </w:t>
      </w:r>
      <w:r>
        <w:rPr>
          <w:rFonts w:hint="eastAsia"/>
          <w:color w:val="000000" w:themeColor="text1"/>
        </w:rPr>
        <w:t xml:space="preserve"> </w:t>
      </w:r>
      <m:oMath>
        <m:r>
          <w:rPr>
            <w:rFonts w:ascii="Cambria Math" w:hAnsi="Cambria Math" w:hint="eastAsia"/>
            <w:color w:val="000000" w:themeColor="text1"/>
          </w:rPr>
          <m:t>F</m:t>
        </m:r>
        <m:r>
          <w:rPr>
            <w:rFonts w:ascii="Cambria Math" w:hAnsi="Cambria Math"/>
            <w:color w:val="000000" w:themeColor="text1"/>
          </w:rPr>
          <m:t>=D</m:t>
        </m:r>
      </m:oMath>
    </w:p>
    <w:p w14:paraId="07AB6847" w14:textId="77777777" w:rsidR="000B14C2" w:rsidRDefault="00491828">
      <w:pPr>
        <w:ind w:firstLineChars="202" w:firstLine="424"/>
        <w:jc w:val="left"/>
        <w:rPr>
          <w:color w:val="000000" w:themeColor="text1"/>
        </w:rPr>
      </w:pPr>
      <w:r>
        <w:rPr>
          <w:rFonts w:hint="eastAsia"/>
          <w:color w:val="000000" w:themeColor="text1"/>
        </w:rPr>
        <w:lastRenderedPageBreak/>
        <w:t>【例</w:t>
      </w:r>
      <w:r>
        <w:rPr>
          <w:rFonts w:hint="eastAsia"/>
          <w:color w:val="000000" w:themeColor="text1"/>
        </w:rPr>
        <w:t>4</w:t>
      </w:r>
      <w:r>
        <w:rPr>
          <w:color w:val="000000" w:themeColor="text1"/>
        </w:rPr>
        <w:t>-13</w:t>
      </w:r>
      <w:r>
        <w:rPr>
          <w:rFonts w:hint="eastAsia"/>
          <w:color w:val="000000" w:themeColor="text1"/>
        </w:rPr>
        <w:t>】</w:t>
      </w:r>
      <w:r>
        <w:rPr>
          <w:rFonts w:hint="eastAsia"/>
          <w:color w:val="000000" w:themeColor="text1"/>
        </w:rPr>
        <w:t xml:space="preserve"> </w:t>
      </w:r>
      <w:r>
        <w:rPr>
          <w:rFonts w:hint="eastAsia"/>
          <w:color w:val="000000" w:themeColor="text1"/>
        </w:rPr>
        <w:t>化简</w:t>
      </w:r>
      <m:oMath>
        <m:r>
          <w:rPr>
            <w:rFonts w:ascii="Cambria Math" w:hAnsi="Cambria Math" w:hint="eastAsia"/>
            <w:color w:val="000000" w:themeColor="text1"/>
          </w:rPr>
          <m:t>F</m:t>
        </m:r>
        <m:d>
          <m:dPr>
            <m:ctrlPr>
              <w:rPr>
                <w:rFonts w:ascii="Cambria Math" w:hAnsi="Cambria Math"/>
                <w:i/>
                <w:color w:val="000000" w:themeColor="text1"/>
              </w:rPr>
            </m:ctrlPr>
          </m:dPr>
          <m:e>
            <m:r>
              <w:rPr>
                <w:rFonts w:ascii="Cambria Math" w:hAnsi="Cambria Math"/>
                <w:color w:val="000000" w:themeColor="text1"/>
              </w:rPr>
              <m:t>A,B,C,D</m:t>
            </m:r>
          </m:e>
        </m:d>
        <m:r>
          <w:rPr>
            <w:rFonts w:ascii="Cambria Math" w:hAnsi="Cambria Math"/>
            <w:color w:val="000000" w:themeColor="text1"/>
          </w:rPr>
          <m:t>=</m:t>
        </m:r>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w:rPr>
                    <w:rFonts w:ascii="Cambria Math" w:hAnsi="Cambria Math"/>
                    <w:color w:val="000000" w:themeColor="text1"/>
                  </w:rPr>
                  <m:t>m</m:t>
                </m:r>
              </m:e>
              <m:sub>
                <m:d>
                  <m:dPr>
                    <m:ctrlPr>
                      <w:rPr>
                        <w:rFonts w:ascii="Cambria Math" w:hAnsi="Cambria Math"/>
                        <w:i/>
                        <w:color w:val="000000" w:themeColor="text1"/>
                      </w:rPr>
                    </m:ctrlPr>
                  </m:dPr>
                  <m:e>
                    <m:r>
                      <w:rPr>
                        <w:rFonts w:ascii="Cambria Math" w:hAnsi="Cambria Math"/>
                        <w:color w:val="000000" w:themeColor="text1"/>
                      </w:rPr>
                      <m:t>0,4,6,8,13</m:t>
                    </m:r>
                  </m:e>
                </m:d>
              </m:sub>
            </m:sSub>
          </m:e>
        </m:nary>
        <m:r>
          <w:rPr>
            <w:rFonts w:ascii="Cambria Math" w:hAnsi="Cambria Math"/>
            <w:color w:val="000000" w:themeColor="text1"/>
          </w:rPr>
          <m:t>+</m:t>
        </m:r>
        <m:nary>
          <m:naryPr>
            <m:chr m:val="∑"/>
            <m:subHide m:val="1"/>
            <m:supHide m:val="1"/>
            <m:ctrlPr>
              <w:rPr>
                <w:rFonts w:ascii="Cambria Math" w:hAnsi="宋体" w:cs="宋体"/>
                <w:i/>
                <w:color w:val="000000" w:themeColor="text1"/>
                <w:szCs w:val="21"/>
              </w:rPr>
            </m:ctrlPr>
          </m:naryPr>
          <m:sub/>
          <m:sup/>
          <m:e>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(1,2,3,9,10,11)</m:t>
                </m:r>
              </m:sub>
            </m:sSub>
          </m:e>
        </m:nary>
      </m:oMath>
      <w:r>
        <w:rPr>
          <w:rFonts w:hint="eastAsia"/>
          <w:color w:val="000000" w:themeColor="text1"/>
        </w:rPr>
        <w:t>。</w:t>
      </w:r>
    </w:p>
    <w:p w14:paraId="55CC0EC9" w14:textId="77777777" w:rsidR="000B14C2" w:rsidRDefault="00491828">
      <w:pPr>
        <w:ind w:firstLineChars="195" w:firstLine="409"/>
        <w:jc w:val="left"/>
        <w:rPr>
          <w:color w:val="000000" w:themeColor="text1"/>
          <w:szCs w:val="21"/>
        </w:rPr>
      </w:pPr>
      <w:r>
        <w:rPr>
          <w:rFonts w:hint="eastAsia"/>
          <w:color w:val="000000" w:themeColor="text1"/>
          <w:szCs w:val="21"/>
        </w:rPr>
        <w:t>【解】</w:t>
      </w:r>
    </w:p>
    <w:p w14:paraId="10600831" w14:textId="77777777" w:rsidR="000B14C2" w:rsidRDefault="00491828">
      <w:pPr>
        <w:ind w:firstLineChars="202" w:firstLine="424"/>
        <w:jc w:val="left"/>
        <w:rPr>
          <w:color w:val="000000" w:themeColor="text1"/>
          <w:szCs w:val="21"/>
        </w:rPr>
      </w:pPr>
      <w:r>
        <w:rPr>
          <w:rFonts w:hint="eastAsia"/>
          <w:color w:val="000000" w:themeColor="text1"/>
          <w:szCs w:val="21"/>
        </w:rPr>
        <w:t>（</w:t>
      </w:r>
      <w:r>
        <w:rPr>
          <w:color w:val="000000" w:themeColor="text1"/>
          <w:szCs w:val="21"/>
        </w:rPr>
        <w:t>1</w:t>
      </w:r>
      <w:r>
        <w:rPr>
          <w:rFonts w:hint="eastAsia"/>
          <w:color w:val="000000" w:themeColor="text1"/>
          <w:szCs w:val="21"/>
        </w:rPr>
        <w:t>）填卡诺图，</w:t>
      </w:r>
      <w:proofErr w:type="gramStart"/>
      <w:r>
        <w:rPr>
          <w:rFonts w:hint="eastAsia"/>
          <w:color w:val="000000" w:themeColor="text1"/>
          <w:szCs w:val="21"/>
        </w:rPr>
        <w:t>画卡诺圈</w:t>
      </w:r>
      <w:proofErr w:type="gramEnd"/>
      <w:r>
        <w:rPr>
          <w:rFonts w:hint="eastAsia"/>
          <w:color w:val="000000" w:themeColor="text1"/>
          <w:szCs w:val="21"/>
        </w:rPr>
        <w:t>合并最小项</w:t>
      </w:r>
    </w:p>
    <w:p w14:paraId="4F270B1A" w14:textId="77777777" w:rsidR="000B14C2" w:rsidRDefault="00491828">
      <w:pPr>
        <w:ind w:firstLineChars="202" w:firstLine="424"/>
        <w:jc w:val="center"/>
        <w:rPr>
          <w:color w:val="000000" w:themeColor="text1"/>
          <w:szCs w:val="21"/>
        </w:rPr>
      </w:pPr>
      <w:r>
        <w:rPr>
          <w:noProof/>
          <w:color w:val="FF0000"/>
          <w:szCs w:val="21"/>
        </w:rPr>
        <w:drawing>
          <wp:inline distT="0" distB="0" distL="0" distR="0" wp14:anchorId="08F7CB08" wp14:editId="2534AB01">
            <wp:extent cx="1429385" cy="13976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1463842" cy="1431378"/>
                    </a:xfrm>
                    <a:prstGeom prst="rect">
                      <a:avLst/>
                    </a:prstGeom>
                    <a:noFill/>
                    <a:ln>
                      <a:noFill/>
                    </a:ln>
                  </pic:spPr>
                </pic:pic>
              </a:graphicData>
            </a:graphic>
          </wp:inline>
        </w:drawing>
      </w:r>
    </w:p>
    <w:p w14:paraId="27E1D357" w14:textId="77777777" w:rsidR="000B14C2" w:rsidRDefault="00491828">
      <w:pPr>
        <w:ind w:firstLineChars="202" w:firstLine="424"/>
        <w:jc w:val="left"/>
        <w:rPr>
          <w:color w:val="000000" w:themeColor="text1"/>
        </w:rPr>
      </w:pPr>
      <w:r>
        <w:rPr>
          <w:rFonts w:hint="eastAsia"/>
          <w:color w:val="000000" w:themeColor="text1"/>
        </w:rPr>
        <w:t>（</w:t>
      </w:r>
      <w:r>
        <w:rPr>
          <w:color w:val="000000" w:themeColor="text1"/>
        </w:rPr>
        <w:t>2</w:t>
      </w:r>
      <w:r>
        <w:rPr>
          <w:rFonts w:hint="eastAsia"/>
          <w:color w:val="000000" w:themeColor="text1"/>
        </w:rPr>
        <w:t>）读图得</w:t>
      </w:r>
      <w:proofErr w:type="gramStart"/>
      <w:r>
        <w:rPr>
          <w:rFonts w:hint="eastAsia"/>
          <w:color w:val="000000" w:themeColor="text1"/>
        </w:rPr>
        <w:t>最</w:t>
      </w:r>
      <w:proofErr w:type="gramEnd"/>
      <w:r>
        <w:rPr>
          <w:rFonts w:hint="eastAsia"/>
          <w:color w:val="000000" w:themeColor="text1"/>
        </w:rPr>
        <w:t>简与或表达式</w:t>
      </w:r>
      <w:r>
        <w:rPr>
          <w:rFonts w:hint="eastAsia"/>
          <w:color w:val="000000" w:themeColor="text1"/>
        </w:rPr>
        <w:t xml:space="preserve"> </w:t>
      </w:r>
    </w:p>
    <w:p w14:paraId="1D7583DA" w14:textId="77777777" w:rsidR="000B14C2" w:rsidRDefault="00491828">
      <w:pPr>
        <w:ind w:firstLineChars="202" w:firstLine="424"/>
        <w:jc w:val="left"/>
        <w:rPr>
          <w:color w:val="FF0000"/>
          <w:szCs w:val="21"/>
        </w:rPr>
      </w:pPr>
      <w:r>
        <w:rPr>
          <w:rFonts w:hint="eastAsia"/>
          <w:color w:val="000000" w:themeColor="text1"/>
        </w:rPr>
        <w:t xml:space="preserve">  </w:t>
      </w:r>
      <w:r>
        <w:rPr>
          <w:color w:val="000000" w:themeColor="text1"/>
        </w:rPr>
        <w:t xml:space="preserve"> </w:t>
      </w:r>
      <m:oMath>
        <m:r>
          <w:rPr>
            <w:rFonts w:ascii="Cambria Math" w:hAnsi="Cambria Math" w:hint="eastAsia"/>
            <w:color w:val="000000" w:themeColor="text1"/>
          </w:rPr>
          <m:t>F</m:t>
        </m:r>
        <m:d>
          <m:dPr>
            <m:ctrlPr>
              <w:rPr>
                <w:rFonts w:ascii="Cambria Math" w:hAnsi="Cambria Math"/>
                <w:i/>
                <w:color w:val="000000" w:themeColor="text1"/>
              </w:rPr>
            </m:ctrlPr>
          </m:dPr>
          <m:e>
            <m:r>
              <w:rPr>
                <w:rFonts w:ascii="Cambria Math" w:hAnsi="Cambria Math"/>
                <w:color w:val="000000" w:themeColor="text1"/>
              </w:rPr>
              <m:t>A,B,C,D</m:t>
            </m:r>
          </m:e>
        </m:d>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Cambria Math"/>
            <w:color w:val="000000" w:themeColor="text1"/>
          </w:rPr>
          <m:t>+A</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Cambria Math"/>
            <w:color w:val="000000" w:themeColor="text1"/>
          </w:rPr>
          <m:t>D</m:t>
        </m:r>
      </m:oMath>
    </w:p>
    <w:p w14:paraId="40501478" w14:textId="77777777" w:rsidR="000B14C2" w:rsidRDefault="000B14C2">
      <w:pPr>
        <w:ind w:firstLineChars="202" w:firstLine="424"/>
        <w:jc w:val="left"/>
        <w:rPr>
          <w:color w:val="000000" w:themeColor="text1"/>
          <w:szCs w:val="21"/>
        </w:rPr>
      </w:pPr>
    </w:p>
    <w:p w14:paraId="5B2E0400" w14:textId="77777777" w:rsidR="000B14C2" w:rsidRDefault="00491828">
      <w:pPr>
        <w:ind w:firstLineChars="202" w:firstLine="424"/>
        <w:jc w:val="left"/>
        <w:rPr>
          <w:color w:val="000000" w:themeColor="text1"/>
        </w:rPr>
      </w:pPr>
      <w:r>
        <w:rPr>
          <w:rFonts w:hint="eastAsia"/>
          <w:color w:val="000000" w:themeColor="text1"/>
        </w:rPr>
        <w:t>【例</w:t>
      </w:r>
      <w:r>
        <w:rPr>
          <w:rFonts w:hint="eastAsia"/>
          <w:color w:val="000000" w:themeColor="text1"/>
        </w:rPr>
        <w:t>4</w:t>
      </w:r>
      <w:r>
        <w:rPr>
          <w:color w:val="000000" w:themeColor="text1"/>
        </w:rPr>
        <w:t>-14</w:t>
      </w:r>
      <w:r>
        <w:rPr>
          <w:rFonts w:hint="eastAsia"/>
          <w:color w:val="000000" w:themeColor="text1"/>
        </w:rPr>
        <w:t>】</w:t>
      </w:r>
      <w:r>
        <w:rPr>
          <w:rFonts w:hint="eastAsia"/>
          <w:color w:val="000000" w:themeColor="text1"/>
        </w:rPr>
        <w:t xml:space="preserve"> </w:t>
      </w:r>
      <w:r>
        <w:rPr>
          <w:rFonts w:hint="eastAsia"/>
          <w:color w:val="000000" w:themeColor="text1"/>
        </w:rPr>
        <w:t>化简</w:t>
      </w:r>
      <m:oMath>
        <m:r>
          <w:rPr>
            <w:rFonts w:ascii="Cambria Math" w:hAnsi="Cambria Math" w:hint="eastAsia"/>
            <w:color w:val="000000" w:themeColor="text1"/>
          </w:rPr>
          <m:t>F</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r>
          <w:rPr>
            <w:rFonts w:ascii="Cambria Math" w:hAnsi="宋体" w:cs="宋体" w:hint="eastAsia"/>
            <w:color w:val="000000" w:themeColor="text1"/>
            <w:szCs w:val="21"/>
          </w:rPr>
          <m:t>AB</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r>
          <w:rPr>
            <w:rFonts w:ascii="Cambria Math" w:hAnsi="宋体" w:cs="宋体" w:hint="eastAsia"/>
            <w:color w:val="000000" w:themeColor="text1"/>
            <w:szCs w:val="21"/>
          </w:rPr>
          <m:t>BC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r>
          <w:rPr>
            <w:rFonts w:ascii="Cambria Math" w:hAnsi="宋体" w:cs="宋体"/>
            <w:color w:val="000000" w:themeColor="text1"/>
            <w:szCs w:val="21"/>
          </w:rPr>
          <m:t>+</m:t>
        </m:r>
        <m:r>
          <w:rPr>
            <w:rFonts w:ascii="Cambria Math" w:hAnsi="宋体" w:cs="宋体" w:hint="eastAsia"/>
            <w:color w:val="000000" w:themeColor="text1"/>
            <w:szCs w:val="21"/>
          </w:rPr>
          <m:t>ABC</m:t>
        </m:r>
        <m:bar>
          <m:barPr>
            <m:pos m:val="top"/>
            <m:ctrlPr>
              <w:rPr>
                <w:rFonts w:ascii="Cambria Math" w:hAnsi="宋体" w:cs="宋体"/>
                <w:i/>
                <w:color w:val="000000" w:themeColor="text1"/>
                <w:szCs w:val="21"/>
              </w:rPr>
            </m:ctrlPr>
          </m:barPr>
          <m:e>
            <m:r>
              <w:rPr>
                <w:rFonts w:ascii="Cambria Math" w:hAnsi="宋体" w:cs="宋体"/>
                <w:color w:val="000000" w:themeColor="text1"/>
                <w:szCs w:val="21"/>
              </w:rPr>
              <m:t>D</m:t>
            </m:r>
          </m:e>
        </m:bar>
      </m:oMath>
      <w:r>
        <w:rPr>
          <w:rFonts w:hint="eastAsia"/>
          <w:color w:val="000000" w:themeColor="text1"/>
          <w:szCs w:val="21"/>
        </w:rPr>
        <w:t>，约束条件</w:t>
      </w:r>
      <w:r>
        <w:rPr>
          <w:rFonts w:hint="eastAsia"/>
          <w:i/>
          <w:iCs/>
          <w:color w:val="000000" w:themeColor="text1"/>
          <w:szCs w:val="21"/>
        </w:rPr>
        <w:t>D</w:t>
      </w:r>
      <w:r>
        <w:rPr>
          <w:i/>
          <w:iCs/>
          <w:color w:val="000000" w:themeColor="text1"/>
          <w:szCs w:val="21"/>
        </w:rPr>
        <w:t>=0</w:t>
      </w:r>
      <w:r>
        <w:rPr>
          <w:rFonts w:hint="eastAsia"/>
          <w:color w:val="000000" w:themeColor="text1"/>
        </w:rPr>
        <w:t>。</w:t>
      </w:r>
    </w:p>
    <w:p w14:paraId="0F5C6DFD" w14:textId="77777777" w:rsidR="000B14C2" w:rsidRDefault="00491828">
      <w:pPr>
        <w:ind w:firstLineChars="202" w:firstLine="424"/>
        <w:jc w:val="left"/>
        <w:rPr>
          <w:color w:val="000000" w:themeColor="text1"/>
        </w:rPr>
      </w:pPr>
      <w:r>
        <w:rPr>
          <w:rFonts w:hint="eastAsia"/>
          <w:color w:val="000000" w:themeColor="text1"/>
        </w:rPr>
        <w:t>【解】</w:t>
      </w:r>
    </w:p>
    <w:p w14:paraId="67F42B4B" w14:textId="77777777" w:rsidR="000B14C2" w:rsidRDefault="00491828">
      <w:pPr>
        <w:ind w:firstLineChars="202" w:firstLine="424"/>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）计算约束项</w:t>
      </w:r>
    </w:p>
    <w:p w14:paraId="1D2DD8C8" w14:textId="77777777" w:rsidR="000B14C2" w:rsidRDefault="00491828">
      <w:pPr>
        <w:ind w:firstLineChars="202" w:firstLine="424"/>
        <w:jc w:val="left"/>
        <w:rPr>
          <w:color w:val="000000" w:themeColor="text1"/>
        </w:rPr>
      </w:pPr>
      <w:r>
        <w:rPr>
          <w:rFonts w:hint="eastAsia"/>
          <w:color w:val="000000" w:themeColor="text1"/>
        </w:rPr>
        <w:t>约束条件</w:t>
      </w:r>
      <w:r>
        <w:rPr>
          <w:rFonts w:hint="eastAsia"/>
          <w:color w:val="000000" w:themeColor="text1"/>
        </w:rPr>
        <w:t xml:space="preserve">D = 0 </w:t>
      </w:r>
      <w:r>
        <w:rPr>
          <w:rFonts w:hint="eastAsia"/>
          <w:color w:val="000000" w:themeColor="text1"/>
        </w:rPr>
        <w:t>表示</w:t>
      </w:r>
      <w:r>
        <w:rPr>
          <w:rFonts w:hint="eastAsia"/>
          <w:color w:val="000000" w:themeColor="text1"/>
        </w:rPr>
        <w:t xml:space="preserve"> </w:t>
      </w:r>
      <w:r>
        <w:rPr>
          <w:color w:val="000000" w:themeColor="text1"/>
        </w:rPr>
        <w:t>D</w:t>
      </w:r>
      <w:proofErr w:type="gramStart"/>
      <w:r>
        <w:rPr>
          <w:rFonts w:hint="eastAsia"/>
          <w:color w:val="000000" w:themeColor="text1"/>
        </w:rPr>
        <w:t>值必须</w:t>
      </w:r>
      <w:proofErr w:type="gramEnd"/>
      <w:r>
        <w:rPr>
          <w:rFonts w:hint="eastAsia"/>
          <w:color w:val="000000" w:themeColor="text1"/>
        </w:rPr>
        <w:t>为</w:t>
      </w:r>
      <w:r>
        <w:rPr>
          <w:rFonts w:hint="eastAsia"/>
          <w:color w:val="000000" w:themeColor="text1"/>
        </w:rPr>
        <w:t>0</w:t>
      </w:r>
      <w:r>
        <w:rPr>
          <w:rFonts w:hint="eastAsia"/>
          <w:color w:val="000000" w:themeColor="text1"/>
        </w:rPr>
        <w:t>，满足约束条件的</w:t>
      </w:r>
      <w:r>
        <w:rPr>
          <w:rFonts w:hint="eastAsia"/>
          <w:color w:val="000000" w:themeColor="text1"/>
        </w:rPr>
        <w:t>ABCD</w:t>
      </w:r>
      <w:r>
        <w:rPr>
          <w:rFonts w:hint="eastAsia"/>
          <w:color w:val="000000" w:themeColor="text1"/>
        </w:rPr>
        <w:t>的所有组合为：</w:t>
      </w:r>
      <w:r>
        <w:rPr>
          <w:rFonts w:hint="eastAsia"/>
          <w:color w:val="000000" w:themeColor="text1"/>
        </w:rPr>
        <w:t>0000 001</w:t>
      </w:r>
      <w:r>
        <w:rPr>
          <w:color w:val="000000" w:themeColor="text1"/>
        </w:rPr>
        <w:t>0</w:t>
      </w:r>
      <w:r>
        <w:rPr>
          <w:rFonts w:hint="eastAsia"/>
          <w:color w:val="000000" w:themeColor="text1"/>
        </w:rPr>
        <w:t xml:space="preserve"> 010</w:t>
      </w:r>
      <w:r>
        <w:rPr>
          <w:color w:val="000000" w:themeColor="text1"/>
        </w:rPr>
        <w:t>0</w:t>
      </w:r>
      <w:r>
        <w:rPr>
          <w:rFonts w:hint="eastAsia"/>
          <w:color w:val="000000" w:themeColor="text1"/>
        </w:rPr>
        <w:t xml:space="preserve">  </w:t>
      </w:r>
      <w:r>
        <w:rPr>
          <w:color w:val="000000" w:themeColor="text1"/>
        </w:rPr>
        <w:t>0110</w:t>
      </w:r>
      <w:r>
        <w:rPr>
          <w:rFonts w:hint="eastAsia"/>
          <w:color w:val="000000" w:themeColor="text1"/>
        </w:rPr>
        <w:t xml:space="preserve"> </w:t>
      </w:r>
      <w:r>
        <w:rPr>
          <w:color w:val="000000" w:themeColor="text1"/>
        </w:rPr>
        <w:t>1</w:t>
      </w:r>
      <w:r>
        <w:rPr>
          <w:rFonts w:hint="eastAsia"/>
          <w:color w:val="000000" w:themeColor="text1"/>
        </w:rPr>
        <w:t xml:space="preserve">000 </w:t>
      </w:r>
      <w:r>
        <w:rPr>
          <w:color w:val="000000" w:themeColor="text1"/>
        </w:rPr>
        <w:t>1</w:t>
      </w:r>
      <w:r>
        <w:rPr>
          <w:rFonts w:hint="eastAsia"/>
          <w:color w:val="000000" w:themeColor="text1"/>
        </w:rPr>
        <w:t>01</w:t>
      </w:r>
      <w:r>
        <w:rPr>
          <w:color w:val="000000" w:themeColor="text1"/>
        </w:rPr>
        <w:t>0</w:t>
      </w:r>
      <w:r>
        <w:rPr>
          <w:rFonts w:hint="eastAsia"/>
          <w:color w:val="000000" w:themeColor="text1"/>
        </w:rPr>
        <w:t xml:space="preserve"> </w:t>
      </w:r>
      <w:r>
        <w:rPr>
          <w:color w:val="000000" w:themeColor="text1"/>
        </w:rPr>
        <w:t>1</w:t>
      </w:r>
      <w:r>
        <w:rPr>
          <w:rFonts w:hint="eastAsia"/>
          <w:color w:val="000000" w:themeColor="text1"/>
        </w:rPr>
        <w:t>10</w:t>
      </w:r>
      <w:r>
        <w:rPr>
          <w:color w:val="000000" w:themeColor="text1"/>
        </w:rPr>
        <w:t>0</w:t>
      </w:r>
      <w:r>
        <w:rPr>
          <w:rFonts w:hint="eastAsia"/>
          <w:color w:val="000000" w:themeColor="text1"/>
        </w:rPr>
        <w:t xml:space="preserve"> </w:t>
      </w:r>
      <w:r>
        <w:rPr>
          <w:color w:val="000000" w:themeColor="text1"/>
        </w:rPr>
        <w:t>111</w:t>
      </w:r>
      <w:r>
        <w:rPr>
          <w:rFonts w:hint="eastAsia"/>
          <w:color w:val="000000" w:themeColor="text1"/>
        </w:rPr>
        <w:t>0</w:t>
      </w:r>
      <w:r>
        <w:rPr>
          <w:rFonts w:hint="eastAsia"/>
          <w:color w:val="000000" w:themeColor="text1"/>
        </w:rPr>
        <w:t>，即项第</w:t>
      </w:r>
      <w:r>
        <w:rPr>
          <w:rFonts w:hint="eastAsia"/>
          <w:color w:val="000000" w:themeColor="text1"/>
        </w:rPr>
        <w:t>0</w:t>
      </w: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4</w:t>
      </w:r>
      <w:r>
        <w:rPr>
          <w:rFonts w:hint="eastAsia"/>
          <w:color w:val="000000" w:themeColor="text1"/>
        </w:rPr>
        <w:t>，</w:t>
      </w:r>
      <w:r>
        <w:rPr>
          <w:rFonts w:hint="eastAsia"/>
          <w:color w:val="000000" w:themeColor="text1"/>
        </w:rPr>
        <w:t>6</w:t>
      </w:r>
      <w:r>
        <w:rPr>
          <w:rFonts w:hint="eastAsia"/>
          <w:color w:val="000000" w:themeColor="text1"/>
        </w:rPr>
        <w:t>，</w:t>
      </w:r>
      <w:r>
        <w:rPr>
          <w:rFonts w:hint="eastAsia"/>
          <w:color w:val="000000" w:themeColor="text1"/>
        </w:rPr>
        <w:t>8</w:t>
      </w:r>
      <w:r>
        <w:rPr>
          <w:rFonts w:hint="eastAsia"/>
          <w:color w:val="000000" w:themeColor="text1"/>
        </w:rPr>
        <w:t>，</w:t>
      </w:r>
      <w:r>
        <w:rPr>
          <w:rFonts w:hint="eastAsia"/>
          <w:color w:val="000000" w:themeColor="text1"/>
        </w:rPr>
        <w:t>1</w:t>
      </w:r>
      <w:r>
        <w:rPr>
          <w:color w:val="000000" w:themeColor="text1"/>
        </w:rPr>
        <w:t>0</w:t>
      </w:r>
      <w:r>
        <w:rPr>
          <w:rFonts w:hint="eastAsia"/>
          <w:color w:val="000000" w:themeColor="text1"/>
        </w:rPr>
        <w:t>，</w:t>
      </w:r>
      <w:r>
        <w:rPr>
          <w:color w:val="000000" w:themeColor="text1"/>
        </w:rPr>
        <w:t>12</w:t>
      </w:r>
      <w:r>
        <w:rPr>
          <w:rFonts w:hint="eastAsia"/>
          <w:color w:val="000000" w:themeColor="text1"/>
        </w:rPr>
        <w:t>，</w:t>
      </w:r>
      <w:r>
        <w:rPr>
          <w:color w:val="000000" w:themeColor="text1"/>
        </w:rPr>
        <w:t>14</w:t>
      </w:r>
      <w:r>
        <w:rPr>
          <w:rFonts w:hint="eastAsia"/>
          <w:color w:val="000000" w:themeColor="text1"/>
        </w:rPr>
        <w:t>项，除此之外的项为约束项，即第</w:t>
      </w:r>
      <w:r>
        <w:rPr>
          <w:color w:val="000000" w:themeColor="text1"/>
        </w:rPr>
        <w:t>1</w:t>
      </w:r>
      <w:r>
        <w:rPr>
          <w:rFonts w:hint="eastAsia"/>
          <w:color w:val="000000" w:themeColor="text1"/>
        </w:rPr>
        <w:t>，</w:t>
      </w:r>
      <w:r>
        <w:rPr>
          <w:color w:val="000000" w:themeColor="text1"/>
        </w:rPr>
        <w:t>2</w:t>
      </w:r>
      <w:r>
        <w:rPr>
          <w:rFonts w:hint="eastAsia"/>
          <w:color w:val="000000" w:themeColor="text1"/>
        </w:rPr>
        <w:t>，</w:t>
      </w:r>
      <w:r>
        <w:rPr>
          <w:color w:val="000000" w:themeColor="text1"/>
        </w:rPr>
        <w:t>5</w:t>
      </w:r>
      <w:r>
        <w:rPr>
          <w:rFonts w:hint="eastAsia"/>
          <w:color w:val="000000" w:themeColor="text1"/>
        </w:rPr>
        <w:t>，</w:t>
      </w:r>
      <w:r>
        <w:rPr>
          <w:color w:val="000000" w:themeColor="text1"/>
        </w:rPr>
        <w:t>7</w:t>
      </w:r>
      <w:r>
        <w:rPr>
          <w:rFonts w:hint="eastAsia"/>
          <w:color w:val="000000" w:themeColor="text1"/>
        </w:rPr>
        <w:t>，</w:t>
      </w:r>
      <w:r>
        <w:rPr>
          <w:color w:val="000000" w:themeColor="text1"/>
        </w:rPr>
        <w:t>9</w:t>
      </w:r>
      <w:r>
        <w:rPr>
          <w:rFonts w:hint="eastAsia"/>
          <w:color w:val="000000" w:themeColor="text1"/>
        </w:rPr>
        <w:t>，</w:t>
      </w:r>
      <w:r>
        <w:rPr>
          <w:rFonts w:hint="eastAsia"/>
          <w:color w:val="000000" w:themeColor="text1"/>
        </w:rPr>
        <w:t>1</w:t>
      </w:r>
      <w:r>
        <w:rPr>
          <w:color w:val="000000" w:themeColor="text1"/>
        </w:rPr>
        <w:t>1</w:t>
      </w:r>
      <w:r>
        <w:rPr>
          <w:rFonts w:hint="eastAsia"/>
          <w:color w:val="000000" w:themeColor="text1"/>
        </w:rPr>
        <w:t>，</w:t>
      </w:r>
      <w:r>
        <w:rPr>
          <w:color w:val="000000" w:themeColor="text1"/>
        </w:rPr>
        <w:t>13</w:t>
      </w:r>
      <w:r>
        <w:rPr>
          <w:rFonts w:hint="eastAsia"/>
          <w:color w:val="000000" w:themeColor="text1"/>
        </w:rPr>
        <w:t>，</w:t>
      </w:r>
      <w:r>
        <w:rPr>
          <w:color w:val="000000" w:themeColor="text1"/>
        </w:rPr>
        <w:t>15</w:t>
      </w:r>
      <w:r>
        <w:rPr>
          <w:rFonts w:hint="eastAsia"/>
          <w:color w:val="000000" w:themeColor="text1"/>
        </w:rPr>
        <w:t>项。</w:t>
      </w:r>
    </w:p>
    <w:p w14:paraId="02E21FCA" w14:textId="77777777" w:rsidR="000B14C2" w:rsidRDefault="00491828">
      <w:pPr>
        <w:ind w:firstLineChars="202" w:firstLine="424"/>
        <w:jc w:val="left"/>
        <w:rPr>
          <w:color w:val="000000" w:themeColor="text1"/>
        </w:rPr>
      </w:pPr>
      <w:proofErr w:type="gramStart"/>
      <w:r>
        <w:rPr>
          <w:rFonts w:hint="eastAsia"/>
          <w:color w:val="000000" w:themeColor="text1"/>
        </w:rPr>
        <w:t>填卡诺图时</w:t>
      </w:r>
      <w:proofErr w:type="gramEnd"/>
      <w:r>
        <w:rPr>
          <w:rFonts w:hint="eastAsia"/>
          <w:color w:val="000000" w:themeColor="text1"/>
        </w:rPr>
        <w:t>将约束项和原本已经标为</w:t>
      </w:r>
      <w:r>
        <w:rPr>
          <w:rFonts w:hint="eastAsia"/>
          <w:color w:val="000000" w:themeColor="text1"/>
        </w:rPr>
        <w:t>1</w:t>
      </w:r>
      <w:r>
        <w:rPr>
          <w:rFonts w:hint="eastAsia"/>
          <w:color w:val="000000" w:themeColor="text1"/>
        </w:rPr>
        <w:t>的地方之外的空格画</w:t>
      </w:r>
      <w:r>
        <w:rPr>
          <w:rFonts w:hint="eastAsia"/>
          <w:color w:val="000000" w:themeColor="text1"/>
        </w:rPr>
        <w:t xml:space="preserve"> X</w:t>
      </w:r>
      <w:r>
        <w:rPr>
          <w:rFonts w:hint="eastAsia"/>
          <w:color w:val="000000" w:themeColor="text1"/>
        </w:rPr>
        <w:t>。</w:t>
      </w:r>
    </w:p>
    <w:p w14:paraId="37EA4586" w14:textId="77777777" w:rsidR="000B14C2" w:rsidRDefault="00491828">
      <w:pPr>
        <w:ind w:firstLineChars="202" w:firstLine="424"/>
        <w:jc w:val="left"/>
        <w:rPr>
          <w:color w:val="000000" w:themeColor="text1"/>
          <w:szCs w:val="21"/>
        </w:rPr>
      </w:pPr>
      <w:r>
        <w:rPr>
          <w:rFonts w:hint="eastAsia"/>
          <w:color w:val="000000" w:themeColor="text1"/>
          <w:szCs w:val="21"/>
        </w:rPr>
        <w:t>（</w:t>
      </w:r>
      <w:r>
        <w:rPr>
          <w:color w:val="000000" w:themeColor="text1"/>
          <w:szCs w:val="21"/>
        </w:rPr>
        <w:t>2</w:t>
      </w:r>
      <w:r>
        <w:rPr>
          <w:rFonts w:hint="eastAsia"/>
          <w:color w:val="000000" w:themeColor="text1"/>
          <w:szCs w:val="21"/>
        </w:rPr>
        <w:t>）填卡诺图，</w:t>
      </w:r>
      <w:proofErr w:type="gramStart"/>
      <w:r>
        <w:rPr>
          <w:rFonts w:hint="eastAsia"/>
          <w:color w:val="000000" w:themeColor="text1"/>
          <w:szCs w:val="21"/>
        </w:rPr>
        <w:t>画卡诺圈</w:t>
      </w:r>
      <w:proofErr w:type="gramEnd"/>
      <w:r>
        <w:rPr>
          <w:rFonts w:hint="eastAsia"/>
          <w:color w:val="000000" w:themeColor="text1"/>
          <w:szCs w:val="21"/>
        </w:rPr>
        <w:t>合并最小项</w:t>
      </w:r>
    </w:p>
    <w:p w14:paraId="317A07EA" w14:textId="77777777" w:rsidR="000B14C2" w:rsidRDefault="00491828">
      <w:pPr>
        <w:ind w:firstLineChars="202" w:firstLine="424"/>
        <w:jc w:val="center"/>
        <w:rPr>
          <w:color w:val="000000" w:themeColor="text1"/>
          <w:szCs w:val="21"/>
        </w:rPr>
      </w:pPr>
      <w:r>
        <w:rPr>
          <w:rFonts w:hint="eastAsia"/>
          <w:noProof/>
          <w:color w:val="000000" w:themeColor="text1"/>
          <w:szCs w:val="21"/>
        </w:rPr>
        <w:drawing>
          <wp:inline distT="0" distB="0" distL="0" distR="0" wp14:anchorId="70910892" wp14:editId="0702C69F">
            <wp:extent cx="1322705" cy="13049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1338720" cy="1321010"/>
                    </a:xfrm>
                    <a:prstGeom prst="rect">
                      <a:avLst/>
                    </a:prstGeom>
                    <a:noFill/>
                    <a:ln>
                      <a:noFill/>
                    </a:ln>
                  </pic:spPr>
                </pic:pic>
              </a:graphicData>
            </a:graphic>
          </wp:inline>
        </w:drawing>
      </w:r>
    </w:p>
    <w:p w14:paraId="318E6B82" w14:textId="77777777" w:rsidR="000B14C2" w:rsidRDefault="00491828">
      <w:pPr>
        <w:ind w:firstLineChars="202" w:firstLine="424"/>
        <w:jc w:val="left"/>
        <w:rPr>
          <w:color w:val="000000" w:themeColor="text1"/>
        </w:rPr>
      </w:pPr>
      <w:r>
        <w:rPr>
          <w:rFonts w:hint="eastAsia"/>
          <w:color w:val="000000" w:themeColor="text1"/>
        </w:rPr>
        <w:t>（</w:t>
      </w:r>
      <w:r>
        <w:rPr>
          <w:color w:val="000000" w:themeColor="text1"/>
        </w:rPr>
        <w:t>3</w:t>
      </w:r>
      <w:r>
        <w:rPr>
          <w:rFonts w:hint="eastAsia"/>
          <w:color w:val="000000" w:themeColor="text1"/>
        </w:rPr>
        <w:t>）读图得</w:t>
      </w:r>
      <w:proofErr w:type="gramStart"/>
      <w:r>
        <w:rPr>
          <w:rFonts w:hint="eastAsia"/>
          <w:color w:val="000000" w:themeColor="text1"/>
        </w:rPr>
        <w:t>最</w:t>
      </w:r>
      <w:proofErr w:type="gramEnd"/>
      <w:r>
        <w:rPr>
          <w:rFonts w:hint="eastAsia"/>
          <w:color w:val="000000" w:themeColor="text1"/>
        </w:rPr>
        <w:t>简与或表达式</w:t>
      </w:r>
      <w:r>
        <w:rPr>
          <w:rFonts w:hint="eastAsia"/>
          <w:color w:val="000000" w:themeColor="text1"/>
        </w:rPr>
        <w:t xml:space="preserve"> </w:t>
      </w:r>
    </w:p>
    <w:p w14:paraId="3FBF295A" w14:textId="77777777" w:rsidR="000B14C2" w:rsidRDefault="00491828">
      <w:pPr>
        <w:ind w:firstLineChars="202" w:firstLine="424"/>
        <w:jc w:val="left"/>
        <w:rPr>
          <w:color w:val="000000" w:themeColor="text1"/>
          <w:szCs w:val="21"/>
        </w:rPr>
      </w:pPr>
      <w:r>
        <w:rPr>
          <w:rFonts w:hint="eastAsia"/>
          <w:color w:val="000000" w:themeColor="text1"/>
        </w:rPr>
        <w:t xml:space="preserve"> </w:t>
      </w:r>
      <w:r>
        <w:rPr>
          <w:color w:val="000000" w:themeColor="text1"/>
        </w:rPr>
        <w:t xml:space="preserve"> </w:t>
      </w:r>
      <w:r>
        <w:rPr>
          <w:rFonts w:hint="eastAsia"/>
          <w:color w:val="000000" w:themeColor="text1"/>
        </w:rPr>
        <w:t xml:space="preserve"> </w:t>
      </w:r>
      <w:r>
        <w:rPr>
          <w:color w:val="000000" w:themeColor="text1"/>
        </w:rPr>
        <w:t xml:space="preserve"> </w:t>
      </w:r>
      <m:oMath>
        <m:r>
          <w:rPr>
            <w:rFonts w:ascii="Cambria Math" w:hAnsi="Cambria Math" w:hint="eastAsia"/>
            <w:color w:val="000000" w:themeColor="text1"/>
          </w:rPr>
          <m:t>F</m:t>
        </m:r>
        <m:r>
          <w:rPr>
            <w:rFonts w:ascii="Cambria Math" w:hAnsi="Cambria Math"/>
            <w:color w:val="000000" w:themeColor="text1"/>
          </w:rPr>
          <m:t>=AB+</m:t>
        </m:r>
        <m:r>
          <w:rPr>
            <w:rFonts w:ascii="Cambria Math" w:hAnsi="Cambria Math" w:hint="eastAsia"/>
            <w:color w:val="000000" w:themeColor="text1"/>
          </w:rPr>
          <m:t>BC</m:t>
        </m: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oMath>
    </w:p>
    <w:p w14:paraId="23A23458" w14:textId="77777777" w:rsidR="000B14C2" w:rsidRDefault="00491828">
      <w:pPr>
        <w:pStyle w:val="2"/>
      </w:pPr>
      <w:bookmarkStart w:id="518" w:name="_Toc175863504"/>
      <w:bookmarkEnd w:id="510"/>
      <w:bookmarkEnd w:id="511"/>
      <w:r>
        <w:t>习</w:t>
      </w:r>
      <w:r>
        <w:rPr>
          <w:rFonts w:hint="eastAsia"/>
        </w:rPr>
        <w:t xml:space="preserve"> </w:t>
      </w:r>
      <w:r>
        <w:t xml:space="preserve"> </w:t>
      </w:r>
      <w:r>
        <w:t>题</w:t>
      </w:r>
      <w:bookmarkEnd w:id="518"/>
    </w:p>
    <w:p w14:paraId="20BED4DC" w14:textId="77777777" w:rsidR="000B14C2" w:rsidRDefault="00491828">
      <w:pPr>
        <w:ind w:firstLine="420"/>
        <w:rPr>
          <w:color w:val="000000" w:themeColor="text1"/>
        </w:rPr>
      </w:pPr>
      <w:r>
        <w:rPr>
          <w:color w:val="000000" w:themeColor="text1"/>
        </w:rPr>
        <w:t>1</w:t>
      </w:r>
      <w:r>
        <w:rPr>
          <w:color w:val="000000" w:themeColor="text1"/>
        </w:rPr>
        <w:t>．</w:t>
      </w:r>
      <w:r>
        <w:rPr>
          <w:rFonts w:hint="eastAsia"/>
          <w:color w:val="000000" w:themeColor="text1"/>
        </w:rPr>
        <w:t>数制转换。</w:t>
      </w:r>
    </w:p>
    <w:p w14:paraId="53F8BAF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）将十进制数</w:t>
      </w:r>
      <w:r>
        <w:rPr>
          <w:rFonts w:hint="eastAsia"/>
          <w:color w:val="000000" w:themeColor="text1"/>
        </w:rPr>
        <w:t>2</w:t>
      </w:r>
      <w:r>
        <w:rPr>
          <w:color w:val="000000" w:themeColor="text1"/>
        </w:rPr>
        <w:t>34</w:t>
      </w:r>
      <w:r>
        <w:rPr>
          <w:rFonts w:hint="eastAsia"/>
          <w:color w:val="000000" w:themeColor="text1"/>
        </w:rPr>
        <w:t>.</w:t>
      </w:r>
      <w:r>
        <w:rPr>
          <w:color w:val="000000" w:themeColor="text1"/>
        </w:rPr>
        <w:t>25</w:t>
      </w:r>
      <w:r>
        <w:rPr>
          <w:rFonts w:hint="eastAsia"/>
          <w:color w:val="000000" w:themeColor="text1"/>
        </w:rPr>
        <w:t>转换为二进制数和十六进制数。</w:t>
      </w:r>
    </w:p>
    <w:p w14:paraId="082859D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）将二进制数</w:t>
      </w:r>
      <w:r>
        <w:rPr>
          <w:rFonts w:hint="eastAsia"/>
          <w:color w:val="000000" w:themeColor="text1"/>
        </w:rPr>
        <w:t>1</w:t>
      </w:r>
      <w:r>
        <w:rPr>
          <w:color w:val="000000" w:themeColor="text1"/>
        </w:rPr>
        <w:t>0011011</w:t>
      </w:r>
      <w:r>
        <w:rPr>
          <w:rFonts w:hint="eastAsia"/>
          <w:color w:val="000000" w:themeColor="text1"/>
        </w:rPr>
        <w:t>转换为十进制数和十六进制数。</w:t>
      </w:r>
    </w:p>
    <w:p w14:paraId="0F0A452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）将十六进制数</w:t>
      </w:r>
      <w:r>
        <w:rPr>
          <w:rFonts w:hint="eastAsia"/>
          <w:color w:val="000000" w:themeColor="text1"/>
        </w:rPr>
        <w:t>AE</w:t>
      </w:r>
      <w:r>
        <w:rPr>
          <w:color w:val="000000" w:themeColor="text1"/>
        </w:rPr>
        <w:t>8</w:t>
      </w:r>
      <w:r>
        <w:rPr>
          <w:rFonts w:hint="eastAsia"/>
          <w:color w:val="000000" w:themeColor="text1"/>
        </w:rPr>
        <w:t>转换为十进制数和十六进制数。</w:t>
      </w:r>
    </w:p>
    <w:p w14:paraId="180A97D2" w14:textId="77777777" w:rsidR="000B14C2" w:rsidRDefault="00491828">
      <w:pPr>
        <w:ind w:firstLine="420"/>
        <w:rPr>
          <w:color w:val="000000" w:themeColor="text1"/>
        </w:rPr>
      </w:pPr>
      <w:r>
        <w:rPr>
          <w:rFonts w:hint="eastAsia"/>
          <w:color w:val="000000" w:themeColor="text1"/>
        </w:rPr>
        <w:t>2</w:t>
      </w:r>
      <w:r>
        <w:rPr>
          <w:color w:val="000000" w:themeColor="text1"/>
        </w:rPr>
        <w:t>．</w:t>
      </w:r>
      <w:r>
        <w:rPr>
          <w:rFonts w:hint="eastAsia"/>
          <w:color w:val="000000" w:themeColor="text1"/>
        </w:rPr>
        <w:t>有符号数的表示。</w:t>
      </w:r>
    </w:p>
    <w:p w14:paraId="696F19CB"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）十进制数</w:t>
      </w:r>
      <w:r>
        <w:rPr>
          <w:color w:val="000000" w:themeColor="text1"/>
        </w:rPr>
        <w:t>80</w:t>
      </w:r>
      <w:r>
        <w:rPr>
          <w:rFonts w:hint="eastAsia"/>
          <w:color w:val="000000" w:themeColor="text1"/>
        </w:rPr>
        <w:t>的</w:t>
      </w:r>
      <w:r>
        <w:rPr>
          <w:rFonts w:hint="eastAsia"/>
          <w:color w:val="000000" w:themeColor="text1"/>
        </w:rPr>
        <w:t>8</w:t>
      </w:r>
      <w:r>
        <w:rPr>
          <w:rFonts w:hint="eastAsia"/>
          <w:color w:val="000000" w:themeColor="text1"/>
        </w:rPr>
        <w:t>位原码、反码、补码的表示方法。</w:t>
      </w:r>
    </w:p>
    <w:p w14:paraId="663D7E0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）十进制数</w:t>
      </w:r>
      <w:r>
        <w:rPr>
          <w:rFonts w:hint="eastAsia"/>
          <w:color w:val="000000" w:themeColor="text1"/>
        </w:rPr>
        <w:t>-</w:t>
      </w:r>
      <w:r>
        <w:rPr>
          <w:color w:val="000000" w:themeColor="text1"/>
        </w:rPr>
        <w:t>67</w:t>
      </w:r>
      <w:r>
        <w:rPr>
          <w:rFonts w:hint="eastAsia"/>
          <w:color w:val="000000" w:themeColor="text1"/>
        </w:rPr>
        <w:t>的</w:t>
      </w:r>
      <w:r>
        <w:rPr>
          <w:rFonts w:hint="eastAsia"/>
          <w:color w:val="000000" w:themeColor="text1"/>
        </w:rPr>
        <w:t>8</w:t>
      </w:r>
      <w:r>
        <w:rPr>
          <w:rFonts w:hint="eastAsia"/>
          <w:color w:val="000000" w:themeColor="text1"/>
        </w:rPr>
        <w:t>位原码、反码、补码的表示方法。</w:t>
      </w:r>
    </w:p>
    <w:p w14:paraId="6018A0FE" w14:textId="77777777" w:rsidR="000B14C2" w:rsidRDefault="00491828">
      <w:pPr>
        <w:ind w:firstLine="420"/>
        <w:rPr>
          <w:color w:val="000000" w:themeColor="text1"/>
        </w:rPr>
      </w:pPr>
      <w:r>
        <w:rPr>
          <w:rFonts w:hint="eastAsia"/>
          <w:color w:val="000000" w:themeColor="text1"/>
        </w:rPr>
        <w:t>3</w:t>
      </w:r>
      <w:r>
        <w:rPr>
          <w:color w:val="000000" w:themeColor="text1"/>
        </w:rPr>
        <w:t>．</w:t>
      </w:r>
      <w:r>
        <w:rPr>
          <w:rFonts w:hint="eastAsia"/>
          <w:color w:val="000000" w:themeColor="text1"/>
        </w:rPr>
        <w:t>浮点数的表示。</w:t>
      </w:r>
    </w:p>
    <w:p w14:paraId="2BE510E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）实数</w:t>
      </w:r>
      <w:r>
        <w:rPr>
          <w:rFonts w:hint="eastAsia"/>
          <w:color w:val="000000" w:themeColor="text1"/>
        </w:rPr>
        <w:t xml:space="preserve"> -</w:t>
      </w:r>
      <w:r>
        <w:rPr>
          <w:color w:val="000000" w:themeColor="text1"/>
        </w:rPr>
        <w:t>0.05</w:t>
      </w:r>
      <w:r>
        <w:rPr>
          <w:rFonts w:hint="eastAsia"/>
          <w:color w:val="000000" w:themeColor="text1"/>
        </w:rPr>
        <w:t>，</w:t>
      </w:r>
      <w:r>
        <w:rPr>
          <w:rFonts w:hint="eastAsia"/>
          <w:color w:val="000000" w:themeColor="text1"/>
        </w:rPr>
        <w:t>IEEE 754</w:t>
      </w:r>
      <w:r>
        <w:rPr>
          <w:rFonts w:hint="eastAsia"/>
          <w:color w:val="000000" w:themeColor="text1"/>
        </w:rPr>
        <w:t>标准的单精度和双精度表示。</w:t>
      </w:r>
    </w:p>
    <w:p w14:paraId="0DC76071" w14:textId="77777777" w:rsidR="000B14C2" w:rsidRDefault="00491828">
      <w:pPr>
        <w:ind w:firstLine="420"/>
        <w:rPr>
          <w:color w:val="000000" w:themeColor="text1"/>
        </w:rPr>
      </w:pPr>
      <w:r>
        <w:rPr>
          <w:rFonts w:hint="eastAsia"/>
          <w:color w:val="000000" w:themeColor="text1"/>
        </w:rPr>
        <w:lastRenderedPageBreak/>
        <w:t>（</w:t>
      </w:r>
      <w:r>
        <w:rPr>
          <w:rFonts w:hint="eastAsia"/>
          <w:color w:val="000000" w:themeColor="text1"/>
        </w:rPr>
        <w:t>2</w:t>
      </w:r>
      <w:r>
        <w:rPr>
          <w:rFonts w:hint="eastAsia"/>
          <w:color w:val="000000" w:themeColor="text1"/>
        </w:rPr>
        <w:t>）实数</w:t>
      </w:r>
      <w:r>
        <w:rPr>
          <w:rFonts w:hint="eastAsia"/>
          <w:color w:val="000000" w:themeColor="text1"/>
        </w:rPr>
        <w:t>2</w:t>
      </w:r>
      <w:r>
        <w:rPr>
          <w:color w:val="000000" w:themeColor="text1"/>
        </w:rPr>
        <w:t>3.125</w:t>
      </w:r>
      <w:r>
        <w:rPr>
          <w:rFonts w:hint="eastAsia"/>
          <w:color w:val="000000" w:themeColor="text1"/>
        </w:rPr>
        <w:t>，</w:t>
      </w:r>
      <w:r>
        <w:rPr>
          <w:rFonts w:hint="eastAsia"/>
          <w:color w:val="000000" w:themeColor="text1"/>
        </w:rPr>
        <w:t>IEEE 754</w:t>
      </w:r>
      <w:r>
        <w:rPr>
          <w:rFonts w:hint="eastAsia"/>
          <w:color w:val="000000" w:themeColor="text1"/>
        </w:rPr>
        <w:t>标准的单精度和双精度表示。</w:t>
      </w:r>
    </w:p>
    <w:p w14:paraId="34CB8AB2" w14:textId="77777777" w:rsidR="000B14C2" w:rsidRDefault="00491828">
      <w:pPr>
        <w:ind w:firstLine="420"/>
        <w:rPr>
          <w:color w:val="000000" w:themeColor="text1"/>
        </w:rPr>
      </w:pPr>
      <w:r>
        <w:rPr>
          <w:rFonts w:hint="eastAsia"/>
          <w:color w:val="000000" w:themeColor="text1"/>
        </w:rPr>
        <w:t>4</w:t>
      </w:r>
      <w:r>
        <w:rPr>
          <w:color w:val="000000" w:themeColor="text1"/>
        </w:rPr>
        <w:t>．</w:t>
      </w:r>
      <w:r>
        <w:rPr>
          <w:rFonts w:hint="eastAsia"/>
          <w:color w:val="000000" w:themeColor="text1"/>
        </w:rPr>
        <w:t>应用逻辑代数运算法则证明下列各式：</w:t>
      </w:r>
    </w:p>
    <w:p w14:paraId="7F94989D" w14:textId="77777777" w:rsidR="000B14C2" w:rsidRDefault="00491828">
      <w:pPr>
        <w:ind w:firstLine="420"/>
        <w:jc w:val="left"/>
        <w:rPr>
          <w:rFonts w:ascii="宋体" w:hAnsi="宋体"/>
          <w:b/>
          <w:bCs/>
          <w:i/>
          <w:iCs/>
          <w:color w:val="000000" w:themeColor="text1"/>
          <w:sz w:val="24"/>
          <w:szCs w:val="24"/>
        </w:rPr>
      </w:pPr>
      <w:r>
        <w:rPr>
          <w:rFonts w:hint="eastAsia"/>
          <w:color w:val="000000" w:themeColor="text1"/>
        </w:rPr>
        <w:t>（</w:t>
      </w:r>
      <w:r>
        <w:rPr>
          <w:rFonts w:hint="eastAsia"/>
          <w:color w:val="000000" w:themeColor="text1"/>
        </w:rPr>
        <w:t>1</w:t>
      </w:r>
      <w:r>
        <w:rPr>
          <w:rFonts w:hint="eastAsia"/>
          <w:color w:val="000000" w:themeColor="text1"/>
        </w:rPr>
        <w:t>）</w:t>
      </w:r>
      <m:oMath>
        <m:r>
          <w:rPr>
            <w:rFonts w:ascii="Cambria Math" w:hAnsi="Cambria Math"/>
            <w:color w:val="000000" w:themeColor="text1"/>
          </w:rPr>
          <m:t>AB +</m:t>
        </m:r>
        <m:acc>
          <m:accPr>
            <m:chr m:val="̅"/>
            <m:ctrlPr>
              <w:rPr>
                <w:rFonts w:ascii="Cambria Math" w:hAnsi="Cambria Math"/>
                <w:bCs/>
                <w:i/>
                <w:iCs/>
                <w:color w:val="000000" w:themeColor="text1"/>
              </w:rPr>
            </m:ctrlPr>
          </m:accPr>
          <m:e>
            <m:r>
              <w:rPr>
                <w:rFonts w:ascii="Cambria Math" w:hAnsi="Cambria Math"/>
                <w:color w:val="000000" w:themeColor="text1"/>
              </w:rPr>
              <m:t>A</m:t>
            </m:r>
          </m:e>
        </m:acc>
        <m:r>
          <w:rPr>
            <w:rFonts w:ascii="Cambria Math" w:hAnsi="Cambria Math"/>
            <w:color w:val="000000" w:themeColor="text1"/>
          </w:rPr>
          <m:t xml:space="preserve"> </m:t>
        </m:r>
        <m:acc>
          <m:accPr>
            <m:chr m:val="̅"/>
            <m:ctrlPr>
              <w:rPr>
                <w:rFonts w:ascii="Cambria Math" w:hAnsi="Cambria Math"/>
                <w:bCs/>
                <w:i/>
                <w:iCs/>
                <w:color w:val="000000" w:themeColor="text1"/>
              </w:rPr>
            </m:ctrlPr>
          </m:accPr>
          <m:e>
            <m:r>
              <w:rPr>
                <w:rFonts w:ascii="Cambria Math" w:hAnsi="Cambria Math"/>
                <w:color w:val="000000" w:themeColor="text1"/>
              </w:rPr>
              <m:t>B</m:t>
            </m:r>
          </m:e>
        </m:acc>
        <m:r>
          <w:rPr>
            <w:rFonts w:ascii="Cambria Math" w:hAnsi="Cambria Math"/>
            <w:color w:val="000000" w:themeColor="text1"/>
          </w:rPr>
          <m:t>=</m:t>
        </m:r>
        <m:acc>
          <m:accPr>
            <m:chr m:val="̅"/>
            <m:ctrlPr>
              <w:rPr>
                <w:rFonts w:ascii="Cambria Math" w:hAnsi="Cambria Math"/>
                <w:bCs/>
                <w:i/>
                <w:iCs/>
                <w:color w:val="000000" w:themeColor="text1"/>
              </w:rPr>
            </m:ctrlPr>
          </m:accPr>
          <m:e>
            <m:acc>
              <m:accPr>
                <m:chr m:val="̅"/>
                <m:ctrlPr>
                  <w:rPr>
                    <w:rFonts w:ascii="Cambria Math" w:hAnsi="Cambria Math"/>
                    <w:bCs/>
                    <w:i/>
                    <w:iCs/>
                    <w:color w:val="000000" w:themeColor="text1"/>
                  </w:rPr>
                </m:ctrlPr>
              </m:accPr>
              <m:e>
                <m:r>
                  <w:rPr>
                    <w:rFonts w:ascii="Cambria Math" w:hAnsi="Cambria Math"/>
                    <w:color w:val="000000" w:themeColor="text1"/>
                  </w:rPr>
                  <m:t>A</m:t>
                </m:r>
              </m:e>
            </m:acc>
            <m:r>
              <w:rPr>
                <w:rFonts w:ascii="Cambria Math" w:hAnsi="Cambria Math"/>
                <w:color w:val="000000" w:themeColor="text1"/>
              </w:rPr>
              <m:t>B+A</m:t>
            </m:r>
            <m:acc>
              <m:accPr>
                <m:chr m:val="̅"/>
                <m:ctrlPr>
                  <w:rPr>
                    <w:rFonts w:ascii="Cambria Math" w:hAnsi="Cambria Math"/>
                    <w:bCs/>
                    <w:i/>
                    <w:iCs/>
                    <w:color w:val="000000" w:themeColor="text1"/>
                  </w:rPr>
                </m:ctrlPr>
              </m:accPr>
              <m:e>
                <m:r>
                  <w:rPr>
                    <w:rFonts w:ascii="Cambria Math" w:hAnsi="Cambria Math"/>
                    <w:color w:val="000000" w:themeColor="text1"/>
                  </w:rPr>
                  <m:t>B</m:t>
                </m:r>
              </m:e>
            </m:acc>
          </m:e>
        </m:acc>
      </m:oMath>
      <w:r>
        <w:rPr>
          <w:rFonts w:ascii="宋体" w:hAnsi="宋体" w:hint="eastAsia"/>
          <w:b/>
          <w:bCs/>
          <w:i/>
          <w:iCs/>
          <w:color w:val="000000" w:themeColor="text1"/>
          <w:sz w:val="24"/>
          <w:szCs w:val="24"/>
        </w:rPr>
        <w:t xml:space="preserve"> </w:t>
      </w:r>
    </w:p>
    <w:p w14:paraId="02AFC9F5" w14:textId="77777777" w:rsidR="000B14C2" w:rsidRDefault="00491828">
      <w:pPr>
        <w:ind w:firstLine="420"/>
        <w:jc w:val="left"/>
        <w:rPr>
          <w:b/>
          <w:bCs/>
          <w:i/>
          <w:iCs/>
          <w:color w:val="000000" w:themeColor="text1"/>
          <w:szCs w:val="21"/>
        </w:rPr>
      </w:pPr>
      <w:r>
        <w:rPr>
          <w:rFonts w:hint="eastAsia"/>
          <w:color w:val="000000" w:themeColor="text1"/>
        </w:rPr>
        <w:t>（</w:t>
      </w:r>
      <w:r>
        <w:rPr>
          <w:rFonts w:hint="eastAsia"/>
          <w:color w:val="000000" w:themeColor="text1"/>
        </w:rPr>
        <w:t>2</w:t>
      </w:r>
      <w:r>
        <w:rPr>
          <w:rFonts w:hint="eastAsia"/>
          <w:color w:val="000000" w:themeColor="text1"/>
        </w:rPr>
        <w:t>）</w:t>
      </w:r>
      <m:oMath>
        <m:r>
          <w:rPr>
            <w:rFonts w:ascii="Cambria Math" w:hAnsi="Cambria Math"/>
            <w:color w:val="000000" w:themeColor="text1"/>
          </w:rPr>
          <m:t>A</m:t>
        </m:r>
        <m:d>
          <m:dPr>
            <m:ctrlPr>
              <w:rPr>
                <w:rFonts w:ascii="Cambria Math" w:hAnsi="Cambria Math"/>
                <w:bCs/>
                <w:i/>
                <w:iCs/>
                <w:color w:val="000000" w:themeColor="text1"/>
              </w:rPr>
            </m:ctrlPr>
          </m:dPr>
          <m:e>
            <m:acc>
              <m:accPr>
                <m:chr m:val="̅"/>
                <m:ctrlPr>
                  <w:rPr>
                    <w:rFonts w:ascii="Cambria Math" w:hAnsi="Cambria Math"/>
                    <w:bCs/>
                    <w:i/>
                    <w:iCs/>
                    <w:color w:val="000000" w:themeColor="text1"/>
                  </w:rPr>
                </m:ctrlPr>
              </m:accPr>
              <m:e>
                <m:r>
                  <w:rPr>
                    <w:rFonts w:ascii="Cambria Math" w:hAnsi="Cambria Math"/>
                    <w:color w:val="000000" w:themeColor="text1"/>
                  </w:rPr>
                  <m:t>A</m:t>
                </m:r>
              </m:e>
            </m:acc>
            <m:r>
              <w:rPr>
                <w:rFonts w:ascii="Cambria Math" w:hAnsi="Cambria Math"/>
                <w:color w:val="000000" w:themeColor="text1"/>
              </w:rPr>
              <m:t>+B</m:t>
            </m:r>
          </m:e>
        </m:d>
        <m:r>
          <w:rPr>
            <w:rFonts w:ascii="Cambria Math" w:hAnsi="Cambria Math"/>
            <w:color w:val="000000" w:themeColor="text1"/>
          </w:rPr>
          <m:t>+B</m:t>
        </m:r>
        <m:d>
          <m:dPr>
            <m:ctrlPr>
              <w:rPr>
                <w:rFonts w:ascii="Cambria Math" w:hAnsi="Cambria Math"/>
                <w:bCs/>
                <w:i/>
                <w:iCs/>
                <w:color w:val="000000" w:themeColor="text1"/>
              </w:rPr>
            </m:ctrlPr>
          </m:dPr>
          <m:e>
            <m:r>
              <w:rPr>
                <w:rFonts w:ascii="Cambria Math" w:hAnsi="Cambria Math"/>
                <w:color w:val="000000" w:themeColor="text1"/>
              </w:rPr>
              <m:t>B+C</m:t>
            </m:r>
          </m:e>
        </m:d>
        <m:r>
          <w:rPr>
            <w:rFonts w:ascii="Cambria Math" w:hAnsi="Cambria Math"/>
            <w:color w:val="000000" w:themeColor="text1"/>
          </w:rPr>
          <m:t>+B=B</m:t>
        </m:r>
      </m:oMath>
    </w:p>
    <w:p w14:paraId="2CE3667D" w14:textId="77777777" w:rsidR="000B14C2" w:rsidRDefault="00491828">
      <w:pPr>
        <w:ind w:firstLine="420"/>
        <w:rPr>
          <w:rFonts w:cs="Times New Roman"/>
          <w:color w:val="000000" w:themeColor="text1"/>
        </w:rPr>
      </w:pPr>
      <w:r>
        <w:rPr>
          <w:rFonts w:cs="Times New Roman"/>
          <w:color w:val="000000" w:themeColor="text1"/>
        </w:rPr>
        <w:t>5</w:t>
      </w:r>
      <w:r>
        <w:rPr>
          <w:rFonts w:cs="Times New Roman"/>
          <w:color w:val="000000" w:themeColor="text1"/>
        </w:rPr>
        <w:t>．用卡诺图法化简下列逻辑表达式。</w:t>
      </w:r>
    </w:p>
    <w:p w14:paraId="2ADFA2E1" w14:textId="77777777" w:rsidR="000B14C2" w:rsidRDefault="00491828">
      <w:pPr>
        <w:ind w:firstLine="420"/>
        <w:rPr>
          <w:rFonts w:cs="Times New Roman"/>
          <w:color w:val="000000" w:themeColor="text1"/>
        </w:rPr>
      </w:pPr>
      <w:r>
        <w:rPr>
          <w:rFonts w:cs="Times New Roman"/>
          <w:color w:val="000000" w:themeColor="text1"/>
        </w:rPr>
        <w:t>（</w:t>
      </w:r>
      <w:r>
        <w:rPr>
          <w:rFonts w:cs="Times New Roman"/>
          <w:color w:val="000000" w:themeColor="text1"/>
        </w:rPr>
        <w:t>1</w:t>
      </w:r>
      <w:r>
        <w:rPr>
          <w:rFonts w:cs="Times New Roman"/>
          <w:color w:val="000000" w:themeColor="text1"/>
        </w:rPr>
        <w:t>）</w:t>
      </w:r>
      <m:oMath>
        <m:r>
          <w:rPr>
            <w:rFonts w:ascii="Cambria Math" w:hAnsi="Cambria Math" w:hint="eastAsia"/>
            <w:color w:val="000000" w:themeColor="text1"/>
          </w:rPr>
          <m:t>Y</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Cambria Math"/>
            <w:color w:val="000000" w:themeColor="text1"/>
          </w:rPr>
          <m:t xml:space="preserve"> </m:t>
        </m:r>
        <m:r>
          <w:rPr>
            <w:rFonts w:ascii="Cambria Math" w:hAnsi="宋体" w:cs="宋体" w:hint="eastAsia"/>
            <w:color w:val="000000" w:themeColor="text1"/>
            <w:szCs w:val="21"/>
          </w:rPr>
          <m:t>C</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宋体" w:cs="宋体" w:hint="eastAsia"/>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Cambria Math"/>
            <w:color w:val="000000" w:themeColor="text1"/>
          </w:rPr>
          <m:t>+</m:t>
        </m:r>
        <m:r>
          <w:rPr>
            <w:rFonts w:ascii="Cambria Math" w:hAnsi="宋体" w:cs="宋体" w:hint="eastAsia"/>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宋体" w:cs="宋体" w:hint="eastAsia"/>
            <w:color w:val="000000" w:themeColor="text1"/>
            <w:szCs w:val="21"/>
          </w:rPr>
          <m:t>BC</m:t>
        </m:r>
      </m:oMath>
    </w:p>
    <w:p w14:paraId="60785792" w14:textId="77777777" w:rsidR="000B14C2" w:rsidRDefault="00491828">
      <w:pPr>
        <w:ind w:firstLine="420"/>
        <w:rPr>
          <w:rFonts w:cs="Times New Roman"/>
          <w:color w:val="000000" w:themeColor="text1"/>
        </w:rPr>
      </w:pPr>
      <w:r>
        <w:rPr>
          <w:rFonts w:cs="Times New Roman"/>
          <w:color w:val="000000" w:themeColor="text1"/>
        </w:rPr>
        <w:t>（</w:t>
      </w:r>
      <w:r>
        <w:rPr>
          <w:rFonts w:cs="Times New Roman"/>
          <w:color w:val="000000" w:themeColor="text1"/>
        </w:rPr>
        <w:t>2</w:t>
      </w:r>
      <w:r>
        <w:rPr>
          <w:rFonts w:cs="Times New Roman"/>
          <w:color w:val="000000" w:themeColor="text1"/>
        </w:rPr>
        <w:t>）</w:t>
      </w:r>
      <m:oMath>
        <m:r>
          <w:rPr>
            <w:rFonts w:ascii="Cambria Math" w:hAnsi="Cambria Math" w:hint="eastAsia"/>
            <w:color w:val="000000" w:themeColor="text1"/>
          </w:rPr>
          <m:t>Y</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宋体" w:cs="宋体" w:hint="eastAsia"/>
            <w:color w:val="000000" w:themeColor="text1"/>
            <w:szCs w:val="21"/>
          </w:rPr>
          <m:t>C</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宋体" w:cs="宋体" w:hint="eastAsia"/>
            <w:color w:val="000000" w:themeColor="text1"/>
            <w:szCs w:val="21"/>
          </w:rPr>
          <m:t>BD</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宋体" w:cs="宋体" w:hint="eastAsia"/>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D</m:t>
            </m:r>
          </m:e>
        </m:ba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D</m:t>
            </m:r>
          </m:e>
        </m:bar>
      </m:oMath>
      <w:r>
        <w:rPr>
          <w:rFonts w:ascii="Cambria Math" w:hAnsi="Cambria Math" w:hint="eastAsia"/>
          <w:iCs/>
          <w:color w:val="000000" w:themeColor="text1"/>
          <w:szCs w:val="21"/>
        </w:rPr>
        <w:t>，</w:t>
      </w:r>
      <w:r>
        <w:rPr>
          <w:rFonts w:cs="Times New Roman"/>
          <w:color w:val="000000" w:themeColor="text1"/>
        </w:rPr>
        <w:t>约束条件</w:t>
      </w:r>
      <w:r>
        <w:rPr>
          <w:rFonts w:cs="Times New Roman"/>
          <w:color w:val="000000" w:themeColor="text1"/>
        </w:rPr>
        <w:t xml:space="preserve"> </w:t>
      </w:r>
      <w:r>
        <w:rPr>
          <w:rFonts w:eastAsiaTheme="minorEastAsia" w:cs="Times New Roman"/>
          <w:i/>
          <w:iCs/>
          <w:color w:val="000000" w:themeColor="text1"/>
        </w:rPr>
        <w:t>AB+AC</w:t>
      </w:r>
      <w:r>
        <w:rPr>
          <w:rFonts w:cs="Times New Roman"/>
          <w:i/>
          <w:iCs/>
          <w:color w:val="000000" w:themeColor="text1"/>
        </w:rPr>
        <w:t>=0</w:t>
      </w:r>
    </w:p>
    <w:p w14:paraId="03C460F9" w14:textId="77777777" w:rsidR="000B14C2" w:rsidRDefault="00491828">
      <w:pPr>
        <w:ind w:firstLine="420"/>
      </w:pPr>
      <w:r>
        <w:rPr>
          <w:color w:val="000000" w:themeColor="text1"/>
        </w:rPr>
        <w:t>6</w:t>
      </w:r>
      <w:r>
        <w:rPr>
          <w:color w:val="000000" w:themeColor="text1"/>
        </w:rPr>
        <w:t>．</w:t>
      </w:r>
      <w:r>
        <w:t>选择题</w:t>
      </w:r>
      <w:r>
        <w:rPr>
          <w:rFonts w:hint="eastAsia"/>
        </w:rPr>
        <w:t>（计算机类专业</w:t>
      </w:r>
      <w:r>
        <w:t>考研真题</w:t>
      </w:r>
      <w:r>
        <w:rPr>
          <w:rFonts w:hint="eastAsia"/>
        </w:rPr>
        <w:t>）</w:t>
      </w:r>
      <w:r>
        <w:t>。</w:t>
      </w:r>
    </w:p>
    <w:p w14:paraId="1FC8D746" w14:textId="77777777" w:rsidR="000B14C2" w:rsidRDefault="00491828">
      <w:pPr>
        <w:ind w:firstLine="420"/>
      </w:pPr>
      <w:r>
        <w:rPr>
          <w:rFonts w:hint="eastAsia"/>
        </w:rPr>
        <w:t>（</w:t>
      </w:r>
      <w:r>
        <w:t>1</w:t>
      </w:r>
      <w:r>
        <w:rPr>
          <w:rFonts w:hint="eastAsia"/>
        </w:rPr>
        <w:t>）假定编译器规定</w:t>
      </w:r>
      <w:r>
        <w:rPr>
          <w:rFonts w:hint="eastAsia"/>
        </w:rPr>
        <w:t>i</w:t>
      </w:r>
      <w:r>
        <w:t>nt</w:t>
      </w:r>
      <w:r>
        <w:rPr>
          <w:rFonts w:hint="eastAsia"/>
        </w:rPr>
        <w:t>和</w:t>
      </w:r>
      <w:r>
        <w:rPr>
          <w:rFonts w:hint="eastAsia"/>
        </w:rPr>
        <w:t>sho</w:t>
      </w:r>
      <w:r>
        <w:t>rt</w:t>
      </w:r>
      <w:r>
        <w:rPr>
          <w:rFonts w:hint="eastAsia"/>
        </w:rPr>
        <w:t>类型长度分别为</w:t>
      </w:r>
      <w:r>
        <w:rPr>
          <w:rFonts w:hint="eastAsia"/>
        </w:rPr>
        <w:t>32</w:t>
      </w:r>
      <w:r>
        <w:rPr>
          <w:rFonts w:hint="eastAsia"/>
        </w:rPr>
        <w:t>位和</w:t>
      </w:r>
      <w:r>
        <w:rPr>
          <w:rFonts w:hint="eastAsia"/>
        </w:rPr>
        <w:t>16</w:t>
      </w:r>
      <w:r>
        <w:rPr>
          <w:rFonts w:hint="eastAsia"/>
        </w:rPr>
        <w:t>位，执行下列</w:t>
      </w:r>
      <w:r>
        <w:rPr>
          <w:rFonts w:hint="eastAsia"/>
        </w:rPr>
        <w:t>C</w:t>
      </w:r>
      <w:r>
        <w:rPr>
          <w:rFonts w:hint="eastAsia"/>
        </w:rPr>
        <w:t>语言语句</w:t>
      </w:r>
      <w:r>
        <w:rPr>
          <w:rFonts w:hint="eastAsia"/>
        </w:rPr>
        <w:t>:</w:t>
      </w:r>
    </w:p>
    <w:p w14:paraId="76F74F59" w14:textId="77777777" w:rsidR="000B14C2" w:rsidRDefault="00491828">
      <w:pPr>
        <w:ind w:firstLine="420"/>
      </w:pPr>
      <w:r>
        <w:rPr>
          <w:rFonts w:hint="eastAsia"/>
        </w:rPr>
        <w:t>unsigned short x=65530;</w:t>
      </w:r>
    </w:p>
    <w:p w14:paraId="08AC0F02" w14:textId="77777777" w:rsidR="000B14C2" w:rsidRDefault="00491828">
      <w:pPr>
        <w:ind w:firstLine="420"/>
      </w:pPr>
      <w:r>
        <w:rPr>
          <w:rFonts w:hint="eastAsia"/>
        </w:rPr>
        <w:t xml:space="preserve">unsigned </w:t>
      </w:r>
      <w:proofErr w:type="spellStart"/>
      <w:r>
        <w:rPr>
          <w:rFonts w:hint="eastAsia"/>
        </w:rPr>
        <w:t>inty</w:t>
      </w:r>
      <w:proofErr w:type="spellEnd"/>
      <w:r>
        <w:rPr>
          <w:rFonts w:hint="eastAsia"/>
        </w:rPr>
        <w:t>=x;</w:t>
      </w:r>
    </w:p>
    <w:p w14:paraId="4BC87500" w14:textId="77777777" w:rsidR="000B14C2" w:rsidRDefault="00491828">
      <w:pPr>
        <w:ind w:firstLine="420"/>
      </w:pPr>
      <w:r>
        <w:rPr>
          <w:rFonts w:hint="eastAsia"/>
        </w:rPr>
        <w:t>得到</w:t>
      </w:r>
      <w:r>
        <w:rPr>
          <w:rFonts w:hint="eastAsia"/>
        </w:rPr>
        <w:t>y</w:t>
      </w:r>
      <w:r>
        <w:rPr>
          <w:rFonts w:hint="eastAsia"/>
        </w:rPr>
        <w:t>的机器数为（</w:t>
      </w:r>
      <w:r>
        <w:rPr>
          <w:rFonts w:hint="eastAsia"/>
        </w:rPr>
        <w:t xml:space="preserve"> </w:t>
      </w:r>
      <w:r>
        <w:t xml:space="preserve">            </w:t>
      </w:r>
      <w:r>
        <w:rPr>
          <w:rFonts w:hint="eastAsia"/>
        </w:rPr>
        <w:t>）</w:t>
      </w:r>
    </w:p>
    <w:p w14:paraId="643D6075" w14:textId="77777777" w:rsidR="000B14C2" w:rsidRDefault="00491828">
      <w:pPr>
        <w:ind w:left="420" w:firstLine="420"/>
      </w:pPr>
      <w:r>
        <w:t>A. 0000 7FFAH</w:t>
      </w:r>
      <w:r>
        <w:tab/>
        <w:t>B. 0000 FFFAH</w:t>
      </w:r>
      <w:r>
        <w:tab/>
        <w:t>C. FFFF 7FFAH</w:t>
      </w:r>
      <w:r>
        <w:tab/>
        <w:t>D. FFFF FFFAH</w:t>
      </w:r>
    </w:p>
    <w:p w14:paraId="21AA5214" w14:textId="77777777" w:rsidR="000B14C2" w:rsidRDefault="00491828">
      <w:pPr>
        <w:ind w:firstLine="420"/>
      </w:pPr>
      <w:r>
        <w:rPr>
          <w:rFonts w:hint="eastAsia"/>
        </w:rPr>
        <w:t>（</w:t>
      </w:r>
      <w:r>
        <w:t>2</w:t>
      </w:r>
      <w:r>
        <w:rPr>
          <w:rFonts w:hint="eastAsia"/>
        </w:rPr>
        <w:t>）考虑以下</w:t>
      </w:r>
      <w:r>
        <w:rPr>
          <w:rFonts w:hint="eastAsia"/>
        </w:rPr>
        <w:t xml:space="preserve"> C </w:t>
      </w:r>
      <w:r>
        <w:rPr>
          <w:rFonts w:hint="eastAsia"/>
        </w:rPr>
        <w:t>语言代码：</w:t>
      </w:r>
      <w:r>
        <w:rPr>
          <w:rFonts w:hint="eastAsia"/>
        </w:rPr>
        <w:t xml:space="preserve"> </w:t>
      </w:r>
    </w:p>
    <w:p w14:paraId="1E1BA07C" w14:textId="77777777" w:rsidR="000B14C2" w:rsidRDefault="00491828">
      <w:pPr>
        <w:ind w:firstLine="420"/>
      </w:pPr>
      <w:r>
        <w:rPr>
          <w:rFonts w:hint="eastAsia"/>
        </w:rPr>
        <w:t xml:space="preserve">unsigned short </w:t>
      </w:r>
      <w:proofErr w:type="spellStart"/>
      <w:r>
        <w:rPr>
          <w:rFonts w:hint="eastAsia"/>
        </w:rPr>
        <w:t>usi</w:t>
      </w:r>
      <w:proofErr w:type="spellEnd"/>
      <w:r>
        <w:rPr>
          <w:rFonts w:hint="eastAsia"/>
        </w:rPr>
        <w:t>=65535</w:t>
      </w:r>
      <w:r>
        <w:rPr>
          <w:rFonts w:hint="eastAsia"/>
        </w:rPr>
        <w:t>；</w:t>
      </w:r>
    </w:p>
    <w:p w14:paraId="24E87902" w14:textId="77777777" w:rsidR="000B14C2" w:rsidRDefault="00491828">
      <w:pPr>
        <w:ind w:firstLine="420"/>
      </w:pPr>
      <w:r>
        <w:rPr>
          <w:rFonts w:hint="eastAsia"/>
        </w:rPr>
        <w:t xml:space="preserve">short </w:t>
      </w:r>
      <w:proofErr w:type="spellStart"/>
      <w:r>
        <w:rPr>
          <w:rFonts w:hint="eastAsia"/>
        </w:rPr>
        <w:t>si</w:t>
      </w:r>
      <w:proofErr w:type="spellEnd"/>
      <w:r>
        <w:rPr>
          <w:rFonts w:hint="eastAsia"/>
        </w:rPr>
        <w:t>=</w:t>
      </w:r>
      <w:proofErr w:type="spellStart"/>
      <w:r>
        <w:rPr>
          <w:rFonts w:hint="eastAsia"/>
        </w:rPr>
        <w:t>usi</w:t>
      </w:r>
      <w:proofErr w:type="spellEnd"/>
      <w:r>
        <w:rPr>
          <w:rFonts w:hint="eastAsia"/>
        </w:rPr>
        <w:t>；</w:t>
      </w:r>
    </w:p>
    <w:p w14:paraId="057711E7" w14:textId="77777777" w:rsidR="000B14C2" w:rsidRDefault="00491828">
      <w:pPr>
        <w:ind w:firstLine="420"/>
      </w:pPr>
      <w:r>
        <w:rPr>
          <w:rFonts w:hint="eastAsia"/>
        </w:rPr>
        <w:t>执行上述程序段后，</w:t>
      </w:r>
      <w:proofErr w:type="spellStart"/>
      <w:r>
        <w:rPr>
          <w:rFonts w:hint="eastAsia"/>
        </w:rPr>
        <w:t>si</w:t>
      </w:r>
      <w:proofErr w:type="spellEnd"/>
      <w:r>
        <w:rPr>
          <w:rFonts w:hint="eastAsia"/>
        </w:rPr>
        <w:t xml:space="preserve"> </w:t>
      </w:r>
      <w:r>
        <w:rPr>
          <w:rFonts w:hint="eastAsia"/>
        </w:rPr>
        <w:t>的值是（</w:t>
      </w:r>
      <w:r>
        <w:rPr>
          <w:rFonts w:hint="eastAsia"/>
        </w:rPr>
        <w:t xml:space="preserve"> </w:t>
      </w:r>
      <w:r>
        <w:t xml:space="preserve">         </w:t>
      </w:r>
      <w:r>
        <w:rPr>
          <w:rFonts w:hint="eastAsia"/>
        </w:rPr>
        <w:t>）</w:t>
      </w:r>
    </w:p>
    <w:p w14:paraId="43F68C08" w14:textId="77777777" w:rsidR="000B14C2" w:rsidRDefault="00491828">
      <w:pPr>
        <w:ind w:left="420" w:firstLine="420"/>
      </w:pPr>
      <w:r>
        <w:t>A. -1</w:t>
      </w:r>
      <w:r>
        <w:tab/>
      </w:r>
      <w:r>
        <w:tab/>
        <w:t>B. -32767</w:t>
      </w:r>
      <w:r>
        <w:tab/>
      </w:r>
      <w:r>
        <w:tab/>
        <w:t>C. -32768</w:t>
      </w:r>
      <w:r>
        <w:tab/>
      </w:r>
      <w:r>
        <w:tab/>
        <w:t>D. -65535</w:t>
      </w:r>
    </w:p>
    <w:p w14:paraId="6466E2D3" w14:textId="77777777" w:rsidR="000B14C2" w:rsidRDefault="00491828">
      <w:pPr>
        <w:ind w:firstLine="420"/>
      </w:pPr>
      <w:r>
        <w:rPr>
          <w:rFonts w:hint="eastAsia"/>
        </w:rPr>
        <w:t>（</w:t>
      </w:r>
      <w:r>
        <w:t>3</w:t>
      </w:r>
      <w:r>
        <w:rPr>
          <w:rFonts w:hint="eastAsia"/>
        </w:rPr>
        <w:t>）已知带符号整数用补码表示</w:t>
      </w:r>
      <w:r>
        <w:rPr>
          <w:rFonts w:hint="eastAsia"/>
        </w:rPr>
        <w:t>,</w:t>
      </w:r>
      <w:r>
        <w:rPr>
          <w:rFonts w:hint="eastAsia"/>
        </w:rPr>
        <w:t>变量</w:t>
      </w:r>
      <w:r>
        <w:rPr>
          <w:rFonts w:hint="eastAsia"/>
        </w:rPr>
        <w:t>x</w:t>
      </w:r>
      <w:r>
        <w:rPr>
          <w:rFonts w:hint="eastAsia"/>
        </w:rPr>
        <w:t>，</w:t>
      </w:r>
      <w:r>
        <w:rPr>
          <w:rFonts w:hint="eastAsia"/>
        </w:rPr>
        <w:t>y</w:t>
      </w:r>
      <w:r>
        <w:rPr>
          <w:rFonts w:hint="eastAsia"/>
        </w:rPr>
        <w:t>，</w:t>
      </w:r>
      <w:r>
        <w:rPr>
          <w:rFonts w:hint="eastAsia"/>
        </w:rPr>
        <w:t>z</w:t>
      </w:r>
      <w:r>
        <w:rPr>
          <w:rFonts w:hint="eastAsia"/>
        </w:rPr>
        <w:t>的机器数分别为</w:t>
      </w:r>
      <w:r>
        <w:rPr>
          <w:rFonts w:hint="eastAsia"/>
        </w:rPr>
        <w:t>FFFDH,FFDFH,7FFCH,</w:t>
      </w:r>
      <w:r>
        <w:rPr>
          <w:rFonts w:hint="eastAsia"/>
        </w:rPr>
        <w:t>下列结论中</w:t>
      </w:r>
      <w:r>
        <w:rPr>
          <w:rFonts w:hint="eastAsia"/>
        </w:rPr>
        <w:t>,</w:t>
      </w:r>
      <w:r>
        <w:rPr>
          <w:rFonts w:hint="eastAsia"/>
        </w:rPr>
        <w:t>正确的是</w:t>
      </w:r>
      <w:r>
        <w:rPr>
          <w:rFonts w:hint="eastAsia"/>
        </w:rPr>
        <w:t>(    )</w:t>
      </w:r>
    </w:p>
    <w:p w14:paraId="5A18A346" w14:textId="77777777" w:rsidR="000B14C2" w:rsidRDefault="00491828">
      <w:pPr>
        <w:ind w:left="420" w:firstLine="420"/>
      </w:pPr>
      <w:r>
        <w:rPr>
          <w:rFonts w:hint="eastAsia"/>
        </w:rPr>
        <w:t>A.</w:t>
      </w:r>
      <w:r>
        <w:rPr>
          <w:rFonts w:hint="eastAsia"/>
        </w:rPr>
        <w:t>若</w:t>
      </w:r>
      <w:proofErr w:type="spellStart"/>
      <w:r>
        <w:rPr>
          <w:rFonts w:hint="eastAsia"/>
        </w:rPr>
        <w:t>x,y</w:t>
      </w:r>
      <w:proofErr w:type="spellEnd"/>
      <w:r>
        <w:rPr>
          <w:rFonts w:hint="eastAsia"/>
        </w:rPr>
        <w:t>和</w:t>
      </w:r>
      <w:r>
        <w:rPr>
          <w:rFonts w:hint="eastAsia"/>
        </w:rPr>
        <w:t>z</w:t>
      </w:r>
      <w:r>
        <w:rPr>
          <w:rFonts w:hint="eastAsia"/>
        </w:rPr>
        <w:t>为无符号整数</w:t>
      </w:r>
      <w:r>
        <w:rPr>
          <w:rFonts w:hint="eastAsia"/>
        </w:rPr>
        <w:t>,</w:t>
      </w:r>
      <w:r>
        <w:rPr>
          <w:rFonts w:hint="eastAsia"/>
        </w:rPr>
        <w:t>则</w:t>
      </w:r>
      <w:r>
        <w:rPr>
          <w:rFonts w:hint="eastAsia"/>
        </w:rPr>
        <w:t>z&lt;x&lt;y</w:t>
      </w:r>
      <w:r>
        <w:rPr>
          <w:rFonts w:hint="eastAsia"/>
        </w:rPr>
        <w:tab/>
      </w:r>
      <w:r>
        <w:rPr>
          <w:rFonts w:hint="eastAsia"/>
        </w:rPr>
        <w:tab/>
        <w:t>B.</w:t>
      </w:r>
      <w:r>
        <w:rPr>
          <w:rFonts w:hint="eastAsia"/>
        </w:rPr>
        <w:t>若</w:t>
      </w:r>
      <w:proofErr w:type="spellStart"/>
      <w:r>
        <w:rPr>
          <w:rFonts w:hint="eastAsia"/>
        </w:rPr>
        <w:t>x,y</w:t>
      </w:r>
      <w:proofErr w:type="spellEnd"/>
      <w:r>
        <w:rPr>
          <w:rFonts w:hint="eastAsia"/>
        </w:rPr>
        <w:t>和</w:t>
      </w:r>
      <w:r>
        <w:rPr>
          <w:rFonts w:hint="eastAsia"/>
        </w:rPr>
        <w:t>z</w:t>
      </w:r>
      <w:r>
        <w:rPr>
          <w:rFonts w:hint="eastAsia"/>
        </w:rPr>
        <w:t>为无符号整数</w:t>
      </w:r>
      <w:r>
        <w:rPr>
          <w:rFonts w:hint="eastAsia"/>
        </w:rPr>
        <w:t>,</w:t>
      </w:r>
      <w:r>
        <w:rPr>
          <w:rFonts w:hint="eastAsia"/>
        </w:rPr>
        <w:t>则</w:t>
      </w:r>
      <w:r>
        <w:rPr>
          <w:rFonts w:hint="eastAsia"/>
        </w:rPr>
        <w:t>x&lt;y&lt;z</w:t>
      </w:r>
    </w:p>
    <w:p w14:paraId="7E3CA079" w14:textId="77777777" w:rsidR="000B14C2" w:rsidRDefault="00491828">
      <w:pPr>
        <w:ind w:left="420" w:firstLine="420"/>
      </w:pPr>
      <w:r>
        <w:rPr>
          <w:rFonts w:hint="eastAsia"/>
        </w:rPr>
        <w:t>C.</w:t>
      </w:r>
      <w:r>
        <w:rPr>
          <w:rFonts w:hint="eastAsia"/>
        </w:rPr>
        <w:t>若</w:t>
      </w:r>
      <w:proofErr w:type="spellStart"/>
      <w:r>
        <w:rPr>
          <w:rFonts w:hint="eastAsia"/>
        </w:rPr>
        <w:t>x,y</w:t>
      </w:r>
      <w:proofErr w:type="spellEnd"/>
      <w:r>
        <w:rPr>
          <w:rFonts w:hint="eastAsia"/>
        </w:rPr>
        <w:t>和</w:t>
      </w:r>
      <w:r>
        <w:rPr>
          <w:rFonts w:hint="eastAsia"/>
        </w:rPr>
        <w:t>z</w:t>
      </w:r>
      <w:r>
        <w:rPr>
          <w:rFonts w:hint="eastAsia"/>
        </w:rPr>
        <w:t>为带符号整数</w:t>
      </w:r>
      <w:r>
        <w:rPr>
          <w:rFonts w:hint="eastAsia"/>
        </w:rPr>
        <w:t>,</w:t>
      </w:r>
      <w:r>
        <w:rPr>
          <w:rFonts w:hint="eastAsia"/>
        </w:rPr>
        <w:t>則</w:t>
      </w:r>
      <w:r>
        <w:rPr>
          <w:rFonts w:hint="eastAsia"/>
        </w:rPr>
        <w:t>x&lt;y&lt;z</w:t>
      </w:r>
      <w:r>
        <w:rPr>
          <w:rFonts w:hint="eastAsia"/>
        </w:rPr>
        <w:tab/>
      </w:r>
      <w:r>
        <w:rPr>
          <w:rFonts w:hint="eastAsia"/>
        </w:rPr>
        <w:tab/>
        <w:t>D.</w:t>
      </w:r>
      <w:r>
        <w:rPr>
          <w:rFonts w:hint="eastAsia"/>
        </w:rPr>
        <w:t>若</w:t>
      </w:r>
      <w:proofErr w:type="spellStart"/>
      <w:r>
        <w:rPr>
          <w:rFonts w:hint="eastAsia"/>
        </w:rPr>
        <w:t>x,y</w:t>
      </w:r>
      <w:proofErr w:type="spellEnd"/>
      <w:r>
        <w:rPr>
          <w:rFonts w:hint="eastAsia"/>
        </w:rPr>
        <w:t>和</w:t>
      </w:r>
      <w:r>
        <w:rPr>
          <w:rFonts w:hint="eastAsia"/>
        </w:rPr>
        <w:t>z</w:t>
      </w:r>
      <w:r>
        <w:rPr>
          <w:rFonts w:hint="eastAsia"/>
        </w:rPr>
        <w:t>为带符号整数</w:t>
      </w:r>
      <w:r>
        <w:rPr>
          <w:rFonts w:hint="eastAsia"/>
        </w:rPr>
        <w:t>,</w:t>
      </w:r>
      <w:r>
        <w:rPr>
          <w:rFonts w:hint="eastAsia"/>
        </w:rPr>
        <w:t>则</w:t>
      </w:r>
      <w:r>
        <w:rPr>
          <w:rFonts w:hint="eastAsia"/>
        </w:rPr>
        <w:t>y&lt;x&lt;z</w:t>
      </w:r>
    </w:p>
    <w:p w14:paraId="76E53F4F" w14:textId="77777777" w:rsidR="000B14C2" w:rsidRDefault="00491828">
      <w:pPr>
        <w:ind w:firstLine="420"/>
      </w:pPr>
      <w:r>
        <w:rPr>
          <w:rFonts w:hint="eastAsia"/>
        </w:rPr>
        <w:t>（</w:t>
      </w:r>
      <w:r>
        <w:t>4</w:t>
      </w:r>
      <w:r>
        <w:rPr>
          <w:rFonts w:hint="eastAsia"/>
        </w:rPr>
        <w:t>）若</w:t>
      </w:r>
      <w:r>
        <w:rPr>
          <w:rFonts w:hint="eastAsia"/>
        </w:rPr>
        <w:t>short</w:t>
      </w:r>
      <w:r>
        <w:rPr>
          <w:rFonts w:hint="eastAsia"/>
        </w:rPr>
        <w:t>型变量</w:t>
      </w:r>
      <w:r>
        <w:rPr>
          <w:rFonts w:hint="eastAsia"/>
        </w:rPr>
        <w:t>x=-8190</w:t>
      </w:r>
      <w:r>
        <w:rPr>
          <w:rFonts w:hint="eastAsia"/>
        </w:rPr>
        <w:t>，则</w:t>
      </w:r>
      <w:r>
        <w:rPr>
          <w:rFonts w:hint="eastAsia"/>
        </w:rPr>
        <w:t>x</w:t>
      </w:r>
      <w:r>
        <w:rPr>
          <w:rFonts w:hint="eastAsia"/>
        </w:rPr>
        <w:t>的机器数为（</w:t>
      </w:r>
      <w:r>
        <w:rPr>
          <w:rFonts w:hint="eastAsia"/>
        </w:rPr>
        <w:t xml:space="preserve">    </w:t>
      </w:r>
      <w:r>
        <w:rPr>
          <w:rFonts w:hint="eastAsia"/>
        </w:rPr>
        <w:t>）</w:t>
      </w:r>
    </w:p>
    <w:p w14:paraId="53BAB58E" w14:textId="77777777" w:rsidR="000B14C2" w:rsidRDefault="00491828">
      <w:pPr>
        <w:ind w:left="420" w:firstLine="420"/>
      </w:pPr>
      <w:r>
        <w:rPr>
          <w:rFonts w:hint="eastAsia"/>
        </w:rPr>
        <w:t>A</w:t>
      </w:r>
      <w:r>
        <w:rPr>
          <w:rFonts w:hint="eastAsia"/>
        </w:rPr>
        <w:t>、</w:t>
      </w:r>
      <w:r>
        <w:rPr>
          <w:rFonts w:hint="eastAsia"/>
        </w:rPr>
        <w:t>E002H</w:t>
      </w:r>
      <w:r>
        <w:rPr>
          <w:rFonts w:hint="eastAsia"/>
        </w:rPr>
        <w:tab/>
      </w:r>
      <w:r>
        <w:rPr>
          <w:rFonts w:hint="eastAsia"/>
        </w:rPr>
        <w:tab/>
        <w:t>B</w:t>
      </w:r>
      <w:r>
        <w:rPr>
          <w:rFonts w:hint="eastAsia"/>
        </w:rPr>
        <w:t>、</w:t>
      </w:r>
      <w:r>
        <w:rPr>
          <w:rFonts w:hint="eastAsia"/>
        </w:rPr>
        <w:t>E001H</w:t>
      </w:r>
      <w:r>
        <w:rPr>
          <w:rFonts w:hint="eastAsia"/>
        </w:rPr>
        <w:tab/>
      </w:r>
      <w:r>
        <w:rPr>
          <w:rFonts w:hint="eastAsia"/>
        </w:rPr>
        <w:tab/>
        <w:t>C</w:t>
      </w:r>
      <w:r>
        <w:rPr>
          <w:rFonts w:hint="eastAsia"/>
        </w:rPr>
        <w:t>、</w:t>
      </w:r>
      <w:r>
        <w:rPr>
          <w:rFonts w:hint="eastAsia"/>
        </w:rPr>
        <w:t>9FFFH</w:t>
      </w:r>
      <w:r>
        <w:rPr>
          <w:rFonts w:hint="eastAsia"/>
        </w:rPr>
        <w:tab/>
      </w:r>
      <w:r>
        <w:rPr>
          <w:rFonts w:hint="eastAsia"/>
        </w:rPr>
        <w:tab/>
        <w:t>D</w:t>
      </w:r>
      <w:r>
        <w:rPr>
          <w:rFonts w:hint="eastAsia"/>
        </w:rPr>
        <w:t>、</w:t>
      </w:r>
      <w:r>
        <w:rPr>
          <w:rFonts w:hint="eastAsia"/>
        </w:rPr>
        <w:t>9FFEH</w:t>
      </w:r>
    </w:p>
    <w:p w14:paraId="3CD3EC2B" w14:textId="77777777" w:rsidR="000B14C2" w:rsidRDefault="00491828">
      <w:pPr>
        <w:ind w:firstLine="420"/>
      </w:pPr>
      <w:r>
        <w:rPr>
          <w:rFonts w:hint="eastAsia"/>
        </w:rPr>
        <w:t>（</w:t>
      </w:r>
      <w:r>
        <w:t>5</w:t>
      </w:r>
      <w:r>
        <w:rPr>
          <w:rFonts w:hint="eastAsia"/>
        </w:rPr>
        <w:t>）</w:t>
      </w:r>
      <w:r>
        <w:rPr>
          <w:rFonts w:hint="eastAsia"/>
        </w:rPr>
        <w:t>float</w:t>
      </w:r>
      <w:r>
        <w:rPr>
          <w:rFonts w:hint="eastAsia"/>
        </w:rPr>
        <w:t>型数据通常用</w:t>
      </w:r>
      <w:r>
        <w:rPr>
          <w:rFonts w:hint="eastAsia"/>
        </w:rPr>
        <w:t>IEEE754</w:t>
      </w:r>
      <w:r>
        <w:rPr>
          <w:rFonts w:hint="eastAsia"/>
        </w:rPr>
        <w:t>单精度浮点格式表示。假定两个</w:t>
      </w:r>
      <w:r>
        <w:t>fl</w:t>
      </w:r>
      <w:r>
        <w:rPr>
          <w:rFonts w:hint="eastAsia"/>
        </w:rPr>
        <w:t>oat</w:t>
      </w:r>
      <w:r>
        <w:rPr>
          <w:rFonts w:hint="eastAsia"/>
        </w:rPr>
        <w:t>型变量</w:t>
      </w:r>
      <w:r>
        <w:rPr>
          <w:rFonts w:hint="eastAsia"/>
        </w:rPr>
        <w:t>x</w:t>
      </w:r>
      <w:r>
        <w:rPr>
          <w:rFonts w:hint="eastAsia"/>
        </w:rPr>
        <w:t>和</w:t>
      </w:r>
      <w:r>
        <w:rPr>
          <w:rFonts w:hint="eastAsia"/>
        </w:rPr>
        <w:t>y</w:t>
      </w:r>
      <w:r>
        <w:rPr>
          <w:rFonts w:hint="eastAsia"/>
        </w:rPr>
        <w:t>分别存放在</w:t>
      </w:r>
      <w:r>
        <w:rPr>
          <w:rFonts w:hint="eastAsia"/>
        </w:rPr>
        <w:t>32</w:t>
      </w:r>
      <w:r>
        <w:rPr>
          <w:rFonts w:hint="eastAsia"/>
        </w:rPr>
        <w:t>位寄存器</w:t>
      </w:r>
      <w:r>
        <w:rPr>
          <w:rFonts w:hint="eastAsia"/>
        </w:rPr>
        <w:t>f1</w:t>
      </w:r>
      <w:r>
        <w:rPr>
          <w:rFonts w:hint="eastAsia"/>
        </w:rPr>
        <w:t>和</w:t>
      </w:r>
      <w:r>
        <w:rPr>
          <w:rFonts w:hint="eastAsia"/>
        </w:rPr>
        <w:t>f2</w:t>
      </w:r>
      <w:r>
        <w:rPr>
          <w:rFonts w:hint="eastAsia"/>
        </w:rPr>
        <w:t>中，若</w:t>
      </w:r>
      <w:r>
        <w:rPr>
          <w:rFonts w:hint="eastAsia"/>
        </w:rPr>
        <w:t>(f</w:t>
      </w:r>
      <w:r>
        <w:t>1</w:t>
      </w:r>
      <w:r>
        <w:rPr>
          <w:rFonts w:hint="eastAsia"/>
        </w:rPr>
        <w:t>)=CC90</w:t>
      </w:r>
      <w:r>
        <w:t xml:space="preserve"> </w:t>
      </w:r>
      <w:r>
        <w:rPr>
          <w:rFonts w:hint="eastAsia"/>
        </w:rPr>
        <w:t>0000H</w:t>
      </w:r>
      <w:r>
        <w:rPr>
          <w:rFonts w:hint="eastAsia"/>
        </w:rPr>
        <w:t>，</w:t>
      </w:r>
      <w:r>
        <w:rPr>
          <w:rFonts w:hint="eastAsia"/>
        </w:rPr>
        <w:t>(f2)=B0C0</w:t>
      </w:r>
      <w:r>
        <w:t xml:space="preserve"> </w:t>
      </w:r>
      <w:r>
        <w:rPr>
          <w:rFonts w:hint="eastAsia"/>
        </w:rPr>
        <w:t>0000H</w:t>
      </w:r>
      <w:r>
        <w:rPr>
          <w:rFonts w:hint="eastAsia"/>
        </w:rPr>
        <w:t>，则</w:t>
      </w:r>
      <w:r>
        <w:rPr>
          <w:rFonts w:hint="eastAsia"/>
        </w:rPr>
        <w:t>x</w:t>
      </w:r>
      <w:r>
        <w:rPr>
          <w:rFonts w:hint="eastAsia"/>
        </w:rPr>
        <w:t>和</w:t>
      </w:r>
      <w:r>
        <w:rPr>
          <w:rFonts w:hint="eastAsia"/>
        </w:rPr>
        <w:t>y</w:t>
      </w:r>
      <w:r>
        <w:rPr>
          <w:rFonts w:hint="eastAsia"/>
        </w:rPr>
        <w:t>之间的关系为（</w:t>
      </w:r>
      <w:r>
        <w:rPr>
          <w:rFonts w:hint="eastAsia"/>
        </w:rPr>
        <w:t xml:space="preserve"> </w:t>
      </w:r>
      <w:r>
        <w:t xml:space="preserve">          </w:t>
      </w:r>
      <w:r>
        <w:rPr>
          <w:rFonts w:hint="eastAsia"/>
        </w:rPr>
        <w:t>）</w:t>
      </w:r>
    </w:p>
    <w:p w14:paraId="2917F075" w14:textId="77777777" w:rsidR="000B14C2" w:rsidRDefault="00491828">
      <w:pPr>
        <w:ind w:left="420" w:firstLine="420"/>
      </w:pPr>
      <w:r>
        <w:rPr>
          <w:rFonts w:hint="eastAsia"/>
        </w:rPr>
        <w:t>A.</w:t>
      </w:r>
      <w:r>
        <w:t xml:space="preserve"> </w:t>
      </w:r>
      <w:r>
        <w:rPr>
          <w:rFonts w:hint="eastAsia"/>
        </w:rPr>
        <w:t>x&lt;y</w:t>
      </w:r>
      <w:r>
        <w:rPr>
          <w:rFonts w:hint="eastAsia"/>
        </w:rPr>
        <w:t>且符号相同</w:t>
      </w:r>
      <w:r>
        <w:tab/>
      </w:r>
      <w:r>
        <w:tab/>
      </w:r>
      <w:r>
        <w:rPr>
          <w:rFonts w:hint="eastAsia"/>
        </w:rPr>
        <w:t>B.</w:t>
      </w:r>
      <w:r>
        <w:t xml:space="preserve"> </w:t>
      </w:r>
      <w:r>
        <w:rPr>
          <w:rFonts w:hint="eastAsia"/>
        </w:rPr>
        <w:t>x&lt;y</w:t>
      </w:r>
      <w:r>
        <w:rPr>
          <w:rFonts w:hint="eastAsia"/>
        </w:rPr>
        <w:t>且符号不同</w:t>
      </w:r>
    </w:p>
    <w:p w14:paraId="1670933F" w14:textId="77777777" w:rsidR="000B14C2" w:rsidRDefault="00491828">
      <w:pPr>
        <w:ind w:left="420" w:firstLine="420"/>
      </w:pPr>
      <w:r>
        <w:rPr>
          <w:rFonts w:hint="eastAsia"/>
        </w:rPr>
        <w:t>C.</w:t>
      </w:r>
      <w:r>
        <w:t xml:space="preserve"> </w:t>
      </w:r>
      <w:r>
        <w:rPr>
          <w:rFonts w:hint="eastAsia"/>
        </w:rPr>
        <w:t>x&gt;y</w:t>
      </w:r>
      <w:r>
        <w:rPr>
          <w:rFonts w:hint="eastAsia"/>
        </w:rPr>
        <w:t>且符号相同</w:t>
      </w:r>
      <w:r>
        <w:tab/>
      </w:r>
      <w:r>
        <w:tab/>
      </w:r>
      <w:r>
        <w:tab/>
      </w:r>
      <w:r>
        <w:rPr>
          <w:rFonts w:hint="eastAsia"/>
        </w:rPr>
        <w:t>D.</w:t>
      </w:r>
      <w:r>
        <w:t xml:space="preserve"> </w:t>
      </w:r>
      <w:r>
        <w:rPr>
          <w:rFonts w:hint="eastAsia"/>
        </w:rPr>
        <w:t>x&gt;y</w:t>
      </w:r>
      <w:r>
        <w:rPr>
          <w:rFonts w:hint="eastAsia"/>
        </w:rPr>
        <w:t>且符号不同</w:t>
      </w:r>
    </w:p>
    <w:p w14:paraId="77CD8A16" w14:textId="77777777" w:rsidR="000B14C2" w:rsidRDefault="00491828">
      <w:pPr>
        <w:ind w:firstLine="420"/>
      </w:pPr>
      <w:r>
        <w:rPr>
          <w:rFonts w:hint="eastAsia"/>
        </w:rPr>
        <w:t>（</w:t>
      </w:r>
      <w:r>
        <w:t>6</w:t>
      </w:r>
      <w:r>
        <w:rPr>
          <w:rFonts w:hint="eastAsia"/>
        </w:rPr>
        <w:t>）某</w:t>
      </w:r>
      <w:proofErr w:type="gramStart"/>
      <w:r>
        <w:rPr>
          <w:rFonts w:hint="eastAsia"/>
        </w:rPr>
        <w:t>数采用</w:t>
      </w:r>
      <w:proofErr w:type="gramEnd"/>
      <w:r>
        <w:rPr>
          <w:rFonts w:hint="eastAsia"/>
        </w:rPr>
        <w:t>IEEE754</w:t>
      </w:r>
      <w:r>
        <w:rPr>
          <w:rFonts w:hint="eastAsia"/>
        </w:rPr>
        <w:t>单精度浮点数格式表示为</w:t>
      </w:r>
      <w:r>
        <w:rPr>
          <w:rFonts w:hint="eastAsia"/>
        </w:rPr>
        <w:t>C6400000H</w:t>
      </w:r>
      <w:r>
        <w:rPr>
          <w:rFonts w:hint="eastAsia"/>
        </w:rPr>
        <w:t>，则该数的值是（</w:t>
      </w:r>
      <w:r>
        <w:rPr>
          <w:rFonts w:hint="eastAsia"/>
        </w:rPr>
        <w:t xml:space="preserve"> </w:t>
      </w:r>
      <w:r>
        <w:t xml:space="preserve">      </w:t>
      </w:r>
      <w:r>
        <w:rPr>
          <w:rFonts w:hint="eastAsia"/>
        </w:rPr>
        <w:t>）</w:t>
      </w:r>
    </w:p>
    <w:p w14:paraId="233762A8" w14:textId="77777777" w:rsidR="000B14C2" w:rsidRDefault="00491828">
      <w:pPr>
        <w:ind w:left="420" w:firstLine="420"/>
      </w:pPr>
      <w:r>
        <w:t>A. -1.5*2</w:t>
      </w:r>
      <w:r>
        <w:rPr>
          <w:vertAlign w:val="superscript"/>
        </w:rPr>
        <w:t>13</w:t>
      </w:r>
      <w:r>
        <w:tab/>
      </w:r>
      <w:r>
        <w:tab/>
        <w:t>B.-1.5*2</w:t>
      </w:r>
      <w:r>
        <w:rPr>
          <w:vertAlign w:val="superscript"/>
        </w:rPr>
        <w:t>12</w:t>
      </w:r>
      <w:r>
        <w:tab/>
      </w:r>
      <w:r>
        <w:tab/>
        <w:t>C.-0.5*2</w:t>
      </w:r>
      <w:r>
        <w:rPr>
          <w:vertAlign w:val="superscript"/>
        </w:rPr>
        <w:t>13</w:t>
      </w:r>
      <w:r>
        <w:tab/>
      </w:r>
      <w:r>
        <w:tab/>
        <w:t>D.-0.5*2</w:t>
      </w:r>
      <w:r>
        <w:rPr>
          <w:vertAlign w:val="superscript"/>
        </w:rPr>
        <w:t>12</w:t>
      </w:r>
    </w:p>
    <w:p w14:paraId="1ED099D4" w14:textId="77777777" w:rsidR="000B14C2" w:rsidRDefault="00491828">
      <w:pPr>
        <w:ind w:firstLine="420"/>
      </w:pPr>
      <w:r>
        <w:rPr>
          <w:rFonts w:hint="eastAsia"/>
        </w:rPr>
        <w:t>（</w:t>
      </w:r>
      <w:r>
        <w:t>7</w:t>
      </w:r>
      <w:r>
        <w:rPr>
          <w:rFonts w:hint="eastAsia"/>
        </w:rPr>
        <w:t>）</w:t>
      </w:r>
      <w:r>
        <w:t>已知带符号整数用补码表示，</w:t>
      </w:r>
      <w:r>
        <w:t>float</w:t>
      </w:r>
      <w:r>
        <w:t>型数据用</w:t>
      </w:r>
      <w:r>
        <w:t>IEEE754</w:t>
      </w:r>
      <w:r>
        <w:t>标准表示，假定变量</w:t>
      </w:r>
      <w:r>
        <w:t>x</w:t>
      </w:r>
      <w:r>
        <w:t>的类型只可能是</w:t>
      </w:r>
      <w:r>
        <w:t>int</w:t>
      </w:r>
      <w:r>
        <w:t>或</w:t>
      </w:r>
      <w:r>
        <w:t>float</w:t>
      </w:r>
      <w:r>
        <w:t>，当</w:t>
      </w:r>
      <w:r>
        <w:t>x</w:t>
      </w:r>
      <w:r>
        <w:t>的机器数为</w:t>
      </w:r>
      <w:r>
        <w:t>C8000000H</w:t>
      </w:r>
      <w:r>
        <w:t>时，</w:t>
      </w:r>
      <w:r>
        <w:t>x</w:t>
      </w:r>
      <w:r>
        <w:t>的值可能是（</w:t>
      </w:r>
      <w:r>
        <w:t xml:space="preserve">       </w:t>
      </w:r>
      <w:r>
        <w:t>）。</w:t>
      </w:r>
    </w:p>
    <w:p w14:paraId="43AA28D7" w14:textId="77777777" w:rsidR="000B14C2" w:rsidRDefault="00491828">
      <w:pPr>
        <w:ind w:left="420" w:firstLine="420"/>
        <w:rPr>
          <w:rFonts w:cs="Times New Roman"/>
          <w:color w:val="191B1F"/>
          <w:szCs w:val="21"/>
        </w:rPr>
      </w:pPr>
      <w:r>
        <w:rPr>
          <w:color w:val="191B1F"/>
          <w:szCs w:val="21"/>
          <w:shd w:val="clear" w:color="auto" w:fill="FFFFFF"/>
        </w:rPr>
        <w:t>A. −7×2</w:t>
      </w:r>
      <w:r>
        <w:rPr>
          <w:color w:val="191B1F"/>
          <w:szCs w:val="21"/>
          <w:shd w:val="clear" w:color="auto" w:fill="FFFFFF"/>
          <w:vertAlign w:val="superscript"/>
        </w:rPr>
        <w:t>27</w:t>
      </w:r>
      <w:r>
        <w:rPr>
          <w:rFonts w:hint="eastAsia"/>
          <w:color w:val="191B1F"/>
          <w:szCs w:val="21"/>
          <w:shd w:val="clear" w:color="auto" w:fill="FFFFFF"/>
        </w:rPr>
        <w:tab/>
      </w:r>
      <w:r>
        <w:rPr>
          <w:rFonts w:hint="eastAsia"/>
          <w:color w:val="191B1F"/>
          <w:szCs w:val="21"/>
          <w:shd w:val="clear" w:color="auto" w:fill="FFFFFF"/>
        </w:rPr>
        <w:tab/>
      </w:r>
      <w:r>
        <w:rPr>
          <w:color w:val="191B1F"/>
          <w:szCs w:val="21"/>
          <w:shd w:val="clear" w:color="auto" w:fill="FFFFFF"/>
        </w:rPr>
        <w:t>B. −2</w:t>
      </w:r>
      <w:r>
        <w:rPr>
          <w:color w:val="191B1F"/>
          <w:szCs w:val="21"/>
          <w:shd w:val="clear" w:color="auto" w:fill="FFFFFF"/>
          <w:vertAlign w:val="superscript"/>
        </w:rPr>
        <w:t>16</w:t>
      </w:r>
      <w:r>
        <w:rPr>
          <w:rFonts w:hint="eastAsia"/>
          <w:color w:val="191B1F"/>
          <w:szCs w:val="21"/>
          <w:shd w:val="clear" w:color="auto" w:fill="FFFFFF"/>
        </w:rPr>
        <w:tab/>
      </w:r>
      <w:r>
        <w:rPr>
          <w:color w:val="191B1F"/>
          <w:szCs w:val="21"/>
          <w:shd w:val="clear" w:color="auto" w:fill="FFFFFF"/>
        </w:rPr>
        <w:tab/>
        <w:t>C. 2</w:t>
      </w:r>
      <w:r>
        <w:rPr>
          <w:color w:val="191B1F"/>
          <w:szCs w:val="21"/>
          <w:shd w:val="clear" w:color="auto" w:fill="FFFFFF"/>
          <w:vertAlign w:val="superscript"/>
        </w:rPr>
        <w:t>17</w:t>
      </w:r>
      <w:r>
        <w:rPr>
          <w:rFonts w:hint="eastAsia"/>
          <w:color w:val="191B1F"/>
          <w:szCs w:val="21"/>
          <w:shd w:val="clear" w:color="auto" w:fill="FFFFFF"/>
        </w:rPr>
        <w:tab/>
      </w:r>
      <w:r>
        <w:rPr>
          <w:color w:val="191B1F"/>
          <w:szCs w:val="21"/>
          <w:shd w:val="clear" w:color="auto" w:fill="FFFFFF"/>
        </w:rPr>
        <w:tab/>
        <w:t>D. 25×2</w:t>
      </w:r>
      <w:r>
        <w:rPr>
          <w:color w:val="191B1F"/>
          <w:szCs w:val="21"/>
          <w:shd w:val="clear" w:color="auto" w:fill="FFFFFF"/>
          <w:vertAlign w:val="superscript"/>
        </w:rPr>
        <w:t>27</w:t>
      </w:r>
    </w:p>
    <w:p w14:paraId="71ED9D3D" w14:textId="77777777" w:rsidR="000B14C2" w:rsidRDefault="00491828">
      <w:pPr>
        <w:ind w:firstLine="420"/>
      </w:pPr>
      <w:r>
        <w:rPr>
          <w:rFonts w:hint="eastAsia"/>
        </w:rPr>
        <w:t>（</w:t>
      </w:r>
      <w:r>
        <w:t>8</w:t>
      </w:r>
      <w:r>
        <w:rPr>
          <w:rFonts w:hint="eastAsia"/>
        </w:rPr>
        <w:t>）下列数值中，不能用</w:t>
      </w:r>
      <w:r>
        <w:rPr>
          <w:rFonts w:hint="eastAsia"/>
        </w:rPr>
        <w:t xml:space="preserve">IEEE754 </w:t>
      </w:r>
      <w:r>
        <w:rPr>
          <w:rFonts w:hint="eastAsia"/>
        </w:rPr>
        <w:t>浮点精确表示的（</w:t>
      </w:r>
      <w:r>
        <w:rPr>
          <w:rFonts w:hint="eastAsia"/>
        </w:rPr>
        <w:t xml:space="preserve"> </w:t>
      </w:r>
      <w:r>
        <w:t xml:space="preserve">       </w:t>
      </w:r>
      <w:r>
        <w:rPr>
          <w:rFonts w:hint="eastAsia"/>
        </w:rPr>
        <w:t>）</w:t>
      </w:r>
    </w:p>
    <w:p w14:paraId="43B624E5" w14:textId="77777777" w:rsidR="000B14C2" w:rsidRDefault="00491828">
      <w:pPr>
        <w:ind w:left="420" w:firstLine="420"/>
      </w:pPr>
      <w:r>
        <w:t>A.1.2</w:t>
      </w:r>
      <w:r>
        <w:tab/>
      </w:r>
      <w:r>
        <w:tab/>
        <w:t>B.1.25</w:t>
      </w:r>
      <w:r>
        <w:tab/>
      </w:r>
      <w:r>
        <w:tab/>
        <w:t>C.2.0</w:t>
      </w:r>
      <w:r>
        <w:tab/>
      </w:r>
      <w:r>
        <w:tab/>
        <w:t>D.2.5</w:t>
      </w:r>
    </w:p>
    <w:p w14:paraId="3DB24939" w14:textId="77777777" w:rsidR="000B14C2" w:rsidRDefault="00491828">
      <w:pPr>
        <w:ind w:firstLine="420"/>
      </w:pPr>
      <w:r>
        <w:rPr>
          <w:rFonts w:hint="eastAsia"/>
        </w:rPr>
        <w:t>（</w:t>
      </w:r>
      <w:r>
        <w:t>9</w:t>
      </w:r>
      <w:r>
        <w:rPr>
          <w:rFonts w:hint="eastAsia"/>
        </w:rPr>
        <w:t>）</w:t>
      </w:r>
      <w:r>
        <w:rPr>
          <w:rFonts w:hint="eastAsia"/>
        </w:rPr>
        <w:t>IEEE754</w:t>
      </w:r>
      <w:r>
        <w:rPr>
          <w:rFonts w:hint="eastAsia"/>
        </w:rPr>
        <w:t>单精度浮点数格式能表示的最大正整数是（</w:t>
      </w:r>
      <w:r>
        <w:rPr>
          <w:rFonts w:hint="eastAsia"/>
        </w:rPr>
        <w:t xml:space="preserve"> </w:t>
      </w:r>
      <w:r>
        <w:t xml:space="preserve">      </w:t>
      </w:r>
      <w:r>
        <w:rPr>
          <w:rFonts w:hint="eastAsia"/>
        </w:rPr>
        <w:t>）</w:t>
      </w:r>
    </w:p>
    <w:p w14:paraId="7BAFD5FD" w14:textId="77777777" w:rsidR="000B14C2" w:rsidRDefault="00491828">
      <w:pPr>
        <w:ind w:left="420" w:firstLine="420"/>
      </w:pPr>
      <w:r>
        <w:t>A. 2</w:t>
      </w:r>
      <w:r>
        <w:rPr>
          <w:vertAlign w:val="superscript"/>
        </w:rPr>
        <w:t>126</w:t>
      </w:r>
      <w:r>
        <w:t>-2</w:t>
      </w:r>
      <w:r>
        <w:rPr>
          <w:vertAlign w:val="superscript"/>
        </w:rPr>
        <w:t>103</w:t>
      </w:r>
      <w:r>
        <w:tab/>
      </w:r>
      <w:r>
        <w:tab/>
        <w:t>B.2</w:t>
      </w:r>
      <w:r>
        <w:rPr>
          <w:vertAlign w:val="superscript"/>
        </w:rPr>
        <w:t>127</w:t>
      </w:r>
      <w:r>
        <w:t>-2</w:t>
      </w:r>
      <w:r>
        <w:rPr>
          <w:vertAlign w:val="superscript"/>
        </w:rPr>
        <w:t>104</w:t>
      </w:r>
      <w:r>
        <w:tab/>
      </w:r>
      <w:r>
        <w:tab/>
        <w:t>C.2</w:t>
      </w:r>
      <w:r>
        <w:rPr>
          <w:vertAlign w:val="superscript"/>
        </w:rPr>
        <w:t>127</w:t>
      </w:r>
      <w:r>
        <w:t>-2</w:t>
      </w:r>
      <w:r>
        <w:rPr>
          <w:vertAlign w:val="superscript"/>
        </w:rPr>
        <w:t xml:space="preserve">103 </w:t>
      </w:r>
      <w:r>
        <w:tab/>
      </w:r>
      <w:r>
        <w:tab/>
        <w:t>D.2</w:t>
      </w:r>
      <w:r>
        <w:rPr>
          <w:vertAlign w:val="superscript"/>
        </w:rPr>
        <w:t>128</w:t>
      </w:r>
      <w:r>
        <w:t>-2</w:t>
      </w:r>
      <w:r>
        <w:rPr>
          <w:vertAlign w:val="superscript"/>
        </w:rPr>
        <w:t>104</w:t>
      </w:r>
    </w:p>
    <w:p w14:paraId="23B1334A" w14:textId="77777777" w:rsidR="000B14C2" w:rsidRDefault="00491828">
      <w:pPr>
        <w:ind w:firstLine="420"/>
      </w:pPr>
      <w:r>
        <w:rPr>
          <w:rFonts w:hint="eastAsia"/>
        </w:rPr>
        <w:t>（</w:t>
      </w:r>
      <w:r>
        <w:t>10</w:t>
      </w:r>
      <w:r>
        <w:rPr>
          <w:rFonts w:hint="eastAsia"/>
        </w:rPr>
        <w:t>）</w:t>
      </w:r>
      <w:r>
        <w:rPr>
          <w:rFonts w:hint="eastAsia"/>
        </w:rPr>
        <w:t xml:space="preserve">IEEE754 </w:t>
      </w:r>
      <w:r>
        <w:rPr>
          <w:rFonts w:hint="eastAsia"/>
        </w:rPr>
        <w:t>单精度浮点格式表示的数中，最小规格化正数是（</w:t>
      </w:r>
      <w:r>
        <w:rPr>
          <w:rFonts w:hint="eastAsia"/>
        </w:rPr>
        <w:t xml:space="preserve"> </w:t>
      </w:r>
      <w:r>
        <w:t xml:space="preserve">       </w:t>
      </w:r>
      <w:r>
        <w:rPr>
          <w:rFonts w:hint="eastAsia"/>
        </w:rPr>
        <w:t>）。</w:t>
      </w:r>
    </w:p>
    <w:p w14:paraId="60095268" w14:textId="77777777" w:rsidR="000B14C2" w:rsidRDefault="00491828">
      <w:pPr>
        <w:ind w:left="420" w:firstLine="420"/>
      </w:pPr>
      <w:r>
        <w:t>A. 1.0</w:t>
      </w:r>
      <w:r>
        <w:rPr>
          <w:rFonts w:hint="eastAsia"/>
        </w:rPr>
        <w:t>*</w:t>
      </w:r>
      <w:r>
        <w:t>2</w:t>
      </w:r>
      <w:r>
        <w:rPr>
          <w:vertAlign w:val="superscript"/>
        </w:rPr>
        <w:t>-126</w:t>
      </w:r>
      <w:r>
        <w:tab/>
      </w:r>
      <w:r>
        <w:tab/>
        <w:t>B. 1.0</w:t>
      </w:r>
      <w:r>
        <w:rPr>
          <w:rFonts w:hint="eastAsia"/>
        </w:rPr>
        <w:t>*</w:t>
      </w:r>
      <w:r>
        <w:t>2</w:t>
      </w:r>
      <w:r>
        <w:rPr>
          <w:vertAlign w:val="superscript"/>
        </w:rPr>
        <w:t>-127</w:t>
      </w:r>
      <w:r>
        <w:tab/>
      </w:r>
      <w:r>
        <w:tab/>
        <w:t>C.1.0</w:t>
      </w:r>
      <w:r>
        <w:rPr>
          <w:rFonts w:hint="eastAsia"/>
        </w:rPr>
        <w:t>*</w:t>
      </w:r>
      <w:r>
        <w:t>2</w:t>
      </w:r>
      <w:r>
        <w:rPr>
          <w:vertAlign w:val="superscript"/>
        </w:rPr>
        <w:t>-128</w:t>
      </w:r>
      <w:r>
        <w:tab/>
      </w:r>
      <w:r>
        <w:tab/>
        <w:t>D.1.0</w:t>
      </w:r>
      <w:r>
        <w:rPr>
          <w:rFonts w:hint="eastAsia"/>
        </w:rPr>
        <w:t>*</w:t>
      </w:r>
      <w:r>
        <w:t>2</w:t>
      </w:r>
      <w:r>
        <w:rPr>
          <w:vertAlign w:val="superscript"/>
        </w:rPr>
        <w:t>-149</w:t>
      </w:r>
      <w:r>
        <w:rPr>
          <w:rFonts w:hint="eastAsia"/>
          <w:vertAlign w:val="superscript"/>
        </w:rPr>
        <w:t>（</w:t>
      </w:r>
    </w:p>
    <w:p w14:paraId="60AB4648" w14:textId="77777777" w:rsidR="000B14C2" w:rsidRDefault="00491828">
      <w:pPr>
        <w:ind w:firstLine="420"/>
      </w:pPr>
      <w:r>
        <w:rPr>
          <w:rFonts w:hint="eastAsia"/>
        </w:rPr>
        <w:t>（</w:t>
      </w:r>
      <w:r>
        <w:t>11</w:t>
      </w:r>
      <w:r>
        <w:rPr>
          <w:rFonts w:hint="eastAsia"/>
        </w:rPr>
        <w:t>）已知</w:t>
      </w:r>
      <w:r>
        <w:rPr>
          <w:rFonts w:hint="eastAsia"/>
        </w:rPr>
        <w:t>float</w:t>
      </w:r>
      <w:r>
        <w:rPr>
          <w:rFonts w:hint="eastAsia"/>
        </w:rPr>
        <w:t>型变量用</w:t>
      </w:r>
      <w:r>
        <w:rPr>
          <w:rFonts w:hint="eastAsia"/>
        </w:rPr>
        <w:t>IEEE754</w:t>
      </w:r>
      <w:r>
        <w:rPr>
          <w:rFonts w:hint="eastAsia"/>
        </w:rPr>
        <w:t>单精度浮点数格式表示。若</w:t>
      </w:r>
      <w:r>
        <w:rPr>
          <w:rFonts w:hint="eastAsia"/>
        </w:rPr>
        <w:t>float</w:t>
      </w:r>
      <w:r>
        <w:rPr>
          <w:rFonts w:hint="eastAsia"/>
        </w:rPr>
        <w:t>型变量</w:t>
      </w:r>
      <w:r>
        <w:rPr>
          <w:rFonts w:hint="eastAsia"/>
        </w:rPr>
        <w:t>x</w:t>
      </w:r>
      <w:r>
        <w:rPr>
          <w:rFonts w:hint="eastAsia"/>
        </w:rPr>
        <w:t>的机器数为</w:t>
      </w:r>
      <w:r>
        <w:rPr>
          <w:rFonts w:hint="eastAsia"/>
        </w:rPr>
        <w:t>8020000H</w:t>
      </w:r>
      <w:r>
        <w:rPr>
          <w:rFonts w:hint="eastAsia"/>
        </w:rPr>
        <w:t>，则</w:t>
      </w:r>
      <w:r>
        <w:rPr>
          <w:rFonts w:hint="eastAsia"/>
        </w:rPr>
        <w:t>x</w:t>
      </w:r>
      <w:r>
        <w:rPr>
          <w:rFonts w:hint="eastAsia"/>
        </w:rPr>
        <w:t>的值（</w:t>
      </w:r>
      <w:r>
        <w:rPr>
          <w:rFonts w:hint="eastAsia"/>
        </w:rPr>
        <w:t xml:space="preserve">   </w:t>
      </w:r>
      <w:r>
        <w:t xml:space="preserve">   </w:t>
      </w:r>
      <w:r>
        <w:rPr>
          <w:rFonts w:hint="eastAsia"/>
        </w:rPr>
        <w:t xml:space="preserve"> </w:t>
      </w:r>
      <w:r>
        <w:rPr>
          <w:rFonts w:hint="eastAsia"/>
        </w:rPr>
        <w:t>）</w:t>
      </w:r>
    </w:p>
    <w:p w14:paraId="25B42494" w14:textId="77777777" w:rsidR="000B14C2" w:rsidRDefault="00491828">
      <w:pPr>
        <w:ind w:left="420" w:firstLine="420"/>
      </w:pPr>
      <w:r>
        <w:rPr>
          <w:rFonts w:hint="eastAsia"/>
        </w:rPr>
        <w:t>A.-2</w:t>
      </w:r>
      <w:r>
        <w:rPr>
          <w:rFonts w:hint="eastAsia"/>
          <w:vertAlign w:val="superscript"/>
        </w:rPr>
        <w:t>-128</w:t>
      </w:r>
      <w:r>
        <w:rPr>
          <w:rFonts w:hint="eastAsia"/>
        </w:rPr>
        <w:tab/>
      </w:r>
      <w:r>
        <w:rPr>
          <w:rFonts w:hint="eastAsia"/>
        </w:rPr>
        <w:tab/>
        <w:t>B.-1.01*2</w:t>
      </w:r>
      <w:r>
        <w:rPr>
          <w:rFonts w:hint="eastAsia"/>
          <w:vertAlign w:val="superscript"/>
        </w:rPr>
        <w:t>-127</w:t>
      </w:r>
      <w:r>
        <w:rPr>
          <w:rFonts w:hint="eastAsia"/>
        </w:rPr>
        <w:tab/>
      </w:r>
      <w:r>
        <w:rPr>
          <w:rFonts w:hint="eastAsia"/>
        </w:rPr>
        <w:tab/>
        <w:t>C.-1.01*2</w:t>
      </w:r>
      <w:r>
        <w:rPr>
          <w:rFonts w:hint="eastAsia"/>
          <w:vertAlign w:val="superscript"/>
        </w:rPr>
        <w:t>-126</w:t>
      </w:r>
      <w:r>
        <w:rPr>
          <w:rFonts w:hint="eastAsia"/>
        </w:rPr>
        <w:tab/>
      </w:r>
      <w:r>
        <w:rPr>
          <w:rFonts w:hint="eastAsia"/>
        </w:rPr>
        <w:tab/>
        <w:t>D.</w:t>
      </w:r>
      <w:proofErr w:type="gramStart"/>
      <w:r>
        <w:rPr>
          <w:rFonts w:hint="eastAsia"/>
        </w:rPr>
        <w:t>非数</w:t>
      </w:r>
      <w:r>
        <w:rPr>
          <w:rFonts w:hint="eastAsia"/>
        </w:rPr>
        <w:t>(</w:t>
      </w:r>
      <w:proofErr w:type="gramEnd"/>
      <w:r>
        <w:rPr>
          <w:rFonts w:hint="eastAsia"/>
        </w:rPr>
        <w:t>NAN)</w:t>
      </w:r>
    </w:p>
    <w:p w14:paraId="0AEC153D" w14:textId="77777777" w:rsidR="000B14C2" w:rsidRDefault="00491828">
      <w:pPr>
        <w:ind w:firstLine="420"/>
      </w:pPr>
      <w:r>
        <w:rPr>
          <w:rFonts w:hint="eastAsia"/>
        </w:rPr>
        <w:lastRenderedPageBreak/>
        <w:t>（</w:t>
      </w:r>
      <w:r>
        <w:t>12</w:t>
      </w:r>
      <w:r>
        <w:rPr>
          <w:rFonts w:hint="eastAsia"/>
        </w:rPr>
        <w:t>）某科学实验中，需要使用大量的整型参数，为了保证数据精度的基础上提高运算速度，需要选择合理的数据表示方法。若整型参数</w:t>
      </w:r>
      <w:r>
        <w:rPr>
          <w:rFonts w:hint="eastAsia"/>
        </w:rPr>
        <w:t>A</w:t>
      </w:r>
      <w:r>
        <w:rPr>
          <w:rFonts w:hint="eastAsia"/>
        </w:rPr>
        <w:t>和</w:t>
      </w:r>
      <w:r>
        <w:rPr>
          <w:rFonts w:hint="eastAsia"/>
        </w:rPr>
        <w:t>B</w:t>
      </w:r>
      <w:r>
        <w:rPr>
          <w:rFonts w:hint="eastAsia"/>
        </w:rPr>
        <w:t>的取值范围分别为</w:t>
      </w:r>
      <w:r>
        <w:rPr>
          <w:rFonts w:hint="eastAsia"/>
        </w:rPr>
        <w:t>-2</w:t>
      </w:r>
      <w:r>
        <w:rPr>
          <w:rFonts w:hint="eastAsia"/>
          <w:vertAlign w:val="superscript"/>
        </w:rPr>
        <w:t>2</w:t>
      </w:r>
      <w:r>
        <w:rPr>
          <w:vertAlign w:val="superscript"/>
        </w:rPr>
        <w:t>0</w:t>
      </w:r>
      <w:r>
        <w:rPr>
          <w:rFonts w:hint="eastAsia"/>
        </w:rPr>
        <w:t>~2</w:t>
      </w:r>
      <w:r>
        <w:rPr>
          <w:rFonts w:hint="eastAsia"/>
          <w:vertAlign w:val="superscript"/>
        </w:rPr>
        <w:t>20</w:t>
      </w:r>
      <w:r>
        <w:rPr>
          <w:rFonts w:hint="eastAsia"/>
        </w:rPr>
        <w:t>、</w:t>
      </w:r>
      <w:r>
        <w:rPr>
          <w:rFonts w:hint="eastAsia"/>
        </w:rPr>
        <w:t>-2</w:t>
      </w:r>
      <w:r>
        <w:rPr>
          <w:rFonts w:hint="eastAsia"/>
          <w:vertAlign w:val="superscript"/>
        </w:rPr>
        <w:t>40</w:t>
      </w:r>
      <w:r>
        <w:rPr>
          <w:rFonts w:hint="eastAsia"/>
        </w:rPr>
        <w:t>~2</w:t>
      </w:r>
      <w:r>
        <w:rPr>
          <w:rFonts w:hint="eastAsia"/>
          <w:vertAlign w:val="superscript"/>
        </w:rPr>
        <w:t>40</w:t>
      </w:r>
      <w:r>
        <w:rPr>
          <w:rFonts w:hint="eastAsia"/>
        </w:rPr>
        <w:t>，则下列选项中，</w:t>
      </w:r>
      <w:r>
        <w:rPr>
          <w:rFonts w:hint="eastAsia"/>
        </w:rPr>
        <w:t>A</w:t>
      </w:r>
      <w:r>
        <w:rPr>
          <w:rFonts w:hint="eastAsia"/>
        </w:rPr>
        <w:t>和</w:t>
      </w:r>
      <w:r>
        <w:rPr>
          <w:rFonts w:hint="eastAsia"/>
        </w:rPr>
        <w:t>B</w:t>
      </w:r>
      <w:r>
        <w:rPr>
          <w:rFonts w:hint="eastAsia"/>
        </w:rPr>
        <w:t>最适宜采用的数据表示方法分别是（</w:t>
      </w:r>
      <w:r>
        <w:rPr>
          <w:rFonts w:hint="eastAsia"/>
        </w:rPr>
        <w:t xml:space="preserve"> </w:t>
      </w:r>
      <w:r>
        <w:t xml:space="preserve">        </w:t>
      </w:r>
      <w:r>
        <w:rPr>
          <w:rFonts w:hint="eastAsia"/>
        </w:rPr>
        <w:t>）</w:t>
      </w:r>
    </w:p>
    <w:p w14:paraId="1DF785FA" w14:textId="77777777" w:rsidR="000B14C2" w:rsidRDefault="00491828">
      <w:pPr>
        <w:ind w:left="420" w:firstLine="420"/>
      </w:pPr>
      <w:r>
        <w:rPr>
          <w:rFonts w:hint="eastAsia"/>
        </w:rPr>
        <w:t>A.</w:t>
      </w:r>
      <w:r>
        <w:t xml:space="preserve"> </w:t>
      </w:r>
      <w:r>
        <w:rPr>
          <w:rFonts w:hint="eastAsia"/>
        </w:rPr>
        <w:t>32</w:t>
      </w:r>
      <w:r>
        <w:rPr>
          <w:rFonts w:hint="eastAsia"/>
        </w:rPr>
        <w:t>位整数，</w:t>
      </w:r>
      <w:r>
        <w:rPr>
          <w:rFonts w:hint="eastAsia"/>
        </w:rPr>
        <w:t>32</w:t>
      </w:r>
      <w:r>
        <w:rPr>
          <w:rFonts w:hint="eastAsia"/>
        </w:rPr>
        <w:t>位整数</w:t>
      </w:r>
    </w:p>
    <w:p w14:paraId="3BDB7FDE" w14:textId="77777777" w:rsidR="000B14C2" w:rsidRDefault="00491828">
      <w:pPr>
        <w:ind w:left="420" w:firstLine="420"/>
      </w:pPr>
      <w:r>
        <w:rPr>
          <w:rFonts w:hint="eastAsia"/>
        </w:rPr>
        <w:t>B.</w:t>
      </w:r>
      <w:r>
        <w:t xml:space="preserve"> </w:t>
      </w:r>
      <w:r>
        <w:rPr>
          <w:rFonts w:hint="eastAsia"/>
        </w:rPr>
        <w:t>单精度浮点数，单精度浮点数</w:t>
      </w:r>
    </w:p>
    <w:p w14:paraId="6EC53C64" w14:textId="77777777" w:rsidR="000B14C2" w:rsidRDefault="00491828">
      <w:pPr>
        <w:ind w:left="420" w:firstLine="420"/>
      </w:pPr>
      <w:r>
        <w:rPr>
          <w:rFonts w:hint="eastAsia"/>
        </w:rPr>
        <w:t>C.</w:t>
      </w:r>
      <w:r>
        <w:t xml:space="preserve"> </w:t>
      </w:r>
      <w:r>
        <w:rPr>
          <w:rFonts w:hint="eastAsia"/>
        </w:rPr>
        <w:t>32</w:t>
      </w:r>
      <w:r>
        <w:rPr>
          <w:rFonts w:hint="eastAsia"/>
        </w:rPr>
        <w:t>位整数，双精度浮点数</w:t>
      </w:r>
    </w:p>
    <w:p w14:paraId="1FAAB2E1" w14:textId="77777777" w:rsidR="000B14C2" w:rsidRDefault="00491828">
      <w:pPr>
        <w:ind w:left="420" w:firstLine="420"/>
      </w:pPr>
      <w:r>
        <w:rPr>
          <w:rFonts w:hint="eastAsia"/>
        </w:rPr>
        <w:t>D.</w:t>
      </w:r>
      <w:r>
        <w:t xml:space="preserve"> </w:t>
      </w:r>
      <w:r>
        <w:rPr>
          <w:rFonts w:hint="eastAsia"/>
        </w:rPr>
        <w:t>单精度浮点数，双精度浮点数</w:t>
      </w:r>
    </w:p>
    <w:p w14:paraId="729D209A" w14:textId="77777777" w:rsidR="000B14C2" w:rsidRDefault="000B14C2">
      <w:pPr>
        <w:ind w:left="420" w:firstLine="420"/>
      </w:pPr>
    </w:p>
    <w:p w14:paraId="10F89CFF" w14:textId="77777777" w:rsidR="000B14C2" w:rsidRDefault="000B14C2">
      <w:pPr>
        <w:ind w:left="420" w:firstLine="420"/>
        <w:sectPr w:rsidR="000B14C2">
          <w:footnotePr>
            <w:numFmt w:val="decimalEnclosedCircleChinese"/>
            <w:numRestart w:val="eachPage"/>
          </w:footnotePr>
          <w:pgSz w:w="10490" w:h="14742"/>
          <w:pgMar w:top="1418" w:right="1134" w:bottom="1418" w:left="1191" w:header="851" w:footer="992" w:gutter="0"/>
          <w:cols w:space="425"/>
          <w:docGrid w:linePitch="312"/>
        </w:sectPr>
      </w:pPr>
    </w:p>
    <w:p w14:paraId="2CABAF97" w14:textId="77777777" w:rsidR="000B14C2" w:rsidRDefault="00491828">
      <w:pPr>
        <w:pStyle w:val="1"/>
      </w:pPr>
      <w:bookmarkStart w:id="519" w:name="_Toc175863505"/>
      <w:bookmarkEnd w:id="481"/>
      <w:r>
        <w:lastRenderedPageBreak/>
        <w:t>第</w:t>
      </w:r>
      <w:r>
        <w:rPr>
          <w:rFonts w:hint="eastAsia"/>
        </w:rPr>
        <w:t>5</w:t>
      </w:r>
      <w:r>
        <w:t>章</w:t>
      </w:r>
      <w:r>
        <w:t xml:space="preserve">  </w:t>
      </w:r>
      <w:r>
        <w:rPr>
          <w:rFonts w:hint="eastAsia"/>
        </w:rPr>
        <w:t>组合逻辑电路</w:t>
      </w:r>
      <w:bookmarkEnd w:id="519"/>
    </w:p>
    <w:p w14:paraId="517BFC3C" w14:textId="77777777" w:rsidR="000B14C2" w:rsidRDefault="00491828">
      <w:pPr>
        <w:ind w:firstLine="420"/>
        <w:rPr>
          <w:rFonts w:eastAsia="黑体"/>
          <w:color w:val="000000" w:themeColor="text1"/>
        </w:rPr>
      </w:pPr>
      <w:bookmarkStart w:id="520" w:name="_Toc355954416"/>
      <w:r>
        <w:rPr>
          <w:rFonts w:eastAsia="黑体"/>
          <w:color w:val="000000" w:themeColor="text1"/>
        </w:rPr>
        <w:t>本章导读：</w:t>
      </w:r>
      <w:r>
        <w:rPr>
          <w:rFonts w:hint="eastAsia"/>
          <w:color w:val="000000" w:themeColor="text1"/>
        </w:rPr>
        <w:t>由门电路组成的逻辑电路称为组合逻辑电路。在组合逻辑电路中，任意时刻的输出仅仅取决于该时刻的输入，与电路原来的状态无关，这就是组合逻辑电路在逻辑功能上的共同特点。本章主要讲述组合逻辑电路的分析和设计方法，以及常用的组合逻辑器件。</w:t>
      </w:r>
    </w:p>
    <w:p w14:paraId="1C887579" w14:textId="77777777" w:rsidR="000B14C2" w:rsidRDefault="00491828">
      <w:pPr>
        <w:pStyle w:val="2"/>
      </w:pPr>
      <w:bookmarkStart w:id="521" w:name="_Toc95144816"/>
      <w:bookmarkStart w:id="522" w:name="_Toc91342643"/>
      <w:bookmarkStart w:id="523" w:name="_Toc95033477"/>
      <w:bookmarkStart w:id="524" w:name="_Toc126831981"/>
      <w:bookmarkStart w:id="525" w:name="_Toc143801166"/>
      <w:bookmarkStart w:id="526" w:name="_Toc175863506"/>
      <w:r>
        <w:t>5.1</w:t>
      </w:r>
      <w:r>
        <w:rPr>
          <w:rFonts w:hint="eastAsia"/>
        </w:rPr>
        <w:t xml:space="preserve"> </w:t>
      </w:r>
      <w:r>
        <w:t xml:space="preserve"> </w:t>
      </w:r>
      <w:r>
        <w:rPr>
          <w:rFonts w:hint="eastAsia"/>
        </w:rPr>
        <w:t>组合逻辑电路分析和设计</w:t>
      </w:r>
      <w:bookmarkEnd w:id="521"/>
      <w:bookmarkEnd w:id="522"/>
      <w:bookmarkEnd w:id="523"/>
      <w:r>
        <w:rPr>
          <w:rFonts w:hint="eastAsia"/>
        </w:rPr>
        <w:t>方法</w:t>
      </w:r>
      <w:bookmarkEnd w:id="524"/>
      <w:bookmarkEnd w:id="525"/>
      <w:bookmarkEnd w:id="526"/>
    </w:p>
    <w:p w14:paraId="3A0F571C" w14:textId="77777777" w:rsidR="000B14C2" w:rsidRDefault="00491828">
      <w:pPr>
        <w:ind w:firstLine="420"/>
        <w:rPr>
          <w:color w:val="000000" w:themeColor="text1"/>
          <w:lang w:val="es-ES"/>
        </w:rPr>
      </w:pPr>
      <w:r>
        <w:rPr>
          <w:rFonts w:hint="eastAsia"/>
          <w:color w:val="000000" w:themeColor="text1"/>
          <w:lang w:val="es-ES"/>
        </w:rPr>
        <w:t>组合逻辑电路分析和设计是一对互逆的过程，前者对给定的组合电路图进行分析，确定其逻辑功能；后者根据给定的功能要求，设计</w:t>
      </w:r>
      <w:proofErr w:type="gramStart"/>
      <w:r>
        <w:rPr>
          <w:rFonts w:hint="eastAsia"/>
          <w:color w:val="000000" w:themeColor="text1"/>
          <w:lang w:val="es-ES"/>
        </w:rPr>
        <w:t>最</w:t>
      </w:r>
      <w:proofErr w:type="gramEnd"/>
      <w:r>
        <w:rPr>
          <w:rFonts w:hint="eastAsia"/>
          <w:color w:val="000000" w:themeColor="text1"/>
          <w:lang w:val="es-ES"/>
        </w:rPr>
        <w:t>简的组合电路图，构建实现功能的逻辑电路。</w:t>
      </w:r>
    </w:p>
    <w:p w14:paraId="798D90D4" w14:textId="77777777" w:rsidR="000B14C2" w:rsidRDefault="00491828">
      <w:pPr>
        <w:pStyle w:val="3"/>
      </w:pPr>
      <w:bookmarkStart w:id="527" w:name="_Toc143801167"/>
      <w:bookmarkStart w:id="528" w:name="_Toc126831982"/>
      <w:bookmarkStart w:id="529" w:name="_Toc175863507"/>
      <w:bookmarkStart w:id="530" w:name="_Toc95033478"/>
      <w:bookmarkStart w:id="531" w:name="_Toc95144817"/>
      <w:bookmarkStart w:id="532" w:name="_Toc91342644"/>
      <w:r>
        <w:t xml:space="preserve">5.1.1 </w:t>
      </w:r>
      <w:r>
        <w:rPr>
          <w:rFonts w:hint="eastAsia"/>
        </w:rPr>
        <w:t>组合逻辑电路模型</w:t>
      </w:r>
      <w:bookmarkEnd w:id="527"/>
      <w:bookmarkEnd w:id="528"/>
      <w:bookmarkEnd w:id="529"/>
      <w:bookmarkEnd w:id="530"/>
      <w:bookmarkEnd w:id="531"/>
      <w:bookmarkEnd w:id="532"/>
    </w:p>
    <w:p w14:paraId="46FA160B" w14:textId="77777777" w:rsidR="000B14C2" w:rsidRDefault="00491828">
      <w:pPr>
        <w:ind w:firstLine="420"/>
        <w:rPr>
          <w:color w:val="000000" w:themeColor="text1"/>
        </w:rPr>
      </w:pPr>
      <w:r>
        <w:rPr>
          <w:rFonts w:eastAsia="黑体" w:cs="Times New Roman"/>
          <w:color w:val="000000" w:themeColor="text1"/>
        </w:rPr>
        <w:t>组合逻辑电路（</w:t>
      </w:r>
      <w:r>
        <w:rPr>
          <w:rFonts w:eastAsia="黑体" w:cs="Times New Roman"/>
          <w:color w:val="000000" w:themeColor="text1"/>
        </w:rPr>
        <w:t>Combinational Logic Circuit</w:t>
      </w:r>
      <w:r>
        <w:rPr>
          <w:rFonts w:eastAsia="黑体" w:cs="Times New Roman"/>
          <w:color w:val="000000" w:themeColor="text1"/>
        </w:rPr>
        <w:t>）是指在任何时刻产生的稳定输出</w:t>
      </w:r>
      <w:proofErr w:type="gramStart"/>
      <w:r>
        <w:rPr>
          <w:rFonts w:eastAsia="黑体" w:cs="Times New Roman"/>
          <w:color w:val="000000" w:themeColor="text1"/>
        </w:rPr>
        <w:t>值仅仅</w:t>
      </w:r>
      <w:proofErr w:type="gramEnd"/>
      <w:r>
        <w:rPr>
          <w:rFonts w:eastAsia="黑体" w:cs="Times New Roman"/>
          <w:color w:val="000000" w:themeColor="text1"/>
        </w:rPr>
        <w:t>取决于该时刻各输入值的组合，与过去的输入值无关</w:t>
      </w:r>
      <w:r>
        <w:rPr>
          <w:rFonts w:hint="eastAsia"/>
          <w:color w:val="000000" w:themeColor="text1"/>
        </w:rPr>
        <w:t>。组合逻辑电路的一般结构如图</w:t>
      </w:r>
      <w:r>
        <w:rPr>
          <w:rFonts w:hint="eastAsia"/>
          <w:color w:val="000000" w:themeColor="text1"/>
        </w:rPr>
        <w:t>5</w:t>
      </w:r>
      <w:r>
        <w:rPr>
          <w:color w:val="000000" w:themeColor="text1"/>
        </w:rPr>
        <w:t>-1</w:t>
      </w:r>
      <w:r>
        <w:rPr>
          <w:rFonts w:hint="eastAsia"/>
          <w:color w:val="000000" w:themeColor="text1"/>
        </w:rPr>
        <w:t>所示。</w:t>
      </w:r>
    </w:p>
    <w:tbl>
      <w:tblPr>
        <w:tblpPr w:leftFromText="180" w:rightFromText="180" w:vertAnchor="text" w:horzAnchor="margin" w:tblpY="111"/>
        <w:tblW w:w="8211" w:type="dxa"/>
        <w:tblCellMar>
          <w:top w:w="108" w:type="dxa"/>
          <w:bottom w:w="108" w:type="dxa"/>
        </w:tblCellMar>
        <w:tblLook w:val="04A0" w:firstRow="1" w:lastRow="0" w:firstColumn="1" w:lastColumn="0" w:noHBand="0" w:noVBand="1"/>
      </w:tblPr>
      <w:tblGrid>
        <w:gridCol w:w="8211"/>
      </w:tblGrid>
      <w:tr w:rsidR="000B14C2" w14:paraId="379FABB5" w14:textId="77777777">
        <w:trPr>
          <w:cantSplit/>
          <w:trHeight w:val="1833"/>
        </w:trPr>
        <w:tc>
          <w:tcPr>
            <w:tcW w:w="8211" w:type="dxa"/>
          </w:tcPr>
          <w:p w14:paraId="032C75BF" w14:textId="77777777" w:rsidR="000B14C2" w:rsidRDefault="00491828">
            <w:pPr>
              <w:ind w:firstLineChars="0" w:firstLine="0"/>
              <w:jc w:val="center"/>
              <w:rPr>
                <w:color w:val="000000" w:themeColor="text1"/>
              </w:rPr>
            </w:pPr>
            <w:r>
              <w:rPr>
                <w:noProof/>
                <w:color w:val="000000" w:themeColor="text1"/>
              </w:rPr>
              <w:drawing>
                <wp:inline distT="0" distB="0" distL="0" distR="0" wp14:anchorId="108A85BA" wp14:editId="2D38DA62">
                  <wp:extent cx="2672080" cy="91059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34"/>
                          <a:stretch>
                            <a:fillRect/>
                          </a:stretch>
                        </pic:blipFill>
                        <pic:spPr>
                          <a:xfrm>
                            <a:off x="0" y="0"/>
                            <a:ext cx="2790555" cy="951575"/>
                          </a:xfrm>
                          <a:prstGeom prst="rect">
                            <a:avLst/>
                          </a:prstGeom>
                        </pic:spPr>
                      </pic:pic>
                    </a:graphicData>
                  </a:graphic>
                </wp:inline>
              </w:drawing>
            </w:r>
          </w:p>
          <w:p w14:paraId="5BADDA61" w14:textId="77777777" w:rsidR="000B14C2" w:rsidRDefault="00491828" w:rsidP="00491828">
            <w:pPr>
              <w:pStyle w:val="7"/>
            </w:pPr>
            <w:r>
              <w:rPr>
                <w:rFonts w:hint="eastAsia"/>
              </w:rPr>
              <w:t>图</w:t>
            </w:r>
            <w:r>
              <w:t>5</w:t>
            </w:r>
            <w:r>
              <w:rPr>
                <w:rFonts w:hint="eastAsia"/>
              </w:rPr>
              <w:t>-</w:t>
            </w:r>
            <w:r>
              <w:t xml:space="preserve">1 </w:t>
            </w:r>
            <w:r>
              <w:rPr>
                <w:rFonts w:hint="eastAsia"/>
              </w:rPr>
              <w:t xml:space="preserve"> </w:t>
            </w:r>
            <w:r>
              <w:rPr>
                <w:rFonts w:hint="eastAsia"/>
              </w:rPr>
              <w:t>组合逻辑电路模型图</w:t>
            </w:r>
          </w:p>
        </w:tc>
      </w:tr>
    </w:tbl>
    <w:p w14:paraId="038B21E3" w14:textId="77777777" w:rsidR="000B14C2" w:rsidRDefault="00491828">
      <w:pPr>
        <w:ind w:firstLine="420"/>
        <w:rPr>
          <w:color w:val="000000" w:themeColor="text1"/>
        </w:rPr>
      </w:pPr>
      <w:r>
        <w:rPr>
          <w:rFonts w:hint="eastAsia"/>
          <w:color w:val="000000" w:themeColor="text1"/>
        </w:rPr>
        <w:t>图</w:t>
      </w:r>
      <w:r>
        <w:rPr>
          <w:rFonts w:hint="eastAsia"/>
          <w:color w:val="000000" w:themeColor="text1"/>
        </w:rPr>
        <w:t>5-</w:t>
      </w:r>
      <w:r>
        <w:rPr>
          <w:color w:val="000000" w:themeColor="text1"/>
        </w:rPr>
        <w:t>1</w:t>
      </w:r>
      <w:r>
        <w:rPr>
          <w:rFonts w:hint="eastAsia"/>
          <w:color w:val="000000" w:themeColor="text1"/>
        </w:rPr>
        <w:t>中，</w:t>
      </w:r>
      <w:r>
        <w:rPr>
          <w:rFonts w:hint="eastAsia"/>
          <w:i/>
          <w:color w:val="000000" w:themeColor="text1"/>
        </w:rPr>
        <w:t>X</w:t>
      </w:r>
      <w:r>
        <w:rPr>
          <w:rFonts w:hint="eastAsia"/>
          <w:i/>
          <w:color w:val="000000" w:themeColor="text1"/>
          <w:vertAlign w:val="subscript"/>
        </w:rPr>
        <w:t>1</w:t>
      </w:r>
      <w:r>
        <w:rPr>
          <w:rFonts w:hint="eastAsia"/>
          <w:color w:val="000000" w:themeColor="text1"/>
        </w:rPr>
        <w:t>，</w:t>
      </w:r>
      <w:r>
        <w:rPr>
          <w:rFonts w:hint="eastAsia"/>
          <w:i/>
          <w:color w:val="000000" w:themeColor="text1"/>
        </w:rPr>
        <w:t>X</w:t>
      </w:r>
      <w:r>
        <w:rPr>
          <w:rFonts w:hint="eastAsia"/>
          <w:i/>
          <w:color w:val="000000" w:themeColor="text1"/>
          <w:vertAlign w:val="subscript"/>
        </w:rPr>
        <w:t>2</w:t>
      </w:r>
      <w:r>
        <w:rPr>
          <w:rFonts w:hint="eastAsia"/>
          <w:color w:val="000000" w:themeColor="text1"/>
        </w:rPr>
        <w:t>，……，</w:t>
      </w:r>
      <w:proofErr w:type="spellStart"/>
      <w:r>
        <w:rPr>
          <w:rFonts w:hint="eastAsia"/>
          <w:i/>
          <w:color w:val="000000" w:themeColor="text1"/>
        </w:rPr>
        <w:t>X</w:t>
      </w:r>
      <w:r>
        <w:rPr>
          <w:rFonts w:hint="eastAsia"/>
          <w:i/>
          <w:color w:val="000000" w:themeColor="text1"/>
          <w:vertAlign w:val="subscript"/>
        </w:rPr>
        <w:t>m</w:t>
      </w:r>
      <w:proofErr w:type="spellEnd"/>
      <w:r>
        <w:rPr>
          <w:rFonts w:hint="eastAsia"/>
          <w:color w:val="000000" w:themeColor="text1"/>
        </w:rPr>
        <w:t>是电路的</w:t>
      </w:r>
      <w:r>
        <w:rPr>
          <w:rFonts w:hint="eastAsia"/>
          <w:color w:val="000000" w:themeColor="text1"/>
        </w:rPr>
        <w:t>m</w:t>
      </w:r>
      <w:proofErr w:type="gramStart"/>
      <w:r>
        <w:rPr>
          <w:rFonts w:hint="eastAsia"/>
          <w:color w:val="000000" w:themeColor="text1"/>
        </w:rPr>
        <w:t>个</w:t>
      </w:r>
      <w:proofErr w:type="gramEnd"/>
      <w:r>
        <w:rPr>
          <w:rFonts w:hint="eastAsia"/>
          <w:color w:val="000000" w:themeColor="text1"/>
        </w:rPr>
        <w:t>输入信号，</w:t>
      </w:r>
      <w:r>
        <w:rPr>
          <w:rFonts w:hint="eastAsia"/>
          <w:i/>
          <w:color w:val="000000" w:themeColor="text1"/>
        </w:rPr>
        <w:t>Y</w:t>
      </w:r>
      <w:r>
        <w:rPr>
          <w:rFonts w:hint="eastAsia"/>
          <w:i/>
          <w:color w:val="000000" w:themeColor="text1"/>
          <w:vertAlign w:val="subscript"/>
        </w:rPr>
        <w:t>1</w:t>
      </w:r>
      <w:r>
        <w:rPr>
          <w:rFonts w:hint="eastAsia"/>
          <w:color w:val="000000" w:themeColor="text1"/>
        </w:rPr>
        <w:t>，</w:t>
      </w:r>
      <w:r>
        <w:rPr>
          <w:rFonts w:hint="eastAsia"/>
          <w:i/>
          <w:color w:val="000000" w:themeColor="text1"/>
        </w:rPr>
        <w:t>Y</w:t>
      </w:r>
      <w:r>
        <w:rPr>
          <w:rFonts w:hint="eastAsia"/>
          <w:i/>
          <w:color w:val="000000" w:themeColor="text1"/>
          <w:vertAlign w:val="subscript"/>
        </w:rPr>
        <w:t>2</w:t>
      </w:r>
      <w:r>
        <w:rPr>
          <w:rFonts w:hint="eastAsia"/>
          <w:color w:val="000000" w:themeColor="text1"/>
        </w:rPr>
        <w:t>，…，</w:t>
      </w:r>
      <w:proofErr w:type="spellStart"/>
      <w:r>
        <w:rPr>
          <w:rFonts w:hint="eastAsia"/>
          <w:i/>
          <w:color w:val="000000" w:themeColor="text1"/>
        </w:rPr>
        <w:t>Y</w:t>
      </w:r>
      <w:r>
        <w:rPr>
          <w:i/>
          <w:color w:val="000000" w:themeColor="text1"/>
          <w:vertAlign w:val="subscript"/>
        </w:rPr>
        <w:t>n</w:t>
      </w:r>
      <w:proofErr w:type="spellEnd"/>
      <w:r>
        <w:rPr>
          <w:rFonts w:hint="eastAsia"/>
          <w:color w:val="000000" w:themeColor="text1"/>
        </w:rPr>
        <w:t>是电路的</w:t>
      </w:r>
      <w:r>
        <w:rPr>
          <w:color w:val="000000" w:themeColor="text1"/>
        </w:rPr>
        <w:t>n</w:t>
      </w:r>
      <w:proofErr w:type="gramStart"/>
      <w:r>
        <w:rPr>
          <w:rFonts w:hint="eastAsia"/>
          <w:color w:val="000000" w:themeColor="text1"/>
        </w:rPr>
        <w:t>个</w:t>
      </w:r>
      <w:proofErr w:type="gramEnd"/>
      <w:r>
        <w:rPr>
          <w:rFonts w:hint="eastAsia"/>
          <w:color w:val="000000" w:themeColor="text1"/>
        </w:rPr>
        <w:t>输出信号，每一个输出信号都是输入信号的逻辑函数，表示为：</w:t>
      </w:r>
    </w:p>
    <w:p w14:paraId="0B9FC0DC" w14:textId="77777777" w:rsidR="000B14C2" w:rsidRDefault="00491828">
      <w:pPr>
        <w:spacing w:line="360" w:lineRule="auto"/>
        <w:ind w:firstLine="420"/>
        <w:jc w:val="center"/>
        <w:rPr>
          <w:color w:val="000000" w:themeColor="text1"/>
          <w:sz w:val="24"/>
        </w:rPr>
      </w:pPr>
      <w:r>
        <w:rPr>
          <w:i/>
          <w:color w:val="000000" w:themeColor="text1"/>
        </w:rPr>
        <w:t>Y</w:t>
      </w:r>
      <w:r>
        <w:rPr>
          <w:rFonts w:hint="eastAsia"/>
          <w:i/>
          <w:color w:val="000000" w:themeColor="text1"/>
          <w:vertAlign w:val="subscript"/>
        </w:rPr>
        <w:t>i</w:t>
      </w:r>
      <w:r>
        <w:rPr>
          <w:i/>
          <w:color w:val="000000" w:themeColor="text1"/>
          <w:vertAlign w:val="subscript"/>
        </w:rPr>
        <w:t xml:space="preserve"> </w:t>
      </w:r>
      <w:r>
        <w:rPr>
          <w:rFonts w:hint="eastAsia"/>
          <w:color w:val="000000" w:themeColor="text1"/>
        </w:rPr>
        <w:t>=</w:t>
      </w:r>
      <w:r>
        <w:rPr>
          <w:color w:val="000000" w:themeColor="text1"/>
        </w:rPr>
        <w:t xml:space="preserve"> </w:t>
      </w:r>
      <w:r>
        <w:rPr>
          <w:rFonts w:hint="eastAsia"/>
          <w:i/>
          <w:color w:val="000000" w:themeColor="text1"/>
        </w:rPr>
        <w:t>f</w:t>
      </w:r>
      <w:r>
        <w:rPr>
          <w:i/>
          <w:color w:val="000000" w:themeColor="text1"/>
          <w:vertAlign w:val="subscript"/>
        </w:rPr>
        <w:t xml:space="preserve">i </w:t>
      </w:r>
      <w:r>
        <w:rPr>
          <w:color w:val="000000" w:themeColor="text1"/>
        </w:rPr>
        <w:t>(</w:t>
      </w:r>
      <w:r>
        <w:rPr>
          <w:rFonts w:hint="eastAsia"/>
          <w:i/>
          <w:color w:val="000000" w:themeColor="text1"/>
        </w:rPr>
        <w:t>X</w:t>
      </w:r>
      <w:r>
        <w:rPr>
          <w:rFonts w:hint="eastAsia"/>
          <w:i/>
          <w:color w:val="000000" w:themeColor="text1"/>
          <w:vertAlign w:val="subscript"/>
        </w:rPr>
        <w:t>1</w:t>
      </w:r>
      <w:r>
        <w:rPr>
          <w:rFonts w:hint="eastAsia"/>
          <w:color w:val="000000" w:themeColor="text1"/>
        </w:rPr>
        <w:t>，</w:t>
      </w:r>
      <w:r>
        <w:rPr>
          <w:rFonts w:hint="eastAsia"/>
          <w:i/>
          <w:color w:val="000000" w:themeColor="text1"/>
        </w:rPr>
        <w:t>X</w:t>
      </w:r>
      <w:r>
        <w:rPr>
          <w:rFonts w:hint="eastAsia"/>
          <w:i/>
          <w:color w:val="000000" w:themeColor="text1"/>
          <w:vertAlign w:val="subscript"/>
        </w:rPr>
        <w:t>2</w:t>
      </w:r>
      <w:r>
        <w:rPr>
          <w:rFonts w:hint="eastAsia"/>
          <w:color w:val="000000" w:themeColor="text1"/>
        </w:rPr>
        <w:t>，……，</w:t>
      </w:r>
      <w:proofErr w:type="spellStart"/>
      <w:r>
        <w:rPr>
          <w:rFonts w:hint="eastAsia"/>
          <w:i/>
          <w:color w:val="000000" w:themeColor="text1"/>
        </w:rPr>
        <w:t>X</w:t>
      </w:r>
      <w:r>
        <w:rPr>
          <w:rFonts w:hint="eastAsia"/>
          <w:i/>
          <w:color w:val="000000" w:themeColor="text1"/>
          <w:vertAlign w:val="subscript"/>
        </w:rPr>
        <w:t>m</w:t>
      </w:r>
      <w:proofErr w:type="spellEnd"/>
      <w:r>
        <w:rPr>
          <w:color w:val="000000" w:themeColor="text1"/>
        </w:rPr>
        <w:t xml:space="preserve">)       </w:t>
      </w:r>
      <w:proofErr w:type="spellStart"/>
      <w:r>
        <w:rPr>
          <w:i/>
          <w:color w:val="000000" w:themeColor="text1"/>
        </w:rPr>
        <w:t>i</w:t>
      </w:r>
      <w:proofErr w:type="spellEnd"/>
      <w:r>
        <w:rPr>
          <w:color w:val="000000" w:themeColor="text1"/>
        </w:rPr>
        <w:t>=1</w:t>
      </w: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w:t>
      </w:r>
      <w:r>
        <w:rPr>
          <w:rFonts w:hint="eastAsia"/>
          <w:color w:val="000000" w:themeColor="text1"/>
        </w:rPr>
        <w:t>,n</w:t>
      </w:r>
    </w:p>
    <w:p w14:paraId="0AB65EAA" w14:textId="77777777" w:rsidR="000B14C2" w:rsidRDefault="00491828">
      <w:pPr>
        <w:pStyle w:val="3"/>
      </w:pPr>
      <w:bookmarkStart w:id="533" w:name="_Toc95144818"/>
      <w:bookmarkStart w:id="534" w:name="_Toc143801168"/>
      <w:bookmarkStart w:id="535" w:name="_Toc126831983"/>
      <w:bookmarkStart w:id="536" w:name="_Toc175863508"/>
      <w:bookmarkStart w:id="537" w:name="_Toc91342645"/>
      <w:bookmarkStart w:id="538" w:name="_Toc95033479"/>
      <w:r>
        <w:t xml:space="preserve">5.1.2  </w:t>
      </w:r>
      <w:r>
        <w:rPr>
          <w:rFonts w:hint="eastAsia"/>
        </w:rPr>
        <w:t>组合逻辑电路的分析方法</w:t>
      </w:r>
      <w:bookmarkEnd w:id="533"/>
      <w:bookmarkEnd w:id="534"/>
      <w:bookmarkEnd w:id="535"/>
      <w:bookmarkEnd w:id="536"/>
      <w:bookmarkEnd w:id="537"/>
      <w:bookmarkEnd w:id="538"/>
    </w:p>
    <w:p w14:paraId="115A4FB7" w14:textId="77777777" w:rsidR="000B14C2" w:rsidRDefault="00491828">
      <w:pPr>
        <w:ind w:firstLine="420"/>
        <w:rPr>
          <w:color w:val="000000" w:themeColor="text1"/>
        </w:rPr>
      </w:pPr>
      <w:r>
        <w:rPr>
          <w:rFonts w:hint="eastAsia"/>
          <w:color w:val="000000" w:themeColor="text1"/>
        </w:rPr>
        <w:t>所谓组合逻辑电路的分析，就是根据给定的逻辑电路图，确定其逻辑功能。分析组合逻辑电路的目的是确定已知电路的逻辑功能或者检查电路设计是否合理。</w:t>
      </w:r>
      <w:r>
        <w:rPr>
          <w:rFonts w:hint="eastAsia"/>
          <w:color w:val="000000" w:themeColor="text1"/>
        </w:rPr>
        <w:t xml:space="preserve"> </w:t>
      </w:r>
    </w:p>
    <w:p w14:paraId="50B0DC8C" w14:textId="77777777" w:rsidR="000B14C2" w:rsidRDefault="00491828">
      <w:pPr>
        <w:ind w:firstLine="420"/>
        <w:rPr>
          <w:color w:val="000000" w:themeColor="text1"/>
        </w:rPr>
      </w:pPr>
      <w:r>
        <w:rPr>
          <w:rFonts w:hint="eastAsia"/>
          <w:color w:val="000000" w:themeColor="text1"/>
        </w:rPr>
        <w:t>组合逻辑电路通常采用的分析步骤如下：</w:t>
      </w:r>
      <w:r>
        <w:rPr>
          <w:rFonts w:hint="eastAsia"/>
          <w:color w:val="000000" w:themeColor="text1"/>
        </w:rPr>
        <w:t xml:space="preserve"> </w:t>
      </w:r>
    </w:p>
    <w:p w14:paraId="2C09C22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）根据给定逻辑电路图，写出逻辑函数表达式；</w:t>
      </w:r>
      <w:r>
        <w:rPr>
          <w:rFonts w:hint="eastAsia"/>
          <w:color w:val="000000" w:themeColor="text1"/>
        </w:rPr>
        <w:t xml:space="preserve"> </w:t>
      </w:r>
    </w:p>
    <w:p w14:paraId="0D69023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）化简逻辑函数表达式；</w:t>
      </w:r>
    </w:p>
    <w:p w14:paraId="1087DC58"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）根据</w:t>
      </w:r>
      <w:proofErr w:type="gramStart"/>
      <w:r>
        <w:rPr>
          <w:rFonts w:hint="eastAsia"/>
          <w:color w:val="000000" w:themeColor="text1"/>
        </w:rPr>
        <w:t>最</w:t>
      </w:r>
      <w:proofErr w:type="gramEnd"/>
      <w:r>
        <w:rPr>
          <w:rFonts w:hint="eastAsia"/>
          <w:color w:val="000000" w:themeColor="text1"/>
        </w:rPr>
        <w:t>简逻辑表达式列真值表；</w:t>
      </w:r>
    </w:p>
    <w:p w14:paraId="471CCAF3"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）观察真值表中输出与输入的关系，描述电路逻辑功能。</w:t>
      </w:r>
      <w:r>
        <w:rPr>
          <w:rFonts w:hint="eastAsia"/>
          <w:color w:val="000000" w:themeColor="text1"/>
        </w:rPr>
        <w:t xml:space="preserve"> </w:t>
      </w:r>
    </w:p>
    <w:p w14:paraId="36A2A1D9" w14:textId="77777777" w:rsidR="000B14C2" w:rsidRDefault="00491828">
      <w:pPr>
        <w:ind w:firstLine="420"/>
        <w:rPr>
          <w:color w:val="000000" w:themeColor="text1"/>
        </w:rPr>
      </w:pPr>
      <w:r>
        <w:rPr>
          <w:rFonts w:cs="Times New Roman"/>
          <w:color w:val="000000" w:themeColor="text1"/>
          <w:szCs w:val="21"/>
          <w:shd w:val="clear" w:color="auto" w:fill="FFFFFF"/>
        </w:rPr>
        <w:t>【</w:t>
      </w:r>
      <w:r>
        <w:rPr>
          <w:rFonts w:cs="Times New Roman" w:hint="eastAsia"/>
          <w:color w:val="000000" w:themeColor="text1"/>
          <w:szCs w:val="21"/>
          <w:shd w:val="clear" w:color="auto" w:fill="FFFFFF"/>
        </w:rPr>
        <w:t>例</w:t>
      </w:r>
      <w:r>
        <w:rPr>
          <w:rFonts w:cs="Times New Roman"/>
          <w:color w:val="000000" w:themeColor="text1"/>
          <w:szCs w:val="21"/>
          <w:shd w:val="clear" w:color="auto" w:fill="FFFFFF"/>
        </w:rPr>
        <w:t>5-1</w:t>
      </w:r>
      <w:r>
        <w:rPr>
          <w:rFonts w:cs="Times New Roman"/>
          <w:color w:val="000000" w:themeColor="text1"/>
          <w:szCs w:val="21"/>
          <w:shd w:val="clear" w:color="auto" w:fill="FFFFFF"/>
        </w:rPr>
        <w:t>】</w:t>
      </w:r>
      <w:r>
        <w:rPr>
          <w:rFonts w:hint="eastAsia"/>
          <w:color w:val="000000" w:themeColor="text1"/>
        </w:rPr>
        <w:t>试分析图</w:t>
      </w:r>
      <w:r>
        <w:rPr>
          <w:color w:val="000000" w:themeColor="text1"/>
        </w:rPr>
        <w:t>5-2</w:t>
      </w:r>
      <w:r>
        <w:rPr>
          <w:rFonts w:hint="eastAsia"/>
          <w:color w:val="000000" w:themeColor="text1"/>
        </w:rPr>
        <w:t>所示组合逻辑电路的功能。</w:t>
      </w:r>
      <w:r>
        <w:rPr>
          <w:rFonts w:hint="eastAsia"/>
          <w:color w:val="000000" w:themeColor="text1"/>
        </w:rPr>
        <w:t xml:space="preserve"> </w:t>
      </w:r>
    </w:p>
    <w:tbl>
      <w:tblPr>
        <w:tblpPr w:leftFromText="180" w:rightFromText="180" w:vertAnchor="text" w:horzAnchor="margin" w:tblpY="56"/>
        <w:tblW w:w="8211" w:type="dxa"/>
        <w:tblCellMar>
          <w:top w:w="108" w:type="dxa"/>
          <w:bottom w:w="108" w:type="dxa"/>
        </w:tblCellMar>
        <w:tblLook w:val="04A0" w:firstRow="1" w:lastRow="0" w:firstColumn="1" w:lastColumn="0" w:noHBand="0" w:noVBand="1"/>
      </w:tblPr>
      <w:tblGrid>
        <w:gridCol w:w="8211"/>
      </w:tblGrid>
      <w:tr w:rsidR="000B14C2" w14:paraId="0FDE0EA2" w14:textId="77777777">
        <w:trPr>
          <w:cantSplit/>
          <w:trHeight w:val="1833"/>
        </w:trPr>
        <w:tc>
          <w:tcPr>
            <w:tcW w:w="8211" w:type="dxa"/>
          </w:tcPr>
          <w:p w14:paraId="1827C5F2"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791EA2B6" wp14:editId="27551A67">
                  <wp:extent cx="2292985" cy="153797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5"/>
                          <a:stretch>
                            <a:fillRect/>
                          </a:stretch>
                        </pic:blipFill>
                        <pic:spPr>
                          <a:xfrm>
                            <a:off x="0" y="0"/>
                            <a:ext cx="2324448" cy="1559142"/>
                          </a:xfrm>
                          <a:prstGeom prst="rect">
                            <a:avLst/>
                          </a:prstGeom>
                        </pic:spPr>
                      </pic:pic>
                    </a:graphicData>
                  </a:graphic>
                </wp:inline>
              </w:drawing>
            </w:r>
          </w:p>
          <w:p w14:paraId="48E18CA9" w14:textId="77777777" w:rsidR="000B14C2" w:rsidRDefault="00491828" w:rsidP="00491828">
            <w:pPr>
              <w:pStyle w:val="7"/>
            </w:pPr>
            <w:r>
              <w:rPr>
                <w:rFonts w:hint="eastAsia"/>
              </w:rPr>
              <w:t>图</w:t>
            </w:r>
            <w:r>
              <w:t>5</w:t>
            </w:r>
            <w:r>
              <w:rPr>
                <w:rFonts w:hint="eastAsia"/>
              </w:rPr>
              <w:t>-</w:t>
            </w:r>
            <w:r>
              <w:t xml:space="preserve">2 </w:t>
            </w:r>
            <w:r>
              <w:rPr>
                <w:rFonts w:hint="eastAsia"/>
              </w:rPr>
              <w:t xml:space="preserve"> </w:t>
            </w:r>
            <w:r>
              <w:rPr>
                <w:rFonts w:hint="eastAsia"/>
              </w:rPr>
              <w:t>组合逻辑电路分析电路图</w:t>
            </w:r>
          </w:p>
        </w:tc>
      </w:tr>
    </w:tbl>
    <w:p w14:paraId="54E40B28" w14:textId="77777777" w:rsidR="000B14C2" w:rsidRDefault="00491828">
      <w:pPr>
        <w:spacing w:line="400" w:lineRule="exact"/>
        <w:ind w:firstLine="420"/>
        <w:rPr>
          <w:color w:val="000000" w:themeColor="text1"/>
        </w:rPr>
      </w:pPr>
      <w:r>
        <w:rPr>
          <w:rFonts w:hint="eastAsia"/>
          <w:color w:val="000000" w:themeColor="text1"/>
        </w:rPr>
        <w:t>【解】</w:t>
      </w:r>
    </w:p>
    <w:p w14:paraId="4B8CE11C" w14:textId="77777777" w:rsidR="000B14C2" w:rsidRDefault="00491828">
      <w:pPr>
        <w:spacing w:line="400" w:lineRule="exact"/>
        <w:ind w:firstLine="420"/>
        <w:rPr>
          <w:color w:val="000000" w:themeColor="text1"/>
        </w:rPr>
      </w:pPr>
      <w:r>
        <w:rPr>
          <w:rFonts w:hint="eastAsia"/>
          <w:color w:val="000000" w:themeColor="text1"/>
        </w:rPr>
        <w:t>（</w:t>
      </w:r>
      <w:r>
        <w:rPr>
          <w:color w:val="000000" w:themeColor="text1"/>
        </w:rPr>
        <w:t>1</w:t>
      </w:r>
      <w:r>
        <w:rPr>
          <w:rFonts w:hint="eastAsia"/>
          <w:color w:val="000000" w:themeColor="text1"/>
        </w:rPr>
        <w:t>）写出中间连接端及输出端的逻辑函数表达式。</w:t>
      </w:r>
    </w:p>
    <w:p w14:paraId="76A4D85E" w14:textId="77777777" w:rsidR="000B14C2" w:rsidRDefault="00491828">
      <w:pPr>
        <w:spacing w:line="400" w:lineRule="exact"/>
        <w:ind w:firstLine="420"/>
        <w:rPr>
          <w:color w:val="000000" w:themeColor="text1"/>
        </w:rPr>
      </w:pPr>
      <w:r>
        <w:rPr>
          <w:noProof/>
          <w:color w:val="000000" w:themeColor="text1"/>
        </w:rPr>
        <mc:AlternateContent>
          <mc:Choice Requires="wpg">
            <w:drawing>
              <wp:anchor distT="0" distB="0" distL="114300" distR="114300" simplePos="0" relativeHeight="251676672" behindDoc="0" locked="0" layoutInCell="1" allowOverlap="1" wp14:anchorId="06E2A5AE" wp14:editId="3FFAC9E5">
                <wp:simplePos x="0" y="0"/>
                <wp:positionH relativeFrom="column">
                  <wp:posOffset>610235</wp:posOffset>
                </wp:positionH>
                <wp:positionV relativeFrom="paragraph">
                  <wp:posOffset>78740</wp:posOffset>
                </wp:positionV>
                <wp:extent cx="1642745" cy="485775"/>
                <wp:effectExtent l="0" t="0" r="0" b="9525"/>
                <wp:wrapNone/>
                <wp:docPr id="22" name="组合 20"/>
                <wp:cNvGraphicFramePr/>
                <a:graphic xmlns:a="http://schemas.openxmlformats.org/drawingml/2006/main">
                  <a:graphicData uri="http://schemas.microsoft.com/office/word/2010/wordprocessingGroup">
                    <wpg:wgp>
                      <wpg:cNvGrpSpPr/>
                      <wpg:grpSpPr>
                        <a:xfrm>
                          <a:off x="0" y="0"/>
                          <a:ext cx="1643062" cy="485775"/>
                          <a:chOff x="0" y="0"/>
                          <a:chExt cx="3746214" cy="1236554"/>
                        </a:xfrm>
                      </wpg:grpSpPr>
                      <pic:pic xmlns:pic="http://schemas.openxmlformats.org/drawingml/2006/picture">
                        <pic:nvPicPr>
                          <pic:cNvPr id="24" name="图片 24"/>
                          <pic:cNvPicPr>
                            <a:picLocks noChangeAspect="1"/>
                          </pic:cNvPicPr>
                        </pic:nvPicPr>
                        <pic:blipFill>
                          <a:blip r:embed="rId236"/>
                          <a:stretch>
                            <a:fillRect/>
                          </a:stretch>
                        </pic:blipFill>
                        <pic:spPr>
                          <a:xfrm>
                            <a:off x="61252" y="70463"/>
                            <a:ext cx="1197209" cy="492566"/>
                          </a:xfrm>
                          <a:prstGeom prst="rect">
                            <a:avLst/>
                          </a:prstGeom>
                        </pic:spPr>
                      </pic:pic>
                      <pic:pic xmlns:pic="http://schemas.openxmlformats.org/drawingml/2006/picture">
                        <pic:nvPicPr>
                          <pic:cNvPr id="28" name="图片 28"/>
                          <pic:cNvPicPr>
                            <a:picLocks noChangeAspect="1"/>
                          </pic:cNvPicPr>
                        </pic:nvPicPr>
                        <pic:blipFill>
                          <a:blip r:embed="rId237"/>
                          <a:stretch>
                            <a:fillRect/>
                          </a:stretch>
                        </pic:blipFill>
                        <pic:spPr>
                          <a:xfrm>
                            <a:off x="2130069" y="0"/>
                            <a:ext cx="1469888" cy="645960"/>
                          </a:xfrm>
                          <a:prstGeom prst="rect">
                            <a:avLst/>
                          </a:prstGeom>
                        </pic:spPr>
                      </pic:pic>
                      <pic:pic xmlns:pic="http://schemas.openxmlformats.org/drawingml/2006/picture">
                        <pic:nvPicPr>
                          <pic:cNvPr id="29" name="图片 29"/>
                          <pic:cNvPicPr>
                            <a:picLocks noChangeAspect="1"/>
                          </pic:cNvPicPr>
                        </pic:nvPicPr>
                        <pic:blipFill>
                          <a:blip r:embed="rId238"/>
                          <a:stretch>
                            <a:fillRect/>
                          </a:stretch>
                        </pic:blipFill>
                        <pic:spPr>
                          <a:xfrm>
                            <a:off x="0" y="683096"/>
                            <a:ext cx="1788614" cy="553458"/>
                          </a:xfrm>
                          <a:prstGeom prst="rect">
                            <a:avLst/>
                          </a:prstGeom>
                        </pic:spPr>
                      </pic:pic>
                      <pic:pic xmlns:pic="http://schemas.openxmlformats.org/drawingml/2006/picture">
                        <pic:nvPicPr>
                          <pic:cNvPr id="30" name="图片 30"/>
                          <pic:cNvPicPr>
                            <a:picLocks noChangeAspect="1"/>
                          </pic:cNvPicPr>
                        </pic:nvPicPr>
                        <pic:blipFill>
                          <a:blip r:embed="rId239"/>
                          <a:stretch>
                            <a:fillRect/>
                          </a:stretch>
                        </pic:blipFill>
                        <pic:spPr>
                          <a:xfrm>
                            <a:off x="2024716" y="590345"/>
                            <a:ext cx="1721498" cy="627163"/>
                          </a:xfrm>
                          <a:prstGeom prst="rect">
                            <a:avLst/>
                          </a:prstGeom>
                        </pic:spPr>
                      </pic:pic>
                    </wpg:wgp>
                  </a:graphicData>
                </a:graphic>
              </wp:anchor>
            </w:drawing>
          </mc:Choice>
          <mc:Fallback xmlns:wpsCustomData="http://www.wps.cn/officeDocument/2013/wpsCustomData" xmlns:w16du="http://schemas.microsoft.com/office/word/2023/wordml/word16du" xmlns:oel="http://schemas.microsoft.com/office/2019/extlst">
            <w:pict>
              <v:group id="组合 20" o:spid="_x0000_s1026" o:spt="203" style="position:absolute;left:0pt;margin-left:48.05pt;margin-top:6.2pt;height:38.25pt;width:129.35pt;z-index:251676672;mso-width-relative:page;mso-height-relative:page;" coordsize="3746214,1236554" o:gfxdata="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Gz5gH3NAAAArQIAABkAAABkcnMvX3JlbHMvZTJv&#10;RG9jLnhtbC5yZWxzvZLBasMwDIbvg76D0X1xkpYxRp1eRqHX0T2AsBXHNJaN7ZX17WcogxVKd8tR&#10;Ev/3fwdtd99+FmdK2QVW0DUtCGIdjGOr4PO4f34FkQuywTkwKbhQht2wetp+0IylhvLkYhaVwlnB&#10;VEp8kzLriTzmJkTiehlD8ljqmKyMqE9oSfZt+yLTXwYMN0xxMArSwWxAHC+xNv/PDuPoNL0H/eWJ&#10;y50K6XztrkBMlooCT8bhdblpIluQ9x3WyzisHzn0yzj0jxy6ZRy6Xwd582TDD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">
                <o:lock v:ext="edit" aspectratio="f"/>
                <v:shape id="_x0000_s1026" o:spid="_x0000_s1026" o:spt="75" type="#_x0000_t75" style="position:absolute;left:61252;top:70463;height:492566;width:1197209;" filled="f" o:preferrelative="t" stroked="f" coordsize="21600,21600" o:gfxdata="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s34D74A&#10;AADbAAAADwAAAAAAAAABACAAAAAiAAAAZHJzL2Rvd25yZXYueG1sUEsBAhQAFAAAAAgAh07iQDMv&#10;BZ47AAAAOQAAABAAAAAAAAAAAQAgAAAADQEAAGRycy9zaGFwZXhtbC54bWxQSwUGAAAAAAYABgBb&#10;AQAAtwMAAAAA&#10;">
                  <v:fill on="f" focussize="0,0"/>
                  <v:stroke on="f"/>
                  <v:imagedata r:id="rId241" o:title=""/>
                  <o:lock v:ext="edit" aspectratio="t"/>
                </v:shape>
                <v:shape id="_x0000_s1026" o:spid="_x0000_s1026" o:spt="75" type="#_x0000_t75" style="position:absolute;left:2130069;top:0;height:645960;width:1469888;" filled="f" o:preferrelative="t" stroked="f" coordsize="21600,21600" o:gfxdata="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dUguYtwAAANsAAAAP&#10;AAAAAAAAAAEAIAAAACIAAABkcnMvZG93bnJldi54bWxQSwECFAAUAAAACACHTuJAMy8FnjsAAAA5&#10;AAAAEAAAAAAAAAABACAAAAAGAQAAZHJzL3NoYXBleG1sLnhtbFBLBQYAAAAABgAGAFsBAACwAwAA&#10;AAA=&#10;">
                  <v:fill on="f" focussize="0,0"/>
                  <v:stroke on="f"/>
                  <v:imagedata r:id="rId242" o:title=""/>
                  <o:lock v:ext="edit" aspectratio="t"/>
                </v:shape>
                <v:shape id="_x0000_s1026" o:spid="_x0000_s1026" o:spt="75" type="#_x0000_t75" style="position:absolute;left:0;top:683096;height:553458;width:1788614;" filled="f" o:preferrelative="t" stroked="f" coordsize="21600,21600" o:gfxdata="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1cPHvQAA&#10;ANsAAAAPAAAAAAAAAAEAIAAAACIAAABkcnMvZG93bnJldi54bWxQSwECFAAUAAAACACHTuJAMy8F&#10;njsAAAA5AAAAEAAAAAAAAAABACAAAAAMAQAAZHJzL3NoYXBleG1sLnhtbFBLBQYAAAAABgAGAFsB&#10;AAC2AwAAAAA=&#10;">
                  <v:fill on="f" focussize="0,0"/>
                  <v:stroke on="f"/>
                  <v:imagedata r:id="rId243" o:title=""/>
                  <o:lock v:ext="edit" aspectratio="t"/>
                </v:shape>
                <v:shape id="_x0000_s1026" o:spid="_x0000_s1026" o:spt="75" type="#_x0000_t75" style="position:absolute;left:2024716;top:590345;height:627163;width:1721498;" filled="f" o:preferrelative="t" stroked="f" coordsize="21600,21600" o:gfxdata="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RLRjbsAAADb&#10;AAAADwAAAAAAAAABACAAAAAiAAAAZHJzL2Rvd25yZXYueG1sUEsBAhQAFAAAAAgAh07iQDMvBZ47&#10;AAAAOQAAABAAAAAAAAAAAQAgAAAACgEAAGRycy9zaGFwZXhtbC54bWxQSwUGAAAAAAYABgBbAQAA&#10;tAMAAAAA&#10;">
                  <v:fill on="f" focussize="0,0"/>
                  <v:stroke on="f"/>
                  <v:imagedata r:id="rId244" o:title=""/>
                  <o:lock v:ext="edit" aspectratio="t"/>
                </v:shape>
              </v:group>
            </w:pict>
          </mc:Fallback>
        </mc:AlternateContent>
      </w:r>
    </w:p>
    <w:p w14:paraId="2D0D8F40" w14:textId="77777777" w:rsidR="000B14C2" w:rsidRDefault="00491828">
      <w:pPr>
        <w:spacing w:line="400" w:lineRule="exact"/>
        <w:ind w:firstLine="420"/>
        <w:rPr>
          <w:color w:val="000000" w:themeColor="text1"/>
        </w:rPr>
      </w:pPr>
      <w:r>
        <w:rPr>
          <w:noProof/>
          <w:color w:val="000000" w:themeColor="text1"/>
        </w:rPr>
        <w:drawing>
          <wp:anchor distT="0" distB="0" distL="114300" distR="114300" simplePos="0" relativeHeight="251677696" behindDoc="0" locked="0" layoutInCell="1" allowOverlap="1" wp14:anchorId="13202D30" wp14:editId="5472397E">
            <wp:simplePos x="0" y="0"/>
            <wp:positionH relativeFrom="column">
              <wp:posOffset>2410460</wp:posOffset>
            </wp:positionH>
            <wp:positionV relativeFrom="paragraph">
              <wp:posOffset>78105</wp:posOffset>
            </wp:positionV>
            <wp:extent cx="594995" cy="235585"/>
            <wp:effectExtent l="0" t="0" r="0" b="0"/>
            <wp:wrapNone/>
            <wp:docPr id="8256" name="图片 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 name="图片 8256"/>
                    <pic:cNvPicPr>
                      <a:picLocks noChangeAspect="1"/>
                    </pic:cNvPicPr>
                  </pic:nvPicPr>
                  <pic:blipFill>
                    <a:blip r:embed="rId245"/>
                    <a:srcRect r="48319" b="5142"/>
                    <a:stretch>
                      <a:fillRect/>
                    </a:stretch>
                  </pic:blipFill>
                  <pic:spPr>
                    <a:xfrm>
                      <a:off x="0" y="0"/>
                      <a:ext cx="626922" cy="248226"/>
                    </a:xfrm>
                    <a:prstGeom prst="rect">
                      <a:avLst/>
                    </a:prstGeom>
                    <a:ln>
                      <a:noFill/>
                    </a:ln>
                  </pic:spPr>
                </pic:pic>
              </a:graphicData>
            </a:graphic>
          </wp:anchor>
        </w:drawing>
      </w:r>
    </w:p>
    <w:p w14:paraId="7C3D62E3" w14:textId="77777777" w:rsidR="000B14C2" w:rsidRDefault="00491828">
      <w:pPr>
        <w:spacing w:line="400" w:lineRule="exact"/>
        <w:ind w:firstLine="420"/>
        <w:rPr>
          <w:color w:val="000000" w:themeColor="text1"/>
        </w:rPr>
      </w:pPr>
      <w:r>
        <w:rPr>
          <w:rFonts w:hint="eastAsia"/>
          <w:color w:val="000000" w:themeColor="text1"/>
        </w:rPr>
        <w:t>（</w:t>
      </w:r>
      <w:r>
        <w:rPr>
          <w:color w:val="000000" w:themeColor="text1"/>
        </w:rPr>
        <w:t>2</w:t>
      </w:r>
      <w:r>
        <w:rPr>
          <w:rFonts w:hint="eastAsia"/>
          <w:color w:val="000000" w:themeColor="text1"/>
        </w:rPr>
        <w:t>）化简逻辑函数表达式。</w:t>
      </w:r>
    </w:p>
    <w:p w14:paraId="5A079A18" w14:textId="77777777" w:rsidR="000B14C2" w:rsidRDefault="00491828">
      <w:pPr>
        <w:spacing w:line="400" w:lineRule="exact"/>
        <w:ind w:firstLine="420"/>
        <w:rPr>
          <w:color w:val="000000" w:themeColor="text1"/>
        </w:rPr>
      </w:pPr>
      <w:r>
        <w:rPr>
          <w:noProof/>
          <w:color w:val="000000" w:themeColor="text1"/>
        </w:rPr>
        <mc:AlternateContent>
          <mc:Choice Requires="wpg">
            <w:drawing>
              <wp:anchor distT="0" distB="0" distL="114300" distR="114300" simplePos="0" relativeHeight="251678720" behindDoc="0" locked="0" layoutInCell="1" allowOverlap="1" wp14:anchorId="3D14734F" wp14:editId="5498840D">
                <wp:simplePos x="0" y="0"/>
                <wp:positionH relativeFrom="column">
                  <wp:posOffset>608965</wp:posOffset>
                </wp:positionH>
                <wp:positionV relativeFrom="paragraph">
                  <wp:posOffset>64135</wp:posOffset>
                </wp:positionV>
                <wp:extent cx="1939925" cy="979170"/>
                <wp:effectExtent l="0" t="0" r="3175" b="0"/>
                <wp:wrapNone/>
                <wp:docPr id="43" name="组合 21"/>
                <wp:cNvGraphicFramePr/>
                <a:graphic xmlns:a="http://schemas.openxmlformats.org/drawingml/2006/main">
                  <a:graphicData uri="http://schemas.microsoft.com/office/word/2010/wordprocessingGroup">
                    <wpg:wgp>
                      <wpg:cNvGrpSpPr/>
                      <wpg:grpSpPr>
                        <a:xfrm>
                          <a:off x="0" y="0"/>
                          <a:ext cx="1940170" cy="978877"/>
                          <a:chOff x="0" y="0"/>
                          <a:chExt cx="4036393" cy="2357629"/>
                        </a:xfrm>
                      </wpg:grpSpPr>
                      <pic:pic xmlns:pic="http://schemas.openxmlformats.org/drawingml/2006/picture">
                        <pic:nvPicPr>
                          <pic:cNvPr id="44" name="图片 44"/>
                          <pic:cNvPicPr>
                            <a:picLocks noChangeAspect="1"/>
                          </pic:cNvPicPr>
                        </pic:nvPicPr>
                        <pic:blipFill>
                          <a:blip r:embed="rId246"/>
                          <a:stretch>
                            <a:fillRect/>
                          </a:stretch>
                        </pic:blipFill>
                        <pic:spPr>
                          <a:xfrm>
                            <a:off x="1205325" y="583206"/>
                            <a:ext cx="2139625" cy="470718"/>
                          </a:xfrm>
                          <a:prstGeom prst="rect">
                            <a:avLst/>
                          </a:prstGeom>
                        </pic:spPr>
                      </pic:pic>
                      <pic:pic xmlns:pic="http://schemas.openxmlformats.org/drawingml/2006/picture">
                        <pic:nvPicPr>
                          <pic:cNvPr id="45" name="图片 45"/>
                          <pic:cNvPicPr>
                            <a:picLocks noChangeAspect="1"/>
                          </pic:cNvPicPr>
                        </pic:nvPicPr>
                        <pic:blipFill>
                          <a:blip r:embed="rId247"/>
                          <a:stretch>
                            <a:fillRect/>
                          </a:stretch>
                        </pic:blipFill>
                        <pic:spPr>
                          <a:xfrm>
                            <a:off x="1205324" y="1220078"/>
                            <a:ext cx="2831069" cy="502062"/>
                          </a:xfrm>
                          <a:prstGeom prst="rect">
                            <a:avLst/>
                          </a:prstGeom>
                        </pic:spPr>
                      </pic:pic>
                      <pic:pic xmlns:pic="http://schemas.openxmlformats.org/drawingml/2006/picture">
                        <pic:nvPicPr>
                          <pic:cNvPr id="51" name="图片 51"/>
                          <pic:cNvPicPr>
                            <a:picLocks noChangeAspect="1"/>
                          </pic:cNvPicPr>
                        </pic:nvPicPr>
                        <pic:blipFill>
                          <a:blip r:embed="rId245"/>
                          <a:stretch>
                            <a:fillRect/>
                          </a:stretch>
                        </pic:blipFill>
                        <pic:spPr>
                          <a:xfrm>
                            <a:off x="0" y="0"/>
                            <a:ext cx="2439342" cy="555355"/>
                          </a:xfrm>
                          <a:prstGeom prst="rect">
                            <a:avLst/>
                          </a:prstGeom>
                        </pic:spPr>
                      </pic:pic>
                      <pic:pic xmlns:pic="http://schemas.openxmlformats.org/drawingml/2006/picture">
                        <pic:nvPicPr>
                          <pic:cNvPr id="56" name="图片 56"/>
                          <pic:cNvPicPr>
                            <a:picLocks noChangeAspect="1"/>
                          </pic:cNvPicPr>
                        </pic:nvPicPr>
                        <pic:blipFill>
                          <a:blip r:embed="rId248"/>
                          <a:stretch>
                            <a:fillRect/>
                          </a:stretch>
                        </pic:blipFill>
                        <pic:spPr>
                          <a:xfrm>
                            <a:off x="1205324" y="1845518"/>
                            <a:ext cx="2698139" cy="512111"/>
                          </a:xfrm>
                          <a:prstGeom prst="rect">
                            <a:avLst/>
                          </a:prstGeom>
                        </pic:spPr>
                      </pic:pic>
                    </wpg:wgp>
                  </a:graphicData>
                </a:graphic>
              </wp:anchor>
            </w:drawing>
          </mc:Choice>
          <mc:Fallback xmlns:wpsCustomData="http://www.wps.cn/officeDocument/2013/wpsCustomData" xmlns:w16du="http://schemas.microsoft.com/office/word/2023/wordml/word16du" xmlns:oel="http://schemas.microsoft.com/office/2019/extlst">
            <w:pict>
              <v:group id="组合 21" o:spid="_x0000_s1026" o:spt="203" style="position:absolute;left:0pt;margin-left:47.95pt;margin-top:5.05pt;height:77.1pt;width:152.75pt;z-index:251678720;mso-width-relative:page;mso-height-relative:page;" coordsize="4036393,2357629" o:gfxdata="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">
                <o:lock v:ext="edit" aspectratio="f"/>
                <v:shape id="_x0000_s1026" o:spid="_x0000_s1026" o:spt="75" type="#_x0000_t75" style="position:absolute;left:1205325;top:583206;height:470718;width:2139625;" filled="f" o:preferrelative="t" stroked="f" coordsize="21600,21600" o:gfxdata="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Qb5K/&#10;AAAA2wAAAA8AAAAAAAAAAQAgAAAAIgAAAGRycy9kb3ducmV2LnhtbFBLAQIUABQAAAAIAIdO4kAz&#10;LwWeOwAAADkAAAAQAAAAAAAAAAEAIAAAAA4BAABkcnMvc2hhcGV4bWwueG1sUEsFBgAAAAAGAAYA&#10;WwEAALgDAAAAAA==&#10;">
                  <v:fill on="f" focussize="0,0"/>
                  <v:stroke on="f"/>
                  <v:imagedata r:id="rId249" o:title=""/>
                  <o:lock v:ext="edit" aspectratio="t"/>
                </v:shape>
                <v:shape id="_x0000_s1026" o:spid="_x0000_s1026" o:spt="75" type="#_x0000_t75" style="position:absolute;left:1205324;top:1220078;height:502062;width:2831069;" filled="f" o:preferrelative="t" stroked="f" coordsize="21600,21600" o:gfxdata="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RS0vQAA&#10;ANsAAAAPAAAAAAAAAAEAIAAAACIAAABkcnMvZG93bnJldi54bWxQSwECFAAUAAAACACHTuJAMy8F&#10;njsAAAA5AAAAEAAAAAAAAAABACAAAAAMAQAAZHJzL3NoYXBleG1sLnhtbFBLBQYAAAAABgAGAFsB&#10;AAC2AwAAAAA=&#10;">
                  <v:fill on="f" focussize="0,0"/>
                  <v:stroke on="f"/>
                  <v:imagedata r:id="rId250" o:title=""/>
                  <o:lock v:ext="edit" aspectratio="t"/>
                </v:shape>
                <v:shape id="_x0000_s1026" o:spid="_x0000_s1026" o:spt="75" type="#_x0000_t75" style="position:absolute;left:0;top:0;height:555355;width:2439342;" filled="f" o:preferrelative="t" stroked="f" coordsize="21600,21600" o:gfxdata="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b0Q68AAAA&#10;2wAAAA8AAAAAAAAAAQAgAAAAIgAAAGRycy9kb3ducmV2LnhtbFBLAQIUABQAAAAIAIdO4kAzLwWe&#10;OwAAADkAAAAQAAAAAAAAAAEAIAAAAAsBAABkcnMvc2hhcGV4bWwueG1sUEsFBgAAAAAGAAYAWwEA&#10;ALUDAAAAAA==&#10;">
                  <v:fill on="f" focussize="0,0"/>
                  <v:stroke on="f"/>
                  <v:imagedata r:id="rId251" o:title=""/>
                  <o:lock v:ext="edit" aspectratio="t"/>
                </v:shape>
                <v:shape id="_x0000_s1026" o:spid="_x0000_s1026" o:spt="75" type="#_x0000_t75" style="position:absolute;left:1205324;top:1845518;height:512111;width:2698139;" filled="f" o:preferrelative="t" stroked="f" coordsize="21600,21600" o:gfxdata="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2BuMvQAA&#10;ANsAAAAPAAAAAAAAAAEAIAAAACIAAABkcnMvZG93bnJldi54bWxQSwECFAAUAAAACACHTuJAMy8F&#10;njsAAAA5AAAAEAAAAAAAAAABACAAAAAMAQAAZHJzL3NoYXBleG1sLnhtbFBLBQYAAAAABgAGAFsB&#10;AAC2AwAAAAA=&#10;">
                  <v:fill on="f" focussize="0,0"/>
                  <v:stroke on="f"/>
                  <v:imagedata r:id="rId252" o:title=""/>
                  <o:lock v:ext="edit" aspectratio="t"/>
                </v:shape>
              </v:group>
            </w:pict>
          </mc:Fallback>
        </mc:AlternateContent>
      </w:r>
    </w:p>
    <w:p w14:paraId="70AF7FD4" w14:textId="77777777" w:rsidR="000B14C2" w:rsidRDefault="000B14C2">
      <w:pPr>
        <w:spacing w:line="400" w:lineRule="exact"/>
        <w:ind w:firstLine="420"/>
        <w:rPr>
          <w:color w:val="000000" w:themeColor="text1"/>
        </w:rPr>
      </w:pPr>
    </w:p>
    <w:p w14:paraId="17C7E48D" w14:textId="77777777" w:rsidR="000B14C2" w:rsidRDefault="000B14C2">
      <w:pPr>
        <w:spacing w:line="400" w:lineRule="exact"/>
        <w:ind w:firstLine="420"/>
        <w:rPr>
          <w:color w:val="000000" w:themeColor="text1"/>
        </w:rPr>
      </w:pPr>
    </w:p>
    <w:p w14:paraId="6A97A480" w14:textId="77777777" w:rsidR="000B14C2" w:rsidRDefault="000B14C2">
      <w:pPr>
        <w:spacing w:line="400" w:lineRule="exact"/>
        <w:ind w:firstLine="420"/>
        <w:rPr>
          <w:color w:val="000000" w:themeColor="text1"/>
        </w:rPr>
      </w:pPr>
    </w:p>
    <w:p w14:paraId="568EB3F1" w14:textId="77777777" w:rsidR="000B14C2" w:rsidRDefault="000B14C2">
      <w:pPr>
        <w:spacing w:line="400" w:lineRule="exact"/>
        <w:ind w:firstLine="420"/>
        <w:rPr>
          <w:color w:val="000000" w:themeColor="text1"/>
        </w:rPr>
      </w:pPr>
    </w:p>
    <w:p w14:paraId="3B99FE8A" w14:textId="77777777" w:rsidR="000B14C2" w:rsidRDefault="00491828">
      <w:pPr>
        <w:ind w:firstLine="420"/>
        <w:rPr>
          <w:color w:val="000000" w:themeColor="text1"/>
        </w:rPr>
      </w:pPr>
      <w:r>
        <w:rPr>
          <w:rFonts w:hint="eastAsia"/>
          <w:color w:val="000000" w:themeColor="text1"/>
        </w:rPr>
        <w:t>（</w:t>
      </w:r>
      <w:r>
        <w:rPr>
          <w:color w:val="000000" w:themeColor="text1"/>
        </w:rPr>
        <w:t>3</w:t>
      </w:r>
      <w:r>
        <w:rPr>
          <w:rFonts w:hint="eastAsia"/>
          <w:color w:val="000000" w:themeColor="text1"/>
        </w:rPr>
        <w:t>）列出真值表。</w:t>
      </w:r>
    </w:p>
    <w:tbl>
      <w:tblPr>
        <w:tblpPr w:leftFromText="181" w:rightFromText="181" w:topFromText="28" w:bottomFromText="170" w:vertAnchor="text" w:horzAnchor="margin" w:tblpXSpec="center" w:tblpY="111"/>
        <w:tblOverlap w:val="never"/>
        <w:tblW w:w="0" w:type="auto"/>
        <w:tblLook w:val="04A0" w:firstRow="1" w:lastRow="0" w:firstColumn="1" w:lastColumn="0" w:noHBand="0" w:noVBand="1"/>
      </w:tblPr>
      <w:tblGrid>
        <w:gridCol w:w="2008"/>
        <w:gridCol w:w="676"/>
        <w:gridCol w:w="992"/>
      </w:tblGrid>
      <w:tr w:rsidR="000B14C2" w14:paraId="6FB5F12B" w14:textId="77777777">
        <w:tc>
          <w:tcPr>
            <w:tcW w:w="3676" w:type="dxa"/>
            <w:gridSpan w:val="3"/>
            <w:tcBorders>
              <w:top w:val="single" w:sz="4" w:space="0" w:color="FFFFFF" w:themeColor="background1"/>
              <w:left w:val="single" w:sz="8" w:space="0" w:color="FFFFFF" w:themeColor="background1"/>
              <w:right w:val="single" w:sz="4" w:space="0" w:color="FFFFFF" w:themeColor="background1"/>
            </w:tcBorders>
          </w:tcPr>
          <w:p w14:paraId="1DC6D3BE" w14:textId="77777777" w:rsidR="000B14C2" w:rsidRDefault="00491828">
            <w:pPr>
              <w:pStyle w:val="6"/>
              <w:rPr>
                <w:szCs w:val="18"/>
              </w:rPr>
            </w:pPr>
            <w:r>
              <w:rPr>
                <w:rFonts w:hint="eastAsia"/>
              </w:rPr>
              <w:t>表</w:t>
            </w:r>
            <w:r>
              <w:t>5</w:t>
            </w:r>
            <w:r>
              <w:rPr>
                <w:rFonts w:hint="eastAsia"/>
              </w:rPr>
              <w:t>-</w:t>
            </w:r>
            <w:r>
              <w:t xml:space="preserve">1  </w:t>
            </w:r>
            <w:r>
              <w:rPr>
                <w:rFonts w:hint="eastAsia"/>
              </w:rPr>
              <w:t>例</w:t>
            </w:r>
            <w:r>
              <w:rPr>
                <w:rFonts w:hint="eastAsia"/>
              </w:rPr>
              <w:t>5</w:t>
            </w:r>
            <w:r>
              <w:t>-1</w:t>
            </w:r>
            <w:r>
              <w:rPr>
                <w:rFonts w:hint="eastAsia"/>
              </w:rPr>
              <w:t>真值表</w:t>
            </w:r>
          </w:p>
        </w:tc>
      </w:tr>
      <w:tr w:rsidR="000B14C2" w14:paraId="4938741A" w14:textId="77777777">
        <w:tc>
          <w:tcPr>
            <w:tcW w:w="2008" w:type="dxa"/>
            <w:tcBorders>
              <w:top w:val="single" w:sz="8" w:space="0" w:color="000000" w:themeColor="text1"/>
              <w:left w:val="single" w:sz="8" w:space="0" w:color="FFFFFF" w:themeColor="background1"/>
            </w:tcBorders>
          </w:tcPr>
          <w:p w14:paraId="31F1F3F6" w14:textId="77777777" w:rsidR="000B14C2" w:rsidRDefault="00491828">
            <w:pPr>
              <w:spacing w:line="240" w:lineRule="exact"/>
              <w:ind w:firstLineChars="0" w:firstLine="0"/>
              <w:jc w:val="center"/>
              <w:rPr>
                <w:color w:val="000000" w:themeColor="text1"/>
                <w:sz w:val="18"/>
                <w:szCs w:val="18"/>
              </w:rPr>
            </w:pPr>
            <w:r>
              <w:rPr>
                <w:rFonts w:hint="eastAsia"/>
                <w:i/>
                <w:color w:val="000000" w:themeColor="text1"/>
                <w:sz w:val="18"/>
                <w:szCs w:val="18"/>
              </w:rPr>
              <w:t>A</w:t>
            </w:r>
            <w:r>
              <w:rPr>
                <w:color w:val="000000" w:themeColor="text1"/>
                <w:sz w:val="18"/>
                <w:szCs w:val="18"/>
              </w:rPr>
              <w:t xml:space="preserve">        </w:t>
            </w:r>
            <w:r>
              <w:rPr>
                <w:i/>
                <w:color w:val="000000" w:themeColor="text1"/>
                <w:sz w:val="18"/>
                <w:szCs w:val="18"/>
              </w:rPr>
              <w:t>B</w:t>
            </w:r>
          </w:p>
        </w:tc>
        <w:tc>
          <w:tcPr>
            <w:tcW w:w="676" w:type="dxa"/>
            <w:tcBorders>
              <w:top w:val="single" w:sz="8" w:space="0" w:color="000000" w:themeColor="text1"/>
            </w:tcBorders>
          </w:tcPr>
          <w:p w14:paraId="2A28E93A" w14:textId="77777777" w:rsidR="000B14C2" w:rsidRDefault="00491828">
            <w:pPr>
              <w:spacing w:line="240" w:lineRule="exact"/>
              <w:ind w:firstLineChars="0" w:firstLine="0"/>
              <w:jc w:val="center"/>
              <w:rPr>
                <w:i/>
                <w:color w:val="000000" w:themeColor="text1"/>
                <w:sz w:val="18"/>
                <w:szCs w:val="18"/>
              </w:rPr>
            </w:pPr>
            <w:r>
              <w:rPr>
                <w:rFonts w:hint="eastAsia"/>
                <w:i/>
                <w:color w:val="000000" w:themeColor="text1"/>
                <w:sz w:val="18"/>
                <w:szCs w:val="18"/>
              </w:rPr>
              <w:t>C</w:t>
            </w:r>
          </w:p>
        </w:tc>
        <w:tc>
          <w:tcPr>
            <w:tcW w:w="992" w:type="dxa"/>
            <w:tcBorders>
              <w:top w:val="single" w:sz="8" w:space="0" w:color="000000" w:themeColor="text1"/>
              <w:right w:val="single" w:sz="4" w:space="0" w:color="FFFFFF" w:themeColor="background1"/>
            </w:tcBorders>
          </w:tcPr>
          <w:p w14:paraId="7E882D22" w14:textId="77777777" w:rsidR="000B14C2" w:rsidRDefault="00491828">
            <w:pPr>
              <w:spacing w:line="240" w:lineRule="exact"/>
              <w:ind w:firstLineChars="0" w:firstLine="0"/>
              <w:jc w:val="center"/>
              <w:rPr>
                <w:i/>
                <w:color w:val="000000" w:themeColor="text1"/>
                <w:sz w:val="18"/>
                <w:szCs w:val="18"/>
              </w:rPr>
            </w:pPr>
            <w:r>
              <w:rPr>
                <w:rFonts w:hint="eastAsia"/>
                <w:i/>
                <w:color w:val="000000" w:themeColor="text1"/>
                <w:sz w:val="18"/>
                <w:szCs w:val="18"/>
              </w:rPr>
              <w:t>S</w:t>
            </w:r>
          </w:p>
        </w:tc>
      </w:tr>
      <w:tr w:rsidR="000B14C2" w14:paraId="4A821060" w14:textId="77777777">
        <w:tc>
          <w:tcPr>
            <w:tcW w:w="2008" w:type="dxa"/>
            <w:tcBorders>
              <w:left w:val="single" w:sz="8" w:space="0" w:color="FFFFFF" w:themeColor="background1"/>
            </w:tcBorders>
            <w:vAlign w:val="center"/>
          </w:tcPr>
          <w:p w14:paraId="15CAE1F0"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0         0</w:t>
            </w:r>
          </w:p>
        </w:tc>
        <w:tc>
          <w:tcPr>
            <w:tcW w:w="676" w:type="dxa"/>
          </w:tcPr>
          <w:p w14:paraId="234A7B85"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992" w:type="dxa"/>
            <w:tcBorders>
              <w:right w:val="single" w:sz="4" w:space="0" w:color="FFFFFF" w:themeColor="background1"/>
            </w:tcBorders>
            <w:vAlign w:val="center"/>
          </w:tcPr>
          <w:p w14:paraId="7B717428"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r>
      <w:tr w:rsidR="000B14C2" w14:paraId="54BC9100" w14:textId="77777777">
        <w:tc>
          <w:tcPr>
            <w:tcW w:w="2008" w:type="dxa"/>
            <w:tcBorders>
              <w:left w:val="single" w:sz="8" w:space="0" w:color="FFFFFF" w:themeColor="background1"/>
            </w:tcBorders>
            <w:vAlign w:val="center"/>
          </w:tcPr>
          <w:p w14:paraId="7ABB17CD"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0         1</w:t>
            </w:r>
          </w:p>
        </w:tc>
        <w:tc>
          <w:tcPr>
            <w:tcW w:w="676" w:type="dxa"/>
          </w:tcPr>
          <w:p w14:paraId="768D0702"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992" w:type="dxa"/>
            <w:tcBorders>
              <w:right w:val="single" w:sz="4" w:space="0" w:color="FFFFFF" w:themeColor="background1"/>
            </w:tcBorders>
            <w:vAlign w:val="center"/>
          </w:tcPr>
          <w:p w14:paraId="1B52DB87"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4B320738" w14:textId="77777777">
        <w:tc>
          <w:tcPr>
            <w:tcW w:w="2008" w:type="dxa"/>
            <w:tcBorders>
              <w:left w:val="single" w:sz="8" w:space="0" w:color="FFFFFF" w:themeColor="background1"/>
            </w:tcBorders>
            <w:vAlign w:val="center"/>
          </w:tcPr>
          <w:p w14:paraId="6113875D"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1         0</w:t>
            </w:r>
          </w:p>
        </w:tc>
        <w:tc>
          <w:tcPr>
            <w:tcW w:w="676" w:type="dxa"/>
          </w:tcPr>
          <w:p w14:paraId="453CD6DF"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992" w:type="dxa"/>
            <w:tcBorders>
              <w:right w:val="single" w:sz="4" w:space="0" w:color="FFFFFF" w:themeColor="background1"/>
            </w:tcBorders>
            <w:vAlign w:val="center"/>
          </w:tcPr>
          <w:p w14:paraId="4A0C0BEB"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3F145081" w14:textId="77777777">
        <w:tc>
          <w:tcPr>
            <w:tcW w:w="2008" w:type="dxa"/>
            <w:tcBorders>
              <w:left w:val="single" w:sz="8" w:space="0" w:color="FFFFFF" w:themeColor="background1"/>
              <w:bottom w:val="single" w:sz="8" w:space="0" w:color="000000" w:themeColor="text1"/>
            </w:tcBorders>
            <w:vAlign w:val="center"/>
          </w:tcPr>
          <w:p w14:paraId="594BC8CF"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1         1</w:t>
            </w:r>
          </w:p>
        </w:tc>
        <w:tc>
          <w:tcPr>
            <w:tcW w:w="676" w:type="dxa"/>
            <w:tcBorders>
              <w:bottom w:val="single" w:sz="8" w:space="0" w:color="000000" w:themeColor="text1"/>
            </w:tcBorders>
          </w:tcPr>
          <w:p w14:paraId="4B638264"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992" w:type="dxa"/>
            <w:tcBorders>
              <w:bottom w:val="single" w:sz="8" w:space="0" w:color="000000" w:themeColor="text1"/>
              <w:right w:val="single" w:sz="4" w:space="0" w:color="FFFFFF" w:themeColor="background1"/>
            </w:tcBorders>
            <w:vAlign w:val="center"/>
          </w:tcPr>
          <w:p w14:paraId="438E2453"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w:t>
            </w:r>
          </w:p>
        </w:tc>
      </w:tr>
    </w:tbl>
    <w:p w14:paraId="0961423A" w14:textId="77777777" w:rsidR="000B14C2" w:rsidRDefault="000B14C2">
      <w:pPr>
        <w:ind w:firstLine="420"/>
        <w:rPr>
          <w:color w:val="000000" w:themeColor="text1"/>
        </w:rPr>
      </w:pPr>
    </w:p>
    <w:p w14:paraId="73366AFB" w14:textId="77777777" w:rsidR="000B14C2" w:rsidRDefault="000B14C2">
      <w:pPr>
        <w:ind w:firstLine="420"/>
        <w:rPr>
          <w:color w:val="000000" w:themeColor="text1"/>
        </w:rPr>
      </w:pPr>
    </w:p>
    <w:p w14:paraId="09B31D11" w14:textId="77777777" w:rsidR="000B14C2" w:rsidRDefault="000B14C2">
      <w:pPr>
        <w:ind w:firstLine="420"/>
        <w:rPr>
          <w:color w:val="000000" w:themeColor="text1"/>
        </w:rPr>
      </w:pPr>
    </w:p>
    <w:p w14:paraId="376ECEA6" w14:textId="77777777" w:rsidR="000B14C2" w:rsidRDefault="000B14C2">
      <w:pPr>
        <w:ind w:firstLine="420"/>
        <w:rPr>
          <w:color w:val="000000" w:themeColor="text1"/>
        </w:rPr>
      </w:pPr>
    </w:p>
    <w:p w14:paraId="30FA75FF" w14:textId="77777777" w:rsidR="000B14C2" w:rsidRDefault="000B14C2">
      <w:pPr>
        <w:ind w:firstLine="420"/>
        <w:rPr>
          <w:color w:val="000000" w:themeColor="text1"/>
        </w:rPr>
      </w:pPr>
    </w:p>
    <w:p w14:paraId="138D7A40" w14:textId="77777777" w:rsidR="000B14C2" w:rsidRDefault="000B14C2">
      <w:pPr>
        <w:ind w:firstLine="420"/>
        <w:rPr>
          <w:color w:val="000000" w:themeColor="text1"/>
        </w:rPr>
      </w:pPr>
    </w:p>
    <w:p w14:paraId="3597AF16" w14:textId="77777777" w:rsidR="000B14C2" w:rsidRDefault="000B14C2">
      <w:pPr>
        <w:ind w:firstLine="420"/>
        <w:rPr>
          <w:color w:val="000000" w:themeColor="text1"/>
        </w:rPr>
      </w:pPr>
    </w:p>
    <w:p w14:paraId="17249D8F" w14:textId="77777777" w:rsidR="000B14C2" w:rsidRDefault="000B14C2">
      <w:pPr>
        <w:ind w:firstLine="420"/>
        <w:rPr>
          <w:color w:val="000000" w:themeColor="text1"/>
        </w:rPr>
      </w:pPr>
    </w:p>
    <w:p w14:paraId="72BD441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）描述电路逻辑功能。由表</w:t>
      </w:r>
      <w:r>
        <w:rPr>
          <w:color w:val="000000" w:themeColor="text1"/>
        </w:rPr>
        <w:t>5</w:t>
      </w:r>
      <w:r>
        <w:rPr>
          <w:rFonts w:hint="eastAsia"/>
          <w:color w:val="000000" w:themeColor="text1"/>
        </w:rPr>
        <w:t>-</w:t>
      </w:r>
      <w:r>
        <w:rPr>
          <w:color w:val="000000" w:themeColor="text1"/>
        </w:rPr>
        <w:t>1</w:t>
      </w:r>
      <w:r>
        <w:rPr>
          <w:rFonts w:hint="eastAsia"/>
          <w:color w:val="000000" w:themeColor="text1"/>
        </w:rPr>
        <w:t>可知，</w:t>
      </w:r>
      <w:r>
        <w:rPr>
          <w:rFonts w:hint="eastAsia"/>
          <w:i/>
          <w:color w:val="000000" w:themeColor="text1"/>
        </w:rPr>
        <w:t>A</w:t>
      </w:r>
      <w:r>
        <w:rPr>
          <w:rFonts w:hint="eastAsia"/>
          <w:color w:val="000000" w:themeColor="text1"/>
        </w:rPr>
        <w:t>、</w:t>
      </w:r>
      <w:r>
        <w:rPr>
          <w:rFonts w:hint="eastAsia"/>
          <w:i/>
          <w:color w:val="000000" w:themeColor="text1"/>
        </w:rPr>
        <w:t>B</w:t>
      </w:r>
      <w:r>
        <w:rPr>
          <w:rFonts w:hint="eastAsia"/>
          <w:color w:val="000000" w:themeColor="text1"/>
        </w:rPr>
        <w:t>都为</w:t>
      </w:r>
      <w:r>
        <w:rPr>
          <w:rFonts w:hint="eastAsia"/>
          <w:color w:val="000000" w:themeColor="text1"/>
        </w:rPr>
        <w:t>0</w:t>
      </w:r>
      <w:r>
        <w:rPr>
          <w:rFonts w:hint="eastAsia"/>
          <w:color w:val="000000" w:themeColor="text1"/>
        </w:rPr>
        <w:t>时，</w:t>
      </w:r>
      <w:r>
        <w:rPr>
          <w:rFonts w:hint="eastAsia"/>
          <w:i/>
          <w:color w:val="000000" w:themeColor="text1"/>
        </w:rPr>
        <w:t>C</w:t>
      </w:r>
      <w:r>
        <w:rPr>
          <w:rFonts w:hint="eastAsia"/>
          <w:color w:val="000000" w:themeColor="text1"/>
        </w:rPr>
        <w:t>、</w:t>
      </w:r>
      <w:r>
        <w:rPr>
          <w:rFonts w:hint="eastAsia"/>
          <w:i/>
          <w:color w:val="000000" w:themeColor="text1"/>
        </w:rPr>
        <w:t>S</w:t>
      </w:r>
      <w:r>
        <w:rPr>
          <w:rFonts w:hint="eastAsia"/>
          <w:color w:val="000000" w:themeColor="text1"/>
        </w:rPr>
        <w:t>都为</w:t>
      </w:r>
      <w:r>
        <w:rPr>
          <w:rFonts w:hint="eastAsia"/>
          <w:color w:val="000000" w:themeColor="text1"/>
        </w:rPr>
        <w:t>0</w:t>
      </w:r>
      <w:r>
        <w:rPr>
          <w:rFonts w:hint="eastAsia"/>
          <w:color w:val="000000" w:themeColor="text1"/>
        </w:rPr>
        <w:t>；</w:t>
      </w:r>
      <w:r>
        <w:rPr>
          <w:rFonts w:hint="eastAsia"/>
          <w:i/>
          <w:color w:val="000000" w:themeColor="text1"/>
        </w:rPr>
        <w:t>A</w:t>
      </w:r>
      <w:r>
        <w:rPr>
          <w:rFonts w:hint="eastAsia"/>
          <w:color w:val="000000" w:themeColor="text1"/>
        </w:rPr>
        <w:t>、</w:t>
      </w:r>
      <w:r>
        <w:rPr>
          <w:rFonts w:hint="eastAsia"/>
          <w:i/>
          <w:color w:val="000000" w:themeColor="text1"/>
        </w:rPr>
        <w:t>B</w:t>
      </w:r>
      <w:r>
        <w:rPr>
          <w:rFonts w:hint="eastAsia"/>
          <w:color w:val="000000" w:themeColor="text1"/>
        </w:rPr>
        <w:t>有一个为</w:t>
      </w:r>
      <w:r>
        <w:rPr>
          <w:rFonts w:hint="eastAsia"/>
          <w:color w:val="000000" w:themeColor="text1"/>
        </w:rPr>
        <w:t>1</w:t>
      </w:r>
      <w:r>
        <w:rPr>
          <w:rFonts w:hint="eastAsia"/>
          <w:color w:val="000000" w:themeColor="text1"/>
        </w:rPr>
        <w:t>时，</w:t>
      </w:r>
      <w:r>
        <w:rPr>
          <w:rFonts w:hint="eastAsia"/>
          <w:i/>
          <w:color w:val="000000" w:themeColor="text1"/>
        </w:rPr>
        <w:t>C</w:t>
      </w:r>
      <w:r>
        <w:rPr>
          <w:rFonts w:hint="eastAsia"/>
          <w:color w:val="000000" w:themeColor="text1"/>
        </w:rPr>
        <w:t>为</w:t>
      </w:r>
      <w:r>
        <w:rPr>
          <w:rFonts w:hint="eastAsia"/>
          <w:color w:val="000000" w:themeColor="text1"/>
        </w:rPr>
        <w:t>0</w:t>
      </w:r>
      <w:r>
        <w:rPr>
          <w:rFonts w:hint="eastAsia"/>
          <w:color w:val="000000" w:themeColor="text1"/>
        </w:rPr>
        <w:t>，</w:t>
      </w:r>
      <w:r>
        <w:rPr>
          <w:rFonts w:hint="eastAsia"/>
          <w:i/>
          <w:color w:val="000000" w:themeColor="text1"/>
        </w:rPr>
        <w:t>S</w:t>
      </w:r>
      <w:r>
        <w:rPr>
          <w:rFonts w:hint="eastAsia"/>
          <w:color w:val="000000" w:themeColor="text1"/>
        </w:rPr>
        <w:t>为</w:t>
      </w:r>
      <w:r>
        <w:rPr>
          <w:rFonts w:hint="eastAsia"/>
          <w:color w:val="000000" w:themeColor="text1"/>
        </w:rPr>
        <w:t>1</w:t>
      </w:r>
      <w:r>
        <w:rPr>
          <w:rFonts w:hint="eastAsia"/>
          <w:color w:val="000000" w:themeColor="text1"/>
        </w:rPr>
        <w:t>；</w:t>
      </w:r>
      <w:r>
        <w:rPr>
          <w:rFonts w:hint="eastAsia"/>
          <w:i/>
          <w:color w:val="000000" w:themeColor="text1"/>
        </w:rPr>
        <w:t>A</w:t>
      </w:r>
      <w:r>
        <w:rPr>
          <w:rFonts w:hint="eastAsia"/>
          <w:color w:val="000000" w:themeColor="text1"/>
        </w:rPr>
        <w:t>、</w:t>
      </w:r>
      <w:r>
        <w:rPr>
          <w:rFonts w:hint="eastAsia"/>
          <w:i/>
          <w:color w:val="000000" w:themeColor="text1"/>
        </w:rPr>
        <w:t>B</w:t>
      </w:r>
      <w:r>
        <w:rPr>
          <w:rFonts w:hint="eastAsia"/>
          <w:color w:val="000000" w:themeColor="text1"/>
        </w:rPr>
        <w:t>都为</w:t>
      </w:r>
      <w:r>
        <w:rPr>
          <w:rFonts w:hint="eastAsia"/>
          <w:color w:val="000000" w:themeColor="text1"/>
        </w:rPr>
        <w:t>1</w:t>
      </w:r>
      <w:r>
        <w:rPr>
          <w:rFonts w:hint="eastAsia"/>
          <w:color w:val="000000" w:themeColor="text1"/>
        </w:rPr>
        <w:t>时，</w:t>
      </w:r>
      <w:r>
        <w:rPr>
          <w:rFonts w:hint="eastAsia"/>
          <w:i/>
          <w:color w:val="000000" w:themeColor="text1"/>
        </w:rPr>
        <w:t>C</w:t>
      </w:r>
      <w:r>
        <w:rPr>
          <w:rFonts w:hint="eastAsia"/>
          <w:color w:val="000000" w:themeColor="text1"/>
        </w:rPr>
        <w:t>为</w:t>
      </w:r>
      <w:r>
        <w:rPr>
          <w:rFonts w:hint="eastAsia"/>
          <w:color w:val="000000" w:themeColor="text1"/>
        </w:rPr>
        <w:t>1</w:t>
      </w:r>
      <w:r>
        <w:rPr>
          <w:rFonts w:hint="eastAsia"/>
          <w:color w:val="000000" w:themeColor="text1"/>
        </w:rPr>
        <w:t>，</w:t>
      </w:r>
      <w:r>
        <w:rPr>
          <w:rFonts w:hint="eastAsia"/>
          <w:color w:val="000000" w:themeColor="text1"/>
        </w:rPr>
        <w:t>S</w:t>
      </w:r>
      <w:r>
        <w:rPr>
          <w:rFonts w:hint="eastAsia"/>
          <w:color w:val="000000" w:themeColor="text1"/>
        </w:rPr>
        <w:t>为</w:t>
      </w:r>
      <w:r>
        <w:rPr>
          <w:rFonts w:hint="eastAsia"/>
          <w:color w:val="000000" w:themeColor="text1"/>
        </w:rPr>
        <w:t>0</w:t>
      </w:r>
      <w:r>
        <w:rPr>
          <w:rFonts w:hint="eastAsia"/>
          <w:color w:val="000000" w:themeColor="text1"/>
        </w:rPr>
        <w:t>。这个电路的逻辑功能符合两个</w:t>
      </w:r>
      <w:r>
        <w:rPr>
          <w:rFonts w:hint="eastAsia"/>
          <w:color w:val="000000" w:themeColor="text1"/>
        </w:rPr>
        <w:t>1</w:t>
      </w:r>
      <w:r>
        <w:rPr>
          <w:rFonts w:hint="eastAsia"/>
          <w:color w:val="000000" w:themeColor="text1"/>
        </w:rPr>
        <w:t>位二进制数相加的原则，即</w:t>
      </w:r>
      <w:r>
        <w:rPr>
          <w:rFonts w:hint="eastAsia"/>
          <w:i/>
          <w:color w:val="000000" w:themeColor="text1"/>
        </w:rPr>
        <w:t>A</w:t>
      </w:r>
      <w:r>
        <w:rPr>
          <w:rFonts w:hint="eastAsia"/>
          <w:color w:val="000000" w:themeColor="text1"/>
        </w:rPr>
        <w:t>、</w:t>
      </w:r>
      <w:r>
        <w:rPr>
          <w:rFonts w:hint="eastAsia"/>
          <w:i/>
          <w:color w:val="000000" w:themeColor="text1"/>
        </w:rPr>
        <w:t>B</w:t>
      </w:r>
      <w:r>
        <w:rPr>
          <w:rFonts w:hint="eastAsia"/>
          <w:color w:val="000000" w:themeColor="text1"/>
        </w:rPr>
        <w:t>为加数，</w:t>
      </w:r>
      <w:r>
        <w:rPr>
          <w:rFonts w:hint="eastAsia"/>
          <w:i/>
          <w:color w:val="000000" w:themeColor="text1"/>
        </w:rPr>
        <w:t>S</w:t>
      </w:r>
      <w:r>
        <w:rPr>
          <w:rFonts w:hint="eastAsia"/>
          <w:color w:val="000000" w:themeColor="text1"/>
        </w:rPr>
        <w:t>是它们的和，</w:t>
      </w:r>
      <w:r>
        <w:rPr>
          <w:rFonts w:hint="eastAsia"/>
          <w:i/>
          <w:color w:val="000000" w:themeColor="text1"/>
        </w:rPr>
        <w:t>C</w:t>
      </w:r>
      <w:r>
        <w:rPr>
          <w:rFonts w:hint="eastAsia"/>
          <w:color w:val="000000" w:themeColor="text1"/>
        </w:rPr>
        <w:t>是向高位的进位，即</w:t>
      </w:r>
      <w:r>
        <w:rPr>
          <w:rFonts w:hint="eastAsia"/>
          <w:i/>
          <w:color w:val="000000" w:themeColor="text1"/>
        </w:rPr>
        <w:t>A</w:t>
      </w:r>
      <w:r>
        <w:rPr>
          <w:rFonts w:hint="eastAsia"/>
          <w:color w:val="000000" w:themeColor="text1"/>
        </w:rPr>
        <w:t>+</w:t>
      </w:r>
      <w:r>
        <w:rPr>
          <w:rFonts w:hint="eastAsia"/>
          <w:i/>
          <w:color w:val="000000" w:themeColor="text1"/>
        </w:rPr>
        <w:t>B</w:t>
      </w:r>
      <w:r>
        <w:rPr>
          <w:rFonts w:hint="eastAsia"/>
          <w:color w:val="000000" w:themeColor="text1"/>
        </w:rPr>
        <w:t>=</w:t>
      </w:r>
      <w:r>
        <w:rPr>
          <w:rFonts w:hint="eastAsia"/>
          <w:i/>
          <w:color w:val="000000" w:themeColor="text1"/>
        </w:rPr>
        <w:t>CS</w:t>
      </w:r>
      <w:r>
        <w:rPr>
          <w:rFonts w:hint="eastAsia"/>
          <w:color w:val="000000" w:themeColor="text1"/>
        </w:rPr>
        <w:t>（</w:t>
      </w:r>
      <w:proofErr w:type="spellStart"/>
      <w:r>
        <w:rPr>
          <w:rFonts w:hint="eastAsia"/>
          <w:i/>
          <w:color w:val="000000" w:themeColor="text1"/>
        </w:rPr>
        <w:t>CS</w:t>
      </w:r>
      <w:proofErr w:type="spellEnd"/>
      <w:r>
        <w:rPr>
          <w:rFonts w:hint="eastAsia"/>
          <w:color w:val="000000" w:themeColor="text1"/>
        </w:rPr>
        <w:t>是一个</w:t>
      </w:r>
      <w:r>
        <w:rPr>
          <w:rFonts w:hint="eastAsia"/>
          <w:color w:val="000000" w:themeColor="text1"/>
        </w:rPr>
        <w:t>2</w:t>
      </w:r>
      <w:r>
        <w:rPr>
          <w:rFonts w:hint="eastAsia"/>
          <w:color w:val="000000" w:themeColor="text1"/>
        </w:rPr>
        <w:t>位的二进制数），这个加法器电路称之为半加器（</w:t>
      </w:r>
      <w:r>
        <w:rPr>
          <w:rFonts w:hint="eastAsia"/>
          <w:color w:val="000000" w:themeColor="text1"/>
        </w:rPr>
        <w:t>H</w:t>
      </w:r>
      <w:r>
        <w:rPr>
          <w:color w:val="000000" w:themeColor="text1"/>
        </w:rPr>
        <w:t>alf Adder</w:t>
      </w:r>
      <w:r>
        <w:rPr>
          <w:rFonts w:hint="eastAsia"/>
          <w:color w:val="000000" w:themeColor="text1"/>
        </w:rPr>
        <w:t>）。半加器能产生进位，但是不能处理低位进位。</w:t>
      </w:r>
    </w:p>
    <w:p w14:paraId="61EB5CE9" w14:textId="77777777" w:rsidR="000B14C2" w:rsidRDefault="000B14C2">
      <w:pPr>
        <w:ind w:firstLine="420"/>
        <w:rPr>
          <w:color w:val="000000" w:themeColor="text1"/>
        </w:rPr>
      </w:pPr>
    </w:p>
    <w:p w14:paraId="1D583608" w14:textId="77777777" w:rsidR="000B14C2" w:rsidRDefault="000B14C2">
      <w:pPr>
        <w:ind w:firstLine="420"/>
        <w:rPr>
          <w:color w:val="000000" w:themeColor="text1"/>
        </w:rPr>
      </w:pPr>
    </w:p>
    <w:p w14:paraId="5C1D8D26" w14:textId="77777777" w:rsidR="000B14C2" w:rsidRDefault="000B14C2">
      <w:pPr>
        <w:ind w:firstLine="420"/>
        <w:rPr>
          <w:color w:val="000000" w:themeColor="text1"/>
        </w:rPr>
      </w:pPr>
    </w:p>
    <w:p w14:paraId="74BCC624" w14:textId="77777777" w:rsidR="000B14C2" w:rsidRDefault="00491828">
      <w:pPr>
        <w:pStyle w:val="3"/>
      </w:pPr>
      <w:bookmarkStart w:id="539" w:name="_Toc175863509"/>
      <w:bookmarkStart w:id="540" w:name="_Toc95144819"/>
      <w:bookmarkStart w:id="541" w:name="_Toc95033480"/>
      <w:bookmarkStart w:id="542" w:name="_Toc143801169"/>
      <w:bookmarkStart w:id="543" w:name="_Toc91342646"/>
      <w:bookmarkStart w:id="544" w:name="_Toc126831984"/>
      <w:r>
        <w:lastRenderedPageBreak/>
        <w:t xml:space="preserve">5.1.3  </w:t>
      </w:r>
      <w:r>
        <w:rPr>
          <w:rFonts w:hint="eastAsia"/>
        </w:rPr>
        <w:t>组合逻辑电路的设计方法</w:t>
      </w:r>
      <w:bookmarkEnd w:id="539"/>
      <w:bookmarkEnd w:id="540"/>
      <w:bookmarkEnd w:id="541"/>
      <w:bookmarkEnd w:id="542"/>
      <w:bookmarkEnd w:id="543"/>
      <w:bookmarkEnd w:id="544"/>
    </w:p>
    <w:p w14:paraId="090A3D08" w14:textId="77777777" w:rsidR="000B14C2" w:rsidRDefault="00491828">
      <w:pPr>
        <w:ind w:firstLine="420"/>
        <w:rPr>
          <w:color w:val="000000" w:themeColor="text1"/>
        </w:rPr>
      </w:pPr>
      <w:r>
        <w:rPr>
          <w:rFonts w:hint="eastAsia"/>
          <w:color w:val="000000" w:themeColor="text1"/>
        </w:rPr>
        <w:t>与分析过程相反，组合逻辑电路的设计是根据给定的实际逻辑问题，求出实现其逻辑功能的</w:t>
      </w:r>
      <w:proofErr w:type="gramStart"/>
      <w:r>
        <w:rPr>
          <w:rFonts w:hint="eastAsia"/>
          <w:color w:val="000000" w:themeColor="text1"/>
        </w:rPr>
        <w:t>最</w:t>
      </w:r>
      <w:proofErr w:type="gramEnd"/>
      <w:r>
        <w:rPr>
          <w:rFonts w:hint="eastAsia"/>
          <w:color w:val="000000" w:themeColor="text1"/>
        </w:rPr>
        <w:t>简逻辑电路。</w:t>
      </w:r>
      <w:r>
        <w:rPr>
          <w:rFonts w:hint="eastAsia"/>
          <w:color w:val="000000" w:themeColor="text1"/>
        </w:rPr>
        <w:t xml:space="preserve"> </w:t>
      </w:r>
    </w:p>
    <w:p w14:paraId="68D40963" w14:textId="77777777" w:rsidR="000B14C2" w:rsidRDefault="00491828">
      <w:pPr>
        <w:ind w:firstLine="420"/>
        <w:rPr>
          <w:color w:val="000000" w:themeColor="text1"/>
        </w:rPr>
      </w:pPr>
      <w:r>
        <w:rPr>
          <w:rFonts w:hint="eastAsia"/>
          <w:color w:val="000000" w:themeColor="text1"/>
        </w:rPr>
        <w:t>组合逻辑电路的设计步骤如下：</w:t>
      </w:r>
    </w:p>
    <w:p w14:paraId="2978FE9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）分析设计要求，设置输入变量和输出变量并逻辑赋值；</w:t>
      </w:r>
    </w:p>
    <w:p w14:paraId="21CCE391"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）列真值表，根据上述分析和赋值情况，将输入变量的所有取值组合和与之相对应的输出函数值列表，即得真值表；</w:t>
      </w:r>
      <w:r>
        <w:rPr>
          <w:rFonts w:hint="eastAsia"/>
          <w:color w:val="000000" w:themeColor="text1"/>
        </w:rPr>
        <w:t xml:space="preserve"> </w:t>
      </w:r>
    </w:p>
    <w:p w14:paraId="4C43084B"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）写出逻辑表达式并化简；</w:t>
      </w:r>
    </w:p>
    <w:p w14:paraId="42A1FE3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）画逻辑电路图。</w:t>
      </w:r>
    </w:p>
    <w:p w14:paraId="5BA14237" w14:textId="77777777" w:rsidR="000B14C2" w:rsidRDefault="00491828">
      <w:pPr>
        <w:ind w:firstLine="420"/>
        <w:rPr>
          <w:color w:val="000000" w:themeColor="text1"/>
        </w:rPr>
      </w:pPr>
      <w:r>
        <w:rPr>
          <w:rFonts w:cs="Times New Roman"/>
          <w:color w:val="000000" w:themeColor="text1"/>
          <w:szCs w:val="21"/>
          <w:shd w:val="clear" w:color="auto" w:fill="FFFFFF"/>
        </w:rPr>
        <w:t>【</w:t>
      </w:r>
      <w:r>
        <w:rPr>
          <w:rFonts w:cs="Times New Roman" w:hint="eastAsia"/>
          <w:color w:val="000000" w:themeColor="text1"/>
          <w:szCs w:val="21"/>
          <w:shd w:val="clear" w:color="auto" w:fill="FFFFFF"/>
        </w:rPr>
        <w:t>例</w:t>
      </w:r>
      <w:r>
        <w:rPr>
          <w:rFonts w:cs="Times New Roman"/>
          <w:color w:val="000000" w:themeColor="text1"/>
          <w:szCs w:val="21"/>
          <w:shd w:val="clear" w:color="auto" w:fill="FFFFFF"/>
        </w:rPr>
        <w:t>5-2</w:t>
      </w:r>
      <w:r>
        <w:rPr>
          <w:rFonts w:cs="Times New Roman"/>
          <w:color w:val="000000" w:themeColor="text1"/>
          <w:szCs w:val="21"/>
          <w:shd w:val="clear" w:color="auto" w:fill="FFFFFF"/>
        </w:rPr>
        <w:t>】用门电路设计一位全加器电路。</w:t>
      </w:r>
      <w:r>
        <w:rPr>
          <w:rFonts w:cs="Times New Roman"/>
          <w:color w:val="333333"/>
          <w:szCs w:val="21"/>
          <w:shd w:val="clear" w:color="auto" w:fill="FFFFFF"/>
        </w:rPr>
        <w:t>一位全加器（</w:t>
      </w:r>
      <w:r>
        <w:rPr>
          <w:rFonts w:cs="Times New Roman"/>
          <w:color w:val="333333"/>
          <w:szCs w:val="21"/>
          <w:shd w:val="clear" w:color="auto" w:fill="FFFFFF"/>
        </w:rPr>
        <w:t>Full Adder</w:t>
      </w:r>
      <w:r>
        <w:rPr>
          <w:rFonts w:cs="Times New Roman"/>
          <w:color w:val="333333"/>
          <w:szCs w:val="21"/>
          <w:shd w:val="clear" w:color="auto" w:fill="FFFFFF"/>
        </w:rPr>
        <w:t>）是两个一位的二进制数相加，得到相加的和</w:t>
      </w:r>
      <w:proofErr w:type="gramStart"/>
      <w:r>
        <w:rPr>
          <w:rFonts w:cs="Times New Roman"/>
          <w:color w:val="333333"/>
          <w:szCs w:val="21"/>
          <w:shd w:val="clear" w:color="auto" w:fill="FFFFFF"/>
        </w:rPr>
        <w:t>及</w:t>
      </w:r>
      <w:proofErr w:type="gramEnd"/>
      <w:r>
        <w:rPr>
          <w:rFonts w:cs="Times New Roman"/>
          <w:color w:val="333333"/>
          <w:szCs w:val="21"/>
          <w:shd w:val="clear" w:color="auto" w:fill="FFFFFF"/>
        </w:rPr>
        <w:t>进位的组合逻辑电路，全加器与半加器的差异在于，全加器可以处理低位的进位</w:t>
      </w:r>
      <w:r>
        <w:rPr>
          <w:rFonts w:ascii="Helvetica" w:hAnsi="Helvetica" w:cs="Helvetica" w:hint="eastAsia"/>
          <w:color w:val="333333"/>
          <w:szCs w:val="21"/>
          <w:shd w:val="clear" w:color="auto" w:fill="FFFFFF"/>
        </w:rPr>
        <w:t>。</w:t>
      </w:r>
    </w:p>
    <w:p w14:paraId="54761C75" w14:textId="77777777" w:rsidR="000B14C2" w:rsidRDefault="00491828">
      <w:pPr>
        <w:ind w:firstLineChars="195" w:firstLine="409"/>
        <w:rPr>
          <w:rFonts w:cs="Times New Roman"/>
          <w:color w:val="000000" w:themeColor="text1"/>
          <w:szCs w:val="21"/>
          <w:shd w:val="clear" w:color="auto" w:fill="FFFFFF"/>
        </w:rPr>
      </w:pPr>
      <w:r>
        <w:rPr>
          <w:rFonts w:cs="Times New Roman" w:hint="eastAsia"/>
          <w:color w:val="000000" w:themeColor="text1"/>
          <w:szCs w:val="21"/>
          <w:shd w:val="clear" w:color="auto" w:fill="FFFFFF"/>
        </w:rPr>
        <w:t>【解】</w:t>
      </w:r>
    </w:p>
    <w:p w14:paraId="522EA499" w14:textId="77777777" w:rsidR="000B14C2" w:rsidRDefault="00491828">
      <w:pPr>
        <w:ind w:firstLineChars="300" w:firstLine="63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）分析设计要求，设输入、输出变量。</w:t>
      </w:r>
      <w:r>
        <w:rPr>
          <w:rFonts w:hint="eastAsia"/>
          <w:color w:val="000000" w:themeColor="text1"/>
        </w:rPr>
        <w:t xml:space="preserve"> </w:t>
      </w:r>
    </w:p>
    <w:p w14:paraId="626D513B" w14:textId="77777777" w:rsidR="000B14C2" w:rsidRDefault="00491828">
      <w:pPr>
        <w:ind w:firstLineChars="428" w:firstLine="899"/>
        <w:rPr>
          <w:color w:val="000000" w:themeColor="text1"/>
        </w:rPr>
      </w:pPr>
      <w:r>
        <w:rPr>
          <w:rFonts w:hint="eastAsia"/>
          <w:color w:val="000000" w:themeColor="text1"/>
        </w:rPr>
        <w:t>输入变量：</w:t>
      </w:r>
      <w:r>
        <w:rPr>
          <w:rFonts w:hint="eastAsia"/>
          <w:i/>
          <w:color w:val="000000" w:themeColor="text1"/>
        </w:rPr>
        <w:t>A</w:t>
      </w:r>
      <w:r>
        <w:rPr>
          <w:rFonts w:hint="eastAsia"/>
          <w:i/>
          <w:color w:val="000000" w:themeColor="text1"/>
          <w:vertAlign w:val="subscript"/>
        </w:rPr>
        <w:t>i</w:t>
      </w:r>
      <w:r>
        <w:rPr>
          <w:rFonts w:hint="eastAsia"/>
          <w:color w:val="000000" w:themeColor="text1"/>
        </w:rPr>
        <w:t>、</w:t>
      </w:r>
      <w:r>
        <w:rPr>
          <w:rFonts w:hint="eastAsia"/>
          <w:i/>
          <w:color w:val="000000" w:themeColor="text1"/>
        </w:rPr>
        <w:t>B</w:t>
      </w:r>
      <w:r>
        <w:rPr>
          <w:rFonts w:hint="eastAsia"/>
          <w:i/>
          <w:color w:val="000000" w:themeColor="text1"/>
          <w:vertAlign w:val="subscript"/>
        </w:rPr>
        <w:t>i</w:t>
      </w:r>
      <w:r>
        <w:rPr>
          <w:rFonts w:hint="eastAsia"/>
          <w:color w:val="000000" w:themeColor="text1"/>
        </w:rPr>
        <w:t>为两个加数，低位来的进位数为</w:t>
      </w:r>
      <w:r>
        <w:rPr>
          <w:rFonts w:hint="eastAsia"/>
          <w:i/>
          <w:color w:val="000000" w:themeColor="text1"/>
        </w:rPr>
        <w:t>C</w:t>
      </w:r>
      <w:r>
        <w:rPr>
          <w:rFonts w:hint="eastAsia"/>
          <w:i/>
          <w:color w:val="000000" w:themeColor="text1"/>
          <w:vertAlign w:val="subscript"/>
        </w:rPr>
        <w:t>i-1</w:t>
      </w:r>
      <w:r>
        <w:rPr>
          <w:color w:val="000000" w:themeColor="text1"/>
          <w:vertAlign w:val="subscript"/>
        </w:rPr>
        <w:t xml:space="preserve"> </w:t>
      </w:r>
      <w:r>
        <w:rPr>
          <w:rFonts w:hint="eastAsia"/>
          <w:color w:val="000000" w:themeColor="text1"/>
        </w:rPr>
        <w:t>；</w:t>
      </w:r>
    </w:p>
    <w:p w14:paraId="16D2217F" w14:textId="77777777" w:rsidR="000B14C2" w:rsidRDefault="00491828">
      <w:pPr>
        <w:ind w:firstLineChars="428" w:firstLine="899"/>
        <w:rPr>
          <w:color w:val="000000" w:themeColor="text1"/>
        </w:rPr>
      </w:pPr>
      <w:r>
        <w:rPr>
          <w:rFonts w:hint="eastAsia"/>
          <w:color w:val="000000" w:themeColor="text1"/>
        </w:rPr>
        <w:t>输出变量：当前位相加的和为</w:t>
      </w:r>
      <w:r>
        <w:rPr>
          <w:rFonts w:hint="eastAsia"/>
          <w:i/>
          <w:color w:val="000000" w:themeColor="text1"/>
        </w:rPr>
        <w:t>S</w:t>
      </w:r>
      <w:r>
        <w:rPr>
          <w:rFonts w:hint="eastAsia"/>
          <w:i/>
          <w:color w:val="000000" w:themeColor="text1"/>
          <w:vertAlign w:val="subscript"/>
        </w:rPr>
        <w:t>i</w:t>
      </w:r>
      <w:r>
        <w:rPr>
          <w:rFonts w:hint="eastAsia"/>
          <w:color w:val="000000" w:themeColor="text1"/>
        </w:rPr>
        <w:t>，向高位进位数为</w:t>
      </w:r>
      <w:r>
        <w:rPr>
          <w:rFonts w:hint="eastAsia"/>
          <w:i/>
          <w:color w:val="000000" w:themeColor="text1"/>
        </w:rPr>
        <w:t>C</w:t>
      </w:r>
      <w:r>
        <w:rPr>
          <w:rFonts w:hint="eastAsia"/>
          <w:i/>
          <w:color w:val="000000" w:themeColor="text1"/>
          <w:vertAlign w:val="subscript"/>
        </w:rPr>
        <w:t>i</w:t>
      </w:r>
      <w:r>
        <w:rPr>
          <w:rFonts w:hint="eastAsia"/>
          <w:color w:val="000000" w:themeColor="text1"/>
        </w:rPr>
        <w:t xml:space="preserve"> </w:t>
      </w:r>
      <w:r>
        <w:rPr>
          <w:rFonts w:hint="eastAsia"/>
          <w:color w:val="000000" w:themeColor="text1"/>
        </w:rPr>
        <w:t>；</w:t>
      </w:r>
    </w:p>
    <w:p w14:paraId="165BCF8B" w14:textId="77777777" w:rsidR="000B14C2" w:rsidRDefault="00491828">
      <w:pPr>
        <w:ind w:firstLineChars="428" w:firstLine="899"/>
        <w:rPr>
          <w:color w:val="000000" w:themeColor="text1"/>
        </w:rPr>
      </w:pPr>
      <w:r>
        <w:rPr>
          <w:rFonts w:hint="eastAsia"/>
          <w:color w:val="000000" w:themeColor="text1"/>
        </w:rPr>
        <w:t>逻辑功能：</w:t>
      </w:r>
      <w:r>
        <w:rPr>
          <w:rFonts w:hint="eastAsia"/>
          <w:i/>
          <w:color w:val="000000" w:themeColor="text1"/>
        </w:rPr>
        <w:t>A</w:t>
      </w:r>
      <w:r>
        <w:rPr>
          <w:rFonts w:hint="eastAsia"/>
          <w:i/>
          <w:color w:val="000000" w:themeColor="text1"/>
          <w:vertAlign w:val="subscript"/>
        </w:rPr>
        <w:t>i</w:t>
      </w:r>
      <w:r>
        <w:rPr>
          <w:rFonts w:hint="eastAsia"/>
          <w:color w:val="000000" w:themeColor="text1"/>
        </w:rPr>
        <w:t>+</w:t>
      </w:r>
      <w:r>
        <w:rPr>
          <w:rFonts w:hint="eastAsia"/>
          <w:i/>
          <w:color w:val="000000" w:themeColor="text1"/>
        </w:rPr>
        <w:t>B</w:t>
      </w:r>
      <w:r>
        <w:rPr>
          <w:rFonts w:hint="eastAsia"/>
          <w:i/>
          <w:color w:val="000000" w:themeColor="text1"/>
          <w:vertAlign w:val="subscript"/>
        </w:rPr>
        <w:t>i</w:t>
      </w:r>
      <w:r>
        <w:rPr>
          <w:rFonts w:hint="eastAsia"/>
          <w:color w:val="000000" w:themeColor="text1"/>
        </w:rPr>
        <w:t>+</w:t>
      </w:r>
      <w:r>
        <w:rPr>
          <w:rFonts w:hint="eastAsia"/>
          <w:i/>
          <w:color w:val="000000" w:themeColor="text1"/>
        </w:rPr>
        <w:t>C</w:t>
      </w:r>
      <w:r>
        <w:rPr>
          <w:rFonts w:hint="eastAsia"/>
          <w:i/>
          <w:color w:val="000000" w:themeColor="text1"/>
          <w:vertAlign w:val="subscript"/>
        </w:rPr>
        <w:t>i-1</w:t>
      </w:r>
      <w:r>
        <w:rPr>
          <w:rFonts w:hint="eastAsia"/>
          <w:color w:val="000000" w:themeColor="text1"/>
        </w:rPr>
        <w:t>=</w:t>
      </w:r>
      <w:proofErr w:type="spellStart"/>
      <w:r>
        <w:rPr>
          <w:rFonts w:hint="eastAsia"/>
          <w:i/>
          <w:color w:val="000000" w:themeColor="text1"/>
        </w:rPr>
        <w:t>C</w:t>
      </w:r>
      <w:r>
        <w:rPr>
          <w:rFonts w:hint="eastAsia"/>
          <w:i/>
          <w:color w:val="000000" w:themeColor="text1"/>
          <w:vertAlign w:val="subscript"/>
        </w:rPr>
        <w:t>i</w:t>
      </w:r>
      <w:r>
        <w:rPr>
          <w:rFonts w:hint="eastAsia"/>
          <w:i/>
          <w:color w:val="000000" w:themeColor="text1"/>
        </w:rPr>
        <w:t>S</w:t>
      </w:r>
      <w:r>
        <w:rPr>
          <w:rFonts w:hint="eastAsia"/>
          <w:i/>
          <w:color w:val="000000" w:themeColor="text1"/>
          <w:vertAlign w:val="subscript"/>
        </w:rPr>
        <w:t>i</w:t>
      </w:r>
      <w:proofErr w:type="spellEnd"/>
      <w:r>
        <w:rPr>
          <w:color w:val="000000" w:themeColor="text1"/>
          <w:vertAlign w:val="subscript"/>
        </w:rPr>
        <w:t xml:space="preserve"> </w:t>
      </w:r>
      <w:r>
        <w:rPr>
          <w:rFonts w:hint="eastAsia"/>
          <w:color w:val="000000" w:themeColor="text1"/>
        </w:rPr>
        <w:t>（</w:t>
      </w:r>
      <w:proofErr w:type="spellStart"/>
      <w:r>
        <w:rPr>
          <w:rFonts w:hint="eastAsia"/>
          <w:i/>
          <w:color w:val="000000" w:themeColor="text1"/>
        </w:rPr>
        <w:t>C</w:t>
      </w:r>
      <w:r>
        <w:rPr>
          <w:rFonts w:hint="eastAsia"/>
          <w:i/>
          <w:color w:val="000000" w:themeColor="text1"/>
          <w:vertAlign w:val="subscript"/>
        </w:rPr>
        <w:t>i</w:t>
      </w:r>
      <w:r>
        <w:rPr>
          <w:rFonts w:hint="eastAsia"/>
          <w:i/>
          <w:color w:val="000000" w:themeColor="text1"/>
        </w:rPr>
        <w:t>S</w:t>
      </w:r>
      <w:r>
        <w:rPr>
          <w:rFonts w:hint="eastAsia"/>
          <w:i/>
          <w:color w:val="000000" w:themeColor="text1"/>
          <w:vertAlign w:val="subscript"/>
        </w:rPr>
        <w:t>i</w:t>
      </w:r>
      <w:proofErr w:type="spellEnd"/>
      <w:r>
        <w:rPr>
          <w:rFonts w:hint="eastAsia"/>
          <w:color w:val="000000" w:themeColor="text1"/>
        </w:rPr>
        <w:t>是一个二位的二进制数），即：</w:t>
      </w:r>
      <w:r>
        <w:rPr>
          <w:rFonts w:hint="eastAsia"/>
          <w:color w:val="000000" w:themeColor="text1"/>
        </w:rPr>
        <w:t>3</w:t>
      </w:r>
      <w:r>
        <w:rPr>
          <w:rFonts w:hint="eastAsia"/>
          <w:color w:val="000000" w:themeColor="text1"/>
        </w:rPr>
        <w:t>个</w:t>
      </w:r>
      <w:r>
        <w:rPr>
          <w:rFonts w:hint="eastAsia"/>
          <w:color w:val="000000" w:themeColor="text1"/>
        </w:rPr>
        <w:t>1</w:t>
      </w:r>
      <w:r>
        <w:rPr>
          <w:rFonts w:hint="eastAsia"/>
          <w:color w:val="000000" w:themeColor="text1"/>
        </w:rPr>
        <w:t>位二进制数相加得到一个二位的二进制数。</w:t>
      </w:r>
    </w:p>
    <w:p w14:paraId="5B35C922" w14:textId="77777777" w:rsidR="000B14C2" w:rsidRDefault="00491828">
      <w:pPr>
        <w:ind w:firstLineChars="300" w:firstLine="63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）列真值表。见表</w:t>
      </w:r>
      <w:r>
        <w:rPr>
          <w:rFonts w:hint="eastAsia"/>
          <w:color w:val="000000" w:themeColor="text1"/>
        </w:rPr>
        <w:t>5</w:t>
      </w:r>
      <w:r>
        <w:rPr>
          <w:color w:val="000000" w:themeColor="text1"/>
        </w:rPr>
        <w:t>-2</w:t>
      </w:r>
      <w:r>
        <w:rPr>
          <w:rFonts w:hint="eastAsia"/>
          <w:color w:val="000000" w:themeColor="text1"/>
        </w:rPr>
        <w:t>。</w:t>
      </w:r>
    </w:p>
    <w:tbl>
      <w:tblPr>
        <w:tblpPr w:leftFromText="181" w:rightFromText="181" w:topFromText="28" w:bottomFromText="170" w:vertAnchor="text" w:horzAnchor="margin" w:tblpXSpec="center" w:tblpY="111"/>
        <w:tblOverlap w:val="never"/>
        <w:tblW w:w="0" w:type="auto"/>
        <w:tblLook w:val="04A0" w:firstRow="1" w:lastRow="0" w:firstColumn="1" w:lastColumn="0" w:noHBand="0" w:noVBand="1"/>
      </w:tblPr>
      <w:tblGrid>
        <w:gridCol w:w="1975"/>
        <w:gridCol w:w="725"/>
        <w:gridCol w:w="834"/>
        <w:gridCol w:w="1900"/>
        <w:gridCol w:w="652"/>
        <w:gridCol w:w="708"/>
      </w:tblGrid>
      <w:tr w:rsidR="000B14C2" w14:paraId="64D15CB6" w14:textId="77777777">
        <w:tc>
          <w:tcPr>
            <w:tcW w:w="6794" w:type="dxa"/>
            <w:gridSpan w:val="6"/>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tcPr>
          <w:p w14:paraId="3971FBB0" w14:textId="77777777" w:rsidR="000B14C2" w:rsidRDefault="00491828">
            <w:pPr>
              <w:pStyle w:val="6"/>
            </w:pPr>
            <w:r>
              <w:rPr>
                <w:rFonts w:hint="eastAsia"/>
              </w:rPr>
              <w:t>表</w:t>
            </w:r>
            <w:r>
              <w:t>5</w:t>
            </w:r>
            <w:r>
              <w:rPr>
                <w:rFonts w:hint="eastAsia"/>
              </w:rPr>
              <w:t>-</w:t>
            </w:r>
            <w:r>
              <w:t xml:space="preserve">2  </w:t>
            </w:r>
            <w:r>
              <w:rPr>
                <w:rFonts w:hint="eastAsia"/>
              </w:rPr>
              <w:t>例</w:t>
            </w:r>
            <w:r>
              <w:rPr>
                <w:rFonts w:hint="eastAsia"/>
              </w:rPr>
              <w:t>5</w:t>
            </w:r>
            <w:r>
              <w:t>-2</w:t>
            </w:r>
            <w:r>
              <w:rPr>
                <w:rFonts w:hint="eastAsia"/>
              </w:rPr>
              <w:t>真值表</w:t>
            </w:r>
          </w:p>
        </w:tc>
      </w:tr>
      <w:tr w:rsidR="000B14C2" w14:paraId="4C176E1C" w14:textId="77777777">
        <w:tc>
          <w:tcPr>
            <w:tcW w:w="1975" w:type="dxa"/>
            <w:tcBorders>
              <w:top w:val="single" w:sz="8" w:space="0" w:color="000000" w:themeColor="text1"/>
              <w:left w:val="single" w:sz="8" w:space="0" w:color="FFFFFF" w:themeColor="background1"/>
              <w:bottom w:val="single" w:sz="4" w:space="0" w:color="000000" w:themeColor="text1"/>
            </w:tcBorders>
          </w:tcPr>
          <w:p w14:paraId="4EDEA0C9" w14:textId="77777777" w:rsidR="000B14C2" w:rsidRDefault="00491828">
            <w:pPr>
              <w:spacing w:line="240" w:lineRule="exact"/>
              <w:ind w:firstLineChars="0" w:firstLine="0"/>
              <w:jc w:val="center"/>
              <w:rPr>
                <w:color w:val="000000" w:themeColor="text1"/>
                <w:sz w:val="18"/>
                <w:szCs w:val="18"/>
              </w:rPr>
            </w:pPr>
            <w:r>
              <w:rPr>
                <w:rFonts w:hint="eastAsia"/>
                <w:i/>
                <w:color w:val="000000" w:themeColor="text1"/>
                <w:sz w:val="18"/>
                <w:szCs w:val="18"/>
              </w:rPr>
              <w:t>A</w:t>
            </w:r>
            <w:r>
              <w:rPr>
                <w:rFonts w:hint="eastAsia"/>
                <w:i/>
                <w:color w:val="000000" w:themeColor="text1"/>
                <w:sz w:val="18"/>
                <w:szCs w:val="18"/>
                <w:vertAlign w:val="subscript"/>
              </w:rPr>
              <w:t>i</w:t>
            </w:r>
            <w:r>
              <w:rPr>
                <w:color w:val="000000" w:themeColor="text1"/>
                <w:sz w:val="18"/>
                <w:szCs w:val="18"/>
              </w:rPr>
              <w:t xml:space="preserve">       </w:t>
            </w:r>
            <w:r>
              <w:rPr>
                <w:i/>
                <w:color w:val="000000" w:themeColor="text1"/>
                <w:sz w:val="18"/>
                <w:szCs w:val="18"/>
              </w:rPr>
              <w:t xml:space="preserve"> B</w:t>
            </w:r>
            <w:r>
              <w:rPr>
                <w:rFonts w:hint="eastAsia"/>
                <w:i/>
                <w:color w:val="000000" w:themeColor="text1"/>
                <w:sz w:val="18"/>
                <w:szCs w:val="18"/>
                <w:vertAlign w:val="subscript"/>
              </w:rPr>
              <w:t>i</w:t>
            </w:r>
            <w:r>
              <w:rPr>
                <w:color w:val="000000" w:themeColor="text1"/>
                <w:sz w:val="18"/>
                <w:szCs w:val="18"/>
              </w:rPr>
              <w:t xml:space="preserve">        </w:t>
            </w:r>
            <w:r>
              <w:rPr>
                <w:i/>
                <w:color w:val="000000" w:themeColor="text1"/>
                <w:sz w:val="18"/>
                <w:szCs w:val="18"/>
              </w:rPr>
              <w:t>C</w:t>
            </w:r>
            <w:r>
              <w:rPr>
                <w:rFonts w:hint="eastAsia"/>
                <w:i/>
                <w:color w:val="000000" w:themeColor="text1"/>
                <w:sz w:val="18"/>
                <w:szCs w:val="18"/>
                <w:vertAlign w:val="subscript"/>
              </w:rPr>
              <w:t>i</w:t>
            </w:r>
            <w:r>
              <w:rPr>
                <w:i/>
                <w:color w:val="000000" w:themeColor="text1"/>
                <w:sz w:val="18"/>
                <w:szCs w:val="18"/>
                <w:vertAlign w:val="subscript"/>
              </w:rPr>
              <w:t>-1</w:t>
            </w:r>
          </w:p>
        </w:tc>
        <w:tc>
          <w:tcPr>
            <w:tcW w:w="725" w:type="dxa"/>
            <w:tcBorders>
              <w:top w:val="single" w:sz="8" w:space="0" w:color="000000" w:themeColor="text1"/>
              <w:bottom w:val="single" w:sz="4" w:space="0" w:color="000000" w:themeColor="text1"/>
            </w:tcBorders>
          </w:tcPr>
          <w:p w14:paraId="4DCB23B9"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t>C</w:t>
            </w:r>
            <w:r>
              <w:rPr>
                <w:rFonts w:hint="eastAsia"/>
                <w:i/>
                <w:color w:val="000000" w:themeColor="text1"/>
                <w:sz w:val="18"/>
                <w:szCs w:val="18"/>
                <w:vertAlign w:val="subscript"/>
              </w:rPr>
              <w:t>i</w:t>
            </w:r>
          </w:p>
        </w:tc>
        <w:tc>
          <w:tcPr>
            <w:tcW w:w="834" w:type="dxa"/>
            <w:tcBorders>
              <w:top w:val="single" w:sz="8" w:space="0" w:color="000000" w:themeColor="text1"/>
              <w:bottom w:val="single" w:sz="4" w:space="0" w:color="000000" w:themeColor="text1"/>
              <w:right w:val="single" w:sz="8" w:space="0" w:color="000000" w:themeColor="text1"/>
            </w:tcBorders>
          </w:tcPr>
          <w:p w14:paraId="05264ED8"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t>S</w:t>
            </w:r>
            <w:r>
              <w:rPr>
                <w:rFonts w:hint="eastAsia"/>
                <w:i/>
                <w:color w:val="000000" w:themeColor="text1"/>
                <w:sz w:val="18"/>
                <w:szCs w:val="18"/>
                <w:vertAlign w:val="subscript"/>
              </w:rPr>
              <w:t>i</w:t>
            </w:r>
          </w:p>
        </w:tc>
        <w:tc>
          <w:tcPr>
            <w:tcW w:w="1900" w:type="dxa"/>
            <w:tcBorders>
              <w:top w:val="single" w:sz="8" w:space="0" w:color="000000" w:themeColor="text1"/>
              <w:left w:val="single" w:sz="8" w:space="0" w:color="000000" w:themeColor="text1"/>
              <w:bottom w:val="single" w:sz="4" w:space="0" w:color="000000" w:themeColor="text1"/>
            </w:tcBorders>
          </w:tcPr>
          <w:p w14:paraId="29AB77C2" w14:textId="77777777" w:rsidR="000B14C2" w:rsidRDefault="00491828">
            <w:pPr>
              <w:spacing w:line="240" w:lineRule="exact"/>
              <w:ind w:firstLineChars="0" w:firstLine="0"/>
              <w:jc w:val="center"/>
              <w:rPr>
                <w:color w:val="000000" w:themeColor="text1"/>
                <w:sz w:val="18"/>
                <w:szCs w:val="18"/>
              </w:rPr>
            </w:pPr>
            <w:r>
              <w:rPr>
                <w:rFonts w:hint="eastAsia"/>
                <w:i/>
                <w:color w:val="000000" w:themeColor="text1"/>
                <w:sz w:val="18"/>
                <w:szCs w:val="18"/>
              </w:rPr>
              <w:t>A</w:t>
            </w:r>
            <w:r>
              <w:rPr>
                <w:color w:val="000000" w:themeColor="text1"/>
                <w:sz w:val="18"/>
                <w:szCs w:val="18"/>
              </w:rPr>
              <w:t xml:space="preserve">        </w:t>
            </w:r>
            <w:r>
              <w:rPr>
                <w:i/>
                <w:color w:val="000000" w:themeColor="text1"/>
                <w:sz w:val="18"/>
                <w:szCs w:val="18"/>
              </w:rPr>
              <w:t>B</w:t>
            </w:r>
            <w:r>
              <w:rPr>
                <w:color w:val="000000" w:themeColor="text1"/>
                <w:sz w:val="18"/>
                <w:szCs w:val="18"/>
              </w:rPr>
              <w:t xml:space="preserve">        </w:t>
            </w:r>
            <w:r>
              <w:rPr>
                <w:i/>
                <w:color w:val="000000" w:themeColor="text1"/>
                <w:sz w:val="18"/>
                <w:szCs w:val="18"/>
              </w:rPr>
              <w:t>C</w:t>
            </w:r>
            <w:r>
              <w:rPr>
                <w:i/>
                <w:color w:val="000000" w:themeColor="text1"/>
                <w:sz w:val="18"/>
                <w:szCs w:val="18"/>
                <w:vertAlign w:val="subscript"/>
              </w:rPr>
              <w:t>i-1</w:t>
            </w:r>
          </w:p>
        </w:tc>
        <w:tc>
          <w:tcPr>
            <w:tcW w:w="652" w:type="dxa"/>
            <w:tcBorders>
              <w:top w:val="single" w:sz="8" w:space="0" w:color="000000" w:themeColor="text1"/>
              <w:bottom w:val="single" w:sz="4" w:space="0" w:color="000000" w:themeColor="text1"/>
            </w:tcBorders>
          </w:tcPr>
          <w:p w14:paraId="321E054D"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t>C</w:t>
            </w:r>
            <w:r>
              <w:rPr>
                <w:rFonts w:hint="eastAsia"/>
                <w:i/>
                <w:color w:val="000000" w:themeColor="text1"/>
                <w:sz w:val="18"/>
                <w:szCs w:val="18"/>
                <w:vertAlign w:val="subscript"/>
              </w:rPr>
              <w:t>i</w:t>
            </w:r>
          </w:p>
        </w:tc>
        <w:tc>
          <w:tcPr>
            <w:tcW w:w="708" w:type="dxa"/>
            <w:tcBorders>
              <w:top w:val="single" w:sz="8" w:space="0" w:color="000000" w:themeColor="text1"/>
              <w:bottom w:val="single" w:sz="4" w:space="0" w:color="000000" w:themeColor="text1"/>
            </w:tcBorders>
          </w:tcPr>
          <w:p w14:paraId="44BE1AD0"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t>S</w:t>
            </w:r>
            <w:r>
              <w:rPr>
                <w:rFonts w:hint="eastAsia"/>
                <w:i/>
                <w:color w:val="000000" w:themeColor="text1"/>
                <w:sz w:val="18"/>
                <w:szCs w:val="18"/>
                <w:vertAlign w:val="subscript"/>
              </w:rPr>
              <w:t>i</w:t>
            </w:r>
          </w:p>
        </w:tc>
      </w:tr>
      <w:tr w:rsidR="000B14C2" w14:paraId="2C9DFF64" w14:textId="77777777">
        <w:tc>
          <w:tcPr>
            <w:tcW w:w="1975" w:type="dxa"/>
            <w:tcBorders>
              <w:top w:val="single" w:sz="4" w:space="0" w:color="000000" w:themeColor="text1"/>
              <w:left w:val="single" w:sz="8" w:space="0" w:color="FFFFFF" w:themeColor="background1"/>
            </w:tcBorders>
            <w:vAlign w:val="center"/>
          </w:tcPr>
          <w:p w14:paraId="39E80C20"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0         0         0</w:t>
            </w:r>
          </w:p>
        </w:tc>
        <w:tc>
          <w:tcPr>
            <w:tcW w:w="725" w:type="dxa"/>
            <w:tcBorders>
              <w:top w:val="single" w:sz="4" w:space="0" w:color="000000" w:themeColor="text1"/>
            </w:tcBorders>
          </w:tcPr>
          <w:p w14:paraId="16260D4E"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834" w:type="dxa"/>
            <w:tcBorders>
              <w:top w:val="single" w:sz="4" w:space="0" w:color="000000" w:themeColor="text1"/>
              <w:right w:val="single" w:sz="8" w:space="0" w:color="000000" w:themeColor="text1"/>
            </w:tcBorders>
            <w:vAlign w:val="center"/>
          </w:tcPr>
          <w:p w14:paraId="4CD92F78"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900" w:type="dxa"/>
            <w:tcBorders>
              <w:top w:val="single" w:sz="4" w:space="0" w:color="000000" w:themeColor="text1"/>
              <w:left w:val="single" w:sz="8" w:space="0" w:color="000000" w:themeColor="text1"/>
            </w:tcBorders>
            <w:vAlign w:val="center"/>
          </w:tcPr>
          <w:p w14:paraId="42FEE90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1         0         0</w:t>
            </w:r>
          </w:p>
        </w:tc>
        <w:tc>
          <w:tcPr>
            <w:tcW w:w="652" w:type="dxa"/>
            <w:tcBorders>
              <w:top w:val="single" w:sz="4" w:space="0" w:color="000000" w:themeColor="text1"/>
            </w:tcBorders>
          </w:tcPr>
          <w:p w14:paraId="483EBAF6"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708" w:type="dxa"/>
            <w:tcBorders>
              <w:top w:val="single" w:sz="4" w:space="0" w:color="000000" w:themeColor="text1"/>
            </w:tcBorders>
            <w:vAlign w:val="center"/>
          </w:tcPr>
          <w:p w14:paraId="29974E27"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6254C569" w14:textId="77777777">
        <w:tc>
          <w:tcPr>
            <w:tcW w:w="1975" w:type="dxa"/>
            <w:tcBorders>
              <w:left w:val="single" w:sz="8" w:space="0" w:color="FFFFFF" w:themeColor="background1"/>
            </w:tcBorders>
            <w:vAlign w:val="center"/>
          </w:tcPr>
          <w:p w14:paraId="445B7545"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0         0         1</w:t>
            </w:r>
          </w:p>
        </w:tc>
        <w:tc>
          <w:tcPr>
            <w:tcW w:w="725" w:type="dxa"/>
          </w:tcPr>
          <w:p w14:paraId="03AEBF06"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834" w:type="dxa"/>
            <w:tcBorders>
              <w:right w:val="single" w:sz="8" w:space="0" w:color="000000" w:themeColor="text1"/>
            </w:tcBorders>
            <w:vAlign w:val="center"/>
          </w:tcPr>
          <w:p w14:paraId="61E2EC52"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c>
          <w:tcPr>
            <w:tcW w:w="1900" w:type="dxa"/>
            <w:tcBorders>
              <w:left w:val="single" w:sz="8" w:space="0" w:color="000000" w:themeColor="text1"/>
            </w:tcBorders>
            <w:vAlign w:val="center"/>
          </w:tcPr>
          <w:p w14:paraId="5990E6E5"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1         0         1</w:t>
            </w:r>
          </w:p>
        </w:tc>
        <w:tc>
          <w:tcPr>
            <w:tcW w:w="652" w:type="dxa"/>
          </w:tcPr>
          <w:p w14:paraId="26F6C89E"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708" w:type="dxa"/>
            <w:vAlign w:val="center"/>
          </w:tcPr>
          <w:p w14:paraId="647B1EAD"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w:t>
            </w:r>
          </w:p>
        </w:tc>
      </w:tr>
      <w:tr w:rsidR="000B14C2" w14:paraId="5CFFF0B0" w14:textId="77777777">
        <w:tc>
          <w:tcPr>
            <w:tcW w:w="1975" w:type="dxa"/>
            <w:tcBorders>
              <w:left w:val="single" w:sz="8" w:space="0" w:color="FFFFFF" w:themeColor="background1"/>
            </w:tcBorders>
            <w:vAlign w:val="center"/>
          </w:tcPr>
          <w:p w14:paraId="692642EE"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0         1         0</w:t>
            </w:r>
          </w:p>
        </w:tc>
        <w:tc>
          <w:tcPr>
            <w:tcW w:w="725" w:type="dxa"/>
          </w:tcPr>
          <w:p w14:paraId="7BE292FA"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834" w:type="dxa"/>
            <w:tcBorders>
              <w:right w:val="single" w:sz="8" w:space="0" w:color="000000" w:themeColor="text1"/>
            </w:tcBorders>
            <w:vAlign w:val="center"/>
          </w:tcPr>
          <w:p w14:paraId="3E2D7DF3"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c>
          <w:tcPr>
            <w:tcW w:w="1900" w:type="dxa"/>
            <w:tcBorders>
              <w:left w:val="single" w:sz="8" w:space="0" w:color="000000" w:themeColor="text1"/>
            </w:tcBorders>
            <w:vAlign w:val="center"/>
          </w:tcPr>
          <w:p w14:paraId="7245BA4D"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1         1         0</w:t>
            </w:r>
          </w:p>
        </w:tc>
        <w:tc>
          <w:tcPr>
            <w:tcW w:w="652" w:type="dxa"/>
          </w:tcPr>
          <w:p w14:paraId="780912CE"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708" w:type="dxa"/>
            <w:vAlign w:val="center"/>
          </w:tcPr>
          <w:p w14:paraId="0F236C57"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w:t>
            </w:r>
          </w:p>
        </w:tc>
      </w:tr>
      <w:tr w:rsidR="000B14C2" w14:paraId="77B7D9A1" w14:textId="77777777">
        <w:tc>
          <w:tcPr>
            <w:tcW w:w="1975" w:type="dxa"/>
            <w:tcBorders>
              <w:left w:val="single" w:sz="8" w:space="0" w:color="FFFFFF" w:themeColor="background1"/>
              <w:bottom w:val="single" w:sz="8" w:space="0" w:color="000000" w:themeColor="text1"/>
            </w:tcBorders>
            <w:vAlign w:val="center"/>
          </w:tcPr>
          <w:p w14:paraId="61C17AC9"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0         1         1</w:t>
            </w:r>
          </w:p>
        </w:tc>
        <w:tc>
          <w:tcPr>
            <w:tcW w:w="725" w:type="dxa"/>
            <w:tcBorders>
              <w:bottom w:val="single" w:sz="8" w:space="0" w:color="000000" w:themeColor="text1"/>
            </w:tcBorders>
          </w:tcPr>
          <w:p w14:paraId="56904B9B"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834" w:type="dxa"/>
            <w:tcBorders>
              <w:bottom w:val="single" w:sz="8" w:space="0" w:color="000000" w:themeColor="text1"/>
              <w:right w:val="single" w:sz="8" w:space="0" w:color="000000" w:themeColor="text1"/>
            </w:tcBorders>
            <w:vAlign w:val="center"/>
          </w:tcPr>
          <w:p w14:paraId="78B16A4C"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w:t>
            </w:r>
          </w:p>
        </w:tc>
        <w:tc>
          <w:tcPr>
            <w:tcW w:w="1900" w:type="dxa"/>
            <w:tcBorders>
              <w:left w:val="single" w:sz="8" w:space="0" w:color="000000" w:themeColor="text1"/>
              <w:bottom w:val="single" w:sz="8" w:space="0" w:color="000000" w:themeColor="text1"/>
            </w:tcBorders>
            <w:vAlign w:val="center"/>
          </w:tcPr>
          <w:p w14:paraId="4947E284"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1         1         1</w:t>
            </w:r>
          </w:p>
        </w:tc>
        <w:tc>
          <w:tcPr>
            <w:tcW w:w="652" w:type="dxa"/>
            <w:tcBorders>
              <w:bottom w:val="single" w:sz="8" w:space="0" w:color="000000" w:themeColor="text1"/>
            </w:tcBorders>
          </w:tcPr>
          <w:p w14:paraId="65C9B3FF"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708" w:type="dxa"/>
            <w:tcBorders>
              <w:bottom w:val="single" w:sz="8" w:space="0" w:color="000000" w:themeColor="text1"/>
            </w:tcBorders>
            <w:vAlign w:val="center"/>
          </w:tcPr>
          <w:p w14:paraId="060B39DF"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r>
    </w:tbl>
    <w:p w14:paraId="6324E97A"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）由真值表写出逻辑函数表达式并化简。</w:t>
      </w:r>
    </w:p>
    <w:p w14:paraId="1A1DCE0E" w14:textId="77777777" w:rsidR="000B14C2" w:rsidRDefault="00491828">
      <w:pPr>
        <w:ind w:firstLine="400"/>
        <w:rPr>
          <w:color w:val="000000" w:themeColor="text1"/>
        </w:rPr>
      </w:pPr>
      <w:r>
        <w:rPr>
          <w:color w:val="000000" w:themeColor="text1"/>
          <w:sz w:val="20"/>
        </w:rPr>
        <w:t xml:space="preserve">            </w:t>
      </w:r>
      <w:r>
        <w:rPr>
          <w:i/>
          <w:color w:val="000000" w:themeColor="text1"/>
          <w:sz w:val="20"/>
        </w:rPr>
        <w:t>C</w:t>
      </w:r>
      <w:r>
        <w:rPr>
          <w:i/>
          <w:color w:val="000000" w:themeColor="text1"/>
          <w:sz w:val="20"/>
          <w:vertAlign w:val="subscript"/>
        </w:rPr>
        <w:t>i</w:t>
      </w:r>
      <w:r>
        <w:rPr>
          <w:color w:val="000000" w:themeColor="text1"/>
          <w:sz w:val="20"/>
        </w:rPr>
        <w:t>=</w:t>
      </w:r>
      <w:r>
        <w:rPr>
          <w:i/>
          <w:color w:val="000000" w:themeColor="text1"/>
          <w:sz w:val="20"/>
        </w:rPr>
        <w:ruby>
          <w:rubyPr>
            <w:rubyAlign w:val="distributeSpace"/>
            <w:hps w:val="10"/>
            <w:hpsRaise w:val="18"/>
            <w:hpsBaseText w:val="20"/>
            <w:lid w:val="zh-CN"/>
          </w:rubyPr>
          <w:rt>
            <w:r w:rsidR="00491828">
              <w:rPr>
                <w:rFonts w:cs="Times New Roman"/>
                <w:i/>
                <w:color w:val="000000" w:themeColor="text1"/>
                <w:sz w:val="10"/>
              </w:rPr>
              <w:t>—</w:t>
            </w:r>
          </w:rt>
          <w:rubyBase>
            <w:r w:rsidR="00491828">
              <w:rPr>
                <w:i/>
                <w:color w:val="000000" w:themeColor="text1"/>
                <w:sz w:val="20"/>
              </w:rPr>
              <w:t>A</w:t>
            </w:r>
          </w:rubyBase>
        </w:ruby>
      </w:r>
      <w:r>
        <w:rPr>
          <w:i/>
          <w:color w:val="000000" w:themeColor="text1"/>
          <w:sz w:val="20"/>
          <w:vertAlign w:val="subscript"/>
        </w:rPr>
        <w:t>i</w:t>
      </w:r>
      <w:r>
        <w:rPr>
          <w:i/>
          <w:color w:val="000000" w:themeColor="text1"/>
          <w:sz w:val="20"/>
        </w:rPr>
        <w:t>B</w:t>
      </w:r>
      <w:r>
        <w:rPr>
          <w:i/>
          <w:color w:val="000000" w:themeColor="text1"/>
          <w:sz w:val="20"/>
          <w:vertAlign w:val="subscript"/>
        </w:rPr>
        <w:t>i</w:t>
      </w:r>
      <w:r>
        <w:rPr>
          <w:i/>
          <w:color w:val="000000" w:themeColor="text1"/>
          <w:sz w:val="20"/>
        </w:rPr>
        <w:t>C</w:t>
      </w:r>
      <w:r>
        <w:rPr>
          <w:i/>
          <w:color w:val="000000" w:themeColor="text1"/>
          <w:sz w:val="20"/>
          <w:vertAlign w:val="subscript"/>
        </w:rPr>
        <w:t>i-1</w:t>
      </w:r>
      <w:r>
        <w:rPr>
          <w:color w:val="000000" w:themeColor="text1"/>
          <w:sz w:val="20"/>
        </w:rPr>
        <w:t>+</w:t>
      </w:r>
      <w:r>
        <w:rPr>
          <w:i/>
          <w:color w:val="000000" w:themeColor="text1"/>
          <w:sz w:val="20"/>
        </w:rPr>
        <w:t>A</w:t>
      </w:r>
      <w:r>
        <w:rPr>
          <w:i/>
          <w:color w:val="000000" w:themeColor="text1"/>
          <w:sz w:val="20"/>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r>
        <w:rPr>
          <w:i/>
          <w:color w:val="000000" w:themeColor="text1"/>
          <w:vertAlign w:val="subscript"/>
        </w:rPr>
        <w:t>i</w:t>
      </w:r>
      <w:r>
        <w:rPr>
          <w:i/>
          <w:color w:val="000000" w:themeColor="text1"/>
        </w:rPr>
        <w:t>C</w:t>
      </w:r>
      <w:r>
        <w:rPr>
          <w:i/>
          <w:color w:val="000000" w:themeColor="text1"/>
          <w:vertAlign w:val="subscript"/>
        </w:rPr>
        <w:t>i-1</w:t>
      </w:r>
      <w:r>
        <w:rPr>
          <w:color w:val="000000" w:themeColor="text1"/>
        </w:rPr>
        <w:t>+</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C</w:t>
            </w:r>
          </w:rubyBase>
        </w:ruby>
      </w:r>
      <w:r>
        <w:rPr>
          <w:i/>
          <w:color w:val="000000" w:themeColor="text1"/>
          <w:vertAlign w:val="subscript"/>
        </w:rPr>
        <w:t>i-1</w:t>
      </w:r>
      <w:r>
        <w:rPr>
          <w:color w:val="000000" w:themeColor="text1"/>
        </w:rPr>
        <w:t>+</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t>C</w:t>
      </w:r>
      <w:r>
        <w:rPr>
          <w:i/>
          <w:color w:val="000000" w:themeColor="text1"/>
          <w:vertAlign w:val="subscript"/>
        </w:rPr>
        <w:t>i-1</w:t>
      </w:r>
      <w:r>
        <w:rPr>
          <w:color w:val="000000" w:themeColor="text1"/>
          <w:vertAlign w:val="subscript"/>
        </w:rPr>
        <w:t xml:space="preserve">       </w:t>
      </w:r>
      <w:r>
        <w:rPr>
          <w:rFonts w:hint="eastAsia"/>
          <w:color w:val="000000" w:themeColor="text1"/>
        </w:rPr>
        <w:t>（由真值表中</w:t>
      </w:r>
      <w:r>
        <w:rPr>
          <w:i/>
          <w:color w:val="000000" w:themeColor="text1"/>
        </w:rPr>
        <w:t>C</w:t>
      </w:r>
      <w:r>
        <w:rPr>
          <w:i/>
          <w:color w:val="000000" w:themeColor="text1"/>
          <w:vertAlign w:val="subscript"/>
        </w:rPr>
        <w:t>i</w:t>
      </w:r>
      <w:r>
        <w:rPr>
          <w:rFonts w:hint="eastAsia"/>
          <w:color w:val="000000" w:themeColor="text1"/>
        </w:rPr>
        <w:t>为</w:t>
      </w:r>
      <w:r>
        <w:rPr>
          <w:rFonts w:hint="eastAsia"/>
          <w:color w:val="000000" w:themeColor="text1"/>
        </w:rPr>
        <w:t>1</w:t>
      </w:r>
      <w:r>
        <w:rPr>
          <w:rFonts w:hint="eastAsia"/>
          <w:color w:val="000000" w:themeColor="text1"/>
        </w:rPr>
        <w:t>的项得出）</w:t>
      </w:r>
    </w:p>
    <w:p w14:paraId="0476B5AC" w14:textId="77777777" w:rsidR="000B14C2" w:rsidRDefault="00491828">
      <w:pPr>
        <w:ind w:firstLine="420"/>
        <w:rPr>
          <w:color w:val="000000" w:themeColor="text1"/>
        </w:rPr>
      </w:pPr>
      <w:r>
        <w:rPr>
          <w:rFonts w:hint="eastAsia"/>
          <w:color w:val="000000" w:themeColor="text1"/>
        </w:rPr>
        <w:t xml:space="preserve"> </w:t>
      </w:r>
      <w:r>
        <w:rPr>
          <w:color w:val="000000" w:themeColor="text1"/>
        </w:rPr>
        <w:t xml:space="preserve">             =</w:t>
      </w:r>
      <w:r>
        <w:rPr>
          <w:i/>
          <w:color w:val="000000" w:themeColor="text1"/>
          <w:sz w:val="20"/>
        </w:rPr>
        <w:ruby>
          <w:rubyPr>
            <w:rubyAlign w:val="distributeSpace"/>
            <w:hps w:val="10"/>
            <w:hpsRaise w:val="18"/>
            <w:hpsBaseText w:val="20"/>
            <w:lid w:val="zh-CN"/>
          </w:rubyPr>
          <w:rt>
            <w:r w:rsidR="00491828">
              <w:rPr>
                <w:rFonts w:cs="Times New Roman"/>
                <w:i/>
                <w:color w:val="000000" w:themeColor="text1"/>
                <w:sz w:val="10"/>
              </w:rPr>
              <w:t>—</w:t>
            </w:r>
          </w:rt>
          <w:rubyBase>
            <w:r w:rsidR="00491828">
              <w:rPr>
                <w:i/>
                <w:color w:val="000000" w:themeColor="text1"/>
                <w:sz w:val="20"/>
              </w:rPr>
              <w:t>A</w:t>
            </w:r>
          </w:rubyBase>
        </w:ruby>
      </w:r>
      <w:r>
        <w:rPr>
          <w:i/>
          <w:color w:val="000000" w:themeColor="text1"/>
          <w:sz w:val="20"/>
          <w:vertAlign w:val="subscript"/>
        </w:rPr>
        <w:t>i</w:t>
      </w:r>
      <w:r>
        <w:rPr>
          <w:i/>
          <w:color w:val="000000" w:themeColor="text1"/>
          <w:sz w:val="20"/>
        </w:rPr>
        <w:t>B</w:t>
      </w:r>
      <w:r>
        <w:rPr>
          <w:i/>
          <w:color w:val="000000" w:themeColor="text1"/>
          <w:sz w:val="20"/>
          <w:vertAlign w:val="subscript"/>
        </w:rPr>
        <w:t>i</w:t>
      </w:r>
      <w:r>
        <w:rPr>
          <w:i/>
          <w:color w:val="000000" w:themeColor="text1"/>
          <w:sz w:val="20"/>
        </w:rPr>
        <w:t>C</w:t>
      </w:r>
      <w:r>
        <w:rPr>
          <w:i/>
          <w:color w:val="000000" w:themeColor="text1"/>
          <w:sz w:val="20"/>
          <w:vertAlign w:val="subscript"/>
        </w:rPr>
        <w:t>i-1</w:t>
      </w:r>
      <w:r>
        <w:rPr>
          <w:color w:val="000000" w:themeColor="text1"/>
          <w:sz w:val="20"/>
        </w:rPr>
        <w:t>+</w:t>
      </w:r>
      <w:r>
        <w:rPr>
          <w:i/>
          <w:color w:val="000000" w:themeColor="text1"/>
          <w:sz w:val="20"/>
        </w:rPr>
        <w:t>A</w:t>
      </w:r>
      <w:r>
        <w:rPr>
          <w:i/>
          <w:color w:val="000000" w:themeColor="text1"/>
          <w:sz w:val="20"/>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r>
        <w:rPr>
          <w:i/>
          <w:color w:val="000000" w:themeColor="text1"/>
          <w:vertAlign w:val="subscript"/>
        </w:rPr>
        <w:t>i</w:t>
      </w:r>
      <w:r>
        <w:rPr>
          <w:i/>
          <w:color w:val="000000" w:themeColor="text1"/>
        </w:rPr>
        <w:t>C</w:t>
      </w:r>
      <w:r>
        <w:rPr>
          <w:i/>
          <w:color w:val="000000" w:themeColor="text1"/>
          <w:vertAlign w:val="subscript"/>
        </w:rPr>
        <w:t>i-1</w:t>
      </w:r>
      <w:r>
        <w:rPr>
          <w:color w:val="000000" w:themeColor="text1"/>
        </w:rPr>
        <w:t>+</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C</w:t>
            </w:r>
          </w:rubyBase>
        </w:ruby>
      </w:r>
      <w:r>
        <w:rPr>
          <w:i/>
          <w:color w:val="000000" w:themeColor="text1"/>
          <w:vertAlign w:val="subscript"/>
        </w:rPr>
        <w:t>i-1</w:t>
      </w:r>
      <w:r>
        <w:rPr>
          <w:color w:val="000000" w:themeColor="text1"/>
        </w:rPr>
        <w:t>+</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t>C</w:t>
      </w:r>
      <w:r>
        <w:rPr>
          <w:i/>
          <w:color w:val="000000" w:themeColor="text1"/>
          <w:vertAlign w:val="subscript"/>
        </w:rPr>
        <w:t>i-1</w:t>
      </w:r>
      <w:r>
        <w:rPr>
          <w:color w:val="000000" w:themeColor="text1"/>
        </w:rPr>
        <w:t>+</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t>C</w:t>
      </w:r>
      <w:r>
        <w:rPr>
          <w:i/>
          <w:color w:val="000000" w:themeColor="text1"/>
          <w:vertAlign w:val="subscript"/>
        </w:rPr>
        <w:t>i-1</w:t>
      </w:r>
      <w:r>
        <w:rPr>
          <w:color w:val="000000" w:themeColor="text1"/>
        </w:rPr>
        <w:t>+</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t>C</w:t>
      </w:r>
      <w:r>
        <w:rPr>
          <w:i/>
          <w:color w:val="000000" w:themeColor="text1"/>
          <w:vertAlign w:val="subscript"/>
        </w:rPr>
        <w:t>i-1</w:t>
      </w:r>
      <w:r>
        <w:rPr>
          <w:color w:val="000000" w:themeColor="text1"/>
          <w:vertAlign w:val="subscript"/>
        </w:rPr>
        <w:t xml:space="preserve">                   </w:t>
      </w:r>
      <w:r>
        <w:rPr>
          <w:rFonts w:hint="eastAsia"/>
          <w:color w:val="000000" w:themeColor="text1"/>
        </w:rPr>
        <w:t>（根据重叠律）</w:t>
      </w:r>
    </w:p>
    <w:p w14:paraId="59243F01" w14:textId="77777777" w:rsidR="000B14C2" w:rsidRDefault="00491828">
      <w:pPr>
        <w:ind w:firstLine="420"/>
        <w:rPr>
          <w:color w:val="000000" w:themeColor="text1"/>
        </w:rPr>
      </w:pPr>
      <w:r>
        <w:rPr>
          <w:rFonts w:hint="eastAsia"/>
          <w:color w:val="000000" w:themeColor="text1"/>
        </w:rPr>
        <w:t xml:space="preserve"> </w:t>
      </w:r>
      <w:r>
        <w:rPr>
          <w:color w:val="000000" w:themeColor="text1"/>
        </w:rPr>
        <w:t xml:space="preserve">             =(</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C</w:t>
            </w:r>
          </w:rubyBase>
        </w:ruby>
      </w:r>
      <w:r>
        <w:rPr>
          <w:i/>
          <w:color w:val="000000" w:themeColor="text1"/>
          <w:vertAlign w:val="subscript"/>
        </w:rPr>
        <w:t>i-1</w:t>
      </w:r>
      <w:r>
        <w:rPr>
          <w:color w:val="000000" w:themeColor="text1"/>
        </w:rPr>
        <w:t>+</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t>C</w:t>
      </w:r>
      <w:r>
        <w:rPr>
          <w:i/>
          <w:color w:val="000000" w:themeColor="text1"/>
          <w:vertAlign w:val="subscript"/>
        </w:rPr>
        <w:t>i-1</w:t>
      </w:r>
      <w:r>
        <w:rPr>
          <w:color w:val="000000" w:themeColor="text1"/>
        </w:rPr>
        <w:t>)+ (</w:t>
      </w:r>
      <w:r>
        <w:rPr>
          <w:i/>
          <w:color w:val="000000" w:themeColor="text1"/>
          <w:sz w:val="20"/>
        </w:rPr>
        <w:ruby>
          <w:rubyPr>
            <w:rubyAlign w:val="distributeSpace"/>
            <w:hps w:val="10"/>
            <w:hpsRaise w:val="18"/>
            <w:hpsBaseText w:val="20"/>
            <w:lid w:val="zh-CN"/>
          </w:rubyPr>
          <w:rt>
            <w:r w:rsidR="00491828">
              <w:rPr>
                <w:rFonts w:cs="Times New Roman"/>
                <w:i/>
                <w:color w:val="000000" w:themeColor="text1"/>
                <w:sz w:val="10"/>
              </w:rPr>
              <w:t>—</w:t>
            </w:r>
          </w:rt>
          <w:rubyBase>
            <w:r w:rsidR="00491828">
              <w:rPr>
                <w:i/>
                <w:color w:val="000000" w:themeColor="text1"/>
                <w:sz w:val="20"/>
              </w:rPr>
              <w:t>A</w:t>
            </w:r>
          </w:rubyBase>
        </w:ruby>
      </w:r>
      <w:r>
        <w:rPr>
          <w:i/>
          <w:color w:val="000000" w:themeColor="text1"/>
          <w:sz w:val="20"/>
          <w:vertAlign w:val="subscript"/>
        </w:rPr>
        <w:t>i</w:t>
      </w:r>
      <w:r>
        <w:rPr>
          <w:i/>
          <w:color w:val="000000" w:themeColor="text1"/>
          <w:sz w:val="20"/>
        </w:rPr>
        <w:t>B</w:t>
      </w:r>
      <w:r>
        <w:rPr>
          <w:i/>
          <w:color w:val="000000" w:themeColor="text1"/>
          <w:sz w:val="20"/>
          <w:vertAlign w:val="subscript"/>
        </w:rPr>
        <w:t>i</w:t>
      </w:r>
      <w:r>
        <w:rPr>
          <w:i/>
          <w:color w:val="000000" w:themeColor="text1"/>
          <w:sz w:val="20"/>
        </w:rPr>
        <w:t>C</w:t>
      </w:r>
      <w:r>
        <w:rPr>
          <w:i/>
          <w:color w:val="000000" w:themeColor="text1"/>
          <w:sz w:val="20"/>
          <w:vertAlign w:val="subscript"/>
        </w:rPr>
        <w:t>i-1</w:t>
      </w:r>
      <w:r>
        <w:rPr>
          <w:color w:val="000000" w:themeColor="text1"/>
          <w:sz w:val="20"/>
        </w:rPr>
        <w:t>+</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t>C</w:t>
      </w:r>
      <w:r>
        <w:rPr>
          <w:i/>
          <w:color w:val="000000" w:themeColor="text1"/>
          <w:vertAlign w:val="subscript"/>
        </w:rPr>
        <w:t>i-1</w:t>
      </w:r>
      <w:r>
        <w:rPr>
          <w:color w:val="000000" w:themeColor="text1"/>
        </w:rPr>
        <w:t>)+(</w:t>
      </w:r>
      <w:r>
        <w:rPr>
          <w:i/>
          <w:color w:val="000000" w:themeColor="text1"/>
          <w:sz w:val="20"/>
        </w:rPr>
        <w:t>A</w:t>
      </w:r>
      <w:r>
        <w:rPr>
          <w:i/>
          <w:color w:val="000000" w:themeColor="text1"/>
          <w:sz w:val="20"/>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r>
        <w:rPr>
          <w:i/>
          <w:color w:val="000000" w:themeColor="text1"/>
          <w:vertAlign w:val="subscript"/>
        </w:rPr>
        <w:t>i</w:t>
      </w:r>
      <w:r>
        <w:rPr>
          <w:i/>
          <w:color w:val="000000" w:themeColor="text1"/>
        </w:rPr>
        <w:t>C</w:t>
      </w:r>
      <w:r>
        <w:rPr>
          <w:i/>
          <w:color w:val="000000" w:themeColor="text1"/>
          <w:vertAlign w:val="subscript"/>
        </w:rPr>
        <w:t>i-1</w:t>
      </w:r>
      <w:r>
        <w:rPr>
          <w:color w:val="000000" w:themeColor="text1"/>
        </w:rPr>
        <w:t xml:space="preserve">+ </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t>C</w:t>
      </w:r>
      <w:r>
        <w:rPr>
          <w:i/>
          <w:color w:val="000000" w:themeColor="text1"/>
          <w:vertAlign w:val="subscript"/>
        </w:rPr>
        <w:t>i-1</w:t>
      </w:r>
      <w:r>
        <w:rPr>
          <w:rFonts w:hint="eastAsia"/>
          <w:color w:val="000000" w:themeColor="text1"/>
        </w:rPr>
        <w:t>)</w:t>
      </w:r>
      <w:r>
        <w:rPr>
          <w:color w:val="000000" w:themeColor="text1"/>
        </w:rPr>
        <w:t xml:space="preserve">   </w:t>
      </w:r>
      <w:r>
        <w:rPr>
          <w:rFonts w:hint="eastAsia"/>
          <w:color w:val="000000" w:themeColor="text1"/>
        </w:rPr>
        <w:t>（根据交换律）</w:t>
      </w:r>
    </w:p>
    <w:p w14:paraId="5E91FA0E" w14:textId="77777777" w:rsidR="000B14C2" w:rsidRDefault="00491828">
      <w:pPr>
        <w:ind w:firstLine="420"/>
        <w:rPr>
          <w:color w:val="000000" w:themeColor="text1"/>
        </w:rPr>
      </w:pPr>
      <w:r>
        <w:rPr>
          <w:rFonts w:hint="eastAsia"/>
          <w:color w:val="000000" w:themeColor="text1"/>
        </w:rPr>
        <w:t xml:space="preserve"> </w:t>
      </w:r>
      <w:r>
        <w:rPr>
          <w:color w:val="000000" w:themeColor="text1"/>
        </w:rPr>
        <w:t xml:space="preserve">             =</w:t>
      </w:r>
      <w:proofErr w:type="spellStart"/>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proofErr w:type="spellEnd"/>
      <w:r>
        <w:rPr>
          <w:color w:val="000000" w:themeColor="text1"/>
        </w:rPr>
        <w:t>(</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C</w:t>
            </w:r>
          </w:rubyBase>
        </w:ruby>
      </w:r>
      <w:r>
        <w:rPr>
          <w:i/>
          <w:color w:val="000000" w:themeColor="text1"/>
          <w:vertAlign w:val="subscript"/>
        </w:rPr>
        <w:t>i-1</w:t>
      </w:r>
      <w:r>
        <w:rPr>
          <w:color w:val="000000" w:themeColor="text1"/>
        </w:rPr>
        <w:t>+</w:t>
      </w:r>
      <w:r>
        <w:rPr>
          <w:i/>
          <w:color w:val="000000" w:themeColor="text1"/>
        </w:rPr>
        <w:t>C</w:t>
      </w:r>
      <w:r>
        <w:rPr>
          <w:i/>
          <w:color w:val="000000" w:themeColor="text1"/>
          <w:vertAlign w:val="subscript"/>
        </w:rPr>
        <w:t>i-1</w:t>
      </w:r>
      <w:r>
        <w:rPr>
          <w:color w:val="000000" w:themeColor="text1"/>
        </w:rPr>
        <w:t xml:space="preserve">)+ </w:t>
      </w:r>
      <w:r>
        <w:rPr>
          <w:i/>
          <w:color w:val="000000" w:themeColor="text1"/>
          <w:sz w:val="20"/>
        </w:rPr>
        <w:t>B</w:t>
      </w:r>
      <w:r>
        <w:rPr>
          <w:i/>
          <w:color w:val="000000" w:themeColor="text1"/>
          <w:sz w:val="20"/>
          <w:vertAlign w:val="subscript"/>
        </w:rPr>
        <w:t>i</w:t>
      </w:r>
      <w:r>
        <w:rPr>
          <w:i/>
          <w:color w:val="000000" w:themeColor="text1"/>
          <w:sz w:val="20"/>
        </w:rPr>
        <w:t>C</w:t>
      </w:r>
      <w:r>
        <w:rPr>
          <w:i/>
          <w:color w:val="000000" w:themeColor="text1"/>
          <w:sz w:val="20"/>
          <w:vertAlign w:val="subscript"/>
        </w:rPr>
        <w:t>i-1</w:t>
      </w:r>
      <w:r>
        <w:rPr>
          <w:color w:val="000000" w:themeColor="text1"/>
        </w:rPr>
        <w:t xml:space="preserve"> (</w:t>
      </w:r>
      <w:proofErr w:type="spellStart"/>
      <w:r>
        <w:rPr>
          <w:i/>
          <w:color w:val="000000" w:themeColor="text1"/>
          <w:sz w:val="20"/>
        </w:rPr>
        <w:fldChar w:fldCharType="begin"/>
      </w:r>
      <w:r>
        <w:rPr>
          <w:i/>
          <w:color w:val="000000" w:themeColor="text1"/>
          <w:sz w:val="20"/>
        </w:rPr>
        <w:instrText>EQ \* jc2 \* "Font:Times New Roman" \* hps10 \o\ad(\s\up 9(</w:instrText>
      </w:r>
      <w:r>
        <w:rPr>
          <w:rFonts w:cs="Times New Roman"/>
          <w:i/>
          <w:color w:val="000000" w:themeColor="text1"/>
          <w:sz w:val="10"/>
        </w:rPr>
        <w:instrText>—</w:instrText>
      </w:r>
      <w:r>
        <w:rPr>
          <w:i/>
          <w:color w:val="000000" w:themeColor="text1"/>
          <w:sz w:val="20"/>
        </w:rPr>
        <w:instrText>),A)</w:instrText>
      </w:r>
      <w:r>
        <w:rPr>
          <w:i/>
          <w:color w:val="000000" w:themeColor="text1"/>
          <w:sz w:val="20"/>
        </w:rPr>
        <w:fldChar w:fldCharType="end"/>
      </w:r>
      <w:r>
        <w:rPr>
          <w:i/>
          <w:color w:val="000000" w:themeColor="text1"/>
          <w:sz w:val="20"/>
          <w:vertAlign w:val="subscript"/>
        </w:rPr>
        <w:t>i</w:t>
      </w:r>
      <w:r>
        <w:rPr>
          <w:color w:val="000000" w:themeColor="text1"/>
          <w:sz w:val="20"/>
        </w:rPr>
        <w:t>+</w:t>
      </w:r>
      <w:r>
        <w:rPr>
          <w:i/>
          <w:color w:val="000000" w:themeColor="text1"/>
        </w:rPr>
        <w:t>A</w:t>
      </w:r>
      <w:r>
        <w:rPr>
          <w:i/>
          <w:color w:val="000000" w:themeColor="text1"/>
          <w:vertAlign w:val="subscript"/>
        </w:rPr>
        <w:t>i</w:t>
      </w:r>
      <w:proofErr w:type="spellEnd"/>
      <w:r>
        <w:rPr>
          <w:color w:val="000000" w:themeColor="text1"/>
        </w:rPr>
        <w:t>)+</w:t>
      </w:r>
      <w:r>
        <w:rPr>
          <w:color w:val="000000" w:themeColor="text1"/>
          <w:sz w:val="20"/>
        </w:rPr>
        <w:t xml:space="preserve"> </w:t>
      </w:r>
      <w:r>
        <w:rPr>
          <w:i/>
          <w:color w:val="000000" w:themeColor="text1"/>
          <w:sz w:val="20"/>
        </w:rPr>
        <w:t>A</w:t>
      </w:r>
      <w:r>
        <w:rPr>
          <w:i/>
          <w:color w:val="000000" w:themeColor="text1"/>
          <w:sz w:val="20"/>
          <w:vertAlign w:val="subscript"/>
        </w:rPr>
        <w:t>i</w:t>
      </w:r>
      <w:r>
        <w:rPr>
          <w:i/>
          <w:color w:val="000000" w:themeColor="text1"/>
        </w:rPr>
        <w:t>C</w:t>
      </w:r>
      <w:r>
        <w:rPr>
          <w:i/>
          <w:color w:val="000000" w:themeColor="text1"/>
          <w:vertAlign w:val="subscript"/>
        </w:rPr>
        <w:t>i-1</w:t>
      </w:r>
      <w:r>
        <w:rPr>
          <w:color w:val="000000" w:themeColor="text1"/>
        </w:rPr>
        <w:t xml:space="preserve"> (</w:t>
      </w:r>
      <w:proofErr w:type="spellStart"/>
      <w:r>
        <w:rPr>
          <w:i/>
          <w:color w:val="000000" w:themeColor="text1"/>
        </w:rPr>
        <w:fldChar w:fldCharType="begin"/>
      </w:r>
      <w:r>
        <w:rPr>
          <w:i/>
          <w:color w:val="000000" w:themeColor="text1"/>
        </w:rPr>
        <w:instrText>EQ \* jc2 \* "Font:Times New Roman" \* hps10 \o\ad(\s\up 9(</w:instrText>
      </w:r>
      <w:r>
        <w:rPr>
          <w:rFonts w:cs="Times New Roman"/>
          <w:i/>
          <w:color w:val="000000" w:themeColor="text1"/>
          <w:sz w:val="10"/>
        </w:rPr>
        <w:instrText>—</w:instrText>
      </w:r>
      <w:r>
        <w:rPr>
          <w:i/>
          <w:color w:val="000000" w:themeColor="text1"/>
        </w:rPr>
        <w:instrText>),B)</w:instrText>
      </w:r>
      <w:r>
        <w:rPr>
          <w:i/>
          <w:color w:val="000000" w:themeColor="text1"/>
        </w:rPr>
        <w:fldChar w:fldCharType="end"/>
      </w:r>
      <w:r>
        <w:rPr>
          <w:i/>
          <w:color w:val="000000" w:themeColor="text1"/>
          <w:vertAlign w:val="subscript"/>
        </w:rPr>
        <w:t>i</w:t>
      </w:r>
      <w:r>
        <w:rPr>
          <w:color w:val="000000" w:themeColor="text1"/>
        </w:rPr>
        <w:t>+</w:t>
      </w:r>
      <w:r>
        <w:rPr>
          <w:i/>
          <w:color w:val="000000" w:themeColor="text1"/>
        </w:rPr>
        <w:t>B</w:t>
      </w:r>
      <w:r>
        <w:rPr>
          <w:i/>
          <w:color w:val="000000" w:themeColor="text1"/>
          <w:vertAlign w:val="subscript"/>
        </w:rPr>
        <w:t>i</w:t>
      </w:r>
      <w:proofErr w:type="spellEnd"/>
      <w:r>
        <w:rPr>
          <w:rFonts w:hint="eastAsia"/>
          <w:color w:val="000000" w:themeColor="text1"/>
        </w:rPr>
        <w:t>)</w:t>
      </w:r>
      <w:r>
        <w:rPr>
          <w:color w:val="000000" w:themeColor="text1"/>
        </w:rPr>
        <w:t xml:space="preserve">                         </w:t>
      </w:r>
      <w:r>
        <w:rPr>
          <w:rFonts w:hint="eastAsia"/>
          <w:color w:val="000000" w:themeColor="text1"/>
        </w:rPr>
        <w:t>（根据分配律）</w:t>
      </w:r>
    </w:p>
    <w:p w14:paraId="2132CC1F" w14:textId="77777777" w:rsidR="000B14C2" w:rsidRDefault="00491828">
      <w:pPr>
        <w:ind w:firstLine="420"/>
        <w:rPr>
          <w:color w:val="000000" w:themeColor="text1"/>
        </w:rPr>
      </w:pPr>
      <w:r>
        <w:rPr>
          <w:rFonts w:hint="eastAsia"/>
          <w:color w:val="000000" w:themeColor="text1"/>
        </w:rPr>
        <w:t xml:space="preserve"> </w:t>
      </w:r>
      <w:r>
        <w:rPr>
          <w:color w:val="000000" w:themeColor="text1"/>
        </w:rPr>
        <w:t xml:space="preserve">             = </w:t>
      </w:r>
      <w:proofErr w:type="spellStart"/>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proofErr w:type="spellEnd"/>
      <w:r>
        <w:rPr>
          <w:i/>
          <w:color w:val="000000" w:themeColor="text1"/>
        </w:rPr>
        <w:t xml:space="preserve">+ </w:t>
      </w:r>
      <w:r>
        <w:rPr>
          <w:i/>
          <w:color w:val="000000" w:themeColor="text1"/>
          <w:sz w:val="20"/>
        </w:rPr>
        <w:t>B</w:t>
      </w:r>
      <w:r>
        <w:rPr>
          <w:i/>
          <w:color w:val="000000" w:themeColor="text1"/>
          <w:sz w:val="20"/>
          <w:vertAlign w:val="subscript"/>
        </w:rPr>
        <w:t>i</w:t>
      </w:r>
      <w:r>
        <w:rPr>
          <w:i/>
          <w:color w:val="000000" w:themeColor="text1"/>
          <w:sz w:val="20"/>
        </w:rPr>
        <w:t>C</w:t>
      </w:r>
      <w:r>
        <w:rPr>
          <w:i/>
          <w:color w:val="000000" w:themeColor="text1"/>
          <w:sz w:val="20"/>
          <w:vertAlign w:val="subscript"/>
        </w:rPr>
        <w:t>i-1</w:t>
      </w:r>
      <w:r>
        <w:rPr>
          <w:i/>
          <w:color w:val="000000" w:themeColor="text1"/>
        </w:rPr>
        <w:t>+</w:t>
      </w:r>
      <w:r>
        <w:rPr>
          <w:i/>
          <w:color w:val="000000" w:themeColor="text1"/>
          <w:sz w:val="20"/>
        </w:rPr>
        <w:t>A</w:t>
      </w:r>
      <w:r>
        <w:rPr>
          <w:i/>
          <w:color w:val="000000" w:themeColor="text1"/>
          <w:sz w:val="20"/>
          <w:vertAlign w:val="subscript"/>
        </w:rPr>
        <w:t>i</w:t>
      </w:r>
      <w:r>
        <w:rPr>
          <w:i/>
          <w:color w:val="000000" w:themeColor="text1"/>
        </w:rPr>
        <w:t>C</w:t>
      </w:r>
      <w:r>
        <w:rPr>
          <w:i/>
          <w:color w:val="000000" w:themeColor="text1"/>
          <w:vertAlign w:val="subscript"/>
        </w:rPr>
        <w:t>i-1</w:t>
      </w:r>
      <w:r>
        <w:rPr>
          <w:i/>
          <w:color w:val="000000" w:themeColor="text1"/>
        </w:rPr>
        <w:t xml:space="preserve"> </w:t>
      </w:r>
      <w:r>
        <w:rPr>
          <w:color w:val="000000" w:themeColor="text1"/>
        </w:rPr>
        <w:t xml:space="preserve">                                                                </w:t>
      </w:r>
      <w:r>
        <w:rPr>
          <w:rFonts w:hint="eastAsia"/>
          <w:color w:val="000000" w:themeColor="text1"/>
        </w:rPr>
        <w:t>（根据互补律）</w:t>
      </w:r>
    </w:p>
    <w:p w14:paraId="34CD7D5B" w14:textId="77777777" w:rsidR="000B14C2" w:rsidRDefault="00491828">
      <w:pPr>
        <w:ind w:firstLine="420"/>
        <w:rPr>
          <w:color w:val="000000" w:themeColor="text1"/>
        </w:rPr>
      </w:pPr>
      <w:r>
        <w:rPr>
          <w:rFonts w:hint="eastAsia"/>
          <w:color w:val="000000" w:themeColor="text1"/>
        </w:rPr>
        <w:t xml:space="preserve">            </w:t>
      </w:r>
      <w:r>
        <w:rPr>
          <w:i/>
          <w:color w:val="000000" w:themeColor="text1"/>
        </w:rPr>
        <w:t>S</w:t>
      </w:r>
      <w:r>
        <w:rPr>
          <w:i/>
          <w:color w:val="000000" w:themeColor="text1"/>
          <w:sz w:val="20"/>
          <w:vertAlign w:val="subscript"/>
        </w:rPr>
        <w:t>i</w:t>
      </w:r>
      <w:r>
        <w:rPr>
          <w:i/>
          <w:color w:val="000000" w:themeColor="text1"/>
          <w:sz w:val="20"/>
        </w:rPr>
        <w:t>=</w:t>
      </w:r>
      <w:r>
        <w:rPr>
          <w:i/>
          <w:color w:val="000000" w:themeColor="text1"/>
          <w:sz w:val="20"/>
        </w:rPr>
        <w:ruby>
          <w:rubyPr>
            <w:rubyAlign w:val="distributeSpace"/>
            <w:hps w:val="10"/>
            <w:hpsRaise w:val="18"/>
            <w:hpsBaseText w:val="20"/>
            <w:lid w:val="zh-CN"/>
          </w:rubyPr>
          <w:rt>
            <w:r w:rsidR="00491828">
              <w:rPr>
                <w:rFonts w:cs="Times New Roman"/>
                <w:i/>
                <w:color w:val="000000" w:themeColor="text1"/>
                <w:sz w:val="10"/>
              </w:rPr>
              <w:t>—</w:t>
            </w:r>
          </w:rt>
          <w:rubyBase>
            <w:r w:rsidR="00491828">
              <w:rPr>
                <w:i/>
                <w:color w:val="000000" w:themeColor="text1"/>
                <w:sz w:val="20"/>
              </w:rPr>
              <w:t>A</w:t>
            </w:r>
          </w:rubyBase>
        </w:ruby>
      </w:r>
      <w:r>
        <w:rPr>
          <w:i/>
          <w:color w:val="000000" w:themeColor="text1"/>
          <w:sz w:val="20"/>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r>
        <w:rPr>
          <w:i/>
          <w:color w:val="000000" w:themeColor="text1"/>
          <w:vertAlign w:val="subscript"/>
        </w:rPr>
        <w:t>i</w:t>
      </w:r>
      <w:r>
        <w:rPr>
          <w:i/>
          <w:color w:val="000000" w:themeColor="text1"/>
          <w:sz w:val="20"/>
        </w:rPr>
        <w:t>C</w:t>
      </w:r>
      <w:r>
        <w:rPr>
          <w:i/>
          <w:color w:val="000000" w:themeColor="text1"/>
          <w:sz w:val="20"/>
          <w:vertAlign w:val="subscript"/>
        </w:rPr>
        <w:t>i-1</w:t>
      </w:r>
      <w:r>
        <w:rPr>
          <w:i/>
          <w:color w:val="000000" w:themeColor="text1"/>
          <w:sz w:val="20"/>
        </w:rPr>
        <w:t>+</w:t>
      </w:r>
      <w:r>
        <w:rPr>
          <w:i/>
          <w:color w:val="000000" w:themeColor="text1"/>
          <w:sz w:val="20"/>
        </w:rPr>
        <w:ruby>
          <w:rubyPr>
            <w:rubyAlign w:val="distributeSpace"/>
            <w:hps w:val="10"/>
            <w:hpsRaise w:val="18"/>
            <w:hpsBaseText w:val="20"/>
            <w:lid w:val="zh-CN"/>
          </w:rubyPr>
          <w:rt>
            <w:r w:rsidR="00491828">
              <w:rPr>
                <w:rFonts w:cs="Times New Roman"/>
                <w:i/>
                <w:color w:val="000000" w:themeColor="text1"/>
                <w:sz w:val="10"/>
              </w:rPr>
              <w:t>—</w:t>
            </w:r>
          </w:rt>
          <w:rubyBase>
            <w:r w:rsidR="00491828">
              <w:rPr>
                <w:i/>
                <w:color w:val="000000" w:themeColor="text1"/>
                <w:sz w:val="20"/>
              </w:rPr>
              <w:t>A</w:t>
            </w:r>
          </w:rubyBase>
        </w:ruby>
      </w:r>
      <w:r>
        <w:rPr>
          <w:i/>
          <w:color w:val="000000" w:themeColor="text1"/>
          <w:sz w:val="20"/>
          <w:vertAlign w:val="subscript"/>
        </w:rPr>
        <w:t>i</w:t>
      </w:r>
      <w:r>
        <w:rPr>
          <w:i/>
          <w:color w:val="000000" w:themeColor="text1"/>
        </w:rPr>
        <w:t>B</w:t>
      </w:r>
      <w:r>
        <w:rPr>
          <w:i/>
          <w:color w:val="000000" w:themeColor="text1"/>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C</w:t>
            </w:r>
          </w:rubyBase>
        </w:ruby>
      </w:r>
      <w:r>
        <w:rPr>
          <w:i/>
          <w:color w:val="000000" w:themeColor="text1"/>
          <w:vertAlign w:val="subscript"/>
        </w:rPr>
        <w:t>i-1</w:t>
      </w:r>
      <w:r>
        <w:rPr>
          <w:i/>
          <w:color w:val="000000" w:themeColor="text1"/>
        </w:rPr>
        <w:t>+A</w:t>
      </w:r>
      <w:r>
        <w:rPr>
          <w:i/>
          <w:color w:val="000000" w:themeColor="text1"/>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r>
        <w:rPr>
          <w:i/>
          <w:color w:val="000000" w:themeColor="text1"/>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C</w:t>
            </w:r>
          </w:rubyBase>
        </w:ruby>
      </w:r>
      <w:r>
        <w:rPr>
          <w:i/>
          <w:color w:val="000000" w:themeColor="text1"/>
          <w:vertAlign w:val="subscript"/>
        </w:rPr>
        <w:t>i-1</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t>C</w:t>
      </w:r>
      <w:r>
        <w:rPr>
          <w:i/>
          <w:color w:val="000000" w:themeColor="text1"/>
          <w:vertAlign w:val="subscript"/>
        </w:rPr>
        <w:t>i-1</w:t>
      </w:r>
      <w:r>
        <w:rPr>
          <w:color w:val="000000" w:themeColor="text1"/>
          <w:vertAlign w:val="subscript"/>
        </w:rPr>
        <w:t xml:space="preserve">       </w:t>
      </w:r>
      <w:r>
        <w:rPr>
          <w:rFonts w:hint="eastAsia"/>
          <w:color w:val="000000" w:themeColor="text1"/>
        </w:rPr>
        <w:t>（由真值表中</w:t>
      </w:r>
      <w:r>
        <w:rPr>
          <w:color w:val="000000" w:themeColor="text1"/>
        </w:rPr>
        <w:t>S</w:t>
      </w:r>
      <w:r>
        <w:rPr>
          <w:color w:val="000000" w:themeColor="text1"/>
          <w:vertAlign w:val="subscript"/>
        </w:rPr>
        <w:t>i</w:t>
      </w:r>
      <w:r>
        <w:rPr>
          <w:rFonts w:hint="eastAsia"/>
          <w:color w:val="000000" w:themeColor="text1"/>
        </w:rPr>
        <w:t>为</w:t>
      </w:r>
      <w:r>
        <w:rPr>
          <w:rFonts w:hint="eastAsia"/>
          <w:color w:val="000000" w:themeColor="text1"/>
        </w:rPr>
        <w:t>1</w:t>
      </w:r>
      <w:r>
        <w:rPr>
          <w:rFonts w:hint="eastAsia"/>
          <w:color w:val="000000" w:themeColor="text1"/>
        </w:rPr>
        <w:t>的项得出）</w:t>
      </w:r>
    </w:p>
    <w:p w14:paraId="4A4ED976" w14:textId="77777777" w:rsidR="000B14C2" w:rsidRDefault="00491828">
      <w:pPr>
        <w:ind w:firstLine="420"/>
        <w:rPr>
          <w:color w:val="000000" w:themeColor="text1"/>
        </w:rPr>
      </w:pPr>
      <w:r>
        <w:rPr>
          <w:rFonts w:hint="eastAsia"/>
          <w:color w:val="000000" w:themeColor="text1"/>
        </w:rPr>
        <w:t xml:space="preserve">               </w:t>
      </w:r>
      <w:r>
        <w:rPr>
          <w:color w:val="000000" w:themeColor="text1"/>
        </w:rPr>
        <w:t>=</w:t>
      </w:r>
      <w:r>
        <w:rPr>
          <w:rFonts w:hint="eastAsia"/>
          <w:color w:val="000000" w:themeColor="text1"/>
        </w:rPr>
        <w:t xml:space="preserve"> </w:t>
      </w:r>
      <w:r>
        <w:rPr>
          <w:i/>
          <w:color w:val="000000" w:themeColor="text1"/>
          <w:sz w:val="20"/>
        </w:rPr>
        <w:ruby>
          <w:rubyPr>
            <w:rubyAlign w:val="distributeSpace"/>
            <w:hps w:val="10"/>
            <w:hpsRaise w:val="18"/>
            <w:hpsBaseText w:val="20"/>
            <w:lid w:val="zh-CN"/>
          </w:rubyPr>
          <w:rt>
            <w:r w:rsidR="00491828">
              <w:rPr>
                <w:rFonts w:cs="Times New Roman"/>
                <w:i/>
                <w:color w:val="000000" w:themeColor="text1"/>
                <w:sz w:val="10"/>
              </w:rPr>
              <w:t>—</w:t>
            </w:r>
          </w:rt>
          <w:rubyBase>
            <w:r w:rsidR="00491828">
              <w:rPr>
                <w:i/>
                <w:color w:val="000000" w:themeColor="text1"/>
                <w:sz w:val="20"/>
              </w:rPr>
              <w:t>A</w:t>
            </w:r>
          </w:rubyBase>
        </w:ruby>
      </w:r>
      <w:r>
        <w:rPr>
          <w:i/>
          <w:color w:val="000000" w:themeColor="text1"/>
          <w:sz w:val="20"/>
          <w:vertAlign w:val="subscript"/>
        </w:rPr>
        <w:t>i</w:t>
      </w:r>
      <w:r>
        <w:rPr>
          <w:i/>
          <w:color w:val="000000" w:themeColor="text1"/>
        </w:rPr>
        <w:t>B</w:t>
      </w:r>
      <w:r>
        <w:rPr>
          <w:i/>
          <w:color w:val="000000" w:themeColor="text1"/>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C</w:t>
            </w:r>
          </w:rubyBase>
        </w:ruby>
      </w:r>
      <w:r>
        <w:rPr>
          <w:i/>
          <w:color w:val="000000" w:themeColor="text1"/>
          <w:vertAlign w:val="subscript"/>
        </w:rPr>
        <w:t>i-1</w:t>
      </w:r>
      <w:r>
        <w:rPr>
          <w:i/>
          <w:color w:val="000000" w:themeColor="text1"/>
        </w:rPr>
        <w:t>+A</w:t>
      </w:r>
      <w:r>
        <w:rPr>
          <w:i/>
          <w:color w:val="000000" w:themeColor="text1"/>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r>
        <w:rPr>
          <w:i/>
          <w:color w:val="000000" w:themeColor="text1"/>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C</w:t>
            </w:r>
          </w:rubyBase>
        </w:ruby>
      </w:r>
      <w:r>
        <w:rPr>
          <w:i/>
          <w:color w:val="000000" w:themeColor="text1"/>
          <w:vertAlign w:val="subscript"/>
        </w:rPr>
        <w:t>i-1</w:t>
      </w:r>
      <w:r>
        <w:rPr>
          <w:i/>
          <w:color w:val="000000" w:themeColor="text1"/>
        </w:rPr>
        <w:t>+</w:t>
      </w:r>
      <w:r>
        <w:rPr>
          <w:i/>
          <w:color w:val="000000" w:themeColor="text1"/>
          <w:sz w:val="20"/>
        </w:rPr>
        <w:ruby>
          <w:rubyPr>
            <w:rubyAlign w:val="distributeSpace"/>
            <w:hps w:val="10"/>
            <w:hpsRaise w:val="18"/>
            <w:hpsBaseText w:val="20"/>
            <w:lid w:val="zh-CN"/>
          </w:rubyPr>
          <w:rt>
            <w:r w:rsidR="00491828">
              <w:rPr>
                <w:rFonts w:cs="Times New Roman"/>
                <w:i/>
                <w:color w:val="000000" w:themeColor="text1"/>
                <w:sz w:val="10"/>
              </w:rPr>
              <w:t>—</w:t>
            </w:r>
          </w:rt>
          <w:rubyBase>
            <w:r w:rsidR="00491828">
              <w:rPr>
                <w:i/>
                <w:color w:val="000000" w:themeColor="text1"/>
                <w:sz w:val="20"/>
              </w:rPr>
              <w:t>A</w:t>
            </w:r>
          </w:rubyBase>
        </w:ruby>
      </w:r>
      <w:r>
        <w:rPr>
          <w:i/>
          <w:color w:val="000000" w:themeColor="text1"/>
          <w:sz w:val="20"/>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r>
        <w:rPr>
          <w:i/>
          <w:color w:val="000000" w:themeColor="text1"/>
          <w:vertAlign w:val="subscript"/>
        </w:rPr>
        <w:t>i</w:t>
      </w:r>
      <w:r>
        <w:rPr>
          <w:i/>
          <w:color w:val="000000" w:themeColor="text1"/>
          <w:sz w:val="20"/>
        </w:rPr>
        <w:t>C</w:t>
      </w:r>
      <w:r>
        <w:rPr>
          <w:i/>
          <w:color w:val="000000" w:themeColor="text1"/>
          <w:sz w:val="20"/>
          <w:vertAlign w:val="subscript"/>
        </w:rPr>
        <w:t>i-1</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r>
        <w:rPr>
          <w:i/>
          <w:color w:val="000000" w:themeColor="text1"/>
        </w:rPr>
        <w:t>C</w:t>
      </w:r>
      <w:r>
        <w:rPr>
          <w:i/>
          <w:color w:val="000000" w:themeColor="text1"/>
          <w:vertAlign w:val="subscript"/>
        </w:rPr>
        <w:t xml:space="preserve">i-1  </w:t>
      </w:r>
      <w:r>
        <w:rPr>
          <w:color w:val="000000" w:themeColor="text1"/>
          <w:vertAlign w:val="subscript"/>
        </w:rPr>
        <w:t xml:space="preserve">   </w:t>
      </w:r>
      <w:r>
        <w:rPr>
          <w:rFonts w:hint="eastAsia"/>
          <w:color w:val="000000" w:themeColor="text1"/>
        </w:rPr>
        <w:t>（根据交换律）</w:t>
      </w:r>
    </w:p>
    <w:p w14:paraId="4DF94FB2" w14:textId="77777777" w:rsidR="000B14C2" w:rsidRDefault="00491828">
      <w:pPr>
        <w:ind w:firstLine="420"/>
        <w:rPr>
          <w:color w:val="000000" w:themeColor="text1"/>
        </w:rPr>
      </w:pPr>
      <w:r>
        <w:rPr>
          <w:rFonts w:hint="eastAsia"/>
          <w:color w:val="000000" w:themeColor="text1"/>
        </w:rPr>
        <w:t xml:space="preserve"> </w:t>
      </w:r>
      <w:r>
        <w:rPr>
          <w:color w:val="000000" w:themeColor="text1"/>
        </w:rPr>
        <w:t xml:space="preserve">              =</w:t>
      </w:r>
      <w:r>
        <w:rPr>
          <w:rFonts w:hint="eastAsia"/>
          <w:i/>
          <w:color w:val="000000" w:themeColor="text1"/>
        </w:rPr>
        <w:t>(</w:t>
      </w:r>
      <w:proofErr w:type="spellStart"/>
      <w:r>
        <w:rPr>
          <w:i/>
          <w:color w:val="000000" w:themeColor="text1"/>
          <w:sz w:val="20"/>
        </w:rPr>
        <w:fldChar w:fldCharType="begin"/>
      </w:r>
      <w:r>
        <w:rPr>
          <w:i/>
          <w:color w:val="000000" w:themeColor="text1"/>
          <w:sz w:val="20"/>
        </w:rPr>
        <w:instrText>EQ \* jc2 \* "Font:Times New Roman" \* hps10 \o\ad(\s\up 9(</w:instrText>
      </w:r>
      <w:r>
        <w:rPr>
          <w:rFonts w:cs="Times New Roman"/>
          <w:i/>
          <w:color w:val="000000" w:themeColor="text1"/>
          <w:sz w:val="10"/>
        </w:rPr>
        <w:instrText>—</w:instrText>
      </w:r>
      <w:r>
        <w:rPr>
          <w:i/>
          <w:color w:val="000000" w:themeColor="text1"/>
          <w:sz w:val="20"/>
        </w:rPr>
        <w:instrText>),A)</w:instrText>
      </w:r>
      <w:r>
        <w:rPr>
          <w:i/>
          <w:color w:val="000000" w:themeColor="text1"/>
          <w:sz w:val="20"/>
        </w:rPr>
        <w:fldChar w:fldCharType="end"/>
      </w:r>
      <w:r>
        <w:rPr>
          <w:i/>
          <w:color w:val="000000" w:themeColor="text1"/>
          <w:sz w:val="20"/>
          <w:vertAlign w:val="subscript"/>
        </w:rPr>
        <w:t>i</w:t>
      </w:r>
      <w:r>
        <w:rPr>
          <w:i/>
          <w:color w:val="000000" w:themeColor="text1"/>
        </w:rPr>
        <w:t>B</w:t>
      </w:r>
      <w:r>
        <w:rPr>
          <w:i/>
          <w:color w:val="000000" w:themeColor="text1"/>
          <w:vertAlign w:val="subscript"/>
        </w:rPr>
        <w:t>i</w:t>
      </w:r>
      <w:r>
        <w:rPr>
          <w:i/>
          <w:color w:val="000000" w:themeColor="text1"/>
        </w:rPr>
        <w:t>+A</w:t>
      </w:r>
      <w:r>
        <w:rPr>
          <w:i/>
          <w:color w:val="000000" w:themeColor="text1"/>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r>
        <w:rPr>
          <w:i/>
          <w:color w:val="000000" w:themeColor="text1"/>
          <w:vertAlign w:val="subscript"/>
        </w:rPr>
        <w:t>i</w:t>
      </w:r>
      <w:proofErr w:type="spellEnd"/>
      <w:r>
        <w:rPr>
          <w:i/>
          <w:color w:val="000000" w:themeColor="text1"/>
        </w:rPr>
        <w:t>)</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C</w:t>
            </w:r>
          </w:rubyBase>
        </w:ruby>
      </w:r>
      <w:r>
        <w:rPr>
          <w:i/>
          <w:color w:val="000000" w:themeColor="text1"/>
          <w:vertAlign w:val="subscript"/>
        </w:rPr>
        <w:t>i-1</w:t>
      </w:r>
      <w:r>
        <w:rPr>
          <w:i/>
          <w:color w:val="000000" w:themeColor="text1"/>
        </w:rPr>
        <w:t>+</w:t>
      </w:r>
      <w:r>
        <w:rPr>
          <w:rFonts w:hint="eastAsia"/>
          <w:i/>
          <w:color w:val="000000" w:themeColor="text1"/>
        </w:rPr>
        <w:t>(</w:t>
      </w:r>
      <w:proofErr w:type="spellStart"/>
      <w:r>
        <w:rPr>
          <w:i/>
          <w:color w:val="000000" w:themeColor="text1"/>
          <w:sz w:val="20"/>
        </w:rPr>
        <w:fldChar w:fldCharType="begin"/>
      </w:r>
      <w:r>
        <w:rPr>
          <w:i/>
          <w:color w:val="000000" w:themeColor="text1"/>
          <w:sz w:val="20"/>
        </w:rPr>
        <w:instrText>EQ \* jc2 \* "Font:Times New Roman" \* hps10 \o\ad(\s\up 9(</w:instrText>
      </w:r>
      <w:r>
        <w:rPr>
          <w:rFonts w:cs="Times New Roman"/>
          <w:i/>
          <w:color w:val="000000" w:themeColor="text1"/>
          <w:sz w:val="10"/>
        </w:rPr>
        <w:instrText>—</w:instrText>
      </w:r>
      <w:r>
        <w:rPr>
          <w:i/>
          <w:color w:val="000000" w:themeColor="text1"/>
          <w:sz w:val="20"/>
        </w:rPr>
        <w:instrText>),A)</w:instrText>
      </w:r>
      <w:r>
        <w:rPr>
          <w:i/>
          <w:color w:val="000000" w:themeColor="text1"/>
          <w:sz w:val="20"/>
        </w:rPr>
        <w:fldChar w:fldCharType="end"/>
      </w:r>
      <w:r>
        <w:rPr>
          <w:i/>
          <w:color w:val="000000" w:themeColor="text1"/>
          <w:sz w:val="20"/>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r>
        <w:rPr>
          <w:i/>
          <w:color w:val="000000" w:themeColor="text1"/>
          <w:vertAlign w:val="subscript"/>
        </w:rPr>
        <w:t>i</w:t>
      </w:r>
      <w:r>
        <w:rPr>
          <w:i/>
          <w:color w:val="000000" w:themeColor="text1"/>
        </w:rPr>
        <w:t>+A</w:t>
      </w:r>
      <w:r>
        <w:rPr>
          <w:i/>
          <w:color w:val="000000" w:themeColor="text1"/>
          <w:vertAlign w:val="subscript"/>
        </w:rPr>
        <w:t>i</w:t>
      </w:r>
      <w:r>
        <w:rPr>
          <w:i/>
          <w:color w:val="000000" w:themeColor="text1"/>
        </w:rPr>
        <w:t>B</w:t>
      </w:r>
      <w:r>
        <w:rPr>
          <w:i/>
          <w:color w:val="000000" w:themeColor="text1"/>
          <w:vertAlign w:val="subscript"/>
        </w:rPr>
        <w:t>i</w:t>
      </w:r>
      <w:proofErr w:type="spellEnd"/>
      <w:r>
        <w:rPr>
          <w:i/>
          <w:color w:val="000000" w:themeColor="text1"/>
        </w:rPr>
        <w:t>)C</w:t>
      </w:r>
      <w:r>
        <w:rPr>
          <w:i/>
          <w:color w:val="000000" w:themeColor="text1"/>
          <w:vertAlign w:val="subscript"/>
        </w:rPr>
        <w:t xml:space="preserve">i-1 </w:t>
      </w:r>
      <w:r>
        <w:rPr>
          <w:color w:val="000000" w:themeColor="text1"/>
          <w:vertAlign w:val="subscript"/>
        </w:rPr>
        <w:t xml:space="preserve">              </w:t>
      </w:r>
      <w:r>
        <w:rPr>
          <w:rFonts w:hint="eastAsia"/>
          <w:color w:val="000000" w:themeColor="text1"/>
        </w:rPr>
        <w:t>（根据分配律）</w:t>
      </w:r>
    </w:p>
    <w:p w14:paraId="7073329B" w14:textId="77777777" w:rsidR="000B14C2" w:rsidRDefault="00491828">
      <w:pPr>
        <w:ind w:firstLine="400"/>
        <w:rPr>
          <w:color w:val="000000" w:themeColor="text1"/>
          <w:vertAlign w:val="subscript"/>
        </w:rPr>
      </w:pPr>
      <w:r>
        <w:rPr>
          <w:rFonts w:hint="eastAsia"/>
          <w:color w:val="000000" w:themeColor="text1"/>
          <w:sz w:val="20"/>
        </w:rPr>
        <w:t xml:space="preserve"> </w:t>
      </w:r>
      <w:r>
        <w:rPr>
          <w:color w:val="000000" w:themeColor="text1"/>
          <w:sz w:val="20"/>
        </w:rPr>
        <w:t xml:space="preserve">               =</w:t>
      </w:r>
      <w:r>
        <w:rPr>
          <w:i/>
          <w:color w:val="000000" w:themeColor="text1"/>
          <w:sz w:val="20"/>
        </w:rPr>
        <w:t>X</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C</w:t>
            </w:r>
          </w:rubyBase>
        </w:ruby>
      </w:r>
      <w:r>
        <w:rPr>
          <w:i/>
          <w:color w:val="000000" w:themeColor="text1"/>
          <w:vertAlign w:val="subscript"/>
        </w:rPr>
        <w:t>i-1</w:t>
      </w:r>
      <w:r>
        <w:rPr>
          <w:i/>
          <w:color w:val="000000" w:themeColor="text1"/>
        </w:rPr>
        <w:t>+</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X</w:t>
            </w:r>
          </w:rubyBase>
        </w:ruby>
      </w:r>
      <w:r>
        <w:rPr>
          <w:i/>
          <w:color w:val="000000" w:themeColor="text1"/>
          <w:sz w:val="20"/>
        </w:rPr>
        <w:t>C</w:t>
      </w:r>
      <w:r>
        <w:rPr>
          <w:i/>
          <w:color w:val="000000" w:themeColor="text1"/>
          <w:sz w:val="20"/>
          <w:vertAlign w:val="subscript"/>
        </w:rPr>
        <w:t>i-1</w:t>
      </w:r>
      <w:r>
        <w:rPr>
          <w:i/>
          <w:color w:val="000000" w:themeColor="text1"/>
          <w:vertAlign w:val="subscript"/>
        </w:rPr>
        <w:t xml:space="preserve"> </w:t>
      </w:r>
      <w:r>
        <w:rPr>
          <w:color w:val="000000" w:themeColor="text1"/>
          <w:vertAlign w:val="subscript"/>
        </w:rPr>
        <w:t xml:space="preserve">                                 </w:t>
      </w:r>
      <w:r>
        <w:rPr>
          <w:rFonts w:hint="eastAsia"/>
          <w:color w:val="000000" w:themeColor="text1"/>
        </w:rPr>
        <w:t>（令</w:t>
      </w:r>
      <w:r>
        <w:rPr>
          <w:rFonts w:hint="eastAsia"/>
          <w:i/>
          <w:color w:val="000000" w:themeColor="text1"/>
        </w:rPr>
        <w:t>X</w:t>
      </w:r>
      <w:r>
        <w:rPr>
          <w:i/>
          <w:color w:val="000000" w:themeColor="text1"/>
        </w:rPr>
        <w:t>=</w:t>
      </w:r>
      <w:proofErr w:type="spellStart"/>
      <w:r>
        <w:rPr>
          <w:i/>
          <w:color w:val="000000" w:themeColor="text1"/>
          <w:sz w:val="20"/>
        </w:rPr>
        <w:fldChar w:fldCharType="begin"/>
      </w:r>
      <w:r>
        <w:rPr>
          <w:i/>
          <w:color w:val="000000" w:themeColor="text1"/>
          <w:sz w:val="20"/>
        </w:rPr>
        <w:instrText>EQ \* jc2 \* "Font:Times New Roman" \* hps10 \o\ad(\s\up 9(</w:instrText>
      </w:r>
      <w:r>
        <w:rPr>
          <w:rFonts w:cs="Times New Roman"/>
          <w:i/>
          <w:color w:val="000000" w:themeColor="text1"/>
          <w:sz w:val="10"/>
        </w:rPr>
        <w:instrText>—</w:instrText>
      </w:r>
      <w:r>
        <w:rPr>
          <w:i/>
          <w:color w:val="000000" w:themeColor="text1"/>
          <w:sz w:val="20"/>
        </w:rPr>
        <w:instrText>),A)</w:instrText>
      </w:r>
      <w:r>
        <w:rPr>
          <w:i/>
          <w:color w:val="000000" w:themeColor="text1"/>
          <w:sz w:val="20"/>
        </w:rPr>
        <w:fldChar w:fldCharType="end"/>
      </w:r>
      <w:r>
        <w:rPr>
          <w:i/>
          <w:color w:val="000000" w:themeColor="text1"/>
          <w:sz w:val="20"/>
          <w:vertAlign w:val="subscript"/>
        </w:rPr>
        <w:t>i</w:t>
      </w:r>
      <w:r>
        <w:rPr>
          <w:i/>
          <w:color w:val="000000" w:themeColor="text1"/>
        </w:rPr>
        <w:t>B</w:t>
      </w:r>
      <w:r>
        <w:rPr>
          <w:i/>
          <w:color w:val="000000" w:themeColor="text1"/>
          <w:vertAlign w:val="subscript"/>
        </w:rPr>
        <w:t>i</w:t>
      </w:r>
      <w:r>
        <w:rPr>
          <w:i/>
          <w:color w:val="000000" w:themeColor="text1"/>
        </w:rPr>
        <w:t>+A</w:t>
      </w:r>
      <w:r>
        <w:rPr>
          <w:i/>
          <w:color w:val="000000" w:themeColor="text1"/>
          <w:vertAlign w:val="subscript"/>
        </w:rPr>
        <w:t>i</w:t>
      </w:r>
      <w:r>
        <w:rPr>
          <w:i/>
          <w:color w:val="000000" w:themeColor="text1"/>
        </w:rPr>
        <w:ruby>
          <w:rubyPr>
            <w:rubyAlign w:val="distributeSpace"/>
            <w:hps w:val="10"/>
            <w:hpsRaise w:val="18"/>
            <w:hpsBaseText w:val="21"/>
            <w:lid w:val="zh-CN"/>
          </w:rubyPr>
          <w:rt>
            <w:r w:rsidR="00491828">
              <w:rPr>
                <w:rFonts w:cs="Times New Roman"/>
                <w:i/>
                <w:color w:val="000000" w:themeColor="text1"/>
                <w:sz w:val="10"/>
              </w:rPr>
              <w:t>—</w:t>
            </w:r>
          </w:rt>
          <w:rubyBase>
            <w:r w:rsidR="00491828">
              <w:rPr>
                <w:i/>
                <w:color w:val="000000" w:themeColor="text1"/>
              </w:rPr>
              <w:t>B</w:t>
            </w:r>
          </w:rubyBase>
        </w:ruby>
      </w:r>
      <w:r>
        <w:rPr>
          <w:i/>
          <w:color w:val="000000" w:themeColor="text1"/>
          <w:vertAlign w:val="subscript"/>
        </w:rPr>
        <w:t>i</w:t>
      </w:r>
      <w:proofErr w:type="spellEnd"/>
      <w:r>
        <w:rPr>
          <w:i/>
          <w:color w:val="000000" w:themeColor="text1"/>
        </w:rPr>
        <w:t>=A</w:t>
      </w:r>
      <w:r>
        <w:rPr>
          <w:i/>
          <w:color w:val="000000" w:themeColor="text1"/>
          <w:vertAlign w:val="subscript"/>
        </w:rPr>
        <w:t>i</w:t>
      </w:r>
      <w:r>
        <w:rPr>
          <w:rFonts w:ascii="宋体" w:hAnsi="宋体" w:hint="eastAsia"/>
          <w:color w:val="000000" w:themeColor="text1"/>
        </w:rPr>
        <w:t>⊕</w:t>
      </w:r>
      <w:r>
        <w:rPr>
          <w:rFonts w:cs="Times New Roman"/>
          <w:i/>
          <w:color w:val="000000" w:themeColor="text1"/>
        </w:rPr>
        <w:t>B</w:t>
      </w:r>
      <w:r>
        <w:rPr>
          <w:rFonts w:cs="Times New Roman"/>
          <w:i/>
          <w:color w:val="000000" w:themeColor="text1"/>
          <w:vertAlign w:val="subscript"/>
        </w:rPr>
        <w:t>i</w:t>
      </w:r>
      <w:r>
        <w:rPr>
          <w:rFonts w:cs="Times New Roman" w:hint="eastAsia"/>
          <w:color w:val="000000" w:themeColor="text1"/>
        </w:rPr>
        <w:t>，</w:t>
      </w:r>
      <w:r>
        <w:rPr>
          <w:rFonts w:hint="eastAsia"/>
          <w:color w:val="000000" w:themeColor="text1"/>
        </w:rPr>
        <w:t>根据异或基本式）</w:t>
      </w:r>
    </w:p>
    <w:p w14:paraId="0E696770" w14:textId="77777777" w:rsidR="000B14C2" w:rsidRDefault="00491828">
      <w:pPr>
        <w:ind w:firstLine="420"/>
        <w:rPr>
          <w:color w:val="000000" w:themeColor="text1"/>
        </w:rPr>
      </w:pPr>
      <w:r>
        <w:rPr>
          <w:rFonts w:hint="eastAsia"/>
          <w:color w:val="000000" w:themeColor="text1"/>
          <w:vertAlign w:val="subscript"/>
        </w:rPr>
        <w:t xml:space="preserve"> </w:t>
      </w:r>
      <w:r>
        <w:rPr>
          <w:color w:val="000000" w:themeColor="text1"/>
          <w:vertAlign w:val="subscript"/>
        </w:rPr>
        <w:t xml:space="preserve">                    </w:t>
      </w:r>
      <w:r>
        <w:rPr>
          <w:color w:val="000000" w:themeColor="text1"/>
        </w:rPr>
        <w:t xml:space="preserve"> =</w:t>
      </w:r>
      <w:r>
        <w:rPr>
          <w:i/>
          <w:color w:val="000000" w:themeColor="text1"/>
        </w:rPr>
        <w:t>X</w:t>
      </w:r>
      <w:r>
        <w:rPr>
          <w:rFonts w:ascii="宋体" w:hAnsi="宋体" w:hint="eastAsia"/>
          <w:i/>
          <w:color w:val="000000" w:themeColor="text1"/>
        </w:rPr>
        <w:t>⊕</w:t>
      </w:r>
      <w:r>
        <w:rPr>
          <w:i/>
          <w:color w:val="000000" w:themeColor="text1"/>
          <w:sz w:val="20"/>
        </w:rPr>
        <w:t>C</w:t>
      </w:r>
      <w:r>
        <w:rPr>
          <w:i/>
          <w:color w:val="000000" w:themeColor="text1"/>
          <w:sz w:val="20"/>
          <w:vertAlign w:val="subscript"/>
        </w:rPr>
        <w:t>i-1</w:t>
      </w:r>
    </w:p>
    <w:p w14:paraId="7CB1E25D" w14:textId="77777777" w:rsidR="000B14C2" w:rsidRDefault="00491828">
      <w:pPr>
        <w:ind w:firstLine="400"/>
        <w:rPr>
          <w:color w:val="000000" w:themeColor="text1"/>
          <w:sz w:val="20"/>
        </w:rPr>
      </w:pPr>
      <w:r>
        <w:rPr>
          <w:rFonts w:hint="eastAsia"/>
          <w:color w:val="000000" w:themeColor="text1"/>
          <w:sz w:val="20"/>
        </w:rPr>
        <w:t xml:space="preserve"> </w:t>
      </w:r>
      <w:r>
        <w:rPr>
          <w:color w:val="000000" w:themeColor="text1"/>
          <w:sz w:val="20"/>
        </w:rPr>
        <w:t xml:space="preserve">               =</w:t>
      </w:r>
      <w:r>
        <w:rPr>
          <w:color w:val="000000" w:themeColor="text1"/>
        </w:rPr>
        <w:t xml:space="preserve"> </w:t>
      </w:r>
      <w:r>
        <w:rPr>
          <w:i/>
          <w:color w:val="000000" w:themeColor="text1"/>
        </w:rPr>
        <w:t>A</w:t>
      </w:r>
      <w:r>
        <w:rPr>
          <w:i/>
          <w:color w:val="000000" w:themeColor="text1"/>
          <w:vertAlign w:val="subscript"/>
        </w:rPr>
        <w:t>i</w:t>
      </w:r>
      <w:r>
        <w:rPr>
          <w:rFonts w:ascii="宋体" w:hAnsi="宋体" w:hint="eastAsia"/>
          <w:i/>
          <w:color w:val="000000" w:themeColor="text1"/>
        </w:rPr>
        <w:t>⊕</w:t>
      </w:r>
      <w:r>
        <w:rPr>
          <w:rFonts w:cs="Times New Roman"/>
          <w:i/>
          <w:color w:val="000000" w:themeColor="text1"/>
        </w:rPr>
        <w:t>B</w:t>
      </w:r>
      <w:r>
        <w:rPr>
          <w:rFonts w:cs="Times New Roman"/>
          <w:i/>
          <w:color w:val="000000" w:themeColor="text1"/>
          <w:vertAlign w:val="subscript"/>
        </w:rPr>
        <w:t>i</w:t>
      </w:r>
      <w:r>
        <w:rPr>
          <w:rFonts w:ascii="宋体" w:hAnsi="宋体" w:hint="eastAsia"/>
          <w:i/>
          <w:color w:val="000000" w:themeColor="text1"/>
        </w:rPr>
        <w:t>⊕</w:t>
      </w:r>
      <w:r>
        <w:rPr>
          <w:i/>
          <w:color w:val="000000" w:themeColor="text1"/>
          <w:sz w:val="20"/>
        </w:rPr>
        <w:t>C</w:t>
      </w:r>
      <w:r>
        <w:rPr>
          <w:i/>
          <w:color w:val="000000" w:themeColor="text1"/>
          <w:sz w:val="20"/>
          <w:vertAlign w:val="subscript"/>
        </w:rPr>
        <w:t>i-1</w:t>
      </w:r>
    </w:p>
    <w:p w14:paraId="4F461035" w14:textId="77777777" w:rsidR="000B14C2" w:rsidRDefault="00491828">
      <w:pPr>
        <w:ind w:firstLine="420"/>
        <w:rPr>
          <w:color w:val="000000" w:themeColor="text1"/>
        </w:rPr>
      </w:pPr>
      <w:r>
        <w:rPr>
          <w:rFonts w:hint="eastAsia"/>
          <w:color w:val="000000" w:themeColor="text1"/>
        </w:rPr>
        <w:t xml:space="preserve">    </w:t>
      </w:r>
      <w:r>
        <w:rPr>
          <w:rFonts w:hint="eastAsia"/>
          <w:color w:val="000000" w:themeColor="text1"/>
        </w:rPr>
        <w:t>（</w:t>
      </w:r>
      <w:r>
        <w:rPr>
          <w:rFonts w:hint="eastAsia"/>
          <w:color w:val="000000" w:themeColor="text1"/>
        </w:rPr>
        <w:t>4</w:t>
      </w:r>
      <w:r>
        <w:rPr>
          <w:rFonts w:hint="eastAsia"/>
          <w:color w:val="000000" w:themeColor="text1"/>
        </w:rPr>
        <w:t>）画逻辑电路图。</w:t>
      </w:r>
      <w:r>
        <w:rPr>
          <w:rFonts w:hint="eastAsia"/>
          <w:color w:val="000000" w:themeColor="text1"/>
        </w:rPr>
        <w:t xml:space="preserve"> </w:t>
      </w:r>
    </w:p>
    <w:p w14:paraId="4DE895FF" w14:textId="77777777" w:rsidR="000B14C2" w:rsidRDefault="00491828">
      <w:pPr>
        <w:ind w:firstLineChars="400" w:firstLine="840"/>
        <w:rPr>
          <w:color w:val="000000" w:themeColor="text1"/>
        </w:rPr>
      </w:pPr>
      <w:r>
        <w:rPr>
          <w:rFonts w:hint="eastAsia"/>
          <w:color w:val="000000" w:themeColor="text1"/>
        </w:rPr>
        <w:t>1</w:t>
      </w:r>
      <w:r>
        <w:rPr>
          <w:rFonts w:hint="eastAsia"/>
          <w:color w:val="000000" w:themeColor="text1"/>
        </w:rPr>
        <w:t>位全加器的逻辑电路图及逻辑符号如图</w:t>
      </w:r>
      <w:r>
        <w:rPr>
          <w:rFonts w:hint="eastAsia"/>
          <w:color w:val="000000" w:themeColor="text1"/>
        </w:rPr>
        <w:t>5-</w:t>
      </w:r>
      <w:r>
        <w:rPr>
          <w:color w:val="000000" w:themeColor="text1"/>
        </w:rPr>
        <w:t>3</w:t>
      </w:r>
      <w:r>
        <w:rPr>
          <w:rFonts w:hint="eastAsia"/>
          <w:color w:val="000000" w:themeColor="text1"/>
        </w:rPr>
        <w:t>所示。</w:t>
      </w:r>
    </w:p>
    <w:p w14:paraId="6ECF422F" w14:textId="77777777" w:rsidR="000B14C2" w:rsidRDefault="00491828">
      <w:pPr>
        <w:ind w:firstLine="420"/>
        <w:rPr>
          <w:color w:val="000000" w:themeColor="text1"/>
        </w:rPr>
      </w:pPr>
      <w:r>
        <w:rPr>
          <w:color w:val="000000" w:themeColor="text1"/>
        </w:rPr>
        <w:t>多个</w:t>
      </w:r>
      <w:r>
        <w:rPr>
          <w:rFonts w:hint="eastAsia"/>
          <w:color w:val="000000" w:themeColor="text1"/>
        </w:rPr>
        <w:t>1</w:t>
      </w:r>
      <w:r>
        <w:rPr>
          <w:color w:val="000000" w:themeColor="text1"/>
        </w:rPr>
        <w:t>位全加器进行级联可以得到多位</w:t>
      </w:r>
      <w:r>
        <w:rPr>
          <w:rFonts w:hint="eastAsia"/>
          <w:color w:val="000000" w:themeColor="text1"/>
        </w:rPr>
        <w:t>串行进位</w:t>
      </w:r>
      <w:r>
        <w:rPr>
          <w:color w:val="000000" w:themeColor="text1"/>
        </w:rPr>
        <w:t>全加器</w:t>
      </w:r>
      <w:r>
        <w:rPr>
          <w:rFonts w:hint="eastAsia"/>
          <w:color w:val="000000" w:themeColor="text1"/>
        </w:rPr>
        <w:t>，图</w:t>
      </w:r>
      <w:r>
        <w:rPr>
          <w:rFonts w:hint="eastAsia"/>
          <w:color w:val="000000" w:themeColor="text1"/>
        </w:rPr>
        <w:t>5-</w:t>
      </w:r>
      <w:r>
        <w:rPr>
          <w:color w:val="000000" w:themeColor="text1"/>
        </w:rPr>
        <w:t>4</w:t>
      </w:r>
      <w:r>
        <w:rPr>
          <w:rFonts w:hint="eastAsia"/>
          <w:color w:val="000000" w:themeColor="text1"/>
        </w:rPr>
        <w:t>是</w:t>
      </w:r>
      <w:r>
        <w:rPr>
          <w:rFonts w:hint="eastAsia"/>
          <w:color w:val="000000" w:themeColor="text1"/>
        </w:rPr>
        <w:t>4</w:t>
      </w:r>
      <w:r>
        <w:rPr>
          <w:rFonts w:hint="eastAsia"/>
          <w:color w:val="000000" w:themeColor="text1"/>
        </w:rPr>
        <w:t>位串行进位</w:t>
      </w:r>
      <w:r>
        <w:rPr>
          <w:color w:val="000000" w:themeColor="text1"/>
        </w:rPr>
        <w:t>全加</w:t>
      </w:r>
      <w:r>
        <w:rPr>
          <w:color w:val="000000" w:themeColor="text1"/>
        </w:rPr>
        <w:lastRenderedPageBreak/>
        <w:t>器</w:t>
      </w:r>
      <w:r>
        <w:rPr>
          <w:rFonts w:hint="eastAsia"/>
          <w:color w:val="000000" w:themeColor="text1"/>
        </w:rPr>
        <w:t>，实现</w:t>
      </w:r>
      <w:r>
        <w:rPr>
          <w:rFonts w:hint="eastAsia"/>
          <w:color w:val="000000" w:themeColor="text1"/>
        </w:rPr>
        <w:t>4</w:t>
      </w:r>
      <w:r>
        <w:rPr>
          <w:rFonts w:hint="eastAsia"/>
          <w:color w:val="000000" w:themeColor="text1"/>
        </w:rPr>
        <w:t>位二进制数的加法运算。</w:t>
      </w:r>
    </w:p>
    <w:p w14:paraId="202AEA28" w14:textId="77777777" w:rsidR="000B14C2" w:rsidRDefault="00491828">
      <w:pPr>
        <w:ind w:firstLine="420"/>
        <w:rPr>
          <w:color w:val="000000" w:themeColor="text1"/>
        </w:rPr>
      </w:pPr>
      <w:r>
        <w:rPr>
          <w:rFonts w:hint="eastAsia"/>
          <w:color w:val="000000" w:themeColor="text1"/>
        </w:rPr>
        <w:t>利用分立门电路搭接了具有一定逻辑功能的组合逻辑电路，需要的组合逻辑电路固然能通过刚才的方法利用门电路进行搭接，但缺点是该种电路所需的硬件多、连线多、电路复杂，从而造成功耗、重量及体积增大，同时特性较差，所以可利用现成的集成数字组合逻辑电路来搭接相应的功能电路，接下来介绍常见的集成组合逻辑电路。</w:t>
      </w:r>
    </w:p>
    <w:tbl>
      <w:tblPr>
        <w:tblW w:w="0" w:type="auto"/>
        <w:tblLook w:val="04A0" w:firstRow="1" w:lastRow="0" w:firstColumn="1" w:lastColumn="0" w:noHBand="0" w:noVBand="1"/>
      </w:tblPr>
      <w:tblGrid>
        <w:gridCol w:w="8165"/>
      </w:tblGrid>
      <w:tr w:rsidR="000B14C2" w14:paraId="005836FA" w14:textId="77777777">
        <w:tc>
          <w:tcPr>
            <w:tcW w:w="8165" w:type="dxa"/>
          </w:tcPr>
          <w:tbl>
            <w:tblPr>
              <w:tblpPr w:leftFromText="180" w:rightFromText="180" w:vertAnchor="text" w:horzAnchor="margin" w:tblpXSpec="center" w:tblpY="2"/>
              <w:tblOverlap w:val="never"/>
              <w:tblW w:w="8211" w:type="dxa"/>
              <w:tblLook w:val="04A0" w:firstRow="1" w:lastRow="0" w:firstColumn="1" w:lastColumn="0" w:noHBand="0" w:noVBand="1"/>
            </w:tblPr>
            <w:tblGrid>
              <w:gridCol w:w="8211"/>
            </w:tblGrid>
            <w:tr w:rsidR="000B14C2" w14:paraId="0505CE7B" w14:textId="77777777">
              <w:trPr>
                <w:cantSplit/>
                <w:trHeight w:val="1833"/>
              </w:trPr>
              <w:tc>
                <w:tcPr>
                  <w:tcW w:w="8211" w:type="dxa"/>
                </w:tcPr>
                <w:p w14:paraId="2965B55B" w14:textId="77777777" w:rsidR="000B14C2" w:rsidRDefault="00491828">
                  <w:pPr>
                    <w:ind w:firstLineChars="280" w:firstLine="588"/>
                    <w:jc w:val="left"/>
                    <w:rPr>
                      <w:color w:val="000000" w:themeColor="text1"/>
                    </w:rPr>
                  </w:pPr>
                  <w:r>
                    <w:rPr>
                      <w:noProof/>
                      <w:color w:val="000000" w:themeColor="text1"/>
                    </w:rPr>
                    <w:drawing>
                      <wp:anchor distT="0" distB="0" distL="114300" distR="114300" simplePos="0" relativeHeight="251679744" behindDoc="0" locked="0" layoutInCell="1" allowOverlap="1" wp14:anchorId="7A0EC534" wp14:editId="23B05DF8">
                        <wp:simplePos x="0" y="0"/>
                        <wp:positionH relativeFrom="column">
                          <wp:posOffset>3017520</wp:posOffset>
                        </wp:positionH>
                        <wp:positionV relativeFrom="paragraph">
                          <wp:posOffset>501015</wp:posOffset>
                        </wp:positionV>
                        <wp:extent cx="908685" cy="889000"/>
                        <wp:effectExtent l="0" t="0" r="5715" b="6985"/>
                        <wp:wrapNone/>
                        <wp:docPr id="8258" name="图片 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 name="图片 8258"/>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912308" cy="892110"/>
                                </a:xfrm>
                                <a:prstGeom prst="rect">
                                  <a:avLst/>
                                </a:prstGeom>
                              </pic:spPr>
                            </pic:pic>
                          </a:graphicData>
                        </a:graphic>
                      </wp:anchor>
                    </w:drawing>
                  </w:r>
                  <w:r>
                    <w:rPr>
                      <w:noProof/>
                      <w:color w:val="000000" w:themeColor="text1"/>
                    </w:rPr>
                    <w:drawing>
                      <wp:inline distT="0" distB="0" distL="0" distR="0" wp14:anchorId="4011B328" wp14:editId="0212EAFD">
                        <wp:extent cx="1754505" cy="1520190"/>
                        <wp:effectExtent l="0" t="0" r="0" b="3810"/>
                        <wp:docPr id="8261" name="图片 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 name="图片 8261"/>
                                <pic:cNvPicPr>
                                  <a:picLocks noChangeAspect="1"/>
                                </pic:cNvPicPr>
                              </pic:nvPicPr>
                              <pic:blipFill>
                                <a:blip r:embed="rId254"/>
                                <a:stretch>
                                  <a:fillRect/>
                                </a:stretch>
                              </pic:blipFill>
                              <pic:spPr>
                                <a:xfrm>
                                  <a:off x="0" y="0"/>
                                  <a:ext cx="1772401" cy="1536081"/>
                                </a:xfrm>
                                <a:prstGeom prst="rect">
                                  <a:avLst/>
                                </a:prstGeom>
                              </pic:spPr>
                            </pic:pic>
                          </a:graphicData>
                        </a:graphic>
                      </wp:inline>
                    </w:drawing>
                  </w:r>
                  <w:r>
                    <w:rPr>
                      <w:color w:val="000000" w:themeColor="text1"/>
                    </w:rPr>
                    <w:t xml:space="preserve"> </w:t>
                  </w:r>
                </w:p>
                <w:p w14:paraId="3DEB4012" w14:textId="77777777" w:rsidR="000B14C2" w:rsidRDefault="00491828" w:rsidP="00491828">
                  <w:pPr>
                    <w:pStyle w:val="7"/>
                  </w:pPr>
                  <w:r>
                    <w:rPr>
                      <w:rFonts w:hint="eastAsia"/>
                    </w:rPr>
                    <w:t>图</w:t>
                  </w:r>
                  <w:r>
                    <w:t>5</w:t>
                  </w:r>
                  <w:r>
                    <w:rPr>
                      <w:rFonts w:hint="eastAsia"/>
                    </w:rPr>
                    <w:t>-</w:t>
                  </w:r>
                  <w:r>
                    <w:t xml:space="preserve">3  </w:t>
                  </w:r>
                  <w:r>
                    <w:rPr>
                      <w:rFonts w:hint="eastAsia"/>
                    </w:rPr>
                    <w:t>1</w:t>
                  </w:r>
                  <w:r>
                    <w:rPr>
                      <w:rFonts w:hint="eastAsia"/>
                    </w:rPr>
                    <w:t>位全加器的逻辑电路图及逻辑符号</w:t>
                  </w:r>
                </w:p>
              </w:tc>
            </w:tr>
          </w:tbl>
          <w:p w14:paraId="4ACEF34A" w14:textId="77777777" w:rsidR="000B14C2" w:rsidRDefault="000B14C2">
            <w:pPr>
              <w:ind w:firstLineChars="0" w:firstLine="0"/>
              <w:jc w:val="center"/>
              <w:rPr>
                <w:color w:val="000000" w:themeColor="text1"/>
              </w:rPr>
            </w:pPr>
          </w:p>
        </w:tc>
      </w:tr>
    </w:tbl>
    <w:p w14:paraId="5341C72C" w14:textId="77777777" w:rsidR="000B14C2" w:rsidRDefault="000B14C2">
      <w:pPr>
        <w:ind w:firstLine="420"/>
        <w:rPr>
          <w:color w:val="000000" w:themeColor="text1"/>
        </w:rPr>
      </w:pPr>
    </w:p>
    <w:tbl>
      <w:tblPr>
        <w:tblpPr w:leftFromText="180" w:rightFromText="180" w:vertAnchor="text" w:horzAnchor="margin" w:tblpXSpec="center" w:tblpY="2"/>
        <w:tblOverlap w:val="never"/>
        <w:tblW w:w="8211" w:type="dxa"/>
        <w:tblLook w:val="04A0" w:firstRow="1" w:lastRow="0" w:firstColumn="1" w:lastColumn="0" w:noHBand="0" w:noVBand="1"/>
      </w:tblPr>
      <w:tblGrid>
        <w:gridCol w:w="8211"/>
      </w:tblGrid>
      <w:tr w:rsidR="000B14C2" w14:paraId="5244B936" w14:textId="77777777">
        <w:trPr>
          <w:cantSplit/>
          <w:trHeight w:val="1833"/>
        </w:trPr>
        <w:tc>
          <w:tcPr>
            <w:tcW w:w="8211" w:type="dxa"/>
          </w:tcPr>
          <w:p w14:paraId="1D82BF3A" w14:textId="77777777" w:rsidR="000B14C2" w:rsidRDefault="00491828">
            <w:pPr>
              <w:ind w:firstLineChars="280" w:firstLine="588"/>
              <w:jc w:val="center"/>
              <w:rPr>
                <w:color w:val="000000" w:themeColor="text1"/>
              </w:rPr>
            </w:pPr>
            <w:r>
              <w:rPr>
                <w:noProof/>
                <w:color w:val="000000" w:themeColor="text1"/>
              </w:rPr>
              <w:drawing>
                <wp:inline distT="0" distB="0" distL="0" distR="0" wp14:anchorId="2ACD9D24" wp14:editId="2D122E85">
                  <wp:extent cx="3549015" cy="1096010"/>
                  <wp:effectExtent l="0" t="0" r="0" b="8890"/>
                  <wp:docPr id="8262" name="图片 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 name="图片 8262"/>
                          <pic:cNvPicPr>
                            <a:picLocks noChangeAspect="1"/>
                          </pic:cNvPicPr>
                        </pic:nvPicPr>
                        <pic:blipFill>
                          <a:blip r:embed="rId255"/>
                          <a:stretch>
                            <a:fillRect/>
                          </a:stretch>
                        </pic:blipFill>
                        <pic:spPr>
                          <a:xfrm>
                            <a:off x="0" y="0"/>
                            <a:ext cx="3584970" cy="1107122"/>
                          </a:xfrm>
                          <a:prstGeom prst="rect">
                            <a:avLst/>
                          </a:prstGeom>
                        </pic:spPr>
                      </pic:pic>
                    </a:graphicData>
                  </a:graphic>
                </wp:inline>
              </w:drawing>
            </w:r>
          </w:p>
          <w:p w14:paraId="3BEEC693" w14:textId="77777777" w:rsidR="000B14C2" w:rsidRDefault="00491828" w:rsidP="00491828">
            <w:pPr>
              <w:pStyle w:val="7"/>
            </w:pPr>
            <w:r>
              <w:rPr>
                <w:rFonts w:hint="eastAsia"/>
              </w:rPr>
              <w:t>图</w:t>
            </w:r>
            <w:r>
              <w:t>5</w:t>
            </w:r>
            <w:r>
              <w:rPr>
                <w:rFonts w:hint="eastAsia"/>
              </w:rPr>
              <w:t>-</w:t>
            </w:r>
            <w:r>
              <w:t>4  4</w:t>
            </w:r>
            <w:r>
              <w:rPr>
                <w:rFonts w:hint="eastAsia"/>
              </w:rPr>
              <w:t>位串行进位加法器逻辑电路图</w:t>
            </w:r>
          </w:p>
        </w:tc>
      </w:tr>
    </w:tbl>
    <w:p w14:paraId="31823538" w14:textId="77777777" w:rsidR="000B14C2" w:rsidRDefault="00491828">
      <w:pPr>
        <w:pStyle w:val="2"/>
      </w:pPr>
      <w:bookmarkStart w:id="545" w:name="_Toc95033481"/>
      <w:bookmarkStart w:id="546" w:name="_Toc91342647"/>
      <w:bookmarkStart w:id="547" w:name="_Toc95144820"/>
      <w:bookmarkStart w:id="548" w:name="_Toc143801170"/>
      <w:bookmarkStart w:id="549" w:name="_Toc175863510"/>
      <w:bookmarkStart w:id="550" w:name="_Toc126831985"/>
      <w:r>
        <w:t xml:space="preserve">5.2 </w:t>
      </w:r>
      <w:r>
        <w:rPr>
          <w:rFonts w:hint="eastAsia"/>
        </w:rPr>
        <w:t>三态门</w:t>
      </w:r>
      <w:bookmarkEnd w:id="545"/>
      <w:bookmarkEnd w:id="546"/>
      <w:bookmarkEnd w:id="547"/>
      <w:r>
        <w:rPr>
          <w:rFonts w:hint="eastAsia"/>
        </w:rPr>
        <w:t>、编码器与译码器</w:t>
      </w:r>
      <w:bookmarkEnd w:id="548"/>
      <w:bookmarkEnd w:id="549"/>
      <w:bookmarkEnd w:id="550"/>
    </w:p>
    <w:p w14:paraId="6B406EB2" w14:textId="77777777" w:rsidR="000B14C2" w:rsidRDefault="00491828">
      <w:pPr>
        <w:ind w:firstLine="420"/>
        <w:rPr>
          <w:color w:val="000000" w:themeColor="text1"/>
        </w:rPr>
      </w:pPr>
      <w:r>
        <w:rPr>
          <w:rFonts w:hint="eastAsia"/>
          <w:color w:val="000000" w:themeColor="text1"/>
        </w:rPr>
        <w:t>三态门、编码器与译码器是计算机硬件组成中的重要组合逻辑电路。</w:t>
      </w:r>
    </w:p>
    <w:p w14:paraId="21E39C33" w14:textId="77777777" w:rsidR="000B14C2" w:rsidRDefault="00491828">
      <w:pPr>
        <w:pStyle w:val="3"/>
      </w:pPr>
      <w:bookmarkStart w:id="551" w:name="_Toc143801171"/>
      <w:bookmarkStart w:id="552" w:name="_Toc175863511"/>
      <w:bookmarkStart w:id="553" w:name="_Toc126831986"/>
      <w:r>
        <w:rPr>
          <w:rFonts w:hint="eastAsia"/>
        </w:rPr>
        <w:t>5</w:t>
      </w:r>
      <w:r>
        <w:t xml:space="preserve">.2.1  </w:t>
      </w:r>
      <w:r>
        <w:rPr>
          <w:rFonts w:hint="eastAsia"/>
        </w:rPr>
        <w:t>三态门</w:t>
      </w:r>
      <w:bookmarkEnd w:id="551"/>
      <w:bookmarkEnd w:id="552"/>
      <w:bookmarkEnd w:id="553"/>
    </w:p>
    <w:p w14:paraId="33EC1BFB" w14:textId="77777777" w:rsidR="000B14C2" w:rsidRDefault="00491828">
      <w:pPr>
        <w:ind w:firstLine="420"/>
        <w:rPr>
          <w:color w:val="000000" w:themeColor="text1"/>
        </w:rPr>
      </w:pPr>
      <w:proofErr w:type="gramStart"/>
      <w:r>
        <w:rPr>
          <w:rFonts w:hint="eastAsia"/>
          <w:color w:val="000000" w:themeColor="text1"/>
        </w:rPr>
        <w:t>三态门指可以</w:t>
      </w:r>
      <w:proofErr w:type="gramEnd"/>
      <w:r>
        <w:rPr>
          <w:rFonts w:hint="eastAsia"/>
          <w:color w:val="000000" w:themeColor="text1"/>
        </w:rPr>
        <w:t>输出高电平、低电平，有可</w:t>
      </w:r>
      <w:proofErr w:type="gramStart"/>
      <w:r>
        <w:rPr>
          <w:rFonts w:hint="eastAsia"/>
          <w:color w:val="000000" w:themeColor="text1"/>
        </w:rPr>
        <w:t>保存高阻态</w:t>
      </w:r>
      <w:proofErr w:type="gramEnd"/>
      <w:r>
        <w:rPr>
          <w:rFonts w:hint="eastAsia"/>
          <w:color w:val="000000" w:themeColor="text1"/>
        </w:rPr>
        <w:t>的逻辑电路。高电平一般使用逻辑</w:t>
      </w:r>
      <w:r>
        <w:rPr>
          <w:rFonts w:hint="eastAsia"/>
          <w:color w:val="000000" w:themeColor="text1"/>
        </w:rPr>
        <w:t>1</w:t>
      </w:r>
      <w:r>
        <w:rPr>
          <w:rFonts w:hint="eastAsia"/>
          <w:color w:val="000000" w:themeColor="text1"/>
        </w:rPr>
        <w:t>表达，低电平一般使用逻辑</w:t>
      </w:r>
      <w:r>
        <w:rPr>
          <w:rFonts w:hint="eastAsia"/>
          <w:color w:val="000000" w:themeColor="text1"/>
        </w:rPr>
        <w:t>0</w:t>
      </w:r>
      <w:r>
        <w:rPr>
          <w:rFonts w:hint="eastAsia"/>
          <w:color w:val="000000" w:themeColor="text1"/>
        </w:rPr>
        <w:t>表达，</w:t>
      </w:r>
      <w:proofErr w:type="gramStart"/>
      <w:r>
        <w:rPr>
          <w:rFonts w:hint="eastAsia"/>
          <w:color w:val="000000" w:themeColor="text1"/>
        </w:rPr>
        <w:t>高阻态相当于</w:t>
      </w:r>
      <w:proofErr w:type="gramEnd"/>
      <w:r>
        <w:rPr>
          <w:rFonts w:hint="eastAsia"/>
          <w:color w:val="000000" w:themeColor="text1"/>
        </w:rPr>
        <w:t>隔断状态（电阻很大，相当于开路）。</w:t>
      </w:r>
    </w:p>
    <w:p w14:paraId="03FA42A8" w14:textId="77777777" w:rsidR="000B14C2" w:rsidRDefault="00491828">
      <w:pPr>
        <w:ind w:firstLine="420"/>
        <w:rPr>
          <w:color w:val="000000" w:themeColor="text1"/>
        </w:rPr>
      </w:pPr>
      <w:r>
        <w:rPr>
          <w:rFonts w:hint="eastAsia"/>
          <w:color w:val="000000" w:themeColor="text1"/>
        </w:rPr>
        <w:t>三态门有一个</w:t>
      </w:r>
      <w:r>
        <w:rPr>
          <w:rFonts w:hint="eastAsia"/>
          <w:color w:val="000000" w:themeColor="text1"/>
        </w:rPr>
        <w:t>EN</w:t>
      </w:r>
      <w:r>
        <w:rPr>
          <w:rFonts w:hint="eastAsia"/>
          <w:color w:val="000000" w:themeColor="text1"/>
        </w:rPr>
        <w:t>控制使能端，来控制门电路的通断。当</w:t>
      </w:r>
      <w:r>
        <w:rPr>
          <w:rFonts w:hint="eastAsia"/>
          <w:color w:val="000000" w:themeColor="text1"/>
        </w:rPr>
        <w:t>EN</w:t>
      </w:r>
      <w:r>
        <w:rPr>
          <w:rFonts w:hint="eastAsia"/>
          <w:color w:val="000000" w:themeColor="text1"/>
        </w:rPr>
        <w:t>有效时，三态电路呈现正常的“</w:t>
      </w:r>
      <w:r>
        <w:rPr>
          <w:rFonts w:hint="eastAsia"/>
          <w:color w:val="000000" w:themeColor="text1"/>
        </w:rPr>
        <w:t>0</w:t>
      </w:r>
      <w:r>
        <w:rPr>
          <w:rFonts w:hint="eastAsia"/>
          <w:color w:val="000000" w:themeColor="text1"/>
        </w:rPr>
        <w:t>”或“</w:t>
      </w:r>
      <w:r>
        <w:rPr>
          <w:rFonts w:hint="eastAsia"/>
          <w:color w:val="000000" w:themeColor="text1"/>
        </w:rPr>
        <w:t>1</w:t>
      </w:r>
      <w:r>
        <w:rPr>
          <w:rFonts w:hint="eastAsia"/>
          <w:color w:val="000000" w:themeColor="text1"/>
        </w:rPr>
        <w:t>”的输出；当</w:t>
      </w:r>
      <w:r>
        <w:rPr>
          <w:rFonts w:hint="eastAsia"/>
          <w:color w:val="000000" w:themeColor="text1"/>
        </w:rPr>
        <w:t>EN</w:t>
      </w:r>
      <w:r>
        <w:rPr>
          <w:rFonts w:hint="eastAsia"/>
          <w:color w:val="000000" w:themeColor="text1"/>
        </w:rPr>
        <w:t>无效时，三态电路给出</w:t>
      </w:r>
      <w:proofErr w:type="gramStart"/>
      <w:r>
        <w:rPr>
          <w:rFonts w:hint="eastAsia"/>
          <w:color w:val="000000" w:themeColor="text1"/>
        </w:rPr>
        <w:t>高阻态输出</w:t>
      </w:r>
      <w:proofErr w:type="gramEnd"/>
      <w:r>
        <w:rPr>
          <w:rFonts w:hint="eastAsia"/>
          <w:color w:val="000000" w:themeColor="text1"/>
        </w:rPr>
        <w:t>。其电路符号和逻辑电路图如图</w:t>
      </w:r>
      <w:r>
        <w:rPr>
          <w:rFonts w:hint="eastAsia"/>
          <w:color w:val="000000" w:themeColor="text1"/>
        </w:rPr>
        <w:t>5-</w:t>
      </w:r>
      <w:r>
        <w:rPr>
          <w:color w:val="000000" w:themeColor="text1"/>
        </w:rPr>
        <w:t>5</w:t>
      </w:r>
      <w:r>
        <w:rPr>
          <w:rFonts w:hint="eastAsia"/>
          <w:color w:val="000000" w:themeColor="text1"/>
        </w:rPr>
        <w:t>所示。</w:t>
      </w:r>
    </w:p>
    <w:tbl>
      <w:tblPr>
        <w:tblpPr w:leftFromText="180" w:rightFromText="180" w:vertAnchor="text" w:horzAnchor="margin" w:tblpY="2"/>
        <w:tblW w:w="8211" w:type="dxa"/>
        <w:tblLook w:val="04A0" w:firstRow="1" w:lastRow="0" w:firstColumn="1" w:lastColumn="0" w:noHBand="0" w:noVBand="1"/>
      </w:tblPr>
      <w:tblGrid>
        <w:gridCol w:w="8211"/>
      </w:tblGrid>
      <w:tr w:rsidR="000B14C2" w14:paraId="3B4E07FE" w14:textId="77777777">
        <w:trPr>
          <w:cantSplit/>
          <w:trHeight w:val="1833"/>
        </w:trPr>
        <w:tc>
          <w:tcPr>
            <w:tcW w:w="8211" w:type="dxa"/>
          </w:tcPr>
          <w:p w14:paraId="32DBCBAC" w14:textId="77777777" w:rsidR="000B14C2" w:rsidRDefault="00491828">
            <w:pPr>
              <w:ind w:firstLine="420"/>
              <w:jc w:val="center"/>
              <w:rPr>
                <w:color w:val="000000" w:themeColor="text1"/>
              </w:rPr>
            </w:pPr>
            <w:r>
              <w:object w:dxaOrig="4703" w:dyaOrig="1448" w14:anchorId="2D8F76E4">
                <v:shape id="_x0000_i1086" type="#_x0000_t75" style="width:234.85pt;height:72.55pt" o:ole="">
                  <v:imagedata r:id="rId256" o:title=""/>
                </v:shape>
                <o:OLEObject Type="Embed" ProgID="PBrush" ShapeID="_x0000_i1086" DrawAspect="Content" ObjectID="_1796414122" r:id="rId257"/>
              </w:object>
            </w:r>
          </w:p>
          <w:p w14:paraId="35215882" w14:textId="77777777" w:rsidR="000B14C2" w:rsidRDefault="00491828">
            <w:pPr>
              <w:ind w:firstLine="360"/>
              <w:jc w:val="center"/>
              <w:rPr>
                <w:color w:val="000000" w:themeColor="text1"/>
                <w:sz w:val="18"/>
              </w:rPr>
            </w:pPr>
            <w:r>
              <w:rPr>
                <w:rFonts w:hint="eastAsia"/>
                <w:color w:val="000000" w:themeColor="text1"/>
                <w:sz w:val="18"/>
              </w:rPr>
              <w:t>（</w:t>
            </w:r>
            <w:r>
              <w:rPr>
                <w:rFonts w:hint="eastAsia"/>
                <w:color w:val="000000" w:themeColor="text1"/>
                <w:sz w:val="18"/>
              </w:rPr>
              <w:t>a</w:t>
            </w:r>
            <w:r>
              <w:rPr>
                <w:rFonts w:hint="eastAsia"/>
                <w:color w:val="000000" w:themeColor="text1"/>
                <w:sz w:val="18"/>
              </w:rPr>
              <w:t>）三态门电路符号</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）三态门逻辑电路图</w:t>
            </w:r>
          </w:p>
          <w:p w14:paraId="5B4D3097" w14:textId="77777777" w:rsidR="000B14C2" w:rsidRDefault="00491828" w:rsidP="00491828">
            <w:pPr>
              <w:pStyle w:val="7"/>
            </w:pPr>
            <w:r>
              <w:rPr>
                <w:rFonts w:hint="eastAsia"/>
              </w:rPr>
              <w:t>图</w:t>
            </w:r>
            <w:r>
              <w:t>5</w:t>
            </w:r>
            <w:r>
              <w:rPr>
                <w:rFonts w:hint="eastAsia"/>
              </w:rPr>
              <w:t>-</w:t>
            </w:r>
            <w:r>
              <w:t xml:space="preserve">5  </w:t>
            </w:r>
            <w:r>
              <w:rPr>
                <w:rFonts w:hint="eastAsia"/>
              </w:rPr>
              <w:t>三态门的电路符号及逻辑电路图</w:t>
            </w:r>
          </w:p>
        </w:tc>
      </w:tr>
    </w:tbl>
    <w:p w14:paraId="3B956DC5" w14:textId="77777777" w:rsidR="000B14C2" w:rsidRDefault="00491828">
      <w:pPr>
        <w:ind w:firstLine="420"/>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）当</w:t>
      </w:r>
      <w:r>
        <w:rPr>
          <w:rFonts w:hint="eastAsia"/>
          <w:color w:val="000000" w:themeColor="text1"/>
        </w:rPr>
        <w:t>EN=</w:t>
      </w:r>
      <w:r>
        <w:rPr>
          <w:color w:val="000000" w:themeColor="text1"/>
        </w:rPr>
        <w:t>1</w:t>
      </w:r>
      <w:r>
        <w:rPr>
          <w:rFonts w:hint="eastAsia"/>
          <w:color w:val="000000" w:themeColor="text1"/>
        </w:rPr>
        <w:t>且</w:t>
      </w:r>
      <w:r>
        <w:rPr>
          <w:rFonts w:hint="eastAsia"/>
          <w:color w:val="000000" w:themeColor="text1"/>
        </w:rPr>
        <w:t>IN=</w:t>
      </w:r>
      <w:r>
        <w:rPr>
          <w:color w:val="000000" w:themeColor="text1"/>
        </w:rPr>
        <w:t>1</w:t>
      </w:r>
      <w:r>
        <w:rPr>
          <w:rFonts w:hint="eastAsia"/>
          <w:color w:val="000000" w:themeColor="text1"/>
        </w:rPr>
        <w:t>，</w:t>
      </w:r>
      <w:r>
        <w:rPr>
          <w:rFonts w:hint="eastAsia"/>
          <w:color w:val="000000" w:themeColor="text1"/>
        </w:rPr>
        <w:t>MOS</w:t>
      </w:r>
      <w:r>
        <w:rPr>
          <w:rFonts w:hint="eastAsia"/>
          <w:color w:val="000000" w:themeColor="text1"/>
        </w:rPr>
        <w:t>管</w:t>
      </w:r>
      <w:r>
        <w:rPr>
          <w:rFonts w:hint="eastAsia"/>
          <w:color w:val="000000" w:themeColor="text1"/>
        </w:rPr>
        <w:t>M</w:t>
      </w:r>
      <w:r>
        <w:rPr>
          <w:color w:val="000000" w:themeColor="text1"/>
          <w:vertAlign w:val="subscript"/>
        </w:rPr>
        <w:t>0</w:t>
      </w:r>
      <w:r>
        <w:rPr>
          <w:color w:val="000000" w:themeColor="text1"/>
        </w:rPr>
        <w:t>导通</w:t>
      </w:r>
      <w:r>
        <w:rPr>
          <w:rFonts w:hint="eastAsia"/>
          <w:color w:val="000000" w:themeColor="text1"/>
        </w:rPr>
        <w:t>、</w:t>
      </w:r>
      <w:r>
        <w:rPr>
          <w:rFonts w:hint="eastAsia"/>
          <w:color w:val="000000" w:themeColor="text1"/>
        </w:rPr>
        <w:t>M</w:t>
      </w:r>
      <w:r>
        <w:rPr>
          <w:rFonts w:hint="eastAsia"/>
          <w:color w:val="000000" w:themeColor="text1"/>
          <w:vertAlign w:val="subscript"/>
        </w:rPr>
        <w:t>1</w:t>
      </w:r>
      <w:r>
        <w:rPr>
          <w:rFonts w:hint="eastAsia"/>
          <w:color w:val="000000" w:themeColor="text1"/>
        </w:rPr>
        <w:t>断开，</w:t>
      </w:r>
      <w:r>
        <w:rPr>
          <w:rFonts w:hint="eastAsia"/>
          <w:color w:val="000000" w:themeColor="text1"/>
        </w:rPr>
        <w:t>OUT</w:t>
      </w:r>
      <w:r>
        <w:rPr>
          <w:rFonts w:hint="eastAsia"/>
          <w:color w:val="000000" w:themeColor="text1"/>
        </w:rPr>
        <w:t>和</w:t>
      </w:r>
      <w:r>
        <w:rPr>
          <w:rFonts w:hint="eastAsia"/>
          <w:color w:val="000000" w:themeColor="text1"/>
        </w:rPr>
        <w:t>V</w:t>
      </w:r>
      <w:r>
        <w:rPr>
          <w:rFonts w:hint="eastAsia"/>
          <w:color w:val="000000" w:themeColor="text1"/>
          <w:vertAlign w:val="subscript"/>
        </w:rPr>
        <w:t>DD</w:t>
      </w:r>
      <w:r>
        <w:rPr>
          <w:rFonts w:hint="eastAsia"/>
          <w:color w:val="000000" w:themeColor="text1"/>
        </w:rPr>
        <w:t>相连，输出</w:t>
      </w:r>
      <w:r>
        <w:rPr>
          <w:rFonts w:hint="eastAsia"/>
          <w:color w:val="000000" w:themeColor="text1"/>
        </w:rPr>
        <w:t>1</w:t>
      </w:r>
      <w:r>
        <w:rPr>
          <w:rFonts w:hint="eastAsia"/>
          <w:color w:val="000000" w:themeColor="text1"/>
        </w:rPr>
        <w:t>；</w:t>
      </w:r>
    </w:p>
    <w:p w14:paraId="6EA0F7E1"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）当</w:t>
      </w:r>
      <w:r>
        <w:rPr>
          <w:rFonts w:hint="eastAsia"/>
          <w:color w:val="000000" w:themeColor="text1"/>
        </w:rPr>
        <w:t>EN=</w:t>
      </w:r>
      <w:r>
        <w:rPr>
          <w:color w:val="000000" w:themeColor="text1"/>
        </w:rPr>
        <w:t>1</w:t>
      </w:r>
      <w:r>
        <w:rPr>
          <w:rFonts w:hint="eastAsia"/>
          <w:color w:val="000000" w:themeColor="text1"/>
        </w:rPr>
        <w:t>且</w:t>
      </w:r>
      <w:r>
        <w:rPr>
          <w:rFonts w:hint="eastAsia"/>
          <w:color w:val="000000" w:themeColor="text1"/>
        </w:rPr>
        <w:t>IN=</w:t>
      </w:r>
      <w:r>
        <w:rPr>
          <w:color w:val="000000" w:themeColor="text1"/>
        </w:rPr>
        <w:t>0</w:t>
      </w:r>
      <w:r>
        <w:rPr>
          <w:rFonts w:hint="eastAsia"/>
          <w:color w:val="000000" w:themeColor="text1"/>
        </w:rPr>
        <w:t>，</w:t>
      </w:r>
      <w:r>
        <w:rPr>
          <w:rFonts w:hint="eastAsia"/>
          <w:color w:val="000000" w:themeColor="text1"/>
        </w:rPr>
        <w:t>MOS</w:t>
      </w:r>
      <w:r>
        <w:rPr>
          <w:rFonts w:hint="eastAsia"/>
          <w:color w:val="000000" w:themeColor="text1"/>
        </w:rPr>
        <w:t>管</w:t>
      </w:r>
      <w:r>
        <w:rPr>
          <w:rFonts w:hint="eastAsia"/>
          <w:color w:val="000000" w:themeColor="text1"/>
        </w:rPr>
        <w:t>M</w:t>
      </w:r>
      <w:r>
        <w:rPr>
          <w:color w:val="000000" w:themeColor="text1"/>
          <w:vertAlign w:val="subscript"/>
        </w:rPr>
        <w:t>0</w:t>
      </w:r>
      <w:r>
        <w:rPr>
          <w:rFonts w:hint="eastAsia"/>
          <w:color w:val="000000" w:themeColor="text1"/>
        </w:rPr>
        <w:t>断开、</w:t>
      </w:r>
      <w:r>
        <w:rPr>
          <w:rFonts w:hint="eastAsia"/>
          <w:color w:val="000000" w:themeColor="text1"/>
        </w:rPr>
        <w:t>M</w:t>
      </w:r>
      <w:r>
        <w:rPr>
          <w:color w:val="000000" w:themeColor="text1"/>
          <w:vertAlign w:val="subscript"/>
        </w:rPr>
        <w:t>1</w:t>
      </w:r>
      <w:r>
        <w:rPr>
          <w:color w:val="000000" w:themeColor="text1"/>
        </w:rPr>
        <w:t>导通</w:t>
      </w:r>
      <w:r>
        <w:rPr>
          <w:rFonts w:hint="eastAsia"/>
          <w:color w:val="000000" w:themeColor="text1"/>
        </w:rPr>
        <w:t>，</w:t>
      </w:r>
      <w:r>
        <w:rPr>
          <w:rFonts w:hint="eastAsia"/>
          <w:color w:val="000000" w:themeColor="text1"/>
        </w:rPr>
        <w:t>OUT</w:t>
      </w:r>
      <w:r>
        <w:rPr>
          <w:rFonts w:hint="eastAsia"/>
          <w:color w:val="000000" w:themeColor="text1"/>
        </w:rPr>
        <w:t>和</w:t>
      </w:r>
      <w:r>
        <w:rPr>
          <w:rFonts w:hint="eastAsia"/>
          <w:color w:val="000000" w:themeColor="text1"/>
        </w:rPr>
        <w:t>GND</w:t>
      </w:r>
      <w:r>
        <w:rPr>
          <w:rFonts w:hint="eastAsia"/>
          <w:color w:val="000000" w:themeColor="text1"/>
        </w:rPr>
        <w:t>相连，输出</w:t>
      </w:r>
      <w:r>
        <w:rPr>
          <w:color w:val="000000" w:themeColor="text1"/>
        </w:rPr>
        <w:t>0</w:t>
      </w:r>
      <w:r>
        <w:rPr>
          <w:rFonts w:hint="eastAsia"/>
          <w:color w:val="000000" w:themeColor="text1"/>
        </w:rPr>
        <w:t>；</w:t>
      </w:r>
    </w:p>
    <w:p w14:paraId="3052605C"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）当</w:t>
      </w:r>
      <w:r>
        <w:rPr>
          <w:rFonts w:hint="eastAsia"/>
          <w:color w:val="000000" w:themeColor="text1"/>
        </w:rPr>
        <w:t>EN=</w:t>
      </w:r>
      <w:r>
        <w:rPr>
          <w:color w:val="000000" w:themeColor="text1"/>
        </w:rPr>
        <w:t>0</w:t>
      </w:r>
      <w:r>
        <w:rPr>
          <w:rFonts w:hint="eastAsia"/>
          <w:color w:val="000000" w:themeColor="text1"/>
        </w:rPr>
        <w:t>时，</w:t>
      </w:r>
      <w:r>
        <w:rPr>
          <w:rFonts w:hint="eastAsia"/>
          <w:color w:val="000000" w:themeColor="text1"/>
        </w:rPr>
        <w:t>MOS</w:t>
      </w:r>
      <w:r>
        <w:rPr>
          <w:rFonts w:hint="eastAsia"/>
          <w:color w:val="000000" w:themeColor="text1"/>
        </w:rPr>
        <w:t>管</w:t>
      </w:r>
      <w:r>
        <w:rPr>
          <w:rFonts w:hint="eastAsia"/>
          <w:color w:val="000000" w:themeColor="text1"/>
        </w:rPr>
        <w:t>M</w:t>
      </w:r>
      <w:r>
        <w:rPr>
          <w:color w:val="000000" w:themeColor="text1"/>
          <w:vertAlign w:val="subscript"/>
        </w:rPr>
        <w:t>0</w:t>
      </w:r>
      <w:r>
        <w:rPr>
          <w:rFonts w:hint="eastAsia"/>
          <w:color w:val="000000" w:themeColor="text1"/>
        </w:rPr>
        <w:t>断开、</w:t>
      </w:r>
      <w:r>
        <w:rPr>
          <w:rFonts w:hint="eastAsia"/>
          <w:color w:val="000000" w:themeColor="text1"/>
        </w:rPr>
        <w:t>M</w:t>
      </w:r>
      <w:r>
        <w:rPr>
          <w:color w:val="000000" w:themeColor="text1"/>
          <w:vertAlign w:val="subscript"/>
        </w:rPr>
        <w:t>0</w:t>
      </w:r>
      <w:r>
        <w:rPr>
          <w:rFonts w:hint="eastAsia"/>
          <w:color w:val="000000" w:themeColor="text1"/>
        </w:rPr>
        <w:t>断开，</w:t>
      </w:r>
      <w:r>
        <w:rPr>
          <w:rFonts w:hint="eastAsia"/>
          <w:color w:val="000000" w:themeColor="text1"/>
        </w:rPr>
        <w:t>OUT</w:t>
      </w:r>
      <w:r>
        <w:rPr>
          <w:rFonts w:hint="eastAsia"/>
          <w:color w:val="000000" w:themeColor="text1"/>
        </w:rPr>
        <w:t>和</w:t>
      </w:r>
      <w:r>
        <w:rPr>
          <w:rFonts w:hint="eastAsia"/>
          <w:color w:val="000000" w:themeColor="text1"/>
        </w:rPr>
        <w:t>V</w:t>
      </w:r>
      <w:r>
        <w:rPr>
          <w:rFonts w:hint="eastAsia"/>
          <w:color w:val="000000" w:themeColor="text1"/>
          <w:vertAlign w:val="subscript"/>
        </w:rPr>
        <w:t>DD</w:t>
      </w:r>
      <w:r>
        <w:rPr>
          <w:rFonts w:hint="eastAsia"/>
          <w:color w:val="000000" w:themeColor="text1"/>
        </w:rPr>
        <w:t>、</w:t>
      </w:r>
      <w:r>
        <w:rPr>
          <w:rFonts w:hint="eastAsia"/>
          <w:color w:val="000000" w:themeColor="text1"/>
        </w:rPr>
        <w:t>GND</w:t>
      </w:r>
      <w:r>
        <w:rPr>
          <w:rFonts w:hint="eastAsia"/>
          <w:color w:val="000000" w:themeColor="text1"/>
        </w:rPr>
        <w:t>均断开，</w:t>
      </w:r>
      <w:r>
        <w:rPr>
          <w:rFonts w:hint="eastAsia"/>
          <w:color w:val="000000" w:themeColor="text1"/>
        </w:rPr>
        <w:t>OUT</w:t>
      </w:r>
      <w:r>
        <w:rPr>
          <w:rFonts w:hint="eastAsia"/>
          <w:color w:val="000000" w:themeColor="text1"/>
        </w:rPr>
        <w:t>输出高阻态。</w:t>
      </w:r>
    </w:p>
    <w:p w14:paraId="6347795E" w14:textId="77777777" w:rsidR="000B14C2" w:rsidRDefault="00491828">
      <w:pPr>
        <w:ind w:firstLine="420"/>
        <w:rPr>
          <w:color w:val="000000" w:themeColor="text1"/>
        </w:rPr>
      </w:pPr>
      <w:r>
        <w:rPr>
          <w:rFonts w:hint="eastAsia"/>
          <w:color w:val="000000" w:themeColor="text1"/>
        </w:rPr>
        <w:t>图</w:t>
      </w:r>
      <w:r>
        <w:rPr>
          <w:rFonts w:hint="eastAsia"/>
          <w:color w:val="000000" w:themeColor="text1"/>
        </w:rPr>
        <w:t>5-</w:t>
      </w:r>
      <w:r>
        <w:rPr>
          <w:color w:val="000000" w:themeColor="text1"/>
        </w:rPr>
        <w:t>6</w:t>
      </w:r>
      <w:r>
        <w:rPr>
          <w:rFonts w:hint="eastAsia"/>
          <w:color w:val="000000" w:themeColor="text1"/>
        </w:rPr>
        <w:t>（</w:t>
      </w:r>
      <w:r>
        <w:rPr>
          <w:rFonts w:hint="eastAsia"/>
          <w:color w:val="000000" w:themeColor="text1"/>
        </w:rPr>
        <w:t>a</w:t>
      </w:r>
      <w:r>
        <w:rPr>
          <w:rFonts w:hint="eastAsia"/>
          <w:color w:val="000000" w:themeColor="text1"/>
        </w:rPr>
        <w:t>）为单向三态门，</w:t>
      </w:r>
      <w:r>
        <w:rPr>
          <w:rFonts w:hint="eastAsia"/>
          <w:color w:val="000000" w:themeColor="text1"/>
        </w:rPr>
        <w:t>F=A</w:t>
      </w:r>
      <w:r>
        <w:rPr>
          <w:rFonts w:hint="eastAsia"/>
          <w:color w:val="000000" w:themeColor="text1"/>
        </w:rPr>
        <w:t>。图</w:t>
      </w:r>
      <w:r>
        <w:rPr>
          <w:rFonts w:hint="eastAsia"/>
          <w:color w:val="000000" w:themeColor="text1"/>
        </w:rPr>
        <w:t>5-</w:t>
      </w:r>
      <w:r>
        <w:rPr>
          <w:color w:val="000000" w:themeColor="text1"/>
        </w:rPr>
        <w:t>6</w:t>
      </w:r>
      <w:r>
        <w:rPr>
          <w:rFonts w:hint="eastAsia"/>
          <w:color w:val="000000" w:themeColor="text1"/>
        </w:rPr>
        <w:t>（</w:t>
      </w:r>
      <w:r>
        <w:rPr>
          <w:rFonts w:hint="eastAsia"/>
          <w:color w:val="000000" w:themeColor="text1"/>
        </w:rPr>
        <w:t>b</w:t>
      </w:r>
      <w:r>
        <w:rPr>
          <w:rFonts w:hint="eastAsia"/>
          <w:color w:val="000000" w:themeColor="text1"/>
        </w:rPr>
        <w:t>）为双向</w:t>
      </w:r>
      <w:proofErr w:type="gramStart"/>
      <w:r>
        <w:rPr>
          <w:rFonts w:hint="eastAsia"/>
          <w:color w:val="000000" w:themeColor="text1"/>
        </w:rPr>
        <w:t>向</w:t>
      </w:r>
      <w:proofErr w:type="gramEnd"/>
      <w:r>
        <w:rPr>
          <w:rFonts w:hint="eastAsia"/>
          <w:color w:val="000000" w:themeColor="text1"/>
        </w:rPr>
        <w:t>三态门，当</w:t>
      </w:r>
      <w:r>
        <w:rPr>
          <w:rFonts w:hint="eastAsia"/>
          <w:color w:val="000000" w:themeColor="text1"/>
        </w:rPr>
        <w:t>E1=</w:t>
      </w:r>
      <w:r>
        <w:rPr>
          <w:color w:val="000000" w:themeColor="text1"/>
        </w:rPr>
        <w:t>1</w:t>
      </w:r>
      <w:r>
        <w:rPr>
          <w:rFonts w:hint="eastAsia"/>
          <w:color w:val="000000" w:themeColor="text1"/>
        </w:rPr>
        <w:t>、</w:t>
      </w:r>
      <w:r>
        <w:rPr>
          <w:rFonts w:hint="eastAsia"/>
          <w:color w:val="000000" w:themeColor="text1"/>
        </w:rPr>
        <w:t>E2=</w:t>
      </w:r>
      <w:r>
        <w:rPr>
          <w:color w:val="000000" w:themeColor="text1"/>
        </w:rPr>
        <w:t>0</w:t>
      </w:r>
      <w:r>
        <w:rPr>
          <w:rFonts w:hint="eastAsia"/>
          <w:color w:val="000000" w:themeColor="text1"/>
        </w:rPr>
        <w:t>时，</w:t>
      </w:r>
      <w:r>
        <w:rPr>
          <w:color w:val="000000" w:themeColor="text1"/>
        </w:rPr>
        <w:t>A</w:t>
      </w:r>
      <w:r>
        <w:rPr>
          <w:rFonts w:asciiTheme="minorEastAsia" w:eastAsiaTheme="minorEastAsia" w:hAnsiTheme="minorEastAsia"/>
          <w:color w:val="000000" w:themeColor="text1"/>
        </w:rPr>
        <w:t>→</w:t>
      </w:r>
      <w:r>
        <w:rPr>
          <w:color w:val="000000" w:themeColor="text1"/>
        </w:rPr>
        <w:t>F</w:t>
      </w:r>
      <w:r>
        <w:rPr>
          <w:rFonts w:hint="eastAsia"/>
          <w:color w:val="000000" w:themeColor="text1"/>
        </w:rPr>
        <w:t>且</w:t>
      </w:r>
      <w:r>
        <w:rPr>
          <w:rFonts w:hint="eastAsia"/>
          <w:color w:val="000000" w:themeColor="text1"/>
        </w:rPr>
        <w:t>F=A</w:t>
      </w:r>
      <w:r>
        <w:rPr>
          <w:rFonts w:hint="eastAsia"/>
          <w:color w:val="000000" w:themeColor="text1"/>
        </w:rPr>
        <w:t>；当</w:t>
      </w:r>
      <w:r>
        <w:rPr>
          <w:rFonts w:hint="eastAsia"/>
          <w:color w:val="000000" w:themeColor="text1"/>
        </w:rPr>
        <w:t>E1=</w:t>
      </w:r>
      <w:r>
        <w:rPr>
          <w:color w:val="000000" w:themeColor="text1"/>
        </w:rPr>
        <w:t>0</w:t>
      </w:r>
      <w:r>
        <w:rPr>
          <w:rFonts w:hint="eastAsia"/>
          <w:color w:val="000000" w:themeColor="text1"/>
        </w:rPr>
        <w:t>、</w:t>
      </w:r>
      <w:r>
        <w:rPr>
          <w:rFonts w:hint="eastAsia"/>
          <w:color w:val="000000" w:themeColor="text1"/>
        </w:rPr>
        <w:t>E2=</w:t>
      </w:r>
      <w:r>
        <w:rPr>
          <w:color w:val="000000" w:themeColor="text1"/>
        </w:rPr>
        <w:t>1</w:t>
      </w:r>
      <w:r>
        <w:rPr>
          <w:rFonts w:hint="eastAsia"/>
          <w:color w:val="000000" w:themeColor="text1"/>
        </w:rPr>
        <w:t>时，</w:t>
      </w:r>
      <w:r>
        <w:rPr>
          <w:rFonts w:hint="eastAsia"/>
          <w:color w:val="000000" w:themeColor="text1"/>
        </w:rPr>
        <w:t>F</w:t>
      </w:r>
      <w:r>
        <w:rPr>
          <w:rFonts w:asciiTheme="minorEastAsia" w:eastAsiaTheme="minorEastAsia" w:hAnsiTheme="minorEastAsia"/>
          <w:color w:val="000000" w:themeColor="text1"/>
        </w:rPr>
        <w:t>→</w:t>
      </w:r>
      <w:r>
        <w:rPr>
          <w:color w:val="000000" w:themeColor="text1"/>
        </w:rPr>
        <w:t>A</w:t>
      </w:r>
      <w:r>
        <w:rPr>
          <w:rFonts w:hint="eastAsia"/>
          <w:color w:val="000000" w:themeColor="text1"/>
        </w:rPr>
        <w:t>且</w:t>
      </w:r>
      <w:r>
        <w:rPr>
          <w:rFonts w:hint="eastAsia"/>
          <w:color w:val="000000" w:themeColor="text1"/>
        </w:rPr>
        <w:t>A=F</w:t>
      </w:r>
      <w:r>
        <w:rPr>
          <w:rFonts w:hint="eastAsia"/>
          <w:color w:val="000000" w:themeColor="text1"/>
        </w:rPr>
        <w:t>。芯片中的输入</w:t>
      </w:r>
      <w:r>
        <w:rPr>
          <w:rFonts w:hint="eastAsia"/>
          <w:color w:val="000000" w:themeColor="text1"/>
        </w:rPr>
        <w:t>/</w:t>
      </w:r>
      <w:r>
        <w:rPr>
          <w:rFonts w:hint="eastAsia"/>
          <w:color w:val="000000" w:themeColor="text1"/>
        </w:rPr>
        <w:t>输出口就是用这种控制方式来实现的。</w:t>
      </w:r>
    </w:p>
    <w:tbl>
      <w:tblPr>
        <w:tblpPr w:leftFromText="180" w:rightFromText="180" w:vertAnchor="text" w:horzAnchor="margin" w:tblpY="2"/>
        <w:tblW w:w="8211" w:type="dxa"/>
        <w:tblLook w:val="04A0" w:firstRow="1" w:lastRow="0" w:firstColumn="1" w:lastColumn="0" w:noHBand="0" w:noVBand="1"/>
      </w:tblPr>
      <w:tblGrid>
        <w:gridCol w:w="8211"/>
      </w:tblGrid>
      <w:tr w:rsidR="000B14C2" w14:paraId="5A7760B0" w14:textId="77777777">
        <w:trPr>
          <w:cantSplit/>
          <w:trHeight w:val="1833"/>
        </w:trPr>
        <w:tc>
          <w:tcPr>
            <w:tcW w:w="8211" w:type="dxa"/>
          </w:tcPr>
          <w:p w14:paraId="48080415" w14:textId="77777777" w:rsidR="000B14C2" w:rsidRDefault="00491828">
            <w:pPr>
              <w:ind w:firstLine="420"/>
              <w:jc w:val="center"/>
              <w:rPr>
                <w:color w:val="000000" w:themeColor="text1"/>
              </w:rPr>
            </w:pPr>
            <w:r>
              <w:object w:dxaOrig="3296" w:dyaOrig="1115" w14:anchorId="73D0C2BF">
                <v:shape id="_x0000_i1087" type="#_x0000_t75" style="width:165.05pt;height:55.95pt" o:ole="">
                  <v:imagedata r:id="rId258" o:title=""/>
                </v:shape>
                <o:OLEObject Type="Embed" ProgID="PBrush" ShapeID="_x0000_i1087" DrawAspect="Content" ObjectID="_1796414123" r:id="rId259"/>
              </w:object>
            </w:r>
          </w:p>
          <w:p w14:paraId="769179E9" w14:textId="77777777" w:rsidR="000B14C2" w:rsidRDefault="00491828">
            <w:pPr>
              <w:ind w:firstLine="360"/>
              <w:jc w:val="center"/>
              <w:rPr>
                <w:color w:val="000000" w:themeColor="text1"/>
                <w:sz w:val="18"/>
              </w:rPr>
            </w:pPr>
            <w:r>
              <w:rPr>
                <w:rFonts w:hint="eastAsia"/>
                <w:color w:val="000000" w:themeColor="text1"/>
                <w:sz w:val="18"/>
              </w:rPr>
              <w:t>（</w:t>
            </w:r>
            <w:r>
              <w:rPr>
                <w:rFonts w:hint="eastAsia"/>
                <w:color w:val="000000" w:themeColor="text1"/>
                <w:sz w:val="18"/>
              </w:rPr>
              <w:t>a</w:t>
            </w:r>
            <w:r>
              <w:rPr>
                <w:rFonts w:hint="eastAsia"/>
                <w:color w:val="000000" w:themeColor="text1"/>
                <w:sz w:val="18"/>
              </w:rPr>
              <w:t>）单向三态门</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）双向三态门</w:t>
            </w:r>
          </w:p>
          <w:p w14:paraId="45FEC925" w14:textId="77777777" w:rsidR="000B14C2" w:rsidRDefault="00491828" w:rsidP="00491828">
            <w:pPr>
              <w:pStyle w:val="7"/>
            </w:pPr>
            <w:r>
              <w:rPr>
                <w:rFonts w:hint="eastAsia"/>
              </w:rPr>
              <w:t>图</w:t>
            </w:r>
            <w:r>
              <w:t>5</w:t>
            </w:r>
            <w:r>
              <w:rPr>
                <w:rFonts w:hint="eastAsia"/>
              </w:rPr>
              <w:t>-</w:t>
            </w:r>
            <w:r>
              <w:t xml:space="preserve">6  </w:t>
            </w:r>
            <w:r>
              <w:rPr>
                <w:rFonts w:hint="eastAsia"/>
              </w:rPr>
              <w:t>三态门的电路符号及逻辑电路图</w:t>
            </w:r>
          </w:p>
        </w:tc>
      </w:tr>
    </w:tbl>
    <w:p w14:paraId="30C52E62" w14:textId="77777777" w:rsidR="000B14C2" w:rsidRDefault="00491828">
      <w:pPr>
        <w:ind w:firstLine="420"/>
        <w:rPr>
          <w:color w:val="000000" w:themeColor="text1"/>
        </w:rPr>
      </w:pPr>
      <w:r>
        <w:rPr>
          <w:rFonts w:hint="eastAsia"/>
          <w:color w:val="000000" w:themeColor="text1"/>
        </w:rPr>
        <w:t>用三态门可以实现总线的数据传输，图</w:t>
      </w:r>
      <w:r>
        <w:rPr>
          <w:rFonts w:hint="eastAsia"/>
          <w:color w:val="000000" w:themeColor="text1"/>
        </w:rPr>
        <w:t>5-</w:t>
      </w:r>
      <w:r>
        <w:rPr>
          <w:color w:val="000000" w:themeColor="text1"/>
        </w:rPr>
        <w:t>7</w:t>
      </w:r>
      <w:r>
        <w:rPr>
          <w:rFonts w:hint="eastAsia"/>
          <w:color w:val="000000" w:themeColor="text1"/>
        </w:rPr>
        <w:t>就是双向总线数据控制结构。</w:t>
      </w:r>
    </w:p>
    <w:tbl>
      <w:tblPr>
        <w:tblpPr w:leftFromText="180" w:rightFromText="180" w:vertAnchor="text" w:horzAnchor="margin" w:tblpY="55"/>
        <w:tblW w:w="8211" w:type="dxa"/>
        <w:tblLook w:val="04A0" w:firstRow="1" w:lastRow="0" w:firstColumn="1" w:lastColumn="0" w:noHBand="0" w:noVBand="1"/>
      </w:tblPr>
      <w:tblGrid>
        <w:gridCol w:w="8211"/>
      </w:tblGrid>
      <w:tr w:rsidR="000B14C2" w14:paraId="64295C3F" w14:textId="77777777">
        <w:trPr>
          <w:cantSplit/>
          <w:trHeight w:val="1833"/>
        </w:trPr>
        <w:tc>
          <w:tcPr>
            <w:tcW w:w="8211" w:type="dxa"/>
          </w:tcPr>
          <w:p w14:paraId="17913567" w14:textId="77777777" w:rsidR="000B14C2" w:rsidRDefault="00491828">
            <w:pPr>
              <w:ind w:firstLineChars="0" w:firstLine="0"/>
              <w:jc w:val="center"/>
              <w:rPr>
                <w:color w:val="000000" w:themeColor="text1"/>
              </w:rPr>
            </w:pPr>
            <w:r>
              <w:rPr>
                <w:noProof/>
                <w:color w:val="000000" w:themeColor="text1"/>
              </w:rPr>
              <w:drawing>
                <wp:inline distT="0" distB="0" distL="0" distR="0" wp14:anchorId="2ACC02E3" wp14:editId="6F978EB6">
                  <wp:extent cx="1471295" cy="1765935"/>
                  <wp:effectExtent l="0" t="0" r="0" b="5715"/>
                  <wp:docPr id="8263" name="图片 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 name="图片 8263"/>
                          <pic:cNvPicPr>
                            <a:picLocks noChangeAspect="1"/>
                          </pic:cNvPicPr>
                        </pic:nvPicPr>
                        <pic:blipFill>
                          <a:blip r:embed="rId260"/>
                          <a:stretch>
                            <a:fillRect/>
                          </a:stretch>
                        </pic:blipFill>
                        <pic:spPr>
                          <a:xfrm>
                            <a:off x="0" y="0"/>
                            <a:ext cx="1499089" cy="1798907"/>
                          </a:xfrm>
                          <a:prstGeom prst="rect">
                            <a:avLst/>
                          </a:prstGeom>
                        </pic:spPr>
                      </pic:pic>
                    </a:graphicData>
                  </a:graphic>
                </wp:inline>
              </w:drawing>
            </w:r>
          </w:p>
          <w:p w14:paraId="38BA750E" w14:textId="77777777" w:rsidR="000B14C2" w:rsidRDefault="00491828" w:rsidP="00491828">
            <w:pPr>
              <w:pStyle w:val="7"/>
            </w:pPr>
            <w:r>
              <w:rPr>
                <w:rFonts w:hint="eastAsia"/>
              </w:rPr>
              <w:t>图</w:t>
            </w:r>
            <w:r>
              <w:t>5</w:t>
            </w:r>
            <w:r>
              <w:rPr>
                <w:rFonts w:hint="eastAsia"/>
              </w:rPr>
              <w:t>-</w:t>
            </w:r>
            <w:r>
              <w:t xml:space="preserve">7  </w:t>
            </w:r>
            <w:r>
              <w:rPr>
                <w:rFonts w:hint="eastAsia"/>
              </w:rPr>
              <w:t>4</w:t>
            </w:r>
            <w:r>
              <w:rPr>
                <w:rFonts w:hint="eastAsia"/>
              </w:rPr>
              <w:t>位双向总线数据控制结构</w:t>
            </w:r>
          </w:p>
        </w:tc>
      </w:tr>
    </w:tbl>
    <w:p w14:paraId="21C4C5A3" w14:textId="77777777" w:rsidR="000B14C2" w:rsidRDefault="00491828">
      <w:pPr>
        <w:ind w:firstLine="420"/>
        <w:rPr>
          <w:color w:val="000000" w:themeColor="text1"/>
        </w:rPr>
      </w:pPr>
      <w:r>
        <w:rPr>
          <w:rFonts w:hint="eastAsia"/>
          <w:color w:val="000000" w:themeColor="text1"/>
        </w:rPr>
        <w:t>如图</w:t>
      </w:r>
      <w:r>
        <w:rPr>
          <w:rFonts w:hint="eastAsia"/>
          <w:color w:val="000000" w:themeColor="text1"/>
        </w:rPr>
        <w:t>5-</w:t>
      </w:r>
      <w:r>
        <w:rPr>
          <w:color w:val="000000" w:themeColor="text1"/>
        </w:rPr>
        <w:t>7</w:t>
      </w:r>
      <w:r>
        <w:rPr>
          <w:rFonts w:hint="eastAsia"/>
          <w:color w:val="000000" w:themeColor="text1"/>
        </w:rPr>
        <w:t>所示，当</w:t>
      </w:r>
      <w:r>
        <w:rPr>
          <w:rFonts w:hint="eastAsia"/>
          <w:color w:val="000000" w:themeColor="text1"/>
        </w:rPr>
        <w:t>E1=</w:t>
      </w:r>
      <w:r>
        <w:rPr>
          <w:color w:val="000000" w:themeColor="text1"/>
        </w:rPr>
        <w:t>1</w:t>
      </w:r>
      <w:r>
        <w:rPr>
          <w:rFonts w:hint="eastAsia"/>
          <w:color w:val="000000" w:themeColor="text1"/>
        </w:rPr>
        <w:t>、</w:t>
      </w:r>
      <w:r>
        <w:rPr>
          <w:rFonts w:hint="eastAsia"/>
          <w:color w:val="000000" w:themeColor="text1"/>
        </w:rPr>
        <w:t>E2=</w:t>
      </w:r>
      <w:r>
        <w:rPr>
          <w:color w:val="000000" w:themeColor="text1"/>
        </w:rPr>
        <w:t>0</w:t>
      </w:r>
      <w:r>
        <w:rPr>
          <w:rFonts w:hint="eastAsia"/>
          <w:color w:val="000000" w:themeColor="text1"/>
        </w:rPr>
        <w:t>、</w:t>
      </w:r>
      <w:r>
        <w:rPr>
          <w:rFonts w:hint="eastAsia"/>
          <w:color w:val="000000" w:themeColor="text1"/>
        </w:rPr>
        <w:t>E3=</w:t>
      </w:r>
      <w:r>
        <w:rPr>
          <w:color w:val="000000" w:themeColor="text1"/>
        </w:rPr>
        <w:t>0</w:t>
      </w:r>
      <w:r>
        <w:rPr>
          <w:rFonts w:hint="eastAsia"/>
          <w:color w:val="000000" w:themeColor="text1"/>
        </w:rPr>
        <w:t>、</w:t>
      </w:r>
      <w:r>
        <w:rPr>
          <w:rFonts w:hint="eastAsia"/>
          <w:color w:val="000000" w:themeColor="text1"/>
        </w:rPr>
        <w:t>E4=</w:t>
      </w:r>
      <w:r>
        <w:rPr>
          <w:color w:val="000000" w:themeColor="text1"/>
        </w:rPr>
        <w:t>1</w:t>
      </w:r>
      <w:r>
        <w:rPr>
          <w:rFonts w:hint="eastAsia"/>
          <w:color w:val="000000" w:themeColor="text1"/>
        </w:rPr>
        <w:t>时，设备</w:t>
      </w:r>
      <w:r>
        <w:rPr>
          <w:rFonts w:hint="eastAsia"/>
          <w:color w:val="000000" w:themeColor="text1"/>
        </w:rPr>
        <w:t>A</w:t>
      </w:r>
      <w:r>
        <w:rPr>
          <w:rFonts w:ascii="Segoe UI Emoji" w:eastAsia="Segoe UI Emoji" w:hAnsi="Segoe UI Emoji" w:cs="Segoe UI Emoji" w:hint="eastAsia"/>
          <w:color w:val="000000" w:themeColor="text1"/>
        </w:rPr>
        <w:t>→</w:t>
      </w:r>
      <w:r>
        <w:rPr>
          <w:rFonts w:hint="eastAsia"/>
          <w:color w:val="000000" w:themeColor="text1"/>
        </w:rPr>
        <w:t>总线</w:t>
      </w:r>
      <w:r>
        <w:rPr>
          <w:rFonts w:ascii="Segoe UI Emoji" w:eastAsia="Segoe UI Emoji" w:hAnsi="Segoe UI Emoji" w:cs="Segoe UI Emoji" w:hint="eastAsia"/>
          <w:color w:val="000000" w:themeColor="text1"/>
        </w:rPr>
        <w:t>→</w:t>
      </w:r>
      <w:r>
        <w:rPr>
          <w:rFonts w:hint="eastAsia"/>
          <w:color w:val="000000" w:themeColor="text1"/>
        </w:rPr>
        <w:t>设备</w:t>
      </w:r>
      <w:r>
        <w:rPr>
          <w:rFonts w:hint="eastAsia"/>
          <w:color w:val="000000" w:themeColor="text1"/>
        </w:rPr>
        <w:t>B</w:t>
      </w:r>
      <w:r>
        <w:rPr>
          <w:rFonts w:hint="eastAsia"/>
          <w:color w:val="000000" w:themeColor="text1"/>
        </w:rPr>
        <w:t>，实现设备</w:t>
      </w:r>
      <w:r>
        <w:rPr>
          <w:rFonts w:hint="eastAsia"/>
          <w:color w:val="000000" w:themeColor="text1"/>
        </w:rPr>
        <w:t>A</w:t>
      </w:r>
      <w:r>
        <w:rPr>
          <w:rFonts w:hint="eastAsia"/>
          <w:color w:val="000000" w:themeColor="text1"/>
        </w:rPr>
        <w:t>通过总线将数据传输给设备</w:t>
      </w:r>
      <w:r>
        <w:rPr>
          <w:rFonts w:hint="eastAsia"/>
          <w:color w:val="000000" w:themeColor="text1"/>
        </w:rPr>
        <w:t>B</w:t>
      </w:r>
      <w:r>
        <w:rPr>
          <w:rFonts w:hint="eastAsia"/>
          <w:color w:val="000000" w:themeColor="text1"/>
        </w:rPr>
        <w:t>；当</w:t>
      </w:r>
      <w:r>
        <w:rPr>
          <w:rFonts w:hint="eastAsia"/>
          <w:color w:val="000000" w:themeColor="text1"/>
        </w:rPr>
        <w:t>E1=</w:t>
      </w:r>
      <w:r>
        <w:rPr>
          <w:color w:val="000000" w:themeColor="text1"/>
        </w:rPr>
        <w:t>0</w:t>
      </w:r>
      <w:r>
        <w:rPr>
          <w:rFonts w:hint="eastAsia"/>
          <w:color w:val="000000" w:themeColor="text1"/>
        </w:rPr>
        <w:t>、</w:t>
      </w:r>
      <w:r>
        <w:rPr>
          <w:rFonts w:hint="eastAsia"/>
          <w:color w:val="000000" w:themeColor="text1"/>
        </w:rPr>
        <w:t>E2=</w:t>
      </w:r>
      <w:r>
        <w:rPr>
          <w:color w:val="000000" w:themeColor="text1"/>
        </w:rPr>
        <w:t>1</w:t>
      </w:r>
      <w:r>
        <w:rPr>
          <w:rFonts w:hint="eastAsia"/>
          <w:color w:val="000000" w:themeColor="text1"/>
        </w:rPr>
        <w:t>、</w:t>
      </w:r>
      <w:r>
        <w:rPr>
          <w:rFonts w:hint="eastAsia"/>
          <w:color w:val="000000" w:themeColor="text1"/>
        </w:rPr>
        <w:t>E3=</w:t>
      </w:r>
      <w:r>
        <w:rPr>
          <w:color w:val="000000" w:themeColor="text1"/>
        </w:rPr>
        <w:t>1</w:t>
      </w:r>
      <w:r>
        <w:rPr>
          <w:rFonts w:hint="eastAsia"/>
          <w:color w:val="000000" w:themeColor="text1"/>
        </w:rPr>
        <w:t>、</w:t>
      </w:r>
      <w:r>
        <w:rPr>
          <w:rFonts w:hint="eastAsia"/>
          <w:color w:val="000000" w:themeColor="text1"/>
        </w:rPr>
        <w:t>E4=</w:t>
      </w:r>
      <w:r>
        <w:rPr>
          <w:color w:val="000000" w:themeColor="text1"/>
        </w:rPr>
        <w:t>0</w:t>
      </w:r>
      <w:r>
        <w:rPr>
          <w:rFonts w:hint="eastAsia"/>
          <w:color w:val="000000" w:themeColor="text1"/>
        </w:rPr>
        <w:t>时，设备</w:t>
      </w:r>
      <w:r>
        <w:rPr>
          <w:rFonts w:hint="eastAsia"/>
          <w:color w:val="000000" w:themeColor="text1"/>
        </w:rPr>
        <w:t>B</w:t>
      </w:r>
      <w:r>
        <w:rPr>
          <w:rFonts w:ascii="Segoe UI Emoji" w:eastAsia="Segoe UI Emoji" w:hAnsi="Segoe UI Emoji" w:cs="Segoe UI Emoji" w:hint="eastAsia"/>
          <w:color w:val="000000" w:themeColor="text1"/>
        </w:rPr>
        <w:t>→</w:t>
      </w:r>
      <w:r>
        <w:rPr>
          <w:rFonts w:hint="eastAsia"/>
          <w:color w:val="000000" w:themeColor="text1"/>
        </w:rPr>
        <w:t>总线</w:t>
      </w:r>
      <w:r>
        <w:rPr>
          <w:rFonts w:ascii="Segoe UI Emoji" w:eastAsia="Segoe UI Emoji" w:hAnsi="Segoe UI Emoji" w:cs="Segoe UI Emoji" w:hint="eastAsia"/>
          <w:color w:val="000000" w:themeColor="text1"/>
        </w:rPr>
        <w:t>→</w:t>
      </w:r>
      <w:r>
        <w:rPr>
          <w:rFonts w:hint="eastAsia"/>
          <w:color w:val="000000" w:themeColor="text1"/>
        </w:rPr>
        <w:t>设备</w:t>
      </w:r>
      <w:r>
        <w:rPr>
          <w:rFonts w:hint="eastAsia"/>
          <w:color w:val="000000" w:themeColor="text1"/>
        </w:rPr>
        <w:t>A</w:t>
      </w:r>
      <w:r>
        <w:rPr>
          <w:rFonts w:hint="eastAsia"/>
          <w:color w:val="000000" w:themeColor="text1"/>
        </w:rPr>
        <w:t>，实现设备</w:t>
      </w:r>
      <w:r>
        <w:rPr>
          <w:rFonts w:hint="eastAsia"/>
          <w:color w:val="000000" w:themeColor="text1"/>
        </w:rPr>
        <w:t>B</w:t>
      </w:r>
      <w:r>
        <w:rPr>
          <w:rFonts w:hint="eastAsia"/>
          <w:color w:val="000000" w:themeColor="text1"/>
        </w:rPr>
        <w:t>通过总线将数据传输给设备</w:t>
      </w:r>
      <w:r>
        <w:rPr>
          <w:rFonts w:hint="eastAsia"/>
          <w:color w:val="000000" w:themeColor="text1"/>
        </w:rPr>
        <w:t>A</w:t>
      </w:r>
      <w:r>
        <w:rPr>
          <w:rFonts w:hint="eastAsia"/>
          <w:color w:val="000000" w:themeColor="text1"/>
        </w:rPr>
        <w:t>。</w:t>
      </w:r>
    </w:p>
    <w:p w14:paraId="14DED582" w14:textId="77777777" w:rsidR="000B14C2" w:rsidRDefault="00491828">
      <w:pPr>
        <w:pStyle w:val="3"/>
      </w:pPr>
      <w:bookmarkStart w:id="554" w:name="_Toc175863512"/>
      <w:bookmarkStart w:id="555" w:name="_Toc143801172"/>
      <w:bookmarkStart w:id="556" w:name="_Toc126831987"/>
      <w:bookmarkStart w:id="557" w:name="_Toc91342649"/>
      <w:r>
        <w:t xml:space="preserve">5.2.2  </w:t>
      </w:r>
      <w:r>
        <w:rPr>
          <w:rFonts w:hint="eastAsia"/>
        </w:rPr>
        <w:t>编码器</w:t>
      </w:r>
      <w:bookmarkEnd w:id="554"/>
      <w:bookmarkEnd w:id="555"/>
      <w:bookmarkEnd w:id="556"/>
      <w:r>
        <w:rPr>
          <w:rFonts w:hint="eastAsia"/>
        </w:rPr>
        <w:t xml:space="preserve"> </w:t>
      </w:r>
    </w:p>
    <w:p w14:paraId="43B1A728" w14:textId="77777777" w:rsidR="000B14C2" w:rsidRDefault="00491828">
      <w:pPr>
        <w:pStyle w:val="4"/>
        <w:rPr>
          <w:lang w:val="es-ES"/>
        </w:rPr>
      </w:pPr>
      <w:r>
        <w:rPr>
          <w:lang w:val="es-ES"/>
        </w:rPr>
        <w:t>1</w:t>
      </w:r>
      <w:r>
        <w:rPr>
          <w:rFonts w:hint="eastAsia"/>
          <w:lang w:val="es-ES"/>
        </w:rPr>
        <w:t>．编码器的定义</w:t>
      </w:r>
      <w:r>
        <w:rPr>
          <w:rFonts w:hint="eastAsia"/>
          <w:lang w:val="es-ES"/>
        </w:rPr>
        <w:t xml:space="preserve"> </w:t>
      </w:r>
    </w:p>
    <w:p w14:paraId="11667596" w14:textId="77777777" w:rsidR="000B14C2" w:rsidRDefault="00491828">
      <w:pPr>
        <w:ind w:firstLine="420"/>
        <w:rPr>
          <w:rFonts w:eastAsiaTheme="minorEastAsia" w:cs="Times New Roman"/>
          <w:color w:val="000000" w:themeColor="text1"/>
        </w:rPr>
      </w:pPr>
      <w:r>
        <w:rPr>
          <w:rFonts w:asciiTheme="minorEastAsia" w:eastAsiaTheme="minorEastAsia" w:hAnsiTheme="minorEastAsia" w:hint="eastAsia"/>
          <w:color w:val="000000" w:themeColor="text1"/>
        </w:rPr>
        <w:t>广义地说，</w:t>
      </w:r>
      <w:r>
        <w:rPr>
          <w:rFonts w:ascii="黑体" w:eastAsia="黑体" w:hAnsi="黑体" w:hint="eastAsia"/>
          <w:color w:val="000000" w:themeColor="text1"/>
        </w:rPr>
        <w:t>编码器是</w:t>
      </w:r>
      <w:r>
        <w:rPr>
          <w:rFonts w:asciiTheme="minorEastAsia" w:eastAsiaTheme="minorEastAsia" w:hAnsiTheme="minorEastAsia" w:hint="eastAsia"/>
          <w:color w:val="000000" w:themeColor="text1"/>
        </w:rPr>
        <w:t>指可将特定物理信号转换成</w:t>
      </w:r>
      <w:r>
        <w:rPr>
          <w:rFonts w:ascii="黑体" w:eastAsia="黑体" w:hAnsi="黑体" w:hint="eastAsia"/>
          <w:color w:val="000000" w:themeColor="text1"/>
        </w:rPr>
        <w:t>文字、符号或者数码</w:t>
      </w:r>
      <w:r>
        <w:rPr>
          <w:rFonts w:asciiTheme="minorEastAsia" w:eastAsiaTheme="minorEastAsia" w:hAnsiTheme="minorEastAsia" w:hint="eastAsia"/>
          <w:color w:val="000000" w:themeColor="text1"/>
        </w:rPr>
        <w:t>表示的逻辑电路器件。</w:t>
      </w:r>
      <w:r>
        <w:rPr>
          <w:rFonts w:asciiTheme="minorEastAsia" w:eastAsiaTheme="minorEastAsia" w:hAnsiTheme="minorEastAsia" w:cs="Times New Roman" w:hint="eastAsia"/>
          <w:color w:val="000000" w:themeColor="text1"/>
        </w:rPr>
        <w:t>狭义地说，</w:t>
      </w:r>
      <w:r>
        <w:rPr>
          <w:rFonts w:ascii="黑体" w:eastAsia="黑体" w:hAnsi="黑体" w:hint="eastAsia"/>
          <w:color w:val="000000" w:themeColor="text1"/>
        </w:rPr>
        <w:t>编码器是指</w:t>
      </w:r>
      <w:r>
        <w:rPr>
          <w:rFonts w:asciiTheme="minorEastAsia" w:eastAsiaTheme="minorEastAsia" w:hAnsiTheme="minorEastAsia" w:hint="eastAsia"/>
          <w:color w:val="000000" w:themeColor="text1"/>
        </w:rPr>
        <w:t>将特定的物理信号转换成</w:t>
      </w:r>
      <w:r>
        <w:rPr>
          <w:rFonts w:ascii="黑体" w:eastAsia="黑体" w:hAnsi="黑体" w:hint="eastAsia"/>
          <w:color w:val="000000" w:themeColor="text1"/>
        </w:rPr>
        <w:t>二进制数字信息</w:t>
      </w:r>
      <w:r>
        <w:rPr>
          <w:rFonts w:asciiTheme="minorEastAsia" w:eastAsiaTheme="minorEastAsia" w:hAnsiTheme="minorEastAsia" w:hint="eastAsia"/>
          <w:color w:val="000000" w:themeColor="text1"/>
        </w:rPr>
        <w:t>的逻辑电路器件。举个例子来说</w:t>
      </w:r>
      <w:r>
        <w:rPr>
          <w:rFonts w:eastAsiaTheme="minorEastAsia" w:cs="Times New Roman"/>
          <w:color w:val="000000" w:themeColor="text1"/>
        </w:rPr>
        <w:t>，</w:t>
      </w:r>
      <w:r>
        <w:rPr>
          <w:rFonts w:eastAsiaTheme="minorEastAsia" w:cs="Times New Roman" w:hint="eastAsia"/>
          <w:color w:val="000000" w:themeColor="text1"/>
        </w:rPr>
        <w:t>设</w:t>
      </w:r>
      <w:r>
        <w:rPr>
          <w:rFonts w:eastAsiaTheme="minorEastAsia" w:cs="Times New Roman"/>
          <w:color w:val="000000" w:themeColor="text1"/>
        </w:rPr>
        <w:t>有</w:t>
      </w:r>
      <w:r>
        <w:rPr>
          <w:rFonts w:eastAsiaTheme="minorEastAsia" w:cs="Times New Roman" w:hint="eastAsia"/>
          <w:color w:val="000000" w:themeColor="text1"/>
        </w:rPr>
        <w:t>4</w:t>
      </w:r>
      <w:r>
        <w:rPr>
          <w:rFonts w:eastAsiaTheme="minorEastAsia" w:cs="Times New Roman"/>
          <w:color w:val="000000" w:themeColor="text1"/>
        </w:rPr>
        <w:t>个按键，</w:t>
      </w:r>
      <w:r>
        <w:rPr>
          <w:rFonts w:eastAsiaTheme="minorEastAsia" w:cs="Times New Roman" w:hint="eastAsia"/>
          <w:color w:val="000000" w:themeColor="text1"/>
        </w:rPr>
        <w:t>表面文字标识分别“开始、前进、后退、停止”，希望按下某一个按键，对应输出二进制信息，设分别按下“开始、前进、后退、停止”键，对分别应输出二进制</w:t>
      </w:r>
      <w:r>
        <w:rPr>
          <w:rFonts w:eastAsiaTheme="minorEastAsia" w:cs="Times New Roman" w:hint="eastAsia"/>
          <w:color w:val="000000" w:themeColor="text1"/>
        </w:rPr>
        <w:t>0</w:t>
      </w:r>
      <w:r>
        <w:rPr>
          <w:rFonts w:eastAsiaTheme="minorEastAsia" w:cs="Times New Roman"/>
          <w:color w:val="000000" w:themeColor="text1"/>
        </w:rPr>
        <w:t>0~11</w:t>
      </w:r>
      <w:r>
        <w:rPr>
          <w:rFonts w:eastAsiaTheme="minorEastAsia" w:cs="Times New Roman" w:hint="eastAsia"/>
          <w:color w:val="000000" w:themeColor="text1"/>
        </w:rPr>
        <w:t>，给出一个电路完成这样的功能，这就是编码器。</w:t>
      </w:r>
    </w:p>
    <w:p w14:paraId="22B9BCFB" w14:textId="77777777" w:rsidR="000B14C2" w:rsidRDefault="00491828">
      <w:pPr>
        <w:pStyle w:val="4"/>
        <w:rPr>
          <w:lang w:val="es-ES"/>
        </w:rPr>
      </w:pPr>
      <w:r>
        <w:rPr>
          <w:lang w:val="es-ES"/>
        </w:rPr>
        <w:t>2</w:t>
      </w:r>
      <w:r>
        <w:rPr>
          <w:rFonts w:hint="eastAsia"/>
          <w:lang w:val="es-ES"/>
        </w:rPr>
        <w:t>．编码器的分类</w:t>
      </w:r>
      <w:r>
        <w:rPr>
          <w:rFonts w:hint="eastAsia"/>
          <w:lang w:val="es-ES"/>
        </w:rPr>
        <w:t xml:space="preserve"> </w:t>
      </w:r>
    </w:p>
    <w:p w14:paraId="4A93B995" w14:textId="77777777" w:rsidR="000B14C2" w:rsidRDefault="00491828">
      <w:pPr>
        <w:ind w:firstLine="420"/>
        <w:rPr>
          <w:color w:val="000000" w:themeColor="text1"/>
        </w:rPr>
      </w:pPr>
      <w:r>
        <w:rPr>
          <w:rFonts w:hint="eastAsia"/>
          <w:color w:val="000000" w:themeColor="text1"/>
        </w:rPr>
        <w:t>按照编码方式不同，编码器可分为</w:t>
      </w:r>
      <w:r>
        <w:rPr>
          <w:rFonts w:asciiTheme="minorEastAsia" w:eastAsiaTheme="minorEastAsia" w:hAnsiTheme="minorEastAsia" w:hint="eastAsia"/>
          <w:color w:val="000000" w:themeColor="text1"/>
        </w:rPr>
        <w:t>普通编码器</w:t>
      </w:r>
      <w:r>
        <w:rPr>
          <w:rFonts w:hint="eastAsia"/>
          <w:color w:val="000000" w:themeColor="text1"/>
        </w:rPr>
        <w:t>和优先编码器。</w:t>
      </w:r>
      <w:r>
        <w:rPr>
          <w:rFonts w:ascii="黑体" w:eastAsia="黑体" w:hAnsi="黑体" w:hint="eastAsia"/>
          <w:color w:val="000000" w:themeColor="text1"/>
        </w:rPr>
        <w:t>普通编码器</w:t>
      </w:r>
      <w:r>
        <w:rPr>
          <w:rFonts w:hint="eastAsia"/>
          <w:color w:val="000000" w:themeColor="text1"/>
        </w:rPr>
        <w:t>是指任何时刻只允许一个输入信号有效的编码器；</w:t>
      </w:r>
      <w:r>
        <w:rPr>
          <w:rFonts w:ascii="黑体" w:eastAsia="黑体" w:hAnsi="黑体" w:hint="eastAsia"/>
          <w:color w:val="000000" w:themeColor="text1"/>
        </w:rPr>
        <w:t>优先编码器</w:t>
      </w:r>
      <w:r>
        <w:rPr>
          <w:rFonts w:hint="eastAsia"/>
          <w:color w:val="000000" w:themeColor="text1"/>
        </w:rPr>
        <w:t>是指允许多个输入信号同时有效，输出是对优先级别高的输入信号进行编码的编码器。</w:t>
      </w:r>
    </w:p>
    <w:p w14:paraId="20435F26" w14:textId="77777777" w:rsidR="000B14C2" w:rsidRDefault="00491828">
      <w:pPr>
        <w:ind w:firstLine="420"/>
        <w:rPr>
          <w:color w:val="000000" w:themeColor="text1"/>
        </w:rPr>
      </w:pPr>
      <w:r>
        <w:rPr>
          <w:rFonts w:hint="eastAsia"/>
          <w:color w:val="000000" w:themeColor="text1"/>
        </w:rPr>
        <w:t>普通编码器又可分</w:t>
      </w:r>
      <w:r>
        <w:rPr>
          <w:rFonts w:asciiTheme="minorEastAsia" w:eastAsiaTheme="minorEastAsia" w:hAnsiTheme="minorEastAsia" w:cs="Times New Roman"/>
          <w:color w:val="000000" w:themeColor="text1"/>
        </w:rPr>
        <w:t>二进制编码器和非二进制编码器</w:t>
      </w:r>
      <w:r>
        <w:rPr>
          <w:rFonts w:hint="eastAsia"/>
          <w:color w:val="000000" w:themeColor="text1"/>
        </w:rPr>
        <w:t>。若输入信号的</w:t>
      </w:r>
      <w:r>
        <w:rPr>
          <w:rFonts w:eastAsia="黑体" w:cs="Times New Roman"/>
          <w:color w:val="000000" w:themeColor="text1"/>
        </w:rPr>
        <w:t>个数</w:t>
      </w:r>
      <w:r>
        <w:rPr>
          <w:rFonts w:eastAsia="黑体" w:cs="Times New Roman"/>
          <w:i/>
          <w:iCs/>
          <w:color w:val="000000" w:themeColor="text1"/>
        </w:rPr>
        <w:t>N</w:t>
      </w:r>
      <w:r>
        <w:rPr>
          <w:rFonts w:hint="eastAsia"/>
          <w:color w:val="000000" w:themeColor="text1"/>
        </w:rPr>
        <w:t>与输出变</w:t>
      </w:r>
      <w:r>
        <w:rPr>
          <w:rFonts w:hint="eastAsia"/>
          <w:color w:val="000000" w:themeColor="text1"/>
        </w:rPr>
        <w:lastRenderedPageBreak/>
        <w:t>量的</w:t>
      </w:r>
      <w:r>
        <w:rPr>
          <w:rFonts w:eastAsia="黑体" w:cs="Times New Roman"/>
          <w:color w:val="000000" w:themeColor="text1"/>
        </w:rPr>
        <w:t>位数</w:t>
      </w:r>
      <w:r>
        <w:rPr>
          <w:rFonts w:eastAsia="黑体" w:cs="Times New Roman"/>
          <w:i/>
          <w:iCs/>
          <w:color w:val="000000" w:themeColor="text1"/>
        </w:rPr>
        <w:t>n</w:t>
      </w:r>
      <w:r>
        <w:rPr>
          <w:rFonts w:hint="eastAsia"/>
          <w:color w:val="000000" w:themeColor="text1"/>
        </w:rPr>
        <w:t>满足</w:t>
      </w:r>
      <w:r>
        <w:rPr>
          <w:rFonts w:hint="eastAsia"/>
          <w:i/>
          <w:iCs/>
          <w:color w:val="000000" w:themeColor="text1"/>
        </w:rPr>
        <w:t>N</w:t>
      </w:r>
      <w:r>
        <w:rPr>
          <w:rFonts w:hint="eastAsia"/>
          <w:color w:val="000000" w:themeColor="text1"/>
        </w:rPr>
        <w:t>=2</w:t>
      </w:r>
      <w:r>
        <w:rPr>
          <w:rFonts w:hint="eastAsia"/>
          <w:i/>
          <w:iCs/>
          <w:color w:val="000000" w:themeColor="text1"/>
          <w:vertAlign w:val="superscript"/>
        </w:rPr>
        <w:t>n</w:t>
      </w:r>
      <w:r>
        <w:rPr>
          <w:rFonts w:hint="eastAsia"/>
          <w:color w:val="000000" w:themeColor="text1"/>
        </w:rPr>
        <w:t>，此电路称为</w:t>
      </w:r>
      <w:r>
        <w:rPr>
          <w:rFonts w:ascii="黑体" w:eastAsia="黑体" w:hAnsi="黑体" w:hint="eastAsia"/>
          <w:color w:val="000000" w:themeColor="text1"/>
        </w:rPr>
        <w:t>二进制编码器</w:t>
      </w:r>
      <w:r>
        <w:rPr>
          <w:rFonts w:hint="eastAsia"/>
          <w:color w:val="000000" w:themeColor="text1"/>
        </w:rPr>
        <w:t>；若输入信号的个数</w:t>
      </w:r>
      <w:r>
        <w:rPr>
          <w:rFonts w:hint="eastAsia"/>
          <w:i/>
          <w:iCs/>
          <w:color w:val="000000" w:themeColor="text1"/>
        </w:rPr>
        <w:t>N</w:t>
      </w:r>
      <w:r>
        <w:rPr>
          <w:rFonts w:hint="eastAsia"/>
          <w:color w:val="000000" w:themeColor="text1"/>
        </w:rPr>
        <w:t>与输出变量的位数</w:t>
      </w:r>
      <w:r>
        <w:rPr>
          <w:rFonts w:hint="eastAsia"/>
          <w:i/>
          <w:iCs/>
          <w:color w:val="000000" w:themeColor="text1"/>
        </w:rPr>
        <w:t>n</w:t>
      </w:r>
      <w:r>
        <w:rPr>
          <w:rFonts w:hint="eastAsia"/>
          <w:color w:val="000000" w:themeColor="text1"/>
        </w:rPr>
        <w:t>不满足</w:t>
      </w:r>
      <w:r>
        <w:rPr>
          <w:rFonts w:hint="eastAsia"/>
          <w:i/>
          <w:iCs/>
          <w:color w:val="000000" w:themeColor="text1"/>
        </w:rPr>
        <w:t>N</w:t>
      </w:r>
      <w:r>
        <w:rPr>
          <w:rFonts w:hint="eastAsia"/>
          <w:color w:val="000000" w:themeColor="text1"/>
        </w:rPr>
        <w:t>=2</w:t>
      </w:r>
      <w:r>
        <w:rPr>
          <w:rFonts w:hint="eastAsia"/>
          <w:i/>
          <w:iCs/>
          <w:color w:val="000000" w:themeColor="text1"/>
          <w:vertAlign w:val="superscript"/>
        </w:rPr>
        <w:t>n</w:t>
      </w:r>
      <w:r>
        <w:rPr>
          <w:rFonts w:hint="eastAsia"/>
          <w:color w:val="000000" w:themeColor="text1"/>
        </w:rPr>
        <w:t>，此电路称为</w:t>
      </w:r>
      <w:r>
        <w:rPr>
          <w:rFonts w:ascii="黑体" w:eastAsia="黑体" w:hAnsi="黑体" w:hint="eastAsia"/>
          <w:color w:val="000000" w:themeColor="text1"/>
        </w:rPr>
        <w:t>非二进制编码器</w:t>
      </w:r>
      <w:r>
        <w:rPr>
          <w:rFonts w:hint="eastAsia"/>
          <w:color w:val="000000" w:themeColor="text1"/>
        </w:rPr>
        <w:t>。普通编码器任何时刻只能对其中一个输入信息进行编码，即输入的</w:t>
      </w:r>
      <w:r>
        <w:rPr>
          <w:rFonts w:hint="eastAsia"/>
          <w:i/>
          <w:iCs/>
          <w:color w:val="000000" w:themeColor="text1"/>
        </w:rPr>
        <w:t>N</w:t>
      </w:r>
      <w:proofErr w:type="gramStart"/>
      <w:r>
        <w:rPr>
          <w:rFonts w:hint="eastAsia"/>
          <w:color w:val="000000" w:themeColor="text1"/>
        </w:rPr>
        <w:t>个</w:t>
      </w:r>
      <w:proofErr w:type="gramEnd"/>
      <w:r>
        <w:rPr>
          <w:rFonts w:hint="eastAsia"/>
          <w:color w:val="000000" w:themeColor="text1"/>
        </w:rPr>
        <w:t>信号是互相排斥的。例如，编码器的输入为</w:t>
      </w:r>
      <w:r>
        <w:rPr>
          <w:rFonts w:hint="eastAsia"/>
          <w:color w:val="000000" w:themeColor="text1"/>
        </w:rPr>
        <w:t>4</w:t>
      </w:r>
      <w:r>
        <w:rPr>
          <w:rFonts w:hint="eastAsia"/>
          <w:color w:val="000000" w:themeColor="text1"/>
        </w:rPr>
        <w:t>个信号，输出为两位代码，则称为</w:t>
      </w:r>
      <w:r>
        <w:rPr>
          <w:rFonts w:hint="eastAsia"/>
          <w:color w:val="000000" w:themeColor="text1"/>
        </w:rPr>
        <w:t>4</w:t>
      </w:r>
      <w:r>
        <w:rPr>
          <w:color w:val="000000" w:themeColor="text1"/>
        </w:rPr>
        <w:t>-2</w:t>
      </w:r>
      <w:r>
        <w:rPr>
          <w:rFonts w:hint="eastAsia"/>
          <w:color w:val="000000" w:themeColor="text1"/>
        </w:rPr>
        <w:t>编码器。</w:t>
      </w:r>
    </w:p>
    <w:p w14:paraId="53A5FC5C" w14:textId="77777777" w:rsidR="000B14C2" w:rsidRDefault="00491828">
      <w:pPr>
        <w:ind w:firstLine="420"/>
        <w:rPr>
          <w:color w:val="000000" w:themeColor="text1"/>
        </w:rPr>
      </w:pPr>
      <w:r>
        <w:rPr>
          <w:rFonts w:hint="eastAsia"/>
        </w:rPr>
        <w:t>实际电路设计中，常使用集成编码器，如</w:t>
      </w:r>
      <w:r>
        <w:rPr>
          <w:rFonts w:hint="eastAsia"/>
        </w:rPr>
        <w:t>1</w:t>
      </w:r>
      <w:r>
        <w:rPr>
          <w:rFonts w:hint="eastAsia"/>
          <w:color w:val="000000" w:themeColor="text1"/>
        </w:rPr>
        <w:t>0</w:t>
      </w:r>
      <w:r>
        <w:rPr>
          <w:rFonts w:hint="eastAsia"/>
          <w:color w:val="000000" w:themeColor="text1"/>
        </w:rPr>
        <w:t>线</w:t>
      </w:r>
      <w:r>
        <w:rPr>
          <w:rFonts w:hint="eastAsia"/>
          <w:color w:val="000000" w:themeColor="text1"/>
        </w:rPr>
        <w:t>-4</w:t>
      </w:r>
      <w:r>
        <w:rPr>
          <w:rFonts w:hint="eastAsia"/>
          <w:color w:val="000000" w:themeColor="text1"/>
        </w:rPr>
        <w:t>线集成优先编码器常见型号为</w:t>
      </w:r>
      <w:r>
        <w:rPr>
          <w:rFonts w:hint="eastAsia"/>
          <w:color w:val="000000" w:themeColor="text1"/>
        </w:rPr>
        <w:t>54/74147</w:t>
      </w:r>
      <w:r>
        <w:rPr>
          <w:rFonts w:hint="eastAsia"/>
          <w:color w:val="000000" w:themeColor="text1"/>
        </w:rPr>
        <w:t>、</w:t>
      </w:r>
      <w:r>
        <w:rPr>
          <w:rFonts w:hint="eastAsia"/>
          <w:color w:val="000000" w:themeColor="text1"/>
        </w:rPr>
        <w:t>54/74LS147</w:t>
      </w:r>
      <w:r>
        <w:rPr>
          <w:rFonts w:hint="eastAsia"/>
          <w:color w:val="000000" w:themeColor="text1"/>
        </w:rPr>
        <w:t>，</w:t>
      </w:r>
      <w:r>
        <w:rPr>
          <w:rFonts w:hint="eastAsia"/>
          <w:color w:val="000000" w:themeColor="text1"/>
        </w:rPr>
        <w:t>8</w:t>
      </w:r>
      <w:r>
        <w:rPr>
          <w:rFonts w:hint="eastAsia"/>
          <w:color w:val="000000" w:themeColor="text1"/>
        </w:rPr>
        <w:t>线</w:t>
      </w:r>
      <w:r>
        <w:rPr>
          <w:rFonts w:hint="eastAsia"/>
          <w:color w:val="000000" w:themeColor="text1"/>
        </w:rPr>
        <w:t>-3</w:t>
      </w:r>
      <w:r>
        <w:rPr>
          <w:rFonts w:hint="eastAsia"/>
          <w:color w:val="000000" w:themeColor="text1"/>
        </w:rPr>
        <w:t>线常见型号为</w:t>
      </w:r>
      <w:r>
        <w:rPr>
          <w:rFonts w:hint="eastAsia"/>
          <w:color w:val="000000" w:themeColor="text1"/>
        </w:rPr>
        <w:t>54/74148</w:t>
      </w:r>
      <w:r>
        <w:rPr>
          <w:rFonts w:hint="eastAsia"/>
          <w:color w:val="000000" w:themeColor="text1"/>
        </w:rPr>
        <w:t>、</w:t>
      </w:r>
      <w:r>
        <w:rPr>
          <w:rFonts w:hint="eastAsia"/>
          <w:color w:val="000000" w:themeColor="text1"/>
        </w:rPr>
        <w:t>54/74LS148</w:t>
      </w:r>
      <w:r>
        <w:rPr>
          <w:rFonts w:hint="eastAsia"/>
          <w:color w:val="000000" w:themeColor="text1"/>
        </w:rPr>
        <w:t>。</w:t>
      </w:r>
      <w:r>
        <w:rPr>
          <w:rFonts w:hint="eastAsia"/>
          <w:color w:val="000000" w:themeColor="text1"/>
        </w:rPr>
        <w:t xml:space="preserve"> </w:t>
      </w:r>
    </w:p>
    <w:p w14:paraId="21CF412C" w14:textId="77777777" w:rsidR="000B14C2" w:rsidRDefault="00491828">
      <w:pPr>
        <w:pStyle w:val="4"/>
        <w:rPr>
          <w:lang w:val="es-ES"/>
        </w:rPr>
      </w:pPr>
      <w:r>
        <w:rPr>
          <w:lang w:val="es-ES"/>
        </w:rPr>
        <w:t>3</w:t>
      </w:r>
      <w:r>
        <w:rPr>
          <w:rFonts w:hint="eastAsia"/>
          <w:lang w:val="es-ES"/>
        </w:rPr>
        <w:t>．编码器举例</w:t>
      </w:r>
      <w:r>
        <w:rPr>
          <w:rFonts w:hint="eastAsia"/>
          <w:lang w:val="es-ES"/>
        </w:rPr>
        <w:t xml:space="preserve"> </w:t>
      </w:r>
    </w:p>
    <w:p w14:paraId="2703F01B" w14:textId="77777777" w:rsidR="000B14C2" w:rsidRDefault="00491828">
      <w:pPr>
        <w:pStyle w:val="5"/>
        <w:ind w:firstLine="420"/>
      </w:pPr>
      <w:r>
        <w:rPr>
          <w:rFonts w:hint="eastAsia"/>
        </w:rPr>
        <w:t>1</w:t>
      </w:r>
      <w:r>
        <w:rPr>
          <w:rFonts w:hint="eastAsia"/>
        </w:rPr>
        <w:t>）键控</w:t>
      </w:r>
      <w:r>
        <w:rPr>
          <w:rFonts w:hint="eastAsia"/>
        </w:rPr>
        <w:t>8421BCD</w:t>
      </w:r>
      <w:r>
        <w:rPr>
          <w:rFonts w:hint="eastAsia"/>
        </w:rPr>
        <w:t>码编码器</w:t>
      </w:r>
      <w:r>
        <w:rPr>
          <w:rFonts w:hint="eastAsia"/>
        </w:rPr>
        <w:t xml:space="preserve"> </w:t>
      </w:r>
    </w:p>
    <w:p w14:paraId="5D1EFB59" w14:textId="77777777" w:rsidR="000B14C2" w:rsidRDefault="00491828">
      <w:pPr>
        <w:ind w:firstLine="420"/>
        <w:rPr>
          <w:color w:val="000000" w:themeColor="text1"/>
        </w:rPr>
      </w:pPr>
      <w:r>
        <w:rPr>
          <w:rFonts w:hint="eastAsia"/>
          <w:color w:val="000000" w:themeColor="text1"/>
        </w:rPr>
        <w:t>10</w:t>
      </w:r>
      <w:r>
        <w:rPr>
          <w:rFonts w:hint="eastAsia"/>
          <w:color w:val="000000" w:themeColor="text1"/>
        </w:rPr>
        <w:t>个按键</w:t>
      </w:r>
      <w:r>
        <w:rPr>
          <w:rFonts w:hint="eastAsia"/>
          <w:color w:val="000000" w:themeColor="text1"/>
        </w:rPr>
        <w:t>S</w:t>
      </w:r>
      <w:r>
        <w:rPr>
          <w:rFonts w:hint="eastAsia"/>
          <w:color w:val="000000" w:themeColor="text1"/>
          <w:vertAlign w:val="subscript"/>
        </w:rPr>
        <w:t>0</w:t>
      </w:r>
      <w:r>
        <w:rPr>
          <w:rFonts w:hint="eastAsia"/>
          <w:color w:val="000000" w:themeColor="text1"/>
        </w:rPr>
        <w:t>～</w:t>
      </w:r>
      <w:r>
        <w:rPr>
          <w:rFonts w:hint="eastAsia"/>
          <w:color w:val="000000" w:themeColor="text1"/>
        </w:rPr>
        <w:t>S</w:t>
      </w:r>
      <w:r>
        <w:rPr>
          <w:rFonts w:hint="eastAsia"/>
          <w:color w:val="000000" w:themeColor="text1"/>
          <w:vertAlign w:val="subscript"/>
        </w:rPr>
        <w:t>9</w:t>
      </w:r>
      <w:r>
        <w:rPr>
          <w:rFonts w:hint="eastAsia"/>
          <w:color w:val="000000" w:themeColor="text1"/>
        </w:rPr>
        <w:t>代表输入的</w:t>
      </w:r>
      <w:r>
        <w:rPr>
          <w:rFonts w:hint="eastAsia"/>
          <w:color w:val="000000" w:themeColor="text1"/>
        </w:rPr>
        <w:t>10</w:t>
      </w:r>
      <w:r>
        <w:rPr>
          <w:rFonts w:hint="eastAsia"/>
          <w:color w:val="000000" w:themeColor="text1"/>
        </w:rPr>
        <w:t>个十进制数</w:t>
      </w:r>
      <w:r>
        <w:rPr>
          <w:rFonts w:hint="eastAsia"/>
          <w:color w:val="000000" w:themeColor="text1"/>
        </w:rPr>
        <w:t>0</w:t>
      </w:r>
      <w:r>
        <w:rPr>
          <w:rFonts w:hint="eastAsia"/>
          <w:color w:val="000000" w:themeColor="text1"/>
        </w:rPr>
        <w:t>～</w:t>
      </w:r>
      <w:r>
        <w:rPr>
          <w:rFonts w:hint="eastAsia"/>
          <w:color w:val="000000" w:themeColor="text1"/>
        </w:rPr>
        <w:t>9</w:t>
      </w:r>
      <w:r>
        <w:rPr>
          <w:rFonts w:hint="eastAsia"/>
          <w:color w:val="000000" w:themeColor="text1"/>
        </w:rPr>
        <w:t>，输入为低电平有效，即某一按键按下，对应的输入信号为</w:t>
      </w:r>
      <w:r>
        <w:rPr>
          <w:rFonts w:hint="eastAsia"/>
          <w:color w:val="000000" w:themeColor="text1"/>
        </w:rPr>
        <w:t>0</w:t>
      </w:r>
      <w:r>
        <w:rPr>
          <w:rFonts w:hint="eastAsia"/>
          <w:color w:val="000000" w:themeColor="text1"/>
        </w:rPr>
        <w:t>，输出对应的</w:t>
      </w:r>
      <w:r>
        <w:rPr>
          <w:rFonts w:hint="eastAsia"/>
          <w:color w:val="000000" w:themeColor="text1"/>
        </w:rPr>
        <w:t>8421</w:t>
      </w:r>
      <w:r>
        <w:rPr>
          <w:rFonts w:hint="eastAsia"/>
          <w:color w:val="000000" w:themeColor="text1"/>
        </w:rPr>
        <w:t>码，输出为</w:t>
      </w:r>
      <w:r>
        <w:rPr>
          <w:rFonts w:hint="eastAsia"/>
          <w:color w:val="000000" w:themeColor="text1"/>
        </w:rPr>
        <w:t>4</w:t>
      </w:r>
      <w:r>
        <w:rPr>
          <w:rFonts w:hint="eastAsia"/>
          <w:color w:val="000000" w:themeColor="text1"/>
        </w:rPr>
        <w:t>位码，所以有</w:t>
      </w:r>
      <w:r>
        <w:rPr>
          <w:rFonts w:hint="eastAsia"/>
          <w:color w:val="000000" w:themeColor="text1"/>
        </w:rPr>
        <w:t>4</w:t>
      </w:r>
      <w:r>
        <w:rPr>
          <w:rFonts w:hint="eastAsia"/>
          <w:color w:val="000000" w:themeColor="text1"/>
        </w:rPr>
        <w:t>个输出端</w:t>
      </w:r>
      <w:r>
        <w:rPr>
          <w:rFonts w:hint="eastAsia"/>
          <w:i/>
          <w:iCs/>
          <w:color w:val="000000" w:themeColor="text1"/>
        </w:rPr>
        <w:t>A</w:t>
      </w:r>
      <w:r>
        <w:rPr>
          <w:rFonts w:hint="eastAsia"/>
          <w:color w:val="000000" w:themeColor="text1"/>
        </w:rPr>
        <w:t>、</w:t>
      </w:r>
      <w:r>
        <w:rPr>
          <w:rFonts w:hint="eastAsia"/>
          <w:i/>
          <w:iCs/>
          <w:color w:val="000000" w:themeColor="text1"/>
        </w:rPr>
        <w:t>B</w:t>
      </w:r>
      <w:r>
        <w:rPr>
          <w:rFonts w:hint="eastAsia"/>
          <w:color w:val="000000" w:themeColor="text1"/>
        </w:rPr>
        <w:t>、</w:t>
      </w:r>
      <w:r>
        <w:rPr>
          <w:rFonts w:hint="eastAsia"/>
          <w:i/>
          <w:iCs/>
          <w:color w:val="000000" w:themeColor="text1"/>
        </w:rPr>
        <w:t>C</w:t>
      </w:r>
      <w:r>
        <w:rPr>
          <w:rFonts w:hint="eastAsia"/>
          <w:color w:val="000000" w:themeColor="text1"/>
        </w:rPr>
        <w:t>、</w:t>
      </w:r>
      <w:r>
        <w:rPr>
          <w:rFonts w:hint="eastAsia"/>
          <w:i/>
          <w:iCs/>
          <w:color w:val="000000" w:themeColor="text1"/>
        </w:rPr>
        <w:t>D</w:t>
      </w:r>
      <w:r>
        <w:rPr>
          <w:rFonts w:hint="eastAsia"/>
          <w:color w:val="000000" w:themeColor="text1"/>
        </w:rPr>
        <w:t>。</w:t>
      </w:r>
      <w:r>
        <w:rPr>
          <w:rFonts w:hint="eastAsia"/>
          <w:color w:val="000000" w:themeColor="text1"/>
        </w:rPr>
        <w:t xml:space="preserve"> </w:t>
      </w:r>
    </w:p>
    <w:p w14:paraId="089D6060" w14:textId="77777777" w:rsidR="000B14C2" w:rsidRDefault="00491828">
      <w:pPr>
        <w:ind w:firstLine="420"/>
        <w:rPr>
          <w:color w:val="000000" w:themeColor="text1"/>
        </w:rPr>
      </w:pPr>
      <w:r>
        <w:rPr>
          <w:rFonts w:hint="eastAsia"/>
          <w:color w:val="000000" w:themeColor="text1"/>
        </w:rPr>
        <w:t>真值表见表</w:t>
      </w:r>
      <w:r>
        <w:rPr>
          <w:color w:val="000000" w:themeColor="text1"/>
        </w:rPr>
        <w:t>5</w:t>
      </w:r>
      <w:r>
        <w:rPr>
          <w:rFonts w:hint="eastAsia"/>
          <w:color w:val="000000" w:themeColor="text1"/>
        </w:rPr>
        <w:t>-</w:t>
      </w:r>
      <w:r>
        <w:rPr>
          <w:color w:val="000000" w:themeColor="text1"/>
        </w:rPr>
        <w:t>3</w:t>
      </w:r>
      <w:r>
        <w:rPr>
          <w:rFonts w:hint="eastAsia"/>
          <w:color w:val="000000" w:themeColor="text1"/>
        </w:rPr>
        <w:t>。</w:t>
      </w:r>
    </w:p>
    <w:tbl>
      <w:tblPr>
        <w:tblpPr w:leftFromText="181" w:rightFromText="181" w:topFromText="28" w:bottomFromText="170" w:vertAnchor="text" w:horzAnchor="margin" w:tblpY="143"/>
        <w:tblOverlap w:val="never"/>
        <w:tblW w:w="0" w:type="auto"/>
        <w:tblLook w:val="04A0" w:firstRow="1" w:lastRow="0" w:firstColumn="1" w:lastColumn="0" w:noHBand="0" w:noVBand="1"/>
      </w:tblPr>
      <w:tblGrid>
        <w:gridCol w:w="5235"/>
        <w:gridCol w:w="1970"/>
        <w:gridCol w:w="828"/>
      </w:tblGrid>
      <w:tr w:rsidR="000B14C2" w14:paraId="0AE260AD" w14:textId="77777777">
        <w:tc>
          <w:tcPr>
            <w:tcW w:w="8033" w:type="dxa"/>
            <w:gridSpan w:val="3"/>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tcPr>
          <w:p w14:paraId="1886EA97" w14:textId="77777777" w:rsidR="000B14C2" w:rsidRDefault="00491828">
            <w:pPr>
              <w:pStyle w:val="6"/>
            </w:pPr>
            <w:r>
              <w:rPr>
                <w:rFonts w:hint="eastAsia"/>
              </w:rPr>
              <w:t>表</w:t>
            </w:r>
            <w:r>
              <w:t>5</w:t>
            </w:r>
            <w:r>
              <w:rPr>
                <w:rFonts w:hint="eastAsia"/>
              </w:rPr>
              <w:t>-</w:t>
            </w:r>
            <w:r>
              <w:t xml:space="preserve">3  </w:t>
            </w:r>
            <w:r>
              <w:rPr>
                <w:rFonts w:hint="eastAsia"/>
              </w:rPr>
              <w:t>键控</w:t>
            </w:r>
            <w:r>
              <w:rPr>
                <w:rFonts w:hint="eastAsia"/>
              </w:rPr>
              <w:t>8</w:t>
            </w:r>
            <w:r>
              <w:t>421BCD</w:t>
            </w:r>
            <w:r>
              <w:rPr>
                <w:rFonts w:hint="eastAsia"/>
              </w:rPr>
              <w:t>码编码器真值表</w:t>
            </w:r>
          </w:p>
        </w:tc>
      </w:tr>
      <w:tr w:rsidR="000B14C2" w14:paraId="4B3D8F3E" w14:textId="77777777">
        <w:tc>
          <w:tcPr>
            <w:tcW w:w="5235" w:type="dxa"/>
            <w:tcBorders>
              <w:top w:val="single" w:sz="8" w:space="0" w:color="000000" w:themeColor="text1"/>
              <w:left w:val="single" w:sz="8" w:space="0" w:color="FFFFFF" w:themeColor="background1"/>
              <w:bottom w:val="single" w:sz="4" w:space="0" w:color="auto"/>
              <w:right w:val="single" w:sz="4" w:space="0" w:color="auto"/>
            </w:tcBorders>
          </w:tcPr>
          <w:p w14:paraId="29A37AB5"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入</w:t>
            </w:r>
          </w:p>
        </w:tc>
        <w:tc>
          <w:tcPr>
            <w:tcW w:w="2798" w:type="dxa"/>
            <w:gridSpan w:val="2"/>
            <w:tcBorders>
              <w:top w:val="single" w:sz="8" w:space="0" w:color="000000" w:themeColor="text1"/>
              <w:left w:val="single" w:sz="4" w:space="0" w:color="auto"/>
              <w:bottom w:val="single" w:sz="4" w:space="0" w:color="auto"/>
              <w:right w:val="single" w:sz="8" w:space="0" w:color="FFFFFF" w:themeColor="background1"/>
            </w:tcBorders>
          </w:tcPr>
          <w:p w14:paraId="7FA72B85"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出</w:t>
            </w:r>
          </w:p>
        </w:tc>
      </w:tr>
      <w:tr w:rsidR="000B14C2" w14:paraId="5BB1553F" w14:textId="77777777">
        <w:tc>
          <w:tcPr>
            <w:tcW w:w="5235" w:type="dxa"/>
            <w:tcBorders>
              <w:top w:val="single" w:sz="4" w:space="0" w:color="auto"/>
              <w:left w:val="single" w:sz="8" w:space="0" w:color="FFFFFF" w:themeColor="background1"/>
              <w:bottom w:val="single" w:sz="4" w:space="0" w:color="auto"/>
              <w:right w:val="single" w:sz="4" w:space="0" w:color="auto"/>
            </w:tcBorders>
          </w:tcPr>
          <w:p w14:paraId="13AD162B" w14:textId="77777777" w:rsidR="000B14C2" w:rsidRDefault="00491828">
            <w:pPr>
              <w:spacing w:line="240" w:lineRule="exact"/>
              <w:ind w:firstLineChars="0" w:firstLine="0"/>
              <w:jc w:val="left"/>
              <w:rPr>
                <w:i/>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i/>
                <w:color w:val="000000" w:themeColor="text1"/>
                <w:sz w:val="18"/>
                <w:szCs w:val="18"/>
              </w:rPr>
              <w:t>S</w:t>
            </w:r>
            <w:r>
              <w:rPr>
                <w:i/>
                <w:color w:val="000000" w:themeColor="text1"/>
                <w:sz w:val="18"/>
                <w:szCs w:val="18"/>
                <w:vertAlign w:val="subscript"/>
              </w:rPr>
              <w:t>9</w:t>
            </w:r>
            <w:r>
              <w:rPr>
                <w:i/>
                <w:color w:val="000000" w:themeColor="text1"/>
                <w:sz w:val="18"/>
                <w:szCs w:val="18"/>
              </w:rPr>
              <w:t xml:space="preserve">       S</w:t>
            </w:r>
            <w:r>
              <w:rPr>
                <w:i/>
                <w:color w:val="000000" w:themeColor="text1"/>
                <w:sz w:val="18"/>
                <w:szCs w:val="18"/>
                <w:vertAlign w:val="subscript"/>
              </w:rPr>
              <w:t>8</w:t>
            </w:r>
            <w:r>
              <w:rPr>
                <w:i/>
                <w:color w:val="000000" w:themeColor="text1"/>
                <w:sz w:val="18"/>
                <w:szCs w:val="18"/>
              </w:rPr>
              <w:t xml:space="preserve">       S</w:t>
            </w:r>
            <w:r>
              <w:rPr>
                <w:i/>
                <w:color w:val="000000" w:themeColor="text1"/>
                <w:sz w:val="18"/>
                <w:szCs w:val="18"/>
                <w:vertAlign w:val="subscript"/>
              </w:rPr>
              <w:t>7</w:t>
            </w:r>
            <w:r>
              <w:rPr>
                <w:i/>
                <w:color w:val="000000" w:themeColor="text1"/>
                <w:sz w:val="18"/>
                <w:szCs w:val="18"/>
              </w:rPr>
              <w:t xml:space="preserve">       S</w:t>
            </w:r>
            <w:r>
              <w:rPr>
                <w:i/>
                <w:color w:val="000000" w:themeColor="text1"/>
                <w:sz w:val="18"/>
                <w:szCs w:val="18"/>
                <w:vertAlign w:val="subscript"/>
              </w:rPr>
              <w:t>6</w:t>
            </w:r>
            <w:r>
              <w:rPr>
                <w:i/>
                <w:color w:val="000000" w:themeColor="text1"/>
                <w:sz w:val="18"/>
                <w:szCs w:val="18"/>
              </w:rPr>
              <w:t xml:space="preserve">       S</w:t>
            </w:r>
            <w:r>
              <w:rPr>
                <w:i/>
                <w:color w:val="000000" w:themeColor="text1"/>
                <w:sz w:val="18"/>
                <w:szCs w:val="18"/>
                <w:vertAlign w:val="subscript"/>
              </w:rPr>
              <w:t>5</w:t>
            </w:r>
            <w:r>
              <w:rPr>
                <w:i/>
                <w:color w:val="000000" w:themeColor="text1"/>
                <w:sz w:val="18"/>
                <w:szCs w:val="18"/>
              </w:rPr>
              <w:t xml:space="preserve">      S</w:t>
            </w:r>
            <w:r>
              <w:rPr>
                <w:i/>
                <w:color w:val="000000" w:themeColor="text1"/>
                <w:sz w:val="18"/>
                <w:szCs w:val="18"/>
                <w:vertAlign w:val="subscript"/>
              </w:rPr>
              <w:t>4</w:t>
            </w:r>
            <w:r>
              <w:rPr>
                <w:i/>
                <w:color w:val="000000" w:themeColor="text1"/>
                <w:sz w:val="18"/>
                <w:szCs w:val="18"/>
              </w:rPr>
              <w:t xml:space="preserve">       S</w:t>
            </w:r>
            <w:r>
              <w:rPr>
                <w:i/>
                <w:color w:val="000000" w:themeColor="text1"/>
                <w:sz w:val="18"/>
                <w:szCs w:val="18"/>
                <w:vertAlign w:val="subscript"/>
              </w:rPr>
              <w:t>3</w:t>
            </w:r>
            <w:r>
              <w:rPr>
                <w:i/>
                <w:color w:val="000000" w:themeColor="text1"/>
                <w:sz w:val="18"/>
                <w:szCs w:val="18"/>
              </w:rPr>
              <w:t xml:space="preserve">      S</w:t>
            </w:r>
            <w:r>
              <w:rPr>
                <w:i/>
                <w:color w:val="000000" w:themeColor="text1"/>
                <w:sz w:val="18"/>
                <w:szCs w:val="18"/>
                <w:vertAlign w:val="subscript"/>
              </w:rPr>
              <w:t>2</w:t>
            </w:r>
            <w:r>
              <w:rPr>
                <w:i/>
                <w:color w:val="000000" w:themeColor="text1"/>
                <w:sz w:val="18"/>
                <w:szCs w:val="18"/>
              </w:rPr>
              <w:t xml:space="preserve">       S</w:t>
            </w:r>
            <w:r>
              <w:rPr>
                <w:i/>
                <w:color w:val="000000" w:themeColor="text1"/>
                <w:sz w:val="18"/>
                <w:szCs w:val="18"/>
                <w:vertAlign w:val="subscript"/>
              </w:rPr>
              <w:t>1</w:t>
            </w:r>
            <w:r>
              <w:rPr>
                <w:i/>
                <w:color w:val="000000" w:themeColor="text1"/>
                <w:sz w:val="18"/>
                <w:szCs w:val="18"/>
              </w:rPr>
              <w:t xml:space="preserve">      S</w:t>
            </w:r>
            <w:r>
              <w:rPr>
                <w:i/>
                <w:color w:val="000000" w:themeColor="text1"/>
                <w:sz w:val="18"/>
                <w:szCs w:val="18"/>
                <w:vertAlign w:val="subscript"/>
              </w:rPr>
              <w:t>0</w:t>
            </w:r>
          </w:p>
        </w:tc>
        <w:tc>
          <w:tcPr>
            <w:tcW w:w="1970" w:type="dxa"/>
            <w:tcBorders>
              <w:top w:val="single" w:sz="4" w:space="0" w:color="auto"/>
              <w:left w:val="single" w:sz="4" w:space="0" w:color="auto"/>
              <w:bottom w:val="single" w:sz="4" w:space="0" w:color="auto"/>
              <w:right w:val="single" w:sz="4" w:space="0" w:color="auto"/>
            </w:tcBorders>
            <w:vAlign w:val="center"/>
          </w:tcPr>
          <w:p w14:paraId="72381E86"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t xml:space="preserve">A      B      C      D      </w:t>
            </w:r>
          </w:p>
        </w:tc>
        <w:tc>
          <w:tcPr>
            <w:tcW w:w="828" w:type="dxa"/>
            <w:tcBorders>
              <w:top w:val="single" w:sz="4" w:space="0" w:color="auto"/>
              <w:left w:val="single" w:sz="4" w:space="0" w:color="auto"/>
              <w:bottom w:val="single" w:sz="4" w:space="0" w:color="auto"/>
              <w:right w:val="single" w:sz="8" w:space="0" w:color="FFFFFF" w:themeColor="background1"/>
            </w:tcBorders>
            <w:vAlign w:val="center"/>
          </w:tcPr>
          <w:p w14:paraId="6DF7EFA4"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t>GS</w:t>
            </w:r>
          </w:p>
        </w:tc>
      </w:tr>
      <w:tr w:rsidR="000B14C2" w14:paraId="4DCB23D6" w14:textId="77777777">
        <w:tc>
          <w:tcPr>
            <w:tcW w:w="5235" w:type="dxa"/>
            <w:tcBorders>
              <w:top w:val="single" w:sz="4" w:space="0" w:color="auto"/>
              <w:left w:val="single" w:sz="8" w:space="0" w:color="FFFFFF" w:themeColor="background1"/>
              <w:right w:val="single" w:sz="4" w:space="0" w:color="000000" w:themeColor="text1"/>
            </w:tcBorders>
            <w:vAlign w:val="center"/>
          </w:tcPr>
          <w:p w14:paraId="3D2036AA"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1        1         1        1         1        1        1        1        1        1</w:t>
            </w:r>
          </w:p>
        </w:tc>
        <w:tc>
          <w:tcPr>
            <w:tcW w:w="1970" w:type="dxa"/>
            <w:tcBorders>
              <w:top w:val="single" w:sz="4" w:space="0" w:color="auto"/>
              <w:left w:val="single" w:sz="4" w:space="0" w:color="000000" w:themeColor="text1"/>
              <w:right w:val="single" w:sz="4" w:space="0" w:color="000000" w:themeColor="text1"/>
            </w:tcBorders>
            <w:vAlign w:val="center"/>
          </w:tcPr>
          <w:p w14:paraId="17DDFD5D"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0       0       0      0       </w:t>
            </w:r>
          </w:p>
        </w:tc>
        <w:tc>
          <w:tcPr>
            <w:tcW w:w="828" w:type="dxa"/>
            <w:tcBorders>
              <w:top w:val="single" w:sz="4" w:space="0" w:color="auto"/>
              <w:left w:val="single" w:sz="4" w:space="0" w:color="000000" w:themeColor="text1"/>
              <w:right w:val="single" w:sz="8" w:space="0" w:color="FFFFFF" w:themeColor="background1"/>
            </w:tcBorders>
            <w:vAlign w:val="center"/>
          </w:tcPr>
          <w:p w14:paraId="3A4D97F3"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w:t>
            </w:r>
          </w:p>
        </w:tc>
      </w:tr>
      <w:tr w:rsidR="000B14C2" w14:paraId="4102C870" w14:textId="77777777">
        <w:tc>
          <w:tcPr>
            <w:tcW w:w="5235" w:type="dxa"/>
            <w:tcBorders>
              <w:right w:val="single" w:sz="4" w:space="0" w:color="000000" w:themeColor="text1"/>
            </w:tcBorders>
            <w:vAlign w:val="center"/>
          </w:tcPr>
          <w:p w14:paraId="052AAB6D"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1        1         1        1         1        1        1        1        1        0</w:t>
            </w:r>
          </w:p>
        </w:tc>
        <w:tc>
          <w:tcPr>
            <w:tcW w:w="1970" w:type="dxa"/>
            <w:tcBorders>
              <w:left w:val="single" w:sz="4" w:space="0" w:color="000000" w:themeColor="text1"/>
              <w:right w:val="single" w:sz="4" w:space="0" w:color="000000" w:themeColor="text1"/>
            </w:tcBorders>
            <w:vAlign w:val="center"/>
          </w:tcPr>
          <w:p w14:paraId="50FF308A"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0       0       0       0       </w:t>
            </w:r>
          </w:p>
        </w:tc>
        <w:tc>
          <w:tcPr>
            <w:tcW w:w="828" w:type="dxa"/>
            <w:tcBorders>
              <w:left w:val="single" w:sz="4" w:space="0" w:color="000000" w:themeColor="text1"/>
            </w:tcBorders>
            <w:vAlign w:val="center"/>
          </w:tcPr>
          <w:p w14:paraId="68F603F5"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2F55338E" w14:textId="77777777">
        <w:tc>
          <w:tcPr>
            <w:tcW w:w="5235" w:type="dxa"/>
            <w:tcBorders>
              <w:right w:val="single" w:sz="4" w:space="0" w:color="000000" w:themeColor="text1"/>
            </w:tcBorders>
            <w:vAlign w:val="center"/>
          </w:tcPr>
          <w:p w14:paraId="22D042E3"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1        1         1        1         1        1        1        1        0        1</w:t>
            </w:r>
          </w:p>
        </w:tc>
        <w:tc>
          <w:tcPr>
            <w:tcW w:w="1970" w:type="dxa"/>
            <w:tcBorders>
              <w:left w:val="single" w:sz="4" w:space="0" w:color="000000" w:themeColor="text1"/>
              <w:right w:val="single" w:sz="4" w:space="0" w:color="000000" w:themeColor="text1"/>
            </w:tcBorders>
            <w:vAlign w:val="center"/>
          </w:tcPr>
          <w:p w14:paraId="2AA2BBE8"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0       0       0       1       </w:t>
            </w:r>
          </w:p>
        </w:tc>
        <w:tc>
          <w:tcPr>
            <w:tcW w:w="828" w:type="dxa"/>
            <w:tcBorders>
              <w:left w:val="single" w:sz="4" w:space="0" w:color="000000" w:themeColor="text1"/>
            </w:tcBorders>
            <w:vAlign w:val="center"/>
          </w:tcPr>
          <w:p w14:paraId="400F8B0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76470D52" w14:textId="77777777">
        <w:tc>
          <w:tcPr>
            <w:tcW w:w="5235" w:type="dxa"/>
            <w:tcBorders>
              <w:left w:val="single" w:sz="8" w:space="0" w:color="FFFFFF" w:themeColor="background1"/>
              <w:right w:val="single" w:sz="4" w:space="0" w:color="000000" w:themeColor="text1"/>
            </w:tcBorders>
            <w:vAlign w:val="center"/>
          </w:tcPr>
          <w:p w14:paraId="72A7A846" w14:textId="77777777" w:rsidR="000B14C2" w:rsidRDefault="00491828">
            <w:pPr>
              <w:spacing w:line="240" w:lineRule="exact"/>
              <w:ind w:firstLine="360"/>
              <w:jc w:val="left"/>
              <w:rPr>
                <w:color w:val="000000" w:themeColor="text1"/>
                <w:sz w:val="18"/>
                <w:szCs w:val="18"/>
              </w:rPr>
            </w:pPr>
            <w:r>
              <w:rPr>
                <w:color w:val="000000" w:themeColor="text1"/>
                <w:sz w:val="18"/>
                <w:szCs w:val="18"/>
              </w:rPr>
              <w:t>1        1         1        1         1        1        1        0        1        1</w:t>
            </w:r>
          </w:p>
        </w:tc>
        <w:tc>
          <w:tcPr>
            <w:tcW w:w="1970" w:type="dxa"/>
            <w:tcBorders>
              <w:left w:val="single" w:sz="4" w:space="0" w:color="000000" w:themeColor="text1"/>
              <w:right w:val="single" w:sz="4" w:space="0" w:color="000000" w:themeColor="text1"/>
            </w:tcBorders>
            <w:vAlign w:val="center"/>
          </w:tcPr>
          <w:p w14:paraId="24EF6F88"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0       0       1       0       </w:t>
            </w:r>
          </w:p>
        </w:tc>
        <w:tc>
          <w:tcPr>
            <w:tcW w:w="828" w:type="dxa"/>
            <w:tcBorders>
              <w:left w:val="single" w:sz="4" w:space="0" w:color="000000" w:themeColor="text1"/>
              <w:right w:val="single" w:sz="8" w:space="0" w:color="FFFFFF" w:themeColor="background1"/>
            </w:tcBorders>
            <w:vAlign w:val="center"/>
          </w:tcPr>
          <w:p w14:paraId="10966FAE"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0251B165" w14:textId="77777777">
        <w:tc>
          <w:tcPr>
            <w:tcW w:w="5235" w:type="dxa"/>
            <w:tcBorders>
              <w:left w:val="single" w:sz="8" w:space="0" w:color="FFFFFF" w:themeColor="background1"/>
              <w:right w:val="single" w:sz="4" w:space="0" w:color="000000" w:themeColor="text1"/>
            </w:tcBorders>
            <w:vAlign w:val="center"/>
          </w:tcPr>
          <w:p w14:paraId="1ED6FBF3" w14:textId="77777777" w:rsidR="000B14C2" w:rsidRDefault="00491828">
            <w:pPr>
              <w:spacing w:line="240" w:lineRule="exact"/>
              <w:ind w:firstLine="360"/>
              <w:jc w:val="left"/>
              <w:rPr>
                <w:color w:val="000000" w:themeColor="text1"/>
                <w:sz w:val="18"/>
                <w:szCs w:val="18"/>
              </w:rPr>
            </w:pPr>
            <w:r>
              <w:rPr>
                <w:color w:val="000000" w:themeColor="text1"/>
                <w:sz w:val="18"/>
                <w:szCs w:val="18"/>
              </w:rPr>
              <w:t>1        1         1        1         1        1        0        1        1        1</w:t>
            </w:r>
          </w:p>
        </w:tc>
        <w:tc>
          <w:tcPr>
            <w:tcW w:w="1970" w:type="dxa"/>
            <w:tcBorders>
              <w:left w:val="single" w:sz="4" w:space="0" w:color="000000" w:themeColor="text1"/>
              <w:right w:val="single" w:sz="4" w:space="0" w:color="000000" w:themeColor="text1"/>
            </w:tcBorders>
            <w:vAlign w:val="center"/>
          </w:tcPr>
          <w:p w14:paraId="388C682D"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0       0       1       1      </w:t>
            </w:r>
          </w:p>
        </w:tc>
        <w:tc>
          <w:tcPr>
            <w:tcW w:w="828" w:type="dxa"/>
            <w:tcBorders>
              <w:left w:val="single" w:sz="4" w:space="0" w:color="000000" w:themeColor="text1"/>
              <w:right w:val="single" w:sz="8" w:space="0" w:color="FFFFFF" w:themeColor="background1"/>
            </w:tcBorders>
            <w:vAlign w:val="center"/>
          </w:tcPr>
          <w:p w14:paraId="7D856A73"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5A91D81F" w14:textId="77777777">
        <w:tc>
          <w:tcPr>
            <w:tcW w:w="5235" w:type="dxa"/>
            <w:tcBorders>
              <w:left w:val="single" w:sz="8" w:space="0" w:color="FFFFFF" w:themeColor="background1"/>
              <w:right w:val="single" w:sz="4" w:space="0" w:color="000000" w:themeColor="text1"/>
            </w:tcBorders>
            <w:vAlign w:val="center"/>
          </w:tcPr>
          <w:p w14:paraId="130F2DA9" w14:textId="77777777" w:rsidR="000B14C2" w:rsidRDefault="00491828">
            <w:pPr>
              <w:spacing w:line="240" w:lineRule="exact"/>
              <w:ind w:firstLine="360"/>
              <w:jc w:val="left"/>
              <w:rPr>
                <w:color w:val="000000" w:themeColor="text1"/>
                <w:sz w:val="18"/>
                <w:szCs w:val="18"/>
              </w:rPr>
            </w:pPr>
            <w:r>
              <w:rPr>
                <w:color w:val="000000" w:themeColor="text1"/>
                <w:sz w:val="18"/>
                <w:szCs w:val="18"/>
              </w:rPr>
              <w:t>1        1         1        1         1        0        1        1        1        1</w:t>
            </w:r>
          </w:p>
        </w:tc>
        <w:tc>
          <w:tcPr>
            <w:tcW w:w="1970" w:type="dxa"/>
            <w:tcBorders>
              <w:left w:val="single" w:sz="4" w:space="0" w:color="000000" w:themeColor="text1"/>
              <w:right w:val="single" w:sz="4" w:space="0" w:color="000000" w:themeColor="text1"/>
            </w:tcBorders>
            <w:vAlign w:val="center"/>
          </w:tcPr>
          <w:p w14:paraId="48576831"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0       1       0       0       </w:t>
            </w:r>
          </w:p>
        </w:tc>
        <w:tc>
          <w:tcPr>
            <w:tcW w:w="828" w:type="dxa"/>
            <w:tcBorders>
              <w:left w:val="single" w:sz="4" w:space="0" w:color="000000" w:themeColor="text1"/>
              <w:right w:val="single" w:sz="8" w:space="0" w:color="FFFFFF" w:themeColor="background1"/>
            </w:tcBorders>
            <w:vAlign w:val="center"/>
          </w:tcPr>
          <w:p w14:paraId="5C44E854"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6DBD2271" w14:textId="77777777">
        <w:tc>
          <w:tcPr>
            <w:tcW w:w="5235" w:type="dxa"/>
            <w:tcBorders>
              <w:left w:val="single" w:sz="8" w:space="0" w:color="FFFFFF" w:themeColor="background1"/>
              <w:right w:val="single" w:sz="4" w:space="0" w:color="000000" w:themeColor="text1"/>
            </w:tcBorders>
            <w:vAlign w:val="center"/>
          </w:tcPr>
          <w:p w14:paraId="281D15E6"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1        1         1        1         0        1        1        1        1        1</w:t>
            </w:r>
          </w:p>
        </w:tc>
        <w:tc>
          <w:tcPr>
            <w:tcW w:w="1970" w:type="dxa"/>
            <w:tcBorders>
              <w:left w:val="single" w:sz="4" w:space="0" w:color="000000" w:themeColor="text1"/>
              <w:right w:val="single" w:sz="4" w:space="0" w:color="000000" w:themeColor="text1"/>
            </w:tcBorders>
            <w:vAlign w:val="center"/>
          </w:tcPr>
          <w:p w14:paraId="7EDDDCF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0       1       0       1       </w:t>
            </w:r>
          </w:p>
        </w:tc>
        <w:tc>
          <w:tcPr>
            <w:tcW w:w="828" w:type="dxa"/>
            <w:tcBorders>
              <w:left w:val="single" w:sz="4" w:space="0" w:color="000000" w:themeColor="text1"/>
              <w:right w:val="single" w:sz="8" w:space="0" w:color="FFFFFF" w:themeColor="background1"/>
            </w:tcBorders>
            <w:vAlign w:val="center"/>
          </w:tcPr>
          <w:p w14:paraId="2072C35A"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2A48EBB8" w14:textId="77777777">
        <w:tc>
          <w:tcPr>
            <w:tcW w:w="5235" w:type="dxa"/>
            <w:tcBorders>
              <w:left w:val="single" w:sz="8" w:space="0" w:color="FFFFFF" w:themeColor="background1"/>
              <w:right w:val="single" w:sz="4" w:space="0" w:color="000000" w:themeColor="text1"/>
            </w:tcBorders>
            <w:vAlign w:val="center"/>
          </w:tcPr>
          <w:p w14:paraId="0BDF4596" w14:textId="77777777" w:rsidR="000B14C2" w:rsidRDefault="00491828">
            <w:pPr>
              <w:spacing w:line="240" w:lineRule="exact"/>
              <w:ind w:firstLine="360"/>
              <w:jc w:val="left"/>
              <w:rPr>
                <w:color w:val="000000" w:themeColor="text1"/>
                <w:sz w:val="18"/>
                <w:szCs w:val="18"/>
              </w:rPr>
            </w:pPr>
            <w:r>
              <w:rPr>
                <w:color w:val="000000" w:themeColor="text1"/>
                <w:sz w:val="18"/>
                <w:szCs w:val="18"/>
              </w:rPr>
              <w:t>1        1         1        0         1        1        1        1        1        1</w:t>
            </w:r>
          </w:p>
        </w:tc>
        <w:tc>
          <w:tcPr>
            <w:tcW w:w="1970" w:type="dxa"/>
            <w:tcBorders>
              <w:left w:val="single" w:sz="4" w:space="0" w:color="000000" w:themeColor="text1"/>
              <w:right w:val="single" w:sz="4" w:space="0" w:color="000000" w:themeColor="text1"/>
            </w:tcBorders>
            <w:vAlign w:val="center"/>
          </w:tcPr>
          <w:p w14:paraId="0F7D3AC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0       1       1       0</w:t>
            </w:r>
          </w:p>
        </w:tc>
        <w:tc>
          <w:tcPr>
            <w:tcW w:w="828" w:type="dxa"/>
            <w:tcBorders>
              <w:left w:val="single" w:sz="4" w:space="0" w:color="000000" w:themeColor="text1"/>
              <w:right w:val="single" w:sz="8" w:space="0" w:color="FFFFFF" w:themeColor="background1"/>
            </w:tcBorders>
            <w:vAlign w:val="center"/>
          </w:tcPr>
          <w:p w14:paraId="52448902"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5C85A5D0" w14:textId="77777777">
        <w:tc>
          <w:tcPr>
            <w:tcW w:w="5235" w:type="dxa"/>
            <w:tcBorders>
              <w:left w:val="single" w:sz="8" w:space="0" w:color="FFFFFF" w:themeColor="background1"/>
              <w:right w:val="single" w:sz="4" w:space="0" w:color="000000" w:themeColor="text1"/>
            </w:tcBorders>
            <w:vAlign w:val="center"/>
          </w:tcPr>
          <w:p w14:paraId="4A87AB17" w14:textId="77777777" w:rsidR="000B14C2" w:rsidRDefault="00491828">
            <w:pPr>
              <w:spacing w:line="240" w:lineRule="exact"/>
              <w:ind w:firstLine="360"/>
              <w:jc w:val="left"/>
              <w:rPr>
                <w:color w:val="000000" w:themeColor="text1"/>
                <w:sz w:val="18"/>
                <w:szCs w:val="18"/>
              </w:rPr>
            </w:pPr>
            <w:r>
              <w:rPr>
                <w:color w:val="000000" w:themeColor="text1"/>
                <w:sz w:val="18"/>
                <w:szCs w:val="18"/>
              </w:rPr>
              <w:t>1        1         0        1         1        1        1        1        1        1</w:t>
            </w:r>
          </w:p>
        </w:tc>
        <w:tc>
          <w:tcPr>
            <w:tcW w:w="1970" w:type="dxa"/>
            <w:tcBorders>
              <w:left w:val="single" w:sz="4" w:space="0" w:color="000000" w:themeColor="text1"/>
              <w:right w:val="single" w:sz="4" w:space="0" w:color="000000" w:themeColor="text1"/>
            </w:tcBorders>
            <w:vAlign w:val="center"/>
          </w:tcPr>
          <w:p w14:paraId="51BB6281"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0       1       1       1       </w:t>
            </w:r>
          </w:p>
        </w:tc>
        <w:tc>
          <w:tcPr>
            <w:tcW w:w="828" w:type="dxa"/>
            <w:tcBorders>
              <w:left w:val="single" w:sz="4" w:space="0" w:color="000000" w:themeColor="text1"/>
              <w:right w:val="single" w:sz="8" w:space="0" w:color="FFFFFF" w:themeColor="background1"/>
            </w:tcBorders>
            <w:vAlign w:val="center"/>
          </w:tcPr>
          <w:p w14:paraId="1CBEBDD7"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31CC0E5D" w14:textId="77777777">
        <w:tc>
          <w:tcPr>
            <w:tcW w:w="5235" w:type="dxa"/>
            <w:tcBorders>
              <w:left w:val="single" w:sz="8" w:space="0" w:color="FFFFFF" w:themeColor="background1"/>
              <w:right w:val="single" w:sz="4" w:space="0" w:color="000000" w:themeColor="text1"/>
            </w:tcBorders>
            <w:vAlign w:val="center"/>
          </w:tcPr>
          <w:p w14:paraId="0E370C0F" w14:textId="77777777" w:rsidR="000B14C2" w:rsidRDefault="00491828">
            <w:pPr>
              <w:spacing w:line="240" w:lineRule="exact"/>
              <w:ind w:firstLine="360"/>
              <w:jc w:val="left"/>
              <w:rPr>
                <w:color w:val="000000" w:themeColor="text1"/>
                <w:sz w:val="18"/>
                <w:szCs w:val="18"/>
              </w:rPr>
            </w:pPr>
            <w:r>
              <w:rPr>
                <w:color w:val="000000" w:themeColor="text1"/>
                <w:sz w:val="18"/>
                <w:szCs w:val="18"/>
              </w:rPr>
              <w:t>1        0         1        1         1        1        1        1        1        1</w:t>
            </w:r>
          </w:p>
        </w:tc>
        <w:tc>
          <w:tcPr>
            <w:tcW w:w="1970" w:type="dxa"/>
            <w:tcBorders>
              <w:left w:val="single" w:sz="4" w:space="0" w:color="000000" w:themeColor="text1"/>
              <w:right w:val="single" w:sz="4" w:space="0" w:color="000000" w:themeColor="text1"/>
            </w:tcBorders>
            <w:vAlign w:val="center"/>
          </w:tcPr>
          <w:p w14:paraId="70D659B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1       0       0       0</w:t>
            </w:r>
          </w:p>
        </w:tc>
        <w:tc>
          <w:tcPr>
            <w:tcW w:w="828" w:type="dxa"/>
            <w:tcBorders>
              <w:left w:val="single" w:sz="4" w:space="0" w:color="000000" w:themeColor="text1"/>
              <w:right w:val="single" w:sz="8" w:space="0" w:color="FFFFFF" w:themeColor="background1"/>
            </w:tcBorders>
            <w:vAlign w:val="center"/>
          </w:tcPr>
          <w:p w14:paraId="6A3C9925"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r w:rsidR="000B14C2" w14:paraId="76F2F23D" w14:textId="77777777">
        <w:tc>
          <w:tcPr>
            <w:tcW w:w="5235" w:type="dxa"/>
            <w:tcBorders>
              <w:left w:val="single" w:sz="8" w:space="0" w:color="FFFFFF" w:themeColor="background1"/>
              <w:bottom w:val="single" w:sz="8" w:space="0" w:color="000000" w:themeColor="text1"/>
              <w:right w:val="single" w:sz="4" w:space="0" w:color="000000" w:themeColor="text1"/>
            </w:tcBorders>
            <w:vAlign w:val="center"/>
          </w:tcPr>
          <w:p w14:paraId="7C4FCB2A" w14:textId="77777777" w:rsidR="000B14C2" w:rsidRDefault="00491828">
            <w:pPr>
              <w:spacing w:line="240" w:lineRule="exact"/>
              <w:ind w:firstLine="360"/>
              <w:jc w:val="left"/>
              <w:rPr>
                <w:color w:val="000000" w:themeColor="text1"/>
                <w:sz w:val="18"/>
                <w:szCs w:val="18"/>
              </w:rPr>
            </w:pPr>
            <w:r>
              <w:rPr>
                <w:color w:val="000000" w:themeColor="text1"/>
                <w:sz w:val="18"/>
                <w:szCs w:val="18"/>
              </w:rPr>
              <w:t>0        1         1        1         1        1        1        1        1        1</w:t>
            </w:r>
          </w:p>
        </w:tc>
        <w:tc>
          <w:tcPr>
            <w:tcW w:w="1970" w:type="dxa"/>
            <w:tcBorders>
              <w:left w:val="single" w:sz="4" w:space="0" w:color="000000" w:themeColor="text1"/>
              <w:bottom w:val="single" w:sz="8" w:space="0" w:color="000000" w:themeColor="text1"/>
              <w:right w:val="single" w:sz="4" w:space="0" w:color="000000" w:themeColor="text1"/>
            </w:tcBorders>
            <w:vAlign w:val="center"/>
          </w:tcPr>
          <w:p w14:paraId="1C32121B"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1       0       0       1       </w:t>
            </w:r>
          </w:p>
        </w:tc>
        <w:tc>
          <w:tcPr>
            <w:tcW w:w="828" w:type="dxa"/>
            <w:tcBorders>
              <w:left w:val="single" w:sz="4" w:space="0" w:color="000000" w:themeColor="text1"/>
              <w:bottom w:val="single" w:sz="8" w:space="0" w:color="000000" w:themeColor="text1"/>
              <w:right w:val="single" w:sz="8" w:space="0" w:color="FFFFFF" w:themeColor="background1"/>
            </w:tcBorders>
            <w:vAlign w:val="center"/>
          </w:tcPr>
          <w:p w14:paraId="47ED556C"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r>
    </w:tbl>
    <w:p w14:paraId="6143FE7A" w14:textId="77777777" w:rsidR="000B14C2" w:rsidRDefault="00491828">
      <w:pPr>
        <w:ind w:firstLine="420"/>
        <w:rPr>
          <w:color w:val="000000" w:themeColor="text1"/>
        </w:rPr>
      </w:pPr>
      <w:r>
        <w:rPr>
          <w:rFonts w:hint="eastAsia"/>
          <w:color w:val="000000" w:themeColor="text1"/>
        </w:rPr>
        <w:t>由真值表写出各输出的逻辑表达式为</w:t>
      </w:r>
    </w:p>
    <w:p w14:paraId="088672F4" w14:textId="77777777" w:rsidR="000B14C2" w:rsidRDefault="00491828">
      <w:pPr>
        <w:spacing w:line="400" w:lineRule="exact"/>
        <w:ind w:firstLine="420"/>
        <w:rPr>
          <w:color w:val="000000" w:themeColor="text1"/>
        </w:rPr>
      </w:pPr>
      <w:r>
        <w:rPr>
          <w:rFonts w:hint="eastAsia"/>
          <w:color w:val="000000" w:themeColor="text1"/>
        </w:rPr>
        <w:t xml:space="preserve">                   </w:t>
      </w:r>
      <m:oMath>
        <m:r>
          <w:rPr>
            <w:rFonts w:ascii="Cambria Math" w:hAnsi="Cambria Math" w:cs="Times New Roman"/>
            <w:color w:val="000000" w:themeColor="text1"/>
          </w:rPr>
          <m:t>A=</m:t>
        </m:r>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8</m:t>
                </m:r>
              </m:sub>
            </m:sSub>
          </m:e>
        </m:acc>
        <m:r>
          <w:rPr>
            <w:rFonts w:ascii="Cambria Math" w:hAnsi="Cambria Math" w:cs="Times New Roman"/>
            <w:color w:val="000000" w:themeColor="text1"/>
          </w:rPr>
          <m:t>+</m:t>
        </m:r>
        <m:acc>
          <m:accPr>
            <m:chr m:val="̅"/>
            <m:ctrlPr>
              <w:rPr>
                <w:rFonts w:ascii="Cambria Math" w:hAnsi="Cambria Math" w:cs="Times New Roman"/>
                <w:bCs/>
                <w:i/>
                <w:iCs/>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9</m:t>
                </m:r>
              </m:sub>
            </m:sSub>
          </m:e>
        </m:acc>
        <m:r>
          <w:rPr>
            <w:rFonts w:ascii="Cambria Math" w:hAnsi="Cambria Math" w:cs="Times New Roman"/>
            <w:color w:val="000000" w:themeColor="text1"/>
          </w:rPr>
          <m:t xml:space="preserve"> = </m:t>
        </m:r>
        <m:acc>
          <m:accPr>
            <m:chr m:val="̅"/>
            <m:ctrlPr>
              <w:rPr>
                <w:rFonts w:ascii="Cambria Math" w:hAnsi="Cambria Math" w:cs="Times New Roman"/>
                <w:bCs/>
                <w:i/>
                <w:iCs/>
                <w:color w:val="000000" w:themeColor="text1"/>
              </w:rPr>
            </m:ctrlPr>
          </m:accPr>
          <m:e>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8</m:t>
                </m:r>
              </m:sub>
            </m:sSub>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9</m:t>
                </m:r>
              </m:sub>
            </m:sSub>
          </m:e>
        </m:acc>
      </m:oMath>
    </w:p>
    <w:p w14:paraId="28F4ABF2" w14:textId="77777777" w:rsidR="000B14C2" w:rsidRDefault="00491828">
      <w:pPr>
        <w:spacing w:line="400" w:lineRule="exact"/>
        <w:ind w:firstLine="420"/>
        <w:rPr>
          <w:color w:val="000000" w:themeColor="text1"/>
        </w:rPr>
      </w:pPr>
      <w:r>
        <w:rPr>
          <w:rFonts w:hint="eastAsia"/>
          <w:color w:val="000000" w:themeColor="text1"/>
        </w:rPr>
        <w:t xml:space="preserve">                   </w:t>
      </w:r>
      <m:oMath>
        <m:r>
          <w:rPr>
            <w:rFonts w:ascii="Cambria Math" w:hAnsi="Cambria Math" w:cs="Times New Roman"/>
            <w:color w:val="000000" w:themeColor="text1"/>
          </w:rPr>
          <m:t>B=</m:t>
        </m:r>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4</m:t>
                </m:r>
              </m:sub>
            </m:sSub>
          </m:e>
        </m:acc>
        <m:r>
          <w:rPr>
            <w:rFonts w:ascii="Cambria Math" w:hAnsi="Cambria Math" w:cs="Times New Roman"/>
            <w:color w:val="000000" w:themeColor="text1"/>
          </w:rPr>
          <m:t>+</m:t>
        </m:r>
        <m:acc>
          <m:accPr>
            <m:chr m:val="̅"/>
            <m:ctrlPr>
              <w:rPr>
                <w:rFonts w:ascii="Cambria Math" w:hAnsi="Cambria Math" w:cs="Times New Roman"/>
                <w:bCs/>
                <w:i/>
                <w:iCs/>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5</m:t>
                </m:r>
              </m:sub>
            </m:sSub>
          </m:e>
        </m:acc>
        <m:r>
          <w:rPr>
            <w:rFonts w:ascii="Cambria Math" w:hAnsi="Cambria Math" w:cs="Times New Roman"/>
            <w:color w:val="000000" w:themeColor="text1"/>
          </w:rPr>
          <m:t>+</m:t>
        </m:r>
        <m:acc>
          <m:accPr>
            <m:chr m:val="̅"/>
            <m:ctrlPr>
              <w:rPr>
                <w:rFonts w:ascii="Cambria Math" w:hAnsi="Cambria Math" w:cs="Times New Roman"/>
                <w:bCs/>
                <w:i/>
                <w:iCs/>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6</m:t>
                </m:r>
              </m:sub>
            </m:sSub>
          </m:e>
        </m:acc>
        <m:r>
          <w:rPr>
            <w:rFonts w:ascii="Cambria Math" w:hAnsi="Cambria Math" w:cs="Times New Roman"/>
            <w:color w:val="000000" w:themeColor="text1"/>
          </w:rPr>
          <m:t>+</m:t>
        </m:r>
        <m:acc>
          <m:accPr>
            <m:chr m:val="̅"/>
            <m:ctrlPr>
              <w:rPr>
                <w:rFonts w:ascii="Cambria Math" w:hAnsi="Cambria Math" w:cs="Times New Roman"/>
                <w:bCs/>
                <w:i/>
                <w:iCs/>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7</m:t>
                </m:r>
              </m:sub>
            </m:sSub>
          </m:e>
        </m:acc>
        <m:r>
          <w:rPr>
            <w:rFonts w:ascii="Cambria Math" w:hAnsi="Cambria Math" w:cs="Times New Roman"/>
            <w:color w:val="000000" w:themeColor="text1"/>
          </w:rPr>
          <m:t xml:space="preserve">= </m:t>
        </m:r>
        <m:acc>
          <m:accPr>
            <m:chr m:val="̅"/>
            <m:ctrlPr>
              <w:rPr>
                <w:rFonts w:ascii="Cambria Math" w:hAnsi="Cambria Math" w:cs="Times New Roman"/>
                <w:bCs/>
                <w:i/>
                <w:iCs/>
                <w:color w:val="000000" w:themeColor="text1"/>
              </w:rPr>
            </m:ctrlPr>
          </m:accPr>
          <m:e>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4</m:t>
                </m:r>
              </m:sub>
            </m:sSub>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5</m:t>
                </m:r>
              </m:sub>
            </m:sSub>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6</m:t>
                </m:r>
              </m:sub>
            </m:sSub>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7</m:t>
                </m:r>
              </m:sub>
            </m:sSub>
          </m:e>
        </m:acc>
      </m:oMath>
    </w:p>
    <w:p w14:paraId="4D752A52" w14:textId="77777777" w:rsidR="000B14C2" w:rsidRDefault="00491828">
      <w:pPr>
        <w:spacing w:line="400" w:lineRule="exact"/>
        <w:ind w:firstLine="420"/>
        <w:rPr>
          <w:color w:val="000000" w:themeColor="text1"/>
        </w:rPr>
      </w:pPr>
      <w:r>
        <w:rPr>
          <w:color w:val="000000" w:themeColor="text1"/>
        </w:rPr>
        <w:t xml:space="preserve">                   </w:t>
      </w:r>
      <m:oMath>
        <m:r>
          <w:rPr>
            <w:rFonts w:ascii="Cambria Math" w:hAnsi="Cambria Math" w:cs="Times New Roman"/>
            <w:color w:val="000000" w:themeColor="text1"/>
          </w:rPr>
          <m:t>C=</m:t>
        </m:r>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2</m:t>
                </m:r>
              </m:sub>
            </m:sSub>
          </m:e>
        </m:acc>
        <m:r>
          <w:rPr>
            <w:rFonts w:ascii="Cambria Math" w:hAnsi="Cambria Math" w:cs="Times New Roman"/>
            <w:color w:val="000000" w:themeColor="text1"/>
          </w:rPr>
          <m:t>+</m:t>
        </m:r>
        <m:acc>
          <m:accPr>
            <m:chr m:val="̅"/>
            <m:ctrlPr>
              <w:rPr>
                <w:rFonts w:ascii="Cambria Math" w:hAnsi="Cambria Math" w:cs="Times New Roman"/>
                <w:bCs/>
                <w:i/>
                <w:iCs/>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3</m:t>
                </m:r>
              </m:sub>
            </m:sSub>
          </m:e>
        </m:acc>
        <m:r>
          <w:rPr>
            <w:rFonts w:ascii="Cambria Math" w:hAnsi="Cambria Math" w:cs="Times New Roman"/>
            <w:color w:val="000000" w:themeColor="text1"/>
          </w:rPr>
          <m:t>+</m:t>
        </m:r>
        <m:acc>
          <m:accPr>
            <m:chr m:val="̅"/>
            <m:ctrlPr>
              <w:rPr>
                <w:rFonts w:ascii="Cambria Math" w:hAnsi="Cambria Math" w:cs="Times New Roman"/>
                <w:bCs/>
                <w:i/>
                <w:iCs/>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6</m:t>
                </m:r>
              </m:sub>
            </m:sSub>
          </m:e>
        </m:acc>
        <m:r>
          <w:rPr>
            <w:rFonts w:ascii="Cambria Math" w:hAnsi="Cambria Math" w:cs="Times New Roman"/>
            <w:color w:val="000000" w:themeColor="text1"/>
          </w:rPr>
          <m:t>+</m:t>
        </m:r>
        <m:acc>
          <m:accPr>
            <m:chr m:val="̅"/>
            <m:ctrlPr>
              <w:rPr>
                <w:rFonts w:ascii="Cambria Math" w:hAnsi="Cambria Math" w:cs="Times New Roman"/>
                <w:bCs/>
                <w:i/>
                <w:iCs/>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7</m:t>
                </m:r>
              </m:sub>
            </m:sSub>
          </m:e>
        </m:acc>
        <m:r>
          <w:rPr>
            <w:rFonts w:ascii="Cambria Math" w:hAnsi="Cambria Math" w:cs="Times New Roman"/>
            <w:color w:val="000000" w:themeColor="text1"/>
          </w:rPr>
          <m:t xml:space="preserve">= </m:t>
        </m:r>
        <m:acc>
          <m:accPr>
            <m:chr m:val="̅"/>
            <m:ctrlPr>
              <w:rPr>
                <w:rFonts w:ascii="Cambria Math" w:hAnsi="Cambria Math" w:cs="Times New Roman"/>
                <w:bCs/>
                <w:i/>
                <w:iCs/>
                <w:color w:val="000000" w:themeColor="text1"/>
              </w:rPr>
            </m:ctrlPr>
          </m:accPr>
          <m:e>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2</m:t>
                </m:r>
              </m:sub>
            </m:sSub>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3</m:t>
                </m:r>
              </m:sub>
            </m:sSub>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6</m:t>
                </m:r>
              </m:sub>
            </m:sSub>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7</m:t>
                </m:r>
              </m:sub>
            </m:sSub>
          </m:e>
        </m:acc>
      </m:oMath>
    </w:p>
    <w:p w14:paraId="22E5699A" w14:textId="77777777" w:rsidR="000B14C2" w:rsidRDefault="00491828">
      <w:pPr>
        <w:spacing w:line="400" w:lineRule="exact"/>
        <w:ind w:firstLine="420"/>
        <w:rPr>
          <w:color w:val="000000" w:themeColor="text1"/>
        </w:rPr>
      </w:pPr>
      <w:r>
        <w:rPr>
          <w:rFonts w:hint="eastAsia"/>
          <w:color w:val="000000" w:themeColor="text1"/>
        </w:rPr>
        <w:t xml:space="preserve">                   </w:t>
      </w:r>
      <m:oMath>
        <m:r>
          <w:rPr>
            <w:rFonts w:ascii="Cambria Math" w:hAnsi="Cambria Math" w:cs="Times New Roman"/>
            <w:color w:val="000000" w:themeColor="text1"/>
          </w:rPr>
          <m:t>D=</m:t>
        </m:r>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1</m:t>
                </m:r>
              </m:sub>
            </m:sSub>
          </m:e>
        </m:acc>
        <m:r>
          <w:rPr>
            <w:rFonts w:ascii="Cambria Math" w:hAnsi="Cambria Math" w:cs="Times New Roman"/>
            <w:color w:val="000000" w:themeColor="text1"/>
          </w:rPr>
          <m:t>+</m:t>
        </m:r>
        <m:acc>
          <m:accPr>
            <m:chr m:val="̅"/>
            <m:ctrlPr>
              <w:rPr>
                <w:rFonts w:ascii="Cambria Math" w:hAnsi="Cambria Math" w:cs="Times New Roman"/>
                <w:bCs/>
                <w:i/>
                <w:iCs/>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3</m:t>
                </m:r>
              </m:sub>
            </m:sSub>
          </m:e>
        </m:acc>
        <m:r>
          <w:rPr>
            <w:rFonts w:ascii="Cambria Math" w:hAnsi="Cambria Math" w:cs="Times New Roman"/>
            <w:color w:val="000000" w:themeColor="text1"/>
          </w:rPr>
          <m:t>+</m:t>
        </m:r>
        <m:acc>
          <m:accPr>
            <m:chr m:val="̅"/>
            <m:ctrlPr>
              <w:rPr>
                <w:rFonts w:ascii="Cambria Math" w:hAnsi="Cambria Math" w:cs="Times New Roman"/>
                <w:bCs/>
                <w:i/>
                <w:iCs/>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5</m:t>
                </m:r>
              </m:sub>
            </m:sSub>
          </m:e>
        </m:acc>
        <m:r>
          <w:rPr>
            <w:rFonts w:ascii="Cambria Math" w:hAnsi="Cambria Math" w:cs="Times New Roman"/>
            <w:color w:val="000000" w:themeColor="text1"/>
          </w:rPr>
          <m:t>+</m:t>
        </m:r>
        <m:acc>
          <m:accPr>
            <m:chr m:val="̅"/>
            <m:ctrlPr>
              <w:rPr>
                <w:rFonts w:ascii="Cambria Math" w:hAnsi="Cambria Math" w:cs="Times New Roman"/>
                <w:bCs/>
                <w:i/>
                <w:iCs/>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7</m:t>
                </m:r>
              </m:sub>
            </m:sSub>
          </m:e>
        </m:acc>
        <m:r>
          <w:rPr>
            <w:rFonts w:ascii="Cambria Math" w:hAnsi="Cambria Math" w:cs="Times New Roman"/>
            <w:color w:val="000000" w:themeColor="text1"/>
          </w:rPr>
          <m:t>+</m:t>
        </m:r>
        <m:acc>
          <m:accPr>
            <m:chr m:val="̅"/>
            <m:ctrlPr>
              <w:rPr>
                <w:rFonts w:ascii="Cambria Math" w:hAnsi="Cambria Math" w:cs="Times New Roman"/>
                <w:bCs/>
                <w:i/>
                <w:iCs/>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9</m:t>
                </m:r>
              </m:sub>
            </m:sSub>
          </m:e>
        </m:acc>
        <m:r>
          <w:rPr>
            <w:rFonts w:ascii="Cambria Math" w:hAnsi="Cambria Math" w:cs="Times New Roman"/>
            <w:color w:val="000000" w:themeColor="text1"/>
          </w:rPr>
          <m:t xml:space="preserve">= </m:t>
        </m:r>
        <m:acc>
          <m:accPr>
            <m:chr m:val="̅"/>
            <m:ctrlPr>
              <w:rPr>
                <w:rFonts w:ascii="Cambria Math" w:hAnsi="Cambria Math" w:cs="Times New Roman"/>
                <w:bCs/>
                <w:i/>
                <w:iCs/>
                <w:color w:val="000000" w:themeColor="text1"/>
              </w:rPr>
            </m:ctrlPr>
          </m:accPr>
          <m:e>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1</m:t>
                </m:r>
              </m:sub>
            </m:sSub>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3</m:t>
                </m:r>
              </m:sub>
            </m:sSub>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5</m:t>
                </m:r>
              </m:sub>
            </m:sSub>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7</m:t>
                </m:r>
              </m:sub>
            </m:sSub>
            <m:sSub>
              <m:sSubPr>
                <m:ctrlPr>
                  <w:rPr>
                    <w:rFonts w:ascii="Cambria Math" w:hAnsi="Cambria Math" w:cs="Times New Roman"/>
                    <w:bCs/>
                    <w:i/>
                    <w:iCs/>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9</m:t>
                </m:r>
              </m:sub>
            </m:sSub>
          </m:e>
        </m:acc>
      </m:oMath>
    </w:p>
    <w:p w14:paraId="5610FC4E" w14:textId="77777777" w:rsidR="000B14C2" w:rsidRDefault="00491828">
      <w:pPr>
        <w:spacing w:line="400" w:lineRule="exact"/>
        <w:ind w:firstLine="420"/>
        <w:rPr>
          <w:color w:val="000000" w:themeColor="text1"/>
        </w:rPr>
      </w:pPr>
      <w:r>
        <w:rPr>
          <w:rFonts w:hint="eastAsia"/>
          <w:color w:val="000000" w:themeColor="text1"/>
        </w:rPr>
        <w:t>画出逻辑图，如图</w:t>
      </w:r>
      <w:r>
        <w:rPr>
          <w:color w:val="000000" w:themeColor="text1"/>
        </w:rPr>
        <w:t>5</w:t>
      </w:r>
      <w:r>
        <w:rPr>
          <w:rFonts w:hint="eastAsia"/>
          <w:color w:val="000000" w:themeColor="text1"/>
        </w:rPr>
        <w:t>-</w:t>
      </w:r>
      <w:r>
        <w:rPr>
          <w:color w:val="000000" w:themeColor="text1"/>
        </w:rPr>
        <w:t>8</w:t>
      </w:r>
      <w:r>
        <w:rPr>
          <w:rFonts w:hint="eastAsia"/>
          <w:color w:val="000000" w:themeColor="text1"/>
        </w:rPr>
        <w:t>所示。</w:t>
      </w:r>
    </w:p>
    <w:tbl>
      <w:tblPr>
        <w:tblpPr w:leftFromText="180" w:rightFromText="180" w:vertAnchor="text" w:horzAnchor="margin" w:tblpY="55"/>
        <w:tblW w:w="8211" w:type="dxa"/>
        <w:tblCellMar>
          <w:top w:w="108" w:type="dxa"/>
        </w:tblCellMar>
        <w:tblLook w:val="04A0" w:firstRow="1" w:lastRow="0" w:firstColumn="1" w:lastColumn="0" w:noHBand="0" w:noVBand="1"/>
      </w:tblPr>
      <w:tblGrid>
        <w:gridCol w:w="8211"/>
      </w:tblGrid>
      <w:tr w:rsidR="000B14C2" w14:paraId="656CA4B2" w14:textId="77777777">
        <w:trPr>
          <w:cantSplit/>
          <w:trHeight w:val="1833"/>
        </w:trPr>
        <w:tc>
          <w:tcPr>
            <w:tcW w:w="8211" w:type="dxa"/>
          </w:tcPr>
          <w:p w14:paraId="64AC217D" w14:textId="77777777" w:rsidR="000B14C2" w:rsidRDefault="00491828">
            <w:pPr>
              <w:ind w:firstLineChars="0" w:firstLine="0"/>
              <w:jc w:val="center"/>
              <w:rPr>
                <w:color w:val="000000" w:themeColor="text1"/>
              </w:rPr>
            </w:pPr>
            <w:r>
              <w:object w:dxaOrig="4328" w:dyaOrig="3471" w14:anchorId="244ACA90">
                <v:shape id="_x0000_i1088" type="#_x0000_t75" style="width:216.55pt;height:173.35pt" o:ole="">
                  <v:imagedata r:id="rId261" o:title=""/>
                </v:shape>
                <o:OLEObject Type="Embed" ProgID="PBrush" ShapeID="_x0000_i1088" DrawAspect="Content" ObjectID="_1796414124" r:id="rId262"/>
              </w:object>
            </w:r>
          </w:p>
          <w:p w14:paraId="3A8D9A7E" w14:textId="77777777" w:rsidR="000B14C2" w:rsidRDefault="00491828" w:rsidP="00491828">
            <w:pPr>
              <w:pStyle w:val="7"/>
            </w:pPr>
            <w:r>
              <w:rPr>
                <w:rFonts w:hint="eastAsia"/>
              </w:rPr>
              <w:t>图</w:t>
            </w:r>
            <w:r>
              <w:t>5</w:t>
            </w:r>
            <w:r>
              <w:rPr>
                <w:rFonts w:hint="eastAsia"/>
              </w:rPr>
              <w:t>-</w:t>
            </w:r>
            <w:r>
              <w:t xml:space="preserve">8  </w:t>
            </w:r>
            <w:r>
              <w:rPr>
                <w:rFonts w:hint="eastAsia"/>
              </w:rPr>
              <w:t>键控</w:t>
            </w:r>
            <w:r>
              <w:rPr>
                <w:rFonts w:hint="eastAsia"/>
              </w:rPr>
              <w:t>8421BCD</w:t>
            </w:r>
            <w:r>
              <w:rPr>
                <w:rFonts w:hint="eastAsia"/>
              </w:rPr>
              <w:t>码编码器逻辑图</w:t>
            </w:r>
          </w:p>
        </w:tc>
      </w:tr>
    </w:tbl>
    <w:p w14:paraId="13F7211A" w14:textId="77777777" w:rsidR="000B14C2" w:rsidRDefault="00491828">
      <w:pPr>
        <w:ind w:firstLine="420"/>
        <w:rPr>
          <w:color w:val="000000" w:themeColor="text1"/>
        </w:rPr>
      </w:pPr>
      <w:r>
        <w:rPr>
          <w:rFonts w:hint="eastAsia"/>
          <w:color w:val="000000" w:themeColor="text1"/>
        </w:rPr>
        <w:t>其中</w:t>
      </w:r>
      <w:r>
        <w:rPr>
          <w:rFonts w:hint="eastAsia"/>
          <w:color w:val="000000" w:themeColor="text1"/>
        </w:rPr>
        <w:t>GS</w:t>
      </w:r>
      <w:r>
        <w:rPr>
          <w:rFonts w:hint="eastAsia"/>
          <w:color w:val="000000" w:themeColor="text1"/>
        </w:rPr>
        <w:t>为控制使能标志，当按下</w:t>
      </w:r>
      <w:r>
        <w:rPr>
          <w:rFonts w:hint="eastAsia"/>
          <w:color w:val="000000" w:themeColor="text1"/>
        </w:rPr>
        <w:t>S</w:t>
      </w:r>
      <w:r>
        <w:rPr>
          <w:rFonts w:hint="eastAsia"/>
          <w:color w:val="000000" w:themeColor="text1"/>
          <w:vertAlign w:val="subscript"/>
        </w:rPr>
        <w:t>0</w:t>
      </w:r>
      <w:r>
        <w:rPr>
          <w:rFonts w:hint="eastAsia"/>
          <w:color w:val="000000" w:themeColor="text1"/>
        </w:rPr>
        <w:t>～</w:t>
      </w:r>
      <w:r>
        <w:rPr>
          <w:rFonts w:hint="eastAsia"/>
          <w:color w:val="000000" w:themeColor="text1"/>
        </w:rPr>
        <w:t>S</w:t>
      </w:r>
      <w:r>
        <w:rPr>
          <w:rFonts w:hint="eastAsia"/>
          <w:color w:val="000000" w:themeColor="text1"/>
          <w:vertAlign w:val="subscript"/>
        </w:rPr>
        <w:t>9</w:t>
      </w:r>
      <w:r>
        <w:rPr>
          <w:rFonts w:hint="eastAsia"/>
          <w:color w:val="000000" w:themeColor="text1"/>
        </w:rPr>
        <w:t>任意一个键时，</w:t>
      </w:r>
      <w:r>
        <w:rPr>
          <w:rFonts w:hint="eastAsia"/>
          <w:color w:val="000000" w:themeColor="text1"/>
        </w:rPr>
        <w:t>GS=1</w:t>
      </w:r>
      <w:r>
        <w:rPr>
          <w:rFonts w:hint="eastAsia"/>
          <w:color w:val="000000" w:themeColor="text1"/>
        </w:rPr>
        <w:t>，表示有信号输入；当</w:t>
      </w:r>
      <w:r>
        <w:rPr>
          <w:rFonts w:hint="eastAsia"/>
          <w:color w:val="000000" w:themeColor="text1"/>
        </w:rPr>
        <w:t xml:space="preserve"> S</w:t>
      </w:r>
      <w:r>
        <w:rPr>
          <w:rFonts w:hint="eastAsia"/>
          <w:color w:val="000000" w:themeColor="text1"/>
          <w:vertAlign w:val="subscript"/>
        </w:rPr>
        <w:t>0</w:t>
      </w:r>
      <w:r>
        <w:rPr>
          <w:rFonts w:hint="eastAsia"/>
          <w:color w:val="000000" w:themeColor="text1"/>
        </w:rPr>
        <w:t>～</w:t>
      </w:r>
      <w:r>
        <w:rPr>
          <w:rFonts w:hint="eastAsia"/>
          <w:color w:val="000000" w:themeColor="text1"/>
        </w:rPr>
        <w:t>S</w:t>
      </w:r>
      <w:r>
        <w:rPr>
          <w:rFonts w:hint="eastAsia"/>
          <w:color w:val="000000" w:themeColor="text1"/>
          <w:vertAlign w:val="subscript"/>
        </w:rPr>
        <w:t>9</w:t>
      </w:r>
      <w:r>
        <w:rPr>
          <w:rFonts w:hint="eastAsia"/>
          <w:color w:val="000000" w:themeColor="text1"/>
        </w:rPr>
        <w:t>均没按下时，</w:t>
      </w:r>
      <w:r>
        <w:rPr>
          <w:rFonts w:hint="eastAsia"/>
          <w:color w:val="000000" w:themeColor="text1"/>
        </w:rPr>
        <w:t>GS=0</w:t>
      </w:r>
      <w:r>
        <w:rPr>
          <w:rFonts w:hint="eastAsia"/>
          <w:color w:val="000000" w:themeColor="text1"/>
        </w:rPr>
        <w:t>，表示没有信号输入，此时的输出代码</w:t>
      </w:r>
      <w:r>
        <w:rPr>
          <w:rFonts w:hint="eastAsia"/>
          <w:color w:val="000000" w:themeColor="text1"/>
        </w:rPr>
        <w:t>0000</w:t>
      </w:r>
      <w:r>
        <w:rPr>
          <w:rFonts w:hint="eastAsia"/>
          <w:color w:val="000000" w:themeColor="text1"/>
        </w:rPr>
        <w:t>为无效代码。</w:t>
      </w:r>
    </w:p>
    <w:p w14:paraId="0ABD8D28" w14:textId="77777777" w:rsidR="000B14C2" w:rsidRDefault="00491828">
      <w:pPr>
        <w:pStyle w:val="5"/>
        <w:ind w:firstLine="420"/>
      </w:pPr>
      <w:r>
        <w:rPr>
          <w:rFonts w:hint="eastAsia"/>
        </w:rPr>
        <w:t>2</w:t>
      </w:r>
      <w:r>
        <w:rPr>
          <w:rFonts w:hint="eastAsia"/>
        </w:rPr>
        <w:t>）二进制编码器</w:t>
      </w:r>
      <w:r>
        <w:rPr>
          <w:rFonts w:hint="eastAsia"/>
        </w:rPr>
        <w:t xml:space="preserve"> </w:t>
      </w:r>
    </w:p>
    <w:p w14:paraId="24DCFF8A" w14:textId="77777777" w:rsidR="000B14C2" w:rsidRDefault="00491828">
      <w:pPr>
        <w:ind w:firstLine="420"/>
        <w:rPr>
          <w:color w:val="000000" w:themeColor="text1"/>
        </w:rPr>
      </w:pPr>
      <w:r>
        <w:rPr>
          <w:rFonts w:hint="eastAsia"/>
          <w:color w:val="000000" w:themeColor="text1"/>
        </w:rPr>
        <w:t>用</w:t>
      </w:r>
      <w:r>
        <w:rPr>
          <w:rFonts w:hint="eastAsia"/>
          <w:i/>
          <w:iCs/>
          <w:color w:val="000000" w:themeColor="text1"/>
        </w:rPr>
        <w:t>n</w:t>
      </w:r>
      <w:r>
        <w:rPr>
          <w:rFonts w:hint="eastAsia"/>
          <w:color w:val="000000" w:themeColor="text1"/>
        </w:rPr>
        <w:t>位二进制代码对</w:t>
      </w:r>
      <w:r>
        <w:rPr>
          <w:rFonts w:hint="eastAsia"/>
          <w:color w:val="000000" w:themeColor="text1"/>
        </w:rPr>
        <w:t>2</w:t>
      </w:r>
      <w:r>
        <w:rPr>
          <w:rFonts w:hint="eastAsia"/>
          <w:i/>
          <w:iCs/>
          <w:color w:val="000000" w:themeColor="text1"/>
          <w:vertAlign w:val="superscript"/>
        </w:rPr>
        <w:t>n</w:t>
      </w:r>
      <w:proofErr w:type="gramStart"/>
      <w:r>
        <w:rPr>
          <w:rFonts w:hint="eastAsia"/>
          <w:color w:val="000000" w:themeColor="text1"/>
        </w:rPr>
        <w:t>个</w:t>
      </w:r>
      <w:proofErr w:type="gramEnd"/>
      <w:r>
        <w:rPr>
          <w:rFonts w:hint="eastAsia"/>
          <w:color w:val="000000" w:themeColor="text1"/>
        </w:rPr>
        <w:t>信号进行编码的电路称为二进制编码器。</w:t>
      </w:r>
      <w:r>
        <w:rPr>
          <w:rFonts w:hint="eastAsia"/>
          <w:color w:val="000000" w:themeColor="text1"/>
        </w:rPr>
        <w:t>3</w:t>
      </w:r>
      <w:r>
        <w:rPr>
          <w:rFonts w:hint="eastAsia"/>
          <w:color w:val="000000" w:themeColor="text1"/>
        </w:rPr>
        <w:t>位二进制编码器有</w:t>
      </w:r>
      <w:r>
        <w:rPr>
          <w:rFonts w:hint="eastAsia"/>
          <w:color w:val="000000" w:themeColor="text1"/>
        </w:rPr>
        <w:t xml:space="preserve"> 8</w:t>
      </w:r>
      <w:r>
        <w:rPr>
          <w:rFonts w:hint="eastAsia"/>
          <w:color w:val="000000" w:themeColor="text1"/>
        </w:rPr>
        <w:t>个输入端</w:t>
      </w:r>
      <w:r>
        <w:rPr>
          <w:rFonts w:hint="eastAsia"/>
          <w:color w:val="000000" w:themeColor="text1"/>
        </w:rPr>
        <w:t>3</w:t>
      </w:r>
      <w:r>
        <w:rPr>
          <w:rFonts w:hint="eastAsia"/>
          <w:color w:val="000000" w:themeColor="text1"/>
        </w:rPr>
        <w:t>个输出端，所以常称为</w:t>
      </w:r>
      <w:r>
        <w:rPr>
          <w:rFonts w:hint="eastAsia"/>
          <w:color w:val="000000" w:themeColor="text1"/>
        </w:rPr>
        <w:t>8</w:t>
      </w:r>
      <w:r>
        <w:rPr>
          <w:rFonts w:hint="eastAsia"/>
          <w:color w:val="000000" w:themeColor="text1"/>
        </w:rPr>
        <w:t>线－</w:t>
      </w:r>
      <w:r>
        <w:rPr>
          <w:rFonts w:hint="eastAsia"/>
          <w:color w:val="000000" w:themeColor="text1"/>
        </w:rPr>
        <w:t>3</w:t>
      </w:r>
      <w:r>
        <w:rPr>
          <w:rFonts w:hint="eastAsia"/>
          <w:color w:val="000000" w:themeColor="text1"/>
        </w:rPr>
        <w:t>线编码器，其功能真值表见表</w:t>
      </w:r>
      <w:r>
        <w:rPr>
          <w:color w:val="000000" w:themeColor="text1"/>
        </w:rPr>
        <w:t>5</w:t>
      </w:r>
      <w:r>
        <w:rPr>
          <w:rFonts w:hint="eastAsia"/>
          <w:color w:val="000000" w:themeColor="text1"/>
        </w:rPr>
        <w:t>-</w:t>
      </w:r>
      <w:r>
        <w:rPr>
          <w:color w:val="000000" w:themeColor="text1"/>
        </w:rPr>
        <w:t>4</w:t>
      </w:r>
      <w:r>
        <w:rPr>
          <w:rFonts w:hint="eastAsia"/>
          <w:color w:val="000000" w:themeColor="text1"/>
        </w:rPr>
        <w:t>，输入为高电平有效。</w:t>
      </w:r>
      <w:r>
        <w:rPr>
          <w:rFonts w:hint="eastAsia"/>
          <w:color w:val="000000" w:themeColor="text1"/>
        </w:rPr>
        <w:t xml:space="preserve"> </w:t>
      </w:r>
    </w:p>
    <w:tbl>
      <w:tblPr>
        <w:tblpPr w:leftFromText="181" w:rightFromText="181" w:topFromText="28" w:bottomFromText="170" w:vertAnchor="text" w:horzAnchor="margin" w:tblpXSpec="center" w:tblpY="111"/>
        <w:tblOverlap w:val="never"/>
        <w:tblW w:w="0" w:type="auto"/>
        <w:tblLook w:val="04A0" w:firstRow="1" w:lastRow="0" w:firstColumn="1" w:lastColumn="0" w:noHBand="0" w:noVBand="1"/>
      </w:tblPr>
      <w:tblGrid>
        <w:gridCol w:w="5235"/>
        <w:gridCol w:w="2798"/>
      </w:tblGrid>
      <w:tr w:rsidR="000B14C2" w14:paraId="48A4E17C" w14:textId="77777777">
        <w:tc>
          <w:tcPr>
            <w:tcW w:w="8033" w:type="dxa"/>
            <w:gridSpan w:val="2"/>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tcPr>
          <w:p w14:paraId="4D4419F6" w14:textId="77777777" w:rsidR="000B14C2" w:rsidRDefault="00491828">
            <w:pPr>
              <w:pStyle w:val="6"/>
            </w:pPr>
            <w:r>
              <w:rPr>
                <w:rFonts w:hint="eastAsia"/>
              </w:rPr>
              <w:t>表</w:t>
            </w:r>
            <w:r>
              <w:t>5</w:t>
            </w:r>
            <w:r>
              <w:rPr>
                <w:rFonts w:hint="eastAsia"/>
              </w:rPr>
              <w:t>-</w:t>
            </w:r>
            <w:r>
              <w:t xml:space="preserve">4  </w:t>
            </w:r>
            <w:r>
              <w:rPr>
                <w:rFonts w:hint="eastAsia"/>
              </w:rPr>
              <w:t>编码器真值表</w:t>
            </w:r>
          </w:p>
        </w:tc>
      </w:tr>
      <w:tr w:rsidR="000B14C2" w14:paraId="75469A4B" w14:textId="77777777">
        <w:tc>
          <w:tcPr>
            <w:tcW w:w="5235" w:type="dxa"/>
            <w:tcBorders>
              <w:top w:val="single" w:sz="8" w:space="0" w:color="000000" w:themeColor="text1"/>
              <w:left w:val="single" w:sz="8" w:space="0" w:color="FFFFFF" w:themeColor="background1"/>
              <w:bottom w:val="single" w:sz="4" w:space="0" w:color="000000" w:themeColor="text1"/>
              <w:right w:val="single" w:sz="4" w:space="0" w:color="000000" w:themeColor="text1"/>
            </w:tcBorders>
          </w:tcPr>
          <w:p w14:paraId="786B3A32"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入</w:t>
            </w:r>
          </w:p>
        </w:tc>
        <w:tc>
          <w:tcPr>
            <w:tcW w:w="2798" w:type="dxa"/>
            <w:tcBorders>
              <w:top w:val="single" w:sz="8" w:space="0" w:color="000000" w:themeColor="text1"/>
              <w:left w:val="single" w:sz="4" w:space="0" w:color="000000" w:themeColor="text1"/>
              <w:bottom w:val="single" w:sz="4" w:space="0" w:color="000000" w:themeColor="text1"/>
              <w:right w:val="single" w:sz="8" w:space="0" w:color="FFFFFF" w:themeColor="background1"/>
            </w:tcBorders>
          </w:tcPr>
          <w:p w14:paraId="44A47C6F"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出</w:t>
            </w:r>
          </w:p>
        </w:tc>
      </w:tr>
      <w:tr w:rsidR="000B14C2" w14:paraId="0BB0857E" w14:textId="77777777">
        <w:tc>
          <w:tcPr>
            <w:tcW w:w="5235" w:type="dxa"/>
            <w:tcBorders>
              <w:top w:val="single" w:sz="4" w:space="0" w:color="000000" w:themeColor="text1"/>
              <w:left w:val="single" w:sz="8" w:space="0" w:color="FFFFFF" w:themeColor="background1"/>
              <w:bottom w:val="single" w:sz="4" w:space="0" w:color="000000" w:themeColor="text1"/>
              <w:right w:val="single" w:sz="4" w:space="0" w:color="000000" w:themeColor="text1"/>
            </w:tcBorders>
          </w:tcPr>
          <w:p w14:paraId="309A25A2" w14:textId="77777777" w:rsidR="000B14C2" w:rsidRDefault="00491828">
            <w:pPr>
              <w:spacing w:line="240" w:lineRule="exact"/>
              <w:ind w:firstLineChars="0" w:firstLine="0"/>
              <w:jc w:val="left"/>
              <w:rPr>
                <w:i/>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i/>
                <w:color w:val="000000" w:themeColor="text1"/>
                <w:sz w:val="18"/>
                <w:szCs w:val="18"/>
              </w:rPr>
              <w:t>I</w:t>
            </w:r>
            <w:r>
              <w:rPr>
                <w:i/>
                <w:color w:val="000000" w:themeColor="text1"/>
                <w:sz w:val="18"/>
                <w:szCs w:val="18"/>
                <w:vertAlign w:val="subscript"/>
              </w:rPr>
              <w:t>0</w:t>
            </w:r>
            <w:r>
              <w:rPr>
                <w:i/>
                <w:color w:val="000000" w:themeColor="text1"/>
                <w:sz w:val="18"/>
                <w:szCs w:val="18"/>
              </w:rPr>
              <w:t xml:space="preserve">         I</w:t>
            </w:r>
            <w:r>
              <w:rPr>
                <w:i/>
                <w:color w:val="000000" w:themeColor="text1"/>
                <w:sz w:val="18"/>
                <w:szCs w:val="18"/>
                <w:vertAlign w:val="subscript"/>
              </w:rPr>
              <w:t>1</w:t>
            </w:r>
            <w:r>
              <w:rPr>
                <w:i/>
                <w:color w:val="000000" w:themeColor="text1"/>
                <w:sz w:val="18"/>
                <w:szCs w:val="18"/>
              </w:rPr>
              <w:t xml:space="preserve">         I</w:t>
            </w:r>
            <w:r>
              <w:rPr>
                <w:i/>
                <w:color w:val="000000" w:themeColor="text1"/>
                <w:sz w:val="18"/>
                <w:szCs w:val="18"/>
                <w:vertAlign w:val="subscript"/>
              </w:rPr>
              <w:t>2</w:t>
            </w:r>
            <w:r>
              <w:rPr>
                <w:i/>
                <w:color w:val="000000" w:themeColor="text1"/>
                <w:sz w:val="18"/>
                <w:szCs w:val="18"/>
              </w:rPr>
              <w:t xml:space="preserve">        I</w:t>
            </w:r>
            <w:r>
              <w:rPr>
                <w:i/>
                <w:color w:val="000000" w:themeColor="text1"/>
                <w:sz w:val="18"/>
                <w:szCs w:val="18"/>
                <w:vertAlign w:val="subscript"/>
              </w:rPr>
              <w:t>3</w:t>
            </w:r>
            <w:r>
              <w:rPr>
                <w:i/>
                <w:color w:val="000000" w:themeColor="text1"/>
                <w:sz w:val="18"/>
                <w:szCs w:val="18"/>
              </w:rPr>
              <w:t xml:space="preserve">        I</w:t>
            </w:r>
            <w:r>
              <w:rPr>
                <w:i/>
                <w:color w:val="000000" w:themeColor="text1"/>
                <w:sz w:val="18"/>
                <w:szCs w:val="18"/>
                <w:vertAlign w:val="subscript"/>
              </w:rPr>
              <w:t>4</w:t>
            </w:r>
            <w:r>
              <w:rPr>
                <w:i/>
                <w:color w:val="000000" w:themeColor="text1"/>
                <w:sz w:val="18"/>
                <w:szCs w:val="18"/>
              </w:rPr>
              <w:t xml:space="preserve">         I</w:t>
            </w:r>
            <w:r>
              <w:rPr>
                <w:i/>
                <w:color w:val="000000" w:themeColor="text1"/>
                <w:sz w:val="18"/>
                <w:szCs w:val="18"/>
                <w:vertAlign w:val="subscript"/>
              </w:rPr>
              <w:t>5</w:t>
            </w:r>
            <w:r>
              <w:rPr>
                <w:i/>
                <w:color w:val="000000" w:themeColor="text1"/>
                <w:sz w:val="18"/>
                <w:szCs w:val="18"/>
              </w:rPr>
              <w:t xml:space="preserve">         I</w:t>
            </w:r>
            <w:r>
              <w:rPr>
                <w:i/>
                <w:color w:val="000000" w:themeColor="text1"/>
                <w:sz w:val="18"/>
                <w:szCs w:val="18"/>
                <w:vertAlign w:val="subscript"/>
              </w:rPr>
              <w:t>6</w:t>
            </w:r>
            <w:r>
              <w:rPr>
                <w:i/>
                <w:color w:val="000000" w:themeColor="text1"/>
                <w:sz w:val="18"/>
                <w:szCs w:val="18"/>
              </w:rPr>
              <w:t xml:space="preserve">        I</w:t>
            </w:r>
            <w:r>
              <w:rPr>
                <w:i/>
                <w:color w:val="000000" w:themeColor="text1"/>
                <w:sz w:val="18"/>
                <w:szCs w:val="18"/>
                <w:vertAlign w:val="subscript"/>
              </w:rPr>
              <w:t>7</w:t>
            </w:r>
            <w:r>
              <w:rPr>
                <w:i/>
                <w:color w:val="000000" w:themeColor="text1"/>
                <w:sz w:val="18"/>
                <w:szCs w:val="18"/>
              </w:rPr>
              <w:t xml:space="preserve"> </w:t>
            </w:r>
          </w:p>
        </w:tc>
        <w:tc>
          <w:tcPr>
            <w:tcW w:w="2798" w:type="dxa"/>
            <w:tcBorders>
              <w:top w:val="single" w:sz="4" w:space="0" w:color="000000" w:themeColor="text1"/>
              <w:left w:val="single" w:sz="4" w:space="0" w:color="000000" w:themeColor="text1"/>
              <w:bottom w:val="single" w:sz="4" w:space="0" w:color="000000" w:themeColor="text1"/>
              <w:right w:val="single" w:sz="8" w:space="0" w:color="FFFFFF" w:themeColor="background1"/>
            </w:tcBorders>
            <w:vAlign w:val="center"/>
          </w:tcPr>
          <w:p w14:paraId="24A29165"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t>A</w:t>
            </w:r>
            <w:r>
              <w:rPr>
                <w:i/>
                <w:color w:val="000000" w:themeColor="text1"/>
                <w:sz w:val="18"/>
                <w:szCs w:val="18"/>
                <w:vertAlign w:val="subscript"/>
              </w:rPr>
              <w:t>2</w:t>
            </w:r>
            <w:r>
              <w:rPr>
                <w:i/>
                <w:color w:val="000000" w:themeColor="text1"/>
                <w:sz w:val="18"/>
                <w:szCs w:val="18"/>
              </w:rPr>
              <w:t xml:space="preserve">     A</w:t>
            </w:r>
            <w:r>
              <w:rPr>
                <w:i/>
                <w:color w:val="000000" w:themeColor="text1"/>
                <w:sz w:val="18"/>
                <w:szCs w:val="18"/>
                <w:vertAlign w:val="subscript"/>
              </w:rPr>
              <w:t>1</w:t>
            </w:r>
            <w:r>
              <w:rPr>
                <w:i/>
                <w:color w:val="000000" w:themeColor="text1"/>
                <w:sz w:val="18"/>
                <w:szCs w:val="18"/>
              </w:rPr>
              <w:t xml:space="preserve">     A</w:t>
            </w:r>
            <w:r>
              <w:rPr>
                <w:i/>
                <w:color w:val="000000" w:themeColor="text1"/>
                <w:sz w:val="18"/>
                <w:szCs w:val="18"/>
                <w:vertAlign w:val="subscript"/>
              </w:rPr>
              <w:t>0</w:t>
            </w:r>
            <w:r>
              <w:rPr>
                <w:i/>
                <w:color w:val="000000" w:themeColor="text1"/>
                <w:sz w:val="18"/>
                <w:szCs w:val="18"/>
              </w:rPr>
              <w:t xml:space="preserve">  </w:t>
            </w:r>
          </w:p>
        </w:tc>
      </w:tr>
      <w:tr w:rsidR="000B14C2" w14:paraId="7DC819B9" w14:textId="77777777">
        <w:tc>
          <w:tcPr>
            <w:tcW w:w="5235" w:type="dxa"/>
            <w:tcBorders>
              <w:top w:val="single" w:sz="4" w:space="0" w:color="000000" w:themeColor="text1"/>
              <w:left w:val="single" w:sz="8" w:space="0" w:color="FFFFFF" w:themeColor="background1"/>
              <w:right w:val="single" w:sz="4" w:space="0" w:color="000000" w:themeColor="text1"/>
            </w:tcBorders>
            <w:vAlign w:val="center"/>
          </w:tcPr>
          <w:p w14:paraId="0DFDF64A"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1          0         0         0         0          0         0         0</w:t>
            </w:r>
          </w:p>
        </w:tc>
        <w:tc>
          <w:tcPr>
            <w:tcW w:w="2798" w:type="dxa"/>
            <w:tcBorders>
              <w:top w:val="single" w:sz="4" w:space="0" w:color="000000" w:themeColor="text1"/>
              <w:left w:val="single" w:sz="4" w:space="0" w:color="000000" w:themeColor="text1"/>
              <w:right w:val="single" w:sz="8" w:space="0" w:color="FFFFFF" w:themeColor="background1"/>
            </w:tcBorders>
            <w:vAlign w:val="center"/>
          </w:tcPr>
          <w:p w14:paraId="62DE1B3F"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0       0       0  </w:t>
            </w:r>
          </w:p>
        </w:tc>
      </w:tr>
      <w:tr w:rsidR="000B14C2" w14:paraId="0B82CBFB" w14:textId="77777777">
        <w:tc>
          <w:tcPr>
            <w:tcW w:w="5235" w:type="dxa"/>
            <w:tcBorders>
              <w:left w:val="single" w:sz="8" w:space="0" w:color="FFFFFF" w:themeColor="background1"/>
              <w:right w:val="single" w:sz="4" w:space="0" w:color="000000" w:themeColor="text1"/>
            </w:tcBorders>
            <w:vAlign w:val="center"/>
          </w:tcPr>
          <w:p w14:paraId="008FC63F"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0          1         0         0         0          0         0         0</w:t>
            </w:r>
          </w:p>
        </w:tc>
        <w:tc>
          <w:tcPr>
            <w:tcW w:w="2798" w:type="dxa"/>
            <w:tcBorders>
              <w:left w:val="single" w:sz="4" w:space="0" w:color="000000" w:themeColor="text1"/>
              <w:right w:val="single" w:sz="8" w:space="0" w:color="FFFFFF" w:themeColor="background1"/>
            </w:tcBorders>
            <w:vAlign w:val="center"/>
          </w:tcPr>
          <w:p w14:paraId="26B51211"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0       0       1 </w:t>
            </w:r>
          </w:p>
        </w:tc>
      </w:tr>
      <w:tr w:rsidR="000B14C2" w14:paraId="4B60D85D" w14:textId="77777777">
        <w:tc>
          <w:tcPr>
            <w:tcW w:w="5235" w:type="dxa"/>
            <w:tcBorders>
              <w:left w:val="single" w:sz="8" w:space="0" w:color="FFFFFF" w:themeColor="background1"/>
              <w:right w:val="single" w:sz="4" w:space="0" w:color="000000" w:themeColor="text1"/>
            </w:tcBorders>
            <w:vAlign w:val="center"/>
          </w:tcPr>
          <w:p w14:paraId="33D804D5" w14:textId="77777777" w:rsidR="000B14C2" w:rsidRDefault="00491828">
            <w:pPr>
              <w:spacing w:line="240" w:lineRule="exact"/>
              <w:ind w:firstLine="36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0          0         1         0         0          0         0         0</w:t>
            </w:r>
          </w:p>
        </w:tc>
        <w:tc>
          <w:tcPr>
            <w:tcW w:w="2798" w:type="dxa"/>
            <w:tcBorders>
              <w:left w:val="single" w:sz="4" w:space="0" w:color="000000" w:themeColor="text1"/>
              <w:right w:val="single" w:sz="8" w:space="0" w:color="FFFFFF" w:themeColor="background1"/>
            </w:tcBorders>
            <w:vAlign w:val="center"/>
          </w:tcPr>
          <w:p w14:paraId="013E3AC2"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0       1       0  </w:t>
            </w:r>
          </w:p>
        </w:tc>
      </w:tr>
      <w:tr w:rsidR="000B14C2" w14:paraId="39C108A1" w14:textId="77777777">
        <w:tc>
          <w:tcPr>
            <w:tcW w:w="5235" w:type="dxa"/>
            <w:tcBorders>
              <w:left w:val="single" w:sz="8" w:space="0" w:color="FFFFFF" w:themeColor="background1"/>
              <w:right w:val="single" w:sz="4" w:space="0" w:color="000000" w:themeColor="text1"/>
            </w:tcBorders>
            <w:vAlign w:val="center"/>
          </w:tcPr>
          <w:p w14:paraId="5D594C9A" w14:textId="77777777" w:rsidR="000B14C2" w:rsidRDefault="00491828">
            <w:pPr>
              <w:spacing w:line="240" w:lineRule="exact"/>
              <w:ind w:firstLine="36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0          0         0         1         0          0         0         0</w:t>
            </w:r>
          </w:p>
        </w:tc>
        <w:tc>
          <w:tcPr>
            <w:tcW w:w="2798" w:type="dxa"/>
            <w:tcBorders>
              <w:left w:val="single" w:sz="4" w:space="0" w:color="000000" w:themeColor="text1"/>
              <w:right w:val="single" w:sz="8" w:space="0" w:color="FFFFFF" w:themeColor="background1"/>
            </w:tcBorders>
            <w:vAlign w:val="center"/>
          </w:tcPr>
          <w:p w14:paraId="45DC915A"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0       1       1  </w:t>
            </w:r>
          </w:p>
        </w:tc>
      </w:tr>
      <w:tr w:rsidR="000B14C2" w14:paraId="77E5A310" w14:textId="77777777">
        <w:tc>
          <w:tcPr>
            <w:tcW w:w="5235" w:type="dxa"/>
            <w:tcBorders>
              <w:left w:val="single" w:sz="8" w:space="0" w:color="FFFFFF" w:themeColor="background1"/>
              <w:right w:val="single" w:sz="4" w:space="0" w:color="000000" w:themeColor="text1"/>
            </w:tcBorders>
            <w:vAlign w:val="center"/>
          </w:tcPr>
          <w:p w14:paraId="3D74E7A6" w14:textId="77777777" w:rsidR="000B14C2" w:rsidRDefault="00491828">
            <w:pPr>
              <w:spacing w:line="240" w:lineRule="exact"/>
              <w:ind w:firstLine="36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0          0         0         0         1          0         0         0</w:t>
            </w:r>
          </w:p>
        </w:tc>
        <w:tc>
          <w:tcPr>
            <w:tcW w:w="2798" w:type="dxa"/>
            <w:tcBorders>
              <w:left w:val="single" w:sz="4" w:space="0" w:color="000000" w:themeColor="text1"/>
              <w:right w:val="single" w:sz="8" w:space="0" w:color="FFFFFF" w:themeColor="background1"/>
            </w:tcBorders>
            <w:vAlign w:val="center"/>
          </w:tcPr>
          <w:p w14:paraId="48E79901"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1       0       0 </w:t>
            </w:r>
          </w:p>
        </w:tc>
      </w:tr>
      <w:tr w:rsidR="000B14C2" w14:paraId="563E9AFF" w14:textId="77777777">
        <w:tc>
          <w:tcPr>
            <w:tcW w:w="5235" w:type="dxa"/>
            <w:tcBorders>
              <w:left w:val="single" w:sz="8" w:space="0" w:color="FFFFFF" w:themeColor="background1"/>
              <w:right w:val="single" w:sz="4" w:space="0" w:color="000000" w:themeColor="text1"/>
            </w:tcBorders>
            <w:vAlign w:val="center"/>
          </w:tcPr>
          <w:p w14:paraId="3FAD85A3"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0          0         0         0         0          1         0         0</w:t>
            </w:r>
          </w:p>
        </w:tc>
        <w:tc>
          <w:tcPr>
            <w:tcW w:w="2798" w:type="dxa"/>
            <w:tcBorders>
              <w:left w:val="single" w:sz="4" w:space="0" w:color="000000" w:themeColor="text1"/>
              <w:right w:val="single" w:sz="8" w:space="0" w:color="FFFFFF" w:themeColor="background1"/>
            </w:tcBorders>
            <w:vAlign w:val="center"/>
          </w:tcPr>
          <w:p w14:paraId="7EEC9C8C"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1       0       1  </w:t>
            </w:r>
          </w:p>
        </w:tc>
      </w:tr>
      <w:tr w:rsidR="000B14C2" w14:paraId="33A9620D" w14:textId="77777777">
        <w:tc>
          <w:tcPr>
            <w:tcW w:w="5235" w:type="dxa"/>
            <w:tcBorders>
              <w:left w:val="single" w:sz="8" w:space="0" w:color="FFFFFF" w:themeColor="background1"/>
              <w:right w:val="single" w:sz="4" w:space="0" w:color="000000" w:themeColor="text1"/>
            </w:tcBorders>
            <w:vAlign w:val="center"/>
          </w:tcPr>
          <w:p w14:paraId="3ACD1775" w14:textId="77777777" w:rsidR="000B14C2" w:rsidRDefault="00491828">
            <w:pPr>
              <w:spacing w:line="240" w:lineRule="exact"/>
              <w:ind w:firstLine="36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0          0         0         0         0          0         1         0</w:t>
            </w:r>
          </w:p>
        </w:tc>
        <w:tc>
          <w:tcPr>
            <w:tcW w:w="2798" w:type="dxa"/>
            <w:tcBorders>
              <w:left w:val="single" w:sz="4" w:space="0" w:color="000000" w:themeColor="text1"/>
              <w:right w:val="single" w:sz="8" w:space="0" w:color="FFFFFF" w:themeColor="background1"/>
            </w:tcBorders>
            <w:vAlign w:val="center"/>
          </w:tcPr>
          <w:p w14:paraId="6909AFC7"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1       1       0 </w:t>
            </w:r>
          </w:p>
        </w:tc>
      </w:tr>
      <w:tr w:rsidR="000B14C2" w14:paraId="33BE05C1" w14:textId="77777777">
        <w:tc>
          <w:tcPr>
            <w:tcW w:w="5235" w:type="dxa"/>
            <w:tcBorders>
              <w:left w:val="single" w:sz="8" w:space="0" w:color="FFFFFF" w:themeColor="background1"/>
              <w:bottom w:val="single" w:sz="8" w:space="0" w:color="000000" w:themeColor="text1"/>
              <w:right w:val="single" w:sz="4" w:space="0" w:color="000000" w:themeColor="text1"/>
            </w:tcBorders>
            <w:vAlign w:val="center"/>
          </w:tcPr>
          <w:p w14:paraId="042350C3" w14:textId="77777777" w:rsidR="000B14C2" w:rsidRDefault="00491828">
            <w:pPr>
              <w:spacing w:line="240" w:lineRule="exact"/>
              <w:ind w:firstLineChars="300" w:firstLine="540"/>
              <w:jc w:val="left"/>
              <w:rPr>
                <w:color w:val="000000" w:themeColor="text1"/>
                <w:sz w:val="18"/>
                <w:szCs w:val="18"/>
              </w:rPr>
            </w:pPr>
            <w:r>
              <w:rPr>
                <w:color w:val="000000" w:themeColor="text1"/>
                <w:sz w:val="18"/>
                <w:szCs w:val="18"/>
              </w:rPr>
              <w:t xml:space="preserve"> 0          0         0         0         0          0         0         1</w:t>
            </w:r>
          </w:p>
        </w:tc>
        <w:tc>
          <w:tcPr>
            <w:tcW w:w="2798" w:type="dxa"/>
            <w:tcBorders>
              <w:left w:val="single" w:sz="4" w:space="0" w:color="000000" w:themeColor="text1"/>
              <w:bottom w:val="single" w:sz="8" w:space="0" w:color="000000" w:themeColor="text1"/>
              <w:right w:val="single" w:sz="8" w:space="0" w:color="FFFFFF" w:themeColor="background1"/>
            </w:tcBorders>
            <w:vAlign w:val="center"/>
          </w:tcPr>
          <w:p w14:paraId="59DDF99E"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1       1       1 </w:t>
            </w:r>
          </w:p>
        </w:tc>
      </w:tr>
    </w:tbl>
    <w:p w14:paraId="1BEF9169" w14:textId="77777777" w:rsidR="000B14C2" w:rsidRDefault="00491828">
      <w:pPr>
        <w:spacing w:line="400" w:lineRule="exact"/>
        <w:ind w:firstLine="420"/>
        <w:rPr>
          <w:color w:val="000000" w:themeColor="text1"/>
        </w:rPr>
      </w:pPr>
      <w:r>
        <w:rPr>
          <w:rFonts w:hint="eastAsia"/>
          <w:color w:val="000000" w:themeColor="text1"/>
        </w:rPr>
        <w:t>由真值表写出各输出的逻辑表达式为</w:t>
      </w:r>
    </w:p>
    <w:p w14:paraId="50AA29E2" w14:textId="77777777" w:rsidR="000B14C2" w:rsidRDefault="00193BD5">
      <w:pPr>
        <w:spacing w:line="400" w:lineRule="exact"/>
        <w:ind w:firstLine="420"/>
        <w:jc w:val="center"/>
        <w:rPr>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A</m:t>
              </m:r>
            </m:e>
            <m:sub>
              <m:r>
                <w:rPr>
                  <w:rFonts w:ascii="Cambria Math" w:hAnsi="Cambria Math" w:cs="Times New Roman"/>
                  <w:color w:val="000000" w:themeColor="text1"/>
                </w:rPr>
                <m:t>2</m:t>
              </m:r>
            </m:sub>
          </m:sSub>
          <m:r>
            <w:rPr>
              <w:rFonts w:ascii="Cambria Math" w:hAnsi="Cambria Math" w:cs="Times New Roman"/>
              <w:color w:val="000000" w:themeColor="text1"/>
            </w:rPr>
            <m:t>=</m:t>
          </m:r>
          <m:acc>
            <m:accPr>
              <m:chr m:val="̅"/>
              <m:ctrlPr>
                <w:rPr>
                  <w:rFonts w:ascii="Cambria Math" w:hAnsi="Cambria Math" w:cs="Times New Roman"/>
                  <w:i/>
                  <w:color w:val="000000" w:themeColor="text1"/>
                </w:rPr>
              </m:ctrlPr>
            </m:accPr>
            <m:e>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4</m:t>
                      </m:r>
                    </m:sub>
                  </m:sSub>
                </m:e>
              </m:acc>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5</m:t>
                      </m:r>
                    </m:sub>
                  </m:sSub>
                </m:e>
              </m:acc>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5</m:t>
                      </m:r>
                    </m:sub>
                  </m:sSub>
                </m:e>
              </m:acc>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7</m:t>
                      </m:r>
                    </m:sub>
                  </m:sSub>
                </m:e>
              </m:acc>
            </m:e>
          </m:acc>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A</m:t>
              </m:r>
            </m:e>
            <m:sub>
              <m:r>
                <w:rPr>
                  <w:rFonts w:ascii="Cambria Math" w:hAnsi="Cambria Math" w:cs="Times New Roman"/>
                  <w:color w:val="000000" w:themeColor="text1"/>
                </w:rPr>
                <m:t>1</m:t>
              </m:r>
            </m:sub>
          </m:sSub>
          <m:r>
            <w:rPr>
              <w:rFonts w:ascii="Cambria Math" w:hAnsi="Cambria Math" w:cs="Times New Roman"/>
              <w:color w:val="000000" w:themeColor="text1"/>
            </w:rPr>
            <m:t>=</m:t>
          </m:r>
          <m:acc>
            <m:accPr>
              <m:chr m:val="̅"/>
              <m:ctrlPr>
                <w:rPr>
                  <w:rFonts w:ascii="Cambria Math" w:hAnsi="Cambria Math" w:cs="Times New Roman"/>
                  <w:i/>
                  <w:color w:val="000000" w:themeColor="text1"/>
                </w:rPr>
              </m:ctrlPr>
            </m:accPr>
            <m:e>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2</m:t>
                      </m:r>
                    </m:sub>
                  </m:sSub>
                </m:e>
              </m:acc>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3</m:t>
                      </m:r>
                    </m:sub>
                  </m:sSub>
                </m:e>
              </m:acc>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6</m:t>
                      </m:r>
                    </m:sub>
                  </m:sSub>
                </m:e>
              </m:acc>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7</m:t>
                      </m:r>
                    </m:sub>
                  </m:sSub>
                </m:e>
              </m:acc>
            </m:e>
          </m:acc>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A</m:t>
              </m:r>
            </m:e>
            <m:sub>
              <m:r>
                <w:rPr>
                  <w:rFonts w:ascii="Cambria Math" w:hAnsi="Cambria Math" w:cs="Times New Roman"/>
                  <w:color w:val="000000" w:themeColor="text1"/>
                </w:rPr>
                <m:t>0</m:t>
              </m:r>
            </m:sub>
          </m:sSub>
          <m:r>
            <w:rPr>
              <w:rFonts w:ascii="Cambria Math" w:hAnsi="Cambria Math" w:cs="Times New Roman"/>
              <w:color w:val="000000" w:themeColor="text1"/>
            </w:rPr>
            <m:t>=</m:t>
          </m:r>
          <m:acc>
            <m:accPr>
              <m:chr m:val="̅"/>
              <m:ctrlPr>
                <w:rPr>
                  <w:rFonts w:ascii="Cambria Math" w:hAnsi="Cambria Math" w:cs="Times New Roman"/>
                  <w:i/>
                  <w:color w:val="000000" w:themeColor="text1"/>
                </w:rPr>
              </m:ctrlPr>
            </m:accPr>
            <m:e>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1</m:t>
                      </m:r>
                    </m:sub>
                  </m:sSub>
                </m:e>
              </m:acc>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3</m:t>
                      </m:r>
                    </m:sub>
                  </m:sSub>
                </m:e>
              </m:acc>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5</m:t>
                      </m:r>
                    </m:sub>
                  </m:sSub>
                </m:e>
              </m:acc>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7</m:t>
                      </m:r>
                    </m:sub>
                  </m:sSub>
                </m:e>
              </m:acc>
            </m:e>
          </m:acc>
          <m:r>
            <w:rPr>
              <w:rFonts w:ascii="Cambria Math" w:hAnsi="Cambria Math" w:cs="Times New Roman"/>
              <w:color w:val="000000" w:themeColor="text1"/>
            </w:rPr>
            <m:t xml:space="preserve">        </m:t>
          </m:r>
        </m:oMath>
      </m:oMathPara>
    </w:p>
    <w:p w14:paraId="2B159A8B" w14:textId="77777777" w:rsidR="000B14C2" w:rsidRDefault="00491828">
      <w:pPr>
        <w:spacing w:line="400" w:lineRule="exact"/>
        <w:ind w:firstLine="420"/>
        <w:rPr>
          <w:color w:val="000000" w:themeColor="text1"/>
        </w:rPr>
      </w:pPr>
      <w:r>
        <w:rPr>
          <w:rFonts w:hint="eastAsia"/>
          <w:color w:val="000000" w:themeColor="text1"/>
        </w:rPr>
        <w:t>用门电路实现逻辑电路，如图</w:t>
      </w:r>
      <w:r>
        <w:rPr>
          <w:color w:val="000000" w:themeColor="text1"/>
        </w:rPr>
        <w:t>5</w:t>
      </w:r>
      <w:r>
        <w:rPr>
          <w:rFonts w:hint="eastAsia"/>
          <w:color w:val="000000" w:themeColor="text1"/>
        </w:rPr>
        <w:t>-</w:t>
      </w:r>
      <w:r>
        <w:rPr>
          <w:color w:val="000000" w:themeColor="text1"/>
        </w:rPr>
        <w:t>9</w:t>
      </w:r>
      <w:r>
        <w:rPr>
          <w:rFonts w:hint="eastAsia"/>
          <w:color w:val="000000" w:themeColor="text1"/>
        </w:rPr>
        <w:t>所示。</w:t>
      </w:r>
    </w:p>
    <w:tbl>
      <w:tblPr>
        <w:tblpPr w:leftFromText="180" w:rightFromText="180" w:vertAnchor="text" w:horzAnchor="margin" w:tblpY="55"/>
        <w:tblW w:w="8211" w:type="dxa"/>
        <w:tblCellMar>
          <w:top w:w="108" w:type="dxa"/>
        </w:tblCellMar>
        <w:tblLook w:val="04A0" w:firstRow="1" w:lastRow="0" w:firstColumn="1" w:lastColumn="0" w:noHBand="0" w:noVBand="1"/>
      </w:tblPr>
      <w:tblGrid>
        <w:gridCol w:w="8211"/>
      </w:tblGrid>
      <w:tr w:rsidR="000B14C2" w14:paraId="4D4E8DE5" w14:textId="77777777">
        <w:trPr>
          <w:cantSplit/>
          <w:trHeight w:val="1833"/>
        </w:trPr>
        <w:tc>
          <w:tcPr>
            <w:tcW w:w="8211" w:type="dxa"/>
          </w:tcPr>
          <w:p w14:paraId="76D69F5C" w14:textId="77777777" w:rsidR="000B14C2" w:rsidRDefault="00491828">
            <w:pPr>
              <w:ind w:firstLineChars="0" w:firstLine="0"/>
              <w:jc w:val="center"/>
              <w:rPr>
                <w:color w:val="000000" w:themeColor="text1"/>
              </w:rPr>
            </w:pPr>
            <w:r>
              <w:object w:dxaOrig="5136" w:dyaOrig="2397" w14:anchorId="6449C642">
                <v:shape id="_x0000_i1089" type="#_x0000_t75" style="width:257pt;height:120.2pt" o:ole="">
                  <v:imagedata r:id="rId263" o:title=""/>
                </v:shape>
                <o:OLEObject Type="Embed" ProgID="PBrush" ShapeID="_x0000_i1089" DrawAspect="Content" ObjectID="_1796414125" r:id="rId264"/>
              </w:object>
            </w:r>
          </w:p>
          <w:p w14:paraId="22AC7699" w14:textId="77777777" w:rsidR="000B14C2" w:rsidRDefault="00491828" w:rsidP="00491828">
            <w:pPr>
              <w:pStyle w:val="7"/>
            </w:pPr>
            <w:r>
              <w:rPr>
                <w:rFonts w:hint="eastAsia"/>
              </w:rPr>
              <w:t>图</w:t>
            </w:r>
            <w:r>
              <w:t>5</w:t>
            </w:r>
            <w:r>
              <w:rPr>
                <w:rFonts w:hint="eastAsia"/>
              </w:rPr>
              <w:t>-</w:t>
            </w:r>
            <w:r>
              <w:t xml:space="preserve">9  </w:t>
            </w:r>
            <w:r>
              <w:rPr>
                <w:rFonts w:hint="eastAsia"/>
              </w:rPr>
              <w:t>3</w:t>
            </w:r>
            <w:r>
              <w:rPr>
                <w:rFonts w:hint="eastAsia"/>
              </w:rPr>
              <w:t>位二进制编码器</w:t>
            </w:r>
          </w:p>
        </w:tc>
      </w:tr>
    </w:tbl>
    <w:p w14:paraId="59A65A83" w14:textId="77777777" w:rsidR="000B14C2" w:rsidRDefault="00491828">
      <w:pPr>
        <w:pStyle w:val="5"/>
        <w:ind w:firstLine="420"/>
      </w:pPr>
      <w:r>
        <w:rPr>
          <w:rFonts w:hint="eastAsia"/>
        </w:rPr>
        <w:t>3</w:t>
      </w:r>
      <w:r>
        <w:rPr>
          <w:rFonts w:hint="eastAsia"/>
        </w:rPr>
        <w:t>）集成编码器</w:t>
      </w:r>
      <w:r>
        <w:rPr>
          <w:rFonts w:hint="eastAsia"/>
        </w:rPr>
        <w:t xml:space="preserve"> 74LS148 </w:t>
      </w:r>
    </w:p>
    <w:p w14:paraId="5DEB4900" w14:textId="77777777" w:rsidR="000B14C2" w:rsidRDefault="00491828">
      <w:pPr>
        <w:ind w:firstLine="420"/>
      </w:pPr>
      <w:r>
        <w:rPr>
          <w:rFonts w:hint="eastAsia"/>
        </w:rPr>
        <w:t>74LS148</w:t>
      </w:r>
      <w:r>
        <w:rPr>
          <w:rFonts w:hint="eastAsia"/>
        </w:rPr>
        <w:t>是一种常用的</w:t>
      </w:r>
      <w:r>
        <w:rPr>
          <w:rFonts w:hint="eastAsia"/>
        </w:rPr>
        <w:t>8</w:t>
      </w:r>
      <w:r>
        <w:rPr>
          <w:rFonts w:hint="eastAsia"/>
        </w:rPr>
        <w:t>线</w:t>
      </w:r>
      <w:r>
        <w:rPr>
          <w:rFonts w:hint="eastAsia"/>
        </w:rPr>
        <w:t>/3</w:t>
      </w:r>
      <w:r>
        <w:rPr>
          <w:rFonts w:hint="eastAsia"/>
        </w:rPr>
        <w:t>线优先编码器。其外形和引脚如图</w:t>
      </w:r>
      <w:r>
        <w:t>5</w:t>
      </w:r>
      <w:r>
        <w:rPr>
          <w:rFonts w:hint="eastAsia"/>
        </w:rPr>
        <w:t>-</w:t>
      </w:r>
      <w:r>
        <w:t>10</w:t>
      </w:r>
      <w:r>
        <w:rPr>
          <w:rFonts w:hint="eastAsia"/>
        </w:rPr>
        <w:t>所示。</w:t>
      </w:r>
    </w:p>
    <w:tbl>
      <w:tblPr>
        <w:tblpPr w:leftFromText="180" w:rightFromText="180" w:vertAnchor="text" w:horzAnchor="margin" w:tblpY="55"/>
        <w:tblW w:w="8211" w:type="dxa"/>
        <w:tblCellMar>
          <w:top w:w="108" w:type="dxa"/>
        </w:tblCellMar>
        <w:tblLook w:val="04A0" w:firstRow="1" w:lastRow="0" w:firstColumn="1" w:lastColumn="0" w:noHBand="0" w:noVBand="1"/>
      </w:tblPr>
      <w:tblGrid>
        <w:gridCol w:w="8211"/>
      </w:tblGrid>
      <w:tr w:rsidR="000B14C2" w14:paraId="3EA0595E" w14:textId="77777777">
        <w:trPr>
          <w:cantSplit/>
          <w:trHeight w:val="1833"/>
        </w:trPr>
        <w:tc>
          <w:tcPr>
            <w:tcW w:w="8211" w:type="dxa"/>
          </w:tcPr>
          <w:p w14:paraId="265C770B" w14:textId="77777777" w:rsidR="000B14C2" w:rsidRDefault="00491828">
            <w:pPr>
              <w:ind w:firstLineChars="0" w:firstLine="0"/>
              <w:jc w:val="center"/>
              <w:rPr>
                <w:color w:val="000000" w:themeColor="text1"/>
              </w:rPr>
            </w:pPr>
            <w:r>
              <w:rPr>
                <w:noProof/>
              </w:rPr>
              <w:drawing>
                <wp:inline distT="0" distB="0" distL="0" distR="0" wp14:anchorId="7D47CAE8" wp14:editId="46402CED">
                  <wp:extent cx="2713355" cy="1397635"/>
                  <wp:effectExtent l="0" t="0" r="0" b="0"/>
                  <wp:docPr id="8264" name="图片 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 name="图片 8264"/>
                          <pic:cNvPicPr>
                            <a:picLocks noChangeAspect="1"/>
                          </pic:cNvPicPr>
                        </pic:nvPicPr>
                        <pic:blipFill>
                          <a:blip r:embed="rId265"/>
                          <a:stretch>
                            <a:fillRect/>
                          </a:stretch>
                        </pic:blipFill>
                        <pic:spPr>
                          <a:xfrm>
                            <a:off x="0" y="0"/>
                            <a:ext cx="2774382" cy="1429227"/>
                          </a:xfrm>
                          <a:prstGeom prst="rect">
                            <a:avLst/>
                          </a:prstGeom>
                        </pic:spPr>
                      </pic:pic>
                    </a:graphicData>
                  </a:graphic>
                </wp:inline>
              </w:drawing>
            </w:r>
          </w:p>
          <w:p w14:paraId="444FA601" w14:textId="77777777" w:rsidR="000B14C2" w:rsidRDefault="00491828" w:rsidP="00491828">
            <w:pPr>
              <w:pStyle w:val="7"/>
            </w:pPr>
            <w:r>
              <w:rPr>
                <w:rFonts w:hint="eastAsia"/>
              </w:rPr>
              <w:t>图</w:t>
            </w:r>
            <w:r>
              <w:rPr>
                <w:rFonts w:hint="eastAsia"/>
              </w:rPr>
              <w:t>5-</w:t>
            </w:r>
            <w:r>
              <w:t>10</w:t>
            </w:r>
            <w:r>
              <w:rPr>
                <w:rFonts w:hint="eastAsia"/>
              </w:rPr>
              <w:t xml:space="preserve">  </w:t>
            </w:r>
            <w:r>
              <w:rPr>
                <w:rFonts w:hint="eastAsia"/>
              </w:rPr>
              <w:t>集成编码器</w:t>
            </w:r>
            <w:r>
              <w:rPr>
                <w:rFonts w:hint="eastAsia"/>
              </w:rPr>
              <w:t>74LS148</w:t>
            </w:r>
          </w:p>
        </w:tc>
      </w:tr>
    </w:tbl>
    <w:p w14:paraId="28913F4B" w14:textId="77777777" w:rsidR="000B14C2" w:rsidRDefault="00491828">
      <w:pPr>
        <w:ind w:firstLine="420"/>
      </w:pPr>
      <w:r>
        <w:rPr>
          <w:rFonts w:hint="eastAsia"/>
        </w:rPr>
        <w:t>其逻辑功能见表</w:t>
      </w:r>
      <w:r>
        <w:t>5</w:t>
      </w:r>
      <w:r>
        <w:rPr>
          <w:rFonts w:hint="eastAsia"/>
        </w:rPr>
        <w:t>-</w:t>
      </w:r>
      <w:r>
        <w:t>5</w:t>
      </w:r>
      <w:r>
        <w:rPr>
          <w:rFonts w:hint="eastAsia"/>
        </w:rPr>
        <w:t>，其中</w:t>
      </w:r>
      <w:r>
        <w:sym w:font="Symbol" w:char="F060"/>
      </w:r>
      <w:r>
        <w:t>I</w:t>
      </w:r>
      <w:r>
        <w:rPr>
          <w:vertAlign w:val="subscript"/>
        </w:rPr>
        <w:t xml:space="preserve">0  </w:t>
      </w:r>
      <w:r>
        <w:rPr>
          <w:rFonts w:hint="eastAsia"/>
        </w:rPr>
        <w:t>~</w:t>
      </w:r>
      <w:r>
        <w:sym w:font="Symbol" w:char="F060"/>
      </w:r>
      <w:r>
        <w:t>I</w:t>
      </w:r>
      <w:r>
        <w:rPr>
          <w:vertAlign w:val="subscript"/>
        </w:rPr>
        <w:t>7</w:t>
      </w:r>
      <w:r>
        <w:rPr>
          <w:rFonts w:hint="eastAsia"/>
        </w:rPr>
        <w:t>为编码输入端，低电平有效。</w:t>
      </w:r>
      <w:r>
        <w:sym w:font="Symbol" w:char="F060"/>
      </w:r>
      <w:r>
        <w:t>A</w:t>
      </w:r>
      <w:r>
        <w:rPr>
          <w:vertAlign w:val="subscript"/>
        </w:rPr>
        <w:t xml:space="preserve">0  </w:t>
      </w:r>
      <w:r>
        <w:rPr>
          <w:rFonts w:hint="eastAsia"/>
        </w:rPr>
        <w:t>~</w:t>
      </w:r>
      <w:r>
        <w:sym w:font="Symbol" w:char="F060"/>
      </w:r>
      <w:r>
        <w:t>A</w:t>
      </w:r>
      <w:r>
        <w:rPr>
          <w:vertAlign w:val="subscript"/>
        </w:rPr>
        <w:t>2</w:t>
      </w:r>
      <w:r>
        <w:rPr>
          <w:rFonts w:hint="eastAsia"/>
        </w:rPr>
        <w:t>为编码输出端，也为低电平有效，即反码输出。其他功能如下。</w:t>
      </w:r>
      <w:r>
        <w:rPr>
          <w:rFonts w:hint="eastAsia"/>
        </w:rPr>
        <w:t xml:space="preserve"> </w:t>
      </w:r>
    </w:p>
    <w:tbl>
      <w:tblPr>
        <w:tblpPr w:leftFromText="181" w:rightFromText="181" w:topFromText="28" w:bottomFromText="170" w:vertAnchor="text" w:horzAnchor="margin" w:tblpY="29"/>
        <w:tblOverlap w:val="never"/>
        <w:tblW w:w="0" w:type="auto"/>
        <w:tblLook w:val="04A0" w:firstRow="1" w:lastRow="0" w:firstColumn="1" w:lastColumn="0" w:noHBand="0" w:noVBand="1"/>
      </w:tblPr>
      <w:tblGrid>
        <w:gridCol w:w="5235"/>
        <w:gridCol w:w="2798"/>
      </w:tblGrid>
      <w:tr w:rsidR="000B14C2" w14:paraId="1CAE10D5" w14:textId="77777777">
        <w:tc>
          <w:tcPr>
            <w:tcW w:w="8033" w:type="dxa"/>
            <w:gridSpan w:val="2"/>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tcPr>
          <w:p w14:paraId="6735F969" w14:textId="77777777" w:rsidR="000B14C2" w:rsidRDefault="00491828">
            <w:pPr>
              <w:pStyle w:val="6"/>
            </w:pPr>
            <w:r>
              <w:rPr>
                <w:rFonts w:hint="eastAsia"/>
              </w:rPr>
              <w:t>表</w:t>
            </w:r>
            <w:r>
              <w:t>5</w:t>
            </w:r>
            <w:r>
              <w:rPr>
                <w:rFonts w:hint="eastAsia"/>
              </w:rPr>
              <w:t>-</w:t>
            </w:r>
            <w:r>
              <w:t xml:space="preserve">5  </w:t>
            </w:r>
            <w:r>
              <w:rPr>
                <w:rFonts w:hint="eastAsia"/>
              </w:rPr>
              <w:t>编码器真值表</w:t>
            </w:r>
          </w:p>
        </w:tc>
      </w:tr>
      <w:tr w:rsidR="000B14C2" w14:paraId="3D1CC257" w14:textId="77777777">
        <w:tc>
          <w:tcPr>
            <w:tcW w:w="5235" w:type="dxa"/>
            <w:tcBorders>
              <w:top w:val="single" w:sz="8" w:space="0" w:color="000000" w:themeColor="text1"/>
              <w:left w:val="single" w:sz="8" w:space="0" w:color="FFFFFF" w:themeColor="background1"/>
              <w:bottom w:val="single" w:sz="4" w:space="0" w:color="000000" w:themeColor="text1"/>
              <w:right w:val="single" w:sz="4" w:space="0" w:color="000000" w:themeColor="text1"/>
            </w:tcBorders>
          </w:tcPr>
          <w:p w14:paraId="5CC86D21" w14:textId="77777777" w:rsidR="000B14C2" w:rsidRDefault="00491828">
            <w:pPr>
              <w:ind w:firstLine="36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入</w:t>
            </w:r>
          </w:p>
        </w:tc>
        <w:tc>
          <w:tcPr>
            <w:tcW w:w="2798" w:type="dxa"/>
            <w:tcBorders>
              <w:top w:val="single" w:sz="8" w:space="0" w:color="000000" w:themeColor="text1"/>
              <w:left w:val="single" w:sz="4" w:space="0" w:color="000000" w:themeColor="text1"/>
              <w:bottom w:val="single" w:sz="4" w:space="0" w:color="000000" w:themeColor="text1"/>
              <w:right w:val="single" w:sz="8" w:space="0" w:color="FFFFFF" w:themeColor="background1"/>
            </w:tcBorders>
          </w:tcPr>
          <w:p w14:paraId="100F7C35" w14:textId="77777777" w:rsidR="000B14C2" w:rsidRDefault="00491828">
            <w:pPr>
              <w:ind w:firstLine="36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出</w:t>
            </w:r>
          </w:p>
        </w:tc>
      </w:tr>
      <w:tr w:rsidR="000B14C2" w14:paraId="66FD66E7" w14:textId="77777777">
        <w:trPr>
          <w:trHeight w:val="336"/>
        </w:trPr>
        <w:tc>
          <w:tcPr>
            <w:tcW w:w="5235" w:type="dxa"/>
            <w:tcBorders>
              <w:top w:val="single" w:sz="4" w:space="0" w:color="000000" w:themeColor="text1"/>
              <w:left w:val="single" w:sz="8" w:space="0" w:color="FFFFFF" w:themeColor="background1"/>
              <w:bottom w:val="single" w:sz="4" w:space="0" w:color="000000" w:themeColor="text1"/>
              <w:right w:val="single" w:sz="4" w:space="0" w:color="000000" w:themeColor="text1"/>
            </w:tcBorders>
            <w:vAlign w:val="center"/>
          </w:tcPr>
          <w:p w14:paraId="13584938" w14:textId="77777777" w:rsidR="000B14C2" w:rsidRDefault="00491828">
            <w:pPr>
              <w:ind w:firstLine="360"/>
              <w:rPr>
                <w:i/>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i/>
                <w:color w:val="000000" w:themeColor="text1"/>
                <w:sz w:val="18"/>
                <w:szCs w:val="18"/>
              </w:rPr>
              <w:t>E</w:t>
            </w:r>
            <w:r>
              <w:rPr>
                <w:i/>
                <w:color w:val="000000" w:themeColor="text1"/>
                <w:sz w:val="18"/>
                <w:szCs w:val="18"/>
                <w:vertAlign w:val="subscript"/>
              </w:rPr>
              <w:t>I</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I</w:t>
            </w:r>
            <w:r>
              <w:rPr>
                <w:i/>
                <w:color w:val="000000" w:themeColor="text1"/>
                <w:sz w:val="18"/>
                <w:szCs w:val="18"/>
                <w:vertAlign w:val="subscript"/>
              </w:rPr>
              <w:t>0</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I</w:t>
            </w:r>
            <w:r>
              <w:rPr>
                <w:i/>
                <w:color w:val="000000" w:themeColor="text1"/>
                <w:sz w:val="18"/>
                <w:szCs w:val="18"/>
                <w:vertAlign w:val="subscript"/>
              </w:rPr>
              <w:t>1</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I</w:t>
            </w:r>
            <w:r>
              <w:rPr>
                <w:i/>
                <w:color w:val="000000" w:themeColor="text1"/>
                <w:sz w:val="18"/>
                <w:szCs w:val="18"/>
                <w:vertAlign w:val="subscript"/>
              </w:rPr>
              <w:t>2</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I</w:t>
            </w:r>
            <w:r>
              <w:rPr>
                <w:i/>
                <w:color w:val="000000" w:themeColor="text1"/>
                <w:sz w:val="18"/>
                <w:szCs w:val="18"/>
                <w:vertAlign w:val="subscript"/>
              </w:rPr>
              <w:t>3</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I</w:t>
            </w:r>
            <w:r>
              <w:rPr>
                <w:i/>
                <w:color w:val="000000" w:themeColor="text1"/>
                <w:sz w:val="18"/>
                <w:szCs w:val="18"/>
                <w:vertAlign w:val="subscript"/>
              </w:rPr>
              <w:t>4</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I</w:t>
            </w:r>
            <w:r>
              <w:rPr>
                <w:i/>
                <w:color w:val="000000" w:themeColor="text1"/>
                <w:sz w:val="18"/>
                <w:szCs w:val="18"/>
                <w:vertAlign w:val="subscript"/>
              </w:rPr>
              <w:t>5</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I</w:t>
            </w:r>
            <w:r>
              <w:rPr>
                <w:i/>
                <w:color w:val="000000" w:themeColor="text1"/>
                <w:sz w:val="18"/>
                <w:szCs w:val="18"/>
                <w:vertAlign w:val="subscript"/>
              </w:rPr>
              <w:t>6</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I</w:t>
            </w:r>
            <w:r>
              <w:rPr>
                <w:i/>
                <w:color w:val="000000" w:themeColor="text1"/>
                <w:sz w:val="18"/>
                <w:szCs w:val="18"/>
                <w:vertAlign w:val="subscript"/>
              </w:rPr>
              <w:t>7</w:t>
            </w:r>
            <w:r>
              <w:rPr>
                <w:i/>
                <w:color w:val="000000" w:themeColor="text1"/>
                <w:sz w:val="18"/>
                <w:szCs w:val="18"/>
              </w:rPr>
              <w:t xml:space="preserve"> </w:t>
            </w:r>
          </w:p>
        </w:tc>
        <w:tc>
          <w:tcPr>
            <w:tcW w:w="2798" w:type="dxa"/>
            <w:tcBorders>
              <w:top w:val="single" w:sz="4" w:space="0" w:color="000000" w:themeColor="text1"/>
              <w:left w:val="single" w:sz="4" w:space="0" w:color="000000" w:themeColor="text1"/>
              <w:bottom w:val="single" w:sz="4" w:space="0" w:color="000000" w:themeColor="text1"/>
              <w:right w:val="single" w:sz="8" w:space="0" w:color="FFFFFF" w:themeColor="background1"/>
            </w:tcBorders>
            <w:vAlign w:val="center"/>
          </w:tcPr>
          <w:p w14:paraId="3CFD9301" w14:textId="77777777" w:rsidR="000B14C2" w:rsidRDefault="00491828">
            <w:pPr>
              <w:tabs>
                <w:tab w:val="left" w:pos="6184"/>
                <w:tab w:val="left" w:pos="6338"/>
              </w:tabs>
              <w:autoSpaceDE w:val="0"/>
              <w:autoSpaceDN w:val="0"/>
              <w:ind w:firstLineChars="0" w:firstLine="0"/>
              <w:jc w:val="center"/>
              <w:rPr>
                <w:rFonts w:ascii="Cambria Math" w:hAnsi="Cambria Math" w:cs="Times New Roman"/>
                <w:i/>
                <w:iCs/>
                <w:sz w:val="18"/>
              </w:rPr>
            </w:pPr>
            <w:r>
              <w:rPr>
                <w:rFonts w:ascii="Cambria Math" w:hAnsi="Cambria Math" w:cs="Times New Roman"/>
                <w:i/>
                <w:iCs/>
                <w:sz w:val="18"/>
              </w:rPr>
              <w:t>A</w:t>
            </w:r>
            <w:r>
              <w:rPr>
                <w:rFonts w:ascii="Cambria Math" w:hAnsi="Cambria Math" w:cs="Times New Roman"/>
                <w:i/>
                <w:iCs/>
                <w:sz w:val="18"/>
                <w:vertAlign w:val="subscript"/>
              </w:rPr>
              <w:t xml:space="preserve">2    </w:t>
            </w:r>
            <w:r>
              <w:rPr>
                <w:rFonts w:ascii="Cambria Math" w:hAnsi="Cambria Math" w:cs="Times New Roman"/>
                <w:i/>
                <w:iCs/>
                <w:sz w:val="18"/>
              </w:rPr>
              <w:sym w:font="Symbol" w:char="F060"/>
            </w:r>
            <w:r>
              <w:rPr>
                <w:rFonts w:ascii="Cambria Math" w:hAnsi="Cambria Math" w:cs="Times New Roman"/>
                <w:i/>
                <w:iCs/>
                <w:sz w:val="18"/>
              </w:rPr>
              <w:t>A</w:t>
            </w:r>
            <w:r>
              <w:rPr>
                <w:rFonts w:ascii="Cambria Math" w:hAnsi="Cambria Math" w:cs="Times New Roman"/>
                <w:i/>
                <w:iCs/>
                <w:sz w:val="18"/>
                <w:vertAlign w:val="subscript"/>
              </w:rPr>
              <w:t>1</w:t>
            </w:r>
            <w:r>
              <w:rPr>
                <w:rFonts w:ascii="Cambria Math" w:hAnsi="Cambria Math" w:cs="Times New Roman"/>
                <w:i/>
                <w:iCs/>
                <w:sz w:val="18"/>
              </w:rPr>
              <w:t xml:space="preserve">  </w:t>
            </w:r>
            <w:r>
              <w:rPr>
                <w:rFonts w:ascii="Cambria Math" w:hAnsi="Cambria Math" w:cs="Times New Roman"/>
                <w:i/>
                <w:iCs/>
                <w:sz w:val="18"/>
              </w:rPr>
              <w:sym w:font="Symbol" w:char="F060"/>
            </w:r>
            <w:r>
              <w:rPr>
                <w:rFonts w:ascii="Cambria Math" w:hAnsi="Cambria Math" w:cs="Times New Roman"/>
                <w:i/>
                <w:iCs/>
                <w:sz w:val="18"/>
              </w:rPr>
              <w:t>A</w:t>
            </w:r>
            <w:r>
              <w:rPr>
                <w:rFonts w:ascii="Cambria Math" w:hAnsi="Cambria Math" w:cs="Times New Roman"/>
                <w:i/>
                <w:iCs/>
                <w:sz w:val="18"/>
                <w:vertAlign w:val="subscript"/>
              </w:rPr>
              <w:t xml:space="preserve">0       </w:t>
            </w:r>
            <w:r>
              <w:rPr>
                <w:rFonts w:ascii="Cambria Math" w:hAnsi="Cambria Math" w:cs="Times New Roman"/>
                <w:i/>
                <w:iCs/>
                <w:sz w:val="18"/>
              </w:rPr>
              <w:t>G</w:t>
            </w:r>
            <w:r>
              <w:rPr>
                <w:rFonts w:ascii="Cambria Math" w:hAnsi="Cambria Math" w:cs="Times New Roman"/>
                <w:i/>
                <w:iCs/>
                <w:sz w:val="18"/>
                <w:vertAlign w:val="subscript"/>
              </w:rPr>
              <w:t>S</w:t>
            </w:r>
            <w:r>
              <w:rPr>
                <w:rFonts w:ascii="Cambria Math" w:hAnsi="Cambria Math" w:cs="Times New Roman"/>
                <w:i/>
                <w:iCs/>
                <w:sz w:val="18"/>
              </w:rPr>
              <w:t xml:space="preserve">    E</w:t>
            </w:r>
            <w:r>
              <w:rPr>
                <w:rFonts w:ascii="Cambria Math" w:hAnsi="Cambria Math" w:cs="Times New Roman"/>
                <w:i/>
                <w:iCs/>
                <w:sz w:val="18"/>
                <w:vertAlign w:val="subscript"/>
              </w:rPr>
              <w:t>O</w:t>
            </w:r>
          </w:p>
        </w:tc>
      </w:tr>
      <w:tr w:rsidR="000B14C2" w14:paraId="446B9ECE" w14:textId="77777777">
        <w:tc>
          <w:tcPr>
            <w:tcW w:w="5235" w:type="dxa"/>
            <w:tcBorders>
              <w:top w:val="single" w:sz="4" w:space="0" w:color="000000" w:themeColor="text1"/>
              <w:right w:val="single" w:sz="4" w:space="0" w:color="000000" w:themeColor="text1"/>
            </w:tcBorders>
            <w:vAlign w:val="center"/>
          </w:tcPr>
          <w:p w14:paraId="22618815" w14:textId="77777777" w:rsidR="000B14C2" w:rsidRDefault="00491828">
            <w:pPr>
              <w:ind w:firstLine="360"/>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1</w:t>
            </w:r>
            <w:proofErr w:type="gramStart"/>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proofErr w:type="gramEnd"/>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proofErr w:type="gramStart"/>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proofErr w:type="gramEnd"/>
            <w:r>
              <w:rPr>
                <w:rFonts w:hint="eastAsia"/>
                <w:color w:val="000000" w:themeColor="text1"/>
                <w:sz w:val="18"/>
                <w:szCs w:val="18"/>
              </w:rPr>
              <w:t>×</w:t>
            </w:r>
          </w:p>
        </w:tc>
        <w:tc>
          <w:tcPr>
            <w:tcW w:w="2798" w:type="dxa"/>
            <w:tcBorders>
              <w:top w:val="single" w:sz="4" w:space="0" w:color="000000" w:themeColor="text1"/>
              <w:left w:val="single" w:sz="4" w:space="0" w:color="000000" w:themeColor="text1"/>
            </w:tcBorders>
            <w:vAlign w:val="center"/>
          </w:tcPr>
          <w:p w14:paraId="12AE5124"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 xml:space="preserve">1       1       1       1       1  </w:t>
            </w:r>
          </w:p>
        </w:tc>
      </w:tr>
      <w:tr w:rsidR="000B14C2" w14:paraId="401D5BDB" w14:textId="77777777">
        <w:tc>
          <w:tcPr>
            <w:tcW w:w="5235" w:type="dxa"/>
            <w:tcBorders>
              <w:right w:val="single" w:sz="4" w:space="0" w:color="000000" w:themeColor="text1"/>
            </w:tcBorders>
            <w:vAlign w:val="center"/>
          </w:tcPr>
          <w:p w14:paraId="6FB81EAC" w14:textId="77777777" w:rsidR="000B14C2" w:rsidRDefault="00491828">
            <w:pPr>
              <w:ind w:firstLine="360"/>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0         1          1         1         1         1          1         1         1</w:t>
            </w:r>
          </w:p>
        </w:tc>
        <w:tc>
          <w:tcPr>
            <w:tcW w:w="2798" w:type="dxa"/>
            <w:tcBorders>
              <w:left w:val="single" w:sz="4" w:space="0" w:color="000000" w:themeColor="text1"/>
            </w:tcBorders>
            <w:vAlign w:val="center"/>
          </w:tcPr>
          <w:p w14:paraId="057DA486"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 xml:space="preserve">1       1       1       1       0  </w:t>
            </w:r>
          </w:p>
        </w:tc>
      </w:tr>
      <w:tr w:rsidR="000B14C2" w14:paraId="4E860792" w14:textId="77777777">
        <w:tc>
          <w:tcPr>
            <w:tcW w:w="5235" w:type="dxa"/>
            <w:tcBorders>
              <w:right w:val="single" w:sz="4" w:space="0" w:color="000000" w:themeColor="text1"/>
            </w:tcBorders>
            <w:vAlign w:val="center"/>
          </w:tcPr>
          <w:p w14:paraId="4159BCB8" w14:textId="77777777" w:rsidR="000B14C2" w:rsidRDefault="00491828">
            <w:pPr>
              <w:ind w:firstLine="360"/>
              <w:rPr>
                <w:color w:val="000000" w:themeColor="text1"/>
                <w:sz w:val="18"/>
                <w:szCs w:val="18"/>
              </w:rPr>
            </w:pPr>
            <w:r>
              <w:rPr>
                <w:color w:val="000000" w:themeColor="text1"/>
                <w:sz w:val="18"/>
                <w:szCs w:val="18"/>
              </w:rPr>
              <w:t xml:space="preserve">       0</w:t>
            </w:r>
            <w:proofErr w:type="gramStart"/>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proofErr w:type="gramEnd"/>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0</w:t>
            </w:r>
          </w:p>
        </w:tc>
        <w:tc>
          <w:tcPr>
            <w:tcW w:w="2798" w:type="dxa"/>
            <w:tcBorders>
              <w:left w:val="single" w:sz="4" w:space="0" w:color="000000" w:themeColor="text1"/>
            </w:tcBorders>
            <w:vAlign w:val="center"/>
          </w:tcPr>
          <w:p w14:paraId="2AA9C8B8"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 xml:space="preserve">0       0       0       0       1  </w:t>
            </w:r>
          </w:p>
        </w:tc>
      </w:tr>
      <w:tr w:rsidR="000B14C2" w14:paraId="1E068789" w14:textId="77777777">
        <w:tc>
          <w:tcPr>
            <w:tcW w:w="5235" w:type="dxa"/>
            <w:tcBorders>
              <w:right w:val="single" w:sz="4" w:space="0" w:color="000000" w:themeColor="text1"/>
            </w:tcBorders>
            <w:vAlign w:val="center"/>
          </w:tcPr>
          <w:p w14:paraId="06DD45E2" w14:textId="77777777" w:rsidR="000B14C2" w:rsidRDefault="00491828">
            <w:pPr>
              <w:ind w:firstLine="360"/>
              <w:rPr>
                <w:color w:val="000000" w:themeColor="text1"/>
                <w:sz w:val="18"/>
                <w:szCs w:val="18"/>
              </w:rPr>
            </w:pPr>
            <w:r>
              <w:rPr>
                <w:color w:val="000000" w:themeColor="text1"/>
                <w:sz w:val="18"/>
                <w:szCs w:val="18"/>
              </w:rPr>
              <w:t xml:space="preserve">       0</w:t>
            </w:r>
            <w:proofErr w:type="gramStart"/>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proofErr w:type="gramEnd"/>
            <w:r>
              <w:rPr>
                <w:color w:val="000000" w:themeColor="text1"/>
                <w:sz w:val="18"/>
                <w:szCs w:val="18"/>
              </w:rPr>
              <w:t xml:space="preserve">       </w:t>
            </w:r>
            <w:proofErr w:type="gramStart"/>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proofErr w:type="gramEnd"/>
            <w:r>
              <w:rPr>
                <w:rFonts w:hint="eastAsia"/>
                <w:color w:val="000000" w:themeColor="text1"/>
                <w:sz w:val="18"/>
                <w:szCs w:val="18"/>
              </w:rPr>
              <w:t>0</w:t>
            </w:r>
            <w:r>
              <w:rPr>
                <w:color w:val="000000" w:themeColor="text1"/>
                <w:sz w:val="18"/>
                <w:szCs w:val="18"/>
              </w:rPr>
              <w:t xml:space="preserve">         1</w:t>
            </w:r>
          </w:p>
        </w:tc>
        <w:tc>
          <w:tcPr>
            <w:tcW w:w="2798" w:type="dxa"/>
            <w:tcBorders>
              <w:left w:val="single" w:sz="4" w:space="0" w:color="000000" w:themeColor="text1"/>
            </w:tcBorders>
            <w:vAlign w:val="center"/>
          </w:tcPr>
          <w:p w14:paraId="71CE9A68"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 xml:space="preserve">0       0       1       0       1  </w:t>
            </w:r>
          </w:p>
        </w:tc>
      </w:tr>
      <w:tr w:rsidR="000B14C2" w14:paraId="45BB4C32" w14:textId="77777777">
        <w:tc>
          <w:tcPr>
            <w:tcW w:w="5235" w:type="dxa"/>
            <w:tcBorders>
              <w:right w:val="single" w:sz="4" w:space="0" w:color="000000" w:themeColor="text1"/>
            </w:tcBorders>
            <w:vAlign w:val="center"/>
          </w:tcPr>
          <w:p w14:paraId="7B8A6111" w14:textId="77777777" w:rsidR="000B14C2" w:rsidRDefault="00491828">
            <w:pPr>
              <w:ind w:firstLine="360"/>
              <w:rPr>
                <w:color w:val="000000" w:themeColor="text1"/>
                <w:sz w:val="18"/>
                <w:szCs w:val="18"/>
              </w:rPr>
            </w:pPr>
            <w:r>
              <w:rPr>
                <w:color w:val="000000" w:themeColor="text1"/>
                <w:sz w:val="18"/>
                <w:szCs w:val="18"/>
              </w:rPr>
              <w:t xml:space="preserve">       0</w:t>
            </w:r>
            <w:proofErr w:type="gramStart"/>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proofErr w:type="gramEnd"/>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0</w:t>
            </w:r>
            <w:proofErr w:type="gramStart"/>
            <w:r>
              <w:rPr>
                <w:color w:val="000000" w:themeColor="text1"/>
                <w:sz w:val="18"/>
                <w:szCs w:val="18"/>
              </w:rPr>
              <w:t xml:space="preserve">         1         1</w:t>
            </w:r>
            <w:proofErr w:type="gramEnd"/>
          </w:p>
        </w:tc>
        <w:tc>
          <w:tcPr>
            <w:tcW w:w="2798" w:type="dxa"/>
            <w:tcBorders>
              <w:left w:val="single" w:sz="4" w:space="0" w:color="000000" w:themeColor="text1"/>
            </w:tcBorders>
            <w:vAlign w:val="center"/>
          </w:tcPr>
          <w:p w14:paraId="06BAC244"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 xml:space="preserve">0       1       0       0       1  </w:t>
            </w:r>
          </w:p>
        </w:tc>
      </w:tr>
      <w:tr w:rsidR="000B14C2" w14:paraId="44C8D1D6" w14:textId="77777777">
        <w:tc>
          <w:tcPr>
            <w:tcW w:w="5235" w:type="dxa"/>
            <w:tcBorders>
              <w:right w:val="single" w:sz="4" w:space="0" w:color="000000" w:themeColor="text1"/>
            </w:tcBorders>
            <w:vAlign w:val="center"/>
          </w:tcPr>
          <w:p w14:paraId="3D66FB6C" w14:textId="77777777" w:rsidR="000B14C2" w:rsidRDefault="00491828">
            <w:pPr>
              <w:ind w:firstLine="360"/>
              <w:rPr>
                <w:color w:val="000000" w:themeColor="text1"/>
                <w:sz w:val="18"/>
                <w:szCs w:val="18"/>
              </w:rPr>
            </w:pPr>
            <w:r>
              <w:rPr>
                <w:color w:val="000000" w:themeColor="text1"/>
                <w:sz w:val="18"/>
                <w:szCs w:val="18"/>
              </w:rPr>
              <w:t xml:space="preserve">       0</w:t>
            </w:r>
            <w:proofErr w:type="gramStart"/>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proofErr w:type="gramEnd"/>
            <w:r>
              <w:rPr>
                <w:color w:val="000000" w:themeColor="text1"/>
                <w:sz w:val="18"/>
                <w:szCs w:val="18"/>
              </w:rPr>
              <w:t xml:space="preserve">        </w:t>
            </w:r>
            <w:r>
              <w:rPr>
                <w:rFonts w:hint="eastAsia"/>
                <w:color w:val="000000" w:themeColor="text1"/>
                <w:sz w:val="18"/>
                <w:szCs w:val="18"/>
              </w:rPr>
              <w:t>0</w:t>
            </w:r>
            <w:r>
              <w:rPr>
                <w:color w:val="000000" w:themeColor="text1"/>
                <w:sz w:val="18"/>
                <w:szCs w:val="18"/>
              </w:rPr>
              <w:t xml:space="preserve">          </w:t>
            </w:r>
            <w:proofErr w:type="gramStart"/>
            <w:r>
              <w:rPr>
                <w:color w:val="000000" w:themeColor="text1"/>
                <w:sz w:val="18"/>
                <w:szCs w:val="18"/>
              </w:rPr>
              <w:t xml:space="preserve">1         1         </w:t>
            </w:r>
            <w:proofErr w:type="gramEnd"/>
            <w:r>
              <w:rPr>
                <w:color w:val="000000" w:themeColor="text1"/>
                <w:sz w:val="18"/>
                <w:szCs w:val="18"/>
              </w:rPr>
              <w:t>1</w:t>
            </w:r>
          </w:p>
        </w:tc>
        <w:tc>
          <w:tcPr>
            <w:tcW w:w="2798" w:type="dxa"/>
            <w:tcBorders>
              <w:left w:val="single" w:sz="4" w:space="0" w:color="000000" w:themeColor="text1"/>
            </w:tcBorders>
            <w:vAlign w:val="center"/>
          </w:tcPr>
          <w:p w14:paraId="32C82F3C"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 xml:space="preserve">0       1       1       0       1  </w:t>
            </w:r>
          </w:p>
        </w:tc>
      </w:tr>
      <w:tr w:rsidR="000B14C2" w14:paraId="6A1675AA" w14:textId="77777777">
        <w:tc>
          <w:tcPr>
            <w:tcW w:w="5235" w:type="dxa"/>
            <w:tcBorders>
              <w:right w:val="single" w:sz="4" w:space="0" w:color="000000" w:themeColor="text1"/>
            </w:tcBorders>
            <w:vAlign w:val="center"/>
          </w:tcPr>
          <w:p w14:paraId="6726CBB1" w14:textId="77777777" w:rsidR="000B14C2" w:rsidRDefault="00491828">
            <w:pPr>
              <w:ind w:firstLine="360"/>
              <w:rPr>
                <w:color w:val="000000" w:themeColor="text1"/>
                <w:sz w:val="18"/>
                <w:szCs w:val="18"/>
              </w:rPr>
            </w:pPr>
            <w:r>
              <w:rPr>
                <w:color w:val="000000" w:themeColor="text1"/>
                <w:sz w:val="18"/>
                <w:szCs w:val="18"/>
              </w:rPr>
              <w:t xml:space="preserve">       0</w:t>
            </w:r>
            <w:proofErr w:type="gramStart"/>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proofErr w:type="gramEnd"/>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0</w:t>
            </w:r>
            <w:r>
              <w:rPr>
                <w:color w:val="000000" w:themeColor="text1"/>
                <w:sz w:val="18"/>
                <w:szCs w:val="18"/>
              </w:rPr>
              <w:t xml:space="preserve">         </w:t>
            </w:r>
            <w:r>
              <w:rPr>
                <w:rFonts w:hint="eastAsia"/>
                <w:color w:val="000000" w:themeColor="text1"/>
                <w:sz w:val="18"/>
                <w:szCs w:val="18"/>
              </w:rPr>
              <w:t>1</w:t>
            </w:r>
            <w:r>
              <w:rPr>
                <w:color w:val="000000" w:themeColor="text1"/>
                <w:sz w:val="18"/>
                <w:szCs w:val="18"/>
              </w:rPr>
              <w:t xml:space="preserve">          </w:t>
            </w:r>
            <w:proofErr w:type="gramStart"/>
            <w:r>
              <w:rPr>
                <w:color w:val="000000" w:themeColor="text1"/>
                <w:sz w:val="18"/>
                <w:szCs w:val="18"/>
              </w:rPr>
              <w:t xml:space="preserve">1         1         </w:t>
            </w:r>
            <w:proofErr w:type="gramEnd"/>
            <w:r>
              <w:rPr>
                <w:color w:val="000000" w:themeColor="text1"/>
                <w:sz w:val="18"/>
                <w:szCs w:val="18"/>
              </w:rPr>
              <w:t>1</w:t>
            </w:r>
          </w:p>
        </w:tc>
        <w:tc>
          <w:tcPr>
            <w:tcW w:w="2798" w:type="dxa"/>
            <w:tcBorders>
              <w:left w:val="single" w:sz="4" w:space="0" w:color="000000" w:themeColor="text1"/>
            </w:tcBorders>
            <w:vAlign w:val="center"/>
          </w:tcPr>
          <w:p w14:paraId="5661340B"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 xml:space="preserve">1       0       0       0       1  </w:t>
            </w:r>
          </w:p>
        </w:tc>
      </w:tr>
      <w:tr w:rsidR="000B14C2" w14:paraId="48F0EF1D" w14:textId="77777777">
        <w:tc>
          <w:tcPr>
            <w:tcW w:w="5235" w:type="dxa"/>
            <w:tcBorders>
              <w:right w:val="single" w:sz="4" w:space="0" w:color="000000" w:themeColor="text1"/>
            </w:tcBorders>
            <w:vAlign w:val="center"/>
          </w:tcPr>
          <w:p w14:paraId="7AACFBA2" w14:textId="77777777" w:rsidR="000B14C2" w:rsidRDefault="00491828">
            <w:pPr>
              <w:ind w:firstLine="360"/>
              <w:rPr>
                <w:color w:val="000000" w:themeColor="text1"/>
                <w:sz w:val="18"/>
                <w:szCs w:val="18"/>
              </w:rPr>
            </w:pPr>
            <w:r>
              <w:rPr>
                <w:color w:val="000000" w:themeColor="text1"/>
                <w:sz w:val="18"/>
                <w:szCs w:val="18"/>
              </w:rPr>
              <w:t xml:space="preserve">       0</w:t>
            </w:r>
            <w:proofErr w:type="gramStart"/>
            <w:r>
              <w:rPr>
                <w:color w:val="000000" w:themeColor="text1"/>
                <w:sz w:val="18"/>
                <w:szCs w:val="18"/>
              </w:rPr>
              <w:t xml:space="preserve">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w:t>
            </w:r>
            <w:proofErr w:type="gramEnd"/>
            <w:r>
              <w:rPr>
                <w:color w:val="000000" w:themeColor="text1"/>
                <w:sz w:val="18"/>
                <w:szCs w:val="18"/>
              </w:rPr>
              <w:t xml:space="preserve">        </w:t>
            </w:r>
            <w:r>
              <w:rPr>
                <w:rFonts w:hint="eastAsia"/>
                <w:color w:val="000000" w:themeColor="text1"/>
                <w:sz w:val="18"/>
                <w:szCs w:val="18"/>
              </w:rPr>
              <w:t>0</w:t>
            </w:r>
            <w:proofErr w:type="gramStart"/>
            <w:r>
              <w:rPr>
                <w:color w:val="000000" w:themeColor="text1"/>
                <w:sz w:val="18"/>
                <w:szCs w:val="18"/>
              </w:rPr>
              <w:t xml:space="preserve">         </w:t>
            </w:r>
            <w:r>
              <w:rPr>
                <w:rFonts w:hint="eastAsia"/>
                <w:color w:val="000000" w:themeColor="text1"/>
                <w:sz w:val="18"/>
                <w:szCs w:val="18"/>
              </w:rPr>
              <w:t>1</w:t>
            </w:r>
            <w:r>
              <w:rPr>
                <w:color w:val="000000" w:themeColor="text1"/>
                <w:sz w:val="18"/>
                <w:szCs w:val="18"/>
              </w:rPr>
              <w:t xml:space="preserve">         </w:t>
            </w:r>
            <w:r>
              <w:rPr>
                <w:rFonts w:hint="eastAsia"/>
                <w:color w:val="000000" w:themeColor="text1"/>
                <w:sz w:val="18"/>
                <w:szCs w:val="18"/>
              </w:rPr>
              <w:t>1</w:t>
            </w:r>
            <w:proofErr w:type="gramEnd"/>
            <w:r>
              <w:rPr>
                <w:color w:val="000000" w:themeColor="text1"/>
                <w:sz w:val="18"/>
                <w:szCs w:val="18"/>
              </w:rPr>
              <w:t xml:space="preserve">          </w:t>
            </w:r>
            <w:proofErr w:type="gramStart"/>
            <w:r>
              <w:rPr>
                <w:color w:val="000000" w:themeColor="text1"/>
                <w:sz w:val="18"/>
                <w:szCs w:val="18"/>
              </w:rPr>
              <w:t xml:space="preserve">1         1         </w:t>
            </w:r>
            <w:proofErr w:type="gramEnd"/>
            <w:r>
              <w:rPr>
                <w:color w:val="000000" w:themeColor="text1"/>
                <w:sz w:val="18"/>
                <w:szCs w:val="18"/>
              </w:rPr>
              <w:t>1</w:t>
            </w:r>
          </w:p>
        </w:tc>
        <w:tc>
          <w:tcPr>
            <w:tcW w:w="2798" w:type="dxa"/>
            <w:tcBorders>
              <w:left w:val="single" w:sz="4" w:space="0" w:color="000000" w:themeColor="text1"/>
            </w:tcBorders>
            <w:vAlign w:val="center"/>
          </w:tcPr>
          <w:p w14:paraId="593E5FE0"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 xml:space="preserve">1       0       1       0       1  </w:t>
            </w:r>
          </w:p>
        </w:tc>
      </w:tr>
      <w:tr w:rsidR="000B14C2" w14:paraId="0FE59D1C" w14:textId="77777777">
        <w:tc>
          <w:tcPr>
            <w:tcW w:w="5235" w:type="dxa"/>
            <w:tcBorders>
              <w:right w:val="single" w:sz="4" w:space="0" w:color="000000" w:themeColor="text1"/>
            </w:tcBorders>
            <w:vAlign w:val="center"/>
          </w:tcPr>
          <w:p w14:paraId="5E120419" w14:textId="77777777" w:rsidR="000B14C2" w:rsidRDefault="00491828">
            <w:pPr>
              <w:ind w:firstLine="360"/>
              <w:rPr>
                <w:color w:val="000000" w:themeColor="text1"/>
                <w:sz w:val="18"/>
                <w:szCs w:val="18"/>
              </w:rPr>
            </w:pPr>
            <w:r>
              <w:rPr>
                <w:color w:val="000000" w:themeColor="text1"/>
                <w:sz w:val="18"/>
                <w:szCs w:val="18"/>
              </w:rPr>
              <w:t xml:space="preserve">       0        </w:t>
            </w: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0</w:t>
            </w:r>
            <w:proofErr w:type="gramStart"/>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1         </w:t>
            </w:r>
            <w:r>
              <w:rPr>
                <w:rFonts w:hint="eastAsia"/>
                <w:color w:val="000000" w:themeColor="text1"/>
                <w:sz w:val="18"/>
                <w:szCs w:val="18"/>
              </w:rPr>
              <w:t>1</w:t>
            </w:r>
            <w:proofErr w:type="gramEnd"/>
            <w:r>
              <w:rPr>
                <w:color w:val="000000" w:themeColor="text1"/>
                <w:sz w:val="18"/>
                <w:szCs w:val="18"/>
              </w:rPr>
              <w:t xml:space="preserve">         </w:t>
            </w:r>
            <w:r>
              <w:rPr>
                <w:rFonts w:hint="eastAsia"/>
                <w:color w:val="000000" w:themeColor="text1"/>
                <w:sz w:val="18"/>
                <w:szCs w:val="18"/>
              </w:rPr>
              <w:t>1</w:t>
            </w:r>
            <w:r>
              <w:rPr>
                <w:color w:val="000000" w:themeColor="text1"/>
                <w:sz w:val="18"/>
                <w:szCs w:val="18"/>
              </w:rPr>
              <w:t xml:space="preserve">          </w:t>
            </w:r>
            <w:proofErr w:type="gramStart"/>
            <w:r>
              <w:rPr>
                <w:color w:val="000000" w:themeColor="text1"/>
                <w:sz w:val="18"/>
                <w:szCs w:val="18"/>
              </w:rPr>
              <w:t xml:space="preserve">1         1         </w:t>
            </w:r>
            <w:proofErr w:type="gramEnd"/>
            <w:r>
              <w:rPr>
                <w:color w:val="000000" w:themeColor="text1"/>
                <w:sz w:val="18"/>
                <w:szCs w:val="18"/>
              </w:rPr>
              <w:t>1</w:t>
            </w:r>
          </w:p>
        </w:tc>
        <w:tc>
          <w:tcPr>
            <w:tcW w:w="2798" w:type="dxa"/>
            <w:tcBorders>
              <w:left w:val="single" w:sz="4" w:space="0" w:color="000000" w:themeColor="text1"/>
            </w:tcBorders>
            <w:vAlign w:val="center"/>
          </w:tcPr>
          <w:p w14:paraId="743427BE"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iCs/>
                <w:sz w:val="18"/>
              </w:rPr>
              <w:t xml:space="preserve">1       1       0       0       1  </w:t>
            </w:r>
          </w:p>
        </w:tc>
      </w:tr>
      <w:tr w:rsidR="000B14C2" w14:paraId="6872FD9E" w14:textId="77777777">
        <w:tc>
          <w:tcPr>
            <w:tcW w:w="5235" w:type="dxa"/>
            <w:tcBorders>
              <w:left w:val="single" w:sz="8" w:space="0" w:color="FFFFFF" w:themeColor="background1"/>
              <w:bottom w:val="single" w:sz="8" w:space="0" w:color="000000" w:themeColor="text1"/>
              <w:right w:val="single" w:sz="4" w:space="0" w:color="000000" w:themeColor="text1"/>
            </w:tcBorders>
            <w:vAlign w:val="center"/>
          </w:tcPr>
          <w:p w14:paraId="76C90306" w14:textId="77777777" w:rsidR="000B14C2" w:rsidRDefault="00491828">
            <w:pPr>
              <w:ind w:firstLine="360"/>
              <w:rPr>
                <w:color w:val="000000" w:themeColor="text1"/>
                <w:sz w:val="18"/>
                <w:szCs w:val="18"/>
              </w:rPr>
            </w:pPr>
            <w:r>
              <w:rPr>
                <w:color w:val="000000" w:themeColor="text1"/>
                <w:sz w:val="18"/>
                <w:szCs w:val="18"/>
              </w:rPr>
              <w:t xml:space="preserve">       0         </w:t>
            </w:r>
            <w:r>
              <w:rPr>
                <w:rFonts w:hint="eastAsia"/>
                <w:color w:val="000000" w:themeColor="text1"/>
                <w:sz w:val="18"/>
                <w:szCs w:val="18"/>
              </w:rPr>
              <w:t>1</w:t>
            </w:r>
            <w:r>
              <w:rPr>
                <w:color w:val="000000" w:themeColor="text1"/>
                <w:sz w:val="18"/>
                <w:szCs w:val="18"/>
              </w:rPr>
              <w:t xml:space="preserve">          1       </w:t>
            </w:r>
            <w:r>
              <w:rPr>
                <w:rFonts w:hint="eastAsia"/>
                <w:color w:val="000000" w:themeColor="text1"/>
                <w:sz w:val="18"/>
                <w:szCs w:val="18"/>
              </w:rPr>
              <w:t xml:space="preserve"> </w:t>
            </w:r>
            <w:r>
              <w:rPr>
                <w:color w:val="000000" w:themeColor="text1"/>
                <w:sz w:val="18"/>
                <w:szCs w:val="18"/>
              </w:rPr>
              <w:t xml:space="preserve"> 1         </w:t>
            </w:r>
            <w:r>
              <w:rPr>
                <w:rFonts w:hint="eastAsia"/>
                <w:color w:val="000000" w:themeColor="text1"/>
                <w:sz w:val="18"/>
                <w:szCs w:val="18"/>
              </w:rPr>
              <w:t>1</w:t>
            </w:r>
            <w:r>
              <w:rPr>
                <w:color w:val="000000" w:themeColor="text1"/>
                <w:sz w:val="18"/>
                <w:szCs w:val="18"/>
              </w:rPr>
              <w:t xml:space="preserve">         </w:t>
            </w:r>
            <w:r>
              <w:rPr>
                <w:rFonts w:hint="eastAsia"/>
                <w:color w:val="000000" w:themeColor="text1"/>
                <w:sz w:val="18"/>
                <w:szCs w:val="18"/>
              </w:rPr>
              <w:t>1</w:t>
            </w:r>
            <w:r>
              <w:rPr>
                <w:color w:val="000000" w:themeColor="text1"/>
                <w:sz w:val="18"/>
                <w:szCs w:val="18"/>
              </w:rPr>
              <w:t xml:space="preserve">          1         1         1</w:t>
            </w:r>
          </w:p>
        </w:tc>
        <w:tc>
          <w:tcPr>
            <w:tcW w:w="2798" w:type="dxa"/>
            <w:tcBorders>
              <w:left w:val="single" w:sz="4" w:space="0" w:color="000000" w:themeColor="text1"/>
              <w:bottom w:val="single" w:sz="8" w:space="0" w:color="000000" w:themeColor="text1"/>
              <w:right w:val="single" w:sz="8" w:space="0" w:color="FFFFFF" w:themeColor="background1"/>
            </w:tcBorders>
            <w:vAlign w:val="center"/>
          </w:tcPr>
          <w:p w14:paraId="188604CD"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color w:val="000000" w:themeColor="text1"/>
                <w:sz w:val="18"/>
                <w:szCs w:val="18"/>
              </w:rPr>
            </w:pPr>
            <w:r>
              <w:rPr>
                <w:rFonts w:ascii="Cambria Math" w:hAnsi="Cambria Math" w:cs="Times New Roman"/>
                <w:iCs/>
                <w:color w:val="000000" w:themeColor="text1"/>
                <w:sz w:val="18"/>
                <w:szCs w:val="18"/>
              </w:rPr>
              <w:t>1       1       1       0       1</w:t>
            </w:r>
          </w:p>
        </w:tc>
      </w:tr>
    </w:tbl>
    <w:p w14:paraId="1E788BBD" w14:textId="77777777" w:rsidR="000B14C2" w:rsidRDefault="00491828">
      <w:pPr>
        <w:ind w:firstLine="420"/>
      </w:pPr>
      <w:r>
        <w:rPr>
          <w:rFonts w:hint="eastAsia"/>
        </w:rPr>
        <w:t>（</w:t>
      </w:r>
      <w:r>
        <w:rPr>
          <w:rFonts w:hint="eastAsia"/>
        </w:rPr>
        <w:t>1</w:t>
      </w:r>
      <w:r>
        <w:rPr>
          <w:rFonts w:hint="eastAsia"/>
        </w:rPr>
        <w:t>）</w:t>
      </w:r>
      <w:r>
        <w:rPr>
          <w:rFonts w:hint="eastAsia"/>
        </w:rPr>
        <w:t>E</w:t>
      </w:r>
      <w:r>
        <w:rPr>
          <w:rFonts w:hint="eastAsia"/>
          <w:vertAlign w:val="subscript"/>
        </w:rPr>
        <w:t>I</w:t>
      </w:r>
      <w:r>
        <w:rPr>
          <w:rFonts w:hint="eastAsia"/>
        </w:rPr>
        <w:t>为使能输入端，低电平有效；</w:t>
      </w:r>
    </w:p>
    <w:p w14:paraId="1195965F" w14:textId="77777777" w:rsidR="000B14C2" w:rsidRDefault="00491828">
      <w:pPr>
        <w:ind w:firstLine="420"/>
      </w:pPr>
      <w:r>
        <w:rPr>
          <w:rFonts w:hint="eastAsia"/>
        </w:rPr>
        <w:t>（</w:t>
      </w:r>
      <w:r>
        <w:rPr>
          <w:rFonts w:hint="eastAsia"/>
        </w:rPr>
        <w:t>2</w:t>
      </w:r>
      <w:r>
        <w:rPr>
          <w:rFonts w:hint="eastAsia"/>
        </w:rPr>
        <w:t>）优先顺序从低到高依次为</w:t>
      </w:r>
      <w:r>
        <w:sym w:font="Symbol" w:char="F060"/>
      </w:r>
      <w:r>
        <w:t>I</w:t>
      </w:r>
      <w:r>
        <w:rPr>
          <w:vertAlign w:val="subscript"/>
        </w:rPr>
        <w:t xml:space="preserve">0 </w:t>
      </w:r>
      <w:r>
        <w:rPr>
          <w:rFonts w:ascii="Segoe UI Emoji" w:eastAsia="Segoe UI Emoji" w:hAnsi="Segoe UI Emoji" w:cs="Segoe UI Emoji"/>
        </w:rPr>
        <w:t>→</w:t>
      </w:r>
      <w:r>
        <w:sym w:font="Symbol" w:char="F060"/>
      </w:r>
      <w:r>
        <w:t>I</w:t>
      </w:r>
      <w:r>
        <w:rPr>
          <w:vertAlign w:val="subscript"/>
        </w:rPr>
        <w:t>7</w:t>
      </w:r>
      <w:r>
        <w:rPr>
          <w:rFonts w:hint="eastAsia"/>
        </w:rPr>
        <w:t>，即</w:t>
      </w:r>
      <w:r>
        <w:sym w:font="Symbol" w:char="F060"/>
      </w:r>
      <w:r>
        <w:t>I</w:t>
      </w:r>
      <w:r>
        <w:rPr>
          <w:vertAlign w:val="subscript"/>
        </w:rPr>
        <w:t>7</w:t>
      </w:r>
      <w:r>
        <w:rPr>
          <w:rFonts w:hint="eastAsia"/>
        </w:rPr>
        <w:t>的优先级最高，然后是</w:t>
      </w:r>
      <w:r>
        <w:sym w:font="Symbol" w:char="F060"/>
      </w:r>
      <w:r>
        <w:t>I</w:t>
      </w:r>
      <w:r>
        <w:rPr>
          <w:vertAlign w:val="subscript"/>
        </w:rPr>
        <w:t>6</w:t>
      </w:r>
      <w:r>
        <w:rPr>
          <w:rFonts w:hint="eastAsia"/>
        </w:rPr>
        <w:t>、</w:t>
      </w:r>
      <w:r>
        <w:sym w:font="Symbol" w:char="F060"/>
      </w:r>
      <w:r>
        <w:t>I</w:t>
      </w:r>
      <w:r>
        <w:rPr>
          <w:vertAlign w:val="subscript"/>
        </w:rPr>
        <w:t>5</w:t>
      </w:r>
      <w:r>
        <w:rPr>
          <w:rFonts w:hint="eastAsia"/>
        </w:rPr>
        <w:t>、…</w:t>
      </w:r>
      <w:r>
        <w:sym w:font="Symbol" w:char="F060"/>
      </w:r>
      <w:r>
        <w:t>I</w:t>
      </w:r>
      <w:r>
        <w:rPr>
          <w:vertAlign w:val="subscript"/>
        </w:rPr>
        <w:t>0</w:t>
      </w:r>
      <w:r>
        <w:rPr>
          <w:rFonts w:hint="eastAsia"/>
        </w:rPr>
        <w:t>；</w:t>
      </w:r>
    </w:p>
    <w:p w14:paraId="32B683A5" w14:textId="77777777" w:rsidR="000B14C2" w:rsidRDefault="00491828">
      <w:pPr>
        <w:ind w:firstLine="420"/>
      </w:pPr>
      <w:r>
        <w:rPr>
          <w:rFonts w:hint="eastAsia"/>
        </w:rPr>
        <w:t>（</w:t>
      </w:r>
      <w:r>
        <w:rPr>
          <w:rFonts w:hint="eastAsia"/>
        </w:rPr>
        <w:t>3</w:t>
      </w:r>
      <w:r>
        <w:rPr>
          <w:rFonts w:hint="eastAsia"/>
        </w:rPr>
        <w:t>）</w:t>
      </w:r>
      <w:r>
        <w:rPr>
          <w:rFonts w:hint="eastAsia"/>
        </w:rPr>
        <w:t>G</w:t>
      </w:r>
      <w:r>
        <w:rPr>
          <w:rFonts w:hint="eastAsia"/>
          <w:vertAlign w:val="subscript"/>
        </w:rPr>
        <w:t>S</w:t>
      </w:r>
      <w:r>
        <w:rPr>
          <w:rFonts w:hint="eastAsia"/>
        </w:rPr>
        <w:t>为编码器的工作标志，低电平有效；</w:t>
      </w:r>
    </w:p>
    <w:p w14:paraId="1EE50F3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rFonts w:hint="eastAsia"/>
          <w:color w:val="000000" w:themeColor="text1"/>
        </w:rPr>
        <w:t>E</w:t>
      </w:r>
      <w:r>
        <w:rPr>
          <w:color w:val="000000" w:themeColor="text1"/>
          <w:vertAlign w:val="subscript"/>
        </w:rPr>
        <w:t>O</w:t>
      </w:r>
      <w:r>
        <w:rPr>
          <w:rFonts w:hint="eastAsia"/>
          <w:color w:val="000000" w:themeColor="text1"/>
        </w:rPr>
        <w:t>为使能输出端，高电平有效。</w:t>
      </w:r>
      <w:r>
        <w:rPr>
          <w:rFonts w:hint="eastAsia"/>
          <w:color w:val="000000" w:themeColor="text1"/>
        </w:rPr>
        <w:t xml:space="preserve"> </w:t>
      </w:r>
    </w:p>
    <w:p w14:paraId="54853BEB" w14:textId="77777777" w:rsidR="000B14C2" w:rsidRDefault="00491828">
      <w:pPr>
        <w:pStyle w:val="3"/>
      </w:pPr>
      <w:bookmarkStart w:id="558" w:name="_Toc126831988"/>
      <w:bookmarkStart w:id="559" w:name="_Toc143801173"/>
      <w:bookmarkStart w:id="560" w:name="_Toc175863513"/>
      <w:r>
        <w:lastRenderedPageBreak/>
        <w:t xml:space="preserve">5.2.3  </w:t>
      </w:r>
      <w:r>
        <w:rPr>
          <w:rFonts w:hint="eastAsia"/>
        </w:rPr>
        <w:t>译码器</w:t>
      </w:r>
      <w:bookmarkEnd w:id="558"/>
      <w:bookmarkEnd w:id="559"/>
      <w:bookmarkEnd w:id="560"/>
      <w:r>
        <w:rPr>
          <w:rFonts w:hint="eastAsia"/>
        </w:rPr>
        <w:t xml:space="preserve"> </w:t>
      </w:r>
    </w:p>
    <w:p w14:paraId="16589425" w14:textId="77777777" w:rsidR="000B14C2" w:rsidRDefault="00491828">
      <w:pPr>
        <w:ind w:firstLine="420"/>
      </w:pPr>
      <w:r>
        <w:rPr>
          <w:rFonts w:asciiTheme="minorEastAsia" w:eastAsiaTheme="minorEastAsia" w:hAnsiTheme="minorEastAsia" w:hint="eastAsia"/>
        </w:rPr>
        <w:t>译码是编码的逆过程，即将每一组输入二进制代码“翻译”成为一个特定的输出信号，实现译码功能的数字电路称为</w:t>
      </w:r>
      <w:r>
        <w:rPr>
          <w:rFonts w:ascii="黑体" w:eastAsia="黑体" w:hAnsi="黑体" w:hint="eastAsia"/>
        </w:rPr>
        <w:t>译码器</w:t>
      </w:r>
      <w:r>
        <w:rPr>
          <w:rFonts w:hint="eastAsia"/>
        </w:rPr>
        <w:t>。集成译码器分为二进制译码器、二－十进制译码器和显示译码器等三种类型。</w:t>
      </w:r>
      <w:r>
        <w:rPr>
          <w:rFonts w:hint="eastAsia"/>
        </w:rPr>
        <w:t xml:space="preserve"> </w:t>
      </w:r>
    </w:p>
    <w:p w14:paraId="5F3806E3" w14:textId="77777777" w:rsidR="000B14C2" w:rsidRDefault="00491828">
      <w:pPr>
        <w:pStyle w:val="4"/>
        <w:rPr>
          <w:lang w:val="es-ES"/>
        </w:rPr>
      </w:pPr>
      <w:r>
        <w:rPr>
          <w:lang w:val="es-ES"/>
        </w:rPr>
        <w:t>1</w:t>
      </w:r>
      <w:r>
        <w:rPr>
          <w:rFonts w:hint="eastAsia"/>
          <w:lang w:val="es-ES"/>
        </w:rPr>
        <w:t>．二进制译码器</w:t>
      </w:r>
      <w:r>
        <w:rPr>
          <w:rFonts w:hint="eastAsia"/>
          <w:lang w:val="es-ES"/>
        </w:rPr>
        <w:t xml:space="preserve"> </w:t>
      </w:r>
    </w:p>
    <w:p w14:paraId="036D1C31" w14:textId="77777777" w:rsidR="000B14C2" w:rsidRDefault="00491828">
      <w:pPr>
        <w:ind w:firstLine="420"/>
        <w:rPr>
          <w:color w:val="000000" w:themeColor="text1"/>
        </w:rPr>
      </w:pPr>
      <w:r>
        <w:rPr>
          <w:rFonts w:hint="eastAsia"/>
          <w:color w:val="000000" w:themeColor="text1"/>
        </w:rPr>
        <w:t>集成二进制译码器由于其输入、输出端的数目满足</w:t>
      </w:r>
      <w:r>
        <w:rPr>
          <w:rFonts w:hint="eastAsia"/>
          <w:color w:val="000000" w:themeColor="text1"/>
        </w:rPr>
        <w:t>2</w:t>
      </w:r>
      <w:r>
        <w:rPr>
          <w:rFonts w:hint="eastAsia"/>
          <w:i/>
          <w:iCs/>
          <w:color w:val="000000" w:themeColor="text1"/>
          <w:vertAlign w:val="superscript"/>
        </w:rPr>
        <w:t>N</w:t>
      </w:r>
      <w:r>
        <w:rPr>
          <w:rFonts w:hint="eastAsia"/>
          <w:color w:val="000000" w:themeColor="text1"/>
        </w:rPr>
        <w:t>=</w:t>
      </w:r>
      <w:r>
        <w:rPr>
          <w:rFonts w:hint="eastAsia"/>
          <w:i/>
          <w:iCs/>
          <w:color w:val="000000" w:themeColor="text1"/>
        </w:rPr>
        <w:t>M</w:t>
      </w:r>
      <w:r>
        <w:rPr>
          <w:rFonts w:hint="eastAsia"/>
          <w:color w:val="000000" w:themeColor="text1"/>
        </w:rPr>
        <w:t>，属完全译码器，常见的二进制译码器有</w:t>
      </w:r>
      <w:r>
        <w:rPr>
          <w:rFonts w:hint="eastAsia"/>
          <w:color w:val="000000" w:themeColor="text1"/>
        </w:rPr>
        <w:t>2-4</w:t>
      </w:r>
      <w:r>
        <w:rPr>
          <w:rFonts w:hint="eastAsia"/>
          <w:color w:val="000000" w:themeColor="text1"/>
        </w:rPr>
        <w:t>译码器（</w:t>
      </w:r>
      <w:r>
        <w:rPr>
          <w:color w:val="000000" w:themeColor="text1"/>
        </w:rPr>
        <w:t>74139</w:t>
      </w:r>
      <w:r>
        <w:rPr>
          <w:rFonts w:hint="eastAsia"/>
          <w:color w:val="000000" w:themeColor="text1"/>
        </w:rPr>
        <w:t>）、</w:t>
      </w:r>
      <w:r>
        <w:rPr>
          <w:rFonts w:hint="eastAsia"/>
          <w:color w:val="000000" w:themeColor="text1"/>
        </w:rPr>
        <w:t>3-8</w:t>
      </w:r>
      <w:r>
        <w:rPr>
          <w:rFonts w:hint="eastAsia"/>
          <w:color w:val="000000" w:themeColor="text1"/>
        </w:rPr>
        <w:t>译码器（</w:t>
      </w:r>
      <w:r>
        <w:rPr>
          <w:color w:val="000000" w:themeColor="text1"/>
        </w:rPr>
        <w:t>7138</w:t>
      </w:r>
      <w:r>
        <w:rPr>
          <w:rFonts w:hint="eastAsia"/>
          <w:color w:val="000000" w:themeColor="text1"/>
        </w:rPr>
        <w:t>）和</w:t>
      </w:r>
      <w:r>
        <w:rPr>
          <w:rFonts w:hint="eastAsia"/>
          <w:color w:val="000000" w:themeColor="text1"/>
        </w:rPr>
        <w:t>4-16</w:t>
      </w:r>
      <w:r>
        <w:rPr>
          <w:rFonts w:hint="eastAsia"/>
          <w:color w:val="000000" w:themeColor="text1"/>
        </w:rPr>
        <w:t>译码器（</w:t>
      </w:r>
      <w:r>
        <w:rPr>
          <w:color w:val="000000" w:themeColor="text1"/>
        </w:rPr>
        <w:t>74154</w:t>
      </w:r>
      <w:r>
        <w:rPr>
          <w:rFonts w:hint="eastAsia"/>
          <w:color w:val="000000" w:themeColor="text1"/>
        </w:rPr>
        <w:t>）等。</w:t>
      </w:r>
      <w:r>
        <w:rPr>
          <w:rFonts w:hint="eastAsia"/>
          <w:color w:val="000000" w:themeColor="text1"/>
        </w:rPr>
        <w:t xml:space="preserve"> </w:t>
      </w:r>
      <w:r>
        <w:rPr>
          <w:rFonts w:hint="eastAsia"/>
          <w:color w:val="000000" w:themeColor="text1"/>
        </w:rPr>
        <w:t>表</w:t>
      </w:r>
      <w:r>
        <w:rPr>
          <w:rFonts w:hint="eastAsia"/>
          <w:color w:val="000000" w:themeColor="text1"/>
        </w:rPr>
        <w:t>5-</w:t>
      </w:r>
      <w:r>
        <w:rPr>
          <w:color w:val="000000" w:themeColor="text1"/>
        </w:rPr>
        <w:t>6</w:t>
      </w:r>
      <w:r>
        <w:rPr>
          <w:rFonts w:hint="eastAsia"/>
          <w:color w:val="000000" w:themeColor="text1"/>
        </w:rPr>
        <w:t>所示为</w:t>
      </w:r>
      <w:r>
        <w:rPr>
          <w:color w:val="000000" w:themeColor="text1"/>
        </w:rPr>
        <w:t>3-8</w:t>
      </w:r>
      <w:r>
        <w:rPr>
          <w:rFonts w:hint="eastAsia"/>
          <w:color w:val="000000" w:themeColor="text1"/>
        </w:rPr>
        <w:t>译码器</w:t>
      </w:r>
      <w:r>
        <w:rPr>
          <w:rFonts w:hint="eastAsia"/>
          <w:color w:val="000000" w:themeColor="text1"/>
        </w:rPr>
        <w:t>7</w:t>
      </w:r>
      <w:r>
        <w:rPr>
          <w:color w:val="000000" w:themeColor="text1"/>
        </w:rPr>
        <w:t>4138</w:t>
      </w:r>
      <w:r>
        <w:rPr>
          <w:rFonts w:hint="eastAsia"/>
          <w:color w:val="000000" w:themeColor="text1"/>
        </w:rPr>
        <w:t>的逻辑功能表。所谓</w:t>
      </w:r>
      <w:r>
        <w:rPr>
          <w:rFonts w:ascii="黑体" w:eastAsia="黑体" w:hAnsi="黑体" w:hint="eastAsia"/>
          <w:color w:val="000000" w:themeColor="text1"/>
        </w:rPr>
        <w:t>功能表</w:t>
      </w:r>
      <w:r>
        <w:rPr>
          <w:rFonts w:hint="eastAsia"/>
          <w:color w:val="000000" w:themeColor="text1"/>
        </w:rPr>
        <w:t>是指针对所有不重复的输入组合，给出对应的输出结果。</w:t>
      </w:r>
    </w:p>
    <w:tbl>
      <w:tblPr>
        <w:tblpPr w:leftFromText="181" w:rightFromText="181" w:topFromText="28" w:bottomFromText="170" w:vertAnchor="text" w:horzAnchor="margin" w:tblpY="82"/>
        <w:tblOverlap w:val="never"/>
        <w:tblW w:w="0" w:type="auto"/>
        <w:tblLook w:val="04A0" w:firstRow="1" w:lastRow="0" w:firstColumn="1" w:lastColumn="0" w:noHBand="0" w:noVBand="1"/>
      </w:tblPr>
      <w:tblGrid>
        <w:gridCol w:w="2044"/>
        <w:gridCol w:w="5989"/>
      </w:tblGrid>
      <w:tr w:rsidR="000B14C2" w14:paraId="0F0A7CF1" w14:textId="77777777">
        <w:tc>
          <w:tcPr>
            <w:tcW w:w="8033" w:type="dxa"/>
            <w:gridSpan w:val="2"/>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tcPr>
          <w:p w14:paraId="0BDF4298" w14:textId="77777777" w:rsidR="000B14C2" w:rsidRDefault="00491828">
            <w:pPr>
              <w:pStyle w:val="6"/>
            </w:pPr>
            <w:r>
              <w:rPr>
                <w:rFonts w:hint="eastAsia"/>
              </w:rPr>
              <w:t>表</w:t>
            </w:r>
            <w:r>
              <w:t>5</w:t>
            </w:r>
            <w:r>
              <w:rPr>
                <w:rFonts w:hint="eastAsia"/>
              </w:rPr>
              <w:t>-</w:t>
            </w:r>
            <w:r>
              <w:t xml:space="preserve">6  </w:t>
            </w:r>
            <w:r>
              <w:rPr>
                <w:rFonts w:hint="eastAsia"/>
              </w:rPr>
              <w:t>74138</w:t>
            </w:r>
            <w:r>
              <w:rPr>
                <w:rFonts w:hint="eastAsia"/>
              </w:rPr>
              <w:t>逻辑功能表</w:t>
            </w:r>
          </w:p>
        </w:tc>
      </w:tr>
      <w:tr w:rsidR="000B14C2" w14:paraId="3E0D0962" w14:textId="77777777">
        <w:tc>
          <w:tcPr>
            <w:tcW w:w="2044" w:type="dxa"/>
            <w:tcBorders>
              <w:top w:val="single" w:sz="8" w:space="0" w:color="000000" w:themeColor="text1"/>
              <w:left w:val="single" w:sz="8" w:space="0" w:color="FFFFFF" w:themeColor="background1"/>
              <w:bottom w:val="single" w:sz="4" w:space="0" w:color="000000" w:themeColor="text1"/>
              <w:right w:val="single" w:sz="4" w:space="0" w:color="000000" w:themeColor="text1"/>
            </w:tcBorders>
          </w:tcPr>
          <w:p w14:paraId="2067D41D"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入</w:t>
            </w:r>
          </w:p>
        </w:tc>
        <w:tc>
          <w:tcPr>
            <w:tcW w:w="5989" w:type="dxa"/>
            <w:tcBorders>
              <w:top w:val="single" w:sz="8" w:space="0" w:color="000000" w:themeColor="text1"/>
              <w:left w:val="single" w:sz="4" w:space="0" w:color="000000" w:themeColor="text1"/>
              <w:bottom w:val="single" w:sz="4" w:space="0" w:color="000000" w:themeColor="text1"/>
              <w:right w:val="single" w:sz="8" w:space="0" w:color="FFFFFF" w:themeColor="background1"/>
            </w:tcBorders>
          </w:tcPr>
          <w:p w14:paraId="4A41169B" w14:textId="77777777" w:rsidR="000B14C2" w:rsidRDefault="00491828">
            <w:pPr>
              <w:spacing w:line="240" w:lineRule="exact"/>
              <w:ind w:firstLineChars="0" w:firstLine="42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出</w:t>
            </w:r>
          </w:p>
        </w:tc>
      </w:tr>
      <w:tr w:rsidR="000B14C2" w14:paraId="7E0D9E9D" w14:textId="77777777">
        <w:trPr>
          <w:trHeight w:val="319"/>
        </w:trPr>
        <w:tc>
          <w:tcPr>
            <w:tcW w:w="2044" w:type="dxa"/>
            <w:tcBorders>
              <w:top w:val="single" w:sz="4" w:space="0" w:color="000000" w:themeColor="text1"/>
              <w:bottom w:val="single" w:sz="4" w:space="0" w:color="000000" w:themeColor="text1"/>
              <w:right w:val="single" w:sz="4" w:space="0" w:color="000000" w:themeColor="text1"/>
            </w:tcBorders>
            <w:vAlign w:val="center"/>
          </w:tcPr>
          <w:p w14:paraId="152DBC9C" w14:textId="77777777" w:rsidR="000B14C2" w:rsidRDefault="00491828">
            <w:pPr>
              <w:spacing w:line="240" w:lineRule="exact"/>
              <w:ind w:firstLineChars="0" w:firstLine="0"/>
              <w:jc w:val="left"/>
              <w:rPr>
                <w:i/>
                <w:color w:val="000000" w:themeColor="text1"/>
                <w:sz w:val="18"/>
                <w:szCs w:val="18"/>
              </w:rPr>
            </w:pPr>
            <w:r>
              <w:rPr>
                <w:rFonts w:hint="eastAsia"/>
                <w:i/>
                <w:color w:val="000000" w:themeColor="text1"/>
                <w:sz w:val="18"/>
                <w:szCs w:val="18"/>
              </w:rPr>
              <w:t xml:space="preserve"> </w:t>
            </w:r>
            <w:r>
              <w:rPr>
                <w:i/>
                <w:color w:val="000000" w:themeColor="text1"/>
                <w:sz w:val="18"/>
                <w:szCs w:val="18"/>
              </w:rPr>
              <w:t xml:space="preserve">     A</w:t>
            </w:r>
            <w:r>
              <w:rPr>
                <w:i/>
                <w:color w:val="000000" w:themeColor="text1"/>
                <w:sz w:val="18"/>
                <w:szCs w:val="18"/>
                <w:vertAlign w:val="subscript"/>
              </w:rPr>
              <w:t>2</w:t>
            </w:r>
            <w:r>
              <w:rPr>
                <w:i/>
                <w:color w:val="000000" w:themeColor="text1"/>
                <w:sz w:val="18"/>
                <w:szCs w:val="18"/>
              </w:rPr>
              <w:t xml:space="preserve">        A</w:t>
            </w:r>
            <w:r>
              <w:rPr>
                <w:i/>
                <w:color w:val="000000" w:themeColor="text1"/>
                <w:sz w:val="18"/>
                <w:szCs w:val="18"/>
                <w:vertAlign w:val="subscript"/>
              </w:rPr>
              <w:t>1</w:t>
            </w:r>
            <w:r>
              <w:rPr>
                <w:i/>
                <w:color w:val="000000" w:themeColor="text1"/>
                <w:sz w:val="18"/>
                <w:szCs w:val="18"/>
              </w:rPr>
              <w:t xml:space="preserve">        A</w:t>
            </w:r>
            <w:r>
              <w:rPr>
                <w:i/>
                <w:color w:val="000000" w:themeColor="text1"/>
                <w:sz w:val="18"/>
                <w:szCs w:val="18"/>
                <w:vertAlign w:val="subscript"/>
              </w:rPr>
              <w:t>0</w:t>
            </w:r>
            <w:r>
              <w:rPr>
                <w:i/>
                <w:color w:val="000000" w:themeColor="text1"/>
                <w:sz w:val="18"/>
                <w:szCs w:val="18"/>
              </w:rPr>
              <w:t xml:space="preserve">      </w:t>
            </w:r>
          </w:p>
        </w:tc>
        <w:tc>
          <w:tcPr>
            <w:tcW w:w="5989" w:type="dxa"/>
            <w:tcBorders>
              <w:top w:val="single" w:sz="4" w:space="0" w:color="000000" w:themeColor="text1"/>
              <w:left w:val="single" w:sz="4" w:space="0" w:color="000000" w:themeColor="text1"/>
              <w:bottom w:val="single" w:sz="4" w:space="0" w:color="000000" w:themeColor="text1"/>
              <w:right w:val="single" w:sz="8" w:space="0" w:color="FFFFFF" w:themeColor="background1"/>
            </w:tcBorders>
            <w:vAlign w:val="center"/>
          </w:tcPr>
          <w:p w14:paraId="16A97581"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sym w:font="Symbol" w:char="F060"/>
            </w:r>
            <w:r>
              <w:rPr>
                <w:i/>
                <w:color w:val="000000" w:themeColor="text1"/>
                <w:sz w:val="18"/>
                <w:szCs w:val="18"/>
              </w:rPr>
              <w:t>Y</w:t>
            </w:r>
            <w:r>
              <w:rPr>
                <w:i/>
                <w:color w:val="000000" w:themeColor="text1"/>
                <w:sz w:val="18"/>
                <w:szCs w:val="18"/>
                <w:vertAlign w:val="subscript"/>
              </w:rPr>
              <w:t xml:space="preserve">7 </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Y</w:t>
            </w:r>
            <w:r>
              <w:rPr>
                <w:i/>
                <w:color w:val="000000" w:themeColor="text1"/>
                <w:sz w:val="18"/>
                <w:szCs w:val="18"/>
                <w:vertAlign w:val="subscript"/>
              </w:rPr>
              <w:t xml:space="preserve">6 </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Y</w:t>
            </w:r>
            <w:r>
              <w:rPr>
                <w:i/>
                <w:color w:val="000000" w:themeColor="text1"/>
                <w:sz w:val="18"/>
                <w:szCs w:val="18"/>
                <w:vertAlign w:val="subscript"/>
              </w:rPr>
              <w:t xml:space="preserve">5 </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Y</w:t>
            </w:r>
            <w:r>
              <w:rPr>
                <w:i/>
                <w:color w:val="000000" w:themeColor="text1"/>
                <w:sz w:val="18"/>
                <w:szCs w:val="18"/>
                <w:vertAlign w:val="subscript"/>
              </w:rPr>
              <w:t xml:space="preserve">4 </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Y</w:t>
            </w:r>
            <w:r>
              <w:rPr>
                <w:i/>
                <w:color w:val="000000" w:themeColor="text1"/>
                <w:sz w:val="18"/>
                <w:szCs w:val="18"/>
                <w:vertAlign w:val="subscript"/>
              </w:rPr>
              <w:t xml:space="preserve">3 </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Y</w:t>
            </w:r>
            <w:r>
              <w:rPr>
                <w:i/>
                <w:color w:val="000000" w:themeColor="text1"/>
                <w:sz w:val="18"/>
                <w:szCs w:val="18"/>
                <w:vertAlign w:val="subscript"/>
              </w:rPr>
              <w:t xml:space="preserve">2 </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Y</w:t>
            </w:r>
            <w:r>
              <w:rPr>
                <w:i/>
                <w:color w:val="000000" w:themeColor="text1"/>
                <w:sz w:val="18"/>
                <w:szCs w:val="18"/>
                <w:vertAlign w:val="subscript"/>
              </w:rPr>
              <w:t xml:space="preserve">1 </w:t>
            </w:r>
            <w:r>
              <w:rPr>
                <w:i/>
                <w:color w:val="000000" w:themeColor="text1"/>
                <w:sz w:val="18"/>
                <w:szCs w:val="18"/>
              </w:rPr>
              <w:t xml:space="preserve">    </w:t>
            </w:r>
            <w:r>
              <w:rPr>
                <w:i/>
                <w:color w:val="000000" w:themeColor="text1"/>
                <w:sz w:val="18"/>
                <w:szCs w:val="18"/>
              </w:rPr>
              <w:sym w:font="Symbol" w:char="F060"/>
            </w:r>
            <w:r>
              <w:rPr>
                <w:i/>
                <w:color w:val="000000" w:themeColor="text1"/>
                <w:sz w:val="18"/>
                <w:szCs w:val="18"/>
              </w:rPr>
              <w:t>Y</w:t>
            </w:r>
            <w:r>
              <w:rPr>
                <w:i/>
                <w:color w:val="000000" w:themeColor="text1"/>
                <w:sz w:val="18"/>
                <w:szCs w:val="18"/>
                <w:vertAlign w:val="subscript"/>
              </w:rPr>
              <w:t>0</w:t>
            </w:r>
          </w:p>
        </w:tc>
      </w:tr>
      <w:tr w:rsidR="000B14C2" w14:paraId="4F209BB3" w14:textId="77777777">
        <w:tc>
          <w:tcPr>
            <w:tcW w:w="2044" w:type="dxa"/>
            <w:tcBorders>
              <w:top w:val="single" w:sz="4" w:space="0" w:color="000000" w:themeColor="text1"/>
              <w:right w:val="single" w:sz="4" w:space="0" w:color="000000" w:themeColor="text1"/>
            </w:tcBorders>
            <w:vAlign w:val="center"/>
          </w:tcPr>
          <w:p w14:paraId="6B8AFB8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0         </w:t>
            </w:r>
            <w:r>
              <w:rPr>
                <w:rFonts w:hint="eastAsia"/>
                <w:color w:val="000000" w:themeColor="text1"/>
                <w:sz w:val="18"/>
                <w:szCs w:val="18"/>
              </w:rPr>
              <w:t xml:space="preserve"> </w:t>
            </w:r>
            <w:r>
              <w:rPr>
                <w:color w:val="000000" w:themeColor="text1"/>
                <w:sz w:val="18"/>
                <w:szCs w:val="18"/>
              </w:rPr>
              <w:t xml:space="preserve">0          </w:t>
            </w:r>
            <w:r>
              <w:rPr>
                <w:rFonts w:hint="eastAsia"/>
                <w:color w:val="000000" w:themeColor="text1"/>
                <w:sz w:val="18"/>
                <w:szCs w:val="18"/>
              </w:rPr>
              <w:t>0</w:t>
            </w:r>
            <w:r>
              <w:rPr>
                <w:color w:val="000000" w:themeColor="text1"/>
                <w:sz w:val="18"/>
                <w:szCs w:val="18"/>
              </w:rPr>
              <w:t xml:space="preserve">     </w:t>
            </w:r>
          </w:p>
        </w:tc>
        <w:tc>
          <w:tcPr>
            <w:tcW w:w="5989" w:type="dxa"/>
            <w:tcBorders>
              <w:top w:val="single" w:sz="4" w:space="0" w:color="000000" w:themeColor="text1"/>
              <w:left w:val="single" w:sz="4" w:space="0" w:color="000000" w:themeColor="text1"/>
            </w:tcBorders>
            <w:vAlign w:val="center"/>
          </w:tcPr>
          <w:p w14:paraId="4DE11648" w14:textId="77777777" w:rsidR="000B14C2" w:rsidRDefault="00491828">
            <w:pPr>
              <w:spacing w:line="240" w:lineRule="exact"/>
              <w:ind w:firstLineChars="0" w:firstLine="420"/>
              <w:jc w:val="left"/>
              <w:rPr>
                <w:color w:val="000000" w:themeColor="text1"/>
                <w:sz w:val="18"/>
                <w:szCs w:val="18"/>
              </w:rPr>
            </w:pPr>
            <w:r>
              <w:rPr>
                <w:color w:val="000000" w:themeColor="text1"/>
                <w:sz w:val="18"/>
                <w:szCs w:val="18"/>
              </w:rPr>
              <w:t xml:space="preserve">                 1         1         1         1         1         1         1        0</w:t>
            </w:r>
          </w:p>
        </w:tc>
      </w:tr>
      <w:tr w:rsidR="000B14C2" w14:paraId="44824C8C" w14:textId="77777777">
        <w:tc>
          <w:tcPr>
            <w:tcW w:w="2044" w:type="dxa"/>
            <w:tcBorders>
              <w:right w:val="single" w:sz="4" w:space="0" w:color="000000" w:themeColor="text1"/>
            </w:tcBorders>
            <w:vAlign w:val="center"/>
          </w:tcPr>
          <w:p w14:paraId="3102102C"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       0         </w:t>
            </w:r>
            <w:r>
              <w:rPr>
                <w:rFonts w:hint="eastAsia"/>
                <w:color w:val="000000" w:themeColor="text1"/>
                <w:sz w:val="18"/>
                <w:szCs w:val="18"/>
              </w:rPr>
              <w:t xml:space="preserve"> </w:t>
            </w:r>
            <w:r>
              <w:rPr>
                <w:color w:val="000000" w:themeColor="text1"/>
                <w:sz w:val="18"/>
                <w:szCs w:val="18"/>
              </w:rPr>
              <w:t>0          1</w:t>
            </w:r>
          </w:p>
        </w:tc>
        <w:tc>
          <w:tcPr>
            <w:tcW w:w="5989" w:type="dxa"/>
            <w:tcBorders>
              <w:left w:val="single" w:sz="4" w:space="0" w:color="000000" w:themeColor="text1"/>
            </w:tcBorders>
            <w:vAlign w:val="center"/>
          </w:tcPr>
          <w:p w14:paraId="37334246" w14:textId="77777777" w:rsidR="000B14C2" w:rsidRDefault="00491828">
            <w:pPr>
              <w:spacing w:line="240" w:lineRule="exact"/>
              <w:ind w:firstLineChars="0" w:firstLine="420"/>
              <w:jc w:val="left"/>
              <w:rPr>
                <w:color w:val="000000" w:themeColor="text1"/>
                <w:sz w:val="18"/>
                <w:szCs w:val="18"/>
              </w:rPr>
            </w:pPr>
            <w:r>
              <w:rPr>
                <w:color w:val="000000" w:themeColor="text1"/>
                <w:sz w:val="18"/>
                <w:szCs w:val="18"/>
              </w:rPr>
              <w:t xml:space="preserve">                 1         1         1         1         1         1         0        1</w:t>
            </w:r>
          </w:p>
        </w:tc>
      </w:tr>
      <w:tr w:rsidR="000B14C2" w14:paraId="644DFD2C" w14:textId="77777777">
        <w:tc>
          <w:tcPr>
            <w:tcW w:w="2044" w:type="dxa"/>
            <w:tcBorders>
              <w:right w:val="single" w:sz="4" w:space="0" w:color="000000" w:themeColor="text1"/>
            </w:tcBorders>
            <w:vAlign w:val="center"/>
          </w:tcPr>
          <w:p w14:paraId="55BF7DE3"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       0         </w:t>
            </w:r>
            <w:r>
              <w:rPr>
                <w:rFonts w:hint="eastAsia"/>
                <w:color w:val="000000" w:themeColor="text1"/>
                <w:sz w:val="18"/>
                <w:szCs w:val="18"/>
              </w:rPr>
              <w:t xml:space="preserve"> </w:t>
            </w:r>
            <w:r>
              <w:rPr>
                <w:color w:val="000000" w:themeColor="text1"/>
                <w:sz w:val="18"/>
                <w:szCs w:val="18"/>
              </w:rPr>
              <w:t xml:space="preserve">1          </w:t>
            </w:r>
            <w:r>
              <w:rPr>
                <w:rFonts w:hint="eastAsia"/>
                <w:color w:val="000000" w:themeColor="text1"/>
                <w:sz w:val="18"/>
                <w:szCs w:val="18"/>
              </w:rPr>
              <w:t>0</w:t>
            </w:r>
          </w:p>
        </w:tc>
        <w:tc>
          <w:tcPr>
            <w:tcW w:w="5989" w:type="dxa"/>
            <w:tcBorders>
              <w:left w:val="single" w:sz="4" w:space="0" w:color="000000" w:themeColor="text1"/>
            </w:tcBorders>
            <w:vAlign w:val="center"/>
          </w:tcPr>
          <w:p w14:paraId="2E4D3DF0" w14:textId="77777777" w:rsidR="000B14C2" w:rsidRDefault="00491828">
            <w:pPr>
              <w:spacing w:line="240" w:lineRule="exact"/>
              <w:ind w:firstLineChars="0" w:firstLine="420"/>
              <w:jc w:val="left"/>
              <w:rPr>
                <w:color w:val="000000" w:themeColor="text1"/>
                <w:sz w:val="18"/>
                <w:szCs w:val="18"/>
              </w:rPr>
            </w:pPr>
            <w:r>
              <w:rPr>
                <w:color w:val="000000" w:themeColor="text1"/>
                <w:sz w:val="18"/>
                <w:szCs w:val="18"/>
              </w:rPr>
              <w:t xml:space="preserve">                 1         1         1         1         1         0         1        1</w:t>
            </w:r>
          </w:p>
        </w:tc>
      </w:tr>
      <w:tr w:rsidR="000B14C2" w14:paraId="2952BE41" w14:textId="77777777">
        <w:tc>
          <w:tcPr>
            <w:tcW w:w="2044" w:type="dxa"/>
            <w:tcBorders>
              <w:right w:val="single" w:sz="4" w:space="0" w:color="000000" w:themeColor="text1"/>
            </w:tcBorders>
            <w:vAlign w:val="center"/>
          </w:tcPr>
          <w:p w14:paraId="1EF66AC9"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       0         </w:t>
            </w:r>
            <w:r>
              <w:rPr>
                <w:rFonts w:hint="eastAsia"/>
                <w:color w:val="000000" w:themeColor="text1"/>
                <w:sz w:val="18"/>
                <w:szCs w:val="18"/>
              </w:rPr>
              <w:t xml:space="preserve"> </w:t>
            </w:r>
            <w:r>
              <w:rPr>
                <w:color w:val="000000" w:themeColor="text1"/>
                <w:sz w:val="18"/>
                <w:szCs w:val="18"/>
              </w:rPr>
              <w:t xml:space="preserve">1          1      </w:t>
            </w:r>
          </w:p>
        </w:tc>
        <w:tc>
          <w:tcPr>
            <w:tcW w:w="5989" w:type="dxa"/>
            <w:tcBorders>
              <w:left w:val="single" w:sz="4" w:space="0" w:color="000000" w:themeColor="text1"/>
            </w:tcBorders>
            <w:vAlign w:val="center"/>
          </w:tcPr>
          <w:p w14:paraId="6E6B66C6" w14:textId="77777777" w:rsidR="000B14C2" w:rsidRDefault="00491828">
            <w:pPr>
              <w:spacing w:line="240" w:lineRule="exact"/>
              <w:ind w:firstLineChars="0" w:firstLine="420"/>
              <w:jc w:val="left"/>
              <w:rPr>
                <w:color w:val="000000" w:themeColor="text1"/>
                <w:sz w:val="18"/>
                <w:szCs w:val="18"/>
              </w:rPr>
            </w:pPr>
            <w:r>
              <w:rPr>
                <w:color w:val="000000" w:themeColor="text1"/>
                <w:sz w:val="18"/>
                <w:szCs w:val="18"/>
              </w:rPr>
              <w:t xml:space="preserve">                 1         1         1         1         0         1         1        1</w:t>
            </w:r>
          </w:p>
        </w:tc>
      </w:tr>
      <w:tr w:rsidR="000B14C2" w14:paraId="5A2D7D32" w14:textId="77777777">
        <w:tc>
          <w:tcPr>
            <w:tcW w:w="2044" w:type="dxa"/>
            <w:tcBorders>
              <w:right w:val="single" w:sz="4" w:space="0" w:color="000000" w:themeColor="text1"/>
            </w:tcBorders>
            <w:vAlign w:val="center"/>
          </w:tcPr>
          <w:p w14:paraId="6659950F"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       1         </w:t>
            </w:r>
            <w:r>
              <w:rPr>
                <w:rFonts w:hint="eastAsia"/>
                <w:color w:val="000000" w:themeColor="text1"/>
                <w:sz w:val="18"/>
                <w:szCs w:val="18"/>
              </w:rPr>
              <w:t xml:space="preserve"> </w:t>
            </w:r>
            <w:r>
              <w:rPr>
                <w:color w:val="000000" w:themeColor="text1"/>
                <w:sz w:val="18"/>
                <w:szCs w:val="18"/>
              </w:rPr>
              <w:t xml:space="preserve">0          </w:t>
            </w:r>
            <w:r>
              <w:rPr>
                <w:rFonts w:hint="eastAsia"/>
                <w:color w:val="000000" w:themeColor="text1"/>
                <w:sz w:val="18"/>
                <w:szCs w:val="18"/>
              </w:rPr>
              <w:t>0</w:t>
            </w:r>
          </w:p>
        </w:tc>
        <w:tc>
          <w:tcPr>
            <w:tcW w:w="5989" w:type="dxa"/>
            <w:tcBorders>
              <w:left w:val="single" w:sz="4" w:space="0" w:color="000000" w:themeColor="text1"/>
            </w:tcBorders>
            <w:vAlign w:val="center"/>
          </w:tcPr>
          <w:p w14:paraId="15B84B4D" w14:textId="77777777" w:rsidR="000B14C2" w:rsidRDefault="00491828">
            <w:pPr>
              <w:spacing w:line="240" w:lineRule="exact"/>
              <w:ind w:firstLineChars="0" w:firstLine="420"/>
              <w:jc w:val="left"/>
              <w:rPr>
                <w:color w:val="000000" w:themeColor="text1"/>
                <w:sz w:val="18"/>
                <w:szCs w:val="18"/>
              </w:rPr>
            </w:pPr>
            <w:r>
              <w:rPr>
                <w:color w:val="000000" w:themeColor="text1"/>
                <w:sz w:val="18"/>
                <w:szCs w:val="18"/>
              </w:rPr>
              <w:t xml:space="preserve">                 1         1         1         0         1         1         1        1</w:t>
            </w:r>
          </w:p>
        </w:tc>
      </w:tr>
      <w:tr w:rsidR="000B14C2" w14:paraId="3A0EA3E0" w14:textId="77777777">
        <w:tc>
          <w:tcPr>
            <w:tcW w:w="2044" w:type="dxa"/>
            <w:tcBorders>
              <w:right w:val="single" w:sz="4" w:space="0" w:color="000000" w:themeColor="text1"/>
            </w:tcBorders>
            <w:vAlign w:val="center"/>
          </w:tcPr>
          <w:p w14:paraId="1E28D829" w14:textId="77777777" w:rsidR="000B14C2" w:rsidRDefault="00491828">
            <w:pPr>
              <w:spacing w:line="240" w:lineRule="exact"/>
              <w:ind w:firstLineChars="100" w:firstLine="180"/>
              <w:jc w:val="left"/>
              <w:rPr>
                <w:color w:val="000000" w:themeColor="text1"/>
                <w:sz w:val="18"/>
                <w:szCs w:val="18"/>
              </w:rPr>
            </w:pPr>
            <w:r>
              <w:rPr>
                <w:color w:val="000000" w:themeColor="text1"/>
                <w:sz w:val="18"/>
                <w:szCs w:val="18"/>
              </w:rPr>
              <w:t xml:space="preserve">   1         </w:t>
            </w:r>
            <w:r>
              <w:rPr>
                <w:rFonts w:hint="eastAsia"/>
                <w:color w:val="000000" w:themeColor="text1"/>
                <w:sz w:val="18"/>
                <w:szCs w:val="18"/>
              </w:rPr>
              <w:t xml:space="preserve"> </w:t>
            </w:r>
            <w:r>
              <w:rPr>
                <w:color w:val="000000" w:themeColor="text1"/>
                <w:sz w:val="18"/>
                <w:szCs w:val="18"/>
              </w:rPr>
              <w:t>0          1</w:t>
            </w:r>
          </w:p>
        </w:tc>
        <w:tc>
          <w:tcPr>
            <w:tcW w:w="5989" w:type="dxa"/>
            <w:tcBorders>
              <w:left w:val="single" w:sz="4" w:space="0" w:color="000000" w:themeColor="text1"/>
            </w:tcBorders>
            <w:vAlign w:val="center"/>
          </w:tcPr>
          <w:p w14:paraId="1FF94D13" w14:textId="77777777" w:rsidR="000B14C2" w:rsidRDefault="00491828">
            <w:pPr>
              <w:spacing w:line="240" w:lineRule="exact"/>
              <w:ind w:firstLineChars="0" w:firstLine="420"/>
              <w:jc w:val="left"/>
              <w:rPr>
                <w:color w:val="000000" w:themeColor="text1"/>
                <w:sz w:val="18"/>
                <w:szCs w:val="18"/>
              </w:rPr>
            </w:pPr>
            <w:r>
              <w:rPr>
                <w:color w:val="000000" w:themeColor="text1"/>
                <w:sz w:val="18"/>
                <w:szCs w:val="18"/>
              </w:rPr>
              <w:t xml:space="preserve">                 1         1         0         1         1         1         1        1</w:t>
            </w:r>
          </w:p>
        </w:tc>
      </w:tr>
      <w:tr w:rsidR="000B14C2" w14:paraId="09F02106" w14:textId="77777777">
        <w:tc>
          <w:tcPr>
            <w:tcW w:w="2044" w:type="dxa"/>
            <w:tcBorders>
              <w:right w:val="single" w:sz="4" w:space="0" w:color="000000" w:themeColor="text1"/>
            </w:tcBorders>
            <w:vAlign w:val="center"/>
          </w:tcPr>
          <w:p w14:paraId="5EB19746"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       1         </w:t>
            </w:r>
            <w:r>
              <w:rPr>
                <w:rFonts w:hint="eastAsia"/>
                <w:color w:val="000000" w:themeColor="text1"/>
                <w:sz w:val="18"/>
                <w:szCs w:val="18"/>
              </w:rPr>
              <w:t xml:space="preserve"> </w:t>
            </w:r>
            <w:r>
              <w:rPr>
                <w:color w:val="000000" w:themeColor="text1"/>
                <w:sz w:val="18"/>
                <w:szCs w:val="18"/>
              </w:rPr>
              <w:t xml:space="preserve">1          </w:t>
            </w:r>
            <w:r>
              <w:rPr>
                <w:rFonts w:hint="eastAsia"/>
                <w:color w:val="000000" w:themeColor="text1"/>
                <w:sz w:val="18"/>
                <w:szCs w:val="18"/>
              </w:rPr>
              <w:t>0</w:t>
            </w:r>
          </w:p>
        </w:tc>
        <w:tc>
          <w:tcPr>
            <w:tcW w:w="5989" w:type="dxa"/>
            <w:tcBorders>
              <w:left w:val="single" w:sz="4" w:space="0" w:color="000000" w:themeColor="text1"/>
            </w:tcBorders>
            <w:vAlign w:val="center"/>
          </w:tcPr>
          <w:p w14:paraId="5E053C88" w14:textId="77777777" w:rsidR="000B14C2" w:rsidRDefault="00491828">
            <w:pPr>
              <w:spacing w:line="240" w:lineRule="exact"/>
              <w:ind w:firstLineChars="0" w:firstLine="420"/>
              <w:jc w:val="left"/>
              <w:rPr>
                <w:color w:val="000000" w:themeColor="text1"/>
                <w:sz w:val="18"/>
                <w:szCs w:val="18"/>
              </w:rPr>
            </w:pPr>
            <w:r>
              <w:rPr>
                <w:color w:val="000000" w:themeColor="text1"/>
                <w:sz w:val="18"/>
                <w:szCs w:val="18"/>
              </w:rPr>
              <w:t xml:space="preserve">                 1         0         1         1         1         1         1        1</w:t>
            </w:r>
          </w:p>
        </w:tc>
      </w:tr>
      <w:tr w:rsidR="000B14C2" w14:paraId="68FF5D95" w14:textId="77777777">
        <w:tc>
          <w:tcPr>
            <w:tcW w:w="2044" w:type="dxa"/>
            <w:tcBorders>
              <w:left w:val="single" w:sz="8" w:space="0" w:color="FFFFFF" w:themeColor="background1"/>
              <w:bottom w:val="single" w:sz="8" w:space="0" w:color="000000" w:themeColor="text1"/>
              <w:right w:val="single" w:sz="4" w:space="0" w:color="000000" w:themeColor="text1"/>
            </w:tcBorders>
            <w:vAlign w:val="center"/>
          </w:tcPr>
          <w:p w14:paraId="5C2FA112"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       1         </w:t>
            </w:r>
            <w:r>
              <w:rPr>
                <w:rFonts w:hint="eastAsia"/>
                <w:color w:val="000000" w:themeColor="text1"/>
                <w:sz w:val="18"/>
                <w:szCs w:val="18"/>
              </w:rPr>
              <w:t xml:space="preserve"> </w:t>
            </w:r>
            <w:r>
              <w:rPr>
                <w:color w:val="000000" w:themeColor="text1"/>
                <w:sz w:val="18"/>
                <w:szCs w:val="18"/>
              </w:rPr>
              <w:t>1          1</w:t>
            </w:r>
          </w:p>
        </w:tc>
        <w:tc>
          <w:tcPr>
            <w:tcW w:w="5989" w:type="dxa"/>
            <w:tcBorders>
              <w:left w:val="single" w:sz="4" w:space="0" w:color="000000" w:themeColor="text1"/>
              <w:bottom w:val="single" w:sz="8" w:space="0" w:color="000000" w:themeColor="text1"/>
              <w:right w:val="single" w:sz="8" w:space="0" w:color="FFFFFF" w:themeColor="background1"/>
            </w:tcBorders>
            <w:vAlign w:val="center"/>
          </w:tcPr>
          <w:p w14:paraId="2A430ABA" w14:textId="77777777" w:rsidR="000B14C2" w:rsidRDefault="00491828">
            <w:pPr>
              <w:spacing w:line="240" w:lineRule="exact"/>
              <w:ind w:firstLineChars="0" w:firstLine="420"/>
              <w:jc w:val="left"/>
              <w:rPr>
                <w:color w:val="000000" w:themeColor="text1"/>
                <w:sz w:val="18"/>
                <w:szCs w:val="18"/>
              </w:rPr>
            </w:pPr>
            <w:r>
              <w:rPr>
                <w:color w:val="000000" w:themeColor="text1"/>
                <w:sz w:val="18"/>
                <w:szCs w:val="18"/>
              </w:rPr>
              <w:t xml:space="preserve">                 0         1         1         1         1         1         1        1</w:t>
            </w:r>
          </w:p>
        </w:tc>
      </w:tr>
    </w:tbl>
    <w:p w14:paraId="27B5F911" w14:textId="77777777" w:rsidR="000B14C2" w:rsidRDefault="00491828">
      <w:pPr>
        <w:pStyle w:val="4"/>
        <w:rPr>
          <w:lang w:val="es-ES"/>
        </w:rPr>
      </w:pPr>
      <w:r>
        <w:rPr>
          <w:lang w:val="es-ES"/>
        </w:rPr>
        <w:t>2</w:t>
      </w:r>
      <w:r>
        <w:rPr>
          <w:rFonts w:hint="eastAsia"/>
          <w:lang w:val="es-ES"/>
        </w:rPr>
        <w:t>．非二进制译码器</w:t>
      </w:r>
    </w:p>
    <w:p w14:paraId="0B20D626" w14:textId="77777777" w:rsidR="000B14C2" w:rsidRDefault="00491828">
      <w:pPr>
        <w:ind w:firstLine="420"/>
        <w:rPr>
          <w:color w:val="000000" w:themeColor="text1"/>
        </w:rPr>
      </w:pPr>
      <w:r>
        <w:rPr>
          <w:rFonts w:hint="eastAsia"/>
          <w:color w:val="000000" w:themeColor="text1"/>
        </w:rPr>
        <w:t>前面介绍过，若输入信号的个数</w:t>
      </w:r>
      <w:r>
        <w:rPr>
          <w:color w:val="000000" w:themeColor="text1"/>
        </w:rPr>
        <w:t>N</w:t>
      </w:r>
      <w:r>
        <w:rPr>
          <w:rFonts w:hint="eastAsia"/>
          <w:color w:val="000000" w:themeColor="text1"/>
        </w:rPr>
        <w:t>与输出变量的位数</w:t>
      </w:r>
      <w:r>
        <w:rPr>
          <w:color w:val="000000" w:themeColor="text1"/>
        </w:rPr>
        <w:t>n</w:t>
      </w:r>
      <w:r>
        <w:rPr>
          <w:rFonts w:hint="eastAsia"/>
          <w:color w:val="000000" w:themeColor="text1"/>
        </w:rPr>
        <w:t>不满足</w:t>
      </w:r>
      <w:r>
        <w:rPr>
          <w:color w:val="000000" w:themeColor="text1"/>
        </w:rPr>
        <w:t>N=2n</w:t>
      </w:r>
      <w:r>
        <w:rPr>
          <w:rFonts w:hint="eastAsia"/>
          <w:color w:val="000000" w:themeColor="text1"/>
        </w:rPr>
        <w:t>，此电路称为非二进制编码器。</w:t>
      </w:r>
    </w:p>
    <w:p w14:paraId="05C42289" w14:textId="77777777" w:rsidR="000B14C2" w:rsidRDefault="00491828">
      <w:pPr>
        <w:ind w:firstLine="420"/>
        <w:rPr>
          <w:color w:val="000000" w:themeColor="text1"/>
        </w:rPr>
      </w:pPr>
      <w:r>
        <w:rPr>
          <w:rFonts w:hint="eastAsia"/>
          <w:color w:val="000000" w:themeColor="text1"/>
        </w:rPr>
        <w:t>非二进制译码器种类很多，其中二－十进制译码器应用较广泛。二－十进制译码器又称</w:t>
      </w:r>
      <w:r>
        <w:rPr>
          <w:rFonts w:hint="eastAsia"/>
          <w:color w:val="000000" w:themeColor="text1"/>
        </w:rPr>
        <w:t xml:space="preserve"> 4-10</w:t>
      </w:r>
      <w:r>
        <w:rPr>
          <w:rFonts w:hint="eastAsia"/>
          <w:color w:val="000000" w:themeColor="text1"/>
        </w:rPr>
        <w:t>线译码器，属不完全译码器。二－十进制译码器常用的型号有</w:t>
      </w:r>
      <w:r>
        <w:rPr>
          <w:rFonts w:hint="eastAsia"/>
          <w:color w:val="000000" w:themeColor="text1"/>
        </w:rPr>
        <w:t>TTL</w:t>
      </w:r>
      <w:r>
        <w:rPr>
          <w:rFonts w:hint="eastAsia"/>
          <w:color w:val="000000" w:themeColor="text1"/>
        </w:rPr>
        <w:t>系列的</w:t>
      </w:r>
      <w:r>
        <w:rPr>
          <w:rFonts w:hint="eastAsia"/>
          <w:color w:val="000000" w:themeColor="text1"/>
        </w:rPr>
        <w:t xml:space="preserve"> 54/7442</w:t>
      </w:r>
      <w:r>
        <w:rPr>
          <w:rFonts w:hint="eastAsia"/>
          <w:color w:val="000000" w:themeColor="text1"/>
        </w:rPr>
        <w:t>、</w:t>
      </w:r>
      <w:r>
        <w:rPr>
          <w:rFonts w:hint="eastAsia"/>
          <w:color w:val="000000" w:themeColor="text1"/>
        </w:rPr>
        <w:t>54/74LS42</w:t>
      </w:r>
      <w:r>
        <w:rPr>
          <w:rFonts w:hint="eastAsia"/>
          <w:color w:val="000000" w:themeColor="text1"/>
        </w:rPr>
        <w:t>和</w:t>
      </w:r>
      <w:r>
        <w:rPr>
          <w:rFonts w:hint="eastAsia"/>
          <w:color w:val="000000" w:themeColor="text1"/>
        </w:rPr>
        <w:t>CMOS</w:t>
      </w:r>
      <w:r>
        <w:rPr>
          <w:rFonts w:hint="eastAsia"/>
          <w:color w:val="000000" w:themeColor="text1"/>
        </w:rPr>
        <w:t>系列中的</w:t>
      </w:r>
      <w:r>
        <w:rPr>
          <w:rFonts w:hint="eastAsia"/>
          <w:color w:val="000000" w:themeColor="text1"/>
        </w:rPr>
        <w:t>54/74HC42</w:t>
      </w:r>
      <w:r>
        <w:rPr>
          <w:rFonts w:hint="eastAsia"/>
          <w:color w:val="000000" w:themeColor="text1"/>
        </w:rPr>
        <w:t>、</w:t>
      </w:r>
      <w:r>
        <w:rPr>
          <w:rFonts w:hint="eastAsia"/>
          <w:color w:val="000000" w:themeColor="text1"/>
        </w:rPr>
        <w:t>54/74HCT42</w:t>
      </w:r>
      <w:r>
        <w:rPr>
          <w:rFonts w:hint="eastAsia"/>
          <w:color w:val="000000" w:themeColor="text1"/>
        </w:rPr>
        <w:t>等。</w:t>
      </w:r>
    </w:p>
    <w:p w14:paraId="506D941F" w14:textId="77777777" w:rsidR="000B14C2" w:rsidRDefault="00491828">
      <w:pPr>
        <w:pStyle w:val="4"/>
        <w:rPr>
          <w:lang w:val="es-ES"/>
        </w:rPr>
      </w:pPr>
      <w:r>
        <w:rPr>
          <w:lang w:val="es-ES"/>
        </w:rPr>
        <w:t>3</w:t>
      </w:r>
      <w:r>
        <w:rPr>
          <w:rFonts w:hint="eastAsia"/>
          <w:lang w:val="es-ES"/>
        </w:rPr>
        <w:t>．译码器在存储器访问中的应用</w:t>
      </w:r>
    </w:p>
    <w:p w14:paraId="16D84580" w14:textId="77777777" w:rsidR="000B14C2" w:rsidRDefault="00491828">
      <w:pPr>
        <w:ind w:firstLine="420"/>
        <w:rPr>
          <w:color w:val="000000" w:themeColor="text1"/>
        </w:rPr>
      </w:pPr>
      <w:r>
        <w:rPr>
          <w:rFonts w:hint="eastAsia"/>
          <w:color w:val="000000" w:themeColor="text1"/>
        </w:rPr>
        <w:t>在计算机系统中存储器接口的地址译码是译码器的一个典型用途，在译码器的输入端输入地址信息，输出端为存储器单元的选择线，通过对</w:t>
      </w:r>
      <w:proofErr w:type="gramStart"/>
      <w:r>
        <w:rPr>
          <w:rFonts w:hint="eastAsia"/>
          <w:color w:val="000000" w:themeColor="text1"/>
        </w:rPr>
        <w:t>选择线</w:t>
      </w:r>
      <w:proofErr w:type="gramEnd"/>
      <w:r>
        <w:rPr>
          <w:rFonts w:hint="eastAsia"/>
          <w:color w:val="000000" w:themeColor="text1"/>
        </w:rPr>
        <w:t>的</w:t>
      </w:r>
      <w:r>
        <w:rPr>
          <w:rFonts w:hint="eastAsia"/>
          <w:color w:val="000000" w:themeColor="text1"/>
        </w:rPr>
        <w:t>0</w:t>
      </w:r>
      <w:r>
        <w:rPr>
          <w:color w:val="000000" w:themeColor="text1"/>
        </w:rPr>
        <w:t>/1</w:t>
      </w:r>
      <w:r>
        <w:rPr>
          <w:rFonts w:hint="eastAsia"/>
          <w:color w:val="000000" w:themeColor="text1"/>
        </w:rPr>
        <w:t>控制，实现对指定单元的选中</w:t>
      </w:r>
      <w:r>
        <w:rPr>
          <w:rFonts w:hint="eastAsia"/>
          <w:color w:val="000000" w:themeColor="text1"/>
        </w:rPr>
        <w:t>/</w:t>
      </w:r>
      <w:proofErr w:type="gramStart"/>
      <w:r>
        <w:rPr>
          <w:rFonts w:hint="eastAsia"/>
          <w:color w:val="000000" w:themeColor="text1"/>
        </w:rPr>
        <w:t>不</w:t>
      </w:r>
      <w:proofErr w:type="gramEnd"/>
      <w:r>
        <w:rPr>
          <w:rFonts w:hint="eastAsia"/>
          <w:color w:val="000000" w:themeColor="text1"/>
        </w:rPr>
        <w:t>选中操作。</w:t>
      </w:r>
    </w:p>
    <w:p w14:paraId="01EF09FC" w14:textId="77777777" w:rsidR="000B14C2" w:rsidRDefault="00491828">
      <w:pPr>
        <w:ind w:firstLine="420"/>
        <w:rPr>
          <w:color w:val="000000" w:themeColor="text1"/>
        </w:rPr>
      </w:pPr>
      <w:r>
        <w:rPr>
          <w:rFonts w:hint="eastAsia"/>
          <w:color w:val="000000" w:themeColor="text1"/>
        </w:rPr>
        <w:t>图</w:t>
      </w:r>
      <w:r>
        <w:rPr>
          <w:rFonts w:hint="eastAsia"/>
          <w:color w:val="000000" w:themeColor="text1"/>
        </w:rPr>
        <w:t>5</w:t>
      </w:r>
      <w:r>
        <w:rPr>
          <w:color w:val="000000" w:themeColor="text1"/>
        </w:rPr>
        <w:t>-11</w:t>
      </w:r>
      <w:r>
        <w:rPr>
          <w:rFonts w:hint="eastAsia"/>
          <w:color w:val="000000" w:themeColor="text1"/>
        </w:rPr>
        <w:t>是用</w:t>
      </w:r>
      <w:r>
        <w:rPr>
          <w:rFonts w:hint="eastAsia"/>
          <w:color w:val="000000" w:themeColor="text1"/>
        </w:rPr>
        <w:t>1</w:t>
      </w:r>
      <w:r>
        <w:rPr>
          <w:rFonts w:hint="eastAsia"/>
          <w:color w:val="000000" w:themeColor="text1"/>
        </w:rPr>
        <w:t>片</w:t>
      </w:r>
      <w:r>
        <w:rPr>
          <w:rFonts w:hint="eastAsia"/>
          <w:color w:val="000000" w:themeColor="text1"/>
        </w:rPr>
        <w:t>4-16</w:t>
      </w:r>
      <w:r>
        <w:rPr>
          <w:rFonts w:hint="eastAsia"/>
          <w:color w:val="000000" w:themeColor="text1"/>
        </w:rPr>
        <w:t>译码器实现</w:t>
      </w:r>
      <w:r>
        <w:rPr>
          <w:rFonts w:hint="eastAsia"/>
          <w:color w:val="000000" w:themeColor="text1"/>
        </w:rPr>
        <w:t>1</w:t>
      </w:r>
      <w:r>
        <w:rPr>
          <w:color w:val="000000" w:themeColor="text1"/>
        </w:rPr>
        <w:t>6</w:t>
      </w:r>
      <w:r>
        <w:rPr>
          <w:rFonts w:hint="eastAsia"/>
          <w:color w:val="000000" w:themeColor="text1"/>
        </w:rPr>
        <w:t>个存储单元的选择的路，实现</w:t>
      </w:r>
      <w:r>
        <w:rPr>
          <w:rFonts w:hint="eastAsia"/>
          <w:color w:val="000000" w:themeColor="text1"/>
        </w:rPr>
        <w:t>16</w:t>
      </w:r>
      <w:r>
        <w:rPr>
          <w:rFonts w:hint="eastAsia"/>
          <w:color w:val="000000" w:themeColor="text1"/>
        </w:rPr>
        <w:t>个存储单元的存储的访问控制，</w:t>
      </w:r>
      <w:r>
        <w:rPr>
          <w:rFonts w:hint="eastAsia"/>
          <w:color w:val="000000" w:themeColor="text1"/>
        </w:rPr>
        <w:t>4</w:t>
      </w:r>
      <w:r>
        <w:rPr>
          <w:rFonts w:hint="eastAsia"/>
          <w:color w:val="000000" w:themeColor="text1"/>
        </w:rPr>
        <w:t>位地址信号加载在译码器的输入端，译码器的输出为</w:t>
      </w:r>
      <w:r>
        <w:rPr>
          <w:rFonts w:hint="eastAsia"/>
          <w:color w:val="000000" w:themeColor="text1"/>
        </w:rPr>
        <w:t>1</w:t>
      </w:r>
      <w:r>
        <w:rPr>
          <w:color w:val="000000" w:themeColor="text1"/>
        </w:rPr>
        <w:t>6</w:t>
      </w:r>
      <w:r>
        <w:rPr>
          <w:rFonts w:hint="eastAsia"/>
          <w:color w:val="000000" w:themeColor="text1"/>
        </w:rPr>
        <w:t>根单元选择线，连接到存储器的单元控制端，当单元</w:t>
      </w:r>
      <w:proofErr w:type="gramStart"/>
      <w:r>
        <w:rPr>
          <w:rFonts w:hint="eastAsia"/>
          <w:color w:val="000000" w:themeColor="text1"/>
        </w:rPr>
        <w:t>选择线</w:t>
      </w:r>
      <w:proofErr w:type="gramEnd"/>
      <w:r>
        <w:rPr>
          <w:rFonts w:hint="eastAsia"/>
          <w:color w:val="000000" w:themeColor="text1"/>
        </w:rPr>
        <w:t>为低电平时，该单元选中，可以对选中的单元进行读写操作，某一次只会选中一个存储单元。</w:t>
      </w:r>
      <w:r>
        <w:rPr>
          <w:rFonts w:hint="eastAsia"/>
          <w:color w:val="000000" w:themeColor="text1"/>
        </w:rPr>
        <w:t>n</w:t>
      </w:r>
      <w:r>
        <w:rPr>
          <w:rFonts w:hint="eastAsia"/>
          <w:color w:val="000000" w:themeColor="text1"/>
        </w:rPr>
        <w:t>位地址线可以产生</w:t>
      </w:r>
      <w:r>
        <w:rPr>
          <w:rFonts w:hint="eastAsia"/>
          <w:color w:val="000000" w:themeColor="text1"/>
        </w:rPr>
        <w:t>2</w:t>
      </w:r>
      <w:r>
        <w:rPr>
          <w:rFonts w:hint="eastAsia"/>
          <w:color w:val="000000" w:themeColor="text1"/>
          <w:vertAlign w:val="superscript"/>
        </w:rPr>
        <w:t>n</w:t>
      </w:r>
      <w:r>
        <w:rPr>
          <w:rFonts w:hint="eastAsia"/>
          <w:color w:val="000000" w:themeColor="text1"/>
        </w:rPr>
        <w:t>根单元选择线，也就可以对</w:t>
      </w:r>
      <w:r>
        <w:rPr>
          <w:rFonts w:hint="eastAsia"/>
          <w:color w:val="000000" w:themeColor="text1"/>
        </w:rPr>
        <w:t>2</w:t>
      </w:r>
      <w:r>
        <w:rPr>
          <w:rFonts w:hint="eastAsia"/>
          <w:color w:val="000000" w:themeColor="text1"/>
          <w:vertAlign w:val="superscript"/>
        </w:rPr>
        <w:t>n</w:t>
      </w:r>
      <w:proofErr w:type="gramStart"/>
      <w:r>
        <w:rPr>
          <w:rFonts w:hint="eastAsia"/>
          <w:color w:val="000000" w:themeColor="text1"/>
        </w:rPr>
        <w:t>个</w:t>
      </w:r>
      <w:proofErr w:type="gramEnd"/>
      <w:r>
        <w:rPr>
          <w:rFonts w:hint="eastAsia"/>
          <w:color w:val="000000" w:themeColor="text1"/>
        </w:rPr>
        <w:t>存储单元进行访问控制。</w:t>
      </w:r>
    </w:p>
    <w:tbl>
      <w:tblPr>
        <w:tblpPr w:leftFromText="180" w:rightFromText="180" w:vertAnchor="text" w:horzAnchor="margin" w:tblpY="55"/>
        <w:tblW w:w="8211" w:type="dxa"/>
        <w:tblCellMar>
          <w:top w:w="108" w:type="dxa"/>
        </w:tblCellMar>
        <w:tblLook w:val="04A0" w:firstRow="1" w:lastRow="0" w:firstColumn="1" w:lastColumn="0" w:noHBand="0" w:noVBand="1"/>
      </w:tblPr>
      <w:tblGrid>
        <w:gridCol w:w="8211"/>
      </w:tblGrid>
      <w:tr w:rsidR="000B14C2" w14:paraId="7E3D8FBB" w14:textId="77777777">
        <w:trPr>
          <w:cantSplit/>
          <w:trHeight w:val="1833"/>
        </w:trPr>
        <w:tc>
          <w:tcPr>
            <w:tcW w:w="8211" w:type="dxa"/>
          </w:tcPr>
          <w:p w14:paraId="4A5EAACA"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270869AC" wp14:editId="08CAC2B4">
                  <wp:extent cx="2699385" cy="1524635"/>
                  <wp:effectExtent l="0" t="0" r="5715" b="0"/>
                  <wp:docPr id="8266" name="图片 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 name="图片 8266"/>
                          <pic:cNvPicPr>
                            <a:picLocks noChangeAspect="1"/>
                          </pic:cNvPicPr>
                        </pic:nvPicPr>
                        <pic:blipFill>
                          <a:blip r:embed="rId266"/>
                          <a:stretch>
                            <a:fillRect/>
                          </a:stretch>
                        </pic:blipFill>
                        <pic:spPr>
                          <a:xfrm>
                            <a:off x="0" y="0"/>
                            <a:ext cx="2759926" cy="1558747"/>
                          </a:xfrm>
                          <a:prstGeom prst="rect">
                            <a:avLst/>
                          </a:prstGeom>
                        </pic:spPr>
                      </pic:pic>
                    </a:graphicData>
                  </a:graphic>
                </wp:inline>
              </w:drawing>
            </w:r>
          </w:p>
          <w:p w14:paraId="2CCAE19A" w14:textId="77777777" w:rsidR="000B14C2" w:rsidRDefault="00491828" w:rsidP="00491828">
            <w:pPr>
              <w:pStyle w:val="7"/>
            </w:pPr>
            <w:r>
              <w:rPr>
                <w:rFonts w:hint="eastAsia"/>
              </w:rPr>
              <w:t>图</w:t>
            </w:r>
            <w:r>
              <w:rPr>
                <w:rFonts w:hint="eastAsia"/>
              </w:rPr>
              <w:t>5-</w:t>
            </w:r>
            <w:r>
              <w:t>11</w:t>
            </w:r>
            <w:r>
              <w:rPr>
                <w:rFonts w:hint="eastAsia"/>
              </w:rPr>
              <w:t xml:space="preserve">  4-16</w:t>
            </w:r>
            <w:r>
              <w:rPr>
                <w:rFonts w:hint="eastAsia"/>
              </w:rPr>
              <w:t>译码器实现</w:t>
            </w:r>
            <w:r>
              <w:rPr>
                <w:rFonts w:hint="eastAsia"/>
              </w:rPr>
              <w:t>1</w:t>
            </w:r>
            <w:r>
              <w:t>6</w:t>
            </w:r>
            <w:r>
              <w:rPr>
                <w:rFonts w:hint="eastAsia"/>
              </w:rPr>
              <w:t>个存储单元控制逻辑电路</w:t>
            </w:r>
          </w:p>
        </w:tc>
      </w:tr>
    </w:tbl>
    <w:p w14:paraId="1AC00161" w14:textId="77777777" w:rsidR="000B14C2" w:rsidRDefault="00491828">
      <w:pPr>
        <w:ind w:firstLine="420"/>
        <w:rPr>
          <w:color w:val="000000" w:themeColor="text1"/>
        </w:rPr>
      </w:pPr>
      <w:r>
        <w:rPr>
          <w:rFonts w:hint="eastAsia"/>
          <w:color w:val="000000" w:themeColor="text1"/>
        </w:rPr>
        <w:t>如果需要对更多存储器单元进行访问控制，可以用多级译码来实现，图</w:t>
      </w:r>
      <w:r>
        <w:rPr>
          <w:rFonts w:hint="eastAsia"/>
          <w:color w:val="000000" w:themeColor="text1"/>
        </w:rPr>
        <w:t>5</w:t>
      </w:r>
      <w:r>
        <w:rPr>
          <w:color w:val="000000" w:themeColor="text1"/>
        </w:rPr>
        <w:t>-12</w:t>
      </w:r>
      <w:r>
        <w:rPr>
          <w:rFonts w:hint="eastAsia"/>
          <w:color w:val="000000" w:themeColor="text1"/>
        </w:rPr>
        <w:t>是用</w:t>
      </w:r>
      <w:r>
        <w:rPr>
          <w:rFonts w:hint="eastAsia"/>
          <w:color w:val="000000" w:themeColor="text1"/>
        </w:rPr>
        <w:t>1</w:t>
      </w:r>
      <w:r>
        <w:rPr>
          <w:rFonts w:hint="eastAsia"/>
          <w:color w:val="000000" w:themeColor="text1"/>
        </w:rPr>
        <w:t>片</w:t>
      </w:r>
      <w:r>
        <w:rPr>
          <w:color w:val="000000" w:themeColor="text1"/>
        </w:rPr>
        <w:t>2</w:t>
      </w:r>
      <w:r>
        <w:rPr>
          <w:rFonts w:hint="eastAsia"/>
          <w:color w:val="000000" w:themeColor="text1"/>
        </w:rPr>
        <w:t>-</w:t>
      </w:r>
      <w:r>
        <w:rPr>
          <w:color w:val="000000" w:themeColor="text1"/>
        </w:rPr>
        <w:t>4</w:t>
      </w:r>
      <w:r>
        <w:rPr>
          <w:rFonts w:hint="eastAsia"/>
          <w:color w:val="000000" w:themeColor="text1"/>
        </w:rPr>
        <w:t>译码器及</w:t>
      </w:r>
      <w:r>
        <w:rPr>
          <w:rFonts w:hint="eastAsia"/>
          <w:color w:val="000000" w:themeColor="text1"/>
        </w:rPr>
        <w:t>4</w:t>
      </w:r>
      <w:r>
        <w:rPr>
          <w:rFonts w:hint="eastAsia"/>
          <w:color w:val="000000" w:themeColor="text1"/>
        </w:rPr>
        <w:t>片</w:t>
      </w:r>
      <w:r>
        <w:rPr>
          <w:rFonts w:hint="eastAsia"/>
          <w:color w:val="000000" w:themeColor="text1"/>
        </w:rPr>
        <w:t>4</w:t>
      </w:r>
      <w:r>
        <w:rPr>
          <w:color w:val="000000" w:themeColor="text1"/>
        </w:rPr>
        <w:t>-16</w:t>
      </w:r>
      <w:r>
        <w:rPr>
          <w:rFonts w:hint="eastAsia"/>
          <w:color w:val="000000" w:themeColor="text1"/>
        </w:rPr>
        <w:t>译码器实现</w:t>
      </w:r>
      <w:r>
        <w:rPr>
          <w:rFonts w:hint="eastAsia"/>
          <w:color w:val="000000" w:themeColor="text1"/>
        </w:rPr>
        <w:t>6</w:t>
      </w:r>
      <w:r>
        <w:rPr>
          <w:color w:val="000000" w:themeColor="text1"/>
        </w:rPr>
        <w:t>4</w:t>
      </w:r>
      <w:r>
        <w:rPr>
          <w:rFonts w:hint="eastAsia"/>
          <w:color w:val="000000" w:themeColor="text1"/>
        </w:rPr>
        <w:t>个存储单元的访问控制，</w:t>
      </w:r>
      <w:r>
        <w:rPr>
          <w:color w:val="000000" w:themeColor="text1"/>
        </w:rPr>
        <w:t>2</w:t>
      </w:r>
      <w:r>
        <w:rPr>
          <w:rFonts w:hint="eastAsia"/>
          <w:color w:val="000000" w:themeColor="text1"/>
        </w:rPr>
        <w:t>-</w:t>
      </w:r>
      <w:r>
        <w:rPr>
          <w:color w:val="000000" w:themeColor="text1"/>
        </w:rPr>
        <w:t>4</w:t>
      </w:r>
      <w:r>
        <w:rPr>
          <w:rFonts w:hint="eastAsia"/>
          <w:color w:val="000000" w:themeColor="text1"/>
        </w:rPr>
        <w:t>译码器实现</w:t>
      </w:r>
      <w:r>
        <w:rPr>
          <w:rFonts w:hint="eastAsia"/>
          <w:color w:val="000000" w:themeColor="text1"/>
        </w:rPr>
        <w:t>4</w:t>
      </w:r>
      <w:r>
        <w:rPr>
          <w:rFonts w:hint="eastAsia"/>
          <w:color w:val="000000" w:themeColor="text1"/>
        </w:rPr>
        <w:t>片</w:t>
      </w:r>
      <w:r>
        <w:rPr>
          <w:rFonts w:hint="eastAsia"/>
          <w:color w:val="000000" w:themeColor="text1"/>
        </w:rPr>
        <w:t>4-</w:t>
      </w:r>
      <w:r>
        <w:rPr>
          <w:color w:val="000000" w:themeColor="text1"/>
        </w:rPr>
        <w:t>16</w:t>
      </w:r>
      <w:r>
        <w:rPr>
          <w:rFonts w:hint="eastAsia"/>
          <w:color w:val="000000" w:themeColor="text1"/>
        </w:rPr>
        <w:t>译码器的使能控制，一次只有一片</w:t>
      </w:r>
      <w:r>
        <w:rPr>
          <w:rFonts w:hint="eastAsia"/>
          <w:color w:val="000000" w:themeColor="text1"/>
        </w:rPr>
        <w:t>4-</w:t>
      </w:r>
      <w:r>
        <w:rPr>
          <w:color w:val="000000" w:themeColor="text1"/>
        </w:rPr>
        <w:t>16</w:t>
      </w:r>
      <w:r>
        <w:rPr>
          <w:rFonts w:hint="eastAsia"/>
          <w:color w:val="000000" w:themeColor="text1"/>
        </w:rPr>
        <w:t>译码器使能。</w:t>
      </w:r>
    </w:p>
    <w:tbl>
      <w:tblPr>
        <w:tblpPr w:leftFromText="180" w:rightFromText="180" w:vertAnchor="text" w:horzAnchor="margin" w:tblpY="55"/>
        <w:tblW w:w="8211" w:type="dxa"/>
        <w:tblCellMar>
          <w:top w:w="108" w:type="dxa"/>
        </w:tblCellMar>
        <w:tblLook w:val="04A0" w:firstRow="1" w:lastRow="0" w:firstColumn="1" w:lastColumn="0" w:noHBand="0" w:noVBand="1"/>
      </w:tblPr>
      <w:tblGrid>
        <w:gridCol w:w="8211"/>
      </w:tblGrid>
      <w:tr w:rsidR="000B14C2" w14:paraId="2B7A517B" w14:textId="77777777">
        <w:trPr>
          <w:cantSplit/>
          <w:trHeight w:val="1833"/>
        </w:trPr>
        <w:tc>
          <w:tcPr>
            <w:tcW w:w="8211" w:type="dxa"/>
          </w:tcPr>
          <w:p w14:paraId="5301B73C" w14:textId="77777777" w:rsidR="000B14C2" w:rsidRDefault="00491828">
            <w:pPr>
              <w:ind w:firstLineChars="0" w:firstLine="0"/>
              <w:jc w:val="center"/>
              <w:rPr>
                <w:color w:val="000000" w:themeColor="text1"/>
              </w:rPr>
            </w:pPr>
            <w:r>
              <w:rPr>
                <w:noProof/>
                <w:color w:val="000000" w:themeColor="text1"/>
              </w:rPr>
              <w:drawing>
                <wp:inline distT="0" distB="0" distL="0" distR="0" wp14:anchorId="659C3759" wp14:editId="350447DF">
                  <wp:extent cx="3896995" cy="3876040"/>
                  <wp:effectExtent l="0" t="0" r="8255" b="0"/>
                  <wp:docPr id="8267" name="图片 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 name="图片 8267"/>
                          <pic:cNvPicPr>
                            <a:picLocks noChangeAspect="1"/>
                          </pic:cNvPicPr>
                        </pic:nvPicPr>
                        <pic:blipFill>
                          <a:blip r:embed="rId267"/>
                          <a:stretch>
                            <a:fillRect/>
                          </a:stretch>
                        </pic:blipFill>
                        <pic:spPr>
                          <a:xfrm>
                            <a:off x="0" y="0"/>
                            <a:ext cx="3918984" cy="3898027"/>
                          </a:xfrm>
                          <a:prstGeom prst="rect">
                            <a:avLst/>
                          </a:prstGeom>
                        </pic:spPr>
                      </pic:pic>
                    </a:graphicData>
                  </a:graphic>
                </wp:inline>
              </w:drawing>
            </w:r>
          </w:p>
          <w:p w14:paraId="03DF6034" w14:textId="77777777" w:rsidR="000B14C2" w:rsidRDefault="00491828" w:rsidP="00491828">
            <w:pPr>
              <w:pStyle w:val="7"/>
            </w:pPr>
            <w:r>
              <w:rPr>
                <w:rFonts w:hint="eastAsia"/>
              </w:rPr>
              <w:t>图</w:t>
            </w:r>
            <w:r>
              <w:rPr>
                <w:rFonts w:hint="eastAsia"/>
              </w:rPr>
              <w:t>5-</w:t>
            </w:r>
            <w:r>
              <w:t>12</w:t>
            </w:r>
            <w:r>
              <w:rPr>
                <w:rFonts w:hint="eastAsia"/>
              </w:rPr>
              <w:t xml:space="preserve"> </w:t>
            </w:r>
            <w:r>
              <w:t xml:space="preserve"> </w:t>
            </w:r>
            <w:r>
              <w:rPr>
                <w:rFonts w:hint="eastAsia"/>
              </w:rPr>
              <w:t>多级译码实现</w:t>
            </w:r>
            <w:r>
              <w:t>64</w:t>
            </w:r>
            <w:r>
              <w:rPr>
                <w:rFonts w:hint="eastAsia"/>
              </w:rPr>
              <w:t>个存储单元控制逻辑电路</w:t>
            </w:r>
          </w:p>
        </w:tc>
      </w:tr>
    </w:tbl>
    <w:p w14:paraId="0E94A411" w14:textId="77777777" w:rsidR="000B14C2" w:rsidRDefault="00491828">
      <w:pPr>
        <w:ind w:firstLine="420"/>
        <w:rPr>
          <w:rFonts w:eastAsia="黑体"/>
          <w:bCs/>
          <w:color w:val="000000" w:themeColor="text1"/>
          <w:szCs w:val="21"/>
          <w:shd w:val="clear" w:color="auto" w:fill="FFFFFF"/>
          <w:lang w:val="es-ES"/>
        </w:rPr>
      </w:pPr>
      <w:r>
        <w:rPr>
          <w:rFonts w:hint="eastAsia"/>
          <w:color w:val="000000" w:themeColor="text1"/>
        </w:rPr>
        <w:t>在图</w:t>
      </w:r>
      <w:r>
        <w:rPr>
          <w:rFonts w:hint="eastAsia"/>
          <w:color w:val="000000" w:themeColor="text1"/>
        </w:rPr>
        <w:t>5-</w:t>
      </w:r>
      <w:r>
        <w:rPr>
          <w:color w:val="000000" w:themeColor="text1"/>
        </w:rPr>
        <w:t>12</w:t>
      </w:r>
      <w:r>
        <w:rPr>
          <w:rFonts w:hint="eastAsia"/>
          <w:color w:val="000000" w:themeColor="text1"/>
        </w:rPr>
        <w:t>中，如果给出的</w:t>
      </w:r>
      <w:r>
        <w:rPr>
          <w:rFonts w:hint="eastAsia"/>
          <w:color w:val="000000" w:themeColor="text1"/>
        </w:rPr>
        <w:t>6</w:t>
      </w:r>
      <w:r>
        <w:rPr>
          <w:rFonts w:hint="eastAsia"/>
          <w:color w:val="000000" w:themeColor="text1"/>
        </w:rPr>
        <w:t>位地址是</w:t>
      </w:r>
      <w:r>
        <w:rPr>
          <w:rFonts w:hint="eastAsia"/>
          <w:color w:val="000000" w:themeColor="text1"/>
        </w:rPr>
        <w:t>100001</w:t>
      </w:r>
      <w:r>
        <w:rPr>
          <w:rFonts w:hint="eastAsia"/>
          <w:color w:val="000000" w:themeColor="text1"/>
        </w:rPr>
        <w:t>，地址的高</w:t>
      </w:r>
      <w:r>
        <w:rPr>
          <w:rFonts w:hint="eastAsia"/>
          <w:color w:val="000000" w:themeColor="text1"/>
        </w:rPr>
        <w:t>2</w:t>
      </w:r>
      <w:r>
        <w:rPr>
          <w:rFonts w:hint="eastAsia"/>
          <w:color w:val="000000" w:themeColor="text1"/>
        </w:rPr>
        <w:t>位为</w:t>
      </w:r>
      <w:r>
        <w:rPr>
          <w:rFonts w:hint="eastAsia"/>
          <w:color w:val="000000" w:themeColor="text1"/>
        </w:rPr>
        <w:t>10</w:t>
      </w:r>
      <w:r>
        <w:rPr>
          <w:rFonts w:hint="eastAsia"/>
          <w:color w:val="000000" w:themeColor="text1"/>
        </w:rPr>
        <w:t>，通过</w:t>
      </w:r>
      <w:r>
        <w:rPr>
          <w:rFonts w:hint="eastAsia"/>
          <w:color w:val="000000" w:themeColor="text1"/>
        </w:rPr>
        <w:t>2-4</w:t>
      </w:r>
      <w:r>
        <w:rPr>
          <w:rFonts w:hint="eastAsia"/>
          <w:color w:val="000000" w:themeColor="text1"/>
        </w:rPr>
        <w:t>译码器</w:t>
      </w:r>
      <w:r>
        <w:rPr>
          <w:rFonts w:hint="eastAsia"/>
          <w:color w:val="000000" w:themeColor="text1"/>
        </w:rPr>
        <w:t>CS0</w:t>
      </w:r>
      <w:r>
        <w:rPr>
          <w:rFonts w:hint="eastAsia"/>
          <w:color w:val="000000" w:themeColor="text1"/>
        </w:rPr>
        <w:t>、</w:t>
      </w:r>
      <w:r>
        <w:rPr>
          <w:rFonts w:hint="eastAsia"/>
          <w:color w:val="000000" w:themeColor="text1"/>
        </w:rPr>
        <w:t>CS1</w:t>
      </w:r>
      <w:r>
        <w:rPr>
          <w:rFonts w:hint="eastAsia"/>
          <w:color w:val="000000" w:themeColor="text1"/>
        </w:rPr>
        <w:t>、</w:t>
      </w:r>
      <w:r>
        <w:rPr>
          <w:rFonts w:hint="eastAsia"/>
          <w:color w:val="000000" w:themeColor="text1"/>
        </w:rPr>
        <w:t>CS3</w:t>
      </w:r>
      <w:r>
        <w:rPr>
          <w:rFonts w:hint="eastAsia"/>
          <w:color w:val="000000" w:themeColor="text1"/>
        </w:rPr>
        <w:t>为</w:t>
      </w:r>
      <w:r>
        <w:rPr>
          <w:rFonts w:hint="eastAsia"/>
          <w:color w:val="000000" w:themeColor="text1"/>
        </w:rPr>
        <w:t>1</w:t>
      </w:r>
      <w:r>
        <w:rPr>
          <w:rFonts w:hint="eastAsia"/>
          <w:color w:val="000000" w:themeColor="text1"/>
        </w:rPr>
        <w:t>，</w:t>
      </w:r>
      <w:r>
        <w:rPr>
          <w:rFonts w:hint="eastAsia"/>
          <w:color w:val="000000" w:themeColor="text1"/>
        </w:rPr>
        <w:t>CS2=0</w:t>
      </w:r>
      <w:r>
        <w:rPr>
          <w:rFonts w:hint="eastAsia"/>
          <w:color w:val="000000" w:themeColor="text1"/>
        </w:rPr>
        <w:t>，则第</w:t>
      </w:r>
      <w:r>
        <w:rPr>
          <w:rFonts w:hint="eastAsia"/>
          <w:color w:val="000000" w:themeColor="text1"/>
        </w:rPr>
        <w:t>2</w:t>
      </w:r>
      <w:r>
        <w:rPr>
          <w:rFonts w:hint="eastAsia"/>
          <w:color w:val="000000" w:themeColor="text1"/>
        </w:rPr>
        <w:t>片</w:t>
      </w:r>
      <w:r>
        <w:rPr>
          <w:rFonts w:hint="eastAsia"/>
          <w:color w:val="000000" w:themeColor="text1"/>
        </w:rPr>
        <w:t>4-16</w:t>
      </w:r>
      <w:r>
        <w:rPr>
          <w:rFonts w:hint="eastAsia"/>
          <w:color w:val="000000" w:themeColor="text1"/>
        </w:rPr>
        <w:t>译码器使能，第</w:t>
      </w:r>
      <w:r>
        <w:rPr>
          <w:rFonts w:hint="eastAsia"/>
          <w:color w:val="000000" w:themeColor="text1"/>
        </w:rPr>
        <w:t>0</w:t>
      </w: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3</w:t>
      </w:r>
      <w:r>
        <w:rPr>
          <w:rFonts w:hint="eastAsia"/>
          <w:color w:val="000000" w:themeColor="text1"/>
        </w:rPr>
        <w:t>片</w:t>
      </w:r>
      <w:r>
        <w:rPr>
          <w:rFonts w:hint="eastAsia"/>
          <w:color w:val="000000" w:themeColor="text1"/>
        </w:rPr>
        <w:t>4-16</w:t>
      </w:r>
      <w:r>
        <w:rPr>
          <w:rFonts w:hint="eastAsia"/>
          <w:color w:val="000000" w:themeColor="text1"/>
        </w:rPr>
        <w:t>译码器不使能；地址的低</w:t>
      </w:r>
      <w:r>
        <w:rPr>
          <w:rFonts w:hint="eastAsia"/>
          <w:color w:val="000000" w:themeColor="text1"/>
        </w:rPr>
        <w:t>4</w:t>
      </w:r>
      <w:r>
        <w:rPr>
          <w:rFonts w:hint="eastAsia"/>
          <w:color w:val="000000" w:themeColor="text1"/>
        </w:rPr>
        <w:t>位</w:t>
      </w:r>
      <w:r>
        <w:rPr>
          <w:rFonts w:hint="eastAsia"/>
          <w:color w:val="000000" w:themeColor="text1"/>
        </w:rPr>
        <w:t>0001</w:t>
      </w:r>
      <w:r>
        <w:rPr>
          <w:rFonts w:hint="eastAsia"/>
          <w:color w:val="000000" w:themeColor="text1"/>
        </w:rPr>
        <w:t>，所以第</w:t>
      </w:r>
      <w:r>
        <w:rPr>
          <w:rFonts w:hint="eastAsia"/>
          <w:color w:val="000000" w:themeColor="text1"/>
        </w:rPr>
        <w:t>2</w:t>
      </w:r>
      <w:r>
        <w:rPr>
          <w:rFonts w:hint="eastAsia"/>
          <w:color w:val="000000" w:themeColor="text1"/>
        </w:rPr>
        <w:t>片的</w:t>
      </w:r>
      <w:r>
        <w:rPr>
          <w:rFonts w:hint="eastAsia"/>
          <w:color w:val="000000" w:themeColor="text1"/>
        </w:rPr>
        <w:t>Y1</w:t>
      </w:r>
      <w:r>
        <w:rPr>
          <w:rFonts w:hint="eastAsia"/>
          <w:color w:val="000000" w:themeColor="text1"/>
        </w:rPr>
        <w:t>输出为</w:t>
      </w:r>
      <w:r>
        <w:rPr>
          <w:rFonts w:hint="eastAsia"/>
          <w:color w:val="000000" w:themeColor="text1"/>
        </w:rPr>
        <w:t>0</w:t>
      </w:r>
      <w:r>
        <w:rPr>
          <w:rFonts w:hint="eastAsia"/>
          <w:color w:val="000000" w:themeColor="text1"/>
        </w:rPr>
        <w:t>，也就是该</w:t>
      </w:r>
      <w:proofErr w:type="gramStart"/>
      <w:r>
        <w:rPr>
          <w:rFonts w:hint="eastAsia"/>
          <w:color w:val="000000" w:themeColor="text1"/>
        </w:rPr>
        <w:t>选择线</w:t>
      </w:r>
      <w:proofErr w:type="gramEnd"/>
      <w:r>
        <w:rPr>
          <w:rFonts w:hint="eastAsia"/>
          <w:color w:val="000000" w:themeColor="text1"/>
        </w:rPr>
        <w:t>对应的</w:t>
      </w:r>
      <w:r>
        <w:rPr>
          <w:rFonts w:hint="eastAsia"/>
          <w:color w:val="000000" w:themeColor="text1"/>
        </w:rPr>
        <w:t>100001</w:t>
      </w:r>
      <w:r>
        <w:rPr>
          <w:rFonts w:hint="eastAsia"/>
          <w:color w:val="000000" w:themeColor="text1"/>
        </w:rPr>
        <w:t>（</w:t>
      </w:r>
      <w:r>
        <w:rPr>
          <w:rFonts w:hint="eastAsia"/>
          <w:color w:val="000000" w:themeColor="text1"/>
        </w:rPr>
        <w:t>33</w:t>
      </w:r>
      <w:r>
        <w:rPr>
          <w:rFonts w:hint="eastAsia"/>
          <w:color w:val="000000" w:themeColor="text1"/>
        </w:rPr>
        <w:t>）号单元选中。</w:t>
      </w:r>
    </w:p>
    <w:p w14:paraId="7766E57B" w14:textId="77777777" w:rsidR="000B14C2" w:rsidRDefault="00491828">
      <w:pPr>
        <w:pStyle w:val="2"/>
      </w:pPr>
      <w:bookmarkStart w:id="561" w:name="_Toc95144822"/>
      <w:bookmarkStart w:id="562" w:name="_Toc143801174"/>
      <w:bookmarkStart w:id="563" w:name="_Toc126831989"/>
      <w:bookmarkStart w:id="564" w:name="_Toc175863514"/>
      <w:bookmarkStart w:id="565" w:name="_Toc95033483"/>
      <w:r>
        <w:lastRenderedPageBreak/>
        <w:t xml:space="preserve">5.3 </w:t>
      </w:r>
      <w:r>
        <w:rPr>
          <w:rFonts w:hint="eastAsia"/>
        </w:rPr>
        <w:t>数据选择器与数值比较器</w:t>
      </w:r>
      <w:bookmarkEnd w:id="557"/>
      <w:bookmarkEnd w:id="561"/>
      <w:bookmarkEnd w:id="562"/>
      <w:bookmarkEnd w:id="563"/>
      <w:bookmarkEnd w:id="564"/>
      <w:bookmarkEnd w:id="565"/>
    </w:p>
    <w:p w14:paraId="417EA08F" w14:textId="77777777" w:rsidR="000B14C2" w:rsidRDefault="00491828">
      <w:pPr>
        <w:ind w:firstLine="420"/>
        <w:rPr>
          <w:color w:val="000000" w:themeColor="text1"/>
        </w:rPr>
      </w:pPr>
      <w:r>
        <w:rPr>
          <w:rFonts w:hint="eastAsia"/>
          <w:color w:val="000000" w:themeColor="text1"/>
        </w:rPr>
        <w:t>假如有多路信息需要通过一条线路传输或多路信息需要逐个处理，这时就要有一个电路，它能选择某个信息而排斥其他信息，这就称作数据选择。反之，把一路信息逐个安排到各输出端去，叫做数据分配。</w:t>
      </w:r>
      <w:r>
        <w:rPr>
          <w:rFonts w:hint="eastAsia"/>
          <w:color w:val="000000" w:themeColor="text1"/>
        </w:rPr>
        <w:t xml:space="preserve"> </w:t>
      </w:r>
    </w:p>
    <w:p w14:paraId="31E277F9" w14:textId="77777777" w:rsidR="000B14C2" w:rsidRDefault="00491828">
      <w:pPr>
        <w:pStyle w:val="3"/>
      </w:pPr>
      <w:bookmarkStart w:id="566" w:name="_Toc175863515"/>
      <w:bookmarkStart w:id="567" w:name="_Toc126831990"/>
      <w:bookmarkStart w:id="568" w:name="_Toc143801175"/>
      <w:r>
        <w:t xml:space="preserve">5.3.1 </w:t>
      </w:r>
      <w:r>
        <w:rPr>
          <w:rFonts w:hint="eastAsia"/>
        </w:rPr>
        <w:t>数据选择器</w:t>
      </w:r>
      <w:bookmarkEnd w:id="566"/>
      <w:bookmarkEnd w:id="567"/>
      <w:bookmarkEnd w:id="568"/>
    </w:p>
    <w:p w14:paraId="5821661E" w14:textId="77777777" w:rsidR="000B14C2" w:rsidRDefault="00491828">
      <w:pPr>
        <w:ind w:firstLine="420"/>
        <w:rPr>
          <w:color w:val="000000" w:themeColor="text1"/>
        </w:rPr>
      </w:pPr>
      <w:r>
        <w:rPr>
          <w:rFonts w:ascii="黑体" w:eastAsia="黑体" w:hAnsi="黑体" w:hint="eastAsia"/>
          <w:color w:val="000000" w:themeColor="text1"/>
        </w:rPr>
        <w:t>数据选择器</w:t>
      </w:r>
      <w:r>
        <w:rPr>
          <w:rFonts w:hint="eastAsia"/>
          <w:color w:val="000000" w:themeColor="text1"/>
        </w:rPr>
        <w:t>又称多路选择器或多路开关，它可以从多个输入信息中选择其中一个送至输出。常见的数据选择器有</w:t>
      </w:r>
      <w:r>
        <w:rPr>
          <w:rFonts w:hint="eastAsia"/>
          <w:color w:val="000000" w:themeColor="text1"/>
        </w:rPr>
        <w:t>4</w:t>
      </w:r>
      <w:r>
        <w:rPr>
          <w:rFonts w:hint="eastAsia"/>
          <w:color w:val="000000" w:themeColor="text1"/>
        </w:rPr>
        <w:t>选</w:t>
      </w:r>
      <w:r>
        <w:rPr>
          <w:rFonts w:hint="eastAsia"/>
          <w:color w:val="000000" w:themeColor="text1"/>
        </w:rPr>
        <w:t>1</w:t>
      </w:r>
      <w:r>
        <w:rPr>
          <w:rFonts w:hint="eastAsia"/>
          <w:color w:val="000000" w:themeColor="text1"/>
        </w:rPr>
        <w:t>、</w:t>
      </w:r>
      <w:r>
        <w:rPr>
          <w:rFonts w:hint="eastAsia"/>
          <w:color w:val="000000" w:themeColor="text1"/>
        </w:rPr>
        <w:t>8</w:t>
      </w:r>
      <w:r>
        <w:rPr>
          <w:rFonts w:hint="eastAsia"/>
          <w:color w:val="000000" w:themeColor="text1"/>
        </w:rPr>
        <w:t>选</w:t>
      </w:r>
      <w:r>
        <w:rPr>
          <w:rFonts w:hint="eastAsia"/>
          <w:color w:val="000000" w:themeColor="text1"/>
        </w:rPr>
        <w:t>1</w:t>
      </w:r>
      <w:r>
        <w:rPr>
          <w:rFonts w:hint="eastAsia"/>
          <w:color w:val="000000" w:themeColor="text1"/>
        </w:rPr>
        <w:t>、</w:t>
      </w:r>
      <w:r>
        <w:rPr>
          <w:rFonts w:hint="eastAsia"/>
          <w:color w:val="000000" w:themeColor="text1"/>
        </w:rPr>
        <w:t>16</w:t>
      </w:r>
      <w:r>
        <w:rPr>
          <w:rFonts w:hint="eastAsia"/>
          <w:color w:val="000000" w:themeColor="text1"/>
        </w:rPr>
        <w:t>选</w:t>
      </w:r>
      <w:r>
        <w:rPr>
          <w:rFonts w:hint="eastAsia"/>
          <w:color w:val="000000" w:themeColor="text1"/>
        </w:rPr>
        <w:t>1</w:t>
      </w:r>
      <w:r>
        <w:rPr>
          <w:rFonts w:hint="eastAsia"/>
          <w:color w:val="000000" w:themeColor="text1"/>
        </w:rPr>
        <w:t>等。</w:t>
      </w:r>
    </w:p>
    <w:tbl>
      <w:tblPr>
        <w:tblpPr w:leftFromText="180" w:rightFromText="180" w:vertAnchor="text" w:horzAnchor="margin" w:tblpY="55"/>
        <w:tblW w:w="8211" w:type="dxa"/>
        <w:tblCellMar>
          <w:top w:w="108" w:type="dxa"/>
        </w:tblCellMar>
        <w:tblLook w:val="04A0" w:firstRow="1" w:lastRow="0" w:firstColumn="1" w:lastColumn="0" w:noHBand="0" w:noVBand="1"/>
      </w:tblPr>
      <w:tblGrid>
        <w:gridCol w:w="8211"/>
      </w:tblGrid>
      <w:tr w:rsidR="000B14C2" w14:paraId="57E30850" w14:textId="77777777">
        <w:trPr>
          <w:cantSplit/>
          <w:trHeight w:val="1833"/>
        </w:trPr>
        <w:tc>
          <w:tcPr>
            <w:tcW w:w="8211" w:type="dxa"/>
          </w:tcPr>
          <w:p w14:paraId="145784DD" w14:textId="77777777" w:rsidR="000B14C2" w:rsidRDefault="00491828">
            <w:pPr>
              <w:ind w:firstLineChars="0" w:firstLine="0"/>
              <w:jc w:val="center"/>
              <w:rPr>
                <w:color w:val="000000" w:themeColor="text1"/>
              </w:rPr>
            </w:pPr>
            <w:r>
              <w:rPr>
                <w:noProof/>
                <w:color w:val="000000" w:themeColor="text1"/>
              </w:rPr>
              <w:drawing>
                <wp:inline distT="0" distB="0" distL="0" distR="0" wp14:anchorId="0045F721" wp14:editId="17265A8C">
                  <wp:extent cx="4533900" cy="1230630"/>
                  <wp:effectExtent l="0" t="0" r="0" b="7620"/>
                  <wp:docPr id="8268" name="图片 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 name="图片 8268"/>
                          <pic:cNvPicPr>
                            <a:picLocks noChangeAspect="1"/>
                          </pic:cNvPicPr>
                        </pic:nvPicPr>
                        <pic:blipFill>
                          <a:blip r:embed="rId268"/>
                          <a:stretch>
                            <a:fillRect/>
                          </a:stretch>
                        </pic:blipFill>
                        <pic:spPr>
                          <a:xfrm>
                            <a:off x="0" y="0"/>
                            <a:ext cx="4593411" cy="1246662"/>
                          </a:xfrm>
                          <a:prstGeom prst="rect">
                            <a:avLst/>
                          </a:prstGeom>
                        </pic:spPr>
                      </pic:pic>
                    </a:graphicData>
                  </a:graphic>
                </wp:inline>
              </w:drawing>
            </w:r>
          </w:p>
          <w:p w14:paraId="7C90BE57" w14:textId="77777777" w:rsidR="000B14C2" w:rsidRDefault="00491828" w:rsidP="00491828">
            <w:pPr>
              <w:pStyle w:val="7"/>
            </w:pPr>
            <w:r>
              <w:rPr>
                <w:rFonts w:hint="eastAsia"/>
              </w:rPr>
              <w:t>图</w:t>
            </w:r>
            <w:r>
              <w:rPr>
                <w:rFonts w:hint="eastAsia"/>
              </w:rPr>
              <w:t>5-</w:t>
            </w:r>
            <w:r>
              <w:t>13</w:t>
            </w:r>
            <w:r>
              <w:rPr>
                <w:rFonts w:hint="eastAsia"/>
              </w:rPr>
              <w:t xml:space="preserve"> </w:t>
            </w:r>
            <w:r>
              <w:t xml:space="preserve"> </w:t>
            </w:r>
            <w:r>
              <w:rPr>
                <w:rFonts w:hint="eastAsia"/>
              </w:rPr>
              <w:t>8</w:t>
            </w:r>
            <w:r>
              <w:rPr>
                <w:rFonts w:hint="eastAsia"/>
              </w:rPr>
              <w:t>选</w:t>
            </w:r>
            <w:r>
              <w:rPr>
                <w:rFonts w:hint="eastAsia"/>
              </w:rPr>
              <w:t>1</w:t>
            </w:r>
            <w:r>
              <w:rPr>
                <w:rFonts w:hint="eastAsia"/>
              </w:rPr>
              <w:t>数据选择器</w:t>
            </w:r>
            <w:r>
              <w:rPr>
                <w:rFonts w:hint="eastAsia"/>
              </w:rPr>
              <w:t>74LS151</w:t>
            </w:r>
          </w:p>
        </w:tc>
      </w:tr>
    </w:tbl>
    <w:p w14:paraId="3BC2D6E1" w14:textId="77777777" w:rsidR="000B14C2" w:rsidRDefault="00491828">
      <w:pPr>
        <w:ind w:firstLine="420"/>
        <w:rPr>
          <w:color w:val="000000" w:themeColor="text1"/>
        </w:rPr>
      </w:pPr>
      <w:r>
        <w:rPr>
          <w:rFonts w:hint="eastAsia"/>
          <w:color w:val="000000" w:themeColor="text1"/>
        </w:rPr>
        <w:t>在多路数据传送过程中，</w:t>
      </w:r>
      <w:proofErr w:type="gramStart"/>
      <w:r>
        <w:rPr>
          <w:rFonts w:cs="Times New Roman"/>
          <w:color w:val="000000" w:themeColor="text1"/>
        </w:rPr>
        <w:t>—</w:t>
      </w:r>
      <w:r>
        <w:rPr>
          <w:rFonts w:hint="eastAsia"/>
          <w:color w:val="000000" w:themeColor="text1"/>
        </w:rPr>
        <w:t>能够</w:t>
      </w:r>
      <w:proofErr w:type="gramEnd"/>
      <w:r>
        <w:rPr>
          <w:rFonts w:hint="eastAsia"/>
          <w:color w:val="000000" w:themeColor="text1"/>
        </w:rPr>
        <w:t>根据需要将其中任意一路挑选出来的电路，叫做数据选择器，也称为多路选择器。常见的数据选择器有</w:t>
      </w:r>
      <w:r>
        <w:rPr>
          <w:rFonts w:hint="eastAsia"/>
          <w:color w:val="000000" w:themeColor="text1"/>
        </w:rPr>
        <w:t>4</w:t>
      </w:r>
      <w:r>
        <w:rPr>
          <w:rFonts w:hint="eastAsia"/>
          <w:color w:val="000000" w:themeColor="text1"/>
        </w:rPr>
        <w:t>选</w:t>
      </w:r>
      <w:r>
        <w:rPr>
          <w:rFonts w:hint="eastAsia"/>
          <w:color w:val="000000" w:themeColor="text1"/>
        </w:rPr>
        <w:t>1</w:t>
      </w:r>
      <w:r>
        <w:rPr>
          <w:rFonts w:hint="eastAsia"/>
          <w:color w:val="000000" w:themeColor="text1"/>
        </w:rPr>
        <w:t>、</w:t>
      </w:r>
      <w:r>
        <w:rPr>
          <w:rFonts w:hint="eastAsia"/>
          <w:color w:val="000000" w:themeColor="text1"/>
        </w:rPr>
        <w:t>8</w:t>
      </w:r>
      <w:r>
        <w:rPr>
          <w:rFonts w:hint="eastAsia"/>
          <w:color w:val="000000" w:themeColor="text1"/>
        </w:rPr>
        <w:t>选</w:t>
      </w:r>
      <w:r>
        <w:rPr>
          <w:rFonts w:hint="eastAsia"/>
          <w:color w:val="000000" w:themeColor="text1"/>
        </w:rPr>
        <w:t>1</w:t>
      </w:r>
      <w:r>
        <w:rPr>
          <w:rFonts w:hint="eastAsia"/>
          <w:color w:val="000000" w:themeColor="text1"/>
        </w:rPr>
        <w:t>等电路。</w:t>
      </w:r>
      <w:r>
        <w:rPr>
          <w:rFonts w:hint="eastAsia"/>
          <w:color w:val="000000" w:themeColor="text1"/>
        </w:rPr>
        <w:t xml:space="preserve"> </w:t>
      </w:r>
    </w:p>
    <w:p w14:paraId="3CBA4C35" w14:textId="77777777" w:rsidR="000B14C2" w:rsidRDefault="00491828">
      <w:pPr>
        <w:ind w:firstLine="420"/>
        <w:rPr>
          <w:color w:val="000000" w:themeColor="text1"/>
        </w:rPr>
      </w:pPr>
      <w:r>
        <w:rPr>
          <w:rFonts w:hint="eastAsia"/>
          <w:color w:val="000000" w:themeColor="text1"/>
        </w:rPr>
        <w:t>图</w:t>
      </w:r>
      <w:r>
        <w:rPr>
          <w:color w:val="000000" w:themeColor="text1"/>
        </w:rPr>
        <w:t>5</w:t>
      </w:r>
      <w:r>
        <w:rPr>
          <w:rFonts w:hint="eastAsia"/>
          <w:color w:val="000000" w:themeColor="text1"/>
        </w:rPr>
        <w:t>-</w:t>
      </w:r>
      <w:r>
        <w:rPr>
          <w:color w:val="000000" w:themeColor="text1"/>
        </w:rPr>
        <w:t>13</w:t>
      </w:r>
      <w:r>
        <w:rPr>
          <w:rFonts w:hint="eastAsia"/>
          <w:color w:val="000000" w:themeColor="text1"/>
        </w:rPr>
        <w:t>是</w:t>
      </w:r>
      <w:r>
        <w:rPr>
          <w:rFonts w:hint="eastAsia"/>
          <w:color w:val="000000" w:themeColor="text1"/>
        </w:rPr>
        <w:t>8</w:t>
      </w:r>
      <w:r>
        <w:rPr>
          <w:rFonts w:hint="eastAsia"/>
          <w:color w:val="000000" w:themeColor="text1"/>
        </w:rPr>
        <w:t>选</w:t>
      </w:r>
      <w:r>
        <w:rPr>
          <w:rFonts w:hint="eastAsia"/>
          <w:color w:val="000000" w:themeColor="text1"/>
        </w:rPr>
        <w:t>1</w:t>
      </w:r>
      <w:r>
        <w:rPr>
          <w:rFonts w:hint="eastAsia"/>
          <w:color w:val="000000" w:themeColor="text1"/>
        </w:rPr>
        <w:t>数据选择器</w:t>
      </w:r>
      <w:r>
        <w:rPr>
          <w:rFonts w:hint="eastAsia"/>
          <w:color w:val="000000" w:themeColor="text1"/>
        </w:rPr>
        <w:t>74LS151</w:t>
      </w:r>
      <w:r>
        <w:rPr>
          <w:rFonts w:hint="eastAsia"/>
          <w:color w:val="000000" w:themeColor="text1"/>
        </w:rPr>
        <w:t>的引脚图和逻辑符号。</w:t>
      </w:r>
    </w:p>
    <w:p w14:paraId="520A5842" w14:textId="77777777" w:rsidR="000B14C2" w:rsidRDefault="00491828">
      <w:pPr>
        <w:ind w:firstLine="420"/>
        <w:rPr>
          <w:color w:val="000000" w:themeColor="text1"/>
        </w:rPr>
      </w:pPr>
      <w:r>
        <w:rPr>
          <w:rFonts w:hint="eastAsia"/>
          <w:color w:val="000000" w:themeColor="text1"/>
        </w:rPr>
        <w:t>它有</w:t>
      </w:r>
      <w:r>
        <w:rPr>
          <w:rFonts w:hint="eastAsia"/>
          <w:color w:val="000000" w:themeColor="text1"/>
        </w:rPr>
        <w:t>3</w:t>
      </w:r>
      <w:r>
        <w:rPr>
          <w:rFonts w:hint="eastAsia"/>
          <w:color w:val="000000" w:themeColor="text1"/>
        </w:rPr>
        <w:t>个地址输入端</w:t>
      </w:r>
      <w:r>
        <w:rPr>
          <w:rFonts w:hint="eastAsia"/>
          <w:color w:val="000000" w:themeColor="text1"/>
        </w:rPr>
        <w:t>A</w:t>
      </w:r>
      <w:r>
        <w:rPr>
          <w:rFonts w:hint="eastAsia"/>
          <w:color w:val="000000" w:themeColor="text1"/>
          <w:vertAlign w:val="subscript"/>
        </w:rPr>
        <w:t>2</w:t>
      </w:r>
      <w:r>
        <w:rPr>
          <w:rFonts w:hint="eastAsia"/>
          <w:color w:val="000000" w:themeColor="text1"/>
        </w:rPr>
        <w:t>、</w:t>
      </w:r>
      <w:r>
        <w:rPr>
          <w:rFonts w:hint="eastAsia"/>
          <w:color w:val="000000" w:themeColor="text1"/>
        </w:rPr>
        <w:t>A</w:t>
      </w:r>
      <w:r>
        <w:rPr>
          <w:rFonts w:hint="eastAsia"/>
          <w:color w:val="000000" w:themeColor="text1"/>
          <w:vertAlign w:val="subscript"/>
        </w:rPr>
        <w:t>1</w:t>
      </w:r>
      <w:r>
        <w:rPr>
          <w:rFonts w:hint="eastAsia"/>
          <w:color w:val="000000" w:themeColor="text1"/>
        </w:rPr>
        <w:t>、</w:t>
      </w:r>
      <w:r>
        <w:rPr>
          <w:rFonts w:hint="eastAsia"/>
          <w:color w:val="000000" w:themeColor="text1"/>
        </w:rPr>
        <w:t>A</w:t>
      </w:r>
      <w:r>
        <w:rPr>
          <w:rFonts w:hint="eastAsia"/>
          <w:color w:val="000000" w:themeColor="text1"/>
          <w:vertAlign w:val="subscript"/>
        </w:rPr>
        <w:t>0</w:t>
      </w:r>
      <w:r>
        <w:rPr>
          <w:rFonts w:hint="eastAsia"/>
          <w:color w:val="000000" w:themeColor="text1"/>
        </w:rPr>
        <w:t>，</w:t>
      </w:r>
      <w:r>
        <w:rPr>
          <w:rFonts w:hint="eastAsia"/>
          <w:color w:val="000000" w:themeColor="text1"/>
        </w:rPr>
        <w:t>8</w:t>
      </w:r>
      <w:r>
        <w:rPr>
          <w:rFonts w:hint="eastAsia"/>
          <w:color w:val="000000" w:themeColor="text1"/>
        </w:rPr>
        <w:t>个数据输入端</w:t>
      </w:r>
      <w:r>
        <w:rPr>
          <w:rFonts w:hint="eastAsia"/>
          <w:color w:val="000000" w:themeColor="text1"/>
        </w:rPr>
        <w:t>D</w:t>
      </w:r>
      <w:r>
        <w:rPr>
          <w:rFonts w:hint="eastAsia"/>
          <w:color w:val="000000" w:themeColor="text1"/>
          <w:vertAlign w:val="subscript"/>
        </w:rPr>
        <w:t>0</w:t>
      </w:r>
      <w:r>
        <w:rPr>
          <w:rFonts w:hint="eastAsia"/>
          <w:color w:val="000000" w:themeColor="text1"/>
        </w:rPr>
        <w:t>～</w:t>
      </w:r>
      <w:r>
        <w:rPr>
          <w:rFonts w:hint="eastAsia"/>
          <w:color w:val="000000" w:themeColor="text1"/>
        </w:rPr>
        <w:t>D</w:t>
      </w:r>
      <w:r>
        <w:rPr>
          <w:rFonts w:hint="eastAsia"/>
          <w:color w:val="000000" w:themeColor="text1"/>
          <w:vertAlign w:val="subscript"/>
        </w:rPr>
        <w:t>7</w:t>
      </w:r>
      <w:r>
        <w:rPr>
          <w:rFonts w:hint="eastAsia"/>
          <w:color w:val="000000" w:themeColor="text1"/>
        </w:rPr>
        <w:t>，</w:t>
      </w:r>
      <w:r>
        <w:rPr>
          <w:rFonts w:hint="eastAsia"/>
          <w:color w:val="000000" w:themeColor="text1"/>
        </w:rPr>
        <w:t>2</w:t>
      </w:r>
      <w:r>
        <w:rPr>
          <w:rFonts w:hint="eastAsia"/>
          <w:color w:val="000000" w:themeColor="text1"/>
        </w:rPr>
        <w:t>个互补的输出端</w:t>
      </w:r>
      <w:r>
        <w:rPr>
          <w:rFonts w:hint="eastAsia"/>
          <w:color w:val="000000" w:themeColor="text1"/>
        </w:rPr>
        <w:t>Y</w:t>
      </w:r>
      <w:r>
        <w:rPr>
          <w:rFonts w:hint="eastAsia"/>
          <w:color w:val="000000" w:themeColor="text1"/>
        </w:rPr>
        <w:t>和</w:t>
      </w:r>
      <w:r>
        <w:rPr>
          <w:color w:val="000000" w:themeColor="text1"/>
        </w:rPr>
        <w:fldChar w:fldCharType="begin"/>
      </w:r>
      <w:r>
        <w:rPr>
          <w:color w:val="000000" w:themeColor="text1"/>
        </w:rPr>
        <w:instrText>EQ \* jc2 \* "Font:Times New Roman" \* hps10 \o\ad(\s\up 9(</w:instrText>
      </w:r>
      <w:r>
        <w:rPr>
          <w:rFonts w:cs="Times New Roman"/>
          <w:color w:val="000000" w:themeColor="text1"/>
          <w:sz w:val="10"/>
        </w:rPr>
        <w:instrText>—</w:instrText>
      </w:r>
      <w:r>
        <w:rPr>
          <w:color w:val="000000" w:themeColor="text1"/>
        </w:rPr>
        <w:instrText>),Y)</w:instrText>
      </w:r>
      <w:r>
        <w:rPr>
          <w:color w:val="000000" w:themeColor="text1"/>
        </w:rPr>
        <w:fldChar w:fldCharType="end"/>
      </w:r>
      <w:r>
        <w:rPr>
          <w:rFonts w:hint="eastAsia"/>
          <w:color w:val="000000" w:themeColor="text1"/>
        </w:rPr>
        <w:t>，</w:t>
      </w:r>
      <w:r>
        <w:rPr>
          <w:rFonts w:hint="eastAsia"/>
          <w:color w:val="000000" w:themeColor="text1"/>
        </w:rPr>
        <w:t>1</w:t>
      </w:r>
      <w:r>
        <w:rPr>
          <w:rFonts w:hint="eastAsia"/>
          <w:color w:val="000000" w:themeColor="text1"/>
        </w:rPr>
        <w:t>个使能输入端</w:t>
      </w:r>
      <w:r>
        <w:rPr>
          <w:color w:val="000000" w:themeColor="text1"/>
        </w:rPr>
        <w:fldChar w:fldCharType="begin"/>
      </w:r>
      <w:r>
        <w:rPr>
          <w:color w:val="000000" w:themeColor="text1"/>
        </w:rPr>
        <w:instrText>EQ \* jc2 \* "Font:Times New Roman" \* hps10 \o\ad(\s\up 9(</w:instrText>
      </w:r>
      <w:r>
        <w:rPr>
          <w:rFonts w:cs="Times New Roman"/>
          <w:color w:val="000000" w:themeColor="text1"/>
          <w:sz w:val="10"/>
        </w:rPr>
        <w:instrText>—</w:instrText>
      </w:r>
      <w:r>
        <w:rPr>
          <w:color w:val="000000" w:themeColor="text1"/>
        </w:rPr>
        <w:instrText>),S)</w:instrText>
      </w:r>
      <w:r>
        <w:rPr>
          <w:color w:val="000000" w:themeColor="text1"/>
        </w:rPr>
        <w:fldChar w:fldCharType="end"/>
      </w:r>
      <w:r>
        <w:rPr>
          <w:rFonts w:hint="eastAsia"/>
          <w:color w:val="000000" w:themeColor="text1"/>
        </w:rPr>
        <w:t>，</w:t>
      </w:r>
      <w:r>
        <w:rPr>
          <w:color w:val="000000" w:themeColor="text1"/>
        </w:rPr>
        <w:t xml:space="preserve"> </w:t>
      </w:r>
      <w:r>
        <w:rPr>
          <w:color w:val="000000" w:themeColor="text1"/>
        </w:rPr>
        <w:ruby>
          <w:rubyPr>
            <w:rubyAlign w:val="distributeSpace"/>
            <w:hps w:val="10"/>
            <w:hpsRaise w:val="18"/>
            <w:hpsBaseText w:val="21"/>
            <w:lid w:val="zh-CN"/>
          </w:rubyPr>
          <w:rt>
            <w:r w:rsidR="00491828">
              <w:rPr>
                <w:rFonts w:cs="Times New Roman"/>
                <w:color w:val="000000" w:themeColor="text1"/>
                <w:sz w:val="10"/>
              </w:rPr>
              <w:t>—</w:t>
            </w:r>
          </w:rt>
          <w:rubyBase>
            <w:r w:rsidR="00491828">
              <w:rPr>
                <w:color w:val="000000" w:themeColor="text1"/>
              </w:rPr>
              <w:t>S</w:t>
            </w:r>
          </w:rubyBase>
        </w:ruby>
      </w:r>
      <w:r>
        <w:rPr>
          <w:rFonts w:hint="eastAsia"/>
          <w:color w:val="000000" w:themeColor="text1"/>
        </w:rPr>
        <w:t>为低电平有效。当</w:t>
      </w:r>
      <w:r>
        <w:rPr>
          <w:color w:val="000000" w:themeColor="text1"/>
        </w:rPr>
        <w:fldChar w:fldCharType="begin"/>
      </w:r>
      <w:r>
        <w:rPr>
          <w:color w:val="000000" w:themeColor="text1"/>
        </w:rPr>
        <w:instrText>EQ \* jc2 \* "Font:Times New Roman" \* hps10 \o\ad(\s\up 9(</w:instrText>
      </w:r>
      <w:r>
        <w:rPr>
          <w:rFonts w:cs="Times New Roman"/>
          <w:color w:val="000000" w:themeColor="text1"/>
          <w:sz w:val="10"/>
        </w:rPr>
        <w:instrText>—</w:instrText>
      </w:r>
      <w:r>
        <w:rPr>
          <w:color w:val="000000" w:themeColor="text1"/>
        </w:rPr>
        <w:instrText>),S)</w:instrText>
      </w:r>
      <w:r>
        <w:rPr>
          <w:color w:val="000000" w:themeColor="text1"/>
        </w:rPr>
        <w:fldChar w:fldCharType="end"/>
      </w:r>
      <w:r>
        <w:rPr>
          <w:rFonts w:hint="eastAsia"/>
          <w:color w:val="000000" w:themeColor="text1"/>
        </w:rPr>
        <w:t>=1</w:t>
      </w:r>
      <w:r>
        <w:rPr>
          <w:rFonts w:hint="eastAsia"/>
          <w:color w:val="000000" w:themeColor="text1"/>
        </w:rPr>
        <w:t>时，无论输入端</w:t>
      </w:r>
      <w:r>
        <w:rPr>
          <w:rFonts w:hint="eastAsia"/>
          <w:color w:val="000000" w:themeColor="text1"/>
        </w:rPr>
        <w:t>A</w:t>
      </w:r>
      <w:r>
        <w:rPr>
          <w:rFonts w:hint="eastAsia"/>
          <w:color w:val="000000" w:themeColor="text1"/>
          <w:vertAlign w:val="subscript"/>
        </w:rPr>
        <w:t>2</w:t>
      </w:r>
      <w:r>
        <w:rPr>
          <w:rFonts w:hint="eastAsia"/>
          <w:color w:val="000000" w:themeColor="text1"/>
        </w:rPr>
        <w:t>、</w:t>
      </w:r>
      <w:r>
        <w:rPr>
          <w:rFonts w:hint="eastAsia"/>
          <w:color w:val="000000" w:themeColor="text1"/>
        </w:rPr>
        <w:t>A</w:t>
      </w:r>
      <w:r>
        <w:rPr>
          <w:rFonts w:hint="eastAsia"/>
          <w:color w:val="000000" w:themeColor="text1"/>
          <w:vertAlign w:val="subscript"/>
        </w:rPr>
        <w:t>1</w:t>
      </w:r>
      <w:r>
        <w:rPr>
          <w:rFonts w:hint="eastAsia"/>
          <w:color w:val="000000" w:themeColor="text1"/>
        </w:rPr>
        <w:t>、</w:t>
      </w:r>
      <w:r>
        <w:rPr>
          <w:rFonts w:hint="eastAsia"/>
          <w:color w:val="000000" w:themeColor="text1"/>
        </w:rPr>
        <w:t>A</w:t>
      </w:r>
      <w:r>
        <w:rPr>
          <w:rFonts w:hint="eastAsia"/>
          <w:color w:val="000000" w:themeColor="text1"/>
          <w:vertAlign w:val="subscript"/>
        </w:rPr>
        <w:t>0</w:t>
      </w:r>
      <w:r>
        <w:rPr>
          <w:rFonts w:hint="eastAsia"/>
          <w:color w:val="000000" w:themeColor="text1"/>
        </w:rPr>
        <w:t>的状态如何，电路不工作，输出端</w:t>
      </w:r>
      <w:r>
        <w:rPr>
          <w:rFonts w:hint="eastAsia"/>
          <w:color w:val="000000" w:themeColor="text1"/>
        </w:rPr>
        <w:t>Y</w:t>
      </w:r>
      <w:r>
        <w:rPr>
          <w:rFonts w:hint="eastAsia"/>
          <w:color w:val="000000" w:themeColor="text1"/>
        </w:rPr>
        <w:t>为</w:t>
      </w:r>
      <w:r>
        <w:rPr>
          <w:rFonts w:hint="eastAsia"/>
          <w:color w:val="000000" w:themeColor="text1"/>
        </w:rPr>
        <w:t>0</w:t>
      </w:r>
      <w:r>
        <w:rPr>
          <w:rFonts w:hint="eastAsia"/>
          <w:color w:val="000000" w:themeColor="text1"/>
        </w:rPr>
        <w:t>；当</w:t>
      </w:r>
      <w:r>
        <w:rPr>
          <w:color w:val="000000" w:themeColor="text1"/>
        </w:rPr>
        <w:fldChar w:fldCharType="begin"/>
      </w:r>
      <w:r>
        <w:rPr>
          <w:color w:val="000000" w:themeColor="text1"/>
        </w:rPr>
        <w:instrText>EQ \* jc2 \* "Font:Times New Roman" \* hps10 \o\ad(\s\up 9(</w:instrText>
      </w:r>
      <w:r>
        <w:rPr>
          <w:rFonts w:cs="Times New Roman"/>
          <w:color w:val="000000" w:themeColor="text1"/>
          <w:sz w:val="10"/>
        </w:rPr>
        <w:instrText>—</w:instrText>
      </w:r>
      <w:r>
        <w:rPr>
          <w:color w:val="000000" w:themeColor="text1"/>
        </w:rPr>
        <w:instrText>),S)</w:instrText>
      </w:r>
      <w:r>
        <w:rPr>
          <w:color w:val="000000" w:themeColor="text1"/>
        </w:rPr>
        <w:fldChar w:fldCharType="end"/>
      </w:r>
      <w:r>
        <w:rPr>
          <w:rFonts w:hint="eastAsia"/>
          <w:color w:val="000000" w:themeColor="text1"/>
        </w:rPr>
        <w:t>=0</w:t>
      </w:r>
      <w:r>
        <w:rPr>
          <w:rFonts w:hint="eastAsia"/>
          <w:color w:val="000000" w:themeColor="text1"/>
        </w:rPr>
        <w:t>时，电路根据输入端</w:t>
      </w:r>
      <w:r>
        <w:rPr>
          <w:rFonts w:hint="eastAsia"/>
          <w:color w:val="000000" w:themeColor="text1"/>
        </w:rPr>
        <w:t>A</w:t>
      </w:r>
      <w:r>
        <w:rPr>
          <w:rFonts w:hint="eastAsia"/>
          <w:color w:val="000000" w:themeColor="text1"/>
          <w:vertAlign w:val="subscript"/>
        </w:rPr>
        <w:t>2</w:t>
      </w:r>
      <w:r>
        <w:rPr>
          <w:rFonts w:hint="eastAsia"/>
          <w:color w:val="000000" w:themeColor="text1"/>
        </w:rPr>
        <w:t>、</w:t>
      </w:r>
      <w:r>
        <w:rPr>
          <w:rFonts w:hint="eastAsia"/>
          <w:color w:val="000000" w:themeColor="text1"/>
        </w:rPr>
        <w:t>A</w:t>
      </w:r>
      <w:r>
        <w:rPr>
          <w:rFonts w:hint="eastAsia"/>
          <w:color w:val="000000" w:themeColor="text1"/>
          <w:vertAlign w:val="subscript"/>
        </w:rPr>
        <w:t>1</w:t>
      </w:r>
      <w:r>
        <w:rPr>
          <w:rFonts w:hint="eastAsia"/>
          <w:color w:val="000000" w:themeColor="text1"/>
        </w:rPr>
        <w:t>、</w:t>
      </w:r>
      <w:r>
        <w:rPr>
          <w:rFonts w:hint="eastAsia"/>
          <w:color w:val="000000" w:themeColor="text1"/>
        </w:rPr>
        <w:t>A</w:t>
      </w:r>
      <w:r>
        <w:rPr>
          <w:rFonts w:hint="eastAsia"/>
          <w:color w:val="000000" w:themeColor="text1"/>
          <w:vertAlign w:val="subscript"/>
        </w:rPr>
        <w:t>0</w:t>
      </w:r>
      <w:r>
        <w:rPr>
          <w:rFonts w:hint="eastAsia"/>
          <w:color w:val="000000" w:themeColor="text1"/>
        </w:rPr>
        <w:t xml:space="preserve"> </w:t>
      </w:r>
      <w:r>
        <w:rPr>
          <w:rFonts w:hint="eastAsia"/>
          <w:color w:val="000000" w:themeColor="text1"/>
        </w:rPr>
        <w:t>的状态，在数</w:t>
      </w:r>
      <w:r>
        <w:rPr>
          <w:rFonts w:hint="eastAsia"/>
          <w:color w:val="000000" w:themeColor="text1"/>
        </w:rPr>
        <w:t>D</w:t>
      </w:r>
      <w:r>
        <w:rPr>
          <w:rFonts w:hint="eastAsia"/>
          <w:color w:val="000000" w:themeColor="text1"/>
          <w:vertAlign w:val="subscript"/>
        </w:rPr>
        <w:t>0</w:t>
      </w:r>
      <w:r>
        <w:rPr>
          <w:rFonts w:hint="eastAsia"/>
          <w:color w:val="000000" w:themeColor="text1"/>
        </w:rPr>
        <w:t>、</w:t>
      </w:r>
      <w:r>
        <w:rPr>
          <w:rFonts w:hint="eastAsia"/>
          <w:color w:val="000000" w:themeColor="text1"/>
        </w:rPr>
        <w:t>D</w:t>
      </w:r>
      <w:r>
        <w:rPr>
          <w:rFonts w:hint="eastAsia"/>
          <w:color w:val="000000" w:themeColor="text1"/>
          <w:vertAlign w:val="subscript"/>
        </w:rPr>
        <w:t>1</w:t>
      </w:r>
      <w:r>
        <w:rPr>
          <w:rFonts w:hint="eastAsia"/>
          <w:color w:val="000000" w:themeColor="text1"/>
        </w:rPr>
        <w:t>、</w:t>
      </w:r>
      <w:r>
        <w:rPr>
          <w:rFonts w:hint="eastAsia"/>
          <w:color w:val="000000" w:themeColor="text1"/>
        </w:rPr>
        <w:t>D</w:t>
      </w:r>
      <w:r>
        <w:rPr>
          <w:rFonts w:hint="eastAsia"/>
          <w:color w:val="000000" w:themeColor="text1"/>
          <w:vertAlign w:val="subscript"/>
        </w:rPr>
        <w:t>2</w:t>
      </w:r>
      <w:r>
        <w:rPr>
          <w:rFonts w:hint="eastAsia"/>
          <w:color w:val="000000" w:themeColor="text1"/>
        </w:rPr>
        <w:t>、</w:t>
      </w:r>
      <w:r>
        <w:rPr>
          <w:rFonts w:hint="eastAsia"/>
          <w:color w:val="000000" w:themeColor="text1"/>
        </w:rPr>
        <w:t>D</w:t>
      </w:r>
      <w:r>
        <w:rPr>
          <w:rFonts w:hint="eastAsia"/>
          <w:color w:val="000000" w:themeColor="text1"/>
          <w:vertAlign w:val="subscript"/>
        </w:rPr>
        <w:t>3</w:t>
      </w:r>
      <w:r>
        <w:rPr>
          <w:rFonts w:hint="eastAsia"/>
          <w:color w:val="000000" w:themeColor="text1"/>
        </w:rPr>
        <w:t>、</w:t>
      </w:r>
      <w:r>
        <w:rPr>
          <w:rFonts w:hint="eastAsia"/>
          <w:color w:val="000000" w:themeColor="text1"/>
        </w:rPr>
        <w:t>D</w:t>
      </w:r>
      <w:r>
        <w:rPr>
          <w:rFonts w:hint="eastAsia"/>
          <w:color w:val="000000" w:themeColor="text1"/>
          <w:vertAlign w:val="subscript"/>
        </w:rPr>
        <w:t>4</w:t>
      </w:r>
      <w:r>
        <w:rPr>
          <w:rFonts w:hint="eastAsia"/>
          <w:color w:val="000000" w:themeColor="text1"/>
        </w:rPr>
        <w:t>、</w:t>
      </w:r>
      <w:r>
        <w:rPr>
          <w:rFonts w:hint="eastAsia"/>
          <w:color w:val="000000" w:themeColor="text1"/>
        </w:rPr>
        <w:t>D</w:t>
      </w:r>
      <w:r>
        <w:rPr>
          <w:rFonts w:hint="eastAsia"/>
          <w:color w:val="000000" w:themeColor="text1"/>
          <w:vertAlign w:val="subscript"/>
        </w:rPr>
        <w:t>5</w:t>
      </w:r>
      <w:r>
        <w:rPr>
          <w:rFonts w:hint="eastAsia"/>
          <w:color w:val="000000" w:themeColor="text1"/>
        </w:rPr>
        <w:t>、</w:t>
      </w:r>
      <w:r>
        <w:rPr>
          <w:rFonts w:hint="eastAsia"/>
          <w:color w:val="000000" w:themeColor="text1"/>
        </w:rPr>
        <w:t>D</w:t>
      </w:r>
      <w:r>
        <w:rPr>
          <w:rFonts w:hint="eastAsia"/>
          <w:color w:val="000000" w:themeColor="text1"/>
          <w:vertAlign w:val="subscript"/>
        </w:rPr>
        <w:t>6</w:t>
      </w:r>
      <w:r>
        <w:rPr>
          <w:rFonts w:hint="eastAsia"/>
          <w:color w:val="000000" w:themeColor="text1"/>
        </w:rPr>
        <w:t>、</w:t>
      </w:r>
      <w:r>
        <w:rPr>
          <w:rFonts w:hint="eastAsia"/>
          <w:color w:val="000000" w:themeColor="text1"/>
        </w:rPr>
        <w:t>D</w:t>
      </w:r>
      <w:r>
        <w:rPr>
          <w:rFonts w:hint="eastAsia"/>
          <w:color w:val="000000" w:themeColor="text1"/>
          <w:vertAlign w:val="subscript"/>
        </w:rPr>
        <w:t>7</w:t>
      </w:r>
      <w:r>
        <w:rPr>
          <w:rFonts w:hint="eastAsia"/>
          <w:color w:val="000000" w:themeColor="text1"/>
        </w:rPr>
        <w:t>中选出对应的信号，并从输出端</w:t>
      </w:r>
      <w:r>
        <w:rPr>
          <w:rFonts w:hint="eastAsia"/>
          <w:color w:val="000000" w:themeColor="text1"/>
        </w:rPr>
        <w:t>Y</w:t>
      </w:r>
      <w:r>
        <w:rPr>
          <w:rFonts w:hint="eastAsia"/>
          <w:color w:val="000000" w:themeColor="text1"/>
        </w:rPr>
        <w:t>输出。</w:t>
      </w:r>
    </w:p>
    <w:p w14:paraId="71E8AEFF" w14:textId="77777777" w:rsidR="000B14C2" w:rsidRDefault="00491828">
      <w:pPr>
        <w:ind w:firstLine="420"/>
        <w:rPr>
          <w:color w:val="000000" w:themeColor="text1"/>
        </w:rPr>
      </w:pPr>
      <w:r>
        <w:rPr>
          <w:rFonts w:hint="eastAsia"/>
          <w:color w:val="000000" w:themeColor="text1"/>
        </w:rPr>
        <w:t>其功能见表</w:t>
      </w:r>
      <w:r>
        <w:rPr>
          <w:color w:val="000000" w:themeColor="text1"/>
        </w:rPr>
        <w:t>5</w:t>
      </w:r>
      <w:r>
        <w:rPr>
          <w:rFonts w:hint="eastAsia"/>
          <w:color w:val="000000" w:themeColor="text1"/>
        </w:rPr>
        <w:t>-</w:t>
      </w:r>
      <w:r>
        <w:rPr>
          <w:color w:val="000000" w:themeColor="text1"/>
        </w:rPr>
        <w:t>7</w:t>
      </w:r>
      <w:r>
        <w:rPr>
          <w:rFonts w:hint="eastAsia"/>
          <w:color w:val="000000" w:themeColor="text1"/>
        </w:rPr>
        <w:t>。</w:t>
      </w:r>
    </w:p>
    <w:tbl>
      <w:tblPr>
        <w:tblpPr w:leftFromText="181" w:rightFromText="181" w:topFromText="28" w:bottomFromText="170" w:vertAnchor="text" w:horzAnchor="margin" w:tblpXSpec="center" w:tblpY="111"/>
        <w:tblOverlap w:val="never"/>
        <w:tblW w:w="0" w:type="auto"/>
        <w:tblLook w:val="04A0" w:firstRow="1" w:lastRow="0" w:firstColumn="1" w:lastColumn="0" w:noHBand="0" w:noVBand="1"/>
      </w:tblPr>
      <w:tblGrid>
        <w:gridCol w:w="1338"/>
        <w:gridCol w:w="1339"/>
        <w:gridCol w:w="1339"/>
        <w:gridCol w:w="1339"/>
        <w:gridCol w:w="1339"/>
        <w:gridCol w:w="1339"/>
      </w:tblGrid>
      <w:tr w:rsidR="000B14C2" w14:paraId="1CADF700" w14:textId="77777777">
        <w:tc>
          <w:tcPr>
            <w:tcW w:w="8033" w:type="dxa"/>
            <w:gridSpan w:val="6"/>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vAlign w:val="center"/>
          </w:tcPr>
          <w:p w14:paraId="068E505F" w14:textId="77777777" w:rsidR="000B14C2" w:rsidRDefault="00491828">
            <w:pPr>
              <w:pStyle w:val="6"/>
            </w:pPr>
            <w:r>
              <w:rPr>
                <w:rFonts w:hint="eastAsia"/>
              </w:rPr>
              <w:t>表</w:t>
            </w:r>
            <w:r>
              <w:rPr>
                <w:rFonts w:hint="eastAsia"/>
              </w:rPr>
              <w:t>5-7  8</w:t>
            </w:r>
            <w:r>
              <w:rPr>
                <w:rFonts w:hint="eastAsia"/>
              </w:rPr>
              <w:t>选</w:t>
            </w:r>
            <w:r>
              <w:rPr>
                <w:rFonts w:hint="eastAsia"/>
              </w:rPr>
              <w:t>1</w:t>
            </w:r>
            <w:r>
              <w:rPr>
                <w:rFonts w:hint="eastAsia"/>
              </w:rPr>
              <w:t>数据选择器</w:t>
            </w:r>
            <w:r>
              <w:rPr>
                <w:rFonts w:hint="eastAsia"/>
              </w:rPr>
              <w:t>74LS151</w:t>
            </w:r>
            <w:r>
              <w:rPr>
                <w:rFonts w:hint="eastAsia"/>
              </w:rPr>
              <w:t>功能表</w:t>
            </w:r>
          </w:p>
        </w:tc>
      </w:tr>
      <w:tr w:rsidR="000B14C2" w14:paraId="271C22F9" w14:textId="77777777">
        <w:tc>
          <w:tcPr>
            <w:tcW w:w="1338" w:type="dxa"/>
            <w:tcBorders>
              <w:top w:val="single" w:sz="8" w:space="0" w:color="000000" w:themeColor="text1"/>
              <w:left w:val="single" w:sz="8" w:space="0" w:color="FFFFFF" w:themeColor="background1"/>
              <w:bottom w:val="single" w:sz="4" w:space="0" w:color="000000" w:themeColor="text1"/>
              <w:right w:val="single" w:sz="4" w:space="0" w:color="000000" w:themeColor="text1"/>
            </w:tcBorders>
            <w:vAlign w:val="center"/>
          </w:tcPr>
          <w:p w14:paraId="58E96E1A"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hint="eastAsia"/>
                <w:iCs/>
                <w:sz w:val="18"/>
              </w:rPr>
              <w:t>输</w:t>
            </w:r>
            <w:r>
              <w:rPr>
                <w:rFonts w:ascii="Cambria Math" w:hAnsi="Cambria Math" w:cs="Times New Roman" w:hint="eastAsia"/>
                <w:iCs/>
                <w:sz w:val="18"/>
              </w:rPr>
              <w:t xml:space="preserve"> </w:t>
            </w:r>
            <w:r>
              <w:rPr>
                <w:rFonts w:ascii="Cambria Math" w:hAnsi="Cambria Math" w:cs="Times New Roman"/>
                <w:iCs/>
                <w:sz w:val="18"/>
              </w:rPr>
              <w:t xml:space="preserve">    </w:t>
            </w:r>
            <w:r>
              <w:rPr>
                <w:rFonts w:ascii="Cambria Math" w:hAnsi="Cambria Math" w:cs="Times New Roman" w:hint="eastAsia"/>
                <w:iCs/>
                <w:sz w:val="18"/>
              </w:rPr>
              <w:t>入</w:t>
            </w:r>
          </w:p>
        </w:tc>
        <w:tc>
          <w:tcPr>
            <w:tcW w:w="4017" w:type="dxa"/>
            <w:gridSpan w:val="3"/>
            <w:tcBorders>
              <w:top w:val="single" w:sz="8" w:space="0" w:color="000000" w:themeColor="text1"/>
              <w:left w:val="single" w:sz="4" w:space="0" w:color="000000" w:themeColor="text1"/>
              <w:bottom w:val="single" w:sz="4" w:space="0" w:color="000000" w:themeColor="text1"/>
              <w:right w:val="single" w:sz="4" w:space="0" w:color="auto"/>
            </w:tcBorders>
            <w:vAlign w:val="center"/>
          </w:tcPr>
          <w:p w14:paraId="0E31B0A4"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hint="eastAsia"/>
                <w:iCs/>
                <w:sz w:val="18"/>
              </w:rPr>
              <w:t>地址输入</w:t>
            </w:r>
          </w:p>
        </w:tc>
        <w:tc>
          <w:tcPr>
            <w:tcW w:w="2678" w:type="dxa"/>
            <w:gridSpan w:val="2"/>
            <w:tcBorders>
              <w:top w:val="single" w:sz="8" w:space="0" w:color="000000" w:themeColor="text1"/>
              <w:left w:val="single" w:sz="4" w:space="0" w:color="auto"/>
              <w:bottom w:val="single" w:sz="4" w:space="0" w:color="000000" w:themeColor="text1"/>
              <w:right w:val="single" w:sz="8" w:space="0" w:color="FFFFFF" w:themeColor="background1"/>
            </w:tcBorders>
            <w:vAlign w:val="center"/>
          </w:tcPr>
          <w:p w14:paraId="23524B36" w14:textId="77777777" w:rsidR="000B14C2" w:rsidRDefault="00491828">
            <w:pPr>
              <w:tabs>
                <w:tab w:val="left" w:pos="6184"/>
                <w:tab w:val="left" w:pos="6338"/>
              </w:tabs>
              <w:autoSpaceDE w:val="0"/>
              <w:autoSpaceDN w:val="0"/>
              <w:ind w:firstLineChars="0" w:firstLine="0"/>
              <w:jc w:val="center"/>
              <w:rPr>
                <w:rFonts w:ascii="Cambria Math" w:hAnsi="Cambria Math" w:cs="Times New Roman"/>
                <w:iCs/>
                <w:sz w:val="18"/>
              </w:rPr>
            </w:pPr>
            <w:r>
              <w:rPr>
                <w:rFonts w:ascii="Cambria Math" w:hAnsi="Cambria Math" w:cs="Times New Roman" w:hint="eastAsia"/>
                <w:iCs/>
                <w:sz w:val="18"/>
              </w:rPr>
              <w:t>输</w:t>
            </w:r>
            <w:r>
              <w:rPr>
                <w:rFonts w:ascii="Cambria Math" w:hAnsi="Cambria Math" w:cs="Times New Roman" w:hint="eastAsia"/>
                <w:iCs/>
                <w:sz w:val="18"/>
              </w:rPr>
              <w:t xml:space="preserve"> </w:t>
            </w:r>
            <w:r>
              <w:rPr>
                <w:rFonts w:ascii="Cambria Math" w:hAnsi="Cambria Math" w:cs="Times New Roman"/>
                <w:iCs/>
                <w:sz w:val="18"/>
              </w:rPr>
              <w:t xml:space="preserve">    </w:t>
            </w:r>
            <w:r>
              <w:rPr>
                <w:rFonts w:ascii="Cambria Math" w:hAnsi="Cambria Math" w:cs="Times New Roman" w:hint="eastAsia"/>
                <w:iCs/>
                <w:sz w:val="18"/>
              </w:rPr>
              <w:t>出</w:t>
            </w:r>
          </w:p>
        </w:tc>
      </w:tr>
      <w:tr w:rsidR="000B14C2" w14:paraId="79526328" w14:textId="77777777">
        <w:trPr>
          <w:trHeight w:val="336"/>
        </w:trPr>
        <w:tc>
          <w:tcPr>
            <w:tcW w:w="1338" w:type="dxa"/>
            <w:tcBorders>
              <w:top w:val="single" w:sz="4" w:space="0" w:color="000000" w:themeColor="text1"/>
              <w:bottom w:val="single" w:sz="4" w:space="0" w:color="000000" w:themeColor="text1"/>
              <w:right w:val="single" w:sz="4" w:space="0" w:color="000000" w:themeColor="text1"/>
            </w:tcBorders>
            <w:vAlign w:val="center"/>
          </w:tcPr>
          <w:p w14:paraId="7D766173"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sym w:font="Symbol" w:char="F060"/>
            </w:r>
            <w:r>
              <w:rPr>
                <w:i/>
                <w:color w:val="000000" w:themeColor="text1"/>
                <w:sz w:val="18"/>
                <w:szCs w:val="18"/>
              </w:rPr>
              <w:t>S</w:t>
            </w:r>
          </w:p>
        </w:tc>
        <w:tc>
          <w:tcPr>
            <w:tcW w:w="1339" w:type="dxa"/>
            <w:tcBorders>
              <w:top w:val="single" w:sz="4" w:space="0" w:color="000000" w:themeColor="text1"/>
              <w:left w:val="single" w:sz="4" w:space="0" w:color="000000" w:themeColor="text1"/>
              <w:bottom w:val="single" w:sz="4" w:space="0" w:color="000000" w:themeColor="text1"/>
              <w:right w:val="single" w:sz="4" w:space="0" w:color="FFFFFF" w:themeColor="background1"/>
            </w:tcBorders>
            <w:vAlign w:val="center"/>
          </w:tcPr>
          <w:p w14:paraId="4185856B"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t>A</w:t>
            </w:r>
            <w:r>
              <w:rPr>
                <w:i/>
                <w:color w:val="000000" w:themeColor="text1"/>
                <w:sz w:val="18"/>
                <w:szCs w:val="18"/>
                <w:vertAlign w:val="subscript"/>
              </w:rPr>
              <w:t>2</w:t>
            </w:r>
          </w:p>
        </w:tc>
        <w:tc>
          <w:tcPr>
            <w:tcW w:w="1339" w:type="dxa"/>
            <w:tcBorders>
              <w:top w:val="single" w:sz="4" w:space="0" w:color="000000" w:themeColor="text1"/>
              <w:left w:val="single" w:sz="4" w:space="0" w:color="FFFFFF" w:themeColor="background1"/>
              <w:bottom w:val="single" w:sz="4" w:space="0" w:color="000000" w:themeColor="text1"/>
              <w:right w:val="single" w:sz="4" w:space="0" w:color="FFFFFF" w:themeColor="background1"/>
            </w:tcBorders>
            <w:vAlign w:val="center"/>
          </w:tcPr>
          <w:p w14:paraId="3A5C3177" w14:textId="77777777" w:rsidR="000B14C2" w:rsidRDefault="00491828">
            <w:pPr>
              <w:spacing w:line="240" w:lineRule="exact"/>
              <w:ind w:firstLineChars="0" w:firstLine="0"/>
              <w:jc w:val="center"/>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1</w:t>
            </w:r>
          </w:p>
        </w:tc>
        <w:tc>
          <w:tcPr>
            <w:tcW w:w="1339" w:type="dxa"/>
            <w:tcBorders>
              <w:top w:val="single" w:sz="4" w:space="0" w:color="000000" w:themeColor="text1"/>
              <w:left w:val="single" w:sz="4" w:space="0" w:color="FFFFFF" w:themeColor="background1"/>
              <w:bottom w:val="single" w:sz="4" w:space="0" w:color="000000" w:themeColor="text1"/>
              <w:right w:val="single" w:sz="4" w:space="0" w:color="000000" w:themeColor="text1"/>
            </w:tcBorders>
            <w:vAlign w:val="center"/>
          </w:tcPr>
          <w:p w14:paraId="7DE262AA" w14:textId="77777777" w:rsidR="000B14C2" w:rsidRDefault="00491828">
            <w:pPr>
              <w:spacing w:line="240" w:lineRule="exact"/>
              <w:ind w:firstLineChars="0" w:firstLine="0"/>
              <w:jc w:val="center"/>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0</w:t>
            </w:r>
          </w:p>
        </w:tc>
        <w:tc>
          <w:tcPr>
            <w:tcW w:w="133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F01C0D"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t>Y</w:t>
            </w:r>
          </w:p>
        </w:tc>
        <w:tc>
          <w:tcPr>
            <w:tcW w:w="1339" w:type="dxa"/>
            <w:tcBorders>
              <w:top w:val="single" w:sz="4" w:space="0" w:color="000000" w:themeColor="text1"/>
              <w:left w:val="single" w:sz="4" w:space="0" w:color="000000" w:themeColor="text1"/>
              <w:bottom w:val="single" w:sz="4" w:space="0" w:color="000000" w:themeColor="text1"/>
            </w:tcBorders>
            <w:vAlign w:val="center"/>
          </w:tcPr>
          <w:p w14:paraId="46710826" w14:textId="77777777" w:rsidR="000B14C2" w:rsidRDefault="00491828">
            <w:pPr>
              <w:spacing w:line="240" w:lineRule="exact"/>
              <w:ind w:firstLineChars="0" w:firstLine="0"/>
              <w:jc w:val="center"/>
              <w:rPr>
                <w:i/>
                <w:color w:val="000000" w:themeColor="text1"/>
                <w:sz w:val="18"/>
                <w:szCs w:val="18"/>
              </w:rPr>
            </w:pPr>
            <w:r>
              <w:rPr>
                <w:i/>
                <w:color w:val="000000" w:themeColor="text1"/>
                <w:sz w:val="18"/>
                <w:szCs w:val="18"/>
              </w:rPr>
              <w:sym w:font="Symbol" w:char="F060"/>
            </w:r>
            <w:r>
              <w:rPr>
                <w:i/>
                <w:color w:val="000000" w:themeColor="text1"/>
                <w:sz w:val="18"/>
                <w:szCs w:val="18"/>
              </w:rPr>
              <w:t>Y</w:t>
            </w:r>
          </w:p>
        </w:tc>
      </w:tr>
      <w:tr w:rsidR="000B14C2" w14:paraId="0E377FAD" w14:textId="77777777">
        <w:tc>
          <w:tcPr>
            <w:tcW w:w="1338" w:type="dxa"/>
            <w:tcBorders>
              <w:top w:val="single" w:sz="4" w:space="0" w:color="000000" w:themeColor="text1"/>
              <w:right w:val="single" w:sz="4" w:space="0" w:color="000000" w:themeColor="text1"/>
            </w:tcBorders>
            <w:vAlign w:val="center"/>
          </w:tcPr>
          <w:p w14:paraId="68B2EF10"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 </w:t>
            </w:r>
            <w:r>
              <w:rPr>
                <w:rFonts w:hint="eastAsia"/>
                <w:color w:val="000000" w:themeColor="text1"/>
                <w:sz w:val="18"/>
                <w:szCs w:val="18"/>
              </w:rPr>
              <w:t>1</w:t>
            </w:r>
          </w:p>
        </w:tc>
        <w:tc>
          <w:tcPr>
            <w:tcW w:w="1339" w:type="dxa"/>
            <w:tcBorders>
              <w:top w:val="single" w:sz="4" w:space="0" w:color="000000" w:themeColor="text1"/>
              <w:left w:val="single" w:sz="4" w:space="0" w:color="000000" w:themeColor="text1"/>
              <w:right w:val="single" w:sz="4" w:space="0" w:color="FFFFFF" w:themeColor="background1"/>
            </w:tcBorders>
            <w:vAlign w:val="center"/>
          </w:tcPr>
          <w:p w14:paraId="338A2AA1"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w:t>
            </w:r>
          </w:p>
        </w:tc>
        <w:tc>
          <w:tcPr>
            <w:tcW w:w="1339" w:type="dxa"/>
            <w:tcBorders>
              <w:top w:val="single" w:sz="4" w:space="0" w:color="000000" w:themeColor="text1"/>
              <w:left w:val="single" w:sz="4" w:space="0" w:color="FFFFFF" w:themeColor="background1"/>
              <w:right w:val="single" w:sz="4" w:space="0" w:color="FFFFFF" w:themeColor="background1"/>
            </w:tcBorders>
            <w:vAlign w:val="center"/>
          </w:tcPr>
          <w:p w14:paraId="569238F4"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w:t>
            </w:r>
          </w:p>
        </w:tc>
        <w:tc>
          <w:tcPr>
            <w:tcW w:w="1339" w:type="dxa"/>
            <w:tcBorders>
              <w:top w:val="single" w:sz="4" w:space="0" w:color="000000" w:themeColor="text1"/>
              <w:left w:val="single" w:sz="4" w:space="0" w:color="FFFFFF" w:themeColor="background1"/>
              <w:right w:val="single" w:sz="4" w:space="0" w:color="000000" w:themeColor="text1"/>
            </w:tcBorders>
            <w:vAlign w:val="center"/>
          </w:tcPr>
          <w:p w14:paraId="429FDA02"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w:t>
            </w:r>
          </w:p>
        </w:tc>
        <w:tc>
          <w:tcPr>
            <w:tcW w:w="1339" w:type="dxa"/>
            <w:tcBorders>
              <w:top w:val="single" w:sz="4" w:space="0" w:color="000000" w:themeColor="text1"/>
              <w:left w:val="single" w:sz="4" w:space="0" w:color="000000" w:themeColor="text1"/>
              <w:right w:val="single" w:sz="4" w:space="0" w:color="000000" w:themeColor="text1"/>
            </w:tcBorders>
            <w:vAlign w:val="center"/>
          </w:tcPr>
          <w:p w14:paraId="097B51C0"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top w:val="single" w:sz="4" w:space="0" w:color="000000" w:themeColor="text1"/>
              <w:left w:val="single" w:sz="4" w:space="0" w:color="000000" w:themeColor="text1"/>
            </w:tcBorders>
            <w:vAlign w:val="center"/>
          </w:tcPr>
          <w:p w14:paraId="5AFBF01D"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 </w:t>
            </w:r>
            <w:r>
              <w:rPr>
                <w:rFonts w:hint="eastAsia"/>
                <w:color w:val="000000" w:themeColor="text1"/>
                <w:sz w:val="18"/>
                <w:szCs w:val="18"/>
              </w:rPr>
              <w:t>1</w:t>
            </w:r>
          </w:p>
        </w:tc>
      </w:tr>
      <w:tr w:rsidR="000B14C2" w14:paraId="4705669D" w14:textId="77777777">
        <w:tc>
          <w:tcPr>
            <w:tcW w:w="1338" w:type="dxa"/>
            <w:tcBorders>
              <w:right w:val="single" w:sz="4" w:space="0" w:color="000000" w:themeColor="text1"/>
            </w:tcBorders>
            <w:vAlign w:val="center"/>
          </w:tcPr>
          <w:p w14:paraId="0229BBFC"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right w:val="single" w:sz="4" w:space="0" w:color="FFFFFF" w:themeColor="background1"/>
            </w:tcBorders>
            <w:vAlign w:val="center"/>
          </w:tcPr>
          <w:p w14:paraId="161D6580"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FFFFFF" w:themeColor="background1"/>
              <w:right w:val="single" w:sz="4" w:space="0" w:color="FFFFFF" w:themeColor="background1"/>
            </w:tcBorders>
            <w:vAlign w:val="center"/>
          </w:tcPr>
          <w:p w14:paraId="00CBA6C3"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FFFFFF" w:themeColor="background1"/>
              <w:right w:val="single" w:sz="4" w:space="0" w:color="000000" w:themeColor="text1"/>
            </w:tcBorders>
            <w:vAlign w:val="center"/>
          </w:tcPr>
          <w:p w14:paraId="1FC9475B"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right w:val="single" w:sz="4" w:space="0" w:color="000000" w:themeColor="text1"/>
            </w:tcBorders>
            <w:vAlign w:val="center"/>
          </w:tcPr>
          <w:p w14:paraId="07C3309A"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D</w:t>
            </w:r>
            <w:r>
              <w:rPr>
                <w:color w:val="000000" w:themeColor="text1"/>
                <w:sz w:val="18"/>
                <w:szCs w:val="18"/>
                <w:vertAlign w:val="subscript"/>
              </w:rPr>
              <w:t>0</w:t>
            </w:r>
          </w:p>
        </w:tc>
        <w:tc>
          <w:tcPr>
            <w:tcW w:w="1339" w:type="dxa"/>
            <w:tcBorders>
              <w:left w:val="single" w:sz="4" w:space="0" w:color="000000" w:themeColor="text1"/>
            </w:tcBorders>
            <w:vAlign w:val="center"/>
          </w:tcPr>
          <w:p w14:paraId="662C27F2"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sym w:font="Symbol" w:char="F060"/>
            </w:r>
            <w:r>
              <w:rPr>
                <w:color w:val="000000" w:themeColor="text1"/>
                <w:sz w:val="18"/>
                <w:szCs w:val="18"/>
              </w:rPr>
              <w:t>D</w:t>
            </w:r>
            <w:r>
              <w:rPr>
                <w:color w:val="000000" w:themeColor="text1"/>
                <w:sz w:val="18"/>
                <w:szCs w:val="18"/>
                <w:vertAlign w:val="subscript"/>
              </w:rPr>
              <w:t>0</w:t>
            </w:r>
          </w:p>
        </w:tc>
      </w:tr>
      <w:tr w:rsidR="000B14C2" w14:paraId="72AF0204" w14:textId="77777777">
        <w:tc>
          <w:tcPr>
            <w:tcW w:w="1338" w:type="dxa"/>
            <w:tcBorders>
              <w:right w:val="single" w:sz="4" w:space="0" w:color="000000" w:themeColor="text1"/>
            </w:tcBorders>
            <w:vAlign w:val="center"/>
          </w:tcPr>
          <w:p w14:paraId="353E6236"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right w:val="single" w:sz="4" w:space="0" w:color="FFFFFF" w:themeColor="background1"/>
            </w:tcBorders>
            <w:vAlign w:val="center"/>
          </w:tcPr>
          <w:p w14:paraId="354A8EE7"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FFFFFF" w:themeColor="background1"/>
              <w:right w:val="single" w:sz="4" w:space="0" w:color="FFFFFF" w:themeColor="background1"/>
            </w:tcBorders>
            <w:vAlign w:val="center"/>
          </w:tcPr>
          <w:p w14:paraId="0859133B"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FFFFFF" w:themeColor="background1"/>
              <w:right w:val="single" w:sz="4" w:space="0" w:color="000000" w:themeColor="text1"/>
            </w:tcBorders>
            <w:vAlign w:val="center"/>
          </w:tcPr>
          <w:p w14:paraId="5C4373B5"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1339" w:type="dxa"/>
            <w:tcBorders>
              <w:left w:val="single" w:sz="4" w:space="0" w:color="000000" w:themeColor="text1"/>
              <w:right w:val="single" w:sz="4" w:space="0" w:color="000000" w:themeColor="text1"/>
            </w:tcBorders>
            <w:vAlign w:val="center"/>
          </w:tcPr>
          <w:p w14:paraId="22BAC637"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D</w:t>
            </w:r>
            <w:r>
              <w:rPr>
                <w:color w:val="000000" w:themeColor="text1"/>
                <w:sz w:val="18"/>
                <w:szCs w:val="18"/>
                <w:vertAlign w:val="subscript"/>
              </w:rPr>
              <w:t>1</w:t>
            </w:r>
          </w:p>
        </w:tc>
        <w:tc>
          <w:tcPr>
            <w:tcW w:w="1339" w:type="dxa"/>
            <w:tcBorders>
              <w:left w:val="single" w:sz="4" w:space="0" w:color="000000" w:themeColor="text1"/>
            </w:tcBorders>
            <w:vAlign w:val="center"/>
          </w:tcPr>
          <w:p w14:paraId="7252EF30"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sym w:font="Symbol" w:char="F060"/>
            </w:r>
            <w:r>
              <w:rPr>
                <w:color w:val="000000" w:themeColor="text1"/>
                <w:sz w:val="18"/>
                <w:szCs w:val="18"/>
              </w:rPr>
              <w:t>D</w:t>
            </w:r>
            <w:r>
              <w:rPr>
                <w:color w:val="000000" w:themeColor="text1"/>
                <w:sz w:val="18"/>
                <w:szCs w:val="18"/>
                <w:vertAlign w:val="subscript"/>
              </w:rPr>
              <w:t>1</w:t>
            </w:r>
          </w:p>
        </w:tc>
      </w:tr>
      <w:tr w:rsidR="000B14C2" w14:paraId="5FFBC988" w14:textId="77777777">
        <w:tc>
          <w:tcPr>
            <w:tcW w:w="1338" w:type="dxa"/>
            <w:tcBorders>
              <w:right w:val="single" w:sz="4" w:space="0" w:color="000000" w:themeColor="text1"/>
            </w:tcBorders>
            <w:vAlign w:val="center"/>
          </w:tcPr>
          <w:p w14:paraId="3EED3DC7"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right w:val="single" w:sz="4" w:space="0" w:color="FFFFFF" w:themeColor="background1"/>
            </w:tcBorders>
            <w:vAlign w:val="center"/>
          </w:tcPr>
          <w:p w14:paraId="2E67CB8B"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FFFFFF" w:themeColor="background1"/>
              <w:right w:val="single" w:sz="4" w:space="0" w:color="FFFFFF" w:themeColor="background1"/>
            </w:tcBorders>
            <w:vAlign w:val="center"/>
          </w:tcPr>
          <w:p w14:paraId="5EF85B93"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1339" w:type="dxa"/>
            <w:tcBorders>
              <w:left w:val="single" w:sz="4" w:space="0" w:color="FFFFFF" w:themeColor="background1"/>
              <w:right w:val="single" w:sz="4" w:space="0" w:color="000000" w:themeColor="text1"/>
            </w:tcBorders>
            <w:vAlign w:val="center"/>
          </w:tcPr>
          <w:p w14:paraId="78DE0C90"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right w:val="single" w:sz="4" w:space="0" w:color="000000" w:themeColor="text1"/>
            </w:tcBorders>
            <w:vAlign w:val="center"/>
          </w:tcPr>
          <w:p w14:paraId="7994DB4F"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D</w:t>
            </w:r>
            <w:r>
              <w:rPr>
                <w:color w:val="000000" w:themeColor="text1"/>
                <w:sz w:val="18"/>
                <w:szCs w:val="18"/>
                <w:vertAlign w:val="subscript"/>
              </w:rPr>
              <w:t>2</w:t>
            </w:r>
          </w:p>
        </w:tc>
        <w:tc>
          <w:tcPr>
            <w:tcW w:w="1339" w:type="dxa"/>
            <w:tcBorders>
              <w:left w:val="single" w:sz="4" w:space="0" w:color="000000" w:themeColor="text1"/>
            </w:tcBorders>
            <w:vAlign w:val="center"/>
          </w:tcPr>
          <w:p w14:paraId="5EAE4E39"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sym w:font="Symbol" w:char="F060"/>
            </w:r>
            <w:r>
              <w:rPr>
                <w:color w:val="000000" w:themeColor="text1"/>
                <w:sz w:val="18"/>
                <w:szCs w:val="18"/>
              </w:rPr>
              <w:t>D</w:t>
            </w:r>
            <w:r>
              <w:rPr>
                <w:color w:val="000000" w:themeColor="text1"/>
                <w:sz w:val="18"/>
                <w:szCs w:val="18"/>
                <w:vertAlign w:val="subscript"/>
              </w:rPr>
              <w:t>2</w:t>
            </w:r>
          </w:p>
        </w:tc>
      </w:tr>
      <w:tr w:rsidR="000B14C2" w14:paraId="3E66C796" w14:textId="77777777">
        <w:tc>
          <w:tcPr>
            <w:tcW w:w="1338" w:type="dxa"/>
            <w:tcBorders>
              <w:right w:val="single" w:sz="4" w:space="0" w:color="000000" w:themeColor="text1"/>
            </w:tcBorders>
            <w:vAlign w:val="center"/>
          </w:tcPr>
          <w:p w14:paraId="596F44AA"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right w:val="single" w:sz="4" w:space="0" w:color="FFFFFF" w:themeColor="background1"/>
            </w:tcBorders>
            <w:vAlign w:val="center"/>
          </w:tcPr>
          <w:p w14:paraId="1CAA1AEE"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FFFFFF" w:themeColor="background1"/>
              <w:right w:val="single" w:sz="4" w:space="0" w:color="FFFFFF" w:themeColor="background1"/>
            </w:tcBorders>
            <w:vAlign w:val="center"/>
          </w:tcPr>
          <w:p w14:paraId="44D7E8E3"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1339" w:type="dxa"/>
            <w:tcBorders>
              <w:left w:val="single" w:sz="4" w:space="0" w:color="FFFFFF" w:themeColor="background1"/>
              <w:right w:val="single" w:sz="4" w:space="0" w:color="000000" w:themeColor="text1"/>
            </w:tcBorders>
            <w:vAlign w:val="center"/>
          </w:tcPr>
          <w:p w14:paraId="2A0E30CC"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1339" w:type="dxa"/>
            <w:tcBorders>
              <w:left w:val="single" w:sz="4" w:space="0" w:color="000000" w:themeColor="text1"/>
              <w:right w:val="single" w:sz="4" w:space="0" w:color="000000" w:themeColor="text1"/>
            </w:tcBorders>
            <w:vAlign w:val="center"/>
          </w:tcPr>
          <w:p w14:paraId="7D72BDE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D</w:t>
            </w:r>
            <w:r>
              <w:rPr>
                <w:color w:val="000000" w:themeColor="text1"/>
                <w:sz w:val="18"/>
                <w:szCs w:val="18"/>
                <w:vertAlign w:val="subscript"/>
              </w:rPr>
              <w:t>3</w:t>
            </w:r>
          </w:p>
        </w:tc>
        <w:tc>
          <w:tcPr>
            <w:tcW w:w="1339" w:type="dxa"/>
            <w:tcBorders>
              <w:left w:val="single" w:sz="4" w:space="0" w:color="000000" w:themeColor="text1"/>
            </w:tcBorders>
            <w:vAlign w:val="center"/>
          </w:tcPr>
          <w:p w14:paraId="35EC1ECF"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sym w:font="Symbol" w:char="F060"/>
            </w:r>
            <w:r>
              <w:rPr>
                <w:color w:val="000000" w:themeColor="text1"/>
                <w:sz w:val="18"/>
                <w:szCs w:val="18"/>
              </w:rPr>
              <w:t>D</w:t>
            </w:r>
            <w:r>
              <w:rPr>
                <w:color w:val="000000" w:themeColor="text1"/>
                <w:sz w:val="18"/>
                <w:szCs w:val="18"/>
                <w:vertAlign w:val="subscript"/>
              </w:rPr>
              <w:t>3</w:t>
            </w:r>
          </w:p>
        </w:tc>
      </w:tr>
      <w:tr w:rsidR="000B14C2" w14:paraId="4641649D" w14:textId="77777777">
        <w:tc>
          <w:tcPr>
            <w:tcW w:w="1338" w:type="dxa"/>
            <w:tcBorders>
              <w:right w:val="single" w:sz="4" w:space="0" w:color="000000" w:themeColor="text1"/>
            </w:tcBorders>
            <w:vAlign w:val="center"/>
          </w:tcPr>
          <w:p w14:paraId="08039DE9"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right w:val="single" w:sz="4" w:space="0" w:color="FFFFFF" w:themeColor="background1"/>
            </w:tcBorders>
            <w:vAlign w:val="center"/>
          </w:tcPr>
          <w:p w14:paraId="0DCDB403"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1339" w:type="dxa"/>
            <w:tcBorders>
              <w:left w:val="single" w:sz="4" w:space="0" w:color="FFFFFF" w:themeColor="background1"/>
              <w:right w:val="single" w:sz="4" w:space="0" w:color="FFFFFF" w:themeColor="background1"/>
            </w:tcBorders>
            <w:vAlign w:val="center"/>
          </w:tcPr>
          <w:p w14:paraId="277F8BB1"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FFFFFF" w:themeColor="background1"/>
              <w:right w:val="single" w:sz="4" w:space="0" w:color="000000" w:themeColor="text1"/>
            </w:tcBorders>
            <w:vAlign w:val="center"/>
          </w:tcPr>
          <w:p w14:paraId="631ECC68"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right w:val="single" w:sz="4" w:space="0" w:color="000000" w:themeColor="text1"/>
            </w:tcBorders>
            <w:vAlign w:val="center"/>
          </w:tcPr>
          <w:p w14:paraId="2F949A15"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D</w:t>
            </w:r>
            <w:r>
              <w:rPr>
                <w:color w:val="000000" w:themeColor="text1"/>
                <w:sz w:val="18"/>
                <w:szCs w:val="18"/>
                <w:vertAlign w:val="subscript"/>
              </w:rPr>
              <w:t>4</w:t>
            </w:r>
          </w:p>
        </w:tc>
        <w:tc>
          <w:tcPr>
            <w:tcW w:w="1339" w:type="dxa"/>
            <w:tcBorders>
              <w:left w:val="single" w:sz="4" w:space="0" w:color="000000" w:themeColor="text1"/>
            </w:tcBorders>
            <w:vAlign w:val="center"/>
          </w:tcPr>
          <w:p w14:paraId="72E7EB79"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sym w:font="Symbol" w:char="F060"/>
            </w:r>
            <w:r>
              <w:rPr>
                <w:color w:val="000000" w:themeColor="text1"/>
                <w:sz w:val="18"/>
                <w:szCs w:val="18"/>
              </w:rPr>
              <w:t>D</w:t>
            </w:r>
            <w:r>
              <w:rPr>
                <w:color w:val="000000" w:themeColor="text1"/>
                <w:sz w:val="18"/>
                <w:szCs w:val="18"/>
                <w:vertAlign w:val="subscript"/>
              </w:rPr>
              <w:t>4</w:t>
            </w:r>
          </w:p>
        </w:tc>
      </w:tr>
      <w:tr w:rsidR="000B14C2" w14:paraId="39809161" w14:textId="77777777">
        <w:tc>
          <w:tcPr>
            <w:tcW w:w="1338" w:type="dxa"/>
            <w:tcBorders>
              <w:right w:val="single" w:sz="4" w:space="0" w:color="000000" w:themeColor="text1"/>
            </w:tcBorders>
            <w:vAlign w:val="center"/>
          </w:tcPr>
          <w:p w14:paraId="55BDA4FD"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right w:val="single" w:sz="4" w:space="0" w:color="FFFFFF" w:themeColor="background1"/>
            </w:tcBorders>
            <w:vAlign w:val="center"/>
          </w:tcPr>
          <w:p w14:paraId="676F6276"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1339" w:type="dxa"/>
            <w:tcBorders>
              <w:left w:val="single" w:sz="4" w:space="0" w:color="FFFFFF" w:themeColor="background1"/>
              <w:right w:val="single" w:sz="4" w:space="0" w:color="FFFFFF" w:themeColor="background1"/>
            </w:tcBorders>
            <w:vAlign w:val="center"/>
          </w:tcPr>
          <w:p w14:paraId="37213FEE"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FFFFFF" w:themeColor="background1"/>
              <w:right w:val="single" w:sz="4" w:space="0" w:color="000000" w:themeColor="text1"/>
            </w:tcBorders>
            <w:vAlign w:val="center"/>
          </w:tcPr>
          <w:p w14:paraId="119E58FE"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1339" w:type="dxa"/>
            <w:tcBorders>
              <w:left w:val="single" w:sz="4" w:space="0" w:color="000000" w:themeColor="text1"/>
              <w:right w:val="single" w:sz="4" w:space="0" w:color="000000" w:themeColor="text1"/>
            </w:tcBorders>
            <w:vAlign w:val="center"/>
          </w:tcPr>
          <w:p w14:paraId="02C8BF5A"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D</w:t>
            </w:r>
            <w:r>
              <w:rPr>
                <w:color w:val="000000" w:themeColor="text1"/>
                <w:sz w:val="18"/>
                <w:szCs w:val="18"/>
                <w:vertAlign w:val="subscript"/>
              </w:rPr>
              <w:t>5</w:t>
            </w:r>
          </w:p>
        </w:tc>
        <w:tc>
          <w:tcPr>
            <w:tcW w:w="1339" w:type="dxa"/>
            <w:tcBorders>
              <w:left w:val="single" w:sz="4" w:space="0" w:color="000000" w:themeColor="text1"/>
            </w:tcBorders>
            <w:vAlign w:val="center"/>
          </w:tcPr>
          <w:p w14:paraId="6A61803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sym w:font="Symbol" w:char="F060"/>
            </w:r>
            <w:r>
              <w:rPr>
                <w:color w:val="000000" w:themeColor="text1"/>
                <w:sz w:val="18"/>
                <w:szCs w:val="18"/>
              </w:rPr>
              <w:t>D</w:t>
            </w:r>
            <w:r>
              <w:rPr>
                <w:color w:val="000000" w:themeColor="text1"/>
                <w:sz w:val="18"/>
                <w:szCs w:val="18"/>
                <w:vertAlign w:val="subscript"/>
              </w:rPr>
              <w:t>5</w:t>
            </w:r>
          </w:p>
        </w:tc>
      </w:tr>
      <w:tr w:rsidR="000B14C2" w14:paraId="2DF4C7AA" w14:textId="77777777">
        <w:tc>
          <w:tcPr>
            <w:tcW w:w="1338" w:type="dxa"/>
            <w:tcBorders>
              <w:right w:val="single" w:sz="4" w:space="0" w:color="000000" w:themeColor="text1"/>
            </w:tcBorders>
            <w:vAlign w:val="center"/>
          </w:tcPr>
          <w:p w14:paraId="14560717"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right w:val="single" w:sz="4" w:space="0" w:color="FFFFFF" w:themeColor="background1"/>
            </w:tcBorders>
            <w:vAlign w:val="center"/>
          </w:tcPr>
          <w:p w14:paraId="435AB075"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1339" w:type="dxa"/>
            <w:tcBorders>
              <w:left w:val="single" w:sz="4" w:space="0" w:color="FFFFFF" w:themeColor="background1"/>
              <w:right w:val="single" w:sz="4" w:space="0" w:color="FFFFFF" w:themeColor="background1"/>
            </w:tcBorders>
            <w:vAlign w:val="center"/>
          </w:tcPr>
          <w:p w14:paraId="09304DB3"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1339" w:type="dxa"/>
            <w:tcBorders>
              <w:left w:val="single" w:sz="4" w:space="0" w:color="FFFFFF" w:themeColor="background1"/>
              <w:right w:val="single" w:sz="4" w:space="0" w:color="000000" w:themeColor="text1"/>
            </w:tcBorders>
            <w:vAlign w:val="center"/>
          </w:tcPr>
          <w:p w14:paraId="1D2193A9"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right w:val="single" w:sz="4" w:space="0" w:color="000000" w:themeColor="text1"/>
            </w:tcBorders>
            <w:vAlign w:val="center"/>
          </w:tcPr>
          <w:p w14:paraId="2C2A86BF"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D</w:t>
            </w:r>
            <w:r>
              <w:rPr>
                <w:color w:val="000000" w:themeColor="text1"/>
                <w:sz w:val="18"/>
                <w:szCs w:val="18"/>
                <w:vertAlign w:val="subscript"/>
              </w:rPr>
              <w:t>6</w:t>
            </w:r>
          </w:p>
        </w:tc>
        <w:tc>
          <w:tcPr>
            <w:tcW w:w="1339" w:type="dxa"/>
            <w:tcBorders>
              <w:left w:val="single" w:sz="4" w:space="0" w:color="000000" w:themeColor="text1"/>
            </w:tcBorders>
            <w:vAlign w:val="center"/>
          </w:tcPr>
          <w:p w14:paraId="76802ABF"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sym w:font="Symbol" w:char="F060"/>
            </w:r>
            <w:r>
              <w:rPr>
                <w:color w:val="000000" w:themeColor="text1"/>
                <w:sz w:val="18"/>
                <w:szCs w:val="18"/>
              </w:rPr>
              <w:t>D</w:t>
            </w:r>
            <w:r>
              <w:rPr>
                <w:color w:val="000000" w:themeColor="text1"/>
                <w:sz w:val="18"/>
                <w:szCs w:val="18"/>
                <w:vertAlign w:val="subscript"/>
              </w:rPr>
              <w:t>6</w:t>
            </w:r>
          </w:p>
        </w:tc>
      </w:tr>
      <w:tr w:rsidR="000B14C2" w14:paraId="3655A0C2" w14:textId="77777777">
        <w:tc>
          <w:tcPr>
            <w:tcW w:w="1338" w:type="dxa"/>
            <w:tcBorders>
              <w:left w:val="single" w:sz="8" w:space="0" w:color="FFFFFF" w:themeColor="background1"/>
              <w:bottom w:val="single" w:sz="8" w:space="0" w:color="000000" w:themeColor="text1"/>
              <w:right w:val="single" w:sz="4" w:space="0" w:color="000000" w:themeColor="text1"/>
            </w:tcBorders>
            <w:vAlign w:val="center"/>
          </w:tcPr>
          <w:p w14:paraId="229C9C5A"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1339" w:type="dxa"/>
            <w:tcBorders>
              <w:left w:val="single" w:sz="4" w:space="0" w:color="000000" w:themeColor="text1"/>
              <w:bottom w:val="single" w:sz="8" w:space="0" w:color="000000" w:themeColor="text1"/>
              <w:right w:val="single" w:sz="4" w:space="0" w:color="FFFFFF" w:themeColor="background1"/>
            </w:tcBorders>
            <w:vAlign w:val="center"/>
          </w:tcPr>
          <w:p w14:paraId="6D26E922"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1339" w:type="dxa"/>
            <w:tcBorders>
              <w:left w:val="single" w:sz="4" w:space="0" w:color="FFFFFF" w:themeColor="background1"/>
              <w:bottom w:val="single" w:sz="8" w:space="0" w:color="000000" w:themeColor="text1"/>
              <w:right w:val="single" w:sz="4" w:space="0" w:color="FFFFFF" w:themeColor="background1"/>
            </w:tcBorders>
            <w:vAlign w:val="center"/>
          </w:tcPr>
          <w:p w14:paraId="08CA9F49"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1339" w:type="dxa"/>
            <w:tcBorders>
              <w:left w:val="single" w:sz="4" w:space="0" w:color="FFFFFF" w:themeColor="background1"/>
              <w:bottom w:val="single" w:sz="8" w:space="0" w:color="000000" w:themeColor="text1"/>
              <w:right w:val="single" w:sz="4" w:space="0" w:color="000000" w:themeColor="text1"/>
            </w:tcBorders>
            <w:vAlign w:val="center"/>
          </w:tcPr>
          <w:p w14:paraId="604D7694"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c>
          <w:tcPr>
            <w:tcW w:w="1339" w:type="dxa"/>
            <w:tcBorders>
              <w:left w:val="single" w:sz="4" w:space="0" w:color="000000" w:themeColor="text1"/>
              <w:bottom w:val="single" w:sz="8" w:space="0" w:color="000000" w:themeColor="text1"/>
              <w:right w:val="single" w:sz="4" w:space="0" w:color="000000" w:themeColor="text1"/>
            </w:tcBorders>
            <w:vAlign w:val="center"/>
          </w:tcPr>
          <w:p w14:paraId="16CAFB69"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D</w:t>
            </w:r>
            <w:r>
              <w:rPr>
                <w:color w:val="000000" w:themeColor="text1"/>
                <w:sz w:val="18"/>
                <w:szCs w:val="18"/>
                <w:vertAlign w:val="subscript"/>
              </w:rPr>
              <w:t>7</w:t>
            </w:r>
          </w:p>
        </w:tc>
        <w:tc>
          <w:tcPr>
            <w:tcW w:w="1339" w:type="dxa"/>
            <w:tcBorders>
              <w:left w:val="single" w:sz="4" w:space="0" w:color="000000" w:themeColor="text1"/>
              <w:bottom w:val="single" w:sz="8" w:space="0" w:color="000000" w:themeColor="text1"/>
              <w:right w:val="single" w:sz="8" w:space="0" w:color="FFFFFF" w:themeColor="background1"/>
            </w:tcBorders>
            <w:vAlign w:val="center"/>
          </w:tcPr>
          <w:p w14:paraId="041BB75A" w14:textId="77777777" w:rsidR="000B14C2" w:rsidRDefault="00491828">
            <w:pPr>
              <w:spacing w:line="240" w:lineRule="exact"/>
              <w:ind w:firstLineChars="0" w:firstLine="420"/>
              <w:jc w:val="left"/>
              <w:rPr>
                <w:color w:val="000000" w:themeColor="text1"/>
                <w:sz w:val="18"/>
                <w:szCs w:val="18"/>
              </w:rPr>
            </w:pPr>
            <w:r>
              <w:rPr>
                <w:color w:val="000000" w:themeColor="text1"/>
                <w:sz w:val="18"/>
                <w:szCs w:val="18"/>
              </w:rPr>
              <w:sym w:font="Symbol" w:char="F060"/>
            </w:r>
            <w:r>
              <w:rPr>
                <w:color w:val="000000" w:themeColor="text1"/>
                <w:sz w:val="18"/>
                <w:szCs w:val="18"/>
              </w:rPr>
              <w:t>D</w:t>
            </w:r>
            <w:r>
              <w:rPr>
                <w:color w:val="000000" w:themeColor="text1"/>
                <w:sz w:val="18"/>
                <w:szCs w:val="18"/>
                <w:vertAlign w:val="subscript"/>
              </w:rPr>
              <w:t>7</w:t>
            </w:r>
          </w:p>
        </w:tc>
      </w:tr>
    </w:tbl>
    <w:p w14:paraId="0E04FAA3" w14:textId="77777777" w:rsidR="000B14C2" w:rsidRDefault="00491828">
      <w:pPr>
        <w:pStyle w:val="3"/>
      </w:pPr>
      <w:bookmarkStart w:id="569" w:name="_Toc143801176"/>
      <w:bookmarkStart w:id="570" w:name="_Toc126831991"/>
      <w:bookmarkStart w:id="571" w:name="_Toc175863516"/>
      <w:r>
        <w:t>5.3.</w:t>
      </w:r>
      <w:r>
        <w:rPr>
          <w:rFonts w:hint="eastAsia"/>
        </w:rPr>
        <w:t>2</w:t>
      </w:r>
      <w:r>
        <w:t xml:space="preserve"> </w:t>
      </w:r>
      <w:r>
        <w:rPr>
          <w:rFonts w:hint="eastAsia"/>
        </w:rPr>
        <w:t>数据分配器</w:t>
      </w:r>
      <w:bookmarkEnd w:id="569"/>
      <w:bookmarkEnd w:id="570"/>
      <w:bookmarkEnd w:id="571"/>
    </w:p>
    <w:p w14:paraId="700FEF9E" w14:textId="77777777" w:rsidR="000B14C2" w:rsidRDefault="00491828">
      <w:pPr>
        <w:ind w:firstLine="420"/>
        <w:rPr>
          <w:color w:val="000000" w:themeColor="text1"/>
        </w:rPr>
      </w:pPr>
      <w:r>
        <w:rPr>
          <w:rFonts w:hint="eastAsia"/>
          <w:color w:val="000000" w:themeColor="text1"/>
        </w:rPr>
        <w:t>在数据传输过程中，有时需要将某一路数据分配到多路装置中去，能够完成这种功能的电路称为</w:t>
      </w:r>
      <w:r>
        <w:rPr>
          <w:rFonts w:ascii="黑体" w:eastAsia="黑体" w:hAnsi="黑体" w:hint="eastAsia"/>
          <w:color w:val="000000" w:themeColor="text1"/>
        </w:rPr>
        <w:t>数据分配器</w:t>
      </w:r>
      <w:r>
        <w:rPr>
          <w:rFonts w:hint="eastAsia"/>
          <w:color w:val="000000" w:themeColor="text1"/>
        </w:rPr>
        <w:t>。根据输出的个数不同，数据分配器可分为</w:t>
      </w:r>
      <w:r>
        <w:rPr>
          <w:rFonts w:hint="eastAsia"/>
          <w:color w:val="000000" w:themeColor="text1"/>
        </w:rPr>
        <w:t>4</w:t>
      </w:r>
      <w:r>
        <w:rPr>
          <w:rFonts w:hint="eastAsia"/>
          <w:color w:val="000000" w:themeColor="text1"/>
        </w:rPr>
        <w:t>路分配器、</w:t>
      </w:r>
      <w:r>
        <w:rPr>
          <w:rFonts w:hint="eastAsia"/>
          <w:color w:val="000000" w:themeColor="text1"/>
        </w:rPr>
        <w:t>8</w:t>
      </w:r>
      <w:r>
        <w:rPr>
          <w:rFonts w:hint="eastAsia"/>
          <w:color w:val="000000" w:themeColor="text1"/>
        </w:rPr>
        <w:t>路分</w:t>
      </w:r>
      <w:r>
        <w:rPr>
          <w:rFonts w:hint="eastAsia"/>
          <w:color w:val="000000" w:themeColor="text1"/>
        </w:rPr>
        <w:lastRenderedPageBreak/>
        <w:t>配器等。数据分配器实际上是译码器的特殊应用。带有使能端的译码器都具有数据分配器的功能。一般</w:t>
      </w:r>
      <w:r>
        <w:rPr>
          <w:rFonts w:hint="eastAsia"/>
          <w:color w:val="000000" w:themeColor="text1"/>
        </w:rPr>
        <w:t>2-4</w:t>
      </w:r>
      <w:r>
        <w:rPr>
          <w:rFonts w:hint="eastAsia"/>
          <w:color w:val="000000" w:themeColor="text1"/>
        </w:rPr>
        <w:t>线译码器可作为</w:t>
      </w:r>
      <w:r>
        <w:rPr>
          <w:rFonts w:hint="eastAsia"/>
          <w:color w:val="000000" w:themeColor="text1"/>
        </w:rPr>
        <w:t>4</w:t>
      </w:r>
      <w:r>
        <w:rPr>
          <w:rFonts w:hint="eastAsia"/>
          <w:color w:val="000000" w:themeColor="text1"/>
        </w:rPr>
        <w:t>路分配器，</w:t>
      </w:r>
      <w:r>
        <w:rPr>
          <w:rFonts w:hint="eastAsia"/>
          <w:color w:val="000000" w:themeColor="text1"/>
        </w:rPr>
        <w:t>3-8</w:t>
      </w:r>
      <w:r>
        <w:rPr>
          <w:rFonts w:hint="eastAsia"/>
          <w:color w:val="000000" w:themeColor="text1"/>
        </w:rPr>
        <w:t>线译码器作为</w:t>
      </w:r>
      <w:r>
        <w:rPr>
          <w:rFonts w:hint="eastAsia"/>
          <w:color w:val="000000" w:themeColor="text1"/>
        </w:rPr>
        <w:t>8</w:t>
      </w:r>
      <w:r>
        <w:rPr>
          <w:rFonts w:hint="eastAsia"/>
          <w:color w:val="000000" w:themeColor="text1"/>
        </w:rPr>
        <w:t>路分配器，</w:t>
      </w:r>
      <w:r>
        <w:rPr>
          <w:rFonts w:hint="eastAsia"/>
          <w:color w:val="000000" w:themeColor="text1"/>
        </w:rPr>
        <w:t>4-16</w:t>
      </w:r>
      <w:r>
        <w:rPr>
          <w:rFonts w:hint="eastAsia"/>
          <w:color w:val="000000" w:themeColor="text1"/>
        </w:rPr>
        <w:t>线译码器作为</w:t>
      </w:r>
      <w:r>
        <w:rPr>
          <w:rFonts w:hint="eastAsia"/>
          <w:color w:val="000000" w:themeColor="text1"/>
        </w:rPr>
        <w:t>16</w:t>
      </w:r>
      <w:r>
        <w:rPr>
          <w:rFonts w:hint="eastAsia"/>
          <w:color w:val="000000" w:themeColor="text1"/>
        </w:rPr>
        <w:t>路分配器。它们的使能端作为数据线，其扩展方法同译码器。</w:t>
      </w:r>
    </w:p>
    <w:p w14:paraId="2E686747" w14:textId="77777777" w:rsidR="000B14C2" w:rsidRDefault="00491828">
      <w:pPr>
        <w:pStyle w:val="3"/>
      </w:pPr>
      <w:bookmarkStart w:id="572" w:name="_Toc175863517"/>
      <w:bookmarkStart w:id="573" w:name="_Toc126831992"/>
      <w:bookmarkStart w:id="574" w:name="_Toc143801177"/>
      <w:r>
        <w:t>5.3.</w:t>
      </w:r>
      <w:r>
        <w:rPr>
          <w:rFonts w:hint="eastAsia"/>
        </w:rPr>
        <w:t>3</w:t>
      </w:r>
      <w:r>
        <w:t xml:space="preserve"> </w:t>
      </w:r>
      <w:r>
        <w:rPr>
          <w:rFonts w:hint="eastAsia"/>
        </w:rPr>
        <w:t>数值比较器</w:t>
      </w:r>
      <w:bookmarkEnd w:id="572"/>
      <w:bookmarkEnd w:id="573"/>
      <w:bookmarkEnd w:id="574"/>
      <w:r>
        <w:rPr>
          <w:rFonts w:hint="eastAsia"/>
        </w:rPr>
        <w:t xml:space="preserve"> </w:t>
      </w:r>
    </w:p>
    <w:p w14:paraId="764ED167" w14:textId="77777777" w:rsidR="000B14C2" w:rsidRDefault="00491828">
      <w:pPr>
        <w:ind w:firstLine="420"/>
        <w:rPr>
          <w:color w:val="000000" w:themeColor="text1"/>
        </w:rPr>
      </w:pPr>
      <w:r>
        <w:rPr>
          <w:rFonts w:hint="eastAsia"/>
          <w:color w:val="000000" w:themeColor="text1"/>
        </w:rPr>
        <w:t>在数字系统中，特别是在计算机系统中经常要求比较两个数的大小。能对两个位数相同的二进制数进行比较，并判断其大小关系的逻辑电路称为数值比较器。数值比较器对两个位数相同的二进制数</w:t>
      </w:r>
      <w:r>
        <w:rPr>
          <w:rFonts w:hint="eastAsia"/>
          <w:i/>
          <w:iCs/>
          <w:color w:val="000000" w:themeColor="text1"/>
        </w:rPr>
        <w:t>A</w:t>
      </w:r>
      <w:r>
        <w:rPr>
          <w:rFonts w:hint="eastAsia"/>
          <w:color w:val="000000" w:themeColor="text1"/>
        </w:rPr>
        <w:t>、</w:t>
      </w:r>
      <w:r>
        <w:rPr>
          <w:rFonts w:hint="eastAsia"/>
          <w:i/>
          <w:iCs/>
          <w:color w:val="000000" w:themeColor="text1"/>
        </w:rPr>
        <w:t>B</w:t>
      </w:r>
      <w:r>
        <w:rPr>
          <w:rFonts w:hint="eastAsia"/>
          <w:color w:val="000000" w:themeColor="text1"/>
        </w:rPr>
        <w:t>进行比较，其比较的结果有</w:t>
      </w:r>
      <w:r>
        <w:rPr>
          <w:i/>
          <w:iCs/>
          <w:color w:val="000000" w:themeColor="text1"/>
        </w:rPr>
        <w:t>A</w:t>
      </w:r>
      <w:r>
        <w:rPr>
          <w:color w:val="000000" w:themeColor="text1"/>
        </w:rPr>
        <w:t>＞</w:t>
      </w:r>
      <w:r>
        <w:rPr>
          <w:i/>
          <w:iCs/>
          <w:color w:val="000000" w:themeColor="text1"/>
        </w:rPr>
        <w:t>B</w:t>
      </w:r>
      <w:r>
        <w:rPr>
          <w:rFonts w:hint="eastAsia"/>
          <w:color w:val="000000" w:themeColor="text1"/>
        </w:rPr>
        <w:t>、</w:t>
      </w:r>
      <w:r>
        <w:rPr>
          <w:rFonts w:hint="eastAsia"/>
          <w:i/>
          <w:iCs/>
          <w:color w:val="000000" w:themeColor="text1"/>
        </w:rPr>
        <w:t>A</w:t>
      </w:r>
      <w:r>
        <w:rPr>
          <w:rFonts w:hint="eastAsia"/>
          <w:color w:val="000000" w:themeColor="text1"/>
        </w:rPr>
        <w:t>＜</w:t>
      </w:r>
      <w:r>
        <w:rPr>
          <w:rFonts w:hint="eastAsia"/>
          <w:i/>
          <w:iCs/>
          <w:color w:val="000000" w:themeColor="text1"/>
        </w:rPr>
        <w:t>B</w:t>
      </w:r>
      <w:r>
        <w:rPr>
          <w:rFonts w:hint="eastAsia"/>
          <w:color w:val="000000" w:themeColor="text1"/>
        </w:rPr>
        <w:t>和</w:t>
      </w:r>
      <w:r>
        <w:rPr>
          <w:rFonts w:hint="eastAsia"/>
          <w:i/>
          <w:iCs/>
          <w:color w:val="000000" w:themeColor="text1"/>
        </w:rPr>
        <w:t>A</w:t>
      </w:r>
      <w:r>
        <w:rPr>
          <w:rFonts w:hint="eastAsia"/>
          <w:color w:val="000000" w:themeColor="text1"/>
        </w:rPr>
        <w:t>＝</w:t>
      </w:r>
      <w:r>
        <w:rPr>
          <w:rFonts w:hint="eastAsia"/>
          <w:i/>
          <w:iCs/>
          <w:color w:val="000000" w:themeColor="text1"/>
        </w:rPr>
        <w:t>B</w:t>
      </w:r>
      <w:r>
        <w:rPr>
          <w:rFonts w:hint="eastAsia"/>
          <w:color w:val="000000" w:themeColor="text1"/>
        </w:rPr>
        <w:t>三种可能性。</w:t>
      </w:r>
    </w:p>
    <w:p w14:paraId="48C4489D" w14:textId="77777777" w:rsidR="000B14C2" w:rsidRDefault="00491828">
      <w:pPr>
        <w:pStyle w:val="4"/>
        <w:rPr>
          <w:lang w:val="es-ES"/>
        </w:rPr>
      </w:pPr>
      <w:r>
        <w:rPr>
          <w:lang w:val="es-ES"/>
        </w:rPr>
        <w:t>1</w:t>
      </w:r>
      <w:r>
        <w:rPr>
          <w:rFonts w:hint="eastAsia"/>
          <w:lang w:val="es-ES"/>
        </w:rPr>
        <w:t>．一位数值比较器</w:t>
      </w:r>
      <w:r>
        <w:rPr>
          <w:rFonts w:hint="eastAsia"/>
          <w:lang w:val="es-ES"/>
        </w:rPr>
        <w:t xml:space="preserve"> </w:t>
      </w:r>
    </w:p>
    <w:p w14:paraId="2D2293F7" w14:textId="77777777" w:rsidR="000B14C2" w:rsidRDefault="00491828">
      <w:pPr>
        <w:ind w:firstLine="420"/>
        <w:rPr>
          <w:color w:val="000000" w:themeColor="text1"/>
        </w:rPr>
      </w:pPr>
      <w:r>
        <w:rPr>
          <w:rFonts w:hint="eastAsia"/>
          <w:color w:val="000000" w:themeColor="text1"/>
        </w:rPr>
        <w:t>当</w:t>
      </w:r>
      <w:r>
        <w:rPr>
          <w:rFonts w:hint="eastAsia"/>
          <w:i/>
          <w:color w:val="000000" w:themeColor="text1"/>
        </w:rPr>
        <w:t>A</w:t>
      </w:r>
      <w:r>
        <w:rPr>
          <w:rFonts w:hint="eastAsia"/>
          <w:color w:val="000000" w:themeColor="text1"/>
        </w:rPr>
        <w:t>和</w:t>
      </w:r>
      <w:r>
        <w:rPr>
          <w:rFonts w:hint="eastAsia"/>
          <w:i/>
          <w:color w:val="000000" w:themeColor="text1"/>
        </w:rPr>
        <w:t>B</w:t>
      </w:r>
      <w:r>
        <w:rPr>
          <w:rFonts w:hint="eastAsia"/>
          <w:color w:val="000000" w:themeColor="text1"/>
        </w:rPr>
        <w:t>都是</w:t>
      </w:r>
      <w:r>
        <w:rPr>
          <w:rFonts w:hint="eastAsia"/>
          <w:color w:val="000000" w:themeColor="text1"/>
        </w:rPr>
        <w:t>1</w:t>
      </w:r>
      <w:r>
        <w:rPr>
          <w:rFonts w:hint="eastAsia"/>
          <w:color w:val="000000" w:themeColor="text1"/>
        </w:rPr>
        <w:t>位二进制数时，它们只能取</w:t>
      </w:r>
      <w:r>
        <w:rPr>
          <w:rFonts w:hint="eastAsia"/>
          <w:color w:val="000000" w:themeColor="text1"/>
        </w:rPr>
        <w:t>0</w:t>
      </w:r>
      <w:r>
        <w:rPr>
          <w:rFonts w:hint="eastAsia"/>
          <w:color w:val="000000" w:themeColor="text1"/>
        </w:rPr>
        <w:t>或</w:t>
      </w:r>
      <w:r>
        <w:rPr>
          <w:rFonts w:hint="eastAsia"/>
          <w:color w:val="000000" w:themeColor="text1"/>
        </w:rPr>
        <w:t>1</w:t>
      </w:r>
      <w:r>
        <w:rPr>
          <w:rFonts w:hint="eastAsia"/>
          <w:color w:val="000000" w:themeColor="text1"/>
        </w:rPr>
        <w:t>两种值，由此可写出</w:t>
      </w:r>
      <w:r>
        <w:rPr>
          <w:rFonts w:hint="eastAsia"/>
          <w:color w:val="000000" w:themeColor="text1"/>
        </w:rPr>
        <w:t>1</w:t>
      </w:r>
      <w:r>
        <w:rPr>
          <w:rFonts w:hint="eastAsia"/>
          <w:color w:val="000000" w:themeColor="text1"/>
        </w:rPr>
        <w:t>位数值比较器的真值表，如表</w:t>
      </w:r>
      <w:r>
        <w:rPr>
          <w:color w:val="000000" w:themeColor="text1"/>
        </w:rPr>
        <w:t>5.8</w:t>
      </w:r>
      <w:r>
        <w:rPr>
          <w:rFonts w:hint="eastAsia"/>
          <w:color w:val="000000" w:themeColor="text1"/>
        </w:rPr>
        <w:t>所示。</w:t>
      </w:r>
    </w:p>
    <w:tbl>
      <w:tblPr>
        <w:tblpPr w:leftFromText="181" w:rightFromText="181" w:topFromText="28" w:bottomFromText="170" w:vertAnchor="text" w:horzAnchor="margin" w:tblpY="143"/>
        <w:tblOverlap w:val="never"/>
        <w:tblW w:w="0" w:type="auto"/>
        <w:tblLook w:val="04A0" w:firstRow="1" w:lastRow="0" w:firstColumn="1" w:lastColumn="0" w:noHBand="0" w:noVBand="1"/>
      </w:tblPr>
      <w:tblGrid>
        <w:gridCol w:w="3959"/>
        <w:gridCol w:w="4074"/>
      </w:tblGrid>
      <w:tr w:rsidR="000B14C2" w14:paraId="04D49C92" w14:textId="77777777">
        <w:tc>
          <w:tcPr>
            <w:tcW w:w="8033" w:type="dxa"/>
            <w:gridSpan w:val="2"/>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tcPr>
          <w:p w14:paraId="229337E9" w14:textId="77777777" w:rsidR="000B14C2" w:rsidRDefault="00491828">
            <w:pPr>
              <w:pStyle w:val="6"/>
            </w:pPr>
            <w:r>
              <w:rPr>
                <w:rFonts w:hint="eastAsia"/>
              </w:rPr>
              <w:t>表</w:t>
            </w:r>
            <w:r>
              <w:t>5</w:t>
            </w:r>
            <w:r>
              <w:rPr>
                <w:rFonts w:hint="eastAsia"/>
              </w:rPr>
              <w:t>-</w:t>
            </w:r>
            <w:r>
              <w:t xml:space="preserve">8  </w:t>
            </w:r>
            <w:r>
              <w:rPr>
                <w:rFonts w:hint="eastAsia"/>
              </w:rPr>
              <w:t>1</w:t>
            </w:r>
            <w:r>
              <w:rPr>
                <w:rFonts w:hint="eastAsia"/>
              </w:rPr>
              <w:t>位数值比较器真值表</w:t>
            </w:r>
          </w:p>
        </w:tc>
      </w:tr>
      <w:tr w:rsidR="000B14C2" w14:paraId="4637DA9C" w14:textId="77777777">
        <w:tc>
          <w:tcPr>
            <w:tcW w:w="3959" w:type="dxa"/>
            <w:tcBorders>
              <w:top w:val="single" w:sz="8" w:space="0" w:color="000000" w:themeColor="text1"/>
              <w:left w:val="single" w:sz="8" w:space="0" w:color="FFFFFF" w:themeColor="background1"/>
              <w:bottom w:val="single" w:sz="4" w:space="0" w:color="000000" w:themeColor="text1"/>
              <w:right w:val="single" w:sz="4" w:space="0" w:color="000000" w:themeColor="text1"/>
            </w:tcBorders>
          </w:tcPr>
          <w:p w14:paraId="6B8745FB"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入</w:t>
            </w:r>
          </w:p>
        </w:tc>
        <w:tc>
          <w:tcPr>
            <w:tcW w:w="4074" w:type="dxa"/>
            <w:tcBorders>
              <w:top w:val="single" w:sz="8" w:space="0" w:color="000000" w:themeColor="text1"/>
              <w:left w:val="single" w:sz="4" w:space="0" w:color="000000" w:themeColor="text1"/>
              <w:bottom w:val="single" w:sz="4" w:space="0" w:color="000000" w:themeColor="text1"/>
              <w:right w:val="single" w:sz="8" w:space="0" w:color="FFFFFF" w:themeColor="background1"/>
            </w:tcBorders>
          </w:tcPr>
          <w:p w14:paraId="3F94B02F"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出</w:t>
            </w:r>
          </w:p>
        </w:tc>
      </w:tr>
      <w:tr w:rsidR="000B14C2" w14:paraId="43210395" w14:textId="77777777">
        <w:tc>
          <w:tcPr>
            <w:tcW w:w="3959" w:type="dxa"/>
            <w:tcBorders>
              <w:top w:val="single" w:sz="4" w:space="0" w:color="000000" w:themeColor="text1"/>
              <w:left w:val="single" w:sz="8" w:space="0" w:color="FFFFFF" w:themeColor="background1"/>
              <w:bottom w:val="single" w:sz="4" w:space="0" w:color="000000" w:themeColor="text1"/>
              <w:right w:val="single" w:sz="4" w:space="0" w:color="000000" w:themeColor="text1"/>
            </w:tcBorders>
          </w:tcPr>
          <w:p w14:paraId="67CA5CD9" w14:textId="77777777" w:rsidR="000B14C2" w:rsidRDefault="00491828">
            <w:pPr>
              <w:spacing w:line="240" w:lineRule="exact"/>
              <w:ind w:firstLineChars="0" w:firstLine="0"/>
              <w:jc w:val="center"/>
              <w:rPr>
                <w:i/>
                <w:color w:val="000000" w:themeColor="text1"/>
                <w:sz w:val="18"/>
                <w:szCs w:val="18"/>
              </w:rPr>
            </w:pPr>
            <w:r>
              <w:rPr>
                <w:rFonts w:hint="eastAsia"/>
                <w:i/>
                <w:color w:val="000000" w:themeColor="text1"/>
                <w:sz w:val="18"/>
                <w:szCs w:val="18"/>
              </w:rPr>
              <w:t>A</w:t>
            </w:r>
            <w:r>
              <w:rPr>
                <w:i/>
                <w:color w:val="000000" w:themeColor="text1"/>
                <w:sz w:val="18"/>
                <w:szCs w:val="18"/>
              </w:rPr>
              <w:t xml:space="preserve">      </w:t>
            </w:r>
            <w:r>
              <w:rPr>
                <w:rFonts w:hint="eastAsia"/>
                <w:i/>
                <w:color w:val="000000" w:themeColor="text1"/>
                <w:sz w:val="18"/>
                <w:szCs w:val="18"/>
              </w:rPr>
              <w:t>B</w:t>
            </w:r>
          </w:p>
        </w:tc>
        <w:tc>
          <w:tcPr>
            <w:tcW w:w="4074" w:type="dxa"/>
            <w:tcBorders>
              <w:top w:val="single" w:sz="4" w:space="0" w:color="000000" w:themeColor="text1"/>
              <w:left w:val="single" w:sz="4" w:space="0" w:color="000000" w:themeColor="text1"/>
              <w:bottom w:val="single" w:sz="4" w:space="0" w:color="000000" w:themeColor="text1"/>
              <w:right w:val="single" w:sz="8" w:space="0" w:color="FFFFFF" w:themeColor="background1"/>
            </w:tcBorders>
            <w:vAlign w:val="center"/>
          </w:tcPr>
          <w:p w14:paraId="5958EA4A" w14:textId="77777777" w:rsidR="000B14C2" w:rsidRDefault="00491828">
            <w:pPr>
              <w:spacing w:line="240" w:lineRule="exact"/>
              <w:ind w:firstLineChars="0" w:firstLine="0"/>
              <w:jc w:val="center"/>
              <w:rPr>
                <w:i/>
                <w:color w:val="000000" w:themeColor="text1"/>
                <w:sz w:val="18"/>
                <w:szCs w:val="18"/>
              </w:rPr>
            </w:pPr>
            <w:r>
              <w:rPr>
                <w:rFonts w:hint="eastAsia"/>
                <w:i/>
                <w:color w:val="000000" w:themeColor="text1"/>
                <w:sz w:val="18"/>
                <w:szCs w:val="18"/>
              </w:rPr>
              <w:t>Y</w:t>
            </w:r>
            <w:r>
              <w:rPr>
                <w:rFonts w:hint="eastAsia"/>
                <w:i/>
                <w:color w:val="000000" w:themeColor="text1"/>
                <w:sz w:val="18"/>
                <w:szCs w:val="18"/>
                <w:vertAlign w:val="subscript"/>
              </w:rPr>
              <w:t>(</w:t>
            </w:r>
            <w:r>
              <w:rPr>
                <w:i/>
                <w:color w:val="000000" w:themeColor="text1"/>
                <w:sz w:val="18"/>
                <w:szCs w:val="18"/>
                <w:vertAlign w:val="subscript"/>
              </w:rPr>
              <w:t>A&gt;</w:t>
            </w:r>
            <w:proofErr w:type="gramStart"/>
            <w:r>
              <w:rPr>
                <w:i/>
                <w:color w:val="000000" w:themeColor="text1"/>
                <w:sz w:val="18"/>
                <w:szCs w:val="18"/>
                <w:vertAlign w:val="subscript"/>
              </w:rPr>
              <w:t>B)</w:t>
            </w:r>
            <w:r>
              <w:rPr>
                <w:i/>
                <w:color w:val="000000" w:themeColor="text1"/>
                <w:sz w:val="18"/>
                <w:szCs w:val="18"/>
              </w:rPr>
              <w:t xml:space="preserve">   </w:t>
            </w:r>
            <w:proofErr w:type="gramEnd"/>
            <w:r>
              <w:rPr>
                <w:i/>
                <w:color w:val="000000" w:themeColor="text1"/>
                <w:sz w:val="18"/>
                <w:szCs w:val="18"/>
              </w:rPr>
              <w:t xml:space="preserve">   </w:t>
            </w:r>
            <w:r>
              <w:rPr>
                <w:rFonts w:hint="eastAsia"/>
                <w:i/>
                <w:color w:val="000000" w:themeColor="text1"/>
                <w:sz w:val="18"/>
                <w:szCs w:val="18"/>
              </w:rPr>
              <w:t xml:space="preserve"> Y</w:t>
            </w:r>
            <w:r>
              <w:rPr>
                <w:rFonts w:hint="eastAsia"/>
                <w:i/>
                <w:color w:val="000000" w:themeColor="text1"/>
                <w:sz w:val="18"/>
                <w:szCs w:val="18"/>
                <w:vertAlign w:val="subscript"/>
              </w:rPr>
              <w:t>(</w:t>
            </w:r>
            <w:r>
              <w:rPr>
                <w:i/>
                <w:color w:val="000000" w:themeColor="text1"/>
                <w:sz w:val="18"/>
                <w:szCs w:val="18"/>
                <w:vertAlign w:val="subscript"/>
              </w:rPr>
              <w:t>A&lt;B)</w:t>
            </w:r>
            <w:r>
              <w:rPr>
                <w:i/>
                <w:color w:val="000000" w:themeColor="text1"/>
                <w:sz w:val="18"/>
                <w:szCs w:val="18"/>
              </w:rPr>
              <w:t xml:space="preserve">      </w:t>
            </w:r>
            <w:r>
              <w:rPr>
                <w:rFonts w:hint="eastAsia"/>
                <w:i/>
                <w:color w:val="000000" w:themeColor="text1"/>
                <w:sz w:val="18"/>
                <w:szCs w:val="18"/>
              </w:rPr>
              <w:t xml:space="preserve"> Y</w:t>
            </w:r>
            <w:r>
              <w:rPr>
                <w:rFonts w:hint="eastAsia"/>
                <w:i/>
                <w:color w:val="000000" w:themeColor="text1"/>
                <w:sz w:val="18"/>
                <w:szCs w:val="18"/>
                <w:vertAlign w:val="subscript"/>
              </w:rPr>
              <w:t>(</w:t>
            </w:r>
            <w:r>
              <w:rPr>
                <w:i/>
                <w:color w:val="000000" w:themeColor="text1"/>
                <w:sz w:val="18"/>
                <w:szCs w:val="18"/>
                <w:vertAlign w:val="subscript"/>
              </w:rPr>
              <w:t>A=B)</w:t>
            </w:r>
          </w:p>
        </w:tc>
      </w:tr>
      <w:tr w:rsidR="000B14C2" w14:paraId="03FFFED7" w14:textId="77777777">
        <w:tc>
          <w:tcPr>
            <w:tcW w:w="3959" w:type="dxa"/>
            <w:tcBorders>
              <w:top w:val="single" w:sz="4" w:space="0" w:color="000000" w:themeColor="text1"/>
              <w:left w:val="single" w:sz="8" w:space="0" w:color="FFFFFF" w:themeColor="background1"/>
              <w:right w:val="single" w:sz="4" w:space="0" w:color="000000" w:themeColor="text1"/>
            </w:tcBorders>
            <w:vAlign w:val="center"/>
          </w:tcPr>
          <w:p w14:paraId="649337C7"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0        0</w:t>
            </w:r>
          </w:p>
        </w:tc>
        <w:tc>
          <w:tcPr>
            <w:tcW w:w="4074" w:type="dxa"/>
            <w:tcBorders>
              <w:top w:val="single" w:sz="4" w:space="0" w:color="000000" w:themeColor="text1"/>
              <w:left w:val="single" w:sz="4" w:space="0" w:color="000000" w:themeColor="text1"/>
              <w:right w:val="single" w:sz="8" w:space="0" w:color="FFFFFF" w:themeColor="background1"/>
            </w:tcBorders>
            <w:vAlign w:val="center"/>
          </w:tcPr>
          <w:p w14:paraId="7ECFC68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0                   0                   1</w:t>
            </w:r>
          </w:p>
        </w:tc>
      </w:tr>
      <w:tr w:rsidR="000B14C2" w14:paraId="20E158F5" w14:textId="77777777">
        <w:tc>
          <w:tcPr>
            <w:tcW w:w="3959" w:type="dxa"/>
            <w:tcBorders>
              <w:left w:val="single" w:sz="8" w:space="0" w:color="FFFFFF" w:themeColor="background1"/>
              <w:right w:val="single" w:sz="4" w:space="0" w:color="000000" w:themeColor="text1"/>
            </w:tcBorders>
            <w:vAlign w:val="center"/>
          </w:tcPr>
          <w:p w14:paraId="0EE030D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0        1</w:t>
            </w:r>
          </w:p>
        </w:tc>
        <w:tc>
          <w:tcPr>
            <w:tcW w:w="4074" w:type="dxa"/>
            <w:tcBorders>
              <w:left w:val="single" w:sz="4" w:space="0" w:color="000000" w:themeColor="text1"/>
              <w:right w:val="single" w:sz="8" w:space="0" w:color="FFFFFF" w:themeColor="background1"/>
            </w:tcBorders>
            <w:vAlign w:val="center"/>
          </w:tcPr>
          <w:p w14:paraId="49BE3418"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0                   1                   0</w:t>
            </w:r>
          </w:p>
        </w:tc>
      </w:tr>
      <w:tr w:rsidR="000B14C2" w14:paraId="7B9AAAE1" w14:textId="77777777">
        <w:tc>
          <w:tcPr>
            <w:tcW w:w="3959" w:type="dxa"/>
            <w:tcBorders>
              <w:left w:val="single" w:sz="8" w:space="0" w:color="FFFFFF" w:themeColor="background1"/>
              <w:right w:val="single" w:sz="4" w:space="0" w:color="000000" w:themeColor="text1"/>
            </w:tcBorders>
            <w:vAlign w:val="center"/>
          </w:tcPr>
          <w:p w14:paraId="001E797D"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1        0</w:t>
            </w:r>
          </w:p>
        </w:tc>
        <w:tc>
          <w:tcPr>
            <w:tcW w:w="4074" w:type="dxa"/>
            <w:tcBorders>
              <w:left w:val="single" w:sz="4" w:space="0" w:color="000000" w:themeColor="text1"/>
              <w:right w:val="single" w:sz="8" w:space="0" w:color="FFFFFF" w:themeColor="background1"/>
            </w:tcBorders>
            <w:vAlign w:val="center"/>
          </w:tcPr>
          <w:p w14:paraId="2C2752A7"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1                   0                   0</w:t>
            </w:r>
          </w:p>
        </w:tc>
      </w:tr>
      <w:tr w:rsidR="000B14C2" w14:paraId="7BDDFC1A" w14:textId="77777777">
        <w:tc>
          <w:tcPr>
            <w:tcW w:w="3959" w:type="dxa"/>
            <w:tcBorders>
              <w:left w:val="single" w:sz="8" w:space="0" w:color="FFFFFF" w:themeColor="background1"/>
              <w:bottom w:val="single" w:sz="8" w:space="0" w:color="000000" w:themeColor="text1"/>
              <w:right w:val="single" w:sz="4" w:space="0" w:color="000000" w:themeColor="text1"/>
            </w:tcBorders>
            <w:vAlign w:val="center"/>
          </w:tcPr>
          <w:p w14:paraId="779A7CA3"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1        1</w:t>
            </w:r>
          </w:p>
        </w:tc>
        <w:tc>
          <w:tcPr>
            <w:tcW w:w="4074" w:type="dxa"/>
            <w:tcBorders>
              <w:left w:val="single" w:sz="4" w:space="0" w:color="000000" w:themeColor="text1"/>
              <w:bottom w:val="single" w:sz="8" w:space="0" w:color="000000" w:themeColor="text1"/>
              <w:right w:val="single" w:sz="8" w:space="0" w:color="FFFFFF" w:themeColor="background1"/>
            </w:tcBorders>
            <w:vAlign w:val="center"/>
          </w:tcPr>
          <w:p w14:paraId="7CAC5FA3"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0                   0                   1</w:t>
            </w:r>
          </w:p>
        </w:tc>
      </w:tr>
    </w:tbl>
    <w:p w14:paraId="0E1D7672" w14:textId="77777777" w:rsidR="000B14C2" w:rsidRDefault="00491828">
      <w:pPr>
        <w:ind w:firstLine="420"/>
        <w:rPr>
          <w:color w:val="000000" w:themeColor="text1"/>
        </w:rPr>
      </w:pPr>
      <w:r>
        <w:rPr>
          <w:rFonts w:hint="eastAsia"/>
          <w:color w:val="000000" w:themeColor="text1"/>
        </w:rPr>
        <w:t>有真值表得到如下逻辑关系：</w:t>
      </w:r>
    </w:p>
    <w:p w14:paraId="1B55B6C7" w14:textId="77777777" w:rsidR="000B14C2" w:rsidRDefault="00491828">
      <w:pPr>
        <w:ind w:firstLine="420"/>
        <w:rPr>
          <w:i/>
          <w:color w:val="000000" w:themeColor="text1"/>
          <w:lang w:val="es-ES"/>
        </w:rPr>
      </w:pPr>
      <w:r>
        <w:rPr>
          <w:rFonts w:hint="eastAsia"/>
          <w:i/>
          <w:color w:val="000000" w:themeColor="text1"/>
          <w:lang w:val="es-ES"/>
        </w:rPr>
        <w:t>Y</w:t>
      </w:r>
      <w:r>
        <w:rPr>
          <w:i/>
          <w:color w:val="000000" w:themeColor="text1"/>
          <w:vertAlign w:val="subscript"/>
          <w:lang w:val="es-ES"/>
        </w:rPr>
        <w:t>(A&gt;B)</w:t>
      </w:r>
      <w:r>
        <w:rPr>
          <w:i/>
          <w:color w:val="000000" w:themeColor="text1"/>
          <w:lang w:val="es-ES"/>
        </w:rPr>
        <w:t>=A</w:t>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B</w:t>
            </w:r>
          </w:rubyBase>
        </w:ruby>
      </w:r>
    </w:p>
    <w:p w14:paraId="4251AF15" w14:textId="77777777" w:rsidR="000B14C2" w:rsidRDefault="00491828">
      <w:pPr>
        <w:ind w:firstLine="420"/>
        <w:rPr>
          <w:i/>
          <w:color w:val="000000" w:themeColor="text1"/>
          <w:lang w:val="es-ES"/>
        </w:rPr>
      </w:pPr>
      <w:r>
        <w:rPr>
          <w:rFonts w:hint="eastAsia"/>
          <w:i/>
          <w:color w:val="000000" w:themeColor="text1"/>
          <w:lang w:val="es-ES"/>
        </w:rPr>
        <w:t>Y</w:t>
      </w:r>
      <w:r>
        <w:rPr>
          <w:i/>
          <w:color w:val="000000" w:themeColor="text1"/>
          <w:vertAlign w:val="subscript"/>
          <w:lang w:val="es-ES"/>
        </w:rPr>
        <w:t>(A&lt;B)</w:t>
      </w:r>
      <w:r>
        <w:rPr>
          <w:i/>
          <w:color w:val="000000" w:themeColor="text1"/>
          <w:lang w:val="es-ES"/>
        </w:rPr>
        <w:t>=</w:t>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A</w:t>
            </w:r>
          </w:rubyBase>
        </w:ruby>
      </w:r>
      <w:r>
        <w:rPr>
          <w:i/>
          <w:color w:val="000000" w:themeColor="text1"/>
          <w:lang w:val="es-ES"/>
        </w:rPr>
        <w:t>B</w:t>
      </w:r>
    </w:p>
    <w:p w14:paraId="52B69AB6" w14:textId="77777777" w:rsidR="000B14C2" w:rsidRDefault="00491828">
      <w:pPr>
        <w:ind w:firstLine="420"/>
        <w:rPr>
          <w:color w:val="000000" w:themeColor="text1"/>
          <w:lang w:val="es-ES"/>
        </w:rPr>
      </w:pPr>
      <w:r>
        <w:rPr>
          <w:rFonts w:hint="eastAsia"/>
          <w:i/>
          <w:color w:val="000000" w:themeColor="text1"/>
          <w:lang w:val="es-ES"/>
        </w:rPr>
        <w:t>Y</w:t>
      </w:r>
      <w:r>
        <w:rPr>
          <w:i/>
          <w:color w:val="000000" w:themeColor="text1"/>
          <w:vertAlign w:val="subscript"/>
          <w:lang w:val="es-ES"/>
        </w:rPr>
        <w:t>(A=B)</w:t>
      </w:r>
      <w:r>
        <w:rPr>
          <w:i/>
          <w:color w:val="000000" w:themeColor="text1"/>
          <w:lang w:val="es-ES"/>
        </w:rPr>
        <w:t>=</w:t>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A</w:t>
            </w:r>
          </w:rubyBase>
        </w:ruby>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B</w:t>
            </w:r>
          </w:rubyBase>
        </w:ruby>
      </w:r>
      <w:r>
        <w:rPr>
          <w:i/>
          <w:color w:val="000000" w:themeColor="text1"/>
          <w:lang w:val="es-ES"/>
        </w:rPr>
        <w:t>+AB</w:t>
      </w:r>
    </w:p>
    <w:p w14:paraId="425A090A" w14:textId="77777777" w:rsidR="000B14C2" w:rsidRDefault="000B14C2">
      <w:pPr>
        <w:ind w:firstLine="420"/>
        <w:rPr>
          <w:color w:val="000000" w:themeColor="text1"/>
          <w:lang w:val="es-ES"/>
        </w:rPr>
      </w:pPr>
    </w:p>
    <w:p w14:paraId="1319A512" w14:textId="77777777" w:rsidR="000B14C2" w:rsidRDefault="00491828">
      <w:pPr>
        <w:ind w:firstLine="420"/>
        <w:rPr>
          <w:color w:val="000000" w:themeColor="text1"/>
        </w:rPr>
      </w:pPr>
      <w:r>
        <w:rPr>
          <w:rFonts w:hint="eastAsia"/>
          <w:color w:val="000000" w:themeColor="text1"/>
        </w:rPr>
        <w:t>根据上述逻辑关系得到一位数值比较器的逻辑电路图如图</w:t>
      </w:r>
      <w:r>
        <w:rPr>
          <w:rFonts w:hint="eastAsia"/>
          <w:color w:val="000000" w:themeColor="text1"/>
        </w:rPr>
        <w:t>5-</w:t>
      </w:r>
      <w:r>
        <w:rPr>
          <w:color w:val="000000" w:themeColor="text1"/>
        </w:rPr>
        <w:t>14</w:t>
      </w:r>
      <w:r>
        <w:rPr>
          <w:rFonts w:hint="eastAsia"/>
          <w:color w:val="000000" w:themeColor="text1"/>
        </w:rPr>
        <w:t>所示。</w:t>
      </w:r>
    </w:p>
    <w:tbl>
      <w:tblPr>
        <w:tblpPr w:leftFromText="180" w:rightFromText="180" w:vertAnchor="text" w:horzAnchor="margin" w:tblpY="55"/>
        <w:tblW w:w="8211" w:type="dxa"/>
        <w:tblLook w:val="04A0" w:firstRow="1" w:lastRow="0" w:firstColumn="1" w:lastColumn="0" w:noHBand="0" w:noVBand="1"/>
      </w:tblPr>
      <w:tblGrid>
        <w:gridCol w:w="8211"/>
      </w:tblGrid>
      <w:tr w:rsidR="000B14C2" w14:paraId="25726DCF" w14:textId="77777777">
        <w:trPr>
          <w:cantSplit/>
          <w:trHeight w:val="1405"/>
        </w:trPr>
        <w:tc>
          <w:tcPr>
            <w:tcW w:w="8211" w:type="dxa"/>
          </w:tcPr>
          <w:p w14:paraId="59DE4E3F" w14:textId="77777777" w:rsidR="000B14C2" w:rsidRDefault="00491828">
            <w:pPr>
              <w:ind w:firstLineChars="0" w:firstLine="0"/>
              <w:jc w:val="center"/>
              <w:rPr>
                <w:color w:val="000000" w:themeColor="text1"/>
              </w:rPr>
            </w:pPr>
            <w:r>
              <w:rPr>
                <w:noProof/>
              </w:rPr>
              <w:drawing>
                <wp:inline distT="0" distB="0" distL="0" distR="0" wp14:anchorId="356C711F" wp14:editId="1C3C8651">
                  <wp:extent cx="1857375" cy="672465"/>
                  <wp:effectExtent l="0" t="0" r="0" b="0"/>
                  <wp:docPr id="8270" name="图片 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 name="图片 8270"/>
                          <pic:cNvPicPr>
                            <a:picLocks noChangeAspect="1"/>
                          </pic:cNvPicPr>
                        </pic:nvPicPr>
                        <pic:blipFill>
                          <a:blip r:embed="rId269"/>
                          <a:stretch>
                            <a:fillRect/>
                          </a:stretch>
                        </pic:blipFill>
                        <pic:spPr>
                          <a:xfrm>
                            <a:off x="0" y="0"/>
                            <a:ext cx="1902137" cy="689180"/>
                          </a:xfrm>
                          <a:prstGeom prst="rect">
                            <a:avLst/>
                          </a:prstGeom>
                        </pic:spPr>
                      </pic:pic>
                    </a:graphicData>
                  </a:graphic>
                </wp:inline>
              </w:drawing>
            </w:r>
          </w:p>
          <w:p w14:paraId="406CB542" w14:textId="77777777" w:rsidR="000B14C2" w:rsidRDefault="00491828" w:rsidP="00491828">
            <w:pPr>
              <w:pStyle w:val="7"/>
            </w:pPr>
            <w:r>
              <w:rPr>
                <w:rFonts w:hint="eastAsia"/>
              </w:rPr>
              <w:t>图</w:t>
            </w:r>
            <w:r>
              <w:rPr>
                <w:rFonts w:hint="eastAsia"/>
              </w:rPr>
              <w:t>5-1</w:t>
            </w:r>
            <w:r>
              <w:t>4</w:t>
            </w:r>
            <w:r>
              <w:rPr>
                <w:rFonts w:hint="eastAsia"/>
              </w:rPr>
              <w:t xml:space="preserve">  </w:t>
            </w:r>
            <w:r>
              <w:rPr>
                <w:rFonts w:hint="eastAsia"/>
              </w:rPr>
              <w:t>一位数值比较器的逻辑电路图</w:t>
            </w:r>
          </w:p>
        </w:tc>
      </w:tr>
    </w:tbl>
    <w:p w14:paraId="31EB66F5" w14:textId="77777777" w:rsidR="000B14C2" w:rsidRDefault="00491828">
      <w:pPr>
        <w:pStyle w:val="4"/>
      </w:pPr>
      <w:r>
        <w:t>2</w:t>
      </w:r>
      <w:r>
        <w:rPr>
          <w:rFonts w:hint="eastAsia"/>
        </w:rPr>
        <w:t>．</w:t>
      </w:r>
      <w:r>
        <w:rPr>
          <w:rFonts w:hint="eastAsia"/>
          <w:lang w:val="es-ES"/>
        </w:rPr>
        <w:t>二位数值比较器</w:t>
      </w:r>
      <w:r>
        <w:rPr>
          <w:rFonts w:hint="eastAsia"/>
        </w:rPr>
        <w:t xml:space="preserve"> </w:t>
      </w:r>
    </w:p>
    <w:tbl>
      <w:tblPr>
        <w:tblpPr w:leftFromText="181" w:rightFromText="181" w:topFromText="28" w:bottomFromText="170" w:vertAnchor="text" w:horzAnchor="margin" w:tblpY="442"/>
        <w:tblOverlap w:val="never"/>
        <w:tblW w:w="0" w:type="auto"/>
        <w:tblLook w:val="04A0" w:firstRow="1" w:lastRow="0" w:firstColumn="1" w:lastColumn="0" w:noHBand="0" w:noVBand="1"/>
      </w:tblPr>
      <w:tblGrid>
        <w:gridCol w:w="2684"/>
        <w:gridCol w:w="1921"/>
        <w:gridCol w:w="3540"/>
      </w:tblGrid>
      <w:tr w:rsidR="000B14C2" w14:paraId="6A14DFA7" w14:textId="77777777">
        <w:tc>
          <w:tcPr>
            <w:tcW w:w="8145" w:type="dxa"/>
            <w:gridSpan w:val="3"/>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tcPr>
          <w:p w14:paraId="2ED986CB" w14:textId="77777777" w:rsidR="000B14C2" w:rsidRDefault="00491828">
            <w:pPr>
              <w:pStyle w:val="6"/>
            </w:pPr>
            <w:r>
              <w:rPr>
                <w:rFonts w:hint="eastAsia"/>
              </w:rPr>
              <w:t>表</w:t>
            </w:r>
            <w:r>
              <w:t>5</w:t>
            </w:r>
            <w:r>
              <w:rPr>
                <w:rFonts w:hint="eastAsia"/>
              </w:rPr>
              <w:t>-</w:t>
            </w:r>
            <w:r>
              <w:t>9  2</w:t>
            </w:r>
            <w:r>
              <w:rPr>
                <w:rFonts w:hint="eastAsia"/>
              </w:rPr>
              <w:t>位数值比较器真值表</w:t>
            </w:r>
          </w:p>
        </w:tc>
      </w:tr>
      <w:tr w:rsidR="000B14C2" w14:paraId="2639D799" w14:textId="77777777">
        <w:tc>
          <w:tcPr>
            <w:tcW w:w="4605" w:type="dxa"/>
            <w:gridSpan w:val="2"/>
            <w:tcBorders>
              <w:top w:val="single" w:sz="8" w:space="0" w:color="000000" w:themeColor="text1"/>
              <w:left w:val="single" w:sz="8" w:space="0" w:color="FFFFFF" w:themeColor="background1"/>
              <w:bottom w:val="single" w:sz="4" w:space="0" w:color="000000" w:themeColor="text1"/>
              <w:right w:val="single" w:sz="4" w:space="0" w:color="000000" w:themeColor="text1"/>
            </w:tcBorders>
          </w:tcPr>
          <w:p w14:paraId="3DD4F591"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入</w:t>
            </w:r>
          </w:p>
        </w:tc>
        <w:tc>
          <w:tcPr>
            <w:tcW w:w="3540" w:type="dxa"/>
            <w:tcBorders>
              <w:top w:val="single" w:sz="8" w:space="0" w:color="000000" w:themeColor="text1"/>
              <w:left w:val="single" w:sz="4" w:space="0" w:color="000000" w:themeColor="text1"/>
              <w:bottom w:val="single" w:sz="4" w:space="0" w:color="000000" w:themeColor="text1"/>
              <w:right w:val="single" w:sz="8" w:space="0" w:color="FFFFFF" w:themeColor="background1"/>
            </w:tcBorders>
          </w:tcPr>
          <w:p w14:paraId="2DDD84BB"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输</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出</w:t>
            </w:r>
          </w:p>
        </w:tc>
      </w:tr>
      <w:tr w:rsidR="000B14C2" w14:paraId="5789C52A" w14:textId="77777777">
        <w:tc>
          <w:tcPr>
            <w:tcW w:w="2684" w:type="dxa"/>
            <w:tcBorders>
              <w:top w:val="single" w:sz="4" w:space="0" w:color="000000" w:themeColor="text1"/>
              <w:left w:val="single" w:sz="8" w:space="0" w:color="FFFFFF" w:themeColor="background1"/>
              <w:bottom w:val="single" w:sz="4" w:space="0" w:color="000000" w:themeColor="text1"/>
            </w:tcBorders>
          </w:tcPr>
          <w:p w14:paraId="1410BE02" w14:textId="77777777" w:rsidR="000B14C2" w:rsidRDefault="00491828">
            <w:pPr>
              <w:spacing w:line="240" w:lineRule="exact"/>
              <w:ind w:firstLineChars="0" w:firstLine="0"/>
              <w:jc w:val="right"/>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1</w:t>
            </w:r>
            <w:r>
              <w:rPr>
                <w:i/>
                <w:color w:val="000000" w:themeColor="text1"/>
                <w:sz w:val="18"/>
                <w:szCs w:val="18"/>
              </w:rPr>
              <w:t xml:space="preserve">      </w:t>
            </w:r>
            <w:r>
              <w:rPr>
                <w:rFonts w:hint="eastAsia"/>
                <w:i/>
                <w:color w:val="000000" w:themeColor="text1"/>
                <w:sz w:val="18"/>
                <w:szCs w:val="18"/>
              </w:rPr>
              <w:t>B</w:t>
            </w:r>
            <w:r>
              <w:rPr>
                <w:i/>
                <w:color w:val="000000" w:themeColor="text1"/>
                <w:sz w:val="18"/>
                <w:szCs w:val="18"/>
                <w:vertAlign w:val="subscript"/>
              </w:rPr>
              <w:t>1</w:t>
            </w:r>
          </w:p>
        </w:tc>
        <w:tc>
          <w:tcPr>
            <w:tcW w:w="1921" w:type="dxa"/>
            <w:tcBorders>
              <w:top w:val="single" w:sz="4" w:space="0" w:color="000000" w:themeColor="text1"/>
              <w:left w:val="single" w:sz="8" w:space="0" w:color="FFFFFF" w:themeColor="background1"/>
              <w:bottom w:val="single" w:sz="4" w:space="0" w:color="000000" w:themeColor="text1"/>
              <w:right w:val="single" w:sz="4" w:space="0" w:color="000000" w:themeColor="text1"/>
            </w:tcBorders>
          </w:tcPr>
          <w:p w14:paraId="615619C2" w14:textId="77777777" w:rsidR="000B14C2" w:rsidRDefault="00491828">
            <w:pPr>
              <w:spacing w:line="240" w:lineRule="exact"/>
              <w:ind w:firstLineChars="100" w:firstLine="180"/>
              <w:jc w:val="left"/>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0</w:t>
            </w:r>
            <w:r>
              <w:rPr>
                <w:i/>
                <w:color w:val="000000" w:themeColor="text1"/>
                <w:sz w:val="18"/>
                <w:szCs w:val="18"/>
              </w:rPr>
              <w:t xml:space="preserve">      </w:t>
            </w:r>
            <w:r>
              <w:rPr>
                <w:rFonts w:hint="eastAsia"/>
                <w:i/>
                <w:color w:val="000000" w:themeColor="text1"/>
                <w:sz w:val="18"/>
                <w:szCs w:val="18"/>
              </w:rPr>
              <w:t>B</w:t>
            </w:r>
            <w:r>
              <w:rPr>
                <w:i/>
                <w:color w:val="000000" w:themeColor="text1"/>
                <w:sz w:val="18"/>
                <w:szCs w:val="18"/>
                <w:vertAlign w:val="subscript"/>
              </w:rPr>
              <w:t>0</w:t>
            </w:r>
          </w:p>
        </w:tc>
        <w:tc>
          <w:tcPr>
            <w:tcW w:w="3540" w:type="dxa"/>
            <w:tcBorders>
              <w:top w:val="single" w:sz="4" w:space="0" w:color="000000" w:themeColor="text1"/>
              <w:left w:val="single" w:sz="4" w:space="0" w:color="000000" w:themeColor="text1"/>
              <w:bottom w:val="single" w:sz="4" w:space="0" w:color="000000" w:themeColor="text1"/>
              <w:right w:val="single" w:sz="8" w:space="0" w:color="FFFFFF" w:themeColor="background1"/>
            </w:tcBorders>
            <w:vAlign w:val="center"/>
          </w:tcPr>
          <w:p w14:paraId="3F2708CF" w14:textId="77777777" w:rsidR="000B14C2" w:rsidRDefault="00491828">
            <w:pPr>
              <w:spacing w:line="240" w:lineRule="exact"/>
              <w:ind w:firstLineChars="0" w:firstLine="0"/>
              <w:jc w:val="center"/>
              <w:rPr>
                <w:i/>
                <w:color w:val="000000" w:themeColor="text1"/>
                <w:sz w:val="18"/>
                <w:szCs w:val="18"/>
              </w:rPr>
            </w:pPr>
            <w:r>
              <w:rPr>
                <w:rFonts w:hint="eastAsia"/>
                <w:i/>
                <w:color w:val="000000" w:themeColor="text1"/>
                <w:sz w:val="18"/>
                <w:szCs w:val="18"/>
              </w:rPr>
              <w:t>Y</w:t>
            </w:r>
            <w:r>
              <w:rPr>
                <w:rFonts w:hint="eastAsia"/>
                <w:i/>
                <w:color w:val="000000" w:themeColor="text1"/>
                <w:sz w:val="18"/>
                <w:szCs w:val="18"/>
                <w:vertAlign w:val="subscript"/>
              </w:rPr>
              <w:t>(</w:t>
            </w:r>
            <w:r>
              <w:rPr>
                <w:i/>
                <w:color w:val="000000" w:themeColor="text1"/>
                <w:sz w:val="18"/>
                <w:szCs w:val="18"/>
                <w:vertAlign w:val="subscript"/>
              </w:rPr>
              <w:t>A&gt;</w:t>
            </w:r>
            <w:proofErr w:type="gramStart"/>
            <w:r>
              <w:rPr>
                <w:i/>
                <w:color w:val="000000" w:themeColor="text1"/>
                <w:sz w:val="18"/>
                <w:szCs w:val="18"/>
                <w:vertAlign w:val="subscript"/>
              </w:rPr>
              <w:t>B)</w:t>
            </w:r>
            <w:r>
              <w:rPr>
                <w:i/>
                <w:color w:val="000000" w:themeColor="text1"/>
                <w:sz w:val="18"/>
                <w:szCs w:val="18"/>
              </w:rPr>
              <w:t xml:space="preserve">   </w:t>
            </w:r>
            <w:proofErr w:type="gramEnd"/>
            <w:r>
              <w:rPr>
                <w:i/>
                <w:color w:val="000000" w:themeColor="text1"/>
                <w:sz w:val="18"/>
                <w:szCs w:val="18"/>
              </w:rPr>
              <w:t xml:space="preserve">   </w:t>
            </w:r>
            <w:r>
              <w:rPr>
                <w:rFonts w:hint="eastAsia"/>
                <w:i/>
                <w:color w:val="000000" w:themeColor="text1"/>
                <w:sz w:val="18"/>
                <w:szCs w:val="18"/>
              </w:rPr>
              <w:t xml:space="preserve"> Y</w:t>
            </w:r>
            <w:r>
              <w:rPr>
                <w:rFonts w:hint="eastAsia"/>
                <w:i/>
                <w:color w:val="000000" w:themeColor="text1"/>
                <w:sz w:val="18"/>
                <w:szCs w:val="18"/>
                <w:vertAlign w:val="subscript"/>
              </w:rPr>
              <w:t>(</w:t>
            </w:r>
            <w:r>
              <w:rPr>
                <w:i/>
                <w:color w:val="000000" w:themeColor="text1"/>
                <w:sz w:val="18"/>
                <w:szCs w:val="18"/>
                <w:vertAlign w:val="subscript"/>
              </w:rPr>
              <w:t>A&lt;B)</w:t>
            </w:r>
            <w:r>
              <w:rPr>
                <w:i/>
                <w:color w:val="000000" w:themeColor="text1"/>
                <w:sz w:val="18"/>
                <w:szCs w:val="18"/>
              </w:rPr>
              <w:t xml:space="preserve">      </w:t>
            </w:r>
            <w:r>
              <w:rPr>
                <w:rFonts w:hint="eastAsia"/>
                <w:i/>
                <w:color w:val="000000" w:themeColor="text1"/>
                <w:sz w:val="18"/>
                <w:szCs w:val="18"/>
              </w:rPr>
              <w:t xml:space="preserve"> Y</w:t>
            </w:r>
            <w:r>
              <w:rPr>
                <w:rFonts w:hint="eastAsia"/>
                <w:i/>
                <w:color w:val="000000" w:themeColor="text1"/>
                <w:sz w:val="18"/>
                <w:szCs w:val="18"/>
                <w:vertAlign w:val="subscript"/>
              </w:rPr>
              <w:t>(</w:t>
            </w:r>
            <w:r>
              <w:rPr>
                <w:i/>
                <w:color w:val="000000" w:themeColor="text1"/>
                <w:sz w:val="18"/>
                <w:szCs w:val="18"/>
                <w:vertAlign w:val="subscript"/>
              </w:rPr>
              <w:t>A=B)</w:t>
            </w:r>
          </w:p>
        </w:tc>
      </w:tr>
      <w:tr w:rsidR="000B14C2" w14:paraId="376FCBA3" w14:textId="77777777">
        <w:tc>
          <w:tcPr>
            <w:tcW w:w="2684" w:type="dxa"/>
            <w:tcBorders>
              <w:top w:val="single" w:sz="4" w:space="0" w:color="000000" w:themeColor="text1"/>
              <w:left w:val="single" w:sz="8" w:space="0" w:color="FFFFFF" w:themeColor="background1"/>
            </w:tcBorders>
          </w:tcPr>
          <w:p w14:paraId="5B5DBF89" w14:textId="77777777" w:rsidR="000B14C2" w:rsidRDefault="00491828">
            <w:pPr>
              <w:wordWrap w:val="0"/>
              <w:spacing w:line="240" w:lineRule="exact"/>
              <w:ind w:firstLineChars="0" w:firstLine="0"/>
              <w:jc w:val="right"/>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1</w:t>
            </w:r>
            <w:r>
              <w:rPr>
                <w:i/>
                <w:color w:val="000000" w:themeColor="text1"/>
                <w:sz w:val="18"/>
                <w:szCs w:val="18"/>
              </w:rPr>
              <w:t xml:space="preserve"> &gt; </w:t>
            </w:r>
            <w:r>
              <w:rPr>
                <w:rFonts w:hint="eastAsia"/>
                <w:i/>
                <w:color w:val="000000" w:themeColor="text1"/>
                <w:sz w:val="18"/>
                <w:szCs w:val="18"/>
              </w:rPr>
              <w:t>B</w:t>
            </w:r>
            <w:r>
              <w:rPr>
                <w:i/>
                <w:color w:val="000000" w:themeColor="text1"/>
                <w:sz w:val="18"/>
                <w:szCs w:val="18"/>
                <w:vertAlign w:val="subscript"/>
              </w:rPr>
              <w:t xml:space="preserve">1 </w:t>
            </w:r>
          </w:p>
        </w:tc>
        <w:tc>
          <w:tcPr>
            <w:tcW w:w="1921" w:type="dxa"/>
            <w:tcBorders>
              <w:top w:val="single" w:sz="4" w:space="0" w:color="000000" w:themeColor="text1"/>
              <w:left w:val="single" w:sz="8" w:space="0" w:color="FFFFFF" w:themeColor="background1"/>
              <w:right w:val="single" w:sz="4" w:space="0" w:color="000000" w:themeColor="text1"/>
            </w:tcBorders>
            <w:vAlign w:val="center"/>
          </w:tcPr>
          <w:p w14:paraId="3689DE76" w14:textId="77777777" w:rsidR="000B14C2" w:rsidRDefault="00491828">
            <w:pPr>
              <w:spacing w:line="240" w:lineRule="exact"/>
              <w:ind w:firstLineChars="250" w:firstLine="450"/>
              <w:jc w:val="left"/>
              <w:rPr>
                <w:i/>
                <w:color w:val="000000" w:themeColor="text1"/>
                <w:sz w:val="18"/>
                <w:szCs w:val="18"/>
              </w:rPr>
            </w:pPr>
            <w:r>
              <w:rPr>
                <w:rFonts w:asciiTheme="minorEastAsia" w:eastAsiaTheme="minorEastAsia" w:hAnsiTheme="minorEastAsia"/>
                <w:i/>
                <w:color w:val="000000" w:themeColor="text1"/>
                <w:sz w:val="18"/>
                <w:szCs w:val="18"/>
              </w:rPr>
              <w:t>X</w:t>
            </w:r>
          </w:p>
        </w:tc>
        <w:tc>
          <w:tcPr>
            <w:tcW w:w="3540" w:type="dxa"/>
            <w:tcBorders>
              <w:top w:val="single" w:sz="4" w:space="0" w:color="000000" w:themeColor="text1"/>
              <w:left w:val="single" w:sz="4" w:space="0" w:color="000000" w:themeColor="text1"/>
              <w:right w:val="single" w:sz="8" w:space="0" w:color="FFFFFF" w:themeColor="background1"/>
            </w:tcBorders>
            <w:vAlign w:val="center"/>
          </w:tcPr>
          <w:p w14:paraId="622819B9"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1                   0                   0</w:t>
            </w:r>
          </w:p>
        </w:tc>
      </w:tr>
      <w:tr w:rsidR="000B14C2" w14:paraId="4308F0C5" w14:textId="77777777">
        <w:tc>
          <w:tcPr>
            <w:tcW w:w="2684" w:type="dxa"/>
            <w:tcBorders>
              <w:left w:val="single" w:sz="8" w:space="0" w:color="FFFFFF" w:themeColor="background1"/>
            </w:tcBorders>
          </w:tcPr>
          <w:p w14:paraId="56E4089A" w14:textId="77777777" w:rsidR="000B14C2" w:rsidRDefault="00491828">
            <w:pPr>
              <w:wordWrap w:val="0"/>
              <w:spacing w:line="240" w:lineRule="exact"/>
              <w:ind w:firstLineChars="0" w:firstLine="0"/>
              <w:jc w:val="right"/>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1</w:t>
            </w:r>
            <w:r>
              <w:rPr>
                <w:i/>
                <w:color w:val="000000" w:themeColor="text1"/>
                <w:sz w:val="18"/>
                <w:szCs w:val="18"/>
              </w:rPr>
              <w:t xml:space="preserve"> &lt; </w:t>
            </w:r>
            <w:r>
              <w:rPr>
                <w:rFonts w:hint="eastAsia"/>
                <w:i/>
                <w:color w:val="000000" w:themeColor="text1"/>
                <w:sz w:val="18"/>
                <w:szCs w:val="18"/>
              </w:rPr>
              <w:t>B</w:t>
            </w:r>
            <w:r>
              <w:rPr>
                <w:i/>
                <w:color w:val="000000" w:themeColor="text1"/>
                <w:sz w:val="18"/>
                <w:szCs w:val="18"/>
                <w:vertAlign w:val="subscript"/>
              </w:rPr>
              <w:t xml:space="preserve">1 </w:t>
            </w:r>
          </w:p>
        </w:tc>
        <w:tc>
          <w:tcPr>
            <w:tcW w:w="1921" w:type="dxa"/>
            <w:tcBorders>
              <w:left w:val="single" w:sz="8" w:space="0" w:color="FFFFFF" w:themeColor="background1"/>
              <w:right w:val="single" w:sz="4" w:space="0" w:color="000000" w:themeColor="text1"/>
            </w:tcBorders>
            <w:vAlign w:val="center"/>
          </w:tcPr>
          <w:p w14:paraId="052AD45D" w14:textId="77777777" w:rsidR="000B14C2" w:rsidRDefault="00491828">
            <w:pPr>
              <w:spacing w:line="240" w:lineRule="exact"/>
              <w:ind w:firstLineChars="250" w:firstLine="450"/>
              <w:jc w:val="left"/>
              <w:rPr>
                <w:i/>
                <w:color w:val="000000" w:themeColor="text1"/>
                <w:sz w:val="18"/>
                <w:szCs w:val="18"/>
              </w:rPr>
            </w:pPr>
            <w:r>
              <w:rPr>
                <w:rFonts w:asciiTheme="minorEastAsia" w:eastAsiaTheme="minorEastAsia" w:hAnsiTheme="minorEastAsia"/>
                <w:i/>
                <w:color w:val="000000" w:themeColor="text1"/>
                <w:sz w:val="18"/>
                <w:szCs w:val="18"/>
              </w:rPr>
              <w:t>X</w:t>
            </w:r>
          </w:p>
        </w:tc>
        <w:tc>
          <w:tcPr>
            <w:tcW w:w="3540" w:type="dxa"/>
            <w:tcBorders>
              <w:left w:val="single" w:sz="4" w:space="0" w:color="000000" w:themeColor="text1"/>
              <w:right w:val="single" w:sz="8" w:space="0" w:color="FFFFFF" w:themeColor="background1"/>
            </w:tcBorders>
            <w:vAlign w:val="center"/>
          </w:tcPr>
          <w:p w14:paraId="5721B42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0                   1                   0</w:t>
            </w:r>
          </w:p>
        </w:tc>
      </w:tr>
      <w:tr w:rsidR="000B14C2" w14:paraId="1597F5F1" w14:textId="77777777">
        <w:tc>
          <w:tcPr>
            <w:tcW w:w="2684" w:type="dxa"/>
            <w:tcBorders>
              <w:left w:val="single" w:sz="8" w:space="0" w:color="FFFFFF" w:themeColor="background1"/>
            </w:tcBorders>
          </w:tcPr>
          <w:p w14:paraId="49097CAC" w14:textId="77777777" w:rsidR="000B14C2" w:rsidRDefault="00491828">
            <w:pPr>
              <w:wordWrap w:val="0"/>
              <w:spacing w:line="240" w:lineRule="exact"/>
              <w:ind w:firstLineChars="0" w:firstLine="0"/>
              <w:jc w:val="right"/>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1</w:t>
            </w:r>
            <w:r>
              <w:rPr>
                <w:i/>
                <w:color w:val="000000" w:themeColor="text1"/>
                <w:sz w:val="18"/>
                <w:szCs w:val="18"/>
              </w:rPr>
              <w:t xml:space="preserve"> = </w:t>
            </w:r>
            <w:r>
              <w:rPr>
                <w:rFonts w:hint="eastAsia"/>
                <w:i/>
                <w:color w:val="000000" w:themeColor="text1"/>
                <w:sz w:val="18"/>
                <w:szCs w:val="18"/>
              </w:rPr>
              <w:t>B</w:t>
            </w:r>
            <w:r>
              <w:rPr>
                <w:i/>
                <w:color w:val="000000" w:themeColor="text1"/>
                <w:sz w:val="18"/>
                <w:szCs w:val="18"/>
                <w:vertAlign w:val="subscript"/>
              </w:rPr>
              <w:t xml:space="preserve">1 </w:t>
            </w:r>
          </w:p>
        </w:tc>
        <w:tc>
          <w:tcPr>
            <w:tcW w:w="1921" w:type="dxa"/>
            <w:tcBorders>
              <w:left w:val="single" w:sz="8" w:space="0" w:color="FFFFFF" w:themeColor="background1"/>
              <w:right w:val="single" w:sz="4" w:space="0" w:color="000000" w:themeColor="text1"/>
            </w:tcBorders>
            <w:vAlign w:val="center"/>
          </w:tcPr>
          <w:p w14:paraId="0C00BACA" w14:textId="77777777" w:rsidR="000B14C2" w:rsidRDefault="00491828">
            <w:pPr>
              <w:spacing w:line="240" w:lineRule="exact"/>
              <w:ind w:firstLineChars="150" w:firstLine="270"/>
              <w:jc w:val="left"/>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0</w:t>
            </w:r>
            <w:r>
              <w:rPr>
                <w:i/>
                <w:color w:val="000000" w:themeColor="text1"/>
                <w:sz w:val="18"/>
                <w:szCs w:val="18"/>
              </w:rPr>
              <w:t xml:space="preserve"> &gt; </w:t>
            </w:r>
            <w:r>
              <w:rPr>
                <w:rFonts w:hint="eastAsia"/>
                <w:i/>
                <w:color w:val="000000" w:themeColor="text1"/>
                <w:sz w:val="18"/>
                <w:szCs w:val="18"/>
              </w:rPr>
              <w:t>B</w:t>
            </w:r>
            <w:r>
              <w:rPr>
                <w:i/>
                <w:color w:val="000000" w:themeColor="text1"/>
                <w:sz w:val="18"/>
                <w:szCs w:val="18"/>
                <w:vertAlign w:val="subscript"/>
              </w:rPr>
              <w:t>0</w:t>
            </w:r>
          </w:p>
        </w:tc>
        <w:tc>
          <w:tcPr>
            <w:tcW w:w="3540" w:type="dxa"/>
            <w:tcBorders>
              <w:left w:val="single" w:sz="4" w:space="0" w:color="000000" w:themeColor="text1"/>
              <w:right w:val="single" w:sz="8" w:space="0" w:color="FFFFFF" w:themeColor="background1"/>
            </w:tcBorders>
            <w:vAlign w:val="center"/>
          </w:tcPr>
          <w:p w14:paraId="130A84DE"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1                   0                   0</w:t>
            </w:r>
          </w:p>
        </w:tc>
      </w:tr>
      <w:tr w:rsidR="000B14C2" w14:paraId="59AB412A" w14:textId="77777777">
        <w:tc>
          <w:tcPr>
            <w:tcW w:w="2684" w:type="dxa"/>
            <w:tcBorders>
              <w:left w:val="single" w:sz="8" w:space="0" w:color="FFFFFF" w:themeColor="background1"/>
            </w:tcBorders>
          </w:tcPr>
          <w:p w14:paraId="01C2E85C" w14:textId="77777777" w:rsidR="000B14C2" w:rsidRDefault="00491828">
            <w:pPr>
              <w:wordWrap w:val="0"/>
              <w:spacing w:line="240" w:lineRule="exact"/>
              <w:ind w:firstLineChars="0" w:firstLine="0"/>
              <w:jc w:val="right"/>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1</w:t>
            </w:r>
            <w:r>
              <w:rPr>
                <w:i/>
                <w:color w:val="000000" w:themeColor="text1"/>
                <w:sz w:val="18"/>
                <w:szCs w:val="18"/>
              </w:rPr>
              <w:t xml:space="preserve"> = </w:t>
            </w:r>
            <w:r>
              <w:rPr>
                <w:rFonts w:hint="eastAsia"/>
                <w:i/>
                <w:color w:val="000000" w:themeColor="text1"/>
                <w:sz w:val="18"/>
                <w:szCs w:val="18"/>
              </w:rPr>
              <w:t>B</w:t>
            </w:r>
            <w:r>
              <w:rPr>
                <w:i/>
                <w:color w:val="000000" w:themeColor="text1"/>
                <w:sz w:val="18"/>
                <w:szCs w:val="18"/>
                <w:vertAlign w:val="subscript"/>
              </w:rPr>
              <w:t xml:space="preserve">1 </w:t>
            </w:r>
          </w:p>
        </w:tc>
        <w:tc>
          <w:tcPr>
            <w:tcW w:w="1921" w:type="dxa"/>
            <w:tcBorders>
              <w:left w:val="single" w:sz="8" w:space="0" w:color="FFFFFF" w:themeColor="background1"/>
              <w:right w:val="single" w:sz="4" w:space="0" w:color="000000" w:themeColor="text1"/>
            </w:tcBorders>
            <w:vAlign w:val="center"/>
          </w:tcPr>
          <w:p w14:paraId="2D58C1AD" w14:textId="77777777" w:rsidR="000B14C2" w:rsidRDefault="00491828">
            <w:pPr>
              <w:spacing w:line="240" w:lineRule="exact"/>
              <w:ind w:firstLineChars="150" w:firstLine="270"/>
              <w:jc w:val="left"/>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0</w:t>
            </w:r>
            <w:r>
              <w:rPr>
                <w:i/>
                <w:color w:val="000000" w:themeColor="text1"/>
                <w:sz w:val="18"/>
                <w:szCs w:val="18"/>
              </w:rPr>
              <w:t xml:space="preserve"> &lt; </w:t>
            </w:r>
            <w:r>
              <w:rPr>
                <w:rFonts w:hint="eastAsia"/>
                <w:i/>
                <w:color w:val="000000" w:themeColor="text1"/>
                <w:sz w:val="18"/>
                <w:szCs w:val="18"/>
              </w:rPr>
              <w:t>B</w:t>
            </w:r>
            <w:r>
              <w:rPr>
                <w:i/>
                <w:color w:val="000000" w:themeColor="text1"/>
                <w:sz w:val="18"/>
                <w:szCs w:val="18"/>
                <w:vertAlign w:val="subscript"/>
              </w:rPr>
              <w:t>0</w:t>
            </w:r>
          </w:p>
        </w:tc>
        <w:tc>
          <w:tcPr>
            <w:tcW w:w="3540" w:type="dxa"/>
            <w:tcBorders>
              <w:left w:val="single" w:sz="4" w:space="0" w:color="000000" w:themeColor="text1"/>
              <w:right w:val="single" w:sz="8" w:space="0" w:color="FFFFFF" w:themeColor="background1"/>
            </w:tcBorders>
            <w:vAlign w:val="center"/>
          </w:tcPr>
          <w:p w14:paraId="410AE2CA"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0                   1                   0</w:t>
            </w:r>
          </w:p>
        </w:tc>
      </w:tr>
      <w:tr w:rsidR="000B14C2" w14:paraId="135D2259" w14:textId="77777777">
        <w:tc>
          <w:tcPr>
            <w:tcW w:w="2684" w:type="dxa"/>
            <w:tcBorders>
              <w:left w:val="single" w:sz="8" w:space="0" w:color="FFFFFF" w:themeColor="background1"/>
              <w:bottom w:val="single" w:sz="8" w:space="0" w:color="000000" w:themeColor="text1"/>
            </w:tcBorders>
          </w:tcPr>
          <w:p w14:paraId="19EFC3AC" w14:textId="77777777" w:rsidR="000B14C2" w:rsidRDefault="00491828">
            <w:pPr>
              <w:wordWrap w:val="0"/>
              <w:spacing w:line="240" w:lineRule="exact"/>
              <w:ind w:firstLineChars="0" w:firstLine="0"/>
              <w:jc w:val="right"/>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1</w:t>
            </w:r>
            <w:r>
              <w:rPr>
                <w:i/>
                <w:color w:val="000000" w:themeColor="text1"/>
                <w:sz w:val="18"/>
                <w:szCs w:val="18"/>
              </w:rPr>
              <w:t xml:space="preserve"> = </w:t>
            </w:r>
            <w:r>
              <w:rPr>
                <w:rFonts w:hint="eastAsia"/>
                <w:i/>
                <w:color w:val="000000" w:themeColor="text1"/>
                <w:sz w:val="18"/>
                <w:szCs w:val="18"/>
              </w:rPr>
              <w:t>B</w:t>
            </w:r>
            <w:r>
              <w:rPr>
                <w:i/>
                <w:color w:val="000000" w:themeColor="text1"/>
                <w:sz w:val="18"/>
                <w:szCs w:val="18"/>
                <w:vertAlign w:val="subscript"/>
              </w:rPr>
              <w:t xml:space="preserve">1 </w:t>
            </w:r>
          </w:p>
        </w:tc>
        <w:tc>
          <w:tcPr>
            <w:tcW w:w="1921" w:type="dxa"/>
            <w:tcBorders>
              <w:left w:val="single" w:sz="8" w:space="0" w:color="FFFFFF" w:themeColor="background1"/>
              <w:bottom w:val="single" w:sz="8" w:space="0" w:color="000000" w:themeColor="text1"/>
              <w:right w:val="single" w:sz="4" w:space="0" w:color="000000" w:themeColor="text1"/>
            </w:tcBorders>
            <w:vAlign w:val="center"/>
          </w:tcPr>
          <w:p w14:paraId="1E32680A" w14:textId="77777777" w:rsidR="000B14C2" w:rsidRDefault="00491828">
            <w:pPr>
              <w:spacing w:line="240" w:lineRule="exact"/>
              <w:ind w:firstLineChars="150" w:firstLine="270"/>
              <w:jc w:val="left"/>
              <w:rPr>
                <w:i/>
                <w:color w:val="000000" w:themeColor="text1"/>
                <w:sz w:val="18"/>
                <w:szCs w:val="18"/>
              </w:rPr>
            </w:pPr>
            <w:r>
              <w:rPr>
                <w:rFonts w:hint="eastAsia"/>
                <w:i/>
                <w:color w:val="000000" w:themeColor="text1"/>
                <w:sz w:val="18"/>
                <w:szCs w:val="18"/>
              </w:rPr>
              <w:t>A</w:t>
            </w:r>
            <w:r>
              <w:rPr>
                <w:i/>
                <w:color w:val="000000" w:themeColor="text1"/>
                <w:sz w:val="18"/>
                <w:szCs w:val="18"/>
                <w:vertAlign w:val="subscript"/>
              </w:rPr>
              <w:t>0</w:t>
            </w:r>
            <w:r>
              <w:rPr>
                <w:i/>
                <w:color w:val="000000" w:themeColor="text1"/>
                <w:sz w:val="18"/>
                <w:szCs w:val="18"/>
              </w:rPr>
              <w:t xml:space="preserve"> = </w:t>
            </w:r>
            <w:r>
              <w:rPr>
                <w:rFonts w:hint="eastAsia"/>
                <w:i/>
                <w:color w:val="000000" w:themeColor="text1"/>
                <w:sz w:val="18"/>
                <w:szCs w:val="18"/>
              </w:rPr>
              <w:t>B</w:t>
            </w:r>
            <w:r>
              <w:rPr>
                <w:i/>
                <w:color w:val="000000" w:themeColor="text1"/>
                <w:sz w:val="18"/>
                <w:szCs w:val="18"/>
                <w:vertAlign w:val="subscript"/>
              </w:rPr>
              <w:t>0</w:t>
            </w:r>
          </w:p>
        </w:tc>
        <w:tc>
          <w:tcPr>
            <w:tcW w:w="3540" w:type="dxa"/>
            <w:tcBorders>
              <w:left w:val="single" w:sz="4" w:space="0" w:color="000000" w:themeColor="text1"/>
              <w:bottom w:val="single" w:sz="8" w:space="0" w:color="000000" w:themeColor="text1"/>
              <w:right w:val="single" w:sz="8" w:space="0" w:color="FFFFFF" w:themeColor="background1"/>
            </w:tcBorders>
            <w:vAlign w:val="center"/>
          </w:tcPr>
          <w:p w14:paraId="0ECE173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0                   0                   1</w:t>
            </w:r>
          </w:p>
        </w:tc>
      </w:tr>
    </w:tbl>
    <w:p w14:paraId="76FB7EDB" w14:textId="77777777" w:rsidR="000B14C2" w:rsidRDefault="00491828">
      <w:pPr>
        <w:ind w:firstLine="420"/>
        <w:rPr>
          <w:color w:val="000000" w:themeColor="text1"/>
          <w:lang w:val="es-ES"/>
        </w:rPr>
      </w:pPr>
      <w:r>
        <w:rPr>
          <w:rFonts w:hint="eastAsia"/>
          <w:color w:val="000000" w:themeColor="text1"/>
        </w:rPr>
        <w:t>当</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都是</w:t>
      </w:r>
      <w:r>
        <w:rPr>
          <w:color w:val="000000" w:themeColor="text1"/>
        </w:rPr>
        <w:t>2</w:t>
      </w:r>
      <w:r>
        <w:rPr>
          <w:rFonts w:hint="eastAsia"/>
          <w:color w:val="000000" w:themeColor="text1"/>
        </w:rPr>
        <w:t>位二进制数时，分别用</w:t>
      </w:r>
      <w:r>
        <w:rPr>
          <w:rFonts w:hint="eastAsia"/>
          <w:color w:val="000000" w:themeColor="text1"/>
        </w:rPr>
        <w:t>A</w:t>
      </w:r>
      <w:r>
        <w:rPr>
          <w:color w:val="000000" w:themeColor="text1"/>
          <w:vertAlign w:val="subscript"/>
        </w:rPr>
        <w:t>1</w:t>
      </w:r>
      <w:r>
        <w:rPr>
          <w:rFonts w:hint="eastAsia"/>
          <w:color w:val="000000" w:themeColor="text1"/>
        </w:rPr>
        <w:t>A</w:t>
      </w:r>
      <w:r>
        <w:rPr>
          <w:rFonts w:hint="eastAsia"/>
          <w:color w:val="000000" w:themeColor="text1"/>
          <w:vertAlign w:val="subscript"/>
        </w:rPr>
        <w:t>0</w:t>
      </w:r>
      <w:r>
        <w:rPr>
          <w:rFonts w:hint="eastAsia"/>
          <w:color w:val="000000" w:themeColor="text1"/>
        </w:rPr>
        <w:t>和</w:t>
      </w:r>
      <w:r>
        <w:rPr>
          <w:rFonts w:hint="eastAsia"/>
          <w:color w:val="000000" w:themeColor="text1"/>
        </w:rPr>
        <w:t>B</w:t>
      </w:r>
      <w:r>
        <w:rPr>
          <w:rFonts w:hint="eastAsia"/>
          <w:color w:val="000000" w:themeColor="text1"/>
          <w:vertAlign w:val="subscript"/>
        </w:rPr>
        <w:t>1</w:t>
      </w:r>
      <w:r>
        <w:rPr>
          <w:rFonts w:hint="eastAsia"/>
          <w:color w:val="000000" w:themeColor="text1"/>
        </w:rPr>
        <w:t>B</w:t>
      </w:r>
      <w:r>
        <w:rPr>
          <w:rFonts w:hint="eastAsia"/>
          <w:color w:val="000000" w:themeColor="text1"/>
          <w:vertAlign w:val="subscript"/>
        </w:rPr>
        <w:t>0</w:t>
      </w:r>
      <w:r>
        <w:rPr>
          <w:rFonts w:hint="eastAsia"/>
          <w:color w:val="000000" w:themeColor="text1"/>
        </w:rPr>
        <w:t>表示，用</w:t>
      </w:r>
      <w:r>
        <w:rPr>
          <w:rFonts w:hint="eastAsia"/>
          <w:color w:val="000000" w:themeColor="text1"/>
          <w:sz w:val="18"/>
          <w:szCs w:val="18"/>
        </w:rPr>
        <w:t>Y</w:t>
      </w:r>
      <w:r>
        <w:rPr>
          <w:rFonts w:hint="eastAsia"/>
          <w:color w:val="000000" w:themeColor="text1"/>
          <w:sz w:val="18"/>
          <w:szCs w:val="18"/>
          <w:vertAlign w:val="subscript"/>
        </w:rPr>
        <w:t>(</w:t>
      </w:r>
      <w:r>
        <w:rPr>
          <w:color w:val="000000" w:themeColor="text1"/>
          <w:sz w:val="18"/>
          <w:szCs w:val="18"/>
          <w:vertAlign w:val="subscript"/>
        </w:rPr>
        <w:t>A&gt;B)</w:t>
      </w:r>
      <w:r>
        <w:rPr>
          <w:rFonts w:hint="eastAsia"/>
          <w:color w:val="000000" w:themeColor="text1"/>
          <w:sz w:val="18"/>
          <w:szCs w:val="18"/>
          <w:lang w:val="es-ES"/>
        </w:rPr>
        <w:t>、</w:t>
      </w:r>
      <w:r>
        <w:rPr>
          <w:rFonts w:hint="eastAsia"/>
          <w:color w:val="000000" w:themeColor="text1"/>
          <w:sz w:val="18"/>
          <w:szCs w:val="18"/>
        </w:rPr>
        <w:t>Y</w:t>
      </w:r>
      <w:r>
        <w:rPr>
          <w:rFonts w:hint="eastAsia"/>
          <w:color w:val="000000" w:themeColor="text1"/>
          <w:sz w:val="18"/>
          <w:szCs w:val="18"/>
          <w:vertAlign w:val="subscript"/>
        </w:rPr>
        <w:t>(</w:t>
      </w:r>
      <w:r>
        <w:rPr>
          <w:color w:val="000000" w:themeColor="text1"/>
          <w:sz w:val="18"/>
          <w:szCs w:val="18"/>
          <w:vertAlign w:val="subscript"/>
        </w:rPr>
        <w:t>A&lt;B)</w:t>
      </w:r>
      <w:r>
        <w:rPr>
          <w:rFonts w:hint="eastAsia"/>
          <w:color w:val="000000" w:themeColor="text1"/>
          <w:sz w:val="18"/>
          <w:szCs w:val="18"/>
          <w:lang w:val="es-ES"/>
        </w:rPr>
        <w:t>和</w:t>
      </w:r>
      <w:r>
        <w:rPr>
          <w:rFonts w:hint="eastAsia"/>
          <w:color w:val="000000" w:themeColor="text1"/>
          <w:sz w:val="18"/>
          <w:szCs w:val="18"/>
        </w:rPr>
        <w:t>Y</w:t>
      </w:r>
      <w:r>
        <w:rPr>
          <w:rFonts w:hint="eastAsia"/>
          <w:color w:val="000000" w:themeColor="text1"/>
          <w:sz w:val="18"/>
          <w:szCs w:val="18"/>
          <w:vertAlign w:val="subscript"/>
        </w:rPr>
        <w:t>(</w:t>
      </w:r>
      <w:r>
        <w:rPr>
          <w:color w:val="000000" w:themeColor="text1"/>
          <w:sz w:val="18"/>
          <w:szCs w:val="18"/>
          <w:vertAlign w:val="subscript"/>
        </w:rPr>
        <w:t>A=B)</w:t>
      </w:r>
      <w:r>
        <w:rPr>
          <w:rFonts w:hint="eastAsia"/>
          <w:color w:val="000000" w:themeColor="text1"/>
        </w:rPr>
        <w:t>，</w:t>
      </w:r>
      <w:r>
        <w:rPr>
          <w:rFonts w:hint="eastAsia"/>
          <w:color w:val="000000" w:themeColor="text1"/>
          <w:lang w:val="es-ES"/>
        </w:rPr>
        <w:lastRenderedPageBreak/>
        <w:t>表示比较的结果。当高位</w:t>
      </w:r>
      <w:r>
        <w:rPr>
          <w:rFonts w:hint="eastAsia"/>
          <w:color w:val="000000" w:themeColor="text1"/>
          <w:lang w:val="es-ES"/>
        </w:rPr>
        <w:t>A</w:t>
      </w:r>
      <w:r>
        <w:rPr>
          <w:rFonts w:hint="eastAsia"/>
          <w:color w:val="000000" w:themeColor="text1"/>
          <w:vertAlign w:val="subscript"/>
          <w:lang w:val="es-ES"/>
        </w:rPr>
        <w:t>1</w:t>
      </w:r>
      <w:r>
        <w:rPr>
          <w:rFonts w:hint="eastAsia"/>
          <w:color w:val="000000" w:themeColor="text1"/>
          <w:lang w:val="es-ES"/>
        </w:rPr>
        <w:t>和</w:t>
      </w:r>
      <w:r>
        <w:rPr>
          <w:rFonts w:hint="eastAsia"/>
          <w:color w:val="000000" w:themeColor="text1"/>
          <w:lang w:val="es-ES"/>
        </w:rPr>
        <w:t>B</w:t>
      </w:r>
      <w:r>
        <w:rPr>
          <w:rFonts w:hint="eastAsia"/>
          <w:color w:val="000000" w:themeColor="text1"/>
          <w:vertAlign w:val="subscript"/>
          <w:lang w:val="es-ES"/>
        </w:rPr>
        <w:t>1</w:t>
      </w:r>
      <w:r>
        <w:rPr>
          <w:rFonts w:hint="eastAsia"/>
          <w:color w:val="000000" w:themeColor="text1"/>
          <w:lang w:val="es-ES"/>
        </w:rPr>
        <w:t>不相等时，</w:t>
      </w:r>
      <w:r>
        <w:rPr>
          <w:rFonts w:hint="eastAsia"/>
          <w:color w:val="000000" w:themeColor="text1"/>
          <w:lang w:val="es-ES"/>
        </w:rPr>
        <w:t>A</w:t>
      </w:r>
      <w:r>
        <w:rPr>
          <w:rFonts w:hint="eastAsia"/>
          <w:color w:val="000000" w:themeColor="text1"/>
          <w:vertAlign w:val="subscript"/>
          <w:lang w:val="es-ES"/>
        </w:rPr>
        <w:t>1</w:t>
      </w:r>
      <w:r>
        <w:rPr>
          <w:rFonts w:hint="eastAsia"/>
          <w:color w:val="000000" w:themeColor="text1"/>
          <w:lang w:val="es-ES"/>
        </w:rPr>
        <w:t>和</w:t>
      </w:r>
      <w:r>
        <w:rPr>
          <w:rFonts w:hint="eastAsia"/>
          <w:color w:val="000000" w:themeColor="text1"/>
          <w:lang w:val="es-ES"/>
        </w:rPr>
        <w:t>B</w:t>
      </w:r>
      <w:r>
        <w:rPr>
          <w:rFonts w:hint="eastAsia"/>
          <w:color w:val="000000" w:themeColor="text1"/>
          <w:vertAlign w:val="subscript"/>
          <w:lang w:val="es-ES"/>
        </w:rPr>
        <w:t>1</w:t>
      </w:r>
      <w:r>
        <w:rPr>
          <w:rFonts w:hint="eastAsia"/>
          <w:color w:val="000000" w:themeColor="text1"/>
          <w:lang w:val="es-ES"/>
        </w:rPr>
        <w:t>比较的结果就是两个数的比较结果，无需比较低位；当高位</w:t>
      </w:r>
      <w:r>
        <w:rPr>
          <w:rFonts w:hint="eastAsia"/>
          <w:color w:val="000000" w:themeColor="text1"/>
          <w:lang w:val="es-ES"/>
        </w:rPr>
        <w:t>A</w:t>
      </w:r>
      <w:r>
        <w:rPr>
          <w:rFonts w:hint="eastAsia"/>
          <w:color w:val="000000" w:themeColor="text1"/>
          <w:vertAlign w:val="subscript"/>
          <w:lang w:val="es-ES"/>
        </w:rPr>
        <w:t>1</w:t>
      </w:r>
      <w:r>
        <w:rPr>
          <w:rFonts w:hint="eastAsia"/>
          <w:color w:val="000000" w:themeColor="text1"/>
          <w:lang w:val="es-ES"/>
        </w:rPr>
        <w:t>和</w:t>
      </w:r>
      <w:r>
        <w:rPr>
          <w:rFonts w:hint="eastAsia"/>
          <w:color w:val="000000" w:themeColor="text1"/>
          <w:lang w:val="es-ES"/>
        </w:rPr>
        <w:t>B</w:t>
      </w:r>
      <w:r>
        <w:rPr>
          <w:rFonts w:hint="eastAsia"/>
          <w:color w:val="000000" w:themeColor="text1"/>
          <w:vertAlign w:val="subscript"/>
          <w:lang w:val="es-ES"/>
        </w:rPr>
        <w:t>1</w:t>
      </w:r>
      <w:r>
        <w:rPr>
          <w:rFonts w:hint="eastAsia"/>
          <w:color w:val="000000" w:themeColor="text1"/>
          <w:lang w:val="es-ES"/>
        </w:rPr>
        <w:t>相等时，两数的比较结果由低位比较的结果决定。利用</w:t>
      </w:r>
      <w:r>
        <w:rPr>
          <w:rFonts w:hint="eastAsia"/>
          <w:color w:val="000000" w:themeColor="text1"/>
          <w:lang w:val="es-ES"/>
        </w:rPr>
        <w:t>1</w:t>
      </w:r>
      <w:r>
        <w:rPr>
          <w:rFonts w:hint="eastAsia"/>
          <w:color w:val="000000" w:themeColor="text1"/>
          <w:lang w:val="es-ES"/>
        </w:rPr>
        <w:t>位数值的比较结果，可以列出简化的真值表，如表</w:t>
      </w:r>
      <w:r>
        <w:rPr>
          <w:color w:val="000000" w:themeColor="text1"/>
          <w:lang w:val="es-ES"/>
        </w:rPr>
        <w:t>5</w:t>
      </w:r>
      <w:r>
        <w:rPr>
          <w:rFonts w:hint="eastAsia"/>
          <w:color w:val="000000" w:themeColor="text1"/>
          <w:lang w:val="es-ES"/>
        </w:rPr>
        <w:t>-</w:t>
      </w:r>
      <w:r>
        <w:rPr>
          <w:color w:val="000000" w:themeColor="text1"/>
          <w:lang w:val="es-ES"/>
        </w:rPr>
        <w:t>9</w:t>
      </w:r>
      <w:r>
        <w:rPr>
          <w:rFonts w:hint="eastAsia"/>
          <w:color w:val="000000" w:themeColor="text1"/>
          <w:lang w:val="es-ES"/>
        </w:rPr>
        <w:t>所示。</w:t>
      </w:r>
    </w:p>
    <w:p w14:paraId="293E7F30" w14:textId="77777777" w:rsidR="000B14C2" w:rsidRDefault="00491828">
      <w:pPr>
        <w:ind w:firstLine="420"/>
        <w:rPr>
          <w:color w:val="000000" w:themeColor="text1"/>
        </w:rPr>
      </w:pPr>
      <w:r>
        <w:rPr>
          <w:rFonts w:hint="eastAsia"/>
          <w:color w:val="000000" w:themeColor="text1"/>
        </w:rPr>
        <w:t>根据真值表得到如下逻辑关系：</w:t>
      </w:r>
    </w:p>
    <w:p w14:paraId="5DA21001" w14:textId="77777777" w:rsidR="000B14C2" w:rsidRDefault="00491828">
      <w:pPr>
        <w:ind w:firstLine="420"/>
        <w:rPr>
          <w:i/>
          <w:color w:val="000000" w:themeColor="text1"/>
          <w:lang w:val="es-ES"/>
        </w:rPr>
      </w:pPr>
      <w:r>
        <w:rPr>
          <w:rFonts w:hint="eastAsia"/>
          <w:i/>
          <w:color w:val="000000" w:themeColor="text1"/>
          <w:lang w:val="es-ES"/>
        </w:rPr>
        <w:t>Y</w:t>
      </w:r>
      <w:r>
        <w:rPr>
          <w:i/>
          <w:color w:val="000000" w:themeColor="text1"/>
          <w:vertAlign w:val="subscript"/>
          <w:lang w:val="es-ES"/>
        </w:rPr>
        <w:t xml:space="preserve">(A&gt;B) </w:t>
      </w:r>
      <w:r>
        <w:rPr>
          <w:color w:val="000000" w:themeColor="text1"/>
          <w:lang w:val="es-ES"/>
        </w:rPr>
        <w:t xml:space="preserve">= </w:t>
      </w:r>
      <w:r>
        <w:rPr>
          <w:i/>
          <w:color w:val="000000" w:themeColor="text1"/>
          <w:lang w:val="es-ES"/>
        </w:rPr>
        <w:t>A</w:t>
      </w:r>
      <w:r>
        <w:rPr>
          <w:i/>
          <w:color w:val="000000" w:themeColor="text1"/>
          <w:vertAlign w:val="subscript"/>
          <w:lang w:val="es-ES"/>
        </w:rPr>
        <w:t>1</w:t>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B</w:t>
            </w:r>
          </w:rubyBase>
        </w:ruby>
      </w:r>
      <w:r>
        <w:rPr>
          <w:i/>
          <w:color w:val="000000" w:themeColor="text1"/>
          <w:vertAlign w:val="subscript"/>
          <w:lang w:val="es-ES"/>
        </w:rPr>
        <w:t>1</w:t>
      </w:r>
      <w:r>
        <w:rPr>
          <w:color w:val="000000" w:themeColor="text1"/>
          <w:lang w:val="es-ES"/>
        </w:rPr>
        <w:t>+(</w:t>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A</w:t>
            </w:r>
          </w:rubyBase>
        </w:ruby>
      </w:r>
      <w:r>
        <w:rPr>
          <w:i/>
          <w:color w:val="000000" w:themeColor="text1"/>
          <w:vertAlign w:val="subscript"/>
          <w:lang w:val="es-ES"/>
        </w:rPr>
        <w:t>1</w:t>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B</w:t>
            </w:r>
          </w:rubyBase>
        </w:ruby>
      </w:r>
      <w:r>
        <w:rPr>
          <w:i/>
          <w:color w:val="000000" w:themeColor="text1"/>
          <w:vertAlign w:val="subscript"/>
          <w:lang w:val="es-ES"/>
        </w:rPr>
        <w:t>1</w:t>
      </w:r>
      <w:r>
        <w:rPr>
          <w:i/>
          <w:color w:val="000000" w:themeColor="text1"/>
          <w:lang w:val="es-ES"/>
        </w:rPr>
        <w:t>+A</w:t>
      </w:r>
      <w:r>
        <w:rPr>
          <w:i/>
          <w:color w:val="000000" w:themeColor="text1"/>
          <w:vertAlign w:val="subscript"/>
          <w:lang w:val="es-ES"/>
        </w:rPr>
        <w:t>1</w:t>
      </w:r>
      <w:r>
        <w:rPr>
          <w:i/>
          <w:color w:val="000000" w:themeColor="text1"/>
          <w:lang w:val="es-ES"/>
        </w:rPr>
        <w:t>B</w:t>
      </w:r>
      <w:r>
        <w:rPr>
          <w:i/>
          <w:color w:val="000000" w:themeColor="text1"/>
          <w:vertAlign w:val="subscript"/>
          <w:lang w:val="es-ES"/>
        </w:rPr>
        <w:t>1</w:t>
      </w:r>
      <w:r>
        <w:rPr>
          <w:i/>
          <w:color w:val="000000" w:themeColor="text1"/>
          <w:lang w:val="es-ES"/>
        </w:rPr>
        <w:t>)A</w:t>
      </w:r>
      <w:r>
        <w:rPr>
          <w:i/>
          <w:color w:val="000000" w:themeColor="text1"/>
          <w:vertAlign w:val="subscript"/>
          <w:lang w:val="es-ES"/>
        </w:rPr>
        <w:t>0</w:t>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B</w:t>
            </w:r>
          </w:rubyBase>
        </w:ruby>
      </w:r>
      <w:r>
        <w:rPr>
          <w:i/>
          <w:color w:val="000000" w:themeColor="text1"/>
          <w:vertAlign w:val="subscript"/>
          <w:lang w:val="es-ES"/>
        </w:rPr>
        <w:t>0</w:t>
      </w:r>
      <w:r>
        <w:rPr>
          <w:color w:val="000000" w:themeColor="text1"/>
          <w:lang w:val="es-ES"/>
        </w:rPr>
        <w:t xml:space="preserve"> = </w:t>
      </w:r>
      <w:r>
        <w:rPr>
          <w:rFonts w:hint="eastAsia"/>
          <w:i/>
          <w:color w:val="000000" w:themeColor="text1"/>
          <w:lang w:val="es-ES"/>
        </w:rPr>
        <w:t>Y</w:t>
      </w:r>
      <w:r>
        <w:rPr>
          <w:i/>
          <w:color w:val="000000" w:themeColor="text1"/>
          <w:vertAlign w:val="subscript"/>
          <w:lang w:val="es-ES"/>
        </w:rPr>
        <w:t>(A1&gt;B1)</w:t>
      </w:r>
      <w:r>
        <w:rPr>
          <w:i/>
          <w:color w:val="000000" w:themeColor="text1"/>
          <w:lang w:val="es-ES"/>
        </w:rPr>
        <w:t xml:space="preserve"> </w:t>
      </w:r>
      <w:r>
        <w:rPr>
          <w:color w:val="000000" w:themeColor="text1"/>
          <w:lang w:val="es-ES"/>
        </w:rPr>
        <w:t>+</w:t>
      </w:r>
      <w:r>
        <w:rPr>
          <w:rFonts w:hint="eastAsia"/>
          <w:i/>
          <w:color w:val="000000" w:themeColor="text1"/>
          <w:lang w:val="es-ES"/>
        </w:rPr>
        <w:t xml:space="preserve"> Y</w:t>
      </w:r>
      <w:r>
        <w:rPr>
          <w:i/>
          <w:color w:val="000000" w:themeColor="text1"/>
          <w:vertAlign w:val="subscript"/>
          <w:lang w:val="es-ES"/>
        </w:rPr>
        <w:t xml:space="preserve">(A1=B1) </w:t>
      </w:r>
      <w:r>
        <w:rPr>
          <w:rFonts w:hint="eastAsia"/>
          <w:color w:val="000000" w:themeColor="text1"/>
          <w:sz w:val="16"/>
        </w:rPr>
        <w:sym w:font="Symbol" w:char="F0B7"/>
      </w:r>
      <w:r>
        <w:rPr>
          <w:color w:val="000000" w:themeColor="text1"/>
          <w:sz w:val="16"/>
          <w:lang w:val="es-ES"/>
        </w:rPr>
        <w:t xml:space="preserve"> </w:t>
      </w:r>
      <w:r>
        <w:rPr>
          <w:rFonts w:hint="eastAsia"/>
          <w:i/>
          <w:color w:val="000000" w:themeColor="text1"/>
          <w:lang w:val="es-ES"/>
        </w:rPr>
        <w:t>Y</w:t>
      </w:r>
      <w:r>
        <w:rPr>
          <w:i/>
          <w:color w:val="000000" w:themeColor="text1"/>
          <w:vertAlign w:val="subscript"/>
          <w:lang w:val="es-ES"/>
        </w:rPr>
        <w:t>(A0&gt;B0)</w:t>
      </w:r>
    </w:p>
    <w:p w14:paraId="2D4CDFB7" w14:textId="77777777" w:rsidR="000B14C2" w:rsidRDefault="00491828">
      <w:pPr>
        <w:ind w:firstLine="420"/>
        <w:rPr>
          <w:color w:val="000000" w:themeColor="text1"/>
          <w:lang w:val="es-ES"/>
        </w:rPr>
      </w:pPr>
      <w:r>
        <w:rPr>
          <w:rFonts w:hint="eastAsia"/>
          <w:i/>
          <w:color w:val="000000" w:themeColor="text1"/>
          <w:lang w:val="es-ES"/>
        </w:rPr>
        <w:t>Y</w:t>
      </w:r>
      <w:r>
        <w:rPr>
          <w:i/>
          <w:color w:val="000000" w:themeColor="text1"/>
          <w:vertAlign w:val="subscript"/>
          <w:lang w:val="es-ES"/>
        </w:rPr>
        <w:t xml:space="preserve">(A&lt;B) </w:t>
      </w:r>
      <w:r>
        <w:rPr>
          <w:color w:val="000000" w:themeColor="text1"/>
          <w:lang w:val="es-ES"/>
        </w:rPr>
        <w:t>=</w:t>
      </w:r>
      <w:r>
        <w:rPr>
          <w:i/>
          <w:color w:val="000000" w:themeColor="text1"/>
          <w:lang w:val="es-ES"/>
        </w:rPr>
        <w:t xml:space="preserve"> </w:t>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A</w:t>
            </w:r>
          </w:rubyBase>
        </w:ruby>
      </w:r>
      <w:r>
        <w:rPr>
          <w:i/>
          <w:color w:val="000000" w:themeColor="text1"/>
          <w:vertAlign w:val="subscript"/>
          <w:lang w:val="es-ES"/>
        </w:rPr>
        <w:t>1</w:t>
      </w:r>
      <w:r>
        <w:rPr>
          <w:i/>
          <w:color w:val="000000" w:themeColor="text1"/>
          <w:lang w:val="es-ES"/>
        </w:rPr>
        <w:t>B</w:t>
      </w:r>
      <w:r>
        <w:rPr>
          <w:i/>
          <w:color w:val="000000" w:themeColor="text1"/>
          <w:vertAlign w:val="subscript"/>
          <w:lang w:val="es-ES"/>
        </w:rPr>
        <w:t>1</w:t>
      </w:r>
      <w:r>
        <w:rPr>
          <w:color w:val="000000" w:themeColor="text1"/>
          <w:lang w:val="es-ES"/>
        </w:rPr>
        <w:t>+(</w:t>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A</w:t>
            </w:r>
          </w:rubyBase>
        </w:ruby>
      </w:r>
      <w:r>
        <w:rPr>
          <w:i/>
          <w:color w:val="000000" w:themeColor="text1"/>
          <w:vertAlign w:val="subscript"/>
          <w:lang w:val="es-ES"/>
        </w:rPr>
        <w:t>1</w:t>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B</w:t>
            </w:r>
          </w:rubyBase>
        </w:ruby>
      </w:r>
      <w:r>
        <w:rPr>
          <w:i/>
          <w:color w:val="000000" w:themeColor="text1"/>
          <w:vertAlign w:val="subscript"/>
          <w:lang w:val="es-ES"/>
        </w:rPr>
        <w:t>1</w:t>
      </w:r>
      <w:r>
        <w:rPr>
          <w:i/>
          <w:color w:val="000000" w:themeColor="text1"/>
          <w:lang w:val="es-ES"/>
        </w:rPr>
        <w:t>+A</w:t>
      </w:r>
      <w:r>
        <w:rPr>
          <w:i/>
          <w:color w:val="000000" w:themeColor="text1"/>
          <w:vertAlign w:val="subscript"/>
          <w:lang w:val="es-ES"/>
        </w:rPr>
        <w:t>1</w:t>
      </w:r>
      <w:r>
        <w:rPr>
          <w:i/>
          <w:color w:val="000000" w:themeColor="text1"/>
          <w:lang w:val="es-ES"/>
        </w:rPr>
        <w:t>B</w:t>
      </w:r>
      <w:r>
        <w:rPr>
          <w:i/>
          <w:color w:val="000000" w:themeColor="text1"/>
          <w:vertAlign w:val="subscript"/>
          <w:lang w:val="es-ES"/>
        </w:rPr>
        <w:t>1</w:t>
      </w:r>
      <w:r>
        <w:rPr>
          <w:i/>
          <w:color w:val="000000" w:themeColor="text1"/>
          <w:lang w:val="es-ES"/>
        </w:rPr>
        <w:t>)</w:t>
      </w:r>
      <w:r>
        <w:rPr>
          <w:i/>
          <w:color w:val="000000" w:themeColor="text1"/>
        </w:rPr>
        <w:ruby>
          <w:rubyPr>
            <w:rubyAlign w:val="distributeSpace"/>
            <w:hps w:val="10"/>
            <w:hpsRaise w:val="18"/>
            <w:hpsBaseText w:val="21"/>
            <w:lid w:val="zh-CN"/>
          </w:rubyPr>
          <w:rt>
            <w:r w:rsidR="00491828">
              <w:rPr>
                <w:rFonts w:cs="Times New Roman"/>
                <w:i/>
                <w:color w:val="000000" w:themeColor="text1"/>
                <w:sz w:val="10"/>
                <w:lang w:val="es-ES"/>
              </w:rPr>
              <w:t>—</w:t>
            </w:r>
          </w:rt>
          <w:rubyBase>
            <w:r w:rsidR="00491828">
              <w:rPr>
                <w:i/>
                <w:color w:val="000000" w:themeColor="text1"/>
                <w:lang w:val="es-ES"/>
              </w:rPr>
              <w:t>A</w:t>
            </w:r>
          </w:rubyBase>
        </w:ruby>
      </w:r>
      <w:r>
        <w:rPr>
          <w:i/>
          <w:color w:val="000000" w:themeColor="text1"/>
          <w:vertAlign w:val="subscript"/>
          <w:lang w:val="es-ES"/>
        </w:rPr>
        <w:t>0</w:t>
      </w:r>
      <w:r>
        <w:rPr>
          <w:i/>
          <w:color w:val="000000" w:themeColor="text1"/>
          <w:lang w:val="es-ES"/>
        </w:rPr>
        <w:t>B</w:t>
      </w:r>
      <w:r>
        <w:rPr>
          <w:i/>
          <w:color w:val="000000" w:themeColor="text1"/>
          <w:vertAlign w:val="subscript"/>
          <w:lang w:val="es-ES"/>
        </w:rPr>
        <w:t>0</w:t>
      </w:r>
      <w:r>
        <w:rPr>
          <w:color w:val="000000" w:themeColor="text1"/>
          <w:lang w:val="es-ES"/>
        </w:rPr>
        <w:t xml:space="preserve"> = </w:t>
      </w:r>
      <w:r>
        <w:rPr>
          <w:rFonts w:hint="eastAsia"/>
          <w:i/>
          <w:color w:val="000000" w:themeColor="text1"/>
          <w:lang w:val="es-ES"/>
        </w:rPr>
        <w:t>Y</w:t>
      </w:r>
      <w:r>
        <w:rPr>
          <w:i/>
          <w:color w:val="000000" w:themeColor="text1"/>
          <w:vertAlign w:val="subscript"/>
          <w:lang w:val="es-ES"/>
        </w:rPr>
        <w:t>(A1&lt;B1)</w:t>
      </w:r>
      <w:r>
        <w:rPr>
          <w:i/>
          <w:color w:val="000000" w:themeColor="text1"/>
          <w:lang w:val="es-ES"/>
        </w:rPr>
        <w:t xml:space="preserve"> </w:t>
      </w:r>
      <w:r>
        <w:rPr>
          <w:color w:val="000000" w:themeColor="text1"/>
          <w:lang w:val="es-ES"/>
        </w:rPr>
        <w:t>+</w:t>
      </w:r>
      <w:r>
        <w:rPr>
          <w:rFonts w:hint="eastAsia"/>
          <w:i/>
          <w:color w:val="000000" w:themeColor="text1"/>
          <w:lang w:val="es-ES"/>
        </w:rPr>
        <w:t xml:space="preserve"> Y</w:t>
      </w:r>
      <w:r>
        <w:rPr>
          <w:i/>
          <w:color w:val="000000" w:themeColor="text1"/>
          <w:vertAlign w:val="subscript"/>
          <w:lang w:val="es-ES"/>
        </w:rPr>
        <w:t xml:space="preserve">(A1=B1) </w:t>
      </w:r>
      <w:r>
        <w:rPr>
          <w:rFonts w:hint="eastAsia"/>
          <w:color w:val="000000" w:themeColor="text1"/>
          <w:sz w:val="16"/>
        </w:rPr>
        <w:sym w:font="Symbol" w:char="F0B7"/>
      </w:r>
      <w:r>
        <w:rPr>
          <w:color w:val="000000" w:themeColor="text1"/>
          <w:sz w:val="16"/>
          <w:lang w:val="es-ES"/>
        </w:rPr>
        <w:t xml:space="preserve"> </w:t>
      </w:r>
      <w:r>
        <w:rPr>
          <w:rFonts w:hint="eastAsia"/>
          <w:i/>
          <w:color w:val="000000" w:themeColor="text1"/>
          <w:lang w:val="es-ES"/>
        </w:rPr>
        <w:t>Y</w:t>
      </w:r>
      <w:r>
        <w:rPr>
          <w:i/>
          <w:color w:val="000000" w:themeColor="text1"/>
          <w:vertAlign w:val="subscript"/>
          <w:lang w:val="es-ES"/>
        </w:rPr>
        <w:t>(A0&lt;B0)</w:t>
      </w:r>
    </w:p>
    <w:p w14:paraId="792F31CA" w14:textId="77777777" w:rsidR="000B14C2" w:rsidRDefault="00491828">
      <w:pPr>
        <w:ind w:firstLine="420"/>
        <w:rPr>
          <w:color w:val="000000" w:themeColor="text1"/>
          <w:lang w:val="es-ES"/>
        </w:rPr>
      </w:pPr>
      <w:r>
        <w:rPr>
          <w:rFonts w:hint="eastAsia"/>
          <w:i/>
          <w:color w:val="000000" w:themeColor="text1"/>
          <w:lang w:val="es-ES"/>
        </w:rPr>
        <w:t>Y</w:t>
      </w:r>
      <w:r>
        <w:rPr>
          <w:i/>
          <w:color w:val="000000" w:themeColor="text1"/>
          <w:vertAlign w:val="subscript"/>
          <w:lang w:val="es-ES"/>
        </w:rPr>
        <w:t>(A=B)</w:t>
      </w:r>
      <w:r>
        <w:rPr>
          <w:i/>
          <w:color w:val="000000" w:themeColor="text1"/>
          <w:lang w:val="es-ES"/>
        </w:rPr>
        <w:t>=</w:t>
      </w:r>
      <w:r>
        <w:rPr>
          <w:rFonts w:hint="eastAsia"/>
          <w:i/>
          <w:color w:val="000000" w:themeColor="text1"/>
          <w:lang w:val="es-ES"/>
        </w:rPr>
        <w:t xml:space="preserve"> Y</w:t>
      </w:r>
      <w:r>
        <w:rPr>
          <w:i/>
          <w:color w:val="000000" w:themeColor="text1"/>
          <w:vertAlign w:val="subscript"/>
          <w:lang w:val="es-ES"/>
        </w:rPr>
        <w:t>(A1=B1)</w:t>
      </w:r>
      <w:r>
        <w:rPr>
          <w:rFonts w:hint="eastAsia"/>
          <w:color w:val="000000" w:themeColor="text1"/>
          <w:sz w:val="16"/>
          <w:lang w:val="es-ES"/>
        </w:rPr>
        <w:t xml:space="preserve"> </w:t>
      </w:r>
      <w:r>
        <w:rPr>
          <w:rFonts w:hint="eastAsia"/>
          <w:color w:val="000000" w:themeColor="text1"/>
          <w:sz w:val="16"/>
        </w:rPr>
        <w:sym w:font="Symbol" w:char="F0B7"/>
      </w:r>
      <w:r>
        <w:rPr>
          <w:color w:val="000000" w:themeColor="text1"/>
          <w:sz w:val="16"/>
          <w:lang w:val="es-ES"/>
        </w:rPr>
        <w:t xml:space="preserve"> </w:t>
      </w:r>
      <w:r>
        <w:rPr>
          <w:rFonts w:hint="eastAsia"/>
          <w:i/>
          <w:color w:val="000000" w:themeColor="text1"/>
          <w:lang w:val="es-ES"/>
        </w:rPr>
        <w:t>Y</w:t>
      </w:r>
      <w:r>
        <w:rPr>
          <w:i/>
          <w:color w:val="000000" w:themeColor="text1"/>
          <w:vertAlign w:val="subscript"/>
          <w:lang w:val="es-ES"/>
        </w:rPr>
        <w:t>(A0=B0)</w:t>
      </w:r>
    </w:p>
    <w:p w14:paraId="22960912" w14:textId="77777777" w:rsidR="000B14C2" w:rsidRDefault="00491828">
      <w:pPr>
        <w:ind w:firstLine="420"/>
        <w:rPr>
          <w:color w:val="000000" w:themeColor="text1"/>
          <w:lang w:val="es-ES"/>
        </w:rPr>
      </w:pPr>
      <w:r>
        <w:rPr>
          <w:rFonts w:hint="eastAsia"/>
          <w:color w:val="000000" w:themeColor="text1"/>
        </w:rPr>
        <w:t>根据上述逻辑关系得到二位数值比较器的逻辑电路图如图</w:t>
      </w:r>
      <w:r>
        <w:rPr>
          <w:rFonts w:hint="eastAsia"/>
          <w:color w:val="000000" w:themeColor="text1"/>
          <w:lang w:val="es-ES"/>
        </w:rPr>
        <w:t>5-</w:t>
      </w:r>
      <w:r>
        <w:rPr>
          <w:color w:val="000000" w:themeColor="text1"/>
          <w:lang w:val="es-ES"/>
        </w:rPr>
        <w:t>15</w:t>
      </w:r>
      <w:r>
        <w:rPr>
          <w:rFonts w:hint="eastAsia"/>
          <w:color w:val="000000" w:themeColor="text1"/>
        </w:rPr>
        <w:t>所示。</w:t>
      </w:r>
    </w:p>
    <w:tbl>
      <w:tblPr>
        <w:tblpPr w:leftFromText="180" w:rightFromText="180" w:vertAnchor="text" w:horzAnchor="margin" w:tblpY="55"/>
        <w:tblW w:w="8211" w:type="dxa"/>
        <w:tblLook w:val="04A0" w:firstRow="1" w:lastRow="0" w:firstColumn="1" w:lastColumn="0" w:noHBand="0" w:noVBand="1"/>
      </w:tblPr>
      <w:tblGrid>
        <w:gridCol w:w="8211"/>
      </w:tblGrid>
      <w:tr w:rsidR="000B14C2" w14:paraId="7866FEED" w14:textId="77777777">
        <w:trPr>
          <w:cantSplit/>
          <w:trHeight w:val="1833"/>
        </w:trPr>
        <w:tc>
          <w:tcPr>
            <w:tcW w:w="8211" w:type="dxa"/>
          </w:tcPr>
          <w:p w14:paraId="70E6C696" w14:textId="77777777" w:rsidR="000B14C2" w:rsidRDefault="00491828">
            <w:pPr>
              <w:ind w:firstLineChars="0" w:firstLine="0"/>
              <w:jc w:val="center"/>
              <w:rPr>
                <w:color w:val="000000" w:themeColor="text1"/>
              </w:rPr>
            </w:pPr>
            <w:r>
              <w:rPr>
                <w:noProof/>
              </w:rPr>
              <w:drawing>
                <wp:inline distT="0" distB="0" distL="0" distR="0" wp14:anchorId="58F98520" wp14:editId="77750333">
                  <wp:extent cx="2570480" cy="1395095"/>
                  <wp:effectExtent l="0" t="0" r="1270" b="0"/>
                  <wp:docPr id="8271" name="图片 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 name="图片 8271"/>
                          <pic:cNvPicPr>
                            <a:picLocks noChangeAspect="1"/>
                          </pic:cNvPicPr>
                        </pic:nvPicPr>
                        <pic:blipFill>
                          <a:blip r:embed="rId270"/>
                          <a:stretch>
                            <a:fillRect/>
                          </a:stretch>
                        </pic:blipFill>
                        <pic:spPr>
                          <a:xfrm>
                            <a:off x="0" y="0"/>
                            <a:ext cx="2598699" cy="1410525"/>
                          </a:xfrm>
                          <a:prstGeom prst="rect">
                            <a:avLst/>
                          </a:prstGeom>
                        </pic:spPr>
                      </pic:pic>
                    </a:graphicData>
                  </a:graphic>
                </wp:inline>
              </w:drawing>
            </w:r>
          </w:p>
          <w:p w14:paraId="605D5A88" w14:textId="77777777" w:rsidR="000B14C2" w:rsidRDefault="00491828" w:rsidP="00491828">
            <w:pPr>
              <w:pStyle w:val="7"/>
            </w:pPr>
            <w:r>
              <w:rPr>
                <w:rFonts w:hint="eastAsia"/>
              </w:rPr>
              <w:t>图</w:t>
            </w:r>
            <w:r>
              <w:rPr>
                <w:rFonts w:hint="eastAsia"/>
              </w:rPr>
              <w:t>5-1</w:t>
            </w:r>
            <w:r>
              <w:t>5</w:t>
            </w:r>
            <w:r>
              <w:rPr>
                <w:rFonts w:hint="eastAsia"/>
              </w:rPr>
              <w:t xml:space="preserve">  </w:t>
            </w:r>
            <w:r>
              <w:rPr>
                <w:rFonts w:hint="eastAsia"/>
              </w:rPr>
              <w:t>二位数值比较器的逻辑电路图</w:t>
            </w:r>
          </w:p>
        </w:tc>
      </w:tr>
    </w:tbl>
    <w:p w14:paraId="224EBD0A" w14:textId="77777777" w:rsidR="000B14C2" w:rsidRDefault="00491828">
      <w:pPr>
        <w:ind w:firstLine="420"/>
        <w:rPr>
          <w:color w:val="000000" w:themeColor="text1"/>
        </w:rPr>
      </w:pPr>
      <w:r>
        <w:rPr>
          <w:rFonts w:hint="eastAsia"/>
          <w:color w:val="000000" w:themeColor="text1"/>
        </w:rPr>
        <w:t>二位数值比较器的构造过程使用了一位数值比较器的输出作为中间结果，利用上述方法可以构造</w:t>
      </w:r>
      <w:proofErr w:type="gramStart"/>
      <w:r>
        <w:rPr>
          <w:rFonts w:hint="eastAsia"/>
          <w:color w:val="000000" w:themeColor="text1"/>
        </w:rPr>
        <w:t>更多位</w:t>
      </w:r>
      <w:proofErr w:type="gramEnd"/>
      <w:r>
        <w:rPr>
          <w:rFonts w:hint="eastAsia"/>
          <w:color w:val="000000" w:themeColor="text1"/>
        </w:rPr>
        <w:t>数值的比较器。</w:t>
      </w:r>
    </w:p>
    <w:p w14:paraId="41B6F4AF" w14:textId="77777777" w:rsidR="000B14C2" w:rsidRDefault="00491828">
      <w:pPr>
        <w:pStyle w:val="4"/>
      </w:pPr>
      <w:r>
        <w:t>3</w:t>
      </w:r>
      <w:r>
        <w:rPr>
          <w:rFonts w:hint="eastAsia"/>
        </w:rPr>
        <w:t>．</w:t>
      </w:r>
      <w:r>
        <w:rPr>
          <w:rFonts w:hint="eastAsia"/>
        </w:rPr>
        <w:t>4</w:t>
      </w:r>
      <w:r>
        <w:rPr>
          <w:rFonts w:hint="eastAsia"/>
          <w:lang w:val="es-ES"/>
        </w:rPr>
        <w:t>位集成数值比较器</w:t>
      </w:r>
      <w:r>
        <w:rPr>
          <w:rFonts w:hint="eastAsia"/>
        </w:rPr>
        <w:t>7485</w:t>
      </w:r>
    </w:p>
    <w:p w14:paraId="22D5C56D" w14:textId="77777777" w:rsidR="000B14C2" w:rsidRDefault="00491828">
      <w:pPr>
        <w:ind w:firstLine="420"/>
        <w:rPr>
          <w:color w:val="000000" w:themeColor="text1"/>
        </w:rPr>
      </w:pPr>
      <w:r>
        <w:rPr>
          <w:rFonts w:hint="eastAsia"/>
          <w:color w:val="000000" w:themeColor="text1"/>
        </w:rPr>
        <w:t>7485</w:t>
      </w:r>
      <w:r>
        <w:rPr>
          <w:rFonts w:hint="eastAsia"/>
          <w:color w:val="000000" w:themeColor="text1"/>
        </w:rPr>
        <w:t>实现</w:t>
      </w:r>
      <w:r>
        <w:rPr>
          <w:rFonts w:hint="eastAsia"/>
          <w:color w:val="000000" w:themeColor="text1"/>
        </w:rPr>
        <w:t>4</w:t>
      </w:r>
      <w:r>
        <w:rPr>
          <w:rFonts w:hint="eastAsia"/>
          <w:color w:val="000000" w:themeColor="text1"/>
        </w:rPr>
        <w:t>位二进制数</w:t>
      </w:r>
      <w:r>
        <w:rPr>
          <w:rFonts w:hint="eastAsia"/>
          <w:i/>
          <w:color w:val="000000" w:themeColor="text1"/>
        </w:rPr>
        <w:t>A(A</w:t>
      </w:r>
      <w:r>
        <w:rPr>
          <w:i/>
          <w:color w:val="000000" w:themeColor="text1"/>
          <w:vertAlign w:val="subscript"/>
        </w:rPr>
        <w:t>3</w:t>
      </w:r>
      <w:r>
        <w:rPr>
          <w:rFonts w:hint="eastAsia"/>
          <w:i/>
          <w:color w:val="000000" w:themeColor="text1"/>
        </w:rPr>
        <w:t>A</w:t>
      </w:r>
      <w:r>
        <w:rPr>
          <w:i/>
          <w:color w:val="000000" w:themeColor="text1"/>
          <w:vertAlign w:val="subscript"/>
        </w:rPr>
        <w:t>2</w:t>
      </w:r>
      <w:r>
        <w:rPr>
          <w:rFonts w:hint="eastAsia"/>
          <w:i/>
          <w:color w:val="000000" w:themeColor="text1"/>
        </w:rPr>
        <w:t>A</w:t>
      </w:r>
      <w:r>
        <w:rPr>
          <w:i/>
          <w:color w:val="000000" w:themeColor="text1"/>
          <w:vertAlign w:val="subscript"/>
        </w:rPr>
        <w:t>1</w:t>
      </w:r>
      <w:r>
        <w:rPr>
          <w:rFonts w:hint="eastAsia"/>
          <w:i/>
          <w:color w:val="000000" w:themeColor="text1"/>
        </w:rPr>
        <w:t>A</w:t>
      </w:r>
      <w:r>
        <w:rPr>
          <w:rFonts w:hint="eastAsia"/>
          <w:i/>
          <w:color w:val="000000" w:themeColor="text1"/>
          <w:vertAlign w:val="subscript"/>
        </w:rPr>
        <w:t>0</w:t>
      </w:r>
      <w:r>
        <w:rPr>
          <w:rFonts w:hint="eastAsia"/>
          <w:i/>
          <w:color w:val="000000" w:themeColor="text1"/>
        </w:rPr>
        <w:t>)</w:t>
      </w:r>
      <w:r>
        <w:rPr>
          <w:rFonts w:hint="eastAsia"/>
          <w:i/>
          <w:color w:val="000000" w:themeColor="text1"/>
        </w:rPr>
        <w:t>和</w:t>
      </w:r>
      <w:r>
        <w:rPr>
          <w:rFonts w:hint="eastAsia"/>
          <w:i/>
          <w:color w:val="000000" w:themeColor="text1"/>
        </w:rPr>
        <w:t>B(B</w:t>
      </w:r>
      <w:r>
        <w:rPr>
          <w:i/>
          <w:color w:val="000000" w:themeColor="text1"/>
          <w:vertAlign w:val="subscript"/>
        </w:rPr>
        <w:t>3</w:t>
      </w:r>
      <w:r>
        <w:rPr>
          <w:rFonts w:hint="eastAsia"/>
          <w:i/>
          <w:color w:val="000000" w:themeColor="text1"/>
        </w:rPr>
        <w:t>B</w:t>
      </w:r>
      <w:r>
        <w:rPr>
          <w:i/>
          <w:color w:val="000000" w:themeColor="text1"/>
          <w:vertAlign w:val="subscript"/>
        </w:rPr>
        <w:t>2</w:t>
      </w:r>
      <w:r>
        <w:rPr>
          <w:rFonts w:hint="eastAsia"/>
          <w:i/>
          <w:color w:val="000000" w:themeColor="text1"/>
        </w:rPr>
        <w:t>B</w:t>
      </w:r>
      <w:r>
        <w:rPr>
          <w:i/>
          <w:color w:val="000000" w:themeColor="text1"/>
          <w:vertAlign w:val="subscript"/>
        </w:rPr>
        <w:t>1</w:t>
      </w:r>
      <w:r>
        <w:rPr>
          <w:rFonts w:hint="eastAsia"/>
          <w:i/>
          <w:color w:val="000000" w:themeColor="text1"/>
        </w:rPr>
        <w:t>B</w:t>
      </w:r>
      <w:r>
        <w:rPr>
          <w:rFonts w:hint="eastAsia"/>
          <w:i/>
          <w:color w:val="000000" w:themeColor="text1"/>
          <w:vertAlign w:val="subscript"/>
        </w:rPr>
        <w:t>0</w:t>
      </w:r>
      <w:r>
        <w:rPr>
          <w:rFonts w:hint="eastAsia"/>
          <w:i/>
          <w:color w:val="000000" w:themeColor="text1"/>
        </w:rPr>
        <w:t>)</w:t>
      </w:r>
      <w:r>
        <w:rPr>
          <w:rFonts w:hint="eastAsia"/>
          <w:color w:val="000000" w:themeColor="text1"/>
        </w:rPr>
        <w:t>的数值大小的比较，其逻辑符号和</w:t>
      </w:r>
      <w:r>
        <w:rPr>
          <w:rFonts w:hint="eastAsia"/>
          <w:color w:val="000000" w:themeColor="text1"/>
          <w:lang w:val="es-ES"/>
        </w:rPr>
        <w:t>功能表</w:t>
      </w:r>
      <w:r>
        <w:rPr>
          <w:rFonts w:hint="eastAsia"/>
          <w:color w:val="000000" w:themeColor="text1"/>
        </w:rPr>
        <w:t>如图</w:t>
      </w:r>
      <w:r>
        <w:rPr>
          <w:color w:val="000000" w:themeColor="text1"/>
        </w:rPr>
        <w:t>5</w:t>
      </w:r>
      <w:r>
        <w:rPr>
          <w:rFonts w:hint="eastAsia"/>
          <w:color w:val="000000" w:themeColor="text1"/>
        </w:rPr>
        <w:t>-</w:t>
      </w:r>
      <w:r>
        <w:rPr>
          <w:color w:val="000000" w:themeColor="text1"/>
        </w:rPr>
        <w:t>16</w:t>
      </w:r>
      <w:r>
        <w:rPr>
          <w:rFonts w:hint="eastAsia"/>
          <w:color w:val="000000" w:themeColor="text1"/>
        </w:rPr>
        <w:t>所示。</w:t>
      </w:r>
    </w:p>
    <w:tbl>
      <w:tblPr>
        <w:tblpPr w:leftFromText="180" w:rightFromText="180" w:vertAnchor="text" w:horzAnchor="margin" w:tblpY="55"/>
        <w:tblW w:w="8211" w:type="dxa"/>
        <w:tblLook w:val="04A0" w:firstRow="1" w:lastRow="0" w:firstColumn="1" w:lastColumn="0" w:noHBand="0" w:noVBand="1"/>
      </w:tblPr>
      <w:tblGrid>
        <w:gridCol w:w="8211"/>
      </w:tblGrid>
      <w:tr w:rsidR="000B14C2" w14:paraId="08C13697" w14:textId="77777777">
        <w:trPr>
          <w:cantSplit/>
          <w:trHeight w:val="1833"/>
        </w:trPr>
        <w:tc>
          <w:tcPr>
            <w:tcW w:w="8211" w:type="dxa"/>
          </w:tcPr>
          <w:p w14:paraId="7E03B6FE" w14:textId="77777777" w:rsidR="000B14C2" w:rsidRDefault="00491828">
            <w:pPr>
              <w:ind w:firstLineChars="0" w:firstLine="0"/>
              <w:jc w:val="center"/>
              <w:rPr>
                <w:color w:val="000000" w:themeColor="text1"/>
                <w:lang w:val="es-ES"/>
              </w:rPr>
            </w:pPr>
            <w:r>
              <w:rPr>
                <w:noProof/>
              </w:rPr>
              <w:drawing>
                <wp:inline distT="0" distB="0" distL="0" distR="0" wp14:anchorId="5F08AEEA" wp14:editId="6B2B3CB8">
                  <wp:extent cx="4938395" cy="2120265"/>
                  <wp:effectExtent l="0" t="0" r="0" b="0"/>
                  <wp:docPr id="8272" name="图片 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 name="图片 8272"/>
                          <pic:cNvPicPr>
                            <a:picLocks noChangeAspect="1"/>
                          </pic:cNvPicPr>
                        </pic:nvPicPr>
                        <pic:blipFill>
                          <a:blip r:embed="rId271"/>
                          <a:stretch>
                            <a:fillRect/>
                          </a:stretch>
                        </pic:blipFill>
                        <pic:spPr>
                          <a:xfrm>
                            <a:off x="0" y="0"/>
                            <a:ext cx="4944365" cy="2123048"/>
                          </a:xfrm>
                          <a:prstGeom prst="rect">
                            <a:avLst/>
                          </a:prstGeom>
                        </pic:spPr>
                      </pic:pic>
                    </a:graphicData>
                  </a:graphic>
                </wp:inline>
              </w:drawing>
            </w:r>
          </w:p>
          <w:p w14:paraId="6F902AA7" w14:textId="77777777" w:rsidR="000B14C2" w:rsidRDefault="00491828" w:rsidP="00491828">
            <w:pPr>
              <w:pStyle w:val="7"/>
            </w:pPr>
            <w:r>
              <w:rPr>
                <w:rFonts w:hint="eastAsia"/>
              </w:rPr>
              <w:t>图</w:t>
            </w:r>
            <w:r>
              <w:rPr>
                <w:rFonts w:hint="eastAsia"/>
              </w:rPr>
              <w:t>5-1</w:t>
            </w:r>
            <w:r>
              <w:t>6</w:t>
            </w:r>
            <w:r>
              <w:rPr>
                <w:rFonts w:hint="eastAsia"/>
              </w:rPr>
              <w:t xml:space="preserve">  </w:t>
            </w:r>
            <w:r>
              <w:t>4</w:t>
            </w:r>
            <w:r>
              <w:rPr>
                <w:rFonts w:hint="eastAsia"/>
              </w:rPr>
              <w:t>位数值比较器</w:t>
            </w:r>
            <w:r>
              <w:rPr>
                <w:rFonts w:hint="eastAsia"/>
              </w:rPr>
              <w:t>7</w:t>
            </w:r>
            <w:r>
              <w:t>4</w:t>
            </w:r>
            <w:r>
              <w:rPr>
                <w:rFonts w:hint="eastAsia"/>
              </w:rPr>
              <w:t>85</w:t>
            </w:r>
            <w:r>
              <w:rPr>
                <w:rFonts w:hint="eastAsia"/>
              </w:rPr>
              <w:t>逻辑符号和功能表</w:t>
            </w:r>
          </w:p>
        </w:tc>
      </w:tr>
    </w:tbl>
    <w:p w14:paraId="77580450" w14:textId="77777777" w:rsidR="000B14C2" w:rsidRDefault="00491828">
      <w:pPr>
        <w:ind w:firstLine="360"/>
        <w:rPr>
          <w:color w:val="000000" w:themeColor="text1"/>
        </w:rPr>
      </w:pPr>
      <w:bookmarkStart w:id="575" w:name="_Toc126831993"/>
      <w:bookmarkStart w:id="576" w:name="_Toc91342652"/>
      <w:bookmarkStart w:id="577" w:name="_Toc95033490"/>
      <w:bookmarkStart w:id="578" w:name="_Toc95144829"/>
      <w:bookmarkEnd w:id="520"/>
      <w:r>
        <w:rPr>
          <w:rFonts w:hint="eastAsia"/>
          <w:color w:val="000000" w:themeColor="text1"/>
          <w:sz w:val="18"/>
          <w:szCs w:val="18"/>
          <w:lang w:val="es-ES"/>
        </w:rPr>
        <w:t>I</w:t>
      </w:r>
      <w:r>
        <w:rPr>
          <w:rFonts w:hint="eastAsia"/>
          <w:color w:val="000000" w:themeColor="text1"/>
          <w:sz w:val="18"/>
          <w:szCs w:val="18"/>
          <w:vertAlign w:val="subscript"/>
          <w:lang w:val="es-ES"/>
        </w:rPr>
        <w:t>(</w:t>
      </w:r>
      <w:r>
        <w:rPr>
          <w:color w:val="000000" w:themeColor="text1"/>
          <w:sz w:val="18"/>
          <w:szCs w:val="18"/>
          <w:vertAlign w:val="subscript"/>
          <w:lang w:val="es-ES"/>
        </w:rPr>
        <w:t>A&gt;B)</w:t>
      </w:r>
      <w:r>
        <w:rPr>
          <w:rFonts w:hint="eastAsia"/>
          <w:color w:val="000000" w:themeColor="text1"/>
          <w:sz w:val="18"/>
          <w:szCs w:val="18"/>
          <w:lang w:val="es-ES"/>
        </w:rPr>
        <w:t>、</w:t>
      </w:r>
      <w:r>
        <w:rPr>
          <w:rFonts w:hint="eastAsia"/>
          <w:color w:val="000000" w:themeColor="text1"/>
          <w:sz w:val="18"/>
          <w:szCs w:val="18"/>
          <w:lang w:val="es-ES"/>
        </w:rPr>
        <w:t>I</w:t>
      </w:r>
      <w:r>
        <w:rPr>
          <w:rFonts w:hint="eastAsia"/>
          <w:color w:val="000000" w:themeColor="text1"/>
          <w:sz w:val="18"/>
          <w:szCs w:val="18"/>
          <w:vertAlign w:val="subscript"/>
          <w:lang w:val="es-ES"/>
        </w:rPr>
        <w:t>(</w:t>
      </w:r>
      <w:r>
        <w:rPr>
          <w:color w:val="000000" w:themeColor="text1"/>
          <w:sz w:val="18"/>
          <w:szCs w:val="18"/>
          <w:vertAlign w:val="subscript"/>
          <w:lang w:val="es-ES"/>
        </w:rPr>
        <w:t>A&lt;B)</w:t>
      </w:r>
      <w:r>
        <w:rPr>
          <w:rFonts w:hint="eastAsia"/>
          <w:color w:val="000000" w:themeColor="text1"/>
          <w:sz w:val="18"/>
          <w:szCs w:val="18"/>
          <w:lang w:val="es-ES"/>
        </w:rPr>
        <w:t>和</w:t>
      </w:r>
      <w:r>
        <w:rPr>
          <w:rFonts w:hint="eastAsia"/>
          <w:color w:val="000000" w:themeColor="text1"/>
          <w:sz w:val="18"/>
          <w:szCs w:val="18"/>
          <w:lang w:val="es-ES"/>
        </w:rPr>
        <w:t>I</w:t>
      </w:r>
      <w:r>
        <w:rPr>
          <w:rFonts w:hint="eastAsia"/>
          <w:color w:val="000000" w:themeColor="text1"/>
          <w:sz w:val="18"/>
          <w:szCs w:val="18"/>
          <w:vertAlign w:val="subscript"/>
          <w:lang w:val="es-ES"/>
        </w:rPr>
        <w:t>(</w:t>
      </w:r>
      <w:r>
        <w:rPr>
          <w:color w:val="000000" w:themeColor="text1"/>
          <w:sz w:val="18"/>
          <w:szCs w:val="18"/>
          <w:vertAlign w:val="subscript"/>
          <w:lang w:val="es-ES"/>
        </w:rPr>
        <w:t>A=B)</w:t>
      </w:r>
      <w:r>
        <w:rPr>
          <w:rFonts w:hint="eastAsia"/>
          <w:color w:val="000000" w:themeColor="text1"/>
        </w:rPr>
        <w:t>称为级联输入端，是来自低位的比较结果，级联输入端与其他数值比较器的输出连接，组成位数更多的数值比较器。如果仅对</w:t>
      </w:r>
      <w:r>
        <w:rPr>
          <w:rFonts w:hint="eastAsia"/>
          <w:color w:val="000000" w:themeColor="text1"/>
        </w:rPr>
        <w:t>4</w:t>
      </w:r>
      <w:r>
        <w:rPr>
          <w:rFonts w:hint="eastAsia"/>
          <w:color w:val="000000" w:themeColor="text1"/>
        </w:rPr>
        <w:t>位二进制数进行比较时，应对级联输入端进行适当处理：</w:t>
      </w:r>
      <w:r>
        <w:rPr>
          <w:rFonts w:hint="eastAsia"/>
          <w:color w:val="000000" w:themeColor="text1"/>
          <w:sz w:val="18"/>
          <w:szCs w:val="18"/>
          <w:lang w:val="es-ES"/>
        </w:rPr>
        <w:t>I</w:t>
      </w:r>
      <w:r>
        <w:rPr>
          <w:rFonts w:hint="eastAsia"/>
          <w:color w:val="000000" w:themeColor="text1"/>
          <w:sz w:val="18"/>
          <w:szCs w:val="18"/>
          <w:vertAlign w:val="subscript"/>
          <w:lang w:val="es-ES"/>
        </w:rPr>
        <w:t>(</w:t>
      </w:r>
      <w:r>
        <w:rPr>
          <w:color w:val="000000" w:themeColor="text1"/>
          <w:sz w:val="18"/>
          <w:szCs w:val="18"/>
          <w:vertAlign w:val="subscript"/>
          <w:lang w:val="es-ES"/>
        </w:rPr>
        <w:t>A&gt;B)</w:t>
      </w:r>
      <w:r>
        <w:rPr>
          <w:rFonts w:hint="eastAsia"/>
          <w:color w:val="000000" w:themeColor="text1"/>
          <w:sz w:val="18"/>
          <w:szCs w:val="18"/>
          <w:lang w:val="es-ES"/>
        </w:rPr>
        <w:t>=</w:t>
      </w:r>
      <w:r>
        <w:rPr>
          <w:color w:val="000000" w:themeColor="text1"/>
          <w:sz w:val="18"/>
          <w:szCs w:val="18"/>
          <w:lang w:val="es-ES"/>
        </w:rPr>
        <w:t>0</w:t>
      </w:r>
      <w:r>
        <w:rPr>
          <w:rFonts w:hint="eastAsia"/>
          <w:color w:val="000000" w:themeColor="text1"/>
          <w:sz w:val="18"/>
          <w:szCs w:val="18"/>
          <w:lang w:val="es-ES"/>
        </w:rPr>
        <w:t>、</w:t>
      </w:r>
      <w:r>
        <w:rPr>
          <w:rFonts w:hint="eastAsia"/>
          <w:color w:val="000000" w:themeColor="text1"/>
          <w:sz w:val="18"/>
          <w:szCs w:val="18"/>
          <w:lang w:val="es-ES"/>
        </w:rPr>
        <w:t>I</w:t>
      </w:r>
      <w:r>
        <w:rPr>
          <w:rFonts w:hint="eastAsia"/>
          <w:color w:val="000000" w:themeColor="text1"/>
          <w:sz w:val="18"/>
          <w:szCs w:val="18"/>
          <w:vertAlign w:val="subscript"/>
          <w:lang w:val="es-ES"/>
        </w:rPr>
        <w:t>(</w:t>
      </w:r>
      <w:r>
        <w:rPr>
          <w:color w:val="000000" w:themeColor="text1"/>
          <w:sz w:val="18"/>
          <w:szCs w:val="18"/>
          <w:vertAlign w:val="subscript"/>
          <w:lang w:val="es-ES"/>
        </w:rPr>
        <w:t>A&lt;B)</w:t>
      </w:r>
      <w:r>
        <w:rPr>
          <w:rFonts w:hint="eastAsia"/>
          <w:color w:val="000000" w:themeColor="text1"/>
          <w:sz w:val="18"/>
          <w:szCs w:val="18"/>
          <w:lang w:val="es-ES"/>
        </w:rPr>
        <w:t>=</w:t>
      </w:r>
      <w:r>
        <w:rPr>
          <w:color w:val="000000" w:themeColor="text1"/>
          <w:sz w:val="18"/>
          <w:szCs w:val="18"/>
          <w:lang w:val="es-ES"/>
        </w:rPr>
        <w:t>0</w:t>
      </w:r>
      <w:r>
        <w:rPr>
          <w:rFonts w:hint="eastAsia"/>
          <w:color w:val="000000" w:themeColor="text1"/>
          <w:sz w:val="18"/>
          <w:szCs w:val="18"/>
          <w:lang w:val="es-ES"/>
        </w:rPr>
        <w:t>、</w:t>
      </w:r>
      <w:r>
        <w:rPr>
          <w:rFonts w:hint="eastAsia"/>
          <w:color w:val="000000" w:themeColor="text1"/>
          <w:sz w:val="18"/>
          <w:szCs w:val="18"/>
          <w:lang w:val="es-ES"/>
        </w:rPr>
        <w:t>I</w:t>
      </w:r>
      <w:r>
        <w:rPr>
          <w:rFonts w:hint="eastAsia"/>
          <w:color w:val="000000" w:themeColor="text1"/>
          <w:sz w:val="18"/>
          <w:szCs w:val="18"/>
          <w:vertAlign w:val="subscript"/>
          <w:lang w:val="es-ES"/>
        </w:rPr>
        <w:t>(</w:t>
      </w:r>
      <w:r>
        <w:rPr>
          <w:color w:val="000000" w:themeColor="text1"/>
          <w:sz w:val="18"/>
          <w:szCs w:val="18"/>
          <w:vertAlign w:val="subscript"/>
          <w:lang w:val="es-ES"/>
        </w:rPr>
        <w:t>A=B)</w:t>
      </w:r>
      <w:r>
        <w:rPr>
          <w:rFonts w:hint="eastAsia"/>
          <w:color w:val="000000" w:themeColor="text1"/>
          <w:sz w:val="18"/>
          <w:szCs w:val="18"/>
          <w:lang w:val="es-ES"/>
        </w:rPr>
        <w:t>=</w:t>
      </w:r>
      <w:r>
        <w:rPr>
          <w:color w:val="000000" w:themeColor="text1"/>
          <w:sz w:val="18"/>
          <w:szCs w:val="18"/>
          <w:lang w:val="es-ES"/>
        </w:rPr>
        <w:t>1</w:t>
      </w:r>
      <w:r>
        <w:rPr>
          <w:rFonts w:hint="eastAsia"/>
          <w:color w:val="000000" w:themeColor="text1"/>
          <w:sz w:val="18"/>
          <w:szCs w:val="18"/>
          <w:lang w:val="es-ES"/>
        </w:rPr>
        <w:t>。</w:t>
      </w:r>
      <w:r>
        <w:rPr>
          <w:rFonts w:hint="eastAsia"/>
          <w:color w:val="000000" w:themeColor="text1"/>
        </w:rPr>
        <w:t>图</w:t>
      </w:r>
      <w:r>
        <w:rPr>
          <w:rFonts w:hint="eastAsia"/>
          <w:color w:val="000000" w:themeColor="text1"/>
        </w:rPr>
        <w:t>5-1</w:t>
      </w:r>
      <w:r>
        <w:rPr>
          <w:color w:val="000000" w:themeColor="text1"/>
        </w:rPr>
        <w:t>7</w:t>
      </w:r>
      <w:r>
        <w:rPr>
          <w:rFonts w:hint="eastAsia"/>
          <w:color w:val="000000" w:themeColor="text1"/>
        </w:rPr>
        <w:t>给出了两片</w:t>
      </w:r>
      <w:r>
        <w:rPr>
          <w:rFonts w:hint="eastAsia"/>
          <w:color w:val="000000" w:themeColor="text1"/>
        </w:rPr>
        <w:t>7</w:t>
      </w:r>
      <w:r>
        <w:rPr>
          <w:color w:val="000000" w:themeColor="text1"/>
        </w:rPr>
        <w:t>485</w:t>
      </w:r>
      <w:r>
        <w:rPr>
          <w:rFonts w:hint="eastAsia"/>
          <w:color w:val="000000" w:themeColor="text1"/>
        </w:rPr>
        <w:t>级</w:t>
      </w:r>
      <w:proofErr w:type="gramStart"/>
      <w:r>
        <w:rPr>
          <w:rFonts w:hint="eastAsia"/>
          <w:color w:val="000000" w:themeColor="text1"/>
        </w:rPr>
        <w:t>联实现</w:t>
      </w:r>
      <w:proofErr w:type="gramEnd"/>
      <w:r>
        <w:rPr>
          <w:rFonts w:hint="eastAsia"/>
          <w:color w:val="000000" w:themeColor="text1"/>
        </w:rPr>
        <w:t>8</w:t>
      </w:r>
      <w:r>
        <w:rPr>
          <w:rFonts w:hint="eastAsia"/>
          <w:color w:val="000000" w:themeColor="text1"/>
        </w:rPr>
        <w:t>位二进制数的数值比较，左边的</w:t>
      </w:r>
      <w:r>
        <w:rPr>
          <w:rFonts w:hint="eastAsia"/>
          <w:color w:val="000000" w:themeColor="text1"/>
        </w:rPr>
        <w:t>7</w:t>
      </w:r>
      <w:r>
        <w:rPr>
          <w:color w:val="000000" w:themeColor="text1"/>
        </w:rPr>
        <w:t>485</w:t>
      </w:r>
      <w:r>
        <w:rPr>
          <w:rFonts w:hint="eastAsia"/>
          <w:color w:val="000000" w:themeColor="text1"/>
        </w:rPr>
        <w:t>实现低</w:t>
      </w:r>
      <w:r>
        <w:rPr>
          <w:rFonts w:hint="eastAsia"/>
          <w:color w:val="000000" w:themeColor="text1"/>
        </w:rPr>
        <w:t>4</w:t>
      </w:r>
      <w:r>
        <w:rPr>
          <w:rFonts w:hint="eastAsia"/>
          <w:color w:val="000000" w:themeColor="text1"/>
        </w:rPr>
        <w:t>位的数值比较，将比较结果通过级联信号输入到右边的高</w:t>
      </w:r>
      <w:r>
        <w:rPr>
          <w:rFonts w:hint="eastAsia"/>
          <w:color w:val="000000" w:themeColor="text1"/>
        </w:rPr>
        <w:t>4</w:t>
      </w:r>
      <w:r>
        <w:rPr>
          <w:rFonts w:hint="eastAsia"/>
          <w:color w:val="000000" w:themeColor="text1"/>
        </w:rPr>
        <w:t>位的数值比较器。</w:t>
      </w:r>
    </w:p>
    <w:tbl>
      <w:tblPr>
        <w:tblpPr w:leftFromText="180" w:rightFromText="180" w:vertAnchor="text" w:horzAnchor="margin" w:tblpY="55"/>
        <w:tblW w:w="8211" w:type="dxa"/>
        <w:tblCellMar>
          <w:top w:w="108" w:type="dxa"/>
        </w:tblCellMar>
        <w:tblLook w:val="04A0" w:firstRow="1" w:lastRow="0" w:firstColumn="1" w:lastColumn="0" w:noHBand="0" w:noVBand="1"/>
      </w:tblPr>
      <w:tblGrid>
        <w:gridCol w:w="8211"/>
      </w:tblGrid>
      <w:tr w:rsidR="000B14C2" w14:paraId="2FD74FAB" w14:textId="77777777">
        <w:trPr>
          <w:cantSplit/>
          <w:trHeight w:val="1833"/>
        </w:trPr>
        <w:tc>
          <w:tcPr>
            <w:tcW w:w="8211" w:type="dxa"/>
          </w:tcPr>
          <w:p w14:paraId="06AA5984" w14:textId="77777777" w:rsidR="000B14C2" w:rsidRDefault="00491828">
            <w:pPr>
              <w:ind w:firstLineChars="0" w:firstLine="0"/>
              <w:jc w:val="center"/>
              <w:rPr>
                <w:color w:val="000000" w:themeColor="text1"/>
                <w:lang w:val="es-ES"/>
              </w:rPr>
            </w:pPr>
            <w:r>
              <w:rPr>
                <w:noProof/>
              </w:rPr>
              <w:lastRenderedPageBreak/>
              <w:drawing>
                <wp:inline distT="0" distB="0" distL="0" distR="0" wp14:anchorId="74C54664" wp14:editId="4F2A6BBB">
                  <wp:extent cx="2957195" cy="1069975"/>
                  <wp:effectExtent l="0" t="0" r="0" b="0"/>
                  <wp:docPr id="8273" name="图片 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 name="图片 8273"/>
                          <pic:cNvPicPr>
                            <a:picLocks noChangeAspect="1"/>
                          </pic:cNvPicPr>
                        </pic:nvPicPr>
                        <pic:blipFill>
                          <a:blip r:embed="rId272"/>
                          <a:srcRect t="2447"/>
                          <a:stretch>
                            <a:fillRect/>
                          </a:stretch>
                        </pic:blipFill>
                        <pic:spPr>
                          <a:xfrm>
                            <a:off x="0" y="0"/>
                            <a:ext cx="3030134" cy="1096819"/>
                          </a:xfrm>
                          <a:prstGeom prst="rect">
                            <a:avLst/>
                          </a:prstGeom>
                          <a:ln>
                            <a:noFill/>
                          </a:ln>
                        </pic:spPr>
                      </pic:pic>
                    </a:graphicData>
                  </a:graphic>
                </wp:inline>
              </w:drawing>
            </w:r>
          </w:p>
          <w:p w14:paraId="5038D885" w14:textId="77777777" w:rsidR="000B14C2" w:rsidRDefault="00491828" w:rsidP="00491828">
            <w:pPr>
              <w:pStyle w:val="7"/>
            </w:pPr>
            <w:r>
              <w:rPr>
                <w:rFonts w:hint="eastAsia"/>
              </w:rPr>
              <w:t>图</w:t>
            </w:r>
            <w:r>
              <w:rPr>
                <w:rFonts w:hint="eastAsia"/>
              </w:rPr>
              <w:t>5-1</w:t>
            </w:r>
            <w:r>
              <w:t>7</w:t>
            </w:r>
            <w:r>
              <w:rPr>
                <w:rFonts w:hint="eastAsia"/>
              </w:rPr>
              <w:t xml:space="preserve">  </w:t>
            </w:r>
            <w:r>
              <w:rPr>
                <w:rFonts w:hint="eastAsia"/>
              </w:rPr>
              <w:t>两片</w:t>
            </w:r>
            <w:r>
              <w:rPr>
                <w:rFonts w:hint="eastAsia"/>
              </w:rPr>
              <w:t>7485</w:t>
            </w:r>
            <w:r>
              <w:rPr>
                <w:rFonts w:hint="eastAsia"/>
              </w:rPr>
              <w:t>级</w:t>
            </w:r>
            <w:proofErr w:type="gramStart"/>
            <w:r>
              <w:rPr>
                <w:rFonts w:hint="eastAsia"/>
              </w:rPr>
              <w:t>联实现</w:t>
            </w:r>
            <w:proofErr w:type="gramEnd"/>
            <w:r>
              <w:rPr>
                <w:rFonts w:hint="eastAsia"/>
              </w:rPr>
              <w:t>8</w:t>
            </w:r>
            <w:r>
              <w:rPr>
                <w:rFonts w:hint="eastAsia"/>
              </w:rPr>
              <w:t>位二进制数的数值比较电路图</w:t>
            </w:r>
          </w:p>
        </w:tc>
      </w:tr>
    </w:tbl>
    <w:p w14:paraId="7218156E" w14:textId="77777777" w:rsidR="000B14C2" w:rsidRDefault="00491828">
      <w:pPr>
        <w:pStyle w:val="2"/>
      </w:pPr>
      <w:bookmarkStart w:id="579" w:name="_Toc175863518"/>
      <w:bookmarkStart w:id="580" w:name="_Toc126831998"/>
      <w:bookmarkStart w:id="581" w:name="_Toc143801183"/>
      <w:bookmarkEnd w:id="575"/>
      <w:r>
        <w:t>习</w:t>
      </w:r>
      <w:r>
        <w:rPr>
          <w:rFonts w:hint="eastAsia"/>
        </w:rPr>
        <w:t xml:space="preserve"> </w:t>
      </w:r>
      <w:r>
        <w:t xml:space="preserve"> </w:t>
      </w:r>
      <w:r>
        <w:t>题</w:t>
      </w:r>
      <w:bookmarkEnd w:id="576"/>
      <w:bookmarkEnd w:id="577"/>
      <w:bookmarkEnd w:id="578"/>
      <w:bookmarkEnd w:id="579"/>
      <w:bookmarkEnd w:id="580"/>
      <w:bookmarkEnd w:id="581"/>
    </w:p>
    <w:p w14:paraId="20FB13A6" w14:textId="77777777" w:rsidR="000B14C2" w:rsidRDefault="00491828">
      <w:pPr>
        <w:ind w:firstLine="420"/>
        <w:rPr>
          <w:color w:val="000000" w:themeColor="text1"/>
        </w:rPr>
      </w:pPr>
      <w:r>
        <w:rPr>
          <w:color w:val="000000" w:themeColor="text1"/>
        </w:rPr>
        <w:t>1</w:t>
      </w:r>
      <w:r>
        <w:rPr>
          <w:color w:val="000000" w:themeColor="text1"/>
        </w:rPr>
        <w:t>．</w:t>
      </w:r>
      <w:r>
        <w:rPr>
          <w:rFonts w:hint="eastAsia"/>
          <w:color w:val="000000" w:themeColor="text1"/>
        </w:rPr>
        <w:t>组合电路如下图所示，分析该电路的逻辑功能。</w:t>
      </w:r>
    </w:p>
    <w:p w14:paraId="5B2D965A" w14:textId="77777777" w:rsidR="000B14C2" w:rsidRDefault="000B14C2">
      <w:pPr>
        <w:ind w:firstLine="420"/>
        <w:rPr>
          <w:color w:val="000000" w:themeColor="text1"/>
        </w:rPr>
      </w:pPr>
    </w:p>
    <w:p w14:paraId="7EEDECBC" w14:textId="77777777" w:rsidR="000B14C2" w:rsidRDefault="00491828">
      <w:pPr>
        <w:ind w:firstLine="420"/>
        <w:jc w:val="center"/>
        <w:rPr>
          <w:color w:val="000000" w:themeColor="text1"/>
        </w:rPr>
      </w:pPr>
      <w:r>
        <w:rPr>
          <w:noProof/>
          <w:color w:val="000000" w:themeColor="text1"/>
        </w:rPr>
        <w:drawing>
          <wp:inline distT="0" distB="0" distL="0" distR="0" wp14:anchorId="2973B316" wp14:editId="56AA17C6">
            <wp:extent cx="2806065" cy="1111885"/>
            <wp:effectExtent l="0" t="0" r="0" b="0"/>
            <wp:docPr id="8280" name="图片 8280" descr="C:\Users\liuxiaosheng\AppData\Local\Temp\ksohtml817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 name="图片 8280" descr="C:\Users\liuxiaosheng\AppData\Local\Temp\ksohtml8172\wps4.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2843962" cy="1127207"/>
                    </a:xfrm>
                    <a:prstGeom prst="rect">
                      <a:avLst/>
                    </a:prstGeom>
                    <a:noFill/>
                    <a:ln>
                      <a:noFill/>
                    </a:ln>
                  </pic:spPr>
                </pic:pic>
              </a:graphicData>
            </a:graphic>
          </wp:inline>
        </w:drawing>
      </w:r>
    </w:p>
    <w:p w14:paraId="089FD3AC" w14:textId="77777777" w:rsidR="000B14C2" w:rsidRDefault="00491828">
      <w:pPr>
        <w:ind w:firstLine="420"/>
        <w:rPr>
          <w:color w:val="000000" w:themeColor="text1"/>
        </w:rPr>
      </w:pPr>
      <w:r>
        <w:rPr>
          <w:rFonts w:hint="eastAsia"/>
          <w:color w:val="000000" w:themeColor="text1"/>
        </w:rPr>
        <w:t>2</w:t>
      </w:r>
      <w:r>
        <w:rPr>
          <w:color w:val="000000" w:themeColor="text1"/>
        </w:rPr>
        <w:t>．</w:t>
      </w:r>
      <w:r>
        <w:rPr>
          <w:rFonts w:hint="eastAsia"/>
          <w:color w:val="000000" w:themeColor="text1"/>
        </w:rPr>
        <w:t>分析如图所示的组合逻辑电路的功能。</w:t>
      </w:r>
    </w:p>
    <w:p w14:paraId="76882C32" w14:textId="77777777" w:rsidR="000B14C2" w:rsidRDefault="00491828">
      <w:pPr>
        <w:ind w:firstLine="420"/>
        <w:jc w:val="center"/>
        <w:rPr>
          <w:color w:val="000000" w:themeColor="text1"/>
        </w:rPr>
      </w:pPr>
      <w:r>
        <w:rPr>
          <w:noProof/>
          <w:color w:val="000000" w:themeColor="text1"/>
        </w:rPr>
        <w:drawing>
          <wp:inline distT="0" distB="0" distL="0" distR="0" wp14:anchorId="565EFD64" wp14:editId="152BC5D7">
            <wp:extent cx="1785620" cy="1379220"/>
            <wp:effectExtent l="0" t="0" r="5080" b="0"/>
            <wp:docPr id="8282" name="图片 8282" descr="C:\Users\liuxiaosheng\AppData\Local\Temp\ksohtml817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 name="图片 8282" descr="C:\Users\liuxiaosheng\AppData\Local\Temp\ksohtml8172\wps5.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1860757" cy="1437150"/>
                    </a:xfrm>
                    <a:prstGeom prst="rect">
                      <a:avLst/>
                    </a:prstGeom>
                    <a:noFill/>
                    <a:ln>
                      <a:noFill/>
                    </a:ln>
                  </pic:spPr>
                </pic:pic>
              </a:graphicData>
            </a:graphic>
          </wp:inline>
        </w:drawing>
      </w:r>
    </w:p>
    <w:p w14:paraId="61147BA3" w14:textId="77777777" w:rsidR="000B14C2" w:rsidRDefault="00491828">
      <w:pPr>
        <w:ind w:firstLine="420"/>
        <w:rPr>
          <w:color w:val="000000" w:themeColor="text1"/>
        </w:rPr>
      </w:pPr>
      <w:r>
        <w:rPr>
          <w:rFonts w:hint="eastAsia"/>
          <w:color w:val="000000" w:themeColor="text1"/>
        </w:rPr>
        <w:t>3</w:t>
      </w:r>
      <w:r>
        <w:rPr>
          <w:color w:val="000000" w:themeColor="text1"/>
        </w:rPr>
        <w:t>．</w:t>
      </w:r>
      <w:r>
        <w:rPr>
          <w:rFonts w:hint="eastAsia"/>
          <w:color w:val="000000" w:themeColor="text1"/>
        </w:rPr>
        <w:t>设计一个楼上、楼下开关的控制逻辑电路来控制楼梯上的路灯，要求：使之在上楼前，用楼下开关打开电灯，上楼后，用楼上开关</w:t>
      </w:r>
      <w:proofErr w:type="gramStart"/>
      <w:r>
        <w:rPr>
          <w:rFonts w:hint="eastAsia"/>
          <w:color w:val="000000" w:themeColor="text1"/>
        </w:rPr>
        <w:t>关</w:t>
      </w:r>
      <w:proofErr w:type="gramEnd"/>
      <w:r>
        <w:rPr>
          <w:rFonts w:hint="eastAsia"/>
          <w:color w:val="000000" w:themeColor="text1"/>
        </w:rPr>
        <w:t>灭电灯；或者在下楼前，用楼上开关打开电灯，下楼后，用楼下开关</w:t>
      </w:r>
      <w:proofErr w:type="gramStart"/>
      <w:r>
        <w:rPr>
          <w:rFonts w:hint="eastAsia"/>
          <w:color w:val="000000" w:themeColor="text1"/>
        </w:rPr>
        <w:t>关</w:t>
      </w:r>
      <w:proofErr w:type="gramEnd"/>
      <w:r>
        <w:rPr>
          <w:rFonts w:hint="eastAsia"/>
          <w:color w:val="000000" w:themeColor="text1"/>
        </w:rPr>
        <w:t>灭电灯。</w:t>
      </w:r>
    </w:p>
    <w:p w14:paraId="69D8179F" w14:textId="77777777" w:rsidR="000B14C2" w:rsidRDefault="00491828">
      <w:pPr>
        <w:ind w:firstLine="420"/>
        <w:rPr>
          <w:color w:val="000000" w:themeColor="text1"/>
        </w:rPr>
      </w:pPr>
      <w:r>
        <w:rPr>
          <w:rFonts w:hint="eastAsia"/>
          <w:color w:val="000000" w:themeColor="text1"/>
        </w:rPr>
        <w:t>4</w:t>
      </w:r>
      <w:r>
        <w:rPr>
          <w:color w:val="000000" w:themeColor="text1"/>
        </w:rPr>
        <w:t>．</w:t>
      </w:r>
      <w:r>
        <w:rPr>
          <w:rFonts w:hint="eastAsia"/>
          <w:color w:val="000000" w:themeColor="text1"/>
        </w:rPr>
        <w:t>用与非门设计一个举重裁判表决电路，要求：</w:t>
      </w:r>
    </w:p>
    <w:p w14:paraId="220F0ED2"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）设举重比赛有</w:t>
      </w:r>
      <w:r>
        <w:rPr>
          <w:rFonts w:hint="eastAsia"/>
          <w:color w:val="000000" w:themeColor="text1"/>
        </w:rPr>
        <w:t>3</w:t>
      </w:r>
      <w:r>
        <w:rPr>
          <w:rFonts w:hint="eastAsia"/>
          <w:color w:val="000000" w:themeColor="text1"/>
        </w:rPr>
        <w:t>个裁判，一个主裁判和两个副裁判。</w:t>
      </w:r>
    </w:p>
    <w:p w14:paraId="36B862E2"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）杠铃完全举上的裁决由每一个</w:t>
      </w:r>
      <w:proofErr w:type="gramStart"/>
      <w:r>
        <w:rPr>
          <w:rFonts w:hint="eastAsia"/>
          <w:color w:val="000000" w:themeColor="text1"/>
        </w:rPr>
        <w:t>裁判按</w:t>
      </w:r>
      <w:proofErr w:type="gramEnd"/>
      <w:r>
        <w:rPr>
          <w:rFonts w:hint="eastAsia"/>
          <w:color w:val="000000" w:themeColor="text1"/>
        </w:rPr>
        <w:t>一下自己面前的按钮来确定。</w:t>
      </w:r>
    </w:p>
    <w:p w14:paraId="5AB654B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）只有当两个或两个以上裁判判明成功，并且其中有一个为主裁判时，表明成功的灯才亮。</w:t>
      </w:r>
    </w:p>
    <w:p w14:paraId="1FDCB771" w14:textId="77777777" w:rsidR="000B14C2" w:rsidRDefault="00491828">
      <w:pPr>
        <w:ind w:firstLine="420"/>
        <w:rPr>
          <w:color w:val="000000" w:themeColor="text1"/>
        </w:rPr>
      </w:pPr>
      <w:r>
        <w:rPr>
          <w:rFonts w:hint="eastAsia"/>
          <w:color w:val="000000" w:themeColor="text1"/>
        </w:rPr>
        <w:t>5</w:t>
      </w:r>
      <w:r>
        <w:rPr>
          <w:color w:val="000000" w:themeColor="text1"/>
        </w:rPr>
        <w:t>．</w:t>
      </w:r>
      <w:r>
        <w:rPr>
          <w:rFonts w:hint="eastAsia"/>
          <w:color w:val="000000" w:themeColor="text1"/>
        </w:rPr>
        <w:t>用译码器</w:t>
      </w:r>
      <w:r>
        <w:rPr>
          <w:rFonts w:hint="eastAsia"/>
          <w:color w:val="000000" w:themeColor="text1"/>
        </w:rPr>
        <w:t>74138</w:t>
      </w:r>
      <w:r>
        <w:rPr>
          <w:rFonts w:hint="eastAsia"/>
          <w:color w:val="000000" w:themeColor="text1"/>
        </w:rPr>
        <w:t>和门电路实现逻辑函数：</w:t>
      </w:r>
      <w:r>
        <w:rPr>
          <w:color w:val="000000" w:themeColor="text1"/>
          <w:position w:val="-6"/>
          <w:sz w:val="20"/>
        </w:rPr>
        <w:object w:dxaOrig="1640" w:dyaOrig="266" w14:anchorId="4B517AC8">
          <v:shape id="_x0000_i1090" type="#_x0000_t75" style="width:81.95pt;height:13.3pt" o:ole="">
            <v:imagedata r:id="rId275" o:title=""/>
          </v:shape>
          <o:OLEObject Type="Embed" ProgID="Equation.3" ShapeID="_x0000_i1090" DrawAspect="Content" ObjectID="_1796414126" r:id="rId276"/>
        </w:object>
      </w:r>
      <w:r>
        <w:rPr>
          <w:rFonts w:hint="eastAsia"/>
          <w:color w:val="000000" w:themeColor="text1"/>
        </w:rPr>
        <w:t>。</w:t>
      </w:r>
    </w:p>
    <w:p w14:paraId="71761E0C" w14:textId="77777777" w:rsidR="000B14C2" w:rsidRDefault="000B14C2">
      <w:pPr>
        <w:ind w:firstLine="420"/>
        <w:rPr>
          <w:color w:val="000000" w:themeColor="text1"/>
        </w:rPr>
      </w:pPr>
    </w:p>
    <w:p w14:paraId="5B6BB4CF" w14:textId="77777777" w:rsidR="000B14C2" w:rsidRDefault="000B14C2">
      <w:pPr>
        <w:ind w:firstLine="420"/>
        <w:rPr>
          <w:color w:val="000000" w:themeColor="text1"/>
        </w:rPr>
      </w:pPr>
    </w:p>
    <w:p w14:paraId="4E044C2E" w14:textId="77777777" w:rsidR="000B14C2" w:rsidRDefault="000B14C2">
      <w:pPr>
        <w:ind w:firstLine="420"/>
        <w:rPr>
          <w:color w:val="000000" w:themeColor="text1"/>
        </w:rPr>
        <w:sectPr w:rsidR="000B14C2">
          <w:footnotePr>
            <w:numFmt w:val="decimalEnclosedCircleChinese"/>
            <w:numRestart w:val="eachPage"/>
          </w:footnotePr>
          <w:pgSz w:w="10490" w:h="14742"/>
          <w:pgMar w:top="1418" w:right="1134" w:bottom="1418" w:left="1191" w:header="851" w:footer="992" w:gutter="0"/>
          <w:cols w:space="425"/>
          <w:docGrid w:linePitch="312"/>
        </w:sectPr>
      </w:pPr>
    </w:p>
    <w:p w14:paraId="15EB5888" w14:textId="77777777" w:rsidR="000B14C2" w:rsidRDefault="00491828">
      <w:pPr>
        <w:pStyle w:val="1"/>
      </w:pPr>
      <w:bookmarkStart w:id="582" w:name="_Toc175863519"/>
      <w:r>
        <w:rPr>
          <w:rFonts w:hint="eastAsia"/>
        </w:rPr>
        <w:lastRenderedPageBreak/>
        <w:t>第</w:t>
      </w:r>
      <w:r>
        <w:rPr>
          <w:rFonts w:hint="eastAsia"/>
        </w:rPr>
        <w:t>6</w:t>
      </w:r>
      <w:r>
        <w:rPr>
          <w:rFonts w:hint="eastAsia"/>
        </w:rPr>
        <w:t>章</w:t>
      </w:r>
      <w:r>
        <w:rPr>
          <w:rFonts w:hint="eastAsia"/>
        </w:rPr>
        <w:t xml:space="preserve"> </w:t>
      </w:r>
      <w:r>
        <w:t xml:space="preserve"> </w:t>
      </w:r>
      <w:r>
        <w:rPr>
          <w:rFonts w:hint="eastAsia"/>
        </w:rPr>
        <w:t>时序逻辑电路</w:t>
      </w:r>
      <w:bookmarkEnd w:id="582"/>
    </w:p>
    <w:p w14:paraId="00B00864" w14:textId="77777777" w:rsidR="000B14C2" w:rsidRDefault="00491828">
      <w:pPr>
        <w:ind w:firstLine="420"/>
        <w:rPr>
          <w:color w:val="000000" w:themeColor="text1"/>
        </w:rPr>
      </w:pPr>
      <w:r>
        <w:rPr>
          <w:rFonts w:ascii="黑体" w:eastAsia="黑体" w:hAnsi="黑体" w:hint="eastAsia"/>
          <w:color w:val="000000" w:themeColor="text1"/>
        </w:rPr>
        <w:t>本章导读：</w:t>
      </w:r>
      <w:r>
        <w:rPr>
          <w:rFonts w:hint="eastAsia"/>
          <w:color w:val="000000" w:themeColor="text1"/>
        </w:rPr>
        <w:t>数字逻辑电路按其是否具有记忆功能分为组合逻辑电路和时序逻辑电路两大类型，时序逻辑电路是相对于</w:t>
      </w:r>
      <w:r>
        <w:rPr>
          <w:rFonts w:cs="Times New Roman" w:hint="eastAsia"/>
          <w:color w:val="000000" w:themeColor="text1"/>
          <w:szCs w:val="24"/>
        </w:rPr>
        <w:t>组合逻辑电路</w:t>
      </w:r>
      <w:r>
        <w:rPr>
          <w:rFonts w:hint="eastAsia"/>
          <w:color w:val="000000" w:themeColor="text1"/>
        </w:rPr>
        <w:t>而言的，其特点是电路某一时刻的输出，不仅仅由该时刻的输入所决定，而且和电路</w:t>
      </w:r>
      <w:r>
        <w:rPr>
          <w:rFonts w:cs="Times New Roman" w:hint="eastAsia"/>
          <w:color w:val="000000" w:themeColor="text1"/>
          <w:szCs w:val="24"/>
        </w:rPr>
        <w:t>先前</w:t>
      </w:r>
      <w:r>
        <w:rPr>
          <w:rFonts w:hint="eastAsia"/>
          <w:color w:val="000000" w:themeColor="text1"/>
        </w:rPr>
        <w:t>的输出状态有关，即时序逻辑电路是有反馈的。构成组合逻辑电路的基本单元是</w:t>
      </w:r>
      <w:r>
        <w:rPr>
          <w:rFonts w:cs="Times New Roman" w:hint="eastAsia"/>
          <w:color w:val="000000" w:themeColor="text1"/>
          <w:szCs w:val="24"/>
        </w:rPr>
        <w:t>门电路</w:t>
      </w:r>
      <w:r>
        <w:rPr>
          <w:rFonts w:hint="eastAsia"/>
          <w:color w:val="000000" w:themeColor="text1"/>
        </w:rPr>
        <w:t>，构成时序逻辑电路的基本单元是触发器。本章主要讨论时序电路的分析、设计方法及常用的时序集成逻辑器件。</w:t>
      </w:r>
    </w:p>
    <w:p w14:paraId="7C3E9388" w14:textId="77777777" w:rsidR="000B14C2" w:rsidRDefault="00491828">
      <w:pPr>
        <w:pStyle w:val="2"/>
      </w:pPr>
      <w:bookmarkStart w:id="583" w:name="_Toc95144831"/>
      <w:bookmarkStart w:id="584" w:name="_Toc126832000"/>
      <w:bookmarkStart w:id="585" w:name="_Toc95033492"/>
      <w:bookmarkStart w:id="586" w:name="_Toc143801185"/>
      <w:bookmarkStart w:id="587" w:name="_Toc175863520"/>
      <w:r>
        <w:t>6.</w:t>
      </w:r>
      <w:r>
        <w:rPr>
          <w:rFonts w:hint="eastAsia"/>
        </w:rPr>
        <w:t>1</w:t>
      </w:r>
      <w:r>
        <w:t xml:space="preserve"> </w:t>
      </w:r>
      <w:r>
        <w:rPr>
          <w:rFonts w:hint="eastAsia"/>
        </w:rPr>
        <w:t>触发器</w:t>
      </w:r>
      <w:bookmarkEnd w:id="583"/>
      <w:bookmarkEnd w:id="584"/>
      <w:bookmarkEnd w:id="585"/>
      <w:r>
        <w:rPr>
          <w:rFonts w:hint="eastAsia"/>
        </w:rPr>
        <w:t>的概念、特点和分类</w:t>
      </w:r>
      <w:bookmarkEnd w:id="586"/>
      <w:bookmarkEnd w:id="587"/>
    </w:p>
    <w:p w14:paraId="07AEB2E2" w14:textId="77777777" w:rsidR="000B14C2" w:rsidRDefault="00491828">
      <w:pPr>
        <w:ind w:firstLine="420"/>
        <w:rPr>
          <w:lang w:val="es-ES"/>
        </w:rPr>
      </w:pPr>
      <w:r>
        <w:rPr>
          <w:rFonts w:hint="eastAsia"/>
        </w:rPr>
        <w:t>触发器是组成计算机的重要元件，本节介绍触发器的概念、特点和分类。</w:t>
      </w:r>
    </w:p>
    <w:p w14:paraId="54114B76" w14:textId="77777777" w:rsidR="000B14C2" w:rsidRDefault="00491828">
      <w:pPr>
        <w:pStyle w:val="3"/>
      </w:pPr>
      <w:bookmarkStart w:id="588" w:name="_Toc143801186"/>
      <w:bookmarkStart w:id="589" w:name="_Toc175863521"/>
      <w:r>
        <w:rPr>
          <w:rFonts w:hint="eastAsia"/>
        </w:rPr>
        <w:t>6.</w:t>
      </w:r>
      <w:r>
        <w:t xml:space="preserve">1.1  </w:t>
      </w:r>
      <w:r>
        <w:rPr>
          <w:rFonts w:hint="eastAsia"/>
        </w:rPr>
        <w:t>触发器的概念和特点</w:t>
      </w:r>
      <w:bookmarkEnd w:id="588"/>
      <w:bookmarkEnd w:id="589"/>
    </w:p>
    <w:p w14:paraId="3688D305" w14:textId="77777777" w:rsidR="000B14C2" w:rsidRDefault="00491828">
      <w:pPr>
        <w:pStyle w:val="4"/>
        <w:rPr>
          <w:lang w:val="es-ES"/>
        </w:rPr>
      </w:pPr>
      <w:r>
        <w:rPr>
          <w:lang w:val="es-ES"/>
        </w:rPr>
        <w:t>1</w:t>
      </w:r>
      <w:r>
        <w:rPr>
          <w:rFonts w:hint="eastAsia"/>
          <w:lang w:val="es-ES"/>
        </w:rPr>
        <w:t>．</w:t>
      </w:r>
      <w:r>
        <w:rPr>
          <w:rFonts w:hint="eastAsia"/>
        </w:rPr>
        <w:t>触发器的概念</w:t>
      </w:r>
    </w:p>
    <w:p w14:paraId="3A1448E6" w14:textId="77777777" w:rsidR="000B14C2" w:rsidRDefault="00491828">
      <w:pPr>
        <w:ind w:firstLine="420"/>
        <w:rPr>
          <w:color w:val="000000" w:themeColor="text1"/>
        </w:rPr>
      </w:pPr>
      <w:r>
        <w:rPr>
          <w:rFonts w:ascii="黑体" w:eastAsia="黑体" w:hAnsi="黑体" w:hint="eastAsia"/>
          <w:color w:val="000000" w:themeColor="text1"/>
        </w:rPr>
        <w:t>触发器是存储1位二值（0或1）信息的基本逻辑单元，具有自行保存两个稳定状态，可根据输入</w:t>
      </w:r>
      <w:proofErr w:type="gramStart"/>
      <w:r>
        <w:rPr>
          <w:rFonts w:ascii="黑体" w:eastAsia="黑体" w:hAnsi="黑体" w:hint="eastAsia"/>
          <w:color w:val="000000" w:themeColor="text1"/>
        </w:rPr>
        <w:t>值实现置</w:t>
      </w:r>
      <w:proofErr w:type="gramEnd"/>
      <w:r>
        <w:rPr>
          <w:rFonts w:ascii="黑体" w:eastAsia="黑体" w:hAnsi="黑体" w:hint="eastAsia"/>
          <w:color w:val="000000" w:themeColor="text1"/>
        </w:rPr>
        <w:t>1或置0操作</w:t>
      </w:r>
      <w:r>
        <w:rPr>
          <w:rFonts w:hint="eastAsia"/>
          <w:color w:val="000000" w:themeColor="text1"/>
        </w:rPr>
        <w:t>。基本</w:t>
      </w:r>
      <w:r>
        <w:rPr>
          <w:rFonts w:hint="eastAsia"/>
          <w:color w:val="000000" w:themeColor="text1"/>
        </w:rPr>
        <w:t>RS</w:t>
      </w:r>
      <w:r>
        <w:rPr>
          <w:rFonts w:hint="eastAsia"/>
          <w:color w:val="000000" w:themeColor="text1"/>
        </w:rPr>
        <w:t>触发器是最简单的触发器，是实现其他功能触发器的基础。</w:t>
      </w:r>
    </w:p>
    <w:p w14:paraId="373D707A" w14:textId="77777777" w:rsidR="000B14C2" w:rsidRDefault="00491828">
      <w:pPr>
        <w:ind w:firstLine="420"/>
        <w:rPr>
          <w:color w:val="000000" w:themeColor="text1"/>
        </w:rPr>
      </w:pPr>
      <w:r>
        <w:rPr>
          <w:rFonts w:hint="eastAsia"/>
          <w:color w:val="000000" w:themeColor="text1"/>
        </w:rPr>
        <w:t>触发器是时序逻辑电路的重要组成部分。它是由逻辑门加</w:t>
      </w:r>
      <w:proofErr w:type="gramStart"/>
      <w:r>
        <w:rPr>
          <w:rFonts w:hint="eastAsia"/>
          <w:color w:val="000000" w:themeColor="text1"/>
        </w:rPr>
        <w:t>反馈线</w:t>
      </w:r>
      <w:proofErr w:type="gramEnd"/>
      <w:r>
        <w:rPr>
          <w:rFonts w:hint="eastAsia"/>
          <w:color w:val="000000" w:themeColor="text1"/>
        </w:rPr>
        <w:t>构成的，具有存储数据、记忆信息等功能。触发器的存储数据、记忆信息功能是门电路所不具有的。</w:t>
      </w:r>
    </w:p>
    <w:p w14:paraId="4B10D8C1" w14:textId="77777777" w:rsidR="000B14C2" w:rsidRDefault="00491828">
      <w:pPr>
        <w:pStyle w:val="4"/>
        <w:rPr>
          <w:lang w:val="es-ES"/>
        </w:rPr>
      </w:pPr>
      <w:r>
        <w:rPr>
          <w:lang w:val="es-ES"/>
        </w:rPr>
        <w:t>2</w:t>
      </w:r>
      <w:r>
        <w:rPr>
          <w:rFonts w:hint="eastAsia"/>
          <w:lang w:val="es-ES"/>
        </w:rPr>
        <w:t>．</w:t>
      </w:r>
      <w:r>
        <w:rPr>
          <w:rFonts w:hint="eastAsia"/>
        </w:rPr>
        <w:t>触发器的特点</w:t>
      </w:r>
    </w:p>
    <w:p w14:paraId="6058352F" w14:textId="77777777" w:rsidR="000B14C2" w:rsidRDefault="00491828">
      <w:pPr>
        <w:ind w:firstLine="420"/>
        <w:rPr>
          <w:color w:val="000000" w:themeColor="text1"/>
          <w:lang w:val="es-ES"/>
        </w:rPr>
      </w:pPr>
      <w:r>
        <w:rPr>
          <w:rFonts w:hint="eastAsia"/>
          <w:color w:val="000000" w:themeColor="text1"/>
          <w:lang w:val="es-ES"/>
        </w:rPr>
        <w:t>触发器是一种具有记忆</w:t>
      </w:r>
      <w:r>
        <w:rPr>
          <w:rFonts w:hint="eastAsia"/>
          <w:color w:val="000000" w:themeColor="text1"/>
        </w:rPr>
        <w:t>功能</w:t>
      </w:r>
      <w:r>
        <w:rPr>
          <w:rFonts w:hint="eastAsia"/>
          <w:color w:val="000000" w:themeColor="text1"/>
          <w:lang w:val="es-ES"/>
        </w:rPr>
        <w:t>的电子元件，它具有如下特点：</w:t>
      </w:r>
    </w:p>
    <w:p w14:paraId="32FD3A72"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）触发器具有两个互补的输出端</w:t>
      </w:r>
      <w:r>
        <w:rPr>
          <w:rFonts w:hint="eastAsia"/>
          <w:i/>
          <w:color w:val="000000" w:themeColor="text1"/>
          <w:lang w:val="es-ES"/>
        </w:rPr>
        <w:t>Q</w:t>
      </w:r>
      <w:r>
        <w:rPr>
          <w:rFonts w:hint="eastAsia"/>
          <w:color w:val="000000" w:themeColor="text1"/>
          <w:lang w:val="es-ES"/>
        </w:rPr>
        <w:t>和</w:t>
      </w:r>
      <w:r>
        <w:rPr>
          <w:rFonts w:hint="eastAsia"/>
          <w:i/>
          <w:color w:val="000000" w:themeColor="text1"/>
          <w:lang w:val="es-ES"/>
        </w:rPr>
        <w:sym w:font="Symbol" w:char="F060"/>
      </w:r>
      <w:r>
        <w:rPr>
          <w:rFonts w:hint="eastAsia"/>
          <w:i/>
          <w:color w:val="000000" w:themeColor="text1"/>
          <w:lang w:val="es-ES"/>
        </w:rPr>
        <w:t>Q</w:t>
      </w:r>
      <w:r>
        <w:rPr>
          <w:rFonts w:hint="eastAsia"/>
          <w:color w:val="000000" w:themeColor="text1"/>
          <w:lang w:val="es-ES"/>
        </w:rPr>
        <w:t>，</w:t>
      </w:r>
      <w:r>
        <w:rPr>
          <w:rFonts w:hint="eastAsia"/>
          <w:i/>
          <w:color w:val="000000" w:themeColor="text1"/>
          <w:lang w:val="es-ES"/>
        </w:rPr>
        <w:t>Q</w:t>
      </w:r>
      <w:r>
        <w:rPr>
          <w:rFonts w:hint="eastAsia"/>
          <w:color w:val="000000" w:themeColor="text1"/>
          <w:lang w:val="es-ES"/>
        </w:rPr>
        <w:t>=</w:t>
      </w:r>
      <w:r>
        <w:rPr>
          <w:color w:val="000000" w:themeColor="text1"/>
          <w:lang w:val="es-ES"/>
        </w:rPr>
        <w:t>0</w:t>
      </w:r>
      <w:r>
        <w:rPr>
          <w:rFonts w:hint="eastAsia"/>
          <w:color w:val="000000" w:themeColor="text1"/>
          <w:lang w:val="es-ES"/>
        </w:rPr>
        <w:t>、</w:t>
      </w:r>
      <w:r>
        <w:rPr>
          <w:rFonts w:hint="eastAsia"/>
          <w:i/>
          <w:color w:val="000000" w:themeColor="text1"/>
          <w:lang w:val="es-ES"/>
        </w:rPr>
        <w:sym w:font="Symbol" w:char="F060"/>
      </w:r>
      <w:r>
        <w:rPr>
          <w:rFonts w:hint="eastAsia"/>
          <w:i/>
          <w:color w:val="000000" w:themeColor="text1"/>
          <w:lang w:val="es-ES"/>
        </w:rPr>
        <w:t>Q</w:t>
      </w:r>
      <w:r>
        <w:rPr>
          <w:rFonts w:hint="eastAsia"/>
          <w:color w:val="000000" w:themeColor="text1"/>
          <w:lang w:val="es-ES"/>
        </w:rPr>
        <w:t>=</w:t>
      </w:r>
      <w:r>
        <w:rPr>
          <w:color w:val="000000" w:themeColor="text1"/>
          <w:lang w:val="es-ES"/>
        </w:rPr>
        <w:t xml:space="preserve">1 </w:t>
      </w:r>
      <w:r>
        <w:rPr>
          <w:rFonts w:hint="eastAsia"/>
          <w:color w:val="000000" w:themeColor="text1"/>
          <w:lang w:val="es-ES"/>
        </w:rPr>
        <w:t>或</w:t>
      </w:r>
      <w:r>
        <w:rPr>
          <w:rFonts w:hint="eastAsia"/>
          <w:color w:val="000000" w:themeColor="text1"/>
          <w:lang w:val="es-ES"/>
        </w:rPr>
        <w:t xml:space="preserve"> </w:t>
      </w:r>
      <w:r>
        <w:rPr>
          <w:rFonts w:hint="eastAsia"/>
          <w:i/>
          <w:color w:val="000000" w:themeColor="text1"/>
          <w:lang w:val="es-ES"/>
        </w:rPr>
        <w:t>Q</w:t>
      </w:r>
      <w:r>
        <w:rPr>
          <w:rFonts w:hint="eastAsia"/>
          <w:color w:val="000000" w:themeColor="text1"/>
          <w:lang w:val="es-ES"/>
        </w:rPr>
        <w:t>=</w:t>
      </w:r>
      <w:r>
        <w:rPr>
          <w:color w:val="000000" w:themeColor="text1"/>
          <w:lang w:val="es-ES"/>
        </w:rPr>
        <w:t>1</w:t>
      </w:r>
      <w:r>
        <w:rPr>
          <w:rFonts w:hint="eastAsia"/>
          <w:color w:val="000000" w:themeColor="text1"/>
          <w:lang w:val="es-ES"/>
        </w:rPr>
        <w:t>、</w:t>
      </w:r>
      <w:r>
        <w:rPr>
          <w:rFonts w:hint="eastAsia"/>
          <w:color w:val="000000" w:themeColor="text1"/>
          <w:lang w:val="es-ES"/>
        </w:rPr>
        <w:sym w:font="Symbol" w:char="F060"/>
      </w:r>
      <w:r>
        <w:rPr>
          <w:rFonts w:hint="eastAsia"/>
          <w:i/>
          <w:color w:val="000000" w:themeColor="text1"/>
          <w:lang w:val="es-ES"/>
        </w:rPr>
        <w:t>Q</w:t>
      </w:r>
      <w:r>
        <w:rPr>
          <w:rFonts w:hint="eastAsia"/>
          <w:color w:val="000000" w:themeColor="text1"/>
          <w:lang w:val="es-ES"/>
        </w:rPr>
        <w:t>=</w:t>
      </w:r>
      <w:r>
        <w:rPr>
          <w:color w:val="000000" w:themeColor="text1"/>
          <w:lang w:val="es-ES"/>
        </w:rPr>
        <w:t>0</w:t>
      </w:r>
      <w:r>
        <w:rPr>
          <w:rFonts w:hint="eastAsia"/>
          <w:color w:val="000000" w:themeColor="text1"/>
          <w:lang w:val="es-ES"/>
        </w:rPr>
        <w:t>。</w:t>
      </w:r>
    </w:p>
    <w:p w14:paraId="37B7F03F"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）触发器有两个稳定状态，输出端</w:t>
      </w:r>
      <w:r>
        <w:rPr>
          <w:rFonts w:hint="eastAsia"/>
          <w:i/>
          <w:color w:val="000000" w:themeColor="text1"/>
          <w:lang w:val="es-ES"/>
        </w:rPr>
        <w:t>Q</w:t>
      </w:r>
      <w:r>
        <w:rPr>
          <w:rFonts w:hint="eastAsia"/>
          <w:color w:val="000000" w:themeColor="text1"/>
          <w:lang w:val="es-ES"/>
        </w:rPr>
        <w:t>=</w:t>
      </w:r>
      <w:r>
        <w:rPr>
          <w:color w:val="000000" w:themeColor="text1"/>
          <w:lang w:val="es-ES"/>
        </w:rPr>
        <w:t>0</w:t>
      </w:r>
      <w:r>
        <w:rPr>
          <w:rFonts w:hint="eastAsia"/>
          <w:color w:val="000000" w:themeColor="text1"/>
          <w:lang w:val="es-ES"/>
        </w:rPr>
        <w:t>、</w:t>
      </w:r>
      <w:r>
        <w:rPr>
          <w:rFonts w:hint="eastAsia"/>
          <w:color w:val="000000" w:themeColor="text1"/>
          <w:lang w:val="es-ES"/>
        </w:rPr>
        <w:sym w:font="Symbol" w:char="F060"/>
      </w:r>
      <w:r>
        <w:rPr>
          <w:rFonts w:hint="eastAsia"/>
          <w:i/>
          <w:color w:val="000000" w:themeColor="text1"/>
          <w:lang w:val="es-ES"/>
        </w:rPr>
        <w:t>Q</w:t>
      </w:r>
      <w:r>
        <w:rPr>
          <w:rFonts w:hint="eastAsia"/>
          <w:color w:val="000000" w:themeColor="text1"/>
          <w:lang w:val="es-ES"/>
        </w:rPr>
        <w:t>=</w:t>
      </w:r>
      <w:r>
        <w:rPr>
          <w:color w:val="000000" w:themeColor="text1"/>
          <w:lang w:val="es-ES"/>
        </w:rPr>
        <w:t>1</w:t>
      </w:r>
      <w:r>
        <w:rPr>
          <w:rFonts w:hint="eastAsia"/>
          <w:color w:val="000000" w:themeColor="text1"/>
          <w:lang w:val="es-ES"/>
        </w:rPr>
        <w:t>称为</w:t>
      </w:r>
      <w:r>
        <w:rPr>
          <w:rFonts w:cs="Times New Roman" w:hint="eastAsia"/>
          <w:color w:val="000000" w:themeColor="text1"/>
          <w:szCs w:val="24"/>
        </w:rPr>
        <w:t>触发器</w:t>
      </w:r>
      <w:r>
        <w:rPr>
          <w:rFonts w:hint="eastAsia"/>
          <w:color w:val="000000" w:themeColor="text1"/>
          <w:lang w:val="es-ES"/>
        </w:rPr>
        <w:t>的“</w:t>
      </w:r>
      <w:r>
        <w:rPr>
          <w:color w:val="000000" w:themeColor="text1"/>
          <w:lang w:val="es-ES"/>
        </w:rPr>
        <w:t>0</w:t>
      </w:r>
      <w:r>
        <w:rPr>
          <w:rFonts w:hint="eastAsia"/>
          <w:color w:val="000000" w:themeColor="text1"/>
          <w:lang w:val="es-ES"/>
        </w:rPr>
        <w:t>”状态，输出端</w:t>
      </w:r>
      <w:r>
        <w:rPr>
          <w:rFonts w:hint="eastAsia"/>
          <w:i/>
          <w:color w:val="000000" w:themeColor="text1"/>
          <w:lang w:val="es-ES"/>
        </w:rPr>
        <w:t>Q</w:t>
      </w:r>
      <w:r>
        <w:rPr>
          <w:rFonts w:hint="eastAsia"/>
          <w:color w:val="000000" w:themeColor="text1"/>
          <w:lang w:val="es-ES"/>
        </w:rPr>
        <w:t>=</w:t>
      </w:r>
      <w:r>
        <w:rPr>
          <w:color w:val="000000" w:themeColor="text1"/>
          <w:lang w:val="es-ES"/>
        </w:rPr>
        <w:t>1</w:t>
      </w:r>
      <w:r>
        <w:rPr>
          <w:rFonts w:hint="eastAsia"/>
          <w:color w:val="000000" w:themeColor="text1"/>
          <w:lang w:val="es-ES"/>
        </w:rPr>
        <w:t>、</w:t>
      </w:r>
      <w:r>
        <w:rPr>
          <w:rFonts w:hint="eastAsia"/>
          <w:color w:val="000000" w:themeColor="text1"/>
          <w:lang w:val="es-ES"/>
        </w:rPr>
        <w:sym w:font="Symbol" w:char="F060"/>
      </w:r>
      <w:r>
        <w:rPr>
          <w:rFonts w:hint="eastAsia"/>
          <w:i/>
          <w:color w:val="000000" w:themeColor="text1"/>
          <w:lang w:val="es-ES"/>
        </w:rPr>
        <w:t>Q</w:t>
      </w:r>
      <w:r>
        <w:rPr>
          <w:rFonts w:hint="eastAsia"/>
          <w:color w:val="000000" w:themeColor="text1"/>
          <w:lang w:val="es-ES"/>
        </w:rPr>
        <w:t>=</w:t>
      </w:r>
      <w:r>
        <w:rPr>
          <w:color w:val="000000" w:themeColor="text1"/>
          <w:lang w:val="es-ES"/>
        </w:rPr>
        <w:t>0</w:t>
      </w:r>
      <w:r>
        <w:rPr>
          <w:rFonts w:hint="eastAsia"/>
          <w:color w:val="000000" w:themeColor="text1"/>
          <w:lang w:val="es-ES"/>
        </w:rPr>
        <w:t>称为触发器的“</w:t>
      </w:r>
      <w:r>
        <w:rPr>
          <w:rFonts w:hint="eastAsia"/>
          <w:color w:val="000000" w:themeColor="text1"/>
          <w:lang w:val="es-ES"/>
        </w:rPr>
        <w:t>1</w:t>
      </w:r>
      <w:r>
        <w:rPr>
          <w:rFonts w:hint="eastAsia"/>
          <w:color w:val="000000" w:themeColor="text1"/>
          <w:lang w:val="es-ES"/>
        </w:rPr>
        <w:t>”状态。</w:t>
      </w:r>
    </w:p>
    <w:p w14:paraId="268869A5"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）在特定的输入信号的作用下，触发器可以从一个稳定状态转移到另一个稳定状态，输入信号撤销后，保持新的状态不变。通常把</w:t>
      </w:r>
      <w:r>
        <w:rPr>
          <w:rFonts w:cs="Times New Roman" w:hint="eastAsia"/>
          <w:color w:val="000000" w:themeColor="text1"/>
          <w:szCs w:val="24"/>
        </w:rPr>
        <w:t>输入信号</w:t>
      </w:r>
      <w:r>
        <w:rPr>
          <w:rFonts w:hint="eastAsia"/>
          <w:color w:val="000000" w:themeColor="text1"/>
          <w:lang w:val="es-ES"/>
        </w:rPr>
        <w:t>作用前的状态称为“现态”，记作</w:t>
      </w:r>
      <w:r>
        <w:rPr>
          <w:rFonts w:hint="eastAsia"/>
          <w:i/>
          <w:color w:val="000000" w:themeColor="text1"/>
          <w:lang w:val="es-ES"/>
        </w:rPr>
        <w:t>Q</w:t>
      </w:r>
      <w:r>
        <w:rPr>
          <w:rFonts w:hint="eastAsia"/>
          <w:i/>
          <w:color w:val="000000" w:themeColor="text1"/>
          <w:sz w:val="22"/>
          <w:vertAlign w:val="superscript"/>
          <w:lang w:val="es-ES"/>
        </w:rPr>
        <w:t>n</w:t>
      </w:r>
      <w:r>
        <w:rPr>
          <w:rFonts w:hint="eastAsia"/>
          <w:color w:val="000000" w:themeColor="text1"/>
          <w:lang w:val="es-ES"/>
        </w:rPr>
        <w:t>（为了简单，</w:t>
      </w:r>
      <w:proofErr w:type="gramStart"/>
      <w:r>
        <w:rPr>
          <w:rFonts w:hint="eastAsia"/>
          <w:color w:val="000000" w:themeColor="text1"/>
          <w:lang w:val="es-ES"/>
        </w:rPr>
        <w:t>现态的</w:t>
      </w:r>
      <w:proofErr w:type="gramEnd"/>
      <w:r>
        <w:rPr>
          <w:rFonts w:hint="eastAsia"/>
          <w:color w:val="000000" w:themeColor="text1"/>
          <w:lang w:val="es-ES"/>
        </w:rPr>
        <w:t>右上标</w:t>
      </w:r>
      <w:r>
        <w:rPr>
          <w:rFonts w:hint="eastAsia"/>
          <w:color w:val="000000" w:themeColor="text1"/>
          <w:lang w:val="es-ES"/>
        </w:rPr>
        <w:t>n</w:t>
      </w:r>
      <w:r>
        <w:rPr>
          <w:rFonts w:hint="eastAsia"/>
          <w:color w:val="000000" w:themeColor="text1"/>
          <w:lang w:val="es-ES"/>
        </w:rPr>
        <w:t>省略，用</w:t>
      </w:r>
      <w:r>
        <w:rPr>
          <w:rFonts w:hint="eastAsia"/>
          <w:i/>
          <w:color w:val="000000" w:themeColor="text1"/>
          <w:lang w:val="es-ES"/>
        </w:rPr>
        <w:t>Q</w:t>
      </w:r>
      <w:r>
        <w:rPr>
          <w:rFonts w:hint="eastAsia"/>
          <w:color w:val="000000" w:themeColor="text1"/>
          <w:lang w:val="es-ES"/>
        </w:rPr>
        <w:t>表示现态）；把输入信号作用后的状态称为“次态”，记作</w:t>
      </w:r>
      <w:r>
        <w:rPr>
          <w:rFonts w:hint="eastAsia"/>
          <w:i/>
          <w:color w:val="000000" w:themeColor="text1"/>
          <w:lang w:val="es-ES"/>
        </w:rPr>
        <w:t>Q</w:t>
      </w:r>
      <w:r>
        <w:rPr>
          <w:rFonts w:hint="eastAsia"/>
          <w:i/>
          <w:color w:val="000000" w:themeColor="text1"/>
          <w:vertAlign w:val="superscript"/>
          <w:lang w:val="es-ES"/>
        </w:rPr>
        <w:t>n+</w:t>
      </w:r>
      <w:r>
        <w:rPr>
          <w:i/>
          <w:color w:val="000000" w:themeColor="text1"/>
          <w:vertAlign w:val="superscript"/>
          <w:lang w:val="es-ES"/>
        </w:rPr>
        <w:t>1</w:t>
      </w:r>
      <w:r>
        <w:rPr>
          <w:rFonts w:hint="eastAsia"/>
          <w:color w:val="000000" w:themeColor="text1"/>
          <w:lang w:val="es-ES"/>
        </w:rPr>
        <w:t>。</w:t>
      </w:r>
    </w:p>
    <w:p w14:paraId="5A49A0BA" w14:textId="77777777" w:rsidR="000B14C2" w:rsidRDefault="00491828">
      <w:pPr>
        <w:pStyle w:val="3"/>
      </w:pPr>
      <w:bookmarkStart w:id="590" w:name="_Toc175863522"/>
      <w:bookmarkStart w:id="591" w:name="_Toc143801187"/>
      <w:r>
        <w:rPr>
          <w:rFonts w:hint="eastAsia"/>
        </w:rPr>
        <w:t>6.</w:t>
      </w:r>
      <w:r>
        <w:t xml:space="preserve">1.2  </w:t>
      </w:r>
      <w:r>
        <w:rPr>
          <w:rFonts w:hint="eastAsia"/>
        </w:rPr>
        <w:t>触发器的分类</w:t>
      </w:r>
      <w:bookmarkEnd w:id="590"/>
      <w:bookmarkEnd w:id="591"/>
    </w:p>
    <w:p w14:paraId="55A7EBD7" w14:textId="77777777" w:rsidR="000B14C2" w:rsidRDefault="00491828">
      <w:pPr>
        <w:spacing w:line="329" w:lineRule="exact"/>
        <w:ind w:firstLine="420"/>
        <w:rPr>
          <w:color w:val="000000" w:themeColor="text1"/>
          <w:lang w:val="es-ES"/>
        </w:rPr>
      </w:pPr>
      <w:r>
        <w:rPr>
          <w:rFonts w:hint="eastAsia"/>
          <w:color w:val="000000" w:themeColor="text1"/>
        </w:rPr>
        <w:t>按照不同方式可以对触发器进行</w:t>
      </w:r>
      <w:r>
        <w:rPr>
          <w:rFonts w:hint="eastAsia"/>
          <w:color w:val="000000" w:themeColor="text1"/>
          <w:lang w:val="es-ES"/>
        </w:rPr>
        <w:t>分类。</w:t>
      </w:r>
    </w:p>
    <w:p w14:paraId="260F8301" w14:textId="77777777" w:rsidR="000B14C2" w:rsidRDefault="00491828">
      <w:pPr>
        <w:spacing w:line="329" w:lineRule="exact"/>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）按触发器所</w:t>
      </w:r>
      <w:r>
        <w:rPr>
          <w:rFonts w:hint="eastAsia"/>
          <w:color w:val="000000" w:themeColor="text1"/>
          <w:lang w:val="es-ES"/>
        </w:rPr>
        <w:t>使用</w:t>
      </w:r>
      <w:r>
        <w:rPr>
          <w:rFonts w:hint="eastAsia"/>
          <w:color w:val="000000" w:themeColor="text1"/>
        </w:rPr>
        <w:t>晶体管的性质分类</w:t>
      </w:r>
      <w:r>
        <w:rPr>
          <w:rFonts w:hint="eastAsia"/>
          <w:color w:val="000000" w:themeColor="text1"/>
        </w:rPr>
        <w:t>/</w:t>
      </w:r>
      <w:r>
        <w:rPr>
          <w:rFonts w:hint="eastAsia"/>
          <w:color w:val="000000" w:themeColor="text1"/>
        </w:rPr>
        <w:t>按</w:t>
      </w:r>
      <w:r>
        <w:rPr>
          <w:rFonts w:cs="Times New Roman" w:hint="eastAsia"/>
          <w:color w:val="000000" w:themeColor="text1"/>
          <w:szCs w:val="24"/>
        </w:rPr>
        <w:t>集成电路</w:t>
      </w:r>
      <w:r>
        <w:rPr>
          <w:rFonts w:hint="eastAsia"/>
          <w:color w:val="000000" w:themeColor="text1"/>
        </w:rPr>
        <w:t>制作工艺分类：</w:t>
      </w:r>
      <w:proofErr w:type="gramStart"/>
      <w:r>
        <w:rPr>
          <w:rFonts w:hint="eastAsia"/>
        </w:rPr>
        <w:t>双极结型</w:t>
      </w:r>
      <w:proofErr w:type="gramEnd"/>
      <w:r>
        <w:rPr>
          <w:rFonts w:hint="eastAsia"/>
        </w:rPr>
        <w:t>三极管</w:t>
      </w:r>
      <w:r>
        <w:rPr>
          <w:rFonts w:hint="eastAsia"/>
          <w:color w:val="000000" w:themeColor="text1"/>
        </w:rPr>
        <w:t>BJT</w:t>
      </w:r>
      <w:r>
        <w:rPr>
          <w:rFonts w:hint="eastAsia"/>
          <w:color w:val="000000" w:themeColor="text1"/>
        </w:rPr>
        <w:t>型集成电路触发器（双极型集成触发器）；</w:t>
      </w:r>
      <w:r>
        <w:rPr>
          <w:rFonts w:hint="eastAsia"/>
          <w:color w:val="000000" w:themeColor="text1"/>
        </w:rPr>
        <w:t>MOS</w:t>
      </w:r>
      <w:r>
        <w:rPr>
          <w:rFonts w:hint="eastAsia"/>
          <w:color w:val="000000" w:themeColor="text1"/>
        </w:rPr>
        <w:t>型集成触发器；</w:t>
      </w:r>
    </w:p>
    <w:p w14:paraId="3C21866B" w14:textId="77777777" w:rsidR="000B14C2" w:rsidRDefault="00491828">
      <w:pPr>
        <w:spacing w:line="329" w:lineRule="exact"/>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）按触发器的工作方式分类：无时钟的</w:t>
      </w:r>
      <w:r>
        <w:rPr>
          <w:rFonts w:cs="Times New Roman" w:hint="eastAsia"/>
          <w:color w:val="000000" w:themeColor="text1"/>
          <w:szCs w:val="24"/>
        </w:rPr>
        <w:t>触发器</w:t>
      </w:r>
      <w:r>
        <w:rPr>
          <w:rFonts w:hint="eastAsia"/>
          <w:color w:val="000000" w:themeColor="text1"/>
        </w:rPr>
        <w:t>；有时钟的触发器；</w:t>
      </w:r>
    </w:p>
    <w:p w14:paraId="6D2E9487"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）按电路结构形式分类：基本</w:t>
      </w:r>
      <w:r>
        <w:rPr>
          <w:rFonts w:hint="eastAsia"/>
          <w:color w:val="000000" w:themeColor="text1"/>
        </w:rPr>
        <w:t>RS</w:t>
      </w:r>
      <w:r>
        <w:rPr>
          <w:rFonts w:hint="eastAsia"/>
          <w:color w:val="000000" w:themeColor="text1"/>
        </w:rPr>
        <w:t>触发器；同步</w:t>
      </w:r>
      <w:r>
        <w:rPr>
          <w:rFonts w:hint="eastAsia"/>
          <w:color w:val="000000" w:themeColor="text1"/>
        </w:rPr>
        <w:t>RS</w:t>
      </w:r>
      <w:r>
        <w:rPr>
          <w:rFonts w:hint="eastAsia"/>
          <w:color w:val="000000" w:themeColor="text1"/>
        </w:rPr>
        <w:t>触发器；主从触发器；维持阻塞触发器；边沿触发器；</w:t>
      </w:r>
    </w:p>
    <w:p w14:paraId="2F050132"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）按逻辑功能分类：</w:t>
      </w:r>
      <w:r>
        <w:rPr>
          <w:rFonts w:hint="eastAsia"/>
          <w:color w:val="000000" w:themeColor="text1"/>
        </w:rPr>
        <w:t>RS</w:t>
      </w:r>
      <w:r>
        <w:rPr>
          <w:rFonts w:hint="eastAsia"/>
          <w:color w:val="000000" w:themeColor="text1"/>
          <w:lang w:val="es-ES"/>
        </w:rPr>
        <w:t>触发器</w:t>
      </w:r>
      <w:r>
        <w:rPr>
          <w:rFonts w:hint="eastAsia"/>
          <w:color w:val="000000" w:themeColor="text1"/>
        </w:rPr>
        <w:t>；</w:t>
      </w:r>
      <w:r>
        <w:rPr>
          <w:rFonts w:hint="eastAsia"/>
          <w:color w:val="000000" w:themeColor="text1"/>
        </w:rPr>
        <w:t>JK</w:t>
      </w:r>
      <w:r>
        <w:rPr>
          <w:rFonts w:hint="eastAsia"/>
          <w:color w:val="000000" w:themeColor="text1"/>
        </w:rPr>
        <w:t>触发器；</w:t>
      </w:r>
      <w:r>
        <w:rPr>
          <w:rFonts w:hint="eastAsia"/>
          <w:color w:val="000000" w:themeColor="text1"/>
        </w:rPr>
        <w:t>D</w:t>
      </w:r>
      <w:r>
        <w:rPr>
          <w:rFonts w:hint="eastAsia"/>
          <w:color w:val="000000" w:themeColor="text1"/>
        </w:rPr>
        <w:t>触发器；</w:t>
      </w:r>
      <w:r>
        <w:rPr>
          <w:rFonts w:hint="eastAsia"/>
          <w:color w:val="000000" w:themeColor="text1"/>
        </w:rPr>
        <w:t>T</w:t>
      </w:r>
      <w:r>
        <w:rPr>
          <w:rFonts w:hint="eastAsia"/>
          <w:color w:val="000000" w:themeColor="text1"/>
        </w:rPr>
        <w:t>触发器；不同类型的触发器都会有置</w:t>
      </w:r>
      <w:r>
        <w:rPr>
          <w:rFonts w:hint="eastAsia"/>
          <w:color w:val="000000" w:themeColor="text1"/>
        </w:rPr>
        <w:t>0</w:t>
      </w:r>
      <w:r>
        <w:rPr>
          <w:rFonts w:hint="eastAsia"/>
          <w:color w:val="000000" w:themeColor="text1"/>
        </w:rPr>
        <w:t>、置</w:t>
      </w:r>
      <w:r>
        <w:rPr>
          <w:rFonts w:hint="eastAsia"/>
          <w:color w:val="000000" w:themeColor="text1"/>
        </w:rPr>
        <w:t>1</w:t>
      </w:r>
      <w:r>
        <w:rPr>
          <w:rFonts w:hint="eastAsia"/>
          <w:color w:val="000000" w:themeColor="text1"/>
        </w:rPr>
        <w:t>、保持、翻转四种功能或其中的几种功能。</w:t>
      </w:r>
    </w:p>
    <w:p w14:paraId="6E0BA245" w14:textId="77777777" w:rsidR="000B14C2" w:rsidRDefault="00491828">
      <w:pPr>
        <w:pStyle w:val="2"/>
      </w:pPr>
      <w:bookmarkStart w:id="592" w:name="_Toc175863523"/>
      <w:bookmarkStart w:id="593" w:name="_Toc143801188"/>
      <w:r>
        <w:lastRenderedPageBreak/>
        <w:t>6.2</w:t>
      </w:r>
      <w:r>
        <w:rPr>
          <w:rFonts w:hint="eastAsia"/>
        </w:rPr>
        <w:t xml:space="preserve"> </w:t>
      </w:r>
      <w:r>
        <w:rPr>
          <w:rFonts w:hint="eastAsia"/>
        </w:rPr>
        <w:t>基本</w:t>
      </w:r>
      <w:r>
        <w:rPr>
          <w:rFonts w:hint="eastAsia"/>
        </w:rPr>
        <w:t>RS</w:t>
      </w:r>
      <w:r>
        <w:rPr>
          <w:rFonts w:hint="eastAsia"/>
        </w:rPr>
        <w:t>触发器</w:t>
      </w:r>
      <w:bookmarkEnd w:id="592"/>
      <w:bookmarkEnd w:id="593"/>
    </w:p>
    <w:p w14:paraId="4F5D195E" w14:textId="77777777" w:rsidR="000B14C2" w:rsidRDefault="00491828">
      <w:pPr>
        <w:pStyle w:val="3"/>
      </w:pPr>
      <w:bookmarkStart w:id="594" w:name="_Toc95144832"/>
      <w:bookmarkStart w:id="595" w:name="_Toc95033493"/>
      <w:bookmarkStart w:id="596" w:name="_Toc126832002"/>
      <w:bookmarkStart w:id="597" w:name="_Toc143801189"/>
      <w:bookmarkStart w:id="598" w:name="_Toc175863524"/>
      <w:r>
        <w:t xml:space="preserve">6.2.1 </w:t>
      </w:r>
      <w:r>
        <w:rPr>
          <w:rFonts w:hint="eastAsia"/>
        </w:rPr>
        <w:t>基本</w:t>
      </w:r>
      <w:r>
        <w:rPr>
          <w:rFonts w:hint="eastAsia"/>
        </w:rPr>
        <w:t>RS</w:t>
      </w:r>
      <w:r>
        <w:rPr>
          <w:rFonts w:hint="eastAsia"/>
        </w:rPr>
        <w:t>触发器</w:t>
      </w:r>
      <w:bookmarkEnd w:id="594"/>
      <w:bookmarkEnd w:id="595"/>
      <w:r>
        <w:rPr>
          <w:rFonts w:hint="eastAsia"/>
        </w:rPr>
        <w:t>的工作原理</w:t>
      </w:r>
      <w:bookmarkEnd w:id="596"/>
      <w:bookmarkEnd w:id="597"/>
      <w:bookmarkEnd w:id="598"/>
    </w:p>
    <w:p w14:paraId="41A2FEFE" w14:textId="77777777" w:rsidR="000B14C2" w:rsidRDefault="00491828">
      <w:pPr>
        <w:ind w:firstLine="420"/>
        <w:rPr>
          <w:rFonts w:eastAsiaTheme="minorEastAsia" w:cs="Times New Roman"/>
          <w:lang w:val="es-ES"/>
        </w:rPr>
      </w:pPr>
      <w:r>
        <w:rPr>
          <w:rFonts w:eastAsiaTheme="minorEastAsia" w:cs="Times New Roman"/>
          <w:bCs/>
          <w:color w:val="000000" w:themeColor="text1"/>
          <w:szCs w:val="21"/>
          <w:shd w:val="clear" w:color="auto" w:fill="FFFFFF"/>
          <w:lang w:val="es-ES"/>
        </w:rPr>
        <w:t>基本</w:t>
      </w:r>
      <w:r>
        <w:rPr>
          <w:rFonts w:eastAsiaTheme="minorEastAsia" w:cs="Times New Roman"/>
          <w:bCs/>
          <w:color w:val="000000" w:themeColor="text1"/>
          <w:szCs w:val="21"/>
          <w:shd w:val="clear" w:color="auto" w:fill="FFFFFF"/>
          <w:lang w:val="es-ES"/>
        </w:rPr>
        <w:t>RS</w:t>
      </w:r>
      <w:r>
        <w:rPr>
          <w:rFonts w:eastAsiaTheme="minorEastAsia" w:cs="Times New Roman"/>
          <w:color w:val="000000" w:themeColor="text1"/>
          <w:szCs w:val="21"/>
          <w:shd w:val="clear" w:color="auto" w:fill="FFFFFF"/>
          <w:lang w:val="es-ES"/>
        </w:rPr>
        <w:t>触发器</w:t>
      </w:r>
      <w:r>
        <w:rPr>
          <w:rFonts w:eastAsiaTheme="minorEastAsia" w:cs="Times New Roman" w:hint="eastAsia"/>
          <w:color w:val="000000" w:themeColor="text1"/>
          <w:szCs w:val="21"/>
          <w:shd w:val="clear" w:color="auto" w:fill="FFFFFF"/>
          <w:lang w:val="es-ES"/>
        </w:rPr>
        <w:t>是其他触发器的基础，学习触发器可以从</w:t>
      </w:r>
      <w:r>
        <w:rPr>
          <w:rFonts w:eastAsiaTheme="minorEastAsia" w:cs="Times New Roman"/>
          <w:bCs/>
          <w:color w:val="000000" w:themeColor="text1"/>
          <w:szCs w:val="21"/>
          <w:shd w:val="clear" w:color="auto" w:fill="FFFFFF"/>
          <w:lang w:val="es-ES"/>
        </w:rPr>
        <w:t>RS</w:t>
      </w:r>
      <w:r>
        <w:rPr>
          <w:rFonts w:eastAsiaTheme="minorEastAsia" w:cs="Times New Roman"/>
          <w:color w:val="000000" w:themeColor="text1"/>
          <w:szCs w:val="21"/>
          <w:shd w:val="clear" w:color="auto" w:fill="FFFFFF"/>
          <w:lang w:val="es-ES"/>
        </w:rPr>
        <w:t>触发器</w:t>
      </w:r>
      <w:r>
        <w:rPr>
          <w:rFonts w:eastAsiaTheme="minorEastAsia" w:cs="Times New Roman" w:hint="eastAsia"/>
          <w:color w:val="000000" w:themeColor="text1"/>
          <w:szCs w:val="21"/>
          <w:shd w:val="clear" w:color="auto" w:fill="FFFFFF"/>
          <w:lang w:val="es-ES"/>
        </w:rPr>
        <w:t>入门。</w:t>
      </w:r>
    </w:p>
    <w:p w14:paraId="251D39EE" w14:textId="77777777" w:rsidR="000B14C2" w:rsidRDefault="00491828">
      <w:pPr>
        <w:pStyle w:val="4"/>
        <w:rPr>
          <w:lang w:val="es-ES"/>
        </w:rPr>
      </w:pPr>
      <w:r>
        <w:rPr>
          <w:rFonts w:hint="eastAsia"/>
          <w:lang w:val="es-ES"/>
        </w:rPr>
        <w:t>1</w:t>
      </w:r>
      <w:r>
        <w:rPr>
          <w:rFonts w:hint="eastAsia"/>
          <w:lang w:val="es-ES"/>
        </w:rPr>
        <w:t>．基本</w:t>
      </w:r>
      <w:r>
        <w:rPr>
          <w:rFonts w:hint="eastAsia"/>
          <w:lang w:val="es-ES"/>
        </w:rPr>
        <w:t>RS</w:t>
      </w:r>
      <w:r>
        <w:rPr>
          <w:rFonts w:hint="eastAsia"/>
          <w:lang w:val="es-ES"/>
        </w:rPr>
        <w:t>触发器的构成</w:t>
      </w:r>
      <w:r>
        <w:rPr>
          <w:rFonts w:hint="eastAsia"/>
          <w:lang w:val="es-ES"/>
        </w:rPr>
        <w:t xml:space="preserve"> </w:t>
      </w:r>
    </w:p>
    <w:p w14:paraId="6D442943" w14:textId="77777777" w:rsidR="000B14C2" w:rsidRDefault="00491828">
      <w:pPr>
        <w:ind w:firstLine="420"/>
        <w:rPr>
          <w:color w:val="000000" w:themeColor="text1"/>
        </w:rPr>
      </w:pPr>
      <w:r>
        <w:rPr>
          <w:rFonts w:hint="eastAsia"/>
          <w:color w:val="000000" w:themeColor="text1"/>
        </w:rPr>
        <w:t>基本</w:t>
      </w:r>
      <w:r>
        <w:rPr>
          <w:rFonts w:hint="eastAsia"/>
          <w:color w:val="000000" w:themeColor="text1"/>
        </w:rPr>
        <w:t>RS</w:t>
      </w:r>
      <w:r>
        <w:rPr>
          <w:rFonts w:hint="eastAsia"/>
          <w:color w:val="000000" w:themeColor="text1"/>
        </w:rPr>
        <w:t>触发器是具有复位（</w:t>
      </w:r>
      <w:r>
        <w:rPr>
          <w:rFonts w:hint="eastAsia"/>
          <w:color w:val="000000" w:themeColor="text1"/>
        </w:rPr>
        <w:t>Reset</w:t>
      </w:r>
      <w:r>
        <w:rPr>
          <w:rFonts w:hint="eastAsia"/>
          <w:color w:val="000000" w:themeColor="text1"/>
        </w:rPr>
        <w:t>）和置位（</w:t>
      </w:r>
      <w:r>
        <w:rPr>
          <w:rFonts w:hint="eastAsia"/>
          <w:color w:val="000000" w:themeColor="text1"/>
        </w:rPr>
        <w:t>Set</w:t>
      </w:r>
      <w:r>
        <w:rPr>
          <w:rFonts w:hint="eastAsia"/>
          <w:color w:val="000000" w:themeColor="text1"/>
        </w:rPr>
        <w:t>）功能的触发器，是一种最简单的触发器，是构成其它功能触发器的基本部件，故</w:t>
      </w:r>
      <w:r>
        <w:rPr>
          <w:rFonts w:cs="Times New Roman" w:hint="eastAsia"/>
          <w:color w:val="000000" w:themeColor="text1"/>
          <w:szCs w:val="24"/>
        </w:rPr>
        <w:t>称为</w:t>
      </w:r>
      <w:r>
        <w:rPr>
          <w:rFonts w:hint="eastAsia"/>
          <w:color w:val="000000" w:themeColor="text1"/>
        </w:rPr>
        <w:t>基本</w:t>
      </w:r>
      <w:r>
        <w:rPr>
          <w:rFonts w:hint="eastAsia"/>
          <w:color w:val="000000" w:themeColor="text1"/>
        </w:rPr>
        <w:t>RS</w:t>
      </w:r>
      <w:r>
        <w:rPr>
          <w:rFonts w:hint="eastAsia"/>
          <w:color w:val="000000" w:themeColor="text1"/>
        </w:rPr>
        <w:t>触发器。基本</w:t>
      </w:r>
      <w:r>
        <w:rPr>
          <w:rFonts w:hint="eastAsia"/>
          <w:color w:val="000000" w:themeColor="text1"/>
        </w:rPr>
        <w:t>RS</w:t>
      </w:r>
      <w:r>
        <w:rPr>
          <w:rFonts w:hint="eastAsia"/>
          <w:color w:val="000000" w:themeColor="text1"/>
        </w:rPr>
        <w:t>触发器可由两个与非门交叉耦合构成，其逻辑电路和逻辑符号如图</w:t>
      </w:r>
      <w:r>
        <w:rPr>
          <w:rFonts w:hint="eastAsia"/>
          <w:color w:val="000000" w:themeColor="text1"/>
        </w:rPr>
        <w:t>6-</w:t>
      </w:r>
      <w:r>
        <w:rPr>
          <w:color w:val="000000" w:themeColor="text1"/>
        </w:rPr>
        <w:t>1</w:t>
      </w:r>
      <w:r>
        <w:rPr>
          <w:rFonts w:hint="eastAsia"/>
          <w:color w:val="000000" w:themeColor="text1"/>
        </w:rPr>
        <w:t>所示。</w:t>
      </w:r>
    </w:p>
    <w:p w14:paraId="6AEFEC51" w14:textId="77777777" w:rsidR="000B14C2" w:rsidRDefault="00491828">
      <w:pPr>
        <w:ind w:firstLine="420"/>
        <w:rPr>
          <w:color w:val="000000" w:themeColor="text1"/>
        </w:rPr>
      </w:pPr>
      <w:r>
        <w:rPr>
          <w:color w:val="000000" w:themeColor="text1"/>
        </w:rPr>
        <w:t>（</w:t>
      </w:r>
      <w:r>
        <w:rPr>
          <w:color w:val="000000" w:themeColor="text1"/>
        </w:rPr>
        <w:t>1</w:t>
      </w:r>
      <w:r>
        <w:rPr>
          <w:color w:val="000000" w:themeColor="text1"/>
        </w:rPr>
        <w:t>）从构成上看，它由</w:t>
      </w:r>
      <w:r>
        <w:rPr>
          <w:color w:val="000000" w:themeColor="text1"/>
        </w:rPr>
        <w:t>2</w:t>
      </w:r>
      <w:r>
        <w:rPr>
          <w:color w:val="000000" w:themeColor="text1"/>
        </w:rPr>
        <w:t>个与非门组成，每个与非门的输出又作为另一个与非门的一个输入，即</w:t>
      </w:r>
      <w:r>
        <w:rPr>
          <w:color w:val="000000" w:themeColor="text1"/>
        </w:rPr>
        <w:t>G1</w:t>
      </w:r>
      <w:r>
        <w:rPr>
          <w:color w:val="000000" w:themeColor="text1"/>
        </w:rPr>
        <w:t>门的输出返送给</w:t>
      </w:r>
      <w:r>
        <w:rPr>
          <w:color w:val="000000" w:themeColor="text1"/>
        </w:rPr>
        <w:t>G2</w:t>
      </w:r>
      <w:r>
        <w:rPr>
          <w:color w:val="000000" w:themeColor="text1"/>
        </w:rPr>
        <w:t>门的输入，</w:t>
      </w:r>
      <w:r>
        <w:rPr>
          <w:color w:val="000000" w:themeColor="text1"/>
        </w:rPr>
        <w:t>G2</w:t>
      </w:r>
      <w:r>
        <w:rPr>
          <w:color w:val="000000" w:themeColor="text1"/>
        </w:rPr>
        <w:t>门的</w:t>
      </w:r>
      <w:r>
        <w:rPr>
          <w:rFonts w:cs="Times New Roman"/>
          <w:color w:val="000000" w:themeColor="text1"/>
          <w:szCs w:val="24"/>
        </w:rPr>
        <w:t>输出</w:t>
      </w:r>
      <w:r>
        <w:rPr>
          <w:color w:val="000000" w:themeColor="text1"/>
        </w:rPr>
        <w:t>又反送给</w:t>
      </w:r>
      <w:r>
        <w:rPr>
          <w:color w:val="000000" w:themeColor="text1"/>
        </w:rPr>
        <w:t>G1</w:t>
      </w:r>
      <w:r>
        <w:rPr>
          <w:color w:val="000000" w:themeColor="text1"/>
        </w:rPr>
        <w:t>门的输入。这种结构形式也成为交叉耦合。</w:t>
      </w:r>
    </w:p>
    <w:tbl>
      <w:tblPr>
        <w:tblW w:w="0" w:type="auto"/>
        <w:tblCellMar>
          <w:top w:w="108" w:type="dxa"/>
        </w:tblCellMar>
        <w:tblLook w:val="04A0" w:firstRow="1" w:lastRow="0" w:firstColumn="1" w:lastColumn="0" w:noHBand="0" w:noVBand="1"/>
      </w:tblPr>
      <w:tblGrid>
        <w:gridCol w:w="8153"/>
      </w:tblGrid>
      <w:tr w:rsidR="000B14C2" w14:paraId="07BA0935" w14:textId="77777777">
        <w:tc>
          <w:tcPr>
            <w:tcW w:w="8153" w:type="dxa"/>
          </w:tcPr>
          <w:p w14:paraId="1149DEBB" w14:textId="77777777" w:rsidR="000B14C2" w:rsidRDefault="00491828">
            <w:pPr>
              <w:ind w:firstLineChars="0" w:firstLine="0"/>
              <w:jc w:val="center"/>
              <w:rPr>
                <w:color w:val="000000" w:themeColor="text1"/>
              </w:rPr>
            </w:pPr>
            <w:r>
              <w:rPr>
                <w:noProof/>
                <w:color w:val="000000" w:themeColor="text1"/>
              </w:rPr>
              <w:drawing>
                <wp:inline distT="0" distB="0" distL="0" distR="0" wp14:anchorId="0FE034E8" wp14:editId="275A717D">
                  <wp:extent cx="2353945" cy="1138555"/>
                  <wp:effectExtent l="0" t="0" r="8255" b="4445"/>
                  <wp:docPr id="8283" name="图片 8283" descr="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 name="图片 8283" descr="RS2"/>
                          <pic:cNvPicPr>
                            <a:picLocks noChangeAspect="1" noChangeArrowheads="1"/>
                          </pic:cNvPicPr>
                        </pic:nvPicPr>
                        <pic:blipFill>
                          <a:blip r:embed="rId277">
                            <a:extLst>
                              <a:ext uri="{28A0092B-C50C-407E-A947-70E740481C1C}">
                                <a14:useLocalDpi xmlns:a14="http://schemas.microsoft.com/office/drawing/2010/main" val="0"/>
                              </a:ext>
                            </a:extLst>
                          </a:blip>
                          <a:srcRect b="20433"/>
                          <a:stretch>
                            <a:fillRect/>
                          </a:stretch>
                        </pic:blipFill>
                        <pic:spPr>
                          <a:xfrm>
                            <a:off x="0" y="0"/>
                            <a:ext cx="2365954" cy="1144672"/>
                          </a:xfrm>
                          <a:prstGeom prst="rect">
                            <a:avLst/>
                          </a:prstGeom>
                          <a:noFill/>
                          <a:ln>
                            <a:noFill/>
                          </a:ln>
                        </pic:spPr>
                      </pic:pic>
                    </a:graphicData>
                  </a:graphic>
                </wp:inline>
              </w:drawing>
            </w:r>
          </w:p>
          <w:p w14:paraId="59F276C9" w14:textId="77777777" w:rsidR="000B14C2" w:rsidRDefault="00491828">
            <w:pPr>
              <w:ind w:firstLineChars="1300" w:firstLine="2340"/>
              <w:rPr>
                <w:color w:val="000000" w:themeColor="text1"/>
                <w:sz w:val="15"/>
              </w:rPr>
            </w:pPr>
            <w:r>
              <w:rPr>
                <w:rFonts w:hint="eastAsia"/>
                <w:color w:val="000000" w:themeColor="text1"/>
                <w:sz w:val="18"/>
              </w:rPr>
              <w:t>（</w:t>
            </w:r>
            <w:r>
              <w:rPr>
                <w:rFonts w:hint="eastAsia"/>
                <w:color w:val="000000" w:themeColor="text1"/>
                <w:sz w:val="18"/>
              </w:rPr>
              <w:t>a</w:t>
            </w:r>
            <w:r>
              <w:rPr>
                <w:rFonts w:hint="eastAsia"/>
                <w:color w:val="000000" w:themeColor="text1"/>
                <w:sz w:val="18"/>
              </w:rPr>
              <w:t>）逻辑电路</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）逻辑符号</w:t>
            </w:r>
          </w:p>
          <w:p w14:paraId="45C3E877" w14:textId="77777777" w:rsidR="000B14C2" w:rsidRDefault="00491828" w:rsidP="00491828">
            <w:pPr>
              <w:pStyle w:val="7"/>
            </w:pPr>
            <w:r>
              <w:rPr>
                <w:rFonts w:hint="eastAsia"/>
              </w:rPr>
              <w:t>图</w:t>
            </w:r>
            <w:r>
              <w:rPr>
                <w:rFonts w:hint="eastAsia"/>
              </w:rPr>
              <w:t xml:space="preserve">6-1  </w:t>
            </w:r>
            <w:r>
              <w:rPr>
                <w:rFonts w:hint="eastAsia"/>
              </w:rPr>
              <w:t>基本</w:t>
            </w:r>
            <w:r>
              <w:rPr>
                <w:rFonts w:hint="eastAsia"/>
              </w:rPr>
              <w:t>RS</w:t>
            </w:r>
            <w:r>
              <w:rPr>
                <w:rFonts w:hint="eastAsia"/>
              </w:rPr>
              <w:t>触发器逻辑电路和逻辑符号</w:t>
            </w:r>
          </w:p>
        </w:tc>
      </w:tr>
    </w:tbl>
    <w:p w14:paraId="06FFDFEB" w14:textId="77777777" w:rsidR="000B14C2" w:rsidRDefault="00491828">
      <w:pPr>
        <w:ind w:firstLine="420"/>
        <w:rPr>
          <w:color w:val="000000" w:themeColor="text1"/>
        </w:rPr>
      </w:pPr>
      <w:r>
        <w:rPr>
          <w:color w:val="000000" w:themeColor="text1"/>
        </w:rPr>
        <w:t>（</w:t>
      </w:r>
      <w:r>
        <w:rPr>
          <w:color w:val="000000" w:themeColor="text1"/>
        </w:rPr>
        <w:t>2</w:t>
      </w:r>
      <w:r>
        <w:rPr>
          <w:color w:val="000000" w:themeColor="text1"/>
        </w:rPr>
        <w:t>）</w:t>
      </w:r>
      <w:r>
        <w:rPr>
          <w:color w:val="000000" w:themeColor="text1"/>
        </w:rPr>
        <w:t>2</w:t>
      </w:r>
      <w:r>
        <w:rPr>
          <w:color w:val="000000" w:themeColor="text1"/>
        </w:rPr>
        <w:t>个与非门的输出分别定义为</w:t>
      </w:r>
      <w:r>
        <w:rPr>
          <w:rFonts w:hint="eastAsia"/>
          <w:i/>
          <w:color w:val="000000" w:themeColor="text1"/>
        </w:rPr>
        <w:t>Q</w:t>
      </w:r>
      <w:r>
        <w:rPr>
          <w:color w:val="000000" w:themeColor="text1"/>
        </w:rPr>
        <w:t>端和</w:t>
      </w:r>
      <m:oMath>
        <m:acc>
          <m:accPr>
            <m:chr m:val="̅"/>
            <m:ctrlPr>
              <w:rPr>
                <w:rFonts w:ascii="Cambria Math" w:hAnsi="Cambria Math"/>
                <w:i/>
                <w:color w:val="000000" w:themeColor="text1"/>
                <w:sz w:val="24"/>
              </w:rPr>
            </m:ctrlPr>
          </m:accPr>
          <m:e>
            <m:r>
              <w:rPr>
                <w:rFonts w:ascii="Cambria Math" w:hAnsi="Cambria Math"/>
                <w:color w:val="000000" w:themeColor="text1"/>
                <w:sz w:val="24"/>
                <w:lang w:val="es-ES"/>
              </w:rPr>
              <m:t>Q</m:t>
            </m:r>
          </m:e>
        </m:acc>
      </m:oMath>
      <w:r>
        <w:rPr>
          <w:color w:val="000000" w:themeColor="text1"/>
        </w:rPr>
        <w:t>端，这两个输出端是互为相反状态的，若</w:t>
      </w:r>
      <w:r>
        <w:rPr>
          <w:rFonts w:hint="eastAsia"/>
          <w:i/>
          <w:color w:val="000000" w:themeColor="text1"/>
        </w:rPr>
        <w:t>Q</w:t>
      </w:r>
      <w:r>
        <w:rPr>
          <w:color w:val="000000" w:themeColor="text1"/>
        </w:rPr>
        <w:t>=0</w:t>
      </w:r>
      <w:r>
        <w:rPr>
          <w:color w:val="000000" w:themeColor="text1"/>
        </w:rPr>
        <w:t>，则</w:t>
      </w:r>
      <w:r>
        <w:rPr>
          <w:rFonts w:hint="eastAsia"/>
          <w:color w:val="000000" w:themeColor="text1"/>
          <w:lang w:val="es-ES"/>
        </w:rPr>
        <w:sym w:font="Symbol" w:char="F060"/>
      </w:r>
      <w:r>
        <w:rPr>
          <w:rFonts w:hint="eastAsia"/>
          <w:i/>
          <w:color w:val="000000" w:themeColor="text1"/>
          <w:lang w:val="es-ES"/>
        </w:rPr>
        <w:t>Q</w:t>
      </w:r>
      <w:r>
        <w:rPr>
          <w:rFonts w:hint="eastAsia"/>
          <w:color w:val="000000" w:themeColor="text1"/>
          <w:lang w:val="es-ES"/>
        </w:rPr>
        <w:t>=</w:t>
      </w:r>
      <w:r>
        <w:rPr>
          <w:color w:val="000000" w:themeColor="text1"/>
          <w:lang w:val="es-ES"/>
        </w:rPr>
        <w:t>1</w:t>
      </w:r>
      <w:r>
        <w:rPr>
          <w:color w:val="000000" w:themeColor="text1"/>
        </w:rPr>
        <w:t>；若</w:t>
      </w:r>
      <w:r>
        <w:rPr>
          <w:rFonts w:hint="eastAsia"/>
          <w:i/>
          <w:color w:val="000000" w:themeColor="text1"/>
        </w:rPr>
        <w:t>Q</w:t>
      </w:r>
      <w:r>
        <w:rPr>
          <w:color w:val="000000" w:themeColor="text1"/>
        </w:rPr>
        <w:t>=1</w:t>
      </w:r>
      <w:r>
        <w:rPr>
          <w:color w:val="000000" w:themeColor="text1"/>
        </w:rPr>
        <w:t>，则</w:t>
      </w:r>
      <w:r>
        <w:rPr>
          <w:rFonts w:hint="eastAsia"/>
          <w:color w:val="000000" w:themeColor="text1"/>
          <w:lang w:val="es-ES"/>
        </w:rPr>
        <w:sym w:font="Symbol" w:char="F060"/>
      </w:r>
      <w:r>
        <w:rPr>
          <w:rFonts w:hint="eastAsia"/>
          <w:i/>
          <w:color w:val="000000" w:themeColor="text1"/>
          <w:lang w:val="es-ES"/>
        </w:rPr>
        <w:t>Q</w:t>
      </w:r>
      <w:r>
        <w:rPr>
          <w:rFonts w:hint="eastAsia"/>
          <w:color w:val="000000" w:themeColor="text1"/>
          <w:lang w:val="es-ES"/>
        </w:rPr>
        <w:t>=</w:t>
      </w:r>
      <w:r>
        <w:rPr>
          <w:color w:val="000000" w:themeColor="text1"/>
          <w:lang w:val="es-ES"/>
        </w:rPr>
        <w:t>0</w:t>
      </w:r>
      <w:r>
        <w:rPr>
          <w:color w:val="000000" w:themeColor="text1"/>
        </w:rPr>
        <w:t>；并且规定</w:t>
      </w:r>
      <w:r>
        <w:rPr>
          <w:rFonts w:hint="eastAsia"/>
          <w:i/>
          <w:color w:val="000000" w:themeColor="text1"/>
        </w:rPr>
        <w:t>Q</w:t>
      </w:r>
      <w:r>
        <w:rPr>
          <w:color w:val="000000" w:themeColor="text1"/>
        </w:rPr>
        <w:t>端为触发器的状态端，即</w:t>
      </w:r>
      <w:r>
        <w:rPr>
          <w:rFonts w:hint="eastAsia"/>
          <w:i/>
          <w:color w:val="000000" w:themeColor="text1"/>
        </w:rPr>
        <w:t>Q</w:t>
      </w:r>
      <w:r>
        <w:rPr>
          <w:color w:val="000000" w:themeColor="text1"/>
        </w:rPr>
        <w:t>=0</w:t>
      </w:r>
      <w:r>
        <w:rPr>
          <w:color w:val="000000" w:themeColor="text1"/>
        </w:rPr>
        <w:t>称</w:t>
      </w:r>
      <w:r>
        <w:rPr>
          <w:rFonts w:cs="Times New Roman"/>
          <w:color w:val="000000" w:themeColor="text1"/>
          <w:szCs w:val="24"/>
        </w:rPr>
        <w:t>触发器</w:t>
      </w:r>
      <w:r>
        <w:rPr>
          <w:color w:val="000000" w:themeColor="text1"/>
        </w:rPr>
        <w:t>处于</w:t>
      </w:r>
      <w:r>
        <w:rPr>
          <w:color w:val="000000" w:themeColor="text1"/>
        </w:rPr>
        <w:t>0</w:t>
      </w:r>
      <w:r>
        <w:rPr>
          <w:color w:val="000000" w:themeColor="text1"/>
        </w:rPr>
        <w:t>状态；</w:t>
      </w:r>
      <w:r>
        <w:rPr>
          <w:rFonts w:hint="eastAsia"/>
          <w:i/>
          <w:color w:val="000000" w:themeColor="text1"/>
        </w:rPr>
        <w:t>Q</w:t>
      </w:r>
      <w:r>
        <w:rPr>
          <w:color w:val="000000" w:themeColor="text1"/>
        </w:rPr>
        <w:t>=1</w:t>
      </w:r>
      <w:r>
        <w:rPr>
          <w:color w:val="000000" w:themeColor="text1"/>
        </w:rPr>
        <w:t>称触发器处于</w:t>
      </w:r>
      <w:r>
        <w:rPr>
          <w:color w:val="000000" w:themeColor="text1"/>
        </w:rPr>
        <w:t>1</w:t>
      </w:r>
      <w:r>
        <w:rPr>
          <w:color w:val="000000" w:themeColor="text1"/>
        </w:rPr>
        <w:t>状态。</w:t>
      </w:r>
    </w:p>
    <w:p w14:paraId="213DED8D" w14:textId="77777777" w:rsidR="000B14C2" w:rsidRDefault="00491828">
      <w:pPr>
        <w:ind w:firstLine="420"/>
        <w:rPr>
          <w:color w:val="000000" w:themeColor="text1"/>
        </w:rPr>
      </w:pPr>
      <w:r>
        <w:rPr>
          <w:color w:val="000000" w:themeColor="text1"/>
        </w:rPr>
        <w:t>（</w:t>
      </w:r>
      <w:r>
        <w:rPr>
          <w:color w:val="000000" w:themeColor="text1"/>
        </w:rPr>
        <w:t>3</w:t>
      </w:r>
      <w:r>
        <w:rPr>
          <w:color w:val="000000" w:themeColor="text1"/>
        </w:rPr>
        <w:t>）两个输入端</w:t>
      </w:r>
      <w:r>
        <w:rPr>
          <w:rFonts w:hint="eastAsia"/>
          <w:i/>
          <w:color w:val="000000" w:themeColor="text1"/>
        </w:rPr>
        <w:t>R</w:t>
      </w:r>
      <w:r>
        <w:rPr>
          <w:color w:val="000000" w:themeColor="text1"/>
        </w:rPr>
        <w:t>和</w:t>
      </w:r>
      <w:r>
        <w:rPr>
          <w:rFonts w:hint="eastAsia"/>
          <w:i/>
          <w:color w:val="000000" w:themeColor="text1"/>
        </w:rPr>
        <w:t>S</w:t>
      </w:r>
      <w:r>
        <w:rPr>
          <w:rFonts w:hint="eastAsia"/>
          <w:color w:val="000000" w:themeColor="text1"/>
        </w:rPr>
        <w:t>，</w:t>
      </w:r>
      <w:r>
        <w:rPr>
          <w:rFonts w:hint="eastAsia"/>
          <w:i/>
          <w:color w:val="000000" w:themeColor="text1"/>
        </w:rPr>
        <w:t>R</w:t>
      </w:r>
      <w:proofErr w:type="gramStart"/>
      <w:r>
        <w:rPr>
          <w:color w:val="000000" w:themeColor="text1"/>
        </w:rPr>
        <w:t>端称为</w:t>
      </w:r>
      <w:proofErr w:type="gramEnd"/>
      <w:r>
        <w:rPr>
          <w:color w:val="000000" w:themeColor="text1"/>
        </w:rPr>
        <w:t>直接置</w:t>
      </w:r>
      <w:r>
        <w:rPr>
          <w:color w:val="000000" w:themeColor="text1"/>
        </w:rPr>
        <w:t>0</w:t>
      </w:r>
      <w:r>
        <w:rPr>
          <w:color w:val="000000" w:themeColor="text1"/>
        </w:rPr>
        <w:t>输入端，也叫直接复位端；</w:t>
      </w:r>
      <w:r>
        <w:rPr>
          <w:rFonts w:hint="eastAsia"/>
          <w:i/>
          <w:color w:val="000000" w:themeColor="text1"/>
        </w:rPr>
        <w:t>S</w:t>
      </w:r>
      <w:proofErr w:type="gramStart"/>
      <w:r>
        <w:rPr>
          <w:color w:val="000000" w:themeColor="text1"/>
        </w:rPr>
        <w:t>端称为</w:t>
      </w:r>
      <w:proofErr w:type="gramEnd"/>
      <w:r>
        <w:rPr>
          <w:color w:val="000000" w:themeColor="text1"/>
        </w:rPr>
        <w:t>直接置</w:t>
      </w:r>
      <w:r>
        <w:rPr>
          <w:color w:val="000000" w:themeColor="text1"/>
        </w:rPr>
        <w:t>1</w:t>
      </w:r>
      <w:r>
        <w:rPr>
          <w:color w:val="000000" w:themeColor="text1"/>
        </w:rPr>
        <w:t>输入端，也叫直接置位端。</w:t>
      </w:r>
    </w:p>
    <w:p w14:paraId="5FCEF005" w14:textId="77777777" w:rsidR="000B14C2" w:rsidRDefault="00491828">
      <w:pPr>
        <w:pStyle w:val="4"/>
        <w:rPr>
          <w:lang w:val="es-ES"/>
        </w:rPr>
      </w:pPr>
      <w:r>
        <w:rPr>
          <w:lang w:val="es-ES"/>
        </w:rPr>
        <w:t>2</w:t>
      </w:r>
      <w:r>
        <w:rPr>
          <w:rFonts w:hint="eastAsia"/>
          <w:lang w:val="es-ES"/>
        </w:rPr>
        <w:t>．基本</w:t>
      </w:r>
      <w:r>
        <w:rPr>
          <w:rFonts w:hint="eastAsia"/>
          <w:lang w:val="es-ES"/>
        </w:rPr>
        <w:t>RS</w:t>
      </w:r>
      <w:r>
        <w:rPr>
          <w:rFonts w:hint="eastAsia"/>
          <w:lang w:val="es-ES"/>
        </w:rPr>
        <w:t>触发器的工作过程</w:t>
      </w:r>
      <w:r>
        <w:rPr>
          <w:rFonts w:hint="eastAsia"/>
          <w:lang w:val="es-ES"/>
        </w:rPr>
        <w:t xml:space="preserve"> </w:t>
      </w:r>
    </w:p>
    <w:p w14:paraId="20DAD9B1"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）这种输入结构使触发器有两个稳定的工作状态，即触发器的</w:t>
      </w:r>
      <w:r>
        <w:rPr>
          <w:rFonts w:hint="eastAsia"/>
          <w:color w:val="000000" w:themeColor="text1"/>
        </w:rPr>
        <w:t>0</w:t>
      </w:r>
      <w:r>
        <w:rPr>
          <w:rFonts w:hint="eastAsia"/>
          <w:color w:val="000000" w:themeColor="text1"/>
        </w:rPr>
        <w:t>态和</w:t>
      </w:r>
      <w:r>
        <w:rPr>
          <w:rFonts w:hint="eastAsia"/>
          <w:color w:val="000000" w:themeColor="text1"/>
        </w:rPr>
        <w:t>1</w:t>
      </w:r>
      <w:r>
        <w:rPr>
          <w:rFonts w:hint="eastAsia"/>
          <w:color w:val="000000" w:themeColor="text1"/>
        </w:rPr>
        <w:t>态。</w:t>
      </w:r>
    </w:p>
    <w:p w14:paraId="06DE2808"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）当触发器的输入端</w:t>
      </w:r>
      <w:r>
        <w:rPr>
          <w:rFonts w:hint="eastAsia"/>
          <w:i/>
          <w:color w:val="000000" w:themeColor="text1"/>
        </w:rPr>
        <w:t>R</w:t>
      </w:r>
      <w:r>
        <w:rPr>
          <w:rFonts w:hint="eastAsia"/>
          <w:color w:val="000000" w:themeColor="text1"/>
        </w:rPr>
        <w:t>=</w:t>
      </w:r>
      <w:r>
        <w:rPr>
          <w:rFonts w:hint="eastAsia"/>
          <w:i/>
          <w:color w:val="000000" w:themeColor="text1"/>
        </w:rPr>
        <w:t>S</w:t>
      </w:r>
      <w:r>
        <w:rPr>
          <w:rFonts w:hint="eastAsia"/>
          <w:color w:val="000000" w:themeColor="text1"/>
        </w:rPr>
        <w:t>=1</w:t>
      </w:r>
      <w:r>
        <w:rPr>
          <w:rFonts w:hint="eastAsia"/>
          <w:color w:val="000000" w:themeColor="text1"/>
        </w:rPr>
        <w:t>，即没有输入有效的触发信号，保存原态。分析如下：</w:t>
      </w:r>
      <w:r>
        <w:rPr>
          <w:rFonts w:hint="eastAsia"/>
          <w:i/>
          <w:color w:val="000000" w:themeColor="text1"/>
        </w:rPr>
        <w:t>Q</w:t>
      </w:r>
      <w:r>
        <w:rPr>
          <w:rFonts w:hint="eastAsia"/>
          <w:color w:val="000000" w:themeColor="text1"/>
        </w:rPr>
        <w:t>经过</w:t>
      </w:r>
      <w:proofErr w:type="gramStart"/>
      <w:r>
        <w:rPr>
          <w:rFonts w:hint="eastAsia"/>
          <w:color w:val="000000" w:themeColor="text1"/>
        </w:rPr>
        <w:t>反馈线</w:t>
      </w:r>
      <w:proofErr w:type="gramEnd"/>
      <w:r>
        <w:rPr>
          <w:rFonts w:hint="eastAsia"/>
          <w:color w:val="000000" w:themeColor="text1"/>
        </w:rPr>
        <w:t>送给</w:t>
      </w:r>
      <w:r>
        <w:rPr>
          <w:rFonts w:hint="eastAsia"/>
          <w:color w:val="000000" w:themeColor="text1"/>
        </w:rPr>
        <w:t>G2</w:t>
      </w:r>
      <w:r>
        <w:rPr>
          <w:rFonts w:hint="eastAsia"/>
          <w:color w:val="000000" w:themeColor="text1"/>
        </w:rPr>
        <w:t>与非门的输入端，</w:t>
      </w:r>
      <w:r>
        <w:rPr>
          <w:rFonts w:hint="eastAsia"/>
          <w:color w:val="000000" w:themeColor="text1"/>
        </w:rPr>
        <w:t>G2</w:t>
      </w:r>
      <w:r>
        <w:rPr>
          <w:rFonts w:hint="eastAsia"/>
          <w:color w:val="000000" w:themeColor="text1"/>
        </w:rPr>
        <w:t>门的输出为</w:t>
      </w:r>
      <m:oMath>
        <m:acc>
          <m:accPr>
            <m:chr m:val="̅"/>
            <m:ctrlPr>
              <w:rPr>
                <w:rFonts w:ascii="Cambria Math" w:hAnsi="Cambria Math"/>
                <w:i/>
                <w:color w:val="000000" w:themeColor="text1"/>
                <w:sz w:val="22"/>
                <w:lang w:val="es-ES"/>
              </w:rPr>
            </m:ctrlPr>
          </m:accPr>
          <m:e>
            <m:r>
              <w:rPr>
                <w:rFonts w:ascii="Cambria Math" w:hAnsi="Cambria Math"/>
                <w:color w:val="000000" w:themeColor="text1"/>
                <w:sz w:val="22"/>
                <w:lang w:val="es-ES"/>
              </w:rPr>
              <m:t>Q</m:t>
            </m:r>
            <m:r>
              <w:rPr>
                <w:rFonts w:ascii="Cambria Math" w:hAnsi="Cambria Math" w:hint="eastAsia"/>
                <w:color w:val="000000" w:themeColor="text1"/>
                <w:sz w:val="22"/>
                <w:lang w:val="es-ES"/>
              </w:rPr>
              <m:t>R</m:t>
            </m:r>
          </m:e>
        </m:acc>
        <m:r>
          <w:rPr>
            <w:rFonts w:ascii="Cambria Math" w:hAnsi="Cambria Math" w:hint="eastAsia"/>
            <w:color w:val="000000" w:themeColor="text1"/>
            <w:sz w:val="22"/>
            <w:lang w:val="es-ES"/>
          </w:rPr>
          <m:t>=</m:t>
        </m:r>
        <m:acc>
          <m:accPr>
            <m:chr m:val="̅"/>
            <m:ctrlPr>
              <w:rPr>
                <w:rFonts w:ascii="Cambria Math" w:hAnsi="Cambria Math"/>
                <w:i/>
                <w:color w:val="000000" w:themeColor="text1"/>
                <w:sz w:val="22"/>
                <w:lang w:val="es-ES"/>
              </w:rPr>
            </m:ctrlPr>
          </m:accPr>
          <m:e>
            <m:r>
              <w:rPr>
                <w:rFonts w:ascii="Cambria Math" w:hAnsi="Cambria Math" w:hint="eastAsia"/>
                <w:color w:val="000000" w:themeColor="text1"/>
                <w:sz w:val="22"/>
                <w:lang w:val="es-ES"/>
              </w:rPr>
              <m:t>Q</m:t>
            </m:r>
            <m:r>
              <m:rPr>
                <m:sty m:val="p"/>
              </m:rPr>
              <w:rPr>
                <w:rFonts w:ascii="Cambria Math" w:hAnsi="Cambria Math"/>
                <w:color w:val="000000" w:themeColor="text1"/>
                <w:sz w:val="22"/>
                <w:lang w:val="es-ES"/>
              </w:rPr>
              <w:sym w:font="Symbol" w:char="F0B7"/>
            </m:r>
            <m:r>
              <w:rPr>
                <w:rFonts w:ascii="Cambria Math" w:hAnsi="Cambria Math"/>
                <w:color w:val="000000" w:themeColor="text1"/>
                <w:sz w:val="22"/>
                <w:lang w:val="es-ES"/>
              </w:rPr>
              <m:t>1</m:t>
            </m:r>
          </m:e>
        </m:acc>
        <m:r>
          <w:rPr>
            <w:rFonts w:ascii="Cambria Math" w:hAnsi="Cambria Math" w:hint="eastAsia"/>
            <w:color w:val="000000" w:themeColor="text1"/>
            <w:sz w:val="22"/>
            <w:lang w:val="es-ES"/>
          </w:rPr>
          <m:t>=</m:t>
        </m:r>
        <m:acc>
          <m:accPr>
            <m:chr m:val="̅"/>
            <m:ctrlPr>
              <w:rPr>
                <w:rFonts w:ascii="Cambria Math" w:hAnsi="Cambria Math"/>
                <w:i/>
                <w:color w:val="000000" w:themeColor="text1"/>
                <w:sz w:val="22"/>
                <w:lang w:val="es-ES"/>
              </w:rPr>
            </m:ctrlPr>
          </m:accPr>
          <m:e>
            <m:r>
              <w:rPr>
                <w:rFonts w:ascii="Cambria Math" w:hAnsi="Cambria Math" w:hint="eastAsia"/>
                <w:color w:val="000000" w:themeColor="text1"/>
                <w:sz w:val="22"/>
                <w:lang w:val="es-ES"/>
              </w:rPr>
              <m:t>Q</m:t>
            </m:r>
          </m:e>
        </m:acc>
      </m:oMath>
      <w:r>
        <w:rPr>
          <w:rFonts w:hint="eastAsia"/>
          <w:color w:val="000000" w:themeColor="text1"/>
          <w:sz w:val="20"/>
        </w:rPr>
        <w:t>；</w:t>
      </w:r>
      <w:r>
        <w:rPr>
          <w:rFonts w:hint="eastAsia"/>
          <w:color w:val="000000" w:themeColor="text1"/>
          <w:lang w:val="es-ES"/>
        </w:rPr>
        <w:sym w:font="Symbol" w:char="F060"/>
      </w:r>
      <w:r>
        <w:rPr>
          <w:rFonts w:hint="eastAsia"/>
          <w:i/>
          <w:color w:val="000000" w:themeColor="text1"/>
          <w:lang w:val="es-ES"/>
        </w:rPr>
        <w:t>Q</w:t>
      </w:r>
      <w:r>
        <w:rPr>
          <w:rFonts w:hint="eastAsia"/>
          <w:color w:val="000000" w:themeColor="text1"/>
        </w:rPr>
        <w:t>经过</w:t>
      </w:r>
      <w:proofErr w:type="gramStart"/>
      <w:r>
        <w:rPr>
          <w:rFonts w:hint="eastAsia"/>
          <w:color w:val="000000" w:themeColor="text1"/>
        </w:rPr>
        <w:t>反馈线</w:t>
      </w:r>
      <w:proofErr w:type="gramEnd"/>
      <w:r>
        <w:rPr>
          <w:rFonts w:hint="eastAsia"/>
          <w:color w:val="000000" w:themeColor="text1"/>
        </w:rPr>
        <w:t>送给</w:t>
      </w:r>
      <w:r>
        <w:rPr>
          <w:rFonts w:hint="eastAsia"/>
          <w:color w:val="000000" w:themeColor="text1"/>
        </w:rPr>
        <w:t>G</w:t>
      </w:r>
      <w:r>
        <w:rPr>
          <w:color w:val="000000" w:themeColor="text1"/>
        </w:rPr>
        <w:t>1</w:t>
      </w:r>
      <w:r>
        <w:rPr>
          <w:rFonts w:hint="eastAsia"/>
          <w:color w:val="000000" w:themeColor="text1"/>
        </w:rPr>
        <w:t>与非门的输入端，</w:t>
      </w:r>
      <w:r>
        <w:rPr>
          <w:rFonts w:hint="eastAsia"/>
          <w:color w:val="000000" w:themeColor="text1"/>
        </w:rPr>
        <w:t>G</w:t>
      </w:r>
      <w:r>
        <w:rPr>
          <w:color w:val="000000" w:themeColor="text1"/>
        </w:rPr>
        <w:t>1</w:t>
      </w:r>
      <w:r>
        <w:rPr>
          <w:rFonts w:hint="eastAsia"/>
          <w:color w:val="000000" w:themeColor="text1"/>
        </w:rPr>
        <w:t>门的输出为</w:t>
      </w:r>
      <m:oMath>
        <m:acc>
          <m:accPr>
            <m:chr m:val="̅"/>
            <m:ctrlPr>
              <w:rPr>
                <w:rFonts w:ascii="Cambria Math" w:hAnsi="Cambria Math"/>
                <w:i/>
                <w:color w:val="000000" w:themeColor="text1"/>
                <w:sz w:val="22"/>
                <w:lang w:val="es-ES"/>
              </w:rPr>
            </m:ctrlPr>
          </m:accPr>
          <m:e>
            <m:acc>
              <m:accPr>
                <m:chr m:val="̅"/>
                <m:ctrlPr>
                  <w:rPr>
                    <w:rFonts w:ascii="Cambria Math" w:hAnsi="Cambria Math"/>
                    <w:i/>
                    <w:color w:val="000000" w:themeColor="text1"/>
                    <w:sz w:val="22"/>
                    <w:lang w:val="es-ES"/>
                  </w:rPr>
                </m:ctrlPr>
              </m:accPr>
              <m:e>
                <m:r>
                  <w:rPr>
                    <w:rFonts w:ascii="Cambria Math" w:hAnsi="Cambria Math"/>
                    <w:color w:val="000000" w:themeColor="text1"/>
                    <w:sz w:val="22"/>
                    <w:lang w:val="es-ES"/>
                  </w:rPr>
                  <m:t>Q</m:t>
                </m:r>
              </m:e>
            </m:acc>
            <m:r>
              <w:rPr>
                <w:rFonts w:ascii="Cambria Math" w:hAnsi="Cambria Math" w:hint="eastAsia"/>
                <w:color w:val="000000" w:themeColor="text1"/>
                <w:sz w:val="22"/>
                <w:lang w:val="es-ES"/>
              </w:rPr>
              <m:t>S</m:t>
            </m:r>
          </m:e>
        </m:acc>
        <m:r>
          <w:rPr>
            <w:rFonts w:ascii="Cambria Math" w:hAnsi="Cambria Math" w:hint="eastAsia"/>
            <w:color w:val="000000" w:themeColor="text1"/>
            <w:sz w:val="22"/>
            <w:lang w:val="es-ES"/>
          </w:rPr>
          <m:t>=</m:t>
        </m:r>
        <m:acc>
          <m:accPr>
            <m:chr m:val="̅"/>
            <m:ctrlPr>
              <w:rPr>
                <w:rFonts w:ascii="Cambria Math" w:hAnsi="Cambria Math"/>
                <w:i/>
                <w:color w:val="000000" w:themeColor="text1"/>
                <w:sz w:val="22"/>
                <w:lang w:val="es-ES"/>
              </w:rPr>
            </m:ctrlPr>
          </m:accPr>
          <m:e>
            <m:acc>
              <m:accPr>
                <m:chr m:val="̅"/>
                <m:ctrlPr>
                  <w:rPr>
                    <w:rFonts w:ascii="Cambria Math" w:hAnsi="Cambria Math"/>
                    <w:i/>
                    <w:color w:val="000000" w:themeColor="text1"/>
                    <w:sz w:val="22"/>
                    <w:lang w:val="es-ES"/>
                  </w:rPr>
                </m:ctrlPr>
              </m:accPr>
              <m:e>
                <m:r>
                  <w:rPr>
                    <w:rFonts w:ascii="Cambria Math" w:hAnsi="Cambria Math" w:hint="eastAsia"/>
                    <w:color w:val="000000" w:themeColor="text1"/>
                    <w:sz w:val="22"/>
                    <w:lang w:val="es-ES"/>
                  </w:rPr>
                  <m:t>Q</m:t>
                </m:r>
              </m:e>
            </m:acc>
            <m:r>
              <m:rPr>
                <m:sty m:val="p"/>
              </m:rPr>
              <w:rPr>
                <w:rFonts w:ascii="Cambria Math" w:hAnsi="Cambria Math"/>
                <w:color w:val="000000" w:themeColor="text1"/>
                <w:sz w:val="22"/>
                <w:lang w:val="es-ES"/>
              </w:rPr>
              <w:sym w:font="Symbol" w:char="F0B7"/>
            </m:r>
            <m:r>
              <w:rPr>
                <w:rFonts w:ascii="Cambria Math" w:hAnsi="Cambria Math"/>
                <w:color w:val="000000" w:themeColor="text1"/>
                <w:sz w:val="22"/>
                <w:lang w:val="es-ES"/>
              </w:rPr>
              <m:t>1</m:t>
            </m:r>
          </m:e>
        </m:acc>
        <m:r>
          <w:rPr>
            <w:rFonts w:ascii="Cambria Math" w:hAnsi="Cambria Math" w:hint="eastAsia"/>
            <w:color w:val="000000" w:themeColor="text1"/>
            <w:sz w:val="22"/>
            <w:lang w:val="es-ES"/>
          </w:rPr>
          <m:t>=</m:t>
        </m:r>
        <m:acc>
          <m:accPr>
            <m:chr m:val="̿"/>
            <m:ctrlPr>
              <w:rPr>
                <w:rFonts w:ascii="Cambria Math" w:hAnsi="Cambria Math"/>
                <w:i/>
                <w:color w:val="000000" w:themeColor="text1"/>
                <w:sz w:val="22"/>
                <w:lang w:val="es-ES"/>
              </w:rPr>
            </m:ctrlPr>
          </m:accPr>
          <m:e>
            <m:r>
              <w:rPr>
                <w:rFonts w:ascii="Cambria Math" w:hAnsi="Cambria Math" w:hint="eastAsia"/>
                <w:color w:val="000000" w:themeColor="text1"/>
                <w:sz w:val="22"/>
                <w:lang w:val="es-ES"/>
              </w:rPr>
              <m:t>Q</m:t>
            </m:r>
          </m:e>
        </m:acc>
        <m:r>
          <m:rPr>
            <m:sty m:val="p"/>
          </m:rPr>
          <w:rPr>
            <w:rFonts w:ascii="Cambria Math" w:hAnsi="Cambria Math" w:hint="eastAsia"/>
            <w:color w:val="000000" w:themeColor="text1"/>
            <w:sz w:val="22"/>
            <w:lang w:val="es-ES"/>
          </w:rPr>
          <m:t>=</m:t>
        </m:r>
        <m:r>
          <w:rPr>
            <w:rFonts w:ascii="Cambria Math" w:hAnsi="Cambria Math" w:hint="eastAsia"/>
            <w:color w:val="000000" w:themeColor="text1"/>
            <w:sz w:val="22"/>
            <w:lang w:val="es-ES"/>
          </w:rPr>
          <m:t>Q</m:t>
        </m:r>
      </m:oMath>
      <w:r>
        <w:rPr>
          <w:rFonts w:hint="eastAsia"/>
          <w:color w:val="000000" w:themeColor="text1"/>
          <w:sz w:val="20"/>
        </w:rPr>
        <w:t>。所以此时</w:t>
      </w:r>
      <w:r>
        <w:rPr>
          <w:rFonts w:hint="eastAsia"/>
          <w:i/>
          <w:color w:val="000000" w:themeColor="text1"/>
          <w:sz w:val="20"/>
        </w:rPr>
        <w:t>Q</w:t>
      </w:r>
      <w:r>
        <w:rPr>
          <w:rFonts w:hint="eastAsia"/>
          <w:color w:val="000000" w:themeColor="text1"/>
          <w:sz w:val="20"/>
        </w:rPr>
        <w:t>经过</w:t>
      </w:r>
      <w:r>
        <w:rPr>
          <w:rFonts w:hint="eastAsia"/>
          <w:color w:val="000000" w:themeColor="text1"/>
        </w:rPr>
        <w:t>G2</w:t>
      </w:r>
      <w:r>
        <w:rPr>
          <w:rFonts w:hint="eastAsia"/>
          <w:color w:val="000000" w:themeColor="text1"/>
        </w:rPr>
        <w:t>门得到</w:t>
      </w:r>
      <w:r>
        <w:rPr>
          <w:rFonts w:hint="eastAsia"/>
          <w:color w:val="000000" w:themeColor="text1"/>
          <w:lang w:val="es-ES"/>
        </w:rPr>
        <w:sym w:font="Symbol" w:char="F060"/>
      </w:r>
      <w:r>
        <w:rPr>
          <w:rFonts w:hint="eastAsia"/>
          <w:i/>
          <w:color w:val="000000" w:themeColor="text1"/>
          <w:lang w:val="es-ES"/>
        </w:rPr>
        <w:t>Q</w:t>
      </w:r>
      <w:r>
        <w:rPr>
          <w:rFonts w:hint="eastAsia"/>
          <w:color w:val="000000" w:themeColor="text1"/>
          <w:lang w:val="es-ES"/>
        </w:rPr>
        <w:t>，</w:t>
      </w:r>
      <w:r>
        <w:rPr>
          <w:rFonts w:hint="eastAsia"/>
          <w:color w:val="000000" w:themeColor="text1"/>
          <w:lang w:val="es-ES"/>
        </w:rPr>
        <w:sym w:font="Symbol" w:char="F060"/>
      </w:r>
      <w:r>
        <w:rPr>
          <w:rFonts w:hint="eastAsia"/>
          <w:i/>
          <w:color w:val="000000" w:themeColor="text1"/>
          <w:lang w:val="es-ES"/>
        </w:rPr>
        <w:t>Q</w:t>
      </w:r>
      <w:r>
        <w:rPr>
          <w:rFonts w:hint="eastAsia"/>
          <w:color w:val="000000" w:themeColor="text1"/>
          <w:sz w:val="20"/>
        </w:rPr>
        <w:t>经过</w:t>
      </w:r>
      <w:r>
        <w:rPr>
          <w:rFonts w:hint="eastAsia"/>
          <w:color w:val="000000" w:themeColor="text1"/>
        </w:rPr>
        <w:t>G</w:t>
      </w:r>
      <w:r>
        <w:rPr>
          <w:color w:val="000000" w:themeColor="text1"/>
        </w:rPr>
        <w:t>1</w:t>
      </w:r>
      <w:r>
        <w:rPr>
          <w:rFonts w:hint="eastAsia"/>
          <w:color w:val="000000" w:themeColor="text1"/>
        </w:rPr>
        <w:t>门得到</w:t>
      </w:r>
      <w:r>
        <w:rPr>
          <w:rFonts w:hint="eastAsia"/>
          <w:i/>
          <w:color w:val="000000" w:themeColor="text1"/>
        </w:rPr>
        <w:t>Q</w:t>
      </w:r>
      <w:r>
        <w:rPr>
          <w:rFonts w:hint="eastAsia"/>
          <w:color w:val="000000" w:themeColor="text1"/>
        </w:rPr>
        <w:t>，触发器处于维持不变的状态，原来是</w:t>
      </w:r>
      <w:r>
        <w:rPr>
          <w:rFonts w:hint="eastAsia"/>
          <w:color w:val="000000" w:themeColor="text1"/>
        </w:rPr>
        <w:t>0</w:t>
      </w:r>
      <w:r>
        <w:rPr>
          <w:rFonts w:hint="eastAsia"/>
          <w:color w:val="000000" w:themeColor="text1"/>
        </w:rPr>
        <w:t>态继续保持</w:t>
      </w:r>
      <w:r>
        <w:rPr>
          <w:rFonts w:hint="eastAsia"/>
          <w:color w:val="000000" w:themeColor="text1"/>
        </w:rPr>
        <w:t>0</w:t>
      </w:r>
      <w:r>
        <w:rPr>
          <w:rFonts w:hint="eastAsia"/>
          <w:color w:val="000000" w:themeColor="text1"/>
        </w:rPr>
        <w:t>态，原来是</w:t>
      </w:r>
      <w:r>
        <w:rPr>
          <w:rFonts w:hint="eastAsia"/>
          <w:color w:val="000000" w:themeColor="text1"/>
        </w:rPr>
        <w:t>1</w:t>
      </w:r>
      <w:r>
        <w:rPr>
          <w:rFonts w:hint="eastAsia"/>
          <w:color w:val="000000" w:themeColor="text1"/>
        </w:rPr>
        <w:t>态继续保持</w:t>
      </w:r>
      <w:r>
        <w:rPr>
          <w:rFonts w:hint="eastAsia"/>
          <w:color w:val="000000" w:themeColor="text1"/>
        </w:rPr>
        <w:t>1</w:t>
      </w:r>
      <w:r>
        <w:rPr>
          <w:rFonts w:hint="eastAsia"/>
          <w:color w:val="000000" w:themeColor="text1"/>
        </w:rPr>
        <w:t>态，如图</w:t>
      </w:r>
      <w:r>
        <w:rPr>
          <w:rFonts w:hint="eastAsia"/>
          <w:color w:val="000000" w:themeColor="text1"/>
        </w:rPr>
        <w:t>6-</w:t>
      </w:r>
      <w:r>
        <w:rPr>
          <w:color w:val="000000" w:themeColor="text1"/>
        </w:rPr>
        <w:t>2</w:t>
      </w:r>
      <w:r>
        <w:rPr>
          <w:rFonts w:hint="eastAsia"/>
          <w:color w:val="000000" w:themeColor="text1"/>
        </w:rPr>
        <w:t>所示。</w:t>
      </w:r>
    </w:p>
    <w:tbl>
      <w:tblPr>
        <w:tblW w:w="0" w:type="auto"/>
        <w:tblCellMar>
          <w:top w:w="108" w:type="dxa"/>
        </w:tblCellMar>
        <w:tblLook w:val="04A0" w:firstRow="1" w:lastRow="0" w:firstColumn="1" w:lastColumn="0" w:noHBand="0" w:noVBand="1"/>
      </w:tblPr>
      <w:tblGrid>
        <w:gridCol w:w="8152"/>
      </w:tblGrid>
      <w:tr w:rsidR="000B14C2" w14:paraId="4D8991D2" w14:textId="77777777">
        <w:tc>
          <w:tcPr>
            <w:tcW w:w="8152" w:type="dxa"/>
          </w:tcPr>
          <w:p w14:paraId="13B26E63" w14:textId="77777777" w:rsidR="000B14C2" w:rsidRDefault="00491828">
            <w:pPr>
              <w:ind w:firstLineChars="0" w:firstLine="0"/>
              <w:jc w:val="center"/>
              <w:rPr>
                <w:color w:val="000000" w:themeColor="text1"/>
              </w:rPr>
            </w:pPr>
            <w:r>
              <w:rPr>
                <w:noProof/>
              </w:rPr>
              <w:drawing>
                <wp:inline distT="0" distB="0" distL="0" distR="0" wp14:anchorId="53C08DA5" wp14:editId="1D06C67D">
                  <wp:extent cx="1193800" cy="1017905"/>
                  <wp:effectExtent l="0" t="0" r="6350" b="0"/>
                  <wp:docPr id="8284" name="图片 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 name="图片 8284"/>
                          <pic:cNvPicPr>
                            <a:picLocks noChangeAspect="1"/>
                          </pic:cNvPicPr>
                        </pic:nvPicPr>
                        <pic:blipFill>
                          <a:blip r:embed="rId278"/>
                          <a:stretch>
                            <a:fillRect/>
                          </a:stretch>
                        </pic:blipFill>
                        <pic:spPr>
                          <a:xfrm>
                            <a:off x="0" y="0"/>
                            <a:ext cx="1247110" cy="1063518"/>
                          </a:xfrm>
                          <a:prstGeom prst="rect">
                            <a:avLst/>
                          </a:prstGeom>
                        </pic:spPr>
                      </pic:pic>
                    </a:graphicData>
                  </a:graphic>
                </wp:inline>
              </w:drawing>
            </w:r>
          </w:p>
          <w:p w14:paraId="3F417746" w14:textId="77777777" w:rsidR="000B14C2" w:rsidRDefault="00491828" w:rsidP="00491828">
            <w:pPr>
              <w:pStyle w:val="7"/>
            </w:pPr>
            <w:r>
              <w:rPr>
                <w:rFonts w:hint="eastAsia"/>
              </w:rPr>
              <w:t>图</w:t>
            </w:r>
            <w:r>
              <w:rPr>
                <w:rFonts w:hint="eastAsia"/>
              </w:rPr>
              <w:t>6-2</w:t>
            </w:r>
            <w:r>
              <w:t xml:space="preserve">  </w:t>
            </w:r>
            <w:r>
              <w:rPr>
                <w:rFonts w:hint="eastAsia"/>
              </w:rPr>
              <w:t>RS</w:t>
            </w:r>
            <w:r>
              <w:rPr>
                <w:rFonts w:hint="eastAsia"/>
              </w:rPr>
              <w:t>触发器的状态保持</w:t>
            </w:r>
            <w:r>
              <w:rPr>
                <w:rFonts w:hint="eastAsia"/>
              </w:rPr>
              <w:t>0</w:t>
            </w:r>
            <w:r>
              <w:rPr>
                <w:rFonts w:hint="eastAsia"/>
              </w:rPr>
              <w:t>态</w:t>
            </w:r>
          </w:p>
        </w:tc>
      </w:tr>
    </w:tbl>
    <w:p w14:paraId="31ABF384" w14:textId="77777777" w:rsidR="000B14C2" w:rsidRDefault="00491828">
      <w:pPr>
        <w:ind w:firstLine="420"/>
        <w:rPr>
          <w:color w:val="000000" w:themeColor="text1"/>
        </w:rPr>
      </w:pPr>
      <w:r>
        <w:rPr>
          <w:rFonts w:hint="eastAsia"/>
          <w:color w:val="000000" w:themeColor="text1"/>
        </w:rPr>
        <w:t>总结：由触发器的输入端</w:t>
      </w:r>
      <w:r>
        <w:rPr>
          <w:rFonts w:hint="eastAsia"/>
          <w:i/>
          <w:color w:val="000000" w:themeColor="text1"/>
        </w:rPr>
        <w:t>R</w:t>
      </w:r>
      <w:r>
        <w:rPr>
          <w:rFonts w:hint="eastAsia"/>
          <w:color w:val="000000" w:themeColor="text1"/>
        </w:rPr>
        <w:t>=</w:t>
      </w:r>
      <w:r>
        <w:rPr>
          <w:rFonts w:hint="eastAsia"/>
          <w:i/>
          <w:color w:val="000000" w:themeColor="text1"/>
        </w:rPr>
        <w:t>S</w:t>
      </w:r>
      <w:r>
        <w:rPr>
          <w:rFonts w:hint="eastAsia"/>
          <w:color w:val="000000" w:themeColor="text1"/>
        </w:rPr>
        <w:t>=1</w:t>
      </w:r>
      <w:r>
        <w:rPr>
          <w:rFonts w:hint="eastAsia"/>
          <w:color w:val="000000" w:themeColor="text1"/>
        </w:rPr>
        <w:t>时的分析可得，不管触发器原来的状态是</w:t>
      </w:r>
      <w:r>
        <w:rPr>
          <w:rFonts w:hint="eastAsia"/>
          <w:color w:val="000000" w:themeColor="text1"/>
        </w:rPr>
        <w:t>0</w:t>
      </w:r>
      <w:proofErr w:type="gramStart"/>
      <w:r>
        <w:rPr>
          <w:rFonts w:hint="eastAsia"/>
          <w:color w:val="000000" w:themeColor="text1"/>
        </w:rPr>
        <w:t>态还是</w:t>
      </w:r>
      <w:proofErr w:type="gramEnd"/>
      <w:r>
        <w:rPr>
          <w:rFonts w:hint="eastAsia"/>
          <w:color w:val="000000" w:themeColor="text1"/>
        </w:rPr>
        <w:t>1</w:t>
      </w:r>
      <w:r>
        <w:rPr>
          <w:rFonts w:hint="eastAsia"/>
          <w:color w:val="000000" w:themeColor="text1"/>
        </w:rPr>
        <w:lastRenderedPageBreak/>
        <w:t>态，触发器的状态都不变，说明触发器具有保持的特性，能够记忆历史的状态。同时也说明输入</w:t>
      </w:r>
      <w:r>
        <w:rPr>
          <w:rFonts w:hint="eastAsia"/>
          <w:color w:val="000000" w:themeColor="text1"/>
        </w:rPr>
        <w:t>1</w:t>
      </w:r>
      <w:r>
        <w:rPr>
          <w:rFonts w:hint="eastAsia"/>
          <w:color w:val="000000" w:themeColor="text1"/>
        </w:rPr>
        <w:t>不能引起触发器</w:t>
      </w:r>
      <w:r>
        <w:rPr>
          <w:rFonts w:cs="Times New Roman" w:hint="eastAsia"/>
          <w:color w:val="000000" w:themeColor="text1"/>
          <w:szCs w:val="24"/>
        </w:rPr>
        <w:t>状态</w:t>
      </w:r>
      <w:r>
        <w:rPr>
          <w:rFonts w:hint="eastAsia"/>
          <w:color w:val="000000" w:themeColor="text1"/>
        </w:rPr>
        <w:t>的变化，</w:t>
      </w:r>
      <w:r>
        <w:rPr>
          <w:rFonts w:hint="eastAsia"/>
          <w:color w:val="000000" w:themeColor="text1"/>
        </w:rPr>
        <w:t>1</w:t>
      </w:r>
      <w:r>
        <w:rPr>
          <w:rFonts w:hint="eastAsia"/>
          <w:color w:val="000000" w:themeColor="text1"/>
        </w:rPr>
        <w:t>不是有效的触发信号。</w:t>
      </w:r>
    </w:p>
    <w:p w14:paraId="2CA9DAB5" w14:textId="77777777" w:rsidR="000B14C2" w:rsidRDefault="00491828">
      <w:pPr>
        <w:ind w:firstLine="420"/>
        <w:rPr>
          <w:color w:val="000000" w:themeColor="text1"/>
        </w:rPr>
      </w:pPr>
      <w:r>
        <w:rPr>
          <w:rFonts w:hint="eastAsia"/>
          <w:color w:val="000000" w:themeColor="text1"/>
        </w:rPr>
        <w:t>（</w:t>
      </w:r>
      <w:r>
        <w:rPr>
          <w:color w:val="000000" w:themeColor="text1"/>
        </w:rPr>
        <w:t>3</w:t>
      </w:r>
      <w:r>
        <w:rPr>
          <w:rFonts w:hint="eastAsia"/>
          <w:color w:val="000000" w:themeColor="text1"/>
        </w:rPr>
        <w:t>）当触发器的</w:t>
      </w:r>
      <w:r>
        <w:rPr>
          <w:rFonts w:cs="Times New Roman" w:hint="eastAsia"/>
          <w:color w:val="000000" w:themeColor="text1"/>
          <w:szCs w:val="24"/>
        </w:rPr>
        <w:t>输入</w:t>
      </w:r>
      <w:r>
        <w:rPr>
          <w:rFonts w:hint="eastAsia"/>
          <w:color w:val="000000" w:themeColor="text1"/>
        </w:rPr>
        <w:t>端</w:t>
      </w:r>
      <w:r>
        <w:rPr>
          <w:rFonts w:hint="eastAsia"/>
          <w:i/>
          <w:color w:val="000000" w:themeColor="text1"/>
        </w:rPr>
        <w:t>S</w:t>
      </w:r>
      <w:r>
        <w:rPr>
          <w:rFonts w:hint="eastAsia"/>
          <w:color w:val="000000" w:themeColor="text1"/>
        </w:rPr>
        <w:t>=0</w:t>
      </w:r>
      <w:r>
        <w:rPr>
          <w:rFonts w:hint="eastAsia"/>
          <w:color w:val="000000" w:themeColor="text1"/>
        </w:rPr>
        <w:t>，</w:t>
      </w:r>
      <w:r>
        <w:rPr>
          <w:rFonts w:hint="eastAsia"/>
          <w:i/>
          <w:color w:val="000000" w:themeColor="text1"/>
        </w:rPr>
        <w:t>R</w:t>
      </w:r>
      <w:r>
        <w:rPr>
          <w:rFonts w:hint="eastAsia"/>
          <w:color w:val="000000" w:themeColor="text1"/>
        </w:rPr>
        <w:t>=1</w:t>
      </w:r>
      <w:r>
        <w:rPr>
          <w:rFonts w:hint="eastAsia"/>
          <w:color w:val="000000" w:themeColor="text1"/>
        </w:rPr>
        <w:t>时，不论触发器原来是</w:t>
      </w:r>
      <w:r>
        <w:rPr>
          <w:rFonts w:hint="eastAsia"/>
          <w:color w:val="000000" w:themeColor="text1"/>
        </w:rPr>
        <w:t>0</w:t>
      </w:r>
      <w:proofErr w:type="gramStart"/>
      <w:r>
        <w:rPr>
          <w:rFonts w:hint="eastAsia"/>
          <w:color w:val="000000" w:themeColor="text1"/>
        </w:rPr>
        <w:t>态还是</w:t>
      </w:r>
      <w:proofErr w:type="gramEnd"/>
      <w:r>
        <w:rPr>
          <w:rFonts w:hint="eastAsia"/>
          <w:color w:val="000000" w:themeColor="text1"/>
        </w:rPr>
        <w:t>1</w:t>
      </w:r>
      <w:r>
        <w:rPr>
          <w:rFonts w:hint="eastAsia"/>
          <w:color w:val="000000" w:themeColor="text1"/>
        </w:rPr>
        <w:t>态，输出</w:t>
      </w:r>
      <w:r>
        <w:rPr>
          <w:rFonts w:hint="eastAsia"/>
          <w:i/>
          <w:color w:val="000000" w:themeColor="text1"/>
        </w:rPr>
        <w:t>Q</w:t>
      </w:r>
      <w:r>
        <w:rPr>
          <w:rFonts w:hint="eastAsia"/>
          <w:color w:val="000000" w:themeColor="text1"/>
        </w:rPr>
        <w:t>=1</w:t>
      </w:r>
      <w:r>
        <w:rPr>
          <w:rFonts w:hint="eastAsia"/>
          <w:color w:val="000000" w:themeColor="text1"/>
        </w:rPr>
        <w:t>（与非逻辑关系中，有一个输入为</w:t>
      </w:r>
      <w:r>
        <w:rPr>
          <w:rFonts w:hint="eastAsia"/>
          <w:color w:val="000000" w:themeColor="text1"/>
        </w:rPr>
        <w:t>0</w:t>
      </w:r>
      <w:r>
        <w:rPr>
          <w:rFonts w:hint="eastAsia"/>
          <w:color w:val="000000" w:themeColor="text1"/>
        </w:rPr>
        <w:t>，则输出为</w:t>
      </w:r>
      <w:r>
        <w:rPr>
          <w:rFonts w:hint="eastAsia"/>
          <w:color w:val="000000" w:themeColor="text1"/>
        </w:rPr>
        <w:t>1</w:t>
      </w:r>
      <w:r>
        <w:rPr>
          <w:rFonts w:hint="eastAsia"/>
          <w:color w:val="000000" w:themeColor="text1"/>
        </w:rPr>
        <w:t>），在</w:t>
      </w:r>
      <w:r>
        <w:rPr>
          <w:rFonts w:hint="eastAsia"/>
          <w:color w:val="000000" w:themeColor="text1"/>
        </w:rPr>
        <w:t>G2</w:t>
      </w:r>
      <w:r>
        <w:rPr>
          <w:rFonts w:hint="eastAsia"/>
          <w:color w:val="000000" w:themeColor="text1"/>
        </w:rPr>
        <w:t>门中，两个输入端均为</w:t>
      </w:r>
      <w:r>
        <w:rPr>
          <w:rFonts w:hint="eastAsia"/>
          <w:color w:val="000000" w:themeColor="text1"/>
        </w:rPr>
        <w:t>1</w:t>
      </w:r>
      <w:r>
        <w:rPr>
          <w:rFonts w:hint="eastAsia"/>
          <w:color w:val="000000" w:themeColor="text1"/>
        </w:rPr>
        <w:t>，则使</w:t>
      </w:r>
      <w:r>
        <w:rPr>
          <w:rFonts w:hint="eastAsia"/>
          <w:color w:val="000000" w:themeColor="text1"/>
        </w:rPr>
        <w:t>G</w:t>
      </w:r>
      <w:r>
        <w:rPr>
          <w:color w:val="000000" w:themeColor="text1"/>
        </w:rPr>
        <w:t>2</w:t>
      </w:r>
      <w:r>
        <w:rPr>
          <w:rFonts w:hint="eastAsia"/>
          <w:color w:val="000000" w:themeColor="text1"/>
        </w:rPr>
        <w:t>门的输出为</w:t>
      </w:r>
      <w:r>
        <w:rPr>
          <w:color w:val="000000" w:themeColor="text1"/>
        </w:rPr>
        <w:t>0</w:t>
      </w:r>
      <w:r>
        <w:rPr>
          <w:rFonts w:hint="eastAsia"/>
          <w:color w:val="000000" w:themeColor="text1"/>
        </w:rPr>
        <w:t>（</w:t>
      </w:r>
      <w:r>
        <w:rPr>
          <w:rFonts w:hint="eastAsia"/>
          <w:color w:val="000000" w:themeColor="text1"/>
          <w:lang w:val="es-ES"/>
        </w:rPr>
        <w:sym w:font="Symbol" w:char="F060"/>
      </w:r>
      <w:r>
        <w:rPr>
          <w:rFonts w:hint="eastAsia"/>
          <w:i/>
          <w:color w:val="000000" w:themeColor="text1"/>
          <w:lang w:val="es-ES"/>
        </w:rPr>
        <w:t>Q</w:t>
      </w:r>
      <w:r>
        <w:rPr>
          <w:rFonts w:hint="eastAsia"/>
          <w:color w:val="000000" w:themeColor="text1"/>
          <w:lang w:val="es-ES"/>
        </w:rPr>
        <w:t>=</w:t>
      </w:r>
      <w:r>
        <w:rPr>
          <w:color w:val="000000" w:themeColor="text1"/>
          <w:lang w:val="es-ES"/>
        </w:rPr>
        <w:t>0</w:t>
      </w:r>
      <w:r>
        <w:rPr>
          <w:rFonts w:hint="eastAsia"/>
          <w:color w:val="000000" w:themeColor="text1"/>
        </w:rPr>
        <w:t>）。可见，正是由于</w:t>
      </w:r>
      <w:r>
        <w:rPr>
          <w:rFonts w:hint="eastAsia"/>
          <w:i/>
          <w:color w:val="000000" w:themeColor="text1"/>
        </w:rPr>
        <w:t>S</w:t>
      </w:r>
      <w:r>
        <w:rPr>
          <w:rFonts w:hint="eastAsia"/>
          <w:color w:val="000000" w:themeColor="text1"/>
        </w:rPr>
        <w:t>=0</w:t>
      </w:r>
      <w:r>
        <w:rPr>
          <w:rFonts w:hint="eastAsia"/>
          <w:color w:val="000000" w:themeColor="text1"/>
        </w:rPr>
        <w:t>的出现，使得触发器状态置</w:t>
      </w:r>
      <w:r>
        <w:rPr>
          <w:rFonts w:hint="eastAsia"/>
          <w:color w:val="000000" w:themeColor="text1"/>
        </w:rPr>
        <w:t>1</w:t>
      </w:r>
      <w:r>
        <w:rPr>
          <w:rFonts w:hint="eastAsia"/>
          <w:color w:val="000000" w:themeColor="text1"/>
        </w:rPr>
        <w:t>，所以</w:t>
      </w:r>
      <w:r>
        <w:rPr>
          <w:rFonts w:hint="eastAsia"/>
          <w:i/>
          <w:color w:val="000000" w:themeColor="text1"/>
        </w:rPr>
        <w:t>S</w:t>
      </w:r>
      <w:r>
        <w:rPr>
          <w:rFonts w:hint="eastAsia"/>
          <w:color w:val="000000" w:themeColor="text1"/>
        </w:rPr>
        <w:t>端是低电平有效的置</w:t>
      </w:r>
      <w:r>
        <w:rPr>
          <w:rFonts w:hint="eastAsia"/>
          <w:color w:val="000000" w:themeColor="text1"/>
        </w:rPr>
        <w:t>1</w:t>
      </w:r>
      <w:r>
        <w:rPr>
          <w:rFonts w:hint="eastAsia"/>
          <w:color w:val="000000" w:themeColor="text1"/>
        </w:rPr>
        <w:t>输入端。如图</w:t>
      </w:r>
      <w:r>
        <w:rPr>
          <w:rFonts w:hint="eastAsia"/>
          <w:color w:val="000000" w:themeColor="text1"/>
        </w:rPr>
        <w:t>6</w:t>
      </w:r>
      <w:r>
        <w:rPr>
          <w:color w:val="000000" w:themeColor="text1"/>
        </w:rPr>
        <w:t>-3</w:t>
      </w:r>
      <w:r>
        <w:rPr>
          <w:rFonts w:hint="eastAsia"/>
          <w:color w:val="000000" w:themeColor="text1"/>
        </w:rPr>
        <w:t>所示。</w:t>
      </w:r>
    </w:p>
    <w:tbl>
      <w:tblPr>
        <w:tblW w:w="0" w:type="auto"/>
        <w:tblCellMar>
          <w:top w:w="108" w:type="dxa"/>
        </w:tblCellMar>
        <w:tblLook w:val="04A0" w:firstRow="1" w:lastRow="0" w:firstColumn="1" w:lastColumn="0" w:noHBand="0" w:noVBand="1"/>
      </w:tblPr>
      <w:tblGrid>
        <w:gridCol w:w="8152"/>
        <w:gridCol w:w="13"/>
      </w:tblGrid>
      <w:tr w:rsidR="000B14C2" w14:paraId="02D96FD2" w14:textId="77777777">
        <w:trPr>
          <w:gridAfter w:val="1"/>
          <w:wAfter w:w="15" w:type="dxa"/>
        </w:trPr>
        <w:tc>
          <w:tcPr>
            <w:tcW w:w="9963" w:type="dxa"/>
          </w:tcPr>
          <w:p w14:paraId="0B381DBC" w14:textId="77777777" w:rsidR="000B14C2" w:rsidRDefault="00491828">
            <w:pPr>
              <w:ind w:firstLineChars="0" w:firstLine="0"/>
              <w:jc w:val="center"/>
              <w:rPr>
                <w:color w:val="000000" w:themeColor="text1"/>
              </w:rPr>
            </w:pPr>
            <w:r>
              <w:rPr>
                <w:noProof/>
                <w:color w:val="000000" w:themeColor="text1"/>
              </w:rPr>
              <w:drawing>
                <wp:inline distT="0" distB="0" distL="0" distR="0" wp14:anchorId="27F97131" wp14:editId="27783F17">
                  <wp:extent cx="1223645" cy="1087755"/>
                  <wp:effectExtent l="0" t="0" r="0" b="0"/>
                  <wp:docPr id="8285" name="图片 8285" descr="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 name="图片 8285" descr="RS0"/>
                          <pic:cNvPicPr>
                            <a:picLocks noChangeAspect="1" noChangeArrowheads="1"/>
                          </pic:cNvPicPr>
                        </pic:nvPicPr>
                        <pic:blipFill>
                          <a:blip r:embed="rId279">
                            <a:extLst>
                              <a:ext uri="{28A0092B-C50C-407E-A947-70E740481C1C}">
                                <a14:useLocalDpi xmlns:a14="http://schemas.microsoft.com/office/drawing/2010/main" val="0"/>
                              </a:ext>
                            </a:extLst>
                          </a:blip>
                          <a:srcRect b="6749"/>
                          <a:stretch>
                            <a:fillRect/>
                          </a:stretch>
                        </pic:blipFill>
                        <pic:spPr>
                          <a:xfrm>
                            <a:off x="0" y="0"/>
                            <a:ext cx="1252462" cy="1113353"/>
                          </a:xfrm>
                          <a:prstGeom prst="rect">
                            <a:avLst/>
                          </a:prstGeom>
                          <a:noFill/>
                          <a:ln>
                            <a:noFill/>
                          </a:ln>
                        </pic:spPr>
                      </pic:pic>
                    </a:graphicData>
                  </a:graphic>
                </wp:inline>
              </w:drawing>
            </w:r>
          </w:p>
        </w:tc>
      </w:tr>
      <w:tr w:rsidR="000B14C2" w14:paraId="1C76E010" w14:textId="77777777">
        <w:tc>
          <w:tcPr>
            <w:tcW w:w="9963" w:type="dxa"/>
            <w:gridSpan w:val="2"/>
          </w:tcPr>
          <w:p w14:paraId="6AA37971" w14:textId="77777777" w:rsidR="000B14C2" w:rsidRDefault="00491828" w:rsidP="00491828">
            <w:pPr>
              <w:pStyle w:val="7"/>
            </w:pPr>
            <w:r>
              <w:rPr>
                <w:rFonts w:hint="eastAsia"/>
              </w:rPr>
              <w:t>图</w:t>
            </w:r>
            <w:r>
              <w:rPr>
                <w:rFonts w:hint="eastAsia"/>
              </w:rPr>
              <w:t>6-</w:t>
            </w:r>
            <w:r>
              <w:t>3</w:t>
            </w:r>
            <w:r>
              <w:rPr>
                <w:rFonts w:hint="eastAsia"/>
              </w:rPr>
              <w:t xml:space="preserve">  RS</w:t>
            </w:r>
            <w:r>
              <w:rPr>
                <w:rFonts w:hint="eastAsia"/>
              </w:rPr>
              <w:t>触发器的置位</w:t>
            </w:r>
          </w:p>
        </w:tc>
      </w:tr>
    </w:tbl>
    <w:p w14:paraId="177E8188" w14:textId="77777777" w:rsidR="000B14C2" w:rsidRDefault="00491828">
      <w:pPr>
        <w:ind w:firstLine="420"/>
        <w:rPr>
          <w:color w:val="000000" w:themeColor="text1"/>
        </w:rPr>
      </w:pPr>
      <w:r>
        <w:rPr>
          <w:rFonts w:hint="eastAsia"/>
          <w:color w:val="000000" w:themeColor="text1"/>
        </w:rPr>
        <w:t>（</w:t>
      </w:r>
      <w:r>
        <w:rPr>
          <w:color w:val="000000" w:themeColor="text1"/>
        </w:rPr>
        <w:t>4</w:t>
      </w:r>
      <w:r>
        <w:rPr>
          <w:rFonts w:hint="eastAsia"/>
          <w:color w:val="000000" w:themeColor="text1"/>
        </w:rPr>
        <w:t>）当触发器的输入端</w:t>
      </w:r>
      <w:r>
        <w:rPr>
          <w:rFonts w:hint="eastAsia"/>
          <w:i/>
          <w:color w:val="000000" w:themeColor="text1"/>
        </w:rPr>
        <w:t>S</w:t>
      </w:r>
      <w:r>
        <w:rPr>
          <w:rFonts w:hint="eastAsia"/>
          <w:color w:val="000000" w:themeColor="text1"/>
        </w:rPr>
        <w:t>=</w:t>
      </w:r>
      <w:r>
        <w:rPr>
          <w:color w:val="000000" w:themeColor="text1"/>
        </w:rPr>
        <w:t>1</w:t>
      </w:r>
      <w:r>
        <w:rPr>
          <w:rFonts w:hint="eastAsia"/>
          <w:color w:val="000000" w:themeColor="text1"/>
        </w:rPr>
        <w:t>，</w:t>
      </w:r>
      <w:r>
        <w:rPr>
          <w:rFonts w:hint="eastAsia"/>
          <w:i/>
          <w:color w:val="000000" w:themeColor="text1"/>
        </w:rPr>
        <w:t>R</w:t>
      </w:r>
      <w:r>
        <w:rPr>
          <w:rFonts w:hint="eastAsia"/>
          <w:color w:val="000000" w:themeColor="text1"/>
        </w:rPr>
        <w:t>=</w:t>
      </w:r>
      <w:r>
        <w:rPr>
          <w:color w:val="000000" w:themeColor="text1"/>
        </w:rPr>
        <w:t>0</w:t>
      </w:r>
      <w:r>
        <w:rPr>
          <w:rFonts w:hint="eastAsia"/>
          <w:color w:val="000000" w:themeColor="text1"/>
        </w:rPr>
        <w:t>时，不论触发器原来是</w:t>
      </w:r>
      <w:r>
        <w:rPr>
          <w:rFonts w:hint="eastAsia"/>
          <w:color w:val="000000" w:themeColor="text1"/>
        </w:rPr>
        <w:t>0</w:t>
      </w:r>
      <w:proofErr w:type="gramStart"/>
      <w:r>
        <w:rPr>
          <w:rFonts w:hint="eastAsia"/>
          <w:color w:val="000000" w:themeColor="text1"/>
        </w:rPr>
        <w:t>态还是</w:t>
      </w:r>
      <w:proofErr w:type="gramEnd"/>
      <w:r>
        <w:rPr>
          <w:rFonts w:hint="eastAsia"/>
          <w:color w:val="000000" w:themeColor="text1"/>
        </w:rPr>
        <w:t>1</w:t>
      </w:r>
      <w:r>
        <w:rPr>
          <w:rFonts w:hint="eastAsia"/>
          <w:color w:val="000000" w:themeColor="text1"/>
        </w:rPr>
        <w:t>态，输出</w:t>
      </w:r>
      <w:r>
        <w:rPr>
          <w:rFonts w:hint="eastAsia"/>
          <w:color w:val="000000" w:themeColor="text1"/>
          <w:lang w:val="es-ES"/>
        </w:rPr>
        <w:sym w:font="Symbol" w:char="F060"/>
      </w:r>
      <w:r>
        <w:rPr>
          <w:rFonts w:hint="eastAsia"/>
          <w:i/>
          <w:color w:val="000000" w:themeColor="text1"/>
          <w:lang w:val="es-ES"/>
        </w:rPr>
        <w:t>Q</w:t>
      </w:r>
      <w:r>
        <w:rPr>
          <w:rFonts w:hint="eastAsia"/>
          <w:color w:val="000000" w:themeColor="text1"/>
        </w:rPr>
        <w:t>=1</w:t>
      </w:r>
      <w:r>
        <w:rPr>
          <w:rFonts w:hint="eastAsia"/>
          <w:color w:val="000000" w:themeColor="text1"/>
        </w:rPr>
        <w:t>（与非逻辑关系中，有一个输入为</w:t>
      </w:r>
      <w:r>
        <w:rPr>
          <w:rFonts w:hint="eastAsia"/>
          <w:color w:val="000000" w:themeColor="text1"/>
        </w:rPr>
        <w:t>0</w:t>
      </w:r>
      <w:r>
        <w:rPr>
          <w:rFonts w:hint="eastAsia"/>
          <w:color w:val="000000" w:themeColor="text1"/>
        </w:rPr>
        <w:t>，则输出为</w:t>
      </w:r>
      <w:r>
        <w:rPr>
          <w:rFonts w:hint="eastAsia"/>
          <w:color w:val="000000" w:themeColor="text1"/>
        </w:rPr>
        <w:t>1</w:t>
      </w:r>
      <w:r>
        <w:rPr>
          <w:rFonts w:hint="eastAsia"/>
          <w:color w:val="000000" w:themeColor="text1"/>
        </w:rPr>
        <w:t>），在</w:t>
      </w:r>
      <w:r>
        <w:rPr>
          <w:rFonts w:hint="eastAsia"/>
          <w:color w:val="000000" w:themeColor="text1"/>
        </w:rPr>
        <w:t>G</w:t>
      </w:r>
      <w:r>
        <w:rPr>
          <w:color w:val="000000" w:themeColor="text1"/>
        </w:rPr>
        <w:t>1</w:t>
      </w:r>
      <w:r>
        <w:rPr>
          <w:rFonts w:hint="eastAsia"/>
          <w:color w:val="000000" w:themeColor="text1"/>
        </w:rPr>
        <w:t>门中，两个输入端均为</w:t>
      </w:r>
      <w:r>
        <w:rPr>
          <w:rFonts w:hint="eastAsia"/>
          <w:color w:val="000000" w:themeColor="text1"/>
        </w:rPr>
        <w:t>1</w:t>
      </w:r>
      <w:r>
        <w:rPr>
          <w:rFonts w:hint="eastAsia"/>
          <w:color w:val="000000" w:themeColor="text1"/>
        </w:rPr>
        <w:t>，则使</w:t>
      </w:r>
      <w:r>
        <w:rPr>
          <w:rFonts w:hint="eastAsia"/>
          <w:color w:val="000000" w:themeColor="text1"/>
        </w:rPr>
        <w:t>G</w:t>
      </w:r>
      <w:r>
        <w:rPr>
          <w:color w:val="000000" w:themeColor="text1"/>
        </w:rPr>
        <w:t>1</w:t>
      </w:r>
      <w:r>
        <w:rPr>
          <w:rFonts w:hint="eastAsia"/>
          <w:color w:val="000000" w:themeColor="text1"/>
        </w:rPr>
        <w:t>门的输出为</w:t>
      </w:r>
      <w:r>
        <w:rPr>
          <w:color w:val="000000" w:themeColor="text1"/>
        </w:rPr>
        <w:t>0</w:t>
      </w:r>
      <w:r>
        <w:rPr>
          <w:rFonts w:hint="eastAsia"/>
          <w:color w:val="000000" w:themeColor="text1"/>
        </w:rPr>
        <w:t>（</w:t>
      </w:r>
      <w:r>
        <w:rPr>
          <w:rFonts w:hint="eastAsia"/>
          <w:i/>
          <w:color w:val="000000" w:themeColor="text1"/>
        </w:rPr>
        <w:t>Q</w:t>
      </w:r>
      <w:r>
        <w:rPr>
          <w:rFonts w:hint="eastAsia"/>
          <w:color w:val="000000" w:themeColor="text1"/>
          <w:lang w:val="es-ES"/>
        </w:rPr>
        <w:t>=</w:t>
      </w:r>
      <w:r>
        <w:rPr>
          <w:color w:val="000000" w:themeColor="text1"/>
          <w:lang w:val="es-ES"/>
        </w:rPr>
        <w:t>0</w:t>
      </w:r>
      <w:r>
        <w:rPr>
          <w:rFonts w:hint="eastAsia"/>
          <w:color w:val="000000" w:themeColor="text1"/>
        </w:rPr>
        <w:t>）。可见，正是由于</w:t>
      </w:r>
      <w:r>
        <w:rPr>
          <w:rFonts w:hint="eastAsia"/>
          <w:i/>
          <w:color w:val="000000" w:themeColor="text1"/>
        </w:rPr>
        <w:t>R</w:t>
      </w:r>
      <w:r>
        <w:rPr>
          <w:rFonts w:hint="eastAsia"/>
          <w:color w:val="000000" w:themeColor="text1"/>
        </w:rPr>
        <w:t>=0</w:t>
      </w:r>
      <w:r>
        <w:rPr>
          <w:rFonts w:hint="eastAsia"/>
          <w:color w:val="000000" w:themeColor="text1"/>
        </w:rPr>
        <w:t>的出现，使得触发器状态置</w:t>
      </w:r>
      <w:r>
        <w:rPr>
          <w:color w:val="000000" w:themeColor="text1"/>
        </w:rPr>
        <w:t>0</w:t>
      </w:r>
      <w:r>
        <w:rPr>
          <w:rFonts w:hint="eastAsia"/>
          <w:color w:val="000000" w:themeColor="text1"/>
        </w:rPr>
        <w:t>（复位），所以</w:t>
      </w:r>
      <w:r>
        <w:rPr>
          <w:rFonts w:hint="eastAsia"/>
          <w:i/>
          <w:color w:val="000000" w:themeColor="text1"/>
        </w:rPr>
        <w:t>R</w:t>
      </w:r>
      <w:r>
        <w:rPr>
          <w:rFonts w:hint="eastAsia"/>
          <w:color w:val="000000" w:themeColor="text1"/>
        </w:rPr>
        <w:t>端是低电平有效的置</w:t>
      </w:r>
      <w:r>
        <w:rPr>
          <w:color w:val="000000" w:themeColor="text1"/>
        </w:rPr>
        <w:t>0</w:t>
      </w:r>
      <w:r>
        <w:rPr>
          <w:rFonts w:hint="eastAsia"/>
          <w:color w:val="000000" w:themeColor="text1"/>
        </w:rPr>
        <w:t>输入端。如图</w:t>
      </w:r>
      <w:r>
        <w:rPr>
          <w:rFonts w:hint="eastAsia"/>
          <w:color w:val="000000" w:themeColor="text1"/>
        </w:rPr>
        <w:t>6-</w:t>
      </w:r>
      <w:r>
        <w:rPr>
          <w:color w:val="000000" w:themeColor="text1"/>
        </w:rPr>
        <w:t>4</w:t>
      </w:r>
      <w:r>
        <w:rPr>
          <w:rFonts w:hint="eastAsia"/>
          <w:color w:val="000000" w:themeColor="text1"/>
        </w:rPr>
        <w:t>所示。</w:t>
      </w:r>
    </w:p>
    <w:tbl>
      <w:tblPr>
        <w:tblW w:w="0" w:type="auto"/>
        <w:tblCellMar>
          <w:top w:w="108" w:type="dxa"/>
        </w:tblCellMar>
        <w:tblLook w:val="04A0" w:firstRow="1" w:lastRow="0" w:firstColumn="1" w:lastColumn="0" w:noHBand="0" w:noVBand="1"/>
      </w:tblPr>
      <w:tblGrid>
        <w:gridCol w:w="8152"/>
      </w:tblGrid>
      <w:tr w:rsidR="000B14C2" w14:paraId="752FE06C" w14:textId="77777777">
        <w:tc>
          <w:tcPr>
            <w:tcW w:w="8152" w:type="dxa"/>
          </w:tcPr>
          <w:p w14:paraId="6B3C0F54" w14:textId="77777777" w:rsidR="000B14C2" w:rsidRDefault="00491828">
            <w:pPr>
              <w:ind w:firstLineChars="0" w:firstLine="0"/>
              <w:jc w:val="center"/>
              <w:rPr>
                <w:color w:val="000000" w:themeColor="text1"/>
              </w:rPr>
            </w:pPr>
            <w:r>
              <w:rPr>
                <w:noProof/>
                <w:color w:val="000000" w:themeColor="text1"/>
              </w:rPr>
              <w:drawing>
                <wp:inline distT="0" distB="0" distL="0" distR="0" wp14:anchorId="4B192A79" wp14:editId="1F7F4AFC">
                  <wp:extent cx="1246505" cy="1099185"/>
                  <wp:effectExtent l="0" t="0" r="0" b="5715"/>
                  <wp:docPr id="8286" name="图片 8286" descr="C:\Users\liuxiaosheng\AppData\Local\Microsoft\Windows\INetCache\Content.Word\R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 name="图片 8286" descr="C:\Users\liuxiaosheng\AppData\Local\Microsoft\Windows\INetCache\Content.Word\R0S.JPG"/>
                          <pic:cNvPicPr>
                            <a:picLocks noChangeAspect="1" noChangeArrowheads="1"/>
                          </pic:cNvPicPr>
                        </pic:nvPicPr>
                        <pic:blipFill>
                          <a:blip r:embed="rId280">
                            <a:extLst>
                              <a:ext uri="{28A0092B-C50C-407E-A947-70E740481C1C}">
                                <a14:useLocalDpi xmlns:a14="http://schemas.microsoft.com/office/drawing/2010/main" val="0"/>
                              </a:ext>
                            </a:extLst>
                          </a:blip>
                          <a:srcRect b="6631"/>
                          <a:stretch>
                            <a:fillRect/>
                          </a:stretch>
                        </pic:blipFill>
                        <pic:spPr>
                          <a:xfrm>
                            <a:off x="0" y="0"/>
                            <a:ext cx="1295813" cy="1142348"/>
                          </a:xfrm>
                          <a:prstGeom prst="rect">
                            <a:avLst/>
                          </a:prstGeom>
                          <a:noFill/>
                          <a:ln>
                            <a:noFill/>
                          </a:ln>
                        </pic:spPr>
                      </pic:pic>
                    </a:graphicData>
                  </a:graphic>
                </wp:inline>
              </w:drawing>
            </w:r>
          </w:p>
          <w:p w14:paraId="7A24E9F2" w14:textId="77777777" w:rsidR="000B14C2" w:rsidRDefault="00491828" w:rsidP="00491828">
            <w:pPr>
              <w:pStyle w:val="7"/>
            </w:pPr>
            <w:r>
              <w:rPr>
                <w:rFonts w:hint="eastAsia"/>
              </w:rPr>
              <w:t>图</w:t>
            </w:r>
            <w:r>
              <w:rPr>
                <w:rFonts w:hint="eastAsia"/>
              </w:rPr>
              <w:t>6-</w:t>
            </w:r>
            <w:r>
              <w:t>4</w:t>
            </w:r>
            <w:r>
              <w:rPr>
                <w:rFonts w:hint="eastAsia"/>
              </w:rPr>
              <w:t xml:space="preserve">  RS</w:t>
            </w:r>
            <w:r>
              <w:rPr>
                <w:rFonts w:hint="eastAsia"/>
              </w:rPr>
              <w:t>触发器的复位</w:t>
            </w:r>
          </w:p>
        </w:tc>
      </w:tr>
    </w:tbl>
    <w:p w14:paraId="48C184A6" w14:textId="77777777" w:rsidR="000B14C2" w:rsidRDefault="00491828">
      <w:pPr>
        <w:ind w:firstLine="420"/>
        <w:rPr>
          <w:color w:val="000000" w:themeColor="text1"/>
        </w:rPr>
      </w:pPr>
      <w:r>
        <w:rPr>
          <w:rFonts w:hint="eastAsia"/>
          <w:color w:val="000000" w:themeColor="text1"/>
        </w:rPr>
        <w:t>总结：由（</w:t>
      </w:r>
      <w:r>
        <w:rPr>
          <w:color w:val="000000" w:themeColor="text1"/>
        </w:rPr>
        <w:t>3</w:t>
      </w:r>
      <w:r>
        <w:rPr>
          <w:rFonts w:hint="eastAsia"/>
          <w:color w:val="000000" w:themeColor="text1"/>
        </w:rPr>
        <w:t>）和（</w:t>
      </w:r>
      <w:r>
        <w:rPr>
          <w:color w:val="000000" w:themeColor="text1"/>
        </w:rPr>
        <w:t>4</w:t>
      </w:r>
      <w:r>
        <w:rPr>
          <w:rFonts w:hint="eastAsia"/>
          <w:color w:val="000000" w:themeColor="text1"/>
        </w:rPr>
        <w:t>）可知，我们可以在</w:t>
      </w:r>
      <w:r>
        <w:rPr>
          <w:rFonts w:hint="eastAsia"/>
          <w:i/>
          <w:color w:val="000000" w:themeColor="text1"/>
        </w:rPr>
        <w:t>R</w:t>
      </w:r>
      <w:r>
        <w:rPr>
          <w:rFonts w:hint="eastAsia"/>
          <w:color w:val="000000" w:themeColor="text1"/>
        </w:rPr>
        <w:t>端和</w:t>
      </w:r>
      <w:r>
        <w:rPr>
          <w:rFonts w:hint="eastAsia"/>
          <w:i/>
          <w:color w:val="000000" w:themeColor="text1"/>
        </w:rPr>
        <w:t>S</w:t>
      </w:r>
      <w:r>
        <w:rPr>
          <w:rFonts w:hint="eastAsia"/>
          <w:color w:val="000000" w:themeColor="text1"/>
        </w:rPr>
        <w:t>端加有效的低电平信号，把触发器置成</w:t>
      </w:r>
      <w:r>
        <w:rPr>
          <w:rFonts w:hint="eastAsia"/>
          <w:color w:val="000000" w:themeColor="text1"/>
        </w:rPr>
        <w:t>0</w:t>
      </w:r>
      <w:r>
        <w:rPr>
          <w:rFonts w:hint="eastAsia"/>
          <w:color w:val="000000" w:themeColor="text1"/>
        </w:rPr>
        <w:t>或</w:t>
      </w:r>
      <w:r>
        <w:rPr>
          <w:rFonts w:hint="eastAsia"/>
          <w:color w:val="000000" w:themeColor="text1"/>
        </w:rPr>
        <w:t>1</w:t>
      </w:r>
      <w:r>
        <w:rPr>
          <w:rFonts w:hint="eastAsia"/>
          <w:color w:val="000000" w:themeColor="text1"/>
        </w:rPr>
        <w:t>，这就是触发器的置</w:t>
      </w:r>
      <w:r>
        <w:rPr>
          <w:rFonts w:hint="eastAsia"/>
          <w:color w:val="000000" w:themeColor="text1"/>
        </w:rPr>
        <w:t>0</w:t>
      </w:r>
      <w:r>
        <w:rPr>
          <w:rFonts w:hint="eastAsia"/>
          <w:color w:val="000000" w:themeColor="text1"/>
        </w:rPr>
        <w:t>、置</w:t>
      </w:r>
      <w:r>
        <w:rPr>
          <w:rFonts w:hint="eastAsia"/>
          <w:color w:val="000000" w:themeColor="text1"/>
        </w:rPr>
        <w:t>1</w:t>
      </w:r>
      <w:r>
        <w:rPr>
          <w:rFonts w:hint="eastAsia"/>
          <w:color w:val="000000" w:themeColor="text1"/>
        </w:rPr>
        <w:t>功能。</w:t>
      </w:r>
    </w:p>
    <w:p w14:paraId="430AA00F" w14:textId="77777777" w:rsidR="000B14C2" w:rsidRDefault="00491828">
      <w:pPr>
        <w:ind w:firstLine="420"/>
        <w:rPr>
          <w:color w:val="000000" w:themeColor="text1"/>
        </w:rPr>
      </w:pPr>
      <w:r>
        <w:rPr>
          <w:rFonts w:hint="eastAsia"/>
          <w:color w:val="000000" w:themeColor="text1"/>
        </w:rPr>
        <w:t>（</w:t>
      </w:r>
      <w:r>
        <w:rPr>
          <w:color w:val="000000" w:themeColor="text1"/>
        </w:rPr>
        <w:t>5</w:t>
      </w:r>
      <w:r>
        <w:rPr>
          <w:rFonts w:hint="eastAsia"/>
          <w:color w:val="000000" w:themeColor="text1"/>
        </w:rPr>
        <w:t>）当触发器的输入端</w:t>
      </w:r>
      <w:r>
        <w:rPr>
          <w:rFonts w:hint="eastAsia"/>
          <w:color w:val="000000" w:themeColor="text1"/>
        </w:rPr>
        <w:t xml:space="preserve"> </w:t>
      </w:r>
      <w:r>
        <w:rPr>
          <w:rFonts w:hint="eastAsia"/>
          <w:i/>
          <w:color w:val="000000" w:themeColor="text1"/>
        </w:rPr>
        <w:t xml:space="preserve">R = S </w:t>
      </w:r>
      <w:r>
        <w:rPr>
          <w:rFonts w:hint="eastAsia"/>
          <w:color w:val="000000" w:themeColor="text1"/>
        </w:rPr>
        <w:t>=0</w:t>
      </w:r>
      <w:r>
        <w:rPr>
          <w:rFonts w:hint="eastAsia"/>
          <w:color w:val="000000" w:themeColor="text1"/>
        </w:rPr>
        <w:t>，不论触发器原来是</w:t>
      </w:r>
      <w:r>
        <w:rPr>
          <w:rFonts w:hint="eastAsia"/>
          <w:color w:val="000000" w:themeColor="text1"/>
        </w:rPr>
        <w:t>0</w:t>
      </w:r>
      <w:proofErr w:type="gramStart"/>
      <w:r>
        <w:rPr>
          <w:rFonts w:hint="eastAsia"/>
          <w:color w:val="000000" w:themeColor="text1"/>
        </w:rPr>
        <w:t>态还是</w:t>
      </w:r>
      <w:proofErr w:type="gramEnd"/>
      <w:r>
        <w:rPr>
          <w:rFonts w:hint="eastAsia"/>
          <w:color w:val="000000" w:themeColor="text1"/>
        </w:rPr>
        <w:t>1</w:t>
      </w:r>
      <w:r>
        <w:rPr>
          <w:rFonts w:hint="eastAsia"/>
          <w:color w:val="000000" w:themeColor="text1"/>
        </w:rPr>
        <w:t>态，输出</w:t>
      </w:r>
      <w:r>
        <w:rPr>
          <w:rFonts w:hint="eastAsia"/>
          <w:i/>
          <w:color w:val="000000" w:themeColor="text1"/>
        </w:rPr>
        <w:t>Q=</w:t>
      </w:r>
      <w:r>
        <w:rPr>
          <w:rFonts w:hint="eastAsia"/>
          <w:i/>
          <w:color w:val="000000" w:themeColor="text1"/>
          <w:lang w:val="es-ES"/>
        </w:rPr>
        <w:sym w:font="Symbol" w:char="F060"/>
      </w:r>
      <w:r>
        <w:rPr>
          <w:rFonts w:hint="eastAsia"/>
          <w:i/>
          <w:color w:val="000000" w:themeColor="text1"/>
          <w:lang w:val="es-ES"/>
        </w:rPr>
        <w:t>Q</w:t>
      </w:r>
      <w:r>
        <w:rPr>
          <w:rFonts w:hint="eastAsia"/>
          <w:color w:val="000000" w:themeColor="text1"/>
        </w:rPr>
        <w:t>=1</w:t>
      </w:r>
      <w:r>
        <w:rPr>
          <w:rFonts w:hint="eastAsia"/>
          <w:color w:val="000000" w:themeColor="text1"/>
        </w:rPr>
        <w:t>，如图</w:t>
      </w:r>
      <w:r>
        <w:rPr>
          <w:rFonts w:hint="eastAsia"/>
          <w:color w:val="000000" w:themeColor="text1"/>
        </w:rPr>
        <w:t>6-</w:t>
      </w:r>
      <w:r>
        <w:rPr>
          <w:color w:val="000000" w:themeColor="text1"/>
        </w:rPr>
        <w:t>5</w:t>
      </w:r>
      <w:r>
        <w:rPr>
          <w:rFonts w:hint="eastAsia"/>
          <w:color w:val="000000" w:themeColor="text1"/>
        </w:rPr>
        <w:t>所示。这时</w:t>
      </w:r>
      <w:proofErr w:type="gramStart"/>
      <w:r>
        <w:rPr>
          <w:rFonts w:hint="eastAsia"/>
          <w:color w:val="000000" w:themeColor="text1"/>
        </w:rPr>
        <w:t>触发器触发器</w:t>
      </w:r>
      <w:proofErr w:type="gramEnd"/>
      <w:r>
        <w:rPr>
          <w:rFonts w:hint="eastAsia"/>
          <w:color w:val="000000" w:themeColor="text1"/>
        </w:rPr>
        <w:t>输出端不满足</w:t>
      </w:r>
      <w:r>
        <w:rPr>
          <w:rFonts w:hint="eastAsia"/>
          <w:i/>
          <w:color w:val="000000" w:themeColor="text1"/>
        </w:rPr>
        <w:t>Q</w:t>
      </w:r>
      <w:r>
        <w:rPr>
          <w:rFonts w:hint="eastAsia"/>
          <w:color w:val="000000" w:themeColor="text1"/>
        </w:rPr>
        <w:t>和</w:t>
      </w:r>
      <w:r>
        <w:rPr>
          <w:rFonts w:hint="eastAsia"/>
          <w:color w:val="000000" w:themeColor="text1"/>
          <w:lang w:val="es-ES"/>
        </w:rPr>
        <w:sym w:font="Symbol" w:char="F060"/>
      </w:r>
      <w:r>
        <w:rPr>
          <w:rFonts w:hint="eastAsia"/>
          <w:i/>
          <w:color w:val="000000" w:themeColor="text1"/>
          <w:lang w:val="es-ES"/>
        </w:rPr>
        <w:t>Q</w:t>
      </w:r>
      <w:r>
        <w:rPr>
          <w:rFonts w:hint="eastAsia"/>
          <w:color w:val="000000" w:themeColor="text1"/>
          <w:lang w:val="es-ES"/>
        </w:rPr>
        <w:t>互补</w:t>
      </w:r>
      <w:r>
        <w:rPr>
          <w:rFonts w:hint="eastAsia"/>
          <w:color w:val="000000" w:themeColor="text1"/>
        </w:rPr>
        <w:t>的要求。并且当输入</w:t>
      </w:r>
      <w:proofErr w:type="gramStart"/>
      <w:r>
        <w:rPr>
          <w:rFonts w:hint="eastAsia"/>
          <w:color w:val="000000" w:themeColor="text1"/>
        </w:rPr>
        <w:t>端有效</w:t>
      </w:r>
      <w:proofErr w:type="gramEnd"/>
      <w:r>
        <w:rPr>
          <w:rFonts w:hint="eastAsia"/>
          <w:color w:val="000000" w:themeColor="text1"/>
        </w:rPr>
        <w:t>信号</w:t>
      </w:r>
      <w:r>
        <w:rPr>
          <w:rFonts w:hint="eastAsia"/>
          <w:color w:val="000000" w:themeColor="text1"/>
        </w:rPr>
        <w:t>0</w:t>
      </w:r>
      <w:r>
        <w:rPr>
          <w:rFonts w:hint="eastAsia"/>
          <w:color w:val="000000" w:themeColor="text1"/>
        </w:rPr>
        <w:t>同时消失后，触发器的状态不确定，所以，不允许这两个输入</w:t>
      </w:r>
      <w:proofErr w:type="gramStart"/>
      <w:r>
        <w:rPr>
          <w:rFonts w:hint="eastAsia"/>
          <w:color w:val="000000" w:themeColor="text1"/>
        </w:rPr>
        <w:t>端同时</w:t>
      </w:r>
      <w:proofErr w:type="gramEnd"/>
      <w:r>
        <w:rPr>
          <w:rFonts w:hint="eastAsia"/>
          <w:color w:val="000000" w:themeColor="text1"/>
        </w:rPr>
        <w:t>为</w:t>
      </w:r>
      <w:r>
        <w:rPr>
          <w:rFonts w:hint="eastAsia"/>
          <w:color w:val="000000" w:themeColor="text1"/>
        </w:rPr>
        <w:t>0</w:t>
      </w:r>
      <w:r>
        <w:rPr>
          <w:rFonts w:hint="eastAsia"/>
          <w:color w:val="000000" w:themeColor="text1"/>
        </w:rPr>
        <w:t>的情况发生。</w:t>
      </w:r>
    </w:p>
    <w:tbl>
      <w:tblPr>
        <w:tblW w:w="0" w:type="auto"/>
        <w:tblCellMar>
          <w:top w:w="108" w:type="dxa"/>
        </w:tblCellMar>
        <w:tblLook w:val="04A0" w:firstRow="1" w:lastRow="0" w:firstColumn="1" w:lastColumn="0" w:noHBand="0" w:noVBand="1"/>
      </w:tblPr>
      <w:tblGrid>
        <w:gridCol w:w="8152"/>
      </w:tblGrid>
      <w:tr w:rsidR="000B14C2" w14:paraId="55E3A434" w14:textId="77777777">
        <w:tc>
          <w:tcPr>
            <w:tcW w:w="8152" w:type="dxa"/>
          </w:tcPr>
          <w:p w14:paraId="09AB2B6E" w14:textId="77777777" w:rsidR="000B14C2" w:rsidRDefault="00491828">
            <w:pPr>
              <w:ind w:firstLineChars="0" w:firstLine="0"/>
              <w:jc w:val="center"/>
              <w:rPr>
                <w:color w:val="000000" w:themeColor="text1"/>
              </w:rPr>
            </w:pPr>
            <w:r>
              <w:rPr>
                <w:noProof/>
                <w:color w:val="000000" w:themeColor="text1"/>
              </w:rPr>
              <w:drawing>
                <wp:inline distT="0" distB="0" distL="0" distR="0" wp14:anchorId="716C7604" wp14:editId="68F87ACD">
                  <wp:extent cx="1237615" cy="1085850"/>
                  <wp:effectExtent l="0" t="0" r="635" b="0"/>
                  <wp:docPr id="8287" name="图片 8287" descr="R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 name="图片 8287" descr="R0S0"/>
                          <pic:cNvPicPr>
                            <a:picLocks noChangeAspect="1" noChangeArrowheads="1"/>
                          </pic:cNvPicPr>
                        </pic:nvPicPr>
                        <pic:blipFill>
                          <a:blip r:embed="rId281">
                            <a:extLst>
                              <a:ext uri="{28A0092B-C50C-407E-A947-70E740481C1C}">
                                <a14:useLocalDpi xmlns:a14="http://schemas.microsoft.com/office/drawing/2010/main" val="0"/>
                              </a:ext>
                            </a:extLst>
                          </a:blip>
                          <a:srcRect b="6815"/>
                          <a:stretch>
                            <a:fillRect/>
                          </a:stretch>
                        </pic:blipFill>
                        <pic:spPr>
                          <a:xfrm>
                            <a:off x="0" y="0"/>
                            <a:ext cx="1269158" cy="1113765"/>
                          </a:xfrm>
                          <a:prstGeom prst="rect">
                            <a:avLst/>
                          </a:prstGeom>
                          <a:noFill/>
                          <a:ln>
                            <a:noFill/>
                          </a:ln>
                        </pic:spPr>
                      </pic:pic>
                    </a:graphicData>
                  </a:graphic>
                </wp:inline>
              </w:drawing>
            </w:r>
          </w:p>
          <w:p w14:paraId="06ADD57C" w14:textId="77777777" w:rsidR="000B14C2" w:rsidRDefault="00491828" w:rsidP="00491828">
            <w:pPr>
              <w:pStyle w:val="7"/>
            </w:pPr>
            <w:r>
              <w:rPr>
                <w:rFonts w:hint="eastAsia"/>
              </w:rPr>
              <w:t>图</w:t>
            </w:r>
            <w:r>
              <w:rPr>
                <w:rFonts w:hint="eastAsia"/>
              </w:rPr>
              <w:t>6-</w:t>
            </w:r>
            <w:r>
              <w:t>5</w:t>
            </w:r>
            <w:r>
              <w:rPr>
                <w:rFonts w:hint="eastAsia"/>
              </w:rPr>
              <w:t xml:space="preserve">  RS</w:t>
            </w:r>
            <w:r>
              <w:rPr>
                <w:rFonts w:hint="eastAsia"/>
              </w:rPr>
              <w:t>触发器的不定状态</w:t>
            </w:r>
          </w:p>
        </w:tc>
      </w:tr>
    </w:tbl>
    <w:p w14:paraId="191F3489" w14:textId="77777777" w:rsidR="000B14C2" w:rsidRDefault="00491828">
      <w:pPr>
        <w:ind w:firstLine="420"/>
        <w:rPr>
          <w:color w:val="000000" w:themeColor="text1"/>
        </w:rPr>
      </w:pPr>
      <w:r>
        <w:rPr>
          <w:rFonts w:hint="eastAsia"/>
          <w:color w:val="000000" w:themeColor="text1"/>
        </w:rPr>
        <w:t>总结：基本</w:t>
      </w:r>
      <w:r>
        <w:rPr>
          <w:rFonts w:hint="eastAsia"/>
          <w:color w:val="000000" w:themeColor="text1"/>
        </w:rPr>
        <w:t>RS</w:t>
      </w:r>
      <w:r>
        <w:rPr>
          <w:rFonts w:hint="eastAsia"/>
          <w:color w:val="000000" w:themeColor="text1"/>
        </w:rPr>
        <w:t>触发器可以根据输入端的有效信号的不同，把触发器置</w:t>
      </w:r>
      <w:r>
        <w:rPr>
          <w:rFonts w:hint="eastAsia"/>
          <w:color w:val="000000" w:themeColor="text1"/>
        </w:rPr>
        <w:t>0</w:t>
      </w:r>
      <w:r>
        <w:rPr>
          <w:rFonts w:hint="eastAsia"/>
          <w:color w:val="000000" w:themeColor="text1"/>
        </w:rPr>
        <w:t>、置</w:t>
      </w:r>
      <w:r>
        <w:rPr>
          <w:rFonts w:hint="eastAsia"/>
          <w:color w:val="000000" w:themeColor="text1"/>
        </w:rPr>
        <w:t>1</w:t>
      </w:r>
      <w:r>
        <w:rPr>
          <w:rFonts w:hint="eastAsia"/>
          <w:color w:val="000000" w:themeColor="text1"/>
        </w:rPr>
        <w:t>，并且在有效信号撤除后，新置成的</w:t>
      </w:r>
      <w:r>
        <w:rPr>
          <w:rFonts w:hint="eastAsia"/>
          <w:color w:val="000000" w:themeColor="text1"/>
        </w:rPr>
        <w:t>0</w:t>
      </w:r>
      <w:r>
        <w:rPr>
          <w:rFonts w:hint="eastAsia"/>
          <w:color w:val="000000" w:themeColor="text1"/>
        </w:rPr>
        <w:t>或</w:t>
      </w:r>
      <w:r>
        <w:rPr>
          <w:rFonts w:hint="eastAsia"/>
          <w:color w:val="000000" w:themeColor="text1"/>
        </w:rPr>
        <w:t>1</w:t>
      </w:r>
      <w:r>
        <w:rPr>
          <w:rFonts w:hint="eastAsia"/>
          <w:color w:val="000000" w:themeColor="text1"/>
        </w:rPr>
        <w:t>可以保持，这就是</w:t>
      </w:r>
      <w:r>
        <w:rPr>
          <w:rFonts w:hint="eastAsia"/>
          <w:color w:val="000000" w:themeColor="text1"/>
        </w:rPr>
        <w:t>RS</w:t>
      </w:r>
      <w:r>
        <w:rPr>
          <w:rFonts w:hint="eastAsia"/>
          <w:color w:val="000000" w:themeColor="text1"/>
        </w:rPr>
        <w:t>基本触发器的置</w:t>
      </w:r>
      <w:r>
        <w:rPr>
          <w:rFonts w:hint="eastAsia"/>
          <w:color w:val="000000" w:themeColor="text1"/>
        </w:rPr>
        <w:t>0</w:t>
      </w:r>
      <w:r>
        <w:rPr>
          <w:rFonts w:hint="eastAsia"/>
          <w:color w:val="000000" w:themeColor="text1"/>
        </w:rPr>
        <w:t>、置</w:t>
      </w:r>
      <w:r>
        <w:rPr>
          <w:rFonts w:hint="eastAsia"/>
          <w:color w:val="000000" w:themeColor="text1"/>
        </w:rPr>
        <w:t>1</w:t>
      </w:r>
      <w:r>
        <w:rPr>
          <w:rFonts w:hint="eastAsia"/>
          <w:color w:val="000000" w:themeColor="text1"/>
        </w:rPr>
        <w:t>、保持功能。</w:t>
      </w:r>
    </w:p>
    <w:p w14:paraId="5D2F36D9" w14:textId="77777777" w:rsidR="000B14C2" w:rsidRDefault="00491828">
      <w:pPr>
        <w:pStyle w:val="4"/>
        <w:rPr>
          <w:lang w:val="es-ES"/>
        </w:rPr>
      </w:pPr>
      <w:r>
        <w:rPr>
          <w:lang w:val="es-ES"/>
        </w:rPr>
        <w:lastRenderedPageBreak/>
        <w:t>3</w:t>
      </w:r>
      <w:r>
        <w:rPr>
          <w:rFonts w:hint="eastAsia"/>
          <w:lang w:val="es-ES"/>
        </w:rPr>
        <w:t>．基本</w:t>
      </w:r>
      <w:r>
        <w:rPr>
          <w:rFonts w:hint="eastAsia"/>
          <w:lang w:val="es-ES"/>
        </w:rPr>
        <w:t>RS</w:t>
      </w:r>
      <w:r>
        <w:rPr>
          <w:rFonts w:hint="eastAsia"/>
          <w:lang w:val="es-ES"/>
        </w:rPr>
        <w:t>触发器的功能表、真值表</w:t>
      </w:r>
      <w:proofErr w:type="gramStart"/>
      <w:r>
        <w:rPr>
          <w:rFonts w:hint="eastAsia"/>
          <w:lang w:val="es-ES"/>
        </w:rPr>
        <w:t>及次态方程</w:t>
      </w:r>
      <w:proofErr w:type="gramEnd"/>
    </w:p>
    <w:p w14:paraId="7757FCD1" w14:textId="77777777" w:rsidR="000B14C2" w:rsidRDefault="00491828">
      <w:pPr>
        <w:pStyle w:val="5"/>
        <w:ind w:firstLine="420"/>
      </w:pPr>
      <w:r>
        <w:rPr>
          <w:rFonts w:hint="eastAsia"/>
        </w:rPr>
        <w:t>1</w:t>
      </w:r>
      <w:r>
        <w:rPr>
          <w:rFonts w:hint="eastAsia"/>
        </w:rPr>
        <w:t>）功能表</w:t>
      </w:r>
    </w:p>
    <w:p w14:paraId="058AE3E7" w14:textId="77777777" w:rsidR="000B14C2" w:rsidRDefault="00491828">
      <w:pPr>
        <w:ind w:firstLine="420"/>
        <w:rPr>
          <w:color w:val="000000" w:themeColor="text1"/>
        </w:rPr>
      </w:pPr>
      <w:r>
        <w:rPr>
          <w:rFonts w:hint="eastAsia"/>
          <w:color w:val="000000" w:themeColor="text1"/>
        </w:rPr>
        <w:t>根据上述的工作过程描述，</w:t>
      </w:r>
      <w:r>
        <w:rPr>
          <w:rFonts w:cs="Times New Roman" w:hint="eastAsia"/>
          <w:color w:val="000000" w:themeColor="text1"/>
          <w:szCs w:val="24"/>
        </w:rPr>
        <w:t>可以</w:t>
      </w:r>
      <w:r>
        <w:rPr>
          <w:rFonts w:hint="eastAsia"/>
          <w:color w:val="000000" w:themeColor="text1"/>
        </w:rPr>
        <w:t>归纳出基本</w:t>
      </w:r>
      <w:r>
        <w:rPr>
          <w:rFonts w:hint="eastAsia"/>
          <w:color w:val="000000" w:themeColor="text1"/>
        </w:rPr>
        <w:t>RS</w:t>
      </w:r>
      <w:r>
        <w:rPr>
          <w:rFonts w:hint="eastAsia"/>
          <w:color w:val="000000" w:themeColor="text1"/>
        </w:rPr>
        <w:t>触发器的功能表，如表</w:t>
      </w:r>
      <w:r>
        <w:rPr>
          <w:rFonts w:hint="eastAsia"/>
          <w:color w:val="000000" w:themeColor="text1"/>
        </w:rPr>
        <w:t>6-</w:t>
      </w:r>
      <w:r>
        <w:rPr>
          <w:color w:val="000000" w:themeColor="text1"/>
        </w:rPr>
        <w:t>1</w:t>
      </w:r>
      <w:r>
        <w:rPr>
          <w:rFonts w:hint="eastAsia"/>
          <w:color w:val="000000" w:themeColor="text1"/>
        </w:rPr>
        <w:t>所示。电子器件的功能表用来描述器件逻辑功能的实现方法，输入和输出的对应关系等。表中</w:t>
      </w:r>
      <w:r>
        <w:rPr>
          <w:i/>
          <w:color w:val="000000" w:themeColor="text1"/>
        </w:rPr>
        <w:t>d</w:t>
      </w:r>
      <w:r>
        <w:rPr>
          <w:rFonts w:hint="eastAsia"/>
          <w:color w:val="000000" w:themeColor="text1"/>
        </w:rPr>
        <w:t>表示不确定，下同。</w:t>
      </w:r>
    </w:p>
    <w:p w14:paraId="3C55BFB4" w14:textId="77777777" w:rsidR="000B14C2" w:rsidRDefault="00491828">
      <w:pPr>
        <w:pStyle w:val="6"/>
      </w:pPr>
      <w:r>
        <w:rPr>
          <w:rFonts w:hint="eastAsia"/>
        </w:rPr>
        <w:t>表</w:t>
      </w:r>
      <w:r>
        <w:rPr>
          <w:rFonts w:hint="eastAsia"/>
        </w:rPr>
        <w:t>6-</w:t>
      </w:r>
      <w:r>
        <w:t xml:space="preserve">1 </w:t>
      </w:r>
      <w:r>
        <w:rPr>
          <w:rFonts w:hint="eastAsia"/>
        </w:rPr>
        <w:t>基本</w:t>
      </w:r>
      <w:r>
        <w:rPr>
          <w:rFonts w:hint="eastAsia"/>
        </w:rPr>
        <w:t>RS</w:t>
      </w:r>
      <w:r>
        <w:rPr>
          <w:rFonts w:hint="eastAsia"/>
        </w:rPr>
        <w:t>触发器的功能</w:t>
      </w:r>
    </w:p>
    <w:tbl>
      <w:tblPr>
        <w:tblW w:w="0" w:type="auto"/>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080"/>
        <w:gridCol w:w="1280"/>
        <w:gridCol w:w="1211"/>
        <w:gridCol w:w="1239"/>
        <w:gridCol w:w="2556"/>
      </w:tblGrid>
      <w:tr w:rsidR="000B14C2" w14:paraId="161A7811" w14:textId="77777777">
        <w:trPr>
          <w:jc w:val="center"/>
        </w:trPr>
        <w:tc>
          <w:tcPr>
            <w:tcW w:w="1080" w:type="dxa"/>
            <w:vAlign w:val="center"/>
          </w:tcPr>
          <w:p w14:paraId="40A82B5E" w14:textId="77777777" w:rsidR="000B14C2" w:rsidRDefault="00491828">
            <w:pPr>
              <w:ind w:firstLineChars="0" w:firstLine="0"/>
              <w:jc w:val="center"/>
              <w:rPr>
                <w:rFonts w:cs="Times New Roman"/>
                <w:i/>
                <w:color w:val="000000" w:themeColor="text1"/>
                <w:sz w:val="18"/>
                <w:szCs w:val="18"/>
              </w:rPr>
            </w:pPr>
            <w:r>
              <w:rPr>
                <w:rFonts w:cs="Times New Roman"/>
                <w:i/>
                <w:color w:val="000000" w:themeColor="text1"/>
                <w:sz w:val="18"/>
                <w:szCs w:val="18"/>
              </w:rPr>
              <w:t>R</w:t>
            </w:r>
          </w:p>
        </w:tc>
        <w:tc>
          <w:tcPr>
            <w:tcW w:w="1280" w:type="dxa"/>
            <w:vAlign w:val="center"/>
          </w:tcPr>
          <w:p w14:paraId="0E9479DC" w14:textId="77777777" w:rsidR="000B14C2" w:rsidRDefault="00491828">
            <w:pPr>
              <w:ind w:firstLineChars="0" w:firstLine="0"/>
              <w:jc w:val="center"/>
              <w:rPr>
                <w:rFonts w:cs="Times New Roman"/>
                <w:i/>
                <w:color w:val="000000" w:themeColor="text1"/>
                <w:sz w:val="18"/>
                <w:szCs w:val="18"/>
              </w:rPr>
            </w:pPr>
            <w:r>
              <w:rPr>
                <w:rFonts w:cs="Times New Roman"/>
                <w:i/>
                <w:color w:val="000000" w:themeColor="text1"/>
                <w:sz w:val="18"/>
                <w:szCs w:val="18"/>
              </w:rPr>
              <w:t>S</w:t>
            </w:r>
          </w:p>
        </w:tc>
        <w:tc>
          <w:tcPr>
            <w:tcW w:w="1211" w:type="dxa"/>
            <w:vAlign w:val="center"/>
          </w:tcPr>
          <w:p w14:paraId="7113B60D" w14:textId="77777777" w:rsidR="000B14C2" w:rsidRDefault="00491828">
            <w:pPr>
              <w:ind w:firstLineChars="0" w:firstLine="0"/>
              <w:jc w:val="center"/>
              <w:rPr>
                <w:rFonts w:cs="Times New Roman"/>
                <w:i/>
                <w:color w:val="000000" w:themeColor="text1"/>
                <w:sz w:val="18"/>
                <w:szCs w:val="18"/>
              </w:rPr>
            </w:pPr>
            <w:proofErr w:type="spellStart"/>
            <w:r>
              <w:rPr>
                <w:rFonts w:cs="Times New Roman"/>
                <w:i/>
                <w:color w:val="000000" w:themeColor="text1"/>
                <w:sz w:val="18"/>
                <w:szCs w:val="18"/>
              </w:rPr>
              <w:t>Q</w:t>
            </w:r>
            <w:r>
              <w:rPr>
                <w:rFonts w:cs="Times New Roman"/>
                <w:i/>
                <w:color w:val="000000" w:themeColor="text1"/>
                <w:sz w:val="18"/>
                <w:szCs w:val="18"/>
                <w:vertAlign w:val="superscript"/>
              </w:rPr>
              <w:t>n</w:t>
            </w:r>
            <w:proofErr w:type="spellEnd"/>
          </w:p>
        </w:tc>
        <w:tc>
          <w:tcPr>
            <w:tcW w:w="1239" w:type="dxa"/>
            <w:vAlign w:val="center"/>
          </w:tcPr>
          <w:p w14:paraId="1C3BF55B" w14:textId="77777777" w:rsidR="000B14C2" w:rsidRDefault="00491828">
            <w:pPr>
              <w:ind w:firstLineChars="0" w:firstLine="0"/>
              <w:jc w:val="center"/>
              <w:rPr>
                <w:rFonts w:cs="Times New Roman"/>
                <w:i/>
                <w:color w:val="000000" w:themeColor="text1"/>
                <w:sz w:val="18"/>
                <w:szCs w:val="18"/>
              </w:rPr>
            </w:pPr>
            <w:r>
              <w:rPr>
                <w:rFonts w:cs="Times New Roman"/>
                <w:i/>
                <w:color w:val="000000" w:themeColor="text1"/>
                <w:sz w:val="18"/>
                <w:szCs w:val="18"/>
              </w:rPr>
              <w:t>Q</w:t>
            </w:r>
            <w:r>
              <w:rPr>
                <w:rFonts w:cs="Times New Roman"/>
                <w:i/>
                <w:color w:val="000000" w:themeColor="text1"/>
                <w:sz w:val="18"/>
                <w:szCs w:val="18"/>
                <w:vertAlign w:val="superscript"/>
              </w:rPr>
              <w:t>n+1</w:t>
            </w:r>
          </w:p>
        </w:tc>
        <w:tc>
          <w:tcPr>
            <w:tcW w:w="2556" w:type="dxa"/>
            <w:vAlign w:val="center"/>
          </w:tcPr>
          <w:p w14:paraId="43405570"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功能说明</w:t>
            </w:r>
          </w:p>
        </w:tc>
      </w:tr>
      <w:tr w:rsidR="000B14C2" w14:paraId="3903B8CC" w14:textId="77777777">
        <w:trPr>
          <w:jc w:val="center"/>
        </w:trPr>
        <w:tc>
          <w:tcPr>
            <w:tcW w:w="1080" w:type="dxa"/>
            <w:vAlign w:val="center"/>
          </w:tcPr>
          <w:p w14:paraId="107CD781"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280" w:type="dxa"/>
            <w:vAlign w:val="center"/>
          </w:tcPr>
          <w:p w14:paraId="2064339A"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211" w:type="dxa"/>
            <w:vAlign w:val="center"/>
          </w:tcPr>
          <w:p w14:paraId="3F1C5637"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w:t>
            </w:r>
          </w:p>
        </w:tc>
        <w:tc>
          <w:tcPr>
            <w:tcW w:w="1239" w:type="dxa"/>
            <w:vAlign w:val="center"/>
          </w:tcPr>
          <w:p w14:paraId="3D244975"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2556" w:type="dxa"/>
            <w:vAlign w:val="center"/>
          </w:tcPr>
          <w:p w14:paraId="3422E04D"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置</w:t>
            </w:r>
            <w:r>
              <w:rPr>
                <w:rFonts w:cs="Times New Roman"/>
                <w:color w:val="000000" w:themeColor="text1"/>
                <w:sz w:val="18"/>
                <w:szCs w:val="18"/>
              </w:rPr>
              <w:t>0</w:t>
            </w:r>
            <w:r>
              <w:rPr>
                <w:rFonts w:cs="Times New Roman"/>
                <w:color w:val="000000" w:themeColor="text1"/>
                <w:sz w:val="18"/>
                <w:szCs w:val="18"/>
              </w:rPr>
              <w:t>（复位）</w:t>
            </w:r>
          </w:p>
        </w:tc>
      </w:tr>
      <w:tr w:rsidR="000B14C2" w14:paraId="1A6FD0DB" w14:textId="77777777">
        <w:trPr>
          <w:jc w:val="center"/>
        </w:trPr>
        <w:tc>
          <w:tcPr>
            <w:tcW w:w="1080" w:type="dxa"/>
            <w:vAlign w:val="center"/>
          </w:tcPr>
          <w:p w14:paraId="5ED5473E"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280" w:type="dxa"/>
            <w:vAlign w:val="center"/>
          </w:tcPr>
          <w:p w14:paraId="371B0D42"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211" w:type="dxa"/>
            <w:vAlign w:val="center"/>
          </w:tcPr>
          <w:p w14:paraId="23D880DC"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w:t>
            </w:r>
          </w:p>
        </w:tc>
        <w:tc>
          <w:tcPr>
            <w:tcW w:w="1239" w:type="dxa"/>
            <w:vAlign w:val="center"/>
          </w:tcPr>
          <w:p w14:paraId="43D43045"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2556" w:type="dxa"/>
            <w:vAlign w:val="center"/>
          </w:tcPr>
          <w:p w14:paraId="3E4C9152"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置</w:t>
            </w:r>
            <w:r>
              <w:rPr>
                <w:rFonts w:cs="Times New Roman"/>
                <w:color w:val="000000" w:themeColor="text1"/>
                <w:sz w:val="18"/>
                <w:szCs w:val="18"/>
              </w:rPr>
              <w:t>1</w:t>
            </w:r>
            <w:r>
              <w:rPr>
                <w:rFonts w:cs="Times New Roman"/>
                <w:color w:val="000000" w:themeColor="text1"/>
                <w:sz w:val="18"/>
                <w:szCs w:val="18"/>
              </w:rPr>
              <w:t>（置位）</w:t>
            </w:r>
          </w:p>
        </w:tc>
      </w:tr>
      <w:tr w:rsidR="000B14C2" w14:paraId="3B24786F" w14:textId="77777777">
        <w:trPr>
          <w:jc w:val="center"/>
        </w:trPr>
        <w:tc>
          <w:tcPr>
            <w:tcW w:w="1080" w:type="dxa"/>
            <w:vAlign w:val="center"/>
          </w:tcPr>
          <w:p w14:paraId="4EAC21C6"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280" w:type="dxa"/>
            <w:vAlign w:val="center"/>
          </w:tcPr>
          <w:p w14:paraId="3C9875F5"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211" w:type="dxa"/>
            <w:vAlign w:val="center"/>
          </w:tcPr>
          <w:p w14:paraId="3FF2075A" w14:textId="77777777" w:rsidR="000B14C2" w:rsidRDefault="00491828">
            <w:pPr>
              <w:ind w:firstLineChars="0" w:firstLine="0"/>
              <w:jc w:val="center"/>
              <w:rPr>
                <w:rFonts w:cs="Times New Roman"/>
                <w:i/>
                <w:color w:val="000000" w:themeColor="text1"/>
                <w:sz w:val="18"/>
                <w:szCs w:val="18"/>
              </w:rPr>
            </w:pPr>
            <w:r>
              <w:rPr>
                <w:rFonts w:cs="Times New Roman"/>
                <w:i/>
                <w:color w:val="000000" w:themeColor="text1"/>
                <w:sz w:val="18"/>
                <w:szCs w:val="18"/>
              </w:rPr>
              <w:t>Q</w:t>
            </w:r>
          </w:p>
        </w:tc>
        <w:tc>
          <w:tcPr>
            <w:tcW w:w="1239" w:type="dxa"/>
            <w:vAlign w:val="center"/>
          </w:tcPr>
          <w:p w14:paraId="4310EF3F" w14:textId="77777777" w:rsidR="000B14C2" w:rsidRDefault="00491828">
            <w:pPr>
              <w:ind w:firstLineChars="0" w:firstLine="0"/>
              <w:jc w:val="center"/>
              <w:rPr>
                <w:rFonts w:cs="Times New Roman"/>
                <w:i/>
                <w:color w:val="000000" w:themeColor="text1"/>
                <w:sz w:val="18"/>
                <w:szCs w:val="18"/>
              </w:rPr>
            </w:pPr>
            <w:r>
              <w:rPr>
                <w:rFonts w:cs="Times New Roman"/>
                <w:i/>
                <w:color w:val="000000" w:themeColor="text1"/>
                <w:sz w:val="18"/>
                <w:szCs w:val="18"/>
              </w:rPr>
              <w:t>Q</w:t>
            </w:r>
          </w:p>
        </w:tc>
        <w:tc>
          <w:tcPr>
            <w:tcW w:w="2556" w:type="dxa"/>
            <w:vAlign w:val="center"/>
          </w:tcPr>
          <w:p w14:paraId="7BB71EC5"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保持</w:t>
            </w:r>
          </w:p>
        </w:tc>
      </w:tr>
      <w:tr w:rsidR="000B14C2" w14:paraId="2C12C1DC" w14:textId="77777777">
        <w:trPr>
          <w:jc w:val="center"/>
        </w:trPr>
        <w:tc>
          <w:tcPr>
            <w:tcW w:w="1080" w:type="dxa"/>
            <w:vAlign w:val="center"/>
          </w:tcPr>
          <w:p w14:paraId="012D0063"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280" w:type="dxa"/>
            <w:vAlign w:val="center"/>
          </w:tcPr>
          <w:p w14:paraId="36748313"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211" w:type="dxa"/>
            <w:vAlign w:val="center"/>
          </w:tcPr>
          <w:p w14:paraId="2ED530B8"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w:t>
            </w:r>
          </w:p>
        </w:tc>
        <w:tc>
          <w:tcPr>
            <w:tcW w:w="1239" w:type="dxa"/>
            <w:vAlign w:val="center"/>
          </w:tcPr>
          <w:p w14:paraId="43BAC65B" w14:textId="77777777" w:rsidR="000B14C2" w:rsidRDefault="00491828">
            <w:pPr>
              <w:ind w:firstLineChars="0" w:firstLine="0"/>
              <w:jc w:val="center"/>
              <w:rPr>
                <w:rFonts w:cs="Times New Roman"/>
                <w:i/>
                <w:color w:val="000000" w:themeColor="text1"/>
                <w:sz w:val="18"/>
                <w:szCs w:val="18"/>
              </w:rPr>
            </w:pPr>
            <w:r>
              <w:rPr>
                <w:rFonts w:cs="Times New Roman"/>
                <w:i/>
                <w:color w:val="000000" w:themeColor="text1"/>
                <w:sz w:val="18"/>
                <w:szCs w:val="18"/>
              </w:rPr>
              <w:t>d</w:t>
            </w:r>
          </w:p>
        </w:tc>
        <w:tc>
          <w:tcPr>
            <w:tcW w:w="2556" w:type="dxa"/>
            <w:vAlign w:val="center"/>
          </w:tcPr>
          <w:p w14:paraId="6F585DC8"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不定（需要限制输入）</w:t>
            </w:r>
          </w:p>
        </w:tc>
      </w:tr>
    </w:tbl>
    <w:p w14:paraId="66A3E6AB" w14:textId="77777777" w:rsidR="000B14C2" w:rsidRDefault="00491828">
      <w:pPr>
        <w:pStyle w:val="5"/>
        <w:ind w:firstLine="420"/>
      </w:pPr>
      <w:r>
        <w:rPr>
          <w:rFonts w:hint="eastAsia"/>
        </w:rPr>
        <w:t>2</w:t>
      </w:r>
      <w:r>
        <w:rPr>
          <w:rFonts w:hint="eastAsia"/>
        </w:rPr>
        <w:t>）真值表</w:t>
      </w:r>
    </w:p>
    <w:p w14:paraId="38D50E7B" w14:textId="77777777" w:rsidR="000B14C2" w:rsidRDefault="00491828">
      <w:pPr>
        <w:ind w:firstLine="420"/>
        <w:rPr>
          <w:color w:val="000000" w:themeColor="text1"/>
        </w:rPr>
      </w:pPr>
      <w:r>
        <w:rPr>
          <w:rFonts w:hint="eastAsia"/>
          <w:color w:val="000000" w:themeColor="text1"/>
        </w:rPr>
        <w:t>根据基本</w:t>
      </w:r>
      <w:r>
        <w:rPr>
          <w:rFonts w:hint="eastAsia"/>
          <w:color w:val="000000" w:themeColor="text1"/>
        </w:rPr>
        <w:t>RS</w:t>
      </w:r>
      <w:r>
        <w:rPr>
          <w:rFonts w:hint="eastAsia"/>
          <w:color w:val="000000" w:themeColor="text1"/>
        </w:rPr>
        <w:t>触发器的功能表可以得到其真值表，如表</w:t>
      </w:r>
      <w:r>
        <w:rPr>
          <w:rFonts w:hint="eastAsia"/>
          <w:color w:val="000000" w:themeColor="text1"/>
        </w:rPr>
        <w:t>6-2</w:t>
      </w:r>
      <w:r>
        <w:rPr>
          <w:rFonts w:hint="eastAsia"/>
          <w:color w:val="000000" w:themeColor="text1"/>
        </w:rPr>
        <w:t>所示。</w:t>
      </w:r>
    </w:p>
    <w:p w14:paraId="60994EC9" w14:textId="77777777" w:rsidR="000B14C2" w:rsidRDefault="00491828">
      <w:pPr>
        <w:pStyle w:val="6"/>
      </w:pPr>
      <w:r>
        <w:rPr>
          <w:rFonts w:hint="eastAsia"/>
        </w:rPr>
        <w:t>表</w:t>
      </w:r>
      <w:r>
        <w:rPr>
          <w:rFonts w:hint="eastAsia"/>
        </w:rPr>
        <w:t>6-</w:t>
      </w:r>
      <w:r>
        <w:t xml:space="preserve">2 </w:t>
      </w:r>
      <w:r>
        <w:rPr>
          <w:rFonts w:hint="eastAsia"/>
        </w:rPr>
        <w:t>基本</w:t>
      </w:r>
      <w:r>
        <w:rPr>
          <w:rFonts w:hint="eastAsia"/>
        </w:rPr>
        <w:t>RS</w:t>
      </w:r>
      <w:r>
        <w:rPr>
          <w:rFonts w:hint="eastAsia"/>
        </w:rPr>
        <w:t>触发器的真值表</w:t>
      </w:r>
    </w:p>
    <w:tbl>
      <w:tblPr>
        <w:tblW w:w="0" w:type="auto"/>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3615"/>
        <w:gridCol w:w="1807"/>
        <w:gridCol w:w="1808"/>
      </w:tblGrid>
      <w:tr w:rsidR="000B14C2" w14:paraId="6664987A" w14:textId="77777777">
        <w:trPr>
          <w:jc w:val="center"/>
        </w:trPr>
        <w:tc>
          <w:tcPr>
            <w:tcW w:w="3615" w:type="dxa"/>
          </w:tcPr>
          <w:p w14:paraId="74706782" w14:textId="77777777" w:rsidR="000B14C2" w:rsidRDefault="00491828">
            <w:pPr>
              <w:pStyle w:val="TB"/>
              <w:framePr w:wrap="around"/>
            </w:pPr>
            <w:r>
              <w:rPr>
                <w:rFonts w:hint="eastAsia"/>
              </w:rPr>
              <w:t>输入</w:t>
            </w:r>
          </w:p>
        </w:tc>
        <w:tc>
          <w:tcPr>
            <w:tcW w:w="1807" w:type="dxa"/>
          </w:tcPr>
          <w:p w14:paraId="173FD50C" w14:textId="77777777" w:rsidR="000B14C2" w:rsidRDefault="00491828">
            <w:pPr>
              <w:pStyle w:val="TB"/>
              <w:framePr w:wrap="around"/>
            </w:pPr>
            <w:proofErr w:type="gramStart"/>
            <w:r>
              <w:rPr>
                <w:rFonts w:hint="eastAsia"/>
              </w:rPr>
              <w:t>当前态</w:t>
            </w:r>
            <w:proofErr w:type="gramEnd"/>
          </w:p>
        </w:tc>
        <w:tc>
          <w:tcPr>
            <w:tcW w:w="1808" w:type="dxa"/>
          </w:tcPr>
          <w:p w14:paraId="06DCF9B7" w14:textId="77777777" w:rsidR="000B14C2" w:rsidRDefault="00491828">
            <w:pPr>
              <w:pStyle w:val="TB"/>
              <w:framePr w:wrap="around"/>
            </w:pPr>
            <w:r>
              <w:rPr>
                <w:rFonts w:hint="eastAsia"/>
              </w:rPr>
              <w:t>输出</w:t>
            </w:r>
          </w:p>
        </w:tc>
      </w:tr>
    </w:tbl>
    <w:tbl>
      <w:tblPr>
        <w:tblW w:w="0" w:type="auto"/>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807"/>
        <w:gridCol w:w="1808"/>
        <w:gridCol w:w="1807"/>
        <w:gridCol w:w="1808"/>
      </w:tblGrid>
      <w:tr w:rsidR="000B14C2" w14:paraId="442A106D" w14:textId="77777777">
        <w:trPr>
          <w:jc w:val="center"/>
        </w:trPr>
        <w:tc>
          <w:tcPr>
            <w:tcW w:w="1807" w:type="dxa"/>
          </w:tcPr>
          <w:p w14:paraId="3C3A6699" w14:textId="77777777" w:rsidR="000B14C2" w:rsidRDefault="00491828">
            <w:pPr>
              <w:ind w:firstLineChars="0" w:firstLine="0"/>
              <w:jc w:val="center"/>
              <w:rPr>
                <w:rFonts w:cs="Times New Roman"/>
                <w:i/>
                <w:color w:val="000000" w:themeColor="text1"/>
                <w:sz w:val="18"/>
                <w:szCs w:val="18"/>
              </w:rPr>
            </w:pPr>
            <w:r>
              <w:rPr>
                <w:rFonts w:cs="Times New Roman"/>
                <w:i/>
                <w:color w:val="000000" w:themeColor="text1"/>
                <w:sz w:val="18"/>
                <w:szCs w:val="18"/>
              </w:rPr>
              <w:t>R</w:t>
            </w:r>
          </w:p>
        </w:tc>
        <w:tc>
          <w:tcPr>
            <w:tcW w:w="1808" w:type="dxa"/>
          </w:tcPr>
          <w:p w14:paraId="277ED31A" w14:textId="77777777" w:rsidR="000B14C2" w:rsidRDefault="00491828">
            <w:pPr>
              <w:ind w:firstLineChars="0" w:firstLine="0"/>
              <w:jc w:val="center"/>
              <w:rPr>
                <w:rFonts w:cs="Times New Roman"/>
                <w:i/>
                <w:color w:val="000000" w:themeColor="text1"/>
                <w:sz w:val="18"/>
                <w:szCs w:val="18"/>
              </w:rPr>
            </w:pPr>
            <w:r>
              <w:rPr>
                <w:rFonts w:cs="Times New Roman"/>
                <w:i/>
                <w:color w:val="000000" w:themeColor="text1"/>
                <w:sz w:val="18"/>
                <w:szCs w:val="18"/>
              </w:rPr>
              <w:t>S</w:t>
            </w:r>
          </w:p>
        </w:tc>
        <w:tc>
          <w:tcPr>
            <w:tcW w:w="1807" w:type="dxa"/>
          </w:tcPr>
          <w:p w14:paraId="477545EA" w14:textId="77777777" w:rsidR="000B14C2" w:rsidRDefault="00491828">
            <w:pPr>
              <w:ind w:firstLineChars="0" w:firstLine="0"/>
              <w:jc w:val="center"/>
              <w:rPr>
                <w:rFonts w:cs="Times New Roman"/>
                <w:i/>
                <w:color w:val="000000" w:themeColor="text1"/>
                <w:sz w:val="18"/>
                <w:szCs w:val="18"/>
              </w:rPr>
            </w:pPr>
            <w:proofErr w:type="spellStart"/>
            <w:r>
              <w:rPr>
                <w:rFonts w:cs="Times New Roman"/>
                <w:i/>
                <w:color w:val="000000" w:themeColor="text1"/>
                <w:sz w:val="18"/>
                <w:szCs w:val="18"/>
              </w:rPr>
              <w:t>Q</w:t>
            </w:r>
            <w:r>
              <w:rPr>
                <w:rFonts w:cs="Times New Roman"/>
                <w:i/>
                <w:color w:val="000000" w:themeColor="text1"/>
                <w:sz w:val="18"/>
                <w:szCs w:val="18"/>
                <w:vertAlign w:val="superscript"/>
              </w:rPr>
              <w:t>n</w:t>
            </w:r>
            <w:proofErr w:type="spellEnd"/>
          </w:p>
        </w:tc>
        <w:tc>
          <w:tcPr>
            <w:tcW w:w="1808" w:type="dxa"/>
          </w:tcPr>
          <w:p w14:paraId="7908080F" w14:textId="77777777" w:rsidR="000B14C2" w:rsidRDefault="00491828">
            <w:pPr>
              <w:ind w:firstLineChars="0" w:firstLine="0"/>
              <w:jc w:val="center"/>
              <w:rPr>
                <w:rFonts w:cs="Times New Roman"/>
                <w:i/>
                <w:color w:val="000000" w:themeColor="text1"/>
                <w:sz w:val="18"/>
                <w:szCs w:val="18"/>
              </w:rPr>
            </w:pPr>
            <w:r>
              <w:rPr>
                <w:rFonts w:cs="Times New Roman"/>
                <w:i/>
                <w:color w:val="000000" w:themeColor="text1"/>
                <w:sz w:val="18"/>
                <w:szCs w:val="18"/>
              </w:rPr>
              <w:t>Q</w:t>
            </w:r>
            <w:r>
              <w:rPr>
                <w:rFonts w:cs="Times New Roman"/>
                <w:i/>
                <w:color w:val="000000" w:themeColor="text1"/>
                <w:sz w:val="18"/>
                <w:szCs w:val="18"/>
                <w:vertAlign w:val="superscript"/>
              </w:rPr>
              <w:t>n+1</w:t>
            </w:r>
          </w:p>
        </w:tc>
      </w:tr>
      <w:tr w:rsidR="000B14C2" w14:paraId="22CF20FC" w14:textId="77777777">
        <w:trPr>
          <w:jc w:val="center"/>
        </w:trPr>
        <w:tc>
          <w:tcPr>
            <w:tcW w:w="1807" w:type="dxa"/>
          </w:tcPr>
          <w:p w14:paraId="1CC4EB82"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8" w:type="dxa"/>
          </w:tcPr>
          <w:p w14:paraId="498B9FC2"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7" w:type="dxa"/>
          </w:tcPr>
          <w:p w14:paraId="0C7CC4E6"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8" w:type="dxa"/>
          </w:tcPr>
          <w:p w14:paraId="299A62DA" w14:textId="77777777" w:rsidR="000B14C2" w:rsidRDefault="00491828">
            <w:pPr>
              <w:ind w:firstLineChars="0" w:firstLine="0"/>
              <w:jc w:val="center"/>
              <w:rPr>
                <w:rFonts w:cs="Times New Roman"/>
                <w:i/>
                <w:color w:val="000000" w:themeColor="text1"/>
                <w:sz w:val="18"/>
                <w:szCs w:val="18"/>
              </w:rPr>
            </w:pPr>
            <w:r>
              <w:rPr>
                <w:rFonts w:cs="Times New Roman"/>
                <w:i/>
                <w:color w:val="000000" w:themeColor="text1"/>
                <w:sz w:val="18"/>
                <w:szCs w:val="18"/>
              </w:rPr>
              <w:t>d</w:t>
            </w:r>
          </w:p>
        </w:tc>
      </w:tr>
      <w:tr w:rsidR="000B14C2" w14:paraId="5BAD81CB" w14:textId="77777777">
        <w:trPr>
          <w:jc w:val="center"/>
        </w:trPr>
        <w:tc>
          <w:tcPr>
            <w:tcW w:w="1807" w:type="dxa"/>
          </w:tcPr>
          <w:p w14:paraId="7F312A93"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8" w:type="dxa"/>
          </w:tcPr>
          <w:p w14:paraId="1C3B511A"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7" w:type="dxa"/>
          </w:tcPr>
          <w:p w14:paraId="2AA30420"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8" w:type="dxa"/>
          </w:tcPr>
          <w:p w14:paraId="4AE20382" w14:textId="77777777" w:rsidR="000B14C2" w:rsidRDefault="00491828">
            <w:pPr>
              <w:ind w:firstLineChars="0" w:firstLine="0"/>
              <w:jc w:val="center"/>
              <w:rPr>
                <w:rFonts w:cs="Times New Roman"/>
                <w:i/>
                <w:color w:val="000000" w:themeColor="text1"/>
                <w:sz w:val="18"/>
                <w:szCs w:val="18"/>
              </w:rPr>
            </w:pPr>
            <w:r>
              <w:rPr>
                <w:rFonts w:cs="Times New Roman"/>
                <w:i/>
                <w:color w:val="000000" w:themeColor="text1"/>
                <w:sz w:val="18"/>
                <w:szCs w:val="18"/>
              </w:rPr>
              <w:t>d</w:t>
            </w:r>
          </w:p>
        </w:tc>
      </w:tr>
      <w:tr w:rsidR="000B14C2" w14:paraId="60AB479C" w14:textId="77777777">
        <w:trPr>
          <w:jc w:val="center"/>
        </w:trPr>
        <w:tc>
          <w:tcPr>
            <w:tcW w:w="1807" w:type="dxa"/>
          </w:tcPr>
          <w:p w14:paraId="2A593458"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8" w:type="dxa"/>
          </w:tcPr>
          <w:p w14:paraId="3B39E784"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7" w:type="dxa"/>
          </w:tcPr>
          <w:p w14:paraId="37737ABC"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8" w:type="dxa"/>
          </w:tcPr>
          <w:p w14:paraId="64385895"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r>
      <w:tr w:rsidR="000B14C2" w14:paraId="4D9B9497" w14:textId="77777777">
        <w:trPr>
          <w:jc w:val="center"/>
        </w:trPr>
        <w:tc>
          <w:tcPr>
            <w:tcW w:w="1807" w:type="dxa"/>
          </w:tcPr>
          <w:p w14:paraId="25E712B3"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8" w:type="dxa"/>
          </w:tcPr>
          <w:p w14:paraId="2CC52D80"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7" w:type="dxa"/>
          </w:tcPr>
          <w:p w14:paraId="236F647D"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8" w:type="dxa"/>
          </w:tcPr>
          <w:p w14:paraId="036ED2DA"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r>
      <w:tr w:rsidR="000B14C2" w14:paraId="0C2F6151" w14:textId="77777777">
        <w:trPr>
          <w:jc w:val="center"/>
        </w:trPr>
        <w:tc>
          <w:tcPr>
            <w:tcW w:w="1807" w:type="dxa"/>
          </w:tcPr>
          <w:p w14:paraId="64A042D0"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8" w:type="dxa"/>
          </w:tcPr>
          <w:p w14:paraId="73301D38"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7" w:type="dxa"/>
          </w:tcPr>
          <w:p w14:paraId="17DDF09F"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8" w:type="dxa"/>
          </w:tcPr>
          <w:p w14:paraId="3864C03B"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r>
      <w:tr w:rsidR="000B14C2" w14:paraId="02F58FBE" w14:textId="77777777">
        <w:trPr>
          <w:jc w:val="center"/>
        </w:trPr>
        <w:tc>
          <w:tcPr>
            <w:tcW w:w="1807" w:type="dxa"/>
          </w:tcPr>
          <w:p w14:paraId="10B517A7"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8" w:type="dxa"/>
          </w:tcPr>
          <w:p w14:paraId="0E591020"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7" w:type="dxa"/>
          </w:tcPr>
          <w:p w14:paraId="09CC66C8"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8" w:type="dxa"/>
          </w:tcPr>
          <w:p w14:paraId="018FC141"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r>
      <w:tr w:rsidR="000B14C2" w14:paraId="0E47AEDE" w14:textId="77777777">
        <w:trPr>
          <w:jc w:val="center"/>
        </w:trPr>
        <w:tc>
          <w:tcPr>
            <w:tcW w:w="1807" w:type="dxa"/>
          </w:tcPr>
          <w:p w14:paraId="2198172F"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8" w:type="dxa"/>
          </w:tcPr>
          <w:p w14:paraId="62BE3D06"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7" w:type="dxa"/>
          </w:tcPr>
          <w:p w14:paraId="373803A8"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c>
          <w:tcPr>
            <w:tcW w:w="1808" w:type="dxa"/>
          </w:tcPr>
          <w:p w14:paraId="7AF1188C"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0</w:t>
            </w:r>
          </w:p>
        </w:tc>
      </w:tr>
      <w:tr w:rsidR="000B14C2" w14:paraId="0EEB8336" w14:textId="77777777">
        <w:trPr>
          <w:jc w:val="center"/>
        </w:trPr>
        <w:tc>
          <w:tcPr>
            <w:tcW w:w="1807" w:type="dxa"/>
          </w:tcPr>
          <w:p w14:paraId="6F0C45CD"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8" w:type="dxa"/>
          </w:tcPr>
          <w:p w14:paraId="44DEAA6E"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7" w:type="dxa"/>
          </w:tcPr>
          <w:p w14:paraId="2D3D199A"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c>
          <w:tcPr>
            <w:tcW w:w="1808" w:type="dxa"/>
          </w:tcPr>
          <w:p w14:paraId="1C0BE20B" w14:textId="77777777" w:rsidR="000B14C2" w:rsidRDefault="00491828">
            <w:pPr>
              <w:ind w:firstLineChars="0" w:firstLine="0"/>
              <w:jc w:val="center"/>
              <w:rPr>
                <w:rFonts w:cs="Times New Roman"/>
                <w:color w:val="000000" w:themeColor="text1"/>
                <w:sz w:val="18"/>
                <w:szCs w:val="18"/>
              </w:rPr>
            </w:pPr>
            <w:r>
              <w:rPr>
                <w:rFonts w:cs="Times New Roman"/>
                <w:color w:val="000000" w:themeColor="text1"/>
                <w:sz w:val="18"/>
                <w:szCs w:val="18"/>
              </w:rPr>
              <w:t>1</w:t>
            </w:r>
          </w:p>
        </w:tc>
      </w:tr>
    </w:tbl>
    <w:p w14:paraId="7C155F78" w14:textId="77777777" w:rsidR="000B14C2" w:rsidRDefault="00491828">
      <w:pPr>
        <w:pStyle w:val="5"/>
        <w:ind w:firstLine="420"/>
      </w:pPr>
      <w:r>
        <w:t>3</w:t>
      </w:r>
      <w:r>
        <w:rPr>
          <w:rFonts w:hint="eastAsia"/>
        </w:rPr>
        <w:t>）</w:t>
      </w:r>
      <w:proofErr w:type="gramStart"/>
      <w:r>
        <w:rPr>
          <w:rFonts w:hint="eastAsia"/>
        </w:rPr>
        <w:t>次态方程</w:t>
      </w:r>
      <w:proofErr w:type="gramEnd"/>
    </w:p>
    <w:p w14:paraId="5AFC68EA" w14:textId="77777777" w:rsidR="000B14C2" w:rsidRDefault="00491828">
      <w:pPr>
        <w:ind w:firstLine="420"/>
        <w:rPr>
          <w:color w:val="000000" w:themeColor="text1"/>
        </w:rPr>
      </w:pPr>
      <w:r>
        <w:rPr>
          <w:rFonts w:hint="eastAsia"/>
          <w:color w:val="000000" w:themeColor="text1"/>
        </w:rPr>
        <w:t>把</w:t>
      </w:r>
      <w:r>
        <w:rPr>
          <w:rFonts w:hint="eastAsia"/>
          <w:i/>
          <w:color w:val="000000" w:themeColor="text1"/>
        </w:rPr>
        <w:t>RS</w:t>
      </w:r>
      <w:proofErr w:type="gramStart"/>
      <w:r>
        <w:rPr>
          <w:rFonts w:hint="eastAsia"/>
          <w:color w:val="000000" w:themeColor="text1"/>
        </w:rPr>
        <w:t>及现态看作</w:t>
      </w:r>
      <w:proofErr w:type="gramEnd"/>
      <w:r>
        <w:rPr>
          <w:rFonts w:hint="eastAsia"/>
          <w:color w:val="000000" w:themeColor="text1"/>
        </w:rPr>
        <w:t>输入信号，</w:t>
      </w:r>
      <w:proofErr w:type="gramStart"/>
      <w:r>
        <w:rPr>
          <w:rFonts w:hint="eastAsia"/>
          <w:color w:val="000000" w:themeColor="text1"/>
        </w:rPr>
        <w:t>次态看作</w:t>
      </w:r>
      <w:proofErr w:type="gramEnd"/>
      <w:r>
        <w:rPr>
          <w:rFonts w:hint="eastAsia"/>
          <w:color w:val="000000" w:themeColor="text1"/>
        </w:rPr>
        <w:t>输出信号，输入、输出关系可以</w:t>
      </w:r>
      <w:proofErr w:type="gramStart"/>
      <w:r>
        <w:rPr>
          <w:rFonts w:hint="eastAsia"/>
          <w:color w:val="000000" w:themeColor="text1"/>
        </w:rPr>
        <w:t>用次态方程</w:t>
      </w:r>
      <w:proofErr w:type="gramEnd"/>
      <w:r>
        <w:rPr>
          <w:rFonts w:hint="eastAsia"/>
          <w:color w:val="000000" w:themeColor="text1"/>
        </w:rPr>
        <w:t>进行描述。</w:t>
      </w:r>
    </w:p>
    <w:p w14:paraId="2051CF9F" w14:textId="77777777" w:rsidR="000B14C2" w:rsidRDefault="00491828">
      <w:pPr>
        <w:ind w:firstLine="420"/>
        <w:rPr>
          <w:color w:val="000000" w:themeColor="text1"/>
        </w:rPr>
      </w:pPr>
      <w:r>
        <w:rPr>
          <w:rFonts w:hint="eastAsia"/>
          <w:i/>
          <w:color w:val="000000" w:themeColor="text1"/>
        </w:rPr>
        <w:t>Q</w:t>
      </w:r>
      <w:r>
        <w:rPr>
          <w:rFonts w:hint="eastAsia"/>
          <w:i/>
          <w:color w:val="000000" w:themeColor="text1"/>
          <w:vertAlign w:val="superscript"/>
        </w:rPr>
        <w:t>n+1</w:t>
      </w:r>
      <w:r>
        <w:rPr>
          <w:i/>
          <w:color w:val="000000" w:themeColor="text1"/>
          <w:vertAlign w:val="superscript"/>
        </w:rPr>
        <w:t xml:space="preserve"> </w:t>
      </w:r>
      <w:r>
        <w:rPr>
          <w:rFonts w:hint="eastAsia"/>
          <w:i/>
          <w:color w:val="000000" w:themeColor="text1"/>
        </w:rPr>
        <w:t>=</w:t>
      </w:r>
      <w:r>
        <w:rPr>
          <w:i/>
          <w:color w:val="000000" w:themeColor="text1"/>
        </w:rPr>
        <w:t xml:space="preserve"> </w:t>
      </w:r>
      <w:r>
        <w:rPr>
          <w:rFonts w:hint="eastAsia"/>
          <w:i/>
          <w:color w:val="000000" w:themeColor="text1"/>
        </w:rPr>
        <w:t>f(</w:t>
      </w:r>
      <w:proofErr w:type="spellStart"/>
      <w:r>
        <w:rPr>
          <w:rFonts w:hint="eastAsia"/>
          <w:i/>
          <w:color w:val="000000" w:themeColor="text1"/>
        </w:rPr>
        <w:t>R,S,Q</w:t>
      </w:r>
      <w:r>
        <w:rPr>
          <w:rFonts w:hint="eastAsia"/>
          <w:i/>
          <w:color w:val="000000" w:themeColor="text1"/>
          <w:vertAlign w:val="superscript"/>
        </w:rPr>
        <w:t>n</w:t>
      </w:r>
      <w:proofErr w:type="spellEnd"/>
      <w:r>
        <w:rPr>
          <w:rFonts w:hint="eastAsia"/>
          <w:i/>
          <w:color w:val="000000" w:themeColor="text1"/>
        </w:rPr>
        <w:t>)</w:t>
      </w:r>
      <w:r>
        <w:rPr>
          <w:i/>
          <w:color w:val="000000" w:themeColor="text1"/>
        </w:rPr>
        <w:t xml:space="preserve"> </w:t>
      </w:r>
      <w:r>
        <w:rPr>
          <w:rFonts w:hint="eastAsia"/>
          <w:i/>
          <w:color w:val="000000" w:themeColor="text1"/>
        </w:rPr>
        <w:t>=</w:t>
      </w:r>
      <w:r>
        <w:rPr>
          <w:i/>
          <w:color w:val="000000" w:themeColor="text1"/>
        </w:rPr>
        <w:t xml:space="preserve"> </w:t>
      </w:r>
      <w:r>
        <w:rPr>
          <w:rFonts w:cs="Times New Roman"/>
          <w:i/>
          <w:color w:val="000000" w:themeColor="text1"/>
        </w:rPr>
        <w:t>∑</w:t>
      </w:r>
      <w:r>
        <w:rPr>
          <w:rFonts w:cs="Times New Roman" w:hint="eastAsia"/>
          <w:i/>
          <w:color w:val="000000" w:themeColor="text1"/>
        </w:rPr>
        <w:t>m(4,5,7)+</w:t>
      </w:r>
      <w:r>
        <w:rPr>
          <w:rFonts w:cs="Times New Roman"/>
          <w:i/>
          <w:color w:val="000000" w:themeColor="text1"/>
        </w:rPr>
        <w:t>∑</w:t>
      </w:r>
      <w:r>
        <w:rPr>
          <w:rFonts w:cs="Times New Roman" w:hint="eastAsia"/>
          <w:i/>
          <w:color w:val="000000" w:themeColor="text1"/>
        </w:rPr>
        <w:t>d(0,1)</w:t>
      </w:r>
      <w:r>
        <w:rPr>
          <w:rFonts w:cs="Times New Roman"/>
          <w:i/>
          <w:color w:val="000000" w:themeColor="text1"/>
        </w:rPr>
        <w:t xml:space="preserve"> </w:t>
      </w:r>
      <w:r>
        <w:rPr>
          <w:rFonts w:cs="Times New Roman" w:hint="eastAsia"/>
          <w:i/>
          <w:color w:val="000000" w:themeColor="text1"/>
        </w:rPr>
        <w:t>=</w:t>
      </w:r>
      <w:r>
        <w:rPr>
          <w:rFonts w:hint="eastAsia"/>
          <w:i/>
          <w:color w:val="000000" w:themeColor="text1"/>
          <w:lang w:val="es-ES"/>
        </w:rPr>
        <w:sym w:font="Symbol" w:char="F060"/>
      </w:r>
      <w:proofErr w:type="spellStart"/>
      <w:r>
        <w:rPr>
          <w:rFonts w:hint="eastAsia"/>
          <w:i/>
          <w:color w:val="000000" w:themeColor="text1"/>
        </w:rPr>
        <w:t>S+RQ</w:t>
      </w:r>
      <w:r>
        <w:rPr>
          <w:rFonts w:hint="eastAsia"/>
          <w:i/>
          <w:color w:val="000000" w:themeColor="text1"/>
          <w:vertAlign w:val="superscript"/>
        </w:rPr>
        <w:t>n</w:t>
      </w:r>
      <w:proofErr w:type="spellEnd"/>
      <w:r>
        <w:rPr>
          <w:rFonts w:hint="eastAsia"/>
          <w:i/>
          <w:color w:val="000000" w:themeColor="text1"/>
          <w:vertAlign w:val="superscript"/>
        </w:rPr>
        <w:t xml:space="preserve"> </w:t>
      </w:r>
      <w:r>
        <w:rPr>
          <w:rFonts w:hint="eastAsia"/>
          <w:color w:val="000000" w:themeColor="text1"/>
          <w:vertAlign w:val="superscript"/>
        </w:rPr>
        <w:t xml:space="preserve">  </w:t>
      </w:r>
      <w:r>
        <w:rPr>
          <w:rFonts w:hint="eastAsia"/>
          <w:color w:val="000000" w:themeColor="text1"/>
        </w:rPr>
        <w:t>（</w:t>
      </w:r>
      <w:r>
        <w:rPr>
          <w:rFonts w:cs="Times New Roman" w:hint="eastAsia"/>
          <w:color w:val="000000" w:themeColor="text1"/>
        </w:rPr>
        <w:t>约束条件</w:t>
      </w:r>
      <w:r>
        <w:rPr>
          <w:rFonts w:cs="Times New Roman" w:hint="eastAsia"/>
          <w:i/>
          <w:color w:val="000000" w:themeColor="text1"/>
        </w:rPr>
        <w:t>R+S</w:t>
      </w:r>
      <w:r>
        <w:rPr>
          <w:rFonts w:cs="Times New Roman" w:hint="eastAsia"/>
          <w:color w:val="000000" w:themeColor="text1"/>
        </w:rPr>
        <w:t>=1</w:t>
      </w:r>
      <w:r>
        <w:rPr>
          <w:rFonts w:hint="eastAsia"/>
          <w:color w:val="000000" w:themeColor="text1"/>
        </w:rPr>
        <w:t>）</w:t>
      </w:r>
    </w:p>
    <w:p w14:paraId="7D96CED7" w14:textId="77777777" w:rsidR="000B14C2" w:rsidRDefault="00491828">
      <w:pPr>
        <w:ind w:firstLine="420"/>
        <w:rPr>
          <w:color w:val="000000" w:themeColor="text1"/>
        </w:rPr>
      </w:pPr>
      <w:r>
        <w:rPr>
          <w:rFonts w:hint="eastAsia"/>
          <w:color w:val="000000" w:themeColor="text1"/>
        </w:rPr>
        <w:t>【例</w:t>
      </w:r>
      <w:r>
        <w:rPr>
          <w:color w:val="000000" w:themeColor="text1"/>
        </w:rPr>
        <w:t>6</w:t>
      </w:r>
      <w:r>
        <w:rPr>
          <w:rFonts w:hint="eastAsia"/>
          <w:color w:val="000000" w:themeColor="text1"/>
        </w:rPr>
        <w:t>-</w:t>
      </w:r>
      <w:r>
        <w:rPr>
          <w:color w:val="000000" w:themeColor="text1"/>
        </w:rPr>
        <w:t>1</w:t>
      </w:r>
      <w:r>
        <w:rPr>
          <w:rFonts w:hint="eastAsia"/>
          <w:color w:val="000000" w:themeColor="text1"/>
        </w:rPr>
        <w:t>】设</w:t>
      </w:r>
      <w:r>
        <w:rPr>
          <w:rFonts w:hint="eastAsia"/>
          <w:color w:val="000000" w:themeColor="text1"/>
          <w:szCs w:val="22"/>
        </w:rPr>
        <w:t>基本</w:t>
      </w:r>
      <w:r>
        <w:rPr>
          <w:rFonts w:hint="eastAsia"/>
          <w:color w:val="000000" w:themeColor="text1"/>
        </w:rPr>
        <w:t>RS</w:t>
      </w:r>
      <w:r>
        <w:rPr>
          <w:rFonts w:hint="eastAsia"/>
          <w:color w:val="000000" w:themeColor="text1"/>
        </w:rPr>
        <w:t>触发器的</w:t>
      </w:r>
      <w:r>
        <w:rPr>
          <w:rFonts w:cs="Times New Roman" w:hint="eastAsia"/>
          <w:color w:val="000000" w:themeColor="text1"/>
          <w:szCs w:val="24"/>
        </w:rPr>
        <w:t>初态</w:t>
      </w:r>
      <w:r>
        <w:rPr>
          <w:rFonts w:hint="eastAsia"/>
          <w:color w:val="000000" w:themeColor="text1"/>
        </w:rPr>
        <w:t>为</w:t>
      </w:r>
      <w:r>
        <w:rPr>
          <w:rFonts w:hint="eastAsia"/>
          <w:color w:val="000000" w:themeColor="text1"/>
        </w:rPr>
        <w:t>0</w:t>
      </w:r>
      <w:r>
        <w:rPr>
          <w:rFonts w:hint="eastAsia"/>
          <w:color w:val="000000" w:themeColor="text1"/>
        </w:rPr>
        <w:t>，输入端</w:t>
      </w:r>
      <w:r>
        <w:rPr>
          <w:rFonts w:hint="eastAsia"/>
          <w:i/>
          <w:color w:val="000000" w:themeColor="text1"/>
        </w:rPr>
        <w:t>R</w:t>
      </w:r>
      <w:r>
        <w:rPr>
          <w:rFonts w:hint="eastAsia"/>
          <w:color w:val="000000" w:themeColor="text1"/>
        </w:rPr>
        <w:t>和</w:t>
      </w:r>
      <w:r>
        <w:rPr>
          <w:rFonts w:hint="eastAsia"/>
          <w:i/>
          <w:color w:val="000000" w:themeColor="text1"/>
        </w:rPr>
        <w:t>S</w:t>
      </w:r>
      <w:r>
        <w:rPr>
          <w:rFonts w:hint="eastAsia"/>
          <w:color w:val="000000" w:themeColor="text1"/>
        </w:rPr>
        <w:t>的电压波形如图</w:t>
      </w:r>
      <w:r>
        <w:rPr>
          <w:rFonts w:hint="eastAsia"/>
          <w:color w:val="000000" w:themeColor="text1"/>
        </w:rPr>
        <w:t>6-</w:t>
      </w:r>
      <w:r>
        <w:rPr>
          <w:color w:val="000000" w:themeColor="text1"/>
        </w:rPr>
        <w:t>6</w:t>
      </w:r>
      <w:r>
        <w:rPr>
          <w:rFonts w:hint="eastAsia"/>
          <w:color w:val="000000" w:themeColor="text1"/>
        </w:rPr>
        <w:t>所示，试画出</w:t>
      </w:r>
      <w:r>
        <w:rPr>
          <w:rFonts w:hint="eastAsia"/>
          <w:i/>
          <w:color w:val="000000" w:themeColor="text1"/>
        </w:rPr>
        <w:t>Q</w:t>
      </w:r>
      <w:r>
        <w:rPr>
          <w:rFonts w:hint="eastAsia"/>
          <w:color w:val="000000" w:themeColor="text1"/>
        </w:rPr>
        <w:t>和</w:t>
      </w:r>
      <w:r>
        <w:rPr>
          <w:rFonts w:hint="eastAsia"/>
          <w:i/>
          <w:color w:val="000000" w:themeColor="text1"/>
          <w:lang w:val="es-ES"/>
        </w:rPr>
        <w:sym w:font="Symbol" w:char="F060"/>
      </w:r>
      <w:r>
        <w:rPr>
          <w:rFonts w:hint="eastAsia"/>
          <w:i/>
          <w:color w:val="000000" w:themeColor="text1"/>
        </w:rPr>
        <w:t>Q</w:t>
      </w:r>
      <w:r>
        <w:rPr>
          <w:rFonts w:hint="eastAsia"/>
          <w:color w:val="000000" w:themeColor="text1"/>
        </w:rPr>
        <w:t>端的输出波形。</w:t>
      </w:r>
    </w:p>
    <w:tbl>
      <w:tblPr>
        <w:tblW w:w="0" w:type="auto"/>
        <w:tblCellMar>
          <w:top w:w="108" w:type="dxa"/>
          <w:bottom w:w="108" w:type="dxa"/>
        </w:tblCellMar>
        <w:tblLook w:val="04A0" w:firstRow="1" w:lastRow="0" w:firstColumn="1" w:lastColumn="0" w:noHBand="0" w:noVBand="1"/>
      </w:tblPr>
      <w:tblGrid>
        <w:gridCol w:w="8154"/>
      </w:tblGrid>
      <w:tr w:rsidR="000B14C2" w14:paraId="72E28E6C" w14:textId="77777777">
        <w:tc>
          <w:tcPr>
            <w:tcW w:w="8154" w:type="dxa"/>
          </w:tcPr>
          <w:p w14:paraId="1D8A0445" w14:textId="77777777" w:rsidR="000B14C2" w:rsidRDefault="00491828">
            <w:pPr>
              <w:ind w:firstLineChars="0" w:firstLine="0"/>
              <w:jc w:val="center"/>
              <w:rPr>
                <w:rFonts w:eastAsia="黑体" w:cs="Times New Roman"/>
                <w:color w:val="000000" w:themeColor="text1"/>
                <w:sz w:val="18"/>
                <w:szCs w:val="18"/>
                <w:lang w:val="zh-CN"/>
              </w:rPr>
            </w:pPr>
            <w:r>
              <w:rPr>
                <w:noProof/>
                <w:color w:val="000000" w:themeColor="text1"/>
              </w:rPr>
              <w:drawing>
                <wp:inline distT="0" distB="0" distL="0" distR="0" wp14:anchorId="1F8BF459" wp14:editId="5729C70F">
                  <wp:extent cx="2973705" cy="915670"/>
                  <wp:effectExtent l="0" t="0" r="0" b="0"/>
                  <wp:docPr id="8288" name="图片 8288" descr="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 name="图片 8288" descr="0213-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3012462" cy="927763"/>
                          </a:xfrm>
                          <a:prstGeom prst="rect">
                            <a:avLst/>
                          </a:prstGeom>
                          <a:noFill/>
                          <a:ln>
                            <a:noFill/>
                          </a:ln>
                        </pic:spPr>
                      </pic:pic>
                    </a:graphicData>
                  </a:graphic>
                </wp:inline>
              </w:drawing>
            </w:r>
          </w:p>
          <w:p w14:paraId="52D28FC6" w14:textId="77777777" w:rsidR="000B14C2" w:rsidRDefault="00491828" w:rsidP="00491828">
            <w:pPr>
              <w:pStyle w:val="7"/>
            </w:pPr>
            <w:r>
              <w:rPr>
                <w:rFonts w:hint="eastAsia"/>
              </w:rPr>
              <w:t>图</w:t>
            </w:r>
            <w:r>
              <w:rPr>
                <w:rFonts w:hint="eastAsia"/>
              </w:rPr>
              <w:t>6-</w:t>
            </w:r>
            <w:r>
              <w:t>6</w:t>
            </w:r>
            <w:r>
              <w:rPr>
                <w:rFonts w:hint="eastAsia"/>
              </w:rPr>
              <w:t xml:space="preserve">  </w:t>
            </w:r>
            <w:r>
              <w:rPr>
                <w:rFonts w:hint="eastAsia"/>
              </w:rPr>
              <w:t>例</w:t>
            </w:r>
            <w:r>
              <w:rPr>
                <w:rFonts w:hint="eastAsia"/>
              </w:rPr>
              <w:t>6</w:t>
            </w:r>
            <w:r>
              <w:t>-</w:t>
            </w:r>
            <w:r>
              <w:rPr>
                <w:rFonts w:hint="eastAsia"/>
              </w:rPr>
              <w:t>1</w:t>
            </w:r>
            <w:r>
              <w:rPr>
                <w:rFonts w:hint="eastAsia"/>
              </w:rPr>
              <w:t>输入端</w:t>
            </w:r>
            <w:r>
              <w:rPr>
                <w:rFonts w:hint="eastAsia"/>
              </w:rPr>
              <w:t>RS</w:t>
            </w:r>
            <w:r>
              <w:rPr>
                <w:rFonts w:hint="eastAsia"/>
              </w:rPr>
              <w:t>波形图</w:t>
            </w:r>
          </w:p>
        </w:tc>
      </w:tr>
    </w:tbl>
    <w:p w14:paraId="787EA9DC" w14:textId="77777777" w:rsidR="000B14C2" w:rsidRDefault="00491828">
      <w:pPr>
        <w:ind w:leftChars="200" w:left="420" w:firstLineChars="0" w:firstLine="0"/>
        <w:rPr>
          <w:color w:val="000000" w:themeColor="text1"/>
        </w:rPr>
      </w:pPr>
      <w:r>
        <w:rPr>
          <w:rFonts w:hint="eastAsia"/>
          <w:color w:val="000000" w:themeColor="text1"/>
        </w:rPr>
        <w:t>【解】</w:t>
      </w:r>
    </w:p>
    <w:p w14:paraId="2E475B07" w14:textId="77777777" w:rsidR="000B14C2" w:rsidRDefault="00491828">
      <w:pPr>
        <w:ind w:firstLine="420"/>
        <w:rPr>
          <w:color w:val="000000" w:themeColor="text1"/>
        </w:rPr>
      </w:pPr>
      <w:r>
        <w:rPr>
          <w:rFonts w:hint="eastAsia"/>
        </w:rPr>
        <w:t>根据题意，触发器初态为</w:t>
      </w:r>
      <w:r>
        <w:rPr>
          <w:rFonts w:hint="eastAsia"/>
        </w:rPr>
        <w:t>0</w:t>
      </w:r>
      <w:r>
        <w:rPr>
          <w:rFonts w:hint="eastAsia"/>
        </w:rPr>
        <w:t>，即</w:t>
      </w:r>
      <w:r>
        <w:rPr>
          <w:rFonts w:hint="eastAsia"/>
          <w:i/>
        </w:rPr>
        <w:t>Q</w:t>
      </w:r>
      <w:r>
        <w:rPr>
          <w:rFonts w:hint="eastAsia"/>
        </w:rPr>
        <w:t>=0</w:t>
      </w:r>
      <w:r>
        <w:rPr>
          <w:rFonts w:hint="eastAsia"/>
        </w:rPr>
        <w:t>，</w:t>
      </w:r>
      <w:r>
        <w:rPr>
          <w:rFonts w:hint="eastAsia"/>
          <w:i/>
        </w:rPr>
        <w:sym w:font="Symbol" w:char="F060"/>
      </w:r>
      <w:r>
        <w:rPr>
          <w:rFonts w:hint="eastAsia"/>
          <w:i/>
        </w:rPr>
        <w:t>Q</w:t>
      </w:r>
      <w:r>
        <w:rPr>
          <w:rFonts w:hint="eastAsia"/>
        </w:rPr>
        <w:t>=1</w:t>
      </w:r>
      <w:r>
        <w:rPr>
          <w:rFonts w:hint="eastAsia"/>
        </w:rPr>
        <w:t>，当输入信号和同时输入高电平时触发器保持</w:t>
      </w:r>
      <w:r>
        <w:rPr>
          <w:rFonts w:hint="eastAsia"/>
        </w:rPr>
        <w:t>0</w:t>
      </w:r>
      <w:r>
        <w:rPr>
          <w:rFonts w:hint="eastAsia"/>
        </w:rPr>
        <w:t>态不变；当</w:t>
      </w:r>
      <w:r>
        <w:rPr>
          <w:rFonts w:hint="eastAsia"/>
          <w:i/>
        </w:rPr>
        <w:t>R</w:t>
      </w:r>
      <w:r>
        <w:rPr>
          <w:rFonts w:hint="eastAsia"/>
        </w:rPr>
        <w:t>和</w:t>
      </w:r>
      <w:r>
        <w:rPr>
          <w:rFonts w:hint="eastAsia"/>
          <w:i/>
        </w:rPr>
        <w:t>S</w:t>
      </w:r>
      <w:r>
        <w:rPr>
          <w:rFonts w:hint="eastAsia"/>
        </w:rPr>
        <w:t>端有一端有低电平输入时，则使触发器分别置</w:t>
      </w:r>
      <w:r>
        <w:rPr>
          <w:rFonts w:hint="eastAsia"/>
        </w:rPr>
        <w:t>0</w:t>
      </w:r>
      <w:r>
        <w:rPr>
          <w:rFonts w:hint="eastAsia"/>
        </w:rPr>
        <w:t>和置</w:t>
      </w:r>
      <w:r>
        <w:rPr>
          <w:rFonts w:hint="eastAsia"/>
        </w:rPr>
        <w:t>1</w:t>
      </w:r>
      <w:r>
        <w:rPr>
          <w:rFonts w:hint="eastAsia"/>
        </w:rPr>
        <w:t>。触发器、电压波形如图</w:t>
      </w:r>
      <w:r>
        <w:rPr>
          <w:rFonts w:hint="eastAsia"/>
        </w:rPr>
        <w:t>6-</w:t>
      </w:r>
      <w:r>
        <w:t>7</w:t>
      </w:r>
      <w:r>
        <w:rPr>
          <w:rFonts w:hint="eastAsia"/>
        </w:rPr>
        <w:t>所示。</w:t>
      </w:r>
    </w:p>
    <w:tbl>
      <w:tblPr>
        <w:tblW w:w="0" w:type="auto"/>
        <w:tblCellMar>
          <w:top w:w="108" w:type="dxa"/>
          <w:bottom w:w="108" w:type="dxa"/>
        </w:tblCellMar>
        <w:tblLook w:val="04A0" w:firstRow="1" w:lastRow="0" w:firstColumn="1" w:lastColumn="0" w:noHBand="0" w:noVBand="1"/>
      </w:tblPr>
      <w:tblGrid>
        <w:gridCol w:w="8153"/>
      </w:tblGrid>
      <w:tr w:rsidR="000B14C2" w14:paraId="51A0B171" w14:textId="77777777">
        <w:tc>
          <w:tcPr>
            <w:tcW w:w="8153" w:type="dxa"/>
          </w:tcPr>
          <w:p w14:paraId="027BE9FF" w14:textId="77777777" w:rsidR="000B14C2" w:rsidRDefault="00491828">
            <w:pPr>
              <w:ind w:firstLineChars="0" w:firstLine="0"/>
              <w:jc w:val="center"/>
              <w:rPr>
                <w:rFonts w:eastAsia="黑体" w:cs="Times New Roman"/>
                <w:color w:val="000000" w:themeColor="text1"/>
                <w:sz w:val="18"/>
                <w:szCs w:val="18"/>
                <w:lang w:val="zh-CN"/>
              </w:rPr>
            </w:pPr>
            <w:r>
              <w:object w:dxaOrig="2697" w:dyaOrig="2139" w14:anchorId="78C66449">
                <v:shape id="_x0000_i1091" type="#_x0000_t75" style="width:135.15pt;height:106.9pt" o:ole="">
                  <v:imagedata r:id="rId283" o:title=""/>
                </v:shape>
                <o:OLEObject Type="Embed" ProgID="PBrush" ShapeID="_x0000_i1091" DrawAspect="Content" ObjectID="_1796414127" r:id="rId284"/>
              </w:object>
            </w:r>
          </w:p>
          <w:p w14:paraId="66CC95EE" w14:textId="77777777" w:rsidR="000B14C2" w:rsidRDefault="00491828" w:rsidP="00491828">
            <w:pPr>
              <w:pStyle w:val="7"/>
            </w:pPr>
            <w:r>
              <w:rPr>
                <w:rFonts w:hint="eastAsia"/>
              </w:rPr>
              <w:t>图</w:t>
            </w:r>
            <w:r>
              <w:rPr>
                <w:rFonts w:hint="eastAsia"/>
              </w:rPr>
              <w:t>6-</w:t>
            </w:r>
            <w:r>
              <w:t>7</w:t>
            </w:r>
            <w:r>
              <w:rPr>
                <w:rFonts w:hint="eastAsia"/>
              </w:rPr>
              <w:t xml:space="preserve">  </w:t>
            </w:r>
            <w:r>
              <w:rPr>
                <w:rFonts w:hint="eastAsia"/>
              </w:rPr>
              <w:t>例</w:t>
            </w:r>
            <w:r>
              <w:rPr>
                <w:rFonts w:hint="eastAsia"/>
              </w:rPr>
              <w:t>6</w:t>
            </w:r>
            <w:r>
              <w:t>-1</w:t>
            </w:r>
            <w:r>
              <w:rPr>
                <w:rFonts w:hint="eastAsia"/>
              </w:rPr>
              <w:t>的</w:t>
            </w:r>
            <w:r>
              <w:rPr>
                <w:rFonts w:hint="eastAsia"/>
              </w:rPr>
              <w:t>RS</w:t>
            </w:r>
            <w:r>
              <w:rPr>
                <w:rFonts w:hint="eastAsia"/>
              </w:rPr>
              <w:t>触发器输出波形图</w:t>
            </w:r>
          </w:p>
        </w:tc>
      </w:tr>
    </w:tbl>
    <w:p w14:paraId="1CC40EB3" w14:textId="77777777" w:rsidR="000B14C2" w:rsidRDefault="00491828">
      <w:pPr>
        <w:ind w:firstLine="420"/>
        <w:rPr>
          <w:rFonts w:ascii="宋体" w:hAnsi="宋体" w:cs="宋体"/>
          <w:color w:val="000000" w:themeColor="text1"/>
        </w:rPr>
      </w:pPr>
      <w:r>
        <w:rPr>
          <w:rFonts w:hint="eastAsia"/>
          <w:color w:val="000000" w:themeColor="text1"/>
        </w:rPr>
        <w:t>思考：在图</w:t>
      </w:r>
      <w:r>
        <w:rPr>
          <w:rFonts w:hint="eastAsia"/>
          <w:color w:val="000000" w:themeColor="text1"/>
        </w:rPr>
        <w:t>6-1</w:t>
      </w:r>
      <w:r>
        <w:rPr>
          <w:rFonts w:hint="eastAsia"/>
          <w:color w:val="000000" w:themeColor="text1"/>
        </w:rPr>
        <w:t>中，如果用或非门替代图中的</w:t>
      </w:r>
      <w:r>
        <w:rPr>
          <w:rFonts w:hint="eastAsia"/>
          <w:color w:val="000000" w:themeColor="text1"/>
        </w:rPr>
        <w:t>G1</w:t>
      </w:r>
      <w:r>
        <w:rPr>
          <w:rFonts w:hint="eastAsia"/>
          <w:color w:val="000000" w:themeColor="text1"/>
        </w:rPr>
        <w:t>和</w:t>
      </w:r>
      <w:r>
        <w:rPr>
          <w:rFonts w:hint="eastAsia"/>
          <w:color w:val="000000" w:themeColor="text1"/>
        </w:rPr>
        <w:t>G2</w:t>
      </w:r>
      <w:r>
        <w:rPr>
          <w:rFonts w:hint="eastAsia"/>
          <w:color w:val="000000" w:themeColor="text1"/>
        </w:rPr>
        <w:t>，即用或非门构成基本</w:t>
      </w:r>
      <w:r>
        <w:rPr>
          <w:rFonts w:hint="eastAsia"/>
          <w:color w:val="000000" w:themeColor="text1"/>
        </w:rPr>
        <w:t>RS</w:t>
      </w:r>
      <w:r>
        <w:rPr>
          <w:rFonts w:hint="eastAsia"/>
          <w:color w:val="000000" w:themeColor="text1"/>
        </w:rPr>
        <w:t>触发器，如图</w:t>
      </w:r>
      <w:r>
        <w:rPr>
          <w:rFonts w:hint="eastAsia"/>
          <w:color w:val="000000" w:themeColor="text1"/>
        </w:rPr>
        <w:t>6-</w:t>
      </w:r>
      <w:r>
        <w:rPr>
          <w:color w:val="000000" w:themeColor="text1"/>
        </w:rPr>
        <w:t>8</w:t>
      </w:r>
      <w:r>
        <w:rPr>
          <w:rFonts w:hint="eastAsia"/>
          <w:color w:val="000000" w:themeColor="text1"/>
        </w:rPr>
        <w:t>所示。分析用或非门构成基本</w:t>
      </w:r>
      <w:r>
        <w:rPr>
          <w:rFonts w:hint="eastAsia"/>
          <w:color w:val="000000" w:themeColor="text1"/>
        </w:rPr>
        <w:t>RS</w:t>
      </w:r>
      <w:r>
        <w:rPr>
          <w:rFonts w:hint="eastAsia"/>
          <w:color w:val="000000" w:themeColor="text1"/>
        </w:rPr>
        <w:t>触发器的工作过程</w:t>
      </w:r>
      <w:proofErr w:type="gramStart"/>
      <w:r>
        <w:rPr>
          <w:rFonts w:hint="eastAsia"/>
          <w:color w:val="000000" w:themeColor="text1"/>
        </w:rPr>
        <w:t>及次态方程</w:t>
      </w:r>
      <w:proofErr w:type="gramEnd"/>
      <w:r>
        <w:rPr>
          <w:rFonts w:hint="eastAsia"/>
          <w:color w:val="000000" w:themeColor="text1"/>
        </w:rPr>
        <w:t>，分析两种基本触发器的差异。</w:t>
      </w:r>
    </w:p>
    <w:tbl>
      <w:tblPr>
        <w:tblW w:w="0" w:type="auto"/>
        <w:tblCellMar>
          <w:top w:w="108" w:type="dxa"/>
        </w:tblCellMar>
        <w:tblLook w:val="04A0" w:firstRow="1" w:lastRow="0" w:firstColumn="1" w:lastColumn="0" w:noHBand="0" w:noVBand="1"/>
      </w:tblPr>
      <w:tblGrid>
        <w:gridCol w:w="8152"/>
      </w:tblGrid>
      <w:tr w:rsidR="000B14C2" w14:paraId="1569B597" w14:textId="77777777">
        <w:tc>
          <w:tcPr>
            <w:tcW w:w="8152" w:type="dxa"/>
          </w:tcPr>
          <w:p w14:paraId="2874A9EB" w14:textId="77777777" w:rsidR="000B14C2" w:rsidRDefault="00491828">
            <w:pPr>
              <w:ind w:firstLineChars="0" w:firstLine="0"/>
              <w:jc w:val="center"/>
              <w:rPr>
                <w:color w:val="000000" w:themeColor="text1"/>
              </w:rPr>
            </w:pPr>
            <w:r>
              <w:rPr>
                <w:rFonts w:hint="eastAsia"/>
                <w:noProof/>
                <w:color w:val="000000" w:themeColor="text1"/>
              </w:rPr>
              <w:drawing>
                <wp:inline distT="0" distB="0" distL="114300" distR="114300" wp14:anchorId="6E023C8D" wp14:editId="66D9ED20">
                  <wp:extent cx="1149985" cy="1001395"/>
                  <wp:effectExtent l="0" t="0" r="0" b="8255"/>
                  <wp:docPr id="8289" name="图片 8289" descr="RS或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 name="图片 8289" descr="RS或非"/>
                          <pic:cNvPicPr>
                            <a:picLocks noChangeAspect="1"/>
                          </pic:cNvPicPr>
                        </pic:nvPicPr>
                        <pic:blipFill>
                          <a:blip r:embed="rId285"/>
                          <a:srcRect b="7732"/>
                          <a:stretch>
                            <a:fillRect/>
                          </a:stretch>
                        </pic:blipFill>
                        <pic:spPr>
                          <a:xfrm>
                            <a:off x="0" y="0"/>
                            <a:ext cx="1175409" cy="1023302"/>
                          </a:xfrm>
                          <a:prstGeom prst="rect">
                            <a:avLst/>
                          </a:prstGeom>
                          <a:ln>
                            <a:noFill/>
                          </a:ln>
                        </pic:spPr>
                      </pic:pic>
                    </a:graphicData>
                  </a:graphic>
                </wp:inline>
              </w:drawing>
            </w:r>
          </w:p>
          <w:p w14:paraId="1EA75B63" w14:textId="77777777" w:rsidR="000B14C2" w:rsidRDefault="00491828" w:rsidP="00491828">
            <w:pPr>
              <w:pStyle w:val="7"/>
            </w:pPr>
            <w:r>
              <w:rPr>
                <w:rFonts w:hint="eastAsia"/>
              </w:rPr>
              <w:t>图</w:t>
            </w:r>
            <w:r>
              <w:rPr>
                <w:rFonts w:hint="eastAsia"/>
              </w:rPr>
              <w:t>6-</w:t>
            </w:r>
            <w:r>
              <w:t>8</w:t>
            </w:r>
            <w:r>
              <w:rPr>
                <w:rFonts w:hint="eastAsia"/>
              </w:rPr>
              <w:t xml:space="preserve">  </w:t>
            </w:r>
            <w:r>
              <w:rPr>
                <w:rFonts w:hint="eastAsia"/>
              </w:rPr>
              <w:t>或非门</w:t>
            </w:r>
            <w:r>
              <w:rPr>
                <w:rFonts w:hint="eastAsia"/>
              </w:rPr>
              <w:t>RS</w:t>
            </w:r>
            <w:r>
              <w:rPr>
                <w:rFonts w:hint="eastAsia"/>
              </w:rPr>
              <w:t>触发器结构图</w:t>
            </w:r>
          </w:p>
        </w:tc>
      </w:tr>
    </w:tbl>
    <w:p w14:paraId="1368266B" w14:textId="77777777" w:rsidR="000B14C2" w:rsidRDefault="00491828">
      <w:pPr>
        <w:pStyle w:val="3"/>
      </w:pPr>
      <w:bookmarkStart w:id="599" w:name="_Toc143801190"/>
      <w:bookmarkStart w:id="600" w:name="_Toc175863525"/>
      <w:bookmarkStart w:id="601" w:name="_Toc95033497"/>
      <w:bookmarkStart w:id="602" w:name="_Toc95144836"/>
      <w:bookmarkStart w:id="603" w:name="_Toc126832003"/>
      <w:bookmarkStart w:id="604" w:name="_Toc95033494"/>
      <w:bookmarkStart w:id="605" w:name="_Toc95144833"/>
      <w:r>
        <w:t xml:space="preserve">6.2.2 </w:t>
      </w:r>
      <w:r>
        <w:rPr>
          <w:rFonts w:hint="eastAsia"/>
        </w:rPr>
        <w:t>基本</w:t>
      </w:r>
      <w:r>
        <w:rPr>
          <w:rFonts w:hint="eastAsia"/>
        </w:rPr>
        <w:t>R</w:t>
      </w:r>
      <w:r>
        <w:t>S</w:t>
      </w:r>
      <w:r>
        <w:rPr>
          <w:rFonts w:hint="eastAsia"/>
        </w:rPr>
        <w:t>触发器应用举例</w:t>
      </w:r>
      <w:bookmarkEnd w:id="599"/>
      <w:bookmarkEnd w:id="600"/>
      <w:bookmarkEnd w:id="601"/>
      <w:bookmarkEnd w:id="602"/>
      <w:bookmarkEnd w:id="603"/>
    </w:p>
    <w:p w14:paraId="1D969211" w14:textId="77777777" w:rsidR="000B14C2" w:rsidRDefault="00491828">
      <w:pPr>
        <w:ind w:firstLine="420"/>
        <w:rPr>
          <w:lang w:val="es-ES"/>
        </w:rPr>
      </w:pPr>
      <w:r>
        <w:rPr>
          <w:lang w:val="es-ES"/>
        </w:rPr>
        <w:t>触发器的应用非常广泛，是时序逻辑电路重要的组成部分</w:t>
      </w:r>
      <w:r>
        <w:rPr>
          <w:rFonts w:hint="eastAsia"/>
          <w:lang w:val="es-ES"/>
        </w:rPr>
        <w:t>，</w:t>
      </w:r>
      <w:r>
        <w:rPr>
          <w:lang w:val="es-ES"/>
        </w:rPr>
        <w:t>其典型应用</w:t>
      </w:r>
      <w:r>
        <w:rPr>
          <w:rFonts w:hint="eastAsia"/>
          <w:lang w:val="es-ES"/>
        </w:rPr>
        <w:t>是作为静态随机存储器（</w:t>
      </w:r>
      <w:r>
        <w:rPr>
          <w:rFonts w:hint="eastAsia"/>
          <w:lang w:val="es-ES"/>
        </w:rPr>
        <w:t xml:space="preserve">Static </w:t>
      </w:r>
      <w:r>
        <w:rPr>
          <w:lang w:val="es-ES"/>
        </w:rPr>
        <w:t xml:space="preserve"> </w:t>
      </w:r>
      <w:r>
        <w:rPr>
          <w:rFonts w:hint="eastAsia"/>
          <w:lang w:val="es-ES"/>
        </w:rPr>
        <w:t>Random</w:t>
      </w:r>
      <w:r>
        <w:rPr>
          <w:lang w:val="es-ES"/>
        </w:rPr>
        <w:t xml:space="preserve"> </w:t>
      </w:r>
      <w:r>
        <w:rPr>
          <w:rFonts w:hint="eastAsia"/>
          <w:lang w:val="es-ES"/>
        </w:rPr>
        <w:t>Access</w:t>
      </w:r>
      <w:r>
        <w:rPr>
          <w:lang w:val="es-ES"/>
        </w:rPr>
        <w:t xml:space="preserve"> </w:t>
      </w:r>
      <w:r>
        <w:rPr>
          <w:rFonts w:hint="eastAsia"/>
          <w:lang w:val="es-ES"/>
        </w:rPr>
        <w:t>Memory</w:t>
      </w:r>
      <w:r>
        <w:rPr>
          <w:rFonts w:hint="eastAsia"/>
          <w:lang w:val="es-ES"/>
        </w:rPr>
        <w:t>，</w:t>
      </w:r>
      <w:r>
        <w:rPr>
          <w:rFonts w:hint="eastAsia"/>
          <w:lang w:val="es-ES"/>
        </w:rPr>
        <w:t xml:space="preserve"> SRAM</w:t>
      </w:r>
      <w:r>
        <w:rPr>
          <w:rFonts w:hint="eastAsia"/>
          <w:lang w:val="es-ES"/>
        </w:rPr>
        <w:t>）的基本存储单元，其内容将在第</w:t>
      </w:r>
      <w:r>
        <w:rPr>
          <w:rFonts w:hint="eastAsia"/>
          <w:lang w:val="es-ES"/>
        </w:rPr>
        <w:t>8</w:t>
      </w:r>
      <w:r>
        <w:rPr>
          <w:rFonts w:hint="eastAsia"/>
          <w:lang w:val="es-ES"/>
        </w:rPr>
        <w:t>章中详细阐述</w:t>
      </w:r>
      <w:r>
        <w:rPr>
          <w:lang w:val="es-ES"/>
        </w:rPr>
        <w:t>。</w:t>
      </w:r>
      <w:r>
        <w:rPr>
          <w:rFonts w:hint="eastAsia"/>
          <w:lang w:val="es-ES"/>
        </w:rPr>
        <w:t>此处先以</w:t>
      </w:r>
      <w:r>
        <w:rPr>
          <w:rFonts w:hint="eastAsia"/>
          <w:lang w:val="es-ES"/>
        </w:rPr>
        <w:t>3</w:t>
      </w:r>
      <w:r>
        <w:rPr>
          <w:rFonts w:hint="eastAsia"/>
          <w:lang w:val="es-ES"/>
        </w:rPr>
        <w:t>人抢答器为</w:t>
      </w:r>
      <w:r>
        <w:rPr>
          <w:lang w:val="es-ES"/>
        </w:rPr>
        <w:t>例，使读者体会触发器的</w:t>
      </w:r>
      <w:r>
        <w:rPr>
          <w:rFonts w:hint="eastAsia"/>
          <w:lang w:val="es-ES"/>
        </w:rPr>
        <w:t>“</w:t>
      </w:r>
      <w:r>
        <w:rPr>
          <w:lang w:val="es-ES"/>
        </w:rPr>
        <w:t>记忆</w:t>
      </w:r>
      <w:r>
        <w:rPr>
          <w:rFonts w:hint="eastAsia"/>
          <w:lang w:val="es-ES"/>
        </w:rPr>
        <w:t>”</w:t>
      </w:r>
      <w:r>
        <w:rPr>
          <w:lang w:val="es-ES"/>
        </w:rPr>
        <w:t>作用。</w:t>
      </w:r>
    </w:p>
    <w:p w14:paraId="346E5CAF" w14:textId="77777777" w:rsidR="000B14C2" w:rsidRDefault="00491828">
      <w:pPr>
        <w:ind w:firstLine="420"/>
        <w:rPr>
          <w:color w:val="000000" w:themeColor="text1"/>
        </w:rPr>
      </w:pPr>
      <w:r>
        <w:rPr>
          <w:rFonts w:hint="eastAsia"/>
          <w:color w:val="000000" w:themeColor="text1"/>
        </w:rPr>
        <w:t>【例</w:t>
      </w:r>
      <w:r>
        <w:rPr>
          <w:color w:val="000000" w:themeColor="text1"/>
        </w:rPr>
        <w:t>6</w:t>
      </w:r>
      <w:r>
        <w:rPr>
          <w:rFonts w:hint="eastAsia"/>
          <w:color w:val="000000" w:themeColor="text1"/>
        </w:rPr>
        <w:t>-</w:t>
      </w:r>
      <w:r>
        <w:rPr>
          <w:color w:val="000000" w:themeColor="text1"/>
        </w:rPr>
        <w:t>2</w:t>
      </w:r>
      <w:r>
        <w:rPr>
          <w:rFonts w:hint="eastAsia"/>
          <w:color w:val="000000" w:themeColor="text1"/>
        </w:rPr>
        <w:t>】</w:t>
      </w:r>
      <w:r>
        <w:rPr>
          <w:color w:val="000000" w:themeColor="text1"/>
          <w:szCs w:val="24"/>
        </w:rPr>
        <w:t xml:space="preserve"> </w:t>
      </w:r>
      <w:r>
        <w:rPr>
          <w:rFonts w:hint="eastAsia"/>
          <w:color w:val="000000" w:themeColor="text1"/>
          <w:szCs w:val="24"/>
        </w:rPr>
        <w:t>设计一个</w:t>
      </w:r>
      <w:r>
        <w:rPr>
          <w:color w:val="000000" w:themeColor="text1"/>
          <w:szCs w:val="24"/>
        </w:rPr>
        <w:t>3</w:t>
      </w:r>
      <w:r>
        <w:rPr>
          <w:rFonts w:hint="eastAsia"/>
          <w:color w:val="000000" w:themeColor="text1"/>
          <w:szCs w:val="24"/>
        </w:rPr>
        <w:t>人抢答电路。</w:t>
      </w:r>
      <w:r>
        <w:rPr>
          <w:color w:val="000000" w:themeColor="text1"/>
          <w:szCs w:val="24"/>
        </w:rPr>
        <w:t>3</w:t>
      </w:r>
      <w:r>
        <w:rPr>
          <w:rFonts w:hint="eastAsia"/>
          <w:color w:val="000000" w:themeColor="text1"/>
          <w:szCs w:val="24"/>
        </w:rPr>
        <w:t>人</w:t>
      </w:r>
      <w:r>
        <w:rPr>
          <w:i/>
          <w:color w:val="000000" w:themeColor="text1"/>
          <w:szCs w:val="24"/>
        </w:rPr>
        <w:t>A</w:t>
      </w:r>
      <w:r>
        <w:rPr>
          <w:rFonts w:hint="eastAsia"/>
          <w:i/>
          <w:color w:val="000000" w:themeColor="text1"/>
          <w:szCs w:val="24"/>
        </w:rPr>
        <w:t>、</w:t>
      </w:r>
      <w:r>
        <w:rPr>
          <w:i/>
          <w:color w:val="000000" w:themeColor="text1"/>
          <w:szCs w:val="24"/>
        </w:rPr>
        <w:t>B</w:t>
      </w:r>
      <w:r>
        <w:rPr>
          <w:rFonts w:hint="eastAsia"/>
          <w:i/>
          <w:color w:val="000000" w:themeColor="text1"/>
          <w:szCs w:val="24"/>
        </w:rPr>
        <w:t>、</w:t>
      </w:r>
      <w:r>
        <w:rPr>
          <w:i/>
          <w:color w:val="000000" w:themeColor="text1"/>
          <w:szCs w:val="24"/>
        </w:rPr>
        <w:t>C</w:t>
      </w:r>
      <w:r>
        <w:rPr>
          <w:rFonts w:hint="eastAsia"/>
          <w:color w:val="000000" w:themeColor="text1"/>
          <w:szCs w:val="24"/>
        </w:rPr>
        <w:t>各控制一个按键开关</w:t>
      </w:r>
      <w:r>
        <w:rPr>
          <w:color w:val="000000" w:themeColor="text1"/>
          <w:szCs w:val="24"/>
        </w:rPr>
        <w:t>K</w:t>
      </w:r>
      <w:r>
        <w:rPr>
          <w:color w:val="000000" w:themeColor="text1"/>
          <w:szCs w:val="24"/>
          <w:vertAlign w:val="subscript"/>
        </w:rPr>
        <w:t>A</w:t>
      </w:r>
      <w:r>
        <w:rPr>
          <w:rFonts w:hint="eastAsia"/>
          <w:color w:val="000000" w:themeColor="text1"/>
          <w:szCs w:val="24"/>
        </w:rPr>
        <w:t>、</w:t>
      </w:r>
      <w:r>
        <w:rPr>
          <w:color w:val="000000" w:themeColor="text1"/>
          <w:szCs w:val="24"/>
        </w:rPr>
        <w:t>K</w:t>
      </w:r>
      <w:r>
        <w:rPr>
          <w:color w:val="000000" w:themeColor="text1"/>
          <w:szCs w:val="24"/>
          <w:vertAlign w:val="subscript"/>
        </w:rPr>
        <w:t>B</w:t>
      </w:r>
      <w:r>
        <w:rPr>
          <w:rFonts w:hint="eastAsia"/>
          <w:color w:val="000000" w:themeColor="text1"/>
          <w:szCs w:val="24"/>
        </w:rPr>
        <w:t>、</w:t>
      </w:r>
      <w:r>
        <w:rPr>
          <w:color w:val="000000" w:themeColor="text1"/>
          <w:szCs w:val="24"/>
        </w:rPr>
        <w:t>K</w:t>
      </w:r>
      <w:r>
        <w:rPr>
          <w:color w:val="000000" w:themeColor="text1"/>
          <w:szCs w:val="24"/>
          <w:vertAlign w:val="subscript"/>
        </w:rPr>
        <w:t>C</w:t>
      </w:r>
      <w:r>
        <w:rPr>
          <w:rFonts w:hint="eastAsia"/>
          <w:color w:val="000000" w:themeColor="text1"/>
          <w:szCs w:val="24"/>
        </w:rPr>
        <w:t>和一个发光二极管</w:t>
      </w:r>
      <w:r>
        <w:rPr>
          <w:color w:val="000000" w:themeColor="text1"/>
          <w:szCs w:val="24"/>
        </w:rPr>
        <w:t>D</w:t>
      </w:r>
      <w:r>
        <w:rPr>
          <w:color w:val="000000" w:themeColor="text1"/>
          <w:szCs w:val="24"/>
          <w:vertAlign w:val="subscript"/>
        </w:rPr>
        <w:t>A</w:t>
      </w:r>
      <w:r>
        <w:rPr>
          <w:rFonts w:hint="eastAsia"/>
          <w:color w:val="000000" w:themeColor="text1"/>
          <w:szCs w:val="24"/>
        </w:rPr>
        <w:t>、</w:t>
      </w:r>
      <w:r>
        <w:rPr>
          <w:color w:val="000000" w:themeColor="text1"/>
          <w:szCs w:val="24"/>
        </w:rPr>
        <w:t>D</w:t>
      </w:r>
      <w:r>
        <w:rPr>
          <w:color w:val="000000" w:themeColor="text1"/>
          <w:szCs w:val="24"/>
          <w:vertAlign w:val="subscript"/>
        </w:rPr>
        <w:t>B</w:t>
      </w:r>
      <w:r>
        <w:rPr>
          <w:rFonts w:hint="eastAsia"/>
          <w:color w:val="000000" w:themeColor="text1"/>
          <w:szCs w:val="24"/>
        </w:rPr>
        <w:t>、</w:t>
      </w:r>
      <w:r>
        <w:rPr>
          <w:color w:val="000000" w:themeColor="text1"/>
          <w:szCs w:val="24"/>
        </w:rPr>
        <w:t>D</w:t>
      </w:r>
      <w:r>
        <w:rPr>
          <w:color w:val="000000" w:themeColor="text1"/>
          <w:szCs w:val="24"/>
          <w:vertAlign w:val="subscript"/>
        </w:rPr>
        <w:t>C</w:t>
      </w:r>
      <w:r>
        <w:rPr>
          <w:rFonts w:hint="eastAsia"/>
          <w:color w:val="000000" w:themeColor="text1"/>
          <w:szCs w:val="24"/>
        </w:rPr>
        <w:t>。谁先按下开关，谁的发光二极管亮，同时使其他人的抢答信号无效。</w:t>
      </w:r>
    </w:p>
    <w:p w14:paraId="08E67C7F" w14:textId="77777777" w:rsidR="000B14C2" w:rsidRDefault="00491828">
      <w:pPr>
        <w:ind w:firstLine="420"/>
        <w:rPr>
          <w:rFonts w:ascii="黑体" w:eastAsia="黑体"/>
          <w:color w:val="000000" w:themeColor="text1"/>
        </w:rPr>
      </w:pPr>
      <w:r>
        <w:rPr>
          <w:rFonts w:ascii="黑体" w:eastAsia="黑体" w:hint="eastAsia"/>
          <w:color w:val="000000" w:themeColor="text1"/>
        </w:rPr>
        <w:t>【</w:t>
      </w:r>
      <w:r>
        <w:rPr>
          <w:rFonts w:ascii="黑体" w:eastAsia="黑体"/>
          <w:color w:val="000000" w:themeColor="text1"/>
        </w:rPr>
        <w:t>解</w:t>
      </w:r>
      <w:r>
        <w:rPr>
          <w:rFonts w:ascii="黑体" w:eastAsia="黑体" w:hint="eastAsia"/>
          <w:color w:val="000000" w:themeColor="text1"/>
        </w:rPr>
        <w:t>】</w:t>
      </w:r>
    </w:p>
    <w:p w14:paraId="0D42BC3A" w14:textId="77777777" w:rsidR="000B14C2" w:rsidRDefault="00491828">
      <w:pPr>
        <w:ind w:firstLine="420"/>
        <w:rPr>
          <w:color w:val="000000" w:themeColor="text1"/>
        </w:rPr>
      </w:pPr>
      <w:r>
        <w:rPr>
          <w:color w:val="000000" w:themeColor="text1"/>
        </w:rPr>
        <w:t>用门电路组成的基本</w:t>
      </w:r>
      <w:r>
        <w:rPr>
          <w:color w:val="000000" w:themeColor="text1"/>
          <w:szCs w:val="24"/>
        </w:rPr>
        <w:t>电路</w:t>
      </w:r>
      <w:r>
        <w:rPr>
          <w:color w:val="000000" w:themeColor="text1"/>
        </w:rPr>
        <w:t>如图</w:t>
      </w:r>
      <w:r>
        <w:rPr>
          <w:color w:val="000000" w:themeColor="text1"/>
        </w:rPr>
        <w:t>6-9</w:t>
      </w:r>
      <w:r>
        <w:rPr>
          <w:color w:val="000000" w:themeColor="text1"/>
        </w:rPr>
        <w:t>所示。开始抢答前，三按键开关</w:t>
      </w:r>
      <w:r>
        <w:rPr>
          <w:color w:val="000000" w:themeColor="text1"/>
        </w:rPr>
        <w:t>K</w:t>
      </w:r>
      <w:r>
        <w:rPr>
          <w:color w:val="000000" w:themeColor="text1"/>
          <w:vertAlign w:val="subscript"/>
        </w:rPr>
        <w:t>A</w:t>
      </w:r>
      <w:r>
        <w:rPr>
          <w:color w:val="000000" w:themeColor="text1"/>
        </w:rPr>
        <w:t>、</w:t>
      </w:r>
      <w:r>
        <w:rPr>
          <w:color w:val="000000" w:themeColor="text1"/>
        </w:rPr>
        <w:t>K</w:t>
      </w:r>
      <w:r>
        <w:rPr>
          <w:color w:val="000000" w:themeColor="text1"/>
          <w:vertAlign w:val="subscript"/>
        </w:rPr>
        <w:t>B</w:t>
      </w:r>
      <w:r>
        <w:rPr>
          <w:color w:val="000000" w:themeColor="text1"/>
        </w:rPr>
        <w:t>、</w:t>
      </w:r>
      <w:r>
        <w:rPr>
          <w:color w:val="000000" w:themeColor="text1"/>
        </w:rPr>
        <w:t>K</w:t>
      </w:r>
      <w:r>
        <w:rPr>
          <w:color w:val="000000" w:themeColor="text1"/>
          <w:vertAlign w:val="subscript"/>
        </w:rPr>
        <w:t>C</w:t>
      </w:r>
      <w:r>
        <w:rPr>
          <w:color w:val="000000" w:themeColor="text1"/>
        </w:rPr>
        <w:t>均不按下，</w:t>
      </w:r>
      <w:r>
        <w:rPr>
          <w:i/>
          <w:color w:val="000000" w:themeColor="text1"/>
        </w:rPr>
        <w:t>A</w:t>
      </w:r>
      <w:r>
        <w:rPr>
          <w:i/>
          <w:color w:val="000000" w:themeColor="text1"/>
        </w:rPr>
        <w:t>、</w:t>
      </w:r>
      <w:r>
        <w:rPr>
          <w:i/>
          <w:color w:val="000000" w:themeColor="text1"/>
        </w:rPr>
        <w:t>B</w:t>
      </w:r>
      <w:r>
        <w:rPr>
          <w:i/>
          <w:color w:val="000000" w:themeColor="text1"/>
        </w:rPr>
        <w:t>、</w:t>
      </w:r>
      <w:r>
        <w:rPr>
          <w:i/>
          <w:color w:val="000000" w:themeColor="text1"/>
        </w:rPr>
        <w:t>C</w:t>
      </w:r>
      <w:r>
        <w:rPr>
          <w:color w:val="000000" w:themeColor="text1"/>
        </w:rPr>
        <w:t>三信号都为</w:t>
      </w:r>
      <w:r>
        <w:rPr>
          <w:color w:val="000000" w:themeColor="text1"/>
        </w:rPr>
        <w:t>0</w:t>
      </w:r>
      <w:r>
        <w:rPr>
          <w:color w:val="000000" w:themeColor="text1"/>
        </w:rPr>
        <w:t>，</w:t>
      </w:r>
      <w:r>
        <w:rPr>
          <w:color w:val="000000" w:themeColor="text1"/>
        </w:rPr>
        <w:t>G</w:t>
      </w:r>
      <w:r>
        <w:rPr>
          <w:color w:val="000000" w:themeColor="text1"/>
          <w:vertAlign w:val="subscript"/>
        </w:rPr>
        <w:t>A</w:t>
      </w:r>
      <w:r>
        <w:rPr>
          <w:color w:val="000000" w:themeColor="text1"/>
        </w:rPr>
        <w:t>、</w:t>
      </w:r>
      <w:r>
        <w:rPr>
          <w:color w:val="000000" w:themeColor="text1"/>
        </w:rPr>
        <w:t>G</w:t>
      </w:r>
      <w:r>
        <w:rPr>
          <w:color w:val="000000" w:themeColor="text1"/>
          <w:vertAlign w:val="subscript"/>
        </w:rPr>
        <w:t>B</w:t>
      </w:r>
      <w:r>
        <w:rPr>
          <w:color w:val="000000" w:themeColor="text1"/>
        </w:rPr>
        <w:t>、</w:t>
      </w:r>
      <w:r>
        <w:rPr>
          <w:color w:val="000000" w:themeColor="text1"/>
        </w:rPr>
        <w:t>G</w:t>
      </w:r>
      <w:r>
        <w:rPr>
          <w:color w:val="000000" w:themeColor="text1"/>
          <w:vertAlign w:val="subscript"/>
        </w:rPr>
        <w:t>C</w:t>
      </w:r>
      <w:r>
        <w:rPr>
          <w:color w:val="000000" w:themeColor="text1"/>
        </w:rPr>
        <w:t>门的输出都为</w:t>
      </w:r>
      <w:r>
        <w:rPr>
          <w:color w:val="000000" w:themeColor="text1"/>
        </w:rPr>
        <w:t>1</w:t>
      </w:r>
      <w:r>
        <w:rPr>
          <w:color w:val="000000" w:themeColor="text1"/>
        </w:rPr>
        <w:t>，三个发光二极管均不亮。开始抢答后，如</w:t>
      </w:r>
      <w:r>
        <w:rPr>
          <w:color w:val="000000" w:themeColor="text1"/>
        </w:rPr>
        <w:t>K</w:t>
      </w:r>
      <w:r>
        <w:rPr>
          <w:color w:val="000000" w:themeColor="text1"/>
          <w:vertAlign w:val="subscript"/>
        </w:rPr>
        <w:t>A</w:t>
      </w:r>
      <w:r>
        <w:rPr>
          <w:color w:val="000000" w:themeColor="text1"/>
        </w:rPr>
        <w:t>第一个被按下，则</w:t>
      </w:r>
      <w:r>
        <w:rPr>
          <w:i/>
          <w:color w:val="000000" w:themeColor="text1"/>
        </w:rPr>
        <w:t>A</w:t>
      </w:r>
      <w:r>
        <w:rPr>
          <w:color w:val="000000" w:themeColor="text1"/>
        </w:rPr>
        <w:t>=1</w:t>
      </w:r>
      <w:r>
        <w:rPr>
          <w:color w:val="000000" w:themeColor="text1"/>
        </w:rPr>
        <w:t>，</w:t>
      </w:r>
      <w:r>
        <w:rPr>
          <w:color w:val="000000" w:themeColor="text1"/>
        </w:rPr>
        <w:t>G</w:t>
      </w:r>
      <w:r>
        <w:rPr>
          <w:color w:val="000000" w:themeColor="text1"/>
          <w:vertAlign w:val="subscript"/>
        </w:rPr>
        <w:t>A</w:t>
      </w:r>
      <w:r>
        <w:rPr>
          <w:color w:val="000000" w:themeColor="text1"/>
        </w:rPr>
        <w:t>门的输出变为</w:t>
      </w:r>
      <w:r>
        <w:rPr>
          <w:i/>
          <w:color w:val="000000" w:themeColor="text1"/>
        </w:rPr>
        <w:t>V</w:t>
      </w:r>
      <w:r>
        <w:rPr>
          <w:color w:val="000000" w:themeColor="text1"/>
          <w:vertAlign w:val="subscript"/>
        </w:rPr>
        <w:t>OA</w:t>
      </w:r>
      <w:r>
        <w:rPr>
          <w:color w:val="000000" w:themeColor="text1"/>
        </w:rPr>
        <w:t>=0</w:t>
      </w:r>
      <w:r>
        <w:rPr>
          <w:color w:val="000000" w:themeColor="text1"/>
        </w:rPr>
        <w:t>，点亮发光二极管</w:t>
      </w:r>
      <w:r>
        <w:rPr>
          <w:color w:val="000000" w:themeColor="text1"/>
        </w:rPr>
        <w:t>D</w:t>
      </w:r>
      <w:r>
        <w:rPr>
          <w:color w:val="000000" w:themeColor="text1"/>
          <w:vertAlign w:val="subscript"/>
        </w:rPr>
        <w:t>A</w:t>
      </w:r>
      <w:r>
        <w:rPr>
          <w:color w:val="000000" w:themeColor="text1"/>
        </w:rPr>
        <w:t>，同时，</w:t>
      </w:r>
      <w:r>
        <w:rPr>
          <w:i/>
          <w:color w:val="000000" w:themeColor="text1"/>
        </w:rPr>
        <w:t>V</w:t>
      </w:r>
      <w:r>
        <w:rPr>
          <w:color w:val="000000" w:themeColor="text1"/>
          <w:vertAlign w:val="subscript"/>
        </w:rPr>
        <w:t>OA</w:t>
      </w:r>
      <w:r>
        <w:rPr>
          <w:color w:val="000000" w:themeColor="text1"/>
        </w:rPr>
        <w:t>的</w:t>
      </w:r>
      <w:r>
        <w:rPr>
          <w:color w:val="000000" w:themeColor="text1"/>
        </w:rPr>
        <w:t>0</w:t>
      </w:r>
      <w:r>
        <w:rPr>
          <w:color w:val="000000" w:themeColor="text1"/>
        </w:rPr>
        <w:t>信号封锁了</w:t>
      </w:r>
      <w:r>
        <w:rPr>
          <w:color w:val="000000" w:themeColor="text1"/>
        </w:rPr>
        <w:t>G</w:t>
      </w:r>
      <w:r>
        <w:rPr>
          <w:color w:val="000000" w:themeColor="text1"/>
          <w:vertAlign w:val="subscript"/>
        </w:rPr>
        <w:t>B</w:t>
      </w:r>
      <w:r>
        <w:rPr>
          <w:color w:val="000000" w:themeColor="text1"/>
        </w:rPr>
        <w:t>、</w:t>
      </w:r>
      <w:r>
        <w:rPr>
          <w:color w:val="000000" w:themeColor="text1"/>
        </w:rPr>
        <w:t>G</w:t>
      </w:r>
      <w:r>
        <w:rPr>
          <w:color w:val="000000" w:themeColor="text1"/>
          <w:vertAlign w:val="subscript"/>
        </w:rPr>
        <w:t>C</w:t>
      </w:r>
      <w:r>
        <w:rPr>
          <w:color w:val="000000" w:themeColor="text1"/>
        </w:rPr>
        <w:t>门，</w:t>
      </w:r>
      <w:r>
        <w:rPr>
          <w:color w:val="000000" w:themeColor="text1"/>
        </w:rPr>
        <w:t>K</w:t>
      </w:r>
      <w:r>
        <w:rPr>
          <w:color w:val="000000" w:themeColor="text1"/>
          <w:vertAlign w:val="subscript"/>
        </w:rPr>
        <w:t>B</w:t>
      </w:r>
      <w:r>
        <w:rPr>
          <w:color w:val="000000" w:themeColor="text1"/>
        </w:rPr>
        <w:t>、</w:t>
      </w:r>
      <w:r>
        <w:rPr>
          <w:color w:val="000000" w:themeColor="text1"/>
        </w:rPr>
        <w:t>K</w:t>
      </w:r>
      <w:r>
        <w:rPr>
          <w:color w:val="000000" w:themeColor="text1"/>
          <w:vertAlign w:val="subscript"/>
        </w:rPr>
        <w:t>C</w:t>
      </w:r>
      <w:r>
        <w:rPr>
          <w:color w:val="000000" w:themeColor="text1"/>
        </w:rPr>
        <w:t>再按下无效。</w:t>
      </w:r>
    </w:p>
    <w:p w14:paraId="543BB75D" w14:textId="77777777" w:rsidR="000B14C2" w:rsidRDefault="000B14C2">
      <w:pPr>
        <w:ind w:firstLineChars="0" w:firstLine="0"/>
        <w:jc w:val="center"/>
        <w:rPr>
          <w:rFonts w:ascii="宋体" w:hAnsi="Courier New" w:cs="Times New Roman"/>
          <w:color w:val="000000" w:themeColor="text1"/>
        </w:rPr>
      </w:pPr>
    </w:p>
    <w:p w14:paraId="11F650C4" w14:textId="77777777" w:rsidR="000B14C2" w:rsidRDefault="000B14C2">
      <w:pPr>
        <w:ind w:firstLine="420"/>
        <w:rPr>
          <w:color w:val="000000" w:themeColor="text1"/>
          <w:lang w:val="zh-CN"/>
        </w:rPr>
      </w:pPr>
    </w:p>
    <w:tbl>
      <w:tblPr>
        <w:tblW w:w="0" w:type="auto"/>
        <w:tblCellMar>
          <w:top w:w="108" w:type="dxa"/>
        </w:tblCellMar>
        <w:tblLook w:val="04A0" w:firstRow="1" w:lastRow="0" w:firstColumn="1" w:lastColumn="0" w:noHBand="0" w:noVBand="1"/>
      </w:tblPr>
      <w:tblGrid>
        <w:gridCol w:w="8165"/>
      </w:tblGrid>
      <w:tr w:rsidR="000B14C2" w14:paraId="3BC45393" w14:textId="77777777">
        <w:tc>
          <w:tcPr>
            <w:tcW w:w="8165" w:type="dxa"/>
          </w:tcPr>
          <w:p w14:paraId="31852AD9" w14:textId="77777777" w:rsidR="000B14C2" w:rsidRDefault="00491828">
            <w:pPr>
              <w:ind w:firstLineChars="0" w:firstLine="0"/>
              <w:jc w:val="center"/>
              <w:rPr>
                <w:color w:val="000000" w:themeColor="text1"/>
              </w:rPr>
            </w:pPr>
            <w:r>
              <w:object w:dxaOrig="5377" w:dyaOrig="3513" w14:anchorId="516AC0DC">
                <v:shape id="_x0000_i1092" type="#_x0000_t75" style="width:269.15pt;height:175pt" o:ole="">
                  <v:imagedata r:id="rId286" o:title=""/>
                </v:shape>
                <o:OLEObject Type="Embed" ProgID="PBrush" ShapeID="_x0000_i1092" DrawAspect="Content" ObjectID="_1796414128" r:id="rId287"/>
              </w:object>
            </w:r>
          </w:p>
          <w:p w14:paraId="5CC990C9" w14:textId="77777777" w:rsidR="000B14C2" w:rsidRDefault="00491828" w:rsidP="00491828">
            <w:pPr>
              <w:pStyle w:val="7"/>
            </w:pPr>
            <w:r>
              <w:rPr>
                <w:rFonts w:hint="eastAsia"/>
              </w:rPr>
              <w:t>图</w:t>
            </w:r>
            <w:r>
              <w:rPr>
                <w:rFonts w:hint="eastAsia"/>
              </w:rPr>
              <w:t>6-</w:t>
            </w:r>
            <w:r>
              <w:t>9</w:t>
            </w:r>
            <w:r>
              <w:rPr>
                <w:rFonts w:hint="eastAsia"/>
              </w:rPr>
              <w:t xml:space="preserve">  </w:t>
            </w:r>
            <w:r>
              <w:rPr>
                <w:rFonts w:hint="eastAsia"/>
              </w:rPr>
              <w:t>抢答电路的基本结构</w:t>
            </w:r>
          </w:p>
        </w:tc>
      </w:tr>
    </w:tbl>
    <w:p w14:paraId="75C6FF19" w14:textId="77777777" w:rsidR="000B14C2" w:rsidRDefault="00491828">
      <w:pPr>
        <w:ind w:firstLine="420"/>
        <w:rPr>
          <w:color w:val="000000" w:themeColor="text1"/>
        </w:rPr>
      </w:pPr>
      <w:r>
        <w:rPr>
          <w:color w:val="000000" w:themeColor="text1"/>
        </w:rPr>
        <w:t>基本电路实现了抢答的功能，但是该电路有一个很严重的缺陷：当</w:t>
      </w:r>
      <w:r>
        <w:rPr>
          <w:color w:val="000000" w:themeColor="text1"/>
        </w:rPr>
        <w:t>K</w:t>
      </w:r>
      <w:r>
        <w:rPr>
          <w:color w:val="000000" w:themeColor="text1"/>
          <w:vertAlign w:val="subscript"/>
        </w:rPr>
        <w:t>A</w:t>
      </w:r>
      <w:r>
        <w:rPr>
          <w:color w:val="000000" w:themeColor="text1"/>
        </w:rPr>
        <w:t>第一个被按下后，必须总是按着，才能保持</w:t>
      </w:r>
      <w:r>
        <w:rPr>
          <w:i/>
          <w:color w:val="000000" w:themeColor="text1"/>
        </w:rPr>
        <w:t>A</w:t>
      </w:r>
      <w:r>
        <w:rPr>
          <w:color w:val="000000" w:themeColor="text1"/>
        </w:rPr>
        <w:t>=1</w:t>
      </w:r>
      <w:r>
        <w:rPr>
          <w:color w:val="000000" w:themeColor="text1"/>
        </w:rPr>
        <w:t>、</w:t>
      </w:r>
      <w:r>
        <w:rPr>
          <w:i/>
          <w:color w:val="000000" w:themeColor="text1"/>
        </w:rPr>
        <w:t>V</w:t>
      </w:r>
      <w:r>
        <w:rPr>
          <w:color w:val="000000" w:themeColor="text1"/>
          <w:vertAlign w:val="subscript"/>
        </w:rPr>
        <w:t>OA</w:t>
      </w:r>
      <w:r>
        <w:rPr>
          <w:color w:val="000000" w:themeColor="text1"/>
        </w:rPr>
        <w:t>=0</w:t>
      </w:r>
      <w:r>
        <w:rPr>
          <w:color w:val="000000" w:themeColor="text1"/>
        </w:rPr>
        <w:t>，禁止</w:t>
      </w:r>
      <w:r>
        <w:rPr>
          <w:i/>
          <w:color w:val="000000" w:themeColor="text1"/>
        </w:rPr>
        <w:t>B</w:t>
      </w:r>
      <w:r>
        <w:rPr>
          <w:color w:val="000000" w:themeColor="text1"/>
        </w:rPr>
        <w:t>、</w:t>
      </w:r>
      <w:r>
        <w:rPr>
          <w:i/>
          <w:color w:val="000000" w:themeColor="text1"/>
        </w:rPr>
        <w:t>C</w:t>
      </w:r>
      <w:r>
        <w:rPr>
          <w:color w:val="000000" w:themeColor="text1"/>
        </w:rPr>
        <w:t>信号进入。如果</w:t>
      </w:r>
      <w:r>
        <w:rPr>
          <w:color w:val="000000" w:themeColor="text1"/>
        </w:rPr>
        <w:t>K</w:t>
      </w:r>
      <w:r>
        <w:rPr>
          <w:color w:val="000000" w:themeColor="text1"/>
          <w:vertAlign w:val="subscript"/>
        </w:rPr>
        <w:t>A</w:t>
      </w:r>
      <w:r>
        <w:rPr>
          <w:color w:val="000000" w:themeColor="text1"/>
        </w:rPr>
        <w:t>稍一放松，就会使</w:t>
      </w:r>
      <w:r>
        <w:rPr>
          <w:i/>
          <w:color w:val="000000" w:themeColor="text1"/>
        </w:rPr>
        <w:t>A</w:t>
      </w:r>
      <w:r>
        <w:rPr>
          <w:color w:val="000000" w:themeColor="text1"/>
        </w:rPr>
        <w:t>=0</w:t>
      </w:r>
      <w:r>
        <w:rPr>
          <w:color w:val="000000" w:themeColor="text1"/>
        </w:rPr>
        <w:t>、</w:t>
      </w:r>
      <w:r>
        <w:rPr>
          <w:i/>
          <w:color w:val="000000" w:themeColor="text1"/>
        </w:rPr>
        <w:t>V</w:t>
      </w:r>
      <w:r>
        <w:rPr>
          <w:color w:val="000000" w:themeColor="text1"/>
          <w:vertAlign w:val="subscript"/>
        </w:rPr>
        <w:t>OA</w:t>
      </w:r>
      <w:r>
        <w:rPr>
          <w:color w:val="000000" w:themeColor="text1"/>
        </w:rPr>
        <w:t>=1</w:t>
      </w:r>
      <w:r>
        <w:rPr>
          <w:color w:val="000000" w:themeColor="text1"/>
        </w:rPr>
        <w:t>，</w:t>
      </w:r>
      <w:r>
        <w:rPr>
          <w:i/>
          <w:color w:val="000000" w:themeColor="text1"/>
        </w:rPr>
        <w:t>B</w:t>
      </w:r>
      <w:r>
        <w:rPr>
          <w:color w:val="000000" w:themeColor="text1"/>
        </w:rPr>
        <w:t>、</w:t>
      </w:r>
      <w:r>
        <w:rPr>
          <w:i/>
          <w:color w:val="000000" w:themeColor="text1"/>
        </w:rPr>
        <w:t>C</w:t>
      </w:r>
      <w:r>
        <w:rPr>
          <w:color w:val="000000" w:themeColor="text1"/>
        </w:rPr>
        <w:t>的抢答信号就有可能进入系统，造成混乱。要解决这一问题，最有效的方法就是引入具有</w:t>
      </w:r>
      <w:r>
        <w:rPr>
          <w:rFonts w:asciiTheme="minorEastAsia" w:eastAsiaTheme="minorEastAsia" w:hAnsiTheme="minorEastAsia"/>
          <w:color w:val="000000" w:themeColor="text1"/>
        </w:rPr>
        <w:t>“</w:t>
      </w:r>
      <w:r>
        <w:rPr>
          <w:color w:val="000000" w:themeColor="text1"/>
        </w:rPr>
        <w:t>记忆</w:t>
      </w:r>
      <w:r>
        <w:rPr>
          <w:rFonts w:asciiTheme="minorEastAsia" w:eastAsiaTheme="minorEastAsia" w:hAnsiTheme="minorEastAsia"/>
          <w:color w:val="000000" w:themeColor="text1"/>
        </w:rPr>
        <w:t>”</w:t>
      </w:r>
      <w:r>
        <w:rPr>
          <w:color w:val="000000" w:themeColor="text1"/>
        </w:rPr>
        <w:t>功能的触发器。</w:t>
      </w:r>
    </w:p>
    <w:p w14:paraId="6E3553F8" w14:textId="77777777" w:rsidR="000B14C2" w:rsidRDefault="00491828">
      <w:pPr>
        <w:ind w:firstLine="420"/>
        <w:rPr>
          <w:color w:val="000000" w:themeColor="text1"/>
        </w:rPr>
      </w:pPr>
      <w:r>
        <w:rPr>
          <w:color w:val="000000" w:themeColor="text1"/>
        </w:rPr>
        <w:t>用基本</w:t>
      </w:r>
      <w:r>
        <w:rPr>
          <w:i/>
          <w:color w:val="000000" w:themeColor="text1"/>
        </w:rPr>
        <w:t>RS</w:t>
      </w:r>
      <w:r>
        <w:rPr>
          <w:color w:val="000000" w:themeColor="text1"/>
        </w:rPr>
        <w:t>触发器组成的电路如图</w:t>
      </w:r>
      <w:r>
        <w:rPr>
          <w:color w:val="000000" w:themeColor="text1"/>
        </w:rPr>
        <w:t>6-10</w:t>
      </w:r>
      <w:r>
        <w:rPr>
          <w:color w:val="000000" w:themeColor="text1"/>
        </w:rPr>
        <w:t>所示。其中</w:t>
      </w:r>
      <w:r>
        <w:rPr>
          <w:color w:val="000000" w:themeColor="text1"/>
        </w:rPr>
        <w:t>K</w:t>
      </w:r>
      <w:r>
        <w:rPr>
          <w:color w:val="000000" w:themeColor="text1"/>
          <w:vertAlign w:val="subscript"/>
        </w:rPr>
        <w:t>R</w:t>
      </w:r>
      <w:r>
        <w:rPr>
          <w:color w:val="000000" w:themeColor="text1"/>
        </w:rPr>
        <w:t>为复位键，由裁判控制。开始抢答前，先按一下复位键</w:t>
      </w:r>
      <w:r>
        <w:rPr>
          <w:color w:val="000000" w:themeColor="text1"/>
        </w:rPr>
        <w:t>K</w:t>
      </w:r>
      <w:r>
        <w:rPr>
          <w:color w:val="000000" w:themeColor="text1"/>
          <w:vertAlign w:val="subscript"/>
        </w:rPr>
        <w:t>R</w:t>
      </w:r>
      <w:r>
        <w:rPr>
          <w:color w:val="000000" w:themeColor="text1"/>
        </w:rPr>
        <w:t>，即</w:t>
      </w:r>
      <w:r>
        <w:rPr>
          <w:color w:val="000000" w:themeColor="text1"/>
        </w:rPr>
        <w:t>3</w:t>
      </w:r>
      <w:r>
        <w:rPr>
          <w:color w:val="000000" w:themeColor="text1"/>
        </w:rPr>
        <w:t>个触发器的</w:t>
      </w:r>
      <w:r>
        <w:rPr>
          <w:i/>
          <w:color w:val="000000" w:themeColor="text1"/>
        </w:rPr>
        <w:t>R</w:t>
      </w:r>
      <w:r>
        <w:rPr>
          <w:color w:val="000000" w:themeColor="text1"/>
        </w:rPr>
        <w:t>信号都为</w:t>
      </w:r>
      <w:r>
        <w:rPr>
          <w:color w:val="000000" w:themeColor="text1"/>
        </w:rPr>
        <w:t>0</w:t>
      </w:r>
      <w:r>
        <w:rPr>
          <w:color w:val="000000" w:themeColor="text1"/>
        </w:rPr>
        <w:t>，使</w:t>
      </w:r>
      <w:r>
        <w:rPr>
          <w:i/>
          <w:color w:val="000000" w:themeColor="text1"/>
        </w:rPr>
        <w:t>Q</w:t>
      </w:r>
      <w:r>
        <w:rPr>
          <w:color w:val="000000" w:themeColor="text1"/>
          <w:vertAlign w:val="subscript"/>
        </w:rPr>
        <w:t>A</w:t>
      </w:r>
      <w:r>
        <w:rPr>
          <w:color w:val="000000" w:themeColor="text1"/>
        </w:rPr>
        <w:t>、</w:t>
      </w:r>
      <w:r>
        <w:rPr>
          <w:i/>
          <w:color w:val="000000" w:themeColor="text1"/>
        </w:rPr>
        <w:t>Q</w:t>
      </w:r>
      <w:r>
        <w:rPr>
          <w:color w:val="000000" w:themeColor="text1"/>
          <w:vertAlign w:val="subscript"/>
        </w:rPr>
        <w:t>B</w:t>
      </w:r>
      <w:r>
        <w:rPr>
          <w:color w:val="000000" w:themeColor="text1"/>
        </w:rPr>
        <w:t>、</w:t>
      </w:r>
      <w:r>
        <w:rPr>
          <w:i/>
          <w:color w:val="000000" w:themeColor="text1"/>
        </w:rPr>
        <w:t>Q</w:t>
      </w:r>
      <w:r>
        <w:rPr>
          <w:color w:val="000000" w:themeColor="text1"/>
          <w:vertAlign w:val="subscript"/>
        </w:rPr>
        <w:t>C</w:t>
      </w:r>
      <w:r>
        <w:rPr>
          <w:color w:val="000000" w:themeColor="text1"/>
        </w:rPr>
        <w:t>均置</w:t>
      </w:r>
      <w:r>
        <w:rPr>
          <w:color w:val="000000" w:themeColor="text1"/>
        </w:rPr>
        <w:t>0</w:t>
      </w:r>
      <w:r>
        <w:rPr>
          <w:color w:val="000000" w:themeColor="text1"/>
        </w:rPr>
        <w:t>，三个发光二极管均不亮。开始抢答后，如</w:t>
      </w:r>
      <w:r>
        <w:rPr>
          <w:color w:val="000000" w:themeColor="text1"/>
        </w:rPr>
        <w:t>K</w:t>
      </w:r>
      <w:r>
        <w:rPr>
          <w:color w:val="000000" w:themeColor="text1"/>
          <w:vertAlign w:val="subscript"/>
        </w:rPr>
        <w:t>A</w:t>
      </w:r>
      <w:r>
        <w:rPr>
          <w:color w:val="000000" w:themeColor="text1"/>
        </w:rPr>
        <w:t>第一个被按下，则</w:t>
      </w:r>
      <w:r>
        <w:rPr>
          <w:color w:val="000000" w:themeColor="text1"/>
        </w:rPr>
        <w:t>FF</w:t>
      </w:r>
      <w:r>
        <w:rPr>
          <w:color w:val="000000" w:themeColor="text1"/>
          <w:vertAlign w:val="subscript"/>
        </w:rPr>
        <w:t>A</w:t>
      </w:r>
      <w:r>
        <w:rPr>
          <w:color w:val="000000" w:themeColor="text1"/>
        </w:rPr>
        <w:t>的</w:t>
      </w:r>
      <w:r>
        <w:rPr>
          <w:i/>
          <w:color w:val="000000" w:themeColor="text1"/>
        </w:rPr>
        <w:t>S</w:t>
      </w:r>
      <w:r>
        <w:rPr>
          <w:color w:val="000000" w:themeColor="text1"/>
        </w:rPr>
        <w:t>=0</w:t>
      </w:r>
      <w:r>
        <w:rPr>
          <w:color w:val="000000" w:themeColor="text1"/>
        </w:rPr>
        <w:t>，使</w:t>
      </w:r>
      <w:r>
        <w:rPr>
          <w:color w:val="000000" w:themeColor="text1"/>
        </w:rPr>
        <w:t>Q</w:t>
      </w:r>
      <w:r>
        <w:rPr>
          <w:color w:val="000000" w:themeColor="text1"/>
          <w:vertAlign w:val="subscript"/>
        </w:rPr>
        <w:t>A</w:t>
      </w:r>
      <w:r>
        <w:rPr>
          <w:color w:val="000000" w:themeColor="text1"/>
        </w:rPr>
        <w:t>置</w:t>
      </w:r>
      <w:r>
        <w:rPr>
          <w:color w:val="000000" w:themeColor="text1"/>
        </w:rPr>
        <w:t>1</w:t>
      </w:r>
      <w:r>
        <w:rPr>
          <w:color w:val="000000" w:themeColor="text1"/>
        </w:rPr>
        <w:t>，</w:t>
      </w:r>
      <w:r>
        <w:rPr>
          <w:color w:val="000000" w:themeColor="text1"/>
        </w:rPr>
        <w:t>G</w:t>
      </w:r>
      <w:r>
        <w:rPr>
          <w:color w:val="000000" w:themeColor="text1"/>
          <w:vertAlign w:val="subscript"/>
        </w:rPr>
        <w:t>A</w:t>
      </w:r>
      <w:r>
        <w:rPr>
          <w:color w:val="000000" w:themeColor="text1"/>
        </w:rPr>
        <w:t>门的输出变为</w:t>
      </w:r>
      <w:r>
        <w:rPr>
          <w:i/>
          <w:color w:val="000000" w:themeColor="text1"/>
        </w:rPr>
        <w:t>V</w:t>
      </w:r>
      <w:r>
        <w:rPr>
          <w:color w:val="000000" w:themeColor="text1"/>
          <w:vertAlign w:val="subscript"/>
        </w:rPr>
        <w:t>OA</w:t>
      </w:r>
      <w:r>
        <w:rPr>
          <w:color w:val="000000" w:themeColor="text1"/>
        </w:rPr>
        <w:t>=0</w:t>
      </w:r>
      <w:r>
        <w:rPr>
          <w:color w:val="000000" w:themeColor="text1"/>
        </w:rPr>
        <w:t>，点亮发光二极管</w:t>
      </w:r>
      <w:r>
        <w:rPr>
          <w:color w:val="000000" w:themeColor="text1"/>
        </w:rPr>
        <w:t>D</w:t>
      </w:r>
      <w:r>
        <w:rPr>
          <w:color w:val="000000" w:themeColor="text1"/>
          <w:vertAlign w:val="subscript"/>
        </w:rPr>
        <w:t>A</w:t>
      </w:r>
      <w:r>
        <w:rPr>
          <w:color w:val="000000" w:themeColor="text1"/>
        </w:rPr>
        <w:t>，同时，</w:t>
      </w:r>
      <w:r>
        <w:rPr>
          <w:i/>
          <w:color w:val="000000" w:themeColor="text1"/>
        </w:rPr>
        <w:t>V</w:t>
      </w:r>
      <w:r>
        <w:rPr>
          <w:color w:val="000000" w:themeColor="text1"/>
          <w:vertAlign w:val="subscript"/>
        </w:rPr>
        <w:t>O1</w:t>
      </w:r>
      <w:r>
        <w:rPr>
          <w:color w:val="000000" w:themeColor="text1"/>
        </w:rPr>
        <w:t>的</w:t>
      </w:r>
      <w:r>
        <w:rPr>
          <w:color w:val="000000" w:themeColor="text1"/>
        </w:rPr>
        <w:t>0</w:t>
      </w:r>
      <w:r>
        <w:rPr>
          <w:color w:val="000000" w:themeColor="text1"/>
        </w:rPr>
        <w:t>信号封锁了</w:t>
      </w:r>
      <w:r>
        <w:rPr>
          <w:color w:val="000000" w:themeColor="text1"/>
        </w:rPr>
        <w:t>G</w:t>
      </w:r>
      <w:r>
        <w:rPr>
          <w:color w:val="000000" w:themeColor="text1"/>
          <w:vertAlign w:val="subscript"/>
        </w:rPr>
        <w:t>B</w:t>
      </w:r>
      <w:r>
        <w:rPr>
          <w:color w:val="000000" w:themeColor="text1"/>
        </w:rPr>
        <w:t>、</w:t>
      </w:r>
      <w:r>
        <w:rPr>
          <w:color w:val="000000" w:themeColor="text1"/>
        </w:rPr>
        <w:t>G</w:t>
      </w:r>
      <w:r>
        <w:rPr>
          <w:color w:val="000000" w:themeColor="text1"/>
          <w:vertAlign w:val="subscript"/>
        </w:rPr>
        <w:t>C</w:t>
      </w:r>
      <w:r>
        <w:rPr>
          <w:color w:val="000000" w:themeColor="text1"/>
        </w:rPr>
        <w:t>门，</w:t>
      </w:r>
      <w:r>
        <w:rPr>
          <w:color w:val="000000" w:themeColor="text1"/>
        </w:rPr>
        <w:t>K</w:t>
      </w:r>
      <w:r>
        <w:rPr>
          <w:color w:val="000000" w:themeColor="text1"/>
          <w:vertAlign w:val="subscript"/>
        </w:rPr>
        <w:t>B</w:t>
      </w:r>
      <w:r>
        <w:rPr>
          <w:color w:val="000000" w:themeColor="text1"/>
        </w:rPr>
        <w:t>、</w:t>
      </w:r>
      <w:r>
        <w:rPr>
          <w:color w:val="000000" w:themeColor="text1"/>
        </w:rPr>
        <w:t>K</w:t>
      </w:r>
      <w:r>
        <w:rPr>
          <w:color w:val="000000" w:themeColor="text1"/>
          <w:vertAlign w:val="subscript"/>
        </w:rPr>
        <w:t>C</w:t>
      </w:r>
      <w:r>
        <w:rPr>
          <w:color w:val="000000" w:themeColor="text1"/>
        </w:rPr>
        <w:t>再按下无效。</w:t>
      </w:r>
    </w:p>
    <w:tbl>
      <w:tblPr>
        <w:tblW w:w="0" w:type="auto"/>
        <w:tblCellMar>
          <w:top w:w="108" w:type="dxa"/>
        </w:tblCellMar>
        <w:tblLook w:val="04A0" w:firstRow="1" w:lastRow="0" w:firstColumn="1" w:lastColumn="0" w:noHBand="0" w:noVBand="1"/>
      </w:tblPr>
      <w:tblGrid>
        <w:gridCol w:w="8154"/>
      </w:tblGrid>
      <w:tr w:rsidR="000B14C2" w14:paraId="2A3F382B" w14:textId="77777777">
        <w:tc>
          <w:tcPr>
            <w:tcW w:w="8154" w:type="dxa"/>
          </w:tcPr>
          <w:p w14:paraId="0EE354E5" w14:textId="77777777" w:rsidR="000B14C2" w:rsidRDefault="00491828">
            <w:pPr>
              <w:ind w:firstLineChars="0" w:firstLine="0"/>
              <w:jc w:val="center"/>
              <w:rPr>
                <w:color w:val="000000" w:themeColor="text1"/>
              </w:rPr>
            </w:pPr>
            <w:r>
              <w:rPr>
                <w:noProof/>
                <w:color w:val="000000" w:themeColor="text1"/>
              </w:rPr>
              <w:drawing>
                <wp:inline distT="0" distB="0" distL="0" distR="0" wp14:anchorId="0775A8C5" wp14:editId="47D82FCF">
                  <wp:extent cx="4008755" cy="2719705"/>
                  <wp:effectExtent l="0" t="0" r="0" b="4445"/>
                  <wp:docPr id="8290" name="图片 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 name="图片 8290"/>
                          <pic:cNvPicPr>
                            <a:picLocks noChangeAspect="1"/>
                          </pic:cNvPicPr>
                        </pic:nvPicPr>
                        <pic:blipFill>
                          <a:blip r:embed="rId288"/>
                          <a:stretch>
                            <a:fillRect/>
                          </a:stretch>
                        </pic:blipFill>
                        <pic:spPr>
                          <a:xfrm>
                            <a:off x="0" y="0"/>
                            <a:ext cx="4043373" cy="2742957"/>
                          </a:xfrm>
                          <a:prstGeom prst="rect">
                            <a:avLst/>
                          </a:prstGeom>
                        </pic:spPr>
                      </pic:pic>
                    </a:graphicData>
                  </a:graphic>
                </wp:inline>
              </w:drawing>
            </w:r>
          </w:p>
          <w:p w14:paraId="423C9C26" w14:textId="77777777" w:rsidR="000B14C2" w:rsidRDefault="00491828" w:rsidP="00491828">
            <w:pPr>
              <w:pStyle w:val="7"/>
            </w:pPr>
            <w:r>
              <w:rPr>
                <w:rFonts w:hint="eastAsia"/>
              </w:rPr>
              <w:t>图</w:t>
            </w:r>
            <w:r>
              <w:rPr>
                <w:rFonts w:hint="eastAsia"/>
              </w:rPr>
              <w:t>6-</w:t>
            </w:r>
            <w:r>
              <w:t>10</w:t>
            </w:r>
            <w:r>
              <w:rPr>
                <w:rFonts w:hint="eastAsia"/>
              </w:rPr>
              <w:t xml:space="preserve"> </w:t>
            </w:r>
            <w:r>
              <w:rPr>
                <w:rFonts w:hint="eastAsia"/>
              </w:rPr>
              <w:t>引入基本</w:t>
            </w:r>
            <w:r>
              <w:rPr>
                <w:rFonts w:hint="eastAsia"/>
              </w:rPr>
              <w:t>RS</w:t>
            </w:r>
            <w:r>
              <w:rPr>
                <w:rFonts w:hint="eastAsia"/>
              </w:rPr>
              <w:t>触发器的抢答电路</w:t>
            </w:r>
          </w:p>
        </w:tc>
      </w:tr>
    </w:tbl>
    <w:p w14:paraId="565AA5B5" w14:textId="77777777" w:rsidR="000B14C2" w:rsidRDefault="00491828">
      <w:pPr>
        <w:ind w:firstLine="420"/>
        <w:rPr>
          <w:color w:val="000000" w:themeColor="text1"/>
        </w:rPr>
      </w:pPr>
      <w:r>
        <w:rPr>
          <w:color w:val="000000" w:themeColor="text1"/>
        </w:rPr>
        <w:t>该电路与图</w:t>
      </w:r>
      <w:r>
        <w:rPr>
          <w:color w:val="000000" w:themeColor="text1"/>
        </w:rPr>
        <w:t>6-9</w:t>
      </w:r>
      <w:r>
        <w:rPr>
          <w:color w:val="000000" w:themeColor="text1"/>
        </w:rPr>
        <w:t>功能一样，但由于使用了触发器，按键开关只要按一下，触发器就能记住这个信号。如</w:t>
      </w:r>
      <w:r>
        <w:rPr>
          <w:color w:val="000000" w:themeColor="text1"/>
        </w:rPr>
        <w:t>K</w:t>
      </w:r>
      <w:r>
        <w:rPr>
          <w:color w:val="000000" w:themeColor="text1"/>
          <w:vertAlign w:val="subscript"/>
        </w:rPr>
        <w:t>A</w:t>
      </w:r>
      <w:r>
        <w:rPr>
          <w:color w:val="000000" w:themeColor="text1"/>
        </w:rPr>
        <w:t>第一个被按下，则</w:t>
      </w:r>
      <w:r>
        <w:rPr>
          <w:color w:val="000000" w:themeColor="text1"/>
        </w:rPr>
        <w:t>FF</w:t>
      </w:r>
      <w:r>
        <w:rPr>
          <w:color w:val="000000" w:themeColor="text1"/>
          <w:vertAlign w:val="subscript"/>
        </w:rPr>
        <w:t>A</w:t>
      </w:r>
      <w:r>
        <w:rPr>
          <w:color w:val="000000" w:themeColor="text1"/>
        </w:rPr>
        <w:t>的</w:t>
      </w:r>
      <w:r>
        <w:rPr>
          <w:i/>
          <w:color w:val="000000" w:themeColor="text1"/>
        </w:rPr>
        <w:t>S</w:t>
      </w:r>
      <w:r>
        <w:rPr>
          <w:color w:val="000000" w:themeColor="text1"/>
        </w:rPr>
        <w:t>=0</w:t>
      </w:r>
      <w:r>
        <w:rPr>
          <w:color w:val="000000" w:themeColor="text1"/>
        </w:rPr>
        <w:t>，使</w:t>
      </w:r>
      <w:r>
        <w:rPr>
          <w:i/>
          <w:color w:val="000000" w:themeColor="text1"/>
        </w:rPr>
        <w:t>Q</w:t>
      </w:r>
      <w:r>
        <w:rPr>
          <w:color w:val="000000" w:themeColor="text1"/>
          <w:vertAlign w:val="subscript"/>
        </w:rPr>
        <w:t>A</w:t>
      </w:r>
      <w:r>
        <w:rPr>
          <w:color w:val="000000" w:themeColor="text1"/>
        </w:rPr>
        <w:t>置</w:t>
      </w:r>
      <w:r>
        <w:rPr>
          <w:color w:val="000000" w:themeColor="text1"/>
        </w:rPr>
        <w:t>1</w:t>
      </w:r>
      <w:r>
        <w:rPr>
          <w:color w:val="000000" w:themeColor="text1"/>
        </w:rPr>
        <w:t>，然后松开</w:t>
      </w:r>
      <w:r>
        <w:rPr>
          <w:color w:val="000000" w:themeColor="text1"/>
        </w:rPr>
        <w:t>K</w:t>
      </w:r>
      <w:r>
        <w:rPr>
          <w:color w:val="000000" w:themeColor="text1"/>
          <w:vertAlign w:val="subscript"/>
        </w:rPr>
        <w:t>A</w:t>
      </w:r>
      <w:r>
        <w:rPr>
          <w:color w:val="000000" w:themeColor="text1"/>
        </w:rPr>
        <w:t>，此时</w:t>
      </w:r>
      <w:r>
        <w:rPr>
          <w:color w:val="000000" w:themeColor="text1"/>
        </w:rPr>
        <w:t>FF</w:t>
      </w:r>
      <w:r>
        <w:rPr>
          <w:color w:val="000000" w:themeColor="text1"/>
          <w:vertAlign w:val="subscript"/>
        </w:rPr>
        <w:t>A</w:t>
      </w:r>
      <w:r>
        <w:rPr>
          <w:color w:val="000000" w:themeColor="text1"/>
        </w:rPr>
        <w:lastRenderedPageBreak/>
        <w:t>的</w:t>
      </w:r>
      <w:r>
        <w:rPr>
          <w:i/>
          <w:color w:val="000000" w:themeColor="text1"/>
        </w:rPr>
        <w:t>S</w:t>
      </w:r>
      <w:r>
        <w:rPr>
          <w:color w:val="000000" w:themeColor="text1"/>
        </w:rPr>
        <w:t>=</w:t>
      </w:r>
      <w:r>
        <w:rPr>
          <w:i/>
          <w:color w:val="000000" w:themeColor="text1"/>
        </w:rPr>
        <w:t>R</w:t>
      </w:r>
      <w:r>
        <w:rPr>
          <w:color w:val="000000" w:themeColor="text1"/>
        </w:rPr>
        <w:t>=1</w:t>
      </w:r>
      <w:r>
        <w:rPr>
          <w:color w:val="000000" w:themeColor="text1"/>
        </w:rPr>
        <w:t>，触发器保持原状态，保持着刚才的</w:t>
      </w:r>
      <w:r>
        <w:rPr>
          <w:i/>
          <w:color w:val="000000" w:themeColor="text1"/>
        </w:rPr>
        <w:t>Q</w:t>
      </w:r>
      <w:r>
        <w:rPr>
          <w:color w:val="000000" w:themeColor="text1"/>
          <w:vertAlign w:val="subscript"/>
        </w:rPr>
        <w:t>A</w:t>
      </w:r>
      <w:r>
        <w:rPr>
          <w:color w:val="000000" w:themeColor="text1"/>
        </w:rPr>
        <w:t>=1</w:t>
      </w:r>
      <w:r>
        <w:rPr>
          <w:color w:val="000000" w:themeColor="text1"/>
        </w:rPr>
        <w:t>，直到裁判重新按下</w:t>
      </w:r>
      <w:r>
        <w:rPr>
          <w:color w:val="000000" w:themeColor="text1"/>
        </w:rPr>
        <w:t>K</w:t>
      </w:r>
      <w:r>
        <w:rPr>
          <w:color w:val="000000" w:themeColor="text1"/>
          <w:vertAlign w:val="subscript"/>
        </w:rPr>
        <w:t>R</w:t>
      </w:r>
      <w:r>
        <w:rPr>
          <w:color w:val="000000" w:themeColor="text1"/>
        </w:rPr>
        <w:t>键，新一轮抢答开始。这就是触发器的</w:t>
      </w:r>
      <w:r>
        <w:rPr>
          <w:rFonts w:hint="eastAsia"/>
          <w:color w:val="000000" w:themeColor="text1"/>
        </w:rPr>
        <w:t>“</w:t>
      </w:r>
      <w:r>
        <w:rPr>
          <w:color w:val="000000" w:themeColor="text1"/>
        </w:rPr>
        <w:t>记忆</w:t>
      </w:r>
      <w:r>
        <w:rPr>
          <w:rFonts w:hint="eastAsia"/>
          <w:color w:val="000000" w:themeColor="text1"/>
        </w:rPr>
        <w:t>”</w:t>
      </w:r>
      <w:r>
        <w:rPr>
          <w:color w:val="000000" w:themeColor="text1"/>
        </w:rPr>
        <w:t>作用。</w:t>
      </w:r>
    </w:p>
    <w:p w14:paraId="6E93F3A8" w14:textId="77777777" w:rsidR="000B14C2" w:rsidRDefault="00491828">
      <w:pPr>
        <w:pStyle w:val="2"/>
      </w:pPr>
      <w:bookmarkStart w:id="606" w:name="_Toc143801191"/>
      <w:bookmarkStart w:id="607" w:name="_Toc175863526"/>
      <w:bookmarkStart w:id="608" w:name="_Toc126832004"/>
      <w:r>
        <w:t xml:space="preserve">6.3 </w:t>
      </w:r>
      <w:r>
        <w:rPr>
          <w:rFonts w:hint="eastAsia"/>
        </w:rPr>
        <w:t>时钟控制功能触发器</w:t>
      </w:r>
      <w:bookmarkEnd w:id="604"/>
      <w:bookmarkEnd w:id="605"/>
      <w:bookmarkEnd w:id="606"/>
      <w:bookmarkEnd w:id="607"/>
      <w:bookmarkEnd w:id="608"/>
    </w:p>
    <w:p w14:paraId="3CF76B3E" w14:textId="77777777" w:rsidR="000B14C2" w:rsidRDefault="00491828">
      <w:pPr>
        <w:ind w:firstLine="420"/>
        <w:rPr>
          <w:color w:val="000000" w:themeColor="text1"/>
        </w:rPr>
      </w:pPr>
      <w:r>
        <w:rPr>
          <w:rFonts w:hint="eastAsia"/>
          <w:color w:val="000000" w:themeColor="text1"/>
        </w:rPr>
        <w:t>基本的</w:t>
      </w:r>
      <w:r>
        <w:rPr>
          <w:rFonts w:hint="eastAsia"/>
          <w:color w:val="000000" w:themeColor="text1"/>
        </w:rPr>
        <w:t>RS</w:t>
      </w:r>
      <w:r>
        <w:rPr>
          <w:rFonts w:hint="eastAsia"/>
          <w:color w:val="000000" w:themeColor="text1"/>
        </w:rPr>
        <w:t>触发器的一个特点是触发器状态直接受输入信号</w:t>
      </w:r>
      <w:r>
        <w:rPr>
          <w:rFonts w:hint="eastAsia"/>
          <w:color w:val="000000" w:themeColor="text1"/>
        </w:rPr>
        <w:t>R</w:t>
      </w:r>
      <w:r>
        <w:rPr>
          <w:rFonts w:hint="eastAsia"/>
          <w:color w:val="000000" w:themeColor="text1"/>
        </w:rPr>
        <w:t>、</w:t>
      </w:r>
      <w:r>
        <w:rPr>
          <w:rFonts w:hint="eastAsia"/>
          <w:color w:val="000000" w:themeColor="text1"/>
        </w:rPr>
        <w:t>S</w:t>
      </w:r>
      <w:r>
        <w:rPr>
          <w:rFonts w:hint="eastAsia"/>
          <w:color w:val="000000" w:themeColor="text1"/>
        </w:rPr>
        <w:t>控制，一旦输入信号变化，触发器状态也会随之发生变化。实际应用中，往往要求触发器按一定的时间节拍变化，即让输入信号的作用受到时钟脉冲（</w:t>
      </w:r>
      <w:r>
        <w:rPr>
          <w:rFonts w:hint="eastAsia"/>
          <w:color w:val="000000" w:themeColor="text1"/>
        </w:rPr>
        <w:t>Clock Pulse</w:t>
      </w:r>
      <w:r>
        <w:rPr>
          <w:rFonts w:hint="eastAsia"/>
          <w:color w:val="000000" w:themeColor="text1"/>
        </w:rPr>
        <w:t>，</w:t>
      </w:r>
      <w:r>
        <w:rPr>
          <w:rFonts w:hint="eastAsia"/>
          <w:color w:val="000000" w:themeColor="text1"/>
        </w:rPr>
        <w:t>C</w:t>
      </w:r>
      <w:r>
        <w:rPr>
          <w:color w:val="000000" w:themeColor="text1"/>
        </w:rPr>
        <w:t>P</w:t>
      </w:r>
      <w:r>
        <w:rPr>
          <w:rFonts w:hint="eastAsia"/>
          <w:color w:val="000000" w:themeColor="text1"/>
        </w:rPr>
        <w:t>）的控制。为此，给触发器加一个时钟控制端</w:t>
      </w:r>
      <w:r>
        <w:rPr>
          <w:rFonts w:hint="eastAsia"/>
          <w:color w:val="000000" w:themeColor="text1"/>
        </w:rPr>
        <w:t>CP</w:t>
      </w:r>
      <w:r>
        <w:rPr>
          <w:rFonts w:hint="eastAsia"/>
          <w:color w:val="000000" w:themeColor="text1"/>
        </w:rPr>
        <w:t>，只有在</w:t>
      </w:r>
      <w:r>
        <w:rPr>
          <w:rFonts w:hint="eastAsia"/>
          <w:color w:val="000000" w:themeColor="text1"/>
        </w:rPr>
        <w:t>CP</w:t>
      </w:r>
      <w:r>
        <w:rPr>
          <w:rFonts w:hint="eastAsia"/>
          <w:color w:val="000000" w:themeColor="text1"/>
        </w:rPr>
        <w:t>端上出现时钟脉冲时，触发器的状态才能变化。具有时钟脉冲控制的触发器状态的改变与时钟脉冲同步，所以也称为同步触发器。</w:t>
      </w:r>
    </w:p>
    <w:p w14:paraId="7ADA030F" w14:textId="77777777" w:rsidR="000B14C2" w:rsidRDefault="00491828">
      <w:pPr>
        <w:pStyle w:val="3"/>
      </w:pPr>
      <w:bookmarkStart w:id="609" w:name="_Toc175863527"/>
      <w:bookmarkStart w:id="610" w:name="_Toc126832005"/>
      <w:bookmarkStart w:id="611" w:name="_Toc143801192"/>
      <w:r>
        <w:t xml:space="preserve">6.3.1  </w:t>
      </w:r>
      <w:r>
        <w:rPr>
          <w:rFonts w:hint="eastAsia"/>
        </w:rPr>
        <w:t>时钟控制的</w:t>
      </w:r>
      <w:r>
        <w:rPr>
          <w:rFonts w:hint="eastAsia"/>
        </w:rPr>
        <w:t>RS</w:t>
      </w:r>
      <w:r>
        <w:rPr>
          <w:rFonts w:hint="eastAsia"/>
        </w:rPr>
        <w:t>触发器</w:t>
      </w:r>
      <w:bookmarkEnd w:id="609"/>
      <w:bookmarkEnd w:id="610"/>
      <w:bookmarkEnd w:id="611"/>
    </w:p>
    <w:p w14:paraId="18B458FA" w14:textId="77777777" w:rsidR="000B14C2" w:rsidRDefault="00491828">
      <w:pPr>
        <w:pStyle w:val="4"/>
        <w:rPr>
          <w:lang w:val="es-ES"/>
        </w:rPr>
      </w:pPr>
      <w:r>
        <w:rPr>
          <w:rFonts w:hint="eastAsia"/>
          <w:lang w:val="es-ES"/>
        </w:rPr>
        <w:t>1</w:t>
      </w:r>
      <w:r>
        <w:rPr>
          <w:rFonts w:hint="eastAsia"/>
          <w:lang w:val="es-ES"/>
        </w:rPr>
        <w:t>．电路结构</w:t>
      </w:r>
    </w:p>
    <w:p w14:paraId="59C6327B" w14:textId="77777777" w:rsidR="000B14C2" w:rsidRDefault="00491828">
      <w:pPr>
        <w:ind w:firstLine="420"/>
        <w:rPr>
          <w:color w:val="000000" w:themeColor="text1"/>
        </w:rPr>
      </w:pPr>
      <w:r>
        <w:rPr>
          <w:rFonts w:hint="eastAsia"/>
          <w:color w:val="000000" w:themeColor="text1"/>
        </w:rPr>
        <w:t>时钟控制的</w:t>
      </w:r>
      <w:r>
        <w:rPr>
          <w:rFonts w:hint="eastAsia"/>
          <w:color w:val="000000" w:themeColor="text1"/>
        </w:rPr>
        <w:t>RS</w:t>
      </w:r>
      <w:r>
        <w:rPr>
          <w:rFonts w:hint="eastAsia"/>
          <w:color w:val="000000" w:themeColor="text1"/>
        </w:rPr>
        <w:t>触发器如图</w:t>
      </w:r>
      <w:r>
        <w:rPr>
          <w:rFonts w:hint="eastAsia"/>
          <w:color w:val="000000" w:themeColor="text1"/>
        </w:rPr>
        <w:t>6-</w:t>
      </w:r>
      <w:r>
        <w:rPr>
          <w:color w:val="000000" w:themeColor="text1"/>
        </w:rPr>
        <w:t>11</w:t>
      </w:r>
      <w:r>
        <w:rPr>
          <w:rFonts w:hint="eastAsia"/>
          <w:color w:val="000000" w:themeColor="text1"/>
        </w:rPr>
        <w:t>所示。</w:t>
      </w:r>
    </w:p>
    <w:tbl>
      <w:tblPr>
        <w:tblW w:w="0" w:type="auto"/>
        <w:tblLook w:val="04A0" w:firstRow="1" w:lastRow="0" w:firstColumn="1" w:lastColumn="0" w:noHBand="0" w:noVBand="1"/>
      </w:tblPr>
      <w:tblGrid>
        <w:gridCol w:w="8165"/>
      </w:tblGrid>
      <w:tr w:rsidR="000B14C2" w14:paraId="4A189A73" w14:textId="77777777">
        <w:tc>
          <w:tcPr>
            <w:tcW w:w="8165" w:type="dxa"/>
          </w:tcPr>
          <w:p w14:paraId="238B7359" w14:textId="77777777" w:rsidR="000B14C2" w:rsidRDefault="00491828">
            <w:pPr>
              <w:ind w:firstLineChars="0" w:firstLine="0"/>
              <w:jc w:val="center"/>
              <w:rPr>
                <w:color w:val="000000" w:themeColor="text1"/>
              </w:rPr>
            </w:pPr>
            <w:r>
              <w:rPr>
                <w:noProof/>
                <w:color w:val="000000" w:themeColor="text1"/>
              </w:rPr>
              <w:drawing>
                <wp:inline distT="0" distB="0" distL="114300" distR="114300" wp14:anchorId="4BAEF26A" wp14:editId="11969AA9">
                  <wp:extent cx="2773680" cy="1712595"/>
                  <wp:effectExtent l="0" t="0" r="7620" b="1905"/>
                  <wp:docPr id="82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 name="图片 33"/>
                          <pic:cNvPicPr>
                            <a:picLocks noChangeAspect="1"/>
                          </pic:cNvPicPr>
                        </pic:nvPicPr>
                        <pic:blipFill>
                          <a:blip r:embed="rId289"/>
                          <a:srcRect b="9212"/>
                          <a:stretch>
                            <a:fillRect/>
                          </a:stretch>
                        </pic:blipFill>
                        <pic:spPr>
                          <a:xfrm>
                            <a:off x="0" y="0"/>
                            <a:ext cx="2779707" cy="1716160"/>
                          </a:xfrm>
                          <a:prstGeom prst="rect">
                            <a:avLst/>
                          </a:prstGeom>
                          <a:noFill/>
                          <a:ln>
                            <a:noFill/>
                          </a:ln>
                        </pic:spPr>
                      </pic:pic>
                    </a:graphicData>
                  </a:graphic>
                </wp:inline>
              </w:drawing>
            </w:r>
          </w:p>
          <w:p w14:paraId="37D4EEEE" w14:textId="77777777" w:rsidR="000B14C2" w:rsidRDefault="00491828">
            <w:pPr>
              <w:ind w:firstLineChars="1300" w:firstLine="2340"/>
              <w:rPr>
                <w:color w:val="000000" w:themeColor="text1"/>
                <w:sz w:val="18"/>
              </w:rPr>
            </w:pPr>
            <w:r>
              <w:rPr>
                <w:color w:val="000000" w:themeColor="text1"/>
                <w:sz w:val="18"/>
              </w:rPr>
              <w:t>（</w:t>
            </w:r>
            <w:r>
              <w:rPr>
                <w:color w:val="000000" w:themeColor="text1"/>
                <w:sz w:val="18"/>
              </w:rPr>
              <w:t>a</w:t>
            </w:r>
            <w:r>
              <w:rPr>
                <w:color w:val="000000" w:themeColor="text1"/>
                <w:sz w:val="18"/>
              </w:rPr>
              <w:t>）逻辑图</w:t>
            </w:r>
            <w:r>
              <w:rPr>
                <w:color w:val="000000" w:themeColor="text1"/>
                <w:sz w:val="18"/>
              </w:rPr>
              <w:t xml:space="preserve">                                     </w:t>
            </w:r>
            <w:r>
              <w:rPr>
                <w:color w:val="000000" w:themeColor="text1"/>
                <w:sz w:val="18"/>
              </w:rPr>
              <w:t>（</w:t>
            </w:r>
            <w:r>
              <w:rPr>
                <w:color w:val="000000" w:themeColor="text1"/>
                <w:sz w:val="18"/>
              </w:rPr>
              <w:t>b</w:t>
            </w:r>
            <w:r>
              <w:rPr>
                <w:color w:val="000000" w:themeColor="text1"/>
                <w:sz w:val="18"/>
              </w:rPr>
              <w:t>）逻辑符号</w:t>
            </w:r>
          </w:p>
          <w:p w14:paraId="7EDEF2E1" w14:textId="77777777" w:rsidR="000B14C2" w:rsidRDefault="00491828" w:rsidP="00491828">
            <w:pPr>
              <w:pStyle w:val="7"/>
            </w:pPr>
            <w:r>
              <w:rPr>
                <w:rFonts w:hint="eastAsia"/>
              </w:rPr>
              <w:t>图</w:t>
            </w:r>
            <w:r>
              <w:rPr>
                <w:rFonts w:hint="eastAsia"/>
              </w:rPr>
              <w:t>6-1</w:t>
            </w:r>
            <w:r>
              <w:t>1</w:t>
            </w:r>
            <w:r>
              <w:rPr>
                <w:rFonts w:hint="eastAsia"/>
              </w:rPr>
              <w:t xml:space="preserve">  </w:t>
            </w:r>
            <w:r>
              <w:rPr>
                <w:rFonts w:hint="eastAsia"/>
              </w:rPr>
              <w:t>同步</w:t>
            </w:r>
            <w:r>
              <w:rPr>
                <w:rFonts w:hint="eastAsia"/>
              </w:rPr>
              <w:t>RS</w:t>
            </w:r>
            <w:r>
              <w:rPr>
                <w:rFonts w:hint="eastAsia"/>
              </w:rPr>
              <w:t>触发器</w:t>
            </w:r>
            <w:r>
              <w:rPr>
                <w:rFonts w:hint="eastAsia"/>
              </w:rPr>
              <w:t xml:space="preserve">  </w:t>
            </w:r>
          </w:p>
        </w:tc>
      </w:tr>
    </w:tbl>
    <w:p w14:paraId="2CE9F93B" w14:textId="77777777" w:rsidR="000B14C2" w:rsidRDefault="00491828">
      <w:pPr>
        <w:pStyle w:val="4"/>
        <w:rPr>
          <w:lang w:val="es-ES"/>
        </w:rPr>
      </w:pPr>
      <w:r>
        <w:rPr>
          <w:rFonts w:hint="eastAsia"/>
          <w:lang w:val="es-ES"/>
        </w:rPr>
        <w:t>2</w:t>
      </w:r>
      <w:r>
        <w:rPr>
          <w:rFonts w:hint="eastAsia"/>
          <w:lang w:val="es-ES"/>
        </w:rPr>
        <w:t>．工作过程</w:t>
      </w:r>
    </w:p>
    <w:p w14:paraId="270B22E7" w14:textId="77777777" w:rsidR="000B14C2" w:rsidRDefault="00491828">
      <w:pPr>
        <w:ind w:firstLine="420"/>
        <w:rPr>
          <w:color w:val="000000" w:themeColor="text1"/>
        </w:rPr>
      </w:pPr>
      <w:r>
        <w:rPr>
          <w:rFonts w:hint="eastAsia"/>
          <w:color w:val="000000" w:themeColor="text1"/>
          <w:lang w:bidi="ar"/>
        </w:rPr>
        <w:t>当</w:t>
      </w:r>
      <w:r>
        <w:rPr>
          <w:color w:val="000000" w:themeColor="text1"/>
          <w:lang w:bidi="ar"/>
        </w:rPr>
        <w:t>CP</w:t>
      </w:r>
      <w:r>
        <w:rPr>
          <w:rFonts w:hint="eastAsia"/>
          <w:color w:val="000000" w:themeColor="text1"/>
          <w:lang w:bidi="ar"/>
        </w:rPr>
        <w:t>＝</w:t>
      </w:r>
      <w:r>
        <w:rPr>
          <w:rFonts w:hint="eastAsia"/>
          <w:color w:val="000000" w:themeColor="text1"/>
          <w:lang w:bidi="ar"/>
        </w:rPr>
        <w:t>0</w:t>
      </w:r>
      <w:r>
        <w:rPr>
          <w:rFonts w:hint="eastAsia"/>
          <w:color w:val="000000" w:themeColor="text1"/>
          <w:lang w:bidi="ar"/>
        </w:rPr>
        <w:t>时，由于</w:t>
      </w:r>
      <w:r>
        <w:rPr>
          <w:rFonts w:hint="eastAsia"/>
          <w:color w:val="000000" w:themeColor="text1"/>
          <w:lang w:bidi="ar"/>
        </w:rPr>
        <w:t>0</w:t>
      </w:r>
      <w:r>
        <w:rPr>
          <w:rFonts w:hint="eastAsia"/>
          <w:color w:val="000000" w:themeColor="text1"/>
          <w:lang w:bidi="ar"/>
        </w:rPr>
        <w:t>与任何数进行与运算结果为</w:t>
      </w:r>
      <w:r>
        <w:rPr>
          <w:rFonts w:hint="eastAsia"/>
          <w:color w:val="000000" w:themeColor="text1"/>
          <w:lang w:bidi="ar"/>
        </w:rPr>
        <w:t>0</w:t>
      </w:r>
      <w:r>
        <w:rPr>
          <w:rFonts w:hint="eastAsia"/>
          <w:color w:val="000000" w:themeColor="text1"/>
          <w:lang w:bidi="ar"/>
        </w:rPr>
        <w:t>，所以，控制门</w:t>
      </w:r>
      <w:r>
        <w:rPr>
          <w:color w:val="000000" w:themeColor="text1"/>
          <w:lang w:bidi="ar"/>
        </w:rPr>
        <w:t>G</w:t>
      </w:r>
      <w:r>
        <w:rPr>
          <w:rFonts w:hint="eastAsia"/>
          <w:color w:val="000000" w:themeColor="text1"/>
          <w:vertAlign w:val="subscript"/>
          <w:lang w:bidi="ar"/>
        </w:rPr>
        <w:t>3</w:t>
      </w:r>
      <w:r>
        <w:rPr>
          <w:rFonts w:hint="eastAsia"/>
          <w:color w:val="000000" w:themeColor="text1"/>
          <w:lang w:bidi="ar"/>
        </w:rPr>
        <w:t>、</w:t>
      </w:r>
      <w:r>
        <w:rPr>
          <w:color w:val="000000" w:themeColor="text1"/>
          <w:lang w:bidi="ar"/>
        </w:rPr>
        <w:t>G</w:t>
      </w:r>
      <w:r>
        <w:rPr>
          <w:rFonts w:hint="eastAsia"/>
          <w:color w:val="000000" w:themeColor="text1"/>
          <w:vertAlign w:val="subscript"/>
          <w:lang w:bidi="ar"/>
        </w:rPr>
        <w:t>4</w:t>
      </w:r>
      <w:r>
        <w:rPr>
          <w:rFonts w:hint="eastAsia"/>
          <w:color w:val="000000" w:themeColor="text1"/>
          <w:lang w:bidi="ar"/>
        </w:rPr>
        <w:t>关闭，都输出</w:t>
      </w:r>
      <w:r>
        <w:rPr>
          <w:rFonts w:hint="eastAsia"/>
          <w:color w:val="000000" w:themeColor="text1"/>
          <w:lang w:bidi="ar"/>
        </w:rPr>
        <w:t>1</w:t>
      </w:r>
      <w:r>
        <w:rPr>
          <w:rFonts w:hint="eastAsia"/>
          <w:color w:val="000000" w:themeColor="text1"/>
          <w:lang w:bidi="ar"/>
        </w:rPr>
        <w:t>。这时，不管</w:t>
      </w:r>
      <w:r>
        <w:rPr>
          <w:i/>
          <w:color w:val="000000" w:themeColor="text1"/>
          <w:lang w:bidi="ar"/>
        </w:rPr>
        <w:t>R</w:t>
      </w:r>
      <w:r>
        <w:rPr>
          <w:rFonts w:hint="eastAsia"/>
          <w:color w:val="000000" w:themeColor="text1"/>
          <w:lang w:bidi="ar"/>
        </w:rPr>
        <w:t>端和</w:t>
      </w:r>
      <w:r>
        <w:rPr>
          <w:i/>
          <w:color w:val="000000" w:themeColor="text1"/>
          <w:lang w:bidi="ar"/>
        </w:rPr>
        <w:t>S</w:t>
      </w:r>
      <w:r>
        <w:rPr>
          <w:rFonts w:hint="eastAsia"/>
          <w:color w:val="000000" w:themeColor="text1"/>
          <w:lang w:bidi="ar"/>
        </w:rPr>
        <w:t>端的信号如何变化，触发器的状态保持不变。</w:t>
      </w:r>
    </w:p>
    <w:p w14:paraId="7146C2EB" w14:textId="77777777" w:rsidR="000B14C2" w:rsidRDefault="00491828">
      <w:pPr>
        <w:ind w:firstLine="420"/>
        <w:rPr>
          <w:color w:val="000000" w:themeColor="text1"/>
        </w:rPr>
      </w:pPr>
      <w:r>
        <w:rPr>
          <w:rFonts w:hint="eastAsia"/>
          <w:color w:val="000000" w:themeColor="text1"/>
          <w:lang w:bidi="ar"/>
        </w:rPr>
        <w:t>当</w:t>
      </w:r>
      <w:r>
        <w:rPr>
          <w:color w:val="000000" w:themeColor="text1"/>
          <w:lang w:bidi="ar"/>
        </w:rPr>
        <w:t>CP</w:t>
      </w:r>
      <w:r>
        <w:rPr>
          <w:color w:val="000000" w:themeColor="text1"/>
          <w:lang w:bidi="ar"/>
        </w:rPr>
        <w:t>＝</w:t>
      </w:r>
      <w:r>
        <w:rPr>
          <w:color w:val="000000" w:themeColor="text1"/>
          <w:lang w:bidi="ar"/>
        </w:rPr>
        <w:t>1</w:t>
      </w:r>
      <w:r>
        <w:rPr>
          <w:color w:val="000000" w:themeColor="text1"/>
          <w:lang w:bidi="ar"/>
        </w:rPr>
        <w:t>时，</w:t>
      </w:r>
      <w:r>
        <w:rPr>
          <w:rFonts w:hint="eastAsia"/>
          <w:color w:val="000000" w:themeColor="text1"/>
          <w:lang w:bidi="ar"/>
        </w:rPr>
        <w:t>由于</w:t>
      </w:r>
      <w:r>
        <w:rPr>
          <w:rFonts w:hint="eastAsia"/>
          <w:color w:val="000000" w:themeColor="text1"/>
          <w:lang w:bidi="ar"/>
        </w:rPr>
        <w:t>1</w:t>
      </w:r>
      <w:r>
        <w:rPr>
          <w:rFonts w:hint="eastAsia"/>
          <w:color w:val="000000" w:themeColor="text1"/>
          <w:lang w:bidi="ar"/>
        </w:rPr>
        <w:t>与任何数进行与运算不影响原来的数，</w:t>
      </w:r>
      <w:r>
        <w:rPr>
          <w:color w:val="000000" w:themeColor="text1"/>
          <w:lang w:bidi="ar"/>
        </w:rPr>
        <w:t>G</w:t>
      </w:r>
      <w:r>
        <w:rPr>
          <w:color w:val="000000" w:themeColor="text1"/>
          <w:vertAlign w:val="subscript"/>
          <w:lang w:bidi="ar"/>
        </w:rPr>
        <w:t>3</w:t>
      </w:r>
      <w:r>
        <w:rPr>
          <w:color w:val="000000" w:themeColor="text1"/>
          <w:lang w:bidi="ar"/>
        </w:rPr>
        <w:t>、</w:t>
      </w:r>
      <w:r>
        <w:rPr>
          <w:color w:val="000000" w:themeColor="text1"/>
          <w:lang w:bidi="ar"/>
        </w:rPr>
        <w:t>G</w:t>
      </w:r>
      <w:r>
        <w:rPr>
          <w:color w:val="000000" w:themeColor="text1"/>
          <w:vertAlign w:val="subscript"/>
          <w:lang w:bidi="ar"/>
        </w:rPr>
        <w:t>4</w:t>
      </w:r>
      <w:r>
        <w:rPr>
          <w:color w:val="000000" w:themeColor="text1"/>
          <w:lang w:bidi="ar"/>
        </w:rPr>
        <w:t>打开，</w:t>
      </w:r>
      <w:r>
        <w:rPr>
          <w:i/>
          <w:color w:val="000000" w:themeColor="text1"/>
          <w:lang w:bidi="ar"/>
        </w:rPr>
        <w:t>R</w:t>
      </w:r>
      <w:r>
        <w:rPr>
          <w:i/>
          <w:color w:val="000000" w:themeColor="text1"/>
          <w:lang w:bidi="ar"/>
        </w:rPr>
        <w:t>、</w:t>
      </w:r>
      <w:r>
        <w:rPr>
          <w:i/>
          <w:color w:val="000000" w:themeColor="text1"/>
          <w:lang w:bidi="ar"/>
        </w:rPr>
        <w:t>S</w:t>
      </w:r>
      <w:r>
        <w:rPr>
          <w:color w:val="000000" w:themeColor="text1"/>
          <w:lang w:bidi="ar"/>
        </w:rPr>
        <w:t>端的输入信号才能通过这两个门，使基本</w:t>
      </w:r>
      <w:r>
        <w:rPr>
          <w:color w:val="000000" w:themeColor="text1"/>
          <w:lang w:bidi="ar"/>
        </w:rPr>
        <w:t>RS</w:t>
      </w:r>
      <w:r>
        <w:rPr>
          <w:color w:val="000000" w:themeColor="text1"/>
          <w:lang w:bidi="ar"/>
        </w:rPr>
        <w:t>触发器的状态翻转，其输出状态由</w:t>
      </w:r>
      <w:r>
        <w:rPr>
          <w:i/>
          <w:color w:val="000000" w:themeColor="text1"/>
          <w:lang w:bidi="ar"/>
        </w:rPr>
        <w:t>R</w:t>
      </w:r>
      <w:r>
        <w:rPr>
          <w:i/>
          <w:color w:val="000000" w:themeColor="text1"/>
          <w:lang w:bidi="ar"/>
        </w:rPr>
        <w:t>、</w:t>
      </w:r>
      <w:r>
        <w:rPr>
          <w:i/>
          <w:color w:val="000000" w:themeColor="text1"/>
          <w:lang w:bidi="ar"/>
        </w:rPr>
        <w:t>S</w:t>
      </w:r>
      <w:r>
        <w:rPr>
          <w:color w:val="000000" w:themeColor="text1"/>
          <w:lang w:bidi="ar"/>
        </w:rPr>
        <w:t>端的输入信号决定。见表</w:t>
      </w:r>
      <w:r>
        <w:rPr>
          <w:color w:val="000000" w:themeColor="text1"/>
          <w:lang w:bidi="ar"/>
        </w:rPr>
        <w:t>6.3</w:t>
      </w:r>
      <w:r>
        <w:rPr>
          <w:color w:val="000000" w:themeColor="text1"/>
          <w:lang w:bidi="ar"/>
        </w:rPr>
        <w:t>所示。</w:t>
      </w:r>
    </w:p>
    <w:tbl>
      <w:tblPr>
        <w:tblW w:w="0" w:type="auto"/>
        <w:tblInd w:w="1143" w:type="dxa"/>
        <w:tblBorders>
          <w:top w:val="single" w:sz="4" w:space="0" w:color="auto"/>
          <w:left w:val="single" w:sz="4" w:space="0" w:color="auto"/>
          <w:bottom w:val="single" w:sz="4" w:space="0" w:color="auto"/>
          <w:right w:val="single" w:sz="4" w:space="0" w:color="auto"/>
          <w:insideH w:val="outset" w:sz="6" w:space="0" w:color="auto"/>
          <w:insideV w:val="outset" w:sz="6" w:space="0" w:color="auto"/>
        </w:tblBorders>
        <w:tblLayout w:type="fixed"/>
        <w:tblLook w:val="04A0" w:firstRow="1" w:lastRow="0" w:firstColumn="1" w:lastColumn="0" w:noHBand="0" w:noVBand="1"/>
      </w:tblPr>
      <w:tblGrid>
        <w:gridCol w:w="6380"/>
      </w:tblGrid>
      <w:tr w:rsidR="000B14C2" w14:paraId="329933A1" w14:textId="77777777">
        <w:tc>
          <w:tcPr>
            <w:tcW w:w="6380" w:type="dxa"/>
            <w:tcBorders>
              <w:top w:val="nil"/>
              <w:left w:val="nil"/>
              <w:bottom w:val="single" w:sz="8" w:space="0" w:color="auto"/>
              <w:right w:val="nil"/>
            </w:tcBorders>
            <w:shd w:val="clear" w:color="auto" w:fill="auto"/>
            <w:vAlign w:val="center"/>
          </w:tcPr>
          <w:p w14:paraId="42B0AAC1" w14:textId="77777777" w:rsidR="000B14C2" w:rsidRDefault="00491828">
            <w:pPr>
              <w:pStyle w:val="6"/>
            </w:pPr>
            <w:r>
              <w:rPr>
                <w:rFonts w:hint="eastAsia"/>
              </w:rPr>
              <w:t>表</w:t>
            </w:r>
            <w:r>
              <w:rPr>
                <w:rFonts w:hint="eastAsia"/>
              </w:rPr>
              <w:t>6-</w:t>
            </w:r>
            <w:r>
              <w:t>3  CP=1</w:t>
            </w:r>
            <w:r>
              <w:rPr>
                <w:rFonts w:hint="eastAsia"/>
              </w:rPr>
              <w:t>时同步</w:t>
            </w:r>
            <w:r>
              <w:t>RS</w:t>
            </w:r>
            <w:r>
              <w:rPr>
                <w:rFonts w:hint="eastAsia"/>
              </w:rPr>
              <w:t>触发器的功能表</w:t>
            </w:r>
          </w:p>
          <w:tbl>
            <w:tblPr>
              <w:tblW w:w="7407" w:type="dxa"/>
              <w:jc w:val="center"/>
              <w:tblBorders>
                <w:top w:val="single" w:sz="8" w:space="0" w:color="auto"/>
                <w:bottom w:val="single" w:sz="8" w:space="0" w:color="auto"/>
                <w:insideH w:val="single" w:sz="4" w:space="0" w:color="auto"/>
                <w:insideV w:val="single" w:sz="4" w:space="0" w:color="auto"/>
              </w:tblBorders>
              <w:tblLayout w:type="fixed"/>
              <w:tblLook w:val="04A0" w:firstRow="1" w:lastRow="0" w:firstColumn="1" w:lastColumn="0" w:noHBand="0" w:noVBand="1"/>
            </w:tblPr>
            <w:tblGrid>
              <w:gridCol w:w="1666"/>
              <w:gridCol w:w="1770"/>
              <w:gridCol w:w="1723"/>
              <w:gridCol w:w="2248"/>
            </w:tblGrid>
            <w:tr w:rsidR="000B14C2" w14:paraId="25E8859C" w14:textId="77777777">
              <w:trPr>
                <w:jc w:val="center"/>
              </w:trPr>
              <w:tc>
                <w:tcPr>
                  <w:tcW w:w="1680" w:type="dxa"/>
                </w:tcPr>
                <w:p w14:paraId="0E9391D9" w14:textId="77777777" w:rsidR="000B14C2" w:rsidRDefault="00491828">
                  <w:pPr>
                    <w:pStyle w:val="TB"/>
                    <w:framePr w:hSpace="0" w:wrap="auto" w:vAnchor="margin" w:hAnchor="text" w:yAlign="inline"/>
                  </w:pPr>
                  <w:r>
                    <w:t>R      S</w:t>
                  </w:r>
                </w:p>
              </w:tc>
              <w:tc>
                <w:tcPr>
                  <w:tcW w:w="1785" w:type="dxa"/>
                  <w:vAlign w:val="center"/>
                </w:tcPr>
                <w:p w14:paraId="4E4EDC3E" w14:textId="77777777" w:rsidR="000B14C2" w:rsidRDefault="00491828">
                  <w:pPr>
                    <w:pStyle w:val="TB"/>
                    <w:framePr w:hSpace="0" w:wrap="auto" w:vAnchor="margin" w:hAnchor="text" w:yAlign="inline"/>
                  </w:pPr>
                  <w:proofErr w:type="spellStart"/>
                  <w:r>
                    <w:rPr>
                      <w:i/>
                    </w:rPr>
                    <w:t>Q</w:t>
                  </w:r>
                  <w:r>
                    <w:rPr>
                      <w:vertAlign w:val="superscript"/>
                    </w:rPr>
                    <w:t>n</w:t>
                  </w:r>
                  <w:proofErr w:type="spellEnd"/>
                </w:p>
              </w:tc>
              <w:tc>
                <w:tcPr>
                  <w:tcW w:w="1737" w:type="dxa"/>
                  <w:vAlign w:val="center"/>
                </w:tcPr>
                <w:p w14:paraId="42640905" w14:textId="77777777" w:rsidR="000B14C2" w:rsidRDefault="00491828">
                  <w:pPr>
                    <w:pStyle w:val="TB"/>
                    <w:framePr w:hSpace="0" w:wrap="auto" w:vAnchor="margin" w:hAnchor="text" w:yAlign="inline"/>
                  </w:pPr>
                  <w:r>
                    <w:rPr>
                      <w:i/>
                    </w:rPr>
                    <w:t>Q</w:t>
                  </w:r>
                  <w:r>
                    <w:rPr>
                      <w:vertAlign w:val="superscript"/>
                    </w:rPr>
                    <w:t>n+1</w:t>
                  </w:r>
                </w:p>
              </w:tc>
              <w:tc>
                <w:tcPr>
                  <w:tcW w:w="2268" w:type="dxa"/>
                  <w:vAlign w:val="center"/>
                </w:tcPr>
                <w:p w14:paraId="12BADE22" w14:textId="77777777" w:rsidR="000B14C2" w:rsidRDefault="00491828">
                  <w:pPr>
                    <w:pStyle w:val="TB"/>
                    <w:framePr w:hSpace="0" w:wrap="auto" w:vAnchor="margin" w:hAnchor="text" w:yAlign="inline"/>
                  </w:pPr>
                  <w:r>
                    <w:t>功能说明</w:t>
                  </w:r>
                </w:p>
              </w:tc>
            </w:tr>
            <w:tr w:rsidR="000B14C2" w14:paraId="7752033C" w14:textId="77777777">
              <w:trPr>
                <w:jc w:val="center"/>
              </w:trPr>
              <w:tc>
                <w:tcPr>
                  <w:tcW w:w="1680" w:type="dxa"/>
                  <w:vAlign w:val="center"/>
                </w:tcPr>
                <w:p w14:paraId="645A818B" w14:textId="77777777" w:rsidR="000B14C2" w:rsidRDefault="00491828">
                  <w:pPr>
                    <w:pStyle w:val="TB"/>
                    <w:framePr w:hSpace="0" w:wrap="auto" w:vAnchor="margin" w:hAnchor="text" w:yAlign="inline"/>
                  </w:pPr>
                  <w:r>
                    <w:t>0      0</w:t>
                  </w:r>
                </w:p>
              </w:tc>
              <w:tc>
                <w:tcPr>
                  <w:tcW w:w="1785" w:type="dxa"/>
                  <w:vAlign w:val="center"/>
                </w:tcPr>
                <w:p w14:paraId="7F28A375" w14:textId="77777777" w:rsidR="000B14C2" w:rsidRDefault="00491828">
                  <w:pPr>
                    <w:pStyle w:val="TB"/>
                    <w:framePr w:hSpace="0" w:wrap="auto" w:vAnchor="margin" w:hAnchor="text" w:yAlign="inline"/>
                  </w:pPr>
                  <w:r>
                    <w:t>0</w:t>
                  </w:r>
                </w:p>
                <w:p w14:paraId="5513CA45" w14:textId="77777777" w:rsidR="000B14C2" w:rsidRDefault="00491828">
                  <w:pPr>
                    <w:pStyle w:val="TB"/>
                    <w:framePr w:hSpace="0" w:wrap="auto" w:vAnchor="margin" w:hAnchor="text" w:yAlign="inline"/>
                  </w:pPr>
                  <w:r>
                    <w:t>1</w:t>
                  </w:r>
                </w:p>
              </w:tc>
              <w:tc>
                <w:tcPr>
                  <w:tcW w:w="1737" w:type="dxa"/>
                  <w:vAlign w:val="center"/>
                </w:tcPr>
                <w:p w14:paraId="7343A230" w14:textId="77777777" w:rsidR="000B14C2" w:rsidRDefault="00491828">
                  <w:pPr>
                    <w:pStyle w:val="TB"/>
                    <w:framePr w:hSpace="0" w:wrap="auto" w:vAnchor="margin" w:hAnchor="text" w:yAlign="inline"/>
                  </w:pPr>
                  <w:r>
                    <w:t>0</w:t>
                  </w:r>
                </w:p>
                <w:p w14:paraId="04B20593" w14:textId="77777777" w:rsidR="000B14C2" w:rsidRDefault="00491828">
                  <w:pPr>
                    <w:pStyle w:val="TB"/>
                    <w:framePr w:hSpace="0" w:wrap="auto" w:vAnchor="margin" w:hAnchor="text" w:yAlign="inline"/>
                  </w:pPr>
                  <w:r>
                    <w:t>1</w:t>
                  </w:r>
                </w:p>
              </w:tc>
              <w:tc>
                <w:tcPr>
                  <w:tcW w:w="2268" w:type="dxa"/>
                  <w:vAlign w:val="center"/>
                </w:tcPr>
                <w:p w14:paraId="3C8C8EE0" w14:textId="77777777" w:rsidR="000B14C2" w:rsidRDefault="00491828">
                  <w:pPr>
                    <w:pStyle w:val="TB"/>
                    <w:framePr w:hSpace="0" w:wrap="auto" w:vAnchor="margin" w:hAnchor="text" w:yAlign="inline"/>
                  </w:pPr>
                  <w:r>
                    <w:t>保持原状态</w:t>
                  </w:r>
                </w:p>
              </w:tc>
            </w:tr>
            <w:tr w:rsidR="000B14C2" w14:paraId="0F97BFD3" w14:textId="77777777">
              <w:trPr>
                <w:jc w:val="center"/>
              </w:trPr>
              <w:tc>
                <w:tcPr>
                  <w:tcW w:w="1680" w:type="dxa"/>
                  <w:vAlign w:val="center"/>
                </w:tcPr>
                <w:p w14:paraId="2053092A" w14:textId="77777777" w:rsidR="000B14C2" w:rsidRDefault="00491828">
                  <w:pPr>
                    <w:pStyle w:val="TB"/>
                    <w:framePr w:hSpace="0" w:wrap="auto" w:vAnchor="margin" w:hAnchor="text" w:yAlign="inline"/>
                  </w:pPr>
                  <w:r>
                    <w:t>0      1</w:t>
                  </w:r>
                </w:p>
              </w:tc>
              <w:tc>
                <w:tcPr>
                  <w:tcW w:w="1785" w:type="dxa"/>
                  <w:vAlign w:val="center"/>
                </w:tcPr>
                <w:p w14:paraId="2C93472F" w14:textId="77777777" w:rsidR="000B14C2" w:rsidRDefault="00491828">
                  <w:pPr>
                    <w:pStyle w:val="TB"/>
                    <w:framePr w:hSpace="0" w:wrap="auto" w:vAnchor="margin" w:hAnchor="text" w:yAlign="inline"/>
                  </w:pPr>
                  <w:r>
                    <w:t>0</w:t>
                  </w:r>
                </w:p>
                <w:p w14:paraId="291E8F05" w14:textId="77777777" w:rsidR="000B14C2" w:rsidRDefault="00491828">
                  <w:pPr>
                    <w:pStyle w:val="TB"/>
                    <w:framePr w:hSpace="0" w:wrap="auto" w:vAnchor="margin" w:hAnchor="text" w:yAlign="inline"/>
                  </w:pPr>
                  <w:r>
                    <w:t>1</w:t>
                  </w:r>
                </w:p>
              </w:tc>
              <w:tc>
                <w:tcPr>
                  <w:tcW w:w="1737" w:type="dxa"/>
                  <w:vAlign w:val="center"/>
                </w:tcPr>
                <w:p w14:paraId="14618E75" w14:textId="77777777" w:rsidR="000B14C2" w:rsidRDefault="00491828">
                  <w:pPr>
                    <w:pStyle w:val="TB"/>
                    <w:framePr w:hSpace="0" w:wrap="auto" w:vAnchor="margin" w:hAnchor="text" w:yAlign="inline"/>
                  </w:pPr>
                  <w:r>
                    <w:t>1</w:t>
                  </w:r>
                </w:p>
                <w:p w14:paraId="7DA2D799" w14:textId="77777777" w:rsidR="000B14C2" w:rsidRDefault="00491828">
                  <w:pPr>
                    <w:pStyle w:val="TB"/>
                    <w:framePr w:hSpace="0" w:wrap="auto" w:vAnchor="margin" w:hAnchor="text" w:yAlign="inline"/>
                  </w:pPr>
                  <w:r>
                    <w:t>1</w:t>
                  </w:r>
                </w:p>
              </w:tc>
              <w:tc>
                <w:tcPr>
                  <w:tcW w:w="2268" w:type="dxa"/>
                  <w:vAlign w:val="center"/>
                </w:tcPr>
                <w:p w14:paraId="6B35F227" w14:textId="77777777" w:rsidR="000B14C2" w:rsidRDefault="00491828">
                  <w:pPr>
                    <w:pStyle w:val="TB"/>
                    <w:framePr w:hSpace="0" w:wrap="auto" w:vAnchor="margin" w:hAnchor="text" w:yAlign="inline"/>
                  </w:pPr>
                  <w:r>
                    <w:t>置位</w:t>
                  </w:r>
                </w:p>
              </w:tc>
            </w:tr>
            <w:tr w:rsidR="000B14C2" w14:paraId="5FE118D6" w14:textId="77777777">
              <w:trPr>
                <w:jc w:val="center"/>
              </w:trPr>
              <w:tc>
                <w:tcPr>
                  <w:tcW w:w="1680" w:type="dxa"/>
                  <w:tcBorders>
                    <w:bottom w:val="single" w:sz="4" w:space="0" w:color="auto"/>
                  </w:tcBorders>
                  <w:vAlign w:val="center"/>
                </w:tcPr>
                <w:p w14:paraId="4BA6CCA8" w14:textId="77777777" w:rsidR="000B14C2" w:rsidRDefault="00491828">
                  <w:pPr>
                    <w:pStyle w:val="TB"/>
                    <w:framePr w:hSpace="0" w:wrap="auto" w:vAnchor="margin" w:hAnchor="text" w:yAlign="inline"/>
                  </w:pPr>
                  <w:r>
                    <w:t>1      0</w:t>
                  </w:r>
                </w:p>
              </w:tc>
              <w:tc>
                <w:tcPr>
                  <w:tcW w:w="1785" w:type="dxa"/>
                  <w:tcBorders>
                    <w:bottom w:val="single" w:sz="4" w:space="0" w:color="auto"/>
                  </w:tcBorders>
                  <w:vAlign w:val="center"/>
                </w:tcPr>
                <w:p w14:paraId="59061C0D" w14:textId="77777777" w:rsidR="000B14C2" w:rsidRDefault="00491828">
                  <w:pPr>
                    <w:pStyle w:val="TB"/>
                    <w:framePr w:hSpace="0" w:wrap="auto" w:vAnchor="margin" w:hAnchor="text" w:yAlign="inline"/>
                  </w:pPr>
                  <w:r>
                    <w:t>0</w:t>
                  </w:r>
                </w:p>
                <w:p w14:paraId="5A6F0273" w14:textId="77777777" w:rsidR="000B14C2" w:rsidRDefault="00491828">
                  <w:pPr>
                    <w:pStyle w:val="TB"/>
                    <w:framePr w:hSpace="0" w:wrap="auto" w:vAnchor="margin" w:hAnchor="text" w:yAlign="inline"/>
                  </w:pPr>
                  <w:r>
                    <w:t>1</w:t>
                  </w:r>
                </w:p>
              </w:tc>
              <w:tc>
                <w:tcPr>
                  <w:tcW w:w="1737" w:type="dxa"/>
                  <w:tcBorders>
                    <w:bottom w:val="single" w:sz="4" w:space="0" w:color="auto"/>
                  </w:tcBorders>
                  <w:vAlign w:val="center"/>
                </w:tcPr>
                <w:p w14:paraId="6FBDECE9" w14:textId="77777777" w:rsidR="000B14C2" w:rsidRDefault="00491828">
                  <w:pPr>
                    <w:pStyle w:val="TB"/>
                    <w:framePr w:hSpace="0" w:wrap="auto" w:vAnchor="margin" w:hAnchor="text" w:yAlign="inline"/>
                  </w:pPr>
                  <w:r>
                    <w:t>0</w:t>
                  </w:r>
                </w:p>
                <w:p w14:paraId="64369F81" w14:textId="77777777" w:rsidR="000B14C2" w:rsidRDefault="00491828">
                  <w:pPr>
                    <w:pStyle w:val="TB"/>
                    <w:framePr w:hSpace="0" w:wrap="auto" w:vAnchor="margin" w:hAnchor="text" w:yAlign="inline"/>
                  </w:pPr>
                  <w:r>
                    <w:t>0</w:t>
                  </w:r>
                </w:p>
              </w:tc>
              <w:tc>
                <w:tcPr>
                  <w:tcW w:w="2268" w:type="dxa"/>
                  <w:tcBorders>
                    <w:bottom w:val="single" w:sz="4" w:space="0" w:color="auto"/>
                  </w:tcBorders>
                  <w:vAlign w:val="center"/>
                </w:tcPr>
                <w:p w14:paraId="1E91F141" w14:textId="77777777" w:rsidR="000B14C2" w:rsidRDefault="00491828">
                  <w:pPr>
                    <w:pStyle w:val="TB"/>
                    <w:framePr w:hSpace="0" w:wrap="auto" w:vAnchor="margin" w:hAnchor="text" w:yAlign="inline"/>
                  </w:pPr>
                  <w:r>
                    <w:t>复位</w:t>
                  </w:r>
                </w:p>
              </w:tc>
            </w:tr>
            <w:tr w:rsidR="000B14C2" w14:paraId="0D2A43D8" w14:textId="77777777">
              <w:trPr>
                <w:jc w:val="center"/>
              </w:trPr>
              <w:tc>
                <w:tcPr>
                  <w:tcW w:w="1680" w:type="dxa"/>
                  <w:tcBorders>
                    <w:top w:val="single" w:sz="4" w:space="0" w:color="auto"/>
                    <w:bottom w:val="nil"/>
                  </w:tcBorders>
                </w:tcPr>
                <w:p w14:paraId="5982BBDB" w14:textId="77777777" w:rsidR="000B14C2" w:rsidRDefault="00491828">
                  <w:pPr>
                    <w:pStyle w:val="TB"/>
                    <w:framePr w:hSpace="0" w:wrap="auto" w:vAnchor="margin" w:hAnchor="text" w:yAlign="inline"/>
                  </w:pPr>
                  <w:r>
                    <w:t>1      1</w:t>
                  </w:r>
                </w:p>
              </w:tc>
              <w:tc>
                <w:tcPr>
                  <w:tcW w:w="1785" w:type="dxa"/>
                  <w:tcBorders>
                    <w:top w:val="single" w:sz="4" w:space="0" w:color="auto"/>
                    <w:bottom w:val="nil"/>
                  </w:tcBorders>
                </w:tcPr>
                <w:p w14:paraId="076DB2E7" w14:textId="77777777" w:rsidR="000B14C2" w:rsidRDefault="00491828">
                  <w:pPr>
                    <w:pStyle w:val="TB"/>
                    <w:framePr w:hSpace="0" w:wrap="auto" w:vAnchor="margin" w:hAnchor="text" w:yAlign="inline"/>
                  </w:pPr>
                  <w:r>
                    <w:t>0</w:t>
                  </w:r>
                </w:p>
                <w:p w14:paraId="16750271" w14:textId="77777777" w:rsidR="000B14C2" w:rsidRDefault="00491828">
                  <w:pPr>
                    <w:pStyle w:val="TB"/>
                    <w:framePr w:hSpace="0" w:wrap="auto" w:vAnchor="margin" w:hAnchor="text" w:yAlign="inline"/>
                  </w:pPr>
                  <w:r>
                    <w:t>1</w:t>
                  </w:r>
                </w:p>
              </w:tc>
              <w:tc>
                <w:tcPr>
                  <w:tcW w:w="1737" w:type="dxa"/>
                  <w:tcBorders>
                    <w:top w:val="single" w:sz="4" w:space="0" w:color="auto"/>
                    <w:bottom w:val="nil"/>
                  </w:tcBorders>
                </w:tcPr>
                <w:p w14:paraId="21EB5735" w14:textId="77777777" w:rsidR="000B14C2" w:rsidRDefault="00491828">
                  <w:pPr>
                    <w:pStyle w:val="TB"/>
                    <w:framePr w:hSpace="0" w:wrap="auto" w:vAnchor="margin" w:hAnchor="text" w:yAlign="inline"/>
                  </w:pPr>
                  <w:r>
                    <w:t>×</w:t>
                  </w:r>
                </w:p>
                <w:p w14:paraId="5C7D61E5" w14:textId="77777777" w:rsidR="000B14C2" w:rsidRDefault="00491828">
                  <w:pPr>
                    <w:pStyle w:val="TB"/>
                    <w:framePr w:hSpace="0" w:wrap="auto" w:vAnchor="margin" w:hAnchor="text" w:yAlign="inline"/>
                  </w:pPr>
                  <w:r>
                    <w:t>×</w:t>
                  </w:r>
                </w:p>
              </w:tc>
              <w:tc>
                <w:tcPr>
                  <w:tcW w:w="2268" w:type="dxa"/>
                  <w:tcBorders>
                    <w:top w:val="single" w:sz="4" w:space="0" w:color="auto"/>
                    <w:bottom w:val="nil"/>
                  </w:tcBorders>
                </w:tcPr>
                <w:p w14:paraId="51217FA2" w14:textId="77777777" w:rsidR="000B14C2" w:rsidRDefault="00491828">
                  <w:pPr>
                    <w:pStyle w:val="TB"/>
                    <w:framePr w:hSpace="0" w:wrap="auto" w:vAnchor="margin" w:hAnchor="text" w:yAlign="inline"/>
                  </w:pPr>
                  <w:r>
                    <w:t>输出状态不稳定</w:t>
                  </w:r>
                </w:p>
              </w:tc>
            </w:tr>
          </w:tbl>
          <w:p w14:paraId="29796EB7" w14:textId="77777777" w:rsidR="000B14C2" w:rsidRDefault="000B14C2">
            <w:pPr>
              <w:keepNext/>
              <w:keepLines/>
              <w:tabs>
                <w:tab w:val="center" w:pos="6338"/>
              </w:tabs>
              <w:autoSpaceDE w:val="0"/>
              <w:autoSpaceDN w:val="0"/>
              <w:spacing w:beforeLines="30" w:before="72" w:afterLines="30" w:after="72"/>
              <w:ind w:firstLineChars="0" w:firstLine="0"/>
              <w:jc w:val="center"/>
              <w:textAlignment w:val="center"/>
              <w:outlineLvl w:val="6"/>
              <w:rPr>
                <w:rFonts w:eastAsia="黑体" w:cs="Times New Roman"/>
                <w:b/>
                <w:bCs/>
                <w:color w:val="000000" w:themeColor="text1"/>
                <w:sz w:val="18"/>
                <w:szCs w:val="18"/>
                <w:lang w:val="zh-CN"/>
              </w:rPr>
            </w:pPr>
          </w:p>
        </w:tc>
      </w:tr>
    </w:tbl>
    <w:p w14:paraId="3A5E7677" w14:textId="77777777" w:rsidR="000B14C2" w:rsidRDefault="00491828">
      <w:pPr>
        <w:ind w:firstLine="420"/>
        <w:rPr>
          <w:color w:val="000000" w:themeColor="text1"/>
          <w:lang w:bidi="ar"/>
        </w:rPr>
      </w:pPr>
      <w:r>
        <w:rPr>
          <w:rFonts w:hint="eastAsia"/>
          <w:color w:val="000000" w:themeColor="text1"/>
          <w:lang w:bidi="ar"/>
        </w:rPr>
        <w:t>由此可以看出，同步</w:t>
      </w:r>
      <w:r>
        <w:rPr>
          <w:i/>
          <w:color w:val="000000" w:themeColor="text1"/>
          <w:lang w:bidi="ar"/>
        </w:rPr>
        <w:t>RS</w:t>
      </w:r>
      <w:r>
        <w:rPr>
          <w:rFonts w:hint="eastAsia"/>
          <w:color w:val="000000" w:themeColor="text1"/>
          <w:lang w:bidi="ar"/>
        </w:rPr>
        <w:t>触发器的</w:t>
      </w:r>
      <w:r>
        <w:rPr>
          <w:rFonts w:hint="eastAsia"/>
          <w:color w:val="000000" w:themeColor="text1"/>
          <w:szCs w:val="24"/>
        </w:rPr>
        <w:t>状态</w:t>
      </w:r>
      <w:r>
        <w:rPr>
          <w:rFonts w:hint="eastAsia"/>
          <w:color w:val="000000" w:themeColor="text1"/>
          <w:lang w:bidi="ar"/>
        </w:rPr>
        <w:t>转换分别由</w:t>
      </w:r>
      <w:r>
        <w:rPr>
          <w:i/>
          <w:color w:val="000000" w:themeColor="text1"/>
          <w:lang w:bidi="ar"/>
        </w:rPr>
        <w:t>R</w:t>
      </w:r>
      <w:r>
        <w:rPr>
          <w:rFonts w:hint="eastAsia"/>
          <w:color w:val="000000" w:themeColor="text1"/>
          <w:lang w:bidi="ar"/>
        </w:rPr>
        <w:t>、</w:t>
      </w:r>
      <w:r>
        <w:rPr>
          <w:i/>
          <w:color w:val="000000" w:themeColor="text1"/>
          <w:lang w:bidi="ar"/>
        </w:rPr>
        <w:t>S</w:t>
      </w:r>
      <w:r>
        <w:rPr>
          <w:rFonts w:hint="eastAsia"/>
          <w:color w:val="000000" w:themeColor="text1"/>
          <w:lang w:bidi="ar"/>
        </w:rPr>
        <w:t>和</w:t>
      </w:r>
      <w:r>
        <w:rPr>
          <w:i/>
          <w:color w:val="000000" w:themeColor="text1"/>
          <w:lang w:bidi="ar"/>
        </w:rPr>
        <w:t>CP</w:t>
      </w:r>
      <w:r>
        <w:rPr>
          <w:rFonts w:hint="eastAsia"/>
          <w:color w:val="000000" w:themeColor="text1"/>
          <w:lang w:bidi="ar"/>
        </w:rPr>
        <w:t>控制，其中，</w:t>
      </w:r>
      <w:r>
        <w:rPr>
          <w:i/>
          <w:color w:val="000000" w:themeColor="text1"/>
          <w:lang w:bidi="ar"/>
        </w:rPr>
        <w:t>R</w:t>
      </w:r>
      <w:r>
        <w:rPr>
          <w:rFonts w:hint="eastAsia"/>
          <w:i/>
          <w:color w:val="000000" w:themeColor="text1"/>
          <w:lang w:bidi="ar"/>
        </w:rPr>
        <w:t>、</w:t>
      </w:r>
      <w:r>
        <w:rPr>
          <w:i/>
          <w:color w:val="000000" w:themeColor="text1"/>
          <w:lang w:bidi="ar"/>
        </w:rPr>
        <w:t>S</w:t>
      </w:r>
      <w:r>
        <w:rPr>
          <w:rFonts w:hint="eastAsia"/>
          <w:color w:val="000000" w:themeColor="text1"/>
          <w:lang w:bidi="ar"/>
        </w:rPr>
        <w:t>控制状态转换的方向，即转换为</w:t>
      </w:r>
      <w:proofErr w:type="gramStart"/>
      <w:r>
        <w:rPr>
          <w:rFonts w:hint="eastAsia"/>
          <w:color w:val="000000" w:themeColor="text1"/>
          <w:lang w:bidi="ar"/>
        </w:rPr>
        <w:t>何种次态</w:t>
      </w:r>
      <w:proofErr w:type="gramEnd"/>
      <w:r>
        <w:rPr>
          <w:rFonts w:hint="eastAsia"/>
          <w:color w:val="000000" w:themeColor="text1"/>
          <w:lang w:bidi="ar"/>
        </w:rPr>
        <w:t>；</w:t>
      </w:r>
      <w:r>
        <w:rPr>
          <w:i/>
          <w:color w:val="000000" w:themeColor="text1"/>
          <w:lang w:bidi="ar"/>
        </w:rPr>
        <w:t>CP</w:t>
      </w:r>
      <w:r>
        <w:rPr>
          <w:rFonts w:hint="eastAsia"/>
          <w:color w:val="000000" w:themeColor="text1"/>
          <w:lang w:bidi="ar"/>
        </w:rPr>
        <w:t>控制状态转换的时刻，即何时发生转换。</w:t>
      </w:r>
    </w:p>
    <w:p w14:paraId="54F377F0" w14:textId="77777777" w:rsidR="000B14C2" w:rsidRDefault="00491828">
      <w:pPr>
        <w:pStyle w:val="3"/>
      </w:pPr>
      <w:bookmarkStart w:id="612" w:name="_Toc143801194"/>
      <w:bookmarkStart w:id="613" w:name="_Toc95033496"/>
      <w:bookmarkStart w:id="614" w:name="_Toc126832007"/>
      <w:bookmarkStart w:id="615" w:name="_Toc95144835"/>
      <w:bookmarkStart w:id="616" w:name="_Toc175863528"/>
      <w:r>
        <w:lastRenderedPageBreak/>
        <w:t xml:space="preserve">6.3.2  </w:t>
      </w:r>
      <w:r>
        <w:rPr>
          <w:rFonts w:hint="eastAsia"/>
        </w:rPr>
        <w:t>维持—阻塞边沿</w:t>
      </w:r>
      <w:r>
        <w:rPr>
          <w:rFonts w:hint="eastAsia"/>
        </w:rPr>
        <w:t>D</w:t>
      </w:r>
      <w:r>
        <w:rPr>
          <w:rFonts w:hint="eastAsia"/>
        </w:rPr>
        <w:t>触发器</w:t>
      </w:r>
      <w:bookmarkEnd w:id="612"/>
      <w:bookmarkEnd w:id="613"/>
      <w:bookmarkEnd w:id="614"/>
      <w:bookmarkEnd w:id="615"/>
      <w:bookmarkEnd w:id="616"/>
    </w:p>
    <w:p w14:paraId="1B4D21AF" w14:textId="77777777" w:rsidR="000B14C2" w:rsidRDefault="00491828">
      <w:pPr>
        <w:ind w:firstLine="420"/>
        <w:rPr>
          <w:color w:val="FF0000"/>
        </w:rPr>
      </w:pPr>
      <w:r>
        <w:rPr>
          <w:rFonts w:hint="eastAsia"/>
          <w:color w:val="000000" w:themeColor="text1"/>
        </w:rPr>
        <w:t>边沿触发器不仅将触发器的触发翻转控制在</w:t>
      </w:r>
      <w:r>
        <w:rPr>
          <w:color w:val="000000" w:themeColor="text1"/>
        </w:rPr>
        <w:t>CP</w:t>
      </w:r>
      <w:r>
        <w:rPr>
          <w:rFonts w:hint="eastAsia"/>
          <w:color w:val="000000" w:themeColor="text1"/>
        </w:rPr>
        <w:t>触发沿到来的一瞬间，而且将接收输入信号的时间也控制在</w:t>
      </w:r>
      <w:r>
        <w:rPr>
          <w:color w:val="000000" w:themeColor="text1"/>
        </w:rPr>
        <w:t>CP</w:t>
      </w:r>
      <w:r>
        <w:rPr>
          <w:rFonts w:hint="eastAsia"/>
          <w:color w:val="000000" w:themeColor="text1"/>
        </w:rPr>
        <w:t>触发沿到来的前一瞬间，从而提高了触发器工作的可靠性和抗干扰能力。维持—阻塞边沿</w:t>
      </w:r>
      <w:r>
        <w:rPr>
          <w:rFonts w:hint="eastAsia"/>
          <w:color w:val="000000" w:themeColor="text1"/>
        </w:rPr>
        <w:t>D</w:t>
      </w:r>
      <w:r>
        <w:rPr>
          <w:rFonts w:hint="eastAsia"/>
          <w:color w:val="000000" w:themeColor="text1"/>
        </w:rPr>
        <w:t>触发器通过引入维持反馈线、阻塞</w:t>
      </w:r>
      <w:proofErr w:type="gramStart"/>
      <w:r>
        <w:rPr>
          <w:rFonts w:hint="eastAsia"/>
          <w:color w:val="000000" w:themeColor="text1"/>
        </w:rPr>
        <w:t>反馈线实现</w:t>
      </w:r>
      <w:proofErr w:type="gramEnd"/>
      <w:r>
        <w:rPr>
          <w:rFonts w:hint="eastAsia"/>
          <w:color w:val="000000" w:themeColor="text1"/>
        </w:rPr>
        <w:t>触发器</w:t>
      </w:r>
      <w:r>
        <w:rPr>
          <w:rFonts w:hint="eastAsia"/>
        </w:rPr>
        <w:t>边沿触发效果。</w:t>
      </w:r>
    </w:p>
    <w:p w14:paraId="7911F4D6" w14:textId="77777777" w:rsidR="000B14C2" w:rsidRDefault="00491828">
      <w:pPr>
        <w:pStyle w:val="4"/>
      </w:pPr>
      <w:r>
        <w:rPr>
          <w:rFonts w:hint="eastAsia"/>
        </w:rPr>
        <w:t>1</w:t>
      </w:r>
      <w:r>
        <w:rPr>
          <w:rFonts w:hint="eastAsia"/>
          <w:lang w:val="es-ES"/>
        </w:rPr>
        <w:t>．</w:t>
      </w:r>
      <w:r>
        <w:t>D</w:t>
      </w:r>
      <w:r>
        <w:t>触发器的逻辑功能</w:t>
      </w:r>
    </w:p>
    <w:p w14:paraId="40EAB3C6" w14:textId="77777777" w:rsidR="000B14C2" w:rsidRDefault="00491828">
      <w:pPr>
        <w:ind w:firstLine="420"/>
        <w:rPr>
          <w:color w:val="000000" w:themeColor="text1"/>
        </w:rPr>
      </w:pPr>
      <w:r>
        <w:rPr>
          <w:color w:val="000000" w:themeColor="text1"/>
        </w:rPr>
        <w:t>D</w:t>
      </w:r>
      <w:r>
        <w:rPr>
          <w:color w:val="000000" w:themeColor="text1"/>
        </w:rPr>
        <w:t>触发器只有一个触发输入端</w:t>
      </w:r>
      <w:r>
        <w:rPr>
          <w:color w:val="000000" w:themeColor="text1"/>
        </w:rPr>
        <w:t>D</w:t>
      </w:r>
      <w:r>
        <w:rPr>
          <w:color w:val="000000" w:themeColor="text1"/>
        </w:rPr>
        <w:t>，因此，逻辑关系非常简单，如表</w:t>
      </w:r>
      <w:r>
        <w:rPr>
          <w:color w:val="000000" w:themeColor="text1"/>
        </w:rPr>
        <w:t>6</w:t>
      </w:r>
      <w:r>
        <w:rPr>
          <w:rFonts w:hint="eastAsia"/>
          <w:color w:val="000000" w:themeColor="text1"/>
        </w:rPr>
        <w:t>-</w:t>
      </w:r>
      <w:r>
        <w:rPr>
          <w:color w:val="000000" w:themeColor="text1"/>
        </w:rPr>
        <w:t>4</w:t>
      </w:r>
      <w:r>
        <w:rPr>
          <w:color w:val="000000" w:themeColor="text1"/>
        </w:rPr>
        <w:t>所示。</w:t>
      </w:r>
    </w:p>
    <w:p w14:paraId="06FF7A7D" w14:textId="77777777" w:rsidR="000B14C2" w:rsidRDefault="00491828">
      <w:pPr>
        <w:pStyle w:val="6"/>
      </w:pPr>
      <w:r>
        <w:rPr>
          <w:rFonts w:hint="eastAsia"/>
        </w:rPr>
        <w:t>表</w:t>
      </w:r>
      <w:r>
        <w:t>6</w:t>
      </w:r>
      <w:r>
        <w:rPr>
          <w:rFonts w:hint="eastAsia"/>
        </w:rPr>
        <w:t>-</w:t>
      </w:r>
      <w:r>
        <w:t>4  D</w:t>
      </w:r>
      <w:r>
        <w:rPr>
          <w:rFonts w:hint="eastAsia"/>
        </w:rPr>
        <w:t>触发器的功能表</w:t>
      </w:r>
    </w:p>
    <w:tbl>
      <w:tblPr>
        <w:tblW w:w="0" w:type="auto"/>
        <w:tblInd w:w="471" w:type="dxa"/>
        <w:tblBorders>
          <w:top w:val="single" w:sz="8" w:space="0" w:color="auto"/>
          <w:bottom w:val="single" w:sz="8" w:space="0" w:color="auto"/>
          <w:insideH w:val="single" w:sz="4" w:space="0" w:color="auto"/>
          <w:insideV w:val="single" w:sz="4" w:space="0" w:color="auto"/>
        </w:tblBorders>
        <w:tblLayout w:type="fixed"/>
        <w:tblLook w:val="04A0" w:firstRow="1" w:lastRow="0" w:firstColumn="1" w:lastColumn="0" w:noHBand="0" w:noVBand="1"/>
      </w:tblPr>
      <w:tblGrid>
        <w:gridCol w:w="1680"/>
        <w:gridCol w:w="1785"/>
        <w:gridCol w:w="1737"/>
        <w:gridCol w:w="2205"/>
      </w:tblGrid>
      <w:tr w:rsidR="000B14C2" w14:paraId="34C02E37" w14:textId="77777777">
        <w:tc>
          <w:tcPr>
            <w:tcW w:w="1680" w:type="dxa"/>
          </w:tcPr>
          <w:p w14:paraId="120AD2CC" w14:textId="77777777" w:rsidR="000B14C2" w:rsidRDefault="00491828">
            <w:pPr>
              <w:spacing w:before="40" w:after="20" w:line="329" w:lineRule="exact"/>
              <w:ind w:firstLineChars="0" w:firstLine="0"/>
              <w:jc w:val="center"/>
              <w:rPr>
                <w:rFonts w:cs="Times New Roman"/>
                <w:color w:val="000000" w:themeColor="text1"/>
                <w:sz w:val="18"/>
              </w:rPr>
            </w:pPr>
            <w:r>
              <w:rPr>
                <w:rFonts w:cs="Times New Roman"/>
                <w:i/>
                <w:color w:val="000000" w:themeColor="text1"/>
                <w:sz w:val="18"/>
                <w:szCs w:val="24"/>
              </w:rPr>
              <w:t>D</w:t>
            </w:r>
          </w:p>
        </w:tc>
        <w:tc>
          <w:tcPr>
            <w:tcW w:w="1785" w:type="dxa"/>
          </w:tcPr>
          <w:p w14:paraId="4445973A" w14:textId="77777777" w:rsidR="000B14C2" w:rsidRDefault="00491828">
            <w:pPr>
              <w:spacing w:before="40" w:after="20" w:line="329" w:lineRule="exact"/>
              <w:ind w:firstLineChars="0" w:firstLine="0"/>
              <w:jc w:val="center"/>
              <w:rPr>
                <w:rFonts w:cs="Times New Roman"/>
                <w:color w:val="000000" w:themeColor="text1"/>
                <w:sz w:val="18"/>
              </w:rPr>
            </w:pPr>
            <w:proofErr w:type="spellStart"/>
            <w:r>
              <w:rPr>
                <w:rFonts w:cs="Times New Roman"/>
                <w:i/>
                <w:color w:val="000000" w:themeColor="text1"/>
                <w:sz w:val="18"/>
                <w:szCs w:val="24"/>
              </w:rPr>
              <w:t>Q</w:t>
            </w:r>
            <w:r>
              <w:rPr>
                <w:rFonts w:cs="Times New Roman"/>
                <w:color w:val="000000" w:themeColor="text1"/>
                <w:sz w:val="18"/>
                <w:szCs w:val="24"/>
                <w:vertAlign w:val="superscript"/>
              </w:rPr>
              <w:t>n</w:t>
            </w:r>
            <w:proofErr w:type="spellEnd"/>
          </w:p>
        </w:tc>
        <w:tc>
          <w:tcPr>
            <w:tcW w:w="1737" w:type="dxa"/>
          </w:tcPr>
          <w:p w14:paraId="3CC771F9" w14:textId="77777777" w:rsidR="000B14C2" w:rsidRDefault="00491828">
            <w:pPr>
              <w:spacing w:before="40" w:after="20" w:line="329" w:lineRule="exact"/>
              <w:ind w:firstLineChars="0" w:firstLine="0"/>
              <w:jc w:val="center"/>
              <w:rPr>
                <w:rFonts w:cs="Times New Roman"/>
                <w:color w:val="000000" w:themeColor="text1"/>
                <w:sz w:val="18"/>
              </w:rPr>
            </w:pPr>
            <w:r>
              <w:rPr>
                <w:rFonts w:cs="Times New Roman"/>
                <w:i/>
                <w:color w:val="000000" w:themeColor="text1"/>
                <w:sz w:val="18"/>
                <w:szCs w:val="24"/>
              </w:rPr>
              <w:t>Q</w:t>
            </w:r>
            <w:r>
              <w:rPr>
                <w:rFonts w:cs="Times New Roman"/>
                <w:color w:val="000000" w:themeColor="text1"/>
                <w:sz w:val="18"/>
                <w:szCs w:val="24"/>
                <w:vertAlign w:val="superscript"/>
              </w:rPr>
              <w:t>n+1</w:t>
            </w:r>
          </w:p>
        </w:tc>
        <w:tc>
          <w:tcPr>
            <w:tcW w:w="2205" w:type="dxa"/>
          </w:tcPr>
          <w:p w14:paraId="4A6C387F" w14:textId="77777777" w:rsidR="000B14C2" w:rsidRDefault="00491828">
            <w:pPr>
              <w:spacing w:before="40" w:after="20" w:line="329" w:lineRule="exact"/>
              <w:ind w:firstLineChars="0" w:firstLine="0"/>
              <w:jc w:val="center"/>
              <w:rPr>
                <w:rFonts w:cs="Times New Roman"/>
                <w:color w:val="000000" w:themeColor="text1"/>
                <w:sz w:val="18"/>
              </w:rPr>
            </w:pPr>
            <w:r>
              <w:rPr>
                <w:rFonts w:cs="Times New Roman" w:hint="eastAsia"/>
                <w:color w:val="000000" w:themeColor="text1"/>
                <w:sz w:val="18"/>
                <w:szCs w:val="24"/>
              </w:rPr>
              <w:t>功能说明</w:t>
            </w:r>
          </w:p>
        </w:tc>
      </w:tr>
      <w:tr w:rsidR="000B14C2" w14:paraId="2650B88E" w14:textId="77777777">
        <w:tc>
          <w:tcPr>
            <w:tcW w:w="1680" w:type="dxa"/>
          </w:tcPr>
          <w:p w14:paraId="4BB9B1CC"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2DE6B355"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067A7DA7"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w:t>
            </w:r>
          </w:p>
          <w:p w14:paraId="243324DE"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w:t>
            </w:r>
          </w:p>
        </w:tc>
        <w:tc>
          <w:tcPr>
            <w:tcW w:w="1785" w:type="dxa"/>
          </w:tcPr>
          <w:p w14:paraId="591A3123"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5CDBF969"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w:t>
            </w:r>
          </w:p>
          <w:p w14:paraId="7DFC07FC"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48CB3C64"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w:t>
            </w:r>
          </w:p>
        </w:tc>
        <w:tc>
          <w:tcPr>
            <w:tcW w:w="1737" w:type="dxa"/>
          </w:tcPr>
          <w:p w14:paraId="37D8AD42"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0E7B8A28"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346FD774"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w:t>
            </w:r>
          </w:p>
          <w:p w14:paraId="41A95C73"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w:t>
            </w:r>
          </w:p>
        </w:tc>
        <w:tc>
          <w:tcPr>
            <w:tcW w:w="2205" w:type="dxa"/>
          </w:tcPr>
          <w:p w14:paraId="194C836B" w14:textId="77777777" w:rsidR="000B14C2" w:rsidRDefault="000B14C2">
            <w:pPr>
              <w:spacing w:before="40" w:after="40"/>
              <w:ind w:firstLineChars="0" w:firstLine="0"/>
              <w:rPr>
                <w:rFonts w:cs="Times New Roman"/>
                <w:color w:val="000000" w:themeColor="text1"/>
                <w:sz w:val="18"/>
              </w:rPr>
            </w:pPr>
          </w:p>
          <w:p w14:paraId="275A58F8" w14:textId="77777777" w:rsidR="000B14C2" w:rsidRDefault="00491828">
            <w:pPr>
              <w:spacing w:before="40" w:after="40"/>
              <w:ind w:firstLineChars="0" w:firstLine="0"/>
              <w:jc w:val="center"/>
              <w:rPr>
                <w:rFonts w:cs="Times New Roman"/>
                <w:color w:val="000000" w:themeColor="text1"/>
                <w:sz w:val="18"/>
              </w:rPr>
            </w:pPr>
            <w:r>
              <w:rPr>
                <w:rFonts w:cs="Times New Roman" w:hint="eastAsia"/>
                <w:color w:val="000000" w:themeColor="text1"/>
                <w:sz w:val="18"/>
                <w:szCs w:val="24"/>
              </w:rPr>
              <w:t>输出状态与</w:t>
            </w:r>
            <w:r>
              <w:rPr>
                <w:rFonts w:cs="Times New Roman"/>
                <w:color w:val="000000" w:themeColor="text1"/>
                <w:sz w:val="18"/>
                <w:szCs w:val="24"/>
              </w:rPr>
              <w:t>D</w:t>
            </w:r>
            <w:r>
              <w:rPr>
                <w:rFonts w:cs="Times New Roman" w:hint="eastAsia"/>
                <w:color w:val="000000" w:themeColor="text1"/>
                <w:sz w:val="18"/>
                <w:szCs w:val="24"/>
              </w:rPr>
              <w:t>状态相同</w:t>
            </w:r>
          </w:p>
          <w:p w14:paraId="5013E54E" w14:textId="77777777" w:rsidR="000B14C2" w:rsidRDefault="000B14C2">
            <w:pPr>
              <w:spacing w:before="40" w:after="40"/>
              <w:ind w:firstLineChars="0" w:firstLine="0"/>
              <w:jc w:val="center"/>
              <w:rPr>
                <w:rFonts w:cs="Times New Roman"/>
                <w:color w:val="000000" w:themeColor="text1"/>
                <w:sz w:val="18"/>
              </w:rPr>
            </w:pPr>
          </w:p>
        </w:tc>
      </w:tr>
    </w:tbl>
    <w:p w14:paraId="01C4E38D" w14:textId="77777777" w:rsidR="000B14C2" w:rsidRDefault="00491828">
      <w:pPr>
        <w:ind w:firstLine="420"/>
        <w:rPr>
          <w:i/>
          <w:color w:val="000000" w:themeColor="text1"/>
        </w:rPr>
      </w:pPr>
      <w:r>
        <w:rPr>
          <w:color w:val="000000" w:themeColor="text1"/>
        </w:rPr>
        <w:t>D</w:t>
      </w:r>
      <w:r>
        <w:rPr>
          <w:color w:val="000000" w:themeColor="text1"/>
        </w:rPr>
        <w:t>触发器的</w:t>
      </w:r>
      <w:r>
        <w:rPr>
          <w:color w:val="000000" w:themeColor="text1"/>
          <w:szCs w:val="24"/>
        </w:rPr>
        <w:t>特性</w:t>
      </w:r>
      <w:r>
        <w:rPr>
          <w:color w:val="000000" w:themeColor="text1"/>
        </w:rPr>
        <w:t>方程为：</w:t>
      </w:r>
      <w:r>
        <w:rPr>
          <w:i/>
          <w:color w:val="000000" w:themeColor="text1"/>
        </w:rPr>
        <w:t>Q</w:t>
      </w:r>
      <w:r>
        <w:rPr>
          <w:rFonts w:hAnsi="宋体"/>
          <w:color w:val="000000" w:themeColor="text1"/>
          <w:vertAlign w:val="superscript"/>
        </w:rPr>
        <w:t>n+1</w:t>
      </w:r>
      <w:r>
        <w:rPr>
          <w:color w:val="000000" w:themeColor="text1"/>
        </w:rPr>
        <w:t>=</w:t>
      </w:r>
      <w:r>
        <w:rPr>
          <w:i/>
          <w:color w:val="000000" w:themeColor="text1"/>
        </w:rPr>
        <w:t>D</w:t>
      </w:r>
      <w:r>
        <w:rPr>
          <w:rFonts w:hint="eastAsia"/>
          <w:i/>
          <w:color w:val="000000" w:themeColor="text1"/>
        </w:rPr>
        <w:t>。</w:t>
      </w:r>
    </w:p>
    <w:tbl>
      <w:tblPr>
        <w:tblW w:w="0" w:type="auto"/>
        <w:tblCellMar>
          <w:top w:w="108" w:type="dxa"/>
        </w:tblCellMar>
        <w:tblLook w:val="04A0" w:firstRow="1" w:lastRow="0" w:firstColumn="1" w:lastColumn="0" w:noHBand="0" w:noVBand="1"/>
      </w:tblPr>
      <w:tblGrid>
        <w:gridCol w:w="8143"/>
      </w:tblGrid>
      <w:tr w:rsidR="000B14C2" w14:paraId="2FAEDE87" w14:textId="77777777">
        <w:tc>
          <w:tcPr>
            <w:tcW w:w="8143" w:type="dxa"/>
          </w:tcPr>
          <w:p w14:paraId="795A4208" w14:textId="77777777" w:rsidR="000B14C2" w:rsidRDefault="00491828">
            <w:pPr>
              <w:ind w:firstLineChars="0" w:firstLine="0"/>
              <w:jc w:val="center"/>
              <w:rPr>
                <w:color w:val="000000" w:themeColor="text1"/>
              </w:rPr>
            </w:pPr>
            <w:r>
              <w:rPr>
                <w:noProof/>
                <w:color w:val="000000" w:themeColor="text1"/>
              </w:rPr>
              <w:drawing>
                <wp:inline distT="0" distB="0" distL="0" distR="0" wp14:anchorId="59B80A2D" wp14:editId="046B56D0">
                  <wp:extent cx="1713230" cy="1002030"/>
                  <wp:effectExtent l="0" t="0" r="1270" b="7620"/>
                  <wp:docPr id="8292" name="图片 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 name="图片 8292"/>
                          <pic:cNvPicPr>
                            <a:picLocks noChangeAspect="1"/>
                          </pic:cNvPicPr>
                        </pic:nvPicPr>
                        <pic:blipFill>
                          <a:blip r:embed="rId290"/>
                          <a:stretch>
                            <a:fillRect/>
                          </a:stretch>
                        </pic:blipFill>
                        <pic:spPr>
                          <a:xfrm>
                            <a:off x="0" y="0"/>
                            <a:ext cx="1752061" cy="1024957"/>
                          </a:xfrm>
                          <a:prstGeom prst="rect">
                            <a:avLst/>
                          </a:prstGeom>
                        </pic:spPr>
                      </pic:pic>
                    </a:graphicData>
                  </a:graphic>
                </wp:inline>
              </w:drawing>
            </w:r>
          </w:p>
          <w:p w14:paraId="16A41463" w14:textId="77777777" w:rsidR="000B14C2" w:rsidRDefault="00491828" w:rsidP="00491828">
            <w:pPr>
              <w:pStyle w:val="7"/>
            </w:pPr>
            <w:r>
              <w:rPr>
                <w:rFonts w:hint="eastAsia"/>
              </w:rPr>
              <w:t>图</w:t>
            </w:r>
            <w:r>
              <w:rPr>
                <w:rFonts w:hint="eastAsia"/>
              </w:rPr>
              <w:t>6-1</w:t>
            </w:r>
            <w:r>
              <w:t xml:space="preserve">2  </w:t>
            </w:r>
            <w:r>
              <w:rPr>
                <w:rFonts w:hint="eastAsia"/>
              </w:rPr>
              <w:t>D</w:t>
            </w:r>
            <w:r>
              <w:rPr>
                <w:rFonts w:hint="eastAsia"/>
              </w:rPr>
              <w:t>触发器的状态转换图</w:t>
            </w:r>
          </w:p>
        </w:tc>
      </w:tr>
    </w:tbl>
    <w:p w14:paraId="629B9C3C" w14:textId="77777777" w:rsidR="000B14C2" w:rsidRDefault="00491828">
      <w:pPr>
        <w:spacing w:line="329" w:lineRule="exact"/>
        <w:ind w:firstLine="420"/>
        <w:rPr>
          <w:rFonts w:ascii="宋体" w:hAnsi="Courier New" w:cs="Times New Roman"/>
          <w:color w:val="000000" w:themeColor="text1"/>
        </w:rPr>
      </w:pPr>
      <w:r>
        <w:rPr>
          <w:rFonts w:cs="Times New Roman"/>
          <w:color w:val="000000" w:themeColor="text1"/>
        </w:rPr>
        <w:t>D</w:t>
      </w:r>
      <w:r>
        <w:rPr>
          <w:rFonts w:ascii="宋体" w:hAnsi="Courier New" w:cs="Times New Roman"/>
          <w:color w:val="000000" w:themeColor="text1"/>
        </w:rPr>
        <w:t>触发器</w:t>
      </w:r>
      <w:r>
        <w:rPr>
          <w:rFonts w:cs="Times New Roman"/>
          <w:color w:val="000000" w:themeColor="text1"/>
        </w:rPr>
        <w:t>的</w:t>
      </w:r>
      <w:r>
        <w:rPr>
          <w:rFonts w:cs="Times New Roman"/>
          <w:color w:val="000000" w:themeColor="text1"/>
          <w:szCs w:val="24"/>
        </w:rPr>
        <w:t>状态</w:t>
      </w:r>
      <w:r>
        <w:rPr>
          <w:rFonts w:cs="Times New Roman"/>
          <w:color w:val="000000" w:themeColor="text1"/>
        </w:rPr>
        <w:t>转换图如图</w:t>
      </w:r>
      <w:r>
        <w:rPr>
          <w:rFonts w:cs="Times New Roman"/>
          <w:color w:val="000000" w:themeColor="text1"/>
        </w:rPr>
        <w:t>6-12</w:t>
      </w:r>
      <w:r>
        <w:rPr>
          <w:rFonts w:cs="Times New Roman"/>
          <w:color w:val="000000" w:themeColor="text1"/>
        </w:rPr>
        <w:t>所。驱动表如表</w:t>
      </w:r>
      <w:r>
        <w:rPr>
          <w:rFonts w:cs="Times New Roman"/>
          <w:color w:val="000000" w:themeColor="text1"/>
        </w:rPr>
        <w:t>6-5</w:t>
      </w:r>
      <w:r>
        <w:rPr>
          <w:rFonts w:cs="Times New Roman"/>
          <w:color w:val="000000" w:themeColor="text1"/>
        </w:rPr>
        <w:t>所示</w:t>
      </w:r>
      <w:r>
        <w:rPr>
          <w:rFonts w:cs="Times New Roman" w:hint="eastAsia"/>
          <w:color w:val="000000" w:themeColor="text1"/>
        </w:rPr>
        <w:t>，所谓驱动表（或称激励表）是指触发器逻辑功能的一种表达方式，用表格的形式描述触发器从一个状态转换为另一个状态所需的驱动信号（激励信号）。</w:t>
      </w:r>
    </w:p>
    <w:tbl>
      <w:tblPr>
        <w:tblW w:w="0" w:type="auto"/>
        <w:jc w:val="center"/>
        <w:tblBorders>
          <w:top w:val="single" w:sz="8" w:space="0" w:color="auto"/>
          <w:bottom w:val="single" w:sz="8" w:space="0" w:color="auto"/>
          <w:insideH w:val="single" w:sz="8" w:space="0" w:color="auto"/>
          <w:insideV w:val="single" w:sz="8" w:space="0" w:color="auto"/>
        </w:tblBorders>
        <w:tblLayout w:type="fixed"/>
        <w:tblLook w:val="04A0" w:firstRow="1" w:lastRow="0" w:firstColumn="1" w:lastColumn="0" w:noHBand="0" w:noVBand="1"/>
      </w:tblPr>
      <w:tblGrid>
        <w:gridCol w:w="1683"/>
        <w:gridCol w:w="1268"/>
      </w:tblGrid>
      <w:tr w:rsidR="000B14C2" w14:paraId="6531F509" w14:textId="77777777">
        <w:trPr>
          <w:jc w:val="center"/>
        </w:trPr>
        <w:tc>
          <w:tcPr>
            <w:tcW w:w="2951" w:type="dxa"/>
            <w:gridSpan w:val="2"/>
            <w:tcBorders>
              <w:top w:val="single" w:sz="4" w:space="0" w:color="FFFFFF" w:themeColor="background1"/>
            </w:tcBorders>
          </w:tcPr>
          <w:p w14:paraId="06C596AC" w14:textId="77777777" w:rsidR="000B14C2" w:rsidRDefault="00491828">
            <w:pPr>
              <w:pStyle w:val="6"/>
              <w:rPr>
                <w:rFonts w:ascii="宋体" w:hAnsi="Courier New"/>
              </w:rPr>
            </w:pPr>
            <w:r>
              <w:t>表</w:t>
            </w:r>
            <w:r>
              <w:t>6</w:t>
            </w:r>
            <w:r>
              <w:rPr>
                <w:rFonts w:hint="eastAsia"/>
              </w:rPr>
              <w:t>-</w:t>
            </w:r>
            <w:r>
              <w:t>5 D</w:t>
            </w:r>
            <w:r>
              <w:t>触发器的驱动表</w:t>
            </w:r>
          </w:p>
        </w:tc>
      </w:tr>
      <w:tr w:rsidR="000B14C2" w14:paraId="41010B7F" w14:textId="77777777">
        <w:trPr>
          <w:jc w:val="center"/>
        </w:trPr>
        <w:tc>
          <w:tcPr>
            <w:tcW w:w="1683" w:type="dxa"/>
            <w:tcBorders>
              <w:bottom w:val="single" w:sz="4" w:space="0" w:color="000000" w:themeColor="text1"/>
              <w:right w:val="single" w:sz="4" w:space="0" w:color="000000" w:themeColor="text1"/>
            </w:tcBorders>
          </w:tcPr>
          <w:p w14:paraId="48924F15" w14:textId="77777777" w:rsidR="000B14C2" w:rsidRDefault="00491828">
            <w:pPr>
              <w:spacing w:before="40" w:after="40"/>
              <w:ind w:firstLineChars="0" w:firstLine="0"/>
              <w:jc w:val="center"/>
              <w:rPr>
                <w:rFonts w:cs="Times New Roman"/>
                <w:i/>
                <w:color w:val="000000" w:themeColor="text1"/>
                <w:sz w:val="18"/>
              </w:rPr>
            </w:pPr>
            <w:proofErr w:type="spellStart"/>
            <w:proofErr w:type="gramStart"/>
            <w:r>
              <w:rPr>
                <w:rFonts w:cs="Times New Roman"/>
                <w:i/>
                <w:color w:val="000000" w:themeColor="text1"/>
                <w:sz w:val="18"/>
              </w:rPr>
              <w:t>Q</w:t>
            </w:r>
            <w:r>
              <w:rPr>
                <w:rFonts w:cs="Times New Roman"/>
                <w:color w:val="000000" w:themeColor="text1"/>
                <w:sz w:val="18"/>
                <w:vertAlign w:val="superscript"/>
              </w:rPr>
              <w:t>n</w:t>
            </w:r>
            <w:proofErr w:type="spellEnd"/>
            <w:r>
              <w:rPr>
                <w:rFonts w:ascii="宋体" w:hAnsi="Courier New" w:cs="Times New Roman"/>
                <w:color w:val="000000" w:themeColor="text1"/>
                <w:sz w:val="18"/>
                <w:vertAlign w:val="superscript"/>
              </w:rPr>
              <w:t xml:space="preserve">  </w:t>
            </w:r>
            <w:r>
              <w:rPr>
                <w:rFonts w:ascii="宋体" w:hAnsi="Courier New" w:cs="Times New Roman"/>
                <w:color w:val="000000" w:themeColor="text1"/>
                <w:sz w:val="18"/>
              </w:rPr>
              <w:t>→</w:t>
            </w:r>
            <w:proofErr w:type="gramEnd"/>
            <w:r>
              <w:rPr>
                <w:rFonts w:ascii="宋体" w:hAnsi="Courier New" w:cs="Times New Roman"/>
                <w:color w:val="000000" w:themeColor="text1"/>
                <w:sz w:val="18"/>
              </w:rPr>
              <w:t xml:space="preserve"> </w:t>
            </w:r>
            <w:r>
              <w:rPr>
                <w:rFonts w:cs="Times New Roman"/>
                <w:i/>
                <w:color w:val="000000" w:themeColor="text1"/>
                <w:sz w:val="18"/>
              </w:rPr>
              <w:t>Q</w:t>
            </w:r>
            <w:r>
              <w:rPr>
                <w:rFonts w:cs="Times New Roman"/>
                <w:color w:val="000000" w:themeColor="text1"/>
                <w:sz w:val="18"/>
                <w:vertAlign w:val="superscript"/>
              </w:rPr>
              <w:t>n+1</w:t>
            </w:r>
          </w:p>
        </w:tc>
        <w:tc>
          <w:tcPr>
            <w:tcW w:w="1268" w:type="dxa"/>
            <w:tcBorders>
              <w:left w:val="single" w:sz="4" w:space="0" w:color="000000" w:themeColor="text1"/>
              <w:bottom w:val="single" w:sz="4" w:space="0" w:color="000000" w:themeColor="text1"/>
            </w:tcBorders>
          </w:tcPr>
          <w:p w14:paraId="2FF0B94A" w14:textId="77777777" w:rsidR="000B14C2" w:rsidRDefault="00491828">
            <w:pPr>
              <w:spacing w:before="40" w:after="40"/>
              <w:ind w:firstLineChars="0" w:firstLine="0"/>
              <w:jc w:val="center"/>
              <w:rPr>
                <w:rFonts w:cs="Times New Roman"/>
                <w:i/>
                <w:color w:val="000000" w:themeColor="text1"/>
                <w:sz w:val="18"/>
              </w:rPr>
            </w:pPr>
            <w:r>
              <w:rPr>
                <w:rFonts w:cs="Times New Roman"/>
                <w:i/>
                <w:color w:val="000000" w:themeColor="text1"/>
                <w:sz w:val="18"/>
              </w:rPr>
              <w:t>D</w:t>
            </w:r>
          </w:p>
        </w:tc>
      </w:tr>
      <w:tr w:rsidR="000B14C2" w14:paraId="2E45099E" w14:textId="77777777">
        <w:trPr>
          <w:jc w:val="center"/>
        </w:trPr>
        <w:tc>
          <w:tcPr>
            <w:tcW w:w="1683" w:type="dxa"/>
            <w:tcBorders>
              <w:top w:val="single" w:sz="4" w:space="0" w:color="000000" w:themeColor="text1"/>
              <w:bottom w:val="single" w:sz="8" w:space="0" w:color="000000" w:themeColor="text1"/>
              <w:right w:val="single" w:sz="4" w:space="0" w:color="000000" w:themeColor="text1"/>
            </w:tcBorders>
          </w:tcPr>
          <w:p w14:paraId="6022E924" w14:textId="77777777" w:rsidR="000B14C2" w:rsidRDefault="00491828">
            <w:pPr>
              <w:spacing w:before="40" w:after="40"/>
              <w:ind w:firstLineChars="0" w:firstLine="0"/>
              <w:jc w:val="center"/>
              <w:rPr>
                <w:rFonts w:ascii="宋体" w:hAnsi="Courier New" w:cs="Times New Roman"/>
                <w:color w:val="000000" w:themeColor="text1"/>
                <w:sz w:val="18"/>
              </w:rPr>
            </w:pPr>
            <w:r>
              <w:rPr>
                <w:rFonts w:ascii="宋体" w:hAnsi="Courier New" w:cs="Times New Roman"/>
                <w:color w:val="000000" w:themeColor="text1"/>
                <w:sz w:val="18"/>
              </w:rPr>
              <w:t>0      0</w:t>
            </w:r>
          </w:p>
          <w:p w14:paraId="3656FA66" w14:textId="77777777" w:rsidR="000B14C2" w:rsidRDefault="00491828">
            <w:pPr>
              <w:spacing w:before="40" w:after="40"/>
              <w:ind w:firstLineChars="0" w:firstLine="0"/>
              <w:jc w:val="center"/>
              <w:rPr>
                <w:rFonts w:ascii="宋体" w:hAnsi="Courier New" w:cs="Times New Roman"/>
                <w:color w:val="000000" w:themeColor="text1"/>
                <w:sz w:val="18"/>
              </w:rPr>
            </w:pPr>
            <w:r>
              <w:rPr>
                <w:rFonts w:ascii="宋体" w:hAnsi="Courier New" w:cs="Times New Roman"/>
                <w:color w:val="000000" w:themeColor="text1"/>
                <w:sz w:val="18"/>
              </w:rPr>
              <w:t>0      1</w:t>
            </w:r>
          </w:p>
          <w:p w14:paraId="41D0D93F" w14:textId="77777777" w:rsidR="000B14C2" w:rsidRDefault="00491828">
            <w:pPr>
              <w:spacing w:before="40" w:after="40"/>
              <w:ind w:firstLineChars="0" w:firstLine="0"/>
              <w:jc w:val="center"/>
              <w:rPr>
                <w:rFonts w:ascii="宋体" w:hAnsi="Courier New" w:cs="Times New Roman"/>
                <w:color w:val="000000" w:themeColor="text1"/>
                <w:sz w:val="18"/>
              </w:rPr>
            </w:pPr>
            <w:r>
              <w:rPr>
                <w:rFonts w:ascii="宋体" w:hAnsi="Courier New" w:cs="Times New Roman"/>
                <w:color w:val="000000" w:themeColor="text1"/>
                <w:sz w:val="18"/>
              </w:rPr>
              <w:t>1      0</w:t>
            </w:r>
          </w:p>
          <w:p w14:paraId="042B1697" w14:textId="77777777" w:rsidR="000B14C2" w:rsidRDefault="00491828">
            <w:pPr>
              <w:spacing w:before="40" w:after="40"/>
              <w:ind w:firstLineChars="0" w:firstLine="0"/>
              <w:jc w:val="center"/>
              <w:rPr>
                <w:rFonts w:ascii="宋体" w:hAnsi="Courier New" w:cs="Times New Roman"/>
                <w:color w:val="000000" w:themeColor="text1"/>
                <w:sz w:val="18"/>
              </w:rPr>
            </w:pPr>
            <w:r>
              <w:rPr>
                <w:rFonts w:ascii="宋体" w:hAnsi="Courier New" w:cs="Times New Roman"/>
                <w:color w:val="000000" w:themeColor="text1"/>
                <w:sz w:val="18"/>
              </w:rPr>
              <w:t>1      1</w:t>
            </w:r>
          </w:p>
        </w:tc>
        <w:tc>
          <w:tcPr>
            <w:tcW w:w="1268" w:type="dxa"/>
            <w:tcBorders>
              <w:top w:val="single" w:sz="4" w:space="0" w:color="000000" w:themeColor="text1"/>
              <w:left w:val="single" w:sz="4" w:space="0" w:color="000000" w:themeColor="text1"/>
              <w:bottom w:val="single" w:sz="8" w:space="0" w:color="000000" w:themeColor="text1"/>
            </w:tcBorders>
          </w:tcPr>
          <w:p w14:paraId="040E4406" w14:textId="77777777" w:rsidR="000B14C2" w:rsidRDefault="00491828">
            <w:pPr>
              <w:spacing w:before="40" w:after="40"/>
              <w:ind w:firstLineChars="0" w:firstLine="0"/>
              <w:jc w:val="center"/>
              <w:rPr>
                <w:rFonts w:ascii="宋体" w:hAnsi="Courier New" w:cs="Times New Roman"/>
                <w:color w:val="000000" w:themeColor="text1"/>
                <w:sz w:val="18"/>
              </w:rPr>
            </w:pPr>
            <w:r>
              <w:rPr>
                <w:rFonts w:ascii="宋体" w:hAnsi="Courier New" w:cs="Times New Roman"/>
                <w:color w:val="000000" w:themeColor="text1"/>
                <w:sz w:val="18"/>
              </w:rPr>
              <w:t>0</w:t>
            </w:r>
          </w:p>
          <w:p w14:paraId="32545141" w14:textId="77777777" w:rsidR="000B14C2" w:rsidRDefault="00491828">
            <w:pPr>
              <w:spacing w:before="40" w:after="40"/>
              <w:ind w:firstLineChars="0" w:firstLine="0"/>
              <w:jc w:val="center"/>
              <w:rPr>
                <w:rFonts w:ascii="宋体" w:hAnsi="Courier New" w:cs="Times New Roman"/>
                <w:color w:val="000000" w:themeColor="text1"/>
                <w:sz w:val="18"/>
              </w:rPr>
            </w:pPr>
            <w:r>
              <w:rPr>
                <w:rFonts w:ascii="宋体" w:hAnsi="Courier New" w:cs="Times New Roman"/>
                <w:color w:val="000000" w:themeColor="text1"/>
                <w:sz w:val="18"/>
              </w:rPr>
              <w:t>1</w:t>
            </w:r>
          </w:p>
          <w:p w14:paraId="67BDF17E" w14:textId="77777777" w:rsidR="000B14C2" w:rsidRDefault="00491828">
            <w:pPr>
              <w:spacing w:before="40" w:after="40"/>
              <w:ind w:firstLineChars="0" w:firstLine="0"/>
              <w:jc w:val="center"/>
              <w:rPr>
                <w:rFonts w:ascii="宋体" w:hAnsi="Courier New" w:cs="Times New Roman"/>
                <w:color w:val="000000" w:themeColor="text1"/>
                <w:sz w:val="18"/>
              </w:rPr>
            </w:pPr>
            <w:r>
              <w:rPr>
                <w:rFonts w:ascii="宋体" w:hAnsi="Courier New" w:cs="Times New Roman"/>
                <w:color w:val="000000" w:themeColor="text1"/>
                <w:sz w:val="18"/>
              </w:rPr>
              <w:t>0</w:t>
            </w:r>
          </w:p>
          <w:p w14:paraId="7CE66887" w14:textId="77777777" w:rsidR="000B14C2" w:rsidRDefault="00491828">
            <w:pPr>
              <w:spacing w:before="40" w:after="40"/>
              <w:ind w:firstLineChars="0" w:firstLine="0"/>
              <w:jc w:val="center"/>
              <w:rPr>
                <w:rFonts w:ascii="宋体" w:hAnsi="Courier New" w:cs="Times New Roman"/>
                <w:color w:val="000000" w:themeColor="text1"/>
                <w:sz w:val="18"/>
              </w:rPr>
            </w:pPr>
            <w:r>
              <w:rPr>
                <w:rFonts w:ascii="宋体" w:hAnsi="Courier New" w:cs="Times New Roman"/>
                <w:color w:val="000000" w:themeColor="text1"/>
                <w:sz w:val="18"/>
              </w:rPr>
              <w:t>1</w:t>
            </w:r>
          </w:p>
        </w:tc>
      </w:tr>
    </w:tbl>
    <w:p w14:paraId="298EAE91" w14:textId="77777777" w:rsidR="000B14C2" w:rsidRDefault="00491828">
      <w:pPr>
        <w:pStyle w:val="4"/>
      </w:pPr>
      <w:r>
        <w:rPr>
          <w:rFonts w:hint="eastAsia"/>
        </w:rPr>
        <w:t>2</w:t>
      </w:r>
      <w:r>
        <w:rPr>
          <w:rFonts w:hint="eastAsia"/>
          <w:lang w:val="es-ES"/>
        </w:rPr>
        <w:t>．</w:t>
      </w:r>
      <w:r>
        <w:rPr>
          <w:rFonts w:hint="eastAsia"/>
        </w:rPr>
        <w:t>维持—阻塞边沿</w:t>
      </w:r>
      <w:r>
        <w:t>D</w:t>
      </w:r>
      <w:r>
        <w:rPr>
          <w:rFonts w:hint="eastAsia"/>
        </w:rPr>
        <w:t>触发器的结构及工作原理</w:t>
      </w:r>
    </w:p>
    <w:p w14:paraId="61CBC50B" w14:textId="77777777" w:rsidR="000B14C2" w:rsidRDefault="00491828">
      <w:pPr>
        <w:ind w:firstLine="420"/>
        <w:rPr>
          <w:rFonts w:cs="Times New Roman"/>
          <w:color w:val="000000" w:themeColor="text1"/>
        </w:rPr>
      </w:pPr>
      <w:r>
        <w:rPr>
          <w:rFonts w:cs="Times New Roman" w:hint="eastAsia"/>
          <w:color w:val="000000" w:themeColor="text1"/>
          <w:szCs w:val="24"/>
        </w:rPr>
        <w:t>在图</w:t>
      </w:r>
      <w:r>
        <w:rPr>
          <w:rFonts w:cs="Times New Roman"/>
          <w:color w:val="000000" w:themeColor="text1"/>
          <w:szCs w:val="24"/>
        </w:rPr>
        <w:t>6-13</w:t>
      </w:r>
      <w:r>
        <w:rPr>
          <w:rFonts w:cs="Times New Roman" w:hint="eastAsia"/>
          <w:color w:val="000000" w:themeColor="text1"/>
          <w:szCs w:val="24"/>
        </w:rPr>
        <w:t>（</w:t>
      </w:r>
      <w:r>
        <w:rPr>
          <w:rFonts w:cs="Times New Roman"/>
          <w:color w:val="000000" w:themeColor="text1"/>
          <w:szCs w:val="24"/>
        </w:rPr>
        <w:t>a</w:t>
      </w:r>
      <w:r>
        <w:rPr>
          <w:rFonts w:cs="Times New Roman" w:hint="eastAsia"/>
          <w:color w:val="000000" w:themeColor="text1"/>
          <w:szCs w:val="24"/>
        </w:rPr>
        <w:t>）所示的同步</w:t>
      </w:r>
      <w:r>
        <w:rPr>
          <w:rFonts w:cs="Times New Roman"/>
          <w:color w:val="000000" w:themeColor="text1"/>
          <w:szCs w:val="24"/>
        </w:rPr>
        <w:t>RS</w:t>
      </w:r>
      <w:r>
        <w:rPr>
          <w:rFonts w:cs="Times New Roman" w:hint="eastAsia"/>
          <w:color w:val="000000" w:themeColor="text1"/>
          <w:szCs w:val="24"/>
        </w:rPr>
        <w:t>触发器的基础上，再加两个门</w:t>
      </w:r>
      <w:r>
        <w:rPr>
          <w:rFonts w:cs="Times New Roman"/>
          <w:color w:val="000000" w:themeColor="text1"/>
          <w:szCs w:val="24"/>
        </w:rPr>
        <w:t>G</w:t>
      </w:r>
      <w:r>
        <w:rPr>
          <w:rFonts w:cs="Times New Roman"/>
          <w:color w:val="000000" w:themeColor="text1"/>
          <w:szCs w:val="24"/>
          <w:vertAlign w:val="subscript"/>
        </w:rPr>
        <w:t>5</w:t>
      </w:r>
      <w:r>
        <w:rPr>
          <w:rFonts w:cs="Times New Roman" w:hint="eastAsia"/>
          <w:color w:val="000000" w:themeColor="text1"/>
          <w:szCs w:val="24"/>
        </w:rPr>
        <w:t>、</w:t>
      </w:r>
      <w:r>
        <w:rPr>
          <w:rFonts w:cs="Times New Roman"/>
          <w:color w:val="000000" w:themeColor="text1"/>
          <w:szCs w:val="24"/>
        </w:rPr>
        <w:t>G</w:t>
      </w:r>
      <w:r>
        <w:rPr>
          <w:rFonts w:cs="Times New Roman"/>
          <w:color w:val="000000" w:themeColor="text1"/>
          <w:szCs w:val="24"/>
          <w:vertAlign w:val="subscript"/>
        </w:rPr>
        <w:t>6</w:t>
      </w:r>
      <w:r>
        <w:rPr>
          <w:rFonts w:cs="Times New Roman" w:hint="eastAsia"/>
          <w:color w:val="000000" w:themeColor="text1"/>
          <w:szCs w:val="24"/>
        </w:rPr>
        <w:t>，将输入信号</w:t>
      </w:r>
      <w:r>
        <w:rPr>
          <w:rFonts w:cs="Times New Roman"/>
          <w:color w:val="000000" w:themeColor="text1"/>
          <w:szCs w:val="24"/>
        </w:rPr>
        <w:t>D</w:t>
      </w:r>
      <w:r>
        <w:rPr>
          <w:rFonts w:cs="Times New Roman" w:hint="eastAsia"/>
          <w:color w:val="000000" w:themeColor="text1"/>
          <w:szCs w:val="24"/>
        </w:rPr>
        <w:t>变成互补的两个信号分别送给</w:t>
      </w:r>
      <w:r>
        <w:rPr>
          <w:rFonts w:cs="Times New Roman"/>
          <w:color w:val="000000" w:themeColor="text1"/>
          <w:szCs w:val="24"/>
        </w:rPr>
        <w:t>R</w:t>
      </w:r>
      <w:r>
        <w:rPr>
          <w:rFonts w:cs="Times New Roman" w:hint="eastAsia"/>
          <w:color w:val="000000" w:themeColor="text1"/>
          <w:szCs w:val="24"/>
        </w:rPr>
        <w:t>、</w:t>
      </w:r>
      <w:r>
        <w:rPr>
          <w:rFonts w:cs="Times New Roman"/>
          <w:color w:val="000000" w:themeColor="text1"/>
          <w:szCs w:val="24"/>
        </w:rPr>
        <w:t>S</w:t>
      </w:r>
      <w:r>
        <w:rPr>
          <w:rFonts w:cs="Times New Roman" w:hint="eastAsia"/>
          <w:color w:val="000000" w:themeColor="text1"/>
          <w:szCs w:val="24"/>
        </w:rPr>
        <w:t>端，即</w:t>
      </w:r>
      <w:r>
        <w:rPr>
          <w:rFonts w:cs="Times New Roman"/>
          <w:i/>
          <w:color w:val="000000" w:themeColor="text1"/>
          <w:szCs w:val="24"/>
        </w:rPr>
        <w:t>R=</w:t>
      </w:r>
      <w:r>
        <w:rPr>
          <w:rFonts w:cs="Times New Roman"/>
          <w:i/>
          <w:iCs/>
          <w:color w:val="000000" w:themeColor="text1"/>
          <w:szCs w:val="24"/>
        </w:rPr>
        <w:ruby>
          <w:rubyPr>
            <w:rubyAlign w:val="distributeSpace"/>
            <w:hps w:val="10"/>
            <w:hpsRaise w:val="18"/>
            <w:hpsBaseText w:val="21"/>
            <w:lid w:val="zh-CN"/>
          </w:rubyPr>
          <w:rt>
            <w:r w:rsidR="00491828">
              <w:rPr>
                <w:rFonts w:cs="Times New Roman"/>
                <w:i/>
                <w:iCs/>
                <w:color w:val="000000" w:themeColor="text1"/>
                <w:sz w:val="10"/>
                <w:szCs w:val="24"/>
              </w:rPr>
              <w:t xml:space="preserve"> —</w:t>
            </w:r>
          </w:rt>
          <w:rubyBase>
            <w:r w:rsidR="00491828">
              <w:rPr>
                <w:rFonts w:cs="Times New Roman"/>
                <w:i/>
                <w:iCs/>
                <w:color w:val="000000" w:themeColor="text1"/>
                <w:szCs w:val="24"/>
              </w:rPr>
              <w:t>D</w:t>
            </w:r>
          </w:rubyBase>
        </w:ruby>
      </w:r>
      <w:r>
        <w:rPr>
          <w:rFonts w:cs="Times New Roman" w:hint="eastAsia"/>
          <w:i/>
          <w:color w:val="000000" w:themeColor="text1"/>
          <w:szCs w:val="24"/>
        </w:rPr>
        <w:t>，</w:t>
      </w:r>
      <w:r>
        <w:rPr>
          <w:rFonts w:cs="Times New Roman"/>
          <w:i/>
          <w:color w:val="000000" w:themeColor="text1"/>
          <w:szCs w:val="24"/>
        </w:rPr>
        <w:t>S=D</w:t>
      </w:r>
      <w:r>
        <w:rPr>
          <w:rFonts w:cs="Times New Roman" w:hint="eastAsia"/>
          <w:color w:val="000000" w:themeColor="text1"/>
          <w:szCs w:val="24"/>
        </w:rPr>
        <w:t>，如图</w:t>
      </w:r>
      <w:r>
        <w:rPr>
          <w:rFonts w:cs="Times New Roman"/>
          <w:color w:val="000000" w:themeColor="text1"/>
          <w:szCs w:val="24"/>
        </w:rPr>
        <w:t>6-13</w:t>
      </w:r>
      <w:r>
        <w:rPr>
          <w:rFonts w:cs="Times New Roman" w:hint="eastAsia"/>
          <w:color w:val="000000" w:themeColor="text1"/>
          <w:szCs w:val="24"/>
        </w:rPr>
        <w:t>（</w:t>
      </w:r>
      <w:r>
        <w:rPr>
          <w:rFonts w:cs="Times New Roman"/>
          <w:color w:val="000000" w:themeColor="text1"/>
          <w:szCs w:val="24"/>
        </w:rPr>
        <w:t>a</w:t>
      </w:r>
      <w:r>
        <w:rPr>
          <w:rFonts w:cs="Times New Roman" w:hint="eastAsia"/>
          <w:color w:val="000000" w:themeColor="text1"/>
          <w:szCs w:val="24"/>
        </w:rPr>
        <w:t>）所示，就构成了同步</w:t>
      </w:r>
      <w:r>
        <w:rPr>
          <w:rFonts w:cs="Times New Roman"/>
          <w:color w:val="000000" w:themeColor="text1"/>
          <w:szCs w:val="24"/>
        </w:rPr>
        <w:t>D</w:t>
      </w:r>
      <w:r>
        <w:rPr>
          <w:rFonts w:cs="Times New Roman" w:hint="eastAsia"/>
          <w:color w:val="000000" w:themeColor="text1"/>
          <w:szCs w:val="24"/>
        </w:rPr>
        <w:t>触发器。很容易验证，该电路满足</w:t>
      </w:r>
      <w:r>
        <w:rPr>
          <w:rFonts w:cs="Times New Roman"/>
          <w:color w:val="000000" w:themeColor="text1"/>
          <w:szCs w:val="24"/>
        </w:rPr>
        <w:t>D</w:t>
      </w:r>
      <w:r>
        <w:rPr>
          <w:rFonts w:cs="Times New Roman" w:hint="eastAsia"/>
          <w:color w:val="000000" w:themeColor="text1"/>
          <w:szCs w:val="24"/>
        </w:rPr>
        <w:t>触发器的逻辑功能，但有同步触发器的空翻现象。</w:t>
      </w:r>
    </w:p>
    <w:p w14:paraId="61532510" w14:textId="77777777" w:rsidR="000B14C2" w:rsidRDefault="00491828">
      <w:pPr>
        <w:ind w:firstLine="420"/>
        <w:rPr>
          <w:rFonts w:cs="Times New Roman"/>
          <w:color w:val="000000" w:themeColor="text1"/>
        </w:rPr>
      </w:pPr>
      <w:r>
        <w:rPr>
          <w:rFonts w:cs="Times New Roman"/>
          <w:color w:val="000000" w:themeColor="text1"/>
        </w:rPr>
        <w:t>为了克服空翻，并具有边沿</w:t>
      </w:r>
      <w:r>
        <w:rPr>
          <w:rFonts w:cs="Times New Roman"/>
          <w:color w:val="000000" w:themeColor="text1"/>
          <w:szCs w:val="24"/>
        </w:rPr>
        <w:t>触发器</w:t>
      </w:r>
      <w:r>
        <w:rPr>
          <w:rFonts w:cs="Times New Roman"/>
          <w:color w:val="000000" w:themeColor="text1"/>
        </w:rPr>
        <w:t>的特性，在图（</w:t>
      </w:r>
      <w:r>
        <w:rPr>
          <w:rFonts w:cs="Times New Roman"/>
          <w:color w:val="000000" w:themeColor="text1"/>
        </w:rPr>
        <w:t>a</w:t>
      </w:r>
      <w:r>
        <w:rPr>
          <w:rFonts w:cs="Times New Roman"/>
          <w:color w:val="000000" w:themeColor="text1"/>
        </w:rPr>
        <w:t>）电路的基础上引入三根</w:t>
      </w:r>
      <w:proofErr w:type="gramStart"/>
      <w:r>
        <w:rPr>
          <w:rFonts w:cs="Times New Roman"/>
          <w:color w:val="000000" w:themeColor="text1"/>
        </w:rPr>
        <w:t>反馈线</w:t>
      </w:r>
      <w:proofErr w:type="gramEnd"/>
      <w:r>
        <w:rPr>
          <w:rFonts w:cs="Times New Roman"/>
          <w:color w:val="000000" w:themeColor="text1"/>
        </w:rPr>
        <w:t>L</w:t>
      </w:r>
      <w:r>
        <w:rPr>
          <w:rFonts w:cs="Times New Roman"/>
          <w:color w:val="000000" w:themeColor="text1"/>
          <w:vertAlign w:val="subscript"/>
        </w:rPr>
        <w:t>1</w:t>
      </w:r>
      <w:r>
        <w:rPr>
          <w:rFonts w:cs="Times New Roman"/>
          <w:color w:val="000000" w:themeColor="text1"/>
        </w:rPr>
        <w:t>、</w:t>
      </w:r>
      <w:r>
        <w:rPr>
          <w:rFonts w:cs="Times New Roman"/>
          <w:color w:val="000000" w:themeColor="text1"/>
        </w:rPr>
        <w:t>L</w:t>
      </w:r>
      <w:r>
        <w:rPr>
          <w:rFonts w:cs="Times New Roman"/>
          <w:color w:val="000000" w:themeColor="text1"/>
          <w:vertAlign w:val="subscript"/>
        </w:rPr>
        <w:t>2</w:t>
      </w:r>
      <w:r>
        <w:rPr>
          <w:rFonts w:cs="Times New Roman"/>
          <w:color w:val="000000" w:themeColor="text1"/>
        </w:rPr>
        <w:t>、</w:t>
      </w:r>
      <w:r>
        <w:rPr>
          <w:rFonts w:cs="Times New Roman"/>
          <w:color w:val="000000" w:themeColor="text1"/>
        </w:rPr>
        <w:t>L</w:t>
      </w:r>
      <w:r>
        <w:rPr>
          <w:rFonts w:cs="Times New Roman"/>
          <w:color w:val="000000" w:themeColor="text1"/>
          <w:vertAlign w:val="subscript"/>
        </w:rPr>
        <w:t>3</w:t>
      </w:r>
      <w:r>
        <w:rPr>
          <w:rFonts w:cs="Times New Roman"/>
          <w:color w:val="000000" w:themeColor="text1"/>
        </w:rPr>
        <w:t>，如图</w:t>
      </w:r>
      <w:r>
        <w:rPr>
          <w:rFonts w:cs="Times New Roman"/>
          <w:color w:val="000000" w:themeColor="text1"/>
        </w:rPr>
        <w:t>6-13</w:t>
      </w:r>
      <w:r>
        <w:rPr>
          <w:rFonts w:cs="Times New Roman" w:hint="eastAsia"/>
          <w:color w:val="000000" w:themeColor="text1"/>
        </w:rPr>
        <w:t>（</w:t>
      </w:r>
      <w:r>
        <w:rPr>
          <w:rFonts w:cs="Times New Roman" w:hint="eastAsia"/>
          <w:color w:val="000000" w:themeColor="text1"/>
        </w:rPr>
        <w:t>b</w:t>
      </w:r>
      <w:r>
        <w:rPr>
          <w:rFonts w:cs="Times New Roman" w:hint="eastAsia"/>
          <w:color w:val="000000" w:themeColor="text1"/>
        </w:rPr>
        <w:t>）</w:t>
      </w:r>
      <w:r>
        <w:rPr>
          <w:rFonts w:cs="Times New Roman"/>
          <w:color w:val="000000" w:themeColor="text1"/>
        </w:rPr>
        <w:t>所示，其工作原理从以下两种情况分析。</w:t>
      </w:r>
    </w:p>
    <w:tbl>
      <w:tblPr>
        <w:tblW w:w="0" w:type="auto"/>
        <w:tblCellMar>
          <w:top w:w="108" w:type="dxa"/>
        </w:tblCellMar>
        <w:tblLook w:val="04A0" w:firstRow="1" w:lastRow="0" w:firstColumn="1" w:lastColumn="0" w:noHBand="0" w:noVBand="1"/>
      </w:tblPr>
      <w:tblGrid>
        <w:gridCol w:w="8165"/>
      </w:tblGrid>
      <w:tr w:rsidR="000B14C2" w14:paraId="1F687161" w14:textId="77777777">
        <w:tc>
          <w:tcPr>
            <w:tcW w:w="9963" w:type="dxa"/>
          </w:tcPr>
          <w:p w14:paraId="4DC1D07F"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24EE23B5" wp14:editId="5EDCAECB">
                  <wp:extent cx="3356610" cy="1720850"/>
                  <wp:effectExtent l="0" t="0" r="0" b="0"/>
                  <wp:docPr id="8293" name="图片 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 name="图片 8293"/>
                          <pic:cNvPicPr>
                            <a:picLocks noChangeAspect="1"/>
                          </pic:cNvPicPr>
                        </pic:nvPicPr>
                        <pic:blipFill>
                          <a:blip r:embed="rId291"/>
                          <a:stretch>
                            <a:fillRect/>
                          </a:stretch>
                        </pic:blipFill>
                        <pic:spPr>
                          <a:xfrm>
                            <a:off x="0" y="0"/>
                            <a:ext cx="3447197" cy="1767295"/>
                          </a:xfrm>
                          <a:prstGeom prst="rect">
                            <a:avLst/>
                          </a:prstGeom>
                        </pic:spPr>
                      </pic:pic>
                    </a:graphicData>
                  </a:graphic>
                </wp:inline>
              </w:drawing>
            </w:r>
          </w:p>
        </w:tc>
      </w:tr>
      <w:tr w:rsidR="000B14C2" w14:paraId="1AEE43DD" w14:textId="77777777">
        <w:tc>
          <w:tcPr>
            <w:tcW w:w="9963" w:type="dxa"/>
          </w:tcPr>
          <w:p w14:paraId="04D25688" w14:textId="77777777" w:rsidR="000B14C2" w:rsidRDefault="00491828">
            <w:pPr>
              <w:ind w:firstLine="360"/>
              <w:jc w:val="left"/>
              <w:rPr>
                <w:color w:val="000000" w:themeColor="text1"/>
                <w:sz w:val="18"/>
              </w:rPr>
            </w:pPr>
            <w:r>
              <w:rPr>
                <w:rFonts w:hint="eastAsia"/>
                <w:color w:val="000000" w:themeColor="text1"/>
                <w:sz w:val="18"/>
              </w:rPr>
              <w:t xml:space="preserve">   </w:t>
            </w:r>
            <w:r>
              <w:rPr>
                <w:color w:val="000000" w:themeColor="text1"/>
                <w:sz w:val="18"/>
              </w:rPr>
              <w:t xml:space="preserve">     </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w:t>
            </w:r>
            <w:r>
              <w:rPr>
                <w:rFonts w:hint="eastAsia"/>
                <w:color w:val="000000" w:themeColor="text1"/>
                <w:sz w:val="18"/>
              </w:rPr>
              <w:t>a</w:t>
            </w:r>
            <w:r>
              <w:rPr>
                <w:rFonts w:hint="eastAsia"/>
                <w:color w:val="000000" w:themeColor="text1"/>
                <w:sz w:val="18"/>
              </w:rPr>
              <w:t>）同步</w:t>
            </w:r>
            <w:r>
              <w:rPr>
                <w:rFonts w:hint="eastAsia"/>
                <w:color w:val="000000" w:themeColor="text1"/>
                <w:sz w:val="18"/>
              </w:rPr>
              <w:t>D</w:t>
            </w:r>
            <w:r>
              <w:rPr>
                <w:rFonts w:hint="eastAsia"/>
                <w:color w:val="000000" w:themeColor="text1"/>
                <w:sz w:val="18"/>
              </w:rPr>
              <w:t>触发器</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）维持—阻塞边沿</w:t>
            </w:r>
            <w:r>
              <w:rPr>
                <w:rFonts w:hint="eastAsia"/>
                <w:color w:val="000000" w:themeColor="text1"/>
                <w:sz w:val="18"/>
              </w:rPr>
              <w:t>D</w:t>
            </w:r>
            <w:r>
              <w:rPr>
                <w:rFonts w:hint="eastAsia"/>
                <w:color w:val="000000" w:themeColor="text1"/>
                <w:sz w:val="18"/>
              </w:rPr>
              <w:t>触发器</w:t>
            </w:r>
          </w:p>
          <w:p w14:paraId="144E4D0A" w14:textId="77777777" w:rsidR="000B14C2" w:rsidRDefault="00491828" w:rsidP="00491828">
            <w:pPr>
              <w:pStyle w:val="7"/>
            </w:pPr>
            <w:r>
              <w:rPr>
                <w:rFonts w:hint="eastAsia"/>
              </w:rPr>
              <w:t>图</w:t>
            </w:r>
            <w:r>
              <w:rPr>
                <w:rFonts w:hint="eastAsia"/>
              </w:rPr>
              <w:t>6-1</w:t>
            </w:r>
            <w:r>
              <w:t>3</w:t>
            </w:r>
            <w:r>
              <w:rPr>
                <w:rFonts w:hint="eastAsia"/>
              </w:rPr>
              <w:t xml:space="preserve"> D</w:t>
            </w:r>
            <w:r>
              <w:rPr>
                <w:rFonts w:hint="eastAsia"/>
              </w:rPr>
              <w:t>触发器的逻辑图</w:t>
            </w:r>
          </w:p>
        </w:tc>
      </w:tr>
    </w:tbl>
    <w:p w14:paraId="41AE36D9" w14:textId="77777777" w:rsidR="000B14C2" w:rsidRDefault="00491828">
      <w:pPr>
        <w:ind w:firstLine="420"/>
        <w:rPr>
          <w:rFonts w:cs="Times New Roman"/>
          <w:color w:val="000000" w:themeColor="text1"/>
        </w:rPr>
      </w:pPr>
      <w:r>
        <w:rPr>
          <w:rFonts w:cs="Times New Roman" w:hint="eastAsia"/>
          <w:color w:val="000000" w:themeColor="text1"/>
          <w:szCs w:val="24"/>
        </w:rPr>
        <w:t>（</w:t>
      </w:r>
      <w:r>
        <w:rPr>
          <w:rFonts w:cs="Times New Roman" w:hint="eastAsia"/>
          <w:color w:val="000000" w:themeColor="text1"/>
          <w:szCs w:val="24"/>
        </w:rPr>
        <w:t>1</w:t>
      </w:r>
      <w:r>
        <w:rPr>
          <w:rFonts w:cs="Times New Roman" w:hint="eastAsia"/>
          <w:color w:val="000000" w:themeColor="text1"/>
          <w:szCs w:val="24"/>
        </w:rPr>
        <w:t>）输入</w:t>
      </w:r>
      <w:r>
        <w:rPr>
          <w:rFonts w:cs="Times New Roman"/>
          <w:i/>
          <w:color w:val="000000" w:themeColor="text1"/>
          <w:szCs w:val="24"/>
        </w:rPr>
        <w:t>D</w:t>
      </w:r>
      <w:r>
        <w:rPr>
          <w:rFonts w:cs="Times New Roman"/>
          <w:color w:val="000000" w:themeColor="text1"/>
          <w:szCs w:val="24"/>
        </w:rPr>
        <w:t>=1</w:t>
      </w:r>
      <w:r>
        <w:rPr>
          <w:rFonts w:cs="Times New Roman" w:hint="eastAsia"/>
          <w:color w:val="000000" w:themeColor="text1"/>
          <w:szCs w:val="24"/>
        </w:rPr>
        <w:t>。在</w:t>
      </w:r>
      <w:r>
        <w:rPr>
          <w:rFonts w:cs="Times New Roman"/>
          <w:i/>
          <w:color w:val="000000" w:themeColor="text1"/>
          <w:szCs w:val="24"/>
        </w:rPr>
        <w:t>CP</w:t>
      </w:r>
      <w:r>
        <w:rPr>
          <w:rFonts w:cs="Times New Roman"/>
          <w:color w:val="000000" w:themeColor="text1"/>
          <w:szCs w:val="24"/>
        </w:rPr>
        <w:t>=0</w:t>
      </w:r>
      <w:r>
        <w:rPr>
          <w:rFonts w:cs="Times New Roman" w:hint="eastAsia"/>
          <w:color w:val="000000" w:themeColor="text1"/>
          <w:szCs w:val="24"/>
        </w:rPr>
        <w:t>时，</w:t>
      </w:r>
      <w:r>
        <w:rPr>
          <w:rFonts w:cs="Times New Roman"/>
          <w:color w:val="000000" w:themeColor="text1"/>
          <w:szCs w:val="24"/>
        </w:rPr>
        <w:t>G</w:t>
      </w:r>
      <w:r>
        <w:rPr>
          <w:rFonts w:cs="Times New Roman"/>
          <w:color w:val="000000" w:themeColor="text1"/>
          <w:szCs w:val="24"/>
          <w:vertAlign w:val="subscript"/>
        </w:rPr>
        <w:t>3</w:t>
      </w:r>
      <w:r>
        <w:rPr>
          <w:rFonts w:cs="Times New Roman" w:hint="eastAsia"/>
          <w:color w:val="000000" w:themeColor="text1"/>
          <w:szCs w:val="24"/>
        </w:rPr>
        <w:t>、</w:t>
      </w:r>
      <w:r>
        <w:rPr>
          <w:rFonts w:cs="Times New Roman"/>
          <w:color w:val="000000" w:themeColor="text1"/>
          <w:szCs w:val="24"/>
        </w:rPr>
        <w:t>G</w:t>
      </w:r>
      <w:r>
        <w:rPr>
          <w:rFonts w:cs="Times New Roman"/>
          <w:color w:val="000000" w:themeColor="text1"/>
          <w:szCs w:val="24"/>
          <w:vertAlign w:val="subscript"/>
        </w:rPr>
        <w:t>4</w:t>
      </w:r>
      <w:r>
        <w:rPr>
          <w:rFonts w:cs="Times New Roman" w:hint="eastAsia"/>
          <w:color w:val="000000" w:themeColor="text1"/>
          <w:szCs w:val="24"/>
        </w:rPr>
        <w:t>被封锁，</w:t>
      </w:r>
      <w:r>
        <w:rPr>
          <w:rFonts w:cs="Times New Roman"/>
          <w:i/>
          <w:color w:val="000000" w:themeColor="text1"/>
          <w:szCs w:val="24"/>
        </w:rPr>
        <w:t>Q</w:t>
      </w:r>
      <w:r>
        <w:rPr>
          <w:rFonts w:cs="Times New Roman"/>
          <w:color w:val="000000" w:themeColor="text1"/>
          <w:szCs w:val="24"/>
          <w:vertAlign w:val="subscript"/>
        </w:rPr>
        <w:t>3</w:t>
      </w:r>
      <w:r>
        <w:rPr>
          <w:rFonts w:cs="Times New Roman" w:hint="eastAsia"/>
          <w:color w:val="000000" w:themeColor="text1"/>
          <w:szCs w:val="24"/>
        </w:rPr>
        <w:t>＝</w:t>
      </w:r>
      <w:r>
        <w:rPr>
          <w:rFonts w:cs="Times New Roman"/>
          <w:color w:val="000000" w:themeColor="text1"/>
          <w:szCs w:val="24"/>
        </w:rPr>
        <w:t>1</w:t>
      </w:r>
      <w:r>
        <w:rPr>
          <w:rFonts w:cs="Times New Roman" w:hint="eastAsia"/>
          <w:color w:val="000000" w:themeColor="text1"/>
          <w:szCs w:val="24"/>
        </w:rPr>
        <w:t>、</w:t>
      </w:r>
      <w:r>
        <w:rPr>
          <w:rFonts w:cs="Times New Roman"/>
          <w:i/>
          <w:color w:val="000000" w:themeColor="text1"/>
          <w:szCs w:val="24"/>
        </w:rPr>
        <w:t>Q</w:t>
      </w:r>
      <w:r>
        <w:rPr>
          <w:rFonts w:cs="Times New Roman"/>
          <w:color w:val="000000" w:themeColor="text1"/>
          <w:szCs w:val="24"/>
          <w:vertAlign w:val="subscript"/>
        </w:rPr>
        <w:t>4</w:t>
      </w:r>
      <w:r>
        <w:rPr>
          <w:rFonts w:cs="Times New Roman" w:hint="eastAsia"/>
          <w:color w:val="000000" w:themeColor="text1"/>
          <w:szCs w:val="24"/>
        </w:rPr>
        <w:t>＝</w:t>
      </w:r>
      <w:r>
        <w:rPr>
          <w:rFonts w:cs="Times New Roman"/>
          <w:color w:val="000000" w:themeColor="text1"/>
          <w:szCs w:val="24"/>
        </w:rPr>
        <w:t>1</w:t>
      </w:r>
      <w:r>
        <w:rPr>
          <w:rFonts w:cs="Times New Roman" w:hint="eastAsia"/>
          <w:color w:val="000000" w:themeColor="text1"/>
          <w:szCs w:val="24"/>
        </w:rPr>
        <w:t>，</w:t>
      </w:r>
      <w:r>
        <w:rPr>
          <w:rFonts w:cs="Times New Roman"/>
          <w:color w:val="000000" w:themeColor="text1"/>
          <w:szCs w:val="24"/>
        </w:rPr>
        <w:t>G</w:t>
      </w:r>
      <w:r>
        <w:rPr>
          <w:rFonts w:cs="Times New Roman"/>
          <w:color w:val="000000" w:themeColor="text1"/>
          <w:szCs w:val="24"/>
          <w:vertAlign w:val="subscript"/>
        </w:rPr>
        <w:t>1</w:t>
      </w:r>
      <w:r>
        <w:rPr>
          <w:rFonts w:cs="Times New Roman" w:hint="eastAsia"/>
          <w:color w:val="000000" w:themeColor="text1"/>
          <w:szCs w:val="24"/>
        </w:rPr>
        <w:t>、</w:t>
      </w:r>
      <w:r>
        <w:rPr>
          <w:rFonts w:cs="Times New Roman"/>
          <w:color w:val="000000" w:themeColor="text1"/>
          <w:szCs w:val="24"/>
        </w:rPr>
        <w:t>G</w:t>
      </w:r>
      <w:r>
        <w:rPr>
          <w:rFonts w:cs="Times New Roman"/>
          <w:color w:val="000000" w:themeColor="text1"/>
          <w:szCs w:val="24"/>
          <w:vertAlign w:val="subscript"/>
        </w:rPr>
        <w:t>2</w:t>
      </w:r>
      <w:r>
        <w:rPr>
          <w:rFonts w:cs="Times New Roman" w:hint="eastAsia"/>
          <w:color w:val="000000" w:themeColor="text1"/>
          <w:szCs w:val="24"/>
        </w:rPr>
        <w:t>组成的基本</w:t>
      </w:r>
      <w:r>
        <w:rPr>
          <w:rFonts w:cs="Times New Roman"/>
          <w:color w:val="000000" w:themeColor="text1"/>
          <w:szCs w:val="24"/>
        </w:rPr>
        <w:t>RS</w:t>
      </w:r>
      <w:r>
        <w:rPr>
          <w:rFonts w:cs="Times New Roman" w:hint="eastAsia"/>
          <w:color w:val="000000" w:themeColor="text1"/>
          <w:szCs w:val="24"/>
        </w:rPr>
        <w:t>触发器保持原状态不变。因</w:t>
      </w:r>
      <w:r>
        <w:rPr>
          <w:rFonts w:cs="Times New Roman"/>
          <w:i/>
          <w:color w:val="000000" w:themeColor="text1"/>
          <w:szCs w:val="24"/>
        </w:rPr>
        <w:t>D</w:t>
      </w:r>
      <w:r>
        <w:rPr>
          <w:rFonts w:cs="Times New Roman"/>
          <w:color w:val="000000" w:themeColor="text1"/>
          <w:szCs w:val="24"/>
        </w:rPr>
        <w:t>=1</w:t>
      </w:r>
      <w:r>
        <w:rPr>
          <w:rFonts w:cs="Times New Roman" w:hint="eastAsia"/>
          <w:color w:val="000000" w:themeColor="text1"/>
          <w:szCs w:val="24"/>
        </w:rPr>
        <w:t>，</w:t>
      </w:r>
      <w:r>
        <w:rPr>
          <w:rFonts w:cs="Times New Roman"/>
          <w:color w:val="000000" w:themeColor="text1"/>
          <w:szCs w:val="24"/>
        </w:rPr>
        <w:t>G</w:t>
      </w:r>
      <w:r>
        <w:rPr>
          <w:rFonts w:cs="Times New Roman"/>
          <w:color w:val="000000" w:themeColor="text1"/>
          <w:szCs w:val="24"/>
          <w:vertAlign w:val="subscript"/>
        </w:rPr>
        <w:t>5</w:t>
      </w:r>
      <w:r>
        <w:rPr>
          <w:rFonts w:cs="Times New Roman" w:hint="eastAsia"/>
          <w:color w:val="000000" w:themeColor="text1"/>
          <w:szCs w:val="24"/>
        </w:rPr>
        <w:t>输入全</w:t>
      </w:r>
      <w:r>
        <w:rPr>
          <w:rFonts w:cs="Times New Roman"/>
          <w:color w:val="000000" w:themeColor="text1"/>
          <w:szCs w:val="24"/>
        </w:rPr>
        <w:t>1</w:t>
      </w:r>
      <w:r>
        <w:rPr>
          <w:rFonts w:cs="Times New Roman" w:hint="eastAsia"/>
          <w:color w:val="000000" w:themeColor="text1"/>
          <w:szCs w:val="24"/>
        </w:rPr>
        <w:t>，输出</w:t>
      </w:r>
      <w:r>
        <w:rPr>
          <w:rFonts w:cs="Times New Roman"/>
          <w:i/>
          <w:color w:val="000000" w:themeColor="text1"/>
          <w:szCs w:val="24"/>
        </w:rPr>
        <w:t>Q</w:t>
      </w:r>
      <w:r>
        <w:rPr>
          <w:rFonts w:cs="Times New Roman"/>
          <w:color w:val="000000" w:themeColor="text1"/>
          <w:szCs w:val="24"/>
          <w:vertAlign w:val="subscript"/>
        </w:rPr>
        <w:t>5</w:t>
      </w:r>
      <w:r>
        <w:rPr>
          <w:rFonts w:cs="Times New Roman"/>
          <w:color w:val="000000" w:themeColor="text1"/>
          <w:szCs w:val="24"/>
        </w:rPr>
        <w:t>=0</w:t>
      </w:r>
      <w:r>
        <w:rPr>
          <w:rFonts w:cs="Times New Roman" w:hint="eastAsia"/>
          <w:color w:val="000000" w:themeColor="text1"/>
          <w:szCs w:val="24"/>
        </w:rPr>
        <w:t>，它使</w:t>
      </w:r>
      <w:r>
        <w:rPr>
          <w:rFonts w:cs="Times New Roman"/>
          <w:i/>
          <w:color w:val="000000" w:themeColor="text1"/>
          <w:szCs w:val="24"/>
        </w:rPr>
        <w:t>Q</w:t>
      </w:r>
      <w:r>
        <w:rPr>
          <w:rFonts w:cs="Times New Roman"/>
          <w:color w:val="000000" w:themeColor="text1"/>
          <w:szCs w:val="24"/>
          <w:vertAlign w:val="subscript"/>
        </w:rPr>
        <w:t>3</w:t>
      </w:r>
      <w:r>
        <w:rPr>
          <w:rFonts w:cs="Times New Roman"/>
          <w:color w:val="000000" w:themeColor="text1"/>
          <w:szCs w:val="24"/>
        </w:rPr>
        <w:t>=1</w:t>
      </w:r>
      <w:r>
        <w:rPr>
          <w:rFonts w:cs="Times New Roman" w:hint="eastAsia"/>
          <w:color w:val="000000" w:themeColor="text1"/>
          <w:szCs w:val="24"/>
        </w:rPr>
        <w:t>，</w:t>
      </w:r>
      <w:r>
        <w:rPr>
          <w:rFonts w:cs="Times New Roman"/>
          <w:i/>
          <w:color w:val="000000" w:themeColor="text1"/>
          <w:szCs w:val="24"/>
        </w:rPr>
        <w:t>Q</w:t>
      </w:r>
      <w:r>
        <w:rPr>
          <w:rFonts w:cs="Times New Roman"/>
          <w:color w:val="000000" w:themeColor="text1"/>
          <w:szCs w:val="24"/>
          <w:vertAlign w:val="subscript"/>
        </w:rPr>
        <w:t>6</w:t>
      </w:r>
      <w:r>
        <w:rPr>
          <w:rFonts w:cs="Times New Roman"/>
          <w:color w:val="000000" w:themeColor="text1"/>
          <w:szCs w:val="24"/>
        </w:rPr>
        <w:t>=1</w:t>
      </w:r>
      <w:r>
        <w:rPr>
          <w:rFonts w:cs="Times New Roman" w:hint="eastAsia"/>
          <w:color w:val="000000" w:themeColor="text1"/>
          <w:szCs w:val="24"/>
        </w:rPr>
        <w:t>。当</w:t>
      </w:r>
      <w:r>
        <w:rPr>
          <w:rFonts w:cs="Times New Roman"/>
          <w:color w:val="000000" w:themeColor="text1"/>
          <w:szCs w:val="24"/>
        </w:rPr>
        <w:t>C</w:t>
      </w:r>
      <w:r>
        <w:rPr>
          <w:rFonts w:cs="Times New Roman"/>
          <w:i/>
          <w:color w:val="000000" w:themeColor="text1"/>
          <w:szCs w:val="24"/>
        </w:rPr>
        <w:t>P</w:t>
      </w:r>
      <w:r>
        <w:rPr>
          <w:rFonts w:cs="Times New Roman" w:hint="eastAsia"/>
          <w:color w:val="000000" w:themeColor="text1"/>
          <w:szCs w:val="24"/>
        </w:rPr>
        <w:t>由</w:t>
      </w:r>
      <w:r>
        <w:rPr>
          <w:rFonts w:cs="Times New Roman"/>
          <w:color w:val="000000" w:themeColor="text1"/>
          <w:szCs w:val="24"/>
        </w:rPr>
        <w:t>0</w:t>
      </w:r>
      <w:r>
        <w:rPr>
          <w:rFonts w:cs="Times New Roman" w:hint="eastAsia"/>
          <w:color w:val="000000" w:themeColor="text1"/>
          <w:szCs w:val="24"/>
        </w:rPr>
        <w:t>变</w:t>
      </w:r>
      <w:r>
        <w:rPr>
          <w:rFonts w:cs="Times New Roman"/>
          <w:color w:val="000000" w:themeColor="text1"/>
          <w:szCs w:val="24"/>
        </w:rPr>
        <w:t>1</w:t>
      </w:r>
      <w:r>
        <w:rPr>
          <w:rFonts w:cs="Times New Roman" w:hint="eastAsia"/>
          <w:color w:val="000000" w:themeColor="text1"/>
          <w:szCs w:val="24"/>
        </w:rPr>
        <w:t>时，</w:t>
      </w:r>
      <w:r>
        <w:rPr>
          <w:rFonts w:cs="Times New Roman"/>
          <w:color w:val="000000" w:themeColor="text1"/>
          <w:szCs w:val="24"/>
        </w:rPr>
        <w:t>G</w:t>
      </w:r>
      <w:r>
        <w:rPr>
          <w:rFonts w:cs="Times New Roman"/>
          <w:color w:val="000000" w:themeColor="text1"/>
          <w:szCs w:val="24"/>
          <w:vertAlign w:val="subscript"/>
        </w:rPr>
        <w:t>4</w:t>
      </w:r>
      <w:r>
        <w:rPr>
          <w:rFonts w:cs="Times New Roman" w:hint="eastAsia"/>
          <w:color w:val="000000" w:themeColor="text1"/>
          <w:szCs w:val="24"/>
        </w:rPr>
        <w:t>输入全</w:t>
      </w:r>
      <w:r>
        <w:rPr>
          <w:rFonts w:cs="Times New Roman"/>
          <w:color w:val="000000" w:themeColor="text1"/>
          <w:szCs w:val="24"/>
        </w:rPr>
        <w:t>1</w:t>
      </w:r>
      <w:r>
        <w:rPr>
          <w:rFonts w:cs="Times New Roman" w:hint="eastAsia"/>
          <w:color w:val="000000" w:themeColor="text1"/>
          <w:szCs w:val="24"/>
        </w:rPr>
        <w:t>，输出</w:t>
      </w:r>
      <w:r>
        <w:rPr>
          <w:rFonts w:cs="Times New Roman"/>
          <w:i/>
          <w:color w:val="000000" w:themeColor="text1"/>
          <w:szCs w:val="24"/>
        </w:rPr>
        <w:t>Q</w:t>
      </w:r>
      <w:r>
        <w:rPr>
          <w:rFonts w:cs="Times New Roman"/>
          <w:color w:val="000000" w:themeColor="text1"/>
          <w:szCs w:val="24"/>
          <w:vertAlign w:val="subscript"/>
        </w:rPr>
        <w:t>4</w:t>
      </w:r>
      <w:r>
        <w:rPr>
          <w:rFonts w:cs="Times New Roman" w:hint="eastAsia"/>
          <w:color w:val="000000" w:themeColor="text1"/>
          <w:szCs w:val="24"/>
        </w:rPr>
        <w:t>变为</w:t>
      </w:r>
      <w:r>
        <w:rPr>
          <w:rFonts w:cs="Times New Roman"/>
          <w:color w:val="000000" w:themeColor="text1"/>
          <w:szCs w:val="24"/>
        </w:rPr>
        <w:t>0</w:t>
      </w:r>
      <w:r>
        <w:rPr>
          <w:rFonts w:cs="Times New Roman" w:hint="eastAsia"/>
          <w:color w:val="000000" w:themeColor="text1"/>
          <w:szCs w:val="24"/>
        </w:rPr>
        <w:t>。继而，</w:t>
      </w:r>
      <w:r>
        <w:rPr>
          <w:rFonts w:cs="Times New Roman"/>
          <w:i/>
          <w:color w:val="000000" w:themeColor="text1"/>
          <w:szCs w:val="24"/>
        </w:rPr>
        <w:t>Q</w:t>
      </w:r>
      <w:r>
        <w:rPr>
          <w:rFonts w:cs="Times New Roman" w:hint="eastAsia"/>
          <w:color w:val="000000" w:themeColor="text1"/>
          <w:szCs w:val="24"/>
        </w:rPr>
        <w:t>翻转为</w:t>
      </w:r>
      <w:r>
        <w:rPr>
          <w:rFonts w:cs="Times New Roman"/>
          <w:color w:val="000000" w:themeColor="text1"/>
          <w:szCs w:val="24"/>
        </w:rPr>
        <w:t>1</w:t>
      </w:r>
      <w:r>
        <w:rPr>
          <w:rFonts w:cs="Times New Roman" w:hint="eastAsia"/>
          <w:color w:val="000000" w:themeColor="text1"/>
          <w:szCs w:val="24"/>
        </w:rPr>
        <w:t>，</w:t>
      </w:r>
      <m:oMath>
        <m:bar>
          <m:barPr>
            <m:pos m:val="top"/>
            <m:ctrlPr>
              <w:rPr>
                <w:rFonts w:ascii="Cambria Math" w:hAnsi="Cambria Math" w:cs="Times New Roman"/>
                <w:i/>
                <w:color w:val="000000" w:themeColor="text1"/>
                <w:szCs w:val="24"/>
              </w:rPr>
            </m:ctrlPr>
          </m:barPr>
          <m:e>
            <m:r>
              <w:rPr>
                <w:rFonts w:ascii="Cambria Math" w:cs="Times New Roman"/>
                <w:color w:val="000000" w:themeColor="text1"/>
                <w:szCs w:val="24"/>
              </w:rPr>
              <m:t>Q</m:t>
            </m:r>
          </m:e>
        </m:bar>
      </m:oMath>
      <w:r>
        <w:rPr>
          <w:rFonts w:cs="Times New Roman" w:hint="eastAsia"/>
          <w:color w:val="000000" w:themeColor="text1"/>
          <w:szCs w:val="24"/>
        </w:rPr>
        <w:t>翻转为</w:t>
      </w:r>
      <w:r>
        <w:rPr>
          <w:rFonts w:cs="Times New Roman"/>
          <w:color w:val="000000" w:themeColor="text1"/>
          <w:szCs w:val="24"/>
        </w:rPr>
        <w:t>0</w:t>
      </w:r>
      <w:r>
        <w:rPr>
          <w:rFonts w:cs="Times New Roman" w:hint="eastAsia"/>
          <w:color w:val="000000" w:themeColor="text1"/>
          <w:szCs w:val="24"/>
        </w:rPr>
        <w:t>，完成了使触发器翻转为</w:t>
      </w:r>
      <w:r>
        <w:rPr>
          <w:rFonts w:cs="Times New Roman"/>
          <w:color w:val="000000" w:themeColor="text1"/>
          <w:szCs w:val="24"/>
        </w:rPr>
        <w:t>1</w:t>
      </w:r>
      <w:r>
        <w:rPr>
          <w:rFonts w:cs="Times New Roman" w:hint="eastAsia"/>
          <w:color w:val="000000" w:themeColor="text1"/>
          <w:szCs w:val="24"/>
        </w:rPr>
        <w:t>状态的全过程。同时，一旦</w:t>
      </w:r>
      <w:r>
        <w:rPr>
          <w:rFonts w:cs="Times New Roman"/>
          <w:i/>
          <w:color w:val="000000" w:themeColor="text1"/>
          <w:szCs w:val="24"/>
        </w:rPr>
        <w:t>Q</w:t>
      </w:r>
      <w:r>
        <w:rPr>
          <w:rFonts w:cs="Times New Roman"/>
          <w:color w:val="000000" w:themeColor="text1"/>
          <w:szCs w:val="24"/>
          <w:vertAlign w:val="subscript"/>
        </w:rPr>
        <w:t>4</w:t>
      </w:r>
      <w:r>
        <w:rPr>
          <w:rFonts w:cs="Times New Roman" w:hint="eastAsia"/>
          <w:color w:val="000000" w:themeColor="text1"/>
          <w:szCs w:val="24"/>
        </w:rPr>
        <w:t>变为</w:t>
      </w:r>
      <w:r>
        <w:rPr>
          <w:rFonts w:cs="Times New Roman"/>
          <w:color w:val="000000" w:themeColor="text1"/>
          <w:szCs w:val="24"/>
        </w:rPr>
        <w:t>0</w:t>
      </w:r>
      <w:r>
        <w:rPr>
          <w:rFonts w:cs="Times New Roman" w:hint="eastAsia"/>
          <w:color w:val="000000" w:themeColor="text1"/>
          <w:szCs w:val="24"/>
        </w:rPr>
        <w:t>，通过</w:t>
      </w:r>
      <w:proofErr w:type="gramStart"/>
      <w:r>
        <w:rPr>
          <w:rFonts w:cs="Times New Roman" w:hint="eastAsia"/>
          <w:color w:val="000000" w:themeColor="text1"/>
          <w:szCs w:val="24"/>
        </w:rPr>
        <w:t>反馈线</w:t>
      </w:r>
      <w:proofErr w:type="gramEnd"/>
      <w:r>
        <w:rPr>
          <w:rFonts w:cs="Times New Roman"/>
          <w:color w:val="000000" w:themeColor="text1"/>
          <w:szCs w:val="24"/>
        </w:rPr>
        <w:t>L</w:t>
      </w:r>
      <w:r>
        <w:rPr>
          <w:rFonts w:cs="Times New Roman"/>
          <w:color w:val="000000" w:themeColor="text1"/>
          <w:szCs w:val="24"/>
          <w:vertAlign w:val="subscript"/>
        </w:rPr>
        <w:t>1</w:t>
      </w:r>
      <w:r>
        <w:rPr>
          <w:rFonts w:cs="Times New Roman" w:hint="eastAsia"/>
          <w:color w:val="000000" w:themeColor="text1"/>
          <w:szCs w:val="24"/>
        </w:rPr>
        <w:t>封锁了</w:t>
      </w:r>
      <w:r>
        <w:rPr>
          <w:rFonts w:cs="Times New Roman"/>
          <w:color w:val="000000" w:themeColor="text1"/>
          <w:szCs w:val="24"/>
        </w:rPr>
        <w:t>G</w:t>
      </w:r>
      <w:r>
        <w:rPr>
          <w:rFonts w:cs="Times New Roman"/>
          <w:color w:val="000000" w:themeColor="text1"/>
          <w:szCs w:val="24"/>
          <w:vertAlign w:val="subscript"/>
        </w:rPr>
        <w:t>6</w:t>
      </w:r>
      <w:r>
        <w:rPr>
          <w:rFonts w:cs="Times New Roman" w:hint="eastAsia"/>
          <w:color w:val="000000" w:themeColor="text1"/>
          <w:szCs w:val="24"/>
        </w:rPr>
        <w:t>门，这时如果</w:t>
      </w:r>
      <w:r>
        <w:rPr>
          <w:rFonts w:cs="Times New Roman"/>
          <w:i/>
          <w:color w:val="000000" w:themeColor="text1"/>
          <w:szCs w:val="24"/>
        </w:rPr>
        <w:t>D</w:t>
      </w:r>
      <w:r>
        <w:rPr>
          <w:rFonts w:cs="Times New Roman" w:hint="eastAsia"/>
          <w:color w:val="000000" w:themeColor="text1"/>
          <w:szCs w:val="24"/>
        </w:rPr>
        <w:t>信号由</w:t>
      </w:r>
      <w:r>
        <w:rPr>
          <w:rFonts w:cs="Times New Roman"/>
          <w:color w:val="000000" w:themeColor="text1"/>
          <w:szCs w:val="24"/>
        </w:rPr>
        <w:t>1</w:t>
      </w:r>
      <w:r>
        <w:rPr>
          <w:rFonts w:cs="Times New Roman" w:hint="eastAsia"/>
          <w:color w:val="000000" w:themeColor="text1"/>
          <w:szCs w:val="24"/>
        </w:rPr>
        <w:t>变为</w:t>
      </w:r>
      <w:r>
        <w:rPr>
          <w:rFonts w:cs="Times New Roman"/>
          <w:color w:val="000000" w:themeColor="text1"/>
          <w:szCs w:val="24"/>
        </w:rPr>
        <w:t>0</w:t>
      </w:r>
      <w:r>
        <w:rPr>
          <w:rFonts w:cs="Times New Roman" w:hint="eastAsia"/>
          <w:color w:val="000000" w:themeColor="text1"/>
          <w:szCs w:val="24"/>
        </w:rPr>
        <w:t>，只会影响</w:t>
      </w:r>
      <w:r>
        <w:rPr>
          <w:rFonts w:cs="Times New Roman"/>
          <w:color w:val="000000" w:themeColor="text1"/>
          <w:szCs w:val="24"/>
        </w:rPr>
        <w:t>G</w:t>
      </w:r>
      <w:r>
        <w:rPr>
          <w:rFonts w:cs="Times New Roman"/>
          <w:color w:val="000000" w:themeColor="text1"/>
          <w:szCs w:val="24"/>
          <w:vertAlign w:val="subscript"/>
        </w:rPr>
        <w:t>5</w:t>
      </w:r>
      <w:r>
        <w:rPr>
          <w:rFonts w:cs="Times New Roman" w:hint="eastAsia"/>
          <w:color w:val="000000" w:themeColor="text1"/>
          <w:szCs w:val="24"/>
        </w:rPr>
        <w:t>的输出，不会影响</w:t>
      </w:r>
      <w:r>
        <w:rPr>
          <w:rFonts w:cs="Times New Roman"/>
          <w:color w:val="000000" w:themeColor="text1"/>
          <w:szCs w:val="24"/>
        </w:rPr>
        <w:t>G</w:t>
      </w:r>
      <w:r>
        <w:rPr>
          <w:rFonts w:cs="Times New Roman"/>
          <w:color w:val="000000" w:themeColor="text1"/>
          <w:szCs w:val="24"/>
          <w:vertAlign w:val="subscript"/>
        </w:rPr>
        <w:t>6</w:t>
      </w:r>
      <w:r>
        <w:rPr>
          <w:rFonts w:cs="Times New Roman" w:hint="eastAsia"/>
          <w:color w:val="000000" w:themeColor="text1"/>
          <w:szCs w:val="24"/>
        </w:rPr>
        <w:t>的输出，维持了触发器的</w:t>
      </w:r>
      <w:r>
        <w:rPr>
          <w:rFonts w:cs="Times New Roman"/>
          <w:color w:val="000000" w:themeColor="text1"/>
          <w:szCs w:val="24"/>
        </w:rPr>
        <w:t>1</w:t>
      </w:r>
      <w:r>
        <w:rPr>
          <w:rFonts w:cs="Times New Roman" w:hint="eastAsia"/>
          <w:color w:val="000000" w:themeColor="text1"/>
          <w:szCs w:val="24"/>
        </w:rPr>
        <w:t>状态。因此，称</w:t>
      </w:r>
      <w:r>
        <w:rPr>
          <w:rFonts w:cs="Times New Roman"/>
          <w:color w:val="000000" w:themeColor="text1"/>
          <w:szCs w:val="24"/>
        </w:rPr>
        <w:t>L</w:t>
      </w:r>
      <w:r>
        <w:rPr>
          <w:rFonts w:cs="Times New Roman"/>
          <w:color w:val="000000" w:themeColor="text1"/>
          <w:szCs w:val="24"/>
          <w:vertAlign w:val="subscript"/>
        </w:rPr>
        <w:t>1</w:t>
      </w:r>
      <w:r>
        <w:rPr>
          <w:rFonts w:cs="Times New Roman" w:hint="eastAsia"/>
          <w:color w:val="000000" w:themeColor="text1"/>
          <w:szCs w:val="24"/>
        </w:rPr>
        <w:t>线为置</w:t>
      </w:r>
      <w:r>
        <w:rPr>
          <w:rFonts w:cs="Times New Roman"/>
          <w:color w:val="000000" w:themeColor="text1"/>
          <w:szCs w:val="24"/>
        </w:rPr>
        <w:t>1</w:t>
      </w:r>
      <w:r>
        <w:rPr>
          <w:rFonts w:cs="Times New Roman" w:hint="eastAsia"/>
          <w:color w:val="000000" w:themeColor="text1"/>
          <w:szCs w:val="24"/>
        </w:rPr>
        <w:t>维持线。同理，</w:t>
      </w:r>
      <w:r>
        <w:rPr>
          <w:rFonts w:cs="Times New Roman"/>
          <w:i/>
          <w:color w:val="000000" w:themeColor="text1"/>
          <w:szCs w:val="24"/>
        </w:rPr>
        <w:t>Q</w:t>
      </w:r>
      <w:r>
        <w:rPr>
          <w:rFonts w:cs="Times New Roman"/>
          <w:color w:val="000000" w:themeColor="text1"/>
          <w:szCs w:val="24"/>
          <w:vertAlign w:val="subscript"/>
        </w:rPr>
        <w:t>4</w:t>
      </w:r>
      <w:r>
        <w:rPr>
          <w:rFonts w:cs="Times New Roman" w:hint="eastAsia"/>
          <w:color w:val="000000" w:themeColor="text1"/>
          <w:szCs w:val="24"/>
        </w:rPr>
        <w:t>变</w:t>
      </w:r>
      <w:r>
        <w:rPr>
          <w:rFonts w:cs="Times New Roman"/>
          <w:color w:val="000000" w:themeColor="text1"/>
          <w:szCs w:val="24"/>
        </w:rPr>
        <w:t>0</w:t>
      </w:r>
      <w:r>
        <w:rPr>
          <w:rFonts w:cs="Times New Roman" w:hint="eastAsia"/>
          <w:color w:val="000000" w:themeColor="text1"/>
          <w:szCs w:val="24"/>
        </w:rPr>
        <w:t>后，通过</w:t>
      </w:r>
      <w:proofErr w:type="gramStart"/>
      <w:r>
        <w:rPr>
          <w:rFonts w:cs="Times New Roman" w:hint="eastAsia"/>
          <w:color w:val="000000" w:themeColor="text1"/>
          <w:szCs w:val="24"/>
        </w:rPr>
        <w:t>反馈线</w:t>
      </w:r>
      <w:proofErr w:type="gramEnd"/>
      <w:r>
        <w:rPr>
          <w:rFonts w:cs="Times New Roman"/>
          <w:color w:val="000000" w:themeColor="text1"/>
          <w:szCs w:val="24"/>
        </w:rPr>
        <w:t>L</w:t>
      </w:r>
      <w:r>
        <w:rPr>
          <w:rFonts w:cs="Times New Roman"/>
          <w:color w:val="000000" w:themeColor="text1"/>
          <w:szCs w:val="24"/>
          <w:vertAlign w:val="subscript"/>
        </w:rPr>
        <w:t>2</w:t>
      </w:r>
      <w:r>
        <w:rPr>
          <w:rFonts w:cs="Times New Roman" w:hint="eastAsia"/>
          <w:color w:val="000000" w:themeColor="text1"/>
          <w:szCs w:val="24"/>
        </w:rPr>
        <w:t>也封锁了</w:t>
      </w:r>
      <w:r>
        <w:rPr>
          <w:rFonts w:cs="Times New Roman"/>
          <w:color w:val="000000" w:themeColor="text1"/>
          <w:szCs w:val="24"/>
        </w:rPr>
        <w:t>G</w:t>
      </w:r>
      <w:r>
        <w:rPr>
          <w:rFonts w:cs="Times New Roman"/>
          <w:color w:val="000000" w:themeColor="text1"/>
          <w:szCs w:val="24"/>
          <w:vertAlign w:val="subscript"/>
        </w:rPr>
        <w:t>3</w:t>
      </w:r>
      <w:r>
        <w:rPr>
          <w:rFonts w:cs="Times New Roman" w:hint="eastAsia"/>
          <w:color w:val="000000" w:themeColor="text1"/>
          <w:szCs w:val="24"/>
        </w:rPr>
        <w:t>门，从而阻塞了置</w:t>
      </w:r>
      <w:r>
        <w:rPr>
          <w:rFonts w:cs="Times New Roman"/>
          <w:color w:val="000000" w:themeColor="text1"/>
          <w:szCs w:val="24"/>
        </w:rPr>
        <w:t>0</w:t>
      </w:r>
      <w:r>
        <w:rPr>
          <w:rFonts w:cs="Times New Roman" w:hint="eastAsia"/>
          <w:color w:val="000000" w:themeColor="text1"/>
          <w:szCs w:val="24"/>
        </w:rPr>
        <w:t>通路，故称</w:t>
      </w:r>
      <w:r>
        <w:rPr>
          <w:rFonts w:cs="Times New Roman"/>
          <w:color w:val="000000" w:themeColor="text1"/>
          <w:szCs w:val="24"/>
        </w:rPr>
        <w:t>L</w:t>
      </w:r>
      <w:r>
        <w:rPr>
          <w:rFonts w:cs="Times New Roman"/>
          <w:color w:val="000000" w:themeColor="text1"/>
          <w:szCs w:val="24"/>
          <w:vertAlign w:val="subscript"/>
        </w:rPr>
        <w:t>2</w:t>
      </w:r>
      <w:r>
        <w:rPr>
          <w:rFonts w:cs="Times New Roman" w:hint="eastAsia"/>
          <w:color w:val="000000" w:themeColor="text1"/>
          <w:szCs w:val="24"/>
        </w:rPr>
        <w:t>线为置</w:t>
      </w:r>
      <w:r>
        <w:rPr>
          <w:rFonts w:cs="Times New Roman"/>
          <w:color w:val="000000" w:themeColor="text1"/>
          <w:szCs w:val="24"/>
        </w:rPr>
        <w:t>0</w:t>
      </w:r>
      <w:r>
        <w:rPr>
          <w:rFonts w:cs="Times New Roman" w:hint="eastAsia"/>
          <w:color w:val="000000" w:themeColor="text1"/>
          <w:szCs w:val="24"/>
        </w:rPr>
        <w:t>阻塞线。</w:t>
      </w:r>
    </w:p>
    <w:p w14:paraId="537AFA33" w14:textId="77777777" w:rsidR="000B14C2" w:rsidRDefault="00491828">
      <w:pPr>
        <w:ind w:firstLine="420"/>
        <w:rPr>
          <w:rFonts w:cs="Times New Roman"/>
          <w:color w:val="000000" w:themeColor="text1"/>
        </w:rPr>
      </w:pPr>
      <w:r>
        <w:rPr>
          <w:rFonts w:cs="Times New Roman" w:hint="eastAsia"/>
          <w:color w:val="000000" w:themeColor="text1"/>
          <w:szCs w:val="24"/>
        </w:rPr>
        <w:t>（</w:t>
      </w:r>
      <w:r>
        <w:rPr>
          <w:rFonts w:cs="Times New Roman" w:hint="eastAsia"/>
          <w:color w:val="000000" w:themeColor="text1"/>
          <w:szCs w:val="24"/>
        </w:rPr>
        <w:t>2</w:t>
      </w:r>
      <w:r>
        <w:rPr>
          <w:rFonts w:cs="Times New Roman" w:hint="eastAsia"/>
          <w:color w:val="000000" w:themeColor="text1"/>
          <w:szCs w:val="24"/>
        </w:rPr>
        <w:t>）输入</w:t>
      </w:r>
      <w:r>
        <w:rPr>
          <w:rFonts w:cs="Times New Roman"/>
          <w:i/>
          <w:color w:val="000000" w:themeColor="text1"/>
          <w:szCs w:val="24"/>
        </w:rPr>
        <w:t>D</w:t>
      </w:r>
      <w:r>
        <w:rPr>
          <w:rFonts w:cs="Times New Roman"/>
          <w:color w:val="000000" w:themeColor="text1"/>
          <w:szCs w:val="24"/>
        </w:rPr>
        <w:t>=0</w:t>
      </w:r>
      <w:r>
        <w:rPr>
          <w:rFonts w:cs="Times New Roman" w:hint="eastAsia"/>
          <w:color w:val="000000" w:themeColor="text1"/>
          <w:szCs w:val="24"/>
        </w:rPr>
        <w:t>。在</w:t>
      </w:r>
      <w:r>
        <w:rPr>
          <w:rFonts w:cs="Times New Roman"/>
          <w:i/>
          <w:color w:val="000000" w:themeColor="text1"/>
          <w:szCs w:val="24"/>
        </w:rPr>
        <w:t>CP</w:t>
      </w:r>
      <w:r>
        <w:rPr>
          <w:rFonts w:cs="Times New Roman"/>
          <w:color w:val="000000" w:themeColor="text1"/>
          <w:szCs w:val="24"/>
        </w:rPr>
        <w:t>=0</w:t>
      </w:r>
      <w:r>
        <w:rPr>
          <w:rFonts w:cs="Times New Roman" w:hint="eastAsia"/>
          <w:color w:val="000000" w:themeColor="text1"/>
          <w:szCs w:val="24"/>
        </w:rPr>
        <w:t>时，</w:t>
      </w:r>
      <w:r>
        <w:rPr>
          <w:rFonts w:cs="Times New Roman"/>
          <w:color w:val="000000" w:themeColor="text1"/>
          <w:szCs w:val="24"/>
        </w:rPr>
        <w:t>G</w:t>
      </w:r>
      <w:r>
        <w:rPr>
          <w:rFonts w:cs="Times New Roman"/>
          <w:color w:val="000000" w:themeColor="text1"/>
          <w:szCs w:val="24"/>
          <w:vertAlign w:val="subscript"/>
        </w:rPr>
        <w:t>3</w:t>
      </w:r>
      <w:r>
        <w:rPr>
          <w:rFonts w:cs="Times New Roman" w:hint="eastAsia"/>
          <w:color w:val="000000" w:themeColor="text1"/>
          <w:szCs w:val="24"/>
        </w:rPr>
        <w:t>、</w:t>
      </w:r>
      <w:r>
        <w:rPr>
          <w:rFonts w:cs="Times New Roman"/>
          <w:color w:val="000000" w:themeColor="text1"/>
          <w:szCs w:val="24"/>
        </w:rPr>
        <w:t>G</w:t>
      </w:r>
      <w:r>
        <w:rPr>
          <w:rFonts w:cs="Times New Roman"/>
          <w:color w:val="000000" w:themeColor="text1"/>
          <w:szCs w:val="24"/>
          <w:vertAlign w:val="subscript"/>
        </w:rPr>
        <w:t>4</w:t>
      </w:r>
      <w:r>
        <w:rPr>
          <w:rFonts w:cs="Times New Roman" w:hint="eastAsia"/>
          <w:color w:val="000000" w:themeColor="text1"/>
          <w:szCs w:val="24"/>
        </w:rPr>
        <w:t>被封锁，</w:t>
      </w:r>
      <w:r>
        <w:rPr>
          <w:rFonts w:cs="Times New Roman"/>
          <w:i/>
          <w:color w:val="000000" w:themeColor="text1"/>
          <w:szCs w:val="24"/>
        </w:rPr>
        <w:t>Q</w:t>
      </w:r>
      <w:r>
        <w:rPr>
          <w:rFonts w:cs="Times New Roman"/>
          <w:color w:val="000000" w:themeColor="text1"/>
          <w:szCs w:val="24"/>
          <w:vertAlign w:val="subscript"/>
        </w:rPr>
        <w:t>3</w:t>
      </w:r>
      <w:r>
        <w:rPr>
          <w:rFonts w:cs="Times New Roman" w:hint="eastAsia"/>
          <w:color w:val="000000" w:themeColor="text1"/>
          <w:szCs w:val="24"/>
        </w:rPr>
        <w:t>＝</w:t>
      </w:r>
      <w:r>
        <w:rPr>
          <w:rFonts w:cs="Times New Roman"/>
          <w:color w:val="000000" w:themeColor="text1"/>
          <w:szCs w:val="24"/>
        </w:rPr>
        <w:t>1</w:t>
      </w:r>
      <w:r>
        <w:rPr>
          <w:rFonts w:cs="Times New Roman" w:hint="eastAsia"/>
          <w:color w:val="000000" w:themeColor="text1"/>
          <w:szCs w:val="24"/>
        </w:rPr>
        <w:t>、</w:t>
      </w:r>
      <w:r>
        <w:rPr>
          <w:rFonts w:cs="Times New Roman"/>
          <w:i/>
          <w:color w:val="000000" w:themeColor="text1"/>
          <w:szCs w:val="24"/>
        </w:rPr>
        <w:t>Q</w:t>
      </w:r>
      <w:r>
        <w:rPr>
          <w:rFonts w:cs="Times New Roman"/>
          <w:color w:val="000000" w:themeColor="text1"/>
          <w:szCs w:val="24"/>
          <w:vertAlign w:val="subscript"/>
        </w:rPr>
        <w:t>4</w:t>
      </w:r>
      <w:r>
        <w:rPr>
          <w:rFonts w:cs="Times New Roman" w:hint="eastAsia"/>
          <w:color w:val="000000" w:themeColor="text1"/>
          <w:szCs w:val="24"/>
        </w:rPr>
        <w:t>＝</w:t>
      </w:r>
      <w:r>
        <w:rPr>
          <w:rFonts w:cs="Times New Roman"/>
          <w:color w:val="000000" w:themeColor="text1"/>
          <w:szCs w:val="24"/>
        </w:rPr>
        <w:t>1</w:t>
      </w:r>
      <w:r>
        <w:rPr>
          <w:rFonts w:cs="Times New Roman" w:hint="eastAsia"/>
          <w:color w:val="000000" w:themeColor="text1"/>
          <w:szCs w:val="24"/>
        </w:rPr>
        <w:t>，</w:t>
      </w:r>
      <w:r>
        <w:rPr>
          <w:rFonts w:cs="Times New Roman"/>
          <w:color w:val="000000" w:themeColor="text1"/>
          <w:szCs w:val="24"/>
        </w:rPr>
        <w:t>G</w:t>
      </w:r>
      <w:r>
        <w:rPr>
          <w:rFonts w:cs="Times New Roman"/>
          <w:color w:val="000000" w:themeColor="text1"/>
          <w:szCs w:val="24"/>
          <w:vertAlign w:val="subscript"/>
        </w:rPr>
        <w:t>1</w:t>
      </w:r>
      <w:r>
        <w:rPr>
          <w:rFonts w:cs="Times New Roman" w:hint="eastAsia"/>
          <w:color w:val="000000" w:themeColor="text1"/>
          <w:szCs w:val="24"/>
        </w:rPr>
        <w:t>、</w:t>
      </w:r>
      <w:r>
        <w:rPr>
          <w:rFonts w:cs="Times New Roman"/>
          <w:color w:val="000000" w:themeColor="text1"/>
          <w:szCs w:val="24"/>
        </w:rPr>
        <w:t>G</w:t>
      </w:r>
      <w:r>
        <w:rPr>
          <w:rFonts w:cs="Times New Roman"/>
          <w:color w:val="000000" w:themeColor="text1"/>
          <w:szCs w:val="24"/>
          <w:vertAlign w:val="subscript"/>
        </w:rPr>
        <w:t>2</w:t>
      </w:r>
      <w:r>
        <w:rPr>
          <w:rFonts w:cs="Times New Roman" w:hint="eastAsia"/>
          <w:color w:val="000000" w:themeColor="text1"/>
          <w:szCs w:val="24"/>
        </w:rPr>
        <w:t>组成的基本</w:t>
      </w:r>
      <w:r>
        <w:rPr>
          <w:rFonts w:cs="Times New Roman"/>
          <w:color w:val="000000" w:themeColor="text1"/>
          <w:szCs w:val="24"/>
        </w:rPr>
        <w:t>RS</w:t>
      </w:r>
      <w:r>
        <w:rPr>
          <w:rFonts w:cs="Times New Roman" w:hint="eastAsia"/>
          <w:color w:val="000000" w:themeColor="text1"/>
          <w:szCs w:val="24"/>
        </w:rPr>
        <w:t>触发器保持原状态不变。因</w:t>
      </w:r>
      <w:r>
        <w:rPr>
          <w:rFonts w:cs="Times New Roman"/>
          <w:i/>
          <w:color w:val="000000" w:themeColor="text1"/>
          <w:szCs w:val="24"/>
        </w:rPr>
        <w:t>D</w:t>
      </w:r>
      <w:r>
        <w:rPr>
          <w:rFonts w:cs="Times New Roman"/>
          <w:color w:val="000000" w:themeColor="text1"/>
          <w:szCs w:val="24"/>
        </w:rPr>
        <w:t>=0</w:t>
      </w:r>
      <w:r>
        <w:rPr>
          <w:rFonts w:cs="Times New Roman" w:hint="eastAsia"/>
          <w:color w:val="000000" w:themeColor="text1"/>
          <w:szCs w:val="24"/>
        </w:rPr>
        <w:t>，</w:t>
      </w:r>
      <w:r>
        <w:rPr>
          <w:rFonts w:cs="Times New Roman"/>
          <w:i/>
          <w:color w:val="000000" w:themeColor="text1"/>
          <w:szCs w:val="24"/>
        </w:rPr>
        <w:t>Q</w:t>
      </w:r>
      <w:r>
        <w:rPr>
          <w:rFonts w:cs="Times New Roman"/>
          <w:color w:val="000000" w:themeColor="text1"/>
          <w:szCs w:val="24"/>
          <w:vertAlign w:val="subscript"/>
        </w:rPr>
        <w:t>5</w:t>
      </w:r>
      <w:r>
        <w:rPr>
          <w:rFonts w:cs="Times New Roman"/>
          <w:color w:val="000000" w:themeColor="text1"/>
          <w:szCs w:val="24"/>
        </w:rPr>
        <w:t>=1</w:t>
      </w:r>
      <w:r>
        <w:rPr>
          <w:rFonts w:cs="Times New Roman" w:hint="eastAsia"/>
          <w:color w:val="000000" w:themeColor="text1"/>
          <w:szCs w:val="24"/>
        </w:rPr>
        <w:t>，</w:t>
      </w:r>
      <w:r>
        <w:rPr>
          <w:rFonts w:cs="Times New Roman"/>
          <w:color w:val="000000" w:themeColor="text1"/>
          <w:szCs w:val="24"/>
        </w:rPr>
        <w:t>G</w:t>
      </w:r>
      <w:r>
        <w:rPr>
          <w:rFonts w:cs="Times New Roman"/>
          <w:color w:val="000000" w:themeColor="text1"/>
          <w:szCs w:val="24"/>
          <w:vertAlign w:val="subscript"/>
        </w:rPr>
        <w:t>6</w:t>
      </w:r>
      <w:r>
        <w:rPr>
          <w:rFonts w:cs="Times New Roman" w:hint="eastAsia"/>
          <w:color w:val="000000" w:themeColor="text1"/>
          <w:szCs w:val="24"/>
        </w:rPr>
        <w:t>输入全</w:t>
      </w:r>
      <w:r>
        <w:rPr>
          <w:rFonts w:cs="Times New Roman"/>
          <w:color w:val="000000" w:themeColor="text1"/>
          <w:szCs w:val="24"/>
        </w:rPr>
        <w:t>1</w:t>
      </w:r>
      <w:r>
        <w:rPr>
          <w:rFonts w:cs="Times New Roman" w:hint="eastAsia"/>
          <w:color w:val="000000" w:themeColor="text1"/>
          <w:szCs w:val="24"/>
        </w:rPr>
        <w:t>，输出</w:t>
      </w:r>
      <w:r>
        <w:rPr>
          <w:rFonts w:cs="Times New Roman"/>
          <w:i/>
          <w:color w:val="000000" w:themeColor="text1"/>
          <w:szCs w:val="24"/>
        </w:rPr>
        <w:t>Q</w:t>
      </w:r>
      <w:r>
        <w:rPr>
          <w:rFonts w:cs="Times New Roman"/>
          <w:color w:val="000000" w:themeColor="text1"/>
          <w:szCs w:val="24"/>
          <w:vertAlign w:val="subscript"/>
        </w:rPr>
        <w:t>6</w:t>
      </w:r>
      <w:r>
        <w:rPr>
          <w:rFonts w:cs="Times New Roman"/>
          <w:color w:val="000000" w:themeColor="text1"/>
          <w:szCs w:val="24"/>
        </w:rPr>
        <w:t>=0</w:t>
      </w:r>
      <w:r>
        <w:rPr>
          <w:rFonts w:cs="Times New Roman" w:hint="eastAsia"/>
          <w:color w:val="000000" w:themeColor="text1"/>
          <w:szCs w:val="24"/>
        </w:rPr>
        <w:t>。当</w:t>
      </w:r>
      <w:r>
        <w:rPr>
          <w:rFonts w:cs="Times New Roman"/>
          <w:i/>
          <w:color w:val="000000" w:themeColor="text1"/>
          <w:szCs w:val="24"/>
        </w:rPr>
        <w:t>CP</w:t>
      </w:r>
      <w:r>
        <w:rPr>
          <w:rFonts w:cs="Times New Roman" w:hint="eastAsia"/>
          <w:color w:val="000000" w:themeColor="text1"/>
          <w:szCs w:val="24"/>
        </w:rPr>
        <w:t>由</w:t>
      </w:r>
      <w:r>
        <w:rPr>
          <w:rFonts w:cs="Times New Roman"/>
          <w:color w:val="000000" w:themeColor="text1"/>
          <w:szCs w:val="24"/>
        </w:rPr>
        <w:t>0</w:t>
      </w:r>
      <w:r>
        <w:rPr>
          <w:rFonts w:cs="Times New Roman" w:hint="eastAsia"/>
          <w:color w:val="000000" w:themeColor="text1"/>
          <w:szCs w:val="24"/>
        </w:rPr>
        <w:t>变</w:t>
      </w:r>
      <w:r>
        <w:rPr>
          <w:rFonts w:cs="Times New Roman"/>
          <w:color w:val="000000" w:themeColor="text1"/>
          <w:szCs w:val="24"/>
        </w:rPr>
        <w:t>1</w:t>
      </w:r>
      <w:r>
        <w:rPr>
          <w:rFonts w:cs="Times New Roman" w:hint="eastAsia"/>
          <w:color w:val="000000" w:themeColor="text1"/>
          <w:szCs w:val="24"/>
        </w:rPr>
        <w:t>时，</w:t>
      </w:r>
      <w:r>
        <w:rPr>
          <w:rFonts w:cs="Times New Roman"/>
          <w:color w:val="000000" w:themeColor="text1"/>
          <w:szCs w:val="24"/>
        </w:rPr>
        <w:t>G</w:t>
      </w:r>
      <w:r>
        <w:rPr>
          <w:rFonts w:cs="Times New Roman"/>
          <w:color w:val="000000" w:themeColor="text1"/>
          <w:szCs w:val="24"/>
          <w:vertAlign w:val="subscript"/>
        </w:rPr>
        <w:t>3</w:t>
      </w:r>
      <w:r>
        <w:rPr>
          <w:rFonts w:cs="Times New Roman" w:hint="eastAsia"/>
          <w:color w:val="000000" w:themeColor="text1"/>
          <w:szCs w:val="24"/>
        </w:rPr>
        <w:t>输入全</w:t>
      </w:r>
      <w:r>
        <w:rPr>
          <w:rFonts w:cs="Times New Roman"/>
          <w:color w:val="000000" w:themeColor="text1"/>
          <w:szCs w:val="24"/>
        </w:rPr>
        <w:t>1</w:t>
      </w:r>
      <w:r>
        <w:rPr>
          <w:rFonts w:cs="Times New Roman" w:hint="eastAsia"/>
          <w:color w:val="000000" w:themeColor="text1"/>
          <w:szCs w:val="24"/>
        </w:rPr>
        <w:t>，输出</w:t>
      </w:r>
      <w:r>
        <w:rPr>
          <w:rFonts w:cs="Times New Roman"/>
          <w:i/>
          <w:color w:val="000000" w:themeColor="text1"/>
          <w:szCs w:val="24"/>
        </w:rPr>
        <w:t>Q</w:t>
      </w:r>
      <w:r>
        <w:rPr>
          <w:rFonts w:cs="Times New Roman"/>
          <w:color w:val="000000" w:themeColor="text1"/>
          <w:szCs w:val="24"/>
          <w:vertAlign w:val="subscript"/>
        </w:rPr>
        <w:t>3</w:t>
      </w:r>
      <w:r>
        <w:rPr>
          <w:rFonts w:cs="Times New Roman" w:hint="eastAsia"/>
          <w:color w:val="000000" w:themeColor="text1"/>
          <w:szCs w:val="24"/>
        </w:rPr>
        <w:t>变为</w:t>
      </w:r>
      <w:r>
        <w:rPr>
          <w:rFonts w:cs="Times New Roman"/>
          <w:color w:val="000000" w:themeColor="text1"/>
          <w:szCs w:val="24"/>
        </w:rPr>
        <w:t>0</w:t>
      </w:r>
      <w:r>
        <w:rPr>
          <w:rFonts w:cs="Times New Roman" w:hint="eastAsia"/>
          <w:color w:val="000000" w:themeColor="text1"/>
          <w:szCs w:val="24"/>
        </w:rPr>
        <w:t>。继而，</w:t>
      </w:r>
      <m:oMath>
        <m:bar>
          <m:barPr>
            <m:pos m:val="top"/>
            <m:ctrlPr>
              <w:rPr>
                <w:rFonts w:ascii="Cambria Math" w:hAnsi="Cambria Math" w:cs="Times New Roman"/>
                <w:i/>
                <w:color w:val="000000" w:themeColor="text1"/>
                <w:szCs w:val="24"/>
              </w:rPr>
            </m:ctrlPr>
          </m:barPr>
          <m:e>
            <m:r>
              <w:rPr>
                <w:rFonts w:ascii="Cambria Math" w:cs="Times New Roman"/>
                <w:color w:val="000000" w:themeColor="text1"/>
                <w:szCs w:val="24"/>
              </w:rPr>
              <m:t>Q</m:t>
            </m:r>
          </m:e>
        </m:bar>
      </m:oMath>
      <w:r>
        <w:rPr>
          <w:rFonts w:cs="Times New Roman" w:hint="eastAsia"/>
          <w:color w:val="000000" w:themeColor="text1"/>
          <w:szCs w:val="24"/>
        </w:rPr>
        <w:t>翻转为</w:t>
      </w:r>
      <w:r>
        <w:rPr>
          <w:rFonts w:cs="Times New Roman"/>
          <w:color w:val="000000" w:themeColor="text1"/>
          <w:szCs w:val="24"/>
        </w:rPr>
        <w:t>1</w:t>
      </w:r>
      <w:r>
        <w:rPr>
          <w:rFonts w:cs="Times New Roman" w:hint="eastAsia"/>
          <w:color w:val="000000" w:themeColor="text1"/>
          <w:szCs w:val="24"/>
        </w:rPr>
        <w:t>，</w:t>
      </w:r>
      <w:r>
        <w:rPr>
          <w:rFonts w:cs="Times New Roman"/>
          <w:i/>
          <w:color w:val="000000" w:themeColor="text1"/>
          <w:szCs w:val="24"/>
        </w:rPr>
        <w:t>Q</w:t>
      </w:r>
      <w:r>
        <w:rPr>
          <w:rFonts w:cs="Times New Roman" w:hint="eastAsia"/>
          <w:color w:val="000000" w:themeColor="text1"/>
          <w:szCs w:val="24"/>
        </w:rPr>
        <w:t>翻转为</w:t>
      </w:r>
      <w:r>
        <w:rPr>
          <w:rFonts w:cs="Times New Roman"/>
          <w:color w:val="000000" w:themeColor="text1"/>
          <w:szCs w:val="24"/>
        </w:rPr>
        <w:t>0</w:t>
      </w:r>
      <w:r>
        <w:rPr>
          <w:rFonts w:cs="Times New Roman" w:hint="eastAsia"/>
          <w:color w:val="000000" w:themeColor="text1"/>
          <w:szCs w:val="24"/>
        </w:rPr>
        <w:t>，完成了使触发器翻转为</w:t>
      </w:r>
      <w:r>
        <w:rPr>
          <w:rFonts w:cs="Times New Roman"/>
          <w:color w:val="000000" w:themeColor="text1"/>
          <w:szCs w:val="24"/>
        </w:rPr>
        <w:t>0</w:t>
      </w:r>
      <w:r>
        <w:rPr>
          <w:rFonts w:cs="Times New Roman" w:hint="eastAsia"/>
          <w:color w:val="000000" w:themeColor="text1"/>
          <w:szCs w:val="24"/>
        </w:rPr>
        <w:t>状态的全过程。同时，一旦</w:t>
      </w:r>
      <w:r>
        <w:rPr>
          <w:rFonts w:cs="Times New Roman"/>
          <w:i/>
          <w:color w:val="000000" w:themeColor="text1"/>
          <w:szCs w:val="24"/>
        </w:rPr>
        <w:t>Q</w:t>
      </w:r>
      <w:r>
        <w:rPr>
          <w:rFonts w:cs="Times New Roman"/>
          <w:color w:val="000000" w:themeColor="text1"/>
          <w:szCs w:val="24"/>
          <w:vertAlign w:val="subscript"/>
        </w:rPr>
        <w:t>3</w:t>
      </w:r>
      <w:r>
        <w:rPr>
          <w:rFonts w:cs="Times New Roman" w:hint="eastAsia"/>
          <w:color w:val="000000" w:themeColor="text1"/>
          <w:szCs w:val="24"/>
        </w:rPr>
        <w:t>变为</w:t>
      </w:r>
      <w:r>
        <w:rPr>
          <w:rFonts w:cs="Times New Roman"/>
          <w:color w:val="000000" w:themeColor="text1"/>
          <w:szCs w:val="24"/>
        </w:rPr>
        <w:t>0</w:t>
      </w:r>
      <w:r>
        <w:rPr>
          <w:rFonts w:cs="Times New Roman" w:hint="eastAsia"/>
          <w:color w:val="000000" w:themeColor="text1"/>
          <w:szCs w:val="24"/>
        </w:rPr>
        <w:t>，通过</w:t>
      </w:r>
      <w:proofErr w:type="gramStart"/>
      <w:r>
        <w:rPr>
          <w:rFonts w:cs="Times New Roman" w:hint="eastAsia"/>
          <w:color w:val="000000" w:themeColor="text1"/>
          <w:szCs w:val="24"/>
        </w:rPr>
        <w:t>反馈线</w:t>
      </w:r>
      <w:proofErr w:type="gramEnd"/>
      <w:r>
        <w:rPr>
          <w:rFonts w:cs="Times New Roman"/>
          <w:color w:val="000000" w:themeColor="text1"/>
          <w:szCs w:val="24"/>
        </w:rPr>
        <w:t>L</w:t>
      </w:r>
      <w:r>
        <w:rPr>
          <w:rFonts w:cs="Times New Roman"/>
          <w:color w:val="000000" w:themeColor="text1"/>
          <w:szCs w:val="24"/>
          <w:vertAlign w:val="subscript"/>
        </w:rPr>
        <w:t>3</w:t>
      </w:r>
      <w:r>
        <w:rPr>
          <w:rFonts w:cs="Times New Roman" w:hint="eastAsia"/>
          <w:color w:val="000000" w:themeColor="text1"/>
          <w:szCs w:val="24"/>
        </w:rPr>
        <w:t>封锁了</w:t>
      </w:r>
      <w:r>
        <w:rPr>
          <w:rFonts w:cs="Times New Roman"/>
          <w:color w:val="000000" w:themeColor="text1"/>
          <w:szCs w:val="24"/>
        </w:rPr>
        <w:t>G</w:t>
      </w:r>
      <w:r>
        <w:rPr>
          <w:rFonts w:cs="Times New Roman"/>
          <w:color w:val="000000" w:themeColor="text1"/>
          <w:szCs w:val="24"/>
          <w:vertAlign w:val="subscript"/>
        </w:rPr>
        <w:t>5</w:t>
      </w:r>
      <w:r>
        <w:rPr>
          <w:rFonts w:cs="Times New Roman" w:hint="eastAsia"/>
          <w:color w:val="000000" w:themeColor="text1"/>
          <w:szCs w:val="24"/>
        </w:rPr>
        <w:t>门，这时无论</w:t>
      </w:r>
      <w:r>
        <w:rPr>
          <w:rFonts w:cs="Times New Roman"/>
          <w:i/>
          <w:color w:val="000000" w:themeColor="text1"/>
          <w:szCs w:val="24"/>
        </w:rPr>
        <w:t>D</w:t>
      </w:r>
      <w:r>
        <w:rPr>
          <w:rFonts w:cs="Times New Roman" w:hint="eastAsia"/>
          <w:color w:val="000000" w:themeColor="text1"/>
          <w:szCs w:val="24"/>
        </w:rPr>
        <w:t>信号再怎么变化，也不会影响</w:t>
      </w:r>
      <w:r>
        <w:rPr>
          <w:rFonts w:cs="Times New Roman"/>
          <w:i/>
          <w:color w:val="000000" w:themeColor="text1"/>
          <w:szCs w:val="24"/>
        </w:rPr>
        <w:t>G</w:t>
      </w:r>
      <w:r>
        <w:rPr>
          <w:rFonts w:cs="Times New Roman"/>
          <w:color w:val="000000" w:themeColor="text1"/>
          <w:szCs w:val="24"/>
          <w:vertAlign w:val="subscript"/>
        </w:rPr>
        <w:t>5</w:t>
      </w:r>
      <w:r>
        <w:rPr>
          <w:rFonts w:cs="Times New Roman" w:hint="eastAsia"/>
          <w:color w:val="000000" w:themeColor="text1"/>
          <w:szCs w:val="24"/>
        </w:rPr>
        <w:t>的输出，从而维持了触发器的</w:t>
      </w:r>
      <w:r>
        <w:rPr>
          <w:rFonts w:cs="Times New Roman"/>
          <w:color w:val="000000" w:themeColor="text1"/>
          <w:szCs w:val="24"/>
        </w:rPr>
        <w:t>0</w:t>
      </w:r>
      <w:r>
        <w:rPr>
          <w:rFonts w:cs="Times New Roman" w:hint="eastAsia"/>
          <w:color w:val="000000" w:themeColor="text1"/>
          <w:szCs w:val="24"/>
        </w:rPr>
        <w:t>状态。因此，称</w:t>
      </w:r>
      <w:r>
        <w:rPr>
          <w:rFonts w:cs="Times New Roman"/>
          <w:color w:val="000000" w:themeColor="text1"/>
          <w:szCs w:val="24"/>
        </w:rPr>
        <w:t>L</w:t>
      </w:r>
      <w:r>
        <w:rPr>
          <w:rFonts w:cs="Times New Roman"/>
          <w:color w:val="000000" w:themeColor="text1"/>
          <w:szCs w:val="24"/>
          <w:vertAlign w:val="subscript"/>
        </w:rPr>
        <w:t>3</w:t>
      </w:r>
      <w:r>
        <w:rPr>
          <w:rFonts w:cs="Times New Roman" w:hint="eastAsia"/>
          <w:color w:val="000000" w:themeColor="text1"/>
          <w:szCs w:val="24"/>
        </w:rPr>
        <w:t>线为置</w:t>
      </w:r>
      <w:r>
        <w:rPr>
          <w:rFonts w:cs="Times New Roman"/>
          <w:color w:val="000000" w:themeColor="text1"/>
          <w:szCs w:val="24"/>
        </w:rPr>
        <w:t>0</w:t>
      </w:r>
      <w:r>
        <w:rPr>
          <w:rFonts w:cs="Times New Roman" w:hint="eastAsia"/>
          <w:color w:val="000000" w:themeColor="text1"/>
          <w:szCs w:val="24"/>
        </w:rPr>
        <w:t>维持线。</w:t>
      </w:r>
    </w:p>
    <w:p w14:paraId="2FDD486D" w14:textId="77777777" w:rsidR="000B14C2" w:rsidRDefault="00491828">
      <w:pPr>
        <w:ind w:firstLine="420"/>
        <w:rPr>
          <w:rFonts w:cs="Times New Roman"/>
          <w:color w:val="000000" w:themeColor="text1"/>
          <w:szCs w:val="24"/>
        </w:rPr>
      </w:pPr>
      <w:r>
        <w:rPr>
          <w:rFonts w:cs="Times New Roman" w:hint="eastAsia"/>
          <w:color w:val="000000" w:themeColor="text1"/>
          <w:szCs w:val="24"/>
        </w:rPr>
        <w:t>可见，维持—阻塞触发器是利用了维持线和阻塞线，将触发器的触发翻转控制在</w:t>
      </w:r>
      <w:r>
        <w:rPr>
          <w:rFonts w:cs="Times New Roman"/>
          <w:i/>
          <w:color w:val="000000" w:themeColor="text1"/>
          <w:szCs w:val="24"/>
        </w:rPr>
        <w:t>CP</w:t>
      </w:r>
      <w:proofErr w:type="gramStart"/>
      <w:r>
        <w:rPr>
          <w:rFonts w:cs="Times New Roman" w:hint="eastAsia"/>
          <w:color w:val="000000" w:themeColor="text1"/>
          <w:szCs w:val="24"/>
        </w:rPr>
        <w:t>上跳沿到来</w:t>
      </w:r>
      <w:proofErr w:type="gramEnd"/>
      <w:r>
        <w:rPr>
          <w:rFonts w:cs="Times New Roman" w:hint="eastAsia"/>
          <w:color w:val="000000" w:themeColor="text1"/>
          <w:szCs w:val="24"/>
        </w:rPr>
        <w:t>的一瞬间，并接收</w:t>
      </w:r>
      <w:r>
        <w:rPr>
          <w:rFonts w:cs="Times New Roman"/>
          <w:i/>
          <w:color w:val="000000" w:themeColor="text1"/>
          <w:szCs w:val="24"/>
        </w:rPr>
        <w:t>CP</w:t>
      </w:r>
      <w:proofErr w:type="gramStart"/>
      <w:r>
        <w:rPr>
          <w:rFonts w:cs="Times New Roman" w:hint="eastAsia"/>
          <w:color w:val="000000" w:themeColor="text1"/>
          <w:szCs w:val="24"/>
        </w:rPr>
        <w:t>上跳沿到来</w:t>
      </w:r>
      <w:proofErr w:type="gramEnd"/>
      <w:r>
        <w:rPr>
          <w:rFonts w:cs="Times New Roman" w:hint="eastAsia"/>
          <w:color w:val="000000" w:themeColor="text1"/>
          <w:szCs w:val="24"/>
        </w:rPr>
        <w:t>前一瞬间的</w:t>
      </w:r>
      <w:r>
        <w:rPr>
          <w:rFonts w:cs="Times New Roman"/>
          <w:i/>
          <w:color w:val="000000" w:themeColor="text1"/>
          <w:szCs w:val="24"/>
        </w:rPr>
        <w:t>D</w:t>
      </w:r>
      <w:r>
        <w:rPr>
          <w:rFonts w:cs="Times New Roman" w:hint="eastAsia"/>
          <w:color w:val="000000" w:themeColor="text1"/>
          <w:szCs w:val="24"/>
        </w:rPr>
        <w:t>信号。维持—阻塞触发器因此而得名。</w:t>
      </w:r>
    </w:p>
    <w:p w14:paraId="57304587" w14:textId="77777777" w:rsidR="000B14C2" w:rsidRDefault="00491828">
      <w:pPr>
        <w:ind w:firstLine="420"/>
        <w:rPr>
          <w:rFonts w:cs="Times New Roman"/>
          <w:color w:val="000000" w:themeColor="text1"/>
        </w:rPr>
      </w:pPr>
      <w:r>
        <w:rPr>
          <w:rFonts w:cs="Times New Roman" w:hint="eastAsia"/>
          <w:color w:val="000000" w:themeColor="text1"/>
          <w:szCs w:val="24"/>
        </w:rPr>
        <w:t>（</w:t>
      </w:r>
      <w:r>
        <w:rPr>
          <w:rFonts w:cs="Times New Roman" w:hint="eastAsia"/>
          <w:color w:val="000000" w:themeColor="text1"/>
          <w:szCs w:val="24"/>
        </w:rPr>
        <w:t>3</w:t>
      </w:r>
      <w:r>
        <w:rPr>
          <w:rFonts w:cs="Times New Roman" w:hint="eastAsia"/>
          <w:color w:val="000000" w:themeColor="text1"/>
          <w:szCs w:val="24"/>
        </w:rPr>
        <w:t>）触发器的直接置</w:t>
      </w:r>
      <w:r>
        <w:rPr>
          <w:rFonts w:cs="Times New Roman"/>
          <w:color w:val="000000" w:themeColor="text1"/>
          <w:szCs w:val="24"/>
        </w:rPr>
        <w:t>0</w:t>
      </w:r>
      <w:r>
        <w:rPr>
          <w:rFonts w:cs="Times New Roman" w:hint="eastAsia"/>
          <w:color w:val="000000" w:themeColor="text1"/>
          <w:szCs w:val="24"/>
        </w:rPr>
        <w:t>和置</w:t>
      </w:r>
      <w:r>
        <w:rPr>
          <w:rFonts w:cs="Times New Roman"/>
          <w:color w:val="000000" w:themeColor="text1"/>
          <w:szCs w:val="24"/>
        </w:rPr>
        <w:t>1</w:t>
      </w:r>
      <w:r>
        <w:rPr>
          <w:rFonts w:cs="Times New Roman" w:hint="eastAsia"/>
          <w:color w:val="000000" w:themeColor="text1"/>
          <w:szCs w:val="24"/>
        </w:rPr>
        <w:t>端</w:t>
      </w:r>
    </w:p>
    <w:p w14:paraId="71E83444" w14:textId="77777777" w:rsidR="000B14C2" w:rsidRDefault="00491828">
      <w:pPr>
        <w:ind w:firstLine="420"/>
        <w:rPr>
          <w:rFonts w:ascii="宋体" w:hAnsi="Courier New" w:cs="Times New Roman"/>
          <w:color w:val="000000" w:themeColor="text1"/>
        </w:rPr>
      </w:pPr>
      <w:r>
        <w:rPr>
          <w:rFonts w:ascii="宋体" w:hAnsi="Courier New" w:cs="Times New Roman" w:hint="eastAsia"/>
          <w:color w:val="000000" w:themeColor="text1"/>
        </w:rPr>
        <w:t>带有RD和SD端的维持—阻塞D触发器如图</w:t>
      </w:r>
      <w:r>
        <w:rPr>
          <w:rFonts w:cs="Times New Roman"/>
          <w:color w:val="000000" w:themeColor="text1"/>
        </w:rPr>
        <w:t>6-14</w:t>
      </w:r>
      <w:r>
        <w:rPr>
          <w:rFonts w:ascii="宋体" w:hAnsi="Courier New" w:cs="Times New Roman" w:hint="eastAsia"/>
          <w:color w:val="000000" w:themeColor="text1"/>
        </w:rPr>
        <w:t>所示。</w:t>
      </w:r>
    </w:p>
    <w:tbl>
      <w:tblPr>
        <w:tblW w:w="0" w:type="auto"/>
        <w:tblCellMar>
          <w:top w:w="108" w:type="dxa"/>
          <w:bottom w:w="108" w:type="dxa"/>
        </w:tblCellMar>
        <w:tblLook w:val="04A0" w:firstRow="1" w:lastRow="0" w:firstColumn="1" w:lastColumn="0" w:noHBand="0" w:noVBand="1"/>
      </w:tblPr>
      <w:tblGrid>
        <w:gridCol w:w="8165"/>
      </w:tblGrid>
      <w:tr w:rsidR="000B14C2" w14:paraId="388A64B5" w14:textId="77777777">
        <w:tc>
          <w:tcPr>
            <w:tcW w:w="8165" w:type="dxa"/>
          </w:tcPr>
          <w:p w14:paraId="742A07F1" w14:textId="77777777" w:rsidR="000B14C2" w:rsidRDefault="00491828">
            <w:pPr>
              <w:ind w:firstLineChars="0" w:firstLine="0"/>
              <w:jc w:val="center"/>
              <w:rPr>
                <w:color w:val="000000" w:themeColor="text1"/>
              </w:rPr>
            </w:pPr>
            <w:r>
              <w:rPr>
                <w:noProof/>
                <w:color w:val="000000" w:themeColor="text1"/>
              </w:rPr>
              <w:drawing>
                <wp:inline distT="0" distB="0" distL="0" distR="0" wp14:anchorId="532A8BFE" wp14:editId="22497ED8">
                  <wp:extent cx="2324735" cy="1600835"/>
                  <wp:effectExtent l="0" t="0" r="0" b="0"/>
                  <wp:docPr id="8294" name="图片 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 name="图片 8294"/>
                          <pic:cNvPicPr>
                            <a:picLocks noChangeAspect="1"/>
                          </pic:cNvPicPr>
                        </pic:nvPicPr>
                        <pic:blipFill>
                          <a:blip r:embed="rId292"/>
                          <a:stretch>
                            <a:fillRect/>
                          </a:stretch>
                        </pic:blipFill>
                        <pic:spPr>
                          <a:xfrm>
                            <a:off x="0" y="0"/>
                            <a:ext cx="2407107" cy="1657704"/>
                          </a:xfrm>
                          <a:prstGeom prst="rect">
                            <a:avLst/>
                          </a:prstGeom>
                        </pic:spPr>
                      </pic:pic>
                    </a:graphicData>
                  </a:graphic>
                </wp:inline>
              </w:drawing>
            </w:r>
          </w:p>
          <w:p w14:paraId="0B7F907B" w14:textId="77777777" w:rsidR="000B14C2" w:rsidRDefault="00491828">
            <w:pPr>
              <w:ind w:firstLineChars="1311" w:firstLine="2360"/>
              <w:rPr>
                <w:color w:val="000000" w:themeColor="text1"/>
                <w:sz w:val="18"/>
              </w:rPr>
            </w:pPr>
            <w:r>
              <w:rPr>
                <w:rFonts w:hint="eastAsia"/>
                <w:color w:val="000000" w:themeColor="text1"/>
                <w:sz w:val="18"/>
              </w:rPr>
              <w:t>（</w:t>
            </w:r>
            <w:r>
              <w:rPr>
                <w:rFonts w:hint="eastAsia"/>
                <w:color w:val="000000" w:themeColor="text1"/>
                <w:sz w:val="18"/>
              </w:rPr>
              <w:t>a</w:t>
            </w:r>
            <w:r>
              <w:rPr>
                <w:rFonts w:hint="eastAsia"/>
                <w:color w:val="000000" w:themeColor="text1"/>
                <w:sz w:val="18"/>
              </w:rPr>
              <w:t>）逻辑电路</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 xml:space="preserve">   </w:t>
            </w:r>
            <w:r>
              <w:rPr>
                <w:rFonts w:hint="eastAsia"/>
                <w:color w:val="000000" w:themeColor="text1"/>
                <w:sz w:val="18"/>
              </w:rPr>
              <w:t>（</w:t>
            </w:r>
            <w:r>
              <w:rPr>
                <w:rFonts w:hint="eastAsia"/>
                <w:color w:val="000000" w:themeColor="text1"/>
                <w:sz w:val="18"/>
              </w:rPr>
              <w:t>b</w:t>
            </w:r>
            <w:r>
              <w:rPr>
                <w:rFonts w:hint="eastAsia"/>
                <w:color w:val="000000" w:themeColor="text1"/>
                <w:sz w:val="18"/>
              </w:rPr>
              <w:t>）逻辑符号</w:t>
            </w:r>
          </w:p>
          <w:p w14:paraId="37D66FC3" w14:textId="77777777" w:rsidR="000B14C2" w:rsidRDefault="00491828" w:rsidP="00491828">
            <w:pPr>
              <w:pStyle w:val="7"/>
            </w:pPr>
            <w:r>
              <w:rPr>
                <w:rFonts w:hint="eastAsia"/>
              </w:rPr>
              <w:t>图</w:t>
            </w:r>
            <w:r>
              <w:t>6</w:t>
            </w:r>
            <w:r>
              <w:rPr>
                <w:rFonts w:hint="eastAsia"/>
              </w:rPr>
              <w:t>-</w:t>
            </w:r>
            <w:r>
              <w:t xml:space="preserve">14  </w:t>
            </w:r>
            <w:r>
              <w:rPr>
                <w:rFonts w:hint="eastAsia"/>
              </w:rPr>
              <w:t>带有</w:t>
            </w:r>
            <w:r>
              <w:rPr>
                <w:i/>
              </w:rPr>
              <w:t>R</w:t>
            </w:r>
            <w:r>
              <w:rPr>
                <w:i/>
                <w:vertAlign w:val="subscript"/>
              </w:rPr>
              <w:t>D</w:t>
            </w:r>
            <w:r>
              <w:rPr>
                <w:rFonts w:hint="eastAsia"/>
              </w:rPr>
              <w:t>和</w:t>
            </w:r>
            <w:r>
              <w:t>S</w:t>
            </w:r>
            <w:r>
              <w:rPr>
                <w:vertAlign w:val="subscript"/>
              </w:rPr>
              <w:t>D</w:t>
            </w:r>
            <w:r>
              <w:rPr>
                <w:rFonts w:hint="eastAsia"/>
              </w:rPr>
              <w:t>端的维持—阻塞</w:t>
            </w:r>
            <w:r>
              <w:t>D</w:t>
            </w:r>
            <w:r>
              <w:rPr>
                <w:rFonts w:hint="eastAsia"/>
              </w:rPr>
              <w:t>触发器</w:t>
            </w:r>
          </w:p>
        </w:tc>
      </w:tr>
    </w:tbl>
    <w:p w14:paraId="30463791" w14:textId="77777777" w:rsidR="000B14C2" w:rsidRDefault="00491828">
      <w:pPr>
        <w:ind w:firstLine="420"/>
        <w:rPr>
          <w:rFonts w:cs="Times New Roman"/>
          <w:color w:val="000000" w:themeColor="text1"/>
        </w:rPr>
      </w:pPr>
      <w:r>
        <w:rPr>
          <w:rFonts w:cs="Times New Roman"/>
          <w:i/>
          <w:color w:val="000000" w:themeColor="text1"/>
        </w:rPr>
        <w:t>R</w:t>
      </w:r>
      <w:r>
        <w:rPr>
          <w:rFonts w:cs="Times New Roman"/>
          <w:color w:val="000000" w:themeColor="text1"/>
          <w:vertAlign w:val="subscript"/>
        </w:rPr>
        <w:t>D</w:t>
      </w:r>
      <w:r>
        <w:rPr>
          <w:rFonts w:cs="Times New Roman" w:hint="eastAsia"/>
          <w:color w:val="000000" w:themeColor="text1"/>
        </w:rPr>
        <w:t>为</w:t>
      </w:r>
      <w:r>
        <w:rPr>
          <w:rFonts w:ascii="宋体" w:hAnsi="Courier New" w:cs="Times New Roman"/>
          <w:color w:val="000000" w:themeColor="text1"/>
        </w:rPr>
        <w:t>直接置0端</w:t>
      </w:r>
      <w:r>
        <w:rPr>
          <w:rFonts w:ascii="宋体" w:hAnsi="Courier New" w:cs="Times New Roman" w:hint="eastAsia"/>
          <w:color w:val="000000" w:themeColor="text1"/>
        </w:rPr>
        <w:t>，</w:t>
      </w:r>
      <w:r>
        <w:rPr>
          <w:rFonts w:cs="Times New Roman"/>
          <w:i/>
          <w:color w:val="000000" w:themeColor="text1"/>
        </w:rPr>
        <w:t>S</w:t>
      </w:r>
      <w:r>
        <w:rPr>
          <w:rFonts w:cs="Times New Roman"/>
          <w:color w:val="000000" w:themeColor="text1"/>
          <w:vertAlign w:val="subscript"/>
        </w:rPr>
        <w:t>D</w:t>
      </w:r>
      <w:r>
        <w:rPr>
          <w:rFonts w:ascii="宋体" w:hAnsi="Courier New" w:cs="Times New Roman" w:hint="eastAsia"/>
          <w:color w:val="000000" w:themeColor="text1"/>
        </w:rPr>
        <w:t>为</w:t>
      </w:r>
      <w:r>
        <w:rPr>
          <w:rFonts w:ascii="宋体" w:hAnsi="Courier New" w:cs="Times New Roman"/>
          <w:color w:val="000000" w:themeColor="text1"/>
        </w:rPr>
        <w:t>直接置1端。该电路</w:t>
      </w:r>
      <w:r>
        <w:rPr>
          <w:rFonts w:cs="Times New Roman"/>
          <w:i/>
          <w:color w:val="000000" w:themeColor="text1"/>
        </w:rPr>
        <w:t>R</w:t>
      </w:r>
      <w:r>
        <w:rPr>
          <w:rFonts w:cs="Times New Roman"/>
          <w:color w:val="000000" w:themeColor="text1"/>
          <w:vertAlign w:val="subscript"/>
        </w:rPr>
        <w:t>D</w:t>
      </w:r>
      <w:r>
        <w:rPr>
          <w:rFonts w:ascii="宋体" w:hAnsi="Courier New" w:cs="Times New Roman"/>
          <w:color w:val="000000" w:themeColor="text1"/>
        </w:rPr>
        <w:t>和</w:t>
      </w:r>
      <w:r>
        <w:rPr>
          <w:rFonts w:cs="Times New Roman"/>
          <w:i/>
          <w:color w:val="000000" w:themeColor="text1"/>
        </w:rPr>
        <w:t>S</w:t>
      </w:r>
      <w:r>
        <w:rPr>
          <w:rFonts w:cs="Times New Roman"/>
          <w:color w:val="000000" w:themeColor="text1"/>
          <w:vertAlign w:val="subscript"/>
        </w:rPr>
        <w:t>D</w:t>
      </w:r>
      <w:r>
        <w:rPr>
          <w:rFonts w:ascii="宋体" w:hAnsi="Courier New" w:cs="Times New Roman"/>
          <w:color w:val="000000" w:themeColor="text1"/>
        </w:rPr>
        <w:t>端都为低电平有效。</w:t>
      </w:r>
      <w:r>
        <w:rPr>
          <w:rFonts w:cs="Times New Roman"/>
          <w:i/>
          <w:color w:val="000000" w:themeColor="text1"/>
        </w:rPr>
        <w:t>R</w:t>
      </w:r>
      <w:r>
        <w:rPr>
          <w:rFonts w:cs="Times New Roman"/>
          <w:color w:val="000000" w:themeColor="text1"/>
          <w:vertAlign w:val="subscript"/>
        </w:rPr>
        <w:t>D</w:t>
      </w:r>
      <w:r>
        <w:rPr>
          <w:rFonts w:ascii="宋体" w:hAnsi="Courier New" w:cs="Times New Roman"/>
          <w:color w:val="000000" w:themeColor="text1"/>
        </w:rPr>
        <w:t>和</w:t>
      </w:r>
      <w:r>
        <w:rPr>
          <w:rFonts w:cs="Times New Roman"/>
          <w:i/>
          <w:color w:val="000000" w:themeColor="text1"/>
        </w:rPr>
        <w:t>S</w:t>
      </w:r>
      <w:r>
        <w:rPr>
          <w:rFonts w:cs="Times New Roman"/>
          <w:color w:val="000000" w:themeColor="text1"/>
          <w:vertAlign w:val="subscript"/>
        </w:rPr>
        <w:t>D</w:t>
      </w:r>
      <w:r>
        <w:rPr>
          <w:rFonts w:ascii="宋体" w:hAnsi="Courier New" w:cs="Times New Roman"/>
          <w:color w:val="000000" w:themeColor="text1"/>
        </w:rPr>
        <w:t>信</w:t>
      </w:r>
      <w:r>
        <w:rPr>
          <w:rFonts w:ascii="宋体" w:hAnsi="Courier New" w:cs="Times New Roman"/>
          <w:color w:val="000000" w:themeColor="text1"/>
        </w:rPr>
        <w:lastRenderedPageBreak/>
        <w:t>号不受时钟信号</w:t>
      </w:r>
      <w:r>
        <w:rPr>
          <w:rFonts w:cs="Times New Roman"/>
          <w:i/>
          <w:color w:val="000000" w:themeColor="text1"/>
        </w:rPr>
        <w:t>CP</w:t>
      </w:r>
      <w:r>
        <w:rPr>
          <w:rFonts w:ascii="宋体" w:hAnsi="Courier New" w:cs="Times New Roman"/>
          <w:color w:val="000000" w:themeColor="text1"/>
        </w:rPr>
        <w:t>的制约，具有最高的优先级。</w:t>
      </w:r>
      <w:r>
        <w:rPr>
          <w:rFonts w:cs="Times New Roman"/>
          <w:i/>
          <w:color w:val="000000" w:themeColor="text1"/>
        </w:rPr>
        <w:t>R</w:t>
      </w:r>
      <w:r>
        <w:rPr>
          <w:rFonts w:cs="Times New Roman"/>
          <w:color w:val="000000" w:themeColor="text1"/>
          <w:vertAlign w:val="subscript"/>
        </w:rPr>
        <w:t>D</w:t>
      </w:r>
      <w:r>
        <w:rPr>
          <w:rFonts w:ascii="宋体" w:hAnsi="Courier New" w:cs="Times New Roman"/>
          <w:color w:val="000000" w:themeColor="text1"/>
        </w:rPr>
        <w:t>和</w:t>
      </w:r>
      <w:r>
        <w:rPr>
          <w:rFonts w:cs="Times New Roman"/>
          <w:i/>
          <w:color w:val="000000" w:themeColor="text1"/>
        </w:rPr>
        <w:t>S</w:t>
      </w:r>
      <w:r>
        <w:rPr>
          <w:rFonts w:cs="Times New Roman"/>
          <w:color w:val="000000" w:themeColor="text1"/>
          <w:vertAlign w:val="subscript"/>
        </w:rPr>
        <w:t>D</w:t>
      </w:r>
      <w:r>
        <w:rPr>
          <w:rFonts w:ascii="宋体" w:hAnsi="Courier New" w:cs="Times New Roman"/>
          <w:color w:val="000000" w:themeColor="text1"/>
        </w:rPr>
        <w:t>的作用</w:t>
      </w:r>
      <w:r>
        <w:rPr>
          <w:rFonts w:cs="Times New Roman"/>
          <w:color w:val="000000" w:themeColor="text1"/>
          <w:szCs w:val="24"/>
        </w:rPr>
        <w:t>主要</w:t>
      </w:r>
      <w:r>
        <w:rPr>
          <w:rFonts w:ascii="宋体" w:hAnsi="Courier New" w:cs="Times New Roman"/>
          <w:color w:val="000000" w:themeColor="text1"/>
        </w:rPr>
        <w:t>是用来给触发器设置初始状态，或对触发器的状态进行特殊的控制。在使用时要注意，任何时刻，只能一个信号有效，不能同时有效。</w:t>
      </w:r>
    </w:p>
    <w:p w14:paraId="10CE77EA" w14:textId="77777777" w:rsidR="000B14C2" w:rsidRDefault="00491828">
      <w:pPr>
        <w:ind w:firstLine="420"/>
        <w:rPr>
          <w:rFonts w:cs="Times New Roman"/>
          <w:color w:val="000000" w:themeColor="text1"/>
        </w:rPr>
      </w:pPr>
      <w:r>
        <w:rPr>
          <w:rFonts w:hint="eastAsia"/>
          <w:color w:val="000000" w:themeColor="text1"/>
        </w:rPr>
        <w:t>【例</w:t>
      </w:r>
      <w:r>
        <w:rPr>
          <w:color w:val="000000" w:themeColor="text1"/>
        </w:rPr>
        <w:t>6</w:t>
      </w:r>
      <w:r>
        <w:rPr>
          <w:rFonts w:hint="eastAsia"/>
          <w:color w:val="000000" w:themeColor="text1"/>
        </w:rPr>
        <w:t>-</w:t>
      </w:r>
      <w:r>
        <w:rPr>
          <w:color w:val="000000" w:themeColor="text1"/>
        </w:rPr>
        <w:t>3</w:t>
      </w:r>
      <w:r>
        <w:rPr>
          <w:rFonts w:hint="eastAsia"/>
          <w:color w:val="000000" w:themeColor="text1"/>
        </w:rPr>
        <w:t>】</w:t>
      </w:r>
      <w:r>
        <w:rPr>
          <w:rFonts w:cs="Times New Roman" w:hint="eastAsia"/>
          <w:color w:val="000000" w:themeColor="text1"/>
          <w:szCs w:val="24"/>
        </w:rPr>
        <w:t>维持—阻塞</w:t>
      </w:r>
      <w:r>
        <w:rPr>
          <w:rFonts w:cs="Times New Roman"/>
          <w:color w:val="000000" w:themeColor="text1"/>
          <w:szCs w:val="24"/>
        </w:rPr>
        <w:t>D</w:t>
      </w:r>
      <w:r>
        <w:rPr>
          <w:rFonts w:cs="Times New Roman" w:hint="eastAsia"/>
          <w:color w:val="000000" w:themeColor="text1"/>
          <w:szCs w:val="24"/>
        </w:rPr>
        <w:t>触发器初始状态为</w:t>
      </w:r>
      <w:r>
        <w:rPr>
          <w:rFonts w:cs="Times New Roman"/>
          <w:color w:val="000000" w:themeColor="text1"/>
          <w:szCs w:val="24"/>
        </w:rPr>
        <w:t>0</w:t>
      </w:r>
      <w:r>
        <w:rPr>
          <w:rFonts w:cs="Times New Roman" w:hint="eastAsia"/>
          <w:color w:val="000000" w:themeColor="text1"/>
          <w:szCs w:val="24"/>
        </w:rPr>
        <w:t>，已知输入</w:t>
      </w:r>
      <w:r>
        <w:rPr>
          <w:rFonts w:cs="Times New Roman"/>
          <w:i/>
          <w:color w:val="000000" w:themeColor="text1"/>
          <w:szCs w:val="24"/>
        </w:rPr>
        <w:t>D</w:t>
      </w:r>
      <w:r>
        <w:rPr>
          <w:rFonts w:cs="Times New Roman" w:hint="eastAsia"/>
          <w:color w:val="000000" w:themeColor="text1"/>
          <w:szCs w:val="24"/>
        </w:rPr>
        <w:t>的波形图如图</w:t>
      </w:r>
      <w:r>
        <w:rPr>
          <w:rFonts w:cs="Times New Roman"/>
          <w:color w:val="000000" w:themeColor="text1"/>
          <w:szCs w:val="24"/>
        </w:rPr>
        <w:t>6</w:t>
      </w:r>
      <w:r>
        <w:rPr>
          <w:rFonts w:cs="Times New Roman" w:hint="eastAsia"/>
          <w:color w:val="000000" w:themeColor="text1"/>
          <w:szCs w:val="24"/>
        </w:rPr>
        <w:t>-</w:t>
      </w:r>
      <w:r>
        <w:rPr>
          <w:rFonts w:cs="Times New Roman"/>
          <w:color w:val="000000" w:themeColor="text1"/>
          <w:szCs w:val="24"/>
        </w:rPr>
        <w:t>15</w:t>
      </w:r>
      <w:r>
        <w:rPr>
          <w:rFonts w:cs="Times New Roman" w:hint="eastAsia"/>
          <w:color w:val="000000" w:themeColor="text1"/>
          <w:szCs w:val="24"/>
        </w:rPr>
        <w:t>所示，画出输出</w:t>
      </w:r>
      <w:r>
        <w:rPr>
          <w:rFonts w:cs="Times New Roman"/>
          <w:i/>
          <w:color w:val="000000" w:themeColor="text1"/>
          <w:szCs w:val="24"/>
        </w:rPr>
        <w:t>Q</w:t>
      </w:r>
      <w:r>
        <w:rPr>
          <w:rFonts w:cs="Times New Roman" w:hint="eastAsia"/>
          <w:color w:val="000000" w:themeColor="text1"/>
          <w:szCs w:val="24"/>
        </w:rPr>
        <w:t>的波形图。</w:t>
      </w:r>
    </w:p>
    <w:p w14:paraId="5BDB155C" w14:textId="77777777" w:rsidR="000B14C2" w:rsidRDefault="00491828">
      <w:pPr>
        <w:ind w:firstLine="420"/>
        <w:rPr>
          <w:rFonts w:eastAsia="黑体" w:cs="Times New Roman"/>
          <w:color w:val="000000" w:themeColor="text1"/>
          <w:szCs w:val="24"/>
        </w:rPr>
      </w:pPr>
      <w:r>
        <w:rPr>
          <w:rFonts w:eastAsia="黑体" w:cs="Times New Roman" w:hint="eastAsia"/>
          <w:color w:val="000000" w:themeColor="text1"/>
          <w:szCs w:val="24"/>
        </w:rPr>
        <w:t>【解】</w:t>
      </w:r>
    </w:p>
    <w:p w14:paraId="7ECF63F4" w14:textId="77777777" w:rsidR="000B14C2" w:rsidRDefault="00491828">
      <w:pPr>
        <w:ind w:firstLine="420"/>
        <w:rPr>
          <w:rFonts w:cs="Times New Roman"/>
          <w:color w:val="000000" w:themeColor="text1"/>
        </w:rPr>
      </w:pPr>
      <w:r>
        <w:rPr>
          <w:rFonts w:cs="Times New Roman" w:hint="eastAsia"/>
          <w:color w:val="000000" w:themeColor="text1"/>
          <w:szCs w:val="24"/>
        </w:rPr>
        <w:t>由于是边沿触发器，在波形图时，应注意以下两点：</w:t>
      </w:r>
    </w:p>
    <w:p w14:paraId="753A794E" w14:textId="77777777" w:rsidR="000B14C2" w:rsidRDefault="00491828">
      <w:pPr>
        <w:ind w:firstLine="420"/>
        <w:rPr>
          <w:rFonts w:cs="Times New Roman"/>
          <w:color w:val="000000" w:themeColor="text1"/>
        </w:rPr>
      </w:pPr>
      <w:r>
        <w:rPr>
          <w:rFonts w:cs="Times New Roman" w:hint="eastAsia"/>
          <w:color w:val="000000" w:themeColor="text1"/>
          <w:szCs w:val="24"/>
        </w:rPr>
        <w:t>（</w:t>
      </w:r>
      <w:r>
        <w:rPr>
          <w:rFonts w:cs="Times New Roman"/>
          <w:color w:val="000000" w:themeColor="text1"/>
          <w:szCs w:val="24"/>
        </w:rPr>
        <w:t>1</w:t>
      </w:r>
      <w:r>
        <w:rPr>
          <w:rFonts w:cs="Times New Roman" w:hint="eastAsia"/>
          <w:color w:val="000000" w:themeColor="text1"/>
          <w:szCs w:val="24"/>
        </w:rPr>
        <w:t>）触发器的触发翻转发生在时钟脉冲的触发沿（这里是上升沿）。</w:t>
      </w:r>
    </w:p>
    <w:p w14:paraId="5F4C944E" w14:textId="77777777" w:rsidR="000B14C2" w:rsidRDefault="00491828">
      <w:pPr>
        <w:ind w:firstLine="420"/>
        <w:rPr>
          <w:rFonts w:cs="Times New Roman"/>
          <w:color w:val="000000" w:themeColor="text1"/>
        </w:rPr>
      </w:pPr>
      <w:r>
        <w:rPr>
          <w:rFonts w:cs="Times New Roman" w:hint="eastAsia"/>
          <w:color w:val="000000" w:themeColor="text1"/>
          <w:szCs w:val="24"/>
        </w:rPr>
        <w:t>（</w:t>
      </w:r>
      <w:r>
        <w:rPr>
          <w:rFonts w:cs="Times New Roman"/>
          <w:color w:val="000000" w:themeColor="text1"/>
          <w:szCs w:val="24"/>
        </w:rPr>
        <w:t>2</w:t>
      </w:r>
      <w:r>
        <w:rPr>
          <w:rFonts w:cs="Times New Roman" w:hint="eastAsia"/>
          <w:color w:val="000000" w:themeColor="text1"/>
          <w:szCs w:val="24"/>
        </w:rPr>
        <w:t>）判断</w:t>
      </w:r>
      <w:proofErr w:type="gramStart"/>
      <w:r>
        <w:rPr>
          <w:rFonts w:cs="Times New Roman" w:hint="eastAsia"/>
          <w:color w:val="000000" w:themeColor="text1"/>
          <w:szCs w:val="24"/>
        </w:rPr>
        <w:t>触发器次态的</w:t>
      </w:r>
      <w:proofErr w:type="gramEnd"/>
      <w:r>
        <w:rPr>
          <w:rFonts w:cs="Times New Roman" w:hint="eastAsia"/>
          <w:color w:val="000000" w:themeColor="text1"/>
          <w:szCs w:val="24"/>
        </w:rPr>
        <w:t>依据是时钟脉冲触发沿前一瞬间（这里是上升沿前一瞬间）输入端的状态。</w:t>
      </w:r>
    </w:p>
    <w:p w14:paraId="17E24EA1" w14:textId="77777777" w:rsidR="000B14C2" w:rsidRDefault="00491828">
      <w:pPr>
        <w:ind w:firstLine="420"/>
        <w:rPr>
          <w:rFonts w:cs="Times New Roman"/>
          <w:color w:val="000000" w:themeColor="text1"/>
          <w:szCs w:val="24"/>
        </w:rPr>
      </w:pPr>
      <w:r>
        <w:rPr>
          <w:rFonts w:cs="Times New Roman" w:hint="eastAsia"/>
          <w:color w:val="000000" w:themeColor="text1"/>
          <w:szCs w:val="24"/>
        </w:rPr>
        <w:t>根据</w:t>
      </w:r>
      <w:r>
        <w:rPr>
          <w:rFonts w:cs="Times New Roman"/>
          <w:color w:val="000000" w:themeColor="text1"/>
          <w:szCs w:val="24"/>
        </w:rPr>
        <w:t>D</w:t>
      </w:r>
      <w:r>
        <w:rPr>
          <w:rFonts w:cs="Times New Roman" w:hint="eastAsia"/>
          <w:color w:val="000000" w:themeColor="text1"/>
          <w:szCs w:val="24"/>
        </w:rPr>
        <w:t>触发器的功能表或特性方程或状态转换图可画出输出端</w:t>
      </w:r>
      <w:r>
        <w:rPr>
          <w:rFonts w:cs="Times New Roman"/>
          <w:i/>
          <w:color w:val="000000" w:themeColor="text1"/>
          <w:szCs w:val="24"/>
        </w:rPr>
        <w:t>Q</w:t>
      </w:r>
      <w:r>
        <w:rPr>
          <w:rFonts w:cs="Times New Roman" w:hint="eastAsia"/>
          <w:color w:val="000000" w:themeColor="text1"/>
          <w:szCs w:val="24"/>
        </w:rPr>
        <w:t>的波形图如图</w:t>
      </w:r>
      <w:r>
        <w:rPr>
          <w:rFonts w:cs="Times New Roman"/>
          <w:color w:val="000000" w:themeColor="text1"/>
          <w:szCs w:val="24"/>
        </w:rPr>
        <w:t>6</w:t>
      </w:r>
      <w:r>
        <w:rPr>
          <w:rFonts w:cs="Times New Roman" w:hint="eastAsia"/>
          <w:color w:val="000000" w:themeColor="text1"/>
          <w:szCs w:val="24"/>
        </w:rPr>
        <w:t>-</w:t>
      </w:r>
      <w:r>
        <w:rPr>
          <w:rFonts w:cs="Times New Roman"/>
          <w:color w:val="000000" w:themeColor="text1"/>
          <w:szCs w:val="24"/>
        </w:rPr>
        <w:t>15</w:t>
      </w:r>
      <w:r>
        <w:rPr>
          <w:rFonts w:cs="Times New Roman" w:hint="eastAsia"/>
          <w:color w:val="000000" w:themeColor="text1"/>
          <w:szCs w:val="24"/>
        </w:rPr>
        <w:t>所示。</w:t>
      </w:r>
    </w:p>
    <w:tbl>
      <w:tblPr>
        <w:tblW w:w="0" w:type="auto"/>
        <w:tblLook w:val="04A0" w:firstRow="1" w:lastRow="0" w:firstColumn="1" w:lastColumn="0" w:noHBand="0" w:noVBand="1"/>
      </w:tblPr>
      <w:tblGrid>
        <w:gridCol w:w="8165"/>
      </w:tblGrid>
      <w:tr w:rsidR="000B14C2" w14:paraId="7474A28C" w14:textId="77777777">
        <w:tc>
          <w:tcPr>
            <w:tcW w:w="8165" w:type="dxa"/>
            <w:tcMar>
              <w:top w:w="108" w:type="dxa"/>
            </w:tcMar>
          </w:tcPr>
          <w:p w14:paraId="5FEF253E" w14:textId="77777777" w:rsidR="000B14C2" w:rsidRDefault="00491828">
            <w:pPr>
              <w:ind w:firstLineChars="0" w:firstLine="0"/>
              <w:jc w:val="center"/>
              <w:rPr>
                <w:color w:val="000000" w:themeColor="text1"/>
              </w:rPr>
            </w:pPr>
            <w:r>
              <w:rPr>
                <w:noProof/>
                <w:color w:val="000000" w:themeColor="text1"/>
              </w:rPr>
              <w:drawing>
                <wp:inline distT="0" distB="0" distL="0" distR="0" wp14:anchorId="7893E9B3" wp14:editId="5D7971EF">
                  <wp:extent cx="2651125" cy="1081405"/>
                  <wp:effectExtent l="0" t="0" r="0" b="4445"/>
                  <wp:docPr id="8295" name="图片 8295" descr="0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 name="图片 8295" descr="0213-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2681012" cy="1093712"/>
                          </a:xfrm>
                          <a:prstGeom prst="rect">
                            <a:avLst/>
                          </a:prstGeom>
                          <a:noFill/>
                          <a:ln>
                            <a:noFill/>
                          </a:ln>
                        </pic:spPr>
                      </pic:pic>
                    </a:graphicData>
                  </a:graphic>
                </wp:inline>
              </w:drawing>
            </w:r>
          </w:p>
        </w:tc>
      </w:tr>
      <w:tr w:rsidR="000B14C2" w14:paraId="696F48CC" w14:textId="77777777">
        <w:tc>
          <w:tcPr>
            <w:tcW w:w="8165" w:type="dxa"/>
            <w:tcMar>
              <w:top w:w="108" w:type="dxa"/>
            </w:tcMar>
          </w:tcPr>
          <w:p w14:paraId="398CCBB2" w14:textId="77777777" w:rsidR="000B14C2" w:rsidRDefault="00491828" w:rsidP="00491828">
            <w:pPr>
              <w:pStyle w:val="7"/>
            </w:pPr>
            <w:r>
              <w:rPr>
                <w:rFonts w:hint="eastAsia"/>
              </w:rPr>
              <w:t>图</w:t>
            </w:r>
            <w:r>
              <w:rPr>
                <w:rFonts w:hint="eastAsia"/>
              </w:rPr>
              <w:t>6-</w:t>
            </w:r>
            <w:r>
              <w:t xml:space="preserve">15  </w:t>
            </w:r>
            <w:r>
              <w:rPr>
                <w:rFonts w:hint="eastAsia"/>
              </w:rPr>
              <w:t>例</w:t>
            </w:r>
            <w:r>
              <w:rPr>
                <w:rFonts w:hint="eastAsia"/>
              </w:rPr>
              <w:t>6</w:t>
            </w:r>
            <w:r>
              <w:t>-3</w:t>
            </w:r>
            <w:r>
              <w:rPr>
                <w:rFonts w:hint="eastAsia"/>
              </w:rPr>
              <w:t>的波形图</w:t>
            </w:r>
          </w:p>
        </w:tc>
      </w:tr>
    </w:tbl>
    <w:p w14:paraId="6D48B1D8" w14:textId="77777777" w:rsidR="000B14C2" w:rsidRDefault="00491828">
      <w:pPr>
        <w:pStyle w:val="3"/>
      </w:pPr>
      <w:bookmarkStart w:id="617" w:name="_Toc175863529"/>
      <w:bookmarkStart w:id="618" w:name="_Toc95033498"/>
      <w:bookmarkStart w:id="619" w:name="_Toc95144837"/>
      <w:bookmarkStart w:id="620" w:name="_Toc126832008"/>
      <w:bookmarkStart w:id="621" w:name="_Toc143801195"/>
      <w:r>
        <w:t xml:space="preserve">6.3.3  </w:t>
      </w:r>
      <w:r>
        <w:rPr>
          <w:rFonts w:hint="eastAsia"/>
        </w:rPr>
        <w:t>边沿</w:t>
      </w:r>
      <w:r>
        <w:rPr>
          <w:rFonts w:hint="eastAsia"/>
        </w:rPr>
        <w:t>JK</w:t>
      </w:r>
      <w:r>
        <w:rPr>
          <w:rFonts w:hint="eastAsia"/>
        </w:rPr>
        <w:t>触发器</w:t>
      </w:r>
      <w:bookmarkEnd w:id="617"/>
    </w:p>
    <w:p w14:paraId="18DB8F5A" w14:textId="77777777" w:rsidR="000B14C2" w:rsidRDefault="00491828">
      <w:pPr>
        <w:ind w:firstLine="420"/>
        <w:rPr>
          <w:rFonts w:cs="Times New Roman"/>
          <w:color w:val="000000" w:themeColor="text1"/>
          <w:szCs w:val="24"/>
        </w:rPr>
      </w:pPr>
      <w:r>
        <w:rPr>
          <w:rFonts w:cs="Times New Roman" w:hint="eastAsia"/>
          <w:color w:val="000000" w:themeColor="text1"/>
          <w:szCs w:val="24"/>
        </w:rPr>
        <w:t>JK</w:t>
      </w:r>
      <w:r>
        <w:rPr>
          <w:rFonts w:cs="Times New Roman" w:hint="eastAsia"/>
          <w:color w:val="000000" w:themeColor="text1"/>
          <w:szCs w:val="24"/>
        </w:rPr>
        <w:t>触发器是一种应用很灵活的触发器，它有两个输入端</w:t>
      </w:r>
      <w:r>
        <w:rPr>
          <w:rFonts w:cs="Times New Roman" w:hint="eastAsia"/>
          <w:color w:val="000000" w:themeColor="text1"/>
          <w:szCs w:val="24"/>
        </w:rPr>
        <w:t>J</w:t>
      </w:r>
      <w:r>
        <w:rPr>
          <w:rFonts w:cs="Times New Roman" w:hint="eastAsia"/>
          <w:color w:val="000000" w:themeColor="text1"/>
          <w:szCs w:val="24"/>
        </w:rPr>
        <w:t>和</w:t>
      </w:r>
      <w:r>
        <w:rPr>
          <w:rFonts w:cs="Times New Roman" w:hint="eastAsia"/>
          <w:color w:val="000000" w:themeColor="text1"/>
          <w:szCs w:val="24"/>
        </w:rPr>
        <w:t>K</w:t>
      </w:r>
      <w:r>
        <w:rPr>
          <w:rFonts w:cs="Times New Roman" w:hint="eastAsia"/>
          <w:color w:val="000000" w:themeColor="text1"/>
          <w:szCs w:val="24"/>
        </w:rPr>
        <w:t>信号，在输入信号的作用下，触发器的状态发生变化。</w:t>
      </w:r>
      <w:r>
        <w:rPr>
          <w:rFonts w:cs="Times New Roman" w:hint="eastAsia"/>
          <w:color w:val="000000" w:themeColor="text1"/>
          <w:szCs w:val="24"/>
        </w:rPr>
        <w:t>JK</w:t>
      </w:r>
      <w:r>
        <w:rPr>
          <w:rFonts w:cs="Times New Roman" w:hint="eastAsia"/>
          <w:color w:val="000000" w:themeColor="text1"/>
          <w:szCs w:val="24"/>
        </w:rPr>
        <w:t>触发器有多种实现方法，我们选用了一种容易理解的构建方法，让大家重点理解</w:t>
      </w:r>
      <w:r>
        <w:rPr>
          <w:rFonts w:cs="Times New Roman" w:hint="eastAsia"/>
          <w:color w:val="000000" w:themeColor="text1"/>
          <w:szCs w:val="24"/>
        </w:rPr>
        <w:t>JK</w:t>
      </w:r>
      <w:r>
        <w:rPr>
          <w:rFonts w:cs="Times New Roman" w:hint="eastAsia"/>
          <w:color w:val="000000" w:themeColor="text1"/>
          <w:szCs w:val="24"/>
        </w:rPr>
        <w:t>触发器的功能特点。</w:t>
      </w:r>
    </w:p>
    <w:p w14:paraId="3A17281E" w14:textId="77777777" w:rsidR="000B14C2" w:rsidRDefault="00491828">
      <w:pPr>
        <w:pStyle w:val="4"/>
        <w:rPr>
          <w:lang w:val="es-ES"/>
        </w:rPr>
      </w:pPr>
      <w:r>
        <w:rPr>
          <w:rFonts w:hint="eastAsia"/>
          <w:lang w:val="es-ES"/>
        </w:rPr>
        <w:t>1</w:t>
      </w:r>
      <w:r>
        <w:rPr>
          <w:rFonts w:hint="eastAsia"/>
          <w:lang w:val="es-ES"/>
        </w:rPr>
        <w:t>．电路结构</w:t>
      </w:r>
    </w:p>
    <w:p w14:paraId="256AD81F" w14:textId="77777777" w:rsidR="000B14C2" w:rsidRDefault="00491828">
      <w:pPr>
        <w:ind w:firstLine="420"/>
        <w:rPr>
          <w:color w:val="000000" w:themeColor="text1"/>
        </w:rPr>
      </w:pPr>
      <w:r>
        <w:rPr>
          <w:rFonts w:hint="eastAsia"/>
          <w:color w:val="000000" w:themeColor="text1"/>
        </w:rPr>
        <w:t>边沿</w:t>
      </w:r>
      <w:r>
        <w:rPr>
          <w:rFonts w:hint="eastAsia"/>
          <w:color w:val="000000" w:themeColor="text1"/>
        </w:rPr>
        <w:t>JK</w:t>
      </w:r>
      <w:r>
        <w:rPr>
          <w:rFonts w:hint="eastAsia"/>
          <w:color w:val="000000" w:themeColor="text1"/>
        </w:rPr>
        <w:t>触发器可以在边沿</w:t>
      </w:r>
      <w:r>
        <w:rPr>
          <w:rFonts w:hint="eastAsia"/>
          <w:color w:val="000000" w:themeColor="text1"/>
        </w:rPr>
        <w:t>D</w:t>
      </w:r>
      <w:r>
        <w:rPr>
          <w:rFonts w:hint="eastAsia"/>
          <w:color w:val="000000" w:themeColor="text1"/>
        </w:rPr>
        <w:t>触发器的基础上构建出来，如图</w:t>
      </w:r>
      <w:r>
        <w:rPr>
          <w:rFonts w:hint="eastAsia"/>
          <w:color w:val="000000" w:themeColor="text1"/>
        </w:rPr>
        <w:t>6-</w:t>
      </w:r>
      <w:r>
        <w:rPr>
          <w:color w:val="000000" w:themeColor="text1"/>
        </w:rPr>
        <w:t>16</w:t>
      </w:r>
      <w:r>
        <w:rPr>
          <w:rFonts w:hint="eastAsia"/>
          <w:color w:val="000000" w:themeColor="text1"/>
        </w:rPr>
        <w:t>所示。</w:t>
      </w:r>
    </w:p>
    <w:p w14:paraId="0EF1F335" w14:textId="77777777" w:rsidR="000B14C2" w:rsidRDefault="000B14C2">
      <w:pPr>
        <w:ind w:firstLine="420"/>
        <w:rPr>
          <w:color w:val="000000" w:themeColor="text1"/>
        </w:rPr>
      </w:pPr>
    </w:p>
    <w:tbl>
      <w:tblPr>
        <w:tblW w:w="0" w:type="auto"/>
        <w:tblLook w:val="04A0" w:firstRow="1" w:lastRow="0" w:firstColumn="1" w:lastColumn="0" w:noHBand="0" w:noVBand="1"/>
      </w:tblPr>
      <w:tblGrid>
        <w:gridCol w:w="8165"/>
      </w:tblGrid>
      <w:tr w:rsidR="000B14C2" w14:paraId="35E1A19C" w14:textId="77777777">
        <w:tc>
          <w:tcPr>
            <w:tcW w:w="8165" w:type="dxa"/>
          </w:tcPr>
          <w:p w14:paraId="730BF8D7" w14:textId="77777777" w:rsidR="000B14C2" w:rsidRDefault="00491828">
            <w:pPr>
              <w:ind w:firstLineChars="352" w:firstLine="739"/>
              <w:rPr>
                <w:color w:val="000000" w:themeColor="text1"/>
              </w:rPr>
            </w:pPr>
            <w:r>
              <w:rPr>
                <w:noProof/>
              </w:rPr>
              <w:drawing>
                <wp:inline distT="0" distB="0" distL="0" distR="0" wp14:anchorId="1714CC0C" wp14:editId="13E4A342">
                  <wp:extent cx="2350135" cy="1050925"/>
                  <wp:effectExtent l="0" t="0" r="0" b="0"/>
                  <wp:docPr id="8296" name="图片 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 name="图片 8296"/>
                          <pic:cNvPicPr>
                            <a:picLocks noChangeAspect="1"/>
                          </pic:cNvPicPr>
                        </pic:nvPicPr>
                        <pic:blipFill>
                          <a:blip r:embed="rId294"/>
                          <a:stretch>
                            <a:fillRect/>
                          </a:stretch>
                        </pic:blipFill>
                        <pic:spPr>
                          <a:xfrm>
                            <a:off x="0" y="0"/>
                            <a:ext cx="2461699" cy="1101444"/>
                          </a:xfrm>
                          <a:prstGeom prst="rect">
                            <a:avLst/>
                          </a:prstGeom>
                        </pic:spPr>
                      </pic:pic>
                    </a:graphicData>
                  </a:graphic>
                </wp:inline>
              </w:drawing>
            </w:r>
            <w:r>
              <w:t xml:space="preserve">              </w:t>
            </w:r>
            <w:r>
              <w:rPr>
                <w:noProof/>
              </w:rPr>
              <w:drawing>
                <wp:inline distT="0" distB="0" distL="0" distR="0" wp14:anchorId="4557C59C" wp14:editId="5344D912">
                  <wp:extent cx="784860" cy="732155"/>
                  <wp:effectExtent l="0" t="0" r="0" b="0"/>
                  <wp:docPr id="8297" name="图片 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 name="图片 8297"/>
                          <pic:cNvPicPr>
                            <a:picLocks noChangeAspect="1"/>
                          </pic:cNvPicPr>
                        </pic:nvPicPr>
                        <pic:blipFill>
                          <a:blip r:embed="rId295"/>
                          <a:stretch>
                            <a:fillRect/>
                          </a:stretch>
                        </pic:blipFill>
                        <pic:spPr>
                          <a:xfrm>
                            <a:off x="0" y="0"/>
                            <a:ext cx="874084" cy="814824"/>
                          </a:xfrm>
                          <a:prstGeom prst="rect">
                            <a:avLst/>
                          </a:prstGeom>
                        </pic:spPr>
                      </pic:pic>
                    </a:graphicData>
                  </a:graphic>
                </wp:inline>
              </w:drawing>
            </w:r>
          </w:p>
          <w:p w14:paraId="2D563FFA" w14:textId="77777777" w:rsidR="000B14C2" w:rsidRDefault="00491828">
            <w:pPr>
              <w:ind w:firstLineChars="1300" w:firstLine="2340"/>
              <w:rPr>
                <w:color w:val="000000" w:themeColor="text1"/>
                <w:sz w:val="18"/>
              </w:rPr>
            </w:pPr>
            <w:r>
              <w:rPr>
                <w:color w:val="000000" w:themeColor="text1"/>
                <w:sz w:val="18"/>
              </w:rPr>
              <w:t>（</w:t>
            </w:r>
            <w:r>
              <w:rPr>
                <w:color w:val="000000" w:themeColor="text1"/>
                <w:sz w:val="18"/>
              </w:rPr>
              <w:t>a</w:t>
            </w:r>
            <w:r>
              <w:rPr>
                <w:color w:val="000000" w:themeColor="text1"/>
                <w:sz w:val="18"/>
              </w:rPr>
              <w:t>）逻辑图</w:t>
            </w:r>
            <w:r>
              <w:rPr>
                <w:color w:val="000000" w:themeColor="text1"/>
                <w:sz w:val="18"/>
              </w:rPr>
              <w:t xml:space="preserve">                                            </w:t>
            </w:r>
            <w:r>
              <w:rPr>
                <w:color w:val="000000" w:themeColor="text1"/>
                <w:sz w:val="18"/>
              </w:rPr>
              <w:t>（</w:t>
            </w:r>
            <w:r>
              <w:rPr>
                <w:color w:val="000000" w:themeColor="text1"/>
                <w:sz w:val="18"/>
              </w:rPr>
              <w:t>b</w:t>
            </w:r>
            <w:r>
              <w:rPr>
                <w:color w:val="000000" w:themeColor="text1"/>
                <w:sz w:val="18"/>
              </w:rPr>
              <w:t>）逻辑符号</w:t>
            </w:r>
          </w:p>
          <w:p w14:paraId="60E114A3" w14:textId="77777777" w:rsidR="000B14C2" w:rsidRDefault="00491828" w:rsidP="00491828">
            <w:pPr>
              <w:pStyle w:val="7"/>
            </w:pPr>
            <w:r>
              <w:rPr>
                <w:rFonts w:hint="eastAsia"/>
              </w:rPr>
              <w:t>图</w:t>
            </w:r>
            <w:r>
              <w:rPr>
                <w:rFonts w:hint="eastAsia"/>
              </w:rPr>
              <w:t>6-1</w:t>
            </w:r>
            <w:r>
              <w:t>6</w:t>
            </w:r>
            <w:r>
              <w:rPr>
                <w:rFonts w:hint="eastAsia"/>
              </w:rPr>
              <w:t xml:space="preserve">  </w:t>
            </w:r>
            <w:r>
              <w:rPr>
                <w:rFonts w:hint="eastAsia"/>
              </w:rPr>
              <w:t>边沿</w:t>
            </w:r>
            <w:r>
              <w:rPr>
                <w:rFonts w:hint="eastAsia"/>
              </w:rPr>
              <w:t>JK</w:t>
            </w:r>
            <w:r>
              <w:rPr>
                <w:rFonts w:hint="eastAsia"/>
              </w:rPr>
              <w:t>触发器</w:t>
            </w:r>
            <w:r>
              <w:rPr>
                <w:rFonts w:hint="eastAsia"/>
              </w:rPr>
              <w:t xml:space="preserve">  </w:t>
            </w:r>
          </w:p>
        </w:tc>
      </w:tr>
    </w:tbl>
    <w:p w14:paraId="2C01A2D5" w14:textId="77777777" w:rsidR="000B14C2" w:rsidRDefault="00491828">
      <w:pPr>
        <w:ind w:firstLine="420"/>
        <w:rPr>
          <w:rFonts w:cs="Times New Roman"/>
          <w:color w:val="000000" w:themeColor="text1"/>
          <w:szCs w:val="24"/>
        </w:rPr>
      </w:pPr>
      <w:r>
        <w:rPr>
          <w:rFonts w:cs="Times New Roman" w:hint="eastAsia"/>
          <w:color w:val="000000" w:themeColor="text1"/>
          <w:szCs w:val="24"/>
        </w:rPr>
        <w:t>由电路结构可以得到</w:t>
      </w:r>
      <w:r>
        <w:rPr>
          <w:rFonts w:cs="Times New Roman" w:hint="eastAsia"/>
          <w:color w:val="000000" w:themeColor="text1"/>
          <w:szCs w:val="24"/>
        </w:rPr>
        <w:t>JK</w:t>
      </w:r>
      <w:r>
        <w:rPr>
          <w:rFonts w:cs="Times New Roman" w:hint="eastAsia"/>
          <w:color w:val="000000" w:themeColor="text1"/>
          <w:szCs w:val="24"/>
        </w:rPr>
        <w:t>触发器的特性方程：</w:t>
      </w:r>
    </w:p>
    <w:p w14:paraId="55D091F4" w14:textId="77777777" w:rsidR="000B14C2" w:rsidRDefault="00491828">
      <w:pPr>
        <w:ind w:firstLine="420"/>
        <w:rPr>
          <w:rFonts w:cs="Times New Roman"/>
          <w:color w:val="000000" w:themeColor="text1"/>
          <w:szCs w:val="24"/>
        </w:rPr>
      </w:pPr>
      <w:r>
        <w:rPr>
          <w:rFonts w:cs="Times New Roman"/>
          <w:color w:val="000000" w:themeColor="text1"/>
          <w:szCs w:val="24"/>
        </w:rPr>
        <w:t xml:space="preserve">                       </w:t>
      </w:r>
      <m:oMath>
        <m:sSup>
          <m:sSupPr>
            <m:ctrlPr>
              <w:rPr>
                <w:rFonts w:ascii="Cambria Math" w:hAnsi="Cambria Math" w:cs="Times New Roman"/>
                <w:i/>
                <w:color w:val="000000" w:themeColor="text1"/>
                <w:szCs w:val="24"/>
              </w:rPr>
            </m:ctrlPr>
          </m:sSupPr>
          <m:e>
            <m:r>
              <w:rPr>
                <w:rFonts w:ascii="Cambria Math" w:cs="Times New Roman"/>
                <w:color w:val="000000" w:themeColor="text1"/>
                <w:szCs w:val="24"/>
              </w:rPr>
              <m:t>Q</m:t>
            </m:r>
          </m:e>
          <m:sup>
            <m:r>
              <w:rPr>
                <w:rFonts w:ascii="Cambria Math" w:cs="Times New Roman"/>
                <w:color w:val="000000" w:themeColor="text1"/>
                <w:szCs w:val="24"/>
              </w:rPr>
              <m:t>n+1</m:t>
            </m:r>
          </m:sup>
        </m:sSup>
        <m:r>
          <w:rPr>
            <w:rFonts w:ascii="Cambria Math" w:cs="Times New Roman"/>
            <w:color w:val="000000" w:themeColor="text1"/>
            <w:szCs w:val="24"/>
          </w:rPr>
          <m:t>=J</m:t>
        </m:r>
        <m:bar>
          <m:barPr>
            <m:pos m:val="top"/>
            <m:ctrlPr>
              <w:rPr>
                <w:rFonts w:ascii="Cambria Math" w:hAnsi="Cambria Math" w:cs="Times New Roman"/>
                <w:i/>
                <w:color w:val="000000" w:themeColor="text1"/>
                <w:szCs w:val="24"/>
              </w:rPr>
            </m:ctrlPr>
          </m:barPr>
          <m:e>
            <m:sSup>
              <m:sSupPr>
                <m:ctrlPr>
                  <w:rPr>
                    <w:rFonts w:ascii="Cambria Math" w:hAnsi="Cambria Math" w:cs="Times New Roman"/>
                    <w:i/>
                    <w:color w:val="000000" w:themeColor="text1"/>
                    <w:szCs w:val="24"/>
                  </w:rPr>
                </m:ctrlPr>
              </m:sSupPr>
              <m:e>
                <m:r>
                  <w:rPr>
                    <w:rFonts w:ascii="Cambria Math" w:cs="Times New Roman"/>
                    <w:color w:val="000000" w:themeColor="text1"/>
                    <w:szCs w:val="24"/>
                  </w:rPr>
                  <m:t>Q</m:t>
                </m:r>
              </m:e>
              <m:sup>
                <m:r>
                  <w:rPr>
                    <w:rFonts w:ascii="Cambria Math" w:cs="Times New Roman"/>
                    <w:color w:val="000000" w:themeColor="text1"/>
                    <w:szCs w:val="24"/>
                  </w:rPr>
                  <m:t>n</m:t>
                </m:r>
              </m:sup>
            </m:sSup>
          </m:e>
        </m:bar>
        <m:r>
          <w:rPr>
            <w:rFonts w:ascii="Cambria Math" w:cs="Times New Roman"/>
            <w:color w:val="000000" w:themeColor="text1"/>
            <w:szCs w:val="24"/>
          </w:rPr>
          <m:t>+</m:t>
        </m:r>
        <m:bar>
          <m:barPr>
            <m:pos m:val="top"/>
            <m:ctrlPr>
              <w:rPr>
                <w:rFonts w:ascii="Cambria Math" w:hAnsi="Cambria Math" w:cs="Times New Roman"/>
                <w:i/>
                <w:color w:val="000000" w:themeColor="text1"/>
                <w:szCs w:val="24"/>
              </w:rPr>
            </m:ctrlPr>
          </m:barPr>
          <m:e>
            <m:r>
              <w:rPr>
                <w:rFonts w:ascii="Cambria Math" w:cs="Times New Roman"/>
                <w:color w:val="000000" w:themeColor="text1"/>
                <w:szCs w:val="24"/>
              </w:rPr>
              <m:t>K</m:t>
            </m:r>
          </m:e>
        </m:bar>
        <m:sSup>
          <m:sSupPr>
            <m:ctrlPr>
              <w:rPr>
                <w:rFonts w:ascii="Cambria Math" w:hAnsi="Cambria Math" w:cs="Times New Roman"/>
                <w:i/>
                <w:color w:val="000000" w:themeColor="text1"/>
                <w:szCs w:val="24"/>
              </w:rPr>
            </m:ctrlPr>
          </m:sSupPr>
          <m:e>
            <m:r>
              <w:rPr>
                <w:rFonts w:ascii="Cambria Math" w:cs="Times New Roman"/>
                <w:color w:val="000000" w:themeColor="text1"/>
                <w:szCs w:val="24"/>
              </w:rPr>
              <m:t>Q</m:t>
            </m:r>
          </m:e>
          <m:sup>
            <m:r>
              <w:rPr>
                <w:rFonts w:ascii="Cambria Math" w:cs="Times New Roman"/>
                <w:color w:val="000000" w:themeColor="text1"/>
                <w:szCs w:val="24"/>
              </w:rPr>
              <m:t>n</m:t>
            </m:r>
          </m:sup>
        </m:sSup>
      </m:oMath>
      <w:r>
        <w:rPr>
          <w:rFonts w:cs="Times New Roman"/>
          <w:color w:val="000000" w:themeColor="text1"/>
          <w:szCs w:val="24"/>
        </w:rPr>
        <w:t xml:space="preserve">                           </w:t>
      </w:r>
    </w:p>
    <w:p w14:paraId="3D7C2FE8" w14:textId="77777777" w:rsidR="000B14C2" w:rsidRDefault="00491828">
      <w:pPr>
        <w:pStyle w:val="4"/>
        <w:rPr>
          <w:lang w:val="es-ES"/>
        </w:rPr>
      </w:pPr>
      <w:r>
        <w:rPr>
          <w:rFonts w:hint="eastAsia"/>
          <w:lang w:val="es-ES"/>
        </w:rPr>
        <w:t>2</w:t>
      </w:r>
      <w:r>
        <w:rPr>
          <w:rFonts w:hint="eastAsia"/>
          <w:lang w:val="es-ES"/>
        </w:rPr>
        <w:t>．</w:t>
      </w:r>
      <w:r>
        <w:rPr>
          <w:lang w:val="es-ES"/>
        </w:rPr>
        <w:t>逻辑功能</w:t>
      </w:r>
    </w:p>
    <w:p w14:paraId="6046B132" w14:textId="77777777" w:rsidR="000B14C2" w:rsidRDefault="00491828">
      <w:pPr>
        <w:ind w:firstLine="420"/>
        <w:rPr>
          <w:color w:val="000000" w:themeColor="text1"/>
        </w:rPr>
      </w:pPr>
      <w:r>
        <w:rPr>
          <w:color w:val="000000" w:themeColor="text1"/>
        </w:rPr>
        <w:t>J</w:t>
      </w:r>
      <w:r>
        <w:rPr>
          <w:rFonts w:hint="eastAsia"/>
          <w:color w:val="000000" w:themeColor="text1"/>
        </w:rPr>
        <w:t>由</w:t>
      </w:r>
      <w:r>
        <w:rPr>
          <w:rFonts w:hint="eastAsia"/>
          <w:color w:val="000000" w:themeColor="text1"/>
        </w:rPr>
        <w:t>JK</w:t>
      </w:r>
      <w:r>
        <w:rPr>
          <w:rFonts w:hint="eastAsia"/>
          <w:color w:val="000000" w:themeColor="text1"/>
        </w:rPr>
        <w:t>触发器的特性方程可以得到其</w:t>
      </w:r>
      <w:r>
        <w:rPr>
          <w:color w:val="000000" w:themeColor="text1"/>
        </w:rPr>
        <w:t>功能表</w:t>
      </w:r>
      <w:r>
        <w:rPr>
          <w:rFonts w:hint="eastAsia"/>
          <w:color w:val="000000" w:themeColor="text1"/>
        </w:rPr>
        <w:t>，如</w:t>
      </w:r>
      <w:r>
        <w:rPr>
          <w:color w:val="000000" w:themeColor="text1"/>
        </w:rPr>
        <w:t>表</w:t>
      </w:r>
      <w:r>
        <w:rPr>
          <w:color w:val="000000" w:themeColor="text1"/>
        </w:rPr>
        <w:t>6-6</w:t>
      </w:r>
      <w:r>
        <w:rPr>
          <w:rFonts w:hint="eastAsia"/>
          <w:color w:val="000000" w:themeColor="text1"/>
        </w:rPr>
        <w:t>所示</w:t>
      </w:r>
      <w:r>
        <w:rPr>
          <w:color w:val="000000" w:themeColor="text1"/>
        </w:rPr>
        <w:t>。</w:t>
      </w:r>
    </w:p>
    <w:tbl>
      <w:tblPr>
        <w:tblW w:w="0" w:type="auto"/>
        <w:tblInd w:w="576"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947"/>
        <w:gridCol w:w="1470"/>
        <w:gridCol w:w="1470"/>
        <w:gridCol w:w="2253"/>
      </w:tblGrid>
      <w:tr w:rsidR="000B14C2" w14:paraId="4D80EB1B" w14:textId="77777777">
        <w:tc>
          <w:tcPr>
            <w:tcW w:w="7140" w:type="dxa"/>
            <w:gridSpan w:val="4"/>
            <w:tcBorders>
              <w:top w:val="nil"/>
              <w:left w:val="nil"/>
              <w:bottom w:val="single" w:sz="8" w:space="0" w:color="auto"/>
              <w:right w:val="nil"/>
            </w:tcBorders>
            <w:vAlign w:val="center"/>
          </w:tcPr>
          <w:p w14:paraId="1308A3CF" w14:textId="77777777" w:rsidR="000B14C2" w:rsidRDefault="00491828">
            <w:pPr>
              <w:pStyle w:val="6"/>
            </w:pPr>
            <w:r>
              <w:rPr>
                <w:rFonts w:hint="eastAsia"/>
              </w:rPr>
              <w:t>表</w:t>
            </w:r>
            <w:r>
              <w:t>6</w:t>
            </w:r>
            <w:r>
              <w:rPr>
                <w:rFonts w:hint="eastAsia"/>
              </w:rPr>
              <w:t>-</w:t>
            </w:r>
            <w:r>
              <w:t>6  JK</w:t>
            </w:r>
            <w:r>
              <w:rPr>
                <w:rFonts w:hint="eastAsia"/>
              </w:rPr>
              <w:t>触发器的功能表</w:t>
            </w:r>
          </w:p>
        </w:tc>
      </w:tr>
      <w:tr w:rsidR="000B14C2" w14:paraId="61F4F305" w14:textId="77777777">
        <w:trPr>
          <w:trHeight w:val="318"/>
        </w:trPr>
        <w:tc>
          <w:tcPr>
            <w:tcW w:w="1947" w:type="dxa"/>
            <w:tcBorders>
              <w:top w:val="single" w:sz="8" w:space="0" w:color="auto"/>
              <w:left w:val="nil"/>
              <w:bottom w:val="single" w:sz="4" w:space="0" w:color="auto"/>
              <w:right w:val="single" w:sz="4" w:space="0" w:color="auto"/>
            </w:tcBorders>
            <w:vAlign w:val="center"/>
          </w:tcPr>
          <w:p w14:paraId="65C83968" w14:textId="77777777" w:rsidR="000B14C2" w:rsidRDefault="00491828">
            <w:pPr>
              <w:spacing w:before="20" w:after="20" w:line="329" w:lineRule="exact"/>
              <w:ind w:firstLineChars="0" w:firstLine="0"/>
              <w:jc w:val="center"/>
              <w:rPr>
                <w:rFonts w:cs="Times New Roman"/>
                <w:b/>
                <w:bCs/>
                <w:i/>
                <w:color w:val="000000" w:themeColor="text1"/>
                <w:sz w:val="18"/>
                <w:szCs w:val="24"/>
              </w:rPr>
            </w:pPr>
            <w:r>
              <w:rPr>
                <w:rFonts w:cs="Times New Roman"/>
                <w:b/>
                <w:bCs/>
                <w:i/>
                <w:color w:val="000000" w:themeColor="text1"/>
                <w:sz w:val="18"/>
                <w:szCs w:val="24"/>
              </w:rPr>
              <w:lastRenderedPageBreak/>
              <w:t>J</w:t>
            </w:r>
            <w:r>
              <w:rPr>
                <w:rFonts w:cs="Times New Roman"/>
                <w:b/>
                <w:bCs/>
                <w:color w:val="000000" w:themeColor="text1"/>
                <w:sz w:val="18"/>
                <w:szCs w:val="24"/>
              </w:rPr>
              <w:t xml:space="preserve">      </w:t>
            </w:r>
            <w:r>
              <w:rPr>
                <w:rFonts w:cs="Times New Roman"/>
                <w:b/>
                <w:bCs/>
                <w:i/>
                <w:color w:val="000000" w:themeColor="text1"/>
                <w:sz w:val="18"/>
                <w:szCs w:val="24"/>
              </w:rPr>
              <w:t>K</w:t>
            </w:r>
          </w:p>
        </w:tc>
        <w:tc>
          <w:tcPr>
            <w:tcW w:w="1470" w:type="dxa"/>
            <w:tcBorders>
              <w:top w:val="single" w:sz="8" w:space="0" w:color="auto"/>
              <w:left w:val="single" w:sz="4" w:space="0" w:color="auto"/>
              <w:bottom w:val="single" w:sz="4" w:space="0" w:color="auto"/>
              <w:right w:val="single" w:sz="4" w:space="0" w:color="auto"/>
            </w:tcBorders>
            <w:vAlign w:val="center"/>
          </w:tcPr>
          <w:p w14:paraId="4D4F3960" w14:textId="77777777" w:rsidR="000B14C2" w:rsidRDefault="00491828">
            <w:pPr>
              <w:spacing w:before="20" w:after="20" w:line="329" w:lineRule="exact"/>
              <w:ind w:firstLineChars="0" w:firstLine="0"/>
              <w:jc w:val="center"/>
              <w:rPr>
                <w:rFonts w:cs="Times New Roman"/>
                <w:b/>
                <w:bCs/>
                <w:i/>
                <w:color w:val="000000" w:themeColor="text1"/>
                <w:sz w:val="18"/>
                <w:szCs w:val="24"/>
              </w:rPr>
            </w:pPr>
            <w:proofErr w:type="spellStart"/>
            <w:r>
              <w:rPr>
                <w:rFonts w:cs="Times New Roman"/>
                <w:b/>
                <w:bCs/>
                <w:i/>
                <w:color w:val="000000" w:themeColor="text1"/>
                <w:sz w:val="18"/>
                <w:szCs w:val="24"/>
              </w:rPr>
              <w:t>Q</w:t>
            </w:r>
            <w:r>
              <w:rPr>
                <w:rFonts w:cs="Times New Roman"/>
                <w:b/>
                <w:bCs/>
                <w:color w:val="000000" w:themeColor="text1"/>
                <w:sz w:val="18"/>
                <w:szCs w:val="24"/>
                <w:vertAlign w:val="superscript"/>
              </w:rPr>
              <w:t>n</w:t>
            </w:r>
            <w:proofErr w:type="spellEnd"/>
          </w:p>
        </w:tc>
        <w:tc>
          <w:tcPr>
            <w:tcW w:w="1470" w:type="dxa"/>
            <w:tcBorders>
              <w:top w:val="single" w:sz="8" w:space="0" w:color="auto"/>
              <w:left w:val="single" w:sz="4" w:space="0" w:color="auto"/>
              <w:bottom w:val="single" w:sz="4" w:space="0" w:color="auto"/>
              <w:right w:val="single" w:sz="4" w:space="0" w:color="auto"/>
            </w:tcBorders>
            <w:vAlign w:val="center"/>
          </w:tcPr>
          <w:p w14:paraId="7358F59C" w14:textId="77777777" w:rsidR="000B14C2" w:rsidRDefault="00491828">
            <w:pPr>
              <w:spacing w:before="20" w:after="20" w:line="329" w:lineRule="exact"/>
              <w:ind w:firstLineChars="0" w:firstLine="0"/>
              <w:jc w:val="center"/>
              <w:rPr>
                <w:rFonts w:cs="Times New Roman"/>
                <w:b/>
                <w:bCs/>
                <w:i/>
                <w:color w:val="000000" w:themeColor="text1"/>
                <w:sz w:val="18"/>
                <w:szCs w:val="24"/>
              </w:rPr>
            </w:pPr>
            <w:r>
              <w:rPr>
                <w:rFonts w:cs="Times New Roman"/>
                <w:b/>
                <w:bCs/>
                <w:i/>
                <w:color w:val="000000" w:themeColor="text1"/>
                <w:sz w:val="18"/>
                <w:szCs w:val="24"/>
              </w:rPr>
              <w:t>Q</w:t>
            </w:r>
            <w:r>
              <w:rPr>
                <w:rFonts w:cs="Times New Roman"/>
                <w:b/>
                <w:bCs/>
                <w:color w:val="000000" w:themeColor="text1"/>
                <w:sz w:val="18"/>
                <w:szCs w:val="24"/>
                <w:vertAlign w:val="superscript"/>
              </w:rPr>
              <w:t>n+1</w:t>
            </w:r>
          </w:p>
        </w:tc>
        <w:tc>
          <w:tcPr>
            <w:tcW w:w="2253" w:type="dxa"/>
            <w:tcBorders>
              <w:top w:val="single" w:sz="8" w:space="0" w:color="auto"/>
              <w:left w:val="single" w:sz="4" w:space="0" w:color="auto"/>
              <w:bottom w:val="single" w:sz="4" w:space="0" w:color="auto"/>
              <w:right w:val="nil"/>
            </w:tcBorders>
            <w:vAlign w:val="center"/>
          </w:tcPr>
          <w:p w14:paraId="36D3446E" w14:textId="77777777" w:rsidR="000B14C2" w:rsidRDefault="00491828">
            <w:pPr>
              <w:spacing w:before="20" w:after="20" w:line="329" w:lineRule="exact"/>
              <w:ind w:firstLineChars="0" w:firstLine="0"/>
              <w:jc w:val="center"/>
              <w:rPr>
                <w:rFonts w:cs="Times New Roman"/>
                <w:b/>
                <w:bCs/>
                <w:color w:val="000000" w:themeColor="text1"/>
                <w:sz w:val="18"/>
                <w:szCs w:val="24"/>
              </w:rPr>
            </w:pPr>
            <w:r>
              <w:rPr>
                <w:rFonts w:cs="Times New Roman"/>
                <w:b/>
                <w:bCs/>
                <w:color w:val="000000" w:themeColor="text1"/>
                <w:sz w:val="18"/>
                <w:szCs w:val="24"/>
              </w:rPr>
              <w:t>功能说明</w:t>
            </w:r>
          </w:p>
        </w:tc>
      </w:tr>
      <w:tr w:rsidR="000B14C2" w14:paraId="19AB5404" w14:textId="77777777">
        <w:trPr>
          <w:trHeight w:val="555"/>
        </w:trPr>
        <w:tc>
          <w:tcPr>
            <w:tcW w:w="1947" w:type="dxa"/>
            <w:tcBorders>
              <w:top w:val="single" w:sz="4" w:space="0" w:color="auto"/>
              <w:left w:val="nil"/>
              <w:bottom w:val="single" w:sz="4" w:space="0" w:color="auto"/>
              <w:right w:val="single" w:sz="4" w:space="0" w:color="auto"/>
            </w:tcBorders>
            <w:vAlign w:val="center"/>
          </w:tcPr>
          <w:p w14:paraId="0D1BF677"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0      0</w:t>
            </w:r>
          </w:p>
          <w:p w14:paraId="04CAD913"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rPr>
              <w:t>0      0</w:t>
            </w:r>
          </w:p>
        </w:tc>
        <w:tc>
          <w:tcPr>
            <w:tcW w:w="1470" w:type="dxa"/>
            <w:tcBorders>
              <w:top w:val="single" w:sz="4" w:space="0" w:color="auto"/>
              <w:left w:val="single" w:sz="4" w:space="0" w:color="auto"/>
              <w:bottom w:val="single" w:sz="4" w:space="0" w:color="auto"/>
              <w:right w:val="single" w:sz="4" w:space="0" w:color="auto"/>
            </w:tcBorders>
            <w:vAlign w:val="center"/>
          </w:tcPr>
          <w:p w14:paraId="74F656F6"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297309E3"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w:t>
            </w:r>
          </w:p>
        </w:tc>
        <w:tc>
          <w:tcPr>
            <w:tcW w:w="1470" w:type="dxa"/>
            <w:tcBorders>
              <w:top w:val="single" w:sz="4" w:space="0" w:color="auto"/>
              <w:left w:val="single" w:sz="4" w:space="0" w:color="auto"/>
              <w:bottom w:val="single" w:sz="4" w:space="0" w:color="auto"/>
              <w:right w:val="single" w:sz="4" w:space="0" w:color="auto"/>
            </w:tcBorders>
            <w:vAlign w:val="center"/>
          </w:tcPr>
          <w:p w14:paraId="3D4F204F"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1F973E2F" w14:textId="77777777" w:rsidR="000B14C2" w:rsidRDefault="00491828">
            <w:pPr>
              <w:spacing w:before="40" w:after="40"/>
              <w:ind w:firstLineChars="0" w:firstLine="0"/>
              <w:jc w:val="center"/>
              <w:rPr>
                <w:rFonts w:cs="Times New Roman"/>
                <w:color w:val="000000" w:themeColor="text1"/>
              </w:rPr>
            </w:pPr>
            <w:r>
              <w:rPr>
                <w:rFonts w:cs="Times New Roman"/>
                <w:color w:val="000000" w:themeColor="text1"/>
                <w:sz w:val="18"/>
                <w:szCs w:val="24"/>
              </w:rPr>
              <w:t>1</w:t>
            </w:r>
          </w:p>
        </w:tc>
        <w:tc>
          <w:tcPr>
            <w:tcW w:w="2253" w:type="dxa"/>
            <w:tcBorders>
              <w:top w:val="single" w:sz="4" w:space="0" w:color="auto"/>
              <w:left w:val="single" w:sz="4" w:space="0" w:color="auto"/>
              <w:bottom w:val="single" w:sz="4" w:space="0" w:color="auto"/>
              <w:right w:val="nil"/>
            </w:tcBorders>
            <w:vAlign w:val="center"/>
          </w:tcPr>
          <w:p w14:paraId="08394F7E" w14:textId="77777777" w:rsidR="000B14C2" w:rsidRDefault="00491828">
            <w:pPr>
              <w:spacing w:before="40" w:after="40"/>
              <w:ind w:firstLineChars="0" w:firstLine="0"/>
              <w:rPr>
                <w:rFonts w:cs="Times New Roman"/>
                <w:color w:val="000000" w:themeColor="text1"/>
                <w:sz w:val="18"/>
              </w:rPr>
            </w:pPr>
            <w:r>
              <w:rPr>
                <w:rFonts w:cs="Times New Roman"/>
                <w:color w:val="000000" w:themeColor="text1"/>
                <w:sz w:val="18"/>
                <w:szCs w:val="24"/>
              </w:rPr>
              <w:t>保持原状态</w:t>
            </w:r>
          </w:p>
        </w:tc>
      </w:tr>
      <w:tr w:rsidR="000B14C2" w14:paraId="66F222EE" w14:textId="77777777">
        <w:trPr>
          <w:trHeight w:val="555"/>
        </w:trPr>
        <w:tc>
          <w:tcPr>
            <w:tcW w:w="1947" w:type="dxa"/>
            <w:tcBorders>
              <w:top w:val="single" w:sz="4" w:space="0" w:color="auto"/>
              <w:left w:val="nil"/>
              <w:bottom w:val="single" w:sz="4" w:space="0" w:color="auto"/>
              <w:right w:val="single" w:sz="4" w:space="0" w:color="auto"/>
            </w:tcBorders>
            <w:vAlign w:val="center"/>
          </w:tcPr>
          <w:p w14:paraId="5CC2DC9E" w14:textId="77777777" w:rsidR="000B14C2" w:rsidRDefault="00491828">
            <w:pPr>
              <w:spacing w:before="40" w:after="40"/>
              <w:ind w:firstLineChars="0" w:firstLine="0"/>
              <w:jc w:val="center"/>
              <w:rPr>
                <w:rFonts w:eastAsia="黑体" w:cs="Times New Roman"/>
                <w:color w:val="000000" w:themeColor="text1"/>
                <w:sz w:val="18"/>
              </w:rPr>
            </w:pPr>
            <w:r>
              <w:rPr>
                <w:rFonts w:eastAsia="黑体" w:cs="Times New Roman"/>
                <w:color w:val="000000" w:themeColor="text1"/>
                <w:sz w:val="18"/>
              </w:rPr>
              <w:t>0      1</w:t>
            </w:r>
          </w:p>
          <w:p w14:paraId="3A9677F5"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0      1</w:t>
            </w:r>
          </w:p>
        </w:tc>
        <w:tc>
          <w:tcPr>
            <w:tcW w:w="1470" w:type="dxa"/>
            <w:tcBorders>
              <w:top w:val="single" w:sz="4" w:space="0" w:color="auto"/>
              <w:left w:val="single" w:sz="4" w:space="0" w:color="auto"/>
              <w:bottom w:val="single" w:sz="4" w:space="0" w:color="auto"/>
              <w:right w:val="single" w:sz="4" w:space="0" w:color="auto"/>
            </w:tcBorders>
            <w:vAlign w:val="center"/>
          </w:tcPr>
          <w:p w14:paraId="3984D4AF"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37E01FE2"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w:t>
            </w:r>
          </w:p>
        </w:tc>
        <w:tc>
          <w:tcPr>
            <w:tcW w:w="1470" w:type="dxa"/>
            <w:tcBorders>
              <w:top w:val="single" w:sz="4" w:space="0" w:color="auto"/>
              <w:left w:val="single" w:sz="4" w:space="0" w:color="auto"/>
              <w:bottom w:val="single" w:sz="4" w:space="0" w:color="auto"/>
              <w:right w:val="single" w:sz="4" w:space="0" w:color="auto"/>
            </w:tcBorders>
            <w:vAlign w:val="center"/>
          </w:tcPr>
          <w:p w14:paraId="2C33E091"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5D3AEEBE"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tc>
        <w:tc>
          <w:tcPr>
            <w:tcW w:w="2253" w:type="dxa"/>
            <w:tcBorders>
              <w:top w:val="single" w:sz="4" w:space="0" w:color="auto"/>
              <w:left w:val="single" w:sz="4" w:space="0" w:color="auto"/>
              <w:bottom w:val="single" w:sz="4" w:space="0" w:color="auto"/>
              <w:right w:val="nil"/>
            </w:tcBorders>
            <w:vAlign w:val="center"/>
          </w:tcPr>
          <w:p w14:paraId="38E5E795" w14:textId="77777777" w:rsidR="000B14C2" w:rsidRDefault="00491828">
            <w:pPr>
              <w:spacing w:before="40" w:after="40"/>
              <w:ind w:firstLineChars="0" w:firstLine="0"/>
              <w:rPr>
                <w:rFonts w:cs="Times New Roman"/>
                <w:color w:val="000000" w:themeColor="text1"/>
                <w:sz w:val="18"/>
              </w:rPr>
            </w:pPr>
            <w:r>
              <w:rPr>
                <w:rFonts w:cs="Times New Roman" w:hint="eastAsia"/>
                <w:color w:val="000000" w:themeColor="text1"/>
                <w:sz w:val="18"/>
              </w:rPr>
              <w:t>清</w:t>
            </w:r>
            <w:r>
              <w:rPr>
                <w:rFonts w:cs="Times New Roman" w:hint="eastAsia"/>
                <w:color w:val="000000" w:themeColor="text1"/>
                <w:sz w:val="18"/>
              </w:rPr>
              <w:t>0</w:t>
            </w:r>
          </w:p>
        </w:tc>
      </w:tr>
      <w:tr w:rsidR="000B14C2" w14:paraId="60A5A164" w14:textId="77777777">
        <w:trPr>
          <w:trHeight w:val="600"/>
        </w:trPr>
        <w:tc>
          <w:tcPr>
            <w:tcW w:w="1947" w:type="dxa"/>
            <w:tcBorders>
              <w:top w:val="single" w:sz="4" w:space="0" w:color="auto"/>
              <w:left w:val="nil"/>
              <w:bottom w:val="single" w:sz="4" w:space="0" w:color="auto"/>
              <w:right w:val="single" w:sz="4" w:space="0" w:color="auto"/>
            </w:tcBorders>
            <w:vAlign w:val="center"/>
          </w:tcPr>
          <w:p w14:paraId="72330290"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1      0</w:t>
            </w:r>
          </w:p>
          <w:p w14:paraId="29F6430D" w14:textId="77777777" w:rsidR="000B14C2" w:rsidRDefault="00491828">
            <w:pPr>
              <w:spacing w:before="40" w:after="40"/>
              <w:ind w:firstLineChars="0" w:firstLine="0"/>
              <w:jc w:val="center"/>
              <w:rPr>
                <w:rFonts w:eastAsia="黑体" w:cs="Times New Roman"/>
                <w:color w:val="000000" w:themeColor="text1"/>
                <w:sz w:val="18"/>
              </w:rPr>
            </w:pPr>
            <w:r>
              <w:rPr>
                <w:rFonts w:eastAsia="黑体" w:cs="Times New Roman"/>
                <w:color w:val="000000" w:themeColor="text1"/>
                <w:sz w:val="18"/>
              </w:rPr>
              <w:t>1      0</w:t>
            </w:r>
          </w:p>
        </w:tc>
        <w:tc>
          <w:tcPr>
            <w:tcW w:w="1470" w:type="dxa"/>
            <w:tcBorders>
              <w:top w:val="single" w:sz="4" w:space="0" w:color="auto"/>
              <w:left w:val="single" w:sz="4" w:space="0" w:color="auto"/>
              <w:bottom w:val="single" w:sz="4" w:space="0" w:color="auto"/>
              <w:right w:val="single" w:sz="4" w:space="0" w:color="auto"/>
            </w:tcBorders>
            <w:vAlign w:val="center"/>
          </w:tcPr>
          <w:p w14:paraId="6777238F"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609C1CFC"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w:t>
            </w:r>
          </w:p>
        </w:tc>
        <w:tc>
          <w:tcPr>
            <w:tcW w:w="1470" w:type="dxa"/>
            <w:tcBorders>
              <w:top w:val="single" w:sz="4" w:space="0" w:color="auto"/>
              <w:left w:val="single" w:sz="4" w:space="0" w:color="auto"/>
              <w:bottom w:val="single" w:sz="4" w:space="0" w:color="auto"/>
              <w:right w:val="single" w:sz="4" w:space="0" w:color="auto"/>
            </w:tcBorders>
            <w:vAlign w:val="center"/>
          </w:tcPr>
          <w:p w14:paraId="6010C8EF"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w:t>
            </w:r>
          </w:p>
          <w:p w14:paraId="7EF96D69" w14:textId="77777777" w:rsidR="000B14C2" w:rsidRDefault="00491828">
            <w:pPr>
              <w:spacing w:before="40" w:after="40"/>
              <w:ind w:firstLineChars="0" w:firstLine="0"/>
              <w:jc w:val="center"/>
              <w:rPr>
                <w:rFonts w:eastAsia="黑体" w:cs="Times New Roman"/>
                <w:color w:val="000000" w:themeColor="text1"/>
                <w:sz w:val="18"/>
              </w:rPr>
            </w:pPr>
            <w:r>
              <w:rPr>
                <w:rFonts w:eastAsia="黑体" w:cs="Times New Roman"/>
                <w:color w:val="000000" w:themeColor="text1"/>
                <w:sz w:val="18"/>
              </w:rPr>
              <w:t>1</w:t>
            </w:r>
          </w:p>
        </w:tc>
        <w:tc>
          <w:tcPr>
            <w:tcW w:w="2253" w:type="dxa"/>
            <w:tcBorders>
              <w:top w:val="single" w:sz="4" w:space="0" w:color="auto"/>
              <w:left w:val="single" w:sz="4" w:space="0" w:color="auto"/>
              <w:bottom w:val="single" w:sz="4" w:space="0" w:color="auto"/>
              <w:right w:val="nil"/>
            </w:tcBorders>
            <w:vAlign w:val="center"/>
          </w:tcPr>
          <w:p w14:paraId="41E74743" w14:textId="77777777" w:rsidR="000B14C2" w:rsidRDefault="00491828">
            <w:pPr>
              <w:spacing w:before="40" w:after="40"/>
              <w:ind w:firstLineChars="0" w:firstLine="0"/>
              <w:rPr>
                <w:rFonts w:cs="Times New Roman"/>
                <w:color w:val="000000" w:themeColor="text1"/>
                <w:sz w:val="18"/>
              </w:rPr>
            </w:pPr>
            <w:r>
              <w:rPr>
                <w:rFonts w:cs="Times New Roman" w:hint="eastAsia"/>
                <w:color w:val="000000" w:themeColor="text1"/>
                <w:sz w:val="18"/>
              </w:rPr>
              <w:t>置</w:t>
            </w:r>
            <w:r>
              <w:rPr>
                <w:rFonts w:cs="Times New Roman" w:hint="eastAsia"/>
                <w:color w:val="000000" w:themeColor="text1"/>
                <w:sz w:val="18"/>
              </w:rPr>
              <w:t>1</w:t>
            </w:r>
          </w:p>
        </w:tc>
      </w:tr>
      <w:tr w:rsidR="000B14C2" w14:paraId="7845958D" w14:textId="77777777">
        <w:trPr>
          <w:trHeight w:val="555"/>
        </w:trPr>
        <w:tc>
          <w:tcPr>
            <w:tcW w:w="1947" w:type="dxa"/>
            <w:tcBorders>
              <w:top w:val="single" w:sz="4" w:space="0" w:color="auto"/>
              <w:left w:val="nil"/>
              <w:bottom w:val="single" w:sz="8" w:space="0" w:color="auto"/>
              <w:right w:val="single" w:sz="4" w:space="0" w:color="auto"/>
            </w:tcBorders>
            <w:vAlign w:val="center"/>
          </w:tcPr>
          <w:p w14:paraId="4D2D612E" w14:textId="77777777" w:rsidR="000B14C2" w:rsidRDefault="00491828">
            <w:pPr>
              <w:spacing w:before="40" w:after="40"/>
              <w:ind w:firstLineChars="0" w:firstLine="0"/>
              <w:jc w:val="center"/>
              <w:rPr>
                <w:rFonts w:eastAsia="黑体" w:cs="Times New Roman"/>
                <w:color w:val="000000" w:themeColor="text1"/>
                <w:sz w:val="18"/>
              </w:rPr>
            </w:pPr>
            <w:r>
              <w:rPr>
                <w:rFonts w:eastAsia="黑体" w:cs="Times New Roman"/>
                <w:color w:val="000000" w:themeColor="text1"/>
                <w:sz w:val="18"/>
              </w:rPr>
              <w:t>1      1</w:t>
            </w:r>
          </w:p>
          <w:p w14:paraId="60F5F21B"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1      1</w:t>
            </w:r>
          </w:p>
        </w:tc>
        <w:tc>
          <w:tcPr>
            <w:tcW w:w="1470" w:type="dxa"/>
            <w:tcBorders>
              <w:top w:val="single" w:sz="4" w:space="0" w:color="auto"/>
              <w:left w:val="single" w:sz="4" w:space="0" w:color="auto"/>
              <w:bottom w:val="single" w:sz="8" w:space="0" w:color="auto"/>
              <w:right w:val="single" w:sz="4" w:space="0" w:color="auto"/>
            </w:tcBorders>
            <w:vAlign w:val="center"/>
          </w:tcPr>
          <w:p w14:paraId="5655F230"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0</w:t>
            </w:r>
          </w:p>
          <w:p w14:paraId="3A39095C" w14:textId="77777777" w:rsidR="000B14C2" w:rsidRDefault="00491828">
            <w:pPr>
              <w:spacing w:before="40" w:after="40"/>
              <w:ind w:firstLineChars="0" w:firstLine="0"/>
              <w:jc w:val="center"/>
              <w:rPr>
                <w:rFonts w:cs="Times New Roman"/>
                <w:color w:val="000000" w:themeColor="text1"/>
                <w:sz w:val="18"/>
              </w:rPr>
            </w:pPr>
            <w:r>
              <w:rPr>
                <w:rFonts w:cs="Times New Roman"/>
                <w:color w:val="000000" w:themeColor="text1"/>
                <w:sz w:val="18"/>
                <w:szCs w:val="24"/>
              </w:rPr>
              <w:t>1</w:t>
            </w:r>
          </w:p>
        </w:tc>
        <w:tc>
          <w:tcPr>
            <w:tcW w:w="1470" w:type="dxa"/>
            <w:tcBorders>
              <w:top w:val="single" w:sz="4" w:space="0" w:color="auto"/>
              <w:left w:val="single" w:sz="4" w:space="0" w:color="auto"/>
              <w:bottom w:val="single" w:sz="8" w:space="0" w:color="auto"/>
              <w:right w:val="single" w:sz="4" w:space="0" w:color="auto"/>
            </w:tcBorders>
            <w:vAlign w:val="center"/>
          </w:tcPr>
          <w:p w14:paraId="3928D3CE" w14:textId="77777777" w:rsidR="000B14C2" w:rsidRDefault="00491828">
            <w:pPr>
              <w:spacing w:before="40" w:after="40"/>
              <w:ind w:firstLineChars="0" w:firstLine="0"/>
              <w:jc w:val="center"/>
              <w:rPr>
                <w:rFonts w:eastAsia="黑体" w:cs="Times New Roman"/>
                <w:color w:val="000000" w:themeColor="text1"/>
                <w:sz w:val="18"/>
              </w:rPr>
            </w:pPr>
            <w:r>
              <w:rPr>
                <w:rFonts w:eastAsia="黑体" w:cs="Times New Roman"/>
                <w:color w:val="000000" w:themeColor="text1"/>
                <w:sz w:val="18"/>
              </w:rPr>
              <w:t>1</w:t>
            </w:r>
          </w:p>
          <w:p w14:paraId="6E526751" w14:textId="77777777" w:rsidR="000B14C2" w:rsidRDefault="00491828">
            <w:pPr>
              <w:spacing w:before="40" w:after="40"/>
              <w:ind w:firstLineChars="0" w:firstLine="0"/>
              <w:jc w:val="center"/>
              <w:rPr>
                <w:rFonts w:eastAsia="黑体" w:cs="Times New Roman"/>
                <w:color w:val="000000" w:themeColor="text1"/>
                <w:sz w:val="18"/>
              </w:rPr>
            </w:pPr>
            <w:r>
              <w:rPr>
                <w:rFonts w:eastAsia="黑体" w:cs="Times New Roman"/>
                <w:color w:val="000000" w:themeColor="text1"/>
                <w:sz w:val="18"/>
              </w:rPr>
              <w:t>0</w:t>
            </w:r>
          </w:p>
        </w:tc>
        <w:tc>
          <w:tcPr>
            <w:tcW w:w="2253" w:type="dxa"/>
            <w:tcBorders>
              <w:top w:val="single" w:sz="4" w:space="0" w:color="auto"/>
              <w:left w:val="single" w:sz="4" w:space="0" w:color="auto"/>
              <w:bottom w:val="single" w:sz="8" w:space="0" w:color="auto"/>
              <w:right w:val="nil"/>
            </w:tcBorders>
            <w:vAlign w:val="center"/>
          </w:tcPr>
          <w:p w14:paraId="6A527453" w14:textId="77777777" w:rsidR="000B14C2" w:rsidRDefault="00491828">
            <w:pPr>
              <w:spacing w:before="40" w:after="40"/>
              <w:ind w:firstLineChars="0" w:firstLine="0"/>
              <w:rPr>
                <w:rFonts w:cs="Times New Roman"/>
                <w:color w:val="000000" w:themeColor="text1"/>
                <w:sz w:val="18"/>
              </w:rPr>
            </w:pPr>
            <w:r>
              <w:rPr>
                <w:rFonts w:cs="Times New Roman"/>
                <w:color w:val="000000" w:themeColor="text1"/>
                <w:sz w:val="18"/>
                <w:szCs w:val="24"/>
              </w:rPr>
              <w:t>在每个脉冲</w:t>
            </w:r>
            <w:r>
              <w:rPr>
                <w:rFonts w:cs="Times New Roman" w:hint="eastAsia"/>
                <w:color w:val="000000" w:themeColor="text1"/>
                <w:sz w:val="18"/>
                <w:szCs w:val="24"/>
              </w:rPr>
              <w:t>的</w:t>
            </w:r>
            <w:r>
              <w:rPr>
                <w:rFonts w:cs="Times New Roman"/>
                <w:color w:val="000000" w:themeColor="text1"/>
                <w:sz w:val="18"/>
                <w:szCs w:val="24"/>
              </w:rPr>
              <w:t>下降沿</w:t>
            </w:r>
            <w:r>
              <w:rPr>
                <w:rFonts w:cs="Times New Roman" w:hint="eastAsia"/>
                <w:color w:val="000000" w:themeColor="text1"/>
                <w:sz w:val="18"/>
                <w:szCs w:val="24"/>
              </w:rPr>
              <w:t>，</w:t>
            </w:r>
            <w:r>
              <w:rPr>
                <w:rFonts w:cs="Times New Roman"/>
                <w:color w:val="000000" w:themeColor="text1"/>
                <w:sz w:val="18"/>
                <w:szCs w:val="24"/>
              </w:rPr>
              <w:t>输出状态改变一次</w:t>
            </w:r>
            <w:r>
              <w:rPr>
                <w:rFonts w:cs="Times New Roman" w:hint="eastAsia"/>
                <w:color w:val="000000" w:themeColor="text1"/>
                <w:sz w:val="18"/>
                <w:szCs w:val="24"/>
              </w:rPr>
              <w:t>（翻转）</w:t>
            </w:r>
          </w:p>
        </w:tc>
      </w:tr>
    </w:tbl>
    <w:p w14:paraId="208736AA" w14:textId="77777777" w:rsidR="000B14C2" w:rsidRDefault="00491828">
      <w:pPr>
        <w:ind w:firstLine="420"/>
        <w:rPr>
          <w:color w:val="000000" w:themeColor="text1"/>
        </w:rPr>
      </w:pPr>
      <w:r>
        <w:rPr>
          <w:rFonts w:hint="eastAsia"/>
          <w:color w:val="000000" w:themeColor="text1"/>
        </w:rPr>
        <w:t>【例</w:t>
      </w:r>
      <w:r>
        <w:rPr>
          <w:color w:val="000000" w:themeColor="text1"/>
        </w:rPr>
        <w:t>6</w:t>
      </w:r>
      <w:r>
        <w:rPr>
          <w:rFonts w:hint="eastAsia"/>
          <w:color w:val="000000" w:themeColor="text1"/>
        </w:rPr>
        <w:t>-</w:t>
      </w:r>
      <w:r>
        <w:rPr>
          <w:color w:val="000000" w:themeColor="text1"/>
        </w:rPr>
        <w:t>4</w:t>
      </w:r>
      <w:r>
        <w:rPr>
          <w:rFonts w:hint="eastAsia"/>
          <w:color w:val="000000" w:themeColor="text1"/>
        </w:rPr>
        <w:t>】设边沿</w:t>
      </w:r>
      <w:r>
        <w:rPr>
          <w:color w:val="000000" w:themeColor="text1"/>
        </w:rPr>
        <w:t>JK</w:t>
      </w:r>
      <w:r>
        <w:rPr>
          <w:rFonts w:hint="eastAsia"/>
          <w:color w:val="000000" w:themeColor="text1"/>
        </w:rPr>
        <w:t>触发器的初始状态为</w:t>
      </w:r>
      <w:r>
        <w:rPr>
          <w:color w:val="000000" w:themeColor="text1"/>
        </w:rPr>
        <w:t>0</w:t>
      </w:r>
      <w:r>
        <w:rPr>
          <w:rFonts w:hint="eastAsia"/>
          <w:color w:val="000000" w:themeColor="text1"/>
        </w:rPr>
        <w:t>，已知输入</w:t>
      </w:r>
      <w:r>
        <w:rPr>
          <w:i/>
          <w:color w:val="000000" w:themeColor="text1"/>
        </w:rPr>
        <w:t>J</w:t>
      </w:r>
      <w:r>
        <w:rPr>
          <w:rFonts w:hint="eastAsia"/>
          <w:color w:val="000000" w:themeColor="text1"/>
        </w:rPr>
        <w:t>、</w:t>
      </w:r>
      <w:r>
        <w:rPr>
          <w:i/>
          <w:color w:val="000000" w:themeColor="text1"/>
        </w:rPr>
        <w:t>K</w:t>
      </w:r>
      <w:r>
        <w:rPr>
          <w:rFonts w:hint="eastAsia"/>
          <w:color w:val="000000" w:themeColor="text1"/>
        </w:rPr>
        <w:t>的波形图如图</w:t>
      </w:r>
      <w:r>
        <w:rPr>
          <w:color w:val="000000" w:themeColor="text1"/>
        </w:rPr>
        <w:t>6</w:t>
      </w:r>
      <w:r>
        <w:rPr>
          <w:rFonts w:hint="eastAsia"/>
          <w:color w:val="000000" w:themeColor="text1"/>
        </w:rPr>
        <w:t>-</w:t>
      </w:r>
      <w:r>
        <w:rPr>
          <w:color w:val="000000" w:themeColor="text1"/>
        </w:rPr>
        <w:t>16</w:t>
      </w:r>
      <w:r>
        <w:rPr>
          <w:rFonts w:hint="eastAsia"/>
          <w:color w:val="000000" w:themeColor="text1"/>
        </w:rPr>
        <w:t>，画出输出</w:t>
      </w:r>
      <w:r>
        <w:rPr>
          <w:i/>
          <w:color w:val="000000" w:themeColor="text1"/>
        </w:rPr>
        <w:t>Q</w:t>
      </w:r>
      <w:r>
        <w:rPr>
          <w:rFonts w:hint="eastAsia"/>
          <w:color w:val="000000" w:themeColor="text1"/>
        </w:rPr>
        <w:t>的波形图。</w:t>
      </w:r>
    </w:p>
    <w:p w14:paraId="7E48D5B8" w14:textId="77777777" w:rsidR="000B14C2" w:rsidRDefault="00491828">
      <w:pPr>
        <w:ind w:firstLine="420"/>
        <w:rPr>
          <w:rFonts w:eastAsia="黑体"/>
          <w:color w:val="000000" w:themeColor="text1"/>
        </w:rPr>
      </w:pPr>
      <w:r>
        <w:rPr>
          <w:rFonts w:eastAsia="黑体" w:hint="eastAsia"/>
          <w:color w:val="000000" w:themeColor="text1"/>
        </w:rPr>
        <w:t>【解】</w:t>
      </w:r>
    </w:p>
    <w:p w14:paraId="4B3BFC5D" w14:textId="77777777" w:rsidR="000B14C2" w:rsidRDefault="00491828">
      <w:pPr>
        <w:ind w:firstLine="420"/>
        <w:rPr>
          <w:color w:val="000000" w:themeColor="text1"/>
        </w:rPr>
      </w:pPr>
      <w:r>
        <w:rPr>
          <w:rFonts w:hint="eastAsia"/>
          <w:color w:val="000000" w:themeColor="text1"/>
        </w:rPr>
        <w:t>Q</w:t>
      </w:r>
      <w:r>
        <w:rPr>
          <w:rFonts w:hint="eastAsia"/>
          <w:color w:val="000000" w:themeColor="text1"/>
        </w:rPr>
        <w:t>输出波形图如图</w:t>
      </w:r>
      <w:r>
        <w:rPr>
          <w:rFonts w:hint="eastAsia"/>
          <w:color w:val="000000" w:themeColor="text1"/>
        </w:rPr>
        <w:t>6</w:t>
      </w:r>
      <w:r>
        <w:rPr>
          <w:color w:val="000000" w:themeColor="text1"/>
        </w:rPr>
        <w:t>-17</w:t>
      </w:r>
      <w:r>
        <w:rPr>
          <w:rFonts w:hint="eastAsia"/>
          <w:color w:val="000000" w:themeColor="text1"/>
        </w:rPr>
        <w:t>所示。</w:t>
      </w:r>
    </w:p>
    <w:tbl>
      <w:tblPr>
        <w:tblpPr w:leftFromText="180" w:rightFromText="180" w:vertAnchor="page" w:horzAnchor="margin" w:tblpY="5643"/>
        <w:tblW w:w="0" w:type="auto"/>
        <w:tblCellMar>
          <w:top w:w="108" w:type="dxa"/>
        </w:tblCellMar>
        <w:tblLook w:val="04A0" w:firstRow="1" w:lastRow="0" w:firstColumn="1" w:lastColumn="0" w:noHBand="0" w:noVBand="1"/>
      </w:tblPr>
      <w:tblGrid>
        <w:gridCol w:w="8153"/>
      </w:tblGrid>
      <w:tr w:rsidR="000B14C2" w14:paraId="2589FA20" w14:textId="77777777">
        <w:tc>
          <w:tcPr>
            <w:tcW w:w="8153" w:type="dxa"/>
          </w:tcPr>
          <w:p w14:paraId="574D53D3" w14:textId="77777777" w:rsidR="000B14C2" w:rsidRDefault="00491828">
            <w:pPr>
              <w:ind w:firstLineChars="0" w:firstLine="0"/>
              <w:jc w:val="center"/>
              <w:rPr>
                <w:color w:val="000000" w:themeColor="text1"/>
              </w:rPr>
            </w:pPr>
            <w:r>
              <w:rPr>
                <w:noProof/>
              </w:rPr>
              <mc:AlternateContent>
                <mc:Choice Requires="wps">
                  <w:drawing>
                    <wp:anchor distT="0" distB="0" distL="114300" distR="114300" simplePos="0" relativeHeight="251708416" behindDoc="0" locked="0" layoutInCell="1" allowOverlap="1" wp14:anchorId="13487ADB" wp14:editId="5E9DEBF0">
                      <wp:simplePos x="0" y="0"/>
                      <wp:positionH relativeFrom="column">
                        <wp:posOffset>3780155</wp:posOffset>
                      </wp:positionH>
                      <wp:positionV relativeFrom="paragraph">
                        <wp:posOffset>231775</wp:posOffset>
                      </wp:positionV>
                      <wp:extent cx="0" cy="1119505"/>
                      <wp:effectExtent l="0" t="0" r="19050" b="23495"/>
                      <wp:wrapNone/>
                      <wp:docPr id="8276" name="直接连接符 8276"/>
                      <wp:cNvGraphicFramePr/>
                      <a:graphic xmlns:a="http://schemas.openxmlformats.org/drawingml/2006/main">
                        <a:graphicData uri="http://schemas.microsoft.com/office/word/2010/wordprocessingShape">
                          <wps:wsp>
                            <wps:cNvCnPr/>
                            <wps:spPr>
                              <a:xfrm>
                                <a:off x="0" y="0"/>
                                <a:ext cx="0" cy="1119505"/>
                              </a:xfrm>
                              <a:prstGeom prst="line">
                                <a:avLst/>
                              </a:prstGeom>
                              <a:noFill/>
                              <a:ln w="9525" cap="flat" cmpd="sng" algn="ctr">
                                <a:solidFill>
                                  <a:sysClr val="windowText" lastClr="000000"/>
                                </a:solidFill>
                                <a:prstDash val="dash"/>
                              </a:ln>
                              <a:effectLst/>
                            </wps:spPr>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297.65pt;margin-top:18.25pt;height:88.15pt;width:0pt;z-index:251708416;mso-width-relative:page;mso-height-relative:page;" filled="f" stroked="t" coordsize="21600,21600" o:gfxdata="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FMWPrdgAAAAKAQAADwAAAAAAAAABACAAAAAiAAAAZHJzL2Rvd25yZXYueG1sUEsBAhQAFAAAAAgA&#10;h07iQOTt8xvsAQAAwQMAAA4AAAAAAAAAAQAgAAAAJwEAAGRycy9lMm9Eb2MueG1sUEsFBgAAAAAG&#10;AAYAWQEAAIUFAAAAAA==&#10;">
                      <v:fill on="f" focussize="0,0"/>
                      <v:stroke color="#000000" joinstyle="round" dashstyle="dash"/>
                      <v:imagedata o:title=""/>
                      <o:lock v:ext="edit" aspectratio="f"/>
                    </v:line>
                  </w:pict>
                </mc:Fallback>
              </mc:AlternateContent>
            </w:r>
            <w:r>
              <w:rPr>
                <w:noProof/>
              </w:rPr>
              <mc:AlternateContent>
                <mc:Choice Requires="wps">
                  <w:drawing>
                    <wp:anchor distT="0" distB="0" distL="114300" distR="114300" simplePos="0" relativeHeight="251707392" behindDoc="0" locked="0" layoutInCell="1" allowOverlap="1" wp14:anchorId="6B7141DB" wp14:editId="72F86F6F">
                      <wp:simplePos x="0" y="0"/>
                      <wp:positionH relativeFrom="column">
                        <wp:posOffset>3357880</wp:posOffset>
                      </wp:positionH>
                      <wp:positionV relativeFrom="paragraph">
                        <wp:posOffset>213360</wp:posOffset>
                      </wp:positionV>
                      <wp:extent cx="0" cy="1119505"/>
                      <wp:effectExtent l="0" t="0" r="19050" b="23495"/>
                      <wp:wrapNone/>
                      <wp:docPr id="8269" name="直接连接符 8269"/>
                      <wp:cNvGraphicFramePr/>
                      <a:graphic xmlns:a="http://schemas.openxmlformats.org/drawingml/2006/main">
                        <a:graphicData uri="http://schemas.microsoft.com/office/word/2010/wordprocessingShape">
                          <wps:wsp>
                            <wps:cNvCnPr/>
                            <wps:spPr>
                              <a:xfrm>
                                <a:off x="0" y="0"/>
                                <a:ext cx="0" cy="1119505"/>
                              </a:xfrm>
                              <a:prstGeom prst="line">
                                <a:avLst/>
                              </a:prstGeom>
                              <a:noFill/>
                              <a:ln w="9525" cap="flat" cmpd="sng" algn="ctr">
                                <a:solidFill>
                                  <a:sysClr val="windowText" lastClr="000000"/>
                                </a:solidFill>
                                <a:prstDash val="dash"/>
                              </a:ln>
                              <a:effectLst/>
                            </wps:spPr>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264.4pt;margin-top:16.8pt;height:88.15pt;width:0pt;z-index:251707392;mso-width-relative:page;mso-height-relative:page;" filled="f" stroked="t" coordsize="21600,21600" o:gfxdata="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FGOM8TZAAAACgEAAA8AAAAAAAAAAQAgAAAAIgAAAGRycy9kb3ducmV2LnhtbFBLAQIUABQAAAAI&#10;AIdO4kAxx7l97AEAAMEDAAAOAAAAAAAAAAEAIAAAACgBAABkcnMvZTJvRG9jLnhtbFBLBQYAAAAA&#10;BgAGAFkBAACGBQAAAAA=&#10;">
                      <v:fill on="f" focussize="0,0"/>
                      <v:stroke color="#000000" joinstyle="round" dashstyle="dash"/>
                      <v:imagedata o:title=""/>
                      <o:lock v:ext="edit" aspectratio="f"/>
                    </v:line>
                  </w:pict>
                </mc:Fallback>
              </mc:AlternateContent>
            </w:r>
            <w:r>
              <w:rPr>
                <w:noProof/>
              </w:rPr>
              <mc:AlternateContent>
                <mc:Choice Requires="wps">
                  <w:drawing>
                    <wp:anchor distT="0" distB="0" distL="114300" distR="114300" simplePos="0" relativeHeight="251706368" behindDoc="0" locked="0" layoutInCell="1" allowOverlap="1" wp14:anchorId="3FD7DF59" wp14:editId="57A03412">
                      <wp:simplePos x="0" y="0"/>
                      <wp:positionH relativeFrom="column">
                        <wp:posOffset>2937510</wp:posOffset>
                      </wp:positionH>
                      <wp:positionV relativeFrom="paragraph">
                        <wp:posOffset>230505</wp:posOffset>
                      </wp:positionV>
                      <wp:extent cx="0" cy="1119505"/>
                      <wp:effectExtent l="0" t="0" r="19050" b="23495"/>
                      <wp:wrapNone/>
                      <wp:docPr id="8265" name="直接连接符 8265"/>
                      <wp:cNvGraphicFramePr/>
                      <a:graphic xmlns:a="http://schemas.openxmlformats.org/drawingml/2006/main">
                        <a:graphicData uri="http://schemas.microsoft.com/office/word/2010/wordprocessingShape">
                          <wps:wsp>
                            <wps:cNvCnPr/>
                            <wps:spPr>
                              <a:xfrm>
                                <a:off x="0" y="0"/>
                                <a:ext cx="0" cy="1119505"/>
                              </a:xfrm>
                              <a:prstGeom prst="line">
                                <a:avLst/>
                              </a:prstGeom>
                              <a:noFill/>
                              <a:ln w="9525" cap="flat" cmpd="sng" algn="ctr">
                                <a:solidFill>
                                  <a:sysClr val="windowText" lastClr="000000"/>
                                </a:solidFill>
                                <a:prstDash val="dash"/>
                              </a:ln>
                              <a:effectLst/>
                            </wps:spPr>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231.3pt;margin-top:18.15pt;height:88.15pt;width:0pt;z-index:251706368;mso-width-relative:page;mso-height-relative:page;" filled="f" stroked="t" coordsize="21600,21600" o:gfxdata="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1&#10;OFIa1wAAAAoBAAAPAAAAAAAAAAEAIAAAACIAAABkcnMvZG93bnJldi54bWxQSwECFAAUAAAACACH&#10;TuJAUcUs0+wBAADBAwAADgAAAAAAAAABACAAAAAmAQAAZHJzL2Uyb0RvYy54bWxQSwUGAAAAAAYA&#10;BgBZAQAAhAUAAAAA&#10;">
                      <v:fill on="f" focussize="0,0"/>
                      <v:stroke color="#000000" joinstyle="round" dashstyle="dash"/>
                      <v:imagedata o:title=""/>
                      <o:lock v:ext="edit" aspectratio="f"/>
                    </v:line>
                  </w:pict>
                </mc:Fallback>
              </mc:AlternateContent>
            </w:r>
            <w:r>
              <w:rPr>
                <w:noProof/>
              </w:rPr>
              <mc:AlternateContent>
                <mc:Choice Requires="wps">
                  <w:drawing>
                    <wp:anchor distT="0" distB="0" distL="114300" distR="114300" simplePos="0" relativeHeight="251705344" behindDoc="0" locked="0" layoutInCell="1" allowOverlap="1" wp14:anchorId="37FA6F1B" wp14:editId="1D852D1C">
                      <wp:simplePos x="0" y="0"/>
                      <wp:positionH relativeFrom="column">
                        <wp:posOffset>2520315</wp:posOffset>
                      </wp:positionH>
                      <wp:positionV relativeFrom="paragraph">
                        <wp:posOffset>237490</wp:posOffset>
                      </wp:positionV>
                      <wp:extent cx="0" cy="1119505"/>
                      <wp:effectExtent l="0" t="0" r="19050" b="23495"/>
                      <wp:wrapNone/>
                      <wp:docPr id="8260" name="直接连接符 8260"/>
                      <wp:cNvGraphicFramePr/>
                      <a:graphic xmlns:a="http://schemas.openxmlformats.org/drawingml/2006/main">
                        <a:graphicData uri="http://schemas.microsoft.com/office/word/2010/wordprocessingShape">
                          <wps:wsp>
                            <wps:cNvCnPr/>
                            <wps:spPr>
                              <a:xfrm>
                                <a:off x="0" y="0"/>
                                <a:ext cx="0" cy="1119505"/>
                              </a:xfrm>
                              <a:prstGeom prst="line">
                                <a:avLst/>
                              </a:prstGeom>
                              <a:noFill/>
                              <a:ln w="9525" cap="flat" cmpd="sng" algn="ctr">
                                <a:solidFill>
                                  <a:sysClr val="windowText" lastClr="000000"/>
                                </a:solidFill>
                                <a:prstDash val="dash"/>
                              </a:ln>
                              <a:effectLst/>
                            </wps:spPr>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198.45pt;margin-top:18.7pt;height:88.15pt;width:0pt;z-index:251705344;mso-width-relative:page;mso-height-relative:page;" filled="f" stroked="t" coordsize="21600,21600" o:gfxdata="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OkjWhtgAAAAKAQAADwAAAAAAAAABACAAAAAiAAAAZHJzL2Rvd25yZXYueG1sUEsBAhQAFAAAAAgA&#10;h07iQPkEw6/sAQAAwQMAAA4AAAAAAAAAAQAgAAAAJwEAAGRycy9lMm9Eb2MueG1sUEsFBgAAAAAG&#10;AAYAWQEAAIUFAAAAAA==&#10;">
                      <v:fill on="f" focussize="0,0"/>
                      <v:stroke color="#000000" joinstyle="round" dashstyle="dash"/>
                      <v:imagedata o:title=""/>
                      <o:lock v:ext="edit" aspectratio="f"/>
                    </v:line>
                  </w:pict>
                </mc:Fallback>
              </mc:AlternateContent>
            </w:r>
            <w:r>
              <w:rPr>
                <w:noProof/>
              </w:rPr>
              <mc:AlternateContent>
                <mc:Choice Requires="wps">
                  <w:drawing>
                    <wp:anchor distT="0" distB="0" distL="114300" distR="114300" simplePos="0" relativeHeight="251704320" behindDoc="0" locked="0" layoutInCell="1" allowOverlap="1" wp14:anchorId="19205DE5" wp14:editId="09BEE20D">
                      <wp:simplePos x="0" y="0"/>
                      <wp:positionH relativeFrom="column">
                        <wp:posOffset>2099945</wp:posOffset>
                      </wp:positionH>
                      <wp:positionV relativeFrom="paragraph">
                        <wp:posOffset>212090</wp:posOffset>
                      </wp:positionV>
                      <wp:extent cx="0" cy="1119505"/>
                      <wp:effectExtent l="0" t="0" r="19050" b="23495"/>
                      <wp:wrapNone/>
                      <wp:docPr id="8259" name="直接连接符 8259"/>
                      <wp:cNvGraphicFramePr/>
                      <a:graphic xmlns:a="http://schemas.openxmlformats.org/drawingml/2006/main">
                        <a:graphicData uri="http://schemas.microsoft.com/office/word/2010/wordprocessingShape">
                          <wps:wsp>
                            <wps:cNvCnPr/>
                            <wps:spPr>
                              <a:xfrm>
                                <a:off x="0" y="0"/>
                                <a:ext cx="0" cy="1119505"/>
                              </a:xfrm>
                              <a:prstGeom prst="line">
                                <a:avLst/>
                              </a:prstGeom>
                              <a:noFill/>
                              <a:ln w="9525" cap="flat" cmpd="sng" algn="ctr">
                                <a:solidFill>
                                  <a:sysClr val="windowText" lastClr="000000"/>
                                </a:solidFill>
                                <a:prstDash val="dash"/>
                              </a:ln>
                              <a:effectLst/>
                            </wps:spPr>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165.35pt;margin-top:16.7pt;height:88.15pt;width:0pt;z-index:251704320;mso-width-relative:page;mso-height-relative:page;" filled="f" stroked="t" coordsize="21600,21600" o:gfxdata="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OcoAW9gAAAAKAQAADwAAAAAAAAABACAAAAAiAAAAZHJzL2Rvd25yZXYueG1sUEsBAhQAFAAAAAgA&#10;h07iQAd5RoPsAQAAwQMAAA4AAAAAAAAAAQAgAAAAJwEAAGRycy9lMm9Eb2MueG1sUEsFBgAAAAAG&#10;AAYAWQEAAIUFAAAAAA==&#10;">
                      <v:fill on="f" focussize="0,0"/>
                      <v:stroke color="#000000" joinstyle="round" dashstyle="dash"/>
                      <v:imagedata o:title=""/>
                      <o:lock v:ext="edit" aspectratio="f"/>
                    </v:line>
                  </w:pict>
                </mc:Fallback>
              </mc:AlternateContent>
            </w:r>
            <w:r>
              <w:rPr>
                <w:noProof/>
              </w:rPr>
              <mc:AlternateContent>
                <mc:Choice Requires="wps">
                  <w:drawing>
                    <wp:anchor distT="0" distB="0" distL="114300" distR="114300" simplePos="0" relativeHeight="251703296" behindDoc="0" locked="0" layoutInCell="1" allowOverlap="1" wp14:anchorId="7AF2C79D" wp14:editId="4EE0C965">
                      <wp:simplePos x="0" y="0"/>
                      <wp:positionH relativeFrom="column">
                        <wp:posOffset>1677670</wp:posOffset>
                      </wp:positionH>
                      <wp:positionV relativeFrom="paragraph">
                        <wp:posOffset>207010</wp:posOffset>
                      </wp:positionV>
                      <wp:extent cx="0" cy="1055370"/>
                      <wp:effectExtent l="0" t="0" r="19050" b="0"/>
                      <wp:wrapNone/>
                      <wp:docPr id="8257" name="直接连接符 8257"/>
                      <wp:cNvGraphicFramePr/>
                      <a:graphic xmlns:a="http://schemas.openxmlformats.org/drawingml/2006/main">
                        <a:graphicData uri="http://schemas.microsoft.com/office/word/2010/wordprocessingShape">
                          <wps:wsp>
                            <wps:cNvCnPr/>
                            <wps:spPr>
                              <a:xfrm>
                                <a:off x="0" y="0"/>
                                <a:ext cx="0" cy="1055076"/>
                              </a:xfrm>
                              <a:prstGeom prst="line">
                                <a:avLst/>
                              </a:prstGeom>
                              <a:noFill/>
                              <a:ln w="9525" cap="flat" cmpd="sng" algn="ctr">
                                <a:solidFill>
                                  <a:sysClr val="windowText" lastClr="000000"/>
                                </a:solidFill>
                                <a:prstDash val="dash"/>
                              </a:ln>
                              <a:effectLst/>
                            </wps:spPr>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132.1pt;margin-top:16.3pt;height:83.1pt;width:0pt;z-index:251703296;mso-width-relative:page;mso-height-relative:page;" filled="f" stroked="t" coordsize="21600,21600" o:gfxdata="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b&#10;Xu501wAAAAoBAAAPAAAAAAAAAAEAIAAAACIAAABkcnMvZG93bnJldi54bWxQSwECFAAUAAAACACH&#10;TuJAoJE5BewBAADBAwAADgAAAAAAAAABACAAAAAmAQAAZHJzL2Uyb0RvYy54bWxQSwUGAAAAAAYA&#10;BgBZAQAAhAUAAAAA&#10;">
                      <v:fill on="f" focussize="0,0"/>
                      <v:stroke color="#000000" joinstyle="round" dashstyle="dash"/>
                      <v:imagedata o:title=""/>
                      <o:lock v:ext="edit" aspectratio="f"/>
                    </v:line>
                  </w:pict>
                </mc:Fallback>
              </mc:AlternateContent>
            </w:r>
            <w:r>
              <w:rPr>
                <w:noProof/>
              </w:rPr>
              <w:drawing>
                <wp:inline distT="0" distB="0" distL="0" distR="0" wp14:anchorId="209B0F2B" wp14:editId="77A1B88A">
                  <wp:extent cx="2934970" cy="1303020"/>
                  <wp:effectExtent l="0" t="0" r="0" b="0"/>
                  <wp:docPr id="8298" name="图片 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 name="图片 8298"/>
                          <pic:cNvPicPr>
                            <a:picLocks noChangeAspect="1"/>
                          </pic:cNvPicPr>
                        </pic:nvPicPr>
                        <pic:blipFill>
                          <a:blip r:embed="rId296"/>
                          <a:stretch>
                            <a:fillRect/>
                          </a:stretch>
                        </pic:blipFill>
                        <pic:spPr>
                          <a:xfrm>
                            <a:off x="0" y="0"/>
                            <a:ext cx="3055714" cy="1356736"/>
                          </a:xfrm>
                          <a:prstGeom prst="rect">
                            <a:avLst/>
                          </a:prstGeom>
                        </pic:spPr>
                      </pic:pic>
                    </a:graphicData>
                  </a:graphic>
                </wp:inline>
              </w:drawing>
            </w:r>
          </w:p>
          <w:p w14:paraId="4C95AFE6" w14:textId="77777777" w:rsidR="000B14C2" w:rsidRDefault="00491828" w:rsidP="00491828">
            <w:pPr>
              <w:pStyle w:val="7"/>
            </w:pPr>
            <w:r>
              <w:rPr>
                <w:rFonts w:hint="eastAsia"/>
              </w:rPr>
              <w:t>图</w:t>
            </w:r>
            <w:r>
              <w:rPr>
                <w:rFonts w:hint="eastAsia"/>
              </w:rPr>
              <w:t>6-1</w:t>
            </w:r>
            <w:r>
              <w:t>7</w:t>
            </w:r>
            <w:r>
              <w:rPr>
                <w:rFonts w:hint="eastAsia"/>
              </w:rPr>
              <w:t xml:space="preserve">  </w:t>
            </w:r>
            <w:r>
              <w:rPr>
                <w:rFonts w:hint="eastAsia"/>
              </w:rPr>
              <w:t>例</w:t>
            </w:r>
            <w:r>
              <w:rPr>
                <w:rFonts w:hint="eastAsia"/>
              </w:rPr>
              <w:t>6</w:t>
            </w:r>
            <w:r>
              <w:t>-4</w:t>
            </w:r>
            <w:r>
              <w:rPr>
                <w:rFonts w:hint="eastAsia"/>
              </w:rPr>
              <w:t>的波形图</w:t>
            </w:r>
          </w:p>
        </w:tc>
      </w:tr>
    </w:tbl>
    <w:p w14:paraId="394D62DC" w14:textId="77777777" w:rsidR="000B14C2" w:rsidRDefault="00491828">
      <w:pPr>
        <w:ind w:firstLine="420"/>
        <w:rPr>
          <w:color w:val="000000" w:themeColor="text1"/>
        </w:rPr>
      </w:pPr>
      <w:r>
        <w:rPr>
          <w:rFonts w:hint="eastAsia"/>
          <w:color w:val="000000" w:themeColor="text1"/>
        </w:rPr>
        <w:t>在画主从触发器的波形图时，应注意以下两点：</w:t>
      </w:r>
    </w:p>
    <w:p w14:paraId="68D66577" w14:textId="77777777" w:rsidR="000B14C2" w:rsidRDefault="00491828">
      <w:pPr>
        <w:ind w:firstLine="420"/>
        <w:rPr>
          <w:color w:val="000000" w:themeColor="text1"/>
        </w:rPr>
      </w:pPr>
      <w:r>
        <w:rPr>
          <w:rFonts w:hint="eastAsia"/>
          <w:color w:val="000000" w:themeColor="text1"/>
        </w:rPr>
        <w:t>（</w:t>
      </w:r>
      <w:r>
        <w:rPr>
          <w:color w:val="000000" w:themeColor="text1"/>
        </w:rPr>
        <w:t>1</w:t>
      </w:r>
      <w:r>
        <w:rPr>
          <w:rFonts w:hint="eastAsia"/>
          <w:color w:val="000000" w:themeColor="text1"/>
        </w:rPr>
        <w:t>）触发器的触发翻转发生在时钟脉冲的触发沿（这里是下降沿）。</w:t>
      </w:r>
    </w:p>
    <w:p w14:paraId="03FF7461" w14:textId="77777777" w:rsidR="000B14C2" w:rsidRDefault="00491828">
      <w:pPr>
        <w:ind w:firstLine="420"/>
        <w:rPr>
          <w:rFonts w:cs="Times New Roman"/>
          <w:color w:val="000000" w:themeColor="text1"/>
          <w:szCs w:val="24"/>
        </w:rPr>
      </w:pPr>
      <w:r>
        <w:rPr>
          <w:rFonts w:hint="eastAsia"/>
          <w:color w:val="000000" w:themeColor="text1"/>
        </w:rPr>
        <w:t>（</w:t>
      </w:r>
      <w:r>
        <w:rPr>
          <w:color w:val="000000" w:themeColor="text1"/>
        </w:rPr>
        <w:t>2</w:t>
      </w:r>
      <w:r>
        <w:rPr>
          <w:rFonts w:hint="eastAsia"/>
          <w:color w:val="000000" w:themeColor="text1"/>
        </w:rPr>
        <w:t>）在</w:t>
      </w:r>
      <w:r>
        <w:rPr>
          <w:i/>
          <w:color w:val="000000" w:themeColor="text1"/>
        </w:rPr>
        <w:t>CP</w:t>
      </w:r>
      <w:r>
        <w:rPr>
          <w:color w:val="000000" w:themeColor="text1"/>
        </w:rPr>
        <w:t>=1</w:t>
      </w:r>
      <w:r>
        <w:rPr>
          <w:rFonts w:hint="eastAsia"/>
          <w:color w:val="000000" w:themeColor="text1"/>
        </w:rPr>
        <w:t>期间，如果输入信号的状态没有改变，判断</w:t>
      </w:r>
      <w:proofErr w:type="gramStart"/>
      <w:r>
        <w:rPr>
          <w:rFonts w:hint="eastAsia"/>
          <w:color w:val="000000" w:themeColor="text1"/>
        </w:rPr>
        <w:t>触发器次态的</w:t>
      </w:r>
      <w:proofErr w:type="gramEnd"/>
      <w:r>
        <w:rPr>
          <w:rFonts w:hint="eastAsia"/>
          <w:color w:val="000000" w:themeColor="text1"/>
        </w:rPr>
        <w:t>依据是时钟脉冲下降沿前一瞬间输入端的状态。</w:t>
      </w:r>
    </w:p>
    <w:p w14:paraId="7A206129" w14:textId="77777777" w:rsidR="000B14C2" w:rsidRDefault="00491828">
      <w:pPr>
        <w:pStyle w:val="2"/>
      </w:pPr>
      <w:bookmarkStart w:id="622" w:name="_Toc175863530"/>
      <w:r>
        <w:t>6.4</w:t>
      </w:r>
      <w:r>
        <w:rPr>
          <w:rFonts w:hint="eastAsia"/>
        </w:rPr>
        <w:t xml:space="preserve"> </w:t>
      </w:r>
      <w:r>
        <w:rPr>
          <w:rFonts w:hint="eastAsia"/>
        </w:rPr>
        <w:t>时序逻辑电路分析</w:t>
      </w:r>
      <w:bookmarkEnd w:id="618"/>
      <w:bookmarkEnd w:id="619"/>
      <w:bookmarkEnd w:id="620"/>
      <w:r>
        <w:rPr>
          <w:rFonts w:hint="eastAsia"/>
        </w:rPr>
        <w:t>和设计方法</w:t>
      </w:r>
      <w:bookmarkEnd w:id="621"/>
      <w:bookmarkEnd w:id="622"/>
    </w:p>
    <w:p w14:paraId="473C5D60" w14:textId="77777777" w:rsidR="000B14C2" w:rsidRDefault="00491828">
      <w:pPr>
        <w:ind w:firstLine="420"/>
        <w:rPr>
          <w:color w:val="000000" w:themeColor="text1"/>
          <w:lang w:val="es-ES"/>
        </w:rPr>
      </w:pPr>
      <w:r>
        <w:rPr>
          <w:rFonts w:hint="eastAsia"/>
          <w:color w:val="000000" w:themeColor="text1"/>
          <w:lang w:val="es-ES"/>
        </w:rPr>
        <w:t>时序逻辑电路分析是对给定的电路分析其具有的逻辑功能，找出电路的状态和输出状态在输入变量和时钟信号作用下的变化规律。</w:t>
      </w:r>
    </w:p>
    <w:p w14:paraId="71D712E6" w14:textId="77777777" w:rsidR="000B14C2" w:rsidRDefault="00491828">
      <w:pPr>
        <w:pStyle w:val="3"/>
      </w:pPr>
      <w:bookmarkStart w:id="623" w:name="_Toc143801196"/>
      <w:bookmarkStart w:id="624" w:name="_Toc95033499"/>
      <w:bookmarkStart w:id="625" w:name="_Toc95144838"/>
      <w:bookmarkStart w:id="626" w:name="_Toc126832009"/>
      <w:bookmarkStart w:id="627" w:name="_Toc175863531"/>
      <w:r>
        <w:t xml:space="preserve">6.4.1 </w:t>
      </w:r>
      <w:r>
        <w:rPr>
          <w:rFonts w:hint="eastAsia"/>
        </w:rPr>
        <w:t>时序逻辑电路模型</w:t>
      </w:r>
      <w:bookmarkEnd w:id="623"/>
      <w:bookmarkEnd w:id="624"/>
      <w:bookmarkEnd w:id="625"/>
      <w:bookmarkEnd w:id="626"/>
      <w:bookmarkEnd w:id="627"/>
    </w:p>
    <w:p w14:paraId="62FCF864" w14:textId="77777777" w:rsidR="000B14C2" w:rsidRDefault="00491828">
      <w:pPr>
        <w:ind w:firstLine="420"/>
        <w:rPr>
          <w:color w:val="000000" w:themeColor="text1"/>
          <w:lang w:val="es-ES"/>
        </w:rPr>
      </w:pPr>
      <w:r>
        <w:rPr>
          <w:rFonts w:hint="eastAsia"/>
          <w:color w:val="000000" w:themeColor="text1"/>
          <w:lang w:val="es-ES"/>
        </w:rPr>
        <w:t>时序逻辑电路的输出不仅与当前时刻输入变量的取值有关，而且与电路的原状态（即过去的输入情况有关）有关。</w:t>
      </w:r>
    </w:p>
    <w:p w14:paraId="1DD1F177" w14:textId="77777777" w:rsidR="000B14C2" w:rsidRDefault="00491828">
      <w:pPr>
        <w:pStyle w:val="4"/>
        <w:rPr>
          <w:lang w:val="es-ES"/>
        </w:rPr>
      </w:pPr>
      <w:r>
        <w:rPr>
          <w:rFonts w:hint="eastAsia"/>
          <w:lang w:val="es-ES"/>
        </w:rPr>
        <w:t>1</w:t>
      </w:r>
      <w:r>
        <w:rPr>
          <w:rFonts w:hint="eastAsia"/>
          <w:lang w:val="es-ES"/>
        </w:rPr>
        <w:t>．时序逻辑电路</w:t>
      </w:r>
      <w:r>
        <w:rPr>
          <w:lang w:val="es-ES"/>
        </w:rPr>
        <w:t>的</w:t>
      </w:r>
      <w:r>
        <w:rPr>
          <w:rFonts w:hint="eastAsia"/>
          <w:lang w:val="es-ES"/>
        </w:rPr>
        <w:t>电路结构</w:t>
      </w:r>
    </w:p>
    <w:p w14:paraId="1A29339B" w14:textId="77777777" w:rsidR="000B14C2" w:rsidRDefault="00491828">
      <w:pPr>
        <w:ind w:firstLine="420"/>
        <w:rPr>
          <w:color w:val="000000" w:themeColor="text1"/>
          <w:lang w:val="es-ES"/>
        </w:rPr>
      </w:pPr>
      <w:r>
        <w:rPr>
          <w:rFonts w:hint="eastAsia"/>
          <w:color w:val="000000" w:themeColor="text1"/>
          <w:lang w:val="es-ES"/>
        </w:rPr>
        <w:t>时序逻辑电路由组合电路和存储电路两部分组成，通过反馈回路将两部分连成一个整体。时序逻辑电路的一般结构如图</w:t>
      </w:r>
      <w:r>
        <w:rPr>
          <w:rFonts w:hint="eastAsia"/>
          <w:color w:val="000000" w:themeColor="text1"/>
          <w:lang w:val="es-ES"/>
        </w:rPr>
        <w:t>6-</w:t>
      </w:r>
      <w:r>
        <w:rPr>
          <w:color w:val="000000" w:themeColor="text1"/>
          <w:lang w:val="es-ES"/>
        </w:rPr>
        <w:t>18</w:t>
      </w:r>
      <w:r>
        <w:rPr>
          <w:rFonts w:hint="eastAsia"/>
          <w:color w:val="000000" w:themeColor="text1"/>
          <w:lang w:val="es-ES"/>
        </w:rPr>
        <w:t>所示。图中，</w:t>
      </w:r>
      <w:r>
        <w:rPr>
          <w:rFonts w:hint="eastAsia"/>
          <w:i/>
          <w:color w:val="000000" w:themeColor="text1"/>
          <w:lang w:val="es-ES"/>
        </w:rPr>
        <w:t>X</w:t>
      </w:r>
      <w:r>
        <w:rPr>
          <w:rFonts w:hint="eastAsia"/>
          <w:i/>
          <w:color w:val="000000" w:themeColor="text1"/>
          <w:vertAlign w:val="subscript"/>
          <w:lang w:val="es-ES"/>
        </w:rPr>
        <w:t>1</w:t>
      </w:r>
      <w:r>
        <w:rPr>
          <w:rFonts w:hint="eastAsia"/>
          <w:i/>
          <w:color w:val="000000" w:themeColor="text1"/>
          <w:lang w:val="es-ES"/>
        </w:rPr>
        <w:t>，…，</w:t>
      </w:r>
      <w:r>
        <w:rPr>
          <w:rFonts w:hint="eastAsia"/>
          <w:i/>
          <w:color w:val="000000" w:themeColor="text1"/>
          <w:lang w:val="es-ES"/>
        </w:rPr>
        <w:t>X</w:t>
      </w:r>
      <w:r>
        <w:rPr>
          <w:rFonts w:hint="eastAsia"/>
          <w:i/>
          <w:color w:val="000000" w:themeColor="text1"/>
          <w:vertAlign w:val="subscript"/>
          <w:lang w:val="es-ES"/>
        </w:rPr>
        <w:t>n</w:t>
      </w:r>
      <w:r>
        <w:rPr>
          <w:rFonts w:hint="eastAsia"/>
          <w:color w:val="000000" w:themeColor="text1"/>
          <w:lang w:val="es-ES"/>
        </w:rPr>
        <w:t>为</w:t>
      </w:r>
      <w:r>
        <w:rPr>
          <w:rFonts w:ascii="宋体" w:hAnsi="Courier New" w:cs="Times New Roman" w:hint="eastAsia"/>
          <w:color w:val="000000" w:themeColor="text1"/>
        </w:rPr>
        <w:t>时序</w:t>
      </w:r>
      <w:r>
        <w:rPr>
          <w:rFonts w:hint="eastAsia"/>
          <w:color w:val="000000" w:themeColor="text1"/>
          <w:lang w:val="es-ES"/>
        </w:rPr>
        <w:t>逻辑电路的输入信号，又称为组合电路的外部输入信号；</w:t>
      </w:r>
      <w:r>
        <w:rPr>
          <w:rFonts w:hint="eastAsia"/>
          <w:i/>
          <w:color w:val="000000" w:themeColor="text1"/>
          <w:lang w:val="es-ES"/>
        </w:rPr>
        <w:t>Z</w:t>
      </w:r>
      <w:r>
        <w:rPr>
          <w:rFonts w:hint="eastAsia"/>
          <w:i/>
          <w:color w:val="000000" w:themeColor="text1"/>
          <w:vertAlign w:val="subscript"/>
          <w:lang w:val="es-ES"/>
        </w:rPr>
        <w:t>1</w:t>
      </w:r>
      <w:r>
        <w:rPr>
          <w:rFonts w:hint="eastAsia"/>
          <w:i/>
          <w:color w:val="000000" w:themeColor="text1"/>
          <w:lang w:val="es-ES"/>
        </w:rPr>
        <w:t>，…，</w:t>
      </w:r>
      <w:r>
        <w:rPr>
          <w:rFonts w:hint="eastAsia"/>
          <w:i/>
          <w:color w:val="000000" w:themeColor="text1"/>
          <w:lang w:val="es-ES"/>
        </w:rPr>
        <w:t>Z</w:t>
      </w:r>
      <w:r>
        <w:rPr>
          <w:rFonts w:hint="eastAsia"/>
          <w:i/>
          <w:color w:val="000000" w:themeColor="text1"/>
          <w:vertAlign w:val="subscript"/>
          <w:lang w:val="es-ES"/>
        </w:rPr>
        <w:t>m</w:t>
      </w:r>
      <w:r>
        <w:rPr>
          <w:rFonts w:hint="eastAsia"/>
          <w:color w:val="000000" w:themeColor="text1"/>
          <w:lang w:val="es-ES"/>
        </w:rPr>
        <w:t>为时序逻辑电路的输出信号，又称为组合电路的外部输出信号；</w:t>
      </w:r>
      <w:r>
        <w:rPr>
          <w:rFonts w:hint="eastAsia"/>
          <w:i/>
          <w:color w:val="000000" w:themeColor="text1"/>
          <w:lang w:val="es-ES"/>
        </w:rPr>
        <w:t>y</w:t>
      </w:r>
      <w:r>
        <w:rPr>
          <w:rFonts w:hint="eastAsia"/>
          <w:i/>
          <w:color w:val="000000" w:themeColor="text1"/>
          <w:vertAlign w:val="subscript"/>
          <w:lang w:val="es-ES"/>
        </w:rPr>
        <w:t>1</w:t>
      </w:r>
      <w:r>
        <w:rPr>
          <w:rFonts w:hint="eastAsia"/>
          <w:i/>
          <w:color w:val="000000" w:themeColor="text1"/>
          <w:lang w:val="es-ES"/>
        </w:rPr>
        <w:t>，…，</w:t>
      </w:r>
      <w:r>
        <w:rPr>
          <w:rFonts w:hint="eastAsia"/>
          <w:i/>
          <w:color w:val="000000" w:themeColor="text1"/>
          <w:lang w:val="es-ES"/>
        </w:rPr>
        <w:t>y</w:t>
      </w:r>
      <w:r>
        <w:rPr>
          <w:rFonts w:hint="eastAsia"/>
          <w:i/>
          <w:color w:val="000000" w:themeColor="text1"/>
          <w:vertAlign w:val="subscript"/>
          <w:lang w:val="es-ES"/>
        </w:rPr>
        <w:t>s</w:t>
      </w:r>
      <w:r>
        <w:rPr>
          <w:rFonts w:hint="eastAsia"/>
          <w:color w:val="000000" w:themeColor="text1"/>
          <w:lang w:val="es-ES"/>
        </w:rPr>
        <w:t>为时序逻辑电路的“状态”，又称为组合电路的内部输入信号；</w:t>
      </w:r>
      <w:r>
        <w:rPr>
          <w:rFonts w:hint="eastAsia"/>
          <w:i/>
          <w:color w:val="000000" w:themeColor="text1"/>
          <w:lang w:val="es-ES"/>
        </w:rPr>
        <w:t>Y</w:t>
      </w:r>
      <w:r>
        <w:rPr>
          <w:rFonts w:hint="eastAsia"/>
          <w:i/>
          <w:color w:val="000000" w:themeColor="text1"/>
          <w:vertAlign w:val="subscript"/>
          <w:lang w:val="es-ES"/>
        </w:rPr>
        <w:t>1</w:t>
      </w:r>
      <w:r>
        <w:rPr>
          <w:rFonts w:hint="eastAsia"/>
          <w:i/>
          <w:color w:val="000000" w:themeColor="text1"/>
          <w:lang w:val="es-ES"/>
        </w:rPr>
        <w:t>，…，</w:t>
      </w:r>
      <w:r>
        <w:rPr>
          <w:rFonts w:hint="eastAsia"/>
          <w:i/>
          <w:color w:val="000000" w:themeColor="text1"/>
          <w:lang w:val="es-ES"/>
        </w:rPr>
        <w:t>Y</w:t>
      </w:r>
      <w:r>
        <w:rPr>
          <w:rFonts w:hint="eastAsia"/>
          <w:i/>
          <w:color w:val="000000" w:themeColor="text1"/>
          <w:vertAlign w:val="subscript"/>
          <w:lang w:val="es-ES"/>
        </w:rPr>
        <w:t>r</w:t>
      </w:r>
      <w:r>
        <w:rPr>
          <w:rFonts w:hint="eastAsia"/>
          <w:color w:val="000000" w:themeColor="text1"/>
          <w:lang w:val="es-ES"/>
        </w:rPr>
        <w:t>为时序逻辑电路中的驱动信号，又称为组合电路的内部输出</w:t>
      </w:r>
      <w:r>
        <w:rPr>
          <w:rFonts w:hint="eastAsia"/>
          <w:color w:val="000000" w:themeColor="text1"/>
          <w:lang w:val="es-ES"/>
        </w:rPr>
        <w:lastRenderedPageBreak/>
        <w:t>信号，它决定电路下一时刻的状态；</w:t>
      </w:r>
      <w:r>
        <w:rPr>
          <w:rFonts w:hint="eastAsia"/>
          <w:i/>
          <w:color w:val="000000" w:themeColor="text1"/>
          <w:lang w:val="es-ES"/>
        </w:rPr>
        <w:t>CP</w:t>
      </w:r>
      <w:r>
        <w:rPr>
          <w:rFonts w:hint="eastAsia"/>
          <w:color w:val="000000" w:themeColor="text1"/>
          <w:lang w:val="es-ES"/>
        </w:rPr>
        <w:t>为时钟脉冲信号，它是同步时序逻辑电路中的定时信号。</w:t>
      </w:r>
    </w:p>
    <w:p w14:paraId="39AD7ED3" w14:textId="77777777" w:rsidR="000B14C2" w:rsidRDefault="00491828">
      <w:pPr>
        <w:ind w:firstLine="420"/>
        <w:rPr>
          <w:color w:val="000000" w:themeColor="text1"/>
          <w:lang w:val="es-ES"/>
        </w:rPr>
      </w:pPr>
      <w:r>
        <w:rPr>
          <w:rFonts w:hint="eastAsia"/>
          <w:color w:val="000000" w:themeColor="text1"/>
          <w:lang w:val="es-ES"/>
        </w:rPr>
        <w:t>时序逻辑电路具有如下</w:t>
      </w:r>
      <w:r>
        <w:rPr>
          <w:rFonts w:ascii="宋体" w:hAnsi="Courier New" w:cs="Times New Roman" w:hint="eastAsia"/>
          <w:color w:val="000000" w:themeColor="text1"/>
        </w:rPr>
        <w:t>特征</w:t>
      </w:r>
      <w:r>
        <w:rPr>
          <w:rFonts w:hint="eastAsia"/>
          <w:color w:val="000000" w:themeColor="text1"/>
          <w:lang w:val="es-ES"/>
        </w:rPr>
        <w:t>：</w:t>
      </w:r>
    </w:p>
    <w:p w14:paraId="4FE7435C"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1</w:t>
      </w:r>
      <w:r>
        <w:rPr>
          <w:rFonts w:hint="eastAsia"/>
          <w:color w:val="000000" w:themeColor="text1"/>
          <w:lang w:val="es-ES"/>
        </w:rPr>
        <w:t>）电路由组合电路和</w:t>
      </w:r>
      <w:r>
        <w:rPr>
          <w:rFonts w:ascii="宋体" w:hAnsi="Courier New" w:cs="Times New Roman" w:hint="eastAsia"/>
          <w:color w:val="000000" w:themeColor="text1"/>
        </w:rPr>
        <w:t>存储</w:t>
      </w:r>
      <w:r>
        <w:rPr>
          <w:rFonts w:cs="Times New Roman" w:hint="eastAsia"/>
          <w:color w:val="000000" w:themeColor="text1"/>
          <w:szCs w:val="24"/>
        </w:rPr>
        <w:t>电路</w:t>
      </w:r>
      <w:r>
        <w:rPr>
          <w:rFonts w:hint="eastAsia"/>
          <w:color w:val="000000" w:themeColor="text1"/>
          <w:lang w:val="es-ES"/>
        </w:rPr>
        <w:t>组成，具有对过去输入进行记忆的功能；</w:t>
      </w:r>
    </w:p>
    <w:p w14:paraId="76101109"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）电路中包含反馈回路，通过反馈使电路功能与“时序”相关；</w:t>
      </w:r>
    </w:p>
    <w:p w14:paraId="616A86B2"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）电路的输出由电路当时的输入和状态（过去的输入）共同决定。</w:t>
      </w:r>
    </w:p>
    <w:tbl>
      <w:tblPr>
        <w:tblW w:w="0" w:type="auto"/>
        <w:tblLook w:val="04A0" w:firstRow="1" w:lastRow="0" w:firstColumn="1" w:lastColumn="0" w:noHBand="0" w:noVBand="1"/>
      </w:tblPr>
      <w:tblGrid>
        <w:gridCol w:w="8080"/>
        <w:gridCol w:w="85"/>
      </w:tblGrid>
      <w:tr w:rsidR="000B14C2" w14:paraId="73DF744A" w14:textId="77777777">
        <w:trPr>
          <w:gridAfter w:val="1"/>
          <w:wAfter w:w="85" w:type="dxa"/>
        </w:trPr>
        <w:tc>
          <w:tcPr>
            <w:tcW w:w="8080" w:type="dxa"/>
          </w:tcPr>
          <w:p w14:paraId="4EBE4164" w14:textId="77777777" w:rsidR="000B14C2" w:rsidRDefault="00491828">
            <w:pPr>
              <w:ind w:firstLineChars="0" w:firstLine="0"/>
              <w:jc w:val="center"/>
              <w:rPr>
                <w:color w:val="000000" w:themeColor="text1"/>
              </w:rPr>
            </w:pPr>
            <w:r>
              <w:rPr>
                <w:noProof/>
              </w:rPr>
              <w:drawing>
                <wp:inline distT="0" distB="0" distL="0" distR="0" wp14:anchorId="123170C2" wp14:editId="0DBF883D">
                  <wp:extent cx="2585720" cy="1539875"/>
                  <wp:effectExtent l="0" t="0" r="5080" b="3175"/>
                  <wp:docPr id="8299" name="图片 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 name="图片 8299"/>
                          <pic:cNvPicPr>
                            <a:picLocks noChangeAspect="1"/>
                          </pic:cNvPicPr>
                        </pic:nvPicPr>
                        <pic:blipFill>
                          <a:blip r:embed="rId297">
                            <a:extLst>
                              <a:ext uri="{BEBA8EAE-BF5A-486C-A8C5-ECC9F3942E4B}">
                                <a14:imgProps xmlns:a14="http://schemas.microsoft.com/office/drawing/2010/main">
                                  <a14:imgLayer r:embed="rId298">
                                    <a14:imgEffect>
                                      <a14:saturation sat="0"/>
                                    </a14:imgEffect>
                                  </a14:imgLayer>
                                </a14:imgProps>
                              </a:ext>
                            </a:extLst>
                          </a:blip>
                          <a:stretch>
                            <a:fillRect/>
                          </a:stretch>
                        </pic:blipFill>
                        <pic:spPr>
                          <a:xfrm>
                            <a:off x="0" y="0"/>
                            <a:ext cx="2596300" cy="1546296"/>
                          </a:xfrm>
                          <a:prstGeom prst="rect">
                            <a:avLst/>
                          </a:prstGeom>
                        </pic:spPr>
                      </pic:pic>
                    </a:graphicData>
                  </a:graphic>
                </wp:inline>
              </w:drawing>
            </w:r>
          </w:p>
        </w:tc>
      </w:tr>
      <w:tr w:rsidR="000B14C2" w14:paraId="0281ED13" w14:textId="77777777">
        <w:tc>
          <w:tcPr>
            <w:tcW w:w="8165" w:type="dxa"/>
            <w:gridSpan w:val="2"/>
          </w:tcPr>
          <w:p w14:paraId="5E7D285A" w14:textId="77777777" w:rsidR="000B14C2" w:rsidRDefault="00491828" w:rsidP="00491828">
            <w:pPr>
              <w:pStyle w:val="7"/>
            </w:pPr>
            <w:r>
              <w:rPr>
                <w:rFonts w:hint="eastAsia"/>
              </w:rPr>
              <w:t>图</w:t>
            </w:r>
            <w:r>
              <w:rPr>
                <w:rFonts w:hint="eastAsia"/>
              </w:rPr>
              <w:t>6-</w:t>
            </w:r>
            <w:r>
              <w:t>18</w:t>
            </w:r>
            <w:r>
              <w:rPr>
                <w:rFonts w:hint="eastAsia"/>
              </w:rPr>
              <w:t xml:space="preserve">  </w:t>
            </w:r>
            <w:r>
              <w:t xml:space="preserve"> </w:t>
            </w:r>
            <w:r>
              <w:rPr>
                <w:rFonts w:hint="eastAsia"/>
              </w:rPr>
              <w:t>时序逻辑电路的结构图</w:t>
            </w:r>
          </w:p>
        </w:tc>
      </w:tr>
    </w:tbl>
    <w:p w14:paraId="4D70A65A" w14:textId="77777777" w:rsidR="000B14C2" w:rsidRDefault="00491828">
      <w:pPr>
        <w:pStyle w:val="4"/>
        <w:rPr>
          <w:lang w:val="es-ES"/>
        </w:rPr>
      </w:pPr>
      <w:r>
        <w:rPr>
          <w:lang w:val="es-ES"/>
        </w:rPr>
        <w:t>2</w:t>
      </w:r>
      <w:r>
        <w:rPr>
          <w:rFonts w:hint="eastAsia"/>
          <w:lang w:val="es-ES"/>
        </w:rPr>
        <w:t>．时序逻辑电路</w:t>
      </w:r>
      <w:r>
        <w:rPr>
          <w:lang w:val="es-ES"/>
        </w:rPr>
        <w:t>的</w:t>
      </w:r>
      <w:r>
        <w:rPr>
          <w:rFonts w:hint="eastAsia"/>
          <w:lang w:val="es-ES"/>
        </w:rPr>
        <w:t>分类</w:t>
      </w:r>
    </w:p>
    <w:p w14:paraId="75AAAA3A" w14:textId="77777777" w:rsidR="000B14C2" w:rsidRDefault="00491828">
      <w:pPr>
        <w:ind w:firstLine="420"/>
        <w:rPr>
          <w:color w:val="000000" w:themeColor="text1"/>
        </w:rPr>
      </w:pPr>
      <w:r>
        <w:rPr>
          <w:rFonts w:hint="eastAsia"/>
          <w:color w:val="000000" w:themeColor="text1"/>
        </w:rPr>
        <w:t>时序逻辑电路按存储电路中的触发器是否同时动作分为同步时序逻辑电路和异步时序逻辑电路两种。在同步时序逻辑电路中，所有的触发器都由同一个时钟脉冲</w:t>
      </w:r>
      <w:r>
        <w:rPr>
          <w:rFonts w:hint="eastAsia"/>
          <w:color w:val="000000" w:themeColor="text1"/>
        </w:rPr>
        <w:t>CP</w:t>
      </w:r>
      <w:r>
        <w:rPr>
          <w:rFonts w:hint="eastAsia"/>
          <w:color w:val="000000" w:themeColor="text1"/>
        </w:rPr>
        <w:t>控制，状态变化同时进行。而在异步时序逻辑电路中，各触发器没有统一的时钟脉冲信号，状态变化不是同时发生的，而是有先有后。</w:t>
      </w:r>
    </w:p>
    <w:p w14:paraId="2F517A9E" w14:textId="77777777" w:rsidR="000B14C2" w:rsidRDefault="00491828">
      <w:pPr>
        <w:pStyle w:val="4"/>
        <w:rPr>
          <w:lang w:val="es-ES"/>
        </w:rPr>
      </w:pPr>
      <w:r>
        <w:rPr>
          <w:rFonts w:hint="eastAsia"/>
          <w:lang w:val="es-ES"/>
        </w:rPr>
        <w:t>3</w:t>
      </w:r>
      <w:r>
        <w:rPr>
          <w:rFonts w:hint="eastAsia"/>
          <w:lang w:val="es-ES"/>
        </w:rPr>
        <w:t>．时序逻辑电路逻辑功能的描述方法</w:t>
      </w:r>
    </w:p>
    <w:p w14:paraId="63D9C980" w14:textId="77777777" w:rsidR="000B14C2" w:rsidRDefault="00491828">
      <w:pPr>
        <w:ind w:firstLine="420"/>
        <w:rPr>
          <w:color w:val="000000" w:themeColor="text1"/>
        </w:rPr>
      </w:pPr>
      <w:r>
        <w:rPr>
          <w:rFonts w:hint="eastAsia"/>
          <w:color w:val="000000" w:themeColor="text1"/>
        </w:rPr>
        <w:t>用于描述触发器逻辑功能的各种方法，一般也适用于描述时序逻辑电路的逻辑功能，主要有以下几种。</w:t>
      </w:r>
    </w:p>
    <w:p w14:paraId="351425FE"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）逻辑表达式</w:t>
      </w:r>
    </w:p>
    <w:p w14:paraId="610249BA" w14:textId="77777777" w:rsidR="000B14C2" w:rsidRDefault="00491828">
      <w:pPr>
        <w:ind w:firstLine="420"/>
        <w:rPr>
          <w:color w:val="000000" w:themeColor="text1"/>
        </w:rPr>
      </w:pPr>
      <w:r>
        <w:rPr>
          <w:rFonts w:hint="eastAsia"/>
          <w:color w:val="000000" w:themeColor="text1"/>
        </w:rPr>
        <w:t>图</w:t>
      </w:r>
      <w:r>
        <w:rPr>
          <w:color w:val="000000" w:themeColor="text1"/>
        </w:rPr>
        <w:t>6-22</w:t>
      </w:r>
      <w:r>
        <w:rPr>
          <w:rFonts w:hint="eastAsia"/>
          <w:color w:val="000000" w:themeColor="text1"/>
        </w:rPr>
        <w:t>中的几种信号之间的逻辑关系可用下列逻辑表达式来描述：</w:t>
      </w:r>
    </w:p>
    <w:p w14:paraId="2FD35736" w14:textId="77777777" w:rsidR="000B14C2" w:rsidRDefault="00491828">
      <w:pPr>
        <w:ind w:firstLineChars="500" w:firstLine="1050"/>
        <w:rPr>
          <w:i/>
          <w:color w:val="000000" w:themeColor="text1"/>
        </w:rPr>
      </w:pPr>
      <w:r>
        <w:rPr>
          <w:rFonts w:hint="eastAsia"/>
          <w:i/>
          <w:color w:val="000000" w:themeColor="text1"/>
        </w:rPr>
        <w:t>Z =</w:t>
      </w:r>
      <w:r>
        <w:rPr>
          <w:i/>
          <w:color w:val="000000" w:themeColor="text1"/>
        </w:rPr>
        <w:t xml:space="preserve"> </w:t>
      </w:r>
      <w:r>
        <w:rPr>
          <w:rFonts w:hint="eastAsia"/>
          <w:i/>
          <w:color w:val="000000" w:themeColor="text1"/>
        </w:rPr>
        <w:t>G(X</w:t>
      </w:r>
      <w:r>
        <w:rPr>
          <w:rFonts w:hint="eastAsia"/>
          <w:i/>
          <w:color w:val="000000" w:themeColor="text1"/>
        </w:rPr>
        <w:t>，</w:t>
      </w:r>
      <w:proofErr w:type="spellStart"/>
      <w:r>
        <w:rPr>
          <w:rFonts w:hint="eastAsia"/>
          <w:i/>
          <w:color w:val="000000" w:themeColor="text1"/>
        </w:rPr>
        <w:t>Q</w:t>
      </w:r>
      <w:r>
        <w:rPr>
          <w:i/>
          <w:color w:val="000000" w:themeColor="text1"/>
          <w:vertAlign w:val="superscript"/>
        </w:rPr>
        <w:t>n</w:t>
      </w:r>
      <w:proofErr w:type="spellEnd"/>
      <w:r>
        <w:rPr>
          <w:i/>
          <w:color w:val="000000" w:themeColor="text1"/>
        </w:rPr>
        <w:t xml:space="preserve">) </w:t>
      </w:r>
    </w:p>
    <w:p w14:paraId="59C58902" w14:textId="77777777" w:rsidR="000B14C2" w:rsidRDefault="00491828">
      <w:pPr>
        <w:ind w:firstLineChars="500" w:firstLine="1050"/>
        <w:rPr>
          <w:i/>
          <w:color w:val="000000" w:themeColor="text1"/>
        </w:rPr>
      </w:pPr>
      <w:r>
        <w:rPr>
          <w:i/>
          <w:color w:val="000000" w:themeColor="text1"/>
        </w:rPr>
        <w:t>Q</w:t>
      </w:r>
      <w:r>
        <w:rPr>
          <w:i/>
          <w:color w:val="000000" w:themeColor="text1"/>
          <w:vertAlign w:val="superscript"/>
        </w:rPr>
        <w:t xml:space="preserve">n+1 </w:t>
      </w:r>
      <w:r>
        <w:rPr>
          <w:rFonts w:hint="eastAsia"/>
          <w:i/>
          <w:color w:val="000000" w:themeColor="text1"/>
        </w:rPr>
        <w:t>=</w:t>
      </w:r>
      <w:r>
        <w:rPr>
          <w:i/>
          <w:color w:val="000000" w:themeColor="text1"/>
        </w:rPr>
        <w:t xml:space="preserve"> </w:t>
      </w:r>
      <w:r>
        <w:rPr>
          <w:rFonts w:hint="eastAsia"/>
          <w:i/>
          <w:color w:val="000000" w:themeColor="text1"/>
        </w:rPr>
        <w:t>H(Z</w:t>
      </w:r>
      <w:r>
        <w:rPr>
          <w:rFonts w:hint="eastAsia"/>
          <w:i/>
          <w:color w:val="000000" w:themeColor="text1"/>
        </w:rPr>
        <w:t>，</w:t>
      </w:r>
      <w:proofErr w:type="spellStart"/>
      <w:r>
        <w:rPr>
          <w:rFonts w:hint="eastAsia"/>
          <w:i/>
          <w:color w:val="000000" w:themeColor="text1"/>
        </w:rPr>
        <w:t>Q</w:t>
      </w:r>
      <w:r>
        <w:rPr>
          <w:i/>
          <w:color w:val="000000" w:themeColor="text1"/>
          <w:vertAlign w:val="superscript"/>
        </w:rPr>
        <w:t>n</w:t>
      </w:r>
      <w:proofErr w:type="spellEnd"/>
      <w:r>
        <w:rPr>
          <w:i/>
          <w:color w:val="000000" w:themeColor="text1"/>
        </w:rPr>
        <w:t xml:space="preserve">) </w:t>
      </w:r>
    </w:p>
    <w:p w14:paraId="0A25FC21" w14:textId="77777777" w:rsidR="000B14C2" w:rsidRDefault="00491828">
      <w:pPr>
        <w:ind w:firstLineChars="500" w:firstLine="1050"/>
        <w:rPr>
          <w:i/>
          <w:color w:val="000000" w:themeColor="text1"/>
          <w:lang w:val="es-ES"/>
        </w:rPr>
      </w:pPr>
      <w:r>
        <w:rPr>
          <w:rFonts w:hint="eastAsia"/>
          <w:i/>
          <w:color w:val="000000" w:themeColor="text1"/>
          <w:lang w:val="es-ES"/>
        </w:rPr>
        <w:t>Y =</w:t>
      </w:r>
      <w:r>
        <w:rPr>
          <w:i/>
          <w:color w:val="000000" w:themeColor="text1"/>
          <w:lang w:val="es-ES"/>
        </w:rPr>
        <w:t xml:space="preserve"> </w:t>
      </w:r>
      <w:r>
        <w:rPr>
          <w:rFonts w:hint="eastAsia"/>
          <w:i/>
          <w:color w:val="000000" w:themeColor="text1"/>
          <w:lang w:val="es-ES"/>
        </w:rPr>
        <w:t>F(X</w:t>
      </w:r>
      <w:r>
        <w:rPr>
          <w:rFonts w:hint="eastAsia"/>
          <w:i/>
          <w:color w:val="000000" w:themeColor="text1"/>
          <w:lang w:val="es-ES"/>
        </w:rPr>
        <w:t>，</w:t>
      </w:r>
      <w:r>
        <w:rPr>
          <w:rFonts w:hint="eastAsia"/>
          <w:i/>
          <w:color w:val="000000" w:themeColor="text1"/>
          <w:lang w:val="es-ES"/>
        </w:rPr>
        <w:t>Q</w:t>
      </w:r>
      <w:r>
        <w:rPr>
          <w:rFonts w:hint="eastAsia"/>
          <w:i/>
          <w:color w:val="000000" w:themeColor="text1"/>
          <w:vertAlign w:val="superscript"/>
          <w:lang w:val="es-ES"/>
        </w:rPr>
        <w:t>n</w:t>
      </w:r>
      <w:r>
        <w:rPr>
          <w:i/>
          <w:color w:val="000000" w:themeColor="text1"/>
          <w:lang w:val="es-ES"/>
        </w:rPr>
        <w:t xml:space="preserve">) </w:t>
      </w:r>
    </w:p>
    <w:p w14:paraId="6E462EC4" w14:textId="77777777" w:rsidR="000B14C2" w:rsidRDefault="00491828">
      <w:pPr>
        <w:ind w:firstLine="420"/>
        <w:rPr>
          <w:color w:val="000000" w:themeColor="text1"/>
        </w:rPr>
      </w:pPr>
      <w:r>
        <w:rPr>
          <w:rFonts w:hint="eastAsia"/>
          <w:color w:val="000000" w:themeColor="text1"/>
        </w:rPr>
        <w:t>它们依次为时序电路的</w:t>
      </w:r>
      <w:r>
        <w:rPr>
          <w:rFonts w:hint="eastAsia"/>
        </w:rPr>
        <w:t>输出方程、状态方程和存储电路中触发器的</w:t>
      </w:r>
      <w:r>
        <w:rPr>
          <w:rFonts w:hint="eastAsia"/>
          <w:color w:val="000000" w:themeColor="text1"/>
        </w:rPr>
        <w:t>驱动方程。由逻辑表达式可见电路的输出</w:t>
      </w:r>
      <w:r>
        <w:rPr>
          <w:rFonts w:hint="eastAsia"/>
          <w:i/>
          <w:color w:val="000000" w:themeColor="text1"/>
        </w:rPr>
        <w:t>Z</w:t>
      </w:r>
      <w:r>
        <w:rPr>
          <w:rFonts w:hint="eastAsia"/>
          <w:color w:val="000000" w:themeColor="text1"/>
        </w:rPr>
        <w:t>不仅与当时的输入</w:t>
      </w:r>
      <w:r>
        <w:rPr>
          <w:rFonts w:hint="eastAsia"/>
          <w:i/>
          <w:color w:val="000000" w:themeColor="text1"/>
        </w:rPr>
        <w:t>X</w:t>
      </w:r>
      <w:r>
        <w:rPr>
          <w:rFonts w:hint="eastAsia"/>
          <w:color w:val="000000" w:themeColor="text1"/>
        </w:rPr>
        <w:t>有关，而且与存储电路</w:t>
      </w:r>
      <w:proofErr w:type="gramStart"/>
      <w:r>
        <w:rPr>
          <w:rFonts w:hint="eastAsia"/>
          <w:color w:val="000000" w:themeColor="text1"/>
        </w:rPr>
        <w:t>的现态</w:t>
      </w:r>
      <w:proofErr w:type="spellStart"/>
      <w:proofErr w:type="gramEnd"/>
      <w:r>
        <w:rPr>
          <w:rFonts w:hint="eastAsia"/>
          <w:i/>
          <w:color w:val="000000" w:themeColor="text1"/>
        </w:rPr>
        <w:t>Q</w:t>
      </w:r>
      <w:r>
        <w:rPr>
          <w:i/>
          <w:color w:val="000000" w:themeColor="text1"/>
          <w:vertAlign w:val="superscript"/>
        </w:rPr>
        <w:t>n</w:t>
      </w:r>
      <w:proofErr w:type="spellEnd"/>
      <w:r>
        <w:rPr>
          <w:rFonts w:hint="eastAsia"/>
          <w:color w:val="000000" w:themeColor="text1"/>
        </w:rPr>
        <w:t>有关。</w:t>
      </w:r>
    </w:p>
    <w:p w14:paraId="157CF89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）状态转换真值表</w:t>
      </w:r>
    </w:p>
    <w:p w14:paraId="76585A64" w14:textId="77777777" w:rsidR="000B14C2" w:rsidRDefault="00491828">
      <w:pPr>
        <w:ind w:firstLine="420"/>
        <w:rPr>
          <w:color w:val="000000" w:themeColor="text1"/>
        </w:rPr>
      </w:pPr>
      <w:r>
        <w:rPr>
          <w:rFonts w:hint="eastAsia"/>
          <w:color w:val="000000" w:themeColor="text1"/>
        </w:rPr>
        <w:t>状态转换真值表反映了时序逻辑电路的输出</w:t>
      </w:r>
      <w:r>
        <w:rPr>
          <w:rFonts w:hint="eastAsia"/>
          <w:i/>
          <w:color w:val="000000" w:themeColor="text1"/>
        </w:rPr>
        <w:t>Z</w:t>
      </w:r>
      <w:r>
        <w:rPr>
          <w:rFonts w:hint="eastAsia"/>
          <w:color w:val="000000" w:themeColor="text1"/>
        </w:rPr>
        <w:t>、</w:t>
      </w:r>
      <w:proofErr w:type="gramStart"/>
      <w:r>
        <w:rPr>
          <w:rFonts w:hint="eastAsia"/>
          <w:color w:val="000000" w:themeColor="text1"/>
        </w:rPr>
        <w:t>次态</w:t>
      </w:r>
      <w:proofErr w:type="gramEnd"/>
      <w:r>
        <w:rPr>
          <w:rFonts w:hint="eastAsia"/>
          <w:i/>
          <w:color w:val="000000" w:themeColor="text1"/>
        </w:rPr>
        <w:t>Q</w:t>
      </w:r>
      <w:r>
        <w:rPr>
          <w:rFonts w:hint="eastAsia"/>
          <w:i/>
          <w:color w:val="000000" w:themeColor="text1"/>
          <w:vertAlign w:val="superscript"/>
        </w:rPr>
        <w:t>n+1</w:t>
      </w:r>
      <w:r>
        <w:rPr>
          <w:rFonts w:hint="eastAsia"/>
          <w:color w:val="000000" w:themeColor="text1"/>
        </w:rPr>
        <w:t>与其输入</w:t>
      </w:r>
      <w:r>
        <w:rPr>
          <w:rFonts w:hint="eastAsia"/>
          <w:i/>
          <w:color w:val="000000" w:themeColor="text1"/>
        </w:rPr>
        <w:t>X</w:t>
      </w:r>
      <w:r>
        <w:rPr>
          <w:rFonts w:hint="eastAsia"/>
          <w:color w:val="000000" w:themeColor="text1"/>
        </w:rPr>
        <w:t>、</w:t>
      </w:r>
      <w:proofErr w:type="gramStart"/>
      <w:r>
        <w:rPr>
          <w:rFonts w:hint="eastAsia"/>
          <w:color w:val="000000" w:themeColor="text1"/>
        </w:rPr>
        <w:t>现态</w:t>
      </w:r>
      <w:proofErr w:type="spellStart"/>
      <w:proofErr w:type="gramEnd"/>
      <w:r>
        <w:rPr>
          <w:rFonts w:hint="eastAsia"/>
          <w:i/>
          <w:color w:val="000000" w:themeColor="text1"/>
        </w:rPr>
        <w:t>Q</w:t>
      </w:r>
      <w:r>
        <w:rPr>
          <w:rFonts w:hint="eastAsia"/>
          <w:i/>
          <w:color w:val="000000" w:themeColor="text1"/>
          <w:vertAlign w:val="superscript"/>
        </w:rPr>
        <w:t>n</w:t>
      </w:r>
      <w:proofErr w:type="spellEnd"/>
      <w:r>
        <w:rPr>
          <w:rFonts w:hint="eastAsia"/>
          <w:color w:val="000000" w:themeColor="text1"/>
        </w:rPr>
        <w:t>的对应关系，又</w:t>
      </w:r>
      <w:proofErr w:type="gramStart"/>
      <w:r>
        <w:rPr>
          <w:rFonts w:hint="eastAsia"/>
          <w:color w:val="000000" w:themeColor="text1"/>
        </w:rPr>
        <w:t>称状态</w:t>
      </w:r>
      <w:proofErr w:type="gramEnd"/>
      <w:r>
        <w:rPr>
          <w:rFonts w:hint="eastAsia"/>
          <w:color w:val="000000" w:themeColor="text1"/>
        </w:rPr>
        <w:t>转换表。状态转换表可由逻辑表达式获得。</w:t>
      </w:r>
    </w:p>
    <w:p w14:paraId="3690A35E"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）状态转换图</w:t>
      </w:r>
    </w:p>
    <w:p w14:paraId="65D81C7F" w14:textId="77777777" w:rsidR="000B14C2" w:rsidRDefault="00491828">
      <w:pPr>
        <w:ind w:firstLine="420"/>
        <w:rPr>
          <w:color w:val="000000" w:themeColor="text1"/>
        </w:rPr>
      </w:pPr>
      <w:r>
        <w:rPr>
          <w:rFonts w:hint="eastAsia"/>
          <w:color w:val="000000" w:themeColor="text1"/>
        </w:rPr>
        <w:t>状态转换图又称状态图，是状态转换表的图形表示，它反映了时序逻辑电路状态的转换与输入、输出取值的规律。</w:t>
      </w:r>
    </w:p>
    <w:p w14:paraId="2ECA1BB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）波形图</w:t>
      </w:r>
    </w:p>
    <w:p w14:paraId="1A9509D4" w14:textId="77777777" w:rsidR="000B14C2" w:rsidRDefault="00491828">
      <w:pPr>
        <w:ind w:firstLine="420"/>
        <w:rPr>
          <w:color w:val="000000" w:themeColor="text1"/>
        </w:rPr>
      </w:pPr>
      <w:r>
        <w:rPr>
          <w:rFonts w:hint="eastAsia"/>
          <w:color w:val="000000" w:themeColor="text1"/>
        </w:rPr>
        <w:t>波形图又称为时序图，是电路在时钟脉冲序列</w:t>
      </w:r>
      <w:r>
        <w:rPr>
          <w:rFonts w:hint="eastAsia"/>
          <w:color w:val="000000" w:themeColor="text1"/>
        </w:rPr>
        <w:t>CP</w:t>
      </w:r>
      <w:r>
        <w:rPr>
          <w:rFonts w:hint="eastAsia"/>
          <w:color w:val="000000" w:themeColor="text1"/>
        </w:rPr>
        <w:t>的作用下，电路的状态、输出随时间变化的波形。应用波形图，便于通过实验的方法检查时序逻辑电路的逻辑功能。</w:t>
      </w:r>
    </w:p>
    <w:p w14:paraId="62A6CA27" w14:textId="77777777" w:rsidR="000B14C2" w:rsidRDefault="00491828">
      <w:pPr>
        <w:pStyle w:val="3"/>
      </w:pPr>
      <w:bookmarkStart w:id="628" w:name="_Toc95144839"/>
      <w:bookmarkStart w:id="629" w:name="_Toc126832010"/>
      <w:bookmarkStart w:id="630" w:name="_Toc143801197"/>
      <w:bookmarkStart w:id="631" w:name="_Toc175863532"/>
      <w:bookmarkStart w:id="632" w:name="_Toc95033500"/>
      <w:r>
        <w:lastRenderedPageBreak/>
        <w:t xml:space="preserve">6.4.2 </w:t>
      </w:r>
      <w:r>
        <w:rPr>
          <w:rFonts w:hint="eastAsia"/>
        </w:rPr>
        <w:t>时序逻辑电路分析方法</w:t>
      </w:r>
      <w:bookmarkEnd w:id="628"/>
      <w:bookmarkEnd w:id="629"/>
      <w:bookmarkEnd w:id="630"/>
      <w:bookmarkEnd w:id="631"/>
      <w:bookmarkEnd w:id="632"/>
    </w:p>
    <w:p w14:paraId="33A62697" w14:textId="77777777" w:rsidR="000B14C2" w:rsidRDefault="00491828">
      <w:pPr>
        <w:ind w:firstLine="420"/>
        <w:rPr>
          <w:color w:val="000000" w:themeColor="text1"/>
          <w:lang w:val="es-ES"/>
        </w:rPr>
      </w:pPr>
      <w:r>
        <w:rPr>
          <w:rFonts w:hint="eastAsia"/>
          <w:color w:val="000000" w:themeColor="text1"/>
          <w:lang w:val="es-ES"/>
        </w:rPr>
        <w:t>分析时序逻辑电路就是找出给定时序逻辑电路的逻辑功能和工作特点。分析同步时序逻辑电路时可不考虑时钟，分析步骤如下：</w:t>
      </w:r>
    </w:p>
    <w:p w14:paraId="08234254"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）根据给定电路写出其驱动方程、状态方程、输出方程；</w:t>
      </w:r>
    </w:p>
    <w:p w14:paraId="4BB45154"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）将各驱动方程代入相应触发器的特性方程，得出与电路相一致的状态方程。</w:t>
      </w:r>
    </w:p>
    <w:p w14:paraId="5FA0E1EC"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）进行状态计算。把电路的输入和</w:t>
      </w:r>
      <w:proofErr w:type="gramStart"/>
      <w:r>
        <w:rPr>
          <w:rFonts w:hint="eastAsia"/>
          <w:color w:val="000000" w:themeColor="text1"/>
          <w:lang w:val="es-ES"/>
        </w:rPr>
        <w:t>现态各种</w:t>
      </w:r>
      <w:proofErr w:type="gramEnd"/>
      <w:r>
        <w:rPr>
          <w:rFonts w:hint="eastAsia"/>
          <w:color w:val="000000" w:themeColor="text1"/>
          <w:lang w:val="es-ES"/>
        </w:rPr>
        <w:t>可能取值组合代入状态方程和输出方程进行计算，得到相应</w:t>
      </w:r>
      <w:proofErr w:type="gramStart"/>
      <w:r>
        <w:rPr>
          <w:rFonts w:hint="eastAsia"/>
          <w:color w:val="000000" w:themeColor="text1"/>
          <w:lang w:val="es-ES"/>
        </w:rPr>
        <w:t>的次态和</w:t>
      </w:r>
      <w:proofErr w:type="gramEnd"/>
      <w:r>
        <w:rPr>
          <w:rFonts w:hint="eastAsia"/>
          <w:color w:val="000000" w:themeColor="text1"/>
          <w:lang w:val="es-ES"/>
        </w:rPr>
        <w:t>输出。</w:t>
      </w:r>
    </w:p>
    <w:p w14:paraId="3A0815D8"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4</w:t>
      </w:r>
      <w:r>
        <w:rPr>
          <w:rFonts w:hint="eastAsia"/>
          <w:color w:val="000000" w:themeColor="text1"/>
          <w:lang w:val="es-ES"/>
        </w:rPr>
        <w:t>）列状态转换表。画状态图或时序图。</w:t>
      </w:r>
    </w:p>
    <w:p w14:paraId="633AC3A7"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5</w:t>
      </w:r>
      <w:r>
        <w:rPr>
          <w:rFonts w:hint="eastAsia"/>
          <w:color w:val="000000" w:themeColor="text1"/>
          <w:lang w:val="es-ES"/>
        </w:rPr>
        <w:t>）用文字描述电路的逻辑功能。</w:t>
      </w:r>
    </w:p>
    <w:p w14:paraId="6070C2BF" w14:textId="77777777" w:rsidR="000B14C2" w:rsidRDefault="00491828">
      <w:pPr>
        <w:ind w:firstLine="420"/>
        <w:rPr>
          <w:rFonts w:cs="Times New Roman"/>
          <w:color w:val="000000" w:themeColor="text1"/>
          <w:sz w:val="24"/>
        </w:rPr>
      </w:pPr>
      <w:r>
        <w:rPr>
          <w:rFonts w:hint="eastAsia"/>
          <w:color w:val="000000" w:themeColor="text1"/>
        </w:rPr>
        <w:t>【例</w:t>
      </w:r>
      <w:r>
        <w:rPr>
          <w:color w:val="000000" w:themeColor="text1"/>
        </w:rPr>
        <w:t>6</w:t>
      </w:r>
      <w:r>
        <w:rPr>
          <w:rFonts w:hint="eastAsia"/>
          <w:color w:val="000000" w:themeColor="text1"/>
        </w:rPr>
        <w:t>-</w:t>
      </w:r>
      <w:r>
        <w:rPr>
          <w:color w:val="000000" w:themeColor="text1"/>
        </w:rPr>
        <w:t>5</w:t>
      </w:r>
      <w:r>
        <w:rPr>
          <w:rFonts w:hint="eastAsia"/>
          <w:color w:val="000000" w:themeColor="text1"/>
        </w:rPr>
        <w:t>】</w:t>
      </w:r>
      <w:r>
        <w:rPr>
          <w:rFonts w:cs="Times New Roman"/>
          <w:color w:val="000000" w:themeColor="text1"/>
          <w:sz w:val="24"/>
        </w:rPr>
        <w:t xml:space="preserve"> </w:t>
      </w:r>
      <w:r>
        <w:rPr>
          <w:rFonts w:cs="Times New Roman"/>
          <w:color w:val="000000" w:themeColor="text1"/>
          <w:sz w:val="24"/>
        </w:rPr>
        <w:t>分析</w:t>
      </w:r>
      <w:r>
        <w:rPr>
          <w:rFonts w:cs="Times New Roman" w:hint="eastAsia"/>
          <w:color w:val="000000" w:themeColor="text1"/>
          <w:sz w:val="24"/>
        </w:rPr>
        <w:t>6-</w:t>
      </w:r>
      <w:r>
        <w:rPr>
          <w:rFonts w:cs="Times New Roman"/>
          <w:color w:val="000000" w:themeColor="text1"/>
          <w:sz w:val="24"/>
        </w:rPr>
        <w:t>19</w:t>
      </w:r>
      <w:r>
        <w:rPr>
          <w:rFonts w:cs="Times New Roman" w:hint="eastAsia"/>
          <w:color w:val="000000" w:themeColor="text1"/>
          <w:sz w:val="24"/>
        </w:rPr>
        <w:t>所示的</w:t>
      </w:r>
      <w:r>
        <w:rPr>
          <w:rFonts w:cs="Times New Roman"/>
          <w:color w:val="000000" w:themeColor="text1"/>
          <w:sz w:val="24"/>
        </w:rPr>
        <w:t>时序逻辑电路。</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0E9B5F8F" w14:textId="77777777">
        <w:tc>
          <w:tcPr>
            <w:tcW w:w="8155" w:type="dxa"/>
          </w:tcPr>
          <w:p w14:paraId="60EBF47F" w14:textId="77777777" w:rsidR="000B14C2" w:rsidRDefault="00491828">
            <w:pPr>
              <w:ind w:firstLineChars="0" w:firstLine="0"/>
              <w:jc w:val="center"/>
              <w:rPr>
                <w:color w:val="000000" w:themeColor="text1"/>
                <w:sz w:val="24"/>
              </w:rPr>
            </w:pPr>
            <w:r>
              <w:rPr>
                <w:noProof/>
              </w:rPr>
              <w:drawing>
                <wp:inline distT="0" distB="0" distL="0" distR="0" wp14:anchorId="07DA43C3" wp14:editId="5B663AC6">
                  <wp:extent cx="3530600" cy="1577975"/>
                  <wp:effectExtent l="0" t="0" r="0" b="3175"/>
                  <wp:docPr id="8300" name="图片 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 name="图片 8300"/>
                          <pic:cNvPicPr>
                            <a:picLocks noChangeAspect="1"/>
                          </pic:cNvPicPr>
                        </pic:nvPicPr>
                        <pic:blipFill>
                          <a:blip r:embed="rId299"/>
                          <a:srcRect r="6392"/>
                          <a:stretch>
                            <a:fillRect/>
                          </a:stretch>
                        </pic:blipFill>
                        <pic:spPr>
                          <a:xfrm>
                            <a:off x="0" y="0"/>
                            <a:ext cx="3557376" cy="1590402"/>
                          </a:xfrm>
                          <a:prstGeom prst="rect">
                            <a:avLst/>
                          </a:prstGeom>
                          <a:ln>
                            <a:noFill/>
                          </a:ln>
                        </pic:spPr>
                      </pic:pic>
                    </a:graphicData>
                  </a:graphic>
                </wp:inline>
              </w:drawing>
            </w:r>
          </w:p>
          <w:p w14:paraId="570FA78B" w14:textId="77777777" w:rsidR="000B14C2" w:rsidRDefault="00491828" w:rsidP="00491828">
            <w:pPr>
              <w:pStyle w:val="7"/>
              <w:outlineLvl w:val="6"/>
              <w:rPr>
                <w:sz w:val="24"/>
              </w:rPr>
            </w:pPr>
            <w:r>
              <w:rPr>
                <w:rFonts w:hint="eastAsia"/>
              </w:rPr>
              <w:t>图</w:t>
            </w:r>
            <w:r>
              <w:rPr>
                <w:rFonts w:hint="eastAsia"/>
              </w:rPr>
              <w:t>6-</w:t>
            </w:r>
            <w:r>
              <w:t xml:space="preserve">19  </w:t>
            </w:r>
            <w:r>
              <w:rPr>
                <w:rFonts w:hint="eastAsia"/>
              </w:rPr>
              <w:t>时序逻辑电路的结构图</w:t>
            </w:r>
          </w:p>
        </w:tc>
      </w:tr>
    </w:tbl>
    <w:p w14:paraId="79AD9F2D" w14:textId="77777777" w:rsidR="000B14C2" w:rsidRDefault="00491828">
      <w:pPr>
        <w:ind w:firstLine="420"/>
        <w:rPr>
          <w:rFonts w:ascii="宋体" w:hAnsi="宋体"/>
          <w:color w:val="000000" w:themeColor="text1"/>
          <w:szCs w:val="16"/>
        </w:rPr>
      </w:pPr>
      <w:r>
        <w:rPr>
          <w:rFonts w:ascii="宋体" w:hAnsi="宋体" w:hint="eastAsia"/>
          <w:color w:val="000000" w:themeColor="text1"/>
          <w:szCs w:val="16"/>
        </w:rPr>
        <w:t>【解】</w:t>
      </w:r>
    </w:p>
    <w:p w14:paraId="14C08453"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）列出驱动方程</w:t>
      </w:r>
    </w:p>
    <w:p w14:paraId="38A12B1C" w14:textId="77777777" w:rsidR="000B14C2" w:rsidRDefault="00491828">
      <w:pPr>
        <w:spacing w:line="360" w:lineRule="auto"/>
        <w:ind w:left="420" w:firstLineChars="128" w:firstLine="269"/>
        <w:rPr>
          <w:i/>
          <w:iCs/>
          <w:color w:val="000000" w:themeColor="text1"/>
          <w:lang w:val="es-ES"/>
        </w:rPr>
      </w:pPr>
      <w:r>
        <w:rPr>
          <w:rFonts w:hint="eastAsia"/>
          <w:i/>
          <w:iCs/>
          <w:color w:val="000000" w:themeColor="text1"/>
          <w:lang w:val="es-ES"/>
        </w:rPr>
        <w:t>J</w:t>
      </w:r>
      <w:r>
        <w:rPr>
          <w:rFonts w:hint="eastAsia"/>
          <w:i/>
          <w:iCs/>
          <w:color w:val="000000" w:themeColor="text1"/>
          <w:vertAlign w:val="subscript"/>
          <w:lang w:val="es-ES"/>
        </w:rPr>
        <w:t>1</w:t>
      </w:r>
      <w:r>
        <w:rPr>
          <w:rFonts w:hint="eastAsia"/>
          <w:i/>
          <w:iCs/>
          <w:color w:val="000000" w:themeColor="text1"/>
          <w:lang w:val="es-ES"/>
        </w:rPr>
        <w:t>=K</w:t>
      </w:r>
      <w:r>
        <w:rPr>
          <w:rFonts w:hint="eastAsia"/>
          <w:i/>
          <w:iCs/>
          <w:color w:val="000000" w:themeColor="text1"/>
          <w:vertAlign w:val="subscript"/>
          <w:lang w:val="es-ES"/>
        </w:rPr>
        <w:t>1</w:t>
      </w:r>
      <w:r>
        <w:rPr>
          <w:rFonts w:hint="eastAsia"/>
          <w:i/>
          <w:iCs/>
          <w:color w:val="000000" w:themeColor="text1"/>
          <w:lang w:val="es-ES"/>
        </w:rPr>
        <w:t>=</w:t>
      </w:r>
      <w:r>
        <w:rPr>
          <w:i/>
          <w:iCs/>
          <w:color w:val="000000" w:themeColor="text1"/>
          <w:lang w:val="es-ES"/>
        </w:rPr>
        <w:t>1</w:t>
      </w:r>
    </w:p>
    <w:p w14:paraId="19FFAB8A" w14:textId="77777777" w:rsidR="000B14C2" w:rsidRDefault="00491828">
      <w:pPr>
        <w:spacing w:line="360" w:lineRule="auto"/>
        <w:ind w:left="420" w:firstLineChars="128" w:firstLine="269"/>
        <w:rPr>
          <w:rFonts w:ascii="宋体" w:hAnsi="宋体"/>
          <w:i/>
          <w:iCs/>
          <w:color w:val="000000" w:themeColor="text1"/>
          <w:sz w:val="24"/>
          <w:lang w:val="es-ES"/>
        </w:rPr>
      </w:pPr>
      <w:r>
        <w:rPr>
          <w:rFonts w:hint="eastAsia"/>
          <w:i/>
          <w:iCs/>
          <w:color w:val="000000" w:themeColor="text1"/>
          <w:lang w:val="es-ES"/>
        </w:rPr>
        <w:t>J</w:t>
      </w:r>
      <w:r>
        <w:rPr>
          <w:i/>
          <w:iCs/>
          <w:color w:val="000000" w:themeColor="text1"/>
          <w:vertAlign w:val="subscript"/>
          <w:lang w:val="es-ES"/>
        </w:rPr>
        <w:t>2</w:t>
      </w:r>
      <w:r>
        <w:rPr>
          <w:rFonts w:hint="eastAsia"/>
          <w:i/>
          <w:iCs/>
          <w:color w:val="000000" w:themeColor="text1"/>
          <w:lang w:val="es-ES"/>
        </w:rPr>
        <w:t>=K</w:t>
      </w:r>
      <w:r>
        <w:rPr>
          <w:i/>
          <w:iCs/>
          <w:color w:val="000000" w:themeColor="text1"/>
          <w:vertAlign w:val="subscript"/>
          <w:lang w:val="es-ES"/>
        </w:rPr>
        <w:t>2</w:t>
      </w:r>
      <w:r>
        <w:rPr>
          <w:rFonts w:hint="eastAsia"/>
          <w:i/>
          <w:iCs/>
          <w:color w:val="000000" w:themeColor="text1"/>
          <w:lang w:val="es-ES"/>
        </w:rPr>
        <w:t>=A</w:t>
      </w:r>
      <w:r>
        <w:rPr>
          <w:rFonts w:hint="eastAsia"/>
          <w:i/>
          <w:iCs/>
          <w:color w:val="000000" w:themeColor="text1"/>
          <w:lang w:val="es-ES"/>
        </w:rPr>
        <w:sym w:font="Symbol" w:char="F0C5"/>
      </w:r>
      <w:r>
        <w:rPr>
          <w:i/>
          <w:iCs/>
          <w:color w:val="000000" w:themeColor="text1"/>
          <w:lang w:val="es-ES"/>
        </w:rPr>
        <w:t xml:space="preserve"> </w:t>
      </w:r>
      <w:r>
        <w:rPr>
          <w:rFonts w:hint="eastAsia"/>
          <w:i/>
          <w:iCs/>
          <w:color w:val="000000" w:themeColor="text1"/>
          <w:lang w:val="es-ES"/>
        </w:rPr>
        <w:t>Q</w:t>
      </w:r>
      <w:r>
        <w:rPr>
          <w:rFonts w:hint="eastAsia"/>
          <w:i/>
          <w:iCs/>
          <w:color w:val="000000" w:themeColor="text1"/>
          <w:vertAlign w:val="subscript"/>
          <w:lang w:val="es-ES"/>
        </w:rPr>
        <w:t>1</w:t>
      </w:r>
      <w:r>
        <w:rPr>
          <w:rFonts w:hint="eastAsia"/>
          <w:i/>
          <w:iCs/>
          <w:color w:val="000000" w:themeColor="text1"/>
          <w:lang w:val="es-ES"/>
        </w:rPr>
        <w:t>=A</w:t>
      </w:r>
      <w:r>
        <w:rPr>
          <w:rFonts w:hint="eastAsia"/>
          <w:i/>
          <w:iCs/>
          <w:color w:val="000000" w:themeColor="text1"/>
          <w:lang w:val="es-ES"/>
        </w:rPr>
        <w:sym w:font="Symbol" w:char="F060"/>
      </w:r>
      <w:r>
        <w:rPr>
          <w:rFonts w:hint="eastAsia"/>
          <w:i/>
          <w:iCs/>
          <w:color w:val="000000" w:themeColor="text1"/>
          <w:lang w:val="es-ES"/>
        </w:rPr>
        <w:t>Q</w:t>
      </w:r>
      <w:r>
        <w:rPr>
          <w:rFonts w:hint="eastAsia"/>
          <w:i/>
          <w:iCs/>
          <w:color w:val="000000" w:themeColor="text1"/>
          <w:vertAlign w:val="subscript"/>
          <w:lang w:val="es-ES"/>
        </w:rPr>
        <w:t>1</w:t>
      </w:r>
      <w:r>
        <w:rPr>
          <w:rFonts w:hint="eastAsia"/>
          <w:i/>
          <w:iCs/>
          <w:color w:val="000000" w:themeColor="text1"/>
          <w:lang w:val="es-ES"/>
        </w:rPr>
        <w:t>+</w:t>
      </w:r>
      <w:r>
        <w:rPr>
          <w:rFonts w:hint="eastAsia"/>
          <w:i/>
          <w:iCs/>
          <w:color w:val="000000" w:themeColor="text1"/>
          <w:lang w:val="es-ES"/>
        </w:rPr>
        <w:sym w:font="Symbol" w:char="F060"/>
      </w:r>
      <w:r>
        <w:rPr>
          <w:rFonts w:hint="eastAsia"/>
          <w:i/>
          <w:iCs/>
          <w:color w:val="000000" w:themeColor="text1"/>
          <w:lang w:val="es-ES"/>
        </w:rPr>
        <w:t>A</w:t>
      </w:r>
      <w:r>
        <w:rPr>
          <w:i/>
          <w:iCs/>
          <w:color w:val="000000" w:themeColor="text1"/>
          <w:lang w:val="es-ES"/>
        </w:rPr>
        <w:t xml:space="preserve"> </w:t>
      </w:r>
      <w:r>
        <w:rPr>
          <w:rFonts w:hint="eastAsia"/>
          <w:i/>
          <w:iCs/>
          <w:color w:val="000000" w:themeColor="text1"/>
          <w:lang w:val="es-ES"/>
        </w:rPr>
        <w:t>Q</w:t>
      </w:r>
      <w:r>
        <w:rPr>
          <w:rFonts w:hint="eastAsia"/>
          <w:i/>
          <w:iCs/>
          <w:color w:val="000000" w:themeColor="text1"/>
          <w:vertAlign w:val="subscript"/>
          <w:lang w:val="es-ES"/>
        </w:rPr>
        <w:t>1</w:t>
      </w:r>
    </w:p>
    <w:p w14:paraId="006482DC"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）列出状态方程</w:t>
      </w:r>
    </w:p>
    <w:p w14:paraId="2AFCEE77" w14:textId="77777777" w:rsidR="000B14C2" w:rsidRDefault="00491828">
      <w:pPr>
        <w:ind w:firstLine="420"/>
        <w:rPr>
          <w:color w:val="000000" w:themeColor="text1"/>
          <w:lang w:val="es-ES"/>
        </w:rPr>
      </w:pPr>
      <w:r>
        <w:rPr>
          <w:rFonts w:hint="eastAsia"/>
          <w:color w:val="000000" w:themeColor="text1"/>
          <w:lang w:val="es-ES"/>
        </w:rPr>
        <w:t>将驱动方程代入</w:t>
      </w:r>
      <w:r>
        <w:rPr>
          <w:rFonts w:hint="eastAsia"/>
          <w:color w:val="000000" w:themeColor="text1"/>
          <w:lang w:val="es-ES"/>
        </w:rPr>
        <w:t>JK</w:t>
      </w:r>
      <w:r>
        <w:rPr>
          <w:rFonts w:hint="eastAsia"/>
          <w:color w:val="000000" w:themeColor="text1"/>
          <w:lang w:val="es-ES"/>
        </w:rPr>
        <w:t>触发器的特性方程</w:t>
      </w:r>
      <w:r>
        <w:rPr>
          <w:rFonts w:hint="eastAsia"/>
          <w:i/>
          <w:iCs/>
          <w:color w:val="000000" w:themeColor="text1"/>
          <w:lang w:val="es-ES"/>
        </w:rPr>
        <w:t>Q</w:t>
      </w:r>
      <w:r>
        <w:rPr>
          <w:rFonts w:hint="eastAsia"/>
          <w:i/>
          <w:iCs/>
          <w:color w:val="000000" w:themeColor="text1"/>
          <w:vertAlign w:val="superscript"/>
          <w:lang w:val="es-ES"/>
        </w:rPr>
        <w:t>n+1</w:t>
      </w:r>
      <w:r>
        <w:rPr>
          <w:rFonts w:hint="eastAsia"/>
          <w:i/>
          <w:iCs/>
          <w:color w:val="000000" w:themeColor="text1"/>
          <w:lang w:val="es-ES"/>
        </w:rPr>
        <w:t>=J</w:t>
      </w:r>
      <w:r>
        <w:rPr>
          <w:rFonts w:hint="eastAsia"/>
          <w:i/>
          <w:iCs/>
          <w:color w:val="000000" w:themeColor="text1"/>
          <w:lang w:val="es-ES"/>
        </w:rPr>
        <w:sym w:font="Symbol" w:char="F060"/>
      </w:r>
      <w:r>
        <w:rPr>
          <w:rFonts w:hint="eastAsia"/>
          <w:i/>
          <w:iCs/>
          <w:color w:val="000000" w:themeColor="text1"/>
          <w:lang w:val="es-ES"/>
        </w:rPr>
        <w:t>Q+</w:t>
      </w:r>
      <w:r>
        <w:rPr>
          <w:rFonts w:hint="eastAsia"/>
          <w:i/>
          <w:iCs/>
          <w:color w:val="000000" w:themeColor="text1"/>
          <w:lang w:val="es-ES"/>
        </w:rPr>
        <w:sym w:font="Symbol" w:char="F060"/>
      </w:r>
      <w:r>
        <w:rPr>
          <w:rFonts w:hint="eastAsia"/>
          <w:i/>
          <w:iCs/>
          <w:color w:val="000000" w:themeColor="text1"/>
          <w:lang w:val="es-ES"/>
        </w:rPr>
        <w:t>K</w:t>
      </w:r>
      <w:r>
        <w:rPr>
          <w:i/>
          <w:iCs/>
          <w:color w:val="000000" w:themeColor="text1"/>
          <w:lang w:val="es-ES"/>
        </w:rPr>
        <w:t xml:space="preserve"> </w:t>
      </w:r>
      <w:r>
        <w:rPr>
          <w:rFonts w:hint="eastAsia"/>
          <w:i/>
          <w:iCs/>
          <w:color w:val="000000" w:themeColor="text1"/>
          <w:lang w:val="es-ES"/>
        </w:rPr>
        <w:t>Q</w:t>
      </w:r>
      <w:r>
        <w:rPr>
          <w:rFonts w:hint="eastAsia"/>
          <w:color w:val="000000" w:themeColor="text1"/>
          <w:lang w:val="es-ES"/>
        </w:rPr>
        <w:t>得：</w:t>
      </w:r>
    </w:p>
    <w:p w14:paraId="44551C14" w14:textId="77777777" w:rsidR="000B14C2" w:rsidRDefault="00491828">
      <w:pPr>
        <w:spacing w:line="360" w:lineRule="auto"/>
        <w:ind w:firstLine="420"/>
        <w:rPr>
          <w:i/>
          <w:iCs/>
          <w:color w:val="000000" w:themeColor="text1"/>
          <w:vertAlign w:val="subscript"/>
          <w:lang w:val="es-ES"/>
        </w:rPr>
      </w:pPr>
      <w:r>
        <w:rPr>
          <w:rFonts w:hint="eastAsia"/>
          <w:i/>
          <w:iCs/>
          <w:color w:val="000000" w:themeColor="text1"/>
          <w:lang w:val="es-ES"/>
        </w:rPr>
        <w:t>Q</w:t>
      </w:r>
      <w:r>
        <w:rPr>
          <w:i/>
          <w:iCs/>
          <w:color w:val="000000" w:themeColor="text1"/>
          <w:vertAlign w:val="subscript"/>
          <w:lang w:val="es-ES"/>
        </w:rPr>
        <w:t>1</w:t>
      </w:r>
      <w:r>
        <w:rPr>
          <w:rFonts w:hint="eastAsia"/>
          <w:i/>
          <w:iCs/>
          <w:color w:val="000000" w:themeColor="text1"/>
          <w:vertAlign w:val="superscript"/>
          <w:lang w:val="es-ES"/>
        </w:rPr>
        <w:t>n+1</w:t>
      </w:r>
      <w:r>
        <w:rPr>
          <w:rFonts w:hint="eastAsia"/>
          <w:i/>
          <w:iCs/>
          <w:color w:val="000000" w:themeColor="text1"/>
          <w:lang w:val="es-ES"/>
        </w:rPr>
        <w:t>=J</w:t>
      </w:r>
      <w:r>
        <w:rPr>
          <w:i/>
          <w:iCs/>
          <w:color w:val="000000" w:themeColor="text1"/>
          <w:vertAlign w:val="subscript"/>
          <w:lang w:val="es-ES"/>
        </w:rPr>
        <w:t>1</w:t>
      </w:r>
      <w:r>
        <w:rPr>
          <w:rFonts w:hint="eastAsia"/>
          <w:i/>
          <w:iCs/>
          <w:color w:val="000000" w:themeColor="text1"/>
          <w:lang w:val="es-ES"/>
        </w:rPr>
        <w:sym w:font="Symbol" w:char="F060"/>
      </w:r>
      <w:r>
        <w:rPr>
          <w:rFonts w:hint="eastAsia"/>
          <w:i/>
          <w:iCs/>
          <w:color w:val="000000" w:themeColor="text1"/>
          <w:lang w:val="es-ES"/>
        </w:rPr>
        <w:t>Q</w:t>
      </w:r>
      <w:r>
        <w:rPr>
          <w:iCs/>
          <w:color w:val="000000" w:themeColor="text1"/>
          <w:vertAlign w:val="subscript"/>
          <w:lang w:val="es-ES"/>
        </w:rPr>
        <w:t>1</w:t>
      </w:r>
      <w:r>
        <w:rPr>
          <w:rFonts w:hint="eastAsia"/>
          <w:i/>
          <w:iCs/>
          <w:color w:val="000000" w:themeColor="text1"/>
          <w:lang w:val="es-ES"/>
        </w:rPr>
        <w:t>+</w:t>
      </w:r>
      <w:r>
        <w:rPr>
          <w:rFonts w:hint="eastAsia"/>
          <w:i/>
          <w:iCs/>
          <w:color w:val="000000" w:themeColor="text1"/>
          <w:lang w:val="es-ES"/>
        </w:rPr>
        <w:sym w:font="Symbol" w:char="F060"/>
      </w:r>
      <w:r>
        <w:rPr>
          <w:rFonts w:hint="eastAsia"/>
          <w:i/>
          <w:iCs/>
          <w:color w:val="000000" w:themeColor="text1"/>
          <w:lang w:val="es-ES"/>
        </w:rPr>
        <w:t>K</w:t>
      </w:r>
      <w:r>
        <w:rPr>
          <w:i/>
          <w:iCs/>
          <w:color w:val="000000" w:themeColor="text1"/>
          <w:vertAlign w:val="subscript"/>
          <w:lang w:val="es-ES"/>
        </w:rPr>
        <w:t xml:space="preserve">1 </w:t>
      </w:r>
      <w:r>
        <w:rPr>
          <w:rFonts w:hint="eastAsia"/>
          <w:i/>
          <w:iCs/>
          <w:color w:val="000000" w:themeColor="text1"/>
          <w:lang w:val="es-ES"/>
        </w:rPr>
        <w:t>Q</w:t>
      </w:r>
      <w:r>
        <w:rPr>
          <w:i/>
          <w:iCs/>
          <w:color w:val="000000" w:themeColor="text1"/>
          <w:vertAlign w:val="subscript"/>
          <w:lang w:val="es-ES"/>
        </w:rPr>
        <w:t xml:space="preserve">1 </w:t>
      </w:r>
      <w:r>
        <w:rPr>
          <w:i/>
          <w:iCs/>
          <w:color w:val="000000" w:themeColor="text1"/>
          <w:lang w:val="es-ES"/>
        </w:rPr>
        <w:t>=</w:t>
      </w:r>
      <w:r>
        <w:rPr>
          <w:rFonts w:hint="eastAsia"/>
          <w:i/>
          <w:iCs/>
          <w:color w:val="000000" w:themeColor="text1"/>
          <w:lang w:val="es-ES"/>
        </w:rPr>
        <w:sym w:font="Symbol" w:char="F060"/>
      </w:r>
      <w:r>
        <w:rPr>
          <w:rFonts w:hint="eastAsia"/>
          <w:i/>
          <w:iCs/>
          <w:color w:val="000000" w:themeColor="text1"/>
          <w:lang w:val="es-ES"/>
        </w:rPr>
        <w:t>Q</w:t>
      </w:r>
      <w:r>
        <w:rPr>
          <w:rFonts w:hint="eastAsia"/>
          <w:i/>
          <w:iCs/>
          <w:color w:val="000000" w:themeColor="text1"/>
          <w:vertAlign w:val="subscript"/>
          <w:lang w:val="es-ES"/>
        </w:rPr>
        <w:t>1</w:t>
      </w:r>
    </w:p>
    <w:p w14:paraId="1023131F" w14:textId="77777777" w:rsidR="000B14C2" w:rsidRDefault="00491828">
      <w:pPr>
        <w:spacing w:line="360" w:lineRule="auto"/>
        <w:ind w:firstLine="420"/>
        <w:rPr>
          <w:i/>
          <w:iCs/>
          <w:color w:val="000000" w:themeColor="text1"/>
          <w:vertAlign w:val="subscript"/>
          <w:lang w:val="es-ES"/>
        </w:rPr>
      </w:pPr>
      <w:r>
        <w:rPr>
          <w:rFonts w:hint="eastAsia"/>
          <w:i/>
          <w:iCs/>
          <w:color w:val="000000" w:themeColor="text1"/>
          <w:lang w:val="es-ES"/>
        </w:rPr>
        <w:t>Q</w:t>
      </w:r>
      <w:r>
        <w:rPr>
          <w:i/>
          <w:iCs/>
          <w:color w:val="000000" w:themeColor="text1"/>
          <w:vertAlign w:val="subscript"/>
          <w:lang w:val="es-ES"/>
        </w:rPr>
        <w:t>2</w:t>
      </w:r>
      <w:r>
        <w:rPr>
          <w:rFonts w:hint="eastAsia"/>
          <w:i/>
          <w:iCs/>
          <w:color w:val="000000" w:themeColor="text1"/>
          <w:vertAlign w:val="superscript"/>
          <w:lang w:val="es-ES"/>
        </w:rPr>
        <w:t>n+1</w:t>
      </w:r>
      <w:r>
        <w:rPr>
          <w:rFonts w:hint="eastAsia"/>
          <w:i/>
          <w:iCs/>
          <w:color w:val="000000" w:themeColor="text1"/>
          <w:lang w:val="es-ES"/>
        </w:rPr>
        <w:t>=A</w:t>
      </w:r>
      <w:r>
        <w:rPr>
          <w:rFonts w:hint="eastAsia"/>
          <w:i/>
          <w:iCs/>
          <w:color w:val="000000" w:themeColor="text1"/>
          <w:lang w:val="es-ES"/>
        </w:rPr>
        <w:sym w:font="Symbol" w:char="F060"/>
      </w:r>
      <w:r>
        <w:rPr>
          <w:rFonts w:hint="eastAsia"/>
          <w:i/>
          <w:iCs/>
          <w:color w:val="000000" w:themeColor="text1"/>
          <w:lang w:val="es-ES"/>
        </w:rPr>
        <w:t>Q</w:t>
      </w:r>
      <w:r>
        <w:rPr>
          <w:rFonts w:hint="eastAsia"/>
          <w:i/>
          <w:iCs/>
          <w:color w:val="000000" w:themeColor="text1"/>
          <w:vertAlign w:val="subscript"/>
          <w:lang w:val="es-ES"/>
        </w:rPr>
        <w:t>1</w:t>
      </w:r>
      <w:r>
        <w:rPr>
          <w:rFonts w:hint="eastAsia"/>
          <w:i/>
          <w:iCs/>
          <w:color w:val="000000" w:themeColor="text1"/>
          <w:lang w:val="es-ES"/>
        </w:rPr>
        <w:sym w:font="Symbol" w:char="F060"/>
      </w:r>
      <w:r>
        <w:rPr>
          <w:rFonts w:hint="eastAsia"/>
          <w:i/>
          <w:iCs/>
          <w:color w:val="000000" w:themeColor="text1"/>
          <w:lang w:val="es-ES"/>
        </w:rPr>
        <w:t>Q</w:t>
      </w:r>
      <w:r>
        <w:rPr>
          <w:i/>
          <w:iCs/>
          <w:color w:val="000000" w:themeColor="text1"/>
          <w:vertAlign w:val="subscript"/>
          <w:lang w:val="es-ES"/>
        </w:rPr>
        <w:t>2</w:t>
      </w:r>
      <w:r>
        <w:rPr>
          <w:rFonts w:hint="eastAsia"/>
          <w:i/>
          <w:iCs/>
          <w:color w:val="000000" w:themeColor="text1"/>
          <w:lang w:val="es-ES"/>
        </w:rPr>
        <w:t>+</w:t>
      </w:r>
      <w:r>
        <w:rPr>
          <w:rFonts w:hint="eastAsia"/>
          <w:i/>
          <w:iCs/>
          <w:color w:val="000000" w:themeColor="text1"/>
          <w:lang w:val="es-ES"/>
        </w:rPr>
        <w:sym w:font="Symbol" w:char="F060"/>
      </w:r>
      <w:r>
        <w:rPr>
          <w:rFonts w:hint="eastAsia"/>
          <w:i/>
          <w:iCs/>
          <w:color w:val="000000" w:themeColor="text1"/>
          <w:lang w:val="es-ES"/>
        </w:rPr>
        <w:t>AQ</w:t>
      </w:r>
      <w:r>
        <w:rPr>
          <w:rFonts w:hint="eastAsia"/>
          <w:i/>
          <w:iCs/>
          <w:color w:val="000000" w:themeColor="text1"/>
          <w:vertAlign w:val="subscript"/>
          <w:lang w:val="es-ES"/>
        </w:rPr>
        <w:t>1</w:t>
      </w:r>
      <w:r>
        <w:rPr>
          <w:rFonts w:hint="eastAsia"/>
          <w:i/>
          <w:iCs/>
          <w:color w:val="000000" w:themeColor="text1"/>
          <w:lang w:val="es-ES"/>
        </w:rPr>
        <w:sym w:font="Symbol" w:char="F060"/>
      </w:r>
      <w:r>
        <w:rPr>
          <w:rFonts w:hint="eastAsia"/>
          <w:i/>
          <w:iCs/>
          <w:color w:val="000000" w:themeColor="text1"/>
          <w:lang w:val="es-ES"/>
        </w:rPr>
        <w:t>Q</w:t>
      </w:r>
      <w:r>
        <w:rPr>
          <w:i/>
          <w:iCs/>
          <w:color w:val="000000" w:themeColor="text1"/>
          <w:vertAlign w:val="subscript"/>
          <w:lang w:val="es-ES"/>
        </w:rPr>
        <w:t>2</w:t>
      </w:r>
      <w:r>
        <w:rPr>
          <w:rFonts w:hint="eastAsia"/>
          <w:i/>
          <w:iCs/>
          <w:color w:val="000000" w:themeColor="text1"/>
          <w:lang w:val="es-ES"/>
        </w:rPr>
        <w:t>+</w:t>
      </w:r>
      <w:r>
        <w:rPr>
          <w:rFonts w:hint="eastAsia"/>
          <w:i/>
          <w:iCs/>
          <w:color w:val="000000" w:themeColor="text1"/>
          <w:lang w:val="es-ES"/>
        </w:rPr>
        <w:sym w:font="Symbol" w:char="F060"/>
      </w:r>
      <w:r>
        <w:rPr>
          <w:rFonts w:hint="eastAsia"/>
          <w:i/>
          <w:iCs/>
          <w:color w:val="000000" w:themeColor="text1"/>
          <w:lang w:val="es-ES"/>
        </w:rPr>
        <w:t>A</w:t>
      </w:r>
      <w:r>
        <w:rPr>
          <w:rFonts w:hint="eastAsia"/>
          <w:i/>
          <w:iCs/>
          <w:color w:val="000000" w:themeColor="text1"/>
          <w:lang w:val="es-ES"/>
        </w:rPr>
        <w:sym w:font="Symbol" w:char="F060"/>
      </w:r>
      <w:r>
        <w:rPr>
          <w:rFonts w:hint="eastAsia"/>
          <w:i/>
          <w:iCs/>
          <w:color w:val="000000" w:themeColor="text1"/>
          <w:lang w:val="es-ES"/>
        </w:rPr>
        <w:t>Q</w:t>
      </w:r>
      <w:r>
        <w:rPr>
          <w:i/>
          <w:iCs/>
          <w:color w:val="000000" w:themeColor="text1"/>
          <w:vertAlign w:val="subscript"/>
          <w:lang w:val="es-ES"/>
        </w:rPr>
        <w:t xml:space="preserve">1 </w:t>
      </w:r>
      <w:r>
        <w:rPr>
          <w:rFonts w:hint="eastAsia"/>
          <w:i/>
          <w:iCs/>
          <w:color w:val="000000" w:themeColor="text1"/>
          <w:lang w:val="es-ES"/>
        </w:rPr>
        <w:t>Q</w:t>
      </w:r>
      <w:r>
        <w:rPr>
          <w:i/>
          <w:iCs/>
          <w:color w:val="000000" w:themeColor="text1"/>
          <w:vertAlign w:val="subscript"/>
          <w:lang w:val="es-ES"/>
        </w:rPr>
        <w:t>2</w:t>
      </w:r>
      <w:r>
        <w:rPr>
          <w:rFonts w:hint="eastAsia"/>
          <w:i/>
          <w:iCs/>
          <w:color w:val="000000" w:themeColor="text1"/>
          <w:lang w:val="es-ES"/>
        </w:rPr>
        <w:t>+A</w:t>
      </w:r>
      <w:r>
        <w:rPr>
          <w:i/>
          <w:iCs/>
          <w:color w:val="000000" w:themeColor="text1"/>
          <w:lang w:val="es-ES"/>
        </w:rPr>
        <w:t xml:space="preserve"> </w:t>
      </w:r>
      <w:r>
        <w:rPr>
          <w:rFonts w:hint="eastAsia"/>
          <w:i/>
          <w:iCs/>
          <w:color w:val="000000" w:themeColor="text1"/>
          <w:lang w:val="es-ES"/>
        </w:rPr>
        <w:t>Q</w:t>
      </w:r>
      <w:r>
        <w:rPr>
          <w:i/>
          <w:iCs/>
          <w:color w:val="000000" w:themeColor="text1"/>
          <w:vertAlign w:val="subscript"/>
          <w:lang w:val="es-ES"/>
        </w:rPr>
        <w:t xml:space="preserve">1 </w:t>
      </w:r>
      <w:r>
        <w:rPr>
          <w:rFonts w:hint="eastAsia"/>
          <w:i/>
          <w:iCs/>
          <w:color w:val="000000" w:themeColor="text1"/>
          <w:lang w:val="es-ES"/>
        </w:rPr>
        <w:t>Q</w:t>
      </w:r>
      <w:r>
        <w:rPr>
          <w:i/>
          <w:iCs/>
          <w:color w:val="000000" w:themeColor="text1"/>
          <w:vertAlign w:val="subscript"/>
          <w:lang w:val="es-ES"/>
        </w:rPr>
        <w:t>2</w:t>
      </w:r>
    </w:p>
    <w:p w14:paraId="2CA1364C"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）列出输出方程</w:t>
      </w:r>
    </w:p>
    <w:p w14:paraId="3FACD7A1" w14:textId="77777777" w:rsidR="000B14C2" w:rsidRDefault="00491828">
      <w:pPr>
        <w:spacing w:line="360" w:lineRule="auto"/>
        <w:ind w:firstLine="480"/>
        <w:rPr>
          <w:rFonts w:ascii="宋体" w:hAnsi="宋体"/>
          <w:i/>
          <w:iCs/>
          <w:color w:val="000000" w:themeColor="text1"/>
          <w:sz w:val="24"/>
          <w:lang w:val="es-ES"/>
        </w:rPr>
      </w:pPr>
      <w:r>
        <w:rPr>
          <w:rFonts w:cs="Times New Roman" w:hint="eastAsia"/>
          <w:i/>
          <w:iCs/>
          <w:color w:val="000000" w:themeColor="text1"/>
          <w:sz w:val="24"/>
          <w:lang w:val="es-ES"/>
        </w:rPr>
        <w:t>Y</w:t>
      </w:r>
      <w:r>
        <w:rPr>
          <w:rFonts w:ascii="宋体" w:hAnsi="宋体" w:hint="eastAsia"/>
          <w:i/>
          <w:iCs/>
          <w:color w:val="000000" w:themeColor="text1"/>
          <w:sz w:val="24"/>
          <w:lang w:val="es-ES"/>
        </w:rPr>
        <w:t>=</w:t>
      </w:r>
      <w:r>
        <w:rPr>
          <w:rFonts w:hint="eastAsia"/>
          <w:i/>
          <w:iCs/>
          <w:color w:val="000000" w:themeColor="text1"/>
          <w:lang w:val="es-ES"/>
        </w:rPr>
        <w:t>A</w:t>
      </w:r>
      <w:r>
        <w:rPr>
          <w:rFonts w:hint="eastAsia"/>
          <w:i/>
          <w:iCs/>
          <w:color w:val="000000" w:themeColor="text1"/>
          <w:lang w:val="es-ES"/>
        </w:rPr>
        <w:sym w:font="Symbol" w:char="F060"/>
      </w:r>
      <w:r>
        <w:rPr>
          <w:rFonts w:hint="eastAsia"/>
          <w:i/>
          <w:iCs/>
          <w:color w:val="000000" w:themeColor="text1"/>
          <w:lang w:val="es-ES"/>
        </w:rPr>
        <w:t>Q</w:t>
      </w:r>
      <w:r>
        <w:rPr>
          <w:rFonts w:hint="eastAsia"/>
          <w:i/>
          <w:iCs/>
          <w:color w:val="000000" w:themeColor="text1"/>
          <w:vertAlign w:val="subscript"/>
          <w:lang w:val="es-ES"/>
        </w:rPr>
        <w:t>1</w:t>
      </w:r>
      <w:r>
        <w:rPr>
          <w:rFonts w:hint="eastAsia"/>
          <w:i/>
          <w:iCs/>
          <w:color w:val="000000" w:themeColor="text1"/>
          <w:lang w:val="es-ES"/>
        </w:rPr>
        <w:sym w:font="Symbol" w:char="F060"/>
      </w:r>
      <w:r>
        <w:rPr>
          <w:rFonts w:hint="eastAsia"/>
          <w:i/>
          <w:iCs/>
          <w:color w:val="000000" w:themeColor="text1"/>
          <w:lang w:val="es-ES"/>
        </w:rPr>
        <w:t>Q</w:t>
      </w:r>
      <w:r>
        <w:rPr>
          <w:i/>
          <w:iCs/>
          <w:color w:val="000000" w:themeColor="text1"/>
          <w:vertAlign w:val="subscript"/>
          <w:lang w:val="es-ES"/>
        </w:rPr>
        <w:t>2</w:t>
      </w:r>
      <w:r>
        <w:rPr>
          <w:rFonts w:hint="eastAsia"/>
          <w:i/>
          <w:iCs/>
          <w:color w:val="000000" w:themeColor="text1"/>
          <w:lang w:val="es-ES"/>
        </w:rPr>
        <w:t>+</w:t>
      </w:r>
      <w:r>
        <w:rPr>
          <w:rFonts w:hint="eastAsia"/>
          <w:i/>
          <w:iCs/>
          <w:color w:val="000000" w:themeColor="text1"/>
          <w:lang w:val="es-ES"/>
        </w:rPr>
        <w:sym w:font="Symbol" w:char="F060"/>
      </w:r>
      <w:r>
        <w:rPr>
          <w:rFonts w:hint="eastAsia"/>
          <w:i/>
          <w:iCs/>
          <w:color w:val="000000" w:themeColor="text1"/>
          <w:lang w:val="es-ES"/>
        </w:rPr>
        <w:t>A</w:t>
      </w:r>
      <w:r>
        <w:rPr>
          <w:i/>
          <w:iCs/>
          <w:color w:val="000000" w:themeColor="text1"/>
          <w:lang w:val="es-ES"/>
        </w:rPr>
        <w:t xml:space="preserve"> </w:t>
      </w:r>
      <w:r>
        <w:rPr>
          <w:rFonts w:hint="eastAsia"/>
          <w:i/>
          <w:iCs/>
          <w:color w:val="000000" w:themeColor="text1"/>
          <w:lang w:val="es-ES"/>
        </w:rPr>
        <w:t>Q</w:t>
      </w:r>
      <w:r>
        <w:rPr>
          <w:rFonts w:hint="eastAsia"/>
          <w:i/>
          <w:iCs/>
          <w:color w:val="000000" w:themeColor="text1"/>
          <w:vertAlign w:val="subscript"/>
          <w:lang w:val="es-ES"/>
        </w:rPr>
        <w:t>1</w:t>
      </w:r>
      <w:r>
        <w:rPr>
          <w:i/>
          <w:iCs/>
          <w:color w:val="000000" w:themeColor="text1"/>
          <w:vertAlign w:val="subscript"/>
          <w:lang w:val="es-ES"/>
        </w:rPr>
        <w:t xml:space="preserve"> </w:t>
      </w:r>
      <w:r>
        <w:rPr>
          <w:rFonts w:hint="eastAsia"/>
          <w:i/>
          <w:iCs/>
          <w:color w:val="000000" w:themeColor="text1"/>
          <w:lang w:val="es-ES"/>
        </w:rPr>
        <w:t>Q</w:t>
      </w:r>
      <w:r>
        <w:rPr>
          <w:i/>
          <w:iCs/>
          <w:color w:val="000000" w:themeColor="text1"/>
          <w:vertAlign w:val="subscript"/>
          <w:lang w:val="es-ES"/>
        </w:rPr>
        <w:t>2</w:t>
      </w:r>
    </w:p>
    <w:p w14:paraId="64D9030B"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4</w:t>
      </w:r>
      <w:r>
        <w:rPr>
          <w:rFonts w:hint="eastAsia"/>
          <w:color w:val="000000" w:themeColor="text1"/>
          <w:lang w:val="es-ES"/>
        </w:rPr>
        <w:t>）列出状态转换表</w:t>
      </w:r>
    </w:p>
    <w:p w14:paraId="7456A8BD" w14:textId="77777777" w:rsidR="000B14C2" w:rsidRDefault="00491828">
      <w:pPr>
        <w:ind w:firstLine="420"/>
        <w:rPr>
          <w:color w:val="000000" w:themeColor="text1"/>
          <w:lang w:val="es-ES"/>
        </w:rPr>
      </w:pPr>
      <w:r>
        <w:rPr>
          <w:rFonts w:hint="eastAsia"/>
          <w:color w:val="000000" w:themeColor="text1"/>
          <w:lang w:val="es-ES"/>
        </w:rPr>
        <w:t>分当</w:t>
      </w:r>
      <w:r>
        <w:rPr>
          <w:rFonts w:hint="eastAsia"/>
          <w:i/>
          <w:color w:val="000000" w:themeColor="text1"/>
          <w:lang w:val="es-ES"/>
        </w:rPr>
        <w:t>A</w:t>
      </w:r>
      <w:r>
        <w:rPr>
          <w:rFonts w:hint="eastAsia"/>
          <w:color w:val="000000" w:themeColor="text1"/>
          <w:lang w:val="es-ES"/>
        </w:rPr>
        <w:t>=1</w:t>
      </w:r>
      <w:r>
        <w:rPr>
          <w:rFonts w:hint="eastAsia"/>
          <w:color w:val="000000" w:themeColor="text1"/>
          <w:lang w:val="es-ES"/>
        </w:rPr>
        <w:t>与</w:t>
      </w:r>
      <w:r>
        <w:rPr>
          <w:i/>
          <w:color w:val="000000" w:themeColor="text1"/>
          <w:lang w:val="es-ES"/>
        </w:rPr>
        <w:t>A</w:t>
      </w:r>
      <w:r>
        <w:rPr>
          <w:color w:val="000000" w:themeColor="text1"/>
          <w:lang w:val="es-ES"/>
        </w:rPr>
        <w:t>=0</w:t>
      </w:r>
      <w:r>
        <w:rPr>
          <w:rFonts w:hint="eastAsia"/>
          <w:color w:val="000000" w:themeColor="text1"/>
          <w:lang w:val="es-ES"/>
        </w:rPr>
        <w:t>两种情况来看，当</w:t>
      </w:r>
      <w:r>
        <w:rPr>
          <w:rFonts w:hint="eastAsia"/>
          <w:i/>
          <w:color w:val="000000" w:themeColor="text1"/>
          <w:lang w:val="es-ES"/>
        </w:rPr>
        <w:t>A</w:t>
      </w:r>
      <w:r>
        <w:rPr>
          <w:rFonts w:hint="eastAsia"/>
          <w:color w:val="000000" w:themeColor="text1"/>
          <w:lang w:val="es-ES"/>
        </w:rPr>
        <w:t>=1</w:t>
      </w:r>
      <w:r>
        <w:rPr>
          <w:rFonts w:hint="eastAsia"/>
          <w:color w:val="000000" w:themeColor="text1"/>
          <w:lang w:val="es-ES"/>
        </w:rPr>
        <w:t>时：</w:t>
      </w:r>
    </w:p>
    <w:p w14:paraId="3B946281" w14:textId="77777777" w:rsidR="000B14C2" w:rsidRDefault="00491828">
      <w:pPr>
        <w:spacing w:line="360" w:lineRule="auto"/>
        <w:ind w:firstLine="420"/>
        <w:rPr>
          <w:iCs/>
          <w:color w:val="000000" w:themeColor="text1"/>
          <w:lang w:val="es-ES"/>
        </w:rPr>
      </w:pPr>
      <w:r>
        <w:rPr>
          <w:rFonts w:hint="eastAsia"/>
          <w:i/>
          <w:iCs/>
          <w:color w:val="000000" w:themeColor="text1"/>
          <w:lang w:val="es-ES"/>
        </w:rPr>
        <w:t>Q</w:t>
      </w:r>
      <w:r>
        <w:rPr>
          <w:i/>
          <w:iCs/>
          <w:color w:val="000000" w:themeColor="text1"/>
          <w:vertAlign w:val="subscript"/>
          <w:lang w:val="es-ES"/>
        </w:rPr>
        <w:t>1</w:t>
      </w:r>
      <w:r>
        <w:rPr>
          <w:rFonts w:hint="eastAsia"/>
          <w:i/>
          <w:iCs/>
          <w:color w:val="000000" w:themeColor="text1"/>
          <w:vertAlign w:val="superscript"/>
          <w:lang w:val="es-ES"/>
        </w:rPr>
        <w:t>n+1</w:t>
      </w:r>
      <w:r>
        <w:rPr>
          <w:rFonts w:hint="eastAsia"/>
          <w:i/>
          <w:iCs/>
          <w:color w:val="000000" w:themeColor="text1"/>
          <w:lang w:val="es-ES"/>
        </w:rPr>
        <w:t>=</w:t>
      </w:r>
      <w:r>
        <w:rPr>
          <w:rFonts w:hint="eastAsia"/>
          <w:i/>
          <w:iCs/>
          <w:color w:val="000000" w:themeColor="text1"/>
          <w:lang w:val="es-ES"/>
        </w:rPr>
        <w:sym w:font="Symbol" w:char="F060"/>
      </w:r>
      <w:r>
        <w:rPr>
          <w:rFonts w:hint="eastAsia"/>
          <w:i/>
          <w:iCs/>
          <w:color w:val="000000" w:themeColor="text1"/>
          <w:lang w:val="es-ES"/>
        </w:rPr>
        <w:t>Q</w:t>
      </w:r>
      <w:r>
        <w:rPr>
          <w:rFonts w:hint="eastAsia"/>
          <w:i/>
          <w:iCs/>
          <w:color w:val="000000" w:themeColor="text1"/>
          <w:vertAlign w:val="subscript"/>
          <w:lang w:val="es-ES"/>
        </w:rPr>
        <w:t>1</w:t>
      </w:r>
      <w:r>
        <w:rPr>
          <w:i/>
          <w:iCs/>
          <w:color w:val="000000" w:themeColor="text1"/>
          <w:vertAlign w:val="subscript"/>
          <w:lang w:val="es-ES"/>
        </w:rPr>
        <w:t xml:space="preserve"> </w:t>
      </w:r>
      <w:r>
        <w:rPr>
          <w:rFonts w:hint="eastAsia"/>
          <w:i/>
          <w:iCs/>
          <w:color w:val="000000" w:themeColor="text1"/>
          <w:lang w:val="es-ES"/>
        </w:rPr>
        <w:t>；</w:t>
      </w:r>
      <w:r>
        <w:rPr>
          <w:rFonts w:hint="eastAsia"/>
          <w:i/>
          <w:iCs/>
          <w:color w:val="000000" w:themeColor="text1"/>
          <w:lang w:val="es-ES"/>
        </w:rPr>
        <w:t>Q</w:t>
      </w:r>
      <w:r>
        <w:rPr>
          <w:i/>
          <w:iCs/>
          <w:color w:val="000000" w:themeColor="text1"/>
          <w:vertAlign w:val="subscript"/>
          <w:lang w:val="es-ES"/>
        </w:rPr>
        <w:t>2</w:t>
      </w:r>
      <w:r>
        <w:rPr>
          <w:rFonts w:hint="eastAsia"/>
          <w:i/>
          <w:iCs/>
          <w:color w:val="000000" w:themeColor="text1"/>
          <w:vertAlign w:val="superscript"/>
          <w:lang w:val="es-ES"/>
        </w:rPr>
        <w:t>n+1</w:t>
      </w:r>
      <w:r>
        <w:rPr>
          <w:rFonts w:hint="eastAsia"/>
          <w:i/>
          <w:iCs/>
          <w:color w:val="000000" w:themeColor="text1"/>
          <w:lang w:val="es-ES"/>
        </w:rPr>
        <w:t>=</w:t>
      </w:r>
      <w:r>
        <w:rPr>
          <w:rFonts w:hint="eastAsia"/>
          <w:i/>
          <w:iCs/>
          <w:color w:val="000000" w:themeColor="text1"/>
          <w:lang w:val="es-ES"/>
        </w:rPr>
        <w:sym w:font="Symbol" w:char="F060"/>
      </w:r>
      <w:r>
        <w:rPr>
          <w:rFonts w:hint="eastAsia"/>
          <w:i/>
          <w:iCs/>
          <w:color w:val="000000" w:themeColor="text1"/>
          <w:lang w:val="es-ES"/>
        </w:rPr>
        <w:t>Q</w:t>
      </w:r>
      <w:r>
        <w:rPr>
          <w:rFonts w:hint="eastAsia"/>
          <w:i/>
          <w:iCs/>
          <w:color w:val="000000" w:themeColor="text1"/>
          <w:vertAlign w:val="subscript"/>
          <w:lang w:val="es-ES"/>
        </w:rPr>
        <w:t>1</w:t>
      </w:r>
      <w:r>
        <w:rPr>
          <w:rFonts w:hint="eastAsia"/>
          <w:i/>
          <w:iCs/>
          <w:color w:val="000000" w:themeColor="text1"/>
          <w:lang w:val="es-ES"/>
        </w:rPr>
        <w:sym w:font="Symbol" w:char="F060"/>
      </w:r>
      <w:r>
        <w:rPr>
          <w:rFonts w:hint="eastAsia"/>
          <w:i/>
          <w:iCs/>
          <w:color w:val="000000" w:themeColor="text1"/>
          <w:lang w:val="es-ES"/>
        </w:rPr>
        <w:t>Q</w:t>
      </w:r>
      <w:r>
        <w:rPr>
          <w:i/>
          <w:iCs/>
          <w:color w:val="000000" w:themeColor="text1"/>
          <w:vertAlign w:val="subscript"/>
          <w:lang w:val="es-ES"/>
        </w:rPr>
        <w:t>2</w:t>
      </w:r>
      <w:r>
        <w:rPr>
          <w:rFonts w:hint="eastAsia"/>
          <w:i/>
          <w:iCs/>
          <w:color w:val="000000" w:themeColor="text1"/>
          <w:lang w:val="es-ES"/>
        </w:rPr>
        <w:t>+Q</w:t>
      </w:r>
      <w:r>
        <w:rPr>
          <w:i/>
          <w:iCs/>
          <w:color w:val="000000" w:themeColor="text1"/>
          <w:vertAlign w:val="subscript"/>
          <w:lang w:val="es-ES"/>
        </w:rPr>
        <w:t xml:space="preserve">1 </w:t>
      </w:r>
      <w:r>
        <w:rPr>
          <w:rFonts w:hint="eastAsia"/>
          <w:i/>
          <w:iCs/>
          <w:color w:val="000000" w:themeColor="text1"/>
          <w:lang w:val="es-ES"/>
        </w:rPr>
        <w:t>Q</w:t>
      </w:r>
      <w:r>
        <w:rPr>
          <w:i/>
          <w:iCs/>
          <w:color w:val="000000" w:themeColor="text1"/>
          <w:vertAlign w:val="subscript"/>
          <w:lang w:val="es-ES"/>
        </w:rPr>
        <w:t>2</w:t>
      </w:r>
      <w:r>
        <w:rPr>
          <w:i/>
          <w:iCs/>
          <w:color w:val="000000" w:themeColor="text1"/>
          <w:lang w:val="es-ES"/>
        </w:rPr>
        <w:t xml:space="preserve"> ; </w:t>
      </w:r>
      <w:r>
        <w:rPr>
          <w:rFonts w:ascii="宋体" w:hAnsi="宋体" w:hint="eastAsia"/>
          <w:i/>
          <w:iCs/>
          <w:color w:val="000000" w:themeColor="text1"/>
          <w:sz w:val="24"/>
          <w:lang w:val="es-ES"/>
        </w:rPr>
        <w:t>Y=</w:t>
      </w:r>
      <w:r>
        <w:rPr>
          <w:rFonts w:hint="eastAsia"/>
          <w:i/>
          <w:iCs/>
          <w:color w:val="000000" w:themeColor="text1"/>
          <w:lang w:val="es-ES"/>
        </w:rPr>
        <w:sym w:font="Symbol" w:char="F060"/>
      </w:r>
      <w:r>
        <w:rPr>
          <w:rFonts w:hint="eastAsia"/>
          <w:i/>
          <w:iCs/>
          <w:color w:val="000000" w:themeColor="text1"/>
          <w:lang w:val="es-ES"/>
        </w:rPr>
        <w:t>Q</w:t>
      </w:r>
      <w:r>
        <w:rPr>
          <w:rFonts w:hint="eastAsia"/>
          <w:i/>
          <w:iCs/>
          <w:color w:val="000000" w:themeColor="text1"/>
          <w:vertAlign w:val="subscript"/>
          <w:lang w:val="es-ES"/>
        </w:rPr>
        <w:t>1</w:t>
      </w:r>
      <w:r>
        <w:rPr>
          <w:rFonts w:hint="eastAsia"/>
          <w:i/>
          <w:iCs/>
          <w:color w:val="000000" w:themeColor="text1"/>
          <w:lang w:val="es-ES"/>
        </w:rPr>
        <w:sym w:font="Symbol" w:char="F060"/>
      </w:r>
      <w:r>
        <w:rPr>
          <w:rFonts w:hint="eastAsia"/>
          <w:i/>
          <w:iCs/>
          <w:color w:val="000000" w:themeColor="text1"/>
          <w:lang w:val="es-ES"/>
        </w:rPr>
        <w:t>Q</w:t>
      </w:r>
      <w:r>
        <w:rPr>
          <w:i/>
          <w:iCs/>
          <w:color w:val="000000" w:themeColor="text1"/>
          <w:vertAlign w:val="subscript"/>
          <w:lang w:val="es-ES"/>
        </w:rPr>
        <w:t>2</w:t>
      </w:r>
      <w:r>
        <w:rPr>
          <w:rFonts w:hint="eastAsia"/>
          <w:iCs/>
          <w:color w:val="000000" w:themeColor="text1"/>
          <w:lang w:val="es-ES"/>
        </w:rPr>
        <w:t>，</w:t>
      </w:r>
      <w:r>
        <w:rPr>
          <w:rFonts w:hint="eastAsia"/>
          <w:color w:val="000000" w:themeColor="text1"/>
          <w:lang w:val="es-ES"/>
        </w:rPr>
        <w:t>状态转换见表</w:t>
      </w:r>
      <w:r>
        <w:rPr>
          <w:rFonts w:hint="eastAsia"/>
          <w:color w:val="000000" w:themeColor="text1"/>
          <w:lang w:val="es-ES"/>
        </w:rPr>
        <w:t>6</w:t>
      </w:r>
      <w:r>
        <w:rPr>
          <w:color w:val="000000" w:themeColor="text1"/>
          <w:lang w:val="es-ES"/>
        </w:rPr>
        <w:t>-7</w:t>
      </w:r>
      <w:r>
        <w:rPr>
          <w:rFonts w:hint="eastAsia"/>
          <w:color w:val="000000" w:themeColor="text1"/>
          <w:lang w:val="es-ES"/>
        </w:rPr>
        <w:t>。</w:t>
      </w:r>
    </w:p>
    <w:p w14:paraId="4693D4D7" w14:textId="77777777" w:rsidR="000B14C2" w:rsidRDefault="00491828">
      <w:pPr>
        <w:pStyle w:val="6"/>
      </w:pPr>
      <w:r>
        <w:rPr>
          <w:rFonts w:hint="eastAsia"/>
        </w:rPr>
        <w:t>表</w:t>
      </w:r>
      <w:r>
        <w:rPr>
          <w:rFonts w:hint="eastAsia"/>
        </w:rPr>
        <w:t>6-</w:t>
      </w:r>
      <w:r>
        <w:t xml:space="preserve">7  </w:t>
      </w:r>
      <w:r>
        <w:rPr>
          <w:rFonts w:hint="eastAsia"/>
        </w:rPr>
        <w:t>A=1</w:t>
      </w:r>
      <w:r>
        <w:rPr>
          <w:rFonts w:hint="eastAsia"/>
        </w:rPr>
        <w:t>时的状态转换表</w:t>
      </w:r>
    </w:p>
    <w:tbl>
      <w:tblPr>
        <w:tblW w:w="0" w:type="auto"/>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494"/>
        <w:gridCol w:w="1625"/>
        <w:gridCol w:w="1275"/>
      </w:tblGrid>
      <w:tr w:rsidR="000B14C2" w14:paraId="3703DF6E" w14:textId="77777777">
        <w:trPr>
          <w:jc w:val="center"/>
        </w:trPr>
        <w:tc>
          <w:tcPr>
            <w:tcW w:w="1494" w:type="dxa"/>
          </w:tcPr>
          <w:p w14:paraId="30591E1D" w14:textId="77777777" w:rsidR="000B14C2" w:rsidRDefault="00491828">
            <w:pPr>
              <w:ind w:firstLineChars="0" w:firstLine="0"/>
              <w:jc w:val="center"/>
              <w:rPr>
                <w:i/>
                <w:iCs/>
                <w:color w:val="000000" w:themeColor="text1"/>
                <w:sz w:val="18"/>
              </w:rPr>
            </w:pPr>
            <w:r>
              <w:rPr>
                <w:rFonts w:hint="eastAsia"/>
                <w:i/>
                <w:iCs/>
                <w:color w:val="000000" w:themeColor="text1"/>
                <w:sz w:val="18"/>
              </w:rPr>
              <w:t>Q</w:t>
            </w:r>
            <w:r>
              <w:rPr>
                <w:rFonts w:hint="eastAsia"/>
                <w:i/>
                <w:iCs/>
                <w:color w:val="000000" w:themeColor="text1"/>
                <w:sz w:val="18"/>
                <w:vertAlign w:val="subscript"/>
              </w:rPr>
              <w:t>2</w:t>
            </w:r>
            <w:r>
              <w:rPr>
                <w:rFonts w:hint="eastAsia"/>
                <w:i/>
                <w:iCs/>
                <w:color w:val="000000" w:themeColor="text1"/>
                <w:sz w:val="18"/>
              </w:rPr>
              <w:t>Q</w:t>
            </w:r>
            <w:r>
              <w:rPr>
                <w:rFonts w:hint="eastAsia"/>
                <w:i/>
                <w:iCs/>
                <w:color w:val="000000" w:themeColor="text1"/>
                <w:sz w:val="18"/>
                <w:vertAlign w:val="subscript"/>
              </w:rPr>
              <w:t>1</w:t>
            </w:r>
          </w:p>
        </w:tc>
        <w:tc>
          <w:tcPr>
            <w:tcW w:w="1625" w:type="dxa"/>
          </w:tcPr>
          <w:p w14:paraId="65E5087D" w14:textId="77777777" w:rsidR="000B14C2" w:rsidRDefault="00491828">
            <w:pPr>
              <w:ind w:firstLineChars="0" w:firstLine="0"/>
              <w:jc w:val="center"/>
              <w:rPr>
                <w:i/>
                <w:iCs/>
                <w:color w:val="000000" w:themeColor="text1"/>
                <w:sz w:val="18"/>
              </w:rPr>
            </w:pPr>
            <w:r>
              <w:rPr>
                <w:rFonts w:hint="eastAsia"/>
                <w:i/>
                <w:iCs/>
                <w:color w:val="000000" w:themeColor="text1"/>
                <w:sz w:val="18"/>
              </w:rPr>
              <w:t>Q</w:t>
            </w:r>
            <w:r>
              <w:rPr>
                <w:rFonts w:hint="eastAsia"/>
                <w:i/>
                <w:iCs/>
                <w:color w:val="000000" w:themeColor="text1"/>
                <w:sz w:val="18"/>
                <w:vertAlign w:val="subscript"/>
              </w:rPr>
              <w:t>2</w:t>
            </w:r>
            <w:r>
              <w:rPr>
                <w:i/>
                <w:iCs/>
                <w:color w:val="000000" w:themeColor="text1"/>
                <w:sz w:val="18"/>
                <w:vertAlign w:val="superscript"/>
              </w:rPr>
              <w:t>n+1</w:t>
            </w:r>
            <w:r>
              <w:rPr>
                <w:rFonts w:hint="eastAsia"/>
                <w:i/>
                <w:iCs/>
                <w:color w:val="000000" w:themeColor="text1"/>
                <w:sz w:val="18"/>
              </w:rPr>
              <w:t>Q</w:t>
            </w:r>
            <w:r>
              <w:rPr>
                <w:rFonts w:hint="eastAsia"/>
                <w:i/>
                <w:iCs/>
                <w:color w:val="000000" w:themeColor="text1"/>
                <w:sz w:val="18"/>
                <w:vertAlign w:val="subscript"/>
              </w:rPr>
              <w:t>1</w:t>
            </w:r>
            <w:r>
              <w:rPr>
                <w:i/>
                <w:iCs/>
                <w:color w:val="000000" w:themeColor="text1"/>
                <w:sz w:val="18"/>
                <w:vertAlign w:val="superscript"/>
              </w:rPr>
              <w:t>n+1</w:t>
            </w:r>
          </w:p>
        </w:tc>
        <w:tc>
          <w:tcPr>
            <w:tcW w:w="1275" w:type="dxa"/>
          </w:tcPr>
          <w:p w14:paraId="1E8387F7" w14:textId="77777777" w:rsidR="000B14C2" w:rsidRDefault="00491828">
            <w:pPr>
              <w:ind w:firstLineChars="0" w:firstLine="0"/>
              <w:jc w:val="center"/>
              <w:rPr>
                <w:i/>
                <w:iCs/>
                <w:color w:val="000000" w:themeColor="text1"/>
                <w:sz w:val="18"/>
              </w:rPr>
            </w:pPr>
            <w:r>
              <w:rPr>
                <w:rFonts w:hint="eastAsia"/>
                <w:i/>
                <w:iCs/>
                <w:color w:val="000000" w:themeColor="text1"/>
                <w:sz w:val="18"/>
              </w:rPr>
              <w:t>Y</w:t>
            </w:r>
          </w:p>
        </w:tc>
      </w:tr>
      <w:tr w:rsidR="000B14C2" w14:paraId="7FB148DF" w14:textId="77777777">
        <w:trPr>
          <w:jc w:val="center"/>
        </w:trPr>
        <w:tc>
          <w:tcPr>
            <w:tcW w:w="1494" w:type="dxa"/>
          </w:tcPr>
          <w:p w14:paraId="2A9F4A7E" w14:textId="77777777" w:rsidR="000B14C2" w:rsidRDefault="00491828">
            <w:pPr>
              <w:ind w:firstLineChars="0" w:firstLine="0"/>
              <w:jc w:val="center"/>
              <w:rPr>
                <w:color w:val="000000" w:themeColor="text1"/>
                <w:sz w:val="18"/>
              </w:rPr>
            </w:pPr>
            <w:r>
              <w:rPr>
                <w:rFonts w:hint="eastAsia"/>
                <w:color w:val="000000" w:themeColor="text1"/>
                <w:sz w:val="18"/>
              </w:rPr>
              <w:t>0</w:t>
            </w:r>
            <w:r>
              <w:rPr>
                <w:color w:val="000000" w:themeColor="text1"/>
                <w:sz w:val="18"/>
              </w:rPr>
              <w:t>0</w:t>
            </w:r>
          </w:p>
        </w:tc>
        <w:tc>
          <w:tcPr>
            <w:tcW w:w="1625" w:type="dxa"/>
          </w:tcPr>
          <w:p w14:paraId="3BF97AD9"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1</w:t>
            </w:r>
          </w:p>
        </w:tc>
        <w:tc>
          <w:tcPr>
            <w:tcW w:w="1275" w:type="dxa"/>
          </w:tcPr>
          <w:p w14:paraId="6CEA9DB6" w14:textId="77777777" w:rsidR="000B14C2" w:rsidRDefault="00491828">
            <w:pPr>
              <w:ind w:firstLineChars="0" w:firstLine="0"/>
              <w:jc w:val="center"/>
              <w:rPr>
                <w:color w:val="000000" w:themeColor="text1"/>
                <w:sz w:val="18"/>
              </w:rPr>
            </w:pPr>
            <w:r>
              <w:rPr>
                <w:rFonts w:hint="eastAsia"/>
                <w:color w:val="000000" w:themeColor="text1"/>
                <w:sz w:val="18"/>
              </w:rPr>
              <w:t>1</w:t>
            </w:r>
          </w:p>
        </w:tc>
      </w:tr>
      <w:tr w:rsidR="000B14C2" w14:paraId="31CA6F01" w14:textId="77777777">
        <w:trPr>
          <w:jc w:val="center"/>
        </w:trPr>
        <w:tc>
          <w:tcPr>
            <w:tcW w:w="1494" w:type="dxa"/>
          </w:tcPr>
          <w:p w14:paraId="4F4599A8"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1</w:t>
            </w:r>
          </w:p>
        </w:tc>
        <w:tc>
          <w:tcPr>
            <w:tcW w:w="1625" w:type="dxa"/>
          </w:tcPr>
          <w:p w14:paraId="3C24AB9B"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w:t>
            </w:r>
          </w:p>
        </w:tc>
        <w:tc>
          <w:tcPr>
            <w:tcW w:w="1275" w:type="dxa"/>
          </w:tcPr>
          <w:p w14:paraId="65D83086" w14:textId="77777777" w:rsidR="000B14C2" w:rsidRDefault="00491828">
            <w:pPr>
              <w:ind w:firstLineChars="0" w:firstLine="0"/>
              <w:jc w:val="center"/>
              <w:rPr>
                <w:color w:val="000000" w:themeColor="text1"/>
                <w:sz w:val="18"/>
              </w:rPr>
            </w:pPr>
            <w:r>
              <w:rPr>
                <w:rFonts w:hint="eastAsia"/>
                <w:color w:val="000000" w:themeColor="text1"/>
                <w:sz w:val="18"/>
              </w:rPr>
              <w:t>0</w:t>
            </w:r>
          </w:p>
        </w:tc>
      </w:tr>
      <w:tr w:rsidR="000B14C2" w14:paraId="6FEC1175" w14:textId="77777777">
        <w:trPr>
          <w:jc w:val="center"/>
        </w:trPr>
        <w:tc>
          <w:tcPr>
            <w:tcW w:w="1494" w:type="dxa"/>
          </w:tcPr>
          <w:p w14:paraId="3E114989"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w:t>
            </w:r>
          </w:p>
        </w:tc>
        <w:tc>
          <w:tcPr>
            <w:tcW w:w="1625" w:type="dxa"/>
          </w:tcPr>
          <w:p w14:paraId="383EF43F" w14:textId="77777777" w:rsidR="000B14C2" w:rsidRDefault="00491828">
            <w:pPr>
              <w:ind w:firstLineChars="0" w:firstLine="0"/>
              <w:jc w:val="center"/>
              <w:rPr>
                <w:color w:val="000000" w:themeColor="text1"/>
                <w:sz w:val="18"/>
              </w:rPr>
            </w:pPr>
            <w:r>
              <w:rPr>
                <w:rFonts w:hint="eastAsia"/>
                <w:color w:val="000000" w:themeColor="text1"/>
                <w:sz w:val="18"/>
              </w:rPr>
              <w:t>0</w:t>
            </w:r>
            <w:r>
              <w:rPr>
                <w:color w:val="000000" w:themeColor="text1"/>
                <w:sz w:val="18"/>
              </w:rPr>
              <w:t>1</w:t>
            </w:r>
          </w:p>
        </w:tc>
        <w:tc>
          <w:tcPr>
            <w:tcW w:w="1275" w:type="dxa"/>
          </w:tcPr>
          <w:p w14:paraId="622CE8CE" w14:textId="77777777" w:rsidR="000B14C2" w:rsidRDefault="00491828">
            <w:pPr>
              <w:ind w:firstLineChars="0" w:firstLine="0"/>
              <w:jc w:val="center"/>
              <w:rPr>
                <w:color w:val="000000" w:themeColor="text1"/>
                <w:sz w:val="18"/>
              </w:rPr>
            </w:pPr>
            <w:r>
              <w:rPr>
                <w:rFonts w:hint="eastAsia"/>
                <w:color w:val="000000" w:themeColor="text1"/>
                <w:sz w:val="18"/>
              </w:rPr>
              <w:t>0</w:t>
            </w:r>
          </w:p>
        </w:tc>
      </w:tr>
      <w:tr w:rsidR="000B14C2" w14:paraId="41AFBD5F" w14:textId="77777777">
        <w:trPr>
          <w:jc w:val="center"/>
        </w:trPr>
        <w:tc>
          <w:tcPr>
            <w:tcW w:w="1494" w:type="dxa"/>
          </w:tcPr>
          <w:p w14:paraId="4E66A18D" w14:textId="77777777" w:rsidR="000B14C2" w:rsidRDefault="00491828">
            <w:pPr>
              <w:ind w:firstLineChars="0" w:firstLine="0"/>
              <w:jc w:val="center"/>
              <w:rPr>
                <w:color w:val="000000" w:themeColor="text1"/>
                <w:sz w:val="18"/>
              </w:rPr>
            </w:pPr>
            <w:r>
              <w:rPr>
                <w:rFonts w:hint="eastAsia"/>
                <w:color w:val="000000" w:themeColor="text1"/>
                <w:sz w:val="18"/>
              </w:rPr>
              <w:t>0</w:t>
            </w:r>
            <w:r>
              <w:rPr>
                <w:color w:val="000000" w:themeColor="text1"/>
                <w:sz w:val="18"/>
              </w:rPr>
              <w:t>1</w:t>
            </w:r>
          </w:p>
        </w:tc>
        <w:tc>
          <w:tcPr>
            <w:tcW w:w="1625" w:type="dxa"/>
          </w:tcPr>
          <w:p w14:paraId="5250755D" w14:textId="77777777" w:rsidR="000B14C2" w:rsidRDefault="00491828">
            <w:pPr>
              <w:ind w:firstLineChars="0" w:firstLine="0"/>
              <w:jc w:val="center"/>
              <w:rPr>
                <w:color w:val="000000" w:themeColor="text1"/>
                <w:sz w:val="18"/>
              </w:rPr>
            </w:pPr>
            <w:r>
              <w:rPr>
                <w:rFonts w:hint="eastAsia"/>
                <w:color w:val="000000" w:themeColor="text1"/>
                <w:sz w:val="18"/>
              </w:rPr>
              <w:t>0</w:t>
            </w:r>
            <w:r>
              <w:rPr>
                <w:color w:val="000000" w:themeColor="text1"/>
                <w:sz w:val="18"/>
              </w:rPr>
              <w:t>0</w:t>
            </w:r>
          </w:p>
        </w:tc>
        <w:tc>
          <w:tcPr>
            <w:tcW w:w="1275" w:type="dxa"/>
          </w:tcPr>
          <w:p w14:paraId="73B35423" w14:textId="77777777" w:rsidR="000B14C2" w:rsidRDefault="00491828">
            <w:pPr>
              <w:ind w:firstLineChars="0" w:firstLine="0"/>
              <w:jc w:val="center"/>
              <w:rPr>
                <w:color w:val="000000" w:themeColor="text1"/>
                <w:sz w:val="18"/>
              </w:rPr>
            </w:pPr>
            <w:r>
              <w:rPr>
                <w:rFonts w:hint="eastAsia"/>
                <w:color w:val="000000" w:themeColor="text1"/>
                <w:sz w:val="18"/>
              </w:rPr>
              <w:t>0</w:t>
            </w:r>
          </w:p>
        </w:tc>
      </w:tr>
    </w:tbl>
    <w:p w14:paraId="0E00CCB1" w14:textId="77777777" w:rsidR="000B14C2" w:rsidRDefault="00491828">
      <w:pPr>
        <w:ind w:firstLine="420"/>
        <w:rPr>
          <w:color w:val="000000" w:themeColor="text1"/>
          <w:lang w:val="es-ES"/>
        </w:rPr>
      </w:pPr>
      <w:r>
        <w:rPr>
          <w:rFonts w:hint="eastAsia"/>
          <w:color w:val="000000" w:themeColor="text1"/>
          <w:lang w:val="es-ES"/>
        </w:rPr>
        <w:t>当</w:t>
      </w:r>
      <w:r>
        <w:rPr>
          <w:rFonts w:hint="eastAsia"/>
          <w:i/>
          <w:color w:val="000000" w:themeColor="text1"/>
          <w:lang w:val="es-ES"/>
        </w:rPr>
        <w:t>A</w:t>
      </w:r>
      <w:r>
        <w:rPr>
          <w:rFonts w:hint="eastAsia"/>
          <w:color w:val="000000" w:themeColor="text1"/>
          <w:lang w:val="es-ES"/>
        </w:rPr>
        <w:t>=0</w:t>
      </w:r>
      <w:r>
        <w:rPr>
          <w:rFonts w:hint="eastAsia"/>
          <w:color w:val="000000" w:themeColor="text1"/>
          <w:lang w:val="es-ES"/>
        </w:rPr>
        <w:t>时：</w:t>
      </w:r>
    </w:p>
    <w:p w14:paraId="4FB95A59" w14:textId="77777777" w:rsidR="000B14C2" w:rsidRDefault="00491828">
      <w:pPr>
        <w:spacing w:line="360" w:lineRule="auto"/>
        <w:ind w:firstLine="420"/>
        <w:rPr>
          <w:color w:val="000000" w:themeColor="text1"/>
          <w:lang w:val="es-ES"/>
        </w:rPr>
      </w:pPr>
      <w:r>
        <w:rPr>
          <w:rFonts w:hint="eastAsia"/>
          <w:i/>
          <w:iCs/>
          <w:color w:val="000000" w:themeColor="text1"/>
          <w:lang w:val="es-ES"/>
        </w:rPr>
        <w:lastRenderedPageBreak/>
        <w:t>Q</w:t>
      </w:r>
      <w:r>
        <w:rPr>
          <w:i/>
          <w:iCs/>
          <w:color w:val="000000" w:themeColor="text1"/>
          <w:vertAlign w:val="subscript"/>
          <w:lang w:val="es-ES"/>
        </w:rPr>
        <w:t>1</w:t>
      </w:r>
      <w:r>
        <w:rPr>
          <w:rFonts w:hint="eastAsia"/>
          <w:i/>
          <w:iCs/>
          <w:color w:val="000000" w:themeColor="text1"/>
          <w:vertAlign w:val="superscript"/>
          <w:lang w:val="es-ES"/>
        </w:rPr>
        <w:t>n+1</w:t>
      </w:r>
      <w:r>
        <w:rPr>
          <w:rFonts w:hint="eastAsia"/>
          <w:i/>
          <w:iCs/>
          <w:color w:val="000000" w:themeColor="text1"/>
          <w:lang w:val="es-ES"/>
        </w:rPr>
        <w:t>=</w:t>
      </w:r>
      <w:r>
        <w:rPr>
          <w:rFonts w:hint="eastAsia"/>
          <w:i/>
          <w:iCs/>
          <w:color w:val="000000" w:themeColor="text1"/>
          <w:lang w:val="es-ES"/>
        </w:rPr>
        <w:sym w:font="Symbol" w:char="F060"/>
      </w:r>
      <w:r>
        <w:rPr>
          <w:rFonts w:hint="eastAsia"/>
          <w:i/>
          <w:iCs/>
          <w:color w:val="000000" w:themeColor="text1"/>
          <w:lang w:val="es-ES"/>
        </w:rPr>
        <w:t>Q</w:t>
      </w:r>
      <w:r>
        <w:rPr>
          <w:rFonts w:hint="eastAsia"/>
          <w:i/>
          <w:iCs/>
          <w:color w:val="000000" w:themeColor="text1"/>
          <w:vertAlign w:val="subscript"/>
          <w:lang w:val="es-ES"/>
        </w:rPr>
        <w:t>1</w:t>
      </w:r>
      <w:r>
        <w:rPr>
          <w:i/>
          <w:iCs/>
          <w:color w:val="000000" w:themeColor="text1"/>
          <w:vertAlign w:val="subscript"/>
          <w:lang w:val="es-ES"/>
        </w:rPr>
        <w:t xml:space="preserve"> </w:t>
      </w:r>
      <w:r>
        <w:rPr>
          <w:rFonts w:hint="eastAsia"/>
          <w:i/>
          <w:iCs/>
          <w:color w:val="000000" w:themeColor="text1"/>
          <w:lang w:val="es-ES"/>
        </w:rPr>
        <w:t>；</w:t>
      </w:r>
      <w:r>
        <w:rPr>
          <w:rFonts w:hint="eastAsia"/>
          <w:i/>
          <w:iCs/>
          <w:color w:val="000000" w:themeColor="text1"/>
          <w:lang w:val="es-ES"/>
        </w:rPr>
        <w:t>Q</w:t>
      </w:r>
      <w:r>
        <w:rPr>
          <w:i/>
          <w:iCs/>
          <w:color w:val="000000" w:themeColor="text1"/>
          <w:vertAlign w:val="subscript"/>
          <w:lang w:val="es-ES"/>
        </w:rPr>
        <w:t>2</w:t>
      </w:r>
      <w:r>
        <w:rPr>
          <w:rFonts w:hint="eastAsia"/>
          <w:i/>
          <w:iCs/>
          <w:color w:val="000000" w:themeColor="text1"/>
          <w:vertAlign w:val="superscript"/>
          <w:lang w:val="es-ES"/>
        </w:rPr>
        <w:t>n+1</w:t>
      </w:r>
      <w:r>
        <w:rPr>
          <w:rFonts w:hint="eastAsia"/>
          <w:i/>
          <w:iCs/>
          <w:color w:val="000000" w:themeColor="text1"/>
          <w:lang w:val="es-ES"/>
        </w:rPr>
        <w:t>= Q</w:t>
      </w:r>
      <w:r>
        <w:rPr>
          <w:rFonts w:hint="eastAsia"/>
          <w:i/>
          <w:iCs/>
          <w:color w:val="000000" w:themeColor="text1"/>
          <w:vertAlign w:val="subscript"/>
          <w:lang w:val="es-ES"/>
        </w:rPr>
        <w:t>1</w:t>
      </w:r>
      <w:r>
        <w:rPr>
          <w:rFonts w:hint="eastAsia"/>
          <w:i/>
          <w:iCs/>
          <w:color w:val="000000" w:themeColor="text1"/>
          <w:lang w:val="es-ES"/>
        </w:rPr>
        <w:sym w:font="Symbol" w:char="F060"/>
      </w:r>
      <w:r>
        <w:rPr>
          <w:rFonts w:hint="eastAsia"/>
          <w:i/>
          <w:iCs/>
          <w:color w:val="000000" w:themeColor="text1"/>
          <w:lang w:val="es-ES"/>
        </w:rPr>
        <w:t>Q</w:t>
      </w:r>
      <w:r>
        <w:rPr>
          <w:i/>
          <w:iCs/>
          <w:color w:val="000000" w:themeColor="text1"/>
          <w:vertAlign w:val="subscript"/>
          <w:lang w:val="es-ES"/>
        </w:rPr>
        <w:t>2</w:t>
      </w:r>
      <w:r>
        <w:rPr>
          <w:rFonts w:hint="eastAsia"/>
          <w:i/>
          <w:iCs/>
          <w:color w:val="000000" w:themeColor="text1"/>
          <w:lang w:val="es-ES"/>
        </w:rPr>
        <w:t>+</w:t>
      </w:r>
      <w:r>
        <w:rPr>
          <w:rFonts w:hint="eastAsia"/>
          <w:i/>
          <w:iCs/>
          <w:color w:val="000000" w:themeColor="text1"/>
          <w:lang w:val="es-ES"/>
        </w:rPr>
        <w:sym w:font="Symbol" w:char="F060"/>
      </w:r>
      <w:r>
        <w:rPr>
          <w:rFonts w:hint="eastAsia"/>
          <w:i/>
          <w:iCs/>
          <w:color w:val="000000" w:themeColor="text1"/>
          <w:lang w:val="es-ES"/>
        </w:rPr>
        <w:t>Q</w:t>
      </w:r>
      <w:r>
        <w:rPr>
          <w:i/>
          <w:iCs/>
          <w:color w:val="000000" w:themeColor="text1"/>
          <w:vertAlign w:val="subscript"/>
          <w:lang w:val="es-ES"/>
        </w:rPr>
        <w:t xml:space="preserve">1 </w:t>
      </w:r>
      <w:r>
        <w:rPr>
          <w:rFonts w:hint="eastAsia"/>
          <w:i/>
          <w:iCs/>
          <w:color w:val="000000" w:themeColor="text1"/>
          <w:lang w:val="es-ES"/>
        </w:rPr>
        <w:t>Q</w:t>
      </w:r>
      <w:r>
        <w:rPr>
          <w:i/>
          <w:iCs/>
          <w:color w:val="000000" w:themeColor="text1"/>
          <w:vertAlign w:val="subscript"/>
          <w:lang w:val="es-ES"/>
        </w:rPr>
        <w:t>2</w:t>
      </w:r>
      <w:r>
        <w:rPr>
          <w:i/>
          <w:iCs/>
          <w:color w:val="000000" w:themeColor="text1"/>
          <w:lang w:val="es-ES"/>
        </w:rPr>
        <w:t xml:space="preserve"> </w:t>
      </w:r>
      <w:r>
        <w:rPr>
          <w:rFonts w:hint="eastAsia"/>
          <w:i/>
          <w:iCs/>
          <w:color w:val="000000" w:themeColor="text1"/>
          <w:lang w:val="es-ES"/>
        </w:rPr>
        <w:t>；</w:t>
      </w:r>
      <w:r>
        <w:rPr>
          <w:i/>
          <w:iCs/>
          <w:color w:val="000000" w:themeColor="text1"/>
          <w:lang w:val="es-ES"/>
        </w:rPr>
        <w:t xml:space="preserve"> </w:t>
      </w:r>
      <w:r>
        <w:rPr>
          <w:rFonts w:hint="eastAsia"/>
          <w:i/>
          <w:iCs/>
          <w:color w:val="000000" w:themeColor="text1"/>
          <w:szCs w:val="21"/>
          <w:lang w:val="es-ES"/>
        </w:rPr>
        <w:t>Y</w:t>
      </w:r>
      <w:r>
        <w:rPr>
          <w:rFonts w:ascii="宋体" w:hAnsi="宋体" w:hint="eastAsia"/>
          <w:i/>
          <w:iCs/>
          <w:color w:val="000000" w:themeColor="text1"/>
          <w:szCs w:val="21"/>
          <w:lang w:val="es-ES"/>
        </w:rPr>
        <w:t xml:space="preserve"> </w:t>
      </w:r>
      <w:r>
        <w:rPr>
          <w:rFonts w:ascii="宋体" w:hAnsi="宋体" w:hint="eastAsia"/>
          <w:color w:val="000000" w:themeColor="text1"/>
          <w:sz w:val="24"/>
          <w:lang w:val="es-ES"/>
        </w:rPr>
        <w:t>=</w:t>
      </w:r>
      <w:r>
        <w:rPr>
          <w:rFonts w:hint="eastAsia"/>
          <w:i/>
          <w:iCs/>
          <w:color w:val="000000" w:themeColor="text1"/>
          <w:lang w:val="es-ES"/>
        </w:rPr>
        <w:t>Q</w:t>
      </w:r>
      <w:r>
        <w:rPr>
          <w:rFonts w:hint="eastAsia"/>
          <w:i/>
          <w:iCs/>
          <w:color w:val="000000" w:themeColor="text1"/>
          <w:vertAlign w:val="subscript"/>
          <w:lang w:val="es-ES"/>
        </w:rPr>
        <w:t>1</w:t>
      </w:r>
      <w:r>
        <w:rPr>
          <w:i/>
          <w:iCs/>
          <w:color w:val="000000" w:themeColor="text1"/>
          <w:vertAlign w:val="subscript"/>
          <w:lang w:val="es-ES"/>
        </w:rPr>
        <w:t xml:space="preserve"> </w:t>
      </w:r>
      <w:r>
        <w:rPr>
          <w:rFonts w:hint="eastAsia"/>
          <w:i/>
          <w:iCs/>
          <w:color w:val="000000" w:themeColor="text1"/>
          <w:lang w:val="es-ES"/>
        </w:rPr>
        <w:t>Q</w:t>
      </w:r>
      <w:r>
        <w:rPr>
          <w:i/>
          <w:iCs/>
          <w:color w:val="000000" w:themeColor="text1"/>
          <w:vertAlign w:val="subscript"/>
          <w:lang w:val="es-ES"/>
        </w:rPr>
        <w:t>2</w:t>
      </w:r>
      <w:r>
        <w:rPr>
          <w:rFonts w:hint="eastAsia"/>
          <w:iCs/>
          <w:color w:val="000000" w:themeColor="text1"/>
          <w:lang w:val="es-ES"/>
        </w:rPr>
        <w:t>，</w:t>
      </w:r>
      <w:r>
        <w:rPr>
          <w:rFonts w:hint="eastAsia"/>
          <w:color w:val="000000" w:themeColor="text1"/>
          <w:lang w:val="es-ES"/>
        </w:rPr>
        <w:t>状态转换见表</w:t>
      </w:r>
      <w:r>
        <w:rPr>
          <w:rFonts w:hint="eastAsia"/>
          <w:color w:val="000000" w:themeColor="text1"/>
          <w:lang w:val="es-ES"/>
        </w:rPr>
        <w:t>6</w:t>
      </w:r>
      <w:r>
        <w:rPr>
          <w:color w:val="000000" w:themeColor="text1"/>
          <w:lang w:val="es-ES"/>
        </w:rPr>
        <w:t>-8</w:t>
      </w:r>
      <w:r>
        <w:rPr>
          <w:rFonts w:hint="eastAsia"/>
          <w:color w:val="000000" w:themeColor="text1"/>
          <w:lang w:val="es-ES"/>
        </w:rPr>
        <w:t>。</w:t>
      </w:r>
    </w:p>
    <w:p w14:paraId="14CBDD14" w14:textId="77777777" w:rsidR="000B14C2" w:rsidRDefault="00491828">
      <w:pPr>
        <w:pStyle w:val="6"/>
        <w:rPr>
          <w:rFonts w:ascii="宋体" w:hAnsi="宋体"/>
          <w:sz w:val="24"/>
        </w:rPr>
      </w:pPr>
      <w:r>
        <w:rPr>
          <w:rFonts w:hint="eastAsia"/>
        </w:rPr>
        <w:t>表</w:t>
      </w:r>
      <w:r>
        <w:rPr>
          <w:rFonts w:hint="eastAsia"/>
        </w:rPr>
        <w:t>6-</w:t>
      </w:r>
      <w:r>
        <w:t xml:space="preserve">8  </w:t>
      </w:r>
      <w:r>
        <w:rPr>
          <w:rFonts w:hint="eastAsia"/>
        </w:rPr>
        <w:t>A=</w:t>
      </w:r>
      <w:r>
        <w:t>0</w:t>
      </w:r>
      <w:r>
        <w:rPr>
          <w:rFonts w:hint="eastAsia"/>
        </w:rPr>
        <w:t>时的状态转换表</w:t>
      </w:r>
    </w:p>
    <w:tbl>
      <w:tblPr>
        <w:tblW w:w="0" w:type="auto"/>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494"/>
        <w:gridCol w:w="1625"/>
        <w:gridCol w:w="1275"/>
      </w:tblGrid>
      <w:tr w:rsidR="000B14C2" w14:paraId="5B915366" w14:textId="77777777">
        <w:trPr>
          <w:jc w:val="center"/>
        </w:trPr>
        <w:tc>
          <w:tcPr>
            <w:tcW w:w="1494" w:type="dxa"/>
          </w:tcPr>
          <w:p w14:paraId="6BED0C73" w14:textId="77777777" w:rsidR="000B14C2" w:rsidRDefault="00491828">
            <w:pPr>
              <w:ind w:firstLineChars="0" w:firstLine="0"/>
              <w:jc w:val="center"/>
              <w:rPr>
                <w:i/>
                <w:color w:val="000000" w:themeColor="text1"/>
                <w:sz w:val="18"/>
              </w:rPr>
            </w:pPr>
            <w:r>
              <w:rPr>
                <w:rFonts w:hint="eastAsia"/>
                <w:i/>
                <w:color w:val="000000" w:themeColor="text1"/>
                <w:sz w:val="18"/>
              </w:rPr>
              <w:t>Q</w:t>
            </w:r>
            <w:r>
              <w:rPr>
                <w:rFonts w:hint="eastAsia"/>
                <w:i/>
                <w:color w:val="000000" w:themeColor="text1"/>
                <w:sz w:val="18"/>
                <w:vertAlign w:val="subscript"/>
              </w:rPr>
              <w:t>2</w:t>
            </w:r>
            <w:r>
              <w:rPr>
                <w:rFonts w:hint="eastAsia"/>
                <w:i/>
                <w:color w:val="000000" w:themeColor="text1"/>
                <w:sz w:val="18"/>
              </w:rPr>
              <w:t>Q</w:t>
            </w:r>
            <w:r>
              <w:rPr>
                <w:rFonts w:hint="eastAsia"/>
                <w:i/>
                <w:color w:val="000000" w:themeColor="text1"/>
                <w:sz w:val="18"/>
                <w:vertAlign w:val="subscript"/>
              </w:rPr>
              <w:t>1</w:t>
            </w:r>
          </w:p>
        </w:tc>
        <w:tc>
          <w:tcPr>
            <w:tcW w:w="1625" w:type="dxa"/>
          </w:tcPr>
          <w:p w14:paraId="00037CDC" w14:textId="77777777" w:rsidR="000B14C2" w:rsidRDefault="00491828">
            <w:pPr>
              <w:ind w:firstLineChars="0" w:firstLine="0"/>
              <w:jc w:val="center"/>
              <w:rPr>
                <w:i/>
                <w:color w:val="000000" w:themeColor="text1"/>
                <w:sz w:val="18"/>
              </w:rPr>
            </w:pPr>
            <w:r>
              <w:rPr>
                <w:rFonts w:hint="eastAsia"/>
                <w:i/>
                <w:color w:val="000000" w:themeColor="text1"/>
                <w:sz w:val="18"/>
              </w:rPr>
              <w:t>Q</w:t>
            </w:r>
            <w:r>
              <w:rPr>
                <w:rFonts w:hint="eastAsia"/>
                <w:i/>
                <w:color w:val="000000" w:themeColor="text1"/>
                <w:sz w:val="18"/>
                <w:vertAlign w:val="subscript"/>
              </w:rPr>
              <w:t>2</w:t>
            </w:r>
            <w:r>
              <w:rPr>
                <w:i/>
                <w:color w:val="000000" w:themeColor="text1"/>
                <w:sz w:val="18"/>
                <w:vertAlign w:val="superscript"/>
              </w:rPr>
              <w:t>n+1</w:t>
            </w:r>
            <w:r>
              <w:rPr>
                <w:rFonts w:hint="eastAsia"/>
                <w:i/>
                <w:color w:val="000000" w:themeColor="text1"/>
                <w:sz w:val="18"/>
              </w:rPr>
              <w:t>Q</w:t>
            </w:r>
            <w:r>
              <w:rPr>
                <w:rFonts w:hint="eastAsia"/>
                <w:i/>
                <w:color w:val="000000" w:themeColor="text1"/>
                <w:sz w:val="18"/>
                <w:vertAlign w:val="subscript"/>
              </w:rPr>
              <w:t>1</w:t>
            </w:r>
            <w:r>
              <w:rPr>
                <w:i/>
                <w:color w:val="000000" w:themeColor="text1"/>
                <w:sz w:val="18"/>
                <w:vertAlign w:val="superscript"/>
              </w:rPr>
              <w:t>n+1</w:t>
            </w:r>
          </w:p>
        </w:tc>
        <w:tc>
          <w:tcPr>
            <w:tcW w:w="1275" w:type="dxa"/>
          </w:tcPr>
          <w:p w14:paraId="20D9B8C0" w14:textId="77777777" w:rsidR="000B14C2" w:rsidRDefault="00491828">
            <w:pPr>
              <w:ind w:firstLineChars="0" w:firstLine="0"/>
              <w:jc w:val="center"/>
              <w:rPr>
                <w:i/>
                <w:iCs/>
                <w:color w:val="000000" w:themeColor="text1"/>
                <w:sz w:val="18"/>
              </w:rPr>
            </w:pPr>
            <w:r>
              <w:rPr>
                <w:rFonts w:hint="eastAsia"/>
                <w:i/>
                <w:iCs/>
                <w:color w:val="000000" w:themeColor="text1"/>
                <w:sz w:val="18"/>
              </w:rPr>
              <w:t>Y</w:t>
            </w:r>
          </w:p>
        </w:tc>
      </w:tr>
      <w:tr w:rsidR="000B14C2" w14:paraId="377AF337" w14:textId="77777777">
        <w:trPr>
          <w:jc w:val="center"/>
        </w:trPr>
        <w:tc>
          <w:tcPr>
            <w:tcW w:w="1494" w:type="dxa"/>
          </w:tcPr>
          <w:p w14:paraId="713959D0" w14:textId="77777777" w:rsidR="000B14C2" w:rsidRDefault="00491828">
            <w:pPr>
              <w:ind w:firstLineChars="0" w:firstLine="0"/>
              <w:jc w:val="center"/>
              <w:rPr>
                <w:color w:val="000000" w:themeColor="text1"/>
                <w:sz w:val="18"/>
              </w:rPr>
            </w:pPr>
            <w:r>
              <w:rPr>
                <w:rFonts w:hint="eastAsia"/>
                <w:color w:val="000000" w:themeColor="text1"/>
                <w:sz w:val="18"/>
              </w:rPr>
              <w:t>0</w:t>
            </w:r>
            <w:r>
              <w:rPr>
                <w:color w:val="000000" w:themeColor="text1"/>
                <w:sz w:val="18"/>
              </w:rPr>
              <w:t>0</w:t>
            </w:r>
          </w:p>
        </w:tc>
        <w:tc>
          <w:tcPr>
            <w:tcW w:w="1625" w:type="dxa"/>
          </w:tcPr>
          <w:p w14:paraId="40377C58" w14:textId="77777777" w:rsidR="000B14C2" w:rsidRDefault="00491828">
            <w:pPr>
              <w:ind w:firstLineChars="0" w:firstLine="0"/>
              <w:jc w:val="center"/>
              <w:rPr>
                <w:color w:val="000000" w:themeColor="text1"/>
                <w:sz w:val="18"/>
              </w:rPr>
            </w:pPr>
            <w:r>
              <w:rPr>
                <w:color w:val="000000" w:themeColor="text1"/>
                <w:sz w:val="18"/>
              </w:rPr>
              <w:t>01</w:t>
            </w:r>
          </w:p>
        </w:tc>
        <w:tc>
          <w:tcPr>
            <w:tcW w:w="1275" w:type="dxa"/>
          </w:tcPr>
          <w:p w14:paraId="2BAA1882" w14:textId="77777777" w:rsidR="000B14C2" w:rsidRDefault="00491828">
            <w:pPr>
              <w:ind w:firstLineChars="0" w:firstLine="0"/>
              <w:jc w:val="center"/>
              <w:rPr>
                <w:color w:val="000000" w:themeColor="text1"/>
                <w:sz w:val="18"/>
              </w:rPr>
            </w:pPr>
            <w:r>
              <w:rPr>
                <w:color w:val="000000" w:themeColor="text1"/>
                <w:sz w:val="18"/>
              </w:rPr>
              <w:t>0</w:t>
            </w:r>
          </w:p>
        </w:tc>
      </w:tr>
      <w:tr w:rsidR="000B14C2" w14:paraId="41E9A947" w14:textId="77777777">
        <w:trPr>
          <w:jc w:val="center"/>
        </w:trPr>
        <w:tc>
          <w:tcPr>
            <w:tcW w:w="1494" w:type="dxa"/>
          </w:tcPr>
          <w:p w14:paraId="02D16378" w14:textId="77777777" w:rsidR="000B14C2" w:rsidRDefault="00491828">
            <w:pPr>
              <w:ind w:firstLineChars="0" w:firstLine="0"/>
              <w:jc w:val="center"/>
              <w:rPr>
                <w:color w:val="000000" w:themeColor="text1"/>
                <w:sz w:val="18"/>
              </w:rPr>
            </w:pPr>
            <w:r>
              <w:rPr>
                <w:color w:val="000000" w:themeColor="text1"/>
                <w:sz w:val="18"/>
              </w:rPr>
              <w:t>01</w:t>
            </w:r>
          </w:p>
        </w:tc>
        <w:tc>
          <w:tcPr>
            <w:tcW w:w="1625" w:type="dxa"/>
          </w:tcPr>
          <w:p w14:paraId="35E1A7F2"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w:t>
            </w:r>
          </w:p>
        </w:tc>
        <w:tc>
          <w:tcPr>
            <w:tcW w:w="1275" w:type="dxa"/>
          </w:tcPr>
          <w:p w14:paraId="2CF4AEFB" w14:textId="77777777" w:rsidR="000B14C2" w:rsidRDefault="00491828">
            <w:pPr>
              <w:ind w:firstLineChars="0" w:firstLine="0"/>
              <w:jc w:val="center"/>
              <w:rPr>
                <w:color w:val="000000" w:themeColor="text1"/>
                <w:sz w:val="18"/>
              </w:rPr>
            </w:pPr>
            <w:r>
              <w:rPr>
                <w:rFonts w:hint="eastAsia"/>
                <w:color w:val="000000" w:themeColor="text1"/>
                <w:sz w:val="18"/>
              </w:rPr>
              <w:t>0</w:t>
            </w:r>
          </w:p>
        </w:tc>
      </w:tr>
      <w:tr w:rsidR="000B14C2" w14:paraId="5D0DEA25" w14:textId="77777777">
        <w:trPr>
          <w:jc w:val="center"/>
        </w:trPr>
        <w:tc>
          <w:tcPr>
            <w:tcW w:w="1494" w:type="dxa"/>
          </w:tcPr>
          <w:p w14:paraId="3C0FD752"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w:t>
            </w:r>
          </w:p>
        </w:tc>
        <w:tc>
          <w:tcPr>
            <w:tcW w:w="1625" w:type="dxa"/>
          </w:tcPr>
          <w:p w14:paraId="46C4260D" w14:textId="77777777" w:rsidR="000B14C2" w:rsidRDefault="00491828" w:rsidP="00324CCF">
            <w:pPr>
              <w:pStyle w:val="TB"/>
              <w:framePr w:wrap="around"/>
            </w:pPr>
            <w:r>
              <w:t>11</w:t>
            </w:r>
          </w:p>
        </w:tc>
        <w:tc>
          <w:tcPr>
            <w:tcW w:w="1275" w:type="dxa"/>
          </w:tcPr>
          <w:p w14:paraId="6DF4A294" w14:textId="77777777" w:rsidR="000B14C2" w:rsidRDefault="00491828">
            <w:pPr>
              <w:ind w:firstLineChars="0" w:firstLine="0"/>
              <w:jc w:val="center"/>
              <w:rPr>
                <w:color w:val="000000" w:themeColor="text1"/>
                <w:sz w:val="18"/>
              </w:rPr>
            </w:pPr>
            <w:r>
              <w:rPr>
                <w:rFonts w:hint="eastAsia"/>
                <w:color w:val="000000" w:themeColor="text1"/>
                <w:sz w:val="18"/>
              </w:rPr>
              <w:t>0</w:t>
            </w:r>
          </w:p>
        </w:tc>
      </w:tr>
      <w:tr w:rsidR="000B14C2" w14:paraId="2E3B1383" w14:textId="77777777">
        <w:trPr>
          <w:jc w:val="center"/>
        </w:trPr>
        <w:tc>
          <w:tcPr>
            <w:tcW w:w="1494" w:type="dxa"/>
          </w:tcPr>
          <w:p w14:paraId="79DC7A4F" w14:textId="77777777" w:rsidR="000B14C2" w:rsidRDefault="00491828">
            <w:pPr>
              <w:ind w:firstLineChars="0" w:firstLine="0"/>
              <w:jc w:val="center"/>
              <w:rPr>
                <w:color w:val="000000" w:themeColor="text1"/>
                <w:sz w:val="18"/>
              </w:rPr>
            </w:pPr>
            <w:r>
              <w:rPr>
                <w:color w:val="000000" w:themeColor="text1"/>
                <w:sz w:val="18"/>
              </w:rPr>
              <w:t>11</w:t>
            </w:r>
          </w:p>
        </w:tc>
        <w:tc>
          <w:tcPr>
            <w:tcW w:w="1625" w:type="dxa"/>
          </w:tcPr>
          <w:p w14:paraId="1A4D25FB" w14:textId="77777777" w:rsidR="000B14C2" w:rsidRDefault="00491828" w:rsidP="00324CCF">
            <w:pPr>
              <w:pStyle w:val="TB"/>
              <w:framePr w:wrap="around"/>
            </w:pPr>
            <w:r>
              <w:rPr>
                <w:rFonts w:hint="eastAsia"/>
              </w:rPr>
              <w:t>0</w:t>
            </w:r>
            <w:r>
              <w:t>0</w:t>
            </w:r>
          </w:p>
        </w:tc>
        <w:tc>
          <w:tcPr>
            <w:tcW w:w="1275" w:type="dxa"/>
          </w:tcPr>
          <w:p w14:paraId="1CB6DCA3" w14:textId="77777777" w:rsidR="000B14C2" w:rsidRDefault="00491828">
            <w:pPr>
              <w:ind w:firstLineChars="0" w:firstLine="0"/>
              <w:jc w:val="center"/>
              <w:rPr>
                <w:color w:val="000000" w:themeColor="text1"/>
                <w:sz w:val="18"/>
              </w:rPr>
            </w:pPr>
            <w:r>
              <w:rPr>
                <w:color w:val="000000" w:themeColor="text1"/>
                <w:sz w:val="18"/>
              </w:rPr>
              <w:t>1</w:t>
            </w:r>
          </w:p>
        </w:tc>
      </w:tr>
    </w:tbl>
    <w:p w14:paraId="2B684835"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5</w:t>
      </w:r>
      <w:r>
        <w:rPr>
          <w:rFonts w:hint="eastAsia"/>
          <w:color w:val="000000" w:themeColor="text1"/>
          <w:lang w:val="es-ES"/>
        </w:rPr>
        <w:t>）</w:t>
      </w:r>
      <w:proofErr w:type="gramStart"/>
      <w:r>
        <w:rPr>
          <w:rFonts w:hint="eastAsia"/>
          <w:color w:val="000000" w:themeColor="text1"/>
          <w:lang w:val="es-ES"/>
        </w:rPr>
        <w:t>画状态</w:t>
      </w:r>
      <w:proofErr w:type="gramEnd"/>
      <w:r>
        <w:rPr>
          <w:rFonts w:hint="eastAsia"/>
          <w:color w:val="000000" w:themeColor="text1"/>
          <w:lang w:val="es-ES"/>
        </w:rPr>
        <w:t>转换图</w:t>
      </w:r>
    </w:p>
    <w:p w14:paraId="5AA6D4E5" w14:textId="77777777" w:rsidR="000B14C2" w:rsidRDefault="00491828">
      <w:pPr>
        <w:ind w:firstLine="420"/>
        <w:rPr>
          <w:color w:val="000000" w:themeColor="text1"/>
          <w:lang w:val="es-ES"/>
        </w:rPr>
      </w:pPr>
      <w:r>
        <w:rPr>
          <w:rFonts w:hint="eastAsia"/>
          <w:color w:val="000000" w:themeColor="text1"/>
          <w:lang w:val="es-ES"/>
        </w:rPr>
        <w:t>由表</w:t>
      </w:r>
      <w:r>
        <w:rPr>
          <w:rFonts w:hint="eastAsia"/>
          <w:color w:val="000000" w:themeColor="text1"/>
          <w:lang w:val="es-ES"/>
        </w:rPr>
        <w:t>6</w:t>
      </w:r>
      <w:r>
        <w:rPr>
          <w:color w:val="000000" w:themeColor="text1"/>
          <w:lang w:val="es-ES"/>
        </w:rPr>
        <w:t>-8</w:t>
      </w:r>
      <w:r>
        <w:rPr>
          <w:rFonts w:hint="eastAsia"/>
          <w:color w:val="000000" w:themeColor="text1"/>
          <w:lang w:val="es-ES"/>
        </w:rPr>
        <w:t>、表</w:t>
      </w:r>
      <w:r>
        <w:rPr>
          <w:rFonts w:hint="eastAsia"/>
          <w:color w:val="000000" w:themeColor="text1"/>
          <w:lang w:val="es-ES"/>
        </w:rPr>
        <w:t>6</w:t>
      </w:r>
      <w:r>
        <w:rPr>
          <w:color w:val="000000" w:themeColor="text1"/>
          <w:lang w:val="es-ES"/>
        </w:rPr>
        <w:t>-9</w:t>
      </w:r>
      <w:r>
        <w:rPr>
          <w:rFonts w:hint="eastAsia"/>
          <w:color w:val="000000" w:themeColor="text1"/>
          <w:lang w:val="es-ES"/>
        </w:rPr>
        <w:t>可以得到状态转换图，见图</w:t>
      </w:r>
      <w:r>
        <w:rPr>
          <w:rFonts w:hint="eastAsia"/>
          <w:color w:val="000000" w:themeColor="text1"/>
          <w:lang w:val="es-ES"/>
        </w:rPr>
        <w:t>6</w:t>
      </w:r>
      <w:r>
        <w:rPr>
          <w:color w:val="000000" w:themeColor="text1"/>
          <w:lang w:val="es-ES"/>
        </w:rPr>
        <w:t>-20</w:t>
      </w:r>
      <w:r>
        <w:rPr>
          <w:rFonts w:hint="eastAsia"/>
          <w:color w:val="000000" w:themeColor="text1"/>
          <w:lang w:val="es-ES"/>
        </w:rPr>
        <w:t>，图中内圈对应于表</w:t>
      </w:r>
      <w:r>
        <w:rPr>
          <w:rFonts w:hint="eastAsia"/>
          <w:color w:val="000000" w:themeColor="text1"/>
          <w:lang w:val="es-ES"/>
        </w:rPr>
        <w:t>6</w:t>
      </w:r>
      <w:r>
        <w:rPr>
          <w:color w:val="000000" w:themeColor="text1"/>
          <w:lang w:val="es-ES"/>
        </w:rPr>
        <w:t>-8</w:t>
      </w:r>
      <w:r>
        <w:rPr>
          <w:rFonts w:hint="eastAsia"/>
          <w:color w:val="000000" w:themeColor="text1"/>
          <w:lang w:val="es-ES"/>
        </w:rPr>
        <w:t>，即</w:t>
      </w:r>
      <w:r>
        <w:rPr>
          <w:rFonts w:hint="eastAsia"/>
          <w:i/>
          <w:color w:val="000000" w:themeColor="text1"/>
          <w:lang w:val="es-ES"/>
        </w:rPr>
        <w:t>A</w:t>
      </w:r>
      <w:r>
        <w:rPr>
          <w:color w:val="000000" w:themeColor="text1"/>
          <w:lang w:val="es-ES"/>
        </w:rPr>
        <w:t>=1</w:t>
      </w:r>
      <w:r>
        <w:rPr>
          <w:rFonts w:hint="eastAsia"/>
          <w:color w:val="000000" w:themeColor="text1"/>
          <w:lang w:val="es-ES"/>
        </w:rPr>
        <w:t>的情况，从</w:t>
      </w:r>
      <w:r>
        <w:rPr>
          <w:rFonts w:hint="eastAsia"/>
          <w:i/>
          <w:iCs/>
          <w:color w:val="000000" w:themeColor="text1"/>
          <w:szCs w:val="21"/>
        </w:rPr>
        <w:t>Q</w:t>
      </w:r>
      <w:r>
        <w:rPr>
          <w:rFonts w:hint="eastAsia"/>
          <w:i/>
          <w:iCs/>
          <w:color w:val="000000" w:themeColor="text1"/>
          <w:szCs w:val="21"/>
          <w:vertAlign w:val="subscript"/>
        </w:rPr>
        <w:t>2</w:t>
      </w:r>
      <w:r>
        <w:rPr>
          <w:rFonts w:hint="eastAsia"/>
          <w:i/>
          <w:iCs/>
          <w:color w:val="000000" w:themeColor="text1"/>
          <w:szCs w:val="21"/>
        </w:rPr>
        <w:t>Q</w:t>
      </w:r>
      <w:r>
        <w:rPr>
          <w:rFonts w:hint="eastAsia"/>
          <w:i/>
          <w:iCs/>
          <w:color w:val="000000" w:themeColor="text1"/>
          <w:szCs w:val="21"/>
          <w:vertAlign w:val="subscript"/>
        </w:rPr>
        <w:t>1</w:t>
      </w:r>
      <w:r>
        <w:rPr>
          <w:i/>
          <w:iCs/>
          <w:color w:val="000000" w:themeColor="text1"/>
          <w:szCs w:val="21"/>
        </w:rPr>
        <w:t>=00</w:t>
      </w:r>
      <w:r>
        <w:rPr>
          <w:rFonts w:hint="eastAsia"/>
          <w:iCs/>
          <w:color w:val="000000" w:themeColor="text1"/>
          <w:szCs w:val="21"/>
        </w:rPr>
        <w:t>开始，</w:t>
      </w:r>
      <w:r>
        <w:rPr>
          <w:rFonts w:hint="eastAsia"/>
          <w:color w:val="000000" w:themeColor="text1"/>
          <w:lang w:val="es-ES"/>
        </w:rPr>
        <w:t>图中外圈对应于表</w:t>
      </w:r>
      <w:r>
        <w:rPr>
          <w:rFonts w:hint="eastAsia"/>
          <w:color w:val="000000" w:themeColor="text1"/>
          <w:lang w:val="es-ES"/>
        </w:rPr>
        <w:t>6</w:t>
      </w:r>
      <w:r>
        <w:rPr>
          <w:color w:val="000000" w:themeColor="text1"/>
          <w:lang w:val="es-ES"/>
        </w:rPr>
        <w:t>-9</w:t>
      </w:r>
      <w:r>
        <w:rPr>
          <w:rFonts w:hint="eastAsia"/>
          <w:color w:val="000000" w:themeColor="text1"/>
          <w:lang w:val="es-ES"/>
        </w:rPr>
        <w:t>，即</w:t>
      </w:r>
      <w:r>
        <w:rPr>
          <w:rFonts w:hint="eastAsia"/>
          <w:i/>
          <w:color w:val="000000" w:themeColor="text1"/>
          <w:lang w:val="es-ES"/>
        </w:rPr>
        <w:t>A</w:t>
      </w:r>
      <w:r>
        <w:rPr>
          <w:color w:val="000000" w:themeColor="text1"/>
          <w:lang w:val="es-ES"/>
        </w:rPr>
        <w:t>=0</w:t>
      </w:r>
      <w:r>
        <w:rPr>
          <w:rFonts w:hint="eastAsia"/>
          <w:color w:val="000000" w:themeColor="text1"/>
          <w:lang w:val="es-ES"/>
        </w:rPr>
        <w:t>的情况。</w:t>
      </w:r>
    </w:p>
    <w:tbl>
      <w:tblPr>
        <w:tblW w:w="0" w:type="auto"/>
        <w:tblCellMar>
          <w:top w:w="108" w:type="dxa"/>
        </w:tblCellMar>
        <w:tblLook w:val="04A0" w:firstRow="1" w:lastRow="0" w:firstColumn="1" w:lastColumn="0" w:noHBand="0" w:noVBand="1"/>
      </w:tblPr>
      <w:tblGrid>
        <w:gridCol w:w="8165"/>
      </w:tblGrid>
      <w:tr w:rsidR="000B14C2" w14:paraId="5500795A" w14:textId="77777777">
        <w:tc>
          <w:tcPr>
            <w:tcW w:w="8165" w:type="dxa"/>
          </w:tcPr>
          <w:p w14:paraId="4D424582" w14:textId="77777777" w:rsidR="000B14C2" w:rsidRDefault="00491828">
            <w:pPr>
              <w:ind w:firstLineChars="0" w:firstLine="0"/>
              <w:jc w:val="center"/>
              <w:rPr>
                <w:color w:val="000000" w:themeColor="text1"/>
              </w:rPr>
            </w:pPr>
            <w:r>
              <w:rPr>
                <w:noProof/>
                <w:color w:val="000000" w:themeColor="text1"/>
              </w:rPr>
              <w:drawing>
                <wp:inline distT="0" distB="0" distL="0" distR="0" wp14:anchorId="7BE99AD6" wp14:editId="4BE60CEF">
                  <wp:extent cx="2047240" cy="1240790"/>
                  <wp:effectExtent l="0" t="0" r="0" b="0"/>
                  <wp:docPr id="8301" name="图片 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 name="图片 8301"/>
                          <pic:cNvPicPr>
                            <a:picLocks noChangeAspect="1"/>
                          </pic:cNvPicPr>
                        </pic:nvPicPr>
                        <pic:blipFill>
                          <a:blip r:embed="rId300"/>
                          <a:stretch>
                            <a:fillRect/>
                          </a:stretch>
                        </pic:blipFill>
                        <pic:spPr>
                          <a:xfrm>
                            <a:off x="0" y="0"/>
                            <a:ext cx="2054386" cy="1245303"/>
                          </a:xfrm>
                          <a:prstGeom prst="rect">
                            <a:avLst/>
                          </a:prstGeom>
                        </pic:spPr>
                      </pic:pic>
                    </a:graphicData>
                  </a:graphic>
                </wp:inline>
              </w:drawing>
            </w:r>
          </w:p>
          <w:p w14:paraId="027170C9" w14:textId="77777777" w:rsidR="000B14C2" w:rsidRDefault="00491828" w:rsidP="00491828">
            <w:pPr>
              <w:pStyle w:val="7"/>
            </w:pPr>
            <w:r>
              <w:rPr>
                <w:rFonts w:hint="eastAsia"/>
              </w:rPr>
              <w:t>图</w:t>
            </w:r>
            <w:r>
              <w:rPr>
                <w:rFonts w:hint="eastAsia"/>
              </w:rPr>
              <w:t>6-</w:t>
            </w:r>
            <w:r>
              <w:t xml:space="preserve">20   </w:t>
            </w:r>
            <w:r>
              <w:rPr>
                <w:rFonts w:hint="eastAsia"/>
                <w:lang w:val="es-ES"/>
              </w:rPr>
              <w:t>状态转换图</w:t>
            </w:r>
          </w:p>
        </w:tc>
      </w:tr>
    </w:tbl>
    <w:p w14:paraId="0E3C6398" w14:textId="77777777" w:rsidR="000B14C2" w:rsidRDefault="000B14C2">
      <w:pPr>
        <w:ind w:firstLine="420"/>
        <w:rPr>
          <w:color w:val="000000" w:themeColor="text1"/>
          <w:lang w:val="es-ES"/>
        </w:rPr>
      </w:pPr>
    </w:p>
    <w:p w14:paraId="3DC565EE"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6</w:t>
      </w:r>
      <w:r>
        <w:rPr>
          <w:rFonts w:hint="eastAsia"/>
          <w:color w:val="000000" w:themeColor="text1"/>
          <w:lang w:val="es-ES"/>
        </w:rPr>
        <w:t>）说明电路实现的逻辑功能</w:t>
      </w:r>
    </w:p>
    <w:p w14:paraId="58E43FA4" w14:textId="77777777" w:rsidR="000B14C2" w:rsidRDefault="00491828">
      <w:pPr>
        <w:ind w:firstLine="420"/>
        <w:rPr>
          <w:color w:val="000000" w:themeColor="text1"/>
        </w:rPr>
      </w:pPr>
      <w:r>
        <w:rPr>
          <w:rFonts w:hint="eastAsia"/>
          <w:color w:val="000000" w:themeColor="text1"/>
        </w:rPr>
        <w:t>此电路是一个可逆</w:t>
      </w:r>
      <w:r>
        <w:rPr>
          <w:rFonts w:hint="eastAsia"/>
          <w:color w:val="000000" w:themeColor="text1"/>
        </w:rPr>
        <w:t>4</w:t>
      </w:r>
      <w:r>
        <w:rPr>
          <w:rFonts w:hint="eastAsia"/>
          <w:color w:val="000000" w:themeColor="text1"/>
        </w:rPr>
        <w:t>进制（二位二进制）计数器，</w:t>
      </w:r>
      <w:r>
        <w:rPr>
          <w:rFonts w:hint="eastAsia"/>
          <w:color w:val="000000" w:themeColor="text1"/>
        </w:rPr>
        <w:t>CLK</w:t>
      </w:r>
      <w:r>
        <w:rPr>
          <w:rFonts w:hint="eastAsia"/>
          <w:color w:val="000000" w:themeColor="text1"/>
        </w:rPr>
        <w:t>是计数脉冲输入端，</w:t>
      </w:r>
      <w:r>
        <w:rPr>
          <w:rFonts w:hint="eastAsia"/>
          <w:i/>
          <w:color w:val="000000" w:themeColor="text1"/>
        </w:rPr>
        <w:t>A</w:t>
      </w:r>
      <w:r>
        <w:rPr>
          <w:rFonts w:hint="eastAsia"/>
          <w:color w:val="000000" w:themeColor="text1"/>
        </w:rPr>
        <w:t>是加减控制端，</w:t>
      </w:r>
      <w:r>
        <w:rPr>
          <w:rFonts w:hint="eastAsia"/>
          <w:i/>
          <w:color w:val="000000" w:themeColor="text1"/>
        </w:rPr>
        <w:t>Y</w:t>
      </w:r>
      <w:r>
        <w:rPr>
          <w:rFonts w:hint="eastAsia"/>
          <w:color w:val="000000" w:themeColor="text1"/>
        </w:rPr>
        <w:t>是进位和借位输出端。</w:t>
      </w:r>
      <w:proofErr w:type="gramStart"/>
      <w:r>
        <w:rPr>
          <w:rFonts w:hint="eastAsia"/>
          <w:color w:val="000000" w:themeColor="text1"/>
        </w:rPr>
        <w:t>当控制</w:t>
      </w:r>
      <w:proofErr w:type="gramEnd"/>
      <w:r>
        <w:rPr>
          <w:rFonts w:hint="eastAsia"/>
          <w:color w:val="000000" w:themeColor="text1"/>
        </w:rPr>
        <w:t>输入端</w:t>
      </w:r>
      <w:r>
        <w:rPr>
          <w:rFonts w:hint="eastAsia"/>
          <w:i/>
          <w:color w:val="000000" w:themeColor="text1"/>
        </w:rPr>
        <w:t>A</w:t>
      </w:r>
      <w:r>
        <w:rPr>
          <w:rFonts w:hint="eastAsia"/>
          <w:color w:val="000000" w:themeColor="text1"/>
        </w:rPr>
        <w:t>为低电平</w:t>
      </w:r>
      <w:r>
        <w:rPr>
          <w:rFonts w:hint="eastAsia"/>
          <w:color w:val="000000" w:themeColor="text1"/>
        </w:rPr>
        <w:t>0</w:t>
      </w:r>
      <w:r>
        <w:rPr>
          <w:rFonts w:hint="eastAsia"/>
          <w:color w:val="000000" w:themeColor="text1"/>
        </w:rPr>
        <w:t>时，对输入的脉冲进行加法计数，</w:t>
      </w:r>
      <w:proofErr w:type="gramStart"/>
      <w:r>
        <w:rPr>
          <w:rFonts w:hint="eastAsia"/>
          <w:color w:val="000000" w:themeColor="text1"/>
        </w:rPr>
        <w:t>计满</w:t>
      </w:r>
      <w:r>
        <w:rPr>
          <w:rFonts w:hint="eastAsia"/>
          <w:color w:val="000000" w:themeColor="text1"/>
        </w:rPr>
        <w:t>4</w:t>
      </w:r>
      <w:r>
        <w:rPr>
          <w:rFonts w:hint="eastAsia"/>
          <w:color w:val="000000" w:themeColor="text1"/>
        </w:rPr>
        <w:t>个</w:t>
      </w:r>
      <w:proofErr w:type="gramEnd"/>
      <w:r>
        <w:rPr>
          <w:rFonts w:hint="eastAsia"/>
          <w:color w:val="000000" w:themeColor="text1"/>
        </w:rPr>
        <w:t>脉冲，</w:t>
      </w:r>
      <w:r>
        <w:rPr>
          <w:rFonts w:hint="eastAsia"/>
          <w:i/>
          <w:color w:val="000000" w:themeColor="text1"/>
        </w:rPr>
        <w:t>Y</w:t>
      </w:r>
      <w:r>
        <w:rPr>
          <w:rFonts w:hint="eastAsia"/>
          <w:color w:val="000000" w:themeColor="text1"/>
        </w:rPr>
        <w:t>输出端输出一个高</w:t>
      </w:r>
      <w:r>
        <w:rPr>
          <w:rFonts w:hint="eastAsia"/>
          <w:color w:val="000000" w:themeColor="text1"/>
          <w:lang w:val="es-ES"/>
        </w:rPr>
        <w:t>电平</w:t>
      </w:r>
      <w:r>
        <w:rPr>
          <w:rFonts w:hint="eastAsia"/>
          <w:color w:val="000000" w:themeColor="text1"/>
        </w:rPr>
        <w:t>进位信号。</w:t>
      </w:r>
      <w:proofErr w:type="gramStart"/>
      <w:r>
        <w:rPr>
          <w:rFonts w:hint="eastAsia"/>
          <w:color w:val="000000" w:themeColor="text1"/>
        </w:rPr>
        <w:t>当控制</w:t>
      </w:r>
      <w:proofErr w:type="gramEnd"/>
      <w:r>
        <w:rPr>
          <w:rFonts w:hint="eastAsia"/>
          <w:color w:val="000000" w:themeColor="text1"/>
        </w:rPr>
        <w:t>输入端</w:t>
      </w:r>
      <w:r>
        <w:rPr>
          <w:rFonts w:hint="eastAsia"/>
          <w:i/>
          <w:color w:val="000000" w:themeColor="text1"/>
        </w:rPr>
        <w:t>A</w:t>
      </w:r>
      <w:r>
        <w:rPr>
          <w:rFonts w:hint="eastAsia"/>
          <w:color w:val="000000" w:themeColor="text1"/>
        </w:rPr>
        <w:t>为高电平</w:t>
      </w:r>
      <w:r>
        <w:rPr>
          <w:rFonts w:hint="eastAsia"/>
          <w:color w:val="000000" w:themeColor="text1"/>
        </w:rPr>
        <w:t>1</w:t>
      </w:r>
      <w:r>
        <w:rPr>
          <w:rFonts w:hint="eastAsia"/>
          <w:color w:val="000000" w:themeColor="text1"/>
        </w:rPr>
        <w:t>时，对输入的脉冲进行减法计数，</w:t>
      </w:r>
      <w:proofErr w:type="gramStart"/>
      <w:r>
        <w:rPr>
          <w:rFonts w:hint="eastAsia"/>
          <w:color w:val="000000" w:themeColor="text1"/>
        </w:rPr>
        <w:t>计满</w:t>
      </w:r>
      <w:r>
        <w:rPr>
          <w:rFonts w:hint="eastAsia"/>
          <w:color w:val="000000" w:themeColor="text1"/>
        </w:rPr>
        <w:t>4</w:t>
      </w:r>
      <w:r>
        <w:rPr>
          <w:rFonts w:hint="eastAsia"/>
          <w:color w:val="000000" w:themeColor="text1"/>
        </w:rPr>
        <w:t>个</w:t>
      </w:r>
      <w:proofErr w:type="gramEnd"/>
      <w:r>
        <w:rPr>
          <w:rFonts w:hint="eastAsia"/>
          <w:color w:val="000000" w:themeColor="text1"/>
        </w:rPr>
        <w:t>脉冲，</w:t>
      </w:r>
      <w:r>
        <w:rPr>
          <w:rFonts w:hint="eastAsia"/>
          <w:i/>
          <w:color w:val="000000" w:themeColor="text1"/>
        </w:rPr>
        <w:t>Y</w:t>
      </w:r>
      <w:r>
        <w:rPr>
          <w:rFonts w:hint="eastAsia"/>
          <w:color w:val="000000" w:themeColor="text1"/>
        </w:rPr>
        <w:t>输出端输出一个高电平借位信号。</w:t>
      </w:r>
    </w:p>
    <w:p w14:paraId="476A4ACC" w14:textId="77777777" w:rsidR="000B14C2" w:rsidRDefault="00491828">
      <w:pPr>
        <w:pStyle w:val="3"/>
      </w:pPr>
      <w:bookmarkStart w:id="633" w:name="_Toc175863533"/>
      <w:bookmarkStart w:id="634" w:name="_Toc143801199"/>
      <w:r>
        <w:t xml:space="preserve">6.4.3 </w:t>
      </w:r>
      <w:r>
        <w:rPr>
          <w:rFonts w:hint="eastAsia"/>
        </w:rPr>
        <w:t>时序逻辑电路设计方法</w:t>
      </w:r>
      <w:bookmarkEnd w:id="633"/>
      <w:bookmarkEnd w:id="634"/>
    </w:p>
    <w:p w14:paraId="53C4543E" w14:textId="77777777" w:rsidR="000B14C2" w:rsidRDefault="00491828">
      <w:pPr>
        <w:ind w:firstLine="420"/>
        <w:rPr>
          <w:color w:val="000000" w:themeColor="text1"/>
        </w:rPr>
      </w:pPr>
      <w:r>
        <w:rPr>
          <w:rFonts w:hint="eastAsia"/>
          <w:color w:val="000000" w:themeColor="text1"/>
        </w:rPr>
        <w:t>时序逻辑电路的设计，就是从给定的逻辑功能入手，通过一系列的设计过程，最终得到电路的实现方案，即逻辑电路图。设计结果力求</w:t>
      </w:r>
      <w:proofErr w:type="gramStart"/>
      <w:r>
        <w:rPr>
          <w:rFonts w:hint="eastAsia"/>
          <w:color w:val="000000" w:themeColor="text1"/>
        </w:rPr>
        <w:t>最</w:t>
      </w:r>
      <w:proofErr w:type="gramEnd"/>
      <w:r>
        <w:rPr>
          <w:rFonts w:hint="eastAsia"/>
          <w:color w:val="000000" w:themeColor="text1"/>
        </w:rPr>
        <w:t>简，使用小规模集成电路时所用的触发器与逻辑门最少，相应的输入端数目也最少；使用大规模集成电路时要求集成电路的数目与种类最少，相互之间的连线也最少。组合逻辑电路的设计过程，基本可</w:t>
      </w:r>
      <w:proofErr w:type="gramStart"/>
      <w:r>
        <w:rPr>
          <w:rFonts w:hint="eastAsia"/>
          <w:color w:val="000000" w:themeColor="text1"/>
        </w:rPr>
        <w:t>看做</w:t>
      </w:r>
      <w:proofErr w:type="gramEnd"/>
      <w:r>
        <w:rPr>
          <w:rFonts w:hint="eastAsia"/>
          <w:color w:val="000000" w:themeColor="text1"/>
        </w:rPr>
        <w:t>分析的逆过程，类似的，同步时序电路的设计过程和分析过程之间，也有互逆的特点。</w:t>
      </w:r>
    </w:p>
    <w:p w14:paraId="2DE0AA16" w14:textId="77777777" w:rsidR="000B14C2" w:rsidRDefault="00491828">
      <w:pPr>
        <w:ind w:firstLine="420"/>
        <w:rPr>
          <w:color w:val="000000" w:themeColor="text1"/>
        </w:rPr>
      </w:pPr>
      <w:r>
        <w:rPr>
          <w:rFonts w:hint="eastAsia"/>
          <w:color w:val="000000" w:themeColor="text1"/>
        </w:rPr>
        <w:t>时序逻辑电路设计流程如图</w:t>
      </w:r>
      <w:r>
        <w:rPr>
          <w:color w:val="000000" w:themeColor="text1"/>
        </w:rPr>
        <w:t>6-21</w:t>
      </w:r>
      <w:r>
        <w:rPr>
          <w:rFonts w:hint="eastAsia"/>
          <w:color w:val="000000" w:themeColor="text1"/>
        </w:rPr>
        <w:t>所示，详细过程如下。</w:t>
      </w:r>
    </w:p>
    <w:tbl>
      <w:tblPr>
        <w:tblpPr w:leftFromText="180" w:rightFromText="180" w:vertAnchor="text" w:horzAnchor="margin" w:tblpY="-36"/>
        <w:tblW w:w="0" w:type="auto"/>
        <w:tblLook w:val="04A0" w:firstRow="1" w:lastRow="0" w:firstColumn="1" w:lastColumn="0" w:noHBand="0" w:noVBand="1"/>
      </w:tblPr>
      <w:tblGrid>
        <w:gridCol w:w="8165"/>
      </w:tblGrid>
      <w:tr w:rsidR="000B14C2" w14:paraId="0E3BEA62" w14:textId="77777777">
        <w:tc>
          <w:tcPr>
            <w:tcW w:w="8165" w:type="dxa"/>
          </w:tcPr>
          <w:p w14:paraId="1EE9E67C"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538B1D24" wp14:editId="1AE9D2A2">
                  <wp:extent cx="3362960" cy="3745865"/>
                  <wp:effectExtent l="0" t="0" r="0" b="5080"/>
                  <wp:docPr id="8302" name="图片 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 name="图片 8302"/>
                          <pic:cNvPicPr>
                            <a:picLocks noChangeAspect="1"/>
                          </pic:cNvPicPr>
                        </pic:nvPicPr>
                        <pic:blipFill>
                          <a:blip r:embed="rId301"/>
                          <a:stretch>
                            <a:fillRect/>
                          </a:stretch>
                        </pic:blipFill>
                        <pic:spPr>
                          <a:xfrm>
                            <a:off x="0" y="0"/>
                            <a:ext cx="3363166" cy="3746311"/>
                          </a:xfrm>
                          <a:prstGeom prst="rect">
                            <a:avLst/>
                          </a:prstGeom>
                        </pic:spPr>
                      </pic:pic>
                    </a:graphicData>
                  </a:graphic>
                </wp:inline>
              </w:drawing>
            </w:r>
          </w:p>
        </w:tc>
      </w:tr>
      <w:tr w:rsidR="000B14C2" w14:paraId="030E871D" w14:textId="77777777">
        <w:tc>
          <w:tcPr>
            <w:tcW w:w="8165" w:type="dxa"/>
          </w:tcPr>
          <w:p w14:paraId="2B9B6215" w14:textId="77777777" w:rsidR="000B14C2" w:rsidRDefault="00491828" w:rsidP="00491828">
            <w:pPr>
              <w:pStyle w:val="7"/>
            </w:pPr>
            <w:r>
              <w:rPr>
                <w:rFonts w:hint="eastAsia"/>
              </w:rPr>
              <w:t>图</w:t>
            </w:r>
            <w:r>
              <w:rPr>
                <w:rFonts w:hint="eastAsia"/>
              </w:rPr>
              <w:t>6</w:t>
            </w:r>
            <w:r>
              <w:t>-21</w:t>
            </w:r>
            <w:r>
              <w:rPr>
                <w:rFonts w:hint="eastAsia"/>
              </w:rPr>
              <w:t xml:space="preserve">  </w:t>
            </w:r>
            <w:r>
              <w:rPr>
                <w:rFonts w:hint="eastAsia"/>
              </w:rPr>
              <w:t>时序逻辑电路设计流程图</w:t>
            </w:r>
          </w:p>
        </w:tc>
      </w:tr>
    </w:tbl>
    <w:p w14:paraId="5F6221F3" w14:textId="77777777" w:rsidR="000B14C2" w:rsidRDefault="00491828">
      <w:pPr>
        <w:pStyle w:val="4"/>
        <w:rPr>
          <w:lang w:val="es-ES"/>
        </w:rPr>
      </w:pPr>
      <w:r>
        <w:rPr>
          <w:rFonts w:hint="eastAsia"/>
          <w:lang w:val="es-ES"/>
        </w:rPr>
        <w:t>1</w:t>
      </w:r>
      <w:r>
        <w:rPr>
          <w:rFonts w:hint="eastAsia"/>
          <w:lang w:val="es-ES"/>
        </w:rPr>
        <w:t>．逻辑抽象</w:t>
      </w:r>
    </w:p>
    <w:p w14:paraId="52BD4CE2" w14:textId="77777777" w:rsidR="000B14C2" w:rsidRDefault="00491828">
      <w:pPr>
        <w:ind w:firstLine="420"/>
        <w:rPr>
          <w:color w:val="000000" w:themeColor="text1"/>
          <w:lang w:val="es-ES"/>
        </w:rPr>
      </w:pPr>
      <w:r>
        <w:rPr>
          <w:rFonts w:hint="eastAsia"/>
          <w:color w:val="000000" w:themeColor="text1"/>
          <w:lang w:val="es-ES"/>
        </w:rPr>
        <w:t>根据逻辑要求，进行逻辑抽象，明确该电路的状态量的含义，并确定输入、输出变量和状态数；根据电路的逻辑功能，明确状态迁移关系，从而建立原始状态图。</w:t>
      </w:r>
    </w:p>
    <w:p w14:paraId="433B5045" w14:textId="77777777" w:rsidR="000B14C2" w:rsidRDefault="00491828">
      <w:pPr>
        <w:ind w:firstLine="420"/>
        <w:rPr>
          <w:color w:val="000000" w:themeColor="text1"/>
          <w:lang w:val="es-ES"/>
        </w:rPr>
      </w:pPr>
      <w:r>
        <w:rPr>
          <w:rFonts w:hint="eastAsia"/>
          <w:color w:val="000000" w:themeColor="text1"/>
          <w:lang w:val="es-ES"/>
        </w:rPr>
        <w:t>此过程中，重点在于找到电路的状态量，理解其含义。</w:t>
      </w:r>
    </w:p>
    <w:p w14:paraId="55833C8F" w14:textId="77777777" w:rsidR="000B14C2" w:rsidRDefault="00491828">
      <w:pPr>
        <w:pStyle w:val="4"/>
        <w:rPr>
          <w:lang w:val="es-ES"/>
        </w:rPr>
      </w:pPr>
      <w:r>
        <w:rPr>
          <w:lang w:val="es-ES"/>
        </w:rPr>
        <w:t>2</w:t>
      </w:r>
      <w:r>
        <w:rPr>
          <w:rFonts w:hint="eastAsia"/>
          <w:lang w:val="es-ES"/>
        </w:rPr>
        <w:t>．状态化简</w:t>
      </w:r>
    </w:p>
    <w:p w14:paraId="26B71D75" w14:textId="77777777" w:rsidR="000B14C2" w:rsidRDefault="00491828">
      <w:pPr>
        <w:ind w:firstLine="420"/>
        <w:rPr>
          <w:color w:val="000000" w:themeColor="text1"/>
        </w:rPr>
      </w:pPr>
      <w:r>
        <w:rPr>
          <w:rFonts w:hint="eastAsia"/>
          <w:color w:val="000000" w:themeColor="text1"/>
          <w:lang w:val="es-ES"/>
        </w:rPr>
        <w:t>在原始状态图中，若两个电路状态在相同的输入条件下，得到相同的</w:t>
      </w:r>
      <w:proofErr w:type="gramStart"/>
      <w:r>
        <w:rPr>
          <w:rFonts w:hint="eastAsia"/>
          <w:color w:val="000000" w:themeColor="text1"/>
          <w:lang w:val="es-ES"/>
        </w:rPr>
        <w:t>次态结果</w:t>
      </w:r>
      <w:proofErr w:type="gramEnd"/>
      <w:r>
        <w:rPr>
          <w:rFonts w:hint="eastAsia"/>
          <w:color w:val="000000" w:themeColor="text1"/>
          <w:lang w:val="es-ES"/>
        </w:rPr>
        <w:t>和输出结果（即状态迁移关系相同），就称这两个状态为等价状态。等价状态是可以合并的，合并后，得到该电路的</w:t>
      </w:r>
      <w:proofErr w:type="gramStart"/>
      <w:r>
        <w:rPr>
          <w:rFonts w:hint="eastAsia"/>
          <w:color w:val="000000" w:themeColor="text1"/>
          <w:lang w:val="es-ES"/>
        </w:rPr>
        <w:t>最</w:t>
      </w:r>
      <w:proofErr w:type="gramEnd"/>
      <w:r>
        <w:rPr>
          <w:rFonts w:hint="eastAsia"/>
          <w:color w:val="000000" w:themeColor="text1"/>
          <w:lang w:val="es-ES"/>
        </w:rPr>
        <w:t>简状态图。</w:t>
      </w:r>
    </w:p>
    <w:p w14:paraId="59F1CD5F" w14:textId="77777777" w:rsidR="000B14C2" w:rsidRDefault="00491828">
      <w:pPr>
        <w:pStyle w:val="4"/>
      </w:pPr>
      <w:r>
        <w:rPr>
          <w:lang w:val="es-ES"/>
        </w:rPr>
        <w:t>3</w:t>
      </w:r>
      <w:r>
        <w:rPr>
          <w:rFonts w:hint="eastAsia"/>
          <w:lang w:val="es-ES"/>
        </w:rPr>
        <w:t>．状态编码</w:t>
      </w:r>
    </w:p>
    <w:p w14:paraId="2C60945F" w14:textId="77777777" w:rsidR="000B14C2" w:rsidRDefault="00491828">
      <w:pPr>
        <w:ind w:firstLine="420"/>
        <w:rPr>
          <w:color w:val="000000" w:themeColor="text1"/>
        </w:rPr>
      </w:pPr>
      <w:r>
        <w:rPr>
          <w:rFonts w:hint="eastAsia"/>
          <w:color w:val="000000" w:themeColor="text1"/>
          <w:lang w:val="es-ES"/>
        </w:rPr>
        <w:t>根据</w:t>
      </w:r>
      <w:proofErr w:type="gramStart"/>
      <w:r>
        <w:rPr>
          <w:rFonts w:hint="eastAsia"/>
          <w:color w:val="000000" w:themeColor="text1"/>
          <w:lang w:val="es-ES"/>
        </w:rPr>
        <w:t>最</w:t>
      </w:r>
      <w:proofErr w:type="gramEnd"/>
      <w:r>
        <w:rPr>
          <w:rFonts w:hint="eastAsia"/>
          <w:color w:val="000000" w:themeColor="text1"/>
          <w:lang w:val="es-ES"/>
        </w:rPr>
        <w:t>简状态图中，状态的数量，确定需要使用的触发器的数量，并用二进制代码表示各个状态，即对状态进行编码。至此，最初的设计要求已完全数学化，得到了一个完全数学化的状态图。</w:t>
      </w:r>
    </w:p>
    <w:p w14:paraId="1028D8B5" w14:textId="77777777" w:rsidR="000B14C2" w:rsidRDefault="00491828">
      <w:pPr>
        <w:ind w:firstLine="420"/>
        <w:rPr>
          <w:color w:val="000000" w:themeColor="text1"/>
          <w:lang w:val="es-ES"/>
        </w:rPr>
      </w:pPr>
      <w:r>
        <w:rPr>
          <w:rFonts w:hint="eastAsia"/>
          <w:color w:val="000000" w:themeColor="text1"/>
          <w:lang w:val="es-ES"/>
        </w:rPr>
        <w:t>设</w:t>
      </w:r>
      <w:proofErr w:type="gramStart"/>
      <w:r>
        <w:rPr>
          <w:rFonts w:hint="eastAsia"/>
          <w:color w:val="000000" w:themeColor="text1"/>
          <w:lang w:val="es-ES"/>
        </w:rPr>
        <w:t>最</w:t>
      </w:r>
      <w:proofErr w:type="gramEnd"/>
      <w:r>
        <w:rPr>
          <w:rFonts w:hint="eastAsia"/>
          <w:color w:val="000000" w:themeColor="text1"/>
          <w:lang w:val="es-ES"/>
        </w:rPr>
        <w:t>简状态图中，状态个数为</w:t>
      </w:r>
      <w:r>
        <w:rPr>
          <w:rFonts w:hint="eastAsia"/>
          <w:color w:val="000000" w:themeColor="text1"/>
          <w:lang w:val="es-ES"/>
        </w:rPr>
        <w:t>M</w:t>
      </w:r>
      <w:r>
        <w:rPr>
          <w:rFonts w:hint="eastAsia"/>
          <w:color w:val="000000" w:themeColor="text1"/>
          <w:lang w:val="es-ES"/>
        </w:rPr>
        <w:t>，需要使用的触发器个数为</w:t>
      </w:r>
      <w:r>
        <w:rPr>
          <w:rFonts w:hint="eastAsia"/>
          <w:color w:val="000000" w:themeColor="text1"/>
          <w:lang w:val="es-ES"/>
        </w:rPr>
        <w:t xml:space="preserve"> n</w:t>
      </w:r>
      <w:r>
        <w:rPr>
          <w:rFonts w:hint="eastAsia"/>
          <w:color w:val="000000" w:themeColor="text1"/>
          <w:lang w:val="es-ES"/>
        </w:rPr>
        <w:t>，则两者</w:t>
      </w:r>
    </w:p>
    <w:p w14:paraId="0A0E4337" w14:textId="77777777" w:rsidR="000B14C2" w:rsidRDefault="00491828">
      <w:pPr>
        <w:ind w:firstLine="420"/>
        <w:rPr>
          <w:color w:val="000000" w:themeColor="text1"/>
          <w:vertAlign w:val="superscript"/>
          <w:lang w:val="es-ES"/>
        </w:rPr>
      </w:pPr>
      <w:r>
        <w:rPr>
          <w:rFonts w:hint="eastAsia"/>
          <w:color w:val="000000" w:themeColor="text1"/>
          <w:lang w:val="es-ES"/>
        </w:rPr>
        <w:t>数量关系上满足：</w:t>
      </w:r>
      <w:r>
        <w:rPr>
          <w:color w:val="000000" w:themeColor="text1"/>
          <w:lang w:val="es-ES"/>
        </w:rPr>
        <w:t>2</w:t>
      </w:r>
      <w:r>
        <w:rPr>
          <w:color w:val="000000" w:themeColor="text1"/>
          <w:vertAlign w:val="superscript"/>
          <w:lang w:val="es-ES"/>
        </w:rPr>
        <w:t>n−1</w:t>
      </w:r>
      <w:r>
        <w:rPr>
          <w:color w:val="000000" w:themeColor="text1"/>
          <w:lang w:val="es-ES"/>
        </w:rPr>
        <w:t>&lt;M</w:t>
      </w:r>
      <w:r>
        <w:rPr>
          <w:rFonts w:hint="eastAsia"/>
          <w:color w:val="000000" w:themeColor="text1"/>
          <w:lang w:val="es-ES"/>
        </w:rPr>
        <w:t>≤</w:t>
      </w:r>
      <w:r>
        <w:rPr>
          <w:color w:val="000000" w:themeColor="text1"/>
          <w:lang w:val="es-ES"/>
        </w:rPr>
        <w:t>2</w:t>
      </w:r>
      <w:r>
        <w:rPr>
          <w:color w:val="000000" w:themeColor="text1"/>
          <w:vertAlign w:val="superscript"/>
          <w:lang w:val="es-ES"/>
        </w:rPr>
        <w:t xml:space="preserve">n    </w:t>
      </w:r>
    </w:p>
    <w:p w14:paraId="603555F1" w14:textId="77777777" w:rsidR="000B14C2" w:rsidRDefault="00491828">
      <w:pPr>
        <w:ind w:firstLine="420"/>
        <w:rPr>
          <w:color w:val="000000" w:themeColor="text1"/>
          <w:lang w:val="es-ES"/>
        </w:rPr>
      </w:pPr>
      <w:r>
        <w:rPr>
          <w:rFonts w:hint="eastAsia"/>
          <w:color w:val="000000" w:themeColor="text1"/>
          <w:lang w:val="es-ES"/>
        </w:rPr>
        <w:t>同时，如果</w:t>
      </w:r>
      <w:r>
        <w:rPr>
          <w:rFonts w:hint="eastAsia"/>
          <w:color w:val="000000" w:themeColor="text1"/>
          <w:lang w:val="es-ES"/>
        </w:rPr>
        <w:t>M</w:t>
      </w:r>
      <w:r>
        <w:rPr>
          <w:rFonts w:hint="eastAsia"/>
          <w:color w:val="000000" w:themeColor="text1"/>
          <w:lang w:val="es-ES"/>
        </w:rPr>
        <w:t>≠</w:t>
      </w:r>
      <w:r>
        <w:rPr>
          <w:rFonts w:hint="eastAsia"/>
          <w:color w:val="000000" w:themeColor="text1"/>
          <w:lang w:val="es-ES"/>
        </w:rPr>
        <w:t>2</w:t>
      </w:r>
      <w:r>
        <w:rPr>
          <w:rFonts w:hint="eastAsia"/>
          <w:color w:val="000000" w:themeColor="text1"/>
          <w:vertAlign w:val="superscript"/>
          <w:lang w:val="es-ES"/>
        </w:rPr>
        <w:t>n</w:t>
      </w:r>
      <w:r>
        <w:rPr>
          <w:rFonts w:hint="eastAsia"/>
          <w:color w:val="000000" w:themeColor="text1"/>
          <w:lang w:val="es-ES"/>
        </w:rPr>
        <w:t>，则意味着是从</w:t>
      </w:r>
      <w:r>
        <w:rPr>
          <w:rFonts w:hint="eastAsia"/>
          <w:color w:val="000000" w:themeColor="text1"/>
          <w:lang w:val="es-ES"/>
        </w:rPr>
        <w:t>2</w:t>
      </w:r>
      <w:r>
        <w:rPr>
          <w:rFonts w:hint="eastAsia"/>
          <w:color w:val="000000" w:themeColor="text1"/>
          <w:vertAlign w:val="superscript"/>
          <w:lang w:val="es-ES"/>
        </w:rPr>
        <w:t>n</w:t>
      </w:r>
      <w:r>
        <w:rPr>
          <w:rFonts w:hint="eastAsia"/>
          <w:color w:val="000000" w:themeColor="text1"/>
          <w:lang w:val="es-ES"/>
        </w:rPr>
        <w:t>种状态中选取</w:t>
      </w:r>
      <w:r>
        <w:rPr>
          <w:rFonts w:hint="eastAsia"/>
          <w:color w:val="000000" w:themeColor="text1"/>
          <w:lang w:val="es-ES"/>
        </w:rPr>
        <w:t>M</w:t>
      </w:r>
      <w:proofErr w:type="gramStart"/>
      <w:r>
        <w:rPr>
          <w:rFonts w:hint="eastAsia"/>
          <w:color w:val="000000" w:themeColor="text1"/>
          <w:lang w:val="es-ES"/>
        </w:rPr>
        <w:t>个</w:t>
      </w:r>
      <w:proofErr w:type="gramEnd"/>
      <w:r>
        <w:rPr>
          <w:rFonts w:hint="eastAsia"/>
          <w:color w:val="000000" w:themeColor="text1"/>
          <w:lang w:val="es-ES"/>
        </w:rPr>
        <w:t>，对电路的状态图进行赋值，这样的选择方案是</w:t>
      </w:r>
      <w:proofErr w:type="gramStart"/>
      <w:r>
        <w:rPr>
          <w:rFonts w:hint="eastAsia"/>
          <w:color w:val="000000" w:themeColor="text1"/>
          <w:lang w:val="es-ES"/>
        </w:rPr>
        <w:t>不</w:t>
      </w:r>
      <w:proofErr w:type="gramEnd"/>
      <w:r>
        <w:rPr>
          <w:rFonts w:hint="eastAsia"/>
          <w:color w:val="000000" w:themeColor="text1"/>
          <w:lang w:val="es-ES"/>
        </w:rPr>
        <w:t>唯一的。如果选择的编码方案得当，则可以很大程度上简化设计过程和最终得到的电路结构，反之，如果选择不当，设计出来的电路就会比较复杂。</w:t>
      </w:r>
    </w:p>
    <w:p w14:paraId="792EEAE5" w14:textId="77777777" w:rsidR="000B14C2" w:rsidRDefault="00491828">
      <w:pPr>
        <w:ind w:firstLine="420"/>
        <w:rPr>
          <w:color w:val="000000" w:themeColor="text1"/>
          <w:lang w:val="es-ES"/>
        </w:rPr>
      </w:pPr>
      <w:r>
        <w:rPr>
          <w:rFonts w:hint="eastAsia"/>
          <w:color w:val="000000" w:themeColor="text1"/>
          <w:lang w:val="es-ES"/>
        </w:rPr>
        <w:t>因此，选择编码方案是有一定技巧性的。此外，这也意味着电路存在无效状态，那么，设计完成后，需要检查电路的自启动能力。</w:t>
      </w:r>
    </w:p>
    <w:p w14:paraId="17F6460F" w14:textId="77777777" w:rsidR="000B14C2" w:rsidRDefault="00491828">
      <w:pPr>
        <w:pStyle w:val="4"/>
        <w:rPr>
          <w:lang w:val="es-ES"/>
        </w:rPr>
      </w:pPr>
      <w:r>
        <w:rPr>
          <w:lang w:val="es-ES"/>
        </w:rPr>
        <w:lastRenderedPageBreak/>
        <w:t>4</w:t>
      </w:r>
      <w:r>
        <w:rPr>
          <w:rFonts w:hint="eastAsia"/>
          <w:lang w:val="es-ES"/>
        </w:rPr>
        <w:t>．推导逻辑表达式</w:t>
      </w:r>
    </w:p>
    <w:p w14:paraId="5DEA7275" w14:textId="77777777" w:rsidR="000B14C2" w:rsidRDefault="00491828">
      <w:pPr>
        <w:ind w:firstLine="420"/>
        <w:rPr>
          <w:color w:val="000000" w:themeColor="text1"/>
          <w:lang w:val="es-ES"/>
        </w:rPr>
      </w:pPr>
      <w:r>
        <w:rPr>
          <w:rFonts w:hint="eastAsia"/>
          <w:color w:val="000000" w:themeColor="text1"/>
          <w:lang w:val="es-ES"/>
        </w:rPr>
        <w:t>根据编码后的状态图，得到逻辑表达式，即电路的输出方程和触发器的状态方程。</w:t>
      </w:r>
    </w:p>
    <w:p w14:paraId="0635D783" w14:textId="77777777" w:rsidR="000B14C2" w:rsidRDefault="00491828">
      <w:pPr>
        <w:ind w:firstLine="420"/>
        <w:rPr>
          <w:color w:val="000000" w:themeColor="text1"/>
          <w:lang w:val="es-ES"/>
        </w:rPr>
      </w:pPr>
      <w:r>
        <w:rPr>
          <w:rFonts w:hint="eastAsia"/>
          <w:color w:val="000000" w:themeColor="text1"/>
          <w:lang w:val="es-ES"/>
        </w:rPr>
        <w:t>这一步工作中，一般是将状态图转化为表示输出信号</w:t>
      </w:r>
      <w:proofErr w:type="gramStart"/>
      <w:r>
        <w:rPr>
          <w:rFonts w:hint="eastAsia"/>
          <w:color w:val="000000" w:themeColor="text1"/>
          <w:lang w:val="es-ES"/>
        </w:rPr>
        <w:t>和次态的卡</w:t>
      </w:r>
      <w:proofErr w:type="gramEnd"/>
      <w:r>
        <w:rPr>
          <w:rFonts w:hint="eastAsia"/>
          <w:color w:val="000000" w:themeColor="text1"/>
          <w:lang w:val="es-ES"/>
        </w:rPr>
        <w:t>诺图，并进行卡诺图法化简，从而得到对应的输出方程和状态方程。</w:t>
      </w:r>
    </w:p>
    <w:p w14:paraId="5A996A5F" w14:textId="77777777" w:rsidR="000B14C2" w:rsidRDefault="00491828">
      <w:pPr>
        <w:pStyle w:val="4"/>
        <w:rPr>
          <w:lang w:val="es-ES"/>
        </w:rPr>
      </w:pPr>
      <w:r>
        <w:rPr>
          <w:lang w:val="es-ES"/>
        </w:rPr>
        <w:t>5</w:t>
      </w:r>
      <w:r>
        <w:rPr>
          <w:rFonts w:hint="eastAsia"/>
          <w:lang w:val="es-ES"/>
        </w:rPr>
        <w:t>．推导触发器的激励方程</w:t>
      </w:r>
    </w:p>
    <w:p w14:paraId="4A9297AD" w14:textId="77777777" w:rsidR="000B14C2" w:rsidRDefault="00491828">
      <w:pPr>
        <w:ind w:firstLine="420"/>
        <w:rPr>
          <w:color w:val="000000" w:themeColor="text1"/>
          <w:lang w:val="es-ES"/>
        </w:rPr>
      </w:pPr>
      <w:r>
        <w:rPr>
          <w:rFonts w:hint="eastAsia"/>
          <w:color w:val="000000" w:themeColor="text1"/>
          <w:lang w:val="es-ES"/>
        </w:rPr>
        <w:t>选定触发器的类型，根据电路的状态方程和选定触发器的标准特征方程，反推得到每个触发器的激励方程，即驱动函数。</w:t>
      </w:r>
    </w:p>
    <w:p w14:paraId="74D1A787" w14:textId="77777777" w:rsidR="000B14C2" w:rsidRDefault="00491828">
      <w:pPr>
        <w:ind w:firstLine="420"/>
        <w:rPr>
          <w:color w:val="000000" w:themeColor="text1"/>
          <w:lang w:val="es-ES"/>
        </w:rPr>
      </w:pPr>
      <w:r>
        <w:rPr>
          <w:rFonts w:hint="eastAsia"/>
          <w:color w:val="000000" w:themeColor="text1"/>
          <w:lang w:val="es-ES"/>
        </w:rPr>
        <w:t>因为各种触发器的驱动方式不同，所以，选用不同类型触发器，设计出的电路也不一样，确定触发器类型时，要考虑到器件的实际供应情况，并力求减少系统中使用的触发器种类。</w:t>
      </w:r>
    </w:p>
    <w:p w14:paraId="2A14E486" w14:textId="77777777" w:rsidR="000B14C2" w:rsidRDefault="00491828">
      <w:pPr>
        <w:pStyle w:val="4"/>
        <w:rPr>
          <w:lang w:val="es-ES"/>
        </w:rPr>
      </w:pPr>
      <w:r>
        <w:rPr>
          <w:lang w:val="es-ES"/>
        </w:rPr>
        <w:t>6</w:t>
      </w:r>
      <w:r>
        <w:rPr>
          <w:rFonts w:hint="eastAsia"/>
          <w:lang w:val="es-ES"/>
        </w:rPr>
        <w:t>．检查电路的自启动能力</w:t>
      </w:r>
    </w:p>
    <w:p w14:paraId="7E8FB388" w14:textId="77777777" w:rsidR="000B14C2" w:rsidRDefault="00491828">
      <w:pPr>
        <w:ind w:firstLine="420"/>
        <w:rPr>
          <w:color w:val="000000" w:themeColor="text1"/>
          <w:lang w:val="es-ES"/>
        </w:rPr>
      </w:pPr>
      <w:r>
        <w:rPr>
          <w:rFonts w:hint="eastAsia"/>
          <w:color w:val="000000" w:themeColor="text1"/>
          <w:lang w:val="es-ES"/>
        </w:rPr>
        <w:t>如果存在无效状态，还需要检查电路的自启动能力。如果发现不具有自启动能力，则还需要对电路进行相应改进，使其具有自启动能力，提高电路工作的安全性。</w:t>
      </w:r>
    </w:p>
    <w:p w14:paraId="69E753DA" w14:textId="77777777" w:rsidR="000B14C2" w:rsidRDefault="00491828">
      <w:pPr>
        <w:ind w:firstLine="420"/>
        <w:rPr>
          <w:color w:val="000000" w:themeColor="text1"/>
          <w:lang w:val="es-ES"/>
        </w:rPr>
      </w:pPr>
      <w:r>
        <w:rPr>
          <w:rFonts w:hint="eastAsia"/>
          <w:color w:val="000000" w:themeColor="text1"/>
          <w:lang w:val="es-ES"/>
        </w:rPr>
        <w:t>将电路工作中没有用到的</w:t>
      </w:r>
      <w:proofErr w:type="gramStart"/>
      <w:r>
        <w:rPr>
          <w:rFonts w:hint="eastAsia"/>
          <w:color w:val="000000" w:themeColor="text1"/>
          <w:lang w:val="es-ES"/>
        </w:rPr>
        <w:t>误状态</w:t>
      </w:r>
      <w:proofErr w:type="gramEnd"/>
      <w:r>
        <w:rPr>
          <w:rFonts w:hint="eastAsia"/>
          <w:color w:val="000000" w:themeColor="text1"/>
          <w:lang w:val="es-ES"/>
        </w:rPr>
        <w:t>依次带入电路的状态方程，求得次态，从而得到其状态迁移关系，并补充入前面得到的</w:t>
      </w:r>
      <w:proofErr w:type="gramStart"/>
      <w:r>
        <w:rPr>
          <w:rFonts w:hint="eastAsia"/>
          <w:color w:val="000000" w:themeColor="text1"/>
          <w:lang w:val="es-ES"/>
        </w:rPr>
        <w:t>最</w:t>
      </w:r>
      <w:proofErr w:type="gramEnd"/>
      <w:r>
        <w:rPr>
          <w:rFonts w:hint="eastAsia"/>
          <w:color w:val="000000" w:themeColor="text1"/>
          <w:lang w:val="es-ES"/>
        </w:rPr>
        <w:t>简状态图，形成所设计的电路的完整状态图，看无效状态和有效状态之间的关系。</w:t>
      </w:r>
    </w:p>
    <w:p w14:paraId="6A88BE51" w14:textId="77777777" w:rsidR="000B14C2" w:rsidRDefault="00491828">
      <w:pPr>
        <w:ind w:firstLine="420"/>
        <w:rPr>
          <w:color w:val="000000" w:themeColor="text1"/>
          <w:lang w:val="es-ES"/>
        </w:rPr>
      </w:pPr>
      <w:r>
        <w:rPr>
          <w:rFonts w:hint="eastAsia"/>
          <w:color w:val="000000" w:themeColor="text1"/>
          <w:lang w:val="es-ES"/>
        </w:rPr>
        <w:t>如果无效状态的迁移没有形成无效循环，而是和有效循环联系，则具有自启动能力。</w:t>
      </w:r>
    </w:p>
    <w:p w14:paraId="1AFA0763" w14:textId="77777777" w:rsidR="000B14C2" w:rsidRDefault="00491828">
      <w:pPr>
        <w:ind w:firstLine="420"/>
        <w:rPr>
          <w:color w:val="000000" w:themeColor="text1"/>
          <w:lang w:val="es-ES"/>
        </w:rPr>
      </w:pPr>
      <w:r>
        <w:rPr>
          <w:rFonts w:hint="eastAsia"/>
          <w:color w:val="000000" w:themeColor="text1"/>
          <w:lang w:val="es-ES"/>
        </w:rPr>
        <w:t>如果形成了无效循环，则不具有自启动能力。此时，电路设计方案还需要进一步改进，给出既完成逻辑功能又具有自启动能力的优化电路。</w:t>
      </w:r>
    </w:p>
    <w:p w14:paraId="04FA3244" w14:textId="77777777" w:rsidR="000B14C2" w:rsidRDefault="00491828">
      <w:pPr>
        <w:pStyle w:val="4"/>
        <w:rPr>
          <w:lang w:val="es-ES"/>
        </w:rPr>
      </w:pPr>
      <w:r>
        <w:rPr>
          <w:lang w:val="es-ES"/>
        </w:rPr>
        <w:t>7</w:t>
      </w:r>
      <w:r>
        <w:rPr>
          <w:rFonts w:hint="eastAsia"/>
          <w:lang w:val="es-ES"/>
        </w:rPr>
        <w:t>．画图</w:t>
      </w:r>
    </w:p>
    <w:p w14:paraId="0D671141" w14:textId="77777777" w:rsidR="000B14C2" w:rsidRDefault="00491828">
      <w:pPr>
        <w:ind w:firstLine="420"/>
        <w:rPr>
          <w:color w:val="000000" w:themeColor="text1"/>
        </w:rPr>
      </w:pPr>
      <w:r>
        <w:rPr>
          <w:rFonts w:hint="eastAsia"/>
          <w:color w:val="000000" w:themeColor="text1"/>
          <w:lang w:val="es-ES"/>
        </w:rPr>
        <w:t>已知要设计是同步时序电路，且已确定触发器类型，又得到了与电路连接形式直接相关的输出方程和触发器的激励方程，根据这些结果，就可以方便地得到逻辑电路图。</w:t>
      </w:r>
    </w:p>
    <w:p w14:paraId="460DA715" w14:textId="77777777" w:rsidR="000B14C2" w:rsidRDefault="00491828">
      <w:pPr>
        <w:pStyle w:val="2"/>
      </w:pPr>
      <w:bookmarkStart w:id="635" w:name="_Toc95033505"/>
      <w:bookmarkStart w:id="636" w:name="_Toc143801200"/>
      <w:bookmarkStart w:id="637" w:name="_Toc126832015"/>
      <w:bookmarkStart w:id="638" w:name="_Toc175863534"/>
      <w:bookmarkStart w:id="639" w:name="_Toc95144844"/>
      <w:r>
        <w:t>6.5</w:t>
      </w:r>
      <w:r>
        <w:rPr>
          <w:rFonts w:hint="eastAsia"/>
        </w:rPr>
        <w:t xml:space="preserve"> </w:t>
      </w:r>
      <w:r>
        <w:rPr>
          <w:rFonts w:hint="eastAsia"/>
        </w:rPr>
        <w:t>常用的时序逻辑模块</w:t>
      </w:r>
      <w:bookmarkEnd w:id="635"/>
      <w:bookmarkEnd w:id="636"/>
      <w:bookmarkEnd w:id="637"/>
      <w:bookmarkEnd w:id="638"/>
      <w:bookmarkEnd w:id="639"/>
    </w:p>
    <w:p w14:paraId="14CF9A83" w14:textId="77777777" w:rsidR="000B14C2" w:rsidRDefault="00491828">
      <w:pPr>
        <w:ind w:firstLine="420"/>
        <w:rPr>
          <w:color w:val="000000" w:themeColor="text1"/>
          <w:lang w:val="es-ES"/>
        </w:rPr>
      </w:pPr>
      <w:r>
        <w:rPr>
          <w:rFonts w:hint="eastAsia"/>
          <w:color w:val="000000" w:themeColor="text1"/>
          <w:lang w:val="es-ES"/>
        </w:rPr>
        <w:t>时序逻辑模块是利用多个触发器组合封装完成特定逻辑功能的时序逻辑功能电路，常用的时序逻辑模块包括计数器、寄存器、移位寄存器等。</w:t>
      </w:r>
    </w:p>
    <w:p w14:paraId="7B674ACF" w14:textId="77777777" w:rsidR="000B14C2" w:rsidRDefault="00491828">
      <w:pPr>
        <w:pStyle w:val="3"/>
      </w:pPr>
      <w:bookmarkStart w:id="640" w:name="_Toc143801201"/>
      <w:bookmarkStart w:id="641" w:name="_Toc95033506"/>
      <w:bookmarkStart w:id="642" w:name="_Toc126832016"/>
      <w:bookmarkStart w:id="643" w:name="_Toc175863535"/>
      <w:bookmarkStart w:id="644" w:name="_Toc95144845"/>
      <w:r>
        <w:t xml:space="preserve">6.5.1  </w:t>
      </w:r>
      <w:r>
        <w:rPr>
          <w:rFonts w:hint="eastAsia"/>
        </w:rPr>
        <w:t>计数器</w:t>
      </w:r>
      <w:bookmarkEnd w:id="640"/>
      <w:bookmarkEnd w:id="641"/>
      <w:bookmarkEnd w:id="642"/>
      <w:bookmarkEnd w:id="643"/>
      <w:bookmarkEnd w:id="644"/>
    </w:p>
    <w:p w14:paraId="44ADE262" w14:textId="77777777" w:rsidR="000B14C2" w:rsidRDefault="00491828">
      <w:pPr>
        <w:pStyle w:val="4"/>
        <w:rPr>
          <w:lang w:val="es-ES"/>
        </w:rPr>
      </w:pPr>
      <w:r>
        <w:rPr>
          <w:rFonts w:hint="eastAsia"/>
          <w:lang w:val="es-ES"/>
        </w:rPr>
        <w:t>1</w:t>
      </w:r>
      <w:r>
        <w:rPr>
          <w:rFonts w:hint="eastAsia"/>
          <w:lang w:val="es-ES"/>
        </w:rPr>
        <w:t>．计数器的概念与分类</w:t>
      </w:r>
    </w:p>
    <w:p w14:paraId="5DD294C1" w14:textId="77777777" w:rsidR="000B14C2" w:rsidRDefault="00491828">
      <w:pPr>
        <w:ind w:firstLineChars="180" w:firstLine="378"/>
        <w:rPr>
          <w:rFonts w:hAnsi="宋体"/>
          <w:color w:val="000000" w:themeColor="text1"/>
        </w:rPr>
      </w:pPr>
      <w:r>
        <w:rPr>
          <w:rFonts w:hAnsi="宋体" w:hint="eastAsia"/>
          <w:color w:val="000000" w:themeColor="text1"/>
        </w:rPr>
        <w:t>在数字电路中，把记忆输入</w:t>
      </w:r>
      <w:r>
        <w:rPr>
          <w:rFonts w:hAnsi="宋体" w:hint="eastAsia"/>
          <w:color w:val="000000" w:themeColor="text1"/>
        </w:rPr>
        <w:t>CP</w:t>
      </w:r>
      <w:r>
        <w:rPr>
          <w:rFonts w:hAnsi="宋体" w:hint="eastAsia"/>
          <w:color w:val="000000" w:themeColor="text1"/>
        </w:rPr>
        <w:t>脉冲个数的操作</w:t>
      </w:r>
      <w:proofErr w:type="gramStart"/>
      <w:r>
        <w:rPr>
          <w:rFonts w:hAnsi="宋体" w:hint="eastAsia"/>
          <w:color w:val="000000" w:themeColor="text1"/>
        </w:rPr>
        <w:t>叫作</w:t>
      </w:r>
      <w:proofErr w:type="gramEnd"/>
      <w:r>
        <w:rPr>
          <w:rFonts w:hAnsi="宋体" w:hint="eastAsia"/>
          <w:color w:val="000000" w:themeColor="text1"/>
        </w:rPr>
        <w:t>计数，能实现计数操作的时序电路称为计数器。计数器是数字系统中用使用非常广泛的基本时序逻辑器件，它不仅能记录输入时钟脉冲的个数，还可以实现分频、定时、产生节拍脉冲和脉冲序列等。例如，计算机中的定时器、时序发生器、分频器、指令计数器等都要使用计数器。</w:t>
      </w:r>
    </w:p>
    <w:p w14:paraId="72A19111" w14:textId="77777777" w:rsidR="000B14C2" w:rsidRDefault="00491828">
      <w:pPr>
        <w:ind w:firstLineChars="170" w:firstLine="357"/>
        <w:rPr>
          <w:rFonts w:hAnsi="宋体"/>
          <w:color w:val="000000" w:themeColor="text1"/>
        </w:rPr>
      </w:pPr>
      <w:r>
        <w:rPr>
          <w:rFonts w:hAnsi="宋体"/>
          <w:color w:val="000000" w:themeColor="text1"/>
        </w:rPr>
        <w:t>计数器按计数进制不同，可分为二进制计数器、十进制计数器、其他进制计数器和可变进制计数器</w:t>
      </w:r>
      <w:r>
        <w:rPr>
          <w:rFonts w:hAnsi="宋体" w:hint="eastAsia"/>
          <w:color w:val="000000" w:themeColor="text1"/>
        </w:rPr>
        <w:t>；</w:t>
      </w:r>
      <w:r>
        <w:rPr>
          <w:rFonts w:hAnsi="宋体"/>
          <w:color w:val="000000" w:themeColor="text1"/>
        </w:rPr>
        <w:t>若按计数单元中各触发器所接收计数脉冲和翻转顺序或计数功能来划分，则有异步计数器和同步计数器两大类，以及加法计数器、减法计数器、加</w:t>
      </w:r>
      <w:r>
        <w:rPr>
          <w:color w:val="000000" w:themeColor="text1"/>
        </w:rPr>
        <w:t>/</w:t>
      </w:r>
      <w:r>
        <w:rPr>
          <w:rFonts w:hAnsi="宋体"/>
          <w:color w:val="000000" w:themeColor="text1"/>
        </w:rPr>
        <w:t>减计数器等</w:t>
      </w:r>
      <w:r>
        <w:rPr>
          <w:rFonts w:hAnsi="宋体" w:hint="eastAsia"/>
          <w:color w:val="000000" w:themeColor="text1"/>
        </w:rPr>
        <w:t>；</w:t>
      </w:r>
      <w:r>
        <w:rPr>
          <w:rFonts w:hAnsi="宋体"/>
          <w:color w:val="000000" w:themeColor="text1"/>
        </w:rPr>
        <w:t>如按预置和清除方式来分，则有并行预置、直接预置、异步清除和同步清除等差别</w:t>
      </w:r>
      <w:r>
        <w:rPr>
          <w:rFonts w:hAnsi="宋体" w:hint="eastAsia"/>
          <w:color w:val="000000" w:themeColor="text1"/>
        </w:rPr>
        <w:t>；</w:t>
      </w:r>
      <w:r>
        <w:rPr>
          <w:rFonts w:hAnsi="宋体"/>
          <w:color w:val="000000" w:themeColor="text1"/>
        </w:rPr>
        <w:t>按权码来分，则有</w:t>
      </w:r>
      <w:r>
        <w:rPr>
          <w:rFonts w:hAnsi="宋体" w:hint="eastAsia"/>
          <w:color w:val="000000" w:themeColor="text1"/>
        </w:rPr>
        <w:t>“</w:t>
      </w:r>
      <w:r>
        <w:rPr>
          <w:color w:val="000000" w:themeColor="text1"/>
        </w:rPr>
        <w:t>8421</w:t>
      </w:r>
      <w:r>
        <w:rPr>
          <w:rFonts w:hAnsi="宋体" w:hint="eastAsia"/>
          <w:color w:val="000000" w:themeColor="text1"/>
        </w:rPr>
        <w:t>”</w:t>
      </w:r>
      <w:r>
        <w:rPr>
          <w:rFonts w:hAnsi="宋体"/>
          <w:color w:val="000000" w:themeColor="text1"/>
        </w:rPr>
        <w:t>码</w:t>
      </w:r>
      <w:r>
        <w:rPr>
          <w:rFonts w:hAnsi="宋体" w:hint="eastAsia"/>
          <w:color w:val="000000" w:themeColor="text1"/>
        </w:rPr>
        <w:t>、“</w:t>
      </w:r>
      <w:r>
        <w:rPr>
          <w:color w:val="000000" w:themeColor="text1"/>
        </w:rPr>
        <w:t>5421</w:t>
      </w:r>
      <w:r>
        <w:rPr>
          <w:rFonts w:hAnsi="宋体" w:hint="eastAsia"/>
          <w:color w:val="000000" w:themeColor="text1"/>
        </w:rPr>
        <w:t>”</w:t>
      </w:r>
      <w:r>
        <w:rPr>
          <w:rFonts w:hAnsi="宋体"/>
          <w:color w:val="000000" w:themeColor="text1"/>
        </w:rPr>
        <w:t>码、余</w:t>
      </w:r>
      <w:r>
        <w:rPr>
          <w:rFonts w:hAnsi="宋体" w:hint="eastAsia"/>
          <w:color w:val="000000" w:themeColor="text1"/>
        </w:rPr>
        <w:t>“</w:t>
      </w:r>
      <w:r>
        <w:rPr>
          <w:rFonts w:hAnsi="宋体" w:hint="eastAsia"/>
          <w:color w:val="000000" w:themeColor="text1"/>
        </w:rPr>
        <w:t>3</w:t>
      </w:r>
      <w:r>
        <w:rPr>
          <w:rFonts w:hAnsi="宋体" w:hint="eastAsia"/>
          <w:color w:val="000000" w:themeColor="text1"/>
        </w:rPr>
        <w:t>”</w:t>
      </w:r>
      <w:r>
        <w:rPr>
          <w:rFonts w:hAnsi="宋体"/>
          <w:color w:val="000000" w:themeColor="text1"/>
        </w:rPr>
        <w:t>码等计数器</w:t>
      </w:r>
      <w:r>
        <w:rPr>
          <w:rFonts w:hAnsi="宋体" w:hint="eastAsia"/>
          <w:color w:val="000000" w:themeColor="text1"/>
        </w:rPr>
        <w:t>；</w:t>
      </w:r>
      <w:r>
        <w:rPr>
          <w:rFonts w:hAnsi="宋体"/>
          <w:color w:val="000000" w:themeColor="text1"/>
        </w:rPr>
        <w:t>按集成度来分，有单、双位计数器等等，其最基本的分类如下：</w:t>
      </w:r>
    </w:p>
    <w:p w14:paraId="3B473B07" w14:textId="77777777" w:rsidR="000B14C2" w:rsidRDefault="000B14C2">
      <w:pPr>
        <w:ind w:firstLineChars="170" w:firstLine="357"/>
        <w:rPr>
          <w:rFonts w:hAnsi="宋体"/>
          <w:color w:val="000000" w:themeColor="text1"/>
        </w:rPr>
      </w:pPr>
    </w:p>
    <w:p w14:paraId="36B04D24" w14:textId="77777777" w:rsidR="000B14C2" w:rsidRDefault="000B14C2">
      <w:pPr>
        <w:ind w:firstLineChars="170" w:firstLine="357"/>
        <w:rPr>
          <w:rFonts w:hAnsi="宋体"/>
          <w:color w:val="000000" w:themeColor="text1"/>
        </w:rPr>
      </w:pPr>
    </w:p>
    <w:p w14:paraId="248C3080" w14:textId="77777777" w:rsidR="000B14C2" w:rsidRDefault="00491828">
      <w:pPr>
        <w:ind w:firstLineChars="170" w:firstLine="357"/>
        <w:rPr>
          <w:rFonts w:hAnsi="宋体"/>
          <w:color w:val="000000" w:themeColor="text1"/>
        </w:rPr>
      </w:pPr>
      <w:r>
        <w:rPr>
          <w:rFonts w:hAnsi="宋体" w:hint="eastAsia"/>
          <w:color w:val="000000" w:themeColor="text1"/>
        </w:rPr>
        <w:lastRenderedPageBreak/>
        <w:t xml:space="preserve"> </w:t>
      </w:r>
      <w:r>
        <w:rPr>
          <w:rFonts w:hAnsi="宋体"/>
          <w:color w:val="000000" w:themeColor="text1"/>
        </w:rPr>
        <w:t xml:space="preserve">                    </w:t>
      </w:r>
      <w:r>
        <w:rPr>
          <w:noProof/>
          <w:color w:val="000000" w:themeColor="text1"/>
        </w:rPr>
        <mc:AlternateContent>
          <mc:Choice Requires="wpg">
            <w:drawing>
              <wp:inline distT="0" distB="0" distL="0" distR="0" wp14:anchorId="1742618D" wp14:editId="68A529C0">
                <wp:extent cx="3655695" cy="1654175"/>
                <wp:effectExtent l="0" t="0" r="1905" b="3175"/>
                <wp:docPr id="116" name="组合 116"/>
                <wp:cNvGraphicFramePr/>
                <a:graphic xmlns:a="http://schemas.openxmlformats.org/drawingml/2006/main">
                  <a:graphicData uri="http://schemas.microsoft.com/office/word/2010/wordprocessingGroup">
                    <wpg:wgp>
                      <wpg:cNvGrpSpPr/>
                      <wpg:grpSpPr>
                        <a:xfrm>
                          <a:off x="0" y="0"/>
                          <a:ext cx="3655695" cy="1654175"/>
                          <a:chOff x="-23425" y="0"/>
                          <a:chExt cx="2528777" cy="1654203"/>
                        </a:xfrm>
                      </wpg:grpSpPr>
                      <wpg:grpSp>
                        <wpg:cNvPr id="254" name="组合 254"/>
                        <wpg:cNvGrpSpPr/>
                        <wpg:grpSpPr>
                          <a:xfrm>
                            <a:off x="-23425" y="0"/>
                            <a:ext cx="2528777" cy="1654203"/>
                            <a:chOff x="-1038251" y="0"/>
                            <a:chExt cx="2528777" cy="1654203"/>
                          </a:xfrm>
                        </wpg:grpSpPr>
                        <wpg:grpSp>
                          <wpg:cNvPr id="193" name="组合 193"/>
                          <wpg:cNvGrpSpPr/>
                          <wpg:grpSpPr>
                            <a:xfrm>
                              <a:off x="-245299" y="0"/>
                              <a:ext cx="1524403" cy="433364"/>
                              <a:chOff x="-245299" y="0"/>
                              <a:chExt cx="1524403" cy="433364"/>
                            </a:xfrm>
                          </wpg:grpSpPr>
                          <wps:wsp>
                            <wps:cNvPr id="120" name="左大括号 104"/>
                            <wps:cNvSpPr/>
                            <wps:spPr>
                              <a:xfrm>
                                <a:off x="361352" y="69851"/>
                                <a:ext cx="126853" cy="277287"/>
                              </a:xfrm>
                              <a:prstGeom prst="leftBrace">
                                <a:avLst>
                                  <a:gd name="adj1" fmla="val 21685"/>
                                  <a:gd name="adj2" fmla="val 50000"/>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50" name="文本框 150"/>
                            <wps:cNvSpPr txBox="1"/>
                            <wps:spPr>
                              <a:xfrm>
                                <a:off x="549588" y="0"/>
                                <a:ext cx="729516" cy="433364"/>
                              </a:xfrm>
                              <a:prstGeom prst="rect">
                                <a:avLst/>
                              </a:prstGeom>
                              <a:noFill/>
                              <a:ln w="6350">
                                <a:noFill/>
                              </a:ln>
                            </wps:spPr>
                            <wps:txbx>
                              <w:txbxContent>
                                <w:p w14:paraId="4597864B" w14:textId="77777777" w:rsidR="000B14C2" w:rsidRDefault="00491828">
                                  <w:pPr>
                                    <w:ind w:left="840" w:hangingChars="400" w:hanging="840"/>
                                    <w:jc w:val="left"/>
                                  </w:pPr>
                                  <w:r>
                                    <w:rPr>
                                      <w:rFonts w:hint="eastAsia"/>
                                    </w:rPr>
                                    <w:t>同步计数器</w:t>
                                  </w:r>
                                </w:p>
                                <w:p w14:paraId="6107CB3A" w14:textId="77777777" w:rsidR="000B14C2" w:rsidRDefault="00491828">
                                  <w:pPr>
                                    <w:ind w:left="840" w:hangingChars="400" w:hanging="840"/>
                                    <w:jc w:val="left"/>
                                  </w:pPr>
                                  <w:r>
                                    <w:rPr>
                                      <w:rFonts w:hint="eastAsia"/>
                                    </w:rPr>
                                    <w:t>异步</w:t>
                                  </w:r>
                                  <w:r>
                                    <w:t>计数器</w:t>
                                  </w:r>
                                </w:p>
                              </w:txbxContent>
                            </wps:txbx>
                            <wps:bodyPr rot="0" spcFirstLastPara="0" vertOverflow="overflow" horzOverflow="overflow" vert="horz" wrap="square" lIns="0" tIns="0" rIns="0" bIns="0" numCol="1" spcCol="0" rtlCol="0" fromWordArt="0" anchor="ctr" anchorCtr="0" forceAA="0" compatLnSpc="1">
                              <a:noAutofit/>
                            </wps:bodyPr>
                          </wps:wsp>
                          <wps:wsp>
                            <wps:cNvPr id="124" name="文本框 118"/>
                            <wps:cNvSpPr txBox="1"/>
                            <wps:spPr>
                              <a:xfrm>
                                <a:off x="-245299" y="36999"/>
                                <a:ext cx="677202" cy="365843"/>
                              </a:xfrm>
                              <a:prstGeom prst="rect">
                                <a:avLst/>
                              </a:prstGeom>
                              <a:noFill/>
                              <a:ln w="6350">
                                <a:noFill/>
                              </a:ln>
                            </wps:spPr>
                            <wps:txbx>
                              <w:txbxContent>
                                <w:p w14:paraId="0D67742F" w14:textId="77777777" w:rsidR="000B14C2" w:rsidRDefault="00491828">
                                  <w:pPr>
                                    <w:ind w:firstLineChars="0" w:firstLine="0"/>
                                    <w:jc w:val="left"/>
                                  </w:pPr>
                                  <w:r>
                                    <w:t>按照</w:t>
                                  </w:r>
                                  <w:r>
                                    <w:rPr>
                                      <w:rFonts w:hint="eastAsia"/>
                                    </w:rPr>
                                    <w:t>结构来</w:t>
                                  </w:r>
                                  <w:r>
                                    <w:t>分</w:t>
                                  </w:r>
                                </w:p>
                              </w:txbxContent>
                            </wps:txbx>
                            <wps:bodyPr rot="0" spcFirstLastPara="0" vertOverflow="overflow" horzOverflow="overflow" vert="horz" wrap="square" lIns="0" tIns="0" rIns="0" bIns="0" numCol="1" spcCol="0" rtlCol="0" fromWordArt="0" anchor="ctr" anchorCtr="0" forceAA="0" compatLnSpc="1">
                              <a:noAutofit/>
                            </wps:bodyPr>
                          </wps:wsp>
                        </wpg:grpSp>
                        <wpg:grpSp>
                          <wpg:cNvPr id="198" name="组合 198"/>
                          <wpg:cNvGrpSpPr/>
                          <wpg:grpSpPr>
                            <a:xfrm>
                              <a:off x="-1038251" y="433363"/>
                              <a:ext cx="2417779" cy="618410"/>
                              <a:chOff x="-1038459" y="-53"/>
                              <a:chExt cx="2418263" cy="618955"/>
                            </a:xfrm>
                          </wpg:grpSpPr>
                          <wps:wsp>
                            <wps:cNvPr id="237" name="左大括号 237"/>
                            <wps:cNvSpPr/>
                            <wps:spPr>
                              <a:xfrm>
                                <a:off x="384769" y="89675"/>
                                <a:ext cx="126853" cy="445354"/>
                              </a:xfrm>
                              <a:prstGeom prst="leftBrace">
                                <a:avLst>
                                  <a:gd name="adj1" fmla="val 21685"/>
                                  <a:gd name="adj2" fmla="val 50000"/>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38" name="文本框 238"/>
                            <wps:cNvSpPr txBox="1"/>
                            <wps:spPr>
                              <a:xfrm>
                                <a:off x="549587" y="-53"/>
                                <a:ext cx="830217" cy="618955"/>
                              </a:xfrm>
                              <a:prstGeom prst="rect">
                                <a:avLst/>
                              </a:prstGeom>
                              <a:noFill/>
                              <a:ln w="6350">
                                <a:noFill/>
                              </a:ln>
                            </wps:spPr>
                            <wps:txbx>
                              <w:txbxContent>
                                <w:p w14:paraId="553D22EB" w14:textId="77777777" w:rsidR="000B14C2" w:rsidRDefault="00491828">
                                  <w:pPr>
                                    <w:ind w:left="840" w:hangingChars="400" w:hanging="840"/>
                                    <w:jc w:val="left"/>
                                  </w:pPr>
                                  <w:r>
                                    <w:rPr>
                                      <w:rFonts w:hint="eastAsia"/>
                                    </w:rPr>
                                    <w:t>加法计数器</w:t>
                                  </w:r>
                                </w:p>
                                <w:p w14:paraId="25717900" w14:textId="77777777" w:rsidR="000B14C2" w:rsidRDefault="00491828">
                                  <w:pPr>
                                    <w:ind w:left="840" w:hangingChars="400" w:hanging="840"/>
                                    <w:jc w:val="left"/>
                                  </w:pPr>
                                  <w:r>
                                    <w:rPr>
                                      <w:rFonts w:hint="eastAsia"/>
                                    </w:rPr>
                                    <w:t>减法</w:t>
                                  </w:r>
                                  <w:r>
                                    <w:t>计数器</w:t>
                                  </w:r>
                                </w:p>
                                <w:p w14:paraId="0D3BB07F" w14:textId="77777777" w:rsidR="000B14C2" w:rsidRDefault="00491828">
                                  <w:pPr>
                                    <w:ind w:left="840" w:hangingChars="400" w:hanging="840"/>
                                    <w:jc w:val="left"/>
                                  </w:pPr>
                                  <w:r>
                                    <w:rPr>
                                      <w:rFonts w:hint="eastAsia"/>
                                    </w:rPr>
                                    <w:t>可逆</w:t>
                                  </w:r>
                                  <w:r>
                                    <w:t>计数器</w:t>
                                  </w:r>
                                </w:p>
                              </w:txbxContent>
                            </wps:txbx>
                            <wps:bodyPr rot="0" spcFirstLastPara="0" vertOverflow="overflow" horzOverflow="overflow" vert="horz" wrap="square" lIns="0" tIns="0" rIns="0" bIns="0" numCol="1" spcCol="0" rtlCol="0" fromWordArt="0" anchor="ctr" anchorCtr="0" forceAA="0" compatLnSpc="1">
                              <a:noAutofit/>
                            </wps:bodyPr>
                          </wps:wsp>
                          <wps:wsp>
                            <wps:cNvPr id="249" name="文本框 249"/>
                            <wps:cNvSpPr txBox="1"/>
                            <wps:spPr>
                              <a:xfrm>
                                <a:off x="-220747" y="116352"/>
                                <a:ext cx="656164" cy="365843"/>
                              </a:xfrm>
                              <a:prstGeom prst="rect">
                                <a:avLst/>
                              </a:prstGeom>
                              <a:noFill/>
                              <a:ln w="6350">
                                <a:noFill/>
                              </a:ln>
                            </wps:spPr>
                            <wps:txbx>
                              <w:txbxContent>
                                <w:p w14:paraId="718228F6" w14:textId="77777777" w:rsidR="000B14C2" w:rsidRDefault="00491828">
                                  <w:pPr>
                                    <w:ind w:firstLineChars="0" w:firstLine="0"/>
                                    <w:jc w:val="left"/>
                                  </w:pPr>
                                  <w:r>
                                    <w:t>按照</w:t>
                                  </w:r>
                                  <w:r>
                                    <w:rPr>
                                      <w:rFonts w:hint="eastAsia"/>
                                    </w:rPr>
                                    <w:t>功能来</w:t>
                                  </w:r>
                                  <w:r>
                                    <w:t>分</w:t>
                                  </w:r>
                                </w:p>
                              </w:txbxContent>
                            </wps:txbx>
                            <wps:bodyPr rot="0" spcFirstLastPara="0" vertOverflow="overflow" horzOverflow="overflow" vert="horz" wrap="square" lIns="0" tIns="0" rIns="0" bIns="0" numCol="1" spcCol="0" rtlCol="0" fromWordArt="0" anchor="ctr" anchorCtr="0" forceAA="0" compatLnSpc="1">
                              <a:noAutofit/>
                            </wps:bodyPr>
                          </wps:wsp>
                          <wps:wsp>
                            <wps:cNvPr id="402" name="文本框 402"/>
                            <wps:cNvSpPr txBox="1"/>
                            <wps:spPr>
                              <a:xfrm>
                                <a:off x="-1038459" y="169187"/>
                                <a:ext cx="625585" cy="365843"/>
                              </a:xfrm>
                              <a:prstGeom prst="rect">
                                <a:avLst/>
                              </a:prstGeom>
                              <a:noFill/>
                              <a:ln w="6350">
                                <a:noFill/>
                              </a:ln>
                            </wps:spPr>
                            <wps:txbx>
                              <w:txbxContent>
                                <w:p w14:paraId="704BF4DB" w14:textId="77777777" w:rsidR="000B14C2" w:rsidRDefault="00491828">
                                  <w:pPr>
                                    <w:ind w:firstLineChars="0" w:firstLine="0"/>
                                    <w:jc w:val="left"/>
                                  </w:pPr>
                                  <w:r>
                                    <w:rPr>
                                      <w:rFonts w:hint="eastAsia"/>
                                    </w:rPr>
                                    <w:t>计数器的</w:t>
                                  </w:r>
                                  <w:r>
                                    <w:t>种类</w:t>
                                  </w:r>
                                </w:p>
                              </w:txbxContent>
                            </wps:txbx>
                            <wps:bodyPr rot="0" spcFirstLastPara="0" vertOverflow="overflow" horzOverflow="overflow" vert="horz" wrap="square" lIns="0" tIns="0" rIns="0" bIns="0" numCol="1" spcCol="0" rtlCol="0" fromWordArt="0" anchor="ctr" anchorCtr="0" forceAA="0" compatLnSpc="1">
                              <a:noAutofit/>
                            </wps:bodyPr>
                          </wps:wsp>
                        </wpg:grpSp>
                        <wpg:grpSp>
                          <wpg:cNvPr id="250" name="组合 250"/>
                          <wpg:cNvGrpSpPr/>
                          <wpg:grpSpPr>
                            <a:xfrm>
                              <a:off x="-220702" y="1035793"/>
                              <a:ext cx="1711228" cy="618410"/>
                              <a:chOff x="-220746" y="-175"/>
                              <a:chExt cx="1711569" cy="618955"/>
                            </a:xfrm>
                          </wpg:grpSpPr>
                          <wps:wsp>
                            <wps:cNvPr id="251" name="左大括号 251"/>
                            <wps:cNvSpPr/>
                            <wps:spPr>
                              <a:xfrm>
                                <a:off x="371109" y="116352"/>
                                <a:ext cx="126853" cy="406033"/>
                              </a:xfrm>
                              <a:prstGeom prst="leftBrace">
                                <a:avLst>
                                  <a:gd name="adj1" fmla="val 21685"/>
                                  <a:gd name="adj2" fmla="val 50000"/>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52" name="文本框 252"/>
                            <wps:cNvSpPr txBox="1"/>
                            <wps:spPr>
                              <a:xfrm>
                                <a:off x="549478" y="-175"/>
                                <a:ext cx="941345" cy="618955"/>
                              </a:xfrm>
                              <a:prstGeom prst="rect">
                                <a:avLst/>
                              </a:prstGeom>
                              <a:noFill/>
                              <a:ln w="6350">
                                <a:noFill/>
                              </a:ln>
                            </wps:spPr>
                            <wps:txbx>
                              <w:txbxContent>
                                <w:p w14:paraId="0EDE56BB" w14:textId="77777777" w:rsidR="000B14C2" w:rsidRDefault="00491828">
                                  <w:pPr>
                                    <w:ind w:left="840" w:hangingChars="400" w:hanging="840"/>
                                    <w:jc w:val="left"/>
                                  </w:pPr>
                                  <w:r>
                                    <w:rPr>
                                      <w:rFonts w:hint="eastAsia"/>
                                    </w:rPr>
                                    <w:t>二进制计数器</w:t>
                                  </w:r>
                                </w:p>
                                <w:p w14:paraId="02B1FC22" w14:textId="77777777" w:rsidR="000B14C2" w:rsidRDefault="00491828">
                                  <w:pPr>
                                    <w:ind w:left="840" w:hangingChars="400" w:hanging="840"/>
                                    <w:jc w:val="left"/>
                                  </w:pPr>
                                  <w:r>
                                    <w:rPr>
                                      <w:rFonts w:hint="eastAsia"/>
                                    </w:rPr>
                                    <w:t>十进制</w:t>
                                  </w:r>
                                  <w:r>
                                    <w:t>计数器</w:t>
                                  </w:r>
                                </w:p>
                                <w:p w14:paraId="012260AC" w14:textId="77777777" w:rsidR="000B14C2" w:rsidRDefault="00491828">
                                  <w:pPr>
                                    <w:ind w:left="840" w:hangingChars="400" w:hanging="840"/>
                                    <w:jc w:val="left"/>
                                  </w:pPr>
                                  <w:r>
                                    <w:t>N</w:t>
                                  </w:r>
                                  <w:r>
                                    <w:rPr>
                                      <w:rFonts w:hint="eastAsia"/>
                                    </w:rPr>
                                    <w:t>进制</w:t>
                                  </w:r>
                                  <w:r>
                                    <w:t>计数器</w:t>
                                  </w:r>
                                </w:p>
                              </w:txbxContent>
                            </wps:txbx>
                            <wps:bodyPr rot="0" spcFirstLastPara="0" vertOverflow="overflow" horzOverflow="overflow" vert="horz" wrap="square" lIns="0" tIns="0" rIns="0" bIns="0" numCol="1" spcCol="0" rtlCol="0" fromWordArt="0" anchor="ctr" anchorCtr="0" forceAA="0" compatLnSpc="1">
                              <a:noAutofit/>
                            </wps:bodyPr>
                          </wps:wsp>
                          <wps:wsp>
                            <wps:cNvPr id="253" name="文本框 253"/>
                            <wps:cNvSpPr txBox="1"/>
                            <wps:spPr>
                              <a:xfrm>
                                <a:off x="-220746" y="116352"/>
                                <a:ext cx="652649" cy="365843"/>
                              </a:xfrm>
                              <a:prstGeom prst="rect">
                                <a:avLst/>
                              </a:prstGeom>
                              <a:noFill/>
                              <a:ln w="6350">
                                <a:noFill/>
                              </a:ln>
                            </wps:spPr>
                            <wps:txbx>
                              <w:txbxContent>
                                <w:p w14:paraId="1443EC6D" w14:textId="77777777" w:rsidR="000B14C2" w:rsidRDefault="00491828">
                                  <w:pPr>
                                    <w:ind w:firstLineChars="0" w:firstLine="0"/>
                                    <w:jc w:val="left"/>
                                  </w:pPr>
                                  <w:r>
                                    <w:t>按照</w:t>
                                  </w:r>
                                  <w:r>
                                    <w:rPr>
                                      <w:rFonts w:hint="eastAsia"/>
                                    </w:rPr>
                                    <w:t>进制来分</w:t>
                                  </w:r>
                                </w:p>
                              </w:txbxContent>
                            </wps:txbx>
                            <wps:bodyPr rot="0" spcFirstLastPara="0" vertOverflow="overflow" horzOverflow="overflow" vert="horz" wrap="square" lIns="0" tIns="0" rIns="0" bIns="0" numCol="1" spcCol="0" rtlCol="0" fromWordArt="0" anchor="ctr" anchorCtr="0" forceAA="0" compatLnSpc="1">
                              <a:noAutofit/>
                            </wps:bodyPr>
                          </wps:wsp>
                        </wpg:grpSp>
                      </wpg:grpSp>
                      <wps:wsp>
                        <wps:cNvPr id="255" name="左大括号 255"/>
                        <wps:cNvSpPr/>
                        <wps:spPr>
                          <a:xfrm>
                            <a:off x="571551" y="242108"/>
                            <a:ext cx="158567" cy="1120536"/>
                          </a:xfrm>
                          <a:prstGeom prst="leftBrace">
                            <a:avLst>
                              <a:gd name="adj1" fmla="val 21685"/>
                              <a:gd name="adj2" fmla="val 50000"/>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1742618D" id="组合 116" o:spid="_x0000_s1072" style="width:287.85pt;height:130.25pt;mso-position-horizontal-relative:char;mso-position-vertical-relative:line" coordorigin="-234" coordsize="25287,16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">
                <v:group id="组合 254" o:spid="_x0000_s1073" style="position:absolute;left:-234;width:25287;height:16542" coordorigin="-10382" coordsize="25287,1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group id="组合 193" o:spid="_x0000_s1074" style="position:absolute;left:-2452;width:15243;height:4333" coordorigin="-2452" coordsize="15244,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04" o:spid="_x0000_s1075" type="#_x0000_t87" style="position:absolute;left:3613;top:698;width:1269;height: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" adj="2143" strokecolor="windowText"/>
                    <v:shape id="文本框 150" o:spid="_x0000_s1076" type="#_x0000_t202" style="position:absolute;left:5495;width:7296;height:4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" filled="f" stroked="f" strokeweight=".5pt">
                      <v:textbox inset="0,0,0,0">
                        <w:txbxContent>
                          <w:p w14:paraId="4597864B" w14:textId="77777777" w:rsidR="000B14C2" w:rsidRDefault="00491828">
                            <w:pPr>
                              <w:ind w:left="840" w:hangingChars="400" w:hanging="840"/>
                              <w:jc w:val="left"/>
                            </w:pPr>
                            <w:r>
                              <w:rPr>
                                <w:rFonts w:hint="eastAsia"/>
                              </w:rPr>
                              <w:t>同步计数器</w:t>
                            </w:r>
                          </w:p>
                          <w:p w14:paraId="6107CB3A" w14:textId="77777777" w:rsidR="000B14C2" w:rsidRDefault="00491828">
                            <w:pPr>
                              <w:ind w:left="840" w:hangingChars="400" w:hanging="840"/>
                              <w:jc w:val="left"/>
                            </w:pPr>
                            <w:r>
                              <w:rPr>
                                <w:rFonts w:hint="eastAsia"/>
                              </w:rPr>
                              <w:t>异步</w:t>
                            </w:r>
                            <w:r>
                              <w:t>计数器</w:t>
                            </w:r>
                          </w:p>
                        </w:txbxContent>
                      </v:textbox>
                    </v:shape>
                    <v:shape id="文本框 118" o:spid="_x0000_s1077" type="#_x0000_t202" style="position:absolute;left:-2452;top:369;width:6771;height:3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" filled="f" stroked="f" strokeweight=".5pt">
                      <v:textbox inset="0,0,0,0">
                        <w:txbxContent>
                          <w:p w14:paraId="0D67742F" w14:textId="77777777" w:rsidR="000B14C2" w:rsidRDefault="00491828">
                            <w:pPr>
                              <w:ind w:firstLineChars="0" w:firstLine="0"/>
                              <w:jc w:val="left"/>
                            </w:pPr>
                            <w:r>
                              <w:t>按照</w:t>
                            </w:r>
                            <w:r>
                              <w:rPr>
                                <w:rFonts w:hint="eastAsia"/>
                              </w:rPr>
                              <w:t>结构来</w:t>
                            </w:r>
                            <w:r>
                              <w:t>分</w:t>
                            </w:r>
                          </w:p>
                        </w:txbxContent>
                      </v:textbox>
                    </v:shape>
                  </v:group>
                  <v:group id="组合 198" o:spid="_x0000_s1078" style="position:absolute;left:-10382;top:4333;width:24177;height:6184" coordorigin="-10384" coordsize="24182,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左大括号 237" o:spid="_x0000_s1079" type="#_x0000_t87" style="position:absolute;left:3847;top:896;width:1269;height:4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" adj="1334" strokecolor="windowText"/>
                    <v:shape id="文本框 238" o:spid="_x0000_s1080" type="#_x0000_t202" style="position:absolute;left:5495;width:8303;height:6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" filled="f" stroked="f" strokeweight=".5pt">
                      <v:textbox inset="0,0,0,0">
                        <w:txbxContent>
                          <w:p w14:paraId="553D22EB" w14:textId="77777777" w:rsidR="000B14C2" w:rsidRDefault="00491828">
                            <w:pPr>
                              <w:ind w:left="840" w:hangingChars="400" w:hanging="840"/>
                              <w:jc w:val="left"/>
                            </w:pPr>
                            <w:r>
                              <w:rPr>
                                <w:rFonts w:hint="eastAsia"/>
                              </w:rPr>
                              <w:t>加法计数器</w:t>
                            </w:r>
                          </w:p>
                          <w:p w14:paraId="25717900" w14:textId="77777777" w:rsidR="000B14C2" w:rsidRDefault="00491828">
                            <w:pPr>
                              <w:ind w:left="840" w:hangingChars="400" w:hanging="840"/>
                              <w:jc w:val="left"/>
                            </w:pPr>
                            <w:r>
                              <w:rPr>
                                <w:rFonts w:hint="eastAsia"/>
                              </w:rPr>
                              <w:t>减法</w:t>
                            </w:r>
                            <w:r>
                              <w:t>计数器</w:t>
                            </w:r>
                          </w:p>
                          <w:p w14:paraId="0D3BB07F" w14:textId="77777777" w:rsidR="000B14C2" w:rsidRDefault="00491828">
                            <w:pPr>
                              <w:ind w:left="840" w:hangingChars="400" w:hanging="840"/>
                              <w:jc w:val="left"/>
                            </w:pPr>
                            <w:r>
                              <w:rPr>
                                <w:rFonts w:hint="eastAsia"/>
                              </w:rPr>
                              <w:t>可逆</w:t>
                            </w:r>
                            <w:r>
                              <w:t>计数器</w:t>
                            </w:r>
                          </w:p>
                        </w:txbxContent>
                      </v:textbox>
                    </v:shape>
                    <v:shape id="文本框 249" o:spid="_x0000_s1081" type="#_x0000_t202" style="position:absolute;left:-2207;top:1163;width:656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" filled="f" stroked="f" strokeweight=".5pt">
                      <v:textbox inset="0,0,0,0">
                        <w:txbxContent>
                          <w:p w14:paraId="718228F6" w14:textId="77777777" w:rsidR="000B14C2" w:rsidRDefault="00491828">
                            <w:pPr>
                              <w:ind w:firstLineChars="0" w:firstLine="0"/>
                              <w:jc w:val="left"/>
                            </w:pPr>
                            <w:r>
                              <w:t>按照</w:t>
                            </w:r>
                            <w:r>
                              <w:rPr>
                                <w:rFonts w:hint="eastAsia"/>
                              </w:rPr>
                              <w:t>功能来</w:t>
                            </w:r>
                            <w:r>
                              <w:t>分</w:t>
                            </w:r>
                          </w:p>
                        </w:txbxContent>
                      </v:textbox>
                    </v:shape>
                    <v:shape id="文本框 402" o:spid="_x0000_s1082" type="#_x0000_t202" style="position:absolute;left:-10384;top:1691;width:6256;height:3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" filled="f" stroked="f" strokeweight=".5pt">
                      <v:textbox inset="0,0,0,0">
                        <w:txbxContent>
                          <w:p w14:paraId="704BF4DB" w14:textId="77777777" w:rsidR="000B14C2" w:rsidRDefault="00491828">
                            <w:pPr>
                              <w:ind w:firstLineChars="0" w:firstLine="0"/>
                              <w:jc w:val="left"/>
                            </w:pPr>
                            <w:r>
                              <w:rPr>
                                <w:rFonts w:hint="eastAsia"/>
                              </w:rPr>
                              <w:t>计数器的</w:t>
                            </w:r>
                            <w:r>
                              <w:t>种类</w:t>
                            </w:r>
                          </w:p>
                        </w:txbxContent>
                      </v:textbox>
                    </v:shape>
                  </v:group>
                  <v:group id="组合 250" o:spid="_x0000_s1083" style="position:absolute;left:-2207;top:10357;width:17112;height:6185" coordorigin="-2207,-1" coordsize="17115,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左大括号 251" o:spid="_x0000_s1084" type="#_x0000_t87" style="position:absolute;left:3711;top:1163;width:1268;height:4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" adj="1463" strokecolor="windowText"/>
                    <v:shape id="文本框 252" o:spid="_x0000_s1085" type="#_x0000_t202" style="position:absolute;left:5494;top:-1;width:9414;height:6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" filled="f" stroked="f" strokeweight=".5pt">
                      <v:textbox inset="0,0,0,0">
                        <w:txbxContent>
                          <w:p w14:paraId="0EDE56BB" w14:textId="77777777" w:rsidR="000B14C2" w:rsidRDefault="00491828">
                            <w:pPr>
                              <w:ind w:left="840" w:hangingChars="400" w:hanging="840"/>
                              <w:jc w:val="left"/>
                            </w:pPr>
                            <w:r>
                              <w:rPr>
                                <w:rFonts w:hint="eastAsia"/>
                              </w:rPr>
                              <w:t>二进制计数器</w:t>
                            </w:r>
                          </w:p>
                          <w:p w14:paraId="02B1FC22" w14:textId="77777777" w:rsidR="000B14C2" w:rsidRDefault="00491828">
                            <w:pPr>
                              <w:ind w:left="840" w:hangingChars="400" w:hanging="840"/>
                              <w:jc w:val="left"/>
                            </w:pPr>
                            <w:r>
                              <w:rPr>
                                <w:rFonts w:hint="eastAsia"/>
                              </w:rPr>
                              <w:t>十进制</w:t>
                            </w:r>
                            <w:r>
                              <w:t>计数器</w:t>
                            </w:r>
                          </w:p>
                          <w:p w14:paraId="012260AC" w14:textId="77777777" w:rsidR="000B14C2" w:rsidRDefault="00491828">
                            <w:pPr>
                              <w:ind w:left="840" w:hangingChars="400" w:hanging="840"/>
                              <w:jc w:val="left"/>
                            </w:pPr>
                            <w:r>
                              <w:t>N</w:t>
                            </w:r>
                            <w:r>
                              <w:rPr>
                                <w:rFonts w:hint="eastAsia"/>
                              </w:rPr>
                              <w:t>进制</w:t>
                            </w:r>
                            <w:r>
                              <w:t>计数器</w:t>
                            </w:r>
                          </w:p>
                        </w:txbxContent>
                      </v:textbox>
                    </v:shape>
                    <v:shape id="文本框 253" o:spid="_x0000_s1086" type="#_x0000_t202" style="position:absolute;left:-2207;top:1163;width:6526;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" filled="f" stroked="f" strokeweight=".5pt">
                      <v:textbox inset="0,0,0,0">
                        <w:txbxContent>
                          <w:p w14:paraId="1443EC6D" w14:textId="77777777" w:rsidR="000B14C2" w:rsidRDefault="00491828">
                            <w:pPr>
                              <w:ind w:firstLineChars="0" w:firstLine="0"/>
                              <w:jc w:val="left"/>
                            </w:pPr>
                            <w:r>
                              <w:t>按照</w:t>
                            </w:r>
                            <w:r>
                              <w:rPr>
                                <w:rFonts w:hint="eastAsia"/>
                              </w:rPr>
                              <w:t>进制来分</w:t>
                            </w:r>
                          </w:p>
                        </w:txbxContent>
                      </v:textbox>
                    </v:shape>
                  </v:group>
                </v:group>
                <v:shape id="左大括号 255" o:spid="_x0000_s1087" type="#_x0000_t87" style="position:absolute;left:5715;top:2421;width:1586;height:1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" adj="663" strokecolor="windowText"/>
                <w10:anchorlock/>
              </v:group>
            </w:pict>
          </mc:Fallback>
        </mc:AlternateContent>
      </w:r>
    </w:p>
    <w:p w14:paraId="312D70D9" w14:textId="77777777" w:rsidR="000B14C2" w:rsidRDefault="00491828">
      <w:pPr>
        <w:pStyle w:val="4"/>
        <w:rPr>
          <w:lang w:val="es-ES"/>
        </w:rPr>
      </w:pPr>
      <w:r>
        <w:rPr>
          <w:lang w:val="es-ES"/>
        </w:rPr>
        <w:t>2</w:t>
      </w:r>
      <w:r>
        <w:rPr>
          <w:rFonts w:hint="eastAsia"/>
          <w:lang w:val="es-ES"/>
        </w:rPr>
        <w:t>．异步二进制计数器</w:t>
      </w:r>
    </w:p>
    <w:p w14:paraId="374F0036" w14:textId="77777777" w:rsidR="000B14C2" w:rsidRDefault="00491828">
      <w:pPr>
        <w:ind w:firstLineChars="175" w:firstLine="368"/>
        <w:rPr>
          <w:rFonts w:hAnsi="宋体"/>
          <w:color w:val="000000" w:themeColor="text1"/>
        </w:rPr>
      </w:pPr>
      <w:r>
        <w:rPr>
          <w:rFonts w:hAnsi="宋体"/>
          <w:color w:val="000000" w:themeColor="text1"/>
        </w:rPr>
        <w:t>图</w:t>
      </w:r>
      <w:r>
        <w:rPr>
          <w:color w:val="000000" w:themeColor="text1"/>
        </w:rPr>
        <w:t>6</w:t>
      </w:r>
      <w:r>
        <w:rPr>
          <w:rFonts w:hint="eastAsia"/>
          <w:color w:val="000000" w:themeColor="text1"/>
        </w:rPr>
        <w:t>-</w:t>
      </w:r>
      <w:r>
        <w:rPr>
          <w:color w:val="000000" w:themeColor="text1"/>
        </w:rPr>
        <w:t>22</w:t>
      </w:r>
      <w:r>
        <w:rPr>
          <w:rFonts w:hAnsi="宋体"/>
          <w:color w:val="000000" w:themeColor="text1"/>
        </w:rPr>
        <w:t>是用四只</w:t>
      </w:r>
      <w:r>
        <w:rPr>
          <w:color w:val="000000" w:themeColor="text1"/>
        </w:rPr>
        <w:t>D</w:t>
      </w:r>
      <w:r>
        <w:rPr>
          <w:rFonts w:hAnsi="宋体"/>
          <w:color w:val="000000" w:themeColor="text1"/>
        </w:rPr>
        <w:t>触发器构成的四位二进制异步加法计数器，它的连接特点是将每只</w:t>
      </w:r>
      <w:r>
        <w:rPr>
          <w:color w:val="000000" w:themeColor="text1"/>
        </w:rPr>
        <w:t>D</w:t>
      </w:r>
      <w:r>
        <w:rPr>
          <w:rFonts w:hAnsi="宋体"/>
          <w:color w:val="000000" w:themeColor="text1"/>
        </w:rPr>
        <w:t>触发器接成</w:t>
      </w:r>
      <w:r>
        <w:rPr>
          <w:rFonts w:hAnsi="宋体" w:hint="eastAsia"/>
          <w:color w:val="000000" w:themeColor="text1"/>
        </w:rPr>
        <w:t>翻转触发器</w:t>
      </w:r>
      <w:r>
        <w:rPr>
          <w:rFonts w:hAnsi="宋体"/>
          <w:color w:val="000000" w:themeColor="text1"/>
        </w:rPr>
        <w:t>，再由低位触发器</w:t>
      </w:r>
      <w:r>
        <w:rPr>
          <w:rFonts w:hint="eastAsia"/>
        </w:rPr>
        <w:t>的</w:t>
      </w:r>
      <m:oMath>
        <m:acc>
          <m:accPr>
            <m:chr m:val="̅"/>
            <m:ctrlPr>
              <w:rPr>
                <w:rFonts w:ascii="Cambria Math" w:hAnsi="Cambria Math"/>
                <w:iCs/>
              </w:rPr>
            </m:ctrlPr>
          </m:accPr>
          <m:e>
            <m:r>
              <w:rPr>
                <w:rFonts w:ascii="Cambria Math" w:hAnsi="Cambria Math"/>
              </w:rPr>
              <m:t>Q</m:t>
            </m:r>
          </m:e>
        </m:acc>
      </m:oMath>
      <w:r>
        <w:rPr>
          <w:rFonts w:hint="eastAsia"/>
        </w:rPr>
        <w:t>端</w:t>
      </w:r>
      <w:r>
        <w:rPr>
          <w:rFonts w:hAnsi="宋体"/>
          <w:color w:val="000000" w:themeColor="text1"/>
        </w:rPr>
        <w:t>和高一位的</w:t>
      </w:r>
      <w:r>
        <w:rPr>
          <w:color w:val="000000" w:themeColor="text1"/>
        </w:rPr>
        <w:t>CP</w:t>
      </w:r>
      <w:r>
        <w:rPr>
          <w:rFonts w:hAnsi="宋体"/>
          <w:color w:val="000000" w:themeColor="text1"/>
        </w:rPr>
        <w:t>端相连接。</w:t>
      </w:r>
    </w:p>
    <w:tbl>
      <w:tblPr>
        <w:tblW w:w="0" w:type="auto"/>
        <w:tblLook w:val="04A0" w:firstRow="1" w:lastRow="0" w:firstColumn="1" w:lastColumn="0" w:noHBand="0" w:noVBand="1"/>
      </w:tblPr>
      <w:tblGrid>
        <w:gridCol w:w="8165"/>
      </w:tblGrid>
      <w:tr w:rsidR="000B14C2" w14:paraId="4BFA3906" w14:textId="77777777">
        <w:tc>
          <w:tcPr>
            <w:tcW w:w="9963" w:type="dxa"/>
          </w:tcPr>
          <w:p w14:paraId="6CC7E71D" w14:textId="77777777" w:rsidR="000B14C2" w:rsidRDefault="00491828">
            <w:pPr>
              <w:ind w:firstLineChars="0" w:firstLine="0"/>
              <w:jc w:val="center"/>
              <w:rPr>
                <w:color w:val="000000" w:themeColor="text1"/>
              </w:rPr>
            </w:pPr>
            <w:r>
              <w:rPr>
                <w:noProof/>
                <w:color w:val="000000" w:themeColor="text1"/>
              </w:rPr>
              <w:drawing>
                <wp:inline distT="0" distB="0" distL="0" distR="0" wp14:anchorId="233F8830" wp14:editId="57586052">
                  <wp:extent cx="3925570" cy="1443355"/>
                  <wp:effectExtent l="0" t="0" r="0" b="4445"/>
                  <wp:docPr id="8303" name="图片 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 name="图片 8303"/>
                          <pic:cNvPicPr>
                            <a:picLocks noChangeAspect="1"/>
                          </pic:cNvPicPr>
                        </pic:nvPicPr>
                        <pic:blipFill>
                          <a:blip r:embed="rId302"/>
                          <a:stretch>
                            <a:fillRect/>
                          </a:stretch>
                        </pic:blipFill>
                        <pic:spPr>
                          <a:xfrm>
                            <a:off x="0" y="0"/>
                            <a:ext cx="3954814" cy="1454539"/>
                          </a:xfrm>
                          <a:prstGeom prst="rect">
                            <a:avLst/>
                          </a:prstGeom>
                        </pic:spPr>
                      </pic:pic>
                    </a:graphicData>
                  </a:graphic>
                </wp:inline>
              </w:drawing>
            </w:r>
          </w:p>
        </w:tc>
      </w:tr>
      <w:tr w:rsidR="000B14C2" w14:paraId="63041EE7" w14:textId="77777777">
        <w:tc>
          <w:tcPr>
            <w:tcW w:w="8165" w:type="dxa"/>
          </w:tcPr>
          <w:p w14:paraId="596A6DD3" w14:textId="77777777" w:rsidR="000B14C2" w:rsidRDefault="00491828" w:rsidP="00491828">
            <w:pPr>
              <w:pStyle w:val="7"/>
            </w:pPr>
            <w:r>
              <w:rPr>
                <w:rFonts w:hint="eastAsia"/>
              </w:rPr>
              <w:t>图</w:t>
            </w:r>
            <w:r>
              <w:rPr>
                <w:rFonts w:hint="eastAsia"/>
              </w:rPr>
              <w:t>6-</w:t>
            </w:r>
            <w:r>
              <w:t>22</w:t>
            </w:r>
            <w:r>
              <w:rPr>
                <w:rFonts w:hint="eastAsia"/>
              </w:rPr>
              <w:t xml:space="preserve">  </w:t>
            </w:r>
            <w:r>
              <w:rPr>
                <w:rFonts w:hint="eastAsia"/>
              </w:rPr>
              <w:t>四位二进制异步加法计数器</w:t>
            </w:r>
          </w:p>
        </w:tc>
      </w:tr>
    </w:tbl>
    <w:p w14:paraId="3022694C" w14:textId="77777777" w:rsidR="000B14C2" w:rsidRDefault="00491828">
      <w:pPr>
        <w:ind w:firstLine="420"/>
      </w:pPr>
      <w:r>
        <w:rPr>
          <w:rFonts w:hint="eastAsia"/>
        </w:rPr>
        <w:t>计数过程分析：</w:t>
      </w:r>
    </w:p>
    <w:p w14:paraId="332E593C" w14:textId="77777777" w:rsidR="000B14C2" w:rsidRDefault="00491828">
      <w:pPr>
        <w:ind w:firstLine="420"/>
      </w:pPr>
      <w:r>
        <w:rPr>
          <w:rFonts w:hint="eastAsia"/>
        </w:rPr>
        <w:t>上升沿触发，设初始</w:t>
      </w:r>
      <w:r>
        <w:rPr>
          <w:i/>
        </w:rPr>
        <w:t>Q</w:t>
      </w:r>
      <w:r>
        <w:rPr>
          <w:i/>
          <w:vertAlign w:val="subscript"/>
        </w:rPr>
        <w:t>3</w:t>
      </w:r>
      <w:r>
        <w:rPr>
          <w:i/>
        </w:rPr>
        <w:t>Q</w:t>
      </w:r>
      <w:r>
        <w:rPr>
          <w:i/>
          <w:vertAlign w:val="subscript"/>
        </w:rPr>
        <w:t>2</w:t>
      </w:r>
      <w:r>
        <w:rPr>
          <w:i/>
        </w:rPr>
        <w:t>Q</w:t>
      </w:r>
      <w:r>
        <w:rPr>
          <w:i/>
          <w:vertAlign w:val="subscript"/>
        </w:rPr>
        <w:t>1</w:t>
      </w:r>
      <w:r>
        <w:rPr>
          <w:i/>
        </w:rPr>
        <w:t>Q</w:t>
      </w:r>
      <w:r>
        <w:rPr>
          <w:i/>
          <w:vertAlign w:val="subscript"/>
        </w:rPr>
        <w:t>0</w:t>
      </w:r>
      <w:r>
        <w:t>=0000</w:t>
      </w:r>
      <w:r>
        <w:rPr>
          <w:rFonts w:hint="eastAsia"/>
        </w:rPr>
        <w:t>，则</w:t>
      </w:r>
      <w:r>
        <w:rPr>
          <w:i/>
        </w:rPr>
        <w:t>D</w:t>
      </w:r>
      <w:r>
        <w:t>=1</w:t>
      </w:r>
      <w:r>
        <w:rPr>
          <w:rFonts w:hint="eastAsia"/>
        </w:rPr>
        <w:t>，</w:t>
      </w:r>
      <w:r>
        <w:t xml:space="preserve"> </w:t>
      </w:r>
      <w:r>
        <w:rPr>
          <w:i/>
        </w:rPr>
        <w:t>CP</w:t>
      </w:r>
      <w:r>
        <w:rPr>
          <w:i/>
          <w:vertAlign w:val="subscript"/>
        </w:rPr>
        <w:t>1</w:t>
      </w:r>
      <w:r>
        <w:t>=1</w:t>
      </w:r>
      <w:r>
        <w:rPr>
          <w:rFonts w:hint="eastAsia"/>
        </w:rPr>
        <w:t>，</w:t>
      </w:r>
      <w:r>
        <w:rPr>
          <w:i/>
        </w:rPr>
        <w:t>CP</w:t>
      </w:r>
      <w:r>
        <w:rPr>
          <w:i/>
          <w:vertAlign w:val="subscript"/>
        </w:rPr>
        <w:t>2</w:t>
      </w:r>
      <w:r>
        <w:t>=</w:t>
      </w:r>
      <w:r>
        <w:rPr>
          <w:i/>
        </w:rPr>
        <w:t>CP</w:t>
      </w:r>
      <w:r>
        <w:rPr>
          <w:i/>
          <w:vertAlign w:val="subscript"/>
        </w:rPr>
        <w:t>3</w:t>
      </w:r>
      <w:r>
        <w:t>=1</w:t>
      </w:r>
      <w:r>
        <w:rPr>
          <w:rFonts w:hint="eastAsia"/>
        </w:rPr>
        <w:t>；</w:t>
      </w:r>
    </w:p>
    <w:p w14:paraId="1422175C" w14:textId="77777777" w:rsidR="000B14C2" w:rsidRDefault="00491828">
      <w:pPr>
        <w:ind w:firstLine="420"/>
      </w:pPr>
      <w:r>
        <w:rPr>
          <w:i/>
        </w:rPr>
        <w:t xml:space="preserve"> CP</w:t>
      </w:r>
      <w:r>
        <w:rPr>
          <w:i/>
          <w:vertAlign w:val="subscript"/>
        </w:rPr>
        <w:t>0</w:t>
      </w:r>
      <w:r>
        <w:rPr>
          <w:rFonts w:hint="eastAsia"/>
        </w:rPr>
        <w:t>第一个脉冲上升沿</w:t>
      </w:r>
      <w:r>
        <w:rPr>
          <w:i/>
        </w:rPr>
        <w:t>CP</w:t>
      </w:r>
      <w:r>
        <w:rPr>
          <w:i/>
          <w:vertAlign w:val="subscript"/>
        </w:rPr>
        <w:t>0</w:t>
      </w:r>
      <w:r>
        <w:t>=0</w:t>
      </w:r>
      <w:r>
        <w:rPr>
          <w:rFonts w:asciiTheme="minorEastAsia" w:eastAsiaTheme="minorEastAsia" w:hAnsiTheme="minorEastAsia" w:hint="eastAsia"/>
        </w:rPr>
        <w:t>→</w:t>
      </w:r>
      <w:r>
        <w:t>1</w:t>
      </w:r>
      <w:r>
        <w:rPr>
          <w:rFonts w:hint="eastAsia"/>
        </w:rPr>
        <w:t>：</w:t>
      </w:r>
      <w:r>
        <w:rPr>
          <w:i/>
        </w:rPr>
        <w:t>Q</w:t>
      </w:r>
      <w:r>
        <w:rPr>
          <w:i/>
          <w:vertAlign w:val="subscript"/>
        </w:rPr>
        <w:t>0</w:t>
      </w:r>
      <w:r>
        <w:t>=0</w:t>
      </w:r>
      <w:r>
        <w:rPr>
          <w:rFonts w:asciiTheme="minorEastAsia" w:eastAsiaTheme="minorEastAsia" w:hAnsiTheme="minorEastAsia"/>
        </w:rPr>
        <w:t>→</w:t>
      </w:r>
      <w:r>
        <w:t>1</w:t>
      </w:r>
      <w:r>
        <w:rPr>
          <w:rFonts w:hint="eastAsia"/>
        </w:rPr>
        <w:t>，</w:t>
      </w:r>
      <w:r>
        <w:rPr>
          <w:i/>
        </w:rPr>
        <w:t>CP</w:t>
      </w:r>
      <w:r>
        <w:rPr>
          <w:i/>
          <w:vertAlign w:val="subscript"/>
        </w:rPr>
        <w:t>1</w:t>
      </w:r>
      <w:r>
        <w:t>=1</w:t>
      </w:r>
      <w:r>
        <w:rPr>
          <w:rFonts w:asciiTheme="minorEastAsia" w:eastAsiaTheme="minorEastAsia" w:hAnsiTheme="minorEastAsia"/>
        </w:rPr>
        <w:t>→</w:t>
      </w:r>
      <w:r>
        <w:t>0</w:t>
      </w:r>
      <w:r>
        <w:rPr>
          <w:rFonts w:hint="eastAsia"/>
        </w:rPr>
        <w:t>，</w:t>
      </w:r>
      <w:r>
        <w:rPr>
          <w:i/>
        </w:rPr>
        <w:t>Q</w:t>
      </w:r>
      <w:r>
        <w:rPr>
          <w:i/>
          <w:vertAlign w:val="subscript"/>
        </w:rPr>
        <w:t>3</w:t>
      </w:r>
      <w:r>
        <w:rPr>
          <w:i/>
        </w:rPr>
        <w:t>Q</w:t>
      </w:r>
      <w:r>
        <w:rPr>
          <w:i/>
          <w:vertAlign w:val="subscript"/>
        </w:rPr>
        <w:t>2</w:t>
      </w:r>
      <w:r>
        <w:rPr>
          <w:i/>
        </w:rPr>
        <w:t>Q</w:t>
      </w:r>
      <w:r>
        <w:rPr>
          <w:i/>
          <w:vertAlign w:val="subscript"/>
        </w:rPr>
        <w:t>1</w:t>
      </w:r>
      <w:r>
        <w:rPr>
          <w:i/>
        </w:rPr>
        <w:t>Q</w:t>
      </w:r>
      <w:r>
        <w:rPr>
          <w:i/>
          <w:vertAlign w:val="subscript"/>
        </w:rPr>
        <w:t>0</w:t>
      </w:r>
      <w:r>
        <w:t>=0001</w:t>
      </w:r>
    </w:p>
    <w:p w14:paraId="7AE6DF9D" w14:textId="77777777" w:rsidR="000B14C2" w:rsidRDefault="00491828">
      <w:pPr>
        <w:ind w:firstLine="420"/>
      </w:pPr>
      <w:r>
        <w:t xml:space="preserve"> </w:t>
      </w:r>
      <w:r>
        <w:rPr>
          <w:i/>
        </w:rPr>
        <w:t>CP</w:t>
      </w:r>
      <w:r>
        <w:rPr>
          <w:i/>
          <w:vertAlign w:val="subscript"/>
        </w:rPr>
        <w:t>0</w:t>
      </w:r>
      <w:r>
        <w:rPr>
          <w:rFonts w:hint="eastAsia"/>
        </w:rPr>
        <w:t>第二个脉冲上升沿</w:t>
      </w:r>
      <w:r>
        <w:rPr>
          <w:i/>
        </w:rPr>
        <w:t>CP</w:t>
      </w:r>
      <w:r>
        <w:rPr>
          <w:i/>
          <w:vertAlign w:val="subscript"/>
        </w:rPr>
        <w:t>0</w:t>
      </w:r>
      <w:r>
        <w:t>=0</w:t>
      </w:r>
      <w:r>
        <w:rPr>
          <w:rFonts w:asciiTheme="minorEastAsia" w:eastAsiaTheme="minorEastAsia" w:hAnsiTheme="minorEastAsia"/>
        </w:rPr>
        <w:t>→</w:t>
      </w:r>
      <w:r>
        <w:t>1</w:t>
      </w:r>
      <w:r>
        <w:rPr>
          <w:rFonts w:hint="eastAsia"/>
        </w:rPr>
        <w:t>：</w:t>
      </w:r>
      <w:r>
        <w:rPr>
          <w:i/>
        </w:rPr>
        <w:t>Q</w:t>
      </w:r>
      <w:r>
        <w:rPr>
          <w:i/>
          <w:vertAlign w:val="subscript"/>
        </w:rPr>
        <w:t>0</w:t>
      </w:r>
      <w:r>
        <w:t>=1</w:t>
      </w:r>
      <w:r>
        <w:rPr>
          <w:rFonts w:asciiTheme="minorEastAsia" w:eastAsiaTheme="minorEastAsia" w:hAnsiTheme="minorEastAsia"/>
        </w:rPr>
        <w:t>→</w:t>
      </w:r>
      <w:r>
        <w:t>0</w:t>
      </w:r>
      <w:r>
        <w:rPr>
          <w:rFonts w:hint="eastAsia"/>
        </w:rPr>
        <w:t>，</w:t>
      </w:r>
      <w:r>
        <w:rPr>
          <w:i/>
        </w:rPr>
        <w:t>CP</w:t>
      </w:r>
      <w:r>
        <w:rPr>
          <w:i/>
          <w:vertAlign w:val="subscript"/>
        </w:rPr>
        <w:t>1</w:t>
      </w:r>
      <w:r>
        <w:t>=0</w:t>
      </w:r>
      <w:r>
        <w:rPr>
          <w:rFonts w:asciiTheme="minorEastAsia" w:eastAsiaTheme="minorEastAsia" w:hAnsiTheme="minorEastAsia"/>
        </w:rPr>
        <w:t>→</w:t>
      </w:r>
      <w:r>
        <w:t>1</w:t>
      </w:r>
      <w:r>
        <w:rPr>
          <w:rFonts w:hint="eastAsia"/>
        </w:rPr>
        <w:t>，</w:t>
      </w:r>
      <w:r>
        <w:rPr>
          <w:i/>
        </w:rPr>
        <w:t>Q</w:t>
      </w:r>
      <w:r>
        <w:rPr>
          <w:i/>
          <w:vertAlign w:val="subscript"/>
        </w:rPr>
        <w:t>1</w:t>
      </w:r>
      <w:r>
        <w:t>=0</w:t>
      </w:r>
      <w:r>
        <w:rPr>
          <w:rFonts w:asciiTheme="minorEastAsia" w:eastAsiaTheme="minorEastAsia" w:hAnsiTheme="minorEastAsia"/>
        </w:rPr>
        <w:t>→</w:t>
      </w:r>
      <w:r>
        <w:t>1</w:t>
      </w:r>
      <w:r>
        <w:rPr>
          <w:rFonts w:hint="eastAsia"/>
        </w:rPr>
        <w:t>，</w:t>
      </w:r>
      <w:r>
        <w:rPr>
          <w:i/>
        </w:rPr>
        <w:t>CP</w:t>
      </w:r>
      <w:r>
        <w:rPr>
          <w:i/>
          <w:vertAlign w:val="subscript"/>
        </w:rPr>
        <w:t>2</w:t>
      </w:r>
      <w:r>
        <w:t>=1</w:t>
      </w:r>
      <w:r>
        <w:rPr>
          <w:rFonts w:asciiTheme="minorEastAsia" w:eastAsiaTheme="minorEastAsia" w:hAnsiTheme="minorEastAsia"/>
        </w:rPr>
        <w:t>→</w:t>
      </w:r>
      <w:r>
        <w:t>0</w:t>
      </w:r>
      <w:r>
        <w:rPr>
          <w:rFonts w:hint="eastAsia"/>
        </w:rPr>
        <w:t>，</w:t>
      </w:r>
      <w:r>
        <w:rPr>
          <w:i/>
        </w:rPr>
        <w:t>Q</w:t>
      </w:r>
      <w:r>
        <w:rPr>
          <w:i/>
          <w:vertAlign w:val="subscript"/>
        </w:rPr>
        <w:t>3</w:t>
      </w:r>
      <w:r>
        <w:rPr>
          <w:i/>
        </w:rPr>
        <w:t>Q</w:t>
      </w:r>
      <w:r>
        <w:rPr>
          <w:i/>
          <w:vertAlign w:val="subscript"/>
        </w:rPr>
        <w:t>2</w:t>
      </w:r>
      <w:r>
        <w:rPr>
          <w:i/>
        </w:rPr>
        <w:t>Q</w:t>
      </w:r>
      <w:r>
        <w:rPr>
          <w:i/>
          <w:vertAlign w:val="subscript"/>
        </w:rPr>
        <w:t>1</w:t>
      </w:r>
      <w:r>
        <w:rPr>
          <w:i/>
        </w:rPr>
        <w:t>Q</w:t>
      </w:r>
      <w:r>
        <w:rPr>
          <w:i/>
          <w:vertAlign w:val="subscript"/>
        </w:rPr>
        <w:t>0</w:t>
      </w:r>
      <w:r>
        <w:t>=0010</w:t>
      </w:r>
    </w:p>
    <w:p w14:paraId="061D76E9" w14:textId="77777777" w:rsidR="000B14C2" w:rsidRDefault="00491828">
      <w:pPr>
        <w:ind w:firstLine="420"/>
      </w:pPr>
      <w:r>
        <w:t xml:space="preserve"> </w:t>
      </w:r>
      <w:r>
        <w:rPr>
          <w:i/>
        </w:rPr>
        <w:t>CP</w:t>
      </w:r>
      <w:r>
        <w:rPr>
          <w:i/>
          <w:vertAlign w:val="subscript"/>
        </w:rPr>
        <w:t>0</w:t>
      </w:r>
      <w:r>
        <w:rPr>
          <w:rFonts w:hint="eastAsia"/>
        </w:rPr>
        <w:t>第三个脉冲上升沿</w:t>
      </w:r>
      <w:r>
        <w:rPr>
          <w:i/>
        </w:rPr>
        <w:t>CP</w:t>
      </w:r>
      <w:r>
        <w:rPr>
          <w:i/>
          <w:vertAlign w:val="subscript"/>
        </w:rPr>
        <w:t>0</w:t>
      </w:r>
      <w:r>
        <w:t>=0</w:t>
      </w:r>
      <w:r>
        <w:rPr>
          <w:rFonts w:asciiTheme="minorEastAsia" w:eastAsiaTheme="minorEastAsia" w:hAnsiTheme="minorEastAsia"/>
        </w:rPr>
        <w:t>→</w:t>
      </w:r>
      <w:r>
        <w:t>1</w:t>
      </w:r>
      <w:r>
        <w:rPr>
          <w:rFonts w:hint="eastAsia"/>
        </w:rPr>
        <w:t>：</w:t>
      </w:r>
      <w:r>
        <w:rPr>
          <w:i/>
        </w:rPr>
        <w:t>Q</w:t>
      </w:r>
      <w:r>
        <w:rPr>
          <w:i/>
          <w:vertAlign w:val="subscript"/>
        </w:rPr>
        <w:t>0</w:t>
      </w:r>
      <w:r>
        <w:t>=0</w:t>
      </w:r>
      <w:r>
        <w:rPr>
          <w:rFonts w:asciiTheme="minorEastAsia" w:eastAsiaTheme="minorEastAsia" w:hAnsiTheme="minorEastAsia"/>
        </w:rPr>
        <w:t>→</w:t>
      </w:r>
      <w:r>
        <w:t>1</w:t>
      </w:r>
      <w:r>
        <w:rPr>
          <w:rFonts w:hint="eastAsia"/>
        </w:rPr>
        <w:t>，</w:t>
      </w:r>
      <w:r>
        <w:rPr>
          <w:i/>
        </w:rPr>
        <w:t>CP</w:t>
      </w:r>
      <w:r>
        <w:rPr>
          <w:i/>
          <w:vertAlign w:val="subscript"/>
        </w:rPr>
        <w:t>1</w:t>
      </w:r>
      <w:r>
        <w:t>=1</w:t>
      </w:r>
      <w:r>
        <w:rPr>
          <w:rFonts w:asciiTheme="minorEastAsia" w:eastAsiaTheme="minorEastAsia" w:hAnsiTheme="minorEastAsia"/>
        </w:rPr>
        <w:t>→</w:t>
      </w:r>
      <w:r>
        <w:t>0</w:t>
      </w:r>
      <w:r>
        <w:rPr>
          <w:rFonts w:hint="eastAsia"/>
        </w:rPr>
        <w:t>，</w:t>
      </w:r>
      <w:r>
        <w:rPr>
          <w:i/>
        </w:rPr>
        <w:t>Q</w:t>
      </w:r>
      <w:r>
        <w:rPr>
          <w:i/>
          <w:vertAlign w:val="subscript"/>
        </w:rPr>
        <w:t>3</w:t>
      </w:r>
      <w:r>
        <w:rPr>
          <w:i/>
        </w:rPr>
        <w:t>Q</w:t>
      </w:r>
      <w:r>
        <w:rPr>
          <w:i/>
          <w:vertAlign w:val="subscript"/>
        </w:rPr>
        <w:t>2</w:t>
      </w:r>
      <w:r>
        <w:rPr>
          <w:i/>
        </w:rPr>
        <w:t>Q</w:t>
      </w:r>
      <w:r>
        <w:rPr>
          <w:i/>
          <w:vertAlign w:val="subscript"/>
        </w:rPr>
        <w:t>1</w:t>
      </w:r>
      <w:r>
        <w:rPr>
          <w:i/>
        </w:rPr>
        <w:t>Q</w:t>
      </w:r>
      <w:r>
        <w:rPr>
          <w:i/>
          <w:vertAlign w:val="subscript"/>
        </w:rPr>
        <w:t>0</w:t>
      </w:r>
      <w:r>
        <w:t>=0011</w:t>
      </w:r>
    </w:p>
    <w:p w14:paraId="33677946" w14:textId="77777777" w:rsidR="000B14C2" w:rsidRDefault="00491828">
      <w:pPr>
        <w:ind w:firstLine="420"/>
      </w:pPr>
      <w:r>
        <w:t xml:space="preserve"> </w:t>
      </w:r>
      <w:r>
        <w:rPr>
          <w:i/>
        </w:rPr>
        <w:t>CP</w:t>
      </w:r>
      <w:r>
        <w:rPr>
          <w:i/>
          <w:vertAlign w:val="subscript"/>
        </w:rPr>
        <w:t>0</w:t>
      </w:r>
      <w:r>
        <w:rPr>
          <w:rFonts w:hint="eastAsia"/>
        </w:rPr>
        <w:t>第四个脉冲上升沿</w:t>
      </w:r>
      <w:r>
        <w:rPr>
          <w:i/>
        </w:rPr>
        <w:t>CP</w:t>
      </w:r>
      <w:r>
        <w:rPr>
          <w:i/>
          <w:vertAlign w:val="subscript"/>
        </w:rPr>
        <w:t>0</w:t>
      </w:r>
      <w:r>
        <w:t>=0</w:t>
      </w:r>
      <w:r>
        <w:rPr>
          <w:rFonts w:asciiTheme="minorEastAsia" w:eastAsiaTheme="minorEastAsia" w:hAnsiTheme="minorEastAsia"/>
        </w:rPr>
        <w:t>→</w:t>
      </w:r>
      <w:r>
        <w:t>1</w:t>
      </w:r>
      <w:r>
        <w:rPr>
          <w:rFonts w:hint="eastAsia"/>
        </w:rPr>
        <w:t>：</w:t>
      </w:r>
      <w:r>
        <w:rPr>
          <w:i/>
        </w:rPr>
        <w:t>Q</w:t>
      </w:r>
      <w:r>
        <w:rPr>
          <w:i/>
          <w:vertAlign w:val="subscript"/>
        </w:rPr>
        <w:t>0</w:t>
      </w:r>
      <w:r>
        <w:t>=1</w:t>
      </w:r>
      <w:r>
        <w:rPr>
          <w:rFonts w:asciiTheme="minorEastAsia" w:eastAsiaTheme="minorEastAsia" w:hAnsiTheme="minorEastAsia"/>
        </w:rPr>
        <w:t>→</w:t>
      </w:r>
      <w:r>
        <w:t>0</w:t>
      </w:r>
      <w:r>
        <w:rPr>
          <w:rFonts w:hint="eastAsia"/>
        </w:rPr>
        <w:t>，</w:t>
      </w:r>
      <w:r>
        <w:rPr>
          <w:i/>
        </w:rPr>
        <w:t>CP</w:t>
      </w:r>
      <w:r>
        <w:rPr>
          <w:i/>
          <w:vertAlign w:val="subscript"/>
        </w:rPr>
        <w:t>1</w:t>
      </w:r>
      <w:r>
        <w:t>=0</w:t>
      </w:r>
      <w:r>
        <w:rPr>
          <w:rFonts w:asciiTheme="minorEastAsia" w:eastAsiaTheme="minorEastAsia" w:hAnsiTheme="minorEastAsia"/>
        </w:rPr>
        <w:t>→</w:t>
      </w:r>
      <w:r>
        <w:t>1</w:t>
      </w:r>
      <w:r>
        <w:rPr>
          <w:rFonts w:hint="eastAsia"/>
        </w:rPr>
        <w:t>，</w:t>
      </w:r>
      <w:r>
        <w:t xml:space="preserve"> </w:t>
      </w:r>
      <w:r>
        <w:rPr>
          <w:i/>
        </w:rPr>
        <w:t>Q</w:t>
      </w:r>
      <w:r>
        <w:rPr>
          <w:i/>
          <w:vertAlign w:val="subscript"/>
        </w:rPr>
        <w:t>1</w:t>
      </w:r>
      <w:r>
        <w:t>=1</w:t>
      </w:r>
      <w:r>
        <w:rPr>
          <w:rFonts w:asciiTheme="minorEastAsia" w:eastAsiaTheme="minorEastAsia" w:hAnsiTheme="minorEastAsia"/>
        </w:rPr>
        <w:t>→</w:t>
      </w:r>
      <w:r>
        <w:t>0</w:t>
      </w:r>
      <w:r>
        <w:rPr>
          <w:rFonts w:hint="eastAsia"/>
        </w:rPr>
        <w:t>，</w:t>
      </w:r>
      <w:r>
        <w:rPr>
          <w:i/>
        </w:rPr>
        <w:t>CP</w:t>
      </w:r>
      <w:r>
        <w:rPr>
          <w:i/>
          <w:vertAlign w:val="subscript"/>
        </w:rPr>
        <w:t>2</w:t>
      </w:r>
      <w:r>
        <w:t>=0</w:t>
      </w:r>
      <w:r>
        <w:rPr>
          <w:rFonts w:asciiTheme="minorEastAsia" w:eastAsiaTheme="minorEastAsia" w:hAnsiTheme="minorEastAsia"/>
        </w:rPr>
        <w:t>→</w:t>
      </w:r>
      <w:r>
        <w:t>1</w:t>
      </w:r>
      <w:r>
        <w:rPr>
          <w:rFonts w:hint="eastAsia"/>
        </w:rPr>
        <w:t>，</w:t>
      </w:r>
      <w:r>
        <w:rPr>
          <w:i/>
        </w:rPr>
        <w:t>Q</w:t>
      </w:r>
      <w:r>
        <w:rPr>
          <w:i/>
          <w:vertAlign w:val="subscript"/>
        </w:rPr>
        <w:t>2</w:t>
      </w:r>
      <w:r>
        <w:t>=0</w:t>
      </w:r>
      <w:r>
        <w:rPr>
          <w:rFonts w:asciiTheme="minorEastAsia" w:eastAsiaTheme="minorEastAsia" w:hAnsiTheme="minorEastAsia"/>
        </w:rPr>
        <w:t>→</w:t>
      </w:r>
      <w:r>
        <w:t>1</w:t>
      </w:r>
      <w:r>
        <w:rPr>
          <w:rFonts w:hint="eastAsia"/>
        </w:rPr>
        <w:t>，</w:t>
      </w:r>
      <w:r>
        <w:t xml:space="preserve"> </w:t>
      </w:r>
      <w:r>
        <w:rPr>
          <w:i/>
        </w:rPr>
        <w:t>CP</w:t>
      </w:r>
      <w:r>
        <w:rPr>
          <w:i/>
          <w:vertAlign w:val="subscript"/>
        </w:rPr>
        <w:t>3</w:t>
      </w:r>
      <w:r>
        <w:t>=0</w:t>
      </w:r>
      <w:r>
        <w:rPr>
          <w:rFonts w:asciiTheme="minorEastAsia" w:eastAsiaTheme="minorEastAsia" w:hAnsiTheme="minorEastAsia"/>
        </w:rPr>
        <w:t>→</w:t>
      </w:r>
      <w:r>
        <w:t>1</w:t>
      </w:r>
      <w:r>
        <w:rPr>
          <w:rFonts w:hint="eastAsia"/>
        </w:rPr>
        <w:t>，</w:t>
      </w:r>
      <w:r>
        <w:rPr>
          <w:i/>
        </w:rPr>
        <w:t>Q</w:t>
      </w:r>
      <w:r>
        <w:rPr>
          <w:i/>
          <w:vertAlign w:val="subscript"/>
        </w:rPr>
        <w:t>3</w:t>
      </w:r>
      <w:r>
        <w:rPr>
          <w:i/>
        </w:rPr>
        <w:t>Q</w:t>
      </w:r>
      <w:r>
        <w:rPr>
          <w:i/>
          <w:vertAlign w:val="subscript"/>
        </w:rPr>
        <w:t>2</w:t>
      </w:r>
      <w:r>
        <w:rPr>
          <w:i/>
        </w:rPr>
        <w:t>Q</w:t>
      </w:r>
      <w:r>
        <w:rPr>
          <w:i/>
          <w:vertAlign w:val="subscript"/>
        </w:rPr>
        <w:t>1</w:t>
      </w:r>
      <w:r>
        <w:rPr>
          <w:i/>
        </w:rPr>
        <w:t>Q</w:t>
      </w:r>
      <w:r>
        <w:rPr>
          <w:i/>
          <w:vertAlign w:val="subscript"/>
        </w:rPr>
        <w:t>0</w:t>
      </w:r>
      <w:r>
        <w:t>=0100</w:t>
      </w:r>
      <w:r>
        <w:rPr>
          <w:rFonts w:hint="eastAsia"/>
        </w:rPr>
        <w:t>，</w:t>
      </w:r>
      <w:r>
        <w:t>……</w:t>
      </w:r>
    </w:p>
    <w:p w14:paraId="23A447DA" w14:textId="77777777" w:rsidR="000B14C2" w:rsidRDefault="00491828">
      <w:pPr>
        <w:pStyle w:val="4"/>
        <w:rPr>
          <w:lang w:val="es-ES"/>
        </w:rPr>
      </w:pPr>
      <w:r>
        <w:rPr>
          <w:lang w:val="es-ES"/>
        </w:rPr>
        <w:t>3</w:t>
      </w:r>
      <w:r>
        <w:rPr>
          <w:rFonts w:hint="eastAsia"/>
          <w:lang w:val="es-ES"/>
        </w:rPr>
        <w:t>．</w:t>
      </w:r>
      <w:r>
        <w:rPr>
          <w:lang w:val="es-ES"/>
        </w:rPr>
        <w:t>中规模集成计数器</w:t>
      </w:r>
      <w:r>
        <w:rPr>
          <w:lang w:val="es-ES"/>
        </w:rPr>
        <w:t>74161</w:t>
      </w:r>
    </w:p>
    <w:p w14:paraId="70652C5E" w14:textId="77777777" w:rsidR="000B14C2" w:rsidRDefault="00491828">
      <w:pPr>
        <w:ind w:left="6" w:firstLineChars="167" w:firstLine="351"/>
        <w:rPr>
          <w:color w:val="000000" w:themeColor="text1"/>
        </w:rPr>
      </w:pPr>
      <w:r>
        <w:rPr>
          <w:color w:val="000000" w:themeColor="text1"/>
        </w:rPr>
        <w:t>74161</w:t>
      </w:r>
      <w:r>
        <w:rPr>
          <w:rFonts w:hAnsi="宋体"/>
          <w:color w:val="000000" w:themeColor="text1"/>
        </w:rPr>
        <w:t>是四位二进制可预置同步计数器，由于它采用</w:t>
      </w:r>
      <w:r>
        <w:rPr>
          <w:color w:val="000000" w:themeColor="text1"/>
        </w:rPr>
        <w:t>4</w:t>
      </w:r>
      <w:r>
        <w:rPr>
          <w:rFonts w:hAnsi="宋体"/>
          <w:color w:val="000000" w:themeColor="text1"/>
        </w:rPr>
        <w:t>个主从</w:t>
      </w:r>
      <w:r>
        <w:rPr>
          <w:color w:val="000000" w:themeColor="text1"/>
        </w:rPr>
        <w:t>JK</w:t>
      </w:r>
      <w:r>
        <w:rPr>
          <w:rFonts w:hAnsi="宋体"/>
          <w:color w:val="000000" w:themeColor="text1"/>
        </w:rPr>
        <w:t>触发器作为记忆单元，故又称为四位二进制同步计数器，管脚如图</w:t>
      </w:r>
      <w:r>
        <w:rPr>
          <w:color w:val="000000" w:themeColor="text1"/>
        </w:rPr>
        <w:t>6</w:t>
      </w:r>
      <w:r>
        <w:rPr>
          <w:rFonts w:hint="eastAsia"/>
          <w:color w:val="000000" w:themeColor="text1"/>
        </w:rPr>
        <w:t>-</w:t>
      </w:r>
      <w:r>
        <w:rPr>
          <w:color w:val="000000" w:themeColor="text1"/>
        </w:rPr>
        <w:t>23</w:t>
      </w:r>
      <w:r>
        <w:rPr>
          <w:rFonts w:hAnsi="宋体"/>
          <w:color w:val="000000" w:themeColor="text1"/>
        </w:rPr>
        <w:t>所示</w:t>
      </w:r>
      <w:r>
        <w:rPr>
          <w:rFonts w:hAnsi="宋体" w:hint="eastAsia"/>
          <w:color w:val="000000" w:themeColor="text1"/>
        </w:rPr>
        <w:t>，</w:t>
      </w:r>
      <w:r>
        <w:rPr>
          <w:rFonts w:hAnsi="宋体"/>
          <w:color w:val="000000" w:themeColor="text1"/>
        </w:rPr>
        <w:t>管脚符号说明</w:t>
      </w:r>
      <w:r>
        <w:rPr>
          <w:rFonts w:hAnsi="宋体" w:hint="eastAsia"/>
          <w:color w:val="000000" w:themeColor="text1"/>
        </w:rPr>
        <w:t>如下。</w:t>
      </w:r>
    </w:p>
    <w:p w14:paraId="7463F87F" w14:textId="77777777" w:rsidR="000B14C2" w:rsidRDefault="00491828">
      <w:pPr>
        <w:ind w:left="357" w:firstLine="420"/>
        <w:rPr>
          <w:color w:val="000000" w:themeColor="text1"/>
        </w:rPr>
      </w:pPr>
      <w:proofErr w:type="spellStart"/>
      <w:r>
        <w:rPr>
          <w:i/>
          <w:color w:val="000000" w:themeColor="text1"/>
        </w:rPr>
        <w:t>Vcc</w:t>
      </w:r>
      <w:proofErr w:type="spellEnd"/>
      <w:r>
        <w:rPr>
          <w:rFonts w:hAnsi="宋体"/>
          <w:color w:val="000000" w:themeColor="text1"/>
        </w:rPr>
        <w:t>：电源正端，接</w:t>
      </w:r>
      <w:r>
        <w:rPr>
          <w:color w:val="000000" w:themeColor="text1"/>
        </w:rPr>
        <w:t>+5V</w:t>
      </w:r>
      <w:r>
        <w:rPr>
          <w:color w:val="000000" w:themeColor="text1"/>
        </w:rPr>
        <w:tab/>
      </w:r>
      <w:r>
        <w:rPr>
          <w:color w:val="000000" w:themeColor="text1"/>
        </w:rPr>
        <w:tab/>
      </w:r>
      <m:oMath>
        <m:acc>
          <m:accPr>
            <m:chr m:val="̅"/>
            <m:ctrlPr>
              <w:rPr>
                <w:rFonts w:ascii="Cambria Math" w:hAnsi="Cambria Math" w:cs="Times New Roman"/>
                <w:i/>
                <w:sz w:val="18"/>
                <w:vertAlign w:val="subscript"/>
              </w:rPr>
            </m:ctrlPr>
          </m:accPr>
          <m:e>
            <m:r>
              <w:rPr>
                <w:rFonts w:ascii="Cambria Math" w:hAnsi="Cambria Math" w:cs="Times New Roman"/>
                <w:vertAlign w:val="subscript"/>
              </w:rPr>
              <m:t>R</m:t>
            </m:r>
          </m:e>
        </m:acc>
      </m:oMath>
      <w:r>
        <w:rPr>
          <w:rFonts w:cs="Times New Roman"/>
          <w:i/>
          <w:vertAlign w:val="subscript"/>
        </w:rPr>
        <w:t>D</w:t>
      </w:r>
      <w:r>
        <w:rPr>
          <w:rFonts w:hAnsi="宋体"/>
          <w:color w:val="000000" w:themeColor="text1"/>
        </w:rPr>
        <w:t>：异步置零（复位）端</w:t>
      </w:r>
    </w:p>
    <w:p w14:paraId="3A412523" w14:textId="77777777" w:rsidR="000B14C2" w:rsidRDefault="00491828">
      <w:pPr>
        <w:ind w:left="357" w:firstLine="420"/>
        <w:rPr>
          <w:color w:val="000000" w:themeColor="text1"/>
        </w:rPr>
      </w:pPr>
      <w:r>
        <w:rPr>
          <w:i/>
          <w:color w:val="000000" w:themeColor="text1"/>
        </w:rPr>
        <w:t>CP</w:t>
      </w:r>
      <w:r>
        <w:rPr>
          <w:rFonts w:hAnsi="宋体"/>
          <w:color w:val="000000" w:themeColor="text1"/>
        </w:rPr>
        <w:t>：时钟脉冲</w:t>
      </w:r>
      <w:r>
        <w:rPr>
          <w:color w:val="000000" w:themeColor="text1"/>
        </w:rPr>
        <w:tab/>
      </w:r>
      <w:r>
        <w:rPr>
          <w:color w:val="000000" w:themeColor="text1"/>
        </w:rPr>
        <w:tab/>
      </w:r>
      <w:r>
        <w:rPr>
          <w:color w:val="000000" w:themeColor="text1"/>
        </w:rPr>
        <w:tab/>
      </w:r>
      <w:r>
        <w:rPr>
          <w:color w:val="000000" w:themeColor="text1"/>
        </w:rPr>
        <w:tab/>
      </w:r>
      <m:oMath>
        <m:acc>
          <m:accPr>
            <m:chr m:val="̅"/>
            <m:ctrlPr>
              <w:rPr>
                <w:rFonts w:ascii="Cambria Math" w:hAnsi="Cambria Math" w:cs="Times New Roman"/>
                <w:i/>
                <w:sz w:val="18"/>
                <w:vertAlign w:val="subscript"/>
              </w:rPr>
            </m:ctrlPr>
          </m:accPr>
          <m:e>
            <m:r>
              <w:rPr>
                <w:rFonts w:ascii="Cambria Math" w:hAnsi="Cambria Math" w:cs="Times New Roman"/>
                <w:vertAlign w:val="subscript"/>
              </w:rPr>
              <m:t>L</m:t>
            </m:r>
          </m:e>
        </m:acc>
      </m:oMath>
      <w:r>
        <w:rPr>
          <w:rFonts w:cs="Times New Roman"/>
          <w:i/>
          <w:vertAlign w:val="subscript"/>
        </w:rPr>
        <w:t>D</w:t>
      </w:r>
      <w:r>
        <w:rPr>
          <w:rFonts w:hAnsi="宋体"/>
          <w:color w:val="000000" w:themeColor="text1"/>
        </w:rPr>
        <w:t>：</w:t>
      </w:r>
      <w:r>
        <w:rPr>
          <w:rFonts w:hAnsi="宋体" w:hint="eastAsia"/>
          <w:color w:val="000000" w:themeColor="text1"/>
        </w:rPr>
        <w:t>同步</w:t>
      </w:r>
      <w:r>
        <w:rPr>
          <w:rFonts w:hAnsi="宋体"/>
          <w:color w:val="000000" w:themeColor="text1"/>
        </w:rPr>
        <w:t>预置数控制端</w:t>
      </w:r>
    </w:p>
    <w:p w14:paraId="703A7313" w14:textId="77777777" w:rsidR="000B14C2" w:rsidRDefault="00491828">
      <w:pPr>
        <w:ind w:left="357" w:firstLine="420"/>
        <w:rPr>
          <w:color w:val="000000" w:themeColor="text1"/>
        </w:rPr>
      </w:pPr>
      <w:r>
        <w:rPr>
          <w:i/>
          <w:color w:val="000000" w:themeColor="text1"/>
        </w:rPr>
        <w:t>D</w:t>
      </w:r>
      <w:r>
        <w:rPr>
          <w:i/>
          <w:color w:val="000000" w:themeColor="text1"/>
          <w:vertAlign w:val="subscript"/>
        </w:rPr>
        <w:t>3</w:t>
      </w:r>
      <w:r>
        <w:rPr>
          <w:rFonts w:hint="eastAsia"/>
          <w:i/>
          <w:color w:val="000000" w:themeColor="text1"/>
        </w:rPr>
        <w:t>、</w:t>
      </w:r>
      <w:r>
        <w:rPr>
          <w:i/>
          <w:color w:val="000000" w:themeColor="text1"/>
        </w:rPr>
        <w:t>D</w:t>
      </w:r>
      <w:r>
        <w:rPr>
          <w:i/>
          <w:color w:val="000000" w:themeColor="text1"/>
          <w:vertAlign w:val="subscript"/>
        </w:rPr>
        <w:t>2</w:t>
      </w:r>
      <w:r>
        <w:rPr>
          <w:rFonts w:hint="eastAsia"/>
          <w:i/>
          <w:color w:val="000000" w:themeColor="text1"/>
        </w:rPr>
        <w:t>、</w:t>
      </w:r>
      <w:r>
        <w:rPr>
          <w:i/>
          <w:color w:val="000000" w:themeColor="text1"/>
        </w:rPr>
        <w:t>D</w:t>
      </w:r>
      <w:r>
        <w:rPr>
          <w:i/>
          <w:color w:val="000000" w:themeColor="text1"/>
          <w:vertAlign w:val="subscript"/>
        </w:rPr>
        <w:t>1</w:t>
      </w:r>
      <w:r>
        <w:rPr>
          <w:rFonts w:hint="eastAsia"/>
          <w:i/>
          <w:color w:val="000000" w:themeColor="text1"/>
        </w:rPr>
        <w:t>、</w:t>
      </w:r>
      <w:r>
        <w:rPr>
          <w:i/>
          <w:color w:val="000000" w:themeColor="text1"/>
        </w:rPr>
        <w:t>D</w:t>
      </w:r>
      <w:r>
        <w:rPr>
          <w:i/>
          <w:color w:val="000000" w:themeColor="text1"/>
          <w:vertAlign w:val="subscript"/>
        </w:rPr>
        <w:t>0</w:t>
      </w:r>
      <w:r>
        <w:rPr>
          <w:rFonts w:hAnsi="宋体"/>
          <w:color w:val="000000" w:themeColor="text1"/>
        </w:rPr>
        <w:t>：数据输入端</w:t>
      </w:r>
      <w:r>
        <w:rPr>
          <w:color w:val="000000" w:themeColor="text1"/>
        </w:rPr>
        <w:tab/>
        <w:t xml:space="preserve">  </w:t>
      </w:r>
      <w:r>
        <w:rPr>
          <w:i/>
          <w:color w:val="000000" w:themeColor="text1"/>
        </w:rPr>
        <w:t>Q</w:t>
      </w:r>
      <w:r>
        <w:rPr>
          <w:i/>
          <w:color w:val="000000" w:themeColor="text1"/>
          <w:vertAlign w:val="subscript"/>
        </w:rPr>
        <w:t>3</w:t>
      </w:r>
      <w:r>
        <w:rPr>
          <w:rFonts w:hint="eastAsia"/>
          <w:i/>
          <w:color w:val="000000" w:themeColor="text1"/>
        </w:rPr>
        <w:t>、</w:t>
      </w:r>
      <w:r>
        <w:rPr>
          <w:i/>
          <w:color w:val="000000" w:themeColor="text1"/>
        </w:rPr>
        <w:t>Q</w:t>
      </w:r>
      <w:r>
        <w:rPr>
          <w:i/>
          <w:color w:val="000000" w:themeColor="text1"/>
          <w:vertAlign w:val="subscript"/>
        </w:rPr>
        <w:t>2</w:t>
      </w:r>
      <w:r>
        <w:rPr>
          <w:rFonts w:hint="eastAsia"/>
          <w:i/>
          <w:color w:val="000000" w:themeColor="text1"/>
        </w:rPr>
        <w:t>、</w:t>
      </w:r>
      <w:r>
        <w:rPr>
          <w:i/>
          <w:color w:val="000000" w:themeColor="text1"/>
        </w:rPr>
        <w:t>Q</w:t>
      </w:r>
      <w:r>
        <w:rPr>
          <w:i/>
          <w:color w:val="000000" w:themeColor="text1"/>
          <w:vertAlign w:val="subscript"/>
        </w:rPr>
        <w:t>1</w:t>
      </w:r>
      <w:r>
        <w:rPr>
          <w:rFonts w:hint="eastAsia"/>
          <w:i/>
          <w:color w:val="000000" w:themeColor="text1"/>
        </w:rPr>
        <w:t>、</w:t>
      </w:r>
      <w:r>
        <w:rPr>
          <w:i/>
          <w:color w:val="000000" w:themeColor="text1"/>
        </w:rPr>
        <w:t>Q</w:t>
      </w:r>
      <w:r>
        <w:rPr>
          <w:i/>
          <w:color w:val="000000" w:themeColor="text1"/>
          <w:vertAlign w:val="subscript"/>
        </w:rPr>
        <w:t>0</w:t>
      </w:r>
      <w:r>
        <w:rPr>
          <w:rFonts w:hAnsi="宋体"/>
          <w:color w:val="000000" w:themeColor="text1"/>
        </w:rPr>
        <w:t>：输出端</w:t>
      </w:r>
    </w:p>
    <w:p w14:paraId="0D5D850F" w14:textId="77777777" w:rsidR="000B14C2" w:rsidRDefault="00491828">
      <w:pPr>
        <w:ind w:left="357" w:firstLine="420"/>
        <w:rPr>
          <w:color w:val="000000" w:themeColor="text1"/>
        </w:rPr>
      </w:pPr>
      <w:r>
        <w:rPr>
          <w:i/>
          <w:color w:val="000000" w:themeColor="text1"/>
        </w:rPr>
        <w:t>RCO</w:t>
      </w:r>
      <w:r>
        <w:rPr>
          <w:rFonts w:hAnsi="宋体"/>
          <w:color w:val="000000" w:themeColor="text1"/>
        </w:rPr>
        <w:t>：进位输出端</w:t>
      </w:r>
    </w:p>
    <w:tbl>
      <w:tblPr>
        <w:tblW w:w="0" w:type="auto"/>
        <w:tblLook w:val="04A0" w:firstRow="1" w:lastRow="0" w:firstColumn="1" w:lastColumn="0" w:noHBand="0" w:noVBand="1"/>
      </w:tblPr>
      <w:tblGrid>
        <w:gridCol w:w="8152"/>
        <w:gridCol w:w="13"/>
      </w:tblGrid>
      <w:tr w:rsidR="000B14C2" w14:paraId="6D6A9E48" w14:textId="77777777">
        <w:trPr>
          <w:gridAfter w:val="1"/>
          <w:wAfter w:w="13" w:type="dxa"/>
          <w:cantSplit/>
        </w:trPr>
        <w:tc>
          <w:tcPr>
            <w:tcW w:w="8152" w:type="dxa"/>
          </w:tcPr>
          <w:p w14:paraId="57C64C51"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7473FD2E" wp14:editId="20C4D449">
                  <wp:extent cx="1955800" cy="1357630"/>
                  <wp:effectExtent l="0" t="0" r="6350" b="0"/>
                  <wp:docPr id="8304" name="图片 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 name="图片 8304"/>
                          <pic:cNvPicPr>
                            <a:picLocks noChangeAspect="1"/>
                          </pic:cNvPicPr>
                        </pic:nvPicPr>
                        <pic:blipFill>
                          <a:blip r:embed="rId303">
                            <a:extLst>
                              <a:ext uri="{BEBA8EAE-BF5A-486C-A8C5-ECC9F3942E4B}">
                                <a14:imgProps xmlns:a14="http://schemas.microsoft.com/office/drawing/2010/main">
                                  <a14:imgLayer r:embed="rId304">
                                    <a14:imgEffect>
                                      <a14:saturation sat="0"/>
                                    </a14:imgEffect>
                                  </a14:imgLayer>
                                </a14:imgProps>
                              </a:ext>
                            </a:extLst>
                          </a:blip>
                          <a:stretch>
                            <a:fillRect/>
                          </a:stretch>
                        </pic:blipFill>
                        <pic:spPr>
                          <a:xfrm>
                            <a:off x="0" y="0"/>
                            <a:ext cx="2106472" cy="1462538"/>
                          </a:xfrm>
                          <a:prstGeom prst="rect">
                            <a:avLst/>
                          </a:prstGeom>
                        </pic:spPr>
                      </pic:pic>
                    </a:graphicData>
                  </a:graphic>
                </wp:inline>
              </w:drawing>
            </w:r>
          </w:p>
        </w:tc>
      </w:tr>
      <w:tr w:rsidR="000B14C2" w14:paraId="7BD7CE03" w14:textId="77777777">
        <w:trPr>
          <w:cantSplit/>
        </w:trPr>
        <w:tc>
          <w:tcPr>
            <w:tcW w:w="8165" w:type="dxa"/>
            <w:gridSpan w:val="2"/>
          </w:tcPr>
          <w:p w14:paraId="2E472EB6" w14:textId="77777777" w:rsidR="000B14C2" w:rsidRDefault="00491828" w:rsidP="00491828">
            <w:pPr>
              <w:pStyle w:val="7"/>
            </w:pPr>
            <w:r>
              <w:rPr>
                <w:rFonts w:hint="eastAsia"/>
              </w:rPr>
              <w:t>图</w:t>
            </w:r>
            <w:r>
              <w:rPr>
                <w:rFonts w:hint="eastAsia"/>
              </w:rPr>
              <w:t>6-</w:t>
            </w:r>
            <w:r>
              <w:t>23</w:t>
            </w:r>
            <w:r>
              <w:rPr>
                <w:rFonts w:hint="eastAsia"/>
              </w:rPr>
              <w:t xml:space="preserve">  74161</w:t>
            </w:r>
            <w:r>
              <w:rPr>
                <w:rFonts w:hint="eastAsia"/>
              </w:rPr>
              <w:t>管脚图</w:t>
            </w:r>
          </w:p>
        </w:tc>
      </w:tr>
    </w:tbl>
    <w:p w14:paraId="21073763" w14:textId="77777777" w:rsidR="000B14C2" w:rsidRDefault="00491828">
      <w:pPr>
        <w:ind w:left="28" w:firstLineChars="156" w:firstLine="328"/>
        <w:rPr>
          <w:rFonts w:hAnsi="宋体"/>
          <w:color w:val="000000" w:themeColor="text1"/>
        </w:rPr>
      </w:pPr>
      <w:r>
        <w:rPr>
          <w:rFonts w:hAnsi="宋体"/>
          <w:color w:val="000000" w:themeColor="text1"/>
        </w:rPr>
        <w:t>该计数器由于内部采用了快速进位电路，所以具有较高的计数速度。各触发器翻转是靠时钟脉冲信号的正跳</w:t>
      </w:r>
      <w:proofErr w:type="gramStart"/>
      <w:r>
        <w:rPr>
          <w:rFonts w:hAnsi="宋体"/>
          <w:color w:val="000000" w:themeColor="text1"/>
        </w:rPr>
        <w:t>变上升沿</w:t>
      </w:r>
      <w:proofErr w:type="gramEnd"/>
      <w:r>
        <w:rPr>
          <w:rFonts w:hAnsi="宋体"/>
          <w:color w:val="000000" w:themeColor="text1"/>
        </w:rPr>
        <w:t>来完成的。</w:t>
      </w:r>
      <w:proofErr w:type="gramStart"/>
      <w:r>
        <w:rPr>
          <w:rFonts w:hAnsi="宋体"/>
          <w:color w:val="000000" w:themeColor="text1"/>
        </w:rPr>
        <w:t>时钟脉冲每正跳</w:t>
      </w:r>
      <w:proofErr w:type="gramEnd"/>
      <w:r>
        <w:rPr>
          <w:rFonts w:hAnsi="宋体"/>
          <w:color w:val="000000" w:themeColor="text1"/>
        </w:rPr>
        <w:t>变一次，计数器内各触发器就同时翻转一次，</w:t>
      </w:r>
      <w:r>
        <w:rPr>
          <w:color w:val="000000" w:themeColor="text1"/>
        </w:rPr>
        <w:t>74161</w:t>
      </w:r>
      <w:r>
        <w:rPr>
          <w:rFonts w:hAnsi="宋体"/>
          <w:color w:val="000000" w:themeColor="text1"/>
        </w:rPr>
        <w:t>的功能表如表</w:t>
      </w:r>
      <w:r>
        <w:rPr>
          <w:color w:val="000000" w:themeColor="text1"/>
        </w:rPr>
        <w:t>6</w:t>
      </w:r>
      <w:r>
        <w:rPr>
          <w:rFonts w:hint="eastAsia"/>
          <w:color w:val="000000" w:themeColor="text1"/>
        </w:rPr>
        <w:t>-</w:t>
      </w:r>
      <w:r>
        <w:rPr>
          <w:color w:val="000000" w:themeColor="text1"/>
        </w:rPr>
        <w:t>9</w:t>
      </w:r>
      <w:r>
        <w:rPr>
          <w:rFonts w:hAnsi="宋体"/>
          <w:color w:val="000000" w:themeColor="text1"/>
        </w:rPr>
        <w:t>所示</w:t>
      </w:r>
      <w:r>
        <w:rPr>
          <w:rFonts w:hAnsi="宋体" w:hint="eastAsia"/>
          <w:color w:val="000000" w:themeColor="text1"/>
        </w:rPr>
        <w:t>。</w:t>
      </w:r>
    </w:p>
    <w:tbl>
      <w:tblPr>
        <w:tblW w:w="0" w:type="auto"/>
        <w:tblInd w:w="14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585"/>
        <w:gridCol w:w="585"/>
        <w:gridCol w:w="877"/>
        <w:gridCol w:w="585"/>
        <w:gridCol w:w="468"/>
        <w:gridCol w:w="574"/>
        <w:gridCol w:w="574"/>
        <w:gridCol w:w="430"/>
        <w:gridCol w:w="695"/>
        <w:gridCol w:w="548"/>
        <w:gridCol w:w="547"/>
        <w:gridCol w:w="548"/>
        <w:gridCol w:w="970"/>
      </w:tblGrid>
      <w:tr w:rsidR="000B14C2" w14:paraId="57E19BE4" w14:textId="77777777">
        <w:trPr>
          <w:trHeight w:val="208"/>
        </w:trPr>
        <w:tc>
          <w:tcPr>
            <w:tcW w:w="7986" w:type="dxa"/>
            <w:gridSpan w:val="13"/>
            <w:tcBorders>
              <w:top w:val="single" w:sz="8" w:space="0" w:color="FFFFFF" w:themeColor="background1"/>
              <w:left w:val="single" w:sz="8" w:space="0" w:color="FFFFFF" w:themeColor="background1"/>
              <w:right w:val="single" w:sz="8" w:space="0" w:color="FFFFFF" w:themeColor="background1"/>
            </w:tcBorders>
          </w:tcPr>
          <w:p w14:paraId="2CE492D4" w14:textId="77777777" w:rsidR="000B14C2" w:rsidRDefault="00491828">
            <w:pPr>
              <w:pStyle w:val="6"/>
            </w:pPr>
            <w:r>
              <w:rPr>
                <w:rFonts w:hint="eastAsia"/>
              </w:rPr>
              <w:t>表</w:t>
            </w:r>
            <w:r>
              <w:rPr>
                <w:rFonts w:hint="eastAsia"/>
              </w:rPr>
              <w:t>6-</w:t>
            </w:r>
            <w:r>
              <w:t>9  74161</w:t>
            </w:r>
            <w:r>
              <w:rPr>
                <w:rFonts w:hint="eastAsia"/>
              </w:rPr>
              <w:t>的功能表</w:t>
            </w:r>
          </w:p>
        </w:tc>
      </w:tr>
      <w:tr w:rsidR="000B14C2" w14:paraId="5BCA7321" w14:textId="77777777">
        <w:trPr>
          <w:trHeight w:val="254"/>
        </w:trPr>
        <w:tc>
          <w:tcPr>
            <w:tcW w:w="585" w:type="dxa"/>
            <w:tcBorders>
              <w:left w:val="single" w:sz="8" w:space="0" w:color="FFFFFF" w:themeColor="background1"/>
              <w:bottom w:val="single" w:sz="4" w:space="0" w:color="000000" w:themeColor="text1"/>
              <w:right w:val="single" w:sz="4" w:space="0" w:color="000000" w:themeColor="text1"/>
            </w:tcBorders>
          </w:tcPr>
          <w:p w14:paraId="0526619C"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清零</w:t>
            </w:r>
          </w:p>
        </w:tc>
        <w:tc>
          <w:tcPr>
            <w:tcW w:w="585" w:type="dxa"/>
            <w:tcBorders>
              <w:left w:val="single" w:sz="4" w:space="0" w:color="000000" w:themeColor="text1"/>
              <w:bottom w:val="single" w:sz="4" w:space="0" w:color="000000" w:themeColor="text1"/>
              <w:right w:val="single" w:sz="4" w:space="0" w:color="000000" w:themeColor="text1"/>
            </w:tcBorders>
          </w:tcPr>
          <w:p w14:paraId="2C7B40BD"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预置</w:t>
            </w:r>
          </w:p>
        </w:tc>
        <w:tc>
          <w:tcPr>
            <w:tcW w:w="877" w:type="dxa"/>
            <w:tcBorders>
              <w:left w:val="single" w:sz="4" w:space="0" w:color="000000" w:themeColor="text1"/>
              <w:bottom w:val="single" w:sz="4" w:space="0" w:color="000000" w:themeColor="text1"/>
              <w:right w:val="single" w:sz="4" w:space="0" w:color="000000" w:themeColor="text1"/>
            </w:tcBorders>
          </w:tcPr>
          <w:p w14:paraId="0F6F6CCD"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使能</w:t>
            </w:r>
          </w:p>
        </w:tc>
        <w:tc>
          <w:tcPr>
            <w:tcW w:w="585" w:type="dxa"/>
            <w:tcBorders>
              <w:left w:val="single" w:sz="4" w:space="0" w:color="000000" w:themeColor="text1"/>
              <w:bottom w:val="single" w:sz="4" w:space="0" w:color="000000" w:themeColor="text1"/>
              <w:right w:val="single" w:sz="4" w:space="0" w:color="000000" w:themeColor="text1"/>
            </w:tcBorders>
          </w:tcPr>
          <w:p w14:paraId="40ADBBA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时钟</w:t>
            </w:r>
          </w:p>
        </w:tc>
        <w:tc>
          <w:tcPr>
            <w:tcW w:w="2046" w:type="dxa"/>
            <w:gridSpan w:val="4"/>
            <w:tcBorders>
              <w:left w:val="single" w:sz="4" w:space="0" w:color="000000" w:themeColor="text1"/>
              <w:bottom w:val="single" w:sz="4" w:space="0" w:color="000000" w:themeColor="text1"/>
              <w:right w:val="single" w:sz="4" w:space="0" w:color="000000" w:themeColor="text1"/>
            </w:tcBorders>
          </w:tcPr>
          <w:p w14:paraId="6404E4E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输入</w:t>
            </w:r>
          </w:p>
        </w:tc>
        <w:tc>
          <w:tcPr>
            <w:tcW w:w="2338" w:type="dxa"/>
            <w:gridSpan w:val="4"/>
            <w:tcBorders>
              <w:left w:val="single" w:sz="4" w:space="0" w:color="000000" w:themeColor="text1"/>
              <w:bottom w:val="single" w:sz="4" w:space="0" w:color="000000" w:themeColor="text1"/>
              <w:right w:val="single" w:sz="4" w:space="0" w:color="000000" w:themeColor="text1"/>
            </w:tcBorders>
          </w:tcPr>
          <w:p w14:paraId="2ACF9AEA"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输出</w:t>
            </w:r>
          </w:p>
        </w:tc>
        <w:tc>
          <w:tcPr>
            <w:tcW w:w="970" w:type="dxa"/>
            <w:vMerge w:val="restart"/>
            <w:tcBorders>
              <w:left w:val="single" w:sz="4" w:space="0" w:color="000000" w:themeColor="text1"/>
              <w:right w:val="single" w:sz="8" w:space="0" w:color="FFFFFF" w:themeColor="background1"/>
            </w:tcBorders>
            <w:vAlign w:val="center"/>
          </w:tcPr>
          <w:p w14:paraId="7976C0AC"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工作模式</w:t>
            </w:r>
          </w:p>
        </w:tc>
      </w:tr>
      <w:tr w:rsidR="000B14C2" w14:paraId="611C565E" w14:textId="77777777">
        <w:trPr>
          <w:trHeight w:val="254"/>
        </w:trPr>
        <w:tc>
          <w:tcPr>
            <w:tcW w:w="585" w:type="dxa"/>
            <w:tcBorders>
              <w:top w:val="single" w:sz="4" w:space="0" w:color="000000" w:themeColor="text1"/>
              <w:left w:val="single" w:sz="8" w:space="0" w:color="FFFFFF" w:themeColor="background1"/>
              <w:bottom w:val="single" w:sz="4" w:space="0" w:color="000000" w:themeColor="text1"/>
              <w:right w:val="single" w:sz="4" w:space="0" w:color="000000" w:themeColor="text1"/>
            </w:tcBorders>
          </w:tcPr>
          <w:p w14:paraId="00AFA184" w14:textId="77777777" w:rsidR="000B14C2" w:rsidRDefault="00193BD5">
            <w:pPr>
              <w:tabs>
                <w:tab w:val="left" w:pos="6184"/>
                <w:tab w:val="left" w:pos="6338"/>
              </w:tabs>
              <w:autoSpaceDE w:val="0"/>
              <w:autoSpaceDN w:val="0"/>
              <w:ind w:firstLineChars="0" w:firstLine="0"/>
              <w:jc w:val="center"/>
              <w:rPr>
                <w:i/>
                <w:color w:val="000000" w:themeColor="text1"/>
                <w:sz w:val="18"/>
                <w:vertAlign w:val="subscript"/>
                <w:lang w:val="es-ES"/>
              </w:rPr>
            </w:pPr>
            <m:oMath>
              <m:acc>
                <m:accPr>
                  <m:chr m:val="̅"/>
                  <m:ctrlPr>
                    <w:rPr>
                      <w:rFonts w:ascii="Cambria Math" w:hAnsi="Cambria Math"/>
                      <w:i/>
                      <w:color w:val="000000" w:themeColor="text1"/>
                      <w:sz w:val="18"/>
                      <w:vertAlign w:val="subscript"/>
                      <w:lang w:val="es-ES"/>
                    </w:rPr>
                  </m:ctrlPr>
                </m:accPr>
                <m:e>
                  <m:r>
                    <w:rPr>
                      <w:rFonts w:ascii="Cambria Math" w:hAnsi="Cambria Math"/>
                      <w:color w:val="000000" w:themeColor="text1"/>
                      <w:sz w:val="18"/>
                      <w:vertAlign w:val="subscript"/>
                      <w:lang w:val="es-ES"/>
                    </w:rPr>
                    <m:t>R</m:t>
                  </m:r>
                </m:e>
              </m:acc>
            </m:oMath>
            <w:r w:rsidR="00491828">
              <w:rPr>
                <w:i/>
                <w:color w:val="000000" w:themeColor="text1"/>
                <w:sz w:val="18"/>
                <w:vertAlign w:val="subscript"/>
                <w:lang w:val="es-ES"/>
              </w:rPr>
              <w:t>D</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40756" w14:textId="77777777" w:rsidR="000B14C2" w:rsidRDefault="00193BD5">
            <w:pPr>
              <w:tabs>
                <w:tab w:val="left" w:pos="6184"/>
                <w:tab w:val="left" w:pos="6338"/>
              </w:tabs>
              <w:autoSpaceDE w:val="0"/>
              <w:autoSpaceDN w:val="0"/>
              <w:ind w:firstLineChars="0" w:firstLine="0"/>
              <w:jc w:val="center"/>
              <w:rPr>
                <w:i/>
                <w:color w:val="000000" w:themeColor="text1"/>
                <w:lang w:val="es-ES"/>
              </w:rPr>
            </w:pPr>
            <m:oMath>
              <m:acc>
                <m:accPr>
                  <m:chr m:val="̅"/>
                  <m:ctrlPr>
                    <w:rPr>
                      <w:rFonts w:ascii="Cambria Math" w:hAnsi="Cambria Math"/>
                      <w:i/>
                      <w:color w:val="000000" w:themeColor="text1"/>
                      <w:sz w:val="18"/>
                      <w:vertAlign w:val="subscript"/>
                      <w:lang w:val="es-ES"/>
                    </w:rPr>
                  </m:ctrlPr>
                </m:accPr>
                <m:e>
                  <m:r>
                    <w:rPr>
                      <w:rFonts w:ascii="Cambria Math" w:hAnsi="Cambria Math"/>
                      <w:color w:val="000000" w:themeColor="text1"/>
                      <w:sz w:val="18"/>
                      <w:vertAlign w:val="subscript"/>
                      <w:lang w:val="es-ES"/>
                    </w:rPr>
                    <m:t>L</m:t>
                  </m:r>
                </m:e>
              </m:acc>
            </m:oMath>
            <w:r w:rsidR="00491828">
              <w:rPr>
                <w:i/>
                <w:color w:val="000000" w:themeColor="text1"/>
                <w:sz w:val="18"/>
                <w:vertAlign w:val="subscript"/>
                <w:lang w:val="es-ES"/>
              </w:rPr>
              <w:t>D</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2A6BE7"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EP</w:t>
            </w:r>
            <w:r>
              <w:rPr>
                <w:i/>
                <w:color w:val="000000" w:themeColor="text1"/>
                <w:sz w:val="18"/>
                <w:lang w:val="es-ES"/>
              </w:rPr>
              <w:t xml:space="preserve">    </w:t>
            </w:r>
            <w:r>
              <w:rPr>
                <w:rFonts w:hint="eastAsia"/>
                <w:i/>
                <w:color w:val="000000" w:themeColor="text1"/>
                <w:sz w:val="18"/>
                <w:lang w:val="es-ES"/>
              </w:rPr>
              <w:t>ET</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7A2D18"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CP</w:t>
            </w:r>
          </w:p>
        </w:tc>
        <w:tc>
          <w:tcPr>
            <w:tcW w:w="4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20EA0F"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D</w:t>
            </w:r>
            <w:r>
              <w:rPr>
                <w:i/>
                <w:color w:val="000000" w:themeColor="text1"/>
                <w:sz w:val="18"/>
                <w:vertAlign w:val="subscript"/>
                <w:lang w:val="es-ES"/>
              </w:rPr>
              <w:t>3</w:t>
            </w:r>
          </w:p>
        </w:tc>
        <w:tc>
          <w:tcPr>
            <w:tcW w:w="5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BFEA23"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D</w:t>
            </w:r>
            <w:r>
              <w:rPr>
                <w:i/>
                <w:color w:val="000000" w:themeColor="text1"/>
                <w:sz w:val="18"/>
                <w:vertAlign w:val="subscript"/>
                <w:lang w:val="es-ES"/>
              </w:rPr>
              <w:t>2</w:t>
            </w:r>
          </w:p>
        </w:tc>
        <w:tc>
          <w:tcPr>
            <w:tcW w:w="5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860C64"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D</w:t>
            </w:r>
            <w:r>
              <w:rPr>
                <w:i/>
                <w:color w:val="000000" w:themeColor="text1"/>
                <w:sz w:val="18"/>
                <w:vertAlign w:val="subscript"/>
                <w:lang w:val="es-ES"/>
              </w:rPr>
              <w:t>1</w:t>
            </w:r>
          </w:p>
        </w:tc>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9643B3"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D</w:t>
            </w:r>
            <w:r>
              <w:rPr>
                <w:i/>
                <w:color w:val="000000" w:themeColor="text1"/>
                <w:sz w:val="18"/>
                <w:vertAlign w:val="subscript"/>
                <w:lang w:val="es-ES"/>
              </w:rPr>
              <w:t>0</w:t>
            </w:r>
          </w:p>
        </w:tc>
        <w:tc>
          <w:tcPr>
            <w:tcW w:w="695" w:type="dxa"/>
            <w:tcBorders>
              <w:top w:val="single" w:sz="4" w:space="0" w:color="000000" w:themeColor="text1"/>
              <w:left w:val="single" w:sz="4" w:space="0" w:color="000000" w:themeColor="text1"/>
              <w:bottom w:val="single" w:sz="4" w:space="0" w:color="000000" w:themeColor="text1"/>
            </w:tcBorders>
          </w:tcPr>
          <w:p w14:paraId="3BB00F08"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3</w:t>
            </w:r>
          </w:p>
        </w:tc>
        <w:tc>
          <w:tcPr>
            <w:tcW w:w="548" w:type="dxa"/>
            <w:tcBorders>
              <w:top w:val="single" w:sz="4" w:space="0" w:color="000000" w:themeColor="text1"/>
              <w:bottom w:val="single" w:sz="4" w:space="0" w:color="000000" w:themeColor="text1"/>
            </w:tcBorders>
          </w:tcPr>
          <w:p w14:paraId="6C3D7A0C"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 xml:space="preserve"> 2</w:t>
            </w:r>
          </w:p>
        </w:tc>
        <w:tc>
          <w:tcPr>
            <w:tcW w:w="547" w:type="dxa"/>
            <w:tcBorders>
              <w:top w:val="single" w:sz="4" w:space="0" w:color="000000" w:themeColor="text1"/>
              <w:bottom w:val="single" w:sz="4" w:space="0" w:color="000000" w:themeColor="text1"/>
            </w:tcBorders>
          </w:tcPr>
          <w:p w14:paraId="0D801DE4"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 xml:space="preserve"> 1</w:t>
            </w:r>
          </w:p>
        </w:tc>
        <w:tc>
          <w:tcPr>
            <w:tcW w:w="548" w:type="dxa"/>
            <w:tcBorders>
              <w:top w:val="single" w:sz="4" w:space="0" w:color="000000" w:themeColor="text1"/>
              <w:bottom w:val="single" w:sz="4" w:space="0" w:color="000000" w:themeColor="text1"/>
              <w:right w:val="single" w:sz="4" w:space="0" w:color="000000" w:themeColor="text1"/>
            </w:tcBorders>
          </w:tcPr>
          <w:p w14:paraId="07076D4D"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 xml:space="preserve"> 0</w:t>
            </w:r>
          </w:p>
        </w:tc>
        <w:tc>
          <w:tcPr>
            <w:tcW w:w="970" w:type="dxa"/>
            <w:vMerge/>
            <w:tcBorders>
              <w:left w:val="single" w:sz="4" w:space="0" w:color="000000" w:themeColor="text1"/>
              <w:bottom w:val="single" w:sz="4" w:space="0" w:color="000000" w:themeColor="text1"/>
              <w:right w:val="single" w:sz="8" w:space="0" w:color="FFFFFF" w:themeColor="background1"/>
            </w:tcBorders>
          </w:tcPr>
          <w:p w14:paraId="42F8E2A9" w14:textId="77777777" w:rsidR="000B14C2" w:rsidRDefault="000B14C2">
            <w:pPr>
              <w:tabs>
                <w:tab w:val="left" w:pos="6184"/>
                <w:tab w:val="left" w:pos="6338"/>
              </w:tabs>
              <w:autoSpaceDE w:val="0"/>
              <w:autoSpaceDN w:val="0"/>
              <w:ind w:firstLineChars="0" w:firstLine="0"/>
              <w:jc w:val="center"/>
              <w:rPr>
                <w:color w:val="000000" w:themeColor="text1"/>
                <w:sz w:val="18"/>
                <w:lang w:val="es-ES"/>
              </w:rPr>
            </w:pPr>
          </w:p>
        </w:tc>
      </w:tr>
      <w:tr w:rsidR="000B14C2" w14:paraId="5EBC8761" w14:textId="77777777">
        <w:trPr>
          <w:trHeight w:val="254"/>
        </w:trPr>
        <w:tc>
          <w:tcPr>
            <w:tcW w:w="585" w:type="dxa"/>
            <w:tcBorders>
              <w:top w:val="single" w:sz="4" w:space="0" w:color="000000" w:themeColor="text1"/>
              <w:left w:val="single" w:sz="8" w:space="0" w:color="FFFFFF" w:themeColor="background1"/>
              <w:bottom w:val="single" w:sz="4" w:space="0" w:color="000000" w:themeColor="text1"/>
              <w:right w:val="single" w:sz="4" w:space="0" w:color="000000" w:themeColor="text1"/>
            </w:tcBorders>
          </w:tcPr>
          <w:p w14:paraId="172A405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0</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354E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CC8BA"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      ×</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7D8B3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2C2BA"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5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53C2E"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5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265A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3D48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695" w:type="dxa"/>
            <w:tcBorders>
              <w:top w:val="single" w:sz="4" w:space="0" w:color="000000" w:themeColor="text1"/>
              <w:left w:val="single" w:sz="4" w:space="0" w:color="000000" w:themeColor="text1"/>
              <w:bottom w:val="single" w:sz="4" w:space="0" w:color="000000" w:themeColor="text1"/>
            </w:tcBorders>
          </w:tcPr>
          <w:p w14:paraId="0DDCEC8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548" w:type="dxa"/>
            <w:tcBorders>
              <w:top w:val="single" w:sz="4" w:space="0" w:color="000000" w:themeColor="text1"/>
              <w:bottom w:val="single" w:sz="4" w:space="0" w:color="000000" w:themeColor="text1"/>
            </w:tcBorders>
          </w:tcPr>
          <w:p w14:paraId="6F6AB455"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547" w:type="dxa"/>
            <w:tcBorders>
              <w:top w:val="single" w:sz="4" w:space="0" w:color="000000" w:themeColor="text1"/>
              <w:bottom w:val="single" w:sz="4" w:space="0" w:color="000000" w:themeColor="text1"/>
            </w:tcBorders>
          </w:tcPr>
          <w:p w14:paraId="6B95110B"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548" w:type="dxa"/>
            <w:tcBorders>
              <w:top w:val="single" w:sz="4" w:space="0" w:color="000000" w:themeColor="text1"/>
              <w:bottom w:val="single" w:sz="4" w:space="0" w:color="000000" w:themeColor="text1"/>
              <w:right w:val="single" w:sz="4" w:space="0" w:color="000000" w:themeColor="text1"/>
            </w:tcBorders>
          </w:tcPr>
          <w:p w14:paraId="50BBD00D"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970" w:type="dxa"/>
            <w:tcBorders>
              <w:top w:val="single" w:sz="4" w:space="0" w:color="000000" w:themeColor="text1"/>
              <w:left w:val="single" w:sz="4" w:space="0" w:color="000000" w:themeColor="text1"/>
              <w:bottom w:val="single" w:sz="4" w:space="0" w:color="000000" w:themeColor="text1"/>
              <w:right w:val="single" w:sz="8" w:space="0" w:color="FFFFFF" w:themeColor="background1"/>
            </w:tcBorders>
          </w:tcPr>
          <w:p w14:paraId="502962B5"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异步清零</w:t>
            </w:r>
          </w:p>
        </w:tc>
      </w:tr>
      <w:tr w:rsidR="000B14C2" w14:paraId="12509139" w14:textId="77777777">
        <w:trPr>
          <w:trHeight w:val="245"/>
        </w:trPr>
        <w:tc>
          <w:tcPr>
            <w:tcW w:w="585" w:type="dxa"/>
            <w:tcBorders>
              <w:top w:val="single" w:sz="4" w:space="0" w:color="000000" w:themeColor="text1"/>
              <w:left w:val="single" w:sz="8" w:space="0" w:color="FFFFFF" w:themeColor="background1"/>
              <w:bottom w:val="single" w:sz="4" w:space="0" w:color="000000" w:themeColor="text1"/>
              <w:right w:val="single" w:sz="4" w:space="0" w:color="000000" w:themeColor="text1"/>
            </w:tcBorders>
          </w:tcPr>
          <w:p w14:paraId="01A274FA"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6E3B0A"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0</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BCC85"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      ×</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41E01D"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w:t>
            </w:r>
          </w:p>
        </w:tc>
        <w:tc>
          <w:tcPr>
            <w:tcW w:w="4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F6B2F"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d</w:t>
            </w:r>
            <w:r>
              <w:rPr>
                <w:i/>
                <w:color w:val="000000" w:themeColor="text1"/>
                <w:sz w:val="18"/>
                <w:vertAlign w:val="subscript"/>
                <w:lang w:val="es-ES"/>
              </w:rPr>
              <w:t>3</w:t>
            </w:r>
          </w:p>
        </w:tc>
        <w:tc>
          <w:tcPr>
            <w:tcW w:w="5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FFE22E"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2</w:t>
            </w:r>
          </w:p>
        </w:tc>
        <w:tc>
          <w:tcPr>
            <w:tcW w:w="5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95056F"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1</w:t>
            </w:r>
          </w:p>
        </w:tc>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E3D94"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0</w:t>
            </w:r>
          </w:p>
        </w:tc>
        <w:tc>
          <w:tcPr>
            <w:tcW w:w="695" w:type="dxa"/>
            <w:tcBorders>
              <w:top w:val="single" w:sz="4" w:space="0" w:color="000000" w:themeColor="text1"/>
              <w:left w:val="single" w:sz="4" w:space="0" w:color="000000" w:themeColor="text1"/>
              <w:bottom w:val="single" w:sz="4" w:space="0" w:color="000000" w:themeColor="text1"/>
            </w:tcBorders>
          </w:tcPr>
          <w:p w14:paraId="398D30D5"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3</w:t>
            </w:r>
          </w:p>
        </w:tc>
        <w:tc>
          <w:tcPr>
            <w:tcW w:w="548" w:type="dxa"/>
            <w:tcBorders>
              <w:top w:val="single" w:sz="4" w:space="0" w:color="000000" w:themeColor="text1"/>
              <w:bottom w:val="single" w:sz="4" w:space="0" w:color="000000" w:themeColor="text1"/>
            </w:tcBorders>
          </w:tcPr>
          <w:p w14:paraId="78971B97"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2</w:t>
            </w:r>
          </w:p>
        </w:tc>
        <w:tc>
          <w:tcPr>
            <w:tcW w:w="547" w:type="dxa"/>
            <w:tcBorders>
              <w:top w:val="single" w:sz="4" w:space="0" w:color="000000" w:themeColor="text1"/>
              <w:bottom w:val="single" w:sz="4" w:space="0" w:color="000000" w:themeColor="text1"/>
            </w:tcBorders>
          </w:tcPr>
          <w:p w14:paraId="580A633E"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1</w:t>
            </w:r>
          </w:p>
        </w:tc>
        <w:tc>
          <w:tcPr>
            <w:tcW w:w="548" w:type="dxa"/>
            <w:tcBorders>
              <w:top w:val="single" w:sz="4" w:space="0" w:color="000000" w:themeColor="text1"/>
              <w:bottom w:val="single" w:sz="4" w:space="0" w:color="000000" w:themeColor="text1"/>
              <w:right w:val="single" w:sz="4" w:space="0" w:color="000000" w:themeColor="text1"/>
            </w:tcBorders>
          </w:tcPr>
          <w:p w14:paraId="218E373D"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0</w:t>
            </w:r>
          </w:p>
        </w:tc>
        <w:tc>
          <w:tcPr>
            <w:tcW w:w="970" w:type="dxa"/>
            <w:tcBorders>
              <w:top w:val="single" w:sz="4" w:space="0" w:color="000000" w:themeColor="text1"/>
              <w:left w:val="single" w:sz="4" w:space="0" w:color="000000" w:themeColor="text1"/>
              <w:bottom w:val="single" w:sz="4" w:space="0" w:color="000000" w:themeColor="text1"/>
              <w:right w:val="single" w:sz="8" w:space="0" w:color="FFFFFF" w:themeColor="background1"/>
            </w:tcBorders>
          </w:tcPr>
          <w:p w14:paraId="67E9E05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同步置数</w:t>
            </w:r>
          </w:p>
        </w:tc>
      </w:tr>
      <w:tr w:rsidR="000B14C2" w14:paraId="5FCC8A0A" w14:textId="77777777">
        <w:trPr>
          <w:trHeight w:val="245"/>
        </w:trPr>
        <w:tc>
          <w:tcPr>
            <w:tcW w:w="585" w:type="dxa"/>
            <w:tcBorders>
              <w:top w:val="single" w:sz="4" w:space="0" w:color="000000" w:themeColor="text1"/>
              <w:left w:val="single" w:sz="8" w:space="0" w:color="FFFFFF" w:themeColor="background1"/>
              <w:bottom w:val="single" w:sz="4" w:space="0" w:color="000000" w:themeColor="text1"/>
              <w:right w:val="single" w:sz="4" w:space="0" w:color="000000" w:themeColor="text1"/>
            </w:tcBorders>
          </w:tcPr>
          <w:p w14:paraId="37DFF7D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405E4"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CF4D"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0      ×</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677DCA"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51666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5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35EB5"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5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509F0"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BB2144"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233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F808E5"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保持</w:t>
            </w:r>
          </w:p>
        </w:tc>
        <w:tc>
          <w:tcPr>
            <w:tcW w:w="970" w:type="dxa"/>
            <w:tcBorders>
              <w:top w:val="single" w:sz="4" w:space="0" w:color="000000" w:themeColor="text1"/>
              <w:left w:val="single" w:sz="4" w:space="0" w:color="000000" w:themeColor="text1"/>
              <w:bottom w:val="single" w:sz="4" w:space="0" w:color="000000" w:themeColor="text1"/>
              <w:right w:val="single" w:sz="8" w:space="0" w:color="FFFFFF" w:themeColor="background1"/>
            </w:tcBorders>
          </w:tcPr>
          <w:p w14:paraId="0B79EED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数据保持</w:t>
            </w:r>
          </w:p>
        </w:tc>
      </w:tr>
      <w:tr w:rsidR="000B14C2" w14:paraId="71BD1E8A" w14:textId="77777777">
        <w:trPr>
          <w:trHeight w:val="254"/>
        </w:trPr>
        <w:tc>
          <w:tcPr>
            <w:tcW w:w="585" w:type="dxa"/>
            <w:tcBorders>
              <w:top w:val="single" w:sz="4" w:space="0" w:color="000000" w:themeColor="text1"/>
              <w:left w:val="single" w:sz="8" w:space="0" w:color="FFFFFF" w:themeColor="background1"/>
              <w:bottom w:val="single" w:sz="4" w:space="0" w:color="000000" w:themeColor="text1"/>
              <w:right w:val="single" w:sz="4" w:space="0" w:color="000000" w:themeColor="text1"/>
            </w:tcBorders>
          </w:tcPr>
          <w:p w14:paraId="44D89CF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A88D2"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8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FB901"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      0</w:t>
            </w:r>
          </w:p>
        </w:tc>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79B"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36D96E"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5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FF335"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5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62031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DB24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233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D4E5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保持</w:t>
            </w:r>
          </w:p>
        </w:tc>
        <w:tc>
          <w:tcPr>
            <w:tcW w:w="970" w:type="dxa"/>
            <w:tcBorders>
              <w:top w:val="single" w:sz="4" w:space="0" w:color="000000" w:themeColor="text1"/>
              <w:left w:val="single" w:sz="4" w:space="0" w:color="000000" w:themeColor="text1"/>
              <w:bottom w:val="single" w:sz="4" w:space="0" w:color="000000" w:themeColor="text1"/>
              <w:right w:val="single" w:sz="8" w:space="0" w:color="FFFFFF" w:themeColor="background1"/>
            </w:tcBorders>
          </w:tcPr>
          <w:p w14:paraId="7DC460A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数据保持</w:t>
            </w:r>
          </w:p>
        </w:tc>
      </w:tr>
      <w:tr w:rsidR="000B14C2" w14:paraId="193AF59A" w14:textId="77777777">
        <w:trPr>
          <w:trHeight w:val="245"/>
        </w:trPr>
        <w:tc>
          <w:tcPr>
            <w:tcW w:w="585" w:type="dxa"/>
            <w:tcBorders>
              <w:top w:val="single" w:sz="4" w:space="0" w:color="000000" w:themeColor="text1"/>
              <w:left w:val="single" w:sz="8" w:space="0" w:color="FFFFFF" w:themeColor="background1"/>
              <w:right w:val="single" w:sz="4" w:space="0" w:color="000000" w:themeColor="text1"/>
            </w:tcBorders>
          </w:tcPr>
          <w:p w14:paraId="7F498ABE"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585" w:type="dxa"/>
            <w:tcBorders>
              <w:top w:val="single" w:sz="4" w:space="0" w:color="000000" w:themeColor="text1"/>
              <w:left w:val="single" w:sz="4" w:space="0" w:color="000000" w:themeColor="text1"/>
              <w:right w:val="single" w:sz="4" w:space="0" w:color="000000" w:themeColor="text1"/>
            </w:tcBorders>
          </w:tcPr>
          <w:p w14:paraId="435C898B"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877" w:type="dxa"/>
            <w:tcBorders>
              <w:top w:val="single" w:sz="4" w:space="0" w:color="000000" w:themeColor="text1"/>
              <w:left w:val="single" w:sz="4" w:space="0" w:color="000000" w:themeColor="text1"/>
              <w:right w:val="single" w:sz="4" w:space="0" w:color="000000" w:themeColor="text1"/>
            </w:tcBorders>
          </w:tcPr>
          <w:p w14:paraId="5015705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1      1</w:t>
            </w:r>
          </w:p>
        </w:tc>
        <w:tc>
          <w:tcPr>
            <w:tcW w:w="585" w:type="dxa"/>
            <w:tcBorders>
              <w:top w:val="single" w:sz="4" w:space="0" w:color="000000" w:themeColor="text1"/>
              <w:left w:val="single" w:sz="4" w:space="0" w:color="000000" w:themeColor="text1"/>
              <w:right w:val="single" w:sz="4" w:space="0" w:color="000000" w:themeColor="text1"/>
            </w:tcBorders>
          </w:tcPr>
          <w:p w14:paraId="6183811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w:t>
            </w:r>
          </w:p>
        </w:tc>
        <w:tc>
          <w:tcPr>
            <w:tcW w:w="468" w:type="dxa"/>
            <w:tcBorders>
              <w:top w:val="single" w:sz="4" w:space="0" w:color="000000" w:themeColor="text1"/>
              <w:left w:val="single" w:sz="4" w:space="0" w:color="000000" w:themeColor="text1"/>
              <w:right w:val="single" w:sz="4" w:space="0" w:color="000000" w:themeColor="text1"/>
            </w:tcBorders>
          </w:tcPr>
          <w:p w14:paraId="0CFC0DC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574" w:type="dxa"/>
            <w:tcBorders>
              <w:top w:val="single" w:sz="4" w:space="0" w:color="000000" w:themeColor="text1"/>
              <w:left w:val="single" w:sz="4" w:space="0" w:color="000000" w:themeColor="text1"/>
              <w:right w:val="single" w:sz="4" w:space="0" w:color="000000" w:themeColor="text1"/>
            </w:tcBorders>
          </w:tcPr>
          <w:p w14:paraId="3CA9242B"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574" w:type="dxa"/>
            <w:tcBorders>
              <w:top w:val="single" w:sz="4" w:space="0" w:color="000000" w:themeColor="text1"/>
              <w:left w:val="single" w:sz="4" w:space="0" w:color="000000" w:themeColor="text1"/>
              <w:right w:val="single" w:sz="4" w:space="0" w:color="000000" w:themeColor="text1"/>
            </w:tcBorders>
          </w:tcPr>
          <w:p w14:paraId="3FDD6B2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30" w:type="dxa"/>
            <w:tcBorders>
              <w:top w:val="single" w:sz="4" w:space="0" w:color="000000" w:themeColor="text1"/>
              <w:left w:val="single" w:sz="4" w:space="0" w:color="000000" w:themeColor="text1"/>
              <w:right w:val="single" w:sz="4" w:space="0" w:color="000000" w:themeColor="text1"/>
            </w:tcBorders>
          </w:tcPr>
          <w:p w14:paraId="2C646F5E"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2338" w:type="dxa"/>
            <w:gridSpan w:val="4"/>
            <w:tcBorders>
              <w:top w:val="single" w:sz="4" w:space="0" w:color="000000" w:themeColor="text1"/>
              <w:left w:val="single" w:sz="4" w:space="0" w:color="000000" w:themeColor="text1"/>
              <w:right w:val="single" w:sz="4" w:space="0" w:color="000000" w:themeColor="text1"/>
            </w:tcBorders>
          </w:tcPr>
          <w:p w14:paraId="2411257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计数</w:t>
            </w:r>
          </w:p>
        </w:tc>
        <w:tc>
          <w:tcPr>
            <w:tcW w:w="970" w:type="dxa"/>
            <w:tcBorders>
              <w:top w:val="single" w:sz="4" w:space="0" w:color="000000" w:themeColor="text1"/>
              <w:left w:val="single" w:sz="4" w:space="0" w:color="000000" w:themeColor="text1"/>
              <w:right w:val="single" w:sz="8" w:space="0" w:color="FFFFFF" w:themeColor="background1"/>
            </w:tcBorders>
          </w:tcPr>
          <w:p w14:paraId="40D7288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加法计数</w:t>
            </w:r>
          </w:p>
        </w:tc>
      </w:tr>
    </w:tbl>
    <w:p w14:paraId="05ECC2A8" w14:textId="77777777" w:rsidR="000B14C2" w:rsidRDefault="00491828">
      <w:pPr>
        <w:ind w:left="18" w:firstLineChars="161" w:firstLine="338"/>
        <w:rPr>
          <w:rFonts w:hAnsi="宋体"/>
          <w:color w:val="000000" w:themeColor="text1"/>
        </w:rPr>
      </w:pPr>
      <w:r>
        <w:rPr>
          <w:rFonts w:hAnsi="宋体" w:hint="eastAsia"/>
          <w:color w:val="000000" w:themeColor="text1"/>
        </w:rPr>
        <w:t>7</w:t>
      </w:r>
      <w:r>
        <w:rPr>
          <w:rFonts w:hAnsi="宋体"/>
          <w:color w:val="000000" w:themeColor="text1"/>
        </w:rPr>
        <w:t>4161</w:t>
      </w:r>
      <w:r>
        <w:rPr>
          <w:rFonts w:hAnsi="宋体" w:hint="eastAsia"/>
          <w:color w:val="000000" w:themeColor="text1"/>
        </w:rPr>
        <w:t>工作波形图如图</w:t>
      </w:r>
      <w:r>
        <w:rPr>
          <w:rFonts w:hAnsi="宋体" w:hint="eastAsia"/>
          <w:color w:val="000000" w:themeColor="text1"/>
        </w:rPr>
        <w:t>6-</w:t>
      </w:r>
      <w:r>
        <w:rPr>
          <w:rFonts w:hAnsi="宋体"/>
          <w:color w:val="000000" w:themeColor="text1"/>
        </w:rPr>
        <w:t>24</w:t>
      </w:r>
      <w:r>
        <w:rPr>
          <w:rFonts w:hAnsi="宋体" w:hint="eastAsia"/>
          <w:color w:val="000000" w:themeColor="text1"/>
        </w:rPr>
        <w:t>所示。</w:t>
      </w:r>
    </w:p>
    <w:tbl>
      <w:tblPr>
        <w:tblW w:w="0" w:type="auto"/>
        <w:tblLook w:val="04A0" w:firstRow="1" w:lastRow="0" w:firstColumn="1" w:lastColumn="0" w:noHBand="0" w:noVBand="1"/>
      </w:tblPr>
      <w:tblGrid>
        <w:gridCol w:w="8152"/>
      </w:tblGrid>
      <w:tr w:rsidR="000B14C2" w14:paraId="33716619" w14:textId="77777777">
        <w:trPr>
          <w:cantSplit/>
        </w:trPr>
        <w:tc>
          <w:tcPr>
            <w:tcW w:w="8152" w:type="dxa"/>
          </w:tcPr>
          <w:p w14:paraId="66F452DD" w14:textId="77777777" w:rsidR="000B14C2" w:rsidRDefault="00491828">
            <w:pPr>
              <w:ind w:firstLineChars="0" w:firstLine="0"/>
              <w:jc w:val="center"/>
              <w:rPr>
                <w:color w:val="000000" w:themeColor="text1"/>
              </w:rPr>
            </w:pPr>
            <w:r>
              <w:rPr>
                <w:rFonts w:hAnsi="宋体"/>
                <w:noProof/>
                <w:color w:val="000000" w:themeColor="text1"/>
              </w:rPr>
              <w:drawing>
                <wp:inline distT="0" distB="0" distL="0" distR="0" wp14:anchorId="3A10B0B0" wp14:editId="2D57244F">
                  <wp:extent cx="2924810" cy="3344545"/>
                  <wp:effectExtent l="0" t="0" r="8890" b="8255"/>
                  <wp:docPr id="148486" name="图片 14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6" name="图片 14848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2946778" cy="3369661"/>
                          </a:xfrm>
                          <a:prstGeom prst="rect">
                            <a:avLst/>
                          </a:prstGeom>
                          <a:noFill/>
                          <a:ln>
                            <a:noFill/>
                          </a:ln>
                        </pic:spPr>
                      </pic:pic>
                    </a:graphicData>
                  </a:graphic>
                </wp:inline>
              </w:drawing>
            </w:r>
          </w:p>
          <w:p w14:paraId="461BCC17" w14:textId="77777777" w:rsidR="000B14C2" w:rsidRDefault="00491828" w:rsidP="00491828">
            <w:pPr>
              <w:pStyle w:val="7"/>
            </w:pPr>
            <w:r>
              <w:rPr>
                <w:rFonts w:hint="eastAsia"/>
              </w:rPr>
              <w:t>图</w:t>
            </w:r>
            <w:r>
              <w:rPr>
                <w:rFonts w:hint="eastAsia"/>
              </w:rPr>
              <w:t>6-</w:t>
            </w:r>
            <w:r>
              <w:t xml:space="preserve">24 </w:t>
            </w:r>
            <w:r>
              <w:rPr>
                <w:rFonts w:hint="eastAsia"/>
              </w:rPr>
              <w:t xml:space="preserve"> 7416</w:t>
            </w:r>
            <w:r>
              <w:t>1</w:t>
            </w:r>
            <w:r>
              <w:rPr>
                <w:rFonts w:hint="eastAsia"/>
              </w:rPr>
              <w:t>工作波形图</w:t>
            </w:r>
          </w:p>
        </w:tc>
      </w:tr>
    </w:tbl>
    <w:p w14:paraId="20669B76" w14:textId="77777777" w:rsidR="000B14C2" w:rsidRDefault="00491828">
      <w:pPr>
        <w:ind w:left="18" w:firstLineChars="161" w:firstLine="338"/>
        <w:rPr>
          <w:rFonts w:hAnsi="宋体"/>
          <w:color w:val="000000" w:themeColor="text1"/>
        </w:rPr>
      </w:pPr>
      <w:r>
        <w:rPr>
          <w:rFonts w:hAnsi="宋体" w:hint="eastAsia"/>
          <w:color w:val="000000" w:themeColor="text1"/>
        </w:rPr>
        <w:t>（</w:t>
      </w:r>
      <w:r>
        <w:rPr>
          <w:rFonts w:hAnsi="宋体" w:hint="eastAsia"/>
          <w:color w:val="000000" w:themeColor="text1"/>
        </w:rPr>
        <w:t>1</w:t>
      </w:r>
      <w:r>
        <w:rPr>
          <w:rFonts w:hAnsi="宋体" w:hint="eastAsia"/>
          <w:color w:val="000000" w:themeColor="text1"/>
        </w:rPr>
        <w:t>）在</w:t>
      </w:r>
      <m:oMath>
        <m:acc>
          <m:accPr>
            <m:chr m:val="̅"/>
            <m:ctrlPr>
              <w:rPr>
                <w:rFonts w:ascii="Cambria Math" w:hAnsi="Cambria Math" w:cs="Times New Roman"/>
                <w:i/>
                <w:sz w:val="18"/>
                <w:vertAlign w:val="subscript"/>
              </w:rPr>
            </m:ctrlPr>
          </m:accPr>
          <m:e>
            <m:r>
              <w:rPr>
                <w:rFonts w:ascii="Cambria Math" w:hAnsi="Cambria Math" w:cs="Times New Roman"/>
                <w:vertAlign w:val="subscript"/>
              </w:rPr>
              <m:t>R</m:t>
            </m:r>
          </m:e>
        </m:acc>
      </m:oMath>
      <w:r>
        <w:rPr>
          <w:rFonts w:cs="Times New Roman"/>
          <w:i/>
          <w:vertAlign w:val="subscript"/>
        </w:rPr>
        <w:t>D</w:t>
      </w:r>
      <w:r>
        <w:rPr>
          <w:rFonts w:hAnsi="宋体" w:hint="eastAsia"/>
          <w:color w:val="000000" w:themeColor="text1"/>
        </w:rPr>
        <w:t>引脚为低电平时，异步清零。</w:t>
      </w:r>
    </w:p>
    <w:p w14:paraId="1B66B132" w14:textId="77777777" w:rsidR="000B14C2" w:rsidRDefault="00491828">
      <w:pPr>
        <w:ind w:left="18" w:firstLineChars="161" w:firstLine="338"/>
        <w:rPr>
          <w:rFonts w:hAnsi="宋体"/>
          <w:color w:val="000000" w:themeColor="text1"/>
        </w:rPr>
      </w:pPr>
      <w:r>
        <w:rPr>
          <w:rFonts w:hAnsi="宋体" w:hint="eastAsia"/>
          <w:color w:val="000000" w:themeColor="text1"/>
        </w:rPr>
        <w:lastRenderedPageBreak/>
        <w:t>（</w:t>
      </w:r>
      <w:r>
        <w:rPr>
          <w:rFonts w:hAnsi="宋体" w:hint="eastAsia"/>
          <w:color w:val="000000" w:themeColor="text1"/>
        </w:rPr>
        <w:t>2</w:t>
      </w:r>
      <w:r>
        <w:rPr>
          <w:rFonts w:hAnsi="宋体" w:hint="eastAsia"/>
          <w:color w:val="000000" w:themeColor="text1"/>
        </w:rPr>
        <w:t>）</w:t>
      </w:r>
      <w:r>
        <w:rPr>
          <w:i/>
          <w:color w:val="000000" w:themeColor="text1"/>
        </w:rPr>
        <w:t>D</w:t>
      </w:r>
      <w:r>
        <w:rPr>
          <w:i/>
          <w:color w:val="000000" w:themeColor="text1"/>
          <w:vertAlign w:val="subscript"/>
        </w:rPr>
        <w:t>3</w:t>
      </w:r>
      <w:r>
        <w:rPr>
          <w:rFonts w:hint="eastAsia"/>
          <w:i/>
          <w:color w:val="000000" w:themeColor="text1"/>
        </w:rPr>
        <w:t>、</w:t>
      </w:r>
      <w:r>
        <w:rPr>
          <w:i/>
          <w:color w:val="000000" w:themeColor="text1"/>
        </w:rPr>
        <w:t>D</w:t>
      </w:r>
      <w:r>
        <w:rPr>
          <w:i/>
          <w:color w:val="000000" w:themeColor="text1"/>
          <w:vertAlign w:val="subscript"/>
        </w:rPr>
        <w:t>2</w:t>
      </w:r>
      <w:r>
        <w:rPr>
          <w:rFonts w:hint="eastAsia"/>
          <w:i/>
          <w:color w:val="000000" w:themeColor="text1"/>
        </w:rPr>
        <w:t>、</w:t>
      </w:r>
      <w:r>
        <w:rPr>
          <w:i/>
          <w:color w:val="000000" w:themeColor="text1"/>
        </w:rPr>
        <w:t>D</w:t>
      </w:r>
      <w:r>
        <w:rPr>
          <w:i/>
          <w:color w:val="000000" w:themeColor="text1"/>
          <w:vertAlign w:val="subscript"/>
        </w:rPr>
        <w:t>1</w:t>
      </w:r>
      <w:r>
        <w:rPr>
          <w:rFonts w:hint="eastAsia"/>
          <w:i/>
          <w:color w:val="000000" w:themeColor="text1"/>
        </w:rPr>
        <w:t>、</w:t>
      </w:r>
      <w:r>
        <w:rPr>
          <w:i/>
          <w:color w:val="000000" w:themeColor="text1"/>
        </w:rPr>
        <w:t>D</w:t>
      </w:r>
      <w:r>
        <w:rPr>
          <w:i/>
          <w:color w:val="000000" w:themeColor="text1"/>
          <w:vertAlign w:val="subscript"/>
        </w:rPr>
        <w:t>0</w:t>
      </w:r>
      <w:r>
        <w:rPr>
          <w:rFonts w:hAnsi="宋体" w:hint="eastAsia"/>
          <w:color w:val="000000" w:themeColor="text1"/>
        </w:rPr>
        <w:t>为</w:t>
      </w:r>
      <w:r>
        <w:rPr>
          <w:rFonts w:hAnsi="宋体"/>
          <w:color w:val="000000" w:themeColor="text1"/>
        </w:rPr>
        <w:t>数据输入端</w:t>
      </w:r>
      <w:r>
        <w:rPr>
          <w:rFonts w:hAnsi="宋体" w:hint="eastAsia"/>
          <w:color w:val="000000" w:themeColor="text1"/>
        </w:rPr>
        <w:t>，当</w:t>
      </w:r>
      <m:oMath>
        <m:acc>
          <m:accPr>
            <m:chr m:val="̅"/>
            <m:ctrlPr>
              <w:rPr>
                <w:rFonts w:ascii="Cambria Math" w:hAnsi="Cambria Math" w:cs="Times New Roman"/>
                <w:i/>
                <w:sz w:val="18"/>
                <w:vertAlign w:val="subscript"/>
              </w:rPr>
            </m:ctrlPr>
          </m:accPr>
          <m:e>
            <m:r>
              <w:rPr>
                <w:rFonts w:ascii="Cambria Math" w:hAnsi="Cambria Math" w:cs="Times New Roman"/>
                <w:vertAlign w:val="subscript"/>
              </w:rPr>
              <m:t>R</m:t>
            </m:r>
          </m:e>
        </m:acc>
      </m:oMath>
      <w:r>
        <w:rPr>
          <w:rFonts w:cs="Times New Roman"/>
          <w:i/>
          <w:vertAlign w:val="subscript"/>
        </w:rPr>
        <w:t>D</w:t>
      </w:r>
      <w:r>
        <w:rPr>
          <w:rFonts w:hAnsi="宋体"/>
          <w:color w:val="000000" w:themeColor="text1"/>
        </w:rPr>
        <w:t xml:space="preserve"> =1</w:t>
      </w:r>
      <w:r>
        <w:rPr>
          <w:rFonts w:hAnsi="宋体" w:hint="eastAsia"/>
          <w:color w:val="000000" w:themeColor="text1"/>
        </w:rPr>
        <w:t>，</w:t>
      </w:r>
      <m:oMath>
        <m:acc>
          <m:accPr>
            <m:chr m:val="̅"/>
            <m:ctrlPr>
              <w:rPr>
                <w:rFonts w:ascii="Cambria Math" w:hAnsi="Cambria Math" w:cs="Times New Roman"/>
                <w:i/>
                <w:sz w:val="18"/>
                <w:vertAlign w:val="subscript"/>
              </w:rPr>
            </m:ctrlPr>
          </m:accPr>
          <m:e>
            <m:r>
              <w:rPr>
                <w:rFonts w:ascii="Cambria Math" w:hAnsi="Cambria Math" w:cs="Times New Roman"/>
                <w:vertAlign w:val="subscript"/>
              </w:rPr>
              <m:t>L</m:t>
            </m:r>
          </m:e>
        </m:acc>
      </m:oMath>
      <w:r>
        <w:rPr>
          <w:rFonts w:cs="Times New Roman"/>
          <w:i/>
          <w:vertAlign w:val="subscript"/>
        </w:rPr>
        <w:t>D</w:t>
      </w:r>
      <w:r>
        <w:rPr>
          <w:rFonts w:hAnsi="宋体"/>
          <w:color w:val="000000" w:themeColor="text1"/>
        </w:rPr>
        <w:t xml:space="preserve"> =0</w:t>
      </w:r>
      <w:r>
        <w:rPr>
          <w:rFonts w:hAnsi="宋体" w:hint="eastAsia"/>
          <w:color w:val="000000" w:themeColor="text1"/>
        </w:rPr>
        <w:t>时，加在</w:t>
      </w:r>
      <w:r>
        <w:rPr>
          <w:i/>
          <w:color w:val="000000" w:themeColor="text1"/>
        </w:rPr>
        <w:t>D</w:t>
      </w:r>
      <w:r>
        <w:rPr>
          <w:i/>
          <w:color w:val="000000" w:themeColor="text1"/>
          <w:vertAlign w:val="subscript"/>
        </w:rPr>
        <w:t>3</w:t>
      </w:r>
      <w:r>
        <w:rPr>
          <w:rFonts w:hint="eastAsia"/>
          <w:color w:val="000000" w:themeColor="text1"/>
        </w:rPr>
        <w:t>~</w:t>
      </w:r>
      <w:r>
        <w:rPr>
          <w:i/>
          <w:color w:val="000000" w:themeColor="text1"/>
        </w:rPr>
        <w:t>D</w:t>
      </w:r>
      <w:r>
        <w:rPr>
          <w:i/>
          <w:color w:val="000000" w:themeColor="text1"/>
          <w:vertAlign w:val="subscript"/>
        </w:rPr>
        <w:t>0</w:t>
      </w:r>
      <w:r>
        <w:rPr>
          <w:rFonts w:hAnsi="宋体"/>
          <w:color w:val="000000" w:themeColor="text1"/>
        </w:rPr>
        <w:t>输入端</w:t>
      </w:r>
      <w:r>
        <w:rPr>
          <w:rFonts w:hAnsi="宋体" w:hint="eastAsia"/>
          <w:color w:val="000000" w:themeColor="text1"/>
        </w:rPr>
        <w:t>的预置数在</w:t>
      </w:r>
      <w:r>
        <w:rPr>
          <w:rFonts w:hAnsi="宋体" w:hint="eastAsia"/>
          <w:i/>
          <w:color w:val="000000" w:themeColor="text1"/>
        </w:rPr>
        <w:t>CP</w:t>
      </w:r>
      <w:r>
        <w:rPr>
          <w:rFonts w:hAnsi="宋体" w:hint="eastAsia"/>
          <w:color w:val="000000" w:themeColor="text1"/>
        </w:rPr>
        <w:t>作用下被置入触发器</w:t>
      </w:r>
      <w:r>
        <w:rPr>
          <w:i/>
          <w:color w:val="000000" w:themeColor="text1"/>
        </w:rPr>
        <w:t>Q</w:t>
      </w:r>
      <w:r>
        <w:rPr>
          <w:i/>
          <w:color w:val="000000" w:themeColor="text1"/>
          <w:vertAlign w:val="subscript"/>
        </w:rPr>
        <w:t>3</w:t>
      </w:r>
      <w:r>
        <w:rPr>
          <w:rFonts w:hint="eastAsia"/>
          <w:color w:val="000000" w:themeColor="text1"/>
        </w:rPr>
        <w:t>~</w:t>
      </w:r>
      <w:r>
        <w:rPr>
          <w:i/>
          <w:color w:val="000000" w:themeColor="text1"/>
        </w:rPr>
        <w:t>Q</w:t>
      </w:r>
      <w:r>
        <w:rPr>
          <w:i/>
          <w:color w:val="000000" w:themeColor="text1"/>
          <w:vertAlign w:val="subscript"/>
        </w:rPr>
        <w:t>0</w:t>
      </w:r>
      <w:r>
        <w:rPr>
          <w:rFonts w:hAnsi="宋体" w:hint="eastAsia"/>
          <w:color w:val="000000" w:themeColor="text1"/>
        </w:rPr>
        <w:t>。</w:t>
      </w:r>
    </w:p>
    <w:p w14:paraId="4DA88EE6" w14:textId="77777777" w:rsidR="000B14C2" w:rsidRDefault="00491828">
      <w:pPr>
        <w:ind w:left="18" w:firstLineChars="161" w:firstLine="338"/>
        <w:rPr>
          <w:rFonts w:hAnsi="宋体"/>
          <w:color w:val="000000" w:themeColor="text1"/>
        </w:rPr>
      </w:pPr>
      <w:r>
        <w:rPr>
          <w:rFonts w:hAnsi="宋体" w:hint="eastAsia"/>
          <w:color w:val="000000" w:themeColor="text1"/>
        </w:rPr>
        <w:t>（</w:t>
      </w:r>
      <w:r>
        <w:rPr>
          <w:rFonts w:hAnsi="宋体" w:hint="eastAsia"/>
          <w:color w:val="000000" w:themeColor="text1"/>
        </w:rPr>
        <w:t>3</w:t>
      </w:r>
      <w:r>
        <w:rPr>
          <w:rFonts w:hAnsi="宋体" w:hint="eastAsia"/>
          <w:color w:val="000000" w:themeColor="text1"/>
        </w:rPr>
        <w:t>）当</w:t>
      </w:r>
      <m:oMath>
        <m:acc>
          <m:accPr>
            <m:chr m:val="̅"/>
            <m:ctrlPr>
              <w:rPr>
                <w:rFonts w:ascii="Cambria Math" w:hAnsi="Cambria Math" w:cs="Times New Roman"/>
                <w:i/>
                <w:sz w:val="18"/>
                <w:vertAlign w:val="subscript"/>
              </w:rPr>
            </m:ctrlPr>
          </m:accPr>
          <m:e>
            <m:r>
              <w:rPr>
                <w:rFonts w:ascii="Cambria Math" w:hAnsi="Cambria Math" w:cs="Times New Roman"/>
                <w:vertAlign w:val="subscript"/>
              </w:rPr>
              <m:t>R</m:t>
            </m:r>
          </m:e>
        </m:acc>
      </m:oMath>
      <w:r>
        <w:rPr>
          <w:rFonts w:cs="Times New Roman"/>
          <w:i/>
          <w:vertAlign w:val="subscript"/>
        </w:rPr>
        <w:t>D</w:t>
      </w:r>
      <w:r>
        <w:rPr>
          <w:rFonts w:hAnsi="宋体"/>
          <w:color w:val="000000" w:themeColor="text1"/>
        </w:rPr>
        <w:t xml:space="preserve"> =1</w:t>
      </w:r>
      <w:r>
        <w:rPr>
          <w:rFonts w:hAnsi="宋体" w:hint="eastAsia"/>
          <w:color w:val="000000" w:themeColor="text1"/>
        </w:rPr>
        <w:t>，</w:t>
      </w:r>
      <m:oMath>
        <m:acc>
          <m:accPr>
            <m:chr m:val="̅"/>
            <m:ctrlPr>
              <w:rPr>
                <w:rFonts w:ascii="Cambria Math" w:hAnsi="Cambria Math" w:cs="Times New Roman"/>
                <w:i/>
                <w:sz w:val="18"/>
                <w:vertAlign w:val="subscript"/>
              </w:rPr>
            </m:ctrlPr>
          </m:accPr>
          <m:e>
            <m:r>
              <w:rPr>
                <w:rFonts w:ascii="Cambria Math" w:hAnsi="Cambria Math" w:cs="Times New Roman"/>
                <w:vertAlign w:val="subscript"/>
              </w:rPr>
              <m:t>L</m:t>
            </m:r>
          </m:e>
        </m:acc>
      </m:oMath>
      <w:r>
        <w:rPr>
          <w:rFonts w:cs="Times New Roman"/>
          <w:i/>
          <w:vertAlign w:val="subscript"/>
        </w:rPr>
        <w:t>D</w:t>
      </w:r>
      <w:r>
        <w:rPr>
          <w:rFonts w:hAnsi="宋体"/>
          <w:color w:val="000000" w:themeColor="text1"/>
        </w:rPr>
        <w:t xml:space="preserve"> =1</w:t>
      </w:r>
      <w:r>
        <w:rPr>
          <w:rFonts w:hAnsi="宋体" w:hint="eastAsia"/>
          <w:color w:val="000000" w:themeColor="text1"/>
        </w:rPr>
        <w:t>，</w:t>
      </w:r>
      <w:r>
        <w:rPr>
          <w:rFonts w:hAnsi="宋体" w:hint="eastAsia"/>
          <w:i/>
          <w:color w:val="000000" w:themeColor="text1"/>
        </w:rPr>
        <w:t>ET</w:t>
      </w:r>
      <w:r>
        <w:rPr>
          <w:rFonts w:hAnsi="宋体"/>
          <w:color w:val="000000" w:themeColor="text1"/>
        </w:rPr>
        <w:t>=1</w:t>
      </w:r>
      <w:r>
        <w:rPr>
          <w:rFonts w:hAnsi="宋体" w:hint="eastAsia"/>
          <w:color w:val="000000" w:themeColor="text1"/>
        </w:rPr>
        <w:t>，</w:t>
      </w:r>
      <w:r>
        <w:rPr>
          <w:rFonts w:hAnsi="宋体" w:hint="eastAsia"/>
          <w:i/>
          <w:color w:val="000000" w:themeColor="text1"/>
        </w:rPr>
        <w:t>EP</w:t>
      </w:r>
      <w:r>
        <w:rPr>
          <w:rFonts w:hAnsi="宋体"/>
          <w:color w:val="000000" w:themeColor="text1"/>
        </w:rPr>
        <w:t>=1</w:t>
      </w:r>
      <w:r>
        <w:rPr>
          <w:rFonts w:hAnsi="宋体" w:hint="eastAsia"/>
          <w:color w:val="000000" w:themeColor="text1"/>
        </w:rPr>
        <w:t>时，</w:t>
      </w:r>
      <w:r>
        <w:rPr>
          <w:rFonts w:hAnsi="宋体" w:hint="eastAsia"/>
          <w:color w:val="000000" w:themeColor="text1"/>
        </w:rPr>
        <w:t>7</w:t>
      </w:r>
      <w:r>
        <w:rPr>
          <w:rFonts w:hAnsi="宋体"/>
          <w:color w:val="000000" w:themeColor="text1"/>
        </w:rPr>
        <w:t>4161</w:t>
      </w:r>
      <w:r>
        <w:rPr>
          <w:rFonts w:hAnsi="宋体" w:hint="eastAsia"/>
          <w:color w:val="000000" w:themeColor="text1"/>
        </w:rPr>
        <w:t>实现加法计数；当</w:t>
      </w:r>
      <w:r>
        <w:rPr>
          <w:i/>
          <w:color w:val="000000" w:themeColor="text1"/>
        </w:rPr>
        <w:t>Q</w:t>
      </w:r>
      <w:r>
        <w:rPr>
          <w:i/>
          <w:color w:val="000000" w:themeColor="text1"/>
          <w:vertAlign w:val="subscript"/>
        </w:rPr>
        <w:t>3</w:t>
      </w:r>
      <w:r>
        <w:rPr>
          <w:i/>
          <w:color w:val="000000" w:themeColor="text1"/>
        </w:rPr>
        <w:t>Q</w:t>
      </w:r>
      <w:r>
        <w:rPr>
          <w:i/>
          <w:color w:val="000000" w:themeColor="text1"/>
          <w:vertAlign w:val="subscript"/>
        </w:rPr>
        <w:t>2</w:t>
      </w:r>
      <w:r>
        <w:rPr>
          <w:i/>
          <w:color w:val="000000" w:themeColor="text1"/>
        </w:rPr>
        <w:t>Q</w:t>
      </w:r>
      <w:r>
        <w:rPr>
          <w:i/>
          <w:color w:val="000000" w:themeColor="text1"/>
          <w:vertAlign w:val="subscript"/>
        </w:rPr>
        <w:t>1</w:t>
      </w:r>
      <w:r>
        <w:rPr>
          <w:i/>
          <w:color w:val="000000" w:themeColor="text1"/>
        </w:rPr>
        <w:t>Q</w:t>
      </w:r>
      <w:r>
        <w:rPr>
          <w:i/>
          <w:color w:val="000000" w:themeColor="text1"/>
          <w:vertAlign w:val="subscript"/>
        </w:rPr>
        <w:t>0</w:t>
      </w:r>
      <w:r>
        <w:rPr>
          <w:rFonts w:hAnsi="宋体"/>
          <w:color w:val="000000" w:themeColor="text1"/>
        </w:rPr>
        <w:t>=1111</w:t>
      </w:r>
      <w:r>
        <w:rPr>
          <w:rFonts w:hAnsi="宋体" w:hint="eastAsia"/>
          <w:color w:val="000000" w:themeColor="text1"/>
        </w:rPr>
        <w:t>时，</w:t>
      </w:r>
      <w:r>
        <w:rPr>
          <w:rFonts w:hAnsi="宋体" w:hint="eastAsia"/>
          <w:i/>
          <w:color w:val="000000" w:themeColor="text1"/>
        </w:rPr>
        <w:t>RCO</w:t>
      </w:r>
      <w:r>
        <w:rPr>
          <w:rFonts w:hAnsi="宋体" w:hint="eastAsia"/>
          <w:color w:val="000000" w:themeColor="text1"/>
        </w:rPr>
        <w:t>为</w:t>
      </w:r>
      <w:r>
        <w:rPr>
          <w:rFonts w:hAnsi="宋体" w:hint="eastAsia"/>
          <w:color w:val="000000" w:themeColor="text1"/>
        </w:rPr>
        <w:t>1</w:t>
      </w:r>
      <w:r>
        <w:rPr>
          <w:rFonts w:hAnsi="宋体" w:hint="eastAsia"/>
          <w:color w:val="000000" w:themeColor="text1"/>
        </w:rPr>
        <w:t>，再经过一个</w:t>
      </w:r>
      <w:r>
        <w:rPr>
          <w:rFonts w:hAnsi="宋体" w:hint="eastAsia"/>
          <w:i/>
          <w:color w:val="000000" w:themeColor="text1"/>
        </w:rPr>
        <w:t>CP</w:t>
      </w:r>
      <w:r>
        <w:rPr>
          <w:rFonts w:hAnsi="宋体" w:hint="eastAsia"/>
          <w:color w:val="000000" w:themeColor="text1"/>
        </w:rPr>
        <w:t>脉冲作用后，</w:t>
      </w:r>
      <w:r>
        <w:rPr>
          <w:i/>
          <w:color w:val="000000" w:themeColor="text1"/>
        </w:rPr>
        <w:t>Q</w:t>
      </w:r>
      <w:r>
        <w:rPr>
          <w:i/>
          <w:color w:val="000000" w:themeColor="text1"/>
          <w:vertAlign w:val="subscript"/>
        </w:rPr>
        <w:t>3</w:t>
      </w:r>
      <w:r>
        <w:rPr>
          <w:i/>
          <w:color w:val="000000" w:themeColor="text1"/>
        </w:rPr>
        <w:t>Q</w:t>
      </w:r>
      <w:r>
        <w:rPr>
          <w:i/>
          <w:color w:val="000000" w:themeColor="text1"/>
          <w:vertAlign w:val="subscript"/>
        </w:rPr>
        <w:t>2</w:t>
      </w:r>
      <w:r>
        <w:rPr>
          <w:i/>
          <w:color w:val="000000" w:themeColor="text1"/>
        </w:rPr>
        <w:t>Q</w:t>
      </w:r>
      <w:r>
        <w:rPr>
          <w:i/>
          <w:color w:val="000000" w:themeColor="text1"/>
          <w:vertAlign w:val="subscript"/>
        </w:rPr>
        <w:t>1</w:t>
      </w:r>
      <w:r>
        <w:rPr>
          <w:i/>
          <w:color w:val="000000" w:themeColor="text1"/>
        </w:rPr>
        <w:t>Q</w:t>
      </w:r>
      <w:r>
        <w:rPr>
          <w:i/>
          <w:color w:val="000000" w:themeColor="text1"/>
          <w:vertAlign w:val="subscript"/>
        </w:rPr>
        <w:t>0</w:t>
      </w:r>
      <w:r>
        <w:rPr>
          <w:rFonts w:hAnsi="宋体"/>
          <w:color w:val="000000" w:themeColor="text1"/>
        </w:rPr>
        <w:t>=0000</w:t>
      </w:r>
      <w:r>
        <w:rPr>
          <w:rFonts w:hAnsi="宋体" w:hint="eastAsia"/>
          <w:color w:val="000000" w:themeColor="text1"/>
        </w:rPr>
        <w:t>，</w:t>
      </w:r>
      <w:r>
        <w:rPr>
          <w:rFonts w:hAnsi="宋体" w:hint="eastAsia"/>
          <w:i/>
          <w:color w:val="000000" w:themeColor="text1"/>
        </w:rPr>
        <w:t>RCO</w:t>
      </w:r>
      <w:r>
        <w:rPr>
          <w:rFonts w:hAnsi="宋体" w:hint="eastAsia"/>
          <w:color w:val="000000" w:themeColor="text1"/>
        </w:rPr>
        <w:t>产生</w:t>
      </w:r>
      <w:r>
        <w:rPr>
          <w:rFonts w:hAnsi="宋体" w:hint="eastAsia"/>
          <w:color w:val="000000" w:themeColor="text1"/>
        </w:rPr>
        <w:t>1</w:t>
      </w:r>
      <w:r>
        <w:rPr>
          <w:rFonts w:hAnsi="宋体"/>
          <w:color w:val="000000" w:themeColor="text1"/>
        </w:rPr>
        <w:sym w:font="Wingdings" w:char="F0E0"/>
      </w:r>
      <w:r>
        <w:rPr>
          <w:rFonts w:hAnsi="宋体"/>
          <w:color w:val="000000" w:themeColor="text1"/>
        </w:rPr>
        <w:t>0</w:t>
      </w:r>
      <w:r>
        <w:rPr>
          <w:rFonts w:hAnsi="宋体" w:hint="eastAsia"/>
          <w:color w:val="000000" w:themeColor="text1"/>
        </w:rPr>
        <w:t>的下降沿，用这个下降</w:t>
      </w:r>
      <w:proofErr w:type="gramStart"/>
      <w:r>
        <w:rPr>
          <w:rFonts w:hAnsi="宋体" w:hint="eastAsia"/>
          <w:color w:val="000000" w:themeColor="text1"/>
        </w:rPr>
        <w:t>沿作为</w:t>
      </w:r>
      <w:proofErr w:type="gramEnd"/>
      <w:r>
        <w:rPr>
          <w:rFonts w:hAnsi="宋体" w:hint="eastAsia"/>
          <w:color w:val="000000" w:themeColor="text1"/>
        </w:rPr>
        <w:t>进位输出信号。</w:t>
      </w:r>
    </w:p>
    <w:p w14:paraId="567EEF2F" w14:textId="77777777" w:rsidR="000B14C2" w:rsidRDefault="00491828">
      <w:pPr>
        <w:ind w:left="18" w:firstLineChars="161" w:firstLine="338"/>
        <w:rPr>
          <w:rFonts w:hAnsi="宋体"/>
          <w:color w:val="000000" w:themeColor="text1"/>
        </w:rPr>
      </w:pPr>
      <w:r>
        <w:rPr>
          <w:rFonts w:hAnsi="宋体" w:hint="eastAsia"/>
          <w:color w:val="000000" w:themeColor="text1"/>
        </w:rPr>
        <w:t>（</w:t>
      </w:r>
      <w:r>
        <w:rPr>
          <w:rFonts w:hAnsi="宋体" w:hint="eastAsia"/>
          <w:color w:val="000000" w:themeColor="text1"/>
        </w:rPr>
        <w:t>4</w:t>
      </w:r>
      <w:r>
        <w:rPr>
          <w:rFonts w:hAnsi="宋体" w:hint="eastAsia"/>
          <w:color w:val="000000" w:themeColor="text1"/>
        </w:rPr>
        <w:t>）当</w:t>
      </w:r>
      <m:oMath>
        <m:acc>
          <m:accPr>
            <m:chr m:val="̅"/>
            <m:ctrlPr>
              <w:rPr>
                <w:rFonts w:ascii="Cambria Math" w:hAnsi="Cambria Math" w:cs="Times New Roman"/>
                <w:i/>
                <w:sz w:val="18"/>
                <w:vertAlign w:val="subscript"/>
              </w:rPr>
            </m:ctrlPr>
          </m:accPr>
          <m:e>
            <m:r>
              <w:rPr>
                <w:rFonts w:ascii="Cambria Math" w:hAnsi="Cambria Math" w:cs="Times New Roman"/>
                <w:vertAlign w:val="subscript"/>
              </w:rPr>
              <m:t>R</m:t>
            </m:r>
          </m:e>
        </m:acc>
      </m:oMath>
      <w:r>
        <w:rPr>
          <w:rFonts w:cs="Times New Roman"/>
          <w:i/>
          <w:vertAlign w:val="subscript"/>
        </w:rPr>
        <w:t>D</w:t>
      </w:r>
      <w:r>
        <w:rPr>
          <w:rFonts w:hAnsi="宋体"/>
          <w:color w:val="000000" w:themeColor="text1"/>
        </w:rPr>
        <w:t xml:space="preserve"> =1</w:t>
      </w:r>
      <w:r>
        <w:rPr>
          <w:rFonts w:hAnsi="宋体" w:hint="eastAsia"/>
          <w:color w:val="000000" w:themeColor="text1"/>
        </w:rPr>
        <w:t>，</w:t>
      </w:r>
      <m:oMath>
        <m:acc>
          <m:accPr>
            <m:chr m:val="̅"/>
            <m:ctrlPr>
              <w:rPr>
                <w:rFonts w:ascii="Cambria Math" w:hAnsi="Cambria Math" w:cs="Times New Roman"/>
                <w:i/>
                <w:sz w:val="18"/>
                <w:vertAlign w:val="subscript"/>
              </w:rPr>
            </m:ctrlPr>
          </m:accPr>
          <m:e>
            <m:r>
              <w:rPr>
                <w:rFonts w:ascii="Cambria Math" w:hAnsi="Cambria Math" w:cs="Times New Roman"/>
                <w:vertAlign w:val="subscript"/>
              </w:rPr>
              <m:t>L</m:t>
            </m:r>
          </m:e>
        </m:acc>
      </m:oMath>
      <w:r>
        <w:rPr>
          <w:rFonts w:cs="Times New Roman"/>
          <w:i/>
          <w:vertAlign w:val="subscript"/>
        </w:rPr>
        <w:t>D</w:t>
      </w:r>
      <w:r>
        <w:rPr>
          <w:rFonts w:hAnsi="宋体"/>
          <w:color w:val="000000" w:themeColor="text1"/>
        </w:rPr>
        <w:t xml:space="preserve"> =1</w:t>
      </w:r>
      <w:r>
        <w:rPr>
          <w:rFonts w:hAnsi="宋体" w:hint="eastAsia"/>
          <w:color w:val="000000" w:themeColor="text1"/>
        </w:rPr>
        <w:t>，</w:t>
      </w:r>
      <w:r>
        <w:rPr>
          <w:rFonts w:hAnsi="宋体" w:hint="eastAsia"/>
          <w:i/>
          <w:color w:val="000000" w:themeColor="text1"/>
        </w:rPr>
        <w:t>ET</w:t>
      </w:r>
      <w:r>
        <w:rPr>
          <w:rFonts w:hAnsi="宋体" w:hint="eastAsia"/>
          <w:color w:val="000000" w:themeColor="text1"/>
        </w:rPr>
        <w:sym w:font="Symbol" w:char="F0B7"/>
      </w:r>
      <w:r>
        <w:rPr>
          <w:rFonts w:hAnsi="宋体" w:hint="eastAsia"/>
          <w:i/>
          <w:color w:val="000000" w:themeColor="text1"/>
        </w:rPr>
        <w:t>EP</w:t>
      </w:r>
      <w:r>
        <w:rPr>
          <w:rFonts w:hAnsi="宋体"/>
          <w:color w:val="000000" w:themeColor="text1"/>
        </w:rPr>
        <w:t>=0</w:t>
      </w:r>
      <w:r>
        <w:rPr>
          <w:rFonts w:hAnsi="宋体" w:hint="eastAsia"/>
          <w:color w:val="000000" w:themeColor="text1"/>
        </w:rPr>
        <w:t>时，</w:t>
      </w:r>
      <w:r>
        <w:rPr>
          <w:rFonts w:hAnsi="宋体" w:hint="eastAsia"/>
          <w:color w:val="000000" w:themeColor="text1"/>
        </w:rPr>
        <w:t>7</w:t>
      </w:r>
      <w:r>
        <w:rPr>
          <w:rFonts w:hAnsi="宋体"/>
          <w:color w:val="000000" w:themeColor="text1"/>
        </w:rPr>
        <w:t>4161</w:t>
      </w:r>
      <w:r>
        <w:rPr>
          <w:rFonts w:hAnsi="宋体" w:hint="eastAsia"/>
          <w:color w:val="000000" w:themeColor="text1"/>
        </w:rPr>
        <w:t>处于数据保持状态。</w:t>
      </w:r>
    </w:p>
    <w:p w14:paraId="5EAAD1E9" w14:textId="77777777" w:rsidR="000B14C2" w:rsidRDefault="00491828">
      <w:pPr>
        <w:pStyle w:val="4"/>
        <w:rPr>
          <w:lang w:val="es-ES"/>
        </w:rPr>
      </w:pPr>
      <w:r>
        <w:rPr>
          <w:lang w:val="es-ES"/>
        </w:rPr>
        <w:t>4</w:t>
      </w:r>
      <w:r>
        <w:rPr>
          <w:rFonts w:hint="eastAsia"/>
          <w:lang w:val="es-ES"/>
        </w:rPr>
        <w:t>．</w:t>
      </w:r>
      <w:r>
        <w:rPr>
          <w:lang w:val="es-ES"/>
        </w:rPr>
        <w:t>计数器的级联使用</w:t>
      </w:r>
    </w:p>
    <w:p w14:paraId="5A43D0CD" w14:textId="77777777" w:rsidR="000B14C2" w:rsidRDefault="00491828">
      <w:pPr>
        <w:ind w:left="18" w:firstLineChars="161" w:firstLine="338"/>
        <w:rPr>
          <w:color w:val="000000" w:themeColor="text1"/>
        </w:rPr>
      </w:pPr>
      <w:r>
        <w:rPr>
          <w:rFonts w:hAnsi="宋体"/>
          <w:color w:val="000000" w:themeColor="text1"/>
        </w:rPr>
        <w:t>若所要求的</w:t>
      </w:r>
      <w:r>
        <w:rPr>
          <w:rFonts w:hAnsi="宋体" w:hint="eastAsia"/>
          <w:color w:val="000000" w:themeColor="text1"/>
        </w:rPr>
        <w:t>计数值</w:t>
      </w:r>
      <w:r>
        <w:rPr>
          <w:rFonts w:hAnsi="宋体"/>
          <w:color w:val="000000" w:themeColor="text1"/>
        </w:rPr>
        <w:t>超过</w:t>
      </w:r>
      <w:r>
        <w:rPr>
          <w:color w:val="000000" w:themeColor="text1"/>
        </w:rPr>
        <w:t>16</w:t>
      </w:r>
      <w:r>
        <w:rPr>
          <w:rFonts w:hAnsi="宋体"/>
          <w:color w:val="000000" w:themeColor="text1"/>
        </w:rPr>
        <w:t>，则可通过几</w:t>
      </w:r>
      <w:r>
        <w:rPr>
          <w:rFonts w:hAnsi="宋体" w:hint="eastAsia"/>
          <w:color w:val="000000" w:themeColor="text1"/>
        </w:rPr>
        <w:t>片</w:t>
      </w:r>
      <w:r>
        <w:rPr>
          <w:color w:val="000000" w:themeColor="text1"/>
        </w:rPr>
        <w:t>74161</w:t>
      </w:r>
      <w:r>
        <w:rPr>
          <w:rFonts w:hAnsi="宋体"/>
          <w:color w:val="000000" w:themeColor="text1"/>
        </w:rPr>
        <w:t>进行级联来实现，图</w:t>
      </w:r>
      <w:r>
        <w:rPr>
          <w:color w:val="000000" w:themeColor="text1"/>
        </w:rPr>
        <w:t>6</w:t>
      </w:r>
      <w:r>
        <w:rPr>
          <w:rFonts w:hint="eastAsia"/>
          <w:color w:val="000000" w:themeColor="text1"/>
        </w:rPr>
        <w:t>-</w:t>
      </w:r>
      <w:r>
        <w:rPr>
          <w:color w:val="000000" w:themeColor="text1"/>
        </w:rPr>
        <w:t>25</w:t>
      </w:r>
      <w:r>
        <w:rPr>
          <w:rFonts w:hint="eastAsia"/>
          <w:color w:val="000000" w:themeColor="text1"/>
        </w:rPr>
        <w:t>是两片</w:t>
      </w:r>
      <w:r>
        <w:rPr>
          <w:rFonts w:hint="eastAsia"/>
          <w:color w:val="000000" w:themeColor="text1"/>
        </w:rPr>
        <w:t>7</w:t>
      </w:r>
      <w:r>
        <w:rPr>
          <w:color w:val="000000" w:themeColor="text1"/>
        </w:rPr>
        <w:t>4161</w:t>
      </w:r>
      <w:r>
        <w:rPr>
          <w:rFonts w:hint="eastAsia"/>
          <w:color w:val="000000" w:themeColor="text1"/>
        </w:rPr>
        <w:t>同步级联，实现模为</w:t>
      </w:r>
      <w:r>
        <w:rPr>
          <w:rFonts w:hint="eastAsia"/>
          <w:color w:val="000000" w:themeColor="text1"/>
        </w:rPr>
        <w:t>1</w:t>
      </w:r>
      <w:r>
        <w:rPr>
          <w:color w:val="000000" w:themeColor="text1"/>
        </w:rPr>
        <w:t>6</w:t>
      </w:r>
      <w:r>
        <w:rPr>
          <w:rFonts w:hint="eastAsia"/>
          <w:color w:val="000000" w:themeColor="text1"/>
        </w:rPr>
        <w:t>×</w:t>
      </w:r>
      <w:r>
        <w:rPr>
          <w:color w:val="000000" w:themeColor="text1"/>
        </w:rPr>
        <w:t>16</w:t>
      </w:r>
      <w:r>
        <w:rPr>
          <w:rFonts w:hint="eastAsia"/>
          <w:color w:val="000000" w:themeColor="text1"/>
        </w:rPr>
        <w:t>=</w:t>
      </w:r>
      <w:r>
        <w:rPr>
          <w:color w:val="000000" w:themeColor="text1"/>
        </w:rPr>
        <w:t>256</w:t>
      </w:r>
      <w:r>
        <w:rPr>
          <w:rFonts w:hint="eastAsia"/>
          <w:color w:val="000000" w:themeColor="text1"/>
        </w:rPr>
        <w:t>的加法计数器。</w:t>
      </w:r>
    </w:p>
    <w:p w14:paraId="76AE3DA8" w14:textId="77777777" w:rsidR="000B14C2" w:rsidRDefault="00491828">
      <w:pPr>
        <w:ind w:left="18" w:firstLineChars="161" w:firstLine="338"/>
        <w:rPr>
          <w:color w:val="000000" w:themeColor="text1"/>
        </w:rPr>
      </w:pPr>
      <w:r>
        <w:rPr>
          <w:rFonts w:hint="eastAsia"/>
          <w:color w:val="000000" w:themeColor="text1"/>
        </w:rPr>
        <w:t>两片</w:t>
      </w:r>
      <w:r>
        <w:rPr>
          <w:rFonts w:hint="eastAsia"/>
          <w:color w:val="000000" w:themeColor="text1"/>
        </w:rPr>
        <w:t>7</w:t>
      </w:r>
      <w:r>
        <w:rPr>
          <w:color w:val="000000" w:themeColor="text1"/>
        </w:rPr>
        <w:t>4161</w:t>
      </w:r>
      <w:r>
        <w:rPr>
          <w:rFonts w:hint="eastAsia"/>
          <w:color w:val="000000" w:themeColor="text1"/>
        </w:rPr>
        <w:t>的采用统一的</w:t>
      </w:r>
      <w:r>
        <w:rPr>
          <w:i/>
          <w:color w:val="000000" w:themeColor="text1"/>
        </w:rPr>
        <w:t>CP</w:t>
      </w:r>
      <w:r>
        <w:rPr>
          <w:rFonts w:hint="eastAsia"/>
          <w:color w:val="000000" w:themeColor="text1"/>
        </w:rPr>
        <w:t>信号</w:t>
      </w:r>
      <w:r>
        <w:rPr>
          <w:rFonts w:hAnsi="宋体"/>
          <w:color w:val="000000" w:themeColor="text1"/>
        </w:rPr>
        <w:t>，</w:t>
      </w:r>
      <w:r>
        <w:rPr>
          <w:rFonts w:hAnsi="宋体" w:hint="eastAsia"/>
          <w:color w:val="000000" w:themeColor="text1"/>
        </w:rPr>
        <w:t>同时</w:t>
      </w:r>
      <w:r>
        <w:rPr>
          <w:rFonts w:hAnsi="宋体"/>
          <w:color w:val="000000" w:themeColor="text1"/>
        </w:rPr>
        <w:t>把</w:t>
      </w:r>
      <w:r>
        <w:rPr>
          <w:rFonts w:hAnsi="宋体"/>
          <w:color w:val="000000" w:themeColor="text1"/>
        </w:rPr>
        <w:t>74161(1)</w:t>
      </w:r>
      <w:r>
        <w:rPr>
          <w:rFonts w:hAnsi="宋体"/>
          <w:color w:val="000000" w:themeColor="text1"/>
        </w:rPr>
        <w:t>的进位输出</w:t>
      </w:r>
      <w:r>
        <w:rPr>
          <w:i/>
          <w:color w:val="000000" w:themeColor="text1"/>
        </w:rPr>
        <w:t>RCO</w:t>
      </w:r>
      <w:r>
        <w:rPr>
          <w:rFonts w:hAnsi="宋体"/>
          <w:color w:val="000000" w:themeColor="text1"/>
        </w:rPr>
        <w:t>接到</w:t>
      </w:r>
      <w:r>
        <w:rPr>
          <w:rFonts w:hAnsi="宋体" w:hint="eastAsia"/>
          <w:color w:val="000000" w:themeColor="text1"/>
        </w:rPr>
        <w:t>7</w:t>
      </w:r>
      <w:r>
        <w:rPr>
          <w:rFonts w:hAnsi="宋体"/>
          <w:color w:val="000000" w:themeColor="text1"/>
        </w:rPr>
        <w:t>4161(2)</w:t>
      </w:r>
      <w:r>
        <w:rPr>
          <w:rFonts w:hAnsi="宋体"/>
          <w:color w:val="000000" w:themeColor="text1"/>
        </w:rPr>
        <w:t>的</w:t>
      </w:r>
      <w:r>
        <w:rPr>
          <w:i/>
          <w:color w:val="000000" w:themeColor="text1"/>
        </w:rPr>
        <w:t>ET/EP</w:t>
      </w:r>
      <w:r>
        <w:rPr>
          <w:rFonts w:hAnsi="宋体"/>
          <w:color w:val="000000" w:themeColor="text1"/>
        </w:rPr>
        <w:t>端，平时</w:t>
      </w:r>
      <w:r>
        <w:rPr>
          <w:i/>
          <w:color w:val="000000" w:themeColor="text1"/>
        </w:rPr>
        <w:t>RCO</w:t>
      </w:r>
      <w:r>
        <w:rPr>
          <w:color w:val="000000" w:themeColor="text1"/>
        </w:rPr>
        <w:t>=0</w:t>
      </w:r>
      <w:r>
        <w:rPr>
          <w:rFonts w:hAnsi="宋体"/>
          <w:color w:val="000000" w:themeColor="text1"/>
        </w:rPr>
        <w:t>则</w:t>
      </w:r>
      <w:r>
        <w:rPr>
          <w:rFonts w:hAnsi="宋体" w:hint="eastAsia"/>
          <w:color w:val="000000" w:themeColor="text1"/>
        </w:rPr>
        <w:t>7</w:t>
      </w:r>
      <w:r>
        <w:rPr>
          <w:rFonts w:hAnsi="宋体"/>
          <w:color w:val="000000" w:themeColor="text1"/>
        </w:rPr>
        <w:t>4161(2)</w:t>
      </w:r>
      <w:r>
        <w:rPr>
          <w:rFonts w:hAnsi="宋体" w:hint="eastAsia"/>
          <w:color w:val="000000" w:themeColor="text1"/>
        </w:rPr>
        <w:t>数据保持，</w:t>
      </w:r>
      <w:r>
        <w:rPr>
          <w:rFonts w:hAnsi="宋体"/>
          <w:color w:val="000000" w:themeColor="text1"/>
        </w:rPr>
        <w:t>不</w:t>
      </w:r>
      <w:r>
        <w:rPr>
          <w:rFonts w:hAnsi="宋体" w:hint="eastAsia"/>
          <w:color w:val="000000" w:themeColor="text1"/>
        </w:rPr>
        <w:t>进行加法计数；</w:t>
      </w:r>
      <w:r>
        <w:rPr>
          <w:rFonts w:hAnsi="宋体"/>
          <w:color w:val="000000" w:themeColor="text1"/>
        </w:rPr>
        <w:t>当</w:t>
      </w:r>
      <w:r>
        <w:rPr>
          <w:rFonts w:hAnsi="宋体" w:hint="eastAsia"/>
          <w:color w:val="000000" w:themeColor="text1"/>
        </w:rPr>
        <w:t>7</w:t>
      </w:r>
      <w:r>
        <w:rPr>
          <w:rFonts w:hAnsi="宋体"/>
          <w:color w:val="000000" w:themeColor="text1"/>
        </w:rPr>
        <w:t>4161(1)</w:t>
      </w:r>
      <w:r>
        <w:rPr>
          <w:rFonts w:hAnsi="宋体"/>
          <w:color w:val="000000" w:themeColor="text1"/>
        </w:rPr>
        <w:t>计满</w:t>
      </w:r>
      <w:r>
        <w:rPr>
          <w:rFonts w:hAnsi="宋体" w:hint="eastAsia"/>
          <w:color w:val="000000" w:themeColor="text1"/>
        </w:rPr>
        <w:t>(</w:t>
      </w:r>
      <w:r>
        <w:rPr>
          <w:i/>
          <w:color w:val="000000" w:themeColor="text1"/>
        </w:rPr>
        <w:t>Q</w:t>
      </w:r>
      <w:r>
        <w:rPr>
          <w:i/>
          <w:color w:val="000000" w:themeColor="text1"/>
          <w:vertAlign w:val="subscript"/>
        </w:rPr>
        <w:t>3</w:t>
      </w:r>
      <w:r>
        <w:rPr>
          <w:i/>
          <w:color w:val="000000" w:themeColor="text1"/>
        </w:rPr>
        <w:t>Q</w:t>
      </w:r>
      <w:r>
        <w:rPr>
          <w:i/>
          <w:color w:val="000000" w:themeColor="text1"/>
          <w:vertAlign w:val="subscript"/>
        </w:rPr>
        <w:t>2</w:t>
      </w:r>
      <w:r>
        <w:rPr>
          <w:i/>
          <w:color w:val="000000" w:themeColor="text1"/>
        </w:rPr>
        <w:t>Q</w:t>
      </w:r>
      <w:r>
        <w:rPr>
          <w:i/>
          <w:color w:val="000000" w:themeColor="text1"/>
          <w:vertAlign w:val="subscript"/>
        </w:rPr>
        <w:t>1</w:t>
      </w:r>
      <w:r>
        <w:rPr>
          <w:i/>
          <w:color w:val="000000" w:themeColor="text1"/>
        </w:rPr>
        <w:t>Q</w:t>
      </w:r>
      <w:r>
        <w:rPr>
          <w:i/>
          <w:color w:val="000000" w:themeColor="text1"/>
          <w:vertAlign w:val="subscript"/>
        </w:rPr>
        <w:t>0</w:t>
      </w:r>
      <w:r>
        <w:rPr>
          <w:rFonts w:hAnsi="宋体"/>
          <w:color w:val="000000" w:themeColor="text1"/>
        </w:rPr>
        <w:t>=1111)</w:t>
      </w:r>
      <w:r>
        <w:rPr>
          <w:rFonts w:hAnsi="宋体"/>
          <w:color w:val="000000" w:themeColor="text1"/>
        </w:rPr>
        <w:t>时，</w:t>
      </w:r>
      <w:r>
        <w:rPr>
          <w:i/>
          <w:color w:val="000000" w:themeColor="text1"/>
        </w:rPr>
        <w:t>RCO</w:t>
      </w:r>
      <w:r>
        <w:rPr>
          <w:color w:val="000000" w:themeColor="text1"/>
        </w:rPr>
        <w:t>=1</w:t>
      </w:r>
      <w:r>
        <w:rPr>
          <w:rFonts w:hAnsi="宋体"/>
          <w:color w:val="000000" w:themeColor="text1"/>
        </w:rPr>
        <w:t>，最后一个</w:t>
      </w:r>
      <w:r>
        <w:rPr>
          <w:i/>
          <w:color w:val="000000" w:themeColor="text1"/>
        </w:rPr>
        <w:t>CP</w:t>
      </w:r>
      <w:r>
        <w:rPr>
          <w:rFonts w:hAnsi="宋体"/>
          <w:color w:val="000000" w:themeColor="text1"/>
        </w:rPr>
        <w:t>使</w:t>
      </w:r>
      <w:r>
        <w:rPr>
          <w:rFonts w:hAnsi="宋体" w:hint="eastAsia"/>
          <w:color w:val="000000" w:themeColor="text1"/>
        </w:rPr>
        <w:t>7</w:t>
      </w:r>
      <w:r>
        <w:rPr>
          <w:rFonts w:hAnsi="宋体"/>
          <w:color w:val="000000" w:themeColor="text1"/>
        </w:rPr>
        <w:t>4161(1</w:t>
      </w:r>
      <w:r>
        <w:rPr>
          <w:color w:val="000000" w:themeColor="text1"/>
        </w:rPr>
        <w:t>)</w:t>
      </w:r>
      <w:r>
        <w:rPr>
          <w:rFonts w:hAnsi="宋体"/>
          <w:color w:val="000000" w:themeColor="text1"/>
        </w:rPr>
        <w:t>清零，同时</w:t>
      </w:r>
      <w:r>
        <w:rPr>
          <w:rFonts w:hAnsi="宋体" w:hint="eastAsia"/>
          <w:color w:val="000000" w:themeColor="text1"/>
        </w:rPr>
        <w:t>7</w:t>
      </w:r>
      <w:r>
        <w:rPr>
          <w:rFonts w:hAnsi="宋体"/>
          <w:color w:val="000000" w:themeColor="text1"/>
        </w:rPr>
        <w:t>4161(</w:t>
      </w:r>
      <w:r>
        <w:rPr>
          <w:color w:val="000000" w:themeColor="text1"/>
        </w:rPr>
        <w:t>2)</w:t>
      </w:r>
      <w:r>
        <w:rPr>
          <w:rFonts w:hAnsi="宋体"/>
          <w:color w:val="000000" w:themeColor="text1"/>
        </w:rPr>
        <w:t>计</w:t>
      </w:r>
      <w:proofErr w:type="gramStart"/>
      <w:r>
        <w:rPr>
          <w:rFonts w:hAnsi="宋体"/>
          <w:color w:val="000000" w:themeColor="text1"/>
        </w:rPr>
        <w:t>一</w:t>
      </w:r>
      <w:proofErr w:type="gramEnd"/>
      <w:r>
        <w:rPr>
          <w:rFonts w:hAnsi="宋体"/>
          <w:color w:val="000000" w:themeColor="text1"/>
        </w:rPr>
        <w:t>个数</w:t>
      </w:r>
      <w:r>
        <w:rPr>
          <w:rFonts w:hAnsi="宋体" w:hint="eastAsia"/>
          <w:color w:val="000000" w:themeColor="text1"/>
        </w:rPr>
        <w:t>，即</w:t>
      </w:r>
      <w:r>
        <w:rPr>
          <w:rFonts w:hAnsi="宋体" w:hint="eastAsia"/>
          <w:color w:val="000000" w:themeColor="text1"/>
        </w:rPr>
        <w:t>7</w:t>
      </w:r>
      <w:r>
        <w:rPr>
          <w:rFonts w:hAnsi="宋体"/>
          <w:color w:val="000000" w:themeColor="text1"/>
        </w:rPr>
        <w:t>4161(1)</w:t>
      </w:r>
      <w:r>
        <w:rPr>
          <w:rFonts w:hAnsi="宋体"/>
          <w:color w:val="000000" w:themeColor="text1"/>
        </w:rPr>
        <w:t>计满</w:t>
      </w:r>
      <w:r>
        <w:rPr>
          <w:rFonts w:hAnsi="宋体" w:hint="eastAsia"/>
          <w:color w:val="000000" w:themeColor="text1"/>
        </w:rPr>
        <w:t>1</w:t>
      </w:r>
      <w:r>
        <w:rPr>
          <w:rFonts w:hAnsi="宋体"/>
          <w:color w:val="000000" w:themeColor="text1"/>
        </w:rPr>
        <w:t>6</w:t>
      </w:r>
      <w:r>
        <w:rPr>
          <w:rFonts w:hAnsi="宋体" w:hint="eastAsia"/>
          <w:color w:val="000000" w:themeColor="text1"/>
        </w:rPr>
        <w:t>个计数脉冲后向</w:t>
      </w:r>
      <w:r>
        <w:rPr>
          <w:rFonts w:hAnsi="宋体" w:hint="eastAsia"/>
          <w:color w:val="000000" w:themeColor="text1"/>
        </w:rPr>
        <w:t>7</w:t>
      </w:r>
      <w:r>
        <w:rPr>
          <w:rFonts w:hAnsi="宋体"/>
          <w:color w:val="000000" w:themeColor="text1"/>
        </w:rPr>
        <w:t>4161(2)</w:t>
      </w:r>
      <w:r>
        <w:rPr>
          <w:rFonts w:hAnsi="宋体" w:hint="eastAsia"/>
          <w:color w:val="000000" w:themeColor="text1"/>
        </w:rPr>
        <w:t>进一位，从而实现模</w:t>
      </w:r>
      <w:r>
        <w:rPr>
          <w:rFonts w:hAnsi="宋体" w:hint="eastAsia"/>
          <w:color w:val="000000" w:themeColor="text1"/>
        </w:rPr>
        <w:t>2</w:t>
      </w:r>
      <w:r>
        <w:rPr>
          <w:rFonts w:hAnsi="宋体"/>
          <w:color w:val="000000" w:themeColor="text1"/>
        </w:rPr>
        <w:t>56</w:t>
      </w:r>
      <w:r>
        <w:rPr>
          <w:rFonts w:hAnsi="宋体" w:hint="eastAsia"/>
          <w:color w:val="000000" w:themeColor="text1"/>
        </w:rPr>
        <w:t>的加法计数器。</w:t>
      </w:r>
    </w:p>
    <w:tbl>
      <w:tblPr>
        <w:tblW w:w="0" w:type="auto"/>
        <w:tblLook w:val="04A0" w:firstRow="1" w:lastRow="0" w:firstColumn="1" w:lastColumn="0" w:noHBand="0" w:noVBand="1"/>
      </w:tblPr>
      <w:tblGrid>
        <w:gridCol w:w="8165"/>
      </w:tblGrid>
      <w:tr w:rsidR="000B14C2" w14:paraId="6E23A10A" w14:textId="77777777">
        <w:tc>
          <w:tcPr>
            <w:tcW w:w="9963" w:type="dxa"/>
          </w:tcPr>
          <w:p w14:paraId="15805989" w14:textId="77777777" w:rsidR="000B14C2" w:rsidRDefault="00491828">
            <w:pPr>
              <w:ind w:firstLineChars="0" w:firstLine="0"/>
              <w:jc w:val="center"/>
              <w:rPr>
                <w:color w:val="000000" w:themeColor="text1"/>
              </w:rPr>
            </w:pPr>
            <w:r>
              <w:rPr>
                <w:noProof/>
              </w:rPr>
              <w:drawing>
                <wp:inline distT="0" distB="0" distL="0" distR="0" wp14:anchorId="0318B269" wp14:editId="65811319">
                  <wp:extent cx="4072890" cy="1367790"/>
                  <wp:effectExtent l="0" t="0" r="3810" b="3810"/>
                  <wp:docPr id="8306" name="图片 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 name="图片 8306"/>
                          <pic:cNvPicPr>
                            <a:picLocks noChangeAspect="1"/>
                          </pic:cNvPicPr>
                        </pic:nvPicPr>
                        <pic:blipFill>
                          <a:blip r:embed="rId306"/>
                          <a:stretch>
                            <a:fillRect/>
                          </a:stretch>
                        </pic:blipFill>
                        <pic:spPr>
                          <a:xfrm>
                            <a:off x="0" y="0"/>
                            <a:ext cx="4087370" cy="1372636"/>
                          </a:xfrm>
                          <a:prstGeom prst="rect">
                            <a:avLst/>
                          </a:prstGeom>
                        </pic:spPr>
                      </pic:pic>
                    </a:graphicData>
                  </a:graphic>
                </wp:inline>
              </w:drawing>
            </w:r>
          </w:p>
          <w:p w14:paraId="77F787DA" w14:textId="77777777" w:rsidR="000B14C2" w:rsidRDefault="00491828" w:rsidP="00491828">
            <w:pPr>
              <w:pStyle w:val="7"/>
            </w:pPr>
            <w:r>
              <w:rPr>
                <w:rFonts w:hint="eastAsia"/>
              </w:rPr>
              <w:t>图</w:t>
            </w:r>
            <w:r>
              <w:rPr>
                <w:rFonts w:hint="eastAsia"/>
              </w:rPr>
              <w:t>6-</w:t>
            </w:r>
            <w:r>
              <w:t xml:space="preserve">25  </w:t>
            </w:r>
            <w:r>
              <w:rPr>
                <w:rFonts w:hint="eastAsia"/>
              </w:rPr>
              <w:t xml:space="preserve"> </w:t>
            </w:r>
            <w:r>
              <w:rPr>
                <w:rFonts w:hint="eastAsia"/>
              </w:rPr>
              <w:t>两片</w:t>
            </w:r>
            <w:r>
              <w:t>74161</w:t>
            </w:r>
            <w:r>
              <w:rPr>
                <w:rFonts w:hint="eastAsia"/>
              </w:rPr>
              <w:t>同步</w:t>
            </w:r>
            <w:proofErr w:type="gramStart"/>
            <w:r>
              <w:rPr>
                <w:rFonts w:hint="eastAsia"/>
              </w:rPr>
              <w:t>联实现模</w:t>
            </w:r>
            <w:proofErr w:type="gramEnd"/>
            <w:r>
              <w:rPr>
                <w:rFonts w:hint="eastAsia"/>
              </w:rPr>
              <w:t>2</w:t>
            </w:r>
            <w:r>
              <w:t>56</w:t>
            </w:r>
            <w:r>
              <w:rPr>
                <w:rFonts w:hint="eastAsia"/>
              </w:rPr>
              <w:t>计数器电路图</w:t>
            </w:r>
          </w:p>
        </w:tc>
      </w:tr>
    </w:tbl>
    <w:p w14:paraId="67E5FDBB" w14:textId="77777777" w:rsidR="000B14C2" w:rsidRDefault="00491828">
      <w:pPr>
        <w:pStyle w:val="3"/>
      </w:pPr>
      <w:bookmarkStart w:id="645" w:name="_Toc95144846"/>
      <w:bookmarkStart w:id="646" w:name="_Toc95033507"/>
      <w:bookmarkStart w:id="647" w:name="_Toc143801202"/>
      <w:bookmarkStart w:id="648" w:name="_Toc175863536"/>
      <w:bookmarkStart w:id="649" w:name="_Toc126832017"/>
      <w:r>
        <w:t xml:space="preserve">6.5.2  </w:t>
      </w:r>
      <w:r>
        <w:rPr>
          <w:rFonts w:hint="eastAsia"/>
        </w:rPr>
        <w:t>基本寄存器</w:t>
      </w:r>
      <w:bookmarkEnd w:id="645"/>
      <w:bookmarkEnd w:id="646"/>
      <w:bookmarkEnd w:id="647"/>
      <w:bookmarkEnd w:id="648"/>
      <w:bookmarkEnd w:id="649"/>
    </w:p>
    <w:p w14:paraId="7D43EDEF" w14:textId="77777777" w:rsidR="000B14C2" w:rsidRDefault="00491828">
      <w:pPr>
        <w:pStyle w:val="4"/>
      </w:pPr>
      <w:r>
        <w:rPr>
          <w:rFonts w:hint="eastAsia"/>
        </w:rPr>
        <w:t>1</w:t>
      </w:r>
      <w:r>
        <w:rPr>
          <w:rFonts w:hint="eastAsia"/>
        </w:rPr>
        <w:t>．</w:t>
      </w:r>
      <w:r>
        <w:rPr>
          <w:rFonts w:hint="eastAsia"/>
          <w:lang w:val="es-ES"/>
        </w:rPr>
        <w:t>寄存器的概念</w:t>
      </w:r>
    </w:p>
    <w:p w14:paraId="320BE575" w14:textId="77777777" w:rsidR="000B14C2" w:rsidRDefault="00491828">
      <w:pPr>
        <w:ind w:firstLine="420"/>
        <w:rPr>
          <w:color w:val="000000" w:themeColor="text1"/>
          <w:lang w:val="es-ES"/>
        </w:rPr>
      </w:pPr>
      <w:r>
        <w:rPr>
          <w:rFonts w:ascii="黑体" w:eastAsia="黑体" w:hAnsi="黑体" w:hint="eastAsia"/>
          <w:bCs/>
          <w:color w:val="000000" w:themeColor="text1"/>
          <w:lang w:val="es-ES"/>
        </w:rPr>
        <w:t>寄存</w:t>
      </w:r>
      <w:r>
        <w:rPr>
          <w:rFonts w:hint="eastAsia"/>
          <w:color w:val="000000" w:themeColor="text1"/>
          <w:lang w:val="es-ES"/>
        </w:rPr>
        <w:t>：把二进制数据和代码存储起来的过程。</w:t>
      </w:r>
    </w:p>
    <w:p w14:paraId="0D6E8842" w14:textId="77777777" w:rsidR="000B14C2" w:rsidRDefault="00491828">
      <w:pPr>
        <w:ind w:firstLine="420"/>
        <w:rPr>
          <w:color w:val="000000" w:themeColor="text1"/>
          <w:lang w:val="es-ES"/>
        </w:rPr>
      </w:pPr>
      <w:r>
        <w:rPr>
          <w:rFonts w:ascii="黑体" w:eastAsia="黑体" w:hAnsi="黑体" w:hint="eastAsia"/>
          <w:bCs/>
          <w:color w:val="000000" w:themeColor="text1"/>
          <w:lang w:val="es-ES"/>
        </w:rPr>
        <w:t>寄存器</w:t>
      </w:r>
      <w:r>
        <w:rPr>
          <w:rFonts w:hint="eastAsia"/>
          <w:color w:val="000000" w:themeColor="text1"/>
          <w:lang w:val="es-ES"/>
        </w:rPr>
        <w:t>：用于完成寄存功能，存储二进制数据和代码的电路。</w:t>
      </w:r>
    </w:p>
    <w:p w14:paraId="646DFBC7" w14:textId="77777777" w:rsidR="000B14C2" w:rsidRDefault="00491828">
      <w:pPr>
        <w:ind w:firstLine="420"/>
        <w:rPr>
          <w:color w:val="000000" w:themeColor="text1"/>
          <w:lang w:val="es-ES"/>
        </w:rPr>
      </w:pPr>
      <w:r>
        <w:rPr>
          <w:rFonts w:ascii="黑体" w:eastAsia="黑体" w:hAnsi="黑体" w:hint="eastAsia"/>
          <w:bCs/>
          <w:color w:val="000000" w:themeColor="text1"/>
          <w:lang w:val="es-ES"/>
        </w:rPr>
        <w:t>寄存器的电路结构</w:t>
      </w:r>
      <w:r>
        <w:rPr>
          <w:rFonts w:hint="eastAsia"/>
          <w:color w:val="000000" w:themeColor="text1"/>
          <w:lang w:val="es-ES"/>
        </w:rPr>
        <w:t>：以触发器为核心单元；一个触发器能记忆一位二进制代码。</w:t>
      </w:r>
    </w:p>
    <w:p w14:paraId="6A60FD26" w14:textId="77777777" w:rsidR="000B14C2" w:rsidRDefault="00491828">
      <w:pPr>
        <w:ind w:firstLine="420"/>
        <w:rPr>
          <w:color w:val="000000" w:themeColor="text1"/>
          <w:lang w:val="es-ES"/>
        </w:rPr>
      </w:pPr>
      <w:r>
        <w:rPr>
          <w:rFonts w:hint="eastAsia"/>
          <w:color w:val="000000" w:themeColor="text1"/>
          <w:lang w:val="es-ES"/>
        </w:rPr>
        <w:t>对于计算机系统来说，寄存器是一个非常重要的概念，计算机的核心部件</w:t>
      </w:r>
      <w:r>
        <w:rPr>
          <w:rFonts w:hint="eastAsia"/>
          <w:color w:val="000000" w:themeColor="text1"/>
          <w:lang w:val="es-ES"/>
        </w:rPr>
        <w:t>CPU</w:t>
      </w:r>
      <w:r>
        <w:rPr>
          <w:rFonts w:hint="eastAsia"/>
          <w:color w:val="000000" w:themeColor="text1"/>
          <w:lang w:val="es-ES"/>
        </w:rPr>
        <w:t>内部包含了诸多寄存器：通用寄存器、标志寄存器、指令寄存器等，用汇编语言编程就需要频繁使用通用寄存器。</w:t>
      </w:r>
    </w:p>
    <w:p w14:paraId="25DC7E50" w14:textId="77777777" w:rsidR="000B14C2" w:rsidRDefault="00491828">
      <w:pPr>
        <w:ind w:firstLine="420"/>
        <w:rPr>
          <w:color w:val="000000" w:themeColor="text1"/>
          <w:lang w:val="es-ES"/>
        </w:rPr>
      </w:pPr>
      <w:r>
        <w:rPr>
          <w:rFonts w:hint="eastAsia"/>
          <w:color w:val="000000" w:themeColor="text1"/>
          <w:lang w:val="es-ES"/>
        </w:rPr>
        <w:t>从功能来看，寄存器可分为基本寄存器和移位寄存器等。</w:t>
      </w:r>
    </w:p>
    <w:p w14:paraId="16E67EEF"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）基本寄存器。完成对并行输入数据的存储，数据也只能并行输出，形成“并行输入、并行输出”的传输结构。存储单元采用基本触发器、同步触发器或边沿触发器均可构成。</w:t>
      </w:r>
    </w:p>
    <w:p w14:paraId="23A04F52"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）移位寄存器。既可以存储数据，又具有数据移位功能的寄存器，一般均设置了数据串行输入端和串行输出端，从而可以形成灵活的数据传输结构。存储单元只能用边沿触发器构成。</w:t>
      </w:r>
    </w:p>
    <w:p w14:paraId="580FD4FB" w14:textId="77777777" w:rsidR="000B14C2" w:rsidRDefault="00491828">
      <w:pPr>
        <w:pStyle w:val="4"/>
        <w:rPr>
          <w:lang w:val="es-ES"/>
        </w:rPr>
      </w:pPr>
      <w:r>
        <w:rPr>
          <w:lang w:val="es-ES"/>
        </w:rPr>
        <w:t>2</w:t>
      </w:r>
      <w:r>
        <w:rPr>
          <w:rFonts w:hint="eastAsia"/>
          <w:lang w:val="es-ES"/>
        </w:rPr>
        <w:t>．基本寄存器结构</w:t>
      </w:r>
    </w:p>
    <w:p w14:paraId="726A7301" w14:textId="77777777" w:rsidR="000B14C2" w:rsidRDefault="00491828">
      <w:pPr>
        <w:ind w:firstLine="420"/>
        <w:rPr>
          <w:color w:val="000000" w:themeColor="text1"/>
          <w:lang w:val="es-ES"/>
        </w:rPr>
      </w:pPr>
      <w:r>
        <w:rPr>
          <w:rFonts w:hint="eastAsia"/>
          <w:color w:val="000000" w:themeColor="text1"/>
          <w:lang w:val="es-ES"/>
        </w:rPr>
        <w:t>图</w:t>
      </w:r>
      <w:r>
        <w:rPr>
          <w:rFonts w:hint="eastAsia"/>
          <w:color w:val="000000" w:themeColor="text1"/>
          <w:lang w:val="es-ES"/>
        </w:rPr>
        <w:t>6</w:t>
      </w:r>
      <w:r>
        <w:rPr>
          <w:color w:val="000000" w:themeColor="text1"/>
          <w:lang w:val="es-ES"/>
        </w:rPr>
        <w:t>-26</w:t>
      </w:r>
      <w:r>
        <w:rPr>
          <w:rFonts w:hint="eastAsia"/>
          <w:color w:val="000000" w:themeColor="text1"/>
          <w:lang w:val="es-ES"/>
        </w:rPr>
        <w:t>是基本寄存器结构，内部有</w:t>
      </w:r>
      <w:r>
        <w:rPr>
          <w:rFonts w:hint="eastAsia"/>
          <w:color w:val="000000" w:themeColor="text1"/>
          <w:lang w:val="es-ES"/>
        </w:rPr>
        <w:t>n</w:t>
      </w:r>
      <w:proofErr w:type="gramStart"/>
      <w:r>
        <w:rPr>
          <w:rFonts w:hint="eastAsia"/>
          <w:color w:val="000000" w:themeColor="text1"/>
          <w:lang w:val="es-ES"/>
        </w:rPr>
        <w:t>个</w:t>
      </w:r>
      <w:proofErr w:type="gramEnd"/>
      <w:r>
        <w:rPr>
          <w:rFonts w:hint="eastAsia"/>
          <w:color w:val="000000" w:themeColor="text1"/>
          <w:lang w:val="es-ES"/>
        </w:rPr>
        <w:t>触发器组成，实现</w:t>
      </w:r>
      <w:r>
        <w:rPr>
          <w:rFonts w:hint="eastAsia"/>
          <w:color w:val="000000" w:themeColor="text1"/>
          <w:lang w:val="es-ES"/>
        </w:rPr>
        <w:t>n</w:t>
      </w:r>
      <w:r>
        <w:rPr>
          <w:rFonts w:hint="eastAsia"/>
          <w:color w:val="000000" w:themeColor="text1"/>
          <w:lang w:val="es-ES"/>
        </w:rPr>
        <w:t>位数据的存储及“并行输入、并行输出”的传输方法。</w:t>
      </w:r>
    </w:p>
    <w:tbl>
      <w:tblPr>
        <w:tblW w:w="0" w:type="auto"/>
        <w:tblLook w:val="04A0" w:firstRow="1" w:lastRow="0" w:firstColumn="1" w:lastColumn="0" w:noHBand="0" w:noVBand="1"/>
      </w:tblPr>
      <w:tblGrid>
        <w:gridCol w:w="8165"/>
      </w:tblGrid>
      <w:tr w:rsidR="000B14C2" w14:paraId="0F6DACF8" w14:textId="77777777">
        <w:tc>
          <w:tcPr>
            <w:tcW w:w="9963" w:type="dxa"/>
          </w:tcPr>
          <w:p w14:paraId="78CAD4B0"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23C6A5B0" wp14:editId="16CF283B">
                  <wp:extent cx="1323975" cy="1408430"/>
                  <wp:effectExtent l="0" t="0" r="0" b="1270"/>
                  <wp:docPr id="8307" name="图片 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 name="图片 8307"/>
                          <pic:cNvPicPr>
                            <a:picLocks noChangeAspect="1"/>
                          </pic:cNvPicPr>
                        </pic:nvPicPr>
                        <pic:blipFill>
                          <a:blip r:embed="rId307"/>
                          <a:stretch>
                            <a:fillRect/>
                          </a:stretch>
                        </pic:blipFill>
                        <pic:spPr>
                          <a:xfrm>
                            <a:off x="0" y="0"/>
                            <a:ext cx="1337498" cy="1422978"/>
                          </a:xfrm>
                          <a:prstGeom prst="rect">
                            <a:avLst/>
                          </a:prstGeom>
                        </pic:spPr>
                      </pic:pic>
                    </a:graphicData>
                  </a:graphic>
                </wp:inline>
              </w:drawing>
            </w:r>
          </w:p>
          <w:p w14:paraId="184E505D" w14:textId="77777777" w:rsidR="000B14C2" w:rsidRDefault="00491828" w:rsidP="00491828">
            <w:pPr>
              <w:pStyle w:val="7"/>
            </w:pPr>
            <w:r>
              <w:rPr>
                <w:rFonts w:hint="eastAsia"/>
              </w:rPr>
              <w:t>图</w:t>
            </w:r>
            <w:r>
              <w:rPr>
                <w:rFonts w:hint="eastAsia"/>
              </w:rPr>
              <w:t>6-</w:t>
            </w:r>
            <w:r>
              <w:t xml:space="preserve">26  </w:t>
            </w:r>
            <w:r>
              <w:rPr>
                <w:rFonts w:hint="eastAsia"/>
              </w:rPr>
              <w:t xml:space="preserve"> </w:t>
            </w:r>
            <w:r>
              <w:rPr>
                <w:rFonts w:hint="eastAsia"/>
              </w:rPr>
              <w:t>基本寄存器结构图</w:t>
            </w:r>
          </w:p>
        </w:tc>
      </w:tr>
    </w:tbl>
    <w:p w14:paraId="7D916DDF" w14:textId="77777777" w:rsidR="000B14C2" w:rsidRDefault="00491828">
      <w:pPr>
        <w:ind w:firstLine="420"/>
        <w:rPr>
          <w:color w:val="000000" w:themeColor="text1"/>
          <w:lang w:val="es-ES"/>
        </w:rPr>
      </w:pPr>
      <w:r>
        <w:rPr>
          <w:rFonts w:hint="eastAsia"/>
          <w:color w:val="000000" w:themeColor="text1"/>
          <w:lang w:val="es-ES"/>
        </w:rPr>
        <w:t>图</w:t>
      </w:r>
      <w:r>
        <w:rPr>
          <w:rFonts w:hint="eastAsia"/>
          <w:color w:val="000000" w:themeColor="text1"/>
          <w:lang w:val="es-ES"/>
        </w:rPr>
        <w:t>6</w:t>
      </w:r>
      <w:r>
        <w:rPr>
          <w:color w:val="000000" w:themeColor="text1"/>
          <w:lang w:val="es-ES"/>
        </w:rPr>
        <w:t>-27</w:t>
      </w:r>
      <w:r>
        <w:rPr>
          <w:rFonts w:hint="eastAsia"/>
          <w:color w:val="000000" w:themeColor="text1"/>
          <w:lang w:val="es-ES"/>
        </w:rPr>
        <w:t>是集成电路</w:t>
      </w:r>
      <w:r>
        <w:rPr>
          <w:rFonts w:hint="eastAsia"/>
          <w:color w:val="000000" w:themeColor="text1"/>
          <w:lang w:val="es-ES"/>
        </w:rPr>
        <w:t>7</w:t>
      </w:r>
      <w:r>
        <w:rPr>
          <w:color w:val="000000" w:themeColor="text1"/>
          <w:lang w:val="es-ES"/>
        </w:rPr>
        <w:t>4</w:t>
      </w:r>
      <w:r>
        <w:rPr>
          <w:rFonts w:hint="eastAsia"/>
          <w:color w:val="000000" w:themeColor="text1"/>
          <w:lang w:val="es-ES"/>
        </w:rPr>
        <w:t>LS</w:t>
      </w:r>
      <w:r>
        <w:rPr>
          <w:color w:val="000000" w:themeColor="text1"/>
          <w:lang w:val="es-ES"/>
        </w:rPr>
        <w:t>175</w:t>
      </w:r>
      <w:r>
        <w:rPr>
          <w:rFonts w:hint="eastAsia"/>
          <w:color w:val="000000" w:themeColor="text1"/>
          <w:lang w:val="es-ES"/>
        </w:rPr>
        <w:t>的电路结构，该芯片是</w:t>
      </w:r>
      <w:r>
        <w:rPr>
          <w:rFonts w:hint="eastAsia"/>
          <w:color w:val="000000" w:themeColor="text1"/>
          <w:lang w:val="es-ES"/>
        </w:rPr>
        <w:t>4</w:t>
      </w:r>
      <w:r>
        <w:rPr>
          <w:rFonts w:hint="eastAsia"/>
          <w:color w:val="000000" w:themeColor="text1"/>
          <w:lang w:val="es-ES"/>
        </w:rPr>
        <w:t>位</w:t>
      </w:r>
      <w:r>
        <w:rPr>
          <w:rFonts w:hint="eastAsia"/>
          <w:color w:val="000000" w:themeColor="text1"/>
          <w:lang w:val="es-ES"/>
        </w:rPr>
        <w:t>D</w:t>
      </w:r>
      <w:r>
        <w:rPr>
          <w:rFonts w:hint="eastAsia"/>
          <w:color w:val="000000" w:themeColor="text1"/>
          <w:lang w:val="es-ES"/>
        </w:rPr>
        <w:t>触发器的数据寄存器，有公共的时钟端和异步清零端。</w:t>
      </w:r>
    </w:p>
    <w:p w14:paraId="4F3104AA" w14:textId="77777777" w:rsidR="000B14C2" w:rsidRDefault="000B14C2">
      <w:pPr>
        <w:ind w:firstLine="420"/>
        <w:rPr>
          <w:color w:val="000000" w:themeColor="text1"/>
          <w:lang w:val="es-ES"/>
        </w:rPr>
      </w:pPr>
    </w:p>
    <w:tbl>
      <w:tblPr>
        <w:tblW w:w="0" w:type="auto"/>
        <w:tblLook w:val="04A0" w:firstRow="1" w:lastRow="0" w:firstColumn="1" w:lastColumn="0" w:noHBand="0" w:noVBand="1"/>
      </w:tblPr>
      <w:tblGrid>
        <w:gridCol w:w="8165"/>
      </w:tblGrid>
      <w:tr w:rsidR="000B14C2" w14:paraId="3CD293C8" w14:textId="77777777">
        <w:tc>
          <w:tcPr>
            <w:tcW w:w="8165" w:type="dxa"/>
          </w:tcPr>
          <w:p w14:paraId="268CC2F4" w14:textId="77777777" w:rsidR="000B14C2" w:rsidRDefault="00491828">
            <w:pPr>
              <w:ind w:firstLineChars="0" w:firstLine="0"/>
              <w:jc w:val="center"/>
              <w:rPr>
                <w:color w:val="000000" w:themeColor="text1"/>
              </w:rPr>
            </w:pPr>
            <w:r>
              <w:rPr>
                <w:noProof/>
                <w:color w:val="000000" w:themeColor="text1"/>
              </w:rPr>
              <w:drawing>
                <wp:inline distT="0" distB="0" distL="0" distR="0" wp14:anchorId="24472A5D" wp14:editId="5930FDD6">
                  <wp:extent cx="4702810" cy="1589405"/>
                  <wp:effectExtent l="0" t="0" r="2540" b="0"/>
                  <wp:docPr id="8308" name="图片 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 name="图片 8308"/>
                          <pic:cNvPicPr>
                            <a:picLocks noChangeAspect="1"/>
                          </pic:cNvPicPr>
                        </pic:nvPicPr>
                        <pic:blipFill>
                          <a:blip r:embed="rId308"/>
                          <a:stretch>
                            <a:fillRect/>
                          </a:stretch>
                        </pic:blipFill>
                        <pic:spPr>
                          <a:xfrm>
                            <a:off x="0" y="0"/>
                            <a:ext cx="4763729" cy="1610275"/>
                          </a:xfrm>
                          <a:prstGeom prst="rect">
                            <a:avLst/>
                          </a:prstGeom>
                        </pic:spPr>
                      </pic:pic>
                    </a:graphicData>
                  </a:graphic>
                </wp:inline>
              </w:drawing>
            </w:r>
          </w:p>
          <w:p w14:paraId="011FD247" w14:textId="77777777" w:rsidR="000B14C2" w:rsidRDefault="00491828" w:rsidP="00491828">
            <w:pPr>
              <w:pStyle w:val="7"/>
            </w:pPr>
            <w:r>
              <w:rPr>
                <w:rFonts w:hint="eastAsia"/>
              </w:rPr>
              <w:t>图</w:t>
            </w:r>
            <w:r>
              <w:rPr>
                <w:rFonts w:hint="eastAsia"/>
              </w:rPr>
              <w:t>6-</w:t>
            </w:r>
            <w:r>
              <w:t xml:space="preserve">27 </w:t>
            </w:r>
            <w:r>
              <w:rPr>
                <w:rFonts w:hint="eastAsia"/>
              </w:rPr>
              <w:t xml:space="preserve"> </w:t>
            </w:r>
            <w:r>
              <w:rPr>
                <w:rFonts w:hint="eastAsia"/>
              </w:rPr>
              <w:t>集成电路</w:t>
            </w:r>
            <w:r>
              <w:rPr>
                <w:rFonts w:hint="eastAsia"/>
              </w:rPr>
              <w:t>74LS175</w:t>
            </w:r>
            <w:r>
              <w:rPr>
                <w:rFonts w:hint="eastAsia"/>
              </w:rPr>
              <w:t>的电路结构及管脚图</w:t>
            </w:r>
          </w:p>
        </w:tc>
      </w:tr>
    </w:tbl>
    <w:p w14:paraId="757C3D04" w14:textId="77777777" w:rsidR="000B14C2" w:rsidRDefault="00491828">
      <w:pPr>
        <w:ind w:firstLine="420"/>
        <w:rPr>
          <w:color w:val="000000" w:themeColor="text1"/>
          <w:lang w:val="es-ES"/>
        </w:rPr>
      </w:pPr>
      <w:r>
        <w:rPr>
          <w:rFonts w:hint="eastAsia"/>
          <w:color w:val="000000" w:themeColor="text1"/>
          <w:lang w:val="es-ES"/>
        </w:rPr>
        <w:t>表</w:t>
      </w:r>
      <w:r>
        <w:rPr>
          <w:rFonts w:hint="eastAsia"/>
          <w:color w:val="000000" w:themeColor="text1"/>
          <w:lang w:val="es-ES"/>
        </w:rPr>
        <w:t>6-</w:t>
      </w:r>
      <w:r>
        <w:rPr>
          <w:color w:val="000000" w:themeColor="text1"/>
          <w:lang w:val="es-ES"/>
        </w:rPr>
        <w:t>10</w:t>
      </w:r>
      <w:r>
        <w:rPr>
          <w:rFonts w:hint="eastAsia"/>
          <w:color w:val="000000" w:themeColor="text1"/>
          <w:lang w:val="es-ES"/>
        </w:rPr>
        <w:t>是集成电路</w:t>
      </w:r>
      <w:r>
        <w:rPr>
          <w:rFonts w:hint="eastAsia"/>
          <w:color w:val="000000" w:themeColor="text1"/>
          <w:lang w:val="es-ES"/>
        </w:rPr>
        <w:t>7</w:t>
      </w:r>
      <w:r>
        <w:rPr>
          <w:color w:val="000000" w:themeColor="text1"/>
          <w:lang w:val="es-ES"/>
        </w:rPr>
        <w:t>4</w:t>
      </w:r>
      <w:r>
        <w:rPr>
          <w:rFonts w:hint="eastAsia"/>
          <w:color w:val="000000" w:themeColor="text1"/>
          <w:lang w:val="es-ES"/>
        </w:rPr>
        <w:t>LS</w:t>
      </w:r>
      <w:r>
        <w:rPr>
          <w:color w:val="000000" w:themeColor="text1"/>
          <w:lang w:val="es-ES"/>
        </w:rPr>
        <w:t>175</w:t>
      </w:r>
      <w:r>
        <w:rPr>
          <w:rFonts w:hint="eastAsia"/>
          <w:color w:val="000000" w:themeColor="text1"/>
          <w:lang w:val="es-ES"/>
        </w:rPr>
        <w:t>的功能表。</w:t>
      </w:r>
    </w:p>
    <w:p w14:paraId="3A3DB432" w14:textId="77777777" w:rsidR="000B14C2" w:rsidRDefault="00491828">
      <w:pPr>
        <w:pStyle w:val="6"/>
      </w:pPr>
      <w:r>
        <w:rPr>
          <w:rFonts w:hint="eastAsia"/>
        </w:rPr>
        <w:t>表</w:t>
      </w:r>
      <w:r>
        <w:rPr>
          <w:rFonts w:hint="eastAsia"/>
        </w:rPr>
        <w:t>6-</w:t>
      </w:r>
      <w:r>
        <w:t xml:space="preserve">10 </w:t>
      </w:r>
      <w:r>
        <w:rPr>
          <w:rFonts w:hint="eastAsia"/>
        </w:rPr>
        <w:t>7</w:t>
      </w:r>
      <w:r>
        <w:t>4</w:t>
      </w:r>
      <w:r>
        <w:rPr>
          <w:rFonts w:hint="eastAsia"/>
        </w:rPr>
        <w:t>LS175</w:t>
      </w:r>
      <w:r>
        <w:rPr>
          <w:rFonts w:hint="eastAsia"/>
        </w:rPr>
        <w:t>功能表</w:t>
      </w:r>
    </w:p>
    <w:tbl>
      <w:tblPr>
        <w:tblW w:w="0" w:type="auto"/>
        <w:tblInd w:w="851" w:type="dxa"/>
        <w:tblLook w:val="04A0" w:firstRow="1" w:lastRow="0" w:firstColumn="1" w:lastColumn="0" w:noHBand="0" w:noVBand="1"/>
      </w:tblPr>
      <w:tblGrid>
        <w:gridCol w:w="857"/>
        <w:gridCol w:w="713"/>
        <w:gridCol w:w="481"/>
        <w:gridCol w:w="482"/>
        <w:gridCol w:w="481"/>
        <w:gridCol w:w="485"/>
        <w:gridCol w:w="481"/>
        <w:gridCol w:w="482"/>
        <w:gridCol w:w="481"/>
        <w:gridCol w:w="485"/>
        <w:gridCol w:w="1122"/>
        <w:gridCol w:w="6"/>
      </w:tblGrid>
      <w:tr w:rsidR="000B14C2" w14:paraId="580BD322" w14:textId="77777777">
        <w:trPr>
          <w:trHeight w:val="259"/>
        </w:trPr>
        <w:tc>
          <w:tcPr>
            <w:tcW w:w="857" w:type="dxa"/>
            <w:tcBorders>
              <w:top w:val="single" w:sz="8" w:space="0" w:color="auto"/>
              <w:left w:val="nil"/>
            </w:tcBorders>
          </w:tcPr>
          <w:p w14:paraId="6C36B1C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清零</w:t>
            </w:r>
          </w:p>
        </w:tc>
        <w:tc>
          <w:tcPr>
            <w:tcW w:w="713" w:type="dxa"/>
            <w:tcBorders>
              <w:top w:val="single" w:sz="8" w:space="0" w:color="auto"/>
            </w:tcBorders>
          </w:tcPr>
          <w:p w14:paraId="095055A1"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时钟</w:t>
            </w:r>
          </w:p>
        </w:tc>
        <w:tc>
          <w:tcPr>
            <w:tcW w:w="1929" w:type="dxa"/>
            <w:gridSpan w:val="4"/>
            <w:tcBorders>
              <w:top w:val="single" w:sz="8" w:space="0" w:color="auto"/>
              <w:bottom w:val="single" w:sz="4" w:space="0" w:color="auto"/>
            </w:tcBorders>
          </w:tcPr>
          <w:p w14:paraId="69F1A5AD"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输入</w:t>
            </w:r>
          </w:p>
        </w:tc>
        <w:tc>
          <w:tcPr>
            <w:tcW w:w="1929" w:type="dxa"/>
            <w:gridSpan w:val="4"/>
            <w:tcBorders>
              <w:top w:val="single" w:sz="8" w:space="0" w:color="auto"/>
              <w:bottom w:val="single" w:sz="4" w:space="0" w:color="auto"/>
            </w:tcBorders>
          </w:tcPr>
          <w:p w14:paraId="766DD3C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输出</w:t>
            </w:r>
          </w:p>
        </w:tc>
        <w:tc>
          <w:tcPr>
            <w:tcW w:w="1122" w:type="dxa"/>
            <w:gridSpan w:val="2"/>
            <w:vMerge w:val="restart"/>
            <w:tcBorders>
              <w:top w:val="single" w:sz="8" w:space="0" w:color="auto"/>
              <w:right w:val="nil"/>
            </w:tcBorders>
            <w:vAlign w:val="center"/>
          </w:tcPr>
          <w:p w14:paraId="6E629C1C"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工作模式</w:t>
            </w:r>
          </w:p>
        </w:tc>
      </w:tr>
      <w:tr w:rsidR="000B14C2" w14:paraId="425558A2" w14:textId="77777777">
        <w:trPr>
          <w:gridAfter w:val="1"/>
          <w:wAfter w:w="6" w:type="dxa"/>
          <w:trHeight w:val="223"/>
        </w:trPr>
        <w:tc>
          <w:tcPr>
            <w:tcW w:w="857" w:type="dxa"/>
            <w:tcBorders>
              <w:left w:val="nil"/>
              <w:bottom w:val="single" w:sz="4" w:space="0" w:color="auto"/>
            </w:tcBorders>
          </w:tcPr>
          <w:p w14:paraId="58AFAE05"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fldChar w:fldCharType="begin"/>
            </w:r>
            <w:r>
              <w:rPr>
                <w:i/>
                <w:color w:val="000000" w:themeColor="text1"/>
                <w:sz w:val="18"/>
                <w:lang w:val="es-ES"/>
              </w:rPr>
              <w:instrText>EQ \* jc2 \* "Font:Times New Roman" \* hps9 \o\ad(\s\up 8(</w:instrText>
            </w:r>
            <w:r>
              <w:rPr>
                <w:rFonts w:cs="Times New Roman"/>
                <w:i/>
                <w:color w:val="000000" w:themeColor="text1"/>
                <w:sz w:val="9"/>
                <w:lang w:val="es-ES"/>
              </w:rPr>
              <w:instrText>——</w:instrText>
            </w:r>
            <w:r>
              <w:rPr>
                <w:i/>
                <w:color w:val="000000" w:themeColor="text1"/>
                <w:sz w:val="18"/>
                <w:lang w:val="es-ES"/>
              </w:rPr>
              <w:instrText>),R)</w:instrText>
            </w:r>
            <w:r>
              <w:rPr>
                <w:i/>
                <w:color w:val="000000" w:themeColor="text1"/>
                <w:sz w:val="18"/>
                <w:lang w:val="es-ES"/>
              </w:rPr>
              <w:fldChar w:fldCharType="end"/>
            </w:r>
            <w:r>
              <w:rPr>
                <w:rFonts w:hint="eastAsia"/>
                <w:i/>
                <w:color w:val="000000" w:themeColor="text1"/>
                <w:sz w:val="18"/>
                <w:vertAlign w:val="subscript"/>
                <w:lang w:val="es-ES"/>
              </w:rPr>
              <w:t>D</w:t>
            </w:r>
          </w:p>
        </w:tc>
        <w:tc>
          <w:tcPr>
            <w:tcW w:w="713" w:type="dxa"/>
            <w:tcBorders>
              <w:bottom w:val="single" w:sz="4" w:space="0" w:color="auto"/>
            </w:tcBorders>
          </w:tcPr>
          <w:p w14:paraId="66B3DA85"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CP</w:t>
            </w:r>
          </w:p>
        </w:tc>
        <w:tc>
          <w:tcPr>
            <w:tcW w:w="481" w:type="dxa"/>
            <w:tcBorders>
              <w:bottom w:val="single" w:sz="4" w:space="0" w:color="auto"/>
              <w:right w:val="nil"/>
            </w:tcBorders>
          </w:tcPr>
          <w:p w14:paraId="1CD2FEF4"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D</w:t>
            </w:r>
            <w:r>
              <w:rPr>
                <w:i/>
                <w:color w:val="000000" w:themeColor="text1"/>
                <w:sz w:val="18"/>
                <w:vertAlign w:val="subscript"/>
                <w:lang w:val="es-ES"/>
              </w:rPr>
              <w:t>3</w:t>
            </w:r>
          </w:p>
        </w:tc>
        <w:tc>
          <w:tcPr>
            <w:tcW w:w="482" w:type="dxa"/>
            <w:tcBorders>
              <w:left w:val="nil"/>
              <w:bottom w:val="single" w:sz="4" w:space="0" w:color="auto"/>
              <w:right w:val="nil"/>
            </w:tcBorders>
          </w:tcPr>
          <w:p w14:paraId="658B99ED"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D</w:t>
            </w:r>
            <w:r>
              <w:rPr>
                <w:i/>
                <w:color w:val="000000" w:themeColor="text1"/>
                <w:sz w:val="18"/>
                <w:vertAlign w:val="subscript"/>
                <w:lang w:val="es-ES"/>
              </w:rPr>
              <w:t>2</w:t>
            </w:r>
          </w:p>
        </w:tc>
        <w:tc>
          <w:tcPr>
            <w:tcW w:w="481" w:type="dxa"/>
            <w:tcBorders>
              <w:left w:val="nil"/>
              <w:bottom w:val="single" w:sz="4" w:space="0" w:color="auto"/>
              <w:right w:val="nil"/>
            </w:tcBorders>
          </w:tcPr>
          <w:p w14:paraId="379CF749"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D</w:t>
            </w:r>
            <w:r>
              <w:rPr>
                <w:i/>
                <w:color w:val="000000" w:themeColor="text1"/>
                <w:sz w:val="18"/>
                <w:vertAlign w:val="subscript"/>
                <w:lang w:val="es-ES"/>
              </w:rPr>
              <w:t>1</w:t>
            </w:r>
          </w:p>
        </w:tc>
        <w:tc>
          <w:tcPr>
            <w:tcW w:w="482" w:type="dxa"/>
            <w:tcBorders>
              <w:left w:val="nil"/>
              <w:bottom w:val="single" w:sz="4" w:space="0" w:color="auto"/>
              <w:right w:val="single" w:sz="4" w:space="0" w:color="auto"/>
            </w:tcBorders>
          </w:tcPr>
          <w:p w14:paraId="1BC76B5C"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D</w:t>
            </w:r>
            <w:r>
              <w:rPr>
                <w:i/>
                <w:color w:val="000000" w:themeColor="text1"/>
                <w:sz w:val="18"/>
                <w:vertAlign w:val="subscript"/>
                <w:lang w:val="es-ES"/>
              </w:rPr>
              <w:t>0</w:t>
            </w:r>
          </w:p>
        </w:tc>
        <w:tc>
          <w:tcPr>
            <w:tcW w:w="481" w:type="dxa"/>
            <w:tcBorders>
              <w:left w:val="single" w:sz="4" w:space="0" w:color="auto"/>
              <w:bottom w:val="single" w:sz="4" w:space="0" w:color="auto"/>
              <w:right w:val="nil"/>
            </w:tcBorders>
          </w:tcPr>
          <w:p w14:paraId="4C6E78F8"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3</w:t>
            </w:r>
          </w:p>
        </w:tc>
        <w:tc>
          <w:tcPr>
            <w:tcW w:w="482" w:type="dxa"/>
            <w:tcBorders>
              <w:left w:val="nil"/>
              <w:bottom w:val="single" w:sz="4" w:space="0" w:color="auto"/>
              <w:right w:val="nil"/>
            </w:tcBorders>
          </w:tcPr>
          <w:p w14:paraId="4523A60C"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 xml:space="preserve"> 2</w:t>
            </w:r>
          </w:p>
        </w:tc>
        <w:tc>
          <w:tcPr>
            <w:tcW w:w="481" w:type="dxa"/>
            <w:tcBorders>
              <w:left w:val="nil"/>
              <w:bottom w:val="single" w:sz="4" w:space="0" w:color="auto"/>
              <w:right w:val="nil"/>
            </w:tcBorders>
          </w:tcPr>
          <w:p w14:paraId="03A6000B"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 xml:space="preserve"> 1</w:t>
            </w:r>
          </w:p>
        </w:tc>
        <w:tc>
          <w:tcPr>
            <w:tcW w:w="482" w:type="dxa"/>
            <w:tcBorders>
              <w:left w:val="nil"/>
              <w:bottom w:val="single" w:sz="4" w:space="0" w:color="auto"/>
            </w:tcBorders>
          </w:tcPr>
          <w:p w14:paraId="125C45C5"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 xml:space="preserve"> 0</w:t>
            </w:r>
          </w:p>
        </w:tc>
        <w:tc>
          <w:tcPr>
            <w:tcW w:w="1122" w:type="dxa"/>
            <w:vMerge/>
            <w:tcBorders>
              <w:bottom w:val="single" w:sz="4" w:space="0" w:color="auto"/>
              <w:right w:val="nil"/>
            </w:tcBorders>
          </w:tcPr>
          <w:p w14:paraId="78ED4AA3" w14:textId="77777777" w:rsidR="000B14C2" w:rsidRDefault="000B14C2">
            <w:pPr>
              <w:tabs>
                <w:tab w:val="left" w:pos="6184"/>
                <w:tab w:val="left" w:pos="6338"/>
              </w:tabs>
              <w:autoSpaceDE w:val="0"/>
              <w:autoSpaceDN w:val="0"/>
              <w:ind w:firstLineChars="0" w:firstLine="0"/>
              <w:jc w:val="center"/>
              <w:rPr>
                <w:color w:val="000000" w:themeColor="text1"/>
                <w:sz w:val="18"/>
                <w:lang w:val="es-ES"/>
              </w:rPr>
            </w:pPr>
          </w:p>
        </w:tc>
      </w:tr>
      <w:tr w:rsidR="000B14C2" w14:paraId="2D2D6BA1" w14:textId="77777777">
        <w:trPr>
          <w:gridAfter w:val="1"/>
          <w:wAfter w:w="6" w:type="dxa"/>
          <w:trHeight w:val="250"/>
        </w:trPr>
        <w:tc>
          <w:tcPr>
            <w:tcW w:w="857" w:type="dxa"/>
            <w:tcBorders>
              <w:left w:val="nil"/>
              <w:bottom w:val="nil"/>
            </w:tcBorders>
          </w:tcPr>
          <w:p w14:paraId="5F361DC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0</w:t>
            </w:r>
          </w:p>
        </w:tc>
        <w:tc>
          <w:tcPr>
            <w:tcW w:w="713" w:type="dxa"/>
            <w:tcBorders>
              <w:bottom w:val="nil"/>
            </w:tcBorders>
          </w:tcPr>
          <w:p w14:paraId="3A21872E"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81" w:type="dxa"/>
            <w:tcBorders>
              <w:bottom w:val="nil"/>
              <w:right w:val="nil"/>
            </w:tcBorders>
          </w:tcPr>
          <w:p w14:paraId="334BBD6A"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82" w:type="dxa"/>
            <w:tcBorders>
              <w:left w:val="nil"/>
              <w:bottom w:val="nil"/>
              <w:right w:val="nil"/>
            </w:tcBorders>
          </w:tcPr>
          <w:p w14:paraId="7BAE4CD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81" w:type="dxa"/>
            <w:tcBorders>
              <w:left w:val="nil"/>
              <w:bottom w:val="nil"/>
              <w:right w:val="nil"/>
            </w:tcBorders>
          </w:tcPr>
          <w:p w14:paraId="68C6E34B"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82" w:type="dxa"/>
            <w:tcBorders>
              <w:left w:val="nil"/>
              <w:bottom w:val="nil"/>
            </w:tcBorders>
          </w:tcPr>
          <w:p w14:paraId="310A9295"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81" w:type="dxa"/>
            <w:tcBorders>
              <w:bottom w:val="nil"/>
              <w:right w:val="nil"/>
            </w:tcBorders>
          </w:tcPr>
          <w:p w14:paraId="7DA62BE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482" w:type="dxa"/>
            <w:tcBorders>
              <w:left w:val="nil"/>
              <w:bottom w:val="nil"/>
              <w:right w:val="nil"/>
            </w:tcBorders>
          </w:tcPr>
          <w:p w14:paraId="6AEF2B9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481" w:type="dxa"/>
            <w:tcBorders>
              <w:left w:val="nil"/>
              <w:bottom w:val="nil"/>
              <w:right w:val="nil"/>
            </w:tcBorders>
          </w:tcPr>
          <w:p w14:paraId="7467FE45"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482" w:type="dxa"/>
            <w:tcBorders>
              <w:left w:val="nil"/>
              <w:bottom w:val="nil"/>
            </w:tcBorders>
          </w:tcPr>
          <w:p w14:paraId="549282BE"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1122" w:type="dxa"/>
            <w:tcBorders>
              <w:bottom w:val="nil"/>
              <w:right w:val="nil"/>
            </w:tcBorders>
          </w:tcPr>
          <w:p w14:paraId="13AE9F9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异步清零</w:t>
            </w:r>
          </w:p>
        </w:tc>
      </w:tr>
      <w:tr w:rsidR="000B14C2" w14:paraId="3C4506FF" w14:textId="77777777">
        <w:trPr>
          <w:gridAfter w:val="1"/>
          <w:wAfter w:w="6" w:type="dxa"/>
          <w:trHeight w:val="259"/>
        </w:trPr>
        <w:tc>
          <w:tcPr>
            <w:tcW w:w="857" w:type="dxa"/>
            <w:tcBorders>
              <w:top w:val="nil"/>
              <w:left w:val="nil"/>
              <w:bottom w:val="nil"/>
            </w:tcBorders>
          </w:tcPr>
          <w:p w14:paraId="4286B80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713" w:type="dxa"/>
            <w:tcBorders>
              <w:top w:val="nil"/>
              <w:bottom w:val="nil"/>
            </w:tcBorders>
          </w:tcPr>
          <w:p w14:paraId="454FF69C"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w:t>
            </w:r>
          </w:p>
        </w:tc>
        <w:tc>
          <w:tcPr>
            <w:tcW w:w="481" w:type="dxa"/>
            <w:tcBorders>
              <w:top w:val="nil"/>
              <w:bottom w:val="nil"/>
              <w:right w:val="nil"/>
            </w:tcBorders>
          </w:tcPr>
          <w:p w14:paraId="27B48C60"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d</w:t>
            </w:r>
            <w:r>
              <w:rPr>
                <w:i/>
                <w:color w:val="000000" w:themeColor="text1"/>
                <w:sz w:val="18"/>
                <w:vertAlign w:val="subscript"/>
                <w:lang w:val="es-ES"/>
              </w:rPr>
              <w:t>3</w:t>
            </w:r>
          </w:p>
        </w:tc>
        <w:tc>
          <w:tcPr>
            <w:tcW w:w="482" w:type="dxa"/>
            <w:tcBorders>
              <w:top w:val="nil"/>
              <w:left w:val="nil"/>
              <w:bottom w:val="nil"/>
              <w:right w:val="nil"/>
            </w:tcBorders>
          </w:tcPr>
          <w:p w14:paraId="547A0036"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2</w:t>
            </w:r>
          </w:p>
        </w:tc>
        <w:tc>
          <w:tcPr>
            <w:tcW w:w="481" w:type="dxa"/>
            <w:tcBorders>
              <w:top w:val="nil"/>
              <w:left w:val="nil"/>
              <w:bottom w:val="nil"/>
              <w:right w:val="nil"/>
            </w:tcBorders>
          </w:tcPr>
          <w:p w14:paraId="67670071"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1</w:t>
            </w:r>
          </w:p>
        </w:tc>
        <w:tc>
          <w:tcPr>
            <w:tcW w:w="482" w:type="dxa"/>
            <w:tcBorders>
              <w:top w:val="nil"/>
              <w:left w:val="nil"/>
              <w:bottom w:val="nil"/>
            </w:tcBorders>
          </w:tcPr>
          <w:p w14:paraId="7588CD4F"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0</w:t>
            </w:r>
          </w:p>
        </w:tc>
        <w:tc>
          <w:tcPr>
            <w:tcW w:w="481" w:type="dxa"/>
            <w:tcBorders>
              <w:top w:val="nil"/>
              <w:bottom w:val="nil"/>
              <w:right w:val="nil"/>
            </w:tcBorders>
          </w:tcPr>
          <w:p w14:paraId="1C393CDF"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3</w:t>
            </w:r>
          </w:p>
        </w:tc>
        <w:tc>
          <w:tcPr>
            <w:tcW w:w="482" w:type="dxa"/>
            <w:tcBorders>
              <w:top w:val="nil"/>
              <w:left w:val="nil"/>
              <w:bottom w:val="nil"/>
              <w:right w:val="nil"/>
            </w:tcBorders>
          </w:tcPr>
          <w:p w14:paraId="5AE10383"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2</w:t>
            </w:r>
          </w:p>
        </w:tc>
        <w:tc>
          <w:tcPr>
            <w:tcW w:w="481" w:type="dxa"/>
            <w:tcBorders>
              <w:top w:val="nil"/>
              <w:left w:val="nil"/>
              <w:bottom w:val="nil"/>
              <w:right w:val="nil"/>
            </w:tcBorders>
          </w:tcPr>
          <w:p w14:paraId="0550A3E4"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1</w:t>
            </w:r>
          </w:p>
        </w:tc>
        <w:tc>
          <w:tcPr>
            <w:tcW w:w="482" w:type="dxa"/>
            <w:tcBorders>
              <w:top w:val="nil"/>
              <w:left w:val="nil"/>
              <w:bottom w:val="nil"/>
            </w:tcBorders>
          </w:tcPr>
          <w:p w14:paraId="01AC1981"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i/>
                <w:color w:val="000000" w:themeColor="text1"/>
                <w:sz w:val="18"/>
                <w:lang w:val="es-ES"/>
              </w:rPr>
              <w:t>d</w:t>
            </w:r>
            <w:r>
              <w:rPr>
                <w:i/>
                <w:color w:val="000000" w:themeColor="text1"/>
                <w:sz w:val="18"/>
                <w:vertAlign w:val="subscript"/>
                <w:lang w:val="es-ES"/>
              </w:rPr>
              <w:t>0</w:t>
            </w:r>
          </w:p>
        </w:tc>
        <w:tc>
          <w:tcPr>
            <w:tcW w:w="1122" w:type="dxa"/>
            <w:tcBorders>
              <w:top w:val="nil"/>
              <w:bottom w:val="nil"/>
              <w:right w:val="nil"/>
            </w:tcBorders>
          </w:tcPr>
          <w:p w14:paraId="425B1BC4"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数码寄存</w:t>
            </w:r>
          </w:p>
        </w:tc>
      </w:tr>
      <w:tr w:rsidR="000B14C2" w14:paraId="2DB52F53" w14:textId="77777777">
        <w:trPr>
          <w:gridAfter w:val="1"/>
          <w:wAfter w:w="3" w:type="dxa"/>
          <w:trHeight w:val="250"/>
        </w:trPr>
        <w:tc>
          <w:tcPr>
            <w:tcW w:w="857" w:type="dxa"/>
            <w:tcBorders>
              <w:top w:val="nil"/>
              <w:left w:val="nil"/>
              <w:bottom w:val="nil"/>
            </w:tcBorders>
          </w:tcPr>
          <w:p w14:paraId="3F2A387B"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713" w:type="dxa"/>
            <w:tcBorders>
              <w:top w:val="nil"/>
              <w:bottom w:val="nil"/>
            </w:tcBorders>
          </w:tcPr>
          <w:p w14:paraId="51C5AA5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481" w:type="dxa"/>
            <w:tcBorders>
              <w:top w:val="nil"/>
              <w:bottom w:val="nil"/>
              <w:right w:val="nil"/>
            </w:tcBorders>
          </w:tcPr>
          <w:p w14:paraId="2724956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82" w:type="dxa"/>
            <w:tcBorders>
              <w:top w:val="nil"/>
              <w:left w:val="nil"/>
              <w:bottom w:val="nil"/>
              <w:right w:val="nil"/>
            </w:tcBorders>
          </w:tcPr>
          <w:p w14:paraId="4184B3C3"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81" w:type="dxa"/>
            <w:tcBorders>
              <w:top w:val="nil"/>
              <w:left w:val="nil"/>
              <w:bottom w:val="nil"/>
              <w:right w:val="nil"/>
            </w:tcBorders>
          </w:tcPr>
          <w:p w14:paraId="1AF118C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82" w:type="dxa"/>
            <w:tcBorders>
              <w:top w:val="nil"/>
              <w:left w:val="nil"/>
              <w:bottom w:val="nil"/>
            </w:tcBorders>
          </w:tcPr>
          <w:p w14:paraId="2E507B70"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1929" w:type="dxa"/>
            <w:gridSpan w:val="4"/>
            <w:tcBorders>
              <w:top w:val="nil"/>
              <w:bottom w:val="nil"/>
            </w:tcBorders>
          </w:tcPr>
          <w:p w14:paraId="609C35CD"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保持</w:t>
            </w:r>
          </w:p>
        </w:tc>
        <w:tc>
          <w:tcPr>
            <w:tcW w:w="1122" w:type="dxa"/>
            <w:tcBorders>
              <w:top w:val="nil"/>
              <w:bottom w:val="nil"/>
              <w:right w:val="nil"/>
            </w:tcBorders>
          </w:tcPr>
          <w:p w14:paraId="63C8E990"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数据保持</w:t>
            </w:r>
          </w:p>
        </w:tc>
      </w:tr>
      <w:tr w:rsidR="000B14C2" w14:paraId="0CA9297A" w14:textId="77777777">
        <w:trPr>
          <w:gridAfter w:val="1"/>
          <w:wAfter w:w="3" w:type="dxa"/>
          <w:trHeight w:val="250"/>
        </w:trPr>
        <w:tc>
          <w:tcPr>
            <w:tcW w:w="857" w:type="dxa"/>
            <w:tcBorders>
              <w:top w:val="nil"/>
              <w:left w:val="nil"/>
              <w:bottom w:val="single" w:sz="8" w:space="0" w:color="auto"/>
            </w:tcBorders>
          </w:tcPr>
          <w:p w14:paraId="1AE5603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713" w:type="dxa"/>
            <w:tcBorders>
              <w:top w:val="nil"/>
              <w:bottom w:val="single" w:sz="8" w:space="0" w:color="auto"/>
            </w:tcBorders>
          </w:tcPr>
          <w:p w14:paraId="6CA8E862"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481" w:type="dxa"/>
            <w:tcBorders>
              <w:top w:val="nil"/>
              <w:bottom w:val="single" w:sz="8" w:space="0" w:color="auto"/>
              <w:right w:val="nil"/>
            </w:tcBorders>
          </w:tcPr>
          <w:p w14:paraId="26E7DF9B"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82" w:type="dxa"/>
            <w:tcBorders>
              <w:top w:val="nil"/>
              <w:left w:val="nil"/>
              <w:bottom w:val="single" w:sz="8" w:space="0" w:color="auto"/>
              <w:right w:val="nil"/>
            </w:tcBorders>
          </w:tcPr>
          <w:p w14:paraId="2879F54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81" w:type="dxa"/>
            <w:tcBorders>
              <w:top w:val="nil"/>
              <w:left w:val="nil"/>
              <w:bottom w:val="single" w:sz="8" w:space="0" w:color="auto"/>
              <w:right w:val="nil"/>
            </w:tcBorders>
          </w:tcPr>
          <w:p w14:paraId="69C398EE"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482" w:type="dxa"/>
            <w:tcBorders>
              <w:top w:val="nil"/>
              <w:left w:val="nil"/>
              <w:bottom w:val="single" w:sz="8" w:space="0" w:color="auto"/>
            </w:tcBorders>
          </w:tcPr>
          <w:p w14:paraId="0FCED122"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1929" w:type="dxa"/>
            <w:gridSpan w:val="4"/>
            <w:tcBorders>
              <w:top w:val="nil"/>
              <w:bottom w:val="single" w:sz="8" w:space="0" w:color="auto"/>
            </w:tcBorders>
          </w:tcPr>
          <w:p w14:paraId="0C39C3B2"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保持</w:t>
            </w:r>
          </w:p>
        </w:tc>
        <w:tc>
          <w:tcPr>
            <w:tcW w:w="1122" w:type="dxa"/>
            <w:tcBorders>
              <w:top w:val="nil"/>
              <w:bottom w:val="single" w:sz="8" w:space="0" w:color="auto"/>
              <w:right w:val="nil"/>
            </w:tcBorders>
          </w:tcPr>
          <w:p w14:paraId="1F153BF0"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数据保持</w:t>
            </w:r>
          </w:p>
        </w:tc>
      </w:tr>
    </w:tbl>
    <w:p w14:paraId="50A8E524" w14:textId="77777777" w:rsidR="000B14C2" w:rsidRDefault="000B14C2">
      <w:pPr>
        <w:ind w:firstLineChars="0" w:firstLine="0"/>
        <w:jc w:val="center"/>
        <w:rPr>
          <w:color w:val="000000" w:themeColor="text1"/>
          <w:lang w:val="es-ES"/>
        </w:rPr>
      </w:pPr>
    </w:p>
    <w:p w14:paraId="7A6B7C47" w14:textId="77777777" w:rsidR="000B14C2" w:rsidRDefault="00491828">
      <w:pPr>
        <w:pStyle w:val="3"/>
      </w:pPr>
      <w:bookmarkStart w:id="650" w:name="_Toc143801203"/>
      <w:bookmarkStart w:id="651" w:name="_Toc126832018"/>
      <w:bookmarkStart w:id="652" w:name="_Toc95144847"/>
      <w:bookmarkStart w:id="653" w:name="_Toc175863537"/>
      <w:bookmarkStart w:id="654" w:name="_Toc95033508"/>
      <w:r>
        <w:t xml:space="preserve">6.5.3  </w:t>
      </w:r>
      <w:r>
        <w:rPr>
          <w:rFonts w:hint="eastAsia"/>
        </w:rPr>
        <w:t>移位寄存器</w:t>
      </w:r>
      <w:bookmarkEnd w:id="650"/>
      <w:bookmarkEnd w:id="651"/>
      <w:bookmarkEnd w:id="652"/>
      <w:bookmarkEnd w:id="653"/>
      <w:bookmarkEnd w:id="654"/>
    </w:p>
    <w:p w14:paraId="088BA6B5" w14:textId="77777777" w:rsidR="000B14C2" w:rsidRDefault="00491828">
      <w:pPr>
        <w:ind w:firstLine="420"/>
        <w:rPr>
          <w:color w:val="000000" w:themeColor="text1"/>
        </w:rPr>
      </w:pPr>
      <w:r>
        <w:rPr>
          <w:rFonts w:hint="eastAsia"/>
          <w:color w:val="000000" w:themeColor="text1"/>
        </w:rPr>
        <w:t>移位是数字系统和计算机技术中非常重要的一个功能。如二进制数</w:t>
      </w:r>
      <w:r>
        <w:rPr>
          <w:rFonts w:hint="eastAsia"/>
          <w:color w:val="000000" w:themeColor="text1"/>
        </w:rPr>
        <w:t>0101</w:t>
      </w:r>
      <w:r>
        <w:rPr>
          <w:rFonts w:hint="eastAsia"/>
          <w:color w:val="000000" w:themeColor="text1"/>
        </w:rPr>
        <w:t>乘以</w:t>
      </w:r>
      <w:r>
        <w:rPr>
          <w:rFonts w:hint="eastAsia"/>
          <w:color w:val="000000" w:themeColor="text1"/>
        </w:rPr>
        <w:t>2</w:t>
      </w:r>
      <w:r>
        <w:rPr>
          <w:rFonts w:hint="eastAsia"/>
          <w:color w:val="000000" w:themeColor="text1"/>
        </w:rPr>
        <w:t>的运算，可以通过将</w:t>
      </w:r>
      <w:r>
        <w:rPr>
          <w:rFonts w:hint="eastAsia"/>
          <w:color w:val="000000" w:themeColor="text1"/>
        </w:rPr>
        <w:t>0101</w:t>
      </w:r>
      <w:r>
        <w:rPr>
          <w:rFonts w:hint="eastAsia"/>
          <w:color w:val="000000" w:themeColor="text1"/>
        </w:rPr>
        <w:t>左移一位实现；而除以</w:t>
      </w:r>
      <w:r>
        <w:rPr>
          <w:rFonts w:hint="eastAsia"/>
          <w:color w:val="000000" w:themeColor="text1"/>
        </w:rPr>
        <w:t>2</w:t>
      </w:r>
      <w:r>
        <w:rPr>
          <w:rFonts w:hint="eastAsia"/>
          <w:color w:val="000000" w:themeColor="text1"/>
        </w:rPr>
        <w:t>的运算则可通过右移一位实现。移位寄存器不仅能够寄存数码，而且具有移位功能。</w:t>
      </w:r>
    </w:p>
    <w:p w14:paraId="70872B6B" w14:textId="77777777" w:rsidR="000B14C2" w:rsidRDefault="00491828">
      <w:pPr>
        <w:ind w:firstLine="420"/>
        <w:rPr>
          <w:color w:val="000000" w:themeColor="text1"/>
        </w:rPr>
      </w:pPr>
      <w:r>
        <w:rPr>
          <w:rFonts w:hint="eastAsia"/>
          <w:color w:val="000000" w:themeColor="text1"/>
        </w:rPr>
        <w:t>移位寄存器的种类很多，有左移寄存器、右移寄存器、双向移位寄存器和循环移位寄存器等。</w:t>
      </w:r>
    </w:p>
    <w:p w14:paraId="0C999485" w14:textId="77777777" w:rsidR="000B14C2" w:rsidRDefault="00491828">
      <w:pPr>
        <w:pStyle w:val="4"/>
      </w:pPr>
      <w:r>
        <w:rPr>
          <w:rFonts w:hint="eastAsia"/>
        </w:rPr>
        <w:t>1</w:t>
      </w:r>
      <w:r>
        <w:rPr>
          <w:rFonts w:hint="eastAsia"/>
        </w:rPr>
        <w:t>．右移寄存器</w:t>
      </w:r>
    </w:p>
    <w:p w14:paraId="7AE3747A" w14:textId="77777777" w:rsidR="000B14C2" w:rsidRDefault="00491828">
      <w:pPr>
        <w:ind w:firstLine="420"/>
        <w:rPr>
          <w:color w:val="000000" w:themeColor="text1"/>
        </w:rPr>
      </w:pPr>
      <w:r>
        <w:rPr>
          <w:rFonts w:hint="eastAsia"/>
          <w:color w:val="000000" w:themeColor="text1"/>
        </w:rPr>
        <w:t>图</w:t>
      </w:r>
      <w:r>
        <w:rPr>
          <w:rFonts w:hint="eastAsia"/>
          <w:color w:val="000000" w:themeColor="text1"/>
        </w:rPr>
        <w:t>6</w:t>
      </w:r>
      <w:r>
        <w:rPr>
          <w:color w:val="000000" w:themeColor="text1"/>
        </w:rPr>
        <w:t>-28</w:t>
      </w:r>
      <w:r>
        <w:rPr>
          <w:rFonts w:hint="eastAsia"/>
          <w:color w:val="000000" w:themeColor="text1"/>
        </w:rPr>
        <w:t>是</w:t>
      </w:r>
      <w:r>
        <w:rPr>
          <w:rFonts w:hint="eastAsia"/>
          <w:color w:val="000000" w:themeColor="text1"/>
        </w:rPr>
        <w:t>4</w:t>
      </w:r>
      <w:r>
        <w:rPr>
          <w:rFonts w:hint="eastAsia"/>
          <w:color w:val="000000" w:themeColor="text1"/>
        </w:rPr>
        <w:t>个</w:t>
      </w:r>
      <w:r>
        <w:rPr>
          <w:rFonts w:hint="eastAsia"/>
          <w:color w:val="000000" w:themeColor="text1"/>
        </w:rPr>
        <w:t>D</w:t>
      </w:r>
      <w:r>
        <w:rPr>
          <w:rFonts w:hint="eastAsia"/>
          <w:color w:val="000000" w:themeColor="text1"/>
        </w:rPr>
        <w:t>触发器组成的</w:t>
      </w:r>
      <w:r>
        <w:rPr>
          <w:rFonts w:hint="eastAsia"/>
          <w:color w:val="000000" w:themeColor="text1"/>
        </w:rPr>
        <w:t>4</w:t>
      </w:r>
      <w:r>
        <w:rPr>
          <w:rFonts w:hint="eastAsia"/>
          <w:color w:val="000000" w:themeColor="text1"/>
        </w:rPr>
        <w:t>位右移寄存器，左边触发器的输出</w:t>
      </w:r>
      <w:proofErr w:type="gramStart"/>
      <w:r>
        <w:rPr>
          <w:rFonts w:hint="eastAsia"/>
          <w:color w:val="000000" w:themeColor="text1"/>
        </w:rPr>
        <w:t>端接右邻</w:t>
      </w:r>
      <w:proofErr w:type="gramEnd"/>
      <w:r>
        <w:rPr>
          <w:rFonts w:hint="eastAsia"/>
          <w:color w:val="000000" w:themeColor="text1"/>
        </w:rPr>
        <w:t>触发器的输入端，移位的方向为</w:t>
      </w:r>
      <w:r>
        <w:rPr>
          <w:rFonts w:hint="eastAsia"/>
          <w:i/>
          <w:color w:val="000000" w:themeColor="text1"/>
        </w:rPr>
        <w:t>DI</w:t>
      </w:r>
      <w:r>
        <w:rPr>
          <w:rFonts w:hint="eastAsia"/>
          <w:i/>
          <w:color w:val="000000" w:themeColor="text1"/>
        </w:rPr>
        <w:t>→</w:t>
      </w:r>
      <w:r>
        <w:rPr>
          <w:rFonts w:hint="eastAsia"/>
          <w:i/>
          <w:color w:val="000000" w:themeColor="text1"/>
        </w:rPr>
        <w:t>Q0</w:t>
      </w:r>
      <w:r>
        <w:rPr>
          <w:rFonts w:hint="eastAsia"/>
          <w:i/>
          <w:color w:val="000000" w:themeColor="text1"/>
        </w:rPr>
        <w:t>→</w:t>
      </w:r>
      <w:r>
        <w:rPr>
          <w:rFonts w:hint="eastAsia"/>
          <w:i/>
          <w:color w:val="000000" w:themeColor="text1"/>
        </w:rPr>
        <w:t>Q1</w:t>
      </w:r>
      <w:r>
        <w:rPr>
          <w:rFonts w:hint="eastAsia"/>
          <w:i/>
          <w:color w:val="000000" w:themeColor="text1"/>
        </w:rPr>
        <w:t>→</w:t>
      </w:r>
      <w:r>
        <w:rPr>
          <w:rFonts w:hint="eastAsia"/>
          <w:i/>
          <w:color w:val="000000" w:themeColor="text1"/>
        </w:rPr>
        <w:t>Q2</w:t>
      </w:r>
      <w:r>
        <w:rPr>
          <w:rFonts w:hint="eastAsia"/>
          <w:i/>
          <w:color w:val="000000" w:themeColor="text1"/>
        </w:rPr>
        <w:t>→</w:t>
      </w:r>
      <w:r>
        <w:rPr>
          <w:rFonts w:hint="eastAsia"/>
          <w:i/>
          <w:color w:val="000000" w:themeColor="text1"/>
        </w:rPr>
        <w:t>Q3</w:t>
      </w:r>
      <w:r>
        <w:rPr>
          <w:rFonts w:hint="eastAsia"/>
          <w:color w:val="000000" w:themeColor="text1"/>
        </w:rPr>
        <w:t>，即由低位向高位移。</w:t>
      </w:r>
    </w:p>
    <w:p w14:paraId="02F85513" w14:textId="77777777" w:rsidR="000B14C2" w:rsidRDefault="000B14C2">
      <w:pPr>
        <w:ind w:firstLine="420"/>
        <w:rPr>
          <w:color w:val="000000" w:themeColor="text1"/>
        </w:rPr>
      </w:pPr>
    </w:p>
    <w:tbl>
      <w:tblPr>
        <w:tblW w:w="0" w:type="auto"/>
        <w:tblLook w:val="04A0" w:firstRow="1" w:lastRow="0" w:firstColumn="1" w:lastColumn="0" w:noHBand="0" w:noVBand="1"/>
      </w:tblPr>
      <w:tblGrid>
        <w:gridCol w:w="7245"/>
        <w:gridCol w:w="920"/>
      </w:tblGrid>
      <w:tr w:rsidR="000B14C2" w14:paraId="54E8F80D" w14:textId="77777777">
        <w:trPr>
          <w:gridAfter w:val="1"/>
          <w:wAfter w:w="15" w:type="dxa"/>
        </w:trPr>
        <w:tc>
          <w:tcPr>
            <w:tcW w:w="8165" w:type="dxa"/>
          </w:tcPr>
          <w:p w14:paraId="0BE46AFC"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4786E298" wp14:editId="1CAFB19F">
                  <wp:extent cx="3855085" cy="1325245"/>
                  <wp:effectExtent l="0" t="0" r="0" b="8255"/>
                  <wp:docPr id="8309" name="图片 8309" descr="0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 name="图片 8309" descr="021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3865424" cy="1329050"/>
                          </a:xfrm>
                          <a:prstGeom prst="rect">
                            <a:avLst/>
                          </a:prstGeom>
                          <a:noFill/>
                          <a:ln>
                            <a:noFill/>
                          </a:ln>
                        </pic:spPr>
                      </pic:pic>
                    </a:graphicData>
                  </a:graphic>
                </wp:inline>
              </w:drawing>
            </w:r>
          </w:p>
        </w:tc>
      </w:tr>
      <w:tr w:rsidR="000B14C2" w14:paraId="53F23C4A" w14:textId="77777777">
        <w:tc>
          <w:tcPr>
            <w:tcW w:w="9963" w:type="dxa"/>
            <w:gridSpan w:val="2"/>
          </w:tcPr>
          <w:p w14:paraId="0880E588" w14:textId="77777777" w:rsidR="000B14C2" w:rsidRDefault="00491828" w:rsidP="00491828">
            <w:pPr>
              <w:pStyle w:val="7"/>
            </w:pPr>
            <w:r>
              <w:rPr>
                <w:rFonts w:hint="eastAsia"/>
              </w:rPr>
              <w:t>图</w:t>
            </w:r>
            <w:r>
              <w:rPr>
                <w:rFonts w:hint="eastAsia"/>
              </w:rPr>
              <w:t>6-</w:t>
            </w:r>
            <w:r>
              <w:t xml:space="preserve">28  </w:t>
            </w:r>
            <w:r>
              <w:rPr>
                <w:rFonts w:hint="eastAsia"/>
              </w:rPr>
              <w:t xml:space="preserve"> </w:t>
            </w:r>
            <w:r>
              <w:rPr>
                <w:rFonts w:hint="eastAsia"/>
              </w:rPr>
              <w:t>右移寄存器电路图</w:t>
            </w:r>
          </w:p>
        </w:tc>
      </w:tr>
    </w:tbl>
    <w:p w14:paraId="0EFFD155" w14:textId="77777777" w:rsidR="000B14C2" w:rsidRDefault="00491828">
      <w:pPr>
        <w:ind w:firstLine="420"/>
        <w:rPr>
          <w:color w:val="000000" w:themeColor="text1"/>
        </w:rPr>
      </w:pPr>
      <w:r>
        <w:rPr>
          <w:rFonts w:hint="eastAsia"/>
          <w:color w:val="000000" w:themeColor="text1"/>
        </w:rPr>
        <w:t>设移位寄存器的初始状态为</w:t>
      </w:r>
      <w:r>
        <w:rPr>
          <w:rFonts w:hint="eastAsia"/>
          <w:color w:val="000000" w:themeColor="text1"/>
        </w:rPr>
        <w:t>0000</w:t>
      </w:r>
      <w:r>
        <w:rPr>
          <w:rFonts w:hint="eastAsia"/>
          <w:color w:val="000000" w:themeColor="text1"/>
        </w:rPr>
        <w:t>，串行输入数码</w:t>
      </w:r>
      <w:r>
        <w:rPr>
          <w:rFonts w:hint="eastAsia"/>
          <w:i/>
          <w:color w:val="000000" w:themeColor="text1"/>
        </w:rPr>
        <w:t>D</w:t>
      </w:r>
      <w:r>
        <w:rPr>
          <w:rFonts w:hint="eastAsia"/>
          <w:i/>
          <w:color w:val="000000" w:themeColor="text1"/>
          <w:vertAlign w:val="subscript"/>
        </w:rPr>
        <w:t>I</w:t>
      </w:r>
      <w:r>
        <w:rPr>
          <w:rFonts w:hint="eastAsia"/>
          <w:color w:val="000000" w:themeColor="text1"/>
        </w:rPr>
        <w:t>=1101</w:t>
      </w:r>
      <w:r>
        <w:rPr>
          <w:rFonts w:hint="eastAsia"/>
          <w:color w:val="000000" w:themeColor="text1"/>
        </w:rPr>
        <w:t>，从高位到低位依次输入到</w:t>
      </w:r>
      <w:r>
        <w:rPr>
          <w:rFonts w:hint="eastAsia"/>
          <w:i/>
          <w:color w:val="000000" w:themeColor="text1"/>
        </w:rPr>
        <w:t>D</w:t>
      </w:r>
      <w:r>
        <w:rPr>
          <w:rFonts w:hint="eastAsia"/>
          <w:i/>
          <w:color w:val="000000" w:themeColor="text1"/>
          <w:vertAlign w:val="subscript"/>
        </w:rPr>
        <w:t>I</w:t>
      </w:r>
      <w:r>
        <w:rPr>
          <w:rFonts w:hint="eastAsia"/>
          <w:color w:val="000000" w:themeColor="text1"/>
        </w:rPr>
        <w:t>。其状态表如下：</w:t>
      </w:r>
    </w:p>
    <w:p w14:paraId="070E5351" w14:textId="77777777" w:rsidR="000B14C2" w:rsidRDefault="00491828">
      <w:pPr>
        <w:pStyle w:val="6"/>
      </w:pPr>
      <w:r>
        <w:rPr>
          <w:rFonts w:hint="eastAsia"/>
        </w:rPr>
        <w:t>表</w:t>
      </w:r>
      <w:r>
        <w:rPr>
          <w:rFonts w:hint="eastAsia"/>
        </w:rPr>
        <w:t>6-</w:t>
      </w:r>
      <w:r>
        <w:t xml:space="preserve">11 </w:t>
      </w:r>
      <w:r>
        <w:rPr>
          <w:rFonts w:hint="eastAsia"/>
        </w:rPr>
        <w:t>右移寄存器的状态变化表</w:t>
      </w:r>
    </w:p>
    <w:tbl>
      <w:tblPr>
        <w:tblW w:w="0" w:type="auto"/>
        <w:tblInd w:w="1413" w:type="dxa"/>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205"/>
        <w:gridCol w:w="1205"/>
        <w:gridCol w:w="744"/>
        <w:gridCol w:w="744"/>
        <w:gridCol w:w="744"/>
        <w:gridCol w:w="744"/>
      </w:tblGrid>
      <w:tr w:rsidR="000B14C2" w14:paraId="134D678C" w14:textId="77777777">
        <w:tc>
          <w:tcPr>
            <w:tcW w:w="1205" w:type="dxa"/>
          </w:tcPr>
          <w:p w14:paraId="4B9F0F0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移位脉冲</w:t>
            </w:r>
          </w:p>
        </w:tc>
        <w:tc>
          <w:tcPr>
            <w:tcW w:w="1205" w:type="dxa"/>
          </w:tcPr>
          <w:p w14:paraId="30119AFA"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输入数码</w:t>
            </w:r>
          </w:p>
        </w:tc>
        <w:tc>
          <w:tcPr>
            <w:tcW w:w="2976" w:type="dxa"/>
            <w:gridSpan w:val="4"/>
            <w:tcBorders>
              <w:bottom w:val="single" w:sz="4" w:space="0" w:color="auto"/>
            </w:tcBorders>
          </w:tcPr>
          <w:p w14:paraId="2E732B35"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输</w:t>
            </w:r>
            <w:r>
              <w:rPr>
                <w:rFonts w:hint="eastAsia"/>
                <w:color w:val="000000" w:themeColor="text1"/>
                <w:sz w:val="18"/>
                <w:lang w:val="es-ES"/>
              </w:rPr>
              <w:t xml:space="preserve"> </w:t>
            </w:r>
            <w:r>
              <w:rPr>
                <w:color w:val="000000" w:themeColor="text1"/>
                <w:sz w:val="18"/>
                <w:lang w:val="es-ES"/>
              </w:rPr>
              <w:t xml:space="preserve"> </w:t>
            </w:r>
            <w:r>
              <w:rPr>
                <w:rFonts w:hint="eastAsia"/>
                <w:color w:val="000000" w:themeColor="text1"/>
                <w:sz w:val="18"/>
                <w:lang w:val="es-ES"/>
              </w:rPr>
              <w:t>出</w:t>
            </w:r>
          </w:p>
        </w:tc>
      </w:tr>
      <w:tr w:rsidR="000B14C2" w14:paraId="3EF251FD" w14:textId="77777777">
        <w:tc>
          <w:tcPr>
            <w:tcW w:w="1205" w:type="dxa"/>
            <w:tcBorders>
              <w:bottom w:val="single" w:sz="4" w:space="0" w:color="auto"/>
            </w:tcBorders>
          </w:tcPr>
          <w:p w14:paraId="1B8A30CA"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CP</w:t>
            </w:r>
          </w:p>
        </w:tc>
        <w:tc>
          <w:tcPr>
            <w:tcW w:w="1205" w:type="dxa"/>
            <w:tcBorders>
              <w:bottom w:val="single" w:sz="4" w:space="0" w:color="auto"/>
            </w:tcBorders>
          </w:tcPr>
          <w:p w14:paraId="1F7E8170"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D</w:t>
            </w:r>
            <w:r>
              <w:rPr>
                <w:rFonts w:hint="eastAsia"/>
                <w:i/>
                <w:color w:val="000000" w:themeColor="text1"/>
                <w:sz w:val="18"/>
                <w:vertAlign w:val="subscript"/>
                <w:lang w:val="es-ES"/>
              </w:rPr>
              <w:t>I</w:t>
            </w:r>
          </w:p>
        </w:tc>
        <w:tc>
          <w:tcPr>
            <w:tcW w:w="744" w:type="dxa"/>
            <w:tcBorders>
              <w:top w:val="single" w:sz="4" w:space="0" w:color="auto"/>
              <w:bottom w:val="single" w:sz="4" w:space="0" w:color="auto"/>
              <w:right w:val="nil"/>
            </w:tcBorders>
          </w:tcPr>
          <w:p w14:paraId="5338672D"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0</w:t>
            </w:r>
          </w:p>
        </w:tc>
        <w:tc>
          <w:tcPr>
            <w:tcW w:w="744" w:type="dxa"/>
            <w:tcBorders>
              <w:top w:val="single" w:sz="4" w:space="0" w:color="auto"/>
              <w:left w:val="nil"/>
              <w:bottom w:val="single" w:sz="4" w:space="0" w:color="auto"/>
              <w:right w:val="nil"/>
            </w:tcBorders>
          </w:tcPr>
          <w:p w14:paraId="35DAF9BF"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1</w:t>
            </w:r>
          </w:p>
        </w:tc>
        <w:tc>
          <w:tcPr>
            <w:tcW w:w="744" w:type="dxa"/>
            <w:tcBorders>
              <w:top w:val="single" w:sz="4" w:space="0" w:color="auto"/>
              <w:left w:val="nil"/>
              <w:bottom w:val="single" w:sz="4" w:space="0" w:color="auto"/>
              <w:right w:val="nil"/>
            </w:tcBorders>
          </w:tcPr>
          <w:p w14:paraId="2CABEA68"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2</w:t>
            </w:r>
          </w:p>
        </w:tc>
        <w:tc>
          <w:tcPr>
            <w:tcW w:w="744" w:type="dxa"/>
            <w:tcBorders>
              <w:top w:val="single" w:sz="4" w:space="0" w:color="auto"/>
              <w:left w:val="nil"/>
              <w:bottom w:val="single" w:sz="4" w:space="0" w:color="auto"/>
            </w:tcBorders>
          </w:tcPr>
          <w:p w14:paraId="5A4C5F56"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3</w:t>
            </w:r>
          </w:p>
        </w:tc>
      </w:tr>
      <w:tr w:rsidR="000B14C2" w14:paraId="40B85AC0" w14:textId="77777777">
        <w:tc>
          <w:tcPr>
            <w:tcW w:w="1205" w:type="dxa"/>
            <w:tcBorders>
              <w:top w:val="single" w:sz="4" w:space="0" w:color="auto"/>
              <w:bottom w:val="nil"/>
            </w:tcBorders>
          </w:tcPr>
          <w:p w14:paraId="71403864"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1205" w:type="dxa"/>
            <w:tcBorders>
              <w:top w:val="single" w:sz="4" w:space="0" w:color="auto"/>
              <w:bottom w:val="nil"/>
            </w:tcBorders>
          </w:tcPr>
          <w:p w14:paraId="47C03A3B" w14:textId="77777777" w:rsidR="000B14C2" w:rsidRDefault="000B14C2">
            <w:pPr>
              <w:tabs>
                <w:tab w:val="left" w:pos="6184"/>
                <w:tab w:val="left" w:pos="6338"/>
              </w:tabs>
              <w:autoSpaceDE w:val="0"/>
              <w:autoSpaceDN w:val="0"/>
              <w:ind w:firstLineChars="0" w:firstLine="0"/>
              <w:jc w:val="center"/>
              <w:rPr>
                <w:color w:val="000000" w:themeColor="text1"/>
                <w:sz w:val="18"/>
                <w:lang w:val="es-ES"/>
              </w:rPr>
            </w:pPr>
          </w:p>
        </w:tc>
        <w:tc>
          <w:tcPr>
            <w:tcW w:w="744" w:type="dxa"/>
            <w:tcBorders>
              <w:top w:val="single" w:sz="4" w:space="0" w:color="auto"/>
              <w:bottom w:val="nil"/>
              <w:right w:val="nil"/>
            </w:tcBorders>
          </w:tcPr>
          <w:p w14:paraId="3486C47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44" w:type="dxa"/>
            <w:tcBorders>
              <w:top w:val="single" w:sz="4" w:space="0" w:color="auto"/>
              <w:left w:val="nil"/>
              <w:bottom w:val="nil"/>
              <w:right w:val="nil"/>
            </w:tcBorders>
          </w:tcPr>
          <w:p w14:paraId="312C240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44" w:type="dxa"/>
            <w:tcBorders>
              <w:top w:val="single" w:sz="4" w:space="0" w:color="auto"/>
              <w:left w:val="nil"/>
              <w:bottom w:val="nil"/>
              <w:right w:val="nil"/>
            </w:tcBorders>
          </w:tcPr>
          <w:p w14:paraId="056F2B1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44" w:type="dxa"/>
            <w:tcBorders>
              <w:top w:val="single" w:sz="4" w:space="0" w:color="auto"/>
              <w:left w:val="nil"/>
              <w:bottom w:val="nil"/>
            </w:tcBorders>
          </w:tcPr>
          <w:p w14:paraId="14D4BF3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r>
      <w:tr w:rsidR="000B14C2" w14:paraId="2A64CB11" w14:textId="77777777">
        <w:tc>
          <w:tcPr>
            <w:tcW w:w="1205" w:type="dxa"/>
            <w:tcBorders>
              <w:top w:val="nil"/>
              <w:bottom w:val="nil"/>
            </w:tcBorders>
          </w:tcPr>
          <w:p w14:paraId="7B7E534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1205" w:type="dxa"/>
            <w:tcBorders>
              <w:top w:val="nil"/>
              <w:bottom w:val="nil"/>
            </w:tcBorders>
          </w:tcPr>
          <w:p w14:paraId="384EFC8E"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744" w:type="dxa"/>
            <w:tcBorders>
              <w:top w:val="nil"/>
              <w:bottom w:val="nil"/>
              <w:right w:val="nil"/>
            </w:tcBorders>
          </w:tcPr>
          <w:p w14:paraId="493B9AFE"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1</w:t>
            </w:r>
          </w:p>
        </w:tc>
        <w:tc>
          <w:tcPr>
            <w:tcW w:w="744" w:type="dxa"/>
            <w:tcBorders>
              <w:top w:val="nil"/>
              <w:left w:val="nil"/>
              <w:bottom w:val="nil"/>
              <w:right w:val="nil"/>
            </w:tcBorders>
          </w:tcPr>
          <w:p w14:paraId="0EB5E01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44" w:type="dxa"/>
            <w:tcBorders>
              <w:top w:val="nil"/>
              <w:left w:val="nil"/>
              <w:bottom w:val="nil"/>
              <w:right w:val="nil"/>
            </w:tcBorders>
          </w:tcPr>
          <w:p w14:paraId="72626F5A"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44" w:type="dxa"/>
            <w:tcBorders>
              <w:top w:val="nil"/>
              <w:left w:val="nil"/>
              <w:bottom w:val="nil"/>
            </w:tcBorders>
          </w:tcPr>
          <w:p w14:paraId="4556B4D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r>
      <w:tr w:rsidR="000B14C2" w14:paraId="2BC69825" w14:textId="77777777">
        <w:tc>
          <w:tcPr>
            <w:tcW w:w="1205" w:type="dxa"/>
            <w:tcBorders>
              <w:top w:val="nil"/>
              <w:bottom w:val="nil"/>
            </w:tcBorders>
          </w:tcPr>
          <w:p w14:paraId="77CF03AB"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2</w:t>
            </w:r>
          </w:p>
        </w:tc>
        <w:tc>
          <w:tcPr>
            <w:tcW w:w="1205" w:type="dxa"/>
            <w:tcBorders>
              <w:top w:val="nil"/>
              <w:bottom w:val="nil"/>
            </w:tcBorders>
          </w:tcPr>
          <w:p w14:paraId="5BCCB5AC"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744" w:type="dxa"/>
            <w:tcBorders>
              <w:top w:val="nil"/>
              <w:bottom w:val="nil"/>
              <w:right w:val="nil"/>
            </w:tcBorders>
          </w:tcPr>
          <w:p w14:paraId="57627FBE"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1</w:t>
            </w:r>
          </w:p>
        </w:tc>
        <w:tc>
          <w:tcPr>
            <w:tcW w:w="744" w:type="dxa"/>
            <w:tcBorders>
              <w:top w:val="nil"/>
              <w:left w:val="nil"/>
              <w:bottom w:val="nil"/>
              <w:right w:val="nil"/>
            </w:tcBorders>
          </w:tcPr>
          <w:p w14:paraId="78CB8A51"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1</w:t>
            </w:r>
          </w:p>
        </w:tc>
        <w:tc>
          <w:tcPr>
            <w:tcW w:w="744" w:type="dxa"/>
            <w:tcBorders>
              <w:top w:val="nil"/>
              <w:left w:val="nil"/>
              <w:bottom w:val="nil"/>
              <w:right w:val="nil"/>
            </w:tcBorders>
          </w:tcPr>
          <w:p w14:paraId="33862DA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44" w:type="dxa"/>
            <w:tcBorders>
              <w:top w:val="nil"/>
              <w:left w:val="nil"/>
              <w:bottom w:val="nil"/>
            </w:tcBorders>
          </w:tcPr>
          <w:p w14:paraId="3D922C9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r>
      <w:tr w:rsidR="000B14C2" w14:paraId="654E39F4" w14:textId="77777777">
        <w:tc>
          <w:tcPr>
            <w:tcW w:w="1205" w:type="dxa"/>
            <w:tcBorders>
              <w:top w:val="nil"/>
              <w:bottom w:val="nil"/>
            </w:tcBorders>
          </w:tcPr>
          <w:p w14:paraId="7CC788B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3</w:t>
            </w:r>
          </w:p>
        </w:tc>
        <w:tc>
          <w:tcPr>
            <w:tcW w:w="1205" w:type="dxa"/>
            <w:tcBorders>
              <w:top w:val="nil"/>
              <w:bottom w:val="nil"/>
            </w:tcBorders>
          </w:tcPr>
          <w:p w14:paraId="0DD60844"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44" w:type="dxa"/>
            <w:tcBorders>
              <w:top w:val="nil"/>
              <w:bottom w:val="nil"/>
              <w:right w:val="nil"/>
            </w:tcBorders>
          </w:tcPr>
          <w:p w14:paraId="6707DC5C"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44" w:type="dxa"/>
            <w:tcBorders>
              <w:top w:val="nil"/>
              <w:left w:val="nil"/>
              <w:bottom w:val="nil"/>
              <w:right w:val="nil"/>
            </w:tcBorders>
          </w:tcPr>
          <w:p w14:paraId="339DB673"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1</w:t>
            </w:r>
          </w:p>
        </w:tc>
        <w:tc>
          <w:tcPr>
            <w:tcW w:w="744" w:type="dxa"/>
            <w:tcBorders>
              <w:top w:val="nil"/>
              <w:left w:val="nil"/>
              <w:bottom w:val="nil"/>
              <w:right w:val="nil"/>
            </w:tcBorders>
          </w:tcPr>
          <w:p w14:paraId="446D2B60"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1</w:t>
            </w:r>
          </w:p>
        </w:tc>
        <w:tc>
          <w:tcPr>
            <w:tcW w:w="744" w:type="dxa"/>
            <w:tcBorders>
              <w:top w:val="nil"/>
              <w:left w:val="nil"/>
              <w:bottom w:val="nil"/>
            </w:tcBorders>
          </w:tcPr>
          <w:p w14:paraId="2B25D44C"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r>
      <w:tr w:rsidR="000B14C2" w14:paraId="1034E66C" w14:textId="77777777">
        <w:tc>
          <w:tcPr>
            <w:tcW w:w="1205" w:type="dxa"/>
            <w:tcBorders>
              <w:top w:val="nil"/>
              <w:bottom w:val="single" w:sz="8" w:space="0" w:color="auto"/>
            </w:tcBorders>
          </w:tcPr>
          <w:p w14:paraId="05123763"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4</w:t>
            </w:r>
          </w:p>
        </w:tc>
        <w:tc>
          <w:tcPr>
            <w:tcW w:w="1205" w:type="dxa"/>
            <w:tcBorders>
              <w:top w:val="nil"/>
              <w:bottom w:val="single" w:sz="8" w:space="0" w:color="auto"/>
            </w:tcBorders>
          </w:tcPr>
          <w:p w14:paraId="26E37A1A"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744" w:type="dxa"/>
            <w:tcBorders>
              <w:top w:val="nil"/>
              <w:bottom w:val="single" w:sz="8" w:space="0" w:color="auto"/>
              <w:right w:val="nil"/>
            </w:tcBorders>
          </w:tcPr>
          <w:p w14:paraId="7FD00691"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1</w:t>
            </w:r>
          </w:p>
        </w:tc>
        <w:tc>
          <w:tcPr>
            <w:tcW w:w="744" w:type="dxa"/>
            <w:tcBorders>
              <w:top w:val="nil"/>
              <w:left w:val="nil"/>
              <w:bottom w:val="single" w:sz="8" w:space="0" w:color="auto"/>
              <w:right w:val="nil"/>
            </w:tcBorders>
          </w:tcPr>
          <w:p w14:paraId="6A98E1A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44" w:type="dxa"/>
            <w:tcBorders>
              <w:top w:val="nil"/>
              <w:left w:val="nil"/>
              <w:bottom w:val="single" w:sz="8" w:space="0" w:color="auto"/>
              <w:right w:val="nil"/>
            </w:tcBorders>
          </w:tcPr>
          <w:p w14:paraId="0616DDE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1</w:t>
            </w:r>
          </w:p>
        </w:tc>
        <w:tc>
          <w:tcPr>
            <w:tcW w:w="744" w:type="dxa"/>
            <w:tcBorders>
              <w:top w:val="nil"/>
              <w:left w:val="nil"/>
              <w:bottom w:val="single" w:sz="8" w:space="0" w:color="auto"/>
            </w:tcBorders>
          </w:tcPr>
          <w:p w14:paraId="364BACE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1</w:t>
            </w:r>
          </w:p>
        </w:tc>
      </w:tr>
    </w:tbl>
    <w:p w14:paraId="5878822B" w14:textId="77777777" w:rsidR="000B14C2" w:rsidRDefault="000B14C2">
      <w:pPr>
        <w:ind w:firstLineChars="0" w:firstLine="0"/>
        <w:jc w:val="center"/>
        <w:rPr>
          <w:color w:val="000000" w:themeColor="text1"/>
        </w:rPr>
      </w:pPr>
    </w:p>
    <w:p w14:paraId="222689A9" w14:textId="77777777" w:rsidR="000B14C2" w:rsidRDefault="00491828">
      <w:pPr>
        <w:ind w:firstLine="420"/>
        <w:rPr>
          <w:color w:val="000000" w:themeColor="text1"/>
        </w:rPr>
      </w:pPr>
      <w:r>
        <w:rPr>
          <w:rFonts w:hint="eastAsia"/>
          <w:color w:val="000000" w:themeColor="text1"/>
        </w:rPr>
        <w:t>在</w:t>
      </w:r>
      <w:r>
        <w:rPr>
          <w:rFonts w:hint="eastAsia"/>
          <w:color w:val="000000" w:themeColor="text1"/>
        </w:rPr>
        <w:t>4</w:t>
      </w:r>
      <w:r>
        <w:rPr>
          <w:rFonts w:hint="eastAsia"/>
          <w:color w:val="000000" w:themeColor="text1"/>
        </w:rPr>
        <w:t>个移位脉冲作用下，输入的</w:t>
      </w:r>
      <w:r>
        <w:rPr>
          <w:rFonts w:hint="eastAsia"/>
          <w:color w:val="000000" w:themeColor="text1"/>
        </w:rPr>
        <w:t>4</w:t>
      </w:r>
      <w:r>
        <w:rPr>
          <w:rFonts w:hint="eastAsia"/>
          <w:color w:val="000000" w:themeColor="text1"/>
        </w:rPr>
        <w:t>位串行数码</w:t>
      </w:r>
      <w:r>
        <w:rPr>
          <w:rFonts w:hint="eastAsia"/>
          <w:color w:val="000000" w:themeColor="text1"/>
        </w:rPr>
        <w:t>1101</w:t>
      </w:r>
      <w:r>
        <w:rPr>
          <w:rFonts w:hint="eastAsia"/>
          <w:color w:val="000000" w:themeColor="text1"/>
        </w:rPr>
        <w:t>全部存入了寄存器中，如图</w:t>
      </w:r>
      <w:r>
        <w:rPr>
          <w:rFonts w:hint="eastAsia"/>
          <w:color w:val="000000" w:themeColor="text1"/>
        </w:rPr>
        <w:t>6</w:t>
      </w:r>
      <w:r>
        <w:rPr>
          <w:color w:val="000000" w:themeColor="text1"/>
        </w:rPr>
        <w:t>-29</w:t>
      </w:r>
      <w:r>
        <w:rPr>
          <w:rFonts w:hint="eastAsia"/>
          <w:color w:val="000000" w:themeColor="text1"/>
        </w:rPr>
        <w:t>所示。</w:t>
      </w:r>
    </w:p>
    <w:tbl>
      <w:tblPr>
        <w:tblW w:w="0" w:type="auto"/>
        <w:tblLook w:val="04A0" w:firstRow="1" w:lastRow="0" w:firstColumn="1" w:lastColumn="0" w:noHBand="0" w:noVBand="1"/>
      </w:tblPr>
      <w:tblGrid>
        <w:gridCol w:w="8153"/>
        <w:gridCol w:w="12"/>
      </w:tblGrid>
      <w:tr w:rsidR="000B14C2" w14:paraId="170C9E67" w14:textId="77777777">
        <w:trPr>
          <w:gridAfter w:val="1"/>
          <w:wAfter w:w="15" w:type="dxa"/>
        </w:trPr>
        <w:tc>
          <w:tcPr>
            <w:tcW w:w="9963" w:type="dxa"/>
          </w:tcPr>
          <w:p w14:paraId="3B7BCA4C" w14:textId="77777777" w:rsidR="000B14C2" w:rsidRDefault="00491828">
            <w:pPr>
              <w:ind w:firstLineChars="0" w:firstLine="0"/>
              <w:jc w:val="center"/>
              <w:rPr>
                <w:color w:val="000000" w:themeColor="text1"/>
              </w:rPr>
            </w:pPr>
            <w:r>
              <w:rPr>
                <w:noProof/>
              </w:rPr>
              <w:drawing>
                <wp:inline distT="0" distB="0" distL="0" distR="0" wp14:anchorId="1B3DD06B" wp14:editId="2D71606E">
                  <wp:extent cx="2800985" cy="1358900"/>
                  <wp:effectExtent l="0" t="0" r="0" b="0"/>
                  <wp:docPr id="67" name="图片 67" descr="0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021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2810425" cy="1363661"/>
                          </a:xfrm>
                          <a:prstGeom prst="rect">
                            <a:avLst/>
                          </a:prstGeom>
                          <a:noFill/>
                          <a:ln>
                            <a:noFill/>
                          </a:ln>
                        </pic:spPr>
                      </pic:pic>
                    </a:graphicData>
                  </a:graphic>
                </wp:inline>
              </w:drawing>
            </w:r>
          </w:p>
        </w:tc>
      </w:tr>
      <w:tr w:rsidR="000B14C2" w14:paraId="6E68DAB2" w14:textId="77777777">
        <w:tc>
          <w:tcPr>
            <w:tcW w:w="9963" w:type="dxa"/>
            <w:gridSpan w:val="2"/>
          </w:tcPr>
          <w:p w14:paraId="5A259242" w14:textId="77777777" w:rsidR="000B14C2" w:rsidRDefault="00491828" w:rsidP="00491828">
            <w:pPr>
              <w:pStyle w:val="7"/>
            </w:pPr>
            <w:r>
              <w:rPr>
                <w:rFonts w:hint="eastAsia"/>
              </w:rPr>
              <w:t>图</w:t>
            </w:r>
            <w:r>
              <w:rPr>
                <w:rFonts w:hint="eastAsia"/>
              </w:rPr>
              <w:t>6</w:t>
            </w:r>
            <w:r>
              <w:t>-29</w:t>
            </w:r>
            <w:r>
              <w:rPr>
                <w:rFonts w:hint="eastAsia"/>
              </w:rPr>
              <w:t xml:space="preserve">  </w:t>
            </w:r>
            <w:r>
              <w:rPr>
                <w:rFonts w:hint="eastAsia"/>
              </w:rPr>
              <w:t>右移寄存器波形图</w:t>
            </w:r>
          </w:p>
        </w:tc>
      </w:tr>
    </w:tbl>
    <w:p w14:paraId="479ACE02" w14:textId="77777777" w:rsidR="000B14C2" w:rsidRDefault="00491828">
      <w:pPr>
        <w:pStyle w:val="4"/>
      </w:pPr>
      <w:r>
        <w:t>2</w:t>
      </w:r>
      <w:r>
        <w:rPr>
          <w:rFonts w:hint="eastAsia"/>
        </w:rPr>
        <w:t>．左移寄存器</w:t>
      </w:r>
    </w:p>
    <w:p w14:paraId="18DDF992" w14:textId="77777777" w:rsidR="000B14C2" w:rsidRDefault="00491828">
      <w:pPr>
        <w:ind w:firstLine="420"/>
        <w:rPr>
          <w:color w:val="000000" w:themeColor="text1"/>
        </w:rPr>
      </w:pPr>
      <w:r>
        <w:rPr>
          <w:rFonts w:hint="eastAsia"/>
          <w:color w:val="000000" w:themeColor="text1"/>
        </w:rPr>
        <w:t>图</w:t>
      </w:r>
      <w:r>
        <w:rPr>
          <w:rFonts w:hint="eastAsia"/>
          <w:color w:val="000000" w:themeColor="text1"/>
        </w:rPr>
        <w:t>6-</w:t>
      </w:r>
      <w:r>
        <w:rPr>
          <w:color w:val="000000" w:themeColor="text1"/>
        </w:rPr>
        <w:t>30</w:t>
      </w:r>
      <w:r>
        <w:rPr>
          <w:rFonts w:hint="eastAsia"/>
          <w:color w:val="000000" w:themeColor="text1"/>
        </w:rPr>
        <w:t>是由</w:t>
      </w:r>
      <w:r>
        <w:rPr>
          <w:rFonts w:hint="eastAsia"/>
          <w:color w:val="000000" w:themeColor="text1"/>
        </w:rPr>
        <w:t>4</w:t>
      </w:r>
      <w:r>
        <w:rPr>
          <w:rFonts w:hint="eastAsia"/>
          <w:color w:val="000000" w:themeColor="text1"/>
        </w:rPr>
        <w:t>个</w:t>
      </w:r>
      <w:r>
        <w:rPr>
          <w:rFonts w:hint="eastAsia"/>
          <w:color w:val="000000" w:themeColor="text1"/>
        </w:rPr>
        <w:t>D</w:t>
      </w:r>
      <w:r>
        <w:rPr>
          <w:rFonts w:hint="eastAsia"/>
          <w:color w:val="000000" w:themeColor="text1"/>
        </w:rPr>
        <w:t>触发器组成的</w:t>
      </w:r>
      <w:r>
        <w:rPr>
          <w:rFonts w:hint="eastAsia"/>
          <w:color w:val="000000" w:themeColor="text1"/>
        </w:rPr>
        <w:t>4</w:t>
      </w:r>
      <w:r>
        <w:rPr>
          <w:rFonts w:hint="eastAsia"/>
          <w:color w:val="000000" w:themeColor="text1"/>
        </w:rPr>
        <w:t>位右移寄存器，右边触发器的输出端接左邻触发器的输入端，移位的方向为</w:t>
      </w:r>
      <w:r>
        <w:rPr>
          <w:rFonts w:hint="eastAsia"/>
          <w:i/>
          <w:color w:val="000000" w:themeColor="text1"/>
        </w:rPr>
        <w:t>DI</w:t>
      </w:r>
      <w:r>
        <w:rPr>
          <w:rFonts w:hint="eastAsia"/>
          <w:i/>
          <w:color w:val="000000" w:themeColor="text1"/>
        </w:rPr>
        <w:t>→</w:t>
      </w:r>
      <w:r>
        <w:rPr>
          <w:rFonts w:hint="eastAsia"/>
          <w:i/>
          <w:color w:val="000000" w:themeColor="text1"/>
        </w:rPr>
        <w:t>Q</w:t>
      </w:r>
      <w:r>
        <w:rPr>
          <w:i/>
          <w:color w:val="000000" w:themeColor="text1"/>
          <w:vertAlign w:val="subscript"/>
        </w:rPr>
        <w:t>3</w:t>
      </w:r>
      <w:r>
        <w:rPr>
          <w:rFonts w:hint="eastAsia"/>
          <w:i/>
          <w:color w:val="000000" w:themeColor="text1"/>
        </w:rPr>
        <w:t>→</w:t>
      </w:r>
      <w:r>
        <w:rPr>
          <w:rFonts w:hint="eastAsia"/>
          <w:i/>
          <w:color w:val="000000" w:themeColor="text1"/>
        </w:rPr>
        <w:t>Q</w:t>
      </w:r>
      <w:r>
        <w:rPr>
          <w:i/>
          <w:color w:val="000000" w:themeColor="text1"/>
          <w:vertAlign w:val="subscript"/>
        </w:rPr>
        <w:t>2</w:t>
      </w:r>
      <w:r>
        <w:rPr>
          <w:rFonts w:hint="eastAsia"/>
          <w:i/>
          <w:color w:val="000000" w:themeColor="text1"/>
        </w:rPr>
        <w:t>→</w:t>
      </w:r>
      <w:r>
        <w:rPr>
          <w:rFonts w:hint="eastAsia"/>
          <w:i/>
          <w:color w:val="000000" w:themeColor="text1"/>
        </w:rPr>
        <w:t>Q</w:t>
      </w:r>
      <w:r>
        <w:rPr>
          <w:i/>
          <w:color w:val="000000" w:themeColor="text1"/>
          <w:vertAlign w:val="subscript"/>
        </w:rPr>
        <w:t>1</w:t>
      </w:r>
      <w:r>
        <w:rPr>
          <w:rFonts w:hint="eastAsia"/>
          <w:i/>
          <w:color w:val="000000" w:themeColor="text1"/>
        </w:rPr>
        <w:t>→</w:t>
      </w:r>
      <w:r>
        <w:rPr>
          <w:rFonts w:hint="eastAsia"/>
          <w:i/>
          <w:color w:val="000000" w:themeColor="text1"/>
        </w:rPr>
        <w:t>Q</w:t>
      </w:r>
      <w:r>
        <w:rPr>
          <w:i/>
          <w:color w:val="000000" w:themeColor="text1"/>
          <w:vertAlign w:val="subscript"/>
        </w:rPr>
        <w:t>0</w:t>
      </w:r>
      <w:r>
        <w:rPr>
          <w:rFonts w:hint="eastAsia"/>
          <w:color w:val="000000" w:themeColor="text1"/>
        </w:rPr>
        <w:t>，即由高位向低位移。</w:t>
      </w:r>
    </w:p>
    <w:p w14:paraId="16BC1D86" w14:textId="77777777" w:rsidR="000B14C2" w:rsidRDefault="000B14C2">
      <w:pPr>
        <w:ind w:firstLine="420"/>
        <w:rPr>
          <w:color w:val="000000" w:themeColor="text1"/>
        </w:rPr>
      </w:pPr>
    </w:p>
    <w:tbl>
      <w:tblPr>
        <w:tblW w:w="0" w:type="auto"/>
        <w:tblCellMar>
          <w:top w:w="108" w:type="dxa"/>
          <w:bottom w:w="108" w:type="dxa"/>
        </w:tblCellMar>
        <w:tblLook w:val="04A0" w:firstRow="1" w:lastRow="0" w:firstColumn="1" w:lastColumn="0" w:noHBand="0" w:noVBand="1"/>
      </w:tblPr>
      <w:tblGrid>
        <w:gridCol w:w="8165"/>
      </w:tblGrid>
      <w:tr w:rsidR="000B14C2" w14:paraId="27AC3152" w14:textId="77777777">
        <w:tc>
          <w:tcPr>
            <w:tcW w:w="8165" w:type="dxa"/>
          </w:tcPr>
          <w:p w14:paraId="49C55C18" w14:textId="77777777" w:rsidR="000B14C2" w:rsidRDefault="00491828">
            <w:pPr>
              <w:ind w:firstLineChars="0" w:firstLine="0"/>
              <w:jc w:val="center"/>
              <w:rPr>
                <w:color w:val="000000" w:themeColor="text1"/>
              </w:rPr>
            </w:pPr>
            <w:r>
              <w:rPr>
                <w:noProof/>
                <w:color w:val="000000" w:themeColor="text1"/>
              </w:rPr>
              <w:drawing>
                <wp:inline distT="0" distB="0" distL="0" distR="0" wp14:anchorId="718D2158" wp14:editId="4E450E73">
                  <wp:extent cx="3315970" cy="1246505"/>
                  <wp:effectExtent l="0" t="0" r="0" b="0"/>
                  <wp:docPr id="72" name="图片 72" descr="0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021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3330096" cy="1252304"/>
                          </a:xfrm>
                          <a:prstGeom prst="rect">
                            <a:avLst/>
                          </a:prstGeom>
                          <a:noFill/>
                          <a:ln>
                            <a:noFill/>
                          </a:ln>
                        </pic:spPr>
                      </pic:pic>
                    </a:graphicData>
                  </a:graphic>
                </wp:inline>
              </w:drawing>
            </w:r>
          </w:p>
          <w:p w14:paraId="336AEA53" w14:textId="77777777" w:rsidR="000B14C2" w:rsidRDefault="00491828" w:rsidP="00491828">
            <w:pPr>
              <w:pStyle w:val="7"/>
            </w:pPr>
            <w:r>
              <w:rPr>
                <w:rFonts w:hint="eastAsia"/>
              </w:rPr>
              <w:t>图</w:t>
            </w:r>
            <w:r>
              <w:rPr>
                <w:rFonts w:hint="eastAsia"/>
              </w:rPr>
              <w:t>6-</w:t>
            </w:r>
            <w:r>
              <w:t>30</w:t>
            </w:r>
            <w:r>
              <w:rPr>
                <w:rFonts w:hint="eastAsia"/>
              </w:rPr>
              <w:t xml:space="preserve">  </w:t>
            </w:r>
            <w:r>
              <w:rPr>
                <w:rFonts w:hint="eastAsia"/>
              </w:rPr>
              <w:t>左移寄存器波形图</w:t>
            </w:r>
          </w:p>
        </w:tc>
      </w:tr>
    </w:tbl>
    <w:p w14:paraId="13ECCEFD" w14:textId="77777777" w:rsidR="000B14C2" w:rsidRDefault="00491828">
      <w:pPr>
        <w:pStyle w:val="4"/>
      </w:pPr>
      <w:r>
        <w:lastRenderedPageBreak/>
        <w:t>3</w:t>
      </w:r>
      <w:r>
        <w:rPr>
          <w:rFonts w:hint="eastAsia"/>
        </w:rPr>
        <w:t>．双向移寄存器</w:t>
      </w:r>
    </w:p>
    <w:p w14:paraId="7ECD7C39" w14:textId="77777777" w:rsidR="000B14C2" w:rsidRDefault="00491828">
      <w:pPr>
        <w:ind w:firstLine="420"/>
        <w:rPr>
          <w:color w:val="000000" w:themeColor="text1"/>
        </w:rPr>
      </w:pPr>
      <w:r>
        <w:rPr>
          <w:rFonts w:hint="eastAsia"/>
          <w:color w:val="000000" w:themeColor="text1"/>
        </w:rPr>
        <w:t>将右移寄存器和左移寄存器组合起来，并引入</w:t>
      </w:r>
      <w:proofErr w:type="gramStart"/>
      <w:r>
        <w:rPr>
          <w:rFonts w:hint="eastAsia"/>
          <w:color w:val="000000" w:themeColor="text1"/>
        </w:rPr>
        <w:t>一</w:t>
      </w:r>
      <w:proofErr w:type="gramEnd"/>
      <w:r>
        <w:rPr>
          <w:rFonts w:hint="eastAsia"/>
          <w:color w:val="000000" w:themeColor="text1"/>
        </w:rPr>
        <w:t>控制端</w:t>
      </w:r>
      <w:r>
        <w:rPr>
          <w:rFonts w:hint="eastAsia"/>
          <w:color w:val="000000" w:themeColor="text1"/>
        </w:rPr>
        <w:t>S</w:t>
      </w:r>
      <w:r>
        <w:rPr>
          <w:rFonts w:hint="eastAsia"/>
          <w:color w:val="000000" w:themeColor="text1"/>
        </w:rPr>
        <w:t>便</w:t>
      </w:r>
      <w:proofErr w:type="gramStart"/>
      <w:r>
        <w:rPr>
          <w:rFonts w:hint="eastAsia"/>
          <w:color w:val="000000" w:themeColor="text1"/>
        </w:rPr>
        <w:t>构成既</w:t>
      </w:r>
      <w:proofErr w:type="gramEnd"/>
      <w:r>
        <w:rPr>
          <w:rFonts w:hint="eastAsia"/>
          <w:color w:val="000000" w:themeColor="text1"/>
        </w:rPr>
        <w:t>可左移又可右移的双向移位寄存器，如图</w:t>
      </w:r>
      <w:r>
        <w:rPr>
          <w:color w:val="000000" w:themeColor="text1"/>
        </w:rPr>
        <w:t>6-31</w:t>
      </w:r>
      <w:r>
        <w:rPr>
          <w:rFonts w:hint="eastAsia"/>
          <w:color w:val="000000" w:themeColor="text1"/>
        </w:rPr>
        <w:t>所示。</w:t>
      </w:r>
    </w:p>
    <w:tbl>
      <w:tblPr>
        <w:tblW w:w="0" w:type="auto"/>
        <w:tblCellMar>
          <w:top w:w="108" w:type="dxa"/>
          <w:bottom w:w="108" w:type="dxa"/>
        </w:tblCellMar>
        <w:tblLook w:val="04A0" w:firstRow="1" w:lastRow="0" w:firstColumn="1" w:lastColumn="0" w:noHBand="0" w:noVBand="1"/>
      </w:tblPr>
      <w:tblGrid>
        <w:gridCol w:w="8165"/>
      </w:tblGrid>
      <w:tr w:rsidR="000B14C2" w14:paraId="161BCC77" w14:textId="77777777">
        <w:tc>
          <w:tcPr>
            <w:tcW w:w="8165" w:type="dxa"/>
          </w:tcPr>
          <w:p w14:paraId="2C239F61" w14:textId="77777777" w:rsidR="000B14C2" w:rsidRDefault="00491828">
            <w:pPr>
              <w:ind w:firstLineChars="0" w:firstLine="0"/>
              <w:jc w:val="center"/>
              <w:rPr>
                <w:color w:val="000000" w:themeColor="text1"/>
              </w:rPr>
            </w:pPr>
            <w:r>
              <w:rPr>
                <w:noProof/>
                <w:color w:val="000000" w:themeColor="text1"/>
              </w:rPr>
              <w:drawing>
                <wp:inline distT="0" distB="0" distL="0" distR="0" wp14:anchorId="4A4837C1" wp14:editId="4F8FC91E">
                  <wp:extent cx="4206875" cy="1791335"/>
                  <wp:effectExtent l="0" t="0" r="3175" b="0"/>
                  <wp:docPr id="74" name="图片 74" descr="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021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4215375" cy="1795404"/>
                          </a:xfrm>
                          <a:prstGeom prst="rect">
                            <a:avLst/>
                          </a:prstGeom>
                          <a:noFill/>
                          <a:ln>
                            <a:noFill/>
                          </a:ln>
                        </pic:spPr>
                      </pic:pic>
                    </a:graphicData>
                  </a:graphic>
                </wp:inline>
              </w:drawing>
            </w:r>
          </w:p>
          <w:p w14:paraId="6DA60BB3" w14:textId="77777777" w:rsidR="000B14C2" w:rsidRDefault="00491828" w:rsidP="00491828">
            <w:pPr>
              <w:pStyle w:val="7"/>
            </w:pPr>
            <w:r>
              <w:rPr>
                <w:rFonts w:hint="eastAsia"/>
              </w:rPr>
              <w:t>图</w:t>
            </w:r>
            <w:r>
              <w:rPr>
                <w:rFonts w:hint="eastAsia"/>
              </w:rPr>
              <w:t>6-</w:t>
            </w:r>
            <w:r>
              <w:t>31</w:t>
            </w:r>
            <w:r>
              <w:rPr>
                <w:rFonts w:hint="eastAsia"/>
              </w:rPr>
              <w:t xml:space="preserve">  </w:t>
            </w:r>
            <w:r>
              <w:rPr>
                <w:rFonts w:hint="eastAsia"/>
              </w:rPr>
              <w:t>双向移位寄存器电路图</w:t>
            </w:r>
          </w:p>
        </w:tc>
      </w:tr>
    </w:tbl>
    <w:p w14:paraId="437F9D37" w14:textId="77777777" w:rsidR="000B14C2" w:rsidRDefault="00491828">
      <w:pPr>
        <w:ind w:firstLine="420"/>
        <w:rPr>
          <w:color w:val="000000" w:themeColor="text1"/>
        </w:rPr>
      </w:pPr>
      <w:r>
        <w:rPr>
          <w:bCs/>
          <w:i/>
          <w:color w:val="000000" w:themeColor="text1"/>
        </w:rPr>
        <w:t>D</w:t>
      </w:r>
      <w:r>
        <w:rPr>
          <w:bCs/>
          <w:i/>
          <w:color w:val="000000" w:themeColor="text1"/>
          <w:vertAlign w:val="subscript"/>
        </w:rPr>
        <w:t>SR</w:t>
      </w:r>
      <w:r>
        <w:rPr>
          <w:rFonts w:hint="eastAsia"/>
          <w:bCs/>
          <w:color w:val="000000" w:themeColor="text1"/>
        </w:rPr>
        <w:t>为右移串行输入端，</w:t>
      </w:r>
      <w:r>
        <w:rPr>
          <w:bCs/>
          <w:i/>
          <w:color w:val="000000" w:themeColor="text1"/>
        </w:rPr>
        <w:t>D</w:t>
      </w:r>
      <w:r>
        <w:rPr>
          <w:bCs/>
          <w:i/>
          <w:color w:val="000000" w:themeColor="text1"/>
          <w:vertAlign w:val="subscript"/>
        </w:rPr>
        <w:t>SL</w:t>
      </w:r>
      <w:r>
        <w:rPr>
          <w:rFonts w:hint="eastAsia"/>
          <w:bCs/>
          <w:color w:val="000000" w:themeColor="text1"/>
        </w:rPr>
        <w:t>为左移串行输入端。</w:t>
      </w:r>
    </w:p>
    <w:p w14:paraId="11BF125D" w14:textId="77777777" w:rsidR="000B14C2" w:rsidRDefault="00491828">
      <w:pPr>
        <w:ind w:firstLine="420"/>
        <w:rPr>
          <w:color w:val="000000" w:themeColor="text1"/>
        </w:rPr>
      </w:pPr>
      <w:r>
        <w:rPr>
          <w:rFonts w:hint="eastAsia"/>
          <w:color w:val="000000" w:themeColor="text1"/>
        </w:rPr>
        <w:t>当</w:t>
      </w:r>
      <w:r>
        <w:rPr>
          <w:rFonts w:hint="eastAsia"/>
          <w:i/>
          <w:color w:val="000000" w:themeColor="text1"/>
        </w:rPr>
        <w:t>S</w:t>
      </w:r>
      <w:r>
        <w:rPr>
          <w:rFonts w:hint="eastAsia"/>
          <w:color w:val="000000" w:themeColor="text1"/>
        </w:rPr>
        <w:t>=1</w:t>
      </w:r>
      <w:r>
        <w:rPr>
          <w:rFonts w:hint="eastAsia"/>
          <w:color w:val="000000" w:themeColor="text1"/>
        </w:rPr>
        <w:t>时，</w:t>
      </w:r>
      <w:r>
        <w:rPr>
          <w:bCs/>
          <w:i/>
          <w:color w:val="000000" w:themeColor="text1"/>
        </w:rPr>
        <w:t>D</w:t>
      </w:r>
      <w:r>
        <w:rPr>
          <w:bCs/>
          <w:i/>
          <w:color w:val="000000" w:themeColor="text1"/>
          <w:vertAlign w:val="subscript"/>
        </w:rPr>
        <w:t>SR</w:t>
      </w:r>
      <w:r>
        <w:rPr>
          <w:rFonts w:ascii="宋体" w:hAnsi="宋体" w:hint="eastAsia"/>
          <w:i/>
          <w:color w:val="000000" w:themeColor="text1"/>
        </w:rPr>
        <w:t>→</w:t>
      </w:r>
      <w:r>
        <w:rPr>
          <w:i/>
          <w:color w:val="000000" w:themeColor="text1"/>
        </w:rPr>
        <w:t>Q</w:t>
      </w:r>
      <w:r>
        <w:rPr>
          <w:i/>
          <w:color w:val="000000" w:themeColor="text1"/>
          <w:vertAlign w:val="subscript"/>
        </w:rPr>
        <w:t>0</w:t>
      </w:r>
      <w:r>
        <w:rPr>
          <w:rFonts w:ascii="宋体" w:hAnsi="宋体" w:hint="eastAsia"/>
          <w:i/>
          <w:color w:val="000000" w:themeColor="text1"/>
        </w:rPr>
        <w:t>→</w:t>
      </w:r>
      <w:r>
        <w:rPr>
          <w:i/>
          <w:color w:val="000000" w:themeColor="text1"/>
        </w:rPr>
        <w:t>Q</w:t>
      </w:r>
      <w:r>
        <w:rPr>
          <w:i/>
          <w:color w:val="000000" w:themeColor="text1"/>
          <w:vertAlign w:val="subscript"/>
        </w:rPr>
        <w:t>1</w:t>
      </w:r>
      <w:r>
        <w:rPr>
          <w:rFonts w:ascii="宋体" w:hAnsi="宋体" w:hint="eastAsia"/>
          <w:i/>
          <w:color w:val="000000" w:themeColor="text1"/>
        </w:rPr>
        <w:t>→</w:t>
      </w:r>
      <w:r>
        <w:rPr>
          <w:i/>
          <w:color w:val="000000" w:themeColor="text1"/>
        </w:rPr>
        <w:t>Q</w:t>
      </w:r>
      <w:r>
        <w:rPr>
          <w:i/>
          <w:color w:val="000000" w:themeColor="text1"/>
          <w:vertAlign w:val="subscript"/>
        </w:rPr>
        <w:t>2</w:t>
      </w:r>
      <w:r>
        <w:rPr>
          <w:rFonts w:ascii="宋体" w:hAnsi="宋体" w:hint="eastAsia"/>
          <w:i/>
          <w:color w:val="000000" w:themeColor="text1"/>
        </w:rPr>
        <w:t>→</w:t>
      </w:r>
      <w:r>
        <w:rPr>
          <w:i/>
          <w:color w:val="000000" w:themeColor="text1"/>
        </w:rPr>
        <w:t>Q</w:t>
      </w:r>
      <w:r>
        <w:rPr>
          <w:i/>
          <w:color w:val="000000" w:themeColor="text1"/>
          <w:vertAlign w:val="subscript"/>
        </w:rPr>
        <w:t>3</w:t>
      </w:r>
      <w:r>
        <w:rPr>
          <w:rFonts w:hint="eastAsia"/>
          <w:color w:val="000000" w:themeColor="text1"/>
        </w:rPr>
        <w:t>，实现右移操作；</w:t>
      </w:r>
    </w:p>
    <w:p w14:paraId="6A3022EB" w14:textId="77777777" w:rsidR="000B14C2" w:rsidRDefault="00491828">
      <w:pPr>
        <w:ind w:firstLine="420"/>
        <w:rPr>
          <w:color w:val="000000" w:themeColor="text1"/>
        </w:rPr>
      </w:pPr>
      <w:r>
        <w:rPr>
          <w:rFonts w:hint="eastAsia"/>
          <w:color w:val="000000" w:themeColor="text1"/>
        </w:rPr>
        <w:t>当</w:t>
      </w:r>
      <w:r>
        <w:rPr>
          <w:rFonts w:hint="eastAsia"/>
          <w:i/>
          <w:color w:val="000000" w:themeColor="text1"/>
        </w:rPr>
        <w:t>S</w:t>
      </w:r>
      <w:r>
        <w:rPr>
          <w:rFonts w:hint="eastAsia"/>
          <w:color w:val="000000" w:themeColor="text1"/>
        </w:rPr>
        <w:t>=</w:t>
      </w:r>
      <w:r>
        <w:rPr>
          <w:color w:val="000000" w:themeColor="text1"/>
        </w:rPr>
        <w:t>0</w:t>
      </w:r>
      <w:r>
        <w:rPr>
          <w:rFonts w:hint="eastAsia"/>
          <w:color w:val="000000" w:themeColor="text1"/>
        </w:rPr>
        <w:t>时，</w:t>
      </w:r>
      <w:r>
        <w:rPr>
          <w:bCs/>
          <w:i/>
          <w:color w:val="000000" w:themeColor="text1"/>
        </w:rPr>
        <w:t>D</w:t>
      </w:r>
      <w:r>
        <w:rPr>
          <w:bCs/>
          <w:i/>
          <w:color w:val="000000" w:themeColor="text1"/>
          <w:vertAlign w:val="subscript"/>
        </w:rPr>
        <w:t>SL</w:t>
      </w:r>
      <w:r>
        <w:rPr>
          <w:rFonts w:ascii="宋体" w:hAnsi="宋体" w:hint="eastAsia"/>
          <w:i/>
          <w:color w:val="000000" w:themeColor="text1"/>
        </w:rPr>
        <w:t>→</w:t>
      </w:r>
      <w:r>
        <w:rPr>
          <w:i/>
          <w:color w:val="000000" w:themeColor="text1"/>
        </w:rPr>
        <w:t>Q</w:t>
      </w:r>
      <w:r>
        <w:rPr>
          <w:i/>
          <w:color w:val="000000" w:themeColor="text1"/>
          <w:vertAlign w:val="subscript"/>
        </w:rPr>
        <w:t>3</w:t>
      </w:r>
      <w:r>
        <w:rPr>
          <w:rFonts w:ascii="宋体" w:hAnsi="宋体" w:hint="eastAsia"/>
          <w:i/>
          <w:color w:val="000000" w:themeColor="text1"/>
        </w:rPr>
        <w:t>→</w:t>
      </w:r>
      <w:r>
        <w:rPr>
          <w:i/>
          <w:color w:val="000000" w:themeColor="text1"/>
        </w:rPr>
        <w:t>Q</w:t>
      </w:r>
      <w:r>
        <w:rPr>
          <w:i/>
          <w:color w:val="000000" w:themeColor="text1"/>
          <w:vertAlign w:val="subscript"/>
        </w:rPr>
        <w:t>2</w:t>
      </w:r>
      <w:r>
        <w:rPr>
          <w:rFonts w:ascii="宋体" w:hAnsi="宋体" w:hint="eastAsia"/>
          <w:i/>
          <w:color w:val="000000" w:themeColor="text1"/>
        </w:rPr>
        <w:t>→</w:t>
      </w:r>
      <w:r>
        <w:rPr>
          <w:i/>
          <w:color w:val="000000" w:themeColor="text1"/>
        </w:rPr>
        <w:t>Q</w:t>
      </w:r>
      <w:r>
        <w:rPr>
          <w:i/>
          <w:color w:val="000000" w:themeColor="text1"/>
          <w:vertAlign w:val="subscript"/>
        </w:rPr>
        <w:t>1</w:t>
      </w:r>
      <w:r>
        <w:rPr>
          <w:rFonts w:ascii="宋体" w:hAnsi="宋体" w:hint="eastAsia"/>
          <w:i/>
          <w:color w:val="000000" w:themeColor="text1"/>
        </w:rPr>
        <w:t>→</w:t>
      </w:r>
      <w:r>
        <w:rPr>
          <w:i/>
          <w:color w:val="000000" w:themeColor="text1"/>
        </w:rPr>
        <w:t>Q</w:t>
      </w:r>
      <w:r>
        <w:rPr>
          <w:i/>
          <w:color w:val="000000" w:themeColor="text1"/>
          <w:vertAlign w:val="subscript"/>
        </w:rPr>
        <w:t>0</w:t>
      </w:r>
      <w:r>
        <w:rPr>
          <w:rFonts w:hint="eastAsia"/>
          <w:color w:val="000000" w:themeColor="text1"/>
        </w:rPr>
        <w:t>，实现左移操作。</w:t>
      </w:r>
    </w:p>
    <w:p w14:paraId="53B886DC" w14:textId="77777777" w:rsidR="000B14C2" w:rsidRDefault="00491828">
      <w:pPr>
        <w:pStyle w:val="4"/>
      </w:pPr>
      <w:r>
        <w:t>4</w:t>
      </w:r>
      <w:r>
        <w:rPr>
          <w:rFonts w:hint="eastAsia"/>
        </w:rPr>
        <w:t>．</w:t>
      </w:r>
      <w:r>
        <w:rPr>
          <w:rFonts w:hint="eastAsia"/>
          <w:lang w:val="es-ES"/>
        </w:rPr>
        <w:t>集成移位寄存器</w:t>
      </w:r>
      <w:r>
        <w:rPr>
          <w:rFonts w:hint="eastAsia"/>
        </w:rPr>
        <w:t>7</w:t>
      </w:r>
      <w:r>
        <w:t>4194</w:t>
      </w:r>
    </w:p>
    <w:p w14:paraId="691A7891" w14:textId="77777777" w:rsidR="000B14C2" w:rsidRDefault="00491828">
      <w:pPr>
        <w:ind w:firstLine="420"/>
        <w:rPr>
          <w:color w:val="000000" w:themeColor="text1"/>
        </w:rPr>
      </w:pPr>
      <w:r>
        <w:rPr>
          <w:rFonts w:hint="eastAsia"/>
          <w:color w:val="000000" w:themeColor="text1"/>
        </w:rPr>
        <w:t>74194</w:t>
      </w:r>
      <w:r>
        <w:rPr>
          <w:rFonts w:hint="eastAsia"/>
          <w:color w:val="000000" w:themeColor="text1"/>
        </w:rPr>
        <w:t>是一个</w:t>
      </w:r>
      <w:r>
        <w:rPr>
          <w:rFonts w:hint="eastAsia"/>
          <w:color w:val="000000" w:themeColor="text1"/>
        </w:rPr>
        <w:t>4</w:t>
      </w:r>
      <w:r>
        <w:rPr>
          <w:rFonts w:hint="eastAsia"/>
          <w:color w:val="000000" w:themeColor="text1"/>
        </w:rPr>
        <w:t>位双向移位寄存器，最高时钟脉冲为</w:t>
      </w:r>
      <w:r>
        <w:rPr>
          <w:rFonts w:hint="eastAsia"/>
          <w:color w:val="000000" w:themeColor="text1"/>
        </w:rPr>
        <w:t>36MHz</w:t>
      </w:r>
      <w:r>
        <w:rPr>
          <w:rFonts w:hint="eastAsia"/>
          <w:color w:val="000000" w:themeColor="text1"/>
        </w:rPr>
        <w:t>，其逻辑符号及引脚排列如图</w:t>
      </w:r>
      <w:r>
        <w:rPr>
          <w:rFonts w:hint="eastAsia"/>
          <w:color w:val="000000" w:themeColor="text1"/>
        </w:rPr>
        <w:t>6-</w:t>
      </w:r>
      <w:r>
        <w:rPr>
          <w:color w:val="000000" w:themeColor="text1"/>
        </w:rPr>
        <w:t>32</w:t>
      </w:r>
      <w:r>
        <w:rPr>
          <w:rFonts w:hint="eastAsia"/>
          <w:color w:val="000000" w:themeColor="text1"/>
        </w:rPr>
        <w:t>所示。</w:t>
      </w:r>
    </w:p>
    <w:tbl>
      <w:tblPr>
        <w:tblW w:w="0" w:type="auto"/>
        <w:tblCellMar>
          <w:top w:w="108" w:type="dxa"/>
          <w:bottom w:w="108" w:type="dxa"/>
        </w:tblCellMar>
        <w:tblLook w:val="04A0" w:firstRow="1" w:lastRow="0" w:firstColumn="1" w:lastColumn="0" w:noHBand="0" w:noVBand="1"/>
      </w:tblPr>
      <w:tblGrid>
        <w:gridCol w:w="8165"/>
      </w:tblGrid>
      <w:tr w:rsidR="000B14C2" w14:paraId="4C9CFEF1" w14:textId="77777777">
        <w:tc>
          <w:tcPr>
            <w:tcW w:w="8165" w:type="dxa"/>
          </w:tcPr>
          <w:p w14:paraId="379039EE" w14:textId="77777777" w:rsidR="000B14C2" w:rsidRDefault="00491828">
            <w:pPr>
              <w:ind w:firstLineChars="0" w:firstLine="0"/>
              <w:jc w:val="center"/>
            </w:pPr>
            <w:r>
              <w:object w:dxaOrig="3737" w:dyaOrig="1756" w14:anchorId="5A237437">
                <v:shape id="_x0000_i1093" type="#_x0000_t75" style="width:186.65pt;height:87.5pt" o:ole="">
                  <v:imagedata r:id="rId313" o:title=""/>
                </v:shape>
                <o:OLEObject Type="Embed" ProgID="PBrush" ShapeID="_x0000_i1093" DrawAspect="Content" ObjectID="_1796414129" r:id="rId314"/>
              </w:object>
            </w:r>
          </w:p>
          <w:p w14:paraId="330B1E7A" w14:textId="77777777" w:rsidR="000B14C2" w:rsidRDefault="00491828" w:rsidP="00491828">
            <w:pPr>
              <w:pStyle w:val="7"/>
            </w:pPr>
            <w:r>
              <w:rPr>
                <w:rFonts w:hint="eastAsia"/>
              </w:rPr>
              <w:t>图</w:t>
            </w:r>
            <w:r>
              <w:rPr>
                <w:rFonts w:hint="eastAsia"/>
              </w:rPr>
              <w:t>6-</w:t>
            </w:r>
            <w:r>
              <w:t xml:space="preserve">32 </w:t>
            </w:r>
            <w:r>
              <w:rPr>
                <w:rFonts w:hint="eastAsia"/>
              </w:rPr>
              <w:t xml:space="preserve"> 74194</w:t>
            </w:r>
            <w:r>
              <w:rPr>
                <w:rFonts w:hint="eastAsia"/>
              </w:rPr>
              <w:t>逻辑图及管脚图</w:t>
            </w:r>
          </w:p>
        </w:tc>
      </w:tr>
    </w:tbl>
    <w:p w14:paraId="3DED4E79" w14:textId="77777777" w:rsidR="000B14C2" w:rsidRDefault="00491828">
      <w:pPr>
        <w:ind w:firstLine="420"/>
        <w:rPr>
          <w:color w:val="000000" w:themeColor="text1"/>
        </w:rPr>
      </w:pPr>
      <w:r>
        <w:rPr>
          <w:rFonts w:hint="eastAsia"/>
          <w:color w:val="000000" w:themeColor="text1"/>
        </w:rPr>
        <w:t>其中：</w:t>
      </w:r>
      <w:r>
        <w:rPr>
          <w:rFonts w:hint="eastAsia"/>
          <w:i/>
          <w:color w:val="000000" w:themeColor="text1"/>
        </w:rPr>
        <w:t>D</w:t>
      </w:r>
      <w:r>
        <w:rPr>
          <w:rFonts w:hint="eastAsia"/>
          <w:i/>
          <w:color w:val="000000" w:themeColor="text1"/>
          <w:vertAlign w:val="subscript"/>
        </w:rPr>
        <w:t>0</w:t>
      </w:r>
      <w:r>
        <w:rPr>
          <w:rFonts w:hint="eastAsia"/>
          <w:color w:val="000000" w:themeColor="text1"/>
        </w:rPr>
        <w:t>～</w:t>
      </w:r>
      <w:r>
        <w:rPr>
          <w:rFonts w:hint="eastAsia"/>
          <w:i/>
          <w:color w:val="000000" w:themeColor="text1"/>
        </w:rPr>
        <w:t>D</w:t>
      </w:r>
      <w:r>
        <w:rPr>
          <w:rFonts w:hint="eastAsia"/>
          <w:i/>
          <w:color w:val="000000" w:themeColor="text1"/>
          <w:vertAlign w:val="subscript"/>
        </w:rPr>
        <w:t>1</w:t>
      </w:r>
      <w:r>
        <w:rPr>
          <w:rFonts w:hint="eastAsia"/>
          <w:color w:val="000000" w:themeColor="text1"/>
        </w:rPr>
        <w:t>为并行输入端；</w:t>
      </w:r>
      <w:r>
        <w:rPr>
          <w:rFonts w:hint="eastAsia"/>
          <w:i/>
          <w:color w:val="000000" w:themeColor="text1"/>
        </w:rPr>
        <w:t>Q</w:t>
      </w:r>
      <w:r>
        <w:rPr>
          <w:rFonts w:hint="eastAsia"/>
          <w:i/>
          <w:color w:val="000000" w:themeColor="text1"/>
          <w:vertAlign w:val="subscript"/>
        </w:rPr>
        <w:t>0</w:t>
      </w:r>
      <w:r>
        <w:rPr>
          <w:rFonts w:hint="eastAsia"/>
          <w:color w:val="000000" w:themeColor="text1"/>
        </w:rPr>
        <w:t>～</w:t>
      </w:r>
      <w:r>
        <w:rPr>
          <w:rFonts w:hint="eastAsia"/>
          <w:i/>
          <w:color w:val="000000" w:themeColor="text1"/>
        </w:rPr>
        <w:t>Q</w:t>
      </w:r>
      <w:r>
        <w:rPr>
          <w:rFonts w:hint="eastAsia"/>
          <w:i/>
          <w:color w:val="000000" w:themeColor="text1"/>
          <w:vertAlign w:val="subscript"/>
        </w:rPr>
        <w:t>3</w:t>
      </w:r>
      <w:r>
        <w:rPr>
          <w:rFonts w:hint="eastAsia"/>
          <w:color w:val="000000" w:themeColor="text1"/>
        </w:rPr>
        <w:t>为并行输出端；</w:t>
      </w:r>
      <w:r>
        <w:rPr>
          <w:rFonts w:hint="eastAsia"/>
          <w:i/>
          <w:color w:val="000000" w:themeColor="text1"/>
        </w:rPr>
        <w:t>S</w:t>
      </w:r>
      <w:r>
        <w:rPr>
          <w:rFonts w:hint="eastAsia"/>
          <w:i/>
          <w:color w:val="000000" w:themeColor="text1"/>
          <w:vertAlign w:val="subscript"/>
        </w:rPr>
        <w:t>R</w:t>
      </w:r>
      <w:r>
        <w:rPr>
          <w:rFonts w:hint="eastAsia"/>
          <w:color w:val="000000" w:themeColor="text1"/>
        </w:rPr>
        <w:t>－右移串引输入端；</w:t>
      </w:r>
      <w:r>
        <w:rPr>
          <w:rFonts w:hint="eastAsia"/>
          <w:i/>
          <w:color w:val="000000" w:themeColor="text1"/>
        </w:rPr>
        <w:t>S</w:t>
      </w:r>
      <w:r>
        <w:rPr>
          <w:rFonts w:hint="eastAsia"/>
          <w:i/>
          <w:color w:val="000000" w:themeColor="text1"/>
          <w:vertAlign w:val="subscript"/>
        </w:rPr>
        <w:t>L</w:t>
      </w:r>
      <w:r>
        <w:rPr>
          <w:rFonts w:hint="eastAsia"/>
          <w:color w:val="000000" w:themeColor="text1"/>
        </w:rPr>
        <w:t>－左移串引输入端；</w:t>
      </w:r>
      <w:r>
        <w:rPr>
          <w:rFonts w:hint="eastAsia"/>
          <w:i/>
          <w:color w:val="000000" w:themeColor="text1"/>
        </w:rPr>
        <w:t>S</w:t>
      </w:r>
      <w:r>
        <w:rPr>
          <w:rFonts w:hint="eastAsia"/>
          <w:i/>
          <w:color w:val="000000" w:themeColor="text1"/>
          <w:vertAlign w:val="subscript"/>
        </w:rPr>
        <w:t>1</w:t>
      </w:r>
      <w:r>
        <w:rPr>
          <w:rFonts w:hint="eastAsia"/>
          <w:color w:val="000000" w:themeColor="text1"/>
        </w:rPr>
        <w:t>、</w:t>
      </w:r>
      <w:r>
        <w:rPr>
          <w:rFonts w:hint="eastAsia"/>
          <w:i/>
          <w:color w:val="000000" w:themeColor="text1"/>
        </w:rPr>
        <w:t>S</w:t>
      </w:r>
      <w:r>
        <w:rPr>
          <w:rFonts w:hint="eastAsia"/>
          <w:i/>
          <w:color w:val="000000" w:themeColor="text1"/>
          <w:vertAlign w:val="subscript"/>
        </w:rPr>
        <w:t>0</w:t>
      </w:r>
      <w:r>
        <w:rPr>
          <w:rFonts w:hint="eastAsia"/>
          <w:color w:val="000000" w:themeColor="text1"/>
        </w:rPr>
        <w:t>－操作模式控制端；</w:t>
      </w:r>
      <w:r>
        <w:rPr>
          <w:rFonts w:ascii="Cambria Math" w:hAnsi="Cambria Math"/>
          <w:i/>
          <w:color w:val="000000" w:themeColor="text1"/>
        </w:rPr>
        <w:t xml:space="preserve"> </w:t>
      </w:r>
      <m:oMath>
        <m:acc>
          <m:accPr>
            <m:chr m:val="̅"/>
            <m:ctrlPr>
              <w:rPr>
                <w:rFonts w:ascii="Cambria Math" w:hAnsi="Cambria Math"/>
                <w:i/>
                <w:color w:val="000000" w:themeColor="text1"/>
              </w:rPr>
            </m:ctrlPr>
          </m:accPr>
          <m:e>
            <m:r>
              <w:rPr>
                <w:rFonts w:ascii="Cambria Math" w:hAnsi="Cambria Math" w:hint="eastAsia"/>
                <w:color w:val="000000" w:themeColor="text1"/>
              </w:rPr>
              <m:t>CR</m:t>
            </m:r>
          </m:e>
        </m:acc>
      </m:oMath>
      <w:r>
        <w:rPr>
          <w:rFonts w:hint="eastAsia"/>
          <w:color w:val="000000" w:themeColor="text1"/>
        </w:rPr>
        <w:t>－为异步清零端；</w:t>
      </w:r>
      <w:r>
        <w:rPr>
          <w:rFonts w:hint="eastAsia"/>
          <w:i/>
          <w:color w:val="000000" w:themeColor="text1"/>
        </w:rPr>
        <w:t>CP</w:t>
      </w:r>
      <w:r>
        <w:rPr>
          <w:rFonts w:hint="eastAsia"/>
          <w:color w:val="000000" w:themeColor="text1"/>
        </w:rPr>
        <w:t>－为时钟脉冲输入端。</w:t>
      </w:r>
      <w:r>
        <w:rPr>
          <w:rFonts w:hint="eastAsia"/>
          <w:color w:val="000000" w:themeColor="text1"/>
        </w:rPr>
        <w:t>74194</w:t>
      </w:r>
      <w:r>
        <w:rPr>
          <w:rFonts w:hint="eastAsia"/>
          <w:color w:val="000000" w:themeColor="text1"/>
        </w:rPr>
        <w:t>的功能表如表</w:t>
      </w:r>
      <w:r>
        <w:rPr>
          <w:rFonts w:hint="eastAsia"/>
          <w:color w:val="000000" w:themeColor="text1"/>
        </w:rPr>
        <w:t>6-</w:t>
      </w:r>
      <w:r>
        <w:rPr>
          <w:color w:val="000000" w:themeColor="text1"/>
        </w:rPr>
        <w:t>12</w:t>
      </w:r>
      <w:r>
        <w:rPr>
          <w:rFonts w:hint="eastAsia"/>
          <w:color w:val="000000" w:themeColor="text1"/>
        </w:rPr>
        <w:t>所示。</w:t>
      </w:r>
    </w:p>
    <w:p w14:paraId="53E85983" w14:textId="77777777" w:rsidR="000B14C2" w:rsidRDefault="00491828">
      <w:pPr>
        <w:pStyle w:val="6"/>
      </w:pPr>
      <w:r>
        <w:rPr>
          <w:rFonts w:hint="eastAsia"/>
        </w:rPr>
        <w:t>表</w:t>
      </w:r>
      <w:r>
        <w:rPr>
          <w:rFonts w:hint="eastAsia"/>
        </w:rPr>
        <w:t>6-</w:t>
      </w:r>
      <w:r>
        <w:t>12 74</w:t>
      </w:r>
      <w:r>
        <w:rPr>
          <w:rFonts w:hint="eastAsia"/>
        </w:rPr>
        <w:t>194</w:t>
      </w:r>
      <w:r>
        <w:rPr>
          <w:rFonts w:hint="eastAsia"/>
        </w:rPr>
        <w:t>的功能表</w:t>
      </w:r>
    </w:p>
    <w:tbl>
      <w:tblPr>
        <w:tblW w:w="0" w:type="auto"/>
        <w:tblInd w:w="792" w:type="dxa"/>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188"/>
        <w:gridCol w:w="568"/>
        <w:gridCol w:w="567"/>
        <w:gridCol w:w="568"/>
        <w:gridCol w:w="718"/>
        <w:gridCol w:w="3313"/>
      </w:tblGrid>
      <w:tr w:rsidR="000B14C2" w14:paraId="328B6A39" w14:textId="77777777">
        <w:trPr>
          <w:trHeight w:val="246"/>
        </w:trPr>
        <w:tc>
          <w:tcPr>
            <w:tcW w:w="1188" w:type="dxa"/>
          </w:tcPr>
          <w:p w14:paraId="13BEE377"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CP</w:t>
            </w:r>
          </w:p>
        </w:tc>
        <w:tc>
          <w:tcPr>
            <w:tcW w:w="568" w:type="dxa"/>
          </w:tcPr>
          <w:p w14:paraId="1D28FCC9" w14:textId="77777777" w:rsidR="000B14C2" w:rsidRDefault="00193BD5">
            <w:pPr>
              <w:tabs>
                <w:tab w:val="left" w:pos="6184"/>
                <w:tab w:val="left" w:pos="6338"/>
              </w:tabs>
              <w:autoSpaceDE w:val="0"/>
              <w:autoSpaceDN w:val="0"/>
              <w:ind w:firstLineChars="0" w:firstLine="0"/>
              <w:jc w:val="center"/>
              <w:rPr>
                <w:i/>
                <w:color w:val="000000" w:themeColor="text1"/>
                <w:sz w:val="18"/>
                <w:lang w:val="es-ES"/>
              </w:rPr>
            </w:pPr>
            <m:oMathPara>
              <m:oMath>
                <m:acc>
                  <m:accPr>
                    <m:chr m:val="̅"/>
                    <m:ctrlPr>
                      <w:rPr>
                        <w:rFonts w:ascii="Cambria Math" w:hAnsi="Cambria Math"/>
                        <w:i/>
                        <w:color w:val="000000" w:themeColor="text1"/>
                        <w:lang w:val="es-ES"/>
                      </w:rPr>
                    </m:ctrlPr>
                  </m:accPr>
                  <m:e>
                    <m:r>
                      <w:rPr>
                        <w:rFonts w:ascii="Cambria Math" w:hAnsi="Cambria Math" w:hint="eastAsia"/>
                        <w:color w:val="000000" w:themeColor="text1"/>
                        <w:sz w:val="18"/>
                        <w:lang w:val="es-ES"/>
                      </w:rPr>
                      <m:t>CR</m:t>
                    </m:r>
                  </m:e>
                </m:acc>
              </m:oMath>
            </m:oMathPara>
          </w:p>
        </w:tc>
        <w:tc>
          <w:tcPr>
            <w:tcW w:w="567" w:type="dxa"/>
          </w:tcPr>
          <w:p w14:paraId="48767978"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S</w:t>
            </w:r>
            <w:r>
              <w:rPr>
                <w:i/>
                <w:color w:val="000000" w:themeColor="text1"/>
                <w:sz w:val="18"/>
                <w:vertAlign w:val="subscript"/>
                <w:lang w:val="es-ES"/>
              </w:rPr>
              <w:t>1</w:t>
            </w:r>
          </w:p>
        </w:tc>
        <w:tc>
          <w:tcPr>
            <w:tcW w:w="568" w:type="dxa"/>
          </w:tcPr>
          <w:p w14:paraId="041ED141"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S</w:t>
            </w:r>
            <w:r>
              <w:rPr>
                <w:i/>
                <w:color w:val="000000" w:themeColor="text1"/>
                <w:sz w:val="18"/>
                <w:vertAlign w:val="subscript"/>
                <w:lang w:val="es-ES"/>
              </w:rPr>
              <w:t>0</w:t>
            </w:r>
          </w:p>
        </w:tc>
        <w:tc>
          <w:tcPr>
            <w:tcW w:w="718" w:type="dxa"/>
          </w:tcPr>
          <w:p w14:paraId="2D4E6A3B"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功能</w:t>
            </w:r>
          </w:p>
        </w:tc>
        <w:tc>
          <w:tcPr>
            <w:tcW w:w="3313" w:type="dxa"/>
          </w:tcPr>
          <w:p w14:paraId="344E1514"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3</w:t>
            </w:r>
            <w:r>
              <w:rPr>
                <w:rFonts w:hint="eastAsia"/>
                <w:i/>
                <w:color w:val="000000" w:themeColor="text1"/>
                <w:sz w:val="18"/>
                <w:lang w:val="es-ES"/>
              </w:rPr>
              <w:t>Q</w:t>
            </w:r>
            <w:r>
              <w:rPr>
                <w:i/>
                <w:color w:val="000000" w:themeColor="text1"/>
                <w:sz w:val="18"/>
                <w:vertAlign w:val="subscript"/>
                <w:lang w:val="es-ES"/>
              </w:rPr>
              <w:t>2</w:t>
            </w:r>
            <w:r>
              <w:rPr>
                <w:rFonts w:hint="eastAsia"/>
                <w:i/>
                <w:color w:val="000000" w:themeColor="text1"/>
                <w:sz w:val="18"/>
                <w:lang w:val="es-ES"/>
              </w:rPr>
              <w:t>Q</w:t>
            </w:r>
            <w:r>
              <w:rPr>
                <w:i/>
                <w:color w:val="000000" w:themeColor="text1"/>
                <w:sz w:val="18"/>
                <w:vertAlign w:val="subscript"/>
                <w:lang w:val="es-ES"/>
              </w:rPr>
              <w:t>1</w:t>
            </w:r>
            <w:r>
              <w:rPr>
                <w:i/>
                <w:color w:val="000000" w:themeColor="text1"/>
                <w:sz w:val="18"/>
                <w:lang w:val="es-ES"/>
              </w:rPr>
              <w:t>Q</w:t>
            </w:r>
            <w:r>
              <w:rPr>
                <w:i/>
                <w:color w:val="000000" w:themeColor="text1"/>
                <w:sz w:val="18"/>
                <w:vertAlign w:val="subscript"/>
                <w:lang w:val="es-ES"/>
              </w:rPr>
              <w:t>0</w:t>
            </w:r>
          </w:p>
        </w:tc>
      </w:tr>
      <w:tr w:rsidR="000B14C2" w14:paraId="75901A48" w14:textId="77777777">
        <w:trPr>
          <w:trHeight w:val="492"/>
        </w:trPr>
        <w:tc>
          <w:tcPr>
            <w:tcW w:w="1188" w:type="dxa"/>
            <w:vAlign w:val="center"/>
          </w:tcPr>
          <w:p w14:paraId="2976CAE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568" w:type="dxa"/>
            <w:vAlign w:val="center"/>
          </w:tcPr>
          <w:p w14:paraId="4D52AA41"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567" w:type="dxa"/>
            <w:vAlign w:val="center"/>
          </w:tcPr>
          <w:p w14:paraId="775A4B23"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568" w:type="dxa"/>
            <w:vAlign w:val="center"/>
          </w:tcPr>
          <w:p w14:paraId="5E018183"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718" w:type="dxa"/>
            <w:vAlign w:val="center"/>
          </w:tcPr>
          <w:p w14:paraId="7AD26BE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清除</w:t>
            </w:r>
          </w:p>
        </w:tc>
        <w:tc>
          <w:tcPr>
            <w:tcW w:w="3313" w:type="dxa"/>
          </w:tcPr>
          <w:p w14:paraId="7582A401" w14:textId="77777777" w:rsidR="000B14C2" w:rsidRDefault="00193BD5">
            <w:pPr>
              <w:tabs>
                <w:tab w:val="left" w:pos="6184"/>
                <w:tab w:val="left" w:pos="6338"/>
              </w:tabs>
              <w:autoSpaceDE w:val="0"/>
              <w:autoSpaceDN w:val="0"/>
              <w:ind w:firstLineChars="0" w:firstLine="0"/>
              <w:jc w:val="center"/>
              <w:rPr>
                <w:color w:val="000000" w:themeColor="text1"/>
                <w:sz w:val="18"/>
                <w:vertAlign w:val="subscript"/>
                <w:lang w:val="es-ES"/>
              </w:rPr>
            </w:pPr>
            <m:oMath>
              <m:acc>
                <m:accPr>
                  <m:chr m:val="̅"/>
                  <m:ctrlPr>
                    <w:rPr>
                      <w:rFonts w:ascii="Cambria Math" w:hAnsi="Cambria Math"/>
                      <w:i/>
                      <w:color w:val="000000" w:themeColor="text1"/>
                      <w:lang w:val="es-ES"/>
                    </w:rPr>
                  </m:ctrlPr>
                </m:accPr>
                <m:e>
                  <m:r>
                    <w:rPr>
                      <w:rFonts w:ascii="Cambria Math" w:hAnsi="Cambria Math" w:hint="eastAsia"/>
                      <w:color w:val="000000" w:themeColor="text1"/>
                      <w:sz w:val="18"/>
                      <w:lang w:val="es-ES"/>
                    </w:rPr>
                    <m:t>CR</m:t>
                  </m:r>
                </m:e>
              </m:acc>
            </m:oMath>
            <w:r w:rsidR="00491828">
              <w:rPr>
                <w:color w:val="000000" w:themeColor="text1"/>
                <w:sz w:val="18"/>
                <w:lang w:val="es-ES"/>
              </w:rPr>
              <w:t xml:space="preserve"> =0</w:t>
            </w:r>
            <w:r w:rsidR="00491828">
              <w:rPr>
                <w:rFonts w:hint="eastAsia"/>
                <w:color w:val="000000" w:themeColor="text1"/>
                <w:sz w:val="18"/>
                <w:lang w:val="es-ES"/>
              </w:rPr>
              <w:t>时</w:t>
            </w:r>
            <w:r w:rsidR="00491828">
              <w:rPr>
                <w:rFonts w:hint="eastAsia"/>
                <w:color w:val="000000" w:themeColor="text1"/>
                <w:sz w:val="18"/>
                <w:lang w:val="es-ES"/>
              </w:rPr>
              <w:t xml:space="preserve"> </w:t>
            </w:r>
            <w:r w:rsidR="00491828">
              <w:rPr>
                <w:rFonts w:hint="eastAsia"/>
                <w:i/>
                <w:color w:val="000000" w:themeColor="text1"/>
                <w:sz w:val="18"/>
                <w:lang w:val="es-ES"/>
              </w:rPr>
              <w:t>Q</w:t>
            </w:r>
            <w:r w:rsidR="00491828">
              <w:rPr>
                <w:i/>
                <w:color w:val="000000" w:themeColor="text1"/>
                <w:sz w:val="18"/>
                <w:vertAlign w:val="subscript"/>
                <w:lang w:val="es-ES"/>
              </w:rPr>
              <w:t>3</w:t>
            </w:r>
            <w:r w:rsidR="00491828">
              <w:rPr>
                <w:rFonts w:hint="eastAsia"/>
                <w:i/>
                <w:color w:val="000000" w:themeColor="text1"/>
                <w:sz w:val="18"/>
                <w:lang w:val="es-ES"/>
              </w:rPr>
              <w:t>Q</w:t>
            </w:r>
            <w:r w:rsidR="00491828">
              <w:rPr>
                <w:i/>
                <w:color w:val="000000" w:themeColor="text1"/>
                <w:sz w:val="18"/>
                <w:vertAlign w:val="subscript"/>
                <w:lang w:val="es-ES"/>
              </w:rPr>
              <w:t>2</w:t>
            </w:r>
            <w:r w:rsidR="00491828">
              <w:rPr>
                <w:rFonts w:hint="eastAsia"/>
                <w:i/>
                <w:color w:val="000000" w:themeColor="text1"/>
                <w:sz w:val="18"/>
                <w:lang w:val="es-ES"/>
              </w:rPr>
              <w:t>Q</w:t>
            </w:r>
            <w:r w:rsidR="00491828">
              <w:rPr>
                <w:i/>
                <w:color w:val="000000" w:themeColor="text1"/>
                <w:sz w:val="18"/>
                <w:vertAlign w:val="subscript"/>
                <w:lang w:val="es-ES"/>
              </w:rPr>
              <w:t>1</w:t>
            </w:r>
            <w:r w:rsidR="00491828">
              <w:rPr>
                <w:i/>
                <w:color w:val="000000" w:themeColor="text1"/>
                <w:sz w:val="18"/>
                <w:lang w:val="es-ES"/>
              </w:rPr>
              <w:t>Q</w:t>
            </w:r>
            <w:r w:rsidR="00491828">
              <w:rPr>
                <w:i/>
                <w:color w:val="000000" w:themeColor="text1"/>
                <w:sz w:val="18"/>
                <w:vertAlign w:val="subscript"/>
                <w:lang w:val="es-ES"/>
              </w:rPr>
              <w:t>0</w:t>
            </w:r>
            <w:r w:rsidR="00491828">
              <w:rPr>
                <w:color w:val="000000" w:themeColor="text1"/>
                <w:sz w:val="18"/>
                <w:lang w:val="es-ES"/>
              </w:rPr>
              <w:t>=00000</w:t>
            </w:r>
          </w:p>
          <w:p w14:paraId="2FDABCF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正常工作时，</w:t>
            </w:r>
            <m:oMath>
              <m:acc>
                <m:accPr>
                  <m:chr m:val="̅"/>
                  <m:ctrlPr>
                    <w:rPr>
                      <w:rFonts w:ascii="Cambria Math" w:hAnsi="Cambria Math"/>
                      <w:i/>
                      <w:color w:val="000000" w:themeColor="text1"/>
                      <w:lang w:val="es-ES"/>
                    </w:rPr>
                  </m:ctrlPr>
                </m:accPr>
                <m:e>
                  <m:r>
                    <w:rPr>
                      <w:rFonts w:ascii="Cambria Math" w:hAnsi="Cambria Math" w:hint="eastAsia"/>
                      <w:color w:val="000000" w:themeColor="text1"/>
                      <w:sz w:val="18"/>
                      <w:lang w:val="es-ES"/>
                    </w:rPr>
                    <m:t>CR</m:t>
                  </m:r>
                </m:e>
              </m:acc>
            </m:oMath>
            <w:r>
              <w:rPr>
                <w:rFonts w:hint="eastAsia"/>
                <w:color w:val="000000" w:themeColor="text1"/>
                <w:sz w:val="18"/>
                <w:lang w:val="es-ES"/>
              </w:rPr>
              <w:t>置</w:t>
            </w:r>
            <w:r>
              <w:rPr>
                <w:rFonts w:hint="eastAsia"/>
                <w:color w:val="000000" w:themeColor="text1"/>
                <w:sz w:val="18"/>
                <w:lang w:val="es-ES"/>
              </w:rPr>
              <w:t>1</w:t>
            </w:r>
          </w:p>
        </w:tc>
      </w:tr>
      <w:tr w:rsidR="000B14C2" w14:paraId="2EAC7ACC" w14:textId="77777777">
        <w:trPr>
          <w:trHeight w:val="433"/>
        </w:trPr>
        <w:tc>
          <w:tcPr>
            <w:tcW w:w="1188" w:type="dxa"/>
            <w:vAlign w:val="center"/>
          </w:tcPr>
          <w:p w14:paraId="344D321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w:t>
            </w:r>
          </w:p>
        </w:tc>
        <w:tc>
          <w:tcPr>
            <w:tcW w:w="568" w:type="dxa"/>
            <w:vAlign w:val="center"/>
          </w:tcPr>
          <w:p w14:paraId="108798F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1</w:t>
            </w:r>
          </w:p>
        </w:tc>
        <w:tc>
          <w:tcPr>
            <w:tcW w:w="567" w:type="dxa"/>
            <w:vAlign w:val="center"/>
          </w:tcPr>
          <w:p w14:paraId="3D03F1D4"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568" w:type="dxa"/>
            <w:vAlign w:val="center"/>
          </w:tcPr>
          <w:p w14:paraId="5B61316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718" w:type="dxa"/>
            <w:vAlign w:val="center"/>
          </w:tcPr>
          <w:p w14:paraId="3AB0F8A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送数</w:t>
            </w:r>
          </w:p>
        </w:tc>
        <w:tc>
          <w:tcPr>
            <w:tcW w:w="3313" w:type="dxa"/>
          </w:tcPr>
          <w:p w14:paraId="324046BC" w14:textId="77777777" w:rsidR="000B14C2" w:rsidRDefault="00491828">
            <w:pPr>
              <w:tabs>
                <w:tab w:val="left" w:pos="6184"/>
                <w:tab w:val="left" w:pos="6338"/>
              </w:tabs>
              <w:autoSpaceDE w:val="0"/>
              <w:autoSpaceDN w:val="0"/>
              <w:ind w:firstLineChars="0" w:firstLine="0"/>
              <w:jc w:val="center"/>
              <w:rPr>
                <w:color w:val="000000" w:themeColor="text1"/>
                <w:sz w:val="18"/>
                <w:vertAlign w:val="subscript"/>
                <w:lang w:val="es-ES"/>
              </w:rPr>
            </w:pPr>
            <w:r>
              <w:rPr>
                <w:rFonts w:hint="eastAsia"/>
                <w:i/>
                <w:color w:val="000000" w:themeColor="text1"/>
                <w:sz w:val="18"/>
                <w:lang w:val="es-ES"/>
              </w:rPr>
              <w:t>Q</w:t>
            </w:r>
            <w:r>
              <w:rPr>
                <w:i/>
                <w:color w:val="000000" w:themeColor="text1"/>
                <w:sz w:val="18"/>
                <w:vertAlign w:val="subscript"/>
                <w:lang w:val="es-ES"/>
              </w:rPr>
              <w:t>3</w:t>
            </w:r>
            <w:r>
              <w:rPr>
                <w:rFonts w:hint="eastAsia"/>
                <w:i/>
                <w:color w:val="000000" w:themeColor="text1"/>
                <w:sz w:val="18"/>
                <w:lang w:val="es-ES"/>
              </w:rPr>
              <w:t>Q</w:t>
            </w:r>
            <w:r>
              <w:rPr>
                <w:i/>
                <w:color w:val="000000" w:themeColor="text1"/>
                <w:sz w:val="18"/>
                <w:vertAlign w:val="subscript"/>
                <w:lang w:val="es-ES"/>
              </w:rPr>
              <w:t>2</w:t>
            </w:r>
            <w:r>
              <w:rPr>
                <w:rFonts w:hint="eastAsia"/>
                <w:i/>
                <w:color w:val="000000" w:themeColor="text1"/>
                <w:sz w:val="18"/>
                <w:lang w:val="es-ES"/>
              </w:rPr>
              <w:t>Q</w:t>
            </w:r>
            <w:r>
              <w:rPr>
                <w:i/>
                <w:color w:val="000000" w:themeColor="text1"/>
                <w:sz w:val="18"/>
                <w:vertAlign w:val="subscript"/>
                <w:lang w:val="es-ES"/>
              </w:rPr>
              <w:t>1</w:t>
            </w:r>
            <w:r>
              <w:rPr>
                <w:i/>
                <w:color w:val="000000" w:themeColor="text1"/>
                <w:sz w:val="18"/>
                <w:lang w:val="es-ES"/>
              </w:rPr>
              <w:t>Q</w:t>
            </w:r>
            <w:r>
              <w:rPr>
                <w:i/>
                <w:color w:val="000000" w:themeColor="text1"/>
                <w:sz w:val="18"/>
                <w:vertAlign w:val="subscript"/>
                <w:lang w:val="es-ES"/>
              </w:rPr>
              <w:t>0</w:t>
            </w:r>
            <w:r>
              <w:rPr>
                <w:color w:val="000000" w:themeColor="text1"/>
                <w:sz w:val="18"/>
                <w:lang w:val="es-ES"/>
              </w:rPr>
              <w:t>=</w:t>
            </w:r>
            <w:r>
              <w:rPr>
                <w:rFonts w:hint="eastAsia"/>
                <w:color w:val="000000" w:themeColor="text1"/>
                <w:sz w:val="18"/>
                <w:lang w:val="es-ES"/>
              </w:rPr>
              <w:t xml:space="preserve"> </w:t>
            </w:r>
            <w:r>
              <w:rPr>
                <w:i/>
                <w:color w:val="000000" w:themeColor="text1"/>
                <w:sz w:val="18"/>
                <w:lang w:val="es-ES"/>
              </w:rPr>
              <w:t>D</w:t>
            </w:r>
            <w:r>
              <w:rPr>
                <w:i/>
                <w:color w:val="000000" w:themeColor="text1"/>
                <w:sz w:val="18"/>
                <w:vertAlign w:val="subscript"/>
                <w:lang w:val="es-ES"/>
              </w:rPr>
              <w:t>3</w:t>
            </w:r>
            <w:r>
              <w:rPr>
                <w:i/>
                <w:color w:val="000000" w:themeColor="text1"/>
                <w:sz w:val="18"/>
                <w:lang w:val="es-ES"/>
              </w:rPr>
              <w:t>D</w:t>
            </w:r>
            <w:r>
              <w:rPr>
                <w:i/>
                <w:color w:val="000000" w:themeColor="text1"/>
                <w:sz w:val="18"/>
                <w:vertAlign w:val="subscript"/>
                <w:lang w:val="es-ES"/>
              </w:rPr>
              <w:t>2</w:t>
            </w:r>
            <w:r>
              <w:rPr>
                <w:i/>
                <w:color w:val="000000" w:themeColor="text1"/>
                <w:sz w:val="18"/>
                <w:lang w:val="es-ES"/>
              </w:rPr>
              <w:t>D</w:t>
            </w:r>
            <w:r>
              <w:rPr>
                <w:i/>
                <w:color w:val="000000" w:themeColor="text1"/>
                <w:sz w:val="18"/>
                <w:vertAlign w:val="subscript"/>
                <w:lang w:val="es-ES"/>
              </w:rPr>
              <w:t>1</w:t>
            </w:r>
            <w:r>
              <w:rPr>
                <w:i/>
                <w:color w:val="000000" w:themeColor="text1"/>
                <w:sz w:val="18"/>
                <w:lang w:val="es-ES"/>
              </w:rPr>
              <w:t>D</w:t>
            </w:r>
            <w:r>
              <w:rPr>
                <w:i/>
                <w:color w:val="000000" w:themeColor="text1"/>
                <w:sz w:val="18"/>
                <w:vertAlign w:val="subscript"/>
                <w:lang w:val="es-ES"/>
              </w:rPr>
              <w:t>0</w:t>
            </w:r>
          </w:p>
          <w:p w14:paraId="66E65DE1"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此时串行数据（</w:t>
            </w:r>
            <w:r>
              <w:rPr>
                <w:rFonts w:hint="eastAsia"/>
                <w:i/>
                <w:color w:val="000000" w:themeColor="text1"/>
                <w:sz w:val="18"/>
                <w:lang w:val="es-ES"/>
              </w:rPr>
              <w:t>S</w:t>
            </w:r>
            <w:r>
              <w:rPr>
                <w:rFonts w:hint="eastAsia"/>
                <w:i/>
                <w:color w:val="000000" w:themeColor="text1"/>
                <w:sz w:val="18"/>
                <w:vertAlign w:val="subscript"/>
                <w:lang w:val="es-ES"/>
              </w:rPr>
              <w:t>R</w:t>
            </w:r>
            <w:r>
              <w:rPr>
                <w:rFonts w:hint="eastAsia"/>
                <w:color w:val="000000" w:themeColor="text1"/>
                <w:sz w:val="18"/>
                <w:lang w:val="es-ES"/>
              </w:rPr>
              <w:t>，</w:t>
            </w:r>
            <w:r>
              <w:rPr>
                <w:rFonts w:hint="eastAsia"/>
                <w:i/>
                <w:color w:val="000000" w:themeColor="text1"/>
                <w:sz w:val="18"/>
                <w:lang w:val="es-ES"/>
              </w:rPr>
              <w:t>S</w:t>
            </w:r>
            <w:r>
              <w:rPr>
                <w:i/>
                <w:color w:val="000000" w:themeColor="text1"/>
                <w:sz w:val="18"/>
                <w:vertAlign w:val="subscript"/>
                <w:lang w:val="es-ES"/>
              </w:rPr>
              <w:t>L</w:t>
            </w:r>
            <w:r>
              <w:rPr>
                <w:rFonts w:hint="eastAsia"/>
                <w:color w:val="000000" w:themeColor="text1"/>
                <w:sz w:val="18"/>
                <w:lang w:val="es-ES"/>
              </w:rPr>
              <w:t>）被禁止</w:t>
            </w:r>
          </w:p>
        </w:tc>
      </w:tr>
      <w:tr w:rsidR="000B14C2" w:rsidRPr="00EF7065" w14:paraId="76F45CE2" w14:textId="77777777">
        <w:trPr>
          <w:trHeight w:val="226"/>
        </w:trPr>
        <w:tc>
          <w:tcPr>
            <w:tcW w:w="1188" w:type="dxa"/>
          </w:tcPr>
          <w:p w14:paraId="29EFB9D4"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w:t>
            </w:r>
          </w:p>
        </w:tc>
        <w:tc>
          <w:tcPr>
            <w:tcW w:w="568" w:type="dxa"/>
          </w:tcPr>
          <w:p w14:paraId="6CB8CC0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567" w:type="dxa"/>
          </w:tcPr>
          <w:p w14:paraId="087957A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568" w:type="dxa"/>
          </w:tcPr>
          <w:p w14:paraId="32258E5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18" w:type="dxa"/>
          </w:tcPr>
          <w:p w14:paraId="65D2A18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右移</w:t>
            </w:r>
          </w:p>
        </w:tc>
        <w:tc>
          <w:tcPr>
            <w:tcW w:w="3313" w:type="dxa"/>
          </w:tcPr>
          <w:p w14:paraId="5C8BB6E5" w14:textId="77777777" w:rsidR="000B14C2" w:rsidRDefault="00491828">
            <w:pPr>
              <w:tabs>
                <w:tab w:val="left" w:pos="6184"/>
                <w:tab w:val="left" w:pos="6338"/>
              </w:tabs>
              <w:autoSpaceDE w:val="0"/>
              <w:autoSpaceDN w:val="0"/>
              <w:ind w:firstLineChars="0" w:firstLine="0"/>
              <w:jc w:val="center"/>
              <w:rPr>
                <w:b/>
                <w:bCs/>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3</w:t>
            </w:r>
            <w:r>
              <w:rPr>
                <w:rFonts w:hint="eastAsia"/>
                <w:i/>
                <w:color w:val="000000" w:themeColor="text1"/>
                <w:sz w:val="18"/>
                <w:lang w:val="es-ES"/>
              </w:rPr>
              <w:t>Q</w:t>
            </w:r>
            <w:r>
              <w:rPr>
                <w:i/>
                <w:color w:val="000000" w:themeColor="text1"/>
                <w:sz w:val="18"/>
                <w:vertAlign w:val="subscript"/>
                <w:lang w:val="es-ES"/>
              </w:rPr>
              <w:t>2</w:t>
            </w:r>
            <w:r>
              <w:rPr>
                <w:rFonts w:hint="eastAsia"/>
                <w:i/>
                <w:color w:val="000000" w:themeColor="text1"/>
                <w:sz w:val="18"/>
                <w:lang w:val="es-ES"/>
              </w:rPr>
              <w:t>Q</w:t>
            </w:r>
            <w:r>
              <w:rPr>
                <w:i/>
                <w:color w:val="000000" w:themeColor="text1"/>
                <w:sz w:val="18"/>
                <w:vertAlign w:val="subscript"/>
                <w:lang w:val="es-ES"/>
              </w:rPr>
              <w:t>1</w:t>
            </w:r>
            <w:r>
              <w:rPr>
                <w:i/>
                <w:color w:val="000000" w:themeColor="text1"/>
                <w:sz w:val="18"/>
                <w:lang w:val="es-ES"/>
              </w:rPr>
              <w:t>Q</w:t>
            </w:r>
            <w:r>
              <w:rPr>
                <w:i/>
                <w:color w:val="000000" w:themeColor="text1"/>
                <w:sz w:val="18"/>
                <w:vertAlign w:val="subscript"/>
                <w:lang w:val="es-ES"/>
              </w:rPr>
              <w:t>0</w:t>
            </w:r>
            <w:r>
              <w:rPr>
                <w:color w:val="000000" w:themeColor="text1"/>
                <w:sz w:val="18"/>
                <w:lang w:val="es-ES"/>
              </w:rPr>
              <w:t>=</w:t>
            </w:r>
            <w:r>
              <w:rPr>
                <w:rFonts w:hint="eastAsia"/>
                <w:color w:val="000000" w:themeColor="text1"/>
                <w:sz w:val="18"/>
                <w:lang w:val="es-ES"/>
              </w:rPr>
              <w:t xml:space="preserve"> </w:t>
            </w:r>
            <w:r>
              <w:rPr>
                <w:i/>
                <w:color w:val="000000" w:themeColor="text1"/>
                <w:sz w:val="18"/>
                <w:lang w:val="es-ES"/>
              </w:rPr>
              <w:t>D</w:t>
            </w:r>
            <w:r>
              <w:rPr>
                <w:rFonts w:hint="eastAsia"/>
                <w:i/>
                <w:color w:val="000000" w:themeColor="text1"/>
                <w:sz w:val="18"/>
                <w:vertAlign w:val="subscript"/>
                <w:lang w:val="es-ES"/>
              </w:rPr>
              <w:t>SR</w:t>
            </w:r>
            <w:r>
              <w:rPr>
                <w:rFonts w:hint="eastAsia"/>
                <w:i/>
                <w:color w:val="000000" w:themeColor="text1"/>
                <w:sz w:val="18"/>
                <w:lang w:val="es-ES"/>
              </w:rPr>
              <w:t>Q</w:t>
            </w:r>
            <w:r>
              <w:rPr>
                <w:i/>
                <w:color w:val="000000" w:themeColor="text1"/>
                <w:sz w:val="18"/>
                <w:vertAlign w:val="subscript"/>
                <w:lang w:val="es-ES"/>
              </w:rPr>
              <w:t>3</w:t>
            </w:r>
            <w:r>
              <w:rPr>
                <w:rFonts w:hint="eastAsia"/>
                <w:i/>
                <w:color w:val="000000" w:themeColor="text1"/>
                <w:sz w:val="18"/>
                <w:lang w:val="es-ES"/>
              </w:rPr>
              <w:t>Q</w:t>
            </w:r>
            <w:r>
              <w:rPr>
                <w:i/>
                <w:color w:val="000000" w:themeColor="text1"/>
                <w:sz w:val="18"/>
                <w:vertAlign w:val="subscript"/>
                <w:lang w:val="es-ES"/>
              </w:rPr>
              <w:t>2</w:t>
            </w:r>
            <w:r>
              <w:rPr>
                <w:rFonts w:hint="eastAsia"/>
                <w:i/>
                <w:color w:val="000000" w:themeColor="text1"/>
                <w:sz w:val="18"/>
                <w:lang w:val="es-ES"/>
              </w:rPr>
              <w:t>Q</w:t>
            </w:r>
            <w:r>
              <w:rPr>
                <w:i/>
                <w:color w:val="000000" w:themeColor="text1"/>
                <w:sz w:val="18"/>
                <w:vertAlign w:val="subscript"/>
                <w:lang w:val="es-ES"/>
              </w:rPr>
              <w:t>1</w:t>
            </w:r>
            <w:r>
              <w:rPr>
                <w:i/>
                <w:color w:val="000000" w:themeColor="text1"/>
                <w:sz w:val="18"/>
                <w:lang w:val="es-ES"/>
              </w:rPr>
              <w:t>Q</w:t>
            </w:r>
            <w:r>
              <w:rPr>
                <w:i/>
                <w:color w:val="000000" w:themeColor="text1"/>
                <w:sz w:val="18"/>
                <w:vertAlign w:val="subscript"/>
                <w:lang w:val="es-ES"/>
              </w:rPr>
              <w:t>0</w:t>
            </w:r>
          </w:p>
        </w:tc>
      </w:tr>
      <w:tr w:rsidR="000B14C2" w:rsidRPr="00EF7065" w14:paraId="346A507C" w14:textId="77777777">
        <w:trPr>
          <w:trHeight w:val="236"/>
        </w:trPr>
        <w:tc>
          <w:tcPr>
            <w:tcW w:w="1188" w:type="dxa"/>
          </w:tcPr>
          <w:p w14:paraId="179C474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w:t>
            </w:r>
          </w:p>
        </w:tc>
        <w:tc>
          <w:tcPr>
            <w:tcW w:w="568" w:type="dxa"/>
          </w:tcPr>
          <w:p w14:paraId="61686941"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567" w:type="dxa"/>
          </w:tcPr>
          <w:p w14:paraId="7D9ACE5B"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568" w:type="dxa"/>
          </w:tcPr>
          <w:p w14:paraId="36EB80E8"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18" w:type="dxa"/>
          </w:tcPr>
          <w:p w14:paraId="03BD03E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左移</w:t>
            </w:r>
          </w:p>
        </w:tc>
        <w:tc>
          <w:tcPr>
            <w:tcW w:w="3313" w:type="dxa"/>
          </w:tcPr>
          <w:p w14:paraId="054B4A34"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3</w:t>
            </w:r>
            <w:r>
              <w:rPr>
                <w:rFonts w:hint="eastAsia"/>
                <w:i/>
                <w:color w:val="000000" w:themeColor="text1"/>
                <w:sz w:val="18"/>
                <w:lang w:val="es-ES"/>
              </w:rPr>
              <w:t>Q</w:t>
            </w:r>
            <w:r>
              <w:rPr>
                <w:i/>
                <w:color w:val="000000" w:themeColor="text1"/>
                <w:sz w:val="18"/>
                <w:vertAlign w:val="subscript"/>
                <w:lang w:val="es-ES"/>
              </w:rPr>
              <w:t>2</w:t>
            </w:r>
            <w:r>
              <w:rPr>
                <w:rFonts w:hint="eastAsia"/>
                <w:i/>
                <w:color w:val="000000" w:themeColor="text1"/>
                <w:sz w:val="18"/>
                <w:lang w:val="es-ES"/>
              </w:rPr>
              <w:t>Q</w:t>
            </w:r>
            <w:r>
              <w:rPr>
                <w:i/>
                <w:color w:val="000000" w:themeColor="text1"/>
                <w:sz w:val="18"/>
                <w:vertAlign w:val="subscript"/>
                <w:lang w:val="es-ES"/>
              </w:rPr>
              <w:t>1</w:t>
            </w:r>
            <w:r>
              <w:rPr>
                <w:i/>
                <w:color w:val="000000" w:themeColor="text1"/>
                <w:sz w:val="18"/>
                <w:lang w:val="es-ES"/>
              </w:rPr>
              <w:t>Q</w:t>
            </w:r>
            <w:r>
              <w:rPr>
                <w:i/>
                <w:color w:val="000000" w:themeColor="text1"/>
                <w:sz w:val="18"/>
                <w:vertAlign w:val="subscript"/>
                <w:lang w:val="es-ES"/>
              </w:rPr>
              <w:t>0</w:t>
            </w:r>
            <w:r>
              <w:rPr>
                <w:color w:val="000000" w:themeColor="text1"/>
                <w:sz w:val="18"/>
                <w:vertAlign w:val="subscript"/>
                <w:lang w:val="es-ES"/>
              </w:rPr>
              <w:t>=</w:t>
            </w:r>
            <w:r>
              <w:rPr>
                <w:rFonts w:hint="eastAsia"/>
                <w:color w:val="000000" w:themeColor="text1"/>
                <w:sz w:val="18"/>
                <w:lang w:val="es-ES"/>
              </w:rPr>
              <w:t xml:space="preserve"> </w:t>
            </w:r>
            <w:r>
              <w:rPr>
                <w:rFonts w:hint="eastAsia"/>
                <w:i/>
                <w:color w:val="000000" w:themeColor="text1"/>
                <w:sz w:val="18"/>
                <w:lang w:val="es-ES"/>
              </w:rPr>
              <w:t>Q</w:t>
            </w:r>
            <w:r>
              <w:rPr>
                <w:i/>
                <w:color w:val="000000" w:themeColor="text1"/>
                <w:sz w:val="18"/>
                <w:vertAlign w:val="subscript"/>
                <w:lang w:val="es-ES"/>
              </w:rPr>
              <w:t>2</w:t>
            </w:r>
            <w:r>
              <w:rPr>
                <w:rFonts w:hint="eastAsia"/>
                <w:i/>
                <w:color w:val="000000" w:themeColor="text1"/>
                <w:sz w:val="18"/>
                <w:lang w:val="es-ES"/>
              </w:rPr>
              <w:t>Q</w:t>
            </w:r>
            <w:r>
              <w:rPr>
                <w:i/>
                <w:color w:val="000000" w:themeColor="text1"/>
                <w:sz w:val="18"/>
                <w:vertAlign w:val="subscript"/>
                <w:lang w:val="es-ES"/>
              </w:rPr>
              <w:t>1</w:t>
            </w:r>
            <w:r>
              <w:rPr>
                <w:i/>
                <w:color w:val="000000" w:themeColor="text1"/>
                <w:sz w:val="18"/>
                <w:lang w:val="es-ES"/>
              </w:rPr>
              <w:t>Q</w:t>
            </w:r>
            <w:r>
              <w:rPr>
                <w:i/>
                <w:color w:val="000000" w:themeColor="text1"/>
                <w:sz w:val="18"/>
                <w:vertAlign w:val="subscript"/>
                <w:lang w:val="es-ES"/>
              </w:rPr>
              <w:t>0</w:t>
            </w:r>
            <w:r>
              <w:rPr>
                <w:i/>
                <w:color w:val="000000" w:themeColor="text1"/>
                <w:sz w:val="18"/>
                <w:lang w:val="es-ES"/>
              </w:rPr>
              <w:t>D</w:t>
            </w:r>
            <w:r>
              <w:rPr>
                <w:rFonts w:hint="eastAsia"/>
                <w:i/>
                <w:color w:val="000000" w:themeColor="text1"/>
                <w:sz w:val="18"/>
                <w:vertAlign w:val="subscript"/>
                <w:lang w:val="es-ES"/>
              </w:rPr>
              <w:t>SL</w:t>
            </w:r>
          </w:p>
        </w:tc>
      </w:tr>
      <w:tr w:rsidR="000B14C2" w:rsidRPr="00EF7065" w14:paraId="18590AFE" w14:textId="77777777">
        <w:trPr>
          <w:trHeight w:val="226"/>
        </w:trPr>
        <w:tc>
          <w:tcPr>
            <w:tcW w:w="1188" w:type="dxa"/>
          </w:tcPr>
          <w:p w14:paraId="6D9E633C"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w:t>
            </w:r>
          </w:p>
        </w:tc>
        <w:tc>
          <w:tcPr>
            <w:tcW w:w="568" w:type="dxa"/>
          </w:tcPr>
          <w:p w14:paraId="7051EBDB"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567" w:type="dxa"/>
          </w:tcPr>
          <w:p w14:paraId="11D22287"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568" w:type="dxa"/>
          </w:tcPr>
          <w:p w14:paraId="4583532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0</w:t>
            </w:r>
          </w:p>
        </w:tc>
        <w:tc>
          <w:tcPr>
            <w:tcW w:w="718" w:type="dxa"/>
          </w:tcPr>
          <w:p w14:paraId="5A1A159F"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保持</w:t>
            </w:r>
          </w:p>
        </w:tc>
        <w:tc>
          <w:tcPr>
            <w:tcW w:w="3313" w:type="dxa"/>
          </w:tcPr>
          <w:p w14:paraId="35BC6AC6"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3</w:t>
            </w:r>
            <w:r>
              <w:rPr>
                <w:rFonts w:hint="eastAsia"/>
                <w:i/>
                <w:color w:val="000000" w:themeColor="text1"/>
                <w:sz w:val="18"/>
                <w:lang w:val="es-ES"/>
              </w:rPr>
              <w:t>Q</w:t>
            </w:r>
            <w:r>
              <w:rPr>
                <w:i/>
                <w:color w:val="000000" w:themeColor="text1"/>
                <w:sz w:val="18"/>
                <w:vertAlign w:val="subscript"/>
                <w:lang w:val="es-ES"/>
              </w:rPr>
              <w:t>2</w:t>
            </w:r>
            <w:r>
              <w:rPr>
                <w:rFonts w:hint="eastAsia"/>
                <w:i/>
                <w:color w:val="000000" w:themeColor="text1"/>
                <w:sz w:val="18"/>
                <w:lang w:val="es-ES"/>
              </w:rPr>
              <w:t>Q</w:t>
            </w:r>
            <w:r>
              <w:rPr>
                <w:i/>
                <w:color w:val="000000" w:themeColor="text1"/>
                <w:sz w:val="18"/>
                <w:vertAlign w:val="subscript"/>
                <w:lang w:val="es-ES"/>
              </w:rPr>
              <w:t>1</w:t>
            </w:r>
            <w:r>
              <w:rPr>
                <w:i/>
                <w:color w:val="000000" w:themeColor="text1"/>
                <w:sz w:val="18"/>
                <w:lang w:val="es-ES"/>
              </w:rPr>
              <w:t>Q</w:t>
            </w:r>
            <w:r>
              <w:rPr>
                <w:i/>
                <w:color w:val="000000" w:themeColor="text1"/>
                <w:sz w:val="18"/>
                <w:vertAlign w:val="subscript"/>
                <w:lang w:val="es-ES"/>
              </w:rPr>
              <w:t>0</w:t>
            </w:r>
            <w:r>
              <w:rPr>
                <w:i/>
                <w:color w:val="000000" w:themeColor="text1"/>
                <w:sz w:val="18"/>
                <w:lang w:val="es-ES"/>
              </w:rPr>
              <w:t>=</w:t>
            </w:r>
            <w:r>
              <w:rPr>
                <w:rFonts w:hint="eastAsia"/>
                <w:i/>
                <w:color w:val="000000" w:themeColor="text1"/>
                <w:sz w:val="18"/>
                <w:lang w:val="es-ES"/>
              </w:rPr>
              <w:t xml:space="preserve"> Q</w:t>
            </w:r>
            <w:r>
              <w:rPr>
                <w:i/>
                <w:color w:val="000000" w:themeColor="text1"/>
                <w:sz w:val="18"/>
                <w:vertAlign w:val="subscript"/>
                <w:lang w:val="es-ES"/>
              </w:rPr>
              <w:t>3</w:t>
            </w:r>
            <w:r>
              <w:rPr>
                <w:rFonts w:hint="eastAsia"/>
                <w:i/>
                <w:color w:val="000000" w:themeColor="text1"/>
                <w:sz w:val="18"/>
                <w:vertAlign w:val="superscript"/>
                <w:lang w:val="es-ES"/>
              </w:rPr>
              <w:t>n</w:t>
            </w:r>
            <w:r>
              <w:rPr>
                <w:rFonts w:hint="eastAsia"/>
                <w:i/>
                <w:color w:val="000000" w:themeColor="text1"/>
                <w:sz w:val="18"/>
                <w:lang w:val="es-ES"/>
              </w:rPr>
              <w:t>Q</w:t>
            </w:r>
            <w:r>
              <w:rPr>
                <w:i/>
                <w:color w:val="000000" w:themeColor="text1"/>
                <w:sz w:val="18"/>
                <w:vertAlign w:val="subscript"/>
                <w:lang w:val="es-ES"/>
              </w:rPr>
              <w:t>2</w:t>
            </w:r>
            <w:r>
              <w:rPr>
                <w:rFonts w:hint="eastAsia"/>
                <w:i/>
                <w:color w:val="000000" w:themeColor="text1"/>
                <w:sz w:val="18"/>
                <w:vertAlign w:val="superscript"/>
                <w:lang w:val="es-ES"/>
              </w:rPr>
              <w:t>n</w:t>
            </w:r>
            <w:r>
              <w:rPr>
                <w:rFonts w:hint="eastAsia"/>
                <w:i/>
                <w:color w:val="000000" w:themeColor="text1"/>
                <w:sz w:val="18"/>
                <w:lang w:val="es-ES"/>
              </w:rPr>
              <w:t>Q</w:t>
            </w:r>
            <w:r>
              <w:rPr>
                <w:i/>
                <w:color w:val="000000" w:themeColor="text1"/>
                <w:sz w:val="18"/>
                <w:vertAlign w:val="subscript"/>
                <w:lang w:val="es-ES"/>
              </w:rPr>
              <w:t>1</w:t>
            </w:r>
            <w:r>
              <w:rPr>
                <w:rFonts w:hint="eastAsia"/>
                <w:i/>
                <w:color w:val="000000" w:themeColor="text1"/>
                <w:sz w:val="18"/>
                <w:vertAlign w:val="superscript"/>
                <w:lang w:val="es-ES"/>
              </w:rPr>
              <w:t>n</w:t>
            </w:r>
            <w:r>
              <w:rPr>
                <w:i/>
                <w:color w:val="000000" w:themeColor="text1"/>
                <w:sz w:val="18"/>
                <w:lang w:val="es-ES"/>
              </w:rPr>
              <w:t>Q</w:t>
            </w:r>
            <w:r>
              <w:rPr>
                <w:i/>
                <w:color w:val="000000" w:themeColor="text1"/>
                <w:sz w:val="18"/>
                <w:vertAlign w:val="subscript"/>
                <w:lang w:val="es-ES"/>
              </w:rPr>
              <w:t>0</w:t>
            </w:r>
            <w:r>
              <w:rPr>
                <w:rFonts w:hint="eastAsia"/>
                <w:i/>
                <w:color w:val="000000" w:themeColor="text1"/>
                <w:sz w:val="18"/>
                <w:vertAlign w:val="superscript"/>
                <w:lang w:val="es-ES"/>
              </w:rPr>
              <w:t>n</w:t>
            </w:r>
          </w:p>
        </w:tc>
      </w:tr>
      <w:tr w:rsidR="000B14C2" w:rsidRPr="00EF7065" w14:paraId="5DC5A742" w14:textId="77777777">
        <w:trPr>
          <w:trHeight w:val="226"/>
        </w:trPr>
        <w:tc>
          <w:tcPr>
            <w:tcW w:w="1188" w:type="dxa"/>
          </w:tcPr>
          <w:p w14:paraId="2B077CAE"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w:t>
            </w:r>
          </w:p>
        </w:tc>
        <w:tc>
          <w:tcPr>
            <w:tcW w:w="568" w:type="dxa"/>
          </w:tcPr>
          <w:p w14:paraId="5946E0D9"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1</w:t>
            </w:r>
          </w:p>
        </w:tc>
        <w:tc>
          <w:tcPr>
            <w:tcW w:w="567" w:type="dxa"/>
          </w:tcPr>
          <w:p w14:paraId="0F2CC32C"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568" w:type="dxa"/>
          </w:tcPr>
          <w:p w14:paraId="43481666"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color w:val="000000" w:themeColor="text1"/>
                <w:sz w:val="18"/>
                <w:lang w:val="es-ES"/>
              </w:rPr>
              <w:t>×</w:t>
            </w:r>
          </w:p>
        </w:tc>
        <w:tc>
          <w:tcPr>
            <w:tcW w:w="718" w:type="dxa"/>
          </w:tcPr>
          <w:p w14:paraId="3F900F5C" w14:textId="77777777" w:rsidR="000B14C2" w:rsidRDefault="00491828">
            <w:pPr>
              <w:tabs>
                <w:tab w:val="left" w:pos="6184"/>
                <w:tab w:val="left" w:pos="6338"/>
              </w:tabs>
              <w:autoSpaceDE w:val="0"/>
              <w:autoSpaceDN w:val="0"/>
              <w:ind w:firstLineChars="0" w:firstLine="0"/>
              <w:jc w:val="center"/>
              <w:rPr>
                <w:color w:val="000000" w:themeColor="text1"/>
                <w:sz w:val="18"/>
                <w:lang w:val="es-ES"/>
              </w:rPr>
            </w:pPr>
            <w:r>
              <w:rPr>
                <w:rFonts w:hint="eastAsia"/>
                <w:color w:val="000000" w:themeColor="text1"/>
                <w:sz w:val="18"/>
                <w:lang w:val="es-ES"/>
              </w:rPr>
              <w:t>保持</w:t>
            </w:r>
          </w:p>
        </w:tc>
        <w:tc>
          <w:tcPr>
            <w:tcW w:w="3313" w:type="dxa"/>
          </w:tcPr>
          <w:p w14:paraId="14AA2121" w14:textId="77777777" w:rsidR="000B14C2" w:rsidRDefault="00491828">
            <w:pPr>
              <w:tabs>
                <w:tab w:val="left" w:pos="6184"/>
                <w:tab w:val="left" w:pos="6338"/>
              </w:tabs>
              <w:autoSpaceDE w:val="0"/>
              <w:autoSpaceDN w:val="0"/>
              <w:ind w:firstLineChars="0" w:firstLine="0"/>
              <w:jc w:val="center"/>
              <w:rPr>
                <w:i/>
                <w:color w:val="000000" w:themeColor="text1"/>
                <w:sz w:val="18"/>
                <w:lang w:val="es-ES"/>
              </w:rPr>
            </w:pPr>
            <w:r>
              <w:rPr>
                <w:rFonts w:hint="eastAsia"/>
                <w:i/>
                <w:color w:val="000000" w:themeColor="text1"/>
                <w:sz w:val="18"/>
                <w:lang w:val="es-ES"/>
              </w:rPr>
              <w:t>Q</w:t>
            </w:r>
            <w:r>
              <w:rPr>
                <w:i/>
                <w:color w:val="000000" w:themeColor="text1"/>
                <w:sz w:val="18"/>
                <w:vertAlign w:val="subscript"/>
                <w:lang w:val="es-ES"/>
              </w:rPr>
              <w:t>3</w:t>
            </w:r>
            <w:r>
              <w:rPr>
                <w:rFonts w:hint="eastAsia"/>
                <w:i/>
                <w:color w:val="000000" w:themeColor="text1"/>
                <w:sz w:val="18"/>
                <w:lang w:val="es-ES"/>
              </w:rPr>
              <w:t>Q</w:t>
            </w:r>
            <w:r>
              <w:rPr>
                <w:i/>
                <w:color w:val="000000" w:themeColor="text1"/>
                <w:sz w:val="18"/>
                <w:vertAlign w:val="subscript"/>
                <w:lang w:val="es-ES"/>
              </w:rPr>
              <w:t>2</w:t>
            </w:r>
            <w:r>
              <w:rPr>
                <w:rFonts w:hint="eastAsia"/>
                <w:i/>
                <w:color w:val="000000" w:themeColor="text1"/>
                <w:sz w:val="18"/>
                <w:lang w:val="es-ES"/>
              </w:rPr>
              <w:t>Q</w:t>
            </w:r>
            <w:r>
              <w:rPr>
                <w:i/>
                <w:color w:val="000000" w:themeColor="text1"/>
                <w:sz w:val="18"/>
                <w:vertAlign w:val="subscript"/>
                <w:lang w:val="es-ES"/>
              </w:rPr>
              <w:t>1</w:t>
            </w:r>
            <w:r>
              <w:rPr>
                <w:i/>
                <w:color w:val="000000" w:themeColor="text1"/>
                <w:sz w:val="18"/>
                <w:lang w:val="es-ES"/>
              </w:rPr>
              <w:t>Q</w:t>
            </w:r>
            <w:r>
              <w:rPr>
                <w:i/>
                <w:color w:val="000000" w:themeColor="text1"/>
                <w:sz w:val="18"/>
                <w:vertAlign w:val="subscript"/>
                <w:lang w:val="es-ES"/>
              </w:rPr>
              <w:t>0</w:t>
            </w:r>
            <w:r>
              <w:rPr>
                <w:i/>
                <w:color w:val="000000" w:themeColor="text1"/>
                <w:sz w:val="18"/>
                <w:lang w:val="es-ES"/>
              </w:rPr>
              <w:t>=</w:t>
            </w:r>
            <w:r>
              <w:rPr>
                <w:rFonts w:hint="eastAsia"/>
                <w:i/>
                <w:color w:val="000000" w:themeColor="text1"/>
                <w:sz w:val="18"/>
                <w:lang w:val="es-ES"/>
              </w:rPr>
              <w:t xml:space="preserve"> Q</w:t>
            </w:r>
            <w:r>
              <w:rPr>
                <w:i/>
                <w:color w:val="000000" w:themeColor="text1"/>
                <w:sz w:val="18"/>
                <w:vertAlign w:val="subscript"/>
                <w:lang w:val="es-ES"/>
              </w:rPr>
              <w:t>3</w:t>
            </w:r>
            <w:r>
              <w:rPr>
                <w:rFonts w:hint="eastAsia"/>
                <w:i/>
                <w:color w:val="000000" w:themeColor="text1"/>
                <w:sz w:val="18"/>
                <w:vertAlign w:val="superscript"/>
                <w:lang w:val="es-ES"/>
              </w:rPr>
              <w:t>n</w:t>
            </w:r>
            <w:r>
              <w:rPr>
                <w:rFonts w:hint="eastAsia"/>
                <w:i/>
                <w:color w:val="000000" w:themeColor="text1"/>
                <w:sz w:val="18"/>
                <w:lang w:val="es-ES"/>
              </w:rPr>
              <w:t>Q</w:t>
            </w:r>
            <w:r>
              <w:rPr>
                <w:i/>
                <w:color w:val="000000" w:themeColor="text1"/>
                <w:sz w:val="18"/>
                <w:vertAlign w:val="subscript"/>
                <w:lang w:val="es-ES"/>
              </w:rPr>
              <w:t>2</w:t>
            </w:r>
            <w:r>
              <w:rPr>
                <w:rFonts w:hint="eastAsia"/>
                <w:i/>
                <w:color w:val="000000" w:themeColor="text1"/>
                <w:sz w:val="18"/>
                <w:vertAlign w:val="superscript"/>
                <w:lang w:val="es-ES"/>
              </w:rPr>
              <w:t>n</w:t>
            </w:r>
            <w:r>
              <w:rPr>
                <w:rFonts w:hint="eastAsia"/>
                <w:i/>
                <w:color w:val="000000" w:themeColor="text1"/>
                <w:sz w:val="18"/>
                <w:lang w:val="es-ES"/>
              </w:rPr>
              <w:t>Q</w:t>
            </w:r>
            <w:r>
              <w:rPr>
                <w:i/>
                <w:color w:val="000000" w:themeColor="text1"/>
                <w:sz w:val="18"/>
                <w:vertAlign w:val="subscript"/>
                <w:lang w:val="es-ES"/>
              </w:rPr>
              <w:t>1</w:t>
            </w:r>
            <w:r>
              <w:rPr>
                <w:rFonts w:hint="eastAsia"/>
                <w:i/>
                <w:color w:val="000000" w:themeColor="text1"/>
                <w:sz w:val="18"/>
                <w:vertAlign w:val="superscript"/>
                <w:lang w:val="es-ES"/>
              </w:rPr>
              <w:t>n</w:t>
            </w:r>
            <w:r>
              <w:rPr>
                <w:i/>
                <w:color w:val="000000" w:themeColor="text1"/>
                <w:sz w:val="18"/>
                <w:lang w:val="es-ES"/>
              </w:rPr>
              <w:t>Q</w:t>
            </w:r>
            <w:r>
              <w:rPr>
                <w:i/>
                <w:color w:val="000000" w:themeColor="text1"/>
                <w:sz w:val="18"/>
                <w:vertAlign w:val="subscript"/>
                <w:lang w:val="es-ES"/>
              </w:rPr>
              <w:t>0</w:t>
            </w:r>
            <w:r>
              <w:rPr>
                <w:rFonts w:hint="eastAsia"/>
                <w:i/>
                <w:color w:val="000000" w:themeColor="text1"/>
                <w:sz w:val="18"/>
                <w:vertAlign w:val="superscript"/>
                <w:lang w:val="es-ES"/>
              </w:rPr>
              <w:t>n</w:t>
            </w:r>
          </w:p>
        </w:tc>
      </w:tr>
    </w:tbl>
    <w:p w14:paraId="02AE78A1" w14:textId="77777777" w:rsidR="000B14C2" w:rsidRDefault="00491828">
      <w:pPr>
        <w:ind w:firstLine="420"/>
        <w:rPr>
          <w:color w:val="000000" w:themeColor="text1"/>
        </w:rPr>
      </w:pPr>
      <w:r>
        <w:rPr>
          <w:rFonts w:hint="eastAsia"/>
          <w:color w:val="000000" w:themeColor="text1"/>
        </w:rPr>
        <w:lastRenderedPageBreak/>
        <w:t>两片</w:t>
      </w:r>
      <w:r>
        <w:rPr>
          <w:rFonts w:hint="eastAsia"/>
          <w:color w:val="000000" w:themeColor="text1"/>
        </w:rPr>
        <w:t>7</w:t>
      </w:r>
      <w:r>
        <w:rPr>
          <w:color w:val="000000" w:themeColor="text1"/>
        </w:rPr>
        <w:t>4194</w:t>
      </w:r>
      <w:r>
        <w:rPr>
          <w:rFonts w:hint="eastAsia"/>
          <w:color w:val="000000" w:themeColor="text1"/>
        </w:rPr>
        <w:t>的级联，将芯片（</w:t>
      </w:r>
      <w:r>
        <w:rPr>
          <w:rFonts w:hint="eastAsia"/>
          <w:color w:val="000000" w:themeColor="text1"/>
        </w:rPr>
        <w:t>1</w:t>
      </w:r>
      <w:r>
        <w:rPr>
          <w:rFonts w:hint="eastAsia"/>
          <w:color w:val="000000" w:themeColor="text1"/>
        </w:rPr>
        <w:t>）的</w:t>
      </w:r>
      <w:r>
        <w:rPr>
          <w:rFonts w:hint="eastAsia"/>
          <w:i/>
          <w:color w:val="000000" w:themeColor="text1"/>
        </w:rPr>
        <w:t>Q</w:t>
      </w:r>
      <w:r>
        <w:rPr>
          <w:rFonts w:hint="eastAsia"/>
          <w:i/>
          <w:color w:val="000000" w:themeColor="text1"/>
          <w:vertAlign w:val="subscript"/>
        </w:rPr>
        <w:t>3</w:t>
      </w:r>
      <w:r>
        <w:rPr>
          <w:rFonts w:hint="eastAsia"/>
          <w:color w:val="000000" w:themeColor="text1"/>
        </w:rPr>
        <w:t>接至芯片（</w:t>
      </w:r>
      <w:r>
        <w:rPr>
          <w:rFonts w:hint="eastAsia"/>
          <w:color w:val="000000" w:themeColor="text1"/>
        </w:rPr>
        <w:t>2</w:t>
      </w:r>
      <w:r>
        <w:rPr>
          <w:rFonts w:hint="eastAsia"/>
          <w:color w:val="000000" w:themeColor="text1"/>
        </w:rPr>
        <w:t>）的</w:t>
      </w:r>
      <w:r>
        <w:rPr>
          <w:rFonts w:hint="eastAsia"/>
          <w:i/>
          <w:color w:val="000000" w:themeColor="text1"/>
        </w:rPr>
        <w:t>S</w:t>
      </w:r>
      <w:r>
        <w:rPr>
          <w:rFonts w:hint="eastAsia"/>
          <w:i/>
          <w:color w:val="000000" w:themeColor="text1"/>
          <w:vertAlign w:val="subscript"/>
        </w:rPr>
        <w:t>R</w:t>
      </w:r>
      <w:r>
        <w:rPr>
          <w:rFonts w:hint="eastAsia"/>
          <w:color w:val="000000" w:themeColor="text1"/>
        </w:rPr>
        <w:t>，将芯片（</w:t>
      </w:r>
      <w:r>
        <w:rPr>
          <w:rFonts w:hint="eastAsia"/>
          <w:color w:val="000000" w:themeColor="text1"/>
        </w:rPr>
        <w:t>2</w:t>
      </w:r>
      <w:r>
        <w:rPr>
          <w:rFonts w:hint="eastAsia"/>
          <w:color w:val="000000" w:themeColor="text1"/>
        </w:rPr>
        <w:t>）的</w:t>
      </w:r>
      <w:r>
        <w:rPr>
          <w:rFonts w:hint="eastAsia"/>
          <w:i/>
          <w:color w:val="000000" w:themeColor="text1"/>
        </w:rPr>
        <w:t>Q</w:t>
      </w:r>
      <w:r>
        <w:rPr>
          <w:rFonts w:hint="eastAsia"/>
          <w:i/>
          <w:color w:val="000000" w:themeColor="text1"/>
          <w:vertAlign w:val="subscript"/>
        </w:rPr>
        <w:t>4</w:t>
      </w:r>
      <w:r>
        <w:rPr>
          <w:rFonts w:hint="eastAsia"/>
          <w:color w:val="000000" w:themeColor="text1"/>
        </w:rPr>
        <w:t>接至芯片（</w:t>
      </w:r>
      <w:r>
        <w:rPr>
          <w:rFonts w:hint="eastAsia"/>
          <w:color w:val="000000" w:themeColor="text1"/>
        </w:rPr>
        <w:t>1</w:t>
      </w:r>
      <w:r>
        <w:rPr>
          <w:rFonts w:hint="eastAsia"/>
          <w:color w:val="000000" w:themeColor="text1"/>
        </w:rPr>
        <w:t>）的</w:t>
      </w:r>
      <w:r>
        <w:rPr>
          <w:rFonts w:hint="eastAsia"/>
          <w:i/>
          <w:color w:val="000000" w:themeColor="text1"/>
        </w:rPr>
        <w:t>S</w:t>
      </w:r>
      <w:r>
        <w:rPr>
          <w:rFonts w:hint="eastAsia"/>
          <w:i/>
          <w:color w:val="000000" w:themeColor="text1"/>
          <w:vertAlign w:val="subscript"/>
        </w:rPr>
        <w:t>L</w:t>
      </w:r>
      <w:r>
        <w:rPr>
          <w:rFonts w:hint="eastAsia"/>
          <w:color w:val="000000" w:themeColor="text1"/>
        </w:rPr>
        <w:t>，即可构成</w:t>
      </w:r>
      <w:r>
        <w:rPr>
          <w:rFonts w:hint="eastAsia"/>
          <w:color w:val="000000" w:themeColor="text1"/>
        </w:rPr>
        <w:t>8</w:t>
      </w:r>
      <w:r>
        <w:rPr>
          <w:rFonts w:hint="eastAsia"/>
          <w:color w:val="000000" w:themeColor="text1"/>
        </w:rPr>
        <w:t>位的移位寄存器，如图</w:t>
      </w:r>
      <w:r>
        <w:rPr>
          <w:rFonts w:hint="eastAsia"/>
          <w:color w:val="000000" w:themeColor="text1"/>
        </w:rPr>
        <w:t>6</w:t>
      </w:r>
      <w:r>
        <w:rPr>
          <w:color w:val="000000" w:themeColor="text1"/>
        </w:rPr>
        <w:t>-33</w:t>
      </w:r>
      <w:r>
        <w:rPr>
          <w:rFonts w:hint="eastAsia"/>
          <w:color w:val="000000" w:themeColor="text1"/>
        </w:rPr>
        <w:t>所示。</w:t>
      </w:r>
    </w:p>
    <w:tbl>
      <w:tblPr>
        <w:tblW w:w="0" w:type="auto"/>
        <w:tblCellMar>
          <w:top w:w="108" w:type="dxa"/>
          <w:bottom w:w="108" w:type="dxa"/>
        </w:tblCellMar>
        <w:tblLook w:val="04A0" w:firstRow="1" w:lastRow="0" w:firstColumn="1" w:lastColumn="0" w:noHBand="0" w:noVBand="1"/>
      </w:tblPr>
      <w:tblGrid>
        <w:gridCol w:w="8165"/>
      </w:tblGrid>
      <w:tr w:rsidR="000B14C2" w14:paraId="0DA1C18C" w14:textId="77777777">
        <w:tc>
          <w:tcPr>
            <w:tcW w:w="8165" w:type="dxa"/>
          </w:tcPr>
          <w:p w14:paraId="7A56704E" w14:textId="77777777" w:rsidR="000B14C2" w:rsidRDefault="00491828">
            <w:pPr>
              <w:ind w:firstLineChars="0" w:firstLine="0"/>
              <w:jc w:val="center"/>
              <w:rPr>
                <w:color w:val="000000" w:themeColor="text1"/>
              </w:rPr>
            </w:pPr>
            <w:r>
              <w:rPr>
                <w:noProof/>
              </w:rPr>
              <w:drawing>
                <wp:inline distT="0" distB="0" distL="0" distR="0" wp14:anchorId="1D2E4689" wp14:editId="1354C678">
                  <wp:extent cx="3278505" cy="1383665"/>
                  <wp:effectExtent l="0" t="0" r="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15"/>
                          <a:stretch>
                            <a:fillRect/>
                          </a:stretch>
                        </pic:blipFill>
                        <pic:spPr>
                          <a:xfrm>
                            <a:off x="0" y="0"/>
                            <a:ext cx="3360270" cy="1418189"/>
                          </a:xfrm>
                          <a:prstGeom prst="rect">
                            <a:avLst/>
                          </a:prstGeom>
                        </pic:spPr>
                      </pic:pic>
                    </a:graphicData>
                  </a:graphic>
                </wp:inline>
              </w:drawing>
            </w:r>
          </w:p>
          <w:p w14:paraId="611F6CE7" w14:textId="77777777" w:rsidR="000B14C2" w:rsidRDefault="00491828" w:rsidP="00491828">
            <w:pPr>
              <w:pStyle w:val="7"/>
            </w:pPr>
            <w:r>
              <w:rPr>
                <w:rFonts w:hint="eastAsia"/>
              </w:rPr>
              <w:t>图</w:t>
            </w:r>
            <w:r>
              <w:rPr>
                <w:rFonts w:hint="eastAsia"/>
              </w:rPr>
              <w:t>6-</w:t>
            </w:r>
            <w:r>
              <w:t>33</w:t>
            </w:r>
            <w:r>
              <w:rPr>
                <w:rFonts w:hint="eastAsia"/>
              </w:rPr>
              <w:t xml:space="preserve">  74LS194</w:t>
            </w:r>
            <w:r>
              <w:rPr>
                <w:rFonts w:hint="eastAsia"/>
              </w:rPr>
              <w:t>级联电路图</w:t>
            </w:r>
          </w:p>
        </w:tc>
      </w:tr>
    </w:tbl>
    <w:p w14:paraId="118AD35B" w14:textId="77777777" w:rsidR="000B14C2" w:rsidRDefault="00491828">
      <w:pPr>
        <w:ind w:firstLine="420"/>
        <w:rPr>
          <w:color w:val="000000" w:themeColor="text1"/>
        </w:rPr>
      </w:pPr>
      <w:r>
        <w:rPr>
          <w:color w:val="000000" w:themeColor="text1"/>
        </w:rPr>
        <w:t>74194</w:t>
      </w:r>
      <w:r>
        <w:rPr>
          <w:color w:val="000000" w:themeColor="text1"/>
        </w:rPr>
        <w:t>构成环形计数器</w:t>
      </w:r>
      <w:r>
        <w:rPr>
          <w:rFonts w:hint="eastAsia"/>
          <w:color w:val="000000" w:themeColor="text1"/>
        </w:rPr>
        <w:t>：</w:t>
      </w:r>
      <w:r>
        <w:rPr>
          <w:color w:val="000000" w:themeColor="text1"/>
        </w:rPr>
        <w:t>把移位寄存器的输出反馈到它的串行输入端，就可以进行循环移位，如图</w:t>
      </w:r>
      <w:r>
        <w:rPr>
          <w:color w:val="000000" w:themeColor="text1"/>
        </w:rPr>
        <w:t>6</w:t>
      </w:r>
      <w:r>
        <w:rPr>
          <w:rFonts w:hint="eastAsia"/>
          <w:color w:val="000000" w:themeColor="text1"/>
        </w:rPr>
        <w:t>-</w:t>
      </w:r>
      <w:r>
        <w:rPr>
          <w:color w:val="000000" w:themeColor="text1"/>
        </w:rPr>
        <w:t>37</w:t>
      </w:r>
      <w:r>
        <w:rPr>
          <w:color w:val="000000" w:themeColor="text1"/>
        </w:rPr>
        <w:t>所示。设初态为</w:t>
      </w:r>
      <w:r>
        <w:rPr>
          <w:i/>
          <w:color w:val="000000" w:themeColor="text1"/>
        </w:rPr>
        <w:t>Q</w:t>
      </w:r>
      <w:r>
        <w:rPr>
          <w:i/>
          <w:color w:val="000000" w:themeColor="text1"/>
          <w:vertAlign w:val="subscript"/>
        </w:rPr>
        <w:t>3</w:t>
      </w:r>
      <w:r>
        <w:rPr>
          <w:i/>
          <w:color w:val="000000" w:themeColor="text1"/>
        </w:rPr>
        <w:t>Q</w:t>
      </w:r>
      <w:r>
        <w:rPr>
          <w:i/>
          <w:color w:val="000000" w:themeColor="text1"/>
          <w:vertAlign w:val="subscript"/>
        </w:rPr>
        <w:t>2</w:t>
      </w:r>
      <w:r>
        <w:rPr>
          <w:i/>
          <w:color w:val="000000" w:themeColor="text1"/>
        </w:rPr>
        <w:t>Q</w:t>
      </w:r>
      <w:r>
        <w:rPr>
          <w:i/>
          <w:color w:val="000000" w:themeColor="text1"/>
          <w:vertAlign w:val="subscript"/>
        </w:rPr>
        <w:t>1</w:t>
      </w:r>
      <w:r>
        <w:rPr>
          <w:i/>
          <w:color w:val="000000" w:themeColor="text1"/>
        </w:rPr>
        <w:t>Q</w:t>
      </w:r>
      <w:r>
        <w:rPr>
          <w:i/>
          <w:color w:val="000000" w:themeColor="text1"/>
          <w:vertAlign w:val="subscript"/>
        </w:rPr>
        <w:t>0</w:t>
      </w:r>
      <w:r>
        <w:rPr>
          <w:color w:val="000000" w:themeColor="text1"/>
        </w:rPr>
        <w:t>=1000</w:t>
      </w:r>
      <w:r>
        <w:rPr>
          <w:color w:val="000000" w:themeColor="text1"/>
        </w:rPr>
        <w:t>，则在</w:t>
      </w:r>
      <w:r>
        <w:rPr>
          <w:i/>
          <w:color w:val="000000" w:themeColor="text1"/>
        </w:rPr>
        <w:t>CP</w:t>
      </w:r>
      <w:r>
        <w:rPr>
          <w:color w:val="000000" w:themeColor="text1"/>
        </w:rPr>
        <w:t>作用下，模式设为右移，输出状态依次为：</w:t>
      </w:r>
    </w:p>
    <w:tbl>
      <w:tblPr>
        <w:tblW w:w="0" w:type="auto"/>
        <w:tblCellMar>
          <w:top w:w="108" w:type="dxa"/>
          <w:bottom w:w="108" w:type="dxa"/>
        </w:tblCellMar>
        <w:tblLook w:val="04A0" w:firstRow="1" w:lastRow="0" w:firstColumn="1" w:lastColumn="0" w:noHBand="0" w:noVBand="1"/>
      </w:tblPr>
      <w:tblGrid>
        <w:gridCol w:w="8165"/>
      </w:tblGrid>
      <w:tr w:rsidR="000B14C2" w14:paraId="1D85E9FA" w14:textId="77777777">
        <w:tc>
          <w:tcPr>
            <w:tcW w:w="8165" w:type="dxa"/>
          </w:tcPr>
          <w:p w14:paraId="15DB0614" w14:textId="77777777" w:rsidR="000B14C2" w:rsidRDefault="00491828">
            <w:pPr>
              <w:ind w:firstLineChars="0" w:firstLine="0"/>
              <w:jc w:val="center"/>
            </w:pPr>
            <w:r>
              <w:object w:dxaOrig="4803" w:dyaOrig="2056" w14:anchorId="364EB51F">
                <v:shape id="_x0000_i1094" type="#_x0000_t75" style="width:240.35pt;height:103pt" o:ole="">
                  <v:imagedata r:id="rId316" o:title=""/>
                </v:shape>
                <o:OLEObject Type="Embed" ProgID="PBrush" ShapeID="_x0000_i1094" DrawAspect="Content" ObjectID="_1796414130" r:id="rId317"/>
              </w:object>
            </w:r>
          </w:p>
          <w:p w14:paraId="0E84F3B4" w14:textId="77777777" w:rsidR="000B14C2" w:rsidRDefault="00491828" w:rsidP="00491828">
            <w:pPr>
              <w:pStyle w:val="7"/>
            </w:pPr>
            <w:r>
              <w:rPr>
                <w:rFonts w:hint="eastAsia"/>
              </w:rPr>
              <w:t>图</w:t>
            </w:r>
            <w:r>
              <w:rPr>
                <w:rFonts w:hint="eastAsia"/>
              </w:rPr>
              <w:t>6-</w:t>
            </w:r>
            <w:r>
              <w:t xml:space="preserve">34  </w:t>
            </w:r>
            <w:r>
              <w:rPr>
                <w:rFonts w:hint="eastAsia"/>
              </w:rPr>
              <w:t xml:space="preserve"> 74194</w:t>
            </w:r>
            <w:r>
              <w:rPr>
                <w:rFonts w:hint="eastAsia"/>
              </w:rPr>
              <w:t>构成环形计数器电路图</w:t>
            </w:r>
          </w:p>
        </w:tc>
      </w:tr>
    </w:tbl>
    <w:p w14:paraId="356DEE64" w14:textId="77777777" w:rsidR="000B14C2" w:rsidRDefault="00491828">
      <w:pPr>
        <w:pStyle w:val="2"/>
      </w:pPr>
      <w:bookmarkStart w:id="655" w:name="_Toc175863538"/>
      <w:bookmarkStart w:id="656" w:name="_Toc95033515"/>
      <w:bookmarkStart w:id="657" w:name="_Toc95144854"/>
      <w:bookmarkStart w:id="658" w:name="_Toc126832024"/>
      <w:bookmarkStart w:id="659" w:name="_Toc143801209"/>
      <w:bookmarkStart w:id="660" w:name="_Toc31412"/>
      <w:bookmarkStart w:id="661" w:name="_Toc475367117"/>
      <w:bookmarkStart w:id="662" w:name="_Toc15545"/>
      <w:bookmarkStart w:id="663" w:name="_Toc475367139"/>
      <w:bookmarkStart w:id="664" w:name="_Toc462565782"/>
      <w:bookmarkStart w:id="665" w:name="_Toc351978368"/>
      <w:bookmarkStart w:id="666" w:name="_Toc462862104"/>
      <w:bookmarkStart w:id="667" w:name="_Toc55386571"/>
      <w:r>
        <w:t>习</w:t>
      </w:r>
      <w:r>
        <w:rPr>
          <w:rFonts w:hint="eastAsia"/>
        </w:rPr>
        <w:t xml:space="preserve"> </w:t>
      </w:r>
      <w:r>
        <w:t xml:space="preserve"> </w:t>
      </w:r>
      <w:r>
        <w:t>题</w:t>
      </w:r>
      <w:bookmarkEnd w:id="655"/>
      <w:bookmarkEnd w:id="656"/>
      <w:bookmarkEnd w:id="657"/>
      <w:bookmarkEnd w:id="658"/>
      <w:bookmarkEnd w:id="659"/>
    </w:p>
    <w:p w14:paraId="555F529C" w14:textId="77777777" w:rsidR="000B14C2" w:rsidRDefault="00491828">
      <w:pPr>
        <w:ind w:firstLine="420"/>
        <w:rPr>
          <w:color w:val="000000" w:themeColor="text1"/>
        </w:rPr>
      </w:pPr>
      <w:r>
        <w:rPr>
          <w:rFonts w:hint="eastAsia"/>
          <w:color w:val="000000" w:themeColor="text1"/>
          <w:lang w:val="es-ES"/>
        </w:rPr>
        <w:t>1</w:t>
      </w:r>
      <w:r>
        <w:rPr>
          <w:color w:val="000000" w:themeColor="text1"/>
        </w:rPr>
        <w:t>．</w:t>
      </w:r>
      <w:r>
        <w:rPr>
          <w:rFonts w:hint="eastAsia"/>
          <w:color w:val="000000" w:themeColor="text1"/>
        </w:rPr>
        <w:t>简要阐述触发器的概念和作用。</w:t>
      </w:r>
    </w:p>
    <w:p w14:paraId="44F1142C" w14:textId="77777777" w:rsidR="000B14C2" w:rsidRDefault="00491828">
      <w:pPr>
        <w:ind w:firstLine="420"/>
        <w:rPr>
          <w:lang w:val="es-ES"/>
        </w:rPr>
      </w:pPr>
      <w:r>
        <w:rPr>
          <w:color w:val="000000" w:themeColor="text1"/>
          <w:lang w:val="es-ES"/>
        </w:rPr>
        <w:t>2</w:t>
      </w:r>
      <w:r>
        <w:rPr>
          <w:color w:val="000000" w:themeColor="text1"/>
        </w:rPr>
        <w:t>．</w:t>
      </w:r>
      <w:r>
        <w:rPr>
          <w:rFonts w:hint="eastAsia"/>
          <w:color w:val="000000" w:themeColor="text1"/>
        </w:rPr>
        <w:t>简要阐述触发器的分类。</w:t>
      </w:r>
    </w:p>
    <w:p w14:paraId="6F9FAC3B" w14:textId="77777777" w:rsidR="000B14C2" w:rsidRDefault="00491828">
      <w:pPr>
        <w:ind w:firstLine="420"/>
        <w:rPr>
          <w:color w:val="000000" w:themeColor="text1"/>
        </w:rPr>
      </w:pPr>
      <w:r>
        <w:rPr>
          <w:color w:val="000000" w:themeColor="text1"/>
          <w:lang w:val="es-ES"/>
        </w:rPr>
        <w:t>3</w:t>
      </w:r>
      <w:r>
        <w:rPr>
          <w:color w:val="000000" w:themeColor="text1"/>
        </w:rPr>
        <w:t>．</w:t>
      </w:r>
      <w:r>
        <w:rPr>
          <w:rFonts w:hint="eastAsia"/>
          <w:color w:val="000000" w:themeColor="text1"/>
        </w:rPr>
        <w:t>举例给出一种触发器的工作原理。</w:t>
      </w:r>
    </w:p>
    <w:p w14:paraId="5B9F41E0" w14:textId="77777777" w:rsidR="000B14C2" w:rsidRDefault="00491828">
      <w:pPr>
        <w:ind w:firstLine="420"/>
        <w:rPr>
          <w:color w:val="000000" w:themeColor="text1"/>
          <w:lang w:val="es-ES"/>
        </w:rPr>
      </w:pPr>
      <w:r>
        <w:rPr>
          <w:color w:val="000000" w:themeColor="text1"/>
          <w:lang w:val="es-ES"/>
        </w:rPr>
        <w:t>4</w:t>
      </w:r>
      <w:r>
        <w:rPr>
          <w:color w:val="000000" w:themeColor="text1"/>
        </w:rPr>
        <w:t>．</w:t>
      </w:r>
      <w:r>
        <w:rPr>
          <w:rFonts w:hint="eastAsia"/>
          <w:color w:val="000000" w:themeColor="text1"/>
          <w:lang w:val="es-ES"/>
        </w:rPr>
        <w:t>已知同步</w:t>
      </w:r>
      <w:r>
        <w:rPr>
          <w:rFonts w:hint="eastAsia"/>
          <w:color w:val="000000" w:themeColor="text1"/>
          <w:lang w:val="es-ES"/>
        </w:rPr>
        <w:t>D</w:t>
      </w:r>
      <w:r>
        <w:rPr>
          <w:rFonts w:hint="eastAsia"/>
          <w:color w:val="000000" w:themeColor="text1"/>
          <w:lang w:val="es-ES"/>
        </w:rPr>
        <w:t>触发器的输入信号波形，画出输出</w:t>
      </w:r>
      <w:r>
        <w:rPr>
          <w:rFonts w:hint="eastAsia"/>
          <w:color w:val="000000" w:themeColor="text1"/>
          <w:lang w:val="es-ES"/>
        </w:rPr>
        <w:t>Q</w:t>
      </w:r>
      <w:r>
        <w:rPr>
          <w:rFonts w:hint="eastAsia"/>
          <w:color w:val="000000" w:themeColor="text1"/>
          <w:lang w:val="es-ES"/>
        </w:rPr>
        <w:t>端信号波形（设初始状态为</w:t>
      </w:r>
      <w:r>
        <w:rPr>
          <w:rFonts w:hint="eastAsia"/>
          <w:color w:val="000000" w:themeColor="text1"/>
          <w:lang w:val="es-ES"/>
        </w:rPr>
        <w:t>0</w:t>
      </w:r>
      <w:r>
        <w:rPr>
          <w:rFonts w:hint="eastAsia"/>
          <w:color w:val="000000" w:themeColor="text1"/>
          <w:lang w:val="es-ES"/>
        </w:rPr>
        <w:t>）。</w:t>
      </w:r>
    </w:p>
    <w:p w14:paraId="07AF24B1" w14:textId="77777777" w:rsidR="000B14C2" w:rsidRDefault="000B14C2">
      <w:pPr>
        <w:ind w:firstLine="420"/>
        <w:rPr>
          <w:color w:val="000000" w:themeColor="text1"/>
          <w:lang w:val="es-ES"/>
        </w:rPr>
      </w:pPr>
    </w:p>
    <w:p w14:paraId="651F4682" w14:textId="77777777" w:rsidR="000B14C2" w:rsidRDefault="00491828">
      <w:pPr>
        <w:ind w:firstLine="420"/>
        <w:jc w:val="center"/>
        <w:rPr>
          <w:color w:val="000000" w:themeColor="text1"/>
          <w:szCs w:val="21"/>
        </w:rPr>
      </w:pPr>
      <w:r>
        <w:rPr>
          <w:noProof/>
        </w:rPr>
        <w:drawing>
          <wp:inline distT="0" distB="0" distL="0" distR="0" wp14:anchorId="048743B4" wp14:editId="543CF0E9">
            <wp:extent cx="2186940" cy="495935"/>
            <wp:effectExtent l="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18"/>
                    <a:stretch>
                      <a:fillRect/>
                    </a:stretch>
                  </pic:blipFill>
                  <pic:spPr>
                    <a:xfrm>
                      <a:off x="0" y="0"/>
                      <a:ext cx="2234539" cy="507300"/>
                    </a:xfrm>
                    <a:prstGeom prst="rect">
                      <a:avLst/>
                    </a:prstGeom>
                  </pic:spPr>
                </pic:pic>
              </a:graphicData>
            </a:graphic>
          </wp:inline>
        </w:drawing>
      </w:r>
    </w:p>
    <w:p w14:paraId="7BE0C982" w14:textId="77777777" w:rsidR="000B14C2" w:rsidRDefault="000B14C2">
      <w:pPr>
        <w:ind w:firstLine="420"/>
        <w:jc w:val="center"/>
        <w:rPr>
          <w:color w:val="000000" w:themeColor="text1"/>
          <w:szCs w:val="21"/>
        </w:rPr>
      </w:pPr>
    </w:p>
    <w:p w14:paraId="799F69B9" w14:textId="77777777" w:rsidR="000B14C2" w:rsidRDefault="00491828">
      <w:pPr>
        <w:ind w:firstLine="420"/>
      </w:pPr>
      <w:r>
        <w:rPr>
          <w:color w:val="000000" w:themeColor="text1"/>
          <w:lang w:val="es-ES"/>
        </w:rPr>
        <w:t>5</w:t>
      </w:r>
      <w:r>
        <w:rPr>
          <w:color w:val="000000" w:themeColor="text1"/>
        </w:rPr>
        <w:t>．</w:t>
      </w:r>
      <w:r>
        <w:rPr>
          <w:rFonts w:hint="eastAsia"/>
          <w:color w:val="000000" w:themeColor="text1"/>
        </w:rPr>
        <w:t>简要描述</w:t>
      </w:r>
      <w:r>
        <w:rPr>
          <w:rFonts w:hint="eastAsia"/>
        </w:rPr>
        <w:t>时序逻辑电路设计方法。</w:t>
      </w:r>
    </w:p>
    <w:p w14:paraId="73A7D4D1" w14:textId="77777777" w:rsidR="000B14C2" w:rsidRDefault="00491828">
      <w:pPr>
        <w:ind w:firstLine="420"/>
        <w:rPr>
          <w:color w:val="000000" w:themeColor="text1"/>
        </w:rPr>
      </w:pPr>
      <w:r>
        <w:rPr>
          <w:rFonts w:hint="eastAsia"/>
        </w:rPr>
        <w:t>6</w:t>
      </w:r>
      <w:r>
        <w:rPr>
          <w:color w:val="000000" w:themeColor="text1"/>
        </w:rPr>
        <w:t xml:space="preserve"> </w:t>
      </w:r>
      <w:r>
        <w:rPr>
          <w:color w:val="000000" w:themeColor="text1"/>
        </w:rPr>
        <w:t>．</w:t>
      </w:r>
      <w:r>
        <w:rPr>
          <w:rFonts w:hint="eastAsia"/>
          <w:color w:val="000000" w:themeColor="text1"/>
        </w:rPr>
        <w:t>用语言描述计数器的工作原理及作用。</w:t>
      </w:r>
    </w:p>
    <w:p w14:paraId="089C4473" w14:textId="77777777" w:rsidR="000B14C2" w:rsidRDefault="00491828">
      <w:pPr>
        <w:ind w:firstLine="420"/>
        <w:rPr>
          <w:color w:val="000000" w:themeColor="text1"/>
          <w:lang w:val="es-ES"/>
        </w:rPr>
      </w:pPr>
      <w:r>
        <w:t>7</w:t>
      </w:r>
      <w:r>
        <w:rPr>
          <w:color w:val="000000" w:themeColor="text1"/>
        </w:rPr>
        <w:t xml:space="preserve"> </w:t>
      </w:r>
      <w:r>
        <w:rPr>
          <w:color w:val="000000" w:themeColor="text1"/>
        </w:rPr>
        <w:t>．</w:t>
      </w:r>
      <w:r>
        <w:rPr>
          <w:rFonts w:hint="eastAsia"/>
          <w:color w:val="000000" w:themeColor="text1"/>
        </w:rPr>
        <w:t>用语言描述移位寄存器的工作原理及作用。</w:t>
      </w:r>
    </w:p>
    <w:p w14:paraId="6DFAA041" w14:textId="77777777" w:rsidR="000B14C2" w:rsidRDefault="00491828">
      <w:pPr>
        <w:ind w:firstLine="420"/>
        <w:rPr>
          <w:rFonts w:ascii="宋体" w:hAnsi="宋体"/>
          <w:color w:val="000000" w:themeColor="text1"/>
          <w:sz w:val="24"/>
          <w:szCs w:val="24"/>
        </w:rPr>
      </w:pPr>
      <w:r>
        <w:rPr>
          <w:color w:val="000000" w:themeColor="text1"/>
          <w:lang w:val="es-ES"/>
        </w:rPr>
        <w:t>8</w:t>
      </w:r>
      <w:r>
        <w:rPr>
          <w:color w:val="000000" w:themeColor="text1"/>
        </w:rPr>
        <w:t>．</w:t>
      </w:r>
      <w:r>
        <w:rPr>
          <w:rFonts w:hint="eastAsia"/>
          <w:color w:val="000000" w:themeColor="text1"/>
          <w:lang w:val="es-ES"/>
        </w:rPr>
        <w:t>已知主从</w:t>
      </w:r>
      <w:r>
        <w:rPr>
          <w:rFonts w:hint="eastAsia"/>
          <w:color w:val="000000" w:themeColor="text1"/>
          <w:lang w:val="es-ES"/>
        </w:rPr>
        <w:t>JK</w:t>
      </w:r>
      <w:r>
        <w:rPr>
          <w:rFonts w:hint="eastAsia"/>
          <w:color w:val="000000" w:themeColor="text1"/>
          <w:lang w:val="es-ES"/>
        </w:rPr>
        <w:t>触发器</w:t>
      </w:r>
      <w:r>
        <w:rPr>
          <w:rFonts w:hint="eastAsia"/>
          <w:color w:val="000000" w:themeColor="text1"/>
          <w:lang w:val="es-ES"/>
        </w:rPr>
        <w:t>J</w:t>
      </w:r>
      <w:r>
        <w:rPr>
          <w:rFonts w:hint="eastAsia"/>
          <w:color w:val="000000" w:themeColor="text1"/>
          <w:lang w:val="es-ES"/>
        </w:rPr>
        <w:t>、</w:t>
      </w:r>
      <w:r>
        <w:rPr>
          <w:rFonts w:hint="eastAsia"/>
          <w:color w:val="000000" w:themeColor="text1"/>
          <w:lang w:val="es-ES"/>
        </w:rPr>
        <w:t>K</w:t>
      </w:r>
      <w:r>
        <w:rPr>
          <w:rFonts w:hint="eastAsia"/>
          <w:color w:val="000000" w:themeColor="text1"/>
          <w:lang w:val="es-ES"/>
        </w:rPr>
        <w:t>的波形如下图所示，画出输出</w:t>
      </w:r>
      <w:r>
        <w:rPr>
          <w:rFonts w:hint="eastAsia"/>
          <w:color w:val="000000" w:themeColor="text1"/>
          <w:lang w:val="es-ES"/>
        </w:rPr>
        <w:t>Q</w:t>
      </w:r>
      <w:r>
        <w:rPr>
          <w:rFonts w:hint="eastAsia"/>
          <w:color w:val="000000" w:themeColor="text1"/>
          <w:lang w:val="es-ES"/>
        </w:rPr>
        <w:t>的波形图（设初始状态为</w:t>
      </w:r>
      <w:r>
        <w:rPr>
          <w:rFonts w:hint="eastAsia"/>
          <w:color w:val="000000" w:themeColor="text1"/>
          <w:lang w:val="es-ES"/>
        </w:rPr>
        <w:t>0</w:t>
      </w:r>
      <w:r>
        <w:rPr>
          <w:rFonts w:hint="eastAsia"/>
          <w:color w:val="000000" w:themeColor="text1"/>
          <w:lang w:val="es-ES"/>
        </w:rPr>
        <w:t>）。</w:t>
      </w:r>
    </w:p>
    <w:p w14:paraId="42E2CB75" w14:textId="77777777" w:rsidR="000B14C2" w:rsidRDefault="00491828">
      <w:pPr>
        <w:ind w:firstLine="420"/>
        <w:jc w:val="center"/>
        <w:rPr>
          <w:color w:val="000000" w:themeColor="text1"/>
          <w:szCs w:val="21"/>
        </w:rPr>
      </w:pPr>
      <w:r>
        <w:rPr>
          <w:noProof/>
          <w:color w:val="000000" w:themeColor="text1"/>
        </w:rPr>
        <w:lastRenderedPageBreak/>
        <w:drawing>
          <wp:inline distT="0" distB="0" distL="0" distR="0" wp14:anchorId="40F2EE0A" wp14:editId="42A2D5D7">
            <wp:extent cx="2538095" cy="988060"/>
            <wp:effectExtent l="0" t="0" r="0" b="2540"/>
            <wp:docPr id="102" name="图片 102" descr="C:\Users\liuxiaosheng\AppData\Local\Temp\ksohtml8172\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liuxiaosheng\AppData\Local\Temp\ksohtml8172\wps9.png"/>
                    <pic:cNvPicPr>
                      <a:picLocks noChangeAspect="1" noChangeArrowheads="1"/>
                    </pic:cNvPicPr>
                  </pic:nvPicPr>
                  <pic:blipFill>
                    <a:blip r:embed="rId319">
                      <a:extLst>
                        <a:ext uri="{28A0092B-C50C-407E-A947-70E740481C1C}">
                          <a14:useLocalDpi xmlns:a14="http://schemas.microsoft.com/office/drawing/2010/main" val="0"/>
                        </a:ext>
                      </a:extLst>
                    </a:blip>
                    <a:srcRect b="15237"/>
                    <a:stretch>
                      <a:fillRect/>
                    </a:stretch>
                  </pic:blipFill>
                  <pic:spPr>
                    <a:xfrm>
                      <a:off x="0" y="0"/>
                      <a:ext cx="2568053" cy="1000092"/>
                    </a:xfrm>
                    <a:prstGeom prst="rect">
                      <a:avLst/>
                    </a:prstGeom>
                    <a:noFill/>
                    <a:ln>
                      <a:noFill/>
                    </a:ln>
                  </pic:spPr>
                </pic:pic>
              </a:graphicData>
            </a:graphic>
          </wp:inline>
        </w:drawing>
      </w:r>
    </w:p>
    <w:p w14:paraId="11A42C6F" w14:textId="77777777" w:rsidR="000B14C2" w:rsidRDefault="00491828">
      <w:pPr>
        <w:ind w:firstLine="420"/>
        <w:rPr>
          <w:color w:val="000000" w:themeColor="text1"/>
          <w:lang w:val="es-ES"/>
        </w:rPr>
      </w:pPr>
      <w:r>
        <w:rPr>
          <w:color w:val="000000" w:themeColor="text1"/>
          <w:lang w:val="es-ES"/>
        </w:rPr>
        <w:t>9</w:t>
      </w:r>
      <w:r>
        <w:rPr>
          <w:color w:val="000000" w:themeColor="text1"/>
        </w:rPr>
        <w:t>．</w:t>
      </w:r>
      <w:r>
        <w:rPr>
          <w:rFonts w:hint="eastAsia"/>
          <w:color w:val="000000" w:themeColor="text1"/>
          <w:lang w:val="es-ES"/>
        </w:rPr>
        <w:t>分析下图示时序逻辑电路。</w:t>
      </w:r>
    </w:p>
    <w:p w14:paraId="62496B80" w14:textId="77777777" w:rsidR="000B14C2" w:rsidRDefault="000B14C2">
      <w:pPr>
        <w:ind w:firstLine="420"/>
        <w:rPr>
          <w:color w:val="000000" w:themeColor="text1"/>
          <w:lang w:val="es-ES"/>
        </w:rPr>
      </w:pPr>
    </w:p>
    <w:p w14:paraId="35ADEAC9" w14:textId="77777777" w:rsidR="000B14C2" w:rsidRDefault="00491828">
      <w:pPr>
        <w:ind w:firstLine="420"/>
        <w:jc w:val="center"/>
        <w:rPr>
          <w:color w:val="000000" w:themeColor="text1"/>
        </w:rPr>
      </w:pPr>
      <w:r>
        <w:rPr>
          <w:noProof/>
          <w:color w:val="000000" w:themeColor="text1"/>
        </w:rPr>
        <w:drawing>
          <wp:inline distT="0" distB="0" distL="0" distR="0" wp14:anchorId="7BF27BA2" wp14:editId="207DF096">
            <wp:extent cx="2662555" cy="887095"/>
            <wp:effectExtent l="0" t="0" r="4445" b="8255"/>
            <wp:docPr id="111" name="图片 111" descr="C:\Users\liuxiaosheng\AppData\Local\Temp\ksohtml8172\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liuxiaosheng\AppData\Local\Temp\ksohtml8172\wps10.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2695124" cy="898374"/>
                    </a:xfrm>
                    <a:prstGeom prst="rect">
                      <a:avLst/>
                    </a:prstGeom>
                    <a:noFill/>
                    <a:ln>
                      <a:noFill/>
                    </a:ln>
                  </pic:spPr>
                </pic:pic>
              </a:graphicData>
            </a:graphic>
          </wp:inline>
        </w:drawing>
      </w:r>
    </w:p>
    <w:p w14:paraId="6C150053" w14:textId="77777777" w:rsidR="000B14C2" w:rsidRDefault="000B14C2">
      <w:pPr>
        <w:ind w:firstLine="420"/>
        <w:jc w:val="center"/>
        <w:rPr>
          <w:color w:val="000000" w:themeColor="text1"/>
        </w:rPr>
      </w:pPr>
    </w:p>
    <w:bookmarkEnd w:id="660"/>
    <w:bookmarkEnd w:id="661"/>
    <w:bookmarkEnd w:id="662"/>
    <w:bookmarkEnd w:id="663"/>
    <w:bookmarkEnd w:id="664"/>
    <w:bookmarkEnd w:id="665"/>
    <w:bookmarkEnd w:id="666"/>
    <w:bookmarkEnd w:id="667"/>
    <w:p w14:paraId="7CBA7226" w14:textId="77777777" w:rsidR="000B14C2" w:rsidRDefault="000B14C2">
      <w:pPr>
        <w:ind w:firstLine="420"/>
        <w:rPr>
          <w:color w:val="000000" w:themeColor="text1"/>
        </w:rPr>
      </w:pPr>
    </w:p>
    <w:p w14:paraId="17BA21B4" w14:textId="77777777" w:rsidR="000B14C2" w:rsidRDefault="000B14C2">
      <w:pPr>
        <w:ind w:firstLine="420"/>
        <w:rPr>
          <w:color w:val="000000" w:themeColor="text1"/>
        </w:rPr>
      </w:pPr>
    </w:p>
    <w:p w14:paraId="5AABC0A5" w14:textId="77777777" w:rsidR="000B14C2" w:rsidRDefault="000B14C2">
      <w:pPr>
        <w:ind w:firstLine="420"/>
        <w:rPr>
          <w:color w:val="000000" w:themeColor="text1"/>
        </w:rPr>
      </w:pPr>
    </w:p>
    <w:p w14:paraId="0A0A5402" w14:textId="77777777" w:rsidR="000B14C2" w:rsidRDefault="000B14C2">
      <w:pPr>
        <w:ind w:firstLine="420"/>
        <w:rPr>
          <w:color w:val="000000" w:themeColor="text1"/>
        </w:rPr>
        <w:sectPr w:rsidR="000B14C2">
          <w:headerReference w:type="default" r:id="rId321"/>
          <w:footnotePr>
            <w:numFmt w:val="decimalEnclosedCircleChinese"/>
            <w:numRestart w:val="eachPage"/>
          </w:footnotePr>
          <w:pgSz w:w="10490" w:h="14742"/>
          <w:pgMar w:top="1418" w:right="1134" w:bottom="1418" w:left="1191" w:header="851" w:footer="992" w:gutter="0"/>
          <w:cols w:space="425"/>
          <w:docGrid w:linePitch="312"/>
        </w:sectPr>
      </w:pPr>
    </w:p>
    <w:p w14:paraId="494590F1" w14:textId="77777777" w:rsidR="000B14C2" w:rsidRDefault="00491828">
      <w:pPr>
        <w:pStyle w:val="1"/>
      </w:pPr>
      <w:bookmarkStart w:id="668" w:name="_Toc175863539"/>
      <w:r>
        <w:rPr>
          <w:rFonts w:hint="eastAsia"/>
        </w:rPr>
        <w:lastRenderedPageBreak/>
        <w:t>第</w:t>
      </w:r>
      <w:r>
        <w:rPr>
          <w:rFonts w:hint="eastAsia"/>
        </w:rPr>
        <w:t>7</w:t>
      </w:r>
      <w:r>
        <w:rPr>
          <w:rFonts w:hint="eastAsia"/>
        </w:rPr>
        <w:t>章</w:t>
      </w:r>
      <w:r>
        <w:rPr>
          <w:rFonts w:hint="eastAsia"/>
        </w:rPr>
        <w:t xml:space="preserve"> </w:t>
      </w:r>
      <w:r>
        <w:t xml:space="preserve"> </w:t>
      </w:r>
      <w:r>
        <w:rPr>
          <w:rFonts w:hint="eastAsia"/>
        </w:rPr>
        <w:t>指令系统与汇编语言</w:t>
      </w:r>
      <w:bookmarkEnd w:id="108"/>
      <w:bookmarkEnd w:id="109"/>
      <w:r>
        <w:rPr>
          <w:rFonts w:hint="eastAsia"/>
        </w:rPr>
        <w:t>基本语法</w:t>
      </w:r>
      <w:bookmarkEnd w:id="668"/>
    </w:p>
    <w:p w14:paraId="0CD63A95" w14:textId="77777777" w:rsidR="000B14C2" w:rsidRDefault="00491828">
      <w:pPr>
        <w:ind w:firstLine="420"/>
        <w:rPr>
          <w:color w:val="000000" w:themeColor="text1"/>
        </w:rPr>
      </w:pPr>
      <w:r>
        <w:rPr>
          <w:rFonts w:ascii="黑体" w:eastAsia="黑体" w:hAnsi="黑体" w:hint="eastAsia"/>
          <w:color w:val="000000" w:themeColor="text1"/>
        </w:rPr>
        <w:t>本章导读：</w:t>
      </w:r>
      <w:r>
        <w:rPr>
          <w:rFonts w:cs="Times New Roman" w:hint="eastAsia"/>
        </w:rPr>
        <w:t>在微型计算机原理部分，</w:t>
      </w:r>
      <w:r>
        <w:rPr>
          <w:rFonts w:cs="Times New Roman"/>
        </w:rPr>
        <w:t>本书根据微处理器的最新发展，选择</w:t>
      </w:r>
      <w:r>
        <w:rPr>
          <w:rFonts w:cs="Times New Roman"/>
        </w:rPr>
        <w:t>RISC-V</w:t>
      </w:r>
      <w:r>
        <w:rPr>
          <w:rFonts w:cs="Times New Roman"/>
        </w:rPr>
        <w:t>架构作为教学蓝本，以简捷、透明见底、可实践的方式阐述微型计算机系统的基本原理</w:t>
      </w:r>
      <w:r>
        <w:rPr>
          <w:rFonts w:cs="Times New Roman" w:hint="eastAsia"/>
        </w:rPr>
        <w:t>。</w:t>
      </w:r>
      <w:r>
        <w:rPr>
          <w:rFonts w:hint="eastAsia"/>
          <w:color w:val="000000" w:themeColor="text1"/>
        </w:rPr>
        <w:t>本章给出</w:t>
      </w:r>
      <w:r>
        <w:rPr>
          <w:color w:val="000000" w:themeColor="text1"/>
        </w:rPr>
        <w:t>RISC-V</w:t>
      </w:r>
      <w:r>
        <w:rPr>
          <w:rFonts w:hint="eastAsia"/>
          <w:color w:val="000000" w:themeColor="text1"/>
        </w:rPr>
        <w:t>架构的基本指令系统及汇编语言基本语法，通过汇编环境了解指令对应的机器码，直观的基本理解助记符与机器指令的对应关系；给出汇编工程框架及</w:t>
      </w:r>
      <w:r>
        <w:rPr>
          <w:rFonts w:hint="eastAsia"/>
          <w:color w:val="000000" w:themeColor="text1"/>
        </w:rPr>
        <w:t>G</w:t>
      </w:r>
      <w:r>
        <w:rPr>
          <w:color w:val="000000" w:themeColor="text1"/>
        </w:rPr>
        <w:t>PIO</w:t>
      </w:r>
      <w:r>
        <w:rPr>
          <w:rFonts w:hint="eastAsia"/>
          <w:color w:val="000000" w:themeColor="text1"/>
        </w:rPr>
        <w:t>构件。基本掌握任何一种</w:t>
      </w:r>
      <w:r>
        <w:rPr>
          <w:rFonts w:hint="eastAsia"/>
          <w:color w:val="000000" w:themeColor="text1"/>
        </w:rPr>
        <w:t>C</w:t>
      </w:r>
      <w:r>
        <w:rPr>
          <w:color w:val="000000" w:themeColor="text1"/>
        </w:rPr>
        <w:t>PU</w:t>
      </w:r>
      <w:r>
        <w:rPr>
          <w:color w:val="000000" w:themeColor="text1"/>
        </w:rPr>
        <w:t>的</w:t>
      </w:r>
      <w:r>
        <w:rPr>
          <w:rFonts w:hint="eastAsia"/>
          <w:color w:val="000000" w:themeColor="text1"/>
        </w:rPr>
        <w:t>指令系统，当遇到新的</w:t>
      </w:r>
      <w:r>
        <w:rPr>
          <w:rFonts w:hint="eastAsia"/>
          <w:color w:val="000000" w:themeColor="text1"/>
        </w:rPr>
        <w:t>C</w:t>
      </w:r>
      <w:r>
        <w:rPr>
          <w:color w:val="000000" w:themeColor="text1"/>
        </w:rPr>
        <w:t>PU</w:t>
      </w:r>
      <w:r>
        <w:rPr>
          <w:color w:val="000000" w:themeColor="text1"/>
        </w:rPr>
        <w:t>时</w:t>
      </w:r>
      <w:r>
        <w:rPr>
          <w:rFonts w:hint="eastAsia"/>
          <w:color w:val="000000" w:themeColor="text1"/>
        </w:rPr>
        <w:t>就不会感到陌生，其本质不变。学习指令系统的基本方法是：理解寻址方式、记住几个简单指令、利用汇编语言编程练习。</w:t>
      </w:r>
    </w:p>
    <w:p w14:paraId="11920F1E" w14:textId="77777777" w:rsidR="000B14C2" w:rsidRDefault="00491828">
      <w:pPr>
        <w:pStyle w:val="2"/>
      </w:pPr>
      <w:bookmarkStart w:id="669" w:name="_Toc126856992"/>
      <w:bookmarkStart w:id="670" w:name="_Toc99013269"/>
      <w:bookmarkStart w:id="671" w:name="_Toc175863540"/>
      <w:bookmarkStart w:id="672" w:name="_Toc126856996"/>
      <w:bookmarkStart w:id="673" w:name="_Toc99013272"/>
      <w:bookmarkStart w:id="674" w:name="_Toc515786470"/>
      <w:bookmarkStart w:id="675" w:name="_Toc23698934"/>
      <w:bookmarkStart w:id="676" w:name="_Toc95144859"/>
      <w:bookmarkStart w:id="677" w:name="_Toc94456554"/>
      <w:bookmarkStart w:id="678" w:name="_Toc511399793"/>
      <w:bookmarkStart w:id="679" w:name="_Toc511994132"/>
      <w:bookmarkStart w:id="680" w:name="_Toc418494298"/>
      <w:bookmarkStart w:id="681" w:name="_Toc354510209"/>
      <w:bookmarkStart w:id="682" w:name="_Toc351978140"/>
      <w:bookmarkStart w:id="683" w:name="_Toc354342115"/>
      <w:bookmarkStart w:id="684" w:name="_Toc355954331"/>
      <w:bookmarkStart w:id="685" w:name="_Toc401392659"/>
      <w:bookmarkStart w:id="686" w:name="_Toc357667994"/>
      <w:bookmarkStart w:id="687" w:name="_Toc475366916"/>
      <w:bookmarkStart w:id="688" w:name="_Toc422834347"/>
      <w:bookmarkStart w:id="689" w:name="_Toc417823443"/>
      <w:r>
        <w:t>7.1  RISC-V</w:t>
      </w:r>
      <w:r>
        <w:rPr>
          <w:rFonts w:hint="eastAsia"/>
        </w:rPr>
        <w:t>架构</w:t>
      </w:r>
      <w:bookmarkEnd w:id="669"/>
      <w:bookmarkEnd w:id="670"/>
      <w:r>
        <w:rPr>
          <w:rFonts w:hint="eastAsia"/>
        </w:rPr>
        <w:t>概述</w:t>
      </w:r>
      <w:bookmarkEnd w:id="671"/>
    </w:p>
    <w:p w14:paraId="2B5AB316" w14:textId="77777777" w:rsidR="000B14C2" w:rsidRDefault="00491828">
      <w:pPr>
        <w:ind w:firstLine="420"/>
        <w:rPr>
          <w:rFonts w:cs="Times New Roman"/>
        </w:rPr>
      </w:pPr>
      <w:r>
        <w:rPr>
          <w:rFonts w:cs="Times New Roman"/>
          <w:color w:val="000000" w:themeColor="text1"/>
          <w:lang w:val="es-ES"/>
        </w:rPr>
        <w:t>RISC-V</w:t>
      </w:r>
      <w:r>
        <w:rPr>
          <w:rFonts w:cs="Times New Roman"/>
          <w:color w:val="000000" w:themeColor="text1"/>
        </w:rPr>
        <w:t>是一个基于精简指令集计算机原则而开源的指令集架构</w:t>
      </w:r>
      <w:r>
        <w:rPr>
          <w:rFonts w:cs="Times New Roman" w:hint="eastAsia"/>
          <w:color w:val="000000" w:themeColor="text1"/>
        </w:rPr>
        <w:t>，</w:t>
      </w:r>
      <w:r>
        <w:rPr>
          <w:rFonts w:cs="Times New Roman"/>
          <w:color w:val="000000" w:themeColor="text1"/>
        </w:rPr>
        <w:t>随着</w:t>
      </w:r>
      <w:r>
        <w:rPr>
          <w:rFonts w:cs="Times New Roman"/>
          <w:color w:val="000000" w:themeColor="text1"/>
          <w:lang w:val="es-ES"/>
        </w:rPr>
        <w:t>RISC-V</w:t>
      </w:r>
      <w:r>
        <w:rPr>
          <w:rFonts w:cs="Times New Roman"/>
          <w:color w:val="000000" w:themeColor="text1"/>
          <w:lang w:val="es-ES"/>
        </w:rPr>
        <w:t>生态系统的</w:t>
      </w:r>
      <w:r>
        <w:rPr>
          <w:rFonts w:cs="Times New Roman"/>
          <w:color w:val="000000" w:themeColor="text1"/>
        </w:rPr>
        <w:t>发展，它将在</w:t>
      </w:r>
      <w:r>
        <w:rPr>
          <w:rFonts w:cs="Times New Roman" w:hint="eastAsia"/>
          <w:color w:val="000000" w:themeColor="text1"/>
        </w:rPr>
        <w:t>微型计算机领域</w:t>
      </w:r>
      <w:r>
        <w:rPr>
          <w:rFonts w:cs="Times New Roman"/>
          <w:color w:val="000000" w:themeColor="text1"/>
        </w:rPr>
        <w:t>占有重要地位。</w:t>
      </w:r>
    </w:p>
    <w:p w14:paraId="51952DE1" w14:textId="77777777" w:rsidR="000B14C2" w:rsidRDefault="00491828">
      <w:pPr>
        <w:pStyle w:val="3"/>
      </w:pPr>
      <w:bookmarkStart w:id="690" w:name="_Toc126856993"/>
      <w:bookmarkStart w:id="691" w:name="_Toc175863541"/>
      <w:r>
        <w:t>7.1.1  RISC</w:t>
      </w:r>
      <w:r>
        <w:rPr>
          <w:rFonts w:hint="eastAsia"/>
        </w:rPr>
        <w:t>与</w:t>
      </w:r>
      <w:r>
        <w:t>ISA</w:t>
      </w:r>
      <w:r>
        <w:rPr>
          <w:rFonts w:hint="eastAsia"/>
        </w:rPr>
        <w:t>名词</w:t>
      </w:r>
      <w:r>
        <w:t>解释</w:t>
      </w:r>
      <w:bookmarkEnd w:id="690"/>
      <w:bookmarkEnd w:id="691"/>
    </w:p>
    <w:p w14:paraId="630DF73D" w14:textId="77777777" w:rsidR="000B14C2" w:rsidRDefault="00491828">
      <w:pPr>
        <w:pStyle w:val="4"/>
      </w:pPr>
      <w:r>
        <w:rPr>
          <w:rFonts w:hint="eastAsia"/>
        </w:rPr>
        <w:t>1</w:t>
      </w:r>
      <w:r>
        <w:rPr>
          <w:rFonts w:cs="Times New Roman"/>
          <w:color w:val="auto"/>
        </w:rPr>
        <w:t>．</w:t>
      </w:r>
      <w:r>
        <w:t>精简指令集计算机</w:t>
      </w:r>
      <w:r>
        <w:t>RISC</w:t>
      </w:r>
    </w:p>
    <w:p w14:paraId="29D2CB95" w14:textId="77777777" w:rsidR="000B14C2" w:rsidRDefault="00491828">
      <w:pPr>
        <w:ind w:firstLine="420"/>
      </w:pPr>
      <w:r>
        <w:rPr>
          <w:rFonts w:hint="eastAsia"/>
        </w:rPr>
        <w:t>精简指令集计算机</w:t>
      </w:r>
      <w:r>
        <w:rPr>
          <w:rFonts w:cs="Times New Roman"/>
          <w:color w:val="000000" w:themeColor="text1"/>
        </w:rPr>
        <w:t>（</w:t>
      </w:r>
      <w:r>
        <w:rPr>
          <w:rFonts w:cs="Times New Roman"/>
          <w:color w:val="000000" w:themeColor="text1"/>
        </w:rPr>
        <w:t>Reduced Instruction Set Computer</w:t>
      </w:r>
      <w:r>
        <w:rPr>
          <w:rFonts w:cs="Times New Roman"/>
          <w:color w:val="000000" w:themeColor="text1"/>
        </w:rPr>
        <w:t>，</w:t>
      </w:r>
      <w:r>
        <w:rPr>
          <w:rFonts w:cs="Times New Roman"/>
          <w:color w:val="000000" w:themeColor="text1"/>
        </w:rPr>
        <w:t>RISC</w:t>
      </w:r>
      <w:r>
        <w:rPr>
          <w:rFonts w:cs="Times New Roman"/>
          <w:color w:val="000000" w:themeColor="text1"/>
        </w:rPr>
        <w:t>）</w:t>
      </w:r>
      <w:r>
        <w:rPr>
          <w:rFonts w:hint="eastAsia"/>
        </w:rPr>
        <w:t>的特点是指令数目少、格式一致、执行周期一致、执行时间短，采用流水线技术等。它是</w:t>
      </w:r>
      <w:r>
        <w:rPr>
          <w:rFonts w:hint="eastAsia"/>
        </w:rPr>
        <w:t>CPU</w:t>
      </w:r>
      <w:r>
        <w:rPr>
          <w:rFonts w:hint="eastAsia"/>
        </w:rPr>
        <w:t>的一种设计模式，这种设计模式对指令数目和寻址方式都做了精简，使其实现更容易，指令并行执行程度更好，编译器的效率更高。这种设计模式的技术背景是：</w:t>
      </w:r>
      <w:r>
        <w:rPr>
          <w:rFonts w:hint="eastAsia"/>
        </w:rPr>
        <w:t>CPU</w:t>
      </w:r>
      <w:r>
        <w:rPr>
          <w:rFonts w:hint="eastAsia"/>
        </w:rPr>
        <w:t>实现复杂指令功能的目的是让用户代码更加便捷，但复杂指令通常需要几个指令周期才能实现，且实际使用较少；此外，处理器和主存之间运行速度的差别也变得越来越大。这样，人们发展了一系列新技术，使处理器的指令得以流水执行，同时降低处理器访问内存的次数。</w:t>
      </w:r>
      <w:r>
        <w:rPr>
          <w:rFonts w:hint="eastAsia"/>
        </w:rPr>
        <w:t>RISC</w:t>
      </w:r>
      <w:r>
        <w:rPr>
          <w:rFonts w:hint="eastAsia"/>
        </w:rPr>
        <w:t>是对比于复杂指令计算机（</w:t>
      </w:r>
      <w:r>
        <w:rPr>
          <w:rFonts w:hint="eastAsia"/>
        </w:rPr>
        <w:t>Complex Instruction Set Computer</w:t>
      </w:r>
      <w:r>
        <w:rPr>
          <w:rFonts w:hint="eastAsia"/>
        </w:rPr>
        <w:t>，</w:t>
      </w:r>
      <w:r>
        <w:rPr>
          <w:rFonts w:hint="eastAsia"/>
        </w:rPr>
        <w:t>CISC</w:t>
      </w:r>
      <w:r>
        <w:rPr>
          <w:rFonts w:hint="eastAsia"/>
        </w:rPr>
        <w:t>）而言的，可以粗略地认为，</w:t>
      </w:r>
      <w:r>
        <w:rPr>
          <w:rFonts w:hint="eastAsia"/>
        </w:rPr>
        <w:t>RISC</w:t>
      </w:r>
      <w:r>
        <w:rPr>
          <w:rFonts w:hint="eastAsia"/>
        </w:rPr>
        <w:t>只保留了</w:t>
      </w:r>
      <w:r>
        <w:rPr>
          <w:rFonts w:hint="eastAsia"/>
        </w:rPr>
        <w:t>CISC</w:t>
      </w:r>
      <w:r>
        <w:rPr>
          <w:rFonts w:hint="eastAsia"/>
        </w:rPr>
        <w:t>常用的指令，并进行了设计优化，更适合设计嵌入式处理器。</w:t>
      </w:r>
    </w:p>
    <w:p w14:paraId="16D8E69A" w14:textId="77777777" w:rsidR="000B14C2" w:rsidRDefault="00491828">
      <w:pPr>
        <w:pStyle w:val="4"/>
      </w:pPr>
      <w:r>
        <w:t>2</w:t>
      </w:r>
      <w:r>
        <w:rPr>
          <w:color w:val="auto"/>
        </w:rPr>
        <w:t>．</w:t>
      </w:r>
      <w:r>
        <w:t>指令集架构</w:t>
      </w:r>
      <w:r>
        <w:t>ISA</w:t>
      </w:r>
    </w:p>
    <w:p w14:paraId="1A1362C3" w14:textId="77777777" w:rsidR="000B14C2" w:rsidRDefault="00491828">
      <w:pPr>
        <w:ind w:firstLine="420"/>
        <w:rPr>
          <w:rFonts w:cs="Times New Roman"/>
          <w:color w:val="000000" w:themeColor="text1"/>
        </w:rPr>
      </w:pPr>
      <w:r>
        <w:rPr>
          <w:rFonts w:cs="Times New Roman" w:hint="eastAsia"/>
          <w:color w:val="000000" w:themeColor="text1"/>
        </w:rPr>
        <w:t>所谓</w:t>
      </w:r>
      <w:r>
        <w:rPr>
          <w:rFonts w:cs="Times New Roman"/>
          <w:color w:val="000000" w:themeColor="text1"/>
        </w:rPr>
        <w:t>指令集架构（</w:t>
      </w:r>
      <w:r>
        <w:rPr>
          <w:rFonts w:cs="Times New Roman"/>
          <w:color w:val="000000" w:themeColor="text1"/>
        </w:rPr>
        <w:t>Instruction Set Architecture</w:t>
      </w:r>
      <w:r>
        <w:rPr>
          <w:rFonts w:cs="Times New Roman"/>
          <w:color w:val="000000" w:themeColor="text1"/>
        </w:rPr>
        <w:t>，</w:t>
      </w:r>
      <w:r>
        <w:rPr>
          <w:rFonts w:cs="Times New Roman"/>
          <w:color w:val="000000" w:themeColor="text1"/>
        </w:rPr>
        <w:t>ISA</w:t>
      </w:r>
      <w:r>
        <w:rPr>
          <w:rFonts w:cs="Times New Roman"/>
          <w:color w:val="000000" w:themeColor="text1"/>
        </w:rPr>
        <w:t>）</w:t>
      </w:r>
      <w:r>
        <w:rPr>
          <w:rFonts w:cs="Times New Roman" w:hint="eastAsia"/>
          <w:color w:val="000000" w:themeColor="text1"/>
        </w:rPr>
        <w:t>是与程序设计相关的计算机架构部分，包括数据类型、指令、寄存器、地址模式、内存架构、外部</w:t>
      </w:r>
      <w:r>
        <w:rPr>
          <w:rFonts w:cs="Times New Roman" w:hint="eastAsia"/>
          <w:color w:val="000000" w:themeColor="text1"/>
        </w:rPr>
        <w:t xml:space="preserve"> I/O</w:t>
      </w:r>
      <w:r>
        <w:rPr>
          <w:rFonts w:cs="Times New Roman" w:hint="eastAsia"/>
          <w:color w:val="000000" w:themeColor="text1"/>
        </w:rPr>
        <w:t>、中断和异常处理等。</w:t>
      </w:r>
    </w:p>
    <w:p w14:paraId="74C08AE2" w14:textId="77777777" w:rsidR="000B14C2" w:rsidRDefault="00491828">
      <w:pPr>
        <w:pStyle w:val="3"/>
      </w:pPr>
      <w:bookmarkStart w:id="692" w:name="_Toc126856994"/>
      <w:bookmarkStart w:id="693" w:name="_Toc175863542"/>
      <w:bookmarkStart w:id="694" w:name="_Toc99013270"/>
      <w:r>
        <w:t>7.1.2  RISC-V</w:t>
      </w:r>
      <w:r>
        <w:rPr>
          <w:rFonts w:hint="eastAsia"/>
        </w:rPr>
        <w:t>简介</w:t>
      </w:r>
      <w:bookmarkEnd w:id="692"/>
      <w:bookmarkEnd w:id="693"/>
      <w:bookmarkEnd w:id="694"/>
    </w:p>
    <w:p w14:paraId="199CFB36" w14:textId="77777777" w:rsidR="000B14C2" w:rsidRDefault="00491828">
      <w:pPr>
        <w:pStyle w:val="4"/>
        <w:rPr>
          <w:rFonts w:eastAsia="宋体"/>
          <w:szCs w:val="24"/>
        </w:rPr>
      </w:pPr>
      <w:r>
        <w:t>1</w:t>
      </w:r>
      <w:r>
        <w:t>．</w:t>
      </w:r>
      <w:r>
        <w:t>RISC-V</w:t>
      </w:r>
      <w:r>
        <w:t>的由来</w:t>
      </w:r>
    </w:p>
    <w:p w14:paraId="365E0AE1" w14:textId="77777777" w:rsidR="000B14C2" w:rsidRDefault="00491828">
      <w:pPr>
        <w:ind w:firstLine="420"/>
        <w:rPr>
          <w:rFonts w:cs="Times New Roman"/>
        </w:rPr>
      </w:pPr>
      <w:r>
        <w:rPr>
          <w:rFonts w:hint="eastAsia"/>
          <w:color w:val="000000" w:themeColor="text1"/>
        </w:rPr>
        <w:t>RISC-V</w:t>
      </w:r>
      <w:r>
        <w:rPr>
          <w:rFonts w:hint="eastAsia"/>
          <w:color w:val="000000" w:themeColor="text1"/>
        </w:rPr>
        <w:t>的读音为</w:t>
      </w:r>
      <w:r>
        <w:rPr>
          <w:rFonts w:hint="eastAsia"/>
          <w:color w:val="000000" w:themeColor="text1"/>
        </w:rPr>
        <w:t>risk-five</w:t>
      </w:r>
      <w:r>
        <w:rPr>
          <w:rFonts w:cs="Times New Roman"/>
          <w:color w:val="000000" w:themeColor="text1"/>
          <w:lang w:val="es-ES"/>
        </w:rPr>
        <w:t xml:space="preserve"> </w:t>
      </w:r>
      <w:r>
        <w:rPr>
          <w:rFonts w:cs="Times New Roman" w:hint="eastAsia"/>
          <w:color w:val="000000" w:themeColor="text1"/>
          <w:lang w:val="es-ES"/>
        </w:rPr>
        <w:t>，它</w:t>
      </w:r>
      <w:r>
        <w:rPr>
          <w:rFonts w:cs="Times New Roman"/>
        </w:rPr>
        <w:t>是由美国加州大学伯克利分校于</w:t>
      </w:r>
      <w:r>
        <w:rPr>
          <w:rFonts w:cs="Times New Roman"/>
        </w:rPr>
        <w:t>2010</w:t>
      </w:r>
      <w:r>
        <w:rPr>
          <w:rFonts w:cs="Times New Roman"/>
        </w:rPr>
        <w:t>年推出，其初衷是为了打破</w:t>
      </w:r>
      <w:r>
        <w:rPr>
          <w:rFonts w:cs="Times New Roman"/>
        </w:rPr>
        <w:t>arm</w:t>
      </w:r>
      <w:r>
        <w:rPr>
          <w:rFonts w:cs="Times New Roman"/>
        </w:rPr>
        <w:t>、英特尔等公司在指令集架构领域内的垄断，对抗高额的指令集专利授权费，实现一种性能强大、完全开放和免费的指令集架构。经过多年的发展，</w:t>
      </w:r>
      <w:r>
        <w:rPr>
          <w:rFonts w:cs="Times New Roman"/>
        </w:rPr>
        <w:t>RISC-V</w:t>
      </w:r>
      <w:r>
        <w:rPr>
          <w:rFonts w:cs="Times New Roman"/>
        </w:rPr>
        <w:t>发明者为该架构提供了较为完整的软件工具链以及若干开源的处理器实例，得到了业界的高度重视。</w:t>
      </w:r>
    </w:p>
    <w:p w14:paraId="50D41F6C" w14:textId="77777777" w:rsidR="000B14C2" w:rsidRDefault="00491828">
      <w:pPr>
        <w:ind w:firstLine="420"/>
        <w:rPr>
          <w:rFonts w:cs="Times New Roman"/>
        </w:rPr>
      </w:pPr>
      <w:r>
        <w:rPr>
          <w:rFonts w:cs="Times New Roman"/>
        </w:rPr>
        <w:t>2015</w:t>
      </w:r>
      <w:r>
        <w:rPr>
          <w:rFonts w:cs="Times New Roman"/>
        </w:rPr>
        <w:t>年，</w:t>
      </w:r>
      <w:r>
        <w:rPr>
          <w:rFonts w:cs="Times New Roman"/>
        </w:rPr>
        <w:t>RISC-V</w:t>
      </w:r>
      <w:r>
        <w:rPr>
          <w:rFonts w:cs="Times New Roman"/>
        </w:rPr>
        <w:t>发明者创办了</w:t>
      </w:r>
      <w:proofErr w:type="spellStart"/>
      <w:r>
        <w:rPr>
          <w:rFonts w:cs="Times New Roman"/>
        </w:rPr>
        <w:t>SiFive</w:t>
      </w:r>
      <w:proofErr w:type="spellEnd"/>
      <w:r>
        <w:rPr>
          <w:rFonts w:cs="Times New Roman"/>
        </w:rPr>
        <w:t>公司，并联合</w:t>
      </w:r>
      <w:r>
        <w:rPr>
          <w:rFonts w:cs="Times New Roman"/>
        </w:rPr>
        <w:t>Google</w:t>
      </w:r>
      <w:r>
        <w:rPr>
          <w:rFonts w:cs="Times New Roman"/>
        </w:rPr>
        <w:t>等公司创立了非盈利性</w:t>
      </w:r>
      <w:r>
        <w:rPr>
          <w:rFonts w:cs="Times New Roman"/>
        </w:rPr>
        <w:t>RISC-V</w:t>
      </w:r>
      <w:r>
        <w:rPr>
          <w:rFonts w:cs="Times New Roman"/>
        </w:rPr>
        <w:t>基金会，并将</w:t>
      </w:r>
      <w:r>
        <w:rPr>
          <w:rFonts w:cs="Times New Roman"/>
        </w:rPr>
        <w:t>RISC-V</w:t>
      </w:r>
      <w:r>
        <w:rPr>
          <w:rFonts w:cs="Times New Roman"/>
        </w:rPr>
        <w:t>指令集相关的资料交由</w:t>
      </w:r>
      <w:r>
        <w:rPr>
          <w:rFonts w:cs="Times New Roman"/>
        </w:rPr>
        <w:t>RISC-V</w:t>
      </w:r>
      <w:r>
        <w:rPr>
          <w:rFonts w:cs="Times New Roman"/>
        </w:rPr>
        <w:t>基金会来处理。目前，</w:t>
      </w:r>
      <w:r>
        <w:rPr>
          <w:rFonts w:cs="Times New Roman"/>
        </w:rPr>
        <w:t>RISC-V</w:t>
      </w:r>
      <w:r>
        <w:rPr>
          <w:rFonts w:cs="Times New Roman"/>
        </w:rPr>
        <w:t>基金会已吸引了全球</w:t>
      </w:r>
      <w:r>
        <w:rPr>
          <w:rFonts w:cs="Times New Roman"/>
        </w:rPr>
        <w:t>33</w:t>
      </w:r>
      <w:r>
        <w:rPr>
          <w:rFonts w:cs="Times New Roman"/>
        </w:rPr>
        <w:t>个国家超过</w:t>
      </w:r>
      <w:r>
        <w:rPr>
          <w:rFonts w:cs="Times New Roman"/>
        </w:rPr>
        <w:t>325</w:t>
      </w:r>
      <w:r>
        <w:rPr>
          <w:rFonts w:cs="Times New Roman"/>
        </w:rPr>
        <w:t>个组织加入，包括</w:t>
      </w:r>
      <w:r>
        <w:rPr>
          <w:rFonts w:cs="Times New Roman"/>
        </w:rPr>
        <w:t>Google</w:t>
      </w:r>
      <w:r>
        <w:rPr>
          <w:rFonts w:cs="Times New Roman"/>
        </w:rPr>
        <w:t>、西部数据、三星、</w:t>
      </w:r>
      <w:r>
        <w:rPr>
          <w:rFonts w:cs="Times New Roman"/>
        </w:rPr>
        <w:t>Microchip</w:t>
      </w:r>
      <w:r>
        <w:rPr>
          <w:rFonts w:cs="Times New Roman"/>
        </w:rPr>
        <w:t>等。</w:t>
      </w:r>
      <w:r>
        <w:rPr>
          <w:rFonts w:cs="Times New Roman"/>
        </w:rPr>
        <w:t>RISC-V</w:t>
      </w:r>
      <w:r>
        <w:rPr>
          <w:rFonts w:cs="Times New Roman"/>
        </w:rPr>
        <w:t>基金会组织每年举行两次公开的专题研讨会，以促进</w:t>
      </w:r>
      <w:r>
        <w:rPr>
          <w:rFonts w:cs="Times New Roman"/>
        </w:rPr>
        <w:t>RISC-V</w:t>
      </w:r>
      <w:r>
        <w:rPr>
          <w:rFonts w:cs="Times New Roman"/>
        </w:rPr>
        <w:t>阵营的</w:t>
      </w:r>
      <w:r>
        <w:rPr>
          <w:rFonts w:cs="Times New Roman"/>
        </w:rPr>
        <w:lastRenderedPageBreak/>
        <w:t>交流与发展，任何组织和个人均可以从</w:t>
      </w:r>
      <w:r>
        <w:rPr>
          <w:rFonts w:cs="Times New Roman"/>
        </w:rPr>
        <w:t>RISC-V</w:t>
      </w:r>
      <w:r>
        <w:rPr>
          <w:rFonts w:cs="Times New Roman"/>
        </w:rPr>
        <w:t>基金会网站上下载到每次研讨会上的资料。</w:t>
      </w:r>
    </w:p>
    <w:p w14:paraId="74C64939" w14:textId="77777777" w:rsidR="000B14C2" w:rsidRDefault="00491828">
      <w:pPr>
        <w:pStyle w:val="4"/>
      </w:pPr>
      <w:r>
        <w:rPr>
          <w:color w:val="auto"/>
        </w:rPr>
        <w:t>2</w:t>
      </w:r>
      <w:r>
        <w:rPr>
          <w:color w:val="auto"/>
        </w:rPr>
        <w:t>．</w:t>
      </w:r>
      <w:r>
        <w:t>RISC-V</w:t>
      </w:r>
      <w:r>
        <w:t>在中国的发展</w:t>
      </w:r>
    </w:p>
    <w:p w14:paraId="75F40B7C" w14:textId="77777777" w:rsidR="000B14C2" w:rsidRDefault="00491828">
      <w:pPr>
        <w:ind w:firstLine="420"/>
        <w:rPr>
          <w:rFonts w:cs="Times New Roman"/>
        </w:rPr>
      </w:pPr>
      <w:r>
        <w:rPr>
          <w:rFonts w:cs="Times New Roman"/>
        </w:rPr>
        <w:t>2017</w:t>
      </w:r>
      <w:r>
        <w:rPr>
          <w:rFonts w:cs="Times New Roman"/>
        </w:rPr>
        <w:t>年</w:t>
      </w:r>
      <w:r>
        <w:rPr>
          <w:rFonts w:cs="Times New Roman"/>
        </w:rPr>
        <w:t>5</w:t>
      </w:r>
      <w:r>
        <w:rPr>
          <w:rFonts w:cs="Times New Roman"/>
        </w:rPr>
        <w:t>月</w:t>
      </w:r>
      <w:r>
        <w:rPr>
          <w:rFonts w:cs="Times New Roman"/>
        </w:rPr>
        <w:t>8</w:t>
      </w:r>
      <w:r>
        <w:rPr>
          <w:rFonts w:cs="Times New Roman"/>
        </w:rPr>
        <w:t>日，第六届</w:t>
      </w:r>
      <w:r>
        <w:rPr>
          <w:rFonts w:cs="Times New Roman"/>
        </w:rPr>
        <w:t>RISC-V</w:t>
      </w:r>
      <w:r>
        <w:rPr>
          <w:rFonts w:cs="Times New Roman"/>
        </w:rPr>
        <w:t>研讨会在上海交通大学微电子大楼报告厅开幕，会议主题是</w:t>
      </w:r>
      <w:r>
        <w:rPr>
          <w:rFonts w:cs="Times New Roman"/>
        </w:rPr>
        <w:t>“</w:t>
      </w:r>
      <w:r>
        <w:rPr>
          <w:rFonts w:cs="Times New Roman"/>
        </w:rPr>
        <w:t>芯片架构的未来是什么</w:t>
      </w:r>
      <w:r>
        <w:rPr>
          <w:rFonts w:cs="Times New Roman"/>
        </w:rPr>
        <w:t>”</w:t>
      </w:r>
      <w:r>
        <w:rPr>
          <w:rFonts w:cs="Times New Roman"/>
        </w:rPr>
        <w:t>，会议吸引了国内外</w:t>
      </w:r>
      <w:r>
        <w:rPr>
          <w:rFonts w:cs="Times New Roman"/>
        </w:rPr>
        <w:t>200</w:t>
      </w:r>
      <w:r>
        <w:rPr>
          <w:rFonts w:cs="Times New Roman"/>
        </w:rPr>
        <w:t>多人参加，大批的中国公司和爱好者参与其中。这也是该研讨会此前在美国举办五届来，首次在中国召开。</w:t>
      </w:r>
    </w:p>
    <w:p w14:paraId="2E6996F3" w14:textId="77777777" w:rsidR="000B14C2" w:rsidRDefault="00491828">
      <w:pPr>
        <w:ind w:firstLine="420"/>
        <w:rPr>
          <w:rFonts w:cs="Times New Roman"/>
        </w:rPr>
      </w:pPr>
      <w:r>
        <w:rPr>
          <w:rFonts w:cs="Times New Roman"/>
        </w:rPr>
        <w:t>2018</w:t>
      </w:r>
      <w:r>
        <w:rPr>
          <w:rFonts w:cs="Times New Roman"/>
        </w:rPr>
        <w:t>年，中国</w:t>
      </w:r>
      <w:r>
        <w:rPr>
          <w:rFonts w:cs="Times New Roman"/>
        </w:rPr>
        <w:t>RISC-V</w:t>
      </w:r>
      <w:r>
        <w:rPr>
          <w:rFonts w:cs="Times New Roman"/>
        </w:rPr>
        <w:t>产业联盟及中国开放指令生态（</w:t>
      </w:r>
      <w:r>
        <w:rPr>
          <w:rFonts w:cs="Times New Roman"/>
        </w:rPr>
        <w:t>RISC-V</w:t>
      </w:r>
      <w:r>
        <w:rPr>
          <w:rFonts w:cs="Times New Roman"/>
        </w:rPr>
        <w:t>）联盟成立，目标聚焦于</w:t>
      </w:r>
      <w:r>
        <w:rPr>
          <w:rFonts w:cs="Times New Roman"/>
        </w:rPr>
        <w:t>RISC-V</w:t>
      </w:r>
      <w:r>
        <w:rPr>
          <w:rFonts w:cs="Times New Roman"/>
        </w:rPr>
        <w:t>生态发展及产业落地。同年，阿里巴巴全资收购中天微，并将</w:t>
      </w:r>
      <w:proofErr w:type="gramStart"/>
      <w:r>
        <w:rPr>
          <w:rFonts w:cs="Times New Roman"/>
        </w:rPr>
        <w:t>中天微和</w:t>
      </w:r>
      <w:proofErr w:type="gramEnd"/>
      <w:r>
        <w:rPr>
          <w:rFonts w:cs="Times New Roman"/>
        </w:rPr>
        <w:t>达摩院芯片业务进行整合，成立</w:t>
      </w:r>
      <w:r>
        <w:rPr>
          <w:rFonts w:cs="Times New Roman"/>
        </w:rPr>
        <w:t>“</w:t>
      </w:r>
      <w:r>
        <w:rPr>
          <w:rFonts w:cs="Times New Roman"/>
        </w:rPr>
        <w:t>平头哥半导体</w:t>
      </w:r>
      <w:r>
        <w:rPr>
          <w:rFonts w:cs="Times New Roman"/>
        </w:rPr>
        <w:t>”</w:t>
      </w:r>
      <w:r>
        <w:rPr>
          <w:rFonts w:cs="Times New Roman"/>
        </w:rPr>
        <w:t>。</w:t>
      </w:r>
      <w:r>
        <w:rPr>
          <w:rFonts w:cs="Times New Roman"/>
        </w:rPr>
        <w:t>2019</w:t>
      </w:r>
      <w:r>
        <w:rPr>
          <w:rFonts w:cs="Times New Roman"/>
        </w:rPr>
        <w:t>年</w:t>
      </w:r>
      <w:r>
        <w:rPr>
          <w:rFonts w:cs="Times New Roman"/>
        </w:rPr>
        <w:t>7</w:t>
      </w:r>
      <w:r>
        <w:rPr>
          <w:rFonts w:cs="Times New Roman"/>
        </w:rPr>
        <w:t>月，平头</w:t>
      </w:r>
      <w:proofErr w:type="gramStart"/>
      <w:r>
        <w:rPr>
          <w:rFonts w:cs="Times New Roman"/>
        </w:rPr>
        <w:t>哥发布</w:t>
      </w:r>
      <w:proofErr w:type="gramEnd"/>
      <w:r>
        <w:rPr>
          <w:rFonts w:cs="Times New Roman"/>
        </w:rPr>
        <w:t>了</w:t>
      </w:r>
      <w:r>
        <w:rPr>
          <w:rFonts w:cs="Times New Roman"/>
        </w:rPr>
        <w:t>RISC-V IP</w:t>
      </w:r>
      <w:proofErr w:type="gramStart"/>
      <w:r>
        <w:rPr>
          <w:rFonts w:cs="Times New Roman"/>
        </w:rPr>
        <w:t>核玄铁</w:t>
      </w:r>
      <w:proofErr w:type="gramEnd"/>
      <w:r>
        <w:rPr>
          <w:rFonts w:cs="Times New Roman"/>
        </w:rPr>
        <w:t>910</w:t>
      </w:r>
      <w:r>
        <w:rPr>
          <w:rFonts w:cs="Times New Roman"/>
        </w:rPr>
        <w:t>。它支持</w:t>
      </w:r>
      <w:r>
        <w:rPr>
          <w:rFonts w:cs="Times New Roman"/>
        </w:rPr>
        <w:t>16</w:t>
      </w:r>
      <w:r>
        <w:rPr>
          <w:rFonts w:cs="Times New Roman"/>
        </w:rPr>
        <w:t>核，主频可达</w:t>
      </w:r>
      <w:r>
        <w:rPr>
          <w:rFonts w:cs="Times New Roman"/>
        </w:rPr>
        <w:t>2.5GHz</w:t>
      </w:r>
      <w:r>
        <w:rPr>
          <w:rFonts w:cs="Times New Roman"/>
        </w:rPr>
        <w:t>，单核性能达到</w:t>
      </w:r>
      <w:r>
        <w:rPr>
          <w:rFonts w:cs="Times New Roman"/>
        </w:rPr>
        <w:t>7.1Coremark/MHz</w:t>
      </w:r>
      <w:r>
        <w:rPr>
          <w:rStyle w:val="af"/>
          <w:rFonts w:cs="Times New Roman"/>
        </w:rPr>
        <w:footnoteReference w:id="18"/>
      </w:r>
      <w:r>
        <w:rPr>
          <w:rFonts w:cs="Times New Roman"/>
        </w:rPr>
        <w:t>，较业界主流芯片性能提高</w:t>
      </w:r>
      <w:r>
        <w:rPr>
          <w:rFonts w:cs="Times New Roman"/>
        </w:rPr>
        <w:t>40%</w:t>
      </w:r>
      <w:r>
        <w:rPr>
          <w:rFonts w:cs="Times New Roman"/>
        </w:rPr>
        <w:t>，较标准指令性能高出</w:t>
      </w:r>
      <w:r>
        <w:rPr>
          <w:rFonts w:cs="Times New Roman"/>
        </w:rPr>
        <w:t>20%</w:t>
      </w:r>
      <w:r>
        <w:rPr>
          <w:rFonts w:cs="Times New Roman"/>
        </w:rPr>
        <w:t>。</w:t>
      </w:r>
    </w:p>
    <w:p w14:paraId="23D0A858" w14:textId="77777777" w:rsidR="000B14C2" w:rsidRDefault="00491828">
      <w:pPr>
        <w:ind w:firstLine="420"/>
        <w:rPr>
          <w:rFonts w:cs="Times New Roman"/>
        </w:rPr>
      </w:pPr>
      <w:r>
        <w:rPr>
          <w:rFonts w:cs="Times New Roman"/>
        </w:rPr>
        <w:t>2020</w:t>
      </w:r>
      <w:r>
        <w:rPr>
          <w:rFonts w:cs="Times New Roman"/>
        </w:rPr>
        <w:t>年</w:t>
      </w:r>
      <w:r>
        <w:rPr>
          <w:rFonts w:cs="Times New Roman"/>
        </w:rPr>
        <w:t>9</w:t>
      </w:r>
      <w:r>
        <w:rPr>
          <w:rFonts w:cs="Times New Roman"/>
        </w:rPr>
        <w:t>月，赛昉科技发布了首个基于</w:t>
      </w:r>
      <w:r>
        <w:rPr>
          <w:rFonts w:cs="Times New Roman"/>
        </w:rPr>
        <w:t>RISC-V</w:t>
      </w:r>
      <w:r>
        <w:rPr>
          <w:rFonts w:cs="Times New Roman"/>
        </w:rPr>
        <w:t>的人工智能处理平台</w:t>
      </w:r>
      <w:r>
        <w:rPr>
          <w:rFonts w:asciiTheme="minorEastAsia" w:eastAsiaTheme="minorEastAsia" w:hAnsiTheme="minorEastAsia" w:cs="Times New Roman"/>
        </w:rPr>
        <w:t>“</w:t>
      </w:r>
      <w:r>
        <w:rPr>
          <w:rFonts w:cs="Times New Roman"/>
        </w:rPr>
        <w:t>惊鸿</w:t>
      </w:r>
      <w:r>
        <w:rPr>
          <w:rFonts w:cs="Times New Roman"/>
        </w:rPr>
        <w:t>7100</w:t>
      </w:r>
      <w:r>
        <w:rPr>
          <w:rFonts w:asciiTheme="minorEastAsia" w:eastAsiaTheme="minorEastAsia" w:hAnsiTheme="minorEastAsia" w:cs="Times New Roman"/>
        </w:rPr>
        <w:t>”</w:t>
      </w:r>
      <w:r>
        <w:rPr>
          <w:rFonts w:cs="Times New Roman"/>
        </w:rPr>
        <w:t>，主要面向自动驾驶、无人机、公共安全、交通管理和智能家居等领域。</w:t>
      </w:r>
      <w:r>
        <w:rPr>
          <w:rFonts w:cs="Times New Roman"/>
        </w:rPr>
        <w:t>2020</w:t>
      </w:r>
      <w:r>
        <w:rPr>
          <w:rFonts w:cs="Times New Roman"/>
        </w:rPr>
        <w:t>年</w:t>
      </w:r>
      <w:r>
        <w:rPr>
          <w:rFonts w:cs="Times New Roman"/>
        </w:rPr>
        <w:t>12</w:t>
      </w:r>
      <w:r>
        <w:rPr>
          <w:rFonts w:cs="Times New Roman"/>
        </w:rPr>
        <w:t>月，赛昉科技发布了全球性能最高的</w:t>
      </w:r>
      <w:r>
        <w:rPr>
          <w:rFonts w:cs="Times New Roman"/>
        </w:rPr>
        <w:t>RISC-V</w:t>
      </w:r>
      <w:r>
        <w:rPr>
          <w:rFonts w:cs="Times New Roman"/>
        </w:rPr>
        <w:t>处理器内核</w:t>
      </w:r>
      <w:r>
        <w:rPr>
          <w:rFonts w:cs="Times New Roman"/>
        </w:rPr>
        <w:t>-</w:t>
      </w:r>
      <w:r>
        <w:rPr>
          <w:rFonts w:cs="Times New Roman"/>
        </w:rPr>
        <w:t>天枢系列处理器。该系列处理器针对性能和频率做了优化，基于</w:t>
      </w:r>
      <w:r>
        <w:rPr>
          <w:rFonts w:cs="Times New Roman"/>
        </w:rPr>
        <w:t>64</w:t>
      </w:r>
      <w:r>
        <w:rPr>
          <w:rFonts w:cs="Times New Roman"/>
        </w:rPr>
        <w:t>位内核，采用</w:t>
      </w:r>
      <w:r>
        <w:rPr>
          <w:rFonts w:cs="Times New Roman"/>
        </w:rPr>
        <w:t>12</w:t>
      </w:r>
      <w:r>
        <w:rPr>
          <w:rFonts w:cs="Times New Roman"/>
        </w:rPr>
        <w:t>级流水线和</w:t>
      </w:r>
      <w:r>
        <w:rPr>
          <w:rFonts w:cs="Times New Roman"/>
        </w:rPr>
        <w:t>7nm</w:t>
      </w:r>
      <w:r>
        <w:rPr>
          <w:rFonts w:cs="Times New Roman"/>
        </w:rPr>
        <w:t>工艺制程，频率最高可达</w:t>
      </w:r>
      <w:r>
        <w:rPr>
          <w:rFonts w:cs="Times New Roman"/>
        </w:rPr>
        <w:t>3.5GHz</w:t>
      </w:r>
      <w:r>
        <w:rPr>
          <w:rFonts w:cs="Times New Roman"/>
        </w:rPr>
        <w:t>，由台积电代工，填补了</w:t>
      </w:r>
      <w:r>
        <w:rPr>
          <w:rFonts w:cs="Times New Roman"/>
        </w:rPr>
        <w:t>RISC-V</w:t>
      </w:r>
      <w:r>
        <w:rPr>
          <w:rFonts w:cs="Times New Roman"/>
        </w:rPr>
        <w:t>在高性能计算应用领域的空白。</w:t>
      </w:r>
    </w:p>
    <w:p w14:paraId="16D6F710" w14:textId="77777777" w:rsidR="000B14C2" w:rsidRDefault="00491828">
      <w:pPr>
        <w:ind w:firstLine="420"/>
        <w:rPr>
          <w:rFonts w:cs="Times New Roman"/>
        </w:rPr>
      </w:pPr>
      <w:r>
        <w:rPr>
          <w:rFonts w:cs="Times New Roman"/>
        </w:rPr>
        <w:t>2020</w:t>
      </w:r>
      <w:r>
        <w:rPr>
          <w:rFonts w:cs="Times New Roman"/>
        </w:rPr>
        <w:t>年，</w:t>
      </w:r>
      <w:proofErr w:type="gramStart"/>
      <w:r>
        <w:rPr>
          <w:rFonts w:cs="Times New Roman"/>
        </w:rPr>
        <w:t>南京沁恒微电子</w:t>
      </w:r>
      <w:proofErr w:type="gramEnd"/>
      <w:r>
        <w:rPr>
          <w:rFonts w:cs="Times New Roman"/>
        </w:rPr>
        <w:t>推出了</w:t>
      </w:r>
      <w:r>
        <w:rPr>
          <w:rFonts w:cs="Times New Roman"/>
        </w:rPr>
        <w:t>CH32V103x</w:t>
      </w:r>
      <w:r>
        <w:rPr>
          <w:rFonts w:cs="Times New Roman"/>
        </w:rPr>
        <w:t>系列产品，该系列产品是基于</w:t>
      </w:r>
      <w:r>
        <w:rPr>
          <w:rFonts w:cs="Times New Roman"/>
        </w:rPr>
        <w:t>32</w:t>
      </w:r>
      <w:r>
        <w:rPr>
          <w:rFonts w:cs="Times New Roman"/>
        </w:rPr>
        <w:t>位</w:t>
      </w:r>
      <w:r>
        <w:rPr>
          <w:rFonts w:cs="Times New Roman"/>
        </w:rPr>
        <w:t>RISC-V</w:t>
      </w:r>
      <w:r>
        <w:rPr>
          <w:rFonts w:cs="Times New Roman"/>
        </w:rPr>
        <w:t>指令集（</w:t>
      </w:r>
      <w:r>
        <w:rPr>
          <w:rFonts w:cs="Times New Roman"/>
        </w:rPr>
        <w:t>IMAC</w:t>
      </w:r>
      <w:r>
        <w:rPr>
          <w:rFonts w:cs="Times New Roman"/>
        </w:rPr>
        <w:t>）及青稞</w:t>
      </w:r>
      <w:r>
        <w:rPr>
          <w:rFonts w:cs="Times New Roman"/>
        </w:rPr>
        <w:t>V3A</w:t>
      </w:r>
      <w:r>
        <w:rPr>
          <w:rFonts w:cs="Times New Roman"/>
        </w:rPr>
        <w:t>处理器设计的通用微控制器，挂载了丰富的外设接口和功能模块。其内部组织架构满足低成本低功耗嵌入式应用场景。</w:t>
      </w:r>
      <w:r>
        <w:rPr>
          <w:rFonts w:cs="Times New Roman"/>
        </w:rPr>
        <w:t>2021</w:t>
      </w:r>
      <w:r>
        <w:rPr>
          <w:rFonts w:cs="Times New Roman"/>
        </w:rPr>
        <w:t>年，该公司推出了</w:t>
      </w:r>
      <w:r>
        <w:rPr>
          <w:rFonts w:cs="Times New Roman"/>
        </w:rPr>
        <w:t>CH32V307x</w:t>
      </w:r>
      <w:r>
        <w:rPr>
          <w:rFonts w:cs="Times New Roman"/>
        </w:rPr>
        <w:t>系列产品，是基于</w:t>
      </w:r>
      <w:r>
        <w:rPr>
          <w:rFonts w:cs="Times New Roman"/>
        </w:rPr>
        <w:t>32</w:t>
      </w:r>
      <w:r>
        <w:rPr>
          <w:rFonts w:cs="Times New Roman"/>
        </w:rPr>
        <w:t>位</w:t>
      </w:r>
      <w:r>
        <w:rPr>
          <w:rFonts w:cs="Times New Roman"/>
        </w:rPr>
        <w:t>RISC-V</w:t>
      </w:r>
      <w:r>
        <w:rPr>
          <w:rFonts w:cs="Times New Roman"/>
        </w:rPr>
        <w:t>指令集（</w:t>
      </w:r>
      <w:r>
        <w:rPr>
          <w:rFonts w:cs="Times New Roman"/>
        </w:rPr>
        <w:t>IMAFC</w:t>
      </w:r>
      <w:r>
        <w:rPr>
          <w:rFonts w:cs="Times New Roman"/>
        </w:rPr>
        <w:t>）及青稞</w:t>
      </w:r>
      <w:r>
        <w:rPr>
          <w:rFonts w:cs="Times New Roman"/>
        </w:rPr>
        <w:t>V4F</w:t>
      </w:r>
      <w:r>
        <w:rPr>
          <w:rFonts w:cs="Times New Roman"/>
        </w:rPr>
        <w:t>处理器设计的通用微控制器，最高工作频率</w:t>
      </w:r>
      <w:r>
        <w:rPr>
          <w:rFonts w:cs="Times New Roman"/>
        </w:rPr>
        <w:t>144MHz</w:t>
      </w:r>
      <w:r>
        <w:rPr>
          <w:rFonts w:cs="Times New Roman"/>
        </w:rPr>
        <w:t>，内置高速存储器，系统结构中多条总线同步工作，提供了丰富的外设功能和增强型</w:t>
      </w:r>
      <w:r>
        <w:rPr>
          <w:rFonts w:cs="Times New Roman"/>
        </w:rPr>
        <w:t>I/O</w:t>
      </w:r>
      <w:r>
        <w:rPr>
          <w:rFonts w:cs="Times New Roman"/>
        </w:rPr>
        <w:t>端口。</w:t>
      </w:r>
    </w:p>
    <w:p w14:paraId="4FD0D20A" w14:textId="77777777" w:rsidR="000B14C2" w:rsidRDefault="00491828">
      <w:pPr>
        <w:ind w:firstLine="420"/>
        <w:rPr>
          <w:rFonts w:cs="Times New Roman"/>
        </w:rPr>
      </w:pPr>
      <w:r>
        <w:rPr>
          <w:rFonts w:cs="Times New Roman"/>
        </w:rPr>
        <w:t>2022</w:t>
      </w:r>
      <w:r>
        <w:rPr>
          <w:rFonts w:cs="Times New Roman"/>
        </w:rPr>
        <w:t>年，全志科技正式发布</w:t>
      </w:r>
      <w:r>
        <w:rPr>
          <w:rFonts w:cs="Times New Roman"/>
          <w:color w:val="333333"/>
          <w:sz w:val="20"/>
          <w:shd w:val="clear" w:color="auto" w:fill="FFFFFF"/>
        </w:rPr>
        <w:t>阿里平头哥</w:t>
      </w:r>
      <w:proofErr w:type="gramStart"/>
      <w:r>
        <w:rPr>
          <w:rFonts w:cs="Times New Roman"/>
          <w:color w:val="333333"/>
          <w:sz w:val="20"/>
          <w:shd w:val="clear" w:color="auto" w:fill="FFFFFF"/>
        </w:rPr>
        <w:t>64</w:t>
      </w:r>
      <w:r>
        <w:rPr>
          <w:rFonts w:cs="Times New Roman"/>
          <w:color w:val="333333"/>
          <w:sz w:val="20"/>
          <w:shd w:val="clear" w:color="auto" w:fill="FFFFFF"/>
        </w:rPr>
        <w:t>位</w:t>
      </w:r>
      <w:r>
        <w:rPr>
          <w:rFonts w:cs="Times New Roman"/>
          <w:color w:val="333333"/>
        </w:rPr>
        <w:t>玄铁</w:t>
      </w:r>
      <w:proofErr w:type="gramEnd"/>
      <w:r>
        <w:rPr>
          <w:rFonts w:cs="Times New Roman"/>
          <w:color w:val="333333"/>
          <w:sz w:val="20"/>
          <w:shd w:val="clear" w:color="auto" w:fill="FFFFFF"/>
        </w:rPr>
        <w:t>C906</w:t>
      </w:r>
      <w:r>
        <w:rPr>
          <w:rFonts w:cs="Times New Roman"/>
          <w:color w:val="333333"/>
          <w:sz w:val="20"/>
          <w:shd w:val="clear" w:color="auto" w:fill="FFFFFF"/>
        </w:rPr>
        <w:t>内核</w:t>
      </w:r>
      <w:r>
        <w:rPr>
          <w:rFonts w:cs="Times New Roman"/>
          <w:color w:val="333333"/>
        </w:rPr>
        <w:t>RISC-V</w:t>
      </w:r>
      <w:r>
        <w:rPr>
          <w:rFonts w:cs="Times New Roman"/>
          <w:color w:val="333333"/>
        </w:rPr>
        <w:t>架构</w:t>
      </w:r>
      <w:r>
        <w:rPr>
          <w:rFonts w:cs="Times New Roman"/>
        </w:rPr>
        <w:t>D1-H</w:t>
      </w:r>
      <w:r>
        <w:rPr>
          <w:rFonts w:cs="Times New Roman"/>
        </w:rPr>
        <w:t>处理器，</w:t>
      </w:r>
      <w:r>
        <w:rPr>
          <w:rFonts w:cs="Times New Roman"/>
        </w:rPr>
        <w:t>1GHz+</w:t>
      </w:r>
      <w:r>
        <w:rPr>
          <w:rFonts w:cs="Times New Roman"/>
        </w:rPr>
        <w:t>主频，可支持</w:t>
      </w:r>
      <w:r>
        <w:rPr>
          <w:rFonts w:cs="Times New Roman"/>
        </w:rPr>
        <w:t>Linux</w:t>
      </w:r>
      <w:r>
        <w:rPr>
          <w:rFonts w:cs="Times New Roman"/>
        </w:rPr>
        <w:t>、</w:t>
      </w:r>
      <w:r>
        <w:rPr>
          <w:rFonts w:cs="Times New Roman"/>
        </w:rPr>
        <w:t>RTOS</w:t>
      </w:r>
      <w:r>
        <w:rPr>
          <w:rFonts w:cs="Times New Roman"/>
        </w:rPr>
        <w:t>等操作系统，可应用于智能汽车、智能家电、智慧城市、智能商显、智能办公等多个领域。</w:t>
      </w:r>
    </w:p>
    <w:p w14:paraId="1916B070" w14:textId="77777777" w:rsidR="000B14C2" w:rsidRDefault="00491828">
      <w:pPr>
        <w:ind w:firstLine="420"/>
        <w:rPr>
          <w:rFonts w:cs="Times New Roman"/>
        </w:rPr>
      </w:pPr>
      <w:r>
        <w:rPr>
          <w:rFonts w:cs="Times New Roman"/>
        </w:rPr>
        <w:t>本书</w:t>
      </w:r>
      <w:proofErr w:type="gramStart"/>
      <w:r>
        <w:rPr>
          <w:rFonts w:cs="Times New Roman"/>
        </w:rPr>
        <w:t>以沁恒</w:t>
      </w:r>
      <w:proofErr w:type="gramEnd"/>
      <w:r>
        <w:rPr>
          <w:rFonts w:cs="Times New Roman"/>
        </w:rPr>
        <w:t>微电子的</w:t>
      </w:r>
      <w:r>
        <w:rPr>
          <w:rFonts w:cs="Times New Roman"/>
        </w:rPr>
        <w:t>CH573</w:t>
      </w:r>
      <w:r>
        <w:rPr>
          <w:rFonts w:cs="Times New Roman" w:hint="eastAsia"/>
        </w:rPr>
        <w:t>为</w:t>
      </w:r>
      <w:r>
        <w:rPr>
          <w:rFonts w:cs="Times New Roman"/>
        </w:rPr>
        <w:t>蓝本，以</w:t>
      </w:r>
      <w:r>
        <w:rPr>
          <w:rFonts w:cs="Times New Roman"/>
        </w:rPr>
        <w:t>RISC-V</w:t>
      </w:r>
      <w:r>
        <w:rPr>
          <w:rFonts w:cs="Times New Roman"/>
        </w:rPr>
        <w:t>架构的汇编语言为基础，从软件如何干预硬件的角度，阐述微型计算机原理及应用，为较深入的计算机编程打基础。</w:t>
      </w:r>
    </w:p>
    <w:p w14:paraId="167B7442" w14:textId="77777777" w:rsidR="000B14C2" w:rsidRDefault="00491828">
      <w:pPr>
        <w:pStyle w:val="4"/>
      </w:pPr>
      <w:r>
        <w:rPr>
          <w:color w:val="auto"/>
        </w:rPr>
        <w:t>3</w:t>
      </w:r>
      <w:r>
        <w:rPr>
          <w:color w:val="auto"/>
        </w:rPr>
        <w:t>．</w:t>
      </w:r>
      <w:r>
        <w:t>RISC-V</w:t>
      </w:r>
      <w:r>
        <w:t>与</w:t>
      </w:r>
      <w:r>
        <w:t>X86</w:t>
      </w:r>
      <w:r>
        <w:t>、</w:t>
      </w:r>
      <w:r>
        <w:t>ARM</w:t>
      </w:r>
      <w:r>
        <w:t>架构的简明比较</w:t>
      </w:r>
    </w:p>
    <w:p w14:paraId="1927CAF7" w14:textId="77777777" w:rsidR="000B14C2" w:rsidRDefault="00491828">
      <w:pPr>
        <w:ind w:firstLine="420"/>
        <w:rPr>
          <w:rFonts w:cs="Times New Roman"/>
        </w:rPr>
      </w:pPr>
      <w:r>
        <w:rPr>
          <w:rFonts w:cs="Times New Roman"/>
        </w:rPr>
        <w:t>相比于</w:t>
      </w:r>
      <w:r>
        <w:rPr>
          <w:rFonts w:cs="Times New Roman"/>
        </w:rPr>
        <w:t>RISC-V</w:t>
      </w:r>
      <w:r>
        <w:rPr>
          <w:rFonts w:cs="Times New Roman"/>
        </w:rPr>
        <w:t>，读者可能会更了解</w:t>
      </w:r>
      <w:r>
        <w:rPr>
          <w:rFonts w:cs="Times New Roman"/>
        </w:rPr>
        <w:t>X86</w:t>
      </w:r>
      <w:r>
        <w:rPr>
          <w:rFonts w:cs="Times New Roman"/>
        </w:rPr>
        <w:t>与</w:t>
      </w:r>
      <w:r>
        <w:rPr>
          <w:rFonts w:cs="Times New Roman"/>
        </w:rPr>
        <w:t>ARM</w:t>
      </w:r>
      <w:r>
        <w:rPr>
          <w:rFonts w:cs="Times New Roman"/>
        </w:rPr>
        <w:t>这两种架构。表</w:t>
      </w:r>
      <w:r>
        <w:rPr>
          <w:rFonts w:cs="Times New Roman" w:hint="eastAsia"/>
        </w:rPr>
        <w:t>7</w:t>
      </w:r>
      <w:r>
        <w:rPr>
          <w:rFonts w:cs="Times New Roman"/>
        </w:rPr>
        <w:t>-1</w:t>
      </w:r>
      <w:r>
        <w:rPr>
          <w:rFonts w:cs="Times New Roman"/>
        </w:rPr>
        <w:t>给出了</w:t>
      </w:r>
      <w:r>
        <w:rPr>
          <w:rFonts w:cs="Times New Roman"/>
        </w:rPr>
        <w:t>RISC-V</w:t>
      </w:r>
      <w:r>
        <w:rPr>
          <w:rFonts w:cs="Times New Roman"/>
        </w:rPr>
        <w:t>与</w:t>
      </w:r>
      <w:r>
        <w:rPr>
          <w:rFonts w:cs="Times New Roman"/>
        </w:rPr>
        <w:t>X86</w:t>
      </w:r>
      <w:r>
        <w:rPr>
          <w:rFonts w:cs="Times New Roman"/>
        </w:rPr>
        <w:t>、</w:t>
      </w:r>
      <w:r>
        <w:rPr>
          <w:rFonts w:cs="Times New Roman"/>
        </w:rPr>
        <w:t>ARM</w:t>
      </w:r>
      <w:r>
        <w:rPr>
          <w:rFonts w:cs="Times New Roman"/>
        </w:rPr>
        <w:t>架构的简明比较。虽然</w:t>
      </w:r>
      <w:r>
        <w:rPr>
          <w:rFonts w:cs="Times New Roman"/>
        </w:rPr>
        <w:t>RISC-V</w:t>
      </w:r>
      <w:r>
        <w:rPr>
          <w:rFonts w:cs="Times New Roman"/>
        </w:rPr>
        <w:t>诞生的比较晚，但它简洁、完全开源，具有良好的发展前景。</w:t>
      </w:r>
    </w:p>
    <w:tbl>
      <w:tblPr>
        <w:tblW w:w="0" w:type="auto"/>
        <w:jc w:val="center"/>
        <w:tblLook w:val="04A0" w:firstRow="1" w:lastRow="0" w:firstColumn="1" w:lastColumn="0" w:noHBand="0" w:noVBand="1"/>
      </w:tblPr>
      <w:tblGrid>
        <w:gridCol w:w="1555"/>
        <w:gridCol w:w="1842"/>
        <w:gridCol w:w="2835"/>
        <w:gridCol w:w="1554"/>
      </w:tblGrid>
      <w:tr w:rsidR="000B14C2" w14:paraId="35E6FE52" w14:textId="77777777">
        <w:trPr>
          <w:trHeight w:val="281"/>
          <w:jc w:val="center"/>
        </w:trPr>
        <w:tc>
          <w:tcPr>
            <w:tcW w:w="7786" w:type="dxa"/>
            <w:gridSpan w:val="4"/>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26A2280B" w14:textId="77777777" w:rsidR="000B14C2" w:rsidRDefault="00491828">
            <w:pPr>
              <w:pStyle w:val="6"/>
              <w:rPr>
                <w:szCs w:val="21"/>
              </w:rPr>
            </w:pPr>
            <w:r>
              <w:t>表</w:t>
            </w:r>
            <w:r>
              <w:rPr>
                <w:rFonts w:hint="eastAsia"/>
              </w:rPr>
              <w:t>7</w:t>
            </w:r>
            <w:r>
              <w:t>-1  RISC-V</w:t>
            </w:r>
            <w:r>
              <w:t>与</w:t>
            </w:r>
            <w:r>
              <w:t>X86</w:t>
            </w:r>
            <w:r>
              <w:t>、</w:t>
            </w:r>
            <w:r>
              <w:t>ARM</w:t>
            </w:r>
            <w:r>
              <w:t>架构的简明比较</w:t>
            </w:r>
          </w:p>
        </w:tc>
      </w:tr>
      <w:tr w:rsidR="000B14C2" w14:paraId="094500CA" w14:textId="77777777">
        <w:trPr>
          <w:trHeight w:val="281"/>
          <w:jc w:val="center"/>
        </w:trPr>
        <w:tc>
          <w:tcPr>
            <w:tcW w:w="1555" w:type="dxa"/>
            <w:tcBorders>
              <w:top w:val="single" w:sz="8" w:space="0" w:color="auto"/>
              <w:left w:val="single" w:sz="4" w:space="0" w:color="FFFFFF" w:themeColor="background1"/>
              <w:bottom w:val="single" w:sz="4" w:space="0" w:color="auto"/>
              <w:right w:val="single" w:sz="4" w:space="0" w:color="auto"/>
            </w:tcBorders>
            <w:vAlign w:val="center"/>
          </w:tcPr>
          <w:p w14:paraId="79B75ED6" w14:textId="77777777" w:rsidR="000B14C2" w:rsidRDefault="00491828">
            <w:pPr>
              <w:pStyle w:val="TB0"/>
            </w:pPr>
            <w:r>
              <w:t>比较指标</w:t>
            </w:r>
          </w:p>
        </w:tc>
        <w:tc>
          <w:tcPr>
            <w:tcW w:w="1842" w:type="dxa"/>
            <w:tcBorders>
              <w:top w:val="single" w:sz="8" w:space="0" w:color="auto"/>
              <w:left w:val="single" w:sz="4" w:space="0" w:color="auto"/>
              <w:bottom w:val="single" w:sz="4" w:space="0" w:color="auto"/>
              <w:right w:val="single" w:sz="4" w:space="0" w:color="auto"/>
            </w:tcBorders>
          </w:tcPr>
          <w:p w14:paraId="0ABE29C9" w14:textId="77777777" w:rsidR="000B14C2" w:rsidRDefault="00491828">
            <w:pPr>
              <w:pStyle w:val="TB0"/>
            </w:pPr>
            <w:r>
              <w:t>X86</w:t>
            </w:r>
          </w:p>
        </w:tc>
        <w:tc>
          <w:tcPr>
            <w:tcW w:w="2835" w:type="dxa"/>
            <w:tcBorders>
              <w:top w:val="single" w:sz="8" w:space="0" w:color="auto"/>
              <w:left w:val="single" w:sz="4" w:space="0" w:color="auto"/>
              <w:bottom w:val="single" w:sz="4" w:space="0" w:color="auto"/>
              <w:right w:val="single" w:sz="4" w:space="0" w:color="auto"/>
            </w:tcBorders>
          </w:tcPr>
          <w:p w14:paraId="3C55C92E" w14:textId="77777777" w:rsidR="000B14C2" w:rsidRDefault="00491828">
            <w:pPr>
              <w:pStyle w:val="TB0"/>
            </w:pPr>
            <w:r>
              <w:t>ARM</w:t>
            </w:r>
          </w:p>
        </w:tc>
        <w:tc>
          <w:tcPr>
            <w:tcW w:w="1554" w:type="dxa"/>
            <w:tcBorders>
              <w:top w:val="single" w:sz="8" w:space="0" w:color="auto"/>
              <w:left w:val="single" w:sz="4" w:space="0" w:color="auto"/>
              <w:bottom w:val="single" w:sz="4" w:space="0" w:color="auto"/>
              <w:right w:val="single" w:sz="4" w:space="0" w:color="FFFFFF" w:themeColor="background1"/>
            </w:tcBorders>
          </w:tcPr>
          <w:p w14:paraId="4213B64A" w14:textId="77777777" w:rsidR="000B14C2" w:rsidRDefault="00491828">
            <w:pPr>
              <w:pStyle w:val="TB0"/>
            </w:pPr>
            <w:r>
              <w:t>RISC-V</w:t>
            </w:r>
          </w:p>
        </w:tc>
      </w:tr>
      <w:tr w:rsidR="000B14C2" w14:paraId="098BD5AE" w14:textId="77777777">
        <w:trPr>
          <w:trHeight w:val="281"/>
          <w:jc w:val="center"/>
        </w:trPr>
        <w:tc>
          <w:tcPr>
            <w:tcW w:w="1555" w:type="dxa"/>
            <w:tcBorders>
              <w:top w:val="single" w:sz="4" w:space="0" w:color="auto"/>
              <w:left w:val="single" w:sz="4" w:space="0" w:color="FFFFFF" w:themeColor="background1"/>
              <w:bottom w:val="single" w:sz="4" w:space="0" w:color="auto"/>
              <w:right w:val="single" w:sz="4" w:space="0" w:color="auto"/>
            </w:tcBorders>
            <w:vAlign w:val="center"/>
          </w:tcPr>
          <w:p w14:paraId="373BF8EF" w14:textId="77777777" w:rsidR="000B14C2" w:rsidRDefault="00491828">
            <w:pPr>
              <w:pStyle w:val="TB0"/>
            </w:pPr>
            <w:r>
              <w:t>指令集类型</w:t>
            </w:r>
          </w:p>
        </w:tc>
        <w:tc>
          <w:tcPr>
            <w:tcW w:w="1842" w:type="dxa"/>
            <w:tcBorders>
              <w:top w:val="single" w:sz="4" w:space="0" w:color="auto"/>
              <w:left w:val="single" w:sz="4" w:space="0" w:color="auto"/>
              <w:bottom w:val="single" w:sz="4" w:space="0" w:color="auto"/>
              <w:right w:val="single" w:sz="4" w:space="0" w:color="auto"/>
            </w:tcBorders>
          </w:tcPr>
          <w:p w14:paraId="12C9C178" w14:textId="77777777" w:rsidR="000B14C2" w:rsidRDefault="00491828">
            <w:pPr>
              <w:pStyle w:val="TB0"/>
            </w:pPr>
            <w:r>
              <w:t>CISC</w:t>
            </w:r>
          </w:p>
        </w:tc>
        <w:tc>
          <w:tcPr>
            <w:tcW w:w="2835" w:type="dxa"/>
            <w:tcBorders>
              <w:top w:val="single" w:sz="4" w:space="0" w:color="auto"/>
              <w:left w:val="single" w:sz="4" w:space="0" w:color="auto"/>
              <w:bottom w:val="single" w:sz="4" w:space="0" w:color="auto"/>
              <w:right w:val="single" w:sz="4" w:space="0" w:color="auto"/>
            </w:tcBorders>
          </w:tcPr>
          <w:p w14:paraId="610FC77F" w14:textId="77777777" w:rsidR="000B14C2" w:rsidRDefault="00491828">
            <w:pPr>
              <w:pStyle w:val="TB0"/>
            </w:pPr>
            <w:r>
              <w:t>RISC</w:t>
            </w:r>
          </w:p>
        </w:tc>
        <w:tc>
          <w:tcPr>
            <w:tcW w:w="1554" w:type="dxa"/>
            <w:tcBorders>
              <w:top w:val="single" w:sz="4" w:space="0" w:color="auto"/>
              <w:left w:val="single" w:sz="4" w:space="0" w:color="auto"/>
              <w:bottom w:val="single" w:sz="4" w:space="0" w:color="auto"/>
              <w:right w:val="single" w:sz="4" w:space="0" w:color="FFFFFF" w:themeColor="background1"/>
            </w:tcBorders>
          </w:tcPr>
          <w:p w14:paraId="3565481A" w14:textId="77777777" w:rsidR="000B14C2" w:rsidRDefault="00491828">
            <w:pPr>
              <w:pStyle w:val="TB0"/>
            </w:pPr>
            <w:r>
              <w:t>RISC</w:t>
            </w:r>
          </w:p>
        </w:tc>
      </w:tr>
      <w:tr w:rsidR="000B14C2" w14:paraId="38794493" w14:textId="77777777">
        <w:trPr>
          <w:trHeight w:val="281"/>
          <w:jc w:val="center"/>
        </w:trPr>
        <w:tc>
          <w:tcPr>
            <w:tcW w:w="1555" w:type="dxa"/>
            <w:tcBorders>
              <w:top w:val="single" w:sz="4" w:space="0" w:color="auto"/>
              <w:left w:val="single" w:sz="4" w:space="0" w:color="FFFFFF" w:themeColor="background1"/>
              <w:bottom w:val="single" w:sz="4" w:space="0" w:color="auto"/>
              <w:right w:val="single" w:sz="4" w:space="0" w:color="auto"/>
            </w:tcBorders>
            <w:vAlign w:val="center"/>
          </w:tcPr>
          <w:p w14:paraId="54912B95" w14:textId="77777777" w:rsidR="000B14C2" w:rsidRDefault="00491828">
            <w:pPr>
              <w:pStyle w:val="TB0"/>
            </w:pPr>
            <w:r>
              <w:t>寄存器宽度</w:t>
            </w:r>
          </w:p>
        </w:tc>
        <w:tc>
          <w:tcPr>
            <w:tcW w:w="1842" w:type="dxa"/>
            <w:tcBorders>
              <w:top w:val="single" w:sz="4" w:space="0" w:color="auto"/>
              <w:left w:val="single" w:sz="4" w:space="0" w:color="auto"/>
              <w:bottom w:val="single" w:sz="4" w:space="0" w:color="auto"/>
              <w:right w:val="single" w:sz="4" w:space="0" w:color="auto"/>
            </w:tcBorders>
          </w:tcPr>
          <w:p w14:paraId="6041D5E2" w14:textId="77777777" w:rsidR="000B14C2" w:rsidRDefault="00491828">
            <w:pPr>
              <w:pStyle w:val="TB0"/>
            </w:pPr>
            <w:r>
              <w:t>32</w:t>
            </w:r>
            <w:r>
              <w:t>、</w:t>
            </w:r>
            <w:r>
              <w:t>64</w:t>
            </w:r>
          </w:p>
        </w:tc>
        <w:tc>
          <w:tcPr>
            <w:tcW w:w="2835" w:type="dxa"/>
            <w:tcBorders>
              <w:top w:val="single" w:sz="4" w:space="0" w:color="auto"/>
              <w:left w:val="single" w:sz="4" w:space="0" w:color="auto"/>
              <w:bottom w:val="single" w:sz="4" w:space="0" w:color="auto"/>
              <w:right w:val="single" w:sz="4" w:space="0" w:color="auto"/>
            </w:tcBorders>
          </w:tcPr>
          <w:p w14:paraId="58B72860" w14:textId="77777777" w:rsidR="000B14C2" w:rsidRDefault="00491828">
            <w:pPr>
              <w:pStyle w:val="TB0"/>
            </w:pPr>
            <w:r>
              <w:t>32</w:t>
            </w:r>
            <w:r>
              <w:t>、</w:t>
            </w:r>
            <w:r>
              <w:t>64</w:t>
            </w:r>
          </w:p>
        </w:tc>
        <w:tc>
          <w:tcPr>
            <w:tcW w:w="1554" w:type="dxa"/>
            <w:tcBorders>
              <w:top w:val="single" w:sz="4" w:space="0" w:color="auto"/>
              <w:left w:val="single" w:sz="4" w:space="0" w:color="auto"/>
              <w:bottom w:val="single" w:sz="4" w:space="0" w:color="auto"/>
              <w:right w:val="single" w:sz="4" w:space="0" w:color="FFFFFF" w:themeColor="background1"/>
            </w:tcBorders>
          </w:tcPr>
          <w:p w14:paraId="0594CC96" w14:textId="77777777" w:rsidR="000B14C2" w:rsidRDefault="00491828">
            <w:pPr>
              <w:pStyle w:val="TB0"/>
            </w:pPr>
            <w:r>
              <w:t>32</w:t>
            </w:r>
            <w:r>
              <w:t>、</w:t>
            </w:r>
            <w:r>
              <w:t>64</w:t>
            </w:r>
          </w:p>
        </w:tc>
      </w:tr>
      <w:tr w:rsidR="000B14C2" w14:paraId="19C4BE56" w14:textId="77777777">
        <w:trPr>
          <w:trHeight w:val="281"/>
          <w:jc w:val="center"/>
        </w:trPr>
        <w:tc>
          <w:tcPr>
            <w:tcW w:w="1555" w:type="dxa"/>
            <w:tcBorders>
              <w:top w:val="single" w:sz="4" w:space="0" w:color="auto"/>
              <w:left w:val="single" w:sz="4" w:space="0" w:color="FFFFFF" w:themeColor="background1"/>
              <w:bottom w:val="single" w:sz="4" w:space="0" w:color="auto"/>
              <w:right w:val="single" w:sz="4" w:space="0" w:color="auto"/>
            </w:tcBorders>
            <w:vAlign w:val="center"/>
          </w:tcPr>
          <w:p w14:paraId="1F488A14" w14:textId="77777777" w:rsidR="000B14C2" w:rsidRDefault="00491828">
            <w:pPr>
              <w:pStyle w:val="TB0"/>
            </w:pPr>
            <w:r>
              <w:t>源码</w:t>
            </w:r>
          </w:p>
        </w:tc>
        <w:tc>
          <w:tcPr>
            <w:tcW w:w="1842" w:type="dxa"/>
            <w:tcBorders>
              <w:top w:val="single" w:sz="4" w:space="0" w:color="auto"/>
              <w:left w:val="single" w:sz="4" w:space="0" w:color="auto"/>
              <w:bottom w:val="single" w:sz="4" w:space="0" w:color="auto"/>
              <w:right w:val="single" w:sz="4" w:space="0" w:color="auto"/>
            </w:tcBorders>
          </w:tcPr>
          <w:p w14:paraId="3CE5F077" w14:textId="77777777" w:rsidR="000B14C2" w:rsidRDefault="00491828">
            <w:pPr>
              <w:pStyle w:val="TB0"/>
            </w:pPr>
            <w:r>
              <w:t>不开源</w:t>
            </w:r>
          </w:p>
        </w:tc>
        <w:tc>
          <w:tcPr>
            <w:tcW w:w="2835" w:type="dxa"/>
            <w:tcBorders>
              <w:top w:val="single" w:sz="4" w:space="0" w:color="auto"/>
              <w:left w:val="single" w:sz="4" w:space="0" w:color="auto"/>
              <w:bottom w:val="single" w:sz="4" w:space="0" w:color="auto"/>
              <w:right w:val="single" w:sz="4" w:space="0" w:color="auto"/>
            </w:tcBorders>
          </w:tcPr>
          <w:p w14:paraId="5C46DED8" w14:textId="77777777" w:rsidR="000B14C2" w:rsidRDefault="00491828">
            <w:pPr>
              <w:pStyle w:val="TB0"/>
            </w:pPr>
            <w:r>
              <w:t>不开源</w:t>
            </w:r>
          </w:p>
        </w:tc>
        <w:tc>
          <w:tcPr>
            <w:tcW w:w="1554" w:type="dxa"/>
            <w:tcBorders>
              <w:top w:val="single" w:sz="4" w:space="0" w:color="auto"/>
              <w:left w:val="single" w:sz="4" w:space="0" w:color="auto"/>
              <w:bottom w:val="single" w:sz="4" w:space="0" w:color="auto"/>
              <w:right w:val="single" w:sz="4" w:space="0" w:color="FFFFFF" w:themeColor="background1"/>
            </w:tcBorders>
          </w:tcPr>
          <w:p w14:paraId="25DFE79A" w14:textId="77777777" w:rsidR="000B14C2" w:rsidRDefault="00491828">
            <w:pPr>
              <w:pStyle w:val="TB0"/>
            </w:pPr>
            <w:r>
              <w:t>开源</w:t>
            </w:r>
          </w:p>
        </w:tc>
      </w:tr>
      <w:tr w:rsidR="000B14C2" w14:paraId="54680C9D" w14:textId="77777777">
        <w:trPr>
          <w:trHeight w:val="281"/>
          <w:jc w:val="center"/>
        </w:trPr>
        <w:tc>
          <w:tcPr>
            <w:tcW w:w="1555" w:type="dxa"/>
            <w:tcBorders>
              <w:top w:val="single" w:sz="4" w:space="0" w:color="auto"/>
              <w:left w:val="single" w:sz="4" w:space="0" w:color="FFFFFF" w:themeColor="background1"/>
              <w:bottom w:val="single" w:sz="4" w:space="0" w:color="auto"/>
              <w:right w:val="single" w:sz="4" w:space="0" w:color="auto"/>
            </w:tcBorders>
            <w:vAlign w:val="center"/>
          </w:tcPr>
          <w:p w14:paraId="2BC6B658" w14:textId="77777777" w:rsidR="000B14C2" w:rsidRDefault="00491828">
            <w:pPr>
              <w:pStyle w:val="TB0"/>
            </w:pPr>
            <w:r>
              <w:t>用户可控性</w:t>
            </w:r>
          </w:p>
        </w:tc>
        <w:tc>
          <w:tcPr>
            <w:tcW w:w="1842" w:type="dxa"/>
            <w:tcBorders>
              <w:top w:val="single" w:sz="4" w:space="0" w:color="auto"/>
              <w:left w:val="single" w:sz="4" w:space="0" w:color="auto"/>
              <w:bottom w:val="single" w:sz="4" w:space="0" w:color="auto"/>
              <w:right w:val="single" w:sz="4" w:space="0" w:color="auto"/>
            </w:tcBorders>
          </w:tcPr>
          <w:p w14:paraId="014E244A" w14:textId="77777777" w:rsidR="000B14C2" w:rsidRDefault="00491828">
            <w:pPr>
              <w:pStyle w:val="TB0"/>
            </w:pPr>
            <w:r>
              <w:t>难以满足需求</w:t>
            </w:r>
          </w:p>
        </w:tc>
        <w:tc>
          <w:tcPr>
            <w:tcW w:w="2835" w:type="dxa"/>
            <w:tcBorders>
              <w:top w:val="single" w:sz="4" w:space="0" w:color="auto"/>
              <w:left w:val="single" w:sz="4" w:space="0" w:color="auto"/>
              <w:bottom w:val="single" w:sz="4" w:space="0" w:color="auto"/>
              <w:right w:val="single" w:sz="4" w:space="0" w:color="auto"/>
            </w:tcBorders>
          </w:tcPr>
          <w:p w14:paraId="2DD2E7F3" w14:textId="77777777" w:rsidR="000B14C2" w:rsidRDefault="00491828">
            <w:pPr>
              <w:pStyle w:val="TB0"/>
            </w:pPr>
            <w:r>
              <w:t>现阶段满足需求，未来存在变数</w:t>
            </w:r>
          </w:p>
        </w:tc>
        <w:tc>
          <w:tcPr>
            <w:tcW w:w="1554" w:type="dxa"/>
            <w:tcBorders>
              <w:top w:val="single" w:sz="4" w:space="0" w:color="auto"/>
              <w:left w:val="single" w:sz="4" w:space="0" w:color="auto"/>
              <w:bottom w:val="single" w:sz="4" w:space="0" w:color="auto"/>
              <w:right w:val="single" w:sz="4" w:space="0" w:color="FFFFFF" w:themeColor="background1"/>
            </w:tcBorders>
          </w:tcPr>
          <w:p w14:paraId="0F19308B" w14:textId="77777777" w:rsidR="000B14C2" w:rsidRDefault="00491828">
            <w:pPr>
              <w:pStyle w:val="TB0"/>
            </w:pPr>
            <w:r>
              <w:t>可望满足需求</w:t>
            </w:r>
          </w:p>
        </w:tc>
      </w:tr>
      <w:tr w:rsidR="000B14C2" w14:paraId="485C3B26" w14:textId="77777777">
        <w:trPr>
          <w:trHeight w:val="281"/>
          <w:jc w:val="center"/>
        </w:trPr>
        <w:tc>
          <w:tcPr>
            <w:tcW w:w="1555" w:type="dxa"/>
            <w:tcBorders>
              <w:top w:val="single" w:sz="4" w:space="0" w:color="auto"/>
              <w:left w:val="single" w:sz="4" w:space="0" w:color="FFFFFF" w:themeColor="background1"/>
              <w:bottom w:val="single" w:sz="4" w:space="0" w:color="auto"/>
              <w:right w:val="single" w:sz="4" w:space="0" w:color="auto"/>
            </w:tcBorders>
            <w:vAlign w:val="center"/>
          </w:tcPr>
          <w:p w14:paraId="36B8C980" w14:textId="77777777" w:rsidR="000B14C2" w:rsidRDefault="00491828">
            <w:pPr>
              <w:pStyle w:val="TB0"/>
            </w:pPr>
            <w:r>
              <w:t>生态系统</w:t>
            </w:r>
          </w:p>
        </w:tc>
        <w:tc>
          <w:tcPr>
            <w:tcW w:w="1842" w:type="dxa"/>
            <w:tcBorders>
              <w:top w:val="single" w:sz="4" w:space="0" w:color="auto"/>
              <w:left w:val="single" w:sz="4" w:space="0" w:color="auto"/>
              <w:bottom w:val="single" w:sz="4" w:space="0" w:color="auto"/>
              <w:right w:val="single" w:sz="4" w:space="0" w:color="auto"/>
            </w:tcBorders>
          </w:tcPr>
          <w:p w14:paraId="6A170937" w14:textId="77777777" w:rsidR="000B14C2" w:rsidRDefault="00491828">
            <w:pPr>
              <w:pStyle w:val="TB0"/>
            </w:pPr>
            <w:r>
              <w:t>比较成熟</w:t>
            </w:r>
          </w:p>
        </w:tc>
        <w:tc>
          <w:tcPr>
            <w:tcW w:w="2835" w:type="dxa"/>
            <w:tcBorders>
              <w:top w:val="single" w:sz="4" w:space="0" w:color="auto"/>
              <w:left w:val="single" w:sz="4" w:space="0" w:color="auto"/>
              <w:bottom w:val="single" w:sz="4" w:space="0" w:color="auto"/>
              <w:right w:val="single" w:sz="4" w:space="0" w:color="auto"/>
            </w:tcBorders>
          </w:tcPr>
          <w:p w14:paraId="10C97B65" w14:textId="77777777" w:rsidR="000B14C2" w:rsidRDefault="00491828">
            <w:pPr>
              <w:pStyle w:val="TB0"/>
            </w:pPr>
            <w:r>
              <w:t>比较成熟</w:t>
            </w:r>
          </w:p>
        </w:tc>
        <w:tc>
          <w:tcPr>
            <w:tcW w:w="1554" w:type="dxa"/>
            <w:tcBorders>
              <w:top w:val="single" w:sz="4" w:space="0" w:color="auto"/>
              <w:left w:val="single" w:sz="4" w:space="0" w:color="auto"/>
              <w:bottom w:val="single" w:sz="4" w:space="0" w:color="auto"/>
              <w:right w:val="single" w:sz="4" w:space="0" w:color="FFFFFF" w:themeColor="background1"/>
            </w:tcBorders>
          </w:tcPr>
          <w:p w14:paraId="1C8F8133" w14:textId="77777777" w:rsidR="000B14C2" w:rsidRDefault="00491828">
            <w:pPr>
              <w:pStyle w:val="TB0"/>
            </w:pPr>
            <w:r>
              <w:t>逐步发展</w:t>
            </w:r>
          </w:p>
        </w:tc>
      </w:tr>
      <w:tr w:rsidR="000B14C2" w14:paraId="0A153143" w14:textId="77777777">
        <w:trPr>
          <w:trHeight w:val="281"/>
          <w:jc w:val="center"/>
        </w:trPr>
        <w:tc>
          <w:tcPr>
            <w:tcW w:w="1555" w:type="dxa"/>
            <w:tcBorders>
              <w:top w:val="single" w:sz="4" w:space="0" w:color="auto"/>
              <w:left w:val="single" w:sz="4" w:space="0" w:color="FFFFFF" w:themeColor="background1"/>
              <w:bottom w:val="single" w:sz="8" w:space="0" w:color="000000" w:themeColor="text1"/>
              <w:right w:val="single" w:sz="4" w:space="0" w:color="auto"/>
            </w:tcBorders>
            <w:vAlign w:val="center"/>
          </w:tcPr>
          <w:p w14:paraId="1555EE6F" w14:textId="77777777" w:rsidR="000B14C2" w:rsidRDefault="00491828">
            <w:pPr>
              <w:pStyle w:val="TB0"/>
            </w:pPr>
            <w:r>
              <w:t>授权费用</w:t>
            </w:r>
          </w:p>
        </w:tc>
        <w:tc>
          <w:tcPr>
            <w:tcW w:w="1842" w:type="dxa"/>
            <w:tcBorders>
              <w:top w:val="single" w:sz="4" w:space="0" w:color="auto"/>
              <w:left w:val="single" w:sz="4" w:space="0" w:color="auto"/>
              <w:bottom w:val="single" w:sz="8" w:space="0" w:color="000000" w:themeColor="text1"/>
              <w:right w:val="single" w:sz="4" w:space="0" w:color="auto"/>
            </w:tcBorders>
          </w:tcPr>
          <w:p w14:paraId="1CA8D2B2" w14:textId="77777777" w:rsidR="000B14C2" w:rsidRDefault="00491828">
            <w:pPr>
              <w:pStyle w:val="TB0"/>
            </w:pPr>
            <w:r>
              <w:t>缺乏成熟的授权模式</w:t>
            </w:r>
          </w:p>
        </w:tc>
        <w:tc>
          <w:tcPr>
            <w:tcW w:w="2835" w:type="dxa"/>
            <w:tcBorders>
              <w:top w:val="single" w:sz="4" w:space="0" w:color="auto"/>
              <w:left w:val="single" w:sz="4" w:space="0" w:color="auto"/>
              <w:bottom w:val="single" w:sz="8" w:space="0" w:color="000000" w:themeColor="text1"/>
              <w:right w:val="single" w:sz="4" w:space="0" w:color="auto"/>
            </w:tcBorders>
          </w:tcPr>
          <w:p w14:paraId="13A7BD40" w14:textId="77777777" w:rsidR="000B14C2" w:rsidRDefault="00491828">
            <w:pPr>
              <w:pStyle w:val="TB0"/>
            </w:pPr>
            <w:r>
              <w:t>架构授权费用高</w:t>
            </w:r>
          </w:p>
        </w:tc>
        <w:tc>
          <w:tcPr>
            <w:tcW w:w="1554" w:type="dxa"/>
            <w:tcBorders>
              <w:top w:val="single" w:sz="4" w:space="0" w:color="auto"/>
              <w:left w:val="single" w:sz="4" w:space="0" w:color="auto"/>
              <w:bottom w:val="single" w:sz="8" w:space="0" w:color="000000" w:themeColor="text1"/>
              <w:right w:val="single" w:sz="4" w:space="0" w:color="FFFFFF" w:themeColor="background1"/>
            </w:tcBorders>
          </w:tcPr>
          <w:p w14:paraId="2513F7C6" w14:textId="77777777" w:rsidR="000B14C2" w:rsidRDefault="00491828">
            <w:pPr>
              <w:pStyle w:val="TB0"/>
            </w:pPr>
            <w:r>
              <w:t>无</w:t>
            </w:r>
          </w:p>
        </w:tc>
      </w:tr>
    </w:tbl>
    <w:p w14:paraId="6A0F9202" w14:textId="77777777" w:rsidR="000B14C2" w:rsidRDefault="00491828">
      <w:pPr>
        <w:pStyle w:val="2"/>
      </w:pPr>
      <w:bookmarkStart w:id="695" w:name="_Toc94456555"/>
      <w:bookmarkStart w:id="696" w:name="_Toc175863543"/>
      <w:bookmarkStart w:id="697" w:name="_Toc95144860"/>
      <w:bookmarkEnd w:id="672"/>
      <w:bookmarkEnd w:id="673"/>
      <w:bookmarkEnd w:id="674"/>
      <w:bookmarkEnd w:id="675"/>
      <w:bookmarkEnd w:id="676"/>
      <w:bookmarkEnd w:id="677"/>
      <w:r>
        <w:rPr>
          <w:rFonts w:hint="eastAsia"/>
        </w:rPr>
        <w:lastRenderedPageBreak/>
        <w:t xml:space="preserve">7.2 </w:t>
      </w:r>
      <w:r>
        <w:t xml:space="preserve"> </w:t>
      </w:r>
      <w:r>
        <w:rPr>
          <w:rFonts w:hint="eastAsia"/>
        </w:rPr>
        <w:t>寄存器与</w:t>
      </w:r>
      <w:r>
        <w:t>寻址</w:t>
      </w:r>
      <w:r>
        <w:rPr>
          <w:rFonts w:hint="eastAsia"/>
        </w:rPr>
        <w:t>方式</w:t>
      </w:r>
      <w:bookmarkEnd w:id="695"/>
      <w:bookmarkEnd w:id="696"/>
      <w:bookmarkEnd w:id="697"/>
    </w:p>
    <w:p w14:paraId="7261392E" w14:textId="77777777" w:rsidR="000B14C2" w:rsidRDefault="00491828">
      <w:pPr>
        <w:ind w:firstLine="420"/>
        <w:rPr>
          <w:lang w:val="es-ES"/>
        </w:rPr>
      </w:pPr>
      <w:r>
        <w:rPr>
          <w:rFonts w:hint="eastAsia"/>
          <w:lang w:val="es-ES"/>
        </w:rPr>
        <w:t>C</w:t>
      </w:r>
      <w:r>
        <w:rPr>
          <w:lang w:val="es-ES"/>
        </w:rPr>
        <w:t>PU</w:t>
      </w:r>
      <w:r>
        <w:rPr>
          <w:rFonts w:hint="eastAsia"/>
          <w:lang w:val="es-ES"/>
        </w:rPr>
        <w:t>内部的寄存器是其内部数据暂存的地方，数量一般不会很多，每个寄存器都有自己的名字，有的具备特殊功能。</w:t>
      </w:r>
      <w:r>
        <w:t>寻址</w:t>
      </w:r>
      <w:r>
        <w:rPr>
          <w:rFonts w:hint="eastAsia"/>
        </w:rPr>
        <w:t>方式是指汇编程序的一条指令中操作数在哪里。本节给出</w:t>
      </w:r>
      <w:r>
        <w:rPr>
          <w:rFonts w:cs="Times New Roman"/>
        </w:rPr>
        <w:t>寄存器通用基础知识</w:t>
      </w:r>
      <w:r>
        <w:rPr>
          <w:rFonts w:cs="Times New Roman" w:hint="eastAsia"/>
        </w:rPr>
        <w:t>、</w:t>
      </w:r>
      <w:r>
        <w:rPr>
          <w:rFonts w:cs="Times New Roman"/>
        </w:rPr>
        <w:t>RISC-V</w:t>
      </w:r>
      <w:r>
        <w:rPr>
          <w:rFonts w:cs="Times New Roman"/>
        </w:rPr>
        <w:t>架构主要寄存器</w:t>
      </w:r>
      <w:r>
        <w:rPr>
          <w:rFonts w:cs="Times New Roman" w:hint="eastAsia"/>
        </w:rPr>
        <w:t>、</w:t>
      </w:r>
      <w:r>
        <w:rPr>
          <w:rFonts w:hint="eastAsia"/>
        </w:rPr>
        <w:t>指令保留字简表与寻址方式，还给出如何能知道一条汇编指令的机器码。</w:t>
      </w:r>
    </w:p>
    <w:p w14:paraId="16DB8D7A" w14:textId="77777777" w:rsidR="000B14C2" w:rsidRDefault="00491828">
      <w:pPr>
        <w:pStyle w:val="3"/>
      </w:pPr>
      <w:bookmarkStart w:id="698" w:name="_Toc175863544"/>
      <w:bookmarkStart w:id="699" w:name="_Toc94456556"/>
      <w:bookmarkStart w:id="700" w:name="_Toc95144861"/>
      <w:r>
        <w:t xml:space="preserve">7.2.1  </w:t>
      </w:r>
      <w:r>
        <w:t>寄存器通用基础知识</w:t>
      </w:r>
      <w:bookmarkEnd w:id="698"/>
    </w:p>
    <w:p w14:paraId="7FCF4D38" w14:textId="77777777" w:rsidR="000B14C2" w:rsidRDefault="00491828">
      <w:pPr>
        <w:ind w:firstLine="420"/>
        <w:rPr>
          <w:rFonts w:cs="Times New Roman"/>
          <w:color w:val="000000" w:themeColor="text1"/>
        </w:rPr>
      </w:pPr>
      <w:r>
        <w:rPr>
          <w:rFonts w:cs="Times New Roman"/>
          <w:color w:val="000000" w:themeColor="text1"/>
        </w:rPr>
        <w:t>以程序员视角，从底层学习一个</w:t>
      </w:r>
      <w:r>
        <w:rPr>
          <w:rFonts w:cs="Times New Roman"/>
          <w:color w:val="000000" w:themeColor="text1"/>
        </w:rPr>
        <w:t>CPU</w:t>
      </w:r>
      <w:r>
        <w:rPr>
          <w:rFonts w:cs="Times New Roman"/>
          <w:color w:val="000000" w:themeColor="text1"/>
        </w:rPr>
        <w:t>，理解其内部寄存器用途是重要一环。计算机所有指令运行均由</w:t>
      </w:r>
      <w:r>
        <w:rPr>
          <w:rFonts w:cs="Times New Roman"/>
          <w:color w:val="000000" w:themeColor="text1"/>
        </w:rPr>
        <w:t>CPU</w:t>
      </w:r>
      <w:r>
        <w:rPr>
          <w:rFonts w:cs="Times New Roman"/>
          <w:color w:val="000000" w:themeColor="text1"/>
        </w:rPr>
        <w:t>完成，</w:t>
      </w:r>
      <w:r>
        <w:rPr>
          <w:rFonts w:cs="Times New Roman"/>
          <w:color w:val="000000" w:themeColor="text1"/>
        </w:rPr>
        <w:t>CPU</w:t>
      </w:r>
      <w:r>
        <w:rPr>
          <w:rFonts w:cs="Times New Roman"/>
          <w:color w:val="000000" w:themeColor="text1"/>
        </w:rPr>
        <w:t>内部寄存器负责信息暂存，其数量与处理能力直接影响</w:t>
      </w:r>
      <w:r>
        <w:rPr>
          <w:rFonts w:cs="Times New Roman"/>
          <w:color w:val="000000" w:themeColor="text1"/>
        </w:rPr>
        <w:t>CPU</w:t>
      </w:r>
      <w:r>
        <w:rPr>
          <w:rFonts w:cs="Times New Roman"/>
          <w:color w:val="000000" w:themeColor="text1"/>
        </w:rPr>
        <w:t>的性能</w:t>
      </w:r>
      <w:r>
        <w:rPr>
          <w:rFonts w:cs="Times New Roman" w:hint="eastAsia"/>
          <w:color w:val="000000" w:themeColor="text1"/>
        </w:rPr>
        <w:t>。对</w:t>
      </w:r>
      <w:r>
        <w:rPr>
          <w:rFonts w:cs="Times New Roman" w:hint="eastAsia"/>
          <w:color w:val="000000" w:themeColor="text1"/>
        </w:rPr>
        <w:t>C</w:t>
      </w:r>
      <w:r>
        <w:rPr>
          <w:rFonts w:cs="Times New Roman"/>
          <w:color w:val="000000" w:themeColor="text1"/>
        </w:rPr>
        <w:t>PU</w:t>
      </w:r>
      <w:r>
        <w:rPr>
          <w:rFonts w:cs="Times New Roman" w:hint="eastAsia"/>
          <w:color w:val="000000" w:themeColor="text1"/>
        </w:rPr>
        <w:t>内部寄存器的操作与对内存的操作不同之处在于，使用汇编语言编程时，对</w:t>
      </w:r>
      <w:r>
        <w:rPr>
          <w:rFonts w:cs="Times New Roman" w:hint="eastAsia"/>
          <w:color w:val="000000" w:themeColor="text1"/>
        </w:rPr>
        <w:t>C</w:t>
      </w:r>
      <w:r>
        <w:rPr>
          <w:rFonts w:cs="Times New Roman"/>
          <w:color w:val="000000" w:themeColor="text1"/>
        </w:rPr>
        <w:t>PU</w:t>
      </w:r>
      <w:r>
        <w:rPr>
          <w:rFonts w:cs="Times New Roman" w:hint="eastAsia"/>
          <w:color w:val="000000" w:themeColor="text1"/>
        </w:rPr>
        <w:t>内部寄存器的访问直接使用寄存器的名字，访问不需要经过地址、数据、控制三总线，而对内存的访问涉及地址单元，需要经过三总线，因此对寄存器的访问比对内存的访问速度快。</w:t>
      </w:r>
    </w:p>
    <w:p w14:paraId="4ED25D9F" w14:textId="77777777" w:rsidR="000B14C2" w:rsidRDefault="00491828">
      <w:pPr>
        <w:ind w:firstLine="420"/>
        <w:rPr>
          <w:rFonts w:cs="Times New Roman"/>
          <w:color w:val="000000" w:themeColor="text1"/>
        </w:rPr>
      </w:pPr>
      <w:r>
        <w:rPr>
          <w:rFonts w:cs="Times New Roman"/>
          <w:color w:val="000000" w:themeColor="text1"/>
        </w:rPr>
        <w:t>从共性知识角度及功能来看，</w:t>
      </w:r>
      <w:r>
        <w:rPr>
          <w:rFonts w:cs="Times New Roman"/>
          <w:color w:val="000000" w:themeColor="text1"/>
        </w:rPr>
        <w:t>CPU</w:t>
      </w:r>
      <w:r>
        <w:rPr>
          <w:rFonts w:cs="Times New Roman"/>
          <w:color w:val="000000" w:themeColor="text1"/>
        </w:rPr>
        <w:t>内至少应该有数据缓冲类寄存器、栈指针类寄存器、程序指针类寄存器、程序状态类寄存器及其他功能寄存器。</w:t>
      </w:r>
      <w:r>
        <w:rPr>
          <w:rFonts w:cs="Times New Roman"/>
        </w:rPr>
        <w:t>本小节先从一般意义上阐述寄存器基础知识，下一小节</w:t>
      </w:r>
      <w:r>
        <w:rPr>
          <w:rFonts w:cs="Times New Roman" w:hint="eastAsia"/>
        </w:rPr>
        <w:t>给出</w:t>
      </w:r>
      <w:r>
        <w:rPr>
          <w:rFonts w:cs="Times New Roman" w:hint="eastAsia"/>
        </w:rPr>
        <w:t>R</w:t>
      </w:r>
      <w:r>
        <w:rPr>
          <w:rFonts w:cs="Times New Roman"/>
        </w:rPr>
        <w:t>ISC-V</w:t>
      </w:r>
      <w:r>
        <w:rPr>
          <w:rFonts w:cs="Times New Roman" w:hint="eastAsia"/>
        </w:rPr>
        <w:t>架构的主要</w:t>
      </w:r>
      <w:r>
        <w:rPr>
          <w:rFonts w:cs="Times New Roman"/>
        </w:rPr>
        <w:t>寄存器。</w:t>
      </w:r>
    </w:p>
    <w:p w14:paraId="775E7566" w14:textId="77777777" w:rsidR="000B14C2" w:rsidRDefault="00491828">
      <w:pPr>
        <w:pStyle w:val="4"/>
      </w:pPr>
      <w:r>
        <w:t>1</w:t>
      </w:r>
      <w:r>
        <w:t>．数据缓冲类寄存器</w:t>
      </w:r>
    </w:p>
    <w:p w14:paraId="7DCAC5AF" w14:textId="77777777" w:rsidR="000B14C2" w:rsidRDefault="00491828">
      <w:pPr>
        <w:ind w:firstLine="420"/>
        <w:rPr>
          <w:rFonts w:cs="Times New Roman"/>
          <w:color w:val="000000" w:themeColor="text1"/>
        </w:rPr>
      </w:pPr>
      <w:r>
        <w:rPr>
          <w:rFonts w:cs="Times New Roman"/>
          <w:color w:val="000000" w:themeColor="text1"/>
        </w:rPr>
        <w:t>CPU</w:t>
      </w:r>
      <w:r>
        <w:rPr>
          <w:rFonts w:cs="Times New Roman"/>
          <w:color w:val="000000" w:themeColor="text1"/>
        </w:rPr>
        <w:t>内数量最多的寄存器是用于数据缓冲的寄存器，</w:t>
      </w:r>
      <w:r>
        <w:rPr>
          <w:rFonts w:cs="Times New Roman" w:hint="eastAsia"/>
          <w:color w:val="000000" w:themeColor="text1"/>
        </w:rPr>
        <w:t>一些芯片的</w:t>
      </w:r>
      <w:r>
        <w:rPr>
          <w:rFonts w:cs="Times New Roman"/>
          <w:color w:val="000000" w:themeColor="text1"/>
        </w:rPr>
        <w:t>寄存器</w:t>
      </w:r>
      <w:r>
        <w:rPr>
          <w:rFonts w:cs="Times New Roman" w:hint="eastAsia"/>
          <w:color w:val="000000" w:themeColor="text1"/>
        </w:rPr>
        <w:t>名称用</w:t>
      </w:r>
      <w:r>
        <w:rPr>
          <w:rFonts w:cs="Times New Roman"/>
        </w:rPr>
        <w:t>Register</w:t>
      </w:r>
      <w:r>
        <w:rPr>
          <w:rFonts w:cs="Times New Roman"/>
        </w:rPr>
        <w:t>的首字母加数字组成，如</w:t>
      </w:r>
      <w:r>
        <w:rPr>
          <w:rFonts w:cs="Times New Roman"/>
        </w:rPr>
        <w:t>R0</w:t>
      </w:r>
      <w:r>
        <w:rPr>
          <w:rFonts w:cs="Times New Roman"/>
        </w:rPr>
        <w:t>、</w:t>
      </w:r>
      <w:r>
        <w:rPr>
          <w:rFonts w:cs="Times New Roman"/>
        </w:rPr>
        <w:t>R1</w:t>
      </w:r>
      <w:r>
        <w:rPr>
          <w:rFonts w:cs="Times New Roman"/>
        </w:rPr>
        <w:t>、</w:t>
      </w:r>
      <w:r>
        <w:rPr>
          <w:rFonts w:cs="Times New Roman"/>
        </w:rPr>
        <w:t>R2</w:t>
      </w:r>
      <w:r>
        <w:rPr>
          <w:rFonts w:cs="Times New Roman"/>
        </w:rPr>
        <w:t>等等，不同</w:t>
      </w:r>
      <w:r>
        <w:rPr>
          <w:rFonts w:cs="Times New Roman"/>
        </w:rPr>
        <w:t>CPU</w:t>
      </w:r>
      <w:r>
        <w:rPr>
          <w:rFonts w:cs="Times New Roman"/>
        </w:rPr>
        <w:t>其种类不同。</w:t>
      </w:r>
      <w:r>
        <w:rPr>
          <w:rFonts w:cs="Times New Roman"/>
          <w:color w:val="000000" w:themeColor="text1"/>
        </w:rPr>
        <w:t>例如</w:t>
      </w:r>
      <w:r>
        <w:rPr>
          <w:rFonts w:cs="Times New Roman"/>
          <w:color w:val="000000" w:themeColor="text1"/>
        </w:rPr>
        <w:t>Intel X86</w:t>
      </w:r>
      <w:r>
        <w:rPr>
          <w:rFonts w:cs="Times New Roman"/>
          <w:color w:val="000000" w:themeColor="text1"/>
        </w:rPr>
        <w:t>系列的通用寄存器</w:t>
      </w:r>
      <w:r>
        <w:rPr>
          <w:rFonts w:cs="Times New Roman" w:hint="eastAsia"/>
          <w:color w:val="000000" w:themeColor="text1"/>
        </w:rPr>
        <w:t>主要</w:t>
      </w:r>
      <w:r>
        <w:rPr>
          <w:rFonts w:cs="Times New Roman"/>
          <w:color w:val="000000" w:themeColor="text1"/>
        </w:rPr>
        <w:t>有</w:t>
      </w:r>
      <w:r>
        <w:rPr>
          <w:rFonts w:cs="Times New Roman"/>
          <w:color w:val="000000" w:themeColor="text1"/>
        </w:rPr>
        <w:t>EAX</w:t>
      </w:r>
      <w:r>
        <w:rPr>
          <w:rFonts w:cs="Times New Roman"/>
          <w:color w:val="000000" w:themeColor="text1"/>
        </w:rPr>
        <w:t>，</w:t>
      </w:r>
      <w:r>
        <w:rPr>
          <w:rFonts w:cs="Times New Roman"/>
          <w:color w:val="000000" w:themeColor="text1"/>
        </w:rPr>
        <w:t>EBX</w:t>
      </w:r>
      <w:r>
        <w:rPr>
          <w:rFonts w:cs="Times New Roman"/>
          <w:color w:val="000000" w:themeColor="text1"/>
        </w:rPr>
        <w:t>，</w:t>
      </w:r>
      <w:r>
        <w:rPr>
          <w:rFonts w:cs="Times New Roman"/>
          <w:color w:val="000000" w:themeColor="text1"/>
        </w:rPr>
        <w:t>ECX</w:t>
      </w:r>
      <w:r>
        <w:rPr>
          <w:rFonts w:cs="Times New Roman"/>
          <w:color w:val="000000" w:themeColor="text1"/>
        </w:rPr>
        <w:t>，</w:t>
      </w:r>
      <w:r>
        <w:rPr>
          <w:rFonts w:cs="Times New Roman"/>
          <w:color w:val="000000" w:themeColor="text1"/>
        </w:rPr>
        <w:t>EDX</w:t>
      </w:r>
      <w:r>
        <w:rPr>
          <w:rFonts w:cs="Times New Roman"/>
          <w:color w:val="000000" w:themeColor="text1"/>
        </w:rPr>
        <w:t>，</w:t>
      </w:r>
      <w:r>
        <w:rPr>
          <w:rFonts w:cs="Times New Roman"/>
          <w:color w:val="000000" w:themeColor="text1"/>
        </w:rPr>
        <w:t>ESP</w:t>
      </w:r>
      <w:r>
        <w:rPr>
          <w:rFonts w:cs="Times New Roman"/>
          <w:color w:val="000000" w:themeColor="text1"/>
        </w:rPr>
        <w:t>，</w:t>
      </w:r>
      <w:r>
        <w:rPr>
          <w:rFonts w:cs="Times New Roman"/>
          <w:color w:val="000000" w:themeColor="text1"/>
        </w:rPr>
        <w:t>EBP</w:t>
      </w:r>
      <w:r>
        <w:rPr>
          <w:rFonts w:cs="Times New Roman"/>
          <w:color w:val="000000" w:themeColor="text1"/>
        </w:rPr>
        <w:t>，</w:t>
      </w:r>
      <w:r>
        <w:rPr>
          <w:rFonts w:cs="Times New Roman"/>
          <w:color w:val="000000" w:themeColor="text1"/>
        </w:rPr>
        <w:t>ESI</w:t>
      </w:r>
      <w:r>
        <w:rPr>
          <w:rFonts w:cs="Times New Roman"/>
          <w:color w:val="000000" w:themeColor="text1"/>
        </w:rPr>
        <w:t>，</w:t>
      </w:r>
      <w:r>
        <w:rPr>
          <w:rFonts w:cs="Times New Roman"/>
          <w:color w:val="000000" w:themeColor="text1"/>
        </w:rPr>
        <w:t>EDI</w:t>
      </w:r>
      <w:r>
        <w:rPr>
          <w:rFonts w:cs="Times New Roman" w:hint="eastAsia"/>
          <w:color w:val="000000" w:themeColor="text1"/>
        </w:rPr>
        <w:t>等</w:t>
      </w:r>
      <w:r>
        <w:rPr>
          <w:rFonts w:cs="Times New Roman"/>
          <w:color w:val="000000" w:themeColor="text1"/>
        </w:rPr>
        <w:t>，</w:t>
      </w:r>
      <w:r>
        <w:rPr>
          <w:rFonts w:cs="Times New Roman"/>
          <w:color w:val="000000" w:themeColor="text1"/>
        </w:rPr>
        <w:t>ARM</w:t>
      </w:r>
      <w:r>
        <w:rPr>
          <w:rFonts w:cs="Times New Roman"/>
          <w:color w:val="000000" w:themeColor="text1"/>
        </w:rPr>
        <w:t>系列的通用寄存器</w:t>
      </w:r>
      <w:r>
        <w:rPr>
          <w:rFonts w:cs="Times New Roman" w:hint="eastAsia"/>
          <w:color w:val="000000" w:themeColor="text1"/>
        </w:rPr>
        <w:t>主要</w:t>
      </w:r>
      <w:r>
        <w:rPr>
          <w:rFonts w:cs="Times New Roman"/>
          <w:color w:val="000000" w:themeColor="text1"/>
        </w:rPr>
        <w:t>有</w:t>
      </w:r>
      <w:r>
        <w:rPr>
          <w:rFonts w:cs="Times New Roman"/>
          <w:color w:val="000000" w:themeColor="text1"/>
        </w:rPr>
        <w:t>R0</w:t>
      </w:r>
      <w:r>
        <w:rPr>
          <w:rFonts w:cs="Times New Roman"/>
          <w:color w:val="000000" w:themeColor="text1"/>
        </w:rPr>
        <w:t>～</w:t>
      </w:r>
      <w:r>
        <w:rPr>
          <w:rFonts w:cs="Times New Roman"/>
          <w:color w:val="000000" w:themeColor="text1"/>
        </w:rPr>
        <w:t>R12</w:t>
      </w:r>
      <w:r>
        <w:rPr>
          <w:rFonts w:cs="Times New Roman"/>
          <w:color w:val="000000" w:themeColor="text1"/>
        </w:rPr>
        <w:t>。</w:t>
      </w:r>
      <w:r>
        <w:rPr>
          <w:rFonts w:cs="Times New Roman" w:hint="eastAsia"/>
          <w:color w:val="000000" w:themeColor="text1"/>
        </w:rPr>
        <w:t>R</w:t>
      </w:r>
      <w:r>
        <w:rPr>
          <w:rFonts w:cs="Times New Roman"/>
          <w:color w:val="000000" w:themeColor="text1"/>
        </w:rPr>
        <w:t>ISC-V</w:t>
      </w:r>
      <w:r>
        <w:rPr>
          <w:rFonts w:cs="Times New Roman" w:hint="eastAsia"/>
          <w:color w:val="000000" w:themeColor="text1"/>
        </w:rPr>
        <w:t>系列的通用寄存器主要有</w:t>
      </w:r>
      <w:r>
        <w:rPr>
          <w:rFonts w:cs="Times New Roman"/>
          <w:color w:val="000000" w:themeColor="text1"/>
        </w:rPr>
        <w:t>X0</w:t>
      </w:r>
      <w:r>
        <w:rPr>
          <w:rFonts w:cs="Times New Roman"/>
          <w:color w:val="000000" w:themeColor="text1"/>
        </w:rPr>
        <w:t>～</w:t>
      </w:r>
      <w:r>
        <w:rPr>
          <w:rFonts w:cs="Times New Roman"/>
          <w:color w:val="000000" w:themeColor="text1"/>
        </w:rPr>
        <w:t>X31</w:t>
      </w:r>
      <w:r>
        <w:rPr>
          <w:rFonts w:cs="Times New Roman" w:hint="eastAsia"/>
          <w:color w:val="000000" w:themeColor="text1"/>
        </w:rPr>
        <w:t>。有时这些通用寄存器采用统一编号，可以用作特殊功能。</w:t>
      </w:r>
    </w:p>
    <w:p w14:paraId="670EBFAF" w14:textId="77777777" w:rsidR="000B14C2" w:rsidRDefault="00491828">
      <w:pPr>
        <w:pStyle w:val="4"/>
      </w:pPr>
      <w:r>
        <w:t>2</w:t>
      </w:r>
      <w:r>
        <w:t>．栈指针类寄存器</w:t>
      </w:r>
    </w:p>
    <w:p w14:paraId="3BDC992E" w14:textId="77777777" w:rsidR="000B14C2" w:rsidRDefault="00491828">
      <w:pPr>
        <w:ind w:firstLine="420"/>
        <w:rPr>
          <w:rFonts w:cs="Times New Roman"/>
        </w:rPr>
      </w:pPr>
      <w:r>
        <w:rPr>
          <w:rFonts w:cs="Times New Roman"/>
        </w:rPr>
        <w:t>在微型计算机的编程中，有全局变量与局部变量的概念。从存储器角度看，对一个具有独立功能的完整程序来说，全局变量具有固定的地址，每次读写都是那个地址。而在一个子程序中开辟的局部变量不是，用</w:t>
      </w:r>
      <w:r>
        <w:rPr>
          <w:rFonts w:cs="Times New Roman"/>
        </w:rPr>
        <w:t>RAM</w:t>
      </w:r>
      <w:r>
        <w:rPr>
          <w:rFonts w:cs="Times New Roman"/>
        </w:rPr>
        <w:t>中的哪个地址不是固定的，采用</w:t>
      </w:r>
      <w:r>
        <w:rPr>
          <w:rFonts w:asciiTheme="minorEastAsia" w:eastAsiaTheme="minorEastAsia" w:hAnsiTheme="minorEastAsia" w:cs="Times New Roman"/>
        </w:rPr>
        <w:t>“</w:t>
      </w:r>
      <w:r>
        <w:rPr>
          <w:rFonts w:cs="Times New Roman"/>
        </w:rPr>
        <w:t>后进先出（</w:t>
      </w:r>
      <w:r>
        <w:rPr>
          <w:rFonts w:cs="Times New Roman"/>
        </w:rPr>
        <w:t>Last In First Out</w:t>
      </w:r>
      <w:r>
        <w:rPr>
          <w:rFonts w:cs="Times New Roman"/>
        </w:rPr>
        <w:t>，</w:t>
      </w:r>
      <w:r>
        <w:rPr>
          <w:rFonts w:cs="Times New Roman"/>
        </w:rPr>
        <w:t>LIFO</w:t>
      </w:r>
      <w:r>
        <w:rPr>
          <w:rFonts w:cs="Times New Roman"/>
        </w:rPr>
        <w:t>）</w:t>
      </w:r>
      <w:r>
        <w:rPr>
          <w:rFonts w:asciiTheme="minorEastAsia" w:eastAsiaTheme="minorEastAsia" w:hAnsiTheme="minorEastAsia" w:cs="Times New Roman"/>
        </w:rPr>
        <w:t>”</w:t>
      </w:r>
      <w:r>
        <w:rPr>
          <w:rFonts w:cs="Times New Roman"/>
        </w:rPr>
        <w:t>原则使用一段</w:t>
      </w:r>
      <w:r>
        <w:rPr>
          <w:rFonts w:cs="Times New Roman"/>
        </w:rPr>
        <w:t>RAM</w:t>
      </w:r>
      <w:r>
        <w:rPr>
          <w:rFonts w:cs="Times New Roman"/>
        </w:rPr>
        <w:t>区域，这段</w:t>
      </w:r>
      <w:r>
        <w:rPr>
          <w:rFonts w:cs="Times New Roman"/>
        </w:rPr>
        <w:t>RAM</w:t>
      </w:r>
      <w:r>
        <w:rPr>
          <w:rFonts w:cs="Times New Roman"/>
        </w:rPr>
        <w:t>区域被称为</w:t>
      </w:r>
      <w:proofErr w:type="gramStart"/>
      <w:r>
        <w:rPr>
          <w:rFonts w:cs="Times New Roman"/>
        </w:rPr>
        <w:t>栈</w:t>
      </w:r>
      <w:proofErr w:type="gramEnd"/>
      <w:r>
        <w:rPr>
          <w:rFonts w:cs="Times New Roman"/>
        </w:rPr>
        <w:t>区</w:t>
      </w:r>
      <w:r>
        <w:rPr>
          <w:rStyle w:val="af"/>
          <w:rFonts w:cs="Times New Roman"/>
        </w:rPr>
        <w:footnoteReference w:id="19"/>
      </w:r>
      <w:r>
        <w:rPr>
          <w:rFonts w:cs="Times New Roman"/>
        </w:rPr>
        <w:t>。它有个</w:t>
      </w:r>
      <w:proofErr w:type="gramStart"/>
      <w:r>
        <w:rPr>
          <w:rFonts w:cs="Times New Roman"/>
        </w:rPr>
        <w:t>栈</w:t>
      </w:r>
      <w:proofErr w:type="gramEnd"/>
      <w:r>
        <w:rPr>
          <w:rFonts w:cs="Times New Roman"/>
        </w:rPr>
        <w:t>底的地址，是一开始就确定的，</w:t>
      </w:r>
      <w:r>
        <w:rPr>
          <w:rFonts w:cs="Times New Roman" w:hint="eastAsia"/>
        </w:rPr>
        <w:t>此时</w:t>
      </w:r>
      <w:proofErr w:type="gramStart"/>
      <w:r>
        <w:rPr>
          <w:rFonts w:cs="Times New Roman" w:hint="eastAsia"/>
        </w:rPr>
        <w:t>栈</w:t>
      </w:r>
      <w:proofErr w:type="gramEnd"/>
      <w:r>
        <w:rPr>
          <w:rFonts w:cs="Times New Roman" w:hint="eastAsia"/>
        </w:rPr>
        <w:t>顶与</w:t>
      </w:r>
      <w:proofErr w:type="gramStart"/>
      <w:r>
        <w:rPr>
          <w:rFonts w:cs="Times New Roman" w:hint="eastAsia"/>
        </w:rPr>
        <w:t>栈</w:t>
      </w:r>
      <w:proofErr w:type="gramEnd"/>
      <w:r>
        <w:rPr>
          <w:rFonts w:cs="Times New Roman" w:hint="eastAsia"/>
        </w:rPr>
        <w:t>底是重合的，</w:t>
      </w:r>
      <w:r>
        <w:rPr>
          <w:rFonts w:cs="Times New Roman"/>
        </w:rPr>
        <w:t>当有数据进</w:t>
      </w:r>
      <w:proofErr w:type="gramStart"/>
      <w:r>
        <w:rPr>
          <w:rFonts w:cs="Times New Roman"/>
        </w:rPr>
        <w:t>栈</w:t>
      </w:r>
      <w:proofErr w:type="gramEnd"/>
      <w:r>
        <w:rPr>
          <w:rFonts w:cs="Times New Roman"/>
        </w:rPr>
        <w:t>时，地址自动</w:t>
      </w:r>
      <w:r>
        <w:rPr>
          <w:rFonts w:cs="Times New Roman" w:hint="eastAsia"/>
        </w:rPr>
        <w:t>向一个方向</w:t>
      </w:r>
      <w:r>
        <w:rPr>
          <w:rFonts w:cs="Times New Roman"/>
        </w:rPr>
        <w:t>变动</w:t>
      </w:r>
      <w:r>
        <w:rPr>
          <w:rFonts w:cs="Times New Roman" w:hint="eastAsia"/>
        </w:rPr>
        <w:t>，</w:t>
      </w:r>
      <w:proofErr w:type="gramStart"/>
      <w:r>
        <w:rPr>
          <w:rFonts w:cs="Times New Roman" w:hint="eastAsia"/>
        </w:rPr>
        <w:t>栈</w:t>
      </w:r>
      <w:proofErr w:type="gramEnd"/>
      <w:r>
        <w:rPr>
          <w:rFonts w:cs="Times New Roman" w:hint="eastAsia"/>
        </w:rPr>
        <w:t>顶与</w:t>
      </w:r>
      <w:proofErr w:type="gramStart"/>
      <w:r>
        <w:rPr>
          <w:rFonts w:cs="Times New Roman" w:hint="eastAsia"/>
        </w:rPr>
        <w:t>栈</w:t>
      </w:r>
      <w:proofErr w:type="gramEnd"/>
      <w:r>
        <w:rPr>
          <w:rFonts w:cs="Times New Roman" w:hint="eastAsia"/>
        </w:rPr>
        <w:t>底就分开了</w:t>
      </w:r>
      <w:r>
        <w:rPr>
          <w:rStyle w:val="af"/>
          <w:rFonts w:cs="Times New Roman"/>
        </w:rPr>
        <w:footnoteReference w:id="20"/>
      </w:r>
      <w:r>
        <w:rPr>
          <w:rFonts w:cs="Times New Roman"/>
        </w:rPr>
        <w:t>，不然</w:t>
      </w:r>
      <w:r>
        <w:rPr>
          <w:rFonts w:cs="Times New Roman" w:hint="eastAsia"/>
        </w:rPr>
        <w:t>数据</w:t>
      </w:r>
      <w:r>
        <w:rPr>
          <w:rFonts w:cs="Times New Roman"/>
        </w:rPr>
        <w:t>就放到同一个存储地址中了，</w:t>
      </w:r>
      <w:r>
        <w:rPr>
          <w:rFonts w:cs="Times New Roman"/>
        </w:rPr>
        <w:t>CPU</w:t>
      </w:r>
      <w:r>
        <w:rPr>
          <w:rFonts w:cs="Times New Roman"/>
        </w:rPr>
        <w:t>中需要有个地方保存这个不断变化的地址，这就是栈指针（</w:t>
      </w:r>
      <w:r>
        <w:rPr>
          <w:rFonts w:cs="Times New Roman"/>
        </w:rPr>
        <w:t>Stack Pointer</w:t>
      </w:r>
      <w:r>
        <w:rPr>
          <w:rFonts w:cs="Times New Roman"/>
        </w:rPr>
        <w:t>）寄存器，简称</w:t>
      </w:r>
      <w:r>
        <w:rPr>
          <w:rFonts w:cs="Times New Roman"/>
        </w:rPr>
        <w:t>SP</w:t>
      </w:r>
      <w:r>
        <w:rPr>
          <w:rFonts w:cs="Times New Roman"/>
        </w:rPr>
        <w:t>。</w:t>
      </w:r>
      <w:r>
        <w:rPr>
          <w:rFonts w:cs="Times New Roman" w:hint="eastAsia"/>
        </w:rPr>
        <w:t>至于数据进</w:t>
      </w:r>
      <w:proofErr w:type="gramStart"/>
      <w:r>
        <w:rPr>
          <w:rFonts w:cs="Times New Roman" w:hint="eastAsia"/>
        </w:rPr>
        <w:t>栈</w:t>
      </w:r>
      <w:proofErr w:type="gramEnd"/>
      <w:r>
        <w:rPr>
          <w:rFonts w:cs="Times New Roman" w:hint="eastAsia"/>
        </w:rPr>
        <w:t>地址增加还是减小，取决于芯片的设计，但无论如何，出</w:t>
      </w:r>
      <w:proofErr w:type="gramStart"/>
      <w:r>
        <w:rPr>
          <w:rFonts w:cs="Times New Roman" w:hint="eastAsia"/>
        </w:rPr>
        <w:t>栈</w:t>
      </w:r>
      <w:proofErr w:type="gramEnd"/>
      <w:r>
        <w:rPr>
          <w:rFonts w:cs="Times New Roman" w:hint="eastAsia"/>
        </w:rPr>
        <w:t>与进</w:t>
      </w:r>
      <w:proofErr w:type="gramStart"/>
      <w:r>
        <w:rPr>
          <w:rFonts w:cs="Times New Roman" w:hint="eastAsia"/>
        </w:rPr>
        <w:t>栈</w:t>
      </w:r>
      <w:proofErr w:type="gramEnd"/>
      <w:r>
        <w:rPr>
          <w:rFonts w:cs="Times New Roman" w:hint="eastAsia"/>
        </w:rPr>
        <w:t>的地址变动方向总是相反。</w:t>
      </w:r>
      <w:r>
        <w:rPr>
          <w:rFonts w:cs="Times New Roman" w:hint="eastAsia"/>
        </w:rPr>
        <w:t>S</w:t>
      </w:r>
      <w:r>
        <w:rPr>
          <w:rFonts w:cs="Times New Roman"/>
        </w:rPr>
        <w:t>P</w:t>
      </w:r>
      <w:r>
        <w:rPr>
          <w:rFonts w:cs="Times New Roman" w:hint="eastAsia"/>
        </w:rPr>
        <w:t>的内容是下一个进</w:t>
      </w:r>
      <w:proofErr w:type="gramStart"/>
      <w:r>
        <w:rPr>
          <w:rFonts w:cs="Times New Roman" w:hint="eastAsia"/>
        </w:rPr>
        <w:t>栈</w:t>
      </w:r>
      <w:proofErr w:type="gramEnd"/>
      <w:r>
        <w:rPr>
          <w:rFonts w:cs="Times New Roman" w:hint="eastAsia"/>
        </w:rPr>
        <w:t>数据的存储地址，或是下一个出</w:t>
      </w:r>
      <w:proofErr w:type="gramStart"/>
      <w:r>
        <w:rPr>
          <w:rFonts w:cs="Times New Roman" w:hint="eastAsia"/>
        </w:rPr>
        <w:t>栈</w:t>
      </w:r>
      <w:proofErr w:type="gramEnd"/>
      <w:r>
        <w:rPr>
          <w:rFonts w:cs="Times New Roman" w:hint="eastAsia"/>
        </w:rPr>
        <w:t>数据的访问地址。</w:t>
      </w:r>
    </w:p>
    <w:p w14:paraId="18ED562D" w14:textId="77777777" w:rsidR="000B14C2" w:rsidRDefault="00491828">
      <w:pPr>
        <w:pStyle w:val="4"/>
      </w:pPr>
      <w:r>
        <w:lastRenderedPageBreak/>
        <w:t>3</w:t>
      </w:r>
      <w:r>
        <w:t>．程序指针类寄存器</w:t>
      </w:r>
    </w:p>
    <w:p w14:paraId="640FB55E" w14:textId="77777777" w:rsidR="000B14C2" w:rsidRDefault="00491828">
      <w:pPr>
        <w:ind w:firstLine="420"/>
        <w:rPr>
          <w:rFonts w:cs="Times New Roman"/>
        </w:rPr>
      </w:pPr>
      <w:r>
        <w:rPr>
          <w:rFonts w:cs="Times New Roman"/>
        </w:rPr>
        <w:t>计算机的程序存储在存储器中，</w:t>
      </w:r>
      <w:r>
        <w:rPr>
          <w:rFonts w:cs="Times New Roman"/>
        </w:rPr>
        <w:t>CPU</w:t>
      </w:r>
      <w:r>
        <w:rPr>
          <w:rFonts w:cs="Times New Roman"/>
        </w:rPr>
        <w:t>中有个寄存器指示将要执行的指令在存储器中位置，这就是程序指针类寄存器。在许多</w:t>
      </w:r>
      <w:r>
        <w:rPr>
          <w:rFonts w:cs="Times New Roman"/>
        </w:rPr>
        <w:t>CPU</w:t>
      </w:r>
      <w:r>
        <w:rPr>
          <w:rFonts w:cs="Times New Roman"/>
        </w:rPr>
        <w:t>中，它的名字叫做程序计数寄存器（</w:t>
      </w:r>
      <w:r>
        <w:rPr>
          <w:rFonts w:cs="Times New Roman"/>
        </w:rPr>
        <w:t>Program Counter</w:t>
      </w:r>
      <w:r>
        <w:rPr>
          <w:rFonts w:cs="Times New Roman"/>
        </w:rPr>
        <w:t>，</w:t>
      </w:r>
      <w:r>
        <w:rPr>
          <w:rFonts w:cs="Times New Roman"/>
        </w:rPr>
        <w:t>PC</w:t>
      </w:r>
      <w:r>
        <w:rPr>
          <w:rFonts w:cs="Times New Roman"/>
        </w:rPr>
        <w:t>），</w:t>
      </w:r>
      <w:r>
        <w:rPr>
          <w:rFonts w:cs="Times New Roman" w:hint="eastAsia"/>
        </w:rPr>
        <w:t>简称程序计算数器，</w:t>
      </w:r>
      <w:r>
        <w:rPr>
          <w:rFonts w:cs="Times New Roman"/>
        </w:rPr>
        <w:t>PC</w:t>
      </w:r>
      <w:r>
        <w:rPr>
          <w:rFonts w:cs="Times New Roman"/>
        </w:rPr>
        <w:t>负责告诉</w:t>
      </w:r>
      <w:r>
        <w:rPr>
          <w:rFonts w:cs="Times New Roman"/>
        </w:rPr>
        <w:t>CPU</w:t>
      </w:r>
      <w:r>
        <w:rPr>
          <w:rFonts w:cs="Times New Roman"/>
        </w:rPr>
        <w:t>将要执行的指令在存储器的什么地方。</w:t>
      </w:r>
    </w:p>
    <w:p w14:paraId="49ADB9C1" w14:textId="77777777" w:rsidR="000B14C2" w:rsidRDefault="00491828">
      <w:pPr>
        <w:pStyle w:val="4"/>
      </w:pPr>
      <w:r>
        <w:t>4</w:t>
      </w:r>
      <w:r>
        <w:t>．程序运行状态类寄存器</w:t>
      </w:r>
    </w:p>
    <w:p w14:paraId="28BBFC74" w14:textId="77777777" w:rsidR="000B14C2" w:rsidRDefault="00491828">
      <w:pPr>
        <w:ind w:firstLine="420"/>
        <w:rPr>
          <w:rFonts w:cs="Times New Roman"/>
          <w:color w:val="000000" w:themeColor="text1"/>
        </w:rPr>
      </w:pPr>
      <w:r>
        <w:rPr>
          <w:rFonts w:cs="Times New Roman"/>
          <w:color w:val="000000" w:themeColor="text1"/>
        </w:rPr>
        <w:t>CPU</w:t>
      </w:r>
      <w:r>
        <w:rPr>
          <w:rFonts w:cs="Times New Roman"/>
          <w:color w:val="000000" w:themeColor="text1"/>
        </w:rPr>
        <w:t>在进行计算过程中，会出现诸如进位、借位、结果为</w:t>
      </w:r>
      <w:r>
        <w:rPr>
          <w:rFonts w:cs="Times New Roman"/>
          <w:color w:val="000000" w:themeColor="text1"/>
        </w:rPr>
        <w:t>0</w:t>
      </w:r>
      <w:r>
        <w:rPr>
          <w:rFonts w:cs="Times New Roman"/>
          <w:color w:val="000000" w:themeColor="text1"/>
        </w:rPr>
        <w:t>、溢出等情况，</w:t>
      </w:r>
      <w:r>
        <w:rPr>
          <w:rFonts w:cs="Times New Roman"/>
          <w:color w:val="000000" w:themeColor="text1"/>
        </w:rPr>
        <w:t>CPU</w:t>
      </w:r>
      <w:r>
        <w:rPr>
          <w:rFonts w:cs="Times New Roman"/>
          <w:color w:val="000000" w:themeColor="text1"/>
        </w:rPr>
        <w:t>内需要有个地方把它们保存下来，</w:t>
      </w:r>
      <w:proofErr w:type="gramStart"/>
      <w:r>
        <w:rPr>
          <w:rFonts w:cs="Times New Roman"/>
          <w:color w:val="000000" w:themeColor="text1"/>
        </w:rPr>
        <w:t>以便下</w:t>
      </w:r>
      <w:proofErr w:type="gramEnd"/>
      <w:r>
        <w:rPr>
          <w:rFonts w:cs="Times New Roman"/>
          <w:color w:val="000000" w:themeColor="text1"/>
        </w:rPr>
        <w:t>一条指令结合这些情况进行处理，这类寄存器就是</w:t>
      </w:r>
      <w:r>
        <w:rPr>
          <w:rFonts w:cs="Times New Roman"/>
        </w:rPr>
        <w:t>程序运行状态类寄存器。不同</w:t>
      </w:r>
      <w:r>
        <w:rPr>
          <w:rFonts w:cs="Times New Roman"/>
        </w:rPr>
        <w:t>CPU</w:t>
      </w:r>
      <w:r>
        <w:rPr>
          <w:rFonts w:cs="Times New Roman"/>
        </w:rPr>
        <w:t>其名称不同，有的叫做标志寄存器</w:t>
      </w:r>
      <w:r>
        <w:rPr>
          <w:rFonts w:cs="Times New Roman" w:hint="eastAsia"/>
        </w:rPr>
        <w:t>，</w:t>
      </w:r>
      <w:r>
        <w:rPr>
          <w:rFonts w:cs="Times New Roman"/>
        </w:rPr>
        <w:t>有的叫做程序状态字寄存器等，大同小异。在这类寄存器中</w:t>
      </w:r>
      <w:r>
        <w:rPr>
          <w:rFonts w:cs="Times New Roman" w:hint="eastAsia"/>
        </w:rPr>
        <w:t>某一位</w:t>
      </w:r>
      <w:r>
        <w:rPr>
          <w:rFonts w:cs="Times New Roman"/>
        </w:rPr>
        <w:t>，常用单个英文字母表示其含义，例如，</w:t>
      </w:r>
      <w:r>
        <w:rPr>
          <w:rFonts w:cs="Times New Roman"/>
        </w:rPr>
        <w:t>N</w:t>
      </w:r>
      <w:r>
        <w:rPr>
          <w:rFonts w:cs="Times New Roman"/>
        </w:rPr>
        <w:t>表示</w:t>
      </w:r>
      <w:r>
        <w:rPr>
          <w:rFonts w:cs="Times New Roman"/>
          <w:color w:val="000000" w:themeColor="text1"/>
        </w:rPr>
        <w:t>有符号运算中结果为负（</w:t>
      </w:r>
      <w:r>
        <w:rPr>
          <w:rFonts w:cs="Times New Roman"/>
          <w:color w:val="000000" w:themeColor="text1"/>
        </w:rPr>
        <w:t>Negative</w:t>
      </w:r>
      <w:r>
        <w:rPr>
          <w:rFonts w:cs="Times New Roman"/>
          <w:color w:val="000000" w:themeColor="text1"/>
        </w:rPr>
        <w:t>）、</w:t>
      </w:r>
      <w:r>
        <w:rPr>
          <w:rFonts w:cs="Times New Roman"/>
          <w:color w:val="000000" w:themeColor="text1"/>
        </w:rPr>
        <w:t>Z</w:t>
      </w:r>
      <w:r>
        <w:rPr>
          <w:rFonts w:cs="Times New Roman"/>
        </w:rPr>
        <w:t>表示结果为零（</w:t>
      </w:r>
      <w:r>
        <w:rPr>
          <w:rFonts w:cs="Times New Roman"/>
        </w:rPr>
        <w:t>Zero</w:t>
      </w:r>
      <w:r>
        <w:rPr>
          <w:rFonts w:cs="Times New Roman"/>
        </w:rPr>
        <w:t>）、</w:t>
      </w:r>
      <w:r>
        <w:rPr>
          <w:rFonts w:cs="Times New Roman"/>
          <w:color w:val="000000" w:themeColor="text1"/>
        </w:rPr>
        <w:t>C</w:t>
      </w:r>
      <w:r>
        <w:rPr>
          <w:rFonts w:cs="Times New Roman"/>
        </w:rPr>
        <w:t>表示有进位（</w:t>
      </w:r>
      <w:r>
        <w:rPr>
          <w:rFonts w:cs="Times New Roman"/>
        </w:rPr>
        <w:t>Carry</w:t>
      </w:r>
      <w:r>
        <w:rPr>
          <w:rFonts w:cs="Times New Roman"/>
        </w:rPr>
        <w:t>）、</w:t>
      </w:r>
      <w:r>
        <w:rPr>
          <w:rFonts w:cs="Times New Roman"/>
          <w:color w:val="000000" w:themeColor="text1"/>
        </w:rPr>
        <w:t>V</w:t>
      </w:r>
      <w:r>
        <w:rPr>
          <w:rFonts w:cs="Times New Roman"/>
          <w:color w:val="000000" w:themeColor="text1"/>
        </w:rPr>
        <w:t>表示溢出（</w:t>
      </w:r>
      <w:r>
        <w:rPr>
          <w:rFonts w:cs="Times New Roman"/>
          <w:color w:val="000000" w:themeColor="text1"/>
        </w:rPr>
        <w:t>Overflow</w:t>
      </w:r>
      <w:r>
        <w:rPr>
          <w:rFonts w:cs="Times New Roman"/>
          <w:color w:val="000000" w:themeColor="text1"/>
        </w:rPr>
        <w:t>）等。</w:t>
      </w:r>
    </w:p>
    <w:p w14:paraId="4ED0B1BA" w14:textId="77777777" w:rsidR="000B14C2" w:rsidRDefault="00491828">
      <w:pPr>
        <w:pStyle w:val="4"/>
      </w:pPr>
      <w:r>
        <w:t>5</w:t>
      </w:r>
      <w:r>
        <w:t>．其他功能寄存器</w:t>
      </w:r>
    </w:p>
    <w:p w14:paraId="373F0044" w14:textId="77777777" w:rsidR="000B14C2" w:rsidRDefault="00491828">
      <w:pPr>
        <w:ind w:firstLine="420"/>
        <w:rPr>
          <w:rFonts w:cs="Times New Roman"/>
        </w:rPr>
      </w:pPr>
      <w:r>
        <w:rPr>
          <w:rFonts w:cs="Times New Roman"/>
        </w:rPr>
        <w:t>不同</w:t>
      </w:r>
      <w:r>
        <w:rPr>
          <w:rFonts w:cs="Times New Roman"/>
        </w:rPr>
        <w:t>CPU</w:t>
      </w:r>
      <w:r>
        <w:rPr>
          <w:rFonts w:cs="Times New Roman"/>
        </w:rPr>
        <w:t>中，除了具有数据缓冲、栈指针、程序指针、程序运行状态类等寄存器之外，还有表示浮点数运算、中断屏蔽</w:t>
      </w:r>
      <w:r>
        <w:rPr>
          <w:rStyle w:val="af"/>
          <w:rFonts w:cs="Times New Roman"/>
        </w:rPr>
        <w:footnoteReference w:id="21"/>
      </w:r>
      <w:r>
        <w:rPr>
          <w:rFonts w:cs="Times New Roman"/>
        </w:rPr>
        <w:t>等寄存器。</w:t>
      </w:r>
    </w:p>
    <w:p w14:paraId="06FA066D" w14:textId="77777777" w:rsidR="000B14C2" w:rsidRDefault="00491828">
      <w:pPr>
        <w:pStyle w:val="3"/>
      </w:pPr>
      <w:bookmarkStart w:id="701" w:name="_Toc99013273"/>
      <w:bookmarkStart w:id="702" w:name="_Toc175863545"/>
      <w:bookmarkStart w:id="703" w:name="_Toc126856997"/>
      <w:r>
        <w:t>7.2.2</w:t>
      </w:r>
      <w:bookmarkEnd w:id="701"/>
      <w:r>
        <w:t xml:space="preserve">  RISC-V</w:t>
      </w:r>
      <w:r>
        <w:t>架构主要寄存器</w:t>
      </w:r>
      <w:bookmarkEnd w:id="702"/>
      <w:bookmarkEnd w:id="703"/>
    </w:p>
    <w:p w14:paraId="40D52F48" w14:textId="77777777" w:rsidR="000B14C2" w:rsidRDefault="00491828">
      <w:pPr>
        <w:ind w:firstLine="420"/>
        <w:rPr>
          <w:rFonts w:cs="Times New Roman"/>
          <w:color w:val="000000" w:themeColor="text1"/>
        </w:rPr>
      </w:pPr>
      <w:r>
        <w:rPr>
          <w:rFonts w:cs="Times New Roman"/>
          <w:color w:val="000000" w:themeColor="text1"/>
        </w:rPr>
        <w:t xml:space="preserve"> RISC-V</w:t>
      </w:r>
      <w:r>
        <w:rPr>
          <w:rFonts w:cs="Times New Roman"/>
          <w:color w:val="000000" w:themeColor="text1"/>
        </w:rPr>
        <w:t>架构包含</w:t>
      </w:r>
      <w:r>
        <w:rPr>
          <w:rFonts w:cs="Times New Roman"/>
          <w:color w:val="000000" w:themeColor="text1"/>
        </w:rPr>
        <w:t>32</w:t>
      </w:r>
      <w:r>
        <w:rPr>
          <w:rFonts w:cs="Times New Roman"/>
          <w:color w:val="000000" w:themeColor="text1"/>
        </w:rPr>
        <w:t>个</w:t>
      </w:r>
      <w:r>
        <w:rPr>
          <w:rFonts w:cs="Times New Roman" w:hint="eastAsia"/>
          <w:color w:val="000000" w:themeColor="text1"/>
        </w:rPr>
        <w:t>通用整数寄存器（</w:t>
      </w:r>
      <w:r>
        <w:rPr>
          <w:rFonts w:cs="Times New Roman"/>
          <w:color w:val="000000" w:themeColor="text1"/>
        </w:rPr>
        <w:t>x0</w:t>
      </w:r>
      <w:r>
        <w:rPr>
          <w:rFonts w:cs="Times New Roman"/>
          <w:color w:val="000000" w:themeColor="text1"/>
        </w:rPr>
        <w:t>～</w:t>
      </w:r>
      <w:r>
        <w:rPr>
          <w:rFonts w:cs="Times New Roman" w:hint="eastAsia"/>
          <w:color w:val="000000" w:themeColor="text1"/>
        </w:rPr>
        <w:t>x</w:t>
      </w:r>
      <w:r>
        <w:rPr>
          <w:rFonts w:cs="Times New Roman"/>
          <w:color w:val="000000" w:themeColor="text1"/>
        </w:rPr>
        <w:t>31</w:t>
      </w:r>
      <w:r>
        <w:rPr>
          <w:rFonts w:cs="Times New Roman" w:hint="eastAsia"/>
          <w:color w:val="000000" w:themeColor="text1"/>
        </w:rPr>
        <w:t>）</w:t>
      </w:r>
      <w:r>
        <w:rPr>
          <w:rFonts w:cs="Times New Roman"/>
          <w:color w:val="000000" w:themeColor="text1"/>
        </w:rPr>
        <w:t>，</w:t>
      </w:r>
      <w:r>
        <w:rPr>
          <w:rFonts w:cs="Times New Roman" w:hint="eastAsia"/>
          <w:color w:val="000000" w:themeColor="text1"/>
        </w:rPr>
        <w:t>有的芯片</w:t>
      </w:r>
      <w:r>
        <w:rPr>
          <w:rFonts w:cs="Times New Roman" w:hint="eastAsia"/>
          <w:color w:val="000000" w:themeColor="text1"/>
        </w:rPr>
        <w:t>x</w:t>
      </w:r>
      <w:r>
        <w:rPr>
          <w:rFonts w:cs="Times New Roman"/>
          <w:color w:val="000000" w:themeColor="text1"/>
        </w:rPr>
        <w:t>0</w:t>
      </w:r>
      <w:r>
        <w:rPr>
          <w:rFonts w:cs="Times New Roman"/>
          <w:color w:val="000000" w:themeColor="text1"/>
        </w:rPr>
        <w:t>被预留为常数</w:t>
      </w:r>
      <w:r>
        <w:rPr>
          <w:rFonts w:cs="Times New Roman"/>
          <w:color w:val="000000" w:themeColor="text1"/>
        </w:rPr>
        <w:t>0</w:t>
      </w:r>
      <w:r>
        <w:rPr>
          <w:rFonts w:cs="Times New Roman"/>
          <w:color w:val="000000" w:themeColor="text1"/>
        </w:rPr>
        <w:t>，</w:t>
      </w:r>
      <w:r>
        <w:rPr>
          <w:rFonts w:cs="Times New Roman" w:hint="eastAsia"/>
          <w:color w:val="000000" w:themeColor="text1"/>
        </w:rPr>
        <w:t>有的芯片</w:t>
      </w:r>
      <w:r>
        <w:rPr>
          <w:rFonts w:cs="Times New Roman" w:hint="eastAsia"/>
          <w:color w:val="000000" w:themeColor="text1"/>
        </w:rPr>
        <w:t>x</w:t>
      </w:r>
      <w:r>
        <w:rPr>
          <w:rFonts w:cs="Times New Roman"/>
          <w:color w:val="000000" w:themeColor="text1"/>
        </w:rPr>
        <w:t>0</w:t>
      </w:r>
      <w:r>
        <w:rPr>
          <w:rFonts w:cs="Times New Roman" w:hint="eastAsia"/>
          <w:color w:val="000000" w:themeColor="text1"/>
        </w:rPr>
        <w:t>作为程序计数器</w:t>
      </w:r>
      <w:r>
        <w:rPr>
          <w:rFonts w:cs="Times New Roman"/>
          <w:color w:val="000000" w:themeColor="text1"/>
        </w:rPr>
        <w:t>PC</w:t>
      </w:r>
      <w:r>
        <w:rPr>
          <w:rFonts w:cs="Times New Roman" w:hint="eastAsia"/>
          <w:color w:val="000000" w:themeColor="text1"/>
        </w:rPr>
        <w:t>，</w:t>
      </w:r>
      <w:r>
        <w:rPr>
          <w:rFonts w:cs="Times New Roman"/>
          <w:color w:val="000000" w:themeColor="text1"/>
        </w:rPr>
        <w:t>其他为普通的通用整数寄存器，如表</w:t>
      </w:r>
      <w:r>
        <w:rPr>
          <w:rFonts w:cs="Times New Roman" w:hint="eastAsia"/>
          <w:color w:val="000000" w:themeColor="text1"/>
        </w:rPr>
        <w:t>7</w:t>
      </w:r>
      <w:r>
        <w:rPr>
          <w:rFonts w:cs="Times New Roman"/>
          <w:color w:val="000000" w:themeColor="text1"/>
        </w:rPr>
        <w:t>-2</w:t>
      </w:r>
      <w:r>
        <w:rPr>
          <w:rFonts w:cs="Times New Roman"/>
          <w:color w:val="000000" w:themeColor="text1"/>
        </w:rPr>
        <w:t>所示。</w:t>
      </w:r>
      <w:r>
        <w:rPr>
          <w:rFonts w:cs="Times New Roman" w:hint="eastAsia"/>
          <w:color w:val="000000" w:themeColor="text1"/>
        </w:rPr>
        <w:t>其中有</w:t>
      </w:r>
      <w:r>
        <w:rPr>
          <w:rFonts w:cs="Times New Roman"/>
          <w:color w:val="000000" w:themeColor="text1"/>
        </w:rPr>
        <w:t>七个临时寄存器（</w:t>
      </w:r>
      <w:r>
        <w:rPr>
          <w:rFonts w:cs="Times New Roman" w:hint="eastAsia"/>
          <w:color w:val="000000" w:themeColor="text1"/>
        </w:rPr>
        <w:t>t</w:t>
      </w:r>
      <w:r>
        <w:rPr>
          <w:rFonts w:cs="Times New Roman"/>
          <w:color w:val="000000" w:themeColor="text1"/>
        </w:rPr>
        <w:t>0</w:t>
      </w:r>
      <w:r>
        <w:rPr>
          <w:rFonts w:cs="Times New Roman"/>
          <w:color w:val="000000" w:themeColor="text1"/>
        </w:rPr>
        <w:t>～</w:t>
      </w:r>
      <w:r>
        <w:rPr>
          <w:rFonts w:cs="Times New Roman" w:hint="eastAsia"/>
          <w:color w:val="000000" w:themeColor="text1"/>
        </w:rPr>
        <w:t>t</w:t>
      </w:r>
      <w:r>
        <w:rPr>
          <w:rFonts w:cs="Times New Roman"/>
          <w:color w:val="000000" w:themeColor="text1"/>
        </w:rPr>
        <w:t>6</w:t>
      </w:r>
      <w:r>
        <w:rPr>
          <w:rFonts w:cs="Times New Roman"/>
          <w:color w:val="000000" w:themeColor="text1"/>
        </w:rPr>
        <w:t>），用于存放函数参数</w:t>
      </w:r>
      <w:r>
        <w:rPr>
          <w:rFonts w:cs="Times New Roman" w:hint="eastAsia"/>
          <w:color w:val="000000" w:themeColor="text1"/>
        </w:rPr>
        <w:t>；</w:t>
      </w:r>
      <w:r>
        <w:rPr>
          <w:rFonts w:cs="Times New Roman"/>
          <w:color w:val="000000" w:themeColor="text1"/>
        </w:rPr>
        <w:t>十二个保</w:t>
      </w:r>
      <w:r>
        <w:rPr>
          <w:rFonts w:cs="Times New Roman" w:hint="eastAsia"/>
          <w:color w:val="000000" w:themeColor="text1"/>
        </w:rPr>
        <w:t>存</w:t>
      </w:r>
      <w:r>
        <w:rPr>
          <w:rFonts w:cs="Times New Roman"/>
          <w:color w:val="000000" w:themeColor="text1"/>
        </w:rPr>
        <w:t>寄存器（</w:t>
      </w:r>
      <w:r>
        <w:rPr>
          <w:rFonts w:cs="Times New Roman" w:hint="eastAsia"/>
          <w:color w:val="000000" w:themeColor="text1"/>
        </w:rPr>
        <w:t>s</w:t>
      </w:r>
      <w:r>
        <w:rPr>
          <w:rFonts w:cs="Times New Roman"/>
          <w:color w:val="000000" w:themeColor="text1"/>
        </w:rPr>
        <w:t>0</w:t>
      </w:r>
      <w:r>
        <w:rPr>
          <w:rFonts w:cs="Times New Roman"/>
          <w:color w:val="000000" w:themeColor="text1"/>
        </w:rPr>
        <w:t>～</w:t>
      </w:r>
      <w:r>
        <w:rPr>
          <w:rFonts w:cs="Times New Roman" w:hint="eastAsia"/>
          <w:color w:val="000000" w:themeColor="text1"/>
        </w:rPr>
        <w:t>s</w:t>
      </w:r>
      <w:r>
        <w:rPr>
          <w:rFonts w:cs="Times New Roman"/>
          <w:color w:val="000000" w:themeColor="text1"/>
        </w:rPr>
        <w:t>11</w:t>
      </w:r>
      <w:r>
        <w:rPr>
          <w:rFonts w:cs="Times New Roman"/>
          <w:color w:val="000000" w:themeColor="text1"/>
        </w:rPr>
        <w:t>）</w:t>
      </w:r>
      <w:r>
        <w:rPr>
          <w:rFonts w:cs="Times New Roman" w:hint="eastAsia"/>
          <w:color w:val="000000" w:themeColor="text1"/>
        </w:rPr>
        <w:t>，四个</w:t>
      </w:r>
      <w:r>
        <w:rPr>
          <w:rFonts w:cs="Times New Roman"/>
          <w:color w:val="000000" w:themeColor="text1"/>
        </w:rPr>
        <w:t>指针</w:t>
      </w:r>
      <w:r>
        <w:rPr>
          <w:rFonts w:cs="Times New Roman" w:hint="eastAsia"/>
          <w:color w:val="000000" w:themeColor="text1"/>
        </w:rPr>
        <w:t>类</w:t>
      </w:r>
      <w:r>
        <w:rPr>
          <w:rFonts w:cs="Times New Roman"/>
          <w:color w:val="000000" w:themeColor="text1"/>
        </w:rPr>
        <w:t>寄存器</w:t>
      </w:r>
      <w:r>
        <w:rPr>
          <w:rFonts w:cs="Times New Roman" w:hint="eastAsia"/>
          <w:color w:val="000000" w:themeColor="text1"/>
        </w:rPr>
        <w:t>（</w:t>
      </w:r>
      <w:r>
        <w:rPr>
          <w:rFonts w:cs="Times New Roman"/>
          <w:color w:val="000000" w:themeColor="text1"/>
        </w:rPr>
        <w:t>堆栈指针</w:t>
      </w:r>
      <w:proofErr w:type="spellStart"/>
      <w:r>
        <w:rPr>
          <w:rFonts w:cs="Times New Roman" w:hint="eastAsia"/>
          <w:color w:val="000000" w:themeColor="text1"/>
        </w:rPr>
        <w:t>s</w:t>
      </w:r>
      <w:r>
        <w:rPr>
          <w:rFonts w:cs="Times New Roman"/>
          <w:color w:val="000000" w:themeColor="text1"/>
        </w:rPr>
        <w:t>p</w:t>
      </w:r>
      <w:proofErr w:type="spellEnd"/>
      <w:r>
        <w:rPr>
          <w:rFonts w:cs="Times New Roman" w:hint="eastAsia"/>
          <w:color w:val="000000" w:themeColor="text1"/>
        </w:rPr>
        <w:t>、</w:t>
      </w:r>
      <w:r>
        <w:rPr>
          <w:rFonts w:cs="Times New Roman"/>
          <w:color w:val="000000" w:themeColor="text1"/>
        </w:rPr>
        <w:t>全局指针</w:t>
      </w:r>
      <w:proofErr w:type="spellStart"/>
      <w:r>
        <w:rPr>
          <w:rFonts w:cs="Times New Roman" w:hint="eastAsia"/>
          <w:color w:val="000000" w:themeColor="text1"/>
        </w:rPr>
        <w:t>g</w:t>
      </w:r>
      <w:r>
        <w:rPr>
          <w:rFonts w:cs="Times New Roman"/>
          <w:color w:val="000000" w:themeColor="text1"/>
        </w:rPr>
        <w:t>p</w:t>
      </w:r>
      <w:proofErr w:type="spellEnd"/>
      <w:r>
        <w:rPr>
          <w:rFonts w:cs="Times New Roman" w:hint="eastAsia"/>
          <w:color w:val="000000" w:themeColor="text1"/>
        </w:rPr>
        <w:t>、</w:t>
      </w:r>
      <w:r>
        <w:rPr>
          <w:rFonts w:cs="Times New Roman"/>
          <w:color w:val="000000" w:themeColor="text1"/>
        </w:rPr>
        <w:t>线程指针</w:t>
      </w:r>
      <w:proofErr w:type="spellStart"/>
      <w:r>
        <w:rPr>
          <w:rFonts w:cs="Times New Roman" w:hint="eastAsia"/>
          <w:color w:val="000000" w:themeColor="text1"/>
        </w:rPr>
        <w:t>t</w:t>
      </w:r>
      <w:r>
        <w:rPr>
          <w:rFonts w:cs="Times New Roman"/>
          <w:color w:val="000000" w:themeColor="text1"/>
        </w:rPr>
        <w:t>p</w:t>
      </w:r>
      <w:proofErr w:type="spellEnd"/>
      <w:r>
        <w:rPr>
          <w:rFonts w:cs="Times New Roman" w:hint="eastAsia"/>
          <w:color w:val="000000" w:themeColor="text1"/>
        </w:rPr>
        <w:t>、帧指针</w:t>
      </w:r>
      <w:proofErr w:type="spellStart"/>
      <w:r>
        <w:rPr>
          <w:rFonts w:cs="Times New Roman" w:hint="eastAsia"/>
          <w:color w:val="000000" w:themeColor="text1"/>
        </w:rPr>
        <w:t>f</w:t>
      </w:r>
      <w:r>
        <w:rPr>
          <w:rFonts w:cs="Times New Roman"/>
          <w:color w:val="000000" w:themeColor="text1"/>
        </w:rPr>
        <w:t>p</w:t>
      </w:r>
      <w:proofErr w:type="spellEnd"/>
      <w:r>
        <w:rPr>
          <w:rFonts w:cs="Times New Roman" w:hint="eastAsia"/>
          <w:color w:val="000000" w:themeColor="text1"/>
        </w:rPr>
        <w:t>），两个函数参数或返回值寄存器（</w:t>
      </w:r>
      <w:r>
        <w:rPr>
          <w:rFonts w:cs="Times New Roman" w:hint="eastAsia"/>
          <w:color w:val="000000" w:themeColor="text1"/>
        </w:rPr>
        <w:t>a</w:t>
      </w:r>
      <w:r>
        <w:t>0</w:t>
      </w:r>
      <w:r>
        <w:t>～</w:t>
      </w:r>
      <w:r>
        <w:rPr>
          <w:rFonts w:hint="eastAsia"/>
        </w:rPr>
        <w:t>a</w:t>
      </w:r>
      <w:r>
        <w:t>1</w:t>
      </w:r>
      <w:r>
        <w:rPr>
          <w:rFonts w:hint="eastAsia"/>
        </w:rPr>
        <w:t>）</w:t>
      </w:r>
      <w:r>
        <w:rPr>
          <w:rFonts w:cs="Times New Roman" w:hint="eastAsia"/>
          <w:color w:val="000000" w:themeColor="text1"/>
        </w:rPr>
        <w:t>，六个函数参数寄存器（</w:t>
      </w:r>
      <w:r>
        <w:rPr>
          <w:rFonts w:cs="Times New Roman" w:hint="eastAsia"/>
          <w:color w:val="000000" w:themeColor="text1"/>
        </w:rPr>
        <w:t>a</w:t>
      </w:r>
      <w:r>
        <w:t>2</w:t>
      </w:r>
      <w:r>
        <w:t>～</w:t>
      </w:r>
      <w:r>
        <w:rPr>
          <w:rFonts w:hint="eastAsia"/>
        </w:rPr>
        <w:t>a</w:t>
      </w:r>
      <w:r>
        <w:t>7</w:t>
      </w:r>
      <w:r>
        <w:rPr>
          <w:rFonts w:hint="eastAsia"/>
        </w:rPr>
        <w:t>）</w:t>
      </w:r>
      <w:r>
        <w:rPr>
          <w:rFonts w:cs="Times New Roman" w:hint="eastAsia"/>
          <w:color w:val="000000" w:themeColor="text1"/>
        </w:rPr>
        <w:t>及</w:t>
      </w:r>
      <w:r>
        <w:t>返回地址</w:t>
      </w:r>
      <w:r>
        <w:rPr>
          <w:rFonts w:hint="eastAsia"/>
        </w:rPr>
        <w:t>寄存器</w:t>
      </w:r>
      <w:r>
        <w:rPr>
          <w:rFonts w:hint="eastAsia"/>
        </w:rPr>
        <w:t>r</w:t>
      </w:r>
      <w:r>
        <w:t>a</w:t>
      </w:r>
      <w:r>
        <w:rPr>
          <w:rFonts w:cs="Times New Roman" w:hint="eastAsia"/>
          <w:color w:val="000000" w:themeColor="text1"/>
        </w:rPr>
        <w:t>等。</w:t>
      </w:r>
    </w:p>
    <w:p w14:paraId="4D83B306" w14:textId="77777777" w:rsidR="000B14C2" w:rsidRDefault="00491828">
      <w:pPr>
        <w:ind w:firstLine="420"/>
        <w:rPr>
          <w:rFonts w:cs="Times New Roman"/>
          <w:color w:val="000000" w:themeColor="text1"/>
        </w:rPr>
      </w:pPr>
      <w:bookmarkStart w:id="704" w:name="_Toc23698936"/>
      <w:r>
        <w:rPr>
          <w:rFonts w:hint="eastAsia"/>
        </w:rPr>
        <w:t>所谓</w:t>
      </w:r>
      <w:r>
        <w:rPr>
          <w:rFonts w:ascii="黑体" w:eastAsia="黑体" w:hAnsi="黑体" w:hint="eastAsia"/>
        </w:rPr>
        <w:t>临时寄存器</w:t>
      </w:r>
      <w:r>
        <w:rPr>
          <w:rFonts w:hint="eastAsia"/>
        </w:rPr>
        <w:t>是指在函数调用过程中不保留这部分寄存器存储的值，与之对应的是</w:t>
      </w:r>
      <w:r>
        <w:rPr>
          <w:rFonts w:ascii="黑体" w:eastAsia="黑体" w:hAnsi="黑体" w:cs="Times New Roman"/>
          <w:color w:val="000000" w:themeColor="text1"/>
        </w:rPr>
        <w:t>保</w:t>
      </w:r>
      <w:r>
        <w:rPr>
          <w:rFonts w:ascii="黑体" w:eastAsia="黑体" w:hAnsi="黑体" w:cs="Times New Roman" w:hint="eastAsia"/>
          <w:color w:val="000000" w:themeColor="text1"/>
        </w:rPr>
        <w:t>存</w:t>
      </w:r>
      <w:r>
        <w:rPr>
          <w:rFonts w:ascii="黑体" w:eastAsia="黑体" w:hAnsi="黑体" w:cs="Times New Roman"/>
          <w:color w:val="000000" w:themeColor="text1"/>
        </w:rPr>
        <w:t>寄存器</w:t>
      </w:r>
      <w:r>
        <w:rPr>
          <w:rFonts w:cs="Times New Roman" w:hint="eastAsia"/>
          <w:color w:val="000000" w:themeColor="text1"/>
        </w:rPr>
        <w:t>，则在</w:t>
      </w:r>
      <w:r>
        <w:rPr>
          <w:rFonts w:hint="eastAsia"/>
        </w:rPr>
        <w:t>函数调用过程中保留这部分寄存器存储的值，这样可以减少保存和恢复寄存器的次数。</w:t>
      </w:r>
      <w:r>
        <w:rPr>
          <w:rFonts w:cs="Times New Roman"/>
          <w:color w:val="000000" w:themeColor="text1"/>
        </w:rPr>
        <w:t>全局指针</w:t>
      </w:r>
      <w:r>
        <w:rPr>
          <w:rFonts w:hint="eastAsia"/>
          <w:color w:val="000000" w:themeColor="text1"/>
        </w:rPr>
        <w:t>GP</w:t>
      </w:r>
      <w:r>
        <w:rPr>
          <w:rFonts w:hint="eastAsia"/>
          <w:color w:val="000000" w:themeColor="text1"/>
        </w:rPr>
        <w:t>优化对±</w:t>
      </w:r>
      <w:r>
        <w:rPr>
          <w:rFonts w:hint="eastAsia"/>
          <w:color w:val="000000" w:themeColor="text1"/>
        </w:rPr>
        <w:t>2KB</w:t>
      </w:r>
      <w:r>
        <w:rPr>
          <w:rFonts w:hint="eastAsia"/>
          <w:color w:val="000000" w:themeColor="text1"/>
        </w:rPr>
        <w:t>内全局变量的访问，</w:t>
      </w:r>
      <w:r>
        <w:rPr>
          <w:rFonts w:cs="Times New Roman"/>
          <w:color w:val="000000" w:themeColor="text1"/>
        </w:rPr>
        <w:t>线程指针</w:t>
      </w:r>
      <w:proofErr w:type="spellStart"/>
      <w:r>
        <w:rPr>
          <w:rFonts w:cs="Times New Roman" w:hint="eastAsia"/>
          <w:color w:val="000000" w:themeColor="text1"/>
        </w:rPr>
        <w:t>t</w:t>
      </w:r>
      <w:r>
        <w:rPr>
          <w:rFonts w:cs="Times New Roman"/>
          <w:color w:val="000000" w:themeColor="text1"/>
        </w:rPr>
        <w:t>p</w:t>
      </w:r>
      <w:proofErr w:type="spellEnd"/>
      <w:r>
        <w:rPr>
          <w:rFonts w:hint="eastAsia"/>
          <w:color w:val="000000" w:themeColor="text1"/>
        </w:rPr>
        <w:t>优化对±</w:t>
      </w:r>
      <w:r>
        <w:rPr>
          <w:rFonts w:hint="eastAsia"/>
          <w:color w:val="000000" w:themeColor="text1"/>
        </w:rPr>
        <w:t>2KB</w:t>
      </w:r>
      <w:r>
        <w:rPr>
          <w:rFonts w:hint="eastAsia"/>
          <w:color w:val="000000" w:themeColor="text1"/>
        </w:rPr>
        <w:t>内线程局部变量的访问，主要由于操作系统中。</w:t>
      </w:r>
      <w:proofErr w:type="spellStart"/>
      <w:r>
        <w:rPr>
          <w:rFonts w:hint="eastAsia"/>
          <w:color w:val="000000" w:themeColor="text1"/>
        </w:rPr>
        <w:t>f</w:t>
      </w:r>
      <w:r>
        <w:rPr>
          <w:color w:val="000000" w:themeColor="text1"/>
        </w:rPr>
        <w:t>p</w:t>
      </w:r>
      <w:proofErr w:type="spellEnd"/>
      <w:r>
        <w:rPr>
          <w:rFonts w:cs="Times New Roman" w:hint="eastAsia"/>
          <w:color w:val="000000" w:themeColor="text1"/>
        </w:rPr>
        <w:t>和</w:t>
      </w:r>
      <w:proofErr w:type="spellStart"/>
      <w:r>
        <w:rPr>
          <w:rFonts w:cs="Times New Roman" w:hint="eastAsia"/>
          <w:color w:val="000000" w:themeColor="text1"/>
        </w:rPr>
        <w:t>s</w:t>
      </w:r>
      <w:r>
        <w:rPr>
          <w:rFonts w:cs="Times New Roman"/>
          <w:color w:val="000000" w:themeColor="text1"/>
        </w:rPr>
        <w:t>p</w:t>
      </w:r>
      <w:proofErr w:type="spellEnd"/>
      <w:r>
        <w:rPr>
          <w:rFonts w:cs="Times New Roman" w:hint="eastAsia"/>
          <w:color w:val="000000" w:themeColor="text1"/>
        </w:rPr>
        <w:t>可以确定当前函数使用的</w:t>
      </w:r>
      <w:proofErr w:type="gramStart"/>
      <w:r>
        <w:rPr>
          <w:rFonts w:cs="Times New Roman" w:hint="eastAsia"/>
          <w:color w:val="000000" w:themeColor="text1"/>
        </w:rPr>
        <w:t>栈</w:t>
      </w:r>
      <w:proofErr w:type="gramEnd"/>
      <w:r>
        <w:rPr>
          <w:rFonts w:cs="Times New Roman" w:hint="eastAsia"/>
          <w:color w:val="000000" w:themeColor="text1"/>
        </w:rPr>
        <w:t>空间。</w:t>
      </w:r>
    </w:p>
    <w:p w14:paraId="5077CD2A" w14:textId="77777777" w:rsidR="000B14C2" w:rsidRDefault="00491828">
      <w:pPr>
        <w:ind w:firstLine="420"/>
        <w:rPr>
          <w:rFonts w:cs="Times New Roman"/>
          <w:color w:val="000000" w:themeColor="text1"/>
        </w:rPr>
      </w:pPr>
      <w:r>
        <w:rPr>
          <w:rFonts w:cs="Times New Roman" w:hint="eastAsia"/>
          <w:color w:val="000000" w:themeColor="text1"/>
        </w:rPr>
        <w:t>表中</w:t>
      </w:r>
      <w:r>
        <w:rPr>
          <w:rFonts w:cs="Times New Roman" w:hint="eastAsia"/>
          <w:color w:val="000000" w:themeColor="text1"/>
        </w:rPr>
        <w:t>A</w:t>
      </w:r>
      <w:r>
        <w:rPr>
          <w:rFonts w:cs="Times New Roman"/>
          <w:color w:val="000000" w:themeColor="text1"/>
        </w:rPr>
        <w:t>BI</w:t>
      </w:r>
      <w:r>
        <w:rPr>
          <w:rFonts w:cs="Times New Roman" w:hint="eastAsia"/>
          <w:color w:val="000000" w:themeColor="text1"/>
        </w:rPr>
        <w:t>是</w:t>
      </w:r>
      <w:r>
        <w:rPr>
          <w:color w:val="000000" w:themeColor="text1"/>
        </w:rPr>
        <w:t>Application Binary Interface</w:t>
      </w:r>
      <w:r>
        <w:rPr>
          <w:rFonts w:hint="eastAsia"/>
          <w:color w:val="000000" w:themeColor="text1"/>
        </w:rPr>
        <w:t>（</w:t>
      </w:r>
      <w:r>
        <w:rPr>
          <w:color w:val="000000" w:themeColor="text1"/>
        </w:rPr>
        <w:t>应用程序二进制接口</w:t>
      </w:r>
      <w:r>
        <w:rPr>
          <w:rFonts w:hint="eastAsia"/>
          <w:color w:val="000000" w:themeColor="text1"/>
        </w:rPr>
        <w:t>）的缩写，表示</w:t>
      </w:r>
      <w:r>
        <w:rPr>
          <w:rFonts w:ascii="黑体" w:eastAsia="黑体" w:hAnsi="黑体" w:hint="eastAsia"/>
          <w:color w:val="000000" w:themeColor="text1"/>
        </w:rPr>
        <w:t>汇编编程时使用的名称</w:t>
      </w:r>
      <w:r>
        <w:rPr>
          <w:rFonts w:hint="eastAsia"/>
          <w:color w:val="000000" w:themeColor="text1"/>
        </w:rPr>
        <w:t>。</w:t>
      </w:r>
    </w:p>
    <w:tbl>
      <w:tblPr>
        <w:tblpPr w:leftFromText="181" w:rightFromText="181" w:bottomFromText="170" w:vertAnchor="page" w:horzAnchor="margin" w:tblpY="1587"/>
        <w:tblOverlap w:val="never"/>
        <w:tblW w:w="8290" w:type="dxa"/>
        <w:tblLook w:val="04A0" w:firstRow="1" w:lastRow="0" w:firstColumn="1" w:lastColumn="0" w:noHBand="0" w:noVBand="1"/>
      </w:tblPr>
      <w:tblGrid>
        <w:gridCol w:w="1045"/>
        <w:gridCol w:w="1470"/>
        <w:gridCol w:w="2835"/>
        <w:gridCol w:w="2940"/>
      </w:tblGrid>
      <w:tr w:rsidR="000B14C2" w14:paraId="5A176BD5" w14:textId="77777777">
        <w:trPr>
          <w:trHeight w:val="271"/>
        </w:trPr>
        <w:tc>
          <w:tcPr>
            <w:tcW w:w="8290" w:type="dxa"/>
            <w:gridSpan w:val="4"/>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F0691E3" w14:textId="77777777" w:rsidR="000B14C2" w:rsidRDefault="00491828">
            <w:pPr>
              <w:pStyle w:val="6"/>
              <w:rPr>
                <w:szCs w:val="21"/>
              </w:rPr>
            </w:pPr>
            <w:r>
              <w:lastRenderedPageBreak/>
              <w:t>表</w:t>
            </w:r>
            <w:r>
              <w:rPr>
                <w:rFonts w:hint="eastAsia"/>
              </w:rPr>
              <w:t>7</w:t>
            </w:r>
            <w:r>
              <w:t>-2  RISC-V</w:t>
            </w:r>
            <w:r>
              <w:rPr>
                <w:rFonts w:hint="eastAsia"/>
              </w:rPr>
              <w:t>架构的主要</w:t>
            </w:r>
            <w:r>
              <w:t>通用整数寄存器</w:t>
            </w:r>
          </w:p>
        </w:tc>
      </w:tr>
      <w:tr w:rsidR="000B14C2" w14:paraId="44B36F83" w14:textId="77777777">
        <w:trPr>
          <w:trHeight w:val="271"/>
        </w:trPr>
        <w:tc>
          <w:tcPr>
            <w:tcW w:w="1045" w:type="dxa"/>
            <w:tcBorders>
              <w:top w:val="single" w:sz="8" w:space="0" w:color="auto"/>
              <w:left w:val="single" w:sz="4" w:space="0" w:color="FFFFFF" w:themeColor="background1"/>
              <w:bottom w:val="single" w:sz="4" w:space="0" w:color="auto"/>
              <w:right w:val="single" w:sz="4" w:space="0" w:color="auto"/>
            </w:tcBorders>
            <w:vAlign w:val="center"/>
          </w:tcPr>
          <w:p w14:paraId="4F90B753" w14:textId="77777777" w:rsidR="000B14C2" w:rsidRDefault="00491828">
            <w:pPr>
              <w:pStyle w:val="TB0"/>
            </w:pPr>
            <w:r>
              <w:rPr>
                <w:rFonts w:hint="eastAsia"/>
              </w:rPr>
              <w:t>寄存器名</w:t>
            </w:r>
          </w:p>
        </w:tc>
        <w:tc>
          <w:tcPr>
            <w:tcW w:w="1470" w:type="dxa"/>
            <w:tcBorders>
              <w:top w:val="single" w:sz="8" w:space="0" w:color="auto"/>
              <w:left w:val="single" w:sz="4" w:space="0" w:color="auto"/>
              <w:bottom w:val="single" w:sz="4" w:space="0" w:color="auto"/>
              <w:right w:val="single" w:sz="4" w:space="0" w:color="auto"/>
            </w:tcBorders>
          </w:tcPr>
          <w:p w14:paraId="7DD5C909" w14:textId="77777777" w:rsidR="000B14C2" w:rsidRDefault="00491828">
            <w:pPr>
              <w:pStyle w:val="TB0"/>
            </w:pPr>
            <w:r>
              <w:rPr>
                <w:rFonts w:hint="eastAsia"/>
              </w:rPr>
              <w:t>ABI</w:t>
            </w:r>
            <w:r>
              <w:rPr>
                <w:rFonts w:hint="eastAsia"/>
              </w:rPr>
              <w:t>接口名称</w:t>
            </w:r>
          </w:p>
        </w:tc>
        <w:tc>
          <w:tcPr>
            <w:tcW w:w="2835" w:type="dxa"/>
            <w:tcBorders>
              <w:top w:val="single" w:sz="8" w:space="0" w:color="auto"/>
              <w:left w:val="single" w:sz="4" w:space="0" w:color="auto"/>
              <w:bottom w:val="single" w:sz="4" w:space="0" w:color="auto"/>
              <w:right w:val="single" w:sz="4" w:space="0" w:color="FFFFFF" w:themeColor="background1"/>
            </w:tcBorders>
          </w:tcPr>
          <w:p w14:paraId="0D8E4EF7" w14:textId="77777777" w:rsidR="000B14C2" w:rsidRDefault="00491828">
            <w:pPr>
              <w:pStyle w:val="TB0"/>
            </w:pPr>
            <w:r>
              <w:rPr>
                <w:rFonts w:hint="eastAsia"/>
              </w:rPr>
              <w:t>英文描述</w:t>
            </w:r>
          </w:p>
        </w:tc>
        <w:tc>
          <w:tcPr>
            <w:tcW w:w="2940" w:type="dxa"/>
            <w:tcBorders>
              <w:top w:val="single" w:sz="8" w:space="0" w:color="auto"/>
              <w:left w:val="single" w:sz="4" w:space="0" w:color="auto"/>
              <w:bottom w:val="single" w:sz="4" w:space="0" w:color="auto"/>
              <w:right w:val="single" w:sz="4" w:space="0" w:color="FFFFFF" w:themeColor="background1"/>
            </w:tcBorders>
          </w:tcPr>
          <w:p w14:paraId="27781467" w14:textId="77777777" w:rsidR="000B14C2" w:rsidRDefault="00491828">
            <w:pPr>
              <w:pStyle w:val="TB0"/>
            </w:pPr>
            <w:r>
              <w:rPr>
                <w:rFonts w:hint="eastAsia"/>
              </w:rPr>
              <w:t>中文描述</w:t>
            </w:r>
          </w:p>
        </w:tc>
      </w:tr>
      <w:tr w:rsidR="000B14C2" w14:paraId="51987CB6" w14:textId="77777777">
        <w:trPr>
          <w:trHeight w:val="271"/>
        </w:trPr>
        <w:tc>
          <w:tcPr>
            <w:tcW w:w="1045" w:type="dxa"/>
            <w:tcBorders>
              <w:top w:val="single" w:sz="4" w:space="0" w:color="auto"/>
              <w:left w:val="single" w:sz="4" w:space="0" w:color="FFFFFF" w:themeColor="background1"/>
              <w:bottom w:val="single" w:sz="4" w:space="0" w:color="auto"/>
              <w:right w:val="single" w:sz="4" w:space="0" w:color="auto"/>
            </w:tcBorders>
          </w:tcPr>
          <w:p w14:paraId="32C9C1FE" w14:textId="77777777" w:rsidR="000B14C2" w:rsidRDefault="00491828">
            <w:pPr>
              <w:pStyle w:val="TB0"/>
            </w:pPr>
            <w:r>
              <w:t>x0</w:t>
            </w:r>
          </w:p>
        </w:tc>
        <w:tc>
          <w:tcPr>
            <w:tcW w:w="1470" w:type="dxa"/>
            <w:tcBorders>
              <w:top w:val="single" w:sz="4" w:space="0" w:color="auto"/>
              <w:left w:val="single" w:sz="4" w:space="0" w:color="auto"/>
              <w:bottom w:val="single" w:sz="4" w:space="0" w:color="auto"/>
              <w:right w:val="single" w:sz="4" w:space="0" w:color="auto"/>
            </w:tcBorders>
          </w:tcPr>
          <w:p w14:paraId="0123F91B" w14:textId="77777777" w:rsidR="000B14C2" w:rsidRDefault="00491828">
            <w:pPr>
              <w:pStyle w:val="TB0"/>
            </w:pPr>
            <w:r>
              <w:t>zero</w:t>
            </w:r>
          </w:p>
        </w:tc>
        <w:tc>
          <w:tcPr>
            <w:tcW w:w="2835" w:type="dxa"/>
            <w:tcBorders>
              <w:top w:val="single" w:sz="4" w:space="0" w:color="auto"/>
              <w:left w:val="single" w:sz="4" w:space="0" w:color="auto"/>
              <w:bottom w:val="single" w:sz="4" w:space="0" w:color="auto"/>
              <w:right w:val="single" w:sz="4" w:space="0" w:color="FFFFFF" w:themeColor="background1"/>
            </w:tcBorders>
          </w:tcPr>
          <w:p w14:paraId="5C182D64" w14:textId="77777777" w:rsidR="000B14C2" w:rsidRDefault="00491828">
            <w:pPr>
              <w:pStyle w:val="TB0"/>
            </w:pPr>
            <w:r>
              <w:t>Hardwired zero</w:t>
            </w:r>
          </w:p>
        </w:tc>
        <w:tc>
          <w:tcPr>
            <w:tcW w:w="2940" w:type="dxa"/>
            <w:tcBorders>
              <w:top w:val="single" w:sz="4" w:space="0" w:color="auto"/>
              <w:left w:val="single" w:sz="4" w:space="0" w:color="auto"/>
              <w:bottom w:val="single" w:sz="4" w:space="0" w:color="auto"/>
              <w:right w:val="single" w:sz="4" w:space="0" w:color="FFFFFF" w:themeColor="background1"/>
            </w:tcBorders>
          </w:tcPr>
          <w:p w14:paraId="26923218" w14:textId="77777777" w:rsidR="000B14C2" w:rsidRDefault="00491828">
            <w:pPr>
              <w:pStyle w:val="TB0"/>
            </w:pPr>
            <w:r>
              <w:rPr>
                <w:rFonts w:hint="eastAsia"/>
              </w:rPr>
              <w:t>常数</w:t>
            </w:r>
            <w:r>
              <w:rPr>
                <w:rFonts w:hint="eastAsia"/>
              </w:rPr>
              <w:t>0</w:t>
            </w:r>
          </w:p>
        </w:tc>
      </w:tr>
      <w:tr w:rsidR="000B14C2" w14:paraId="010AD64F" w14:textId="77777777">
        <w:trPr>
          <w:trHeight w:val="271"/>
        </w:trPr>
        <w:tc>
          <w:tcPr>
            <w:tcW w:w="1045" w:type="dxa"/>
            <w:tcBorders>
              <w:top w:val="single" w:sz="4" w:space="0" w:color="auto"/>
              <w:left w:val="single" w:sz="4" w:space="0" w:color="FFFFFF" w:themeColor="background1"/>
              <w:bottom w:val="single" w:sz="4" w:space="0" w:color="auto"/>
              <w:right w:val="single" w:sz="4" w:space="0" w:color="auto"/>
            </w:tcBorders>
          </w:tcPr>
          <w:p w14:paraId="61F54295" w14:textId="77777777" w:rsidR="000B14C2" w:rsidRDefault="00491828">
            <w:pPr>
              <w:pStyle w:val="TB0"/>
            </w:pPr>
            <w:r>
              <w:t>x1</w:t>
            </w:r>
          </w:p>
        </w:tc>
        <w:tc>
          <w:tcPr>
            <w:tcW w:w="1470" w:type="dxa"/>
            <w:tcBorders>
              <w:top w:val="single" w:sz="4" w:space="0" w:color="auto"/>
              <w:left w:val="single" w:sz="4" w:space="0" w:color="auto"/>
              <w:bottom w:val="single" w:sz="4" w:space="0" w:color="auto"/>
              <w:right w:val="single" w:sz="4" w:space="0" w:color="auto"/>
            </w:tcBorders>
          </w:tcPr>
          <w:p w14:paraId="1908409F" w14:textId="77777777" w:rsidR="000B14C2" w:rsidRDefault="00491828">
            <w:pPr>
              <w:pStyle w:val="TB0"/>
            </w:pPr>
            <w:r>
              <w:t>ra</w:t>
            </w:r>
          </w:p>
        </w:tc>
        <w:tc>
          <w:tcPr>
            <w:tcW w:w="2835" w:type="dxa"/>
            <w:tcBorders>
              <w:top w:val="single" w:sz="4" w:space="0" w:color="auto"/>
              <w:left w:val="single" w:sz="4" w:space="0" w:color="auto"/>
              <w:bottom w:val="single" w:sz="4" w:space="0" w:color="auto"/>
              <w:right w:val="single" w:sz="4" w:space="0" w:color="FFFFFF" w:themeColor="background1"/>
            </w:tcBorders>
          </w:tcPr>
          <w:p w14:paraId="6CA3DC37" w14:textId="77777777" w:rsidR="000B14C2" w:rsidRDefault="00491828">
            <w:pPr>
              <w:pStyle w:val="TB0"/>
            </w:pPr>
            <w:r>
              <w:rPr>
                <w:rFonts w:hint="eastAsia"/>
              </w:rPr>
              <w:t>R</w:t>
            </w:r>
            <w:r>
              <w:t>eturn address</w:t>
            </w:r>
          </w:p>
        </w:tc>
        <w:tc>
          <w:tcPr>
            <w:tcW w:w="2940" w:type="dxa"/>
            <w:tcBorders>
              <w:top w:val="single" w:sz="4" w:space="0" w:color="auto"/>
              <w:left w:val="single" w:sz="4" w:space="0" w:color="auto"/>
              <w:bottom w:val="single" w:sz="4" w:space="0" w:color="auto"/>
              <w:right w:val="single" w:sz="4" w:space="0" w:color="FFFFFF" w:themeColor="background1"/>
            </w:tcBorders>
          </w:tcPr>
          <w:p w14:paraId="65441C9E" w14:textId="77777777" w:rsidR="000B14C2" w:rsidRDefault="00491828">
            <w:pPr>
              <w:pStyle w:val="TB0"/>
            </w:pPr>
            <w:r>
              <w:rPr>
                <w:rFonts w:hint="eastAsia"/>
              </w:rPr>
              <w:t>返回地址</w:t>
            </w:r>
          </w:p>
        </w:tc>
      </w:tr>
      <w:tr w:rsidR="000B14C2" w14:paraId="7A857EF1" w14:textId="77777777">
        <w:trPr>
          <w:trHeight w:val="271"/>
        </w:trPr>
        <w:tc>
          <w:tcPr>
            <w:tcW w:w="1045" w:type="dxa"/>
            <w:tcBorders>
              <w:top w:val="single" w:sz="4" w:space="0" w:color="auto"/>
              <w:left w:val="single" w:sz="4" w:space="0" w:color="FFFFFF" w:themeColor="background1"/>
              <w:bottom w:val="single" w:sz="4" w:space="0" w:color="auto"/>
              <w:right w:val="single" w:sz="4" w:space="0" w:color="auto"/>
            </w:tcBorders>
          </w:tcPr>
          <w:p w14:paraId="17CC404F" w14:textId="77777777" w:rsidR="000B14C2" w:rsidRDefault="00491828">
            <w:pPr>
              <w:pStyle w:val="TB0"/>
            </w:pPr>
            <w:r>
              <w:t>x2</w:t>
            </w:r>
          </w:p>
        </w:tc>
        <w:tc>
          <w:tcPr>
            <w:tcW w:w="1470" w:type="dxa"/>
            <w:tcBorders>
              <w:top w:val="single" w:sz="4" w:space="0" w:color="auto"/>
              <w:left w:val="single" w:sz="4" w:space="0" w:color="auto"/>
              <w:bottom w:val="single" w:sz="4" w:space="0" w:color="auto"/>
              <w:right w:val="single" w:sz="4" w:space="0" w:color="auto"/>
            </w:tcBorders>
          </w:tcPr>
          <w:p w14:paraId="11CBE59A" w14:textId="77777777" w:rsidR="000B14C2" w:rsidRDefault="00491828">
            <w:pPr>
              <w:pStyle w:val="TB0"/>
            </w:pPr>
            <w:proofErr w:type="spellStart"/>
            <w:r>
              <w:t>sp</w:t>
            </w:r>
            <w:proofErr w:type="spellEnd"/>
          </w:p>
        </w:tc>
        <w:tc>
          <w:tcPr>
            <w:tcW w:w="2835" w:type="dxa"/>
            <w:tcBorders>
              <w:top w:val="single" w:sz="4" w:space="0" w:color="auto"/>
              <w:left w:val="single" w:sz="4" w:space="0" w:color="auto"/>
              <w:bottom w:val="single" w:sz="4" w:space="0" w:color="auto"/>
              <w:right w:val="single" w:sz="4" w:space="0" w:color="FFFFFF" w:themeColor="background1"/>
            </w:tcBorders>
          </w:tcPr>
          <w:p w14:paraId="56340E30" w14:textId="77777777" w:rsidR="000B14C2" w:rsidRDefault="00491828">
            <w:pPr>
              <w:pStyle w:val="TB0"/>
            </w:pPr>
            <w:r>
              <w:t>Stack pointer</w:t>
            </w:r>
          </w:p>
        </w:tc>
        <w:tc>
          <w:tcPr>
            <w:tcW w:w="2940" w:type="dxa"/>
            <w:tcBorders>
              <w:top w:val="single" w:sz="4" w:space="0" w:color="auto"/>
              <w:left w:val="single" w:sz="4" w:space="0" w:color="auto"/>
              <w:bottom w:val="single" w:sz="4" w:space="0" w:color="auto"/>
              <w:right w:val="single" w:sz="4" w:space="0" w:color="FFFFFF" w:themeColor="background1"/>
            </w:tcBorders>
          </w:tcPr>
          <w:p w14:paraId="26112357" w14:textId="77777777" w:rsidR="000B14C2" w:rsidRDefault="00491828">
            <w:pPr>
              <w:pStyle w:val="TB0"/>
            </w:pPr>
            <w:r>
              <w:rPr>
                <w:rFonts w:hint="eastAsia"/>
              </w:rPr>
              <w:t>堆栈指针</w:t>
            </w:r>
          </w:p>
        </w:tc>
      </w:tr>
      <w:tr w:rsidR="000B14C2" w14:paraId="7AEC77F8" w14:textId="77777777">
        <w:trPr>
          <w:trHeight w:val="271"/>
        </w:trPr>
        <w:tc>
          <w:tcPr>
            <w:tcW w:w="1045" w:type="dxa"/>
            <w:tcBorders>
              <w:top w:val="single" w:sz="4" w:space="0" w:color="auto"/>
              <w:left w:val="single" w:sz="4" w:space="0" w:color="FFFFFF" w:themeColor="background1"/>
              <w:bottom w:val="single" w:sz="4" w:space="0" w:color="auto"/>
              <w:right w:val="single" w:sz="4" w:space="0" w:color="auto"/>
            </w:tcBorders>
          </w:tcPr>
          <w:p w14:paraId="6E63E88C" w14:textId="77777777" w:rsidR="000B14C2" w:rsidRDefault="00491828">
            <w:pPr>
              <w:pStyle w:val="TB0"/>
            </w:pPr>
            <w:r>
              <w:t>x3</w:t>
            </w:r>
          </w:p>
        </w:tc>
        <w:tc>
          <w:tcPr>
            <w:tcW w:w="1470" w:type="dxa"/>
            <w:tcBorders>
              <w:top w:val="single" w:sz="4" w:space="0" w:color="auto"/>
              <w:left w:val="single" w:sz="4" w:space="0" w:color="auto"/>
              <w:bottom w:val="single" w:sz="4" w:space="0" w:color="auto"/>
              <w:right w:val="single" w:sz="4" w:space="0" w:color="auto"/>
            </w:tcBorders>
          </w:tcPr>
          <w:p w14:paraId="09DD2C96" w14:textId="77777777" w:rsidR="000B14C2" w:rsidRDefault="00491828">
            <w:pPr>
              <w:pStyle w:val="TB0"/>
            </w:pPr>
            <w:proofErr w:type="spellStart"/>
            <w:r>
              <w:t>gp</w:t>
            </w:r>
            <w:proofErr w:type="spellEnd"/>
          </w:p>
        </w:tc>
        <w:tc>
          <w:tcPr>
            <w:tcW w:w="2835" w:type="dxa"/>
            <w:tcBorders>
              <w:top w:val="single" w:sz="4" w:space="0" w:color="auto"/>
              <w:left w:val="single" w:sz="4" w:space="0" w:color="auto"/>
              <w:bottom w:val="single" w:sz="4" w:space="0" w:color="auto"/>
              <w:right w:val="single" w:sz="4" w:space="0" w:color="FFFFFF" w:themeColor="background1"/>
            </w:tcBorders>
          </w:tcPr>
          <w:p w14:paraId="0504355C" w14:textId="77777777" w:rsidR="000B14C2" w:rsidRDefault="00491828">
            <w:pPr>
              <w:pStyle w:val="TB0"/>
            </w:pPr>
            <w:r>
              <w:rPr>
                <w:rFonts w:hint="eastAsia"/>
              </w:rPr>
              <w:t>G</w:t>
            </w:r>
            <w:r>
              <w:t>lobal pointer</w:t>
            </w:r>
          </w:p>
        </w:tc>
        <w:tc>
          <w:tcPr>
            <w:tcW w:w="2940" w:type="dxa"/>
            <w:tcBorders>
              <w:top w:val="single" w:sz="4" w:space="0" w:color="auto"/>
              <w:left w:val="single" w:sz="4" w:space="0" w:color="auto"/>
              <w:bottom w:val="single" w:sz="4" w:space="0" w:color="auto"/>
              <w:right w:val="single" w:sz="4" w:space="0" w:color="FFFFFF" w:themeColor="background1"/>
            </w:tcBorders>
          </w:tcPr>
          <w:p w14:paraId="0D7FCD1D" w14:textId="77777777" w:rsidR="000B14C2" w:rsidRDefault="00491828">
            <w:pPr>
              <w:pStyle w:val="TB0"/>
            </w:pPr>
            <w:r>
              <w:rPr>
                <w:rFonts w:hint="eastAsia"/>
              </w:rPr>
              <w:t>全局指针</w:t>
            </w:r>
          </w:p>
        </w:tc>
      </w:tr>
      <w:tr w:rsidR="000B14C2" w14:paraId="5189D30F" w14:textId="77777777">
        <w:trPr>
          <w:trHeight w:val="271"/>
        </w:trPr>
        <w:tc>
          <w:tcPr>
            <w:tcW w:w="1045" w:type="dxa"/>
            <w:tcBorders>
              <w:top w:val="single" w:sz="4" w:space="0" w:color="auto"/>
              <w:left w:val="single" w:sz="4" w:space="0" w:color="FFFFFF" w:themeColor="background1"/>
              <w:bottom w:val="single" w:sz="4" w:space="0" w:color="auto"/>
              <w:right w:val="single" w:sz="4" w:space="0" w:color="auto"/>
            </w:tcBorders>
          </w:tcPr>
          <w:p w14:paraId="5CC36C43" w14:textId="77777777" w:rsidR="000B14C2" w:rsidRDefault="00491828">
            <w:pPr>
              <w:pStyle w:val="TB0"/>
            </w:pPr>
            <w:r>
              <w:t>x4</w:t>
            </w:r>
          </w:p>
        </w:tc>
        <w:tc>
          <w:tcPr>
            <w:tcW w:w="1470" w:type="dxa"/>
            <w:tcBorders>
              <w:top w:val="single" w:sz="4" w:space="0" w:color="auto"/>
              <w:left w:val="single" w:sz="4" w:space="0" w:color="auto"/>
              <w:bottom w:val="single" w:sz="4" w:space="0" w:color="auto"/>
              <w:right w:val="single" w:sz="4" w:space="0" w:color="auto"/>
            </w:tcBorders>
          </w:tcPr>
          <w:p w14:paraId="501D3A41" w14:textId="77777777" w:rsidR="000B14C2" w:rsidRDefault="00491828">
            <w:pPr>
              <w:pStyle w:val="TB0"/>
            </w:pPr>
            <w:proofErr w:type="spellStart"/>
            <w:r>
              <w:t>tp</w:t>
            </w:r>
            <w:proofErr w:type="spellEnd"/>
          </w:p>
        </w:tc>
        <w:tc>
          <w:tcPr>
            <w:tcW w:w="2835" w:type="dxa"/>
            <w:tcBorders>
              <w:top w:val="single" w:sz="4" w:space="0" w:color="auto"/>
              <w:left w:val="single" w:sz="4" w:space="0" w:color="auto"/>
              <w:bottom w:val="single" w:sz="4" w:space="0" w:color="auto"/>
              <w:right w:val="single" w:sz="4" w:space="0" w:color="FFFFFF" w:themeColor="background1"/>
            </w:tcBorders>
          </w:tcPr>
          <w:p w14:paraId="0C50A961" w14:textId="77777777" w:rsidR="000B14C2" w:rsidRDefault="00491828">
            <w:pPr>
              <w:pStyle w:val="TB0"/>
            </w:pPr>
            <w:r>
              <w:rPr>
                <w:rFonts w:hint="eastAsia"/>
              </w:rPr>
              <w:t>T</w:t>
            </w:r>
            <w:r>
              <w:t>hread pointer</w:t>
            </w:r>
          </w:p>
        </w:tc>
        <w:tc>
          <w:tcPr>
            <w:tcW w:w="2940" w:type="dxa"/>
            <w:tcBorders>
              <w:top w:val="single" w:sz="4" w:space="0" w:color="auto"/>
              <w:left w:val="single" w:sz="4" w:space="0" w:color="auto"/>
              <w:bottom w:val="single" w:sz="4" w:space="0" w:color="auto"/>
              <w:right w:val="single" w:sz="4" w:space="0" w:color="FFFFFF" w:themeColor="background1"/>
            </w:tcBorders>
          </w:tcPr>
          <w:p w14:paraId="0D7EB8F2" w14:textId="77777777" w:rsidR="000B14C2" w:rsidRDefault="00491828">
            <w:pPr>
              <w:pStyle w:val="TB0"/>
            </w:pPr>
            <w:r>
              <w:rPr>
                <w:rFonts w:hint="eastAsia"/>
              </w:rPr>
              <w:t>线程指针</w:t>
            </w:r>
          </w:p>
        </w:tc>
      </w:tr>
      <w:tr w:rsidR="000B14C2" w14:paraId="43C93300" w14:textId="77777777">
        <w:trPr>
          <w:trHeight w:val="271"/>
        </w:trPr>
        <w:tc>
          <w:tcPr>
            <w:tcW w:w="1045" w:type="dxa"/>
            <w:tcBorders>
              <w:top w:val="single" w:sz="4" w:space="0" w:color="auto"/>
              <w:left w:val="single" w:sz="4" w:space="0" w:color="FFFFFF" w:themeColor="background1"/>
              <w:bottom w:val="single" w:sz="4" w:space="0" w:color="auto"/>
              <w:right w:val="single" w:sz="4" w:space="0" w:color="auto"/>
            </w:tcBorders>
          </w:tcPr>
          <w:p w14:paraId="2F72DAAA" w14:textId="77777777" w:rsidR="000B14C2" w:rsidRDefault="00491828">
            <w:pPr>
              <w:pStyle w:val="TB0"/>
            </w:pPr>
            <w:r>
              <w:t>x5</w:t>
            </w:r>
            <w:r>
              <w:rPr>
                <w:rFonts w:ascii="宋体" w:hAnsi="宋体" w:hint="eastAsia"/>
              </w:rPr>
              <w:t>～</w:t>
            </w:r>
            <w:r>
              <w:t>x7</w:t>
            </w:r>
          </w:p>
        </w:tc>
        <w:tc>
          <w:tcPr>
            <w:tcW w:w="1470" w:type="dxa"/>
            <w:tcBorders>
              <w:top w:val="single" w:sz="4" w:space="0" w:color="auto"/>
              <w:left w:val="single" w:sz="4" w:space="0" w:color="auto"/>
              <w:bottom w:val="single" w:sz="4" w:space="0" w:color="auto"/>
              <w:right w:val="single" w:sz="4" w:space="0" w:color="auto"/>
            </w:tcBorders>
          </w:tcPr>
          <w:p w14:paraId="643B7B08" w14:textId="77777777" w:rsidR="000B14C2" w:rsidRDefault="00491828">
            <w:pPr>
              <w:pStyle w:val="TB0"/>
            </w:pPr>
            <w:r>
              <w:t>t0</w:t>
            </w:r>
            <w:r>
              <w:rPr>
                <w:rFonts w:hint="eastAsia"/>
              </w:rPr>
              <w:t>～</w:t>
            </w:r>
            <w:r>
              <w:t>t2</w:t>
            </w:r>
          </w:p>
        </w:tc>
        <w:tc>
          <w:tcPr>
            <w:tcW w:w="2835" w:type="dxa"/>
            <w:tcBorders>
              <w:top w:val="single" w:sz="4" w:space="0" w:color="auto"/>
              <w:left w:val="single" w:sz="4" w:space="0" w:color="auto"/>
              <w:bottom w:val="single" w:sz="4" w:space="0" w:color="auto"/>
              <w:right w:val="single" w:sz="4" w:space="0" w:color="FFFFFF" w:themeColor="background1"/>
            </w:tcBorders>
          </w:tcPr>
          <w:p w14:paraId="58EBC27D" w14:textId="77777777" w:rsidR="000B14C2" w:rsidRDefault="00491828">
            <w:pPr>
              <w:pStyle w:val="TB0"/>
            </w:pPr>
            <w:r>
              <w:rPr>
                <w:rFonts w:hint="eastAsia"/>
              </w:rPr>
              <w:t>T</w:t>
            </w:r>
            <w:r>
              <w:t>emporary</w:t>
            </w:r>
          </w:p>
        </w:tc>
        <w:tc>
          <w:tcPr>
            <w:tcW w:w="2940" w:type="dxa"/>
            <w:tcBorders>
              <w:top w:val="single" w:sz="4" w:space="0" w:color="auto"/>
              <w:left w:val="single" w:sz="4" w:space="0" w:color="auto"/>
              <w:bottom w:val="single" w:sz="4" w:space="0" w:color="auto"/>
              <w:right w:val="single" w:sz="4" w:space="0" w:color="FFFFFF" w:themeColor="background1"/>
            </w:tcBorders>
          </w:tcPr>
          <w:p w14:paraId="6791146B" w14:textId="77777777" w:rsidR="000B14C2" w:rsidRDefault="00491828">
            <w:pPr>
              <w:pStyle w:val="TB0"/>
            </w:pPr>
            <w:r>
              <w:rPr>
                <w:rFonts w:hint="eastAsia"/>
              </w:rPr>
              <w:t>临时寄存器</w:t>
            </w:r>
          </w:p>
        </w:tc>
      </w:tr>
      <w:tr w:rsidR="000B14C2" w14:paraId="3E395027" w14:textId="77777777">
        <w:trPr>
          <w:trHeight w:val="271"/>
        </w:trPr>
        <w:tc>
          <w:tcPr>
            <w:tcW w:w="1045" w:type="dxa"/>
            <w:tcBorders>
              <w:top w:val="single" w:sz="4" w:space="0" w:color="auto"/>
              <w:left w:val="single" w:sz="4" w:space="0" w:color="FFFFFF" w:themeColor="background1"/>
              <w:bottom w:val="single" w:sz="4" w:space="0" w:color="auto"/>
              <w:right w:val="single" w:sz="4" w:space="0" w:color="auto"/>
            </w:tcBorders>
          </w:tcPr>
          <w:p w14:paraId="18B65095" w14:textId="77777777" w:rsidR="000B14C2" w:rsidRDefault="00491828">
            <w:pPr>
              <w:pStyle w:val="TB0"/>
            </w:pPr>
            <w:r>
              <w:t>x8</w:t>
            </w:r>
          </w:p>
        </w:tc>
        <w:tc>
          <w:tcPr>
            <w:tcW w:w="1470" w:type="dxa"/>
            <w:tcBorders>
              <w:top w:val="single" w:sz="4" w:space="0" w:color="auto"/>
              <w:left w:val="single" w:sz="4" w:space="0" w:color="auto"/>
              <w:bottom w:val="single" w:sz="4" w:space="0" w:color="auto"/>
              <w:right w:val="single" w:sz="4" w:space="0" w:color="auto"/>
            </w:tcBorders>
          </w:tcPr>
          <w:p w14:paraId="253E25D8" w14:textId="77777777" w:rsidR="000B14C2" w:rsidRDefault="00491828">
            <w:pPr>
              <w:pStyle w:val="TB0"/>
            </w:pPr>
            <w:r>
              <w:t>s0/</w:t>
            </w:r>
            <w:proofErr w:type="spellStart"/>
            <w:r>
              <w:t>fp</w:t>
            </w:r>
            <w:proofErr w:type="spellEnd"/>
          </w:p>
        </w:tc>
        <w:tc>
          <w:tcPr>
            <w:tcW w:w="2835" w:type="dxa"/>
            <w:tcBorders>
              <w:top w:val="single" w:sz="4" w:space="0" w:color="auto"/>
              <w:left w:val="single" w:sz="4" w:space="0" w:color="auto"/>
              <w:bottom w:val="single" w:sz="4" w:space="0" w:color="auto"/>
              <w:right w:val="single" w:sz="4" w:space="0" w:color="FFFFFF" w:themeColor="background1"/>
            </w:tcBorders>
          </w:tcPr>
          <w:p w14:paraId="5C3E8E68" w14:textId="77777777" w:rsidR="000B14C2" w:rsidRDefault="00491828">
            <w:pPr>
              <w:pStyle w:val="TB0"/>
            </w:pPr>
            <w:r>
              <w:t>Saved register</w:t>
            </w:r>
            <w:r>
              <w:rPr>
                <w:rFonts w:hint="eastAsia"/>
              </w:rPr>
              <w:t>，</w:t>
            </w:r>
            <w:r>
              <w:rPr>
                <w:rFonts w:hint="eastAsia"/>
              </w:rPr>
              <w:t>f</w:t>
            </w:r>
            <w:r>
              <w:t>rame pointer</w:t>
            </w:r>
          </w:p>
        </w:tc>
        <w:tc>
          <w:tcPr>
            <w:tcW w:w="2940" w:type="dxa"/>
            <w:tcBorders>
              <w:top w:val="single" w:sz="4" w:space="0" w:color="auto"/>
              <w:left w:val="single" w:sz="4" w:space="0" w:color="auto"/>
              <w:bottom w:val="single" w:sz="4" w:space="0" w:color="auto"/>
              <w:right w:val="single" w:sz="4" w:space="0" w:color="FFFFFF" w:themeColor="background1"/>
            </w:tcBorders>
          </w:tcPr>
          <w:p w14:paraId="66EA1BCC" w14:textId="77777777" w:rsidR="000B14C2" w:rsidRDefault="00491828">
            <w:pPr>
              <w:pStyle w:val="TB0"/>
            </w:pPr>
            <w:r>
              <w:rPr>
                <w:rFonts w:hint="eastAsia"/>
              </w:rPr>
              <w:t>保存寄存器或帧指针</w:t>
            </w:r>
          </w:p>
        </w:tc>
      </w:tr>
      <w:tr w:rsidR="000B14C2" w14:paraId="4CD7F27E" w14:textId="77777777">
        <w:trPr>
          <w:trHeight w:val="271"/>
        </w:trPr>
        <w:tc>
          <w:tcPr>
            <w:tcW w:w="1045" w:type="dxa"/>
            <w:tcBorders>
              <w:top w:val="single" w:sz="4" w:space="0" w:color="auto"/>
              <w:left w:val="single" w:sz="4" w:space="0" w:color="FFFFFF" w:themeColor="background1"/>
              <w:bottom w:val="single" w:sz="4" w:space="0" w:color="auto"/>
              <w:right w:val="single" w:sz="4" w:space="0" w:color="auto"/>
            </w:tcBorders>
          </w:tcPr>
          <w:p w14:paraId="37C4C95A" w14:textId="77777777" w:rsidR="000B14C2" w:rsidRDefault="00491828">
            <w:pPr>
              <w:pStyle w:val="TB0"/>
            </w:pPr>
            <w:r>
              <w:t>x9</w:t>
            </w:r>
          </w:p>
        </w:tc>
        <w:tc>
          <w:tcPr>
            <w:tcW w:w="1470" w:type="dxa"/>
            <w:tcBorders>
              <w:top w:val="single" w:sz="4" w:space="0" w:color="auto"/>
              <w:left w:val="single" w:sz="4" w:space="0" w:color="auto"/>
              <w:bottom w:val="single" w:sz="4" w:space="0" w:color="auto"/>
              <w:right w:val="single" w:sz="4" w:space="0" w:color="auto"/>
            </w:tcBorders>
          </w:tcPr>
          <w:p w14:paraId="136D4BBA" w14:textId="77777777" w:rsidR="000B14C2" w:rsidRDefault="00491828">
            <w:pPr>
              <w:pStyle w:val="TB0"/>
            </w:pPr>
            <w:r>
              <w:t>s1</w:t>
            </w:r>
          </w:p>
        </w:tc>
        <w:tc>
          <w:tcPr>
            <w:tcW w:w="2835" w:type="dxa"/>
            <w:tcBorders>
              <w:top w:val="single" w:sz="4" w:space="0" w:color="auto"/>
              <w:left w:val="single" w:sz="4" w:space="0" w:color="auto"/>
              <w:bottom w:val="single" w:sz="4" w:space="0" w:color="auto"/>
              <w:right w:val="single" w:sz="4" w:space="0" w:color="FFFFFF" w:themeColor="background1"/>
            </w:tcBorders>
          </w:tcPr>
          <w:p w14:paraId="62FEE3BA" w14:textId="77777777" w:rsidR="000B14C2" w:rsidRDefault="00491828">
            <w:pPr>
              <w:pStyle w:val="TB0"/>
            </w:pPr>
            <w:r>
              <w:rPr>
                <w:rFonts w:hint="eastAsia"/>
              </w:rPr>
              <w:t>S</w:t>
            </w:r>
            <w:r>
              <w:t>aved register</w:t>
            </w:r>
          </w:p>
        </w:tc>
        <w:tc>
          <w:tcPr>
            <w:tcW w:w="2940" w:type="dxa"/>
            <w:tcBorders>
              <w:top w:val="single" w:sz="4" w:space="0" w:color="auto"/>
              <w:left w:val="single" w:sz="4" w:space="0" w:color="auto"/>
              <w:bottom w:val="single" w:sz="4" w:space="0" w:color="auto"/>
              <w:right w:val="single" w:sz="4" w:space="0" w:color="FFFFFF" w:themeColor="background1"/>
            </w:tcBorders>
          </w:tcPr>
          <w:p w14:paraId="67734982" w14:textId="77777777" w:rsidR="000B14C2" w:rsidRDefault="00491828">
            <w:pPr>
              <w:pStyle w:val="TB0"/>
            </w:pPr>
            <w:r>
              <w:rPr>
                <w:rFonts w:hint="eastAsia"/>
              </w:rPr>
              <w:t>保存寄存器</w:t>
            </w:r>
          </w:p>
        </w:tc>
      </w:tr>
      <w:tr w:rsidR="000B14C2" w14:paraId="402245FC" w14:textId="77777777">
        <w:trPr>
          <w:trHeight w:val="271"/>
        </w:trPr>
        <w:tc>
          <w:tcPr>
            <w:tcW w:w="1045" w:type="dxa"/>
            <w:tcBorders>
              <w:top w:val="single" w:sz="4" w:space="0" w:color="auto"/>
              <w:left w:val="single" w:sz="4" w:space="0" w:color="FFFFFF" w:themeColor="background1"/>
              <w:bottom w:val="single" w:sz="4" w:space="0" w:color="auto"/>
              <w:right w:val="single" w:sz="4" w:space="0" w:color="auto"/>
            </w:tcBorders>
          </w:tcPr>
          <w:p w14:paraId="137EA5B1" w14:textId="77777777" w:rsidR="000B14C2" w:rsidRDefault="00491828">
            <w:pPr>
              <w:pStyle w:val="TB0"/>
            </w:pPr>
            <w:r>
              <w:t>x10</w:t>
            </w:r>
            <w:r>
              <w:rPr>
                <w:rFonts w:ascii="宋体" w:hAnsi="宋体" w:hint="eastAsia"/>
              </w:rPr>
              <w:t>～</w:t>
            </w:r>
            <w:r>
              <w:t>x11</w:t>
            </w:r>
          </w:p>
        </w:tc>
        <w:tc>
          <w:tcPr>
            <w:tcW w:w="1470" w:type="dxa"/>
            <w:tcBorders>
              <w:top w:val="single" w:sz="4" w:space="0" w:color="auto"/>
              <w:left w:val="single" w:sz="4" w:space="0" w:color="auto"/>
              <w:bottom w:val="single" w:sz="4" w:space="0" w:color="auto"/>
              <w:right w:val="single" w:sz="4" w:space="0" w:color="auto"/>
            </w:tcBorders>
          </w:tcPr>
          <w:p w14:paraId="7CA72993" w14:textId="77777777" w:rsidR="000B14C2" w:rsidRDefault="00491828">
            <w:pPr>
              <w:pStyle w:val="TB0"/>
            </w:pPr>
            <w:r>
              <w:t>a0</w:t>
            </w:r>
            <w:r>
              <w:rPr>
                <w:rFonts w:hint="eastAsia"/>
              </w:rPr>
              <w:t>～</w:t>
            </w:r>
            <w:r>
              <w:t>a1</w:t>
            </w:r>
          </w:p>
        </w:tc>
        <w:tc>
          <w:tcPr>
            <w:tcW w:w="2835" w:type="dxa"/>
            <w:tcBorders>
              <w:top w:val="single" w:sz="4" w:space="0" w:color="auto"/>
              <w:left w:val="single" w:sz="4" w:space="0" w:color="auto"/>
              <w:bottom w:val="single" w:sz="4" w:space="0" w:color="auto"/>
              <w:right w:val="single" w:sz="4" w:space="0" w:color="FFFFFF" w:themeColor="background1"/>
            </w:tcBorders>
          </w:tcPr>
          <w:p w14:paraId="33F2E809" w14:textId="77777777" w:rsidR="000B14C2" w:rsidRDefault="00491828">
            <w:pPr>
              <w:pStyle w:val="TB0"/>
            </w:pPr>
            <w:r>
              <w:rPr>
                <w:rFonts w:hint="eastAsia"/>
              </w:rPr>
              <w:t>F</w:t>
            </w:r>
            <w:r>
              <w:t>unction argument</w:t>
            </w:r>
            <w:r>
              <w:rPr>
                <w:rFonts w:hint="eastAsia"/>
              </w:rPr>
              <w:t>，</w:t>
            </w:r>
            <w:r>
              <w:rPr>
                <w:rFonts w:hint="eastAsia"/>
              </w:rPr>
              <w:t>r</w:t>
            </w:r>
            <w:r>
              <w:t>eturn value</w:t>
            </w:r>
          </w:p>
        </w:tc>
        <w:tc>
          <w:tcPr>
            <w:tcW w:w="2940" w:type="dxa"/>
            <w:tcBorders>
              <w:top w:val="single" w:sz="4" w:space="0" w:color="auto"/>
              <w:left w:val="single" w:sz="4" w:space="0" w:color="auto"/>
              <w:bottom w:val="single" w:sz="4" w:space="0" w:color="auto"/>
              <w:right w:val="single" w:sz="4" w:space="0" w:color="FFFFFF" w:themeColor="background1"/>
            </w:tcBorders>
          </w:tcPr>
          <w:p w14:paraId="08BC7006" w14:textId="77777777" w:rsidR="000B14C2" w:rsidRDefault="00491828">
            <w:pPr>
              <w:pStyle w:val="TB0"/>
            </w:pPr>
            <w:r>
              <w:rPr>
                <w:rFonts w:hint="eastAsia"/>
              </w:rPr>
              <w:t>函数参数或返回值</w:t>
            </w:r>
          </w:p>
        </w:tc>
      </w:tr>
      <w:tr w:rsidR="000B14C2" w14:paraId="47CEB71F" w14:textId="77777777">
        <w:trPr>
          <w:trHeight w:val="271"/>
        </w:trPr>
        <w:tc>
          <w:tcPr>
            <w:tcW w:w="1045" w:type="dxa"/>
            <w:tcBorders>
              <w:top w:val="single" w:sz="4" w:space="0" w:color="auto"/>
              <w:left w:val="single" w:sz="4" w:space="0" w:color="FFFFFF" w:themeColor="background1"/>
              <w:bottom w:val="single" w:sz="4" w:space="0" w:color="auto"/>
              <w:right w:val="single" w:sz="4" w:space="0" w:color="auto"/>
            </w:tcBorders>
          </w:tcPr>
          <w:p w14:paraId="7DE3AA09" w14:textId="77777777" w:rsidR="000B14C2" w:rsidRDefault="00491828">
            <w:pPr>
              <w:pStyle w:val="TB0"/>
            </w:pPr>
            <w:r>
              <w:t>x12</w:t>
            </w:r>
            <w:r>
              <w:rPr>
                <w:rFonts w:ascii="宋体" w:hAnsi="宋体" w:hint="eastAsia"/>
              </w:rPr>
              <w:t>～</w:t>
            </w:r>
            <w:r>
              <w:t>x17</w:t>
            </w:r>
          </w:p>
        </w:tc>
        <w:tc>
          <w:tcPr>
            <w:tcW w:w="1470" w:type="dxa"/>
            <w:tcBorders>
              <w:top w:val="single" w:sz="4" w:space="0" w:color="auto"/>
              <w:left w:val="single" w:sz="4" w:space="0" w:color="auto"/>
              <w:bottom w:val="single" w:sz="4" w:space="0" w:color="auto"/>
              <w:right w:val="single" w:sz="4" w:space="0" w:color="auto"/>
            </w:tcBorders>
          </w:tcPr>
          <w:p w14:paraId="21FF2524" w14:textId="77777777" w:rsidR="000B14C2" w:rsidRDefault="00491828">
            <w:pPr>
              <w:pStyle w:val="TB0"/>
            </w:pPr>
            <w:r>
              <w:t>a2</w:t>
            </w:r>
            <w:r>
              <w:rPr>
                <w:rFonts w:ascii="宋体" w:hAnsi="宋体" w:hint="eastAsia"/>
              </w:rPr>
              <w:t>～</w:t>
            </w:r>
            <w:r>
              <w:t>a7</w:t>
            </w:r>
          </w:p>
        </w:tc>
        <w:tc>
          <w:tcPr>
            <w:tcW w:w="2835" w:type="dxa"/>
            <w:tcBorders>
              <w:top w:val="single" w:sz="4" w:space="0" w:color="auto"/>
              <w:left w:val="single" w:sz="4" w:space="0" w:color="auto"/>
              <w:bottom w:val="single" w:sz="4" w:space="0" w:color="auto"/>
              <w:right w:val="single" w:sz="4" w:space="0" w:color="FFFFFF" w:themeColor="background1"/>
            </w:tcBorders>
          </w:tcPr>
          <w:p w14:paraId="544091F2" w14:textId="77777777" w:rsidR="000B14C2" w:rsidRDefault="00491828">
            <w:pPr>
              <w:pStyle w:val="TB0"/>
            </w:pPr>
            <w:r>
              <w:rPr>
                <w:rFonts w:hint="eastAsia"/>
              </w:rPr>
              <w:t>F</w:t>
            </w:r>
            <w:r>
              <w:t>unction argument</w:t>
            </w:r>
          </w:p>
        </w:tc>
        <w:tc>
          <w:tcPr>
            <w:tcW w:w="2940" w:type="dxa"/>
            <w:tcBorders>
              <w:top w:val="single" w:sz="4" w:space="0" w:color="auto"/>
              <w:left w:val="single" w:sz="4" w:space="0" w:color="auto"/>
              <w:bottom w:val="single" w:sz="4" w:space="0" w:color="auto"/>
              <w:right w:val="single" w:sz="4" w:space="0" w:color="FFFFFF" w:themeColor="background1"/>
            </w:tcBorders>
          </w:tcPr>
          <w:p w14:paraId="4C2BCFC6" w14:textId="77777777" w:rsidR="000B14C2" w:rsidRDefault="00491828">
            <w:pPr>
              <w:pStyle w:val="TB0"/>
            </w:pPr>
            <w:r>
              <w:rPr>
                <w:rFonts w:hint="eastAsia"/>
              </w:rPr>
              <w:t>函数参数</w:t>
            </w:r>
          </w:p>
        </w:tc>
      </w:tr>
      <w:tr w:rsidR="000B14C2" w14:paraId="0989EF85" w14:textId="77777777">
        <w:trPr>
          <w:trHeight w:val="271"/>
        </w:trPr>
        <w:tc>
          <w:tcPr>
            <w:tcW w:w="1045" w:type="dxa"/>
            <w:tcBorders>
              <w:top w:val="single" w:sz="4" w:space="0" w:color="auto"/>
              <w:left w:val="single" w:sz="4" w:space="0" w:color="FFFFFF" w:themeColor="background1"/>
              <w:bottom w:val="single" w:sz="4" w:space="0" w:color="auto"/>
              <w:right w:val="single" w:sz="4" w:space="0" w:color="auto"/>
            </w:tcBorders>
          </w:tcPr>
          <w:p w14:paraId="6053F215" w14:textId="77777777" w:rsidR="000B14C2" w:rsidRDefault="00491828">
            <w:pPr>
              <w:pStyle w:val="TB0"/>
            </w:pPr>
            <w:r>
              <w:t>x18</w:t>
            </w:r>
            <w:r>
              <w:rPr>
                <w:rFonts w:ascii="宋体" w:hAnsi="宋体" w:hint="eastAsia"/>
              </w:rPr>
              <w:t>～</w:t>
            </w:r>
            <w:r>
              <w:t>x27</w:t>
            </w:r>
          </w:p>
        </w:tc>
        <w:tc>
          <w:tcPr>
            <w:tcW w:w="1470" w:type="dxa"/>
            <w:tcBorders>
              <w:top w:val="single" w:sz="4" w:space="0" w:color="auto"/>
              <w:left w:val="single" w:sz="4" w:space="0" w:color="auto"/>
              <w:bottom w:val="single" w:sz="4" w:space="0" w:color="auto"/>
              <w:right w:val="single" w:sz="4" w:space="0" w:color="auto"/>
            </w:tcBorders>
          </w:tcPr>
          <w:p w14:paraId="0F7AF6F5" w14:textId="77777777" w:rsidR="000B14C2" w:rsidRDefault="00491828">
            <w:pPr>
              <w:pStyle w:val="TB0"/>
            </w:pPr>
            <w:r>
              <w:t>s2</w:t>
            </w:r>
            <w:r>
              <w:rPr>
                <w:rFonts w:ascii="宋体" w:hAnsi="宋体" w:hint="eastAsia"/>
              </w:rPr>
              <w:t>～</w:t>
            </w:r>
            <w:r>
              <w:t>s11</w:t>
            </w:r>
          </w:p>
        </w:tc>
        <w:tc>
          <w:tcPr>
            <w:tcW w:w="2835" w:type="dxa"/>
            <w:tcBorders>
              <w:top w:val="single" w:sz="4" w:space="0" w:color="auto"/>
              <w:left w:val="single" w:sz="4" w:space="0" w:color="auto"/>
              <w:bottom w:val="single" w:sz="4" w:space="0" w:color="auto"/>
              <w:right w:val="single" w:sz="4" w:space="0" w:color="FFFFFF" w:themeColor="background1"/>
            </w:tcBorders>
          </w:tcPr>
          <w:p w14:paraId="7B60DAFC" w14:textId="77777777" w:rsidR="000B14C2" w:rsidRDefault="00491828">
            <w:pPr>
              <w:pStyle w:val="TB0"/>
            </w:pPr>
            <w:r>
              <w:t>Saved register</w:t>
            </w:r>
          </w:p>
        </w:tc>
        <w:tc>
          <w:tcPr>
            <w:tcW w:w="2940" w:type="dxa"/>
            <w:tcBorders>
              <w:top w:val="single" w:sz="4" w:space="0" w:color="auto"/>
              <w:left w:val="single" w:sz="4" w:space="0" w:color="auto"/>
              <w:bottom w:val="single" w:sz="4" w:space="0" w:color="auto"/>
              <w:right w:val="single" w:sz="4" w:space="0" w:color="FFFFFF" w:themeColor="background1"/>
            </w:tcBorders>
          </w:tcPr>
          <w:p w14:paraId="4DBDE869" w14:textId="77777777" w:rsidR="000B14C2" w:rsidRDefault="00491828">
            <w:pPr>
              <w:pStyle w:val="TB0"/>
            </w:pPr>
            <w:r>
              <w:rPr>
                <w:rFonts w:hint="eastAsia"/>
              </w:rPr>
              <w:t>保存寄存器</w:t>
            </w:r>
          </w:p>
        </w:tc>
      </w:tr>
      <w:tr w:rsidR="000B14C2" w14:paraId="7BCA6F26" w14:textId="77777777">
        <w:trPr>
          <w:trHeight w:val="271"/>
        </w:trPr>
        <w:tc>
          <w:tcPr>
            <w:tcW w:w="1045" w:type="dxa"/>
            <w:tcBorders>
              <w:top w:val="single" w:sz="4" w:space="0" w:color="auto"/>
              <w:left w:val="single" w:sz="4" w:space="0" w:color="FFFFFF" w:themeColor="background1"/>
              <w:bottom w:val="single" w:sz="8" w:space="0" w:color="000000" w:themeColor="text1"/>
              <w:right w:val="single" w:sz="4" w:space="0" w:color="auto"/>
            </w:tcBorders>
            <w:vAlign w:val="center"/>
          </w:tcPr>
          <w:p w14:paraId="0BB67FF6" w14:textId="77777777" w:rsidR="000B14C2" w:rsidRDefault="00491828">
            <w:pPr>
              <w:pStyle w:val="TB0"/>
              <w:rPr>
                <w:rFonts w:eastAsiaTheme="minorEastAsia"/>
              </w:rPr>
            </w:pPr>
            <w:r>
              <w:t>x28</w:t>
            </w:r>
            <w:r>
              <w:rPr>
                <w:rFonts w:ascii="宋体" w:hAnsi="宋体" w:hint="eastAsia"/>
              </w:rPr>
              <w:t>～</w:t>
            </w:r>
            <w:r>
              <w:t>x31</w:t>
            </w:r>
          </w:p>
        </w:tc>
        <w:tc>
          <w:tcPr>
            <w:tcW w:w="1470" w:type="dxa"/>
            <w:tcBorders>
              <w:top w:val="single" w:sz="4" w:space="0" w:color="auto"/>
              <w:left w:val="single" w:sz="4" w:space="0" w:color="auto"/>
              <w:bottom w:val="single" w:sz="8" w:space="0" w:color="000000" w:themeColor="text1"/>
              <w:right w:val="single" w:sz="4" w:space="0" w:color="auto"/>
            </w:tcBorders>
          </w:tcPr>
          <w:p w14:paraId="7357AE25" w14:textId="77777777" w:rsidR="000B14C2" w:rsidRDefault="00491828">
            <w:pPr>
              <w:pStyle w:val="TB0"/>
            </w:pPr>
            <w:r>
              <w:t>t3</w:t>
            </w:r>
            <w:r>
              <w:rPr>
                <w:rFonts w:ascii="宋体" w:hAnsi="宋体" w:hint="eastAsia"/>
              </w:rPr>
              <w:t>～</w:t>
            </w:r>
            <w:r>
              <w:t>t6</w:t>
            </w:r>
          </w:p>
        </w:tc>
        <w:tc>
          <w:tcPr>
            <w:tcW w:w="2835" w:type="dxa"/>
            <w:tcBorders>
              <w:top w:val="single" w:sz="4" w:space="0" w:color="auto"/>
              <w:left w:val="single" w:sz="4" w:space="0" w:color="auto"/>
              <w:bottom w:val="single" w:sz="8" w:space="0" w:color="000000" w:themeColor="text1"/>
              <w:right w:val="single" w:sz="4" w:space="0" w:color="FFFFFF" w:themeColor="background1"/>
            </w:tcBorders>
          </w:tcPr>
          <w:p w14:paraId="05C0C0F9" w14:textId="77777777" w:rsidR="000B14C2" w:rsidRDefault="00491828">
            <w:pPr>
              <w:pStyle w:val="TB0"/>
            </w:pPr>
            <w:r>
              <w:rPr>
                <w:rFonts w:hint="eastAsia"/>
              </w:rPr>
              <w:t>T</w:t>
            </w:r>
            <w:r>
              <w:t>emporary</w:t>
            </w:r>
          </w:p>
        </w:tc>
        <w:tc>
          <w:tcPr>
            <w:tcW w:w="2940" w:type="dxa"/>
            <w:tcBorders>
              <w:top w:val="single" w:sz="4" w:space="0" w:color="auto"/>
              <w:left w:val="single" w:sz="4" w:space="0" w:color="auto"/>
              <w:bottom w:val="single" w:sz="8" w:space="0" w:color="000000" w:themeColor="text1"/>
              <w:right w:val="single" w:sz="4" w:space="0" w:color="FFFFFF" w:themeColor="background1"/>
            </w:tcBorders>
          </w:tcPr>
          <w:p w14:paraId="4EB7C9ED" w14:textId="77777777" w:rsidR="000B14C2" w:rsidRDefault="00491828">
            <w:pPr>
              <w:pStyle w:val="TB0"/>
            </w:pPr>
            <w:r>
              <w:rPr>
                <w:rFonts w:hint="eastAsia"/>
              </w:rPr>
              <w:t>临时寄存器</w:t>
            </w:r>
          </w:p>
        </w:tc>
      </w:tr>
    </w:tbl>
    <w:p w14:paraId="2016EDC8" w14:textId="77777777" w:rsidR="000B14C2" w:rsidRDefault="00491828">
      <w:pPr>
        <w:ind w:firstLine="420"/>
      </w:pPr>
      <w:r>
        <w:rPr>
          <w:rFonts w:cs="Times New Roman"/>
          <w:color w:val="000000" w:themeColor="text1"/>
        </w:rPr>
        <w:t>在</w:t>
      </w:r>
      <w:r>
        <w:rPr>
          <w:rFonts w:cs="Times New Roman"/>
          <w:color w:val="000000" w:themeColor="text1"/>
        </w:rPr>
        <w:t>RISC-V</w:t>
      </w:r>
      <w:r>
        <w:rPr>
          <w:rFonts w:cs="Times New Roman"/>
          <w:color w:val="000000" w:themeColor="text1"/>
        </w:rPr>
        <w:t>的架构中，如果是</w:t>
      </w:r>
      <w:r>
        <w:rPr>
          <w:rFonts w:cs="Times New Roman"/>
          <w:color w:val="000000" w:themeColor="text1"/>
        </w:rPr>
        <w:t>32</w:t>
      </w:r>
      <w:r>
        <w:rPr>
          <w:rFonts w:cs="Times New Roman"/>
          <w:color w:val="000000" w:themeColor="text1"/>
        </w:rPr>
        <w:t>位架构（由</w:t>
      </w:r>
      <w:r>
        <w:rPr>
          <w:rFonts w:cs="Times New Roman"/>
          <w:color w:val="000000" w:themeColor="text1"/>
        </w:rPr>
        <w:t>RV32I</w:t>
      </w:r>
      <w:r>
        <w:rPr>
          <w:rFonts w:cs="Times New Roman"/>
          <w:color w:val="000000" w:themeColor="text1"/>
        </w:rPr>
        <w:t>表示），每个寄存器的宽度为</w:t>
      </w:r>
      <w:r>
        <w:rPr>
          <w:rFonts w:cs="Times New Roman"/>
          <w:color w:val="000000" w:themeColor="text1"/>
        </w:rPr>
        <w:t>32</w:t>
      </w:r>
      <w:r>
        <w:rPr>
          <w:rFonts w:cs="Times New Roman"/>
          <w:color w:val="000000" w:themeColor="text1"/>
        </w:rPr>
        <w:t>位；如果是</w:t>
      </w:r>
      <w:r>
        <w:rPr>
          <w:rFonts w:cs="Times New Roman"/>
          <w:color w:val="000000" w:themeColor="text1"/>
        </w:rPr>
        <w:t>64</w:t>
      </w:r>
      <w:r>
        <w:rPr>
          <w:rFonts w:cs="Times New Roman"/>
          <w:color w:val="000000" w:themeColor="text1"/>
        </w:rPr>
        <w:t>位架构（由</w:t>
      </w:r>
      <w:r>
        <w:rPr>
          <w:rFonts w:cs="Times New Roman"/>
          <w:color w:val="000000" w:themeColor="text1"/>
        </w:rPr>
        <w:t>RV64I</w:t>
      </w:r>
      <w:r>
        <w:rPr>
          <w:rFonts w:cs="Times New Roman"/>
          <w:color w:val="000000" w:themeColor="text1"/>
        </w:rPr>
        <w:t>表示），每个寄存器的宽度为</w:t>
      </w:r>
      <w:r>
        <w:rPr>
          <w:rFonts w:cs="Times New Roman"/>
          <w:color w:val="000000" w:themeColor="text1"/>
        </w:rPr>
        <w:t>64</w:t>
      </w:r>
      <w:r>
        <w:rPr>
          <w:rFonts w:cs="Times New Roman"/>
          <w:color w:val="000000" w:themeColor="text1"/>
        </w:rPr>
        <w:t>位。</w:t>
      </w:r>
    </w:p>
    <w:p w14:paraId="2AACD791" w14:textId="77777777" w:rsidR="000B14C2" w:rsidRDefault="00491828">
      <w:pPr>
        <w:pStyle w:val="3"/>
      </w:pPr>
      <w:bookmarkStart w:id="705" w:name="_Toc175863546"/>
      <w:bookmarkEnd w:id="704"/>
      <w:r>
        <w:t>7.2</w:t>
      </w:r>
      <w:r>
        <w:rPr>
          <w:rFonts w:hint="eastAsia"/>
        </w:rPr>
        <w:t>.</w:t>
      </w:r>
      <w:r>
        <w:t>3</w:t>
      </w:r>
      <w:r>
        <w:rPr>
          <w:rFonts w:hint="eastAsia"/>
        </w:rPr>
        <w:t xml:space="preserve"> </w:t>
      </w:r>
      <w:r>
        <w:t xml:space="preserve"> </w:t>
      </w:r>
      <w:r>
        <w:rPr>
          <w:rFonts w:hint="eastAsia"/>
        </w:rPr>
        <w:t>指令保留字简表与寻址方式</w:t>
      </w:r>
      <w:bookmarkEnd w:id="699"/>
      <w:bookmarkEnd w:id="700"/>
      <w:bookmarkEnd w:id="705"/>
    </w:p>
    <w:p w14:paraId="43D69B36" w14:textId="77777777" w:rsidR="000B14C2" w:rsidRDefault="00491828">
      <w:pPr>
        <w:ind w:firstLine="420"/>
        <w:rPr>
          <w:color w:val="000000" w:themeColor="text1"/>
        </w:rPr>
      </w:pPr>
      <w:r>
        <w:rPr>
          <w:rFonts w:hint="eastAsia"/>
          <w:color w:val="000000" w:themeColor="text1"/>
        </w:rPr>
        <w:t>CPU</w:t>
      </w:r>
      <w:r>
        <w:rPr>
          <w:rFonts w:hint="eastAsia"/>
          <w:color w:val="000000" w:themeColor="text1"/>
        </w:rPr>
        <w:t>的功能是从外部设备获得数据，通过加工、处理，再把处理结果送到</w:t>
      </w:r>
      <w:r>
        <w:rPr>
          <w:rFonts w:hint="eastAsia"/>
          <w:color w:val="000000" w:themeColor="text1"/>
        </w:rPr>
        <w:t>CPU</w:t>
      </w:r>
      <w:r>
        <w:rPr>
          <w:rFonts w:hint="eastAsia"/>
          <w:color w:val="000000" w:themeColor="text1"/>
        </w:rPr>
        <w:t>的外部世界。设计一个</w:t>
      </w:r>
      <w:r>
        <w:rPr>
          <w:rFonts w:hint="eastAsia"/>
          <w:color w:val="000000" w:themeColor="text1"/>
        </w:rPr>
        <w:t>C</w:t>
      </w:r>
      <w:r>
        <w:rPr>
          <w:color w:val="000000" w:themeColor="text1"/>
        </w:rPr>
        <w:t>PU</w:t>
      </w:r>
      <w:r>
        <w:rPr>
          <w:rFonts w:hint="eastAsia"/>
          <w:color w:val="000000" w:themeColor="text1"/>
        </w:rPr>
        <w:t>，首先需要设计一套可以执行特定功能的操作命令，这种操作命令称为</w:t>
      </w:r>
      <w:r>
        <w:rPr>
          <w:rFonts w:ascii="黑体" w:eastAsia="黑体" w:hAnsi="黑体" w:hint="eastAsia"/>
          <w:color w:val="000000" w:themeColor="text1"/>
        </w:rPr>
        <w:t>指令</w:t>
      </w:r>
      <w:r>
        <w:rPr>
          <w:rFonts w:hint="eastAsia"/>
          <w:color w:val="000000" w:themeColor="text1"/>
        </w:rPr>
        <w:t>。</w:t>
      </w:r>
      <w:r>
        <w:rPr>
          <w:rFonts w:hint="eastAsia"/>
          <w:color w:val="000000" w:themeColor="text1"/>
        </w:rPr>
        <w:t>CPU</w:t>
      </w:r>
      <w:r>
        <w:rPr>
          <w:rFonts w:hint="eastAsia"/>
          <w:color w:val="000000" w:themeColor="text1"/>
        </w:rPr>
        <w:t>所能执行的各种指令的集合，称为该</w:t>
      </w:r>
      <w:r>
        <w:rPr>
          <w:rFonts w:hint="eastAsia"/>
          <w:color w:val="000000" w:themeColor="text1"/>
        </w:rPr>
        <w:t>CPU</w:t>
      </w:r>
      <w:r>
        <w:rPr>
          <w:rFonts w:hint="eastAsia"/>
          <w:color w:val="000000" w:themeColor="text1"/>
        </w:rPr>
        <w:t>的</w:t>
      </w:r>
      <w:r>
        <w:rPr>
          <w:rFonts w:ascii="黑体" w:eastAsia="黑体" w:hAnsi="黑体" w:hint="eastAsia"/>
          <w:color w:val="000000" w:themeColor="text1"/>
        </w:rPr>
        <w:t>指令系统</w:t>
      </w:r>
      <w:r>
        <w:rPr>
          <w:rFonts w:hint="eastAsia"/>
          <w:color w:val="000000" w:themeColor="text1"/>
        </w:rPr>
        <w:t>。表</w:t>
      </w:r>
      <w:r>
        <w:rPr>
          <w:rFonts w:hint="eastAsia"/>
          <w:color w:val="000000" w:themeColor="text1"/>
        </w:rPr>
        <w:t>7-</w:t>
      </w:r>
      <w:r>
        <w:rPr>
          <w:color w:val="000000" w:themeColor="text1"/>
        </w:rPr>
        <w:t>3</w:t>
      </w:r>
      <w:r>
        <w:rPr>
          <w:rFonts w:hint="eastAsia"/>
          <w:color w:val="000000" w:themeColor="text1"/>
        </w:rPr>
        <w:t>给出了</w:t>
      </w:r>
      <w:r>
        <w:rPr>
          <w:rFonts w:hint="eastAsia"/>
          <w:color w:val="000000" w:themeColor="text1"/>
        </w:rPr>
        <w:t>R</w:t>
      </w:r>
      <w:r>
        <w:rPr>
          <w:color w:val="000000" w:themeColor="text1"/>
        </w:rPr>
        <w:t>ISC-V</w:t>
      </w:r>
      <w:r>
        <w:rPr>
          <w:rFonts w:hint="eastAsia"/>
          <w:color w:val="000000" w:themeColor="text1"/>
        </w:rPr>
        <w:t>架构处理器指令集概况。</w:t>
      </w:r>
      <w:r>
        <w:rPr>
          <w:rFonts w:hint="eastAsia"/>
          <w:color w:val="000000" w:themeColor="text1"/>
        </w:rPr>
        <w:t>R</w:t>
      </w:r>
      <w:r>
        <w:rPr>
          <w:color w:val="000000" w:themeColor="text1"/>
        </w:rPr>
        <w:t>ISC-V</w:t>
      </w:r>
      <w:r>
        <w:rPr>
          <w:rFonts w:hint="eastAsia"/>
          <w:color w:val="000000" w:themeColor="text1"/>
        </w:rPr>
        <w:t>的指令集使用模块化的方式进行组织，每一个模块使用一个英文字母来表示。</w:t>
      </w:r>
      <w:r>
        <w:rPr>
          <w:rFonts w:hint="eastAsia"/>
          <w:color w:val="000000" w:themeColor="text1"/>
        </w:rPr>
        <w:t>R</w:t>
      </w:r>
      <w:r>
        <w:rPr>
          <w:color w:val="000000" w:themeColor="text1"/>
        </w:rPr>
        <w:t>ISC-V</w:t>
      </w:r>
      <w:r>
        <w:rPr>
          <w:rFonts w:hint="eastAsia"/>
          <w:color w:val="000000" w:themeColor="text1"/>
        </w:rPr>
        <w:t>最基本也是唯一强制要求实现的指令集部分是由</w:t>
      </w:r>
      <w:r>
        <w:rPr>
          <w:rFonts w:hint="eastAsia"/>
          <w:color w:val="000000" w:themeColor="text1"/>
        </w:rPr>
        <w:t>I</w:t>
      </w:r>
      <w:r>
        <w:rPr>
          <w:rFonts w:hint="eastAsia"/>
          <w:color w:val="000000" w:themeColor="text1"/>
        </w:rPr>
        <w:t>字母表示的基本整数指令子集。使用该整数指令子集，便能够实现完整的软件编译器。其他的指令子集部分均为可选的模块，具有代表性的模块包括</w:t>
      </w:r>
      <w:r>
        <w:rPr>
          <w:rFonts w:hint="eastAsia"/>
          <w:color w:val="000000" w:themeColor="text1"/>
        </w:rPr>
        <w:t>M</w:t>
      </w:r>
      <w:r>
        <w:rPr>
          <w:color w:val="000000" w:themeColor="text1"/>
        </w:rPr>
        <w:t>/A/F/D/C</w:t>
      </w:r>
      <w:r>
        <w:rPr>
          <w:rFonts w:hint="eastAsia"/>
          <w:color w:val="000000" w:themeColor="text1"/>
        </w:rPr>
        <w:t>。</w:t>
      </w:r>
    </w:p>
    <w:tbl>
      <w:tblPr>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1134"/>
        <w:gridCol w:w="993"/>
        <w:gridCol w:w="1134"/>
        <w:gridCol w:w="4837"/>
      </w:tblGrid>
      <w:tr w:rsidR="000B14C2" w14:paraId="63EAB725" w14:textId="77777777">
        <w:tc>
          <w:tcPr>
            <w:tcW w:w="8098" w:type="dxa"/>
            <w:gridSpan w:val="4"/>
            <w:tcBorders>
              <w:bottom w:val="single" w:sz="8" w:space="0" w:color="auto"/>
            </w:tcBorders>
            <w:vAlign w:val="center"/>
          </w:tcPr>
          <w:p w14:paraId="1B0D2FAD" w14:textId="77777777" w:rsidR="000B14C2" w:rsidRDefault="00491828">
            <w:pPr>
              <w:pStyle w:val="6"/>
            </w:pPr>
            <w:r>
              <w:rPr>
                <w:rFonts w:hint="eastAsia"/>
              </w:rPr>
              <w:t>表</w:t>
            </w:r>
            <w:r>
              <w:rPr>
                <w:rFonts w:hint="eastAsia"/>
              </w:rPr>
              <w:t>7-</w:t>
            </w:r>
            <w:r>
              <w:t>3</w:t>
            </w:r>
            <w:r>
              <w:rPr>
                <w:rFonts w:hint="eastAsia"/>
              </w:rPr>
              <w:t xml:space="preserve"> </w:t>
            </w:r>
            <w:r>
              <w:t xml:space="preserve"> </w:t>
            </w:r>
            <w:r>
              <w:rPr>
                <w:rFonts w:hint="eastAsia"/>
              </w:rPr>
              <w:t>RISC-V</w:t>
            </w:r>
            <w:r>
              <w:rPr>
                <w:rFonts w:hint="eastAsia"/>
              </w:rPr>
              <w:t>的模块化指令集</w:t>
            </w:r>
          </w:p>
        </w:tc>
      </w:tr>
      <w:tr w:rsidR="000B14C2" w14:paraId="1B212105" w14:textId="77777777">
        <w:tc>
          <w:tcPr>
            <w:tcW w:w="1134" w:type="dxa"/>
            <w:tcBorders>
              <w:top w:val="single" w:sz="8" w:space="0" w:color="auto"/>
            </w:tcBorders>
            <w:vAlign w:val="center"/>
          </w:tcPr>
          <w:p w14:paraId="3E80E23B" w14:textId="77777777" w:rsidR="000B14C2" w:rsidRDefault="00491828">
            <w:pPr>
              <w:pStyle w:val="TB0"/>
              <w:rPr>
                <w:color w:val="000000" w:themeColor="text1"/>
              </w:rPr>
            </w:pPr>
            <w:r>
              <w:rPr>
                <w:rFonts w:hint="eastAsia"/>
                <w:color w:val="000000" w:themeColor="text1"/>
              </w:rPr>
              <w:t>基本</w:t>
            </w:r>
            <w:r>
              <w:rPr>
                <w:rFonts w:hint="eastAsia"/>
                <w:color w:val="000000" w:themeColor="text1"/>
              </w:rPr>
              <w:t>/</w:t>
            </w:r>
            <w:r>
              <w:rPr>
                <w:rFonts w:hint="eastAsia"/>
                <w:color w:val="000000" w:themeColor="text1"/>
              </w:rPr>
              <w:t>扩展</w:t>
            </w:r>
          </w:p>
        </w:tc>
        <w:tc>
          <w:tcPr>
            <w:tcW w:w="993" w:type="dxa"/>
            <w:tcBorders>
              <w:top w:val="single" w:sz="8" w:space="0" w:color="auto"/>
            </w:tcBorders>
          </w:tcPr>
          <w:p w14:paraId="7173B877" w14:textId="77777777" w:rsidR="000B14C2" w:rsidRDefault="00491828">
            <w:pPr>
              <w:pStyle w:val="TB0"/>
              <w:rPr>
                <w:color w:val="000000" w:themeColor="text1"/>
              </w:rPr>
            </w:pPr>
            <w:r>
              <w:rPr>
                <w:rFonts w:hint="eastAsia"/>
                <w:color w:val="000000" w:themeColor="text1"/>
              </w:rPr>
              <w:t>类</w:t>
            </w:r>
            <w:r>
              <w:rPr>
                <w:rFonts w:hint="eastAsia"/>
                <w:color w:val="000000" w:themeColor="text1"/>
              </w:rPr>
              <w:t xml:space="preserve"> </w:t>
            </w:r>
            <w:r>
              <w:rPr>
                <w:rFonts w:hint="eastAsia"/>
                <w:color w:val="000000" w:themeColor="text1"/>
              </w:rPr>
              <w:t>型</w:t>
            </w:r>
          </w:p>
        </w:tc>
        <w:tc>
          <w:tcPr>
            <w:tcW w:w="1134" w:type="dxa"/>
            <w:tcBorders>
              <w:top w:val="single" w:sz="8" w:space="0" w:color="auto"/>
            </w:tcBorders>
          </w:tcPr>
          <w:p w14:paraId="7F788E8F" w14:textId="77777777" w:rsidR="000B14C2" w:rsidRDefault="00491828">
            <w:pPr>
              <w:pStyle w:val="TB0"/>
              <w:rPr>
                <w:color w:val="000000" w:themeColor="text1"/>
              </w:rPr>
            </w:pPr>
            <w:r>
              <w:rPr>
                <w:rFonts w:hint="eastAsia"/>
                <w:color w:val="000000" w:themeColor="text1"/>
              </w:rPr>
              <w:t>指令数</w:t>
            </w:r>
          </w:p>
        </w:tc>
        <w:tc>
          <w:tcPr>
            <w:tcW w:w="4837" w:type="dxa"/>
            <w:tcBorders>
              <w:top w:val="single" w:sz="8" w:space="0" w:color="auto"/>
            </w:tcBorders>
          </w:tcPr>
          <w:p w14:paraId="4F02025A" w14:textId="77777777" w:rsidR="000B14C2" w:rsidRDefault="00491828">
            <w:pPr>
              <w:pStyle w:val="TB0"/>
              <w:rPr>
                <w:color w:val="000000" w:themeColor="text1"/>
              </w:rPr>
            </w:pPr>
            <w:proofErr w:type="gramStart"/>
            <w:r>
              <w:rPr>
                <w:rFonts w:hint="eastAsia"/>
                <w:color w:val="000000" w:themeColor="text1"/>
              </w:rPr>
              <w:t>描</w:t>
            </w:r>
            <w:proofErr w:type="gramEnd"/>
            <w:r>
              <w:rPr>
                <w:rFonts w:hint="eastAsia"/>
                <w:color w:val="000000" w:themeColor="text1"/>
              </w:rPr>
              <w:t xml:space="preserve">  </w:t>
            </w:r>
            <w:r>
              <w:rPr>
                <w:rFonts w:hint="eastAsia"/>
                <w:color w:val="000000" w:themeColor="text1"/>
              </w:rPr>
              <w:t>述</w:t>
            </w:r>
          </w:p>
        </w:tc>
      </w:tr>
      <w:tr w:rsidR="000B14C2" w14:paraId="011C5F42" w14:textId="77777777">
        <w:trPr>
          <w:trHeight w:hRule="exact" w:val="261"/>
        </w:trPr>
        <w:tc>
          <w:tcPr>
            <w:tcW w:w="1134" w:type="dxa"/>
            <w:vMerge w:val="restart"/>
            <w:vAlign w:val="center"/>
          </w:tcPr>
          <w:p w14:paraId="60FC8CFD" w14:textId="77777777" w:rsidR="000B14C2" w:rsidRDefault="00491828">
            <w:pPr>
              <w:pStyle w:val="TB0"/>
              <w:rPr>
                <w:color w:val="000000" w:themeColor="text1"/>
              </w:rPr>
            </w:pPr>
            <w:r>
              <w:rPr>
                <w:rFonts w:hint="eastAsia"/>
                <w:color w:val="000000" w:themeColor="text1"/>
              </w:rPr>
              <w:t>基本指令集</w:t>
            </w:r>
          </w:p>
        </w:tc>
        <w:tc>
          <w:tcPr>
            <w:tcW w:w="993" w:type="dxa"/>
            <w:vAlign w:val="center"/>
          </w:tcPr>
          <w:p w14:paraId="53B9AD63" w14:textId="77777777" w:rsidR="000B14C2" w:rsidRDefault="00491828">
            <w:pPr>
              <w:pStyle w:val="TB0"/>
              <w:rPr>
                <w:color w:val="000000" w:themeColor="text1"/>
              </w:rPr>
            </w:pPr>
            <w:r>
              <w:rPr>
                <w:rFonts w:hint="eastAsia"/>
                <w:color w:val="000000" w:themeColor="text1"/>
              </w:rPr>
              <w:t>R</w:t>
            </w:r>
            <w:r>
              <w:rPr>
                <w:color w:val="000000" w:themeColor="text1"/>
              </w:rPr>
              <w:t>V32I</w:t>
            </w:r>
          </w:p>
        </w:tc>
        <w:tc>
          <w:tcPr>
            <w:tcW w:w="1134" w:type="dxa"/>
            <w:vAlign w:val="center"/>
          </w:tcPr>
          <w:p w14:paraId="153D82E3" w14:textId="77777777" w:rsidR="000B14C2" w:rsidRDefault="00491828">
            <w:pPr>
              <w:pStyle w:val="TB0"/>
              <w:rPr>
                <w:color w:val="000000" w:themeColor="text1"/>
              </w:rPr>
            </w:pPr>
            <w:r>
              <w:rPr>
                <w:rFonts w:hint="eastAsia"/>
                <w:color w:val="000000" w:themeColor="text1"/>
              </w:rPr>
              <w:t>4</w:t>
            </w:r>
            <w:r>
              <w:rPr>
                <w:color w:val="000000" w:themeColor="text1"/>
              </w:rPr>
              <w:t>7</w:t>
            </w:r>
          </w:p>
        </w:tc>
        <w:tc>
          <w:tcPr>
            <w:tcW w:w="4837" w:type="dxa"/>
            <w:vAlign w:val="center"/>
          </w:tcPr>
          <w:p w14:paraId="73D302B9" w14:textId="77777777" w:rsidR="000B14C2" w:rsidRDefault="00491828">
            <w:pPr>
              <w:pStyle w:val="TB0"/>
              <w:rPr>
                <w:color w:val="000000" w:themeColor="text1"/>
              </w:rPr>
            </w:pPr>
            <w:r>
              <w:rPr>
                <w:rFonts w:hint="eastAsia"/>
                <w:color w:val="000000" w:themeColor="text1"/>
              </w:rPr>
              <w:t>32</w:t>
            </w:r>
            <w:r>
              <w:rPr>
                <w:rFonts w:hint="eastAsia"/>
                <w:color w:val="000000" w:themeColor="text1"/>
              </w:rPr>
              <w:t>位地址空间与整数指令，支持</w:t>
            </w:r>
            <w:r>
              <w:rPr>
                <w:rFonts w:hint="eastAsia"/>
                <w:color w:val="000000" w:themeColor="text1"/>
              </w:rPr>
              <w:t>3</w:t>
            </w:r>
            <w:r>
              <w:rPr>
                <w:color w:val="000000" w:themeColor="text1"/>
              </w:rPr>
              <w:t>2</w:t>
            </w:r>
            <w:r>
              <w:rPr>
                <w:rFonts w:hint="eastAsia"/>
                <w:color w:val="000000" w:themeColor="text1"/>
              </w:rPr>
              <w:t>个通用整数寄存器</w:t>
            </w:r>
          </w:p>
        </w:tc>
      </w:tr>
      <w:tr w:rsidR="000B14C2" w14:paraId="45BA5321" w14:textId="77777777">
        <w:trPr>
          <w:trHeight w:hRule="exact" w:val="261"/>
        </w:trPr>
        <w:tc>
          <w:tcPr>
            <w:tcW w:w="1134" w:type="dxa"/>
            <w:vMerge/>
            <w:vAlign w:val="center"/>
          </w:tcPr>
          <w:p w14:paraId="387F17C1" w14:textId="77777777" w:rsidR="000B14C2" w:rsidRDefault="000B14C2">
            <w:pPr>
              <w:pStyle w:val="TB0"/>
              <w:rPr>
                <w:color w:val="000000" w:themeColor="text1"/>
              </w:rPr>
            </w:pPr>
          </w:p>
        </w:tc>
        <w:tc>
          <w:tcPr>
            <w:tcW w:w="993" w:type="dxa"/>
            <w:vAlign w:val="center"/>
          </w:tcPr>
          <w:p w14:paraId="7EBF2A77" w14:textId="77777777" w:rsidR="000B14C2" w:rsidRDefault="00491828">
            <w:pPr>
              <w:pStyle w:val="TB0"/>
              <w:rPr>
                <w:color w:val="000000" w:themeColor="text1"/>
              </w:rPr>
            </w:pPr>
            <w:r>
              <w:rPr>
                <w:rFonts w:hint="eastAsia"/>
                <w:color w:val="000000" w:themeColor="text1"/>
              </w:rPr>
              <w:t>R</w:t>
            </w:r>
            <w:r>
              <w:rPr>
                <w:color w:val="000000" w:themeColor="text1"/>
              </w:rPr>
              <w:t>V32E</w:t>
            </w:r>
          </w:p>
        </w:tc>
        <w:tc>
          <w:tcPr>
            <w:tcW w:w="1134" w:type="dxa"/>
            <w:vAlign w:val="center"/>
          </w:tcPr>
          <w:p w14:paraId="06CD1D5B" w14:textId="77777777" w:rsidR="000B14C2" w:rsidRDefault="00491828">
            <w:pPr>
              <w:pStyle w:val="TB0"/>
              <w:rPr>
                <w:color w:val="000000" w:themeColor="text1"/>
              </w:rPr>
            </w:pPr>
            <w:r>
              <w:rPr>
                <w:rFonts w:hint="eastAsia"/>
                <w:color w:val="000000" w:themeColor="text1"/>
              </w:rPr>
              <w:t>4</w:t>
            </w:r>
            <w:r>
              <w:rPr>
                <w:color w:val="000000" w:themeColor="text1"/>
              </w:rPr>
              <w:t>7</w:t>
            </w:r>
          </w:p>
        </w:tc>
        <w:tc>
          <w:tcPr>
            <w:tcW w:w="4837" w:type="dxa"/>
            <w:vAlign w:val="center"/>
          </w:tcPr>
          <w:p w14:paraId="05EBE4EF" w14:textId="77777777" w:rsidR="000B14C2" w:rsidRDefault="00491828">
            <w:pPr>
              <w:pStyle w:val="TB0"/>
              <w:rPr>
                <w:color w:val="000000" w:themeColor="text1"/>
              </w:rPr>
            </w:pPr>
            <w:r>
              <w:rPr>
                <w:rFonts w:hint="eastAsia"/>
                <w:color w:val="000000" w:themeColor="text1"/>
              </w:rPr>
              <w:t>R</w:t>
            </w:r>
            <w:r>
              <w:rPr>
                <w:color w:val="000000" w:themeColor="text1"/>
              </w:rPr>
              <w:t>V32I</w:t>
            </w:r>
            <w:r>
              <w:rPr>
                <w:rFonts w:hint="eastAsia"/>
                <w:color w:val="000000" w:themeColor="text1"/>
              </w:rPr>
              <w:t>的子集，仅支持</w:t>
            </w:r>
            <w:r>
              <w:rPr>
                <w:rFonts w:hint="eastAsia"/>
                <w:color w:val="000000" w:themeColor="text1"/>
              </w:rPr>
              <w:t>1</w:t>
            </w:r>
            <w:r>
              <w:rPr>
                <w:color w:val="000000" w:themeColor="text1"/>
              </w:rPr>
              <w:t>6</w:t>
            </w:r>
            <w:r>
              <w:rPr>
                <w:rFonts w:hint="eastAsia"/>
                <w:color w:val="000000" w:themeColor="text1"/>
              </w:rPr>
              <w:t>个通用整数寄存器</w:t>
            </w:r>
          </w:p>
        </w:tc>
      </w:tr>
      <w:tr w:rsidR="000B14C2" w14:paraId="517E37BF" w14:textId="77777777">
        <w:trPr>
          <w:trHeight w:hRule="exact" w:val="261"/>
        </w:trPr>
        <w:tc>
          <w:tcPr>
            <w:tcW w:w="1134" w:type="dxa"/>
            <w:vMerge/>
            <w:vAlign w:val="center"/>
          </w:tcPr>
          <w:p w14:paraId="1813FC92" w14:textId="77777777" w:rsidR="000B14C2" w:rsidRDefault="000B14C2">
            <w:pPr>
              <w:pStyle w:val="TB0"/>
              <w:rPr>
                <w:color w:val="000000" w:themeColor="text1"/>
              </w:rPr>
            </w:pPr>
          </w:p>
        </w:tc>
        <w:tc>
          <w:tcPr>
            <w:tcW w:w="993" w:type="dxa"/>
            <w:vAlign w:val="center"/>
          </w:tcPr>
          <w:p w14:paraId="51CD2FE0" w14:textId="77777777" w:rsidR="000B14C2" w:rsidRDefault="00491828">
            <w:pPr>
              <w:pStyle w:val="TB0"/>
              <w:rPr>
                <w:color w:val="000000" w:themeColor="text1"/>
              </w:rPr>
            </w:pPr>
            <w:r>
              <w:rPr>
                <w:rFonts w:hint="eastAsia"/>
                <w:color w:val="000000" w:themeColor="text1"/>
              </w:rPr>
              <w:t>R</w:t>
            </w:r>
            <w:r>
              <w:rPr>
                <w:color w:val="000000" w:themeColor="text1"/>
              </w:rPr>
              <w:t>V64I</w:t>
            </w:r>
          </w:p>
        </w:tc>
        <w:tc>
          <w:tcPr>
            <w:tcW w:w="1134" w:type="dxa"/>
            <w:vAlign w:val="center"/>
          </w:tcPr>
          <w:p w14:paraId="47B27F1D" w14:textId="77777777" w:rsidR="000B14C2" w:rsidRDefault="00491828">
            <w:pPr>
              <w:pStyle w:val="TB0"/>
              <w:rPr>
                <w:color w:val="000000" w:themeColor="text1"/>
              </w:rPr>
            </w:pPr>
            <w:r>
              <w:rPr>
                <w:rFonts w:hint="eastAsia"/>
                <w:color w:val="000000" w:themeColor="text1"/>
              </w:rPr>
              <w:t>5</w:t>
            </w:r>
            <w:r>
              <w:rPr>
                <w:color w:val="000000" w:themeColor="text1"/>
              </w:rPr>
              <w:t>9</w:t>
            </w:r>
          </w:p>
        </w:tc>
        <w:tc>
          <w:tcPr>
            <w:tcW w:w="4837" w:type="dxa"/>
            <w:vAlign w:val="center"/>
          </w:tcPr>
          <w:p w14:paraId="25C3541A" w14:textId="77777777" w:rsidR="000B14C2" w:rsidRDefault="00491828">
            <w:pPr>
              <w:pStyle w:val="TB0"/>
              <w:rPr>
                <w:color w:val="000000" w:themeColor="text1"/>
              </w:rPr>
            </w:pPr>
            <w:r>
              <w:rPr>
                <w:rFonts w:hint="eastAsia"/>
                <w:color w:val="000000" w:themeColor="text1"/>
              </w:rPr>
              <w:t>6</w:t>
            </w:r>
            <w:r>
              <w:rPr>
                <w:color w:val="000000" w:themeColor="text1"/>
              </w:rPr>
              <w:t>4</w:t>
            </w:r>
            <w:r>
              <w:rPr>
                <w:rFonts w:hint="eastAsia"/>
                <w:color w:val="000000" w:themeColor="text1"/>
              </w:rPr>
              <w:t>位地址空间与整数指令及一部分</w:t>
            </w:r>
            <w:r>
              <w:rPr>
                <w:rFonts w:hint="eastAsia"/>
                <w:color w:val="000000" w:themeColor="text1"/>
              </w:rPr>
              <w:t>3</w:t>
            </w:r>
            <w:r>
              <w:rPr>
                <w:color w:val="000000" w:themeColor="text1"/>
              </w:rPr>
              <w:t>2</w:t>
            </w:r>
            <w:r>
              <w:rPr>
                <w:rFonts w:hint="eastAsia"/>
                <w:color w:val="000000" w:themeColor="text1"/>
              </w:rPr>
              <w:t>位的整数指令</w:t>
            </w:r>
          </w:p>
        </w:tc>
      </w:tr>
      <w:tr w:rsidR="000B14C2" w14:paraId="2E0A0609" w14:textId="77777777">
        <w:trPr>
          <w:trHeight w:hRule="exact" w:val="297"/>
        </w:trPr>
        <w:tc>
          <w:tcPr>
            <w:tcW w:w="1134" w:type="dxa"/>
            <w:vMerge/>
            <w:vAlign w:val="center"/>
          </w:tcPr>
          <w:p w14:paraId="722D6D1B" w14:textId="77777777" w:rsidR="000B14C2" w:rsidRDefault="000B14C2">
            <w:pPr>
              <w:pStyle w:val="TB0"/>
              <w:rPr>
                <w:color w:val="000000" w:themeColor="text1"/>
              </w:rPr>
            </w:pPr>
          </w:p>
        </w:tc>
        <w:tc>
          <w:tcPr>
            <w:tcW w:w="993" w:type="dxa"/>
            <w:vAlign w:val="center"/>
          </w:tcPr>
          <w:p w14:paraId="53BF9307" w14:textId="77777777" w:rsidR="000B14C2" w:rsidRDefault="00491828">
            <w:pPr>
              <w:pStyle w:val="TB0"/>
              <w:rPr>
                <w:color w:val="000000" w:themeColor="text1"/>
              </w:rPr>
            </w:pPr>
            <w:r>
              <w:rPr>
                <w:rFonts w:hint="eastAsia"/>
                <w:color w:val="000000" w:themeColor="text1"/>
              </w:rPr>
              <w:t>R</w:t>
            </w:r>
            <w:r>
              <w:rPr>
                <w:color w:val="000000" w:themeColor="text1"/>
              </w:rPr>
              <w:t>V128I</w:t>
            </w:r>
          </w:p>
        </w:tc>
        <w:tc>
          <w:tcPr>
            <w:tcW w:w="1134" w:type="dxa"/>
            <w:vAlign w:val="center"/>
          </w:tcPr>
          <w:p w14:paraId="777854DF" w14:textId="77777777" w:rsidR="000B14C2" w:rsidRDefault="00491828">
            <w:pPr>
              <w:pStyle w:val="TB0"/>
              <w:rPr>
                <w:color w:val="000000" w:themeColor="text1"/>
              </w:rPr>
            </w:pPr>
            <w:r>
              <w:rPr>
                <w:color w:val="000000" w:themeColor="text1"/>
              </w:rPr>
              <w:t>71</w:t>
            </w:r>
          </w:p>
        </w:tc>
        <w:tc>
          <w:tcPr>
            <w:tcW w:w="4837" w:type="dxa"/>
            <w:vAlign w:val="center"/>
          </w:tcPr>
          <w:p w14:paraId="5E5CED57" w14:textId="77777777" w:rsidR="000B14C2" w:rsidRDefault="00491828">
            <w:pPr>
              <w:pStyle w:val="TB0"/>
              <w:rPr>
                <w:color w:val="000000" w:themeColor="text1"/>
              </w:rPr>
            </w:pPr>
            <w:r>
              <w:rPr>
                <w:rFonts w:hint="eastAsia"/>
                <w:color w:val="000000" w:themeColor="text1"/>
              </w:rPr>
              <w:t>1</w:t>
            </w:r>
            <w:r>
              <w:rPr>
                <w:color w:val="000000" w:themeColor="text1"/>
              </w:rPr>
              <w:t>28</w:t>
            </w:r>
            <w:r>
              <w:rPr>
                <w:rFonts w:hint="eastAsia"/>
                <w:color w:val="000000" w:themeColor="text1"/>
              </w:rPr>
              <w:t>位地址空间与整数指令及一部分</w:t>
            </w:r>
            <w:r>
              <w:rPr>
                <w:rFonts w:hint="eastAsia"/>
                <w:color w:val="000000" w:themeColor="text1"/>
              </w:rPr>
              <w:t>6</w:t>
            </w:r>
            <w:r>
              <w:rPr>
                <w:color w:val="000000" w:themeColor="text1"/>
              </w:rPr>
              <w:t>4</w:t>
            </w:r>
            <w:r>
              <w:rPr>
                <w:rFonts w:hint="eastAsia"/>
                <w:color w:val="000000" w:themeColor="text1"/>
              </w:rPr>
              <w:t>位和</w:t>
            </w:r>
            <w:r>
              <w:rPr>
                <w:rFonts w:hint="eastAsia"/>
                <w:color w:val="000000" w:themeColor="text1"/>
              </w:rPr>
              <w:t>3</w:t>
            </w:r>
            <w:r>
              <w:rPr>
                <w:color w:val="000000" w:themeColor="text1"/>
              </w:rPr>
              <w:t>2</w:t>
            </w:r>
            <w:r>
              <w:rPr>
                <w:rFonts w:hint="eastAsia"/>
                <w:color w:val="000000" w:themeColor="text1"/>
              </w:rPr>
              <w:t>位的指令</w:t>
            </w:r>
          </w:p>
        </w:tc>
      </w:tr>
      <w:tr w:rsidR="000B14C2" w14:paraId="0C9BD692" w14:textId="77777777">
        <w:trPr>
          <w:trHeight w:hRule="exact" w:val="261"/>
        </w:trPr>
        <w:tc>
          <w:tcPr>
            <w:tcW w:w="1134" w:type="dxa"/>
            <w:vMerge w:val="restart"/>
            <w:vAlign w:val="center"/>
          </w:tcPr>
          <w:p w14:paraId="51966288" w14:textId="77777777" w:rsidR="000B14C2" w:rsidRDefault="00491828">
            <w:pPr>
              <w:pStyle w:val="TB0"/>
              <w:rPr>
                <w:color w:val="000000" w:themeColor="text1"/>
              </w:rPr>
            </w:pPr>
            <w:r>
              <w:rPr>
                <w:rFonts w:hint="eastAsia"/>
                <w:color w:val="000000" w:themeColor="text1"/>
              </w:rPr>
              <w:t>扩展指令集</w:t>
            </w:r>
          </w:p>
        </w:tc>
        <w:tc>
          <w:tcPr>
            <w:tcW w:w="993" w:type="dxa"/>
            <w:vAlign w:val="center"/>
          </w:tcPr>
          <w:p w14:paraId="114EDE64" w14:textId="77777777" w:rsidR="000B14C2" w:rsidRDefault="00491828">
            <w:pPr>
              <w:pStyle w:val="TB0"/>
              <w:rPr>
                <w:color w:val="000000" w:themeColor="text1"/>
              </w:rPr>
            </w:pPr>
            <w:r>
              <w:rPr>
                <w:rFonts w:hint="eastAsia"/>
                <w:color w:val="000000" w:themeColor="text1"/>
              </w:rPr>
              <w:t>M</w:t>
            </w:r>
          </w:p>
        </w:tc>
        <w:tc>
          <w:tcPr>
            <w:tcW w:w="1134" w:type="dxa"/>
            <w:vAlign w:val="center"/>
          </w:tcPr>
          <w:p w14:paraId="19B653C9" w14:textId="77777777" w:rsidR="000B14C2" w:rsidRDefault="00491828">
            <w:pPr>
              <w:pStyle w:val="TB0"/>
              <w:rPr>
                <w:color w:val="000000" w:themeColor="text1"/>
              </w:rPr>
            </w:pPr>
            <w:r>
              <w:rPr>
                <w:rFonts w:hint="eastAsia"/>
                <w:color w:val="000000" w:themeColor="text1"/>
              </w:rPr>
              <w:t>8</w:t>
            </w:r>
          </w:p>
        </w:tc>
        <w:tc>
          <w:tcPr>
            <w:tcW w:w="4837" w:type="dxa"/>
            <w:vAlign w:val="center"/>
          </w:tcPr>
          <w:p w14:paraId="02B8F501" w14:textId="77777777" w:rsidR="000B14C2" w:rsidRDefault="00491828">
            <w:pPr>
              <w:pStyle w:val="TB0"/>
              <w:rPr>
                <w:color w:val="000000" w:themeColor="text1"/>
              </w:rPr>
            </w:pPr>
            <w:r>
              <w:rPr>
                <w:rFonts w:hint="eastAsia"/>
                <w:color w:val="000000" w:themeColor="text1"/>
              </w:rPr>
              <w:t>整数乘法与除法指令</w:t>
            </w:r>
          </w:p>
        </w:tc>
      </w:tr>
      <w:tr w:rsidR="000B14C2" w14:paraId="2F78C8E6" w14:textId="77777777">
        <w:trPr>
          <w:trHeight w:hRule="exact" w:val="261"/>
        </w:trPr>
        <w:tc>
          <w:tcPr>
            <w:tcW w:w="1134" w:type="dxa"/>
            <w:vMerge/>
            <w:vAlign w:val="center"/>
          </w:tcPr>
          <w:p w14:paraId="51836327" w14:textId="77777777" w:rsidR="000B14C2" w:rsidRDefault="000B14C2">
            <w:pPr>
              <w:pStyle w:val="TB0"/>
              <w:rPr>
                <w:color w:val="000000" w:themeColor="text1"/>
              </w:rPr>
            </w:pPr>
          </w:p>
        </w:tc>
        <w:tc>
          <w:tcPr>
            <w:tcW w:w="993" w:type="dxa"/>
            <w:vAlign w:val="center"/>
          </w:tcPr>
          <w:p w14:paraId="387F9DE9" w14:textId="77777777" w:rsidR="000B14C2" w:rsidRDefault="00491828">
            <w:pPr>
              <w:pStyle w:val="TB0"/>
              <w:rPr>
                <w:color w:val="000000" w:themeColor="text1"/>
              </w:rPr>
            </w:pPr>
            <w:r>
              <w:rPr>
                <w:rFonts w:hint="eastAsia"/>
                <w:color w:val="000000" w:themeColor="text1"/>
              </w:rPr>
              <w:t>A</w:t>
            </w:r>
          </w:p>
        </w:tc>
        <w:tc>
          <w:tcPr>
            <w:tcW w:w="1134" w:type="dxa"/>
            <w:vAlign w:val="center"/>
          </w:tcPr>
          <w:p w14:paraId="12D9BA88" w14:textId="77777777" w:rsidR="000B14C2" w:rsidRDefault="00491828">
            <w:pPr>
              <w:pStyle w:val="TB0"/>
              <w:rPr>
                <w:color w:val="000000" w:themeColor="text1"/>
              </w:rPr>
            </w:pPr>
            <w:r>
              <w:rPr>
                <w:rFonts w:hint="eastAsia"/>
                <w:color w:val="000000" w:themeColor="text1"/>
              </w:rPr>
              <w:t>1</w:t>
            </w:r>
            <w:r>
              <w:rPr>
                <w:color w:val="000000" w:themeColor="text1"/>
              </w:rPr>
              <w:t>1</w:t>
            </w:r>
          </w:p>
        </w:tc>
        <w:tc>
          <w:tcPr>
            <w:tcW w:w="4837" w:type="dxa"/>
            <w:vAlign w:val="center"/>
          </w:tcPr>
          <w:p w14:paraId="45D5A070" w14:textId="77777777" w:rsidR="000B14C2" w:rsidRDefault="00491828">
            <w:pPr>
              <w:pStyle w:val="TB0"/>
              <w:rPr>
                <w:color w:val="000000" w:themeColor="text1"/>
              </w:rPr>
            </w:pPr>
            <w:r>
              <w:rPr>
                <w:rFonts w:hint="eastAsia"/>
                <w:color w:val="000000" w:themeColor="text1"/>
              </w:rPr>
              <w:t>存储器原子操作指令，</w:t>
            </w:r>
            <w:r>
              <w:rPr>
                <w:rFonts w:hint="eastAsia"/>
                <w:color w:val="000000" w:themeColor="text1"/>
              </w:rPr>
              <w:t>Load/Store</w:t>
            </w:r>
            <w:r>
              <w:rPr>
                <w:rFonts w:hint="eastAsia"/>
                <w:color w:val="000000" w:themeColor="text1"/>
              </w:rPr>
              <w:t>指令</w:t>
            </w:r>
          </w:p>
        </w:tc>
      </w:tr>
      <w:tr w:rsidR="000B14C2" w14:paraId="07B96709" w14:textId="77777777">
        <w:trPr>
          <w:trHeight w:hRule="exact" w:val="261"/>
        </w:trPr>
        <w:tc>
          <w:tcPr>
            <w:tcW w:w="1134" w:type="dxa"/>
            <w:vMerge/>
            <w:vAlign w:val="center"/>
          </w:tcPr>
          <w:p w14:paraId="47BFDBB9" w14:textId="77777777" w:rsidR="000B14C2" w:rsidRDefault="000B14C2">
            <w:pPr>
              <w:pStyle w:val="TB0"/>
              <w:rPr>
                <w:color w:val="000000" w:themeColor="text1"/>
              </w:rPr>
            </w:pPr>
          </w:p>
        </w:tc>
        <w:tc>
          <w:tcPr>
            <w:tcW w:w="993" w:type="dxa"/>
            <w:vAlign w:val="center"/>
          </w:tcPr>
          <w:p w14:paraId="265D1C94" w14:textId="77777777" w:rsidR="000B14C2" w:rsidRDefault="00491828">
            <w:pPr>
              <w:pStyle w:val="TB0"/>
              <w:rPr>
                <w:color w:val="000000" w:themeColor="text1"/>
              </w:rPr>
            </w:pPr>
            <w:r>
              <w:rPr>
                <w:rFonts w:hint="eastAsia"/>
                <w:color w:val="000000" w:themeColor="text1"/>
              </w:rPr>
              <w:t>F</w:t>
            </w:r>
          </w:p>
        </w:tc>
        <w:tc>
          <w:tcPr>
            <w:tcW w:w="1134" w:type="dxa"/>
            <w:vAlign w:val="center"/>
          </w:tcPr>
          <w:p w14:paraId="5D1E2178" w14:textId="77777777" w:rsidR="000B14C2" w:rsidRDefault="00491828">
            <w:pPr>
              <w:pStyle w:val="TB0"/>
              <w:rPr>
                <w:color w:val="000000" w:themeColor="text1"/>
              </w:rPr>
            </w:pPr>
            <w:r>
              <w:rPr>
                <w:rFonts w:hint="eastAsia"/>
                <w:color w:val="000000" w:themeColor="text1"/>
              </w:rPr>
              <w:t>2</w:t>
            </w:r>
            <w:r>
              <w:rPr>
                <w:color w:val="000000" w:themeColor="text1"/>
              </w:rPr>
              <w:t>6</w:t>
            </w:r>
          </w:p>
        </w:tc>
        <w:tc>
          <w:tcPr>
            <w:tcW w:w="4837" w:type="dxa"/>
            <w:vAlign w:val="center"/>
          </w:tcPr>
          <w:p w14:paraId="67F6F246" w14:textId="77777777" w:rsidR="000B14C2" w:rsidRDefault="00491828">
            <w:pPr>
              <w:pStyle w:val="TB0"/>
              <w:rPr>
                <w:color w:val="000000" w:themeColor="text1"/>
              </w:rPr>
            </w:pPr>
            <w:r>
              <w:rPr>
                <w:rFonts w:hint="eastAsia"/>
                <w:color w:val="000000" w:themeColor="text1"/>
              </w:rPr>
              <w:t>单精度（</w:t>
            </w:r>
            <w:r>
              <w:rPr>
                <w:rFonts w:hint="eastAsia"/>
                <w:color w:val="000000" w:themeColor="text1"/>
              </w:rPr>
              <w:t>3</w:t>
            </w:r>
            <w:r>
              <w:rPr>
                <w:color w:val="000000" w:themeColor="text1"/>
              </w:rPr>
              <w:t>2</w:t>
            </w:r>
            <w:r>
              <w:rPr>
                <w:rFonts w:hint="eastAsia"/>
                <w:color w:val="000000" w:themeColor="text1"/>
              </w:rPr>
              <w:t>比特）浮点指令</w:t>
            </w:r>
          </w:p>
        </w:tc>
      </w:tr>
      <w:tr w:rsidR="000B14C2" w14:paraId="694C309E" w14:textId="77777777">
        <w:trPr>
          <w:trHeight w:hRule="exact" w:val="261"/>
        </w:trPr>
        <w:tc>
          <w:tcPr>
            <w:tcW w:w="1134" w:type="dxa"/>
            <w:vMerge/>
            <w:vAlign w:val="center"/>
          </w:tcPr>
          <w:p w14:paraId="6EB2848E" w14:textId="77777777" w:rsidR="000B14C2" w:rsidRDefault="000B14C2">
            <w:pPr>
              <w:pStyle w:val="TB0"/>
              <w:rPr>
                <w:color w:val="000000" w:themeColor="text1"/>
              </w:rPr>
            </w:pPr>
          </w:p>
        </w:tc>
        <w:tc>
          <w:tcPr>
            <w:tcW w:w="993" w:type="dxa"/>
            <w:vAlign w:val="center"/>
          </w:tcPr>
          <w:p w14:paraId="519435F1" w14:textId="77777777" w:rsidR="000B14C2" w:rsidRDefault="00491828">
            <w:pPr>
              <w:pStyle w:val="TB0"/>
              <w:rPr>
                <w:color w:val="000000" w:themeColor="text1"/>
              </w:rPr>
            </w:pPr>
            <w:r>
              <w:rPr>
                <w:rFonts w:hint="eastAsia"/>
                <w:color w:val="000000" w:themeColor="text1"/>
              </w:rPr>
              <w:t>D</w:t>
            </w:r>
          </w:p>
        </w:tc>
        <w:tc>
          <w:tcPr>
            <w:tcW w:w="1134" w:type="dxa"/>
            <w:vAlign w:val="center"/>
          </w:tcPr>
          <w:p w14:paraId="3DE65038" w14:textId="77777777" w:rsidR="000B14C2" w:rsidRDefault="00491828">
            <w:pPr>
              <w:pStyle w:val="TB0"/>
              <w:rPr>
                <w:color w:val="000000" w:themeColor="text1"/>
              </w:rPr>
            </w:pPr>
            <w:r>
              <w:rPr>
                <w:rFonts w:hint="eastAsia"/>
                <w:color w:val="000000" w:themeColor="text1"/>
              </w:rPr>
              <w:t>2</w:t>
            </w:r>
            <w:r>
              <w:rPr>
                <w:color w:val="000000" w:themeColor="text1"/>
              </w:rPr>
              <w:t>6</w:t>
            </w:r>
          </w:p>
        </w:tc>
        <w:tc>
          <w:tcPr>
            <w:tcW w:w="4837" w:type="dxa"/>
            <w:vAlign w:val="center"/>
          </w:tcPr>
          <w:p w14:paraId="47A03CE0" w14:textId="77777777" w:rsidR="000B14C2" w:rsidRDefault="00491828">
            <w:pPr>
              <w:pStyle w:val="TB0"/>
              <w:rPr>
                <w:color w:val="000000" w:themeColor="text1"/>
              </w:rPr>
            </w:pPr>
            <w:r>
              <w:rPr>
                <w:rFonts w:hint="eastAsia"/>
                <w:color w:val="000000" w:themeColor="text1"/>
              </w:rPr>
              <w:t>双精度（</w:t>
            </w:r>
            <w:r>
              <w:rPr>
                <w:rFonts w:hint="eastAsia"/>
                <w:color w:val="000000" w:themeColor="text1"/>
              </w:rPr>
              <w:t>6</w:t>
            </w:r>
            <w:r>
              <w:rPr>
                <w:color w:val="000000" w:themeColor="text1"/>
              </w:rPr>
              <w:t>4</w:t>
            </w:r>
            <w:r>
              <w:rPr>
                <w:rFonts w:hint="eastAsia"/>
                <w:color w:val="000000" w:themeColor="text1"/>
              </w:rPr>
              <w:t>比特）浮点指令，必须支持</w:t>
            </w:r>
            <w:r>
              <w:rPr>
                <w:rFonts w:hint="eastAsia"/>
                <w:color w:val="000000" w:themeColor="text1"/>
              </w:rPr>
              <w:t>F</w:t>
            </w:r>
            <w:r>
              <w:rPr>
                <w:rFonts w:hint="eastAsia"/>
                <w:color w:val="000000" w:themeColor="text1"/>
              </w:rPr>
              <w:t>扩展指令</w:t>
            </w:r>
          </w:p>
        </w:tc>
      </w:tr>
      <w:tr w:rsidR="000B14C2" w14:paraId="6CB27727" w14:textId="77777777">
        <w:trPr>
          <w:trHeight w:hRule="exact" w:val="261"/>
        </w:trPr>
        <w:tc>
          <w:tcPr>
            <w:tcW w:w="1134" w:type="dxa"/>
            <w:vMerge/>
            <w:tcBorders>
              <w:bottom w:val="single" w:sz="8" w:space="0" w:color="auto"/>
            </w:tcBorders>
            <w:vAlign w:val="center"/>
          </w:tcPr>
          <w:p w14:paraId="2AF21609" w14:textId="77777777" w:rsidR="000B14C2" w:rsidRDefault="000B14C2">
            <w:pPr>
              <w:pStyle w:val="TB0"/>
              <w:rPr>
                <w:color w:val="000000" w:themeColor="text1"/>
              </w:rPr>
            </w:pPr>
          </w:p>
        </w:tc>
        <w:tc>
          <w:tcPr>
            <w:tcW w:w="993" w:type="dxa"/>
            <w:tcBorders>
              <w:bottom w:val="single" w:sz="8" w:space="0" w:color="auto"/>
            </w:tcBorders>
            <w:vAlign w:val="center"/>
          </w:tcPr>
          <w:p w14:paraId="24441BAE" w14:textId="77777777" w:rsidR="000B14C2" w:rsidRDefault="00491828">
            <w:pPr>
              <w:pStyle w:val="TB0"/>
              <w:rPr>
                <w:color w:val="000000" w:themeColor="text1"/>
              </w:rPr>
            </w:pPr>
            <w:r>
              <w:rPr>
                <w:rFonts w:hint="eastAsia"/>
                <w:color w:val="000000" w:themeColor="text1"/>
              </w:rPr>
              <w:t>C</w:t>
            </w:r>
          </w:p>
        </w:tc>
        <w:tc>
          <w:tcPr>
            <w:tcW w:w="1134" w:type="dxa"/>
            <w:tcBorders>
              <w:bottom w:val="single" w:sz="8" w:space="0" w:color="auto"/>
            </w:tcBorders>
            <w:vAlign w:val="center"/>
          </w:tcPr>
          <w:p w14:paraId="63E6B5D4" w14:textId="77777777" w:rsidR="000B14C2" w:rsidRDefault="00491828">
            <w:pPr>
              <w:pStyle w:val="TB0"/>
              <w:rPr>
                <w:color w:val="000000" w:themeColor="text1"/>
              </w:rPr>
            </w:pPr>
            <w:r>
              <w:rPr>
                <w:rFonts w:hint="eastAsia"/>
                <w:color w:val="000000" w:themeColor="text1"/>
              </w:rPr>
              <w:t>4</w:t>
            </w:r>
            <w:r>
              <w:rPr>
                <w:color w:val="000000" w:themeColor="text1"/>
              </w:rPr>
              <w:t>6</w:t>
            </w:r>
          </w:p>
        </w:tc>
        <w:tc>
          <w:tcPr>
            <w:tcW w:w="4837" w:type="dxa"/>
            <w:tcBorders>
              <w:bottom w:val="single" w:sz="8" w:space="0" w:color="auto"/>
            </w:tcBorders>
            <w:vAlign w:val="center"/>
          </w:tcPr>
          <w:p w14:paraId="24DA7B21" w14:textId="77777777" w:rsidR="000B14C2" w:rsidRDefault="00491828">
            <w:pPr>
              <w:pStyle w:val="TB0"/>
              <w:rPr>
                <w:color w:val="000000" w:themeColor="text1"/>
              </w:rPr>
            </w:pPr>
            <w:r>
              <w:rPr>
                <w:rFonts w:hint="eastAsia"/>
                <w:color w:val="000000" w:themeColor="text1"/>
              </w:rPr>
              <w:t>压缩指令，指令长度为</w:t>
            </w:r>
            <w:r>
              <w:rPr>
                <w:rFonts w:hint="eastAsia"/>
                <w:color w:val="000000" w:themeColor="text1"/>
              </w:rPr>
              <w:t>1</w:t>
            </w:r>
            <w:r>
              <w:rPr>
                <w:color w:val="000000" w:themeColor="text1"/>
              </w:rPr>
              <w:t>6</w:t>
            </w:r>
            <w:r>
              <w:rPr>
                <w:rFonts w:hint="eastAsia"/>
                <w:color w:val="000000" w:themeColor="text1"/>
              </w:rPr>
              <w:t>位</w:t>
            </w:r>
          </w:p>
        </w:tc>
      </w:tr>
    </w:tbl>
    <w:p w14:paraId="15920F07" w14:textId="77777777" w:rsidR="000B14C2" w:rsidRDefault="00491828">
      <w:pPr>
        <w:ind w:firstLine="420"/>
        <w:rPr>
          <w:color w:val="000000" w:themeColor="text1"/>
        </w:rPr>
      </w:pPr>
      <w:r>
        <w:rPr>
          <w:rFonts w:hint="eastAsia"/>
          <w:color w:val="000000" w:themeColor="text1"/>
        </w:rPr>
        <w:t>以上模块的一个特定组合“</w:t>
      </w:r>
      <w:r>
        <w:rPr>
          <w:rFonts w:hint="eastAsia"/>
          <w:color w:val="000000" w:themeColor="text1"/>
        </w:rPr>
        <w:t>I</w:t>
      </w:r>
      <w:r>
        <w:rPr>
          <w:color w:val="000000" w:themeColor="text1"/>
        </w:rPr>
        <w:t>MAFD</w:t>
      </w:r>
      <w:r>
        <w:rPr>
          <w:rFonts w:hint="eastAsia"/>
          <w:color w:val="000000" w:themeColor="text1"/>
        </w:rPr>
        <w:t>”，也被称为“通用”组合，用英文字母</w:t>
      </w:r>
      <w:r>
        <w:rPr>
          <w:rFonts w:hint="eastAsia"/>
          <w:color w:val="000000" w:themeColor="text1"/>
        </w:rPr>
        <w:t>G</w:t>
      </w:r>
      <w:r>
        <w:rPr>
          <w:rFonts w:hint="eastAsia"/>
          <w:color w:val="000000" w:themeColor="text1"/>
        </w:rPr>
        <w:t>表示。因此</w:t>
      </w:r>
      <w:r>
        <w:rPr>
          <w:rFonts w:hint="eastAsia"/>
          <w:color w:val="000000" w:themeColor="text1"/>
        </w:rPr>
        <w:t>R</w:t>
      </w:r>
      <w:r>
        <w:rPr>
          <w:color w:val="000000" w:themeColor="text1"/>
        </w:rPr>
        <w:t>V32G</w:t>
      </w:r>
      <w:r>
        <w:rPr>
          <w:rFonts w:hint="eastAsia"/>
          <w:color w:val="000000" w:themeColor="text1"/>
        </w:rPr>
        <w:t>表示</w:t>
      </w:r>
      <w:r>
        <w:rPr>
          <w:rFonts w:hint="eastAsia"/>
          <w:color w:val="000000" w:themeColor="text1"/>
        </w:rPr>
        <w:t>R</w:t>
      </w:r>
      <w:r>
        <w:rPr>
          <w:color w:val="000000" w:themeColor="text1"/>
        </w:rPr>
        <w:t>V32IMAFD</w:t>
      </w:r>
      <w:r>
        <w:rPr>
          <w:rFonts w:hint="eastAsia"/>
          <w:color w:val="000000" w:themeColor="text1"/>
        </w:rPr>
        <w:t>，这里</w:t>
      </w:r>
      <w:r>
        <w:rPr>
          <w:rFonts w:hint="eastAsia"/>
          <w:color w:val="000000" w:themeColor="text1"/>
        </w:rPr>
        <w:t>C</w:t>
      </w:r>
      <w:r>
        <w:rPr>
          <w:color w:val="000000" w:themeColor="text1"/>
        </w:rPr>
        <w:t>H573</w:t>
      </w:r>
      <w:r>
        <w:rPr>
          <w:rFonts w:hint="eastAsia"/>
          <w:color w:val="000000" w:themeColor="text1"/>
        </w:rPr>
        <w:t>系列</w:t>
      </w:r>
      <w:r>
        <w:rPr>
          <w:rFonts w:hint="eastAsia"/>
          <w:color w:val="000000" w:themeColor="text1"/>
        </w:rPr>
        <w:t>M</w:t>
      </w:r>
      <w:r>
        <w:rPr>
          <w:color w:val="000000" w:themeColor="text1"/>
        </w:rPr>
        <w:t>CU</w:t>
      </w:r>
      <w:r>
        <w:rPr>
          <w:rFonts w:hint="eastAsia"/>
          <w:color w:val="000000" w:themeColor="text1"/>
        </w:rPr>
        <w:t>产品使用的</w:t>
      </w:r>
      <w:r>
        <w:rPr>
          <w:rFonts w:hint="eastAsia"/>
          <w:color w:val="000000" w:themeColor="text1"/>
        </w:rPr>
        <w:t>32</w:t>
      </w:r>
      <w:r>
        <w:rPr>
          <w:rFonts w:hint="eastAsia"/>
          <w:color w:val="000000" w:themeColor="text1"/>
        </w:rPr>
        <w:t>位青稞</w:t>
      </w:r>
      <w:r>
        <w:rPr>
          <w:rFonts w:hint="eastAsia"/>
          <w:color w:val="000000" w:themeColor="text1"/>
        </w:rPr>
        <w:t>RISC-V</w:t>
      </w:r>
      <w:r>
        <w:rPr>
          <w:rFonts w:hint="eastAsia"/>
          <w:color w:val="000000" w:themeColor="text1"/>
        </w:rPr>
        <w:t>处理器</w:t>
      </w:r>
      <w:r>
        <w:rPr>
          <w:rFonts w:hint="eastAsia"/>
          <w:color w:val="000000" w:themeColor="text1"/>
        </w:rPr>
        <w:t>WCH RISC-V3A</w:t>
      </w:r>
      <w:r>
        <w:rPr>
          <w:rFonts w:hint="eastAsia"/>
          <w:color w:val="000000" w:themeColor="text1"/>
        </w:rPr>
        <w:t>，支持</w:t>
      </w:r>
      <w:r>
        <w:rPr>
          <w:color w:val="000000" w:themeColor="text1"/>
        </w:rPr>
        <w:t>RV32IMAC</w:t>
      </w:r>
      <w:r>
        <w:rPr>
          <w:rFonts w:hint="eastAsia"/>
          <w:color w:val="000000" w:themeColor="text1"/>
        </w:rPr>
        <w:t>开源指令。</w:t>
      </w:r>
    </w:p>
    <w:p w14:paraId="1F573CC3" w14:textId="77777777" w:rsidR="000B14C2" w:rsidRDefault="00491828">
      <w:pPr>
        <w:ind w:firstLine="420"/>
        <w:rPr>
          <w:color w:val="000000" w:themeColor="text1"/>
        </w:rPr>
      </w:pPr>
      <w:r>
        <w:rPr>
          <w:rFonts w:hint="eastAsia"/>
          <w:color w:val="000000" w:themeColor="text1"/>
        </w:rPr>
        <w:t>为了提高代码密度，</w:t>
      </w:r>
      <w:r>
        <w:rPr>
          <w:rFonts w:hint="eastAsia"/>
          <w:color w:val="000000" w:themeColor="text1"/>
        </w:rPr>
        <w:t>R</w:t>
      </w:r>
      <w:r>
        <w:rPr>
          <w:color w:val="000000" w:themeColor="text1"/>
        </w:rPr>
        <w:t>ISC-V</w:t>
      </w:r>
      <w:r>
        <w:rPr>
          <w:rFonts w:hint="eastAsia"/>
          <w:color w:val="000000" w:themeColor="text1"/>
        </w:rPr>
        <w:t>架构也可提供可选的“压缩”指令子集，用英文字母</w:t>
      </w:r>
      <w:r>
        <w:rPr>
          <w:color w:val="000000" w:themeColor="text1"/>
        </w:rPr>
        <w:t>C</w:t>
      </w:r>
      <w:r>
        <w:rPr>
          <w:rFonts w:hint="eastAsia"/>
          <w:color w:val="000000" w:themeColor="text1"/>
        </w:rPr>
        <w:t>表示。压缩指令的指令编码长度为</w:t>
      </w:r>
      <w:r>
        <w:rPr>
          <w:rFonts w:hint="eastAsia"/>
          <w:color w:val="000000" w:themeColor="text1"/>
        </w:rPr>
        <w:t>1</w:t>
      </w:r>
      <w:r>
        <w:rPr>
          <w:color w:val="000000" w:themeColor="text1"/>
        </w:rPr>
        <w:t>6</w:t>
      </w:r>
      <w:r>
        <w:rPr>
          <w:rFonts w:hint="eastAsia"/>
          <w:color w:val="000000" w:themeColor="text1"/>
        </w:rPr>
        <w:t>比特，而普通的非压缩指令的长度为</w:t>
      </w:r>
      <w:r>
        <w:rPr>
          <w:rFonts w:hint="eastAsia"/>
          <w:color w:val="000000" w:themeColor="text1"/>
        </w:rPr>
        <w:t>3</w:t>
      </w:r>
      <w:r>
        <w:rPr>
          <w:color w:val="000000" w:themeColor="text1"/>
        </w:rPr>
        <w:t>2</w:t>
      </w:r>
      <w:r>
        <w:rPr>
          <w:rFonts w:hint="eastAsia"/>
          <w:color w:val="000000" w:themeColor="text1"/>
        </w:rPr>
        <w:t>比特。</w:t>
      </w:r>
    </w:p>
    <w:p w14:paraId="70C2C7AC" w14:textId="77777777" w:rsidR="000B14C2" w:rsidRDefault="00491828">
      <w:pPr>
        <w:ind w:firstLine="420"/>
        <w:rPr>
          <w:color w:val="000000" w:themeColor="text1"/>
        </w:rPr>
      </w:pPr>
      <w:r>
        <w:rPr>
          <w:rFonts w:hint="eastAsia"/>
          <w:color w:val="000000" w:themeColor="text1"/>
        </w:rPr>
        <w:t>为了进一步减少面积，</w:t>
      </w:r>
      <w:r>
        <w:rPr>
          <w:rFonts w:hint="eastAsia"/>
          <w:color w:val="000000" w:themeColor="text1"/>
        </w:rPr>
        <w:t>R</w:t>
      </w:r>
      <w:r>
        <w:rPr>
          <w:color w:val="000000" w:themeColor="text1"/>
        </w:rPr>
        <w:t>ISC-V</w:t>
      </w:r>
      <w:r>
        <w:rPr>
          <w:rFonts w:hint="eastAsia"/>
          <w:color w:val="000000" w:themeColor="text1"/>
        </w:rPr>
        <w:t>架构还提供一种“嵌入式”架构，用英文字母</w:t>
      </w:r>
      <w:r>
        <w:rPr>
          <w:rFonts w:hint="eastAsia"/>
          <w:color w:val="000000" w:themeColor="text1"/>
        </w:rPr>
        <w:t>E</w:t>
      </w:r>
      <w:r>
        <w:rPr>
          <w:rFonts w:hint="eastAsia"/>
          <w:color w:val="000000" w:themeColor="text1"/>
        </w:rPr>
        <w:t>表示。</w:t>
      </w:r>
      <w:r>
        <w:rPr>
          <w:rFonts w:hint="eastAsia"/>
          <w:color w:val="000000" w:themeColor="text1"/>
        </w:rPr>
        <w:lastRenderedPageBreak/>
        <w:t>该架构主要用于追求极低面积与功耗的深嵌入式场景。该架构仅需要支持</w:t>
      </w:r>
      <w:r>
        <w:rPr>
          <w:rFonts w:hint="eastAsia"/>
          <w:color w:val="000000" w:themeColor="text1"/>
        </w:rPr>
        <w:t>1</w:t>
      </w:r>
      <w:r>
        <w:rPr>
          <w:color w:val="000000" w:themeColor="text1"/>
        </w:rPr>
        <w:t>6</w:t>
      </w:r>
      <w:r>
        <w:rPr>
          <w:rFonts w:hint="eastAsia"/>
          <w:color w:val="000000" w:themeColor="text1"/>
        </w:rPr>
        <w:t>个通用整数寄存器，而非嵌入式的普通架构则需要支持</w:t>
      </w:r>
      <w:r>
        <w:rPr>
          <w:rFonts w:hint="eastAsia"/>
          <w:color w:val="000000" w:themeColor="text1"/>
        </w:rPr>
        <w:t>3</w:t>
      </w:r>
      <w:r>
        <w:rPr>
          <w:color w:val="000000" w:themeColor="text1"/>
        </w:rPr>
        <w:t>2</w:t>
      </w:r>
      <w:r>
        <w:rPr>
          <w:rFonts w:hint="eastAsia"/>
          <w:color w:val="000000" w:themeColor="text1"/>
        </w:rPr>
        <w:t>个通用整数寄存器。</w:t>
      </w:r>
    </w:p>
    <w:p w14:paraId="7B731295" w14:textId="77777777" w:rsidR="000B14C2" w:rsidRDefault="00491828">
      <w:pPr>
        <w:ind w:firstLine="420"/>
        <w:rPr>
          <w:color w:val="000000" w:themeColor="text1"/>
        </w:rPr>
      </w:pPr>
      <w:r>
        <w:rPr>
          <w:rFonts w:hint="eastAsia"/>
          <w:color w:val="000000" w:themeColor="text1"/>
        </w:rPr>
        <w:t>除了上述模块，还有若干的模块如</w:t>
      </w:r>
      <w:r>
        <w:rPr>
          <w:rFonts w:hint="eastAsia"/>
          <w:color w:val="000000" w:themeColor="text1"/>
        </w:rPr>
        <w:t>L</w:t>
      </w:r>
      <w:r>
        <w:rPr>
          <w:rFonts w:hint="eastAsia"/>
          <w:color w:val="000000" w:themeColor="text1"/>
        </w:rPr>
        <w:t>、</w:t>
      </w:r>
      <w:r>
        <w:rPr>
          <w:rFonts w:hint="eastAsia"/>
          <w:color w:val="000000" w:themeColor="text1"/>
        </w:rPr>
        <w:t>B</w:t>
      </w:r>
      <w:r>
        <w:rPr>
          <w:rFonts w:hint="eastAsia"/>
          <w:color w:val="000000" w:themeColor="text1"/>
        </w:rPr>
        <w:t>、</w:t>
      </w:r>
      <w:r>
        <w:rPr>
          <w:rFonts w:hint="eastAsia"/>
          <w:color w:val="000000" w:themeColor="text1"/>
        </w:rPr>
        <w:t>P</w:t>
      </w:r>
      <w:r>
        <w:rPr>
          <w:rFonts w:hint="eastAsia"/>
          <w:color w:val="000000" w:themeColor="text1"/>
        </w:rPr>
        <w:t>、</w:t>
      </w:r>
      <w:r>
        <w:rPr>
          <w:rFonts w:hint="eastAsia"/>
          <w:color w:val="000000" w:themeColor="text1"/>
        </w:rPr>
        <w:t>V</w:t>
      </w:r>
      <w:r>
        <w:rPr>
          <w:rFonts w:hint="eastAsia"/>
          <w:color w:val="000000" w:themeColor="text1"/>
        </w:rPr>
        <w:t>和</w:t>
      </w:r>
      <w:r>
        <w:rPr>
          <w:rFonts w:hint="eastAsia"/>
          <w:color w:val="000000" w:themeColor="text1"/>
        </w:rPr>
        <w:t>T</w:t>
      </w:r>
      <w:r>
        <w:rPr>
          <w:rFonts w:hint="eastAsia"/>
          <w:color w:val="000000" w:themeColor="text1"/>
        </w:rPr>
        <w:t>等。目前这些扩展大多数还在不断完善和定义中，尚未最终确定，因此不做详细论述。</w:t>
      </w:r>
    </w:p>
    <w:p w14:paraId="089CDD23" w14:textId="77777777" w:rsidR="000B14C2" w:rsidRDefault="00491828">
      <w:pPr>
        <w:pStyle w:val="4"/>
      </w:pPr>
      <w:r>
        <w:rPr>
          <w:rFonts w:hint="eastAsia"/>
        </w:rPr>
        <w:t>1</w:t>
      </w:r>
      <w:r>
        <w:t>．</w:t>
      </w:r>
      <w:r>
        <w:rPr>
          <w:rFonts w:hint="eastAsia"/>
        </w:rPr>
        <w:t>指令保留字简表</w:t>
      </w:r>
    </w:p>
    <w:p w14:paraId="04DC36B3" w14:textId="77777777" w:rsidR="000B14C2" w:rsidRDefault="00491828">
      <w:pPr>
        <w:ind w:firstLine="420"/>
        <w:rPr>
          <w:color w:val="000000" w:themeColor="text1"/>
        </w:rPr>
      </w:pPr>
      <w:r>
        <w:rPr>
          <w:rFonts w:hint="eastAsia"/>
          <w:color w:val="000000" w:themeColor="text1"/>
        </w:rPr>
        <w:t>WCH RISC-V3A</w:t>
      </w:r>
      <w:r>
        <w:rPr>
          <w:rFonts w:hint="eastAsia"/>
          <w:color w:val="000000" w:themeColor="text1"/>
        </w:rPr>
        <w:t>常用的指令大体分为数据操作指令、整数乘法与除法指令、转移指令、压缩指令、存储器原子（</w:t>
      </w:r>
      <w:r>
        <w:rPr>
          <w:rFonts w:hint="eastAsia"/>
          <w:color w:val="000000" w:themeColor="text1"/>
        </w:rPr>
        <w:t>Atomic</w:t>
      </w:r>
      <w:r>
        <w:rPr>
          <w:rFonts w:hint="eastAsia"/>
          <w:color w:val="000000" w:themeColor="text1"/>
        </w:rPr>
        <w:t>）操作指令和存储器读写指令等。表</w:t>
      </w:r>
      <w:r>
        <w:rPr>
          <w:rFonts w:hint="eastAsia"/>
          <w:color w:val="000000" w:themeColor="text1"/>
        </w:rPr>
        <w:t>7-</w:t>
      </w:r>
      <w:r>
        <w:rPr>
          <w:color w:val="000000" w:themeColor="text1"/>
        </w:rPr>
        <w:t>4</w:t>
      </w:r>
      <w:r>
        <w:rPr>
          <w:rFonts w:hint="eastAsia"/>
          <w:color w:val="000000" w:themeColor="text1"/>
        </w:rPr>
        <w:t>罗列出</w:t>
      </w:r>
      <w:r>
        <w:rPr>
          <w:rFonts w:hint="eastAsia"/>
          <w:color w:val="000000" w:themeColor="text1"/>
        </w:rPr>
        <w:t>R</w:t>
      </w:r>
      <w:r>
        <w:rPr>
          <w:color w:val="000000" w:themeColor="text1"/>
        </w:rPr>
        <w:t>ISC-V</w:t>
      </w:r>
      <w:r>
        <w:rPr>
          <w:rFonts w:hint="eastAsia"/>
          <w:color w:val="000000" w:themeColor="text1"/>
        </w:rPr>
        <w:t>的</w:t>
      </w:r>
      <w:r>
        <w:rPr>
          <w:color w:val="000000" w:themeColor="text1"/>
        </w:rPr>
        <w:t>54</w:t>
      </w:r>
      <w:r>
        <w:rPr>
          <w:rFonts w:hint="eastAsia"/>
          <w:color w:val="000000" w:themeColor="text1"/>
        </w:rPr>
        <w:t>个基本保留字，如需了解其他保留字可查阅《</w:t>
      </w:r>
      <w:r>
        <w:rPr>
          <w:rFonts w:hint="eastAsia"/>
          <w:color w:val="000000" w:themeColor="text1"/>
        </w:rPr>
        <w:t>R</w:t>
      </w:r>
      <w:r>
        <w:rPr>
          <w:color w:val="000000" w:themeColor="text1"/>
        </w:rPr>
        <w:t>ISC-V</w:t>
      </w:r>
      <w:r>
        <w:rPr>
          <w:rFonts w:hint="eastAsia"/>
          <w:color w:val="000000" w:themeColor="text1"/>
        </w:rPr>
        <w:t>参考手册》。</w:t>
      </w:r>
    </w:p>
    <w:tbl>
      <w:tblPr>
        <w:tblW w:w="8125" w:type="dxa"/>
        <w:jc w:val="center"/>
        <w:tblLayout w:type="fixed"/>
        <w:tblCellMar>
          <w:left w:w="6" w:type="dxa"/>
          <w:right w:w="6" w:type="dxa"/>
        </w:tblCellMar>
        <w:tblLook w:val="04A0" w:firstRow="1" w:lastRow="0" w:firstColumn="1" w:lastColumn="0" w:noHBand="0" w:noVBand="1"/>
      </w:tblPr>
      <w:tblGrid>
        <w:gridCol w:w="426"/>
        <w:gridCol w:w="992"/>
        <w:gridCol w:w="3622"/>
        <w:gridCol w:w="3085"/>
      </w:tblGrid>
      <w:tr w:rsidR="000B14C2" w14:paraId="048061E9" w14:textId="77777777">
        <w:trPr>
          <w:cantSplit/>
          <w:trHeight w:val="284"/>
          <w:jc w:val="center"/>
        </w:trPr>
        <w:tc>
          <w:tcPr>
            <w:tcW w:w="8125" w:type="dxa"/>
            <w:gridSpan w:val="4"/>
          </w:tcPr>
          <w:p w14:paraId="0F2B203C" w14:textId="77777777" w:rsidR="000B14C2" w:rsidRDefault="00491828">
            <w:pPr>
              <w:pStyle w:val="6"/>
              <w:rPr>
                <w:lang w:val="en-US"/>
              </w:rPr>
            </w:pPr>
            <w:r>
              <w:rPr>
                <w:rFonts w:hint="eastAsia"/>
              </w:rPr>
              <w:t>表</w:t>
            </w:r>
            <w:r>
              <w:rPr>
                <w:rFonts w:hint="eastAsia"/>
                <w:lang w:val="en-US"/>
              </w:rPr>
              <w:t>7-</w:t>
            </w:r>
            <w:r>
              <w:rPr>
                <w:lang w:val="en-US"/>
              </w:rPr>
              <w:t>4</w:t>
            </w:r>
            <w:r>
              <w:rPr>
                <w:rFonts w:hint="eastAsia"/>
                <w:lang w:val="en-US"/>
              </w:rPr>
              <w:t xml:space="preserve"> </w:t>
            </w:r>
            <w:r>
              <w:rPr>
                <w:lang w:val="en-US"/>
              </w:rPr>
              <w:t xml:space="preserve"> </w:t>
            </w:r>
            <w:r>
              <w:rPr>
                <w:rFonts w:hint="eastAsia"/>
                <w:lang w:val="en-US"/>
              </w:rPr>
              <w:t>R</w:t>
            </w:r>
            <w:r>
              <w:rPr>
                <w:lang w:val="en-US"/>
              </w:rPr>
              <w:t>ISC-V</w:t>
            </w:r>
            <w:r>
              <w:rPr>
                <w:rFonts w:hint="eastAsia"/>
              </w:rPr>
              <w:t>基本保留字</w:t>
            </w:r>
          </w:p>
        </w:tc>
      </w:tr>
      <w:tr w:rsidR="000B14C2" w14:paraId="090496C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284"/>
          <w:jc w:val="center"/>
        </w:trPr>
        <w:tc>
          <w:tcPr>
            <w:tcW w:w="1418" w:type="dxa"/>
            <w:gridSpan w:val="2"/>
            <w:tcBorders>
              <w:top w:val="single" w:sz="8" w:space="0" w:color="000000" w:themeColor="text1"/>
              <w:left w:val="single" w:sz="4" w:space="0" w:color="FFFFFF" w:themeColor="background1"/>
            </w:tcBorders>
            <w:vAlign w:val="center"/>
          </w:tcPr>
          <w:p w14:paraId="4C38DF64" w14:textId="77777777" w:rsidR="000B14C2" w:rsidRDefault="00491828">
            <w:pPr>
              <w:pStyle w:val="TB0"/>
              <w:rPr>
                <w:color w:val="000000" w:themeColor="text1"/>
              </w:rPr>
            </w:pPr>
            <w:r>
              <w:rPr>
                <w:rFonts w:hint="eastAsia"/>
                <w:color w:val="000000" w:themeColor="text1"/>
              </w:rPr>
              <w:t>类</w:t>
            </w:r>
            <w:r>
              <w:rPr>
                <w:rFonts w:hint="eastAsia"/>
                <w:color w:val="000000" w:themeColor="text1"/>
              </w:rPr>
              <w:t xml:space="preserve"> </w:t>
            </w:r>
            <w:r>
              <w:rPr>
                <w:color w:val="000000" w:themeColor="text1"/>
              </w:rPr>
              <w:t xml:space="preserve"> </w:t>
            </w:r>
            <w:r>
              <w:rPr>
                <w:rFonts w:hint="eastAsia"/>
                <w:color w:val="000000" w:themeColor="text1"/>
              </w:rPr>
              <w:t>型</w:t>
            </w:r>
          </w:p>
        </w:tc>
        <w:tc>
          <w:tcPr>
            <w:tcW w:w="3622" w:type="dxa"/>
            <w:tcBorders>
              <w:top w:val="single" w:sz="8" w:space="0" w:color="000000" w:themeColor="text1"/>
            </w:tcBorders>
            <w:vAlign w:val="center"/>
          </w:tcPr>
          <w:p w14:paraId="3CDEDE90" w14:textId="77777777" w:rsidR="000B14C2" w:rsidRDefault="00491828">
            <w:pPr>
              <w:pStyle w:val="TB0"/>
              <w:rPr>
                <w:color w:val="000000" w:themeColor="text1"/>
              </w:rPr>
            </w:pPr>
            <w:r>
              <w:rPr>
                <w:rFonts w:hint="eastAsia"/>
                <w:color w:val="000000" w:themeColor="text1"/>
              </w:rPr>
              <w:t>保</w:t>
            </w:r>
            <w:r>
              <w:rPr>
                <w:rFonts w:hint="eastAsia"/>
                <w:color w:val="000000" w:themeColor="text1"/>
              </w:rPr>
              <w:t xml:space="preserve"> </w:t>
            </w:r>
            <w:r>
              <w:rPr>
                <w:rFonts w:hint="eastAsia"/>
                <w:color w:val="000000" w:themeColor="text1"/>
              </w:rPr>
              <w:t>留</w:t>
            </w:r>
            <w:r>
              <w:rPr>
                <w:rFonts w:hint="eastAsia"/>
                <w:color w:val="000000" w:themeColor="text1"/>
              </w:rPr>
              <w:t xml:space="preserve"> </w:t>
            </w:r>
            <w:r>
              <w:rPr>
                <w:rFonts w:hint="eastAsia"/>
                <w:color w:val="000000" w:themeColor="text1"/>
              </w:rPr>
              <w:t>字</w:t>
            </w:r>
          </w:p>
        </w:tc>
        <w:tc>
          <w:tcPr>
            <w:tcW w:w="3085" w:type="dxa"/>
            <w:tcBorders>
              <w:top w:val="single" w:sz="8" w:space="0" w:color="000000" w:themeColor="text1"/>
              <w:right w:val="single" w:sz="4" w:space="0" w:color="FFFFFF" w:themeColor="background1"/>
            </w:tcBorders>
            <w:vAlign w:val="center"/>
          </w:tcPr>
          <w:p w14:paraId="4D0D0EFB" w14:textId="77777777" w:rsidR="000B14C2" w:rsidRDefault="00491828">
            <w:pPr>
              <w:pStyle w:val="TB0"/>
              <w:rPr>
                <w:color w:val="000000" w:themeColor="text1"/>
              </w:rPr>
            </w:pPr>
            <w:r>
              <w:rPr>
                <w:rFonts w:hint="eastAsia"/>
                <w:color w:val="000000" w:themeColor="text1"/>
              </w:rPr>
              <w:t>含</w:t>
            </w:r>
            <w:r>
              <w:rPr>
                <w:rFonts w:hint="eastAsia"/>
                <w:color w:val="000000" w:themeColor="text1"/>
              </w:rPr>
              <w:t xml:space="preserve"> </w:t>
            </w:r>
            <w:r>
              <w:rPr>
                <w:color w:val="000000" w:themeColor="text1"/>
              </w:rPr>
              <w:t xml:space="preserve"> </w:t>
            </w:r>
            <w:r>
              <w:rPr>
                <w:rFonts w:hint="eastAsia"/>
                <w:color w:val="000000" w:themeColor="text1"/>
              </w:rPr>
              <w:t>义</w:t>
            </w:r>
          </w:p>
        </w:tc>
      </w:tr>
      <w:tr w:rsidR="000B14C2" w14:paraId="6336389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17"/>
          <w:jc w:val="center"/>
        </w:trPr>
        <w:tc>
          <w:tcPr>
            <w:tcW w:w="1418" w:type="dxa"/>
            <w:gridSpan w:val="2"/>
            <w:vMerge w:val="restart"/>
            <w:tcBorders>
              <w:left w:val="single" w:sz="4" w:space="0" w:color="FFFFFF" w:themeColor="background1"/>
            </w:tcBorders>
            <w:vAlign w:val="center"/>
          </w:tcPr>
          <w:p w14:paraId="1018A00B" w14:textId="77777777" w:rsidR="000B14C2" w:rsidRDefault="00491828">
            <w:pPr>
              <w:pStyle w:val="TB0"/>
              <w:rPr>
                <w:color w:val="000000" w:themeColor="text1"/>
              </w:rPr>
            </w:pPr>
            <w:r>
              <w:rPr>
                <w:rFonts w:hint="eastAsia"/>
                <w:color w:val="000000" w:themeColor="text1"/>
              </w:rPr>
              <w:t>数据传送类</w:t>
            </w:r>
          </w:p>
        </w:tc>
        <w:tc>
          <w:tcPr>
            <w:tcW w:w="3622" w:type="dxa"/>
            <w:vAlign w:val="center"/>
          </w:tcPr>
          <w:p w14:paraId="1BC07A60" w14:textId="77777777" w:rsidR="000B14C2" w:rsidRDefault="00491828">
            <w:pPr>
              <w:pStyle w:val="TB0"/>
              <w:rPr>
                <w:color w:val="000000" w:themeColor="text1"/>
              </w:rPr>
            </w:pPr>
            <w:proofErr w:type="spellStart"/>
            <w:r>
              <w:rPr>
                <w:color w:val="000000" w:themeColor="text1"/>
              </w:rPr>
              <w:t>auipc</w:t>
            </w:r>
            <w:proofErr w:type="spellEnd"/>
          </w:p>
        </w:tc>
        <w:tc>
          <w:tcPr>
            <w:tcW w:w="3085" w:type="dxa"/>
            <w:tcBorders>
              <w:right w:val="single" w:sz="4" w:space="0" w:color="FFFFFF" w:themeColor="background1"/>
            </w:tcBorders>
            <w:vAlign w:val="center"/>
          </w:tcPr>
          <w:p w14:paraId="42236714" w14:textId="77777777" w:rsidR="000B14C2" w:rsidRDefault="00491828">
            <w:pPr>
              <w:pStyle w:val="TB0"/>
              <w:rPr>
                <w:color w:val="000000" w:themeColor="text1"/>
              </w:rPr>
            </w:pPr>
            <w:r>
              <w:rPr>
                <w:rFonts w:hint="eastAsia"/>
                <w:color w:val="000000" w:themeColor="text1"/>
              </w:rPr>
              <w:t>生成与</w:t>
            </w:r>
            <w:r>
              <w:rPr>
                <w:rFonts w:hint="eastAsia"/>
                <w:color w:val="000000" w:themeColor="text1"/>
              </w:rPr>
              <w:t>PC</w:t>
            </w:r>
            <w:r>
              <w:rPr>
                <w:rFonts w:hint="eastAsia"/>
                <w:color w:val="000000" w:themeColor="text1"/>
              </w:rPr>
              <w:t>指针相关的地址</w:t>
            </w:r>
          </w:p>
        </w:tc>
      </w:tr>
      <w:tr w:rsidR="000B14C2" w14:paraId="112736E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1"/>
          <w:jc w:val="center"/>
        </w:trPr>
        <w:tc>
          <w:tcPr>
            <w:tcW w:w="1418" w:type="dxa"/>
            <w:gridSpan w:val="2"/>
            <w:vMerge/>
            <w:tcBorders>
              <w:left w:val="single" w:sz="4" w:space="0" w:color="FFFFFF" w:themeColor="background1"/>
            </w:tcBorders>
            <w:vAlign w:val="center"/>
          </w:tcPr>
          <w:p w14:paraId="3224E566" w14:textId="77777777" w:rsidR="000B14C2" w:rsidRDefault="000B14C2">
            <w:pPr>
              <w:pStyle w:val="TB0"/>
              <w:rPr>
                <w:color w:val="000000" w:themeColor="text1"/>
              </w:rPr>
            </w:pPr>
          </w:p>
        </w:tc>
        <w:tc>
          <w:tcPr>
            <w:tcW w:w="3622" w:type="dxa"/>
            <w:vAlign w:val="center"/>
          </w:tcPr>
          <w:p w14:paraId="4C8141E9" w14:textId="77777777" w:rsidR="000B14C2" w:rsidRDefault="00491828">
            <w:pPr>
              <w:pStyle w:val="TB0"/>
              <w:rPr>
                <w:color w:val="000000" w:themeColor="text1"/>
              </w:rPr>
            </w:pPr>
            <w:r>
              <w:rPr>
                <w:color w:val="000000" w:themeColor="text1"/>
              </w:rPr>
              <w:t>la</w:t>
            </w:r>
            <w:r>
              <w:rPr>
                <w:rFonts w:hint="eastAsia"/>
                <w:color w:val="000000" w:themeColor="text1"/>
              </w:rPr>
              <w:t>、</w:t>
            </w:r>
            <w:proofErr w:type="spellStart"/>
            <w:r>
              <w:rPr>
                <w:rFonts w:hint="eastAsia"/>
                <w:color w:val="000000" w:themeColor="text1"/>
              </w:rPr>
              <w:t>l</w:t>
            </w:r>
            <w:r>
              <w:rPr>
                <w:color w:val="000000" w:themeColor="text1"/>
              </w:rPr>
              <w:t>b</w:t>
            </w:r>
            <w:proofErr w:type="spellEnd"/>
            <w:r>
              <w:rPr>
                <w:rFonts w:hint="eastAsia"/>
                <w:color w:val="000000" w:themeColor="text1"/>
              </w:rPr>
              <w:t>、</w:t>
            </w:r>
            <w:proofErr w:type="spellStart"/>
            <w:r>
              <w:rPr>
                <w:rFonts w:hint="eastAsia"/>
                <w:color w:val="000000" w:themeColor="text1"/>
              </w:rPr>
              <w:t>l</w:t>
            </w:r>
            <w:r>
              <w:rPr>
                <w:color w:val="000000" w:themeColor="text1"/>
              </w:rPr>
              <w:t>h</w:t>
            </w:r>
            <w:proofErr w:type="spellEnd"/>
            <w:r>
              <w:rPr>
                <w:rFonts w:hint="eastAsia"/>
                <w:color w:val="000000" w:themeColor="text1"/>
              </w:rPr>
              <w:t>、</w:t>
            </w:r>
            <w:r>
              <w:rPr>
                <w:rFonts w:hint="eastAsia"/>
                <w:color w:val="000000" w:themeColor="text1"/>
              </w:rPr>
              <w:t>l</w:t>
            </w:r>
            <w:r>
              <w:rPr>
                <w:color w:val="000000" w:themeColor="text1"/>
              </w:rPr>
              <w:t>i</w:t>
            </w:r>
            <w:r>
              <w:rPr>
                <w:rFonts w:hint="eastAsia"/>
                <w:color w:val="000000" w:themeColor="text1"/>
              </w:rPr>
              <w:t>、</w:t>
            </w:r>
            <w:proofErr w:type="spellStart"/>
            <w:r>
              <w:rPr>
                <w:rFonts w:hint="eastAsia"/>
                <w:color w:val="000000" w:themeColor="text1"/>
              </w:rPr>
              <w:t>l</w:t>
            </w:r>
            <w:r>
              <w:rPr>
                <w:color w:val="000000" w:themeColor="text1"/>
              </w:rPr>
              <w:t>w</w:t>
            </w:r>
            <w:proofErr w:type="spellEnd"/>
            <w:r>
              <w:rPr>
                <w:rFonts w:hint="eastAsia"/>
                <w:color w:val="000000" w:themeColor="text1"/>
              </w:rPr>
              <w:t>、</w:t>
            </w:r>
            <w:proofErr w:type="spellStart"/>
            <w:r>
              <w:rPr>
                <w:rFonts w:hint="eastAsia"/>
                <w:color w:val="000000" w:themeColor="text1"/>
              </w:rPr>
              <w:t>l</w:t>
            </w:r>
            <w:r>
              <w:rPr>
                <w:color w:val="000000" w:themeColor="text1"/>
              </w:rPr>
              <w:t>hu</w:t>
            </w:r>
            <w:proofErr w:type="spellEnd"/>
            <w:r>
              <w:rPr>
                <w:rFonts w:hint="eastAsia"/>
                <w:color w:val="000000" w:themeColor="text1"/>
              </w:rPr>
              <w:t>、</w:t>
            </w:r>
            <w:proofErr w:type="spellStart"/>
            <w:r>
              <w:rPr>
                <w:rFonts w:hint="eastAsia"/>
                <w:color w:val="000000" w:themeColor="text1"/>
              </w:rPr>
              <w:t>l</w:t>
            </w:r>
            <w:r>
              <w:rPr>
                <w:color w:val="000000" w:themeColor="text1"/>
              </w:rPr>
              <w:t>bu</w:t>
            </w:r>
            <w:proofErr w:type="spellEnd"/>
          </w:p>
        </w:tc>
        <w:tc>
          <w:tcPr>
            <w:tcW w:w="3085" w:type="dxa"/>
            <w:tcBorders>
              <w:right w:val="single" w:sz="4" w:space="0" w:color="FFFFFF" w:themeColor="background1"/>
            </w:tcBorders>
            <w:vAlign w:val="center"/>
          </w:tcPr>
          <w:p w14:paraId="15CA68E8" w14:textId="77777777" w:rsidR="000B14C2" w:rsidRDefault="00491828">
            <w:pPr>
              <w:pStyle w:val="TB0"/>
              <w:rPr>
                <w:color w:val="000000" w:themeColor="text1"/>
              </w:rPr>
            </w:pPr>
            <w:r>
              <w:rPr>
                <w:rFonts w:hint="eastAsia"/>
                <w:color w:val="000000" w:themeColor="text1"/>
              </w:rPr>
              <w:t>将存储器中的内容加载到寄存器中</w:t>
            </w:r>
          </w:p>
        </w:tc>
      </w:tr>
      <w:tr w:rsidR="000B14C2" w14:paraId="6723248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71"/>
          <w:jc w:val="center"/>
        </w:trPr>
        <w:tc>
          <w:tcPr>
            <w:tcW w:w="1418" w:type="dxa"/>
            <w:gridSpan w:val="2"/>
            <w:vMerge/>
            <w:tcBorders>
              <w:left w:val="single" w:sz="4" w:space="0" w:color="FFFFFF" w:themeColor="background1"/>
            </w:tcBorders>
            <w:vAlign w:val="center"/>
          </w:tcPr>
          <w:p w14:paraId="28729669" w14:textId="77777777" w:rsidR="000B14C2" w:rsidRDefault="000B14C2">
            <w:pPr>
              <w:pStyle w:val="TB0"/>
              <w:rPr>
                <w:color w:val="000000" w:themeColor="text1"/>
              </w:rPr>
            </w:pPr>
          </w:p>
        </w:tc>
        <w:tc>
          <w:tcPr>
            <w:tcW w:w="3622" w:type="dxa"/>
            <w:vAlign w:val="center"/>
          </w:tcPr>
          <w:p w14:paraId="4F010718" w14:textId="77777777" w:rsidR="000B14C2" w:rsidRDefault="00491828">
            <w:pPr>
              <w:pStyle w:val="TB0"/>
              <w:rPr>
                <w:color w:val="000000" w:themeColor="text1"/>
              </w:rPr>
            </w:pPr>
            <w:r>
              <w:rPr>
                <w:color w:val="000000" w:themeColor="text1"/>
              </w:rPr>
              <w:t>sb</w:t>
            </w:r>
            <w:r>
              <w:rPr>
                <w:rFonts w:hint="eastAsia"/>
                <w:color w:val="000000" w:themeColor="text1"/>
              </w:rPr>
              <w:t>、</w:t>
            </w:r>
            <w:proofErr w:type="spellStart"/>
            <w:r>
              <w:rPr>
                <w:rFonts w:hint="eastAsia"/>
                <w:color w:val="000000" w:themeColor="text1"/>
              </w:rPr>
              <w:t>s</w:t>
            </w:r>
            <w:r>
              <w:rPr>
                <w:color w:val="000000" w:themeColor="text1"/>
              </w:rPr>
              <w:t>w</w:t>
            </w:r>
            <w:proofErr w:type="spellEnd"/>
            <w:r>
              <w:rPr>
                <w:rFonts w:hint="eastAsia"/>
                <w:color w:val="000000" w:themeColor="text1"/>
              </w:rPr>
              <w:t>、</w:t>
            </w:r>
            <w:proofErr w:type="spellStart"/>
            <w:r>
              <w:rPr>
                <w:rFonts w:hint="eastAsia"/>
                <w:color w:val="000000" w:themeColor="text1"/>
              </w:rPr>
              <w:t>s</w:t>
            </w:r>
            <w:r>
              <w:rPr>
                <w:color w:val="000000" w:themeColor="text1"/>
              </w:rPr>
              <w:t>h</w:t>
            </w:r>
            <w:proofErr w:type="spellEnd"/>
            <w:r>
              <w:rPr>
                <w:rFonts w:hint="eastAsia"/>
                <w:color w:val="000000" w:themeColor="text1"/>
              </w:rPr>
              <w:t>、</w:t>
            </w:r>
            <w:r>
              <w:rPr>
                <w:rFonts w:hint="eastAsia"/>
                <w:color w:val="000000" w:themeColor="text1"/>
              </w:rPr>
              <w:t>m</w:t>
            </w:r>
            <w:r>
              <w:rPr>
                <w:color w:val="000000" w:themeColor="text1"/>
              </w:rPr>
              <w:t>v</w:t>
            </w:r>
          </w:p>
        </w:tc>
        <w:tc>
          <w:tcPr>
            <w:tcW w:w="3085" w:type="dxa"/>
            <w:tcBorders>
              <w:right w:val="single" w:sz="4" w:space="0" w:color="FFFFFF" w:themeColor="background1"/>
            </w:tcBorders>
            <w:vAlign w:val="center"/>
          </w:tcPr>
          <w:p w14:paraId="757A1276" w14:textId="77777777" w:rsidR="000B14C2" w:rsidRDefault="00491828">
            <w:pPr>
              <w:pStyle w:val="TB0"/>
              <w:rPr>
                <w:color w:val="000000" w:themeColor="text1"/>
              </w:rPr>
            </w:pPr>
            <w:r>
              <w:rPr>
                <w:rFonts w:hint="eastAsia"/>
                <w:color w:val="000000" w:themeColor="text1"/>
              </w:rPr>
              <w:t>将寄存器中的内容存储到存储器中</w:t>
            </w:r>
          </w:p>
        </w:tc>
      </w:tr>
      <w:tr w:rsidR="000B14C2" w14:paraId="4671F17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33"/>
          <w:jc w:val="center"/>
        </w:trPr>
        <w:tc>
          <w:tcPr>
            <w:tcW w:w="1418" w:type="dxa"/>
            <w:gridSpan w:val="2"/>
            <w:vMerge/>
            <w:tcBorders>
              <w:left w:val="single" w:sz="4" w:space="0" w:color="FFFFFF" w:themeColor="background1"/>
            </w:tcBorders>
            <w:vAlign w:val="center"/>
          </w:tcPr>
          <w:p w14:paraId="4A3D9CB9" w14:textId="77777777" w:rsidR="000B14C2" w:rsidRDefault="000B14C2">
            <w:pPr>
              <w:pStyle w:val="TB0"/>
              <w:rPr>
                <w:color w:val="000000" w:themeColor="text1"/>
              </w:rPr>
            </w:pPr>
          </w:p>
        </w:tc>
        <w:tc>
          <w:tcPr>
            <w:tcW w:w="3622" w:type="dxa"/>
            <w:vAlign w:val="center"/>
          </w:tcPr>
          <w:p w14:paraId="38B22FD6" w14:textId="77777777" w:rsidR="000B14C2" w:rsidRDefault="00491828">
            <w:pPr>
              <w:pStyle w:val="TB0"/>
              <w:rPr>
                <w:color w:val="000000" w:themeColor="text1"/>
              </w:rPr>
            </w:pPr>
            <w:proofErr w:type="spellStart"/>
            <w:r>
              <w:rPr>
                <w:color w:val="000000" w:themeColor="text1"/>
              </w:rPr>
              <w:t>lui</w:t>
            </w:r>
            <w:proofErr w:type="spellEnd"/>
          </w:p>
        </w:tc>
        <w:tc>
          <w:tcPr>
            <w:tcW w:w="3085" w:type="dxa"/>
            <w:tcBorders>
              <w:right w:val="single" w:sz="4" w:space="0" w:color="FFFFFF" w:themeColor="background1"/>
            </w:tcBorders>
            <w:vAlign w:val="center"/>
          </w:tcPr>
          <w:p w14:paraId="26E1FB49" w14:textId="77777777" w:rsidR="000B14C2" w:rsidRDefault="00491828">
            <w:pPr>
              <w:pStyle w:val="TB0"/>
              <w:rPr>
                <w:color w:val="000000" w:themeColor="text1"/>
              </w:rPr>
            </w:pPr>
            <w:r>
              <w:rPr>
                <w:rFonts w:hint="eastAsia"/>
                <w:color w:val="000000" w:themeColor="text1"/>
              </w:rPr>
              <w:t>将立即数存储到寄存器中</w:t>
            </w:r>
          </w:p>
        </w:tc>
      </w:tr>
      <w:tr w:rsidR="000B14C2" w14:paraId="08D8520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46"/>
          <w:jc w:val="center"/>
        </w:trPr>
        <w:tc>
          <w:tcPr>
            <w:tcW w:w="426" w:type="dxa"/>
            <w:vMerge w:val="restart"/>
            <w:tcBorders>
              <w:left w:val="single" w:sz="4" w:space="0" w:color="FFFFFF" w:themeColor="background1"/>
            </w:tcBorders>
            <w:vAlign w:val="center"/>
          </w:tcPr>
          <w:p w14:paraId="1C4A3DAD" w14:textId="77777777" w:rsidR="000B14C2" w:rsidRDefault="00491828">
            <w:pPr>
              <w:pStyle w:val="TB0"/>
              <w:rPr>
                <w:color w:val="000000" w:themeColor="text1"/>
              </w:rPr>
            </w:pPr>
            <w:r>
              <w:rPr>
                <w:rFonts w:hint="eastAsia"/>
                <w:color w:val="000000" w:themeColor="text1"/>
              </w:rPr>
              <w:t>数据操作类</w:t>
            </w:r>
          </w:p>
          <w:p w14:paraId="672CD396" w14:textId="77777777" w:rsidR="000B14C2" w:rsidRDefault="000B14C2">
            <w:pPr>
              <w:pStyle w:val="TB0"/>
              <w:rPr>
                <w:color w:val="000000" w:themeColor="text1"/>
              </w:rPr>
            </w:pPr>
          </w:p>
        </w:tc>
        <w:tc>
          <w:tcPr>
            <w:tcW w:w="992" w:type="dxa"/>
            <w:vMerge w:val="restart"/>
            <w:tcBorders>
              <w:left w:val="nil"/>
            </w:tcBorders>
            <w:vAlign w:val="center"/>
          </w:tcPr>
          <w:p w14:paraId="3DBE151B" w14:textId="77777777" w:rsidR="000B14C2" w:rsidRDefault="00491828">
            <w:pPr>
              <w:pStyle w:val="TB0"/>
              <w:rPr>
                <w:color w:val="000000" w:themeColor="text1"/>
              </w:rPr>
            </w:pPr>
            <w:r>
              <w:rPr>
                <w:rFonts w:hint="eastAsia"/>
                <w:color w:val="000000" w:themeColor="text1"/>
              </w:rPr>
              <w:t>算术运算类</w:t>
            </w:r>
          </w:p>
        </w:tc>
        <w:tc>
          <w:tcPr>
            <w:tcW w:w="3622" w:type="dxa"/>
            <w:vAlign w:val="center"/>
          </w:tcPr>
          <w:p w14:paraId="403C9110" w14:textId="77777777" w:rsidR="000B14C2" w:rsidRDefault="00491828">
            <w:pPr>
              <w:pStyle w:val="TB0"/>
              <w:rPr>
                <w:color w:val="000000" w:themeColor="text1"/>
              </w:rPr>
            </w:pPr>
            <w:r>
              <w:rPr>
                <w:color w:val="000000" w:themeColor="text1"/>
              </w:rPr>
              <w:t>add</w:t>
            </w:r>
            <w:r>
              <w:rPr>
                <w:rFonts w:hint="eastAsia"/>
                <w:color w:val="000000" w:themeColor="text1"/>
              </w:rPr>
              <w:t>、</w:t>
            </w:r>
            <w:proofErr w:type="spellStart"/>
            <w:r>
              <w:rPr>
                <w:rFonts w:hint="eastAsia"/>
                <w:color w:val="000000" w:themeColor="text1"/>
              </w:rPr>
              <w:t>a</w:t>
            </w:r>
            <w:r>
              <w:rPr>
                <w:color w:val="000000" w:themeColor="text1"/>
              </w:rPr>
              <w:t>ddi</w:t>
            </w:r>
            <w:proofErr w:type="spellEnd"/>
            <w:r>
              <w:rPr>
                <w:rFonts w:hint="eastAsia"/>
                <w:color w:val="000000" w:themeColor="text1"/>
              </w:rPr>
              <w:t>、</w:t>
            </w:r>
            <w:r>
              <w:rPr>
                <w:rFonts w:hint="eastAsia"/>
                <w:color w:val="000000" w:themeColor="text1"/>
              </w:rPr>
              <w:t>s</w:t>
            </w:r>
            <w:r>
              <w:rPr>
                <w:color w:val="000000" w:themeColor="text1"/>
              </w:rPr>
              <w:t>ub</w:t>
            </w:r>
            <w:r>
              <w:rPr>
                <w:rFonts w:hint="eastAsia"/>
                <w:color w:val="000000" w:themeColor="text1"/>
              </w:rPr>
              <w:t>、</w:t>
            </w:r>
            <w:proofErr w:type="spellStart"/>
            <w:r>
              <w:rPr>
                <w:rFonts w:hint="eastAsia"/>
                <w:color w:val="000000" w:themeColor="text1"/>
              </w:rPr>
              <w:t>m</w:t>
            </w:r>
            <w:r>
              <w:rPr>
                <w:color w:val="000000" w:themeColor="text1"/>
              </w:rPr>
              <w:t>ul</w:t>
            </w:r>
            <w:proofErr w:type="spellEnd"/>
            <w:r>
              <w:rPr>
                <w:rFonts w:hint="eastAsia"/>
                <w:color w:val="000000" w:themeColor="text1"/>
              </w:rPr>
              <w:t>、</w:t>
            </w:r>
            <w:r>
              <w:rPr>
                <w:rFonts w:hint="eastAsia"/>
                <w:color w:val="000000" w:themeColor="text1"/>
              </w:rPr>
              <w:t>d</w:t>
            </w:r>
            <w:r>
              <w:rPr>
                <w:color w:val="000000" w:themeColor="text1"/>
              </w:rPr>
              <w:t>iv</w:t>
            </w:r>
          </w:p>
        </w:tc>
        <w:tc>
          <w:tcPr>
            <w:tcW w:w="3085" w:type="dxa"/>
            <w:tcBorders>
              <w:right w:val="single" w:sz="4" w:space="0" w:color="FFFFFF" w:themeColor="background1"/>
            </w:tcBorders>
            <w:vAlign w:val="center"/>
          </w:tcPr>
          <w:p w14:paraId="6E95EDFF" w14:textId="77777777" w:rsidR="000B14C2" w:rsidRDefault="00491828">
            <w:pPr>
              <w:pStyle w:val="TB0"/>
              <w:rPr>
                <w:color w:val="000000" w:themeColor="text1"/>
              </w:rPr>
            </w:pPr>
            <w:r>
              <w:rPr>
                <w:rFonts w:hint="eastAsia"/>
                <w:color w:val="000000" w:themeColor="text1"/>
              </w:rPr>
              <w:t>加、减、乘、除指令</w:t>
            </w:r>
          </w:p>
        </w:tc>
      </w:tr>
      <w:tr w:rsidR="000B14C2" w14:paraId="53842B1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46"/>
          <w:jc w:val="center"/>
        </w:trPr>
        <w:tc>
          <w:tcPr>
            <w:tcW w:w="426" w:type="dxa"/>
            <w:vMerge/>
            <w:tcBorders>
              <w:left w:val="single" w:sz="4" w:space="0" w:color="FFFFFF" w:themeColor="background1"/>
            </w:tcBorders>
            <w:vAlign w:val="center"/>
          </w:tcPr>
          <w:p w14:paraId="6DCF1906" w14:textId="77777777" w:rsidR="000B14C2" w:rsidRDefault="000B14C2">
            <w:pPr>
              <w:pStyle w:val="TB0"/>
              <w:rPr>
                <w:color w:val="000000" w:themeColor="text1"/>
              </w:rPr>
            </w:pPr>
          </w:p>
        </w:tc>
        <w:tc>
          <w:tcPr>
            <w:tcW w:w="992" w:type="dxa"/>
            <w:vMerge/>
            <w:tcBorders>
              <w:left w:val="nil"/>
            </w:tcBorders>
            <w:vAlign w:val="center"/>
          </w:tcPr>
          <w:p w14:paraId="3CFFF683" w14:textId="77777777" w:rsidR="000B14C2" w:rsidRDefault="000B14C2">
            <w:pPr>
              <w:pStyle w:val="TB0"/>
              <w:rPr>
                <w:color w:val="000000" w:themeColor="text1"/>
              </w:rPr>
            </w:pPr>
          </w:p>
        </w:tc>
        <w:tc>
          <w:tcPr>
            <w:tcW w:w="3622" w:type="dxa"/>
            <w:vAlign w:val="center"/>
          </w:tcPr>
          <w:p w14:paraId="42A0D8D4" w14:textId="77777777" w:rsidR="000B14C2" w:rsidRDefault="00491828">
            <w:pPr>
              <w:pStyle w:val="TB0"/>
              <w:rPr>
                <w:color w:val="000000" w:themeColor="text1"/>
              </w:rPr>
            </w:pPr>
            <w:proofErr w:type="spellStart"/>
            <w:r>
              <w:rPr>
                <w:color w:val="000000" w:themeColor="text1"/>
              </w:rPr>
              <w:t>slt</w:t>
            </w:r>
            <w:proofErr w:type="spellEnd"/>
            <w:r>
              <w:rPr>
                <w:rFonts w:hint="eastAsia"/>
                <w:color w:val="000000" w:themeColor="text1"/>
              </w:rPr>
              <w:t>、</w:t>
            </w:r>
            <w:proofErr w:type="spellStart"/>
            <w:r>
              <w:rPr>
                <w:rFonts w:hint="eastAsia"/>
                <w:color w:val="000000" w:themeColor="text1"/>
              </w:rPr>
              <w:t>s</w:t>
            </w:r>
            <w:r>
              <w:rPr>
                <w:color w:val="000000" w:themeColor="text1"/>
              </w:rPr>
              <w:t>lti</w:t>
            </w:r>
            <w:proofErr w:type="spellEnd"/>
            <w:r>
              <w:rPr>
                <w:rFonts w:hint="eastAsia"/>
                <w:color w:val="000000" w:themeColor="text1"/>
              </w:rPr>
              <w:t>、</w:t>
            </w:r>
            <w:proofErr w:type="spellStart"/>
            <w:r>
              <w:rPr>
                <w:rFonts w:hint="eastAsia"/>
                <w:color w:val="000000" w:themeColor="text1"/>
              </w:rPr>
              <w:t>s</w:t>
            </w:r>
            <w:r>
              <w:rPr>
                <w:color w:val="000000" w:themeColor="text1"/>
              </w:rPr>
              <w:t>ltu</w:t>
            </w:r>
            <w:proofErr w:type="spellEnd"/>
            <w:r>
              <w:rPr>
                <w:rFonts w:hint="eastAsia"/>
                <w:color w:val="000000" w:themeColor="text1"/>
              </w:rPr>
              <w:t>、</w:t>
            </w:r>
            <w:proofErr w:type="spellStart"/>
            <w:r>
              <w:rPr>
                <w:rFonts w:hint="eastAsia"/>
                <w:color w:val="000000" w:themeColor="text1"/>
              </w:rPr>
              <w:t>s</w:t>
            </w:r>
            <w:r>
              <w:rPr>
                <w:color w:val="000000" w:themeColor="text1"/>
              </w:rPr>
              <w:t>ltui</w:t>
            </w:r>
            <w:proofErr w:type="spellEnd"/>
          </w:p>
        </w:tc>
        <w:tc>
          <w:tcPr>
            <w:tcW w:w="3085" w:type="dxa"/>
            <w:tcBorders>
              <w:right w:val="single" w:sz="4" w:space="0" w:color="FFFFFF" w:themeColor="background1"/>
            </w:tcBorders>
            <w:vAlign w:val="center"/>
          </w:tcPr>
          <w:p w14:paraId="2FAB23AB" w14:textId="77777777" w:rsidR="000B14C2" w:rsidRDefault="00491828">
            <w:pPr>
              <w:pStyle w:val="TB0"/>
              <w:rPr>
                <w:color w:val="000000" w:themeColor="text1"/>
              </w:rPr>
            </w:pPr>
            <w:r>
              <w:rPr>
                <w:rFonts w:hint="eastAsia"/>
                <w:color w:val="000000" w:themeColor="text1"/>
              </w:rPr>
              <w:t>比较指令</w:t>
            </w:r>
          </w:p>
        </w:tc>
      </w:tr>
      <w:tr w:rsidR="000B14C2" w14:paraId="70BD8E0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46"/>
          <w:jc w:val="center"/>
        </w:trPr>
        <w:tc>
          <w:tcPr>
            <w:tcW w:w="426" w:type="dxa"/>
            <w:vMerge/>
            <w:tcBorders>
              <w:left w:val="single" w:sz="4" w:space="0" w:color="FFFFFF" w:themeColor="background1"/>
            </w:tcBorders>
            <w:vAlign w:val="center"/>
          </w:tcPr>
          <w:p w14:paraId="1076E921" w14:textId="77777777" w:rsidR="000B14C2" w:rsidRDefault="000B14C2">
            <w:pPr>
              <w:pStyle w:val="TB0"/>
              <w:rPr>
                <w:color w:val="000000" w:themeColor="text1"/>
              </w:rPr>
            </w:pPr>
          </w:p>
        </w:tc>
        <w:tc>
          <w:tcPr>
            <w:tcW w:w="992" w:type="dxa"/>
            <w:tcBorders>
              <w:left w:val="nil"/>
            </w:tcBorders>
            <w:vAlign w:val="center"/>
          </w:tcPr>
          <w:p w14:paraId="3CDA588D" w14:textId="77777777" w:rsidR="000B14C2" w:rsidRDefault="00491828">
            <w:pPr>
              <w:pStyle w:val="TB0"/>
              <w:rPr>
                <w:color w:val="000000" w:themeColor="text1"/>
              </w:rPr>
            </w:pPr>
            <w:r>
              <w:rPr>
                <w:rFonts w:hint="eastAsia"/>
                <w:color w:val="000000" w:themeColor="text1"/>
              </w:rPr>
              <w:t>逻辑运算类</w:t>
            </w:r>
          </w:p>
        </w:tc>
        <w:tc>
          <w:tcPr>
            <w:tcW w:w="3622" w:type="dxa"/>
            <w:vAlign w:val="center"/>
          </w:tcPr>
          <w:p w14:paraId="1F83F097" w14:textId="77777777" w:rsidR="000B14C2" w:rsidRDefault="00491828">
            <w:pPr>
              <w:pStyle w:val="TB0"/>
              <w:rPr>
                <w:color w:val="000000" w:themeColor="text1"/>
              </w:rPr>
            </w:pPr>
            <w:r>
              <w:rPr>
                <w:color w:val="000000" w:themeColor="text1"/>
              </w:rPr>
              <w:t>and</w:t>
            </w:r>
            <w:r>
              <w:rPr>
                <w:rFonts w:hint="eastAsia"/>
                <w:color w:val="000000" w:themeColor="text1"/>
              </w:rPr>
              <w:t>、</w:t>
            </w:r>
            <w:proofErr w:type="spellStart"/>
            <w:r>
              <w:rPr>
                <w:rFonts w:hint="eastAsia"/>
                <w:color w:val="000000" w:themeColor="text1"/>
              </w:rPr>
              <w:t>a</w:t>
            </w:r>
            <w:r>
              <w:rPr>
                <w:color w:val="000000" w:themeColor="text1"/>
              </w:rPr>
              <w:t>ndi</w:t>
            </w:r>
            <w:proofErr w:type="spellEnd"/>
            <w:r>
              <w:rPr>
                <w:rFonts w:hint="eastAsia"/>
                <w:color w:val="000000" w:themeColor="text1"/>
              </w:rPr>
              <w:t>、</w:t>
            </w:r>
            <w:r>
              <w:rPr>
                <w:rFonts w:hint="eastAsia"/>
                <w:color w:val="000000" w:themeColor="text1"/>
              </w:rPr>
              <w:t>o</w:t>
            </w:r>
            <w:r>
              <w:rPr>
                <w:color w:val="000000" w:themeColor="text1"/>
              </w:rPr>
              <w:t>r</w:t>
            </w:r>
            <w:r>
              <w:rPr>
                <w:rFonts w:hint="eastAsia"/>
                <w:color w:val="000000" w:themeColor="text1"/>
              </w:rPr>
              <w:t>、</w:t>
            </w:r>
            <w:proofErr w:type="spellStart"/>
            <w:r>
              <w:rPr>
                <w:rFonts w:hint="eastAsia"/>
                <w:color w:val="000000" w:themeColor="text1"/>
              </w:rPr>
              <w:t>o</w:t>
            </w:r>
            <w:r>
              <w:rPr>
                <w:color w:val="000000" w:themeColor="text1"/>
              </w:rPr>
              <w:t>ri</w:t>
            </w:r>
            <w:proofErr w:type="spellEnd"/>
            <w:r>
              <w:rPr>
                <w:rFonts w:hint="eastAsia"/>
                <w:color w:val="000000" w:themeColor="text1"/>
              </w:rPr>
              <w:t>、</w:t>
            </w:r>
            <w:proofErr w:type="spellStart"/>
            <w:r>
              <w:rPr>
                <w:rFonts w:hint="eastAsia"/>
                <w:color w:val="000000" w:themeColor="text1"/>
              </w:rPr>
              <w:t>x</w:t>
            </w:r>
            <w:r>
              <w:rPr>
                <w:color w:val="000000" w:themeColor="text1"/>
              </w:rPr>
              <w:t>or</w:t>
            </w:r>
            <w:proofErr w:type="spellEnd"/>
            <w:r>
              <w:rPr>
                <w:rFonts w:hint="eastAsia"/>
                <w:color w:val="000000" w:themeColor="text1"/>
              </w:rPr>
              <w:t>、</w:t>
            </w:r>
            <w:proofErr w:type="spellStart"/>
            <w:r>
              <w:rPr>
                <w:rFonts w:hint="eastAsia"/>
                <w:color w:val="000000" w:themeColor="text1"/>
              </w:rPr>
              <w:t>x</w:t>
            </w:r>
            <w:r>
              <w:rPr>
                <w:color w:val="000000" w:themeColor="text1"/>
              </w:rPr>
              <w:t>ori</w:t>
            </w:r>
            <w:proofErr w:type="spellEnd"/>
          </w:p>
        </w:tc>
        <w:tc>
          <w:tcPr>
            <w:tcW w:w="3085" w:type="dxa"/>
            <w:tcBorders>
              <w:right w:val="single" w:sz="4" w:space="0" w:color="FFFFFF" w:themeColor="background1"/>
            </w:tcBorders>
            <w:vAlign w:val="center"/>
          </w:tcPr>
          <w:p w14:paraId="23B1A2C1" w14:textId="77777777" w:rsidR="000B14C2" w:rsidRDefault="00491828">
            <w:pPr>
              <w:pStyle w:val="TB0"/>
              <w:rPr>
                <w:color w:val="000000" w:themeColor="text1"/>
              </w:rPr>
            </w:pPr>
            <w:r>
              <w:rPr>
                <w:rFonts w:hint="eastAsia"/>
                <w:color w:val="000000" w:themeColor="text1"/>
              </w:rPr>
              <w:t>按位与、或、异或</w:t>
            </w:r>
          </w:p>
        </w:tc>
      </w:tr>
      <w:tr w:rsidR="000B14C2" w14:paraId="160C1EE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46"/>
          <w:jc w:val="center"/>
        </w:trPr>
        <w:tc>
          <w:tcPr>
            <w:tcW w:w="426" w:type="dxa"/>
            <w:vMerge/>
            <w:tcBorders>
              <w:left w:val="single" w:sz="4" w:space="0" w:color="FFFFFF" w:themeColor="background1"/>
            </w:tcBorders>
            <w:vAlign w:val="center"/>
          </w:tcPr>
          <w:p w14:paraId="32FF2439" w14:textId="77777777" w:rsidR="000B14C2" w:rsidRDefault="000B14C2">
            <w:pPr>
              <w:pStyle w:val="TB0"/>
              <w:rPr>
                <w:color w:val="000000" w:themeColor="text1"/>
              </w:rPr>
            </w:pPr>
          </w:p>
        </w:tc>
        <w:tc>
          <w:tcPr>
            <w:tcW w:w="992" w:type="dxa"/>
            <w:tcBorders>
              <w:left w:val="nil"/>
            </w:tcBorders>
            <w:vAlign w:val="center"/>
          </w:tcPr>
          <w:p w14:paraId="011D6BAA" w14:textId="77777777" w:rsidR="000B14C2" w:rsidRDefault="00491828">
            <w:pPr>
              <w:pStyle w:val="TB0"/>
              <w:rPr>
                <w:color w:val="000000" w:themeColor="text1"/>
              </w:rPr>
            </w:pPr>
            <w:r>
              <w:rPr>
                <w:rFonts w:hint="eastAsia"/>
                <w:color w:val="000000" w:themeColor="text1"/>
              </w:rPr>
              <w:t>移位类</w:t>
            </w:r>
          </w:p>
        </w:tc>
        <w:tc>
          <w:tcPr>
            <w:tcW w:w="3622" w:type="dxa"/>
            <w:vAlign w:val="center"/>
          </w:tcPr>
          <w:p w14:paraId="60B7FAC6" w14:textId="77777777" w:rsidR="000B14C2" w:rsidRDefault="00491828">
            <w:pPr>
              <w:pStyle w:val="TB0"/>
              <w:rPr>
                <w:color w:val="000000" w:themeColor="text1"/>
              </w:rPr>
            </w:pPr>
            <w:proofErr w:type="spellStart"/>
            <w:r>
              <w:rPr>
                <w:color w:val="000000" w:themeColor="text1"/>
              </w:rPr>
              <w:t>sra</w:t>
            </w:r>
            <w:proofErr w:type="spellEnd"/>
            <w:r>
              <w:rPr>
                <w:rFonts w:hint="eastAsia"/>
                <w:color w:val="000000" w:themeColor="text1"/>
              </w:rPr>
              <w:t>、</w:t>
            </w:r>
            <w:proofErr w:type="spellStart"/>
            <w:r>
              <w:rPr>
                <w:rFonts w:hint="eastAsia"/>
                <w:color w:val="000000" w:themeColor="text1"/>
              </w:rPr>
              <w:t>s</w:t>
            </w:r>
            <w:r>
              <w:rPr>
                <w:color w:val="000000" w:themeColor="text1"/>
              </w:rPr>
              <w:t>rai</w:t>
            </w:r>
            <w:proofErr w:type="spellEnd"/>
            <w:r>
              <w:rPr>
                <w:rFonts w:hint="eastAsia"/>
                <w:color w:val="000000" w:themeColor="text1"/>
              </w:rPr>
              <w:t>、</w:t>
            </w:r>
            <w:proofErr w:type="spellStart"/>
            <w:r>
              <w:rPr>
                <w:rFonts w:hint="eastAsia"/>
                <w:color w:val="000000" w:themeColor="text1"/>
              </w:rPr>
              <w:t>s</w:t>
            </w:r>
            <w:r>
              <w:rPr>
                <w:color w:val="000000" w:themeColor="text1"/>
              </w:rPr>
              <w:t>ll</w:t>
            </w:r>
            <w:proofErr w:type="spellEnd"/>
            <w:r>
              <w:rPr>
                <w:rFonts w:hint="eastAsia"/>
                <w:color w:val="000000" w:themeColor="text1"/>
              </w:rPr>
              <w:t>、</w:t>
            </w:r>
            <w:proofErr w:type="spellStart"/>
            <w:r>
              <w:rPr>
                <w:rFonts w:hint="eastAsia"/>
                <w:color w:val="000000" w:themeColor="text1"/>
              </w:rPr>
              <w:t>s</w:t>
            </w:r>
            <w:r>
              <w:rPr>
                <w:color w:val="000000" w:themeColor="text1"/>
              </w:rPr>
              <w:t>ll</w:t>
            </w:r>
            <w:proofErr w:type="spellEnd"/>
            <w:r>
              <w:rPr>
                <w:rFonts w:hint="eastAsia"/>
                <w:color w:val="000000" w:themeColor="text1"/>
              </w:rPr>
              <w:t>、</w:t>
            </w:r>
            <w:proofErr w:type="spellStart"/>
            <w:r>
              <w:rPr>
                <w:rFonts w:hint="eastAsia"/>
                <w:color w:val="000000" w:themeColor="text1"/>
              </w:rPr>
              <w:t>s</w:t>
            </w:r>
            <w:r>
              <w:rPr>
                <w:color w:val="000000" w:themeColor="text1"/>
              </w:rPr>
              <w:t>rl</w:t>
            </w:r>
            <w:proofErr w:type="spellEnd"/>
            <w:r>
              <w:rPr>
                <w:rFonts w:hint="eastAsia"/>
                <w:color w:val="000000" w:themeColor="text1"/>
              </w:rPr>
              <w:t>、</w:t>
            </w:r>
            <w:proofErr w:type="spellStart"/>
            <w:r>
              <w:rPr>
                <w:rFonts w:hint="eastAsia"/>
                <w:color w:val="000000" w:themeColor="text1"/>
              </w:rPr>
              <w:t>s</w:t>
            </w:r>
            <w:r>
              <w:rPr>
                <w:color w:val="000000" w:themeColor="text1"/>
              </w:rPr>
              <w:t>rli</w:t>
            </w:r>
            <w:proofErr w:type="spellEnd"/>
          </w:p>
        </w:tc>
        <w:tc>
          <w:tcPr>
            <w:tcW w:w="3085" w:type="dxa"/>
            <w:tcBorders>
              <w:right w:val="single" w:sz="4" w:space="0" w:color="FFFFFF" w:themeColor="background1"/>
            </w:tcBorders>
            <w:vAlign w:val="center"/>
          </w:tcPr>
          <w:p w14:paraId="0D1C699B" w14:textId="77777777" w:rsidR="000B14C2" w:rsidRDefault="00491828">
            <w:pPr>
              <w:pStyle w:val="TB0"/>
              <w:rPr>
                <w:color w:val="000000" w:themeColor="text1"/>
              </w:rPr>
            </w:pPr>
            <w:r>
              <w:rPr>
                <w:rFonts w:hint="eastAsia"/>
                <w:color w:val="000000" w:themeColor="text1"/>
              </w:rPr>
              <w:t>算术右移、逻辑左移、逻辑右移</w:t>
            </w:r>
          </w:p>
        </w:tc>
      </w:tr>
      <w:tr w:rsidR="000B14C2" w14:paraId="42A94BE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46"/>
          <w:jc w:val="center"/>
        </w:trPr>
        <w:tc>
          <w:tcPr>
            <w:tcW w:w="426" w:type="dxa"/>
            <w:vMerge/>
            <w:tcBorders>
              <w:left w:val="single" w:sz="4" w:space="0" w:color="FFFFFF" w:themeColor="background1"/>
            </w:tcBorders>
            <w:vAlign w:val="center"/>
          </w:tcPr>
          <w:p w14:paraId="6A0B25BD" w14:textId="77777777" w:rsidR="000B14C2" w:rsidRDefault="000B14C2">
            <w:pPr>
              <w:pStyle w:val="TB0"/>
              <w:rPr>
                <w:color w:val="000000" w:themeColor="text1"/>
              </w:rPr>
            </w:pPr>
          </w:p>
        </w:tc>
        <w:tc>
          <w:tcPr>
            <w:tcW w:w="992" w:type="dxa"/>
            <w:tcBorders>
              <w:left w:val="nil"/>
            </w:tcBorders>
            <w:vAlign w:val="center"/>
          </w:tcPr>
          <w:p w14:paraId="48B3B3FA" w14:textId="77777777" w:rsidR="000B14C2" w:rsidRDefault="00491828">
            <w:pPr>
              <w:pStyle w:val="TB0"/>
              <w:rPr>
                <w:color w:val="000000" w:themeColor="text1"/>
              </w:rPr>
            </w:pPr>
            <w:proofErr w:type="spellStart"/>
            <w:r>
              <w:rPr>
                <w:color w:val="000000" w:themeColor="text1"/>
              </w:rPr>
              <w:t>csr</w:t>
            </w:r>
            <w:proofErr w:type="spellEnd"/>
            <w:r>
              <w:rPr>
                <w:rFonts w:hint="eastAsia"/>
                <w:color w:val="000000" w:themeColor="text1"/>
              </w:rPr>
              <w:t>类</w:t>
            </w:r>
          </w:p>
        </w:tc>
        <w:tc>
          <w:tcPr>
            <w:tcW w:w="3622" w:type="dxa"/>
            <w:vAlign w:val="center"/>
          </w:tcPr>
          <w:p w14:paraId="310C6260" w14:textId="77777777" w:rsidR="000B14C2" w:rsidRDefault="00491828">
            <w:pPr>
              <w:pStyle w:val="TB0"/>
              <w:rPr>
                <w:color w:val="000000" w:themeColor="text1"/>
              </w:rPr>
            </w:pPr>
            <w:proofErr w:type="spellStart"/>
            <w:r>
              <w:rPr>
                <w:color w:val="000000" w:themeColor="text1"/>
              </w:rPr>
              <w:t>csrrw</w:t>
            </w:r>
            <w:proofErr w:type="spellEnd"/>
            <w:r>
              <w:rPr>
                <w:rFonts w:hint="eastAsia"/>
                <w:color w:val="000000" w:themeColor="text1"/>
              </w:rPr>
              <w:t>、</w:t>
            </w:r>
            <w:proofErr w:type="spellStart"/>
            <w:r>
              <w:rPr>
                <w:rFonts w:hint="eastAsia"/>
                <w:color w:val="000000" w:themeColor="text1"/>
              </w:rPr>
              <w:t>c</w:t>
            </w:r>
            <w:r>
              <w:rPr>
                <w:color w:val="000000" w:themeColor="text1"/>
              </w:rPr>
              <w:t>srrs</w:t>
            </w:r>
            <w:proofErr w:type="spellEnd"/>
            <w:r>
              <w:rPr>
                <w:rFonts w:hint="eastAsia"/>
                <w:color w:val="000000" w:themeColor="text1"/>
              </w:rPr>
              <w:t>、</w:t>
            </w:r>
            <w:proofErr w:type="spellStart"/>
            <w:r>
              <w:rPr>
                <w:rFonts w:hint="eastAsia"/>
                <w:color w:val="000000" w:themeColor="text1"/>
              </w:rPr>
              <w:t>c</w:t>
            </w:r>
            <w:r>
              <w:rPr>
                <w:color w:val="000000" w:themeColor="text1"/>
              </w:rPr>
              <w:t>srrc</w:t>
            </w:r>
            <w:proofErr w:type="spellEnd"/>
            <w:r>
              <w:rPr>
                <w:rFonts w:hint="eastAsia"/>
                <w:color w:val="000000" w:themeColor="text1"/>
              </w:rPr>
              <w:t>、</w:t>
            </w:r>
            <w:proofErr w:type="spellStart"/>
            <w:r>
              <w:rPr>
                <w:rFonts w:hint="eastAsia"/>
                <w:color w:val="000000" w:themeColor="text1"/>
              </w:rPr>
              <w:t>c</w:t>
            </w:r>
            <w:r>
              <w:rPr>
                <w:color w:val="000000" w:themeColor="text1"/>
              </w:rPr>
              <w:t>srrwi</w:t>
            </w:r>
            <w:proofErr w:type="spellEnd"/>
            <w:r>
              <w:rPr>
                <w:rFonts w:hint="eastAsia"/>
                <w:color w:val="000000" w:themeColor="text1"/>
              </w:rPr>
              <w:t>、</w:t>
            </w:r>
            <w:proofErr w:type="spellStart"/>
            <w:r>
              <w:rPr>
                <w:rFonts w:hint="eastAsia"/>
                <w:color w:val="000000" w:themeColor="text1"/>
              </w:rPr>
              <w:t>c</w:t>
            </w:r>
            <w:r>
              <w:rPr>
                <w:color w:val="000000" w:themeColor="text1"/>
              </w:rPr>
              <w:t>srrsi</w:t>
            </w:r>
            <w:proofErr w:type="spellEnd"/>
            <w:r>
              <w:rPr>
                <w:rFonts w:hint="eastAsia"/>
                <w:color w:val="000000" w:themeColor="text1"/>
              </w:rPr>
              <w:t>、</w:t>
            </w:r>
            <w:proofErr w:type="spellStart"/>
            <w:r>
              <w:rPr>
                <w:rFonts w:hint="eastAsia"/>
                <w:color w:val="000000" w:themeColor="text1"/>
              </w:rPr>
              <w:t>c</w:t>
            </w:r>
            <w:r>
              <w:rPr>
                <w:color w:val="000000" w:themeColor="text1"/>
              </w:rPr>
              <w:t>srrci</w:t>
            </w:r>
            <w:proofErr w:type="spellEnd"/>
          </w:p>
        </w:tc>
        <w:tc>
          <w:tcPr>
            <w:tcW w:w="3085" w:type="dxa"/>
            <w:tcBorders>
              <w:right w:val="single" w:sz="4" w:space="0" w:color="FFFFFF" w:themeColor="background1"/>
            </w:tcBorders>
            <w:vAlign w:val="center"/>
          </w:tcPr>
          <w:p w14:paraId="4326CD93" w14:textId="77777777" w:rsidR="000B14C2" w:rsidRDefault="00491828">
            <w:pPr>
              <w:pStyle w:val="TB0"/>
              <w:rPr>
                <w:color w:val="000000" w:themeColor="text1"/>
              </w:rPr>
            </w:pPr>
            <w:r>
              <w:rPr>
                <w:rFonts w:hint="eastAsia"/>
                <w:color w:val="000000" w:themeColor="text1"/>
                <w:sz w:val="21"/>
                <w:szCs w:val="20"/>
              </w:rPr>
              <w:t>用于</w:t>
            </w:r>
            <w:r>
              <w:rPr>
                <w:rFonts w:hint="eastAsia"/>
                <w:color w:val="000000" w:themeColor="text1"/>
              </w:rPr>
              <w:t>读写</w:t>
            </w:r>
            <w:r>
              <w:rPr>
                <w:rFonts w:hint="eastAsia"/>
                <w:color w:val="000000" w:themeColor="text1"/>
              </w:rPr>
              <w:t>C</w:t>
            </w:r>
            <w:r>
              <w:rPr>
                <w:color w:val="000000" w:themeColor="text1"/>
              </w:rPr>
              <w:t>SR</w:t>
            </w:r>
            <w:r>
              <w:rPr>
                <w:rFonts w:hint="eastAsia"/>
                <w:color w:val="000000" w:themeColor="text1"/>
              </w:rPr>
              <w:t>寄存器</w:t>
            </w:r>
          </w:p>
        </w:tc>
      </w:tr>
      <w:tr w:rsidR="000B14C2" w14:paraId="5ED1D0E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5"/>
          <w:jc w:val="center"/>
        </w:trPr>
        <w:tc>
          <w:tcPr>
            <w:tcW w:w="426" w:type="dxa"/>
            <w:vMerge w:val="restart"/>
            <w:tcBorders>
              <w:left w:val="single" w:sz="4" w:space="0" w:color="FFFFFF" w:themeColor="background1"/>
            </w:tcBorders>
            <w:vAlign w:val="center"/>
          </w:tcPr>
          <w:p w14:paraId="73D2C6E5" w14:textId="77777777" w:rsidR="000B14C2" w:rsidRDefault="00491828">
            <w:pPr>
              <w:pStyle w:val="TB0"/>
              <w:rPr>
                <w:color w:val="000000" w:themeColor="text1"/>
              </w:rPr>
            </w:pPr>
            <w:r>
              <w:rPr>
                <w:rFonts w:hint="eastAsia"/>
                <w:color w:val="000000" w:themeColor="text1"/>
              </w:rPr>
              <w:t>跳转类</w:t>
            </w:r>
          </w:p>
        </w:tc>
        <w:tc>
          <w:tcPr>
            <w:tcW w:w="992" w:type="dxa"/>
            <w:tcBorders>
              <w:left w:val="single" w:sz="4" w:space="0" w:color="FFFFFF" w:themeColor="background1"/>
            </w:tcBorders>
            <w:vAlign w:val="center"/>
          </w:tcPr>
          <w:p w14:paraId="78252C6F" w14:textId="77777777" w:rsidR="000B14C2" w:rsidRDefault="00491828">
            <w:pPr>
              <w:pStyle w:val="TB0"/>
              <w:rPr>
                <w:color w:val="000000" w:themeColor="text1"/>
              </w:rPr>
            </w:pPr>
            <w:r>
              <w:rPr>
                <w:rFonts w:hint="eastAsia"/>
                <w:color w:val="000000" w:themeColor="text1"/>
              </w:rPr>
              <w:t>无条件类</w:t>
            </w:r>
          </w:p>
        </w:tc>
        <w:tc>
          <w:tcPr>
            <w:tcW w:w="3622" w:type="dxa"/>
            <w:vAlign w:val="center"/>
          </w:tcPr>
          <w:p w14:paraId="4526983C" w14:textId="77777777" w:rsidR="000B14C2" w:rsidRDefault="00491828">
            <w:pPr>
              <w:pStyle w:val="TB0"/>
              <w:rPr>
                <w:color w:val="000000" w:themeColor="text1"/>
              </w:rPr>
            </w:pPr>
            <w:proofErr w:type="spellStart"/>
            <w:r>
              <w:rPr>
                <w:color w:val="000000" w:themeColor="text1"/>
              </w:rPr>
              <w:t>jal</w:t>
            </w:r>
            <w:proofErr w:type="spellEnd"/>
            <w:r>
              <w:rPr>
                <w:rFonts w:hint="eastAsia"/>
                <w:color w:val="000000" w:themeColor="text1"/>
              </w:rPr>
              <w:t>、</w:t>
            </w:r>
            <w:proofErr w:type="spellStart"/>
            <w:r>
              <w:rPr>
                <w:rFonts w:hint="eastAsia"/>
                <w:color w:val="000000" w:themeColor="text1"/>
              </w:rPr>
              <w:t>j</w:t>
            </w:r>
            <w:r>
              <w:rPr>
                <w:color w:val="000000" w:themeColor="text1"/>
              </w:rPr>
              <w:t>alr</w:t>
            </w:r>
            <w:proofErr w:type="spellEnd"/>
          </w:p>
        </w:tc>
        <w:tc>
          <w:tcPr>
            <w:tcW w:w="3085" w:type="dxa"/>
            <w:tcBorders>
              <w:right w:val="single" w:sz="4" w:space="0" w:color="FFFFFF" w:themeColor="background1"/>
            </w:tcBorders>
            <w:vAlign w:val="center"/>
          </w:tcPr>
          <w:p w14:paraId="74AAFDA6" w14:textId="77777777" w:rsidR="000B14C2" w:rsidRDefault="00491828">
            <w:pPr>
              <w:pStyle w:val="TB0"/>
              <w:rPr>
                <w:color w:val="000000" w:themeColor="text1"/>
              </w:rPr>
            </w:pPr>
            <w:r>
              <w:rPr>
                <w:rFonts w:hint="eastAsia"/>
                <w:color w:val="000000" w:themeColor="text1"/>
              </w:rPr>
              <w:t>无条件跳转指令</w:t>
            </w:r>
          </w:p>
        </w:tc>
      </w:tr>
      <w:tr w:rsidR="000B14C2" w14:paraId="3AB888D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5"/>
          <w:jc w:val="center"/>
        </w:trPr>
        <w:tc>
          <w:tcPr>
            <w:tcW w:w="426" w:type="dxa"/>
            <w:vMerge/>
            <w:tcBorders>
              <w:left w:val="single" w:sz="4" w:space="0" w:color="FFFFFF" w:themeColor="background1"/>
            </w:tcBorders>
            <w:vAlign w:val="center"/>
          </w:tcPr>
          <w:p w14:paraId="3248E53F" w14:textId="77777777" w:rsidR="000B14C2" w:rsidRDefault="000B14C2">
            <w:pPr>
              <w:pStyle w:val="TB0"/>
              <w:rPr>
                <w:color w:val="000000" w:themeColor="text1"/>
              </w:rPr>
            </w:pPr>
          </w:p>
        </w:tc>
        <w:tc>
          <w:tcPr>
            <w:tcW w:w="992" w:type="dxa"/>
            <w:tcBorders>
              <w:left w:val="single" w:sz="4" w:space="0" w:color="FFFFFF" w:themeColor="background1"/>
            </w:tcBorders>
            <w:vAlign w:val="center"/>
          </w:tcPr>
          <w:p w14:paraId="318F70DD" w14:textId="77777777" w:rsidR="000B14C2" w:rsidRDefault="00491828">
            <w:pPr>
              <w:pStyle w:val="TB0"/>
              <w:rPr>
                <w:color w:val="000000" w:themeColor="text1"/>
              </w:rPr>
            </w:pPr>
            <w:r>
              <w:rPr>
                <w:rFonts w:hint="eastAsia"/>
                <w:color w:val="000000" w:themeColor="text1"/>
              </w:rPr>
              <w:t>有条件类</w:t>
            </w:r>
          </w:p>
        </w:tc>
        <w:tc>
          <w:tcPr>
            <w:tcW w:w="3622" w:type="dxa"/>
            <w:vAlign w:val="center"/>
          </w:tcPr>
          <w:p w14:paraId="66E992FE" w14:textId="77777777" w:rsidR="000B14C2" w:rsidRDefault="00491828">
            <w:pPr>
              <w:pStyle w:val="TB0"/>
              <w:rPr>
                <w:color w:val="000000" w:themeColor="text1"/>
              </w:rPr>
            </w:pPr>
            <w:proofErr w:type="spellStart"/>
            <w:r>
              <w:rPr>
                <w:color w:val="000000" w:themeColor="text1"/>
              </w:rPr>
              <w:t>beq</w:t>
            </w:r>
            <w:proofErr w:type="spellEnd"/>
            <w:r>
              <w:rPr>
                <w:rFonts w:hint="eastAsia"/>
                <w:color w:val="000000" w:themeColor="text1"/>
              </w:rPr>
              <w:t>、</w:t>
            </w:r>
            <w:proofErr w:type="spellStart"/>
            <w:r>
              <w:rPr>
                <w:rFonts w:hint="eastAsia"/>
                <w:color w:val="000000" w:themeColor="text1"/>
              </w:rPr>
              <w:t>b</w:t>
            </w:r>
            <w:r>
              <w:rPr>
                <w:color w:val="000000" w:themeColor="text1"/>
              </w:rPr>
              <w:t>ne</w:t>
            </w:r>
            <w:proofErr w:type="spellEnd"/>
            <w:r>
              <w:rPr>
                <w:rFonts w:hint="eastAsia"/>
                <w:color w:val="000000" w:themeColor="text1"/>
              </w:rPr>
              <w:t>、</w:t>
            </w:r>
            <w:proofErr w:type="spellStart"/>
            <w:r>
              <w:rPr>
                <w:rFonts w:hint="eastAsia"/>
                <w:color w:val="000000" w:themeColor="text1"/>
              </w:rPr>
              <w:t>b</w:t>
            </w:r>
            <w:r>
              <w:rPr>
                <w:color w:val="000000" w:themeColor="text1"/>
              </w:rPr>
              <w:t>lt</w:t>
            </w:r>
            <w:proofErr w:type="spellEnd"/>
            <w:r>
              <w:rPr>
                <w:rFonts w:hint="eastAsia"/>
                <w:color w:val="000000" w:themeColor="text1"/>
              </w:rPr>
              <w:t>、</w:t>
            </w:r>
            <w:proofErr w:type="spellStart"/>
            <w:r>
              <w:rPr>
                <w:rFonts w:hint="eastAsia"/>
                <w:color w:val="000000" w:themeColor="text1"/>
              </w:rPr>
              <w:t>b</w:t>
            </w:r>
            <w:r>
              <w:rPr>
                <w:color w:val="000000" w:themeColor="text1"/>
              </w:rPr>
              <w:t>ltu</w:t>
            </w:r>
            <w:proofErr w:type="spellEnd"/>
            <w:r>
              <w:rPr>
                <w:rFonts w:hint="eastAsia"/>
                <w:color w:val="000000" w:themeColor="text1"/>
              </w:rPr>
              <w:t>、</w:t>
            </w:r>
            <w:proofErr w:type="spellStart"/>
            <w:r>
              <w:rPr>
                <w:rFonts w:hint="eastAsia"/>
                <w:color w:val="000000" w:themeColor="text1"/>
              </w:rPr>
              <w:t>b</w:t>
            </w:r>
            <w:r>
              <w:rPr>
                <w:color w:val="000000" w:themeColor="text1"/>
              </w:rPr>
              <w:t>ge</w:t>
            </w:r>
            <w:proofErr w:type="spellEnd"/>
            <w:r>
              <w:rPr>
                <w:rFonts w:hint="eastAsia"/>
                <w:color w:val="000000" w:themeColor="text1"/>
              </w:rPr>
              <w:t>、</w:t>
            </w:r>
            <w:proofErr w:type="spellStart"/>
            <w:r>
              <w:rPr>
                <w:rFonts w:hint="eastAsia"/>
                <w:color w:val="000000" w:themeColor="text1"/>
              </w:rPr>
              <w:t>b</w:t>
            </w:r>
            <w:r>
              <w:rPr>
                <w:color w:val="000000" w:themeColor="text1"/>
              </w:rPr>
              <w:t>geu</w:t>
            </w:r>
            <w:proofErr w:type="spellEnd"/>
          </w:p>
        </w:tc>
        <w:tc>
          <w:tcPr>
            <w:tcW w:w="3085" w:type="dxa"/>
            <w:tcBorders>
              <w:right w:val="single" w:sz="4" w:space="0" w:color="FFFFFF" w:themeColor="background1"/>
            </w:tcBorders>
            <w:vAlign w:val="center"/>
          </w:tcPr>
          <w:p w14:paraId="29B909C5" w14:textId="77777777" w:rsidR="000B14C2" w:rsidRDefault="00491828">
            <w:pPr>
              <w:pStyle w:val="TB0"/>
              <w:rPr>
                <w:color w:val="000000" w:themeColor="text1"/>
              </w:rPr>
            </w:pPr>
            <w:r>
              <w:rPr>
                <w:rFonts w:hint="eastAsia"/>
                <w:color w:val="000000" w:themeColor="text1"/>
              </w:rPr>
              <w:t>有条件跳转指令</w:t>
            </w:r>
          </w:p>
        </w:tc>
      </w:tr>
      <w:tr w:rsidR="000B14C2" w14:paraId="5502C7D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95"/>
          <w:jc w:val="center"/>
        </w:trPr>
        <w:tc>
          <w:tcPr>
            <w:tcW w:w="1418" w:type="dxa"/>
            <w:gridSpan w:val="2"/>
            <w:tcBorders>
              <w:top w:val="single" w:sz="4" w:space="0" w:color="auto"/>
              <w:left w:val="single" w:sz="4" w:space="0" w:color="FFFFFF" w:themeColor="background1"/>
              <w:bottom w:val="single" w:sz="8" w:space="0" w:color="auto"/>
            </w:tcBorders>
            <w:vAlign w:val="center"/>
          </w:tcPr>
          <w:p w14:paraId="54662B0B" w14:textId="77777777" w:rsidR="000B14C2" w:rsidRDefault="00491828">
            <w:pPr>
              <w:pStyle w:val="TB0"/>
              <w:rPr>
                <w:color w:val="000000" w:themeColor="text1"/>
              </w:rPr>
            </w:pPr>
            <w:r>
              <w:rPr>
                <w:rFonts w:hint="eastAsia"/>
                <w:color w:val="000000" w:themeColor="text1"/>
              </w:rPr>
              <w:t>其他指令</w:t>
            </w:r>
          </w:p>
        </w:tc>
        <w:tc>
          <w:tcPr>
            <w:tcW w:w="3622" w:type="dxa"/>
            <w:tcBorders>
              <w:top w:val="single" w:sz="4" w:space="0" w:color="auto"/>
              <w:bottom w:val="single" w:sz="8" w:space="0" w:color="auto"/>
            </w:tcBorders>
            <w:vAlign w:val="center"/>
          </w:tcPr>
          <w:p w14:paraId="6E8E32C3" w14:textId="77777777" w:rsidR="000B14C2" w:rsidRDefault="00491828">
            <w:pPr>
              <w:pStyle w:val="TB0"/>
              <w:rPr>
                <w:color w:val="000000" w:themeColor="text1"/>
              </w:rPr>
            </w:pPr>
            <w:r>
              <w:rPr>
                <w:color w:val="000000" w:themeColor="text1"/>
              </w:rPr>
              <w:t>call</w:t>
            </w:r>
            <w:r>
              <w:rPr>
                <w:rFonts w:hint="eastAsia"/>
                <w:color w:val="000000" w:themeColor="text1"/>
              </w:rPr>
              <w:t>、</w:t>
            </w:r>
            <w:r>
              <w:rPr>
                <w:rFonts w:hint="eastAsia"/>
                <w:color w:val="000000" w:themeColor="text1"/>
              </w:rPr>
              <w:t>r</w:t>
            </w:r>
            <w:r>
              <w:rPr>
                <w:color w:val="000000" w:themeColor="text1"/>
              </w:rPr>
              <w:t>et</w:t>
            </w:r>
            <w:r>
              <w:rPr>
                <w:rFonts w:hint="eastAsia"/>
                <w:color w:val="000000" w:themeColor="text1"/>
              </w:rPr>
              <w:t>、</w:t>
            </w:r>
            <w:r>
              <w:rPr>
                <w:rFonts w:hint="eastAsia"/>
                <w:color w:val="000000" w:themeColor="text1"/>
              </w:rPr>
              <w:t>f</w:t>
            </w:r>
            <w:r>
              <w:rPr>
                <w:color w:val="000000" w:themeColor="text1"/>
              </w:rPr>
              <w:t>ence</w:t>
            </w:r>
            <w:r>
              <w:rPr>
                <w:rFonts w:hint="eastAsia"/>
                <w:color w:val="000000" w:themeColor="text1"/>
              </w:rPr>
              <w:t>、</w:t>
            </w:r>
            <w:proofErr w:type="spellStart"/>
            <w:r>
              <w:rPr>
                <w:rFonts w:hint="eastAsia"/>
                <w:color w:val="000000" w:themeColor="text1"/>
              </w:rPr>
              <w:t>f</w:t>
            </w:r>
            <w:r>
              <w:rPr>
                <w:color w:val="000000" w:themeColor="text1"/>
              </w:rPr>
              <w:t>engei</w:t>
            </w:r>
            <w:proofErr w:type="spellEnd"/>
            <w:r>
              <w:rPr>
                <w:rFonts w:hint="eastAsia"/>
                <w:color w:val="000000" w:themeColor="text1"/>
              </w:rPr>
              <w:t>、</w:t>
            </w:r>
            <w:proofErr w:type="spellStart"/>
            <w:r>
              <w:rPr>
                <w:rFonts w:hint="eastAsia"/>
                <w:color w:val="000000" w:themeColor="text1"/>
              </w:rPr>
              <w:t>e</w:t>
            </w:r>
            <w:r>
              <w:rPr>
                <w:color w:val="000000" w:themeColor="text1"/>
              </w:rPr>
              <w:t>call</w:t>
            </w:r>
            <w:proofErr w:type="spellEnd"/>
            <w:r>
              <w:rPr>
                <w:rFonts w:hint="eastAsia"/>
                <w:color w:val="000000" w:themeColor="text1"/>
              </w:rPr>
              <w:t>、</w:t>
            </w:r>
            <w:proofErr w:type="spellStart"/>
            <w:r>
              <w:rPr>
                <w:rFonts w:hint="eastAsia"/>
                <w:color w:val="000000" w:themeColor="text1"/>
              </w:rPr>
              <w:t>e</w:t>
            </w:r>
            <w:r>
              <w:rPr>
                <w:color w:val="000000" w:themeColor="text1"/>
              </w:rPr>
              <w:t>break</w:t>
            </w:r>
            <w:proofErr w:type="spellEnd"/>
          </w:p>
        </w:tc>
        <w:tc>
          <w:tcPr>
            <w:tcW w:w="3085" w:type="dxa"/>
            <w:tcBorders>
              <w:top w:val="single" w:sz="4" w:space="0" w:color="auto"/>
              <w:bottom w:val="single" w:sz="8" w:space="0" w:color="auto"/>
              <w:right w:val="single" w:sz="4" w:space="0" w:color="FFFFFF" w:themeColor="background1"/>
            </w:tcBorders>
            <w:vAlign w:val="center"/>
          </w:tcPr>
          <w:p w14:paraId="603E6703" w14:textId="77777777" w:rsidR="000B14C2" w:rsidRDefault="00491828">
            <w:pPr>
              <w:pStyle w:val="TB0"/>
              <w:rPr>
                <w:color w:val="000000" w:themeColor="text1"/>
              </w:rPr>
            </w:pPr>
            <w:r>
              <w:rPr>
                <w:rFonts w:hint="eastAsia"/>
                <w:color w:val="000000" w:themeColor="text1"/>
              </w:rPr>
              <w:t>调用指令、返回指令、存储器屏障指令、特殊指令</w:t>
            </w:r>
          </w:p>
        </w:tc>
      </w:tr>
    </w:tbl>
    <w:p w14:paraId="66B85BB7" w14:textId="77777777" w:rsidR="000B14C2" w:rsidRDefault="00491828">
      <w:pPr>
        <w:pStyle w:val="4"/>
      </w:pPr>
      <w:r>
        <w:rPr>
          <w:rFonts w:hint="eastAsia"/>
        </w:rPr>
        <w:t>2</w:t>
      </w:r>
      <w:r>
        <w:t>．</w:t>
      </w:r>
      <w:r>
        <w:rPr>
          <w:rFonts w:hint="eastAsia"/>
        </w:rPr>
        <w:t>寻址方式</w:t>
      </w:r>
    </w:p>
    <w:p w14:paraId="49A35D90" w14:textId="77777777" w:rsidR="000B14C2" w:rsidRDefault="00491828">
      <w:pPr>
        <w:ind w:firstLine="420"/>
        <w:rPr>
          <w:color w:val="000000" w:themeColor="text1"/>
        </w:rPr>
      </w:pPr>
      <w:r>
        <w:rPr>
          <w:rFonts w:hint="eastAsia"/>
          <w:color w:val="000000" w:themeColor="text1"/>
        </w:rPr>
        <w:t>指令是对数据的操作，通常把指令中所要操作的数据称为操作数，</w:t>
      </w:r>
      <w:r>
        <w:rPr>
          <w:color w:val="000000" w:themeColor="text1"/>
        </w:rPr>
        <w:t>CPU</w:t>
      </w:r>
      <w:r>
        <w:rPr>
          <w:rFonts w:hint="eastAsia"/>
          <w:color w:val="000000" w:themeColor="text1"/>
        </w:rPr>
        <w:t>所需的操作数可能来自寄存器、指令代码、存储单元。而确定指令中所需操作数的各种方法称为</w:t>
      </w:r>
      <w:r>
        <w:rPr>
          <w:rFonts w:ascii="黑体" w:eastAsia="黑体" w:hAnsi="黑体" w:hint="eastAsia"/>
          <w:color w:val="000000" w:themeColor="text1"/>
        </w:rPr>
        <w:t>寻址方式（</w:t>
      </w:r>
      <w:r>
        <w:rPr>
          <w:rFonts w:hint="eastAsia"/>
          <w:color w:val="000000" w:themeColor="text1"/>
        </w:rPr>
        <w:t xml:space="preserve">addressing </w:t>
      </w:r>
      <w:r>
        <w:rPr>
          <w:color w:val="000000" w:themeColor="text1"/>
        </w:rPr>
        <w:t>m</w:t>
      </w:r>
      <w:r>
        <w:rPr>
          <w:rFonts w:hint="eastAsia"/>
          <w:color w:val="000000" w:themeColor="text1"/>
        </w:rPr>
        <w:t>ode</w:t>
      </w:r>
      <w:r>
        <w:rPr>
          <w:rFonts w:hint="eastAsia"/>
          <w:color w:val="000000" w:themeColor="text1"/>
        </w:rPr>
        <w:t>）。例如，</w:t>
      </w:r>
      <w:proofErr w:type="spellStart"/>
      <w:r>
        <w:rPr>
          <w:color w:val="000000" w:themeColor="text1"/>
        </w:rPr>
        <w:t>lh</w:t>
      </w:r>
      <w:proofErr w:type="spellEnd"/>
      <w:r>
        <w:rPr>
          <w:color w:val="000000" w:themeColor="text1"/>
        </w:rPr>
        <w:t xml:space="preserve"> </w:t>
      </w:r>
      <w:proofErr w:type="spellStart"/>
      <w:r>
        <w:rPr>
          <w:rFonts w:hint="eastAsia"/>
          <w:color w:val="000000" w:themeColor="text1"/>
        </w:rPr>
        <w:t>rd</w:t>
      </w:r>
      <w:proofErr w:type="spellEnd"/>
      <w:r>
        <w:rPr>
          <w:rFonts w:hint="eastAsia"/>
          <w:color w:val="000000" w:themeColor="text1"/>
        </w:rPr>
        <w:t>，</w:t>
      </w:r>
      <w:r>
        <w:rPr>
          <w:color w:val="000000" w:themeColor="text1"/>
        </w:rPr>
        <w:t xml:space="preserve"> </w:t>
      </w:r>
      <w:r>
        <w:rPr>
          <w:rFonts w:hint="eastAsia"/>
          <w:color w:val="000000" w:themeColor="text1"/>
        </w:rPr>
        <w:t>offset(r</w:t>
      </w:r>
      <w:r>
        <w:rPr>
          <w:color w:val="000000" w:themeColor="text1"/>
        </w:rPr>
        <w:t>s1)</w:t>
      </w:r>
      <w:r>
        <w:rPr>
          <w:rFonts w:hint="eastAsia"/>
          <w:color w:val="000000" w:themeColor="text1"/>
        </w:rPr>
        <w:t>，表示从地址</w:t>
      </w:r>
      <w:r>
        <w:rPr>
          <w:rFonts w:hint="eastAsia"/>
          <w:color w:val="000000" w:themeColor="text1"/>
        </w:rPr>
        <w:t>rs1</w:t>
      </w:r>
      <w:r>
        <w:rPr>
          <w:color w:val="000000" w:themeColor="text1"/>
        </w:rPr>
        <w:t>+sign-extend(offset)</w:t>
      </w:r>
      <w:r>
        <w:rPr>
          <w:rFonts w:hint="eastAsia"/>
          <w:color w:val="000000" w:themeColor="text1"/>
        </w:rPr>
        <w:t>读取两个字节，经符号位扩展后写入</w:t>
      </w:r>
      <w:proofErr w:type="spellStart"/>
      <w:r>
        <w:rPr>
          <w:rFonts w:hint="eastAsia"/>
          <w:color w:val="000000" w:themeColor="text1"/>
        </w:rPr>
        <w:t>rd</w:t>
      </w:r>
      <w:proofErr w:type="spellEnd"/>
      <w:r>
        <w:rPr>
          <w:rFonts w:hint="eastAsia"/>
          <w:color w:val="000000" w:themeColor="text1"/>
        </w:rPr>
        <w:t>。式中“</w:t>
      </w:r>
      <w:r>
        <w:rPr>
          <w:rFonts w:hint="eastAsia"/>
          <w:color w:val="000000" w:themeColor="text1"/>
        </w:rPr>
        <w:t>rs</w:t>
      </w:r>
      <w:r>
        <w:rPr>
          <w:color w:val="000000" w:themeColor="text1"/>
        </w:rPr>
        <w:t>1</w:t>
      </w:r>
      <w:r>
        <w:rPr>
          <w:rFonts w:hint="eastAsia"/>
          <w:color w:val="000000" w:themeColor="text1"/>
        </w:rPr>
        <w:t>和</w:t>
      </w:r>
      <w:proofErr w:type="spellStart"/>
      <w:r>
        <w:rPr>
          <w:rFonts w:hint="eastAsia"/>
          <w:color w:val="000000" w:themeColor="text1"/>
        </w:rPr>
        <w:t>rd</w:t>
      </w:r>
      <w:proofErr w:type="spellEnd"/>
      <w:r>
        <w:rPr>
          <w:rFonts w:hint="eastAsia"/>
          <w:color w:val="000000" w:themeColor="text1"/>
        </w:rPr>
        <w:t>”表示寄存器，“</w:t>
      </w:r>
      <w:r>
        <w:rPr>
          <w:rFonts w:hint="eastAsia"/>
          <w:color w:val="000000" w:themeColor="text1"/>
        </w:rPr>
        <w:t>offset</w:t>
      </w:r>
      <w:r>
        <w:rPr>
          <w:rFonts w:hint="eastAsia"/>
          <w:color w:val="000000" w:themeColor="text1"/>
        </w:rPr>
        <w:t>”表示偏移地址。</w:t>
      </w:r>
    </w:p>
    <w:p w14:paraId="1B492E3D" w14:textId="77777777" w:rsidR="000B14C2" w:rsidRDefault="00491828">
      <w:pPr>
        <w:pStyle w:val="5"/>
        <w:ind w:firstLine="420"/>
      </w:pPr>
      <w:r>
        <w:rPr>
          <w:rFonts w:hint="eastAsia"/>
        </w:rPr>
        <w:t>1</w:t>
      </w:r>
      <w:r>
        <w:rPr>
          <w:rFonts w:hint="eastAsia"/>
        </w:rPr>
        <w:t>）立即数寻址</w:t>
      </w:r>
    </w:p>
    <w:p w14:paraId="617F943A" w14:textId="77777777" w:rsidR="000B14C2" w:rsidRDefault="00491828">
      <w:pPr>
        <w:ind w:firstLine="420"/>
        <w:rPr>
          <w:color w:val="000000" w:themeColor="text1"/>
        </w:rPr>
      </w:pPr>
      <w:r>
        <w:rPr>
          <w:rFonts w:hint="eastAsia"/>
          <w:color w:val="000000" w:themeColor="text1"/>
        </w:rPr>
        <w:t>在立即数寻址方式中，操作数直接通过指令给出。数据包含指令编码中，随着指令一起被编译成机器码存储于程序空间中。例如：</w:t>
      </w:r>
    </w:p>
    <w:tbl>
      <w:tblPr>
        <w:tblW w:w="0" w:type="auto"/>
        <w:jc w:val="center"/>
        <w:shd w:val="clear" w:color="auto" w:fill="D9D9D9" w:themeFill="background1" w:themeFillShade="D9"/>
        <w:tblLook w:val="04A0" w:firstRow="1" w:lastRow="0" w:firstColumn="1" w:lastColumn="0" w:noHBand="0" w:noVBand="1"/>
      </w:tblPr>
      <w:tblGrid>
        <w:gridCol w:w="2694"/>
        <w:gridCol w:w="5414"/>
      </w:tblGrid>
      <w:tr w:rsidR="000B14C2" w14:paraId="45AD3290" w14:textId="77777777">
        <w:trPr>
          <w:trHeight w:val="531"/>
          <w:jc w:val="center"/>
        </w:trPr>
        <w:tc>
          <w:tcPr>
            <w:tcW w:w="2694" w:type="dxa"/>
            <w:shd w:val="clear" w:color="auto" w:fill="D9D9D9" w:themeFill="background1" w:themeFillShade="D9"/>
          </w:tcPr>
          <w:p w14:paraId="76666C81" w14:textId="77777777" w:rsidR="000B14C2" w:rsidRDefault="00491828">
            <w:pPr>
              <w:spacing w:line="280" w:lineRule="exact"/>
              <w:ind w:firstLine="360"/>
              <w:rPr>
                <w:color w:val="000000" w:themeColor="text1"/>
                <w:sz w:val="18"/>
                <w:szCs w:val="18"/>
              </w:rPr>
            </w:pPr>
            <w:proofErr w:type="spellStart"/>
            <w:r>
              <w:rPr>
                <w:color w:val="000000" w:themeColor="text1"/>
                <w:sz w:val="18"/>
                <w:szCs w:val="18"/>
              </w:rPr>
              <w:t>lui</w:t>
            </w:r>
            <w:proofErr w:type="spellEnd"/>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w:t>
            </w:r>
            <w:proofErr w:type="spellStart"/>
            <w:r>
              <w:rPr>
                <w:rFonts w:hint="eastAsia"/>
                <w:color w:val="000000" w:themeColor="text1"/>
                <w:sz w:val="18"/>
                <w:szCs w:val="18"/>
              </w:rPr>
              <w:t>rd</w:t>
            </w:r>
            <w:proofErr w:type="spellEnd"/>
            <w:r>
              <w:rPr>
                <w:color w:val="000000" w:themeColor="text1"/>
                <w:sz w:val="18"/>
                <w:szCs w:val="18"/>
              </w:rPr>
              <w:t>，</w:t>
            </w:r>
            <w:proofErr w:type="spellStart"/>
            <w:r>
              <w:rPr>
                <w:color w:val="000000" w:themeColor="text1"/>
                <w:sz w:val="18"/>
                <w:szCs w:val="18"/>
              </w:rPr>
              <w:t>imm</w:t>
            </w:r>
            <w:proofErr w:type="spellEnd"/>
          </w:p>
          <w:p w14:paraId="525D7F3B" w14:textId="77777777" w:rsidR="000B14C2" w:rsidRDefault="00491828">
            <w:pPr>
              <w:spacing w:line="280" w:lineRule="exact"/>
              <w:ind w:firstLine="360"/>
              <w:rPr>
                <w:color w:val="000000" w:themeColor="text1"/>
                <w:sz w:val="18"/>
                <w:szCs w:val="18"/>
              </w:rPr>
            </w:pPr>
            <w:proofErr w:type="spellStart"/>
            <w:r>
              <w:rPr>
                <w:color w:val="000000" w:themeColor="text1"/>
                <w:sz w:val="18"/>
                <w:szCs w:val="18"/>
              </w:rPr>
              <w:t>addi</w:t>
            </w:r>
            <w:proofErr w:type="spellEnd"/>
            <w:r>
              <w:rPr>
                <w:color w:val="000000" w:themeColor="text1"/>
                <w:sz w:val="18"/>
                <w:szCs w:val="18"/>
              </w:rPr>
              <w:t xml:space="preserve">   </w:t>
            </w:r>
            <w:proofErr w:type="spellStart"/>
            <w:r>
              <w:rPr>
                <w:rFonts w:hint="eastAsia"/>
                <w:color w:val="000000" w:themeColor="text1"/>
                <w:sz w:val="18"/>
                <w:szCs w:val="18"/>
              </w:rPr>
              <w:t>rd</w:t>
            </w:r>
            <w:proofErr w:type="spellEnd"/>
            <w:r>
              <w:rPr>
                <w:rFonts w:hint="eastAsia"/>
                <w:color w:val="000000" w:themeColor="text1"/>
                <w:sz w:val="18"/>
                <w:szCs w:val="18"/>
              </w:rPr>
              <w:t>，</w:t>
            </w:r>
            <w:r>
              <w:rPr>
                <w:color w:val="000000" w:themeColor="text1"/>
                <w:sz w:val="18"/>
                <w:szCs w:val="18"/>
              </w:rPr>
              <w:t>rs1</w:t>
            </w:r>
            <w:r>
              <w:rPr>
                <w:color w:val="000000" w:themeColor="text1"/>
                <w:sz w:val="18"/>
                <w:szCs w:val="18"/>
              </w:rPr>
              <w:t>，</w:t>
            </w:r>
            <w:proofErr w:type="spellStart"/>
            <w:r>
              <w:rPr>
                <w:rFonts w:hint="eastAsia"/>
                <w:color w:val="000000" w:themeColor="text1"/>
                <w:sz w:val="18"/>
                <w:szCs w:val="18"/>
              </w:rPr>
              <w:t>imm</w:t>
            </w:r>
            <w:proofErr w:type="spellEnd"/>
            <w:r>
              <w:rPr>
                <w:color w:val="000000" w:themeColor="text1"/>
                <w:sz w:val="18"/>
                <w:szCs w:val="18"/>
              </w:rPr>
              <w:t>[11:0]</w:t>
            </w:r>
          </w:p>
        </w:tc>
        <w:tc>
          <w:tcPr>
            <w:tcW w:w="5414" w:type="dxa"/>
            <w:shd w:val="clear" w:color="auto" w:fill="D9D9D9" w:themeFill="background1" w:themeFillShade="D9"/>
          </w:tcPr>
          <w:p w14:paraId="67E6E9B3"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r>
              <w:rPr>
                <w:color w:val="000000" w:themeColor="text1"/>
                <w:sz w:val="18"/>
                <w:szCs w:val="18"/>
              </w:rPr>
              <w:t>*</w:t>
            </w:r>
            <w:r>
              <w:rPr>
                <w:rFonts w:hint="eastAsia"/>
                <w:color w:val="000000" w:themeColor="text1"/>
                <w:sz w:val="18"/>
                <w:szCs w:val="18"/>
              </w:rPr>
              <w:t>将</w:t>
            </w:r>
            <w:r>
              <w:rPr>
                <w:rFonts w:hint="eastAsia"/>
                <w:color w:val="000000" w:themeColor="text1"/>
                <w:sz w:val="18"/>
                <w:szCs w:val="18"/>
              </w:rPr>
              <w:t>2</w:t>
            </w:r>
            <w:r>
              <w:rPr>
                <w:color w:val="000000" w:themeColor="text1"/>
                <w:sz w:val="18"/>
                <w:szCs w:val="18"/>
              </w:rPr>
              <w:t>0</w:t>
            </w:r>
            <w:r>
              <w:rPr>
                <w:rFonts w:hint="eastAsia"/>
                <w:color w:val="000000" w:themeColor="text1"/>
                <w:sz w:val="18"/>
                <w:szCs w:val="18"/>
              </w:rPr>
              <w:t>位立即数左移</w:t>
            </w:r>
            <w:r>
              <w:rPr>
                <w:rFonts w:hint="eastAsia"/>
                <w:color w:val="000000" w:themeColor="text1"/>
                <w:sz w:val="18"/>
                <w:szCs w:val="18"/>
              </w:rPr>
              <w:t>1</w:t>
            </w:r>
            <w:r>
              <w:rPr>
                <w:color w:val="000000" w:themeColor="text1"/>
                <w:sz w:val="18"/>
                <w:szCs w:val="18"/>
              </w:rPr>
              <w:t>2</w:t>
            </w:r>
            <w:r>
              <w:rPr>
                <w:rFonts w:hint="eastAsia"/>
                <w:color w:val="000000" w:themeColor="text1"/>
                <w:sz w:val="18"/>
                <w:szCs w:val="18"/>
              </w:rPr>
              <w:t>位，低位补</w:t>
            </w:r>
            <w:r>
              <w:rPr>
                <w:rFonts w:hint="eastAsia"/>
                <w:color w:val="000000" w:themeColor="text1"/>
                <w:sz w:val="18"/>
                <w:szCs w:val="18"/>
              </w:rPr>
              <w:t>0</w:t>
            </w:r>
            <w:r>
              <w:rPr>
                <w:rFonts w:hint="eastAsia"/>
                <w:color w:val="000000" w:themeColor="text1"/>
                <w:sz w:val="18"/>
                <w:szCs w:val="18"/>
              </w:rPr>
              <w:t>写入</w:t>
            </w:r>
            <w:proofErr w:type="spellStart"/>
            <w:r>
              <w:rPr>
                <w:rFonts w:hint="eastAsia"/>
                <w:color w:val="000000" w:themeColor="text1"/>
                <w:sz w:val="18"/>
                <w:szCs w:val="18"/>
              </w:rPr>
              <w:t>rd</w:t>
            </w:r>
            <w:proofErr w:type="spellEnd"/>
            <w:r>
              <w:rPr>
                <w:rFonts w:hint="eastAsia"/>
                <w:color w:val="000000" w:themeColor="text1"/>
                <w:sz w:val="18"/>
                <w:szCs w:val="18"/>
              </w:rPr>
              <w:t>寄存器</w:t>
            </w:r>
            <w:r>
              <w:rPr>
                <w:rFonts w:hint="eastAsia"/>
                <w:color w:val="000000" w:themeColor="text1"/>
                <w:sz w:val="18"/>
                <w:szCs w:val="18"/>
              </w:rPr>
              <w:t>*</w:t>
            </w:r>
            <w:r>
              <w:rPr>
                <w:color w:val="000000" w:themeColor="text1"/>
                <w:sz w:val="18"/>
                <w:szCs w:val="18"/>
              </w:rPr>
              <w:t>/</w:t>
            </w:r>
          </w:p>
          <w:p w14:paraId="20A06E1E" w14:textId="77777777" w:rsidR="000B14C2" w:rsidRDefault="00491828">
            <w:pPr>
              <w:spacing w:line="280" w:lineRule="exact"/>
              <w:ind w:firstLineChars="0" w:firstLine="0"/>
              <w:rPr>
                <w:color w:val="000000" w:themeColor="text1"/>
                <w:sz w:val="18"/>
                <w:szCs w:val="18"/>
              </w:rPr>
            </w:pPr>
            <w:r>
              <w:rPr>
                <w:color w:val="000000" w:themeColor="text1"/>
                <w:sz w:val="18"/>
                <w:szCs w:val="18"/>
              </w:rPr>
              <w:t>/*</w:t>
            </w:r>
            <w:r>
              <w:rPr>
                <w:rFonts w:hint="eastAsia"/>
                <w:color w:val="000000" w:themeColor="text1"/>
                <w:sz w:val="18"/>
                <w:szCs w:val="18"/>
              </w:rPr>
              <w:t>将立即数的低</w:t>
            </w:r>
            <w:r>
              <w:rPr>
                <w:rFonts w:hint="eastAsia"/>
                <w:color w:val="000000" w:themeColor="text1"/>
                <w:sz w:val="18"/>
                <w:szCs w:val="18"/>
              </w:rPr>
              <w:t>1</w:t>
            </w:r>
            <w:r>
              <w:rPr>
                <w:color w:val="000000" w:themeColor="text1"/>
                <w:sz w:val="18"/>
                <w:szCs w:val="18"/>
              </w:rPr>
              <w:t>2</w:t>
            </w:r>
            <w:r>
              <w:rPr>
                <w:rFonts w:hint="eastAsia"/>
                <w:color w:val="000000" w:themeColor="text1"/>
                <w:sz w:val="18"/>
                <w:szCs w:val="18"/>
              </w:rPr>
              <w:t>位与</w:t>
            </w:r>
            <w:r>
              <w:rPr>
                <w:rFonts w:hint="eastAsia"/>
                <w:color w:val="000000" w:themeColor="text1"/>
                <w:sz w:val="18"/>
                <w:szCs w:val="18"/>
              </w:rPr>
              <w:t>rs</w:t>
            </w:r>
            <w:r>
              <w:rPr>
                <w:color w:val="000000" w:themeColor="text1"/>
                <w:sz w:val="18"/>
                <w:szCs w:val="18"/>
              </w:rPr>
              <w:t>1</w:t>
            </w:r>
            <w:r>
              <w:rPr>
                <w:rFonts w:hint="eastAsia"/>
                <w:color w:val="000000" w:themeColor="text1"/>
                <w:sz w:val="18"/>
                <w:szCs w:val="18"/>
              </w:rPr>
              <w:t>中整数相加，结果写会</w:t>
            </w:r>
            <w:proofErr w:type="spellStart"/>
            <w:r>
              <w:rPr>
                <w:rFonts w:hint="eastAsia"/>
                <w:color w:val="000000" w:themeColor="text1"/>
                <w:sz w:val="18"/>
                <w:szCs w:val="18"/>
              </w:rPr>
              <w:t>rd</w:t>
            </w:r>
            <w:proofErr w:type="spellEnd"/>
            <w:r>
              <w:rPr>
                <w:rFonts w:hint="eastAsia"/>
                <w:color w:val="000000" w:themeColor="text1"/>
                <w:sz w:val="18"/>
                <w:szCs w:val="18"/>
              </w:rPr>
              <w:t>寄存器</w:t>
            </w:r>
            <w:r>
              <w:rPr>
                <w:rFonts w:hint="eastAsia"/>
                <w:color w:val="000000" w:themeColor="text1"/>
                <w:sz w:val="18"/>
                <w:szCs w:val="18"/>
              </w:rPr>
              <w:t>*</w:t>
            </w:r>
            <w:r>
              <w:rPr>
                <w:color w:val="000000" w:themeColor="text1"/>
                <w:sz w:val="18"/>
                <w:szCs w:val="18"/>
              </w:rPr>
              <w:t>/</w:t>
            </w:r>
          </w:p>
        </w:tc>
      </w:tr>
    </w:tbl>
    <w:p w14:paraId="2079AAF6" w14:textId="77777777" w:rsidR="000B14C2" w:rsidRDefault="00491828">
      <w:pPr>
        <w:pStyle w:val="5"/>
        <w:ind w:firstLine="420"/>
      </w:pPr>
      <w:r>
        <w:rPr>
          <w:rFonts w:hint="eastAsia"/>
        </w:rPr>
        <w:t>2</w:t>
      </w:r>
      <w:r>
        <w:rPr>
          <w:rFonts w:hint="eastAsia"/>
        </w:rPr>
        <w:t>）寄存器寻址</w:t>
      </w:r>
    </w:p>
    <w:p w14:paraId="76A06160" w14:textId="77777777" w:rsidR="000B14C2" w:rsidRDefault="00491828">
      <w:pPr>
        <w:ind w:firstLine="420"/>
        <w:rPr>
          <w:color w:val="000000" w:themeColor="text1"/>
        </w:rPr>
      </w:pPr>
      <w:r>
        <w:rPr>
          <w:rFonts w:hint="eastAsia"/>
          <w:color w:val="000000" w:themeColor="text1"/>
        </w:rPr>
        <w:t>在寄存器寻址中，操作数来自寄存器。例如：</w:t>
      </w:r>
    </w:p>
    <w:tbl>
      <w:tblPr>
        <w:tblW w:w="0" w:type="auto"/>
        <w:jc w:val="center"/>
        <w:shd w:val="clear" w:color="auto" w:fill="D9D9D9" w:themeFill="background1" w:themeFillShade="D9"/>
        <w:tblCellMar>
          <w:left w:w="448" w:type="dxa"/>
        </w:tblCellMar>
        <w:tblLook w:val="04A0" w:firstRow="1" w:lastRow="0" w:firstColumn="1" w:lastColumn="0" w:noHBand="0" w:noVBand="1"/>
      </w:tblPr>
      <w:tblGrid>
        <w:gridCol w:w="2410"/>
        <w:gridCol w:w="5698"/>
      </w:tblGrid>
      <w:tr w:rsidR="000B14C2" w14:paraId="4FE46128" w14:textId="77777777">
        <w:trPr>
          <w:trHeight w:val="249"/>
          <w:jc w:val="center"/>
        </w:trPr>
        <w:tc>
          <w:tcPr>
            <w:tcW w:w="2410" w:type="dxa"/>
            <w:shd w:val="clear" w:color="auto" w:fill="D9D9D9" w:themeFill="background1" w:themeFillShade="D9"/>
          </w:tcPr>
          <w:p w14:paraId="01C4A10E" w14:textId="77777777" w:rsidR="000B14C2" w:rsidRDefault="00491828">
            <w:pPr>
              <w:spacing w:line="280" w:lineRule="exact"/>
              <w:ind w:firstLineChars="0" w:firstLine="0"/>
              <w:rPr>
                <w:color w:val="000000" w:themeColor="text1"/>
                <w:sz w:val="18"/>
                <w:szCs w:val="18"/>
              </w:rPr>
            </w:pPr>
            <w:r>
              <w:rPr>
                <w:color w:val="000000" w:themeColor="text1"/>
                <w:sz w:val="18"/>
                <w:szCs w:val="18"/>
              </w:rPr>
              <w:t>add</w:t>
            </w:r>
            <w:r>
              <w:rPr>
                <w:rFonts w:hint="eastAsia"/>
                <w:color w:val="000000" w:themeColor="text1"/>
                <w:sz w:val="18"/>
                <w:szCs w:val="18"/>
              </w:rPr>
              <w:t xml:space="preserve"> </w:t>
            </w:r>
            <w:r>
              <w:rPr>
                <w:color w:val="000000" w:themeColor="text1"/>
                <w:sz w:val="18"/>
                <w:szCs w:val="18"/>
              </w:rPr>
              <w:t xml:space="preserve"> </w:t>
            </w:r>
            <w:proofErr w:type="spellStart"/>
            <w:r>
              <w:rPr>
                <w:rFonts w:hint="eastAsia"/>
                <w:color w:val="000000" w:themeColor="text1"/>
                <w:sz w:val="18"/>
                <w:szCs w:val="18"/>
              </w:rPr>
              <w:t>rd</w:t>
            </w:r>
            <w:proofErr w:type="spellEnd"/>
            <w:r>
              <w:rPr>
                <w:color w:val="000000" w:themeColor="text1"/>
                <w:sz w:val="18"/>
                <w:szCs w:val="18"/>
              </w:rPr>
              <w:t>，</w:t>
            </w:r>
            <w:r>
              <w:rPr>
                <w:rFonts w:hint="eastAsia"/>
                <w:color w:val="000000" w:themeColor="text1"/>
                <w:sz w:val="18"/>
                <w:szCs w:val="18"/>
              </w:rPr>
              <w:t>rs</w:t>
            </w:r>
            <w:r>
              <w:rPr>
                <w:color w:val="000000" w:themeColor="text1"/>
                <w:sz w:val="18"/>
                <w:szCs w:val="18"/>
              </w:rPr>
              <w:t>1</w:t>
            </w:r>
            <w:r>
              <w:rPr>
                <w:rFonts w:hint="eastAsia"/>
                <w:color w:val="000000" w:themeColor="text1"/>
                <w:sz w:val="18"/>
                <w:szCs w:val="18"/>
              </w:rPr>
              <w:t>，</w:t>
            </w:r>
            <w:r>
              <w:rPr>
                <w:rFonts w:hint="eastAsia"/>
                <w:color w:val="000000" w:themeColor="text1"/>
                <w:sz w:val="18"/>
                <w:szCs w:val="18"/>
              </w:rPr>
              <w:t>rs</w:t>
            </w:r>
            <w:r>
              <w:rPr>
                <w:color w:val="000000" w:themeColor="text1"/>
                <w:sz w:val="18"/>
                <w:szCs w:val="18"/>
              </w:rPr>
              <w:t>2</w:t>
            </w:r>
          </w:p>
        </w:tc>
        <w:tc>
          <w:tcPr>
            <w:tcW w:w="5698" w:type="dxa"/>
            <w:shd w:val="clear" w:color="auto" w:fill="D9D9D9" w:themeFill="background1" w:themeFillShade="D9"/>
          </w:tcPr>
          <w:p w14:paraId="6F634F41" w14:textId="77777777" w:rsidR="000B14C2" w:rsidRDefault="00491828">
            <w:pPr>
              <w:spacing w:line="280" w:lineRule="exact"/>
              <w:ind w:firstLineChars="0" w:firstLine="0"/>
              <w:rPr>
                <w:color w:val="000000" w:themeColor="text1"/>
                <w:sz w:val="18"/>
                <w:szCs w:val="18"/>
              </w:rPr>
            </w:pPr>
            <w:r>
              <w:rPr>
                <w:color w:val="000000" w:themeColor="text1"/>
                <w:sz w:val="18"/>
                <w:szCs w:val="18"/>
              </w:rPr>
              <w:t>/*</w:t>
            </w:r>
            <w:r>
              <w:rPr>
                <w:rFonts w:hint="eastAsia"/>
                <w:color w:val="000000" w:themeColor="text1"/>
                <w:sz w:val="18"/>
                <w:szCs w:val="18"/>
              </w:rPr>
              <w:t>将寄存器</w:t>
            </w:r>
            <w:r>
              <w:rPr>
                <w:rFonts w:hint="eastAsia"/>
                <w:color w:val="000000" w:themeColor="text1"/>
                <w:sz w:val="18"/>
                <w:szCs w:val="18"/>
              </w:rPr>
              <w:t>rs</w:t>
            </w:r>
            <w:r>
              <w:rPr>
                <w:color w:val="000000" w:themeColor="text1"/>
                <w:sz w:val="18"/>
                <w:szCs w:val="18"/>
              </w:rPr>
              <w:t>1</w:t>
            </w:r>
            <w:r>
              <w:rPr>
                <w:rFonts w:hint="eastAsia"/>
                <w:color w:val="000000" w:themeColor="text1"/>
                <w:sz w:val="18"/>
                <w:szCs w:val="18"/>
              </w:rPr>
              <w:t>中整数值与</w:t>
            </w:r>
            <w:r>
              <w:rPr>
                <w:rFonts w:hint="eastAsia"/>
                <w:color w:val="000000" w:themeColor="text1"/>
                <w:sz w:val="18"/>
                <w:szCs w:val="18"/>
              </w:rPr>
              <w:t>rs</w:t>
            </w:r>
            <w:r>
              <w:rPr>
                <w:color w:val="000000" w:themeColor="text1"/>
                <w:sz w:val="18"/>
                <w:szCs w:val="18"/>
              </w:rPr>
              <w:t>2</w:t>
            </w:r>
            <w:r>
              <w:rPr>
                <w:rFonts w:hint="eastAsia"/>
                <w:color w:val="000000" w:themeColor="text1"/>
                <w:sz w:val="18"/>
                <w:szCs w:val="18"/>
              </w:rPr>
              <w:t>中整数值相加结果写回</w:t>
            </w:r>
            <w:proofErr w:type="spellStart"/>
            <w:r>
              <w:rPr>
                <w:rFonts w:hint="eastAsia"/>
                <w:color w:val="000000" w:themeColor="text1"/>
                <w:sz w:val="18"/>
                <w:szCs w:val="18"/>
              </w:rPr>
              <w:t>rd</w:t>
            </w:r>
            <w:proofErr w:type="spellEnd"/>
            <w:r>
              <w:rPr>
                <w:rFonts w:hint="eastAsia"/>
                <w:color w:val="000000" w:themeColor="text1"/>
                <w:sz w:val="18"/>
                <w:szCs w:val="18"/>
              </w:rPr>
              <w:t>寄存器</w:t>
            </w:r>
            <w:r>
              <w:rPr>
                <w:rFonts w:hint="eastAsia"/>
                <w:color w:val="000000" w:themeColor="text1"/>
                <w:sz w:val="18"/>
                <w:szCs w:val="18"/>
              </w:rPr>
              <w:t>*</w:t>
            </w:r>
            <w:r>
              <w:rPr>
                <w:color w:val="000000" w:themeColor="text1"/>
                <w:sz w:val="18"/>
                <w:szCs w:val="18"/>
              </w:rPr>
              <w:t>/</w:t>
            </w:r>
          </w:p>
        </w:tc>
      </w:tr>
    </w:tbl>
    <w:p w14:paraId="077025B5" w14:textId="77777777" w:rsidR="000B14C2" w:rsidRDefault="00491828">
      <w:pPr>
        <w:pStyle w:val="5"/>
        <w:ind w:firstLine="420"/>
      </w:pPr>
      <w:r>
        <w:t>3</w:t>
      </w:r>
      <w:r>
        <w:rPr>
          <w:rFonts w:hint="eastAsia"/>
        </w:rPr>
        <w:t>）偏移寻址及寄存器间接寻址</w:t>
      </w:r>
    </w:p>
    <w:p w14:paraId="746352FD" w14:textId="77777777" w:rsidR="000B14C2" w:rsidRDefault="00491828">
      <w:pPr>
        <w:ind w:firstLine="420"/>
        <w:rPr>
          <w:color w:val="000000" w:themeColor="text1"/>
        </w:rPr>
      </w:pPr>
      <w:r>
        <w:rPr>
          <w:rFonts w:hint="eastAsia"/>
          <w:color w:val="000000" w:themeColor="text1"/>
        </w:rPr>
        <w:t>在偏移寻址中，操作数来自存储单元，指令中通过寄存器及偏移量给出存储单元的地址。偏移量不超过</w:t>
      </w:r>
      <w:r>
        <w:rPr>
          <w:rFonts w:hint="eastAsia"/>
          <w:color w:val="000000" w:themeColor="text1"/>
        </w:rPr>
        <w:t>4KB</w:t>
      </w:r>
      <w:r>
        <w:rPr>
          <w:rFonts w:hint="eastAsia"/>
          <w:color w:val="000000" w:themeColor="text1"/>
        </w:rPr>
        <w:t>（指令编码中偏移量为</w:t>
      </w:r>
      <w:r>
        <w:rPr>
          <w:rFonts w:hint="eastAsia"/>
          <w:color w:val="000000" w:themeColor="text1"/>
        </w:rPr>
        <w:t>12</w:t>
      </w:r>
      <w:r>
        <w:rPr>
          <w:rFonts w:hint="eastAsia"/>
          <w:color w:val="000000" w:themeColor="text1"/>
        </w:rPr>
        <w:t>位）。偏移量为</w:t>
      </w:r>
      <w:r>
        <w:rPr>
          <w:rFonts w:hint="eastAsia"/>
          <w:color w:val="000000" w:themeColor="text1"/>
        </w:rPr>
        <w:t>0</w:t>
      </w:r>
      <w:r>
        <w:rPr>
          <w:rFonts w:hint="eastAsia"/>
          <w:color w:val="000000" w:themeColor="text1"/>
        </w:rPr>
        <w:t>的偏移寻址也称为寄存</w:t>
      </w:r>
      <w:r>
        <w:rPr>
          <w:rFonts w:hint="eastAsia"/>
          <w:color w:val="000000" w:themeColor="text1"/>
        </w:rPr>
        <w:lastRenderedPageBreak/>
        <w:t>器间接寻址。例如：</w:t>
      </w:r>
    </w:p>
    <w:tbl>
      <w:tblPr>
        <w:tblW w:w="0" w:type="auto"/>
        <w:jc w:val="center"/>
        <w:shd w:val="clear" w:color="auto" w:fill="D9D9D9" w:themeFill="background1" w:themeFillShade="D9"/>
        <w:tblCellMar>
          <w:left w:w="448" w:type="dxa"/>
        </w:tblCellMar>
        <w:tblLook w:val="04A0" w:firstRow="1" w:lastRow="0" w:firstColumn="1" w:lastColumn="0" w:noHBand="0" w:noVBand="1"/>
      </w:tblPr>
      <w:tblGrid>
        <w:gridCol w:w="2552"/>
        <w:gridCol w:w="5556"/>
      </w:tblGrid>
      <w:tr w:rsidR="000B14C2" w14:paraId="0E3F3877" w14:textId="77777777">
        <w:trPr>
          <w:trHeight w:val="531"/>
          <w:jc w:val="center"/>
        </w:trPr>
        <w:tc>
          <w:tcPr>
            <w:tcW w:w="2552" w:type="dxa"/>
            <w:shd w:val="clear" w:color="auto" w:fill="D9D9D9" w:themeFill="background1" w:themeFillShade="D9"/>
          </w:tcPr>
          <w:p w14:paraId="2173A3A1" w14:textId="77777777" w:rsidR="000B14C2" w:rsidRDefault="00491828">
            <w:pPr>
              <w:spacing w:line="280" w:lineRule="exact"/>
              <w:ind w:firstLineChars="0" w:firstLine="0"/>
              <w:rPr>
                <w:color w:val="000000" w:themeColor="text1"/>
                <w:sz w:val="18"/>
                <w:szCs w:val="18"/>
              </w:rPr>
            </w:pPr>
            <w:proofErr w:type="spellStart"/>
            <w:r>
              <w:rPr>
                <w:color w:val="000000" w:themeColor="text1"/>
                <w:sz w:val="18"/>
                <w:szCs w:val="18"/>
              </w:rPr>
              <w:t>lw</w:t>
            </w:r>
            <w:proofErr w:type="spellEnd"/>
            <w:r>
              <w:rPr>
                <w:rFonts w:hint="eastAsia"/>
                <w:color w:val="000000" w:themeColor="text1"/>
                <w:sz w:val="18"/>
                <w:szCs w:val="18"/>
              </w:rPr>
              <w:t xml:space="preserve"> </w:t>
            </w:r>
            <w:r>
              <w:rPr>
                <w:color w:val="000000" w:themeColor="text1"/>
                <w:sz w:val="18"/>
                <w:szCs w:val="18"/>
              </w:rPr>
              <w:t xml:space="preserve"> </w:t>
            </w:r>
            <w:proofErr w:type="spellStart"/>
            <w:r>
              <w:rPr>
                <w:rFonts w:hint="eastAsia"/>
                <w:color w:val="000000" w:themeColor="text1"/>
                <w:sz w:val="18"/>
                <w:szCs w:val="18"/>
              </w:rPr>
              <w:t>rd</w:t>
            </w:r>
            <w:proofErr w:type="spellEnd"/>
            <w:r>
              <w:rPr>
                <w:rFonts w:hint="eastAsia"/>
                <w:color w:val="000000" w:themeColor="text1"/>
                <w:sz w:val="18"/>
                <w:szCs w:val="18"/>
              </w:rPr>
              <w:t>，</w:t>
            </w:r>
            <w:r>
              <w:rPr>
                <w:rFonts w:hint="eastAsia"/>
                <w:color w:val="000000" w:themeColor="text1"/>
                <w:sz w:val="18"/>
                <w:szCs w:val="18"/>
              </w:rPr>
              <w:t>offset[11:0](rs1)</w:t>
            </w:r>
          </w:p>
          <w:p w14:paraId="6C592ABB" w14:textId="77777777" w:rsidR="000B14C2" w:rsidRDefault="00491828">
            <w:pPr>
              <w:spacing w:line="280" w:lineRule="exact"/>
              <w:ind w:firstLineChars="0" w:firstLine="0"/>
              <w:rPr>
                <w:color w:val="000000" w:themeColor="text1"/>
                <w:sz w:val="18"/>
                <w:szCs w:val="18"/>
              </w:rPr>
            </w:pPr>
            <w:proofErr w:type="spellStart"/>
            <w:r>
              <w:rPr>
                <w:color w:val="000000" w:themeColor="text1"/>
                <w:sz w:val="18"/>
                <w:szCs w:val="18"/>
              </w:rPr>
              <w:t>lh</w:t>
            </w:r>
            <w:proofErr w:type="spellEnd"/>
            <w:r>
              <w:rPr>
                <w:rFonts w:hint="eastAsia"/>
                <w:color w:val="000000" w:themeColor="text1"/>
                <w:sz w:val="18"/>
                <w:szCs w:val="18"/>
              </w:rPr>
              <w:t xml:space="preserve"> </w:t>
            </w:r>
            <w:r>
              <w:rPr>
                <w:color w:val="000000" w:themeColor="text1"/>
                <w:sz w:val="18"/>
                <w:szCs w:val="18"/>
              </w:rPr>
              <w:t xml:space="preserve"> </w:t>
            </w:r>
            <w:proofErr w:type="spellStart"/>
            <w:r>
              <w:rPr>
                <w:rFonts w:hint="eastAsia"/>
                <w:color w:val="000000" w:themeColor="text1"/>
                <w:sz w:val="18"/>
                <w:szCs w:val="18"/>
              </w:rPr>
              <w:t>rd</w:t>
            </w:r>
            <w:proofErr w:type="spellEnd"/>
            <w:r>
              <w:rPr>
                <w:rFonts w:hint="eastAsia"/>
                <w:color w:val="000000" w:themeColor="text1"/>
                <w:sz w:val="18"/>
                <w:szCs w:val="18"/>
              </w:rPr>
              <w:t>，</w:t>
            </w:r>
            <w:r>
              <w:rPr>
                <w:rFonts w:hint="eastAsia"/>
                <w:color w:val="000000" w:themeColor="text1"/>
                <w:sz w:val="18"/>
                <w:szCs w:val="18"/>
              </w:rPr>
              <w:t>offset[11:0](rs1)</w:t>
            </w:r>
          </w:p>
          <w:p w14:paraId="33C94092" w14:textId="77777777" w:rsidR="000B14C2" w:rsidRDefault="00491828">
            <w:pPr>
              <w:spacing w:line="280" w:lineRule="exact"/>
              <w:ind w:firstLineChars="0" w:firstLine="0"/>
              <w:rPr>
                <w:color w:val="000000" w:themeColor="text1"/>
                <w:sz w:val="18"/>
                <w:szCs w:val="18"/>
              </w:rPr>
            </w:pPr>
            <w:proofErr w:type="spellStart"/>
            <w:r>
              <w:rPr>
                <w:color w:val="000000" w:themeColor="text1"/>
                <w:sz w:val="18"/>
                <w:szCs w:val="18"/>
              </w:rPr>
              <w:t>lhu</w:t>
            </w:r>
            <w:proofErr w:type="spellEnd"/>
            <w:r>
              <w:rPr>
                <w:rFonts w:hint="eastAsia"/>
                <w:color w:val="000000" w:themeColor="text1"/>
                <w:sz w:val="18"/>
                <w:szCs w:val="18"/>
              </w:rPr>
              <w:t xml:space="preserve"> </w:t>
            </w:r>
            <w:r>
              <w:rPr>
                <w:color w:val="000000" w:themeColor="text1"/>
                <w:sz w:val="18"/>
                <w:szCs w:val="18"/>
              </w:rPr>
              <w:t xml:space="preserve"> </w:t>
            </w:r>
            <w:proofErr w:type="spellStart"/>
            <w:r>
              <w:rPr>
                <w:rFonts w:hint="eastAsia"/>
                <w:color w:val="000000" w:themeColor="text1"/>
                <w:sz w:val="18"/>
                <w:szCs w:val="18"/>
              </w:rPr>
              <w:t>rd</w:t>
            </w:r>
            <w:proofErr w:type="spellEnd"/>
            <w:r>
              <w:rPr>
                <w:rFonts w:hint="eastAsia"/>
                <w:color w:val="000000" w:themeColor="text1"/>
                <w:sz w:val="18"/>
                <w:szCs w:val="18"/>
              </w:rPr>
              <w:t>，</w:t>
            </w:r>
            <w:r>
              <w:rPr>
                <w:rFonts w:hint="eastAsia"/>
                <w:color w:val="000000" w:themeColor="text1"/>
                <w:sz w:val="18"/>
                <w:szCs w:val="18"/>
              </w:rPr>
              <w:t>offset[11:0](rs1)</w:t>
            </w:r>
          </w:p>
          <w:p w14:paraId="4ABEE599" w14:textId="77777777" w:rsidR="000B14C2" w:rsidRDefault="00491828">
            <w:pPr>
              <w:spacing w:line="280" w:lineRule="exact"/>
              <w:ind w:firstLineChars="0" w:firstLine="0"/>
              <w:rPr>
                <w:color w:val="000000" w:themeColor="text1"/>
                <w:sz w:val="18"/>
                <w:szCs w:val="18"/>
              </w:rPr>
            </w:pPr>
            <w:proofErr w:type="spellStart"/>
            <w:r>
              <w:rPr>
                <w:color w:val="000000" w:themeColor="text1"/>
                <w:sz w:val="18"/>
                <w:szCs w:val="18"/>
              </w:rPr>
              <w:t>lb</w:t>
            </w:r>
            <w:proofErr w:type="spellEnd"/>
            <w:r>
              <w:rPr>
                <w:rFonts w:hint="eastAsia"/>
                <w:color w:val="000000" w:themeColor="text1"/>
                <w:sz w:val="18"/>
                <w:szCs w:val="18"/>
              </w:rPr>
              <w:t xml:space="preserve"> </w:t>
            </w:r>
            <w:r>
              <w:rPr>
                <w:color w:val="000000" w:themeColor="text1"/>
                <w:sz w:val="18"/>
                <w:szCs w:val="18"/>
              </w:rPr>
              <w:t xml:space="preserve"> </w:t>
            </w:r>
            <w:proofErr w:type="spellStart"/>
            <w:r>
              <w:rPr>
                <w:rFonts w:hint="eastAsia"/>
                <w:color w:val="000000" w:themeColor="text1"/>
                <w:sz w:val="18"/>
                <w:szCs w:val="18"/>
              </w:rPr>
              <w:t>rd</w:t>
            </w:r>
            <w:proofErr w:type="spellEnd"/>
            <w:r>
              <w:rPr>
                <w:rFonts w:hint="eastAsia"/>
                <w:color w:val="000000" w:themeColor="text1"/>
                <w:sz w:val="18"/>
                <w:szCs w:val="18"/>
              </w:rPr>
              <w:t>，</w:t>
            </w:r>
            <w:r>
              <w:rPr>
                <w:rFonts w:hint="eastAsia"/>
                <w:color w:val="000000" w:themeColor="text1"/>
                <w:sz w:val="18"/>
                <w:szCs w:val="18"/>
              </w:rPr>
              <w:t>offset[11:0](rs1)</w:t>
            </w:r>
          </w:p>
          <w:p w14:paraId="187B0024" w14:textId="77777777" w:rsidR="000B14C2" w:rsidRDefault="00491828">
            <w:pPr>
              <w:spacing w:line="280" w:lineRule="exact"/>
              <w:ind w:firstLineChars="0" w:firstLine="0"/>
              <w:rPr>
                <w:color w:val="000000" w:themeColor="text1"/>
                <w:sz w:val="18"/>
                <w:szCs w:val="18"/>
              </w:rPr>
            </w:pPr>
            <w:proofErr w:type="spellStart"/>
            <w:r>
              <w:rPr>
                <w:color w:val="000000" w:themeColor="text1"/>
                <w:sz w:val="18"/>
                <w:szCs w:val="18"/>
              </w:rPr>
              <w:t>lbu</w:t>
            </w:r>
            <w:proofErr w:type="spellEnd"/>
            <w:r>
              <w:rPr>
                <w:rFonts w:hint="eastAsia"/>
                <w:color w:val="000000" w:themeColor="text1"/>
                <w:sz w:val="18"/>
                <w:szCs w:val="18"/>
              </w:rPr>
              <w:t xml:space="preserve"> </w:t>
            </w:r>
            <w:r>
              <w:rPr>
                <w:color w:val="000000" w:themeColor="text1"/>
                <w:sz w:val="18"/>
                <w:szCs w:val="18"/>
              </w:rPr>
              <w:t xml:space="preserve"> </w:t>
            </w:r>
            <w:proofErr w:type="spellStart"/>
            <w:r>
              <w:rPr>
                <w:rFonts w:hint="eastAsia"/>
                <w:color w:val="000000" w:themeColor="text1"/>
                <w:sz w:val="18"/>
                <w:szCs w:val="18"/>
              </w:rPr>
              <w:t>rd</w:t>
            </w:r>
            <w:proofErr w:type="spellEnd"/>
            <w:r>
              <w:rPr>
                <w:rFonts w:hint="eastAsia"/>
                <w:color w:val="000000" w:themeColor="text1"/>
                <w:sz w:val="18"/>
                <w:szCs w:val="18"/>
              </w:rPr>
              <w:t>，</w:t>
            </w:r>
            <w:r>
              <w:rPr>
                <w:rFonts w:hint="eastAsia"/>
                <w:color w:val="000000" w:themeColor="text1"/>
                <w:sz w:val="18"/>
                <w:szCs w:val="18"/>
              </w:rPr>
              <w:t>offset[11:0](rs1)</w:t>
            </w:r>
          </w:p>
          <w:p w14:paraId="41C12B96" w14:textId="77777777" w:rsidR="000B14C2" w:rsidRDefault="00491828">
            <w:pPr>
              <w:spacing w:line="280" w:lineRule="exact"/>
              <w:ind w:firstLineChars="0" w:firstLine="0"/>
              <w:rPr>
                <w:color w:val="000000" w:themeColor="text1"/>
                <w:sz w:val="18"/>
                <w:szCs w:val="18"/>
              </w:rPr>
            </w:pPr>
            <w:proofErr w:type="spellStart"/>
            <w:r>
              <w:rPr>
                <w:color w:val="000000" w:themeColor="text1"/>
                <w:sz w:val="18"/>
                <w:szCs w:val="18"/>
              </w:rPr>
              <w:t>sw</w:t>
            </w:r>
            <w:proofErr w:type="spellEnd"/>
            <w:r>
              <w:rPr>
                <w:rFonts w:hint="eastAsia"/>
                <w:color w:val="000000" w:themeColor="text1"/>
                <w:sz w:val="18"/>
                <w:szCs w:val="18"/>
              </w:rPr>
              <w:t xml:space="preserve"> </w:t>
            </w:r>
            <w:r>
              <w:rPr>
                <w:color w:val="000000" w:themeColor="text1"/>
                <w:sz w:val="18"/>
                <w:szCs w:val="18"/>
              </w:rPr>
              <w:t xml:space="preserve"> rs2</w:t>
            </w:r>
            <w:r>
              <w:rPr>
                <w:color w:val="000000" w:themeColor="text1"/>
                <w:sz w:val="18"/>
                <w:szCs w:val="18"/>
              </w:rPr>
              <w:t>，</w:t>
            </w:r>
            <w:r>
              <w:rPr>
                <w:rFonts w:hint="eastAsia"/>
                <w:color w:val="000000" w:themeColor="text1"/>
                <w:sz w:val="18"/>
                <w:szCs w:val="18"/>
              </w:rPr>
              <w:t>offset</w:t>
            </w:r>
            <w:r>
              <w:rPr>
                <w:color w:val="000000" w:themeColor="text1"/>
                <w:sz w:val="18"/>
                <w:szCs w:val="18"/>
              </w:rPr>
              <w:t>[11:0](rs1)</w:t>
            </w:r>
          </w:p>
          <w:p w14:paraId="2AB1F069" w14:textId="77777777" w:rsidR="000B14C2" w:rsidRDefault="00491828">
            <w:pPr>
              <w:spacing w:line="280" w:lineRule="exact"/>
              <w:ind w:firstLineChars="0" w:firstLine="0"/>
              <w:rPr>
                <w:color w:val="000000" w:themeColor="text1"/>
                <w:sz w:val="18"/>
                <w:szCs w:val="18"/>
              </w:rPr>
            </w:pPr>
            <w:proofErr w:type="spellStart"/>
            <w:r>
              <w:rPr>
                <w:color w:val="000000" w:themeColor="text1"/>
                <w:sz w:val="18"/>
                <w:szCs w:val="18"/>
              </w:rPr>
              <w:t>sh</w:t>
            </w:r>
            <w:proofErr w:type="spellEnd"/>
            <w:r>
              <w:rPr>
                <w:rFonts w:hint="eastAsia"/>
                <w:color w:val="000000" w:themeColor="text1"/>
                <w:sz w:val="18"/>
                <w:szCs w:val="18"/>
              </w:rPr>
              <w:t xml:space="preserve"> </w:t>
            </w:r>
            <w:r>
              <w:rPr>
                <w:color w:val="000000" w:themeColor="text1"/>
                <w:sz w:val="18"/>
                <w:szCs w:val="18"/>
              </w:rPr>
              <w:t xml:space="preserve"> rs2</w:t>
            </w:r>
            <w:r>
              <w:rPr>
                <w:color w:val="000000" w:themeColor="text1"/>
                <w:sz w:val="18"/>
                <w:szCs w:val="18"/>
              </w:rPr>
              <w:t>，</w:t>
            </w:r>
            <w:r>
              <w:rPr>
                <w:rFonts w:hint="eastAsia"/>
                <w:color w:val="000000" w:themeColor="text1"/>
                <w:sz w:val="18"/>
                <w:szCs w:val="18"/>
              </w:rPr>
              <w:t>offset</w:t>
            </w:r>
            <w:r>
              <w:rPr>
                <w:color w:val="000000" w:themeColor="text1"/>
                <w:sz w:val="18"/>
                <w:szCs w:val="18"/>
              </w:rPr>
              <w:t>[11:0](rs1)</w:t>
            </w:r>
          </w:p>
          <w:p w14:paraId="0760BA99" w14:textId="77777777" w:rsidR="000B14C2" w:rsidRDefault="00491828">
            <w:pPr>
              <w:spacing w:line="280" w:lineRule="exact"/>
              <w:ind w:firstLineChars="0" w:firstLine="0"/>
              <w:rPr>
                <w:color w:val="000000" w:themeColor="text1"/>
                <w:sz w:val="18"/>
                <w:szCs w:val="18"/>
              </w:rPr>
            </w:pPr>
            <w:r>
              <w:rPr>
                <w:color w:val="000000" w:themeColor="text1"/>
                <w:sz w:val="18"/>
                <w:szCs w:val="18"/>
              </w:rPr>
              <w:t>sb</w:t>
            </w:r>
            <w:r>
              <w:rPr>
                <w:rFonts w:hint="eastAsia"/>
                <w:color w:val="000000" w:themeColor="text1"/>
                <w:sz w:val="18"/>
                <w:szCs w:val="18"/>
              </w:rPr>
              <w:t xml:space="preserve"> </w:t>
            </w:r>
            <w:r>
              <w:rPr>
                <w:color w:val="000000" w:themeColor="text1"/>
                <w:sz w:val="18"/>
                <w:szCs w:val="18"/>
              </w:rPr>
              <w:t xml:space="preserve"> rs2</w:t>
            </w:r>
            <w:r>
              <w:rPr>
                <w:color w:val="000000" w:themeColor="text1"/>
                <w:sz w:val="18"/>
                <w:szCs w:val="18"/>
              </w:rPr>
              <w:t>，</w:t>
            </w:r>
            <w:r>
              <w:rPr>
                <w:rFonts w:hint="eastAsia"/>
                <w:color w:val="000000" w:themeColor="text1"/>
                <w:sz w:val="18"/>
                <w:szCs w:val="18"/>
              </w:rPr>
              <w:t>offset</w:t>
            </w:r>
            <w:r>
              <w:rPr>
                <w:color w:val="000000" w:themeColor="text1"/>
                <w:sz w:val="18"/>
                <w:szCs w:val="18"/>
              </w:rPr>
              <w:t>[11:0](rs1)</w:t>
            </w:r>
          </w:p>
        </w:tc>
        <w:tc>
          <w:tcPr>
            <w:tcW w:w="5556" w:type="dxa"/>
            <w:shd w:val="clear" w:color="auto" w:fill="D9D9D9" w:themeFill="background1" w:themeFillShade="D9"/>
          </w:tcPr>
          <w:p w14:paraId="24E339E1" w14:textId="77777777" w:rsidR="000B14C2" w:rsidRDefault="00491828">
            <w:pPr>
              <w:spacing w:line="280" w:lineRule="exact"/>
              <w:ind w:firstLineChars="0" w:firstLine="0"/>
              <w:rPr>
                <w:color w:val="000000" w:themeColor="text1"/>
                <w:sz w:val="18"/>
                <w:szCs w:val="18"/>
              </w:rPr>
            </w:pPr>
            <w:r>
              <w:rPr>
                <w:color w:val="000000" w:themeColor="text1"/>
                <w:sz w:val="18"/>
                <w:szCs w:val="18"/>
              </w:rPr>
              <w:t>/*</w:t>
            </w:r>
            <w:r>
              <w:rPr>
                <w:rFonts w:hint="eastAsia"/>
                <w:color w:val="000000" w:themeColor="text1"/>
                <w:sz w:val="18"/>
                <w:szCs w:val="18"/>
              </w:rPr>
              <w:t>从地址</w:t>
            </w:r>
            <w:r>
              <w:rPr>
                <w:rFonts w:hint="eastAsia"/>
                <w:color w:val="000000" w:themeColor="text1"/>
                <w:sz w:val="18"/>
                <w:szCs w:val="18"/>
              </w:rPr>
              <w:t>rs1+offset[11:0]</w:t>
            </w:r>
            <w:r>
              <w:rPr>
                <w:rFonts w:hint="eastAsia"/>
                <w:color w:val="000000" w:themeColor="text1"/>
                <w:sz w:val="18"/>
                <w:szCs w:val="18"/>
              </w:rPr>
              <w:t>处读取</w:t>
            </w:r>
            <w:r>
              <w:rPr>
                <w:rFonts w:hint="eastAsia"/>
                <w:color w:val="000000" w:themeColor="text1"/>
                <w:sz w:val="18"/>
                <w:szCs w:val="18"/>
              </w:rPr>
              <w:t>3</w:t>
            </w:r>
            <w:r>
              <w:rPr>
                <w:color w:val="000000" w:themeColor="text1"/>
                <w:sz w:val="18"/>
                <w:szCs w:val="18"/>
              </w:rPr>
              <w:t>2</w:t>
            </w:r>
            <w:r>
              <w:rPr>
                <w:rFonts w:hint="eastAsia"/>
                <w:color w:val="000000" w:themeColor="text1"/>
                <w:sz w:val="18"/>
                <w:szCs w:val="18"/>
              </w:rPr>
              <w:t>位数据写入</w:t>
            </w:r>
            <w:proofErr w:type="spellStart"/>
            <w:r>
              <w:rPr>
                <w:rFonts w:hint="eastAsia"/>
                <w:color w:val="000000" w:themeColor="text1"/>
                <w:sz w:val="18"/>
                <w:szCs w:val="18"/>
              </w:rPr>
              <w:t>rd</w:t>
            </w:r>
            <w:proofErr w:type="spellEnd"/>
            <w:r>
              <w:rPr>
                <w:rFonts w:hint="eastAsia"/>
                <w:color w:val="000000" w:themeColor="text1"/>
                <w:sz w:val="18"/>
                <w:szCs w:val="18"/>
              </w:rPr>
              <w:t>*</w:t>
            </w:r>
            <w:r>
              <w:rPr>
                <w:color w:val="000000" w:themeColor="text1"/>
                <w:sz w:val="18"/>
                <w:szCs w:val="18"/>
              </w:rPr>
              <w:t>/</w:t>
            </w:r>
          </w:p>
          <w:p w14:paraId="3C302C5A"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r>
              <w:rPr>
                <w:color w:val="000000" w:themeColor="text1"/>
                <w:sz w:val="18"/>
                <w:szCs w:val="18"/>
              </w:rPr>
              <w:t>*</w:t>
            </w:r>
            <w:r>
              <w:rPr>
                <w:rFonts w:hint="eastAsia"/>
                <w:color w:val="000000" w:themeColor="text1"/>
                <w:sz w:val="18"/>
                <w:szCs w:val="18"/>
              </w:rPr>
              <w:t>从地址</w:t>
            </w:r>
            <w:r>
              <w:rPr>
                <w:rFonts w:hint="eastAsia"/>
                <w:color w:val="000000" w:themeColor="text1"/>
                <w:sz w:val="18"/>
                <w:szCs w:val="18"/>
              </w:rPr>
              <w:t>rs1+offset[11:0]</w:t>
            </w:r>
            <w:r>
              <w:rPr>
                <w:rFonts w:hint="eastAsia"/>
                <w:color w:val="000000" w:themeColor="text1"/>
                <w:sz w:val="18"/>
                <w:szCs w:val="18"/>
              </w:rPr>
              <w:t>处读取</w:t>
            </w:r>
            <w:r>
              <w:rPr>
                <w:color w:val="000000" w:themeColor="text1"/>
                <w:sz w:val="18"/>
                <w:szCs w:val="18"/>
              </w:rPr>
              <w:t>16</w:t>
            </w:r>
            <w:r>
              <w:rPr>
                <w:rFonts w:hint="eastAsia"/>
                <w:color w:val="000000" w:themeColor="text1"/>
                <w:sz w:val="18"/>
                <w:szCs w:val="18"/>
              </w:rPr>
              <w:t>位数据写入</w:t>
            </w:r>
            <w:proofErr w:type="spellStart"/>
            <w:r>
              <w:rPr>
                <w:rFonts w:hint="eastAsia"/>
                <w:color w:val="000000" w:themeColor="text1"/>
                <w:sz w:val="18"/>
                <w:szCs w:val="18"/>
              </w:rPr>
              <w:t>rd</w:t>
            </w:r>
            <w:proofErr w:type="spellEnd"/>
            <w:r>
              <w:rPr>
                <w:rFonts w:hint="eastAsia"/>
                <w:color w:val="000000" w:themeColor="text1"/>
                <w:sz w:val="18"/>
                <w:szCs w:val="18"/>
              </w:rPr>
              <w:t>*</w:t>
            </w:r>
            <w:r>
              <w:rPr>
                <w:color w:val="000000" w:themeColor="text1"/>
                <w:sz w:val="18"/>
                <w:szCs w:val="18"/>
              </w:rPr>
              <w:t>/</w:t>
            </w:r>
          </w:p>
          <w:p w14:paraId="1F225AB4"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r>
              <w:rPr>
                <w:color w:val="000000" w:themeColor="text1"/>
                <w:sz w:val="18"/>
                <w:szCs w:val="18"/>
              </w:rPr>
              <w:t>*</w:t>
            </w:r>
            <w:r>
              <w:rPr>
                <w:rFonts w:hint="eastAsia"/>
                <w:color w:val="000000" w:themeColor="text1"/>
                <w:sz w:val="18"/>
                <w:szCs w:val="18"/>
              </w:rPr>
              <w:t>从地址</w:t>
            </w:r>
            <w:r>
              <w:rPr>
                <w:rFonts w:hint="eastAsia"/>
                <w:color w:val="000000" w:themeColor="text1"/>
                <w:sz w:val="18"/>
                <w:szCs w:val="18"/>
              </w:rPr>
              <w:t>rs1+offset[11:0]</w:t>
            </w:r>
            <w:r>
              <w:rPr>
                <w:rFonts w:hint="eastAsia"/>
                <w:color w:val="000000" w:themeColor="text1"/>
                <w:sz w:val="18"/>
                <w:szCs w:val="18"/>
              </w:rPr>
              <w:t>处读取</w:t>
            </w:r>
            <w:r>
              <w:rPr>
                <w:color w:val="000000" w:themeColor="text1"/>
                <w:sz w:val="18"/>
                <w:szCs w:val="18"/>
              </w:rPr>
              <w:t>16</w:t>
            </w:r>
            <w:r>
              <w:rPr>
                <w:rFonts w:hint="eastAsia"/>
                <w:color w:val="000000" w:themeColor="text1"/>
                <w:sz w:val="18"/>
                <w:szCs w:val="18"/>
              </w:rPr>
              <w:t>位数据高位补</w:t>
            </w:r>
            <w:r>
              <w:rPr>
                <w:rFonts w:hint="eastAsia"/>
                <w:color w:val="000000" w:themeColor="text1"/>
                <w:sz w:val="18"/>
                <w:szCs w:val="18"/>
              </w:rPr>
              <w:t>0</w:t>
            </w:r>
            <w:r>
              <w:rPr>
                <w:rFonts w:hint="eastAsia"/>
                <w:color w:val="000000" w:themeColor="text1"/>
                <w:sz w:val="18"/>
                <w:szCs w:val="18"/>
              </w:rPr>
              <w:t>后写入</w:t>
            </w:r>
            <w:proofErr w:type="spellStart"/>
            <w:r>
              <w:rPr>
                <w:rFonts w:hint="eastAsia"/>
                <w:color w:val="000000" w:themeColor="text1"/>
                <w:sz w:val="18"/>
                <w:szCs w:val="18"/>
              </w:rPr>
              <w:t>rd</w:t>
            </w:r>
            <w:proofErr w:type="spellEnd"/>
            <w:r>
              <w:rPr>
                <w:color w:val="000000" w:themeColor="text1"/>
                <w:sz w:val="18"/>
                <w:szCs w:val="18"/>
              </w:rPr>
              <w:t>*/</w:t>
            </w:r>
          </w:p>
          <w:p w14:paraId="03FE7559"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r>
              <w:rPr>
                <w:color w:val="000000" w:themeColor="text1"/>
                <w:sz w:val="18"/>
                <w:szCs w:val="18"/>
              </w:rPr>
              <w:t>*</w:t>
            </w:r>
            <w:r>
              <w:rPr>
                <w:rFonts w:hint="eastAsia"/>
                <w:color w:val="000000" w:themeColor="text1"/>
                <w:sz w:val="18"/>
                <w:szCs w:val="18"/>
              </w:rPr>
              <w:t>从地址</w:t>
            </w:r>
            <w:r>
              <w:rPr>
                <w:rFonts w:hint="eastAsia"/>
                <w:color w:val="000000" w:themeColor="text1"/>
                <w:sz w:val="18"/>
                <w:szCs w:val="18"/>
              </w:rPr>
              <w:t>rs1+offset[11:0]</w:t>
            </w:r>
            <w:r>
              <w:rPr>
                <w:rFonts w:hint="eastAsia"/>
                <w:color w:val="000000" w:themeColor="text1"/>
                <w:sz w:val="18"/>
                <w:szCs w:val="18"/>
              </w:rPr>
              <w:t>处读取</w:t>
            </w:r>
            <w:r>
              <w:rPr>
                <w:color w:val="000000" w:themeColor="text1"/>
                <w:sz w:val="18"/>
                <w:szCs w:val="18"/>
              </w:rPr>
              <w:t>8</w:t>
            </w:r>
            <w:r>
              <w:rPr>
                <w:rFonts w:hint="eastAsia"/>
                <w:color w:val="000000" w:themeColor="text1"/>
                <w:sz w:val="18"/>
                <w:szCs w:val="18"/>
              </w:rPr>
              <w:t>位数据写入</w:t>
            </w:r>
            <w:proofErr w:type="spellStart"/>
            <w:r>
              <w:rPr>
                <w:rFonts w:hint="eastAsia"/>
                <w:color w:val="000000" w:themeColor="text1"/>
                <w:sz w:val="18"/>
                <w:szCs w:val="18"/>
              </w:rPr>
              <w:t>rd</w:t>
            </w:r>
            <w:proofErr w:type="spellEnd"/>
            <w:r>
              <w:rPr>
                <w:color w:val="000000" w:themeColor="text1"/>
                <w:sz w:val="18"/>
                <w:szCs w:val="18"/>
              </w:rPr>
              <w:t>*/</w:t>
            </w:r>
          </w:p>
          <w:p w14:paraId="53E89586"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r>
              <w:rPr>
                <w:color w:val="000000" w:themeColor="text1"/>
                <w:sz w:val="18"/>
                <w:szCs w:val="18"/>
              </w:rPr>
              <w:t>*</w:t>
            </w:r>
            <w:r>
              <w:rPr>
                <w:rFonts w:hint="eastAsia"/>
                <w:color w:val="000000" w:themeColor="text1"/>
                <w:sz w:val="18"/>
                <w:szCs w:val="18"/>
              </w:rPr>
              <w:t>从地址</w:t>
            </w:r>
            <w:r>
              <w:rPr>
                <w:rFonts w:hint="eastAsia"/>
                <w:color w:val="000000" w:themeColor="text1"/>
                <w:sz w:val="18"/>
                <w:szCs w:val="18"/>
              </w:rPr>
              <w:t>rs1+offset[11:0]</w:t>
            </w:r>
            <w:r>
              <w:rPr>
                <w:rFonts w:hint="eastAsia"/>
                <w:color w:val="000000" w:themeColor="text1"/>
                <w:sz w:val="18"/>
                <w:szCs w:val="18"/>
              </w:rPr>
              <w:t>处读取</w:t>
            </w:r>
            <w:r>
              <w:rPr>
                <w:color w:val="000000" w:themeColor="text1"/>
                <w:sz w:val="18"/>
                <w:szCs w:val="18"/>
              </w:rPr>
              <w:t>8</w:t>
            </w:r>
            <w:r>
              <w:rPr>
                <w:rFonts w:hint="eastAsia"/>
                <w:color w:val="000000" w:themeColor="text1"/>
                <w:sz w:val="18"/>
                <w:szCs w:val="18"/>
              </w:rPr>
              <w:t>位数据高位补</w:t>
            </w:r>
            <w:r>
              <w:rPr>
                <w:rFonts w:hint="eastAsia"/>
                <w:color w:val="000000" w:themeColor="text1"/>
                <w:sz w:val="18"/>
                <w:szCs w:val="18"/>
              </w:rPr>
              <w:t>0</w:t>
            </w:r>
            <w:r>
              <w:rPr>
                <w:rFonts w:hint="eastAsia"/>
                <w:color w:val="000000" w:themeColor="text1"/>
                <w:sz w:val="18"/>
                <w:szCs w:val="18"/>
              </w:rPr>
              <w:t>后写入</w:t>
            </w:r>
            <w:proofErr w:type="spellStart"/>
            <w:r>
              <w:rPr>
                <w:rFonts w:hint="eastAsia"/>
                <w:color w:val="000000" w:themeColor="text1"/>
                <w:sz w:val="18"/>
                <w:szCs w:val="18"/>
              </w:rPr>
              <w:t>rd</w:t>
            </w:r>
            <w:proofErr w:type="spellEnd"/>
            <w:r>
              <w:rPr>
                <w:color w:val="000000" w:themeColor="text1"/>
                <w:sz w:val="18"/>
                <w:szCs w:val="18"/>
              </w:rPr>
              <w:t>*/</w:t>
            </w:r>
          </w:p>
          <w:p w14:paraId="1CBD0661"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r>
              <w:rPr>
                <w:color w:val="000000" w:themeColor="text1"/>
                <w:sz w:val="18"/>
                <w:szCs w:val="18"/>
              </w:rPr>
              <w:t>*</w:t>
            </w:r>
            <w:r>
              <w:rPr>
                <w:rFonts w:hint="eastAsia"/>
                <w:color w:val="000000" w:themeColor="text1"/>
                <w:sz w:val="18"/>
                <w:szCs w:val="18"/>
              </w:rPr>
              <w:t>将地址</w:t>
            </w:r>
            <w:r>
              <w:rPr>
                <w:rFonts w:hint="eastAsia"/>
                <w:color w:val="000000" w:themeColor="text1"/>
                <w:sz w:val="18"/>
                <w:szCs w:val="18"/>
              </w:rPr>
              <w:t>rs2</w:t>
            </w:r>
            <w:r>
              <w:rPr>
                <w:rFonts w:hint="eastAsia"/>
                <w:color w:val="000000" w:themeColor="text1"/>
                <w:sz w:val="18"/>
                <w:szCs w:val="18"/>
              </w:rPr>
              <w:t>处的</w:t>
            </w:r>
            <w:r>
              <w:rPr>
                <w:color w:val="000000" w:themeColor="text1"/>
                <w:sz w:val="18"/>
                <w:szCs w:val="18"/>
              </w:rPr>
              <w:t>32</w:t>
            </w:r>
            <w:r>
              <w:rPr>
                <w:rFonts w:hint="eastAsia"/>
                <w:color w:val="000000" w:themeColor="text1"/>
                <w:sz w:val="18"/>
                <w:szCs w:val="18"/>
              </w:rPr>
              <w:t>位数据写入地址</w:t>
            </w:r>
            <w:r>
              <w:rPr>
                <w:rFonts w:hint="eastAsia"/>
                <w:color w:val="000000" w:themeColor="text1"/>
                <w:sz w:val="18"/>
                <w:szCs w:val="18"/>
              </w:rPr>
              <w:t>rs1+offset[11:0]</w:t>
            </w:r>
            <w:r>
              <w:rPr>
                <w:rFonts w:hint="eastAsia"/>
                <w:color w:val="000000" w:themeColor="text1"/>
                <w:sz w:val="18"/>
                <w:szCs w:val="18"/>
              </w:rPr>
              <w:t>处</w:t>
            </w:r>
            <w:r>
              <w:rPr>
                <w:rFonts w:hint="eastAsia"/>
                <w:color w:val="000000" w:themeColor="text1"/>
                <w:sz w:val="18"/>
                <w:szCs w:val="18"/>
              </w:rPr>
              <w:t>*</w:t>
            </w:r>
            <w:r>
              <w:rPr>
                <w:color w:val="000000" w:themeColor="text1"/>
                <w:sz w:val="18"/>
                <w:szCs w:val="18"/>
              </w:rPr>
              <w:t>/</w:t>
            </w:r>
          </w:p>
          <w:p w14:paraId="1AAA82C5"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r>
              <w:rPr>
                <w:color w:val="000000" w:themeColor="text1"/>
                <w:sz w:val="18"/>
                <w:szCs w:val="18"/>
              </w:rPr>
              <w:t>*</w:t>
            </w:r>
            <w:r>
              <w:rPr>
                <w:rFonts w:hint="eastAsia"/>
                <w:color w:val="000000" w:themeColor="text1"/>
                <w:sz w:val="18"/>
                <w:szCs w:val="18"/>
              </w:rPr>
              <w:t>将地址</w:t>
            </w:r>
            <w:r>
              <w:rPr>
                <w:rFonts w:hint="eastAsia"/>
                <w:color w:val="000000" w:themeColor="text1"/>
                <w:sz w:val="18"/>
                <w:szCs w:val="18"/>
              </w:rPr>
              <w:t>rs2</w:t>
            </w:r>
            <w:r>
              <w:rPr>
                <w:rFonts w:hint="eastAsia"/>
                <w:color w:val="000000" w:themeColor="text1"/>
                <w:sz w:val="18"/>
                <w:szCs w:val="18"/>
              </w:rPr>
              <w:t>处的</w:t>
            </w:r>
            <w:r>
              <w:rPr>
                <w:color w:val="000000" w:themeColor="text1"/>
                <w:sz w:val="18"/>
                <w:szCs w:val="18"/>
              </w:rPr>
              <w:t>16</w:t>
            </w:r>
            <w:r>
              <w:rPr>
                <w:rFonts w:hint="eastAsia"/>
                <w:color w:val="000000" w:themeColor="text1"/>
                <w:sz w:val="18"/>
                <w:szCs w:val="18"/>
              </w:rPr>
              <w:t>位数据写入地址</w:t>
            </w:r>
            <w:r>
              <w:rPr>
                <w:rFonts w:hint="eastAsia"/>
                <w:color w:val="000000" w:themeColor="text1"/>
                <w:sz w:val="18"/>
                <w:szCs w:val="18"/>
              </w:rPr>
              <w:t>rs1+offset[11:0]</w:t>
            </w:r>
            <w:r>
              <w:rPr>
                <w:rFonts w:hint="eastAsia"/>
                <w:color w:val="000000" w:themeColor="text1"/>
                <w:sz w:val="18"/>
                <w:szCs w:val="18"/>
              </w:rPr>
              <w:t>处</w:t>
            </w:r>
            <w:r>
              <w:rPr>
                <w:rFonts w:hint="eastAsia"/>
                <w:color w:val="000000" w:themeColor="text1"/>
                <w:sz w:val="18"/>
                <w:szCs w:val="18"/>
              </w:rPr>
              <w:t>*</w:t>
            </w:r>
            <w:r>
              <w:rPr>
                <w:color w:val="000000" w:themeColor="text1"/>
                <w:sz w:val="18"/>
                <w:szCs w:val="18"/>
              </w:rPr>
              <w:t>/</w:t>
            </w:r>
          </w:p>
          <w:p w14:paraId="1A6776A4" w14:textId="77777777" w:rsidR="000B14C2" w:rsidRDefault="00491828">
            <w:pPr>
              <w:spacing w:line="280" w:lineRule="exact"/>
              <w:ind w:firstLineChars="0" w:firstLine="0"/>
              <w:rPr>
                <w:color w:val="000000" w:themeColor="text1"/>
                <w:sz w:val="18"/>
                <w:szCs w:val="18"/>
              </w:rPr>
            </w:pPr>
            <w:r>
              <w:rPr>
                <w:color w:val="000000" w:themeColor="text1"/>
                <w:sz w:val="18"/>
                <w:szCs w:val="18"/>
              </w:rPr>
              <w:t>/*</w:t>
            </w:r>
            <w:r>
              <w:rPr>
                <w:rFonts w:hint="eastAsia"/>
                <w:color w:val="000000" w:themeColor="text1"/>
                <w:sz w:val="18"/>
                <w:szCs w:val="18"/>
              </w:rPr>
              <w:t>将地址</w:t>
            </w:r>
            <w:r>
              <w:rPr>
                <w:rFonts w:hint="eastAsia"/>
                <w:color w:val="000000" w:themeColor="text1"/>
                <w:sz w:val="18"/>
                <w:szCs w:val="18"/>
              </w:rPr>
              <w:t>rs</w:t>
            </w:r>
            <w:r>
              <w:rPr>
                <w:color w:val="000000" w:themeColor="text1"/>
                <w:sz w:val="18"/>
                <w:szCs w:val="18"/>
              </w:rPr>
              <w:t>2</w:t>
            </w:r>
            <w:r>
              <w:rPr>
                <w:rFonts w:hint="eastAsia"/>
                <w:color w:val="000000" w:themeColor="text1"/>
                <w:sz w:val="18"/>
                <w:szCs w:val="18"/>
              </w:rPr>
              <w:t>处的</w:t>
            </w:r>
            <w:r>
              <w:rPr>
                <w:color w:val="000000" w:themeColor="text1"/>
                <w:sz w:val="18"/>
                <w:szCs w:val="18"/>
              </w:rPr>
              <w:t>8</w:t>
            </w:r>
            <w:r>
              <w:rPr>
                <w:rFonts w:hint="eastAsia"/>
                <w:color w:val="000000" w:themeColor="text1"/>
                <w:sz w:val="18"/>
                <w:szCs w:val="18"/>
              </w:rPr>
              <w:t>位数据写入地址</w:t>
            </w:r>
            <w:r>
              <w:rPr>
                <w:rFonts w:hint="eastAsia"/>
                <w:color w:val="000000" w:themeColor="text1"/>
                <w:sz w:val="18"/>
                <w:szCs w:val="18"/>
              </w:rPr>
              <w:t>rs1+offset[11:0]</w:t>
            </w:r>
            <w:r>
              <w:rPr>
                <w:rFonts w:hint="eastAsia"/>
                <w:color w:val="000000" w:themeColor="text1"/>
                <w:sz w:val="18"/>
                <w:szCs w:val="18"/>
              </w:rPr>
              <w:t>处</w:t>
            </w:r>
            <w:r>
              <w:rPr>
                <w:rFonts w:hint="eastAsia"/>
                <w:color w:val="000000" w:themeColor="text1"/>
                <w:sz w:val="18"/>
                <w:szCs w:val="18"/>
              </w:rPr>
              <w:t>*</w:t>
            </w:r>
            <w:r>
              <w:rPr>
                <w:color w:val="000000" w:themeColor="text1"/>
                <w:sz w:val="18"/>
                <w:szCs w:val="18"/>
              </w:rPr>
              <w:t>/</w:t>
            </w:r>
          </w:p>
        </w:tc>
      </w:tr>
    </w:tbl>
    <w:p w14:paraId="2A65DA44" w14:textId="77777777" w:rsidR="000B14C2" w:rsidRDefault="00491828">
      <w:pPr>
        <w:pStyle w:val="3"/>
      </w:pPr>
      <w:bookmarkStart w:id="706" w:name="_Toc94456557"/>
      <w:bookmarkStart w:id="707" w:name="_Toc175863547"/>
      <w:bookmarkStart w:id="708" w:name="_Toc95144862"/>
      <w:bookmarkStart w:id="709" w:name="_Toc511994138"/>
      <w:bookmarkStart w:id="710" w:name="_Toc515786471"/>
      <w:bookmarkEnd w:id="678"/>
      <w:bookmarkEnd w:id="679"/>
      <w:r>
        <w:t>7.2</w:t>
      </w:r>
      <w:r>
        <w:rPr>
          <w:rFonts w:hint="eastAsia"/>
        </w:rPr>
        <w:t>.</w:t>
      </w:r>
      <w:r>
        <w:t xml:space="preserve">4  </w:t>
      </w:r>
      <w:r>
        <w:rPr>
          <w:rFonts w:hint="eastAsia"/>
        </w:rPr>
        <w:t>机器码的获取方法</w:t>
      </w:r>
      <w:bookmarkEnd w:id="706"/>
      <w:bookmarkEnd w:id="707"/>
      <w:bookmarkEnd w:id="708"/>
    </w:p>
    <w:p w14:paraId="20731C8D" w14:textId="77777777" w:rsidR="000B14C2" w:rsidRDefault="00491828">
      <w:pPr>
        <w:ind w:firstLine="420"/>
        <w:rPr>
          <w:color w:val="000000" w:themeColor="text1"/>
        </w:rPr>
      </w:pPr>
      <w:r>
        <w:rPr>
          <w:rFonts w:hint="eastAsia"/>
          <w:color w:val="000000" w:themeColor="text1"/>
        </w:rPr>
        <w:t>在详细讲述指令类型之前，先了解如何获取汇编指令所对应的机器指令，虽然一般不会直接用机器指令进行编程，但是了解机器码的存储方式对理解程序运行细节十分有益。这个过程涉及三个文件：源文件、列表文件（</w:t>
      </w:r>
      <w:r>
        <w:rPr>
          <w:color w:val="000000" w:themeColor="text1"/>
        </w:rPr>
        <w:t>.</w:t>
      </w:r>
      <w:proofErr w:type="spellStart"/>
      <w:r>
        <w:rPr>
          <w:color w:val="000000" w:themeColor="text1"/>
        </w:rPr>
        <w:t>lst</w:t>
      </w:r>
      <w:proofErr w:type="spellEnd"/>
      <w:r>
        <w:rPr>
          <w:rFonts w:hint="eastAsia"/>
          <w:color w:val="000000" w:themeColor="text1"/>
        </w:rPr>
        <w:t>）、十六进制机器码文件（</w:t>
      </w:r>
      <w:r>
        <w:rPr>
          <w:rFonts w:hint="eastAsia"/>
          <w:color w:val="000000" w:themeColor="text1"/>
        </w:rPr>
        <w:t>.</w:t>
      </w:r>
      <w:r>
        <w:rPr>
          <w:color w:val="000000" w:themeColor="text1"/>
        </w:rPr>
        <w:t>hex</w:t>
      </w:r>
      <w:r>
        <w:rPr>
          <w:rFonts w:hint="eastAsia"/>
          <w:color w:val="000000" w:themeColor="text1"/>
        </w:rPr>
        <w:t>）。</w:t>
      </w:r>
    </w:p>
    <w:p w14:paraId="7B1B0963" w14:textId="77777777" w:rsidR="000B14C2" w:rsidRDefault="00491828">
      <w:pPr>
        <w:pStyle w:val="4"/>
      </w:pPr>
      <w:r>
        <w:rPr>
          <w:rFonts w:hint="eastAsia"/>
        </w:rPr>
        <w:t>1</w:t>
      </w:r>
      <w:r>
        <w:rPr>
          <w:rFonts w:hint="eastAsia"/>
        </w:rPr>
        <w:t>．运行源文件</w:t>
      </w:r>
    </w:p>
    <w:p w14:paraId="574415B2" w14:textId="77777777" w:rsidR="000B14C2" w:rsidRDefault="00491828">
      <w:pPr>
        <w:ind w:firstLineChars="195" w:firstLine="409"/>
        <w:rPr>
          <w:color w:val="000000" w:themeColor="text1"/>
        </w:rPr>
      </w:pPr>
      <w:r>
        <w:rPr>
          <w:rFonts w:hint="eastAsia"/>
          <w:color w:val="000000" w:themeColor="text1"/>
        </w:rPr>
        <w:t>运行样</w:t>
      </w:r>
      <w:proofErr w:type="gramStart"/>
      <w:r>
        <w:rPr>
          <w:rFonts w:hint="eastAsia"/>
          <w:color w:val="000000" w:themeColor="text1"/>
        </w:rPr>
        <w:t>例程序</w:t>
      </w:r>
      <w:proofErr w:type="gramEnd"/>
      <w:r>
        <w:rPr>
          <w:rFonts w:hint="eastAsia"/>
          <w:color w:val="000000" w:themeColor="text1"/>
        </w:rPr>
        <w:t>的源文件，样例的目的是观察</w:t>
      </w:r>
      <w:r>
        <w:rPr>
          <w:rFonts w:hint="eastAsia"/>
          <w:color w:val="000000" w:themeColor="text1"/>
        </w:rPr>
        <w:t>l</w:t>
      </w:r>
      <w:r>
        <w:rPr>
          <w:color w:val="000000" w:themeColor="text1"/>
        </w:rPr>
        <w:t>i</w:t>
      </w:r>
      <w:r>
        <w:rPr>
          <w:rFonts w:hint="eastAsia"/>
          <w:color w:val="000000" w:themeColor="text1"/>
          <w:szCs w:val="21"/>
        </w:rPr>
        <w:t xml:space="preserve"> </w:t>
      </w:r>
      <w:r>
        <w:rPr>
          <w:color w:val="000000" w:themeColor="text1"/>
          <w:szCs w:val="21"/>
        </w:rPr>
        <w:t>a0</w:t>
      </w:r>
      <w:r>
        <w:rPr>
          <w:rFonts w:hint="eastAsia"/>
          <w:color w:val="000000" w:themeColor="text1"/>
          <w:szCs w:val="21"/>
        </w:rPr>
        <w:t>，</w:t>
      </w:r>
      <w:r>
        <w:rPr>
          <w:rFonts w:hint="eastAsia"/>
          <w:color w:val="000000" w:themeColor="text1"/>
          <w:szCs w:val="21"/>
        </w:rPr>
        <w:t>#0xDE</w:t>
      </w:r>
      <w:r>
        <w:rPr>
          <w:rFonts w:hint="eastAsia"/>
          <w:color w:val="000000" w:themeColor="text1"/>
          <w:szCs w:val="21"/>
        </w:rPr>
        <w:t>语句生成的机器码是什么，存放在何处，存储顺序是什么样的。</w:t>
      </w:r>
    </w:p>
    <w:p w14:paraId="6A013BE2" w14:textId="77777777" w:rsidR="000B14C2" w:rsidRDefault="00491828">
      <w:pPr>
        <w:ind w:firstLineChars="195" w:firstLine="409"/>
        <w:rPr>
          <w:color w:val="000000" w:themeColor="text1"/>
        </w:rPr>
      </w:pPr>
      <w:r>
        <w:rPr>
          <w:rFonts w:hint="eastAsia"/>
          <w:color w:val="000000" w:themeColor="text1"/>
        </w:rPr>
        <w:t>第</w:t>
      </w:r>
      <w:r>
        <w:rPr>
          <w:rFonts w:hint="eastAsia"/>
          <w:color w:val="000000" w:themeColor="text1"/>
        </w:rPr>
        <w:t>1</w:t>
      </w:r>
      <w:r>
        <w:rPr>
          <w:rFonts w:hint="eastAsia"/>
          <w:color w:val="000000" w:themeColor="text1"/>
        </w:rPr>
        <w:t>步，利用开发环境打开工程【</w:t>
      </w:r>
      <w:r>
        <w:rPr>
          <w:color w:val="000000" w:themeColor="text1"/>
        </w:rPr>
        <w:t>03-Software\LST-ASM</w:t>
      </w:r>
      <w:r>
        <w:rPr>
          <w:rFonts w:hint="eastAsia"/>
          <w:color w:val="000000" w:themeColor="text1"/>
        </w:rPr>
        <w:t>】，</w:t>
      </w:r>
      <w:r>
        <w:rPr>
          <w:rFonts w:hint="eastAsia"/>
          <w:color w:val="000000" w:themeColor="text1"/>
        </w:rPr>
        <w:t>I</w:t>
      </w:r>
      <w:r>
        <w:rPr>
          <w:color w:val="000000" w:themeColor="text1"/>
        </w:rPr>
        <w:t>DE</w:t>
      </w:r>
      <w:r>
        <w:rPr>
          <w:rFonts w:hint="eastAsia"/>
          <w:color w:val="000000" w:themeColor="text1"/>
        </w:rPr>
        <w:t>打开工程后会自动打开汇编主程序</w:t>
      </w:r>
      <w:proofErr w:type="spellStart"/>
      <w:r>
        <w:rPr>
          <w:rFonts w:hint="eastAsia"/>
          <w:color w:val="000000" w:themeColor="text1"/>
        </w:rPr>
        <w:t>m</w:t>
      </w:r>
      <w:r>
        <w:rPr>
          <w:color w:val="000000" w:themeColor="text1"/>
        </w:rPr>
        <w:t>ain.s</w:t>
      </w:r>
      <w:proofErr w:type="spellEnd"/>
      <w:r>
        <w:rPr>
          <w:rFonts w:hint="eastAsia"/>
          <w:color w:val="000000" w:themeColor="text1"/>
        </w:rPr>
        <w:t>文件。</w:t>
      </w:r>
    </w:p>
    <w:p w14:paraId="4C632E5C" w14:textId="77777777" w:rsidR="000B14C2" w:rsidRDefault="00491828">
      <w:pPr>
        <w:ind w:firstLineChars="195" w:firstLine="409"/>
        <w:rPr>
          <w:color w:val="000000" w:themeColor="text1"/>
        </w:rPr>
      </w:pPr>
      <w:r>
        <w:rPr>
          <w:rFonts w:hint="eastAsia"/>
          <w:color w:val="000000" w:themeColor="text1"/>
        </w:rPr>
        <w:t>第</w:t>
      </w:r>
      <w:r>
        <w:rPr>
          <w:rFonts w:hint="eastAsia"/>
          <w:color w:val="000000" w:themeColor="text1"/>
        </w:rPr>
        <w:t>2</w:t>
      </w:r>
      <w:r>
        <w:rPr>
          <w:rFonts w:hint="eastAsia"/>
          <w:color w:val="000000" w:themeColor="text1"/>
        </w:rPr>
        <w:t>步，利用在文件中查找文字内容的方式，定位到“</w:t>
      </w:r>
      <w:r>
        <w:rPr>
          <w:rFonts w:hint="eastAsia"/>
          <w:color w:val="000000" w:themeColor="text1"/>
        </w:rPr>
        <w:t>[</w:t>
      </w:r>
      <w:r>
        <w:rPr>
          <w:rFonts w:hint="eastAsia"/>
          <w:color w:val="000000" w:themeColor="text1"/>
        </w:rPr>
        <w:t>理解机器码存储</w:t>
      </w:r>
      <w:r>
        <w:rPr>
          <w:rFonts w:hint="eastAsia"/>
          <w:color w:val="000000" w:themeColor="text1"/>
        </w:rPr>
        <w:t>]</w:t>
      </w:r>
      <w:r>
        <w:rPr>
          <w:rFonts w:hint="eastAsia"/>
          <w:color w:val="000000" w:themeColor="text1"/>
        </w:rPr>
        <w:t>”处（单击菜单“编辑”</w:t>
      </w:r>
      <w:r>
        <w:rPr>
          <w:rFonts w:ascii="宋体" w:hAnsi="宋体"/>
          <w:color w:val="000000" w:themeColor="text1"/>
        </w:rPr>
        <w:t>→</w:t>
      </w:r>
      <w:r>
        <w:rPr>
          <w:rFonts w:ascii="宋体" w:hAnsi="宋体" w:hint="eastAsia"/>
          <w:color w:val="000000" w:themeColor="text1"/>
        </w:rPr>
        <w:t>“</w:t>
      </w:r>
      <w:r>
        <w:rPr>
          <w:rFonts w:hint="eastAsia"/>
          <w:color w:val="000000" w:themeColor="text1"/>
        </w:rPr>
        <w:t>查找和替换</w:t>
      </w:r>
      <w:r>
        <w:rPr>
          <w:rFonts w:ascii="宋体" w:hAnsi="宋体" w:hint="eastAsia"/>
          <w:color w:val="000000" w:themeColor="text1"/>
        </w:rPr>
        <w:t>”</w:t>
      </w:r>
      <w:r>
        <w:rPr>
          <w:rFonts w:ascii="宋体" w:hAnsi="宋体"/>
          <w:color w:val="000000" w:themeColor="text1"/>
        </w:rPr>
        <w:t>→</w:t>
      </w:r>
      <w:r>
        <w:rPr>
          <w:rFonts w:ascii="宋体" w:hAnsi="宋体" w:hint="eastAsia"/>
          <w:color w:val="000000" w:themeColor="text1"/>
        </w:rPr>
        <w:t>“</w:t>
      </w:r>
      <w:r>
        <w:rPr>
          <w:rFonts w:hint="eastAsia"/>
          <w:color w:val="000000" w:themeColor="text1"/>
        </w:rPr>
        <w:t>文件查找和替换</w:t>
      </w:r>
      <w:r>
        <w:rPr>
          <w:rFonts w:ascii="宋体" w:hAnsi="宋体" w:hint="eastAsia"/>
          <w:color w:val="000000" w:themeColor="text1"/>
        </w:rPr>
        <w:t>”，输入“</w:t>
      </w:r>
      <w:r>
        <w:rPr>
          <w:rFonts w:hint="eastAsia"/>
          <w:color w:val="000000" w:themeColor="text1"/>
        </w:rPr>
        <w:t>[</w:t>
      </w:r>
      <w:r>
        <w:rPr>
          <w:rFonts w:hint="eastAsia"/>
          <w:color w:val="000000" w:themeColor="text1"/>
        </w:rPr>
        <w:t>理解机器码存储</w:t>
      </w:r>
      <w:r>
        <w:rPr>
          <w:rFonts w:hint="eastAsia"/>
          <w:color w:val="000000" w:themeColor="text1"/>
        </w:rPr>
        <w:t>]</w:t>
      </w:r>
      <w:r>
        <w:rPr>
          <w:rFonts w:hint="eastAsia"/>
          <w:color w:val="000000" w:themeColor="text1"/>
        </w:rPr>
        <w:t>”，定位到</w:t>
      </w:r>
      <w:proofErr w:type="spellStart"/>
      <w:r>
        <w:rPr>
          <w:rFonts w:hint="eastAsia"/>
          <w:color w:val="000000" w:themeColor="text1"/>
        </w:rPr>
        <w:t>m</w:t>
      </w:r>
      <w:r>
        <w:rPr>
          <w:color w:val="000000" w:themeColor="text1"/>
        </w:rPr>
        <w:t>ain.s</w:t>
      </w:r>
      <w:proofErr w:type="spellEnd"/>
      <w:r>
        <w:rPr>
          <w:rFonts w:hint="eastAsia"/>
          <w:color w:val="000000" w:themeColor="text1"/>
        </w:rPr>
        <w:t>文档中相应的位置）。测试代码如下：</w:t>
      </w:r>
    </w:p>
    <w:tbl>
      <w:tblPr>
        <w:tblStyle w:val="18"/>
        <w:tblW w:w="80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CellMar>
          <w:left w:w="448" w:type="dxa"/>
        </w:tblCellMar>
        <w:tblLook w:val="04A0" w:firstRow="1" w:lastRow="0" w:firstColumn="1" w:lastColumn="0" w:noHBand="0" w:noVBand="1"/>
      </w:tblPr>
      <w:tblGrid>
        <w:gridCol w:w="8081"/>
      </w:tblGrid>
      <w:tr w:rsidR="000B14C2" w14:paraId="10CC7D91" w14:textId="77777777">
        <w:trPr>
          <w:trHeight w:val="343"/>
          <w:jc w:val="center"/>
        </w:trPr>
        <w:tc>
          <w:tcPr>
            <w:tcW w:w="8081" w:type="dxa"/>
            <w:shd w:val="clear" w:color="auto" w:fill="D9D9D9" w:themeFill="background1" w:themeFillShade="D9"/>
          </w:tcPr>
          <w:p w14:paraId="13F6506C" w14:textId="77777777" w:rsidR="000B14C2" w:rsidRDefault="00491828">
            <w:pPr>
              <w:autoSpaceDE w:val="0"/>
              <w:autoSpaceDN w:val="0"/>
              <w:ind w:firstLineChars="0" w:firstLine="0"/>
              <w:jc w:val="left"/>
              <w:rPr>
                <w:color w:val="000000" w:themeColor="text1"/>
                <w:sz w:val="18"/>
                <w:szCs w:val="18"/>
              </w:rPr>
            </w:pPr>
            <w:r>
              <w:rPr>
                <w:rFonts w:hint="eastAsia"/>
                <w:color w:val="000000" w:themeColor="text1"/>
                <w:sz w:val="18"/>
                <w:szCs w:val="18"/>
              </w:rPr>
              <w:t xml:space="preserve">   /*</w:t>
            </w:r>
            <w:r>
              <w:rPr>
                <w:rFonts w:hint="eastAsia"/>
                <w:color w:val="000000" w:themeColor="text1"/>
                <w:sz w:val="18"/>
                <w:szCs w:val="18"/>
              </w:rPr>
              <w:t>测试代码部分</w:t>
            </w:r>
            <w:r>
              <w:rPr>
                <w:rFonts w:hint="eastAsia"/>
                <w:color w:val="000000" w:themeColor="text1"/>
                <w:sz w:val="18"/>
                <w:szCs w:val="18"/>
              </w:rPr>
              <w:t>[</w:t>
            </w:r>
            <w:r>
              <w:rPr>
                <w:rFonts w:hint="eastAsia"/>
                <w:color w:val="000000" w:themeColor="text1"/>
                <w:sz w:val="18"/>
                <w:szCs w:val="18"/>
              </w:rPr>
              <w:t>理解机器码存储</w:t>
            </w:r>
            <w:r>
              <w:rPr>
                <w:rFonts w:hint="eastAsia"/>
                <w:color w:val="000000" w:themeColor="text1"/>
                <w:sz w:val="18"/>
                <w:szCs w:val="18"/>
              </w:rPr>
              <w:t>]*/</w:t>
            </w:r>
          </w:p>
          <w:p w14:paraId="6B780045" w14:textId="77777777" w:rsidR="000B14C2" w:rsidRDefault="00491828">
            <w:pPr>
              <w:autoSpaceDE w:val="0"/>
              <w:autoSpaceDN w:val="0"/>
              <w:ind w:firstLineChars="0" w:firstLine="0"/>
              <w:jc w:val="left"/>
              <w:rPr>
                <w:color w:val="000000" w:themeColor="text1"/>
                <w:sz w:val="18"/>
                <w:szCs w:val="18"/>
              </w:rPr>
            </w:pPr>
            <w:r>
              <w:rPr>
                <w:color w:val="000000" w:themeColor="text1"/>
                <w:sz w:val="18"/>
                <w:szCs w:val="18"/>
              </w:rPr>
              <w:t>Label:</w:t>
            </w:r>
          </w:p>
          <w:p w14:paraId="75AF4A61" w14:textId="77777777" w:rsidR="000B14C2" w:rsidRDefault="00491828">
            <w:pPr>
              <w:autoSpaceDE w:val="0"/>
              <w:autoSpaceDN w:val="0"/>
              <w:ind w:firstLineChars="0" w:firstLine="0"/>
              <w:jc w:val="left"/>
              <w:rPr>
                <w:color w:val="000000" w:themeColor="text1"/>
                <w:sz w:val="18"/>
                <w:szCs w:val="18"/>
              </w:rPr>
            </w:pPr>
            <w:r>
              <w:rPr>
                <w:color w:val="000000" w:themeColor="text1"/>
                <w:sz w:val="18"/>
                <w:szCs w:val="18"/>
              </w:rPr>
              <w:tab/>
            </w:r>
            <w:proofErr w:type="gramStart"/>
            <w:r>
              <w:rPr>
                <w:color w:val="000000" w:themeColor="text1"/>
                <w:sz w:val="18"/>
                <w:szCs w:val="18"/>
              </w:rPr>
              <w:t>li  a</w:t>
            </w:r>
            <w:proofErr w:type="gramEnd"/>
            <w:r>
              <w:rPr>
                <w:color w:val="000000" w:themeColor="text1"/>
                <w:sz w:val="18"/>
                <w:szCs w:val="18"/>
              </w:rPr>
              <w:t>0,0xDE</w:t>
            </w:r>
          </w:p>
          <w:p w14:paraId="60C55A0E" w14:textId="77777777" w:rsidR="000B14C2" w:rsidRDefault="000B14C2">
            <w:pPr>
              <w:autoSpaceDE w:val="0"/>
              <w:autoSpaceDN w:val="0"/>
              <w:ind w:firstLineChars="0" w:firstLine="0"/>
              <w:jc w:val="left"/>
              <w:rPr>
                <w:color w:val="000000" w:themeColor="text1"/>
                <w:sz w:val="18"/>
                <w:szCs w:val="18"/>
              </w:rPr>
            </w:pPr>
          </w:p>
          <w:p w14:paraId="0E1CBDCE" w14:textId="77777777" w:rsidR="000B14C2" w:rsidRDefault="00491828">
            <w:pPr>
              <w:autoSpaceDE w:val="0"/>
              <w:autoSpaceDN w:val="0"/>
              <w:ind w:firstLineChars="0" w:firstLine="0"/>
              <w:jc w:val="left"/>
              <w:rPr>
                <w:color w:val="000000" w:themeColor="text1"/>
                <w:sz w:val="18"/>
                <w:szCs w:val="18"/>
              </w:rPr>
            </w:pPr>
            <w:r>
              <w:rPr>
                <w:rFonts w:hint="eastAsia"/>
                <w:color w:val="000000" w:themeColor="text1"/>
                <w:sz w:val="18"/>
                <w:szCs w:val="18"/>
              </w:rPr>
              <w:tab/>
              <w:t>la a0,data_format1         /*</w:t>
            </w:r>
            <w:r>
              <w:rPr>
                <w:rFonts w:hint="eastAsia"/>
                <w:color w:val="000000" w:themeColor="text1"/>
                <w:sz w:val="18"/>
                <w:szCs w:val="18"/>
              </w:rPr>
              <w:t>输出格式送</w:t>
            </w:r>
            <w:r>
              <w:rPr>
                <w:rFonts w:hint="eastAsia"/>
                <w:color w:val="000000" w:themeColor="text1"/>
                <w:sz w:val="18"/>
                <w:szCs w:val="18"/>
              </w:rPr>
              <w:t>a0*/</w:t>
            </w:r>
          </w:p>
          <w:p w14:paraId="7FAA3ED4" w14:textId="77777777" w:rsidR="000B14C2" w:rsidRDefault="00491828">
            <w:pPr>
              <w:autoSpaceDE w:val="0"/>
              <w:autoSpaceDN w:val="0"/>
              <w:ind w:firstLineChars="0" w:firstLine="0"/>
              <w:jc w:val="left"/>
              <w:rPr>
                <w:color w:val="000000" w:themeColor="text1"/>
                <w:sz w:val="18"/>
                <w:szCs w:val="18"/>
              </w:rPr>
            </w:pPr>
            <w:r>
              <w:rPr>
                <w:rFonts w:hint="eastAsia"/>
                <w:color w:val="000000" w:themeColor="text1"/>
                <w:sz w:val="18"/>
                <w:szCs w:val="18"/>
              </w:rPr>
              <w:tab/>
              <w:t xml:space="preserve">la a1,Label               </w:t>
            </w:r>
            <w:r>
              <w:rPr>
                <w:color w:val="000000" w:themeColor="text1"/>
                <w:sz w:val="18"/>
                <w:szCs w:val="18"/>
              </w:rPr>
              <w:t xml:space="preserve">     </w:t>
            </w:r>
            <w:r>
              <w:rPr>
                <w:rFonts w:hint="eastAsia"/>
                <w:color w:val="000000" w:themeColor="text1"/>
                <w:sz w:val="18"/>
                <w:szCs w:val="18"/>
              </w:rPr>
              <w:t xml:space="preserve"> /*a1</w:t>
            </w:r>
            <w:r>
              <w:rPr>
                <w:rFonts w:hint="eastAsia"/>
                <w:color w:val="000000" w:themeColor="text1"/>
                <w:sz w:val="18"/>
                <w:szCs w:val="18"/>
              </w:rPr>
              <w:t>中是</w:t>
            </w:r>
            <w:r>
              <w:rPr>
                <w:rFonts w:hint="eastAsia"/>
                <w:color w:val="000000" w:themeColor="text1"/>
                <w:sz w:val="18"/>
                <w:szCs w:val="18"/>
              </w:rPr>
              <w:t>Label</w:t>
            </w:r>
            <w:r>
              <w:rPr>
                <w:rFonts w:hint="eastAsia"/>
                <w:color w:val="000000" w:themeColor="text1"/>
                <w:sz w:val="18"/>
                <w:szCs w:val="18"/>
              </w:rPr>
              <w:t>地址</w:t>
            </w:r>
            <w:r>
              <w:rPr>
                <w:rFonts w:hint="eastAsia"/>
                <w:color w:val="000000" w:themeColor="text1"/>
                <w:sz w:val="18"/>
                <w:szCs w:val="18"/>
              </w:rPr>
              <w:t>*/</w:t>
            </w:r>
          </w:p>
          <w:p w14:paraId="413957A8" w14:textId="77777777" w:rsidR="000B14C2" w:rsidRDefault="00491828">
            <w:pPr>
              <w:autoSpaceDE w:val="0"/>
              <w:autoSpaceDN w:val="0"/>
              <w:ind w:firstLineChars="0" w:firstLine="0"/>
              <w:jc w:val="left"/>
              <w:rPr>
                <w:color w:val="000000" w:themeColor="text1"/>
                <w:sz w:val="18"/>
                <w:szCs w:val="18"/>
              </w:rPr>
            </w:pPr>
            <w:r>
              <w:rPr>
                <w:rFonts w:hint="eastAsia"/>
                <w:color w:val="000000" w:themeColor="text1"/>
                <w:sz w:val="18"/>
                <w:szCs w:val="18"/>
              </w:rPr>
              <w:tab/>
            </w:r>
            <w:proofErr w:type="spellStart"/>
            <w:r>
              <w:rPr>
                <w:rFonts w:hint="eastAsia"/>
                <w:color w:val="000000" w:themeColor="text1"/>
                <w:sz w:val="18"/>
                <w:szCs w:val="18"/>
              </w:rPr>
              <w:t>lbu</w:t>
            </w:r>
            <w:proofErr w:type="spellEnd"/>
            <w:r>
              <w:rPr>
                <w:rFonts w:hint="eastAsia"/>
                <w:color w:val="000000" w:themeColor="text1"/>
                <w:sz w:val="18"/>
                <w:szCs w:val="18"/>
              </w:rPr>
              <w:t xml:space="preserve"> a2,0(a1)              </w:t>
            </w:r>
            <w:r>
              <w:rPr>
                <w:color w:val="000000" w:themeColor="text1"/>
                <w:sz w:val="18"/>
                <w:szCs w:val="18"/>
              </w:rPr>
              <w:t xml:space="preserve">    </w:t>
            </w:r>
            <w:r>
              <w:rPr>
                <w:rFonts w:hint="eastAsia"/>
                <w:color w:val="000000" w:themeColor="text1"/>
                <w:sz w:val="18"/>
                <w:szCs w:val="18"/>
              </w:rPr>
              <w:t xml:space="preserve"> /*a2</w:t>
            </w:r>
            <w:r>
              <w:rPr>
                <w:rFonts w:hint="eastAsia"/>
                <w:color w:val="000000" w:themeColor="text1"/>
                <w:sz w:val="18"/>
                <w:szCs w:val="18"/>
              </w:rPr>
              <w:t>中是</w:t>
            </w:r>
            <w:r>
              <w:rPr>
                <w:rFonts w:hint="eastAsia"/>
                <w:color w:val="000000" w:themeColor="text1"/>
                <w:sz w:val="18"/>
                <w:szCs w:val="18"/>
              </w:rPr>
              <w:t>Label</w:t>
            </w:r>
            <w:r>
              <w:rPr>
                <w:rFonts w:hint="eastAsia"/>
                <w:color w:val="000000" w:themeColor="text1"/>
                <w:sz w:val="18"/>
                <w:szCs w:val="18"/>
              </w:rPr>
              <w:t>地址中的数据</w:t>
            </w:r>
            <w:r>
              <w:rPr>
                <w:rFonts w:hint="eastAsia"/>
                <w:color w:val="000000" w:themeColor="text1"/>
                <w:sz w:val="18"/>
                <w:szCs w:val="18"/>
              </w:rPr>
              <w:t>*/</w:t>
            </w:r>
          </w:p>
          <w:p w14:paraId="4FE49F9F" w14:textId="77777777" w:rsidR="000B14C2" w:rsidRDefault="00491828">
            <w:pPr>
              <w:spacing w:line="280" w:lineRule="exact"/>
              <w:ind w:firstLineChars="0" w:firstLine="0"/>
              <w:rPr>
                <w:color w:val="000000" w:themeColor="text1"/>
                <w:sz w:val="18"/>
                <w:szCs w:val="18"/>
              </w:rPr>
            </w:pPr>
            <w:r>
              <w:rPr>
                <w:color w:val="000000" w:themeColor="text1"/>
                <w:sz w:val="18"/>
                <w:szCs w:val="18"/>
              </w:rPr>
              <w:tab/>
            </w:r>
            <w:proofErr w:type="gramStart"/>
            <w:r>
              <w:rPr>
                <w:color w:val="000000" w:themeColor="text1"/>
                <w:sz w:val="18"/>
                <w:szCs w:val="18"/>
              </w:rPr>
              <w:t xml:space="preserve">call  </w:t>
            </w:r>
            <w:proofErr w:type="spellStart"/>
            <w:r>
              <w:rPr>
                <w:color w:val="000000" w:themeColor="text1"/>
                <w:sz w:val="18"/>
                <w:szCs w:val="18"/>
              </w:rPr>
              <w:t>printf</w:t>
            </w:r>
            <w:proofErr w:type="spellEnd"/>
            <w:proofErr w:type="gramEnd"/>
          </w:p>
        </w:tc>
      </w:tr>
    </w:tbl>
    <w:p w14:paraId="0FF9DF3F" w14:textId="77777777" w:rsidR="000B14C2" w:rsidRDefault="00491828">
      <w:pPr>
        <w:ind w:firstLine="420"/>
        <w:rPr>
          <w:color w:val="000000" w:themeColor="text1"/>
          <w:szCs w:val="21"/>
        </w:rPr>
      </w:pPr>
      <w:r>
        <w:rPr>
          <w:rFonts w:hint="eastAsia"/>
          <w:color w:val="000000" w:themeColor="text1"/>
          <w:szCs w:val="21"/>
        </w:rPr>
        <w:t>第</w:t>
      </w:r>
      <w:r>
        <w:rPr>
          <w:rFonts w:hint="eastAsia"/>
          <w:color w:val="000000" w:themeColor="text1"/>
          <w:szCs w:val="21"/>
        </w:rPr>
        <w:t>3</w:t>
      </w:r>
      <w:r>
        <w:rPr>
          <w:rFonts w:hint="eastAsia"/>
          <w:color w:val="000000" w:themeColor="text1"/>
          <w:szCs w:val="21"/>
        </w:rPr>
        <w:t>步，编译、下载并运行样例程序，可看到输出窗口显示如图</w:t>
      </w:r>
      <w:r>
        <w:rPr>
          <w:rFonts w:hint="eastAsia"/>
          <w:color w:val="000000" w:themeColor="text1"/>
          <w:szCs w:val="21"/>
        </w:rPr>
        <w:t>7-</w:t>
      </w:r>
      <w:r>
        <w:rPr>
          <w:color w:val="000000" w:themeColor="text1"/>
          <w:szCs w:val="21"/>
        </w:rPr>
        <w:t>1</w:t>
      </w:r>
      <w:r>
        <w:rPr>
          <w:rFonts w:hint="eastAsia"/>
          <w:color w:val="000000" w:themeColor="text1"/>
          <w:szCs w:val="21"/>
        </w:rPr>
        <w:t>所示的显示结果。</w:t>
      </w:r>
    </w:p>
    <w:tbl>
      <w:tblPr>
        <w:tblW w:w="8331" w:type="dxa"/>
        <w:tblLook w:val="04A0" w:firstRow="1" w:lastRow="0" w:firstColumn="1" w:lastColumn="0" w:noHBand="0" w:noVBand="1"/>
      </w:tblPr>
      <w:tblGrid>
        <w:gridCol w:w="8331"/>
      </w:tblGrid>
      <w:tr w:rsidR="000B14C2" w14:paraId="637BBD55" w14:textId="77777777">
        <w:trPr>
          <w:trHeight w:val="3680"/>
        </w:trPr>
        <w:tc>
          <w:tcPr>
            <w:tcW w:w="8331" w:type="dxa"/>
          </w:tcPr>
          <w:p w14:paraId="7FF636DE" w14:textId="77777777" w:rsidR="000B14C2" w:rsidRDefault="00491828">
            <w:pPr>
              <w:ind w:firstLineChars="0" w:firstLine="0"/>
              <w:jc w:val="center"/>
              <w:rPr>
                <w:color w:val="000000" w:themeColor="text1"/>
              </w:rPr>
            </w:pPr>
            <w:r>
              <w:rPr>
                <w:noProof/>
              </w:rPr>
              <w:lastRenderedPageBreak/>
              <w:drawing>
                <wp:inline distT="0" distB="0" distL="0" distR="0" wp14:anchorId="1A83725A" wp14:editId="3FC6A197">
                  <wp:extent cx="5004435" cy="2521585"/>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5009609" cy="2524776"/>
                          </a:xfrm>
                          <a:prstGeom prst="rect">
                            <a:avLst/>
                          </a:prstGeom>
                        </pic:spPr>
                      </pic:pic>
                    </a:graphicData>
                  </a:graphic>
                </wp:inline>
              </w:drawing>
            </w:r>
          </w:p>
          <w:p w14:paraId="23A3F1B0" w14:textId="77777777" w:rsidR="000B14C2" w:rsidRDefault="00491828" w:rsidP="00491828">
            <w:pPr>
              <w:pStyle w:val="7"/>
            </w:pPr>
            <w:r>
              <w:rPr>
                <w:rFonts w:hint="eastAsia"/>
              </w:rPr>
              <w:t>图</w:t>
            </w:r>
            <w:r>
              <w:rPr>
                <w:rFonts w:hint="eastAsia"/>
              </w:rPr>
              <w:t>7-</w:t>
            </w:r>
            <w:r>
              <w:t xml:space="preserve">1  </w:t>
            </w:r>
            <w:r>
              <w:rPr>
                <w:rFonts w:hint="eastAsia"/>
              </w:rPr>
              <w:t>样</w:t>
            </w:r>
            <w:proofErr w:type="gramStart"/>
            <w:r>
              <w:rPr>
                <w:rFonts w:hint="eastAsia"/>
              </w:rPr>
              <w:t>例程序</w:t>
            </w:r>
            <w:proofErr w:type="gramEnd"/>
            <w:r>
              <w:rPr>
                <w:rFonts w:hint="eastAsia"/>
              </w:rPr>
              <w:t>的运行结果</w:t>
            </w:r>
          </w:p>
        </w:tc>
      </w:tr>
    </w:tbl>
    <w:p w14:paraId="1D1B6243" w14:textId="77777777" w:rsidR="000B14C2" w:rsidRDefault="00491828">
      <w:pPr>
        <w:ind w:firstLine="420"/>
      </w:pPr>
      <w:r>
        <w:rPr>
          <w:rFonts w:hint="eastAsia"/>
        </w:rPr>
        <w:t>由此理解一下什么是地址，什么是地址中的内容。可以照葫芦画瓢地编程实践一下打印出任何一个地址及其所存的内容。</w:t>
      </w:r>
    </w:p>
    <w:p w14:paraId="3E956BE6" w14:textId="77777777" w:rsidR="000B14C2" w:rsidRDefault="00491828">
      <w:pPr>
        <w:ind w:firstLine="420"/>
      </w:pPr>
      <w:r>
        <w:rPr>
          <w:rFonts w:hint="eastAsia"/>
        </w:rPr>
        <w:t>特别说明，</w:t>
      </w:r>
    </w:p>
    <w:p w14:paraId="05591BF1" w14:textId="77777777" w:rsidR="000B14C2" w:rsidRDefault="00491828">
      <w:pPr>
        <w:pStyle w:val="4"/>
      </w:pPr>
      <w:r>
        <w:rPr>
          <w:rFonts w:hint="eastAsia"/>
        </w:rPr>
        <w:t>2</w:t>
      </w:r>
      <w:r>
        <w:rPr>
          <w:rFonts w:hint="eastAsia"/>
        </w:rPr>
        <w:t>．执行程序获得的信息</w:t>
      </w:r>
    </w:p>
    <w:p w14:paraId="4691A7AB" w14:textId="77777777" w:rsidR="000B14C2" w:rsidRDefault="00491828">
      <w:pPr>
        <w:ind w:firstLine="420"/>
        <w:rPr>
          <w:color w:val="000000" w:themeColor="text1"/>
          <w:szCs w:val="21"/>
        </w:rPr>
      </w:pPr>
      <w:r>
        <w:rPr>
          <w:rFonts w:hint="eastAsia"/>
          <w:color w:val="000000" w:themeColor="text1"/>
          <w:szCs w:val="21"/>
        </w:rPr>
        <w:t>从图</w:t>
      </w:r>
      <w:r>
        <w:rPr>
          <w:rFonts w:hint="eastAsia"/>
          <w:color w:val="000000" w:themeColor="text1"/>
          <w:szCs w:val="21"/>
        </w:rPr>
        <w:t>7-</w:t>
      </w:r>
      <w:r>
        <w:rPr>
          <w:color w:val="000000" w:themeColor="text1"/>
          <w:szCs w:val="21"/>
        </w:rPr>
        <w:t>1</w:t>
      </w:r>
      <w:r>
        <w:rPr>
          <w:rFonts w:hint="eastAsia"/>
          <w:color w:val="000000" w:themeColor="text1"/>
          <w:szCs w:val="21"/>
        </w:rPr>
        <w:t>显示的内容可以看出，标号代表的地址为“</w:t>
      </w:r>
      <w:r>
        <w:rPr>
          <w:rFonts w:hint="eastAsia"/>
          <w:color w:val="000000" w:themeColor="text1"/>
        </w:rPr>
        <w:t>0</w:t>
      </w:r>
      <w:r>
        <w:rPr>
          <w:color w:val="000000" w:themeColor="text1"/>
        </w:rPr>
        <w:t>001C796</w:t>
      </w:r>
      <w:r>
        <w:rPr>
          <w:rFonts w:hint="eastAsia"/>
          <w:color w:val="000000" w:themeColor="text1"/>
          <w:szCs w:val="21"/>
        </w:rPr>
        <w:t>”，这就是指令</w:t>
      </w:r>
      <w:r>
        <w:rPr>
          <w:rFonts w:hint="eastAsia"/>
          <w:color w:val="000000" w:themeColor="text1"/>
          <w:szCs w:val="21"/>
        </w:rPr>
        <w:t>l</w:t>
      </w:r>
      <w:r>
        <w:rPr>
          <w:color w:val="000000" w:themeColor="text1"/>
          <w:szCs w:val="21"/>
        </w:rPr>
        <w:t xml:space="preserve">i </w:t>
      </w:r>
      <w:r>
        <w:rPr>
          <w:rFonts w:hint="eastAsia"/>
          <w:color w:val="000000" w:themeColor="text1"/>
          <w:szCs w:val="21"/>
        </w:rPr>
        <w:t>a</w:t>
      </w:r>
      <w:r>
        <w:rPr>
          <w:rFonts w:hint="eastAsia"/>
          <w:color w:val="000000" w:themeColor="text1"/>
          <w:sz w:val="18"/>
          <w:szCs w:val="18"/>
        </w:rPr>
        <w:t>0</w:t>
      </w:r>
      <w:r>
        <w:rPr>
          <w:rFonts w:hint="eastAsia"/>
          <w:color w:val="000000" w:themeColor="text1"/>
          <w:sz w:val="18"/>
          <w:szCs w:val="18"/>
        </w:rPr>
        <w:t>，</w:t>
      </w:r>
      <w:r>
        <w:rPr>
          <w:rFonts w:hint="eastAsia"/>
          <w:color w:val="000000" w:themeColor="text1"/>
          <w:sz w:val="18"/>
          <w:szCs w:val="18"/>
        </w:rPr>
        <w:t>0xDE</w:t>
      </w:r>
      <w:r>
        <w:rPr>
          <w:rFonts w:hint="eastAsia"/>
          <w:color w:val="000000" w:themeColor="text1"/>
          <w:szCs w:val="21"/>
        </w:rPr>
        <w:t>机器码要存放的开始地址，各地</w:t>
      </w:r>
      <w:proofErr w:type="gramStart"/>
      <w:r>
        <w:rPr>
          <w:rFonts w:hint="eastAsia"/>
          <w:color w:val="000000" w:themeColor="text1"/>
          <w:szCs w:val="21"/>
        </w:rPr>
        <w:t>址</w:t>
      </w:r>
      <w:proofErr w:type="gramEnd"/>
      <w:r>
        <w:rPr>
          <w:rFonts w:hint="eastAsia"/>
          <w:color w:val="000000" w:themeColor="text1"/>
          <w:szCs w:val="21"/>
        </w:rPr>
        <w:t>存储内容如表</w:t>
      </w:r>
      <w:r>
        <w:rPr>
          <w:rFonts w:hint="eastAsia"/>
          <w:color w:val="000000" w:themeColor="text1"/>
          <w:szCs w:val="21"/>
        </w:rPr>
        <w:t>7-</w:t>
      </w:r>
      <w:r>
        <w:rPr>
          <w:color w:val="000000" w:themeColor="text1"/>
          <w:szCs w:val="21"/>
        </w:rPr>
        <w:t>5</w:t>
      </w:r>
      <w:r>
        <w:rPr>
          <w:rFonts w:hint="eastAsia"/>
          <w:color w:val="000000" w:themeColor="text1"/>
          <w:szCs w:val="21"/>
        </w:rPr>
        <w:t>所示。</w:t>
      </w:r>
    </w:p>
    <w:tbl>
      <w:tblPr>
        <w:tblW w:w="0" w:type="auto"/>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1"/>
        <w:gridCol w:w="1622"/>
        <w:gridCol w:w="1621"/>
        <w:gridCol w:w="1622"/>
        <w:gridCol w:w="1622"/>
      </w:tblGrid>
      <w:tr w:rsidR="000B14C2" w14:paraId="39978E38" w14:textId="77777777">
        <w:tc>
          <w:tcPr>
            <w:tcW w:w="8108" w:type="dxa"/>
            <w:gridSpan w:val="5"/>
            <w:tcBorders>
              <w:top w:val="single" w:sz="8" w:space="0" w:color="FFFFFF" w:themeColor="background1"/>
              <w:left w:val="single" w:sz="8" w:space="0" w:color="FFFFFF" w:themeColor="background1"/>
              <w:bottom w:val="single" w:sz="8" w:space="0" w:color="auto"/>
              <w:right w:val="single" w:sz="8" w:space="0" w:color="FFFFFF" w:themeColor="background1"/>
            </w:tcBorders>
          </w:tcPr>
          <w:p w14:paraId="5CDA3106" w14:textId="77777777" w:rsidR="000B14C2" w:rsidRDefault="00491828">
            <w:pPr>
              <w:pStyle w:val="6"/>
            </w:pPr>
            <w:r>
              <w:rPr>
                <w:rFonts w:hint="eastAsia"/>
              </w:rPr>
              <w:t>表</w:t>
            </w:r>
            <w:r>
              <w:rPr>
                <w:rFonts w:hint="eastAsia"/>
              </w:rPr>
              <w:t>7-</w:t>
            </w:r>
            <w:r>
              <w:t xml:space="preserve">5  </w:t>
            </w:r>
            <w:r>
              <w:rPr>
                <w:rFonts w:hint="eastAsia"/>
              </w:rPr>
              <w:t>指令“</w:t>
            </w:r>
            <w:r>
              <w:t>li</w:t>
            </w:r>
            <w:r>
              <w:rPr>
                <w:rFonts w:hint="eastAsia"/>
              </w:rPr>
              <w:t xml:space="preserve"> </w:t>
            </w:r>
            <w:r>
              <w:t xml:space="preserve"> a</w:t>
            </w:r>
            <w:r>
              <w:rPr>
                <w:rFonts w:hint="eastAsia"/>
              </w:rPr>
              <w:t>0</w:t>
            </w:r>
            <w:r>
              <w:rPr>
                <w:rFonts w:hint="eastAsia"/>
              </w:rPr>
              <w:t>，</w:t>
            </w:r>
            <w:r>
              <w:rPr>
                <w:rFonts w:hint="eastAsia"/>
              </w:rPr>
              <w:t>0</w:t>
            </w:r>
            <w:r>
              <w:t>xde”</w:t>
            </w:r>
            <w:r>
              <w:rPr>
                <w:rFonts w:hint="eastAsia"/>
              </w:rPr>
              <w:t>的存储细节</w:t>
            </w:r>
          </w:p>
        </w:tc>
      </w:tr>
      <w:tr w:rsidR="000B14C2" w14:paraId="5F18E034" w14:textId="77777777">
        <w:tc>
          <w:tcPr>
            <w:tcW w:w="1621" w:type="dxa"/>
            <w:tcBorders>
              <w:top w:val="single" w:sz="8" w:space="0" w:color="auto"/>
              <w:left w:val="single" w:sz="8" w:space="0" w:color="FFFFFF" w:themeColor="background1"/>
            </w:tcBorders>
          </w:tcPr>
          <w:p w14:paraId="0637C86C" w14:textId="77777777" w:rsidR="000B14C2" w:rsidRDefault="00491828">
            <w:pPr>
              <w:pStyle w:val="TB"/>
              <w:framePr w:hSpace="0" w:wrap="auto" w:vAnchor="margin" w:hAnchor="text" w:yAlign="inline"/>
            </w:pPr>
            <w:r>
              <w:rPr>
                <w:rFonts w:hint="eastAsia"/>
              </w:rPr>
              <w:t>地</w:t>
            </w:r>
            <w:r>
              <w:rPr>
                <w:rFonts w:hint="eastAsia"/>
              </w:rPr>
              <w:t xml:space="preserve"> </w:t>
            </w:r>
            <w:r>
              <w:t xml:space="preserve"> </w:t>
            </w:r>
            <w:r>
              <w:rPr>
                <w:rFonts w:hint="eastAsia"/>
              </w:rPr>
              <w:t>址</w:t>
            </w:r>
          </w:p>
        </w:tc>
        <w:tc>
          <w:tcPr>
            <w:tcW w:w="1622" w:type="dxa"/>
            <w:tcBorders>
              <w:top w:val="single" w:sz="8" w:space="0" w:color="auto"/>
            </w:tcBorders>
          </w:tcPr>
          <w:p w14:paraId="2510950D" w14:textId="77777777" w:rsidR="000B14C2" w:rsidRDefault="00491828">
            <w:pPr>
              <w:pStyle w:val="TB"/>
              <w:framePr w:hSpace="0" w:wrap="auto" w:vAnchor="margin" w:hAnchor="text" w:yAlign="inline"/>
            </w:pPr>
            <w:r>
              <w:rPr>
                <w:rFonts w:hint="eastAsia"/>
              </w:rPr>
              <w:t>0</w:t>
            </w:r>
            <w:r>
              <w:t>000D6B2</w:t>
            </w:r>
          </w:p>
        </w:tc>
        <w:tc>
          <w:tcPr>
            <w:tcW w:w="1621" w:type="dxa"/>
            <w:tcBorders>
              <w:top w:val="single" w:sz="8" w:space="0" w:color="auto"/>
            </w:tcBorders>
          </w:tcPr>
          <w:p w14:paraId="0832E7F2" w14:textId="77777777" w:rsidR="000B14C2" w:rsidRDefault="00491828">
            <w:pPr>
              <w:pStyle w:val="TB"/>
              <w:framePr w:hSpace="0" w:wrap="auto" w:vAnchor="margin" w:hAnchor="text" w:yAlign="inline"/>
            </w:pPr>
            <w:r>
              <w:rPr>
                <w:rFonts w:hint="eastAsia"/>
              </w:rPr>
              <w:t>0</w:t>
            </w:r>
            <w:r>
              <w:t>000D6B3</w:t>
            </w:r>
          </w:p>
        </w:tc>
        <w:tc>
          <w:tcPr>
            <w:tcW w:w="1622" w:type="dxa"/>
            <w:tcBorders>
              <w:top w:val="single" w:sz="8" w:space="0" w:color="auto"/>
            </w:tcBorders>
          </w:tcPr>
          <w:p w14:paraId="23F8E8B0" w14:textId="77777777" w:rsidR="000B14C2" w:rsidRDefault="00491828">
            <w:pPr>
              <w:pStyle w:val="TB"/>
              <w:framePr w:hSpace="0" w:wrap="auto" w:vAnchor="margin" w:hAnchor="text" w:yAlign="inline"/>
            </w:pPr>
            <w:r>
              <w:rPr>
                <w:rFonts w:hint="eastAsia"/>
              </w:rPr>
              <w:t>0</w:t>
            </w:r>
            <w:r>
              <w:t>000D6B4</w:t>
            </w:r>
          </w:p>
        </w:tc>
        <w:tc>
          <w:tcPr>
            <w:tcW w:w="1622" w:type="dxa"/>
            <w:tcBorders>
              <w:top w:val="single" w:sz="8" w:space="0" w:color="auto"/>
              <w:right w:val="single" w:sz="8" w:space="0" w:color="FFFFFF" w:themeColor="background1"/>
            </w:tcBorders>
          </w:tcPr>
          <w:p w14:paraId="1F035D24" w14:textId="77777777" w:rsidR="000B14C2" w:rsidRDefault="00491828">
            <w:pPr>
              <w:pStyle w:val="TB"/>
              <w:framePr w:hSpace="0" w:wrap="auto" w:vAnchor="margin" w:hAnchor="text" w:yAlign="inline"/>
            </w:pPr>
            <w:r>
              <w:rPr>
                <w:rFonts w:hint="eastAsia"/>
              </w:rPr>
              <w:t>0</w:t>
            </w:r>
            <w:r>
              <w:t>000D6B5</w:t>
            </w:r>
          </w:p>
        </w:tc>
      </w:tr>
      <w:tr w:rsidR="000B14C2" w14:paraId="5BD7CC34" w14:textId="77777777">
        <w:tc>
          <w:tcPr>
            <w:tcW w:w="1621" w:type="dxa"/>
            <w:tcBorders>
              <w:left w:val="single" w:sz="8" w:space="0" w:color="FFFFFF" w:themeColor="background1"/>
              <w:bottom w:val="single" w:sz="8" w:space="0" w:color="auto"/>
            </w:tcBorders>
          </w:tcPr>
          <w:p w14:paraId="585E1896" w14:textId="77777777" w:rsidR="000B14C2" w:rsidRDefault="00491828">
            <w:pPr>
              <w:pStyle w:val="TB"/>
              <w:framePr w:hSpace="0" w:wrap="auto" w:vAnchor="margin" w:hAnchor="text" w:yAlign="inline"/>
            </w:pPr>
            <w:r>
              <w:rPr>
                <w:rFonts w:hint="eastAsia"/>
              </w:rPr>
              <w:t>内</w:t>
            </w:r>
            <w:r>
              <w:rPr>
                <w:rFonts w:hint="eastAsia"/>
              </w:rPr>
              <w:t xml:space="preserve"> </w:t>
            </w:r>
            <w:r>
              <w:t xml:space="preserve"> </w:t>
            </w:r>
            <w:r>
              <w:rPr>
                <w:rFonts w:hint="eastAsia"/>
              </w:rPr>
              <w:t>容</w:t>
            </w:r>
          </w:p>
        </w:tc>
        <w:tc>
          <w:tcPr>
            <w:tcW w:w="1622" w:type="dxa"/>
            <w:tcBorders>
              <w:bottom w:val="single" w:sz="8" w:space="0" w:color="auto"/>
            </w:tcBorders>
          </w:tcPr>
          <w:p w14:paraId="2CE20956" w14:textId="77777777" w:rsidR="000B14C2" w:rsidRDefault="00491828">
            <w:pPr>
              <w:pStyle w:val="TB"/>
              <w:framePr w:hSpace="0" w:wrap="auto" w:vAnchor="margin" w:hAnchor="text" w:yAlign="inline"/>
            </w:pPr>
            <w:r>
              <w:t>13</w:t>
            </w:r>
          </w:p>
        </w:tc>
        <w:tc>
          <w:tcPr>
            <w:tcW w:w="1621" w:type="dxa"/>
            <w:tcBorders>
              <w:bottom w:val="single" w:sz="8" w:space="0" w:color="auto"/>
            </w:tcBorders>
          </w:tcPr>
          <w:p w14:paraId="768CEFB9" w14:textId="77777777" w:rsidR="000B14C2" w:rsidRDefault="00491828">
            <w:pPr>
              <w:pStyle w:val="TB"/>
              <w:framePr w:hSpace="0" w:wrap="auto" w:vAnchor="margin" w:hAnchor="text" w:yAlign="inline"/>
            </w:pPr>
            <w:r>
              <w:t>05</w:t>
            </w:r>
          </w:p>
        </w:tc>
        <w:tc>
          <w:tcPr>
            <w:tcW w:w="1622" w:type="dxa"/>
            <w:tcBorders>
              <w:bottom w:val="single" w:sz="8" w:space="0" w:color="auto"/>
            </w:tcBorders>
          </w:tcPr>
          <w:p w14:paraId="17D570FD" w14:textId="77777777" w:rsidR="000B14C2" w:rsidRDefault="00491828">
            <w:pPr>
              <w:pStyle w:val="TB"/>
              <w:framePr w:hSpace="0" w:wrap="auto" w:vAnchor="margin" w:hAnchor="text" w:yAlign="inline"/>
            </w:pPr>
            <w:r>
              <w:t>E0</w:t>
            </w:r>
          </w:p>
        </w:tc>
        <w:tc>
          <w:tcPr>
            <w:tcW w:w="1622" w:type="dxa"/>
            <w:tcBorders>
              <w:bottom w:val="single" w:sz="8" w:space="0" w:color="auto"/>
              <w:right w:val="single" w:sz="8" w:space="0" w:color="FFFFFF" w:themeColor="background1"/>
            </w:tcBorders>
          </w:tcPr>
          <w:p w14:paraId="725C5939" w14:textId="77777777" w:rsidR="000B14C2" w:rsidRDefault="00491828">
            <w:pPr>
              <w:pStyle w:val="TB"/>
              <w:framePr w:hSpace="0" w:wrap="auto" w:vAnchor="margin" w:hAnchor="text" w:yAlign="inline"/>
            </w:pPr>
            <w:r>
              <w:rPr>
                <w:rFonts w:hint="eastAsia"/>
              </w:rPr>
              <w:t>0</w:t>
            </w:r>
            <w:r>
              <w:t>D</w:t>
            </w:r>
          </w:p>
        </w:tc>
      </w:tr>
    </w:tbl>
    <w:p w14:paraId="00C1C155" w14:textId="77777777" w:rsidR="000B14C2" w:rsidRDefault="00491828">
      <w:pPr>
        <w:pStyle w:val="4"/>
      </w:pPr>
      <w:r>
        <w:rPr>
          <w:rFonts w:hint="eastAsia"/>
        </w:rPr>
        <w:t>3</w:t>
      </w:r>
      <w:r>
        <w:rPr>
          <w:rFonts w:hint="eastAsia"/>
        </w:rPr>
        <w:t>．</w:t>
      </w:r>
      <w:r>
        <w:rPr>
          <w:rFonts w:hint="eastAsia"/>
        </w:rPr>
        <w:t>.</w:t>
      </w:r>
      <w:proofErr w:type="spellStart"/>
      <w:r>
        <w:t>lst</w:t>
      </w:r>
      <w:proofErr w:type="spellEnd"/>
      <w:r>
        <w:rPr>
          <w:rFonts w:hint="eastAsia"/>
        </w:rPr>
        <w:t>文件中的信息</w:t>
      </w:r>
    </w:p>
    <w:p w14:paraId="24229693" w14:textId="77777777" w:rsidR="000B14C2" w:rsidRDefault="00491828">
      <w:pPr>
        <w:ind w:firstLine="420"/>
        <w:rPr>
          <w:color w:val="000000" w:themeColor="text1"/>
        </w:rPr>
      </w:pPr>
      <w:r>
        <w:rPr>
          <w:rFonts w:hint="eastAsia"/>
          <w:color w:val="000000" w:themeColor="text1"/>
        </w:rPr>
        <w:t>打开</w:t>
      </w:r>
      <w:r>
        <w:rPr>
          <w:rFonts w:hint="eastAsia"/>
          <w:color w:val="000000" w:themeColor="text1"/>
        </w:rPr>
        <w:t>D</w:t>
      </w:r>
      <w:r>
        <w:rPr>
          <w:color w:val="000000" w:themeColor="text1"/>
        </w:rPr>
        <w:t>ebug</w:t>
      </w:r>
      <w:r>
        <w:rPr>
          <w:rFonts w:hint="eastAsia"/>
          <w:color w:val="000000" w:themeColor="text1"/>
        </w:rPr>
        <w:t>文件夹中的</w:t>
      </w:r>
      <w:r>
        <w:rPr>
          <w:rFonts w:hint="eastAsia"/>
          <w:color w:val="000000" w:themeColor="text1"/>
        </w:rPr>
        <w:t>.</w:t>
      </w:r>
      <w:proofErr w:type="spellStart"/>
      <w:r>
        <w:rPr>
          <w:color w:val="000000" w:themeColor="text1"/>
        </w:rPr>
        <w:t>lst</w:t>
      </w:r>
      <w:proofErr w:type="spellEnd"/>
      <w:r>
        <w:rPr>
          <w:rFonts w:hint="eastAsia"/>
          <w:color w:val="000000" w:themeColor="text1"/>
        </w:rPr>
        <w:t>文件，单击菜单“编辑”</w:t>
      </w:r>
      <w:r>
        <w:rPr>
          <w:rFonts w:ascii="宋体" w:hAnsi="宋体"/>
          <w:color w:val="000000" w:themeColor="text1"/>
        </w:rPr>
        <w:t>→</w:t>
      </w:r>
      <w:r>
        <w:rPr>
          <w:rFonts w:ascii="宋体" w:hAnsi="宋体" w:hint="eastAsia"/>
          <w:color w:val="000000" w:themeColor="text1"/>
        </w:rPr>
        <w:t>“</w:t>
      </w:r>
      <w:r>
        <w:rPr>
          <w:rFonts w:hint="eastAsia"/>
          <w:color w:val="000000" w:themeColor="text1"/>
        </w:rPr>
        <w:t>查找和替换</w:t>
      </w:r>
      <w:r>
        <w:rPr>
          <w:rFonts w:ascii="宋体" w:hAnsi="宋体" w:hint="eastAsia"/>
          <w:color w:val="000000" w:themeColor="text1"/>
        </w:rPr>
        <w:t>”</w:t>
      </w:r>
      <w:r>
        <w:rPr>
          <w:rFonts w:ascii="宋体" w:hAnsi="宋体"/>
          <w:color w:val="000000" w:themeColor="text1"/>
        </w:rPr>
        <w:t>→</w:t>
      </w:r>
      <w:r>
        <w:rPr>
          <w:rFonts w:ascii="宋体" w:hAnsi="宋体" w:hint="eastAsia"/>
          <w:color w:val="000000" w:themeColor="text1"/>
        </w:rPr>
        <w:t>“</w:t>
      </w:r>
      <w:r>
        <w:rPr>
          <w:rFonts w:hint="eastAsia"/>
          <w:color w:val="000000" w:themeColor="text1"/>
        </w:rPr>
        <w:t>文件查找和替换</w:t>
      </w:r>
      <w:r>
        <w:rPr>
          <w:rFonts w:ascii="宋体" w:hAnsi="宋体" w:hint="eastAsia"/>
          <w:color w:val="000000" w:themeColor="text1"/>
        </w:rPr>
        <w:t>”，输入“</w:t>
      </w:r>
      <w:r>
        <w:rPr>
          <w:rFonts w:hint="eastAsia"/>
          <w:color w:val="000000" w:themeColor="text1"/>
        </w:rPr>
        <w:t>[</w:t>
      </w:r>
      <w:r>
        <w:rPr>
          <w:rFonts w:hint="eastAsia"/>
          <w:color w:val="000000" w:themeColor="text1"/>
        </w:rPr>
        <w:t>理解机器码存储</w:t>
      </w:r>
      <w:r>
        <w:rPr>
          <w:rFonts w:hint="eastAsia"/>
          <w:color w:val="000000" w:themeColor="text1"/>
        </w:rPr>
        <w:t>]</w:t>
      </w:r>
      <w:r>
        <w:rPr>
          <w:rFonts w:hint="eastAsia"/>
          <w:color w:val="000000" w:themeColor="text1"/>
        </w:rPr>
        <w:t>”，定位到</w:t>
      </w:r>
      <w:r>
        <w:rPr>
          <w:rFonts w:hint="eastAsia"/>
          <w:color w:val="000000" w:themeColor="text1"/>
        </w:rPr>
        <w:t>.</w:t>
      </w:r>
      <w:proofErr w:type="spellStart"/>
      <w:r>
        <w:rPr>
          <w:color w:val="000000" w:themeColor="text1"/>
        </w:rPr>
        <w:t>lst</w:t>
      </w:r>
      <w:proofErr w:type="spellEnd"/>
      <w:r>
        <w:rPr>
          <w:rFonts w:hint="eastAsia"/>
          <w:color w:val="000000" w:themeColor="text1"/>
        </w:rPr>
        <w:t>文档中相应位置，可见该汇编指令存放于“</w:t>
      </w:r>
      <w:r>
        <w:rPr>
          <w:rFonts w:hint="eastAsia"/>
        </w:rPr>
        <w:t>0</w:t>
      </w:r>
      <w:r>
        <w:t>000D6B2</w:t>
      </w:r>
      <w:r>
        <w:rPr>
          <w:rFonts w:hint="eastAsia"/>
          <w:color w:val="000000" w:themeColor="text1"/>
        </w:rPr>
        <w:t>”地址开始的单元，其机器码显示顺序为“</w:t>
      </w:r>
      <w:r>
        <w:rPr>
          <w:color w:val="000000" w:themeColor="text1"/>
        </w:rPr>
        <w:t>0DE00513</w:t>
      </w:r>
      <w:r>
        <w:rPr>
          <w:rFonts w:hint="eastAsia"/>
          <w:color w:val="000000" w:themeColor="text1"/>
        </w:rPr>
        <w:t>”。但是，读者可能有疑惑，字节的顺序与表</w:t>
      </w:r>
      <w:r>
        <w:rPr>
          <w:rFonts w:hint="eastAsia"/>
          <w:color w:val="000000" w:themeColor="text1"/>
        </w:rPr>
        <w:t>7-</w:t>
      </w:r>
      <w:r>
        <w:rPr>
          <w:color w:val="000000" w:themeColor="text1"/>
        </w:rPr>
        <w:t>5</w:t>
      </w:r>
      <w:r>
        <w:rPr>
          <w:rFonts w:hint="eastAsia"/>
          <w:color w:val="000000" w:themeColor="text1"/>
        </w:rPr>
        <w:t>为何不一致呢？事实上，有的计算机在低地址单元存放字的高字节，在高地址单元存放字的低字节。这种数据存储方式的区别是由不同</w:t>
      </w:r>
      <w:r>
        <w:rPr>
          <w:rFonts w:hint="eastAsia"/>
          <w:color w:val="000000" w:themeColor="text1"/>
        </w:rPr>
        <w:t>M</w:t>
      </w:r>
      <w:r>
        <w:rPr>
          <w:color w:val="000000" w:themeColor="text1"/>
        </w:rPr>
        <w:t>CU</w:t>
      </w:r>
      <w:r>
        <w:rPr>
          <w:rFonts w:hint="eastAsia"/>
          <w:color w:val="000000" w:themeColor="text1"/>
        </w:rPr>
        <w:t>的存储模式决定的，这就是所谓的</w:t>
      </w:r>
      <w:proofErr w:type="gramStart"/>
      <w:r>
        <w:rPr>
          <w:rFonts w:hint="eastAsia"/>
          <w:color w:val="000000" w:themeColor="text1"/>
        </w:rPr>
        <w:t>小端模式</w:t>
      </w:r>
      <w:proofErr w:type="gramEnd"/>
      <w:r>
        <w:rPr>
          <w:rFonts w:hint="eastAsia"/>
          <w:color w:val="000000" w:themeColor="text1"/>
        </w:rPr>
        <w:t>与大端模式。例如，</w:t>
      </w:r>
      <w:r>
        <w:rPr>
          <w:color w:val="000000" w:themeColor="text1"/>
        </w:rPr>
        <w:t>CH573</w:t>
      </w:r>
      <w:r>
        <w:rPr>
          <w:rFonts w:hint="eastAsia"/>
          <w:color w:val="000000" w:themeColor="text1"/>
        </w:rPr>
        <w:t>采用的</w:t>
      </w:r>
      <w:proofErr w:type="gramStart"/>
      <w:r>
        <w:rPr>
          <w:rFonts w:hint="eastAsia"/>
          <w:color w:val="000000" w:themeColor="text1"/>
        </w:rPr>
        <w:t>是小端存储</w:t>
      </w:r>
      <w:proofErr w:type="gramEnd"/>
      <w:r>
        <w:rPr>
          <w:rFonts w:hint="eastAsia"/>
          <w:color w:val="000000" w:themeColor="text1"/>
        </w:rPr>
        <w:t>模式。</w:t>
      </w:r>
      <w:proofErr w:type="gramStart"/>
      <w:r>
        <w:rPr>
          <w:rFonts w:hint="eastAsia"/>
          <w:color w:val="000000" w:themeColor="text1"/>
        </w:rPr>
        <w:t>所谓小端模式</w:t>
      </w:r>
      <w:proofErr w:type="gramEnd"/>
      <w:r>
        <w:rPr>
          <w:rFonts w:hint="eastAsia"/>
          <w:color w:val="000000" w:themeColor="text1"/>
        </w:rPr>
        <w:t>（</w:t>
      </w:r>
      <w:r>
        <w:rPr>
          <w:rFonts w:hint="eastAsia"/>
          <w:color w:val="000000" w:themeColor="text1"/>
        </w:rPr>
        <w:t>little-endian</w:t>
      </w:r>
      <w:r>
        <w:rPr>
          <w:rFonts w:hint="eastAsia"/>
          <w:color w:val="000000" w:themeColor="text1"/>
        </w:rPr>
        <w:t>）是指将两字节以上的一个数据的低字节放在存储器的低地址单元，高字节放在高地址单元。这样的一个</w:t>
      </w:r>
      <w:r>
        <w:rPr>
          <w:rFonts w:hint="eastAsia"/>
          <w:color w:val="000000" w:themeColor="text1"/>
        </w:rPr>
        <w:t>4</w:t>
      </w:r>
      <w:r>
        <w:rPr>
          <w:rFonts w:hint="eastAsia"/>
          <w:color w:val="000000" w:themeColor="text1"/>
        </w:rPr>
        <w:t>字节长度的数据</w:t>
      </w:r>
      <w:r>
        <w:rPr>
          <w:rFonts w:hint="eastAsia"/>
          <w:color w:val="000000" w:themeColor="text1"/>
        </w:rPr>
        <w:t>0</w:t>
      </w:r>
      <w:r>
        <w:rPr>
          <w:color w:val="000000" w:themeColor="text1"/>
        </w:rPr>
        <w:t>x0DE00513</w:t>
      </w:r>
      <w:r>
        <w:rPr>
          <w:rFonts w:hint="eastAsia"/>
          <w:color w:val="000000" w:themeColor="text1"/>
        </w:rPr>
        <w:t>，</w:t>
      </w:r>
      <w:proofErr w:type="gramStart"/>
      <w:r>
        <w:rPr>
          <w:rFonts w:hint="eastAsia"/>
          <w:color w:val="000000" w:themeColor="text1"/>
        </w:rPr>
        <w:t>小端模式</w:t>
      </w:r>
      <w:proofErr w:type="gramEnd"/>
      <w:r>
        <w:rPr>
          <w:rFonts w:hint="eastAsia"/>
          <w:color w:val="000000" w:themeColor="text1"/>
        </w:rPr>
        <w:t>存储方式的低地址到高地址存储顺序是：</w:t>
      </w:r>
      <w:r>
        <w:rPr>
          <w:rFonts w:hint="eastAsia"/>
          <w:color w:val="000000" w:themeColor="text1"/>
        </w:rPr>
        <w:t>1</w:t>
      </w:r>
      <w:r>
        <w:rPr>
          <w:color w:val="000000" w:themeColor="text1"/>
        </w:rPr>
        <w:t>3 05 E0 0D</w:t>
      </w:r>
      <w:r>
        <w:rPr>
          <w:rFonts w:hint="eastAsia"/>
          <w:color w:val="000000" w:themeColor="text1"/>
        </w:rPr>
        <w:t>。也可以由此容易理解什么是大端模式（</w:t>
      </w:r>
      <w:r>
        <w:rPr>
          <w:rFonts w:hint="eastAsia"/>
          <w:color w:val="000000" w:themeColor="text1"/>
        </w:rPr>
        <w:t>b</w:t>
      </w:r>
      <w:r>
        <w:rPr>
          <w:color w:val="000000" w:themeColor="text1"/>
        </w:rPr>
        <w:t>ig</w:t>
      </w:r>
      <w:r>
        <w:rPr>
          <w:rFonts w:hint="eastAsia"/>
          <w:color w:val="000000" w:themeColor="text1"/>
        </w:rPr>
        <w:t>-endian</w:t>
      </w:r>
      <w:r>
        <w:rPr>
          <w:rFonts w:hint="eastAsia"/>
          <w:color w:val="000000" w:themeColor="text1"/>
        </w:rPr>
        <w:t>）。</w:t>
      </w:r>
    </w:p>
    <w:p w14:paraId="5DF73DD3" w14:textId="77777777" w:rsidR="000B14C2" w:rsidRDefault="00491828">
      <w:pPr>
        <w:pStyle w:val="4"/>
      </w:pPr>
      <w:r>
        <w:rPr>
          <w:rFonts w:hint="eastAsia"/>
        </w:rPr>
        <w:t>4</w:t>
      </w:r>
      <w:r>
        <w:rPr>
          <w:rFonts w:hint="eastAsia"/>
        </w:rPr>
        <w:t>．</w:t>
      </w:r>
      <w:r>
        <w:rPr>
          <w:rFonts w:hint="eastAsia"/>
        </w:rPr>
        <w:t>.</w:t>
      </w:r>
      <w:r>
        <w:t>hex</w:t>
      </w:r>
      <w:r>
        <w:rPr>
          <w:rFonts w:hint="eastAsia"/>
        </w:rPr>
        <w:t>文件中的信息</w:t>
      </w:r>
    </w:p>
    <w:p w14:paraId="710BA460" w14:textId="77777777" w:rsidR="000B14C2" w:rsidRDefault="00491828">
      <w:pPr>
        <w:ind w:firstLine="420"/>
        <w:rPr>
          <w:color w:val="000000" w:themeColor="text1"/>
        </w:rPr>
      </w:pPr>
      <w:r>
        <w:rPr>
          <w:color w:val="000000" w:themeColor="text1"/>
        </w:rPr>
        <w:t>.hex</w:t>
      </w:r>
      <w:r>
        <w:rPr>
          <w:color w:val="000000" w:themeColor="text1"/>
        </w:rPr>
        <w:t>（</w:t>
      </w:r>
      <w:r>
        <w:rPr>
          <w:color w:val="000000" w:themeColor="text1"/>
        </w:rPr>
        <w:t>Intel HEX</w:t>
      </w:r>
      <w:r>
        <w:rPr>
          <w:color w:val="000000" w:themeColor="text1"/>
        </w:rPr>
        <w:t>）文件是由一行</w:t>
      </w:r>
      <w:proofErr w:type="gramStart"/>
      <w:r>
        <w:rPr>
          <w:rFonts w:hint="eastAsia"/>
          <w:color w:val="000000" w:themeColor="text1"/>
        </w:rPr>
        <w:t>一</w:t>
      </w:r>
      <w:r>
        <w:rPr>
          <w:color w:val="000000" w:themeColor="text1"/>
        </w:rPr>
        <w:t>行</w:t>
      </w:r>
      <w:proofErr w:type="gramEnd"/>
      <w:r>
        <w:rPr>
          <w:color w:val="000000" w:themeColor="text1"/>
        </w:rPr>
        <w:t>符合</w:t>
      </w:r>
      <w:r>
        <w:rPr>
          <w:color w:val="000000" w:themeColor="text1"/>
        </w:rPr>
        <w:t>Intel HEX</w:t>
      </w:r>
      <w:hyperlink r:id="rId323" w:tgtFrame="_blank" w:history="1">
        <w:r>
          <w:rPr>
            <w:color w:val="000000" w:themeColor="text1"/>
          </w:rPr>
          <w:t>文件格式</w:t>
        </w:r>
      </w:hyperlink>
      <w:r>
        <w:rPr>
          <w:color w:val="000000" w:themeColor="text1"/>
        </w:rPr>
        <w:t>的文本构成的</w:t>
      </w:r>
      <w:r>
        <w:rPr>
          <w:color w:val="000000" w:themeColor="text1"/>
        </w:rPr>
        <w:t>ASCII</w:t>
      </w:r>
      <w:r>
        <w:rPr>
          <w:color w:val="000000" w:themeColor="text1"/>
        </w:rPr>
        <w:t>文本文件</w:t>
      </w:r>
      <w:r>
        <w:rPr>
          <w:rFonts w:hint="eastAsia"/>
          <w:color w:val="000000" w:themeColor="text1"/>
        </w:rPr>
        <w:t>。</w:t>
      </w:r>
      <w:r>
        <w:rPr>
          <w:color w:val="000000" w:themeColor="text1"/>
        </w:rPr>
        <w:t>在</w:t>
      </w:r>
      <w:r>
        <w:rPr>
          <w:color w:val="000000" w:themeColor="text1"/>
        </w:rPr>
        <w:t>Intel HEX</w:t>
      </w:r>
      <w:r>
        <w:rPr>
          <w:color w:val="000000" w:themeColor="text1"/>
        </w:rPr>
        <w:t>文件中，每行包含</w:t>
      </w:r>
      <w:r>
        <w:rPr>
          <w:rFonts w:hint="eastAsia"/>
          <w:color w:val="000000" w:themeColor="text1"/>
        </w:rPr>
        <w:t>1</w:t>
      </w:r>
      <w:r>
        <w:rPr>
          <w:color w:val="000000" w:themeColor="text1"/>
        </w:rPr>
        <w:t>个</w:t>
      </w:r>
      <w:r>
        <w:rPr>
          <w:color w:val="000000" w:themeColor="text1"/>
        </w:rPr>
        <w:t>HEX</w:t>
      </w:r>
      <w:r>
        <w:rPr>
          <w:color w:val="000000" w:themeColor="text1"/>
        </w:rPr>
        <w:t>记录，这些记录由对应</w:t>
      </w:r>
      <w:r w:rsidR="00193BD5">
        <w:fldChar w:fldCharType="begin"/>
      </w:r>
      <w:r w:rsidR="00193BD5">
        <w:instrText xml:space="preserve"> HYPERLINK "http://baike.baidu.com/view/111847.htm" \t "_blank" </w:instrText>
      </w:r>
      <w:r w:rsidR="00193BD5">
        <w:fldChar w:fldCharType="separate"/>
      </w:r>
      <w:r>
        <w:rPr>
          <w:color w:val="000000" w:themeColor="text1"/>
        </w:rPr>
        <w:t>机器语言</w:t>
      </w:r>
      <w:r w:rsidR="00193BD5">
        <w:rPr>
          <w:color w:val="000000" w:themeColor="text1"/>
        </w:rPr>
        <w:fldChar w:fldCharType="end"/>
      </w:r>
      <w:r>
        <w:rPr>
          <w:color w:val="000000" w:themeColor="text1"/>
        </w:rPr>
        <w:t>码</w:t>
      </w:r>
      <w:r>
        <w:rPr>
          <w:rFonts w:hint="eastAsia"/>
          <w:color w:val="000000" w:themeColor="text1"/>
        </w:rPr>
        <w:t>（含</w:t>
      </w:r>
      <w:r w:rsidR="00193BD5">
        <w:fldChar w:fldCharType="begin"/>
      </w:r>
      <w:r w:rsidR="00193BD5">
        <w:instrText xml:space="preserve"> HYPERLINK "http://baike.baidu.com/view/346799.htm" \t "_blank" </w:instrText>
      </w:r>
      <w:r w:rsidR="00193BD5">
        <w:fldChar w:fldCharType="separate"/>
      </w:r>
      <w:r>
        <w:rPr>
          <w:color w:val="000000" w:themeColor="text1"/>
        </w:rPr>
        <w:t>常量</w:t>
      </w:r>
      <w:r w:rsidR="00193BD5">
        <w:rPr>
          <w:color w:val="000000" w:themeColor="text1"/>
        </w:rPr>
        <w:fldChar w:fldCharType="end"/>
      </w:r>
      <w:r>
        <w:rPr>
          <w:color w:val="000000" w:themeColor="text1"/>
        </w:rPr>
        <w:t>数据</w:t>
      </w:r>
      <w:r>
        <w:rPr>
          <w:rFonts w:hint="eastAsia"/>
          <w:color w:val="000000" w:themeColor="text1"/>
        </w:rPr>
        <w:t>）</w:t>
      </w:r>
      <w:r>
        <w:rPr>
          <w:color w:val="000000" w:themeColor="text1"/>
        </w:rPr>
        <w:t>的</w:t>
      </w:r>
      <w:r w:rsidR="00193BD5">
        <w:fldChar w:fldCharType="begin"/>
      </w:r>
      <w:r w:rsidR="00193BD5">
        <w:instrText xml:space="preserve"> HYPERLINK "http://baike.baidu.com/view/8420388.htm" \t "_blank" </w:instrText>
      </w:r>
      <w:r w:rsidR="00193BD5">
        <w:fldChar w:fldCharType="separate"/>
      </w:r>
      <w:r>
        <w:rPr>
          <w:color w:val="000000" w:themeColor="text1"/>
        </w:rPr>
        <w:t>十六进制编码</w:t>
      </w:r>
      <w:r w:rsidR="00193BD5">
        <w:rPr>
          <w:color w:val="000000" w:themeColor="text1"/>
        </w:rPr>
        <w:fldChar w:fldCharType="end"/>
      </w:r>
      <w:r>
        <w:rPr>
          <w:color w:val="000000" w:themeColor="text1"/>
        </w:rPr>
        <w:t>数字组成。</w:t>
      </w:r>
    </w:p>
    <w:p w14:paraId="66ADDB6D" w14:textId="77777777" w:rsidR="000B14C2" w:rsidRDefault="00491828">
      <w:pPr>
        <w:ind w:firstLine="420"/>
        <w:rPr>
          <w:color w:val="000000" w:themeColor="text1"/>
        </w:rPr>
      </w:pPr>
      <w:r>
        <w:rPr>
          <w:rFonts w:hint="eastAsia"/>
          <w:color w:val="000000" w:themeColor="text1"/>
        </w:rPr>
        <w:t>在</w:t>
      </w:r>
      <w:r>
        <w:rPr>
          <w:rFonts w:hint="eastAsia"/>
          <w:color w:val="000000" w:themeColor="text1"/>
        </w:rPr>
        <w:t>.</w:t>
      </w:r>
      <w:proofErr w:type="spellStart"/>
      <w:r>
        <w:rPr>
          <w:color w:val="000000" w:themeColor="text1"/>
        </w:rPr>
        <w:t>lst</w:t>
      </w:r>
      <w:proofErr w:type="spellEnd"/>
      <w:r>
        <w:rPr>
          <w:rFonts w:hint="eastAsia"/>
          <w:color w:val="000000" w:themeColor="text1"/>
        </w:rPr>
        <w:t>文件中看到，编译给出的“</w:t>
      </w:r>
      <w:r>
        <w:rPr>
          <w:rFonts w:hint="eastAsia"/>
          <w:color w:val="000000" w:themeColor="text1"/>
        </w:rPr>
        <w:t>l</w:t>
      </w:r>
      <w:r>
        <w:rPr>
          <w:color w:val="000000" w:themeColor="text1"/>
        </w:rPr>
        <w:t>i  a</w:t>
      </w:r>
      <w:r>
        <w:rPr>
          <w:rFonts w:hint="eastAsia"/>
          <w:color w:val="000000" w:themeColor="text1"/>
        </w:rPr>
        <w:t>0,0</w:t>
      </w:r>
      <w:r>
        <w:rPr>
          <w:color w:val="000000" w:themeColor="text1"/>
        </w:rPr>
        <w:t>xde</w:t>
      </w:r>
      <w:r>
        <w:rPr>
          <w:rFonts w:hint="eastAsia"/>
          <w:color w:val="000000" w:themeColor="text1"/>
        </w:rPr>
        <w:t>”</w:t>
      </w:r>
      <w:r>
        <w:rPr>
          <w:rFonts w:hint="eastAsia"/>
          <w:color w:val="000000" w:themeColor="text1"/>
          <w:szCs w:val="21"/>
        </w:rPr>
        <w:t>指令对应的机器指令编码书写为</w:t>
      </w:r>
      <w:r>
        <w:rPr>
          <w:color w:val="000000" w:themeColor="text1"/>
        </w:rPr>
        <w:t>0de00513</w:t>
      </w:r>
      <w:r>
        <w:rPr>
          <w:rFonts w:hint="eastAsia"/>
          <w:color w:val="000000" w:themeColor="text1"/>
        </w:rPr>
        <w:t>，实际存储顺序如表</w:t>
      </w:r>
      <w:r>
        <w:rPr>
          <w:rFonts w:hint="eastAsia"/>
          <w:color w:val="000000" w:themeColor="text1"/>
        </w:rPr>
        <w:t>7-</w:t>
      </w:r>
      <w:r>
        <w:rPr>
          <w:color w:val="000000" w:themeColor="text1"/>
        </w:rPr>
        <w:t>5</w:t>
      </w:r>
      <w:r>
        <w:rPr>
          <w:rFonts w:hint="eastAsia"/>
          <w:color w:val="000000" w:themeColor="text1"/>
        </w:rPr>
        <w:t>所示，即“</w:t>
      </w:r>
      <w:r>
        <w:rPr>
          <w:color w:val="000000" w:themeColor="text1"/>
        </w:rPr>
        <w:t>1305</w:t>
      </w:r>
      <w:r>
        <w:rPr>
          <w:rFonts w:hint="eastAsia"/>
          <w:color w:val="000000" w:themeColor="text1"/>
        </w:rPr>
        <w:t>E00D</w:t>
      </w:r>
      <w:r>
        <w:rPr>
          <w:rFonts w:hint="eastAsia"/>
          <w:color w:val="000000" w:themeColor="text1"/>
        </w:rPr>
        <w:t>”。在</w:t>
      </w:r>
      <w:r>
        <w:rPr>
          <w:rFonts w:hint="eastAsia"/>
          <w:color w:val="000000" w:themeColor="text1"/>
        </w:rPr>
        <w:t>.</w:t>
      </w:r>
      <w:r>
        <w:rPr>
          <w:color w:val="000000" w:themeColor="text1"/>
        </w:rPr>
        <w:t>hex</w:t>
      </w:r>
      <w:r>
        <w:rPr>
          <w:rFonts w:hint="eastAsia"/>
          <w:color w:val="000000" w:themeColor="text1"/>
        </w:rPr>
        <w:t>文件中搜索</w:t>
      </w:r>
      <w:r>
        <w:rPr>
          <w:rFonts w:hint="eastAsia"/>
          <w:color w:val="000000" w:themeColor="text1"/>
        </w:rPr>
        <w:lastRenderedPageBreak/>
        <w:t>“</w:t>
      </w:r>
      <w:r>
        <w:rPr>
          <w:color w:val="000000" w:themeColor="text1"/>
        </w:rPr>
        <w:t>1305</w:t>
      </w:r>
      <w:r>
        <w:rPr>
          <w:rFonts w:hint="eastAsia"/>
          <w:color w:val="000000" w:themeColor="text1"/>
        </w:rPr>
        <w:t>E00D</w:t>
      </w:r>
      <w:r>
        <w:rPr>
          <w:rFonts w:hint="eastAsia"/>
          <w:color w:val="000000" w:themeColor="text1"/>
        </w:rPr>
        <w:t>”，发现在第</w:t>
      </w:r>
      <w:r>
        <w:rPr>
          <w:rFonts w:hint="eastAsia"/>
          <w:color w:val="000000" w:themeColor="text1"/>
        </w:rPr>
        <w:t>6</w:t>
      </w:r>
      <w:r>
        <w:rPr>
          <w:color w:val="000000" w:themeColor="text1"/>
        </w:rPr>
        <w:t>0</w:t>
      </w:r>
      <w:r>
        <w:rPr>
          <w:rFonts w:hint="eastAsia"/>
          <w:color w:val="000000" w:themeColor="text1"/>
        </w:rPr>
        <w:t>行找到相关记录，整行记录的详细释义，比较复杂，超出了本书的范围，可查阅有关参考文献。需要说明的是，有时这样整体搜索不到，部分可能转行到下一记录行，需要根据部分搜索前后判断吻合才能确定具体位置。</w:t>
      </w:r>
    </w:p>
    <w:p w14:paraId="36C7DBCF" w14:textId="77777777" w:rsidR="000B14C2" w:rsidRDefault="00491828">
      <w:pPr>
        <w:pStyle w:val="2"/>
      </w:pPr>
      <w:bookmarkStart w:id="711" w:name="_Toc63880803"/>
      <w:bookmarkStart w:id="712" w:name="_Toc94456558"/>
      <w:bookmarkStart w:id="713" w:name="_Toc95144863"/>
      <w:bookmarkStart w:id="714" w:name="_Toc175863548"/>
      <w:bookmarkStart w:id="715" w:name="_Toc515786478"/>
      <w:bookmarkStart w:id="716" w:name="_Toc401392662"/>
      <w:bookmarkStart w:id="717" w:name="_Toc357667997"/>
      <w:bookmarkStart w:id="718" w:name="_Toc354510212"/>
      <w:bookmarkStart w:id="719" w:name="_Toc354342118"/>
      <w:bookmarkStart w:id="720" w:name="_Toc351978143"/>
      <w:bookmarkStart w:id="721" w:name="_Toc511994142"/>
      <w:bookmarkEnd w:id="680"/>
      <w:bookmarkEnd w:id="681"/>
      <w:bookmarkEnd w:id="682"/>
      <w:bookmarkEnd w:id="683"/>
      <w:bookmarkEnd w:id="684"/>
      <w:bookmarkEnd w:id="685"/>
      <w:bookmarkEnd w:id="686"/>
      <w:bookmarkEnd w:id="687"/>
      <w:bookmarkEnd w:id="688"/>
      <w:bookmarkEnd w:id="689"/>
      <w:bookmarkEnd w:id="709"/>
      <w:bookmarkEnd w:id="710"/>
      <w:r>
        <w:rPr>
          <w:rFonts w:hint="eastAsia"/>
        </w:rPr>
        <w:t>7.</w:t>
      </w:r>
      <w:r>
        <w:t>3</w:t>
      </w:r>
      <w:r>
        <w:rPr>
          <w:rFonts w:hint="eastAsia"/>
        </w:rPr>
        <w:t xml:space="preserve"> </w:t>
      </w:r>
      <w:r>
        <w:t xml:space="preserve"> RISC-V</w:t>
      </w:r>
      <w:r>
        <w:rPr>
          <w:rFonts w:hint="eastAsia"/>
        </w:rPr>
        <w:t>基本指令分类解析</w:t>
      </w:r>
      <w:bookmarkEnd w:id="711"/>
      <w:bookmarkEnd w:id="712"/>
      <w:bookmarkEnd w:id="713"/>
      <w:bookmarkEnd w:id="714"/>
    </w:p>
    <w:p w14:paraId="2C486DAA" w14:textId="77777777" w:rsidR="000B14C2" w:rsidRDefault="00491828">
      <w:pPr>
        <w:ind w:firstLine="420"/>
        <w:rPr>
          <w:color w:val="000000" w:themeColor="text1"/>
        </w:rPr>
      </w:pPr>
      <w:r>
        <w:rPr>
          <w:rFonts w:hint="eastAsia"/>
          <w:color w:val="000000" w:themeColor="text1"/>
        </w:rPr>
        <w:t>本节在前面</w:t>
      </w:r>
      <w:r>
        <w:rPr>
          <w:color w:val="000000" w:themeColor="text1"/>
        </w:rPr>
        <w:t>给出</w:t>
      </w:r>
      <w:r>
        <w:rPr>
          <w:rFonts w:hint="eastAsia"/>
          <w:color w:val="000000" w:themeColor="text1"/>
        </w:rPr>
        <w:t>指令简表与寻址方式的基础</w:t>
      </w:r>
      <w:r>
        <w:rPr>
          <w:color w:val="000000" w:themeColor="text1"/>
        </w:rPr>
        <w:t>上，</w:t>
      </w:r>
      <w:r>
        <w:rPr>
          <w:rFonts w:hint="eastAsia"/>
          <w:color w:val="000000" w:themeColor="text1"/>
        </w:rPr>
        <w:t>按照数据传送类、数据操作类、跳转类、</w:t>
      </w:r>
      <w:r>
        <w:rPr>
          <w:rFonts w:hint="eastAsia"/>
          <w:color w:val="000000" w:themeColor="text1"/>
        </w:rPr>
        <w:t>CSR</w:t>
      </w:r>
      <w:r>
        <w:rPr>
          <w:rFonts w:hint="eastAsia"/>
          <w:color w:val="000000" w:themeColor="text1"/>
        </w:rPr>
        <w:t>类、其他指令</w:t>
      </w:r>
      <w:r>
        <w:rPr>
          <w:rFonts w:hint="eastAsia"/>
          <w:color w:val="000000" w:themeColor="text1"/>
        </w:rPr>
        <w:t>5</w:t>
      </w:r>
      <w:r>
        <w:rPr>
          <w:rFonts w:hint="eastAsia"/>
          <w:color w:val="000000" w:themeColor="text1"/>
        </w:rPr>
        <w:t>个方面，简要阐述</w:t>
      </w:r>
      <w:r>
        <w:rPr>
          <w:color w:val="000000" w:themeColor="text1"/>
        </w:rPr>
        <w:t>R</w:t>
      </w:r>
      <w:r>
        <w:rPr>
          <w:rFonts w:hint="eastAsia"/>
          <w:color w:val="000000" w:themeColor="text1"/>
        </w:rPr>
        <w:t>V32I</w:t>
      </w:r>
      <w:r>
        <w:rPr>
          <w:rFonts w:hint="eastAsia"/>
          <w:color w:val="000000" w:themeColor="text1"/>
        </w:rPr>
        <w:t>的</w:t>
      </w:r>
      <w:r>
        <w:rPr>
          <w:color w:val="000000" w:themeColor="text1"/>
        </w:rPr>
        <w:t>54</w:t>
      </w:r>
      <w:r>
        <w:rPr>
          <w:rFonts w:hint="eastAsia"/>
          <w:color w:val="000000" w:themeColor="text1"/>
        </w:rPr>
        <w:t>条</w:t>
      </w:r>
      <w:r>
        <w:rPr>
          <w:color w:val="000000" w:themeColor="text1"/>
        </w:rPr>
        <w:t>基本指令</w:t>
      </w:r>
      <w:r>
        <w:rPr>
          <w:rFonts w:hint="eastAsia"/>
          <w:color w:val="000000" w:themeColor="text1"/>
        </w:rPr>
        <w:t>的</w:t>
      </w:r>
      <w:r>
        <w:rPr>
          <w:color w:val="000000" w:themeColor="text1"/>
        </w:rPr>
        <w:t>功能。</w:t>
      </w:r>
    </w:p>
    <w:p w14:paraId="71A3E7F3" w14:textId="77777777" w:rsidR="000B14C2" w:rsidRDefault="00491828">
      <w:pPr>
        <w:pStyle w:val="3"/>
      </w:pPr>
      <w:bookmarkStart w:id="722" w:name="_Toc63880804"/>
      <w:bookmarkStart w:id="723" w:name="_Toc95144864"/>
      <w:bookmarkStart w:id="724" w:name="_Toc175863549"/>
      <w:bookmarkStart w:id="725" w:name="_Toc94456559"/>
      <w:r>
        <w:rPr>
          <w:rFonts w:hint="eastAsia"/>
        </w:rPr>
        <w:t>7.</w:t>
      </w:r>
      <w:r>
        <w:t>3</w:t>
      </w:r>
      <w:r>
        <w:rPr>
          <w:rFonts w:hint="eastAsia"/>
        </w:rPr>
        <w:t>.</w:t>
      </w:r>
      <w:r>
        <w:t>1</w:t>
      </w:r>
      <w:r>
        <w:rPr>
          <w:rFonts w:hint="eastAsia"/>
        </w:rPr>
        <w:t xml:space="preserve"> </w:t>
      </w:r>
      <w:r>
        <w:rPr>
          <w:rFonts w:hint="eastAsia"/>
        </w:rPr>
        <w:t>数据传送类指令</w:t>
      </w:r>
      <w:bookmarkEnd w:id="722"/>
      <w:bookmarkEnd w:id="723"/>
      <w:bookmarkEnd w:id="724"/>
      <w:bookmarkEnd w:id="725"/>
    </w:p>
    <w:p w14:paraId="38064346" w14:textId="77777777" w:rsidR="000B14C2" w:rsidRDefault="00491828">
      <w:pPr>
        <w:ind w:firstLine="420"/>
        <w:rPr>
          <w:color w:val="000000" w:themeColor="text1"/>
        </w:rPr>
      </w:pPr>
      <w:r>
        <w:rPr>
          <w:rFonts w:hint="eastAsia"/>
          <w:color w:val="000000" w:themeColor="text1"/>
        </w:rPr>
        <w:t>数据传送类指令的</w:t>
      </w:r>
      <w:r>
        <w:rPr>
          <w:color w:val="000000" w:themeColor="text1"/>
        </w:rPr>
        <w:t>功能</w:t>
      </w:r>
      <w:r>
        <w:rPr>
          <w:rFonts w:hint="eastAsia"/>
          <w:color w:val="000000" w:themeColor="text1"/>
        </w:rPr>
        <w:t>有</w:t>
      </w:r>
      <w:r>
        <w:rPr>
          <w:color w:val="000000" w:themeColor="text1"/>
        </w:rPr>
        <w:t>两种情况，</w:t>
      </w:r>
      <w:r>
        <w:rPr>
          <w:rFonts w:hint="eastAsia"/>
          <w:color w:val="000000" w:themeColor="text1"/>
        </w:rPr>
        <w:t>一</w:t>
      </w:r>
      <w:r>
        <w:rPr>
          <w:color w:val="000000" w:themeColor="text1"/>
        </w:rPr>
        <w:t>是</w:t>
      </w:r>
      <w:r>
        <w:rPr>
          <w:rFonts w:hint="eastAsia"/>
          <w:color w:val="000000" w:themeColor="text1"/>
        </w:rPr>
        <w:t>取</w:t>
      </w:r>
      <w:r>
        <w:rPr>
          <w:color w:val="000000" w:themeColor="text1"/>
        </w:rPr>
        <w:t>存储器地址</w:t>
      </w:r>
      <w:r>
        <w:rPr>
          <w:rFonts w:hint="eastAsia"/>
          <w:color w:val="000000" w:themeColor="text1"/>
        </w:rPr>
        <w:t>空间中的</w:t>
      </w:r>
      <w:r>
        <w:rPr>
          <w:color w:val="000000" w:themeColor="text1"/>
        </w:rPr>
        <w:t>数</w:t>
      </w:r>
      <w:r>
        <w:rPr>
          <w:rFonts w:hint="eastAsia"/>
          <w:color w:val="000000" w:themeColor="text1"/>
        </w:rPr>
        <w:t>传送到</w:t>
      </w:r>
      <w:r>
        <w:rPr>
          <w:color w:val="000000" w:themeColor="text1"/>
        </w:rPr>
        <w:t>寄存器中</w:t>
      </w:r>
      <w:r>
        <w:rPr>
          <w:rFonts w:hint="eastAsia"/>
          <w:color w:val="000000" w:themeColor="text1"/>
        </w:rPr>
        <w:t>，二是</w:t>
      </w:r>
      <w:r>
        <w:rPr>
          <w:color w:val="000000" w:themeColor="text1"/>
        </w:rPr>
        <w:t>将</w:t>
      </w:r>
      <w:r>
        <w:rPr>
          <w:rFonts w:hint="eastAsia"/>
          <w:color w:val="000000" w:themeColor="text1"/>
        </w:rPr>
        <w:t>寄存</w:t>
      </w:r>
      <w:r>
        <w:rPr>
          <w:color w:val="000000" w:themeColor="text1"/>
        </w:rPr>
        <w:t>器</w:t>
      </w:r>
      <w:r>
        <w:rPr>
          <w:rFonts w:hint="eastAsia"/>
          <w:color w:val="000000" w:themeColor="text1"/>
        </w:rPr>
        <w:t>中的</w:t>
      </w:r>
      <w:r>
        <w:rPr>
          <w:color w:val="000000" w:themeColor="text1"/>
        </w:rPr>
        <w:t>数</w:t>
      </w:r>
      <w:r>
        <w:rPr>
          <w:rFonts w:hint="eastAsia"/>
          <w:color w:val="000000" w:themeColor="text1"/>
        </w:rPr>
        <w:t>传送</w:t>
      </w:r>
      <w:r>
        <w:rPr>
          <w:color w:val="000000" w:themeColor="text1"/>
        </w:rPr>
        <w:t>到另一</w:t>
      </w:r>
      <w:r>
        <w:rPr>
          <w:rFonts w:hint="eastAsia"/>
          <w:color w:val="000000" w:themeColor="text1"/>
        </w:rPr>
        <w:t>寄存</w:t>
      </w:r>
      <w:r>
        <w:rPr>
          <w:color w:val="000000" w:themeColor="text1"/>
        </w:rPr>
        <w:t>器或存储器地址</w:t>
      </w:r>
      <w:r>
        <w:rPr>
          <w:rFonts w:hint="eastAsia"/>
          <w:color w:val="000000" w:themeColor="text1"/>
        </w:rPr>
        <w:t>空间</w:t>
      </w:r>
      <w:r>
        <w:rPr>
          <w:color w:val="000000" w:themeColor="text1"/>
        </w:rPr>
        <w:t>中</w:t>
      </w:r>
      <w:r>
        <w:rPr>
          <w:rFonts w:hint="eastAsia"/>
          <w:color w:val="000000" w:themeColor="text1"/>
        </w:rPr>
        <w:t>。数据传送类的基本指令有</w:t>
      </w:r>
      <w:r>
        <w:rPr>
          <w:rFonts w:hint="eastAsia"/>
          <w:color w:val="000000" w:themeColor="text1"/>
        </w:rPr>
        <w:t>10</w:t>
      </w:r>
      <w:r>
        <w:rPr>
          <w:rFonts w:hint="eastAsia"/>
          <w:color w:val="000000" w:themeColor="text1"/>
        </w:rPr>
        <w:t>条</w:t>
      </w:r>
      <w:r>
        <w:rPr>
          <w:color w:val="000000" w:themeColor="text1"/>
        </w:rPr>
        <w:t>。</w:t>
      </w:r>
    </w:p>
    <w:p w14:paraId="634FA0C8" w14:textId="77777777" w:rsidR="000B14C2" w:rsidRDefault="00491828">
      <w:pPr>
        <w:pStyle w:val="4"/>
      </w:pPr>
      <w:r>
        <w:t>1</w:t>
      </w:r>
      <w:r>
        <w:rPr>
          <w:rFonts w:hint="eastAsia"/>
        </w:rPr>
        <w:t>．取数指令</w:t>
      </w:r>
    </w:p>
    <w:p w14:paraId="00D7F605" w14:textId="77777777" w:rsidR="000B14C2" w:rsidRDefault="00491828">
      <w:pPr>
        <w:ind w:firstLine="420"/>
        <w:rPr>
          <w:color w:val="000000" w:themeColor="text1"/>
        </w:rPr>
      </w:pPr>
      <w:r>
        <w:rPr>
          <w:rFonts w:hint="eastAsia"/>
          <w:color w:val="000000" w:themeColor="text1"/>
        </w:rPr>
        <w:t>存储器中内容加载（</w:t>
      </w:r>
      <w:r>
        <w:rPr>
          <w:rFonts w:hint="eastAsia"/>
          <w:color w:val="000000" w:themeColor="text1"/>
        </w:rPr>
        <w:t>load</w:t>
      </w:r>
      <w:r>
        <w:rPr>
          <w:rFonts w:hint="eastAsia"/>
          <w:color w:val="000000" w:themeColor="text1"/>
        </w:rPr>
        <w:t>）到寄存器中的指令如表</w:t>
      </w:r>
      <w:r>
        <w:rPr>
          <w:rFonts w:hint="eastAsia"/>
          <w:color w:val="000000" w:themeColor="text1"/>
        </w:rPr>
        <w:t>7-</w:t>
      </w:r>
      <w:r>
        <w:rPr>
          <w:color w:val="000000" w:themeColor="text1"/>
        </w:rPr>
        <w:t>6</w:t>
      </w:r>
      <w:r>
        <w:rPr>
          <w:rFonts w:hint="eastAsia"/>
          <w:color w:val="000000" w:themeColor="text1"/>
        </w:rPr>
        <w:t>所示，其中</w:t>
      </w:r>
      <w:proofErr w:type="spellStart"/>
      <w:r>
        <w:rPr>
          <w:color w:val="000000" w:themeColor="text1"/>
        </w:rPr>
        <w:t>lw</w:t>
      </w:r>
      <w:proofErr w:type="spellEnd"/>
      <w:r>
        <w:rPr>
          <w:rFonts w:hint="eastAsia"/>
          <w:color w:val="000000" w:themeColor="text1"/>
        </w:rPr>
        <w:t>、</w:t>
      </w:r>
      <w:proofErr w:type="spellStart"/>
      <w:r>
        <w:rPr>
          <w:rFonts w:hint="eastAsia"/>
          <w:color w:val="000000" w:themeColor="text1"/>
        </w:rPr>
        <w:t>l</w:t>
      </w:r>
      <w:r>
        <w:rPr>
          <w:color w:val="000000" w:themeColor="text1"/>
        </w:rPr>
        <w:t>h</w:t>
      </w:r>
      <w:proofErr w:type="spellEnd"/>
      <w:r>
        <w:rPr>
          <w:rFonts w:hint="eastAsia"/>
          <w:color w:val="000000" w:themeColor="text1"/>
        </w:rPr>
        <w:t>和</w:t>
      </w:r>
      <w:proofErr w:type="spellStart"/>
      <w:r>
        <w:rPr>
          <w:rFonts w:hint="eastAsia"/>
          <w:color w:val="000000" w:themeColor="text1"/>
        </w:rPr>
        <w:t>l</w:t>
      </w:r>
      <w:r>
        <w:rPr>
          <w:color w:val="000000" w:themeColor="text1"/>
        </w:rPr>
        <w:t>b</w:t>
      </w:r>
      <w:proofErr w:type="spellEnd"/>
      <w:r>
        <w:rPr>
          <w:rFonts w:hint="eastAsia"/>
          <w:color w:val="000000" w:themeColor="text1"/>
        </w:rPr>
        <w:t>指令分别表示加载来自存储器单元的一个字、半字和单字节，进行符号位扩展至</w:t>
      </w:r>
      <w:r>
        <w:rPr>
          <w:rFonts w:hint="eastAsia"/>
          <w:color w:val="000000" w:themeColor="text1"/>
        </w:rPr>
        <w:t>32</w:t>
      </w:r>
      <w:r>
        <w:rPr>
          <w:rFonts w:hint="eastAsia"/>
          <w:color w:val="000000" w:themeColor="text1"/>
        </w:rPr>
        <w:t>位后写回指定寄存器</w:t>
      </w:r>
      <w:proofErr w:type="spellStart"/>
      <w:r>
        <w:rPr>
          <w:rFonts w:hint="eastAsia"/>
          <w:color w:val="000000" w:themeColor="text1"/>
        </w:rPr>
        <w:t>rd</w:t>
      </w:r>
      <w:proofErr w:type="spellEnd"/>
      <w:r>
        <w:rPr>
          <w:rFonts w:hint="eastAsia"/>
          <w:color w:val="000000" w:themeColor="text1"/>
        </w:rPr>
        <w:t>中。</w:t>
      </w:r>
      <w:proofErr w:type="spellStart"/>
      <w:r>
        <w:rPr>
          <w:rFonts w:hint="eastAsia"/>
          <w:color w:val="000000" w:themeColor="text1"/>
        </w:rPr>
        <w:t>l</w:t>
      </w:r>
      <w:r>
        <w:rPr>
          <w:color w:val="000000" w:themeColor="text1"/>
        </w:rPr>
        <w:t>hu</w:t>
      </w:r>
      <w:proofErr w:type="spellEnd"/>
      <w:r>
        <w:rPr>
          <w:rFonts w:hint="eastAsia"/>
          <w:color w:val="000000" w:themeColor="text1"/>
        </w:rPr>
        <w:t>和</w:t>
      </w:r>
      <w:proofErr w:type="spellStart"/>
      <w:r>
        <w:rPr>
          <w:rFonts w:hint="eastAsia"/>
          <w:color w:val="000000" w:themeColor="text1"/>
        </w:rPr>
        <w:t>l</w:t>
      </w:r>
      <w:r>
        <w:rPr>
          <w:color w:val="000000" w:themeColor="text1"/>
        </w:rPr>
        <w:t>bu</w:t>
      </w:r>
      <w:proofErr w:type="spellEnd"/>
      <w:r>
        <w:rPr>
          <w:rFonts w:hint="eastAsia"/>
          <w:color w:val="000000" w:themeColor="text1"/>
        </w:rPr>
        <w:t>指令分别表示加载来自存储器单元的半字和单字节，进行高位补</w:t>
      </w:r>
      <w:r>
        <w:rPr>
          <w:rFonts w:hint="eastAsia"/>
          <w:color w:val="000000" w:themeColor="text1"/>
        </w:rPr>
        <w:t>0</w:t>
      </w:r>
      <w:r>
        <w:rPr>
          <w:rFonts w:hint="eastAsia"/>
          <w:color w:val="000000" w:themeColor="text1"/>
        </w:rPr>
        <w:t>扩展至</w:t>
      </w:r>
      <w:r>
        <w:rPr>
          <w:rFonts w:hint="eastAsia"/>
          <w:color w:val="000000" w:themeColor="text1"/>
        </w:rPr>
        <w:t>32</w:t>
      </w:r>
      <w:r>
        <w:rPr>
          <w:rFonts w:hint="eastAsia"/>
          <w:color w:val="000000" w:themeColor="text1"/>
        </w:rPr>
        <w:t>位后写回指定寄存器</w:t>
      </w:r>
      <w:proofErr w:type="spellStart"/>
      <w:r>
        <w:rPr>
          <w:rFonts w:hint="eastAsia"/>
          <w:color w:val="000000" w:themeColor="text1"/>
        </w:rPr>
        <w:t>rd</w:t>
      </w:r>
      <w:proofErr w:type="spellEnd"/>
      <w:r>
        <w:rPr>
          <w:rFonts w:hint="eastAsia"/>
          <w:color w:val="000000" w:themeColor="text1"/>
        </w:rPr>
        <w:t>中。</w:t>
      </w:r>
    </w:p>
    <w:tbl>
      <w:tblPr>
        <w:tblpPr w:leftFromText="180" w:rightFromText="180" w:vertAnchor="text" w:horzAnchor="margin" w:tblpY="46"/>
        <w:tblW w:w="0" w:type="auto"/>
        <w:tblCellMar>
          <w:left w:w="51" w:type="dxa"/>
          <w:right w:w="51" w:type="dxa"/>
        </w:tblCellMar>
        <w:tblLook w:val="04A0" w:firstRow="1" w:lastRow="0" w:firstColumn="1" w:lastColumn="0" w:noHBand="0" w:noVBand="1"/>
      </w:tblPr>
      <w:tblGrid>
        <w:gridCol w:w="552"/>
        <w:gridCol w:w="2356"/>
        <w:gridCol w:w="5268"/>
      </w:tblGrid>
      <w:tr w:rsidR="000B14C2" w14:paraId="14182674" w14:textId="77777777">
        <w:trPr>
          <w:trHeight w:val="284"/>
        </w:trPr>
        <w:tc>
          <w:tcPr>
            <w:tcW w:w="8176" w:type="dxa"/>
            <w:gridSpan w:val="3"/>
            <w:tcBorders>
              <w:top w:val="single" w:sz="4" w:space="0" w:color="FFFFFF" w:themeColor="background1"/>
              <w:left w:val="single" w:sz="4" w:space="0" w:color="FFFFFF" w:themeColor="background1"/>
              <w:bottom w:val="single" w:sz="8" w:space="0" w:color="auto"/>
              <w:right w:val="single" w:sz="4" w:space="0" w:color="FFFFFF" w:themeColor="background1"/>
            </w:tcBorders>
            <w:vAlign w:val="center"/>
          </w:tcPr>
          <w:p w14:paraId="7805DDBA" w14:textId="77777777" w:rsidR="000B14C2" w:rsidRDefault="00491828">
            <w:pPr>
              <w:pStyle w:val="6"/>
            </w:pPr>
            <w:r>
              <w:rPr>
                <w:rFonts w:hint="eastAsia"/>
              </w:rPr>
              <w:t>表</w:t>
            </w:r>
            <w:r>
              <w:rPr>
                <w:rFonts w:hint="eastAsia"/>
              </w:rPr>
              <w:t>7-</w:t>
            </w:r>
            <w:r>
              <w:t xml:space="preserve">6  </w:t>
            </w:r>
            <w:r>
              <w:rPr>
                <w:rFonts w:hint="eastAsia"/>
              </w:rPr>
              <w:t>取数指令</w:t>
            </w:r>
          </w:p>
        </w:tc>
      </w:tr>
      <w:tr w:rsidR="000B14C2" w14:paraId="7AA36D21" w14:textId="77777777">
        <w:trPr>
          <w:trHeight w:val="284"/>
        </w:trPr>
        <w:tc>
          <w:tcPr>
            <w:tcW w:w="552" w:type="dxa"/>
            <w:tcBorders>
              <w:top w:val="single" w:sz="8" w:space="0" w:color="auto"/>
              <w:left w:val="single" w:sz="4" w:space="0" w:color="FFFFFF" w:themeColor="background1"/>
              <w:bottom w:val="single" w:sz="4" w:space="0" w:color="auto"/>
              <w:right w:val="single" w:sz="4" w:space="0" w:color="auto"/>
            </w:tcBorders>
            <w:vAlign w:val="center"/>
          </w:tcPr>
          <w:p w14:paraId="7D87F525"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编号</w:t>
            </w:r>
          </w:p>
        </w:tc>
        <w:tc>
          <w:tcPr>
            <w:tcW w:w="2356" w:type="dxa"/>
            <w:tcBorders>
              <w:top w:val="single" w:sz="8" w:space="0" w:color="auto"/>
              <w:left w:val="single" w:sz="4" w:space="0" w:color="auto"/>
              <w:bottom w:val="single" w:sz="4" w:space="0" w:color="auto"/>
              <w:right w:val="single" w:sz="4" w:space="0" w:color="auto"/>
            </w:tcBorders>
            <w:vAlign w:val="center"/>
          </w:tcPr>
          <w:p w14:paraId="63D497CE"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指</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令</w:t>
            </w:r>
          </w:p>
        </w:tc>
        <w:tc>
          <w:tcPr>
            <w:tcW w:w="5268" w:type="dxa"/>
            <w:tcBorders>
              <w:top w:val="single" w:sz="8" w:space="0" w:color="auto"/>
              <w:left w:val="single" w:sz="4" w:space="0" w:color="auto"/>
              <w:bottom w:val="single" w:sz="4" w:space="0" w:color="auto"/>
              <w:right w:val="single" w:sz="4" w:space="0" w:color="FFFFFF" w:themeColor="background1"/>
            </w:tcBorders>
            <w:vAlign w:val="center"/>
          </w:tcPr>
          <w:p w14:paraId="6DD0B457"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说</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明</w:t>
            </w:r>
          </w:p>
        </w:tc>
      </w:tr>
      <w:tr w:rsidR="000B14C2" w14:paraId="4386B5AB" w14:textId="77777777">
        <w:trPr>
          <w:trHeight w:val="284"/>
        </w:trPr>
        <w:tc>
          <w:tcPr>
            <w:tcW w:w="552" w:type="dxa"/>
            <w:tcBorders>
              <w:top w:val="single" w:sz="4" w:space="0" w:color="auto"/>
              <w:left w:val="single" w:sz="4" w:space="0" w:color="FFFFFF" w:themeColor="background1"/>
              <w:right w:val="single" w:sz="4" w:space="0" w:color="auto"/>
            </w:tcBorders>
            <w:vAlign w:val="center"/>
          </w:tcPr>
          <w:p w14:paraId="6A9E912F"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1</w:t>
            </w:r>
            <w:r>
              <w:rPr>
                <w:rFonts w:hint="eastAsia"/>
                <w:color w:val="000000" w:themeColor="text1"/>
                <w:sz w:val="18"/>
              </w:rPr>
              <w:t>）</w:t>
            </w:r>
          </w:p>
        </w:tc>
        <w:tc>
          <w:tcPr>
            <w:tcW w:w="2356" w:type="dxa"/>
            <w:tcBorders>
              <w:top w:val="single" w:sz="4" w:space="0" w:color="auto"/>
              <w:left w:val="single" w:sz="4" w:space="0" w:color="auto"/>
              <w:bottom w:val="single" w:sz="4" w:space="0" w:color="auto"/>
              <w:right w:val="single" w:sz="4" w:space="0" w:color="auto"/>
            </w:tcBorders>
            <w:vAlign w:val="center"/>
          </w:tcPr>
          <w:p w14:paraId="60349E33" w14:textId="77777777" w:rsidR="000B14C2" w:rsidRDefault="00491828">
            <w:pPr>
              <w:spacing w:line="240" w:lineRule="exact"/>
              <w:ind w:firstLineChars="0" w:firstLine="0"/>
              <w:rPr>
                <w:color w:val="000000" w:themeColor="text1"/>
                <w:sz w:val="18"/>
                <w:szCs w:val="18"/>
              </w:rPr>
            </w:pPr>
            <w:proofErr w:type="gramStart"/>
            <w:r>
              <w:rPr>
                <w:color w:val="000000" w:themeColor="text1"/>
                <w:sz w:val="18"/>
                <w:szCs w:val="18"/>
              </w:rPr>
              <w:t>la</w:t>
            </w:r>
            <w:r>
              <w:rPr>
                <w:rFonts w:hint="eastAsia"/>
                <w:color w:val="000000" w:themeColor="text1"/>
                <w:sz w:val="18"/>
                <w:szCs w:val="18"/>
              </w:rPr>
              <w:t xml:space="preserve"> </w:t>
            </w:r>
            <w:r>
              <w:rPr>
                <w:color w:val="000000" w:themeColor="text1"/>
                <w:sz w:val="18"/>
                <w:szCs w:val="18"/>
              </w:rPr>
              <w:t xml:space="preserve"> </w:t>
            </w:r>
            <w:proofErr w:type="spellStart"/>
            <w:r>
              <w:rPr>
                <w:rFonts w:hint="eastAsia"/>
                <w:color w:val="000000" w:themeColor="text1"/>
                <w:sz w:val="18"/>
                <w:szCs w:val="18"/>
              </w:rPr>
              <w:t>rd</w:t>
            </w:r>
            <w:proofErr w:type="spellEnd"/>
            <w:proofErr w:type="gramEnd"/>
            <w:r>
              <w:rPr>
                <w:color w:val="000000" w:themeColor="text1"/>
                <w:sz w:val="18"/>
                <w:szCs w:val="18"/>
              </w:rPr>
              <w:t>,  symbol</w:t>
            </w:r>
          </w:p>
        </w:tc>
        <w:tc>
          <w:tcPr>
            <w:tcW w:w="5268" w:type="dxa"/>
            <w:tcBorders>
              <w:top w:val="single" w:sz="4" w:space="0" w:color="auto"/>
              <w:left w:val="single" w:sz="4" w:space="0" w:color="auto"/>
              <w:bottom w:val="single" w:sz="4" w:space="0" w:color="auto"/>
              <w:right w:val="single" w:sz="4" w:space="0" w:color="FFFFFF" w:themeColor="background1"/>
            </w:tcBorders>
            <w:vAlign w:val="center"/>
          </w:tcPr>
          <w:p w14:paraId="5DA5FA7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将</w:t>
            </w:r>
            <w:r>
              <w:rPr>
                <w:color w:val="000000" w:themeColor="text1"/>
                <w:sz w:val="18"/>
                <w:szCs w:val="18"/>
              </w:rPr>
              <w:t xml:space="preserve"> symbol</w:t>
            </w:r>
            <w:r>
              <w:rPr>
                <w:rFonts w:hint="eastAsia"/>
                <w:color w:val="000000" w:themeColor="text1"/>
                <w:sz w:val="18"/>
                <w:szCs w:val="18"/>
              </w:rPr>
              <w:t>的地址加载到</w:t>
            </w:r>
            <w:r>
              <w:rPr>
                <w:rFonts w:hint="eastAsia"/>
                <w:color w:val="000000" w:themeColor="text1"/>
                <w:sz w:val="18"/>
                <w:szCs w:val="18"/>
              </w:rPr>
              <w:t xml:space="preserve"> </w:t>
            </w:r>
            <w:r>
              <w:rPr>
                <w:rFonts w:hint="eastAsia"/>
                <w:color w:val="000000" w:themeColor="text1"/>
                <w:sz w:val="18"/>
                <w:szCs w:val="18"/>
              </w:rPr>
              <w:t>寄存器</w:t>
            </w:r>
            <w:proofErr w:type="spellStart"/>
            <w:r>
              <w:rPr>
                <w:rFonts w:hint="eastAsia"/>
                <w:color w:val="000000" w:themeColor="text1"/>
                <w:sz w:val="18"/>
                <w:szCs w:val="18"/>
              </w:rPr>
              <w:t>rd</w:t>
            </w:r>
            <w:proofErr w:type="spellEnd"/>
            <w:r>
              <w:rPr>
                <w:rFonts w:hint="eastAsia"/>
                <w:color w:val="000000" w:themeColor="text1"/>
                <w:sz w:val="18"/>
                <w:szCs w:val="18"/>
              </w:rPr>
              <w:t>中</w:t>
            </w:r>
          </w:p>
        </w:tc>
      </w:tr>
      <w:tr w:rsidR="000B14C2" w14:paraId="6760816D" w14:textId="77777777">
        <w:trPr>
          <w:trHeight w:val="284"/>
        </w:trPr>
        <w:tc>
          <w:tcPr>
            <w:tcW w:w="552" w:type="dxa"/>
            <w:tcBorders>
              <w:top w:val="single" w:sz="4" w:space="0" w:color="auto"/>
              <w:left w:val="single" w:sz="4" w:space="0" w:color="FFFFFF" w:themeColor="background1"/>
              <w:right w:val="single" w:sz="4" w:space="0" w:color="auto"/>
            </w:tcBorders>
            <w:vAlign w:val="center"/>
          </w:tcPr>
          <w:p w14:paraId="21F4466D" w14:textId="77777777" w:rsidR="000B14C2" w:rsidRDefault="00491828">
            <w:pPr>
              <w:tabs>
                <w:tab w:val="left" w:pos="6184"/>
              </w:tabs>
              <w:autoSpaceDE w:val="0"/>
              <w:autoSpaceDN w:val="0"/>
              <w:spacing w:line="200" w:lineRule="exact"/>
              <w:ind w:firstLineChars="0" w:firstLine="0"/>
              <w:rPr>
                <w:color w:val="000000" w:themeColor="text1"/>
                <w:sz w:val="18"/>
              </w:rPr>
            </w:pPr>
            <w:r>
              <w:rPr>
                <w:rFonts w:hint="eastAsia"/>
                <w:color w:val="000000" w:themeColor="text1"/>
                <w:sz w:val="18"/>
              </w:rPr>
              <w:t>（</w:t>
            </w:r>
            <w:r>
              <w:rPr>
                <w:rFonts w:hint="eastAsia"/>
                <w:color w:val="000000" w:themeColor="text1"/>
                <w:sz w:val="18"/>
              </w:rPr>
              <w:t>2</w:t>
            </w:r>
            <w:r>
              <w:rPr>
                <w:rFonts w:hint="eastAsia"/>
                <w:color w:val="000000" w:themeColor="text1"/>
                <w:sz w:val="18"/>
              </w:rPr>
              <w:t>）</w:t>
            </w:r>
          </w:p>
        </w:tc>
        <w:tc>
          <w:tcPr>
            <w:tcW w:w="2356" w:type="dxa"/>
            <w:tcBorders>
              <w:top w:val="single" w:sz="4" w:space="0" w:color="auto"/>
              <w:left w:val="single" w:sz="4" w:space="0" w:color="auto"/>
              <w:bottom w:val="single" w:sz="4" w:space="0" w:color="auto"/>
              <w:right w:val="single" w:sz="4" w:space="0" w:color="auto"/>
            </w:tcBorders>
            <w:vAlign w:val="center"/>
          </w:tcPr>
          <w:p w14:paraId="333E8D41" w14:textId="77777777" w:rsidR="000B14C2" w:rsidRDefault="00491828">
            <w:pPr>
              <w:spacing w:line="240" w:lineRule="exact"/>
              <w:ind w:firstLineChars="0" w:firstLine="0"/>
              <w:jc w:val="left"/>
              <w:rPr>
                <w:color w:val="000000" w:themeColor="text1"/>
                <w:sz w:val="18"/>
                <w:szCs w:val="18"/>
              </w:rPr>
            </w:pPr>
            <w:proofErr w:type="gramStart"/>
            <w:r>
              <w:rPr>
                <w:color w:val="000000" w:themeColor="text1"/>
                <w:sz w:val="18"/>
                <w:szCs w:val="18"/>
              </w:rPr>
              <w:t xml:space="preserve">li  </w:t>
            </w:r>
            <w:proofErr w:type="spellStart"/>
            <w:r>
              <w:rPr>
                <w:color w:val="000000" w:themeColor="text1"/>
                <w:sz w:val="18"/>
                <w:szCs w:val="18"/>
              </w:rPr>
              <w:t>rd</w:t>
            </w:r>
            <w:proofErr w:type="spellEnd"/>
            <w:proofErr w:type="gramEnd"/>
            <w:r>
              <w:rPr>
                <w:color w:val="000000" w:themeColor="text1"/>
                <w:sz w:val="18"/>
                <w:szCs w:val="18"/>
              </w:rPr>
              <w:t xml:space="preserve">,  </w:t>
            </w:r>
            <w:proofErr w:type="spellStart"/>
            <w:r>
              <w:rPr>
                <w:color w:val="000000" w:themeColor="text1"/>
                <w:sz w:val="18"/>
                <w:szCs w:val="18"/>
              </w:rPr>
              <w:t>imm</w:t>
            </w:r>
            <w:proofErr w:type="spellEnd"/>
          </w:p>
        </w:tc>
        <w:tc>
          <w:tcPr>
            <w:tcW w:w="5268" w:type="dxa"/>
            <w:tcBorders>
              <w:top w:val="single" w:sz="4" w:space="0" w:color="auto"/>
              <w:left w:val="single" w:sz="4" w:space="0" w:color="auto"/>
              <w:bottom w:val="single" w:sz="4" w:space="0" w:color="auto"/>
              <w:right w:val="single" w:sz="4" w:space="0" w:color="FFFFFF" w:themeColor="background1"/>
            </w:tcBorders>
            <w:vAlign w:val="center"/>
          </w:tcPr>
          <w:p w14:paraId="01BDBF4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加载立即数</w:t>
            </w:r>
            <w:proofErr w:type="spellStart"/>
            <w:r>
              <w:rPr>
                <w:rFonts w:hint="eastAsia"/>
                <w:color w:val="000000" w:themeColor="text1"/>
                <w:sz w:val="18"/>
                <w:szCs w:val="18"/>
              </w:rPr>
              <w:t>i</w:t>
            </w:r>
            <w:r>
              <w:rPr>
                <w:color w:val="000000" w:themeColor="text1"/>
                <w:sz w:val="18"/>
                <w:szCs w:val="18"/>
              </w:rPr>
              <w:t>mm</w:t>
            </w:r>
            <w:proofErr w:type="spellEnd"/>
            <w:r>
              <w:rPr>
                <w:rFonts w:hint="eastAsia"/>
                <w:color w:val="000000" w:themeColor="text1"/>
                <w:sz w:val="18"/>
                <w:szCs w:val="18"/>
              </w:rPr>
              <w:t>到</w:t>
            </w:r>
            <w:proofErr w:type="spellStart"/>
            <w:r>
              <w:rPr>
                <w:rFonts w:hint="eastAsia"/>
                <w:color w:val="000000" w:themeColor="text1"/>
                <w:sz w:val="18"/>
                <w:szCs w:val="18"/>
              </w:rPr>
              <w:t>r</w:t>
            </w:r>
            <w:r>
              <w:rPr>
                <w:color w:val="000000" w:themeColor="text1"/>
                <w:sz w:val="18"/>
                <w:szCs w:val="18"/>
              </w:rPr>
              <w:t>d</w:t>
            </w:r>
            <w:proofErr w:type="spellEnd"/>
            <w:r>
              <w:rPr>
                <w:rFonts w:hint="eastAsia"/>
                <w:color w:val="000000" w:themeColor="text1"/>
                <w:sz w:val="18"/>
                <w:szCs w:val="18"/>
              </w:rPr>
              <w:t>寄存器中</w:t>
            </w:r>
          </w:p>
        </w:tc>
      </w:tr>
      <w:tr w:rsidR="000B14C2" w14:paraId="7D000311" w14:textId="77777777">
        <w:trPr>
          <w:trHeight w:val="284"/>
        </w:trPr>
        <w:tc>
          <w:tcPr>
            <w:tcW w:w="552" w:type="dxa"/>
            <w:vMerge w:val="restart"/>
            <w:tcBorders>
              <w:top w:val="single" w:sz="4" w:space="0" w:color="auto"/>
              <w:left w:val="single" w:sz="4" w:space="0" w:color="FFFFFF" w:themeColor="background1"/>
              <w:right w:val="single" w:sz="4" w:space="0" w:color="auto"/>
            </w:tcBorders>
            <w:vAlign w:val="center"/>
          </w:tcPr>
          <w:p w14:paraId="7C5222FD"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3</w:t>
            </w:r>
            <w:r>
              <w:rPr>
                <w:rFonts w:hint="eastAsia"/>
                <w:color w:val="000000" w:themeColor="text1"/>
                <w:sz w:val="18"/>
              </w:rPr>
              <w:t>）</w:t>
            </w:r>
          </w:p>
        </w:tc>
        <w:tc>
          <w:tcPr>
            <w:tcW w:w="2356" w:type="dxa"/>
            <w:tcBorders>
              <w:top w:val="single" w:sz="4" w:space="0" w:color="auto"/>
              <w:left w:val="single" w:sz="4" w:space="0" w:color="auto"/>
              <w:bottom w:val="single" w:sz="4" w:space="0" w:color="auto"/>
              <w:right w:val="single" w:sz="4" w:space="0" w:color="auto"/>
            </w:tcBorders>
            <w:vAlign w:val="center"/>
          </w:tcPr>
          <w:p w14:paraId="7615466F" w14:textId="77777777" w:rsidR="000B14C2" w:rsidRDefault="00491828">
            <w:pPr>
              <w:spacing w:line="240" w:lineRule="exact"/>
              <w:ind w:firstLineChars="0" w:firstLine="0"/>
              <w:rPr>
                <w:color w:val="000000" w:themeColor="text1"/>
                <w:sz w:val="18"/>
                <w:szCs w:val="18"/>
                <w:lang w:val="es-ES"/>
              </w:rPr>
            </w:pPr>
            <w:proofErr w:type="spellStart"/>
            <w:r>
              <w:rPr>
                <w:sz w:val="18"/>
                <w:szCs w:val="18"/>
              </w:rPr>
              <w:t>lb</w:t>
            </w:r>
            <w:proofErr w:type="spellEnd"/>
            <w:r>
              <w:rPr>
                <w:sz w:val="18"/>
                <w:szCs w:val="18"/>
              </w:rPr>
              <w:t xml:space="preserve">  </w:t>
            </w:r>
            <w:proofErr w:type="spellStart"/>
            <w:r>
              <w:rPr>
                <w:sz w:val="18"/>
                <w:szCs w:val="18"/>
              </w:rPr>
              <w:t>rd</w:t>
            </w:r>
            <w:proofErr w:type="spellEnd"/>
            <w:r>
              <w:rPr>
                <w:rFonts w:hint="eastAsia"/>
                <w:sz w:val="18"/>
                <w:szCs w:val="18"/>
              </w:rPr>
              <w:t>，</w:t>
            </w:r>
            <w:r>
              <w:rPr>
                <w:sz w:val="18"/>
                <w:szCs w:val="18"/>
              </w:rPr>
              <w:t>offset[11:0](rs1)</w:t>
            </w:r>
          </w:p>
        </w:tc>
        <w:tc>
          <w:tcPr>
            <w:tcW w:w="5268" w:type="dxa"/>
            <w:tcBorders>
              <w:top w:val="single" w:sz="4" w:space="0" w:color="auto"/>
              <w:left w:val="single" w:sz="4" w:space="0" w:color="auto"/>
              <w:bottom w:val="single" w:sz="4" w:space="0" w:color="auto"/>
              <w:right w:val="single" w:sz="4" w:space="0" w:color="FFFFFF" w:themeColor="background1"/>
            </w:tcBorders>
            <w:vAlign w:val="center"/>
          </w:tcPr>
          <w:p w14:paraId="293BFA59" w14:textId="77777777" w:rsidR="000B14C2" w:rsidRDefault="00491828">
            <w:pPr>
              <w:spacing w:line="240" w:lineRule="exact"/>
              <w:ind w:firstLineChars="0" w:firstLine="0"/>
              <w:jc w:val="left"/>
              <w:rPr>
                <w:color w:val="000000" w:themeColor="text1"/>
                <w:sz w:val="18"/>
                <w:szCs w:val="18"/>
              </w:rPr>
            </w:pPr>
            <w:r>
              <w:rPr>
                <w:rFonts w:hint="eastAsia"/>
                <w:sz w:val="18"/>
                <w:szCs w:val="18"/>
              </w:rPr>
              <w:t>以</w:t>
            </w:r>
            <w:r>
              <w:rPr>
                <w:rFonts w:hint="eastAsia"/>
                <w:sz w:val="18"/>
                <w:szCs w:val="18"/>
              </w:rPr>
              <w:t>r</w:t>
            </w:r>
            <w:r>
              <w:rPr>
                <w:sz w:val="18"/>
                <w:szCs w:val="18"/>
              </w:rPr>
              <w:t>s1</w:t>
            </w:r>
            <w:r>
              <w:rPr>
                <w:rFonts w:hint="eastAsia"/>
                <w:sz w:val="18"/>
                <w:szCs w:val="18"/>
              </w:rPr>
              <w:t>寄存器的值为基地址，加上偏移量</w:t>
            </w:r>
            <w:r>
              <w:rPr>
                <w:rFonts w:hint="eastAsia"/>
                <w:sz w:val="18"/>
                <w:szCs w:val="18"/>
              </w:rPr>
              <w:t>o</w:t>
            </w:r>
            <w:r>
              <w:rPr>
                <w:sz w:val="18"/>
                <w:szCs w:val="18"/>
              </w:rPr>
              <w:t>ffset</w:t>
            </w:r>
            <w:r>
              <w:rPr>
                <w:rFonts w:hint="eastAsia"/>
                <w:sz w:val="18"/>
                <w:szCs w:val="18"/>
              </w:rPr>
              <w:t>，读取</w:t>
            </w:r>
            <w:proofErr w:type="gramStart"/>
            <w:r>
              <w:rPr>
                <w:rFonts w:hint="eastAsia"/>
                <w:sz w:val="18"/>
                <w:szCs w:val="18"/>
              </w:rPr>
              <w:t>一</w:t>
            </w:r>
            <w:proofErr w:type="gramEnd"/>
            <w:r>
              <w:rPr>
                <w:rFonts w:hint="eastAsia"/>
                <w:sz w:val="18"/>
                <w:szCs w:val="18"/>
              </w:rPr>
              <w:t>字节数据，经符号位扩展后写入目标寄存器</w:t>
            </w:r>
            <w:proofErr w:type="spellStart"/>
            <w:r>
              <w:rPr>
                <w:rFonts w:hint="eastAsia"/>
                <w:sz w:val="18"/>
                <w:szCs w:val="18"/>
              </w:rPr>
              <w:t>rd</w:t>
            </w:r>
            <w:proofErr w:type="spellEnd"/>
            <w:r>
              <w:rPr>
                <w:rFonts w:hint="eastAsia"/>
                <w:sz w:val="18"/>
                <w:szCs w:val="18"/>
              </w:rPr>
              <w:t>中</w:t>
            </w:r>
          </w:p>
        </w:tc>
      </w:tr>
      <w:tr w:rsidR="000B14C2" w14:paraId="55CCB4D4" w14:textId="77777777">
        <w:trPr>
          <w:trHeight w:val="284"/>
        </w:trPr>
        <w:tc>
          <w:tcPr>
            <w:tcW w:w="552" w:type="dxa"/>
            <w:vMerge/>
            <w:tcBorders>
              <w:left w:val="single" w:sz="4" w:space="0" w:color="FFFFFF" w:themeColor="background1"/>
              <w:right w:val="single" w:sz="4" w:space="0" w:color="auto"/>
            </w:tcBorders>
            <w:vAlign w:val="center"/>
          </w:tcPr>
          <w:p w14:paraId="0482A21C"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356" w:type="dxa"/>
            <w:tcBorders>
              <w:top w:val="single" w:sz="4" w:space="0" w:color="auto"/>
              <w:left w:val="single" w:sz="4" w:space="0" w:color="auto"/>
              <w:bottom w:val="single" w:sz="4" w:space="0" w:color="auto"/>
              <w:right w:val="single" w:sz="4" w:space="0" w:color="auto"/>
            </w:tcBorders>
            <w:vAlign w:val="center"/>
          </w:tcPr>
          <w:p w14:paraId="2291B443" w14:textId="77777777" w:rsidR="000B14C2" w:rsidRDefault="00491828">
            <w:pPr>
              <w:spacing w:line="240" w:lineRule="exact"/>
              <w:ind w:firstLineChars="0" w:firstLine="0"/>
              <w:rPr>
                <w:color w:val="000000" w:themeColor="text1"/>
                <w:sz w:val="18"/>
                <w:szCs w:val="18"/>
                <w:lang w:val="es-ES"/>
              </w:rPr>
            </w:pPr>
            <w:proofErr w:type="spellStart"/>
            <w:r>
              <w:rPr>
                <w:sz w:val="18"/>
                <w:szCs w:val="18"/>
              </w:rPr>
              <w:t>lh</w:t>
            </w:r>
            <w:proofErr w:type="spellEnd"/>
            <w:r>
              <w:rPr>
                <w:sz w:val="18"/>
                <w:szCs w:val="18"/>
              </w:rPr>
              <w:t xml:space="preserve">  </w:t>
            </w:r>
            <w:proofErr w:type="spellStart"/>
            <w:r>
              <w:rPr>
                <w:sz w:val="18"/>
                <w:szCs w:val="18"/>
              </w:rPr>
              <w:t>rd</w:t>
            </w:r>
            <w:proofErr w:type="spellEnd"/>
            <w:r>
              <w:rPr>
                <w:rFonts w:hint="eastAsia"/>
                <w:sz w:val="18"/>
                <w:szCs w:val="18"/>
              </w:rPr>
              <w:t>，</w:t>
            </w:r>
            <w:r>
              <w:rPr>
                <w:sz w:val="18"/>
                <w:szCs w:val="18"/>
              </w:rPr>
              <w:t>offset[11:0](rs1)</w:t>
            </w:r>
          </w:p>
        </w:tc>
        <w:tc>
          <w:tcPr>
            <w:tcW w:w="5268" w:type="dxa"/>
            <w:tcBorders>
              <w:top w:val="single" w:sz="4" w:space="0" w:color="auto"/>
              <w:left w:val="single" w:sz="4" w:space="0" w:color="auto"/>
              <w:bottom w:val="single" w:sz="4" w:space="0" w:color="auto"/>
              <w:right w:val="single" w:sz="4" w:space="0" w:color="FFFFFF" w:themeColor="background1"/>
            </w:tcBorders>
            <w:vAlign w:val="center"/>
          </w:tcPr>
          <w:p w14:paraId="4ABD28A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同上，取二字节</w:t>
            </w:r>
          </w:p>
        </w:tc>
      </w:tr>
      <w:tr w:rsidR="000B14C2" w14:paraId="3CB187FB" w14:textId="77777777">
        <w:trPr>
          <w:trHeight w:val="284"/>
        </w:trPr>
        <w:tc>
          <w:tcPr>
            <w:tcW w:w="552" w:type="dxa"/>
            <w:vMerge/>
            <w:tcBorders>
              <w:left w:val="single" w:sz="4" w:space="0" w:color="FFFFFF" w:themeColor="background1"/>
              <w:right w:val="single" w:sz="4" w:space="0" w:color="auto"/>
            </w:tcBorders>
            <w:vAlign w:val="center"/>
          </w:tcPr>
          <w:p w14:paraId="29420B06"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356" w:type="dxa"/>
            <w:tcBorders>
              <w:top w:val="single" w:sz="4" w:space="0" w:color="auto"/>
              <w:left w:val="single" w:sz="4" w:space="0" w:color="auto"/>
              <w:bottom w:val="single" w:sz="4" w:space="0" w:color="auto"/>
              <w:right w:val="single" w:sz="4" w:space="0" w:color="auto"/>
            </w:tcBorders>
            <w:vAlign w:val="center"/>
          </w:tcPr>
          <w:p w14:paraId="65ADAF22" w14:textId="77777777" w:rsidR="000B14C2" w:rsidRDefault="00491828">
            <w:pPr>
              <w:spacing w:line="240" w:lineRule="exact"/>
              <w:ind w:firstLineChars="0" w:firstLine="0"/>
              <w:rPr>
                <w:sz w:val="18"/>
                <w:szCs w:val="18"/>
              </w:rPr>
            </w:pPr>
            <w:proofErr w:type="spellStart"/>
            <w:r>
              <w:rPr>
                <w:color w:val="000000" w:themeColor="text1"/>
                <w:sz w:val="18"/>
                <w:szCs w:val="18"/>
              </w:rPr>
              <w:t>lw</w:t>
            </w:r>
            <w:proofErr w:type="spellEnd"/>
            <w:r>
              <w:rPr>
                <w:color w:val="000000" w:themeColor="text1"/>
                <w:sz w:val="18"/>
                <w:szCs w:val="18"/>
              </w:rPr>
              <w:t xml:space="preserve">  </w:t>
            </w:r>
            <w:proofErr w:type="spellStart"/>
            <w:r>
              <w:rPr>
                <w:color w:val="000000" w:themeColor="text1"/>
                <w:sz w:val="18"/>
                <w:szCs w:val="18"/>
              </w:rPr>
              <w:t>rd</w:t>
            </w:r>
            <w:proofErr w:type="spellEnd"/>
            <w:r>
              <w:rPr>
                <w:rFonts w:hint="eastAsia"/>
                <w:color w:val="000000" w:themeColor="text1"/>
                <w:sz w:val="18"/>
                <w:szCs w:val="18"/>
              </w:rPr>
              <w:t>，</w:t>
            </w:r>
            <w:r>
              <w:rPr>
                <w:color w:val="000000" w:themeColor="text1"/>
                <w:sz w:val="18"/>
                <w:szCs w:val="18"/>
              </w:rPr>
              <w:t>offset[11:0](rs1)</w:t>
            </w:r>
          </w:p>
        </w:tc>
        <w:tc>
          <w:tcPr>
            <w:tcW w:w="5268" w:type="dxa"/>
            <w:tcBorders>
              <w:top w:val="single" w:sz="4" w:space="0" w:color="auto"/>
              <w:left w:val="single" w:sz="4" w:space="0" w:color="auto"/>
              <w:bottom w:val="single" w:sz="4" w:space="0" w:color="auto"/>
              <w:right w:val="single" w:sz="4" w:space="0" w:color="FFFFFF" w:themeColor="background1"/>
            </w:tcBorders>
            <w:vAlign w:val="center"/>
          </w:tcPr>
          <w:p w14:paraId="53248FE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同上，取四字节</w:t>
            </w:r>
          </w:p>
        </w:tc>
      </w:tr>
      <w:tr w:rsidR="000B14C2" w14:paraId="1168B5FF" w14:textId="77777777">
        <w:trPr>
          <w:trHeight w:val="284"/>
        </w:trPr>
        <w:tc>
          <w:tcPr>
            <w:tcW w:w="552" w:type="dxa"/>
            <w:vMerge w:val="restart"/>
            <w:tcBorders>
              <w:top w:val="single" w:sz="4" w:space="0" w:color="auto"/>
              <w:left w:val="single" w:sz="4" w:space="0" w:color="FFFFFF" w:themeColor="background1"/>
              <w:right w:val="single" w:sz="4" w:space="0" w:color="auto"/>
            </w:tcBorders>
            <w:vAlign w:val="center"/>
          </w:tcPr>
          <w:p w14:paraId="01BA73B7"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4</w:t>
            </w:r>
            <w:r>
              <w:rPr>
                <w:rFonts w:hint="eastAsia"/>
                <w:color w:val="000000" w:themeColor="text1"/>
                <w:sz w:val="18"/>
              </w:rPr>
              <w:t>）</w:t>
            </w:r>
          </w:p>
        </w:tc>
        <w:tc>
          <w:tcPr>
            <w:tcW w:w="2356" w:type="dxa"/>
            <w:tcBorders>
              <w:top w:val="single" w:sz="4" w:space="0" w:color="auto"/>
              <w:left w:val="single" w:sz="4" w:space="0" w:color="auto"/>
              <w:bottom w:val="single" w:sz="4" w:space="0" w:color="auto"/>
              <w:right w:val="single" w:sz="4" w:space="0" w:color="auto"/>
            </w:tcBorders>
            <w:vAlign w:val="center"/>
          </w:tcPr>
          <w:p w14:paraId="68F5EA8D" w14:textId="77777777" w:rsidR="000B14C2" w:rsidRDefault="00491828">
            <w:pPr>
              <w:spacing w:line="240" w:lineRule="exact"/>
              <w:ind w:firstLineChars="0" w:firstLine="0"/>
              <w:jc w:val="left"/>
              <w:rPr>
                <w:color w:val="000000" w:themeColor="text1"/>
                <w:sz w:val="18"/>
                <w:szCs w:val="18"/>
              </w:rPr>
            </w:pPr>
            <w:proofErr w:type="spellStart"/>
            <w:r>
              <w:rPr>
                <w:sz w:val="18"/>
                <w:szCs w:val="18"/>
              </w:rPr>
              <w:t>lbu</w:t>
            </w:r>
            <w:proofErr w:type="spellEnd"/>
            <w:r>
              <w:rPr>
                <w:sz w:val="18"/>
                <w:szCs w:val="18"/>
              </w:rPr>
              <w:t xml:space="preserve">  </w:t>
            </w:r>
            <w:proofErr w:type="spellStart"/>
            <w:r>
              <w:rPr>
                <w:sz w:val="18"/>
                <w:szCs w:val="18"/>
              </w:rPr>
              <w:t>rd</w:t>
            </w:r>
            <w:proofErr w:type="spellEnd"/>
            <w:r>
              <w:rPr>
                <w:rFonts w:hint="eastAsia"/>
                <w:sz w:val="18"/>
                <w:szCs w:val="18"/>
              </w:rPr>
              <w:t>，</w:t>
            </w:r>
            <w:r>
              <w:rPr>
                <w:sz w:val="18"/>
                <w:szCs w:val="18"/>
              </w:rPr>
              <w:t>offset[11:0](rs1)</w:t>
            </w:r>
          </w:p>
        </w:tc>
        <w:tc>
          <w:tcPr>
            <w:tcW w:w="5268" w:type="dxa"/>
            <w:tcBorders>
              <w:top w:val="single" w:sz="4" w:space="0" w:color="auto"/>
              <w:left w:val="single" w:sz="4" w:space="0" w:color="auto"/>
              <w:bottom w:val="single" w:sz="4" w:space="0" w:color="auto"/>
              <w:right w:val="single" w:sz="4" w:space="0" w:color="FFFFFF" w:themeColor="background1"/>
            </w:tcBorders>
            <w:vAlign w:val="center"/>
          </w:tcPr>
          <w:p w14:paraId="3D341079" w14:textId="77777777" w:rsidR="000B14C2" w:rsidRDefault="00491828">
            <w:pPr>
              <w:spacing w:line="240" w:lineRule="exact"/>
              <w:ind w:firstLineChars="0" w:firstLine="0"/>
              <w:jc w:val="left"/>
              <w:rPr>
                <w:color w:val="000000" w:themeColor="text1"/>
                <w:sz w:val="18"/>
                <w:szCs w:val="18"/>
              </w:rPr>
            </w:pPr>
            <w:r>
              <w:rPr>
                <w:rFonts w:hint="eastAsia"/>
                <w:sz w:val="18"/>
                <w:szCs w:val="18"/>
              </w:rPr>
              <w:t>以</w:t>
            </w:r>
            <w:r>
              <w:rPr>
                <w:rFonts w:hint="eastAsia"/>
                <w:sz w:val="18"/>
                <w:szCs w:val="18"/>
              </w:rPr>
              <w:t>r</w:t>
            </w:r>
            <w:r>
              <w:rPr>
                <w:sz w:val="18"/>
                <w:szCs w:val="18"/>
              </w:rPr>
              <w:t>s1</w:t>
            </w:r>
            <w:r>
              <w:rPr>
                <w:rFonts w:hint="eastAsia"/>
                <w:sz w:val="18"/>
                <w:szCs w:val="18"/>
              </w:rPr>
              <w:t>寄存器的值为基地址，在偏移量</w:t>
            </w:r>
            <w:r>
              <w:rPr>
                <w:rFonts w:hint="eastAsia"/>
                <w:sz w:val="18"/>
                <w:szCs w:val="18"/>
              </w:rPr>
              <w:t>o</w:t>
            </w:r>
            <w:r>
              <w:rPr>
                <w:sz w:val="18"/>
                <w:szCs w:val="18"/>
              </w:rPr>
              <w:t>ffset</w:t>
            </w:r>
            <w:r>
              <w:rPr>
                <w:rFonts w:hint="eastAsia"/>
                <w:sz w:val="18"/>
                <w:szCs w:val="18"/>
              </w:rPr>
              <w:t>的地址加载处读取</w:t>
            </w:r>
            <w:proofErr w:type="gramStart"/>
            <w:r>
              <w:rPr>
                <w:rFonts w:hint="eastAsia"/>
                <w:sz w:val="18"/>
                <w:szCs w:val="18"/>
              </w:rPr>
              <w:t>一</w:t>
            </w:r>
            <w:proofErr w:type="gramEnd"/>
            <w:r>
              <w:rPr>
                <w:rFonts w:hint="eastAsia"/>
                <w:sz w:val="18"/>
                <w:szCs w:val="18"/>
              </w:rPr>
              <w:t>字节数据，经过无符号扩展后写入目标寄存器</w:t>
            </w:r>
            <w:proofErr w:type="spellStart"/>
            <w:r>
              <w:rPr>
                <w:rFonts w:hint="eastAsia"/>
                <w:sz w:val="18"/>
                <w:szCs w:val="18"/>
              </w:rPr>
              <w:t>rd</w:t>
            </w:r>
            <w:proofErr w:type="spellEnd"/>
            <w:r>
              <w:rPr>
                <w:rFonts w:hint="eastAsia"/>
                <w:sz w:val="18"/>
                <w:szCs w:val="18"/>
              </w:rPr>
              <w:t>中</w:t>
            </w:r>
          </w:p>
        </w:tc>
      </w:tr>
      <w:tr w:rsidR="000B14C2" w14:paraId="7792B39B" w14:textId="77777777">
        <w:trPr>
          <w:trHeight w:val="284"/>
        </w:trPr>
        <w:tc>
          <w:tcPr>
            <w:tcW w:w="552" w:type="dxa"/>
            <w:vMerge/>
            <w:tcBorders>
              <w:left w:val="single" w:sz="4" w:space="0" w:color="FFFFFF" w:themeColor="background1"/>
              <w:bottom w:val="single" w:sz="8" w:space="0" w:color="auto"/>
              <w:right w:val="single" w:sz="4" w:space="0" w:color="auto"/>
            </w:tcBorders>
            <w:vAlign w:val="center"/>
          </w:tcPr>
          <w:p w14:paraId="791AA869"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356" w:type="dxa"/>
            <w:tcBorders>
              <w:top w:val="single" w:sz="4" w:space="0" w:color="auto"/>
              <w:left w:val="single" w:sz="4" w:space="0" w:color="auto"/>
              <w:bottom w:val="single" w:sz="8" w:space="0" w:color="auto"/>
              <w:right w:val="single" w:sz="4" w:space="0" w:color="auto"/>
            </w:tcBorders>
            <w:vAlign w:val="center"/>
          </w:tcPr>
          <w:p w14:paraId="0EBBCDDE"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lhu</w:t>
            </w:r>
            <w:proofErr w:type="spellEnd"/>
            <w:r>
              <w:rPr>
                <w:color w:val="000000" w:themeColor="text1"/>
                <w:sz w:val="18"/>
                <w:szCs w:val="18"/>
              </w:rPr>
              <w:t xml:space="preserve">  </w:t>
            </w:r>
            <w:proofErr w:type="spellStart"/>
            <w:r>
              <w:rPr>
                <w:color w:val="000000" w:themeColor="text1"/>
                <w:sz w:val="18"/>
                <w:szCs w:val="18"/>
              </w:rPr>
              <w:t>rd</w:t>
            </w:r>
            <w:proofErr w:type="spellEnd"/>
            <w:r>
              <w:rPr>
                <w:rFonts w:hint="eastAsia"/>
                <w:color w:val="000000" w:themeColor="text1"/>
                <w:sz w:val="18"/>
                <w:szCs w:val="18"/>
              </w:rPr>
              <w:t>，</w:t>
            </w:r>
            <w:r>
              <w:rPr>
                <w:color w:val="000000" w:themeColor="text1"/>
                <w:sz w:val="18"/>
                <w:szCs w:val="18"/>
              </w:rPr>
              <w:t>offset[11:0](rs1)</w:t>
            </w:r>
          </w:p>
        </w:tc>
        <w:tc>
          <w:tcPr>
            <w:tcW w:w="5268" w:type="dxa"/>
            <w:tcBorders>
              <w:top w:val="single" w:sz="4" w:space="0" w:color="auto"/>
              <w:left w:val="single" w:sz="4" w:space="0" w:color="auto"/>
              <w:bottom w:val="single" w:sz="8" w:space="0" w:color="auto"/>
              <w:right w:val="single" w:sz="4" w:space="0" w:color="FFFFFF" w:themeColor="background1"/>
            </w:tcBorders>
            <w:vAlign w:val="center"/>
          </w:tcPr>
          <w:p w14:paraId="55D56BBA"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同上，取二字节</w:t>
            </w:r>
          </w:p>
        </w:tc>
      </w:tr>
    </w:tbl>
    <w:p w14:paraId="520136DF" w14:textId="77777777" w:rsidR="000B14C2" w:rsidRDefault="00491828">
      <w:pPr>
        <w:spacing w:beforeLines="30" w:before="72"/>
        <w:ind w:firstLine="420"/>
        <w:rPr>
          <w:color w:val="000000" w:themeColor="text1"/>
        </w:rPr>
      </w:pPr>
      <w:r>
        <w:rPr>
          <w:rFonts w:hint="eastAsia"/>
          <w:color w:val="000000" w:themeColor="text1"/>
        </w:rPr>
        <w:t>该组指令访问存储器的地址均由操作数寄存器</w:t>
      </w:r>
      <w:r>
        <w:rPr>
          <w:rFonts w:hint="eastAsia"/>
          <w:color w:val="000000" w:themeColor="text1"/>
        </w:rPr>
        <w:t>rs1</w:t>
      </w:r>
      <w:r>
        <w:rPr>
          <w:rFonts w:hint="eastAsia"/>
          <w:color w:val="000000" w:themeColor="text1"/>
        </w:rPr>
        <w:t>中的值与</w:t>
      </w:r>
      <w:r>
        <w:rPr>
          <w:rFonts w:hint="eastAsia"/>
          <w:color w:val="000000" w:themeColor="text1"/>
        </w:rPr>
        <w:t>12</w:t>
      </w:r>
      <w:r>
        <w:rPr>
          <w:rFonts w:hint="eastAsia"/>
          <w:color w:val="000000" w:themeColor="text1"/>
        </w:rPr>
        <w:t>位的立即数（进行符号位扩展）相加所得。</w:t>
      </w:r>
    </w:p>
    <w:p w14:paraId="13A2E2B4" w14:textId="77777777" w:rsidR="000B14C2" w:rsidRDefault="00491828">
      <w:pPr>
        <w:pStyle w:val="4"/>
      </w:pPr>
      <w:r>
        <w:t>2</w:t>
      </w:r>
      <w:r>
        <w:rPr>
          <w:rFonts w:hint="eastAsia"/>
        </w:rPr>
        <w:t>．存数指令</w:t>
      </w:r>
    </w:p>
    <w:p w14:paraId="6ADFD720" w14:textId="77777777" w:rsidR="000B14C2" w:rsidRDefault="00491828">
      <w:pPr>
        <w:ind w:firstLine="420"/>
        <w:rPr>
          <w:color w:val="000000" w:themeColor="text1"/>
        </w:rPr>
      </w:pPr>
      <w:r>
        <w:rPr>
          <w:rFonts w:hint="eastAsia"/>
          <w:color w:val="000000" w:themeColor="text1"/>
        </w:rPr>
        <w:t>寄存器中的内容存储（</w:t>
      </w:r>
      <w:r>
        <w:rPr>
          <w:color w:val="000000" w:themeColor="text1"/>
        </w:rPr>
        <w:t>store</w:t>
      </w:r>
      <w:r>
        <w:rPr>
          <w:rFonts w:hint="eastAsia"/>
          <w:color w:val="000000" w:themeColor="text1"/>
        </w:rPr>
        <w:t>）至存储器中的指令如表</w:t>
      </w:r>
      <w:r>
        <w:rPr>
          <w:rFonts w:hint="eastAsia"/>
          <w:color w:val="000000" w:themeColor="text1"/>
        </w:rPr>
        <w:t>7-</w:t>
      </w:r>
      <w:r>
        <w:rPr>
          <w:color w:val="000000" w:themeColor="text1"/>
        </w:rPr>
        <w:t>7</w:t>
      </w:r>
      <w:r>
        <w:rPr>
          <w:rFonts w:hint="eastAsia"/>
          <w:color w:val="000000" w:themeColor="text1"/>
        </w:rPr>
        <w:t>所示。</w:t>
      </w:r>
      <w:r>
        <w:rPr>
          <w:rFonts w:hint="eastAsia"/>
          <w:color w:val="000000" w:themeColor="text1"/>
        </w:rPr>
        <w:t>SW</w:t>
      </w:r>
      <w:r>
        <w:rPr>
          <w:rFonts w:hint="eastAsia"/>
          <w:color w:val="000000" w:themeColor="text1"/>
        </w:rPr>
        <w:t>、</w:t>
      </w:r>
      <w:r>
        <w:rPr>
          <w:rFonts w:hint="eastAsia"/>
          <w:color w:val="000000" w:themeColor="text1"/>
        </w:rPr>
        <w:t>SH</w:t>
      </w:r>
      <w:r>
        <w:rPr>
          <w:rFonts w:hint="eastAsia"/>
          <w:color w:val="000000" w:themeColor="text1"/>
        </w:rPr>
        <w:t>和</w:t>
      </w:r>
      <w:r>
        <w:rPr>
          <w:rFonts w:hint="eastAsia"/>
          <w:color w:val="000000" w:themeColor="text1"/>
        </w:rPr>
        <w:t>SB</w:t>
      </w:r>
      <w:r>
        <w:rPr>
          <w:rFonts w:hint="eastAsia"/>
          <w:color w:val="000000" w:themeColor="text1"/>
        </w:rPr>
        <w:t>指令将</w:t>
      </w:r>
      <w:r>
        <w:rPr>
          <w:rFonts w:hint="eastAsia"/>
          <w:color w:val="000000" w:themeColor="text1"/>
        </w:rPr>
        <w:t>rs2</w:t>
      </w:r>
      <w:r>
        <w:rPr>
          <w:rFonts w:hint="eastAsia"/>
          <w:color w:val="000000" w:themeColor="text1"/>
        </w:rPr>
        <w:t>寄存器中的字、低半字或低字节存储到存储器单元。存储器单元地址由</w:t>
      </w:r>
      <w:r>
        <w:rPr>
          <w:rFonts w:hint="eastAsia"/>
          <w:color w:val="000000" w:themeColor="text1"/>
        </w:rPr>
        <w:t>rs1</w:t>
      </w:r>
      <w:r>
        <w:rPr>
          <w:rFonts w:hint="eastAsia"/>
          <w:color w:val="000000" w:themeColor="text1"/>
        </w:rPr>
        <w:t>与进行符号位扩展的偏移量</w:t>
      </w:r>
      <w:r>
        <w:rPr>
          <w:rFonts w:hint="eastAsia"/>
          <w:color w:val="000000" w:themeColor="text1"/>
        </w:rPr>
        <w:t>offset</w:t>
      </w:r>
      <w:r>
        <w:rPr>
          <w:rFonts w:hint="eastAsia"/>
          <w:color w:val="000000" w:themeColor="text1"/>
        </w:rPr>
        <w:t>之和决定。</w:t>
      </w:r>
    </w:p>
    <w:tbl>
      <w:tblPr>
        <w:tblW w:w="0" w:type="auto"/>
        <w:jc w:val="center"/>
        <w:tblCellMar>
          <w:left w:w="51" w:type="dxa"/>
          <w:right w:w="51" w:type="dxa"/>
        </w:tblCellMar>
        <w:tblLook w:val="04A0" w:firstRow="1" w:lastRow="0" w:firstColumn="1" w:lastColumn="0" w:noHBand="0" w:noVBand="1"/>
      </w:tblPr>
      <w:tblGrid>
        <w:gridCol w:w="552"/>
        <w:gridCol w:w="2215"/>
        <w:gridCol w:w="5409"/>
      </w:tblGrid>
      <w:tr w:rsidR="000B14C2" w14:paraId="24AB5988" w14:textId="77777777">
        <w:trPr>
          <w:trHeight w:val="284"/>
          <w:jc w:val="center"/>
        </w:trPr>
        <w:tc>
          <w:tcPr>
            <w:tcW w:w="8176" w:type="dxa"/>
            <w:gridSpan w:val="3"/>
            <w:tcBorders>
              <w:top w:val="single" w:sz="4" w:space="0" w:color="FFFFFF" w:themeColor="background1"/>
              <w:left w:val="single" w:sz="4" w:space="0" w:color="FFFFFF" w:themeColor="background1"/>
              <w:bottom w:val="single" w:sz="8" w:space="0" w:color="000000" w:themeColor="text1"/>
              <w:right w:val="single" w:sz="4" w:space="0" w:color="FFFFFF" w:themeColor="background1"/>
            </w:tcBorders>
            <w:vAlign w:val="center"/>
          </w:tcPr>
          <w:p w14:paraId="284CC842" w14:textId="77777777" w:rsidR="000B14C2" w:rsidRDefault="00491828">
            <w:pPr>
              <w:pStyle w:val="6"/>
            </w:pPr>
            <w:r>
              <w:rPr>
                <w:rFonts w:hint="eastAsia"/>
              </w:rPr>
              <w:t>表</w:t>
            </w:r>
            <w:r>
              <w:rPr>
                <w:rFonts w:hint="eastAsia"/>
              </w:rPr>
              <w:t>7-</w:t>
            </w:r>
            <w:r>
              <w:t>7</w:t>
            </w:r>
            <w:r>
              <w:rPr>
                <w:rFonts w:hint="eastAsia"/>
              </w:rPr>
              <w:t xml:space="preserve"> </w:t>
            </w:r>
            <w:r>
              <w:t xml:space="preserve"> </w:t>
            </w:r>
            <w:r>
              <w:rPr>
                <w:rFonts w:hint="eastAsia"/>
              </w:rPr>
              <w:t>存数指令</w:t>
            </w:r>
          </w:p>
        </w:tc>
      </w:tr>
      <w:tr w:rsidR="000B14C2" w14:paraId="01CF8CD1" w14:textId="77777777">
        <w:trPr>
          <w:trHeight w:val="284"/>
          <w:jc w:val="center"/>
        </w:trPr>
        <w:tc>
          <w:tcPr>
            <w:tcW w:w="552" w:type="dxa"/>
            <w:tcBorders>
              <w:top w:val="single" w:sz="8" w:space="0" w:color="000000" w:themeColor="text1"/>
              <w:left w:val="single" w:sz="4" w:space="0" w:color="FFFFFF" w:themeColor="background1"/>
              <w:bottom w:val="single" w:sz="4" w:space="0" w:color="000000" w:themeColor="text1"/>
              <w:right w:val="single" w:sz="4" w:space="0" w:color="auto"/>
            </w:tcBorders>
            <w:vAlign w:val="center"/>
          </w:tcPr>
          <w:p w14:paraId="5C9669CE"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编号</w:t>
            </w:r>
          </w:p>
        </w:tc>
        <w:tc>
          <w:tcPr>
            <w:tcW w:w="2215" w:type="dxa"/>
            <w:tcBorders>
              <w:top w:val="single" w:sz="8" w:space="0" w:color="000000" w:themeColor="text1"/>
              <w:left w:val="single" w:sz="4" w:space="0" w:color="auto"/>
              <w:bottom w:val="single" w:sz="4" w:space="0" w:color="000000" w:themeColor="text1"/>
              <w:right w:val="single" w:sz="4" w:space="0" w:color="auto"/>
            </w:tcBorders>
            <w:vAlign w:val="center"/>
          </w:tcPr>
          <w:p w14:paraId="1165F4E8"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指</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令</w:t>
            </w:r>
          </w:p>
        </w:tc>
        <w:tc>
          <w:tcPr>
            <w:tcW w:w="5409" w:type="dxa"/>
            <w:tcBorders>
              <w:top w:val="single" w:sz="8" w:space="0" w:color="000000" w:themeColor="text1"/>
              <w:left w:val="single" w:sz="4" w:space="0" w:color="auto"/>
              <w:bottom w:val="single" w:sz="4" w:space="0" w:color="000000" w:themeColor="text1"/>
              <w:right w:val="single" w:sz="4" w:space="0" w:color="FFFFFF" w:themeColor="background1"/>
            </w:tcBorders>
            <w:vAlign w:val="center"/>
          </w:tcPr>
          <w:p w14:paraId="0F711F6F"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说</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明</w:t>
            </w:r>
          </w:p>
        </w:tc>
      </w:tr>
      <w:tr w:rsidR="000B14C2" w14:paraId="38566652" w14:textId="77777777">
        <w:trPr>
          <w:trHeight w:val="284"/>
          <w:jc w:val="center"/>
        </w:trPr>
        <w:tc>
          <w:tcPr>
            <w:tcW w:w="552" w:type="dxa"/>
            <w:vMerge w:val="restart"/>
            <w:tcBorders>
              <w:top w:val="single" w:sz="4" w:space="0" w:color="000000" w:themeColor="text1"/>
              <w:left w:val="single" w:sz="4" w:space="0" w:color="FFFFFF" w:themeColor="background1"/>
              <w:right w:val="single" w:sz="4" w:space="0" w:color="auto"/>
            </w:tcBorders>
            <w:vAlign w:val="center"/>
          </w:tcPr>
          <w:p w14:paraId="1259D6D7"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5</w:t>
            </w:r>
            <w:r>
              <w:rPr>
                <w:rFonts w:hint="eastAsia"/>
                <w:color w:val="000000" w:themeColor="text1"/>
                <w:sz w:val="18"/>
              </w:rPr>
              <w:t>）</w:t>
            </w:r>
          </w:p>
        </w:tc>
        <w:tc>
          <w:tcPr>
            <w:tcW w:w="2215" w:type="dxa"/>
            <w:tcBorders>
              <w:top w:val="single" w:sz="4" w:space="0" w:color="000000" w:themeColor="text1"/>
              <w:left w:val="single" w:sz="4" w:space="0" w:color="auto"/>
              <w:bottom w:val="single" w:sz="4" w:space="0" w:color="auto"/>
              <w:right w:val="single" w:sz="4" w:space="0" w:color="auto"/>
            </w:tcBorders>
            <w:vAlign w:val="center"/>
          </w:tcPr>
          <w:p w14:paraId="1B93B05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sb  rs2</w:t>
            </w:r>
            <w:r>
              <w:rPr>
                <w:color w:val="000000" w:themeColor="text1"/>
                <w:sz w:val="18"/>
                <w:szCs w:val="18"/>
              </w:rPr>
              <w:t>，</w:t>
            </w:r>
            <w:r>
              <w:rPr>
                <w:color w:val="000000" w:themeColor="text1"/>
                <w:sz w:val="18"/>
                <w:szCs w:val="18"/>
              </w:rPr>
              <w:t>offset[11:0](rs1)</w:t>
            </w:r>
          </w:p>
        </w:tc>
        <w:tc>
          <w:tcPr>
            <w:tcW w:w="5409" w:type="dxa"/>
            <w:tcBorders>
              <w:top w:val="single" w:sz="4" w:space="0" w:color="000000" w:themeColor="text1"/>
              <w:left w:val="single" w:sz="4" w:space="0" w:color="auto"/>
              <w:bottom w:val="single" w:sz="4" w:space="0" w:color="auto"/>
              <w:right w:val="single" w:sz="4" w:space="0" w:color="FFFFFF" w:themeColor="background1"/>
            </w:tcBorders>
            <w:vAlign w:val="center"/>
          </w:tcPr>
          <w:p w14:paraId="0BE0562B"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将寄存器</w:t>
            </w:r>
            <w:r>
              <w:rPr>
                <w:rFonts w:hint="eastAsia"/>
                <w:color w:val="000000" w:themeColor="text1"/>
                <w:sz w:val="18"/>
                <w:szCs w:val="18"/>
              </w:rPr>
              <w:t>rs</w:t>
            </w:r>
            <w:r>
              <w:rPr>
                <w:color w:val="000000" w:themeColor="text1"/>
                <w:sz w:val="18"/>
                <w:szCs w:val="18"/>
              </w:rPr>
              <w:t>2</w:t>
            </w:r>
            <w:r>
              <w:rPr>
                <w:rFonts w:hint="eastAsia"/>
                <w:color w:val="000000" w:themeColor="text1"/>
                <w:sz w:val="18"/>
                <w:szCs w:val="18"/>
              </w:rPr>
              <w:t>中的最低</w:t>
            </w:r>
            <w:proofErr w:type="gramStart"/>
            <w:r>
              <w:rPr>
                <w:rFonts w:hint="eastAsia"/>
                <w:color w:val="000000" w:themeColor="text1"/>
                <w:sz w:val="18"/>
                <w:szCs w:val="18"/>
              </w:rPr>
              <w:t>一</w:t>
            </w:r>
            <w:proofErr w:type="gramEnd"/>
            <w:r>
              <w:rPr>
                <w:rFonts w:hint="eastAsia"/>
                <w:color w:val="000000" w:themeColor="text1"/>
                <w:sz w:val="18"/>
                <w:szCs w:val="18"/>
              </w:rPr>
              <w:t>字节存入内存地址</w:t>
            </w:r>
            <w:r>
              <w:rPr>
                <w:rFonts w:hint="eastAsia"/>
                <w:color w:val="000000" w:themeColor="text1"/>
                <w:sz w:val="18"/>
                <w:szCs w:val="18"/>
              </w:rPr>
              <w:t>rs1+offset</w:t>
            </w:r>
            <w:r>
              <w:rPr>
                <w:rFonts w:hint="eastAsia"/>
                <w:color w:val="000000" w:themeColor="text1"/>
                <w:sz w:val="18"/>
                <w:szCs w:val="18"/>
              </w:rPr>
              <w:t>中</w:t>
            </w:r>
          </w:p>
        </w:tc>
      </w:tr>
      <w:tr w:rsidR="000B14C2" w14:paraId="455E71FA" w14:textId="77777777">
        <w:trPr>
          <w:trHeight w:val="284"/>
          <w:jc w:val="center"/>
        </w:trPr>
        <w:tc>
          <w:tcPr>
            <w:tcW w:w="552" w:type="dxa"/>
            <w:vMerge/>
            <w:tcBorders>
              <w:left w:val="single" w:sz="4" w:space="0" w:color="FFFFFF" w:themeColor="background1"/>
              <w:right w:val="single" w:sz="4" w:space="0" w:color="auto"/>
            </w:tcBorders>
            <w:vAlign w:val="center"/>
          </w:tcPr>
          <w:p w14:paraId="65A02231"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215" w:type="dxa"/>
            <w:tcBorders>
              <w:top w:val="single" w:sz="4" w:space="0" w:color="000000" w:themeColor="text1"/>
              <w:left w:val="single" w:sz="4" w:space="0" w:color="auto"/>
              <w:bottom w:val="single" w:sz="4" w:space="0" w:color="auto"/>
              <w:right w:val="single" w:sz="4" w:space="0" w:color="auto"/>
            </w:tcBorders>
            <w:vAlign w:val="center"/>
          </w:tcPr>
          <w:p w14:paraId="4B4C99CD"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sh</w:t>
            </w:r>
            <w:proofErr w:type="spellEnd"/>
            <w:r>
              <w:rPr>
                <w:color w:val="000000" w:themeColor="text1"/>
                <w:sz w:val="18"/>
                <w:szCs w:val="18"/>
              </w:rPr>
              <w:t xml:space="preserve">  rs2</w:t>
            </w:r>
            <w:r>
              <w:rPr>
                <w:rFonts w:hint="eastAsia"/>
                <w:color w:val="000000" w:themeColor="text1"/>
                <w:sz w:val="18"/>
                <w:szCs w:val="18"/>
              </w:rPr>
              <w:t>，</w:t>
            </w:r>
            <w:r>
              <w:rPr>
                <w:color w:val="000000" w:themeColor="text1"/>
                <w:sz w:val="18"/>
                <w:szCs w:val="18"/>
              </w:rPr>
              <w:t>offset[11:0](rs1)</w:t>
            </w:r>
          </w:p>
        </w:tc>
        <w:tc>
          <w:tcPr>
            <w:tcW w:w="5409" w:type="dxa"/>
            <w:tcBorders>
              <w:top w:val="single" w:sz="4" w:space="0" w:color="000000" w:themeColor="text1"/>
              <w:left w:val="single" w:sz="4" w:space="0" w:color="auto"/>
              <w:bottom w:val="single" w:sz="4" w:space="0" w:color="auto"/>
              <w:right w:val="single" w:sz="4" w:space="0" w:color="FFFFFF" w:themeColor="background1"/>
            </w:tcBorders>
            <w:vAlign w:val="center"/>
          </w:tcPr>
          <w:p w14:paraId="54B52BCE"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同上，二字节</w:t>
            </w:r>
          </w:p>
        </w:tc>
      </w:tr>
      <w:tr w:rsidR="000B14C2" w14:paraId="5247C887" w14:textId="77777777">
        <w:trPr>
          <w:trHeight w:val="284"/>
          <w:jc w:val="center"/>
        </w:trPr>
        <w:tc>
          <w:tcPr>
            <w:tcW w:w="552" w:type="dxa"/>
            <w:vMerge/>
            <w:tcBorders>
              <w:left w:val="single" w:sz="4" w:space="0" w:color="FFFFFF" w:themeColor="background1"/>
              <w:right w:val="single" w:sz="4" w:space="0" w:color="auto"/>
            </w:tcBorders>
            <w:vAlign w:val="center"/>
          </w:tcPr>
          <w:p w14:paraId="53474C20"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215" w:type="dxa"/>
            <w:tcBorders>
              <w:top w:val="single" w:sz="4" w:space="0" w:color="000000" w:themeColor="text1"/>
              <w:left w:val="single" w:sz="4" w:space="0" w:color="auto"/>
              <w:bottom w:val="single" w:sz="4" w:space="0" w:color="auto"/>
              <w:right w:val="single" w:sz="4" w:space="0" w:color="auto"/>
            </w:tcBorders>
            <w:vAlign w:val="center"/>
          </w:tcPr>
          <w:p w14:paraId="71404C53"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sw</w:t>
            </w:r>
            <w:proofErr w:type="spellEnd"/>
            <w:r>
              <w:rPr>
                <w:color w:val="000000" w:themeColor="text1"/>
                <w:sz w:val="18"/>
                <w:szCs w:val="18"/>
              </w:rPr>
              <w:t xml:space="preserve">  rs2</w:t>
            </w:r>
            <w:r>
              <w:rPr>
                <w:rFonts w:hint="eastAsia"/>
                <w:color w:val="000000" w:themeColor="text1"/>
                <w:sz w:val="18"/>
                <w:szCs w:val="18"/>
              </w:rPr>
              <w:t>，</w:t>
            </w:r>
            <w:r>
              <w:rPr>
                <w:color w:val="000000" w:themeColor="text1"/>
                <w:sz w:val="18"/>
                <w:szCs w:val="18"/>
              </w:rPr>
              <w:t>offset[11:0](rs1)</w:t>
            </w:r>
          </w:p>
        </w:tc>
        <w:tc>
          <w:tcPr>
            <w:tcW w:w="5409" w:type="dxa"/>
            <w:tcBorders>
              <w:top w:val="single" w:sz="4" w:space="0" w:color="000000" w:themeColor="text1"/>
              <w:left w:val="single" w:sz="4" w:space="0" w:color="auto"/>
              <w:bottom w:val="single" w:sz="4" w:space="0" w:color="auto"/>
              <w:right w:val="single" w:sz="4" w:space="0" w:color="FFFFFF" w:themeColor="background1"/>
            </w:tcBorders>
            <w:vAlign w:val="center"/>
          </w:tcPr>
          <w:p w14:paraId="4ABD1126"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同上，四字节</w:t>
            </w:r>
          </w:p>
        </w:tc>
      </w:tr>
      <w:tr w:rsidR="000B14C2" w14:paraId="047ECAA3" w14:textId="77777777">
        <w:trPr>
          <w:trHeight w:val="163"/>
          <w:jc w:val="center"/>
        </w:trPr>
        <w:tc>
          <w:tcPr>
            <w:tcW w:w="552" w:type="dxa"/>
            <w:tcBorders>
              <w:top w:val="single" w:sz="4" w:space="0" w:color="auto"/>
              <w:left w:val="single" w:sz="4" w:space="0" w:color="FFFFFF" w:themeColor="background1"/>
              <w:bottom w:val="single" w:sz="8" w:space="0" w:color="000000" w:themeColor="text1"/>
              <w:right w:val="single" w:sz="4" w:space="0" w:color="auto"/>
            </w:tcBorders>
            <w:vAlign w:val="center"/>
          </w:tcPr>
          <w:p w14:paraId="26E4C833"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6</w:t>
            </w:r>
            <w:r>
              <w:rPr>
                <w:rFonts w:hint="eastAsia"/>
                <w:color w:val="000000" w:themeColor="text1"/>
                <w:sz w:val="18"/>
              </w:rPr>
              <w:t>）</w:t>
            </w:r>
          </w:p>
        </w:tc>
        <w:tc>
          <w:tcPr>
            <w:tcW w:w="2215" w:type="dxa"/>
            <w:tcBorders>
              <w:top w:val="single" w:sz="4" w:space="0" w:color="auto"/>
              <w:left w:val="single" w:sz="4" w:space="0" w:color="auto"/>
              <w:bottom w:val="single" w:sz="8" w:space="0" w:color="000000" w:themeColor="text1"/>
              <w:right w:val="single" w:sz="4" w:space="0" w:color="auto"/>
            </w:tcBorders>
            <w:vAlign w:val="center"/>
          </w:tcPr>
          <w:p w14:paraId="31E1083F" w14:textId="77777777" w:rsidR="000B14C2" w:rsidRDefault="00491828">
            <w:pPr>
              <w:spacing w:line="240" w:lineRule="exact"/>
              <w:ind w:firstLineChars="0" w:firstLine="0"/>
              <w:jc w:val="left"/>
              <w:rPr>
                <w:color w:val="000000" w:themeColor="text1"/>
                <w:sz w:val="18"/>
                <w:szCs w:val="18"/>
              </w:rPr>
            </w:pPr>
            <w:proofErr w:type="gramStart"/>
            <w:r>
              <w:rPr>
                <w:color w:val="000000" w:themeColor="text1"/>
                <w:sz w:val="18"/>
                <w:szCs w:val="18"/>
              </w:rPr>
              <w:t xml:space="preserve">mv  </w:t>
            </w:r>
            <w:proofErr w:type="spellStart"/>
            <w:r>
              <w:rPr>
                <w:rFonts w:hint="eastAsia"/>
                <w:color w:val="000000" w:themeColor="text1"/>
                <w:sz w:val="18"/>
                <w:szCs w:val="18"/>
              </w:rPr>
              <w:t>rd</w:t>
            </w:r>
            <w:proofErr w:type="spellEnd"/>
            <w:proofErr w:type="gramEnd"/>
            <w:r>
              <w:rPr>
                <w:color w:val="000000" w:themeColor="text1"/>
                <w:sz w:val="18"/>
                <w:szCs w:val="18"/>
              </w:rPr>
              <w:t>,  rs1</w:t>
            </w:r>
          </w:p>
        </w:tc>
        <w:tc>
          <w:tcPr>
            <w:tcW w:w="5409" w:type="dxa"/>
            <w:tcBorders>
              <w:top w:val="single" w:sz="4" w:space="0" w:color="auto"/>
              <w:left w:val="single" w:sz="4" w:space="0" w:color="auto"/>
              <w:bottom w:val="single" w:sz="8" w:space="0" w:color="000000" w:themeColor="text1"/>
              <w:right w:val="single" w:sz="4" w:space="0" w:color="FFFFFF" w:themeColor="background1"/>
            </w:tcBorders>
            <w:vAlign w:val="center"/>
          </w:tcPr>
          <w:p w14:paraId="210629D0"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把寄存器</w:t>
            </w:r>
            <w:r>
              <w:rPr>
                <w:rFonts w:hint="eastAsia"/>
                <w:color w:val="000000" w:themeColor="text1"/>
                <w:sz w:val="18"/>
                <w:szCs w:val="18"/>
              </w:rPr>
              <w:t>rs1</w:t>
            </w:r>
            <w:r>
              <w:rPr>
                <w:rFonts w:hint="eastAsia"/>
                <w:color w:val="000000" w:themeColor="text1"/>
                <w:sz w:val="18"/>
                <w:szCs w:val="18"/>
              </w:rPr>
              <w:t>复制到寄存器</w:t>
            </w:r>
            <w:proofErr w:type="spellStart"/>
            <w:r>
              <w:rPr>
                <w:rFonts w:hint="eastAsia"/>
                <w:color w:val="000000" w:themeColor="text1"/>
                <w:sz w:val="18"/>
                <w:szCs w:val="18"/>
              </w:rPr>
              <w:t>rd</w:t>
            </w:r>
            <w:proofErr w:type="spellEnd"/>
            <w:r>
              <w:rPr>
                <w:rFonts w:hint="eastAsia"/>
                <w:color w:val="000000" w:themeColor="text1"/>
                <w:sz w:val="18"/>
                <w:szCs w:val="18"/>
              </w:rPr>
              <w:t>中，实际被扩展为</w:t>
            </w:r>
            <w:proofErr w:type="spellStart"/>
            <w:r>
              <w:rPr>
                <w:rFonts w:hint="eastAsia"/>
                <w:color w:val="000000" w:themeColor="text1"/>
                <w:sz w:val="18"/>
                <w:szCs w:val="18"/>
              </w:rPr>
              <w:t>addi</w:t>
            </w:r>
            <w:proofErr w:type="spellEnd"/>
            <w:r>
              <w:rPr>
                <w:rFonts w:hint="eastAsia"/>
                <w:color w:val="000000" w:themeColor="text1"/>
                <w:sz w:val="18"/>
                <w:szCs w:val="18"/>
              </w:rPr>
              <w:t xml:space="preserve"> </w:t>
            </w:r>
            <w:proofErr w:type="spellStart"/>
            <w:r>
              <w:rPr>
                <w:rFonts w:hint="eastAsia"/>
                <w:color w:val="000000" w:themeColor="text1"/>
                <w:sz w:val="18"/>
                <w:szCs w:val="18"/>
              </w:rPr>
              <w:t>rd</w:t>
            </w:r>
            <w:proofErr w:type="spellEnd"/>
            <w:r>
              <w:rPr>
                <w:color w:val="000000" w:themeColor="text1"/>
                <w:sz w:val="18"/>
                <w:szCs w:val="18"/>
              </w:rPr>
              <w:t xml:space="preserve">, </w:t>
            </w:r>
            <w:r>
              <w:rPr>
                <w:rFonts w:hint="eastAsia"/>
                <w:color w:val="000000" w:themeColor="text1"/>
                <w:sz w:val="18"/>
                <w:szCs w:val="18"/>
              </w:rPr>
              <w:t>rs1</w:t>
            </w:r>
            <w:r>
              <w:rPr>
                <w:color w:val="000000" w:themeColor="text1"/>
                <w:sz w:val="18"/>
                <w:szCs w:val="18"/>
              </w:rPr>
              <w:t>,</w:t>
            </w:r>
            <w:r>
              <w:rPr>
                <w:rFonts w:hint="eastAsia"/>
                <w:color w:val="000000" w:themeColor="text1"/>
                <w:sz w:val="18"/>
                <w:szCs w:val="18"/>
              </w:rPr>
              <w:t xml:space="preserve"> 0</w:t>
            </w:r>
          </w:p>
        </w:tc>
      </w:tr>
    </w:tbl>
    <w:p w14:paraId="0F3079ED" w14:textId="77777777" w:rsidR="000B14C2" w:rsidRDefault="00491828">
      <w:pPr>
        <w:pStyle w:val="4"/>
      </w:pPr>
      <w:r>
        <w:rPr>
          <w:rFonts w:hint="eastAsia"/>
        </w:rPr>
        <w:lastRenderedPageBreak/>
        <w:t>3</w:t>
      </w:r>
      <w:r>
        <w:rPr>
          <w:rFonts w:hint="eastAsia"/>
        </w:rPr>
        <w:t>．生成与指针</w:t>
      </w:r>
      <w:r>
        <w:rPr>
          <w:rFonts w:hint="eastAsia"/>
        </w:rPr>
        <w:t>PC</w:t>
      </w:r>
      <w:r>
        <w:rPr>
          <w:rFonts w:hint="eastAsia"/>
        </w:rPr>
        <w:t>相关地址指令</w:t>
      </w:r>
    </w:p>
    <w:p w14:paraId="51C2411A" w14:textId="77777777" w:rsidR="000B14C2" w:rsidRDefault="00491828">
      <w:pPr>
        <w:ind w:firstLine="420"/>
        <w:rPr>
          <w:color w:val="000000" w:themeColor="text1"/>
        </w:rPr>
      </w:pPr>
      <w:proofErr w:type="spellStart"/>
      <w:r>
        <w:rPr>
          <w:color w:val="000000" w:themeColor="text1"/>
        </w:rPr>
        <w:t>auipc</w:t>
      </w:r>
      <w:proofErr w:type="spellEnd"/>
      <w:r>
        <w:rPr>
          <w:rFonts w:hint="eastAsia"/>
          <w:color w:val="000000" w:themeColor="text1"/>
        </w:rPr>
        <w:t>指令（如表</w:t>
      </w:r>
      <w:r>
        <w:rPr>
          <w:rFonts w:hint="eastAsia"/>
          <w:color w:val="000000" w:themeColor="text1"/>
        </w:rPr>
        <w:t>7-</w:t>
      </w:r>
      <w:r>
        <w:rPr>
          <w:color w:val="000000" w:themeColor="text1"/>
        </w:rPr>
        <w:t>8</w:t>
      </w:r>
      <w:r>
        <w:rPr>
          <w:rFonts w:hint="eastAsia"/>
          <w:color w:val="000000" w:themeColor="text1"/>
        </w:rPr>
        <w:t>所示）将</w:t>
      </w:r>
      <w:r>
        <w:rPr>
          <w:rFonts w:hint="eastAsia"/>
          <w:color w:val="000000" w:themeColor="text1"/>
        </w:rPr>
        <w:t>2</w:t>
      </w:r>
      <w:r>
        <w:rPr>
          <w:color w:val="000000" w:themeColor="text1"/>
        </w:rPr>
        <w:t>0</w:t>
      </w:r>
      <w:r>
        <w:rPr>
          <w:rFonts w:hint="eastAsia"/>
          <w:color w:val="000000" w:themeColor="text1"/>
        </w:rPr>
        <w:t>位立即数的值左移</w:t>
      </w:r>
      <w:r>
        <w:rPr>
          <w:rFonts w:hint="eastAsia"/>
          <w:color w:val="000000" w:themeColor="text1"/>
        </w:rPr>
        <w:t>1</w:t>
      </w:r>
      <w:r>
        <w:rPr>
          <w:color w:val="000000" w:themeColor="text1"/>
        </w:rPr>
        <w:t>2</w:t>
      </w:r>
      <w:r>
        <w:rPr>
          <w:rFonts w:hint="eastAsia"/>
          <w:color w:val="000000" w:themeColor="text1"/>
        </w:rPr>
        <w:t>位（低</w:t>
      </w:r>
      <w:r>
        <w:rPr>
          <w:rFonts w:hint="eastAsia"/>
          <w:color w:val="000000" w:themeColor="text1"/>
        </w:rPr>
        <w:t>1</w:t>
      </w:r>
      <w:r>
        <w:rPr>
          <w:color w:val="000000" w:themeColor="text1"/>
        </w:rPr>
        <w:t>2</w:t>
      </w:r>
      <w:r>
        <w:rPr>
          <w:rFonts w:hint="eastAsia"/>
          <w:color w:val="000000" w:themeColor="text1"/>
        </w:rPr>
        <w:t>位补</w:t>
      </w:r>
      <w:r>
        <w:rPr>
          <w:rFonts w:hint="eastAsia"/>
          <w:color w:val="000000" w:themeColor="text1"/>
        </w:rPr>
        <w:t>0</w:t>
      </w:r>
      <w:r>
        <w:rPr>
          <w:rFonts w:hint="eastAsia"/>
          <w:color w:val="000000" w:themeColor="text1"/>
        </w:rPr>
        <w:t>）成为一个</w:t>
      </w:r>
      <w:r>
        <w:rPr>
          <w:rFonts w:hint="eastAsia"/>
          <w:color w:val="000000" w:themeColor="text1"/>
        </w:rPr>
        <w:t>3</w:t>
      </w:r>
      <w:r>
        <w:rPr>
          <w:color w:val="000000" w:themeColor="text1"/>
        </w:rPr>
        <w:t>2</w:t>
      </w:r>
      <w:r>
        <w:rPr>
          <w:rFonts w:hint="eastAsia"/>
          <w:color w:val="000000" w:themeColor="text1"/>
        </w:rPr>
        <w:t>位数，将此数与该指令的</w:t>
      </w:r>
      <w:r>
        <w:rPr>
          <w:rFonts w:hint="eastAsia"/>
          <w:color w:val="000000" w:themeColor="text1"/>
        </w:rPr>
        <w:t>PC</w:t>
      </w:r>
      <w:r>
        <w:rPr>
          <w:rFonts w:hint="eastAsia"/>
          <w:color w:val="000000" w:themeColor="text1"/>
        </w:rPr>
        <w:t>值相加，将加法结果写回寄存器</w:t>
      </w:r>
      <w:proofErr w:type="spellStart"/>
      <w:r>
        <w:rPr>
          <w:color w:val="000000" w:themeColor="text1"/>
        </w:rPr>
        <w:t>rd</w:t>
      </w:r>
      <w:proofErr w:type="spellEnd"/>
      <w:r>
        <w:rPr>
          <w:rFonts w:hint="eastAsia"/>
          <w:color w:val="000000" w:themeColor="text1"/>
        </w:rPr>
        <w:t>中。</w:t>
      </w:r>
    </w:p>
    <w:tbl>
      <w:tblPr>
        <w:tblW w:w="0" w:type="auto"/>
        <w:jc w:val="center"/>
        <w:tblLook w:val="04A0" w:firstRow="1" w:lastRow="0" w:firstColumn="1" w:lastColumn="0" w:noHBand="0" w:noVBand="1"/>
      </w:tblPr>
      <w:tblGrid>
        <w:gridCol w:w="709"/>
        <w:gridCol w:w="1843"/>
        <w:gridCol w:w="5244"/>
        <w:gridCol w:w="162"/>
      </w:tblGrid>
      <w:tr w:rsidR="000B14C2" w14:paraId="0A3C6956" w14:textId="77777777">
        <w:trPr>
          <w:gridAfter w:val="1"/>
          <w:wAfter w:w="162" w:type="dxa"/>
          <w:trHeight w:val="284"/>
          <w:jc w:val="center"/>
        </w:trPr>
        <w:tc>
          <w:tcPr>
            <w:tcW w:w="7796" w:type="dxa"/>
            <w:gridSpan w:val="3"/>
            <w:vAlign w:val="center"/>
          </w:tcPr>
          <w:p w14:paraId="244871A4" w14:textId="77777777" w:rsidR="000B14C2" w:rsidRDefault="00491828">
            <w:pPr>
              <w:pStyle w:val="6"/>
            </w:pPr>
            <w:r>
              <w:rPr>
                <w:rFonts w:hint="eastAsia"/>
              </w:rPr>
              <w:t>表</w:t>
            </w:r>
            <w:r>
              <w:rPr>
                <w:rFonts w:hint="eastAsia"/>
              </w:rPr>
              <w:t>7-</w:t>
            </w:r>
            <w:r>
              <w:t xml:space="preserve">8 </w:t>
            </w:r>
            <w:r>
              <w:rPr>
                <w:rFonts w:hint="eastAsia"/>
              </w:rPr>
              <w:t xml:space="preserve"> AUIPC</w:t>
            </w:r>
            <w:r>
              <w:rPr>
                <w:rFonts w:hint="eastAsia"/>
              </w:rPr>
              <w:t>指令</w:t>
            </w:r>
          </w:p>
        </w:tc>
      </w:tr>
      <w:tr w:rsidR="000B14C2" w14:paraId="74957CEB" w14:textId="77777777">
        <w:trPr>
          <w:trHeight w:val="284"/>
          <w:jc w:val="center"/>
        </w:trPr>
        <w:tc>
          <w:tcPr>
            <w:tcW w:w="709" w:type="dxa"/>
            <w:tcBorders>
              <w:top w:val="single" w:sz="8" w:space="0" w:color="auto"/>
              <w:left w:val="single" w:sz="4" w:space="0" w:color="FFFFFF" w:themeColor="background1"/>
              <w:bottom w:val="single" w:sz="4" w:space="0" w:color="auto"/>
              <w:right w:val="single" w:sz="4" w:space="0" w:color="auto"/>
            </w:tcBorders>
            <w:vAlign w:val="center"/>
          </w:tcPr>
          <w:p w14:paraId="4AA1CA07"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编号</w:t>
            </w:r>
          </w:p>
        </w:tc>
        <w:tc>
          <w:tcPr>
            <w:tcW w:w="1843" w:type="dxa"/>
            <w:tcBorders>
              <w:top w:val="single" w:sz="8" w:space="0" w:color="auto"/>
              <w:left w:val="single" w:sz="4" w:space="0" w:color="auto"/>
              <w:bottom w:val="single" w:sz="4" w:space="0" w:color="auto"/>
              <w:right w:val="single" w:sz="4" w:space="0" w:color="auto"/>
            </w:tcBorders>
            <w:vAlign w:val="center"/>
          </w:tcPr>
          <w:p w14:paraId="3BD05AD1"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指</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令</w:t>
            </w:r>
          </w:p>
        </w:tc>
        <w:tc>
          <w:tcPr>
            <w:tcW w:w="5401" w:type="dxa"/>
            <w:gridSpan w:val="2"/>
            <w:tcBorders>
              <w:top w:val="single" w:sz="8" w:space="0" w:color="auto"/>
              <w:left w:val="single" w:sz="4" w:space="0" w:color="auto"/>
              <w:bottom w:val="single" w:sz="4" w:space="0" w:color="auto"/>
              <w:right w:val="single" w:sz="4" w:space="0" w:color="FFFFFF" w:themeColor="background1"/>
            </w:tcBorders>
            <w:vAlign w:val="center"/>
          </w:tcPr>
          <w:p w14:paraId="4338C976"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说</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明</w:t>
            </w:r>
          </w:p>
        </w:tc>
      </w:tr>
      <w:tr w:rsidR="000B14C2" w14:paraId="13613399" w14:textId="77777777">
        <w:trPr>
          <w:trHeight w:val="284"/>
          <w:jc w:val="center"/>
        </w:trPr>
        <w:tc>
          <w:tcPr>
            <w:tcW w:w="709" w:type="dxa"/>
            <w:tcBorders>
              <w:top w:val="single" w:sz="4" w:space="0" w:color="auto"/>
              <w:left w:val="single" w:sz="4" w:space="0" w:color="FFFFFF" w:themeColor="background1"/>
              <w:bottom w:val="single" w:sz="8" w:space="0" w:color="auto"/>
              <w:right w:val="single" w:sz="4" w:space="0" w:color="auto"/>
            </w:tcBorders>
            <w:vAlign w:val="center"/>
          </w:tcPr>
          <w:p w14:paraId="25E64766"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7</w:t>
            </w:r>
            <w:r>
              <w:rPr>
                <w:rFonts w:hint="eastAsia"/>
                <w:color w:val="000000" w:themeColor="text1"/>
                <w:sz w:val="18"/>
              </w:rPr>
              <w:t>）</w:t>
            </w:r>
          </w:p>
        </w:tc>
        <w:tc>
          <w:tcPr>
            <w:tcW w:w="1843" w:type="dxa"/>
            <w:tcBorders>
              <w:top w:val="single" w:sz="4" w:space="0" w:color="auto"/>
              <w:left w:val="single" w:sz="4" w:space="0" w:color="auto"/>
              <w:bottom w:val="single" w:sz="8" w:space="0" w:color="auto"/>
              <w:right w:val="single" w:sz="4" w:space="0" w:color="auto"/>
            </w:tcBorders>
            <w:vAlign w:val="center"/>
          </w:tcPr>
          <w:p w14:paraId="0E4DC9A2"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rPr>
              <w:t>auipc</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proofErr w:type="spellStart"/>
            <w:r>
              <w:rPr>
                <w:color w:val="000000" w:themeColor="text1"/>
                <w:sz w:val="18"/>
                <w:szCs w:val="18"/>
              </w:rPr>
              <w:t>imm</w:t>
            </w:r>
            <w:proofErr w:type="spellEnd"/>
          </w:p>
        </w:tc>
        <w:tc>
          <w:tcPr>
            <w:tcW w:w="5401" w:type="dxa"/>
            <w:gridSpan w:val="2"/>
            <w:tcBorders>
              <w:top w:val="single" w:sz="4" w:space="0" w:color="auto"/>
              <w:left w:val="single" w:sz="4" w:space="0" w:color="auto"/>
              <w:bottom w:val="single" w:sz="8" w:space="0" w:color="auto"/>
              <w:right w:val="single" w:sz="4" w:space="0" w:color="FFFFFF" w:themeColor="background1"/>
            </w:tcBorders>
            <w:vAlign w:val="center"/>
          </w:tcPr>
          <w:p w14:paraId="593CFA75"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把符号位扩展的</w:t>
            </w:r>
            <w:r>
              <w:rPr>
                <w:rFonts w:hint="eastAsia"/>
                <w:color w:val="000000" w:themeColor="text1"/>
                <w:sz w:val="18"/>
                <w:szCs w:val="18"/>
              </w:rPr>
              <w:t>20</w:t>
            </w:r>
            <w:r>
              <w:rPr>
                <w:rFonts w:hint="eastAsia"/>
                <w:color w:val="000000" w:themeColor="text1"/>
                <w:sz w:val="18"/>
                <w:szCs w:val="18"/>
              </w:rPr>
              <w:t>位（左移</w:t>
            </w:r>
            <w:r>
              <w:rPr>
                <w:rFonts w:hint="eastAsia"/>
                <w:color w:val="000000" w:themeColor="text1"/>
                <w:sz w:val="18"/>
                <w:szCs w:val="18"/>
              </w:rPr>
              <w:t>12</w:t>
            </w:r>
            <w:r>
              <w:rPr>
                <w:rFonts w:hint="eastAsia"/>
                <w:color w:val="000000" w:themeColor="text1"/>
                <w:sz w:val="18"/>
                <w:szCs w:val="18"/>
              </w:rPr>
              <w:t>位）立即数加到</w:t>
            </w:r>
            <w:r>
              <w:rPr>
                <w:rFonts w:hint="eastAsia"/>
                <w:color w:val="000000" w:themeColor="text1"/>
                <w:sz w:val="18"/>
                <w:szCs w:val="18"/>
              </w:rPr>
              <w:t>PC</w:t>
            </w:r>
            <w:r>
              <w:rPr>
                <w:rFonts w:hint="eastAsia"/>
                <w:color w:val="000000" w:themeColor="text1"/>
                <w:sz w:val="18"/>
                <w:szCs w:val="18"/>
              </w:rPr>
              <w:t>上，结果写入寄存器</w:t>
            </w:r>
            <w:proofErr w:type="spellStart"/>
            <w:r>
              <w:rPr>
                <w:rFonts w:hint="eastAsia"/>
                <w:color w:val="000000" w:themeColor="text1"/>
                <w:sz w:val="18"/>
                <w:szCs w:val="18"/>
              </w:rPr>
              <w:t>rd</w:t>
            </w:r>
            <w:proofErr w:type="spellEnd"/>
            <w:r>
              <w:rPr>
                <w:rFonts w:hint="eastAsia"/>
                <w:color w:val="000000" w:themeColor="text1"/>
                <w:sz w:val="18"/>
                <w:szCs w:val="18"/>
              </w:rPr>
              <w:t>中</w:t>
            </w:r>
          </w:p>
        </w:tc>
      </w:tr>
    </w:tbl>
    <w:p w14:paraId="130526F0" w14:textId="77777777" w:rsidR="000B14C2" w:rsidRDefault="00491828">
      <w:pPr>
        <w:pStyle w:val="4"/>
      </w:pPr>
      <w:bookmarkStart w:id="726" w:name="_Toc63880805"/>
      <w:r>
        <w:rPr>
          <w:rFonts w:hint="eastAsia"/>
        </w:rPr>
        <w:t>4</w:t>
      </w:r>
      <w:r>
        <w:rPr>
          <w:rFonts w:hint="eastAsia"/>
        </w:rPr>
        <w:t>．</w:t>
      </w:r>
      <w:proofErr w:type="spellStart"/>
      <w:r>
        <w:rPr>
          <w:rFonts w:hint="eastAsia"/>
        </w:rPr>
        <w:t>l</w:t>
      </w:r>
      <w:r>
        <w:t>ui</w:t>
      </w:r>
      <w:proofErr w:type="spellEnd"/>
      <w:r>
        <w:rPr>
          <w:rFonts w:hint="eastAsia"/>
        </w:rPr>
        <w:t>指令</w:t>
      </w:r>
    </w:p>
    <w:p w14:paraId="47B37B10" w14:textId="77777777" w:rsidR="000B14C2" w:rsidRDefault="00491828">
      <w:pPr>
        <w:ind w:firstLine="420"/>
        <w:rPr>
          <w:color w:val="000000" w:themeColor="text1"/>
        </w:rPr>
      </w:pPr>
      <w:proofErr w:type="spellStart"/>
      <w:r>
        <w:rPr>
          <w:color w:val="000000" w:themeColor="text1"/>
        </w:rPr>
        <w:t>lui</w:t>
      </w:r>
      <w:proofErr w:type="spellEnd"/>
      <w:r>
        <w:rPr>
          <w:rFonts w:hint="eastAsia"/>
          <w:color w:val="000000" w:themeColor="text1"/>
        </w:rPr>
        <w:t>指令（如表</w:t>
      </w:r>
      <w:r>
        <w:rPr>
          <w:rFonts w:hint="eastAsia"/>
          <w:color w:val="000000" w:themeColor="text1"/>
        </w:rPr>
        <w:t>7-</w:t>
      </w:r>
      <w:r>
        <w:rPr>
          <w:color w:val="000000" w:themeColor="text1"/>
        </w:rPr>
        <w:t>9</w:t>
      </w:r>
      <w:r>
        <w:rPr>
          <w:rFonts w:hint="eastAsia"/>
          <w:color w:val="000000" w:themeColor="text1"/>
        </w:rPr>
        <w:t>所示）将</w:t>
      </w:r>
      <w:r>
        <w:rPr>
          <w:rFonts w:hint="eastAsia"/>
          <w:color w:val="000000" w:themeColor="text1"/>
        </w:rPr>
        <w:t>20</w:t>
      </w:r>
      <w:r>
        <w:rPr>
          <w:rFonts w:hint="eastAsia"/>
          <w:color w:val="000000" w:themeColor="text1"/>
        </w:rPr>
        <w:t>位立即数的值左移</w:t>
      </w:r>
      <w:r>
        <w:rPr>
          <w:rFonts w:hint="eastAsia"/>
          <w:color w:val="000000" w:themeColor="text1"/>
        </w:rPr>
        <w:t>12</w:t>
      </w:r>
      <w:r>
        <w:rPr>
          <w:rFonts w:hint="eastAsia"/>
          <w:color w:val="000000" w:themeColor="text1"/>
        </w:rPr>
        <w:t>位（低</w:t>
      </w:r>
      <w:r>
        <w:rPr>
          <w:rFonts w:hint="eastAsia"/>
          <w:color w:val="000000" w:themeColor="text1"/>
        </w:rPr>
        <w:t>12</w:t>
      </w:r>
      <w:r>
        <w:rPr>
          <w:rFonts w:hint="eastAsia"/>
          <w:color w:val="000000" w:themeColor="text1"/>
        </w:rPr>
        <w:t>位补</w:t>
      </w:r>
      <w:r>
        <w:rPr>
          <w:rFonts w:hint="eastAsia"/>
          <w:color w:val="000000" w:themeColor="text1"/>
        </w:rPr>
        <w:t>0</w:t>
      </w:r>
      <w:r>
        <w:rPr>
          <w:rFonts w:hint="eastAsia"/>
          <w:color w:val="000000" w:themeColor="text1"/>
        </w:rPr>
        <w:t>）成为一个</w:t>
      </w:r>
      <w:r>
        <w:rPr>
          <w:rFonts w:hint="eastAsia"/>
          <w:color w:val="000000" w:themeColor="text1"/>
        </w:rPr>
        <w:t>32</w:t>
      </w:r>
      <w:r>
        <w:rPr>
          <w:rFonts w:hint="eastAsia"/>
          <w:color w:val="000000" w:themeColor="text1"/>
        </w:rPr>
        <w:t>位数，将此数写回寄存器</w:t>
      </w:r>
      <w:proofErr w:type="spellStart"/>
      <w:r>
        <w:rPr>
          <w:rFonts w:hint="eastAsia"/>
          <w:color w:val="000000" w:themeColor="text1"/>
        </w:rPr>
        <w:t>r</w:t>
      </w:r>
      <w:r>
        <w:rPr>
          <w:color w:val="000000" w:themeColor="text1"/>
        </w:rPr>
        <w:t>d</w:t>
      </w:r>
      <w:proofErr w:type="spellEnd"/>
      <w:r>
        <w:rPr>
          <w:rFonts w:hint="eastAsia"/>
          <w:color w:val="000000" w:themeColor="text1"/>
        </w:rPr>
        <w:t>中。</w:t>
      </w:r>
    </w:p>
    <w:tbl>
      <w:tblPr>
        <w:tblW w:w="0" w:type="auto"/>
        <w:jc w:val="center"/>
        <w:tblLook w:val="04A0" w:firstRow="1" w:lastRow="0" w:firstColumn="1" w:lastColumn="0" w:noHBand="0" w:noVBand="1"/>
      </w:tblPr>
      <w:tblGrid>
        <w:gridCol w:w="709"/>
        <w:gridCol w:w="1503"/>
        <w:gridCol w:w="5584"/>
        <w:gridCol w:w="162"/>
      </w:tblGrid>
      <w:tr w:rsidR="000B14C2" w14:paraId="437708DA" w14:textId="77777777">
        <w:trPr>
          <w:gridAfter w:val="1"/>
          <w:wAfter w:w="162" w:type="dxa"/>
          <w:trHeight w:val="284"/>
          <w:jc w:val="center"/>
        </w:trPr>
        <w:tc>
          <w:tcPr>
            <w:tcW w:w="7796" w:type="dxa"/>
            <w:gridSpan w:val="3"/>
            <w:vAlign w:val="center"/>
          </w:tcPr>
          <w:p w14:paraId="4B84DF4A" w14:textId="77777777" w:rsidR="000B14C2" w:rsidRDefault="00491828">
            <w:pPr>
              <w:pStyle w:val="6"/>
            </w:pPr>
            <w:r>
              <w:rPr>
                <w:rFonts w:hint="eastAsia"/>
              </w:rPr>
              <w:t>表</w:t>
            </w:r>
            <w:r>
              <w:rPr>
                <w:rFonts w:hint="eastAsia"/>
              </w:rPr>
              <w:t>7-</w:t>
            </w:r>
            <w:r>
              <w:t xml:space="preserve">9 </w:t>
            </w:r>
            <w:r>
              <w:rPr>
                <w:rFonts w:hint="eastAsia"/>
              </w:rPr>
              <w:t xml:space="preserve"> LUI</w:t>
            </w:r>
            <w:r>
              <w:rPr>
                <w:rFonts w:hint="eastAsia"/>
              </w:rPr>
              <w:t>指令</w:t>
            </w:r>
          </w:p>
        </w:tc>
      </w:tr>
      <w:tr w:rsidR="000B14C2" w14:paraId="094DF5CB" w14:textId="77777777">
        <w:trPr>
          <w:trHeight w:val="284"/>
          <w:jc w:val="center"/>
        </w:trPr>
        <w:tc>
          <w:tcPr>
            <w:tcW w:w="709" w:type="dxa"/>
            <w:tcBorders>
              <w:top w:val="single" w:sz="8" w:space="0" w:color="auto"/>
              <w:left w:val="single" w:sz="4" w:space="0" w:color="FFFFFF" w:themeColor="background1"/>
              <w:bottom w:val="single" w:sz="4" w:space="0" w:color="auto"/>
              <w:right w:val="single" w:sz="4" w:space="0" w:color="auto"/>
            </w:tcBorders>
            <w:vAlign w:val="center"/>
          </w:tcPr>
          <w:p w14:paraId="489B6D69"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编号</w:t>
            </w:r>
          </w:p>
        </w:tc>
        <w:tc>
          <w:tcPr>
            <w:tcW w:w="1503" w:type="dxa"/>
            <w:tcBorders>
              <w:top w:val="single" w:sz="8" w:space="0" w:color="auto"/>
              <w:left w:val="single" w:sz="4" w:space="0" w:color="auto"/>
              <w:bottom w:val="single" w:sz="4" w:space="0" w:color="auto"/>
              <w:right w:val="single" w:sz="4" w:space="0" w:color="auto"/>
            </w:tcBorders>
            <w:vAlign w:val="center"/>
          </w:tcPr>
          <w:p w14:paraId="0DC1234C"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指</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令</w:t>
            </w:r>
          </w:p>
        </w:tc>
        <w:tc>
          <w:tcPr>
            <w:tcW w:w="5746" w:type="dxa"/>
            <w:gridSpan w:val="2"/>
            <w:tcBorders>
              <w:top w:val="single" w:sz="8" w:space="0" w:color="auto"/>
              <w:left w:val="single" w:sz="4" w:space="0" w:color="auto"/>
              <w:bottom w:val="single" w:sz="4" w:space="0" w:color="auto"/>
              <w:right w:val="single" w:sz="4" w:space="0" w:color="FFFFFF" w:themeColor="background1"/>
            </w:tcBorders>
            <w:vAlign w:val="center"/>
          </w:tcPr>
          <w:p w14:paraId="4573DF65" w14:textId="77777777" w:rsidR="000B14C2" w:rsidRDefault="00491828">
            <w:pPr>
              <w:spacing w:line="240" w:lineRule="exact"/>
              <w:ind w:firstLineChars="0" w:firstLine="420"/>
              <w:jc w:val="center"/>
              <w:rPr>
                <w:color w:val="000000" w:themeColor="text1"/>
                <w:sz w:val="18"/>
                <w:szCs w:val="18"/>
              </w:rPr>
            </w:pPr>
            <w:r>
              <w:rPr>
                <w:rFonts w:hint="eastAsia"/>
                <w:color w:val="000000" w:themeColor="text1"/>
                <w:sz w:val="18"/>
                <w:szCs w:val="18"/>
              </w:rPr>
              <w:t>说</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明</w:t>
            </w:r>
          </w:p>
        </w:tc>
      </w:tr>
      <w:tr w:rsidR="000B14C2" w14:paraId="322446C3" w14:textId="77777777">
        <w:trPr>
          <w:trHeight w:val="284"/>
          <w:jc w:val="center"/>
        </w:trPr>
        <w:tc>
          <w:tcPr>
            <w:tcW w:w="709" w:type="dxa"/>
            <w:tcBorders>
              <w:top w:val="single" w:sz="4" w:space="0" w:color="auto"/>
              <w:left w:val="single" w:sz="4" w:space="0" w:color="FFFFFF" w:themeColor="background1"/>
              <w:bottom w:val="single" w:sz="8" w:space="0" w:color="auto"/>
              <w:right w:val="single" w:sz="4" w:space="0" w:color="auto"/>
            </w:tcBorders>
            <w:vAlign w:val="center"/>
          </w:tcPr>
          <w:p w14:paraId="0EDB26E5"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8</w:t>
            </w:r>
            <w:r>
              <w:rPr>
                <w:rFonts w:hint="eastAsia"/>
                <w:color w:val="000000" w:themeColor="text1"/>
                <w:sz w:val="18"/>
              </w:rPr>
              <w:t>）</w:t>
            </w:r>
          </w:p>
        </w:tc>
        <w:tc>
          <w:tcPr>
            <w:tcW w:w="1503" w:type="dxa"/>
            <w:tcBorders>
              <w:top w:val="single" w:sz="4" w:space="0" w:color="auto"/>
              <w:left w:val="single" w:sz="4" w:space="0" w:color="auto"/>
              <w:bottom w:val="single" w:sz="8" w:space="0" w:color="auto"/>
              <w:right w:val="single" w:sz="4" w:space="0" w:color="auto"/>
            </w:tcBorders>
            <w:vAlign w:val="center"/>
          </w:tcPr>
          <w:p w14:paraId="086FD0DF"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lui</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proofErr w:type="spellStart"/>
            <w:r>
              <w:rPr>
                <w:color w:val="000000" w:themeColor="text1"/>
                <w:sz w:val="18"/>
                <w:szCs w:val="18"/>
              </w:rPr>
              <w:t>imm</w:t>
            </w:r>
            <w:proofErr w:type="spellEnd"/>
          </w:p>
        </w:tc>
        <w:tc>
          <w:tcPr>
            <w:tcW w:w="5746" w:type="dxa"/>
            <w:gridSpan w:val="2"/>
            <w:tcBorders>
              <w:top w:val="single" w:sz="4" w:space="0" w:color="auto"/>
              <w:left w:val="single" w:sz="4" w:space="0" w:color="auto"/>
              <w:bottom w:val="single" w:sz="8" w:space="0" w:color="auto"/>
              <w:right w:val="single" w:sz="4" w:space="0" w:color="FFFFFF" w:themeColor="background1"/>
            </w:tcBorders>
            <w:vAlign w:val="center"/>
          </w:tcPr>
          <w:p w14:paraId="44ACBEE6"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将符号位扩展的</w:t>
            </w:r>
            <w:r>
              <w:rPr>
                <w:rFonts w:hint="eastAsia"/>
                <w:color w:val="000000" w:themeColor="text1"/>
                <w:sz w:val="18"/>
                <w:szCs w:val="18"/>
              </w:rPr>
              <w:t>20</w:t>
            </w:r>
            <w:r>
              <w:rPr>
                <w:rFonts w:hint="eastAsia"/>
                <w:color w:val="000000" w:themeColor="text1"/>
                <w:sz w:val="18"/>
                <w:szCs w:val="18"/>
              </w:rPr>
              <w:t>位立即数左移</w:t>
            </w:r>
            <w:r>
              <w:rPr>
                <w:rFonts w:hint="eastAsia"/>
                <w:color w:val="000000" w:themeColor="text1"/>
                <w:sz w:val="18"/>
                <w:szCs w:val="18"/>
              </w:rPr>
              <w:t>12</w:t>
            </w:r>
            <w:r>
              <w:rPr>
                <w:rFonts w:hint="eastAsia"/>
                <w:color w:val="000000" w:themeColor="text1"/>
                <w:sz w:val="18"/>
                <w:szCs w:val="18"/>
              </w:rPr>
              <w:t>位，并将低</w:t>
            </w:r>
            <w:r>
              <w:rPr>
                <w:rFonts w:hint="eastAsia"/>
                <w:color w:val="000000" w:themeColor="text1"/>
                <w:sz w:val="18"/>
                <w:szCs w:val="18"/>
              </w:rPr>
              <w:t>12</w:t>
            </w:r>
            <w:r>
              <w:rPr>
                <w:rFonts w:hint="eastAsia"/>
                <w:color w:val="000000" w:themeColor="text1"/>
                <w:sz w:val="18"/>
                <w:szCs w:val="18"/>
              </w:rPr>
              <w:t>位置零，写入</w:t>
            </w:r>
            <w:r>
              <w:rPr>
                <w:rFonts w:hint="eastAsia"/>
                <w:color w:val="000000" w:themeColor="text1"/>
                <w:sz w:val="18"/>
                <w:szCs w:val="18"/>
              </w:rPr>
              <w:t xml:space="preserve"> </w:t>
            </w:r>
            <w:r>
              <w:rPr>
                <w:rFonts w:hint="eastAsia"/>
                <w:color w:val="000000" w:themeColor="text1"/>
                <w:sz w:val="18"/>
                <w:szCs w:val="18"/>
              </w:rPr>
              <w:t>寄存器</w:t>
            </w:r>
            <w:proofErr w:type="spellStart"/>
            <w:r>
              <w:rPr>
                <w:rFonts w:hint="eastAsia"/>
                <w:color w:val="000000" w:themeColor="text1"/>
                <w:sz w:val="18"/>
                <w:szCs w:val="18"/>
              </w:rPr>
              <w:t>rd</w:t>
            </w:r>
            <w:proofErr w:type="spellEnd"/>
            <w:r>
              <w:rPr>
                <w:rFonts w:hint="eastAsia"/>
                <w:color w:val="000000" w:themeColor="text1"/>
                <w:sz w:val="18"/>
                <w:szCs w:val="18"/>
              </w:rPr>
              <w:t>中</w:t>
            </w:r>
          </w:p>
        </w:tc>
      </w:tr>
    </w:tbl>
    <w:p w14:paraId="34BB6C13" w14:textId="77777777" w:rsidR="000B14C2" w:rsidRDefault="00491828">
      <w:pPr>
        <w:pStyle w:val="3"/>
      </w:pPr>
      <w:bookmarkStart w:id="727" w:name="_Toc175863550"/>
      <w:bookmarkStart w:id="728" w:name="_Toc94456560"/>
      <w:bookmarkStart w:id="729" w:name="_Toc95144865"/>
      <w:r>
        <w:rPr>
          <w:rFonts w:hint="eastAsia"/>
        </w:rPr>
        <w:t>7.</w:t>
      </w:r>
      <w:r>
        <w:t>3</w:t>
      </w:r>
      <w:r>
        <w:rPr>
          <w:rFonts w:hint="eastAsia"/>
        </w:rPr>
        <w:t>.</w:t>
      </w:r>
      <w:r>
        <w:t>2</w:t>
      </w:r>
      <w:r>
        <w:rPr>
          <w:rFonts w:hint="eastAsia"/>
        </w:rPr>
        <w:t xml:space="preserve"> </w:t>
      </w:r>
      <w:r>
        <w:rPr>
          <w:rFonts w:hint="eastAsia"/>
        </w:rPr>
        <w:t>数据操作类指令</w:t>
      </w:r>
      <w:bookmarkEnd w:id="726"/>
      <w:bookmarkEnd w:id="727"/>
      <w:bookmarkEnd w:id="728"/>
      <w:bookmarkEnd w:id="729"/>
    </w:p>
    <w:p w14:paraId="152DE873" w14:textId="77777777" w:rsidR="000B14C2" w:rsidRDefault="00491828">
      <w:pPr>
        <w:ind w:firstLine="420"/>
        <w:rPr>
          <w:color w:val="000000" w:themeColor="text1"/>
        </w:rPr>
      </w:pPr>
      <w:r>
        <w:rPr>
          <w:rFonts w:hint="eastAsia"/>
          <w:color w:val="000000" w:themeColor="text1"/>
        </w:rPr>
        <w:t>数据操作主要</w:t>
      </w:r>
      <w:r>
        <w:rPr>
          <w:color w:val="000000" w:themeColor="text1"/>
        </w:rPr>
        <w:t>指算术运算、逻辑运算、移位等。</w:t>
      </w:r>
    </w:p>
    <w:p w14:paraId="1D3B4B90" w14:textId="77777777" w:rsidR="000B14C2" w:rsidRDefault="00491828">
      <w:pPr>
        <w:pStyle w:val="4"/>
      </w:pPr>
      <w:r>
        <w:rPr>
          <w:rFonts w:hint="eastAsia"/>
        </w:rPr>
        <w:t>1</w:t>
      </w:r>
      <w:r>
        <w:rPr>
          <w:rFonts w:hint="eastAsia"/>
        </w:rPr>
        <w:t>．算术运算类指令</w:t>
      </w:r>
    </w:p>
    <w:p w14:paraId="06CE873E" w14:textId="77777777" w:rsidR="000B14C2" w:rsidRDefault="00491828">
      <w:pPr>
        <w:ind w:firstLine="420"/>
        <w:rPr>
          <w:color w:val="000000" w:themeColor="text1"/>
        </w:rPr>
      </w:pPr>
      <w:r>
        <w:rPr>
          <w:rFonts w:hint="eastAsia"/>
          <w:color w:val="000000" w:themeColor="text1"/>
        </w:rPr>
        <w:t>算术运算类指令有加、减、比较等，如表</w:t>
      </w:r>
      <w:r>
        <w:rPr>
          <w:rFonts w:hint="eastAsia"/>
          <w:color w:val="000000" w:themeColor="text1"/>
        </w:rPr>
        <w:t>7-</w:t>
      </w:r>
      <w:r>
        <w:rPr>
          <w:color w:val="000000" w:themeColor="text1"/>
        </w:rPr>
        <w:t>10</w:t>
      </w:r>
      <w:r>
        <w:rPr>
          <w:rFonts w:hint="eastAsia"/>
          <w:color w:val="000000" w:themeColor="text1"/>
        </w:rPr>
        <w:t>所示。</w:t>
      </w:r>
    </w:p>
    <w:tbl>
      <w:tblPr>
        <w:tblW w:w="0" w:type="auto"/>
        <w:jc w:val="center"/>
        <w:tblLook w:val="04A0" w:firstRow="1" w:lastRow="0" w:firstColumn="1" w:lastColumn="0" w:noHBand="0" w:noVBand="1"/>
      </w:tblPr>
      <w:tblGrid>
        <w:gridCol w:w="756"/>
        <w:gridCol w:w="2603"/>
        <w:gridCol w:w="4898"/>
      </w:tblGrid>
      <w:tr w:rsidR="000B14C2" w14:paraId="3FDBFED2" w14:textId="77777777">
        <w:trPr>
          <w:trHeight w:val="284"/>
          <w:jc w:val="center"/>
        </w:trPr>
        <w:tc>
          <w:tcPr>
            <w:tcW w:w="8017" w:type="dxa"/>
            <w:gridSpan w:val="3"/>
            <w:vAlign w:val="center"/>
          </w:tcPr>
          <w:p w14:paraId="3C270447" w14:textId="77777777" w:rsidR="000B14C2" w:rsidRDefault="00491828">
            <w:pPr>
              <w:pStyle w:val="6"/>
            </w:pPr>
            <w:r>
              <w:rPr>
                <w:rFonts w:hint="eastAsia"/>
              </w:rPr>
              <w:t>表</w:t>
            </w:r>
            <w:r>
              <w:rPr>
                <w:rFonts w:hint="eastAsia"/>
              </w:rPr>
              <w:t>7-</w:t>
            </w:r>
            <w:r>
              <w:t xml:space="preserve">10 </w:t>
            </w:r>
            <w:r>
              <w:rPr>
                <w:rFonts w:hint="eastAsia"/>
              </w:rPr>
              <w:t xml:space="preserve"> </w:t>
            </w:r>
            <w:r>
              <w:rPr>
                <w:rFonts w:hint="eastAsia"/>
              </w:rPr>
              <w:t>算术类指令</w:t>
            </w:r>
          </w:p>
        </w:tc>
      </w:tr>
      <w:tr w:rsidR="000B14C2" w14:paraId="04F3B2C6" w14:textId="77777777">
        <w:tblPrEx>
          <w:tblBorders>
            <w:top w:val="single" w:sz="4" w:space="0" w:color="FFFFFF" w:themeColor="background1"/>
            <w:left w:val="single" w:sz="4" w:space="0" w:color="FFFFFF" w:themeColor="background1"/>
            <w:bottom w:val="single" w:sz="4" w:space="0" w:color="auto"/>
            <w:right w:val="single" w:sz="4" w:space="0" w:color="FFFFFF" w:themeColor="background1"/>
            <w:insideH w:val="single" w:sz="4" w:space="0" w:color="auto"/>
            <w:insideV w:val="single" w:sz="4" w:space="0" w:color="auto"/>
          </w:tblBorders>
        </w:tblPrEx>
        <w:trPr>
          <w:trHeight w:val="284"/>
          <w:jc w:val="center"/>
        </w:trPr>
        <w:tc>
          <w:tcPr>
            <w:tcW w:w="516" w:type="dxa"/>
            <w:tcBorders>
              <w:top w:val="single" w:sz="8" w:space="0" w:color="auto"/>
              <w:bottom w:val="single" w:sz="4" w:space="0" w:color="auto"/>
            </w:tcBorders>
            <w:vAlign w:val="center"/>
          </w:tcPr>
          <w:p w14:paraId="75CB8EC2"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编号</w:t>
            </w:r>
          </w:p>
        </w:tc>
        <w:tc>
          <w:tcPr>
            <w:tcW w:w="2603" w:type="dxa"/>
            <w:tcBorders>
              <w:top w:val="single" w:sz="8" w:space="0" w:color="auto"/>
              <w:bottom w:val="single" w:sz="4" w:space="0" w:color="auto"/>
            </w:tcBorders>
            <w:vAlign w:val="center"/>
          </w:tcPr>
          <w:p w14:paraId="1D30ABD4"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指</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令</w:t>
            </w:r>
          </w:p>
        </w:tc>
        <w:tc>
          <w:tcPr>
            <w:tcW w:w="4898" w:type="dxa"/>
            <w:tcBorders>
              <w:top w:val="single" w:sz="8" w:space="0" w:color="auto"/>
              <w:bottom w:val="single" w:sz="4" w:space="0" w:color="auto"/>
            </w:tcBorders>
            <w:vAlign w:val="center"/>
          </w:tcPr>
          <w:p w14:paraId="6F3CA786"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说</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明</w:t>
            </w:r>
          </w:p>
        </w:tc>
      </w:tr>
      <w:tr w:rsidR="000B14C2" w14:paraId="52D4AAA1" w14:textId="77777777">
        <w:trPr>
          <w:trHeight w:val="284"/>
          <w:jc w:val="center"/>
        </w:trPr>
        <w:tc>
          <w:tcPr>
            <w:tcW w:w="516" w:type="dxa"/>
            <w:vMerge w:val="restart"/>
            <w:tcBorders>
              <w:top w:val="single" w:sz="4" w:space="0" w:color="auto"/>
              <w:left w:val="single" w:sz="4" w:space="0" w:color="FFFFFF" w:themeColor="background1"/>
              <w:right w:val="single" w:sz="4" w:space="0" w:color="auto"/>
            </w:tcBorders>
            <w:vAlign w:val="center"/>
          </w:tcPr>
          <w:p w14:paraId="141E0969"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9</w:t>
            </w:r>
            <w:r>
              <w:rPr>
                <w:rFonts w:hint="eastAsia"/>
                <w:color w:val="000000" w:themeColor="text1"/>
                <w:sz w:val="18"/>
              </w:rPr>
              <w:t>）</w:t>
            </w:r>
          </w:p>
        </w:tc>
        <w:tc>
          <w:tcPr>
            <w:tcW w:w="2603" w:type="dxa"/>
            <w:tcBorders>
              <w:top w:val="single" w:sz="4" w:space="0" w:color="auto"/>
              <w:left w:val="single" w:sz="4" w:space="0" w:color="auto"/>
              <w:bottom w:val="single" w:sz="4" w:space="0" w:color="auto"/>
              <w:right w:val="single" w:sz="4" w:space="0" w:color="auto"/>
            </w:tcBorders>
            <w:vAlign w:val="center"/>
          </w:tcPr>
          <w:p w14:paraId="5F5BAC7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add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r>
              <w:rPr>
                <w:color w:val="000000" w:themeColor="text1"/>
                <w:sz w:val="18"/>
                <w:szCs w:val="18"/>
              </w:rPr>
              <w:t>rs2</w:t>
            </w:r>
          </w:p>
        </w:tc>
        <w:tc>
          <w:tcPr>
            <w:tcW w:w="4898" w:type="dxa"/>
            <w:tcBorders>
              <w:top w:val="single" w:sz="4" w:space="0" w:color="auto"/>
              <w:left w:val="single" w:sz="4" w:space="0" w:color="auto"/>
              <w:bottom w:val="single" w:sz="4" w:space="0" w:color="auto"/>
              <w:right w:val="single" w:sz="4" w:space="0" w:color="FFFFFF" w:themeColor="background1"/>
            </w:tcBorders>
            <w:vAlign w:val="center"/>
          </w:tcPr>
          <w:p w14:paraId="5AF3B787"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把寄存器</w:t>
            </w:r>
            <w:r>
              <w:rPr>
                <w:rFonts w:hint="eastAsia"/>
                <w:color w:val="000000" w:themeColor="text1"/>
                <w:sz w:val="18"/>
                <w:szCs w:val="18"/>
              </w:rPr>
              <w:t>rs2</w:t>
            </w:r>
            <w:r>
              <w:rPr>
                <w:rFonts w:hint="eastAsia"/>
                <w:color w:val="000000" w:themeColor="text1"/>
                <w:sz w:val="18"/>
                <w:szCs w:val="18"/>
              </w:rPr>
              <w:t>加到寄存器</w:t>
            </w:r>
            <w:r>
              <w:rPr>
                <w:rFonts w:hint="eastAsia"/>
                <w:color w:val="000000" w:themeColor="text1"/>
                <w:sz w:val="18"/>
                <w:szCs w:val="18"/>
              </w:rPr>
              <w:t>rs1</w:t>
            </w:r>
            <w:r>
              <w:rPr>
                <w:rFonts w:hint="eastAsia"/>
                <w:color w:val="000000" w:themeColor="text1"/>
                <w:sz w:val="18"/>
                <w:szCs w:val="18"/>
              </w:rPr>
              <w:t>上，结果写入寄存器</w:t>
            </w:r>
            <w:proofErr w:type="spellStart"/>
            <w:r>
              <w:rPr>
                <w:rFonts w:hint="eastAsia"/>
                <w:color w:val="000000" w:themeColor="text1"/>
                <w:sz w:val="18"/>
                <w:szCs w:val="18"/>
              </w:rPr>
              <w:t>rd</w:t>
            </w:r>
            <w:proofErr w:type="spellEnd"/>
            <w:r>
              <w:rPr>
                <w:rFonts w:hint="eastAsia"/>
                <w:color w:val="000000" w:themeColor="text1"/>
                <w:sz w:val="18"/>
                <w:szCs w:val="18"/>
              </w:rPr>
              <w:t>，忽略算法溢出</w:t>
            </w:r>
          </w:p>
        </w:tc>
      </w:tr>
      <w:tr w:rsidR="000B14C2" w14:paraId="214E0AF0" w14:textId="77777777">
        <w:trPr>
          <w:trHeight w:val="284"/>
          <w:jc w:val="center"/>
        </w:trPr>
        <w:tc>
          <w:tcPr>
            <w:tcW w:w="516" w:type="dxa"/>
            <w:vMerge/>
            <w:tcBorders>
              <w:left w:val="single" w:sz="4" w:space="0" w:color="FFFFFF" w:themeColor="background1"/>
              <w:bottom w:val="single" w:sz="4" w:space="0" w:color="auto"/>
              <w:right w:val="single" w:sz="4" w:space="0" w:color="auto"/>
            </w:tcBorders>
            <w:vAlign w:val="center"/>
          </w:tcPr>
          <w:p w14:paraId="43A2D49B"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603" w:type="dxa"/>
            <w:tcBorders>
              <w:top w:val="single" w:sz="4" w:space="0" w:color="auto"/>
              <w:left w:val="single" w:sz="4" w:space="0" w:color="auto"/>
              <w:bottom w:val="single" w:sz="4" w:space="0" w:color="auto"/>
              <w:right w:val="single" w:sz="4" w:space="0" w:color="auto"/>
            </w:tcBorders>
            <w:vAlign w:val="center"/>
          </w:tcPr>
          <w:p w14:paraId="58C30A49"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addi</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proofErr w:type="spellStart"/>
            <w:r>
              <w:rPr>
                <w:color w:val="000000" w:themeColor="text1"/>
                <w:sz w:val="18"/>
                <w:szCs w:val="18"/>
              </w:rPr>
              <w:t>imm</w:t>
            </w:r>
            <w:proofErr w:type="spellEnd"/>
            <w:r>
              <w:rPr>
                <w:rFonts w:hint="eastAsia"/>
                <w:color w:val="000000" w:themeColor="text1"/>
                <w:sz w:val="18"/>
                <w:szCs w:val="18"/>
              </w:rPr>
              <w:t>[</w:t>
            </w:r>
            <w:r>
              <w:rPr>
                <w:color w:val="000000" w:themeColor="text1"/>
                <w:sz w:val="18"/>
                <w:szCs w:val="18"/>
              </w:rPr>
              <w:t>11:0]</w:t>
            </w:r>
          </w:p>
        </w:tc>
        <w:tc>
          <w:tcPr>
            <w:tcW w:w="4898" w:type="dxa"/>
            <w:tcBorders>
              <w:top w:val="single" w:sz="4" w:space="0" w:color="auto"/>
              <w:left w:val="single" w:sz="4" w:space="0" w:color="auto"/>
              <w:bottom w:val="single" w:sz="4" w:space="0" w:color="auto"/>
              <w:right w:val="single" w:sz="4" w:space="0" w:color="FFFFFF" w:themeColor="background1"/>
            </w:tcBorders>
            <w:vAlign w:val="center"/>
          </w:tcPr>
          <w:p w14:paraId="4D6E7367" w14:textId="77777777" w:rsidR="000B14C2" w:rsidRDefault="00491828">
            <w:pPr>
              <w:spacing w:line="240" w:lineRule="exact"/>
              <w:ind w:firstLineChars="0" w:firstLine="0"/>
              <w:jc w:val="left"/>
              <w:rPr>
                <w:b/>
                <w:color w:val="000000" w:themeColor="text1"/>
                <w:sz w:val="18"/>
                <w:szCs w:val="18"/>
              </w:rPr>
            </w:pPr>
            <w:r>
              <w:rPr>
                <w:rFonts w:hint="eastAsia"/>
                <w:color w:val="000000" w:themeColor="text1"/>
                <w:sz w:val="18"/>
                <w:szCs w:val="18"/>
              </w:rPr>
              <w:t>把符号位扩展的立即数加到寄存器</w:t>
            </w:r>
            <w:r>
              <w:rPr>
                <w:rFonts w:hint="eastAsia"/>
                <w:color w:val="000000" w:themeColor="text1"/>
                <w:sz w:val="18"/>
                <w:szCs w:val="18"/>
              </w:rPr>
              <w:t>rs1</w:t>
            </w:r>
            <w:r>
              <w:rPr>
                <w:rFonts w:hint="eastAsia"/>
                <w:color w:val="000000" w:themeColor="text1"/>
                <w:sz w:val="18"/>
                <w:szCs w:val="18"/>
              </w:rPr>
              <w:t>上，结果写入寄存器</w:t>
            </w:r>
            <w:proofErr w:type="spellStart"/>
            <w:r>
              <w:rPr>
                <w:rFonts w:hint="eastAsia"/>
                <w:color w:val="000000" w:themeColor="text1"/>
                <w:sz w:val="18"/>
                <w:szCs w:val="18"/>
              </w:rPr>
              <w:t>rd</w:t>
            </w:r>
            <w:proofErr w:type="spellEnd"/>
            <w:r>
              <w:rPr>
                <w:rFonts w:hint="eastAsia"/>
                <w:color w:val="000000" w:themeColor="text1"/>
                <w:sz w:val="18"/>
                <w:szCs w:val="18"/>
              </w:rPr>
              <w:t>中，忽略算法溢出</w:t>
            </w:r>
          </w:p>
        </w:tc>
      </w:tr>
      <w:tr w:rsidR="000B14C2" w14:paraId="3C3E6775" w14:textId="77777777">
        <w:trPr>
          <w:trHeight w:val="284"/>
          <w:jc w:val="center"/>
        </w:trPr>
        <w:tc>
          <w:tcPr>
            <w:tcW w:w="516" w:type="dxa"/>
            <w:tcBorders>
              <w:top w:val="single" w:sz="4" w:space="0" w:color="auto"/>
              <w:left w:val="single" w:sz="4" w:space="0" w:color="FFFFFF" w:themeColor="background1"/>
              <w:bottom w:val="single" w:sz="4" w:space="0" w:color="auto"/>
              <w:right w:val="single" w:sz="4" w:space="0" w:color="auto"/>
            </w:tcBorders>
            <w:vAlign w:val="center"/>
          </w:tcPr>
          <w:p w14:paraId="4A066ED5"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1</w:t>
            </w:r>
            <w:r>
              <w:rPr>
                <w:color w:val="000000" w:themeColor="text1"/>
                <w:sz w:val="18"/>
              </w:rPr>
              <w:t>0</w:t>
            </w:r>
            <w:r>
              <w:rPr>
                <w:rFonts w:hint="eastAsia"/>
                <w:color w:val="000000" w:themeColor="text1"/>
                <w:sz w:val="18"/>
              </w:rPr>
              <w:t>）</w:t>
            </w:r>
          </w:p>
        </w:tc>
        <w:tc>
          <w:tcPr>
            <w:tcW w:w="2603" w:type="dxa"/>
            <w:tcBorders>
              <w:top w:val="single" w:sz="4" w:space="0" w:color="auto"/>
              <w:left w:val="single" w:sz="4" w:space="0" w:color="auto"/>
              <w:bottom w:val="single" w:sz="4" w:space="0" w:color="auto"/>
              <w:right w:val="single" w:sz="4" w:space="0" w:color="auto"/>
            </w:tcBorders>
            <w:vAlign w:val="center"/>
          </w:tcPr>
          <w:p w14:paraId="73D6AC7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sub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r>
              <w:rPr>
                <w:color w:val="000000" w:themeColor="text1"/>
                <w:sz w:val="18"/>
                <w:szCs w:val="18"/>
              </w:rPr>
              <w:t>rs2</w:t>
            </w:r>
          </w:p>
        </w:tc>
        <w:tc>
          <w:tcPr>
            <w:tcW w:w="4898" w:type="dxa"/>
            <w:tcBorders>
              <w:top w:val="single" w:sz="4" w:space="0" w:color="auto"/>
              <w:left w:val="single" w:sz="4" w:space="0" w:color="auto"/>
              <w:bottom w:val="single" w:sz="4" w:space="0" w:color="auto"/>
              <w:right w:val="single" w:sz="4" w:space="0" w:color="FFFFFF" w:themeColor="background1"/>
            </w:tcBorders>
            <w:vAlign w:val="center"/>
          </w:tcPr>
          <w:p w14:paraId="0DA2DE7F"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将寄存器</w:t>
            </w:r>
            <w:r>
              <w:rPr>
                <w:rFonts w:hint="eastAsia"/>
                <w:color w:val="000000" w:themeColor="text1"/>
                <w:sz w:val="18"/>
                <w:szCs w:val="18"/>
              </w:rPr>
              <w:t>rs1</w:t>
            </w:r>
            <w:r>
              <w:rPr>
                <w:rFonts w:hint="eastAsia"/>
                <w:color w:val="000000" w:themeColor="text1"/>
                <w:sz w:val="18"/>
                <w:szCs w:val="18"/>
              </w:rPr>
              <w:t>的值减去寄存器</w:t>
            </w:r>
            <w:r>
              <w:rPr>
                <w:rFonts w:hint="eastAsia"/>
                <w:color w:val="000000" w:themeColor="text1"/>
                <w:sz w:val="18"/>
                <w:szCs w:val="18"/>
              </w:rPr>
              <w:t>rs2</w:t>
            </w:r>
            <w:r>
              <w:rPr>
                <w:rFonts w:hint="eastAsia"/>
                <w:color w:val="000000" w:themeColor="text1"/>
                <w:sz w:val="18"/>
                <w:szCs w:val="18"/>
              </w:rPr>
              <w:t>的值，结果写入寄存器</w:t>
            </w:r>
            <w:proofErr w:type="spellStart"/>
            <w:r>
              <w:rPr>
                <w:rFonts w:hint="eastAsia"/>
                <w:color w:val="000000" w:themeColor="text1"/>
                <w:sz w:val="18"/>
                <w:szCs w:val="18"/>
              </w:rPr>
              <w:t>rd</w:t>
            </w:r>
            <w:proofErr w:type="spellEnd"/>
            <w:r>
              <w:rPr>
                <w:rFonts w:hint="eastAsia"/>
                <w:color w:val="000000" w:themeColor="text1"/>
                <w:sz w:val="18"/>
                <w:szCs w:val="18"/>
              </w:rPr>
              <w:t>中，忽略算法溢出</w:t>
            </w:r>
          </w:p>
        </w:tc>
      </w:tr>
      <w:tr w:rsidR="000B14C2" w14:paraId="27A9C9A8" w14:textId="77777777">
        <w:trPr>
          <w:trHeight w:val="284"/>
          <w:jc w:val="center"/>
        </w:trPr>
        <w:tc>
          <w:tcPr>
            <w:tcW w:w="516" w:type="dxa"/>
            <w:tcBorders>
              <w:top w:val="single" w:sz="4" w:space="0" w:color="auto"/>
              <w:left w:val="single" w:sz="4" w:space="0" w:color="FFFFFF" w:themeColor="background1"/>
              <w:bottom w:val="single" w:sz="4" w:space="0" w:color="auto"/>
              <w:right w:val="single" w:sz="4" w:space="0" w:color="auto"/>
            </w:tcBorders>
            <w:vAlign w:val="center"/>
          </w:tcPr>
          <w:p w14:paraId="4113CB9F"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1</w:t>
            </w:r>
            <w:r>
              <w:rPr>
                <w:color w:val="000000" w:themeColor="text1"/>
                <w:sz w:val="18"/>
              </w:rPr>
              <w:t>1</w:t>
            </w:r>
            <w:r>
              <w:rPr>
                <w:rFonts w:hint="eastAsia"/>
                <w:color w:val="000000" w:themeColor="text1"/>
                <w:sz w:val="18"/>
              </w:rPr>
              <w:t>）</w:t>
            </w:r>
          </w:p>
        </w:tc>
        <w:tc>
          <w:tcPr>
            <w:tcW w:w="2603" w:type="dxa"/>
            <w:tcBorders>
              <w:top w:val="single" w:sz="4" w:space="0" w:color="auto"/>
              <w:left w:val="single" w:sz="4" w:space="0" w:color="auto"/>
              <w:bottom w:val="single" w:sz="4" w:space="0" w:color="auto"/>
              <w:right w:val="single" w:sz="4" w:space="0" w:color="auto"/>
            </w:tcBorders>
            <w:vAlign w:val="center"/>
          </w:tcPr>
          <w:p w14:paraId="2F775D9E"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mul</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r>
              <w:rPr>
                <w:color w:val="000000" w:themeColor="text1"/>
                <w:sz w:val="18"/>
                <w:szCs w:val="18"/>
              </w:rPr>
              <w:t>rs2</w:t>
            </w:r>
          </w:p>
        </w:tc>
        <w:tc>
          <w:tcPr>
            <w:tcW w:w="4898" w:type="dxa"/>
            <w:tcBorders>
              <w:top w:val="single" w:sz="4" w:space="0" w:color="auto"/>
              <w:left w:val="single" w:sz="4" w:space="0" w:color="auto"/>
              <w:bottom w:val="single" w:sz="4" w:space="0" w:color="auto"/>
              <w:right w:val="single" w:sz="4" w:space="0" w:color="FFFFFF" w:themeColor="background1"/>
            </w:tcBorders>
            <w:vAlign w:val="center"/>
          </w:tcPr>
          <w:p w14:paraId="114F3B7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将寄存器</w:t>
            </w:r>
            <w:r>
              <w:rPr>
                <w:rFonts w:hint="eastAsia"/>
                <w:color w:val="000000" w:themeColor="text1"/>
                <w:sz w:val="18"/>
                <w:szCs w:val="18"/>
              </w:rPr>
              <w:t>rs1</w:t>
            </w:r>
            <w:r>
              <w:rPr>
                <w:rFonts w:hint="eastAsia"/>
                <w:color w:val="000000" w:themeColor="text1"/>
                <w:sz w:val="18"/>
                <w:szCs w:val="18"/>
              </w:rPr>
              <w:t>的值乘以寄存器</w:t>
            </w:r>
            <w:r>
              <w:rPr>
                <w:rFonts w:hint="eastAsia"/>
                <w:color w:val="000000" w:themeColor="text1"/>
                <w:sz w:val="18"/>
                <w:szCs w:val="18"/>
              </w:rPr>
              <w:t>rs2</w:t>
            </w:r>
            <w:r>
              <w:rPr>
                <w:rFonts w:hint="eastAsia"/>
                <w:color w:val="000000" w:themeColor="text1"/>
                <w:sz w:val="18"/>
                <w:szCs w:val="18"/>
              </w:rPr>
              <w:t>的值，结果写入寄存器</w:t>
            </w:r>
            <w:proofErr w:type="spellStart"/>
            <w:r>
              <w:rPr>
                <w:rFonts w:hint="eastAsia"/>
                <w:color w:val="000000" w:themeColor="text1"/>
                <w:sz w:val="18"/>
                <w:szCs w:val="18"/>
              </w:rPr>
              <w:t>rd</w:t>
            </w:r>
            <w:proofErr w:type="spellEnd"/>
            <w:r>
              <w:rPr>
                <w:rFonts w:hint="eastAsia"/>
                <w:color w:val="000000" w:themeColor="text1"/>
                <w:sz w:val="18"/>
                <w:szCs w:val="18"/>
              </w:rPr>
              <w:t>中，忽略算法溢出</w:t>
            </w:r>
          </w:p>
        </w:tc>
      </w:tr>
      <w:tr w:rsidR="000B14C2" w14:paraId="5285A464" w14:textId="77777777">
        <w:trPr>
          <w:trHeight w:val="284"/>
          <w:jc w:val="center"/>
        </w:trPr>
        <w:tc>
          <w:tcPr>
            <w:tcW w:w="516" w:type="dxa"/>
            <w:tcBorders>
              <w:top w:val="single" w:sz="4" w:space="0" w:color="auto"/>
              <w:left w:val="single" w:sz="4" w:space="0" w:color="FFFFFF" w:themeColor="background1"/>
              <w:bottom w:val="single" w:sz="4" w:space="0" w:color="auto"/>
              <w:right w:val="single" w:sz="4" w:space="0" w:color="auto"/>
            </w:tcBorders>
            <w:vAlign w:val="center"/>
          </w:tcPr>
          <w:p w14:paraId="37AA020E"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1</w:t>
            </w:r>
            <w:r>
              <w:rPr>
                <w:color w:val="000000" w:themeColor="text1"/>
                <w:sz w:val="18"/>
              </w:rPr>
              <w:t>2</w:t>
            </w:r>
            <w:r>
              <w:rPr>
                <w:rFonts w:hint="eastAsia"/>
                <w:color w:val="000000" w:themeColor="text1"/>
                <w:sz w:val="18"/>
              </w:rPr>
              <w:t>）</w:t>
            </w:r>
          </w:p>
        </w:tc>
        <w:tc>
          <w:tcPr>
            <w:tcW w:w="2603" w:type="dxa"/>
            <w:tcBorders>
              <w:top w:val="single" w:sz="4" w:space="0" w:color="auto"/>
              <w:left w:val="single" w:sz="4" w:space="0" w:color="auto"/>
              <w:bottom w:val="single" w:sz="4" w:space="0" w:color="auto"/>
              <w:right w:val="single" w:sz="4" w:space="0" w:color="auto"/>
            </w:tcBorders>
            <w:vAlign w:val="center"/>
          </w:tcPr>
          <w:p w14:paraId="101DACA1"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div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r>
              <w:rPr>
                <w:color w:val="000000" w:themeColor="text1"/>
                <w:sz w:val="18"/>
                <w:szCs w:val="18"/>
              </w:rPr>
              <w:t>rs2</w:t>
            </w:r>
          </w:p>
        </w:tc>
        <w:tc>
          <w:tcPr>
            <w:tcW w:w="4898" w:type="dxa"/>
            <w:tcBorders>
              <w:top w:val="single" w:sz="4" w:space="0" w:color="auto"/>
              <w:left w:val="single" w:sz="4" w:space="0" w:color="auto"/>
              <w:bottom w:val="single" w:sz="4" w:space="0" w:color="auto"/>
              <w:right w:val="single" w:sz="4" w:space="0" w:color="FFFFFF" w:themeColor="background1"/>
            </w:tcBorders>
            <w:vAlign w:val="center"/>
          </w:tcPr>
          <w:p w14:paraId="5D745249"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用寄存器</w:t>
            </w:r>
            <w:r>
              <w:rPr>
                <w:rFonts w:hint="eastAsia"/>
                <w:color w:val="000000" w:themeColor="text1"/>
                <w:sz w:val="18"/>
                <w:szCs w:val="18"/>
              </w:rPr>
              <w:t>rs1</w:t>
            </w:r>
            <w:r>
              <w:rPr>
                <w:rFonts w:hint="eastAsia"/>
                <w:color w:val="000000" w:themeColor="text1"/>
                <w:sz w:val="18"/>
                <w:szCs w:val="18"/>
              </w:rPr>
              <w:t>的值除以寄存器</w:t>
            </w:r>
            <w:r>
              <w:rPr>
                <w:rFonts w:hint="eastAsia"/>
                <w:color w:val="000000" w:themeColor="text1"/>
                <w:sz w:val="18"/>
                <w:szCs w:val="18"/>
              </w:rPr>
              <w:t>rs2</w:t>
            </w:r>
            <w:r>
              <w:rPr>
                <w:rFonts w:hint="eastAsia"/>
                <w:color w:val="000000" w:themeColor="text1"/>
                <w:sz w:val="18"/>
                <w:szCs w:val="18"/>
              </w:rPr>
              <w:t>的值，向零舍入，将这些数视为二进制补码，把商写入寄存器</w:t>
            </w:r>
            <w:proofErr w:type="spellStart"/>
            <w:r>
              <w:rPr>
                <w:rFonts w:hint="eastAsia"/>
                <w:color w:val="000000" w:themeColor="text1"/>
                <w:sz w:val="18"/>
                <w:szCs w:val="18"/>
              </w:rPr>
              <w:t>rd</w:t>
            </w:r>
            <w:proofErr w:type="spellEnd"/>
            <w:r>
              <w:rPr>
                <w:rFonts w:hint="eastAsia"/>
                <w:color w:val="000000" w:themeColor="text1"/>
                <w:sz w:val="18"/>
                <w:szCs w:val="18"/>
              </w:rPr>
              <w:t>中</w:t>
            </w:r>
          </w:p>
        </w:tc>
      </w:tr>
      <w:tr w:rsidR="000B14C2" w14:paraId="220A5AA5" w14:textId="77777777">
        <w:trPr>
          <w:trHeight w:val="284"/>
          <w:jc w:val="center"/>
        </w:trPr>
        <w:tc>
          <w:tcPr>
            <w:tcW w:w="516" w:type="dxa"/>
            <w:vMerge w:val="restart"/>
            <w:tcBorders>
              <w:top w:val="single" w:sz="4" w:space="0" w:color="auto"/>
              <w:left w:val="single" w:sz="4" w:space="0" w:color="FFFFFF" w:themeColor="background1"/>
              <w:right w:val="single" w:sz="4" w:space="0" w:color="auto"/>
            </w:tcBorders>
            <w:vAlign w:val="center"/>
          </w:tcPr>
          <w:p w14:paraId="6C00836A"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1</w:t>
            </w:r>
            <w:r>
              <w:rPr>
                <w:color w:val="000000" w:themeColor="text1"/>
                <w:sz w:val="18"/>
              </w:rPr>
              <w:t>3</w:t>
            </w:r>
            <w:r>
              <w:rPr>
                <w:rFonts w:hint="eastAsia"/>
                <w:color w:val="000000" w:themeColor="text1"/>
                <w:sz w:val="18"/>
              </w:rPr>
              <w:t>）</w:t>
            </w:r>
          </w:p>
        </w:tc>
        <w:tc>
          <w:tcPr>
            <w:tcW w:w="2603" w:type="dxa"/>
            <w:tcBorders>
              <w:top w:val="single" w:sz="4" w:space="0" w:color="auto"/>
              <w:left w:val="single" w:sz="4" w:space="0" w:color="auto"/>
              <w:bottom w:val="single" w:sz="4" w:space="0" w:color="auto"/>
              <w:right w:val="single" w:sz="4" w:space="0" w:color="auto"/>
            </w:tcBorders>
            <w:vAlign w:val="center"/>
          </w:tcPr>
          <w:p w14:paraId="6ABE79B5"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slt</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r>
              <w:rPr>
                <w:color w:val="000000" w:themeColor="text1"/>
                <w:sz w:val="18"/>
                <w:szCs w:val="18"/>
              </w:rPr>
              <w:t>rs2</w:t>
            </w:r>
          </w:p>
        </w:tc>
        <w:tc>
          <w:tcPr>
            <w:tcW w:w="4898" w:type="dxa"/>
            <w:tcBorders>
              <w:top w:val="single" w:sz="4" w:space="0" w:color="auto"/>
              <w:left w:val="single" w:sz="4" w:space="0" w:color="auto"/>
              <w:bottom w:val="single" w:sz="4" w:space="0" w:color="auto"/>
              <w:right w:val="single" w:sz="4" w:space="0" w:color="FFFFFF" w:themeColor="background1"/>
            </w:tcBorders>
            <w:vAlign w:val="center"/>
          </w:tcPr>
          <w:p w14:paraId="28500CDE"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比较</w:t>
            </w:r>
            <w:r>
              <w:rPr>
                <w:rFonts w:hint="eastAsia"/>
                <w:color w:val="000000" w:themeColor="text1"/>
                <w:sz w:val="18"/>
                <w:szCs w:val="18"/>
              </w:rPr>
              <w:t>rs1</w:t>
            </w:r>
            <w:r>
              <w:rPr>
                <w:rFonts w:hint="eastAsia"/>
                <w:color w:val="000000" w:themeColor="text1"/>
                <w:sz w:val="18"/>
                <w:szCs w:val="18"/>
              </w:rPr>
              <w:t>和</w:t>
            </w:r>
            <w:r>
              <w:rPr>
                <w:rFonts w:hint="eastAsia"/>
                <w:color w:val="000000" w:themeColor="text1"/>
                <w:sz w:val="18"/>
                <w:szCs w:val="18"/>
              </w:rPr>
              <w:t>rs2</w:t>
            </w:r>
            <w:r>
              <w:rPr>
                <w:rFonts w:hint="eastAsia"/>
                <w:color w:val="000000" w:themeColor="text1"/>
                <w:sz w:val="18"/>
                <w:szCs w:val="18"/>
              </w:rPr>
              <w:t>中的数，如果</w:t>
            </w:r>
            <w:r>
              <w:rPr>
                <w:rFonts w:hint="eastAsia"/>
                <w:color w:val="000000" w:themeColor="text1"/>
                <w:sz w:val="18"/>
                <w:szCs w:val="18"/>
              </w:rPr>
              <w:t>rs1</w:t>
            </w:r>
            <w:r>
              <w:rPr>
                <w:rFonts w:hint="eastAsia"/>
                <w:color w:val="000000" w:themeColor="text1"/>
                <w:sz w:val="18"/>
                <w:szCs w:val="18"/>
              </w:rPr>
              <w:t>更小，向</w:t>
            </w:r>
            <w:proofErr w:type="spellStart"/>
            <w:r>
              <w:rPr>
                <w:rFonts w:hint="eastAsia"/>
                <w:color w:val="000000" w:themeColor="text1"/>
                <w:sz w:val="18"/>
                <w:szCs w:val="18"/>
              </w:rPr>
              <w:t>rd</w:t>
            </w:r>
            <w:proofErr w:type="spellEnd"/>
            <w:r>
              <w:rPr>
                <w:rFonts w:hint="eastAsia"/>
                <w:color w:val="000000" w:themeColor="text1"/>
                <w:sz w:val="18"/>
                <w:szCs w:val="18"/>
              </w:rPr>
              <w:t>写入</w:t>
            </w:r>
            <w:r>
              <w:rPr>
                <w:rFonts w:hint="eastAsia"/>
                <w:color w:val="000000" w:themeColor="text1"/>
                <w:sz w:val="18"/>
                <w:szCs w:val="18"/>
              </w:rPr>
              <w:t>1</w:t>
            </w:r>
            <w:r>
              <w:rPr>
                <w:rFonts w:hint="eastAsia"/>
                <w:color w:val="000000" w:themeColor="text1"/>
                <w:sz w:val="18"/>
                <w:szCs w:val="18"/>
              </w:rPr>
              <w:t>，否则写入</w:t>
            </w:r>
            <w:r>
              <w:rPr>
                <w:rFonts w:hint="eastAsia"/>
                <w:color w:val="000000" w:themeColor="text1"/>
                <w:sz w:val="18"/>
                <w:szCs w:val="18"/>
              </w:rPr>
              <w:t>0</w:t>
            </w:r>
          </w:p>
        </w:tc>
      </w:tr>
      <w:tr w:rsidR="000B14C2" w14:paraId="674524ED" w14:textId="77777777">
        <w:trPr>
          <w:trHeight w:val="284"/>
          <w:jc w:val="center"/>
        </w:trPr>
        <w:tc>
          <w:tcPr>
            <w:tcW w:w="516" w:type="dxa"/>
            <w:vMerge/>
            <w:tcBorders>
              <w:left w:val="single" w:sz="4" w:space="0" w:color="FFFFFF" w:themeColor="background1"/>
              <w:right w:val="single" w:sz="4" w:space="0" w:color="auto"/>
            </w:tcBorders>
            <w:vAlign w:val="center"/>
          </w:tcPr>
          <w:p w14:paraId="0244360D"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603" w:type="dxa"/>
            <w:tcBorders>
              <w:top w:val="single" w:sz="4" w:space="0" w:color="auto"/>
              <w:left w:val="single" w:sz="4" w:space="0" w:color="auto"/>
              <w:bottom w:val="single" w:sz="4" w:space="0" w:color="auto"/>
              <w:right w:val="single" w:sz="4" w:space="0" w:color="auto"/>
            </w:tcBorders>
            <w:vAlign w:val="center"/>
          </w:tcPr>
          <w:p w14:paraId="0DDA367D"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slti</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proofErr w:type="spellStart"/>
            <w:r>
              <w:rPr>
                <w:color w:val="000000" w:themeColor="text1"/>
                <w:sz w:val="18"/>
                <w:szCs w:val="18"/>
              </w:rPr>
              <w:t>imm</w:t>
            </w:r>
            <w:proofErr w:type="spellEnd"/>
            <w:r>
              <w:rPr>
                <w:rFonts w:hint="eastAsia"/>
                <w:color w:val="000000" w:themeColor="text1"/>
                <w:sz w:val="18"/>
                <w:szCs w:val="18"/>
              </w:rPr>
              <w:t>[</w:t>
            </w:r>
            <w:r>
              <w:rPr>
                <w:color w:val="000000" w:themeColor="text1"/>
                <w:sz w:val="18"/>
                <w:szCs w:val="18"/>
              </w:rPr>
              <w:t>11:0]</w:t>
            </w:r>
          </w:p>
        </w:tc>
        <w:tc>
          <w:tcPr>
            <w:tcW w:w="4898" w:type="dxa"/>
            <w:tcBorders>
              <w:top w:val="single" w:sz="4" w:space="0" w:color="auto"/>
              <w:left w:val="single" w:sz="4" w:space="0" w:color="auto"/>
              <w:bottom w:val="single" w:sz="4" w:space="0" w:color="auto"/>
              <w:right w:val="single" w:sz="4" w:space="0" w:color="FFFFFF" w:themeColor="background1"/>
            </w:tcBorders>
            <w:vAlign w:val="center"/>
          </w:tcPr>
          <w:p w14:paraId="076921DF"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比较</w:t>
            </w:r>
            <w:r>
              <w:rPr>
                <w:rFonts w:hint="eastAsia"/>
                <w:color w:val="000000" w:themeColor="text1"/>
                <w:sz w:val="18"/>
                <w:szCs w:val="18"/>
              </w:rPr>
              <w:t>rs1</w:t>
            </w:r>
            <w:r>
              <w:rPr>
                <w:rFonts w:hint="eastAsia"/>
                <w:color w:val="000000" w:themeColor="text1"/>
                <w:sz w:val="18"/>
                <w:szCs w:val="18"/>
              </w:rPr>
              <w:t>和有符号扩展的</w:t>
            </w:r>
            <w:proofErr w:type="spellStart"/>
            <w:r>
              <w:rPr>
                <w:rFonts w:hint="eastAsia"/>
                <w:color w:val="000000" w:themeColor="text1"/>
                <w:sz w:val="18"/>
                <w:szCs w:val="18"/>
              </w:rPr>
              <w:t>imm</w:t>
            </w:r>
            <w:proofErr w:type="spellEnd"/>
            <w:r>
              <w:rPr>
                <w:rFonts w:hint="eastAsia"/>
                <w:color w:val="000000" w:themeColor="text1"/>
                <w:sz w:val="18"/>
                <w:szCs w:val="18"/>
              </w:rPr>
              <w:t>，如果</w:t>
            </w:r>
            <w:r>
              <w:rPr>
                <w:rFonts w:hint="eastAsia"/>
                <w:color w:val="000000" w:themeColor="text1"/>
                <w:sz w:val="18"/>
                <w:szCs w:val="18"/>
              </w:rPr>
              <w:t>rs1</w:t>
            </w:r>
            <w:r>
              <w:rPr>
                <w:rFonts w:hint="eastAsia"/>
                <w:color w:val="000000" w:themeColor="text1"/>
                <w:sz w:val="18"/>
                <w:szCs w:val="18"/>
              </w:rPr>
              <w:t>更小，向</w:t>
            </w:r>
            <w:proofErr w:type="spellStart"/>
            <w:r>
              <w:rPr>
                <w:rFonts w:hint="eastAsia"/>
                <w:color w:val="000000" w:themeColor="text1"/>
                <w:sz w:val="18"/>
                <w:szCs w:val="18"/>
              </w:rPr>
              <w:t>rd</w:t>
            </w:r>
            <w:proofErr w:type="spellEnd"/>
            <w:r>
              <w:rPr>
                <w:rFonts w:hint="eastAsia"/>
                <w:color w:val="000000" w:themeColor="text1"/>
                <w:sz w:val="18"/>
                <w:szCs w:val="18"/>
              </w:rPr>
              <w:t>写入</w:t>
            </w:r>
            <w:r>
              <w:rPr>
                <w:rFonts w:hint="eastAsia"/>
                <w:color w:val="000000" w:themeColor="text1"/>
                <w:sz w:val="18"/>
                <w:szCs w:val="18"/>
              </w:rPr>
              <w:t>1</w:t>
            </w:r>
            <w:r>
              <w:rPr>
                <w:rFonts w:hint="eastAsia"/>
                <w:color w:val="000000" w:themeColor="text1"/>
                <w:sz w:val="18"/>
                <w:szCs w:val="18"/>
              </w:rPr>
              <w:t>，否则写入</w:t>
            </w:r>
            <w:r>
              <w:rPr>
                <w:rFonts w:hint="eastAsia"/>
                <w:color w:val="000000" w:themeColor="text1"/>
                <w:sz w:val="18"/>
                <w:szCs w:val="18"/>
              </w:rPr>
              <w:t>0</w:t>
            </w:r>
          </w:p>
        </w:tc>
      </w:tr>
      <w:tr w:rsidR="000B14C2" w14:paraId="67190B3D" w14:textId="77777777">
        <w:trPr>
          <w:trHeight w:val="284"/>
          <w:jc w:val="center"/>
        </w:trPr>
        <w:tc>
          <w:tcPr>
            <w:tcW w:w="516" w:type="dxa"/>
            <w:vMerge/>
            <w:tcBorders>
              <w:left w:val="single" w:sz="4" w:space="0" w:color="FFFFFF" w:themeColor="background1"/>
              <w:right w:val="single" w:sz="4" w:space="0" w:color="auto"/>
            </w:tcBorders>
            <w:vAlign w:val="center"/>
          </w:tcPr>
          <w:p w14:paraId="62A68BC9"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603" w:type="dxa"/>
            <w:tcBorders>
              <w:top w:val="single" w:sz="4" w:space="0" w:color="auto"/>
              <w:left w:val="single" w:sz="4" w:space="0" w:color="auto"/>
              <w:bottom w:val="single" w:sz="4" w:space="0" w:color="auto"/>
              <w:right w:val="single" w:sz="4" w:space="0" w:color="auto"/>
            </w:tcBorders>
            <w:vAlign w:val="center"/>
          </w:tcPr>
          <w:p w14:paraId="2A4D893E"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sltu</w:t>
            </w:r>
            <w:proofErr w:type="spellEnd"/>
            <w:r>
              <w:rPr>
                <w:color w:val="000000" w:themeColor="text1"/>
                <w:sz w:val="18"/>
                <w:szCs w:val="18"/>
              </w:rPr>
              <w:t xml:space="preserve">  </w:t>
            </w:r>
            <w:proofErr w:type="spellStart"/>
            <w:r>
              <w:rPr>
                <w:color w:val="000000" w:themeColor="text1"/>
                <w:sz w:val="18"/>
                <w:szCs w:val="18"/>
              </w:rPr>
              <w:t>rd</w:t>
            </w:r>
            <w:proofErr w:type="spellEnd"/>
            <w:r>
              <w:rPr>
                <w:rFonts w:hint="eastAsia"/>
                <w:color w:val="000000" w:themeColor="text1"/>
                <w:sz w:val="18"/>
                <w:szCs w:val="18"/>
              </w:rPr>
              <w:t>，</w:t>
            </w:r>
            <w:r>
              <w:rPr>
                <w:color w:val="000000" w:themeColor="text1"/>
                <w:sz w:val="18"/>
                <w:szCs w:val="18"/>
              </w:rPr>
              <w:t>rs1</w:t>
            </w:r>
            <w:r>
              <w:rPr>
                <w:rFonts w:hint="eastAsia"/>
                <w:color w:val="000000" w:themeColor="text1"/>
                <w:sz w:val="18"/>
                <w:szCs w:val="18"/>
              </w:rPr>
              <w:t>，</w:t>
            </w:r>
            <w:r>
              <w:rPr>
                <w:color w:val="000000" w:themeColor="text1"/>
                <w:sz w:val="18"/>
                <w:szCs w:val="18"/>
              </w:rPr>
              <w:t>rs2</w:t>
            </w:r>
          </w:p>
        </w:tc>
        <w:tc>
          <w:tcPr>
            <w:tcW w:w="4898" w:type="dxa"/>
            <w:tcBorders>
              <w:top w:val="single" w:sz="4" w:space="0" w:color="auto"/>
              <w:left w:val="single" w:sz="4" w:space="0" w:color="auto"/>
              <w:bottom w:val="single" w:sz="4" w:space="0" w:color="auto"/>
              <w:right w:val="single" w:sz="4" w:space="0" w:color="FFFFFF" w:themeColor="background1"/>
            </w:tcBorders>
            <w:vAlign w:val="center"/>
          </w:tcPr>
          <w:p w14:paraId="7B96E696"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比较</w:t>
            </w:r>
            <w:r>
              <w:rPr>
                <w:rFonts w:hint="eastAsia"/>
                <w:color w:val="000000" w:themeColor="text1"/>
                <w:sz w:val="18"/>
                <w:szCs w:val="18"/>
              </w:rPr>
              <w:t>rs1</w:t>
            </w:r>
            <w:r>
              <w:rPr>
                <w:rFonts w:hint="eastAsia"/>
                <w:color w:val="000000" w:themeColor="text1"/>
                <w:sz w:val="18"/>
                <w:szCs w:val="18"/>
              </w:rPr>
              <w:t>和</w:t>
            </w:r>
            <w:r>
              <w:rPr>
                <w:rFonts w:hint="eastAsia"/>
                <w:color w:val="000000" w:themeColor="text1"/>
                <w:sz w:val="18"/>
                <w:szCs w:val="18"/>
              </w:rPr>
              <w:t>rs2</w:t>
            </w:r>
            <w:r>
              <w:rPr>
                <w:rFonts w:hint="eastAsia"/>
                <w:color w:val="000000" w:themeColor="text1"/>
                <w:sz w:val="18"/>
                <w:szCs w:val="18"/>
              </w:rPr>
              <w:t>，比较时视为无符号数。如果</w:t>
            </w:r>
            <w:r>
              <w:rPr>
                <w:rFonts w:hint="eastAsia"/>
                <w:color w:val="000000" w:themeColor="text1"/>
                <w:sz w:val="18"/>
                <w:szCs w:val="18"/>
              </w:rPr>
              <w:t>rs1</w:t>
            </w:r>
            <w:r>
              <w:rPr>
                <w:rFonts w:hint="eastAsia"/>
                <w:color w:val="000000" w:themeColor="text1"/>
                <w:sz w:val="18"/>
                <w:szCs w:val="18"/>
              </w:rPr>
              <w:t>更小，向</w:t>
            </w:r>
            <w:proofErr w:type="spellStart"/>
            <w:r>
              <w:rPr>
                <w:rFonts w:hint="eastAsia"/>
                <w:color w:val="000000" w:themeColor="text1"/>
                <w:sz w:val="18"/>
                <w:szCs w:val="18"/>
              </w:rPr>
              <w:t>rd</w:t>
            </w:r>
            <w:proofErr w:type="spellEnd"/>
            <w:r>
              <w:rPr>
                <w:rFonts w:hint="eastAsia"/>
                <w:color w:val="000000" w:themeColor="text1"/>
                <w:sz w:val="18"/>
                <w:szCs w:val="18"/>
              </w:rPr>
              <w:t>写入</w:t>
            </w:r>
            <w:r>
              <w:rPr>
                <w:rFonts w:hint="eastAsia"/>
                <w:color w:val="000000" w:themeColor="text1"/>
                <w:sz w:val="18"/>
                <w:szCs w:val="18"/>
              </w:rPr>
              <w:t>1</w:t>
            </w:r>
            <w:r>
              <w:rPr>
                <w:rFonts w:hint="eastAsia"/>
                <w:color w:val="000000" w:themeColor="text1"/>
                <w:sz w:val="18"/>
                <w:szCs w:val="18"/>
              </w:rPr>
              <w:t>，否则写入</w:t>
            </w:r>
            <w:r>
              <w:rPr>
                <w:rFonts w:hint="eastAsia"/>
                <w:color w:val="000000" w:themeColor="text1"/>
                <w:sz w:val="18"/>
                <w:szCs w:val="18"/>
              </w:rPr>
              <w:t>0</w:t>
            </w:r>
          </w:p>
        </w:tc>
      </w:tr>
      <w:tr w:rsidR="000B14C2" w14:paraId="622CF0C4" w14:textId="77777777">
        <w:trPr>
          <w:trHeight w:val="284"/>
          <w:jc w:val="center"/>
        </w:trPr>
        <w:tc>
          <w:tcPr>
            <w:tcW w:w="516" w:type="dxa"/>
            <w:vMerge/>
            <w:tcBorders>
              <w:left w:val="single" w:sz="4" w:space="0" w:color="FFFFFF" w:themeColor="background1"/>
              <w:bottom w:val="single" w:sz="8" w:space="0" w:color="auto"/>
              <w:right w:val="single" w:sz="4" w:space="0" w:color="auto"/>
            </w:tcBorders>
            <w:vAlign w:val="center"/>
          </w:tcPr>
          <w:p w14:paraId="46D12203"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603" w:type="dxa"/>
            <w:tcBorders>
              <w:top w:val="single" w:sz="4" w:space="0" w:color="auto"/>
              <w:left w:val="single" w:sz="4" w:space="0" w:color="auto"/>
              <w:bottom w:val="single" w:sz="8" w:space="0" w:color="auto"/>
              <w:right w:val="single" w:sz="4" w:space="0" w:color="auto"/>
            </w:tcBorders>
            <w:vAlign w:val="center"/>
          </w:tcPr>
          <w:p w14:paraId="6012BAC9"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sltiu</w:t>
            </w:r>
            <w:proofErr w:type="spellEnd"/>
            <w:r>
              <w:rPr>
                <w:color w:val="000000" w:themeColor="text1"/>
                <w:sz w:val="18"/>
                <w:szCs w:val="18"/>
              </w:rPr>
              <w:t xml:space="preserve">  </w:t>
            </w:r>
            <w:proofErr w:type="spellStart"/>
            <w:r>
              <w:rPr>
                <w:color w:val="000000" w:themeColor="text1"/>
                <w:sz w:val="18"/>
                <w:szCs w:val="18"/>
              </w:rPr>
              <w:t>rd</w:t>
            </w:r>
            <w:proofErr w:type="spellEnd"/>
            <w:r>
              <w:rPr>
                <w:rFonts w:hint="eastAsia"/>
                <w:color w:val="000000" w:themeColor="text1"/>
                <w:sz w:val="18"/>
                <w:szCs w:val="18"/>
              </w:rPr>
              <w:t>，</w:t>
            </w:r>
            <w:r>
              <w:rPr>
                <w:color w:val="000000" w:themeColor="text1"/>
                <w:sz w:val="18"/>
                <w:szCs w:val="18"/>
              </w:rPr>
              <w:t>rs1</w:t>
            </w:r>
            <w:r>
              <w:rPr>
                <w:rFonts w:hint="eastAsia"/>
                <w:color w:val="000000" w:themeColor="text1"/>
                <w:sz w:val="18"/>
                <w:szCs w:val="18"/>
              </w:rPr>
              <w:t>，</w:t>
            </w:r>
            <w:proofErr w:type="spellStart"/>
            <w:r>
              <w:rPr>
                <w:color w:val="000000" w:themeColor="text1"/>
                <w:sz w:val="18"/>
                <w:szCs w:val="18"/>
              </w:rPr>
              <w:t>imm</w:t>
            </w:r>
            <w:proofErr w:type="spellEnd"/>
            <w:r>
              <w:rPr>
                <w:color w:val="000000" w:themeColor="text1"/>
                <w:sz w:val="18"/>
                <w:szCs w:val="18"/>
              </w:rPr>
              <w:t>[11:0]</w:t>
            </w:r>
          </w:p>
        </w:tc>
        <w:tc>
          <w:tcPr>
            <w:tcW w:w="4898" w:type="dxa"/>
            <w:tcBorders>
              <w:top w:val="single" w:sz="4" w:space="0" w:color="auto"/>
              <w:left w:val="single" w:sz="4" w:space="0" w:color="auto"/>
              <w:bottom w:val="single" w:sz="8" w:space="0" w:color="auto"/>
              <w:right w:val="single" w:sz="4" w:space="0" w:color="FFFFFF" w:themeColor="background1"/>
            </w:tcBorders>
            <w:vAlign w:val="center"/>
          </w:tcPr>
          <w:p w14:paraId="499487D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比较</w:t>
            </w:r>
            <w:r>
              <w:rPr>
                <w:rFonts w:hint="eastAsia"/>
                <w:color w:val="000000" w:themeColor="text1"/>
                <w:sz w:val="18"/>
                <w:szCs w:val="18"/>
              </w:rPr>
              <w:t>rs1</w:t>
            </w:r>
            <w:r>
              <w:rPr>
                <w:rFonts w:hint="eastAsia"/>
                <w:color w:val="000000" w:themeColor="text1"/>
                <w:sz w:val="18"/>
                <w:szCs w:val="18"/>
              </w:rPr>
              <w:t>和有符号扩展的</w:t>
            </w:r>
            <w:proofErr w:type="spellStart"/>
            <w:r>
              <w:rPr>
                <w:rFonts w:hint="eastAsia"/>
                <w:color w:val="000000" w:themeColor="text1"/>
                <w:sz w:val="18"/>
                <w:szCs w:val="18"/>
              </w:rPr>
              <w:t>imm</w:t>
            </w:r>
            <w:proofErr w:type="spellEnd"/>
            <w:r>
              <w:rPr>
                <w:rFonts w:hint="eastAsia"/>
                <w:color w:val="000000" w:themeColor="text1"/>
                <w:sz w:val="18"/>
                <w:szCs w:val="18"/>
              </w:rPr>
              <w:t>，比较时视为无符号数。如果</w:t>
            </w:r>
            <w:r>
              <w:rPr>
                <w:rFonts w:hint="eastAsia"/>
                <w:color w:val="000000" w:themeColor="text1"/>
                <w:sz w:val="18"/>
                <w:szCs w:val="18"/>
              </w:rPr>
              <w:t>rs1</w:t>
            </w:r>
            <w:r>
              <w:rPr>
                <w:rFonts w:hint="eastAsia"/>
                <w:color w:val="000000" w:themeColor="text1"/>
                <w:sz w:val="18"/>
                <w:szCs w:val="18"/>
              </w:rPr>
              <w:t>更小，向</w:t>
            </w:r>
            <w:proofErr w:type="spellStart"/>
            <w:r>
              <w:rPr>
                <w:rFonts w:hint="eastAsia"/>
                <w:color w:val="000000" w:themeColor="text1"/>
                <w:sz w:val="18"/>
                <w:szCs w:val="18"/>
              </w:rPr>
              <w:t>rd</w:t>
            </w:r>
            <w:proofErr w:type="spellEnd"/>
            <w:r>
              <w:rPr>
                <w:rFonts w:hint="eastAsia"/>
                <w:color w:val="000000" w:themeColor="text1"/>
                <w:sz w:val="18"/>
                <w:szCs w:val="18"/>
              </w:rPr>
              <w:t>写入</w:t>
            </w:r>
            <w:r>
              <w:rPr>
                <w:rFonts w:hint="eastAsia"/>
                <w:color w:val="000000" w:themeColor="text1"/>
                <w:sz w:val="18"/>
                <w:szCs w:val="18"/>
              </w:rPr>
              <w:t>1</w:t>
            </w:r>
            <w:r>
              <w:rPr>
                <w:rFonts w:hint="eastAsia"/>
                <w:color w:val="000000" w:themeColor="text1"/>
                <w:sz w:val="18"/>
                <w:szCs w:val="18"/>
              </w:rPr>
              <w:t>，否则写入</w:t>
            </w:r>
            <w:r>
              <w:rPr>
                <w:rFonts w:hint="eastAsia"/>
                <w:color w:val="000000" w:themeColor="text1"/>
                <w:sz w:val="18"/>
                <w:szCs w:val="18"/>
              </w:rPr>
              <w:t>0</w:t>
            </w:r>
          </w:p>
        </w:tc>
      </w:tr>
    </w:tbl>
    <w:p w14:paraId="711D73FB" w14:textId="77777777" w:rsidR="000B14C2" w:rsidRDefault="00491828">
      <w:pPr>
        <w:pStyle w:val="4"/>
      </w:pPr>
      <w:r>
        <w:rPr>
          <w:rFonts w:hint="eastAsia"/>
        </w:rPr>
        <w:t>2</w:t>
      </w:r>
      <w:r>
        <w:rPr>
          <w:rFonts w:hint="eastAsia"/>
        </w:rPr>
        <w:t>．逻辑运算类指令</w:t>
      </w:r>
    </w:p>
    <w:p w14:paraId="11F749CA" w14:textId="77777777" w:rsidR="000B14C2" w:rsidRDefault="00491828">
      <w:pPr>
        <w:ind w:firstLine="420"/>
        <w:rPr>
          <w:color w:val="000000" w:themeColor="text1"/>
        </w:rPr>
      </w:pPr>
      <w:r>
        <w:rPr>
          <w:rFonts w:hint="eastAsia"/>
          <w:color w:val="000000" w:themeColor="text1"/>
        </w:rPr>
        <w:t>逻辑运算类指令如表</w:t>
      </w:r>
      <w:r>
        <w:rPr>
          <w:rFonts w:hint="eastAsia"/>
          <w:color w:val="000000" w:themeColor="text1"/>
        </w:rPr>
        <w:t>7-1</w:t>
      </w:r>
      <w:r>
        <w:rPr>
          <w:color w:val="000000" w:themeColor="text1"/>
        </w:rPr>
        <w:t>1</w:t>
      </w:r>
      <w:r>
        <w:rPr>
          <w:rFonts w:hint="eastAsia"/>
          <w:color w:val="000000" w:themeColor="text1"/>
        </w:rPr>
        <w:t>所示。</w:t>
      </w:r>
      <w:r>
        <w:rPr>
          <w:rFonts w:hint="eastAsia"/>
          <w:color w:val="000000" w:themeColor="text1"/>
        </w:rPr>
        <w:t>AND</w:t>
      </w:r>
      <w:r>
        <w:rPr>
          <w:rFonts w:hint="eastAsia"/>
          <w:color w:val="000000" w:themeColor="text1"/>
        </w:rPr>
        <w:t>、</w:t>
      </w:r>
      <w:r>
        <w:rPr>
          <w:rFonts w:hint="eastAsia"/>
          <w:color w:val="000000" w:themeColor="text1"/>
        </w:rPr>
        <w:t>XOR</w:t>
      </w:r>
      <w:r>
        <w:rPr>
          <w:rFonts w:hint="eastAsia"/>
          <w:color w:val="000000" w:themeColor="text1"/>
        </w:rPr>
        <w:t>和</w:t>
      </w:r>
      <w:r>
        <w:rPr>
          <w:rFonts w:hint="eastAsia"/>
          <w:color w:val="000000" w:themeColor="text1"/>
        </w:rPr>
        <w:t>OR</w:t>
      </w:r>
      <w:r>
        <w:rPr>
          <w:rFonts w:hint="eastAsia"/>
          <w:color w:val="000000" w:themeColor="text1"/>
        </w:rPr>
        <w:t>指令把寄存器</w:t>
      </w:r>
      <w:r>
        <w:rPr>
          <w:rFonts w:hint="eastAsia"/>
          <w:color w:val="000000" w:themeColor="text1"/>
        </w:rPr>
        <w:t>Rn</w:t>
      </w:r>
      <w:r>
        <w:rPr>
          <w:rFonts w:hint="eastAsia"/>
          <w:color w:val="000000" w:themeColor="text1"/>
        </w:rPr>
        <w:t>、</w:t>
      </w:r>
      <w:r>
        <w:rPr>
          <w:rFonts w:hint="eastAsia"/>
          <w:color w:val="000000" w:themeColor="text1"/>
        </w:rPr>
        <w:t>Rm</w:t>
      </w:r>
      <w:r>
        <w:rPr>
          <w:rFonts w:hint="eastAsia"/>
          <w:color w:val="000000" w:themeColor="text1"/>
        </w:rPr>
        <w:t>值逐位与、异或和</w:t>
      </w:r>
      <w:proofErr w:type="gramStart"/>
      <w:r>
        <w:rPr>
          <w:rFonts w:hint="eastAsia"/>
          <w:color w:val="000000" w:themeColor="text1"/>
        </w:rPr>
        <w:t>或</w:t>
      </w:r>
      <w:proofErr w:type="gramEnd"/>
      <w:r>
        <w:rPr>
          <w:rFonts w:hint="eastAsia"/>
          <w:color w:val="000000" w:themeColor="text1"/>
        </w:rPr>
        <w:t>操作。</w:t>
      </w:r>
    </w:p>
    <w:tbl>
      <w:tblPr>
        <w:tblW w:w="0" w:type="auto"/>
        <w:jc w:val="center"/>
        <w:tblLook w:val="04A0" w:firstRow="1" w:lastRow="0" w:firstColumn="1" w:lastColumn="0" w:noHBand="0" w:noVBand="1"/>
      </w:tblPr>
      <w:tblGrid>
        <w:gridCol w:w="851"/>
        <w:gridCol w:w="2410"/>
        <w:gridCol w:w="4847"/>
      </w:tblGrid>
      <w:tr w:rsidR="000B14C2" w14:paraId="7F679E6A" w14:textId="77777777">
        <w:trPr>
          <w:trHeight w:val="284"/>
          <w:jc w:val="center"/>
        </w:trPr>
        <w:tc>
          <w:tcPr>
            <w:tcW w:w="8108" w:type="dxa"/>
            <w:gridSpan w:val="3"/>
            <w:vAlign w:val="center"/>
          </w:tcPr>
          <w:p w14:paraId="56D6898C" w14:textId="77777777" w:rsidR="000B14C2" w:rsidRDefault="00491828">
            <w:pPr>
              <w:pStyle w:val="6"/>
            </w:pPr>
            <w:r>
              <w:rPr>
                <w:rFonts w:hint="eastAsia"/>
              </w:rPr>
              <w:t>表</w:t>
            </w:r>
            <w:r>
              <w:rPr>
                <w:rFonts w:hint="eastAsia"/>
              </w:rPr>
              <w:t>7-1</w:t>
            </w:r>
            <w:r>
              <w:t xml:space="preserve">1 </w:t>
            </w:r>
            <w:r>
              <w:rPr>
                <w:rFonts w:hint="eastAsia"/>
              </w:rPr>
              <w:t xml:space="preserve"> </w:t>
            </w:r>
            <w:r>
              <w:rPr>
                <w:rFonts w:hint="eastAsia"/>
              </w:rPr>
              <w:t>逻辑运算类指令</w:t>
            </w:r>
          </w:p>
        </w:tc>
      </w:tr>
      <w:tr w:rsidR="000B14C2" w14:paraId="3A7B38F9" w14:textId="77777777">
        <w:tblPrEx>
          <w:tblBorders>
            <w:top w:val="single" w:sz="8" w:space="0" w:color="FFFFFF" w:themeColor="background1"/>
            <w:bottom w:val="single" w:sz="4" w:space="0" w:color="auto"/>
            <w:insideH w:val="single" w:sz="4" w:space="0" w:color="auto"/>
            <w:insideV w:val="single" w:sz="4" w:space="0" w:color="auto"/>
          </w:tblBorders>
        </w:tblPrEx>
        <w:trPr>
          <w:trHeight w:val="284"/>
          <w:jc w:val="center"/>
        </w:trPr>
        <w:tc>
          <w:tcPr>
            <w:tcW w:w="851" w:type="dxa"/>
            <w:tcBorders>
              <w:top w:val="single" w:sz="8" w:space="0" w:color="000000" w:themeColor="text1"/>
            </w:tcBorders>
            <w:vAlign w:val="center"/>
          </w:tcPr>
          <w:p w14:paraId="4535518D"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lastRenderedPageBreak/>
              <w:t>编号</w:t>
            </w:r>
          </w:p>
        </w:tc>
        <w:tc>
          <w:tcPr>
            <w:tcW w:w="2410" w:type="dxa"/>
            <w:tcBorders>
              <w:top w:val="single" w:sz="8" w:space="0" w:color="000000" w:themeColor="text1"/>
            </w:tcBorders>
            <w:vAlign w:val="center"/>
          </w:tcPr>
          <w:p w14:paraId="2986709B"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指</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令</w:t>
            </w:r>
          </w:p>
        </w:tc>
        <w:tc>
          <w:tcPr>
            <w:tcW w:w="4847" w:type="dxa"/>
            <w:tcBorders>
              <w:top w:val="single" w:sz="8" w:space="0" w:color="000000" w:themeColor="text1"/>
            </w:tcBorders>
            <w:vAlign w:val="center"/>
          </w:tcPr>
          <w:p w14:paraId="259AB0BE"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说</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明</w:t>
            </w:r>
          </w:p>
        </w:tc>
      </w:tr>
      <w:tr w:rsidR="000B14C2" w14:paraId="0E0DC36B" w14:textId="77777777">
        <w:trPr>
          <w:trHeight w:val="284"/>
          <w:jc w:val="center"/>
        </w:trPr>
        <w:tc>
          <w:tcPr>
            <w:tcW w:w="851" w:type="dxa"/>
            <w:vMerge w:val="restart"/>
            <w:tcBorders>
              <w:top w:val="single" w:sz="4" w:space="0" w:color="auto"/>
              <w:left w:val="nil"/>
              <w:right w:val="single" w:sz="4" w:space="0" w:color="auto"/>
            </w:tcBorders>
            <w:vAlign w:val="center"/>
          </w:tcPr>
          <w:p w14:paraId="24457B08"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1</w:t>
            </w:r>
            <w:r>
              <w:rPr>
                <w:color w:val="000000" w:themeColor="text1"/>
                <w:sz w:val="18"/>
              </w:rPr>
              <w:t>4</w:t>
            </w:r>
            <w:r>
              <w:rPr>
                <w:rFonts w:hint="eastAsia"/>
                <w:color w:val="000000" w:themeColor="text1"/>
                <w:sz w:val="18"/>
              </w:rPr>
              <w:t>）</w:t>
            </w:r>
          </w:p>
        </w:tc>
        <w:tc>
          <w:tcPr>
            <w:tcW w:w="2410" w:type="dxa"/>
            <w:tcBorders>
              <w:top w:val="single" w:sz="4" w:space="0" w:color="auto"/>
              <w:left w:val="single" w:sz="4" w:space="0" w:color="auto"/>
              <w:bottom w:val="single" w:sz="4" w:space="0" w:color="auto"/>
              <w:right w:val="single" w:sz="4" w:space="0" w:color="auto"/>
            </w:tcBorders>
            <w:vAlign w:val="center"/>
          </w:tcPr>
          <w:p w14:paraId="188D9BD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and  </w:t>
            </w:r>
            <w:proofErr w:type="spellStart"/>
            <w:r>
              <w:rPr>
                <w:color w:val="000000" w:themeColor="text1"/>
                <w:sz w:val="18"/>
                <w:szCs w:val="18"/>
              </w:rPr>
              <w:t>rd</w:t>
            </w:r>
            <w:proofErr w:type="spellEnd"/>
            <w:r>
              <w:rPr>
                <w:rFonts w:hint="eastAsia"/>
                <w:color w:val="000000" w:themeColor="text1"/>
                <w:sz w:val="18"/>
                <w:szCs w:val="18"/>
              </w:rPr>
              <w:t>，</w:t>
            </w:r>
            <w:r>
              <w:rPr>
                <w:color w:val="000000" w:themeColor="text1"/>
                <w:sz w:val="18"/>
                <w:szCs w:val="18"/>
              </w:rPr>
              <w:t>rs1</w:t>
            </w:r>
            <w:r>
              <w:rPr>
                <w:rFonts w:hint="eastAsia"/>
                <w:color w:val="000000" w:themeColor="text1"/>
                <w:sz w:val="18"/>
                <w:szCs w:val="18"/>
              </w:rPr>
              <w:t>，</w:t>
            </w:r>
            <w:r>
              <w:rPr>
                <w:color w:val="000000" w:themeColor="text1"/>
                <w:sz w:val="18"/>
                <w:szCs w:val="18"/>
              </w:rPr>
              <w:t>rs2</w:t>
            </w:r>
          </w:p>
        </w:tc>
        <w:tc>
          <w:tcPr>
            <w:tcW w:w="4847" w:type="dxa"/>
            <w:tcBorders>
              <w:top w:val="single" w:sz="4" w:space="0" w:color="auto"/>
              <w:left w:val="single" w:sz="4" w:space="0" w:color="auto"/>
              <w:bottom w:val="single" w:sz="4" w:space="0" w:color="auto"/>
              <w:right w:val="nil"/>
            </w:tcBorders>
            <w:vAlign w:val="center"/>
          </w:tcPr>
          <w:p w14:paraId="0B9FD72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将寄存器</w:t>
            </w:r>
            <w:r>
              <w:rPr>
                <w:rFonts w:hint="eastAsia"/>
                <w:color w:val="000000" w:themeColor="text1"/>
                <w:sz w:val="18"/>
                <w:szCs w:val="18"/>
              </w:rPr>
              <w:t>rs1</w:t>
            </w:r>
            <w:r>
              <w:rPr>
                <w:rFonts w:hint="eastAsia"/>
                <w:color w:val="000000" w:themeColor="text1"/>
                <w:sz w:val="18"/>
                <w:szCs w:val="18"/>
              </w:rPr>
              <w:t>和寄存器</w:t>
            </w:r>
            <w:r>
              <w:rPr>
                <w:rFonts w:hint="eastAsia"/>
                <w:color w:val="000000" w:themeColor="text1"/>
                <w:sz w:val="18"/>
                <w:szCs w:val="18"/>
              </w:rPr>
              <w:t>rs2</w:t>
            </w:r>
            <w:r>
              <w:rPr>
                <w:rFonts w:hint="eastAsia"/>
                <w:color w:val="000000" w:themeColor="text1"/>
                <w:sz w:val="18"/>
                <w:szCs w:val="18"/>
              </w:rPr>
              <w:t>位与的结果写入</w:t>
            </w:r>
            <w:proofErr w:type="spellStart"/>
            <w:r>
              <w:rPr>
                <w:rFonts w:hint="eastAsia"/>
                <w:color w:val="000000" w:themeColor="text1"/>
                <w:sz w:val="18"/>
                <w:szCs w:val="18"/>
              </w:rPr>
              <w:t>rd</w:t>
            </w:r>
            <w:proofErr w:type="spellEnd"/>
          </w:p>
        </w:tc>
      </w:tr>
      <w:tr w:rsidR="000B14C2" w14:paraId="27E8CC1A" w14:textId="77777777">
        <w:trPr>
          <w:trHeight w:val="284"/>
          <w:jc w:val="center"/>
        </w:trPr>
        <w:tc>
          <w:tcPr>
            <w:tcW w:w="851" w:type="dxa"/>
            <w:vMerge/>
            <w:tcBorders>
              <w:left w:val="nil"/>
              <w:bottom w:val="single" w:sz="4" w:space="0" w:color="auto"/>
              <w:right w:val="single" w:sz="4" w:space="0" w:color="auto"/>
            </w:tcBorders>
            <w:vAlign w:val="center"/>
          </w:tcPr>
          <w:p w14:paraId="410EA7F4"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410" w:type="dxa"/>
            <w:tcBorders>
              <w:top w:val="single" w:sz="4" w:space="0" w:color="auto"/>
              <w:left w:val="single" w:sz="4" w:space="0" w:color="auto"/>
              <w:bottom w:val="single" w:sz="4" w:space="0" w:color="auto"/>
              <w:right w:val="single" w:sz="4" w:space="0" w:color="auto"/>
            </w:tcBorders>
            <w:vAlign w:val="center"/>
          </w:tcPr>
          <w:p w14:paraId="6A4E0B70"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andi</w:t>
            </w:r>
            <w:proofErr w:type="spellEnd"/>
            <w:r>
              <w:rPr>
                <w:color w:val="000000" w:themeColor="text1"/>
                <w:sz w:val="18"/>
                <w:szCs w:val="18"/>
              </w:rPr>
              <w:t xml:space="preserve">  </w:t>
            </w:r>
            <w:proofErr w:type="spellStart"/>
            <w:r>
              <w:rPr>
                <w:color w:val="000000" w:themeColor="text1"/>
                <w:sz w:val="18"/>
                <w:szCs w:val="18"/>
              </w:rPr>
              <w:t>rd</w:t>
            </w:r>
            <w:proofErr w:type="spellEnd"/>
            <w:r>
              <w:rPr>
                <w:rFonts w:hint="eastAsia"/>
                <w:color w:val="000000" w:themeColor="text1"/>
                <w:sz w:val="18"/>
                <w:szCs w:val="18"/>
              </w:rPr>
              <w:t>，</w:t>
            </w:r>
            <w:r>
              <w:rPr>
                <w:color w:val="000000" w:themeColor="text1"/>
                <w:sz w:val="18"/>
                <w:szCs w:val="18"/>
              </w:rPr>
              <w:t>rs1</w:t>
            </w:r>
            <w:r>
              <w:rPr>
                <w:rFonts w:hint="eastAsia"/>
                <w:color w:val="000000" w:themeColor="text1"/>
                <w:sz w:val="18"/>
                <w:szCs w:val="18"/>
              </w:rPr>
              <w:t>，</w:t>
            </w:r>
            <w:proofErr w:type="spellStart"/>
            <w:r>
              <w:rPr>
                <w:color w:val="000000" w:themeColor="text1"/>
                <w:sz w:val="18"/>
                <w:szCs w:val="18"/>
              </w:rPr>
              <w:t>imm</w:t>
            </w:r>
            <w:proofErr w:type="spellEnd"/>
            <w:r>
              <w:rPr>
                <w:color w:val="000000" w:themeColor="text1"/>
                <w:sz w:val="18"/>
                <w:szCs w:val="18"/>
              </w:rPr>
              <w:t>[11:0]</w:t>
            </w:r>
          </w:p>
        </w:tc>
        <w:tc>
          <w:tcPr>
            <w:tcW w:w="4847" w:type="dxa"/>
            <w:tcBorders>
              <w:top w:val="single" w:sz="4" w:space="0" w:color="auto"/>
              <w:left w:val="single" w:sz="4" w:space="0" w:color="auto"/>
              <w:bottom w:val="single" w:sz="4" w:space="0" w:color="auto"/>
              <w:right w:val="nil"/>
            </w:tcBorders>
            <w:vAlign w:val="center"/>
          </w:tcPr>
          <w:p w14:paraId="4F19B2AF"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把符号位扩展的立即数和寄存器</w:t>
            </w:r>
            <w:r>
              <w:rPr>
                <w:rFonts w:hint="eastAsia"/>
                <w:color w:val="000000" w:themeColor="text1"/>
                <w:sz w:val="18"/>
                <w:szCs w:val="18"/>
              </w:rPr>
              <w:t>rs1</w:t>
            </w:r>
            <w:r>
              <w:rPr>
                <w:rFonts w:hint="eastAsia"/>
                <w:color w:val="000000" w:themeColor="text1"/>
                <w:sz w:val="18"/>
                <w:szCs w:val="18"/>
              </w:rPr>
              <w:t>上的值</w:t>
            </w:r>
            <w:proofErr w:type="gramStart"/>
            <w:r>
              <w:rPr>
                <w:rFonts w:hint="eastAsia"/>
                <w:color w:val="000000" w:themeColor="text1"/>
                <w:sz w:val="18"/>
                <w:szCs w:val="18"/>
              </w:rPr>
              <w:t>进行位</w:t>
            </w:r>
            <w:proofErr w:type="gramEnd"/>
            <w:r>
              <w:rPr>
                <w:rFonts w:hint="eastAsia"/>
                <w:color w:val="000000" w:themeColor="text1"/>
                <w:sz w:val="18"/>
                <w:szCs w:val="18"/>
              </w:rPr>
              <w:t>与，结果写入</w:t>
            </w:r>
            <w:proofErr w:type="spellStart"/>
            <w:r>
              <w:rPr>
                <w:rFonts w:hint="eastAsia"/>
                <w:color w:val="000000" w:themeColor="text1"/>
                <w:sz w:val="18"/>
                <w:szCs w:val="18"/>
              </w:rPr>
              <w:t>rd</w:t>
            </w:r>
            <w:proofErr w:type="spellEnd"/>
          </w:p>
        </w:tc>
      </w:tr>
      <w:tr w:rsidR="000B14C2" w14:paraId="3EF17C8F" w14:textId="77777777">
        <w:trPr>
          <w:trHeight w:val="284"/>
          <w:jc w:val="center"/>
        </w:trPr>
        <w:tc>
          <w:tcPr>
            <w:tcW w:w="851" w:type="dxa"/>
            <w:vMerge w:val="restart"/>
            <w:tcBorders>
              <w:top w:val="single" w:sz="4" w:space="0" w:color="auto"/>
              <w:left w:val="nil"/>
              <w:right w:val="single" w:sz="4" w:space="0" w:color="auto"/>
            </w:tcBorders>
            <w:vAlign w:val="center"/>
          </w:tcPr>
          <w:p w14:paraId="28EAC3D5"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1</w:t>
            </w:r>
            <w:r>
              <w:rPr>
                <w:color w:val="000000" w:themeColor="text1"/>
                <w:sz w:val="18"/>
              </w:rPr>
              <w:t>5</w:t>
            </w:r>
            <w:r>
              <w:rPr>
                <w:rFonts w:hint="eastAsia"/>
                <w:color w:val="000000" w:themeColor="text1"/>
                <w:sz w:val="18"/>
              </w:rPr>
              <w:t>）</w:t>
            </w:r>
          </w:p>
        </w:tc>
        <w:tc>
          <w:tcPr>
            <w:tcW w:w="2410" w:type="dxa"/>
            <w:tcBorders>
              <w:top w:val="single" w:sz="4" w:space="0" w:color="auto"/>
              <w:left w:val="single" w:sz="4" w:space="0" w:color="auto"/>
              <w:bottom w:val="single" w:sz="4" w:space="0" w:color="auto"/>
              <w:right w:val="single" w:sz="4" w:space="0" w:color="auto"/>
            </w:tcBorders>
            <w:vAlign w:val="center"/>
          </w:tcPr>
          <w:p w14:paraId="516799AB"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or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r>
              <w:rPr>
                <w:color w:val="000000" w:themeColor="text1"/>
                <w:sz w:val="18"/>
                <w:szCs w:val="18"/>
              </w:rPr>
              <w:t>rs2</w:t>
            </w:r>
          </w:p>
        </w:tc>
        <w:tc>
          <w:tcPr>
            <w:tcW w:w="4847" w:type="dxa"/>
            <w:tcBorders>
              <w:top w:val="single" w:sz="4" w:space="0" w:color="auto"/>
              <w:left w:val="single" w:sz="4" w:space="0" w:color="auto"/>
              <w:bottom w:val="single" w:sz="4" w:space="0" w:color="auto"/>
              <w:right w:val="nil"/>
            </w:tcBorders>
            <w:vAlign w:val="center"/>
          </w:tcPr>
          <w:p w14:paraId="0E7F266B"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把寄存器</w:t>
            </w:r>
            <w:r>
              <w:rPr>
                <w:rFonts w:hint="eastAsia"/>
                <w:color w:val="000000" w:themeColor="text1"/>
                <w:sz w:val="18"/>
                <w:szCs w:val="18"/>
              </w:rPr>
              <w:t>rs1</w:t>
            </w:r>
            <w:r>
              <w:rPr>
                <w:rFonts w:hint="eastAsia"/>
                <w:color w:val="000000" w:themeColor="text1"/>
                <w:sz w:val="18"/>
                <w:szCs w:val="18"/>
              </w:rPr>
              <w:t>和寄存器</w:t>
            </w:r>
            <w:r>
              <w:rPr>
                <w:rFonts w:hint="eastAsia"/>
                <w:color w:val="000000" w:themeColor="text1"/>
                <w:sz w:val="18"/>
                <w:szCs w:val="18"/>
              </w:rPr>
              <w:t>rs2</w:t>
            </w:r>
            <w:r>
              <w:rPr>
                <w:rFonts w:hint="eastAsia"/>
                <w:color w:val="000000" w:themeColor="text1"/>
                <w:sz w:val="18"/>
                <w:szCs w:val="18"/>
              </w:rPr>
              <w:t>按位取或，结果写入</w:t>
            </w:r>
            <w:proofErr w:type="spellStart"/>
            <w:r>
              <w:rPr>
                <w:rFonts w:hint="eastAsia"/>
                <w:color w:val="000000" w:themeColor="text1"/>
                <w:sz w:val="18"/>
                <w:szCs w:val="18"/>
              </w:rPr>
              <w:t>rd</w:t>
            </w:r>
            <w:proofErr w:type="spellEnd"/>
          </w:p>
        </w:tc>
      </w:tr>
      <w:tr w:rsidR="000B14C2" w14:paraId="3E354477" w14:textId="77777777">
        <w:trPr>
          <w:trHeight w:val="284"/>
          <w:jc w:val="center"/>
        </w:trPr>
        <w:tc>
          <w:tcPr>
            <w:tcW w:w="851" w:type="dxa"/>
            <w:vMerge/>
            <w:tcBorders>
              <w:left w:val="nil"/>
              <w:bottom w:val="single" w:sz="4" w:space="0" w:color="auto"/>
              <w:right w:val="single" w:sz="4" w:space="0" w:color="auto"/>
            </w:tcBorders>
            <w:vAlign w:val="center"/>
          </w:tcPr>
          <w:p w14:paraId="514461CD"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410" w:type="dxa"/>
            <w:tcBorders>
              <w:top w:val="single" w:sz="4" w:space="0" w:color="auto"/>
              <w:left w:val="single" w:sz="4" w:space="0" w:color="auto"/>
              <w:bottom w:val="single" w:sz="4" w:space="0" w:color="auto"/>
              <w:right w:val="single" w:sz="4" w:space="0" w:color="auto"/>
            </w:tcBorders>
            <w:vAlign w:val="center"/>
          </w:tcPr>
          <w:p w14:paraId="4768C5DF"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ori</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proofErr w:type="spellStart"/>
            <w:r>
              <w:rPr>
                <w:color w:val="000000" w:themeColor="text1"/>
                <w:sz w:val="18"/>
                <w:szCs w:val="18"/>
              </w:rPr>
              <w:t>imm</w:t>
            </w:r>
            <w:proofErr w:type="spellEnd"/>
            <w:r>
              <w:rPr>
                <w:rFonts w:hint="eastAsia"/>
                <w:color w:val="000000" w:themeColor="text1"/>
                <w:sz w:val="18"/>
                <w:szCs w:val="18"/>
              </w:rPr>
              <w:t>[</w:t>
            </w:r>
            <w:r>
              <w:rPr>
                <w:color w:val="000000" w:themeColor="text1"/>
                <w:sz w:val="18"/>
                <w:szCs w:val="18"/>
              </w:rPr>
              <w:t>11:0]</w:t>
            </w:r>
          </w:p>
        </w:tc>
        <w:tc>
          <w:tcPr>
            <w:tcW w:w="4847" w:type="dxa"/>
            <w:tcBorders>
              <w:top w:val="single" w:sz="4" w:space="0" w:color="auto"/>
              <w:left w:val="single" w:sz="4" w:space="0" w:color="auto"/>
              <w:bottom w:val="single" w:sz="4" w:space="0" w:color="auto"/>
              <w:right w:val="nil"/>
            </w:tcBorders>
            <w:vAlign w:val="center"/>
          </w:tcPr>
          <w:p w14:paraId="197BD20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把寄存器</w:t>
            </w:r>
            <w:r>
              <w:rPr>
                <w:rFonts w:hint="eastAsia"/>
                <w:color w:val="000000" w:themeColor="text1"/>
                <w:sz w:val="18"/>
                <w:szCs w:val="18"/>
              </w:rPr>
              <w:t>rs1</w:t>
            </w:r>
            <w:r>
              <w:rPr>
                <w:rFonts w:hint="eastAsia"/>
                <w:color w:val="000000" w:themeColor="text1"/>
                <w:sz w:val="18"/>
                <w:szCs w:val="18"/>
              </w:rPr>
              <w:t>和有符号扩展的立即数</w:t>
            </w:r>
            <w:proofErr w:type="spellStart"/>
            <w:r>
              <w:rPr>
                <w:rFonts w:hint="eastAsia"/>
                <w:color w:val="000000" w:themeColor="text1"/>
                <w:sz w:val="18"/>
                <w:szCs w:val="18"/>
              </w:rPr>
              <w:t>imm</w:t>
            </w:r>
            <w:proofErr w:type="spellEnd"/>
            <w:r>
              <w:rPr>
                <w:rFonts w:hint="eastAsia"/>
                <w:color w:val="000000" w:themeColor="text1"/>
                <w:sz w:val="18"/>
                <w:szCs w:val="18"/>
              </w:rPr>
              <w:t>按位取或，结果写入</w:t>
            </w:r>
            <w:proofErr w:type="spellStart"/>
            <w:r>
              <w:rPr>
                <w:rFonts w:hint="eastAsia"/>
                <w:color w:val="000000" w:themeColor="text1"/>
                <w:sz w:val="18"/>
                <w:szCs w:val="18"/>
              </w:rPr>
              <w:t>rd</w:t>
            </w:r>
            <w:proofErr w:type="spellEnd"/>
          </w:p>
        </w:tc>
      </w:tr>
      <w:tr w:rsidR="000B14C2" w14:paraId="2DD9B399" w14:textId="77777777">
        <w:trPr>
          <w:trHeight w:val="284"/>
          <w:jc w:val="center"/>
        </w:trPr>
        <w:tc>
          <w:tcPr>
            <w:tcW w:w="851" w:type="dxa"/>
            <w:vMerge w:val="restart"/>
            <w:tcBorders>
              <w:top w:val="single" w:sz="4" w:space="0" w:color="auto"/>
              <w:left w:val="nil"/>
              <w:right w:val="single" w:sz="4" w:space="0" w:color="auto"/>
            </w:tcBorders>
            <w:vAlign w:val="center"/>
          </w:tcPr>
          <w:p w14:paraId="1C904E9E"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1</w:t>
            </w:r>
            <w:r>
              <w:rPr>
                <w:color w:val="000000" w:themeColor="text1"/>
                <w:sz w:val="18"/>
              </w:rPr>
              <w:t>6</w:t>
            </w:r>
            <w:r>
              <w:rPr>
                <w:rFonts w:hint="eastAsia"/>
                <w:color w:val="000000" w:themeColor="text1"/>
                <w:sz w:val="18"/>
              </w:rPr>
              <w:t>）</w:t>
            </w:r>
          </w:p>
        </w:tc>
        <w:tc>
          <w:tcPr>
            <w:tcW w:w="2410" w:type="dxa"/>
            <w:tcBorders>
              <w:top w:val="single" w:sz="4" w:space="0" w:color="auto"/>
              <w:left w:val="single" w:sz="4" w:space="0" w:color="auto"/>
              <w:bottom w:val="single" w:sz="4" w:space="0" w:color="auto"/>
              <w:right w:val="single" w:sz="4" w:space="0" w:color="auto"/>
            </w:tcBorders>
            <w:vAlign w:val="center"/>
          </w:tcPr>
          <w:p w14:paraId="6724BE84"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xor</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r>
              <w:rPr>
                <w:color w:val="000000" w:themeColor="text1"/>
                <w:sz w:val="18"/>
                <w:szCs w:val="18"/>
              </w:rPr>
              <w:t>rs2</w:t>
            </w:r>
          </w:p>
        </w:tc>
        <w:tc>
          <w:tcPr>
            <w:tcW w:w="4847" w:type="dxa"/>
            <w:tcBorders>
              <w:top w:val="single" w:sz="4" w:space="0" w:color="auto"/>
              <w:left w:val="single" w:sz="4" w:space="0" w:color="auto"/>
              <w:bottom w:val="single" w:sz="4" w:space="0" w:color="auto"/>
              <w:right w:val="nil"/>
            </w:tcBorders>
            <w:vAlign w:val="center"/>
          </w:tcPr>
          <w:p w14:paraId="07ADB3D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rs1</w:t>
            </w:r>
            <w:r>
              <w:rPr>
                <w:rFonts w:hint="eastAsia"/>
                <w:color w:val="000000" w:themeColor="text1"/>
                <w:sz w:val="18"/>
                <w:szCs w:val="18"/>
              </w:rPr>
              <w:t>和</w:t>
            </w:r>
            <w:r>
              <w:rPr>
                <w:rFonts w:hint="eastAsia"/>
                <w:color w:val="000000" w:themeColor="text1"/>
                <w:sz w:val="18"/>
                <w:szCs w:val="18"/>
              </w:rPr>
              <w:t>rs2</w:t>
            </w:r>
            <w:proofErr w:type="gramStart"/>
            <w:r>
              <w:rPr>
                <w:rFonts w:hint="eastAsia"/>
                <w:color w:val="000000" w:themeColor="text1"/>
                <w:sz w:val="18"/>
                <w:szCs w:val="18"/>
              </w:rPr>
              <w:t>按位异或</w:t>
            </w:r>
            <w:proofErr w:type="gramEnd"/>
            <w:r>
              <w:rPr>
                <w:rFonts w:hint="eastAsia"/>
                <w:color w:val="000000" w:themeColor="text1"/>
                <w:sz w:val="18"/>
                <w:szCs w:val="18"/>
              </w:rPr>
              <w:t>，结果写入</w:t>
            </w:r>
            <w:proofErr w:type="spellStart"/>
            <w:r>
              <w:rPr>
                <w:rFonts w:hint="eastAsia"/>
                <w:color w:val="000000" w:themeColor="text1"/>
                <w:sz w:val="18"/>
                <w:szCs w:val="18"/>
              </w:rPr>
              <w:t>rd</w:t>
            </w:r>
            <w:proofErr w:type="spellEnd"/>
          </w:p>
        </w:tc>
      </w:tr>
      <w:tr w:rsidR="000B14C2" w14:paraId="1FA373E1" w14:textId="77777777">
        <w:trPr>
          <w:trHeight w:val="284"/>
          <w:jc w:val="center"/>
        </w:trPr>
        <w:tc>
          <w:tcPr>
            <w:tcW w:w="851" w:type="dxa"/>
            <w:vMerge/>
            <w:tcBorders>
              <w:left w:val="nil"/>
              <w:bottom w:val="single" w:sz="8" w:space="0" w:color="auto"/>
              <w:right w:val="single" w:sz="4" w:space="0" w:color="auto"/>
            </w:tcBorders>
            <w:vAlign w:val="center"/>
          </w:tcPr>
          <w:p w14:paraId="13CBC2A9"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410" w:type="dxa"/>
            <w:tcBorders>
              <w:top w:val="single" w:sz="4" w:space="0" w:color="auto"/>
              <w:left w:val="single" w:sz="4" w:space="0" w:color="auto"/>
              <w:bottom w:val="single" w:sz="8" w:space="0" w:color="auto"/>
              <w:right w:val="single" w:sz="4" w:space="0" w:color="auto"/>
            </w:tcBorders>
            <w:vAlign w:val="center"/>
          </w:tcPr>
          <w:p w14:paraId="0AF78B37"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xori</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proofErr w:type="spellStart"/>
            <w:r>
              <w:rPr>
                <w:color w:val="000000" w:themeColor="text1"/>
                <w:sz w:val="18"/>
                <w:szCs w:val="18"/>
              </w:rPr>
              <w:t>imm</w:t>
            </w:r>
            <w:proofErr w:type="spellEnd"/>
            <w:r>
              <w:rPr>
                <w:color w:val="000000" w:themeColor="text1"/>
                <w:sz w:val="18"/>
                <w:szCs w:val="18"/>
              </w:rPr>
              <w:t>[11:0]</w:t>
            </w:r>
          </w:p>
        </w:tc>
        <w:tc>
          <w:tcPr>
            <w:tcW w:w="4847" w:type="dxa"/>
            <w:tcBorders>
              <w:top w:val="single" w:sz="4" w:space="0" w:color="auto"/>
              <w:left w:val="single" w:sz="4" w:space="0" w:color="auto"/>
              <w:bottom w:val="single" w:sz="8" w:space="0" w:color="auto"/>
              <w:right w:val="nil"/>
            </w:tcBorders>
            <w:vAlign w:val="center"/>
          </w:tcPr>
          <w:p w14:paraId="55A46AD6"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rs1</w:t>
            </w:r>
            <w:r>
              <w:rPr>
                <w:rFonts w:hint="eastAsia"/>
                <w:color w:val="000000" w:themeColor="text1"/>
                <w:sz w:val="18"/>
                <w:szCs w:val="18"/>
              </w:rPr>
              <w:t>和有符号扩展的立即数</w:t>
            </w:r>
            <w:proofErr w:type="spellStart"/>
            <w:r>
              <w:rPr>
                <w:rFonts w:hint="eastAsia"/>
                <w:color w:val="000000" w:themeColor="text1"/>
                <w:sz w:val="18"/>
                <w:szCs w:val="18"/>
              </w:rPr>
              <w:t>imm</w:t>
            </w:r>
            <w:proofErr w:type="spellEnd"/>
            <w:proofErr w:type="gramStart"/>
            <w:r>
              <w:rPr>
                <w:rFonts w:hint="eastAsia"/>
                <w:color w:val="000000" w:themeColor="text1"/>
                <w:sz w:val="18"/>
                <w:szCs w:val="18"/>
              </w:rPr>
              <w:t>按位异或</w:t>
            </w:r>
            <w:proofErr w:type="gramEnd"/>
            <w:r>
              <w:rPr>
                <w:rFonts w:hint="eastAsia"/>
                <w:color w:val="000000" w:themeColor="text1"/>
                <w:sz w:val="18"/>
                <w:szCs w:val="18"/>
              </w:rPr>
              <w:t>，结果写入</w:t>
            </w:r>
            <w:proofErr w:type="spellStart"/>
            <w:r>
              <w:rPr>
                <w:rFonts w:hint="eastAsia"/>
                <w:color w:val="000000" w:themeColor="text1"/>
                <w:sz w:val="18"/>
                <w:szCs w:val="18"/>
              </w:rPr>
              <w:t>rd</w:t>
            </w:r>
            <w:proofErr w:type="spellEnd"/>
          </w:p>
        </w:tc>
      </w:tr>
    </w:tbl>
    <w:p w14:paraId="5CA133F0" w14:textId="77777777" w:rsidR="000B14C2" w:rsidRDefault="00491828">
      <w:pPr>
        <w:pStyle w:val="4"/>
      </w:pPr>
      <w:r>
        <w:t>3</w:t>
      </w:r>
      <w:r>
        <w:rPr>
          <w:rFonts w:hint="eastAsia"/>
        </w:rPr>
        <w:t>．移位类指令</w:t>
      </w:r>
    </w:p>
    <w:p w14:paraId="2F5256AE" w14:textId="77777777" w:rsidR="000B14C2" w:rsidRDefault="00491828">
      <w:pPr>
        <w:ind w:firstLine="420"/>
        <w:rPr>
          <w:color w:val="000000" w:themeColor="text1"/>
        </w:rPr>
      </w:pPr>
      <w:r>
        <w:rPr>
          <w:rFonts w:hint="eastAsia"/>
          <w:color w:val="000000" w:themeColor="text1"/>
        </w:rPr>
        <w:t>移位类指令如表</w:t>
      </w:r>
      <w:r>
        <w:rPr>
          <w:rFonts w:hint="eastAsia"/>
          <w:color w:val="000000" w:themeColor="text1"/>
        </w:rPr>
        <w:t>7-1</w:t>
      </w:r>
      <w:r>
        <w:rPr>
          <w:color w:val="000000" w:themeColor="text1"/>
        </w:rPr>
        <w:t>2</w:t>
      </w:r>
      <w:r>
        <w:rPr>
          <w:rFonts w:hint="eastAsia"/>
          <w:color w:val="000000" w:themeColor="text1"/>
        </w:rPr>
        <w:t>所示。</w:t>
      </w:r>
      <w:r>
        <w:rPr>
          <w:color w:val="000000" w:themeColor="text1"/>
        </w:rPr>
        <w:t>SRA</w:t>
      </w:r>
      <w:r>
        <w:rPr>
          <w:rFonts w:hint="eastAsia"/>
          <w:color w:val="000000" w:themeColor="text1"/>
        </w:rPr>
        <w:t>、</w:t>
      </w:r>
      <w:r>
        <w:rPr>
          <w:rFonts w:hint="eastAsia"/>
          <w:color w:val="000000" w:themeColor="text1"/>
        </w:rPr>
        <w:t>SRL</w:t>
      </w:r>
      <w:r>
        <w:rPr>
          <w:rFonts w:hint="eastAsia"/>
          <w:color w:val="000000" w:themeColor="text1"/>
        </w:rPr>
        <w:t>和</w:t>
      </w:r>
      <w:r>
        <w:rPr>
          <w:rFonts w:hint="eastAsia"/>
          <w:color w:val="000000" w:themeColor="text1"/>
        </w:rPr>
        <w:t>SLL</w:t>
      </w:r>
      <w:r>
        <w:rPr>
          <w:rFonts w:hint="eastAsia"/>
          <w:color w:val="000000" w:themeColor="text1"/>
        </w:rPr>
        <w:t>指令，将寄存器</w:t>
      </w:r>
      <w:r>
        <w:rPr>
          <w:color w:val="000000" w:themeColor="text1"/>
        </w:rPr>
        <w:t>rs1</w:t>
      </w:r>
      <w:r>
        <w:rPr>
          <w:rFonts w:hint="eastAsia"/>
          <w:color w:val="000000" w:themeColor="text1"/>
        </w:rPr>
        <w:t>值由寄存器</w:t>
      </w:r>
      <w:r>
        <w:rPr>
          <w:color w:val="000000" w:themeColor="text1"/>
        </w:rPr>
        <w:t>rs2</w:t>
      </w:r>
      <w:r>
        <w:rPr>
          <w:rFonts w:hint="eastAsia"/>
          <w:color w:val="000000" w:themeColor="text1"/>
        </w:rPr>
        <w:t>（低五位有效）或立即数</w:t>
      </w:r>
      <w:proofErr w:type="spellStart"/>
      <w:r>
        <w:rPr>
          <w:rFonts w:hint="eastAsia"/>
          <w:color w:val="000000" w:themeColor="text1"/>
        </w:rPr>
        <w:t>shamt</w:t>
      </w:r>
      <w:proofErr w:type="spellEnd"/>
      <w:r>
        <w:rPr>
          <w:color w:val="000000" w:themeColor="text1"/>
        </w:rPr>
        <w:t>[4:0]</w:t>
      </w:r>
      <w:r>
        <w:rPr>
          <w:rFonts w:hint="eastAsia"/>
          <w:color w:val="000000" w:themeColor="text1"/>
        </w:rPr>
        <w:t>决定移动位数，执行算术右移、逻辑右移和逻辑左移操作。</w:t>
      </w:r>
      <w:proofErr w:type="spellStart"/>
      <w:r>
        <w:rPr>
          <w:rFonts w:hint="eastAsia"/>
          <w:color w:val="000000" w:themeColor="text1"/>
        </w:rPr>
        <w:t>rd</w:t>
      </w:r>
      <w:proofErr w:type="spellEnd"/>
      <w:r>
        <w:rPr>
          <w:rFonts w:hint="eastAsia"/>
          <w:color w:val="000000" w:themeColor="text1"/>
        </w:rPr>
        <w:t>为目标寄存器；</w:t>
      </w:r>
      <w:r>
        <w:rPr>
          <w:rFonts w:hint="eastAsia"/>
          <w:color w:val="000000" w:themeColor="text1"/>
        </w:rPr>
        <w:t xml:space="preserve"> rs1</w:t>
      </w:r>
      <w:r>
        <w:rPr>
          <w:rFonts w:hint="eastAsia"/>
          <w:color w:val="000000" w:themeColor="text1"/>
        </w:rPr>
        <w:t>为存放被移位数据寄存器；</w:t>
      </w:r>
      <w:r>
        <w:rPr>
          <w:rFonts w:hint="eastAsia"/>
          <w:color w:val="000000" w:themeColor="text1"/>
        </w:rPr>
        <w:t>rs2</w:t>
      </w:r>
      <w:r>
        <w:rPr>
          <w:rFonts w:hint="eastAsia"/>
          <w:color w:val="000000" w:themeColor="text1"/>
        </w:rPr>
        <w:t>为存放移位长度寄存器；</w:t>
      </w:r>
      <w:proofErr w:type="spellStart"/>
      <w:r>
        <w:rPr>
          <w:rFonts w:hint="eastAsia"/>
          <w:color w:val="000000" w:themeColor="text1"/>
        </w:rPr>
        <w:t>shamt</w:t>
      </w:r>
      <w:proofErr w:type="spellEnd"/>
      <w:r>
        <w:rPr>
          <w:rFonts w:hint="eastAsia"/>
          <w:color w:val="000000" w:themeColor="text1"/>
        </w:rPr>
        <w:t>为移位长度。</w:t>
      </w:r>
    </w:p>
    <w:tbl>
      <w:tblPr>
        <w:tblpPr w:leftFromText="180" w:rightFromText="180" w:vertAnchor="text" w:horzAnchor="margin" w:tblpY="101"/>
        <w:tblW w:w="0" w:type="auto"/>
        <w:tblLook w:val="04A0" w:firstRow="1" w:lastRow="0" w:firstColumn="1" w:lastColumn="0" w:noHBand="0" w:noVBand="1"/>
      </w:tblPr>
      <w:tblGrid>
        <w:gridCol w:w="756"/>
        <w:gridCol w:w="2555"/>
        <w:gridCol w:w="2921"/>
        <w:gridCol w:w="1926"/>
      </w:tblGrid>
      <w:tr w:rsidR="000B14C2" w14:paraId="57BE6356" w14:textId="77777777">
        <w:trPr>
          <w:trHeight w:val="284"/>
        </w:trPr>
        <w:tc>
          <w:tcPr>
            <w:tcW w:w="8108" w:type="dxa"/>
            <w:gridSpan w:val="4"/>
            <w:tcBorders>
              <w:left w:val="nil"/>
              <w:bottom w:val="single" w:sz="8" w:space="0" w:color="auto"/>
              <w:right w:val="nil"/>
            </w:tcBorders>
            <w:vAlign w:val="center"/>
          </w:tcPr>
          <w:p w14:paraId="04D4188C" w14:textId="77777777" w:rsidR="000B14C2" w:rsidRDefault="00491828">
            <w:pPr>
              <w:pStyle w:val="6"/>
            </w:pPr>
            <w:r>
              <w:rPr>
                <w:rFonts w:hint="eastAsia"/>
              </w:rPr>
              <w:t>表</w:t>
            </w:r>
            <w:r>
              <w:rPr>
                <w:rFonts w:hint="eastAsia"/>
              </w:rPr>
              <w:t>7-1</w:t>
            </w:r>
            <w:r>
              <w:t>2</w:t>
            </w:r>
            <w:r>
              <w:rPr>
                <w:rFonts w:hint="eastAsia"/>
              </w:rPr>
              <w:t xml:space="preserve"> </w:t>
            </w:r>
            <w:r>
              <w:rPr>
                <w:rFonts w:hint="eastAsia"/>
              </w:rPr>
              <w:t>移位指令</w:t>
            </w:r>
          </w:p>
        </w:tc>
      </w:tr>
      <w:tr w:rsidR="000B14C2" w14:paraId="0041665E" w14:textId="77777777">
        <w:trPr>
          <w:trHeight w:val="284"/>
        </w:trPr>
        <w:tc>
          <w:tcPr>
            <w:tcW w:w="706" w:type="dxa"/>
            <w:tcBorders>
              <w:top w:val="single" w:sz="8" w:space="0" w:color="auto"/>
              <w:left w:val="nil"/>
              <w:bottom w:val="single" w:sz="4" w:space="0" w:color="auto"/>
              <w:right w:val="single" w:sz="4" w:space="0" w:color="auto"/>
            </w:tcBorders>
            <w:vAlign w:val="center"/>
          </w:tcPr>
          <w:p w14:paraId="3DF5C816"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编号</w:t>
            </w:r>
          </w:p>
        </w:tc>
        <w:tc>
          <w:tcPr>
            <w:tcW w:w="2555" w:type="dxa"/>
            <w:tcBorders>
              <w:top w:val="single" w:sz="8" w:space="0" w:color="auto"/>
              <w:left w:val="single" w:sz="4" w:space="0" w:color="auto"/>
              <w:bottom w:val="single" w:sz="4" w:space="0" w:color="auto"/>
              <w:right w:val="single" w:sz="4" w:space="0" w:color="auto"/>
            </w:tcBorders>
            <w:vAlign w:val="center"/>
          </w:tcPr>
          <w:p w14:paraId="1909D8C6"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指</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令</w:t>
            </w:r>
          </w:p>
        </w:tc>
        <w:tc>
          <w:tcPr>
            <w:tcW w:w="2921" w:type="dxa"/>
            <w:tcBorders>
              <w:top w:val="single" w:sz="8" w:space="0" w:color="auto"/>
              <w:left w:val="single" w:sz="4" w:space="0" w:color="auto"/>
              <w:bottom w:val="single" w:sz="4" w:space="0" w:color="auto"/>
              <w:right w:val="nil"/>
            </w:tcBorders>
            <w:vAlign w:val="center"/>
          </w:tcPr>
          <w:p w14:paraId="29CDE32C"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操</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作</w:t>
            </w:r>
          </w:p>
        </w:tc>
        <w:tc>
          <w:tcPr>
            <w:tcW w:w="1926" w:type="dxa"/>
            <w:tcBorders>
              <w:top w:val="single" w:sz="8" w:space="0" w:color="auto"/>
              <w:left w:val="single" w:sz="4" w:space="0" w:color="auto"/>
              <w:bottom w:val="single" w:sz="4" w:space="0" w:color="auto"/>
              <w:right w:val="nil"/>
            </w:tcBorders>
            <w:vAlign w:val="center"/>
          </w:tcPr>
          <w:p w14:paraId="5A90CE26"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举</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例</w:t>
            </w:r>
          </w:p>
        </w:tc>
      </w:tr>
      <w:tr w:rsidR="000B14C2" w14:paraId="0110C0E7" w14:textId="77777777">
        <w:trPr>
          <w:trHeight w:val="284"/>
        </w:trPr>
        <w:tc>
          <w:tcPr>
            <w:tcW w:w="706" w:type="dxa"/>
            <w:vMerge w:val="restart"/>
            <w:tcBorders>
              <w:top w:val="single" w:sz="4" w:space="0" w:color="auto"/>
              <w:left w:val="nil"/>
              <w:right w:val="single" w:sz="4" w:space="0" w:color="auto"/>
            </w:tcBorders>
            <w:vAlign w:val="center"/>
          </w:tcPr>
          <w:p w14:paraId="6800E077"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1</w:t>
            </w:r>
            <w:r>
              <w:rPr>
                <w:color w:val="000000" w:themeColor="text1"/>
                <w:sz w:val="18"/>
              </w:rPr>
              <w:t>7</w:t>
            </w:r>
            <w:r>
              <w:rPr>
                <w:rFonts w:hint="eastAsia"/>
                <w:color w:val="000000" w:themeColor="text1"/>
                <w:sz w:val="18"/>
              </w:rPr>
              <w:t>）</w:t>
            </w:r>
          </w:p>
        </w:tc>
        <w:tc>
          <w:tcPr>
            <w:tcW w:w="2555" w:type="dxa"/>
            <w:tcBorders>
              <w:top w:val="single" w:sz="4" w:space="0" w:color="auto"/>
              <w:left w:val="single" w:sz="4" w:space="0" w:color="auto"/>
              <w:right w:val="single" w:sz="4" w:space="0" w:color="auto"/>
            </w:tcBorders>
            <w:vAlign w:val="center"/>
          </w:tcPr>
          <w:p w14:paraId="04B0178B"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sra</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r>
              <w:rPr>
                <w:color w:val="000000" w:themeColor="text1"/>
                <w:sz w:val="18"/>
                <w:szCs w:val="18"/>
              </w:rPr>
              <w:t>rs2</w:t>
            </w:r>
          </w:p>
        </w:tc>
        <w:tc>
          <w:tcPr>
            <w:tcW w:w="2921" w:type="dxa"/>
            <w:vMerge w:val="restart"/>
            <w:tcBorders>
              <w:top w:val="single" w:sz="4" w:space="0" w:color="auto"/>
              <w:left w:val="single" w:sz="4" w:space="0" w:color="auto"/>
              <w:right w:val="nil"/>
            </w:tcBorders>
            <w:vAlign w:val="center"/>
          </w:tcPr>
          <w:p w14:paraId="7283D6FB"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 xml:space="preserve">   </w:t>
            </w:r>
            <w:r>
              <w:rPr>
                <w:rFonts w:hint="eastAsia"/>
                <w:color w:val="000000" w:themeColor="text1"/>
                <w:sz w:val="18"/>
                <w:szCs w:val="18"/>
              </w:rPr>
              <w:t>——</w:t>
            </w:r>
            <w:proofErr w:type="gramStart"/>
            <w:r>
              <w:rPr>
                <w:rFonts w:hint="eastAsia"/>
                <w:color w:val="000000" w:themeColor="text1"/>
                <w:sz w:val="18"/>
                <w:szCs w:val="18"/>
              </w:rPr>
              <w:t>——</w:t>
            </w:r>
            <w:proofErr w:type="gramEnd"/>
            <w:r>
              <w:rPr>
                <w:rFonts w:hint="eastAsia"/>
                <w:color w:val="000000" w:themeColor="text1"/>
                <w:sz w:val="18"/>
                <w:szCs w:val="18"/>
              </w:rPr>
              <w:t>→</w:t>
            </w:r>
            <w:r>
              <w:rPr>
                <w:rFonts w:hint="eastAsia"/>
                <w:color w:val="000000" w:themeColor="text1"/>
                <w:sz w:val="18"/>
                <w:szCs w:val="18"/>
              </w:rPr>
              <w:t xml:space="preserve">     </w:t>
            </w:r>
          </w:p>
          <w:p w14:paraId="46DB50D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C</w:t>
            </w:r>
          </w:p>
          <w:p w14:paraId="66B86905"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b</w:t>
            </w:r>
            <w:r>
              <w:rPr>
                <w:rFonts w:hint="eastAsia"/>
                <w:color w:val="000000" w:themeColor="text1"/>
                <w:sz w:val="18"/>
                <w:szCs w:val="18"/>
              </w:rPr>
              <w:t>31</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b0   </w:t>
            </w:r>
          </w:p>
        </w:tc>
        <w:tc>
          <w:tcPr>
            <w:tcW w:w="1926" w:type="dxa"/>
            <w:vMerge w:val="restart"/>
            <w:tcBorders>
              <w:top w:val="single" w:sz="4" w:space="0" w:color="auto"/>
              <w:left w:val="single" w:sz="4" w:space="0" w:color="auto"/>
              <w:right w:val="nil"/>
            </w:tcBorders>
            <w:vAlign w:val="center"/>
          </w:tcPr>
          <w:p w14:paraId="4BA1D1C3"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算术右移</w:t>
            </w:r>
          </w:p>
          <w:p w14:paraId="19F903BA" w14:textId="77777777" w:rsidR="000B14C2" w:rsidRDefault="00491828">
            <w:pPr>
              <w:spacing w:line="240" w:lineRule="exact"/>
              <w:ind w:firstLineChars="0" w:firstLine="0"/>
              <w:jc w:val="left"/>
              <w:rPr>
                <w:color w:val="000000" w:themeColor="text1"/>
                <w:sz w:val="18"/>
                <w:szCs w:val="18"/>
              </w:rPr>
            </w:pPr>
            <w:proofErr w:type="spellStart"/>
            <w:proofErr w:type="gramStart"/>
            <w:r>
              <w:rPr>
                <w:color w:val="000000" w:themeColor="text1"/>
                <w:sz w:val="18"/>
                <w:szCs w:val="18"/>
              </w:rPr>
              <w:t>sra</w:t>
            </w:r>
            <w:proofErr w:type="spellEnd"/>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t</w:t>
            </w:r>
            <w:proofErr w:type="gramEnd"/>
            <w:r>
              <w:rPr>
                <w:color w:val="000000" w:themeColor="text1"/>
                <w:sz w:val="18"/>
                <w:szCs w:val="18"/>
              </w:rPr>
              <w:t>1,</w:t>
            </w:r>
            <w:r>
              <w:rPr>
                <w:rFonts w:hint="eastAsia"/>
                <w:color w:val="000000" w:themeColor="text1"/>
                <w:sz w:val="18"/>
                <w:szCs w:val="18"/>
              </w:rPr>
              <w:t>t</w:t>
            </w:r>
            <w:r>
              <w:rPr>
                <w:color w:val="000000" w:themeColor="text1"/>
                <w:sz w:val="18"/>
                <w:szCs w:val="18"/>
              </w:rPr>
              <w:t>2,t3</w:t>
            </w:r>
          </w:p>
        </w:tc>
      </w:tr>
      <w:tr w:rsidR="000B14C2" w14:paraId="4F067B9C" w14:textId="77777777">
        <w:trPr>
          <w:trHeight w:val="284"/>
        </w:trPr>
        <w:tc>
          <w:tcPr>
            <w:tcW w:w="706" w:type="dxa"/>
            <w:vMerge/>
            <w:tcBorders>
              <w:left w:val="nil"/>
              <w:bottom w:val="single" w:sz="4" w:space="0" w:color="auto"/>
              <w:right w:val="single" w:sz="4" w:space="0" w:color="auto"/>
            </w:tcBorders>
            <w:vAlign w:val="center"/>
          </w:tcPr>
          <w:p w14:paraId="7AC51895"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555" w:type="dxa"/>
            <w:tcBorders>
              <w:left w:val="single" w:sz="4" w:space="0" w:color="auto"/>
              <w:bottom w:val="single" w:sz="4" w:space="0" w:color="auto"/>
              <w:right w:val="single" w:sz="4" w:space="0" w:color="auto"/>
            </w:tcBorders>
            <w:vAlign w:val="center"/>
          </w:tcPr>
          <w:p w14:paraId="764D14F2"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srai</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proofErr w:type="spellStart"/>
            <w:r>
              <w:rPr>
                <w:color w:val="000000" w:themeColor="text1"/>
                <w:sz w:val="18"/>
                <w:szCs w:val="18"/>
              </w:rPr>
              <w:t>shamt</w:t>
            </w:r>
            <w:proofErr w:type="spellEnd"/>
            <w:r>
              <w:rPr>
                <w:color w:val="000000" w:themeColor="text1"/>
                <w:sz w:val="18"/>
                <w:szCs w:val="18"/>
              </w:rPr>
              <w:t>[4:0]</w:t>
            </w:r>
          </w:p>
        </w:tc>
        <w:tc>
          <w:tcPr>
            <w:tcW w:w="2921" w:type="dxa"/>
            <w:vMerge/>
            <w:tcBorders>
              <w:left w:val="single" w:sz="4" w:space="0" w:color="auto"/>
              <w:bottom w:val="single" w:sz="4" w:space="0" w:color="auto"/>
              <w:right w:val="nil"/>
            </w:tcBorders>
            <w:vAlign w:val="center"/>
          </w:tcPr>
          <w:p w14:paraId="06298739" w14:textId="77777777" w:rsidR="000B14C2" w:rsidRDefault="000B14C2">
            <w:pPr>
              <w:spacing w:line="240" w:lineRule="exact"/>
              <w:ind w:firstLineChars="0" w:firstLine="0"/>
              <w:jc w:val="left"/>
              <w:rPr>
                <w:color w:val="000000" w:themeColor="text1"/>
                <w:sz w:val="18"/>
                <w:szCs w:val="18"/>
              </w:rPr>
            </w:pPr>
          </w:p>
        </w:tc>
        <w:tc>
          <w:tcPr>
            <w:tcW w:w="1926" w:type="dxa"/>
            <w:vMerge/>
            <w:tcBorders>
              <w:left w:val="single" w:sz="4" w:space="0" w:color="auto"/>
              <w:bottom w:val="single" w:sz="4" w:space="0" w:color="auto"/>
              <w:right w:val="nil"/>
            </w:tcBorders>
            <w:vAlign w:val="center"/>
          </w:tcPr>
          <w:p w14:paraId="02353A34" w14:textId="77777777" w:rsidR="000B14C2" w:rsidRDefault="000B14C2">
            <w:pPr>
              <w:spacing w:line="240" w:lineRule="exact"/>
              <w:ind w:firstLineChars="0" w:firstLine="0"/>
              <w:jc w:val="left"/>
              <w:rPr>
                <w:color w:val="000000" w:themeColor="text1"/>
                <w:sz w:val="18"/>
                <w:szCs w:val="18"/>
              </w:rPr>
            </w:pPr>
          </w:p>
        </w:tc>
      </w:tr>
      <w:tr w:rsidR="000B14C2" w14:paraId="084B3793" w14:textId="77777777">
        <w:trPr>
          <w:trHeight w:val="284"/>
        </w:trPr>
        <w:tc>
          <w:tcPr>
            <w:tcW w:w="706" w:type="dxa"/>
            <w:vMerge w:val="restart"/>
            <w:tcBorders>
              <w:top w:val="single" w:sz="4" w:space="0" w:color="auto"/>
              <w:left w:val="nil"/>
              <w:right w:val="single" w:sz="4" w:space="0" w:color="auto"/>
            </w:tcBorders>
            <w:vAlign w:val="center"/>
          </w:tcPr>
          <w:p w14:paraId="46C0FBA5"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1</w:t>
            </w:r>
            <w:r>
              <w:rPr>
                <w:color w:val="000000" w:themeColor="text1"/>
                <w:sz w:val="18"/>
              </w:rPr>
              <w:t>8</w:t>
            </w:r>
            <w:r>
              <w:rPr>
                <w:rFonts w:hint="eastAsia"/>
                <w:color w:val="000000" w:themeColor="text1"/>
                <w:sz w:val="18"/>
              </w:rPr>
              <w:t>）</w:t>
            </w:r>
          </w:p>
        </w:tc>
        <w:tc>
          <w:tcPr>
            <w:tcW w:w="2555" w:type="dxa"/>
            <w:tcBorders>
              <w:top w:val="single" w:sz="4" w:space="0" w:color="auto"/>
              <w:left w:val="single" w:sz="4" w:space="0" w:color="auto"/>
              <w:right w:val="single" w:sz="4" w:space="0" w:color="auto"/>
            </w:tcBorders>
            <w:vAlign w:val="center"/>
          </w:tcPr>
          <w:p w14:paraId="7482CFF7"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sll</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r>
              <w:rPr>
                <w:color w:val="000000" w:themeColor="text1"/>
                <w:sz w:val="18"/>
                <w:szCs w:val="18"/>
              </w:rPr>
              <w:t>rs2</w:t>
            </w:r>
          </w:p>
        </w:tc>
        <w:tc>
          <w:tcPr>
            <w:tcW w:w="2921" w:type="dxa"/>
            <w:vMerge w:val="restart"/>
            <w:tcBorders>
              <w:top w:val="single" w:sz="4" w:space="0" w:color="auto"/>
              <w:left w:val="single" w:sz="4" w:space="0" w:color="auto"/>
              <w:right w:val="nil"/>
            </w:tcBorders>
            <w:vAlign w:val="center"/>
          </w:tcPr>
          <w:p w14:paraId="59712D91"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w:t>
            </w:r>
            <w:proofErr w:type="gramStart"/>
            <w:r>
              <w:rPr>
                <w:rFonts w:hint="eastAsia"/>
                <w:color w:val="000000" w:themeColor="text1"/>
                <w:sz w:val="18"/>
                <w:szCs w:val="18"/>
              </w:rPr>
              <w:t>————</w:t>
            </w:r>
            <w:proofErr w:type="gramEnd"/>
            <w:r>
              <w:rPr>
                <w:rFonts w:hint="eastAsia"/>
                <w:color w:val="000000" w:themeColor="text1"/>
                <w:sz w:val="18"/>
                <w:szCs w:val="18"/>
              </w:rPr>
              <w:t xml:space="preserve">   </w:t>
            </w:r>
          </w:p>
          <w:p w14:paraId="65EDF0CF"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C</w:t>
            </w:r>
            <w:r>
              <w:rPr>
                <w:rFonts w:hint="eastAsia"/>
                <w:color w:val="000000" w:themeColor="text1"/>
                <w:sz w:val="18"/>
                <w:szCs w:val="18"/>
              </w:rPr>
              <w:t>←□□□□…□□□□←</w:t>
            </w:r>
            <w:r>
              <w:rPr>
                <w:rFonts w:hint="eastAsia"/>
                <w:color w:val="000000" w:themeColor="text1"/>
                <w:sz w:val="18"/>
                <w:szCs w:val="18"/>
              </w:rPr>
              <w:t xml:space="preserve">0  </w:t>
            </w:r>
          </w:p>
          <w:p w14:paraId="743C2CEF" w14:textId="77777777" w:rsidR="000B14C2" w:rsidRDefault="00491828">
            <w:pPr>
              <w:spacing w:line="240" w:lineRule="exact"/>
              <w:ind w:firstLine="360"/>
              <w:jc w:val="left"/>
              <w:rPr>
                <w:color w:val="000000" w:themeColor="text1"/>
                <w:sz w:val="18"/>
                <w:szCs w:val="18"/>
              </w:rPr>
            </w:pPr>
            <w:r>
              <w:rPr>
                <w:color w:val="000000" w:themeColor="text1"/>
                <w:sz w:val="18"/>
                <w:szCs w:val="18"/>
              </w:rPr>
              <w:t>b</w:t>
            </w:r>
            <w:r>
              <w:rPr>
                <w:rFonts w:hint="eastAsia"/>
                <w:color w:val="000000" w:themeColor="text1"/>
                <w:sz w:val="18"/>
                <w:szCs w:val="18"/>
              </w:rPr>
              <w:t>31</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b0 </w:t>
            </w:r>
          </w:p>
        </w:tc>
        <w:tc>
          <w:tcPr>
            <w:tcW w:w="1926" w:type="dxa"/>
            <w:vMerge w:val="restart"/>
            <w:tcBorders>
              <w:top w:val="single" w:sz="4" w:space="0" w:color="auto"/>
              <w:left w:val="single" w:sz="4" w:space="0" w:color="auto"/>
              <w:right w:val="nil"/>
            </w:tcBorders>
            <w:vAlign w:val="center"/>
          </w:tcPr>
          <w:p w14:paraId="4394B0B4"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逻辑左移</w:t>
            </w:r>
          </w:p>
          <w:p w14:paraId="3A4BC82D"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sll</w:t>
            </w:r>
            <w:proofErr w:type="spellEnd"/>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t</w:t>
            </w:r>
            <w:proofErr w:type="gramStart"/>
            <w:r>
              <w:rPr>
                <w:color w:val="000000" w:themeColor="text1"/>
                <w:sz w:val="18"/>
                <w:szCs w:val="18"/>
              </w:rPr>
              <w:t>1,</w:t>
            </w:r>
            <w:r>
              <w:rPr>
                <w:rFonts w:hint="eastAsia"/>
                <w:color w:val="000000" w:themeColor="text1"/>
                <w:sz w:val="18"/>
                <w:szCs w:val="18"/>
              </w:rPr>
              <w:t>t</w:t>
            </w:r>
            <w:proofErr w:type="gramEnd"/>
            <w:r>
              <w:rPr>
                <w:color w:val="000000" w:themeColor="text1"/>
                <w:sz w:val="18"/>
                <w:szCs w:val="18"/>
              </w:rPr>
              <w:t>2,t3</w:t>
            </w:r>
          </w:p>
        </w:tc>
      </w:tr>
      <w:tr w:rsidR="000B14C2" w14:paraId="18D99334" w14:textId="77777777">
        <w:trPr>
          <w:trHeight w:val="284"/>
        </w:trPr>
        <w:tc>
          <w:tcPr>
            <w:tcW w:w="706" w:type="dxa"/>
            <w:vMerge/>
            <w:tcBorders>
              <w:left w:val="nil"/>
              <w:bottom w:val="single" w:sz="4" w:space="0" w:color="auto"/>
              <w:right w:val="single" w:sz="4" w:space="0" w:color="auto"/>
            </w:tcBorders>
            <w:vAlign w:val="center"/>
          </w:tcPr>
          <w:p w14:paraId="489FB1FB"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555" w:type="dxa"/>
            <w:tcBorders>
              <w:left w:val="single" w:sz="4" w:space="0" w:color="auto"/>
              <w:bottom w:val="single" w:sz="4" w:space="0" w:color="auto"/>
              <w:right w:val="single" w:sz="4" w:space="0" w:color="auto"/>
            </w:tcBorders>
            <w:vAlign w:val="center"/>
          </w:tcPr>
          <w:p w14:paraId="317BD123"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slli</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proofErr w:type="spellStart"/>
            <w:r>
              <w:rPr>
                <w:color w:val="000000" w:themeColor="text1"/>
                <w:sz w:val="18"/>
                <w:szCs w:val="18"/>
              </w:rPr>
              <w:t>shamt</w:t>
            </w:r>
            <w:proofErr w:type="spellEnd"/>
            <w:r>
              <w:rPr>
                <w:color w:val="000000" w:themeColor="text1"/>
                <w:sz w:val="18"/>
                <w:szCs w:val="18"/>
              </w:rPr>
              <w:t>[4:0]</w:t>
            </w:r>
          </w:p>
        </w:tc>
        <w:tc>
          <w:tcPr>
            <w:tcW w:w="2921" w:type="dxa"/>
            <w:vMerge/>
            <w:tcBorders>
              <w:left w:val="single" w:sz="4" w:space="0" w:color="auto"/>
              <w:bottom w:val="single" w:sz="4" w:space="0" w:color="auto"/>
              <w:right w:val="nil"/>
            </w:tcBorders>
            <w:vAlign w:val="center"/>
          </w:tcPr>
          <w:p w14:paraId="7612F537" w14:textId="77777777" w:rsidR="000B14C2" w:rsidRDefault="000B14C2">
            <w:pPr>
              <w:spacing w:line="240" w:lineRule="exact"/>
              <w:ind w:firstLineChars="0" w:firstLine="0"/>
              <w:jc w:val="left"/>
              <w:rPr>
                <w:color w:val="000000" w:themeColor="text1"/>
                <w:sz w:val="18"/>
                <w:szCs w:val="18"/>
              </w:rPr>
            </w:pPr>
          </w:p>
        </w:tc>
        <w:tc>
          <w:tcPr>
            <w:tcW w:w="1926" w:type="dxa"/>
            <w:vMerge/>
            <w:tcBorders>
              <w:left w:val="single" w:sz="4" w:space="0" w:color="auto"/>
              <w:bottom w:val="single" w:sz="4" w:space="0" w:color="auto"/>
              <w:right w:val="nil"/>
            </w:tcBorders>
            <w:vAlign w:val="center"/>
          </w:tcPr>
          <w:p w14:paraId="50564673" w14:textId="77777777" w:rsidR="000B14C2" w:rsidRDefault="000B14C2">
            <w:pPr>
              <w:spacing w:line="240" w:lineRule="exact"/>
              <w:ind w:firstLineChars="0" w:firstLine="0"/>
              <w:jc w:val="left"/>
              <w:rPr>
                <w:color w:val="000000" w:themeColor="text1"/>
                <w:sz w:val="18"/>
                <w:szCs w:val="18"/>
              </w:rPr>
            </w:pPr>
          </w:p>
        </w:tc>
      </w:tr>
      <w:tr w:rsidR="000B14C2" w14:paraId="0DB89364" w14:textId="77777777">
        <w:trPr>
          <w:trHeight w:val="284"/>
        </w:trPr>
        <w:tc>
          <w:tcPr>
            <w:tcW w:w="706" w:type="dxa"/>
            <w:vMerge w:val="restart"/>
            <w:tcBorders>
              <w:top w:val="single" w:sz="4" w:space="0" w:color="auto"/>
              <w:left w:val="nil"/>
              <w:right w:val="single" w:sz="4" w:space="0" w:color="auto"/>
            </w:tcBorders>
            <w:vAlign w:val="center"/>
          </w:tcPr>
          <w:p w14:paraId="6DF0FB2B"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1</w:t>
            </w:r>
            <w:r>
              <w:rPr>
                <w:color w:val="000000" w:themeColor="text1"/>
                <w:sz w:val="18"/>
              </w:rPr>
              <w:t>9</w:t>
            </w:r>
            <w:r>
              <w:rPr>
                <w:rFonts w:hint="eastAsia"/>
                <w:color w:val="000000" w:themeColor="text1"/>
                <w:sz w:val="18"/>
              </w:rPr>
              <w:t>）</w:t>
            </w:r>
          </w:p>
        </w:tc>
        <w:tc>
          <w:tcPr>
            <w:tcW w:w="2555" w:type="dxa"/>
            <w:tcBorders>
              <w:top w:val="single" w:sz="4" w:space="0" w:color="auto"/>
              <w:left w:val="single" w:sz="4" w:space="0" w:color="auto"/>
              <w:right w:val="single" w:sz="4" w:space="0" w:color="auto"/>
            </w:tcBorders>
            <w:vAlign w:val="center"/>
          </w:tcPr>
          <w:p w14:paraId="50E09330"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srl</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r>
              <w:rPr>
                <w:color w:val="000000" w:themeColor="text1"/>
                <w:sz w:val="18"/>
                <w:szCs w:val="18"/>
              </w:rPr>
              <w:t>rs2</w:t>
            </w:r>
          </w:p>
        </w:tc>
        <w:tc>
          <w:tcPr>
            <w:tcW w:w="2921" w:type="dxa"/>
            <w:vMerge w:val="restart"/>
            <w:tcBorders>
              <w:top w:val="single" w:sz="4" w:space="0" w:color="auto"/>
              <w:left w:val="single" w:sz="4" w:space="0" w:color="auto"/>
              <w:right w:val="nil"/>
            </w:tcBorders>
            <w:vAlign w:val="center"/>
          </w:tcPr>
          <w:p w14:paraId="527B67F0"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 xml:space="preserve"> </w:t>
            </w:r>
            <w:r>
              <w:rPr>
                <w:rFonts w:hint="eastAsia"/>
                <w:color w:val="000000" w:themeColor="text1"/>
                <w:sz w:val="18"/>
                <w:szCs w:val="18"/>
              </w:rPr>
              <w:t>——</w:t>
            </w:r>
            <w:proofErr w:type="gramStart"/>
            <w:r>
              <w:rPr>
                <w:rFonts w:hint="eastAsia"/>
                <w:color w:val="000000" w:themeColor="text1"/>
                <w:sz w:val="18"/>
                <w:szCs w:val="18"/>
              </w:rPr>
              <w:t>———</w:t>
            </w:r>
            <w:proofErr w:type="gramEnd"/>
            <w:r>
              <w:rPr>
                <w:rFonts w:hint="eastAsia"/>
                <w:color w:val="000000" w:themeColor="text1"/>
                <w:sz w:val="18"/>
                <w:szCs w:val="18"/>
              </w:rPr>
              <w:t>→</w:t>
            </w:r>
            <w:r>
              <w:rPr>
                <w:rFonts w:hint="eastAsia"/>
                <w:color w:val="000000" w:themeColor="text1"/>
                <w:sz w:val="18"/>
                <w:szCs w:val="18"/>
              </w:rPr>
              <w:t xml:space="preserve">     </w:t>
            </w:r>
          </w:p>
          <w:p w14:paraId="634F314F"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0</w:t>
            </w:r>
            <w:r>
              <w:rPr>
                <w:rFonts w:hint="eastAsia"/>
                <w:color w:val="000000" w:themeColor="text1"/>
                <w:sz w:val="18"/>
                <w:szCs w:val="18"/>
              </w:rPr>
              <w:t>→□□□□…□□□□→</w:t>
            </w:r>
            <w:r>
              <w:rPr>
                <w:rFonts w:hint="eastAsia"/>
                <w:color w:val="000000" w:themeColor="text1"/>
                <w:sz w:val="18"/>
                <w:szCs w:val="18"/>
              </w:rPr>
              <w:t xml:space="preserve">C  </w:t>
            </w:r>
          </w:p>
          <w:p w14:paraId="70239CB5" w14:textId="77777777" w:rsidR="000B14C2" w:rsidRDefault="00491828">
            <w:pPr>
              <w:spacing w:line="240" w:lineRule="exact"/>
              <w:ind w:firstLine="360"/>
              <w:jc w:val="left"/>
              <w:rPr>
                <w:color w:val="000000" w:themeColor="text1"/>
                <w:sz w:val="18"/>
                <w:szCs w:val="18"/>
              </w:rPr>
            </w:pPr>
            <w:r>
              <w:rPr>
                <w:color w:val="000000" w:themeColor="text1"/>
                <w:sz w:val="18"/>
                <w:szCs w:val="18"/>
              </w:rPr>
              <w:t>b</w:t>
            </w:r>
            <w:r>
              <w:rPr>
                <w:rFonts w:hint="eastAsia"/>
                <w:color w:val="000000" w:themeColor="text1"/>
                <w:sz w:val="18"/>
                <w:szCs w:val="18"/>
              </w:rPr>
              <w:t>31</w:t>
            </w:r>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b0</w:t>
            </w:r>
          </w:p>
        </w:tc>
        <w:tc>
          <w:tcPr>
            <w:tcW w:w="1926" w:type="dxa"/>
            <w:vMerge w:val="restart"/>
            <w:tcBorders>
              <w:top w:val="single" w:sz="4" w:space="0" w:color="auto"/>
              <w:left w:val="single" w:sz="4" w:space="0" w:color="auto"/>
              <w:right w:val="nil"/>
            </w:tcBorders>
            <w:vAlign w:val="center"/>
          </w:tcPr>
          <w:p w14:paraId="213FB30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逻辑右移</w:t>
            </w:r>
          </w:p>
          <w:p w14:paraId="23C312E5"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srl</w:t>
            </w:r>
            <w:proofErr w:type="spellEnd"/>
            <w:r>
              <w:rPr>
                <w:color w:val="000000" w:themeColor="text1"/>
                <w:sz w:val="18"/>
                <w:szCs w:val="18"/>
              </w:rPr>
              <w:t xml:space="preserve"> </w:t>
            </w:r>
            <w:r>
              <w:rPr>
                <w:rFonts w:hint="eastAsia"/>
                <w:color w:val="000000" w:themeColor="text1"/>
                <w:sz w:val="18"/>
                <w:szCs w:val="18"/>
              </w:rPr>
              <w:t xml:space="preserve"> </w:t>
            </w:r>
            <w:r>
              <w:rPr>
                <w:color w:val="000000" w:themeColor="text1"/>
                <w:sz w:val="18"/>
                <w:szCs w:val="18"/>
              </w:rPr>
              <w:t xml:space="preserve"> t</w:t>
            </w:r>
            <w:proofErr w:type="gramStart"/>
            <w:r>
              <w:rPr>
                <w:color w:val="000000" w:themeColor="text1"/>
                <w:sz w:val="18"/>
                <w:szCs w:val="18"/>
              </w:rPr>
              <w:t>1,</w:t>
            </w:r>
            <w:r>
              <w:rPr>
                <w:rFonts w:hint="eastAsia"/>
                <w:color w:val="000000" w:themeColor="text1"/>
                <w:sz w:val="18"/>
                <w:szCs w:val="18"/>
              </w:rPr>
              <w:t>t</w:t>
            </w:r>
            <w:proofErr w:type="gramEnd"/>
            <w:r>
              <w:rPr>
                <w:color w:val="000000" w:themeColor="text1"/>
                <w:sz w:val="18"/>
                <w:szCs w:val="18"/>
              </w:rPr>
              <w:t>2,t3</w:t>
            </w:r>
          </w:p>
        </w:tc>
      </w:tr>
      <w:tr w:rsidR="000B14C2" w14:paraId="4E62146B" w14:textId="77777777">
        <w:trPr>
          <w:trHeight w:val="284"/>
        </w:trPr>
        <w:tc>
          <w:tcPr>
            <w:tcW w:w="706" w:type="dxa"/>
            <w:vMerge/>
            <w:tcBorders>
              <w:left w:val="nil"/>
              <w:bottom w:val="single" w:sz="4" w:space="0" w:color="auto"/>
              <w:right w:val="single" w:sz="4" w:space="0" w:color="auto"/>
            </w:tcBorders>
            <w:vAlign w:val="center"/>
          </w:tcPr>
          <w:p w14:paraId="7CFB1FA4"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2555" w:type="dxa"/>
            <w:tcBorders>
              <w:left w:val="single" w:sz="4" w:space="0" w:color="auto"/>
              <w:bottom w:val="single" w:sz="8" w:space="0" w:color="auto"/>
              <w:right w:val="single" w:sz="4" w:space="0" w:color="auto"/>
            </w:tcBorders>
            <w:vAlign w:val="center"/>
          </w:tcPr>
          <w:p w14:paraId="48F9DF3F"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srli</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rs1</w:t>
            </w:r>
            <w:r>
              <w:rPr>
                <w:color w:val="000000" w:themeColor="text1"/>
                <w:sz w:val="18"/>
                <w:szCs w:val="18"/>
              </w:rPr>
              <w:t>，</w:t>
            </w:r>
            <w:proofErr w:type="spellStart"/>
            <w:r>
              <w:rPr>
                <w:color w:val="000000" w:themeColor="text1"/>
                <w:sz w:val="18"/>
                <w:szCs w:val="18"/>
              </w:rPr>
              <w:t>shamt</w:t>
            </w:r>
            <w:proofErr w:type="spellEnd"/>
            <w:r>
              <w:rPr>
                <w:color w:val="000000" w:themeColor="text1"/>
                <w:sz w:val="18"/>
                <w:szCs w:val="18"/>
              </w:rPr>
              <w:t>[4:0]</w:t>
            </w:r>
          </w:p>
        </w:tc>
        <w:tc>
          <w:tcPr>
            <w:tcW w:w="2921" w:type="dxa"/>
            <w:vMerge/>
            <w:tcBorders>
              <w:left w:val="single" w:sz="4" w:space="0" w:color="auto"/>
              <w:bottom w:val="single" w:sz="8" w:space="0" w:color="auto"/>
              <w:right w:val="nil"/>
            </w:tcBorders>
            <w:vAlign w:val="center"/>
          </w:tcPr>
          <w:p w14:paraId="34F659B7" w14:textId="77777777" w:rsidR="000B14C2" w:rsidRDefault="000B14C2">
            <w:pPr>
              <w:spacing w:line="240" w:lineRule="exact"/>
              <w:ind w:firstLineChars="0" w:firstLine="0"/>
              <w:jc w:val="left"/>
              <w:rPr>
                <w:color w:val="000000" w:themeColor="text1"/>
                <w:sz w:val="18"/>
                <w:szCs w:val="18"/>
              </w:rPr>
            </w:pPr>
          </w:p>
        </w:tc>
        <w:tc>
          <w:tcPr>
            <w:tcW w:w="1926" w:type="dxa"/>
            <w:vMerge/>
            <w:tcBorders>
              <w:left w:val="single" w:sz="4" w:space="0" w:color="auto"/>
              <w:bottom w:val="single" w:sz="8" w:space="0" w:color="auto"/>
              <w:right w:val="nil"/>
            </w:tcBorders>
            <w:vAlign w:val="center"/>
          </w:tcPr>
          <w:p w14:paraId="69DC958C" w14:textId="77777777" w:rsidR="000B14C2" w:rsidRDefault="000B14C2">
            <w:pPr>
              <w:spacing w:line="240" w:lineRule="exact"/>
              <w:ind w:firstLineChars="0" w:firstLine="0"/>
              <w:jc w:val="left"/>
              <w:rPr>
                <w:color w:val="000000" w:themeColor="text1"/>
                <w:sz w:val="18"/>
                <w:szCs w:val="18"/>
              </w:rPr>
            </w:pPr>
          </w:p>
        </w:tc>
      </w:tr>
    </w:tbl>
    <w:p w14:paraId="23B630AD" w14:textId="77777777" w:rsidR="000B14C2" w:rsidRDefault="00491828">
      <w:pPr>
        <w:pStyle w:val="3"/>
      </w:pPr>
      <w:bookmarkStart w:id="730" w:name="_Toc63880806"/>
      <w:bookmarkStart w:id="731" w:name="_Toc94456561"/>
      <w:bookmarkStart w:id="732" w:name="_Toc95144866"/>
      <w:bookmarkStart w:id="733" w:name="_Toc175863551"/>
      <w:r>
        <w:rPr>
          <w:rFonts w:hint="eastAsia"/>
        </w:rPr>
        <w:t>7.</w:t>
      </w:r>
      <w:r>
        <w:t>3</w:t>
      </w:r>
      <w:r>
        <w:rPr>
          <w:rFonts w:hint="eastAsia"/>
        </w:rPr>
        <w:t>.</w:t>
      </w:r>
      <w:r>
        <w:t xml:space="preserve">3 </w:t>
      </w:r>
      <w:r>
        <w:rPr>
          <w:rFonts w:hint="eastAsia"/>
        </w:rPr>
        <w:t xml:space="preserve"> </w:t>
      </w:r>
      <w:r>
        <w:rPr>
          <w:rFonts w:hint="eastAsia"/>
        </w:rPr>
        <w:t>跳转类指令</w:t>
      </w:r>
      <w:bookmarkEnd w:id="730"/>
      <w:bookmarkEnd w:id="731"/>
      <w:bookmarkEnd w:id="732"/>
      <w:bookmarkEnd w:id="733"/>
    </w:p>
    <w:p w14:paraId="1F763497" w14:textId="77777777" w:rsidR="000B14C2" w:rsidRDefault="00491828">
      <w:pPr>
        <w:pStyle w:val="4"/>
      </w:pPr>
      <w:r>
        <w:rPr>
          <w:rFonts w:hint="eastAsia"/>
        </w:rPr>
        <w:t>1</w:t>
      </w:r>
      <w:r>
        <w:rPr>
          <w:rFonts w:hint="eastAsia"/>
        </w:rPr>
        <w:t>．无条件跳转指令</w:t>
      </w:r>
    </w:p>
    <w:p w14:paraId="14CC533C" w14:textId="77777777" w:rsidR="000B14C2" w:rsidRDefault="00491828">
      <w:pPr>
        <w:ind w:firstLine="420"/>
        <w:rPr>
          <w:color w:val="000000" w:themeColor="text1"/>
        </w:rPr>
      </w:pPr>
      <w:r>
        <w:rPr>
          <w:rFonts w:hint="eastAsia"/>
          <w:color w:val="000000" w:themeColor="text1"/>
        </w:rPr>
        <w:t>无条件跳转指令，即一定会发生跳转。无条件跳转指令如表</w:t>
      </w:r>
      <w:r>
        <w:rPr>
          <w:rFonts w:hint="eastAsia"/>
          <w:color w:val="000000" w:themeColor="text1"/>
        </w:rPr>
        <w:t>7-13</w:t>
      </w:r>
      <w:r>
        <w:rPr>
          <w:rFonts w:hint="eastAsia"/>
          <w:color w:val="000000" w:themeColor="text1"/>
        </w:rPr>
        <w:t>所示，</w:t>
      </w:r>
    </w:p>
    <w:tbl>
      <w:tblPr>
        <w:tblW w:w="0" w:type="auto"/>
        <w:jc w:val="center"/>
        <w:tblLook w:val="04A0" w:firstRow="1" w:lastRow="0" w:firstColumn="1" w:lastColumn="0" w:noHBand="0" w:noVBand="1"/>
      </w:tblPr>
      <w:tblGrid>
        <w:gridCol w:w="756"/>
        <w:gridCol w:w="1985"/>
        <w:gridCol w:w="1559"/>
        <w:gridCol w:w="3855"/>
      </w:tblGrid>
      <w:tr w:rsidR="000B14C2" w14:paraId="44ED075C" w14:textId="77777777">
        <w:trPr>
          <w:trHeight w:val="284"/>
          <w:jc w:val="center"/>
        </w:trPr>
        <w:tc>
          <w:tcPr>
            <w:tcW w:w="8108" w:type="dxa"/>
            <w:gridSpan w:val="4"/>
            <w:vAlign w:val="center"/>
          </w:tcPr>
          <w:p w14:paraId="7DA1D81F" w14:textId="77777777" w:rsidR="000B14C2" w:rsidRDefault="00491828">
            <w:pPr>
              <w:pStyle w:val="6"/>
            </w:pPr>
            <w:r>
              <w:br w:type="page"/>
            </w:r>
            <w:r>
              <w:rPr>
                <w:rFonts w:hint="eastAsia"/>
              </w:rPr>
              <w:t>表</w:t>
            </w:r>
            <w:r>
              <w:rPr>
                <w:rFonts w:hint="eastAsia"/>
              </w:rPr>
              <w:t xml:space="preserve">7-13 </w:t>
            </w:r>
            <w:r>
              <w:t xml:space="preserve"> </w:t>
            </w:r>
            <w:r>
              <w:rPr>
                <w:rFonts w:hint="eastAsia"/>
              </w:rPr>
              <w:t>无条件跳转指令</w:t>
            </w:r>
          </w:p>
        </w:tc>
      </w:tr>
      <w:tr w:rsidR="000B14C2" w14:paraId="1E8E86C6" w14:textId="77777777">
        <w:trPr>
          <w:trHeight w:val="284"/>
          <w:jc w:val="center"/>
        </w:trPr>
        <w:tc>
          <w:tcPr>
            <w:tcW w:w="709" w:type="dxa"/>
            <w:tcBorders>
              <w:top w:val="single" w:sz="8" w:space="0" w:color="auto"/>
              <w:left w:val="single" w:sz="4" w:space="0" w:color="FFFFFF" w:themeColor="background1"/>
              <w:bottom w:val="single" w:sz="4" w:space="0" w:color="auto"/>
              <w:right w:val="single" w:sz="4" w:space="0" w:color="auto"/>
            </w:tcBorders>
            <w:vAlign w:val="center"/>
          </w:tcPr>
          <w:p w14:paraId="5440360D"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编号</w:t>
            </w:r>
          </w:p>
        </w:tc>
        <w:tc>
          <w:tcPr>
            <w:tcW w:w="1985" w:type="dxa"/>
            <w:tcBorders>
              <w:top w:val="single" w:sz="8" w:space="0" w:color="auto"/>
              <w:left w:val="single" w:sz="4" w:space="0" w:color="auto"/>
              <w:bottom w:val="single" w:sz="4" w:space="0" w:color="auto"/>
              <w:right w:val="single" w:sz="4" w:space="0" w:color="auto"/>
            </w:tcBorders>
            <w:vAlign w:val="center"/>
          </w:tcPr>
          <w:p w14:paraId="3E668490"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指</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令</w:t>
            </w:r>
          </w:p>
        </w:tc>
        <w:tc>
          <w:tcPr>
            <w:tcW w:w="1559" w:type="dxa"/>
            <w:tcBorders>
              <w:top w:val="single" w:sz="8" w:space="0" w:color="auto"/>
              <w:left w:val="single" w:sz="4" w:space="0" w:color="auto"/>
              <w:bottom w:val="single" w:sz="4" w:space="0" w:color="auto"/>
              <w:right w:val="single" w:sz="4" w:space="0" w:color="auto"/>
            </w:tcBorders>
            <w:vAlign w:val="center"/>
          </w:tcPr>
          <w:p w14:paraId="7DF85B1B"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跳</w:t>
            </w:r>
            <w:r>
              <w:rPr>
                <w:rFonts w:hint="eastAsia"/>
                <w:color w:val="000000" w:themeColor="text1"/>
                <w:sz w:val="18"/>
                <w:szCs w:val="18"/>
              </w:rPr>
              <w:t xml:space="preserve"> </w:t>
            </w:r>
            <w:r>
              <w:rPr>
                <w:rFonts w:hint="eastAsia"/>
                <w:color w:val="000000" w:themeColor="text1"/>
                <w:sz w:val="18"/>
                <w:szCs w:val="18"/>
              </w:rPr>
              <w:t>转</w:t>
            </w:r>
            <w:r>
              <w:rPr>
                <w:rFonts w:hint="eastAsia"/>
                <w:color w:val="000000" w:themeColor="text1"/>
                <w:sz w:val="18"/>
                <w:szCs w:val="18"/>
              </w:rPr>
              <w:t xml:space="preserve"> </w:t>
            </w:r>
            <w:proofErr w:type="gramStart"/>
            <w:r>
              <w:rPr>
                <w:rFonts w:hint="eastAsia"/>
                <w:color w:val="000000" w:themeColor="text1"/>
                <w:sz w:val="18"/>
                <w:szCs w:val="18"/>
              </w:rPr>
              <w:t>范</w:t>
            </w:r>
            <w:proofErr w:type="gramEnd"/>
            <w:r>
              <w:rPr>
                <w:rFonts w:hint="eastAsia"/>
                <w:color w:val="000000" w:themeColor="text1"/>
                <w:sz w:val="18"/>
                <w:szCs w:val="18"/>
              </w:rPr>
              <w:t xml:space="preserve"> </w:t>
            </w:r>
            <w:r>
              <w:rPr>
                <w:rFonts w:hint="eastAsia"/>
                <w:color w:val="000000" w:themeColor="text1"/>
                <w:sz w:val="18"/>
                <w:szCs w:val="18"/>
              </w:rPr>
              <w:t>围</w:t>
            </w:r>
          </w:p>
        </w:tc>
        <w:tc>
          <w:tcPr>
            <w:tcW w:w="3855" w:type="dxa"/>
            <w:tcBorders>
              <w:top w:val="single" w:sz="8" w:space="0" w:color="auto"/>
              <w:left w:val="single" w:sz="4" w:space="0" w:color="auto"/>
              <w:bottom w:val="single" w:sz="4" w:space="0" w:color="auto"/>
              <w:right w:val="single" w:sz="4" w:space="0" w:color="FFFFFF" w:themeColor="background1"/>
            </w:tcBorders>
            <w:vAlign w:val="center"/>
          </w:tcPr>
          <w:p w14:paraId="3BCC0FFF" w14:textId="77777777" w:rsidR="000B14C2" w:rsidRDefault="00491828">
            <w:pPr>
              <w:spacing w:line="240" w:lineRule="exact"/>
              <w:ind w:firstLineChars="0" w:firstLine="420"/>
              <w:jc w:val="center"/>
              <w:rPr>
                <w:color w:val="000000" w:themeColor="text1"/>
                <w:sz w:val="18"/>
                <w:szCs w:val="18"/>
              </w:rPr>
            </w:pPr>
            <w:r>
              <w:rPr>
                <w:rFonts w:hint="eastAsia"/>
                <w:color w:val="000000" w:themeColor="text1"/>
                <w:sz w:val="18"/>
                <w:szCs w:val="18"/>
              </w:rPr>
              <w:t>说</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明</w:t>
            </w:r>
          </w:p>
        </w:tc>
      </w:tr>
      <w:tr w:rsidR="000B14C2" w14:paraId="722BBEEB" w14:textId="77777777">
        <w:trPr>
          <w:trHeight w:val="284"/>
          <w:jc w:val="center"/>
        </w:trPr>
        <w:tc>
          <w:tcPr>
            <w:tcW w:w="709" w:type="dxa"/>
            <w:vMerge w:val="restart"/>
            <w:tcBorders>
              <w:top w:val="single" w:sz="4" w:space="0" w:color="auto"/>
              <w:left w:val="single" w:sz="4" w:space="0" w:color="FFFFFF" w:themeColor="background1"/>
              <w:right w:val="single" w:sz="4" w:space="0" w:color="auto"/>
            </w:tcBorders>
            <w:vAlign w:val="center"/>
          </w:tcPr>
          <w:p w14:paraId="5CD52B4D"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2</w:t>
            </w:r>
            <w:r>
              <w:rPr>
                <w:color w:val="000000" w:themeColor="text1"/>
                <w:sz w:val="18"/>
              </w:rPr>
              <w:t>0</w:t>
            </w:r>
            <w:r>
              <w:rPr>
                <w:rFonts w:hint="eastAsia"/>
                <w:color w:val="000000" w:themeColor="text1"/>
                <w:sz w:val="18"/>
              </w:rPr>
              <w:t>）</w:t>
            </w:r>
          </w:p>
        </w:tc>
        <w:tc>
          <w:tcPr>
            <w:tcW w:w="1985" w:type="dxa"/>
            <w:tcBorders>
              <w:top w:val="single" w:sz="4" w:space="0" w:color="auto"/>
              <w:left w:val="single" w:sz="4" w:space="0" w:color="auto"/>
              <w:bottom w:val="single" w:sz="4" w:space="0" w:color="auto"/>
              <w:right w:val="single" w:sz="4" w:space="0" w:color="auto"/>
            </w:tcBorders>
            <w:vAlign w:val="center"/>
          </w:tcPr>
          <w:p w14:paraId="78EB0CD9"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jal</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r>
              <w:rPr>
                <w:color w:val="000000" w:themeColor="text1"/>
                <w:sz w:val="18"/>
                <w:szCs w:val="18"/>
              </w:rPr>
              <w:t>offset</w:t>
            </w:r>
          </w:p>
          <w:p w14:paraId="6C58E5E7" w14:textId="77777777" w:rsidR="000B14C2" w:rsidRDefault="000B14C2">
            <w:pPr>
              <w:spacing w:line="240" w:lineRule="exact"/>
              <w:ind w:firstLineChars="0" w:firstLine="0"/>
              <w:jc w:val="left"/>
              <w:rPr>
                <w:color w:val="000000" w:themeColor="text1"/>
                <w:sz w:val="18"/>
                <w:szCs w:val="18"/>
              </w:rPr>
            </w:pPr>
          </w:p>
          <w:p w14:paraId="2978BF89"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color w:val="000000" w:themeColor="text1"/>
                <w:sz w:val="18"/>
                <w:szCs w:val="18"/>
              </w:rPr>
              <w:t>j</w:t>
            </w:r>
            <w:r>
              <w:rPr>
                <w:rFonts w:hint="eastAsia"/>
                <w:color w:val="000000" w:themeColor="text1"/>
                <w:sz w:val="18"/>
                <w:szCs w:val="18"/>
              </w:rPr>
              <w:t>也是跳转指令）</w:t>
            </w:r>
          </w:p>
        </w:tc>
        <w:tc>
          <w:tcPr>
            <w:tcW w:w="1559" w:type="dxa"/>
            <w:tcBorders>
              <w:top w:val="single" w:sz="4" w:space="0" w:color="auto"/>
              <w:left w:val="single" w:sz="4" w:space="0" w:color="auto"/>
              <w:bottom w:val="single" w:sz="4" w:space="0" w:color="auto"/>
              <w:right w:val="single" w:sz="4" w:space="0" w:color="auto"/>
            </w:tcBorders>
            <w:vAlign w:val="center"/>
          </w:tcPr>
          <w:p w14:paraId="1858C4E9"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-1MB</w:t>
            </w:r>
            <w:r>
              <w:rPr>
                <w:rFonts w:hint="eastAsia"/>
                <w:color w:val="000000" w:themeColor="text1"/>
                <w:sz w:val="18"/>
                <w:szCs w:val="18"/>
              </w:rPr>
              <w:t>～</w:t>
            </w:r>
            <w:r>
              <w:rPr>
                <w:rFonts w:hint="eastAsia"/>
                <w:color w:val="000000" w:themeColor="text1"/>
                <w:sz w:val="18"/>
                <w:szCs w:val="18"/>
              </w:rPr>
              <w:t>+1MB</w:t>
            </w:r>
          </w:p>
        </w:tc>
        <w:tc>
          <w:tcPr>
            <w:tcW w:w="3855" w:type="dxa"/>
            <w:tcBorders>
              <w:top w:val="single" w:sz="4" w:space="0" w:color="auto"/>
              <w:left w:val="single" w:sz="4" w:space="0" w:color="auto"/>
              <w:bottom w:val="single" w:sz="4" w:space="0" w:color="auto"/>
              <w:right w:val="single" w:sz="4" w:space="0" w:color="FFFFFF" w:themeColor="background1"/>
            </w:tcBorders>
            <w:vAlign w:val="center"/>
          </w:tcPr>
          <w:p w14:paraId="2086E5D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该</w:t>
            </w:r>
            <w:r>
              <w:rPr>
                <w:rFonts w:hint="eastAsia"/>
                <w:color w:val="000000" w:themeColor="text1"/>
                <w:sz w:val="18"/>
                <w:szCs w:val="18"/>
              </w:rPr>
              <w:t>指令使用</w:t>
            </w:r>
            <w:r>
              <w:rPr>
                <w:rFonts w:hint="eastAsia"/>
                <w:color w:val="000000" w:themeColor="text1"/>
                <w:sz w:val="18"/>
                <w:szCs w:val="18"/>
              </w:rPr>
              <w:t>2</w:t>
            </w:r>
            <w:r>
              <w:rPr>
                <w:color w:val="000000" w:themeColor="text1"/>
                <w:sz w:val="18"/>
                <w:szCs w:val="18"/>
              </w:rPr>
              <w:t>0</w:t>
            </w:r>
            <w:r>
              <w:rPr>
                <w:rFonts w:hint="eastAsia"/>
                <w:color w:val="000000" w:themeColor="text1"/>
                <w:sz w:val="18"/>
                <w:szCs w:val="18"/>
              </w:rPr>
              <w:t>位立即数（有符号数）作为偏移量</w:t>
            </w:r>
            <w:r>
              <w:rPr>
                <w:rFonts w:hint="eastAsia"/>
                <w:color w:val="000000" w:themeColor="text1"/>
                <w:sz w:val="18"/>
                <w:szCs w:val="18"/>
              </w:rPr>
              <w:t>offset</w:t>
            </w:r>
            <w:r>
              <w:rPr>
                <w:rFonts w:hint="eastAsia"/>
                <w:color w:val="000000" w:themeColor="text1"/>
                <w:sz w:val="18"/>
                <w:szCs w:val="18"/>
              </w:rPr>
              <w:t>。该偏移量乘以</w:t>
            </w:r>
            <w:r>
              <w:rPr>
                <w:rFonts w:hint="eastAsia"/>
                <w:color w:val="000000" w:themeColor="text1"/>
                <w:sz w:val="18"/>
                <w:szCs w:val="18"/>
              </w:rPr>
              <w:t>2</w:t>
            </w:r>
            <w:r>
              <w:rPr>
                <w:rFonts w:hint="eastAsia"/>
                <w:color w:val="000000" w:themeColor="text1"/>
                <w:sz w:val="18"/>
                <w:szCs w:val="18"/>
              </w:rPr>
              <w:t>，然后与该指令的</w:t>
            </w:r>
            <w:r>
              <w:rPr>
                <w:rFonts w:hint="eastAsia"/>
                <w:color w:val="000000" w:themeColor="text1"/>
                <w:sz w:val="18"/>
                <w:szCs w:val="18"/>
              </w:rPr>
              <w:t>P</w:t>
            </w:r>
            <w:r>
              <w:rPr>
                <w:color w:val="000000" w:themeColor="text1"/>
                <w:sz w:val="18"/>
                <w:szCs w:val="18"/>
              </w:rPr>
              <w:t>C</w:t>
            </w:r>
            <w:r>
              <w:rPr>
                <w:rFonts w:hint="eastAsia"/>
                <w:color w:val="000000" w:themeColor="text1"/>
                <w:sz w:val="18"/>
                <w:szCs w:val="18"/>
              </w:rPr>
              <w:t>相加，生成得到最终的跳转目标地址。把下一条指令的地址（即当前指令</w:t>
            </w:r>
            <w:r>
              <w:rPr>
                <w:rFonts w:hint="eastAsia"/>
                <w:color w:val="000000" w:themeColor="text1"/>
                <w:sz w:val="18"/>
                <w:szCs w:val="18"/>
              </w:rPr>
              <w:t>PC+</w:t>
            </w:r>
            <w:r>
              <w:rPr>
                <w:color w:val="000000" w:themeColor="text1"/>
                <w:sz w:val="18"/>
                <w:szCs w:val="18"/>
              </w:rPr>
              <w:t>4</w:t>
            </w:r>
            <w:r>
              <w:rPr>
                <w:rFonts w:hint="eastAsia"/>
                <w:color w:val="000000" w:themeColor="text1"/>
                <w:sz w:val="18"/>
                <w:szCs w:val="18"/>
              </w:rPr>
              <w:t>），然后把</w:t>
            </w:r>
            <w:r>
              <w:rPr>
                <w:rFonts w:hint="eastAsia"/>
                <w:color w:val="000000" w:themeColor="text1"/>
                <w:sz w:val="18"/>
                <w:szCs w:val="18"/>
              </w:rPr>
              <w:t>PC</w:t>
            </w:r>
            <w:r>
              <w:rPr>
                <w:rFonts w:hint="eastAsia"/>
                <w:color w:val="000000" w:themeColor="text1"/>
                <w:sz w:val="18"/>
                <w:szCs w:val="18"/>
              </w:rPr>
              <w:t>设置为当前值加上符号位扩展的</w:t>
            </w:r>
            <w:r>
              <w:rPr>
                <w:rFonts w:hint="eastAsia"/>
                <w:color w:val="000000" w:themeColor="text1"/>
                <w:sz w:val="18"/>
                <w:szCs w:val="18"/>
              </w:rPr>
              <w:t>offset</w:t>
            </w:r>
            <w:r>
              <w:rPr>
                <w:rFonts w:hint="eastAsia"/>
                <w:color w:val="000000" w:themeColor="text1"/>
                <w:sz w:val="18"/>
                <w:szCs w:val="18"/>
              </w:rPr>
              <w:t>，</w:t>
            </w:r>
            <w:proofErr w:type="spellStart"/>
            <w:r>
              <w:rPr>
                <w:rFonts w:hint="eastAsia"/>
                <w:color w:val="000000" w:themeColor="text1"/>
                <w:sz w:val="18"/>
                <w:szCs w:val="18"/>
              </w:rPr>
              <w:t>rd</w:t>
            </w:r>
            <w:proofErr w:type="spellEnd"/>
            <w:r>
              <w:rPr>
                <w:rFonts w:hint="eastAsia"/>
                <w:color w:val="000000" w:themeColor="text1"/>
                <w:sz w:val="18"/>
                <w:szCs w:val="18"/>
              </w:rPr>
              <w:t>默认为</w:t>
            </w:r>
            <w:r>
              <w:rPr>
                <w:rFonts w:hint="eastAsia"/>
                <w:color w:val="000000" w:themeColor="text1"/>
                <w:sz w:val="18"/>
                <w:szCs w:val="18"/>
              </w:rPr>
              <w:t>x</w:t>
            </w:r>
            <w:r>
              <w:rPr>
                <w:color w:val="000000" w:themeColor="text1"/>
                <w:sz w:val="18"/>
                <w:szCs w:val="18"/>
              </w:rPr>
              <w:t>1</w:t>
            </w:r>
            <w:r>
              <w:rPr>
                <w:rFonts w:hint="eastAsia"/>
                <w:color w:val="000000" w:themeColor="text1"/>
                <w:sz w:val="18"/>
                <w:szCs w:val="18"/>
              </w:rPr>
              <w:t>。</w:t>
            </w:r>
          </w:p>
        </w:tc>
      </w:tr>
      <w:tr w:rsidR="000B14C2" w14:paraId="342325F9" w14:textId="77777777">
        <w:trPr>
          <w:trHeight w:val="284"/>
          <w:jc w:val="center"/>
        </w:trPr>
        <w:tc>
          <w:tcPr>
            <w:tcW w:w="709" w:type="dxa"/>
            <w:vMerge/>
            <w:tcBorders>
              <w:left w:val="single" w:sz="4" w:space="0" w:color="FFFFFF" w:themeColor="background1"/>
              <w:bottom w:val="single" w:sz="8" w:space="0" w:color="auto"/>
              <w:right w:val="single" w:sz="4" w:space="0" w:color="auto"/>
            </w:tcBorders>
            <w:vAlign w:val="center"/>
          </w:tcPr>
          <w:p w14:paraId="13483376"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1985" w:type="dxa"/>
            <w:tcBorders>
              <w:top w:val="single" w:sz="4" w:space="0" w:color="auto"/>
              <w:left w:val="single" w:sz="4" w:space="0" w:color="auto"/>
              <w:bottom w:val="single" w:sz="8" w:space="0" w:color="auto"/>
              <w:right w:val="single" w:sz="4" w:space="0" w:color="auto"/>
            </w:tcBorders>
            <w:vAlign w:val="center"/>
          </w:tcPr>
          <w:p w14:paraId="53EAF388"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jalr</w:t>
            </w:r>
            <w:proofErr w:type="spellEnd"/>
            <w:r>
              <w:rPr>
                <w:color w:val="000000" w:themeColor="text1"/>
                <w:sz w:val="18"/>
                <w:szCs w:val="18"/>
              </w:rPr>
              <w:t xml:space="preserve">  </w:t>
            </w:r>
            <w:proofErr w:type="spellStart"/>
            <w:r>
              <w:rPr>
                <w:rFonts w:hint="eastAsia"/>
                <w:color w:val="000000" w:themeColor="text1"/>
                <w:sz w:val="18"/>
                <w:szCs w:val="18"/>
              </w:rPr>
              <w:t>rd</w:t>
            </w:r>
            <w:proofErr w:type="spellEnd"/>
            <w:r>
              <w:rPr>
                <w:color w:val="000000" w:themeColor="text1"/>
                <w:sz w:val="18"/>
                <w:szCs w:val="18"/>
              </w:rPr>
              <w:t>，</w:t>
            </w:r>
            <w:r>
              <w:rPr>
                <w:color w:val="000000" w:themeColor="text1"/>
                <w:sz w:val="18"/>
                <w:szCs w:val="18"/>
              </w:rPr>
              <w:t>offset(rs1)</w:t>
            </w:r>
          </w:p>
        </w:tc>
        <w:tc>
          <w:tcPr>
            <w:tcW w:w="1559" w:type="dxa"/>
            <w:tcBorders>
              <w:top w:val="single" w:sz="4" w:space="0" w:color="auto"/>
              <w:left w:val="single" w:sz="4" w:space="0" w:color="auto"/>
              <w:bottom w:val="single" w:sz="8" w:space="0" w:color="auto"/>
              <w:right w:val="single" w:sz="4" w:space="0" w:color="auto"/>
            </w:tcBorders>
            <w:vAlign w:val="center"/>
          </w:tcPr>
          <w:p w14:paraId="778D950D" w14:textId="77777777" w:rsidR="000B14C2" w:rsidRDefault="00491828">
            <w:pPr>
              <w:spacing w:line="240" w:lineRule="exact"/>
              <w:ind w:firstLineChars="0" w:firstLine="420"/>
              <w:jc w:val="left"/>
              <w:rPr>
                <w:color w:val="000000" w:themeColor="text1"/>
                <w:sz w:val="18"/>
                <w:szCs w:val="18"/>
              </w:rPr>
            </w:pPr>
            <w:r>
              <w:rPr>
                <w:rFonts w:hint="eastAsia"/>
                <w:color w:val="000000" w:themeColor="text1"/>
                <w:sz w:val="18"/>
                <w:szCs w:val="18"/>
              </w:rPr>
              <w:t>任意</w:t>
            </w:r>
          </w:p>
        </w:tc>
        <w:tc>
          <w:tcPr>
            <w:tcW w:w="3855" w:type="dxa"/>
            <w:tcBorders>
              <w:top w:val="single" w:sz="4" w:space="0" w:color="auto"/>
              <w:left w:val="single" w:sz="4" w:space="0" w:color="auto"/>
              <w:bottom w:val="single" w:sz="8" w:space="0" w:color="auto"/>
              <w:right w:val="single" w:sz="4" w:space="0" w:color="FFFFFF" w:themeColor="background1"/>
            </w:tcBorders>
            <w:vAlign w:val="center"/>
          </w:tcPr>
          <w:p w14:paraId="0D9BFC1A"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该</w:t>
            </w:r>
            <w:r>
              <w:rPr>
                <w:rFonts w:hint="eastAsia"/>
                <w:color w:val="000000" w:themeColor="text1"/>
                <w:sz w:val="18"/>
                <w:szCs w:val="18"/>
              </w:rPr>
              <w:t>指令使用</w:t>
            </w:r>
            <w:r>
              <w:rPr>
                <w:rFonts w:hint="eastAsia"/>
                <w:color w:val="000000" w:themeColor="text1"/>
                <w:sz w:val="18"/>
                <w:szCs w:val="18"/>
              </w:rPr>
              <w:t>1</w:t>
            </w:r>
            <w:r>
              <w:rPr>
                <w:color w:val="000000" w:themeColor="text1"/>
                <w:sz w:val="18"/>
                <w:szCs w:val="18"/>
              </w:rPr>
              <w:t>2</w:t>
            </w:r>
            <w:r>
              <w:rPr>
                <w:rFonts w:hint="eastAsia"/>
                <w:color w:val="000000" w:themeColor="text1"/>
                <w:sz w:val="18"/>
                <w:szCs w:val="18"/>
              </w:rPr>
              <w:t>位立即数（有符号数）作为偏移量，与操作数寄存器</w:t>
            </w:r>
            <w:r>
              <w:rPr>
                <w:rFonts w:hint="eastAsia"/>
                <w:color w:val="000000" w:themeColor="text1"/>
                <w:sz w:val="18"/>
                <w:szCs w:val="18"/>
              </w:rPr>
              <w:t>r</w:t>
            </w:r>
            <w:r>
              <w:rPr>
                <w:color w:val="000000" w:themeColor="text1"/>
                <w:sz w:val="18"/>
                <w:szCs w:val="18"/>
              </w:rPr>
              <w:t>s1</w:t>
            </w:r>
            <w:r>
              <w:rPr>
                <w:rFonts w:hint="eastAsia"/>
                <w:color w:val="000000" w:themeColor="text1"/>
                <w:sz w:val="18"/>
                <w:szCs w:val="18"/>
              </w:rPr>
              <w:t>中的值相加得到最终的跳转目标地址。把</w:t>
            </w:r>
            <w:r>
              <w:rPr>
                <w:rFonts w:hint="eastAsia"/>
                <w:color w:val="000000" w:themeColor="text1"/>
                <w:sz w:val="18"/>
                <w:szCs w:val="18"/>
              </w:rPr>
              <w:t>PC</w:t>
            </w:r>
            <w:r>
              <w:rPr>
                <w:rFonts w:hint="eastAsia"/>
                <w:color w:val="000000" w:themeColor="text1"/>
                <w:sz w:val="18"/>
                <w:szCs w:val="18"/>
              </w:rPr>
              <w:t>设置为</w:t>
            </w:r>
            <w:r>
              <w:rPr>
                <w:rFonts w:hint="eastAsia"/>
                <w:color w:val="000000" w:themeColor="text1"/>
                <w:sz w:val="18"/>
                <w:szCs w:val="18"/>
              </w:rPr>
              <w:t>rs1+sign-extend</w:t>
            </w:r>
            <w:r>
              <w:rPr>
                <w:rFonts w:hint="eastAsia"/>
                <w:color w:val="000000" w:themeColor="text1"/>
                <w:sz w:val="18"/>
                <w:szCs w:val="18"/>
              </w:rPr>
              <w:t>（</w:t>
            </w:r>
            <w:r>
              <w:rPr>
                <w:rFonts w:hint="eastAsia"/>
                <w:color w:val="000000" w:themeColor="text1"/>
                <w:sz w:val="18"/>
                <w:szCs w:val="18"/>
              </w:rPr>
              <w:t>offset</w:t>
            </w:r>
            <w:r>
              <w:rPr>
                <w:rFonts w:hint="eastAsia"/>
                <w:color w:val="000000" w:themeColor="text1"/>
                <w:sz w:val="18"/>
                <w:szCs w:val="18"/>
              </w:rPr>
              <w:t>），把计算出的地址的最低有效位设为</w:t>
            </w:r>
            <w:r>
              <w:rPr>
                <w:rFonts w:hint="eastAsia"/>
                <w:color w:val="000000" w:themeColor="text1"/>
                <w:sz w:val="18"/>
                <w:szCs w:val="18"/>
              </w:rPr>
              <w:t>0</w:t>
            </w:r>
            <w:r>
              <w:rPr>
                <w:rFonts w:hint="eastAsia"/>
                <w:color w:val="000000" w:themeColor="text1"/>
                <w:sz w:val="18"/>
                <w:szCs w:val="18"/>
              </w:rPr>
              <w:t>，并将原</w:t>
            </w:r>
            <w:r>
              <w:rPr>
                <w:rFonts w:hint="eastAsia"/>
                <w:color w:val="000000" w:themeColor="text1"/>
                <w:sz w:val="18"/>
                <w:szCs w:val="18"/>
              </w:rPr>
              <w:t>pc+4</w:t>
            </w:r>
            <w:r>
              <w:rPr>
                <w:rFonts w:hint="eastAsia"/>
                <w:color w:val="000000" w:themeColor="text1"/>
                <w:sz w:val="18"/>
                <w:szCs w:val="18"/>
              </w:rPr>
              <w:t>的值写入</w:t>
            </w:r>
            <w:proofErr w:type="spellStart"/>
            <w:r>
              <w:rPr>
                <w:rFonts w:hint="eastAsia"/>
                <w:color w:val="000000" w:themeColor="text1"/>
                <w:sz w:val="18"/>
                <w:szCs w:val="18"/>
              </w:rPr>
              <w:t>rd</w:t>
            </w:r>
            <w:proofErr w:type="spellEnd"/>
            <w:r>
              <w:rPr>
                <w:rFonts w:hint="eastAsia"/>
                <w:color w:val="000000" w:themeColor="text1"/>
                <w:sz w:val="18"/>
                <w:szCs w:val="18"/>
              </w:rPr>
              <w:t>，</w:t>
            </w:r>
            <w:proofErr w:type="spellStart"/>
            <w:r>
              <w:rPr>
                <w:rFonts w:hint="eastAsia"/>
                <w:color w:val="000000" w:themeColor="text1"/>
                <w:sz w:val="18"/>
                <w:szCs w:val="18"/>
              </w:rPr>
              <w:t>rd</w:t>
            </w:r>
            <w:proofErr w:type="spellEnd"/>
            <w:r>
              <w:rPr>
                <w:rFonts w:hint="eastAsia"/>
                <w:color w:val="000000" w:themeColor="text1"/>
                <w:sz w:val="18"/>
                <w:szCs w:val="18"/>
              </w:rPr>
              <w:t>默认为</w:t>
            </w:r>
            <w:r>
              <w:rPr>
                <w:rFonts w:hint="eastAsia"/>
                <w:color w:val="000000" w:themeColor="text1"/>
                <w:sz w:val="18"/>
                <w:szCs w:val="18"/>
              </w:rPr>
              <w:t>x1</w:t>
            </w:r>
            <w:r>
              <w:rPr>
                <w:rFonts w:hint="eastAsia"/>
                <w:color w:val="000000" w:themeColor="text1"/>
                <w:sz w:val="18"/>
                <w:szCs w:val="18"/>
              </w:rPr>
              <w:t>。</w:t>
            </w:r>
          </w:p>
        </w:tc>
      </w:tr>
    </w:tbl>
    <w:p w14:paraId="43748199" w14:textId="77777777" w:rsidR="000B14C2" w:rsidRDefault="00491828">
      <w:pPr>
        <w:pStyle w:val="4"/>
      </w:pPr>
      <w:r>
        <w:rPr>
          <w:rFonts w:hint="eastAsia"/>
        </w:rPr>
        <w:lastRenderedPageBreak/>
        <w:t>2</w:t>
      </w:r>
      <w:r>
        <w:rPr>
          <w:rFonts w:hint="eastAsia"/>
        </w:rPr>
        <w:t>．条件跳转指令</w:t>
      </w:r>
    </w:p>
    <w:p w14:paraId="679C90A3" w14:textId="77777777" w:rsidR="000B14C2" w:rsidRDefault="00491828">
      <w:pPr>
        <w:ind w:firstLine="420"/>
        <w:rPr>
          <w:color w:val="000000" w:themeColor="text1"/>
        </w:rPr>
      </w:pPr>
      <w:r>
        <w:rPr>
          <w:rFonts w:hint="eastAsia"/>
          <w:color w:val="000000" w:themeColor="text1"/>
        </w:rPr>
        <w:t>条件跳转指令如表</w:t>
      </w:r>
      <w:r>
        <w:rPr>
          <w:rFonts w:hint="eastAsia"/>
          <w:color w:val="000000" w:themeColor="text1"/>
        </w:rPr>
        <w:t>7-14</w:t>
      </w:r>
      <w:r>
        <w:rPr>
          <w:rFonts w:hint="eastAsia"/>
          <w:color w:val="000000" w:themeColor="text1"/>
        </w:rPr>
        <w:t>所示，</w:t>
      </w:r>
      <w:proofErr w:type="spellStart"/>
      <w:r>
        <w:rPr>
          <w:rFonts w:hint="eastAsia"/>
          <w:color w:val="000000" w:themeColor="text1"/>
        </w:rPr>
        <w:t>b</w:t>
      </w:r>
      <w:r>
        <w:rPr>
          <w:color w:val="000000" w:themeColor="text1"/>
        </w:rPr>
        <w:t>eq</w:t>
      </w:r>
      <w:proofErr w:type="spellEnd"/>
      <w:r>
        <w:rPr>
          <w:rFonts w:hint="eastAsia"/>
          <w:color w:val="000000" w:themeColor="text1"/>
        </w:rPr>
        <w:t>、</w:t>
      </w:r>
      <w:proofErr w:type="spellStart"/>
      <w:r>
        <w:rPr>
          <w:rFonts w:hint="eastAsia"/>
          <w:color w:val="000000" w:themeColor="text1"/>
        </w:rPr>
        <w:t>b</w:t>
      </w:r>
      <w:r>
        <w:rPr>
          <w:color w:val="000000" w:themeColor="text1"/>
        </w:rPr>
        <w:t>ne</w:t>
      </w:r>
      <w:proofErr w:type="spellEnd"/>
      <w:r>
        <w:rPr>
          <w:rFonts w:hint="eastAsia"/>
          <w:color w:val="000000" w:themeColor="text1"/>
        </w:rPr>
        <w:t>、</w:t>
      </w:r>
      <w:proofErr w:type="spellStart"/>
      <w:r>
        <w:rPr>
          <w:rFonts w:hint="eastAsia"/>
          <w:color w:val="000000" w:themeColor="text1"/>
        </w:rPr>
        <w:t>b</w:t>
      </w:r>
      <w:r>
        <w:rPr>
          <w:color w:val="000000" w:themeColor="text1"/>
        </w:rPr>
        <w:t>lt</w:t>
      </w:r>
      <w:proofErr w:type="spellEnd"/>
      <w:r>
        <w:rPr>
          <w:rFonts w:hint="eastAsia"/>
          <w:color w:val="000000" w:themeColor="text1"/>
        </w:rPr>
        <w:t>、</w:t>
      </w:r>
      <w:proofErr w:type="spellStart"/>
      <w:r>
        <w:rPr>
          <w:rFonts w:hint="eastAsia"/>
          <w:color w:val="000000" w:themeColor="text1"/>
        </w:rPr>
        <w:t>b</w:t>
      </w:r>
      <w:r>
        <w:rPr>
          <w:color w:val="000000" w:themeColor="text1"/>
        </w:rPr>
        <w:t>ltu</w:t>
      </w:r>
      <w:proofErr w:type="spellEnd"/>
      <w:r>
        <w:rPr>
          <w:rFonts w:hint="eastAsia"/>
          <w:color w:val="000000" w:themeColor="text1"/>
        </w:rPr>
        <w:t>、</w:t>
      </w:r>
      <w:proofErr w:type="spellStart"/>
      <w:r>
        <w:rPr>
          <w:rFonts w:hint="eastAsia"/>
          <w:color w:val="000000" w:themeColor="text1"/>
        </w:rPr>
        <w:t>b</w:t>
      </w:r>
      <w:r>
        <w:rPr>
          <w:color w:val="000000" w:themeColor="text1"/>
        </w:rPr>
        <w:t>ge</w:t>
      </w:r>
      <w:proofErr w:type="spellEnd"/>
      <w:r>
        <w:rPr>
          <w:rFonts w:hint="eastAsia"/>
          <w:color w:val="000000" w:themeColor="text1"/>
        </w:rPr>
        <w:t>和</w:t>
      </w:r>
      <w:proofErr w:type="spellStart"/>
      <w:r>
        <w:rPr>
          <w:rFonts w:hint="eastAsia"/>
          <w:color w:val="000000" w:themeColor="text1"/>
        </w:rPr>
        <w:t>b</w:t>
      </w:r>
      <w:r>
        <w:rPr>
          <w:color w:val="000000" w:themeColor="text1"/>
        </w:rPr>
        <w:t>geu</w:t>
      </w:r>
      <w:proofErr w:type="spellEnd"/>
      <w:r>
        <w:rPr>
          <w:rFonts w:hint="eastAsia"/>
          <w:color w:val="000000" w:themeColor="text1"/>
        </w:rPr>
        <w:t>为条件跳转指令，该组指令使用</w:t>
      </w:r>
      <w:r>
        <w:rPr>
          <w:rFonts w:hint="eastAsia"/>
          <w:color w:val="000000" w:themeColor="text1"/>
        </w:rPr>
        <w:t>12</w:t>
      </w:r>
      <w:r>
        <w:rPr>
          <w:rFonts w:hint="eastAsia"/>
          <w:color w:val="000000" w:themeColor="text1"/>
        </w:rPr>
        <w:t>位立即数（有符号数）作为偏移量。该偏移量乘以</w:t>
      </w:r>
      <w:r>
        <w:rPr>
          <w:rFonts w:hint="eastAsia"/>
          <w:color w:val="000000" w:themeColor="text1"/>
        </w:rPr>
        <w:t>2</w:t>
      </w:r>
      <w:r>
        <w:rPr>
          <w:rFonts w:hint="eastAsia"/>
          <w:color w:val="000000" w:themeColor="text1"/>
        </w:rPr>
        <w:t>，然后与该指令的</w:t>
      </w:r>
      <w:r>
        <w:rPr>
          <w:rFonts w:hint="eastAsia"/>
          <w:color w:val="000000" w:themeColor="text1"/>
        </w:rPr>
        <w:t>PC</w:t>
      </w:r>
      <w:r>
        <w:rPr>
          <w:rFonts w:hint="eastAsia"/>
          <w:color w:val="000000" w:themeColor="text1"/>
        </w:rPr>
        <w:t>相加，生成得到最终的跳转目标地址，因此仅可以跳转到前后</w:t>
      </w:r>
      <w:r>
        <w:rPr>
          <w:rFonts w:hint="eastAsia"/>
          <w:color w:val="000000" w:themeColor="text1"/>
        </w:rPr>
        <w:t>4KB</w:t>
      </w:r>
      <w:r>
        <w:rPr>
          <w:rFonts w:hint="eastAsia"/>
          <w:color w:val="000000" w:themeColor="text1"/>
        </w:rPr>
        <w:t>的地址区间。有条件跳转指令需要在条件为真时才会发生跳转。</w:t>
      </w:r>
    </w:p>
    <w:tbl>
      <w:tblPr>
        <w:tblStyle w:val="800"/>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2126"/>
        <w:gridCol w:w="1276"/>
        <w:gridCol w:w="3992"/>
      </w:tblGrid>
      <w:tr w:rsidR="000B14C2" w14:paraId="652C2E89" w14:textId="77777777">
        <w:tc>
          <w:tcPr>
            <w:tcW w:w="8150" w:type="dxa"/>
            <w:gridSpan w:val="4"/>
            <w:vAlign w:val="center"/>
          </w:tcPr>
          <w:p w14:paraId="7C65B70B" w14:textId="77777777" w:rsidR="000B14C2" w:rsidRDefault="00491828">
            <w:pPr>
              <w:pStyle w:val="6"/>
              <w:outlineLvl w:val="5"/>
            </w:pPr>
            <w:r>
              <w:rPr>
                <w:rFonts w:hint="eastAsia"/>
              </w:rPr>
              <w:t>表</w:t>
            </w:r>
            <w:r>
              <w:rPr>
                <w:rFonts w:hint="eastAsia"/>
              </w:rPr>
              <w:t xml:space="preserve">7-14  </w:t>
            </w:r>
            <w:r>
              <w:rPr>
                <w:rFonts w:hint="eastAsia"/>
              </w:rPr>
              <w:t>条件跳转指令</w:t>
            </w:r>
          </w:p>
        </w:tc>
      </w:tr>
      <w:tr w:rsidR="000B14C2" w14:paraId="50FD81E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56" w:type="dxa"/>
            <w:tcBorders>
              <w:top w:val="single" w:sz="8" w:space="0" w:color="auto"/>
              <w:left w:val="single" w:sz="4" w:space="0" w:color="FFFFFF" w:themeColor="background1"/>
            </w:tcBorders>
            <w:vAlign w:val="center"/>
          </w:tcPr>
          <w:p w14:paraId="6B021C40"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编</w:t>
            </w:r>
            <w:r>
              <w:rPr>
                <w:rFonts w:hint="eastAsia"/>
                <w:color w:val="000000" w:themeColor="text1"/>
                <w:sz w:val="18"/>
                <w:szCs w:val="18"/>
              </w:rPr>
              <w:t xml:space="preserve"> </w:t>
            </w:r>
            <w:r>
              <w:rPr>
                <w:rFonts w:hint="eastAsia"/>
                <w:color w:val="000000" w:themeColor="text1"/>
                <w:sz w:val="18"/>
                <w:szCs w:val="18"/>
              </w:rPr>
              <w:t>号</w:t>
            </w:r>
          </w:p>
        </w:tc>
        <w:tc>
          <w:tcPr>
            <w:tcW w:w="2126" w:type="dxa"/>
            <w:tcBorders>
              <w:top w:val="single" w:sz="8" w:space="0" w:color="auto"/>
            </w:tcBorders>
            <w:vAlign w:val="center"/>
          </w:tcPr>
          <w:p w14:paraId="4B02C553"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指</w:t>
            </w:r>
            <w:r>
              <w:rPr>
                <w:rFonts w:hint="eastAsia"/>
                <w:color w:val="000000" w:themeColor="text1"/>
                <w:sz w:val="18"/>
                <w:szCs w:val="18"/>
              </w:rPr>
              <w:t xml:space="preserve"> </w:t>
            </w:r>
            <w:r>
              <w:rPr>
                <w:rFonts w:hint="eastAsia"/>
                <w:color w:val="000000" w:themeColor="text1"/>
                <w:sz w:val="18"/>
                <w:szCs w:val="18"/>
              </w:rPr>
              <w:t>令</w:t>
            </w:r>
          </w:p>
        </w:tc>
        <w:tc>
          <w:tcPr>
            <w:tcW w:w="1276" w:type="dxa"/>
            <w:tcBorders>
              <w:top w:val="single" w:sz="8" w:space="0" w:color="auto"/>
            </w:tcBorders>
            <w:vAlign w:val="center"/>
          </w:tcPr>
          <w:p w14:paraId="4458E794"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跳</w:t>
            </w:r>
            <w:r>
              <w:rPr>
                <w:rFonts w:hint="eastAsia"/>
                <w:color w:val="000000" w:themeColor="text1"/>
                <w:sz w:val="18"/>
                <w:szCs w:val="18"/>
              </w:rPr>
              <w:t xml:space="preserve"> </w:t>
            </w:r>
            <w:r>
              <w:rPr>
                <w:rFonts w:hint="eastAsia"/>
                <w:color w:val="000000" w:themeColor="text1"/>
                <w:sz w:val="18"/>
                <w:szCs w:val="18"/>
              </w:rPr>
              <w:t>转</w:t>
            </w:r>
            <w:r>
              <w:rPr>
                <w:rFonts w:hint="eastAsia"/>
                <w:color w:val="000000" w:themeColor="text1"/>
                <w:sz w:val="18"/>
                <w:szCs w:val="18"/>
              </w:rPr>
              <w:t xml:space="preserve"> </w:t>
            </w:r>
            <w:proofErr w:type="gramStart"/>
            <w:r>
              <w:rPr>
                <w:rFonts w:hint="eastAsia"/>
                <w:color w:val="000000" w:themeColor="text1"/>
                <w:sz w:val="18"/>
                <w:szCs w:val="18"/>
              </w:rPr>
              <w:t>范</w:t>
            </w:r>
            <w:proofErr w:type="gramEnd"/>
            <w:r>
              <w:rPr>
                <w:rFonts w:hint="eastAsia"/>
                <w:color w:val="000000" w:themeColor="text1"/>
                <w:sz w:val="18"/>
                <w:szCs w:val="18"/>
              </w:rPr>
              <w:t xml:space="preserve"> </w:t>
            </w:r>
            <w:r>
              <w:rPr>
                <w:rFonts w:hint="eastAsia"/>
                <w:color w:val="000000" w:themeColor="text1"/>
                <w:sz w:val="18"/>
                <w:szCs w:val="18"/>
              </w:rPr>
              <w:t>围</w:t>
            </w:r>
          </w:p>
        </w:tc>
        <w:tc>
          <w:tcPr>
            <w:tcW w:w="3992" w:type="dxa"/>
            <w:tcBorders>
              <w:top w:val="single" w:sz="8" w:space="0" w:color="auto"/>
              <w:right w:val="single" w:sz="4" w:space="0" w:color="FFFFFF" w:themeColor="background1"/>
            </w:tcBorders>
            <w:vAlign w:val="center"/>
          </w:tcPr>
          <w:p w14:paraId="21B8FE39"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说</w:t>
            </w:r>
            <w:r>
              <w:rPr>
                <w:rFonts w:hint="eastAsia"/>
                <w:color w:val="000000" w:themeColor="text1"/>
                <w:sz w:val="18"/>
                <w:szCs w:val="18"/>
              </w:rPr>
              <w:t xml:space="preserve"> </w:t>
            </w:r>
            <w:r>
              <w:rPr>
                <w:rFonts w:hint="eastAsia"/>
                <w:color w:val="000000" w:themeColor="text1"/>
                <w:sz w:val="18"/>
                <w:szCs w:val="18"/>
              </w:rPr>
              <w:t>明</w:t>
            </w:r>
          </w:p>
        </w:tc>
      </w:tr>
      <w:tr w:rsidR="000B14C2" w14:paraId="5018015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56" w:type="dxa"/>
            <w:vMerge w:val="restart"/>
            <w:tcBorders>
              <w:left w:val="single" w:sz="4" w:space="0" w:color="FFFFFF" w:themeColor="background1"/>
            </w:tcBorders>
            <w:vAlign w:val="center"/>
          </w:tcPr>
          <w:p w14:paraId="286E94A1"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2</w:t>
            </w:r>
            <w:r>
              <w:rPr>
                <w:color w:val="000000" w:themeColor="text1"/>
                <w:sz w:val="18"/>
                <w:szCs w:val="18"/>
              </w:rPr>
              <w:t>1</w:t>
            </w:r>
            <w:r>
              <w:rPr>
                <w:rFonts w:hint="eastAsia"/>
                <w:color w:val="000000" w:themeColor="text1"/>
                <w:sz w:val="18"/>
                <w:szCs w:val="18"/>
              </w:rPr>
              <w:t>）</w:t>
            </w:r>
          </w:p>
        </w:tc>
        <w:tc>
          <w:tcPr>
            <w:tcW w:w="2126" w:type="dxa"/>
            <w:vAlign w:val="center"/>
          </w:tcPr>
          <w:p w14:paraId="3548A00F"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beq</w:t>
            </w:r>
            <w:proofErr w:type="spellEnd"/>
            <w:r>
              <w:rPr>
                <w:color w:val="000000" w:themeColor="text1"/>
                <w:sz w:val="18"/>
                <w:szCs w:val="18"/>
              </w:rPr>
              <w:t xml:space="preserve">  rs1</w:t>
            </w:r>
            <w:r>
              <w:rPr>
                <w:color w:val="000000" w:themeColor="text1"/>
                <w:sz w:val="18"/>
                <w:szCs w:val="18"/>
              </w:rPr>
              <w:t>，</w:t>
            </w:r>
            <w:r>
              <w:rPr>
                <w:color w:val="000000" w:themeColor="text1"/>
                <w:sz w:val="18"/>
                <w:szCs w:val="18"/>
              </w:rPr>
              <w:t>rs2</w:t>
            </w:r>
            <w:r>
              <w:rPr>
                <w:color w:val="000000" w:themeColor="text1"/>
                <w:sz w:val="18"/>
                <w:szCs w:val="18"/>
              </w:rPr>
              <w:t>，</w:t>
            </w:r>
            <w:r>
              <w:rPr>
                <w:color w:val="000000" w:themeColor="text1"/>
                <w:sz w:val="18"/>
                <w:szCs w:val="18"/>
              </w:rPr>
              <w:t>offset</w:t>
            </w:r>
          </w:p>
        </w:tc>
        <w:tc>
          <w:tcPr>
            <w:tcW w:w="1276" w:type="dxa"/>
            <w:vAlign w:val="center"/>
          </w:tcPr>
          <w:p w14:paraId="3E312270"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color w:val="000000" w:themeColor="text1"/>
                <w:sz w:val="18"/>
                <w:szCs w:val="18"/>
              </w:rPr>
              <w:t>4KB ~ +4KB</w:t>
            </w:r>
          </w:p>
        </w:tc>
        <w:tc>
          <w:tcPr>
            <w:tcW w:w="3992" w:type="dxa"/>
            <w:tcBorders>
              <w:right w:val="single" w:sz="4" w:space="0" w:color="FFFFFF" w:themeColor="background1"/>
            </w:tcBorders>
            <w:vAlign w:val="center"/>
          </w:tcPr>
          <w:p w14:paraId="7E02E4FF"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等于转</w:t>
            </w:r>
          </w:p>
        </w:tc>
      </w:tr>
      <w:tr w:rsidR="000B14C2" w14:paraId="35FAB0E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56" w:type="dxa"/>
            <w:vMerge/>
            <w:tcBorders>
              <w:left w:val="single" w:sz="4" w:space="0" w:color="FFFFFF" w:themeColor="background1"/>
            </w:tcBorders>
            <w:vAlign w:val="center"/>
          </w:tcPr>
          <w:p w14:paraId="43F79C34" w14:textId="77777777" w:rsidR="000B14C2" w:rsidRDefault="000B14C2">
            <w:pPr>
              <w:spacing w:line="240" w:lineRule="exact"/>
              <w:ind w:firstLineChars="0" w:firstLine="0"/>
              <w:jc w:val="left"/>
              <w:rPr>
                <w:color w:val="000000" w:themeColor="text1"/>
                <w:sz w:val="18"/>
                <w:szCs w:val="18"/>
              </w:rPr>
            </w:pPr>
          </w:p>
        </w:tc>
        <w:tc>
          <w:tcPr>
            <w:tcW w:w="2126" w:type="dxa"/>
            <w:vAlign w:val="center"/>
          </w:tcPr>
          <w:p w14:paraId="0D304292"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bne</w:t>
            </w:r>
            <w:proofErr w:type="spellEnd"/>
            <w:r>
              <w:rPr>
                <w:color w:val="000000" w:themeColor="text1"/>
                <w:sz w:val="18"/>
                <w:szCs w:val="18"/>
              </w:rPr>
              <w:t xml:space="preserve">  </w:t>
            </w:r>
            <w:r>
              <w:rPr>
                <w:rFonts w:hint="eastAsia"/>
                <w:color w:val="000000" w:themeColor="text1"/>
                <w:sz w:val="18"/>
                <w:szCs w:val="18"/>
              </w:rPr>
              <w:t>r</w:t>
            </w:r>
            <w:r>
              <w:rPr>
                <w:color w:val="000000" w:themeColor="text1"/>
                <w:sz w:val="18"/>
                <w:szCs w:val="18"/>
              </w:rPr>
              <w:t>s1</w:t>
            </w:r>
            <w:r>
              <w:rPr>
                <w:color w:val="000000" w:themeColor="text1"/>
                <w:sz w:val="18"/>
                <w:szCs w:val="18"/>
              </w:rPr>
              <w:t>，</w:t>
            </w:r>
            <w:r>
              <w:rPr>
                <w:color w:val="000000" w:themeColor="text1"/>
                <w:sz w:val="18"/>
                <w:szCs w:val="18"/>
              </w:rPr>
              <w:t>rs2</w:t>
            </w:r>
            <w:r>
              <w:rPr>
                <w:color w:val="000000" w:themeColor="text1"/>
                <w:sz w:val="18"/>
                <w:szCs w:val="18"/>
              </w:rPr>
              <w:t>，</w:t>
            </w:r>
            <w:r>
              <w:rPr>
                <w:color w:val="000000" w:themeColor="text1"/>
                <w:sz w:val="18"/>
                <w:szCs w:val="18"/>
              </w:rPr>
              <w:t>offset</w:t>
            </w:r>
          </w:p>
        </w:tc>
        <w:tc>
          <w:tcPr>
            <w:tcW w:w="1276" w:type="dxa"/>
            <w:vAlign w:val="center"/>
          </w:tcPr>
          <w:p w14:paraId="0F76A00D"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-4KB ~ +4KB</w:t>
            </w:r>
          </w:p>
        </w:tc>
        <w:tc>
          <w:tcPr>
            <w:tcW w:w="3992" w:type="dxa"/>
            <w:tcBorders>
              <w:right w:val="single" w:sz="4" w:space="0" w:color="FFFFFF" w:themeColor="background1"/>
            </w:tcBorders>
            <w:vAlign w:val="center"/>
          </w:tcPr>
          <w:p w14:paraId="54E6D15D"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不等于转</w:t>
            </w:r>
          </w:p>
        </w:tc>
      </w:tr>
      <w:tr w:rsidR="000B14C2" w14:paraId="2541F40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56" w:type="dxa"/>
            <w:vMerge/>
            <w:tcBorders>
              <w:left w:val="single" w:sz="4" w:space="0" w:color="FFFFFF" w:themeColor="background1"/>
            </w:tcBorders>
            <w:vAlign w:val="center"/>
          </w:tcPr>
          <w:p w14:paraId="6D6273A0" w14:textId="77777777" w:rsidR="000B14C2" w:rsidRDefault="000B14C2">
            <w:pPr>
              <w:spacing w:line="240" w:lineRule="exact"/>
              <w:ind w:firstLineChars="0" w:firstLine="0"/>
              <w:jc w:val="left"/>
              <w:rPr>
                <w:color w:val="000000" w:themeColor="text1"/>
                <w:sz w:val="18"/>
                <w:szCs w:val="18"/>
              </w:rPr>
            </w:pPr>
          </w:p>
        </w:tc>
        <w:tc>
          <w:tcPr>
            <w:tcW w:w="2126" w:type="dxa"/>
            <w:vAlign w:val="center"/>
          </w:tcPr>
          <w:p w14:paraId="74FAA0CE"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blt</w:t>
            </w:r>
            <w:proofErr w:type="spellEnd"/>
            <w:r>
              <w:rPr>
                <w:color w:val="000000" w:themeColor="text1"/>
                <w:sz w:val="18"/>
                <w:szCs w:val="18"/>
              </w:rPr>
              <w:t xml:space="preserve">  </w:t>
            </w:r>
            <w:r>
              <w:rPr>
                <w:rFonts w:hint="eastAsia"/>
                <w:color w:val="000000" w:themeColor="text1"/>
                <w:sz w:val="18"/>
                <w:szCs w:val="18"/>
              </w:rPr>
              <w:t>rs</w:t>
            </w:r>
            <w:r>
              <w:rPr>
                <w:color w:val="000000" w:themeColor="text1"/>
                <w:sz w:val="18"/>
                <w:szCs w:val="18"/>
              </w:rPr>
              <w:t>1</w:t>
            </w:r>
            <w:r>
              <w:rPr>
                <w:color w:val="000000" w:themeColor="text1"/>
                <w:sz w:val="18"/>
                <w:szCs w:val="18"/>
              </w:rPr>
              <w:t>，</w:t>
            </w:r>
            <w:r>
              <w:rPr>
                <w:color w:val="000000" w:themeColor="text1"/>
                <w:sz w:val="18"/>
                <w:szCs w:val="18"/>
              </w:rPr>
              <w:t>rs2</w:t>
            </w:r>
            <w:r>
              <w:rPr>
                <w:color w:val="000000" w:themeColor="text1"/>
                <w:sz w:val="18"/>
                <w:szCs w:val="18"/>
              </w:rPr>
              <w:t>，</w:t>
            </w:r>
            <w:r>
              <w:rPr>
                <w:color w:val="000000" w:themeColor="text1"/>
                <w:sz w:val="18"/>
                <w:szCs w:val="18"/>
              </w:rPr>
              <w:t>offset</w:t>
            </w:r>
          </w:p>
        </w:tc>
        <w:tc>
          <w:tcPr>
            <w:tcW w:w="1276" w:type="dxa"/>
            <w:vAlign w:val="center"/>
          </w:tcPr>
          <w:p w14:paraId="4DF7FD6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-4KB ~ +4KB</w:t>
            </w:r>
          </w:p>
        </w:tc>
        <w:tc>
          <w:tcPr>
            <w:tcW w:w="3992" w:type="dxa"/>
            <w:tcBorders>
              <w:right w:val="single" w:sz="4" w:space="0" w:color="FFFFFF" w:themeColor="background1"/>
            </w:tcBorders>
            <w:vAlign w:val="center"/>
          </w:tcPr>
          <w:p w14:paraId="3DC0B73A"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小于转，即</w:t>
            </w:r>
            <w:r>
              <w:rPr>
                <w:rFonts w:hint="eastAsia"/>
                <w:color w:val="000000" w:themeColor="text1"/>
                <w:sz w:val="18"/>
                <w:szCs w:val="18"/>
              </w:rPr>
              <w:t>rs1&lt;</w:t>
            </w:r>
            <w:r>
              <w:rPr>
                <w:color w:val="000000" w:themeColor="text1"/>
                <w:sz w:val="18"/>
                <w:szCs w:val="18"/>
              </w:rPr>
              <w:t>r</w:t>
            </w:r>
            <w:r>
              <w:rPr>
                <w:rFonts w:hint="eastAsia"/>
                <w:color w:val="000000" w:themeColor="text1"/>
                <w:sz w:val="18"/>
                <w:szCs w:val="18"/>
              </w:rPr>
              <w:t>s2</w:t>
            </w:r>
            <w:r>
              <w:rPr>
                <w:rFonts w:hint="eastAsia"/>
                <w:color w:val="000000" w:themeColor="text1"/>
                <w:sz w:val="18"/>
                <w:szCs w:val="18"/>
              </w:rPr>
              <w:t>转，视为有符号数</w:t>
            </w:r>
          </w:p>
        </w:tc>
      </w:tr>
      <w:tr w:rsidR="000B14C2" w14:paraId="4A44E6D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56" w:type="dxa"/>
            <w:vMerge/>
            <w:tcBorders>
              <w:left w:val="single" w:sz="4" w:space="0" w:color="FFFFFF" w:themeColor="background1"/>
            </w:tcBorders>
            <w:vAlign w:val="center"/>
          </w:tcPr>
          <w:p w14:paraId="6E3A8C39" w14:textId="77777777" w:rsidR="000B14C2" w:rsidRDefault="000B14C2">
            <w:pPr>
              <w:spacing w:line="240" w:lineRule="exact"/>
              <w:ind w:firstLineChars="0" w:firstLine="0"/>
              <w:jc w:val="left"/>
              <w:rPr>
                <w:color w:val="000000" w:themeColor="text1"/>
                <w:sz w:val="18"/>
                <w:szCs w:val="18"/>
              </w:rPr>
            </w:pPr>
          </w:p>
        </w:tc>
        <w:tc>
          <w:tcPr>
            <w:tcW w:w="2126" w:type="dxa"/>
            <w:vAlign w:val="center"/>
          </w:tcPr>
          <w:p w14:paraId="572259F2"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bltu</w:t>
            </w:r>
            <w:proofErr w:type="spellEnd"/>
            <w:r>
              <w:rPr>
                <w:color w:val="000000" w:themeColor="text1"/>
                <w:sz w:val="18"/>
                <w:szCs w:val="18"/>
              </w:rPr>
              <w:t xml:space="preserve">  rs1</w:t>
            </w:r>
            <w:r>
              <w:rPr>
                <w:color w:val="000000" w:themeColor="text1"/>
                <w:sz w:val="18"/>
                <w:szCs w:val="18"/>
              </w:rPr>
              <w:t>，</w:t>
            </w:r>
            <w:r>
              <w:rPr>
                <w:color w:val="000000" w:themeColor="text1"/>
                <w:sz w:val="18"/>
                <w:szCs w:val="18"/>
              </w:rPr>
              <w:t>rs2</w:t>
            </w:r>
            <w:r>
              <w:rPr>
                <w:color w:val="000000" w:themeColor="text1"/>
                <w:sz w:val="18"/>
                <w:szCs w:val="18"/>
              </w:rPr>
              <w:t>，</w:t>
            </w:r>
            <w:r>
              <w:rPr>
                <w:color w:val="000000" w:themeColor="text1"/>
                <w:sz w:val="18"/>
                <w:szCs w:val="18"/>
              </w:rPr>
              <w:t>offset</w:t>
            </w:r>
          </w:p>
        </w:tc>
        <w:tc>
          <w:tcPr>
            <w:tcW w:w="1276" w:type="dxa"/>
            <w:vAlign w:val="center"/>
          </w:tcPr>
          <w:p w14:paraId="5BE180D7"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-4KB ~ +4KB</w:t>
            </w:r>
          </w:p>
        </w:tc>
        <w:tc>
          <w:tcPr>
            <w:tcW w:w="3992" w:type="dxa"/>
            <w:tcBorders>
              <w:right w:val="single" w:sz="4" w:space="0" w:color="FFFFFF" w:themeColor="background1"/>
            </w:tcBorders>
            <w:vAlign w:val="center"/>
          </w:tcPr>
          <w:p w14:paraId="75188F7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小于转，即</w:t>
            </w:r>
            <w:r>
              <w:rPr>
                <w:rFonts w:hint="eastAsia"/>
                <w:color w:val="000000" w:themeColor="text1"/>
                <w:sz w:val="18"/>
                <w:szCs w:val="18"/>
              </w:rPr>
              <w:t>rs1&lt;</w:t>
            </w:r>
            <w:r>
              <w:rPr>
                <w:color w:val="000000" w:themeColor="text1"/>
                <w:sz w:val="18"/>
                <w:szCs w:val="18"/>
              </w:rPr>
              <w:t>r</w:t>
            </w:r>
            <w:r>
              <w:rPr>
                <w:rFonts w:hint="eastAsia"/>
                <w:color w:val="000000" w:themeColor="text1"/>
                <w:sz w:val="18"/>
                <w:szCs w:val="18"/>
              </w:rPr>
              <w:t>s2</w:t>
            </w:r>
            <w:r>
              <w:rPr>
                <w:rFonts w:hint="eastAsia"/>
                <w:color w:val="000000" w:themeColor="text1"/>
                <w:sz w:val="18"/>
                <w:szCs w:val="18"/>
              </w:rPr>
              <w:t>转，视为无符号数</w:t>
            </w:r>
          </w:p>
        </w:tc>
      </w:tr>
      <w:tr w:rsidR="000B14C2" w14:paraId="657BFB2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56" w:type="dxa"/>
            <w:vMerge/>
            <w:tcBorders>
              <w:left w:val="single" w:sz="4" w:space="0" w:color="FFFFFF" w:themeColor="background1"/>
            </w:tcBorders>
            <w:vAlign w:val="center"/>
          </w:tcPr>
          <w:p w14:paraId="50592790" w14:textId="77777777" w:rsidR="000B14C2" w:rsidRDefault="000B14C2">
            <w:pPr>
              <w:spacing w:line="240" w:lineRule="exact"/>
              <w:ind w:firstLineChars="0" w:firstLine="0"/>
              <w:jc w:val="left"/>
              <w:rPr>
                <w:color w:val="000000" w:themeColor="text1"/>
                <w:sz w:val="18"/>
                <w:szCs w:val="18"/>
              </w:rPr>
            </w:pPr>
          </w:p>
        </w:tc>
        <w:tc>
          <w:tcPr>
            <w:tcW w:w="2126" w:type="dxa"/>
            <w:vAlign w:val="center"/>
          </w:tcPr>
          <w:p w14:paraId="074FAE83"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bge</w:t>
            </w:r>
            <w:proofErr w:type="spellEnd"/>
            <w:r>
              <w:rPr>
                <w:color w:val="000000" w:themeColor="text1"/>
                <w:sz w:val="18"/>
                <w:szCs w:val="18"/>
              </w:rPr>
              <w:t xml:space="preserve">  rs1</w:t>
            </w:r>
            <w:r>
              <w:rPr>
                <w:color w:val="000000" w:themeColor="text1"/>
                <w:sz w:val="18"/>
                <w:szCs w:val="18"/>
              </w:rPr>
              <w:t>，</w:t>
            </w:r>
            <w:r>
              <w:rPr>
                <w:color w:val="000000" w:themeColor="text1"/>
                <w:sz w:val="18"/>
                <w:szCs w:val="18"/>
              </w:rPr>
              <w:t>rs2</w:t>
            </w:r>
            <w:r>
              <w:rPr>
                <w:color w:val="000000" w:themeColor="text1"/>
                <w:sz w:val="18"/>
                <w:szCs w:val="18"/>
              </w:rPr>
              <w:t>，</w:t>
            </w:r>
            <w:r>
              <w:rPr>
                <w:color w:val="000000" w:themeColor="text1"/>
                <w:sz w:val="18"/>
                <w:szCs w:val="18"/>
              </w:rPr>
              <w:t>offset</w:t>
            </w:r>
          </w:p>
        </w:tc>
        <w:tc>
          <w:tcPr>
            <w:tcW w:w="1276" w:type="dxa"/>
            <w:vAlign w:val="center"/>
          </w:tcPr>
          <w:p w14:paraId="16E679FC"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-4KB ~ +4KB</w:t>
            </w:r>
          </w:p>
        </w:tc>
        <w:tc>
          <w:tcPr>
            <w:tcW w:w="3992" w:type="dxa"/>
            <w:tcBorders>
              <w:right w:val="single" w:sz="4" w:space="0" w:color="FFFFFF" w:themeColor="background1"/>
            </w:tcBorders>
            <w:vAlign w:val="center"/>
          </w:tcPr>
          <w:p w14:paraId="22E27A56"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大于转，即</w:t>
            </w:r>
            <w:r>
              <w:rPr>
                <w:rFonts w:hint="eastAsia"/>
                <w:color w:val="000000" w:themeColor="text1"/>
                <w:sz w:val="18"/>
                <w:szCs w:val="18"/>
              </w:rPr>
              <w:t>rs1&gt;</w:t>
            </w:r>
            <w:r>
              <w:rPr>
                <w:color w:val="000000" w:themeColor="text1"/>
                <w:sz w:val="18"/>
                <w:szCs w:val="18"/>
              </w:rPr>
              <w:t>r</w:t>
            </w:r>
            <w:r>
              <w:rPr>
                <w:rFonts w:hint="eastAsia"/>
                <w:color w:val="000000" w:themeColor="text1"/>
                <w:sz w:val="18"/>
                <w:szCs w:val="18"/>
              </w:rPr>
              <w:t>s2</w:t>
            </w:r>
            <w:r>
              <w:rPr>
                <w:rFonts w:hint="eastAsia"/>
                <w:color w:val="000000" w:themeColor="text1"/>
                <w:sz w:val="18"/>
                <w:szCs w:val="18"/>
              </w:rPr>
              <w:t>转，视为有符号数</w:t>
            </w:r>
          </w:p>
        </w:tc>
      </w:tr>
      <w:tr w:rsidR="000B14C2" w14:paraId="474DD25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83"/>
        </w:trPr>
        <w:tc>
          <w:tcPr>
            <w:tcW w:w="756" w:type="dxa"/>
            <w:vMerge/>
            <w:tcBorders>
              <w:left w:val="single" w:sz="4" w:space="0" w:color="FFFFFF" w:themeColor="background1"/>
              <w:bottom w:val="single" w:sz="8" w:space="0" w:color="auto"/>
            </w:tcBorders>
            <w:vAlign w:val="center"/>
          </w:tcPr>
          <w:p w14:paraId="605ECCB3" w14:textId="77777777" w:rsidR="000B14C2" w:rsidRDefault="000B14C2">
            <w:pPr>
              <w:spacing w:line="240" w:lineRule="exact"/>
              <w:ind w:firstLineChars="0" w:firstLine="0"/>
              <w:jc w:val="left"/>
              <w:rPr>
                <w:color w:val="000000" w:themeColor="text1"/>
                <w:sz w:val="18"/>
                <w:szCs w:val="18"/>
              </w:rPr>
            </w:pPr>
          </w:p>
        </w:tc>
        <w:tc>
          <w:tcPr>
            <w:tcW w:w="2126" w:type="dxa"/>
            <w:tcBorders>
              <w:bottom w:val="single" w:sz="8" w:space="0" w:color="auto"/>
            </w:tcBorders>
            <w:vAlign w:val="center"/>
          </w:tcPr>
          <w:p w14:paraId="2FDFDE72"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bgeu</w:t>
            </w:r>
            <w:proofErr w:type="spellEnd"/>
            <w:r>
              <w:rPr>
                <w:color w:val="000000" w:themeColor="text1"/>
                <w:sz w:val="18"/>
                <w:szCs w:val="18"/>
              </w:rPr>
              <w:t xml:space="preserve">  rs1</w:t>
            </w:r>
            <w:r>
              <w:rPr>
                <w:color w:val="000000" w:themeColor="text1"/>
                <w:sz w:val="18"/>
                <w:szCs w:val="18"/>
              </w:rPr>
              <w:t>，</w:t>
            </w:r>
            <w:r>
              <w:rPr>
                <w:color w:val="000000" w:themeColor="text1"/>
                <w:sz w:val="18"/>
                <w:szCs w:val="18"/>
              </w:rPr>
              <w:t>rs2</w:t>
            </w:r>
            <w:r>
              <w:rPr>
                <w:color w:val="000000" w:themeColor="text1"/>
                <w:sz w:val="18"/>
                <w:szCs w:val="18"/>
              </w:rPr>
              <w:t>，</w:t>
            </w:r>
            <w:r>
              <w:rPr>
                <w:color w:val="000000" w:themeColor="text1"/>
                <w:sz w:val="18"/>
                <w:szCs w:val="18"/>
              </w:rPr>
              <w:t>offset</w:t>
            </w:r>
          </w:p>
        </w:tc>
        <w:tc>
          <w:tcPr>
            <w:tcW w:w="1276" w:type="dxa"/>
            <w:tcBorders>
              <w:bottom w:val="single" w:sz="8" w:space="0" w:color="auto"/>
            </w:tcBorders>
            <w:vAlign w:val="center"/>
          </w:tcPr>
          <w:p w14:paraId="3A659913"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-4KB ~ +4KB</w:t>
            </w:r>
          </w:p>
        </w:tc>
        <w:tc>
          <w:tcPr>
            <w:tcW w:w="3992" w:type="dxa"/>
            <w:tcBorders>
              <w:bottom w:val="single" w:sz="8" w:space="0" w:color="auto"/>
              <w:right w:val="single" w:sz="4" w:space="0" w:color="FFFFFF" w:themeColor="background1"/>
            </w:tcBorders>
            <w:vAlign w:val="center"/>
          </w:tcPr>
          <w:p w14:paraId="66AE49B0"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大于转，即</w:t>
            </w:r>
            <w:r>
              <w:rPr>
                <w:rFonts w:hint="eastAsia"/>
                <w:color w:val="000000" w:themeColor="text1"/>
                <w:sz w:val="18"/>
                <w:szCs w:val="18"/>
              </w:rPr>
              <w:t>rs1</w:t>
            </w:r>
            <w:r>
              <w:rPr>
                <w:color w:val="000000" w:themeColor="text1"/>
                <w:sz w:val="18"/>
                <w:szCs w:val="18"/>
              </w:rPr>
              <w:t>&gt;r</w:t>
            </w:r>
            <w:r>
              <w:rPr>
                <w:rFonts w:hint="eastAsia"/>
                <w:color w:val="000000" w:themeColor="text1"/>
                <w:sz w:val="18"/>
                <w:szCs w:val="18"/>
              </w:rPr>
              <w:t>s2</w:t>
            </w:r>
            <w:r>
              <w:rPr>
                <w:rFonts w:hint="eastAsia"/>
                <w:color w:val="000000" w:themeColor="text1"/>
                <w:sz w:val="18"/>
                <w:szCs w:val="18"/>
              </w:rPr>
              <w:t>转，视为无符号数</w:t>
            </w:r>
          </w:p>
        </w:tc>
      </w:tr>
    </w:tbl>
    <w:p w14:paraId="0F8AE837" w14:textId="77777777" w:rsidR="000B14C2" w:rsidRDefault="00491828">
      <w:pPr>
        <w:pStyle w:val="3"/>
      </w:pPr>
      <w:bookmarkStart w:id="734" w:name="_Toc175863552"/>
      <w:bookmarkStart w:id="735" w:name="_Toc94456562"/>
      <w:bookmarkStart w:id="736" w:name="_Toc95144867"/>
      <w:r>
        <w:rPr>
          <w:rFonts w:hint="eastAsia"/>
        </w:rPr>
        <w:t>7.3.4</w:t>
      </w:r>
      <w:r>
        <w:t xml:space="preserve">  </w:t>
      </w:r>
      <w:r>
        <w:rPr>
          <w:rFonts w:hint="eastAsia"/>
        </w:rPr>
        <w:t>控制及状态寄存器类指令</w:t>
      </w:r>
      <w:bookmarkEnd w:id="734"/>
      <w:bookmarkEnd w:id="735"/>
      <w:bookmarkEnd w:id="736"/>
    </w:p>
    <w:p w14:paraId="5EFB3795" w14:textId="77777777" w:rsidR="000B14C2" w:rsidRDefault="00491828">
      <w:pPr>
        <w:ind w:firstLineChars="0" w:firstLine="0"/>
        <w:rPr>
          <w:color w:val="000000" w:themeColor="text1"/>
        </w:rPr>
      </w:pPr>
      <w:r>
        <w:rPr>
          <w:color w:val="000000" w:themeColor="text1"/>
        </w:rPr>
        <w:tab/>
      </w:r>
      <w:r>
        <w:rPr>
          <w:rFonts w:hint="eastAsia"/>
          <w:color w:val="000000" w:themeColor="text1"/>
        </w:rPr>
        <w:t>控制及状态寄存器类指令如表</w:t>
      </w:r>
      <w:r>
        <w:rPr>
          <w:rFonts w:hint="eastAsia"/>
          <w:color w:val="000000" w:themeColor="text1"/>
        </w:rPr>
        <w:t>7-15</w:t>
      </w:r>
      <w:r>
        <w:rPr>
          <w:rFonts w:hint="eastAsia"/>
          <w:color w:val="000000" w:themeColor="text1"/>
        </w:rPr>
        <w:t>所示，该类指令的访问的是专用的控制及状态寄存器。</w:t>
      </w:r>
    </w:p>
    <w:tbl>
      <w:tblPr>
        <w:tblStyle w:val="800"/>
        <w:tblW w:w="0" w:type="auto"/>
        <w:tblBorders>
          <w:left w:val="none" w:sz="0" w:space="0" w:color="auto"/>
          <w:right w:val="none" w:sz="0" w:space="0" w:color="auto"/>
        </w:tblBorders>
        <w:tblLook w:val="04A0" w:firstRow="1" w:lastRow="0" w:firstColumn="1" w:lastColumn="0" w:noHBand="0" w:noVBand="1"/>
      </w:tblPr>
      <w:tblGrid>
        <w:gridCol w:w="756"/>
        <w:gridCol w:w="2537"/>
        <w:gridCol w:w="4868"/>
      </w:tblGrid>
      <w:tr w:rsidR="000B14C2" w14:paraId="44EAB378" w14:textId="77777777">
        <w:tc>
          <w:tcPr>
            <w:tcW w:w="8108" w:type="dxa"/>
            <w:gridSpan w:val="3"/>
            <w:tcBorders>
              <w:top w:val="nil"/>
              <w:bottom w:val="single" w:sz="8" w:space="0" w:color="auto"/>
            </w:tcBorders>
            <w:vAlign w:val="center"/>
          </w:tcPr>
          <w:p w14:paraId="66903268" w14:textId="77777777" w:rsidR="000B14C2" w:rsidRDefault="00491828">
            <w:pPr>
              <w:pStyle w:val="6"/>
              <w:outlineLvl w:val="5"/>
            </w:pPr>
            <w:r>
              <w:rPr>
                <w:rFonts w:hint="eastAsia"/>
              </w:rPr>
              <w:t>表</w:t>
            </w:r>
            <w:r>
              <w:rPr>
                <w:rFonts w:hint="eastAsia"/>
              </w:rPr>
              <w:t>7-15  C</w:t>
            </w:r>
            <w:r>
              <w:t>SR</w:t>
            </w:r>
            <w:r>
              <w:rPr>
                <w:rFonts w:hint="eastAsia"/>
              </w:rPr>
              <w:t>类指令</w:t>
            </w:r>
          </w:p>
        </w:tc>
      </w:tr>
      <w:tr w:rsidR="000B14C2" w14:paraId="21D2B0A1" w14:textId="77777777">
        <w:tc>
          <w:tcPr>
            <w:tcW w:w="703" w:type="dxa"/>
            <w:tcBorders>
              <w:top w:val="single" w:sz="8" w:space="0" w:color="auto"/>
            </w:tcBorders>
            <w:vAlign w:val="center"/>
          </w:tcPr>
          <w:p w14:paraId="7AF3EDD0"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编</w:t>
            </w:r>
            <w:r>
              <w:rPr>
                <w:rFonts w:hint="eastAsia"/>
                <w:color w:val="000000" w:themeColor="text1"/>
                <w:sz w:val="18"/>
                <w:szCs w:val="18"/>
              </w:rPr>
              <w:t xml:space="preserve"> </w:t>
            </w:r>
            <w:r>
              <w:rPr>
                <w:rFonts w:hint="eastAsia"/>
                <w:color w:val="000000" w:themeColor="text1"/>
                <w:sz w:val="18"/>
                <w:szCs w:val="18"/>
              </w:rPr>
              <w:t>号</w:t>
            </w:r>
          </w:p>
        </w:tc>
        <w:tc>
          <w:tcPr>
            <w:tcW w:w="2537" w:type="dxa"/>
            <w:tcBorders>
              <w:top w:val="single" w:sz="8" w:space="0" w:color="auto"/>
            </w:tcBorders>
            <w:vAlign w:val="center"/>
          </w:tcPr>
          <w:p w14:paraId="7AF741FD"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指</w:t>
            </w:r>
            <w:r>
              <w:rPr>
                <w:rFonts w:hint="eastAsia"/>
                <w:color w:val="000000" w:themeColor="text1"/>
                <w:sz w:val="18"/>
                <w:szCs w:val="18"/>
              </w:rPr>
              <w:t xml:space="preserve"> </w:t>
            </w:r>
            <w:r>
              <w:rPr>
                <w:rFonts w:hint="eastAsia"/>
                <w:color w:val="000000" w:themeColor="text1"/>
                <w:sz w:val="18"/>
                <w:szCs w:val="18"/>
              </w:rPr>
              <w:t>令</w:t>
            </w:r>
          </w:p>
        </w:tc>
        <w:tc>
          <w:tcPr>
            <w:tcW w:w="4868" w:type="dxa"/>
            <w:tcBorders>
              <w:top w:val="single" w:sz="8" w:space="0" w:color="auto"/>
            </w:tcBorders>
            <w:vAlign w:val="center"/>
          </w:tcPr>
          <w:p w14:paraId="7AAB89CE"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说</w:t>
            </w:r>
            <w:r>
              <w:rPr>
                <w:rFonts w:hint="eastAsia"/>
                <w:color w:val="000000" w:themeColor="text1"/>
                <w:sz w:val="18"/>
                <w:szCs w:val="18"/>
              </w:rPr>
              <w:t xml:space="preserve"> </w:t>
            </w:r>
            <w:r>
              <w:rPr>
                <w:rFonts w:hint="eastAsia"/>
                <w:color w:val="000000" w:themeColor="text1"/>
                <w:sz w:val="18"/>
                <w:szCs w:val="18"/>
              </w:rPr>
              <w:t>明</w:t>
            </w:r>
          </w:p>
        </w:tc>
      </w:tr>
      <w:tr w:rsidR="000B14C2" w14:paraId="5065E70E" w14:textId="77777777">
        <w:tc>
          <w:tcPr>
            <w:tcW w:w="703" w:type="dxa"/>
            <w:vMerge w:val="restart"/>
            <w:vAlign w:val="center"/>
          </w:tcPr>
          <w:p w14:paraId="2ACECFA8" w14:textId="77777777" w:rsidR="000B14C2" w:rsidRDefault="00491828">
            <w:pPr>
              <w:ind w:firstLineChars="0" w:firstLine="0"/>
              <w:rPr>
                <w:color w:val="000000" w:themeColor="text1"/>
                <w:sz w:val="18"/>
                <w:szCs w:val="18"/>
              </w:rPr>
            </w:pPr>
            <w:r>
              <w:rPr>
                <w:rFonts w:hint="eastAsia"/>
                <w:color w:val="000000" w:themeColor="text1"/>
                <w:sz w:val="18"/>
                <w:szCs w:val="18"/>
              </w:rPr>
              <w:t>（</w:t>
            </w:r>
            <w:r>
              <w:rPr>
                <w:rFonts w:hint="eastAsia"/>
                <w:color w:val="000000" w:themeColor="text1"/>
                <w:sz w:val="18"/>
                <w:szCs w:val="18"/>
              </w:rPr>
              <w:t>2</w:t>
            </w:r>
            <w:r>
              <w:rPr>
                <w:color w:val="000000" w:themeColor="text1"/>
                <w:sz w:val="18"/>
                <w:szCs w:val="18"/>
              </w:rPr>
              <w:t>2</w:t>
            </w:r>
            <w:r>
              <w:rPr>
                <w:rFonts w:hint="eastAsia"/>
                <w:color w:val="000000" w:themeColor="text1"/>
                <w:sz w:val="18"/>
                <w:szCs w:val="18"/>
              </w:rPr>
              <w:t>）</w:t>
            </w:r>
          </w:p>
        </w:tc>
        <w:tc>
          <w:tcPr>
            <w:tcW w:w="2537" w:type="dxa"/>
            <w:vAlign w:val="center"/>
          </w:tcPr>
          <w:p w14:paraId="5B01183A" w14:textId="77777777" w:rsidR="000B14C2" w:rsidRDefault="00491828">
            <w:pPr>
              <w:ind w:firstLineChars="0" w:firstLine="0"/>
              <w:rPr>
                <w:color w:val="000000" w:themeColor="text1"/>
                <w:sz w:val="18"/>
                <w:szCs w:val="18"/>
              </w:rPr>
            </w:pPr>
            <w:proofErr w:type="spellStart"/>
            <w:r>
              <w:rPr>
                <w:color w:val="000000" w:themeColor="text1"/>
                <w:sz w:val="18"/>
                <w:szCs w:val="18"/>
              </w:rPr>
              <w:t>csrrw</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proofErr w:type="spellStart"/>
            <w:r>
              <w:rPr>
                <w:color w:val="000000" w:themeColor="text1"/>
                <w:sz w:val="18"/>
                <w:szCs w:val="18"/>
              </w:rPr>
              <w:t>csr</w:t>
            </w:r>
            <w:proofErr w:type="spellEnd"/>
            <w:r>
              <w:rPr>
                <w:color w:val="000000" w:themeColor="text1"/>
                <w:sz w:val="18"/>
                <w:szCs w:val="18"/>
              </w:rPr>
              <w:t>，</w:t>
            </w:r>
            <w:r>
              <w:rPr>
                <w:color w:val="000000" w:themeColor="text1"/>
                <w:sz w:val="18"/>
                <w:szCs w:val="18"/>
              </w:rPr>
              <w:t>rs1</w:t>
            </w:r>
          </w:p>
        </w:tc>
        <w:tc>
          <w:tcPr>
            <w:tcW w:w="4868" w:type="dxa"/>
            <w:vAlign w:val="center"/>
          </w:tcPr>
          <w:p w14:paraId="540B4BC0" w14:textId="77777777" w:rsidR="000B14C2" w:rsidRDefault="00491828">
            <w:pPr>
              <w:ind w:firstLineChars="0" w:firstLine="0"/>
              <w:rPr>
                <w:color w:val="000000" w:themeColor="text1"/>
                <w:sz w:val="18"/>
                <w:szCs w:val="18"/>
              </w:rPr>
            </w:pPr>
            <w:proofErr w:type="gramStart"/>
            <w:r>
              <w:rPr>
                <w:rFonts w:hint="eastAsia"/>
                <w:color w:val="000000" w:themeColor="text1"/>
                <w:sz w:val="18"/>
                <w:szCs w:val="18"/>
              </w:rPr>
              <w:t>设控制</w:t>
            </w:r>
            <w:proofErr w:type="gramEnd"/>
            <w:r>
              <w:rPr>
                <w:rFonts w:hint="eastAsia"/>
                <w:color w:val="000000" w:themeColor="text1"/>
                <w:sz w:val="18"/>
                <w:szCs w:val="18"/>
              </w:rPr>
              <w:t>状态寄存器</w:t>
            </w:r>
            <w:proofErr w:type="spellStart"/>
            <w:r>
              <w:rPr>
                <w:rFonts w:hint="eastAsia"/>
                <w:color w:val="000000" w:themeColor="text1"/>
                <w:sz w:val="18"/>
                <w:szCs w:val="18"/>
              </w:rPr>
              <w:t>csr</w:t>
            </w:r>
            <w:proofErr w:type="spellEnd"/>
            <w:r>
              <w:rPr>
                <w:rFonts w:hint="eastAsia"/>
                <w:color w:val="000000" w:themeColor="text1"/>
                <w:sz w:val="18"/>
                <w:szCs w:val="18"/>
              </w:rPr>
              <w:t>中的值为</w:t>
            </w:r>
            <w:r>
              <w:rPr>
                <w:rFonts w:hint="eastAsia"/>
                <w:color w:val="000000" w:themeColor="text1"/>
                <w:sz w:val="18"/>
                <w:szCs w:val="18"/>
              </w:rPr>
              <w:t>t</w:t>
            </w:r>
            <w:r>
              <w:rPr>
                <w:rFonts w:hint="eastAsia"/>
                <w:color w:val="000000" w:themeColor="text1"/>
                <w:sz w:val="18"/>
                <w:szCs w:val="18"/>
              </w:rPr>
              <w:t>。把寄存器</w:t>
            </w:r>
            <w:r>
              <w:rPr>
                <w:rFonts w:hint="eastAsia"/>
                <w:color w:val="000000" w:themeColor="text1"/>
                <w:sz w:val="18"/>
                <w:szCs w:val="18"/>
              </w:rPr>
              <w:t>rs1</w:t>
            </w:r>
            <w:r>
              <w:rPr>
                <w:rFonts w:hint="eastAsia"/>
                <w:color w:val="000000" w:themeColor="text1"/>
                <w:sz w:val="18"/>
                <w:szCs w:val="18"/>
              </w:rPr>
              <w:t>的值写入</w:t>
            </w:r>
            <w:proofErr w:type="spellStart"/>
            <w:r>
              <w:rPr>
                <w:rFonts w:hint="eastAsia"/>
                <w:color w:val="000000" w:themeColor="text1"/>
                <w:sz w:val="18"/>
                <w:szCs w:val="18"/>
              </w:rPr>
              <w:t>csr</w:t>
            </w:r>
            <w:proofErr w:type="spellEnd"/>
            <w:r>
              <w:rPr>
                <w:rFonts w:hint="eastAsia"/>
                <w:color w:val="000000" w:themeColor="text1"/>
                <w:sz w:val="18"/>
                <w:szCs w:val="18"/>
              </w:rPr>
              <w:t>，再把</w:t>
            </w:r>
            <w:r>
              <w:rPr>
                <w:rFonts w:hint="eastAsia"/>
                <w:color w:val="000000" w:themeColor="text1"/>
                <w:sz w:val="18"/>
                <w:szCs w:val="18"/>
              </w:rPr>
              <w:t>t</w:t>
            </w:r>
            <w:r>
              <w:rPr>
                <w:rFonts w:hint="eastAsia"/>
                <w:color w:val="000000" w:themeColor="text1"/>
                <w:sz w:val="18"/>
                <w:szCs w:val="18"/>
              </w:rPr>
              <w:t>写入</w:t>
            </w:r>
            <w:proofErr w:type="spellStart"/>
            <w:r>
              <w:rPr>
                <w:rFonts w:hint="eastAsia"/>
                <w:color w:val="000000" w:themeColor="text1"/>
                <w:sz w:val="18"/>
                <w:szCs w:val="18"/>
              </w:rPr>
              <w:t>rd</w:t>
            </w:r>
            <w:proofErr w:type="spellEnd"/>
            <w:r>
              <w:rPr>
                <w:rFonts w:hint="eastAsia"/>
                <w:color w:val="000000" w:themeColor="text1"/>
                <w:sz w:val="18"/>
                <w:szCs w:val="18"/>
              </w:rPr>
              <w:t>。</w:t>
            </w:r>
          </w:p>
        </w:tc>
      </w:tr>
      <w:tr w:rsidR="000B14C2" w14:paraId="73729969" w14:textId="77777777">
        <w:tc>
          <w:tcPr>
            <w:tcW w:w="703" w:type="dxa"/>
            <w:vMerge/>
            <w:vAlign w:val="center"/>
          </w:tcPr>
          <w:p w14:paraId="705DE9E9" w14:textId="77777777" w:rsidR="000B14C2" w:rsidRDefault="000B14C2">
            <w:pPr>
              <w:ind w:firstLineChars="0" w:firstLine="0"/>
              <w:rPr>
                <w:color w:val="000000" w:themeColor="text1"/>
                <w:sz w:val="18"/>
                <w:szCs w:val="18"/>
              </w:rPr>
            </w:pPr>
          </w:p>
        </w:tc>
        <w:tc>
          <w:tcPr>
            <w:tcW w:w="2537" w:type="dxa"/>
            <w:vAlign w:val="center"/>
          </w:tcPr>
          <w:p w14:paraId="5DE38A13" w14:textId="77777777" w:rsidR="000B14C2" w:rsidRDefault="00491828">
            <w:pPr>
              <w:ind w:firstLineChars="0" w:firstLine="0"/>
              <w:rPr>
                <w:color w:val="000000" w:themeColor="text1"/>
                <w:sz w:val="18"/>
                <w:szCs w:val="18"/>
              </w:rPr>
            </w:pPr>
            <w:proofErr w:type="spellStart"/>
            <w:r>
              <w:rPr>
                <w:color w:val="000000" w:themeColor="text1"/>
                <w:sz w:val="18"/>
                <w:szCs w:val="18"/>
              </w:rPr>
              <w:t>csrrs</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proofErr w:type="spellStart"/>
            <w:r>
              <w:rPr>
                <w:color w:val="000000" w:themeColor="text1"/>
                <w:sz w:val="18"/>
                <w:szCs w:val="18"/>
              </w:rPr>
              <w:t>csr</w:t>
            </w:r>
            <w:proofErr w:type="spellEnd"/>
            <w:r>
              <w:rPr>
                <w:color w:val="000000" w:themeColor="text1"/>
                <w:sz w:val="18"/>
                <w:szCs w:val="18"/>
              </w:rPr>
              <w:t>，</w:t>
            </w:r>
            <w:r>
              <w:rPr>
                <w:color w:val="000000" w:themeColor="text1"/>
                <w:sz w:val="18"/>
                <w:szCs w:val="18"/>
              </w:rPr>
              <w:t>rs1</w:t>
            </w:r>
          </w:p>
        </w:tc>
        <w:tc>
          <w:tcPr>
            <w:tcW w:w="4868" w:type="dxa"/>
            <w:vAlign w:val="center"/>
          </w:tcPr>
          <w:p w14:paraId="7D34F39C" w14:textId="77777777" w:rsidR="000B14C2" w:rsidRDefault="00491828">
            <w:pPr>
              <w:ind w:firstLineChars="0" w:firstLine="0"/>
              <w:rPr>
                <w:color w:val="000000" w:themeColor="text1"/>
                <w:sz w:val="18"/>
                <w:szCs w:val="18"/>
              </w:rPr>
            </w:pPr>
            <w:proofErr w:type="gramStart"/>
            <w:r>
              <w:rPr>
                <w:rFonts w:hint="eastAsia"/>
                <w:color w:val="000000" w:themeColor="text1"/>
                <w:sz w:val="18"/>
                <w:szCs w:val="18"/>
              </w:rPr>
              <w:t>记控制</w:t>
            </w:r>
            <w:proofErr w:type="gramEnd"/>
            <w:r>
              <w:rPr>
                <w:rFonts w:hint="eastAsia"/>
                <w:color w:val="000000" w:themeColor="text1"/>
                <w:sz w:val="18"/>
                <w:szCs w:val="18"/>
              </w:rPr>
              <w:t>状态寄存器</w:t>
            </w:r>
            <w:proofErr w:type="spellStart"/>
            <w:r>
              <w:rPr>
                <w:rFonts w:hint="eastAsia"/>
                <w:color w:val="000000" w:themeColor="text1"/>
                <w:sz w:val="18"/>
                <w:szCs w:val="18"/>
              </w:rPr>
              <w:t>csr</w:t>
            </w:r>
            <w:proofErr w:type="spellEnd"/>
            <w:r>
              <w:rPr>
                <w:rFonts w:hint="eastAsia"/>
                <w:color w:val="000000" w:themeColor="text1"/>
                <w:sz w:val="18"/>
                <w:szCs w:val="18"/>
              </w:rPr>
              <w:t>中的值为</w:t>
            </w:r>
            <w:r>
              <w:rPr>
                <w:rFonts w:hint="eastAsia"/>
                <w:color w:val="000000" w:themeColor="text1"/>
                <w:sz w:val="18"/>
                <w:szCs w:val="18"/>
              </w:rPr>
              <w:t>t</w:t>
            </w:r>
            <w:r>
              <w:rPr>
                <w:rFonts w:hint="eastAsia"/>
                <w:color w:val="000000" w:themeColor="text1"/>
                <w:sz w:val="18"/>
                <w:szCs w:val="18"/>
              </w:rPr>
              <w:t>。把</w:t>
            </w:r>
            <w:r>
              <w:rPr>
                <w:rFonts w:hint="eastAsia"/>
                <w:color w:val="000000" w:themeColor="text1"/>
                <w:sz w:val="18"/>
                <w:szCs w:val="18"/>
              </w:rPr>
              <w:t>t</w:t>
            </w:r>
            <w:r>
              <w:rPr>
                <w:rFonts w:hint="eastAsia"/>
                <w:color w:val="000000" w:themeColor="text1"/>
                <w:sz w:val="18"/>
                <w:szCs w:val="18"/>
              </w:rPr>
              <w:t>和寄存器</w:t>
            </w:r>
            <w:r>
              <w:rPr>
                <w:rFonts w:hint="eastAsia"/>
                <w:color w:val="000000" w:themeColor="text1"/>
                <w:sz w:val="18"/>
                <w:szCs w:val="18"/>
              </w:rPr>
              <w:t>rs1</w:t>
            </w:r>
            <w:r>
              <w:rPr>
                <w:rFonts w:hint="eastAsia"/>
                <w:color w:val="000000" w:themeColor="text1"/>
                <w:sz w:val="18"/>
                <w:szCs w:val="18"/>
              </w:rPr>
              <w:t>按位或的结果写入</w:t>
            </w:r>
            <w:proofErr w:type="spellStart"/>
            <w:r>
              <w:rPr>
                <w:rFonts w:hint="eastAsia"/>
                <w:color w:val="000000" w:themeColor="text1"/>
                <w:sz w:val="18"/>
                <w:szCs w:val="18"/>
              </w:rPr>
              <w:t>csr</w:t>
            </w:r>
            <w:proofErr w:type="spellEnd"/>
            <w:r>
              <w:rPr>
                <w:rFonts w:hint="eastAsia"/>
                <w:color w:val="000000" w:themeColor="text1"/>
                <w:sz w:val="18"/>
                <w:szCs w:val="18"/>
              </w:rPr>
              <w:t>，再把</w:t>
            </w:r>
            <w:r>
              <w:rPr>
                <w:rFonts w:hint="eastAsia"/>
                <w:color w:val="000000" w:themeColor="text1"/>
                <w:sz w:val="18"/>
                <w:szCs w:val="18"/>
              </w:rPr>
              <w:t>t</w:t>
            </w:r>
            <w:r>
              <w:rPr>
                <w:rFonts w:hint="eastAsia"/>
                <w:color w:val="000000" w:themeColor="text1"/>
                <w:sz w:val="18"/>
                <w:szCs w:val="18"/>
              </w:rPr>
              <w:t>写入</w:t>
            </w:r>
            <w:proofErr w:type="spellStart"/>
            <w:r>
              <w:rPr>
                <w:rFonts w:hint="eastAsia"/>
                <w:color w:val="000000" w:themeColor="text1"/>
                <w:sz w:val="18"/>
                <w:szCs w:val="18"/>
              </w:rPr>
              <w:t>rd</w:t>
            </w:r>
            <w:proofErr w:type="spellEnd"/>
          </w:p>
        </w:tc>
      </w:tr>
      <w:tr w:rsidR="000B14C2" w14:paraId="641728A7" w14:textId="77777777">
        <w:tc>
          <w:tcPr>
            <w:tcW w:w="703" w:type="dxa"/>
            <w:vMerge/>
            <w:vAlign w:val="center"/>
          </w:tcPr>
          <w:p w14:paraId="0E744729" w14:textId="77777777" w:rsidR="000B14C2" w:rsidRDefault="000B14C2">
            <w:pPr>
              <w:ind w:firstLineChars="0" w:firstLine="0"/>
              <w:rPr>
                <w:color w:val="000000" w:themeColor="text1"/>
                <w:sz w:val="18"/>
                <w:szCs w:val="18"/>
              </w:rPr>
            </w:pPr>
          </w:p>
        </w:tc>
        <w:tc>
          <w:tcPr>
            <w:tcW w:w="2537" w:type="dxa"/>
            <w:vAlign w:val="center"/>
          </w:tcPr>
          <w:p w14:paraId="1DDAA6AB" w14:textId="77777777" w:rsidR="000B14C2" w:rsidRDefault="00491828">
            <w:pPr>
              <w:ind w:firstLineChars="0" w:firstLine="0"/>
              <w:rPr>
                <w:color w:val="000000" w:themeColor="text1"/>
                <w:sz w:val="18"/>
                <w:szCs w:val="18"/>
              </w:rPr>
            </w:pPr>
            <w:proofErr w:type="spellStart"/>
            <w:r>
              <w:rPr>
                <w:color w:val="000000" w:themeColor="text1"/>
                <w:sz w:val="18"/>
                <w:szCs w:val="18"/>
              </w:rPr>
              <w:t>csrrc</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proofErr w:type="spellStart"/>
            <w:r>
              <w:rPr>
                <w:color w:val="000000" w:themeColor="text1"/>
                <w:sz w:val="18"/>
                <w:szCs w:val="18"/>
              </w:rPr>
              <w:t>csr</w:t>
            </w:r>
            <w:proofErr w:type="spellEnd"/>
            <w:r>
              <w:rPr>
                <w:color w:val="000000" w:themeColor="text1"/>
                <w:sz w:val="18"/>
                <w:szCs w:val="18"/>
              </w:rPr>
              <w:t>，</w:t>
            </w:r>
            <w:r>
              <w:rPr>
                <w:color w:val="000000" w:themeColor="text1"/>
                <w:sz w:val="18"/>
                <w:szCs w:val="18"/>
              </w:rPr>
              <w:t>rs1</w:t>
            </w:r>
          </w:p>
        </w:tc>
        <w:tc>
          <w:tcPr>
            <w:tcW w:w="4868" w:type="dxa"/>
            <w:vAlign w:val="center"/>
          </w:tcPr>
          <w:p w14:paraId="6838BF7E" w14:textId="77777777" w:rsidR="000B14C2" w:rsidRDefault="00491828">
            <w:pPr>
              <w:ind w:firstLineChars="0" w:firstLine="0"/>
              <w:rPr>
                <w:color w:val="000000" w:themeColor="text1"/>
                <w:sz w:val="18"/>
                <w:szCs w:val="18"/>
              </w:rPr>
            </w:pPr>
            <w:proofErr w:type="gramStart"/>
            <w:r>
              <w:rPr>
                <w:rFonts w:hint="eastAsia"/>
                <w:color w:val="000000" w:themeColor="text1"/>
                <w:sz w:val="18"/>
                <w:szCs w:val="18"/>
              </w:rPr>
              <w:t>记控制</w:t>
            </w:r>
            <w:proofErr w:type="gramEnd"/>
            <w:r>
              <w:rPr>
                <w:rFonts w:hint="eastAsia"/>
                <w:color w:val="000000" w:themeColor="text1"/>
                <w:sz w:val="18"/>
                <w:szCs w:val="18"/>
              </w:rPr>
              <w:t>状态寄存器</w:t>
            </w:r>
            <w:r>
              <w:rPr>
                <w:rFonts w:hint="eastAsia"/>
                <w:color w:val="000000" w:themeColor="text1"/>
                <w:sz w:val="18"/>
                <w:szCs w:val="18"/>
              </w:rPr>
              <w:t>cs</w:t>
            </w:r>
            <w:r>
              <w:rPr>
                <w:rFonts w:hint="eastAsia"/>
                <w:color w:val="000000" w:themeColor="text1"/>
                <w:sz w:val="18"/>
                <w:szCs w:val="18"/>
              </w:rPr>
              <w:t>中的值为</w:t>
            </w:r>
            <w:r>
              <w:rPr>
                <w:rFonts w:hint="eastAsia"/>
                <w:color w:val="000000" w:themeColor="text1"/>
                <w:sz w:val="18"/>
                <w:szCs w:val="18"/>
              </w:rPr>
              <w:t>t</w:t>
            </w:r>
            <w:r>
              <w:rPr>
                <w:rFonts w:hint="eastAsia"/>
                <w:color w:val="000000" w:themeColor="text1"/>
                <w:sz w:val="18"/>
                <w:szCs w:val="18"/>
              </w:rPr>
              <w:t>。把</w:t>
            </w:r>
            <w:r>
              <w:rPr>
                <w:rFonts w:hint="eastAsia"/>
                <w:color w:val="000000" w:themeColor="text1"/>
                <w:sz w:val="18"/>
                <w:szCs w:val="18"/>
              </w:rPr>
              <w:t>t</w:t>
            </w:r>
            <w:r>
              <w:rPr>
                <w:rFonts w:hint="eastAsia"/>
                <w:color w:val="000000" w:themeColor="text1"/>
                <w:sz w:val="18"/>
                <w:szCs w:val="18"/>
              </w:rPr>
              <w:t>和寄存器</w:t>
            </w:r>
            <w:r>
              <w:rPr>
                <w:rFonts w:hint="eastAsia"/>
                <w:color w:val="000000" w:themeColor="text1"/>
                <w:sz w:val="18"/>
                <w:szCs w:val="18"/>
              </w:rPr>
              <w:t xml:space="preserve"> rs1</w:t>
            </w:r>
            <w:r>
              <w:rPr>
                <w:rFonts w:hint="eastAsia"/>
                <w:color w:val="000000" w:themeColor="text1"/>
                <w:sz w:val="18"/>
                <w:szCs w:val="18"/>
              </w:rPr>
              <w:t>按位与的结果写入</w:t>
            </w:r>
            <w:proofErr w:type="spellStart"/>
            <w:r>
              <w:rPr>
                <w:rFonts w:hint="eastAsia"/>
                <w:color w:val="000000" w:themeColor="text1"/>
                <w:sz w:val="18"/>
                <w:szCs w:val="18"/>
              </w:rPr>
              <w:t>csr</w:t>
            </w:r>
            <w:proofErr w:type="spellEnd"/>
            <w:r>
              <w:rPr>
                <w:rFonts w:hint="eastAsia"/>
                <w:color w:val="000000" w:themeColor="text1"/>
                <w:sz w:val="18"/>
                <w:szCs w:val="18"/>
              </w:rPr>
              <w:t>，再把</w:t>
            </w:r>
            <w:r>
              <w:rPr>
                <w:rFonts w:hint="eastAsia"/>
                <w:color w:val="000000" w:themeColor="text1"/>
                <w:sz w:val="18"/>
                <w:szCs w:val="18"/>
              </w:rPr>
              <w:t>t</w:t>
            </w:r>
            <w:r>
              <w:rPr>
                <w:rFonts w:hint="eastAsia"/>
                <w:color w:val="000000" w:themeColor="text1"/>
                <w:sz w:val="18"/>
                <w:szCs w:val="18"/>
              </w:rPr>
              <w:t>写入</w:t>
            </w:r>
            <w:proofErr w:type="spellStart"/>
            <w:r>
              <w:rPr>
                <w:color w:val="000000" w:themeColor="text1"/>
                <w:sz w:val="18"/>
                <w:szCs w:val="18"/>
              </w:rPr>
              <w:t>rd</w:t>
            </w:r>
            <w:proofErr w:type="spellEnd"/>
          </w:p>
        </w:tc>
      </w:tr>
      <w:tr w:rsidR="000B14C2" w14:paraId="76D63351" w14:textId="77777777">
        <w:tc>
          <w:tcPr>
            <w:tcW w:w="703" w:type="dxa"/>
            <w:vMerge/>
            <w:vAlign w:val="center"/>
          </w:tcPr>
          <w:p w14:paraId="677F6D60" w14:textId="77777777" w:rsidR="000B14C2" w:rsidRDefault="000B14C2">
            <w:pPr>
              <w:ind w:firstLineChars="0" w:firstLine="0"/>
              <w:rPr>
                <w:color w:val="000000" w:themeColor="text1"/>
                <w:sz w:val="18"/>
                <w:szCs w:val="18"/>
              </w:rPr>
            </w:pPr>
          </w:p>
        </w:tc>
        <w:tc>
          <w:tcPr>
            <w:tcW w:w="2537" w:type="dxa"/>
            <w:vAlign w:val="center"/>
          </w:tcPr>
          <w:p w14:paraId="1E93EC7F" w14:textId="77777777" w:rsidR="000B14C2" w:rsidRDefault="00491828">
            <w:pPr>
              <w:ind w:firstLineChars="0" w:firstLine="0"/>
              <w:rPr>
                <w:color w:val="000000" w:themeColor="text1"/>
                <w:sz w:val="18"/>
                <w:szCs w:val="18"/>
              </w:rPr>
            </w:pPr>
            <w:proofErr w:type="spellStart"/>
            <w:r>
              <w:rPr>
                <w:color w:val="000000" w:themeColor="text1"/>
                <w:sz w:val="18"/>
                <w:szCs w:val="18"/>
              </w:rPr>
              <w:t>csrrwi</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proofErr w:type="spellStart"/>
            <w:r>
              <w:rPr>
                <w:color w:val="000000" w:themeColor="text1"/>
                <w:sz w:val="18"/>
                <w:szCs w:val="18"/>
              </w:rPr>
              <w:t>csr</w:t>
            </w:r>
            <w:proofErr w:type="spellEnd"/>
            <w:r>
              <w:rPr>
                <w:color w:val="000000" w:themeColor="text1"/>
                <w:sz w:val="18"/>
                <w:szCs w:val="18"/>
              </w:rPr>
              <w:t>，</w:t>
            </w:r>
            <w:proofErr w:type="spellStart"/>
            <w:r>
              <w:rPr>
                <w:color w:val="000000" w:themeColor="text1"/>
                <w:sz w:val="18"/>
                <w:szCs w:val="18"/>
              </w:rPr>
              <w:t>imm</w:t>
            </w:r>
            <w:proofErr w:type="spellEnd"/>
            <w:r>
              <w:rPr>
                <w:color w:val="000000" w:themeColor="text1"/>
                <w:sz w:val="18"/>
                <w:szCs w:val="18"/>
              </w:rPr>
              <w:t>[4:0]</w:t>
            </w:r>
          </w:p>
        </w:tc>
        <w:tc>
          <w:tcPr>
            <w:tcW w:w="4868" w:type="dxa"/>
            <w:vAlign w:val="center"/>
          </w:tcPr>
          <w:p w14:paraId="2BE477D7" w14:textId="77777777" w:rsidR="000B14C2" w:rsidRDefault="00491828">
            <w:pPr>
              <w:ind w:firstLineChars="0" w:firstLine="0"/>
              <w:rPr>
                <w:color w:val="000000" w:themeColor="text1"/>
                <w:sz w:val="18"/>
                <w:szCs w:val="18"/>
              </w:rPr>
            </w:pPr>
            <w:r>
              <w:rPr>
                <w:rFonts w:hint="eastAsia"/>
                <w:color w:val="000000" w:themeColor="text1"/>
                <w:sz w:val="18"/>
                <w:szCs w:val="18"/>
              </w:rPr>
              <w:t>把控制状态寄存器</w:t>
            </w:r>
            <w:proofErr w:type="spellStart"/>
            <w:r>
              <w:rPr>
                <w:rFonts w:hint="eastAsia"/>
                <w:color w:val="000000" w:themeColor="text1"/>
                <w:sz w:val="18"/>
                <w:szCs w:val="18"/>
              </w:rPr>
              <w:t>csr</w:t>
            </w:r>
            <w:proofErr w:type="spellEnd"/>
            <w:r>
              <w:rPr>
                <w:rFonts w:hint="eastAsia"/>
                <w:color w:val="000000" w:themeColor="text1"/>
                <w:sz w:val="18"/>
                <w:szCs w:val="18"/>
              </w:rPr>
              <w:t>中的值拷贝到</w:t>
            </w:r>
            <w:proofErr w:type="spellStart"/>
            <w:r>
              <w:rPr>
                <w:rFonts w:hint="eastAsia"/>
                <w:color w:val="000000" w:themeColor="text1"/>
                <w:sz w:val="18"/>
                <w:szCs w:val="18"/>
              </w:rPr>
              <w:t>rd</w:t>
            </w:r>
            <w:proofErr w:type="spellEnd"/>
            <w:r>
              <w:rPr>
                <w:rFonts w:hint="eastAsia"/>
                <w:color w:val="000000" w:themeColor="text1"/>
                <w:sz w:val="18"/>
                <w:szCs w:val="18"/>
              </w:rPr>
              <w:t>中，再把五位的零扩展的立即数</w:t>
            </w:r>
            <w:proofErr w:type="spellStart"/>
            <w:r>
              <w:rPr>
                <w:rFonts w:hint="eastAsia"/>
                <w:color w:val="000000" w:themeColor="text1"/>
                <w:sz w:val="18"/>
                <w:szCs w:val="18"/>
              </w:rPr>
              <w:t>imm</w:t>
            </w:r>
            <w:proofErr w:type="spellEnd"/>
            <w:r>
              <w:rPr>
                <w:rFonts w:hint="eastAsia"/>
                <w:color w:val="000000" w:themeColor="text1"/>
                <w:sz w:val="18"/>
                <w:szCs w:val="18"/>
              </w:rPr>
              <w:t>的值写入</w:t>
            </w:r>
            <w:proofErr w:type="spellStart"/>
            <w:r>
              <w:rPr>
                <w:color w:val="000000" w:themeColor="text1"/>
                <w:sz w:val="18"/>
                <w:szCs w:val="18"/>
              </w:rPr>
              <w:t>csr</w:t>
            </w:r>
            <w:proofErr w:type="spellEnd"/>
          </w:p>
        </w:tc>
      </w:tr>
      <w:tr w:rsidR="000B14C2" w14:paraId="4A9EC612" w14:textId="77777777">
        <w:tc>
          <w:tcPr>
            <w:tcW w:w="703" w:type="dxa"/>
            <w:vMerge/>
            <w:vAlign w:val="center"/>
          </w:tcPr>
          <w:p w14:paraId="127B9DD2" w14:textId="77777777" w:rsidR="000B14C2" w:rsidRDefault="000B14C2">
            <w:pPr>
              <w:ind w:firstLineChars="0" w:firstLine="0"/>
              <w:rPr>
                <w:color w:val="000000" w:themeColor="text1"/>
                <w:sz w:val="18"/>
                <w:szCs w:val="18"/>
              </w:rPr>
            </w:pPr>
          </w:p>
        </w:tc>
        <w:tc>
          <w:tcPr>
            <w:tcW w:w="2537" w:type="dxa"/>
            <w:vAlign w:val="center"/>
          </w:tcPr>
          <w:p w14:paraId="2B622A47" w14:textId="77777777" w:rsidR="000B14C2" w:rsidRDefault="00491828">
            <w:pPr>
              <w:ind w:firstLineChars="0" w:firstLine="0"/>
              <w:rPr>
                <w:color w:val="000000" w:themeColor="text1"/>
                <w:sz w:val="18"/>
                <w:szCs w:val="18"/>
              </w:rPr>
            </w:pPr>
            <w:proofErr w:type="spellStart"/>
            <w:r>
              <w:rPr>
                <w:color w:val="000000" w:themeColor="text1"/>
                <w:sz w:val="18"/>
                <w:szCs w:val="18"/>
              </w:rPr>
              <w:t>csrrsi</w:t>
            </w:r>
            <w:proofErr w:type="spellEnd"/>
            <w:r>
              <w:rPr>
                <w:color w:val="000000" w:themeColor="text1"/>
                <w:sz w:val="18"/>
                <w:szCs w:val="18"/>
              </w:rPr>
              <w:t xml:space="preserve">  x0</w:t>
            </w:r>
            <w:r>
              <w:rPr>
                <w:color w:val="000000" w:themeColor="text1"/>
                <w:sz w:val="18"/>
                <w:szCs w:val="18"/>
              </w:rPr>
              <w:t>，</w:t>
            </w:r>
            <w:proofErr w:type="spellStart"/>
            <w:r>
              <w:rPr>
                <w:color w:val="000000" w:themeColor="text1"/>
                <w:sz w:val="18"/>
                <w:szCs w:val="18"/>
              </w:rPr>
              <w:t>csr</w:t>
            </w:r>
            <w:proofErr w:type="spellEnd"/>
            <w:r>
              <w:rPr>
                <w:color w:val="000000" w:themeColor="text1"/>
                <w:sz w:val="18"/>
                <w:szCs w:val="18"/>
              </w:rPr>
              <w:t>，</w:t>
            </w:r>
            <w:proofErr w:type="spellStart"/>
            <w:r>
              <w:rPr>
                <w:color w:val="000000" w:themeColor="text1"/>
                <w:sz w:val="18"/>
                <w:szCs w:val="18"/>
              </w:rPr>
              <w:t>imm</w:t>
            </w:r>
            <w:proofErr w:type="spellEnd"/>
            <w:r>
              <w:rPr>
                <w:color w:val="000000" w:themeColor="text1"/>
                <w:sz w:val="18"/>
                <w:szCs w:val="18"/>
              </w:rPr>
              <w:t>[4:0]</w:t>
            </w:r>
          </w:p>
        </w:tc>
        <w:tc>
          <w:tcPr>
            <w:tcW w:w="4868" w:type="dxa"/>
            <w:vAlign w:val="center"/>
          </w:tcPr>
          <w:p w14:paraId="6FFCA6FA" w14:textId="77777777" w:rsidR="000B14C2" w:rsidRDefault="00491828">
            <w:pPr>
              <w:ind w:firstLineChars="0" w:firstLine="0"/>
              <w:rPr>
                <w:color w:val="000000" w:themeColor="text1"/>
                <w:sz w:val="18"/>
                <w:szCs w:val="18"/>
              </w:rPr>
            </w:pPr>
            <w:r>
              <w:rPr>
                <w:rFonts w:hint="eastAsia"/>
                <w:color w:val="000000" w:themeColor="text1"/>
                <w:sz w:val="18"/>
                <w:szCs w:val="18"/>
              </w:rPr>
              <w:t>对于五位的零扩展的立即数中每一个为的位，把控制状态寄存器</w:t>
            </w:r>
            <w:proofErr w:type="spellStart"/>
            <w:r>
              <w:rPr>
                <w:rFonts w:hint="eastAsia"/>
                <w:color w:val="000000" w:themeColor="text1"/>
                <w:sz w:val="18"/>
                <w:szCs w:val="18"/>
              </w:rPr>
              <w:t>csr</w:t>
            </w:r>
            <w:proofErr w:type="spellEnd"/>
            <w:r>
              <w:rPr>
                <w:rFonts w:hint="eastAsia"/>
                <w:color w:val="000000" w:themeColor="text1"/>
                <w:sz w:val="18"/>
                <w:szCs w:val="18"/>
              </w:rPr>
              <w:t>的</w:t>
            </w:r>
            <w:proofErr w:type="gramStart"/>
            <w:r>
              <w:rPr>
                <w:rFonts w:hint="eastAsia"/>
                <w:color w:val="000000" w:themeColor="text1"/>
                <w:sz w:val="18"/>
                <w:szCs w:val="18"/>
              </w:rPr>
              <w:t>的对应位</w:t>
            </w:r>
            <w:proofErr w:type="gramEnd"/>
            <w:r>
              <w:rPr>
                <w:rFonts w:hint="eastAsia"/>
                <w:color w:val="000000" w:themeColor="text1"/>
                <w:sz w:val="18"/>
                <w:szCs w:val="18"/>
              </w:rPr>
              <w:t>清零，等同于</w:t>
            </w:r>
            <w:r>
              <w:rPr>
                <w:rFonts w:hint="eastAsia"/>
                <w:color w:val="000000" w:themeColor="text1"/>
                <w:sz w:val="18"/>
                <w:szCs w:val="18"/>
              </w:rPr>
              <w:t xml:space="preserve"> </w:t>
            </w:r>
            <w:proofErr w:type="spellStart"/>
            <w:r>
              <w:rPr>
                <w:rFonts w:hint="eastAsia"/>
                <w:color w:val="000000" w:themeColor="text1"/>
                <w:sz w:val="18"/>
                <w:szCs w:val="18"/>
              </w:rPr>
              <w:t>csrsi</w:t>
            </w:r>
            <w:proofErr w:type="spellEnd"/>
            <w:r>
              <w:rPr>
                <w:rFonts w:hint="eastAsia"/>
                <w:color w:val="000000" w:themeColor="text1"/>
                <w:sz w:val="18"/>
                <w:szCs w:val="18"/>
              </w:rPr>
              <w:t xml:space="preserve"> </w:t>
            </w:r>
            <w:proofErr w:type="spellStart"/>
            <w:r>
              <w:rPr>
                <w:rFonts w:hint="eastAsia"/>
                <w:color w:val="000000" w:themeColor="text1"/>
                <w:sz w:val="18"/>
                <w:szCs w:val="18"/>
              </w:rPr>
              <w:t>csr</w:t>
            </w:r>
            <w:proofErr w:type="spellEnd"/>
            <w:r>
              <w:rPr>
                <w:rFonts w:hint="eastAsia"/>
                <w:color w:val="000000" w:themeColor="text1"/>
                <w:sz w:val="18"/>
                <w:szCs w:val="18"/>
              </w:rPr>
              <w:t xml:space="preserve">, </w:t>
            </w:r>
            <w:proofErr w:type="spellStart"/>
            <w:r>
              <w:rPr>
                <w:rFonts w:hint="eastAsia"/>
                <w:color w:val="000000" w:themeColor="text1"/>
                <w:sz w:val="18"/>
                <w:szCs w:val="18"/>
              </w:rPr>
              <w:t>imm</w:t>
            </w:r>
            <w:proofErr w:type="spellEnd"/>
            <w:r>
              <w:rPr>
                <w:color w:val="000000" w:themeColor="text1"/>
                <w:sz w:val="18"/>
                <w:szCs w:val="18"/>
              </w:rPr>
              <w:t>[4:0]</w:t>
            </w:r>
          </w:p>
        </w:tc>
      </w:tr>
      <w:tr w:rsidR="000B14C2" w14:paraId="0110A9F8" w14:textId="77777777">
        <w:tc>
          <w:tcPr>
            <w:tcW w:w="703" w:type="dxa"/>
            <w:vMerge/>
            <w:tcBorders>
              <w:bottom w:val="single" w:sz="8" w:space="0" w:color="auto"/>
            </w:tcBorders>
            <w:vAlign w:val="center"/>
          </w:tcPr>
          <w:p w14:paraId="4821871E" w14:textId="77777777" w:rsidR="000B14C2" w:rsidRDefault="000B14C2">
            <w:pPr>
              <w:ind w:firstLineChars="0" w:firstLine="0"/>
              <w:rPr>
                <w:color w:val="000000" w:themeColor="text1"/>
                <w:sz w:val="18"/>
                <w:szCs w:val="18"/>
              </w:rPr>
            </w:pPr>
          </w:p>
        </w:tc>
        <w:tc>
          <w:tcPr>
            <w:tcW w:w="2537" w:type="dxa"/>
            <w:tcBorders>
              <w:bottom w:val="single" w:sz="8" w:space="0" w:color="auto"/>
            </w:tcBorders>
            <w:vAlign w:val="center"/>
          </w:tcPr>
          <w:p w14:paraId="494956ED" w14:textId="77777777" w:rsidR="000B14C2" w:rsidRDefault="00491828">
            <w:pPr>
              <w:ind w:firstLineChars="0" w:firstLine="0"/>
              <w:rPr>
                <w:color w:val="000000" w:themeColor="text1"/>
                <w:sz w:val="18"/>
                <w:szCs w:val="18"/>
              </w:rPr>
            </w:pPr>
            <w:proofErr w:type="spellStart"/>
            <w:r>
              <w:rPr>
                <w:color w:val="000000" w:themeColor="text1"/>
                <w:sz w:val="18"/>
                <w:szCs w:val="18"/>
              </w:rPr>
              <w:t>csrrci</w:t>
            </w:r>
            <w:proofErr w:type="spellEnd"/>
            <w:r>
              <w:rPr>
                <w:color w:val="000000" w:themeColor="text1"/>
                <w:sz w:val="18"/>
                <w:szCs w:val="18"/>
              </w:rPr>
              <w:t xml:space="preserve">  </w:t>
            </w:r>
            <w:proofErr w:type="spellStart"/>
            <w:r>
              <w:rPr>
                <w:color w:val="000000" w:themeColor="text1"/>
                <w:sz w:val="18"/>
                <w:szCs w:val="18"/>
              </w:rPr>
              <w:t>rd</w:t>
            </w:r>
            <w:proofErr w:type="spellEnd"/>
            <w:r>
              <w:rPr>
                <w:color w:val="000000" w:themeColor="text1"/>
                <w:sz w:val="18"/>
                <w:szCs w:val="18"/>
              </w:rPr>
              <w:t>，</w:t>
            </w:r>
            <w:proofErr w:type="spellStart"/>
            <w:r>
              <w:rPr>
                <w:color w:val="000000" w:themeColor="text1"/>
                <w:sz w:val="18"/>
                <w:szCs w:val="18"/>
              </w:rPr>
              <w:t>csr</w:t>
            </w:r>
            <w:proofErr w:type="spellEnd"/>
            <w:r>
              <w:rPr>
                <w:color w:val="000000" w:themeColor="text1"/>
                <w:sz w:val="18"/>
                <w:szCs w:val="18"/>
              </w:rPr>
              <w:t>，</w:t>
            </w:r>
            <w:proofErr w:type="spellStart"/>
            <w:r>
              <w:rPr>
                <w:color w:val="000000" w:themeColor="text1"/>
                <w:sz w:val="18"/>
                <w:szCs w:val="18"/>
              </w:rPr>
              <w:t>imm</w:t>
            </w:r>
            <w:proofErr w:type="spellEnd"/>
            <w:r>
              <w:rPr>
                <w:color w:val="000000" w:themeColor="text1"/>
                <w:sz w:val="18"/>
                <w:szCs w:val="18"/>
              </w:rPr>
              <w:t>[4:0]</w:t>
            </w:r>
          </w:p>
        </w:tc>
        <w:tc>
          <w:tcPr>
            <w:tcW w:w="4868" w:type="dxa"/>
            <w:tcBorders>
              <w:bottom w:val="single" w:sz="8" w:space="0" w:color="auto"/>
            </w:tcBorders>
            <w:vAlign w:val="center"/>
          </w:tcPr>
          <w:p w14:paraId="1D989173" w14:textId="77777777" w:rsidR="000B14C2" w:rsidRDefault="00491828">
            <w:pPr>
              <w:ind w:firstLineChars="0" w:firstLine="0"/>
              <w:rPr>
                <w:color w:val="000000" w:themeColor="text1"/>
                <w:sz w:val="18"/>
                <w:szCs w:val="18"/>
              </w:rPr>
            </w:pPr>
            <w:proofErr w:type="gramStart"/>
            <w:r>
              <w:rPr>
                <w:rFonts w:hint="eastAsia"/>
                <w:color w:val="000000" w:themeColor="text1"/>
                <w:sz w:val="18"/>
                <w:szCs w:val="18"/>
              </w:rPr>
              <w:t>记控制</w:t>
            </w:r>
            <w:proofErr w:type="gramEnd"/>
            <w:r>
              <w:rPr>
                <w:rFonts w:hint="eastAsia"/>
                <w:color w:val="000000" w:themeColor="text1"/>
                <w:sz w:val="18"/>
                <w:szCs w:val="18"/>
              </w:rPr>
              <w:t>状态寄存器</w:t>
            </w:r>
            <w:proofErr w:type="spellStart"/>
            <w:r>
              <w:rPr>
                <w:rFonts w:hint="eastAsia"/>
                <w:color w:val="000000" w:themeColor="text1"/>
                <w:sz w:val="18"/>
                <w:szCs w:val="18"/>
              </w:rPr>
              <w:t>csr</w:t>
            </w:r>
            <w:proofErr w:type="spellEnd"/>
            <w:r>
              <w:rPr>
                <w:rFonts w:hint="eastAsia"/>
                <w:color w:val="000000" w:themeColor="text1"/>
                <w:sz w:val="18"/>
                <w:szCs w:val="18"/>
              </w:rPr>
              <w:t>中的值为</w:t>
            </w:r>
            <w:r>
              <w:rPr>
                <w:rFonts w:hint="eastAsia"/>
                <w:color w:val="000000" w:themeColor="text1"/>
                <w:sz w:val="18"/>
                <w:szCs w:val="18"/>
              </w:rPr>
              <w:t>t</w:t>
            </w:r>
            <w:r>
              <w:rPr>
                <w:rFonts w:hint="eastAsia"/>
                <w:color w:val="000000" w:themeColor="text1"/>
                <w:sz w:val="18"/>
                <w:szCs w:val="18"/>
              </w:rPr>
              <w:t>。把</w:t>
            </w:r>
            <w:r>
              <w:rPr>
                <w:rFonts w:hint="eastAsia"/>
                <w:color w:val="000000" w:themeColor="text1"/>
                <w:sz w:val="18"/>
                <w:szCs w:val="18"/>
              </w:rPr>
              <w:t>t</w:t>
            </w:r>
            <w:r>
              <w:rPr>
                <w:rFonts w:hint="eastAsia"/>
                <w:color w:val="000000" w:themeColor="text1"/>
                <w:sz w:val="18"/>
                <w:szCs w:val="18"/>
              </w:rPr>
              <w:t>和五位的零扩展的立即数</w:t>
            </w:r>
            <w:r>
              <w:rPr>
                <w:rFonts w:hint="eastAsia"/>
                <w:color w:val="000000" w:themeColor="text1"/>
                <w:sz w:val="18"/>
                <w:szCs w:val="18"/>
              </w:rPr>
              <w:t xml:space="preserve"> </w:t>
            </w:r>
            <w:proofErr w:type="spellStart"/>
            <w:r>
              <w:rPr>
                <w:rFonts w:hint="eastAsia"/>
                <w:color w:val="000000" w:themeColor="text1"/>
                <w:sz w:val="18"/>
                <w:szCs w:val="18"/>
              </w:rPr>
              <w:t>imm</w:t>
            </w:r>
            <w:proofErr w:type="spellEnd"/>
            <w:r>
              <w:rPr>
                <w:rFonts w:hint="eastAsia"/>
                <w:color w:val="000000" w:themeColor="text1"/>
                <w:sz w:val="18"/>
                <w:szCs w:val="18"/>
              </w:rPr>
              <w:t>按位或的结果写入</w:t>
            </w:r>
            <w:proofErr w:type="spellStart"/>
            <w:r>
              <w:rPr>
                <w:rFonts w:hint="eastAsia"/>
                <w:color w:val="000000" w:themeColor="text1"/>
                <w:sz w:val="18"/>
                <w:szCs w:val="18"/>
              </w:rPr>
              <w:t>csr</w:t>
            </w:r>
            <w:proofErr w:type="spellEnd"/>
            <w:r>
              <w:rPr>
                <w:rFonts w:hint="eastAsia"/>
                <w:color w:val="000000" w:themeColor="text1"/>
                <w:sz w:val="18"/>
                <w:szCs w:val="18"/>
              </w:rPr>
              <w:t>，再把</w:t>
            </w:r>
            <w:r>
              <w:rPr>
                <w:rFonts w:hint="eastAsia"/>
                <w:color w:val="000000" w:themeColor="text1"/>
                <w:sz w:val="18"/>
                <w:szCs w:val="18"/>
              </w:rPr>
              <w:t>t</w:t>
            </w:r>
            <w:r>
              <w:rPr>
                <w:rFonts w:hint="eastAsia"/>
                <w:color w:val="000000" w:themeColor="text1"/>
                <w:sz w:val="18"/>
                <w:szCs w:val="18"/>
              </w:rPr>
              <w:t>写入</w:t>
            </w:r>
            <w:proofErr w:type="spellStart"/>
            <w:r>
              <w:rPr>
                <w:rFonts w:hint="eastAsia"/>
                <w:color w:val="000000" w:themeColor="text1"/>
                <w:sz w:val="18"/>
                <w:szCs w:val="18"/>
              </w:rPr>
              <w:t>rd</w:t>
            </w:r>
            <w:proofErr w:type="spellEnd"/>
            <w:r>
              <w:rPr>
                <w:rFonts w:hint="eastAsia"/>
                <w:color w:val="000000" w:themeColor="text1"/>
                <w:sz w:val="18"/>
                <w:szCs w:val="18"/>
              </w:rPr>
              <w:t>（</w:t>
            </w:r>
            <w:proofErr w:type="spellStart"/>
            <w:r>
              <w:rPr>
                <w:rFonts w:hint="eastAsia"/>
                <w:color w:val="000000" w:themeColor="text1"/>
                <w:sz w:val="18"/>
                <w:szCs w:val="18"/>
              </w:rPr>
              <w:t>csr</w:t>
            </w:r>
            <w:proofErr w:type="spellEnd"/>
            <w:r>
              <w:rPr>
                <w:rFonts w:hint="eastAsia"/>
                <w:color w:val="000000" w:themeColor="text1"/>
                <w:sz w:val="18"/>
                <w:szCs w:val="18"/>
              </w:rPr>
              <w:t xml:space="preserve"> </w:t>
            </w:r>
            <w:r>
              <w:rPr>
                <w:rFonts w:hint="eastAsia"/>
                <w:color w:val="000000" w:themeColor="text1"/>
                <w:sz w:val="18"/>
                <w:szCs w:val="18"/>
              </w:rPr>
              <w:t>寄存器的第</w:t>
            </w:r>
            <w:r>
              <w:rPr>
                <w:rFonts w:hint="eastAsia"/>
                <w:color w:val="000000" w:themeColor="text1"/>
                <w:sz w:val="18"/>
                <w:szCs w:val="18"/>
              </w:rPr>
              <w:t>5</w:t>
            </w:r>
            <w:r>
              <w:rPr>
                <w:rFonts w:hint="eastAsia"/>
                <w:color w:val="000000" w:themeColor="text1"/>
                <w:sz w:val="18"/>
                <w:szCs w:val="18"/>
              </w:rPr>
              <w:t>位及更高位不变）</w:t>
            </w:r>
          </w:p>
        </w:tc>
      </w:tr>
    </w:tbl>
    <w:p w14:paraId="7755439E" w14:textId="77777777" w:rsidR="000B14C2" w:rsidRDefault="00491828">
      <w:pPr>
        <w:pStyle w:val="3"/>
      </w:pPr>
      <w:bookmarkStart w:id="737" w:name="_Toc63880807"/>
      <w:bookmarkStart w:id="738" w:name="_Toc94456563"/>
      <w:bookmarkStart w:id="739" w:name="_Toc95144868"/>
      <w:bookmarkStart w:id="740" w:name="_Toc175863553"/>
      <w:r>
        <w:rPr>
          <w:rFonts w:hint="eastAsia"/>
        </w:rPr>
        <w:t>7.</w:t>
      </w:r>
      <w:r>
        <w:t>3</w:t>
      </w:r>
      <w:r>
        <w:rPr>
          <w:rFonts w:hint="eastAsia"/>
        </w:rPr>
        <w:t xml:space="preserve">.5 </w:t>
      </w:r>
      <w:r>
        <w:rPr>
          <w:rFonts w:hint="eastAsia"/>
        </w:rPr>
        <w:t>其他指令</w:t>
      </w:r>
      <w:bookmarkEnd w:id="737"/>
      <w:bookmarkEnd w:id="738"/>
      <w:bookmarkEnd w:id="739"/>
      <w:bookmarkEnd w:id="740"/>
    </w:p>
    <w:p w14:paraId="1D0FEAE7" w14:textId="77777777" w:rsidR="000B14C2" w:rsidRDefault="00491828">
      <w:pPr>
        <w:ind w:firstLine="420"/>
        <w:rPr>
          <w:color w:val="000000" w:themeColor="text1"/>
        </w:rPr>
      </w:pPr>
      <w:r>
        <w:rPr>
          <w:rFonts w:hint="eastAsia"/>
          <w:color w:val="000000" w:themeColor="text1"/>
        </w:rPr>
        <w:t>未</w:t>
      </w:r>
      <w:r>
        <w:rPr>
          <w:color w:val="000000" w:themeColor="text1"/>
        </w:rPr>
        <w:t>列入</w:t>
      </w:r>
      <w:r>
        <w:rPr>
          <w:rFonts w:hint="eastAsia"/>
          <w:color w:val="000000" w:themeColor="text1"/>
        </w:rPr>
        <w:t>数据</w:t>
      </w:r>
      <w:r>
        <w:rPr>
          <w:color w:val="000000" w:themeColor="text1"/>
        </w:rPr>
        <w:t>传输类、数据操作类、跳转</w:t>
      </w:r>
      <w:r>
        <w:rPr>
          <w:rFonts w:hint="eastAsia"/>
          <w:color w:val="000000" w:themeColor="text1"/>
        </w:rPr>
        <w:t>类、</w:t>
      </w:r>
      <w:proofErr w:type="spellStart"/>
      <w:r>
        <w:rPr>
          <w:rFonts w:hint="eastAsia"/>
          <w:color w:val="000000" w:themeColor="text1"/>
        </w:rPr>
        <w:t>c</w:t>
      </w:r>
      <w:r>
        <w:rPr>
          <w:color w:val="000000" w:themeColor="text1"/>
        </w:rPr>
        <w:t>sr</w:t>
      </w:r>
      <w:proofErr w:type="spellEnd"/>
      <w:r>
        <w:rPr>
          <w:rFonts w:hint="eastAsia"/>
          <w:color w:val="000000" w:themeColor="text1"/>
        </w:rPr>
        <w:t>类四</w:t>
      </w:r>
      <w:r>
        <w:rPr>
          <w:color w:val="000000" w:themeColor="text1"/>
        </w:rPr>
        <w:t>大类的指令，归为</w:t>
      </w:r>
      <w:r>
        <w:rPr>
          <w:rFonts w:hint="eastAsia"/>
          <w:color w:val="000000" w:themeColor="text1"/>
        </w:rPr>
        <w:t>其他指令</w:t>
      </w:r>
      <w:r>
        <w:rPr>
          <w:color w:val="000000" w:themeColor="text1"/>
        </w:rPr>
        <w:t>。</w:t>
      </w:r>
      <w:r>
        <w:rPr>
          <w:rFonts w:hint="eastAsia"/>
          <w:color w:val="000000" w:themeColor="text1"/>
        </w:rPr>
        <w:t>其他指令如表</w:t>
      </w:r>
      <w:r>
        <w:rPr>
          <w:rFonts w:hint="eastAsia"/>
          <w:color w:val="000000" w:themeColor="text1"/>
        </w:rPr>
        <w:t>7-</w:t>
      </w:r>
      <w:r>
        <w:rPr>
          <w:color w:val="000000" w:themeColor="text1"/>
        </w:rPr>
        <w:t>1</w:t>
      </w:r>
      <w:r>
        <w:rPr>
          <w:rFonts w:hint="eastAsia"/>
          <w:color w:val="000000" w:themeColor="text1"/>
        </w:rPr>
        <w:t>6</w:t>
      </w:r>
      <w:r>
        <w:rPr>
          <w:rFonts w:hint="eastAsia"/>
          <w:color w:val="000000" w:themeColor="text1"/>
        </w:rPr>
        <w:t>所示。</w:t>
      </w:r>
    </w:p>
    <w:p w14:paraId="06B37185" w14:textId="77777777" w:rsidR="000B14C2" w:rsidRDefault="000B14C2">
      <w:pPr>
        <w:ind w:firstLine="420"/>
        <w:rPr>
          <w:color w:val="000000" w:themeColor="text1"/>
        </w:rPr>
      </w:pPr>
    </w:p>
    <w:tbl>
      <w:tblPr>
        <w:tblW w:w="8414" w:type="dxa"/>
        <w:jc w:val="center"/>
        <w:tblLook w:val="04A0" w:firstRow="1" w:lastRow="0" w:firstColumn="1" w:lastColumn="0" w:noHBand="0" w:noVBand="1"/>
      </w:tblPr>
      <w:tblGrid>
        <w:gridCol w:w="1151"/>
        <w:gridCol w:w="756"/>
        <w:gridCol w:w="1723"/>
        <w:gridCol w:w="4784"/>
      </w:tblGrid>
      <w:tr w:rsidR="000B14C2" w14:paraId="591FE038" w14:textId="77777777">
        <w:trPr>
          <w:cantSplit/>
          <w:trHeight w:val="284"/>
          <w:jc w:val="center"/>
        </w:trPr>
        <w:tc>
          <w:tcPr>
            <w:tcW w:w="8414" w:type="dxa"/>
            <w:gridSpan w:val="4"/>
            <w:vAlign w:val="center"/>
          </w:tcPr>
          <w:p w14:paraId="2D16A760" w14:textId="77777777" w:rsidR="000B14C2" w:rsidRDefault="00491828">
            <w:pPr>
              <w:pStyle w:val="6"/>
            </w:pPr>
            <w:r>
              <w:rPr>
                <w:rFonts w:hint="eastAsia"/>
              </w:rPr>
              <w:t>表</w:t>
            </w:r>
            <w:r>
              <w:rPr>
                <w:rFonts w:hint="eastAsia"/>
              </w:rPr>
              <w:t>7-16</w:t>
            </w:r>
            <w:r>
              <w:t xml:space="preserve">  </w:t>
            </w:r>
            <w:r>
              <w:rPr>
                <w:rFonts w:hint="eastAsia"/>
              </w:rPr>
              <w:t>其他指令</w:t>
            </w:r>
          </w:p>
        </w:tc>
      </w:tr>
      <w:tr w:rsidR="000B14C2" w14:paraId="7B7FBAC6" w14:textId="77777777">
        <w:trPr>
          <w:cantSplit/>
          <w:trHeight w:val="284"/>
          <w:jc w:val="center"/>
        </w:trPr>
        <w:tc>
          <w:tcPr>
            <w:tcW w:w="1151" w:type="dxa"/>
            <w:tcBorders>
              <w:top w:val="single" w:sz="8" w:space="0" w:color="auto"/>
              <w:left w:val="single" w:sz="4" w:space="0" w:color="FFFFFF" w:themeColor="background1"/>
              <w:bottom w:val="single" w:sz="4" w:space="0" w:color="auto"/>
              <w:right w:val="single" w:sz="4" w:space="0" w:color="auto"/>
            </w:tcBorders>
            <w:vAlign w:val="center"/>
          </w:tcPr>
          <w:p w14:paraId="36E9B616"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类型</w:t>
            </w:r>
          </w:p>
        </w:tc>
        <w:tc>
          <w:tcPr>
            <w:tcW w:w="756" w:type="dxa"/>
            <w:tcBorders>
              <w:top w:val="single" w:sz="8" w:space="0" w:color="auto"/>
              <w:left w:val="single" w:sz="4" w:space="0" w:color="FFFFFF" w:themeColor="background1"/>
              <w:bottom w:val="single" w:sz="4" w:space="0" w:color="auto"/>
              <w:right w:val="single" w:sz="4" w:space="0" w:color="auto"/>
            </w:tcBorders>
            <w:vAlign w:val="center"/>
          </w:tcPr>
          <w:p w14:paraId="3EFB397E"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编号</w:t>
            </w:r>
          </w:p>
        </w:tc>
        <w:tc>
          <w:tcPr>
            <w:tcW w:w="1723" w:type="dxa"/>
            <w:tcBorders>
              <w:top w:val="single" w:sz="8" w:space="0" w:color="auto"/>
              <w:left w:val="single" w:sz="4" w:space="0" w:color="auto"/>
              <w:bottom w:val="single" w:sz="4" w:space="0" w:color="auto"/>
              <w:right w:val="single" w:sz="4" w:space="0" w:color="auto"/>
            </w:tcBorders>
            <w:vAlign w:val="center"/>
          </w:tcPr>
          <w:p w14:paraId="46D965E6"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指</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令</w:t>
            </w:r>
          </w:p>
        </w:tc>
        <w:tc>
          <w:tcPr>
            <w:tcW w:w="4784" w:type="dxa"/>
            <w:tcBorders>
              <w:top w:val="single" w:sz="8" w:space="0" w:color="auto"/>
              <w:left w:val="single" w:sz="4" w:space="0" w:color="auto"/>
              <w:bottom w:val="single" w:sz="4" w:space="0" w:color="auto"/>
              <w:right w:val="single" w:sz="4" w:space="0" w:color="FFFFFF" w:themeColor="background1"/>
            </w:tcBorders>
            <w:vAlign w:val="center"/>
          </w:tcPr>
          <w:p w14:paraId="1D26FB34"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说</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明</w:t>
            </w:r>
          </w:p>
        </w:tc>
      </w:tr>
      <w:tr w:rsidR="000B14C2" w14:paraId="3AD7FF60" w14:textId="77777777">
        <w:trPr>
          <w:cantSplit/>
          <w:trHeight w:val="284"/>
          <w:jc w:val="center"/>
        </w:trPr>
        <w:tc>
          <w:tcPr>
            <w:tcW w:w="1151" w:type="dxa"/>
            <w:vMerge w:val="restart"/>
            <w:tcBorders>
              <w:top w:val="single" w:sz="8" w:space="0" w:color="auto"/>
              <w:left w:val="single" w:sz="4" w:space="0" w:color="FFFFFF" w:themeColor="background1"/>
              <w:right w:val="single" w:sz="4" w:space="0" w:color="auto"/>
            </w:tcBorders>
            <w:vAlign w:val="center"/>
          </w:tcPr>
          <w:p w14:paraId="6E2D49AB"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调用指令</w:t>
            </w:r>
          </w:p>
        </w:tc>
        <w:tc>
          <w:tcPr>
            <w:tcW w:w="756" w:type="dxa"/>
            <w:vMerge w:val="restart"/>
            <w:tcBorders>
              <w:top w:val="single" w:sz="8" w:space="0" w:color="auto"/>
              <w:left w:val="single" w:sz="4" w:space="0" w:color="FFFFFF" w:themeColor="background1"/>
              <w:right w:val="single" w:sz="4" w:space="0" w:color="auto"/>
            </w:tcBorders>
            <w:vAlign w:val="center"/>
          </w:tcPr>
          <w:p w14:paraId="5A701C2E"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w:t>
            </w:r>
            <w:r>
              <w:rPr>
                <w:rFonts w:hint="eastAsia"/>
                <w:color w:val="000000" w:themeColor="text1"/>
                <w:sz w:val="18"/>
                <w:szCs w:val="18"/>
              </w:rPr>
              <w:t>2</w:t>
            </w:r>
            <w:r>
              <w:rPr>
                <w:color w:val="000000" w:themeColor="text1"/>
                <w:sz w:val="18"/>
                <w:szCs w:val="18"/>
              </w:rPr>
              <w:t>3</w:t>
            </w:r>
            <w:r>
              <w:rPr>
                <w:rFonts w:hint="eastAsia"/>
                <w:color w:val="000000" w:themeColor="text1"/>
                <w:sz w:val="18"/>
                <w:szCs w:val="18"/>
              </w:rPr>
              <w:t>）</w:t>
            </w:r>
          </w:p>
        </w:tc>
        <w:tc>
          <w:tcPr>
            <w:tcW w:w="1723" w:type="dxa"/>
            <w:tcBorders>
              <w:top w:val="single" w:sz="8" w:space="0" w:color="auto"/>
              <w:left w:val="single" w:sz="4" w:space="0" w:color="auto"/>
              <w:bottom w:val="single" w:sz="4" w:space="0" w:color="auto"/>
              <w:right w:val="single" w:sz="4" w:space="0" w:color="auto"/>
            </w:tcBorders>
            <w:vAlign w:val="center"/>
          </w:tcPr>
          <w:p w14:paraId="19F602AE" w14:textId="77777777" w:rsidR="000B14C2" w:rsidRDefault="00491828">
            <w:pPr>
              <w:spacing w:line="240" w:lineRule="exact"/>
              <w:ind w:firstLineChars="0" w:firstLine="0"/>
              <w:jc w:val="center"/>
              <w:rPr>
                <w:color w:val="000000" w:themeColor="text1"/>
                <w:sz w:val="18"/>
                <w:szCs w:val="18"/>
              </w:rPr>
            </w:pPr>
            <w:proofErr w:type="gramStart"/>
            <w:r>
              <w:rPr>
                <w:color w:val="000000" w:themeColor="text1"/>
                <w:sz w:val="18"/>
                <w:szCs w:val="18"/>
              </w:rPr>
              <w:t xml:space="preserve">call  </w:t>
            </w:r>
            <w:proofErr w:type="spellStart"/>
            <w:r>
              <w:rPr>
                <w:color w:val="000000" w:themeColor="text1"/>
                <w:sz w:val="18"/>
                <w:szCs w:val="18"/>
              </w:rPr>
              <w:t>rd</w:t>
            </w:r>
            <w:proofErr w:type="spellEnd"/>
            <w:proofErr w:type="gramEnd"/>
            <w:r>
              <w:rPr>
                <w:color w:val="000000" w:themeColor="text1"/>
                <w:sz w:val="18"/>
                <w:szCs w:val="18"/>
              </w:rPr>
              <w:t xml:space="preserve">, symbol </w:t>
            </w:r>
          </w:p>
        </w:tc>
        <w:tc>
          <w:tcPr>
            <w:tcW w:w="4784" w:type="dxa"/>
            <w:tcBorders>
              <w:top w:val="single" w:sz="8" w:space="0" w:color="auto"/>
              <w:left w:val="single" w:sz="4" w:space="0" w:color="auto"/>
              <w:bottom w:val="single" w:sz="4" w:space="0" w:color="auto"/>
              <w:right w:val="single" w:sz="4" w:space="0" w:color="FFFFFF" w:themeColor="background1"/>
            </w:tcBorders>
            <w:vAlign w:val="center"/>
          </w:tcPr>
          <w:p w14:paraId="0DD18B41" w14:textId="77777777" w:rsidR="000B14C2" w:rsidRDefault="00491828">
            <w:pPr>
              <w:tabs>
                <w:tab w:val="left" w:pos="6338"/>
              </w:tabs>
              <w:autoSpaceDE w:val="0"/>
              <w:autoSpaceDN w:val="0"/>
              <w:ind w:firstLineChars="0" w:firstLine="0"/>
              <w:rPr>
                <w:color w:val="000000" w:themeColor="text1"/>
                <w:sz w:val="18"/>
                <w:szCs w:val="18"/>
              </w:rPr>
            </w:pPr>
            <w:r>
              <w:rPr>
                <w:rFonts w:hint="eastAsia"/>
                <w:color w:val="000000" w:themeColor="text1"/>
                <w:sz w:val="18"/>
                <w:szCs w:val="18"/>
              </w:rPr>
              <w:t>把下一条指令的地址（</w:t>
            </w:r>
            <w:r>
              <w:rPr>
                <w:rFonts w:hint="eastAsia"/>
                <w:color w:val="000000" w:themeColor="text1"/>
                <w:sz w:val="18"/>
                <w:szCs w:val="18"/>
              </w:rPr>
              <w:t>PC+8</w:t>
            </w:r>
            <w:r>
              <w:rPr>
                <w:rFonts w:hint="eastAsia"/>
                <w:color w:val="000000" w:themeColor="text1"/>
                <w:sz w:val="18"/>
                <w:szCs w:val="18"/>
              </w:rPr>
              <w:t>）写入</w:t>
            </w:r>
            <w:r>
              <w:rPr>
                <w:rFonts w:hint="eastAsia"/>
                <w:color w:val="000000" w:themeColor="text1"/>
                <w:sz w:val="18"/>
                <w:szCs w:val="18"/>
              </w:rPr>
              <w:t xml:space="preserve"> </w:t>
            </w:r>
            <w:proofErr w:type="spellStart"/>
            <w:r>
              <w:rPr>
                <w:rFonts w:hint="eastAsia"/>
                <w:color w:val="000000" w:themeColor="text1"/>
                <w:sz w:val="18"/>
                <w:szCs w:val="18"/>
              </w:rPr>
              <w:t>rd</w:t>
            </w:r>
            <w:proofErr w:type="spellEnd"/>
            <w:r>
              <w:rPr>
                <w:rFonts w:hint="eastAsia"/>
                <w:color w:val="000000" w:themeColor="text1"/>
                <w:sz w:val="18"/>
                <w:szCs w:val="18"/>
              </w:rPr>
              <w:t>，然后把</w:t>
            </w:r>
            <w:r>
              <w:rPr>
                <w:rFonts w:hint="eastAsia"/>
                <w:color w:val="000000" w:themeColor="text1"/>
                <w:sz w:val="18"/>
                <w:szCs w:val="18"/>
              </w:rPr>
              <w:t>PC</w:t>
            </w:r>
            <w:r>
              <w:rPr>
                <w:rFonts w:hint="eastAsia"/>
                <w:color w:val="000000" w:themeColor="text1"/>
                <w:sz w:val="18"/>
                <w:szCs w:val="18"/>
              </w:rPr>
              <w:t>设为</w:t>
            </w:r>
            <w:r>
              <w:rPr>
                <w:rFonts w:hint="eastAsia"/>
                <w:color w:val="000000" w:themeColor="text1"/>
                <w:sz w:val="18"/>
                <w:szCs w:val="18"/>
              </w:rPr>
              <w:t xml:space="preserve"> symbol</w:t>
            </w:r>
            <w:r>
              <w:rPr>
                <w:rFonts w:hint="eastAsia"/>
                <w:color w:val="000000" w:themeColor="text1"/>
                <w:sz w:val="18"/>
                <w:szCs w:val="18"/>
              </w:rPr>
              <w:t>。等同于</w:t>
            </w:r>
            <w:r>
              <w:rPr>
                <w:rFonts w:hint="eastAsia"/>
                <w:color w:val="000000" w:themeColor="text1"/>
                <w:sz w:val="18"/>
                <w:szCs w:val="18"/>
              </w:rPr>
              <w:t xml:space="preserve"> </w:t>
            </w:r>
            <w:proofErr w:type="spellStart"/>
            <w:r>
              <w:rPr>
                <w:rFonts w:hint="eastAsia"/>
                <w:color w:val="000000" w:themeColor="text1"/>
                <w:sz w:val="18"/>
                <w:szCs w:val="18"/>
              </w:rPr>
              <w:t>auipc</w:t>
            </w:r>
            <w:proofErr w:type="spellEnd"/>
            <w:r>
              <w:rPr>
                <w:rFonts w:hint="eastAsia"/>
                <w:color w:val="000000" w:themeColor="text1"/>
                <w:sz w:val="18"/>
                <w:szCs w:val="18"/>
              </w:rPr>
              <w:t xml:space="preserve"> </w:t>
            </w:r>
            <w:proofErr w:type="spellStart"/>
            <w:r>
              <w:rPr>
                <w:rFonts w:hint="eastAsia"/>
                <w:color w:val="000000" w:themeColor="text1"/>
                <w:sz w:val="18"/>
                <w:szCs w:val="18"/>
              </w:rPr>
              <w:t>rd</w:t>
            </w:r>
            <w:proofErr w:type="spellEnd"/>
            <w:r>
              <w:rPr>
                <w:rFonts w:hint="eastAsia"/>
                <w:color w:val="000000" w:themeColor="text1"/>
                <w:sz w:val="18"/>
                <w:szCs w:val="18"/>
              </w:rPr>
              <w:t xml:space="preserve">, </w:t>
            </w:r>
            <w:proofErr w:type="spellStart"/>
            <w:r>
              <w:rPr>
                <w:rFonts w:hint="eastAsia"/>
                <w:color w:val="000000" w:themeColor="text1"/>
                <w:sz w:val="18"/>
                <w:szCs w:val="18"/>
              </w:rPr>
              <w:t>offestHi</w:t>
            </w:r>
            <w:proofErr w:type="spellEnd"/>
            <w:r>
              <w:rPr>
                <w:rFonts w:hint="eastAsia"/>
                <w:color w:val="000000" w:themeColor="text1"/>
                <w:sz w:val="18"/>
                <w:szCs w:val="18"/>
              </w:rPr>
              <w:t xml:space="preserve">, </w:t>
            </w:r>
            <w:r>
              <w:rPr>
                <w:rFonts w:hint="eastAsia"/>
                <w:color w:val="000000" w:themeColor="text1"/>
                <w:sz w:val="18"/>
                <w:szCs w:val="18"/>
              </w:rPr>
              <w:t>再加上一条</w:t>
            </w:r>
            <w:r>
              <w:rPr>
                <w:rFonts w:hint="eastAsia"/>
                <w:color w:val="000000" w:themeColor="text1"/>
                <w:sz w:val="18"/>
                <w:szCs w:val="18"/>
              </w:rPr>
              <w:t xml:space="preserve"> </w:t>
            </w:r>
            <w:proofErr w:type="spellStart"/>
            <w:r>
              <w:rPr>
                <w:rFonts w:hint="eastAsia"/>
                <w:color w:val="000000" w:themeColor="text1"/>
                <w:sz w:val="18"/>
                <w:szCs w:val="18"/>
              </w:rPr>
              <w:t>jalr</w:t>
            </w:r>
            <w:proofErr w:type="spellEnd"/>
            <w:r>
              <w:rPr>
                <w:rFonts w:hint="eastAsia"/>
                <w:color w:val="000000" w:themeColor="text1"/>
                <w:sz w:val="18"/>
                <w:szCs w:val="18"/>
              </w:rPr>
              <w:t xml:space="preserve"> </w:t>
            </w:r>
            <w:proofErr w:type="spellStart"/>
            <w:r>
              <w:rPr>
                <w:rFonts w:hint="eastAsia"/>
                <w:color w:val="000000" w:themeColor="text1"/>
                <w:sz w:val="18"/>
                <w:szCs w:val="18"/>
              </w:rPr>
              <w:t>rd</w:t>
            </w:r>
            <w:proofErr w:type="spellEnd"/>
            <w:r>
              <w:rPr>
                <w:rFonts w:hint="eastAsia"/>
                <w:color w:val="000000" w:themeColor="text1"/>
                <w:sz w:val="18"/>
                <w:szCs w:val="18"/>
              </w:rPr>
              <w:t xml:space="preserve">, </w:t>
            </w:r>
            <w:proofErr w:type="spellStart"/>
            <w:r>
              <w:rPr>
                <w:rFonts w:hint="eastAsia"/>
                <w:color w:val="000000" w:themeColor="text1"/>
                <w:sz w:val="18"/>
                <w:szCs w:val="18"/>
              </w:rPr>
              <w:t>offsetLo</w:t>
            </w:r>
            <w:proofErr w:type="spellEnd"/>
            <w:r>
              <w:rPr>
                <w:rFonts w:hint="eastAsia"/>
                <w:color w:val="000000" w:themeColor="text1"/>
                <w:sz w:val="18"/>
                <w:szCs w:val="18"/>
              </w:rPr>
              <w:t>(</w:t>
            </w:r>
            <w:proofErr w:type="spellStart"/>
            <w:r>
              <w:rPr>
                <w:rFonts w:hint="eastAsia"/>
                <w:color w:val="000000" w:themeColor="text1"/>
                <w:sz w:val="18"/>
                <w:szCs w:val="18"/>
              </w:rPr>
              <w:t>rd</w:t>
            </w:r>
            <w:proofErr w:type="spellEnd"/>
            <w:r>
              <w:rPr>
                <w:rFonts w:hint="eastAsia"/>
                <w:color w:val="000000" w:themeColor="text1"/>
                <w:sz w:val="18"/>
                <w:szCs w:val="18"/>
              </w:rPr>
              <w:t xml:space="preserve">). </w:t>
            </w:r>
            <w:r>
              <w:rPr>
                <w:rFonts w:hint="eastAsia"/>
                <w:color w:val="000000" w:themeColor="text1"/>
                <w:sz w:val="18"/>
                <w:szCs w:val="18"/>
              </w:rPr>
              <w:t>若省略了</w:t>
            </w:r>
            <w:proofErr w:type="spellStart"/>
            <w:r>
              <w:rPr>
                <w:rFonts w:hint="eastAsia"/>
                <w:color w:val="000000" w:themeColor="text1"/>
                <w:sz w:val="18"/>
                <w:szCs w:val="18"/>
              </w:rPr>
              <w:t>rd</w:t>
            </w:r>
            <w:proofErr w:type="spellEnd"/>
            <w:r>
              <w:rPr>
                <w:rFonts w:hint="eastAsia"/>
                <w:color w:val="000000" w:themeColor="text1"/>
                <w:sz w:val="18"/>
                <w:szCs w:val="18"/>
              </w:rPr>
              <w:t>，默认为</w:t>
            </w:r>
            <w:r>
              <w:rPr>
                <w:rFonts w:hint="eastAsia"/>
                <w:color w:val="000000" w:themeColor="text1"/>
                <w:sz w:val="18"/>
                <w:szCs w:val="18"/>
              </w:rPr>
              <w:t>x1</w:t>
            </w:r>
          </w:p>
        </w:tc>
      </w:tr>
      <w:tr w:rsidR="000B14C2" w14:paraId="23B56F37" w14:textId="77777777">
        <w:trPr>
          <w:cantSplit/>
          <w:trHeight w:val="284"/>
          <w:jc w:val="center"/>
        </w:trPr>
        <w:tc>
          <w:tcPr>
            <w:tcW w:w="1151" w:type="dxa"/>
            <w:vMerge/>
            <w:tcBorders>
              <w:left w:val="single" w:sz="4" w:space="0" w:color="FFFFFF" w:themeColor="background1"/>
              <w:bottom w:val="single" w:sz="4" w:space="0" w:color="auto"/>
              <w:right w:val="single" w:sz="4" w:space="0" w:color="auto"/>
            </w:tcBorders>
            <w:vAlign w:val="center"/>
          </w:tcPr>
          <w:p w14:paraId="0B6CD9A6" w14:textId="77777777" w:rsidR="000B14C2" w:rsidRDefault="000B14C2">
            <w:pPr>
              <w:spacing w:line="240" w:lineRule="exact"/>
              <w:ind w:firstLineChars="0" w:firstLine="0"/>
              <w:jc w:val="center"/>
              <w:rPr>
                <w:color w:val="000000" w:themeColor="text1"/>
                <w:sz w:val="18"/>
                <w:szCs w:val="18"/>
              </w:rPr>
            </w:pPr>
          </w:p>
        </w:tc>
        <w:tc>
          <w:tcPr>
            <w:tcW w:w="756" w:type="dxa"/>
            <w:vMerge/>
            <w:tcBorders>
              <w:left w:val="single" w:sz="4" w:space="0" w:color="FFFFFF" w:themeColor="background1"/>
              <w:bottom w:val="single" w:sz="4" w:space="0" w:color="auto"/>
              <w:right w:val="single" w:sz="4" w:space="0" w:color="auto"/>
            </w:tcBorders>
            <w:vAlign w:val="center"/>
          </w:tcPr>
          <w:p w14:paraId="69E66BA0" w14:textId="77777777" w:rsidR="000B14C2" w:rsidRDefault="000B14C2">
            <w:pPr>
              <w:spacing w:line="240" w:lineRule="exact"/>
              <w:ind w:firstLineChars="0" w:firstLine="0"/>
              <w:jc w:val="center"/>
              <w:rPr>
                <w:color w:val="000000" w:themeColor="text1"/>
                <w:sz w:val="18"/>
                <w:szCs w:val="18"/>
              </w:rPr>
            </w:pPr>
          </w:p>
        </w:tc>
        <w:tc>
          <w:tcPr>
            <w:tcW w:w="1723" w:type="dxa"/>
            <w:tcBorders>
              <w:top w:val="single" w:sz="4" w:space="0" w:color="auto"/>
              <w:left w:val="single" w:sz="4" w:space="0" w:color="auto"/>
              <w:bottom w:val="single" w:sz="4" w:space="0" w:color="auto"/>
              <w:right w:val="single" w:sz="4" w:space="0" w:color="auto"/>
            </w:tcBorders>
            <w:vAlign w:val="center"/>
          </w:tcPr>
          <w:p w14:paraId="47BBCD6A"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c</w:t>
            </w:r>
            <w:r>
              <w:rPr>
                <w:color w:val="000000" w:themeColor="text1"/>
                <w:sz w:val="18"/>
                <w:szCs w:val="18"/>
              </w:rPr>
              <w:t>all</w:t>
            </w:r>
          </w:p>
        </w:tc>
        <w:tc>
          <w:tcPr>
            <w:tcW w:w="4784" w:type="dxa"/>
            <w:tcBorders>
              <w:top w:val="single" w:sz="4" w:space="0" w:color="auto"/>
              <w:left w:val="single" w:sz="4" w:space="0" w:color="auto"/>
              <w:bottom w:val="single" w:sz="4" w:space="0" w:color="auto"/>
              <w:right w:val="single" w:sz="4" w:space="0" w:color="FFFFFF" w:themeColor="background1"/>
            </w:tcBorders>
            <w:vAlign w:val="center"/>
          </w:tcPr>
          <w:p w14:paraId="0AC431C1" w14:textId="77777777" w:rsidR="000B14C2" w:rsidRDefault="00491828">
            <w:pPr>
              <w:tabs>
                <w:tab w:val="left" w:pos="6338"/>
              </w:tabs>
              <w:autoSpaceDE w:val="0"/>
              <w:autoSpaceDN w:val="0"/>
              <w:ind w:firstLineChars="0" w:firstLine="0"/>
              <w:rPr>
                <w:color w:val="000000" w:themeColor="text1"/>
                <w:sz w:val="18"/>
                <w:szCs w:val="18"/>
              </w:rPr>
            </w:pPr>
            <w:r>
              <w:rPr>
                <w:rFonts w:hint="eastAsia"/>
                <w:color w:val="000000" w:themeColor="text1"/>
                <w:sz w:val="18"/>
              </w:rPr>
              <w:t>调用子程序</w:t>
            </w:r>
          </w:p>
        </w:tc>
      </w:tr>
      <w:tr w:rsidR="000B14C2" w14:paraId="371FFED2" w14:textId="77777777">
        <w:trPr>
          <w:cantSplit/>
          <w:trHeight w:val="284"/>
          <w:jc w:val="center"/>
        </w:trPr>
        <w:tc>
          <w:tcPr>
            <w:tcW w:w="1151" w:type="dxa"/>
            <w:tcBorders>
              <w:top w:val="single" w:sz="4" w:space="0" w:color="auto"/>
              <w:left w:val="single" w:sz="4" w:space="0" w:color="FFFFFF" w:themeColor="background1"/>
              <w:bottom w:val="single" w:sz="4" w:space="0" w:color="auto"/>
              <w:right w:val="single" w:sz="4" w:space="0" w:color="auto"/>
            </w:tcBorders>
            <w:vAlign w:val="center"/>
          </w:tcPr>
          <w:p w14:paraId="02784A01"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返回指令</w:t>
            </w:r>
          </w:p>
        </w:tc>
        <w:tc>
          <w:tcPr>
            <w:tcW w:w="756" w:type="dxa"/>
            <w:tcBorders>
              <w:top w:val="single" w:sz="4" w:space="0" w:color="auto"/>
              <w:left w:val="single" w:sz="4" w:space="0" w:color="FFFFFF" w:themeColor="background1"/>
              <w:bottom w:val="single" w:sz="4" w:space="0" w:color="auto"/>
              <w:right w:val="single" w:sz="4" w:space="0" w:color="auto"/>
            </w:tcBorders>
            <w:vAlign w:val="center"/>
          </w:tcPr>
          <w:p w14:paraId="5BBBC49B"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w:t>
            </w:r>
            <w:r>
              <w:rPr>
                <w:rFonts w:hint="eastAsia"/>
                <w:color w:val="000000" w:themeColor="text1"/>
                <w:sz w:val="18"/>
                <w:szCs w:val="18"/>
              </w:rPr>
              <w:t>2</w:t>
            </w:r>
            <w:r>
              <w:rPr>
                <w:color w:val="000000" w:themeColor="text1"/>
                <w:sz w:val="18"/>
                <w:szCs w:val="18"/>
              </w:rPr>
              <w:t>4</w:t>
            </w:r>
            <w:r>
              <w:rPr>
                <w:rFonts w:hint="eastAsia"/>
                <w:color w:val="000000" w:themeColor="text1"/>
                <w:sz w:val="18"/>
                <w:szCs w:val="18"/>
              </w:rPr>
              <w:t>）</w:t>
            </w:r>
          </w:p>
        </w:tc>
        <w:tc>
          <w:tcPr>
            <w:tcW w:w="1723" w:type="dxa"/>
            <w:tcBorders>
              <w:top w:val="single" w:sz="4" w:space="0" w:color="auto"/>
              <w:left w:val="single" w:sz="4" w:space="0" w:color="auto"/>
              <w:bottom w:val="single" w:sz="4" w:space="0" w:color="auto"/>
              <w:right w:val="single" w:sz="4" w:space="0" w:color="auto"/>
            </w:tcBorders>
            <w:vAlign w:val="center"/>
          </w:tcPr>
          <w:p w14:paraId="4D7249A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ret</w:t>
            </w:r>
          </w:p>
        </w:tc>
        <w:tc>
          <w:tcPr>
            <w:tcW w:w="4784" w:type="dxa"/>
            <w:tcBorders>
              <w:top w:val="single" w:sz="4" w:space="0" w:color="auto"/>
              <w:left w:val="single" w:sz="4" w:space="0" w:color="auto"/>
              <w:bottom w:val="single" w:sz="4" w:space="0" w:color="auto"/>
              <w:right w:val="single" w:sz="4" w:space="0" w:color="FFFFFF" w:themeColor="background1"/>
            </w:tcBorders>
            <w:vAlign w:val="center"/>
          </w:tcPr>
          <w:p w14:paraId="34803FE5" w14:textId="77777777" w:rsidR="000B14C2" w:rsidRDefault="00491828">
            <w:pPr>
              <w:tabs>
                <w:tab w:val="left" w:pos="6338"/>
              </w:tabs>
              <w:autoSpaceDE w:val="0"/>
              <w:autoSpaceDN w:val="0"/>
              <w:ind w:firstLineChars="0" w:firstLine="0"/>
              <w:rPr>
                <w:color w:val="000000" w:themeColor="text1"/>
                <w:sz w:val="18"/>
                <w:szCs w:val="18"/>
              </w:rPr>
            </w:pPr>
            <w:r>
              <w:rPr>
                <w:rFonts w:hint="eastAsia"/>
                <w:color w:val="000000" w:themeColor="text1"/>
                <w:sz w:val="18"/>
                <w:szCs w:val="18"/>
              </w:rPr>
              <w:t>从子过程返回。实际被扩展为</w:t>
            </w:r>
            <w:proofErr w:type="spellStart"/>
            <w:r>
              <w:rPr>
                <w:rFonts w:hint="eastAsia"/>
                <w:color w:val="000000" w:themeColor="text1"/>
                <w:sz w:val="18"/>
                <w:szCs w:val="18"/>
              </w:rPr>
              <w:t>jalr</w:t>
            </w:r>
            <w:proofErr w:type="spellEnd"/>
            <w:r>
              <w:rPr>
                <w:rFonts w:hint="eastAsia"/>
                <w:color w:val="000000" w:themeColor="text1"/>
                <w:sz w:val="18"/>
                <w:szCs w:val="18"/>
              </w:rPr>
              <w:t xml:space="preserve"> x0, 0(x1)</w:t>
            </w:r>
            <w:r>
              <w:rPr>
                <w:rFonts w:hint="eastAsia"/>
                <w:color w:val="000000" w:themeColor="text1"/>
                <w:sz w:val="18"/>
                <w:szCs w:val="18"/>
              </w:rPr>
              <w:t>。</w:t>
            </w:r>
          </w:p>
        </w:tc>
      </w:tr>
      <w:tr w:rsidR="000B14C2" w14:paraId="18B2A447" w14:textId="77777777">
        <w:trPr>
          <w:cantSplit/>
          <w:trHeight w:val="284"/>
          <w:jc w:val="center"/>
        </w:trPr>
        <w:tc>
          <w:tcPr>
            <w:tcW w:w="1151" w:type="dxa"/>
            <w:tcBorders>
              <w:top w:val="single" w:sz="4" w:space="0" w:color="auto"/>
              <w:left w:val="single" w:sz="4" w:space="0" w:color="FFFFFF" w:themeColor="background1"/>
              <w:bottom w:val="single" w:sz="4" w:space="0" w:color="auto"/>
              <w:right w:val="single" w:sz="4" w:space="0" w:color="auto"/>
            </w:tcBorders>
            <w:vAlign w:val="center"/>
          </w:tcPr>
          <w:p w14:paraId="617F94D4"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rPr>
              <w:t>空操作指令</w:t>
            </w:r>
          </w:p>
        </w:tc>
        <w:tc>
          <w:tcPr>
            <w:tcW w:w="756" w:type="dxa"/>
            <w:tcBorders>
              <w:top w:val="single" w:sz="4" w:space="0" w:color="auto"/>
              <w:left w:val="single" w:sz="4" w:space="0" w:color="FFFFFF" w:themeColor="background1"/>
              <w:bottom w:val="single" w:sz="4" w:space="0" w:color="auto"/>
              <w:right w:val="single" w:sz="4" w:space="0" w:color="auto"/>
            </w:tcBorders>
            <w:vAlign w:val="center"/>
          </w:tcPr>
          <w:p w14:paraId="767D8159"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w:t>
            </w:r>
            <w:r>
              <w:rPr>
                <w:rFonts w:hint="eastAsia"/>
                <w:color w:val="000000" w:themeColor="text1"/>
                <w:sz w:val="18"/>
                <w:szCs w:val="18"/>
              </w:rPr>
              <w:t>2</w:t>
            </w:r>
            <w:r>
              <w:rPr>
                <w:color w:val="000000" w:themeColor="text1"/>
                <w:sz w:val="18"/>
                <w:szCs w:val="18"/>
              </w:rPr>
              <w:t>5</w:t>
            </w:r>
            <w:r>
              <w:rPr>
                <w:rFonts w:hint="eastAsia"/>
                <w:color w:val="000000" w:themeColor="text1"/>
                <w:sz w:val="18"/>
                <w:szCs w:val="18"/>
              </w:rPr>
              <w:t>）</w:t>
            </w:r>
          </w:p>
        </w:tc>
        <w:tc>
          <w:tcPr>
            <w:tcW w:w="1723" w:type="dxa"/>
            <w:tcBorders>
              <w:top w:val="single" w:sz="4" w:space="0" w:color="auto"/>
              <w:left w:val="single" w:sz="4" w:space="0" w:color="auto"/>
              <w:bottom w:val="single" w:sz="4" w:space="0" w:color="auto"/>
              <w:right w:val="single" w:sz="4" w:space="0" w:color="auto"/>
            </w:tcBorders>
            <w:vAlign w:val="center"/>
          </w:tcPr>
          <w:p w14:paraId="47D82898" w14:textId="77777777" w:rsidR="000B14C2" w:rsidRDefault="00491828">
            <w:pPr>
              <w:spacing w:line="240" w:lineRule="exact"/>
              <w:ind w:firstLineChars="0" w:firstLine="0"/>
              <w:jc w:val="center"/>
              <w:rPr>
                <w:color w:val="000000" w:themeColor="text1"/>
                <w:sz w:val="18"/>
                <w:szCs w:val="18"/>
              </w:rPr>
            </w:pPr>
            <w:proofErr w:type="spellStart"/>
            <w:r>
              <w:rPr>
                <w:color w:val="000000" w:themeColor="text1"/>
                <w:sz w:val="18"/>
                <w:szCs w:val="18"/>
              </w:rPr>
              <w:t>nop</w:t>
            </w:r>
            <w:proofErr w:type="spellEnd"/>
          </w:p>
        </w:tc>
        <w:tc>
          <w:tcPr>
            <w:tcW w:w="4784" w:type="dxa"/>
            <w:tcBorders>
              <w:top w:val="single" w:sz="4" w:space="0" w:color="auto"/>
              <w:left w:val="single" w:sz="4" w:space="0" w:color="auto"/>
              <w:bottom w:val="single" w:sz="4" w:space="0" w:color="auto"/>
              <w:right w:val="single" w:sz="4" w:space="0" w:color="FFFFFF" w:themeColor="background1"/>
            </w:tcBorders>
            <w:vAlign w:val="center"/>
          </w:tcPr>
          <w:p w14:paraId="4A9A3366" w14:textId="77777777" w:rsidR="000B14C2" w:rsidRDefault="00491828">
            <w:pPr>
              <w:tabs>
                <w:tab w:val="left" w:pos="6338"/>
              </w:tabs>
              <w:autoSpaceDE w:val="0"/>
              <w:autoSpaceDN w:val="0"/>
              <w:ind w:firstLineChars="0" w:firstLine="0"/>
              <w:rPr>
                <w:color w:val="000000" w:themeColor="text1"/>
                <w:sz w:val="18"/>
                <w:szCs w:val="18"/>
              </w:rPr>
            </w:pPr>
            <w:r>
              <w:rPr>
                <w:rFonts w:hint="eastAsia"/>
                <w:color w:val="000000" w:themeColor="text1"/>
                <w:sz w:val="18"/>
                <w:szCs w:val="18"/>
              </w:rPr>
              <w:t>延时一个指令周期</w:t>
            </w:r>
          </w:p>
        </w:tc>
      </w:tr>
      <w:tr w:rsidR="000B14C2" w14:paraId="5837D006" w14:textId="77777777">
        <w:trPr>
          <w:cantSplit/>
          <w:trHeight w:val="284"/>
          <w:jc w:val="center"/>
        </w:trPr>
        <w:tc>
          <w:tcPr>
            <w:tcW w:w="1151" w:type="dxa"/>
            <w:vMerge w:val="restart"/>
            <w:tcBorders>
              <w:top w:val="single" w:sz="4" w:space="0" w:color="auto"/>
              <w:left w:val="single" w:sz="4" w:space="0" w:color="FFFFFF" w:themeColor="background1"/>
              <w:right w:val="single" w:sz="4" w:space="0" w:color="auto"/>
            </w:tcBorders>
            <w:vAlign w:val="center"/>
          </w:tcPr>
          <w:p w14:paraId="1854F191"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lastRenderedPageBreak/>
              <w:t>存储器屏障指令</w:t>
            </w:r>
          </w:p>
        </w:tc>
        <w:tc>
          <w:tcPr>
            <w:tcW w:w="756" w:type="dxa"/>
            <w:tcBorders>
              <w:top w:val="single" w:sz="4" w:space="0" w:color="auto"/>
              <w:left w:val="single" w:sz="4" w:space="0" w:color="FFFFFF" w:themeColor="background1"/>
              <w:bottom w:val="single" w:sz="4" w:space="0" w:color="auto"/>
              <w:right w:val="single" w:sz="4" w:space="0" w:color="auto"/>
            </w:tcBorders>
            <w:vAlign w:val="center"/>
          </w:tcPr>
          <w:p w14:paraId="0DC3FCE1"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2</w:t>
            </w:r>
            <w:r>
              <w:rPr>
                <w:color w:val="000000" w:themeColor="text1"/>
                <w:sz w:val="18"/>
              </w:rPr>
              <w:t>6</w:t>
            </w:r>
            <w:r>
              <w:rPr>
                <w:rFonts w:hint="eastAsia"/>
                <w:color w:val="000000" w:themeColor="text1"/>
                <w:sz w:val="18"/>
              </w:rPr>
              <w:t>）</w:t>
            </w:r>
          </w:p>
        </w:tc>
        <w:tc>
          <w:tcPr>
            <w:tcW w:w="1723" w:type="dxa"/>
            <w:tcBorders>
              <w:top w:val="single" w:sz="4" w:space="0" w:color="auto"/>
              <w:left w:val="single" w:sz="4" w:space="0" w:color="auto"/>
              <w:bottom w:val="single" w:sz="4" w:space="0" w:color="auto"/>
              <w:right w:val="single" w:sz="4" w:space="0" w:color="auto"/>
            </w:tcBorders>
            <w:vAlign w:val="center"/>
          </w:tcPr>
          <w:p w14:paraId="32C8F5DE"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 xml:space="preserve">fence  </w:t>
            </w:r>
            <w:r>
              <w:rPr>
                <w:rFonts w:hint="eastAsia"/>
                <w:color w:val="000000" w:themeColor="text1"/>
                <w:sz w:val="18"/>
                <w:szCs w:val="18"/>
              </w:rPr>
              <w:t>pre</w:t>
            </w:r>
            <w:r>
              <w:rPr>
                <w:color w:val="000000" w:themeColor="text1"/>
                <w:sz w:val="18"/>
                <w:szCs w:val="18"/>
              </w:rPr>
              <w:t>d</w:t>
            </w:r>
            <w:r>
              <w:rPr>
                <w:color w:val="000000" w:themeColor="text1"/>
                <w:sz w:val="18"/>
                <w:szCs w:val="18"/>
              </w:rPr>
              <w:t>，</w:t>
            </w:r>
            <w:proofErr w:type="spellStart"/>
            <w:r>
              <w:rPr>
                <w:rFonts w:hint="eastAsia"/>
                <w:color w:val="000000" w:themeColor="text1"/>
                <w:sz w:val="18"/>
                <w:szCs w:val="18"/>
              </w:rPr>
              <w:t>s</w:t>
            </w:r>
            <w:r>
              <w:rPr>
                <w:color w:val="000000" w:themeColor="text1"/>
                <w:sz w:val="18"/>
                <w:szCs w:val="18"/>
              </w:rPr>
              <w:t>ucc</w:t>
            </w:r>
            <w:proofErr w:type="spellEnd"/>
          </w:p>
        </w:tc>
        <w:tc>
          <w:tcPr>
            <w:tcW w:w="4784" w:type="dxa"/>
            <w:tcBorders>
              <w:top w:val="single" w:sz="4" w:space="0" w:color="auto"/>
              <w:left w:val="single" w:sz="4" w:space="0" w:color="auto"/>
              <w:bottom w:val="single" w:sz="4" w:space="0" w:color="auto"/>
              <w:right w:val="single" w:sz="4" w:space="0" w:color="FFFFFF" w:themeColor="background1"/>
            </w:tcBorders>
            <w:vAlign w:val="center"/>
          </w:tcPr>
          <w:p w14:paraId="628D0CFA"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在后续指令中的内存</w:t>
            </w:r>
            <w:r>
              <w:rPr>
                <w:rFonts w:hint="eastAsia"/>
                <w:color w:val="000000" w:themeColor="text1"/>
                <w:sz w:val="18"/>
                <w:szCs w:val="18"/>
              </w:rPr>
              <w:t xml:space="preserve">I/O </w:t>
            </w:r>
            <w:r>
              <w:rPr>
                <w:rFonts w:hint="eastAsia"/>
                <w:color w:val="000000" w:themeColor="text1"/>
                <w:sz w:val="18"/>
                <w:szCs w:val="18"/>
              </w:rPr>
              <w:t>访问对外部（例如其他线程）可见之前，使这条指令之前的内存及</w:t>
            </w:r>
            <w:r>
              <w:rPr>
                <w:rFonts w:hint="eastAsia"/>
                <w:color w:val="000000" w:themeColor="text1"/>
                <w:sz w:val="18"/>
                <w:szCs w:val="18"/>
              </w:rPr>
              <w:t>I/O</w:t>
            </w:r>
            <w:r>
              <w:rPr>
                <w:rFonts w:hint="eastAsia"/>
                <w:color w:val="000000" w:themeColor="text1"/>
                <w:sz w:val="18"/>
                <w:szCs w:val="18"/>
              </w:rPr>
              <w:t>访问对外部可见。比特中的第</w:t>
            </w:r>
            <w:r>
              <w:rPr>
                <w:rFonts w:hint="eastAsia"/>
                <w:color w:val="000000" w:themeColor="text1"/>
                <w:sz w:val="18"/>
                <w:szCs w:val="18"/>
              </w:rPr>
              <w:t>3,2,1</w:t>
            </w:r>
            <w:r>
              <w:rPr>
                <w:rFonts w:hint="eastAsia"/>
                <w:color w:val="000000" w:themeColor="text1"/>
                <w:sz w:val="18"/>
                <w:szCs w:val="18"/>
              </w:rPr>
              <w:t>和</w:t>
            </w:r>
            <w:r>
              <w:rPr>
                <w:rFonts w:hint="eastAsia"/>
                <w:color w:val="000000" w:themeColor="text1"/>
                <w:sz w:val="18"/>
                <w:szCs w:val="18"/>
              </w:rPr>
              <w:t>0</w:t>
            </w:r>
            <w:r>
              <w:rPr>
                <w:rFonts w:hint="eastAsia"/>
                <w:color w:val="000000" w:themeColor="text1"/>
                <w:sz w:val="18"/>
                <w:szCs w:val="18"/>
              </w:rPr>
              <w:t>位分别对应于设备输入，设备输出，内存读写。例如</w:t>
            </w:r>
            <w:r>
              <w:rPr>
                <w:rFonts w:hint="eastAsia"/>
                <w:color w:val="000000" w:themeColor="text1"/>
                <w:sz w:val="18"/>
                <w:szCs w:val="18"/>
              </w:rPr>
              <w:t xml:space="preserve">fence </w:t>
            </w:r>
            <w:proofErr w:type="spellStart"/>
            <w:r>
              <w:rPr>
                <w:rFonts w:hint="eastAsia"/>
                <w:color w:val="000000" w:themeColor="text1"/>
                <w:sz w:val="18"/>
                <w:szCs w:val="18"/>
              </w:rPr>
              <w:t>r,rw</w:t>
            </w:r>
            <w:proofErr w:type="spellEnd"/>
            <w:r>
              <w:rPr>
                <w:rFonts w:hint="eastAsia"/>
                <w:color w:val="000000" w:themeColor="text1"/>
                <w:sz w:val="18"/>
                <w:szCs w:val="18"/>
              </w:rPr>
              <w:t>将前面读取与后面的读取和写入排序，使用</w:t>
            </w:r>
            <w:r>
              <w:rPr>
                <w:rFonts w:hint="eastAsia"/>
                <w:color w:val="000000" w:themeColor="text1"/>
                <w:sz w:val="18"/>
                <w:szCs w:val="18"/>
              </w:rPr>
              <w:t>pred = 0010</w:t>
            </w:r>
            <w:r>
              <w:rPr>
                <w:rFonts w:hint="eastAsia"/>
                <w:color w:val="000000" w:themeColor="text1"/>
                <w:sz w:val="18"/>
                <w:szCs w:val="18"/>
              </w:rPr>
              <w:t>和</w:t>
            </w:r>
            <w:proofErr w:type="spellStart"/>
            <w:r>
              <w:rPr>
                <w:rFonts w:hint="eastAsia"/>
                <w:color w:val="000000" w:themeColor="text1"/>
                <w:sz w:val="18"/>
                <w:szCs w:val="18"/>
              </w:rPr>
              <w:t>succ</w:t>
            </w:r>
            <w:proofErr w:type="spellEnd"/>
            <w:r>
              <w:rPr>
                <w:rFonts w:hint="eastAsia"/>
                <w:color w:val="000000" w:themeColor="text1"/>
                <w:sz w:val="18"/>
                <w:szCs w:val="18"/>
              </w:rPr>
              <w:t xml:space="preserve"> = 0011</w:t>
            </w:r>
            <w:r>
              <w:rPr>
                <w:rFonts w:hint="eastAsia"/>
                <w:color w:val="000000" w:themeColor="text1"/>
                <w:sz w:val="18"/>
                <w:szCs w:val="18"/>
              </w:rPr>
              <w:t>进行编码。如果省略了参数，则表示</w:t>
            </w:r>
            <w:r>
              <w:rPr>
                <w:rFonts w:hint="eastAsia"/>
                <w:color w:val="000000" w:themeColor="text1"/>
                <w:sz w:val="18"/>
                <w:szCs w:val="18"/>
              </w:rPr>
              <w:t xml:space="preserve">fence </w:t>
            </w:r>
            <w:proofErr w:type="spellStart"/>
            <w:r>
              <w:rPr>
                <w:rFonts w:hint="eastAsia"/>
                <w:color w:val="000000" w:themeColor="text1"/>
                <w:sz w:val="18"/>
                <w:szCs w:val="18"/>
              </w:rPr>
              <w:t>iorw</w:t>
            </w:r>
            <w:proofErr w:type="spellEnd"/>
            <w:r>
              <w:rPr>
                <w:rFonts w:hint="eastAsia"/>
                <w:color w:val="000000" w:themeColor="text1"/>
                <w:sz w:val="18"/>
                <w:szCs w:val="18"/>
              </w:rPr>
              <w:t xml:space="preserve">, </w:t>
            </w:r>
            <w:proofErr w:type="spellStart"/>
            <w:r>
              <w:rPr>
                <w:rFonts w:hint="eastAsia"/>
                <w:color w:val="000000" w:themeColor="text1"/>
                <w:sz w:val="18"/>
                <w:szCs w:val="18"/>
              </w:rPr>
              <w:t>iorw</w:t>
            </w:r>
            <w:proofErr w:type="spellEnd"/>
            <w:r>
              <w:rPr>
                <w:rFonts w:hint="eastAsia"/>
                <w:color w:val="000000" w:themeColor="text1"/>
                <w:sz w:val="18"/>
                <w:szCs w:val="18"/>
              </w:rPr>
              <w:t>，即对所有访存请求进行排序。</w:t>
            </w:r>
          </w:p>
        </w:tc>
      </w:tr>
      <w:tr w:rsidR="000B14C2" w14:paraId="1A62AF32" w14:textId="77777777">
        <w:trPr>
          <w:cantSplit/>
          <w:trHeight w:val="284"/>
          <w:jc w:val="center"/>
        </w:trPr>
        <w:tc>
          <w:tcPr>
            <w:tcW w:w="1151" w:type="dxa"/>
            <w:vMerge/>
            <w:tcBorders>
              <w:left w:val="single" w:sz="4" w:space="0" w:color="FFFFFF" w:themeColor="background1"/>
              <w:bottom w:val="single" w:sz="4" w:space="0" w:color="auto"/>
              <w:right w:val="single" w:sz="4" w:space="0" w:color="auto"/>
            </w:tcBorders>
            <w:vAlign w:val="center"/>
          </w:tcPr>
          <w:p w14:paraId="70346406"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756" w:type="dxa"/>
            <w:tcBorders>
              <w:top w:val="single" w:sz="4" w:space="0" w:color="auto"/>
              <w:left w:val="single" w:sz="4" w:space="0" w:color="FFFFFF" w:themeColor="background1"/>
              <w:bottom w:val="single" w:sz="4" w:space="0" w:color="auto"/>
              <w:right w:val="single" w:sz="4" w:space="0" w:color="auto"/>
            </w:tcBorders>
            <w:vAlign w:val="center"/>
          </w:tcPr>
          <w:p w14:paraId="24EE1EF6"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2</w:t>
            </w:r>
            <w:r>
              <w:rPr>
                <w:color w:val="000000" w:themeColor="text1"/>
                <w:sz w:val="18"/>
              </w:rPr>
              <w:t>7</w:t>
            </w:r>
            <w:r>
              <w:rPr>
                <w:rFonts w:hint="eastAsia"/>
                <w:color w:val="000000" w:themeColor="text1"/>
                <w:sz w:val="18"/>
              </w:rPr>
              <w:t>）</w:t>
            </w:r>
          </w:p>
        </w:tc>
        <w:tc>
          <w:tcPr>
            <w:tcW w:w="1723" w:type="dxa"/>
            <w:tcBorders>
              <w:top w:val="single" w:sz="4" w:space="0" w:color="auto"/>
              <w:left w:val="single" w:sz="4" w:space="0" w:color="auto"/>
              <w:bottom w:val="single" w:sz="4" w:space="0" w:color="auto"/>
              <w:right w:val="single" w:sz="4" w:space="0" w:color="auto"/>
            </w:tcBorders>
            <w:vAlign w:val="center"/>
          </w:tcPr>
          <w:p w14:paraId="5E2682AE" w14:textId="77777777" w:rsidR="000B14C2" w:rsidRDefault="00491828">
            <w:pPr>
              <w:spacing w:line="240" w:lineRule="exact"/>
              <w:ind w:firstLineChars="0" w:firstLine="0"/>
              <w:jc w:val="center"/>
              <w:rPr>
                <w:color w:val="000000" w:themeColor="text1"/>
                <w:sz w:val="18"/>
                <w:szCs w:val="18"/>
              </w:rPr>
            </w:pPr>
            <w:proofErr w:type="spellStart"/>
            <w:proofErr w:type="gramStart"/>
            <w:r>
              <w:rPr>
                <w:color w:val="000000" w:themeColor="text1"/>
                <w:sz w:val="18"/>
                <w:szCs w:val="18"/>
              </w:rPr>
              <w:t>fence.i</w:t>
            </w:r>
            <w:proofErr w:type="spellEnd"/>
            <w:proofErr w:type="gramEnd"/>
          </w:p>
        </w:tc>
        <w:tc>
          <w:tcPr>
            <w:tcW w:w="4784" w:type="dxa"/>
            <w:tcBorders>
              <w:top w:val="single" w:sz="4" w:space="0" w:color="auto"/>
              <w:left w:val="single" w:sz="4" w:space="0" w:color="auto"/>
              <w:bottom w:val="single" w:sz="4" w:space="0" w:color="auto"/>
              <w:right w:val="single" w:sz="4" w:space="0" w:color="FFFFFF" w:themeColor="background1"/>
            </w:tcBorders>
            <w:vAlign w:val="center"/>
          </w:tcPr>
          <w:p w14:paraId="067039B6"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使对内存指令区域的读写，对后续取指令可见。</w:t>
            </w:r>
          </w:p>
        </w:tc>
      </w:tr>
      <w:tr w:rsidR="000B14C2" w14:paraId="49714EFA" w14:textId="77777777">
        <w:trPr>
          <w:cantSplit/>
          <w:trHeight w:val="284"/>
          <w:jc w:val="center"/>
        </w:trPr>
        <w:tc>
          <w:tcPr>
            <w:tcW w:w="1151" w:type="dxa"/>
            <w:vMerge w:val="restart"/>
            <w:tcBorders>
              <w:top w:val="single" w:sz="4" w:space="0" w:color="auto"/>
              <w:left w:val="single" w:sz="4" w:space="0" w:color="FFFFFF" w:themeColor="background1"/>
              <w:right w:val="single" w:sz="4" w:space="0" w:color="auto"/>
            </w:tcBorders>
            <w:vAlign w:val="center"/>
          </w:tcPr>
          <w:p w14:paraId="56E7CDDB"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特殊指令</w:t>
            </w:r>
          </w:p>
        </w:tc>
        <w:tc>
          <w:tcPr>
            <w:tcW w:w="756" w:type="dxa"/>
            <w:tcBorders>
              <w:top w:val="single" w:sz="4" w:space="0" w:color="auto"/>
              <w:left w:val="single" w:sz="4" w:space="0" w:color="FFFFFF" w:themeColor="background1"/>
              <w:bottom w:val="single" w:sz="4" w:space="0" w:color="auto"/>
              <w:right w:val="single" w:sz="4" w:space="0" w:color="auto"/>
            </w:tcBorders>
            <w:vAlign w:val="center"/>
          </w:tcPr>
          <w:p w14:paraId="15D12959"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2</w:t>
            </w:r>
            <w:r>
              <w:rPr>
                <w:color w:val="000000" w:themeColor="text1"/>
                <w:sz w:val="18"/>
              </w:rPr>
              <w:t>8</w:t>
            </w:r>
            <w:r>
              <w:rPr>
                <w:rFonts w:hint="eastAsia"/>
                <w:color w:val="000000" w:themeColor="text1"/>
                <w:sz w:val="18"/>
              </w:rPr>
              <w:t>）</w:t>
            </w:r>
          </w:p>
        </w:tc>
        <w:tc>
          <w:tcPr>
            <w:tcW w:w="1723" w:type="dxa"/>
            <w:tcBorders>
              <w:top w:val="single" w:sz="4" w:space="0" w:color="auto"/>
              <w:left w:val="single" w:sz="4" w:space="0" w:color="auto"/>
              <w:bottom w:val="single" w:sz="4" w:space="0" w:color="auto"/>
              <w:right w:val="single" w:sz="4" w:space="0" w:color="auto"/>
            </w:tcBorders>
            <w:vAlign w:val="center"/>
          </w:tcPr>
          <w:p w14:paraId="142BE632" w14:textId="77777777" w:rsidR="000B14C2" w:rsidRDefault="00491828">
            <w:pPr>
              <w:spacing w:line="240" w:lineRule="exact"/>
              <w:ind w:firstLineChars="0" w:firstLine="0"/>
              <w:jc w:val="center"/>
              <w:rPr>
                <w:color w:val="000000" w:themeColor="text1"/>
                <w:sz w:val="18"/>
                <w:szCs w:val="18"/>
              </w:rPr>
            </w:pPr>
            <w:proofErr w:type="spellStart"/>
            <w:r>
              <w:rPr>
                <w:color w:val="000000" w:themeColor="text1"/>
                <w:sz w:val="18"/>
                <w:szCs w:val="18"/>
              </w:rPr>
              <w:t>ecall</w:t>
            </w:r>
            <w:proofErr w:type="spellEnd"/>
          </w:p>
        </w:tc>
        <w:tc>
          <w:tcPr>
            <w:tcW w:w="4784" w:type="dxa"/>
            <w:tcBorders>
              <w:top w:val="single" w:sz="4" w:space="0" w:color="auto"/>
              <w:left w:val="single" w:sz="4" w:space="0" w:color="auto"/>
              <w:bottom w:val="single" w:sz="4" w:space="0" w:color="auto"/>
              <w:right w:val="single" w:sz="4" w:space="0" w:color="FFFFFF" w:themeColor="background1"/>
            </w:tcBorders>
            <w:vAlign w:val="center"/>
          </w:tcPr>
          <w:p w14:paraId="732ABBBE"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通过引发环境调用异常来请求执行环境。</w:t>
            </w:r>
          </w:p>
        </w:tc>
      </w:tr>
      <w:tr w:rsidR="000B14C2" w14:paraId="73F685D6" w14:textId="77777777">
        <w:trPr>
          <w:cantSplit/>
          <w:trHeight w:val="284"/>
          <w:jc w:val="center"/>
        </w:trPr>
        <w:tc>
          <w:tcPr>
            <w:tcW w:w="1151" w:type="dxa"/>
            <w:vMerge/>
            <w:tcBorders>
              <w:left w:val="single" w:sz="4" w:space="0" w:color="FFFFFF" w:themeColor="background1"/>
              <w:bottom w:val="single" w:sz="8" w:space="0" w:color="auto"/>
              <w:right w:val="single" w:sz="4" w:space="0" w:color="auto"/>
            </w:tcBorders>
            <w:vAlign w:val="center"/>
          </w:tcPr>
          <w:p w14:paraId="1AEF967A"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756" w:type="dxa"/>
            <w:tcBorders>
              <w:top w:val="single" w:sz="4" w:space="0" w:color="auto"/>
              <w:left w:val="single" w:sz="4" w:space="0" w:color="FFFFFF" w:themeColor="background1"/>
              <w:bottom w:val="single" w:sz="8" w:space="0" w:color="auto"/>
              <w:right w:val="single" w:sz="4" w:space="0" w:color="auto"/>
            </w:tcBorders>
            <w:vAlign w:val="center"/>
          </w:tcPr>
          <w:p w14:paraId="746C8EFF"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r>
              <w:rPr>
                <w:rFonts w:hint="eastAsia"/>
                <w:color w:val="000000" w:themeColor="text1"/>
                <w:sz w:val="18"/>
              </w:rPr>
              <w:t>2</w:t>
            </w:r>
            <w:r>
              <w:rPr>
                <w:color w:val="000000" w:themeColor="text1"/>
                <w:sz w:val="18"/>
              </w:rPr>
              <w:t>9</w:t>
            </w:r>
            <w:r>
              <w:rPr>
                <w:rFonts w:hint="eastAsia"/>
                <w:color w:val="000000" w:themeColor="text1"/>
                <w:sz w:val="18"/>
              </w:rPr>
              <w:t>）</w:t>
            </w:r>
          </w:p>
        </w:tc>
        <w:tc>
          <w:tcPr>
            <w:tcW w:w="1723" w:type="dxa"/>
            <w:tcBorders>
              <w:top w:val="single" w:sz="4" w:space="0" w:color="auto"/>
              <w:left w:val="single" w:sz="4" w:space="0" w:color="auto"/>
              <w:bottom w:val="single" w:sz="8" w:space="0" w:color="auto"/>
              <w:right w:val="single" w:sz="4" w:space="0" w:color="auto"/>
            </w:tcBorders>
            <w:vAlign w:val="center"/>
          </w:tcPr>
          <w:p w14:paraId="03B6D430" w14:textId="77777777" w:rsidR="000B14C2" w:rsidRDefault="00491828">
            <w:pPr>
              <w:spacing w:line="240" w:lineRule="exact"/>
              <w:ind w:firstLineChars="0" w:firstLine="0"/>
              <w:jc w:val="center"/>
              <w:rPr>
                <w:color w:val="000000" w:themeColor="text1"/>
                <w:sz w:val="18"/>
                <w:szCs w:val="18"/>
              </w:rPr>
            </w:pPr>
            <w:proofErr w:type="spellStart"/>
            <w:r>
              <w:rPr>
                <w:color w:val="000000" w:themeColor="text1"/>
                <w:sz w:val="18"/>
                <w:szCs w:val="18"/>
              </w:rPr>
              <w:t>ebreak</w:t>
            </w:r>
            <w:proofErr w:type="spellEnd"/>
          </w:p>
        </w:tc>
        <w:tc>
          <w:tcPr>
            <w:tcW w:w="4784" w:type="dxa"/>
            <w:tcBorders>
              <w:top w:val="single" w:sz="4" w:space="0" w:color="auto"/>
              <w:left w:val="single" w:sz="4" w:space="0" w:color="auto"/>
              <w:bottom w:val="single" w:sz="8" w:space="0" w:color="auto"/>
              <w:right w:val="single" w:sz="4" w:space="0" w:color="FFFFFF" w:themeColor="background1"/>
            </w:tcBorders>
            <w:vAlign w:val="center"/>
          </w:tcPr>
          <w:p w14:paraId="17F6D92E"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通过抛出断点异常的方式请求调试器。</w:t>
            </w:r>
          </w:p>
        </w:tc>
      </w:tr>
    </w:tbl>
    <w:p w14:paraId="5379518F" w14:textId="77777777" w:rsidR="000B14C2" w:rsidRDefault="00491828">
      <w:pPr>
        <w:pStyle w:val="2"/>
      </w:pPr>
      <w:bookmarkStart w:id="741" w:name="_Toc94456564"/>
      <w:bookmarkStart w:id="742" w:name="_Toc95144869"/>
      <w:bookmarkStart w:id="743" w:name="_Toc175863554"/>
      <w:r>
        <w:t xml:space="preserve">7.4  </w:t>
      </w:r>
      <w:r>
        <w:rPr>
          <w:rFonts w:hint="eastAsia"/>
        </w:rPr>
        <w:t>汇编语言的基本语法</w:t>
      </w:r>
      <w:bookmarkEnd w:id="715"/>
      <w:bookmarkEnd w:id="741"/>
      <w:bookmarkEnd w:id="742"/>
      <w:bookmarkEnd w:id="743"/>
    </w:p>
    <w:p w14:paraId="703ACDA9" w14:textId="77777777" w:rsidR="000B14C2" w:rsidRDefault="00491828">
      <w:pPr>
        <w:ind w:firstLine="420"/>
        <w:rPr>
          <w:color w:val="000000" w:themeColor="text1"/>
        </w:rPr>
      </w:pPr>
      <w:r>
        <w:rPr>
          <w:rFonts w:hint="eastAsia"/>
          <w:color w:val="000000" w:themeColor="text1"/>
        </w:rPr>
        <w:t>能够在</w:t>
      </w:r>
      <w:r>
        <w:rPr>
          <w:rFonts w:hint="eastAsia"/>
          <w:color w:val="000000" w:themeColor="text1"/>
        </w:rPr>
        <w:t>MCU</w:t>
      </w:r>
      <w:r>
        <w:rPr>
          <w:rFonts w:hint="eastAsia"/>
          <w:color w:val="000000" w:themeColor="text1"/>
        </w:rPr>
        <w:t>内直接执行的指令序列是机器语言，用助记符号来表示机器指令便于记忆，这就形成了汇编语言。因此，用汇编语言写成的程序不能直接放入</w:t>
      </w:r>
      <w:r>
        <w:rPr>
          <w:rFonts w:hint="eastAsia"/>
          <w:color w:val="000000" w:themeColor="text1"/>
        </w:rPr>
        <w:t>MCU</w:t>
      </w:r>
      <w:r>
        <w:rPr>
          <w:rFonts w:hint="eastAsia"/>
          <w:color w:val="000000" w:themeColor="text1"/>
        </w:rPr>
        <w:t>的程序存储器中去执行，必须先转为机器语言。把用汇编语言写成的源程序“翻译”成机器语言的工具叫汇编程序或编译器（</w:t>
      </w:r>
      <w:r>
        <w:rPr>
          <w:rFonts w:hint="eastAsia"/>
          <w:color w:val="000000" w:themeColor="text1"/>
        </w:rPr>
        <w:t>assembler</w:t>
      </w:r>
      <w:r>
        <w:rPr>
          <w:rFonts w:hint="eastAsia"/>
          <w:color w:val="000000" w:themeColor="text1"/>
        </w:rPr>
        <w:t>），以下统一称为汇编器。</w:t>
      </w:r>
    </w:p>
    <w:p w14:paraId="1AF0D01F" w14:textId="77777777" w:rsidR="000B14C2" w:rsidRDefault="00491828">
      <w:pPr>
        <w:ind w:firstLine="420"/>
        <w:rPr>
          <w:color w:val="000000" w:themeColor="text1"/>
        </w:rPr>
      </w:pPr>
      <w:r>
        <w:rPr>
          <w:rFonts w:hint="eastAsia"/>
          <w:color w:val="000000" w:themeColor="text1"/>
        </w:rPr>
        <w:t>本书给出的所有样</w:t>
      </w:r>
      <w:proofErr w:type="gramStart"/>
      <w:r>
        <w:rPr>
          <w:rFonts w:hint="eastAsia"/>
          <w:color w:val="000000" w:themeColor="text1"/>
        </w:rPr>
        <w:t>例程序</w:t>
      </w:r>
      <w:proofErr w:type="gramEnd"/>
      <w:r>
        <w:rPr>
          <w:rFonts w:hint="eastAsia"/>
          <w:color w:val="000000" w:themeColor="text1"/>
        </w:rPr>
        <w:t>均在苏州大学的</w:t>
      </w:r>
      <w:r>
        <w:rPr>
          <w:rFonts w:hint="eastAsia"/>
          <w:color w:val="000000" w:themeColor="text1"/>
        </w:rPr>
        <w:t>A</w:t>
      </w:r>
      <w:r>
        <w:rPr>
          <w:color w:val="000000" w:themeColor="text1"/>
        </w:rPr>
        <w:t>HL-GEC-IDE</w:t>
      </w:r>
      <w:r>
        <w:rPr>
          <w:rFonts w:hint="eastAsia"/>
          <w:color w:val="000000" w:themeColor="text1"/>
        </w:rPr>
        <w:t>开发环境下实现，</w:t>
      </w:r>
      <w:proofErr w:type="gramStart"/>
      <w:r>
        <w:rPr>
          <w:rFonts w:hint="eastAsia"/>
          <w:color w:val="000000" w:themeColor="text1"/>
        </w:rPr>
        <w:t>兼容沁恒的</w:t>
      </w:r>
      <w:proofErr w:type="spellStart"/>
      <w:proofErr w:type="gramEnd"/>
      <w:r>
        <w:rPr>
          <w:color w:val="000000" w:themeColor="text1"/>
        </w:rPr>
        <w:t>MounRiver</w:t>
      </w:r>
      <w:proofErr w:type="spellEnd"/>
      <w:r>
        <w:rPr>
          <w:color w:val="000000" w:themeColor="text1"/>
        </w:rPr>
        <w:t xml:space="preserve"> Studio</w:t>
      </w:r>
      <w:r>
        <w:rPr>
          <w:rFonts w:hint="eastAsia"/>
          <w:color w:val="000000" w:themeColor="text1"/>
        </w:rPr>
        <w:t>开发环境，在汇编编程时推荐使用</w:t>
      </w:r>
      <w:r>
        <w:rPr>
          <w:rFonts w:hint="eastAsia"/>
          <w:color w:val="000000" w:themeColor="text1"/>
        </w:rPr>
        <w:t>GNU</w:t>
      </w:r>
      <w:r>
        <w:rPr>
          <w:color w:val="000000" w:themeColor="text1"/>
        </w:rPr>
        <w:t xml:space="preserve"> V4.9.3</w:t>
      </w:r>
      <w:r>
        <w:rPr>
          <w:rFonts w:hint="eastAsia"/>
          <w:color w:val="000000" w:themeColor="text1"/>
        </w:rPr>
        <w:t>汇编器，汇编语言格式满足</w:t>
      </w:r>
      <w:r>
        <w:rPr>
          <w:rFonts w:hint="eastAsia"/>
          <w:color w:val="000000" w:themeColor="text1"/>
        </w:rPr>
        <w:t>GNU</w:t>
      </w:r>
      <w:r>
        <w:rPr>
          <w:rFonts w:hint="eastAsia"/>
          <w:color w:val="000000" w:themeColor="text1"/>
        </w:rPr>
        <w:t>汇编语法，下面简称为</w:t>
      </w:r>
      <w:r>
        <w:rPr>
          <w:rFonts w:hint="eastAsia"/>
          <w:color w:val="000000" w:themeColor="text1"/>
        </w:rPr>
        <w:t>GUN</w:t>
      </w:r>
      <w:r>
        <w:rPr>
          <w:rFonts w:hint="eastAsia"/>
          <w:color w:val="000000" w:themeColor="text1"/>
        </w:rPr>
        <w:t>汇编。为了有助于解释涉及的汇编指令，下面将介绍一些汇编语法的基本信息</w:t>
      </w:r>
      <w:r>
        <w:rPr>
          <w:color w:val="000000" w:themeColor="text1"/>
          <w:vertAlign w:val="superscript"/>
        </w:rPr>
        <w:footnoteReference w:id="22"/>
      </w:r>
      <w:r>
        <w:rPr>
          <w:rFonts w:hint="eastAsia"/>
          <w:color w:val="000000" w:themeColor="text1"/>
        </w:rPr>
        <w:t>。</w:t>
      </w:r>
    </w:p>
    <w:p w14:paraId="236CF554" w14:textId="77777777" w:rsidR="000B14C2" w:rsidRDefault="00491828">
      <w:pPr>
        <w:pStyle w:val="3"/>
      </w:pPr>
      <w:bookmarkStart w:id="744" w:name="_Toc354510210"/>
      <w:bookmarkStart w:id="745" w:name="_Toc351978141"/>
      <w:bookmarkStart w:id="746" w:name="_Toc175863555"/>
      <w:bookmarkStart w:id="747" w:name="_Toc354342116"/>
      <w:bookmarkStart w:id="748" w:name="_Toc94456565"/>
      <w:bookmarkStart w:id="749" w:name="_Toc401392660"/>
      <w:bookmarkStart w:id="750" w:name="_Toc273711268"/>
      <w:bookmarkStart w:id="751" w:name="_Toc95144870"/>
      <w:bookmarkStart w:id="752" w:name="_Toc283906673"/>
      <w:bookmarkStart w:id="753" w:name="_Toc511399801"/>
      <w:bookmarkStart w:id="754" w:name="_Toc357667995"/>
      <w:bookmarkStart w:id="755" w:name="_Toc265087318"/>
      <w:bookmarkStart w:id="756" w:name="_Toc511994140"/>
      <w:bookmarkStart w:id="757" w:name="_Toc515786479"/>
      <w:r>
        <w:t xml:space="preserve">7.4.1 </w:t>
      </w:r>
      <w:r>
        <w:rPr>
          <w:rFonts w:hint="eastAsia"/>
        </w:rPr>
        <w:t>汇编语言的格式</w:t>
      </w:r>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260C569B" w14:textId="77777777" w:rsidR="000B14C2" w:rsidRDefault="00491828">
      <w:pPr>
        <w:ind w:firstLine="420"/>
        <w:rPr>
          <w:color w:val="000000" w:themeColor="text1"/>
        </w:rPr>
      </w:pPr>
      <w:r>
        <w:rPr>
          <w:rFonts w:hint="eastAsia"/>
          <w:color w:val="000000" w:themeColor="text1"/>
        </w:rPr>
        <w:t>汇编语言源程序可以用通用的文本编辑软件编辑，以</w:t>
      </w:r>
      <w:r>
        <w:rPr>
          <w:color w:val="000000" w:themeColor="text1"/>
        </w:rPr>
        <w:t>ASCII</w:t>
      </w:r>
      <w:proofErr w:type="gramStart"/>
      <w:r>
        <w:rPr>
          <w:rFonts w:hint="eastAsia"/>
          <w:color w:val="000000" w:themeColor="text1"/>
        </w:rPr>
        <w:t>码形式</w:t>
      </w:r>
      <w:proofErr w:type="gramEnd"/>
      <w:r>
        <w:rPr>
          <w:rFonts w:hint="eastAsia"/>
          <w:color w:val="000000" w:themeColor="text1"/>
        </w:rPr>
        <w:t>保存。具体的编译器对汇编语言源程序的格式有一定的要求，同时，编译器除了识别</w:t>
      </w:r>
      <w:r>
        <w:rPr>
          <w:color w:val="000000" w:themeColor="text1"/>
        </w:rPr>
        <w:t>MCU</w:t>
      </w:r>
      <w:r>
        <w:rPr>
          <w:rFonts w:hint="eastAsia"/>
          <w:color w:val="000000" w:themeColor="text1"/>
        </w:rPr>
        <w:t>的指令系统外，为了能够正确地产生目标代码以及方便汇编语言的编写，编译器还提供了一些在汇编时使用的命令、操作符号。在编写汇编程序时，也必须正确使用它们。由于编译器提供的</w:t>
      </w:r>
      <w:proofErr w:type="gramStart"/>
      <w:r>
        <w:rPr>
          <w:rFonts w:hint="eastAsia"/>
          <w:color w:val="000000" w:themeColor="text1"/>
        </w:rPr>
        <w:t>指令仅</w:t>
      </w:r>
      <w:proofErr w:type="gramEnd"/>
      <w:r>
        <w:rPr>
          <w:rFonts w:hint="eastAsia"/>
          <w:color w:val="000000" w:themeColor="text1"/>
        </w:rPr>
        <w:t>是为了更好地做好“翻译”工作，并不产生具体的机器指令，因此这些指令被称为伪指令（</w:t>
      </w:r>
      <w:r>
        <w:rPr>
          <w:rFonts w:hint="eastAsia"/>
          <w:color w:val="000000" w:themeColor="text1"/>
        </w:rPr>
        <w:t>p</w:t>
      </w:r>
      <w:r>
        <w:rPr>
          <w:color w:val="000000" w:themeColor="text1"/>
        </w:rPr>
        <w:t>seudo instruction</w:t>
      </w:r>
      <w:r>
        <w:rPr>
          <w:rFonts w:hint="eastAsia"/>
          <w:color w:val="000000" w:themeColor="text1"/>
        </w:rPr>
        <w:t>）。例如，伪指令告诉编译器：从哪里开始编译，到哪里结束，编译后的程序如何放置等相关信息。当然，这些相关信息必须包含在汇编源程序中，否则编译器就难以编译好源程序，难以生成正确的目标代码。</w:t>
      </w:r>
    </w:p>
    <w:p w14:paraId="42634FE6" w14:textId="77777777" w:rsidR="000B14C2" w:rsidRDefault="00491828">
      <w:pPr>
        <w:ind w:firstLine="420"/>
        <w:rPr>
          <w:color w:val="000000" w:themeColor="text1"/>
        </w:rPr>
      </w:pPr>
      <w:r>
        <w:rPr>
          <w:rFonts w:hint="eastAsia"/>
          <w:color w:val="000000" w:themeColor="text1"/>
        </w:rPr>
        <w:t>汇编语言源程序以行为单位进行设计，每行最多可以包含以下</w:t>
      </w:r>
      <w:r>
        <w:rPr>
          <w:rFonts w:hint="eastAsia"/>
          <w:color w:val="000000" w:themeColor="text1"/>
        </w:rPr>
        <w:t>4</w:t>
      </w:r>
      <w:r>
        <w:rPr>
          <w:rFonts w:hint="eastAsia"/>
          <w:color w:val="000000" w:themeColor="text1"/>
        </w:rPr>
        <w:t>部分。</w:t>
      </w:r>
    </w:p>
    <w:p w14:paraId="76FD115A" w14:textId="77777777" w:rsidR="000B14C2" w:rsidRDefault="00491828">
      <w:pPr>
        <w:ind w:firstLine="420"/>
        <w:rPr>
          <w:color w:val="000000" w:themeColor="text1"/>
          <w:bdr w:val="single" w:sz="8" w:space="0" w:color="000000"/>
          <w:shd w:val="pct10" w:color="000000" w:fill="FFFFFF"/>
        </w:rPr>
      </w:pPr>
      <w:r>
        <w:rPr>
          <w:rFonts w:hint="eastAsia"/>
          <w:color w:val="000000" w:themeColor="text1"/>
          <w:bdr w:val="single" w:sz="8" w:space="0" w:color="000000"/>
          <w:shd w:val="pct10" w:color="000000" w:fill="FFFFFF"/>
        </w:rPr>
        <w:t>标号：</w:t>
      </w:r>
      <w:r>
        <w:rPr>
          <w:color w:val="000000" w:themeColor="text1"/>
          <w:bdr w:val="single" w:sz="8" w:space="0" w:color="000000"/>
          <w:shd w:val="pct10" w:color="000000" w:fill="FFFFFF"/>
        </w:rPr>
        <w:t xml:space="preserve">  </w:t>
      </w:r>
      <w:r>
        <w:rPr>
          <w:rFonts w:hint="eastAsia"/>
          <w:color w:val="000000" w:themeColor="text1"/>
          <w:bdr w:val="single" w:sz="8" w:space="0" w:color="000000"/>
          <w:shd w:val="pct10" w:color="000000" w:fill="FFFFFF"/>
        </w:rPr>
        <w:t>操作码</w:t>
      </w:r>
      <w:r>
        <w:rPr>
          <w:color w:val="000000" w:themeColor="text1"/>
          <w:bdr w:val="single" w:sz="8" w:space="0" w:color="000000"/>
          <w:shd w:val="pct10" w:color="000000" w:fill="FFFFFF"/>
        </w:rPr>
        <w:t xml:space="preserve">  </w:t>
      </w:r>
      <w:r>
        <w:rPr>
          <w:rFonts w:hint="eastAsia"/>
          <w:color w:val="000000" w:themeColor="text1"/>
          <w:bdr w:val="single" w:sz="8" w:space="0" w:color="000000"/>
          <w:shd w:val="pct10" w:color="000000" w:fill="FFFFFF"/>
        </w:rPr>
        <w:t>操作数</w:t>
      </w:r>
      <w:r>
        <w:rPr>
          <w:color w:val="000000" w:themeColor="text1"/>
          <w:bdr w:val="single" w:sz="8" w:space="0" w:color="000000"/>
          <w:shd w:val="pct10" w:color="000000" w:fill="FFFFFF"/>
        </w:rPr>
        <w:t xml:space="preserve">  </w:t>
      </w:r>
      <w:r>
        <w:rPr>
          <w:rFonts w:hint="eastAsia"/>
          <w:color w:val="000000" w:themeColor="text1"/>
          <w:bdr w:val="single" w:sz="8" w:space="0" w:color="000000"/>
          <w:shd w:val="pct10" w:color="000000" w:fill="FFFFFF"/>
        </w:rPr>
        <w:t>注释</w:t>
      </w:r>
    </w:p>
    <w:p w14:paraId="658FB1FD" w14:textId="77777777" w:rsidR="000B14C2" w:rsidRDefault="00491828">
      <w:pPr>
        <w:pStyle w:val="4"/>
      </w:pPr>
      <w:r>
        <w:t>1</w:t>
      </w:r>
      <w:r>
        <w:rPr>
          <w:rFonts w:hint="eastAsia"/>
        </w:rPr>
        <w:t>．标号（</w:t>
      </w:r>
      <w:r>
        <w:rPr>
          <w:rFonts w:hint="eastAsia"/>
        </w:rPr>
        <w:t>l</w:t>
      </w:r>
      <w:r>
        <w:t>abels</w:t>
      </w:r>
      <w:r>
        <w:rPr>
          <w:rFonts w:hint="eastAsia"/>
        </w:rPr>
        <w:t>）</w:t>
      </w:r>
    </w:p>
    <w:p w14:paraId="54AC2055" w14:textId="77777777" w:rsidR="000B14C2" w:rsidRDefault="00491828">
      <w:pPr>
        <w:ind w:firstLine="420"/>
        <w:rPr>
          <w:color w:val="000000" w:themeColor="text1"/>
        </w:rPr>
      </w:pPr>
      <w:r>
        <w:rPr>
          <w:rFonts w:hint="eastAsia"/>
          <w:color w:val="000000" w:themeColor="text1"/>
        </w:rPr>
        <w:t>对于标号有下列要求及说明。</w:t>
      </w:r>
    </w:p>
    <w:p w14:paraId="6A614C85" w14:textId="77777777" w:rsidR="000B14C2" w:rsidRDefault="00491828">
      <w:pPr>
        <w:ind w:firstLine="420"/>
        <w:rPr>
          <w:color w:val="000000" w:themeColor="text1"/>
        </w:rPr>
      </w:pPr>
      <w:r>
        <w:rPr>
          <w:rFonts w:hint="eastAsia"/>
          <w:color w:val="000000" w:themeColor="text1"/>
        </w:rPr>
        <w:t>（</w:t>
      </w:r>
      <w:r>
        <w:rPr>
          <w:color w:val="000000" w:themeColor="text1"/>
        </w:rPr>
        <w:t>1</w:t>
      </w:r>
      <w:r>
        <w:rPr>
          <w:rFonts w:hint="eastAsia"/>
          <w:color w:val="000000" w:themeColor="text1"/>
        </w:rPr>
        <w:t>）如果一个语句有标号，则标号必须书写在汇编语句的开头部分。</w:t>
      </w:r>
    </w:p>
    <w:p w14:paraId="31C17CE2" w14:textId="77777777" w:rsidR="000B14C2" w:rsidRDefault="00491828">
      <w:pPr>
        <w:ind w:firstLine="420"/>
        <w:rPr>
          <w:color w:val="000000" w:themeColor="text1"/>
        </w:rPr>
      </w:pPr>
      <w:r>
        <w:rPr>
          <w:rFonts w:hint="eastAsia"/>
          <w:color w:val="000000" w:themeColor="text1"/>
        </w:rPr>
        <w:t>（</w:t>
      </w:r>
      <w:r>
        <w:rPr>
          <w:color w:val="000000" w:themeColor="text1"/>
        </w:rPr>
        <w:t>2</w:t>
      </w:r>
      <w:r>
        <w:rPr>
          <w:rFonts w:hint="eastAsia"/>
          <w:color w:val="000000" w:themeColor="text1"/>
        </w:rPr>
        <w:t>）常见的标号分为文本标号和数字标号。</w:t>
      </w:r>
    </w:p>
    <w:p w14:paraId="66E0B98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）文本标号在一个程序文件中是全局可见的，因此只能定义一次。</w:t>
      </w:r>
    </w:p>
    <w:p w14:paraId="563A3833"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）文本标号通常被作为分支或跳转指令的目标地址。</w:t>
      </w:r>
    </w:p>
    <w:p w14:paraId="128AD34C"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）数字标号为</w:t>
      </w:r>
      <w:r>
        <w:rPr>
          <w:rFonts w:hint="eastAsia"/>
          <w:color w:val="000000" w:themeColor="text1"/>
        </w:rPr>
        <w:t>0~9</w:t>
      </w:r>
      <w:r>
        <w:rPr>
          <w:rFonts w:hint="eastAsia"/>
          <w:color w:val="000000" w:themeColor="text1"/>
        </w:rPr>
        <w:t>之间的数字表示的标号，数字标号属于一种局部标号，需要时可以被重新定义。在被引用时，数字标号通常需要带上一个字母“</w:t>
      </w:r>
      <w:r>
        <w:rPr>
          <w:rFonts w:hint="eastAsia"/>
          <w:color w:val="000000" w:themeColor="text1"/>
        </w:rPr>
        <w:t>f</w:t>
      </w:r>
      <w:r>
        <w:rPr>
          <w:rFonts w:hint="eastAsia"/>
          <w:color w:val="000000" w:themeColor="text1"/>
        </w:rPr>
        <w:t>”或者“</w:t>
      </w:r>
      <w:r>
        <w:rPr>
          <w:rFonts w:hint="eastAsia"/>
          <w:color w:val="000000" w:themeColor="text1"/>
        </w:rPr>
        <w:t>b</w:t>
      </w:r>
      <w:r>
        <w:rPr>
          <w:rFonts w:hint="eastAsia"/>
          <w:color w:val="000000" w:themeColor="text1"/>
        </w:rPr>
        <w:t>”的后缀，“</w:t>
      </w:r>
      <w:r>
        <w:rPr>
          <w:rFonts w:hint="eastAsia"/>
          <w:color w:val="000000" w:themeColor="text1"/>
        </w:rPr>
        <w:t>f</w:t>
      </w:r>
      <w:r>
        <w:rPr>
          <w:rFonts w:hint="eastAsia"/>
          <w:color w:val="000000" w:themeColor="text1"/>
        </w:rPr>
        <w:t>”表示向前，“</w:t>
      </w:r>
      <w:r>
        <w:rPr>
          <w:rFonts w:hint="eastAsia"/>
          <w:color w:val="000000" w:themeColor="text1"/>
        </w:rPr>
        <w:t>b</w:t>
      </w:r>
      <w:r>
        <w:rPr>
          <w:rFonts w:hint="eastAsia"/>
          <w:color w:val="000000" w:themeColor="text1"/>
        </w:rPr>
        <w:t>”表示向后。</w:t>
      </w:r>
    </w:p>
    <w:p w14:paraId="72D8CB1F" w14:textId="77777777" w:rsidR="000B14C2" w:rsidRDefault="00491828">
      <w:pPr>
        <w:ind w:firstLine="420"/>
        <w:rPr>
          <w:color w:val="000000" w:themeColor="text1"/>
        </w:rPr>
      </w:pPr>
      <w:r>
        <w:rPr>
          <w:rFonts w:hint="eastAsia"/>
          <w:color w:val="000000" w:themeColor="text1"/>
        </w:rPr>
        <w:lastRenderedPageBreak/>
        <w:t>（</w:t>
      </w:r>
      <w:r>
        <w:rPr>
          <w:rFonts w:hint="eastAsia"/>
          <w:color w:val="000000" w:themeColor="text1"/>
        </w:rPr>
        <w:t>6</w:t>
      </w:r>
      <w:r>
        <w:rPr>
          <w:rFonts w:hint="eastAsia"/>
          <w:color w:val="000000" w:themeColor="text1"/>
        </w:rPr>
        <w:t>）编译器对标号中字母的大小写敏感，但指令不区分大小。</w:t>
      </w:r>
    </w:p>
    <w:p w14:paraId="01F54D2A"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）标号长度基本不受限制，但实际使用时通常不超过</w:t>
      </w:r>
      <w:r>
        <w:rPr>
          <w:color w:val="000000" w:themeColor="text1"/>
        </w:rPr>
        <w:t>20</w:t>
      </w:r>
      <w:r>
        <w:rPr>
          <w:rFonts w:hint="eastAsia"/>
          <w:color w:val="000000" w:themeColor="text1"/>
        </w:rPr>
        <w:t>个字符。如果希望更多的编译器能够识别，则建议标号（或变量名）的长度小于</w:t>
      </w:r>
      <w:r>
        <w:rPr>
          <w:color w:val="000000" w:themeColor="text1"/>
        </w:rPr>
        <w:t>8</w:t>
      </w:r>
      <w:r>
        <w:rPr>
          <w:rFonts w:hint="eastAsia"/>
          <w:color w:val="000000" w:themeColor="text1"/>
        </w:rPr>
        <w:t>个字符。</w:t>
      </w:r>
    </w:p>
    <w:p w14:paraId="3A9E032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8</w:t>
      </w:r>
      <w:r>
        <w:rPr>
          <w:rFonts w:hint="eastAsia"/>
          <w:color w:val="000000" w:themeColor="text1"/>
        </w:rPr>
        <w:t>）标号后必须带冒号“：”。</w:t>
      </w:r>
    </w:p>
    <w:p w14:paraId="5AEAA55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9</w:t>
      </w:r>
      <w:r>
        <w:rPr>
          <w:rFonts w:hint="eastAsia"/>
          <w:color w:val="000000" w:themeColor="text1"/>
        </w:rPr>
        <w:t>）一行语句只能有一个标号，编译器将把当前程序计数器的值赋给该标号。</w:t>
      </w:r>
    </w:p>
    <w:p w14:paraId="76D4D1DD" w14:textId="77777777" w:rsidR="000B14C2" w:rsidRDefault="00491828">
      <w:pPr>
        <w:pStyle w:val="4"/>
        <w:rPr>
          <w:b/>
        </w:rPr>
      </w:pPr>
      <w:r>
        <w:t>2</w:t>
      </w:r>
      <w:r>
        <w:rPr>
          <w:rFonts w:hint="eastAsia"/>
        </w:rPr>
        <w:t>．操作码（</w:t>
      </w:r>
      <w:r>
        <w:rPr>
          <w:rFonts w:hint="eastAsia"/>
        </w:rPr>
        <w:t>o</w:t>
      </w:r>
      <w:r>
        <w:t>pcodes</w:t>
      </w:r>
      <w:r>
        <w:rPr>
          <w:rFonts w:hint="eastAsia"/>
        </w:rPr>
        <w:t>）</w:t>
      </w:r>
    </w:p>
    <w:p w14:paraId="5D840963" w14:textId="77777777" w:rsidR="000B14C2" w:rsidRDefault="00491828">
      <w:pPr>
        <w:ind w:firstLine="420"/>
        <w:rPr>
          <w:color w:val="000000" w:themeColor="text1"/>
        </w:rPr>
      </w:pPr>
      <w:r>
        <w:rPr>
          <w:rFonts w:hint="eastAsia"/>
          <w:color w:val="000000" w:themeColor="text1"/>
        </w:rPr>
        <w:t>操作码包括指令码和伪指令和用户自定义宏，其中伪指令是指能够被</w:t>
      </w:r>
      <w:r>
        <w:rPr>
          <w:rFonts w:hint="eastAsia"/>
          <w:color w:val="000000" w:themeColor="text1"/>
        </w:rPr>
        <w:t>R</w:t>
      </w:r>
      <w:r>
        <w:rPr>
          <w:color w:val="000000" w:themeColor="text1"/>
        </w:rPr>
        <w:t>ISC-V</w:t>
      </w:r>
      <w:r>
        <w:rPr>
          <w:rFonts w:hint="eastAsia"/>
          <w:color w:val="000000" w:themeColor="text1"/>
        </w:rPr>
        <w:t>的编译器识别的伪指令。一般的</w:t>
      </w:r>
      <w:r>
        <w:rPr>
          <w:rFonts w:hint="eastAsia"/>
          <w:color w:val="000000" w:themeColor="text1"/>
        </w:rPr>
        <w:t>G</w:t>
      </w:r>
      <w:r>
        <w:rPr>
          <w:color w:val="000000" w:themeColor="text1"/>
        </w:rPr>
        <w:t>NU</w:t>
      </w:r>
      <w:r>
        <w:rPr>
          <w:rFonts w:hint="eastAsia"/>
          <w:color w:val="000000" w:themeColor="text1"/>
        </w:rPr>
        <w:t>汇编语法中定义的</w:t>
      </w:r>
      <w:proofErr w:type="gramStart"/>
      <w:r>
        <w:rPr>
          <w:rFonts w:hint="eastAsia"/>
          <w:color w:val="000000" w:themeColor="text1"/>
        </w:rPr>
        <w:t>伪操作</w:t>
      </w:r>
      <w:proofErr w:type="gramEnd"/>
      <w:r>
        <w:rPr>
          <w:rFonts w:hint="eastAsia"/>
          <w:color w:val="000000" w:themeColor="text1"/>
        </w:rPr>
        <w:t>均可在</w:t>
      </w:r>
      <w:r>
        <w:rPr>
          <w:rFonts w:hint="eastAsia"/>
          <w:color w:val="000000" w:themeColor="text1"/>
        </w:rPr>
        <w:t>R</w:t>
      </w:r>
      <w:r>
        <w:rPr>
          <w:color w:val="000000" w:themeColor="text1"/>
        </w:rPr>
        <w:t>ISC-V</w:t>
      </w:r>
      <w:r>
        <w:rPr>
          <w:rFonts w:hint="eastAsia"/>
          <w:color w:val="000000" w:themeColor="text1"/>
        </w:rPr>
        <w:t>汇编语言中使用。对于有标号的行，必须用至少一个空格或制表符（</w:t>
      </w:r>
      <w:r>
        <w:rPr>
          <w:color w:val="000000" w:themeColor="text1"/>
        </w:rPr>
        <w:t>TAB</w:t>
      </w:r>
      <w:r>
        <w:rPr>
          <w:rFonts w:hint="eastAsia"/>
          <w:color w:val="000000" w:themeColor="text1"/>
        </w:rPr>
        <w:t>）将标号与操作码隔开。对于没有标号的行，不能从第</w:t>
      </w:r>
      <w:r>
        <w:rPr>
          <w:rFonts w:hint="eastAsia"/>
          <w:color w:val="000000" w:themeColor="text1"/>
        </w:rPr>
        <w:t>1</w:t>
      </w:r>
      <w:r>
        <w:rPr>
          <w:rFonts w:hint="eastAsia"/>
          <w:color w:val="000000" w:themeColor="text1"/>
        </w:rPr>
        <w:t>列开始写指令码，应以空格或制表符开头。编译器不区分操作码中字母的大小写。</w:t>
      </w:r>
    </w:p>
    <w:p w14:paraId="2D690FC8" w14:textId="77777777" w:rsidR="000B14C2" w:rsidRDefault="00491828">
      <w:pPr>
        <w:pStyle w:val="4"/>
        <w:rPr>
          <w:b/>
        </w:rPr>
      </w:pPr>
      <w:r>
        <w:t>3</w:t>
      </w:r>
      <w:r>
        <w:rPr>
          <w:rFonts w:hint="eastAsia"/>
        </w:rPr>
        <w:t>．操作数（</w:t>
      </w:r>
      <w:proofErr w:type="spellStart"/>
      <w:r>
        <w:t>perands</w:t>
      </w:r>
      <w:proofErr w:type="spellEnd"/>
      <w:r>
        <w:rPr>
          <w:rFonts w:hint="eastAsia"/>
        </w:rPr>
        <w:t>）</w:t>
      </w:r>
    </w:p>
    <w:p w14:paraId="328F25F4" w14:textId="77777777" w:rsidR="000B14C2" w:rsidRDefault="00491828">
      <w:pPr>
        <w:ind w:firstLine="420"/>
        <w:rPr>
          <w:color w:val="000000" w:themeColor="text1"/>
        </w:rPr>
      </w:pPr>
      <w:r>
        <w:rPr>
          <w:rFonts w:hint="eastAsia"/>
          <w:color w:val="000000" w:themeColor="text1"/>
        </w:rPr>
        <w:t>操作数可以是地址、标号或指令码定义的常数，也可以是由伪运算符构成的表达式。如果一条指令或伪指令有操作数，则操作数与操作码之间必须用空格隔开书写。操作数多于一个的，操作数之间用逗号“</w:t>
      </w:r>
      <w:r>
        <w:rPr>
          <w:color w:val="000000" w:themeColor="text1"/>
        </w:rPr>
        <w:t>，</w:t>
      </w:r>
      <w:r>
        <w:rPr>
          <w:rFonts w:hint="eastAsia"/>
          <w:color w:val="000000" w:themeColor="text1"/>
        </w:rPr>
        <w:t>”分隔。操作数也可以是</w:t>
      </w:r>
      <w:r>
        <w:rPr>
          <w:color w:val="000000" w:themeColor="text1"/>
        </w:rPr>
        <w:t>青稞</w:t>
      </w:r>
      <w:r>
        <w:rPr>
          <w:color w:val="000000" w:themeColor="text1"/>
        </w:rPr>
        <w:t>V4F</w:t>
      </w:r>
      <w:r>
        <w:rPr>
          <w:rFonts w:hint="eastAsia"/>
          <w:color w:val="000000" w:themeColor="text1"/>
        </w:rPr>
        <w:t>内部寄存器，或者另一条指令的特定参数。操作数中一般都有一个存放结果的寄存器，这个寄存器在操作数的最前面。</w:t>
      </w:r>
    </w:p>
    <w:p w14:paraId="38AFC141"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）常数标识</w:t>
      </w:r>
    </w:p>
    <w:p w14:paraId="4995BC9F" w14:textId="77777777" w:rsidR="000B14C2" w:rsidRDefault="00491828">
      <w:pPr>
        <w:ind w:firstLine="420"/>
        <w:rPr>
          <w:color w:val="000000" w:themeColor="text1"/>
        </w:rPr>
      </w:pPr>
      <w:r>
        <w:rPr>
          <w:rFonts w:hint="eastAsia"/>
          <w:color w:val="000000" w:themeColor="text1"/>
        </w:rPr>
        <w:t>编译器识别的常数有十进制（默认不需要前缀标识</w:t>
      </w:r>
      <w:r>
        <w:rPr>
          <w:color w:val="000000" w:themeColor="text1"/>
        </w:rPr>
        <w:t>)</w:t>
      </w:r>
      <w:r>
        <w:rPr>
          <w:rFonts w:hint="eastAsia"/>
          <w:color w:val="000000" w:themeColor="text1"/>
        </w:rPr>
        <w:t>、十六进制（用</w:t>
      </w:r>
      <w:r>
        <w:rPr>
          <w:color w:val="000000" w:themeColor="text1"/>
        </w:rPr>
        <w:t>0x</w:t>
      </w:r>
      <w:r>
        <w:rPr>
          <w:rFonts w:hint="eastAsia"/>
          <w:color w:val="000000" w:themeColor="text1"/>
        </w:rPr>
        <w:t>前缀标识）、二进制（用</w:t>
      </w:r>
      <w:r>
        <w:rPr>
          <w:color w:val="000000" w:themeColor="text1"/>
        </w:rPr>
        <w:t>0b</w:t>
      </w:r>
      <w:r>
        <w:rPr>
          <w:rFonts w:hint="eastAsia"/>
          <w:color w:val="000000" w:themeColor="text1"/>
        </w:rPr>
        <w:t>前缀标识）。</w:t>
      </w:r>
    </w:p>
    <w:p w14:paraId="1071E9B8" w14:textId="77777777" w:rsidR="000B14C2" w:rsidRDefault="00491828">
      <w:pPr>
        <w:ind w:firstLine="420"/>
        <w:rPr>
          <w:color w:val="000000" w:themeColor="text1"/>
        </w:rPr>
      </w:pPr>
      <w:r>
        <w:rPr>
          <w:rFonts w:hint="eastAsia"/>
          <w:color w:val="000000" w:themeColor="text1"/>
        </w:rPr>
        <w:t>（</w:t>
      </w:r>
      <w:r>
        <w:rPr>
          <w:color w:val="000000" w:themeColor="text1"/>
        </w:rPr>
        <w:t>2</w:t>
      </w:r>
      <w:r>
        <w:rPr>
          <w:rFonts w:hint="eastAsia"/>
          <w:color w:val="000000" w:themeColor="text1"/>
        </w:rPr>
        <w:t>）圆点“</w:t>
      </w:r>
      <w:r>
        <w:rPr>
          <w:color w:val="000000" w:themeColor="text1"/>
        </w:rPr>
        <w:t>.</w:t>
      </w:r>
      <w:r>
        <w:rPr>
          <w:rFonts w:hint="eastAsia"/>
          <w:color w:val="000000" w:themeColor="text1"/>
        </w:rPr>
        <w:t>”</w:t>
      </w:r>
    </w:p>
    <w:p w14:paraId="7D1FF608" w14:textId="77777777" w:rsidR="000B14C2" w:rsidRDefault="00491828">
      <w:pPr>
        <w:ind w:firstLine="420"/>
        <w:rPr>
          <w:color w:val="000000" w:themeColor="text1"/>
        </w:rPr>
      </w:pPr>
      <w:r>
        <w:rPr>
          <w:rFonts w:hint="eastAsia"/>
          <w:color w:val="000000" w:themeColor="text1"/>
        </w:rPr>
        <w:t>如果圆点“</w:t>
      </w:r>
      <w:r>
        <w:rPr>
          <w:rFonts w:ascii="黑体"/>
          <w:color w:val="000000" w:themeColor="text1"/>
        </w:rPr>
        <w:t>.</w:t>
      </w:r>
      <w:r>
        <w:rPr>
          <w:rFonts w:hint="eastAsia"/>
          <w:color w:val="000000" w:themeColor="text1"/>
        </w:rPr>
        <w:t>”单独出现在语句操作码之后的操作数位置上，则代表当前程序计数器的值被放置在圆点的位置。例如，</w:t>
      </w:r>
      <w:r>
        <w:rPr>
          <w:color w:val="000000" w:themeColor="text1"/>
        </w:rPr>
        <w:t>b.</w:t>
      </w:r>
      <w:r>
        <w:rPr>
          <w:rFonts w:hint="eastAsia"/>
          <w:color w:val="000000" w:themeColor="text1"/>
        </w:rPr>
        <w:t>指令代表转向本身，相当于永久循环。在调试时希望程序停留在某个地方可以添加这种语句，调试之后应删除。</w:t>
      </w:r>
    </w:p>
    <w:p w14:paraId="4E2E87F7" w14:textId="77777777" w:rsidR="000B14C2" w:rsidRDefault="00491828">
      <w:pPr>
        <w:pStyle w:val="4"/>
        <w:rPr>
          <w:b/>
        </w:rPr>
      </w:pPr>
      <w:r>
        <w:t>4</w:t>
      </w:r>
      <w:r>
        <w:rPr>
          <w:rFonts w:hint="eastAsia"/>
        </w:rPr>
        <w:t>．注释（</w:t>
      </w:r>
      <w:r>
        <w:rPr>
          <w:rFonts w:hint="eastAsia"/>
        </w:rPr>
        <w:t>c</w:t>
      </w:r>
      <w:r>
        <w:t>omments</w:t>
      </w:r>
      <w:r>
        <w:rPr>
          <w:rFonts w:hint="eastAsia"/>
        </w:rPr>
        <w:t>）</w:t>
      </w:r>
    </w:p>
    <w:p w14:paraId="6A2300B2" w14:textId="77777777" w:rsidR="000B14C2" w:rsidRDefault="00491828">
      <w:pPr>
        <w:ind w:firstLine="420"/>
        <w:rPr>
          <w:color w:val="000000" w:themeColor="text1"/>
        </w:rPr>
      </w:pPr>
      <w:r>
        <w:rPr>
          <w:rFonts w:hint="eastAsia"/>
          <w:color w:val="000000" w:themeColor="text1"/>
        </w:rPr>
        <w:t>注释是说明文字，建议汇编语言的注释以</w:t>
      </w:r>
      <w:r>
        <w:rPr>
          <w:color w:val="000000" w:themeColor="text1"/>
        </w:rPr>
        <w:t xml:space="preserve"> </w:t>
      </w:r>
      <w:r>
        <w:rPr>
          <w:rFonts w:hint="eastAsia"/>
          <w:color w:val="000000" w:themeColor="text1"/>
        </w:rPr>
        <w:t>“</w:t>
      </w:r>
      <w:r>
        <w:rPr>
          <w:color w:val="000000" w:themeColor="text1"/>
        </w:rPr>
        <w:t>/*</w:t>
      </w:r>
      <w:r>
        <w:rPr>
          <w:rFonts w:hint="eastAsia"/>
          <w:color w:val="000000" w:themeColor="text1"/>
        </w:rPr>
        <w:t>”开始，以“</w:t>
      </w:r>
      <w:r>
        <w:rPr>
          <w:color w:val="000000" w:themeColor="text1"/>
        </w:rPr>
        <w:t>*/</w:t>
      </w:r>
      <w:r>
        <w:rPr>
          <w:rFonts w:hint="eastAsia"/>
          <w:color w:val="000000" w:themeColor="text1"/>
        </w:rPr>
        <w:t>”结束。这种注释可以包含多行，也可以独占一行。</w:t>
      </w:r>
    </w:p>
    <w:p w14:paraId="5BDE9111" w14:textId="77777777" w:rsidR="000B14C2" w:rsidRDefault="00491828">
      <w:pPr>
        <w:pStyle w:val="3"/>
      </w:pPr>
      <w:bookmarkStart w:id="758" w:name="_Toc475366918"/>
      <w:bookmarkStart w:id="759" w:name="_Toc417823445"/>
      <w:bookmarkStart w:id="760" w:name="_Toc351978142"/>
      <w:bookmarkStart w:id="761" w:name="_Toc422834349"/>
      <w:bookmarkStart w:id="762" w:name="_Toc354510211"/>
      <w:bookmarkStart w:id="763" w:name="_Toc354342117"/>
      <w:bookmarkStart w:id="764" w:name="_Toc418494300"/>
      <w:bookmarkStart w:id="765" w:name="_Toc355954333"/>
      <w:bookmarkStart w:id="766" w:name="_Toc283906674"/>
      <w:bookmarkStart w:id="767" w:name="_Toc273711269"/>
      <w:bookmarkStart w:id="768" w:name="_Toc265087319"/>
      <w:bookmarkStart w:id="769" w:name="_Toc175863556"/>
      <w:bookmarkStart w:id="770" w:name="_Toc95144871"/>
      <w:bookmarkStart w:id="771" w:name="_Toc514591773"/>
      <w:bookmarkStart w:id="772" w:name="_Toc515786480"/>
      <w:bookmarkStart w:id="773" w:name="_Toc94456566"/>
      <w:bookmarkEnd w:id="716"/>
      <w:bookmarkEnd w:id="717"/>
      <w:bookmarkEnd w:id="718"/>
      <w:bookmarkEnd w:id="719"/>
      <w:bookmarkEnd w:id="720"/>
      <w:bookmarkEnd w:id="721"/>
      <w:r>
        <w:t xml:space="preserve">7.4.2 </w:t>
      </w:r>
      <w:r>
        <w:rPr>
          <w:rFonts w:hint="eastAsia"/>
        </w:rPr>
        <w:t>常用伪指令</w:t>
      </w:r>
      <w:bookmarkEnd w:id="758"/>
      <w:bookmarkEnd w:id="759"/>
      <w:bookmarkEnd w:id="760"/>
      <w:bookmarkEnd w:id="761"/>
      <w:bookmarkEnd w:id="762"/>
      <w:bookmarkEnd w:id="763"/>
      <w:bookmarkEnd w:id="764"/>
      <w:bookmarkEnd w:id="765"/>
      <w:bookmarkEnd w:id="766"/>
      <w:bookmarkEnd w:id="767"/>
      <w:bookmarkEnd w:id="768"/>
      <w:r>
        <w:rPr>
          <w:rFonts w:hint="eastAsia"/>
        </w:rPr>
        <w:t>简介</w:t>
      </w:r>
      <w:bookmarkEnd w:id="769"/>
      <w:bookmarkEnd w:id="770"/>
      <w:bookmarkEnd w:id="771"/>
      <w:bookmarkEnd w:id="772"/>
      <w:bookmarkEnd w:id="773"/>
    </w:p>
    <w:p w14:paraId="0470224E" w14:textId="77777777" w:rsidR="000B14C2" w:rsidRDefault="00491828">
      <w:pPr>
        <w:ind w:firstLine="420"/>
        <w:rPr>
          <w:rFonts w:ascii="黑体" w:eastAsia="黑体" w:hAnsi="黑体"/>
          <w:color w:val="000000" w:themeColor="text1"/>
          <w:shd w:val="pct10" w:color="auto" w:fill="FFFFFF"/>
        </w:rPr>
      </w:pPr>
      <w:r>
        <w:rPr>
          <w:rFonts w:hint="eastAsia"/>
          <w:color w:val="000000" w:themeColor="text1"/>
        </w:rPr>
        <w:t>不同集成</w:t>
      </w:r>
      <w:r>
        <w:rPr>
          <w:color w:val="000000" w:themeColor="text1"/>
        </w:rPr>
        <w:t>开发环境</w:t>
      </w:r>
      <w:r>
        <w:rPr>
          <w:rFonts w:hint="eastAsia"/>
          <w:color w:val="000000" w:themeColor="text1"/>
        </w:rPr>
        <w:t>下的伪</w:t>
      </w:r>
      <w:r>
        <w:rPr>
          <w:color w:val="000000" w:themeColor="text1"/>
        </w:rPr>
        <w:t>指令稍有不同，</w:t>
      </w:r>
      <w:r>
        <w:rPr>
          <w:rFonts w:ascii="黑体" w:eastAsia="黑体" w:hAnsi="黑体" w:hint="eastAsia"/>
          <w:color w:val="000000" w:themeColor="text1"/>
        </w:rPr>
        <w:t>伪</w:t>
      </w:r>
      <w:r>
        <w:rPr>
          <w:rFonts w:ascii="黑体" w:eastAsia="黑体" w:hAnsi="黑体"/>
          <w:color w:val="000000" w:themeColor="text1"/>
        </w:rPr>
        <w:t>指令</w:t>
      </w:r>
      <w:r>
        <w:rPr>
          <w:rFonts w:ascii="黑体" w:eastAsia="黑体" w:hAnsi="黑体" w:hint="eastAsia"/>
          <w:color w:val="000000" w:themeColor="text1"/>
        </w:rPr>
        <w:t>书写</w:t>
      </w:r>
      <w:r>
        <w:rPr>
          <w:rFonts w:ascii="黑体" w:eastAsia="黑体" w:hAnsi="黑体"/>
          <w:color w:val="000000" w:themeColor="text1"/>
        </w:rPr>
        <w:t>格式与所使用的开</w:t>
      </w:r>
      <w:r>
        <w:rPr>
          <w:rFonts w:ascii="黑体" w:eastAsia="黑体" w:hAnsi="黑体" w:hint="eastAsia"/>
          <w:color w:val="000000" w:themeColor="text1"/>
        </w:rPr>
        <w:t>发</w:t>
      </w:r>
      <w:r>
        <w:rPr>
          <w:rFonts w:ascii="黑体" w:eastAsia="黑体" w:hAnsi="黑体"/>
          <w:color w:val="000000" w:themeColor="text1"/>
        </w:rPr>
        <w:t>环境有关，参</w:t>
      </w:r>
      <w:r>
        <w:rPr>
          <w:rFonts w:ascii="黑体" w:eastAsia="黑体" w:hAnsi="黑体" w:hint="eastAsia"/>
          <w:color w:val="000000" w:themeColor="text1"/>
        </w:rPr>
        <w:t>照</w:t>
      </w:r>
      <w:r>
        <w:rPr>
          <w:rFonts w:ascii="黑体" w:eastAsia="黑体" w:hAnsi="黑体"/>
          <w:color w:val="000000" w:themeColor="text1"/>
        </w:rPr>
        <w:t>具体的工程样例</w:t>
      </w:r>
      <w:r>
        <w:rPr>
          <w:rFonts w:ascii="黑体" w:eastAsia="黑体" w:hAnsi="黑体" w:hint="eastAsia"/>
          <w:color w:val="000000" w:themeColor="text1"/>
        </w:rPr>
        <w:t>，</w:t>
      </w:r>
      <w:r>
        <w:rPr>
          <w:rFonts w:ascii="黑体" w:eastAsia="黑体" w:hAnsi="黑体"/>
          <w:color w:val="000000" w:themeColor="text1"/>
        </w:rPr>
        <w:t>可以</w:t>
      </w:r>
      <w:r>
        <w:rPr>
          <w:rFonts w:ascii="黑体" w:eastAsia="黑体" w:hAnsi="黑体" w:hint="eastAsia"/>
          <w:color w:val="000000" w:themeColor="text1"/>
        </w:rPr>
        <w:t>“照</w:t>
      </w:r>
      <w:r>
        <w:rPr>
          <w:rFonts w:ascii="黑体" w:eastAsia="黑体" w:hAnsi="黑体"/>
          <w:color w:val="000000" w:themeColor="text1"/>
        </w:rPr>
        <w:t>葫芦画瓢”。</w:t>
      </w:r>
    </w:p>
    <w:p w14:paraId="5CE0B7BE" w14:textId="77777777" w:rsidR="000B14C2" w:rsidRDefault="00491828">
      <w:pPr>
        <w:ind w:firstLine="420"/>
        <w:rPr>
          <w:color w:val="000000" w:themeColor="text1"/>
        </w:rPr>
      </w:pPr>
      <w:r>
        <w:rPr>
          <w:rFonts w:hint="eastAsia"/>
          <w:color w:val="000000" w:themeColor="text1"/>
        </w:rPr>
        <w:t>伪指令主要有用于常量以及宏的定义、条件判断、文件包含等。</w:t>
      </w:r>
    </w:p>
    <w:p w14:paraId="33F5D0B6" w14:textId="77777777" w:rsidR="000B14C2" w:rsidRDefault="00491828">
      <w:pPr>
        <w:pStyle w:val="4"/>
      </w:pPr>
      <w:r>
        <w:rPr>
          <w:rFonts w:hint="eastAsia"/>
        </w:rPr>
        <w:t>1</w:t>
      </w:r>
      <w:r>
        <w:rPr>
          <w:rFonts w:hint="eastAsia"/>
        </w:rPr>
        <w:t>．系统</w:t>
      </w:r>
      <w:r>
        <w:t>预定义的</w:t>
      </w:r>
      <w:r>
        <w:rPr>
          <w:rFonts w:hint="eastAsia"/>
        </w:rPr>
        <w:t>段</w:t>
      </w:r>
    </w:p>
    <w:p w14:paraId="7854A40A" w14:textId="77777777" w:rsidR="000B14C2" w:rsidRDefault="00491828">
      <w:pPr>
        <w:ind w:firstLine="420"/>
        <w:rPr>
          <w:color w:val="000000" w:themeColor="text1"/>
        </w:rPr>
      </w:pPr>
      <w:r>
        <w:rPr>
          <w:rFonts w:hint="eastAsia"/>
          <w:color w:val="000000" w:themeColor="text1"/>
        </w:rPr>
        <w:t>C</w:t>
      </w:r>
      <w:r>
        <w:rPr>
          <w:rFonts w:hint="eastAsia"/>
          <w:color w:val="000000" w:themeColor="text1"/>
        </w:rPr>
        <w:t>语言</w:t>
      </w:r>
      <w:r>
        <w:rPr>
          <w:color w:val="000000" w:themeColor="text1"/>
        </w:rPr>
        <w:t>程序</w:t>
      </w:r>
      <w:r>
        <w:rPr>
          <w:rFonts w:hint="eastAsia"/>
          <w:color w:val="000000" w:themeColor="text1"/>
        </w:rPr>
        <w:t>在</w:t>
      </w:r>
      <w:r>
        <w:rPr>
          <w:color w:val="000000" w:themeColor="text1"/>
        </w:rPr>
        <w:t>经过</w:t>
      </w:r>
      <w:proofErr w:type="spellStart"/>
      <w:r>
        <w:rPr>
          <w:color w:val="000000" w:themeColor="text1"/>
        </w:rPr>
        <w:t>gcc</w:t>
      </w:r>
      <w:proofErr w:type="spellEnd"/>
      <w:r>
        <w:rPr>
          <w:rFonts w:hint="eastAsia"/>
          <w:color w:val="000000" w:themeColor="text1"/>
        </w:rPr>
        <w:t>编译器最终生成</w:t>
      </w:r>
      <w:r>
        <w:rPr>
          <w:color w:val="000000" w:themeColor="text1"/>
        </w:rPr>
        <w:t>.elf</w:t>
      </w:r>
      <w:r>
        <w:rPr>
          <w:rFonts w:hint="eastAsia"/>
          <w:color w:val="000000" w:themeColor="text1"/>
        </w:rPr>
        <w:t>格式的可执行程序。</w:t>
      </w:r>
      <w:proofErr w:type="gramStart"/>
      <w:r>
        <w:rPr>
          <w:color w:val="000000" w:themeColor="text1"/>
        </w:rPr>
        <w:t>.elf</w:t>
      </w:r>
      <w:proofErr w:type="gramEnd"/>
      <w:r>
        <w:rPr>
          <w:rFonts w:hint="eastAsia"/>
          <w:color w:val="000000" w:themeColor="text1"/>
        </w:rPr>
        <w:t>可执行程序是</w:t>
      </w:r>
      <w:r>
        <w:rPr>
          <w:color w:val="000000" w:themeColor="text1"/>
        </w:rPr>
        <w:t>以</w:t>
      </w:r>
      <w:r>
        <w:rPr>
          <w:rFonts w:hint="eastAsia"/>
          <w:color w:val="000000" w:themeColor="text1"/>
        </w:rPr>
        <w:t>段为单位来组织文件的。通常划分为如下</w:t>
      </w:r>
      <w:r>
        <w:rPr>
          <w:rFonts w:hint="eastAsia"/>
          <w:color w:val="000000" w:themeColor="text1"/>
        </w:rPr>
        <w:t>3</w:t>
      </w:r>
      <w:r>
        <w:rPr>
          <w:rFonts w:hint="eastAsia"/>
          <w:color w:val="000000" w:themeColor="text1"/>
        </w:rPr>
        <w:t>个段：</w:t>
      </w:r>
      <w:r>
        <w:rPr>
          <w:rFonts w:hint="eastAsia"/>
          <w:color w:val="000000" w:themeColor="text1"/>
        </w:rPr>
        <w:t>.text</w:t>
      </w:r>
      <w:r>
        <w:rPr>
          <w:rFonts w:hint="eastAsia"/>
          <w:color w:val="000000" w:themeColor="text1"/>
        </w:rPr>
        <w:t>、</w:t>
      </w:r>
      <w:r>
        <w:rPr>
          <w:rFonts w:hint="eastAsia"/>
          <w:color w:val="000000" w:themeColor="text1"/>
        </w:rPr>
        <w:t>.data</w:t>
      </w:r>
      <w:r>
        <w:rPr>
          <w:rFonts w:hint="eastAsia"/>
          <w:color w:val="000000" w:themeColor="text1"/>
        </w:rPr>
        <w:t>和</w:t>
      </w:r>
      <w:r>
        <w:rPr>
          <w:rFonts w:hint="eastAsia"/>
          <w:color w:val="000000" w:themeColor="text1"/>
        </w:rPr>
        <w:t>.</w:t>
      </w:r>
      <w:proofErr w:type="spellStart"/>
      <w:r>
        <w:rPr>
          <w:rFonts w:hint="eastAsia"/>
          <w:color w:val="000000" w:themeColor="text1"/>
        </w:rPr>
        <w:t>bss</w:t>
      </w:r>
      <w:proofErr w:type="spellEnd"/>
      <w:r>
        <w:rPr>
          <w:rFonts w:hint="eastAsia"/>
          <w:color w:val="000000" w:themeColor="text1"/>
        </w:rPr>
        <w:t>，其中，</w:t>
      </w:r>
      <w:r>
        <w:rPr>
          <w:rFonts w:hint="eastAsia"/>
          <w:color w:val="000000" w:themeColor="text1"/>
        </w:rPr>
        <w:t>.text</w:t>
      </w:r>
      <w:r>
        <w:rPr>
          <w:rFonts w:hint="eastAsia"/>
          <w:color w:val="000000" w:themeColor="text1"/>
        </w:rPr>
        <w:t>是只读的代码区；</w:t>
      </w:r>
      <w:r>
        <w:rPr>
          <w:rFonts w:hint="eastAsia"/>
          <w:color w:val="000000" w:themeColor="text1"/>
        </w:rPr>
        <w:t>.data</w:t>
      </w:r>
      <w:r>
        <w:rPr>
          <w:rFonts w:hint="eastAsia"/>
          <w:color w:val="000000" w:themeColor="text1"/>
        </w:rPr>
        <w:t>是可读可写的数据区，</w:t>
      </w:r>
      <w:r>
        <w:rPr>
          <w:rFonts w:hint="eastAsia"/>
          <w:color w:val="000000" w:themeColor="text1"/>
        </w:rPr>
        <w:t>.</w:t>
      </w:r>
      <w:proofErr w:type="spellStart"/>
      <w:r>
        <w:rPr>
          <w:rFonts w:hint="eastAsia"/>
          <w:color w:val="000000" w:themeColor="text1"/>
        </w:rPr>
        <w:t>bss</w:t>
      </w:r>
      <w:proofErr w:type="spellEnd"/>
      <w:r>
        <w:rPr>
          <w:rFonts w:hint="eastAsia"/>
          <w:color w:val="000000" w:themeColor="text1"/>
        </w:rPr>
        <w:t>是可读可写且没有初始化的数据区。</w:t>
      </w:r>
      <w:r>
        <w:rPr>
          <w:rFonts w:hint="eastAsia"/>
          <w:color w:val="000000" w:themeColor="text1"/>
        </w:rPr>
        <w:t>.text</w:t>
      </w:r>
      <w:r>
        <w:rPr>
          <w:rFonts w:hint="eastAsia"/>
          <w:color w:val="000000" w:themeColor="text1"/>
        </w:rPr>
        <w:t>段的</w:t>
      </w:r>
      <w:r>
        <w:rPr>
          <w:color w:val="000000" w:themeColor="text1"/>
        </w:rPr>
        <w:t>开始</w:t>
      </w:r>
      <w:r>
        <w:rPr>
          <w:rFonts w:hint="eastAsia"/>
          <w:color w:val="000000" w:themeColor="text1"/>
        </w:rPr>
        <w:t>地址</w:t>
      </w:r>
      <w:r>
        <w:rPr>
          <w:color w:val="000000" w:themeColor="text1"/>
        </w:rPr>
        <w:t>为</w:t>
      </w:r>
      <w:r>
        <w:rPr>
          <w:rFonts w:hint="eastAsia"/>
          <w:color w:val="000000" w:themeColor="text1"/>
        </w:rPr>
        <w:t>0</w:t>
      </w:r>
      <w:r>
        <w:rPr>
          <w:color w:val="000000" w:themeColor="text1"/>
        </w:rPr>
        <w:t>x0</w:t>
      </w:r>
      <w:r>
        <w:rPr>
          <w:rFonts w:hint="eastAsia"/>
          <w:color w:val="000000" w:themeColor="text1"/>
        </w:rPr>
        <w:t>，接着</w:t>
      </w:r>
      <w:r>
        <w:rPr>
          <w:color w:val="000000" w:themeColor="text1"/>
        </w:rPr>
        <w:t>分别是</w:t>
      </w:r>
      <w:r>
        <w:rPr>
          <w:rFonts w:hint="eastAsia"/>
          <w:color w:val="000000" w:themeColor="text1"/>
        </w:rPr>
        <w:t>.data</w:t>
      </w:r>
      <w:r>
        <w:rPr>
          <w:rFonts w:hint="eastAsia"/>
          <w:color w:val="000000" w:themeColor="text1"/>
        </w:rPr>
        <w:t>段和</w:t>
      </w:r>
      <w:r>
        <w:rPr>
          <w:rFonts w:hint="eastAsia"/>
          <w:color w:val="000000" w:themeColor="text1"/>
        </w:rPr>
        <w:t>.</w:t>
      </w:r>
      <w:proofErr w:type="spellStart"/>
      <w:r>
        <w:rPr>
          <w:rFonts w:hint="eastAsia"/>
          <w:color w:val="000000" w:themeColor="text1"/>
        </w:rPr>
        <w:t>bss</w:t>
      </w:r>
      <w:proofErr w:type="spellEnd"/>
      <w:r>
        <w:rPr>
          <w:rFonts w:hint="eastAsia"/>
          <w:color w:val="000000" w:themeColor="text1"/>
        </w:rPr>
        <w:t>段</w:t>
      </w:r>
      <w:r>
        <w:rPr>
          <w:color w:val="000000" w:themeColor="text1"/>
        </w:rPr>
        <w:t>。</w:t>
      </w:r>
    </w:p>
    <w:tbl>
      <w:tblPr>
        <w:tblW w:w="0" w:type="auto"/>
        <w:shd w:val="pct10" w:color="auto" w:fill="auto"/>
        <w:tblLook w:val="04A0" w:firstRow="1" w:lastRow="0" w:firstColumn="1" w:lastColumn="0" w:noHBand="0" w:noVBand="1"/>
      </w:tblPr>
      <w:tblGrid>
        <w:gridCol w:w="8098"/>
      </w:tblGrid>
      <w:tr w:rsidR="000B14C2" w14:paraId="31C42EF0" w14:textId="77777777">
        <w:tc>
          <w:tcPr>
            <w:tcW w:w="8098" w:type="dxa"/>
            <w:shd w:val="pct10" w:color="auto" w:fill="auto"/>
          </w:tcPr>
          <w:p w14:paraId="6226103D" w14:textId="77777777" w:rsidR="000B14C2" w:rsidRDefault="00491828">
            <w:pPr>
              <w:ind w:firstLine="400"/>
              <w:rPr>
                <w:color w:val="000000" w:themeColor="text1"/>
                <w:sz w:val="20"/>
              </w:rPr>
            </w:pPr>
            <w:r>
              <w:rPr>
                <w:rFonts w:hint="eastAsia"/>
                <w:color w:val="000000" w:themeColor="text1"/>
                <w:sz w:val="20"/>
              </w:rPr>
              <w:t xml:space="preserve">.text     </w:t>
            </w:r>
            <w:r>
              <w:rPr>
                <w:color w:val="000000" w:themeColor="text1"/>
                <w:sz w:val="20"/>
              </w:rPr>
              <w:t xml:space="preserve"> </w:t>
            </w:r>
            <w:r>
              <w:rPr>
                <w:rFonts w:hint="eastAsia"/>
                <w:color w:val="000000" w:themeColor="text1"/>
                <w:sz w:val="20"/>
              </w:rPr>
              <w:t xml:space="preserve"> /</w:t>
            </w:r>
            <w:r>
              <w:rPr>
                <w:color w:val="000000" w:themeColor="text1"/>
                <w:sz w:val="20"/>
              </w:rPr>
              <w:t>*</w:t>
            </w:r>
            <w:r>
              <w:rPr>
                <w:rFonts w:hint="eastAsia"/>
                <w:color w:val="000000" w:themeColor="text1"/>
                <w:sz w:val="20"/>
              </w:rPr>
              <w:t>表明以下代码</w:t>
            </w:r>
            <w:r>
              <w:rPr>
                <w:color w:val="000000" w:themeColor="text1"/>
                <w:sz w:val="20"/>
              </w:rPr>
              <w:t>在</w:t>
            </w:r>
            <w:r>
              <w:rPr>
                <w:rFonts w:hint="eastAsia"/>
                <w:color w:val="000000" w:themeColor="text1"/>
                <w:sz w:val="20"/>
              </w:rPr>
              <w:t>.text</w:t>
            </w:r>
            <w:r>
              <w:rPr>
                <w:rFonts w:hint="eastAsia"/>
                <w:color w:val="000000" w:themeColor="text1"/>
                <w:sz w:val="20"/>
              </w:rPr>
              <w:t>段</w:t>
            </w:r>
            <w:r>
              <w:rPr>
                <w:rFonts w:hint="eastAsia"/>
                <w:color w:val="000000" w:themeColor="text1"/>
                <w:sz w:val="20"/>
              </w:rPr>
              <w:t>*</w:t>
            </w:r>
            <w:r>
              <w:rPr>
                <w:color w:val="000000" w:themeColor="text1"/>
                <w:sz w:val="20"/>
              </w:rPr>
              <w:t>/</w:t>
            </w:r>
          </w:p>
          <w:p w14:paraId="6949D0B2" w14:textId="77777777" w:rsidR="000B14C2" w:rsidRDefault="00491828">
            <w:pPr>
              <w:ind w:firstLine="400"/>
              <w:rPr>
                <w:color w:val="000000" w:themeColor="text1"/>
                <w:sz w:val="20"/>
              </w:rPr>
            </w:pPr>
            <w:r>
              <w:rPr>
                <w:color w:val="000000" w:themeColor="text1"/>
                <w:sz w:val="20"/>
              </w:rPr>
              <w:t>.data</w:t>
            </w:r>
            <w:r>
              <w:rPr>
                <w:rFonts w:hint="eastAsia"/>
                <w:color w:val="000000" w:themeColor="text1"/>
                <w:sz w:val="20"/>
              </w:rPr>
              <w:t xml:space="preserve">      </w:t>
            </w:r>
            <w:r>
              <w:rPr>
                <w:color w:val="000000" w:themeColor="text1"/>
                <w:sz w:val="20"/>
              </w:rPr>
              <w:t xml:space="preserve"> /*</w:t>
            </w:r>
            <w:r>
              <w:rPr>
                <w:rFonts w:hint="eastAsia"/>
                <w:color w:val="000000" w:themeColor="text1"/>
                <w:sz w:val="20"/>
              </w:rPr>
              <w:t>表明以下代码</w:t>
            </w:r>
            <w:r>
              <w:rPr>
                <w:color w:val="000000" w:themeColor="text1"/>
                <w:sz w:val="20"/>
              </w:rPr>
              <w:t>在</w:t>
            </w:r>
            <w:r>
              <w:rPr>
                <w:rFonts w:hint="eastAsia"/>
                <w:color w:val="000000" w:themeColor="text1"/>
                <w:sz w:val="20"/>
              </w:rPr>
              <w:t>.data</w:t>
            </w:r>
            <w:r>
              <w:rPr>
                <w:rFonts w:hint="eastAsia"/>
                <w:color w:val="000000" w:themeColor="text1"/>
                <w:sz w:val="20"/>
              </w:rPr>
              <w:t>段</w:t>
            </w:r>
            <w:r>
              <w:rPr>
                <w:rFonts w:hint="eastAsia"/>
                <w:color w:val="000000" w:themeColor="text1"/>
                <w:sz w:val="20"/>
              </w:rPr>
              <w:t>*</w:t>
            </w:r>
            <w:r>
              <w:rPr>
                <w:color w:val="000000" w:themeColor="text1"/>
                <w:sz w:val="20"/>
              </w:rPr>
              <w:t>/</w:t>
            </w:r>
          </w:p>
          <w:p w14:paraId="4FD82304" w14:textId="77777777" w:rsidR="000B14C2" w:rsidRDefault="00491828">
            <w:pPr>
              <w:ind w:firstLine="400"/>
              <w:rPr>
                <w:color w:val="000000" w:themeColor="text1"/>
                <w:sz w:val="20"/>
              </w:rPr>
            </w:pPr>
            <w:r>
              <w:rPr>
                <w:rFonts w:hint="eastAsia"/>
                <w:color w:val="000000" w:themeColor="text1"/>
                <w:sz w:val="20"/>
              </w:rPr>
              <w:t>.</w:t>
            </w:r>
            <w:proofErr w:type="spellStart"/>
            <w:r>
              <w:rPr>
                <w:rFonts w:hint="eastAsia"/>
                <w:color w:val="000000" w:themeColor="text1"/>
                <w:sz w:val="20"/>
              </w:rPr>
              <w:t>bss</w:t>
            </w:r>
            <w:proofErr w:type="spellEnd"/>
            <w:r>
              <w:rPr>
                <w:rFonts w:hint="eastAsia"/>
                <w:color w:val="000000" w:themeColor="text1"/>
                <w:sz w:val="20"/>
              </w:rPr>
              <w:t xml:space="preserve">        </w:t>
            </w:r>
            <w:r>
              <w:rPr>
                <w:color w:val="000000" w:themeColor="text1"/>
                <w:sz w:val="20"/>
              </w:rPr>
              <w:t>/*</w:t>
            </w:r>
            <w:r>
              <w:rPr>
                <w:rFonts w:hint="eastAsia"/>
                <w:color w:val="000000" w:themeColor="text1"/>
                <w:sz w:val="20"/>
              </w:rPr>
              <w:t>表明以下代码</w:t>
            </w:r>
            <w:r>
              <w:rPr>
                <w:color w:val="000000" w:themeColor="text1"/>
                <w:sz w:val="20"/>
              </w:rPr>
              <w:t>在</w:t>
            </w:r>
            <w:r>
              <w:rPr>
                <w:rFonts w:hint="eastAsia"/>
                <w:color w:val="000000" w:themeColor="text1"/>
                <w:sz w:val="20"/>
              </w:rPr>
              <w:t>.</w:t>
            </w:r>
            <w:proofErr w:type="spellStart"/>
            <w:r>
              <w:rPr>
                <w:rFonts w:hint="eastAsia"/>
                <w:color w:val="000000" w:themeColor="text1"/>
                <w:sz w:val="20"/>
              </w:rPr>
              <w:t>bss</w:t>
            </w:r>
            <w:proofErr w:type="spellEnd"/>
            <w:r>
              <w:rPr>
                <w:rFonts w:hint="eastAsia"/>
                <w:color w:val="000000" w:themeColor="text1"/>
                <w:sz w:val="20"/>
              </w:rPr>
              <w:t>段</w:t>
            </w:r>
            <w:r>
              <w:rPr>
                <w:rFonts w:hint="eastAsia"/>
                <w:color w:val="000000" w:themeColor="text1"/>
                <w:sz w:val="20"/>
              </w:rPr>
              <w:t>*</w:t>
            </w:r>
            <w:r>
              <w:rPr>
                <w:color w:val="000000" w:themeColor="text1"/>
                <w:sz w:val="20"/>
              </w:rPr>
              <w:t>/</w:t>
            </w:r>
          </w:p>
        </w:tc>
      </w:tr>
    </w:tbl>
    <w:p w14:paraId="4E4988E6" w14:textId="77777777" w:rsidR="000B14C2" w:rsidRDefault="00491828">
      <w:pPr>
        <w:pStyle w:val="4"/>
      </w:pPr>
      <w:r>
        <w:rPr>
          <w:rFonts w:hint="eastAsia"/>
        </w:rPr>
        <w:lastRenderedPageBreak/>
        <w:t>2</w:t>
      </w:r>
      <w:r>
        <w:rPr>
          <w:rFonts w:hint="eastAsia"/>
        </w:rPr>
        <w:t>．常量的</w:t>
      </w:r>
      <w:r>
        <w:t>定义</w:t>
      </w:r>
    </w:p>
    <w:p w14:paraId="7615C5FB" w14:textId="77777777" w:rsidR="000B14C2" w:rsidRDefault="00491828">
      <w:pPr>
        <w:ind w:firstLine="420"/>
        <w:rPr>
          <w:color w:val="000000" w:themeColor="text1"/>
        </w:rPr>
      </w:pPr>
      <w:r>
        <w:rPr>
          <w:rFonts w:hint="eastAsia"/>
          <w:color w:val="000000" w:themeColor="text1"/>
        </w:rPr>
        <w:t>汇编</w:t>
      </w:r>
      <w:r>
        <w:rPr>
          <w:color w:val="000000" w:themeColor="text1"/>
        </w:rPr>
        <w:t>代码常用的功能之一为常量的定义。使用</w:t>
      </w:r>
      <w:r>
        <w:rPr>
          <w:rFonts w:hint="eastAsia"/>
          <w:color w:val="000000" w:themeColor="text1"/>
        </w:rPr>
        <w:t>常量</w:t>
      </w:r>
      <w:r>
        <w:rPr>
          <w:color w:val="000000" w:themeColor="text1"/>
        </w:rPr>
        <w:t>定义，能够提高程序代码的</w:t>
      </w:r>
      <w:r>
        <w:rPr>
          <w:rFonts w:hint="eastAsia"/>
          <w:color w:val="000000" w:themeColor="text1"/>
        </w:rPr>
        <w:t>可读</w:t>
      </w:r>
      <w:r>
        <w:rPr>
          <w:color w:val="000000" w:themeColor="text1"/>
        </w:rPr>
        <w:t>性，并且使代码维护更加简单。</w:t>
      </w:r>
      <w:r>
        <w:rPr>
          <w:rFonts w:hint="eastAsia"/>
          <w:color w:val="000000" w:themeColor="text1"/>
        </w:rPr>
        <w:t>常量的</w:t>
      </w:r>
      <w:r>
        <w:rPr>
          <w:color w:val="000000" w:themeColor="text1"/>
        </w:rPr>
        <w:t>定义可以使用</w:t>
      </w:r>
      <w:r>
        <w:rPr>
          <w:color w:val="000000" w:themeColor="text1"/>
        </w:rPr>
        <w:t>.</w:t>
      </w:r>
      <w:proofErr w:type="spellStart"/>
      <w:r>
        <w:rPr>
          <w:color w:val="000000" w:themeColor="text1"/>
        </w:rPr>
        <w:t>equ</w:t>
      </w:r>
      <w:proofErr w:type="spellEnd"/>
      <w:r>
        <w:rPr>
          <w:rFonts w:hint="eastAsia"/>
          <w:color w:val="000000" w:themeColor="text1"/>
        </w:rPr>
        <w:t>汇编</w:t>
      </w:r>
      <w:r>
        <w:rPr>
          <w:color w:val="000000" w:themeColor="text1"/>
        </w:rPr>
        <w:t>指令</w:t>
      </w:r>
      <w:r>
        <w:rPr>
          <w:rFonts w:hint="eastAsia"/>
          <w:color w:val="000000" w:themeColor="text1"/>
        </w:rPr>
        <w:t>，下面</w:t>
      </w:r>
      <w:r>
        <w:rPr>
          <w:color w:val="000000" w:themeColor="text1"/>
        </w:rPr>
        <w:t>是</w:t>
      </w:r>
      <w:r>
        <w:rPr>
          <w:rFonts w:hint="eastAsia"/>
          <w:color w:val="000000" w:themeColor="text1"/>
        </w:rPr>
        <w:t>GNU</w:t>
      </w:r>
      <w:r>
        <w:rPr>
          <w:rFonts w:hint="eastAsia"/>
          <w:color w:val="000000" w:themeColor="text1"/>
        </w:rPr>
        <w:t>编译器</w:t>
      </w:r>
      <w:r>
        <w:rPr>
          <w:color w:val="000000" w:themeColor="text1"/>
        </w:rPr>
        <w:t>的一个常量定义的例子</w:t>
      </w:r>
      <w:r>
        <w:rPr>
          <w:rFonts w:hint="eastAsia"/>
          <w:color w:val="000000" w:themeColor="text1"/>
        </w:rPr>
        <w:t>：</w:t>
      </w:r>
    </w:p>
    <w:tbl>
      <w:tblPr>
        <w:tblW w:w="0" w:type="auto"/>
        <w:shd w:val="pct10" w:color="auto" w:fill="auto"/>
        <w:tblLook w:val="04A0" w:firstRow="1" w:lastRow="0" w:firstColumn="1" w:lastColumn="0" w:noHBand="0" w:noVBand="1"/>
      </w:tblPr>
      <w:tblGrid>
        <w:gridCol w:w="8098"/>
      </w:tblGrid>
      <w:tr w:rsidR="000B14C2" w14:paraId="52E276ED" w14:textId="77777777">
        <w:tc>
          <w:tcPr>
            <w:tcW w:w="8098" w:type="dxa"/>
            <w:shd w:val="pct10" w:color="auto" w:fill="auto"/>
          </w:tcPr>
          <w:p w14:paraId="3C5913A3" w14:textId="77777777" w:rsidR="000B14C2" w:rsidRDefault="00491828">
            <w:pPr>
              <w:ind w:firstLineChars="281" w:firstLine="562"/>
              <w:rPr>
                <w:color w:val="000000" w:themeColor="text1"/>
                <w:sz w:val="20"/>
                <w:lang w:val="es-ES"/>
              </w:rPr>
            </w:pPr>
            <w:r>
              <w:rPr>
                <w:color w:val="000000" w:themeColor="text1"/>
                <w:sz w:val="20"/>
                <w:lang w:val="es-ES"/>
              </w:rPr>
              <w:t>.equ   NVIC_ICER</w:t>
            </w:r>
            <w:r>
              <w:rPr>
                <w:color w:val="000000" w:themeColor="text1"/>
                <w:sz w:val="20"/>
                <w:lang w:val="es-ES"/>
              </w:rPr>
              <w:t>，</w:t>
            </w:r>
            <w:r>
              <w:rPr>
                <w:color w:val="000000" w:themeColor="text1"/>
                <w:sz w:val="20"/>
                <w:lang w:val="es-ES"/>
              </w:rPr>
              <w:t xml:space="preserve">  0xE000E180</w:t>
            </w:r>
          </w:p>
          <w:p w14:paraId="40532BF5" w14:textId="77777777" w:rsidR="000B14C2" w:rsidRDefault="00491828">
            <w:pPr>
              <w:ind w:firstLineChars="281" w:firstLine="562"/>
              <w:rPr>
                <w:color w:val="000000" w:themeColor="text1"/>
                <w:sz w:val="20"/>
                <w:lang w:val="es-ES"/>
              </w:rPr>
            </w:pPr>
            <w:r>
              <w:rPr>
                <w:color w:val="000000" w:themeColor="text1"/>
                <w:sz w:val="20"/>
                <w:lang w:val="es-ES"/>
              </w:rPr>
              <w:t>……</w:t>
            </w:r>
          </w:p>
          <w:p w14:paraId="51CA2461" w14:textId="77777777" w:rsidR="000B14C2" w:rsidRDefault="00491828">
            <w:pPr>
              <w:ind w:firstLineChars="281" w:firstLine="562"/>
              <w:rPr>
                <w:color w:val="000000" w:themeColor="text1"/>
                <w:sz w:val="20"/>
              </w:rPr>
            </w:pPr>
            <w:r>
              <w:rPr>
                <w:color w:val="000000" w:themeColor="text1"/>
                <w:sz w:val="20"/>
              </w:rPr>
              <w:t xml:space="preserve">li  </w:t>
            </w:r>
            <w:r>
              <w:rPr>
                <w:rFonts w:hint="eastAsia"/>
                <w:color w:val="000000" w:themeColor="text1"/>
                <w:sz w:val="20"/>
              </w:rPr>
              <w:t>t</w:t>
            </w:r>
            <w:r>
              <w:rPr>
                <w:color w:val="000000" w:themeColor="text1"/>
                <w:sz w:val="20"/>
              </w:rPr>
              <w:t>0</w:t>
            </w:r>
            <w:r>
              <w:rPr>
                <w:rFonts w:hint="eastAsia"/>
                <w:color w:val="000000" w:themeColor="text1"/>
                <w:sz w:val="20"/>
              </w:rPr>
              <w:t>,</w:t>
            </w:r>
            <w:r>
              <w:rPr>
                <w:color w:val="000000" w:themeColor="text1"/>
                <w:sz w:val="20"/>
              </w:rPr>
              <w:t xml:space="preserve"> NVIC_ICER      /*</w:t>
            </w:r>
            <w:r>
              <w:rPr>
                <w:rFonts w:hint="eastAsia"/>
                <w:color w:val="000000" w:themeColor="text1"/>
                <w:sz w:val="20"/>
              </w:rPr>
              <w:t>将</w:t>
            </w:r>
            <w:r>
              <w:rPr>
                <w:color w:val="000000" w:themeColor="text1"/>
                <w:sz w:val="20"/>
              </w:rPr>
              <w:t>0xE000E180</w:t>
            </w:r>
            <w:r>
              <w:rPr>
                <w:rFonts w:hint="eastAsia"/>
                <w:color w:val="000000" w:themeColor="text1"/>
                <w:sz w:val="20"/>
              </w:rPr>
              <w:t>放到</w:t>
            </w:r>
            <w:r>
              <w:rPr>
                <w:rFonts w:hint="eastAsia"/>
                <w:color w:val="000000" w:themeColor="text1"/>
                <w:sz w:val="20"/>
              </w:rPr>
              <w:t>t</w:t>
            </w:r>
            <w:r>
              <w:rPr>
                <w:color w:val="000000" w:themeColor="text1"/>
                <w:sz w:val="20"/>
              </w:rPr>
              <w:t>0</w:t>
            </w:r>
            <w:r>
              <w:rPr>
                <w:rFonts w:hint="eastAsia"/>
                <w:color w:val="000000" w:themeColor="text1"/>
                <w:sz w:val="20"/>
              </w:rPr>
              <w:t>中</w:t>
            </w:r>
            <w:r>
              <w:rPr>
                <w:rFonts w:hint="eastAsia"/>
                <w:color w:val="000000" w:themeColor="text1"/>
                <w:sz w:val="20"/>
              </w:rPr>
              <w:t>*</w:t>
            </w:r>
            <w:r>
              <w:rPr>
                <w:color w:val="000000" w:themeColor="text1"/>
                <w:sz w:val="20"/>
              </w:rPr>
              <w:t>/</w:t>
            </w:r>
          </w:p>
        </w:tc>
      </w:tr>
    </w:tbl>
    <w:p w14:paraId="54F94C32" w14:textId="77777777" w:rsidR="000B14C2" w:rsidRDefault="00491828">
      <w:pPr>
        <w:pStyle w:val="4"/>
      </w:pPr>
      <w:r>
        <w:rPr>
          <w:rFonts w:hint="eastAsia"/>
        </w:rPr>
        <w:t>3</w:t>
      </w:r>
      <w:r>
        <w:rPr>
          <w:rFonts w:hint="eastAsia"/>
        </w:rPr>
        <w:t>．程序</w:t>
      </w:r>
      <w:r>
        <w:t>中插入</w:t>
      </w:r>
      <w:r>
        <w:rPr>
          <w:rFonts w:hint="eastAsia"/>
        </w:rPr>
        <w:t>常量</w:t>
      </w:r>
    </w:p>
    <w:p w14:paraId="7AECFBCB" w14:textId="77777777" w:rsidR="000B14C2" w:rsidRDefault="00491828">
      <w:pPr>
        <w:ind w:firstLine="420"/>
        <w:rPr>
          <w:color w:val="000000" w:themeColor="text1"/>
        </w:rPr>
      </w:pPr>
      <w:r>
        <w:rPr>
          <w:rFonts w:hint="eastAsia"/>
          <w:color w:val="000000" w:themeColor="text1"/>
        </w:rPr>
        <w:t>对于</w:t>
      </w:r>
      <w:r>
        <w:rPr>
          <w:color w:val="000000" w:themeColor="text1"/>
        </w:rPr>
        <w:t>大多</w:t>
      </w:r>
      <w:r>
        <w:rPr>
          <w:rFonts w:hint="eastAsia"/>
          <w:color w:val="000000" w:themeColor="text1"/>
        </w:rPr>
        <w:t>数</w:t>
      </w:r>
      <w:r>
        <w:rPr>
          <w:color w:val="000000" w:themeColor="text1"/>
        </w:rPr>
        <w:t>汇编工具来说，一个典型</w:t>
      </w:r>
      <w:r>
        <w:rPr>
          <w:rFonts w:hint="eastAsia"/>
          <w:color w:val="000000" w:themeColor="text1"/>
        </w:rPr>
        <w:t>的</w:t>
      </w:r>
      <w:r>
        <w:rPr>
          <w:color w:val="000000" w:themeColor="text1"/>
        </w:rPr>
        <w:t>特性为可以在程序中插入数据。</w:t>
      </w:r>
      <w:r>
        <w:rPr>
          <w:rFonts w:hint="eastAsia"/>
          <w:color w:val="000000" w:themeColor="text1"/>
        </w:rPr>
        <w:t>GNU</w:t>
      </w:r>
      <w:r>
        <w:rPr>
          <w:rFonts w:hint="eastAsia"/>
          <w:color w:val="000000" w:themeColor="text1"/>
        </w:rPr>
        <w:t>编译</w:t>
      </w:r>
      <w:r>
        <w:rPr>
          <w:color w:val="000000" w:themeColor="text1"/>
        </w:rPr>
        <w:t>器</w:t>
      </w:r>
      <w:r>
        <w:rPr>
          <w:rFonts w:hint="eastAsia"/>
          <w:color w:val="000000" w:themeColor="text1"/>
        </w:rPr>
        <w:t>的</w:t>
      </w:r>
      <w:r>
        <w:rPr>
          <w:color w:val="000000" w:themeColor="text1"/>
        </w:rPr>
        <w:t>语法可以写作</w:t>
      </w:r>
      <w:r>
        <w:rPr>
          <w:rFonts w:hint="eastAsia"/>
          <w:color w:val="000000" w:themeColor="text1"/>
        </w:rPr>
        <w:t>如下</w:t>
      </w:r>
      <w:r>
        <w:rPr>
          <w:color w:val="000000" w:themeColor="text1"/>
        </w:rPr>
        <w:t>：</w:t>
      </w:r>
    </w:p>
    <w:tbl>
      <w:tblPr>
        <w:tblW w:w="0" w:type="auto"/>
        <w:shd w:val="pct10" w:color="auto" w:fill="auto"/>
        <w:tblLook w:val="04A0" w:firstRow="1" w:lastRow="0" w:firstColumn="1" w:lastColumn="0" w:noHBand="0" w:noVBand="1"/>
      </w:tblPr>
      <w:tblGrid>
        <w:gridCol w:w="2880"/>
        <w:gridCol w:w="5218"/>
      </w:tblGrid>
      <w:tr w:rsidR="000B14C2" w14:paraId="1D1F6B1D" w14:textId="77777777">
        <w:tc>
          <w:tcPr>
            <w:tcW w:w="2880" w:type="dxa"/>
            <w:shd w:val="pct10" w:color="auto" w:fill="auto"/>
          </w:tcPr>
          <w:p w14:paraId="70848E95" w14:textId="77777777" w:rsidR="000B14C2" w:rsidRDefault="00491828">
            <w:pPr>
              <w:ind w:firstLineChars="300" w:firstLine="600"/>
              <w:rPr>
                <w:color w:val="000000" w:themeColor="text1"/>
                <w:sz w:val="20"/>
              </w:rPr>
            </w:pPr>
            <w:r>
              <w:rPr>
                <w:color w:val="000000" w:themeColor="text1"/>
                <w:sz w:val="20"/>
              </w:rPr>
              <w:t xml:space="preserve">la    </w:t>
            </w:r>
            <w:r>
              <w:rPr>
                <w:rFonts w:hint="eastAsia"/>
                <w:color w:val="000000" w:themeColor="text1"/>
                <w:sz w:val="20"/>
              </w:rPr>
              <w:t>t</w:t>
            </w:r>
            <w:proofErr w:type="gramStart"/>
            <w:r>
              <w:rPr>
                <w:color w:val="000000" w:themeColor="text1"/>
                <w:sz w:val="20"/>
              </w:rPr>
              <w:t>3</w:t>
            </w:r>
            <w:r>
              <w:rPr>
                <w:rFonts w:hint="eastAsia"/>
                <w:color w:val="000000" w:themeColor="text1"/>
                <w:sz w:val="20"/>
              </w:rPr>
              <w:t>,NUM</w:t>
            </w:r>
            <w:r>
              <w:rPr>
                <w:color w:val="000000" w:themeColor="text1"/>
                <w:sz w:val="20"/>
              </w:rPr>
              <w:t>B</w:t>
            </w:r>
            <w:r>
              <w:rPr>
                <w:rFonts w:hint="eastAsia"/>
                <w:color w:val="000000" w:themeColor="text1"/>
                <w:sz w:val="20"/>
              </w:rPr>
              <w:t>ER</w:t>
            </w:r>
            <w:proofErr w:type="gramEnd"/>
            <w:r>
              <w:rPr>
                <w:rFonts w:hint="eastAsia"/>
                <w:color w:val="000000" w:themeColor="text1"/>
                <w:sz w:val="20"/>
              </w:rPr>
              <w:t xml:space="preserve">  </w:t>
            </w:r>
            <w:r>
              <w:rPr>
                <w:color w:val="000000" w:themeColor="text1"/>
                <w:sz w:val="20"/>
              </w:rPr>
              <w:t xml:space="preserve">     </w:t>
            </w:r>
          </w:p>
          <w:p w14:paraId="285EE371" w14:textId="77777777" w:rsidR="000B14C2" w:rsidRDefault="00491828">
            <w:pPr>
              <w:ind w:firstLineChars="300" w:firstLine="600"/>
              <w:rPr>
                <w:color w:val="000000" w:themeColor="text1"/>
                <w:sz w:val="20"/>
              </w:rPr>
            </w:pPr>
            <w:proofErr w:type="spellStart"/>
            <w:r>
              <w:rPr>
                <w:color w:val="000000" w:themeColor="text1"/>
                <w:sz w:val="20"/>
              </w:rPr>
              <w:t>lw</w:t>
            </w:r>
            <w:proofErr w:type="spellEnd"/>
            <w:r>
              <w:rPr>
                <w:color w:val="000000" w:themeColor="text1"/>
                <w:sz w:val="20"/>
              </w:rPr>
              <w:t xml:space="preserve">   </w:t>
            </w:r>
            <w:r>
              <w:rPr>
                <w:rFonts w:hint="eastAsia"/>
                <w:color w:val="000000" w:themeColor="text1"/>
                <w:sz w:val="20"/>
              </w:rPr>
              <w:t>t</w:t>
            </w:r>
            <w:proofErr w:type="gramStart"/>
            <w:r>
              <w:rPr>
                <w:rFonts w:hint="eastAsia"/>
                <w:color w:val="000000" w:themeColor="text1"/>
                <w:sz w:val="20"/>
              </w:rPr>
              <w:t>4,</w:t>
            </w:r>
            <w:r>
              <w:rPr>
                <w:color w:val="000000" w:themeColor="text1"/>
                <w:sz w:val="20"/>
              </w:rPr>
              <w:t>(</w:t>
            </w:r>
            <w:proofErr w:type="gramEnd"/>
            <w:r>
              <w:rPr>
                <w:color w:val="000000" w:themeColor="text1"/>
                <w:sz w:val="20"/>
              </w:rPr>
              <w:t>t3</w:t>
            </w:r>
            <w:r>
              <w:rPr>
                <w:rFonts w:hint="eastAsia"/>
                <w:color w:val="000000" w:themeColor="text1"/>
                <w:sz w:val="20"/>
              </w:rPr>
              <w:t>)</w:t>
            </w:r>
            <w:r>
              <w:rPr>
                <w:color w:val="000000" w:themeColor="text1"/>
                <w:sz w:val="20"/>
              </w:rPr>
              <w:t xml:space="preserve">                 </w:t>
            </w:r>
          </w:p>
          <w:p w14:paraId="5B481C86" w14:textId="77777777" w:rsidR="000B14C2" w:rsidRDefault="00491828">
            <w:pPr>
              <w:ind w:firstLine="400"/>
              <w:rPr>
                <w:color w:val="000000" w:themeColor="text1"/>
                <w:sz w:val="20"/>
              </w:rPr>
            </w:pPr>
            <w:r>
              <w:rPr>
                <w:color w:val="000000" w:themeColor="text1"/>
                <w:sz w:val="20"/>
              </w:rPr>
              <w:t xml:space="preserve">      ……</w:t>
            </w:r>
          </w:p>
          <w:p w14:paraId="787B1C8A" w14:textId="77777777" w:rsidR="000B14C2" w:rsidRDefault="00491828">
            <w:pPr>
              <w:ind w:firstLine="400"/>
              <w:rPr>
                <w:color w:val="000000" w:themeColor="text1"/>
                <w:sz w:val="20"/>
              </w:rPr>
            </w:pPr>
            <w:r>
              <w:rPr>
                <w:color w:val="000000" w:themeColor="text1"/>
                <w:sz w:val="20"/>
              </w:rPr>
              <w:t xml:space="preserve">    la     a</w:t>
            </w:r>
            <w:proofErr w:type="gramStart"/>
            <w:r>
              <w:rPr>
                <w:color w:val="000000" w:themeColor="text1"/>
                <w:sz w:val="20"/>
              </w:rPr>
              <w:t>0</w:t>
            </w:r>
            <w:r>
              <w:rPr>
                <w:rFonts w:hint="eastAsia"/>
                <w:color w:val="000000" w:themeColor="text1"/>
                <w:sz w:val="20"/>
              </w:rPr>
              <w:t>,</w:t>
            </w:r>
            <w:r>
              <w:rPr>
                <w:color w:val="000000" w:themeColor="text1"/>
                <w:sz w:val="20"/>
              </w:rPr>
              <w:t>HELLO</w:t>
            </w:r>
            <w:proofErr w:type="gramEnd"/>
            <w:r>
              <w:rPr>
                <w:color w:val="000000" w:themeColor="text1"/>
                <w:sz w:val="20"/>
              </w:rPr>
              <w:t xml:space="preserve">_TEXT  </w:t>
            </w:r>
          </w:p>
          <w:p w14:paraId="2602CE80" w14:textId="77777777" w:rsidR="000B14C2" w:rsidRDefault="00491828">
            <w:pPr>
              <w:ind w:firstLine="400"/>
              <w:rPr>
                <w:color w:val="000000" w:themeColor="text1"/>
                <w:sz w:val="20"/>
              </w:rPr>
            </w:pPr>
            <w:r>
              <w:rPr>
                <w:color w:val="000000" w:themeColor="text1"/>
                <w:sz w:val="20"/>
              </w:rPr>
              <w:t xml:space="preserve">    call   </w:t>
            </w:r>
            <w:proofErr w:type="spellStart"/>
            <w:r>
              <w:rPr>
                <w:color w:val="000000" w:themeColor="text1"/>
                <w:sz w:val="20"/>
              </w:rPr>
              <w:t>printf</w:t>
            </w:r>
            <w:proofErr w:type="spellEnd"/>
            <w:r>
              <w:rPr>
                <w:color w:val="000000" w:themeColor="text1"/>
                <w:sz w:val="20"/>
              </w:rPr>
              <w:t xml:space="preserve">                      </w:t>
            </w:r>
          </w:p>
          <w:p w14:paraId="54B8BB6C" w14:textId="77777777" w:rsidR="000B14C2" w:rsidRDefault="00491828">
            <w:pPr>
              <w:ind w:firstLine="400"/>
              <w:rPr>
                <w:color w:val="000000" w:themeColor="text1"/>
                <w:sz w:val="20"/>
              </w:rPr>
            </w:pPr>
            <w:r>
              <w:rPr>
                <w:color w:val="000000" w:themeColor="text1"/>
                <w:sz w:val="20"/>
              </w:rPr>
              <w:t xml:space="preserve">      ……</w:t>
            </w:r>
          </w:p>
          <w:p w14:paraId="4DFAFD8B" w14:textId="77777777" w:rsidR="000B14C2" w:rsidRDefault="00491828">
            <w:pPr>
              <w:ind w:firstLine="400"/>
              <w:rPr>
                <w:color w:val="000000" w:themeColor="text1"/>
                <w:sz w:val="20"/>
              </w:rPr>
            </w:pPr>
            <w:r>
              <w:rPr>
                <w:color w:val="000000" w:themeColor="text1"/>
                <w:sz w:val="20"/>
              </w:rPr>
              <w:t xml:space="preserve">    </w:t>
            </w:r>
            <w:proofErr w:type="gramStart"/>
            <w:r>
              <w:rPr>
                <w:color w:val="000000" w:themeColor="text1"/>
                <w:sz w:val="20"/>
              </w:rPr>
              <w:t>.align</w:t>
            </w:r>
            <w:proofErr w:type="gramEnd"/>
            <w:r>
              <w:rPr>
                <w:rFonts w:hint="eastAsia"/>
                <w:color w:val="000000" w:themeColor="text1"/>
                <w:sz w:val="20"/>
              </w:rPr>
              <w:t xml:space="preserve"> </w:t>
            </w:r>
            <w:r>
              <w:rPr>
                <w:color w:val="000000" w:themeColor="text1"/>
                <w:sz w:val="20"/>
              </w:rPr>
              <w:t>4</w:t>
            </w:r>
          </w:p>
          <w:p w14:paraId="30DD9922" w14:textId="77777777" w:rsidR="000B14C2" w:rsidRDefault="00491828">
            <w:pPr>
              <w:ind w:firstLine="400"/>
              <w:rPr>
                <w:color w:val="000000" w:themeColor="text1"/>
                <w:sz w:val="20"/>
              </w:rPr>
            </w:pPr>
            <w:r>
              <w:rPr>
                <w:rFonts w:hint="eastAsia"/>
                <w:color w:val="000000" w:themeColor="text1"/>
                <w:sz w:val="20"/>
              </w:rPr>
              <w:t>NUM</w:t>
            </w:r>
            <w:r>
              <w:rPr>
                <w:color w:val="000000" w:themeColor="text1"/>
                <w:sz w:val="20"/>
              </w:rPr>
              <w:t>B</w:t>
            </w:r>
            <w:r>
              <w:rPr>
                <w:rFonts w:hint="eastAsia"/>
                <w:color w:val="000000" w:themeColor="text1"/>
                <w:sz w:val="20"/>
              </w:rPr>
              <w:t>ER</w:t>
            </w:r>
            <w:r>
              <w:rPr>
                <w:color w:val="000000" w:themeColor="text1"/>
                <w:sz w:val="20"/>
              </w:rPr>
              <w:t>:</w:t>
            </w:r>
          </w:p>
          <w:p w14:paraId="40488CCF" w14:textId="77777777" w:rsidR="000B14C2" w:rsidRDefault="00491828">
            <w:pPr>
              <w:ind w:firstLine="400"/>
              <w:rPr>
                <w:color w:val="000000" w:themeColor="text1"/>
                <w:sz w:val="20"/>
              </w:rPr>
            </w:pPr>
            <w:r>
              <w:rPr>
                <w:color w:val="000000" w:themeColor="text1"/>
                <w:sz w:val="20"/>
              </w:rPr>
              <w:t xml:space="preserve">    </w:t>
            </w:r>
            <w:proofErr w:type="gramStart"/>
            <w:r>
              <w:rPr>
                <w:color w:val="000000" w:themeColor="text1"/>
                <w:sz w:val="20"/>
              </w:rPr>
              <w:t>.word</w:t>
            </w:r>
            <w:proofErr w:type="gramEnd"/>
            <w:r>
              <w:rPr>
                <w:color w:val="000000" w:themeColor="text1"/>
                <w:sz w:val="20"/>
              </w:rPr>
              <w:t xml:space="preserve">  </w:t>
            </w:r>
            <w:r>
              <w:rPr>
                <w:rFonts w:hint="eastAsia"/>
                <w:color w:val="000000" w:themeColor="text1"/>
                <w:sz w:val="20"/>
              </w:rPr>
              <w:t>0</w:t>
            </w:r>
            <w:r>
              <w:rPr>
                <w:color w:val="000000" w:themeColor="text1"/>
                <w:sz w:val="20"/>
              </w:rPr>
              <w:t>x12345678</w:t>
            </w:r>
          </w:p>
          <w:p w14:paraId="3A4ECAC6" w14:textId="77777777" w:rsidR="000B14C2" w:rsidRDefault="00491828">
            <w:pPr>
              <w:ind w:firstLine="400"/>
              <w:rPr>
                <w:color w:val="000000" w:themeColor="text1"/>
                <w:sz w:val="20"/>
              </w:rPr>
            </w:pPr>
            <w:r>
              <w:rPr>
                <w:color w:val="000000" w:themeColor="text1"/>
                <w:sz w:val="20"/>
              </w:rPr>
              <w:t>HELLO_TEXT:</w:t>
            </w:r>
          </w:p>
          <w:p w14:paraId="7BC5E525" w14:textId="77777777" w:rsidR="000B14C2" w:rsidRDefault="00491828">
            <w:pPr>
              <w:ind w:firstLine="400"/>
              <w:rPr>
                <w:color w:val="000000" w:themeColor="text1"/>
                <w:sz w:val="20"/>
              </w:rPr>
            </w:pPr>
            <w:r>
              <w:rPr>
                <w:color w:val="000000" w:themeColor="text1"/>
                <w:sz w:val="20"/>
              </w:rPr>
              <w:t xml:space="preserve">    </w:t>
            </w:r>
            <w:proofErr w:type="gramStart"/>
            <w:r>
              <w:rPr>
                <w:rFonts w:hint="eastAsia"/>
                <w:color w:val="000000" w:themeColor="text1"/>
                <w:sz w:val="20"/>
              </w:rPr>
              <w:t>.</w:t>
            </w:r>
            <w:r>
              <w:rPr>
                <w:color w:val="000000" w:themeColor="text1"/>
                <w:sz w:val="20"/>
              </w:rPr>
              <w:t>string</w:t>
            </w:r>
            <w:proofErr w:type="gramEnd"/>
            <w:r>
              <w:rPr>
                <w:color w:val="000000" w:themeColor="text1"/>
                <w:sz w:val="20"/>
              </w:rPr>
              <w:t xml:space="preserve">  “hello\n”              </w:t>
            </w:r>
          </w:p>
        </w:tc>
        <w:tc>
          <w:tcPr>
            <w:tcW w:w="5218" w:type="dxa"/>
            <w:shd w:val="pct10" w:color="auto" w:fill="auto"/>
          </w:tcPr>
          <w:p w14:paraId="71F4A6C3" w14:textId="77777777" w:rsidR="000B14C2" w:rsidRDefault="00491828">
            <w:pPr>
              <w:widowControl/>
              <w:adjustRightInd/>
              <w:ind w:firstLineChars="0" w:firstLine="0"/>
              <w:jc w:val="left"/>
              <w:rPr>
                <w:color w:val="000000" w:themeColor="text1"/>
                <w:sz w:val="20"/>
              </w:rPr>
            </w:pPr>
            <w:r>
              <w:rPr>
                <w:color w:val="000000" w:themeColor="text1"/>
                <w:sz w:val="20"/>
              </w:rPr>
              <w:t>/*</w:t>
            </w:r>
            <w:r>
              <w:rPr>
                <w:rFonts w:hint="eastAsia"/>
                <w:color w:val="000000" w:themeColor="text1"/>
                <w:sz w:val="20"/>
              </w:rPr>
              <w:t>加载</w:t>
            </w:r>
            <w:r>
              <w:rPr>
                <w:rFonts w:hint="eastAsia"/>
                <w:color w:val="000000" w:themeColor="text1"/>
                <w:sz w:val="20"/>
              </w:rPr>
              <w:t>NUM</w:t>
            </w:r>
            <w:r>
              <w:rPr>
                <w:color w:val="000000" w:themeColor="text1"/>
                <w:sz w:val="20"/>
              </w:rPr>
              <w:t>B</w:t>
            </w:r>
            <w:r>
              <w:rPr>
                <w:rFonts w:hint="eastAsia"/>
                <w:color w:val="000000" w:themeColor="text1"/>
                <w:sz w:val="20"/>
              </w:rPr>
              <w:t>ER</w:t>
            </w:r>
            <w:r>
              <w:rPr>
                <w:rFonts w:hint="eastAsia"/>
                <w:color w:val="000000" w:themeColor="text1"/>
                <w:sz w:val="20"/>
              </w:rPr>
              <w:t>的</w:t>
            </w:r>
            <w:r>
              <w:rPr>
                <w:color w:val="000000" w:themeColor="text1"/>
                <w:sz w:val="20"/>
              </w:rPr>
              <w:t>存储</w:t>
            </w:r>
            <w:r>
              <w:rPr>
                <w:rFonts w:hint="eastAsia"/>
                <w:color w:val="000000" w:themeColor="text1"/>
                <w:sz w:val="20"/>
              </w:rPr>
              <w:t>地址到寄存器</w:t>
            </w:r>
            <w:r>
              <w:rPr>
                <w:color w:val="000000" w:themeColor="text1"/>
                <w:sz w:val="20"/>
              </w:rPr>
              <w:t>t3</w:t>
            </w:r>
            <w:r>
              <w:rPr>
                <w:rFonts w:hint="eastAsia"/>
                <w:color w:val="000000" w:themeColor="text1"/>
                <w:sz w:val="20"/>
              </w:rPr>
              <w:t>中</w:t>
            </w:r>
            <w:r>
              <w:rPr>
                <w:rFonts w:hint="eastAsia"/>
                <w:color w:val="000000" w:themeColor="text1"/>
                <w:sz w:val="20"/>
              </w:rPr>
              <w:t>*</w:t>
            </w:r>
            <w:r>
              <w:rPr>
                <w:color w:val="000000" w:themeColor="text1"/>
                <w:sz w:val="20"/>
              </w:rPr>
              <w:t>/</w:t>
            </w:r>
          </w:p>
          <w:p w14:paraId="51AE7D73" w14:textId="77777777" w:rsidR="000B14C2" w:rsidRDefault="00491828">
            <w:pPr>
              <w:ind w:firstLineChars="0" w:firstLine="0"/>
              <w:rPr>
                <w:color w:val="000000" w:themeColor="text1"/>
                <w:sz w:val="20"/>
              </w:rPr>
            </w:pPr>
            <w:r>
              <w:rPr>
                <w:color w:val="000000" w:themeColor="text1"/>
                <w:sz w:val="20"/>
              </w:rPr>
              <w:t>/*</w:t>
            </w:r>
            <w:r>
              <w:rPr>
                <w:rFonts w:hint="eastAsia"/>
                <w:color w:val="000000" w:themeColor="text1"/>
                <w:sz w:val="20"/>
              </w:rPr>
              <w:t>将</w:t>
            </w:r>
            <w:r>
              <w:rPr>
                <w:rFonts w:hint="eastAsia"/>
                <w:color w:val="000000" w:themeColor="text1"/>
                <w:sz w:val="20"/>
              </w:rPr>
              <w:t>NUM</w:t>
            </w:r>
            <w:r>
              <w:rPr>
                <w:color w:val="000000" w:themeColor="text1"/>
                <w:sz w:val="20"/>
              </w:rPr>
              <w:t>B</w:t>
            </w:r>
            <w:r>
              <w:rPr>
                <w:rFonts w:hint="eastAsia"/>
                <w:color w:val="000000" w:themeColor="text1"/>
                <w:sz w:val="20"/>
              </w:rPr>
              <w:t>ER</w:t>
            </w:r>
            <w:r>
              <w:rPr>
                <w:rFonts w:hint="eastAsia"/>
                <w:color w:val="000000" w:themeColor="text1"/>
                <w:sz w:val="20"/>
              </w:rPr>
              <w:t>处存储德</w:t>
            </w:r>
            <w:r>
              <w:rPr>
                <w:rFonts w:hint="eastAsia"/>
                <w:color w:val="000000" w:themeColor="text1"/>
                <w:sz w:val="20"/>
              </w:rPr>
              <w:t>0</w:t>
            </w:r>
            <w:r>
              <w:rPr>
                <w:color w:val="000000" w:themeColor="text1"/>
                <w:sz w:val="20"/>
              </w:rPr>
              <w:t>x12345678</w:t>
            </w:r>
            <w:r>
              <w:rPr>
                <w:rFonts w:hint="eastAsia"/>
                <w:color w:val="000000" w:themeColor="text1"/>
                <w:sz w:val="20"/>
              </w:rPr>
              <w:t>读到寄存器</w:t>
            </w:r>
            <w:r>
              <w:rPr>
                <w:rFonts w:hint="eastAsia"/>
                <w:color w:val="000000" w:themeColor="text1"/>
                <w:sz w:val="20"/>
              </w:rPr>
              <w:t>t4</w:t>
            </w:r>
            <w:r>
              <w:rPr>
                <w:rFonts w:hint="eastAsia"/>
                <w:color w:val="000000" w:themeColor="text1"/>
                <w:sz w:val="20"/>
              </w:rPr>
              <w:t>中</w:t>
            </w:r>
            <w:r>
              <w:rPr>
                <w:rFonts w:hint="eastAsia"/>
                <w:color w:val="000000" w:themeColor="text1"/>
                <w:sz w:val="20"/>
              </w:rPr>
              <w:t>*</w:t>
            </w:r>
            <w:r>
              <w:rPr>
                <w:color w:val="000000" w:themeColor="text1"/>
                <w:sz w:val="20"/>
              </w:rPr>
              <w:t xml:space="preserve">/  </w:t>
            </w:r>
          </w:p>
          <w:p w14:paraId="2E0F934C" w14:textId="77777777" w:rsidR="000B14C2" w:rsidRDefault="000B14C2">
            <w:pPr>
              <w:ind w:firstLineChars="0" w:firstLine="0"/>
              <w:rPr>
                <w:color w:val="000000" w:themeColor="text1"/>
                <w:sz w:val="20"/>
              </w:rPr>
            </w:pPr>
          </w:p>
          <w:p w14:paraId="2692A161" w14:textId="77777777" w:rsidR="000B14C2" w:rsidRDefault="00491828">
            <w:pPr>
              <w:ind w:firstLineChars="0" w:firstLine="0"/>
              <w:rPr>
                <w:color w:val="000000" w:themeColor="text1"/>
                <w:sz w:val="20"/>
              </w:rPr>
            </w:pPr>
            <w:r>
              <w:rPr>
                <w:color w:val="000000" w:themeColor="text1"/>
                <w:sz w:val="20"/>
              </w:rPr>
              <w:t>/*</w:t>
            </w:r>
            <w:r>
              <w:rPr>
                <w:rFonts w:hint="eastAsia"/>
                <w:color w:val="000000" w:themeColor="text1"/>
                <w:sz w:val="20"/>
              </w:rPr>
              <w:t>加载</w:t>
            </w:r>
            <w:r>
              <w:rPr>
                <w:color w:val="000000" w:themeColor="text1"/>
                <w:sz w:val="20"/>
              </w:rPr>
              <w:t>HELLO_TEXT</w:t>
            </w:r>
            <w:r>
              <w:rPr>
                <w:rFonts w:hint="eastAsia"/>
                <w:color w:val="000000" w:themeColor="text1"/>
                <w:sz w:val="20"/>
              </w:rPr>
              <w:t>的起始地址到寄存器</w:t>
            </w:r>
            <w:r>
              <w:rPr>
                <w:color w:val="000000" w:themeColor="text1"/>
                <w:sz w:val="20"/>
              </w:rPr>
              <w:t>a0</w:t>
            </w:r>
            <w:r>
              <w:rPr>
                <w:rFonts w:hint="eastAsia"/>
                <w:color w:val="000000" w:themeColor="text1"/>
                <w:sz w:val="20"/>
              </w:rPr>
              <w:t>中</w:t>
            </w:r>
            <w:r>
              <w:rPr>
                <w:rFonts w:hint="eastAsia"/>
                <w:color w:val="000000" w:themeColor="text1"/>
                <w:sz w:val="20"/>
              </w:rPr>
              <w:t>*</w:t>
            </w:r>
            <w:r>
              <w:rPr>
                <w:color w:val="000000" w:themeColor="text1"/>
                <w:sz w:val="20"/>
              </w:rPr>
              <w:t>/</w:t>
            </w:r>
          </w:p>
          <w:p w14:paraId="6245C6C0" w14:textId="77777777" w:rsidR="000B14C2" w:rsidRDefault="00491828">
            <w:pPr>
              <w:ind w:firstLineChars="0" w:firstLine="0"/>
              <w:rPr>
                <w:color w:val="000000" w:themeColor="text1"/>
                <w:sz w:val="20"/>
              </w:rPr>
            </w:pPr>
            <w:r>
              <w:rPr>
                <w:color w:val="000000" w:themeColor="text1"/>
                <w:sz w:val="20"/>
              </w:rPr>
              <w:t>/*</w:t>
            </w:r>
            <w:r>
              <w:rPr>
                <w:rFonts w:hint="eastAsia"/>
                <w:color w:val="000000" w:themeColor="text1"/>
                <w:sz w:val="20"/>
              </w:rPr>
              <w:t>调用</w:t>
            </w:r>
            <w:proofErr w:type="spellStart"/>
            <w:r>
              <w:rPr>
                <w:rFonts w:hint="eastAsia"/>
                <w:color w:val="000000" w:themeColor="text1"/>
                <w:sz w:val="20"/>
              </w:rPr>
              <w:t>p</w:t>
            </w:r>
            <w:r>
              <w:rPr>
                <w:color w:val="000000" w:themeColor="text1"/>
                <w:sz w:val="20"/>
              </w:rPr>
              <w:t>rintf</w:t>
            </w:r>
            <w:proofErr w:type="spellEnd"/>
            <w:r>
              <w:rPr>
                <w:rFonts w:hint="eastAsia"/>
                <w:color w:val="000000" w:themeColor="text1"/>
                <w:sz w:val="20"/>
              </w:rPr>
              <w:t>函数显示</w:t>
            </w:r>
            <w:r>
              <w:rPr>
                <w:color w:val="000000" w:themeColor="text1"/>
                <w:sz w:val="20"/>
              </w:rPr>
              <w:t>字符串</w:t>
            </w:r>
            <w:r>
              <w:rPr>
                <w:rFonts w:hint="eastAsia"/>
                <w:color w:val="000000" w:themeColor="text1"/>
                <w:sz w:val="20"/>
              </w:rPr>
              <w:t>，入口参数为</w:t>
            </w:r>
            <w:r>
              <w:rPr>
                <w:rFonts w:hint="eastAsia"/>
                <w:color w:val="000000" w:themeColor="text1"/>
                <w:sz w:val="20"/>
              </w:rPr>
              <w:t>a</w:t>
            </w:r>
            <w:r>
              <w:rPr>
                <w:color w:val="000000" w:themeColor="text1"/>
                <w:sz w:val="20"/>
              </w:rPr>
              <w:t>0</w:t>
            </w:r>
            <w:r>
              <w:rPr>
                <w:rFonts w:hint="eastAsia"/>
                <w:color w:val="000000" w:themeColor="text1"/>
                <w:sz w:val="20"/>
              </w:rPr>
              <w:t>*</w:t>
            </w:r>
            <w:r>
              <w:rPr>
                <w:color w:val="000000" w:themeColor="text1"/>
                <w:sz w:val="20"/>
              </w:rPr>
              <w:t>/</w:t>
            </w:r>
          </w:p>
          <w:p w14:paraId="29E69CA7" w14:textId="77777777" w:rsidR="000B14C2" w:rsidRDefault="000B14C2">
            <w:pPr>
              <w:ind w:firstLineChars="0" w:firstLine="0"/>
              <w:rPr>
                <w:color w:val="000000" w:themeColor="text1"/>
                <w:sz w:val="20"/>
              </w:rPr>
            </w:pPr>
          </w:p>
          <w:p w14:paraId="0F147189" w14:textId="77777777" w:rsidR="000B14C2" w:rsidRDefault="00491828">
            <w:pPr>
              <w:ind w:firstLineChars="0" w:firstLine="0"/>
              <w:rPr>
                <w:color w:val="000000" w:themeColor="text1"/>
                <w:sz w:val="20"/>
              </w:rPr>
            </w:pPr>
            <w:r>
              <w:rPr>
                <w:rFonts w:hint="eastAsia"/>
                <w:color w:val="000000" w:themeColor="text1"/>
                <w:sz w:val="20"/>
              </w:rPr>
              <w:t>/</w:t>
            </w:r>
            <w:r>
              <w:rPr>
                <w:color w:val="000000" w:themeColor="text1"/>
                <w:sz w:val="20"/>
              </w:rPr>
              <w:t>*4</w:t>
            </w:r>
            <w:r>
              <w:rPr>
                <w:rFonts w:hint="eastAsia"/>
                <w:color w:val="000000" w:themeColor="text1"/>
                <w:sz w:val="20"/>
              </w:rPr>
              <w:t>字节对齐</w:t>
            </w:r>
            <w:r>
              <w:rPr>
                <w:rFonts w:hint="eastAsia"/>
                <w:color w:val="000000" w:themeColor="text1"/>
                <w:sz w:val="20"/>
              </w:rPr>
              <w:t>*/</w:t>
            </w:r>
          </w:p>
          <w:p w14:paraId="1E545775" w14:textId="77777777" w:rsidR="000B14C2" w:rsidRDefault="000B14C2">
            <w:pPr>
              <w:ind w:firstLineChars="0" w:firstLine="0"/>
              <w:rPr>
                <w:color w:val="000000" w:themeColor="text1"/>
                <w:sz w:val="20"/>
              </w:rPr>
            </w:pPr>
          </w:p>
          <w:p w14:paraId="24ABF04F" w14:textId="77777777" w:rsidR="000B14C2" w:rsidRDefault="000B14C2">
            <w:pPr>
              <w:ind w:firstLineChars="0" w:firstLine="0"/>
              <w:rPr>
                <w:color w:val="000000" w:themeColor="text1"/>
                <w:sz w:val="20"/>
              </w:rPr>
            </w:pPr>
          </w:p>
          <w:p w14:paraId="732EC124" w14:textId="77777777" w:rsidR="000B14C2" w:rsidRDefault="000B14C2">
            <w:pPr>
              <w:ind w:firstLineChars="0" w:firstLine="0"/>
              <w:rPr>
                <w:color w:val="000000" w:themeColor="text1"/>
                <w:sz w:val="20"/>
              </w:rPr>
            </w:pPr>
          </w:p>
          <w:p w14:paraId="63B475FE" w14:textId="77777777" w:rsidR="000B14C2" w:rsidRDefault="00491828">
            <w:pPr>
              <w:ind w:firstLineChars="0" w:firstLine="0"/>
              <w:rPr>
                <w:color w:val="000000" w:themeColor="text1"/>
                <w:sz w:val="20"/>
              </w:rPr>
            </w:pPr>
            <w:r>
              <w:rPr>
                <w:color w:val="000000" w:themeColor="text1"/>
                <w:sz w:val="20"/>
              </w:rPr>
              <w:t>/*</w:t>
            </w:r>
            <w:r>
              <w:rPr>
                <w:rFonts w:hint="eastAsia"/>
                <w:color w:val="000000" w:themeColor="text1"/>
                <w:sz w:val="20"/>
              </w:rPr>
              <w:t>以</w:t>
            </w:r>
            <w:proofErr w:type="gramStart"/>
            <w:r>
              <w:rPr>
                <w:color w:val="000000" w:themeColor="text1"/>
                <w:sz w:val="20"/>
              </w:rPr>
              <w:t>’</w:t>
            </w:r>
            <w:proofErr w:type="gramEnd"/>
            <w:r>
              <w:rPr>
                <w:color w:val="000000" w:themeColor="text1"/>
                <w:sz w:val="20"/>
              </w:rPr>
              <w:t>\0</w:t>
            </w:r>
            <w:proofErr w:type="gramStart"/>
            <w:r>
              <w:rPr>
                <w:color w:val="000000" w:themeColor="text1"/>
                <w:sz w:val="20"/>
              </w:rPr>
              <w:t>’</w:t>
            </w:r>
            <w:proofErr w:type="gramEnd"/>
            <w:r>
              <w:rPr>
                <w:rFonts w:hint="eastAsia"/>
                <w:color w:val="000000" w:themeColor="text1"/>
                <w:sz w:val="20"/>
              </w:rPr>
              <w:t>结束</w:t>
            </w:r>
            <w:r>
              <w:rPr>
                <w:color w:val="000000" w:themeColor="text1"/>
                <w:sz w:val="20"/>
              </w:rPr>
              <w:t>的字符</w:t>
            </w:r>
            <w:r>
              <w:rPr>
                <w:rFonts w:hint="eastAsia"/>
                <w:color w:val="000000" w:themeColor="text1"/>
                <w:sz w:val="20"/>
              </w:rPr>
              <w:t>串</w:t>
            </w:r>
            <w:r>
              <w:rPr>
                <w:rFonts w:hint="eastAsia"/>
                <w:color w:val="000000" w:themeColor="text1"/>
                <w:sz w:val="20"/>
              </w:rPr>
              <w:t>*</w:t>
            </w:r>
            <w:r>
              <w:rPr>
                <w:color w:val="000000" w:themeColor="text1"/>
                <w:sz w:val="20"/>
              </w:rPr>
              <w:t>/</w:t>
            </w:r>
          </w:p>
        </w:tc>
      </w:tr>
    </w:tbl>
    <w:p w14:paraId="595D0935" w14:textId="77777777" w:rsidR="000B14C2" w:rsidRDefault="00491828">
      <w:pPr>
        <w:ind w:firstLine="420"/>
        <w:rPr>
          <w:color w:val="000000" w:themeColor="text1"/>
        </w:rPr>
      </w:pPr>
      <w:r>
        <w:rPr>
          <w:rFonts w:hint="eastAsia"/>
          <w:color w:val="000000" w:themeColor="text1"/>
        </w:rPr>
        <w:t>为了</w:t>
      </w:r>
      <w:r>
        <w:rPr>
          <w:color w:val="000000" w:themeColor="text1"/>
        </w:rPr>
        <w:t>在程序中</w:t>
      </w:r>
      <w:r>
        <w:rPr>
          <w:rFonts w:hint="eastAsia"/>
          <w:color w:val="000000" w:themeColor="text1"/>
        </w:rPr>
        <w:t>插入不同</w:t>
      </w:r>
      <w:r>
        <w:rPr>
          <w:color w:val="000000" w:themeColor="text1"/>
        </w:rPr>
        <w:t>类型的</w:t>
      </w:r>
      <w:r>
        <w:rPr>
          <w:rFonts w:hint="eastAsia"/>
          <w:color w:val="000000" w:themeColor="text1"/>
        </w:rPr>
        <w:t>常量</w:t>
      </w:r>
      <w:r>
        <w:rPr>
          <w:color w:val="000000" w:themeColor="text1"/>
        </w:rPr>
        <w:t>，</w:t>
      </w:r>
      <w:r>
        <w:rPr>
          <w:rFonts w:hint="eastAsia"/>
          <w:color w:val="000000" w:themeColor="text1"/>
        </w:rPr>
        <w:t>GNU</w:t>
      </w:r>
      <w:r>
        <w:rPr>
          <w:rFonts w:hint="eastAsia"/>
          <w:color w:val="000000" w:themeColor="text1"/>
        </w:rPr>
        <w:t>汇编器</w:t>
      </w:r>
      <w:r>
        <w:rPr>
          <w:color w:val="000000" w:themeColor="text1"/>
        </w:rPr>
        <w:t>中包含许多不同的伪指令，表</w:t>
      </w:r>
      <w:r>
        <w:rPr>
          <w:color w:val="000000" w:themeColor="text1"/>
        </w:rPr>
        <w:t>7-17</w:t>
      </w:r>
      <w:r>
        <w:rPr>
          <w:rFonts w:hint="eastAsia"/>
          <w:color w:val="000000" w:themeColor="text1"/>
        </w:rPr>
        <w:t>中</w:t>
      </w:r>
      <w:r>
        <w:rPr>
          <w:color w:val="000000" w:themeColor="text1"/>
        </w:rPr>
        <w:t>列出了常用的例子。</w:t>
      </w:r>
    </w:p>
    <w:p w14:paraId="61370FA4" w14:textId="77777777" w:rsidR="000B14C2" w:rsidRDefault="000B14C2">
      <w:pPr>
        <w:ind w:firstLine="420"/>
        <w:rPr>
          <w:color w:val="000000" w:themeColor="text1"/>
        </w:rPr>
      </w:pPr>
    </w:p>
    <w:p w14:paraId="185FFB2B" w14:textId="77777777" w:rsidR="000B14C2" w:rsidRDefault="000B14C2">
      <w:pPr>
        <w:ind w:firstLine="420"/>
        <w:rPr>
          <w:color w:val="000000" w:themeColor="text1"/>
        </w:rPr>
      </w:pPr>
    </w:p>
    <w:tbl>
      <w:tblPr>
        <w:tblW w:w="0" w:type="auto"/>
        <w:tblLook w:val="04A0" w:firstRow="1" w:lastRow="0" w:firstColumn="1" w:lastColumn="0" w:noHBand="0" w:noVBand="1"/>
      </w:tblPr>
      <w:tblGrid>
        <w:gridCol w:w="1843"/>
        <w:gridCol w:w="6255"/>
      </w:tblGrid>
      <w:tr w:rsidR="000B14C2" w14:paraId="10D16ADB" w14:textId="77777777">
        <w:trPr>
          <w:cantSplit/>
        </w:trPr>
        <w:tc>
          <w:tcPr>
            <w:tcW w:w="8098" w:type="dxa"/>
            <w:gridSpan w:val="2"/>
          </w:tcPr>
          <w:p w14:paraId="35336C60" w14:textId="77777777" w:rsidR="000B14C2" w:rsidRDefault="00491828">
            <w:pPr>
              <w:pStyle w:val="6"/>
            </w:pPr>
            <w:bookmarkStart w:id="774" w:name="_Hlk66275840"/>
            <w:r>
              <w:rPr>
                <w:rFonts w:hint="eastAsia"/>
              </w:rPr>
              <w:t>表</w:t>
            </w:r>
            <w:r>
              <w:rPr>
                <w:rFonts w:hint="eastAsia"/>
              </w:rPr>
              <w:t>7-</w:t>
            </w:r>
            <w:r>
              <w:t xml:space="preserve">17   </w:t>
            </w:r>
            <w:r>
              <w:rPr>
                <w:rFonts w:hint="eastAsia"/>
              </w:rPr>
              <w:t>用于</w:t>
            </w:r>
            <w:r>
              <w:t>程序中</w:t>
            </w:r>
            <w:r>
              <w:rPr>
                <w:rFonts w:hint="eastAsia"/>
              </w:rPr>
              <w:t>插入不同</w:t>
            </w:r>
            <w:r>
              <w:t>类型</w:t>
            </w:r>
            <w:r>
              <w:rPr>
                <w:rFonts w:hint="eastAsia"/>
              </w:rPr>
              <w:t>常量的</w:t>
            </w:r>
            <w:r>
              <w:t>常用伪指令</w:t>
            </w:r>
          </w:p>
        </w:tc>
      </w:tr>
      <w:tr w:rsidR="000B14C2" w14:paraId="014299AB" w14:textId="77777777">
        <w:tblPrEx>
          <w:tblBorders>
            <w:bottom w:val="single" w:sz="4" w:space="0" w:color="auto"/>
            <w:insideH w:val="single" w:sz="4" w:space="0" w:color="auto"/>
            <w:insideV w:val="single" w:sz="4" w:space="0" w:color="auto"/>
          </w:tblBorders>
        </w:tblPrEx>
        <w:trPr>
          <w:cantSplit/>
        </w:trPr>
        <w:tc>
          <w:tcPr>
            <w:tcW w:w="1843" w:type="dxa"/>
            <w:tcBorders>
              <w:top w:val="single" w:sz="8" w:space="0" w:color="auto"/>
            </w:tcBorders>
          </w:tcPr>
          <w:p w14:paraId="4CFD0E14" w14:textId="77777777" w:rsidR="000B14C2" w:rsidRDefault="00491828">
            <w:pPr>
              <w:pStyle w:val="TB0"/>
              <w:rPr>
                <w:color w:val="000000" w:themeColor="text1"/>
              </w:rPr>
            </w:pPr>
            <w:r>
              <w:rPr>
                <w:rFonts w:hint="eastAsia"/>
                <w:color w:val="000000" w:themeColor="text1"/>
              </w:rPr>
              <w:t>插入</w:t>
            </w:r>
            <w:r>
              <w:rPr>
                <w:color w:val="000000" w:themeColor="text1"/>
              </w:rPr>
              <w:t>数据的类型</w:t>
            </w:r>
          </w:p>
        </w:tc>
        <w:tc>
          <w:tcPr>
            <w:tcW w:w="6255" w:type="dxa"/>
            <w:tcBorders>
              <w:top w:val="single" w:sz="8" w:space="0" w:color="auto"/>
            </w:tcBorders>
          </w:tcPr>
          <w:p w14:paraId="2311E9C9" w14:textId="77777777" w:rsidR="000B14C2" w:rsidRDefault="00491828">
            <w:pPr>
              <w:pStyle w:val="TB0"/>
              <w:rPr>
                <w:color w:val="000000" w:themeColor="text1"/>
              </w:rPr>
            </w:pPr>
            <w:r>
              <w:rPr>
                <w:rFonts w:hint="eastAsia"/>
                <w:color w:val="000000" w:themeColor="text1"/>
              </w:rPr>
              <w:t>GNU</w:t>
            </w:r>
            <w:r>
              <w:rPr>
                <w:rFonts w:hint="eastAsia"/>
                <w:color w:val="000000" w:themeColor="text1"/>
              </w:rPr>
              <w:t>编译器</w:t>
            </w:r>
          </w:p>
        </w:tc>
      </w:tr>
      <w:tr w:rsidR="000B14C2" w14:paraId="1B70B129" w14:textId="77777777">
        <w:tblPrEx>
          <w:tblBorders>
            <w:bottom w:val="single" w:sz="4" w:space="0" w:color="auto"/>
            <w:insideH w:val="single" w:sz="4" w:space="0" w:color="auto"/>
            <w:insideV w:val="single" w:sz="4" w:space="0" w:color="auto"/>
          </w:tblBorders>
        </w:tblPrEx>
        <w:trPr>
          <w:cantSplit/>
        </w:trPr>
        <w:tc>
          <w:tcPr>
            <w:tcW w:w="1843" w:type="dxa"/>
          </w:tcPr>
          <w:p w14:paraId="730DD9D5"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字</w:t>
            </w:r>
          </w:p>
        </w:tc>
        <w:tc>
          <w:tcPr>
            <w:tcW w:w="6255" w:type="dxa"/>
          </w:tcPr>
          <w:p w14:paraId="756AC0BB"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.word</w:t>
            </w:r>
            <w:r>
              <w:rPr>
                <w:rFonts w:hint="eastAsia"/>
                <w:color w:val="000000" w:themeColor="text1"/>
                <w:sz w:val="18"/>
                <w:szCs w:val="18"/>
              </w:rPr>
              <w:t>（如</w:t>
            </w:r>
            <w:r>
              <w:rPr>
                <w:rFonts w:hint="eastAsia"/>
                <w:color w:val="000000" w:themeColor="text1"/>
                <w:sz w:val="18"/>
                <w:szCs w:val="18"/>
              </w:rPr>
              <w:t>.word 0x12345678</w:t>
            </w:r>
            <w:r>
              <w:rPr>
                <w:color w:val="000000" w:themeColor="text1"/>
                <w:sz w:val="18"/>
                <w:szCs w:val="18"/>
              </w:rPr>
              <w:t>）</w:t>
            </w:r>
          </w:p>
        </w:tc>
      </w:tr>
      <w:tr w:rsidR="000B14C2" w14:paraId="3FD42366" w14:textId="77777777">
        <w:tblPrEx>
          <w:tblBorders>
            <w:bottom w:val="single" w:sz="4" w:space="0" w:color="auto"/>
            <w:insideH w:val="single" w:sz="4" w:space="0" w:color="auto"/>
            <w:insideV w:val="single" w:sz="4" w:space="0" w:color="auto"/>
          </w:tblBorders>
        </w:tblPrEx>
        <w:trPr>
          <w:cantSplit/>
        </w:trPr>
        <w:tc>
          <w:tcPr>
            <w:tcW w:w="1843" w:type="dxa"/>
          </w:tcPr>
          <w:p w14:paraId="4D4922AC"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半字</w:t>
            </w:r>
          </w:p>
        </w:tc>
        <w:tc>
          <w:tcPr>
            <w:tcW w:w="6255" w:type="dxa"/>
          </w:tcPr>
          <w:p w14:paraId="09C403D8"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.half</w:t>
            </w:r>
            <w:r>
              <w:rPr>
                <w:rFonts w:hint="eastAsia"/>
                <w:color w:val="000000" w:themeColor="text1"/>
                <w:sz w:val="18"/>
                <w:szCs w:val="18"/>
              </w:rPr>
              <w:t>（如</w:t>
            </w:r>
            <w:r>
              <w:rPr>
                <w:rFonts w:hint="eastAsia"/>
                <w:color w:val="000000" w:themeColor="text1"/>
                <w:sz w:val="18"/>
                <w:szCs w:val="18"/>
              </w:rPr>
              <w:t>.word 0x1234</w:t>
            </w:r>
            <w:r>
              <w:rPr>
                <w:color w:val="000000" w:themeColor="text1"/>
                <w:sz w:val="18"/>
                <w:szCs w:val="18"/>
              </w:rPr>
              <w:t>）</w:t>
            </w:r>
          </w:p>
        </w:tc>
      </w:tr>
      <w:tr w:rsidR="000B14C2" w14:paraId="78B5E952" w14:textId="77777777">
        <w:tblPrEx>
          <w:tblBorders>
            <w:bottom w:val="single" w:sz="4" w:space="0" w:color="auto"/>
            <w:insideH w:val="single" w:sz="4" w:space="0" w:color="auto"/>
            <w:insideV w:val="single" w:sz="4" w:space="0" w:color="auto"/>
          </w:tblBorders>
        </w:tblPrEx>
        <w:trPr>
          <w:cantSplit/>
        </w:trPr>
        <w:tc>
          <w:tcPr>
            <w:tcW w:w="1843" w:type="dxa"/>
          </w:tcPr>
          <w:p w14:paraId="485EE728"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字节</w:t>
            </w:r>
          </w:p>
        </w:tc>
        <w:tc>
          <w:tcPr>
            <w:tcW w:w="6255" w:type="dxa"/>
          </w:tcPr>
          <w:p w14:paraId="7BD6C0F8"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rFonts w:hint="eastAsia"/>
                <w:color w:val="000000" w:themeColor="text1"/>
                <w:sz w:val="18"/>
                <w:szCs w:val="18"/>
              </w:rPr>
              <w:t>byte</w:t>
            </w:r>
            <w:r>
              <w:rPr>
                <w:rFonts w:hint="eastAsia"/>
                <w:color w:val="000000" w:themeColor="text1"/>
                <w:sz w:val="18"/>
                <w:szCs w:val="18"/>
              </w:rPr>
              <w:t>（如</w:t>
            </w:r>
            <w:r>
              <w:rPr>
                <w:color w:val="000000" w:themeColor="text1"/>
                <w:sz w:val="18"/>
                <w:szCs w:val="18"/>
              </w:rPr>
              <w:t>.</w:t>
            </w:r>
            <w:r>
              <w:rPr>
                <w:rFonts w:hint="eastAsia"/>
                <w:color w:val="000000" w:themeColor="text1"/>
                <w:sz w:val="18"/>
                <w:szCs w:val="18"/>
              </w:rPr>
              <w:t>byte 0x12</w:t>
            </w:r>
            <w:r>
              <w:rPr>
                <w:color w:val="000000" w:themeColor="text1"/>
                <w:sz w:val="18"/>
                <w:szCs w:val="18"/>
              </w:rPr>
              <w:t>）</w:t>
            </w:r>
          </w:p>
        </w:tc>
      </w:tr>
      <w:tr w:rsidR="000B14C2" w14:paraId="2F19D02D" w14:textId="77777777">
        <w:tblPrEx>
          <w:tblBorders>
            <w:bottom w:val="single" w:sz="4" w:space="0" w:color="auto"/>
            <w:insideH w:val="single" w:sz="4" w:space="0" w:color="auto"/>
            <w:insideV w:val="single" w:sz="4" w:space="0" w:color="auto"/>
          </w:tblBorders>
        </w:tblPrEx>
        <w:trPr>
          <w:cantSplit/>
        </w:trPr>
        <w:tc>
          <w:tcPr>
            <w:tcW w:w="1843" w:type="dxa"/>
            <w:tcBorders>
              <w:bottom w:val="single" w:sz="8" w:space="0" w:color="auto"/>
            </w:tcBorders>
          </w:tcPr>
          <w:p w14:paraId="75C4D91C"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字符串</w:t>
            </w:r>
          </w:p>
        </w:tc>
        <w:tc>
          <w:tcPr>
            <w:tcW w:w="6255" w:type="dxa"/>
            <w:tcBorders>
              <w:bottom w:val="single" w:sz="8" w:space="0" w:color="auto"/>
            </w:tcBorders>
          </w:tcPr>
          <w:p w14:paraId="1BC9FDC9"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color w:val="000000" w:themeColor="text1"/>
                <w:sz w:val="18"/>
                <w:szCs w:val="18"/>
              </w:rPr>
              <w:t>string</w:t>
            </w:r>
            <w:r>
              <w:rPr>
                <w:rFonts w:hint="eastAsia"/>
                <w:color w:val="000000" w:themeColor="text1"/>
                <w:sz w:val="18"/>
                <w:szCs w:val="18"/>
              </w:rPr>
              <w:t>（如</w:t>
            </w:r>
            <w:r>
              <w:rPr>
                <w:rFonts w:hint="eastAsia"/>
                <w:color w:val="000000" w:themeColor="text1"/>
                <w:sz w:val="18"/>
                <w:szCs w:val="18"/>
              </w:rPr>
              <w:t>.</w:t>
            </w:r>
            <w:r>
              <w:rPr>
                <w:color w:val="000000" w:themeColor="text1"/>
                <w:sz w:val="18"/>
                <w:szCs w:val="18"/>
              </w:rPr>
              <w:t>string “hello\n”</w:t>
            </w:r>
            <w:r>
              <w:rPr>
                <w:rFonts w:hint="eastAsia"/>
                <w:color w:val="000000" w:themeColor="text1"/>
                <w:sz w:val="18"/>
                <w:szCs w:val="18"/>
              </w:rPr>
              <w:t>，只是生成的字符串以‘</w:t>
            </w:r>
            <w:r>
              <w:rPr>
                <w:rFonts w:hint="eastAsia"/>
                <w:color w:val="000000" w:themeColor="text1"/>
                <w:sz w:val="18"/>
                <w:szCs w:val="18"/>
              </w:rPr>
              <w:t>\0</w:t>
            </w:r>
            <w:r>
              <w:rPr>
                <w:color w:val="000000" w:themeColor="text1"/>
                <w:sz w:val="18"/>
                <w:szCs w:val="18"/>
              </w:rPr>
              <w:t>’</w:t>
            </w:r>
            <w:r>
              <w:rPr>
                <w:rFonts w:hint="eastAsia"/>
                <w:color w:val="000000" w:themeColor="text1"/>
                <w:sz w:val="18"/>
                <w:szCs w:val="18"/>
              </w:rPr>
              <w:t>结尾）</w:t>
            </w:r>
          </w:p>
        </w:tc>
      </w:tr>
    </w:tbl>
    <w:bookmarkEnd w:id="774"/>
    <w:p w14:paraId="0C54251E" w14:textId="77777777" w:rsidR="000B14C2" w:rsidRDefault="00491828">
      <w:pPr>
        <w:pStyle w:val="4"/>
      </w:pPr>
      <w:r>
        <w:rPr>
          <w:rFonts w:hint="eastAsia"/>
        </w:rPr>
        <w:t>4</w:t>
      </w:r>
      <w:r>
        <w:rPr>
          <w:rFonts w:hint="eastAsia"/>
        </w:rPr>
        <w:t>．条件伪指令</w:t>
      </w:r>
    </w:p>
    <w:p w14:paraId="1320B06A" w14:textId="77777777" w:rsidR="000B14C2" w:rsidRDefault="00491828">
      <w:pPr>
        <w:ind w:firstLine="420"/>
        <w:rPr>
          <w:color w:val="000000" w:themeColor="text1"/>
        </w:rPr>
      </w:pPr>
      <w:r>
        <w:rPr>
          <w:color w:val="000000" w:themeColor="text1"/>
        </w:rPr>
        <w:t>.if</w:t>
      </w:r>
      <w:r>
        <w:rPr>
          <w:rFonts w:hint="eastAsia"/>
          <w:color w:val="000000" w:themeColor="text1"/>
        </w:rPr>
        <w:t>条件伪指令后面紧跟一个恒定的表达式（即该表达式的值为真），并且最后要以</w:t>
      </w:r>
      <w:r>
        <w:rPr>
          <w:color w:val="000000" w:themeColor="text1"/>
        </w:rPr>
        <w:t>.endif</w:t>
      </w:r>
      <w:r>
        <w:rPr>
          <w:rFonts w:hint="eastAsia"/>
          <w:color w:val="000000" w:themeColor="text1"/>
        </w:rPr>
        <w:t>结尾。中间如果有其他条件，可以用</w:t>
      </w:r>
      <w:r>
        <w:rPr>
          <w:color w:val="000000" w:themeColor="text1"/>
        </w:rPr>
        <w:t>.else</w:t>
      </w:r>
      <w:r>
        <w:rPr>
          <w:rFonts w:hint="eastAsia"/>
          <w:color w:val="000000" w:themeColor="text1"/>
        </w:rPr>
        <w:t>填写汇编语句。</w:t>
      </w:r>
    </w:p>
    <w:p w14:paraId="681C950B" w14:textId="77777777" w:rsidR="000B14C2" w:rsidRDefault="00491828">
      <w:pPr>
        <w:ind w:firstLine="420"/>
        <w:rPr>
          <w:color w:val="000000" w:themeColor="text1"/>
        </w:rPr>
      </w:pPr>
      <w:r>
        <w:rPr>
          <w:color w:val="000000" w:themeColor="text1"/>
        </w:rPr>
        <w:t>.ifdef</w:t>
      </w:r>
      <w:r>
        <w:rPr>
          <w:rFonts w:hint="eastAsia"/>
          <w:color w:val="000000" w:themeColor="text1"/>
        </w:rPr>
        <w:t>标号表示如果标号被定义，则执行下面的代码。</w:t>
      </w:r>
    </w:p>
    <w:p w14:paraId="2B8EAC3A" w14:textId="77777777" w:rsidR="000B14C2" w:rsidRDefault="00491828">
      <w:pPr>
        <w:pStyle w:val="4"/>
      </w:pPr>
      <w:r>
        <w:t>5</w:t>
      </w:r>
      <w:r>
        <w:rPr>
          <w:rFonts w:hint="eastAsia"/>
        </w:rPr>
        <w:t>．文件包含伪指令</w:t>
      </w:r>
    </w:p>
    <w:tbl>
      <w:tblPr>
        <w:tblW w:w="0" w:type="auto"/>
        <w:shd w:val="pct10" w:color="auto" w:fill="auto"/>
        <w:tblLook w:val="04A0" w:firstRow="1" w:lastRow="0" w:firstColumn="1" w:lastColumn="0" w:noHBand="0" w:noVBand="1"/>
      </w:tblPr>
      <w:tblGrid>
        <w:gridCol w:w="8098"/>
      </w:tblGrid>
      <w:tr w:rsidR="000B14C2" w14:paraId="7D07B246" w14:textId="77777777">
        <w:tc>
          <w:tcPr>
            <w:tcW w:w="8098" w:type="dxa"/>
            <w:shd w:val="pct10" w:color="auto" w:fill="auto"/>
          </w:tcPr>
          <w:p w14:paraId="1B71EFC2" w14:textId="77777777" w:rsidR="000B14C2" w:rsidRDefault="00491828">
            <w:pPr>
              <w:ind w:firstLine="400"/>
              <w:rPr>
                <w:color w:val="000000" w:themeColor="text1"/>
                <w:sz w:val="20"/>
              </w:rPr>
            </w:pPr>
            <w:proofErr w:type="gramStart"/>
            <w:r>
              <w:rPr>
                <w:color w:val="000000" w:themeColor="text1"/>
                <w:sz w:val="20"/>
              </w:rPr>
              <w:t>.include</w:t>
            </w:r>
            <w:proofErr w:type="gramEnd"/>
            <w:r>
              <w:rPr>
                <w:color w:val="000000" w:themeColor="text1"/>
                <w:sz w:val="20"/>
              </w:rPr>
              <w:t xml:space="preserve">  “filename”</w:t>
            </w:r>
          </w:p>
        </w:tc>
      </w:tr>
    </w:tbl>
    <w:p w14:paraId="2B4F2E9A" w14:textId="77777777" w:rsidR="000B14C2" w:rsidRDefault="00491828">
      <w:pPr>
        <w:ind w:firstLine="400"/>
        <w:rPr>
          <w:color w:val="000000" w:themeColor="text1"/>
        </w:rPr>
      </w:pPr>
      <w:r>
        <w:rPr>
          <w:rFonts w:hint="eastAsia"/>
          <w:color w:val="000000" w:themeColor="text1"/>
          <w:sz w:val="20"/>
        </w:rPr>
        <w:t>.</w:t>
      </w:r>
      <w:r>
        <w:rPr>
          <w:color w:val="000000" w:themeColor="text1"/>
          <w:sz w:val="20"/>
        </w:rPr>
        <w:t>include</w:t>
      </w:r>
      <w:proofErr w:type="gramStart"/>
      <w:r>
        <w:rPr>
          <w:rFonts w:hint="eastAsia"/>
          <w:color w:val="000000" w:themeColor="text1"/>
          <w:sz w:val="20"/>
        </w:rPr>
        <w:t>伪操作</w:t>
      </w:r>
      <w:proofErr w:type="gramEnd"/>
      <w:r>
        <w:rPr>
          <w:rFonts w:hint="eastAsia"/>
          <w:color w:val="000000" w:themeColor="text1"/>
          <w:sz w:val="20"/>
        </w:rPr>
        <w:t>用于指示汇编器该汇编程序的逻辑文件名。</w:t>
      </w:r>
      <w:r>
        <w:rPr>
          <w:rFonts w:hint="eastAsia"/>
          <w:color w:val="000000" w:themeColor="text1"/>
        </w:rPr>
        <w:t>利用它可以把另一个源文件插入当前的源文件一起汇编，成为一个完整的源程序。</w:t>
      </w:r>
      <w:r>
        <w:rPr>
          <w:color w:val="000000" w:themeColor="text1"/>
        </w:rPr>
        <w:t>filename</w:t>
      </w:r>
      <w:r>
        <w:rPr>
          <w:rFonts w:hint="eastAsia"/>
          <w:color w:val="000000" w:themeColor="text1"/>
        </w:rPr>
        <w:t>是一个文件名，可以包含文件的绝对路径或相对路径，但建议对于一个工程的相关文件放到同一个文件夹中，因此更多的时候使用相对路径。具体例子参见本书第</w:t>
      </w:r>
      <w:r>
        <w:rPr>
          <w:color w:val="000000" w:themeColor="text1"/>
        </w:rPr>
        <w:t>4</w:t>
      </w:r>
      <w:r>
        <w:rPr>
          <w:rFonts w:hint="eastAsia"/>
          <w:color w:val="000000" w:themeColor="text1"/>
        </w:rPr>
        <w:t>章的第</w:t>
      </w:r>
      <w:r>
        <w:rPr>
          <w:rFonts w:hint="eastAsia"/>
          <w:color w:val="000000" w:themeColor="text1"/>
        </w:rPr>
        <w:t>1</w:t>
      </w:r>
      <w:r>
        <w:rPr>
          <w:rFonts w:hint="eastAsia"/>
          <w:color w:val="000000" w:themeColor="text1"/>
        </w:rPr>
        <w:t>个汇编实例程序“</w:t>
      </w:r>
      <w:r>
        <w:rPr>
          <w:rFonts w:hint="eastAsia"/>
          <w:color w:val="000000" w:themeColor="text1"/>
        </w:rPr>
        <w:t>G</w:t>
      </w:r>
      <w:r>
        <w:rPr>
          <w:color w:val="000000" w:themeColor="text1"/>
        </w:rPr>
        <w:t>PIO-</w:t>
      </w:r>
      <w:proofErr w:type="spellStart"/>
      <w:r>
        <w:rPr>
          <w:color w:val="000000" w:themeColor="text1"/>
        </w:rPr>
        <w:t>asm</w:t>
      </w:r>
      <w:proofErr w:type="spellEnd"/>
      <w:r>
        <w:rPr>
          <w:rFonts w:hint="eastAsia"/>
          <w:color w:val="000000" w:themeColor="text1"/>
        </w:rPr>
        <w:t>”。</w:t>
      </w:r>
    </w:p>
    <w:p w14:paraId="17BB9780" w14:textId="77777777" w:rsidR="000B14C2" w:rsidRDefault="00491828">
      <w:pPr>
        <w:pStyle w:val="4"/>
      </w:pPr>
      <w:r>
        <w:t>6</w:t>
      </w:r>
      <w:r>
        <w:rPr>
          <w:rFonts w:hint="eastAsia"/>
        </w:rPr>
        <w:t>．其他</w:t>
      </w:r>
      <w:r>
        <w:t>常用伪指令</w:t>
      </w:r>
    </w:p>
    <w:p w14:paraId="12AFBCE7" w14:textId="77777777" w:rsidR="000B14C2" w:rsidRDefault="00491828">
      <w:pPr>
        <w:ind w:firstLine="420"/>
        <w:rPr>
          <w:color w:val="000000" w:themeColor="text1"/>
        </w:rPr>
      </w:pPr>
      <w:r>
        <w:rPr>
          <w:rFonts w:hint="eastAsia"/>
          <w:color w:val="000000" w:themeColor="text1"/>
        </w:rPr>
        <w:t>除了上述</w:t>
      </w:r>
      <w:r>
        <w:rPr>
          <w:color w:val="000000" w:themeColor="text1"/>
        </w:rPr>
        <w:t>的伪指令外，</w:t>
      </w:r>
      <w:r>
        <w:rPr>
          <w:rFonts w:hint="eastAsia"/>
          <w:color w:val="000000" w:themeColor="text1"/>
        </w:rPr>
        <w:t>GNU</w:t>
      </w:r>
      <w:r>
        <w:rPr>
          <w:rFonts w:hint="eastAsia"/>
          <w:color w:val="000000" w:themeColor="text1"/>
        </w:rPr>
        <w:t>编译器</w:t>
      </w:r>
      <w:r>
        <w:rPr>
          <w:color w:val="000000" w:themeColor="text1"/>
        </w:rPr>
        <w:t>还有其</w:t>
      </w:r>
      <w:r>
        <w:rPr>
          <w:rFonts w:hint="eastAsia"/>
          <w:color w:val="000000" w:themeColor="text1"/>
        </w:rPr>
        <w:t>他</w:t>
      </w:r>
      <w:r>
        <w:rPr>
          <w:color w:val="000000" w:themeColor="text1"/>
        </w:rPr>
        <w:t>常用伪指令</w:t>
      </w:r>
      <w:r>
        <w:rPr>
          <w:rFonts w:hint="eastAsia"/>
          <w:color w:val="000000" w:themeColor="text1"/>
        </w:rPr>
        <w:t>。</w:t>
      </w:r>
    </w:p>
    <w:p w14:paraId="7AEEB49E" w14:textId="77777777" w:rsidR="000B14C2" w:rsidRDefault="00491828">
      <w:pPr>
        <w:ind w:firstLine="420"/>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w:t>
      </w:r>
      <w:r>
        <w:rPr>
          <w:color w:val="000000" w:themeColor="text1"/>
        </w:rPr>
        <w:t>.section</w:t>
      </w:r>
      <w:r>
        <w:rPr>
          <w:rFonts w:hint="eastAsia"/>
          <w:color w:val="000000" w:themeColor="text1"/>
        </w:rPr>
        <w:t>伪指令：用户</w:t>
      </w:r>
      <w:r>
        <w:rPr>
          <w:color w:val="000000" w:themeColor="text1"/>
        </w:rPr>
        <w:t>可以通过</w:t>
      </w:r>
      <w:r>
        <w:rPr>
          <w:color w:val="000000" w:themeColor="text1"/>
        </w:rPr>
        <w:t>.section</w:t>
      </w:r>
      <w:r>
        <w:rPr>
          <w:rFonts w:hint="eastAsia"/>
          <w:color w:val="000000" w:themeColor="text1"/>
        </w:rPr>
        <w:t>伪指令来</w:t>
      </w:r>
      <w:r>
        <w:rPr>
          <w:color w:val="000000" w:themeColor="text1"/>
        </w:rPr>
        <w:t>自定义一个段</w:t>
      </w:r>
      <w:r>
        <w:rPr>
          <w:rFonts w:hint="eastAsia"/>
          <w:color w:val="000000" w:themeColor="text1"/>
        </w:rPr>
        <w:t>。例如：</w:t>
      </w:r>
    </w:p>
    <w:tbl>
      <w:tblPr>
        <w:tblW w:w="0" w:type="auto"/>
        <w:shd w:val="pct10" w:color="auto" w:fill="auto"/>
        <w:tblLook w:val="04A0" w:firstRow="1" w:lastRow="0" w:firstColumn="1" w:lastColumn="0" w:noHBand="0" w:noVBand="1"/>
      </w:tblPr>
      <w:tblGrid>
        <w:gridCol w:w="8098"/>
      </w:tblGrid>
      <w:tr w:rsidR="000B14C2" w14:paraId="7600EC47" w14:textId="77777777">
        <w:tc>
          <w:tcPr>
            <w:tcW w:w="8098" w:type="dxa"/>
            <w:shd w:val="pct10" w:color="auto" w:fill="auto"/>
          </w:tcPr>
          <w:p w14:paraId="32941546" w14:textId="77777777" w:rsidR="000B14C2" w:rsidRDefault="00491828">
            <w:pPr>
              <w:ind w:firstLine="400"/>
              <w:rPr>
                <w:color w:val="000000" w:themeColor="text1"/>
                <w:sz w:val="20"/>
              </w:rPr>
            </w:pPr>
            <w:r>
              <w:rPr>
                <w:color w:val="000000" w:themeColor="text1"/>
                <w:sz w:val="20"/>
              </w:rPr>
              <w:t>.section  .</w:t>
            </w:r>
            <w:proofErr w:type="spellStart"/>
            <w:r>
              <w:rPr>
                <w:color w:val="000000" w:themeColor="text1"/>
                <w:sz w:val="20"/>
              </w:rPr>
              <w:t>isr_vector</w:t>
            </w:r>
            <w:proofErr w:type="spellEnd"/>
            <w:r>
              <w:rPr>
                <w:color w:val="000000" w:themeColor="text1"/>
                <w:sz w:val="20"/>
              </w:rPr>
              <w:t>，</w:t>
            </w:r>
            <w:r>
              <w:rPr>
                <w:color w:val="000000" w:themeColor="text1"/>
                <w:sz w:val="20"/>
              </w:rPr>
              <w:t xml:space="preserve">  "a"   /*</w:t>
            </w:r>
            <w:r>
              <w:rPr>
                <w:color w:val="000000" w:themeColor="text1"/>
                <w:sz w:val="20"/>
              </w:rPr>
              <w:t>定义</w:t>
            </w:r>
            <w:r>
              <w:rPr>
                <w:rFonts w:hint="eastAsia"/>
                <w:color w:val="000000" w:themeColor="text1"/>
                <w:sz w:val="20"/>
              </w:rPr>
              <w:t>一个</w:t>
            </w:r>
            <w:r>
              <w:rPr>
                <w:color w:val="000000" w:themeColor="text1"/>
                <w:sz w:val="20"/>
              </w:rPr>
              <w:t>.</w:t>
            </w:r>
            <w:proofErr w:type="spellStart"/>
            <w:r>
              <w:rPr>
                <w:color w:val="000000" w:themeColor="text1"/>
                <w:sz w:val="20"/>
              </w:rPr>
              <w:t>isr_vector</w:t>
            </w:r>
            <w:proofErr w:type="spellEnd"/>
            <w:r>
              <w:rPr>
                <w:rFonts w:hint="eastAsia"/>
                <w:color w:val="000000" w:themeColor="text1"/>
                <w:sz w:val="20"/>
              </w:rPr>
              <w:t>段</w:t>
            </w:r>
            <w:r>
              <w:rPr>
                <w:color w:val="000000" w:themeColor="text1"/>
                <w:sz w:val="20"/>
              </w:rPr>
              <w:t>，</w:t>
            </w:r>
            <w:r>
              <w:rPr>
                <w:color w:val="000000" w:themeColor="text1"/>
                <w:sz w:val="20"/>
              </w:rPr>
              <w:t>"a"</w:t>
            </w:r>
            <w:r>
              <w:rPr>
                <w:rFonts w:hint="eastAsia"/>
                <w:color w:val="000000" w:themeColor="text1"/>
                <w:sz w:val="20"/>
              </w:rPr>
              <w:t>表示</w:t>
            </w:r>
            <w:r>
              <w:rPr>
                <w:color w:val="000000" w:themeColor="text1"/>
                <w:sz w:val="20"/>
              </w:rPr>
              <w:t>允许段</w:t>
            </w:r>
            <w:r>
              <w:rPr>
                <w:rFonts w:hint="eastAsia"/>
                <w:color w:val="000000" w:themeColor="text1"/>
                <w:sz w:val="20"/>
              </w:rPr>
              <w:t>*</w:t>
            </w:r>
            <w:r>
              <w:rPr>
                <w:color w:val="000000" w:themeColor="text1"/>
                <w:sz w:val="20"/>
              </w:rPr>
              <w:t>/</w:t>
            </w:r>
          </w:p>
        </w:tc>
      </w:tr>
    </w:tbl>
    <w:p w14:paraId="1C75556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.global</w:t>
      </w:r>
      <w:r>
        <w:rPr>
          <w:rFonts w:hint="eastAsia"/>
          <w:color w:val="000000" w:themeColor="text1"/>
        </w:rPr>
        <w:t>伪指令：</w:t>
      </w:r>
      <w:r>
        <w:rPr>
          <w:color w:val="000000" w:themeColor="text1"/>
        </w:rPr>
        <w:t>.global</w:t>
      </w:r>
      <w:r>
        <w:rPr>
          <w:rFonts w:hint="eastAsia"/>
          <w:color w:val="000000" w:themeColor="text1"/>
        </w:rPr>
        <w:t>伪指令</w:t>
      </w:r>
      <w:r>
        <w:rPr>
          <w:color w:val="000000" w:themeColor="text1"/>
        </w:rPr>
        <w:t>可以用来定义一个全局符号</w:t>
      </w:r>
      <w:r>
        <w:rPr>
          <w:rFonts w:hint="eastAsia"/>
          <w:color w:val="000000" w:themeColor="text1"/>
        </w:rPr>
        <w:t>。</w:t>
      </w:r>
      <w:r>
        <w:rPr>
          <w:color w:val="000000" w:themeColor="text1"/>
        </w:rPr>
        <w:t>例如</w:t>
      </w:r>
      <w:r>
        <w:rPr>
          <w:rFonts w:hint="eastAsia"/>
          <w:color w:val="000000" w:themeColor="text1"/>
        </w:rPr>
        <w:t>：</w:t>
      </w:r>
    </w:p>
    <w:tbl>
      <w:tblPr>
        <w:tblW w:w="0" w:type="auto"/>
        <w:shd w:val="pct10" w:color="auto" w:fill="auto"/>
        <w:tblLook w:val="04A0" w:firstRow="1" w:lastRow="0" w:firstColumn="1" w:lastColumn="0" w:noHBand="0" w:noVBand="1"/>
      </w:tblPr>
      <w:tblGrid>
        <w:gridCol w:w="8098"/>
      </w:tblGrid>
      <w:tr w:rsidR="000B14C2" w14:paraId="335A9C3F" w14:textId="77777777">
        <w:tc>
          <w:tcPr>
            <w:tcW w:w="8098" w:type="dxa"/>
            <w:shd w:val="pct10" w:color="auto" w:fill="auto"/>
          </w:tcPr>
          <w:p w14:paraId="5C5B3DB1" w14:textId="77777777" w:rsidR="000B14C2" w:rsidRDefault="00491828">
            <w:pPr>
              <w:ind w:firstLine="400"/>
              <w:rPr>
                <w:color w:val="000000" w:themeColor="text1"/>
                <w:sz w:val="20"/>
              </w:rPr>
            </w:pPr>
            <w:r>
              <w:rPr>
                <w:color w:val="000000" w:themeColor="text1"/>
                <w:sz w:val="20"/>
              </w:rPr>
              <w:t>.global  symbol     /*</w:t>
            </w:r>
            <w:r>
              <w:rPr>
                <w:color w:val="000000" w:themeColor="text1"/>
                <w:sz w:val="20"/>
              </w:rPr>
              <w:t>定义</w:t>
            </w:r>
            <w:r>
              <w:rPr>
                <w:rFonts w:hint="eastAsia"/>
                <w:color w:val="000000" w:themeColor="text1"/>
                <w:sz w:val="20"/>
              </w:rPr>
              <w:t>一个</w:t>
            </w:r>
            <w:r>
              <w:rPr>
                <w:color w:val="000000" w:themeColor="text1"/>
                <w:sz w:val="20"/>
              </w:rPr>
              <w:t>全局符号</w:t>
            </w:r>
            <w:r>
              <w:rPr>
                <w:color w:val="000000" w:themeColor="text1"/>
                <w:sz w:val="20"/>
              </w:rPr>
              <w:t>symbol</w:t>
            </w:r>
            <w:r>
              <w:rPr>
                <w:rFonts w:hint="eastAsia"/>
                <w:color w:val="000000" w:themeColor="text1"/>
                <w:sz w:val="20"/>
              </w:rPr>
              <w:t>*</w:t>
            </w:r>
            <w:r>
              <w:rPr>
                <w:color w:val="000000" w:themeColor="text1"/>
                <w:sz w:val="20"/>
              </w:rPr>
              <w:t>/</w:t>
            </w:r>
          </w:p>
        </w:tc>
      </w:tr>
    </w:tbl>
    <w:p w14:paraId="3628FAC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.extern</w:t>
      </w:r>
      <w:r>
        <w:rPr>
          <w:rFonts w:hint="eastAsia"/>
          <w:color w:val="000000" w:themeColor="text1"/>
        </w:rPr>
        <w:t>伪指令：</w:t>
      </w:r>
      <w:r>
        <w:rPr>
          <w:color w:val="000000" w:themeColor="text1"/>
        </w:rPr>
        <w:t>.extern</w:t>
      </w:r>
      <w:r>
        <w:rPr>
          <w:rFonts w:hint="eastAsia"/>
          <w:color w:val="000000" w:themeColor="text1"/>
        </w:rPr>
        <w:t>伪指令的</w:t>
      </w:r>
      <w:r>
        <w:rPr>
          <w:color w:val="000000" w:themeColor="text1"/>
        </w:rPr>
        <w:t>语法为：</w:t>
      </w:r>
      <w:r>
        <w:rPr>
          <w:color w:val="000000" w:themeColor="text1"/>
        </w:rPr>
        <w:t>.extern  symbol</w:t>
      </w:r>
      <w:r>
        <w:rPr>
          <w:rFonts w:hint="eastAsia"/>
          <w:color w:val="000000" w:themeColor="text1"/>
        </w:rPr>
        <w:t>，声明</w:t>
      </w:r>
      <w:r>
        <w:rPr>
          <w:color w:val="000000" w:themeColor="text1"/>
        </w:rPr>
        <w:t>symbol</w:t>
      </w:r>
      <w:r>
        <w:rPr>
          <w:rFonts w:hint="eastAsia"/>
          <w:color w:val="000000" w:themeColor="text1"/>
        </w:rPr>
        <w:t>为外部函数，调用时可以遍访所有文件找到该函数并且使用它。例如：</w:t>
      </w:r>
    </w:p>
    <w:tbl>
      <w:tblPr>
        <w:tblW w:w="0" w:type="auto"/>
        <w:shd w:val="pct10" w:color="auto" w:fill="auto"/>
        <w:tblLook w:val="04A0" w:firstRow="1" w:lastRow="0" w:firstColumn="1" w:lastColumn="0" w:noHBand="0" w:noVBand="1"/>
      </w:tblPr>
      <w:tblGrid>
        <w:gridCol w:w="8098"/>
      </w:tblGrid>
      <w:tr w:rsidR="000B14C2" w14:paraId="2B22482F" w14:textId="77777777">
        <w:tc>
          <w:tcPr>
            <w:tcW w:w="8098" w:type="dxa"/>
            <w:shd w:val="pct10" w:color="auto" w:fill="auto"/>
          </w:tcPr>
          <w:p w14:paraId="5D294842" w14:textId="77777777" w:rsidR="000B14C2" w:rsidRDefault="00491828">
            <w:pPr>
              <w:ind w:firstLine="400"/>
              <w:rPr>
                <w:color w:val="000000" w:themeColor="text1"/>
                <w:sz w:val="20"/>
              </w:rPr>
            </w:pPr>
            <w:r>
              <w:rPr>
                <w:color w:val="000000" w:themeColor="text1"/>
                <w:sz w:val="20"/>
              </w:rPr>
              <w:t>.extern  main    /*</w:t>
            </w:r>
            <w:r>
              <w:rPr>
                <w:rFonts w:hint="eastAsia"/>
                <w:color w:val="000000" w:themeColor="text1"/>
                <w:sz w:val="20"/>
              </w:rPr>
              <w:t>声明</w:t>
            </w:r>
            <w:r>
              <w:rPr>
                <w:color w:val="000000" w:themeColor="text1"/>
                <w:sz w:val="20"/>
              </w:rPr>
              <w:t>main</w:t>
            </w:r>
            <w:r>
              <w:rPr>
                <w:rFonts w:hint="eastAsia"/>
                <w:color w:val="000000" w:themeColor="text1"/>
                <w:sz w:val="20"/>
              </w:rPr>
              <w:t>为外部函数</w:t>
            </w:r>
            <w:r>
              <w:rPr>
                <w:rFonts w:hint="eastAsia"/>
                <w:color w:val="000000" w:themeColor="text1"/>
                <w:sz w:val="20"/>
              </w:rPr>
              <w:t>*</w:t>
            </w:r>
            <w:r>
              <w:rPr>
                <w:color w:val="000000" w:themeColor="text1"/>
                <w:sz w:val="20"/>
              </w:rPr>
              <w:t>/</w:t>
            </w:r>
          </w:p>
          <w:p w14:paraId="13C5ED03" w14:textId="77777777" w:rsidR="000B14C2" w:rsidRDefault="00491828">
            <w:pPr>
              <w:ind w:firstLine="400"/>
              <w:rPr>
                <w:color w:val="000000" w:themeColor="text1"/>
                <w:sz w:val="20"/>
              </w:rPr>
            </w:pPr>
            <w:proofErr w:type="spellStart"/>
            <w:r>
              <w:rPr>
                <w:rFonts w:hint="eastAsia"/>
                <w:color w:val="000000" w:themeColor="text1"/>
                <w:sz w:val="20"/>
              </w:rPr>
              <w:t>jal</w:t>
            </w:r>
            <w:proofErr w:type="spellEnd"/>
            <w:r>
              <w:rPr>
                <w:rFonts w:hint="eastAsia"/>
                <w:color w:val="000000" w:themeColor="text1"/>
                <w:sz w:val="20"/>
              </w:rPr>
              <w:t xml:space="preserve"> </w:t>
            </w:r>
            <w:r>
              <w:rPr>
                <w:color w:val="000000" w:themeColor="text1"/>
                <w:sz w:val="20"/>
              </w:rPr>
              <w:t xml:space="preserve"> </w:t>
            </w:r>
            <w:r>
              <w:rPr>
                <w:rFonts w:hint="eastAsia"/>
                <w:color w:val="000000" w:themeColor="text1"/>
                <w:sz w:val="20"/>
              </w:rPr>
              <w:t xml:space="preserve">main    </w:t>
            </w:r>
            <w:r>
              <w:rPr>
                <w:color w:val="000000" w:themeColor="text1"/>
                <w:sz w:val="20"/>
              </w:rPr>
              <w:t xml:space="preserve">    /*</w:t>
            </w:r>
            <w:r>
              <w:rPr>
                <w:rFonts w:hint="eastAsia"/>
                <w:color w:val="000000" w:themeColor="text1"/>
                <w:sz w:val="20"/>
              </w:rPr>
              <w:t>进入</w:t>
            </w:r>
            <w:r>
              <w:rPr>
                <w:color w:val="000000" w:themeColor="text1"/>
                <w:sz w:val="20"/>
              </w:rPr>
              <w:t>main</w:t>
            </w:r>
            <w:r>
              <w:rPr>
                <w:rFonts w:hint="eastAsia"/>
                <w:color w:val="000000" w:themeColor="text1"/>
                <w:sz w:val="20"/>
              </w:rPr>
              <w:t>函数</w:t>
            </w:r>
            <w:r>
              <w:rPr>
                <w:rFonts w:hint="eastAsia"/>
                <w:color w:val="000000" w:themeColor="text1"/>
                <w:sz w:val="20"/>
              </w:rPr>
              <w:t>*</w:t>
            </w:r>
            <w:r>
              <w:rPr>
                <w:color w:val="000000" w:themeColor="text1"/>
                <w:sz w:val="20"/>
              </w:rPr>
              <w:t>/</w:t>
            </w:r>
          </w:p>
        </w:tc>
      </w:tr>
    </w:tbl>
    <w:p w14:paraId="5D380079"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.align</w:t>
      </w:r>
      <w:r>
        <w:rPr>
          <w:rFonts w:hint="eastAsia"/>
          <w:color w:val="000000" w:themeColor="text1"/>
        </w:rPr>
        <w:t>伪指令：</w:t>
      </w:r>
      <w:r>
        <w:rPr>
          <w:color w:val="000000" w:themeColor="text1"/>
        </w:rPr>
        <w:t>.align</w:t>
      </w:r>
      <w:r>
        <w:rPr>
          <w:rFonts w:hint="eastAsia"/>
          <w:color w:val="000000" w:themeColor="text1"/>
        </w:rPr>
        <w:t>伪指令可以通过添加</w:t>
      </w:r>
      <w:r>
        <w:rPr>
          <w:color w:val="000000" w:themeColor="text1"/>
        </w:rPr>
        <w:t>填充字节</w:t>
      </w:r>
      <w:r>
        <w:rPr>
          <w:rFonts w:hint="eastAsia"/>
          <w:color w:val="000000" w:themeColor="text1"/>
        </w:rPr>
        <w:t>使</w:t>
      </w:r>
      <w:r>
        <w:rPr>
          <w:color w:val="000000" w:themeColor="text1"/>
        </w:rPr>
        <w:t>当前位置满足一定的对齐方式。</w:t>
      </w:r>
      <w:r>
        <w:rPr>
          <w:rFonts w:hint="eastAsia"/>
          <w:color w:val="000000" w:themeColor="text1"/>
        </w:rPr>
        <w:t>语法结构</w:t>
      </w:r>
      <w:r>
        <w:rPr>
          <w:color w:val="000000" w:themeColor="text1"/>
        </w:rPr>
        <w:t>为</w:t>
      </w:r>
      <w:r>
        <w:rPr>
          <w:color w:val="000000" w:themeColor="text1"/>
        </w:rPr>
        <w:t>.align [exp[</w:t>
      </w:r>
      <w:r>
        <w:rPr>
          <w:color w:val="000000" w:themeColor="text1"/>
        </w:rPr>
        <w:t>，</w:t>
      </w:r>
      <w:r>
        <w:rPr>
          <w:color w:val="000000" w:themeColor="text1"/>
        </w:rPr>
        <w:t xml:space="preserve"> fill]]</w:t>
      </w:r>
      <w:r>
        <w:rPr>
          <w:rFonts w:hint="eastAsia"/>
          <w:color w:val="000000" w:themeColor="text1"/>
        </w:rPr>
        <w:t>，其中</w:t>
      </w:r>
      <w:r>
        <w:rPr>
          <w:color w:val="000000" w:themeColor="text1"/>
        </w:rPr>
        <w:t>，</w:t>
      </w:r>
      <w:r>
        <w:rPr>
          <w:color w:val="000000" w:themeColor="text1"/>
        </w:rPr>
        <w:t>exp</w:t>
      </w:r>
      <w:r>
        <w:rPr>
          <w:rFonts w:hint="eastAsia"/>
          <w:color w:val="000000" w:themeColor="text1"/>
        </w:rPr>
        <w:t>为</w:t>
      </w:r>
      <w:r>
        <w:rPr>
          <w:rFonts w:hint="eastAsia"/>
          <w:color w:val="000000" w:themeColor="text1"/>
        </w:rPr>
        <w:t>0~</w:t>
      </w:r>
      <w:r>
        <w:rPr>
          <w:color w:val="000000" w:themeColor="text1"/>
        </w:rPr>
        <w:t>16</w:t>
      </w:r>
      <w:r>
        <w:rPr>
          <w:color w:val="000000" w:themeColor="text1"/>
        </w:rPr>
        <w:t>的数字</w:t>
      </w:r>
      <w:r>
        <w:rPr>
          <w:rFonts w:hint="eastAsia"/>
          <w:color w:val="000000" w:themeColor="text1"/>
        </w:rPr>
        <w:t>，</w:t>
      </w:r>
      <w:r>
        <w:rPr>
          <w:color w:val="000000" w:themeColor="text1"/>
        </w:rPr>
        <w:t>表示下</w:t>
      </w:r>
      <w:r>
        <w:rPr>
          <w:rFonts w:hint="eastAsia"/>
          <w:color w:val="000000" w:themeColor="text1"/>
        </w:rPr>
        <w:t>一条</w:t>
      </w:r>
      <w:r>
        <w:rPr>
          <w:color w:val="000000" w:themeColor="text1"/>
        </w:rPr>
        <w:t>指令对齐至</w:t>
      </w:r>
      <w:r>
        <w:rPr>
          <w:rFonts w:hint="eastAsia"/>
          <w:color w:val="000000" w:themeColor="text1"/>
        </w:rPr>
        <w:t>2</w:t>
      </w:r>
      <w:r>
        <w:rPr>
          <w:rFonts w:hint="eastAsia"/>
          <w:color w:val="000000" w:themeColor="text1"/>
          <w:vertAlign w:val="superscript"/>
        </w:rPr>
        <w:t>exp</w:t>
      </w:r>
      <w:r>
        <w:rPr>
          <w:rFonts w:hint="eastAsia"/>
          <w:color w:val="000000" w:themeColor="text1"/>
        </w:rPr>
        <w:t>位置，若未指定，则将当前位置对齐到下一个字的位置</w:t>
      </w:r>
      <w:r>
        <w:rPr>
          <w:color w:val="000000" w:themeColor="text1"/>
        </w:rPr>
        <w:t>，</w:t>
      </w:r>
      <w:r>
        <w:rPr>
          <w:color w:val="000000" w:themeColor="text1"/>
        </w:rPr>
        <w:t>fill</w:t>
      </w:r>
      <w:r>
        <w:rPr>
          <w:rFonts w:hint="eastAsia"/>
          <w:color w:val="000000" w:themeColor="text1"/>
        </w:rPr>
        <w:t>给出</w:t>
      </w:r>
      <w:r>
        <w:rPr>
          <w:color w:val="000000" w:themeColor="text1"/>
        </w:rPr>
        <w:t>为对齐而</w:t>
      </w:r>
      <w:r>
        <w:rPr>
          <w:rFonts w:hint="eastAsia"/>
          <w:color w:val="000000" w:themeColor="text1"/>
        </w:rPr>
        <w:t>填充</w:t>
      </w:r>
      <w:r>
        <w:rPr>
          <w:color w:val="000000" w:themeColor="text1"/>
        </w:rPr>
        <w:t>的字节值</w:t>
      </w:r>
      <w:r>
        <w:rPr>
          <w:rFonts w:hint="eastAsia"/>
          <w:color w:val="000000" w:themeColor="text1"/>
        </w:rPr>
        <w:t>，</w:t>
      </w:r>
      <w:r>
        <w:rPr>
          <w:color w:val="000000" w:themeColor="text1"/>
        </w:rPr>
        <w:t>可</w:t>
      </w:r>
      <w:r>
        <w:rPr>
          <w:rFonts w:hint="eastAsia"/>
          <w:color w:val="000000" w:themeColor="text1"/>
        </w:rPr>
        <w:t>省略</w:t>
      </w:r>
      <w:r>
        <w:rPr>
          <w:color w:val="000000" w:themeColor="text1"/>
        </w:rPr>
        <w:t>，默认为</w:t>
      </w:r>
      <w:r>
        <w:rPr>
          <w:rFonts w:hint="eastAsia"/>
          <w:color w:val="000000" w:themeColor="text1"/>
        </w:rPr>
        <w:t>0</w:t>
      </w:r>
      <w:r>
        <w:rPr>
          <w:color w:val="000000" w:themeColor="text1"/>
        </w:rPr>
        <w:t>x00</w:t>
      </w:r>
      <w:r>
        <w:rPr>
          <w:rFonts w:hint="eastAsia"/>
          <w:color w:val="000000" w:themeColor="text1"/>
        </w:rPr>
        <w:t>。例如：</w:t>
      </w:r>
    </w:p>
    <w:tbl>
      <w:tblPr>
        <w:tblW w:w="0" w:type="auto"/>
        <w:shd w:val="pct10" w:color="auto" w:fill="auto"/>
        <w:tblLook w:val="04A0" w:firstRow="1" w:lastRow="0" w:firstColumn="1" w:lastColumn="0" w:noHBand="0" w:noVBand="1"/>
      </w:tblPr>
      <w:tblGrid>
        <w:gridCol w:w="8098"/>
      </w:tblGrid>
      <w:tr w:rsidR="000B14C2" w14:paraId="1B4CC8C1" w14:textId="77777777">
        <w:tc>
          <w:tcPr>
            <w:tcW w:w="8098" w:type="dxa"/>
            <w:shd w:val="pct10" w:color="auto" w:fill="auto"/>
          </w:tcPr>
          <w:p w14:paraId="48771426" w14:textId="77777777" w:rsidR="000B14C2" w:rsidRDefault="00491828">
            <w:pPr>
              <w:ind w:firstLine="400"/>
              <w:rPr>
                <w:color w:val="000000" w:themeColor="text1"/>
                <w:sz w:val="20"/>
              </w:rPr>
            </w:pPr>
            <w:r>
              <w:rPr>
                <w:color w:val="000000" w:themeColor="text1"/>
                <w:sz w:val="20"/>
              </w:rPr>
              <w:t>.align  3   /*</w:t>
            </w:r>
            <w:r>
              <w:rPr>
                <w:rFonts w:hint="eastAsia"/>
                <w:color w:val="000000" w:themeColor="text1"/>
                <w:sz w:val="20"/>
              </w:rPr>
              <w:t>把当前位置计数器值增加到</w:t>
            </w:r>
            <w:r>
              <w:rPr>
                <w:color w:val="000000" w:themeColor="text1"/>
                <w:sz w:val="20"/>
              </w:rPr>
              <w:t>2</w:t>
            </w:r>
            <w:r>
              <w:rPr>
                <w:color w:val="000000" w:themeColor="text1"/>
                <w:sz w:val="20"/>
                <w:vertAlign w:val="superscript"/>
              </w:rPr>
              <w:t>3</w:t>
            </w:r>
            <w:r>
              <w:rPr>
                <w:rFonts w:hint="eastAsia"/>
                <w:color w:val="000000" w:themeColor="text1"/>
                <w:sz w:val="20"/>
              </w:rPr>
              <w:t>的倍数。如果</w:t>
            </w:r>
            <w:r>
              <w:rPr>
                <w:color w:val="000000" w:themeColor="text1"/>
                <w:sz w:val="20"/>
              </w:rPr>
              <w:t>已是</w:t>
            </w:r>
            <w:r>
              <w:rPr>
                <w:color w:val="000000" w:themeColor="text1"/>
                <w:sz w:val="20"/>
              </w:rPr>
              <w:t>2</w:t>
            </w:r>
            <w:r>
              <w:rPr>
                <w:color w:val="000000" w:themeColor="text1"/>
                <w:sz w:val="20"/>
                <w:vertAlign w:val="superscript"/>
              </w:rPr>
              <w:t>3</w:t>
            </w:r>
            <w:r>
              <w:rPr>
                <w:rFonts w:hint="eastAsia"/>
                <w:color w:val="000000" w:themeColor="text1"/>
                <w:sz w:val="20"/>
              </w:rPr>
              <w:t>的</w:t>
            </w:r>
            <w:r>
              <w:rPr>
                <w:color w:val="000000" w:themeColor="text1"/>
                <w:sz w:val="20"/>
              </w:rPr>
              <w:t>倍数，</w:t>
            </w:r>
            <w:r>
              <w:rPr>
                <w:rFonts w:hint="eastAsia"/>
                <w:color w:val="000000" w:themeColor="text1"/>
                <w:sz w:val="20"/>
              </w:rPr>
              <w:t>则</w:t>
            </w:r>
            <w:r>
              <w:rPr>
                <w:color w:val="000000" w:themeColor="text1"/>
                <w:sz w:val="20"/>
              </w:rPr>
              <w:t>不做改变</w:t>
            </w:r>
            <w:r>
              <w:rPr>
                <w:rFonts w:hint="eastAsia"/>
                <w:color w:val="000000" w:themeColor="text1"/>
                <w:sz w:val="20"/>
              </w:rPr>
              <w:t>*</w:t>
            </w:r>
            <w:r>
              <w:rPr>
                <w:color w:val="000000" w:themeColor="text1"/>
                <w:sz w:val="20"/>
              </w:rPr>
              <w:t>/</w:t>
            </w:r>
          </w:p>
        </w:tc>
      </w:tr>
    </w:tbl>
    <w:p w14:paraId="6BBE4A82"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.end</w:t>
      </w:r>
      <w:r>
        <w:rPr>
          <w:rFonts w:hint="eastAsia"/>
          <w:color w:val="000000" w:themeColor="text1"/>
        </w:rPr>
        <w:t>伪指令：</w:t>
      </w:r>
      <w:r>
        <w:rPr>
          <w:color w:val="000000" w:themeColor="text1"/>
        </w:rPr>
        <w:t>.end</w:t>
      </w:r>
      <w:r>
        <w:rPr>
          <w:rFonts w:hint="eastAsia"/>
          <w:color w:val="000000" w:themeColor="text1"/>
        </w:rPr>
        <w:t>伪指令声明汇编文件的</w:t>
      </w:r>
      <w:r>
        <w:rPr>
          <w:color w:val="000000" w:themeColor="text1"/>
        </w:rPr>
        <w:t>结束。</w:t>
      </w:r>
    </w:p>
    <w:p w14:paraId="7E3D587B" w14:textId="77777777" w:rsidR="000B14C2" w:rsidRDefault="00491828">
      <w:pPr>
        <w:ind w:firstLine="420"/>
        <w:rPr>
          <w:color w:val="000000" w:themeColor="text1"/>
        </w:rPr>
      </w:pPr>
      <w:r>
        <w:rPr>
          <w:rFonts w:hint="eastAsia"/>
          <w:color w:val="000000" w:themeColor="text1"/>
        </w:rPr>
        <w:t>此外，还有有限循环伪</w:t>
      </w:r>
      <w:r>
        <w:rPr>
          <w:color w:val="000000" w:themeColor="text1"/>
        </w:rPr>
        <w:t>指令、</w:t>
      </w:r>
      <w:r>
        <w:rPr>
          <w:rFonts w:hint="eastAsia"/>
          <w:color w:val="000000" w:themeColor="text1"/>
        </w:rPr>
        <w:t>宏定义和</w:t>
      </w:r>
      <w:proofErr w:type="gramStart"/>
      <w:r>
        <w:rPr>
          <w:rFonts w:hint="eastAsia"/>
          <w:color w:val="000000" w:themeColor="text1"/>
        </w:rPr>
        <w:t>宏调用</w:t>
      </w:r>
      <w:proofErr w:type="gramEnd"/>
      <w:r>
        <w:rPr>
          <w:rFonts w:hint="eastAsia"/>
          <w:color w:val="000000" w:themeColor="text1"/>
        </w:rPr>
        <w:t>伪指令等</w:t>
      </w:r>
      <w:r>
        <w:rPr>
          <w:color w:val="000000" w:themeColor="text1"/>
        </w:rPr>
        <w:t>，</w:t>
      </w:r>
      <w:r>
        <w:rPr>
          <w:rFonts w:hint="eastAsia"/>
          <w:color w:val="000000" w:themeColor="text1"/>
        </w:rPr>
        <w:t>参见</w:t>
      </w:r>
      <w:r>
        <w:rPr>
          <w:color w:val="000000" w:themeColor="text1"/>
        </w:rPr>
        <w:t>《</w:t>
      </w:r>
      <w:r>
        <w:rPr>
          <w:rFonts w:hint="eastAsia"/>
          <w:color w:val="000000" w:themeColor="text1"/>
        </w:rPr>
        <w:t>GNU</w:t>
      </w:r>
      <w:r>
        <w:rPr>
          <w:rFonts w:hint="eastAsia"/>
          <w:color w:val="000000" w:themeColor="text1"/>
        </w:rPr>
        <w:t>汇编语法》。</w:t>
      </w:r>
    </w:p>
    <w:p w14:paraId="12785F3F" w14:textId="77777777" w:rsidR="000B14C2" w:rsidRDefault="00491828">
      <w:pPr>
        <w:pStyle w:val="2"/>
      </w:pPr>
      <w:bookmarkStart w:id="775" w:name="_Toc175863557"/>
      <w:bookmarkStart w:id="776" w:name="_Toc95144872"/>
      <w:bookmarkStart w:id="777" w:name="_Toc94456598"/>
      <w:r>
        <w:rPr>
          <w:rFonts w:hint="eastAsia"/>
        </w:rPr>
        <w:t xml:space="preserve">7.5 </w:t>
      </w:r>
      <w:r>
        <w:t xml:space="preserve"> </w:t>
      </w:r>
      <w:r>
        <w:rPr>
          <w:rFonts w:hint="eastAsia"/>
        </w:rPr>
        <w:t>汇编语言工程举例：控制小灯闪烁</w:t>
      </w:r>
      <w:bookmarkEnd w:id="775"/>
      <w:bookmarkEnd w:id="776"/>
      <w:bookmarkEnd w:id="777"/>
    </w:p>
    <w:p w14:paraId="2EEAB167" w14:textId="77777777" w:rsidR="000B14C2" w:rsidRDefault="00491828">
      <w:pPr>
        <w:ind w:firstLine="420"/>
        <w:rPr>
          <w:color w:val="000000" w:themeColor="text1"/>
        </w:rPr>
      </w:pPr>
      <w:r>
        <w:rPr>
          <w:rFonts w:hint="eastAsia"/>
          <w:color w:val="000000" w:themeColor="text1"/>
        </w:rPr>
        <w:t>汇编语言编程给人的第一种感觉就是难，相对于</w:t>
      </w:r>
      <w:r>
        <w:rPr>
          <w:rFonts w:hint="eastAsia"/>
          <w:color w:val="000000" w:themeColor="text1"/>
        </w:rPr>
        <w:t>C</w:t>
      </w:r>
      <w:r>
        <w:rPr>
          <w:rFonts w:hint="eastAsia"/>
          <w:color w:val="000000" w:themeColor="text1"/>
        </w:rPr>
        <w:t>语言编程，汇编在编程的直观性、编程效率、以及可读性等方面都有所欠缺，但掌握基本的汇编语言编程方法是嵌入式学习的基本功，可以增加嵌入式编程者的“内力”。</w:t>
      </w:r>
    </w:p>
    <w:p w14:paraId="7CA49B20" w14:textId="77777777" w:rsidR="000B14C2" w:rsidRDefault="00491828">
      <w:pPr>
        <w:ind w:firstLine="420"/>
        <w:rPr>
          <w:color w:val="000000" w:themeColor="text1"/>
        </w:rPr>
      </w:pPr>
      <w:r>
        <w:rPr>
          <w:rFonts w:hint="eastAsia"/>
          <w:color w:val="000000" w:themeColor="text1"/>
        </w:rPr>
        <w:t>在本书教学资料中提供的开发环境中，汇编程序是通过工程的方式组织起来的。汇编工程通常包含芯片相关的程序框架文件、软件构件文件、工程设置文件、主程序文件及抽象构件文件等。下面将结合第一个汇编工程实例，讲解上述的文件概念，并简要分析汇编工程的组成、汇编程序文件的编写规范、软硬件模块的合理划分等。读者若能认真分析与实践第一个汇编实例程序，可以达到由此入门的目的。</w:t>
      </w:r>
    </w:p>
    <w:p w14:paraId="51E00B3E" w14:textId="77777777" w:rsidR="000B14C2" w:rsidRDefault="00491828">
      <w:pPr>
        <w:ind w:firstLine="420"/>
        <w:rPr>
          <w:color w:val="000000" w:themeColor="text1"/>
        </w:rPr>
      </w:pPr>
      <w:r>
        <w:rPr>
          <w:rFonts w:hint="eastAsia"/>
          <w:color w:val="000000" w:themeColor="text1"/>
        </w:rPr>
        <w:t>汇编工程的样例在【</w:t>
      </w:r>
      <w:r>
        <w:rPr>
          <w:color w:val="000000" w:themeColor="text1"/>
        </w:rPr>
        <w:t>CH07\GPIO-</w:t>
      </w:r>
      <w:proofErr w:type="spellStart"/>
      <w:r>
        <w:rPr>
          <w:color w:val="000000" w:themeColor="text1"/>
        </w:rPr>
        <w:t>asm</w:t>
      </w:r>
      <w:proofErr w:type="spellEnd"/>
      <w:r>
        <w:rPr>
          <w:rFonts w:hint="eastAsia"/>
          <w:color w:val="000000" w:themeColor="text1"/>
        </w:rPr>
        <w:t>】文件夹中。本汇编工程类似</w:t>
      </w:r>
      <w:r>
        <w:rPr>
          <w:rFonts w:hint="eastAsia"/>
          <w:color w:val="000000" w:themeColor="text1"/>
        </w:rPr>
        <w:t>C</w:t>
      </w:r>
      <w:r>
        <w:rPr>
          <w:rFonts w:hint="eastAsia"/>
          <w:color w:val="000000" w:themeColor="text1"/>
        </w:rPr>
        <w:t>工程，仍然按构件方式进行组织。</w:t>
      </w:r>
    </w:p>
    <w:p w14:paraId="1B1C23AA" w14:textId="77777777" w:rsidR="000B14C2" w:rsidRDefault="00491828">
      <w:pPr>
        <w:pStyle w:val="4"/>
      </w:pPr>
      <w:bookmarkStart w:id="778" w:name="_Toc55892207"/>
      <w:r>
        <w:rPr>
          <w:rFonts w:hint="eastAsia"/>
        </w:rPr>
        <w:t>1</w:t>
      </w:r>
      <w:r>
        <w:rPr>
          <w:rFonts w:hint="eastAsia"/>
        </w:rPr>
        <w:t>．小灯测试工程主程序</w:t>
      </w:r>
      <w:bookmarkEnd w:id="778"/>
    </w:p>
    <w:p w14:paraId="2190F7F1" w14:textId="77777777" w:rsidR="000B14C2" w:rsidRDefault="00491828">
      <w:pPr>
        <w:ind w:firstLine="420"/>
        <w:rPr>
          <w:color w:val="000000" w:themeColor="text1"/>
        </w:rPr>
      </w:pPr>
      <w:r>
        <w:rPr>
          <w:rFonts w:hint="eastAsia"/>
          <w:color w:val="000000" w:themeColor="text1"/>
        </w:rPr>
        <w:t>该工程使用汇编语言来点亮蓝灯，</w:t>
      </w:r>
      <w:proofErr w:type="spellStart"/>
      <w:r>
        <w:rPr>
          <w:rFonts w:hint="eastAsia"/>
          <w:color w:val="000000" w:themeColor="text1"/>
        </w:rPr>
        <w:t>main</w:t>
      </w:r>
      <w:r>
        <w:rPr>
          <w:color w:val="000000" w:themeColor="text1"/>
        </w:rPr>
        <w:t>.</w:t>
      </w:r>
      <w:r>
        <w:rPr>
          <w:rFonts w:hint="eastAsia"/>
          <w:color w:val="000000" w:themeColor="text1"/>
        </w:rPr>
        <w:t>s</w:t>
      </w:r>
      <w:proofErr w:type="spellEnd"/>
      <w:r>
        <w:rPr>
          <w:rFonts w:hint="eastAsia"/>
          <w:color w:val="000000" w:themeColor="text1"/>
        </w:rPr>
        <w:t>的代码如下。</w:t>
      </w:r>
    </w:p>
    <w:tbl>
      <w:tblPr>
        <w:tblW w:w="5000" w:type="pct"/>
        <w:jc w:val="center"/>
        <w:shd w:val="pct10" w:color="auto" w:fill="auto"/>
        <w:tblCellMar>
          <w:left w:w="442" w:type="dxa"/>
        </w:tblCellMar>
        <w:tblLook w:val="04A0" w:firstRow="1" w:lastRow="0" w:firstColumn="1" w:lastColumn="0" w:noHBand="0" w:noVBand="1"/>
      </w:tblPr>
      <w:tblGrid>
        <w:gridCol w:w="8278"/>
      </w:tblGrid>
      <w:tr w:rsidR="000B14C2" w14:paraId="777F68BD" w14:textId="77777777">
        <w:trPr>
          <w:jc w:val="center"/>
        </w:trPr>
        <w:tc>
          <w:tcPr>
            <w:tcW w:w="5000" w:type="pct"/>
            <w:shd w:val="pct10" w:color="auto" w:fill="auto"/>
          </w:tcPr>
          <w:p w14:paraId="5184A175" w14:textId="77777777" w:rsidR="000B14C2" w:rsidRDefault="00491828">
            <w:pPr>
              <w:pStyle w:val="TB0"/>
              <w:rPr>
                <w:color w:val="000000" w:themeColor="text1"/>
              </w:rPr>
            </w:pPr>
            <w:r>
              <w:rPr>
                <w:color w:val="000000" w:themeColor="text1"/>
              </w:rPr>
              <w:t>/*=====================================================================</w:t>
            </w:r>
          </w:p>
          <w:p w14:paraId="6832D53A" w14:textId="77777777" w:rsidR="000B14C2" w:rsidRDefault="00491828">
            <w:pPr>
              <w:pStyle w:val="TB0"/>
              <w:rPr>
                <w:color w:val="000000" w:themeColor="text1"/>
              </w:rPr>
            </w:pPr>
            <w:r>
              <w:rPr>
                <w:rFonts w:hint="eastAsia"/>
                <w:color w:val="000000" w:themeColor="text1"/>
              </w:rPr>
              <w:t>//</w:t>
            </w:r>
            <w:r>
              <w:rPr>
                <w:rFonts w:hint="eastAsia"/>
                <w:color w:val="000000" w:themeColor="text1"/>
              </w:rPr>
              <w:t>文件名称：</w:t>
            </w:r>
            <w:proofErr w:type="spellStart"/>
            <w:proofErr w:type="gramStart"/>
            <w:r>
              <w:rPr>
                <w:rFonts w:hint="eastAsia"/>
                <w:color w:val="000000" w:themeColor="text1"/>
              </w:rPr>
              <w:t>main.s</w:t>
            </w:r>
            <w:proofErr w:type="spellEnd"/>
            <w:proofErr w:type="gramEnd"/>
          </w:p>
          <w:p w14:paraId="012AF61B" w14:textId="77777777" w:rsidR="000B14C2" w:rsidRDefault="00491828">
            <w:pPr>
              <w:pStyle w:val="TB0"/>
              <w:rPr>
                <w:color w:val="000000" w:themeColor="text1"/>
              </w:rPr>
            </w:pPr>
            <w:r>
              <w:rPr>
                <w:rFonts w:hint="eastAsia"/>
                <w:color w:val="000000" w:themeColor="text1"/>
              </w:rPr>
              <w:t>//</w:t>
            </w:r>
            <w:r>
              <w:rPr>
                <w:rFonts w:hint="eastAsia"/>
                <w:color w:val="000000" w:themeColor="text1"/>
              </w:rPr>
              <w:t>功能概要：汇编语言编程，调用构件</w:t>
            </w:r>
            <w:r>
              <w:rPr>
                <w:rFonts w:hint="eastAsia"/>
                <w:color w:val="000000" w:themeColor="text1"/>
              </w:rPr>
              <w:t>GPIO</w:t>
            </w:r>
            <w:r>
              <w:rPr>
                <w:rFonts w:hint="eastAsia"/>
                <w:color w:val="000000" w:themeColor="text1"/>
              </w:rPr>
              <w:t>，实现蓝灯闪烁</w:t>
            </w:r>
          </w:p>
          <w:p w14:paraId="683009BA" w14:textId="77777777" w:rsidR="000B14C2" w:rsidRDefault="00491828">
            <w:pPr>
              <w:pStyle w:val="TB0"/>
              <w:rPr>
                <w:color w:val="000000" w:themeColor="text1"/>
              </w:rPr>
            </w:pPr>
            <w:r>
              <w:rPr>
                <w:rFonts w:hint="eastAsia"/>
                <w:color w:val="000000" w:themeColor="text1"/>
              </w:rPr>
              <w:t>//</w:t>
            </w:r>
            <w:r>
              <w:rPr>
                <w:rFonts w:hint="eastAsia"/>
                <w:color w:val="000000" w:themeColor="text1"/>
              </w:rPr>
              <w:t>版权所有：苏大嵌入式</w:t>
            </w:r>
            <w:r>
              <w:rPr>
                <w:rFonts w:hint="eastAsia"/>
                <w:color w:val="000000" w:themeColor="text1"/>
              </w:rPr>
              <w:t>(sumcu.suda.edu.cn)</w:t>
            </w:r>
          </w:p>
          <w:p w14:paraId="15F20CF3" w14:textId="77777777" w:rsidR="000B14C2" w:rsidRDefault="00491828">
            <w:pPr>
              <w:pStyle w:val="TB0"/>
              <w:rPr>
                <w:color w:val="000000" w:themeColor="text1"/>
              </w:rPr>
            </w:pPr>
            <w:r>
              <w:rPr>
                <w:rFonts w:hint="eastAsia"/>
                <w:color w:val="000000" w:themeColor="text1"/>
              </w:rPr>
              <w:t>//</w:t>
            </w:r>
            <w:r>
              <w:rPr>
                <w:rFonts w:hint="eastAsia"/>
                <w:color w:val="000000" w:themeColor="text1"/>
              </w:rPr>
              <w:t>版本更新：</w:t>
            </w:r>
            <w:r>
              <w:rPr>
                <w:rFonts w:hint="eastAsia"/>
                <w:color w:val="000000" w:themeColor="text1"/>
              </w:rPr>
              <w:t>20220102-20240228</w:t>
            </w:r>
          </w:p>
          <w:p w14:paraId="01E78632" w14:textId="77777777" w:rsidR="000B14C2" w:rsidRDefault="00491828">
            <w:pPr>
              <w:pStyle w:val="TB0"/>
              <w:rPr>
                <w:color w:val="000000" w:themeColor="text1"/>
              </w:rPr>
            </w:pPr>
            <w:r>
              <w:rPr>
                <w:color w:val="000000" w:themeColor="text1"/>
              </w:rPr>
              <w:t>//=====================================================================*/</w:t>
            </w:r>
          </w:p>
          <w:p w14:paraId="2A13DD52" w14:textId="77777777" w:rsidR="000B14C2" w:rsidRDefault="000B14C2">
            <w:pPr>
              <w:pStyle w:val="TB0"/>
              <w:rPr>
                <w:color w:val="000000" w:themeColor="text1"/>
              </w:rPr>
            </w:pPr>
          </w:p>
          <w:p w14:paraId="571E4C43" w14:textId="77777777" w:rsidR="000B14C2" w:rsidRDefault="00491828">
            <w:pPr>
              <w:pStyle w:val="TB0"/>
              <w:rPr>
                <w:color w:val="000000" w:themeColor="text1"/>
              </w:rPr>
            </w:pPr>
            <w:r>
              <w:rPr>
                <w:rFonts w:hint="eastAsia"/>
                <w:color w:val="000000" w:themeColor="text1"/>
              </w:rPr>
              <w:t xml:space="preserve">.include "includes.inc"    /* </w:t>
            </w:r>
            <w:r>
              <w:rPr>
                <w:rFonts w:hint="eastAsia"/>
                <w:color w:val="000000" w:themeColor="text1"/>
              </w:rPr>
              <w:t>包含</w:t>
            </w:r>
            <w:proofErr w:type="gramStart"/>
            <w:r>
              <w:rPr>
                <w:rFonts w:hint="eastAsia"/>
                <w:color w:val="000000" w:themeColor="text1"/>
              </w:rPr>
              <w:t>汇编总</w:t>
            </w:r>
            <w:proofErr w:type="gramEnd"/>
            <w:r>
              <w:rPr>
                <w:rFonts w:hint="eastAsia"/>
                <w:color w:val="000000" w:themeColor="text1"/>
              </w:rPr>
              <w:t>头文件</w:t>
            </w:r>
            <w:r>
              <w:rPr>
                <w:rFonts w:hint="eastAsia"/>
                <w:color w:val="000000" w:themeColor="text1"/>
              </w:rPr>
              <w:t xml:space="preserve"> */</w:t>
            </w:r>
          </w:p>
          <w:p w14:paraId="40607D08" w14:textId="77777777" w:rsidR="000B14C2" w:rsidRDefault="000B14C2">
            <w:pPr>
              <w:pStyle w:val="TB0"/>
              <w:rPr>
                <w:color w:val="000000" w:themeColor="text1"/>
              </w:rPr>
            </w:pPr>
          </w:p>
          <w:p w14:paraId="50A97BD0" w14:textId="77777777" w:rsidR="000B14C2" w:rsidRDefault="00491828">
            <w:pPr>
              <w:pStyle w:val="TB0"/>
              <w:rPr>
                <w:color w:val="000000" w:themeColor="text1"/>
              </w:rPr>
            </w:pPr>
            <w:r>
              <w:rPr>
                <w:rFonts w:hint="eastAsia"/>
                <w:color w:val="000000" w:themeColor="text1"/>
              </w:rPr>
              <w:t xml:space="preserve">/* </w:t>
            </w:r>
            <w:r>
              <w:rPr>
                <w:rFonts w:hint="eastAsia"/>
                <w:color w:val="000000" w:themeColor="text1"/>
              </w:rPr>
              <w:t>定义数据段，即</w:t>
            </w:r>
            <w:r>
              <w:rPr>
                <w:rFonts w:hint="eastAsia"/>
                <w:color w:val="000000" w:themeColor="text1"/>
              </w:rPr>
              <w:t>data</w:t>
            </w:r>
            <w:r>
              <w:rPr>
                <w:rFonts w:hint="eastAsia"/>
                <w:color w:val="000000" w:themeColor="text1"/>
              </w:rPr>
              <w:t>段（</w:t>
            </w:r>
            <w:r>
              <w:rPr>
                <w:rFonts w:hint="eastAsia"/>
                <w:color w:val="000000" w:themeColor="text1"/>
              </w:rPr>
              <w:t>RAM</w:t>
            </w:r>
            <w:r>
              <w:rPr>
                <w:rFonts w:hint="eastAsia"/>
                <w:color w:val="000000" w:themeColor="text1"/>
              </w:rPr>
              <w:t>区域，变量使用的区域）</w:t>
            </w:r>
            <w:r>
              <w:rPr>
                <w:rFonts w:hint="eastAsia"/>
                <w:color w:val="000000" w:themeColor="text1"/>
              </w:rPr>
              <w:t>=================== */</w:t>
            </w:r>
          </w:p>
          <w:p w14:paraId="10FFC796" w14:textId="77777777" w:rsidR="000B14C2" w:rsidRDefault="00491828">
            <w:pPr>
              <w:pStyle w:val="TB0"/>
              <w:rPr>
                <w:color w:val="000000" w:themeColor="text1"/>
              </w:rPr>
            </w:pPr>
            <w:r>
              <w:rPr>
                <w:rFonts w:hint="eastAsia"/>
                <w:color w:val="000000" w:themeColor="text1"/>
              </w:rPr>
              <w:t xml:space="preserve">.section .data       /* </w:t>
            </w:r>
            <w:r>
              <w:rPr>
                <w:rFonts w:hint="eastAsia"/>
                <w:color w:val="000000" w:themeColor="text1"/>
              </w:rPr>
              <w:t>定义数据段</w:t>
            </w:r>
            <w:r>
              <w:rPr>
                <w:rFonts w:hint="eastAsia"/>
                <w:color w:val="000000" w:themeColor="text1"/>
              </w:rPr>
              <w:t xml:space="preserve"> */</w:t>
            </w:r>
          </w:p>
          <w:p w14:paraId="3F9883FC" w14:textId="77777777" w:rsidR="000B14C2" w:rsidRDefault="00491828">
            <w:pPr>
              <w:pStyle w:val="TB0"/>
              <w:rPr>
                <w:color w:val="000000" w:themeColor="text1"/>
              </w:rPr>
            </w:pPr>
            <w:proofErr w:type="spellStart"/>
            <w:r>
              <w:rPr>
                <w:rFonts w:hint="eastAsia"/>
                <w:color w:val="000000" w:themeColor="text1"/>
              </w:rPr>
              <w:t>hello_information</w:t>
            </w:r>
            <w:proofErr w:type="spellEnd"/>
            <w:r>
              <w:rPr>
                <w:rFonts w:hint="eastAsia"/>
                <w:color w:val="000000" w:themeColor="text1"/>
              </w:rPr>
              <w:t xml:space="preserve">:   /* </w:t>
            </w:r>
            <w:r>
              <w:rPr>
                <w:rFonts w:hint="eastAsia"/>
                <w:color w:val="000000" w:themeColor="text1"/>
              </w:rPr>
              <w:t>定义字符串，标号即为字符串首地址，</w:t>
            </w:r>
            <w:r>
              <w:rPr>
                <w:rFonts w:hint="eastAsia"/>
                <w:color w:val="000000" w:themeColor="text1"/>
              </w:rPr>
              <w:t>\0</w:t>
            </w:r>
            <w:r>
              <w:rPr>
                <w:rFonts w:hint="eastAsia"/>
                <w:color w:val="000000" w:themeColor="text1"/>
              </w:rPr>
              <w:t>为结束标志</w:t>
            </w:r>
            <w:r>
              <w:rPr>
                <w:rFonts w:hint="eastAsia"/>
                <w:color w:val="000000" w:themeColor="text1"/>
              </w:rPr>
              <w:t xml:space="preserve">  */</w:t>
            </w:r>
          </w:p>
          <w:p w14:paraId="590C20C1" w14:textId="77777777" w:rsidR="000B14C2" w:rsidRDefault="00491828">
            <w:pPr>
              <w:pStyle w:val="TB0"/>
              <w:rPr>
                <w:color w:val="000000" w:themeColor="text1"/>
              </w:rPr>
            </w:pPr>
            <w:r>
              <w:rPr>
                <w:color w:val="000000" w:themeColor="text1"/>
              </w:rPr>
              <w:t xml:space="preserve">    </w:t>
            </w:r>
            <w:proofErr w:type="gramStart"/>
            <w:r>
              <w:rPr>
                <w:color w:val="000000" w:themeColor="text1"/>
              </w:rPr>
              <w:t>.ascii</w:t>
            </w:r>
            <w:proofErr w:type="gramEnd"/>
            <w:r>
              <w:rPr>
                <w:color w:val="000000" w:themeColor="text1"/>
              </w:rPr>
              <w:t xml:space="preserve"> "\n"</w:t>
            </w:r>
          </w:p>
          <w:p w14:paraId="41516D85" w14:textId="77777777" w:rsidR="000B14C2" w:rsidRDefault="00491828">
            <w:pPr>
              <w:pStyle w:val="TB0"/>
              <w:rPr>
                <w:color w:val="000000" w:themeColor="text1"/>
              </w:rPr>
            </w:pPr>
            <w:r>
              <w:rPr>
                <w:color w:val="000000" w:themeColor="text1"/>
              </w:rPr>
              <w:t xml:space="preserve">    </w:t>
            </w:r>
            <w:proofErr w:type="gramStart"/>
            <w:r>
              <w:rPr>
                <w:color w:val="000000" w:themeColor="text1"/>
              </w:rPr>
              <w:t>.ascii</w:t>
            </w:r>
            <w:proofErr w:type="gramEnd"/>
            <w:r>
              <w:rPr>
                <w:color w:val="000000" w:themeColor="text1"/>
              </w:rPr>
              <w:t xml:space="preserve"> "-----------------------------------------------------------------------------\n"</w:t>
            </w:r>
          </w:p>
          <w:p w14:paraId="6BE36640" w14:textId="77777777" w:rsidR="000B14C2" w:rsidRDefault="00491828">
            <w:pPr>
              <w:pStyle w:val="TB0"/>
              <w:rPr>
                <w:color w:val="000000" w:themeColor="text1"/>
              </w:rPr>
            </w:pPr>
            <w:r>
              <w:rPr>
                <w:rFonts w:hint="eastAsia"/>
                <w:color w:val="000000" w:themeColor="text1"/>
              </w:rPr>
              <w:t xml:space="preserve">    .ascii "</w:t>
            </w:r>
            <w:r>
              <w:rPr>
                <w:rFonts w:hint="eastAsia"/>
                <w:color w:val="000000" w:themeColor="text1"/>
              </w:rPr>
              <w:t>★金葫芦提示★</w:t>
            </w:r>
            <w:r>
              <w:rPr>
                <w:rFonts w:hint="eastAsia"/>
                <w:color w:val="000000" w:themeColor="text1"/>
              </w:rPr>
              <w:t xml:space="preserve">                              </w:t>
            </w:r>
            <w:r>
              <w:rPr>
                <w:color w:val="000000" w:themeColor="text1"/>
              </w:rPr>
              <w:t xml:space="preserve">   </w:t>
            </w:r>
            <w:r>
              <w:rPr>
                <w:rFonts w:hint="eastAsia"/>
                <w:color w:val="000000" w:themeColor="text1"/>
              </w:rPr>
              <w:t xml:space="preserve">   </w:t>
            </w:r>
            <w:r>
              <w:rPr>
                <w:color w:val="000000" w:themeColor="text1"/>
              </w:rPr>
              <w:t xml:space="preserve">                               </w:t>
            </w:r>
            <w:r>
              <w:rPr>
                <w:rFonts w:hint="eastAsia"/>
                <w:color w:val="000000" w:themeColor="text1"/>
              </w:rPr>
              <w:t xml:space="preserve">       \n"</w:t>
            </w:r>
          </w:p>
          <w:p w14:paraId="0DD6846A" w14:textId="77777777" w:rsidR="000B14C2" w:rsidRDefault="00491828">
            <w:pPr>
              <w:pStyle w:val="TB0"/>
              <w:rPr>
                <w:color w:val="000000" w:themeColor="text1"/>
              </w:rPr>
            </w:pPr>
            <w:r>
              <w:rPr>
                <w:rFonts w:hint="eastAsia"/>
                <w:color w:val="000000" w:themeColor="text1"/>
              </w:rPr>
              <w:lastRenderedPageBreak/>
              <w:t xml:space="preserve">    .ascii "</w:t>
            </w:r>
            <w:r>
              <w:rPr>
                <w:rFonts w:hint="eastAsia"/>
                <w:color w:val="000000" w:themeColor="text1"/>
              </w:rPr>
              <w:t>【中文名称】</w:t>
            </w:r>
            <w:r>
              <w:rPr>
                <w:rFonts w:hint="eastAsia"/>
                <w:color w:val="000000" w:themeColor="text1"/>
              </w:rPr>
              <w:t>RISC-V</w:t>
            </w:r>
            <w:r>
              <w:rPr>
                <w:rFonts w:hint="eastAsia"/>
                <w:color w:val="000000" w:themeColor="text1"/>
              </w:rPr>
              <w:t>汇编工程框架（</w:t>
            </w:r>
            <w:r>
              <w:rPr>
                <w:rFonts w:hint="eastAsia"/>
                <w:color w:val="000000" w:themeColor="text1"/>
              </w:rPr>
              <w:t>GPIO</w:t>
            </w:r>
            <w:r>
              <w:rPr>
                <w:rFonts w:hint="eastAsia"/>
                <w:color w:val="000000" w:themeColor="text1"/>
              </w:rPr>
              <w:t>构件测试样例）</w:t>
            </w:r>
            <w:r>
              <w:rPr>
                <w:rFonts w:hint="eastAsia"/>
                <w:color w:val="000000" w:themeColor="text1"/>
              </w:rPr>
              <w:t xml:space="preserve">  \n"</w:t>
            </w:r>
          </w:p>
          <w:p w14:paraId="79A27DFE" w14:textId="77777777" w:rsidR="000B14C2" w:rsidRDefault="00491828">
            <w:pPr>
              <w:pStyle w:val="TB0"/>
              <w:rPr>
                <w:color w:val="000000" w:themeColor="text1"/>
              </w:rPr>
            </w:pPr>
            <w:r>
              <w:rPr>
                <w:rFonts w:hint="eastAsia"/>
                <w:color w:val="000000" w:themeColor="text1"/>
              </w:rPr>
              <w:t xml:space="preserve">    .ascii "</w:t>
            </w:r>
            <w:r>
              <w:rPr>
                <w:rFonts w:hint="eastAsia"/>
                <w:color w:val="000000" w:themeColor="text1"/>
              </w:rPr>
              <w:t>【程序功能】基于</w:t>
            </w:r>
            <w:r>
              <w:rPr>
                <w:rFonts w:hint="eastAsia"/>
                <w:color w:val="000000" w:themeColor="text1"/>
              </w:rPr>
              <w:t>GPIO</w:t>
            </w:r>
            <w:r>
              <w:rPr>
                <w:rFonts w:hint="eastAsia"/>
                <w:color w:val="000000" w:themeColor="text1"/>
              </w:rPr>
              <w:t>汇编构件控制蓝灯闪烁</w:t>
            </w:r>
            <w:r>
              <w:rPr>
                <w:rFonts w:hint="eastAsia"/>
                <w:color w:val="000000" w:themeColor="text1"/>
              </w:rPr>
              <w:t xml:space="preserve">      </w:t>
            </w:r>
            <w:r>
              <w:rPr>
                <w:color w:val="000000" w:themeColor="text1"/>
              </w:rPr>
              <w:t xml:space="preserve">        </w:t>
            </w:r>
            <w:r>
              <w:rPr>
                <w:rFonts w:hint="eastAsia"/>
                <w:color w:val="000000" w:themeColor="text1"/>
              </w:rPr>
              <w:t xml:space="preserve">         \n"</w:t>
            </w:r>
          </w:p>
          <w:p w14:paraId="69C86EE9" w14:textId="77777777" w:rsidR="000B14C2" w:rsidRDefault="00491828">
            <w:pPr>
              <w:pStyle w:val="TB0"/>
              <w:rPr>
                <w:color w:val="000000" w:themeColor="text1"/>
              </w:rPr>
            </w:pPr>
            <w:r>
              <w:rPr>
                <w:rFonts w:hint="eastAsia"/>
                <w:color w:val="000000" w:themeColor="text1"/>
              </w:rPr>
              <w:t xml:space="preserve">    .ascii "</w:t>
            </w:r>
            <w:r>
              <w:rPr>
                <w:rFonts w:hint="eastAsia"/>
                <w:color w:val="000000" w:themeColor="text1"/>
              </w:rPr>
              <w:t>【硬件连接】见本工程</w:t>
            </w:r>
            <w:r>
              <w:rPr>
                <w:rFonts w:hint="eastAsia"/>
                <w:color w:val="000000" w:themeColor="text1"/>
              </w:rPr>
              <w:t>05_UserBoard</w:t>
            </w:r>
            <w:r>
              <w:rPr>
                <w:rFonts w:hint="eastAsia"/>
                <w:color w:val="000000" w:themeColor="text1"/>
              </w:rPr>
              <w:t>文件夹下</w:t>
            </w:r>
            <w:r>
              <w:rPr>
                <w:rFonts w:hint="eastAsia"/>
                <w:color w:val="000000" w:themeColor="text1"/>
              </w:rPr>
              <w:t>user.inc</w:t>
            </w:r>
            <w:r>
              <w:rPr>
                <w:rFonts w:hint="eastAsia"/>
                <w:color w:val="000000" w:themeColor="text1"/>
              </w:rPr>
              <w:t>文件</w:t>
            </w:r>
            <w:r>
              <w:rPr>
                <w:rFonts w:hint="eastAsia"/>
                <w:color w:val="000000" w:themeColor="text1"/>
              </w:rPr>
              <w:t xml:space="preserve">   \n"</w:t>
            </w:r>
          </w:p>
          <w:p w14:paraId="4953C160" w14:textId="77777777" w:rsidR="000B14C2" w:rsidRDefault="00491828">
            <w:pPr>
              <w:pStyle w:val="TB0"/>
              <w:rPr>
                <w:color w:val="000000" w:themeColor="text1"/>
              </w:rPr>
            </w:pPr>
            <w:r>
              <w:rPr>
                <w:rFonts w:hint="eastAsia"/>
                <w:color w:val="000000" w:themeColor="text1"/>
              </w:rPr>
              <w:t xml:space="preserve">    .ascii "</w:t>
            </w:r>
            <w:r>
              <w:rPr>
                <w:rFonts w:hint="eastAsia"/>
                <w:color w:val="000000" w:themeColor="text1"/>
              </w:rPr>
              <w:t>【操作说明】观察硬件板上的蓝灯</w:t>
            </w:r>
            <w:r>
              <w:rPr>
                <w:rFonts w:hint="eastAsia"/>
                <w:color w:val="000000" w:themeColor="text1"/>
              </w:rPr>
              <w:t xml:space="preserve">                      </w:t>
            </w:r>
            <w:r>
              <w:rPr>
                <w:color w:val="000000" w:themeColor="text1"/>
              </w:rPr>
              <w:t xml:space="preserve">                     </w:t>
            </w:r>
            <w:r>
              <w:rPr>
                <w:rFonts w:hint="eastAsia"/>
                <w:color w:val="000000" w:themeColor="text1"/>
              </w:rPr>
              <w:t xml:space="preserve">   \n"</w:t>
            </w:r>
          </w:p>
          <w:p w14:paraId="2D2E6CD2" w14:textId="77777777" w:rsidR="000B14C2" w:rsidRDefault="00491828">
            <w:pPr>
              <w:pStyle w:val="TB0"/>
              <w:rPr>
                <w:color w:val="000000" w:themeColor="text1"/>
              </w:rPr>
            </w:pPr>
            <w:r>
              <w:rPr>
                <w:color w:val="000000" w:themeColor="text1"/>
              </w:rPr>
              <w:t xml:space="preserve">    </w:t>
            </w:r>
            <w:proofErr w:type="gramStart"/>
            <w:r>
              <w:rPr>
                <w:color w:val="000000" w:themeColor="text1"/>
              </w:rPr>
              <w:t>.ascii</w:t>
            </w:r>
            <w:proofErr w:type="gramEnd"/>
            <w:r>
              <w:rPr>
                <w:color w:val="000000" w:themeColor="text1"/>
              </w:rPr>
              <w:t xml:space="preserve"> "-----------------------------------------------------------------------------\n\0"</w:t>
            </w:r>
          </w:p>
          <w:p w14:paraId="6911922C" w14:textId="77777777" w:rsidR="000B14C2" w:rsidRDefault="00491828">
            <w:pPr>
              <w:pStyle w:val="TB0"/>
              <w:rPr>
                <w:color w:val="000000" w:themeColor="text1"/>
              </w:rPr>
            </w:pPr>
            <w:r>
              <w:rPr>
                <w:rFonts w:hint="eastAsia"/>
                <w:color w:val="000000" w:themeColor="text1"/>
              </w:rPr>
              <w:t xml:space="preserve">printf_format1:           /* </w:t>
            </w:r>
            <w:r>
              <w:rPr>
                <w:rFonts w:hint="eastAsia"/>
                <w:color w:val="000000" w:themeColor="text1"/>
              </w:rPr>
              <w:t>定义一个</w:t>
            </w:r>
            <w:proofErr w:type="spellStart"/>
            <w:r>
              <w:rPr>
                <w:rFonts w:hint="eastAsia"/>
                <w:color w:val="000000" w:themeColor="text1"/>
              </w:rPr>
              <w:t>printf</w:t>
            </w:r>
            <w:proofErr w:type="spellEnd"/>
            <w:r>
              <w:rPr>
                <w:rFonts w:hint="eastAsia"/>
                <w:color w:val="000000" w:themeColor="text1"/>
              </w:rPr>
              <w:t>使用的数据格式控制符</w:t>
            </w:r>
            <w:r>
              <w:rPr>
                <w:rFonts w:hint="eastAsia"/>
                <w:color w:val="000000" w:themeColor="text1"/>
              </w:rPr>
              <w:t xml:space="preserve"> */</w:t>
            </w:r>
          </w:p>
          <w:p w14:paraId="622192AD" w14:textId="77777777" w:rsidR="000B14C2" w:rsidRDefault="00491828">
            <w:pPr>
              <w:pStyle w:val="TB0"/>
              <w:rPr>
                <w:color w:val="000000" w:themeColor="text1"/>
              </w:rPr>
            </w:pPr>
            <w:r>
              <w:rPr>
                <w:rFonts w:hint="eastAsia"/>
                <w:color w:val="000000" w:themeColor="text1"/>
              </w:rPr>
              <w:t xml:space="preserve">    .ascii "</w:t>
            </w:r>
            <w:r>
              <w:rPr>
                <w:rFonts w:hint="eastAsia"/>
                <w:color w:val="000000" w:themeColor="text1"/>
              </w:rPr>
              <w:t>闪烁次数</w:t>
            </w:r>
            <w:proofErr w:type="spellStart"/>
            <w:r>
              <w:rPr>
                <w:rFonts w:hint="eastAsia"/>
                <w:color w:val="000000" w:themeColor="text1"/>
              </w:rPr>
              <w:t>mLightCount</w:t>
            </w:r>
            <w:proofErr w:type="spellEnd"/>
            <w:r>
              <w:rPr>
                <w:rFonts w:hint="eastAsia"/>
                <w:color w:val="000000" w:themeColor="text1"/>
              </w:rPr>
              <w:t xml:space="preserve"> =\0"</w:t>
            </w:r>
          </w:p>
          <w:p w14:paraId="3D04D7E1" w14:textId="77777777" w:rsidR="000B14C2" w:rsidRDefault="00491828">
            <w:pPr>
              <w:pStyle w:val="TB0"/>
              <w:rPr>
                <w:color w:val="000000" w:themeColor="text1"/>
              </w:rPr>
            </w:pPr>
            <w:r>
              <w:rPr>
                <w:rFonts w:hint="eastAsia"/>
                <w:color w:val="000000" w:themeColor="text1"/>
              </w:rPr>
              <w:t xml:space="preserve">printf_format2:           /* </w:t>
            </w:r>
            <w:r>
              <w:rPr>
                <w:rFonts w:hint="eastAsia"/>
                <w:color w:val="000000" w:themeColor="text1"/>
              </w:rPr>
              <w:t>定义一个</w:t>
            </w:r>
            <w:proofErr w:type="spellStart"/>
            <w:r>
              <w:rPr>
                <w:rFonts w:hint="eastAsia"/>
                <w:color w:val="000000" w:themeColor="text1"/>
              </w:rPr>
              <w:t>printf</w:t>
            </w:r>
            <w:proofErr w:type="spellEnd"/>
            <w:r>
              <w:rPr>
                <w:rFonts w:hint="eastAsia"/>
                <w:color w:val="000000" w:themeColor="text1"/>
              </w:rPr>
              <w:t>使用的数据格式控制符</w:t>
            </w:r>
            <w:r>
              <w:rPr>
                <w:rFonts w:hint="eastAsia"/>
                <w:color w:val="000000" w:themeColor="text1"/>
              </w:rPr>
              <w:t xml:space="preserve"> */</w:t>
            </w:r>
          </w:p>
          <w:p w14:paraId="7DDAB531" w14:textId="77777777" w:rsidR="000B14C2" w:rsidRDefault="00491828">
            <w:pPr>
              <w:pStyle w:val="TB0"/>
              <w:rPr>
                <w:color w:val="000000" w:themeColor="text1"/>
              </w:rPr>
            </w:pPr>
            <w:r>
              <w:rPr>
                <w:rFonts w:hint="eastAsia"/>
                <w:color w:val="000000" w:themeColor="text1"/>
              </w:rPr>
              <w:t xml:space="preserve">    .ascii "%d\n\0"       /* </w:t>
            </w:r>
            <w:r>
              <w:rPr>
                <w:rFonts w:hint="eastAsia"/>
                <w:color w:val="000000" w:themeColor="text1"/>
              </w:rPr>
              <w:t>一个参数，十进制</w:t>
            </w:r>
            <w:r>
              <w:rPr>
                <w:rFonts w:hint="eastAsia"/>
                <w:color w:val="000000" w:themeColor="text1"/>
              </w:rPr>
              <w:t xml:space="preserve"> */</w:t>
            </w:r>
          </w:p>
          <w:p w14:paraId="4A660C91" w14:textId="77777777" w:rsidR="000B14C2" w:rsidRDefault="00491828">
            <w:pPr>
              <w:pStyle w:val="TB0"/>
              <w:rPr>
                <w:color w:val="000000" w:themeColor="text1"/>
              </w:rPr>
            </w:pPr>
            <w:r>
              <w:rPr>
                <w:color w:val="000000" w:themeColor="text1"/>
              </w:rPr>
              <w:t xml:space="preserve">printf_format3:    </w:t>
            </w:r>
          </w:p>
          <w:p w14:paraId="47FCE294" w14:textId="77777777" w:rsidR="000B14C2" w:rsidRDefault="00491828">
            <w:pPr>
              <w:pStyle w:val="TB0"/>
              <w:rPr>
                <w:color w:val="000000" w:themeColor="text1"/>
              </w:rPr>
            </w:pPr>
            <w:r>
              <w:rPr>
                <w:color w:val="000000" w:themeColor="text1"/>
              </w:rPr>
              <w:t xml:space="preserve">     </w:t>
            </w:r>
            <w:proofErr w:type="gramStart"/>
            <w:r>
              <w:rPr>
                <w:color w:val="000000" w:themeColor="text1"/>
              </w:rPr>
              <w:t>.ascii</w:t>
            </w:r>
            <w:proofErr w:type="gramEnd"/>
            <w:r>
              <w:rPr>
                <w:color w:val="000000" w:themeColor="text1"/>
              </w:rPr>
              <w:t xml:space="preserve"> "LIGHT_BLUE:ON--\n\0"</w:t>
            </w:r>
          </w:p>
          <w:p w14:paraId="4B8D21AE" w14:textId="77777777" w:rsidR="000B14C2" w:rsidRDefault="00491828">
            <w:pPr>
              <w:pStyle w:val="TB0"/>
              <w:rPr>
                <w:color w:val="000000" w:themeColor="text1"/>
              </w:rPr>
            </w:pPr>
            <w:r>
              <w:rPr>
                <w:color w:val="000000" w:themeColor="text1"/>
              </w:rPr>
              <w:t xml:space="preserve">printf_format4:    </w:t>
            </w:r>
          </w:p>
          <w:p w14:paraId="0051E8DB" w14:textId="77777777" w:rsidR="000B14C2" w:rsidRDefault="00491828">
            <w:pPr>
              <w:pStyle w:val="TB0"/>
              <w:rPr>
                <w:color w:val="000000" w:themeColor="text1"/>
              </w:rPr>
            </w:pPr>
            <w:r>
              <w:rPr>
                <w:color w:val="000000" w:themeColor="text1"/>
              </w:rPr>
              <w:t xml:space="preserve">     </w:t>
            </w:r>
            <w:proofErr w:type="gramStart"/>
            <w:r>
              <w:rPr>
                <w:color w:val="000000" w:themeColor="text1"/>
              </w:rPr>
              <w:t>.ascii</w:t>
            </w:r>
            <w:proofErr w:type="gramEnd"/>
            <w:r>
              <w:rPr>
                <w:color w:val="000000" w:themeColor="text1"/>
              </w:rPr>
              <w:t xml:space="preserve"> "LIGHT_BLUE:OFF--\n\n\0"  </w:t>
            </w:r>
          </w:p>
          <w:p w14:paraId="615EC876" w14:textId="77777777" w:rsidR="000B14C2" w:rsidRDefault="00491828">
            <w:pPr>
              <w:pStyle w:val="TB0"/>
              <w:rPr>
                <w:color w:val="000000" w:themeColor="text1"/>
              </w:rPr>
            </w:pPr>
            <w:r>
              <w:rPr>
                <w:color w:val="000000" w:themeColor="text1"/>
              </w:rPr>
              <w:t xml:space="preserve">     </w:t>
            </w:r>
          </w:p>
          <w:p w14:paraId="0C3D4BD6" w14:textId="77777777" w:rsidR="000B14C2" w:rsidRDefault="00491828">
            <w:pPr>
              <w:pStyle w:val="TB0"/>
              <w:rPr>
                <w:color w:val="000000" w:themeColor="text1"/>
              </w:rPr>
            </w:pPr>
            <w:r>
              <w:rPr>
                <w:rFonts w:hint="eastAsia"/>
                <w:color w:val="000000" w:themeColor="text1"/>
              </w:rPr>
              <w:t xml:space="preserve">.align 4                  /* </w:t>
            </w:r>
            <w:r>
              <w:rPr>
                <w:rFonts w:hint="eastAsia"/>
                <w:color w:val="000000" w:themeColor="text1"/>
              </w:rPr>
              <w:t>对齐</w:t>
            </w:r>
            <w:r>
              <w:rPr>
                <w:rFonts w:hint="eastAsia"/>
                <w:color w:val="000000" w:themeColor="text1"/>
              </w:rPr>
              <w:t xml:space="preserve"> */</w:t>
            </w:r>
          </w:p>
          <w:p w14:paraId="269300FF" w14:textId="77777777" w:rsidR="000B14C2" w:rsidRDefault="00491828">
            <w:pPr>
              <w:pStyle w:val="TB0"/>
              <w:rPr>
                <w:color w:val="000000" w:themeColor="text1"/>
              </w:rPr>
            </w:pPr>
            <w:proofErr w:type="spellStart"/>
            <w:r>
              <w:rPr>
                <w:rFonts w:hint="eastAsia"/>
                <w:color w:val="000000" w:themeColor="text1"/>
              </w:rPr>
              <w:t>mMainLoopCount</w:t>
            </w:r>
            <w:proofErr w:type="spellEnd"/>
            <w:r>
              <w:rPr>
                <w:rFonts w:hint="eastAsia"/>
                <w:color w:val="000000" w:themeColor="text1"/>
              </w:rPr>
              <w:t xml:space="preserve">:           /* </w:t>
            </w:r>
            <w:r>
              <w:rPr>
                <w:rFonts w:hint="eastAsia"/>
                <w:color w:val="000000" w:themeColor="text1"/>
              </w:rPr>
              <w:t>主循环次数变量（主循环临时变量以</w:t>
            </w:r>
            <w:r>
              <w:rPr>
                <w:rFonts w:hint="eastAsia"/>
                <w:color w:val="000000" w:themeColor="text1"/>
              </w:rPr>
              <w:t>m</w:t>
            </w:r>
            <w:r>
              <w:rPr>
                <w:rFonts w:hint="eastAsia"/>
                <w:color w:val="000000" w:themeColor="text1"/>
              </w:rPr>
              <w:t>作为前缀）</w:t>
            </w:r>
            <w:r>
              <w:rPr>
                <w:rFonts w:hint="eastAsia"/>
                <w:color w:val="000000" w:themeColor="text1"/>
              </w:rPr>
              <w:t>*/</w:t>
            </w:r>
          </w:p>
          <w:p w14:paraId="709A0F93" w14:textId="77777777" w:rsidR="000B14C2" w:rsidRDefault="00491828">
            <w:pPr>
              <w:pStyle w:val="TB0"/>
              <w:rPr>
                <w:color w:val="000000" w:themeColor="text1"/>
              </w:rPr>
            </w:pPr>
            <w:r>
              <w:rPr>
                <w:rFonts w:hint="eastAsia"/>
                <w:color w:val="000000" w:themeColor="text1"/>
              </w:rPr>
              <w:t xml:space="preserve">    .word 0              /* </w:t>
            </w:r>
            <w:r>
              <w:rPr>
                <w:rFonts w:hint="eastAsia"/>
                <w:color w:val="000000" w:themeColor="text1"/>
              </w:rPr>
              <w:t>初值为</w:t>
            </w:r>
            <w:r>
              <w:rPr>
                <w:rFonts w:hint="eastAsia"/>
                <w:color w:val="000000" w:themeColor="text1"/>
              </w:rPr>
              <w:t>0 */</w:t>
            </w:r>
          </w:p>
          <w:p w14:paraId="61546B8B" w14:textId="77777777" w:rsidR="000B14C2" w:rsidRDefault="00491828">
            <w:pPr>
              <w:pStyle w:val="TB0"/>
              <w:rPr>
                <w:color w:val="000000" w:themeColor="text1"/>
              </w:rPr>
            </w:pPr>
            <w:proofErr w:type="gramStart"/>
            <w:r>
              <w:rPr>
                <w:color w:val="000000" w:themeColor="text1"/>
              </w:rPr>
              <w:t>.align</w:t>
            </w:r>
            <w:proofErr w:type="gramEnd"/>
            <w:r>
              <w:rPr>
                <w:color w:val="000000" w:themeColor="text1"/>
              </w:rPr>
              <w:t xml:space="preserve"> 2    </w:t>
            </w:r>
          </w:p>
          <w:p w14:paraId="7EAE981F" w14:textId="77777777" w:rsidR="000B14C2" w:rsidRDefault="00491828">
            <w:pPr>
              <w:pStyle w:val="TB0"/>
              <w:rPr>
                <w:color w:val="000000" w:themeColor="text1"/>
              </w:rPr>
            </w:pPr>
            <w:proofErr w:type="spellStart"/>
            <w:r>
              <w:rPr>
                <w:rFonts w:hint="eastAsia"/>
                <w:color w:val="000000" w:themeColor="text1"/>
              </w:rPr>
              <w:t>mLigtCount</w:t>
            </w:r>
            <w:proofErr w:type="spellEnd"/>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灯的状态切换次数</w:t>
            </w:r>
            <w:r>
              <w:rPr>
                <w:rFonts w:hint="eastAsia"/>
                <w:color w:val="000000" w:themeColor="text1"/>
              </w:rPr>
              <w:t>*/</w:t>
            </w:r>
          </w:p>
          <w:p w14:paraId="0B0EDB4B" w14:textId="77777777" w:rsidR="000B14C2" w:rsidRDefault="00491828">
            <w:pPr>
              <w:pStyle w:val="TB0"/>
              <w:rPr>
                <w:color w:val="000000" w:themeColor="text1"/>
              </w:rPr>
            </w:pPr>
            <w:r>
              <w:rPr>
                <w:color w:val="000000" w:themeColor="text1"/>
              </w:rPr>
              <w:t xml:space="preserve">    </w:t>
            </w:r>
            <w:proofErr w:type="gramStart"/>
            <w:r>
              <w:rPr>
                <w:color w:val="000000" w:themeColor="text1"/>
              </w:rPr>
              <w:t>.half</w:t>
            </w:r>
            <w:proofErr w:type="gramEnd"/>
            <w:r>
              <w:rPr>
                <w:color w:val="000000" w:themeColor="text1"/>
              </w:rPr>
              <w:t xml:space="preserve"> 0  </w:t>
            </w:r>
          </w:p>
          <w:p w14:paraId="53FF93CD" w14:textId="77777777" w:rsidR="000B14C2" w:rsidRDefault="00491828">
            <w:pPr>
              <w:pStyle w:val="TB0"/>
              <w:rPr>
                <w:color w:val="000000" w:themeColor="text1"/>
              </w:rPr>
            </w:pPr>
            <w:proofErr w:type="gramStart"/>
            <w:r>
              <w:rPr>
                <w:color w:val="000000" w:themeColor="text1"/>
              </w:rPr>
              <w:t>.align</w:t>
            </w:r>
            <w:proofErr w:type="gramEnd"/>
            <w:r>
              <w:rPr>
                <w:color w:val="000000" w:themeColor="text1"/>
              </w:rPr>
              <w:t xml:space="preserve"> 1      </w:t>
            </w:r>
          </w:p>
          <w:p w14:paraId="0ED60B39" w14:textId="77777777" w:rsidR="000B14C2" w:rsidRDefault="00491828">
            <w:pPr>
              <w:pStyle w:val="TB0"/>
              <w:rPr>
                <w:color w:val="000000" w:themeColor="text1"/>
              </w:rPr>
            </w:pPr>
            <w:proofErr w:type="spellStart"/>
            <w:r>
              <w:rPr>
                <w:rFonts w:hint="eastAsia"/>
                <w:color w:val="000000" w:themeColor="text1"/>
              </w:rPr>
              <w:t>mFlag</w:t>
            </w:r>
            <w:proofErr w:type="spellEnd"/>
            <w:r>
              <w:rPr>
                <w:rFonts w:hint="eastAsia"/>
                <w:color w:val="000000" w:themeColor="text1"/>
              </w:rPr>
              <w:t xml:space="preserve">:                    /* </w:t>
            </w:r>
            <w:r>
              <w:rPr>
                <w:rFonts w:hint="eastAsia"/>
                <w:color w:val="000000" w:themeColor="text1"/>
              </w:rPr>
              <w:t>灯的状态标志</w:t>
            </w:r>
            <w:r>
              <w:rPr>
                <w:rFonts w:hint="eastAsia"/>
                <w:color w:val="000000" w:themeColor="text1"/>
              </w:rPr>
              <w:t xml:space="preserve"> */</w:t>
            </w:r>
          </w:p>
          <w:p w14:paraId="447944D3" w14:textId="77777777" w:rsidR="000B14C2" w:rsidRDefault="00491828">
            <w:pPr>
              <w:pStyle w:val="TB0"/>
              <w:rPr>
                <w:color w:val="000000" w:themeColor="text1"/>
              </w:rPr>
            </w:pPr>
            <w:r>
              <w:rPr>
                <w:rFonts w:hint="eastAsia"/>
                <w:color w:val="000000" w:themeColor="text1"/>
              </w:rPr>
              <w:t xml:space="preserve">    .byte 'A'         </w:t>
            </w:r>
            <w:r>
              <w:rPr>
                <w:color w:val="000000" w:themeColor="text1"/>
              </w:rPr>
              <w:t xml:space="preserve"> </w:t>
            </w:r>
            <w:r>
              <w:rPr>
                <w:rFonts w:hint="eastAsia"/>
                <w:color w:val="000000" w:themeColor="text1"/>
              </w:rPr>
              <w:t xml:space="preserve">    /* </w:t>
            </w:r>
            <w:r>
              <w:rPr>
                <w:rFonts w:hint="eastAsia"/>
                <w:color w:val="000000" w:themeColor="text1"/>
              </w:rPr>
              <w:t>初值为</w:t>
            </w:r>
            <w:r>
              <w:rPr>
                <w:rFonts w:hint="eastAsia"/>
                <w:color w:val="000000" w:themeColor="text1"/>
              </w:rPr>
              <w:t>'A'</w:t>
            </w:r>
            <w:r>
              <w:rPr>
                <w:rFonts w:hint="eastAsia"/>
                <w:color w:val="000000" w:themeColor="text1"/>
              </w:rPr>
              <w:t>（暗）</w:t>
            </w:r>
            <w:r>
              <w:rPr>
                <w:rFonts w:hint="eastAsia"/>
                <w:color w:val="000000" w:themeColor="text1"/>
              </w:rPr>
              <w:t xml:space="preserve"> */</w:t>
            </w:r>
          </w:p>
          <w:p w14:paraId="7B52388D" w14:textId="77777777" w:rsidR="000B14C2" w:rsidRDefault="000B14C2">
            <w:pPr>
              <w:pStyle w:val="TB0"/>
              <w:rPr>
                <w:color w:val="000000" w:themeColor="text1"/>
              </w:rPr>
            </w:pPr>
          </w:p>
          <w:p w14:paraId="1C507AA0" w14:textId="77777777" w:rsidR="000B14C2" w:rsidRDefault="00491828">
            <w:pPr>
              <w:pStyle w:val="TB0"/>
              <w:rPr>
                <w:color w:val="000000" w:themeColor="text1"/>
              </w:rPr>
            </w:pPr>
            <w:r>
              <w:rPr>
                <w:rFonts w:hint="eastAsia"/>
                <w:color w:val="000000" w:themeColor="text1"/>
              </w:rPr>
              <w:t xml:space="preserve">/* </w:t>
            </w:r>
            <w:r>
              <w:rPr>
                <w:rFonts w:hint="eastAsia"/>
                <w:color w:val="000000" w:themeColor="text1"/>
              </w:rPr>
              <w:t>定义代码段，即</w:t>
            </w:r>
            <w:proofErr w:type="spellStart"/>
            <w:r>
              <w:rPr>
                <w:rFonts w:hint="eastAsia"/>
                <w:color w:val="000000" w:themeColor="text1"/>
              </w:rPr>
              <w:t>Falsh</w:t>
            </w:r>
            <w:proofErr w:type="spellEnd"/>
            <w:r>
              <w:rPr>
                <w:rFonts w:hint="eastAsia"/>
                <w:color w:val="000000" w:themeColor="text1"/>
              </w:rPr>
              <w:t>区域，存放代码、常数</w:t>
            </w:r>
            <w:r>
              <w:rPr>
                <w:rFonts w:hint="eastAsia"/>
                <w:color w:val="000000" w:themeColor="text1"/>
              </w:rPr>
              <w:t>=========================== */</w:t>
            </w:r>
          </w:p>
          <w:p w14:paraId="567D1A46" w14:textId="77777777" w:rsidR="000B14C2" w:rsidRDefault="00491828">
            <w:pPr>
              <w:pStyle w:val="TB0"/>
              <w:rPr>
                <w:color w:val="000000" w:themeColor="text1"/>
              </w:rPr>
            </w:pPr>
            <w:r>
              <w:rPr>
                <w:rFonts w:hint="eastAsia"/>
                <w:color w:val="000000" w:themeColor="text1"/>
              </w:rPr>
              <w:t xml:space="preserve">.section  .text           /* </w:t>
            </w:r>
            <w:r>
              <w:rPr>
                <w:rFonts w:hint="eastAsia"/>
                <w:color w:val="000000" w:themeColor="text1"/>
              </w:rPr>
              <w:t>定义代码段</w:t>
            </w:r>
            <w:r>
              <w:rPr>
                <w:rFonts w:hint="eastAsia"/>
                <w:color w:val="000000" w:themeColor="text1"/>
              </w:rPr>
              <w:t xml:space="preserve"> */</w:t>
            </w:r>
          </w:p>
          <w:p w14:paraId="1865DA94" w14:textId="77777777" w:rsidR="000B14C2" w:rsidRDefault="00491828">
            <w:pPr>
              <w:pStyle w:val="TB0"/>
              <w:rPr>
                <w:color w:val="000000" w:themeColor="text1"/>
              </w:rPr>
            </w:pPr>
            <w:r>
              <w:rPr>
                <w:rFonts w:hint="eastAsia"/>
                <w:color w:val="000000" w:themeColor="text1"/>
              </w:rPr>
              <w:t xml:space="preserve">.type main function       /* </w:t>
            </w:r>
            <w:r>
              <w:rPr>
                <w:rFonts w:hint="eastAsia"/>
                <w:color w:val="000000" w:themeColor="text1"/>
              </w:rPr>
              <w:t>声明下面的</w:t>
            </w:r>
            <w:r>
              <w:rPr>
                <w:rFonts w:hint="eastAsia"/>
                <w:color w:val="000000" w:themeColor="text1"/>
              </w:rPr>
              <w:t>main</w:t>
            </w:r>
            <w:r>
              <w:rPr>
                <w:rFonts w:hint="eastAsia"/>
                <w:color w:val="000000" w:themeColor="text1"/>
              </w:rPr>
              <w:t>标号为函数类型</w:t>
            </w:r>
            <w:r>
              <w:rPr>
                <w:rFonts w:hint="eastAsia"/>
                <w:color w:val="000000" w:themeColor="text1"/>
              </w:rPr>
              <w:t xml:space="preserve">  */</w:t>
            </w:r>
          </w:p>
          <w:p w14:paraId="167F2FDE" w14:textId="77777777" w:rsidR="000B14C2" w:rsidRDefault="00491828">
            <w:pPr>
              <w:pStyle w:val="TB0"/>
              <w:rPr>
                <w:color w:val="000000" w:themeColor="text1"/>
              </w:rPr>
            </w:pPr>
            <w:r>
              <w:rPr>
                <w:rFonts w:hint="eastAsia"/>
                <w:color w:val="000000" w:themeColor="text1"/>
              </w:rPr>
              <w:t xml:space="preserve">.global main            </w:t>
            </w:r>
            <w:r>
              <w:rPr>
                <w:color w:val="000000" w:themeColor="text1"/>
              </w:rPr>
              <w:t xml:space="preserve">     </w:t>
            </w:r>
            <w:r>
              <w:rPr>
                <w:rFonts w:hint="eastAsia"/>
                <w:color w:val="000000" w:themeColor="text1"/>
              </w:rPr>
              <w:t xml:space="preserve">  /* </w:t>
            </w:r>
            <w:r>
              <w:rPr>
                <w:rFonts w:hint="eastAsia"/>
                <w:color w:val="000000" w:themeColor="text1"/>
              </w:rPr>
              <w:t>声明下面的</w:t>
            </w:r>
            <w:r>
              <w:rPr>
                <w:rFonts w:hint="eastAsia"/>
                <w:color w:val="000000" w:themeColor="text1"/>
              </w:rPr>
              <w:t>main</w:t>
            </w:r>
            <w:r>
              <w:rPr>
                <w:rFonts w:hint="eastAsia"/>
                <w:color w:val="000000" w:themeColor="text1"/>
              </w:rPr>
              <w:t>标号为全局函数，便于初始化调用</w:t>
            </w:r>
            <w:r>
              <w:rPr>
                <w:rFonts w:hint="eastAsia"/>
                <w:color w:val="000000" w:themeColor="text1"/>
              </w:rPr>
              <w:t xml:space="preserve"> */</w:t>
            </w:r>
          </w:p>
          <w:p w14:paraId="285C11CB" w14:textId="77777777" w:rsidR="000B14C2" w:rsidRDefault="00491828">
            <w:pPr>
              <w:pStyle w:val="TB0"/>
              <w:rPr>
                <w:color w:val="000000" w:themeColor="text1"/>
              </w:rPr>
            </w:pPr>
            <w:r>
              <w:rPr>
                <w:rFonts w:hint="eastAsia"/>
                <w:color w:val="000000" w:themeColor="text1"/>
              </w:rPr>
              <w:t xml:space="preserve">.align 2                 </w:t>
            </w:r>
            <w:r>
              <w:rPr>
                <w:color w:val="000000" w:themeColor="text1"/>
              </w:rPr>
              <w:t xml:space="preserve">         </w:t>
            </w:r>
            <w:r>
              <w:rPr>
                <w:rFonts w:hint="eastAsia"/>
                <w:color w:val="000000" w:themeColor="text1"/>
              </w:rPr>
              <w:t xml:space="preserve"> /* </w:t>
            </w:r>
            <w:r>
              <w:rPr>
                <w:rFonts w:hint="eastAsia"/>
                <w:color w:val="000000" w:themeColor="text1"/>
              </w:rPr>
              <w:t>指令和数据采用</w:t>
            </w:r>
            <w:r>
              <w:rPr>
                <w:rFonts w:hint="eastAsia"/>
                <w:color w:val="000000" w:themeColor="text1"/>
              </w:rPr>
              <w:t>2</w:t>
            </w:r>
            <w:r>
              <w:rPr>
                <w:rFonts w:hint="eastAsia"/>
                <w:color w:val="000000" w:themeColor="text1"/>
              </w:rPr>
              <w:t>字节对齐，兼容</w:t>
            </w:r>
            <w:r>
              <w:rPr>
                <w:rFonts w:hint="eastAsia"/>
                <w:color w:val="000000" w:themeColor="text1"/>
              </w:rPr>
              <w:t>16</w:t>
            </w:r>
            <w:r>
              <w:rPr>
                <w:rFonts w:hint="eastAsia"/>
                <w:color w:val="000000" w:themeColor="text1"/>
              </w:rPr>
              <w:t>位指令集</w:t>
            </w:r>
            <w:r>
              <w:rPr>
                <w:rFonts w:hint="eastAsia"/>
                <w:color w:val="000000" w:themeColor="text1"/>
              </w:rPr>
              <w:t xml:space="preserve"> */</w:t>
            </w:r>
          </w:p>
          <w:p w14:paraId="6F2370C9" w14:textId="77777777" w:rsidR="000B14C2" w:rsidRDefault="000B14C2">
            <w:pPr>
              <w:pStyle w:val="TB0"/>
              <w:rPr>
                <w:color w:val="000000" w:themeColor="text1"/>
              </w:rPr>
            </w:pPr>
          </w:p>
          <w:p w14:paraId="3DAAB945" w14:textId="77777777" w:rsidR="000B14C2" w:rsidRDefault="00491828">
            <w:pPr>
              <w:pStyle w:val="TB0"/>
              <w:rPr>
                <w:color w:val="000000" w:themeColor="text1"/>
              </w:rPr>
            </w:pPr>
            <w:r>
              <w:rPr>
                <w:rFonts w:hint="eastAsia"/>
                <w:color w:val="000000" w:themeColor="text1"/>
              </w:rPr>
              <w:t>/*</w:t>
            </w:r>
            <w:r>
              <w:rPr>
                <w:rFonts w:hint="eastAsia"/>
                <w:color w:val="000000" w:themeColor="text1"/>
              </w:rPr>
              <w:t>主函数，一般情况下可以认为程序从此开始运行（实际上有启动过程）</w:t>
            </w:r>
            <w:r>
              <w:rPr>
                <w:rFonts w:hint="eastAsia"/>
                <w:color w:val="000000" w:themeColor="text1"/>
              </w:rPr>
              <w:t>------ */</w:t>
            </w:r>
          </w:p>
          <w:p w14:paraId="5992556C" w14:textId="77777777" w:rsidR="000B14C2" w:rsidRDefault="00491828">
            <w:pPr>
              <w:pStyle w:val="TB0"/>
              <w:rPr>
                <w:color w:val="000000" w:themeColor="text1"/>
              </w:rPr>
            </w:pPr>
            <w:r>
              <w:rPr>
                <w:color w:val="000000" w:themeColor="text1"/>
              </w:rPr>
              <w:t>main:</w:t>
            </w:r>
          </w:p>
          <w:p w14:paraId="5DE3E367" w14:textId="77777777" w:rsidR="000B14C2" w:rsidRDefault="00491828">
            <w:pPr>
              <w:pStyle w:val="TB0"/>
              <w:rPr>
                <w:color w:val="000000" w:themeColor="text1"/>
              </w:rPr>
            </w:pPr>
            <w:r>
              <w:rPr>
                <w:rFonts w:hint="eastAsia"/>
                <w:color w:val="000000" w:themeColor="text1"/>
              </w:rPr>
              <w:t xml:space="preserve">    /*</w:t>
            </w:r>
            <w:r>
              <w:rPr>
                <w:rFonts w:hint="eastAsia"/>
                <w:color w:val="000000" w:themeColor="text1"/>
              </w:rPr>
              <w:t>【</w:t>
            </w:r>
            <w:r>
              <w:rPr>
                <w:rFonts w:hint="eastAsia"/>
                <w:color w:val="000000" w:themeColor="text1"/>
              </w:rPr>
              <w:t>1</w:t>
            </w:r>
            <w:r>
              <w:rPr>
                <w:rFonts w:hint="eastAsia"/>
                <w:color w:val="000000" w:themeColor="text1"/>
              </w:rPr>
              <w:t>】启动部分（开头）</w:t>
            </w:r>
            <w:r>
              <w:rPr>
                <w:rFonts w:hint="eastAsia"/>
                <w:color w:val="000000" w:themeColor="text1"/>
              </w:rPr>
              <w:t>========================================== */</w:t>
            </w:r>
          </w:p>
          <w:p w14:paraId="0A97D816" w14:textId="77777777" w:rsidR="000B14C2" w:rsidRDefault="00491828">
            <w:pPr>
              <w:pStyle w:val="TB0"/>
              <w:rPr>
                <w:color w:val="000000" w:themeColor="text1"/>
              </w:rPr>
            </w:pPr>
            <w:r>
              <w:rPr>
                <w:rFonts w:hint="eastAsia"/>
                <w:color w:val="000000" w:themeColor="text1"/>
              </w:rPr>
              <w:t xml:space="preserve">    /*</w:t>
            </w:r>
            <w:r>
              <w:rPr>
                <w:rFonts w:hint="eastAsia"/>
                <w:color w:val="000000" w:themeColor="text1"/>
              </w:rPr>
              <w:t>（</w:t>
            </w:r>
            <w:r>
              <w:rPr>
                <w:rFonts w:hint="eastAsia"/>
                <w:color w:val="000000" w:themeColor="text1"/>
              </w:rPr>
              <w:t>1.1</w:t>
            </w:r>
            <w:r>
              <w:rPr>
                <w:rFonts w:hint="eastAsia"/>
                <w:color w:val="000000" w:themeColor="text1"/>
              </w:rPr>
              <w:t>）申请</w:t>
            </w:r>
            <w:proofErr w:type="gramStart"/>
            <w:r>
              <w:rPr>
                <w:rFonts w:hint="eastAsia"/>
                <w:color w:val="000000" w:themeColor="text1"/>
              </w:rPr>
              <w:t>栈</w:t>
            </w:r>
            <w:proofErr w:type="gramEnd"/>
            <w:r>
              <w:rPr>
                <w:rFonts w:hint="eastAsia"/>
                <w:color w:val="000000" w:themeColor="text1"/>
              </w:rPr>
              <w:t>空间及串口输出提示</w:t>
            </w:r>
            <w:r>
              <w:rPr>
                <w:rFonts w:hint="eastAsia"/>
                <w:color w:val="000000" w:themeColor="text1"/>
              </w:rPr>
              <w:t xml:space="preserve"> */</w:t>
            </w:r>
          </w:p>
          <w:p w14:paraId="7E498C85" w14:textId="77777777" w:rsidR="000B14C2" w:rsidRDefault="00491828">
            <w:pPr>
              <w:pStyle w:val="TB0"/>
              <w:rPr>
                <w:color w:val="000000" w:themeColor="text1"/>
              </w:rPr>
            </w:pPr>
            <w:r>
              <w:rPr>
                <w:rFonts w:hint="eastAsia"/>
                <w:color w:val="000000" w:themeColor="text1"/>
              </w:rPr>
              <w:t xml:space="preserve">    </w:t>
            </w:r>
            <w:proofErr w:type="spellStart"/>
            <w:r>
              <w:rPr>
                <w:rFonts w:hint="eastAsia"/>
                <w:color w:val="000000" w:themeColor="text1"/>
              </w:rPr>
              <w:t>addi</w:t>
            </w:r>
            <w:proofErr w:type="spellEnd"/>
            <w:r>
              <w:rPr>
                <w:rFonts w:hint="eastAsia"/>
                <w:color w:val="000000" w:themeColor="text1"/>
              </w:rPr>
              <w:t xml:space="preserve"> sp,sp,-48              /* </w:t>
            </w:r>
            <w:r>
              <w:rPr>
                <w:rFonts w:hint="eastAsia"/>
                <w:color w:val="000000" w:themeColor="text1"/>
              </w:rPr>
              <w:t>申请</w:t>
            </w:r>
            <w:proofErr w:type="gramStart"/>
            <w:r>
              <w:rPr>
                <w:rFonts w:hint="eastAsia"/>
                <w:color w:val="000000" w:themeColor="text1"/>
              </w:rPr>
              <w:t>栈</w:t>
            </w:r>
            <w:proofErr w:type="gramEnd"/>
            <w:r>
              <w:rPr>
                <w:rFonts w:hint="eastAsia"/>
                <w:color w:val="000000" w:themeColor="text1"/>
              </w:rPr>
              <w:t>空间</w:t>
            </w:r>
            <w:r>
              <w:rPr>
                <w:rFonts w:hint="eastAsia"/>
                <w:color w:val="000000" w:themeColor="text1"/>
              </w:rPr>
              <w:t xml:space="preserve"> */</w:t>
            </w:r>
          </w:p>
          <w:p w14:paraId="66A0C3EC"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通过调试串口输出提示</w:t>
            </w:r>
            <w:r>
              <w:rPr>
                <w:rFonts w:hint="eastAsia"/>
                <w:color w:val="000000" w:themeColor="text1"/>
              </w:rPr>
              <w:t xml:space="preserve"> */</w:t>
            </w:r>
          </w:p>
          <w:p w14:paraId="40892D72" w14:textId="77777777" w:rsidR="000B14C2" w:rsidRDefault="00491828">
            <w:pPr>
              <w:pStyle w:val="TB0"/>
              <w:rPr>
                <w:color w:val="000000" w:themeColor="text1"/>
              </w:rPr>
            </w:pPr>
            <w:r>
              <w:rPr>
                <w:rFonts w:hint="eastAsia"/>
                <w:color w:val="000000" w:themeColor="text1"/>
              </w:rPr>
              <w:t xml:space="preserve">    la a0,hello_information     /* </w:t>
            </w:r>
            <w:r>
              <w:rPr>
                <w:rFonts w:hint="eastAsia"/>
                <w:color w:val="000000" w:themeColor="text1"/>
              </w:rPr>
              <w:t>参数</w:t>
            </w:r>
            <w:r>
              <w:rPr>
                <w:rFonts w:hint="eastAsia"/>
                <w:color w:val="000000" w:themeColor="text1"/>
              </w:rPr>
              <w:t>a0</w:t>
            </w:r>
            <w:r>
              <w:rPr>
                <w:rFonts w:hint="eastAsia"/>
                <w:color w:val="000000" w:themeColor="text1"/>
              </w:rPr>
              <w:t>：串口号</w:t>
            </w:r>
            <w:r>
              <w:rPr>
                <w:rFonts w:hint="eastAsia"/>
                <w:color w:val="000000" w:themeColor="text1"/>
              </w:rPr>
              <w:t xml:space="preserve"> */</w:t>
            </w:r>
          </w:p>
          <w:p w14:paraId="69A139CA" w14:textId="77777777" w:rsidR="000B14C2" w:rsidRDefault="00491828">
            <w:pPr>
              <w:pStyle w:val="TB0"/>
              <w:rPr>
                <w:color w:val="000000" w:themeColor="text1"/>
              </w:rPr>
            </w:pPr>
            <w:r>
              <w:rPr>
                <w:rFonts w:hint="eastAsia"/>
                <w:color w:val="000000" w:themeColor="text1"/>
              </w:rPr>
              <w:t xml:space="preserve">    call </w:t>
            </w:r>
            <w:proofErr w:type="spellStart"/>
            <w:r>
              <w:rPr>
                <w:rFonts w:hint="eastAsia"/>
                <w:color w:val="000000" w:themeColor="text1"/>
              </w:rPr>
              <w:t>printf</w:t>
            </w:r>
            <w:proofErr w:type="spellEnd"/>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调用函数</w:t>
            </w:r>
            <w:r>
              <w:rPr>
                <w:rFonts w:hint="eastAsia"/>
                <w:color w:val="000000" w:themeColor="text1"/>
              </w:rPr>
              <w:t xml:space="preserve"> */ </w:t>
            </w:r>
          </w:p>
          <w:p w14:paraId="6932F03E" w14:textId="77777777" w:rsidR="000B14C2" w:rsidRDefault="00491828">
            <w:pPr>
              <w:pStyle w:val="TB0"/>
              <w:rPr>
                <w:color w:val="000000" w:themeColor="text1"/>
              </w:rPr>
            </w:pPr>
            <w:r>
              <w:rPr>
                <w:rFonts w:hint="eastAsia"/>
                <w:color w:val="000000" w:themeColor="text1"/>
              </w:rPr>
              <w:t xml:space="preserve">    /*</w:t>
            </w:r>
            <w:r>
              <w:rPr>
                <w:rFonts w:hint="eastAsia"/>
                <w:color w:val="000000" w:themeColor="text1"/>
              </w:rPr>
              <w:t>（</w:t>
            </w:r>
            <w:r>
              <w:rPr>
                <w:rFonts w:hint="eastAsia"/>
                <w:color w:val="000000" w:themeColor="text1"/>
              </w:rPr>
              <w:t>1.2</w:t>
            </w:r>
            <w:r>
              <w:rPr>
                <w:rFonts w:hint="eastAsia"/>
                <w:color w:val="000000" w:themeColor="text1"/>
              </w:rPr>
              <w:t>）用户外设模块初始化</w:t>
            </w:r>
            <w:r>
              <w:rPr>
                <w:rFonts w:hint="eastAsia"/>
                <w:color w:val="000000" w:themeColor="text1"/>
              </w:rPr>
              <w:t xml:space="preserve"> */</w:t>
            </w:r>
          </w:p>
          <w:p w14:paraId="62377002"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初始化</w:t>
            </w:r>
            <w:r>
              <w:rPr>
                <w:rFonts w:hint="eastAsia"/>
                <w:color w:val="000000" w:themeColor="text1"/>
              </w:rPr>
              <w:t>GPIO</w:t>
            </w:r>
            <w:r>
              <w:rPr>
                <w:rFonts w:hint="eastAsia"/>
                <w:color w:val="000000" w:themeColor="text1"/>
              </w:rPr>
              <w:t>（蓝灯），三个参数</w:t>
            </w:r>
            <w:r>
              <w:rPr>
                <w:rFonts w:hint="eastAsia"/>
                <w:color w:val="000000" w:themeColor="text1"/>
              </w:rPr>
              <w:t xml:space="preserve"> */</w:t>
            </w:r>
          </w:p>
          <w:p w14:paraId="03D0F5BD" w14:textId="77777777" w:rsidR="000B14C2" w:rsidRDefault="00491828">
            <w:pPr>
              <w:pStyle w:val="TB0"/>
              <w:rPr>
                <w:color w:val="000000" w:themeColor="text1"/>
              </w:rPr>
            </w:pPr>
            <w:r>
              <w:rPr>
                <w:rFonts w:hint="eastAsia"/>
                <w:color w:val="000000" w:themeColor="text1"/>
              </w:rPr>
              <w:t xml:space="preserve">    li a0,LIGHT_BLUE           /* </w:t>
            </w:r>
            <w:r>
              <w:rPr>
                <w:rFonts w:hint="eastAsia"/>
                <w:color w:val="000000" w:themeColor="text1"/>
              </w:rPr>
              <w:t>第</w:t>
            </w:r>
            <w:r>
              <w:rPr>
                <w:rFonts w:hint="eastAsia"/>
                <w:color w:val="000000" w:themeColor="text1"/>
              </w:rPr>
              <w:t>1</w:t>
            </w:r>
            <w:r>
              <w:rPr>
                <w:rFonts w:hint="eastAsia"/>
                <w:color w:val="000000" w:themeColor="text1"/>
              </w:rPr>
              <w:t>参数</w:t>
            </w:r>
            <w:r>
              <w:rPr>
                <w:rFonts w:hint="eastAsia"/>
                <w:color w:val="000000" w:themeColor="text1"/>
              </w:rPr>
              <w:t>a0</w:t>
            </w:r>
            <w:r>
              <w:rPr>
                <w:rFonts w:hint="eastAsia"/>
                <w:color w:val="000000" w:themeColor="text1"/>
              </w:rPr>
              <w:t>：灯的引脚</w:t>
            </w:r>
            <w:r>
              <w:rPr>
                <w:rFonts w:hint="eastAsia"/>
                <w:color w:val="000000" w:themeColor="text1"/>
              </w:rPr>
              <w:t xml:space="preserve"> */ </w:t>
            </w:r>
          </w:p>
          <w:p w14:paraId="0270148D" w14:textId="77777777" w:rsidR="000B14C2" w:rsidRDefault="00491828">
            <w:pPr>
              <w:pStyle w:val="TB0"/>
              <w:rPr>
                <w:color w:val="000000" w:themeColor="text1"/>
              </w:rPr>
            </w:pPr>
            <w:r>
              <w:rPr>
                <w:rFonts w:hint="eastAsia"/>
                <w:color w:val="000000" w:themeColor="text1"/>
              </w:rPr>
              <w:t xml:space="preserve">    li a1,GPIO_OUTPUT         /* </w:t>
            </w:r>
            <w:r>
              <w:rPr>
                <w:rFonts w:hint="eastAsia"/>
                <w:color w:val="000000" w:themeColor="text1"/>
              </w:rPr>
              <w:t>第</w:t>
            </w:r>
            <w:r>
              <w:rPr>
                <w:rFonts w:hint="eastAsia"/>
                <w:color w:val="000000" w:themeColor="text1"/>
              </w:rPr>
              <w:t>2</w:t>
            </w:r>
            <w:r>
              <w:rPr>
                <w:rFonts w:hint="eastAsia"/>
                <w:color w:val="000000" w:themeColor="text1"/>
              </w:rPr>
              <w:t>参数</w:t>
            </w:r>
            <w:r>
              <w:rPr>
                <w:rFonts w:hint="eastAsia"/>
                <w:color w:val="000000" w:themeColor="text1"/>
              </w:rPr>
              <w:t>a1</w:t>
            </w:r>
            <w:r>
              <w:rPr>
                <w:rFonts w:hint="eastAsia"/>
                <w:color w:val="000000" w:themeColor="text1"/>
              </w:rPr>
              <w:t>：定义为输出</w:t>
            </w:r>
            <w:r>
              <w:rPr>
                <w:rFonts w:hint="eastAsia"/>
                <w:color w:val="000000" w:themeColor="text1"/>
              </w:rPr>
              <w:t xml:space="preserve"> */</w:t>
            </w:r>
          </w:p>
          <w:p w14:paraId="20D1243D" w14:textId="77777777" w:rsidR="000B14C2" w:rsidRDefault="00491828">
            <w:pPr>
              <w:pStyle w:val="TB0"/>
              <w:rPr>
                <w:color w:val="000000" w:themeColor="text1"/>
              </w:rPr>
            </w:pPr>
            <w:r>
              <w:rPr>
                <w:rFonts w:hint="eastAsia"/>
                <w:color w:val="000000" w:themeColor="text1"/>
              </w:rPr>
              <w:t xml:space="preserve">    li a2,LIGHT_OFF          </w:t>
            </w:r>
            <w:r>
              <w:rPr>
                <w:color w:val="000000" w:themeColor="text1"/>
              </w:rPr>
              <w:t xml:space="preserve">   </w:t>
            </w:r>
            <w:r>
              <w:rPr>
                <w:rFonts w:hint="eastAsia"/>
                <w:color w:val="000000" w:themeColor="text1"/>
              </w:rPr>
              <w:t xml:space="preserve">  /* </w:t>
            </w:r>
            <w:r>
              <w:rPr>
                <w:rFonts w:hint="eastAsia"/>
                <w:color w:val="000000" w:themeColor="text1"/>
              </w:rPr>
              <w:t>第</w:t>
            </w:r>
            <w:r>
              <w:rPr>
                <w:rFonts w:hint="eastAsia"/>
                <w:color w:val="000000" w:themeColor="text1"/>
              </w:rPr>
              <w:t>3</w:t>
            </w:r>
            <w:r>
              <w:rPr>
                <w:rFonts w:hint="eastAsia"/>
                <w:color w:val="000000" w:themeColor="text1"/>
              </w:rPr>
              <w:t>参数</w:t>
            </w:r>
            <w:r>
              <w:rPr>
                <w:rFonts w:hint="eastAsia"/>
                <w:color w:val="000000" w:themeColor="text1"/>
              </w:rPr>
              <w:t>a2</w:t>
            </w:r>
            <w:r>
              <w:rPr>
                <w:rFonts w:hint="eastAsia"/>
                <w:color w:val="000000" w:themeColor="text1"/>
              </w:rPr>
              <w:t>：初始状态</w:t>
            </w:r>
            <w:r>
              <w:rPr>
                <w:rFonts w:hint="eastAsia"/>
                <w:color w:val="000000" w:themeColor="text1"/>
              </w:rPr>
              <w:t xml:space="preserve"> */</w:t>
            </w:r>
          </w:p>
          <w:p w14:paraId="126808CA" w14:textId="77777777" w:rsidR="000B14C2" w:rsidRDefault="00491828">
            <w:pPr>
              <w:pStyle w:val="TB0"/>
              <w:rPr>
                <w:color w:val="000000" w:themeColor="text1"/>
              </w:rPr>
            </w:pPr>
            <w:r>
              <w:rPr>
                <w:rFonts w:hint="eastAsia"/>
                <w:color w:val="000000" w:themeColor="text1"/>
              </w:rPr>
              <w:t xml:space="preserve">    call </w:t>
            </w:r>
            <w:proofErr w:type="spellStart"/>
            <w:r>
              <w:rPr>
                <w:rFonts w:hint="eastAsia"/>
                <w:color w:val="000000" w:themeColor="text1"/>
              </w:rPr>
              <w:t>gpio_init</w:t>
            </w:r>
            <w:proofErr w:type="spellEnd"/>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调用函数</w:t>
            </w:r>
            <w:r>
              <w:rPr>
                <w:rFonts w:hint="eastAsia"/>
                <w:color w:val="000000" w:themeColor="text1"/>
              </w:rPr>
              <w:t xml:space="preserve"> */</w:t>
            </w:r>
          </w:p>
          <w:p w14:paraId="3C25E295" w14:textId="77777777" w:rsidR="000B14C2" w:rsidRDefault="000B14C2">
            <w:pPr>
              <w:pStyle w:val="TB0"/>
              <w:rPr>
                <w:color w:val="000000" w:themeColor="text1"/>
              </w:rPr>
            </w:pPr>
          </w:p>
          <w:p w14:paraId="1472469F" w14:textId="77777777" w:rsidR="000B14C2" w:rsidRDefault="00491828">
            <w:pPr>
              <w:pStyle w:val="TB0"/>
              <w:rPr>
                <w:color w:val="000000" w:themeColor="text1"/>
              </w:rPr>
            </w:pPr>
            <w:r>
              <w:rPr>
                <w:rFonts w:hint="eastAsia"/>
                <w:color w:val="000000" w:themeColor="text1"/>
              </w:rPr>
              <w:t xml:space="preserve"> /* </w:t>
            </w:r>
            <w:r>
              <w:rPr>
                <w:rFonts w:hint="eastAsia"/>
                <w:color w:val="000000" w:themeColor="text1"/>
              </w:rPr>
              <w:t>【</w:t>
            </w:r>
            <w:r>
              <w:rPr>
                <w:rFonts w:hint="eastAsia"/>
                <w:color w:val="000000" w:themeColor="text1"/>
              </w:rPr>
              <w:t>1</w:t>
            </w:r>
            <w:r>
              <w:rPr>
                <w:rFonts w:hint="eastAsia"/>
                <w:color w:val="000000" w:themeColor="text1"/>
              </w:rPr>
              <w:t>】启动部分（结尾）</w:t>
            </w:r>
            <w:r>
              <w:rPr>
                <w:rFonts w:hint="eastAsia"/>
                <w:color w:val="000000" w:themeColor="text1"/>
              </w:rPr>
              <w:t>=====</w:t>
            </w:r>
            <w:r>
              <w:rPr>
                <w:color w:val="000000" w:themeColor="text1"/>
              </w:rPr>
              <w:t>====</w:t>
            </w:r>
            <w:r>
              <w:rPr>
                <w:rFonts w:hint="eastAsia"/>
                <w:color w:val="000000" w:themeColor="text1"/>
              </w:rPr>
              <w:t>=================================== */</w:t>
            </w:r>
          </w:p>
          <w:p w14:paraId="7F0C0917" w14:textId="77777777" w:rsidR="000B14C2" w:rsidRDefault="00491828">
            <w:pPr>
              <w:pStyle w:val="TB0"/>
              <w:rPr>
                <w:color w:val="000000" w:themeColor="text1"/>
              </w:rPr>
            </w:pPr>
            <w:r>
              <w:rPr>
                <w:color w:val="000000" w:themeColor="text1"/>
              </w:rPr>
              <w:tab/>
            </w:r>
          </w:p>
          <w:p w14:paraId="0BC5B490" w14:textId="77777777" w:rsidR="000B14C2" w:rsidRDefault="00491828">
            <w:pPr>
              <w:pStyle w:val="TB0"/>
              <w:rPr>
                <w:color w:val="000000" w:themeColor="text1"/>
              </w:rPr>
            </w:pPr>
            <w:r>
              <w:rPr>
                <w:rFonts w:hint="eastAsia"/>
                <w:color w:val="000000" w:themeColor="text1"/>
              </w:rPr>
              <w:t>/*</w:t>
            </w:r>
            <w:r>
              <w:rPr>
                <w:rFonts w:hint="eastAsia"/>
                <w:color w:val="000000" w:themeColor="text1"/>
              </w:rPr>
              <w:t>【</w:t>
            </w:r>
            <w:r>
              <w:rPr>
                <w:rFonts w:hint="eastAsia"/>
                <w:color w:val="000000" w:themeColor="text1"/>
              </w:rPr>
              <w:t>2</w:t>
            </w:r>
            <w:r>
              <w:rPr>
                <w:rFonts w:hint="eastAsia"/>
                <w:color w:val="000000" w:themeColor="text1"/>
              </w:rPr>
              <w:t>】主循环部分（开头）</w:t>
            </w:r>
            <w:r>
              <w:rPr>
                <w:rFonts w:hint="eastAsia"/>
                <w:color w:val="000000" w:themeColor="text1"/>
              </w:rPr>
              <w:t>=========================================== */</w:t>
            </w:r>
          </w:p>
          <w:p w14:paraId="3AACBFDF" w14:textId="77777777" w:rsidR="000B14C2" w:rsidRDefault="00491828">
            <w:pPr>
              <w:pStyle w:val="TB0"/>
              <w:rPr>
                <w:color w:val="000000" w:themeColor="text1"/>
              </w:rPr>
            </w:pPr>
            <w:proofErr w:type="spellStart"/>
            <w:r>
              <w:rPr>
                <w:color w:val="000000" w:themeColor="text1"/>
              </w:rPr>
              <w:t>main_loop</w:t>
            </w:r>
            <w:proofErr w:type="spellEnd"/>
            <w:r>
              <w:rPr>
                <w:color w:val="000000" w:themeColor="text1"/>
              </w:rPr>
              <w:t xml:space="preserve">: </w:t>
            </w:r>
          </w:p>
          <w:p w14:paraId="10499366" w14:textId="77777777" w:rsidR="000B14C2" w:rsidRDefault="00491828">
            <w:pPr>
              <w:pStyle w:val="TB0"/>
              <w:rPr>
                <w:color w:val="000000" w:themeColor="text1"/>
              </w:rPr>
            </w:pPr>
            <w:r>
              <w:rPr>
                <w:rFonts w:hint="eastAsia"/>
                <w:color w:val="000000" w:themeColor="text1"/>
              </w:rPr>
              <w:lastRenderedPageBreak/>
              <w:t xml:space="preserve">    /*</w:t>
            </w:r>
            <w:r>
              <w:rPr>
                <w:rFonts w:hint="eastAsia"/>
                <w:color w:val="000000" w:themeColor="text1"/>
              </w:rPr>
              <w:t>（</w:t>
            </w:r>
            <w:r>
              <w:rPr>
                <w:rFonts w:hint="eastAsia"/>
                <w:color w:val="000000" w:themeColor="text1"/>
              </w:rPr>
              <w:t>2.1</w:t>
            </w:r>
            <w:r>
              <w:rPr>
                <w:rFonts w:hint="eastAsia"/>
                <w:color w:val="000000" w:themeColor="text1"/>
              </w:rPr>
              <w:t>）主循环次数变量</w:t>
            </w:r>
            <w:r>
              <w:rPr>
                <w:rFonts w:hint="eastAsia"/>
                <w:color w:val="000000" w:themeColor="text1"/>
              </w:rPr>
              <w:t>mMainLoopCount+1</w:t>
            </w:r>
            <w:r>
              <w:rPr>
                <w:rFonts w:hint="eastAsia"/>
                <w:color w:val="000000" w:themeColor="text1"/>
              </w:rPr>
              <w:t>，判断是否到设定值</w:t>
            </w:r>
            <w:r>
              <w:rPr>
                <w:rFonts w:hint="eastAsia"/>
                <w:color w:val="000000" w:themeColor="text1"/>
              </w:rPr>
              <w:t xml:space="preserve"> */</w:t>
            </w:r>
          </w:p>
          <w:p w14:paraId="71A86B2C" w14:textId="77777777" w:rsidR="000B14C2" w:rsidRDefault="00491828">
            <w:pPr>
              <w:pStyle w:val="TB0"/>
              <w:rPr>
                <w:color w:val="000000" w:themeColor="text1"/>
              </w:rPr>
            </w:pPr>
            <w:r>
              <w:rPr>
                <w:color w:val="000000" w:themeColor="text1"/>
              </w:rPr>
              <w:t xml:space="preserve">                                       /* mMainLoopCount+1 */</w:t>
            </w:r>
          </w:p>
          <w:p w14:paraId="65245CE3" w14:textId="77777777" w:rsidR="000B14C2" w:rsidRDefault="00491828">
            <w:pPr>
              <w:pStyle w:val="TB0"/>
              <w:rPr>
                <w:color w:val="000000" w:themeColor="text1"/>
              </w:rPr>
            </w:pPr>
            <w:r>
              <w:rPr>
                <w:rFonts w:hint="eastAsia"/>
                <w:color w:val="000000" w:themeColor="text1"/>
              </w:rPr>
              <w:t xml:space="preserve">       la a5,mMainLoopCount     /* a5</w:t>
            </w:r>
            <w:r>
              <w:rPr>
                <w:rFonts w:hint="eastAsia"/>
                <w:color w:val="000000" w:themeColor="text1"/>
              </w:rPr>
              <w:t>←变量</w:t>
            </w:r>
            <w:proofErr w:type="spellStart"/>
            <w:r>
              <w:rPr>
                <w:rFonts w:hint="eastAsia"/>
                <w:color w:val="000000" w:themeColor="text1"/>
              </w:rPr>
              <w:t>mMainLoopCount</w:t>
            </w:r>
            <w:proofErr w:type="spellEnd"/>
            <w:r>
              <w:rPr>
                <w:rFonts w:hint="eastAsia"/>
                <w:color w:val="000000" w:themeColor="text1"/>
              </w:rPr>
              <w:t>的地址</w:t>
            </w:r>
            <w:r>
              <w:rPr>
                <w:rFonts w:hint="eastAsia"/>
                <w:color w:val="000000" w:themeColor="text1"/>
              </w:rPr>
              <w:t xml:space="preserve"> */</w:t>
            </w:r>
          </w:p>
          <w:p w14:paraId="3F0C4B81" w14:textId="77777777" w:rsidR="000B14C2" w:rsidRDefault="00491828">
            <w:pPr>
              <w:pStyle w:val="TB0"/>
              <w:rPr>
                <w:color w:val="000000" w:themeColor="text1"/>
              </w:rPr>
            </w:pPr>
            <w:r>
              <w:rPr>
                <w:rFonts w:hint="eastAsia"/>
                <w:color w:val="000000" w:themeColor="text1"/>
              </w:rPr>
              <w:t xml:space="preserve">       </w:t>
            </w:r>
            <w:proofErr w:type="spellStart"/>
            <w:r>
              <w:rPr>
                <w:rFonts w:hint="eastAsia"/>
                <w:color w:val="000000" w:themeColor="text1"/>
              </w:rPr>
              <w:t>lw</w:t>
            </w:r>
            <w:proofErr w:type="spellEnd"/>
            <w:r>
              <w:rPr>
                <w:rFonts w:hint="eastAsia"/>
                <w:color w:val="000000" w:themeColor="text1"/>
              </w:rPr>
              <w:t xml:space="preserve"> t1,0(a5)              /* t1</w:t>
            </w:r>
            <w:r>
              <w:rPr>
                <w:rFonts w:hint="eastAsia"/>
                <w:color w:val="000000" w:themeColor="text1"/>
              </w:rPr>
              <w:t>←变量</w:t>
            </w:r>
            <w:proofErr w:type="spellStart"/>
            <w:r>
              <w:rPr>
                <w:rFonts w:hint="eastAsia"/>
                <w:color w:val="000000" w:themeColor="text1"/>
              </w:rPr>
              <w:t>mMainLoopCount</w:t>
            </w:r>
            <w:proofErr w:type="spellEnd"/>
            <w:r>
              <w:rPr>
                <w:rFonts w:hint="eastAsia"/>
                <w:color w:val="000000" w:themeColor="text1"/>
              </w:rPr>
              <w:t>的值</w:t>
            </w:r>
            <w:r>
              <w:rPr>
                <w:rFonts w:hint="eastAsia"/>
                <w:color w:val="000000" w:themeColor="text1"/>
              </w:rPr>
              <w:t xml:space="preserve"> */</w:t>
            </w:r>
          </w:p>
          <w:p w14:paraId="55B961F0" w14:textId="77777777" w:rsidR="000B14C2" w:rsidRDefault="00491828">
            <w:pPr>
              <w:pStyle w:val="TB0"/>
              <w:rPr>
                <w:color w:val="000000" w:themeColor="text1"/>
              </w:rPr>
            </w:pPr>
            <w:r>
              <w:rPr>
                <w:rFonts w:hint="eastAsia"/>
                <w:color w:val="000000" w:themeColor="text1"/>
              </w:rPr>
              <w:t xml:space="preserve">       </w:t>
            </w:r>
            <w:proofErr w:type="spellStart"/>
            <w:r>
              <w:rPr>
                <w:rFonts w:hint="eastAsia"/>
                <w:color w:val="000000" w:themeColor="text1"/>
              </w:rPr>
              <w:t>addi</w:t>
            </w:r>
            <w:proofErr w:type="spellEnd"/>
            <w:r>
              <w:rPr>
                <w:rFonts w:hint="eastAsia"/>
                <w:color w:val="000000" w:themeColor="text1"/>
              </w:rPr>
              <w:t xml:space="preserve"> t1,t1,1             /* t1</w:t>
            </w:r>
            <w:r>
              <w:rPr>
                <w:rFonts w:hint="eastAsia"/>
                <w:color w:val="000000" w:themeColor="text1"/>
              </w:rPr>
              <w:t>←</w:t>
            </w:r>
            <w:r>
              <w:rPr>
                <w:rFonts w:hint="eastAsia"/>
                <w:color w:val="000000" w:themeColor="text1"/>
              </w:rPr>
              <w:t>t1+1 */</w:t>
            </w:r>
          </w:p>
          <w:p w14:paraId="43EF185E" w14:textId="77777777" w:rsidR="000B14C2" w:rsidRDefault="00491828">
            <w:pPr>
              <w:pStyle w:val="TB0"/>
              <w:rPr>
                <w:color w:val="000000" w:themeColor="text1"/>
              </w:rPr>
            </w:pPr>
            <w:r>
              <w:rPr>
                <w:rFonts w:hint="eastAsia"/>
                <w:color w:val="000000" w:themeColor="text1"/>
              </w:rPr>
              <w:t xml:space="preserve">       </w:t>
            </w:r>
            <w:proofErr w:type="spellStart"/>
            <w:r>
              <w:rPr>
                <w:rFonts w:hint="eastAsia"/>
                <w:color w:val="000000" w:themeColor="text1"/>
              </w:rPr>
              <w:t>sw</w:t>
            </w:r>
            <w:proofErr w:type="spellEnd"/>
            <w:r>
              <w:rPr>
                <w:rFonts w:hint="eastAsia"/>
                <w:color w:val="000000" w:themeColor="text1"/>
              </w:rPr>
              <w:t xml:space="preserve"> t1,0(a5)              /* </w:t>
            </w:r>
            <w:r>
              <w:rPr>
                <w:rFonts w:hint="eastAsia"/>
                <w:color w:val="000000" w:themeColor="text1"/>
              </w:rPr>
              <w:t>放回</w:t>
            </w:r>
            <w:r>
              <w:rPr>
                <w:rFonts w:hint="eastAsia"/>
                <w:color w:val="000000" w:themeColor="text1"/>
              </w:rPr>
              <w:t>RAM</w:t>
            </w:r>
            <w:r>
              <w:rPr>
                <w:rFonts w:hint="eastAsia"/>
                <w:color w:val="000000" w:themeColor="text1"/>
              </w:rPr>
              <w:t>中</w:t>
            </w:r>
            <w:r>
              <w:rPr>
                <w:rFonts w:hint="eastAsia"/>
                <w:color w:val="000000" w:themeColor="text1"/>
              </w:rPr>
              <w:t xml:space="preserve"> */</w:t>
            </w:r>
          </w:p>
          <w:p w14:paraId="4686A25E"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判断是否到设定值</w:t>
            </w:r>
            <w:r>
              <w:rPr>
                <w:rFonts w:hint="eastAsia"/>
                <w:color w:val="000000" w:themeColor="text1"/>
              </w:rPr>
              <w:t xml:space="preserve"> */</w:t>
            </w:r>
          </w:p>
          <w:p w14:paraId="360FD048" w14:textId="77777777" w:rsidR="000B14C2" w:rsidRDefault="00491828">
            <w:pPr>
              <w:pStyle w:val="TB0"/>
              <w:rPr>
                <w:color w:val="000000" w:themeColor="text1"/>
              </w:rPr>
            </w:pPr>
            <w:r>
              <w:rPr>
                <w:rFonts w:hint="eastAsia"/>
                <w:color w:val="000000" w:themeColor="text1"/>
              </w:rPr>
              <w:t xml:space="preserve">       li t2,MAINLOOP_COUNT     /* </w:t>
            </w:r>
            <w:r>
              <w:rPr>
                <w:rFonts w:hint="eastAsia"/>
                <w:color w:val="000000" w:themeColor="text1"/>
              </w:rPr>
              <w:t>常数在</w:t>
            </w:r>
            <w:r>
              <w:rPr>
                <w:rFonts w:hint="eastAsia"/>
                <w:color w:val="000000" w:themeColor="text1"/>
              </w:rPr>
              <w:t>user.inc</w:t>
            </w:r>
            <w:r>
              <w:rPr>
                <w:rFonts w:hint="eastAsia"/>
                <w:color w:val="000000" w:themeColor="text1"/>
              </w:rPr>
              <w:t>中宏定义</w:t>
            </w:r>
            <w:r>
              <w:rPr>
                <w:rFonts w:hint="eastAsia"/>
                <w:color w:val="000000" w:themeColor="text1"/>
              </w:rPr>
              <w:t xml:space="preserve"> */</w:t>
            </w:r>
          </w:p>
          <w:p w14:paraId="17B635B9" w14:textId="77777777" w:rsidR="000B14C2" w:rsidRDefault="00491828">
            <w:pPr>
              <w:pStyle w:val="TB0"/>
              <w:rPr>
                <w:color w:val="000000" w:themeColor="text1"/>
              </w:rPr>
            </w:pPr>
            <w:r>
              <w:rPr>
                <w:rFonts w:hint="eastAsia"/>
                <w:color w:val="000000" w:themeColor="text1"/>
              </w:rPr>
              <w:t xml:space="preserve">       </w:t>
            </w:r>
            <w:proofErr w:type="spellStart"/>
            <w:r>
              <w:rPr>
                <w:rFonts w:hint="eastAsia"/>
                <w:color w:val="000000" w:themeColor="text1"/>
              </w:rPr>
              <w:t>bltu</w:t>
            </w:r>
            <w:proofErr w:type="spellEnd"/>
            <w:r>
              <w:rPr>
                <w:rFonts w:hint="eastAsia"/>
                <w:color w:val="000000" w:themeColor="text1"/>
              </w:rPr>
              <w:t xml:space="preserve"> t1,t2,main_loop     </w:t>
            </w:r>
            <w:r>
              <w:rPr>
                <w:color w:val="000000" w:themeColor="text1"/>
              </w:rPr>
              <w:t xml:space="preserve">            </w:t>
            </w:r>
            <w:r>
              <w:rPr>
                <w:rFonts w:hint="eastAsia"/>
                <w:color w:val="000000" w:themeColor="text1"/>
              </w:rPr>
              <w:t xml:space="preserve">/* </w:t>
            </w:r>
            <w:r>
              <w:rPr>
                <w:rFonts w:hint="eastAsia"/>
                <w:color w:val="000000" w:themeColor="text1"/>
              </w:rPr>
              <w:t>小于转</w:t>
            </w:r>
            <w:r>
              <w:rPr>
                <w:rFonts w:hint="eastAsia"/>
                <w:color w:val="000000" w:themeColor="text1"/>
              </w:rPr>
              <w:t>,</w:t>
            </w:r>
            <w:r>
              <w:rPr>
                <w:rFonts w:hint="eastAsia"/>
                <w:color w:val="000000" w:themeColor="text1"/>
              </w:rPr>
              <w:t>即</w:t>
            </w:r>
            <w:r>
              <w:rPr>
                <w:rFonts w:hint="eastAsia"/>
                <w:color w:val="000000" w:themeColor="text1"/>
              </w:rPr>
              <w:t>t1&lt;t2</w:t>
            </w:r>
            <w:r>
              <w:rPr>
                <w:rFonts w:hint="eastAsia"/>
                <w:color w:val="000000" w:themeColor="text1"/>
              </w:rPr>
              <w:t>转</w:t>
            </w:r>
            <w:r>
              <w:rPr>
                <w:rFonts w:hint="eastAsia"/>
                <w:color w:val="000000" w:themeColor="text1"/>
              </w:rPr>
              <w:t xml:space="preserve"> */</w:t>
            </w:r>
          </w:p>
          <w:p w14:paraId="4437AC56" w14:textId="77777777" w:rsidR="000B14C2" w:rsidRDefault="00491828">
            <w:pPr>
              <w:pStyle w:val="TB0"/>
              <w:rPr>
                <w:color w:val="000000" w:themeColor="text1"/>
              </w:rPr>
            </w:pPr>
            <w:r>
              <w:rPr>
                <w:rFonts w:hint="eastAsia"/>
                <w:color w:val="000000" w:themeColor="text1"/>
              </w:rPr>
              <w:t xml:space="preserve">    /*</w:t>
            </w:r>
            <w:r>
              <w:rPr>
                <w:rFonts w:hint="eastAsia"/>
                <w:color w:val="000000" w:themeColor="text1"/>
              </w:rPr>
              <w:t>（</w:t>
            </w:r>
            <w:r>
              <w:rPr>
                <w:rFonts w:hint="eastAsia"/>
                <w:color w:val="000000" w:themeColor="text1"/>
              </w:rPr>
              <w:t>2.2</w:t>
            </w:r>
            <w:r>
              <w:rPr>
                <w:rFonts w:hint="eastAsia"/>
                <w:color w:val="000000" w:themeColor="text1"/>
              </w:rPr>
              <w:t>）达到主循环次数设定值，执行下列语句，进行灯的亮暗处理</w:t>
            </w:r>
            <w:r>
              <w:rPr>
                <w:rFonts w:hint="eastAsia"/>
                <w:color w:val="000000" w:themeColor="text1"/>
              </w:rPr>
              <w:t xml:space="preserve"> */</w:t>
            </w:r>
          </w:p>
          <w:p w14:paraId="26DB2693" w14:textId="77777777" w:rsidR="000B14C2" w:rsidRDefault="00491828">
            <w:pPr>
              <w:pStyle w:val="TB0"/>
              <w:rPr>
                <w:color w:val="000000" w:themeColor="text1"/>
              </w:rPr>
            </w:pPr>
            <w:r>
              <w:rPr>
                <w:rFonts w:hint="eastAsia"/>
                <w:color w:val="000000" w:themeColor="text1"/>
              </w:rPr>
              <w:t xml:space="preserve">                                /* </w:t>
            </w:r>
            <w:r>
              <w:rPr>
                <w:rFonts w:hint="eastAsia"/>
                <w:color w:val="000000" w:themeColor="text1"/>
              </w:rPr>
              <w:t>清除主循环次数变量</w:t>
            </w:r>
            <w:proofErr w:type="spellStart"/>
            <w:r>
              <w:rPr>
                <w:rFonts w:hint="eastAsia"/>
                <w:color w:val="000000" w:themeColor="text1"/>
              </w:rPr>
              <w:t>mMainLoopCount</w:t>
            </w:r>
            <w:proofErr w:type="spellEnd"/>
            <w:r>
              <w:rPr>
                <w:rFonts w:hint="eastAsia"/>
                <w:color w:val="000000" w:themeColor="text1"/>
              </w:rPr>
              <w:t xml:space="preserve"> */</w:t>
            </w:r>
          </w:p>
          <w:p w14:paraId="4063AC3F" w14:textId="77777777" w:rsidR="000B14C2" w:rsidRDefault="00491828">
            <w:pPr>
              <w:pStyle w:val="TB0"/>
              <w:rPr>
                <w:color w:val="000000" w:themeColor="text1"/>
              </w:rPr>
            </w:pPr>
            <w:r>
              <w:rPr>
                <w:color w:val="000000" w:themeColor="text1"/>
              </w:rPr>
              <w:t xml:space="preserve">       la a5, </w:t>
            </w:r>
            <w:proofErr w:type="spellStart"/>
            <w:r>
              <w:rPr>
                <w:color w:val="000000" w:themeColor="text1"/>
              </w:rPr>
              <w:t>mMainLoopCount</w:t>
            </w:r>
            <w:proofErr w:type="spellEnd"/>
            <w:r>
              <w:rPr>
                <w:color w:val="000000" w:themeColor="text1"/>
              </w:rPr>
              <w:t xml:space="preserve">    </w:t>
            </w:r>
          </w:p>
          <w:p w14:paraId="4AD3B45E" w14:textId="77777777" w:rsidR="000B14C2" w:rsidRDefault="00491828">
            <w:pPr>
              <w:pStyle w:val="TB0"/>
              <w:rPr>
                <w:color w:val="000000" w:themeColor="text1"/>
              </w:rPr>
            </w:pPr>
            <w:r>
              <w:rPr>
                <w:color w:val="000000" w:themeColor="text1"/>
              </w:rPr>
              <w:t xml:space="preserve">       li t1,0</w:t>
            </w:r>
          </w:p>
          <w:p w14:paraId="36BB5EEE" w14:textId="77777777" w:rsidR="000B14C2" w:rsidRDefault="00491828">
            <w:pPr>
              <w:pStyle w:val="TB0"/>
              <w:rPr>
                <w:color w:val="000000" w:themeColor="text1"/>
              </w:rPr>
            </w:pPr>
            <w:r>
              <w:rPr>
                <w:color w:val="000000" w:themeColor="text1"/>
              </w:rPr>
              <w:t xml:space="preserve">       </w:t>
            </w:r>
            <w:proofErr w:type="spellStart"/>
            <w:r>
              <w:rPr>
                <w:color w:val="000000" w:themeColor="text1"/>
              </w:rPr>
              <w:t>sw</w:t>
            </w:r>
            <w:proofErr w:type="spellEnd"/>
            <w:r>
              <w:rPr>
                <w:color w:val="000000" w:themeColor="text1"/>
              </w:rPr>
              <w:t xml:space="preserve"> t1,0(a5)</w:t>
            </w:r>
          </w:p>
          <w:p w14:paraId="4D358FB3" w14:textId="77777777" w:rsidR="000B14C2" w:rsidRDefault="00491828">
            <w:pPr>
              <w:pStyle w:val="TB0"/>
              <w:rPr>
                <w:color w:val="000000" w:themeColor="text1"/>
              </w:rPr>
            </w:pPr>
            <w:r>
              <w:rPr>
                <w:rFonts w:hint="eastAsia"/>
                <w:color w:val="000000" w:themeColor="text1"/>
              </w:rPr>
              <w:t xml:space="preserve">                                /* </w:t>
            </w:r>
            <w:r>
              <w:rPr>
                <w:rFonts w:hint="eastAsia"/>
                <w:color w:val="000000" w:themeColor="text1"/>
              </w:rPr>
              <w:t>判定</w:t>
            </w:r>
            <w:proofErr w:type="gramStart"/>
            <w:r>
              <w:rPr>
                <w:rFonts w:hint="eastAsia"/>
                <w:color w:val="000000" w:themeColor="text1"/>
              </w:rPr>
              <w:t>灯状态</w:t>
            </w:r>
            <w:proofErr w:type="gramEnd"/>
            <w:r>
              <w:rPr>
                <w:rFonts w:hint="eastAsia"/>
                <w:color w:val="000000" w:themeColor="text1"/>
              </w:rPr>
              <w:t>标志</w:t>
            </w:r>
            <w:proofErr w:type="spellStart"/>
            <w:r>
              <w:rPr>
                <w:rFonts w:hint="eastAsia"/>
                <w:color w:val="000000" w:themeColor="text1"/>
              </w:rPr>
              <w:t>mFlag</w:t>
            </w:r>
            <w:proofErr w:type="spellEnd"/>
            <w:r>
              <w:rPr>
                <w:rFonts w:hint="eastAsia"/>
                <w:color w:val="000000" w:themeColor="text1"/>
              </w:rPr>
              <w:t>是否为</w:t>
            </w:r>
            <w:r>
              <w:rPr>
                <w:rFonts w:hint="eastAsia"/>
                <w:color w:val="000000" w:themeColor="text1"/>
              </w:rPr>
              <w:t>'L' */</w:t>
            </w:r>
          </w:p>
          <w:p w14:paraId="1AD6AB8F" w14:textId="77777777" w:rsidR="000B14C2" w:rsidRDefault="00491828">
            <w:pPr>
              <w:pStyle w:val="TB0"/>
              <w:rPr>
                <w:color w:val="000000" w:themeColor="text1"/>
              </w:rPr>
            </w:pPr>
            <w:r>
              <w:rPr>
                <w:color w:val="000000" w:themeColor="text1"/>
              </w:rPr>
              <w:t xml:space="preserve">       la a5, </w:t>
            </w:r>
            <w:proofErr w:type="spellStart"/>
            <w:r>
              <w:rPr>
                <w:color w:val="000000" w:themeColor="text1"/>
              </w:rPr>
              <w:t>mFlag</w:t>
            </w:r>
            <w:proofErr w:type="spellEnd"/>
          </w:p>
          <w:p w14:paraId="38804525" w14:textId="77777777" w:rsidR="000B14C2" w:rsidRDefault="00491828">
            <w:pPr>
              <w:pStyle w:val="TB0"/>
              <w:rPr>
                <w:color w:val="000000" w:themeColor="text1"/>
              </w:rPr>
            </w:pPr>
            <w:r>
              <w:rPr>
                <w:color w:val="000000" w:themeColor="text1"/>
              </w:rPr>
              <w:t xml:space="preserve">       </w:t>
            </w:r>
            <w:proofErr w:type="spellStart"/>
            <w:r>
              <w:rPr>
                <w:color w:val="000000" w:themeColor="text1"/>
              </w:rPr>
              <w:t>lb</w:t>
            </w:r>
            <w:proofErr w:type="spellEnd"/>
            <w:r>
              <w:rPr>
                <w:color w:val="000000" w:themeColor="text1"/>
              </w:rPr>
              <w:t xml:space="preserve"> t1,0(a5)</w:t>
            </w:r>
          </w:p>
          <w:p w14:paraId="2BE97F20" w14:textId="77777777" w:rsidR="000B14C2" w:rsidRDefault="00491828">
            <w:pPr>
              <w:pStyle w:val="TB0"/>
              <w:rPr>
                <w:color w:val="000000" w:themeColor="text1"/>
              </w:rPr>
            </w:pPr>
            <w:r>
              <w:rPr>
                <w:color w:val="000000" w:themeColor="text1"/>
              </w:rPr>
              <w:t xml:space="preserve">       li t2,'L'</w:t>
            </w:r>
          </w:p>
          <w:p w14:paraId="37BEAA92" w14:textId="77777777" w:rsidR="000B14C2" w:rsidRDefault="00491828">
            <w:pPr>
              <w:pStyle w:val="TB0"/>
              <w:rPr>
                <w:color w:val="000000" w:themeColor="text1"/>
              </w:rPr>
            </w:pPr>
            <w:r>
              <w:rPr>
                <w:rFonts w:hint="eastAsia"/>
                <w:color w:val="000000" w:themeColor="text1"/>
              </w:rPr>
              <w:t xml:space="preserve">       </w:t>
            </w:r>
            <w:proofErr w:type="spellStart"/>
            <w:r>
              <w:rPr>
                <w:rFonts w:hint="eastAsia"/>
                <w:color w:val="000000" w:themeColor="text1"/>
              </w:rPr>
              <w:t>bne</w:t>
            </w:r>
            <w:proofErr w:type="spellEnd"/>
            <w:r>
              <w:rPr>
                <w:rFonts w:hint="eastAsia"/>
                <w:color w:val="000000" w:themeColor="text1"/>
              </w:rPr>
              <w:t xml:space="preserve"> t1,t2,main_Light_OFF /* t1</w:t>
            </w:r>
            <w:r>
              <w:rPr>
                <w:rFonts w:hint="eastAsia"/>
                <w:color w:val="000000" w:themeColor="text1"/>
              </w:rPr>
              <w:t>≠</w:t>
            </w:r>
            <w:r>
              <w:rPr>
                <w:rFonts w:hint="eastAsia"/>
                <w:color w:val="000000" w:themeColor="text1"/>
              </w:rPr>
              <w:t>t2</w:t>
            </w:r>
            <w:r>
              <w:rPr>
                <w:rFonts w:hint="eastAsia"/>
                <w:color w:val="000000" w:themeColor="text1"/>
              </w:rPr>
              <w:t>转</w:t>
            </w:r>
            <w:r>
              <w:rPr>
                <w:rFonts w:hint="eastAsia"/>
                <w:color w:val="000000" w:themeColor="text1"/>
              </w:rPr>
              <w:t xml:space="preserve"> */</w:t>
            </w:r>
          </w:p>
          <w:p w14:paraId="28A26281" w14:textId="77777777" w:rsidR="000B14C2" w:rsidRDefault="00491828">
            <w:pPr>
              <w:pStyle w:val="TB0"/>
              <w:rPr>
                <w:color w:val="000000" w:themeColor="text1"/>
              </w:rPr>
            </w:pPr>
            <w:r>
              <w:rPr>
                <w:rFonts w:hint="eastAsia"/>
                <w:color w:val="000000" w:themeColor="text1"/>
              </w:rPr>
              <w:t xml:space="preserve">                                /* </w:t>
            </w:r>
            <w:proofErr w:type="gramStart"/>
            <w:r>
              <w:rPr>
                <w:rFonts w:hint="eastAsia"/>
                <w:color w:val="000000" w:themeColor="text1"/>
              </w:rPr>
              <w:t>灯状态</w:t>
            </w:r>
            <w:proofErr w:type="gramEnd"/>
            <w:r>
              <w:rPr>
                <w:rFonts w:hint="eastAsia"/>
                <w:color w:val="000000" w:themeColor="text1"/>
              </w:rPr>
              <w:t>标志</w:t>
            </w:r>
            <w:proofErr w:type="spellStart"/>
            <w:r>
              <w:rPr>
                <w:rFonts w:hint="eastAsia"/>
                <w:color w:val="000000" w:themeColor="text1"/>
              </w:rPr>
              <w:t>mFlag</w:t>
            </w:r>
            <w:proofErr w:type="spellEnd"/>
            <w:r>
              <w:rPr>
                <w:rFonts w:hint="eastAsia"/>
                <w:color w:val="000000" w:themeColor="text1"/>
              </w:rPr>
              <w:t>='L'</w:t>
            </w:r>
            <w:r>
              <w:rPr>
                <w:rFonts w:hint="eastAsia"/>
                <w:color w:val="000000" w:themeColor="text1"/>
              </w:rPr>
              <w:t>情况</w:t>
            </w:r>
            <w:r>
              <w:rPr>
                <w:rFonts w:hint="eastAsia"/>
                <w:color w:val="000000" w:themeColor="text1"/>
              </w:rPr>
              <w:t xml:space="preserve"> */</w:t>
            </w:r>
          </w:p>
          <w:p w14:paraId="78A9C2EE" w14:textId="77777777" w:rsidR="000B14C2" w:rsidRDefault="00491828">
            <w:pPr>
              <w:pStyle w:val="TB0"/>
              <w:rPr>
                <w:color w:val="000000" w:themeColor="text1"/>
              </w:rPr>
            </w:pPr>
            <w:r>
              <w:rPr>
                <w:rFonts w:hint="eastAsia"/>
                <w:color w:val="000000" w:themeColor="text1"/>
              </w:rPr>
              <w:t xml:space="preserve">                                /* </w:t>
            </w:r>
            <w:r>
              <w:rPr>
                <w:rFonts w:hint="eastAsia"/>
                <w:color w:val="000000" w:themeColor="text1"/>
              </w:rPr>
              <w:t>灯闪烁次数</w:t>
            </w:r>
            <w:r>
              <w:rPr>
                <w:rFonts w:hint="eastAsia"/>
                <w:color w:val="000000" w:themeColor="text1"/>
              </w:rPr>
              <w:t>+1 */</w:t>
            </w:r>
          </w:p>
          <w:p w14:paraId="23A81D06" w14:textId="77777777" w:rsidR="000B14C2" w:rsidRDefault="00491828">
            <w:pPr>
              <w:pStyle w:val="TB0"/>
              <w:rPr>
                <w:color w:val="000000" w:themeColor="text1"/>
              </w:rPr>
            </w:pPr>
            <w:r>
              <w:rPr>
                <w:rFonts w:hint="eastAsia"/>
                <w:color w:val="000000" w:themeColor="text1"/>
              </w:rPr>
              <w:t xml:space="preserve">       la a5,mLigtCount         /* a5</w:t>
            </w:r>
            <w:r>
              <w:rPr>
                <w:rFonts w:hint="eastAsia"/>
                <w:color w:val="000000" w:themeColor="text1"/>
              </w:rPr>
              <w:t>←变量</w:t>
            </w:r>
            <w:proofErr w:type="spellStart"/>
            <w:r>
              <w:rPr>
                <w:rFonts w:hint="eastAsia"/>
                <w:color w:val="000000" w:themeColor="text1"/>
              </w:rPr>
              <w:t>mLigtCount</w:t>
            </w:r>
            <w:proofErr w:type="spellEnd"/>
            <w:r>
              <w:rPr>
                <w:rFonts w:hint="eastAsia"/>
                <w:color w:val="000000" w:themeColor="text1"/>
              </w:rPr>
              <w:t>的地址</w:t>
            </w:r>
            <w:r>
              <w:rPr>
                <w:rFonts w:hint="eastAsia"/>
                <w:color w:val="000000" w:themeColor="text1"/>
              </w:rPr>
              <w:t xml:space="preserve"> */           </w:t>
            </w:r>
          </w:p>
          <w:p w14:paraId="036E2CB3" w14:textId="77777777" w:rsidR="000B14C2" w:rsidRDefault="00491828">
            <w:pPr>
              <w:pStyle w:val="TB0"/>
              <w:rPr>
                <w:color w:val="000000" w:themeColor="text1"/>
              </w:rPr>
            </w:pPr>
            <w:r>
              <w:rPr>
                <w:rFonts w:hint="eastAsia"/>
                <w:color w:val="000000" w:themeColor="text1"/>
              </w:rPr>
              <w:t xml:space="preserve">       </w:t>
            </w:r>
            <w:proofErr w:type="spellStart"/>
            <w:r>
              <w:rPr>
                <w:rFonts w:hint="eastAsia"/>
                <w:color w:val="000000" w:themeColor="text1"/>
              </w:rPr>
              <w:t>lh</w:t>
            </w:r>
            <w:proofErr w:type="spellEnd"/>
            <w:r>
              <w:rPr>
                <w:rFonts w:hint="eastAsia"/>
                <w:color w:val="000000" w:themeColor="text1"/>
              </w:rPr>
              <w:t xml:space="preserve"> t1,0(a5)            </w:t>
            </w:r>
            <w:r>
              <w:rPr>
                <w:color w:val="000000" w:themeColor="text1"/>
              </w:rPr>
              <w:t xml:space="preserve">       </w:t>
            </w:r>
            <w:r>
              <w:rPr>
                <w:rFonts w:hint="eastAsia"/>
                <w:color w:val="000000" w:themeColor="text1"/>
              </w:rPr>
              <w:t xml:space="preserve">  /* t1</w:t>
            </w:r>
            <w:r>
              <w:rPr>
                <w:rFonts w:hint="eastAsia"/>
                <w:color w:val="000000" w:themeColor="text1"/>
              </w:rPr>
              <w:t>←变量</w:t>
            </w:r>
            <w:proofErr w:type="spellStart"/>
            <w:r>
              <w:rPr>
                <w:rFonts w:hint="eastAsia"/>
                <w:color w:val="000000" w:themeColor="text1"/>
              </w:rPr>
              <w:t>mLigtCount</w:t>
            </w:r>
            <w:proofErr w:type="spellEnd"/>
            <w:r>
              <w:rPr>
                <w:rFonts w:hint="eastAsia"/>
                <w:color w:val="000000" w:themeColor="text1"/>
              </w:rPr>
              <w:t>值（半字）</w:t>
            </w:r>
            <w:r>
              <w:rPr>
                <w:rFonts w:hint="eastAsia"/>
                <w:color w:val="000000" w:themeColor="text1"/>
              </w:rPr>
              <w:t>*/</w:t>
            </w:r>
          </w:p>
          <w:p w14:paraId="34B58760" w14:textId="77777777" w:rsidR="000B14C2" w:rsidRDefault="00491828">
            <w:pPr>
              <w:pStyle w:val="TB0"/>
              <w:rPr>
                <w:color w:val="000000" w:themeColor="text1"/>
              </w:rPr>
            </w:pPr>
            <w:r>
              <w:rPr>
                <w:color w:val="000000" w:themeColor="text1"/>
              </w:rPr>
              <w:t xml:space="preserve">       </w:t>
            </w:r>
            <w:proofErr w:type="spellStart"/>
            <w:r>
              <w:rPr>
                <w:color w:val="000000" w:themeColor="text1"/>
              </w:rPr>
              <w:t>addi</w:t>
            </w:r>
            <w:proofErr w:type="spellEnd"/>
            <w:r>
              <w:rPr>
                <w:color w:val="000000" w:themeColor="text1"/>
              </w:rPr>
              <w:t xml:space="preserve"> t</w:t>
            </w:r>
            <w:proofErr w:type="gramStart"/>
            <w:r>
              <w:rPr>
                <w:color w:val="000000" w:themeColor="text1"/>
              </w:rPr>
              <w:t>1,t</w:t>
            </w:r>
            <w:proofErr w:type="gramEnd"/>
            <w:r>
              <w:rPr>
                <w:color w:val="000000" w:themeColor="text1"/>
              </w:rPr>
              <w:t xml:space="preserve">1,1                  </w:t>
            </w:r>
          </w:p>
          <w:p w14:paraId="33173821" w14:textId="77777777" w:rsidR="000B14C2" w:rsidRDefault="00491828">
            <w:pPr>
              <w:pStyle w:val="TB0"/>
              <w:rPr>
                <w:color w:val="000000" w:themeColor="text1"/>
              </w:rPr>
            </w:pPr>
            <w:r>
              <w:rPr>
                <w:rFonts w:hint="eastAsia"/>
                <w:color w:val="000000" w:themeColor="text1"/>
              </w:rPr>
              <w:t xml:space="preserve">       </w:t>
            </w:r>
            <w:proofErr w:type="spellStart"/>
            <w:r>
              <w:rPr>
                <w:rFonts w:hint="eastAsia"/>
                <w:color w:val="000000" w:themeColor="text1"/>
              </w:rPr>
              <w:t>sh</w:t>
            </w:r>
            <w:proofErr w:type="spellEnd"/>
            <w:r>
              <w:rPr>
                <w:rFonts w:hint="eastAsia"/>
                <w:color w:val="000000" w:themeColor="text1"/>
              </w:rPr>
              <w:t xml:space="preserve"> t1,0(a5)            </w:t>
            </w:r>
            <w:r>
              <w:rPr>
                <w:color w:val="000000" w:themeColor="text1"/>
              </w:rPr>
              <w:t xml:space="preserve">      </w:t>
            </w:r>
            <w:r>
              <w:rPr>
                <w:rFonts w:hint="eastAsia"/>
                <w:color w:val="000000" w:themeColor="text1"/>
              </w:rPr>
              <w:t xml:space="preserve">  /* </w:t>
            </w:r>
            <w:r>
              <w:rPr>
                <w:rFonts w:hint="eastAsia"/>
                <w:color w:val="000000" w:themeColor="text1"/>
              </w:rPr>
              <w:t>存回（半字）</w:t>
            </w:r>
            <w:r>
              <w:rPr>
                <w:rFonts w:hint="eastAsia"/>
                <w:color w:val="000000" w:themeColor="text1"/>
              </w:rPr>
              <w:t xml:space="preserve"> */</w:t>
            </w:r>
          </w:p>
          <w:p w14:paraId="1CD1240E"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通过调试串口输出提示</w:t>
            </w:r>
            <w:r>
              <w:rPr>
                <w:rFonts w:hint="eastAsia"/>
                <w:color w:val="000000" w:themeColor="text1"/>
              </w:rPr>
              <w:t xml:space="preserve"> </w:t>
            </w:r>
            <w:r>
              <w:rPr>
                <w:rFonts w:hint="eastAsia"/>
                <w:color w:val="000000" w:themeColor="text1"/>
              </w:rPr>
              <w:t>闪烁次数</w:t>
            </w:r>
            <w:proofErr w:type="spellStart"/>
            <w:r>
              <w:rPr>
                <w:rFonts w:hint="eastAsia"/>
                <w:color w:val="000000" w:themeColor="text1"/>
              </w:rPr>
              <w:t>mLightCount</w:t>
            </w:r>
            <w:proofErr w:type="spellEnd"/>
            <w:r>
              <w:rPr>
                <w:rFonts w:hint="eastAsia"/>
                <w:color w:val="000000" w:themeColor="text1"/>
              </w:rPr>
              <w:t>= */</w:t>
            </w:r>
          </w:p>
          <w:p w14:paraId="1E60ED4D" w14:textId="77777777" w:rsidR="000B14C2" w:rsidRDefault="00491828">
            <w:pPr>
              <w:pStyle w:val="TB0"/>
              <w:rPr>
                <w:color w:val="000000" w:themeColor="text1"/>
              </w:rPr>
            </w:pPr>
            <w:r>
              <w:rPr>
                <w:color w:val="000000" w:themeColor="text1"/>
              </w:rPr>
              <w:t xml:space="preserve">       la a</w:t>
            </w:r>
            <w:proofErr w:type="gramStart"/>
            <w:r>
              <w:rPr>
                <w:color w:val="000000" w:themeColor="text1"/>
              </w:rPr>
              <w:t>0,printf</w:t>
            </w:r>
            <w:proofErr w:type="gramEnd"/>
            <w:r>
              <w:rPr>
                <w:color w:val="000000" w:themeColor="text1"/>
              </w:rPr>
              <w:t xml:space="preserve">_format1          </w:t>
            </w:r>
          </w:p>
          <w:p w14:paraId="077C7001" w14:textId="77777777" w:rsidR="000B14C2" w:rsidRDefault="00491828">
            <w:pPr>
              <w:pStyle w:val="TB0"/>
              <w:rPr>
                <w:color w:val="000000" w:themeColor="text1"/>
              </w:rPr>
            </w:pPr>
            <w:r>
              <w:rPr>
                <w:color w:val="000000" w:themeColor="text1"/>
              </w:rPr>
              <w:t xml:space="preserve">       call </w:t>
            </w:r>
            <w:proofErr w:type="spellStart"/>
            <w:r>
              <w:rPr>
                <w:color w:val="000000" w:themeColor="text1"/>
              </w:rPr>
              <w:t>printf</w:t>
            </w:r>
            <w:proofErr w:type="spellEnd"/>
            <w:r>
              <w:rPr>
                <w:color w:val="000000" w:themeColor="text1"/>
              </w:rPr>
              <w:t xml:space="preserve"> </w:t>
            </w:r>
          </w:p>
          <w:p w14:paraId="4BE17F59"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通过调试串口输出提示</w:t>
            </w:r>
            <w:r>
              <w:rPr>
                <w:rFonts w:hint="eastAsia"/>
                <w:color w:val="000000" w:themeColor="text1"/>
              </w:rPr>
              <w:t xml:space="preserve"> </w:t>
            </w:r>
            <w:r>
              <w:rPr>
                <w:rFonts w:hint="eastAsia"/>
                <w:color w:val="000000" w:themeColor="text1"/>
              </w:rPr>
              <w:t>闪烁次数次数值</w:t>
            </w:r>
            <w:r>
              <w:rPr>
                <w:rFonts w:hint="eastAsia"/>
                <w:color w:val="000000" w:themeColor="text1"/>
              </w:rPr>
              <w:t xml:space="preserve"> */ </w:t>
            </w:r>
          </w:p>
          <w:p w14:paraId="24DF60E3" w14:textId="77777777" w:rsidR="000B14C2" w:rsidRDefault="00491828">
            <w:pPr>
              <w:pStyle w:val="TB0"/>
              <w:rPr>
                <w:color w:val="000000" w:themeColor="text1"/>
              </w:rPr>
            </w:pPr>
            <w:r>
              <w:rPr>
                <w:rFonts w:hint="eastAsia"/>
                <w:color w:val="000000" w:themeColor="text1"/>
              </w:rPr>
              <w:t xml:space="preserve">       la a0,printf_format2     /* </w:t>
            </w:r>
            <w:r>
              <w:rPr>
                <w:rFonts w:hint="eastAsia"/>
                <w:color w:val="000000" w:themeColor="text1"/>
              </w:rPr>
              <w:t>第</w:t>
            </w:r>
            <w:r>
              <w:rPr>
                <w:rFonts w:hint="eastAsia"/>
                <w:color w:val="000000" w:themeColor="text1"/>
              </w:rPr>
              <w:t>1</w:t>
            </w:r>
            <w:r>
              <w:rPr>
                <w:rFonts w:hint="eastAsia"/>
                <w:color w:val="000000" w:themeColor="text1"/>
              </w:rPr>
              <w:t>参数</w:t>
            </w:r>
            <w:r>
              <w:rPr>
                <w:rFonts w:hint="eastAsia"/>
                <w:color w:val="000000" w:themeColor="text1"/>
              </w:rPr>
              <w:t>a0</w:t>
            </w:r>
            <w:r>
              <w:rPr>
                <w:rFonts w:hint="eastAsia"/>
                <w:color w:val="000000" w:themeColor="text1"/>
              </w:rPr>
              <w:t>：格式的地址</w:t>
            </w:r>
            <w:r>
              <w:rPr>
                <w:rFonts w:hint="eastAsia"/>
                <w:color w:val="000000" w:themeColor="text1"/>
              </w:rPr>
              <w:t xml:space="preserve"> */</w:t>
            </w:r>
          </w:p>
          <w:p w14:paraId="289498FE" w14:textId="77777777" w:rsidR="000B14C2" w:rsidRDefault="00491828">
            <w:pPr>
              <w:pStyle w:val="TB0"/>
              <w:rPr>
                <w:color w:val="000000" w:themeColor="text1"/>
              </w:rPr>
            </w:pPr>
            <w:r>
              <w:rPr>
                <w:color w:val="000000" w:themeColor="text1"/>
              </w:rPr>
              <w:t xml:space="preserve">       la a</w:t>
            </w:r>
            <w:proofErr w:type="gramStart"/>
            <w:r>
              <w:rPr>
                <w:color w:val="000000" w:themeColor="text1"/>
              </w:rPr>
              <w:t>5,mLigtCount</w:t>
            </w:r>
            <w:proofErr w:type="gramEnd"/>
            <w:r>
              <w:rPr>
                <w:color w:val="000000" w:themeColor="text1"/>
              </w:rPr>
              <w:t xml:space="preserve">               </w:t>
            </w:r>
          </w:p>
          <w:p w14:paraId="67BE0869" w14:textId="77777777" w:rsidR="000B14C2" w:rsidRDefault="00491828">
            <w:pPr>
              <w:pStyle w:val="TB0"/>
              <w:rPr>
                <w:color w:val="000000" w:themeColor="text1"/>
              </w:rPr>
            </w:pPr>
            <w:r>
              <w:rPr>
                <w:rFonts w:hint="eastAsia"/>
                <w:color w:val="000000" w:themeColor="text1"/>
              </w:rPr>
              <w:t xml:space="preserve">       </w:t>
            </w:r>
            <w:proofErr w:type="spellStart"/>
            <w:r>
              <w:rPr>
                <w:rFonts w:hint="eastAsia"/>
                <w:color w:val="000000" w:themeColor="text1"/>
              </w:rPr>
              <w:t>lh</w:t>
            </w:r>
            <w:proofErr w:type="spellEnd"/>
            <w:r>
              <w:rPr>
                <w:rFonts w:hint="eastAsia"/>
                <w:color w:val="000000" w:themeColor="text1"/>
              </w:rPr>
              <w:t xml:space="preserve"> a1,0(a5)             </w:t>
            </w:r>
            <w:r>
              <w:rPr>
                <w:color w:val="000000" w:themeColor="text1"/>
              </w:rPr>
              <w:t xml:space="preserve">     </w:t>
            </w:r>
            <w:r>
              <w:rPr>
                <w:rFonts w:hint="eastAsia"/>
                <w:color w:val="000000" w:themeColor="text1"/>
              </w:rPr>
              <w:t xml:space="preserve"> /* </w:t>
            </w:r>
            <w:r>
              <w:rPr>
                <w:rFonts w:hint="eastAsia"/>
                <w:color w:val="000000" w:themeColor="text1"/>
              </w:rPr>
              <w:t>第</w:t>
            </w:r>
            <w:r>
              <w:rPr>
                <w:rFonts w:hint="eastAsia"/>
                <w:color w:val="000000" w:themeColor="text1"/>
              </w:rPr>
              <w:t>2</w:t>
            </w:r>
            <w:r>
              <w:rPr>
                <w:rFonts w:hint="eastAsia"/>
                <w:color w:val="000000" w:themeColor="text1"/>
              </w:rPr>
              <w:t>参数</w:t>
            </w:r>
            <w:r>
              <w:rPr>
                <w:rFonts w:hint="eastAsia"/>
                <w:color w:val="000000" w:themeColor="text1"/>
              </w:rPr>
              <w:t>a1</w:t>
            </w:r>
            <w:r>
              <w:rPr>
                <w:rFonts w:hint="eastAsia"/>
                <w:color w:val="000000" w:themeColor="text1"/>
              </w:rPr>
              <w:t>：变量</w:t>
            </w:r>
            <w:proofErr w:type="spellStart"/>
            <w:r>
              <w:rPr>
                <w:rFonts w:hint="eastAsia"/>
                <w:color w:val="000000" w:themeColor="text1"/>
              </w:rPr>
              <w:t>mLigtCount</w:t>
            </w:r>
            <w:proofErr w:type="spellEnd"/>
            <w:r>
              <w:rPr>
                <w:rFonts w:hint="eastAsia"/>
                <w:color w:val="000000" w:themeColor="text1"/>
              </w:rPr>
              <w:t>的值</w:t>
            </w:r>
            <w:r>
              <w:rPr>
                <w:rFonts w:hint="eastAsia"/>
                <w:color w:val="000000" w:themeColor="text1"/>
              </w:rPr>
              <w:t xml:space="preserve"> */</w:t>
            </w:r>
          </w:p>
          <w:p w14:paraId="00559092" w14:textId="77777777" w:rsidR="000B14C2" w:rsidRDefault="00491828">
            <w:pPr>
              <w:pStyle w:val="TB0"/>
              <w:rPr>
                <w:color w:val="000000" w:themeColor="text1"/>
              </w:rPr>
            </w:pPr>
            <w:r>
              <w:rPr>
                <w:rFonts w:hint="eastAsia"/>
                <w:color w:val="000000" w:themeColor="text1"/>
              </w:rPr>
              <w:t xml:space="preserve">       call </w:t>
            </w:r>
            <w:proofErr w:type="spellStart"/>
            <w:r>
              <w:rPr>
                <w:rFonts w:hint="eastAsia"/>
                <w:color w:val="000000" w:themeColor="text1"/>
              </w:rPr>
              <w:t>printf</w:t>
            </w:r>
            <w:proofErr w:type="spellEnd"/>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调用函数</w:t>
            </w:r>
            <w:r>
              <w:rPr>
                <w:rFonts w:hint="eastAsia"/>
                <w:color w:val="000000" w:themeColor="text1"/>
              </w:rPr>
              <w:t xml:space="preserve"> */</w:t>
            </w:r>
          </w:p>
          <w:p w14:paraId="6D97DE25"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蓝灯亮</w:t>
            </w:r>
            <w:r>
              <w:rPr>
                <w:rFonts w:hint="eastAsia"/>
                <w:color w:val="000000" w:themeColor="text1"/>
              </w:rPr>
              <w:t xml:space="preserve"> */</w:t>
            </w:r>
          </w:p>
          <w:p w14:paraId="7632189E" w14:textId="77777777" w:rsidR="000B14C2" w:rsidRDefault="00491828">
            <w:pPr>
              <w:pStyle w:val="TB0"/>
              <w:rPr>
                <w:color w:val="000000" w:themeColor="text1"/>
              </w:rPr>
            </w:pPr>
            <w:r>
              <w:rPr>
                <w:rFonts w:hint="eastAsia"/>
                <w:color w:val="000000" w:themeColor="text1"/>
              </w:rPr>
              <w:t xml:space="preserve">       li a0,LIGHT_BLUE   </w:t>
            </w:r>
            <w:r>
              <w:rPr>
                <w:color w:val="000000" w:themeColor="text1"/>
              </w:rPr>
              <w:t xml:space="preserve"> </w:t>
            </w:r>
            <w:r>
              <w:rPr>
                <w:rFonts w:hint="eastAsia"/>
                <w:color w:val="000000" w:themeColor="text1"/>
              </w:rPr>
              <w:t xml:space="preserve"> /* </w:t>
            </w:r>
            <w:r>
              <w:rPr>
                <w:rFonts w:hint="eastAsia"/>
                <w:color w:val="000000" w:themeColor="text1"/>
              </w:rPr>
              <w:t>第</w:t>
            </w:r>
            <w:r>
              <w:rPr>
                <w:rFonts w:hint="eastAsia"/>
                <w:color w:val="000000" w:themeColor="text1"/>
              </w:rPr>
              <w:t>1</w:t>
            </w:r>
            <w:r>
              <w:rPr>
                <w:rFonts w:hint="eastAsia"/>
                <w:color w:val="000000" w:themeColor="text1"/>
              </w:rPr>
              <w:t>参数</w:t>
            </w:r>
            <w:r>
              <w:rPr>
                <w:rFonts w:hint="eastAsia"/>
                <w:color w:val="000000" w:themeColor="text1"/>
              </w:rPr>
              <w:t>a0</w:t>
            </w:r>
            <w:r>
              <w:rPr>
                <w:rFonts w:hint="eastAsia"/>
                <w:color w:val="000000" w:themeColor="text1"/>
              </w:rPr>
              <w:t>：灯的引脚</w:t>
            </w:r>
            <w:r>
              <w:rPr>
                <w:rFonts w:hint="eastAsia"/>
                <w:color w:val="000000" w:themeColor="text1"/>
              </w:rPr>
              <w:t xml:space="preserve"> */</w:t>
            </w:r>
          </w:p>
          <w:p w14:paraId="7AE75244" w14:textId="77777777" w:rsidR="000B14C2" w:rsidRDefault="00491828">
            <w:pPr>
              <w:pStyle w:val="TB0"/>
              <w:rPr>
                <w:color w:val="000000" w:themeColor="text1"/>
              </w:rPr>
            </w:pPr>
            <w:r>
              <w:rPr>
                <w:rFonts w:hint="eastAsia"/>
                <w:color w:val="000000" w:themeColor="text1"/>
              </w:rPr>
              <w:t xml:space="preserve">       li a1,LIGHT_ON          /* </w:t>
            </w:r>
            <w:r>
              <w:rPr>
                <w:rFonts w:hint="eastAsia"/>
                <w:color w:val="000000" w:themeColor="text1"/>
              </w:rPr>
              <w:t>第</w:t>
            </w:r>
            <w:r>
              <w:rPr>
                <w:rFonts w:hint="eastAsia"/>
                <w:color w:val="000000" w:themeColor="text1"/>
              </w:rPr>
              <w:t>2</w:t>
            </w:r>
            <w:r>
              <w:rPr>
                <w:rFonts w:hint="eastAsia"/>
                <w:color w:val="000000" w:themeColor="text1"/>
              </w:rPr>
              <w:t>参数</w:t>
            </w:r>
            <w:r>
              <w:rPr>
                <w:rFonts w:hint="eastAsia"/>
                <w:color w:val="000000" w:themeColor="text1"/>
              </w:rPr>
              <w:t>a1</w:t>
            </w:r>
            <w:r>
              <w:rPr>
                <w:rFonts w:hint="eastAsia"/>
                <w:color w:val="000000" w:themeColor="text1"/>
              </w:rPr>
              <w:t>：灯的状态</w:t>
            </w:r>
            <w:r>
              <w:rPr>
                <w:rFonts w:hint="eastAsia"/>
                <w:color w:val="000000" w:themeColor="text1"/>
              </w:rPr>
              <w:t xml:space="preserve"> */</w:t>
            </w:r>
          </w:p>
          <w:p w14:paraId="174BF810" w14:textId="77777777" w:rsidR="000B14C2" w:rsidRDefault="00491828">
            <w:pPr>
              <w:pStyle w:val="TB0"/>
              <w:rPr>
                <w:color w:val="000000" w:themeColor="text1"/>
              </w:rPr>
            </w:pPr>
            <w:r>
              <w:rPr>
                <w:color w:val="000000" w:themeColor="text1"/>
              </w:rPr>
              <w:t xml:space="preserve">       call </w:t>
            </w:r>
            <w:proofErr w:type="spellStart"/>
            <w:r>
              <w:rPr>
                <w:color w:val="000000" w:themeColor="text1"/>
              </w:rPr>
              <w:t>gpio_set</w:t>
            </w:r>
            <w:proofErr w:type="spellEnd"/>
            <w:r>
              <w:rPr>
                <w:color w:val="000000" w:themeColor="text1"/>
              </w:rPr>
              <w:t xml:space="preserve">            </w:t>
            </w:r>
          </w:p>
          <w:p w14:paraId="58782CF1"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通过调试串口输出提示</w:t>
            </w:r>
            <w:r>
              <w:rPr>
                <w:rFonts w:hint="eastAsia"/>
                <w:color w:val="000000" w:themeColor="text1"/>
              </w:rPr>
              <w:t xml:space="preserve"> </w:t>
            </w:r>
            <w:r>
              <w:rPr>
                <w:rFonts w:hint="eastAsia"/>
                <w:color w:val="000000" w:themeColor="text1"/>
              </w:rPr>
              <w:t>灯的状态</w:t>
            </w:r>
            <w:r>
              <w:rPr>
                <w:rFonts w:hint="eastAsia"/>
                <w:color w:val="000000" w:themeColor="text1"/>
              </w:rPr>
              <w:t xml:space="preserve"> */</w:t>
            </w:r>
          </w:p>
          <w:p w14:paraId="1560FD0F" w14:textId="77777777" w:rsidR="000B14C2" w:rsidRDefault="00491828">
            <w:pPr>
              <w:pStyle w:val="TB0"/>
              <w:rPr>
                <w:color w:val="000000" w:themeColor="text1"/>
              </w:rPr>
            </w:pPr>
            <w:r>
              <w:rPr>
                <w:color w:val="000000" w:themeColor="text1"/>
              </w:rPr>
              <w:t xml:space="preserve">       la a</w:t>
            </w:r>
            <w:proofErr w:type="gramStart"/>
            <w:r>
              <w:rPr>
                <w:color w:val="000000" w:themeColor="text1"/>
              </w:rPr>
              <w:t>0,printf</w:t>
            </w:r>
            <w:proofErr w:type="gramEnd"/>
            <w:r>
              <w:rPr>
                <w:color w:val="000000" w:themeColor="text1"/>
              </w:rPr>
              <w:t xml:space="preserve">_format3           </w:t>
            </w:r>
          </w:p>
          <w:p w14:paraId="44D8E451" w14:textId="77777777" w:rsidR="000B14C2" w:rsidRDefault="00491828">
            <w:pPr>
              <w:pStyle w:val="TB0"/>
              <w:rPr>
                <w:color w:val="000000" w:themeColor="text1"/>
              </w:rPr>
            </w:pPr>
            <w:r>
              <w:rPr>
                <w:color w:val="000000" w:themeColor="text1"/>
              </w:rPr>
              <w:t xml:space="preserve">       call </w:t>
            </w:r>
            <w:proofErr w:type="spellStart"/>
            <w:r>
              <w:rPr>
                <w:color w:val="000000" w:themeColor="text1"/>
              </w:rPr>
              <w:t>printf</w:t>
            </w:r>
            <w:proofErr w:type="spellEnd"/>
          </w:p>
          <w:p w14:paraId="4FBBD649"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灯的状态标志改为</w:t>
            </w:r>
            <w:r>
              <w:rPr>
                <w:rFonts w:hint="eastAsia"/>
                <w:color w:val="000000" w:themeColor="text1"/>
              </w:rPr>
              <w:t>'A'</w:t>
            </w:r>
            <w:r>
              <w:rPr>
                <w:rFonts w:hint="eastAsia"/>
                <w:color w:val="000000" w:themeColor="text1"/>
              </w:rPr>
              <w:t>（暗）</w:t>
            </w:r>
            <w:r>
              <w:rPr>
                <w:rFonts w:hint="eastAsia"/>
                <w:color w:val="000000" w:themeColor="text1"/>
              </w:rPr>
              <w:t xml:space="preserve"> */</w:t>
            </w:r>
          </w:p>
          <w:p w14:paraId="741886B5" w14:textId="77777777" w:rsidR="000B14C2" w:rsidRDefault="00491828">
            <w:pPr>
              <w:pStyle w:val="TB0"/>
              <w:rPr>
                <w:color w:val="000000" w:themeColor="text1"/>
              </w:rPr>
            </w:pPr>
            <w:r>
              <w:rPr>
                <w:color w:val="000000" w:themeColor="text1"/>
              </w:rPr>
              <w:t xml:space="preserve">       la a</w:t>
            </w:r>
            <w:proofErr w:type="gramStart"/>
            <w:r>
              <w:rPr>
                <w:color w:val="000000" w:themeColor="text1"/>
              </w:rPr>
              <w:t>1,mFlag</w:t>
            </w:r>
            <w:proofErr w:type="gramEnd"/>
            <w:r>
              <w:rPr>
                <w:color w:val="000000" w:themeColor="text1"/>
              </w:rPr>
              <w:t xml:space="preserve">             </w:t>
            </w:r>
          </w:p>
          <w:p w14:paraId="6BF4C5F0" w14:textId="77777777" w:rsidR="000B14C2" w:rsidRDefault="00491828">
            <w:pPr>
              <w:pStyle w:val="TB0"/>
              <w:rPr>
                <w:color w:val="000000" w:themeColor="text1"/>
              </w:rPr>
            </w:pPr>
            <w:r>
              <w:rPr>
                <w:color w:val="000000" w:themeColor="text1"/>
              </w:rPr>
              <w:t xml:space="preserve">       li t1,'A'</w:t>
            </w:r>
          </w:p>
          <w:p w14:paraId="285A6F84" w14:textId="77777777" w:rsidR="000B14C2" w:rsidRDefault="00491828">
            <w:pPr>
              <w:pStyle w:val="TB0"/>
              <w:rPr>
                <w:color w:val="000000" w:themeColor="text1"/>
              </w:rPr>
            </w:pPr>
            <w:r>
              <w:rPr>
                <w:color w:val="000000" w:themeColor="text1"/>
              </w:rPr>
              <w:t xml:space="preserve">       sb t1,0(a1)</w:t>
            </w:r>
          </w:p>
          <w:p w14:paraId="3074E103" w14:textId="77777777" w:rsidR="000B14C2" w:rsidRDefault="00491828">
            <w:pPr>
              <w:pStyle w:val="TB0"/>
              <w:rPr>
                <w:color w:val="000000" w:themeColor="text1"/>
              </w:rPr>
            </w:pPr>
            <w:r>
              <w:rPr>
                <w:color w:val="000000" w:themeColor="text1"/>
              </w:rPr>
              <w:t xml:space="preserve">       j </w:t>
            </w:r>
            <w:proofErr w:type="spellStart"/>
            <w:r>
              <w:rPr>
                <w:color w:val="000000" w:themeColor="text1"/>
              </w:rPr>
              <w:t>main_exit</w:t>
            </w:r>
            <w:proofErr w:type="spellEnd"/>
          </w:p>
          <w:p w14:paraId="0EE90390" w14:textId="77777777" w:rsidR="000B14C2" w:rsidRDefault="00491828">
            <w:pPr>
              <w:pStyle w:val="TB0"/>
              <w:rPr>
                <w:color w:val="000000" w:themeColor="text1"/>
              </w:rPr>
            </w:pPr>
            <w:proofErr w:type="spellStart"/>
            <w:r>
              <w:rPr>
                <w:rFonts w:hint="eastAsia"/>
                <w:color w:val="000000" w:themeColor="text1"/>
              </w:rPr>
              <w:t>main_Light_OFF</w:t>
            </w:r>
            <w:proofErr w:type="spellEnd"/>
            <w:r>
              <w:rPr>
                <w:rFonts w:hint="eastAsia"/>
                <w:color w:val="000000" w:themeColor="text1"/>
              </w:rPr>
              <w:t xml:space="preserve">:   </w:t>
            </w:r>
            <w:r>
              <w:rPr>
                <w:color w:val="000000" w:themeColor="text1"/>
              </w:rPr>
              <w:t xml:space="preserve">  </w:t>
            </w:r>
            <w:r>
              <w:rPr>
                <w:rFonts w:hint="eastAsia"/>
                <w:color w:val="000000" w:themeColor="text1"/>
              </w:rPr>
              <w:t xml:space="preserve">/* </w:t>
            </w:r>
            <w:proofErr w:type="gramStart"/>
            <w:r>
              <w:rPr>
                <w:rFonts w:hint="eastAsia"/>
                <w:color w:val="000000" w:themeColor="text1"/>
              </w:rPr>
              <w:t>灯状态</w:t>
            </w:r>
            <w:proofErr w:type="gramEnd"/>
            <w:r>
              <w:rPr>
                <w:rFonts w:hint="eastAsia"/>
                <w:color w:val="000000" w:themeColor="text1"/>
              </w:rPr>
              <w:t>标志</w:t>
            </w:r>
            <w:proofErr w:type="spellStart"/>
            <w:r>
              <w:rPr>
                <w:rFonts w:hint="eastAsia"/>
                <w:color w:val="000000" w:themeColor="text1"/>
              </w:rPr>
              <w:t>mFlag</w:t>
            </w:r>
            <w:proofErr w:type="spellEnd"/>
            <w:r>
              <w:rPr>
                <w:rFonts w:hint="eastAsia"/>
                <w:color w:val="000000" w:themeColor="text1"/>
              </w:rPr>
              <w:t>≠</w:t>
            </w:r>
            <w:r>
              <w:rPr>
                <w:rFonts w:hint="eastAsia"/>
                <w:color w:val="000000" w:themeColor="text1"/>
              </w:rPr>
              <w:t>'L'</w:t>
            </w:r>
            <w:r>
              <w:rPr>
                <w:rFonts w:hint="eastAsia"/>
                <w:color w:val="000000" w:themeColor="text1"/>
              </w:rPr>
              <w:t>：输出提示、蓝灯暗、改变标志</w:t>
            </w:r>
            <w:r>
              <w:rPr>
                <w:rFonts w:hint="eastAsia"/>
                <w:color w:val="000000" w:themeColor="text1"/>
              </w:rPr>
              <w:t xml:space="preserve"> */</w:t>
            </w:r>
          </w:p>
          <w:p w14:paraId="1C3A6C21" w14:textId="77777777" w:rsidR="000B14C2" w:rsidRDefault="00491828">
            <w:pPr>
              <w:pStyle w:val="TB0"/>
              <w:rPr>
                <w:color w:val="000000" w:themeColor="text1"/>
              </w:rPr>
            </w:pPr>
            <w:r>
              <w:rPr>
                <w:rFonts w:hint="eastAsia"/>
                <w:color w:val="000000" w:themeColor="text1"/>
              </w:rPr>
              <w:t xml:space="preserve">       la a0,printf_format4      /* </w:t>
            </w:r>
            <w:r>
              <w:rPr>
                <w:rFonts w:hint="eastAsia"/>
                <w:color w:val="000000" w:themeColor="text1"/>
              </w:rPr>
              <w:t>输出灯的状态</w:t>
            </w:r>
            <w:r>
              <w:rPr>
                <w:rFonts w:hint="eastAsia"/>
                <w:color w:val="000000" w:themeColor="text1"/>
              </w:rPr>
              <w:t xml:space="preserve"> */</w:t>
            </w:r>
          </w:p>
          <w:p w14:paraId="0852E60A" w14:textId="77777777" w:rsidR="000B14C2" w:rsidRDefault="00491828">
            <w:pPr>
              <w:pStyle w:val="TB0"/>
              <w:rPr>
                <w:color w:val="000000" w:themeColor="text1"/>
              </w:rPr>
            </w:pPr>
            <w:r>
              <w:rPr>
                <w:color w:val="000000" w:themeColor="text1"/>
              </w:rPr>
              <w:t xml:space="preserve">       call </w:t>
            </w:r>
            <w:proofErr w:type="spellStart"/>
            <w:r>
              <w:rPr>
                <w:color w:val="000000" w:themeColor="text1"/>
              </w:rPr>
              <w:t>printf</w:t>
            </w:r>
            <w:proofErr w:type="spellEnd"/>
            <w:r>
              <w:rPr>
                <w:color w:val="000000" w:themeColor="text1"/>
              </w:rPr>
              <w:t xml:space="preserve"> </w:t>
            </w:r>
          </w:p>
          <w:p w14:paraId="6F4FBC03"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蓝灯暗</w:t>
            </w:r>
            <w:r>
              <w:rPr>
                <w:rFonts w:hint="eastAsia"/>
                <w:color w:val="000000" w:themeColor="text1"/>
              </w:rPr>
              <w:t>*/</w:t>
            </w:r>
          </w:p>
          <w:p w14:paraId="60ECA9A3" w14:textId="77777777" w:rsidR="000B14C2" w:rsidRDefault="00491828">
            <w:pPr>
              <w:pStyle w:val="TB0"/>
              <w:rPr>
                <w:color w:val="000000" w:themeColor="text1"/>
              </w:rPr>
            </w:pPr>
            <w:r>
              <w:rPr>
                <w:rFonts w:hint="eastAsia"/>
                <w:color w:val="000000" w:themeColor="text1"/>
              </w:rPr>
              <w:lastRenderedPageBreak/>
              <w:t xml:space="preserve">       li a0,LIGHT_BLUE               /* </w:t>
            </w:r>
            <w:r>
              <w:rPr>
                <w:rFonts w:hint="eastAsia"/>
                <w:color w:val="000000" w:themeColor="text1"/>
              </w:rPr>
              <w:t>第</w:t>
            </w:r>
            <w:r>
              <w:rPr>
                <w:rFonts w:hint="eastAsia"/>
                <w:color w:val="000000" w:themeColor="text1"/>
              </w:rPr>
              <w:t>1</w:t>
            </w:r>
            <w:r>
              <w:rPr>
                <w:rFonts w:hint="eastAsia"/>
                <w:color w:val="000000" w:themeColor="text1"/>
              </w:rPr>
              <w:t>参数</w:t>
            </w:r>
            <w:r>
              <w:rPr>
                <w:rFonts w:hint="eastAsia"/>
                <w:color w:val="000000" w:themeColor="text1"/>
              </w:rPr>
              <w:t xml:space="preserve">a0 </w:t>
            </w:r>
            <w:r>
              <w:rPr>
                <w:rFonts w:hint="eastAsia"/>
                <w:color w:val="000000" w:themeColor="text1"/>
              </w:rPr>
              <w:t>←</w:t>
            </w:r>
            <w:r>
              <w:rPr>
                <w:rFonts w:hint="eastAsia"/>
                <w:color w:val="000000" w:themeColor="text1"/>
              </w:rPr>
              <w:t xml:space="preserve"> LIGHT_BLUE */</w:t>
            </w:r>
          </w:p>
          <w:p w14:paraId="7234B771" w14:textId="77777777" w:rsidR="000B14C2" w:rsidRDefault="00491828">
            <w:pPr>
              <w:pStyle w:val="TB0"/>
              <w:rPr>
                <w:color w:val="000000" w:themeColor="text1"/>
              </w:rPr>
            </w:pPr>
            <w:r>
              <w:rPr>
                <w:rFonts w:hint="eastAsia"/>
                <w:color w:val="000000" w:themeColor="text1"/>
              </w:rPr>
              <w:t xml:space="preserve">       li a1,LIGHT_OFF             </w:t>
            </w:r>
            <w:r>
              <w:rPr>
                <w:color w:val="000000" w:themeColor="text1"/>
              </w:rPr>
              <w:t xml:space="preserve">   </w:t>
            </w:r>
            <w:r>
              <w:rPr>
                <w:rFonts w:hint="eastAsia"/>
                <w:color w:val="000000" w:themeColor="text1"/>
              </w:rPr>
              <w:t xml:space="preserve">  /* </w:t>
            </w:r>
            <w:r>
              <w:rPr>
                <w:rFonts w:hint="eastAsia"/>
                <w:color w:val="000000" w:themeColor="text1"/>
              </w:rPr>
              <w:t>第</w:t>
            </w:r>
            <w:r>
              <w:rPr>
                <w:rFonts w:hint="eastAsia"/>
                <w:color w:val="000000" w:themeColor="text1"/>
              </w:rPr>
              <w:t>2</w:t>
            </w:r>
            <w:r>
              <w:rPr>
                <w:rFonts w:hint="eastAsia"/>
                <w:color w:val="000000" w:themeColor="text1"/>
              </w:rPr>
              <w:t>参数</w:t>
            </w:r>
            <w:r>
              <w:rPr>
                <w:rFonts w:hint="eastAsia"/>
                <w:color w:val="000000" w:themeColor="text1"/>
              </w:rPr>
              <w:t xml:space="preserve">a1 </w:t>
            </w:r>
            <w:r>
              <w:rPr>
                <w:rFonts w:hint="eastAsia"/>
                <w:color w:val="000000" w:themeColor="text1"/>
              </w:rPr>
              <w:t>←</w:t>
            </w:r>
            <w:r>
              <w:rPr>
                <w:rFonts w:hint="eastAsia"/>
                <w:color w:val="000000" w:themeColor="text1"/>
              </w:rPr>
              <w:t xml:space="preserve"> LIGHT_OFF */</w:t>
            </w:r>
          </w:p>
          <w:p w14:paraId="6B6E5319" w14:textId="77777777" w:rsidR="000B14C2" w:rsidRDefault="00491828">
            <w:pPr>
              <w:pStyle w:val="TB0"/>
              <w:rPr>
                <w:color w:val="000000" w:themeColor="text1"/>
              </w:rPr>
            </w:pPr>
            <w:r>
              <w:rPr>
                <w:color w:val="000000" w:themeColor="text1"/>
              </w:rPr>
              <w:t xml:space="preserve">       call </w:t>
            </w:r>
            <w:proofErr w:type="spellStart"/>
            <w:r>
              <w:rPr>
                <w:color w:val="000000" w:themeColor="text1"/>
              </w:rPr>
              <w:t>gpio_set</w:t>
            </w:r>
            <w:proofErr w:type="spellEnd"/>
            <w:r>
              <w:rPr>
                <w:color w:val="000000" w:themeColor="text1"/>
              </w:rPr>
              <w:t xml:space="preserve">                  </w:t>
            </w:r>
          </w:p>
          <w:p w14:paraId="0276D967"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 </w:t>
            </w:r>
            <w:r>
              <w:rPr>
                <w:rFonts w:hint="eastAsia"/>
                <w:color w:val="000000" w:themeColor="text1"/>
              </w:rPr>
              <w:t>灯的状态标志改为</w:t>
            </w:r>
            <w:r>
              <w:rPr>
                <w:rFonts w:hint="eastAsia"/>
                <w:color w:val="000000" w:themeColor="text1"/>
              </w:rPr>
              <w:t>'L'</w:t>
            </w:r>
            <w:r>
              <w:rPr>
                <w:rFonts w:hint="eastAsia"/>
                <w:color w:val="000000" w:themeColor="text1"/>
              </w:rPr>
              <w:t>（亮）</w:t>
            </w:r>
            <w:r>
              <w:rPr>
                <w:rFonts w:hint="eastAsia"/>
                <w:color w:val="000000" w:themeColor="text1"/>
              </w:rPr>
              <w:t xml:space="preserve"> */</w:t>
            </w:r>
          </w:p>
          <w:p w14:paraId="247EE683" w14:textId="77777777" w:rsidR="000B14C2" w:rsidRDefault="00491828">
            <w:pPr>
              <w:pStyle w:val="TB0"/>
              <w:rPr>
                <w:color w:val="000000" w:themeColor="text1"/>
              </w:rPr>
            </w:pPr>
            <w:r>
              <w:rPr>
                <w:color w:val="000000" w:themeColor="text1"/>
              </w:rPr>
              <w:t xml:space="preserve">       la a</w:t>
            </w:r>
            <w:proofErr w:type="gramStart"/>
            <w:r>
              <w:rPr>
                <w:color w:val="000000" w:themeColor="text1"/>
              </w:rPr>
              <w:t>1,mFlag</w:t>
            </w:r>
            <w:proofErr w:type="gramEnd"/>
            <w:r>
              <w:rPr>
                <w:color w:val="000000" w:themeColor="text1"/>
              </w:rPr>
              <w:t xml:space="preserve">                    </w:t>
            </w:r>
          </w:p>
          <w:p w14:paraId="335DFBDF" w14:textId="77777777" w:rsidR="000B14C2" w:rsidRDefault="00491828">
            <w:pPr>
              <w:pStyle w:val="TB0"/>
              <w:rPr>
                <w:color w:val="000000" w:themeColor="text1"/>
              </w:rPr>
            </w:pPr>
            <w:r>
              <w:rPr>
                <w:color w:val="000000" w:themeColor="text1"/>
              </w:rPr>
              <w:t xml:space="preserve">       li t1,'L'</w:t>
            </w:r>
          </w:p>
          <w:p w14:paraId="3794610B" w14:textId="77777777" w:rsidR="000B14C2" w:rsidRDefault="00491828">
            <w:pPr>
              <w:pStyle w:val="TB0"/>
              <w:rPr>
                <w:color w:val="000000" w:themeColor="text1"/>
              </w:rPr>
            </w:pPr>
            <w:r>
              <w:rPr>
                <w:color w:val="000000" w:themeColor="text1"/>
              </w:rPr>
              <w:t xml:space="preserve">       sb t1,0(a1)</w:t>
            </w:r>
          </w:p>
          <w:p w14:paraId="525BC454" w14:textId="77777777" w:rsidR="000B14C2" w:rsidRDefault="00491828">
            <w:pPr>
              <w:pStyle w:val="TB0"/>
              <w:rPr>
                <w:color w:val="000000" w:themeColor="text1"/>
              </w:rPr>
            </w:pPr>
            <w:proofErr w:type="spellStart"/>
            <w:r>
              <w:rPr>
                <w:color w:val="000000" w:themeColor="text1"/>
              </w:rPr>
              <w:t>main_exit</w:t>
            </w:r>
            <w:proofErr w:type="spellEnd"/>
            <w:r>
              <w:rPr>
                <w:color w:val="000000" w:themeColor="text1"/>
              </w:rPr>
              <w:t>:</w:t>
            </w:r>
          </w:p>
          <w:p w14:paraId="2587A27C" w14:textId="77777777" w:rsidR="000B14C2" w:rsidRDefault="00491828">
            <w:pPr>
              <w:pStyle w:val="TB0"/>
              <w:rPr>
                <w:color w:val="000000" w:themeColor="text1"/>
              </w:rPr>
            </w:pPr>
            <w:r>
              <w:rPr>
                <w:rFonts w:hint="eastAsia"/>
                <w:color w:val="000000" w:themeColor="text1"/>
              </w:rPr>
              <w:t xml:space="preserve">    j </w:t>
            </w:r>
            <w:proofErr w:type="spellStart"/>
            <w:r>
              <w:rPr>
                <w:rFonts w:hint="eastAsia"/>
                <w:color w:val="000000" w:themeColor="text1"/>
              </w:rPr>
              <w:t>main_loop</w:t>
            </w:r>
            <w:proofErr w:type="spellEnd"/>
            <w:r>
              <w:rPr>
                <w:rFonts w:hint="eastAsia"/>
                <w:color w:val="000000" w:themeColor="text1"/>
              </w:rPr>
              <w:t xml:space="preserve">                       /* </w:t>
            </w:r>
            <w:r>
              <w:rPr>
                <w:rFonts w:hint="eastAsia"/>
                <w:color w:val="000000" w:themeColor="text1"/>
              </w:rPr>
              <w:t>继续循环</w:t>
            </w:r>
            <w:r>
              <w:rPr>
                <w:rFonts w:hint="eastAsia"/>
                <w:color w:val="000000" w:themeColor="text1"/>
              </w:rPr>
              <w:t xml:space="preserve"> */</w:t>
            </w:r>
          </w:p>
          <w:p w14:paraId="5F712BF6" w14:textId="77777777" w:rsidR="000B14C2" w:rsidRDefault="00491828">
            <w:pPr>
              <w:pStyle w:val="TB0"/>
              <w:rPr>
                <w:color w:val="000000" w:themeColor="text1"/>
              </w:rPr>
            </w:pPr>
            <w:r>
              <w:rPr>
                <w:rFonts w:hint="eastAsia"/>
                <w:color w:val="000000" w:themeColor="text1"/>
              </w:rPr>
              <w:t>/*</w:t>
            </w:r>
            <w:r>
              <w:rPr>
                <w:rFonts w:hint="eastAsia"/>
                <w:color w:val="000000" w:themeColor="text1"/>
              </w:rPr>
              <w:t>【</w:t>
            </w:r>
            <w:r>
              <w:rPr>
                <w:rFonts w:hint="eastAsia"/>
                <w:color w:val="000000" w:themeColor="text1"/>
              </w:rPr>
              <w:t>2</w:t>
            </w:r>
            <w:r>
              <w:rPr>
                <w:rFonts w:hint="eastAsia"/>
                <w:color w:val="000000" w:themeColor="text1"/>
              </w:rPr>
              <w:t>】主循环部分（结尾）</w:t>
            </w:r>
            <w:r>
              <w:rPr>
                <w:rFonts w:hint="eastAsia"/>
                <w:color w:val="000000" w:themeColor="text1"/>
              </w:rPr>
              <w:t>=========================================== */</w:t>
            </w:r>
          </w:p>
          <w:p w14:paraId="13B0700F" w14:textId="77777777" w:rsidR="000B14C2" w:rsidRDefault="00491828">
            <w:pPr>
              <w:pStyle w:val="TB0"/>
              <w:rPr>
                <w:color w:val="000000" w:themeColor="text1"/>
              </w:rPr>
            </w:pPr>
            <w:r>
              <w:rPr>
                <w:rFonts w:hint="eastAsia"/>
                <w:color w:val="000000" w:themeColor="text1"/>
              </w:rPr>
              <w:t xml:space="preserve">    /* </w:t>
            </w:r>
            <w:r>
              <w:rPr>
                <w:rFonts w:hint="eastAsia"/>
                <w:color w:val="000000" w:themeColor="text1"/>
              </w:rPr>
              <w:t>从</w:t>
            </w:r>
            <w:proofErr w:type="gramStart"/>
            <w:r>
              <w:rPr>
                <w:rFonts w:hint="eastAsia"/>
                <w:color w:val="000000" w:themeColor="text1"/>
              </w:rPr>
              <w:t>栈</w:t>
            </w:r>
            <w:proofErr w:type="gramEnd"/>
            <w:r>
              <w:rPr>
                <w:rFonts w:hint="eastAsia"/>
                <w:color w:val="000000" w:themeColor="text1"/>
              </w:rPr>
              <w:t>恢复现场（即使运行不到这里，每一个函数将</w:t>
            </w:r>
            <w:proofErr w:type="gramStart"/>
            <w:r>
              <w:rPr>
                <w:rFonts w:hint="eastAsia"/>
                <w:color w:val="000000" w:themeColor="text1"/>
              </w:rPr>
              <w:t>栈</w:t>
            </w:r>
            <w:proofErr w:type="gramEnd"/>
            <w:r>
              <w:rPr>
                <w:rFonts w:hint="eastAsia"/>
                <w:color w:val="000000" w:themeColor="text1"/>
              </w:rPr>
              <w:t>恢复）</w:t>
            </w:r>
            <w:r>
              <w:rPr>
                <w:rFonts w:hint="eastAsia"/>
                <w:color w:val="000000" w:themeColor="text1"/>
              </w:rPr>
              <w:t xml:space="preserve"> */</w:t>
            </w:r>
          </w:p>
          <w:p w14:paraId="72C7B44E" w14:textId="77777777" w:rsidR="000B14C2" w:rsidRDefault="00491828">
            <w:pPr>
              <w:pStyle w:val="TB0"/>
              <w:rPr>
                <w:color w:val="000000" w:themeColor="text1"/>
              </w:rPr>
            </w:pPr>
            <w:r>
              <w:rPr>
                <w:rFonts w:hint="eastAsia"/>
                <w:color w:val="000000" w:themeColor="text1"/>
              </w:rPr>
              <w:t xml:space="preserve">    </w:t>
            </w:r>
            <w:proofErr w:type="spellStart"/>
            <w:r>
              <w:rPr>
                <w:rFonts w:hint="eastAsia"/>
                <w:color w:val="000000" w:themeColor="text1"/>
              </w:rPr>
              <w:t>addi</w:t>
            </w:r>
            <w:proofErr w:type="spellEnd"/>
            <w:r>
              <w:rPr>
                <w:rFonts w:hint="eastAsia"/>
                <w:color w:val="000000" w:themeColor="text1"/>
              </w:rPr>
              <w:t xml:space="preserve"> </w:t>
            </w:r>
            <w:proofErr w:type="spellStart"/>
            <w:r>
              <w:rPr>
                <w:rFonts w:hint="eastAsia"/>
                <w:color w:val="000000" w:themeColor="text1"/>
              </w:rPr>
              <w:t>sp</w:t>
            </w:r>
            <w:proofErr w:type="spellEnd"/>
            <w:r>
              <w:rPr>
                <w:rFonts w:hint="eastAsia"/>
                <w:color w:val="000000" w:themeColor="text1"/>
              </w:rPr>
              <w:t xml:space="preserve">, </w:t>
            </w:r>
            <w:proofErr w:type="spellStart"/>
            <w:r>
              <w:rPr>
                <w:rFonts w:hint="eastAsia"/>
                <w:color w:val="000000" w:themeColor="text1"/>
              </w:rPr>
              <w:t>sp</w:t>
            </w:r>
            <w:proofErr w:type="spellEnd"/>
            <w:r>
              <w:rPr>
                <w:rFonts w:hint="eastAsia"/>
                <w:color w:val="000000" w:themeColor="text1"/>
              </w:rPr>
              <w:t xml:space="preserve">, 48                   /* </w:t>
            </w:r>
            <w:r>
              <w:rPr>
                <w:rFonts w:hint="eastAsia"/>
                <w:color w:val="000000" w:themeColor="text1"/>
              </w:rPr>
              <w:t>释放</w:t>
            </w:r>
            <w:proofErr w:type="gramStart"/>
            <w:r>
              <w:rPr>
                <w:rFonts w:hint="eastAsia"/>
                <w:color w:val="000000" w:themeColor="text1"/>
              </w:rPr>
              <w:t>栈</w:t>
            </w:r>
            <w:proofErr w:type="gramEnd"/>
            <w:r>
              <w:rPr>
                <w:rFonts w:hint="eastAsia"/>
                <w:color w:val="000000" w:themeColor="text1"/>
              </w:rPr>
              <w:t>帧</w:t>
            </w:r>
            <w:r>
              <w:rPr>
                <w:rFonts w:hint="eastAsia"/>
                <w:color w:val="000000" w:themeColor="text1"/>
              </w:rPr>
              <w:t xml:space="preserve"> */</w:t>
            </w:r>
          </w:p>
          <w:p w14:paraId="725D11C3" w14:textId="77777777" w:rsidR="000B14C2" w:rsidRDefault="00491828">
            <w:pPr>
              <w:pStyle w:val="TB0"/>
              <w:ind w:firstLine="180"/>
              <w:rPr>
                <w:color w:val="000000" w:themeColor="text1"/>
              </w:rPr>
            </w:pPr>
            <w:r>
              <w:rPr>
                <w:rFonts w:hint="eastAsia"/>
                <w:color w:val="000000" w:themeColor="text1"/>
              </w:rPr>
              <w:t xml:space="preserve">    ret                             </w:t>
            </w:r>
            <w:r>
              <w:rPr>
                <w:color w:val="000000" w:themeColor="text1"/>
              </w:rPr>
              <w:t xml:space="preserve">   </w:t>
            </w:r>
            <w:r>
              <w:rPr>
                <w:rFonts w:hint="eastAsia"/>
                <w:color w:val="000000" w:themeColor="text1"/>
              </w:rPr>
              <w:t xml:space="preserve">  /* </w:t>
            </w:r>
            <w:r>
              <w:rPr>
                <w:rFonts w:hint="eastAsia"/>
                <w:color w:val="000000" w:themeColor="text1"/>
              </w:rPr>
              <w:t>返回</w:t>
            </w:r>
            <w:r>
              <w:rPr>
                <w:rFonts w:hint="eastAsia"/>
                <w:color w:val="000000" w:themeColor="text1"/>
              </w:rPr>
              <w:t xml:space="preserve"> */</w:t>
            </w:r>
          </w:p>
        </w:tc>
      </w:tr>
    </w:tbl>
    <w:p w14:paraId="6DE20116" w14:textId="77777777" w:rsidR="000B14C2" w:rsidRDefault="00491828">
      <w:pPr>
        <w:pStyle w:val="4"/>
      </w:pPr>
      <w:bookmarkStart w:id="779" w:name="_Toc55892208"/>
      <w:r>
        <w:rPr>
          <w:rFonts w:hint="eastAsia"/>
        </w:rPr>
        <w:lastRenderedPageBreak/>
        <w:t>2</w:t>
      </w:r>
      <w:r>
        <w:rPr>
          <w:rFonts w:hint="eastAsia"/>
        </w:rPr>
        <w:t>．汇编工程运行过程</w:t>
      </w:r>
      <w:bookmarkEnd w:id="779"/>
    </w:p>
    <w:p w14:paraId="12508E86" w14:textId="77777777" w:rsidR="000B14C2" w:rsidRDefault="00491828">
      <w:pPr>
        <w:ind w:firstLine="420"/>
        <w:rPr>
          <w:color w:val="000000" w:themeColor="text1"/>
        </w:rPr>
      </w:pPr>
      <w:r>
        <w:rPr>
          <w:rFonts w:hint="eastAsia"/>
          <w:color w:val="000000" w:themeColor="text1"/>
        </w:rPr>
        <w:t>当芯片内电复位或热复位后，系统程序的运行过程</w:t>
      </w:r>
      <w:r>
        <w:rPr>
          <w:color w:val="000000" w:themeColor="text1"/>
        </w:rPr>
        <w:t>可分为两部分：</w:t>
      </w:r>
      <w:r>
        <w:rPr>
          <w:rFonts w:hint="eastAsia"/>
          <w:color w:val="000000" w:themeColor="text1"/>
        </w:rPr>
        <w:t>main</w:t>
      </w:r>
      <w:r>
        <w:rPr>
          <w:rFonts w:hint="eastAsia"/>
          <w:color w:val="000000" w:themeColor="text1"/>
        </w:rPr>
        <w:t>函数</w:t>
      </w:r>
      <w:r>
        <w:rPr>
          <w:color w:val="000000" w:themeColor="text1"/>
        </w:rPr>
        <w:t>之前的运行和</w:t>
      </w:r>
      <w:r>
        <w:rPr>
          <w:color w:val="000000" w:themeColor="text1"/>
        </w:rPr>
        <w:t>main</w:t>
      </w:r>
      <w:r>
        <w:rPr>
          <w:color w:val="000000" w:themeColor="text1"/>
        </w:rPr>
        <w:t>函数之后的运行。</w:t>
      </w:r>
    </w:p>
    <w:p w14:paraId="377862F4" w14:textId="77777777" w:rsidR="000B14C2" w:rsidRDefault="00491828">
      <w:pPr>
        <w:ind w:firstLine="420"/>
        <w:rPr>
          <w:color w:val="000000" w:themeColor="text1"/>
        </w:rPr>
      </w:pPr>
      <w:r>
        <w:rPr>
          <w:rFonts w:hint="eastAsia"/>
          <w:color w:val="000000" w:themeColor="text1"/>
        </w:rPr>
        <w:t>下面对</w:t>
      </w:r>
      <w:r>
        <w:rPr>
          <w:color w:val="000000" w:themeColor="text1"/>
        </w:rPr>
        <w:t>main</w:t>
      </w:r>
      <w:r>
        <w:rPr>
          <w:color w:val="000000" w:themeColor="text1"/>
        </w:rPr>
        <w:t>函数</w:t>
      </w:r>
      <w:r>
        <w:rPr>
          <w:rFonts w:hint="eastAsia"/>
          <w:color w:val="000000" w:themeColor="text1"/>
        </w:rPr>
        <w:t>之后</w:t>
      </w:r>
      <w:r>
        <w:rPr>
          <w:color w:val="000000" w:themeColor="text1"/>
        </w:rPr>
        <w:t>的运行</w:t>
      </w:r>
      <w:r>
        <w:rPr>
          <w:rFonts w:hint="eastAsia"/>
          <w:color w:val="000000" w:themeColor="text1"/>
        </w:rPr>
        <w:t>过程简要分析。</w:t>
      </w:r>
    </w:p>
    <w:p w14:paraId="2078EDEE"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）进入</w:t>
      </w:r>
      <w:r>
        <w:rPr>
          <w:rFonts w:hint="eastAsia"/>
          <w:color w:val="000000" w:themeColor="text1"/>
        </w:rPr>
        <w:t>main</w:t>
      </w:r>
      <w:r>
        <w:rPr>
          <w:rFonts w:hint="eastAsia"/>
          <w:color w:val="000000" w:themeColor="text1"/>
        </w:rPr>
        <w:t>函数</w:t>
      </w:r>
      <w:r>
        <w:rPr>
          <w:color w:val="000000" w:themeColor="text1"/>
        </w:rPr>
        <w:t>后</w:t>
      </w:r>
      <w:r>
        <w:rPr>
          <w:rFonts w:hint="eastAsia"/>
          <w:color w:val="000000" w:themeColor="text1"/>
        </w:rPr>
        <w:t>先对</w:t>
      </w:r>
      <w:r>
        <w:rPr>
          <w:color w:val="000000" w:themeColor="text1"/>
        </w:rPr>
        <w:t>所用到的模块进行初始化</w:t>
      </w:r>
      <w:r>
        <w:rPr>
          <w:rFonts w:hint="eastAsia"/>
          <w:color w:val="000000" w:themeColor="text1"/>
        </w:rPr>
        <w:t>，比如小灯</w:t>
      </w:r>
      <w:r>
        <w:rPr>
          <w:color w:val="000000" w:themeColor="text1"/>
        </w:rPr>
        <w:t>端口引脚的初始化</w:t>
      </w:r>
      <w:r>
        <w:rPr>
          <w:rFonts w:hint="eastAsia"/>
          <w:color w:val="000000" w:themeColor="text1"/>
        </w:rPr>
        <w:t>，小灯引脚复用设置为</w:t>
      </w:r>
      <w:r>
        <w:rPr>
          <w:rFonts w:hint="eastAsia"/>
          <w:color w:val="000000" w:themeColor="text1"/>
        </w:rPr>
        <w:t>GPIO</w:t>
      </w:r>
      <w:r>
        <w:rPr>
          <w:rFonts w:hint="eastAsia"/>
          <w:color w:val="000000" w:themeColor="text1"/>
        </w:rPr>
        <w:t>功能，设置引脚方向为输出，设置输出为高电平，这样蓝色小灯就可以被点亮。</w:t>
      </w:r>
      <w:r>
        <w:rPr>
          <w:color w:val="000000" w:themeColor="text1"/>
        </w:rPr>
        <w:t xml:space="preserve"> </w:t>
      </w:r>
    </w:p>
    <w:p w14:paraId="5A4C7B48" w14:textId="77777777" w:rsidR="000B14C2" w:rsidRDefault="00491828">
      <w:pPr>
        <w:ind w:firstLine="420"/>
        <w:rPr>
          <w:color w:val="000000" w:themeColor="text1"/>
        </w:rPr>
      </w:pPr>
      <w:r>
        <w:rPr>
          <w:color w:val="000000" w:themeColor="text1"/>
        </w:rPr>
        <w:t>（</w:t>
      </w:r>
      <w:r>
        <w:rPr>
          <w:color w:val="000000" w:themeColor="text1"/>
        </w:rPr>
        <w:t>2</w:t>
      </w:r>
      <w:r>
        <w:rPr>
          <w:color w:val="000000" w:themeColor="text1"/>
        </w:rPr>
        <w:t>）</w:t>
      </w:r>
      <w:r>
        <w:rPr>
          <w:rFonts w:hint="eastAsia"/>
          <w:color w:val="000000" w:themeColor="text1"/>
        </w:rPr>
        <w:t>当某个中断发生后，</w:t>
      </w:r>
      <w:r>
        <w:rPr>
          <w:rFonts w:hint="eastAsia"/>
          <w:color w:val="000000" w:themeColor="text1"/>
        </w:rPr>
        <w:t>MCU</w:t>
      </w:r>
      <w:r>
        <w:rPr>
          <w:rFonts w:hint="eastAsia"/>
          <w:color w:val="000000" w:themeColor="text1"/>
        </w:rPr>
        <w:t>将转到中断向量表文件</w:t>
      </w:r>
      <w:proofErr w:type="spellStart"/>
      <w:r>
        <w:rPr>
          <w:rFonts w:hint="eastAsia"/>
          <w:color w:val="000000" w:themeColor="text1"/>
        </w:rPr>
        <w:t>isr.s</w:t>
      </w:r>
      <w:proofErr w:type="spellEnd"/>
      <w:r>
        <w:rPr>
          <w:rFonts w:hint="eastAsia"/>
          <w:color w:val="000000" w:themeColor="text1"/>
        </w:rPr>
        <w:t>所指定的中断入口地址处开始运行中断服务例程（</w:t>
      </w:r>
      <w:r>
        <w:rPr>
          <w:rFonts w:hint="eastAsia"/>
          <w:color w:val="000000" w:themeColor="text1"/>
        </w:rPr>
        <w:t>ISR</w:t>
      </w:r>
      <w:r>
        <w:rPr>
          <w:rFonts w:hint="eastAsia"/>
          <w:color w:val="000000" w:themeColor="text1"/>
        </w:rPr>
        <w:t>，</w:t>
      </w:r>
      <w:r>
        <w:rPr>
          <w:rFonts w:hint="eastAsia"/>
          <w:color w:val="000000" w:themeColor="text1"/>
        </w:rPr>
        <w:t>Interrupt Service Routine</w:t>
      </w:r>
      <w:r>
        <w:rPr>
          <w:rFonts w:hint="eastAsia"/>
          <w:color w:val="000000" w:themeColor="text1"/>
        </w:rPr>
        <w:t>），因为</w:t>
      </w:r>
      <w:r>
        <w:rPr>
          <w:color w:val="000000" w:themeColor="text1"/>
        </w:rPr>
        <w:t>该小灯程序没有中断</w:t>
      </w:r>
      <w:r>
        <w:rPr>
          <w:rFonts w:hint="eastAsia"/>
          <w:color w:val="000000" w:themeColor="text1"/>
        </w:rPr>
        <w:t>向量表文件</w:t>
      </w:r>
      <w:r>
        <w:rPr>
          <w:color w:val="000000" w:themeColor="text1"/>
        </w:rPr>
        <w:t>所以此处就不再</w:t>
      </w:r>
      <w:r>
        <w:rPr>
          <w:rFonts w:hint="eastAsia"/>
          <w:color w:val="000000" w:themeColor="text1"/>
        </w:rPr>
        <w:t>描述汇编中断程序，深入学习的读者，不难完成此任务。</w:t>
      </w:r>
    </w:p>
    <w:p w14:paraId="43225F5C" w14:textId="77777777" w:rsidR="000B14C2" w:rsidRDefault="00491828">
      <w:pPr>
        <w:pStyle w:val="2"/>
      </w:pPr>
      <w:bookmarkStart w:id="780" w:name="_Toc95144875"/>
      <w:bookmarkStart w:id="781" w:name="_Toc175863558"/>
      <w:bookmarkStart w:id="782" w:name="_Toc15640992"/>
      <w:bookmarkStart w:id="783" w:name="_Toc515786481"/>
      <w:bookmarkStart w:id="784" w:name="_Toc94456567"/>
      <w:bookmarkEnd w:id="110"/>
      <w:r>
        <w:t>7</w:t>
      </w:r>
      <w:r>
        <w:rPr>
          <w:rFonts w:hint="eastAsia"/>
        </w:rPr>
        <w:t>.</w:t>
      </w:r>
      <w:r>
        <w:t xml:space="preserve">6  </w:t>
      </w:r>
      <w:r>
        <w:rPr>
          <w:rFonts w:hint="eastAsia"/>
        </w:rPr>
        <w:t>理解汇编工程中的</w:t>
      </w:r>
      <w:r>
        <w:rPr>
          <w:rFonts w:hint="eastAsia"/>
        </w:rPr>
        <w:t>G</w:t>
      </w:r>
      <w:r>
        <w:t>PIO</w:t>
      </w:r>
      <w:r>
        <w:rPr>
          <w:rFonts w:hint="eastAsia"/>
        </w:rPr>
        <w:t>构件</w:t>
      </w:r>
      <w:bookmarkEnd w:id="780"/>
      <w:bookmarkEnd w:id="781"/>
      <w:bookmarkEnd w:id="782"/>
    </w:p>
    <w:p w14:paraId="18B11CF9" w14:textId="77777777" w:rsidR="000B14C2" w:rsidRDefault="00491828">
      <w:pPr>
        <w:pStyle w:val="3"/>
      </w:pPr>
      <w:bookmarkStart w:id="785" w:name="_Toc55892158"/>
      <w:bookmarkStart w:id="786" w:name="_Toc94456584"/>
      <w:bookmarkStart w:id="787" w:name="_Toc93661076"/>
      <w:bookmarkStart w:id="788" w:name="_Toc95144876"/>
      <w:bookmarkStart w:id="789" w:name="_Toc175863559"/>
      <w:r>
        <w:rPr>
          <w:lang w:val="en-US"/>
        </w:rPr>
        <w:t xml:space="preserve">7.6.1 </w:t>
      </w:r>
      <w:r>
        <w:t>GPIO</w:t>
      </w:r>
      <w:r>
        <w:rPr>
          <w:rFonts w:hint="eastAsia"/>
        </w:rPr>
        <w:t>通用基础知识</w:t>
      </w:r>
      <w:bookmarkEnd w:id="785"/>
      <w:bookmarkEnd w:id="786"/>
      <w:bookmarkEnd w:id="787"/>
      <w:bookmarkEnd w:id="788"/>
      <w:bookmarkEnd w:id="789"/>
    </w:p>
    <w:p w14:paraId="5DB13A0C" w14:textId="77777777" w:rsidR="000B14C2" w:rsidRDefault="00491828">
      <w:pPr>
        <w:ind w:firstLine="420"/>
        <w:rPr>
          <w:color w:val="000000" w:themeColor="text1"/>
        </w:rPr>
      </w:pPr>
      <w:r>
        <w:rPr>
          <w:rFonts w:hint="eastAsia"/>
          <w:color w:val="000000" w:themeColor="text1"/>
        </w:rPr>
        <w:t>GPIO</w:t>
      </w:r>
      <w:r>
        <w:rPr>
          <w:rFonts w:hint="eastAsia"/>
          <w:color w:val="000000" w:themeColor="text1"/>
        </w:rPr>
        <w:t>是嵌入式应用开发最常用的功能，用途广泛，编程灵活，是嵌入式编程的重点和难点之一，本节对</w:t>
      </w:r>
      <w:r>
        <w:rPr>
          <w:rFonts w:hint="eastAsia"/>
          <w:color w:val="000000" w:themeColor="text1"/>
        </w:rPr>
        <w:t>GPIO</w:t>
      </w:r>
      <w:r>
        <w:rPr>
          <w:rFonts w:hint="eastAsia"/>
          <w:color w:val="000000" w:themeColor="text1"/>
        </w:rPr>
        <w:t>作简要概述。</w:t>
      </w:r>
    </w:p>
    <w:p w14:paraId="730CC409" w14:textId="77777777" w:rsidR="000B14C2" w:rsidRDefault="00491828">
      <w:pPr>
        <w:pStyle w:val="4"/>
      </w:pPr>
      <w:bookmarkStart w:id="790" w:name="_Toc55892159"/>
      <w:bookmarkStart w:id="791" w:name="_Toc93661077"/>
      <w:bookmarkStart w:id="792" w:name="_Toc94456585"/>
      <w:r>
        <w:rPr>
          <w:rFonts w:hint="eastAsia"/>
        </w:rPr>
        <w:t>1</w:t>
      </w:r>
      <w:r>
        <w:rPr>
          <w:rFonts w:hint="eastAsia"/>
        </w:rPr>
        <w:t>．</w:t>
      </w:r>
      <w:r>
        <w:t>GPIO</w:t>
      </w:r>
      <w:r>
        <w:rPr>
          <w:rFonts w:hint="eastAsia"/>
        </w:rPr>
        <w:t>概念</w:t>
      </w:r>
      <w:bookmarkEnd w:id="790"/>
      <w:bookmarkEnd w:id="791"/>
      <w:bookmarkEnd w:id="792"/>
    </w:p>
    <w:p w14:paraId="4BC979C4" w14:textId="77777777" w:rsidR="000B14C2" w:rsidRDefault="00491828">
      <w:pPr>
        <w:ind w:firstLine="420"/>
        <w:rPr>
          <w:color w:val="000000" w:themeColor="text1"/>
        </w:rPr>
      </w:pPr>
      <w:r>
        <w:rPr>
          <w:color w:val="000000" w:themeColor="text1"/>
        </w:rPr>
        <w:t>输入</w:t>
      </w:r>
      <w:r>
        <w:rPr>
          <w:color w:val="000000" w:themeColor="text1"/>
        </w:rPr>
        <w:t>/</w:t>
      </w:r>
      <w:r>
        <w:rPr>
          <w:color w:val="000000" w:themeColor="text1"/>
        </w:rPr>
        <w:t>输出（</w:t>
      </w:r>
      <w:r>
        <w:rPr>
          <w:color w:val="000000" w:themeColor="text1"/>
        </w:rPr>
        <w:t>Input/Output</w:t>
      </w:r>
      <w:r>
        <w:rPr>
          <w:rFonts w:hint="eastAsia"/>
          <w:color w:val="000000" w:themeColor="text1"/>
        </w:rPr>
        <w:t>，</w:t>
      </w:r>
      <w:r>
        <w:rPr>
          <w:rFonts w:hint="eastAsia"/>
          <w:color w:val="000000" w:themeColor="text1"/>
        </w:rPr>
        <w:t>I</w:t>
      </w:r>
      <w:r>
        <w:rPr>
          <w:color w:val="000000" w:themeColor="text1"/>
        </w:rPr>
        <w:t>/O</w:t>
      </w:r>
      <w:r>
        <w:rPr>
          <w:color w:val="000000" w:themeColor="text1"/>
        </w:rPr>
        <w:t>）接口，是</w:t>
      </w:r>
      <w:r>
        <w:rPr>
          <w:color w:val="000000" w:themeColor="text1"/>
        </w:rPr>
        <w:t>MCU</w:t>
      </w:r>
      <w:r>
        <w:rPr>
          <w:color w:val="000000" w:themeColor="text1"/>
        </w:rPr>
        <w:t>同外界进行交互的重要通道，</w:t>
      </w:r>
      <w:r>
        <w:rPr>
          <w:color w:val="000000" w:themeColor="text1"/>
        </w:rPr>
        <w:t>MCU</w:t>
      </w:r>
      <w:r>
        <w:rPr>
          <w:color w:val="000000" w:themeColor="text1"/>
        </w:rPr>
        <w:t>与外部设备的数据交换通过</w:t>
      </w:r>
      <w:r>
        <w:rPr>
          <w:color w:val="000000" w:themeColor="text1"/>
        </w:rPr>
        <w:t>I/O</w:t>
      </w:r>
      <w:r>
        <w:rPr>
          <w:color w:val="000000" w:themeColor="text1"/>
        </w:rPr>
        <w:t>接口来实现。</w:t>
      </w:r>
      <w:r>
        <w:rPr>
          <w:color w:val="000000" w:themeColor="text1"/>
        </w:rPr>
        <w:t>I/O</w:t>
      </w:r>
      <w:r>
        <w:rPr>
          <w:color w:val="000000" w:themeColor="text1"/>
        </w:rPr>
        <w:t>接口是一电子电路，其内</w:t>
      </w:r>
      <w:r>
        <w:rPr>
          <w:rFonts w:hint="eastAsia"/>
          <w:color w:val="000000" w:themeColor="text1"/>
        </w:rPr>
        <w:t>部</w:t>
      </w:r>
      <w:r>
        <w:rPr>
          <w:color w:val="000000" w:themeColor="text1"/>
        </w:rPr>
        <w:t>有若干专用寄存器和相应的控制逻辑电路构成。接口的英文单词是</w:t>
      </w:r>
      <w:r>
        <w:rPr>
          <w:color w:val="000000" w:themeColor="text1"/>
        </w:rPr>
        <w:t>interface</w:t>
      </w:r>
      <w:r>
        <w:rPr>
          <w:color w:val="000000" w:themeColor="text1"/>
        </w:rPr>
        <w:t>，另一个英文单词是</w:t>
      </w:r>
      <w:r>
        <w:rPr>
          <w:color w:val="000000" w:themeColor="text1"/>
        </w:rPr>
        <w:t>port</w:t>
      </w:r>
      <w:r>
        <w:rPr>
          <w:color w:val="000000" w:themeColor="text1"/>
        </w:rPr>
        <w:t>。但有时把</w:t>
      </w:r>
      <w:r>
        <w:rPr>
          <w:color w:val="000000" w:themeColor="text1"/>
        </w:rPr>
        <w:t>interface</w:t>
      </w:r>
      <w:r>
        <w:rPr>
          <w:color w:val="000000" w:themeColor="text1"/>
        </w:rPr>
        <w:t>翻译</w:t>
      </w:r>
      <w:r>
        <w:rPr>
          <w:rFonts w:asciiTheme="minorEastAsia" w:eastAsiaTheme="minorEastAsia" w:hAnsiTheme="minorEastAsia"/>
          <w:color w:val="000000" w:themeColor="text1"/>
        </w:rPr>
        <w:t>成“接口”</w:t>
      </w:r>
      <w:r>
        <w:rPr>
          <w:color w:val="000000" w:themeColor="text1"/>
        </w:rPr>
        <w:t>，而把</w:t>
      </w:r>
      <w:r>
        <w:rPr>
          <w:color w:val="000000" w:themeColor="text1"/>
        </w:rPr>
        <w:t>port</w:t>
      </w:r>
      <w:r>
        <w:rPr>
          <w:color w:val="000000" w:themeColor="text1"/>
        </w:rPr>
        <w:t>翻</w:t>
      </w:r>
      <w:r>
        <w:rPr>
          <w:rFonts w:asciiTheme="minorEastAsia" w:eastAsiaTheme="minorEastAsia" w:hAnsiTheme="minorEastAsia"/>
          <w:color w:val="000000" w:themeColor="text1"/>
        </w:rPr>
        <w:t>译成“端口”</w:t>
      </w:r>
      <w:r>
        <w:rPr>
          <w:color w:val="000000" w:themeColor="text1"/>
        </w:rPr>
        <w:t>，从中文字面看，接口与端口似乎有点区别，但在嵌入式系统中它们的含义是相同的。有时把</w:t>
      </w:r>
      <w:r>
        <w:rPr>
          <w:color w:val="000000" w:themeColor="text1"/>
        </w:rPr>
        <w:t>I/O</w:t>
      </w:r>
      <w:r>
        <w:rPr>
          <w:color w:val="000000" w:themeColor="text1"/>
        </w:rPr>
        <w:t>引脚称为接口（</w:t>
      </w:r>
      <w:r>
        <w:rPr>
          <w:color w:val="000000" w:themeColor="text1"/>
        </w:rPr>
        <w:t>Interface</w:t>
      </w:r>
      <w:r>
        <w:rPr>
          <w:color w:val="000000" w:themeColor="text1"/>
        </w:rPr>
        <w:t>），而把用于对</w:t>
      </w:r>
      <w:r>
        <w:rPr>
          <w:color w:val="000000" w:themeColor="text1"/>
        </w:rPr>
        <w:t>I/O</w:t>
      </w:r>
      <w:r>
        <w:rPr>
          <w:color w:val="000000" w:themeColor="text1"/>
        </w:rPr>
        <w:t>引脚进行编程的寄存器称为端口（</w:t>
      </w:r>
      <w:r>
        <w:rPr>
          <w:color w:val="000000" w:themeColor="text1"/>
        </w:rPr>
        <w:t>Port</w:t>
      </w:r>
      <w:r>
        <w:rPr>
          <w:color w:val="000000" w:themeColor="text1"/>
        </w:rPr>
        <w:t>），实际上它们是紧密相连的。</w:t>
      </w:r>
      <w:r>
        <w:rPr>
          <w:rFonts w:hint="eastAsia"/>
          <w:color w:val="000000" w:themeColor="text1"/>
        </w:rPr>
        <w:t>因此，</w:t>
      </w:r>
      <w:r>
        <w:rPr>
          <w:color w:val="000000" w:themeColor="text1"/>
        </w:rPr>
        <w:t>有些书中甚至直接称</w:t>
      </w:r>
      <w:r>
        <w:rPr>
          <w:color w:val="000000" w:themeColor="text1"/>
        </w:rPr>
        <w:t>I/O</w:t>
      </w:r>
      <w:r>
        <w:rPr>
          <w:color w:val="000000" w:themeColor="text1"/>
        </w:rPr>
        <w:t>接口（端口）为</w:t>
      </w:r>
      <w:r>
        <w:rPr>
          <w:color w:val="000000" w:themeColor="text1"/>
        </w:rPr>
        <w:t>I/O</w:t>
      </w:r>
      <w:r>
        <w:rPr>
          <w:color w:val="000000" w:themeColor="text1"/>
        </w:rPr>
        <w:t>口。在嵌入式系统中，接口种类</w:t>
      </w:r>
      <w:r>
        <w:rPr>
          <w:rFonts w:hint="eastAsia"/>
          <w:color w:val="000000" w:themeColor="text1"/>
        </w:rPr>
        <w:t>很</w:t>
      </w:r>
      <w:r>
        <w:rPr>
          <w:color w:val="000000" w:themeColor="text1"/>
        </w:rPr>
        <w:t>多，有显而易见的人机交互接口，如键盘、显示器</w:t>
      </w:r>
      <w:r>
        <w:rPr>
          <w:rFonts w:hint="eastAsia"/>
          <w:color w:val="000000" w:themeColor="text1"/>
        </w:rPr>
        <w:t>，</w:t>
      </w:r>
      <w:r>
        <w:rPr>
          <w:color w:val="000000" w:themeColor="text1"/>
        </w:rPr>
        <w:t>也有无人介入的接口，如</w:t>
      </w:r>
      <w:r>
        <w:rPr>
          <w:rFonts w:hint="eastAsia"/>
          <w:color w:val="000000" w:themeColor="text1"/>
        </w:rPr>
        <w:t>串行通信接口、</w:t>
      </w:r>
      <w:r>
        <w:rPr>
          <w:rFonts w:hint="eastAsia"/>
          <w:color w:val="000000" w:themeColor="text1"/>
        </w:rPr>
        <w:t>U</w:t>
      </w:r>
      <w:r>
        <w:rPr>
          <w:color w:val="000000" w:themeColor="text1"/>
        </w:rPr>
        <w:t>SB</w:t>
      </w:r>
      <w:r>
        <w:rPr>
          <w:rFonts w:hint="eastAsia"/>
          <w:color w:val="000000" w:themeColor="text1"/>
        </w:rPr>
        <w:t>接口、网络接口</w:t>
      </w:r>
      <w:r>
        <w:rPr>
          <w:color w:val="000000" w:themeColor="text1"/>
        </w:rPr>
        <w:t>等。</w:t>
      </w:r>
    </w:p>
    <w:p w14:paraId="0B512EA5" w14:textId="77777777" w:rsidR="000B14C2" w:rsidRDefault="00491828">
      <w:pPr>
        <w:ind w:firstLine="420"/>
        <w:rPr>
          <w:rFonts w:asciiTheme="minorEastAsia" w:eastAsiaTheme="minorEastAsia" w:hAnsiTheme="minorEastAsia"/>
          <w:color w:val="000000" w:themeColor="text1"/>
        </w:rPr>
      </w:pPr>
      <w:r>
        <w:rPr>
          <w:rFonts w:asciiTheme="minorEastAsia" w:eastAsiaTheme="minorEastAsia" w:hAnsiTheme="minorEastAsia"/>
          <w:color w:val="000000" w:themeColor="text1"/>
        </w:rPr>
        <w:t>通用</w:t>
      </w:r>
      <w:r>
        <w:rPr>
          <w:rFonts w:eastAsiaTheme="minorEastAsia"/>
          <w:color w:val="000000" w:themeColor="text1"/>
        </w:rPr>
        <w:t>I/O</w:t>
      </w:r>
      <w:r>
        <w:rPr>
          <w:rFonts w:asciiTheme="minorEastAsia" w:eastAsiaTheme="minorEastAsia" w:hAnsiTheme="minorEastAsia"/>
          <w:color w:val="000000" w:themeColor="text1"/>
        </w:rPr>
        <w:t>也记为</w:t>
      </w:r>
      <w:r>
        <w:rPr>
          <w:rFonts w:eastAsiaTheme="minorEastAsia"/>
          <w:color w:val="000000" w:themeColor="text1"/>
        </w:rPr>
        <w:t>GPIO</w:t>
      </w:r>
      <w:r>
        <w:rPr>
          <w:rFonts w:eastAsiaTheme="minorEastAsia"/>
          <w:color w:val="000000" w:themeColor="text1"/>
        </w:rPr>
        <w:t>（</w:t>
      </w:r>
      <w:r>
        <w:rPr>
          <w:rFonts w:eastAsiaTheme="minorEastAsia"/>
          <w:color w:val="000000" w:themeColor="text1"/>
        </w:rPr>
        <w:t>General Purpose I/O</w:t>
      </w:r>
      <w:r>
        <w:rPr>
          <w:rFonts w:eastAsiaTheme="minorEastAsia"/>
          <w:color w:val="000000" w:themeColor="text1"/>
        </w:rPr>
        <w:t>）</w:t>
      </w:r>
      <w:r>
        <w:rPr>
          <w:rFonts w:asciiTheme="minorEastAsia" w:eastAsiaTheme="minorEastAsia" w:hAnsiTheme="minorEastAsia"/>
          <w:color w:val="000000" w:themeColor="text1"/>
        </w:rPr>
        <w:t>，即</w:t>
      </w:r>
      <w:r>
        <w:rPr>
          <w:color w:val="000000" w:themeColor="text1"/>
        </w:rPr>
        <w:t>基本输入</w:t>
      </w:r>
      <w:r>
        <w:rPr>
          <w:color w:val="000000" w:themeColor="text1"/>
        </w:rPr>
        <w:t>/</w:t>
      </w:r>
      <w:r>
        <w:rPr>
          <w:color w:val="000000" w:themeColor="text1"/>
        </w:rPr>
        <w:t>输出，有时也称并行</w:t>
      </w:r>
      <w:r>
        <w:rPr>
          <w:color w:val="000000" w:themeColor="text1"/>
        </w:rPr>
        <w:t>I/O</w:t>
      </w:r>
      <w:r>
        <w:rPr>
          <w:color w:val="000000" w:themeColor="text1"/>
        </w:rPr>
        <w:t>，或普通</w:t>
      </w:r>
      <w:r>
        <w:rPr>
          <w:color w:val="000000" w:themeColor="text1"/>
        </w:rPr>
        <w:t>I/O</w:t>
      </w:r>
      <w:r>
        <w:rPr>
          <w:color w:val="000000" w:themeColor="text1"/>
        </w:rPr>
        <w:t>，它是</w:t>
      </w:r>
      <w:r>
        <w:rPr>
          <w:color w:val="000000" w:themeColor="text1"/>
        </w:rPr>
        <w:t>I/O</w:t>
      </w:r>
      <w:r>
        <w:rPr>
          <w:color w:val="000000" w:themeColor="text1"/>
        </w:rPr>
        <w:t>的最基本形式。本书中使用正逻辑，电源（</w:t>
      </w:r>
      <w:proofErr w:type="spellStart"/>
      <w:r>
        <w:rPr>
          <w:color w:val="000000" w:themeColor="text1"/>
        </w:rPr>
        <w:t>Vcc</w:t>
      </w:r>
      <w:proofErr w:type="spellEnd"/>
      <w:r>
        <w:rPr>
          <w:color w:val="000000" w:themeColor="text1"/>
        </w:rPr>
        <w:t>）代表高电平，对应数字信号</w:t>
      </w:r>
      <w:r>
        <w:rPr>
          <w:rFonts w:asciiTheme="minorEastAsia" w:eastAsiaTheme="minorEastAsia" w:hAnsiTheme="minorEastAsia"/>
          <w:color w:val="000000" w:themeColor="text1"/>
        </w:rPr>
        <w:t>“</w:t>
      </w:r>
      <w:r>
        <w:rPr>
          <w:color w:val="000000" w:themeColor="text1"/>
        </w:rPr>
        <w:t>1</w:t>
      </w:r>
      <w:r>
        <w:rPr>
          <w:rFonts w:asciiTheme="minorEastAsia" w:eastAsiaTheme="minorEastAsia" w:hAnsiTheme="minorEastAsia"/>
          <w:color w:val="000000" w:themeColor="text1"/>
        </w:rPr>
        <w:t>”</w:t>
      </w:r>
      <w:r>
        <w:rPr>
          <w:color w:val="000000" w:themeColor="text1"/>
        </w:rPr>
        <w:t>；地（</w:t>
      </w:r>
      <w:r>
        <w:rPr>
          <w:color w:val="000000" w:themeColor="text1"/>
        </w:rPr>
        <w:t>GND</w:t>
      </w:r>
      <w:r>
        <w:rPr>
          <w:color w:val="000000" w:themeColor="text1"/>
        </w:rPr>
        <w:t>）代表低电平，对应数字信号</w:t>
      </w:r>
      <w:r>
        <w:rPr>
          <w:rFonts w:asciiTheme="minorEastAsia" w:eastAsiaTheme="minorEastAsia" w:hAnsiTheme="minorEastAsia"/>
          <w:color w:val="000000" w:themeColor="text1"/>
        </w:rPr>
        <w:t>“</w:t>
      </w:r>
      <w:r>
        <w:rPr>
          <w:color w:val="000000" w:themeColor="text1"/>
        </w:rPr>
        <w:t>0</w:t>
      </w:r>
      <w:r>
        <w:rPr>
          <w:rFonts w:asciiTheme="minorEastAsia" w:eastAsiaTheme="minorEastAsia" w:hAnsiTheme="minorEastAsia"/>
          <w:color w:val="000000" w:themeColor="text1"/>
        </w:rPr>
        <w:t>”</w:t>
      </w:r>
      <w:r>
        <w:rPr>
          <w:color w:val="000000" w:themeColor="text1"/>
        </w:rPr>
        <w:t>。作为通用输出引脚，</w:t>
      </w:r>
      <w:r>
        <w:rPr>
          <w:color w:val="000000" w:themeColor="text1"/>
        </w:rPr>
        <w:t>MCU</w:t>
      </w:r>
      <w:r>
        <w:rPr>
          <w:color w:val="000000" w:themeColor="text1"/>
        </w:rPr>
        <w:t>内部程序通过端口寄存器</w:t>
      </w:r>
      <w:r>
        <w:rPr>
          <w:rFonts w:ascii="黑体" w:eastAsia="黑体" w:hAnsi="黑体" w:hint="eastAsia"/>
          <w:color w:val="000000" w:themeColor="text1"/>
        </w:rPr>
        <w:t>控制</w:t>
      </w:r>
      <w:r>
        <w:rPr>
          <w:rFonts w:ascii="黑体" w:eastAsia="黑体" w:hAnsi="黑体"/>
          <w:color w:val="000000" w:themeColor="text1"/>
        </w:rPr>
        <w:t>该引脚状态</w:t>
      </w:r>
      <w:r>
        <w:rPr>
          <w:color w:val="000000" w:themeColor="text1"/>
        </w:rPr>
        <w:t>，</w:t>
      </w:r>
      <w:r>
        <w:rPr>
          <w:rFonts w:hint="eastAsia"/>
          <w:color w:val="000000" w:themeColor="text1"/>
        </w:rPr>
        <w:t>使得</w:t>
      </w:r>
      <w:r>
        <w:rPr>
          <w:color w:val="000000" w:themeColor="text1"/>
        </w:rPr>
        <w:t>引脚输出</w:t>
      </w:r>
      <w:r>
        <w:rPr>
          <w:rFonts w:asciiTheme="minorEastAsia" w:eastAsiaTheme="minorEastAsia" w:hAnsiTheme="minorEastAsia"/>
          <w:color w:val="000000" w:themeColor="text1"/>
        </w:rPr>
        <w:t>“</w:t>
      </w:r>
      <w:r>
        <w:rPr>
          <w:color w:val="000000" w:themeColor="text1"/>
        </w:rPr>
        <w:t>1</w:t>
      </w:r>
      <w:r>
        <w:rPr>
          <w:rFonts w:asciiTheme="minorEastAsia" w:eastAsiaTheme="minorEastAsia" w:hAnsiTheme="minorEastAsia"/>
          <w:color w:val="000000" w:themeColor="text1"/>
        </w:rPr>
        <w:t>”</w:t>
      </w:r>
      <w:r>
        <w:rPr>
          <w:color w:val="000000" w:themeColor="text1"/>
        </w:rPr>
        <w:t>（高电平）或</w:t>
      </w:r>
      <w:r>
        <w:rPr>
          <w:rFonts w:asciiTheme="minorEastAsia" w:eastAsiaTheme="minorEastAsia" w:hAnsiTheme="minorEastAsia"/>
          <w:color w:val="000000" w:themeColor="text1"/>
        </w:rPr>
        <w:t>“</w:t>
      </w:r>
      <w:r>
        <w:rPr>
          <w:color w:val="000000" w:themeColor="text1"/>
        </w:rPr>
        <w:t>0</w:t>
      </w:r>
      <w:r>
        <w:rPr>
          <w:rFonts w:asciiTheme="minorEastAsia" w:eastAsiaTheme="minorEastAsia" w:hAnsiTheme="minorEastAsia"/>
          <w:color w:val="000000" w:themeColor="text1"/>
        </w:rPr>
        <w:t>”</w:t>
      </w:r>
      <w:r>
        <w:rPr>
          <w:color w:val="000000" w:themeColor="text1"/>
        </w:rPr>
        <w:t>（低电平），即开关量输出。作为通用输入引脚，</w:t>
      </w:r>
      <w:r>
        <w:rPr>
          <w:color w:val="000000" w:themeColor="text1"/>
        </w:rPr>
        <w:t>MCU</w:t>
      </w:r>
      <w:r>
        <w:rPr>
          <w:color w:val="000000" w:themeColor="text1"/>
        </w:rPr>
        <w:t>内部程序可以通过端口寄存器</w:t>
      </w:r>
      <w:r>
        <w:rPr>
          <w:rFonts w:ascii="黑体" w:eastAsia="黑体" w:hAnsi="黑体" w:hint="eastAsia"/>
          <w:color w:val="000000" w:themeColor="text1"/>
        </w:rPr>
        <w:t>获取</w:t>
      </w:r>
      <w:r>
        <w:rPr>
          <w:rFonts w:ascii="黑体" w:eastAsia="黑体" w:hAnsi="黑体"/>
          <w:color w:val="000000" w:themeColor="text1"/>
        </w:rPr>
        <w:lastRenderedPageBreak/>
        <w:t>该引脚</w:t>
      </w:r>
      <w:r>
        <w:rPr>
          <w:rFonts w:ascii="黑体" w:eastAsia="黑体" w:hAnsi="黑体" w:hint="eastAsia"/>
          <w:color w:val="000000" w:themeColor="text1"/>
        </w:rPr>
        <w:t>状态</w:t>
      </w:r>
      <w:r>
        <w:rPr>
          <w:color w:val="000000" w:themeColor="text1"/>
        </w:rPr>
        <w:t>，以确定该引脚是</w:t>
      </w:r>
      <w:r>
        <w:rPr>
          <w:rFonts w:asciiTheme="minorEastAsia" w:eastAsiaTheme="minorEastAsia" w:hAnsiTheme="minorEastAsia"/>
          <w:color w:val="000000" w:themeColor="text1"/>
        </w:rPr>
        <w:t>“</w:t>
      </w:r>
      <w:r>
        <w:rPr>
          <w:color w:val="000000" w:themeColor="text1"/>
        </w:rPr>
        <w:t>1</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w:t>
      </w:r>
      <w:r>
        <w:rPr>
          <w:color w:val="000000" w:themeColor="text1"/>
        </w:rPr>
        <w:t>高电平）或</w:t>
      </w:r>
      <w:r>
        <w:rPr>
          <w:rFonts w:asciiTheme="minorEastAsia" w:eastAsiaTheme="minorEastAsia" w:hAnsiTheme="minorEastAsia"/>
          <w:color w:val="000000" w:themeColor="text1"/>
        </w:rPr>
        <w:t>“</w:t>
      </w:r>
      <w:r>
        <w:rPr>
          <w:color w:val="000000" w:themeColor="text1"/>
        </w:rPr>
        <w:t>0</w:t>
      </w:r>
      <w:r>
        <w:rPr>
          <w:rFonts w:asciiTheme="minorEastAsia" w:eastAsiaTheme="minorEastAsia" w:hAnsiTheme="minorEastAsia"/>
          <w:color w:val="000000" w:themeColor="text1"/>
        </w:rPr>
        <w:t>”</w:t>
      </w:r>
      <w:r>
        <w:rPr>
          <w:color w:val="000000" w:themeColor="text1"/>
        </w:rPr>
        <w:t>（低电平），即开关量输入。大多数通用</w:t>
      </w:r>
      <w:r>
        <w:rPr>
          <w:color w:val="000000" w:themeColor="text1"/>
        </w:rPr>
        <w:t>I/O</w:t>
      </w:r>
      <w:r>
        <w:rPr>
          <w:color w:val="000000" w:themeColor="text1"/>
        </w:rPr>
        <w:t>引脚可以通过编程来设定其工作方式为输入或输出，称之为双向通用</w:t>
      </w:r>
      <w:r>
        <w:rPr>
          <w:color w:val="000000" w:themeColor="text1"/>
        </w:rPr>
        <w:t>I/O</w:t>
      </w:r>
      <w:r>
        <w:rPr>
          <w:color w:val="000000" w:themeColor="text1"/>
        </w:rPr>
        <w:t>。</w:t>
      </w:r>
    </w:p>
    <w:p w14:paraId="44772CA2" w14:textId="77777777" w:rsidR="000B14C2" w:rsidRDefault="00491828">
      <w:pPr>
        <w:pStyle w:val="4"/>
      </w:pPr>
      <w:bookmarkStart w:id="793" w:name="_Toc55892160"/>
      <w:bookmarkStart w:id="794" w:name="_Toc94456586"/>
      <w:bookmarkStart w:id="795" w:name="_Toc93661078"/>
      <w:r>
        <w:t>2</w:t>
      </w:r>
      <w:r>
        <w:rPr>
          <w:rFonts w:hint="eastAsia"/>
        </w:rPr>
        <w:t>．</w:t>
      </w:r>
      <w:r>
        <w:t>输出引脚的基本接法</w:t>
      </w:r>
      <w:bookmarkEnd w:id="793"/>
      <w:bookmarkEnd w:id="794"/>
      <w:bookmarkEnd w:id="795"/>
    </w:p>
    <w:p w14:paraId="2AF821A3" w14:textId="77777777" w:rsidR="000B14C2" w:rsidRDefault="00491828">
      <w:pPr>
        <w:ind w:firstLine="420"/>
        <w:rPr>
          <w:color w:val="000000" w:themeColor="text1"/>
        </w:rPr>
      </w:pPr>
      <w:r>
        <w:rPr>
          <w:color w:val="000000" w:themeColor="text1"/>
        </w:rPr>
        <w:t>作为通用输出引脚，</w:t>
      </w:r>
      <w:r>
        <w:rPr>
          <w:color w:val="000000" w:themeColor="text1"/>
        </w:rPr>
        <w:t>MCU</w:t>
      </w:r>
      <w:r>
        <w:rPr>
          <w:color w:val="000000" w:themeColor="text1"/>
        </w:rPr>
        <w:t>内部程序向该引脚输出高电平或低电平来驱动器件工作，即开关量输出，如图</w:t>
      </w:r>
      <w:r>
        <w:rPr>
          <w:color w:val="000000" w:themeColor="text1"/>
        </w:rPr>
        <w:t>7-2</w:t>
      </w:r>
      <w:r>
        <w:rPr>
          <w:color w:val="000000" w:themeColor="text1"/>
        </w:rPr>
        <w:t>所示</w:t>
      </w:r>
      <w:r>
        <w:rPr>
          <w:rFonts w:hint="eastAsia"/>
          <w:color w:val="000000" w:themeColor="text1"/>
        </w:rPr>
        <w:t>。</w:t>
      </w:r>
    </w:p>
    <w:tbl>
      <w:tblPr>
        <w:tblpPr w:leftFromText="180" w:rightFromText="180" w:vertAnchor="text" w:horzAnchor="margin" w:tblpXSpec="center" w:tblpY="195"/>
        <w:tblOverlap w:val="never"/>
        <w:tblW w:w="0" w:type="auto"/>
        <w:tblCellMar>
          <w:left w:w="0" w:type="dxa"/>
          <w:right w:w="0" w:type="dxa"/>
        </w:tblCellMar>
        <w:tblLook w:val="04A0" w:firstRow="1" w:lastRow="0" w:firstColumn="1" w:lastColumn="0" w:noHBand="0" w:noVBand="1"/>
      </w:tblPr>
      <w:tblGrid>
        <w:gridCol w:w="7936"/>
      </w:tblGrid>
      <w:tr w:rsidR="000B14C2" w14:paraId="4EFFC070" w14:textId="77777777">
        <w:trPr>
          <w:cantSplit/>
          <w:trHeight w:val="274"/>
        </w:trPr>
        <w:tc>
          <w:tcPr>
            <w:tcW w:w="7936" w:type="dxa"/>
          </w:tcPr>
          <w:p w14:paraId="0C2F3B71" w14:textId="77777777" w:rsidR="000B14C2" w:rsidRDefault="00491828">
            <w:pPr>
              <w:ind w:firstLine="420"/>
              <w:jc w:val="center"/>
              <w:rPr>
                <w:color w:val="000000" w:themeColor="text1"/>
              </w:rPr>
            </w:pPr>
            <w:r>
              <w:rPr>
                <w:noProof/>
                <w:color w:val="000000" w:themeColor="text1"/>
              </w:rPr>
              <mc:AlternateContent>
                <mc:Choice Requires="wps">
                  <w:drawing>
                    <wp:anchor distT="0" distB="0" distL="113665" distR="113665" simplePos="0" relativeHeight="251660288" behindDoc="0" locked="0" layoutInCell="1" allowOverlap="1" wp14:anchorId="4231EEDA" wp14:editId="10A50899">
                      <wp:simplePos x="0" y="0"/>
                      <wp:positionH relativeFrom="column">
                        <wp:posOffset>1663700</wp:posOffset>
                      </wp:positionH>
                      <wp:positionV relativeFrom="paragraph">
                        <wp:posOffset>111125</wp:posOffset>
                      </wp:positionV>
                      <wp:extent cx="0" cy="215265"/>
                      <wp:effectExtent l="0" t="0" r="0" b="0"/>
                      <wp:wrapNone/>
                      <wp:docPr id="113" name="直接连接符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5265"/>
                              </a:xfrm>
                              <a:prstGeom prst="line">
                                <a:avLst/>
                              </a:prstGeom>
                              <a:noFill/>
                              <a:ln>
                                <a:noFill/>
                              </a:ln>
                            </wps:spPr>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131pt;margin-top:8.75pt;height:16.95pt;width:0pt;z-index:251660288;mso-width-relative:page;mso-height-relative:page;" filled="f" stroked="f" coordsize="21600,21600" o:gfxdata="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Rsu/dcAAAAJAQAADwAAAAAAAAABACAAAAAiAAAAZHJzL2Rvd25yZXYu&#10;eG1sUEsBAhQAFAAAAAgAh07iQBPNeAHDAQAAcQMAAA4AAAAAAAAAAQAgAAAAJgEAAGRycy9lMm9E&#10;b2MueG1sUEsFBgAAAAAGAAYAWQEAAFsFAAAAAA==&#10;">
                      <v:fill on="f" focussize="0,0"/>
                      <v:stroke on="f"/>
                      <v:imagedata o:title=""/>
                      <o:lock v:ext="edit" aspectratio="f"/>
                    </v:line>
                  </w:pict>
                </mc:Fallback>
              </mc:AlternateContent>
            </w:r>
            <w:r>
              <w:rPr>
                <w:noProof/>
                <w:color w:val="000000" w:themeColor="text1"/>
              </w:rPr>
              <w:drawing>
                <wp:inline distT="0" distB="0" distL="0" distR="0" wp14:anchorId="2647A289" wp14:editId="25332A27">
                  <wp:extent cx="2033270" cy="1547495"/>
                  <wp:effectExtent l="0" t="0" r="5080" b="0"/>
                  <wp:docPr id="8281" name="Picture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 name="Picture 2385"/>
                          <pic:cNvPicPr>
                            <a:picLocks noChangeAspect="1" noChangeArrowheads="1"/>
                          </pic:cNvPicPr>
                        </pic:nvPicPr>
                        <pic:blipFill>
                          <a:blip r:embed="rId324" cstate="print">
                            <a:extLst>
                              <a:ext uri="{28A0092B-C50C-407E-A947-70E740481C1C}">
                                <a14:useLocalDpi xmlns:a14="http://schemas.microsoft.com/office/drawing/2010/main" val="0"/>
                              </a:ext>
                            </a:extLst>
                          </a:blip>
                          <a:srcRect l="739" r="11823"/>
                          <a:stretch>
                            <a:fillRect/>
                          </a:stretch>
                        </pic:blipFill>
                        <pic:spPr>
                          <a:xfrm>
                            <a:off x="0" y="0"/>
                            <a:ext cx="2033483" cy="1547495"/>
                          </a:xfrm>
                          <a:prstGeom prst="rect">
                            <a:avLst/>
                          </a:prstGeom>
                          <a:noFill/>
                        </pic:spPr>
                      </pic:pic>
                    </a:graphicData>
                  </a:graphic>
                </wp:inline>
              </w:drawing>
            </w:r>
          </w:p>
          <w:p w14:paraId="0B080DA2" w14:textId="77777777" w:rsidR="000B14C2" w:rsidRDefault="00491828" w:rsidP="00491828">
            <w:pPr>
              <w:pStyle w:val="7"/>
            </w:pPr>
            <w:bookmarkStart w:id="796" w:name="_Toc55892161"/>
            <w:r>
              <w:t>图</w:t>
            </w:r>
            <w:r>
              <w:t xml:space="preserve">7-2 </w:t>
            </w:r>
            <w:r>
              <w:t>通用</w:t>
            </w:r>
            <w:r>
              <w:t>I/O</w:t>
            </w:r>
            <w:r>
              <w:t>引脚输出电路</w:t>
            </w:r>
            <w:bookmarkEnd w:id="796"/>
          </w:p>
        </w:tc>
      </w:tr>
    </w:tbl>
    <w:p w14:paraId="4486788E" w14:textId="77777777" w:rsidR="000B14C2" w:rsidRDefault="00491828">
      <w:pPr>
        <w:ind w:firstLine="420"/>
        <w:rPr>
          <w:color w:val="000000" w:themeColor="text1"/>
        </w:rPr>
      </w:pPr>
      <w:r>
        <w:rPr>
          <w:color w:val="000000" w:themeColor="text1"/>
        </w:rPr>
        <w:t>输出引脚</w:t>
      </w:r>
      <w:r>
        <w:rPr>
          <w:color w:val="000000" w:themeColor="text1"/>
        </w:rPr>
        <w:t>O1</w:t>
      </w:r>
      <w:r>
        <w:rPr>
          <w:color w:val="000000" w:themeColor="text1"/>
        </w:rPr>
        <w:t>和</w:t>
      </w:r>
      <w:r>
        <w:rPr>
          <w:color w:val="000000" w:themeColor="text1"/>
        </w:rPr>
        <w:t>O2</w:t>
      </w:r>
      <w:r>
        <w:rPr>
          <w:color w:val="000000" w:themeColor="text1"/>
        </w:rPr>
        <w:t>采用了不同的方式驱动外部器件</w:t>
      </w:r>
      <w:r>
        <w:rPr>
          <w:rFonts w:hint="eastAsia"/>
          <w:color w:val="000000" w:themeColor="text1"/>
        </w:rPr>
        <w:t>，</w:t>
      </w:r>
      <w:r>
        <w:rPr>
          <w:color w:val="000000" w:themeColor="text1"/>
        </w:rPr>
        <w:t>一种接法是</w:t>
      </w:r>
      <w:r>
        <w:rPr>
          <w:color w:val="000000" w:themeColor="text1"/>
        </w:rPr>
        <w:t>O1</w:t>
      </w:r>
      <w:r>
        <w:rPr>
          <w:color w:val="000000" w:themeColor="text1"/>
        </w:rPr>
        <w:t>直接驱动发光二极管</w:t>
      </w:r>
      <w:r>
        <w:rPr>
          <w:color w:val="000000" w:themeColor="text1"/>
        </w:rPr>
        <w:t>LED</w:t>
      </w:r>
      <w:r>
        <w:rPr>
          <w:color w:val="000000" w:themeColor="text1"/>
        </w:rPr>
        <w:t>，当</w:t>
      </w:r>
      <w:r>
        <w:rPr>
          <w:color w:val="000000" w:themeColor="text1"/>
        </w:rPr>
        <w:t>O1</w:t>
      </w:r>
      <w:r>
        <w:rPr>
          <w:color w:val="000000" w:themeColor="text1"/>
        </w:rPr>
        <w:t>引脚输出高电平时，</w:t>
      </w:r>
      <w:r>
        <w:rPr>
          <w:color w:val="000000" w:themeColor="text1"/>
        </w:rPr>
        <w:t>LED</w:t>
      </w:r>
      <w:r>
        <w:rPr>
          <w:color w:val="000000" w:themeColor="text1"/>
        </w:rPr>
        <w:t>不亮；当</w:t>
      </w:r>
      <w:r>
        <w:rPr>
          <w:color w:val="000000" w:themeColor="text1"/>
        </w:rPr>
        <w:t>O1</w:t>
      </w:r>
      <w:r>
        <w:rPr>
          <w:color w:val="000000" w:themeColor="text1"/>
        </w:rPr>
        <w:t>引脚</w:t>
      </w:r>
      <w:proofErr w:type="gramStart"/>
      <w:r>
        <w:rPr>
          <w:color w:val="000000" w:themeColor="text1"/>
        </w:rPr>
        <w:t>输出低</w:t>
      </w:r>
      <w:proofErr w:type="gramEnd"/>
      <w:r>
        <w:rPr>
          <w:color w:val="000000" w:themeColor="text1"/>
        </w:rPr>
        <w:t>电平时，</w:t>
      </w:r>
      <w:r>
        <w:rPr>
          <w:color w:val="000000" w:themeColor="text1"/>
        </w:rPr>
        <w:t>LED</w:t>
      </w:r>
      <w:r>
        <w:rPr>
          <w:color w:val="000000" w:themeColor="text1"/>
        </w:rPr>
        <w:t>点亮。这种接法的驱动电流一般在</w:t>
      </w:r>
      <w:r>
        <w:rPr>
          <w:color w:val="000000" w:themeColor="text1"/>
        </w:rPr>
        <w:t>2mA</w:t>
      </w:r>
      <w:r>
        <w:rPr>
          <w:color w:val="000000" w:themeColor="text1"/>
        </w:rPr>
        <w:t>～</w:t>
      </w:r>
      <w:r>
        <w:rPr>
          <w:color w:val="000000" w:themeColor="text1"/>
        </w:rPr>
        <w:t>10mA</w:t>
      </w:r>
      <w:r>
        <w:rPr>
          <w:color w:val="000000" w:themeColor="text1"/>
        </w:rPr>
        <w:t>。另一种接法是</w:t>
      </w:r>
      <w:r>
        <w:rPr>
          <w:color w:val="000000" w:themeColor="text1"/>
        </w:rPr>
        <w:t>O2</w:t>
      </w:r>
      <w:r>
        <w:rPr>
          <w:color w:val="000000" w:themeColor="text1"/>
        </w:rPr>
        <w:t>通过一个</w:t>
      </w:r>
      <w:r>
        <w:rPr>
          <w:color w:val="000000" w:themeColor="text1"/>
        </w:rPr>
        <w:t>NPN</w:t>
      </w:r>
      <w:r>
        <w:rPr>
          <w:color w:val="000000" w:themeColor="text1"/>
        </w:rPr>
        <w:t>三极管驱动蜂鸣器，当</w:t>
      </w:r>
      <w:r>
        <w:rPr>
          <w:color w:val="000000" w:themeColor="text1"/>
        </w:rPr>
        <w:t>O2</w:t>
      </w:r>
      <w:r>
        <w:rPr>
          <w:color w:val="000000" w:themeColor="text1"/>
        </w:rPr>
        <w:t>引脚输出高电平时，三极管导通，蜂鸣器响；当</w:t>
      </w:r>
      <w:r>
        <w:rPr>
          <w:color w:val="000000" w:themeColor="text1"/>
        </w:rPr>
        <w:t>O2</w:t>
      </w:r>
      <w:r>
        <w:rPr>
          <w:color w:val="000000" w:themeColor="text1"/>
        </w:rPr>
        <w:t>引脚</w:t>
      </w:r>
      <w:proofErr w:type="gramStart"/>
      <w:r>
        <w:rPr>
          <w:color w:val="000000" w:themeColor="text1"/>
        </w:rPr>
        <w:t>输出低</w:t>
      </w:r>
      <w:proofErr w:type="gramEnd"/>
      <w:r>
        <w:rPr>
          <w:color w:val="000000" w:themeColor="text1"/>
        </w:rPr>
        <w:t>电平时，三极管截止，蜂鸣器不响。这种接法可以用</w:t>
      </w:r>
      <w:r>
        <w:rPr>
          <w:color w:val="000000" w:themeColor="text1"/>
        </w:rPr>
        <w:t>O2</w:t>
      </w:r>
      <w:r>
        <w:rPr>
          <w:color w:val="000000" w:themeColor="text1"/>
        </w:rPr>
        <w:t>引脚上的几个</w:t>
      </w:r>
      <w:r>
        <w:rPr>
          <w:color w:val="000000" w:themeColor="text1"/>
        </w:rPr>
        <w:t>mA</w:t>
      </w:r>
      <w:r>
        <w:rPr>
          <w:color w:val="000000" w:themeColor="text1"/>
        </w:rPr>
        <w:t>的控制电流驱动高达</w:t>
      </w:r>
      <w:r>
        <w:rPr>
          <w:color w:val="000000" w:themeColor="text1"/>
        </w:rPr>
        <w:t>100mA</w:t>
      </w:r>
      <w:r>
        <w:rPr>
          <w:color w:val="000000" w:themeColor="text1"/>
        </w:rPr>
        <w:t>的驱动电流。若负载需要更大的驱动电流，就必须采用光电隔离外加其他驱动电路，但对</w:t>
      </w:r>
      <w:r>
        <w:rPr>
          <w:color w:val="000000" w:themeColor="text1"/>
        </w:rPr>
        <w:t>MCU</w:t>
      </w:r>
      <w:r>
        <w:rPr>
          <w:color w:val="000000" w:themeColor="text1"/>
        </w:rPr>
        <w:t>编程来说，没有任何影响。</w:t>
      </w:r>
    </w:p>
    <w:p w14:paraId="75CBC0B1" w14:textId="77777777" w:rsidR="000B14C2" w:rsidRDefault="00491828">
      <w:pPr>
        <w:pStyle w:val="4"/>
      </w:pPr>
      <w:bookmarkStart w:id="797" w:name="_Toc55892162"/>
      <w:bookmarkStart w:id="798" w:name="_Toc94456587"/>
      <w:bookmarkStart w:id="799" w:name="_Toc93661079"/>
      <w:r>
        <w:t>3</w:t>
      </w:r>
      <w:r>
        <w:rPr>
          <w:rFonts w:hint="eastAsia"/>
        </w:rPr>
        <w:t>．</w:t>
      </w:r>
      <w:r>
        <w:t>上</w:t>
      </w:r>
      <w:proofErr w:type="gramStart"/>
      <w:r>
        <w:t>拉下拉</w:t>
      </w:r>
      <w:proofErr w:type="gramEnd"/>
      <w:r>
        <w:t>电阻与输入引脚的基本接法</w:t>
      </w:r>
      <w:bookmarkEnd w:id="797"/>
      <w:bookmarkEnd w:id="798"/>
      <w:bookmarkEnd w:id="799"/>
    </w:p>
    <w:p w14:paraId="24AC2FBA" w14:textId="77777777" w:rsidR="000B14C2" w:rsidRDefault="00491828">
      <w:pPr>
        <w:ind w:firstLine="420"/>
        <w:rPr>
          <w:color w:val="000000" w:themeColor="text1"/>
        </w:rPr>
      </w:pPr>
      <w:r>
        <w:rPr>
          <w:color w:val="000000" w:themeColor="text1"/>
        </w:rPr>
        <w:t>芯片输入引脚的外部有三种不同的连接方式：带上拉电阻的连接、</w:t>
      </w:r>
      <w:proofErr w:type="gramStart"/>
      <w:r>
        <w:rPr>
          <w:color w:val="000000" w:themeColor="text1"/>
        </w:rPr>
        <w:t>带下拉</w:t>
      </w:r>
      <w:proofErr w:type="gramEnd"/>
      <w:r>
        <w:rPr>
          <w:color w:val="000000" w:themeColor="text1"/>
        </w:rPr>
        <w:t>电阻的连接和</w:t>
      </w:r>
      <w:r>
        <w:rPr>
          <w:rFonts w:asciiTheme="minorEastAsia" w:eastAsiaTheme="minorEastAsia" w:hAnsiTheme="minorEastAsia"/>
          <w:color w:val="000000" w:themeColor="text1"/>
        </w:rPr>
        <w:t>“悬空”连接</w:t>
      </w:r>
      <w:r>
        <w:rPr>
          <w:color w:val="000000" w:themeColor="text1"/>
        </w:rPr>
        <w:t>。通俗地说，若</w:t>
      </w:r>
      <w:r>
        <w:rPr>
          <w:color w:val="000000" w:themeColor="text1"/>
        </w:rPr>
        <w:t>MCU</w:t>
      </w:r>
      <w:r>
        <w:rPr>
          <w:color w:val="000000" w:themeColor="text1"/>
        </w:rPr>
        <w:t>的某个引脚通过一个电阻接到电源（</w:t>
      </w:r>
      <w:proofErr w:type="spellStart"/>
      <w:r>
        <w:rPr>
          <w:color w:val="000000" w:themeColor="text1"/>
        </w:rPr>
        <w:t>Vcc</w:t>
      </w:r>
      <w:proofErr w:type="spellEnd"/>
      <w:r>
        <w:rPr>
          <w:color w:val="000000" w:themeColor="text1"/>
        </w:rPr>
        <w:t>）上，这个电阻被称为</w:t>
      </w:r>
      <w:r>
        <w:rPr>
          <w:rFonts w:asciiTheme="minorEastAsia" w:eastAsiaTheme="minorEastAsia" w:hAnsiTheme="minorEastAsia"/>
          <w:color w:val="000000" w:themeColor="text1"/>
        </w:rPr>
        <w:t>“上拉电阻”</w:t>
      </w:r>
      <w:r>
        <w:rPr>
          <w:color w:val="000000" w:themeColor="text1"/>
        </w:rPr>
        <w:t>；与之相对应，若</w:t>
      </w:r>
      <w:r>
        <w:rPr>
          <w:color w:val="000000" w:themeColor="text1"/>
        </w:rPr>
        <w:t>MCU</w:t>
      </w:r>
      <w:r>
        <w:rPr>
          <w:color w:val="000000" w:themeColor="text1"/>
        </w:rPr>
        <w:t>的某个引脚通过一个电阻接到地（</w:t>
      </w:r>
      <w:r>
        <w:rPr>
          <w:color w:val="000000" w:themeColor="text1"/>
        </w:rPr>
        <w:t>GND</w:t>
      </w:r>
      <w:r>
        <w:rPr>
          <w:color w:val="000000" w:themeColor="text1"/>
        </w:rPr>
        <w:t>）上，则相应的电阻被称为</w:t>
      </w:r>
      <w:r>
        <w:rPr>
          <w:rFonts w:asciiTheme="minorEastAsia" w:eastAsiaTheme="minorEastAsia" w:hAnsiTheme="minorEastAsia"/>
          <w:color w:val="000000" w:themeColor="text1"/>
        </w:rPr>
        <w:t>“下拉电阻”</w:t>
      </w:r>
      <w:r>
        <w:rPr>
          <w:color w:val="000000" w:themeColor="text1"/>
        </w:rPr>
        <w:t>。这种做法使得，悬空的芯片引脚被上拉电阻或下拉电阻初始化为高电平或低电平。根据实际情况，上拉电阻与下拉电阻可以取值在</w:t>
      </w:r>
      <w:r>
        <w:rPr>
          <w:color w:val="000000" w:themeColor="text1"/>
        </w:rPr>
        <w:t>1KΩ</w:t>
      </w:r>
      <w:r>
        <w:rPr>
          <w:color w:val="000000" w:themeColor="text1"/>
        </w:rPr>
        <w:t>～</w:t>
      </w:r>
      <w:r>
        <w:rPr>
          <w:color w:val="000000" w:themeColor="text1"/>
        </w:rPr>
        <w:t>10KΩ</w:t>
      </w:r>
      <w:r>
        <w:rPr>
          <w:color w:val="000000" w:themeColor="text1"/>
        </w:rPr>
        <w:t>之间，其阻值大小与静态电流及系统功耗有关。</w:t>
      </w:r>
    </w:p>
    <w:tbl>
      <w:tblPr>
        <w:tblpPr w:leftFromText="180" w:rightFromText="180" w:vertAnchor="text" w:horzAnchor="margin" w:tblpXSpec="center" w:tblpY="394"/>
        <w:tblW w:w="0" w:type="auto"/>
        <w:tblLook w:val="04A0" w:firstRow="1" w:lastRow="0" w:firstColumn="1" w:lastColumn="0" w:noHBand="0" w:noVBand="1"/>
      </w:tblPr>
      <w:tblGrid>
        <w:gridCol w:w="7832"/>
      </w:tblGrid>
      <w:tr w:rsidR="000B14C2" w14:paraId="50999085" w14:textId="77777777">
        <w:trPr>
          <w:trHeight w:val="3237"/>
        </w:trPr>
        <w:tc>
          <w:tcPr>
            <w:tcW w:w="7832" w:type="dxa"/>
          </w:tcPr>
          <w:p w14:paraId="7CAFBBEC" w14:textId="77777777" w:rsidR="000B14C2" w:rsidRDefault="00491828">
            <w:pPr>
              <w:ind w:firstLine="420"/>
              <w:rPr>
                <w:color w:val="000000" w:themeColor="text1"/>
              </w:rPr>
            </w:pPr>
            <w:r>
              <w:rPr>
                <w:noProof/>
                <w:color w:val="000000" w:themeColor="text1"/>
              </w:rPr>
              <w:lastRenderedPageBreak/>
              <w:drawing>
                <wp:inline distT="0" distB="0" distL="0" distR="0" wp14:anchorId="36E4DF7A" wp14:editId="055E25D6">
                  <wp:extent cx="4471035" cy="1854200"/>
                  <wp:effectExtent l="0" t="0" r="5715" b="0"/>
                  <wp:docPr id="1574" name="图片 2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图片 21433"/>
                          <pic:cNvPicPr>
                            <a:picLocks noChangeAspect="1" noChangeArrowheads="1"/>
                          </pic:cNvPicPr>
                        </pic:nvPicPr>
                        <pic:blipFill>
                          <a:blip r:embed="rId325" cstate="print">
                            <a:extLst>
                              <a:ext uri="{28A0092B-C50C-407E-A947-70E740481C1C}">
                                <a14:useLocalDpi xmlns:a14="http://schemas.microsoft.com/office/drawing/2010/main" val="0"/>
                              </a:ext>
                            </a:extLst>
                          </a:blip>
                          <a:srcRect l="403" t="8089" r="403"/>
                          <a:stretch>
                            <a:fillRect/>
                          </a:stretch>
                        </pic:blipFill>
                        <pic:spPr>
                          <a:xfrm>
                            <a:off x="0" y="0"/>
                            <a:ext cx="4471035" cy="1854200"/>
                          </a:xfrm>
                          <a:prstGeom prst="rect">
                            <a:avLst/>
                          </a:prstGeom>
                          <a:noFill/>
                          <a:ln w="9525">
                            <a:noFill/>
                            <a:miter lim="800000"/>
                            <a:headEnd/>
                            <a:tailEnd/>
                          </a:ln>
                        </pic:spPr>
                      </pic:pic>
                    </a:graphicData>
                  </a:graphic>
                </wp:inline>
              </w:drawing>
            </w:r>
          </w:p>
          <w:p w14:paraId="7CC94644" w14:textId="77777777" w:rsidR="000B14C2" w:rsidRDefault="00491828" w:rsidP="00491828">
            <w:pPr>
              <w:pStyle w:val="7"/>
            </w:pPr>
            <w:bookmarkStart w:id="800" w:name="_Toc55892163"/>
            <w:r>
              <w:t>图</w:t>
            </w:r>
            <w:r>
              <w:t xml:space="preserve">7-3  </w:t>
            </w:r>
            <w:r>
              <w:t>通用</w:t>
            </w:r>
            <w:r>
              <w:t>I/O</w:t>
            </w:r>
            <w:r>
              <w:t>引脚输入电路接法举例</w:t>
            </w:r>
            <w:bookmarkEnd w:id="800"/>
          </w:p>
        </w:tc>
      </w:tr>
    </w:tbl>
    <w:p w14:paraId="2E4A14DC" w14:textId="77777777" w:rsidR="000B14C2" w:rsidRDefault="00491828">
      <w:pPr>
        <w:ind w:firstLine="420"/>
        <w:rPr>
          <w:color w:val="000000" w:themeColor="text1"/>
        </w:rPr>
      </w:pPr>
      <w:r>
        <w:rPr>
          <w:color w:val="000000" w:themeColor="text1"/>
        </w:rPr>
        <w:t>图</w:t>
      </w:r>
      <w:r>
        <w:rPr>
          <w:color w:val="000000" w:themeColor="text1"/>
        </w:rPr>
        <w:t>7</w:t>
      </w:r>
      <w:r>
        <w:rPr>
          <w:rFonts w:hint="eastAsia"/>
          <w:color w:val="000000" w:themeColor="text1"/>
        </w:rPr>
        <w:t>-</w:t>
      </w:r>
      <w:r>
        <w:rPr>
          <w:color w:val="000000" w:themeColor="text1"/>
        </w:rPr>
        <w:t>3</w:t>
      </w:r>
      <w:r>
        <w:rPr>
          <w:color w:val="000000" w:themeColor="text1"/>
        </w:rPr>
        <w:t>给出了一个</w:t>
      </w:r>
      <w:r>
        <w:rPr>
          <w:color w:val="000000" w:themeColor="text1"/>
        </w:rPr>
        <w:t>MCU</w:t>
      </w:r>
      <w:r>
        <w:rPr>
          <w:color w:val="000000" w:themeColor="text1"/>
        </w:rPr>
        <w:t>的输入引脚的三种外部连接方式，假设</w:t>
      </w:r>
      <w:r>
        <w:rPr>
          <w:color w:val="000000" w:themeColor="text1"/>
        </w:rPr>
        <w:t>MCU</w:t>
      </w:r>
      <w:r>
        <w:rPr>
          <w:color w:val="000000" w:themeColor="text1"/>
        </w:rPr>
        <w:t>内部没有上拉或下拉电阻，图中的引脚</w:t>
      </w:r>
      <w:r>
        <w:rPr>
          <w:color w:val="000000" w:themeColor="text1"/>
        </w:rPr>
        <w:t>I3</w:t>
      </w:r>
      <w:r>
        <w:rPr>
          <w:color w:val="000000" w:themeColor="text1"/>
        </w:rPr>
        <w:t>上的开关</w:t>
      </w:r>
      <w:r>
        <w:rPr>
          <w:color w:val="000000" w:themeColor="text1"/>
        </w:rPr>
        <w:t>K3</w:t>
      </w:r>
      <w:r>
        <w:rPr>
          <w:color w:val="000000" w:themeColor="text1"/>
        </w:rPr>
        <w:t>采用悬空方式连接就不合适，因为</w:t>
      </w:r>
      <w:r>
        <w:rPr>
          <w:color w:val="000000" w:themeColor="text1"/>
        </w:rPr>
        <w:t>K3</w:t>
      </w:r>
      <w:r>
        <w:rPr>
          <w:color w:val="000000" w:themeColor="text1"/>
        </w:rPr>
        <w:t>断开时，引脚</w:t>
      </w:r>
      <w:r>
        <w:rPr>
          <w:color w:val="000000" w:themeColor="text1"/>
        </w:rPr>
        <w:t>I3</w:t>
      </w:r>
      <w:r>
        <w:rPr>
          <w:color w:val="000000" w:themeColor="text1"/>
        </w:rPr>
        <w:t>的电平不确定</w:t>
      </w:r>
      <w:r>
        <w:rPr>
          <w:rFonts w:hint="eastAsia"/>
          <w:color w:val="000000" w:themeColor="text1"/>
        </w:rPr>
        <w:t>，</w:t>
      </w:r>
      <w:r>
        <w:rPr>
          <w:color w:val="000000" w:themeColor="text1"/>
        </w:rPr>
        <w:t>图中，</w:t>
      </w:r>
      <w:r>
        <w:rPr>
          <w:color w:val="000000" w:themeColor="text1"/>
        </w:rPr>
        <w:t>R1&gt;&gt;R2</w:t>
      </w:r>
      <w:r>
        <w:rPr>
          <w:color w:val="000000" w:themeColor="text1"/>
        </w:rPr>
        <w:t>，</w:t>
      </w:r>
      <w:r>
        <w:rPr>
          <w:color w:val="000000" w:themeColor="text1"/>
        </w:rPr>
        <w:t>R3&lt;&lt;R4</w:t>
      </w:r>
      <w:r>
        <w:rPr>
          <w:color w:val="000000" w:themeColor="text1"/>
        </w:rPr>
        <w:t>，各电阻的典型取值为：</w:t>
      </w:r>
      <w:r>
        <w:rPr>
          <w:color w:val="000000" w:themeColor="text1"/>
        </w:rPr>
        <w:t>R1=10KΩ</w:t>
      </w:r>
      <w:r>
        <w:rPr>
          <w:color w:val="000000" w:themeColor="text1"/>
        </w:rPr>
        <w:t>，</w:t>
      </w:r>
      <w:r>
        <w:rPr>
          <w:color w:val="000000" w:themeColor="text1"/>
        </w:rPr>
        <w:t>R2=200Ω</w:t>
      </w:r>
      <w:r>
        <w:rPr>
          <w:color w:val="000000" w:themeColor="text1"/>
        </w:rPr>
        <w:t>，</w:t>
      </w:r>
      <w:r>
        <w:rPr>
          <w:color w:val="000000" w:themeColor="text1"/>
        </w:rPr>
        <w:t>R3=200Ω</w:t>
      </w:r>
      <w:r>
        <w:rPr>
          <w:color w:val="000000" w:themeColor="text1"/>
        </w:rPr>
        <w:t>，</w:t>
      </w:r>
      <w:r>
        <w:rPr>
          <w:color w:val="000000" w:themeColor="text1"/>
        </w:rPr>
        <w:t>R4=10KΩ</w:t>
      </w:r>
      <w:r>
        <w:rPr>
          <w:color w:val="000000" w:themeColor="text1"/>
        </w:rPr>
        <w:t>。</w:t>
      </w:r>
    </w:p>
    <w:p w14:paraId="6B0F0DE4" w14:textId="77777777" w:rsidR="000B14C2" w:rsidRDefault="00491828">
      <w:pPr>
        <w:ind w:firstLine="420"/>
        <w:rPr>
          <w:color w:val="000000" w:themeColor="text1"/>
        </w:rPr>
      </w:pPr>
      <w:r>
        <w:rPr>
          <w:rFonts w:eastAsia="楷体" w:hint="eastAsia"/>
          <w:color w:val="000000" w:themeColor="text1"/>
        </w:rPr>
        <w:t>【思考一下】</w:t>
      </w:r>
      <w:r>
        <w:rPr>
          <w:rFonts w:eastAsia="楷体" w:hint="eastAsia"/>
          <w:color w:val="000000" w:themeColor="text1"/>
        </w:rPr>
        <w:t xml:space="preserve"> </w:t>
      </w:r>
      <w:r>
        <w:rPr>
          <w:rFonts w:eastAsia="楷体" w:hint="eastAsia"/>
          <w:color w:val="000000" w:themeColor="text1"/>
        </w:rPr>
        <w:t>上拉电阻的实际取值如何确定？</w:t>
      </w:r>
    </w:p>
    <w:p w14:paraId="3B94D917" w14:textId="77777777" w:rsidR="000B14C2" w:rsidRDefault="00491828">
      <w:pPr>
        <w:pStyle w:val="3"/>
      </w:pPr>
      <w:bookmarkStart w:id="801" w:name="_Toc527730950"/>
      <w:bookmarkStart w:id="802" w:name="_Toc94456589"/>
      <w:bookmarkStart w:id="803" w:name="_Toc95144877"/>
      <w:bookmarkStart w:id="804" w:name="_Toc175863560"/>
      <w:bookmarkStart w:id="805" w:name="_Toc527914992"/>
      <w:bookmarkStart w:id="806" w:name="_Toc1315821"/>
      <w:bookmarkStart w:id="807" w:name="_Toc55892165"/>
      <w:bookmarkStart w:id="808" w:name="_Toc93661081"/>
      <w:r>
        <w:t>7.6.2 GPIO</w:t>
      </w:r>
      <w:r>
        <w:rPr>
          <w:rFonts w:hint="eastAsia"/>
        </w:rPr>
        <w:t>构件</w:t>
      </w:r>
      <w:r>
        <w:rPr>
          <w:rFonts w:hint="eastAsia"/>
        </w:rPr>
        <w:t>API</w:t>
      </w:r>
      <w:bookmarkEnd w:id="801"/>
      <w:bookmarkEnd w:id="802"/>
      <w:bookmarkEnd w:id="803"/>
      <w:bookmarkEnd w:id="804"/>
      <w:bookmarkEnd w:id="805"/>
      <w:bookmarkEnd w:id="806"/>
      <w:bookmarkEnd w:id="807"/>
      <w:bookmarkEnd w:id="808"/>
    </w:p>
    <w:p w14:paraId="58592B89" w14:textId="77777777" w:rsidR="000B14C2" w:rsidRDefault="00491828">
      <w:pPr>
        <w:ind w:firstLine="420"/>
        <w:rPr>
          <w:color w:val="000000" w:themeColor="text1"/>
        </w:rPr>
      </w:pPr>
      <w:r>
        <w:rPr>
          <w:rFonts w:hint="eastAsia"/>
          <w:color w:val="000000" w:themeColor="text1"/>
        </w:rPr>
        <w:t>嵌入式系统的重要特点是软件硬件相结合，通过软件获得硬件的状态，通过软件控制硬件的动作。通常情况下，软件与某一硬件模块打交道通过其底层</w:t>
      </w:r>
      <w:r>
        <w:rPr>
          <w:rFonts w:ascii="黑体" w:eastAsia="黑体" w:hAnsi="黑体" w:hint="eastAsia"/>
          <w:color w:val="000000" w:themeColor="text1"/>
        </w:rPr>
        <w:t>驱动构件</w:t>
      </w:r>
      <w:r>
        <w:rPr>
          <w:rFonts w:hint="eastAsia"/>
          <w:color w:val="000000" w:themeColor="text1"/>
        </w:rPr>
        <w:t>，也就是封装好的一些函数，编程时通过调用这些函数，干预硬件。这样就把</w:t>
      </w:r>
      <w:r>
        <w:rPr>
          <w:rFonts w:ascii="黑体" w:eastAsia="黑体" w:hAnsi="黑体" w:hint="eastAsia"/>
          <w:color w:val="000000" w:themeColor="text1"/>
        </w:rPr>
        <w:t>制作构件</w:t>
      </w:r>
      <w:r>
        <w:rPr>
          <w:rFonts w:hint="eastAsia"/>
          <w:color w:val="000000" w:themeColor="text1"/>
        </w:rPr>
        <w:t>与</w:t>
      </w:r>
      <w:r>
        <w:rPr>
          <w:rFonts w:ascii="黑体" w:eastAsia="黑体" w:hAnsi="黑体" w:hint="eastAsia"/>
          <w:color w:val="000000" w:themeColor="text1"/>
        </w:rPr>
        <w:t>使用构件</w:t>
      </w:r>
      <w:r>
        <w:rPr>
          <w:rFonts w:hint="eastAsia"/>
          <w:color w:val="000000" w:themeColor="text1"/>
        </w:rPr>
        <w:t>的工作分成不同过程。就像建设桥梁，先做</w:t>
      </w:r>
      <w:r>
        <w:rPr>
          <w:rFonts w:asciiTheme="minorEastAsia" w:eastAsiaTheme="minorEastAsia" w:hAnsiTheme="minorEastAsia" w:hint="eastAsia"/>
          <w:color w:val="000000" w:themeColor="text1"/>
        </w:rPr>
        <w:t>标准</w:t>
      </w:r>
      <w:r>
        <w:rPr>
          <w:rFonts w:hint="eastAsia"/>
          <w:color w:val="000000" w:themeColor="text1"/>
        </w:rPr>
        <w:t>预制板一样，这个</w:t>
      </w:r>
      <w:r>
        <w:rPr>
          <w:rFonts w:asciiTheme="minorEastAsia" w:eastAsiaTheme="minorEastAsia" w:hAnsiTheme="minorEastAsia" w:hint="eastAsia"/>
          <w:color w:val="000000" w:themeColor="text1"/>
        </w:rPr>
        <w:t>标准</w:t>
      </w:r>
      <w:r>
        <w:rPr>
          <w:rFonts w:hint="eastAsia"/>
          <w:color w:val="000000" w:themeColor="text1"/>
        </w:rPr>
        <w:t>预制板就是构件。</w:t>
      </w:r>
    </w:p>
    <w:p w14:paraId="6FE7FAFD" w14:textId="77777777" w:rsidR="000B14C2" w:rsidRDefault="00491828">
      <w:pPr>
        <w:pStyle w:val="4"/>
      </w:pPr>
      <w:r>
        <w:rPr>
          <w:rFonts w:hint="eastAsia"/>
        </w:rPr>
        <w:t>1</w:t>
      </w:r>
      <w:r>
        <w:rPr>
          <w:rFonts w:hint="eastAsia"/>
        </w:rPr>
        <w:t>．软件是如何干预硬件？</w:t>
      </w:r>
    </w:p>
    <w:p w14:paraId="31949C0B" w14:textId="77777777" w:rsidR="000B14C2" w:rsidRDefault="00491828">
      <w:pPr>
        <w:ind w:firstLine="420"/>
        <w:rPr>
          <w:color w:val="000000" w:themeColor="text1"/>
        </w:rPr>
      </w:pPr>
      <w:r>
        <w:rPr>
          <w:rFonts w:hint="eastAsia"/>
          <w:color w:val="000000" w:themeColor="text1"/>
        </w:rPr>
        <w:t>现在先来看看软件是如何干预硬件的。例如想点亮图</w:t>
      </w:r>
      <w:r>
        <w:rPr>
          <w:rFonts w:hint="eastAsia"/>
          <w:color w:val="000000" w:themeColor="text1"/>
        </w:rPr>
        <w:t>7</w:t>
      </w:r>
      <w:r>
        <w:rPr>
          <w:color w:val="000000" w:themeColor="text1"/>
        </w:rPr>
        <w:t>-3</w:t>
      </w:r>
      <w:r>
        <w:rPr>
          <w:rFonts w:hint="eastAsia"/>
          <w:color w:val="000000" w:themeColor="text1"/>
        </w:rPr>
        <w:t>中的蓝色</w:t>
      </w:r>
      <w:r>
        <w:rPr>
          <w:color w:val="000000" w:themeColor="text1"/>
        </w:rPr>
        <w:t>LED</w:t>
      </w:r>
      <w:r>
        <w:rPr>
          <w:rFonts w:hint="eastAsia"/>
          <w:color w:val="000000" w:themeColor="text1"/>
        </w:rPr>
        <w:t>小灯，由该电路原理图可以看出，只要使得标识</w:t>
      </w:r>
      <w:r>
        <w:rPr>
          <w:rFonts w:hint="eastAsia"/>
          <w:color w:val="000000" w:themeColor="text1"/>
        </w:rPr>
        <w:t>L</w:t>
      </w:r>
      <w:r>
        <w:rPr>
          <w:color w:val="000000" w:themeColor="text1"/>
        </w:rPr>
        <w:t>IGHT_BLUE</w:t>
      </w:r>
      <w:r>
        <w:rPr>
          <w:rFonts w:hint="eastAsia"/>
          <w:color w:val="000000" w:themeColor="text1"/>
        </w:rPr>
        <w:t>的引脚为低电平，蓝色</w:t>
      </w:r>
      <w:r>
        <w:rPr>
          <w:color w:val="000000" w:themeColor="text1"/>
        </w:rPr>
        <w:t>LED</w:t>
      </w:r>
      <w:r>
        <w:rPr>
          <w:rFonts w:hint="eastAsia"/>
          <w:color w:val="000000" w:themeColor="text1"/>
        </w:rPr>
        <w:t>就可以亮起来。为了能够做到软件干预硬件，必须将该引脚与</w:t>
      </w:r>
      <w:r>
        <w:rPr>
          <w:rFonts w:hint="eastAsia"/>
          <w:color w:val="000000" w:themeColor="text1"/>
        </w:rPr>
        <w:t>M</w:t>
      </w:r>
      <w:r>
        <w:rPr>
          <w:color w:val="000000" w:themeColor="text1"/>
        </w:rPr>
        <w:t>CU</w:t>
      </w:r>
      <w:r>
        <w:rPr>
          <w:rFonts w:hint="eastAsia"/>
          <w:color w:val="000000" w:themeColor="text1"/>
        </w:rPr>
        <w:t>的一个具有</w:t>
      </w:r>
      <w:r>
        <w:rPr>
          <w:rFonts w:hint="eastAsia"/>
          <w:color w:val="000000" w:themeColor="text1"/>
        </w:rPr>
        <w:t>G</w:t>
      </w:r>
      <w:r>
        <w:rPr>
          <w:color w:val="000000" w:themeColor="text1"/>
        </w:rPr>
        <w:t>PIO</w:t>
      </w:r>
      <w:r>
        <w:rPr>
          <w:rFonts w:hint="eastAsia"/>
          <w:color w:val="000000" w:themeColor="text1"/>
        </w:rPr>
        <w:t>功能的引脚连接起来，通过编程使得</w:t>
      </w:r>
      <w:r>
        <w:rPr>
          <w:rFonts w:hint="eastAsia"/>
          <w:color w:val="000000" w:themeColor="text1"/>
        </w:rPr>
        <w:t>M</w:t>
      </w:r>
      <w:r>
        <w:rPr>
          <w:color w:val="000000" w:themeColor="text1"/>
        </w:rPr>
        <w:t>CU</w:t>
      </w:r>
      <w:r>
        <w:rPr>
          <w:rFonts w:hint="eastAsia"/>
          <w:color w:val="000000" w:themeColor="text1"/>
        </w:rPr>
        <w:t>的该引脚电平为电平（逻辑</w:t>
      </w:r>
      <w:r>
        <w:rPr>
          <w:color w:val="000000" w:themeColor="text1"/>
        </w:rPr>
        <w:t>0</w:t>
      </w:r>
      <w:r>
        <w:rPr>
          <w:rFonts w:hint="eastAsia"/>
          <w:color w:val="000000" w:themeColor="text1"/>
        </w:rPr>
        <w:t>），蓝色</w:t>
      </w:r>
      <w:r>
        <w:rPr>
          <w:color w:val="000000" w:themeColor="text1"/>
        </w:rPr>
        <w:t>LED</w:t>
      </w:r>
      <w:r>
        <w:rPr>
          <w:rFonts w:hint="eastAsia"/>
          <w:color w:val="000000" w:themeColor="text1"/>
        </w:rPr>
        <w:t>就亮起来了，这就是</w:t>
      </w:r>
      <w:r>
        <w:rPr>
          <w:rFonts w:ascii="黑体" w:eastAsia="黑体" w:hAnsi="黑体" w:hint="eastAsia"/>
          <w:color w:val="000000" w:themeColor="text1"/>
        </w:rPr>
        <w:t>软件干预硬件的基本过程</w:t>
      </w:r>
      <w:r>
        <w:rPr>
          <w:rFonts w:hint="eastAsia"/>
          <w:color w:val="000000" w:themeColor="text1"/>
        </w:rPr>
        <w:t>。</w:t>
      </w:r>
    </w:p>
    <w:p w14:paraId="2D332DA3" w14:textId="77777777" w:rsidR="000B14C2" w:rsidRDefault="00491828">
      <w:pPr>
        <w:ind w:firstLine="420"/>
        <w:rPr>
          <w:color w:val="000000" w:themeColor="text1"/>
        </w:rPr>
      </w:pPr>
      <w:r>
        <w:rPr>
          <w:rFonts w:hint="eastAsia"/>
          <w:color w:val="000000" w:themeColor="text1"/>
        </w:rPr>
        <w:t>而要编程使得具有</w:t>
      </w:r>
      <w:r>
        <w:rPr>
          <w:rFonts w:hint="eastAsia"/>
          <w:color w:val="000000" w:themeColor="text1"/>
        </w:rPr>
        <w:t>G</w:t>
      </w:r>
      <w:r>
        <w:rPr>
          <w:color w:val="000000" w:themeColor="text1"/>
        </w:rPr>
        <w:t>PIO</w:t>
      </w:r>
      <w:r>
        <w:rPr>
          <w:rFonts w:hint="eastAsia"/>
          <w:color w:val="000000" w:themeColor="text1"/>
        </w:rPr>
        <w:t>功能的引脚为低电平，若采用从“零”开始编程的方法，要了解该引脚在哪个端口，端口都有哪些寄存器，每个寄存器相应二进制位的含义，还要了解编程步骤，等等，这个过程对一般读者或初学者十分困难，</w:t>
      </w:r>
      <w:r>
        <w:rPr>
          <w:rFonts w:hint="eastAsia"/>
          <w:color w:val="000000" w:themeColor="text1"/>
        </w:rPr>
        <w:t>4</w:t>
      </w:r>
      <w:r>
        <w:rPr>
          <w:color w:val="000000" w:themeColor="text1"/>
        </w:rPr>
        <w:t>.4</w:t>
      </w:r>
      <w:r>
        <w:rPr>
          <w:rFonts w:hint="eastAsia"/>
          <w:color w:val="000000" w:themeColor="text1"/>
        </w:rPr>
        <w:t>节将会描述这个过程。现在，可以利用已经做好的</w:t>
      </w:r>
      <w:r>
        <w:rPr>
          <w:rFonts w:hint="eastAsia"/>
          <w:color w:val="000000" w:themeColor="text1"/>
        </w:rPr>
        <w:t>G</w:t>
      </w:r>
      <w:r>
        <w:rPr>
          <w:color w:val="000000" w:themeColor="text1"/>
        </w:rPr>
        <w:t>PIO</w:t>
      </w:r>
      <w:r>
        <w:rPr>
          <w:rFonts w:ascii="黑体" w:eastAsia="黑体" w:hAnsi="黑体" w:hint="eastAsia"/>
          <w:color w:val="000000" w:themeColor="text1"/>
        </w:rPr>
        <w:t>构件</w:t>
      </w:r>
      <w:r>
        <w:rPr>
          <w:rFonts w:hint="eastAsia"/>
          <w:color w:val="000000" w:themeColor="text1"/>
        </w:rPr>
        <w:t>，先把</w:t>
      </w:r>
      <w:r>
        <w:rPr>
          <w:rFonts w:hint="eastAsia"/>
          <w:color w:val="000000" w:themeColor="text1"/>
        </w:rPr>
        <w:t>L</w:t>
      </w:r>
      <w:r>
        <w:rPr>
          <w:color w:val="000000" w:themeColor="text1"/>
        </w:rPr>
        <w:t>ED</w:t>
      </w:r>
      <w:r>
        <w:rPr>
          <w:rFonts w:hint="eastAsia"/>
          <w:color w:val="000000" w:themeColor="text1"/>
        </w:rPr>
        <w:t>小灯点亮，然后根据不同学习要求，</w:t>
      </w:r>
      <w:proofErr w:type="gramStart"/>
      <w:r>
        <w:rPr>
          <w:rFonts w:hint="eastAsia"/>
          <w:color w:val="000000" w:themeColor="text1"/>
        </w:rPr>
        <w:t>再理解</w:t>
      </w:r>
      <w:proofErr w:type="gramEnd"/>
      <w:r>
        <w:rPr>
          <w:rFonts w:hint="eastAsia"/>
          <w:color w:val="000000" w:themeColor="text1"/>
        </w:rPr>
        <w:t>构件是如何做出来的。</w:t>
      </w:r>
    </w:p>
    <w:p w14:paraId="1F6A7F50" w14:textId="77777777" w:rsidR="000B14C2" w:rsidRDefault="00491828">
      <w:pPr>
        <w:ind w:firstLine="420"/>
        <w:rPr>
          <w:color w:val="000000" w:themeColor="text1"/>
        </w:rPr>
      </w:pPr>
      <w:r>
        <w:rPr>
          <w:rFonts w:hint="eastAsia"/>
          <w:color w:val="000000" w:themeColor="text1"/>
        </w:rPr>
        <w:t>通常情况下，应用程序开发人员使用</w:t>
      </w:r>
      <w:r>
        <w:rPr>
          <w:rFonts w:ascii="黑体" w:eastAsia="黑体" w:hAnsi="黑体" w:hint="eastAsia"/>
          <w:color w:val="000000" w:themeColor="text1"/>
        </w:rPr>
        <w:t>驱动构件</w:t>
      </w:r>
      <w:r>
        <w:rPr>
          <w:rFonts w:hint="eastAsia"/>
          <w:color w:val="000000" w:themeColor="text1"/>
        </w:rPr>
        <w:t>与具体的硬件打交道。每个驱动构件均含有若干函数，例如</w:t>
      </w:r>
      <w:r>
        <w:rPr>
          <w:rFonts w:hint="eastAsia"/>
          <w:color w:val="000000" w:themeColor="text1"/>
        </w:rPr>
        <w:t>G</w:t>
      </w:r>
      <w:r>
        <w:rPr>
          <w:color w:val="000000" w:themeColor="text1"/>
        </w:rPr>
        <w:t>PIO</w:t>
      </w:r>
      <w:r>
        <w:rPr>
          <w:rFonts w:hint="eastAsia"/>
          <w:color w:val="000000" w:themeColor="text1"/>
        </w:rPr>
        <w:t>构件具有</w:t>
      </w:r>
      <w:r>
        <w:rPr>
          <w:rFonts w:ascii="黑体" w:eastAsia="黑体" w:hAnsi="黑体" w:hint="eastAsia"/>
          <w:color w:val="000000" w:themeColor="text1"/>
        </w:rPr>
        <w:t>初始</w:t>
      </w:r>
      <w:r>
        <w:rPr>
          <w:rFonts w:ascii="黑体" w:eastAsia="黑体" w:hAnsi="黑体"/>
          <w:color w:val="000000" w:themeColor="text1"/>
        </w:rPr>
        <w:t>化</w:t>
      </w:r>
      <w:r>
        <w:rPr>
          <w:rFonts w:ascii="黑体" w:eastAsia="黑体" w:hAnsi="黑体" w:hint="eastAsia"/>
          <w:color w:val="000000" w:themeColor="text1"/>
        </w:rPr>
        <w:t>、设定引脚状态、获取引脚状态</w:t>
      </w:r>
      <w:r>
        <w:rPr>
          <w:rFonts w:hint="eastAsia"/>
          <w:color w:val="000000" w:themeColor="text1"/>
        </w:rPr>
        <w:t>等函数，使用构件可通过</w:t>
      </w:r>
      <w:r>
        <w:rPr>
          <w:rFonts w:ascii="黑体" w:eastAsia="黑体" w:hAnsi="黑体" w:hint="eastAsia"/>
          <w:color w:val="000000" w:themeColor="text1"/>
        </w:rPr>
        <w:t>应用程序接口</w:t>
      </w:r>
      <w:r>
        <w:rPr>
          <w:rFonts w:asciiTheme="minorEastAsia" w:eastAsiaTheme="minorEastAsia" w:hAnsiTheme="minorEastAsia" w:hint="eastAsia"/>
          <w:color w:val="000000" w:themeColor="text1"/>
        </w:rPr>
        <w:t>（</w:t>
      </w:r>
      <w:r>
        <w:rPr>
          <w:rFonts w:hint="eastAsia"/>
          <w:color w:val="000000" w:themeColor="text1"/>
        </w:rPr>
        <w:t>Application Programming Interface</w:t>
      </w:r>
      <w:r>
        <w:rPr>
          <w:rFonts w:hint="eastAsia"/>
          <w:color w:val="000000" w:themeColor="text1"/>
        </w:rPr>
        <w:t>，</w:t>
      </w:r>
      <w:r>
        <w:rPr>
          <w:rFonts w:hint="eastAsia"/>
          <w:color w:val="000000" w:themeColor="text1"/>
        </w:rPr>
        <w:t>API</w:t>
      </w:r>
      <w:r>
        <w:rPr>
          <w:rFonts w:hint="eastAsia"/>
          <w:color w:val="000000" w:themeColor="text1"/>
        </w:rPr>
        <w:t>）使用这些函数，</w:t>
      </w:r>
      <w:r>
        <w:rPr>
          <w:rFonts w:ascii="黑体" w:eastAsia="黑体" w:hAnsi="黑体" w:hint="eastAsia"/>
          <w:color w:val="000000" w:themeColor="text1"/>
        </w:rPr>
        <w:t>也就是调用函数名，并使其参数实例化</w:t>
      </w:r>
      <w:r>
        <w:rPr>
          <w:rFonts w:hint="eastAsia"/>
          <w:color w:val="000000" w:themeColor="text1"/>
        </w:rPr>
        <w:t>。所谓</w:t>
      </w:r>
      <w:r>
        <w:rPr>
          <w:rFonts w:eastAsia="黑体"/>
          <w:color w:val="000000" w:themeColor="text1"/>
        </w:rPr>
        <w:t>驱动构件的</w:t>
      </w:r>
      <w:r>
        <w:rPr>
          <w:rFonts w:eastAsia="黑体"/>
          <w:color w:val="000000" w:themeColor="text1"/>
        </w:rPr>
        <w:t>API</w:t>
      </w:r>
      <w:r>
        <w:rPr>
          <w:rFonts w:hint="eastAsia"/>
          <w:color w:val="000000" w:themeColor="text1"/>
        </w:rPr>
        <w:t>是指应用程序与构件之间的衔接约定，使得应用程序开发人员通过它干预硬件，而无需理解其内部工作细节。</w:t>
      </w:r>
    </w:p>
    <w:p w14:paraId="53A2E346" w14:textId="77777777" w:rsidR="000B14C2" w:rsidRDefault="00491828">
      <w:pPr>
        <w:pStyle w:val="4"/>
      </w:pPr>
      <w:r>
        <w:rPr>
          <w:rFonts w:hint="eastAsia"/>
        </w:rPr>
        <w:t>2</w:t>
      </w:r>
      <w:r>
        <w:rPr>
          <w:rFonts w:hint="eastAsia"/>
        </w:rPr>
        <w:t>．</w:t>
      </w:r>
      <w:r>
        <w:rPr>
          <w:rFonts w:hint="eastAsia"/>
        </w:rPr>
        <w:t>GPIO</w:t>
      </w:r>
      <w:r>
        <w:rPr>
          <w:rFonts w:hint="eastAsia"/>
        </w:rPr>
        <w:t>构件的常用函数</w:t>
      </w:r>
    </w:p>
    <w:p w14:paraId="2AF5CBA6" w14:textId="77777777" w:rsidR="000B14C2" w:rsidRDefault="00491828">
      <w:pPr>
        <w:ind w:firstLine="420"/>
        <w:rPr>
          <w:color w:val="000000" w:themeColor="text1"/>
        </w:rPr>
      </w:pPr>
      <w:r>
        <w:rPr>
          <w:rFonts w:hint="eastAsia"/>
          <w:color w:val="000000" w:themeColor="text1"/>
        </w:rPr>
        <w:t>GPIO</w:t>
      </w:r>
      <w:r>
        <w:rPr>
          <w:rFonts w:hint="eastAsia"/>
          <w:color w:val="000000" w:themeColor="text1"/>
        </w:rPr>
        <w:t>构件主要</w:t>
      </w:r>
      <w:r>
        <w:rPr>
          <w:rFonts w:hint="eastAsia"/>
          <w:color w:val="000000" w:themeColor="text1"/>
        </w:rPr>
        <w:t>A</w:t>
      </w:r>
      <w:r>
        <w:rPr>
          <w:color w:val="000000" w:themeColor="text1"/>
        </w:rPr>
        <w:t>PI</w:t>
      </w:r>
      <w:r>
        <w:rPr>
          <w:rFonts w:hint="eastAsia"/>
          <w:color w:val="000000" w:themeColor="text1"/>
        </w:rPr>
        <w:t>有：</w:t>
      </w:r>
      <w:r>
        <w:rPr>
          <w:color w:val="000000" w:themeColor="text1"/>
        </w:rPr>
        <w:t>GPIO</w:t>
      </w:r>
      <w:r>
        <w:rPr>
          <w:rFonts w:hint="eastAsia"/>
          <w:color w:val="000000" w:themeColor="text1"/>
        </w:rPr>
        <w:t>的初始化、设置引脚状态、获取引脚状态、设置引脚中</w:t>
      </w:r>
      <w:r>
        <w:rPr>
          <w:rFonts w:hint="eastAsia"/>
          <w:color w:val="000000" w:themeColor="text1"/>
        </w:rPr>
        <w:lastRenderedPageBreak/>
        <w:t>断等等。表</w:t>
      </w:r>
      <w:r>
        <w:rPr>
          <w:color w:val="000000" w:themeColor="text1"/>
        </w:rPr>
        <w:t>7</w:t>
      </w:r>
      <w:r>
        <w:rPr>
          <w:rFonts w:hint="eastAsia"/>
          <w:color w:val="000000" w:themeColor="text1"/>
        </w:rPr>
        <w:t>-</w:t>
      </w:r>
      <w:r>
        <w:rPr>
          <w:color w:val="000000" w:themeColor="text1"/>
        </w:rPr>
        <w:t>18</w:t>
      </w:r>
      <w:r>
        <w:rPr>
          <w:rFonts w:hint="eastAsia"/>
          <w:color w:val="000000" w:themeColor="text1"/>
        </w:rPr>
        <w:t>给出了</w:t>
      </w:r>
      <w:r>
        <w:rPr>
          <w:rFonts w:hint="eastAsia"/>
          <w:color w:val="000000" w:themeColor="text1"/>
        </w:rPr>
        <w:t>GPIO</w:t>
      </w:r>
      <w:r>
        <w:rPr>
          <w:rFonts w:hint="eastAsia"/>
          <w:color w:val="000000" w:themeColor="text1"/>
        </w:rPr>
        <w:t>常用接口函数简明列表，这些函数声明放在头文件</w:t>
      </w:r>
      <w:proofErr w:type="spellStart"/>
      <w:r>
        <w:rPr>
          <w:rFonts w:hint="eastAsia"/>
          <w:color w:val="000000" w:themeColor="text1"/>
        </w:rPr>
        <w:t>gpio.h</w:t>
      </w:r>
      <w:proofErr w:type="spellEnd"/>
      <w:r>
        <w:rPr>
          <w:rFonts w:hint="eastAsia"/>
          <w:color w:val="000000" w:themeColor="text1"/>
        </w:rPr>
        <w:t>中，构件头文件是构件的使用说明。</w:t>
      </w:r>
    </w:p>
    <w:p w14:paraId="32926344" w14:textId="77777777" w:rsidR="000B14C2" w:rsidRDefault="000B14C2">
      <w:pPr>
        <w:ind w:firstLine="420"/>
        <w:rPr>
          <w:color w:val="000000" w:themeColor="text1"/>
        </w:rPr>
      </w:pPr>
    </w:p>
    <w:tbl>
      <w:tblPr>
        <w:tblpPr w:leftFromText="180" w:rightFromText="180" w:vertAnchor="text" w:tblpXSpec="center" w:tblpY="1"/>
        <w:tblOverlap w:val="never"/>
        <w:tblW w:w="8051" w:type="dxa"/>
        <w:jc w:val="center"/>
        <w:tblBorders>
          <w:bottom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550"/>
        <w:gridCol w:w="1435"/>
        <w:gridCol w:w="1559"/>
        <w:gridCol w:w="4507"/>
      </w:tblGrid>
      <w:tr w:rsidR="000B14C2" w14:paraId="019033DB" w14:textId="77777777">
        <w:trPr>
          <w:cantSplit/>
          <w:jc w:val="center"/>
        </w:trPr>
        <w:tc>
          <w:tcPr>
            <w:tcW w:w="8051" w:type="dxa"/>
            <w:gridSpan w:val="4"/>
            <w:tcBorders>
              <w:top w:val="nil"/>
            </w:tcBorders>
          </w:tcPr>
          <w:p w14:paraId="34F6F7E1" w14:textId="77777777" w:rsidR="000B14C2" w:rsidRDefault="00491828">
            <w:pPr>
              <w:pStyle w:val="6"/>
            </w:pPr>
            <w:bookmarkStart w:id="809" w:name="_Toc55892166"/>
            <w:r>
              <w:rPr>
                <w:rFonts w:hint="eastAsia"/>
              </w:rPr>
              <w:t>表</w:t>
            </w:r>
            <w:r>
              <w:t>7</w:t>
            </w:r>
            <w:r>
              <w:rPr>
                <w:rFonts w:hint="eastAsia"/>
              </w:rPr>
              <w:t>-</w:t>
            </w:r>
            <w:r>
              <w:t xml:space="preserve">18  </w:t>
            </w:r>
            <w:r>
              <w:rPr>
                <w:rFonts w:hint="eastAsia"/>
              </w:rPr>
              <w:t>GPIO</w:t>
            </w:r>
            <w:r>
              <w:rPr>
                <w:rFonts w:hint="eastAsia"/>
              </w:rPr>
              <w:t>常用接口函数简明列表</w:t>
            </w:r>
            <w:bookmarkEnd w:id="809"/>
          </w:p>
        </w:tc>
      </w:tr>
      <w:tr w:rsidR="000B14C2" w14:paraId="342F390C" w14:textId="77777777">
        <w:trPr>
          <w:cantSplit/>
          <w:jc w:val="center"/>
        </w:trPr>
        <w:tc>
          <w:tcPr>
            <w:tcW w:w="550" w:type="dxa"/>
            <w:tcBorders>
              <w:top w:val="single" w:sz="8" w:space="0" w:color="auto"/>
            </w:tcBorders>
          </w:tcPr>
          <w:p w14:paraId="1422061E" w14:textId="77777777" w:rsidR="000B14C2" w:rsidRDefault="00491828">
            <w:pPr>
              <w:pStyle w:val="TB0"/>
              <w:rPr>
                <w:color w:val="000000" w:themeColor="text1"/>
              </w:rPr>
            </w:pPr>
            <w:r>
              <w:rPr>
                <w:rFonts w:hint="eastAsia"/>
                <w:color w:val="000000" w:themeColor="text1"/>
              </w:rPr>
              <w:t>序号</w:t>
            </w:r>
          </w:p>
        </w:tc>
        <w:tc>
          <w:tcPr>
            <w:tcW w:w="1435" w:type="dxa"/>
            <w:tcBorders>
              <w:top w:val="single" w:sz="8" w:space="0" w:color="auto"/>
            </w:tcBorders>
          </w:tcPr>
          <w:p w14:paraId="78517128" w14:textId="77777777" w:rsidR="000B14C2" w:rsidRDefault="00491828">
            <w:pPr>
              <w:pStyle w:val="TB0"/>
              <w:rPr>
                <w:color w:val="000000" w:themeColor="text1"/>
              </w:rPr>
            </w:pPr>
            <w:r>
              <w:rPr>
                <w:rFonts w:hint="eastAsia"/>
                <w:color w:val="000000" w:themeColor="text1"/>
              </w:rPr>
              <w:t>函数</w:t>
            </w:r>
            <w:r>
              <w:rPr>
                <w:color w:val="000000" w:themeColor="text1"/>
              </w:rPr>
              <w:t>名</w:t>
            </w:r>
          </w:p>
        </w:tc>
        <w:tc>
          <w:tcPr>
            <w:tcW w:w="1559" w:type="dxa"/>
            <w:tcBorders>
              <w:top w:val="single" w:sz="8" w:space="0" w:color="auto"/>
            </w:tcBorders>
          </w:tcPr>
          <w:p w14:paraId="676F0314" w14:textId="77777777" w:rsidR="000B14C2" w:rsidRDefault="00491828">
            <w:pPr>
              <w:pStyle w:val="TB0"/>
              <w:rPr>
                <w:color w:val="000000" w:themeColor="text1"/>
              </w:rPr>
            </w:pPr>
            <w:r>
              <w:rPr>
                <w:rFonts w:hint="eastAsia"/>
                <w:color w:val="000000" w:themeColor="text1"/>
              </w:rPr>
              <w:t>简明</w:t>
            </w:r>
            <w:r>
              <w:rPr>
                <w:color w:val="000000" w:themeColor="text1"/>
              </w:rPr>
              <w:t>功能</w:t>
            </w:r>
          </w:p>
        </w:tc>
        <w:tc>
          <w:tcPr>
            <w:tcW w:w="4507" w:type="dxa"/>
            <w:tcBorders>
              <w:top w:val="single" w:sz="8" w:space="0" w:color="auto"/>
            </w:tcBorders>
          </w:tcPr>
          <w:p w14:paraId="28D5FBF2" w14:textId="77777777" w:rsidR="000B14C2" w:rsidRDefault="00491828">
            <w:pPr>
              <w:pStyle w:val="TB0"/>
              <w:rPr>
                <w:color w:val="000000" w:themeColor="text1"/>
              </w:rPr>
            </w:pPr>
            <w:r>
              <w:rPr>
                <w:rFonts w:hint="eastAsia"/>
                <w:color w:val="000000" w:themeColor="text1"/>
              </w:rPr>
              <w:t>描述</w:t>
            </w:r>
          </w:p>
        </w:tc>
      </w:tr>
      <w:tr w:rsidR="000B14C2" w14:paraId="34A5E328" w14:textId="77777777">
        <w:trPr>
          <w:cantSplit/>
          <w:jc w:val="center"/>
        </w:trPr>
        <w:tc>
          <w:tcPr>
            <w:tcW w:w="550" w:type="dxa"/>
            <w:vAlign w:val="center"/>
          </w:tcPr>
          <w:p w14:paraId="12AC5BCD" w14:textId="77777777" w:rsidR="000B14C2" w:rsidRDefault="00491828">
            <w:pPr>
              <w:pStyle w:val="TB0"/>
              <w:rPr>
                <w:color w:val="000000" w:themeColor="text1"/>
              </w:rPr>
            </w:pPr>
            <w:r>
              <w:rPr>
                <w:rFonts w:hint="eastAsia"/>
                <w:color w:val="000000" w:themeColor="text1"/>
              </w:rPr>
              <w:t>1</w:t>
            </w:r>
          </w:p>
        </w:tc>
        <w:tc>
          <w:tcPr>
            <w:tcW w:w="1435" w:type="dxa"/>
            <w:vAlign w:val="center"/>
          </w:tcPr>
          <w:p w14:paraId="794A8429" w14:textId="77777777" w:rsidR="000B14C2" w:rsidRDefault="00491828">
            <w:pPr>
              <w:pStyle w:val="TB0"/>
              <w:rPr>
                <w:color w:val="000000" w:themeColor="text1"/>
              </w:rPr>
            </w:pPr>
            <w:proofErr w:type="spellStart"/>
            <w:r>
              <w:rPr>
                <w:rFonts w:hint="eastAsia"/>
                <w:color w:val="000000" w:themeColor="text1"/>
              </w:rPr>
              <w:t>gpio_init</w:t>
            </w:r>
            <w:proofErr w:type="spellEnd"/>
          </w:p>
        </w:tc>
        <w:tc>
          <w:tcPr>
            <w:tcW w:w="1559" w:type="dxa"/>
            <w:vAlign w:val="center"/>
          </w:tcPr>
          <w:p w14:paraId="3ABD1E0B" w14:textId="77777777" w:rsidR="000B14C2" w:rsidRDefault="00491828">
            <w:pPr>
              <w:pStyle w:val="TB0"/>
              <w:rPr>
                <w:color w:val="000000" w:themeColor="text1"/>
              </w:rPr>
            </w:pPr>
            <w:r>
              <w:rPr>
                <w:rFonts w:hint="eastAsia"/>
                <w:color w:val="000000" w:themeColor="text1"/>
              </w:rPr>
              <w:t>引脚初始</w:t>
            </w:r>
            <w:r>
              <w:rPr>
                <w:color w:val="000000" w:themeColor="text1"/>
              </w:rPr>
              <w:t>化</w:t>
            </w:r>
          </w:p>
        </w:tc>
        <w:tc>
          <w:tcPr>
            <w:tcW w:w="4507" w:type="dxa"/>
          </w:tcPr>
          <w:p w14:paraId="04365D4C" w14:textId="77777777" w:rsidR="000B14C2" w:rsidRDefault="00491828">
            <w:pPr>
              <w:pStyle w:val="TB0"/>
              <w:rPr>
                <w:color w:val="000000" w:themeColor="text1"/>
              </w:rPr>
            </w:pPr>
            <w:r>
              <w:rPr>
                <w:color w:val="000000" w:themeColor="text1"/>
              </w:rPr>
              <w:t>引脚复用为</w:t>
            </w:r>
            <w:r>
              <w:rPr>
                <w:rFonts w:hint="eastAsia"/>
                <w:color w:val="000000" w:themeColor="text1"/>
              </w:rPr>
              <w:t>G</w:t>
            </w:r>
            <w:r>
              <w:rPr>
                <w:color w:val="000000" w:themeColor="text1"/>
              </w:rPr>
              <w:t>PIO</w:t>
            </w:r>
            <w:r>
              <w:rPr>
                <w:rFonts w:hint="eastAsia"/>
                <w:color w:val="000000" w:themeColor="text1"/>
              </w:rPr>
              <w:t>功能；</w:t>
            </w:r>
            <w:r>
              <w:rPr>
                <w:color w:val="000000" w:themeColor="text1"/>
              </w:rPr>
              <w:t>定义</w:t>
            </w:r>
            <w:r>
              <w:rPr>
                <w:rFonts w:hint="eastAsia"/>
                <w:color w:val="000000" w:themeColor="text1"/>
              </w:rPr>
              <w:t>其</w:t>
            </w:r>
            <w:r>
              <w:rPr>
                <w:color w:val="000000" w:themeColor="text1"/>
              </w:rPr>
              <w:t>为输入或输出</w:t>
            </w:r>
            <w:r>
              <w:rPr>
                <w:rFonts w:hint="eastAsia"/>
                <w:color w:val="000000" w:themeColor="text1"/>
              </w:rPr>
              <w:t>；若</w:t>
            </w:r>
            <w:r>
              <w:rPr>
                <w:color w:val="000000" w:themeColor="text1"/>
              </w:rPr>
              <w:t>为输出，还给出</w:t>
            </w:r>
            <w:r>
              <w:rPr>
                <w:rFonts w:hint="eastAsia"/>
                <w:color w:val="000000" w:themeColor="text1"/>
              </w:rPr>
              <w:t>其</w:t>
            </w:r>
            <w:r>
              <w:rPr>
                <w:color w:val="000000" w:themeColor="text1"/>
              </w:rPr>
              <w:t>初始状态</w:t>
            </w:r>
          </w:p>
        </w:tc>
      </w:tr>
      <w:tr w:rsidR="000B14C2" w14:paraId="68D14889" w14:textId="77777777">
        <w:trPr>
          <w:cantSplit/>
          <w:jc w:val="center"/>
        </w:trPr>
        <w:tc>
          <w:tcPr>
            <w:tcW w:w="550" w:type="dxa"/>
          </w:tcPr>
          <w:p w14:paraId="5B08585C" w14:textId="77777777" w:rsidR="000B14C2" w:rsidRDefault="00491828">
            <w:pPr>
              <w:pStyle w:val="TB0"/>
              <w:rPr>
                <w:color w:val="000000" w:themeColor="text1"/>
              </w:rPr>
            </w:pPr>
            <w:r>
              <w:rPr>
                <w:rFonts w:hint="eastAsia"/>
                <w:color w:val="000000" w:themeColor="text1"/>
              </w:rPr>
              <w:t>2</w:t>
            </w:r>
          </w:p>
        </w:tc>
        <w:tc>
          <w:tcPr>
            <w:tcW w:w="1435" w:type="dxa"/>
          </w:tcPr>
          <w:p w14:paraId="6A32B1AA" w14:textId="77777777" w:rsidR="000B14C2" w:rsidRDefault="00491828">
            <w:pPr>
              <w:pStyle w:val="TB0"/>
              <w:rPr>
                <w:color w:val="000000" w:themeColor="text1"/>
              </w:rPr>
            </w:pPr>
            <w:proofErr w:type="spellStart"/>
            <w:r>
              <w:rPr>
                <w:color w:val="000000" w:themeColor="text1"/>
              </w:rPr>
              <w:t>gpio_set</w:t>
            </w:r>
            <w:proofErr w:type="spellEnd"/>
          </w:p>
        </w:tc>
        <w:tc>
          <w:tcPr>
            <w:tcW w:w="1559" w:type="dxa"/>
          </w:tcPr>
          <w:p w14:paraId="35D6A458" w14:textId="77777777" w:rsidR="000B14C2" w:rsidRDefault="00491828">
            <w:pPr>
              <w:pStyle w:val="TB0"/>
              <w:rPr>
                <w:color w:val="000000" w:themeColor="text1"/>
              </w:rPr>
            </w:pPr>
            <w:r>
              <w:rPr>
                <w:rFonts w:hint="eastAsia"/>
                <w:color w:val="000000" w:themeColor="text1"/>
              </w:rPr>
              <w:t>设定引脚状态</w:t>
            </w:r>
          </w:p>
        </w:tc>
        <w:tc>
          <w:tcPr>
            <w:tcW w:w="4507" w:type="dxa"/>
          </w:tcPr>
          <w:p w14:paraId="066B98CB" w14:textId="77777777" w:rsidR="000B14C2" w:rsidRDefault="00491828">
            <w:pPr>
              <w:pStyle w:val="TB0"/>
              <w:rPr>
                <w:color w:val="000000" w:themeColor="text1"/>
              </w:rPr>
            </w:pPr>
            <w:r>
              <w:rPr>
                <w:rFonts w:hint="eastAsia"/>
                <w:color w:val="000000" w:themeColor="text1"/>
              </w:rPr>
              <w:t>在</w:t>
            </w:r>
            <w:r>
              <w:rPr>
                <w:rFonts w:hint="eastAsia"/>
                <w:color w:val="000000" w:themeColor="text1"/>
              </w:rPr>
              <w:t>G</w:t>
            </w:r>
            <w:r>
              <w:rPr>
                <w:color w:val="000000" w:themeColor="text1"/>
              </w:rPr>
              <w:t>PIO</w:t>
            </w:r>
            <w:r>
              <w:rPr>
                <w:rFonts w:hint="eastAsia"/>
                <w:color w:val="000000" w:themeColor="text1"/>
              </w:rPr>
              <w:t>输出情况下，设定引脚状态（</w:t>
            </w:r>
            <w:r>
              <w:rPr>
                <w:color w:val="000000" w:themeColor="text1"/>
              </w:rPr>
              <w:t>高</w:t>
            </w:r>
            <w:r>
              <w:rPr>
                <w:rFonts w:hint="eastAsia"/>
                <w:color w:val="000000" w:themeColor="text1"/>
              </w:rPr>
              <w:t>/</w:t>
            </w:r>
            <w:r>
              <w:rPr>
                <w:rFonts w:hint="eastAsia"/>
                <w:color w:val="000000" w:themeColor="text1"/>
              </w:rPr>
              <w:t>低</w:t>
            </w:r>
            <w:r>
              <w:rPr>
                <w:color w:val="000000" w:themeColor="text1"/>
              </w:rPr>
              <w:t>电平</w:t>
            </w:r>
            <w:r>
              <w:rPr>
                <w:rFonts w:hint="eastAsia"/>
                <w:color w:val="000000" w:themeColor="text1"/>
              </w:rPr>
              <w:t>）</w:t>
            </w:r>
          </w:p>
        </w:tc>
      </w:tr>
      <w:tr w:rsidR="000B14C2" w14:paraId="76AA572F" w14:textId="77777777">
        <w:trPr>
          <w:cantSplit/>
          <w:jc w:val="center"/>
        </w:trPr>
        <w:tc>
          <w:tcPr>
            <w:tcW w:w="550" w:type="dxa"/>
          </w:tcPr>
          <w:p w14:paraId="3FD890BA" w14:textId="77777777" w:rsidR="000B14C2" w:rsidRDefault="00491828">
            <w:pPr>
              <w:pStyle w:val="TB0"/>
              <w:rPr>
                <w:color w:val="000000" w:themeColor="text1"/>
              </w:rPr>
            </w:pPr>
            <w:r>
              <w:rPr>
                <w:rFonts w:hint="eastAsia"/>
                <w:color w:val="000000" w:themeColor="text1"/>
              </w:rPr>
              <w:t>3</w:t>
            </w:r>
          </w:p>
        </w:tc>
        <w:tc>
          <w:tcPr>
            <w:tcW w:w="1435" w:type="dxa"/>
          </w:tcPr>
          <w:p w14:paraId="72350B0E" w14:textId="77777777" w:rsidR="000B14C2" w:rsidRDefault="00491828">
            <w:pPr>
              <w:pStyle w:val="TB0"/>
              <w:rPr>
                <w:color w:val="000000" w:themeColor="text1"/>
              </w:rPr>
            </w:pPr>
            <w:proofErr w:type="spellStart"/>
            <w:r>
              <w:rPr>
                <w:color w:val="000000" w:themeColor="text1"/>
              </w:rPr>
              <w:t>gpio_get</w:t>
            </w:r>
            <w:proofErr w:type="spellEnd"/>
          </w:p>
        </w:tc>
        <w:tc>
          <w:tcPr>
            <w:tcW w:w="1559" w:type="dxa"/>
          </w:tcPr>
          <w:p w14:paraId="77F60FF8" w14:textId="77777777" w:rsidR="000B14C2" w:rsidRDefault="00491828">
            <w:pPr>
              <w:pStyle w:val="TB0"/>
              <w:rPr>
                <w:color w:val="000000" w:themeColor="text1"/>
              </w:rPr>
            </w:pPr>
            <w:r>
              <w:rPr>
                <w:rFonts w:hint="eastAsia"/>
                <w:color w:val="000000" w:themeColor="text1"/>
              </w:rPr>
              <w:t>获取引脚状态</w:t>
            </w:r>
          </w:p>
        </w:tc>
        <w:tc>
          <w:tcPr>
            <w:tcW w:w="4507" w:type="dxa"/>
          </w:tcPr>
          <w:p w14:paraId="35CF8EE9" w14:textId="77777777" w:rsidR="000B14C2" w:rsidRDefault="00491828">
            <w:pPr>
              <w:pStyle w:val="TB0"/>
              <w:rPr>
                <w:color w:val="000000" w:themeColor="text1"/>
              </w:rPr>
            </w:pPr>
            <w:r>
              <w:rPr>
                <w:rFonts w:hint="eastAsia"/>
                <w:color w:val="000000" w:themeColor="text1"/>
              </w:rPr>
              <w:t>在</w:t>
            </w:r>
            <w:r>
              <w:rPr>
                <w:rFonts w:hint="eastAsia"/>
                <w:color w:val="000000" w:themeColor="text1"/>
              </w:rPr>
              <w:t>G</w:t>
            </w:r>
            <w:r>
              <w:rPr>
                <w:color w:val="000000" w:themeColor="text1"/>
              </w:rPr>
              <w:t>PIO</w:t>
            </w:r>
            <w:r>
              <w:rPr>
                <w:rFonts w:hint="eastAsia"/>
                <w:color w:val="000000" w:themeColor="text1"/>
              </w:rPr>
              <w:t>输入情况下，获取引脚状态（</w:t>
            </w:r>
            <w:r>
              <w:rPr>
                <w:rFonts w:hint="eastAsia"/>
                <w:color w:val="000000" w:themeColor="text1"/>
              </w:rPr>
              <w:t>1/0</w:t>
            </w:r>
            <w:r>
              <w:rPr>
                <w:rFonts w:hint="eastAsia"/>
                <w:color w:val="000000" w:themeColor="text1"/>
              </w:rPr>
              <w:t>）</w:t>
            </w:r>
          </w:p>
        </w:tc>
      </w:tr>
      <w:tr w:rsidR="000B14C2" w14:paraId="53185437" w14:textId="77777777">
        <w:trPr>
          <w:cantSplit/>
          <w:jc w:val="center"/>
        </w:trPr>
        <w:tc>
          <w:tcPr>
            <w:tcW w:w="550" w:type="dxa"/>
          </w:tcPr>
          <w:p w14:paraId="7FDF9E68" w14:textId="77777777" w:rsidR="000B14C2" w:rsidRDefault="00491828">
            <w:pPr>
              <w:pStyle w:val="TB0"/>
              <w:rPr>
                <w:color w:val="000000" w:themeColor="text1"/>
              </w:rPr>
            </w:pPr>
            <w:r>
              <w:rPr>
                <w:rFonts w:hint="eastAsia"/>
                <w:color w:val="000000" w:themeColor="text1"/>
              </w:rPr>
              <w:t>4</w:t>
            </w:r>
          </w:p>
        </w:tc>
        <w:tc>
          <w:tcPr>
            <w:tcW w:w="1435" w:type="dxa"/>
          </w:tcPr>
          <w:p w14:paraId="40CCF132" w14:textId="77777777" w:rsidR="000B14C2" w:rsidRDefault="00491828">
            <w:pPr>
              <w:pStyle w:val="TB0"/>
              <w:rPr>
                <w:color w:val="000000" w:themeColor="text1"/>
              </w:rPr>
            </w:pPr>
            <w:proofErr w:type="spellStart"/>
            <w:r>
              <w:rPr>
                <w:color w:val="000000" w:themeColor="text1"/>
              </w:rPr>
              <w:t>gpio_reverse</w:t>
            </w:r>
            <w:proofErr w:type="spellEnd"/>
          </w:p>
        </w:tc>
        <w:tc>
          <w:tcPr>
            <w:tcW w:w="1559" w:type="dxa"/>
          </w:tcPr>
          <w:p w14:paraId="114DD6EB" w14:textId="77777777" w:rsidR="000B14C2" w:rsidRDefault="00491828">
            <w:pPr>
              <w:pStyle w:val="TB0"/>
              <w:rPr>
                <w:color w:val="000000" w:themeColor="text1"/>
              </w:rPr>
            </w:pPr>
            <w:r>
              <w:rPr>
                <w:rFonts w:hint="eastAsia"/>
                <w:color w:val="000000" w:themeColor="text1"/>
              </w:rPr>
              <w:t>反转引脚状态</w:t>
            </w:r>
          </w:p>
        </w:tc>
        <w:tc>
          <w:tcPr>
            <w:tcW w:w="4507" w:type="dxa"/>
          </w:tcPr>
          <w:p w14:paraId="723AC158" w14:textId="77777777" w:rsidR="000B14C2" w:rsidRDefault="00491828">
            <w:pPr>
              <w:pStyle w:val="TB0"/>
              <w:rPr>
                <w:color w:val="000000" w:themeColor="text1"/>
              </w:rPr>
            </w:pPr>
            <w:r>
              <w:rPr>
                <w:rFonts w:hint="eastAsia"/>
                <w:color w:val="000000" w:themeColor="text1"/>
              </w:rPr>
              <w:t>在</w:t>
            </w:r>
            <w:r>
              <w:rPr>
                <w:rFonts w:hint="eastAsia"/>
                <w:color w:val="000000" w:themeColor="text1"/>
              </w:rPr>
              <w:t>G</w:t>
            </w:r>
            <w:r>
              <w:rPr>
                <w:color w:val="000000" w:themeColor="text1"/>
              </w:rPr>
              <w:t>PIO</w:t>
            </w:r>
            <w:r>
              <w:rPr>
                <w:rFonts w:hint="eastAsia"/>
                <w:color w:val="000000" w:themeColor="text1"/>
              </w:rPr>
              <w:t>输出情况下，反转引脚状态</w:t>
            </w:r>
          </w:p>
        </w:tc>
      </w:tr>
      <w:tr w:rsidR="000B14C2" w14:paraId="5F9FFF2F" w14:textId="77777777">
        <w:trPr>
          <w:cantSplit/>
          <w:jc w:val="center"/>
        </w:trPr>
        <w:tc>
          <w:tcPr>
            <w:tcW w:w="550" w:type="dxa"/>
          </w:tcPr>
          <w:p w14:paraId="67639693" w14:textId="77777777" w:rsidR="000B14C2" w:rsidRDefault="00491828">
            <w:pPr>
              <w:pStyle w:val="TB0"/>
              <w:rPr>
                <w:color w:val="000000" w:themeColor="text1"/>
              </w:rPr>
            </w:pPr>
            <w:r>
              <w:rPr>
                <w:rFonts w:hint="eastAsia"/>
                <w:color w:val="000000" w:themeColor="text1"/>
              </w:rPr>
              <w:t>5</w:t>
            </w:r>
          </w:p>
        </w:tc>
        <w:tc>
          <w:tcPr>
            <w:tcW w:w="1435" w:type="dxa"/>
          </w:tcPr>
          <w:p w14:paraId="72946203" w14:textId="77777777" w:rsidR="000B14C2" w:rsidRDefault="00491828">
            <w:pPr>
              <w:pStyle w:val="TB0"/>
              <w:rPr>
                <w:color w:val="000000" w:themeColor="text1"/>
              </w:rPr>
            </w:pPr>
            <w:proofErr w:type="spellStart"/>
            <w:r>
              <w:rPr>
                <w:color w:val="000000" w:themeColor="text1"/>
              </w:rPr>
              <w:t>gpio_pull</w:t>
            </w:r>
            <w:proofErr w:type="spellEnd"/>
          </w:p>
        </w:tc>
        <w:tc>
          <w:tcPr>
            <w:tcW w:w="1559" w:type="dxa"/>
          </w:tcPr>
          <w:p w14:paraId="4180FA69" w14:textId="77777777" w:rsidR="000B14C2" w:rsidRDefault="00491828">
            <w:pPr>
              <w:pStyle w:val="TB0"/>
              <w:rPr>
                <w:color w:val="000000" w:themeColor="text1"/>
              </w:rPr>
            </w:pPr>
            <w:r>
              <w:rPr>
                <w:rFonts w:hint="eastAsia"/>
                <w:color w:val="000000" w:themeColor="text1"/>
              </w:rPr>
              <w:t>设置引脚上</w:t>
            </w:r>
            <w:r>
              <w:rPr>
                <w:rFonts w:hint="eastAsia"/>
                <w:color w:val="000000" w:themeColor="text1"/>
              </w:rPr>
              <w:t>/</w:t>
            </w:r>
            <w:r>
              <w:rPr>
                <w:rFonts w:hint="eastAsia"/>
                <w:color w:val="000000" w:themeColor="text1"/>
              </w:rPr>
              <w:t>下拉</w:t>
            </w:r>
          </w:p>
        </w:tc>
        <w:tc>
          <w:tcPr>
            <w:tcW w:w="4507" w:type="dxa"/>
          </w:tcPr>
          <w:p w14:paraId="0C136896" w14:textId="77777777" w:rsidR="000B14C2" w:rsidRDefault="00491828">
            <w:pPr>
              <w:pStyle w:val="TB0"/>
              <w:rPr>
                <w:color w:val="000000" w:themeColor="text1"/>
              </w:rPr>
            </w:pPr>
            <w:r>
              <w:rPr>
                <w:rFonts w:hint="eastAsia"/>
                <w:color w:val="000000" w:themeColor="text1"/>
              </w:rPr>
              <w:t>当</w:t>
            </w:r>
            <w:r>
              <w:rPr>
                <w:rFonts w:hint="eastAsia"/>
                <w:color w:val="000000" w:themeColor="text1"/>
              </w:rPr>
              <w:t>G</w:t>
            </w:r>
            <w:r>
              <w:rPr>
                <w:color w:val="000000" w:themeColor="text1"/>
              </w:rPr>
              <w:t>PIO</w:t>
            </w:r>
            <w:r>
              <w:rPr>
                <w:rFonts w:hint="eastAsia"/>
                <w:color w:val="000000" w:themeColor="text1"/>
              </w:rPr>
              <w:t>输入情况下，设置引脚上</w:t>
            </w:r>
            <w:r>
              <w:rPr>
                <w:rFonts w:hint="eastAsia"/>
                <w:color w:val="000000" w:themeColor="text1"/>
              </w:rPr>
              <w:t>/</w:t>
            </w:r>
            <w:r>
              <w:rPr>
                <w:rFonts w:hint="eastAsia"/>
                <w:color w:val="000000" w:themeColor="text1"/>
              </w:rPr>
              <w:t>下拉</w:t>
            </w:r>
          </w:p>
        </w:tc>
      </w:tr>
      <w:tr w:rsidR="000B14C2" w14:paraId="4CC6F117" w14:textId="77777777">
        <w:trPr>
          <w:cantSplit/>
          <w:jc w:val="center"/>
        </w:trPr>
        <w:tc>
          <w:tcPr>
            <w:tcW w:w="550" w:type="dxa"/>
          </w:tcPr>
          <w:p w14:paraId="180D8CDC" w14:textId="77777777" w:rsidR="000B14C2" w:rsidRDefault="00491828">
            <w:pPr>
              <w:pStyle w:val="TB0"/>
              <w:rPr>
                <w:color w:val="000000" w:themeColor="text1"/>
              </w:rPr>
            </w:pPr>
            <w:r>
              <w:rPr>
                <w:rFonts w:hint="eastAsia"/>
                <w:color w:val="000000" w:themeColor="text1"/>
              </w:rPr>
              <w:t>6</w:t>
            </w:r>
          </w:p>
        </w:tc>
        <w:tc>
          <w:tcPr>
            <w:tcW w:w="1435" w:type="dxa"/>
          </w:tcPr>
          <w:p w14:paraId="5AE1A525" w14:textId="77777777" w:rsidR="000B14C2" w:rsidRDefault="00491828">
            <w:pPr>
              <w:pStyle w:val="TB0"/>
              <w:rPr>
                <w:color w:val="000000" w:themeColor="text1"/>
              </w:rPr>
            </w:pPr>
            <w:proofErr w:type="spellStart"/>
            <w:r>
              <w:rPr>
                <w:color w:val="000000" w:themeColor="text1"/>
              </w:rPr>
              <w:t>gpio_enable_int</w:t>
            </w:r>
            <w:proofErr w:type="spellEnd"/>
          </w:p>
        </w:tc>
        <w:tc>
          <w:tcPr>
            <w:tcW w:w="1559" w:type="dxa"/>
          </w:tcPr>
          <w:p w14:paraId="1D895263" w14:textId="77777777" w:rsidR="000B14C2" w:rsidRDefault="00491828">
            <w:pPr>
              <w:pStyle w:val="TB0"/>
              <w:rPr>
                <w:color w:val="000000" w:themeColor="text1"/>
              </w:rPr>
            </w:pPr>
            <w:r>
              <w:rPr>
                <w:rFonts w:hint="eastAsia"/>
                <w:color w:val="000000" w:themeColor="text1"/>
              </w:rPr>
              <w:t>使能引脚中断</w:t>
            </w:r>
          </w:p>
        </w:tc>
        <w:tc>
          <w:tcPr>
            <w:tcW w:w="4507" w:type="dxa"/>
          </w:tcPr>
          <w:p w14:paraId="382A608E" w14:textId="77777777" w:rsidR="000B14C2" w:rsidRDefault="00491828">
            <w:pPr>
              <w:pStyle w:val="TB0"/>
              <w:rPr>
                <w:color w:val="000000" w:themeColor="text1"/>
              </w:rPr>
            </w:pPr>
            <w:r>
              <w:rPr>
                <w:rFonts w:hint="eastAsia"/>
                <w:color w:val="000000" w:themeColor="text1"/>
              </w:rPr>
              <w:t>当</w:t>
            </w:r>
            <w:r>
              <w:rPr>
                <w:rFonts w:hint="eastAsia"/>
                <w:color w:val="000000" w:themeColor="text1"/>
              </w:rPr>
              <w:t>G</w:t>
            </w:r>
            <w:r>
              <w:rPr>
                <w:color w:val="000000" w:themeColor="text1"/>
              </w:rPr>
              <w:t>PIO</w:t>
            </w:r>
            <w:r>
              <w:rPr>
                <w:rFonts w:hint="eastAsia"/>
                <w:color w:val="000000" w:themeColor="text1"/>
              </w:rPr>
              <w:t>输入情况下，使能引脚中断</w:t>
            </w:r>
          </w:p>
        </w:tc>
      </w:tr>
      <w:tr w:rsidR="000B14C2" w14:paraId="14A55950" w14:textId="77777777">
        <w:trPr>
          <w:cantSplit/>
          <w:jc w:val="center"/>
        </w:trPr>
        <w:tc>
          <w:tcPr>
            <w:tcW w:w="550" w:type="dxa"/>
          </w:tcPr>
          <w:p w14:paraId="071BE077" w14:textId="77777777" w:rsidR="000B14C2" w:rsidRDefault="00491828">
            <w:pPr>
              <w:pStyle w:val="TB0"/>
              <w:rPr>
                <w:color w:val="000000" w:themeColor="text1"/>
              </w:rPr>
            </w:pPr>
            <w:r>
              <w:rPr>
                <w:rFonts w:hint="eastAsia"/>
                <w:color w:val="000000" w:themeColor="text1"/>
              </w:rPr>
              <w:t>7</w:t>
            </w:r>
          </w:p>
        </w:tc>
        <w:tc>
          <w:tcPr>
            <w:tcW w:w="1435" w:type="dxa"/>
          </w:tcPr>
          <w:p w14:paraId="537EF84A" w14:textId="77777777" w:rsidR="000B14C2" w:rsidRDefault="00491828">
            <w:pPr>
              <w:pStyle w:val="TB0"/>
              <w:rPr>
                <w:color w:val="000000" w:themeColor="text1"/>
              </w:rPr>
            </w:pPr>
            <w:proofErr w:type="spellStart"/>
            <w:r>
              <w:rPr>
                <w:color w:val="000000" w:themeColor="text1"/>
              </w:rPr>
              <w:t>gpio_disable_int</w:t>
            </w:r>
            <w:proofErr w:type="spellEnd"/>
          </w:p>
        </w:tc>
        <w:tc>
          <w:tcPr>
            <w:tcW w:w="1559" w:type="dxa"/>
          </w:tcPr>
          <w:p w14:paraId="49081E87" w14:textId="77777777" w:rsidR="000B14C2" w:rsidRDefault="00491828">
            <w:pPr>
              <w:pStyle w:val="TB0"/>
              <w:rPr>
                <w:color w:val="000000" w:themeColor="text1"/>
              </w:rPr>
            </w:pPr>
            <w:r>
              <w:rPr>
                <w:rFonts w:hint="eastAsia"/>
                <w:color w:val="000000" w:themeColor="text1"/>
              </w:rPr>
              <w:t>关闭引脚中断</w:t>
            </w:r>
          </w:p>
        </w:tc>
        <w:tc>
          <w:tcPr>
            <w:tcW w:w="4507" w:type="dxa"/>
          </w:tcPr>
          <w:p w14:paraId="5787ED3E" w14:textId="77777777" w:rsidR="000B14C2" w:rsidRDefault="00491828">
            <w:pPr>
              <w:pStyle w:val="TB0"/>
              <w:rPr>
                <w:color w:val="000000" w:themeColor="text1"/>
              </w:rPr>
            </w:pPr>
            <w:r>
              <w:rPr>
                <w:rFonts w:hint="eastAsia"/>
                <w:color w:val="000000" w:themeColor="text1"/>
              </w:rPr>
              <w:t>当</w:t>
            </w:r>
            <w:r>
              <w:rPr>
                <w:rFonts w:hint="eastAsia"/>
                <w:color w:val="000000" w:themeColor="text1"/>
              </w:rPr>
              <w:t>G</w:t>
            </w:r>
            <w:r>
              <w:rPr>
                <w:color w:val="000000" w:themeColor="text1"/>
              </w:rPr>
              <w:t>PIO</w:t>
            </w:r>
            <w:r>
              <w:rPr>
                <w:rFonts w:hint="eastAsia"/>
                <w:color w:val="000000" w:themeColor="text1"/>
              </w:rPr>
              <w:t>输入情况下，关闭引脚中断</w:t>
            </w:r>
          </w:p>
        </w:tc>
      </w:tr>
      <w:tr w:rsidR="000B14C2" w14:paraId="132FF20D" w14:textId="77777777">
        <w:trPr>
          <w:cantSplit/>
          <w:jc w:val="center"/>
        </w:trPr>
        <w:tc>
          <w:tcPr>
            <w:tcW w:w="550" w:type="dxa"/>
            <w:tcBorders>
              <w:bottom w:val="single" w:sz="8" w:space="0" w:color="auto"/>
            </w:tcBorders>
          </w:tcPr>
          <w:p w14:paraId="26601A38" w14:textId="77777777" w:rsidR="000B14C2" w:rsidRDefault="000B14C2">
            <w:pPr>
              <w:pStyle w:val="TB0"/>
              <w:rPr>
                <w:color w:val="000000" w:themeColor="text1"/>
              </w:rPr>
            </w:pPr>
          </w:p>
        </w:tc>
        <w:tc>
          <w:tcPr>
            <w:tcW w:w="7501" w:type="dxa"/>
            <w:gridSpan w:val="3"/>
            <w:tcBorders>
              <w:bottom w:val="single" w:sz="8" w:space="0" w:color="auto"/>
            </w:tcBorders>
          </w:tcPr>
          <w:p w14:paraId="4FDAAD1C" w14:textId="77777777" w:rsidR="000B14C2" w:rsidRDefault="00491828">
            <w:pPr>
              <w:pStyle w:val="TB0"/>
              <w:rPr>
                <w:color w:val="000000" w:themeColor="text1"/>
              </w:rPr>
            </w:pPr>
            <w:r>
              <w:rPr>
                <w:color w:val="000000" w:themeColor="text1"/>
              </w:rPr>
              <w:t>…</w:t>
            </w:r>
          </w:p>
        </w:tc>
      </w:tr>
    </w:tbl>
    <w:p w14:paraId="31659F43" w14:textId="77777777" w:rsidR="000B14C2" w:rsidRDefault="00491828">
      <w:pPr>
        <w:pStyle w:val="4"/>
      </w:pPr>
      <w:r>
        <w:t>3</w:t>
      </w:r>
      <w:r>
        <w:rPr>
          <w:rFonts w:hint="eastAsia"/>
        </w:rPr>
        <w:t>．</w:t>
      </w:r>
      <w:r>
        <w:rPr>
          <w:rFonts w:hint="eastAsia"/>
        </w:rPr>
        <w:t>GPIO</w:t>
      </w:r>
      <w:r>
        <w:rPr>
          <w:rFonts w:hint="eastAsia"/>
        </w:rPr>
        <w:t>构件的头文件</w:t>
      </w:r>
      <w:proofErr w:type="spellStart"/>
      <w:r>
        <w:t>gpio.h</w:t>
      </w:r>
      <w:proofErr w:type="spellEnd"/>
    </w:p>
    <w:p w14:paraId="229B8C35" w14:textId="77777777" w:rsidR="000B14C2" w:rsidRDefault="00491828">
      <w:pPr>
        <w:ind w:firstLine="420"/>
        <w:rPr>
          <w:color w:val="000000" w:themeColor="text1"/>
        </w:rPr>
      </w:pPr>
      <w:r>
        <w:rPr>
          <w:color w:val="000000" w:themeColor="text1"/>
        </w:rPr>
        <w:t>头文件</w:t>
      </w:r>
      <w:r>
        <w:rPr>
          <w:color w:val="000000" w:themeColor="text1"/>
          <w:lang w:val="es-ES"/>
        </w:rPr>
        <w:t>gpio.h</w:t>
      </w:r>
      <w:r>
        <w:rPr>
          <w:color w:val="000000" w:themeColor="text1"/>
        </w:rPr>
        <w:t>中包含的</w:t>
      </w:r>
      <w:r>
        <w:rPr>
          <w:rFonts w:hint="eastAsia"/>
          <w:color w:val="000000" w:themeColor="text1"/>
        </w:rPr>
        <w:t>主要</w:t>
      </w:r>
      <w:r>
        <w:rPr>
          <w:color w:val="000000" w:themeColor="text1"/>
        </w:rPr>
        <w:t>内容有</w:t>
      </w:r>
      <w:r>
        <w:rPr>
          <w:color w:val="000000" w:themeColor="text1"/>
          <w:lang w:val="es-ES"/>
        </w:rPr>
        <w:t>：</w:t>
      </w:r>
      <w:r>
        <w:rPr>
          <w:rFonts w:hint="eastAsia"/>
          <w:color w:val="000000" w:themeColor="text1"/>
        </w:rPr>
        <w:t>头文件说明、</w:t>
      </w:r>
      <w:r>
        <w:rPr>
          <w:color w:val="000000" w:themeColor="text1"/>
        </w:rPr>
        <w:t>防止重复包含的条件编译代码结构</w:t>
      </w:r>
      <w:r>
        <w:rPr>
          <w:color w:val="000000" w:themeColor="text1"/>
          <w:lang w:val="es-ES"/>
        </w:rPr>
        <w:t>“#ifndef ...#define ...#endif”</w:t>
      </w:r>
      <w:r>
        <w:rPr>
          <w:rFonts w:hint="eastAsia"/>
          <w:color w:val="000000" w:themeColor="text1"/>
        </w:rPr>
        <w:t>、有关宏定义、构件中各函数的</w:t>
      </w:r>
      <w:r>
        <w:rPr>
          <w:rFonts w:hint="eastAsia"/>
          <w:color w:val="000000" w:themeColor="text1"/>
          <w:lang w:val="es-ES"/>
        </w:rPr>
        <w:t>A</w:t>
      </w:r>
      <w:r>
        <w:rPr>
          <w:color w:val="000000" w:themeColor="text1"/>
          <w:lang w:val="es-ES"/>
        </w:rPr>
        <w:t>PI</w:t>
      </w:r>
      <w:r>
        <w:rPr>
          <w:rFonts w:hint="eastAsia"/>
          <w:color w:val="000000" w:themeColor="text1"/>
        </w:rPr>
        <w:t>及使用说明等。这里给出</w:t>
      </w:r>
      <w:r>
        <w:rPr>
          <w:color w:val="000000" w:themeColor="text1"/>
        </w:rPr>
        <w:t>GPIO</w:t>
      </w:r>
      <w:r>
        <w:rPr>
          <w:rFonts w:hint="eastAsia"/>
          <w:color w:val="000000" w:themeColor="text1"/>
        </w:rPr>
        <w:t>初始化</w:t>
      </w:r>
      <w:proofErr w:type="gramStart"/>
      <w:r>
        <w:rPr>
          <w:rFonts w:hint="eastAsia"/>
          <w:color w:val="000000" w:themeColor="text1"/>
        </w:rPr>
        <w:t>及设置</w:t>
      </w:r>
      <w:proofErr w:type="gramEnd"/>
      <w:r>
        <w:rPr>
          <w:rFonts w:hint="eastAsia"/>
          <w:color w:val="000000" w:themeColor="text1"/>
        </w:rPr>
        <w:t>引脚状态函数的</w:t>
      </w:r>
      <w:r>
        <w:rPr>
          <w:color w:val="000000" w:themeColor="text1"/>
        </w:rPr>
        <w:t>API</w:t>
      </w:r>
      <w:r>
        <w:rPr>
          <w:rFonts w:hint="eastAsia"/>
          <w:color w:val="000000" w:themeColor="text1"/>
        </w:rPr>
        <w:t>，其他函数</w:t>
      </w:r>
      <w:r>
        <w:rPr>
          <w:color w:val="000000" w:themeColor="text1"/>
        </w:rPr>
        <w:t>API</w:t>
      </w:r>
      <w:r>
        <w:rPr>
          <w:rFonts w:hint="eastAsia"/>
          <w:color w:val="000000" w:themeColor="text1"/>
        </w:rPr>
        <w:t>参见样</w:t>
      </w:r>
      <w:proofErr w:type="gramStart"/>
      <w:r>
        <w:rPr>
          <w:rFonts w:hint="eastAsia"/>
          <w:color w:val="000000" w:themeColor="text1"/>
        </w:rPr>
        <w:t>例工程</w:t>
      </w:r>
      <w:proofErr w:type="gramEnd"/>
      <w:r>
        <w:rPr>
          <w:rFonts w:hint="eastAsia"/>
          <w:color w:val="000000" w:themeColor="text1"/>
        </w:rPr>
        <w:t>源码电子文档。</w:t>
      </w:r>
    </w:p>
    <w:tbl>
      <w:tblPr>
        <w:tblpPr w:leftFromText="180" w:rightFromText="180" w:vertAnchor="text" w:horzAnchor="margin" w:tblpXSpec="center" w:tblpY="12"/>
        <w:tblW w:w="8148"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pct10" w:color="auto" w:fill="auto"/>
        <w:tblLayout w:type="fixed"/>
        <w:tblLook w:val="04A0" w:firstRow="1" w:lastRow="0" w:firstColumn="1" w:lastColumn="0" w:noHBand="0" w:noVBand="1"/>
      </w:tblPr>
      <w:tblGrid>
        <w:gridCol w:w="8148"/>
      </w:tblGrid>
      <w:tr w:rsidR="000B14C2" w14:paraId="21D6DB40" w14:textId="77777777">
        <w:trPr>
          <w:trHeight w:val="516"/>
        </w:trPr>
        <w:tc>
          <w:tcPr>
            <w:tcW w:w="8148" w:type="dxa"/>
            <w:shd w:val="pct10" w:color="auto" w:fill="auto"/>
            <w:tcMar>
              <w:left w:w="442" w:type="dxa"/>
            </w:tcMar>
          </w:tcPr>
          <w:p w14:paraId="445E8FF1" w14:textId="77777777" w:rsidR="000B14C2" w:rsidRDefault="00491828">
            <w:pPr>
              <w:pStyle w:val="TB0"/>
              <w:rPr>
                <w:color w:val="000000" w:themeColor="text1"/>
              </w:rPr>
            </w:pPr>
            <w:r>
              <w:rPr>
                <w:color w:val="000000" w:themeColor="text1"/>
              </w:rPr>
              <w:t>…</w:t>
            </w:r>
          </w:p>
          <w:p w14:paraId="7AC4DD59" w14:textId="77777777" w:rsidR="000B14C2" w:rsidRDefault="00491828">
            <w:pPr>
              <w:pStyle w:val="TB0"/>
              <w:rPr>
                <w:color w:val="000000" w:themeColor="text1"/>
              </w:rPr>
            </w:pPr>
            <w:r>
              <w:rPr>
                <w:color w:val="000000" w:themeColor="text1"/>
              </w:rPr>
              <w:t>//=====================================================================</w:t>
            </w:r>
          </w:p>
          <w:p w14:paraId="6D6CA680"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函数名称：</w:t>
            </w:r>
            <w:proofErr w:type="spellStart"/>
            <w:r>
              <w:rPr>
                <w:rFonts w:hint="eastAsia"/>
                <w:color w:val="000000" w:themeColor="text1"/>
              </w:rPr>
              <w:t>gpio_init</w:t>
            </w:r>
            <w:proofErr w:type="spellEnd"/>
          </w:p>
          <w:p w14:paraId="7C3C7069"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函数返回：无</w:t>
            </w:r>
          </w:p>
          <w:p w14:paraId="35B16C59" w14:textId="77777777" w:rsidR="000B14C2" w:rsidRDefault="00491828">
            <w:pPr>
              <w:pStyle w:val="TB0"/>
              <w:rPr>
                <w:color w:val="000000" w:themeColor="text1"/>
              </w:rPr>
            </w:pPr>
            <w:r>
              <w:rPr>
                <w:rFonts w:hint="eastAsia"/>
                <w:color w:val="000000" w:themeColor="text1"/>
              </w:rPr>
              <w:t>//</w:t>
            </w:r>
            <w:r>
              <w:rPr>
                <w:rFonts w:hint="eastAsia"/>
                <w:color w:val="000000" w:themeColor="text1"/>
              </w:rPr>
              <w:t>参数说明：</w:t>
            </w:r>
            <w:proofErr w:type="spellStart"/>
            <w:r>
              <w:rPr>
                <w:rFonts w:hint="eastAsia"/>
                <w:color w:val="000000" w:themeColor="text1"/>
              </w:rPr>
              <w:t>port_pin</w:t>
            </w:r>
            <w:proofErr w:type="spellEnd"/>
            <w:r>
              <w:rPr>
                <w:rFonts w:hint="eastAsia"/>
                <w:color w:val="000000" w:themeColor="text1"/>
              </w:rPr>
              <w:t>：</w:t>
            </w:r>
            <w:r>
              <w:rPr>
                <w:rFonts w:hint="eastAsia"/>
                <w:color w:val="000000" w:themeColor="text1"/>
              </w:rPr>
              <w:t>(</w:t>
            </w:r>
            <w:r>
              <w:rPr>
                <w:rFonts w:hint="eastAsia"/>
                <w:color w:val="000000" w:themeColor="text1"/>
              </w:rPr>
              <w:t>端口号</w:t>
            </w:r>
            <w:r>
              <w:rPr>
                <w:rFonts w:hint="eastAsia"/>
                <w:color w:val="000000" w:themeColor="text1"/>
              </w:rPr>
              <w:t>)|(</w:t>
            </w:r>
            <w:r>
              <w:rPr>
                <w:rFonts w:hint="eastAsia"/>
                <w:color w:val="000000" w:themeColor="text1"/>
              </w:rPr>
              <w:t>引脚号</w:t>
            </w:r>
            <w:r>
              <w:rPr>
                <w:rFonts w:hint="eastAsia"/>
                <w:color w:val="000000" w:themeColor="text1"/>
              </w:rPr>
              <w:t>)</w:t>
            </w:r>
            <w:r>
              <w:rPr>
                <w:rFonts w:hint="eastAsia"/>
                <w:color w:val="000000" w:themeColor="text1"/>
              </w:rPr>
              <w:t>（如：</w:t>
            </w:r>
            <w:r>
              <w:rPr>
                <w:rFonts w:hint="eastAsia"/>
                <w:color w:val="000000" w:themeColor="text1"/>
              </w:rPr>
              <w:t xml:space="preserve">(PTB_NUM)|(9) </w:t>
            </w:r>
            <w:r>
              <w:rPr>
                <w:rFonts w:hint="eastAsia"/>
                <w:color w:val="000000" w:themeColor="text1"/>
              </w:rPr>
              <w:t>表示为</w:t>
            </w:r>
            <w:r>
              <w:rPr>
                <w:rFonts w:hint="eastAsia"/>
                <w:color w:val="000000" w:themeColor="text1"/>
              </w:rPr>
              <w:t>B</w:t>
            </w:r>
            <w:r>
              <w:rPr>
                <w:rFonts w:hint="eastAsia"/>
                <w:color w:val="000000" w:themeColor="text1"/>
              </w:rPr>
              <w:t>口</w:t>
            </w:r>
            <w:r>
              <w:rPr>
                <w:rFonts w:hint="eastAsia"/>
                <w:color w:val="000000" w:themeColor="text1"/>
              </w:rPr>
              <w:t>9</w:t>
            </w:r>
            <w:r>
              <w:rPr>
                <w:rFonts w:hint="eastAsia"/>
                <w:color w:val="000000" w:themeColor="text1"/>
              </w:rPr>
              <w:t>号脚）</w:t>
            </w:r>
          </w:p>
          <w:p w14:paraId="72966413"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proofErr w:type="spellStart"/>
            <w:r>
              <w:rPr>
                <w:rFonts w:hint="eastAsia"/>
                <w:color w:val="000000" w:themeColor="text1"/>
              </w:rPr>
              <w:t>dir</w:t>
            </w:r>
            <w:proofErr w:type="spellEnd"/>
            <w:r>
              <w:rPr>
                <w:rFonts w:hint="eastAsia"/>
                <w:color w:val="000000" w:themeColor="text1"/>
              </w:rPr>
              <w:t>：引脚方向（</w:t>
            </w:r>
            <w:r>
              <w:rPr>
                <w:rFonts w:hint="eastAsia"/>
                <w:color w:val="000000" w:themeColor="text1"/>
              </w:rPr>
              <w:t>0=</w:t>
            </w:r>
            <w:r>
              <w:rPr>
                <w:rFonts w:hint="eastAsia"/>
                <w:color w:val="000000" w:themeColor="text1"/>
              </w:rPr>
              <w:t>输入，</w:t>
            </w:r>
            <w:r>
              <w:rPr>
                <w:rFonts w:hint="eastAsia"/>
                <w:color w:val="000000" w:themeColor="text1"/>
              </w:rPr>
              <w:t>1=</w:t>
            </w:r>
            <w:r>
              <w:rPr>
                <w:rFonts w:hint="eastAsia"/>
                <w:color w:val="000000" w:themeColor="text1"/>
              </w:rPr>
              <w:t>输出</w:t>
            </w:r>
            <w:r>
              <w:rPr>
                <w:rFonts w:hint="eastAsia"/>
                <w:color w:val="000000" w:themeColor="text1"/>
              </w:rPr>
              <w:t>,</w:t>
            </w:r>
            <w:r>
              <w:rPr>
                <w:rFonts w:hint="eastAsia"/>
                <w:color w:val="000000" w:themeColor="text1"/>
              </w:rPr>
              <w:t>可用引脚方向宏定义）</w:t>
            </w:r>
          </w:p>
          <w:p w14:paraId="0E8A33A0"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state</w:t>
            </w:r>
            <w:r>
              <w:rPr>
                <w:rFonts w:hint="eastAsia"/>
                <w:color w:val="000000" w:themeColor="text1"/>
              </w:rPr>
              <w:t>：端口引脚初始状态（</w:t>
            </w:r>
            <w:r>
              <w:rPr>
                <w:rFonts w:hint="eastAsia"/>
                <w:color w:val="000000" w:themeColor="text1"/>
              </w:rPr>
              <w:t>0=</w:t>
            </w:r>
            <w:r>
              <w:rPr>
                <w:rFonts w:hint="eastAsia"/>
                <w:color w:val="000000" w:themeColor="text1"/>
              </w:rPr>
              <w:t>低电平，</w:t>
            </w:r>
            <w:r>
              <w:rPr>
                <w:rFonts w:hint="eastAsia"/>
                <w:color w:val="000000" w:themeColor="text1"/>
              </w:rPr>
              <w:t>1=</w:t>
            </w:r>
            <w:r>
              <w:rPr>
                <w:rFonts w:hint="eastAsia"/>
                <w:color w:val="000000" w:themeColor="text1"/>
              </w:rPr>
              <w:t>高电平）</w:t>
            </w:r>
          </w:p>
          <w:p w14:paraId="66EB4B60" w14:textId="77777777" w:rsidR="000B14C2" w:rsidRDefault="00491828">
            <w:pPr>
              <w:pStyle w:val="TB0"/>
              <w:rPr>
                <w:color w:val="000000" w:themeColor="text1"/>
              </w:rPr>
            </w:pPr>
            <w:r>
              <w:rPr>
                <w:rFonts w:hint="eastAsia"/>
                <w:color w:val="000000" w:themeColor="text1"/>
              </w:rPr>
              <w:t>//</w:t>
            </w:r>
            <w:r>
              <w:rPr>
                <w:rFonts w:hint="eastAsia"/>
                <w:color w:val="000000" w:themeColor="text1"/>
              </w:rPr>
              <w:t>功能概要：初始化指定端口引脚作为</w:t>
            </w:r>
            <w:r>
              <w:rPr>
                <w:rFonts w:hint="eastAsia"/>
                <w:color w:val="000000" w:themeColor="text1"/>
              </w:rPr>
              <w:t>GPIO</w:t>
            </w:r>
            <w:r>
              <w:rPr>
                <w:rFonts w:hint="eastAsia"/>
                <w:color w:val="000000" w:themeColor="text1"/>
              </w:rPr>
              <w:t>引脚功能，并定义为输入或输出，若是输出，</w:t>
            </w:r>
          </w:p>
          <w:p w14:paraId="6BB7A24D" w14:textId="77777777" w:rsidR="000B14C2" w:rsidRDefault="00491828">
            <w:pPr>
              <w:pStyle w:val="TB0"/>
              <w:rPr>
                <w:color w:val="000000" w:themeColor="text1"/>
              </w:rPr>
            </w:pPr>
            <w:r>
              <w:rPr>
                <w:rFonts w:hint="eastAsia"/>
                <w:color w:val="000000" w:themeColor="text1"/>
              </w:rPr>
              <w:t xml:space="preserve">//         </w:t>
            </w:r>
            <w:r>
              <w:rPr>
                <w:rFonts w:hint="eastAsia"/>
                <w:color w:val="000000" w:themeColor="text1"/>
              </w:rPr>
              <w:t>还指定初始状态是低电平或高电平</w:t>
            </w:r>
          </w:p>
          <w:p w14:paraId="7EDA4A8C" w14:textId="77777777" w:rsidR="000B14C2" w:rsidRDefault="00491828">
            <w:pPr>
              <w:pStyle w:val="TB0"/>
              <w:rPr>
                <w:color w:val="000000" w:themeColor="text1"/>
              </w:rPr>
            </w:pPr>
            <w:r>
              <w:rPr>
                <w:color w:val="000000" w:themeColor="text1"/>
              </w:rPr>
              <w:t>//=====================================================================</w:t>
            </w:r>
          </w:p>
          <w:p w14:paraId="176AD054" w14:textId="77777777" w:rsidR="000B14C2" w:rsidRDefault="00491828">
            <w:pPr>
              <w:pStyle w:val="TB0"/>
              <w:rPr>
                <w:color w:val="000000" w:themeColor="text1"/>
              </w:rPr>
            </w:pPr>
            <w:r>
              <w:rPr>
                <w:color w:val="000000" w:themeColor="text1"/>
              </w:rPr>
              <w:t xml:space="preserve">void </w:t>
            </w:r>
            <w:proofErr w:type="spellStart"/>
            <w:r>
              <w:rPr>
                <w:color w:val="000000" w:themeColor="text1"/>
              </w:rPr>
              <w:t>gpio_</w:t>
            </w:r>
            <w:proofErr w:type="gramStart"/>
            <w:r>
              <w:rPr>
                <w:color w:val="000000" w:themeColor="text1"/>
              </w:rPr>
              <w:t>init</w:t>
            </w:r>
            <w:proofErr w:type="spellEnd"/>
            <w:r>
              <w:rPr>
                <w:color w:val="000000" w:themeColor="text1"/>
              </w:rPr>
              <w:t>(</w:t>
            </w:r>
            <w:proofErr w:type="gramEnd"/>
            <w:r>
              <w:rPr>
                <w:color w:val="000000" w:themeColor="text1"/>
              </w:rPr>
              <w:t xml:space="preserve">uint16_t </w:t>
            </w:r>
            <w:proofErr w:type="spellStart"/>
            <w:r>
              <w:rPr>
                <w:color w:val="000000" w:themeColor="text1"/>
              </w:rPr>
              <w:t>port_pin</w:t>
            </w:r>
            <w:proofErr w:type="spellEnd"/>
            <w:r>
              <w:rPr>
                <w:color w:val="000000" w:themeColor="text1"/>
              </w:rPr>
              <w:t xml:space="preserve">, uint8_t </w:t>
            </w:r>
            <w:proofErr w:type="spellStart"/>
            <w:r>
              <w:rPr>
                <w:color w:val="000000" w:themeColor="text1"/>
              </w:rPr>
              <w:t>dir</w:t>
            </w:r>
            <w:proofErr w:type="spellEnd"/>
            <w:r>
              <w:rPr>
                <w:color w:val="000000" w:themeColor="text1"/>
              </w:rPr>
              <w:t>, uint8_t state);</w:t>
            </w:r>
          </w:p>
          <w:p w14:paraId="77C6D68B" w14:textId="77777777" w:rsidR="000B14C2" w:rsidRDefault="000B14C2">
            <w:pPr>
              <w:pStyle w:val="TB0"/>
              <w:rPr>
                <w:color w:val="000000" w:themeColor="text1"/>
              </w:rPr>
            </w:pPr>
          </w:p>
          <w:p w14:paraId="22217CE5" w14:textId="77777777" w:rsidR="000B14C2" w:rsidRDefault="00491828">
            <w:pPr>
              <w:pStyle w:val="TB0"/>
              <w:rPr>
                <w:color w:val="000000" w:themeColor="text1"/>
              </w:rPr>
            </w:pPr>
            <w:r>
              <w:rPr>
                <w:color w:val="000000" w:themeColor="text1"/>
              </w:rPr>
              <w:t>//=====================================================================</w:t>
            </w:r>
          </w:p>
          <w:p w14:paraId="79C13454"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函数名称：</w:t>
            </w:r>
            <w:proofErr w:type="spellStart"/>
            <w:r>
              <w:rPr>
                <w:rFonts w:hint="eastAsia"/>
                <w:color w:val="000000" w:themeColor="text1"/>
              </w:rPr>
              <w:t>gpio_set</w:t>
            </w:r>
            <w:proofErr w:type="spellEnd"/>
          </w:p>
          <w:p w14:paraId="0401843D"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函数返回：无</w:t>
            </w:r>
          </w:p>
          <w:p w14:paraId="493AC63E" w14:textId="77777777" w:rsidR="000B14C2" w:rsidRDefault="00491828">
            <w:pPr>
              <w:pStyle w:val="TB0"/>
              <w:rPr>
                <w:color w:val="000000" w:themeColor="text1"/>
              </w:rPr>
            </w:pPr>
            <w:r>
              <w:rPr>
                <w:rFonts w:hint="eastAsia"/>
                <w:color w:val="000000" w:themeColor="text1"/>
              </w:rPr>
              <w:t>//</w:t>
            </w:r>
            <w:r>
              <w:rPr>
                <w:rFonts w:hint="eastAsia"/>
                <w:color w:val="000000" w:themeColor="text1"/>
              </w:rPr>
              <w:t>参数说明：</w:t>
            </w:r>
            <w:proofErr w:type="spellStart"/>
            <w:r>
              <w:rPr>
                <w:rFonts w:hint="eastAsia"/>
                <w:color w:val="000000" w:themeColor="text1"/>
              </w:rPr>
              <w:t>port_pin</w:t>
            </w:r>
            <w:proofErr w:type="spellEnd"/>
            <w:r>
              <w:rPr>
                <w:rFonts w:hint="eastAsia"/>
                <w:color w:val="000000" w:themeColor="text1"/>
              </w:rPr>
              <w:t>：</w:t>
            </w:r>
            <w:r>
              <w:rPr>
                <w:rFonts w:hint="eastAsia"/>
                <w:color w:val="000000" w:themeColor="text1"/>
              </w:rPr>
              <w:t>(</w:t>
            </w:r>
            <w:r>
              <w:rPr>
                <w:rFonts w:hint="eastAsia"/>
                <w:color w:val="000000" w:themeColor="text1"/>
              </w:rPr>
              <w:t>端口号</w:t>
            </w:r>
            <w:r>
              <w:rPr>
                <w:rFonts w:hint="eastAsia"/>
                <w:color w:val="000000" w:themeColor="text1"/>
              </w:rPr>
              <w:t>)|(</w:t>
            </w:r>
            <w:r>
              <w:rPr>
                <w:rFonts w:hint="eastAsia"/>
                <w:color w:val="000000" w:themeColor="text1"/>
              </w:rPr>
              <w:t>引脚号</w:t>
            </w:r>
            <w:r>
              <w:rPr>
                <w:rFonts w:hint="eastAsia"/>
                <w:color w:val="000000" w:themeColor="text1"/>
              </w:rPr>
              <w:t>)</w:t>
            </w:r>
            <w:r>
              <w:rPr>
                <w:rFonts w:hint="eastAsia"/>
                <w:color w:val="000000" w:themeColor="text1"/>
              </w:rPr>
              <w:t>（如：</w:t>
            </w:r>
            <w:r>
              <w:rPr>
                <w:rFonts w:hint="eastAsia"/>
                <w:color w:val="000000" w:themeColor="text1"/>
              </w:rPr>
              <w:t xml:space="preserve">(PTB_NUM)|(9) </w:t>
            </w:r>
            <w:r>
              <w:rPr>
                <w:rFonts w:hint="eastAsia"/>
                <w:color w:val="000000" w:themeColor="text1"/>
              </w:rPr>
              <w:t>表示为</w:t>
            </w:r>
            <w:r>
              <w:rPr>
                <w:rFonts w:hint="eastAsia"/>
                <w:color w:val="000000" w:themeColor="text1"/>
              </w:rPr>
              <w:t>B</w:t>
            </w:r>
            <w:r>
              <w:rPr>
                <w:rFonts w:hint="eastAsia"/>
                <w:color w:val="000000" w:themeColor="text1"/>
              </w:rPr>
              <w:t>口</w:t>
            </w:r>
            <w:r>
              <w:rPr>
                <w:rFonts w:hint="eastAsia"/>
                <w:color w:val="000000" w:themeColor="text1"/>
              </w:rPr>
              <w:t>9</w:t>
            </w:r>
            <w:r>
              <w:rPr>
                <w:rFonts w:hint="eastAsia"/>
                <w:color w:val="000000" w:themeColor="text1"/>
              </w:rPr>
              <w:t>号脚）</w:t>
            </w:r>
          </w:p>
          <w:p w14:paraId="6ED40732"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state</w:t>
            </w:r>
            <w:r>
              <w:rPr>
                <w:rFonts w:hint="eastAsia"/>
                <w:color w:val="000000" w:themeColor="text1"/>
              </w:rPr>
              <w:t>：希望设置的端口引脚状态（</w:t>
            </w:r>
            <w:r>
              <w:rPr>
                <w:rFonts w:hint="eastAsia"/>
                <w:color w:val="000000" w:themeColor="text1"/>
              </w:rPr>
              <w:t>0=</w:t>
            </w:r>
            <w:r>
              <w:rPr>
                <w:rFonts w:hint="eastAsia"/>
                <w:color w:val="000000" w:themeColor="text1"/>
              </w:rPr>
              <w:t>低电平，</w:t>
            </w:r>
            <w:r>
              <w:rPr>
                <w:rFonts w:hint="eastAsia"/>
                <w:color w:val="000000" w:themeColor="text1"/>
              </w:rPr>
              <w:t>1=</w:t>
            </w:r>
            <w:r>
              <w:rPr>
                <w:rFonts w:hint="eastAsia"/>
                <w:color w:val="000000" w:themeColor="text1"/>
              </w:rPr>
              <w:t>高电平）</w:t>
            </w:r>
          </w:p>
          <w:p w14:paraId="5724FEBA" w14:textId="77777777" w:rsidR="000B14C2" w:rsidRDefault="00491828">
            <w:pPr>
              <w:pStyle w:val="TB0"/>
              <w:rPr>
                <w:color w:val="000000" w:themeColor="text1"/>
              </w:rPr>
            </w:pPr>
            <w:r>
              <w:rPr>
                <w:rFonts w:hint="eastAsia"/>
                <w:color w:val="000000" w:themeColor="text1"/>
              </w:rPr>
              <w:t>//</w:t>
            </w:r>
            <w:r>
              <w:rPr>
                <w:rFonts w:hint="eastAsia"/>
                <w:color w:val="000000" w:themeColor="text1"/>
              </w:rPr>
              <w:t>功能概要：当指定端口引脚被定义为</w:t>
            </w:r>
            <w:r>
              <w:rPr>
                <w:rFonts w:hint="eastAsia"/>
                <w:color w:val="000000" w:themeColor="text1"/>
              </w:rPr>
              <w:t>GPIO</w:t>
            </w:r>
            <w:r>
              <w:rPr>
                <w:rFonts w:hint="eastAsia"/>
                <w:color w:val="000000" w:themeColor="text1"/>
              </w:rPr>
              <w:t>功能且为输出时，本函数设定引脚状态</w:t>
            </w:r>
          </w:p>
          <w:p w14:paraId="414CFF42" w14:textId="77777777" w:rsidR="000B14C2" w:rsidRDefault="00491828">
            <w:pPr>
              <w:pStyle w:val="TB0"/>
              <w:rPr>
                <w:color w:val="000000" w:themeColor="text1"/>
              </w:rPr>
            </w:pPr>
            <w:r>
              <w:rPr>
                <w:color w:val="000000" w:themeColor="text1"/>
              </w:rPr>
              <w:t>//=====================================================================</w:t>
            </w:r>
          </w:p>
          <w:p w14:paraId="41E97113" w14:textId="77777777" w:rsidR="000B14C2" w:rsidRDefault="00491828">
            <w:pPr>
              <w:pStyle w:val="TB0"/>
              <w:rPr>
                <w:color w:val="000000" w:themeColor="text1"/>
              </w:rPr>
            </w:pPr>
            <w:r>
              <w:rPr>
                <w:color w:val="000000" w:themeColor="text1"/>
              </w:rPr>
              <w:t xml:space="preserve">void </w:t>
            </w:r>
            <w:proofErr w:type="spellStart"/>
            <w:r>
              <w:rPr>
                <w:color w:val="000000" w:themeColor="text1"/>
              </w:rPr>
              <w:t>gpio_</w:t>
            </w:r>
            <w:proofErr w:type="gramStart"/>
            <w:r>
              <w:rPr>
                <w:color w:val="000000" w:themeColor="text1"/>
              </w:rPr>
              <w:t>set</w:t>
            </w:r>
            <w:proofErr w:type="spellEnd"/>
            <w:r>
              <w:rPr>
                <w:color w:val="000000" w:themeColor="text1"/>
              </w:rPr>
              <w:t>(</w:t>
            </w:r>
            <w:proofErr w:type="gramEnd"/>
            <w:r>
              <w:rPr>
                <w:color w:val="000000" w:themeColor="text1"/>
              </w:rPr>
              <w:t xml:space="preserve">uint16_t </w:t>
            </w:r>
            <w:proofErr w:type="spellStart"/>
            <w:r>
              <w:rPr>
                <w:color w:val="000000" w:themeColor="text1"/>
              </w:rPr>
              <w:t>port_pin</w:t>
            </w:r>
            <w:proofErr w:type="spellEnd"/>
            <w:r>
              <w:rPr>
                <w:color w:val="000000" w:themeColor="text1"/>
              </w:rPr>
              <w:t>, uint8_t state);</w:t>
            </w:r>
          </w:p>
          <w:p w14:paraId="33A3C789" w14:textId="77777777" w:rsidR="000B14C2" w:rsidRDefault="000B14C2">
            <w:pPr>
              <w:pStyle w:val="TB0"/>
              <w:rPr>
                <w:color w:val="000000" w:themeColor="text1"/>
              </w:rPr>
            </w:pPr>
          </w:p>
          <w:p w14:paraId="2D2AA03F" w14:textId="77777777" w:rsidR="000B14C2" w:rsidRDefault="00491828">
            <w:pPr>
              <w:pStyle w:val="TB0"/>
              <w:rPr>
                <w:color w:val="000000" w:themeColor="text1"/>
              </w:rPr>
            </w:pPr>
            <w:r>
              <w:rPr>
                <w:color w:val="000000" w:themeColor="text1"/>
              </w:rPr>
              <w:t>//=====================================================================</w:t>
            </w:r>
          </w:p>
          <w:p w14:paraId="575263AE"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函数名称：</w:t>
            </w:r>
            <w:proofErr w:type="spellStart"/>
            <w:r>
              <w:rPr>
                <w:rFonts w:hint="eastAsia"/>
                <w:color w:val="000000" w:themeColor="text1"/>
              </w:rPr>
              <w:t>gpio_get</w:t>
            </w:r>
            <w:proofErr w:type="spellEnd"/>
          </w:p>
          <w:p w14:paraId="0EC6FF67"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函数返回：指定端口引脚的状态（</w:t>
            </w:r>
            <w:r>
              <w:rPr>
                <w:rFonts w:hint="eastAsia"/>
                <w:color w:val="000000" w:themeColor="text1"/>
              </w:rPr>
              <w:t>1</w:t>
            </w:r>
            <w:r>
              <w:rPr>
                <w:rFonts w:hint="eastAsia"/>
                <w:color w:val="000000" w:themeColor="text1"/>
              </w:rPr>
              <w:t>或</w:t>
            </w:r>
            <w:r>
              <w:rPr>
                <w:rFonts w:hint="eastAsia"/>
                <w:color w:val="000000" w:themeColor="text1"/>
              </w:rPr>
              <w:t>0</w:t>
            </w:r>
            <w:r>
              <w:rPr>
                <w:rFonts w:hint="eastAsia"/>
                <w:color w:val="000000" w:themeColor="text1"/>
              </w:rPr>
              <w:t>）</w:t>
            </w:r>
          </w:p>
          <w:p w14:paraId="0340C932" w14:textId="77777777" w:rsidR="000B14C2" w:rsidRDefault="00491828">
            <w:pPr>
              <w:pStyle w:val="TB0"/>
              <w:rPr>
                <w:color w:val="000000" w:themeColor="text1"/>
              </w:rPr>
            </w:pPr>
            <w:r>
              <w:rPr>
                <w:rFonts w:hint="eastAsia"/>
                <w:color w:val="000000" w:themeColor="text1"/>
              </w:rPr>
              <w:t>//</w:t>
            </w:r>
            <w:r>
              <w:rPr>
                <w:rFonts w:hint="eastAsia"/>
                <w:color w:val="000000" w:themeColor="text1"/>
              </w:rPr>
              <w:t>参数说明：</w:t>
            </w:r>
            <w:proofErr w:type="spellStart"/>
            <w:r>
              <w:rPr>
                <w:rFonts w:hint="eastAsia"/>
                <w:color w:val="000000" w:themeColor="text1"/>
              </w:rPr>
              <w:t>port_pin</w:t>
            </w:r>
            <w:proofErr w:type="spellEnd"/>
            <w:r>
              <w:rPr>
                <w:rFonts w:hint="eastAsia"/>
                <w:color w:val="000000" w:themeColor="text1"/>
              </w:rPr>
              <w:t>：</w:t>
            </w:r>
            <w:r>
              <w:rPr>
                <w:rFonts w:hint="eastAsia"/>
                <w:color w:val="000000" w:themeColor="text1"/>
              </w:rPr>
              <w:t>(</w:t>
            </w:r>
            <w:r>
              <w:rPr>
                <w:rFonts w:hint="eastAsia"/>
                <w:color w:val="000000" w:themeColor="text1"/>
              </w:rPr>
              <w:t>端口号</w:t>
            </w:r>
            <w:r>
              <w:rPr>
                <w:rFonts w:hint="eastAsia"/>
                <w:color w:val="000000" w:themeColor="text1"/>
              </w:rPr>
              <w:t>)|(</w:t>
            </w:r>
            <w:r>
              <w:rPr>
                <w:rFonts w:hint="eastAsia"/>
                <w:color w:val="000000" w:themeColor="text1"/>
              </w:rPr>
              <w:t>引脚号</w:t>
            </w:r>
            <w:r>
              <w:rPr>
                <w:rFonts w:hint="eastAsia"/>
                <w:color w:val="000000" w:themeColor="text1"/>
              </w:rPr>
              <w:t>)</w:t>
            </w:r>
            <w:r>
              <w:rPr>
                <w:rFonts w:hint="eastAsia"/>
                <w:color w:val="000000" w:themeColor="text1"/>
              </w:rPr>
              <w:t>（如：</w:t>
            </w:r>
            <w:r>
              <w:rPr>
                <w:rFonts w:hint="eastAsia"/>
                <w:color w:val="000000" w:themeColor="text1"/>
              </w:rPr>
              <w:t xml:space="preserve">(PTB_NUM)|(9) </w:t>
            </w:r>
            <w:r>
              <w:rPr>
                <w:rFonts w:hint="eastAsia"/>
                <w:color w:val="000000" w:themeColor="text1"/>
              </w:rPr>
              <w:t>表示为</w:t>
            </w:r>
            <w:r>
              <w:rPr>
                <w:rFonts w:hint="eastAsia"/>
                <w:color w:val="000000" w:themeColor="text1"/>
              </w:rPr>
              <w:t>B</w:t>
            </w:r>
            <w:r>
              <w:rPr>
                <w:rFonts w:hint="eastAsia"/>
                <w:color w:val="000000" w:themeColor="text1"/>
              </w:rPr>
              <w:t>口</w:t>
            </w:r>
            <w:r>
              <w:rPr>
                <w:rFonts w:hint="eastAsia"/>
                <w:color w:val="000000" w:themeColor="text1"/>
              </w:rPr>
              <w:t>9</w:t>
            </w:r>
            <w:r>
              <w:rPr>
                <w:rFonts w:hint="eastAsia"/>
                <w:color w:val="000000" w:themeColor="text1"/>
              </w:rPr>
              <w:t>号脚）</w:t>
            </w:r>
          </w:p>
          <w:p w14:paraId="67732E2C" w14:textId="77777777" w:rsidR="000B14C2" w:rsidRDefault="00491828">
            <w:pPr>
              <w:pStyle w:val="TB0"/>
              <w:rPr>
                <w:color w:val="000000" w:themeColor="text1"/>
              </w:rPr>
            </w:pPr>
            <w:r>
              <w:rPr>
                <w:rFonts w:hint="eastAsia"/>
                <w:color w:val="000000" w:themeColor="text1"/>
              </w:rPr>
              <w:t>//</w:t>
            </w:r>
            <w:r>
              <w:rPr>
                <w:rFonts w:hint="eastAsia"/>
                <w:color w:val="000000" w:themeColor="text1"/>
              </w:rPr>
              <w:t>功能概要：当指定端口引脚被定义为</w:t>
            </w:r>
            <w:r>
              <w:rPr>
                <w:rFonts w:hint="eastAsia"/>
                <w:color w:val="000000" w:themeColor="text1"/>
              </w:rPr>
              <w:t>GPIO</w:t>
            </w:r>
            <w:r>
              <w:rPr>
                <w:rFonts w:hint="eastAsia"/>
                <w:color w:val="000000" w:themeColor="text1"/>
              </w:rPr>
              <w:t>功能且为输入时，本函数获取指定引脚状态</w:t>
            </w:r>
          </w:p>
          <w:p w14:paraId="48BF31DE" w14:textId="77777777" w:rsidR="000B14C2" w:rsidRDefault="00491828">
            <w:pPr>
              <w:pStyle w:val="TB0"/>
              <w:rPr>
                <w:color w:val="000000" w:themeColor="text1"/>
              </w:rPr>
            </w:pPr>
            <w:r>
              <w:rPr>
                <w:color w:val="000000" w:themeColor="text1"/>
              </w:rPr>
              <w:t>//=====================================================================</w:t>
            </w:r>
          </w:p>
          <w:p w14:paraId="69E8E0FF" w14:textId="77777777" w:rsidR="000B14C2" w:rsidRDefault="00491828">
            <w:pPr>
              <w:pStyle w:val="TB0"/>
              <w:rPr>
                <w:color w:val="000000" w:themeColor="text1"/>
              </w:rPr>
            </w:pPr>
            <w:r>
              <w:rPr>
                <w:color w:val="000000" w:themeColor="text1"/>
              </w:rPr>
              <w:t xml:space="preserve">uint8_t </w:t>
            </w:r>
            <w:proofErr w:type="spellStart"/>
            <w:r>
              <w:rPr>
                <w:color w:val="000000" w:themeColor="text1"/>
              </w:rPr>
              <w:t>gpio_</w:t>
            </w:r>
            <w:proofErr w:type="gramStart"/>
            <w:r>
              <w:rPr>
                <w:color w:val="000000" w:themeColor="text1"/>
              </w:rPr>
              <w:t>get</w:t>
            </w:r>
            <w:proofErr w:type="spellEnd"/>
            <w:r>
              <w:rPr>
                <w:color w:val="000000" w:themeColor="text1"/>
              </w:rPr>
              <w:t>(</w:t>
            </w:r>
            <w:proofErr w:type="gramEnd"/>
            <w:r>
              <w:rPr>
                <w:color w:val="000000" w:themeColor="text1"/>
              </w:rPr>
              <w:t xml:space="preserve">uint16_t </w:t>
            </w:r>
            <w:proofErr w:type="spellStart"/>
            <w:r>
              <w:rPr>
                <w:color w:val="000000" w:themeColor="text1"/>
              </w:rPr>
              <w:t>port_pin</w:t>
            </w:r>
            <w:proofErr w:type="spellEnd"/>
            <w:r>
              <w:rPr>
                <w:color w:val="000000" w:themeColor="text1"/>
              </w:rPr>
              <w:t>);</w:t>
            </w:r>
          </w:p>
          <w:p w14:paraId="260C7E31" w14:textId="77777777" w:rsidR="000B14C2" w:rsidRDefault="000B14C2">
            <w:pPr>
              <w:pStyle w:val="TB0"/>
              <w:rPr>
                <w:color w:val="000000" w:themeColor="text1"/>
              </w:rPr>
            </w:pPr>
          </w:p>
          <w:p w14:paraId="4851D253" w14:textId="77777777" w:rsidR="000B14C2" w:rsidRDefault="00491828">
            <w:pPr>
              <w:pStyle w:val="TB0"/>
              <w:rPr>
                <w:color w:val="000000" w:themeColor="text1"/>
              </w:rPr>
            </w:pPr>
            <w:r>
              <w:rPr>
                <w:color w:val="000000" w:themeColor="text1"/>
              </w:rPr>
              <w:lastRenderedPageBreak/>
              <w:t>//=====================================================================</w:t>
            </w:r>
          </w:p>
          <w:p w14:paraId="05FEA0A8"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函数名称：</w:t>
            </w:r>
            <w:proofErr w:type="spellStart"/>
            <w:r>
              <w:rPr>
                <w:rFonts w:hint="eastAsia"/>
                <w:color w:val="000000" w:themeColor="text1"/>
              </w:rPr>
              <w:t>gpio_reverse</w:t>
            </w:r>
            <w:proofErr w:type="spellEnd"/>
          </w:p>
          <w:p w14:paraId="14661318"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函数返回：无</w:t>
            </w:r>
          </w:p>
          <w:p w14:paraId="2AF72CD4" w14:textId="77777777" w:rsidR="000B14C2" w:rsidRDefault="00491828">
            <w:pPr>
              <w:pStyle w:val="TB0"/>
              <w:rPr>
                <w:color w:val="000000" w:themeColor="text1"/>
              </w:rPr>
            </w:pPr>
            <w:r>
              <w:rPr>
                <w:rFonts w:hint="eastAsia"/>
                <w:color w:val="000000" w:themeColor="text1"/>
              </w:rPr>
              <w:t>//</w:t>
            </w:r>
            <w:r>
              <w:rPr>
                <w:rFonts w:hint="eastAsia"/>
                <w:color w:val="000000" w:themeColor="text1"/>
              </w:rPr>
              <w:t>参数说明：</w:t>
            </w:r>
            <w:proofErr w:type="spellStart"/>
            <w:r>
              <w:rPr>
                <w:rFonts w:hint="eastAsia"/>
                <w:color w:val="000000" w:themeColor="text1"/>
              </w:rPr>
              <w:t>port_pin</w:t>
            </w:r>
            <w:proofErr w:type="spellEnd"/>
            <w:r>
              <w:rPr>
                <w:rFonts w:hint="eastAsia"/>
                <w:color w:val="000000" w:themeColor="text1"/>
              </w:rPr>
              <w:t>：</w:t>
            </w:r>
            <w:r>
              <w:rPr>
                <w:rFonts w:hint="eastAsia"/>
                <w:color w:val="000000" w:themeColor="text1"/>
              </w:rPr>
              <w:t>(</w:t>
            </w:r>
            <w:r>
              <w:rPr>
                <w:rFonts w:hint="eastAsia"/>
                <w:color w:val="000000" w:themeColor="text1"/>
              </w:rPr>
              <w:t>端口号</w:t>
            </w:r>
            <w:r>
              <w:rPr>
                <w:rFonts w:hint="eastAsia"/>
                <w:color w:val="000000" w:themeColor="text1"/>
              </w:rPr>
              <w:t>)|(</w:t>
            </w:r>
            <w:r>
              <w:rPr>
                <w:rFonts w:hint="eastAsia"/>
                <w:color w:val="000000" w:themeColor="text1"/>
              </w:rPr>
              <w:t>引脚号</w:t>
            </w:r>
            <w:r>
              <w:rPr>
                <w:rFonts w:hint="eastAsia"/>
                <w:color w:val="000000" w:themeColor="text1"/>
              </w:rPr>
              <w:t>)</w:t>
            </w:r>
            <w:r>
              <w:rPr>
                <w:rFonts w:hint="eastAsia"/>
                <w:color w:val="000000" w:themeColor="text1"/>
              </w:rPr>
              <w:t>（如：</w:t>
            </w:r>
            <w:r>
              <w:rPr>
                <w:rFonts w:hint="eastAsia"/>
                <w:color w:val="000000" w:themeColor="text1"/>
              </w:rPr>
              <w:t xml:space="preserve">(PTB_NUM)|(9) </w:t>
            </w:r>
            <w:r>
              <w:rPr>
                <w:rFonts w:hint="eastAsia"/>
                <w:color w:val="000000" w:themeColor="text1"/>
              </w:rPr>
              <w:t>表示为</w:t>
            </w:r>
            <w:r>
              <w:rPr>
                <w:rFonts w:hint="eastAsia"/>
                <w:color w:val="000000" w:themeColor="text1"/>
              </w:rPr>
              <w:t>B</w:t>
            </w:r>
            <w:r>
              <w:rPr>
                <w:rFonts w:hint="eastAsia"/>
                <w:color w:val="000000" w:themeColor="text1"/>
              </w:rPr>
              <w:t>口</w:t>
            </w:r>
            <w:r>
              <w:rPr>
                <w:rFonts w:hint="eastAsia"/>
                <w:color w:val="000000" w:themeColor="text1"/>
              </w:rPr>
              <w:t>9</w:t>
            </w:r>
            <w:r>
              <w:rPr>
                <w:rFonts w:hint="eastAsia"/>
                <w:color w:val="000000" w:themeColor="text1"/>
              </w:rPr>
              <w:t>号脚）</w:t>
            </w:r>
          </w:p>
          <w:p w14:paraId="677F81D4" w14:textId="77777777" w:rsidR="000B14C2" w:rsidRDefault="00491828">
            <w:pPr>
              <w:pStyle w:val="TB0"/>
              <w:rPr>
                <w:color w:val="000000" w:themeColor="text1"/>
              </w:rPr>
            </w:pPr>
            <w:r>
              <w:rPr>
                <w:rFonts w:hint="eastAsia"/>
                <w:color w:val="000000" w:themeColor="text1"/>
              </w:rPr>
              <w:t>//</w:t>
            </w:r>
            <w:r>
              <w:rPr>
                <w:rFonts w:hint="eastAsia"/>
                <w:color w:val="000000" w:themeColor="text1"/>
              </w:rPr>
              <w:t>功能概要：当指定端口引脚被定义为</w:t>
            </w:r>
            <w:r>
              <w:rPr>
                <w:rFonts w:hint="eastAsia"/>
                <w:color w:val="000000" w:themeColor="text1"/>
              </w:rPr>
              <w:t>GPIO</w:t>
            </w:r>
            <w:r>
              <w:rPr>
                <w:rFonts w:hint="eastAsia"/>
                <w:color w:val="000000" w:themeColor="text1"/>
              </w:rPr>
              <w:t>功能且为输出时，本函数反转引脚状态</w:t>
            </w:r>
          </w:p>
          <w:p w14:paraId="21A4806D" w14:textId="77777777" w:rsidR="000B14C2" w:rsidRDefault="00491828">
            <w:pPr>
              <w:pStyle w:val="TB0"/>
              <w:rPr>
                <w:color w:val="000000" w:themeColor="text1"/>
              </w:rPr>
            </w:pPr>
            <w:r>
              <w:rPr>
                <w:color w:val="000000" w:themeColor="text1"/>
              </w:rPr>
              <w:t>//=====================================================================</w:t>
            </w:r>
          </w:p>
          <w:p w14:paraId="3EDFAA58" w14:textId="77777777" w:rsidR="000B14C2" w:rsidRDefault="00491828">
            <w:pPr>
              <w:pStyle w:val="TB0"/>
              <w:rPr>
                <w:color w:val="000000" w:themeColor="text1"/>
              </w:rPr>
            </w:pPr>
            <w:r>
              <w:rPr>
                <w:color w:val="000000" w:themeColor="text1"/>
              </w:rPr>
              <w:t xml:space="preserve">void </w:t>
            </w:r>
            <w:proofErr w:type="spellStart"/>
            <w:r>
              <w:rPr>
                <w:color w:val="000000" w:themeColor="text1"/>
              </w:rPr>
              <w:t>gpio_</w:t>
            </w:r>
            <w:proofErr w:type="gramStart"/>
            <w:r>
              <w:rPr>
                <w:color w:val="000000" w:themeColor="text1"/>
              </w:rPr>
              <w:t>reverse</w:t>
            </w:r>
            <w:proofErr w:type="spellEnd"/>
            <w:r>
              <w:rPr>
                <w:color w:val="000000" w:themeColor="text1"/>
              </w:rPr>
              <w:t>(</w:t>
            </w:r>
            <w:proofErr w:type="gramEnd"/>
            <w:r>
              <w:rPr>
                <w:color w:val="000000" w:themeColor="text1"/>
              </w:rPr>
              <w:t xml:space="preserve">uint16_t </w:t>
            </w:r>
            <w:proofErr w:type="spellStart"/>
            <w:r>
              <w:rPr>
                <w:color w:val="000000" w:themeColor="text1"/>
              </w:rPr>
              <w:t>port_pin</w:t>
            </w:r>
            <w:proofErr w:type="spellEnd"/>
            <w:r>
              <w:rPr>
                <w:color w:val="000000" w:themeColor="text1"/>
              </w:rPr>
              <w:t>);</w:t>
            </w:r>
          </w:p>
          <w:p w14:paraId="2596B628" w14:textId="77777777" w:rsidR="000B14C2" w:rsidRDefault="00491828">
            <w:pPr>
              <w:pStyle w:val="TB0"/>
              <w:rPr>
                <w:color w:val="000000" w:themeColor="text1"/>
              </w:rPr>
            </w:pPr>
            <w:r>
              <w:rPr>
                <w:color w:val="000000" w:themeColor="text1"/>
              </w:rPr>
              <w:t>…</w:t>
            </w:r>
          </w:p>
        </w:tc>
      </w:tr>
    </w:tbl>
    <w:p w14:paraId="4AA5DB00" w14:textId="77777777" w:rsidR="000B14C2" w:rsidRDefault="00491828">
      <w:pPr>
        <w:ind w:firstLine="420"/>
        <w:rPr>
          <w:color w:val="000000" w:themeColor="text1"/>
        </w:rPr>
      </w:pPr>
      <w:r>
        <w:rPr>
          <w:rFonts w:hint="eastAsia"/>
          <w:color w:val="000000" w:themeColor="text1"/>
        </w:rPr>
        <w:lastRenderedPageBreak/>
        <w:t>通过底层驱动构件干预硬件的编程相对来说就简单多了，下面给出如何通过构件点亮一盏小灯。</w:t>
      </w:r>
    </w:p>
    <w:p w14:paraId="57CF640B" w14:textId="77777777" w:rsidR="000B14C2" w:rsidRDefault="00491828">
      <w:pPr>
        <w:pStyle w:val="3"/>
      </w:pPr>
      <w:bookmarkStart w:id="810" w:name="_Toc95144878"/>
      <w:bookmarkStart w:id="811" w:name="_Toc175863561"/>
      <w:r>
        <w:t>7.6.3  GPIO</w:t>
      </w:r>
      <w:r>
        <w:rPr>
          <w:rFonts w:hint="eastAsia"/>
        </w:rPr>
        <w:t>构件</w:t>
      </w:r>
      <w:r>
        <w:t>的使用方法</w:t>
      </w:r>
      <w:bookmarkEnd w:id="810"/>
      <w:bookmarkEnd w:id="811"/>
    </w:p>
    <w:p w14:paraId="4A3DDA0E" w14:textId="77777777" w:rsidR="000B14C2" w:rsidRDefault="00491828">
      <w:pPr>
        <w:ind w:firstLine="420"/>
        <w:rPr>
          <w:color w:val="000000" w:themeColor="text1"/>
        </w:rPr>
      </w:pPr>
      <w:r>
        <w:rPr>
          <w:rFonts w:hint="eastAsia"/>
          <w:color w:val="000000" w:themeColor="text1"/>
        </w:rPr>
        <w:t>现在</w:t>
      </w:r>
      <w:r>
        <w:rPr>
          <w:color w:val="000000" w:themeColor="text1"/>
        </w:rPr>
        <w:t>，以控制一盏</w:t>
      </w:r>
      <w:r>
        <w:rPr>
          <w:rFonts w:hint="eastAsia"/>
          <w:color w:val="000000" w:themeColor="text1"/>
        </w:rPr>
        <w:t>小灯</w:t>
      </w:r>
      <w:r>
        <w:rPr>
          <w:color w:val="000000" w:themeColor="text1"/>
        </w:rPr>
        <w:t>闪烁为例，</w:t>
      </w:r>
      <w:r>
        <w:rPr>
          <w:rFonts w:hint="eastAsia"/>
          <w:color w:val="000000" w:themeColor="text1"/>
        </w:rPr>
        <w:t>你</w:t>
      </w:r>
      <w:r>
        <w:rPr>
          <w:color w:val="000000" w:themeColor="text1"/>
        </w:rPr>
        <w:t>必须知道两点：一是</w:t>
      </w:r>
      <w:r>
        <w:rPr>
          <w:rFonts w:hint="eastAsia"/>
          <w:color w:val="000000" w:themeColor="text1"/>
        </w:rPr>
        <w:t>由</w:t>
      </w:r>
      <w:r>
        <w:rPr>
          <w:color w:val="000000" w:themeColor="text1"/>
        </w:rPr>
        <w:t>芯片的哪个引脚</w:t>
      </w:r>
      <w:r>
        <w:rPr>
          <w:rFonts w:hint="eastAsia"/>
          <w:color w:val="000000" w:themeColor="text1"/>
        </w:rPr>
        <w:t>，</w:t>
      </w:r>
      <w:r>
        <w:rPr>
          <w:color w:val="000000" w:themeColor="text1"/>
        </w:rPr>
        <w:t>二是高</w:t>
      </w:r>
      <w:r>
        <w:rPr>
          <w:rFonts w:hint="eastAsia"/>
          <w:color w:val="000000" w:themeColor="text1"/>
        </w:rPr>
        <w:t>电</w:t>
      </w:r>
      <w:r>
        <w:rPr>
          <w:color w:val="000000" w:themeColor="text1"/>
        </w:rPr>
        <w:t>平点亮还</w:t>
      </w:r>
      <w:r>
        <w:rPr>
          <w:rFonts w:hint="eastAsia"/>
          <w:color w:val="000000" w:themeColor="text1"/>
        </w:rPr>
        <w:t>是</w:t>
      </w:r>
      <w:r>
        <w:rPr>
          <w:color w:val="000000" w:themeColor="text1"/>
        </w:rPr>
        <w:t>低电平点亮</w:t>
      </w:r>
      <w:r>
        <w:rPr>
          <w:rFonts w:hint="eastAsia"/>
          <w:color w:val="000000" w:themeColor="text1"/>
        </w:rPr>
        <w:t>。</w:t>
      </w:r>
      <w:r>
        <w:rPr>
          <w:color w:val="000000" w:themeColor="text1"/>
        </w:rPr>
        <w:t>这样</w:t>
      </w:r>
      <w:r>
        <w:rPr>
          <w:rFonts w:hint="eastAsia"/>
          <w:color w:val="000000" w:themeColor="text1"/>
        </w:rPr>
        <w:t>你</w:t>
      </w:r>
      <w:r>
        <w:rPr>
          <w:color w:val="000000" w:themeColor="text1"/>
        </w:rPr>
        <w:t>就可使用</w:t>
      </w:r>
      <w:proofErr w:type="spellStart"/>
      <w:r>
        <w:rPr>
          <w:color w:val="000000" w:themeColor="text1"/>
        </w:rPr>
        <w:t>gpio</w:t>
      </w:r>
      <w:proofErr w:type="spellEnd"/>
      <w:r>
        <w:rPr>
          <w:rFonts w:hint="eastAsia"/>
          <w:color w:val="000000" w:themeColor="text1"/>
        </w:rPr>
        <w:t>构件</w:t>
      </w:r>
      <w:r>
        <w:rPr>
          <w:color w:val="000000" w:themeColor="text1"/>
        </w:rPr>
        <w:t>控制小灯了</w:t>
      </w:r>
      <w:r>
        <w:rPr>
          <w:rFonts w:hint="eastAsia"/>
          <w:color w:val="000000" w:themeColor="text1"/>
        </w:rPr>
        <w:t>，使用步骤如下</w:t>
      </w:r>
      <w:r>
        <w:rPr>
          <w:color w:val="000000" w:themeColor="text1"/>
        </w:rPr>
        <w:t>：</w:t>
      </w:r>
    </w:p>
    <w:p w14:paraId="41E31FAE" w14:textId="77777777" w:rsidR="000B14C2" w:rsidRDefault="00491828">
      <w:pPr>
        <w:pStyle w:val="4"/>
      </w:pPr>
      <w:r>
        <w:rPr>
          <w:rFonts w:hint="eastAsia"/>
        </w:rPr>
        <w:t>1</w:t>
      </w:r>
      <w:r>
        <w:rPr>
          <w:rFonts w:hint="eastAsia"/>
        </w:rPr>
        <w:t>．给</w:t>
      </w:r>
      <w:r>
        <w:t>小灯</w:t>
      </w:r>
      <w:r>
        <w:rPr>
          <w:rFonts w:hint="eastAsia"/>
        </w:rPr>
        <w:t>取</w:t>
      </w:r>
      <w:r>
        <w:t>名</w:t>
      </w:r>
    </w:p>
    <w:p w14:paraId="414332D3" w14:textId="77777777" w:rsidR="000B14C2" w:rsidRDefault="00491828">
      <w:pPr>
        <w:ind w:firstLine="420"/>
        <w:rPr>
          <w:color w:val="000000" w:themeColor="text1"/>
        </w:rPr>
      </w:pPr>
      <w:r>
        <w:rPr>
          <w:rFonts w:hint="eastAsia"/>
          <w:color w:val="000000" w:themeColor="text1"/>
        </w:rPr>
        <w:t>在</w:t>
      </w:r>
      <w:r>
        <w:rPr>
          <w:rFonts w:hint="eastAsia"/>
          <w:color w:val="000000" w:themeColor="text1"/>
        </w:rPr>
        <w:t>user.inc</w:t>
      </w:r>
      <w:r>
        <w:rPr>
          <w:rFonts w:hint="eastAsia"/>
          <w:color w:val="000000" w:themeColor="text1"/>
        </w:rPr>
        <w:t>文件</w:t>
      </w:r>
      <w:r>
        <w:rPr>
          <w:color w:val="000000" w:themeColor="text1"/>
        </w:rPr>
        <w:t>中</w:t>
      </w:r>
      <w:r>
        <w:rPr>
          <w:rFonts w:hint="eastAsia"/>
          <w:color w:val="000000" w:themeColor="text1"/>
        </w:rPr>
        <w:t>给</w:t>
      </w:r>
      <w:r>
        <w:rPr>
          <w:color w:val="000000" w:themeColor="text1"/>
        </w:rPr>
        <w:t>小灯起名字，并确定</w:t>
      </w:r>
      <w:r>
        <w:rPr>
          <w:rFonts w:hint="eastAsia"/>
          <w:color w:val="000000" w:themeColor="text1"/>
        </w:rPr>
        <w:t>与</w:t>
      </w:r>
      <w:r>
        <w:rPr>
          <w:rFonts w:hint="eastAsia"/>
          <w:color w:val="000000" w:themeColor="text1"/>
        </w:rPr>
        <w:t>MCU</w:t>
      </w:r>
      <w:r>
        <w:rPr>
          <w:rFonts w:hint="eastAsia"/>
          <w:color w:val="000000" w:themeColor="text1"/>
        </w:rPr>
        <w:t>连接</w:t>
      </w:r>
      <w:r>
        <w:rPr>
          <w:color w:val="000000" w:themeColor="text1"/>
        </w:rPr>
        <w:t>的引脚，进行宏定义</w:t>
      </w:r>
      <w:r>
        <w:rPr>
          <w:rFonts w:hint="eastAsia"/>
          <w:color w:val="000000" w:themeColor="text1"/>
        </w:rPr>
        <w:t>。</w:t>
      </w:r>
    </w:p>
    <w:tbl>
      <w:tblPr>
        <w:tblW w:w="4894" w:type="pct"/>
        <w:jc w:val="center"/>
        <w:shd w:val="pct10" w:color="auto" w:fill="auto"/>
        <w:tblCellMar>
          <w:left w:w="335" w:type="dxa"/>
        </w:tblCellMar>
        <w:tblLook w:val="04A0" w:firstRow="1" w:lastRow="0" w:firstColumn="1" w:lastColumn="0" w:noHBand="0" w:noVBand="1"/>
      </w:tblPr>
      <w:tblGrid>
        <w:gridCol w:w="8103"/>
      </w:tblGrid>
      <w:tr w:rsidR="000B14C2" w14:paraId="38EF2E09" w14:textId="77777777">
        <w:trPr>
          <w:jc w:val="center"/>
        </w:trPr>
        <w:tc>
          <w:tcPr>
            <w:tcW w:w="5000" w:type="pct"/>
            <w:shd w:val="pct10" w:color="auto" w:fill="auto"/>
          </w:tcPr>
          <w:p w14:paraId="4A018F9C" w14:textId="77777777" w:rsidR="000B14C2" w:rsidRDefault="00491828">
            <w:pPr>
              <w:spacing w:line="280" w:lineRule="exact"/>
              <w:ind w:firstLineChars="0" w:firstLine="0"/>
              <w:rPr>
                <w:color w:val="000000" w:themeColor="text1"/>
                <w:sz w:val="18"/>
                <w:szCs w:val="18"/>
              </w:rPr>
            </w:pPr>
            <w:r>
              <w:rPr>
                <w:color w:val="000000" w:themeColor="text1"/>
                <w:sz w:val="18"/>
                <w:szCs w:val="18"/>
              </w:rPr>
              <w:t>.</w:t>
            </w:r>
            <w:proofErr w:type="spellStart"/>
            <w:r>
              <w:rPr>
                <w:color w:val="000000" w:themeColor="text1"/>
                <w:sz w:val="18"/>
                <w:szCs w:val="18"/>
              </w:rPr>
              <w:t>equ</w:t>
            </w:r>
            <w:proofErr w:type="spellEnd"/>
            <w:r>
              <w:rPr>
                <w:color w:val="000000" w:themeColor="text1"/>
                <w:sz w:val="18"/>
                <w:szCs w:val="18"/>
              </w:rPr>
              <w:t xml:space="preserve"> LIGHT_RED   , (PTB_NUM|12)</w:t>
            </w:r>
            <w:r>
              <w:rPr>
                <w:rFonts w:hint="eastAsia"/>
                <w:color w:val="000000" w:themeColor="text1"/>
                <w:sz w:val="18"/>
                <w:szCs w:val="18"/>
              </w:rPr>
              <w:t xml:space="preserve">      /*</w:t>
            </w:r>
            <w:r>
              <w:rPr>
                <w:rFonts w:hint="eastAsia"/>
                <w:color w:val="000000" w:themeColor="text1"/>
                <w:sz w:val="18"/>
                <w:szCs w:val="18"/>
              </w:rPr>
              <w:t>红色</w:t>
            </w:r>
            <w:r>
              <w:rPr>
                <w:rFonts w:hint="eastAsia"/>
                <w:color w:val="000000" w:themeColor="text1"/>
                <w:sz w:val="18"/>
                <w:szCs w:val="18"/>
              </w:rPr>
              <w:t>RUN</w:t>
            </w:r>
            <w:r>
              <w:rPr>
                <w:rFonts w:hint="eastAsia"/>
                <w:color w:val="000000" w:themeColor="text1"/>
                <w:sz w:val="18"/>
                <w:szCs w:val="18"/>
              </w:rPr>
              <w:t>灯使用的端口</w:t>
            </w:r>
            <w:r>
              <w:rPr>
                <w:rFonts w:hint="eastAsia"/>
                <w:color w:val="000000" w:themeColor="text1"/>
                <w:sz w:val="18"/>
                <w:szCs w:val="18"/>
              </w:rPr>
              <w:t>/</w:t>
            </w:r>
            <w:r>
              <w:rPr>
                <w:rFonts w:hint="eastAsia"/>
                <w:color w:val="000000" w:themeColor="text1"/>
                <w:sz w:val="18"/>
                <w:szCs w:val="18"/>
              </w:rPr>
              <w:t>引脚</w:t>
            </w:r>
            <w:r>
              <w:rPr>
                <w:rFonts w:hint="eastAsia"/>
                <w:color w:val="000000" w:themeColor="text1"/>
                <w:sz w:val="18"/>
                <w:szCs w:val="18"/>
              </w:rPr>
              <w:t>*/</w:t>
            </w:r>
          </w:p>
        </w:tc>
      </w:tr>
    </w:tbl>
    <w:p w14:paraId="4AC5EB5B" w14:textId="77777777" w:rsidR="000B14C2" w:rsidRDefault="00491828">
      <w:pPr>
        <w:pStyle w:val="4"/>
      </w:pPr>
      <w:r>
        <w:rPr>
          <w:rFonts w:hint="eastAsia"/>
        </w:rPr>
        <w:t>2</w:t>
      </w:r>
      <w:r>
        <w:rPr>
          <w:rFonts w:hint="eastAsia"/>
        </w:rPr>
        <w:t>．给</w:t>
      </w:r>
      <w:r>
        <w:t>灯</w:t>
      </w:r>
      <w:proofErr w:type="gramStart"/>
      <w:r>
        <w:t>灯</w:t>
      </w:r>
      <w:proofErr w:type="gramEnd"/>
      <w:r>
        <w:t>的亮暗取名</w:t>
      </w:r>
    </w:p>
    <w:p w14:paraId="25E2E4F7" w14:textId="77777777" w:rsidR="000B14C2" w:rsidRDefault="00491828">
      <w:pPr>
        <w:ind w:firstLineChars="0" w:firstLine="420"/>
        <w:rPr>
          <w:color w:val="000000" w:themeColor="text1"/>
        </w:rPr>
      </w:pPr>
      <w:r>
        <w:rPr>
          <w:rFonts w:hint="eastAsia"/>
          <w:color w:val="000000" w:themeColor="text1"/>
        </w:rPr>
        <w:t>在</w:t>
      </w:r>
      <w:r>
        <w:rPr>
          <w:rFonts w:hint="eastAsia"/>
          <w:color w:val="000000" w:themeColor="text1"/>
        </w:rPr>
        <w:t>user.inc</w:t>
      </w:r>
      <w:r>
        <w:rPr>
          <w:rFonts w:hint="eastAsia"/>
          <w:color w:val="000000" w:themeColor="text1"/>
        </w:rPr>
        <w:t>文件</w:t>
      </w:r>
      <w:r>
        <w:rPr>
          <w:color w:val="000000" w:themeColor="text1"/>
        </w:rPr>
        <w:t>中</w:t>
      </w:r>
      <w:r>
        <w:rPr>
          <w:rFonts w:hint="eastAsia"/>
          <w:color w:val="000000" w:themeColor="text1"/>
        </w:rPr>
        <w:t>对小</w:t>
      </w:r>
      <w:r>
        <w:rPr>
          <w:color w:val="000000" w:themeColor="text1"/>
        </w:rPr>
        <w:t>灯亮</w:t>
      </w:r>
      <w:r>
        <w:rPr>
          <w:rFonts w:hint="eastAsia"/>
          <w:color w:val="000000" w:themeColor="text1"/>
        </w:rPr>
        <w:t>、暗</w:t>
      </w:r>
      <w:r>
        <w:rPr>
          <w:color w:val="000000" w:themeColor="text1"/>
        </w:rPr>
        <w:t>进行宏定义</w:t>
      </w:r>
      <w:r>
        <w:rPr>
          <w:rFonts w:hint="eastAsia"/>
          <w:color w:val="000000" w:themeColor="text1"/>
        </w:rPr>
        <w:t>，方便</w:t>
      </w:r>
      <w:r>
        <w:rPr>
          <w:color w:val="000000" w:themeColor="text1"/>
        </w:rPr>
        <w:t>编程。</w:t>
      </w:r>
    </w:p>
    <w:tbl>
      <w:tblPr>
        <w:tblW w:w="4883" w:type="pct"/>
        <w:jc w:val="center"/>
        <w:shd w:val="pct10" w:color="auto" w:fill="auto"/>
        <w:tblCellMar>
          <w:left w:w="335" w:type="dxa"/>
        </w:tblCellMar>
        <w:tblLook w:val="04A0" w:firstRow="1" w:lastRow="0" w:firstColumn="1" w:lastColumn="0" w:noHBand="0" w:noVBand="1"/>
      </w:tblPr>
      <w:tblGrid>
        <w:gridCol w:w="8084"/>
      </w:tblGrid>
      <w:tr w:rsidR="000B14C2" w14:paraId="76C92B1E" w14:textId="77777777">
        <w:trPr>
          <w:jc w:val="center"/>
        </w:trPr>
        <w:tc>
          <w:tcPr>
            <w:tcW w:w="5000" w:type="pct"/>
            <w:shd w:val="pct10" w:color="auto" w:fill="auto"/>
          </w:tcPr>
          <w:p w14:paraId="0C76A895"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proofErr w:type="gramStart"/>
            <w:r>
              <w:rPr>
                <w:rFonts w:hint="eastAsia"/>
                <w:color w:val="000000" w:themeColor="text1"/>
                <w:sz w:val="18"/>
                <w:szCs w:val="18"/>
              </w:rPr>
              <w:t>灯状态</w:t>
            </w:r>
            <w:proofErr w:type="gramEnd"/>
            <w:r>
              <w:rPr>
                <w:rFonts w:hint="eastAsia"/>
                <w:color w:val="000000" w:themeColor="text1"/>
                <w:sz w:val="18"/>
                <w:szCs w:val="18"/>
              </w:rPr>
              <w:t>宏定义（灯亮、灯暗对应的物理电平由硬件接法决定）</w:t>
            </w:r>
            <w:r>
              <w:rPr>
                <w:rFonts w:hint="eastAsia"/>
                <w:color w:val="000000" w:themeColor="text1"/>
                <w:sz w:val="18"/>
                <w:szCs w:val="18"/>
              </w:rPr>
              <w:t>*/</w:t>
            </w:r>
          </w:p>
          <w:p w14:paraId="3F2E0F3B"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proofErr w:type="spellStart"/>
            <w:r>
              <w:rPr>
                <w:rFonts w:hint="eastAsia"/>
                <w:color w:val="000000" w:themeColor="text1"/>
                <w:sz w:val="18"/>
                <w:szCs w:val="18"/>
              </w:rPr>
              <w:t>equ</w:t>
            </w:r>
            <w:proofErr w:type="spellEnd"/>
            <w:r>
              <w:rPr>
                <w:rFonts w:hint="eastAsia"/>
                <w:color w:val="000000" w:themeColor="text1"/>
                <w:sz w:val="18"/>
                <w:szCs w:val="18"/>
              </w:rPr>
              <w:t xml:space="preserve"> LIGHT_ON,1                 /*</w:t>
            </w:r>
            <w:r>
              <w:rPr>
                <w:rFonts w:hint="eastAsia"/>
                <w:color w:val="000000" w:themeColor="text1"/>
                <w:sz w:val="18"/>
                <w:szCs w:val="18"/>
              </w:rPr>
              <w:t>灯亮</w:t>
            </w:r>
            <w:r>
              <w:rPr>
                <w:rFonts w:hint="eastAsia"/>
                <w:color w:val="000000" w:themeColor="text1"/>
                <w:sz w:val="18"/>
                <w:szCs w:val="18"/>
              </w:rPr>
              <w:t>*/</w:t>
            </w:r>
          </w:p>
          <w:p w14:paraId="650B1FA0"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proofErr w:type="spellStart"/>
            <w:r>
              <w:rPr>
                <w:rFonts w:hint="eastAsia"/>
                <w:color w:val="000000" w:themeColor="text1"/>
                <w:sz w:val="18"/>
                <w:szCs w:val="18"/>
              </w:rPr>
              <w:t>equ</w:t>
            </w:r>
            <w:proofErr w:type="spellEnd"/>
            <w:r>
              <w:rPr>
                <w:rFonts w:hint="eastAsia"/>
                <w:color w:val="000000" w:themeColor="text1"/>
                <w:sz w:val="18"/>
                <w:szCs w:val="18"/>
              </w:rPr>
              <w:t xml:space="preserve"> LIGHT_OFF,0                /*</w:t>
            </w:r>
            <w:r>
              <w:rPr>
                <w:rFonts w:hint="eastAsia"/>
                <w:color w:val="000000" w:themeColor="text1"/>
                <w:sz w:val="18"/>
                <w:szCs w:val="18"/>
              </w:rPr>
              <w:t>灯暗</w:t>
            </w:r>
            <w:r>
              <w:rPr>
                <w:rFonts w:hint="eastAsia"/>
                <w:color w:val="000000" w:themeColor="text1"/>
                <w:sz w:val="18"/>
                <w:szCs w:val="18"/>
              </w:rPr>
              <w:t>*/</w:t>
            </w:r>
          </w:p>
        </w:tc>
      </w:tr>
    </w:tbl>
    <w:p w14:paraId="1E88109E" w14:textId="77777777" w:rsidR="000B14C2" w:rsidRDefault="00491828">
      <w:pPr>
        <w:pStyle w:val="4"/>
      </w:pPr>
      <w:r>
        <w:rPr>
          <w:rFonts w:hint="eastAsia"/>
        </w:rPr>
        <w:t>3</w:t>
      </w:r>
      <w:r>
        <w:rPr>
          <w:rFonts w:hint="eastAsia"/>
        </w:rPr>
        <w:t>．初</w:t>
      </w:r>
      <w:r>
        <w:t>始化小灯</w:t>
      </w:r>
    </w:p>
    <w:p w14:paraId="64F23478" w14:textId="77777777" w:rsidR="000B14C2" w:rsidRDefault="00491828">
      <w:pPr>
        <w:ind w:firstLineChars="0" w:firstLine="420"/>
        <w:rPr>
          <w:color w:val="000000" w:themeColor="text1"/>
        </w:rPr>
      </w:pPr>
      <w:r>
        <w:rPr>
          <w:rFonts w:hint="eastAsia"/>
          <w:color w:val="000000" w:themeColor="text1"/>
        </w:rPr>
        <w:t>在</w:t>
      </w:r>
      <w:proofErr w:type="spellStart"/>
      <w:r>
        <w:rPr>
          <w:rFonts w:hint="eastAsia"/>
          <w:color w:val="000000" w:themeColor="text1"/>
        </w:rPr>
        <w:t>main</w:t>
      </w:r>
      <w:r>
        <w:rPr>
          <w:color w:val="000000" w:themeColor="text1"/>
        </w:rPr>
        <w:t>.s</w:t>
      </w:r>
      <w:proofErr w:type="spellEnd"/>
      <w:r>
        <w:rPr>
          <w:rFonts w:hint="eastAsia"/>
          <w:color w:val="000000" w:themeColor="text1"/>
        </w:rPr>
        <w:t>文件中初始化小灯的初始状态为</w:t>
      </w:r>
      <w:r>
        <w:rPr>
          <w:color w:val="000000" w:themeColor="text1"/>
        </w:rPr>
        <w:t>输出</w:t>
      </w:r>
      <w:r>
        <w:rPr>
          <w:rFonts w:hint="eastAsia"/>
          <w:color w:val="000000" w:themeColor="text1"/>
        </w:rPr>
        <w:t>，并</w:t>
      </w:r>
      <w:r>
        <w:rPr>
          <w:color w:val="000000" w:themeColor="text1"/>
        </w:rPr>
        <w:t>点亮</w:t>
      </w:r>
    </w:p>
    <w:tbl>
      <w:tblPr>
        <w:tblW w:w="4908" w:type="pct"/>
        <w:jc w:val="center"/>
        <w:shd w:val="pct10" w:color="auto" w:fill="auto"/>
        <w:tblCellMar>
          <w:left w:w="335" w:type="dxa"/>
        </w:tblCellMar>
        <w:tblLook w:val="04A0" w:firstRow="1" w:lastRow="0" w:firstColumn="1" w:lastColumn="0" w:noHBand="0" w:noVBand="1"/>
      </w:tblPr>
      <w:tblGrid>
        <w:gridCol w:w="2833"/>
        <w:gridCol w:w="5293"/>
      </w:tblGrid>
      <w:tr w:rsidR="000B14C2" w14:paraId="6A662780" w14:textId="77777777">
        <w:trPr>
          <w:trHeight w:val="283"/>
          <w:jc w:val="center"/>
        </w:trPr>
        <w:tc>
          <w:tcPr>
            <w:tcW w:w="5000" w:type="pct"/>
            <w:gridSpan w:val="2"/>
            <w:shd w:val="pct10" w:color="auto" w:fill="auto"/>
          </w:tcPr>
          <w:p w14:paraId="3AD3CCD7" w14:textId="77777777" w:rsidR="000B14C2" w:rsidRDefault="00491828">
            <w:pPr>
              <w:spacing w:line="280" w:lineRule="exact"/>
              <w:ind w:firstLine="360"/>
              <w:rPr>
                <w:color w:val="000000" w:themeColor="text1"/>
                <w:sz w:val="18"/>
                <w:szCs w:val="18"/>
              </w:rPr>
            </w:pPr>
            <w:r>
              <w:rPr>
                <w:rFonts w:hint="eastAsia"/>
                <w:color w:val="000000" w:themeColor="text1"/>
                <w:sz w:val="18"/>
                <w:szCs w:val="18"/>
              </w:rPr>
              <w:t>/*</w:t>
            </w:r>
            <w:r>
              <w:rPr>
                <w:rFonts w:hint="eastAsia"/>
                <w:color w:val="000000" w:themeColor="text1"/>
                <w:sz w:val="18"/>
                <w:szCs w:val="18"/>
              </w:rPr>
              <w:t>初始化红灯</w:t>
            </w:r>
            <w:r>
              <w:rPr>
                <w:rFonts w:hint="eastAsia"/>
                <w:color w:val="000000" w:themeColor="text1"/>
                <w:sz w:val="18"/>
                <w:szCs w:val="18"/>
              </w:rPr>
              <w:t>, a0</w:t>
            </w:r>
            <w:r>
              <w:rPr>
                <w:rFonts w:hint="eastAsia"/>
                <w:color w:val="000000" w:themeColor="text1"/>
                <w:sz w:val="18"/>
                <w:szCs w:val="18"/>
              </w:rPr>
              <w:t>、</w:t>
            </w:r>
            <w:r>
              <w:rPr>
                <w:rFonts w:hint="eastAsia"/>
                <w:color w:val="000000" w:themeColor="text1"/>
                <w:sz w:val="18"/>
                <w:szCs w:val="18"/>
              </w:rPr>
              <w:t>a1</w:t>
            </w:r>
            <w:r>
              <w:rPr>
                <w:rFonts w:hint="eastAsia"/>
                <w:color w:val="000000" w:themeColor="text1"/>
                <w:sz w:val="18"/>
                <w:szCs w:val="18"/>
              </w:rPr>
              <w:t>、</w:t>
            </w:r>
            <w:r>
              <w:rPr>
                <w:rFonts w:hint="eastAsia"/>
                <w:color w:val="000000" w:themeColor="text1"/>
                <w:sz w:val="18"/>
                <w:szCs w:val="18"/>
              </w:rPr>
              <w:t>a2</w:t>
            </w:r>
            <w:r>
              <w:rPr>
                <w:rFonts w:hint="eastAsia"/>
                <w:color w:val="000000" w:themeColor="text1"/>
                <w:sz w:val="18"/>
                <w:szCs w:val="18"/>
              </w:rPr>
              <w:t>是</w:t>
            </w:r>
            <w:proofErr w:type="spellStart"/>
            <w:r>
              <w:rPr>
                <w:rFonts w:hint="eastAsia"/>
                <w:color w:val="000000" w:themeColor="text1"/>
                <w:sz w:val="18"/>
                <w:szCs w:val="18"/>
              </w:rPr>
              <w:t>gpio_init</w:t>
            </w:r>
            <w:proofErr w:type="spellEnd"/>
            <w:r>
              <w:rPr>
                <w:rFonts w:hint="eastAsia"/>
                <w:color w:val="000000" w:themeColor="text1"/>
                <w:sz w:val="18"/>
                <w:szCs w:val="18"/>
              </w:rPr>
              <w:t>的入口参数</w:t>
            </w:r>
            <w:r>
              <w:rPr>
                <w:rFonts w:hint="eastAsia"/>
                <w:color w:val="000000" w:themeColor="text1"/>
                <w:sz w:val="18"/>
                <w:szCs w:val="18"/>
              </w:rPr>
              <w:t>*/</w:t>
            </w:r>
            <w:r>
              <w:rPr>
                <w:color w:val="000000" w:themeColor="text1"/>
                <w:sz w:val="18"/>
                <w:szCs w:val="18"/>
              </w:rPr>
              <w:t xml:space="preserve">     </w:t>
            </w:r>
          </w:p>
        </w:tc>
      </w:tr>
      <w:tr w:rsidR="000B14C2" w14:paraId="0D7162FC" w14:textId="77777777">
        <w:trPr>
          <w:trHeight w:val="1123"/>
          <w:jc w:val="center"/>
        </w:trPr>
        <w:tc>
          <w:tcPr>
            <w:tcW w:w="1743" w:type="pct"/>
            <w:shd w:val="pct10" w:color="auto" w:fill="auto"/>
          </w:tcPr>
          <w:p w14:paraId="6C0639B5" w14:textId="77777777" w:rsidR="000B14C2" w:rsidRDefault="00491828">
            <w:pPr>
              <w:spacing w:line="280" w:lineRule="exact"/>
              <w:ind w:firstLine="360"/>
              <w:rPr>
                <w:color w:val="000000" w:themeColor="text1"/>
                <w:sz w:val="18"/>
                <w:szCs w:val="18"/>
              </w:rPr>
            </w:pPr>
            <w:r>
              <w:rPr>
                <w:color w:val="000000" w:themeColor="text1"/>
                <w:sz w:val="18"/>
                <w:szCs w:val="18"/>
              </w:rPr>
              <w:t>li</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a</w:t>
            </w:r>
            <w:proofErr w:type="gramStart"/>
            <w:r>
              <w:rPr>
                <w:rFonts w:hint="eastAsia"/>
                <w:color w:val="000000" w:themeColor="text1"/>
                <w:sz w:val="18"/>
                <w:szCs w:val="18"/>
              </w:rPr>
              <w:t>0,LIGHT</w:t>
            </w:r>
            <w:proofErr w:type="gramEnd"/>
            <w:r>
              <w:rPr>
                <w:rFonts w:hint="eastAsia"/>
                <w:color w:val="000000" w:themeColor="text1"/>
                <w:sz w:val="18"/>
                <w:szCs w:val="18"/>
              </w:rPr>
              <w:t>_RED</w:t>
            </w:r>
            <w:r>
              <w:rPr>
                <w:color w:val="000000" w:themeColor="text1"/>
                <w:sz w:val="18"/>
                <w:szCs w:val="18"/>
              </w:rPr>
              <w:t xml:space="preserve">       </w:t>
            </w:r>
          </w:p>
          <w:p w14:paraId="45E0B749" w14:textId="77777777" w:rsidR="000B14C2" w:rsidRDefault="00491828">
            <w:pPr>
              <w:spacing w:line="280" w:lineRule="exact"/>
              <w:ind w:firstLine="360"/>
              <w:rPr>
                <w:color w:val="000000" w:themeColor="text1"/>
                <w:sz w:val="18"/>
                <w:szCs w:val="18"/>
              </w:rPr>
            </w:pPr>
            <w:r>
              <w:rPr>
                <w:color w:val="000000" w:themeColor="text1"/>
                <w:sz w:val="18"/>
                <w:szCs w:val="18"/>
              </w:rPr>
              <w:t xml:space="preserve">li  </w:t>
            </w:r>
            <w:r>
              <w:rPr>
                <w:rFonts w:hint="eastAsia"/>
                <w:color w:val="000000" w:themeColor="text1"/>
                <w:sz w:val="18"/>
                <w:szCs w:val="18"/>
              </w:rPr>
              <w:t xml:space="preserve"> a</w:t>
            </w:r>
            <w:proofErr w:type="gramStart"/>
            <w:r>
              <w:rPr>
                <w:rFonts w:hint="eastAsia"/>
                <w:color w:val="000000" w:themeColor="text1"/>
                <w:sz w:val="18"/>
                <w:szCs w:val="18"/>
              </w:rPr>
              <w:t>1,GPIO</w:t>
            </w:r>
            <w:proofErr w:type="gramEnd"/>
            <w:r>
              <w:rPr>
                <w:rFonts w:hint="eastAsia"/>
                <w:color w:val="000000" w:themeColor="text1"/>
                <w:sz w:val="18"/>
                <w:szCs w:val="18"/>
              </w:rPr>
              <w:t>_OUTPUT</w:t>
            </w:r>
            <w:r>
              <w:rPr>
                <w:color w:val="000000" w:themeColor="text1"/>
                <w:sz w:val="18"/>
                <w:szCs w:val="18"/>
              </w:rPr>
              <w:t xml:space="preserve">       </w:t>
            </w:r>
          </w:p>
          <w:p w14:paraId="58E43FF6" w14:textId="77777777" w:rsidR="000B14C2" w:rsidRDefault="00491828">
            <w:pPr>
              <w:spacing w:line="280" w:lineRule="exact"/>
              <w:ind w:firstLine="360"/>
              <w:rPr>
                <w:color w:val="000000" w:themeColor="text1"/>
                <w:sz w:val="18"/>
                <w:szCs w:val="18"/>
              </w:rPr>
            </w:pPr>
            <w:r>
              <w:rPr>
                <w:color w:val="000000" w:themeColor="text1"/>
                <w:sz w:val="18"/>
                <w:szCs w:val="18"/>
              </w:rPr>
              <w:t>li</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a</w:t>
            </w:r>
            <w:proofErr w:type="gramStart"/>
            <w:r>
              <w:rPr>
                <w:rFonts w:hint="eastAsia"/>
                <w:color w:val="000000" w:themeColor="text1"/>
                <w:sz w:val="18"/>
                <w:szCs w:val="18"/>
              </w:rPr>
              <w:t>2,LIGHT</w:t>
            </w:r>
            <w:proofErr w:type="gramEnd"/>
            <w:r>
              <w:rPr>
                <w:rFonts w:hint="eastAsia"/>
                <w:color w:val="000000" w:themeColor="text1"/>
                <w:sz w:val="18"/>
                <w:szCs w:val="18"/>
              </w:rPr>
              <w:t>_ON</w:t>
            </w:r>
            <w:r>
              <w:rPr>
                <w:color w:val="000000" w:themeColor="text1"/>
                <w:sz w:val="18"/>
                <w:szCs w:val="18"/>
              </w:rPr>
              <w:t xml:space="preserve">               </w:t>
            </w:r>
          </w:p>
          <w:p w14:paraId="4776B568" w14:textId="77777777" w:rsidR="000B14C2" w:rsidRDefault="00491828">
            <w:pPr>
              <w:spacing w:line="280" w:lineRule="exact"/>
              <w:ind w:firstLine="360"/>
              <w:rPr>
                <w:color w:val="000000" w:themeColor="text1"/>
                <w:sz w:val="18"/>
                <w:szCs w:val="18"/>
              </w:rPr>
            </w:pPr>
            <w:r>
              <w:rPr>
                <w:color w:val="000000" w:themeColor="text1"/>
                <w:sz w:val="18"/>
                <w:szCs w:val="18"/>
              </w:rPr>
              <w:t xml:space="preserve">call   </w:t>
            </w:r>
            <w:proofErr w:type="spellStart"/>
            <w:r>
              <w:rPr>
                <w:rFonts w:hint="eastAsia"/>
                <w:color w:val="000000" w:themeColor="text1"/>
                <w:sz w:val="18"/>
                <w:szCs w:val="18"/>
              </w:rPr>
              <w:t>gpio_init</w:t>
            </w:r>
            <w:proofErr w:type="spellEnd"/>
            <w:r>
              <w:rPr>
                <w:color w:val="000000" w:themeColor="text1"/>
                <w:sz w:val="18"/>
                <w:szCs w:val="18"/>
              </w:rPr>
              <w:t xml:space="preserve">                   </w:t>
            </w:r>
          </w:p>
        </w:tc>
        <w:tc>
          <w:tcPr>
            <w:tcW w:w="3257" w:type="pct"/>
            <w:shd w:val="pct10" w:color="auto" w:fill="auto"/>
          </w:tcPr>
          <w:p w14:paraId="301A25FB"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 xml:space="preserve">/* </w:t>
            </w:r>
            <w:r>
              <w:rPr>
                <w:rFonts w:hint="eastAsia"/>
                <w:color w:val="000000" w:themeColor="text1"/>
                <w:sz w:val="18"/>
                <w:szCs w:val="18"/>
              </w:rPr>
              <w:t>第一个入口参数：</w:t>
            </w:r>
            <w:r>
              <w:rPr>
                <w:rFonts w:hint="eastAsia"/>
                <w:color w:val="000000" w:themeColor="text1"/>
                <w:sz w:val="18"/>
                <w:szCs w:val="18"/>
              </w:rPr>
              <w:t>a0=</w:t>
            </w:r>
            <w:r>
              <w:rPr>
                <w:rFonts w:hint="eastAsia"/>
                <w:color w:val="000000" w:themeColor="text1"/>
                <w:sz w:val="18"/>
                <w:szCs w:val="18"/>
              </w:rPr>
              <w:t>端口号</w:t>
            </w:r>
            <w:r>
              <w:rPr>
                <w:rFonts w:hint="eastAsia"/>
                <w:color w:val="000000" w:themeColor="text1"/>
                <w:sz w:val="18"/>
                <w:szCs w:val="18"/>
              </w:rPr>
              <w:t>|</w:t>
            </w:r>
            <w:r>
              <w:rPr>
                <w:rFonts w:hint="eastAsia"/>
                <w:color w:val="000000" w:themeColor="text1"/>
                <w:sz w:val="18"/>
                <w:szCs w:val="18"/>
              </w:rPr>
              <w:t>引脚号</w:t>
            </w:r>
            <w:r>
              <w:rPr>
                <w:rFonts w:hint="eastAsia"/>
                <w:color w:val="000000" w:themeColor="text1"/>
                <w:sz w:val="18"/>
                <w:szCs w:val="18"/>
              </w:rPr>
              <w:t xml:space="preserve">  */</w:t>
            </w:r>
          </w:p>
          <w:p w14:paraId="762FE7CB"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第二个入口参数：</w:t>
            </w:r>
            <w:r>
              <w:rPr>
                <w:rFonts w:hint="eastAsia"/>
                <w:color w:val="000000" w:themeColor="text1"/>
                <w:sz w:val="18"/>
                <w:szCs w:val="18"/>
              </w:rPr>
              <w:t>a1=</w:t>
            </w:r>
            <w:r>
              <w:rPr>
                <w:rFonts w:hint="eastAsia"/>
                <w:color w:val="000000" w:themeColor="text1"/>
                <w:sz w:val="18"/>
                <w:szCs w:val="18"/>
              </w:rPr>
              <w:t>输出模式</w:t>
            </w:r>
            <w:r>
              <w:rPr>
                <w:rFonts w:hint="eastAsia"/>
                <w:color w:val="000000" w:themeColor="text1"/>
                <w:sz w:val="18"/>
                <w:szCs w:val="18"/>
              </w:rPr>
              <w:t xml:space="preserve">  */</w:t>
            </w:r>
          </w:p>
          <w:p w14:paraId="26DC603E"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第三个入口参数：</w:t>
            </w:r>
            <w:r>
              <w:rPr>
                <w:rFonts w:hint="eastAsia"/>
                <w:color w:val="000000" w:themeColor="text1"/>
                <w:sz w:val="18"/>
                <w:szCs w:val="18"/>
              </w:rPr>
              <w:t>a2=</w:t>
            </w:r>
            <w:r>
              <w:rPr>
                <w:rFonts w:hint="eastAsia"/>
                <w:color w:val="000000" w:themeColor="text1"/>
                <w:sz w:val="18"/>
                <w:szCs w:val="18"/>
              </w:rPr>
              <w:t>灯亮</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w:t>
            </w:r>
          </w:p>
          <w:p w14:paraId="6F64E9FC"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调用</w:t>
            </w:r>
            <w:proofErr w:type="spellStart"/>
            <w:r>
              <w:rPr>
                <w:rFonts w:hint="eastAsia"/>
                <w:color w:val="000000" w:themeColor="text1"/>
                <w:sz w:val="18"/>
                <w:szCs w:val="18"/>
              </w:rPr>
              <w:t>gpio_init</w:t>
            </w:r>
            <w:proofErr w:type="spellEnd"/>
            <w:r>
              <w:rPr>
                <w:rFonts w:hint="eastAsia"/>
                <w:color w:val="000000" w:themeColor="text1"/>
                <w:sz w:val="18"/>
                <w:szCs w:val="18"/>
              </w:rPr>
              <w:t>函数</w:t>
            </w:r>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w:t>
            </w:r>
          </w:p>
        </w:tc>
      </w:tr>
    </w:tbl>
    <w:p w14:paraId="51EF0987" w14:textId="77777777" w:rsidR="000B14C2" w:rsidRDefault="00491828">
      <w:pPr>
        <w:pStyle w:val="4"/>
      </w:pPr>
      <w:r>
        <w:rPr>
          <w:rFonts w:hint="eastAsia"/>
        </w:rPr>
        <w:t>4</w:t>
      </w:r>
      <w:r>
        <w:rPr>
          <w:rFonts w:hint="eastAsia"/>
        </w:rPr>
        <w:t>．点</w:t>
      </w:r>
      <w:r>
        <w:t>亮小灯</w:t>
      </w:r>
    </w:p>
    <w:p w14:paraId="5A4D71C8" w14:textId="77777777" w:rsidR="000B14C2" w:rsidRDefault="00491828">
      <w:pPr>
        <w:ind w:firstLineChars="0" w:firstLine="420"/>
        <w:rPr>
          <w:color w:val="000000" w:themeColor="text1"/>
        </w:rPr>
      </w:pPr>
      <w:r>
        <w:rPr>
          <w:rFonts w:hint="eastAsia"/>
          <w:color w:val="000000" w:themeColor="text1"/>
        </w:rPr>
        <w:t>在</w:t>
      </w:r>
      <w:proofErr w:type="spellStart"/>
      <w:r>
        <w:rPr>
          <w:rFonts w:hint="eastAsia"/>
          <w:color w:val="000000" w:themeColor="text1"/>
        </w:rPr>
        <w:t>main</w:t>
      </w:r>
      <w:r>
        <w:rPr>
          <w:color w:val="000000" w:themeColor="text1"/>
        </w:rPr>
        <w:t>.s</w:t>
      </w:r>
      <w:proofErr w:type="spellEnd"/>
      <w:r>
        <w:rPr>
          <w:rFonts w:hint="eastAsia"/>
          <w:color w:val="000000" w:themeColor="text1"/>
        </w:rPr>
        <w:t>文件</w:t>
      </w:r>
      <w:r>
        <w:rPr>
          <w:color w:val="000000" w:themeColor="text1"/>
        </w:rPr>
        <w:t>中调用</w:t>
      </w:r>
      <w:proofErr w:type="spellStart"/>
      <w:r>
        <w:rPr>
          <w:color w:val="000000" w:themeColor="text1"/>
        </w:rPr>
        <w:t>gpio_set</w:t>
      </w:r>
      <w:proofErr w:type="spellEnd"/>
      <w:r>
        <w:rPr>
          <w:rFonts w:hint="eastAsia"/>
          <w:color w:val="000000" w:themeColor="text1"/>
        </w:rPr>
        <w:t>函数点</w:t>
      </w:r>
      <w:r>
        <w:rPr>
          <w:color w:val="000000" w:themeColor="text1"/>
        </w:rPr>
        <w:t>亮小灯。</w:t>
      </w:r>
    </w:p>
    <w:tbl>
      <w:tblPr>
        <w:tblW w:w="4908" w:type="pct"/>
        <w:jc w:val="center"/>
        <w:shd w:val="pct10" w:color="auto" w:fill="auto"/>
        <w:tblCellMar>
          <w:left w:w="335" w:type="dxa"/>
        </w:tblCellMar>
        <w:tblLook w:val="04A0" w:firstRow="1" w:lastRow="0" w:firstColumn="1" w:lastColumn="0" w:noHBand="0" w:noVBand="1"/>
      </w:tblPr>
      <w:tblGrid>
        <w:gridCol w:w="2834"/>
        <w:gridCol w:w="5292"/>
      </w:tblGrid>
      <w:tr w:rsidR="000B14C2" w14:paraId="4C8DC56A" w14:textId="77777777">
        <w:trPr>
          <w:jc w:val="center"/>
        </w:trPr>
        <w:tc>
          <w:tcPr>
            <w:tcW w:w="1744" w:type="pct"/>
            <w:shd w:val="pct10" w:color="auto" w:fill="auto"/>
          </w:tcPr>
          <w:p w14:paraId="6812FB84" w14:textId="77777777" w:rsidR="000B14C2" w:rsidRDefault="00491828">
            <w:pPr>
              <w:spacing w:line="280" w:lineRule="exact"/>
              <w:ind w:firstLine="360"/>
              <w:rPr>
                <w:color w:val="000000" w:themeColor="text1"/>
                <w:sz w:val="18"/>
                <w:szCs w:val="18"/>
              </w:rPr>
            </w:pPr>
            <w:r>
              <w:rPr>
                <w:color w:val="000000" w:themeColor="text1"/>
                <w:sz w:val="18"/>
                <w:szCs w:val="18"/>
              </w:rPr>
              <w:t>li    a</w:t>
            </w:r>
            <w:proofErr w:type="gramStart"/>
            <w:r>
              <w:rPr>
                <w:color w:val="000000" w:themeColor="text1"/>
                <w:sz w:val="18"/>
                <w:szCs w:val="18"/>
              </w:rPr>
              <w:t>0,LIGHT</w:t>
            </w:r>
            <w:proofErr w:type="gramEnd"/>
            <w:r>
              <w:rPr>
                <w:color w:val="000000" w:themeColor="text1"/>
                <w:sz w:val="18"/>
                <w:szCs w:val="18"/>
              </w:rPr>
              <w:t xml:space="preserve">_RED            </w:t>
            </w:r>
          </w:p>
          <w:p w14:paraId="3B47EC71" w14:textId="77777777" w:rsidR="000B14C2" w:rsidRDefault="00491828">
            <w:pPr>
              <w:spacing w:line="280" w:lineRule="exact"/>
              <w:ind w:firstLine="360"/>
              <w:rPr>
                <w:color w:val="000000" w:themeColor="text1"/>
                <w:sz w:val="18"/>
                <w:szCs w:val="18"/>
              </w:rPr>
            </w:pPr>
            <w:r>
              <w:rPr>
                <w:color w:val="000000" w:themeColor="text1"/>
                <w:sz w:val="18"/>
                <w:szCs w:val="18"/>
              </w:rPr>
              <w:t>li    a</w:t>
            </w:r>
            <w:proofErr w:type="gramStart"/>
            <w:r>
              <w:rPr>
                <w:color w:val="000000" w:themeColor="text1"/>
                <w:sz w:val="18"/>
                <w:szCs w:val="18"/>
              </w:rPr>
              <w:t>1,LIGHT</w:t>
            </w:r>
            <w:proofErr w:type="gramEnd"/>
            <w:r>
              <w:rPr>
                <w:color w:val="000000" w:themeColor="text1"/>
                <w:sz w:val="18"/>
                <w:szCs w:val="18"/>
              </w:rPr>
              <w:t xml:space="preserve">_ON            </w:t>
            </w:r>
          </w:p>
          <w:p w14:paraId="51467DB2" w14:textId="77777777" w:rsidR="000B14C2" w:rsidRDefault="00491828">
            <w:pPr>
              <w:spacing w:line="280" w:lineRule="exact"/>
              <w:ind w:firstLine="360"/>
              <w:rPr>
                <w:color w:val="000000" w:themeColor="text1"/>
                <w:sz w:val="18"/>
                <w:szCs w:val="18"/>
              </w:rPr>
            </w:pPr>
            <w:r>
              <w:rPr>
                <w:color w:val="000000" w:themeColor="text1"/>
                <w:sz w:val="18"/>
                <w:szCs w:val="18"/>
              </w:rPr>
              <w:t xml:space="preserve">call  </w:t>
            </w:r>
            <w:r>
              <w:rPr>
                <w:rFonts w:hint="eastAsia"/>
                <w:color w:val="000000" w:themeColor="text1"/>
                <w:sz w:val="18"/>
                <w:szCs w:val="18"/>
              </w:rPr>
              <w:t xml:space="preserve">  </w:t>
            </w:r>
            <w:proofErr w:type="spellStart"/>
            <w:r>
              <w:rPr>
                <w:rFonts w:hint="eastAsia"/>
                <w:color w:val="000000" w:themeColor="text1"/>
                <w:sz w:val="18"/>
                <w:szCs w:val="18"/>
              </w:rPr>
              <w:t>gpio_set</w:t>
            </w:r>
            <w:proofErr w:type="spellEnd"/>
            <w:r>
              <w:rPr>
                <w:rFonts w:hint="eastAsia"/>
                <w:color w:val="000000" w:themeColor="text1"/>
                <w:sz w:val="18"/>
                <w:szCs w:val="18"/>
              </w:rPr>
              <w:t xml:space="preserve">             </w:t>
            </w:r>
            <w:r>
              <w:rPr>
                <w:color w:val="000000" w:themeColor="text1"/>
                <w:sz w:val="18"/>
                <w:szCs w:val="18"/>
              </w:rPr>
              <w:t xml:space="preserve">   </w:t>
            </w:r>
            <w:r>
              <w:rPr>
                <w:rFonts w:hint="eastAsia"/>
                <w:color w:val="000000" w:themeColor="text1"/>
                <w:sz w:val="18"/>
                <w:szCs w:val="18"/>
              </w:rPr>
              <w:t xml:space="preserve"> </w:t>
            </w:r>
          </w:p>
        </w:tc>
        <w:tc>
          <w:tcPr>
            <w:tcW w:w="3256" w:type="pct"/>
            <w:shd w:val="pct10" w:color="auto" w:fill="auto"/>
          </w:tcPr>
          <w:p w14:paraId="1850FCEB" w14:textId="77777777" w:rsidR="000B14C2" w:rsidRDefault="00491828">
            <w:pPr>
              <w:widowControl/>
              <w:adjustRightInd/>
              <w:ind w:firstLineChars="0" w:firstLine="0"/>
              <w:jc w:val="left"/>
              <w:rPr>
                <w:color w:val="000000" w:themeColor="text1"/>
                <w:sz w:val="18"/>
                <w:szCs w:val="18"/>
              </w:rPr>
            </w:pPr>
            <w:r>
              <w:rPr>
                <w:color w:val="000000" w:themeColor="text1"/>
                <w:sz w:val="18"/>
                <w:szCs w:val="18"/>
              </w:rPr>
              <w:t xml:space="preserve">/* </w:t>
            </w:r>
            <w:r>
              <w:rPr>
                <w:rFonts w:hint="eastAsia"/>
                <w:color w:val="000000" w:themeColor="text1"/>
                <w:sz w:val="18"/>
                <w:szCs w:val="18"/>
              </w:rPr>
              <w:t>第一个入口参数：</w:t>
            </w:r>
            <w:r>
              <w:rPr>
                <w:rFonts w:hint="eastAsia"/>
                <w:color w:val="000000" w:themeColor="text1"/>
                <w:sz w:val="18"/>
                <w:szCs w:val="18"/>
              </w:rPr>
              <w:t>a0=</w:t>
            </w:r>
            <w:r>
              <w:rPr>
                <w:rFonts w:hint="eastAsia"/>
                <w:color w:val="000000" w:themeColor="text1"/>
                <w:sz w:val="18"/>
                <w:szCs w:val="18"/>
              </w:rPr>
              <w:t>端口号</w:t>
            </w:r>
            <w:r>
              <w:rPr>
                <w:rFonts w:hint="eastAsia"/>
                <w:color w:val="000000" w:themeColor="text1"/>
                <w:sz w:val="18"/>
                <w:szCs w:val="18"/>
              </w:rPr>
              <w:t>|</w:t>
            </w:r>
            <w:r>
              <w:rPr>
                <w:rFonts w:hint="eastAsia"/>
                <w:color w:val="000000" w:themeColor="text1"/>
                <w:sz w:val="18"/>
                <w:szCs w:val="18"/>
              </w:rPr>
              <w:t>引脚号</w:t>
            </w:r>
            <w:r>
              <w:rPr>
                <w:rFonts w:hint="eastAsia"/>
                <w:color w:val="000000" w:themeColor="text1"/>
                <w:sz w:val="18"/>
                <w:szCs w:val="18"/>
              </w:rPr>
              <w:t xml:space="preserve"> </w:t>
            </w:r>
            <w:r>
              <w:rPr>
                <w:color w:val="000000" w:themeColor="text1"/>
                <w:sz w:val="18"/>
                <w:szCs w:val="18"/>
              </w:rPr>
              <w:t>*/</w:t>
            </w:r>
          </w:p>
          <w:p w14:paraId="76038262"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w:t>
            </w:r>
            <w:r>
              <w:rPr>
                <w:rFonts w:hint="eastAsia"/>
                <w:color w:val="000000" w:themeColor="text1"/>
                <w:sz w:val="18"/>
                <w:szCs w:val="18"/>
              </w:rPr>
              <w:t>第二个入口参数：</w:t>
            </w:r>
            <w:r>
              <w:rPr>
                <w:color w:val="000000" w:themeColor="text1"/>
                <w:sz w:val="18"/>
                <w:szCs w:val="18"/>
              </w:rPr>
              <w:t xml:space="preserve"> a1 =  </w:t>
            </w:r>
            <w:r>
              <w:rPr>
                <w:rFonts w:hint="eastAsia"/>
                <w:color w:val="000000" w:themeColor="text1"/>
                <w:sz w:val="18"/>
                <w:szCs w:val="18"/>
              </w:rPr>
              <w:t>灯的亮</w:t>
            </w:r>
            <w:r>
              <w:rPr>
                <w:rFonts w:hint="eastAsia"/>
                <w:color w:val="000000" w:themeColor="text1"/>
                <w:sz w:val="18"/>
                <w:szCs w:val="18"/>
              </w:rPr>
              <w:t>/</w:t>
            </w:r>
            <w:r>
              <w:rPr>
                <w:rFonts w:hint="eastAsia"/>
                <w:color w:val="000000" w:themeColor="text1"/>
                <w:sz w:val="18"/>
                <w:szCs w:val="18"/>
              </w:rPr>
              <w:t>暗</w:t>
            </w:r>
            <w:r>
              <w:rPr>
                <w:rFonts w:hint="eastAsia"/>
                <w:color w:val="000000" w:themeColor="text1"/>
                <w:sz w:val="18"/>
                <w:szCs w:val="18"/>
              </w:rPr>
              <w:t xml:space="preserve"> </w:t>
            </w:r>
            <w:r>
              <w:rPr>
                <w:color w:val="000000" w:themeColor="text1"/>
                <w:sz w:val="18"/>
                <w:szCs w:val="18"/>
              </w:rPr>
              <w:t>*/</w:t>
            </w:r>
          </w:p>
          <w:p w14:paraId="7FADE096" w14:textId="77777777" w:rsidR="000B14C2" w:rsidRDefault="00491828">
            <w:pPr>
              <w:spacing w:line="280" w:lineRule="exact"/>
              <w:ind w:firstLineChars="0" w:firstLine="0"/>
              <w:rPr>
                <w:color w:val="000000" w:themeColor="text1"/>
                <w:sz w:val="18"/>
                <w:szCs w:val="18"/>
              </w:rPr>
            </w:pPr>
            <w:r>
              <w:rPr>
                <w:rFonts w:hint="eastAsia"/>
                <w:color w:val="000000" w:themeColor="text1"/>
                <w:sz w:val="18"/>
                <w:szCs w:val="18"/>
              </w:rPr>
              <w:t>/*</w:t>
            </w:r>
            <w:r>
              <w:rPr>
                <w:color w:val="000000" w:themeColor="text1"/>
                <w:sz w:val="18"/>
                <w:szCs w:val="18"/>
              </w:rPr>
              <w:t xml:space="preserve"> </w:t>
            </w:r>
            <w:r>
              <w:rPr>
                <w:rFonts w:hint="eastAsia"/>
                <w:color w:val="000000" w:themeColor="text1"/>
                <w:sz w:val="18"/>
                <w:szCs w:val="18"/>
              </w:rPr>
              <w:t xml:space="preserve"> </w:t>
            </w:r>
            <w:r>
              <w:rPr>
                <w:rFonts w:hint="eastAsia"/>
                <w:color w:val="000000" w:themeColor="text1"/>
                <w:sz w:val="18"/>
                <w:szCs w:val="18"/>
              </w:rPr>
              <w:t>调用</w:t>
            </w:r>
            <w:proofErr w:type="spellStart"/>
            <w:r>
              <w:rPr>
                <w:rFonts w:hint="eastAsia"/>
                <w:color w:val="000000" w:themeColor="text1"/>
                <w:sz w:val="18"/>
                <w:szCs w:val="18"/>
              </w:rPr>
              <w:t>gpio_set</w:t>
            </w:r>
            <w:proofErr w:type="spellEnd"/>
            <w:r>
              <w:rPr>
                <w:rFonts w:hint="eastAsia"/>
                <w:color w:val="000000" w:themeColor="text1"/>
                <w:sz w:val="18"/>
                <w:szCs w:val="18"/>
              </w:rPr>
              <w:t>函数</w:t>
            </w:r>
            <w:r>
              <w:rPr>
                <w:rFonts w:hint="eastAsia"/>
                <w:color w:val="000000" w:themeColor="text1"/>
                <w:sz w:val="18"/>
                <w:szCs w:val="18"/>
              </w:rPr>
              <w:t xml:space="preserve">  */</w:t>
            </w:r>
          </w:p>
        </w:tc>
      </w:tr>
    </w:tbl>
    <w:p w14:paraId="75DB5523" w14:textId="77777777" w:rsidR="000B14C2" w:rsidRDefault="00491828">
      <w:pPr>
        <w:pStyle w:val="2"/>
      </w:pPr>
      <w:bookmarkStart w:id="812" w:name="_Toc64194209"/>
      <w:bookmarkStart w:id="813" w:name="_Toc63524153"/>
      <w:bookmarkStart w:id="814" w:name="_Toc95144879"/>
      <w:bookmarkStart w:id="815" w:name="_Toc175863562"/>
      <w:bookmarkStart w:id="816" w:name="_Toc94456568"/>
      <w:bookmarkEnd w:id="783"/>
      <w:bookmarkEnd w:id="784"/>
      <w:r>
        <w:t>习</w:t>
      </w:r>
      <w:r>
        <w:rPr>
          <w:rFonts w:hint="eastAsia"/>
        </w:rPr>
        <w:t xml:space="preserve"> </w:t>
      </w:r>
      <w:r>
        <w:t xml:space="preserve"> </w:t>
      </w:r>
      <w:r>
        <w:t>题</w:t>
      </w:r>
      <w:bookmarkEnd w:id="812"/>
      <w:bookmarkEnd w:id="813"/>
      <w:bookmarkEnd w:id="814"/>
      <w:bookmarkEnd w:id="815"/>
      <w:bookmarkEnd w:id="816"/>
    </w:p>
    <w:p w14:paraId="7A5E138D" w14:textId="77777777" w:rsidR="000B14C2" w:rsidRDefault="00491828">
      <w:pPr>
        <w:ind w:firstLine="420"/>
        <w:rPr>
          <w:color w:val="000000" w:themeColor="text1"/>
        </w:rPr>
      </w:pPr>
      <w:r>
        <w:rPr>
          <w:color w:val="000000" w:themeColor="text1"/>
        </w:rPr>
        <w:t>1</w:t>
      </w:r>
      <w:r>
        <w:rPr>
          <w:color w:val="000000" w:themeColor="text1"/>
        </w:rPr>
        <w:t>．</w:t>
      </w:r>
      <w:r>
        <w:rPr>
          <w:color w:val="000000" w:themeColor="text1"/>
        </w:rPr>
        <w:t>RISC-V</w:t>
      </w:r>
      <w:r>
        <w:rPr>
          <w:rFonts w:hint="eastAsia"/>
          <w:color w:val="000000" w:themeColor="text1"/>
        </w:rPr>
        <w:t>有哪些基本寄存器？简要</w:t>
      </w:r>
      <w:r>
        <w:rPr>
          <w:color w:val="000000" w:themeColor="text1"/>
        </w:rPr>
        <w:t>给出</w:t>
      </w:r>
      <w:r>
        <w:rPr>
          <w:rFonts w:hint="eastAsia"/>
          <w:color w:val="000000" w:themeColor="text1"/>
        </w:rPr>
        <w:t>各寄存器的作用。</w:t>
      </w:r>
    </w:p>
    <w:p w14:paraId="06210189" w14:textId="77777777" w:rsidR="000B14C2" w:rsidRDefault="00491828">
      <w:pPr>
        <w:ind w:firstLine="420"/>
        <w:rPr>
          <w:color w:val="000000" w:themeColor="text1"/>
        </w:rPr>
      </w:pPr>
      <w:r>
        <w:rPr>
          <w:color w:val="000000" w:themeColor="text1"/>
        </w:rPr>
        <w:t>2</w:t>
      </w:r>
      <w:r>
        <w:rPr>
          <w:color w:val="000000" w:themeColor="text1"/>
        </w:rPr>
        <w:t>．</w:t>
      </w:r>
      <w:r>
        <w:rPr>
          <w:rFonts w:hint="eastAsia"/>
          <w:color w:val="000000" w:themeColor="text1"/>
        </w:rPr>
        <w:t>说明对</w:t>
      </w:r>
      <w:r>
        <w:rPr>
          <w:rFonts w:hint="eastAsia"/>
          <w:color w:val="000000" w:themeColor="text1"/>
        </w:rPr>
        <w:t>CP</w:t>
      </w:r>
      <w:r>
        <w:rPr>
          <w:color w:val="000000" w:themeColor="text1"/>
        </w:rPr>
        <w:t>U</w:t>
      </w:r>
      <w:r>
        <w:rPr>
          <w:rFonts w:hint="eastAsia"/>
          <w:color w:val="000000" w:themeColor="text1"/>
        </w:rPr>
        <w:t>内部</w:t>
      </w:r>
      <w:r>
        <w:rPr>
          <w:color w:val="000000" w:themeColor="text1"/>
        </w:rPr>
        <w:t>寄存器</w:t>
      </w:r>
      <w:r>
        <w:rPr>
          <w:rFonts w:hint="eastAsia"/>
          <w:color w:val="000000" w:themeColor="text1"/>
        </w:rPr>
        <w:t>的</w:t>
      </w:r>
      <w:r>
        <w:rPr>
          <w:color w:val="000000" w:themeColor="text1"/>
        </w:rPr>
        <w:t>操作与</w:t>
      </w:r>
      <w:r>
        <w:rPr>
          <w:rFonts w:hint="eastAsia"/>
          <w:color w:val="000000" w:themeColor="text1"/>
        </w:rPr>
        <w:t>对</w:t>
      </w:r>
      <w:r>
        <w:rPr>
          <w:rFonts w:hint="eastAsia"/>
          <w:color w:val="000000" w:themeColor="text1"/>
        </w:rPr>
        <w:t>RAM</w:t>
      </w:r>
      <w:r>
        <w:rPr>
          <w:rFonts w:hint="eastAsia"/>
          <w:color w:val="000000" w:themeColor="text1"/>
        </w:rPr>
        <w:t>中</w:t>
      </w:r>
      <w:r>
        <w:rPr>
          <w:color w:val="000000" w:themeColor="text1"/>
        </w:rPr>
        <w:t>的全局变量</w:t>
      </w:r>
      <w:r>
        <w:rPr>
          <w:rFonts w:hint="eastAsia"/>
          <w:color w:val="000000" w:themeColor="text1"/>
        </w:rPr>
        <w:t>操作</w:t>
      </w:r>
      <w:r>
        <w:rPr>
          <w:color w:val="000000" w:themeColor="text1"/>
        </w:rPr>
        <w:t>有何异同点</w:t>
      </w:r>
      <w:r>
        <w:rPr>
          <w:rFonts w:hint="eastAsia"/>
          <w:color w:val="000000" w:themeColor="text1"/>
        </w:rPr>
        <w:t>？</w:t>
      </w:r>
    </w:p>
    <w:p w14:paraId="3B449B3E" w14:textId="77777777" w:rsidR="000B14C2" w:rsidRDefault="00491828">
      <w:pPr>
        <w:ind w:firstLine="420"/>
        <w:rPr>
          <w:color w:val="000000" w:themeColor="text1"/>
        </w:rPr>
      </w:pPr>
      <w:r>
        <w:rPr>
          <w:color w:val="000000" w:themeColor="text1"/>
        </w:rPr>
        <w:t>3</w:t>
      </w:r>
      <w:r>
        <w:rPr>
          <w:color w:val="000000" w:themeColor="text1"/>
        </w:rPr>
        <w:t>．</w:t>
      </w:r>
      <w:r>
        <w:rPr>
          <w:color w:val="000000" w:themeColor="text1"/>
        </w:rPr>
        <w:t>RISC-V</w:t>
      </w:r>
      <w:r>
        <w:rPr>
          <w:rFonts w:hint="eastAsia"/>
          <w:color w:val="000000" w:themeColor="text1"/>
        </w:rPr>
        <w:t>指令系统寻址方式有几种？简要叙述各自特点，并举例说明。</w:t>
      </w:r>
    </w:p>
    <w:p w14:paraId="52047562" w14:textId="77777777" w:rsidR="000B14C2" w:rsidRDefault="00491828">
      <w:pPr>
        <w:ind w:firstLine="420"/>
        <w:rPr>
          <w:color w:val="000000" w:themeColor="text1"/>
        </w:rPr>
      </w:pPr>
      <w:r>
        <w:rPr>
          <w:rFonts w:hint="eastAsia"/>
          <w:color w:val="000000" w:themeColor="text1"/>
        </w:rPr>
        <w:t>4</w:t>
      </w:r>
      <w:r>
        <w:rPr>
          <w:color w:val="000000" w:themeColor="text1"/>
        </w:rPr>
        <w:t>．</w:t>
      </w:r>
      <w:r>
        <w:rPr>
          <w:rFonts w:hint="eastAsia"/>
          <w:color w:val="000000" w:themeColor="text1"/>
        </w:rPr>
        <w:t>举例说明如何在</w:t>
      </w:r>
      <w:r>
        <w:rPr>
          <w:rFonts w:hint="eastAsia"/>
          <w:color w:val="000000" w:themeColor="text1"/>
        </w:rPr>
        <w:t>.</w:t>
      </w:r>
      <w:proofErr w:type="spellStart"/>
      <w:r>
        <w:rPr>
          <w:color w:val="000000" w:themeColor="text1"/>
        </w:rPr>
        <w:t>lst</w:t>
      </w:r>
      <w:proofErr w:type="spellEnd"/>
      <w:r>
        <w:rPr>
          <w:rFonts w:hint="eastAsia"/>
          <w:color w:val="000000" w:themeColor="text1"/>
        </w:rPr>
        <w:t>和</w:t>
      </w:r>
      <w:r>
        <w:rPr>
          <w:color w:val="000000" w:themeColor="text1"/>
        </w:rPr>
        <w:t>.hex</w:t>
      </w:r>
      <w:r>
        <w:rPr>
          <w:rFonts w:hint="eastAsia"/>
          <w:color w:val="000000" w:themeColor="text1"/>
        </w:rPr>
        <w:t>文件中找到一个指令机器码。</w:t>
      </w:r>
    </w:p>
    <w:p w14:paraId="101824F8" w14:textId="77777777" w:rsidR="000B14C2" w:rsidRDefault="00491828">
      <w:pPr>
        <w:ind w:firstLine="420"/>
        <w:rPr>
          <w:color w:val="000000" w:themeColor="text1"/>
        </w:rPr>
      </w:pPr>
      <w:r>
        <w:rPr>
          <w:rFonts w:hint="eastAsia"/>
          <w:color w:val="000000" w:themeColor="text1"/>
        </w:rPr>
        <w:t>5</w:t>
      </w:r>
      <w:r>
        <w:rPr>
          <w:color w:val="000000" w:themeColor="text1"/>
        </w:rPr>
        <w:t>．</w:t>
      </w:r>
      <w:r>
        <w:rPr>
          <w:rFonts w:hint="eastAsia"/>
          <w:color w:val="000000" w:themeColor="text1"/>
        </w:rPr>
        <w:t>建议</w:t>
      </w:r>
      <w:proofErr w:type="gramStart"/>
      <w:r>
        <w:rPr>
          <w:rFonts w:hint="eastAsia"/>
          <w:color w:val="000000" w:themeColor="text1"/>
        </w:rPr>
        <w:t>阐述小端存储</w:t>
      </w:r>
      <w:proofErr w:type="gramEnd"/>
      <w:r>
        <w:rPr>
          <w:rFonts w:hint="eastAsia"/>
          <w:color w:val="000000" w:themeColor="text1"/>
        </w:rPr>
        <w:t>方式。</w:t>
      </w:r>
    </w:p>
    <w:p w14:paraId="094EF4F2" w14:textId="77777777" w:rsidR="000B14C2" w:rsidRDefault="00491828">
      <w:pPr>
        <w:ind w:firstLine="420"/>
        <w:rPr>
          <w:color w:val="000000" w:themeColor="text1"/>
        </w:rPr>
      </w:pPr>
      <w:r>
        <w:rPr>
          <w:rFonts w:hint="eastAsia"/>
          <w:color w:val="000000" w:themeColor="text1"/>
        </w:rPr>
        <w:lastRenderedPageBreak/>
        <w:t>6</w:t>
      </w:r>
      <w:r>
        <w:rPr>
          <w:color w:val="000000" w:themeColor="text1"/>
        </w:rPr>
        <w:t>．</w:t>
      </w:r>
      <w:r>
        <w:rPr>
          <w:rFonts w:hint="eastAsia"/>
          <w:color w:val="000000" w:themeColor="text1"/>
        </w:rPr>
        <w:t>举例说明运算指令与伪运算符的本质区别。</w:t>
      </w:r>
    </w:p>
    <w:p w14:paraId="351799E4" w14:textId="77777777" w:rsidR="000B14C2" w:rsidRDefault="00491828">
      <w:pPr>
        <w:ind w:firstLine="420"/>
        <w:rPr>
          <w:color w:val="000000" w:themeColor="text1"/>
        </w:rPr>
      </w:pPr>
      <w:r>
        <w:rPr>
          <w:rFonts w:hint="eastAsia"/>
          <w:color w:val="000000" w:themeColor="text1"/>
        </w:rPr>
        <w:t>7</w:t>
      </w:r>
      <w:r>
        <w:rPr>
          <w:color w:val="000000" w:themeColor="text1"/>
        </w:rPr>
        <w:t>．</w:t>
      </w:r>
      <w:r>
        <w:rPr>
          <w:rFonts w:hint="eastAsia"/>
          <w:color w:val="000000" w:themeColor="text1"/>
        </w:rPr>
        <w:t>设计一个汇编工程，给出三色灯的二组合、三组合颜色。</w:t>
      </w:r>
    </w:p>
    <w:p w14:paraId="65779F96" w14:textId="77777777" w:rsidR="000B14C2" w:rsidRDefault="00491828">
      <w:pPr>
        <w:ind w:firstLine="420"/>
        <w:rPr>
          <w:color w:val="000000" w:themeColor="text1"/>
        </w:rPr>
      </w:pPr>
      <w:r>
        <w:rPr>
          <w:rFonts w:hint="eastAsia"/>
          <w:color w:val="000000" w:themeColor="text1"/>
        </w:rPr>
        <w:t>8</w:t>
      </w:r>
      <w:r>
        <w:rPr>
          <w:color w:val="000000" w:themeColor="text1"/>
        </w:rPr>
        <w:t>．</w:t>
      </w:r>
      <w:r>
        <w:rPr>
          <w:rFonts w:hint="eastAsia"/>
          <w:color w:val="000000" w:themeColor="text1"/>
        </w:rPr>
        <w:t>选择题</w:t>
      </w:r>
      <w:r>
        <w:rPr>
          <w:rFonts w:hint="eastAsia"/>
          <w:color w:val="000000" w:themeColor="text1"/>
        </w:rPr>
        <w:t>(</w:t>
      </w:r>
      <w:r>
        <w:rPr>
          <w:rFonts w:hint="eastAsia"/>
          <w:color w:val="000000" w:themeColor="text1"/>
        </w:rPr>
        <w:t>计算机考研真题</w:t>
      </w:r>
      <w:r>
        <w:rPr>
          <w:rFonts w:hint="eastAsia"/>
          <w:color w:val="000000" w:themeColor="text1"/>
        </w:rPr>
        <w:t>)</w:t>
      </w:r>
      <w:r>
        <w:rPr>
          <w:rFonts w:hint="eastAsia"/>
          <w:color w:val="000000" w:themeColor="text1"/>
        </w:rPr>
        <w:t>。</w:t>
      </w:r>
    </w:p>
    <w:p w14:paraId="39321C94" w14:textId="77777777" w:rsidR="000B14C2" w:rsidRDefault="00491828">
      <w:pPr>
        <w:ind w:firstLine="420"/>
        <w:rPr>
          <w:color w:val="000000" w:themeColor="text1"/>
        </w:rPr>
      </w:pPr>
      <w:r>
        <w:rPr>
          <w:rFonts w:hint="eastAsia"/>
        </w:rPr>
        <w:t>（</w:t>
      </w:r>
      <w:r>
        <w:t>1</w:t>
      </w:r>
      <w:r>
        <w:rPr>
          <w:rFonts w:hint="eastAsia"/>
        </w:rPr>
        <w:t>）</w:t>
      </w:r>
      <w:r>
        <w:rPr>
          <w:rFonts w:hint="eastAsia"/>
          <w:color w:val="000000" w:themeColor="text1"/>
        </w:rPr>
        <w:t>某计算机按字节编址，指令字长固定且只有两种指令格式，其中三地址指令</w:t>
      </w:r>
      <w:r>
        <w:rPr>
          <w:rFonts w:hint="eastAsia"/>
          <w:color w:val="000000" w:themeColor="text1"/>
        </w:rPr>
        <w:t>29</w:t>
      </w:r>
      <w:r>
        <w:rPr>
          <w:rFonts w:hint="eastAsia"/>
          <w:color w:val="000000" w:themeColor="text1"/>
        </w:rPr>
        <w:t>条，二地址指令</w:t>
      </w:r>
      <w:r>
        <w:rPr>
          <w:rFonts w:hint="eastAsia"/>
          <w:color w:val="000000" w:themeColor="text1"/>
        </w:rPr>
        <w:t>107</w:t>
      </w:r>
      <w:r>
        <w:rPr>
          <w:rFonts w:hint="eastAsia"/>
          <w:color w:val="000000" w:themeColor="text1"/>
        </w:rPr>
        <w:t>条，每个地址字段为</w:t>
      </w:r>
      <w:r>
        <w:rPr>
          <w:rFonts w:hint="eastAsia"/>
          <w:color w:val="000000" w:themeColor="text1"/>
        </w:rPr>
        <w:t>6</w:t>
      </w:r>
      <w:r>
        <w:rPr>
          <w:rFonts w:hint="eastAsia"/>
          <w:color w:val="000000" w:themeColor="text1"/>
        </w:rPr>
        <w:t>位，则指令字长至少应该是</w:t>
      </w:r>
      <w:r>
        <w:rPr>
          <w:rFonts w:hint="eastAsia"/>
          <w:color w:val="000000" w:themeColor="text1"/>
        </w:rPr>
        <w:t>(</w:t>
      </w:r>
      <w:r>
        <w:rPr>
          <w:color w:val="000000" w:themeColor="text1"/>
        </w:rPr>
        <w:t xml:space="preserve">             )</w:t>
      </w:r>
    </w:p>
    <w:p w14:paraId="527F207F" w14:textId="77777777" w:rsidR="000B14C2" w:rsidRDefault="00491828">
      <w:pPr>
        <w:ind w:left="420" w:firstLine="420"/>
      </w:pPr>
      <w:r>
        <w:rPr>
          <w:rFonts w:hint="eastAsia"/>
        </w:rPr>
        <w:t>A.</w:t>
      </w:r>
      <w:r>
        <w:t xml:space="preserve"> </w:t>
      </w:r>
      <w:r>
        <w:rPr>
          <w:rFonts w:hint="eastAsia"/>
        </w:rPr>
        <w:t xml:space="preserve">24 </w:t>
      </w:r>
      <w:r>
        <w:rPr>
          <w:rFonts w:hint="eastAsia"/>
        </w:rPr>
        <w:t>位</w:t>
      </w:r>
      <w:r>
        <w:tab/>
      </w:r>
      <w:r>
        <w:tab/>
      </w:r>
      <w:r>
        <w:rPr>
          <w:rFonts w:hint="eastAsia"/>
        </w:rPr>
        <w:t>B.</w:t>
      </w:r>
      <w:r>
        <w:t xml:space="preserve"> </w:t>
      </w:r>
      <w:r>
        <w:rPr>
          <w:rFonts w:hint="eastAsia"/>
        </w:rPr>
        <w:t xml:space="preserve">26 </w:t>
      </w:r>
      <w:r>
        <w:rPr>
          <w:rFonts w:hint="eastAsia"/>
        </w:rPr>
        <w:t>位</w:t>
      </w:r>
      <w:r>
        <w:tab/>
      </w:r>
      <w:r>
        <w:tab/>
      </w:r>
      <w:r>
        <w:rPr>
          <w:rFonts w:hint="eastAsia"/>
          <w:color w:val="000000" w:themeColor="text1"/>
        </w:rPr>
        <w:t>C.</w:t>
      </w:r>
      <w:r>
        <w:rPr>
          <w:color w:val="000000" w:themeColor="text1"/>
        </w:rPr>
        <w:t xml:space="preserve"> </w:t>
      </w:r>
      <w:r>
        <w:rPr>
          <w:rFonts w:hint="eastAsia"/>
          <w:color w:val="000000" w:themeColor="text1"/>
        </w:rPr>
        <w:t xml:space="preserve">28 </w:t>
      </w:r>
      <w:r>
        <w:rPr>
          <w:rFonts w:hint="eastAsia"/>
          <w:color w:val="000000" w:themeColor="text1"/>
        </w:rPr>
        <w:t>位</w:t>
      </w:r>
      <w:r>
        <w:rPr>
          <w:color w:val="000000" w:themeColor="text1"/>
        </w:rPr>
        <w:tab/>
      </w:r>
      <w:r>
        <w:rPr>
          <w:color w:val="000000" w:themeColor="text1"/>
        </w:rPr>
        <w:tab/>
      </w:r>
      <w:r>
        <w:rPr>
          <w:rFonts w:hint="eastAsia"/>
          <w:color w:val="000000" w:themeColor="text1"/>
        </w:rPr>
        <w:t>D.</w:t>
      </w:r>
      <w:r>
        <w:rPr>
          <w:color w:val="000000" w:themeColor="text1"/>
        </w:rPr>
        <w:t xml:space="preserve"> </w:t>
      </w:r>
      <w:r>
        <w:rPr>
          <w:rFonts w:hint="eastAsia"/>
          <w:color w:val="000000" w:themeColor="text1"/>
        </w:rPr>
        <w:t>32</w:t>
      </w:r>
      <w:r>
        <w:rPr>
          <w:rFonts w:hint="eastAsia"/>
          <w:color w:val="000000" w:themeColor="text1"/>
        </w:rPr>
        <w:t>位</w:t>
      </w:r>
    </w:p>
    <w:p w14:paraId="720E93F5"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）某计算机有</w:t>
      </w:r>
      <w:r>
        <w:rPr>
          <w:rFonts w:hint="eastAsia"/>
          <w:color w:val="000000" w:themeColor="text1"/>
        </w:rPr>
        <w:t>16</w:t>
      </w:r>
      <w:r>
        <w:rPr>
          <w:rFonts w:hint="eastAsia"/>
          <w:color w:val="000000" w:themeColor="text1"/>
        </w:rPr>
        <w:t>个通用寄存器，采用</w:t>
      </w:r>
      <w:r>
        <w:rPr>
          <w:rFonts w:hint="eastAsia"/>
          <w:color w:val="000000" w:themeColor="text1"/>
        </w:rPr>
        <w:t>32</w:t>
      </w:r>
      <w:r>
        <w:rPr>
          <w:rFonts w:hint="eastAsia"/>
          <w:color w:val="000000" w:themeColor="text1"/>
        </w:rPr>
        <w:t>位定长指令字，操作码字段</w:t>
      </w:r>
      <w:r>
        <w:rPr>
          <w:rFonts w:hint="eastAsia"/>
          <w:color w:val="000000" w:themeColor="text1"/>
        </w:rPr>
        <w:t>(</w:t>
      </w:r>
      <w:r>
        <w:rPr>
          <w:rFonts w:hint="eastAsia"/>
          <w:color w:val="000000" w:themeColor="text1"/>
        </w:rPr>
        <w:t>含寻址方式位</w:t>
      </w:r>
      <w:r>
        <w:rPr>
          <w:rFonts w:hint="eastAsia"/>
          <w:color w:val="000000" w:themeColor="text1"/>
        </w:rPr>
        <w:t>)</w:t>
      </w:r>
      <w:r>
        <w:rPr>
          <w:rFonts w:hint="eastAsia"/>
          <w:color w:val="000000" w:themeColor="text1"/>
        </w:rPr>
        <w:t>为</w:t>
      </w:r>
      <w:r>
        <w:rPr>
          <w:rFonts w:hint="eastAsia"/>
          <w:color w:val="000000" w:themeColor="text1"/>
        </w:rPr>
        <w:t>8</w:t>
      </w:r>
      <w:r>
        <w:rPr>
          <w:rFonts w:hint="eastAsia"/>
          <w:color w:val="000000" w:themeColor="text1"/>
        </w:rPr>
        <w:t>位，</w:t>
      </w:r>
      <w:r>
        <w:rPr>
          <w:rFonts w:hint="eastAsia"/>
          <w:color w:val="000000" w:themeColor="text1"/>
        </w:rPr>
        <w:t>Store</w:t>
      </w:r>
      <w:r>
        <w:rPr>
          <w:rFonts w:hint="eastAsia"/>
          <w:color w:val="000000" w:themeColor="text1"/>
        </w:rPr>
        <w:t>指令的源操作数和目的操作数分别采用寄存器直接寻址和基址寻址方式。若基址寄存器可使用任</w:t>
      </w:r>
      <w:proofErr w:type="gramStart"/>
      <w:r>
        <w:rPr>
          <w:rFonts w:hint="eastAsia"/>
          <w:color w:val="000000" w:themeColor="text1"/>
        </w:rPr>
        <w:t>一</w:t>
      </w:r>
      <w:proofErr w:type="gramEnd"/>
      <w:r>
        <w:rPr>
          <w:rFonts w:hint="eastAsia"/>
          <w:color w:val="000000" w:themeColor="text1"/>
        </w:rPr>
        <w:t>通用寄存器，且偏移量用补码表示，则</w:t>
      </w:r>
      <w:r>
        <w:rPr>
          <w:rFonts w:hint="eastAsia"/>
          <w:color w:val="000000" w:themeColor="text1"/>
        </w:rPr>
        <w:t xml:space="preserve">Store </w:t>
      </w:r>
      <w:r>
        <w:rPr>
          <w:rFonts w:hint="eastAsia"/>
          <w:color w:val="000000" w:themeColor="text1"/>
        </w:rPr>
        <w:t>指令中偏移量的取值范围是</w:t>
      </w:r>
      <w:r>
        <w:rPr>
          <w:color w:val="000000" w:themeColor="text1"/>
        </w:rPr>
        <w:t>(              )</w:t>
      </w:r>
    </w:p>
    <w:p w14:paraId="344F0674" w14:textId="77777777" w:rsidR="000B14C2" w:rsidRDefault="00491828">
      <w:pPr>
        <w:ind w:left="420" w:firstLine="420"/>
        <w:rPr>
          <w:color w:val="000000" w:themeColor="text1"/>
        </w:rPr>
      </w:pPr>
      <w:r>
        <w:rPr>
          <w:rFonts w:hint="eastAsia"/>
          <w:color w:val="000000" w:themeColor="text1"/>
        </w:rPr>
        <w:t>A.-32768~+32767</w:t>
      </w:r>
      <w:r>
        <w:rPr>
          <w:color w:val="000000" w:themeColor="text1"/>
        </w:rPr>
        <w:tab/>
      </w:r>
      <w:r>
        <w:rPr>
          <w:color w:val="000000" w:themeColor="text1"/>
        </w:rPr>
        <w:tab/>
      </w:r>
      <w:r>
        <w:rPr>
          <w:color w:val="000000" w:themeColor="text1"/>
        </w:rPr>
        <w:tab/>
        <w:t>B.-32767~+32768</w:t>
      </w:r>
      <w:r>
        <w:rPr>
          <w:color w:val="000000" w:themeColor="text1"/>
        </w:rPr>
        <w:tab/>
      </w:r>
      <w:r>
        <w:rPr>
          <w:color w:val="000000" w:themeColor="text1"/>
        </w:rPr>
        <w:tab/>
      </w:r>
    </w:p>
    <w:p w14:paraId="56B77212" w14:textId="77777777" w:rsidR="000B14C2" w:rsidRDefault="00491828">
      <w:pPr>
        <w:ind w:left="420" w:firstLine="420"/>
        <w:rPr>
          <w:color w:val="000000" w:themeColor="text1"/>
        </w:rPr>
      </w:pPr>
      <w:r>
        <w:rPr>
          <w:color w:val="000000" w:themeColor="text1"/>
        </w:rPr>
        <w:t>C.-65536~+65535</w:t>
      </w:r>
      <w:r>
        <w:rPr>
          <w:color w:val="000000" w:themeColor="text1"/>
        </w:rPr>
        <w:tab/>
      </w:r>
      <w:r>
        <w:rPr>
          <w:color w:val="000000" w:themeColor="text1"/>
        </w:rPr>
        <w:tab/>
      </w:r>
      <w:r>
        <w:rPr>
          <w:color w:val="000000" w:themeColor="text1"/>
        </w:rPr>
        <w:tab/>
        <w:t>D.-65535~+65536</w:t>
      </w:r>
    </w:p>
    <w:p w14:paraId="56A005E3"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）某计算机采用</w:t>
      </w:r>
      <w:r>
        <w:rPr>
          <w:rFonts w:hint="eastAsia"/>
          <w:color w:val="000000" w:themeColor="text1"/>
        </w:rPr>
        <w:t>16</w:t>
      </w:r>
      <w:r>
        <w:rPr>
          <w:rFonts w:hint="eastAsia"/>
          <w:color w:val="000000" w:themeColor="text1"/>
        </w:rPr>
        <w:t>位定长指令字格式，操作码位数和寻址方式位数固定，指令系统中有</w:t>
      </w:r>
      <w:r>
        <w:rPr>
          <w:rFonts w:hint="eastAsia"/>
          <w:color w:val="000000" w:themeColor="text1"/>
        </w:rPr>
        <w:t>48</w:t>
      </w:r>
      <w:r>
        <w:rPr>
          <w:rFonts w:hint="eastAsia"/>
          <w:color w:val="000000" w:themeColor="text1"/>
        </w:rPr>
        <w:t>条指令，支持直接、间接、立即、相对</w:t>
      </w:r>
      <w:r>
        <w:rPr>
          <w:rFonts w:hint="eastAsia"/>
          <w:color w:val="000000" w:themeColor="text1"/>
        </w:rPr>
        <w:t>4</w:t>
      </w:r>
      <w:r>
        <w:rPr>
          <w:rFonts w:hint="eastAsia"/>
          <w:color w:val="000000" w:themeColor="text1"/>
        </w:rPr>
        <w:t>种寻址方式，单地址指令中直接寻址方式可寻址范围是</w:t>
      </w:r>
      <w:r>
        <w:rPr>
          <w:color w:val="000000" w:themeColor="text1"/>
        </w:rPr>
        <w:t>(              )</w:t>
      </w:r>
    </w:p>
    <w:p w14:paraId="540EBE24" w14:textId="77777777" w:rsidR="000B14C2" w:rsidRDefault="00491828">
      <w:pPr>
        <w:ind w:left="420" w:firstLine="420"/>
        <w:rPr>
          <w:color w:val="000000" w:themeColor="text1"/>
        </w:rPr>
      </w:pPr>
      <w:r>
        <w:rPr>
          <w:rFonts w:hint="eastAsia"/>
          <w:color w:val="000000" w:themeColor="text1"/>
        </w:rPr>
        <w:t>A.0~255</w:t>
      </w:r>
      <w:r>
        <w:rPr>
          <w:color w:val="000000" w:themeColor="text1"/>
        </w:rPr>
        <w:tab/>
      </w:r>
      <w:r>
        <w:rPr>
          <w:color w:val="000000" w:themeColor="text1"/>
        </w:rPr>
        <w:tab/>
      </w:r>
      <w:r>
        <w:rPr>
          <w:rFonts w:hint="eastAsia"/>
          <w:color w:val="000000" w:themeColor="text1"/>
        </w:rPr>
        <w:t>B.0~1023</w:t>
      </w:r>
      <w:r>
        <w:rPr>
          <w:color w:val="000000" w:themeColor="text1"/>
        </w:rPr>
        <w:tab/>
      </w:r>
      <w:r>
        <w:rPr>
          <w:color w:val="000000" w:themeColor="text1"/>
        </w:rPr>
        <w:tab/>
      </w:r>
      <w:r>
        <w:rPr>
          <w:rFonts w:hint="eastAsia"/>
          <w:color w:val="000000" w:themeColor="text1"/>
        </w:rPr>
        <w:t>C.-128~127</w:t>
      </w:r>
      <w:r>
        <w:rPr>
          <w:color w:val="000000" w:themeColor="text1"/>
        </w:rPr>
        <w:tab/>
      </w:r>
      <w:r>
        <w:rPr>
          <w:color w:val="000000" w:themeColor="text1"/>
        </w:rPr>
        <w:tab/>
      </w:r>
      <w:r>
        <w:rPr>
          <w:rFonts w:hint="eastAsia"/>
          <w:color w:val="000000" w:themeColor="text1"/>
        </w:rPr>
        <w:t>D.-512~511</w:t>
      </w:r>
    </w:p>
    <w:p w14:paraId="54A13B6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）某指令格式如图</w:t>
      </w:r>
      <w:r>
        <w:rPr>
          <w:rFonts w:hint="eastAsia"/>
          <w:color w:val="000000" w:themeColor="text1"/>
        </w:rPr>
        <w:t xml:space="preserve"> </w:t>
      </w:r>
      <w:r>
        <w:rPr>
          <w:color w:val="000000" w:themeColor="text1"/>
        </w:rPr>
        <w:t>7</w:t>
      </w:r>
      <w:r>
        <w:rPr>
          <w:rFonts w:hint="eastAsia"/>
          <w:color w:val="000000" w:themeColor="text1"/>
        </w:rPr>
        <w:t>-</w:t>
      </w:r>
      <w:r>
        <w:rPr>
          <w:color w:val="000000" w:themeColor="text1"/>
        </w:rPr>
        <w:t>5</w:t>
      </w:r>
      <w:r>
        <w:rPr>
          <w:rFonts w:hint="eastAsia"/>
          <w:color w:val="000000" w:themeColor="text1"/>
        </w:rPr>
        <w:t xml:space="preserve"> </w:t>
      </w:r>
      <w:r>
        <w:rPr>
          <w:rFonts w:hint="eastAsia"/>
          <w:color w:val="000000" w:themeColor="text1"/>
        </w:rPr>
        <w:t>所示。</w:t>
      </w:r>
    </w:p>
    <w:tbl>
      <w:tblPr>
        <w:tblpPr w:leftFromText="180" w:rightFromText="180" w:vertAnchor="text" w:horzAnchor="margin" w:tblpXSpec="center" w:tblpY="394"/>
        <w:tblW w:w="0" w:type="auto"/>
        <w:tblLook w:val="04A0" w:firstRow="1" w:lastRow="0" w:firstColumn="1" w:lastColumn="0" w:noHBand="0" w:noVBand="1"/>
      </w:tblPr>
      <w:tblGrid>
        <w:gridCol w:w="7832"/>
      </w:tblGrid>
      <w:tr w:rsidR="000B14C2" w14:paraId="2A006271" w14:textId="77777777">
        <w:trPr>
          <w:trHeight w:val="558"/>
        </w:trPr>
        <w:tc>
          <w:tcPr>
            <w:tcW w:w="7832" w:type="dxa"/>
          </w:tcPr>
          <w:p w14:paraId="4870AD78" w14:textId="77777777" w:rsidR="000B14C2" w:rsidRDefault="00491828">
            <w:pPr>
              <w:ind w:firstLine="420"/>
              <w:rPr>
                <w:color w:val="000000" w:themeColor="text1"/>
              </w:rPr>
            </w:pPr>
            <w:r>
              <w:rPr>
                <w:rFonts w:hint="eastAsia"/>
                <w:noProof/>
              </w:rPr>
              <mc:AlternateContent>
                <mc:Choice Requires="wpg">
                  <w:drawing>
                    <wp:anchor distT="0" distB="0" distL="114300" distR="114300" simplePos="0" relativeHeight="251702272" behindDoc="0" locked="0" layoutInCell="1" allowOverlap="1" wp14:anchorId="07DE4668" wp14:editId="753FB814">
                      <wp:simplePos x="0" y="0"/>
                      <wp:positionH relativeFrom="column">
                        <wp:posOffset>914400</wp:posOffset>
                      </wp:positionH>
                      <wp:positionV relativeFrom="paragraph">
                        <wp:posOffset>-84455</wp:posOffset>
                      </wp:positionV>
                      <wp:extent cx="2612390" cy="201295"/>
                      <wp:effectExtent l="0" t="0" r="17145" b="27305"/>
                      <wp:wrapNone/>
                      <wp:docPr id="27" name="组合 27"/>
                      <wp:cNvGraphicFramePr/>
                      <a:graphic xmlns:a="http://schemas.openxmlformats.org/drawingml/2006/main">
                        <a:graphicData uri="http://schemas.microsoft.com/office/word/2010/wordprocessingGroup">
                          <wpg:wgp>
                            <wpg:cNvGrpSpPr/>
                            <wpg:grpSpPr>
                              <a:xfrm>
                                <a:off x="0" y="0"/>
                                <a:ext cx="2612209" cy="201296"/>
                                <a:chOff x="0" y="5442"/>
                                <a:chExt cx="2612209" cy="201296"/>
                              </a:xfrm>
                            </wpg:grpSpPr>
                            <wps:wsp>
                              <wps:cNvPr id="3" name="矩形 3"/>
                              <wps:cNvSpPr/>
                              <wps:spPr>
                                <a:xfrm>
                                  <a:off x="0" y="5442"/>
                                  <a:ext cx="652780" cy="20129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2A6402" w14:textId="77777777" w:rsidR="000B14C2" w:rsidRDefault="00491828">
                                    <w:pPr>
                                      <w:ind w:firstLine="420"/>
                                      <w:rPr>
                                        <w:color w:val="000000" w:themeColor="text1"/>
                                      </w:rPr>
                                    </w:pPr>
                                    <w:r>
                                      <w:rPr>
                                        <w:rFonts w:hint="eastAsia"/>
                                        <w:color w:val="000000" w:themeColor="text1"/>
                                      </w:rPr>
                                      <w:t>OP</w:t>
                                    </w:r>
                                  </w:p>
                                </w:txbxContent>
                              </wps:txbx>
                              <wps:bodyPr rot="0" spcFirstLastPara="0" vertOverflow="overflow" horzOverflow="overflow" vert="horz" wrap="square" lIns="0" tIns="0" rIns="0" bIns="0" numCol="1" spcCol="0" rtlCol="0" fromWordArt="0" anchor="ctr" anchorCtr="0" forceAA="0" compatLnSpc="1">
                                <a:noAutofit/>
                              </wps:bodyPr>
                            </wps:wsp>
                            <wps:wsp>
                              <wps:cNvPr id="18" name="矩形 18"/>
                              <wps:cNvSpPr/>
                              <wps:spPr>
                                <a:xfrm>
                                  <a:off x="653143" y="5442"/>
                                  <a:ext cx="652780" cy="20129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D640CC" w14:textId="77777777" w:rsidR="000B14C2" w:rsidRDefault="00491828">
                                    <w:pPr>
                                      <w:ind w:firstLine="420"/>
                                      <w:rPr>
                                        <w:color w:val="000000" w:themeColor="text1"/>
                                      </w:rPr>
                                    </w:pPr>
                                    <w:r>
                                      <w:rPr>
                                        <w:color w:val="000000" w:themeColor="text1"/>
                                      </w:rPr>
                                      <w:t>M</w:t>
                                    </w:r>
                                  </w:p>
                                </w:txbxContent>
                              </wps:txbx>
                              <wps:bodyPr rot="0" spcFirstLastPara="0" vertOverflow="overflow" horzOverflow="overflow" vert="horz" wrap="square" lIns="0" tIns="0" rIns="0" bIns="0" numCol="1" spcCol="0" rtlCol="0" fromWordArt="0" anchor="ctr" anchorCtr="0" forceAA="0" compatLnSpc="1">
                                <a:noAutofit/>
                              </wps:bodyPr>
                            </wps:wsp>
                            <wps:wsp>
                              <wps:cNvPr id="19" name="矩形 19"/>
                              <wps:cNvSpPr/>
                              <wps:spPr>
                                <a:xfrm>
                                  <a:off x="1306286" y="5442"/>
                                  <a:ext cx="652780" cy="20129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6E70AD" w14:textId="77777777" w:rsidR="000B14C2" w:rsidRDefault="00491828">
                                    <w:pPr>
                                      <w:ind w:firstLine="420"/>
                                      <w:rPr>
                                        <w:color w:val="000000" w:themeColor="text1"/>
                                      </w:rPr>
                                    </w:pPr>
                                    <w:r>
                                      <w:rPr>
                                        <w:color w:val="000000" w:themeColor="text1"/>
                                      </w:rPr>
                                      <w:t>I</w:t>
                                    </w:r>
                                  </w:p>
                                </w:txbxContent>
                              </wps:txbx>
                              <wps:bodyPr rot="0" spcFirstLastPara="0" vertOverflow="overflow" horzOverflow="overflow" vert="horz" wrap="square" lIns="0" tIns="0" rIns="0" bIns="0" numCol="1" spcCol="0" rtlCol="0" fromWordArt="0" anchor="ctr" anchorCtr="0" forceAA="0" compatLnSpc="1">
                                <a:noAutofit/>
                              </wps:bodyPr>
                            </wps:wsp>
                            <wps:wsp>
                              <wps:cNvPr id="26" name="矩形 26"/>
                              <wps:cNvSpPr/>
                              <wps:spPr>
                                <a:xfrm>
                                  <a:off x="1959429" y="5443"/>
                                  <a:ext cx="652780" cy="20129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08D06" w14:textId="77777777" w:rsidR="000B14C2" w:rsidRDefault="00491828">
                                    <w:pPr>
                                      <w:ind w:firstLine="420"/>
                                      <w:rPr>
                                        <w:color w:val="000000" w:themeColor="text1"/>
                                      </w:rPr>
                                    </w:pPr>
                                    <w:r>
                                      <w:rPr>
                                        <w:color w:val="000000" w:themeColor="text1"/>
                                      </w:rPr>
                                      <w:t>D</w:t>
                                    </w:r>
                                  </w:p>
                                </w:txbxContent>
                              </wps:txbx>
                              <wps:bodyPr rot="0" spcFirstLastPara="0" vertOverflow="overflow" horzOverflow="overflow" vert="horz" wrap="square" lIns="0" tIns="0" rIns="0" bIns="0" numCol="1" spcCol="0" rtlCol="0" fromWordArt="0" anchor="ctr" anchorCtr="0" forceAA="0" compatLnSpc="1">
                                <a:noAutofit/>
                              </wps:bodyPr>
                            </wps:wsp>
                          </wpg:wgp>
                        </a:graphicData>
                      </a:graphic>
                    </wp:anchor>
                  </w:drawing>
                </mc:Choice>
                <mc:Fallback>
                  <w:pict>
                    <v:group w14:anchorId="07DE4668" id="组合 27" o:spid="_x0000_s1088" style="position:absolute;left:0;text-align:left;margin-left:1in;margin-top:-6.65pt;width:205.7pt;height:15.85pt;z-index:251702272;mso-position-horizontal-relative:text;mso-position-vertical-relative:text" coordorigin=",54" coordsize="26122,2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">
                      <v:rect id="矩形 3" o:spid="_x0000_s1089" style="position:absolute;top:54;width:6527;height:2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" filled="f" strokecolor="black [3213]" strokeweight="1pt">
                        <v:textbox inset="0,0,0,0">
                          <w:txbxContent>
                            <w:p w14:paraId="672A6402" w14:textId="77777777" w:rsidR="000B14C2" w:rsidRDefault="00491828">
                              <w:pPr>
                                <w:ind w:firstLine="420"/>
                                <w:rPr>
                                  <w:color w:val="000000" w:themeColor="text1"/>
                                </w:rPr>
                              </w:pPr>
                              <w:r>
                                <w:rPr>
                                  <w:rFonts w:hint="eastAsia"/>
                                  <w:color w:val="000000" w:themeColor="text1"/>
                                </w:rPr>
                                <w:t>OP</w:t>
                              </w:r>
                            </w:p>
                          </w:txbxContent>
                        </v:textbox>
                      </v:rect>
                      <v:rect id="矩形 18" o:spid="_x0000_s1090" style="position:absolute;left:6531;top:54;width:6528;height:2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" filled="f" strokecolor="black [3213]" strokeweight="1pt">
                        <v:textbox inset="0,0,0,0">
                          <w:txbxContent>
                            <w:p w14:paraId="4BD640CC" w14:textId="77777777" w:rsidR="000B14C2" w:rsidRDefault="00491828">
                              <w:pPr>
                                <w:ind w:firstLine="420"/>
                                <w:rPr>
                                  <w:color w:val="000000" w:themeColor="text1"/>
                                </w:rPr>
                              </w:pPr>
                              <w:r>
                                <w:rPr>
                                  <w:color w:val="000000" w:themeColor="text1"/>
                                </w:rPr>
                                <w:t>M</w:t>
                              </w:r>
                            </w:p>
                          </w:txbxContent>
                        </v:textbox>
                      </v:rect>
                      <v:rect id="矩形 19" o:spid="_x0000_s1091" style="position:absolute;left:13062;top:54;width:6528;height:2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" filled="f" strokecolor="black [3213]" strokeweight="1pt">
                        <v:textbox inset="0,0,0,0">
                          <w:txbxContent>
                            <w:p w14:paraId="626E70AD" w14:textId="77777777" w:rsidR="000B14C2" w:rsidRDefault="00491828">
                              <w:pPr>
                                <w:ind w:firstLine="420"/>
                                <w:rPr>
                                  <w:color w:val="000000" w:themeColor="text1"/>
                                </w:rPr>
                              </w:pPr>
                              <w:r>
                                <w:rPr>
                                  <w:color w:val="000000" w:themeColor="text1"/>
                                </w:rPr>
                                <w:t>I</w:t>
                              </w:r>
                            </w:p>
                          </w:txbxContent>
                        </v:textbox>
                      </v:rect>
                      <v:rect id="矩形 26" o:spid="_x0000_s1092" style="position:absolute;left:19594;top:54;width:6528;height:2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" filled="f" strokecolor="black [3213]" strokeweight="1pt">
                        <v:textbox inset="0,0,0,0">
                          <w:txbxContent>
                            <w:p w14:paraId="1B408D06" w14:textId="77777777" w:rsidR="000B14C2" w:rsidRDefault="00491828">
                              <w:pPr>
                                <w:ind w:firstLine="420"/>
                                <w:rPr>
                                  <w:color w:val="000000" w:themeColor="text1"/>
                                </w:rPr>
                              </w:pPr>
                              <w:r>
                                <w:rPr>
                                  <w:color w:val="000000" w:themeColor="text1"/>
                                </w:rPr>
                                <w:t>D</w:t>
                              </w:r>
                            </w:p>
                          </w:txbxContent>
                        </v:textbox>
                      </v:rect>
                    </v:group>
                  </w:pict>
                </mc:Fallback>
              </mc:AlternateContent>
            </w:r>
          </w:p>
          <w:p w14:paraId="25BBA046" w14:textId="77777777" w:rsidR="000B14C2" w:rsidRDefault="00491828" w:rsidP="00491828">
            <w:pPr>
              <w:pStyle w:val="7"/>
            </w:pPr>
            <w:r>
              <w:t>图</w:t>
            </w:r>
            <w:r>
              <w:t xml:space="preserve">7-5  </w:t>
            </w:r>
            <w:r>
              <w:rPr>
                <w:rFonts w:hint="eastAsia"/>
              </w:rPr>
              <w:t>某指令格式</w:t>
            </w:r>
          </w:p>
        </w:tc>
      </w:tr>
    </w:tbl>
    <w:p w14:paraId="6BCD47B0" w14:textId="77777777" w:rsidR="000B14C2" w:rsidRDefault="000B14C2">
      <w:pPr>
        <w:ind w:firstLine="420"/>
        <w:rPr>
          <w:color w:val="000000" w:themeColor="text1"/>
        </w:rPr>
      </w:pPr>
    </w:p>
    <w:p w14:paraId="3D442572" w14:textId="77777777" w:rsidR="000B14C2" w:rsidRDefault="00491828">
      <w:pPr>
        <w:ind w:firstLine="420"/>
        <w:rPr>
          <w:lang w:val="zh-CN"/>
        </w:rPr>
      </w:pPr>
      <w:r>
        <w:rPr>
          <w:rFonts w:hint="eastAsia"/>
          <w:lang w:val="zh-CN"/>
        </w:rPr>
        <w:t>其中</w:t>
      </w:r>
      <w:r>
        <w:rPr>
          <w:rFonts w:hint="eastAsia"/>
          <w:lang w:val="zh-CN"/>
        </w:rPr>
        <w:t>M</w:t>
      </w:r>
      <w:r>
        <w:rPr>
          <w:rFonts w:hint="eastAsia"/>
          <w:lang w:val="zh-CN"/>
        </w:rPr>
        <w:t>为寻址方式，</w:t>
      </w:r>
      <w:r>
        <w:rPr>
          <w:rFonts w:hint="eastAsia"/>
          <w:lang w:val="zh-CN"/>
        </w:rPr>
        <w:t>I</w:t>
      </w:r>
      <w:r>
        <w:rPr>
          <w:rFonts w:hint="eastAsia"/>
          <w:lang w:val="zh-CN"/>
        </w:rPr>
        <w:t>为变址寄存器编号，</w:t>
      </w:r>
      <w:r>
        <w:rPr>
          <w:rFonts w:hint="eastAsia"/>
          <w:lang w:val="zh-CN"/>
        </w:rPr>
        <w:t>D</w:t>
      </w:r>
      <w:r>
        <w:rPr>
          <w:rFonts w:hint="eastAsia"/>
          <w:lang w:val="zh-CN"/>
        </w:rPr>
        <w:t>为形式地址。若采用先变址后间址的寻址方式，则操作数的有效地址是</w:t>
      </w:r>
      <w:r>
        <w:rPr>
          <w:color w:val="000000" w:themeColor="text1"/>
        </w:rPr>
        <w:t>(              )</w:t>
      </w:r>
    </w:p>
    <w:p w14:paraId="7A5D5FA7" w14:textId="77777777" w:rsidR="000B14C2" w:rsidRDefault="00491828">
      <w:pPr>
        <w:ind w:left="420" w:firstLine="420"/>
        <w:rPr>
          <w:lang w:val="en-IE"/>
        </w:rPr>
      </w:pPr>
      <w:r>
        <w:rPr>
          <w:rFonts w:hint="eastAsia"/>
          <w:lang w:val="en-IE"/>
        </w:rPr>
        <w:t>A. I+D</w:t>
      </w:r>
      <w:r>
        <w:rPr>
          <w:lang w:val="en-IE"/>
        </w:rPr>
        <w:t xml:space="preserve"> </w:t>
      </w:r>
      <w:r>
        <w:rPr>
          <w:lang w:val="en-IE"/>
        </w:rPr>
        <w:tab/>
      </w:r>
      <w:r>
        <w:rPr>
          <w:lang w:val="en-IE"/>
        </w:rPr>
        <w:tab/>
      </w:r>
      <w:r>
        <w:rPr>
          <w:rFonts w:hint="eastAsia"/>
          <w:lang w:val="en-IE"/>
        </w:rPr>
        <w:t>B.</w:t>
      </w:r>
      <w:r>
        <w:rPr>
          <w:lang w:val="en-IE"/>
        </w:rPr>
        <w:t xml:space="preserve"> </w:t>
      </w:r>
      <w:r>
        <w:rPr>
          <w:rFonts w:hint="eastAsia"/>
          <w:lang w:val="en-IE"/>
        </w:rPr>
        <w:t>(I)+D</w:t>
      </w:r>
      <w:r>
        <w:rPr>
          <w:lang w:val="en-IE"/>
        </w:rPr>
        <w:tab/>
      </w:r>
      <w:r>
        <w:rPr>
          <w:lang w:val="en-IE"/>
        </w:rPr>
        <w:tab/>
      </w:r>
      <w:r>
        <w:rPr>
          <w:rFonts w:hint="eastAsia"/>
          <w:lang w:val="en-IE"/>
        </w:rPr>
        <w:t>C.</w:t>
      </w:r>
      <w:r>
        <w:rPr>
          <w:lang w:val="en-IE"/>
        </w:rPr>
        <w:t xml:space="preserve"> </w:t>
      </w:r>
      <w:r>
        <w:rPr>
          <w:rFonts w:hint="eastAsia"/>
          <w:lang w:val="en-IE"/>
        </w:rPr>
        <w:t>((I)+D)</w:t>
      </w:r>
      <w:r>
        <w:rPr>
          <w:lang w:val="en-IE"/>
        </w:rPr>
        <w:tab/>
      </w:r>
      <w:r>
        <w:rPr>
          <w:lang w:val="en-IE"/>
        </w:rPr>
        <w:tab/>
      </w:r>
      <w:r>
        <w:rPr>
          <w:rFonts w:hint="eastAsia"/>
          <w:lang w:val="en-IE"/>
        </w:rPr>
        <w:t>D.</w:t>
      </w:r>
      <w:r>
        <w:rPr>
          <w:lang w:val="en-IE"/>
        </w:rPr>
        <w:t xml:space="preserve"> </w:t>
      </w:r>
      <w:r>
        <w:rPr>
          <w:rFonts w:hint="eastAsia"/>
          <w:lang w:val="en-IE"/>
        </w:rPr>
        <w:t>(I)+D</w:t>
      </w:r>
    </w:p>
    <w:p w14:paraId="6B2B7051" w14:textId="77777777" w:rsidR="000B14C2" w:rsidRDefault="00491828">
      <w:pPr>
        <w:ind w:firstLine="420"/>
        <w:rPr>
          <w:color w:val="000000" w:themeColor="text1"/>
        </w:rPr>
      </w:pPr>
      <w:r>
        <w:rPr>
          <w:rFonts w:hint="eastAsia"/>
          <w:lang w:val="zh-CN"/>
        </w:rPr>
        <w:t>（</w:t>
      </w:r>
      <w:r>
        <w:rPr>
          <w:rFonts w:hint="eastAsia"/>
          <w:lang w:val="zh-CN"/>
        </w:rPr>
        <w:t>5</w:t>
      </w:r>
      <w:r>
        <w:rPr>
          <w:rFonts w:hint="eastAsia"/>
          <w:lang w:val="zh-CN"/>
        </w:rPr>
        <w:t>）某计算机字长为</w:t>
      </w:r>
      <w:r>
        <w:rPr>
          <w:rFonts w:hint="eastAsia"/>
          <w:lang w:val="zh-CN"/>
        </w:rPr>
        <w:t>16</w:t>
      </w:r>
      <w:r>
        <w:rPr>
          <w:rFonts w:hint="eastAsia"/>
          <w:lang w:val="zh-CN"/>
        </w:rPr>
        <w:t>位，主存按字节编址，转移指令采用相对寻址，由两个字节组成，第字节为操作码字段，第二字节为相对位移量字段。假定取指令时，每取一个字节</w:t>
      </w:r>
      <w:r>
        <w:rPr>
          <w:rFonts w:hint="eastAsia"/>
          <w:lang w:val="zh-CN"/>
        </w:rPr>
        <w:t>PC</w:t>
      </w:r>
      <w:r>
        <w:rPr>
          <w:rFonts w:hint="eastAsia"/>
          <w:lang w:val="zh-CN"/>
        </w:rPr>
        <w:t>自动加</w:t>
      </w:r>
      <w:r>
        <w:rPr>
          <w:rFonts w:hint="eastAsia"/>
          <w:lang w:val="zh-CN"/>
        </w:rPr>
        <w:t>1</w:t>
      </w:r>
      <w:r>
        <w:rPr>
          <w:rFonts w:hint="eastAsia"/>
          <w:lang w:val="zh-CN"/>
        </w:rPr>
        <w:t>。若某转移指令所在主存地址为</w:t>
      </w:r>
      <w:r>
        <w:rPr>
          <w:rFonts w:hint="eastAsia"/>
          <w:lang w:val="zh-CN"/>
        </w:rPr>
        <w:t xml:space="preserve"> 2000H</w:t>
      </w:r>
      <w:r>
        <w:rPr>
          <w:rFonts w:hint="eastAsia"/>
          <w:lang w:val="zh-CN"/>
        </w:rPr>
        <w:t>，相对位移量字段的内容为</w:t>
      </w:r>
      <w:r>
        <w:rPr>
          <w:rFonts w:hint="eastAsia"/>
          <w:lang w:val="zh-CN"/>
        </w:rPr>
        <w:t>06H</w:t>
      </w:r>
      <w:r>
        <w:rPr>
          <w:rFonts w:hint="eastAsia"/>
          <w:lang w:val="zh-CN"/>
        </w:rPr>
        <w:t>，则该转移指令成功转移后的目标地址是</w:t>
      </w:r>
      <w:r>
        <w:rPr>
          <w:color w:val="000000" w:themeColor="text1"/>
        </w:rPr>
        <w:t>(              )</w:t>
      </w:r>
    </w:p>
    <w:p w14:paraId="7C80CDEE" w14:textId="77777777" w:rsidR="000B14C2" w:rsidRDefault="00491828">
      <w:pPr>
        <w:ind w:left="420" w:firstLine="420"/>
        <w:rPr>
          <w:lang w:val="zh-CN"/>
        </w:rPr>
      </w:pPr>
      <w:r>
        <w:rPr>
          <w:lang w:val="zh-CN"/>
        </w:rPr>
        <w:t xml:space="preserve">A. </w:t>
      </w:r>
      <w:r>
        <w:rPr>
          <w:lang w:val="en-IE"/>
        </w:rPr>
        <w:t>2006</w:t>
      </w:r>
      <w:r>
        <w:rPr>
          <w:lang w:val="zh-CN"/>
        </w:rPr>
        <w:t>H</w:t>
      </w:r>
      <w:r>
        <w:rPr>
          <w:rFonts w:hint="eastAsia"/>
          <w:lang w:val="zh-CN"/>
        </w:rPr>
        <w:t xml:space="preserve"> </w:t>
      </w:r>
      <w:r>
        <w:rPr>
          <w:lang w:val="zh-CN"/>
        </w:rPr>
        <w:tab/>
      </w:r>
      <w:r>
        <w:rPr>
          <w:lang w:val="zh-CN"/>
        </w:rPr>
        <w:tab/>
        <w:t>B. 2007H</w:t>
      </w:r>
      <w:r>
        <w:rPr>
          <w:rFonts w:hint="eastAsia"/>
          <w:lang w:val="zh-CN"/>
        </w:rPr>
        <w:t xml:space="preserve"> </w:t>
      </w:r>
      <w:r>
        <w:rPr>
          <w:lang w:val="zh-CN"/>
        </w:rPr>
        <w:tab/>
      </w:r>
      <w:r>
        <w:rPr>
          <w:lang w:val="zh-CN"/>
        </w:rPr>
        <w:tab/>
      </w:r>
      <w:r>
        <w:rPr>
          <w:rFonts w:hint="eastAsia"/>
          <w:lang w:val="zh-CN"/>
        </w:rPr>
        <w:t>C</w:t>
      </w:r>
      <w:r>
        <w:rPr>
          <w:lang w:val="zh-CN"/>
        </w:rPr>
        <w:t xml:space="preserve">. </w:t>
      </w:r>
      <w:r>
        <w:rPr>
          <w:rFonts w:hint="eastAsia"/>
          <w:lang w:val="zh-CN"/>
        </w:rPr>
        <w:t>2008H</w:t>
      </w:r>
      <w:r>
        <w:rPr>
          <w:lang w:val="zh-CN"/>
        </w:rPr>
        <w:tab/>
      </w:r>
      <w:r>
        <w:rPr>
          <w:lang w:val="zh-CN"/>
        </w:rPr>
        <w:tab/>
      </w:r>
      <w:r>
        <w:rPr>
          <w:rFonts w:hint="eastAsia"/>
          <w:lang w:val="zh-CN"/>
        </w:rPr>
        <w:t>D.</w:t>
      </w:r>
      <w:r>
        <w:rPr>
          <w:lang w:val="zh-CN"/>
        </w:rPr>
        <w:t xml:space="preserve"> </w:t>
      </w:r>
      <w:r>
        <w:rPr>
          <w:rFonts w:hint="eastAsia"/>
          <w:lang w:val="zh-CN"/>
        </w:rPr>
        <w:t>2009H</w:t>
      </w:r>
    </w:p>
    <w:p w14:paraId="74692310" w14:textId="77777777" w:rsidR="000B14C2" w:rsidRDefault="00491828">
      <w:pPr>
        <w:ind w:firstLine="420"/>
        <w:rPr>
          <w:lang w:val="zh-CN"/>
        </w:rPr>
      </w:pPr>
      <w:r>
        <w:rPr>
          <w:rFonts w:hint="eastAsia"/>
          <w:lang w:val="zh-CN"/>
        </w:rPr>
        <w:t>（</w:t>
      </w:r>
      <w:r>
        <w:rPr>
          <w:rFonts w:hint="eastAsia"/>
          <w:lang w:val="zh-CN"/>
        </w:rPr>
        <w:t>6</w:t>
      </w:r>
      <w:r>
        <w:rPr>
          <w:rFonts w:hint="eastAsia"/>
          <w:lang w:val="zh-CN"/>
        </w:rPr>
        <w:t>）偏移寻址通过将某个寄存器内容与一个形式地址相加来生成有效地址。下列寻址方式中不属于偏移寻址方式的是</w:t>
      </w:r>
      <w:r>
        <w:rPr>
          <w:color w:val="000000" w:themeColor="text1"/>
        </w:rPr>
        <w:t>(              )</w:t>
      </w:r>
    </w:p>
    <w:p w14:paraId="0073038B" w14:textId="77777777" w:rsidR="000B14C2" w:rsidRDefault="00491828">
      <w:pPr>
        <w:ind w:left="420" w:firstLine="420"/>
        <w:rPr>
          <w:color w:val="000000" w:themeColor="text1"/>
        </w:rPr>
      </w:pPr>
      <w:r>
        <w:rPr>
          <w:rFonts w:hint="eastAsia"/>
          <w:lang w:val="zh-CN"/>
        </w:rPr>
        <w:t>A.</w:t>
      </w:r>
      <w:r>
        <w:rPr>
          <w:lang w:val="zh-CN"/>
        </w:rPr>
        <w:t xml:space="preserve"> </w:t>
      </w:r>
      <w:r>
        <w:rPr>
          <w:rFonts w:hint="eastAsia"/>
          <w:lang w:val="en-IE"/>
        </w:rPr>
        <w:t>间接寻址</w:t>
      </w:r>
      <w:r>
        <w:rPr>
          <w:lang w:val="en-IE"/>
        </w:rPr>
        <w:tab/>
      </w:r>
      <w:r>
        <w:rPr>
          <w:lang w:val="en-IE"/>
        </w:rPr>
        <w:tab/>
      </w:r>
      <w:r>
        <w:rPr>
          <w:rFonts w:hint="eastAsia"/>
          <w:lang w:val="zh-CN"/>
        </w:rPr>
        <w:t>B.</w:t>
      </w:r>
      <w:r>
        <w:rPr>
          <w:lang w:val="zh-CN"/>
        </w:rPr>
        <w:t xml:space="preserve"> </w:t>
      </w:r>
      <w:r>
        <w:rPr>
          <w:rFonts w:hint="eastAsia"/>
          <w:lang w:val="zh-CN"/>
        </w:rPr>
        <w:t>基址寻址</w:t>
      </w:r>
      <w:r>
        <w:rPr>
          <w:lang w:val="zh-CN"/>
        </w:rPr>
        <w:tab/>
      </w:r>
      <w:r>
        <w:rPr>
          <w:lang w:val="zh-CN"/>
        </w:rPr>
        <w:tab/>
      </w:r>
      <w:r>
        <w:rPr>
          <w:rFonts w:hint="eastAsia"/>
          <w:lang w:val="zh-CN"/>
        </w:rPr>
        <w:t>C.</w:t>
      </w:r>
      <w:r>
        <w:rPr>
          <w:lang w:val="zh-CN"/>
        </w:rPr>
        <w:t xml:space="preserve"> </w:t>
      </w:r>
      <w:r>
        <w:rPr>
          <w:rFonts w:hint="eastAsia"/>
          <w:lang w:val="zh-CN"/>
        </w:rPr>
        <w:t>相对寻址</w:t>
      </w:r>
      <w:r>
        <w:rPr>
          <w:lang w:val="zh-CN"/>
        </w:rPr>
        <w:tab/>
      </w:r>
      <w:r>
        <w:rPr>
          <w:lang w:val="zh-CN"/>
        </w:rPr>
        <w:tab/>
      </w:r>
      <w:r>
        <w:rPr>
          <w:rFonts w:hint="eastAsia"/>
          <w:lang w:val="zh-CN"/>
        </w:rPr>
        <w:t>D.</w:t>
      </w:r>
      <w:r>
        <w:rPr>
          <w:lang w:val="zh-CN"/>
        </w:rPr>
        <w:t xml:space="preserve"> </w:t>
      </w:r>
      <w:r>
        <w:rPr>
          <w:rFonts w:hint="eastAsia"/>
          <w:lang w:val="zh-CN"/>
        </w:rPr>
        <w:t>变址寻址</w:t>
      </w:r>
    </w:p>
    <w:p w14:paraId="575BA02B"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）假设变址寄存器</w:t>
      </w:r>
      <w:r>
        <w:rPr>
          <w:rFonts w:hint="eastAsia"/>
          <w:color w:val="000000" w:themeColor="text1"/>
        </w:rPr>
        <w:t>R</w:t>
      </w:r>
      <w:r>
        <w:rPr>
          <w:rFonts w:hint="eastAsia"/>
          <w:color w:val="000000" w:themeColor="text1"/>
        </w:rPr>
        <w:t>的内容为</w:t>
      </w:r>
      <w:r>
        <w:rPr>
          <w:rFonts w:hint="eastAsia"/>
          <w:color w:val="000000" w:themeColor="text1"/>
        </w:rPr>
        <w:t>1000H</w:t>
      </w:r>
      <w:r>
        <w:rPr>
          <w:rFonts w:hint="eastAsia"/>
          <w:color w:val="000000" w:themeColor="text1"/>
        </w:rPr>
        <w:t>，指令中的形式地址为</w:t>
      </w:r>
      <w:r>
        <w:rPr>
          <w:rFonts w:hint="eastAsia"/>
          <w:color w:val="000000" w:themeColor="text1"/>
        </w:rPr>
        <w:t>2000H</w:t>
      </w:r>
      <w:r>
        <w:rPr>
          <w:rFonts w:hint="eastAsia"/>
          <w:color w:val="000000" w:themeColor="text1"/>
        </w:rPr>
        <w:t>；地址</w:t>
      </w:r>
      <w:r>
        <w:rPr>
          <w:rFonts w:hint="eastAsia"/>
          <w:color w:val="000000" w:themeColor="text1"/>
        </w:rPr>
        <w:t>1000H</w:t>
      </w:r>
      <w:r>
        <w:rPr>
          <w:rFonts w:hint="eastAsia"/>
          <w:color w:val="000000" w:themeColor="text1"/>
        </w:rPr>
        <w:t>中的内容为</w:t>
      </w:r>
      <w:r>
        <w:rPr>
          <w:rFonts w:hint="eastAsia"/>
          <w:color w:val="000000" w:themeColor="text1"/>
        </w:rPr>
        <w:t>2000H</w:t>
      </w:r>
      <w:r>
        <w:rPr>
          <w:rFonts w:hint="eastAsia"/>
          <w:color w:val="000000" w:themeColor="text1"/>
        </w:rPr>
        <w:t>，地址</w:t>
      </w:r>
      <w:r>
        <w:rPr>
          <w:rFonts w:hint="eastAsia"/>
          <w:color w:val="000000" w:themeColor="text1"/>
        </w:rPr>
        <w:t>2000H</w:t>
      </w:r>
      <w:r>
        <w:rPr>
          <w:rFonts w:hint="eastAsia"/>
          <w:color w:val="000000" w:themeColor="text1"/>
        </w:rPr>
        <w:t>中的内容为</w:t>
      </w:r>
      <w:r>
        <w:rPr>
          <w:rFonts w:hint="eastAsia"/>
          <w:color w:val="000000" w:themeColor="text1"/>
        </w:rPr>
        <w:t>3000H</w:t>
      </w:r>
      <w:r>
        <w:rPr>
          <w:rFonts w:hint="eastAsia"/>
          <w:color w:val="000000" w:themeColor="text1"/>
        </w:rPr>
        <w:t>，地址</w:t>
      </w:r>
      <w:r>
        <w:rPr>
          <w:rFonts w:hint="eastAsia"/>
          <w:color w:val="000000" w:themeColor="text1"/>
        </w:rPr>
        <w:t>3000H</w:t>
      </w:r>
      <w:r>
        <w:rPr>
          <w:rFonts w:hint="eastAsia"/>
          <w:color w:val="000000" w:themeColor="text1"/>
        </w:rPr>
        <w:t>中的内容为</w:t>
      </w:r>
      <w:r>
        <w:rPr>
          <w:rFonts w:hint="eastAsia"/>
          <w:color w:val="000000" w:themeColor="text1"/>
        </w:rPr>
        <w:t>4000H</w:t>
      </w:r>
      <w:r>
        <w:rPr>
          <w:rFonts w:hint="eastAsia"/>
          <w:color w:val="000000" w:themeColor="text1"/>
        </w:rPr>
        <w:t>，则变址寻址方式下访问到的操作数是</w:t>
      </w:r>
      <w:r>
        <w:rPr>
          <w:color w:val="000000" w:themeColor="text1"/>
        </w:rPr>
        <w:t>(              )</w:t>
      </w:r>
    </w:p>
    <w:p w14:paraId="711C860F" w14:textId="77777777" w:rsidR="000B14C2" w:rsidRDefault="00491828">
      <w:pPr>
        <w:ind w:left="420" w:firstLine="420"/>
        <w:rPr>
          <w:color w:val="000000" w:themeColor="text1"/>
        </w:rPr>
      </w:pPr>
      <w:r>
        <w:rPr>
          <w:color w:val="000000" w:themeColor="text1"/>
        </w:rPr>
        <w:t xml:space="preserve">A. </w:t>
      </w:r>
      <w:r>
        <w:rPr>
          <w:lang w:val="zh-CN"/>
        </w:rPr>
        <w:t>1000H</w:t>
      </w:r>
      <w:r>
        <w:rPr>
          <w:lang w:val="zh-CN"/>
        </w:rPr>
        <w:tab/>
      </w:r>
      <w:r>
        <w:rPr>
          <w:lang w:val="zh-CN"/>
        </w:rPr>
        <w:tab/>
      </w:r>
      <w:r>
        <w:rPr>
          <w:color w:val="000000" w:themeColor="text1"/>
        </w:rPr>
        <w:t>B. 2000H</w:t>
      </w:r>
      <w:r>
        <w:rPr>
          <w:color w:val="000000" w:themeColor="text1"/>
        </w:rPr>
        <w:tab/>
      </w:r>
      <w:r>
        <w:rPr>
          <w:color w:val="000000" w:themeColor="text1"/>
        </w:rPr>
        <w:tab/>
      </w:r>
      <w:r>
        <w:rPr>
          <w:rFonts w:hint="eastAsia"/>
          <w:color w:val="000000" w:themeColor="text1"/>
        </w:rPr>
        <w:t>C.</w:t>
      </w:r>
      <w:r>
        <w:rPr>
          <w:color w:val="000000" w:themeColor="text1"/>
        </w:rPr>
        <w:t xml:space="preserve"> </w:t>
      </w:r>
      <w:r>
        <w:rPr>
          <w:rFonts w:hint="eastAsia"/>
          <w:color w:val="000000" w:themeColor="text1"/>
        </w:rPr>
        <w:t>3000H</w:t>
      </w:r>
      <w:r>
        <w:rPr>
          <w:color w:val="000000" w:themeColor="text1"/>
        </w:rPr>
        <w:t xml:space="preserve"> </w:t>
      </w:r>
      <w:r>
        <w:rPr>
          <w:color w:val="000000" w:themeColor="text1"/>
        </w:rPr>
        <w:tab/>
      </w:r>
      <w:r>
        <w:rPr>
          <w:color w:val="000000" w:themeColor="text1"/>
        </w:rPr>
        <w:tab/>
        <w:t>D. 4000H</w:t>
      </w:r>
    </w:p>
    <w:p w14:paraId="6E4FDD17"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8</w:t>
      </w:r>
      <w:r>
        <w:rPr>
          <w:rFonts w:hint="eastAsia"/>
          <w:color w:val="000000" w:themeColor="text1"/>
        </w:rPr>
        <w:t>）下列寻址方式中，最适合按下标顺序访问一维数组元素的是</w:t>
      </w:r>
      <w:r>
        <w:rPr>
          <w:color w:val="000000" w:themeColor="text1"/>
        </w:rPr>
        <w:t>(              )</w:t>
      </w:r>
    </w:p>
    <w:p w14:paraId="08E1AE13" w14:textId="77777777" w:rsidR="000B14C2" w:rsidRDefault="00491828">
      <w:pPr>
        <w:ind w:left="420" w:firstLine="420"/>
        <w:rPr>
          <w:color w:val="000000" w:themeColor="text1"/>
        </w:rPr>
      </w:pPr>
      <w:r>
        <w:rPr>
          <w:rFonts w:hint="eastAsia"/>
          <w:color w:val="000000" w:themeColor="text1"/>
        </w:rPr>
        <w:t>A</w:t>
      </w:r>
      <w:r>
        <w:rPr>
          <w:color w:val="000000" w:themeColor="text1"/>
        </w:rPr>
        <w:t xml:space="preserve">. </w:t>
      </w:r>
      <w:r>
        <w:rPr>
          <w:rFonts w:hint="eastAsia"/>
          <w:lang w:val="zh-CN"/>
        </w:rPr>
        <w:t>相对寻址</w:t>
      </w:r>
      <w:r>
        <w:rPr>
          <w:lang w:val="zh-CN"/>
        </w:rPr>
        <w:tab/>
      </w:r>
      <w:r>
        <w:rPr>
          <w:lang w:val="zh-CN"/>
        </w:rPr>
        <w:tab/>
      </w:r>
      <w:r>
        <w:rPr>
          <w:rFonts w:hint="eastAsia"/>
          <w:color w:val="000000" w:themeColor="text1"/>
        </w:rPr>
        <w:t>B.</w:t>
      </w:r>
      <w:r>
        <w:rPr>
          <w:color w:val="000000" w:themeColor="text1"/>
        </w:rPr>
        <w:t xml:space="preserve"> </w:t>
      </w:r>
      <w:r>
        <w:rPr>
          <w:rFonts w:hint="eastAsia"/>
          <w:color w:val="000000" w:themeColor="text1"/>
        </w:rPr>
        <w:t>寄存器寻址</w:t>
      </w:r>
      <w:r>
        <w:rPr>
          <w:color w:val="000000" w:themeColor="text1"/>
        </w:rPr>
        <w:tab/>
      </w:r>
      <w:r>
        <w:rPr>
          <w:color w:val="000000" w:themeColor="text1"/>
        </w:rPr>
        <w:tab/>
      </w:r>
      <w:r>
        <w:rPr>
          <w:rFonts w:hint="eastAsia"/>
          <w:color w:val="000000" w:themeColor="text1"/>
        </w:rPr>
        <w:t>C.</w:t>
      </w:r>
      <w:r>
        <w:rPr>
          <w:color w:val="000000" w:themeColor="text1"/>
        </w:rPr>
        <w:t xml:space="preserve"> </w:t>
      </w:r>
      <w:r>
        <w:rPr>
          <w:rFonts w:hint="eastAsia"/>
          <w:color w:val="000000" w:themeColor="text1"/>
        </w:rPr>
        <w:t>直接寻址</w:t>
      </w:r>
      <w:r>
        <w:rPr>
          <w:color w:val="000000" w:themeColor="text1"/>
        </w:rPr>
        <w:tab/>
      </w:r>
      <w:r>
        <w:rPr>
          <w:color w:val="000000" w:themeColor="text1"/>
        </w:rPr>
        <w:tab/>
      </w:r>
      <w:r>
        <w:rPr>
          <w:rFonts w:hint="eastAsia"/>
          <w:color w:val="000000" w:themeColor="text1"/>
        </w:rPr>
        <w:t>D.</w:t>
      </w:r>
      <w:r>
        <w:rPr>
          <w:color w:val="000000" w:themeColor="text1"/>
        </w:rPr>
        <w:t xml:space="preserve"> </w:t>
      </w:r>
      <w:r>
        <w:rPr>
          <w:rFonts w:hint="eastAsia"/>
          <w:color w:val="000000" w:themeColor="text1"/>
        </w:rPr>
        <w:t>变址寻址</w:t>
      </w:r>
    </w:p>
    <w:p w14:paraId="54DFC5F9"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9</w:t>
      </w:r>
      <w:r>
        <w:rPr>
          <w:rFonts w:hint="eastAsia"/>
          <w:color w:val="000000" w:themeColor="text1"/>
        </w:rPr>
        <w:t>）某计算机采用大端方式，按字节编址。某指令中操作数的机器数为</w:t>
      </w:r>
      <w:r>
        <w:rPr>
          <w:rFonts w:hint="eastAsia"/>
          <w:color w:val="000000" w:themeColor="text1"/>
        </w:rPr>
        <w:t>1234</w:t>
      </w:r>
      <w:r>
        <w:rPr>
          <w:color w:val="000000" w:themeColor="text1"/>
        </w:rPr>
        <w:t xml:space="preserve"> </w:t>
      </w:r>
      <w:r>
        <w:rPr>
          <w:rFonts w:hint="eastAsia"/>
          <w:color w:val="000000" w:themeColor="text1"/>
        </w:rPr>
        <w:t>FF00H</w:t>
      </w:r>
      <w:r>
        <w:rPr>
          <w:rFonts w:hint="eastAsia"/>
          <w:color w:val="000000" w:themeColor="text1"/>
        </w:rPr>
        <w:t>，该操作数采用基址寻址方式，形式地址</w:t>
      </w:r>
      <w:r>
        <w:rPr>
          <w:rFonts w:hint="eastAsia"/>
          <w:color w:val="000000" w:themeColor="text1"/>
        </w:rPr>
        <w:t>(</w:t>
      </w:r>
      <w:r>
        <w:rPr>
          <w:rFonts w:hint="eastAsia"/>
          <w:color w:val="000000" w:themeColor="text1"/>
        </w:rPr>
        <w:t>用补码表示</w:t>
      </w:r>
      <w:r>
        <w:rPr>
          <w:rFonts w:hint="eastAsia"/>
          <w:color w:val="000000" w:themeColor="text1"/>
        </w:rPr>
        <w:t>)</w:t>
      </w:r>
      <w:r>
        <w:rPr>
          <w:rFonts w:hint="eastAsia"/>
          <w:color w:val="000000" w:themeColor="text1"/>
        </w:rPr>
        <w:t>为</w:t>
      </w:r>
      <w:r>
        <w:rPr>
          <w:rFonts w:hint="eastAsia"/>
          <w:color w:val="000000" w:themeColor="text1"/>
        </w:rPr>
        <w:t>FF12H</w:t>
      </w:r>
      <w:r>
        <w:rPr>
          <w:rFonts w:hint="eastAsia"/>
          <w:color w:val="000000" w:themeColor="text1"/>
        </w:rPr>
        <w:t>，基址寄存器的内容为</w:t>
      </w:r>
      <w:r>
        <w:rPr>
          <w:rFonts w:hint="eastAsia"/>
          <w:color w:val="000000" w:themeColor="text1"/>
        </w:rPr>
        <w:t xml:space="preserve"> </w:t>
      </w:r>
    </w:p>
    <w:p w14:paraId="27BACEB4" w14:textId="77777777" w:rsidR="000B14C2" w:rsidRDefault="00491828">
      <w:pPr>
        <w:ind w:firstLineChars="0" w:firstLine="0"/>
        <w:rPr>
          <w:color w:val="000000" w:themeColor="text1"/>
        </w:rPr>
      </w:pPr>
      <w:r>
        <w:rPr>
          <w:rFonts w:hint="eastAsia"/>
          <w:color w:val="000000" w:themeColor="text1"/>
        </w:rPr>
        <w:t>F000</w:t>
      </w:r>
      <w:r>
        <w:rPr>
          <w:color w:val="000000" w:themeColor="text1"/>
        </w:rPr>
        <w:t xml:space="preserve"> </w:t>
      </w:r>
      <w:r>
        <w:rPr>
          <w:rFonts w:hint="eastAsia"/>
          <w:color w:val="000000" w:themeColor="text1"/>
        </w:rPr>
        <w:t>0000H</w:t>
      </w:r>
      <w:r>
        <w:rPr>
          <w:rFonts w:hint="eastAsia"/>
          <w:color w:val="000000" w:themeColor="text1"/>
        </w:rPr>
        <w:t>，则该操作数的</w:t>
      </w:r>
      <w:r>
        <w:rPr>
          <w:rFonts w:hint="eastAsia"/>
          <w:color w:val="000000" w:themeColor="text1"/>
        </w:rPr>
        <w:t>LSB(</w:t>
      </w:r>
      <w:r>
        <w:rPr>
          <w:rFonts w:hint="eastAsia"/>
          <w:color w:val="000000" w:themeColor="text1"/>
        </w:rPr>
        <w:t>最低有效字节</w:t>
      </w:r>
      <w:r>
        <w:rPr>
          <w:rFonts w:hint="eastAsia"/>
          <w:color w:val="000000" w:themeColor="text1"/>
        </w:rPr>
        <w:t>)</w:t>
      </w:r>
      <w:r>
        <w:rPr>
          <w:rFonts w:hint="eastAsia"/>
          <w:color w:val="000000" w:themeColor="text1"/>
        </w:rPr>
        <w:t>所在的地址是</w:t>
      </w:r>
      <w:r>
        <w:rPr>
          <w:color w:val="000000" w:themeColor="text1"/>
        </w:rPr>
        <w:t>(              )</w:t>
      </w:r>
    </w:p>
    <w:p w14:paraId="4498A2C9" w14:textId="77777777" w:rsidR="000B14C2" w:rsidRDefault="00491828">
      <w:pPr>
        <w:ind w:left="420" w:firstLine="420"/>
        <w:rPr>
          <w:color w:val="000000" w:themeColor="text1"/>
        </w:rPr>
      </w:pPr>
      <w:r>
        <w:rPr>
          <w:rFonts w:hint="eastAsia"/>
          <w:color w:val="000000" w:themeColor="text1"/>
        </w:rPr>
        <w:t>A.</w:t>
      </w:r>
      <w:r>
        <w:rPr>
          <w:color w:val="000000" w:themeColor="text1"/>
        </w:rPr>
        <w:t xml:space="preserve"> </w:t>
      </w:r>
      <w:r>
        <w:rPr>
          <w:rFonts w:hint="eastAsia"/>
        </w:rPr>
        <w:t>F</w:t>
      </w:r>
      <w:r>
        <w:t>0</w:t>
      </w:r>
      <w:r>
        <w:rPr>
          <w:rFonts w:hint="eastAsia"/>
        </w:rPr>
        <w:t>00</w:t>
      </w:r>
      <w:r>
        <w:t xml:space="preserve"> </w:t>
      </w:r>
      <w:r>
        <w:rPr>
          <w:rFonts w:hint="eastAsia"/>
        </w:rPr>
        <w:t>FF12H</w:t>
      </w:r>
      <w:r>
        <w:tab/>
      </w:r>
      <w:r>
        <w:rPr>
          <w:rFonts w:hint="eastAsia"/>
        </w:rPr>
        <w:t>B</w:t>
      </w:r>
      <w:r>
        <w:rPr>
          <w:rFonts w:hint="eastAsia"/>
          <w:color w:val="000000" w:themeColor="text1"/>
        </w:rPr>
        <w:t>.</w:t>
      </w:r>
      <w:r>
        <w:rPr>
          <w:color w:val="000000" w:themeColor="text1"/>
        </w:rPr>
        <w:t xml:space="preserve"> </w:t>
      </w:r>
      <w:r>
        <w:rPr>
          <w:rFonts w:hint="eastAsia"/>
          <w:color w:val="000000" w:themeColor="text1"/>
        </w:rPr>
        <w:t>F</w:t>
      </w:r>
      <w:r>
        <w:rPr>
          <w:color w:val="000000" w:themeColor="text1"/>
        </w:rPr>
        <w:t>0</w:t>
      </w:r>
      <w:r>
        <w:rPr>
          <w:rFonts w:hint="eastAsia"/>
          <w:color w:val="000000" w:themeColor="text1"/>
        </w:rPr>
        <w:t>00 FF15H</w:t>
      </w:r>
      <w:r>
        <w:rPr>
          <w:color w:val="000000" w:themeColor="text1"/>
        </w:rPr>
        <w:tab/>
      </w:r>
      <w:r>
        <w:rPr>
          <w:rFonts w:hint="eastAsia"/>
          <w:color w:val="000000" w:themeColor="text1"/>
        </w:rPr>
        <w:t>C.</w:t>
      </w:r>
      <w:r>
        <w:rPr>
          <w:color w:val="000000" w:themeColor="text1"/>
        </w:rPr>
        <w:t xml:space="preserve"> </w:t>
      </w:r>
      <w:r>
        <w:rPr>
          <w:rFonts w:hint="eastAsia"/>
          <w:color w:val="000000" w:themeColor="text1"/>
        </w:rPr>
        <w:t>EFFF FF</w:t>
      </w:r>
      <w:r>
        <w:rPr>
          <w:color w:val="000000" w:themeColor="text1"/>
        </w:rPr>
        <w:t>1</w:t>
      </w:r>
      <w:r>
        <w:rPr>
          <w:rFonts w:hint="eastAsia"/>
          <w:color w:val="000000" w:themeColor="text1"/>
        </w:rPr>
        <w:t>2H</w:t>
      </w:r>
      <w:r>
        <w:rPr>
          <w:color w:val="000000" w:themeColor="text1"/>
        </w:rPr>
        <w:tab/>
      </w:r>
      <w:r>
        <w:rPr>
          <w:rFonts w:hint="eastAsia"/>
          <w:color w:val="000000" w:themeColor="text1"/>
        </w:rPr>
        <w:t>D. EFFF FF</w:t>
      </w:r>
      <w:r>
        <w:rPr>
          <w:color w:val="000000" w:themeColor="text1"/>
        </w:rPr>
        <w:t>15</w:t>
      </w:r>
      <w:r>
        <w:rPr>
          <w:rFonts w:hint="eastAsia"/>
          <w:color w:val="000000" w:themeColor="text1"/>
        </w:rPr>
        <w:t>H</w:t>
      </w:r>
    </w:p>
    <w:p w14:paraId="2EA9D93B"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10</w:t>
      </w:r>
      <w:r>
        <w:rPr>
          <w:rFonts w:hint="eastAsia"/>
          <w:color w:val="000000" w:themeColor="text1"/>
        </w:rPr>
        <w:t>）按字节编址的计算机中，某</w:t>
      </w:r>
      <w:r>
        <w:rPr>
          <w:rFonts w:hint="eastAsia"/>
          <w:color w:val="000000" w:themeColor="text1"/>
        </w:rPr>
        <w:t>double</w:t>
      </w:r>
      <w:r>
        <w:rPr>
          <w:rFonts w:hint="eastAsia"/>
          <w:color w:val="000000" w:themeColor="text1"/>
        </w:rPr>
        <w:t>型数组</w:t>
      </w:r>
      <w:r>
        <w:rPr>
          <w:rFonts w:hint="eastAsia"/>
          <w:color w:val="000000" w:themeColor="text1"/>
        </w:rPr>
        <w:t>A</w:t>
      </w:r>
      <w:r>
        <w:rPr>
          <w:rFonts w:hint="eastAsia"/>
          <w:color w:val="000000" w:themeColor="text1"/>
        </w:rPr>
        <w:t>的首地址为</w:t>
      </w:r>
      <w:r>
        <w:rPr>
          <w:rFonts w:hint="eastAsia"/>
          <w:color w:val="000000" w:themeColor="text1"/>
        </w:rPr>
        <w:t>2000H</w:t>
      </w:r>
      <w:r>
        <w:rPr>
          <w:rFonts w:hint="eastAsia"/>
          <w:color w:val="000000" w:themeColor="text1"/>
        </w:rPr>
        <w:t>，使用变址寻址和循环结构访问数组</w:t>
      </w:r>
      <w:r>
        <w:rPr>
          <w:rFonts w:hint="eastAsia"/>
          <w:color w:val="000000" w:themeColor="text1"/>
        </w:rPr>
        <w:t>A</w:t>
      </w:r>
      <w:r>
        <w:rPr>
          <w:rFonts w:hint="eastAsia"/>
          <w:color w:val="000000" w:themeColor="text1"/>
        </w:rPr>
        <w:t>，保存数组下标的变址寄存器初值为</w:t>
      </w:r>
      <w:r>
        <w:rPr>
          <w:rFonts w:hint="eastAsia"/>
          <w:color w:val="000000" w:themeColor="text1"/>
        </w:rPr>
        <w:t>0</w:t>
      </w:r>
      <w:r>
        <w:rPr>
          <w:rFonts w:hint="eastAsia"/>
          <w:color w:val="000000" w:themeColor="text1"/>
        </w:rPr>
        <w:t>，每次循环取一个数组元素，</w:t>
      </w:r>
      <w:r>
        <w:rPr>
          <w:rFonts w:hint="eastAsia"/>
          <w:color w:val="000000" w:themeColor="text1"/>
        </w:rPr>
        <w:lastRenderedPageBreak/>
        <w:t>其偏移地址为变址值乘以</w:t>
      </w:r>
      <w:proofErr w:type="spellStart"/>
      <w:r>
        <w:rPr>
          <w:rFonts w:hint="eastAsia"/>
          <w:color w:val="000000" w:themeColor="text1"/>
        </w:rPr>
        <w:t>sizeof</w:t>
      </w:r>
      <w:proofErr w:type="spellEnd"/>
      <w:r>
        <w:rPr>
          <w:color w:val="000000" w:themeColor="text1"/>
        </w:rPr>
        <w:t>(</w:t>
      </w:r>
      <w:r>
        <w:rPr>
          <w:rFonts w:hint="eastAsia"/>
          <w:color w:val="000000" w:themeColor="text1"/>
        </w:rPr>
        <w:t>double)</w:t>
      </w:r>
      <w:r>
        <w:rPr>
          <w:rFonts w:hint="eastAsia"/>
          <w:color w:val="000000" w:themeColor="text1"/>
        </w:rPr>
        <w:t>，取完后变址寄存器内容自动加</w:t>
      </w:r>
      <w:r>
        <w:rPr>
          <w:rFonts w:hint="eastAsia"/>
          <w:color w:val="000000" w:themeColor="text1"/>
        </w:rPr>
        <w:t>1</w:t>
      </w:r>
      <w:r>
        <w:rPr>
          <w:rFonts w:hint="eastAsia"/>
          <w:color w:val="000000" w:themeColor="text1"/>
        </w:rPr>
        <w:t>。若某次循环所取元素的地址为</w:t>
      </w:r>
      <w:r>
        <w:rPr>
          <w:rFonts w:hint="eastAsia"/>
          <w:color w:val="000000" w:themeColor="text1"/>
        </w:rPr>
        <w:t>2100H</w:t>
      </w:r>
      <w:r>
        <w:rPr>
          <w:rFonts w:hint="eastAsia"/>
          <w:color w:val="000000" w:themeColor="text1"/>
        </w:rPr>
        <w:t>，则进入该次循环时变址寄存器的内容是</w:t>
      </w:r>
      <w:r>
        <w:rPr>
          <w:color w:val="000000" w:themeColor="text1"/>
        </w:rPr>
        <w:t>(              )</w:t>
      </w:r>
    </w:p>
    <w:p w14:paraId="44FF689A" w14:textId="77777777" w:rsidR="000B14C2" w:rsidRDefault="00491828">
      <w:pPr>
        <w:ind w:left="420" w:firstLine="420"/>
        <w:rPr>
          <w:color w:val="000000" w:themeColor="text1"/>
        </w:rPr>
      </w:pPr>
      <w:r>
        <w:rPr>
          <w:rFonts w:hint="eastAsia"/>
          <w:color w:val="000000" w:themeColor="text1"/>
        </w:rPr>
        <w:t>A.</w:t>
      </w:r>
      <w:r>
        <w:rPr>
          <w:color w:val="000000" w:themeColor="text1"/>
        </w:rPr>
        <w:t xml:space="preserve"> </w:t>
      </w:r>
      <w:r>
        <w:rPr>
          <w:rFonts w:hint="eastAsia"/>
          <w:color w:val="000000" w:themeColor="text1"/>
        </w:rPr>
        <w:t>2</w:t>
      </w:r>
      <w:r>
        <w:rPr>
          <w:color w:val="000000" w:themeColor="text1"/>
        </w:rPr>
        <w:tab/>
      </w:r>
      <w:r>
        <w:rPr>
          <w:color w:val="000000" w:themeColor="text1"/>
        </w:rPr>
        <w:tab/>
        <w:t>B. 32</w:t>
      </w:r>
      <w:r>
        <w:rPr>
          <w:color w:val="000000" w:themeColor="text1"/>
        </w:rPr>
        <w:tab/>
      </w:r>
      <w:r>
        <w:rPr>
          <w:color w:val="000000" w:themeColor="text1"/>
        </w:rPr>
        <w:tab/>
        <w:t>C. 64</w:t>
      </w:r>
      <w:r>
        <w:rPr>
          <w:color w:val="000000" w:themeColor="text1"/>
        </w:rPr>
        <w:tab/>
      </w:r>
      <w:r>
        <w:rPr>
          <w:color w:val="000000" w:themeColor="text1"/>
        </w:rPr>
        <w:tab/>
      </w:r>
      <w:r>
        <w:rPr>
          <w:color w:val="000000" w:themeColor="text1"/>
        </w:rPr>
        <w:tab/>
      </w:r>
      <w:r>
        <w:rPr>
          <w:rFonts w:hint="eastAsia"/>
          <w:color w:val="000000" w:themeColor="text1"/>
        </w:rPr>
        <w:t>D.</w:t>
      </w:r>
      <w:r>
        <w:rPr>
          <w:color w:val="000000" w:themeColor="text1"/>
        </w:rPr>
        <w:t xml:space="preserve"> </w:t>
      </w:r>
      <w:r>
        <w:rPr>
          <w:rFonts w:hint="eastAsia"/>
          <w:color w:val="000000" w:themeColor="text1"/>
        </w:rPr>
        <w:t>100</w:t>
      </w:r>
    </w:p>
    <w:p w14:paraId="155CB051"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11</w:t>
      </w:r>
      <w:r>
        <w:rPr>
          <w:rFonts w:hint="eastAsia"/>
          <w:color w:val="000000" w:themeColor="text1"/>
        </w:rPr>
        <w:t>）某计算机有一个标志寄存器，其中有进位</w:t>
      </w:r>
      <w:r>
        <w:rPr>
          <w:rFonts w:hint="eastAsia"/>
          <w:color w:val="000000" w:themeColor="text1"/>
        </w:rPr>
        <w:t>/</w:t>
      </w:r>
      <w:r>
        <w:rPr>
          <w:rFonts w:hint="eastAsia"/>
          <w:color w:val="000000" w:themeColor="text1"/>
        </w:rPr>
        <w:t>借位标志</w:t>
      </w:r>
      <w:r>
        <w:rPr>
          <w:rFonts w:hint="eastAsia"/>
          <w:color w:val="000000" w:themeColor="text1"/>
        </w:rPr>
        <w:t>CF</w:t>
      </w:r>
      <w:r>
        <w:rPr>
          <w:rFonts w:hint="eastAsia"/>
          <w:color w:val="000000" w:themeColor="text1"/>
        </w:rPr>
        <w:t>、</w:t>
      </w:r>
      <w:proofErr w:type="gramStart"/>
      <w:r>
        <w:rPr>
          <w:rFonts w:hint="eastAsia"/>
          <w:color w:val="000000" w:themeColor="text1"/>
        </w:rPr>
        <w:t>零标志</w:t>
      </w:r>
      <w:proofErr w:type="gramEnd"/>
      <w:r>
        <w:rPr>
          <w:rFonts w:hint="eastAsia"/>
          <w:color w:val="000000" w:themeColor="text1"/>
        </w:rPr>
        <w:t>ZF</w:t>
      </w:r>
      <w:r>
        <w:rPr>
          <w:rFonts w:hint="eastAsia"/>
          <w:color w:val="000000" w:themeColor="text1"/>
        </w:rPr>
        <w:t>、符号标志</w:t>
      </w:r>
      <w:r>
        <w:rPr>
          <w:rFonts w:hint="eastAsia"/>
          <w:color w:val="000000" w:themeColor="text1"/>
        </w:rPr>
        <w:t xml:space="preserve"> SF </w:t>
      </w:r>
      <w:r>
        <w:rPr>
          <w:rFonts w:hint="eastAsia"/>
          <w:color w:val="000000" w:themeColor="text1"/>
        </w:rPr>
        <w:t>和溢出标志</w:t>
      </w:r>
      <w:r>
        <w:rPr>
          <w:rFonts w:hint="eastAsia"/>
          <w:color w:val="000000" w:themeColor="text1"/>
        </w:rPr>
        <w:t xml:space="preserve"> OF</w:t>
      </w:r>
      <w:r>
        <w:rPr>
          <w:rFonts w:hint="eastAsia"/>
          <w:color w:val="000000" w:themeColor="text1"/>
        </w:rPr>
        <w:t>，条件转移指令</w:t>
      </w:r>
      <w:proofErr w:type="spellStart"/>
      <w:r>
        <w:rPr>
          <w:rFonts w:hint="eastAsia"/>
          <w:color w:val="000000" w:themeColor="text1"/>
        </w:rPr>
        <w:t>bgt</w:t>
      </w:r>
      <w:proofErr w:type="spellEnd"/>
      <w:r>
        <w:rPr>
          <w:rFonts w:hint="eastAsia"/>
          <w:color w:val="000000" w:themeColor="text1"/>
        </w:rPr>
        <w:t>(</w:t>
      </w:r>
      <w:r>
        <w:rPr>
          <w:rFonts w:hint="eastAsia"/>
          <w:color w:val="000000" w:themeColor="text1"/>
        </w:rPr>
        <w:t>无符号整数比较大于时转移</w:t>
      </w:r>
      <w:r>
        <w:rPr>
          <w:rFonts w:hint="eastAsia"/>
          <w:color w:val="000000" w:themeColor="text1"/>
        </w:rPr>
        <w:t>)</w:t>
      </w:r>
      <w:r>
        <w:rPr>
          <w:rFonts w:hint="eastAsia"/>
          <w:color w:val="000000" w:themeColor="text1"/>
        </w:rPr>
        <w:t>的转移条件是</w:t>
      </w:r>
      <w:r>
        <w:rPr>
          <w:color w:val="000000" w:themeColor="text1"/>
        </w:rPr>
        <w:t>(              )</w:t>
      </w:r>
    </w:p>
    <w:p w14:paraId="1FE4DB22" w14:textId="77777777" w:rsidR="000B14C2" w:rsidRDefault="00491828">
      <w:pPr>
        <w:ind w:left="420" w:firstLine="420"/>
        <w:rPr>
          <w:color w:val="000000" w:themeColor="text1"/>
        </w:rPr>
      </w:pPr>
      <w:r>
        <w:rPr>
          <w:rFonts w:hint="eastAsia"/>
          <w:color w:val="000000" w:themeColor="text1"/>
        </w:rPr>
        <w:t>A.</w:t>
      </w:r>
      <w:r>
        <w:rPr>
          <w:color w:val="000000" w:themeColor="text1"/>
        </w:rPr>
        <w:t xml:space="preserve"> CF+ZF=1</w:t>
      </w:r>
      <w:r>
        <w:rPr>
          <w:color w:val="000000" w:themeColor="text1"/>
        </w:rPr>
        <w:tab/>
      </w:r>
      <w:r>
        <w:rPr>
          <w:color w:val="000000" w:themeColor="text1"/>
        </w:rPr>
        <w:tab/>
        <w:t xml:space="preserve">B. </w:t>
      </w:r>
      <m:oMath>
        <m:acc>
          <m:accPr>
            <m:chr m:val="̅"/>
            <m:ctrlPr>
              <w:rPr>
                <w:rFonts w:ascii="Cambria Math" w:hAnsi="Cambria Math"/>
                <w:color w:val="000000" w:themeColor="text1"/>
              </w:rPr>
            </m:ctrlPr>
          </m:accPr>
          <m:e>
            <m:r>
              <m:rPr>
                <m:sty m:val="p"/>
              </m:rPr>
              <w:rPr>
                <w:rFonts w:ascii="Cambria Math" w:hAnsi="Cambria Math"/>
                <w:color w:val="000000" w:themeColor="text1"/>
              </w:rPr>
              <m:t>SF</m:t>
            </m:r>
          </m:e>
        </m:acc>
      </m:oMath>
      <w:r>
        <w:rPr>
          <w:color w:val="000000" w:themeColor="text1"/>
        </w:rPr>
        <w:t>+ZF=1</w:t>
      </w:r>
      <w:r>
        <w:rPr>
          <w:color w:val="000000" w:themeColor="text1"/>
        </w:rPr>
        <w:tab/>
      </w:r>
      <w:r>
        <w:rPr>
          <w:color w:val="000000" w:themeColor="text1"/>
        </w:rPr>
        <w:tab/>
        <w:t xml:space="preserve">C. </w:t>
      </w:r>
      <m:oMath>
        <m:acc>
          <m:accPr>
            <m:chr m:val="̅"/>
            <m:ctrlPr>
              <w:rPr>
                <w:rFonts w:ascii="Cambria Math" w:hAnsi="Cambria Math"/>
                <w:color w:val="000000" w:themeColor="text1"/>
              </w:rPr>
            </m:ctrlPr>
          </m:accPr>
          <m:e>
            <m:r>
              <m:rPr>
                <m:sty m:val="p"/>
              </m:rPr>
              <w:rPr>
                <w:rFonts w:ascii="Cambria Math" w:hAnsi="Cambria Math"/>
                <w:color w:val="000000" w:themeColor="text1"/>
              </w:rPr>
              <m:t>CF+ZF</m:t>
            </m:r>
          </m:e>
        </m:acc>
      </m:oMath>
      <w:r>
        <w:rPr>
          <w:color w:val="000000" w:themeColor="text1"/>
        </w:rPr>
        <w:t>=1</w:t>
      </w:r>
      <w:r>
        <w:rPr>
          <w:color w:val="000000" w:themeColor="text1"/>
        </w:rPr>
        <w:tab/>
      </w:r>
      <w:r>
        <w:rPr>
          <w:color w:val="000000" w:themeColor="text1"/>
        </w:rPr>
        <w:tab/>
      </w:r>
      <w:r>
        <w:rPr>
          <w:rFonts w:hint="eastAsia"/>
          <w:color w:val="000000" w:themeColor="text1"/>
        </w:rPr>
        <w:t>D.</w:t>
      </w:r>
      <w:r>
        <w:rPr>
          <w:color w:val="000000" w:themeColor="text1"/>
        </w:rPr>
        <w:t xml:space="preserve"> </w:t>
      </w:r>
      <m:oMath>
        <m:acc>
          <m:accPr>
            <m:chr m:val="̅"/>
            <m:ctrlPr>
              <w:rPr>
                <w:rFonts w:ascii="Cambria Math" w:hAnsi="Cambria Math"/>
                <w:color w:val="000000" w:themeColor="text1"/>
              </w:rPr>
            </m:ctrlPr>
          </m:accPr>
          <m:e>
            <m:r>
              <m:rPr>
                <m:sty m:val="p"/>
              </m:rPr>
              <w:rPr>
                <w:rFonts w:ascii="Cambria Math" w:hAnsi="Cambria Math"/>
                <w:color w:val="000000" w:themeColor="text1"/>
              </w:rPr>
              <m:t>CF+SF</m:t>
            </m:r>
          </m:e>
        </m:acc>
      </m:oMath>
      <w:r>
        <w:rPr>
          <w:color w:val="000000" w:themeColor="text1"/>
        </w:rPr>
        <w:t>=1</w:t>
      </w:r>
    </w:p>
    <w:p w14:paraId="29B77AAC"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12</w:t>
      </w:r>
      <w:r>
        <w:rPr>
          <w:rFonts w:hint="eastAsia"/>
          <w:color w:val="000000" w:themeColor="text1"/>
        </w:rPr>
        <w:t>）减法指令</w:t>
      </w:r>
      <w:r>
        <w:rPr>
          <w:rFonts w:hint="eastAsia"/>
          <w:color w:val="000000" w:themeColor="text1"/>
        </w:rPr>
        <w:t>sub R1,R2,R3</w:t>
      </w:r>
      <w:r>
        <w:rPr>
          <w:rFonts w:hint="eastAsia"/>
          <w:color w:val="000000" w:themeColor="text1"/>
        </w:rPr>
        <w:t>的功能为“</w:t>
      </w:r>
      <w:r>
        <w:rPr>
          <w:rFonts w:hint="eastAsia"/>
          <w:color w:val="000000" w:themeColor="text1"/>
        </w:rPr>
        <w:t>(R</w:t>
      </w:r>
      <w:r>
        <w:rPr>
          <w:color w:val="000000" w:themeColor="text1"/>
        </w:rPr>
        <w:t>1</w:t>
      </w:r>
      <w:r>
        <w:rPr>
          <w:rFonts w:hint="eastAsia"/>
          <w:color w:val="000000" w:themeColor="text1"/>
        </w:rPr>
        <w:t>)-(R2)</w:t>
      </w:r>
      <w:r>
        <w:rPr>
          <w:rFonts w:hint="eastAsia"/>
          <w:color w:val="000000" w:themeColor="text1"/>
        </w:rPr>
        <w:t>→</w:t>
      </w:r>
      <w:r>
        <w:rPr>
          <w:rFonts w:hint="eastAsia"/>
          <w:color w:val="000000" w:themeColor="text1"/>
        </w:rPr>
        <w:t>R3</w:t>
      </w:r>
      <w:r>
        <w:rPr>
          <w:rFonts w:hint="eastAsia"/>
          <w:color w:val="000000" w:themeColor="text1"/>
        </w:rPr>
        <w:t>”，该指令执行后将生成进位</w:t>
      </w:r>
      <w:r>
        <w:rPr>
          <w:rFonts w:hint="eastAsia"/>
          <w:color w:val="000000" w:themeColor="text1"/>
        </w:rPr>
        <w:t>/</w:t>
      </w:r>
      <w:r>
        <w:rPr>
          <w:rFonts w:hint="eastAsia"/>
          <w:color w:val="000000" w:themeColor="text1"/>
        </w:rPr>
        <w:t>借位标志</w:t>
      </w:r>
      <w:r>
        <w:rPr>
          <w:rFonts w:hint="eastAsia"/>
          <w:color w:val="000000" w:themeColor="text1"/>
        </w:rPr>
        <w:t xml:space="preserve"> CF</w:t>
      </w:r>
      <w:r>
        <w:rPr>
          <w:rFonts w:hint="eastAsia"/>
          <w:color w:val="000000" w:themeColor="text1"/>
        </w:rPr>
        <w:t>和溢出标志</w:t>
      </w:r>
      <w:r>
        <w:rPr>
          <w:rFonts w:hint="eastAsia"/>
          <w:color w:val="000000" w:themeColor="text1"/>
        </w:rPr>
        <w:t>OF</w:t>
      </w:r>
      <w:r>
        <w:rPr>
          <w:rFonts w:hint="eastAsia"/>
          <w:color w:val="000000" w:themeColor="text1"/>
        </w:rPr>
        <w:t>。若</w:t>
      </w:r>
      <w:r>
        <w:rPr>
          <w:rFonts w:hint="eastAsia"/>
          <w:color w:val="000000" w:themeColor="text1"/>
        </w:rPr>
        <w:t>(R</w:t>
      </w:r>
      <w:r>
        <w:rPr>
          <w:color w:val="000000" w:themeColor="text1"/>
        </w:rPr>
        <w:t>1</w:t>
      </w:r>
      <w:r>
        <w:rPr>
          <w:rFonts w:hint="eastAsia"/>
          <w:color w:val="000000" w:themeColor="text1"/>
        </w:rPr>
        <w:t>)=FFFFFFFFH</w:t>
      </w:r>
      <w:r>
        <w:rPr>
          <w:rFonts w:hint="eastAsia"/>
          <w:color w:val="000000" w:themeColor="text1"/>
        </w:rPr>
        <w:t>，</w:t>
      </w:r>
      <w:r>
        <w:rPr>
          <w:rFonts w:hint="eastAsia"/>
          <w:color w:val="000000" w:themeColor="text1"/>
        </w:rPr>
        <w:t>(R2)</w:t>
      </w:r>
      <w:r>
        <w:rPr>
          <w:color w:val="000000" w:themeColor="text1"/>
        </w:rPr>
        <w:t>=</w:t>
      </w:r>
      <w:r>
        <w:rPr>
          <w:rFonts w:hint="eastAsia"/>
          <w:color w:val="000000" w:themeColor="text1"/>
        </w:rPr>
        <w:t>FFFFFFF</w:t>
      </w:r>
      <w:r>
        <w:rPr>
          <w:color w:val="000000" w:themeColor="text1"/>
        </w:rPr>
        <w:t>0</w:t>
      </w:r>
      <w:r>
        <w:rPr>
          <w:rFonts w:hint="eastAsia"/>
          <w:color w:val="000000" w:themeColor="text1"/>
        </w:rPr>
        <w:t>H</w:t>
      </w:r>
      <w:r>
        <w:rPr>
          <w:rFonts w:hint="eastAsia"/>
          <w:color w:val="000000" w:themeColor="text1"/>
        </w:rPr>
        <w:t>，则该减法指令执行后，</w:t>
      </w:r>
      <w:r>
        <w:rPr>
          <w:rFonts w:hint="eastAsia"/>
          <w:color w:val="000000" w:themeColor="text1"/>
        </w:rPr>
        <w:t>CF</w:t>
      </w:r>
      <w:r>
        <w:rPr>
          <w:rFonts w:hint="eastAsia"/>
          <w:color w:val="000000" w:themeColor="text1"/>
        </w:rPr>
        <w:t>与</w:t>
      </w:r>
      <w:r>
        <w:rPr>
          <w:rFonts w:hint="eastAsia"/>
          <w:color w:val="000000" w:themeColor="text1"/>
        </w:rPr>
        <w:t xml:space="preserve">OF </w:t>
      </w:r>
      <w:r>
        <w:rPr>
          <w:rFonts w:hint="eastAsia"/>
          <w:color w:val="000000" w:themeColor="text1"/>
        </w:rPr>
        <w:t>分别为</w:t>
      </w:r>
      <w:r>
        <w:rPr>
          <w:color w:val="000000" w:themeColor="text1"/>
        </w:rPr>
        <w:t>(              )</w:t>
      </w:r>
    </w:p>
    <w:p w14:paraId="7EE9F1B8" w14:textId="77777777" w:rsidR="000B14C2" w:rsidRDefault="00491828">
      <w:pPr>
        <w:ind w:left="420" w:firstLine="420"/>
        <w:rPr>
          <w:color w:val="000000" w:themeColor="text1"/>
        </w:rPr>
      </w:pPr>
      <w:r>
        <w:rPr>
          <w:rFonts w:hint="eastAsia"/>
          <w:color w:val="000000" w:themeColor="text1"/>
        </w:rPr>
        <w:t>A.</w:t>
      </w:r>
      <w:r>
        <w:rPr>
          <w:color w:val="000000" w:themeColor="text1"/>
        </w:rPr>
        <w:t xml:space="preserve"> </w:t>
      </w:r>
      <w:r>
        <w:rPr>
          <w:rFonts w:hint="eastAsia"/>
          <w:color w:val="000000" w:themeColor="text1"/>
        </w:rPr>
        <w:t>CF=0</w:t>
      </w:r>
      <w:r>
        <w:rPr>
          <w:rFonts w:hint="eastAsia"/>
          <w:color w:val="000000" w:themeColor="text1"/>
        </w:rPr>
        <w:t>，</w:t>
      </w:r>
      <w:r>
        <w:rPr>
          <w:rFonts w:hint="eastAsia"/>
          <w:color w:val="000000" w:themeColor="text1"/>
        </w:rPr>
        <w:t>OF=0</w:t>
      </w:r>
      <w:r>
        <w:rPr>
          <w:color w:val="000000" w:themeColor="text1"/>
        </w:rPr>
        <w:tab/>
      </w:r>
      <w:r>
        <w:rPr>
          <w:rFonts w:hint="eastAsia"/>
          <w:color w:val="000000" w:themeColor="text1"/>
        </w:rPr>
        <w:t>B.</w:t>
      </w:r>
      <w:r>
        <w:rPr>
          <w:color w:val="000000" w:themeColor="text1"/>
        </w:rPr>
        <w:t xml:space="preserve"> </w:t>
      </w:r>
      <w:r>
        <w:rPr>
          <w:rFonts w:hint="eastAsia"/>
          <w:color w:val="000000" w:themeColor="text1"/>
        </w:rPr>
        <w:t>CF=1</w:t>
      </w:r>
      <w:r>
        <w:rPr>
          <w:rFonts w:hint="eastAsia"/>
          <w:color w:val="000000" w:themeColor="text1"/>
        </w:rPr>
        <w:t>，</w:t>
      </w:r>
      <w:r>
        <w:rPr>
          <w:rFonts w:hint="eastAsia"/>
          <w:color w:val="000000" w:themeColor="text1"/>
        </w:rPr>
        <w:t>OF=0</w:t>
      </w:r>
      <w:r>
        <w:rPr>
          <w:color w:val="000000" w:themeColor="text1"/>
        </w:rPr>
        <w:tab/>
      </w:r>
      <w:r>
        <w:rPr>
          <w:rFonts w:hint="eastAsia"/>
          <w:color w:val="000000" w:themeColor="text1"/>
        </w:rPr>
        <w:t>C.</w:t>
      </w:r>
      <w:r>
        <w:rPr>
          <w:color w:val="000000" w:themeColor="text1"/>
        </w:rPr>
        <w:t xml:space="preserve"> </w:t>
      </w:r>
      <w:r>
        <w:rPr>
          <w:rFonts w:hint="eastAsia"/>
          <w:color w:val="000000" w:themeColor="text1"/>
        </w:rPr>
        <w:t>CF-0</w:t>
      </w:r>
      <w:r>
        <w:rPr>
          <w:rFonts w:hint="eastAsia"/>
          <w:color w:val="000000" w:themeColor="text1"/>
        </w:rPr>
        <w:t>，</w:t>
      </w:r>
      <w:r>
        <w:rPr>
          <w:rFonts w:hint="eastAsia"/>
          <w:color w:val="000000" w:themeColor="text1"/>
        </w:rPr>
        <w:t>OF=1</w:t>
      </w:r>
      <w:r>
        <w:rPr>
          <w:color w:val="000000" w:themeColor="text1"/>
        </w:rPr>
        <w:tab/>
      </w:r>
      <w:r>
        <w:rPr>
          <w:rFonts w:hint="eastAsia"/>
          <w:color w:val="000000" w:themeColor="text1"/>
        </w:rPr>
        <w:t>D.</w:t>
      </w:r>
      <w:r>
        <w:rPr>
          <w:color w:val="000000" w:themeColor="text1"/>
        </w:rPr>
        <w:t xml:space="preserve"> </w:t>
      </w:r>
      <w:r>
        <w:rPr>
          <w:rFonts w:hint="eastAsia"/>
          <w:color w:val="000000" w:themeColor="text1"/>
        </w:rPr>
        <w:t>CF=l</w:t>
      </w:r>
      <w:r>
        <w:rPr>
          <w:rFonts w:hint="eastAsia"/>
          <w:color w:val="000000" w:themeColor="text1"/>
        </w:rPr>
        <w:t>，</w:t>
      </w:r>
      <w:r>
        <w:rPr>
          <w:rFonts w:hint="eastAsia"/>
          <w:color w:val="000000" w:themeColor="text1"/>
        </w:rPr>
        <w:t>OF</w:t>
      </w:r>
      <w:r>
        <w:rPr>
          <w:color w:val="000000" w:themeColor="text1"/>
        </w:rPr>
        <w:t>=</w:t>
      </w:r>
      <w:r>
        <w:rPr>
          <w:rFonts w:hint="eastAsia"/>
          <w:color w:val="000000" w:themeColor="text1"/>
        </w:rPr>
        <w:t>1</w:t>
      </w:r>
    </w:p>
    <w:p w14:paraId="6FEB2CDB"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13</w:t>
      </w:r>
      <w:r>
        <w:rPr>
          <w:rFonts w:hint="eastAsia"/>
          <w:color w:val="000000" w:themeColor="text1"/>
        </w:rPr>
        <w:t>）下列关于</w:t>
      </w:r>
      <w:r>
        <w:rPr>
          <w:rFonts w:hint="eastAsia"/>
          <w:color w:val="000000" w:themeColor="text1"/>
        </w:rPr>
        <w:t xml:space="preserve"> RISC</w:t>
      </w:r>
      <w:r>
        <w:rPr>
          <w:rFonts w:hint="eastAsia"/>
          <w:color w:val="000000" w:themeColor="text1"/>
        </w:rPr>
        <w:t>的叙述中，错误的是</w:t>
      </w:r>
      <w:r>
        <w:rPr>
          <w:color w:val="000000" w:themeColor="text1"/>
        </w:rPr>
        <w:t>(              )</w:t>
      </w:r>
    </w:p>
    <w:p w14:paraId="2C24C811" w14:textId="77777777" w:rsidR="000B14C2" w:rsidRDefault="00491828">
      <w:pPr>
        <w:ind w:left="420" w:firstLine="420"/>
        <w:rPr>
          <w:color w:val="000000" w:themeColor="text1"/>
        </w:rPr>
      </w:pPr>
      <w:r>
        <w:rPr>
          <w:rFonts w:hint="eastAsia"/>
          <w:color w:val="000000" w:themeColor="text1"/>
        </w:rPr>
        <w:t>A.</w:t>
      </w:r>
      <w:r>
        <w:rPr>
          <w:color w:val="000000" w:themeColor="text1"/>
        </w:rPr>
        <w:t xml:space="preserve"> </w:t>
      </w:r>
      <w:r>
        <w:rPr>
          <w:rFonts w:hint="eastAsia"/>
          <w:color w:val="000000" w:themeColor="text1"/>
        </w:rPr>
        <w:t xml:space="preserve">RISC </w:t>
      </w:r>
      <w:r>
        <w:rPr>
          <w:rFonts w:hint="eastAsia"/>
          <w:color w:val="000000" w:themeColor="text1"/>
        </w:rPr>
        <w:t>普遍采用微程序控制器</w:t>
      </w:r>
    </w:p>
    <w:p w14:paraId="1A1C0D6B" w14:textId="77777777" w:rsidR="000B14C2" w:rsidRDefault="00491828">
      <w:pPr>
        <w:ind w:left="420" w:firstLine="420"/>
        <w:rPr>
          <w:color w:val="000000" w:themeColor="text1"/>
        </w:rPr>
      </w:pPr>
      <w:r>
        <w:rPr>
          <w:rFonts w:hint="eastAsia"/>
          <w:color w:val="000000" w:themeColor="text1"/>
        </w:rPr>
        <w:t>B.</w:t>
      </w:r>
      <w:r>
        <w:rPr>
          <w:color w:val="000000" w:themeColor="text1"/>
        </w:rPr>
        <w:t xml:space="preserve"> </w:t>
      </w:r>
      <w:r>
        <w:rPr>
          <w:rFonts w:hint="eastAsia"/>
          <w:color w:val="000000" w:themeColor="text1"/>
        </w:rPr>
        <w:t xml:space="preserve">RISC </w:t>
      </w:r>
      <w:r>
        <w:rPr>
          <w:rFonts w:hint="eastAsia"/>
          <w:color w:val="000000" w:themeColor="text1"/>
        </w:rPr>
        <w:t>中的大多数指令在一个时钟周期内完成</w:t>
      </w:r>
    </w:p>
    <w:p w14:paraId="413B8229" w14:textId="77777777" w:rsidR="000B14C2" w:rsidRDefault="00491828">
      <w:pPr>
        <w:ind w:left="420" w:firstLine="420"/>
        <w:rPr>
          <w:color w:val="000000" w:themeColor="text1"/>
        </w:rPr>
      </w:pPr>
      <w:r>
        <w:rPr>
          <w:rFonts w:hint="eastAsia"/>
          <w:color w:val="000000" w:themeColor="text1"/>
        </w:rPr>
        <w:t>C.</w:t>
      </w:r>
      <w:r>
        <w:rPr>
          <w:color w:val="000000" w:themeColor="text1"/>
        </w:rPr>
        <w:t xml:space="preserve"> </w:t>
      </w:r>
      <w:r>
        <w:rPr>
          <w:rFonts w:hint="eastAsia"/>
          <w:color w:val="000000" w:themeColor="text1"/>
        </w:rPr>
        <w:t xml:space="preserve">RISC </w:t>
      </w:r>
      <w:r>
        <w:rPr>
          <w:rFonts w:hint="eastAsia"/>
          <w:color w:val="000000" w:themeColor="text1"/>
        </w:rPr>
        <w:t>的内部通用寄存器数量比</w:t>
      </w:r>
      <w:r>
        <w:rPr>
          <w:rFonts w:hint="eastAsia"/>
          <w:color w:val="000000" w:themeColor="text1"/>
        </w:rPr>
        <w:t xml:space="preserve"> CISC</w:t>
      </w:r>
      <w:r>
        <w:rPr>
          <w:rFonts w:hint="eastAsia"/>
          <w:color w:val="000000" w:themeColor="text1"/>
        </w:rPr>
        <w:t>的多</w:t>
      </w:r>
    </w:p>
    <w:p w14:paraId="22FD32E4" w14:textId="77777777" w:rsidR="000B14C2" w:rsidRDefault="00491828">
      <w:pPr>
        <w:ind w:left="420" w:firstLine="420"/>
        <w:rPr>
          <w:color w:val="000000" w:themeColor="text1"/>
        </w:rPr>
      </w:pPr>
      <w:r>
        <w:rPr>
          <w:rFonts w:hint="eastAsia"/>
          <w:color w:val="000000" w:themeColor="text1"/>
        </w:rPr>
        <w:t>D.</w:t>
      </w:r>
      <w:r>
        <w:rPr>
          <w:color w:val="000000" w:themeColor="text1"/>
        </w:rPr>
        <w:t xml:space="preserve"> </w:t>
      </w:r>
      <w:r>
        <w:rPr>
          <w:rFonts w:hint="eastAsia"/>
          <w:color w:val="000000" w:themeColor="text1"/>
        </w:rPr>
        <w:t>RISC</w:t>
      </w:r>
      <w:r>
        <w:rPr>
          <w:rFonts w:hint="eastAsia"/>
          <w:color w:val="000000" w:themeColor="text1"/>
        </w:rPr>
        <w:t>的指令数、寻址方式和指令格式种类比</w:t>
      </w:r>
      <w:r>
        <w:rPr>
          <w:rFonts w:hint="eastAsia"/>
          <w:color w:val="000000" w:themeColor="text1"/>
        </w:rPr>
        <w:t>CISC</w:t>
      </w:r>
      <w:r>
        <w:rPr>
          <w:rFonts w:hint="eastAsia"/>
          <w:color w:val="000000" w:themeColor="text1"/>
        </w:rPr>
        <w:t>的少</w:t>
      </w:r>
    </w:p>
    <w:p w14:paraId="6696200E" w14:textId="77777777" w:rsidR="000B14C2" w:rsidRDefault="00491828">
      <w:pPr>
        <w:ind w:firstLine="420"/>
        <w:rPr>
          <w:rFonts w:cs="Times New Roman"/>
        </w:rPr>
      </w:pPr>
      <w:r>
        <w:rPr>
          <w:rFonts w:hint="eastAsia"/>
          <w:color w:val="000000" w:themeColor="text1"/>
        </w:rPr>
        <w:t>（</w:t>
      </w:r>
      <w:r>
        <w:rPr>
          <w:rFonts w:hint="eastAsia"/>
          <w:color w:val="000000" w:themeColor="text1"/>
        </w:rPr>
        <w:t>1</w:t>
      </w:r>
      <w:r>
        <w:rPr>
          <w:color w:val="000000" w:themeColor="text1"/>
        </w:rPr>
        <w:t>4</w:t>
      </w:r>
      <w:r>
        <w:rPr>
          <w:rFonts w:hint="eastAsia"/>
          <w:color w:val="000000" w:themeColor="text1"/>
        </w:rPr>
        <w:t>）</w:t>
      </w:r>
      <w:r>
        <w:rPr>
          <w:rFonts w:cs="Times New Roman"/>
        </w:rPr>
        <w:t>下列寄存器中，汇编语言程序员可见的是</w:t>
      </w:r>
      <w:r>
        <w:rPr>
          <w:color w:val="000000" w:themeColor="text1"/>
        </w:rPr>
        <w:t>(              )</w:t>
      </w:r>
    </w:p>
    <w:p w14:paraId="2858A103" w14:textId="77777777" w:rsidR="000B14C2" w:rsidRDefault="00491828">
      <w:pPr>
        <w:ind w:firstLine="420"/>
        <w:rPr>
          <w:rFonts w:cs="Times New Roman"/>
        </w:rPr>
      </w:pPr>
      <w:r>
        <w:rPr>
          <w:rFonts w:cs="Times New Roman"/>
        </w:rPr>
        <w:t>I</w:t>
      </w:r>
      <w:r>
        <w:rPr>
          <w:rFonts w:cs="Times New Roman"/>
        </w:rPr>
        <w:t>指令寄存器</w:t>
      </w:r>
      <w:r>
        <w:rPr>
          <w:rFonts w:cs="Times New Roman"/>
        </w:rPr>
        <w:tab/>
      </w:r>
      <w:r>
        <w:rPr>
          <w:rFonts w:cs="Times New Roman"/>
        </w:rPr>
        <w:tab/>
        <w:t>II</w:t>
      </w:r>
      <w:r>
        <w:rPr>
          <w:rFonts w:cs="Times New Roman"/>
        </w:rPr>
        <w:t>微指令寄存器</w:t>
      </w:r>
      <w:r>
        <w:rPr>
          <w:rFonts w:cs="Times New Roman"/>
        </w:rPr>
        <w:tab/>
      </w:r>
      <w:r>
        <w:rPr>
          <w:rFonts w:cs="Times New Roman"/>
        </w:rPr>
        <w:tab/>
        <w:t>III</w:t>
      </w:r>
      <w:r>
        <w:rPr>
          <w:rFonts w:cs="Times New Roman"/>
        </w:rPr>
        <w:t>基址寄存器</w:t>
      </w:r>
      <w:r>
        <w:rPr>
          <w:rFonts w:cs="Times New Roman"/>
        </w:rPr>
        <w:tab/>
      </w:r>
      <w:r>
        <w:rPr>
          <w:rFonts w:cs="Times New Roman"/>
        </w:rPr>
        <w:tab/>
        <w:t>IV</w:t>
      </w:r>
      <w:r>
        <w:rPr>
          <w:rFonts w:cs="Times New Roman"/>
        </w:rPr>
        <w:t>标志状态寄存器</w:t>
      </w:r>
    </w:p>
    <w:p w14:paraId="6B25C774" w14:textId="77777777" w:rsidR="000B14C2" w:rsidRDefault="00491828">
      <w:pPr>
        <w:ind w:firstLine="420"/>
        <w:rPr>
          <w:rFonts w:cs="Times New Roman"/>
        </w:rPr>
      </w:pPr>
      <w:r>
        <w:rPr>
          <w:rFonts w:cs="Times New Roman"/>
        </w:rPr>
        <w:t>A.</w:t>
      </w:r>
      <w:r>
        <w:rPr>
          <w:rFonts w:cs="Times New Roman"/>
        </w:rPr>
        <w:t>仅</w:t>
      </w:r>
      <w:r>
        <w:rPr>
          <w:rFonts w:cs="Times New Roman"/>
        </w:rPr>
        <w:t>I</w:t>
      </w:r>
      <w:r>
        <w:rPr>
          <w:rFonts w:cs="Times New Roman"/>
        </w:rPr>
        <w:t>、</w:t>
      </w:r>
      <w:r>
        <w:rPr>
          <w:rFonts w:cs="Times New Roman"/>
        </w:rPr>
        <w:t>II</w:t>
      </w:r>
      <w:r>
        <w:rPr>
          <w:rFonts w:cs="Times New Roman"/>
        </w:rPr>
        <w:tab/>
      </w:r>
      <w:r>
        <w:rPr>
          <w:rFonts w:cs="Times New Roman"/>
        </w:rPr>
        <w:tab/>
        <w:t xml:space="preserve">B. </w:t>
      </w:r>
      <w:r>
        <w:rPr>
          <w:rFonts w:cs="Times New Roman"/>
        </w:rPr>
        <w:t>仅</w:t>
      </w:r>
      <w:r>
        <w:rPr>
          <w:rFonts w:cs="Times New Roman"/>
        </w:rPr>
        <w:t>I</w:t>
      </w:r>
      <w:r>
        <w:rPr>
          <w:rFonts w:cs="Times New Roman"/>
        </w:rPr>
        <w:t>、</w:t>
      </w:r>
      <w:r>
        <w:rPr>
          <w:rFonts w:cs="Times New Roman"/>
        </w:rPr>
        <w:t>IV</w:t>
      </w:r>
      <w:r>
        <w:rPr>
          <w:rFonts w:cs="Times New Roman"/>
        </w:rPr>
        <w:tab/>
      </w:r>
      <w:r>
        <w:rPr>
          <w:rFonts w:cs="Times New Roman"/>
        </w:rPr>
        <w:tab/>
        <w:t xml:space="preserve">C. </w:t>
      </w:r>
      <w:r>
        <w:rPr>
          <w:rFonts w:cs="Times New Roman"/>
        </w:rPr>
        <w:t>仅</w:t>
      </w:r>
      <w:r>
        <w:rPr>
          <w:rFonts w:cs="Times New Roman"/>
        </w:rPr>
        <w:t>II</w:t>
      </w:r>
      <w:r>
        <w:rPr>
          <w:rFonts w:cs="Times New Roman"/>
        </w:rPr>
        <w:t>、</w:t>
      </w:r>
      <w:r>
        <w:rPr>
          <w:rFonts w:cs="Times New Roman"/>
        </w:rPr>
        <w:t>IV</w:t>
      </w:r>
      <w:r>
        <w:rPr>
          <w:rFonts w:cs="Times New Roman"/>
        </w:rPr>
        <w:tab/>
      </w:r>
      <w:r>
        <w:rPr>
          <w:rFonts w:cs="Times New Roman"/>
        </w:rPr>
        <w:tab/>
        <w:t xml:space="preserve">D. </w:t>
      </w:r>
      <w:r>
        <w:rPr>
          <w:rFonts w:cs="Times New Roman"/>
        </w:rPr>
        <w:t>仅</w:t>
      </w:r>
      <w:r>
        <w:rPr>
          <w:rFonts w:cs="Times New Roman"/>
        </w:rPr>
        <w:t>III</w:t>
      </w:r>
      <w:r>
        <w:rPr>
          <w:rFonts w:cs="Times New Roman"/>
        </w:rPr>
        <w:t>、</w:t>
      </w:r>
      <w:r>
        <w:rPr>
          <w:rFonts w:cs="Times New Roman"/>
        </w:rPr>
        <w:t>IV</w:t>
      </w:r>
    </w:p>
    <w:p w14:paraId="2361A567" w14:textId="77777777" w:rsidR="000B14C2" w:rsidRDefault="00491828">
      <w:pPr>
        <w:ind w:firstLine="420"/>
        <w:rPr>
          <w:rFonts w:cs="Times New Roman"/>
        </w:rPr>
      </w:pPr>
      <w:r>
        <w:rPr>
          <w:rFonts w:hint="eastAsia"/>
          <w:color w:val="000000" w:themeColor="text1"/>
        </w:rPr>
        <w:t>（</w:t>
      </w:r>
      <w:r>
        <w:rPr>
          <w:rFonts w:hint="eastAsia"/>
          <w:color w:val="000000" w:themeColor="text1"/>
        </w:rPr>
        <w:t>1</w:t>
      </w:r>
      <w:r>
        <w:rPr>
          <w:color w:val="000000" w:themeColor="text1"/>
        </w:rPr>
        <w:t>5</w:t>
      </w:r>
      <w:r>
        <w:rPr>
          <w:rFonts w:hint="eastAsia"/>
          <w:color w:val="000000" w:themeColor="text1"/>
        </w:rPr>
        <w:t>）</w:t>
      </w:r>
      <w:r>
        <w:rPr>
          <w:rFonts w:cs="Times New Roman"/>
        </w:rPr>
        <w:t>下列选项中，属于指令集体系结构</w:t>
      </w:r>
      <w:r>
        <w:rPr>
          <w:rFonts w:cs="Times New Roman"/>
        </w:rPr>
        <w:t>(ISA)</w:t>
      </w:r>
      <w:r>
        <w:rPr>
          <w:rFonts w:cs="Times New Roman"/>
        </w:rPr>
        <w:t>规定的内容是</w:t>
      </w:r>
      <w:r>
        <w:rPr>
          <w:color w:val="000000" w:themeColor="text1"/>
        </w:rPr>
        <w:t>(              )</w:t>
      </w:r>
    </w:p>
    <w:p w14:paraId="7413286C" w14:textId="77777777" w:rsidR="000B14C2" w:rsidRDefault="00491828">
      <w:pPr>
        <w:ind w:firstLine="420"/>
        <w:rPr>
          <w:rFonts w:cs="Times New Roman"/>
        </w:rPr>
      </w:pPr>
      <w:r>
        <w:rPr>
          <w:rFonts w:cs="Times New Roman"/>
        </w:rPr>
        <w:t>I.</w:t>
      </w:r>
      <w:r>
        <w:rPr>
          <w:rFonts w:cs="Times New Roman"/>
        </w:rPr>
        <w:t>指令字格式和指令类型</w:t>
      </w:r>
      <w:r>
        <w:rPr>
          <w:rFonts w:cs="Times New Roman"/>
        </w:rPr>
        <w:tab/>
      </w:r>
      <w:r>
        <w:rPr>
          <w:rFonts w:cs="Times New Roman"/>
        </w:rPr>
        <w:tab/>
      </w:r>
      <w:r>
        <w:rPr>
          <w:rFonts w:cs="Times New Roman"/>
        </w:rPr>
        <w:tab/>
        <w:t>II.CPU</w:t>
      </w:r>
      <w:r>
        <w:rPr>
          <w:rFonts w:cs="Times New Roman"/>
        </w:rPr>
        <w:t>时钟周期</w:t>
      </w:r>
    </w:p>
    <w:p w14:paraId="1E02A66E" w14:textId="77777777" w:rsidR="000B14C2" w:rsidRDefault="00491828">
      <w:pPr>
        <w:ind w:firstLine="420"/>
        <w:rPr>
          <w:rFonts w:cs="Times New Roman"/>
        </w:rPr>
      </w:pPr>
      <w:r>
        <w:rPr>
          <w:rFonts w:cs="Times New Roman"/>
        </w:rPr>
        <w:t>III.</w:t>
      </w:r>
      <w:r>
        <w:rPr>
          <w:rFonts w:cs="Times New Roman"/>
        </w:rPr>
        <w:t>通用寄存器个数和位数</w:t>
      </w:r>
      <w:r>
        <w:rPr>
          <w:rFonts w:cs="Times New Roman"/>
        </w:rPr>
        <w:tab/>
      </w:r>
      <w:r>
        <w:rPr>
          <w:rFonts w:cs="Times New Roman"/>
        </w:rPr>
        <w:tab/>
        <w:t>IV.</w:t>
      </w:r>
      <w:r>
        <w:rPr>
          <w:rFonts w:cs="Times New Roman"/>
        </w:rPr>
        <w:t>加法器的进位方式</w:t>
      </w:r>
    </w:p>
    <w:p w14:paraId="66B792B7" w14:textId="77777777" w:rsidR="000B14C2" w:rsidRDefault="00491828">
      <w:pPr>
        <w:ind w:left="420" w:firstLine="420"/>
        <w:rPr>
          <w:rFonts w:cs="Times New Roman"/>
        </w:rPr>
      </w:pPr>
      <w:r>
        <w:rPr>
          <w:rFonts w:cs="Times New Roman"/>
        </w:rPr>
        <w:t xml:space="preserve">A. </w:t>
      </w:r>
      <w:r>
        <w:rPr>
          <w:rFonts w:cs="Times New Roman"/>
        </w:rPr>
        <w:t>仅</w:t>
      </w:r>
      <w:r>
        <w:rPr>
          <w:rFonts w:cs="Times New Roman"/>
        </w:rPr>
        <w:t>I</w:t>
      </w:r>
      <w:r>
        <w:rPr>
          <w:rFonts w:cs="Times New Roman"/>
        </w:rPr>
        <w:t>、</w:t>
      </w:r>
      <w:r>
        <w:rPr>
          <w:rFonts w:cs="Times New Roman"/>
        </w:rPr>
        <w:t>II</w:t>
      </w:r>
      <w:r>
        <w:rPr>
          <w:rFonts w:cs="Times New Roman"/>
        </w:rPr>
        <w:tab/>
      </w:r>
      <w:r>
        <w:rPr>
          <w:rFonts w:cs="Times New Roman"/>
        </w:rPr>
        <w:tab/>
        <w:t xml:space="preserve">B. </w:t>
      </w:r>
      <w:r>
        <w:rPr>
          <w:rFonts w:cs="Times New Roman"/>
        </w:rPr>
        <w:t>仅</w:t>
      </w:r>
      <w:r>
        <w:rPr>
          <w:rFonts w:cs="Times New Roman"/>
        </w:rPr>
        <w:t>I</w:t>
      </w:r>
      <w:r>
        <w:rPr>
          <w:rFonts w:cs="Times New Roman"/>
        </w:rPr>
        <w:t>、</w:t>
      </w:r>
      <w:r>
        <w:rPr>
          <w:rFonts w:cs="Times New Roman"/>
        </w:rPr>
        <w:t>III</w:t>
      </w:r>
      <w:r>
        <w:rPr>
          <w:rFonts w:cs="Times New Roman"/>
        </w:rPr>
        <w:tab/>
      </w:r>
      <w:r>
        <w:rPr>
          <w:rFonts w:cs="Times New Roman"/>
        </w:rPr>
        <w:tab/>
        <w:t xml:space="preserve">C. </w:t>
      </w:r>
      <w:r>
        <w:rPr>
          <w:rFonts w:cs="Times New Roman"/>
        </w:rPr>
        <w:t>仅</w:t>
      </w:r>
      <w:r>
        <w:rPr>
          <w:rFonts w:cs="Times New Roman"/>
        </w:rPr>
        <w:t>II</w:t>
      </w:r>
      <w:r>
        <w:rPr>
          <w:rFonts w:cs="Times New Roman"/>
        </w:rPr>
        <w:t>、</w:t>
      </w:r>
      <w:r>
        <w:rPr>
          <w:rFonts w:cs="Times New Roman"/>
        </w:rPr>
        <w:t>IV</w:t>
      </w:r>
      <w:r>
        <w:rPr>
          <w:rFonts w:cs="Times New Roman"/>
        </w:rPr>
        <w:tab/>
      </w:r>
      <w:r>
        <w:rPr>
          <w:rFonts w:cs="Times New Roman"/>
        </w:rPr>
        <w:tab/>
        <w:t xml:space="preserve">D. </w:t>
      </w:r>
      <w:r>
        <w:rPr>
          <w:rFonts w:cs="Times New Roman"/>
        </w:rPr>
        <w:t>仅</w:t>
      </w:r>
      <w:r>
        <w:rPr>
          <w:rFonts w:cs="Times New Roman"/>
        </w:rPr>
        <w:t>I</w:t>
      </w:r>
      <w:r>
        <w:rPr>
          <w:rFonts w:cs="Times New Roman"/>
        </w:rPr>
        <w:t>、</w:t>
      </w:r>
      <w:r>
        <w:rPr>
          <w:rFonts w:cs="Times New Roman"/>
        </w:rPr>
        <w:t>III</w:t>
      </w:r>
      <w:r>
        <w:rPr>
          <w:rFonts w:cs="Times New Roman"/>
        </w:rPr>
        <w:t>、</w:t>
      </w:r>
      <w:r>
        <w:rPr>
          <w:rFonts w:cs="Times New Roman"/>
        </w:rPr>
        <w:t>IV</w:t>
      </w:r>
    </w:p>
    <w:p w14:paraId="2B845EA2" w14:textId="77777777" w:rsidR="000B14C2" w:rsidRDefault="00491828">
      <w:pPr>
        <w:ind w:firstLine="420"/>
        <w:rPr>
          <w:rFonts w:cs="Times New Roman"/>
        </w:rPr>
      </w:pPr>
      <w:r>
        <w:rPr>
          <w:rFonts w:hint="eastAsia"/>
          <w:color w:val="000000" w:themeColor="text1"/>
        </w:rPr>
        <w:t>（</w:t>
      </w:r>
      <w:r>
        <w:rPr>
          <w:rFonts w:hint="eastAsia"/>
          <w:color w:val="000000" w:themeColor="text1"/>
        </w:rPr>
        <w:t>1</w:t>
      </w:r>
      <w:r>
        <w:rPr>
          <w:color w:val="000000" w:themeColor="text1"/>
        </w:rPr>
        <w:t>6</w:t>
      </w:r>
      <w:r>
        <w:rPr>
          <w:rFonts w:hint="eastAsia"/>
          <w:color w:val="000000" w:themeColor="text1"/>
        </w:rPr>
        <w:t>）</w:t>
      </w:r>
      <w:r>
        <w:rPr>
          <w:rFonts w:cs="Times New Roman"/>
        </w:rPr>
        <w:t>设计某指令系统时，假设采用</w:t>
      </w:r>
      <w:r>
        <w:rPr>
          <w:rFonts w:cs="Times New Roman"/>
        </w:rPr>
        <w:t>16</w:t>
      </w:r>
      <w:r>
        <w:rPr>
          <w:rFonts w:cs="Times New Roman"/>
        </w:rPr>
        <w:t>位定长指令字格式。操作码使用扩展编码方式，地址码为</w:t>
      </w:r>
      <w:r>
        <w:rPr>
          <w:rFonts w:cs="Times New Roman"/>
        </w:rPr>
        <w:t>6</w:t>
      </w:r>
      <w:r>
        <w:rPr>
          <w:rFonts w:cs="Times New Roman"/>
        </w:rPr>
        <w:t>位，包含零地址、</w:t>
      </w:r>
      <w:proofErr w:type="gramStart"/>
      <w:r>
        <w:rPr>
          <w:rFonts w:cs="Times New Roman"/>
        </w:rPr>
        <w:t>一</w:t>
      </w:r>
      <w:proofErr w:type="gramEnd"/>
      <w:r>
        <w:rPr>
          <w:rFonts w:cs="Times New Roman"/>
        </w:rPr>
        <w:t>地址和二地址</w:t>
      </w:r>
      <w:r>
        <w:rPr>
          <w:rFonts w:cs="Times New Roman"/>
        </w:rPr>
        <w:t>3</w:t>
      </w:r>
      <w:r>
        <w:rPr>
          <w:rFonts w:cs="Times New Roman"/>
        </w:rPr>
        <w:t>种格式的指令。若二地址指令有</w:t>
      </w:r>
      <w:r>
        <w:rPr>
          <w:rFonts w:cs="Times New Roman"/>
        </w:rPr>
        <w:t>12</w:t>
      </w:r>
      <w:r>
        <w:rPr>
          <w:rFonts w:cs="Times New Roman"/>
        </w:rPr>
        <w:t>条，一地址指令有</w:t>
      </w:r>
      <w:r>
        <w:rPr>
          <w:rFonts w:cs="Times New Roman"/>
        </w:rPr>
        <w:t>256</w:t>
      </w:r>
      <w:r>
        <w:rPr>
          <w:rFonts w:cs="Times New Roman"/>
        </w:rPr>
        <w:t>条，则零地址指令的条数最多为</w:t>
      </w:r>
      <w:r>
        <w:rPr>
          <w:color w:val="000000" w:themeColor="text1"/>
        </w:rPr>
        <w:t>(              )</w:t>
      </w:r>
    </w:p>
    <w:p w14:paraId="102F32C3" w14:textId="77777777" w:rsidR="000B14C2" w:rsidRDefault="00491828">
      <w:pPr>
        <w:ind w:left="420" w:firstLine="420"/>
        <w:rPr>
          <w:rFonts w:cs="Times New Roman"/>
        </w:rPr>
      </w:pPr>
      <w:r>
        <w:rPr>
          <w:rFonts w:cs="Times New Roman"/>
        </w:rPr>
        <w:t>A. 0</w:t>
      </w:r>
      <w:r>
        <w:rPr>
          <w:rFonts w:cs="Times New Roman"/>
        </w:rPr>
        <w:tab/>
      </w:r>
      <w:r>
        <w:rPr>
          <w:rFonts w:cs="Times New Roman"/>
        </w:rPr>
        <w:tab/>
      </w:r>
      <w:r>
        <w:rPr>
          <w:rFonts w:cs="Times New Roman"/>
        </w:rPr>
        <w:tab/>
        <w:t>B. 2</w:t>
      </w:r>
      <w:r>
        <w:rPr>
          <w:rFonts w:cs="Times New Roman"/>
        </w:rPr>
        <w:tab/>
      </w:r>
      <w:r>
        <w:rPr>
          <w:rFonts w:cs="Times New Roman"/>
        </w:rPr>
        <w:tab/>
      </w:r>
      <w:r>
        <w:rPr>
          <w:rFonts w:cs="Times New Roman"/>
        </w:rPr>
        <w:tab/>
        <w:t>C. 64</w:t>
      </w:r>
      <w:r>
        <w:rPr>
          <w:rFonts w:cs="Times New Roman"/>
        </w:rPr>
        <w:tab/>
      </w:r>
      <w:r>
        <w:rPr>
          <w:rFonts w:cs="Times New Roman"/>
        </w:rPr>
        <w:tab/>
        <w:t xml:space="preserve">D. 128 </w:t>
      </w:r>
    </w:p>
    <w:p w14:paraId="7DBB285F" w14:textId="77777777" w:rsidR="000B14C2" w:rsidRDefault="00491828">
      <w:pPr>
        <w:ind w:firstLine="420"/>
        <w:rPr>
          <w:rFonts w:cs="Times New Roman"/>
        </w:rPr>
      </w:pPr>
      <w:r>
        <w:rPr>
          <w:rFonts w:hint="eastAsia"/>
          <w:color w:val="000000" w:themeColor="text1"/>
        </w:rPr>
        <w:t>（</w:t>
      </w:r>
      <w:r>
        <w:rPr>
          <w:rFonts w:hint="eastAsia"/>
          <w:color w:val="000000" w:themeColor="text1"/>
        </w:rPr>
        <w:t>1</w:t>
      </w:r>
      <w:r>
        <w:rPr>
          <w:color w:val="000000" w:themeColor="text1"/>
        </w:rPr>
        <w:t>7</w:t>
      </w:r>
      <w:r>
        <w:rPr>
          <w:rFonts w:hint="eastAsia"/>
          <w:color w:val="000000" w:themeColor="text1"/>
        </w:rPr>
        <w:t>）</w:t>
      </w:r>
      <w:r>
        <w:rPr>
          <w:rFonts w:cs="Times New Roman"/>
        </w:rPr>
        <w:t>将高级语言源程序转换为可执行目标文件的主要过程是</w:t>
      </w:r>
      <w:r>
        <w:rPr>
          <w:color w:val="000000" w:themeColor="text1"/>
        </w:rPr>
        <w:t>(              )</w:t>
      </w:r>
    </w:p>
    <w:p w14:paraId="1008B3EF" w14:textId="77777777" w:rsidR="000B14C2" w:rsidRDefault="00491828">
      <w:pPr>
        <w:ind w:left="420" w:firstLine="420"/>
        <w:rPr>
          <w:rFonts w:cs="Times New Roman"/>
        </w:rPr>
      </w:pPr>
      <w:r>
        <w:rPr>
          <w:rFonts w:cs="Times New Roman"/>
        </w:rPr>
        <w:t>A.</w:t>
      </w:r>
      <w:r>
        <w:rPr>
          <w:rFonts w:cs="Times New Roman"/>
        </w:rPr>
        <w:t>预处理</w:t>
      </w:r>
      <w:r>
        <w:rPr>
          <w:rFonts w:cs="Times New Roman"/>
        </w:rPr>
        <w:t>→</w:t>
      </w:r>
      <w:r>
        <w:rPr>
          <w:rFonts w:cs="Times New Roman"/>
        </w:rPr>
        <w:t>编译</w:t>
      </w:r>
      <w:r>
        <w:rPr>
          <w:rFonts w:cs="Times New Roman"/>
        </w:rPr>
        <w:t>→</w:t>
      </w:r>
      <w:r>
        <w:rPr>
          <w:rFonts w:cs="Times New Roman"/>
        </w:rPr>
        <w:t>汇编</w:t>
      </w:r>
      <w:r>
        <w:rPr>
          <w:rFonts w:cs="Times New Roman"/>
        </w:rPr>
        <w:t>→</w:t>
      </w:r>
      <w:r>
        <w:rPr>
          <w:rFonts w:cs="Times New Roman"/>
        </w:rPr>
        <w:t>链接</w:t>
      </w:r>
      <w:r>
        <w:rPr>
          <w:rFonts w:cs="Times New Roman"/>
        </w:rPr>
        <w:tab/>
      </w:r>
      <w:r>
        <w:rPr>
          <w:rFonts w:cs="Times New Roman"/>
        </w:rPr>
        <w:tab/>
        <w:t>B.</w:t>
      </w:r>
      <w:r>
        <w:rPr>
          <w:rFonts w:cs="Times New Roman"/>
        </w:rPr>
        <w:t>预处理</w:t>
      </w:r>
      <w:r>
        <w:rPr>
          <w:rFonts w:cs="Times New Roman"/>
        </w:rPr>
        <w:t>→</w:t>
      </w:r>
      <w:r>
        <w:rPr>
          <w:rFonts w:cs="Times New Roman"/>
        </w:rPr>
        <w:t>汇编</w:t>
      </w:r>
      <w:r>
        <w:rPr>
          <w:rFonts w:cs="Times New Roman"/>
        </w:rPr>
        <w:t>→</w:t>
      </w:r>
      <w:r>
        <w:rPr>
          <w:rFonts w:cs="Times New Roman"/>
        </w:rPr>
        <w:t>编译</w:t>
      </w:r>
      <w:r>
        <w:rPr>
          <w:rFonts w:cs="Times New Roman"/>
        </w:rPr>
        <w:t>→</w:t>
      </w:r>
      <w:r>
        <w:rPr>
          <w:rFonts w:cs="Times New Roman"/>
        </w:rPr>
        <w:t>链接</w:t>
      </w:r>
    </w:p>
    <w:p w14:paraId="38EB8F32" w14:textId="77777777" w:rsidR="000B14C2" w:rsidRDefault="00491828">
      <w:pPr>
        <w:ind w:left="420" w:firstLine="420"/>
        <w:rPr>
          <w:rFonts w:cs="Times New Roman"/>
        </w:rPr>
      </w:pPr>
      <w:r>
        <w:rPr>
          <w:rFonts w:cs="Times New Roman"/>
        </w:rPr>
        <w:t>C.</w:t>
      </w:r>
      <w:r>
        <w:rPr>
          <w:rFonts w:cs="Times New Roman"/>
        </w:rPr>
        <w:t>预处理</w:t>
      </w:r>
      <w:r>
        <w:rPr>
          <w:rFonts w:cs="Times New Roman"/>
        </w:rPr>
        <w:t>→</w:t>
      </w:r>
      <w:r>
        <w:rPr>
          <w:rFonts w:cs="Times New Roman"/>
        </w:rPr>
        <w:t>编译</w:t>
      </w:r>
      <w:r>
        <w:rPr>
          <w:rFonts w:cs="Times New Roman"/>
        </w:rPr>
        <w:t>→</w:t>
      </w:r>
      <w:r>
        <w:rPr>
          <w:rFonts w:cs="Times New Roman"/>
        </w:rPr>
        <w:t>链接</w:t>
      </w:r>
      <w:r>
        <w:rPr>
          <w:rFonts w:cs="Times New Roman"/>
        </w:rPr>
        <w:t>→</w:t>
      </w:r>
      <w:r>
        <w:rPr>
          <w:rFonts w:cs="Times New Roman"/>
        </w:rPr>
        <w:t>汇编</w:t>
      </w:r>
      <w:r>
        <w:rPr>
          <w:rFonts w:cs="Times New Roman"/>
        </w:rPr>
        <w:tab/>
      </w:r>
      <w:r>
        <w:rPr>
          <w:rFonts w:cs="Times New Roman"/>
        </w:rPr>
        <w:tab/>
        <w:t>D.</w:t>
      </w:r>
      <w:r>
        <w:rPr>
          <w:rFonts w:cs="Times New Roman"/>
        </w:rPr>
        <w:t>预处理</w:t>
      </w:r>
      <w:r>
        <w:rPr>
          <w:rFonts w:cs="Times New Roman"/>
        </w:rPr>
        <w:t>→</w:t>
      </w:r>
      <w:r>
        <w:rPr>
          <w:rFonts w:cs="Times New Roman"/>
        </w:rPr>
        <w:t>汇编</w:t>
      </w:r>
      <w:r>
        <w:rPr>
          <w:rFonts w:cs="Times New Roman"/>
        </w:rPr>
        <w:t>→</w:t>
      </w:r>
      <w:r>
        <w:rPr>
          <w:rFonts w:cs="Times New Roman"/>
        </w:rPr>
        <w:t>链接</w:t>
      </w:r>
      <w:r>
        <w:rPr>
          <w:rFonts w:cs="Times New Roman"/>
        </w:rPr>
        <w:t>→</w:t>
      </w:r>
      <w:r>
        <w:rPr>
          <w:rFonts w:cs="Times New Roman"/>
        </w:rPr>
        <w:t>编译</w:t>
      </w:r>
    </w:p>
    <w:p w14:paraId="3FE153EB" w14:textId="77777777" w:rsidR="000B14C2" w:rsidRDefault="00491828">
      <w:pPr>
        <w:ind w:firstLine="420"/>
        <w:rPr>
          <w:rFonts w:cs="Times New Roman"/>
        </w:rPr>
      </w:pPr>
      <w:r>
        <w:rPr>
          <w:rFonts w:hint="eastAsia"/>
          <w:color w:val="000000" w:themeColor="text1"/>
        </w:rPr>
        <w:t>（</w:t>
      </w:r>
      <w:r>
        <w:rPr>
          <w:rFonts w:hint="eastAsia"/>
          <w:color w:val="000000" w:themeColor="text1"/>
        </w:rPr>
        <w:t>1</w:t>
      </w:r>
      <w:r>
        <w:rPr>
          <w:color w:val="000000" w:themeColor="text1"/>
        </w:rPr>
        <w:t>8</w:t>
      </w:r>
      <w:r>
        <w:rPr>
          <w:rFonts w:hint="eastAsia"/>
          <w:color w:val="000000" w:themeColor="text1"/>
        </w:rPr>
        <w:t>）</w:t>
      </w:r>
      <w:r>
        <w:rPr>
          <w:rFonts w:cs="Times New Roman"/>
        </w:rPr>
        <w:t>某运算类型指令中有一个地址码为通用寄存器编号，对应通用寄存器中存放的是操作数或操作数地址，</w:t>
      </w:r>
      <w:r>
        <w:rPr>
          <w:rFonts w:cs="Times New Roman"/>
        </w:rPr>
        <w:t>CPU</w:t>
      </w:r>
      <w:r>
        <w:rPr>
          <w:rFonts w:cs="Times New Roman"/>
        </w:rPr>
        <w:t>区分两者的依据是</w:t>
      </w:r>
      <w:r>
        <w:rPr>
          <w:color w:val="000000" w:themeColor="text1"/>
        </w:rPr>
        <w:t>(              )</w:t>
      </w:r>
    </w:p>
    <w:p w14:paraId="425D47A5" w14:textId="77777777" w:rsidR="000B14C2" w:rsidRDefault="00491828">
      <w:pPr>
        <w:ind w:left="420" w:firstLine="420"/>
        <w:rPr>
          <w:rFonts w:cs="Times New Roman"/>
        </w:rPr>
      </w:pPr>
      <w:r>
        <w:rPr>
          <w:rFonts w:cs="Times New Roman"/>
        </w:rPr>
        <w:t>A.</w:t>
      </w:r>
      <w:r>
        <w:rPr>
          <w:rFonts w:cs="Times New Roman"/>
        </w:rPr>
        <w:t>操作数的寻址方式</w:t>
      </w:r>
      <w:r>
        <w:rPr>
          <w:rFonts w:cs="Times New Roman"/>
        </w:rPr>
        <w:tab/>
      </w:r>
      <w:r>
        <w:rPr>
          <w:rFonts w:cs="Times New Roman"/>
        </w:rPr>
        <w:tab/>
      </w:r>
      <w:r>
        <w:rPr>
          <w:rFonts w:cs="Times New Roman"/>
        </w:rPr>
        <w:tab/>
        <w:t>B.</w:t>
      </w:r>
      <w:r>
        <w:rPr>
          <w:rFonts w:cs="Times New Roman"/>
        </w:rPr>
        <w:t>操作数的编码方式</w:t>
      </w:r>
    </w:p>
    <w:p w14:paraId="0F9266A7" w14:textId="77777777" w:rsidR="000B14C2" w:rsidRDefault="00491828">
      <w:pPr>
        <w:ind w:left="420" w:firstLine="420"/>
        <w:rPr>
          <w:rFonts w:cs="Times New Roman"/>
        </w:rPr>
      </w:pPr>
      <w:r>
        <w:rPr>
          <w:rFonts w:cs="Times New Roman"/>
        </w:rPr>
        <w:t>C.</w:t>
      </w:r>
      <w:r>
        <w:rPr>
          <w:rFonts w:cs="Times New Roman"/>
        </w:rPr>
        <w:t>通用寄存器编号</w:t>
      </w:r>
      <w:r>
        <w:rPr>
          <w:rFonts w:cs="Times New Roman"/>
        </w:rPr>
        <w:tab/>
      </w:r>
      <w:r>
        <w:rPr>
          <w:rFonts w:cs="Times New Roman"/>
        </w:rPr>
        <w:tab/>
      </w:r>
      <w:r>
        <w:rPr>
          <w:rFonts w:cs="Times New Roman"/>
        </w:rPr>
        <w:tab/>
      </w:r>
      <w:r>
        <w:rPr>
          <w:rFonts w:cs="Times New Roman"/>
        </w:rPr>
        <w:tab/>
        <w:t>D.</w:t>
      </w:r>
      <w:r>
        <w:rPr>
          <w:rFonts w:cs="Times New Roman"/>
        </w:rPr>
        <w:t>通用寄存器的内容</w:t>
      </w:r>
    </w:p>
    <w:p w14:paraId="7E78C2BF" w14:textId="77777777" w:rsidR="000B14C2" w:rsidRDefault="00491828">
      <w:pPr>
        <w:ind w:firstLine="420"/>
        <w:rPr>
          <w:rFonts w:cs="Times New Roman"/>
        </w:rPr>
      </w:pPr>
      <w:r>
        <w:rPr>
          <w:color w:val="000000" w:themeColor="text1"/>
        </w:rPr>
        <w:t>9</w:t>
      </w:r>
      <w:r>
        <w:rPr>
          <w:color w:val="000000" w:themeColor="text1"/>
        </w:rPr>
        <w:t>．</w:t>
      </w:r>
      <w:r>
        <w:rPr>
          <w:rFonts w:hint="eastAsia"/>
          <w:color w:val="000000" w:themeColor="text1"/>
        </w:rPr>
        <w:t>某计算机采用</w:t>
      </w:r>
      <w:r>
        <w:rPr>
          <w:rFonts w:hint="eastAsia"/>
          <w:color w:val="000000" w:themeColor="text1"/>
        </w:rPr>
        <w:t>16</w:t>
      </w:r>
      <w:r>
        <w:rPr>
          <w:rFonts w:hint="eastAsia"/>
          <w:color w:val="000000" w:themeColor="text1"/>
        </w:rPr>
        <w:t>位定长指令字格式，其</w:t>
      </w:r>
      <w:r>
        <w:rPr>
          <w:rFonts w:hint="eastAsia"/>
          <w:color w:val="000000" w:themeColor="text1"/>
        </w:rPr>
        <w:t>CPU</w:t>
      </w:r>
      <w:r>
        <w:rPr>
          <w:rFonts w:hint="eastAsia"/>
          <w:color w:val="000000" w:themeColor="text1"/>
        </w:rPr>
        <w:t>中有一个标志寄存器，其中包含进位</w:t>
      </w:r>
      <w:r>
        <w:rPr>
          <w:rFonts w:hint="eastAsia"/>
          <w:color w:val="000000" w:themeColor="text1"/>
        </w:rPr>
        <w:t>/</w:t>
      </w:r>
      <w:r>
        <w:rPr>
          <w:rFonts w:hint="eastAsia"/>
          <w:color w:val="000000" w:themeColor="text1"/>
        </w:rPr>
        <w:t>借位标志</w:t>
      </w:r>
      <w:r>
        <w:rPr>
          <w:rFonts w:hint="eastAsia"/>
          <w:color w:val="000000" w:themeColor="text1"/>
        </w:rPr>
        <w:t>CF</w:t>
      </w:r>
      <w:r>
        <w:rPr>
          <w:rFonts w:hint="eastAsia"/>
          <w:color w:val="000000" w:themeColor="text1"/>
        </w:rPr>
        <w:t>、</w:t>
      </w:r>
      <w:proofErr w:type="gramStart"/>
      <w:r>
        <w:rPr>
          <w:rFonts w:hint="eastAsia"/>
          <w:color w:val="000000" w:themeColor="text1"/>
        </w:rPr>
        <w:t>零标志</w:t>
      </w:r>
      <w:proofErr w:type="gramEnd"/>
      <w:r>
        <w:rPr>
          <w:rFonts w:hint="eastAsia"/>
          <w:color w:val="000000" w:themeColor="text1"/>
        </w:rPr>
        <w:t>ZF</w:t>
      </w:r>
      <w:r>
        <w:rPr>
          <w:rFonts w:hint="eastAsia"/>
          <w:color w:val="000000" w:themeColor="text1"/>
        </w:rPr>
        <w:t>和符号标志</w:t>
      </w:r>
      <w:r>
        <w:rPr>
          <w:rFonts w:hint="eastAsia"/>
          <w:color w:val="000000" w:themeColor="text1"/>
        </w:rPr>
        <w:t>NF</w:t>
      </w:r>
      <w:r>
        <w:rPr>
          <w:rFonts w:hint="eastAsia"/>
          <w:color w:val="000000" w:themeColor="text1"/>
        </w:rPr>
        <w:t>。假定为该机设计了条件转移指令，其格式如下：</w:t>
      </w:r>
    </w:p>
    <w:p w14:paraId="79D40E6C" w14:textId="77777777" w:rsidR="000B14C2" w:rsidRDefault="00491828">
      <w:pPr>
        <w:ind w:firstLine="420"/>
        <w:rPr>
          <w:rFonts w:cs="Times New Roman"/>
        </w:rPr>
      </w:pPr>
      <w:r>
        <w:rPr>
          <w:noProof/>
        </w:rPr>
        <w:drawing>
          <wp:inline distT="0" distB="0" distL="0" distR="0" wp14:anchorId="2885CF3A" wp14:editId="306BB691">
            <wp:extent cx="2483485" cy="4622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26"/>
                    <a:stretch>
                      <a:fillRect/>
                    </a:stretch>
                  </pic:blipFill>
                  <pic:spPr>
                    <a:xfrm>
                      <a:off x="0" y="0"/>
                      <a:ext cx="2673816" cy="498064"/>
                    </a:xfrm>
                    <a:prstGeom prst="rect">
                      <a:avLst/>
                    </a:prstGeom>
                  </pic:spPr>
                </pic:pic>
              </a:graphicData>
            </a:graphic>
          </wp:inline>
        </w:drawing>
      </w:r>
    </w:p>
    <w:p w14:paraId="573A3AF2" w14:textId="77777777" w:rsidR="000B14C2" w:rsidRDefault="00491828">
      <w:pPr>
        <w:ind w:firstLine="420"/>
        <w:rPr>
          <w:rFonts w:cs="Times New Roman"/>
        </w:rPr>
      </w:pPr>
      <w:r>
        <w:rPr>
          <w:rFonts w:cs="Times New Roman" w:hint="eastAsia"/>
        </w:rPr>
        <w:t>其中，</w:t>
      </w:r>
      <w:r>
        <w:rPr>
          <w:rFonts w:cs="Times New Roman" w:hint="eastAsia"/>
        </w:rPr>
        <w:t>00000</w:t>
      </w:r>
      <w:r>
        <w:rPr>
          <w:rFonts w:cs="Times New Roman" w:hint="eastAsia"/>
        </w:rPr>
        <w:t>为操作码</w:t>
      </w:r>
      <w:r>
        <w:rPr>
          <w:rFonts w:cs="Times New Roman" w:hint="eastAsia"/>
        </w:rPr>
        <w:t>OP</w:t>
      </w:r>
      <w:r>
        <w:rPr>
          <w:rFonts w:cs="Times New Roman" w:hint="eastAsia"/>
        </w:rPr>
        <w:t>；</w:t>
      </w:r>
      <w:r>
        <w:rPr>
          <w:rFonts w:cs="Times New Roman" w:hint="eastAsia"/>
        </w:rPr>
        <w:t>C</w:t>
      </w:r>
      <w:r>
        <w:rPr>
          <w:rFonts w:cs="Times New Roman" w:hint="eastAsia"/>
        </w:rPr>
        <w:t>、</w:t>
      </w:r>
      <w:r>
        <w:rPr>
          <w:rFonts w:cs="Times New Roman" w:hint="eastAsia"/>
        </w:rPr>
        <w:t>Z</w:t>
      </w:r>
      <w:r>
        <w:rPr>
          <w:rFonts w:cs="Times New Roman" w:hint="eastAsia"/>
        </w:rPr>
        <w:t>和</w:t>
      </w:r>
      <w:r>
        <w:rPr>
          <w:rFonts w:cs="Times New Roman" w:hint="eastAsia"/>
        </w:rPr>
        <w:t>N</w:t>
      </w:r>
      <w:r>
        <w:rPr>
          <w:rFonts w:cs="Times New Roman" w:hint="eastAsia"/>
        </w:rPr>
        <w:t>分别为</w:t>
      </w:r>
      <w:r>
        <w:rPr>
          <w:rFonts w:cs="Times New Roman" w:hint="eastAsia"/>
        </w:rPr>
        <w:t>CF</w:t>
      </w:r>
      <w:r>
        <w:rPr>
          <w:rFonts w:cs="Times New Roman" w:hint="eastAsia"/>
        </w:rPr>
        <w:t>、</w:t>
      </w:r>
      <w:r>
        <w:rPr>
          <w:rFonts w:cs="Times New Roman" w:hint="eastAsia"/>
        </w:rPr>
        <w:t>ZF</w:t>
      </w:r>
      <w:r>
        <w:rPr>
          <w:rFonts w:cs="Times New Roman" w:hint="eastAsia"/>
        </w:rPr>
        <w:t>和</w:t>
      </w:r>
      <w:r>
        <w:rPr>
          <w:rFonts w:cs="Times New Roman" w:hint="eastAsia"/>
        </w:rPr>
        <w:t>NF</w:t>
      </w:r>
      <w:r>
        <w:rPr>
          <w:rFonts w:cs="Times New Roman" w:hint="eastAsia"/>
        </w:rPr>
        <w:t>的对应检测位，某检测位为</w:t>
      </w:r>
      <w:r>
        <w:rPr>
          <w:rFonts w:cs="Times New Roman" w:hint="eastAsia"/>
        </w:rPr>
        <w:t>1</w:t>
      </w:r>
      <w:r>
        <w:rPr>
          <w:rFonts w:cs="Times New Roman" w:hint="eastAsia"/>
        </w:rPr>
        <w:t>时表示需检测对应标志位，需检测的标志位中只要有一个为</w:t>
      </w:r>
      <w:r>
        <w:rPr>
          <w:rFonts w:cs="Times New Roman" w:hint="eastAsia"/>
        </w:rPr>
        <w:t>1</w:t>
      </w:r>
      <w:r>
        <w:rPr>
          <w:rFonts w:cs="Times New Roman" w:hint="eastAsia"/>
        </w:rPr>
        <w:t>就转移，否则不转移，例如，若</w:t>
      </w:r>
      <w:r>
        <w:rPr>
          <w:rFonts w:cs="Times New Roman" w:hint="eastAsia"/>
        </w:rPr>
        <w:t>C=1</w:t>
      </w:r>
      <w:r>
        <w:rPr>
          <w:rFonts w:cs="Times New Roman" w:hint="eastAsia"/>
        </w:rPr>
        <w:t>，</w:t>
      </w:r>
      <w:r>
        <w:rPr>
          <w:rFonts w:cs="Times New Roman" w:hint="eastAsia"/>
        </w:rPr>
        <w:t>Z=0</w:t>
      </w:r>
      <w:r>
        <w:rPr>
          <w:rFonts w:cs="Times New Roman" w:hint="eastAsia"/>
        </w:rPr>
        <w:t>，</w:t>
      </w:r>
      <w:r>
        <w:rPr>
          <w:rFonts w:cs="Times New Roman" w:hint="eastAsia"/>
        </w:rPr>
        <w:t>N=1</w:t>
      </w:r>
      <w:r>
        <w:rPr>
          <w:rFonts w:cs="Times New Roman" w:hint="eastAsia"/>
        </w:rPr>
        <w:t>，则需检测</w:t>
      </w:r>
      <w:r>
        <w:rPr>
          <w:rFonts w:cs="Times New Roman" w:hint="eastAsia"/>
        </w:rPr>
        <w:t>CF</w:t>
      </w:r>
      <w:r>
        <w:rPr>
          <w:rFonts w:cs="Times New Roman" w:hint="eastAsia"/>
        </w:rPr>
        <w:t>和</w:t>
      </w:r>
      <w:r>
        <w:rPr>
          <w:rFonts w:cs="Times New Roman" w:hint="eastAsia"/>
        </w:rPr>
        <w:t>NF</w:t>
      </w:r>
      <w:r>
        <w:rPr>
          <w:rFonts w:cs="Times New Roman" w:hint="eastAsia"/>
        </w:rPr>
        <w:t>的值，当</w:t>
      </w:r>
      <w:r>
        <w:rPr>
          <w:rFonts w:cs="Times New Roman" w:hint="eastAsia"/>
        </w:rPr>
        <w:t>CF=1</w:t>
      </w:r>
      <w:r>
        <w:rPr>
          <w:rFonts w:cs="Times New Roman" w:hint="eastAsia"/>
        </w:rPr>
        <w:t>或</w:t>
      </w:r>
      <w:r>
        <w:rPr>
          <w:rFonts w:cs="Times New Roman" w:hint="eastAsia"/>
        </w:rPr>
        <w:t>NF=1</w:t>
      </w:r>
      <w:r>
        <w:rPr>
          <w:rFonts w:cs="Times New Roman" w:hint="eastAsia"/>
        </w:rPr>
        <w:t>时发生转移；</w:t>
      </w:r>
      <w:r>
        <w:rPr>
          <w:rFonts w:cs="Times New Roman" w:hint="eastAsia"/>
        </w:rPr>
        <w:t xml:space="preserve">OFFSET </w:t>
      </w:r>
      <w:r>
        <w:rPr>
          <w:rFonts w:cs="Times New Roman" w:hint="eastAsia"/>
        </w:rPr>
        <w:t>是相对偏移量，用补码表示。转移执行时，转移目标地址为</w:t>
      </w:r>
      <w:r>
        <w:rPr>
          <w:rFonts w:cs="Times New Roman" w:hint="eastAsia"/>
        </w:rPr>
        <w:t>(PC)+2+2</w:t>
      </w:r>
      <w:r>
        <w:rPr>
          <w:rFonts w:cs="Times New Roman" w:hint="eastAsia"/>
        </w:rPr>
        <w:t>×</w:t>
      </w:r>
      <w:r>
        <w:rPr>
          <w:rFonts w:cs="Times New Roman" w:hint="eastAsia"/>
        </w:rPr>
        <w:t>OFFSET</w:t>
      </w:r>
      <w:r>
        <w:rPr>
          <w:rFonts w:cs="Times New Roman" w:hint="eastAsia"/>
        </w:rPr>
        <w:t>；顺序执行时，下条指令地址为</w:t>
      </w:r>
      <w:r>
        <w:rPr>
          <w:rFonts w:cs="Times New Roman" w:hint="eastAsia"/>
        </w:rPr>
        <w:t>(PC)+2</w:t>
      </w:r>
      <w:r>
        <w:rPr>
          <w:rFonts w:cs="Times New Roman" w:hint="eastAsia"/>
        </w:rPr>
        <w:t>。请回答下列问题。</w:t>
      </w:r>
    </w:p>
    <w:p w14:paraId="6FF43D8A" w14:textId="77777777" w:rsidR="000B14C2" w:rsidRDefault="00491828">
      <w:pPr>
        <w:ind w:firstLine="420"/>
        <w:rPr>
          <w:rFonts w:cs="Times New Roman"/>
        </w:rPr>
      </w:pPr>
      <w:r>
        <w:rPr>
          <w:rFonts w:cs="Times New Roman" w:hint="eastAsia"/>
        </w:rPr>
        <w:t>（</w:t>
      </w:r>
      <w:r>
        <w:rPr>
          <w:rFonts w:cs="Times New Roman" w:hint="eastAsia"/>
        </w:rPr>
        <w:t>1</w:t>
      </w:r>
      <w:r>
        <w:rPr>
          <w:rFonts w:cs="Times New Roman" w:hint="eastAsia"/>
        </w:rPr>
        <w:t>）该计算机存储器按字节编址还是按字编址？该条件转移指令向后（反向）最多</w:t>
      </w:r>
      <w:r>
        <w:rPr>
          <w:rFonts w:cs="Times New Roman" w:hint="eastAsia"/>
        </w:rPr>
        <w:lastRenderedPageBreak/>
        <w:t>可跳转多少条指令？</w:t>
      </w:r>
    </w:p>
    <w:p w14:paraId="07E9B8FE" w14:textId="77777777" w:rsidR="000B14C2" w:rsidRDefault="00491828">
      <w:pPr>
        <w:ind w:firstLine="420"/>
        <w:rPr>
          <w:rFonts w:cs="Times New Roman"/>
        </w:rPr>
      </w:pPr>
      <w:r>
        <w:rPr>
          <w:rFonts w:cs="Times New Roman" w:hint="eastAsia"/>
        </w:rPr>
        <w:t>（</w:t>
      </w:r>
      <w:r>
        <w:rPr>
          <w:rFonts w:cs="Times New Roman" w:hint="eastAsia"/>
        </w:rPr>
        <w:t>2</w:t>
      </w:r>
      <w:r>
        <w:rPr>
          <w:rFonts w:cs="Times New Roman" w:hint="eastAsia"/>
        </w:rPr>
        <w:t>）某条件转移指令的地址为</w:t>
      </w:r>
      <w:r>
        <w:rPr>
          <w:rFonts w:cs="Times New Roman" w:hint="eastAsia"/>
        </w:rPr>
        <w:t>200CH</w:t>
      </w:r>
      <w:r>
        <w:rPr>
          <w:rFonts w:cs="Times New Roman" w:hint="eastAsia"/>
        </w:rPr>
        <w:t>，指令内容如下图所示，若该指令执行时</w:t>
      </w:r>
      <w:r>
        <w:rPr>
          <w:rFonts w:cs="Times New Roman" w:hint="eastAsia"/>
        </w:rPr>
        <w:t>CF=0</w:t>
      </w:r>
      <w:r>
        <w:rPr>
          <w:rFonts w:cs="Times New Roman" w:hint="eastAsia"/>
        </w:rPr>
        <w:t>，</w:t>
      </w:r>
      <w:r>
        <w:rPr>
          <w:rFonts w:cs="Times New Roman" w:hint="eastAsia"/>
        </w:rPr>
        <w:t>ZF=0</w:t>
      </w:r>
      <w:r>
        <w:rPr>
          <w:rFonts w:cs="Times New Roman" w:hint="eastAsia"/>
        </w:rPr>
        <w:t>，</w:t>
      </w:r>
      <w:r>
        <w:rPr>
          <w:rFonts w:cs="Times New Roman" w:hint="eastAsia"/>
        </w:rPr>
        <w:t>NF=1</w:t>
      </w:r>
      <w:r>
        <w:rPr>
          <w:rFonts w:cs="Times New Roman" w:hint="eastAsia"/>
        </w:rPr>
        <w:t>，则该指令执行后</w:t>
      </w:r>
      <w:r>
        <w:rPr>
          <w:rFonts w:cs="Times New Roman" w:hint="eastAsia"/>
        </w:rPr>
        <w:t>PC</w:t>
      </w:r>
      <w:r>
        <w:rPr>
          <w:rFonts w:cs="Times New Roman" w:hint="eastAsia"/>
        </w:rPr>
        <w:t>的值是多少？若该指令执行时</w:t>
      </w:r>
      <w:r>
        <w:rPr>
          <w:rFonts w:cs="Times New Roman" w:hint="eastAsia"/>
        </w:rPr>
        <w:t>CF=1</w:t>
      </w:r>
      <w:r>
        <w:rPr>
          <w:rFonts w:cs="Times New Roman" w:hint="eastAsia"/>
        </w:rPr>
        <w:t>，</w:t>
      </w:r>
      <w:r>
        <w:rPr>
          <w:rFonts w:cs="Times New Roman" w:hint="eastAsia"/>
        </w:rPr>
        <w:t>ZF=0</w:t>
      </w:r>
      <w:r>
        <w:rPr>
          <w:rFonts w:cs="Times New Roman" w:hint="eastAsia"/>
        </w:rPr>
        <w:t>，</w:t>
      </w:r>
      <w:r>
        <w:rPr>
          <w:rFonts w:cs="Times New Roman" w:hint="eastAsia"/>
        </w:rPr>
        <w:t>NF=0</w:t>
      </w:r>
      <w:r>
        <w:rPr>
          <w:rFonts w:cs="Times New Roman" w:hint="eastAsia"/>
        </w:rPr>
        <w:t>，则该指令执行后</w:t>
      </w:r>
      <w:r>
        <w:rPr>
          <w:rFonts w:cs="Times New Roman" w:hint="eastAsia"/>
        </w:rPr>
        <w:t xml:space="preserve"> PC </w:t>
      </w:r>
      <w:r>
        <w:rPr>
          <w:rFonts w:cs="Times New Roman" w:hint="eastAsia"/>
        </w:rPr>
        <w:t>的</w:t>
      </w:r>
      <w:proofErr w:type="gramStart"/>
      <w:r>
        <w:rPr>
          <w:rFonts w:cs="Times New Roman" w:hint="eastAsia"/>
        </w:rPr>
        <w:t>值又是</w:t>
      </w:r>
      <w:proofErr w:type="gramEnd"/>
      <w:r>
        <w:rPr>
          <w:rFonts w:cs="Times New Roman" w:hint="eastAsia"/>
        </w:rPr>
        <w:t>多少？请给出计算过程。</w:t>
      </w:r>
    </w:p>
    <w:p w14:paraId="2C6AA471" w14:textId="77777777" w:rsidR="000B14C2" w:rsidRDefault="00491828">
      <w:pPr>
        <w:ind w:firstLine="420"/>
        <w:rPr>
          <w:rFonts w:cs="Times New Roman"/>
        </w:rPr>
      </w:pPr>
      <w:r>
        <w:rPr>
          <w:noProof/>
        </w:rPr>
        <w:drawing>
          <wp:inline distT="0" distB="0" distL="0" distR="0" wp14:anchorId="2F47B1FE" wp14:editId="6C842487">
            <wp:extent cx="2927985" cy="478155"/>
            <wp:effectExtent l="0" t="0" r="571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27"/>
                    <a:stretch>
                      <a:fillRect/>
                    </a:stretch>
                  </pic:blipFill>
                  <pic:spPr>
                    <a:xfrm>
                      <a:off x="0" y="0"/>
                      <a:ext cx="3097037" cy="506196"/>
                    </a:xfrm>
                    <a:prstGeom prst="rect">
                      <a:avLst/>
                    </a:prstGeom>
                  </pic:spPr>
                </pic:pic>
              </a:graphicData>
            </a:graphic>
          </wp:inline>
        </w:drawing>
      </w:r>
    </w:p>
    <w:p w14:paraId="1233576C" w14:textId="77777777" w:rsidR="000B14C2" w:rsidRDefault="00491828">
      <w:pPr>
        <w:ind w:firstLine="420"/>
        <w:rPr>
          <w:rFonts w:cs="Times New Roman"/>
        </w:rPr>
      </w:pPr>
      <w:r>
        <w:rPr>
          <w:rFonts w:cs="Times New Roman" w:hint="eastAsia"/>
        </w:rPr>
        <w:t>（</w:t>
      </w:r>
      <w:r>
        <w:rPr>
          <w:rFonts w:cs="Times New Roman"/>
        </w:rPr>
        <w:t>3</w:t>
      </w:r>
      <w:r>
        <w:rPr>
          <w:rFonts w:cs="Times New Roman" w:hint="eastAsia"/>
        </w:rPr>
        <w:t>）实现“无符号数比较小于等于时转移”功能的指令中，</w:t>
      </w:r>
      <w:r>
        <w:rPr>
          <w:rFonts w:cs="Times New Roman"/>
        </w:rPr>
        <w:t>C</w:t>
      </w:r>
      <w:r>
        <w:rPr>
          <w:rFonts w:cs="Times New Roman" w:hint="eastAsia"/>
        </w:rPr>
        <w:t>、</w:t>
      </w:r>
      <w:r>
        <w:rPr>
          <w:rFonts w:cs="Times New Roman"/>
        </w:rPr>
        <w:t>Z</w:t>
      </w:r>
      <w:r>
        <w:rPr>
          <w:rFonts w:cs="Times New Roman" w:hint="eastAsia"/>
        </w:rPr>
        <w:t>和</w:t>
      </w:r>
      <w:r>
        <w:rPr>
          <w:rFonts w:cs="Times New Roman"/>
        </w:rPr>
        <w:t>N</w:t>
      </w:r>
      <w:r>
        <w:rPr>
          <w:rFonts w:cs="Times New Roman" w:hint="eastAsia"/>
        </w:rPr>
        <w:t>应各是什么？</w:t>
      </w:r>
    </w:p>
    <w:p w14:paraId="56AD91F1" w14:textId="77777777" w:rsidR="000B14C2" w:rsidRDefault="00491828">
      <w:pPr>
        <w:ind w:firstLine="420"/>
        <w:rPr>
          <w:color w:val="000000" w:themeColor="text1"/>
        </w:rPr>
      </w:pPr>
      <w:r>
        <w:rPr>
          <w:color w:val="000000" w:themeColor="text1"/>
        </w:rPr>
        <w:t>10</w:t>
      </w:r>
      <w:r>
        <w:rPr>
          <w:color w:val="000000" w:themeColor="text1"/>
        </w:rPr>
        <w:t>．</w:t>
      </w:r>
      <w:r>
        <w:rPr>
          <w:rFonts w:hint="eastAsia"/>
          <w:color w:val="000000" w:themeColor="text1"/>
        </w:rPr>
        <w:t>某计算机字长为</w:t>
      </w:r>
      <w:r>
        <w:rPr>
          <w:rFonts w:hint="eastAsia"/>
          <w:color w:val="000000" w:themeColor="text1"/>
        </w:rPr>
        <w:t xml:space="preserve"> 16 </w:t>
      </w:r>
      <w:r>
        <w:rPr>
          <w:rFonts w:hint="eastAsia"/>
          <w:color w:val="000000" w:themeColor="text1"/>
        </w:rPr>
        <w:t>位，主存地址空间大小为</w:t>
      </w:r>
      <w:r>
        <w:rPr>
          <w:rFonts w:hint="eastAsia"/>
          <w:color w:val="000000" w:themeColor="text1"/>
        </w:rPr>
        <w:t xml:space="preserve"> 128KB</w:t>
      </w:r>
      <w:r>
        <w:rPr>
          <w:rFonts w:hint="eastAsia"/>
          <w:color w:val="000000" w:themeColor="text1"/>
        </w:rPr>
        <w:t>，按字编址。采用单字长指令格式，指令各字段定义如下图所示。</w:t>
      </w:r>
    </w:p>
    <w:p w14:paraId="5BC49DDF" w14:textId="77777777" w:rsidR="000B14C2" w:rsidRDefault="00491828">
      <w:pPr>
        <w:ind w:firstLine="420"/>
        <w:rPr>
          <w:color w:val="000000" w:themeColor="text1"/>
        </w:rPr>
      </w:pPr>
      <w:r>
        <w:rPr>
          <w:noProof/>
        </w:rPr>
        <w:drawing>
          <wp:inline distT="0" distB="0" distL="0" distR="0" wp14:anchorId="247A4548" wp14:editId="01C0A6EA">
            <wp:extent cx="4947285" cy="512445"/>
            <wp:effectExtent l="0" t="0" r="5715"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28"/>
                    <a:stretch>
                      <a:fillRect/>
                    </a:stretch>
                  </pic:blipFill>
                  <pic:spPr>
                    <a:xfrm>
                      <a:off x="0" y="0"/>
                      <a:ext cx="4990115" cy="517216"/>
                    </a:xfrm>
                    <a:prstGeom prst="rect">
                      <a:avLst/>
                    </a:prstGeom>
                  </pic:spPr>
                </pic:pic>
              </a:graphicData>
            </a:graphic>
          </wp:inline>
        </w:drawing>
      </w:r>
    </w:p>
    <w:p w14:paraId="20E94D41" w14:textId="77777777" w:rsidR="000B14C2" w:rsidRDefault="00491828">
      <w:pPr>
        <w:ind w:firstLine="420"/>
        <w:rPr>
          <w:color w:val="000000" w:themeColor="text1"/>
        </w:rPr>
      </w:pPr>
      <w:r>
        <w:rPr>
          <w:rFonts w:hint="eastAsia"/>
          <w:color w:val="000000" w:themeColor="text1"/>
        </w:rPr>
        <w:t>转移指令采用相对寻址方式，相对偏移量用补码表示，寻址方式定义见表</w:t>
      </w:r>
      <w:r>
        <w:rPr>
          <w:rFonts w:hint="eastAsia"/>
          <w:color w:val="000000" w:themeColor="text1"/>
        </w:rPr>
        <w:t xml:space="preserve"> </w:t>
      </w:r>
      <w:r>
        <w:rPr>
          <w:color w:val="000000" w:themeColor="text1"/>
        </w:rPr>
        <w:t>7</w:t>
      </w:r>
      <w:r>
        <w:rPr>
          <w:rFonts w:hint="eastAsia"/>
          <w:color w:val="000000" w:themeColor="text1"/>
        </w:rPr>
        <w:t>-1</w:t>
      </w:r>
      <w:r>
        <w:rPr>
          <w:color w:val="000000" w:themeColor="text1"/>
        </w:rPr>
        <w:t>9</w:t>
      </w:r>
      <w:r>
        <w:rPr>
          <w:rFonts w:hint="eastAsia"/>
          <w:color w:val="000000" w:themeColor="text1"/>
        </w:rPr>
        <w:t>。</w:t>
      </w:r>
    </w:p>
    <w:tbl>
      <w:tblPr>
        <w:tblpPr w:leftFromText="180" w:rightFromText="180" w:vertAnchor="text" w:tblpXSpec="center" w:tblpY="1"/>
        <w:tblOverlap w:val="never"/>
        <w:tblW w:w="8051" w:type="dxa"/>
        <w:jc w:val="center"/>
        <w:tblBorders>
          <w:bottom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1560"/>
        <w:gridCol w:w="2126"/>
        <w:gridCol w:w="1701"/>
        <w:gridCol w:w="2664"/>
      </w:tblGrid>
      <w:tr w:rsidR="000B14C2" w14:paraId="50EF4FE9" w14:textId="77777777">
        <w:trPr>
          <w:cantSplit/>
          <w:jc w:val="center"/>
        </w:trPr>
        <w:tc>
          <w:tcPr>
            <w:tcW w:w="8051" w:type="dxa"/>
            <w:gridSpan w:val="4"/>
            <w:tcBorders>
              <w:top w:val="nil"/>
            </w:tcBorders>
          </w:tcPr>
          <w:p w14:paraId="314576E7" w14:textId="77777777" w:rsidR="000B14C2" w:rsidRDefault="00491828">
            <w:pPr>
              <w:pStyle w:val="6"/>
            </w:pPr>
            <w:r>
              <w:rPr>
                <w:rFonts w:hint="eastAsia"/>
              </w:rPr>
              <w:t>表</w:t>
            </w:r>
            <w:r>
              <w:t>7</w:t>
            </w:r>
            <w:r>
              <w:rPr>
                <w:rFonts w:hint="eastAsia"/>
              </w:rPr>
              <w:t>-</w:t>
            </w:r>
            <w:r>
              <w:t xml:space="preserve">19  </w:t>
            </w:r>
            <w:r>
              <w:rPr>
                <w:rFonts w:hint="eastAsia"/>
              </w:rPr>
              <w:t>寻址方式定义</w:t>
            </w:r>
          </w:p>
        </w:tc>
      </w:tr>
      <w:tr w:rsidR="000B14C2" w14:paraId="0A9C6EE8" w14:textId="77777777">
        <w:trPr>
          <w:cantSplit/>
          <w:jc w:val="center"/>
        </w:trPr>
        <w:tc>
          <w:tcPr>
            <w:tcW w:w="1560" w:type="dxa"/>
            <w:tcBorders>
              <w:top w:val="single" w:sz="8" w:space="0" w:color="auto"/>
            </w:tcBorders>
          </w:tcPr>
          <w:p w14:paraId="07D98F3D" w14:textId="77777777" w:rsidR="000B14C2" w:rsidRDefault="00491828">
            <w:pPr>
              <w:pStyle w:val="TB0"/>
              <w:jc w:val="center"/>
              <w:rPr>
                <w:color w:val="000000" w:themeColor="text1"/>
                <w:sz w:val="21"/>
              </w:rPr>
            </w:pPr>
            <w:proofErr w:type="spellStart"/>
            <w:r>
              <w:rPr>
                <w:rFonts w:cs="Times New Roman" w:hint="eastAsia"/>
                <w:sz w:val="21"/>
              </w:rPr>
              <w:t>Ms</w:t>
            </w:r>
            <w:proofErr w:type="spellEnd"/>
            <w:r>
              <w:rPr>
                <w:rFonts w:cs="Times New Roman" w:hint="eastAsia"/>
                <w:sz w:val="21"/>
              </w:rPr>
              <w:t>/Md</w:t>
            </w:r>
          </w:p>
        </w:tc>
        <w:tc>
          <w:tcPr>
            <w:tcW w:w="2126" w:type="dxa"/>
            <w:tcBorders>
              <w:top w:val="single" w:sz="8" w:space="0" w:color="auto"/>
            </w:tcBorders>
          </w:tcPr>
          <w:p w14:paraId="4058D8B9" w14:textId="77777777" w:rsidR="000B14C2" w:rsidRDefault="00491828">
            <w:pPr>
              <w:pStyle w:val="TB0"/>
              <w:jc w:val="center"/>
              <w:rPr>
                <w:color w:val="000000" w:themeColor="text1"/>
                <w:sz w:val="21"/>
              </w:rPr>
            </w:pPr>
            <w:r>
              <w:rPr>
                <w:rFonts w:cs="Times New Roman" w:hint="eastAsia"/>
                <w:sz w:val="21"/>
              </w:rPr>
              <w:t>寻址方式</w:t>
            </w:r>
          </w:p>
        </w:tc>
        <w:tc>
          <w:tcPr>
            <w:tcW w:w="1701" w:type="dxa"/>
            <w:tcBorders>
              <w:top w:val="single" w:sz="8" w:space="0" w:color="auto"/>
            </w:tcBorders>
          </w:tcPr>
          <w:p w14:paraId="2B7F0893" w14:textId="77777777" w:rsidR="000B14C2" w:rsidRDefault="00491828">
            <w:pPr>
              <w:pStyle w:val="TB0"/>
              <w:jc w:val="center"/>
              <w:rPr>
                <w:color w:val="000000" w:themeColor="text1"/>
                <w:sz w:val="21"/>
              </w:rPr>
            </w:pPr>
            <w:r>
              <w:rPr>
                <w:rFonts w:cs="Times New Roman" w:hint="eastAsia"/>
                <w:sz w:val="21"/>
              </w:rPr>
              <w:t>助记符</w:t>
            </w:r>
          </w:p>
        </w:tc>
        <w:tc>
          <w:tcPr>
            <w:tcW w:w="2664" w:type="dxa"/>
            <w:tcBorders>
              <w:top w:val="single" w:sz="8" w:space="0" w:color="auto"/>
            </w:tcBorders>
          </w:tcPr>
          <w:p w14:paraId="4378C14D" w14:textId="77777777" w:rsidR="000B14C2" w:rsidRDefault="00491828">
            <w:pPr>
              <w:pStyle w:val="TB0"/>
              <w:jc w:val="center"/>
              <w:rPr>
                <w:color w:val="000000" w:themeColor="text1"/>
                <w:sz w:val="21"/>
              </w:rPr>
            </w:pPr>
            <w:r>
              <w:rPr>
                <w:rFonts w:cs="Times New Roman" w:hint="eastAsia"/>
                <w:sz w:val="21"/>
              </w:rPr>
              <w:t>含义</w:t>
            </w:r>
          </w:p>
        </w:tc>
      </w:tr>
      <w:tr w:rsidR="000B14C2" w14:paraId="64C25ECC" w14:textId="77777777">
        <w:trPr>
          <w:cantSplit/>
          <w:jc w:val="center"/>
        </w:trPr>
        <w:tc>
          <w:tcPr>
            <w:tcW w:w="1560" w:type="dxa"/>
          </w:tcPr>
          <w:p w14:paraId="2E577C25" w14:textId="77777777" w:rsidR="000B14C2" w:rsidRDefault="00491828">
            <w:pPr>
              <w:pStyle w:val="TB0"/>
              <w:jc w:val="center"/>
              <w:rPr>
                <w:color w:val="000000" w:themeColor="text1"/>
              </w:rPr>
            </w:pPr>
            <w:r>
              <w:rPr>
                <w:rFonts w:cs="Times New Roman" w:hint="eastAsia"/>
              </w:rPr>
              <w:t>000B</w:t>
            </w:r>
          </w:p>
        </w:tc>
        <w:tc>
          <w:tcPr>
            <w:tcW w:w="2126" w:type="dxa"/>
          </w:tcPr>
          <w:p w14:paraId="6D426451" w14:textId="77777777" w:rsidR="000B14C2" w:rsidRDefault="00491828">
            <w:pPr>
              <w:pStyle w:val="TB0"/>
              <w:jc w:val="center"/>
              <w:rPr>
                <w:color w:val="000000" w:themeColor="text1"/>
              </w:rPr>
            </w:pPr>
            <w:r>
              <w:rPr>
                <w:rFonts w:cs="Times New Roman" w:hint="eastAsia"/>
              </w:rPr>
              <w:t>寄存器直接</w:t>
            </w:r>
            <w:r>
              <w:rPr>
                <w:rFonts w:cs="Times New Roman" w:hint="eastAsia"/>
              </w:rPr>
              <w:t xml:space="preserve"> </w:t>
            </w:r>
          </w:p>
        </w:tc>
        <w:tc>
          <w:tcPr>
            <w:tcW w:w="1701" w:type="dxa"/>
          </w:tcPr>
          <w:p w14:paraId="270F5F34" w14:textId="77777777" w:rsidR="000B14C2" w:rsidRDefault="00491828">
            <w:pPr>
              <w:pStyle w:val="TB0"/>
              <w:jc w:val="center"/>
              <w:rPr>
                <w:color w:val="000000" w:themeColor="text1"/>
              </w:rPr>
            </w:pPr>
            <w:r>
              <w:rPr>
                <w:rFonts w:cs="Times New Roman" w:hint="eastAsia"/>
              </w:rPr>
              <w:t xml:space="preserve">Rn </w:t>
            </w:r>
          </w:p>
        </w:tc>
        <w:tc>
          <w:tcPr>
            <w:tcW w:w="2664" w:type="dxa"/>
          </w:tcPr>
          <w:p w14:paraId="13C41766" w14:textId="77777777" w:rsidR="000B14C2" w:rsidRDefault="00491828">
            <w:pPr>
              <w:pStyle w:val="TB0"/>
              <w:jc w:val="center"/>
              <w:rPr>
                <w:color w:val="000000" w:themeColor="text1"/>
              </w:rPr>
            </w:pPr>
            <w:r>
              <w:rPr>
                <w:rFonts w:cs="Times New Roman" w:hint="eastAsia"/>
              </w:rPr>
              <w:t>操作数</w:t>
            </w:r>
            <w:r>
              <w:rPr>
                <w:rFonts w:cs="Times New Roman" w:hint="eastAsia"/>
              </w:rPr>
              <w:t>=(Rn)</w:t>
            </w:r>
          </w:p>
        </w:tc>
      </w:tr>
      <w:tr w:rsidR="000B14C2" w14:paraId="52BE37D6" w14:textId="77777777">
        <w:trPr>
          <w:cantSplit/>
          <w:jc w:val="center"/>
        </w:trPr>
        <w:tc>
          <w:tcPr>
            <w:tcW w:w="1560" w:type="dxa"/>
          </w:tcPr>
          <w:p w14:paraId="0FBBA189" w14:textId="77777777" w:rsidR="000B14C2" w:rsidRDefault="00491828">
            <w:pPr>
              <w:pStyle w:val="TB0"/>
              <w:jc w:val="center"/>
              <w:rPr>
                <w:color w:val="000000" w:themeColor="text1"/>
              </w:rPr>
            </w:pPr>
            <w:r>
              <w:rPr>
                <w:rFonts w:cs="Times New Roman" w:hint="eastAsia"/>
              </w:rPr>
              <w:t xml:space="preserve">001B </w:t>
            </w:r>
          </w:p>
        </w:tc>
        <w:tc>
          <w:tcPr>
            <w:tcW w:w="2126" w:type="dxa"/>
          </w:tcPr>
          <w:p w14:paraId="2C30CE0D" w14:textId="77777777" w:rsidR="000B14C2" w:rsidRDefault="00491828">
            <w:pPr>
              <w:pStyle w:val="TB0"/>
              <w:jc w:val="center"/>
              <w:rPr>
                <w:color w:val="000000" w:themeColor="text1"/>
              </w:rPr>
            </w:pPr>
            <w:r>
              <w:rPr>
                <w:rFonts w:cs="Times New Roman" w:hint="eastAsia"/>
              </w:rPr>
              <w:t>寄存器间接</w:t>
            </w:r>
            <w:r>
              <w:rPr>
                <w:rFonts w:cs="Times New Roman" w:hint="eastAsia"/>
              </w:rPr>
              <w:t xml:space="preserve"> </w:t>
            </w:r>
          </w:p>
        </w:tc>
        <w:tc>
          <w:tcPr>
            <w:tcW w:w="1701" w:type="dxa"/>
          </w:tcPr>
          <w:p w14:paraId="675D94EC" w14:textId="77777777" w:rsidR="000B14C2" w:rsidRDefault="00491828">
            <w:pPr>
              <w:pStyle w:val="TB0"/>
              <w:jc w:val="center"/>
              <w:rPr>
                <w:color w:val="000000" w:themeColor="text1"/>
              </w:rPr>
            </w:pPr>
            <w:r>
              <w:rPr>
                <w:rFonts w:cs="Times New Roman" w:hint="eastAsia"/>
              </w:rPr>
              <w:t xml:space="preserve">(Rn) </w:t>
            </w:r>
          </w:p>
        </w:tc>
        <w:tc>
          <w:tcPr>
            <w:tcW w:w="2664" w:type="dxa"/>
          </w:tcPr>
          <w:p w14:paraId="0C271786" w14:textId="77777777" w:rsidR="000B14C2" w:rsidRDefault="00491828">
            <w:pPr>
              <w:pStyle w:val="TB0"/>
              <w:jc w:val="center"/>
              <w:rPr>
                <w:color w:val="000000" w:themeColor="text1"/>
              </w:rPr>
            </w:pPr>
            <w:r>
              <w:rPr>
                <w:rFonts w:cs="Times New Roman" w:hint="eastAsia"/>
              </w:rPr>
              <w:t>操作数</w:t>
            </w:r>
            <w:r>
              <w:rPr>
                <w:rFonts w:cs="Times New Roman" w:hint="eastAsia"/>
              </w:rPr>
              <w:t>=((Rn))</w:t>
            </w:r>
          </w:p>
        </w:tc>
      </w:tr>
      <w:tr w:rsidR="000B14C2" w14:paraId="34A40337" w14:textId="77777777">
        <w:trPr>
          <w:cantSplit/>
          <w:jc w:val="center"/>
        </w:trPr>
        <w:tc>
          <w:tcPr>
            <w:tcW w:w="1560" w:type="dxa"/>
          </w:tcPr>
          <w:p w14:paraId="6670E382" w14:textId="77777777" w:rsidR="000B14C2" w:rsidRDefault="00491828">
            <w:pPr>
              <w:pStyle w:val="TB0"/>
              <w:jc w:val="center"/>
              <w:rPr>
                <w:color w:val="000000" w:themeColor="text1"/>
              </w:rPr>
            </w:pPr>
            <w:r>
              <w:rPr>
                <w:rFonts w:cs="Times New Roman" w:hint="eastAsia"/>
              </w:rPr>
              <w:t xml:space="preserve">010B </w:t>
            </w:r>
          </w:p>
        </w:tc>
        <w:tc>
          <w:tcPr>
            <w:tcW w:w="2126" w:type="dxa"/>
          </w:tcPr>
          <w:p w14:paraId="13D4D91B" w14:textId="77777777" w:rsidR="000B14C2" w:rsidRDefault="00491828">
            <w:pPr>
              <w:pStyle w:val="TB0"/>
              <w:jc w:val="center"/>
              <w:rPr>
                <w:color w:val="000000" w:themeColor="text1"/>
              </w:rPr>
            </w:pPr>
            <w:r>
              <w:rPr>
                <w:rFonts w:cs="Times New Roman" w:hint="eastAsia"/>
              </w:rPr>
              <w:t>寄存器间接、自增</w:t>
            </w:r>
            <w:r>
              <w:rPr>
                <w:rFonts w:cs="Times New Roman" w:hint="eastAsia"/>
              </w:rPr>
              <w:t xml:space="preserve"> </w:t>
            </w:r>
          </w:p>
        </w:tc>
        <w:tc>
          <w:tcPr>
            <w:tcW w:w="1701" w:type="dxa"/>
          </w:tcPr>
          <w:p w14:paraId="6799A358" w14:textId="77777777" w:rsidR="000B14C2" w:rsidRDefault="00491828">
            <w:pPr>
              <w:pStyle w:val="TB0"/>
              <w:jc w:val="center"/>
              <w:rPr>
                <w:color w:val="000000" w:themeColor="text1"/>
              </w:rPr>
            </w:pPr>
            <w:r>
              <w:rPr>
                <w:rFonts w:cs="Times New Roman" w:hint="eastAsia"/>
              </w:rPr>
              <w:t xml:space="preserve">(Rn)+ </w:t>
            </w:r>
          </w:p>
        </w:tc>
        <w:tc>
          <w:tcPr>
            <w:tcW w:w="2664" w:type="dxa"/>
          </w:tcPr>
          <w:p w14:paraId="0C1C4C33" w14:textId="77777777" w:rsidR="000B14C2" w:rsidRDefault="00491828">
            <w:pPr>
              <w:pStyle w:val="TB0"/>
              <w:jc w:val="center"/>
              <w:rPr>
                <w:color w:val="000000" w:themeColor="text1"/>
              </w:rPr>
            </w:pPr>
            <w:r>
              <w:rPr>
                <w:rFonts w:cs="Times New Roman" w:hint="eastAsia"/>
              </w:rPr>
              <w:t>操作数</w:t>
            </w:r>
            <w:r>
              <w:rPr>
                <w:rFonts w:cs="Times New Roman" w:hint="eastAsia"/>
              </w:rPr>
              <w:t>=((Rn))</w:t>
            </w:r>
            <w:r>
              <w:rPr>
                <w:rFonts w:cs="Times New Roman" w:hint="eastAsia"/>
              </w:rPr>
              <w:t>，</w:t>
            </w:r>
            <w:r>
              <w:rPr>
                <w:rFonts w:cs="Times New Roman" w:hint="eastAsia"/>
              </w:rPr>
              <w:t>(Rn)+1</w:t>
            </w:r>
            <w:r>
              <w:rPr>
                <w:rFonts w:cs="Times New Roman" w:hint="eastAsia"/>
              </w:rPr>
              <w:t>→</w:t>
            </w:r>
            <w:r>
              <w:rPr>
                <w:rFonts w:cs="Times New Roman" w:hint="eastAsia"/>
              </w:rPr>
              <w:t>Rn</w:t>
            </w:r>
          </w:p>
        </w:tc>
      </w:tr>
      <w:tr w:rsidR="000B14C2" w14:paraId="031AA3F1" w14:textId="77777777">
        <w:trPr>
          <w:cantSplit/>
          <w:jc w:val="center"/>
        </w:trPr>
        <w:tc>
          <w:tcPr>
            <w:tcW w:w="1560" w:type="dxa"/>
            <w:tcBorders>
              <w:bottom w:val="single" w:sz="8" w:space="0" w:color="auto"/>
            </w:tcBorders>
          </w:tcPr>
          <w:p w14:paraId="131C21C9" w14:textId="77777777" w:rsidR="000B14C2" w:rsidRDefault="00491828">
            <w:pPr>
              <w:pStyle w:val="TB0"/>
              <w:jc w:val="center"/>
              <w:rPr>
                <w:color w:val="000000" w:themeColor="text1"/>
              </w:rPr>
            </w:pPr>
            <w:r>
              <w:rPr>
                <w:rFonts w:cs="Times New Roman" w:hint="eastAsia"/>
              </w:rPr>
              <w:t xml:space="preserve">011B </w:t>
            </w:r>
          </w:p>
        </w:tc>
        <w:tc>
          <w:tcPr>
            <w:tcW w:w="2126" w:type="dxa"/>
            <w:tcBorders>
              <w:bottom w:val="single" w:sz="8" w:space="0" w:color="auto"/>
              <w:right w:val="single" w:sz="6" w:space="0" w:color="000000"/>
            </w:tcBorders>
          </w:tcPr>
          <w:p w14:paraId="3948D677" w14:textId="77777777" w:rsidR="000B14C2" w:rsidRDefault="00491828">
            <w:pPr>
              <w:pStyle w:val="TB0"/>
              <w:jc w:val="center"/>
              <w:rPr>
                <w:color w:val="000000" w:themeColor="text1"/>
              </w:rPr>
            </w:pPr>
            <w:r>
              <w:rPr>
                <w:rFonts w:cs="Times New Roman" w:hint="eastAsia"/>
              </w:rPr>
              <w:t>相对</w:t>
            </w:r>
            <w:r>
              <w:rPr>
                <w:rFonts w:cs="Times New Roman" w:hint="eastAsia"/>
              </w:rPr>
              <w:t xml:space="preserve"> </w:t>
            </w:r>
          </w:p>
        </w:tc>
        <w:tc>
          <w:tcPr>
            <w:tcW w:w="1701" w:type="dxa"/>
            <w:tcBorders>
              <w:left w:val="single" w:sz="6" w:space="0" w:color="000000"/>
              <w:bottom w:val="single" w:sz="8" w:space="0" w:color="auto"/>
            </w:tcBorders>
          </w:tcPr>
          <w:p w14:paraId="3A5860C8" w14:textId="77777777" w:rsidR="000B14C2" w:rsidRDefault="00491828">
            <w:pPr>
              <w:pStyle w:val="TB0"/>
              <w:jc w:val="center"/>
              <w:rPr>
                <w:color w:val="000000" w:themeColor="text1"/>
              </w:rPr>
            </w:pPr>
            <w:r>
              <w:rPr>
                <w:rFonts w:cs="Times New Roman" w:hint="eastAsia"/>
              </w:rPr>
              <w:t xml:space="preserve">D(Rn) </w:t>
            </w:r>
          </w:p>
        </w:tc>
        <w:tc>
          <w:tcPr>
            <w:tcW w:w="2664" w:type="dxa"/>
            <w:tcBorders>
              <w:left w:val="single" w:sz="6" w:space="0" w:color="000000"/>
              <w:bottom w:val="single" w:sz="8" w:space="0" w:color="auto"/>
            </w:tcBorders>
          </w:tcPr>
          <w:p w14:paraId="6B85B26B" w14:textId="77777777" w:rsidR="000B14C2" w:rsidRDefault="00491828">
            <w:pPr>
              <w:pStyle w:val="TB0"/>
              <w:jc w:val="center"/>
              <w:rPr>
                <w:color w:val="000000" w:themeColor="text1"/>
              </w:rPr>
            </w:pPr>
            <w:r>
              <w:rPr>
                <w:rFonts w:cs="Times New Roman" w:hint="eastAsia"/>
              </w:rPr>
              <w:t>转移目标地址</w:t>
            </w:r>
            <w:r>
              <w:rPr>
                <w:rFonts w:cs="Times New Roman" w:hint="eastAsia"/>
              </w:rPr>
              <w:t>=(PC)+(Rn)</w:t>
            </w:r>
          </w:p>
        </w:tc>
      </w:tr>
    </w:tbl>
    <w:p w14:paraId="30100BC6" w14:textId="77777777" w:rsidR="000B14C2" w:rsidRDefault="00491828">
      <w:pPr>
        <w:ind w:firstLine="360"/>
        <w:rPr>
          <w:rFonts w:cs="Times New Roman"/>
        </w:rPr>
      </w:pPr>
      <w:r>
        <w:rPr>
          <w:rFonts w:cs="Times New Roman" w:hint="eastAsia"/>
          <w:sz w:val="18"/>
        </w:rPr>
        <w:t>注：（</w:t>
      </w:r>
      <w:r>
        <w:rPr>
          <w:rFonts w:cs="Times New Roman" w:hint="eastAsia"/>
          <w:sz w:val="18"/>
        </w:rPr>
        <w:t>X</w:t>
      </w:r>
      <w:r>
        <w:rPr>
          <w:rFonts w:cs="Times New Roman" w:hint="eastAsia"/>
          <w:sz w:val="18"/>
        </w:rPr>
        <w:t>）表示存储器地址</w:t>
      </w:r>
      <w:r>
        <w:rPr>
          <w:rFonts w:cs="Times New Roman" w:hint="eastAsia"/>
          <w:sz w:val="18"/>
        </w:rPr>
        <w:t xml:space="preserve">X </w:t>
      </w:r>
      <w:r>
        <w:rPr>
          <w:rFonts w:cs="Times New Roman" w:hint="eastAsia"/>
          <w:sz w:val="18"/>
        </w:rPr>
        <w:t>或寄存器</w:t>
      </w:r>
      <w:r>
        <w:rPr>
          <w:rFonts w:cs="Times New Roman" w:hint="eastAsia"/>
          <w:sz w:val="18"/>
        </w:rPr>
        <w:t xml:space="preserve">X </w:t>
      </w:r>
      <w:r>
        <w:rPr>
          <w:rFonts w:cs="Times New Roman" w:hint="eastAsia"/>
          <w:sz w:val="18"/>
        </w:rPr>
        <w:t>的内容。</w:t>
      </w:r>
    </w:p>
    <w:p w14:paraId="72A07FC0" w14:textId="77777777" w:rsidR="000B14C2" w:rsidRDefault="00491828">
      <w:pPr>
        <w:ind w:firstLine="420"/>
        <w:rPr>
          <w:rFonts w:cs="Times New Roman"/>
        </w:rPr>
      </w:pPr>
      <w:r>
        <w:rPr>
          <w:rFonts w:cs="Times New Roman" w:hint="eastAsia"/>
        </w:rPr>
        <w:t>请回答下列问题：</w:t>
      </w:r>
    </w:p>
    <w:p w14:paraId="1251CAE9" w14:textId="77777777" w:rsidR="000B14C2" w:rsidRDefault="00491828">
      <w:pPr>
        <w:ind w:firstLine="420"/>
        <w:rPr>
          <w:rFonts w:cs="Times New Roman"/>
        </w:rPr>
      </w:pPr>
      <w:r>
        <w:rPr>
          <w:rFonts w:cs="Times New Roman" w:hint="eastAsia"/>
        </w:rPr>
        <w:t>（</w:t>
      </w:r>
      <w:r>
        <w:rPr>
          <w:rFonts w:cs="Times New Roman" w:hint="eastAsia"/>
        </w:rPr>
        <w:t>1</w:t>
      </w:r>
      <w:r>
        <w:rPr>
          <w:rFonts w:cs="Times New Roman" w:hint="eastAsia"/>
        </w:rPr>
        <w:t>）该指令系统最多可有多少条指令？该计算机最多有多少个通用寄存器？存储器地址寄存器（</w:t>
      </w:r>
      <w:r>
        <w:rPr>
          <w:rFonts w:cs="Times New Roman" w:hint="eastAsia"/>
        </w:rPr>
        <w:t>MAR</w:t>
      </w:r>
      <w:r>
        <w:rPr>
          <w:rFonts w:cs="Times New Roman" w:hint="eastAsia"/>
        </w:rPr>
        <w:t>）和存储器数据寄存器（</w:t>
      </w:r>
      <w:r>
        <w:rPr>
          <w:rFonts w:cs="Times New Roman" w:hint="eastAsia"/>
        </w:rPr>
        <w:t>MDR</w:t>
      </w:r>
      <w:r>
        <w:rPr>
          <w:rFonts w:cs="Times New Roman" w:hint="eastAsia"/>
        </w:rPr>
        <w:t>）至少各需要多少位？</w:t>
      </w:r>
    </w:p>
    <w:p w14:paraId="66E1FE52" w14:textId="77777777" w:rsidR="000B14C2" w:rsidRDefault="00491828">
      <w:pPr>
        <w:ind w:firstLine="420"/>
        <w:rPr>
          <w:rFonts w:cs="Times New Roman"/>
        </w:rPr>
      </w:pPr>
      <w:r>
        <w:rPr>
          <w:rFonts w:cs="Times New Roman" w:hint="eastAsia"/>
        </w:rPr>
        <w:t>（</w:t>
      </w:r>
      <w:r>
        <w:rPr>
          <w:rFonts w:cs="Times New Roman" w:hint="eastAsia"/>
        </w:rPr>
        <w:t>2</w:t>
      </w:r>
      <w:r>
        <w:rPr>
          <w:rFonts w:cs="Times New Roman" w:hint="eastAsia"/>
        </w:rPr>
        <w:t>）转移指令的目标地址范围是多少？</w:t>
      </w:r>
    </w:p>
    <w:p w14:paraId="06E67A0B" w14:textId="77777777" w:rsidR="000B14C2" w:rsidRDefault="00491828">
      <w:pPr>
        <w:ind w:firstLine="420"/>
        <w:rPr>
          <w:rFonts w:cs="Times New Roman"/>
        </w:rPr>
      </w:pPr>
      <w:r>
        <w:rPr>
          <w:rFonts w:cs="Times New Roman" w:hint="eastAsia"/>
        </w:rPr>
        <w:t>（</w:t>
      </w:r>
      <w:r>
        <w:rPr>
          <w:rFonts w:cs="Times New Roman" w:hint="eastAsia"/>
        </w:rPr>
        <w:t>3</w:t>
      </w:r>
      <w:r>
        <w:rPr>
          <w:rFonts w:cs="Times New Roman" w:hint="eastAsia"/>
        </w:rPr>
        <w:t>）若操作码</w:t>
      </w:r>
      <w:r>
        <w:rPr>
          <w:rFonts w:cs="Times New Roman" w:hint="eastAsia"/>
        </w:rPr>
        <w:t xml:space="preserve"> 0010B </w:t>
      </w:r>
      <w:r>
        <w:rPr>
          <w:rFonts w:cs="Times New Roman" w:hint="eastAsia"/>
        </w:rPr>
        <w:t>表示加法操作（助记符为</w:t>
      </w:r>
      <w:r>
        <w:rPr>
          <w:rFonts w:cs="Times New Roman" w:hint="eastAsia"/>
        </w:rPr>
        <w:t xml:space="preserve"> add</w:t>
      </w:r>
      <w:r>
        <w:rPr>
          <w:rFonts w:cs="Times New Roman" w:hint="eastAsia"/>
        </w:rPr>
        <w:t>），寄存器</w:t>
      </w:r>
      <w:r>
        <w:rPr>
          <w:rFonts w:cs="Times New Roman" w:hint="eastAsia"/>
        </w:rPr>
        <w:t xml:space="preserve"> R4 </w:t>
      </w:r>
      <w:r>
        <w:rPr>
          <w:rFonts w:cs="Times New Roman" w:hint="eastAsia"/>
        </w:rPr>
        <w:t>和</w:t>
      </w:r>
      <w:r>
        <w:rPr>
          <w:rFonts w:cs="Times New Roman" w:hint="eastAsia"/>
        </w:rPr>
        <w:t xml:space="preserve"> R5 </w:t>
      </w:r>
      <w:r>
        <w:rPr>
          <w:rFonts w:cs="Times New Roman" w:hint="eastAsia"/>
        </w:rPr>
        <w:t>的编号分别为</w:t>
      </w:r>
      <w:r>
        <w:rPr>
          <w:rFonts w:cs="Times New Roman" w:hint="eastAsia"/>
        </w:rPr>
        <w:t xml:space="preserve"> 100B </w:t>
      </w:r>
      <w:r>
        <w:rPr>
          <w:rFonts w:cs="Times New Roman" w:hint="eastAsia"/>
        </w:rPr>
        <w:t>和</w:t>
      </w:r>
      <w:r>
        <w:rPr>
          <w:rFonts w:cs="Times New Roman" w:hint="eastAsia"/>
        </w:rPr>
        <w:t xml:space="preserve"> 101B</w:t>
      </w:r>
      <w:r>
        <w:rPr>
          <w:rFonts w:cs="Times New Roman" w:hint="eastAsia"/>
        </w:rPr>
        <w:t>，</w:t>
      </w:r>
      <w:r>
        <w:rPr>
          <w:rFonts w:cs="Times New Roman" w:hint="eastAsia"/>
        </w:rPr>
        <w:t xml:space="preserve">R4 </w:t>
      </w:r>
      <w:r>
        <w:rPr>
          <w:rFonts w:cs="Times New Roman" w:hint="eastAsia"/>
        </w:rPr>
        <w:t>的内容为</w:t>
      </w:r>
      <w:r>
        <w:rPr>
          <w:rFonts w:cs="Times New Roman" w:hint="eastAsia"/>
        </w:rPr>
        <w:t>1234H</w:t>
      </w:r>
      <w:r>
        <w:rPr>
          <w:rFonts w:cs="Times New Roman" w:hint="eastAsia"/>
        </w:rPr>
        <w:t>，</w:t>
      </w:r>
      <w:r>
        <w:rPr>
          <w:rFonts w:cs="Times New Roman" w:hint="eastAsia"/>
        </w:rPr>
        <w:t xml:space="preserve">R5 </w:t>
      </w:r>
      <w:r>
        <w:rPr>
          <w:rFonts w:cs="Times New Roman" w:hint="eastAsia"/>
        </w:rPr>
        <w:t>的内容为</w:t>
      </w:r>
      <w:r>
        <w:rPr>
          <w:rFonts w:cs="Times New Roman" w:hint="eastAsia"/>
        </w:rPr>
        <w:t xml:space="preserve"> 5678H</w:t>
      </w:r>
      <w:r>
        <w:rPr>
          <w:rFonts w:cs="Times New Roman" w:hint="eastAsia"/>
        </w:rPr>
        <w:t>，地址</w:t>
      </w:r>
      <w:r>
        <w:rPr>
          <w:rFonts w:cs="Times New Roman" w:hint="eastAsia"/>
        </w:rPr>
        <w:t xml:space="preserve"> 1234H </w:t>
      </w:r>
      <w:r>
        <w:rPr>
          <w:rFonts w:cs="Times New Roman" w:hint="eastAsia"/>
        </w:rPr>
        <w:t>中的内容为</w:t>
      </w:r>
      <w:r>
        <w:rPr>
          <w:rFonts w:cs="Times New Roman" w:hint="eastAsia"/>
        </w:rPr>
        <w:t xml:space="preserve"> 5678H</w:t>
      </w:r>
      <w:r>
        <w:rPr>
          <w:rFonts w:cs="Times New Roman" w:hint="eastAsia"/>
        </w:rPr>
        <w:t>，地址</w:t>
      </w:r>
      <w:r>
        <w:rPr>
          <w:rFonts w:cs="Times New Roman" w:hint="eastAsia"/>
        </w:rPr>
        <w:t xml:space="preserve"> 5678H </w:t>
      </w:r>
      <w:r>
        <w:rPr>
          <w:rFonts w:cs="Times New Roman" w:hint="eastAsia"/>
        </w:rPr>
        <w:t>中的内容为</w:t>
      </w:r>
      <w:r>
        <w:rPr>
          <w:rFonts w:cs="Times New Roman" w:hint="eastAsia"/>
        </w:rPr>
        <w:t xml:space="preserve"> 1234H</w:t>
      </w:r>
      <w:r>
        <w:rPr>
          <w:rFonts w:cs="Times New Roman" w:hint="eastAsia"/>
        </w:rPr>
        <w:t>，则汇编语言为“</w:t>
      </w:r>
      <w:r>
        <w:rPr>
          <w:rFonts w:cs="Times New Roman" w:hint="eastAsia"/>
        </w:rPr>
        <w:t>add(R4),</w:t>
      </w:r>
      <w:r>
        <w:rPr>
          <w:rFonts w:hint="eastAsia"/>
        </w:rPr>
        <w:t xml:space="preserve"> </w:t>
      </w:r>
      <w:r>
        <w:rPr>
          <w:rFonts w:cs="Times New Roman" w:hint="eastAsia"/>
        </w:rPr>
        <w:t>(R5)+</w:t>
      </w:r>
      <w:r>
        <w:rPr>
          <w:rFonts w:cs="Times New Roman" w:hint="eastAsia"/>
        </w:rPr>
        <w:t>”（逗号前为源操作数，逗号后为目的操作数）对应的机器码是什么（用十六进制表示）？该指令执行后，哪些寄存器和存储单元中的内容会改变？改变后的内容是什么？</w:t>
      </w:r>
    </w:p>
    <w:p w14:paraId="52E49AD6" w14:textId="77777777" w:rsidR="000B14C2" w:rsidRDefault="000B14C2">
      <w:pPr>
        <w:ind w:firstLine="420"/>
        <w:rPr>
          <w:rFonts w:cs="Times New Roman"/>
        </w:rPr>
      </w:pPr>
    </w:p>
    <w:p w14:paraId="2714EF57" w14:textId="77777777" w:rsidR="000B14C2" w:rsidRDefault="000B14C2">
      <w:pPr>
        <w:ind w:firstLine="420"/>
        <w:rPr>
          <w:rFonts w:cs="Times New Roman"/>
        </w:rPr>
      </w:pPr>
    </w:p>
    <w:p w14:paraId="692EB026" w14:textId="77777777" w:rsidR="000B14C2" w:rsidRDefault="000B14C2">
      <w:pPr>
        <w:ind w:firstLine="420"/>
        <w:rPr>
          <w:color w:val="000000" w:themeColor="text1"/>
        </w:rPr>
        <w:sectPr w:rsidR="000B14C2">
          <w:headerReference w:type="default" r:id="rId329"/>
          <w:footnotePr>
            <w:numFmt w:val="decimalEnclosedCircleChinese"/>
            <w:numRestart w:val="eachPage"/>
          </w:footnotePr>
          <w:pgSz w:w="10433" w:h="14742"/>
          <w:pgMar w:top="1418" w:right="1021" w:bottom="1418" w:left="1134" w:header="851" w:footer="992" w:gutter="0"/>
          <w:cols w:space="425"/>
          <w:docGrid w:linePitch="312"/>
        </w:sectPr>
      </w:pPr>
    </w:p>
    <w:p w14:paraId="3F288FF3" w14:textId="77777777" w:rsidR="000B14C2" w:rsidRDefault="00491828">
      <w:pPr>
        <w:pStyle w:val="1"/>
      </w:pPr>
      <w:bookmarkStart w:id="817" w:name="_Toc175863563"/>
      <w:bookmarkStart w:id="818" w:name="_Toc95144880"/>
      <w:bookmarkStart w:id="819" w:name="_Toc96382829"/>
      <w:bookmarkStart w:id="820" w:name="_Toc91342705"/>
      <w:bookmarkStart w:id="821" w:name="_Toc95144899"/>
      <w:bookmarkStart w:id="822" w:name="_Toc96382876"/>
      <w:bookmarkStart w:id="823" w:name="_Toc95144937"/>
      <w:bookmarkEnd w:id="111"/>
      <w:r>
        <w:rPr>
          <w:rFonts w:hint="eastAsia"/>
        </w:rPr>
        <w:lastRenderedPageBreak/>
        <w:t>第</w:t>
      </w:r>
      <w:r>
        <w:rPr>
          <w:rFonts w:hint="eastAsia"/>
        </w:rPr>
        <w:t>8</w:t>
      </w:r>
      <w:r>
        <w:rPr>
          <w:rFonts w:hint="eastAsia"/>
        </w:rPr>
        <w:t>章</w:t>
      </w:r>
      <w:r>
        <w:rPr>
          <w:rFonts w:hint="eastAsia"/>
        </w:rPr>
        <w:t xml:space="preserve">  </w:t>
      </w:r>
      <w:r>
        <w:rPr>
          <w:rFonts w:hint="eastAsia"/>
        </w:rPr>
        <w:t>输入输出系统</w:t>
      </w:r>
      <w:bookmarkEnd w:id="817"/>
    </w:p>
    <w:p w14:paraId="12273792" w14:textId="77777777" w:rsidR="000B14C2" w:rsidRDefault="00491828">
      <w:pPr>
        <w:ind w:firstLine="420"/>
        <w:rPr>
          <w:color w:val="000000" w:themeColor="text1"/>
        </w:rPr>
      </w:pPr>
      <w:r>
        <w:rPr>
          <w:rFonts w:ascii="黑体" w:eastAsia="黑体" w:hAnsi="黑体" w:hint="eastAsia"/>
          <w:color w:val="000000" w:themeColor="text1"/>
        </w:rPr>
        <w:t>本章导读</w:t>
      </w:r>
      <w:r>
        <w:rPr>
          <w:rFonts w:hint="eastAsia"/>
          <w:color w:val="000000" w:themeColor="text1"/>
        </w:rPr>
        <w:t>：微型计算机要与外界打交道，必然涉及输入输出系统。本章给出微型计算机中一些基本输入输出系统，包括中断系统与</w:t>
      </w:r>
      <w:r>
        <w:rPr>
          <w:rFonts w:hint="eastAsia"/>
          <w:color w:val="000000" w:themeColor="text1"/>
          <w:lang w:val="es-ES"/>
        </w:rPr>
        <w:t>定时器、串行通信接口、模数转换接口、</w:t>
      </w:r>
      <w:r>
        <w:rPr>
          <w:rFonts w:hint="eastAsia"/>
          <w:color w:val="000000" w:themeColor="text1"/>
          <w:lang w:val="es-ES"/>
        </w:rPr>
        <w:t>P</w:t>
      </w:r>
      <w:r>
        <w:rPr>
          <w:color w:val="000000" w:themeColor="text1"/>
          <w:lang w:val="es-ES"/>
        </w:rPr>
        <w:t>WM</w:t>
      </w:r>
      <w:r>
        <w:rPr>
          <w:rFonts w:hint="eastAsia"/>
          <w:color w:val="000000" w:themeColor="text1"/>
          <w:lang w:val="es-ES"/>
        </w:rPr>
        <w:t>等，主要目的是阐述如何通过软件编程接受输入信号和干预外部器件，即理解软件干预硬件的基本方法。</w:t>
      </w:r>
    </w:p>
    <w:p w14:paraId="058B8ACC" w14:textId="77777777" w:rsidR="000B14C2" w:rsidRDefault="00491828">
      <w:pPr>
        <w:pStyle w:val="2"/>
      </w:pPr>
      <w:bookmarkStart w:id="824" w:name="_Toc95144938"/>
      <w:bookmarkStart w:id="825" w:name="_Toc175863564"/>
      <w:r>
        <w:t xml:space="preserve">8.1 </w:t>
      </w:r>
      <w:r>
        <w:t>中断系统</w:t>
      </w:r>
      <w:r>
        <w:rPr>
          <w:rFonts w:hint="eastAsia"/>
        </w:rPr>
        <w:t>与</w:t>
      </w:r>
      <w:r>
        <w:rPr>
          <w:rFonts w:hint="eastAsia"/>
        </w:rPr>
        <w:t>S</w:t>
      </w:r>
      <w:r>
        <w:t>ysTick</w:t>
      </w:r>
      <w:r>
        <w:rPr>
          <w:rFonts w:hint="eastAsia"/>
        </w:rPr>
        <w:t>定时器</w:t>
      </w:r>
      <w:bookmarkEnd w:id="824"/>
      <w:bookmarkEnd w:id="825"/>
    </w:p>
    <w:p w14:paraId="555874C6" w14:textId="77777777" w:rsidR="000B14C2" w:rsidRDefault="00491828">
      <w:pPr>
        <w:ind w:firstLine="420"/>
        <w:rPr>
          <w:lang w:val="es-ES"/>
        </w:rPr>
      </w:pPr>
      <w:r>
        <w:rPr>
          <w:rFonts w:hint="eastAsia"/>
          <w:lang w:val="es-ES"/>
        </w:rPr>
        <w:t>一个</w:t>
      </w:r>
      <w:r>
        <w:rPr>
          <w:rFonts w:hint="eastAsia"/>
          <w:color w:val="000000" w:themeColor="text1"/>
        </w:rPr>
        <w:t>微型</w:t>
      </w:r>
      <w:r>
        <w:rPr>
          <w:rFonts w:hint="eastAsia"/>
          <w:lang w:val="es-ES"/>
        </w:rPr>
        <w:t>计算机程序正在运行，如何接受一个外部请求，转而去处理一个更紧要的任务，这就是</w:t>
      </w:r>
      <w:r>
        <w:rPr>
          <w:rFonts w:hint="eastAsia"/>
          <w:color w:val="000000" w:themeColor="text1"/>
        </w:rPr>
        <w:t>微型</w:t>
      </w:r>
      <w:r>
        <w:rPr>
          <w:rFonts w:hint="eastAsia"/>
          <w:lang w:val="es-ES"/>
        </w:rPr>
        <w:t>计算机的中断系统的工作。本节首先给出中断的共性知识，然后以</w:t>
      </w:r>
      <w:r>
        <w:rPr>
          <w:rFonts w:hint="eastAsia"/>
          <w:lang w:val="es-ES"/>
        </w:rPr>
        <w:t>C</w:t>
      </w:r>
      <w:r>
        <w:rPr>
          <w:lang w:val="es-ES"/>
        </w:rPr>
        <w:t>H573</w:t>
      </w:r>
      <w:r>
        <w:rPr>
          <w:rFonts w:hint="eastAsia"/>
          <w:lang w:val="es-ES"/>
        </w:rPr>
        <w:t>的内核中的系统定时器</w:t>
      </w:r>
      <w:r>
        <w:rPr>
          <w:rFonts w:hint="eastAsia"/>
          <w:lang w:val="es-ES"/>
        </w:rPr>
        <w:t>SysTick</w:t>
      </w:r>
      <w:r>
        <w:rPr>
          <w:rFonts w:hint="eastAsia"/>
          <w:lang w:val="es-ES"/>
        </w:rPr>
        <w:t>为例，阐述中断的编程方法。</w:t>
      </w:r>
    </w:p>
    <w:p w14:paraId="3D84A067" w14:textId="77777777" w:rsidR="000B14C2" w:rsidRDefault="00491828">
      <w:pPr>
        <w:pStyle w:val="3"/>
      </w:pPr>
      <w:bookmarkStart w:id="826" w:name="_Toc175863565"/>
      <w:bookmarkStart w:id="827" w:name="_Toc33781543"/>
      <w:bookmarkStart w:id="828" w:name="_Toc142729167"/>
      <w:bookmarkStart w:id="829" w:name="_Toc154911893"/>
      <w:r>
        <w:t xml:space="preserve">8.1.1  </w:t>
      </w:r>
      <w:r>
        <w:t>中断</w:t>
      </w:r>
      <w:r>
        <w:rPr>
          <w:rFonts w:hint="eastAsia"/>
        </w:rPr>
        <w:t>基本概念及处理过程</w:t>
      </w:r>
      <w:bookmarkEnd w:id="826"/>
      <w:bookmarkEnd w:id="827"/>
      <w:bookmarkEnd w:id="828"/>
      <w:bookmarkEnd w:id="829"/>
    </w:p>
    <w:p w14:paraId="240A6C68" w14:textId="77777777" w:rsidR="000B14C2" w:rsidRDefault="00491828">
      <w:pPr>
        <w:ind w:firstLine="420"/>
      </w:pPr>
      <w:r>
        <w:rPr>
          <w:rFonts w:hint="eastAsia"/>
          <w:color w:val="000000" w:themeColor="text1"/>
        </w:rPr>
        <w:t>中断提供了一种程序运行的机制，用来打断当前正在运行的程序，并且保存当前</w:t>
      </w:r>
      <w:r>
        <w:rPr>
          <w:color w:val="000000" w:themeColor="text1"/>
        </w:rPr>
        <w:t>CPU</w:t>
      </w:r>
      <w:r>
        <w:rPr>
          <w:rFonts w:hint="eastAsia"/>
          <w:color w:val="000000" w:themeColor="text1"/>
        </w:rPr>
        <w:t>状态（</w:t>
      </w:r>
      <w:r>
        <w:rPr>
          <w:color w:val="000000" w:themeColor="text1"/>
        </w:rPr>
        <w:t>CPU</w:t>
      </w:r>
      <w:r>
        <w:rPr>
          <w:rFonts w:hint="eastAsia"/>
          <w:color w:val="000000" w:themeColor="text1"/>
        </w:rPr>
        <w:t>内部寄存器），转而去运行一个中断服务例程，然后恢复</w:t>
      </w:r>
      <w:r>
        <w:rPr>
          <w:color w:val="000000" w:themeColor="text1"/>
        </w:rPr>
        <w:t>CPU</w:t>
      </w:r>
      <w:r>
        <w:rPr>
          <w:rFonts w:hint="eastAsia"/>
          <w:color w:val="000000" w:themeColor="text1"/>
        </w:rPr>
        <w:t>到运行中断之前的状态，同时使得中断前的程序得以继续运行。</w:t>
      </w:r>
    </w:p>
    <w:p w14:paraId="3EED9538" w14:textId="77777777" w:rsidR="000B14C2" w:rsidRDefault="00491828">
      <w:pPr>
        <w:pStyle w:val="4"/>
      </w:pPr>
      <w:bookmarkStart w:id="830" w:name="_Toc33781544"/>
      <w:bookmarkStart w:id="831" w:name="_Toc142729168"/>
      <w:r>
        <w:t>1</w:t>
      </w:r>
      <w:r>
        <w:rPr>
          <w:rFonts w:hint="eastAsia"/>
        </w:rPr>
        <w:t>．中断基本概念</w:t>
      </w:r>
      <w:bookmarkEnd w:id="830"/>
      <w:bookmarkEnd w:id="831"/>
    </w:p>
    <w:p w14:paraId="3B824B1A" w14:textId="77777777" w:rsidR="000B14C2" w:rsidRDefault="00491828">
      <w:pPr>
        <w:pStyle w:val="5"/>
        <w:ind w:firstLine="420"/>
      </w:pPr>
      <w:r>
        <w:t>1</w:t>
      </w:r>
      <w:r>
        <w:rPr>
          <w:rFonts w:hint="eastAsia"/>
        </w:rPr>
        <w:t>）中断与异常的基本含义</w:t>
      </w:r>
    </w:p>
    <w:p w14:paraId="10880269" w14:textId="77777777" w:rsidR="000B14C2" w:rsidRDefault="00491828">
      <w:pPr>
        <w:overflowPunct w:val="0"/>
        <w:ind w:firstLine="420"/>
      </w:pPr>
      <w:r>
        <w:rPr>
          <w:rFonts w:ascii="黑体" w:eastAsia="黑体" w:hAnsi="黑体" w:hint="eastAsia"/>
        </w:rPr>
        <w:t>异常</w:t>
      </w:r>
      <w:r>
        <w:rPr>
          <w:rFonts w:hint="eastAsia"/>
        </w:rPr>
        <w:t>（</w:t>
      </w:r>
      <w:r>
        <w:t>exception</w:t>
      </w:r>
      <w:r>
        <w:rPr>
          <w:rFonts w:hint="eastAsia"/>
        </w:rPr>
        <w:t>）是</w:t>
      </w:r>
      <w:r>
        <w:t>CPU</w:t>
      </w:r>
      <w:r>
        <w:rPr>
          <w:rFonts w:hint="eastAsia"/>
        </w:rPr>
        <w:t>强行从正在执行的程序切换到由某些内部或外部条件所要求的处理线程上去，这些线程的紧急程度优先于</w:t>
      </w:r>
      <w:r>
        <w:t>CPU</w:t>
      </w:r>
      <w:r>
        <w:rPr>
          <w:rFonts w:hint="eastAsia"/>
        </w:rPr>
        <w:t>正在执行的线程。引起异常的外部条件通常来自外围设备、硬件断点请求、访问错误和复位等；引起异常的内部条件通常为指令、不对界错误、违反</w:t>
      </w:r>
      <w:proofErr w:type="gramStart"/>
      <w:r>
        <w:rPr>
          <w:rFonts w:hint="eastAsia"/>
        </w:rPr>
        <w:t>特权级</w:t>
      </w:r>
      <w:proofErr w:type="gramEnd"/>
      <w:r>
        <w:rPr>
          <w:rFonts w:hint="eastAsia"/>
        </w:rPr>
        <w:t>和跟踪等，如除数为</w:t>
      </w:r>
      <w:r>
        <w:rPr>
          <w:rFonts w:hint="eastAsia"/>
        </w:rPr>
        <w:t>0</w:t>
      </w:r>
      <w:r>
        <w:rPr>
          <w:rFonts w:hint="eastAsia"/>
        </w:rPr>
        <w:t>就是一种异常。一些文献把硬件复位和硬件中断都归类为异常，把硬件复位看作是一种具有最高优先级的异常，而把来自</w:t>
      </w:r>
      <w:r>
        <w:t>CPU</w:t>
      </w:r>
      <w:r>
        <w:rPr>
          <w:rFonts w:hint="eastAsia"/>
        </w:rPr>
        <w:t>外围设备的强行线程切换请求称为</w:t>
      </w:r>
      <w:r>
        <w:rPr>
          <w:rFonts w:ascii="黑体" w:eastAsia="黑体" w:hAnsi="黑体" w:hint="eastAsia"/>
        </w:rPr>
        <w:t>中断</w:t>
      </w:r>
      <w:r>
        <w:rPr>
          <w:rFonts w:hint="eastAsia"/>
        </w:rPr>
        <w:t>（</w:t>
      </w:r>
      <w:r>
        <w:t>interrupt</w:t>
      </w:r>
      <w:r>
        <w:rPr>
          <w:rFonts w:hint="eastAsia"/>
        </w:rPr>
        <w:t>），软件上表现为将程序计数器（</w:t>
      </w:r>
      <w:r>
        <w:rPr>
          <w:rFonts w:hint="eastAsia"/>
        </w:rPr>
        <w:t>PC</w:t>
      </w:r>
      <w:r>
        <w:rPr>
          <w:rFonts w:hint="eastAsia"/>
        </w:rPr>
        <w:t>）指针强行转到中断服务例程入口地址执行。</w:t>
      </w:r>
      <w:r>
        <w:t>CPU</w:t>
      </w:r>
      <w:r>
        <w:rPr>
          <w:rFonts w:hint="eastAsia"/>
        </w:rPr>
        <w:t>对复位、中断、异常具有同样的处理过程，本书随后在谈及这个处理过程时</w:t>
      </w:r>
      <w:r>
        <w:rPr>
          <w:rFonts w:ascii="黑体" w:eastAsia="黑体" w:hAnsi="黑体" w:hint="eastAsia"/>
        </w:rPr>
        <w:t>统称为中断。</w:t>
      </w:r>
    </w:p>
    <w:p w14:paraId="4CD12114" w14:textId="77777777" w:rsidR="000B14C2" w:rsidRDefault="00491828">
      <w:pPr>
        <w:pStyle w:val="5"/>
        <w:ind w:firstLine="420"/>
      </w:pPr>
      <w:r>
        <w:t>2</w:t>
      </w:r>
      <w:r>
        <w:rPr>
          <w:rFonts w:hint="eastAsia"/>
        </w:rPr>
        <w:t>）中断源、中断服务例程、中断向量号与中断向量表</w:t>
      </w:r>
    </w:p>
    <w:p w14:paraId="0DEED92E" w14:textId="77777777" w:rsidR="000B14C2" w:rsidRDefault="00491828">
      <w:pPr>
        <w:overflowPunct w:val="0"/>
        <w:ind w:firstLine="420"/>
      </w:pPr>
      <w:r>
        <w:rPr>
          <w:rFonts w:hint="eastAsia"/>
        </w:rPr>
        <w:t>可以引起</w:t>
      </w:r>
      <w:r>
        <w:t>CPU</w:t>
      </w:r>
      <w:r>
        <w:rPr>
          <w:rFonts w:hint="eastAsia"/>
        </w:rPr>
        <w:t>产生中断的外部器件被称为</w:t>
      </w:r>
      <w:r>
        <w:rPr>
          <w:rFonts w:ascii="黑体" w:eastAsia="黑体" w:hAnsi="黑体" w:hint="eastAsia"/>
        </w:rPr>
        <w:t>中断源</w:t>
      </w:r>
      <w:r>
        <w:rPr>
          <w:rFonts w:hint="eastAsia"/>
        </w:rPr>
        <w:t>。中断产生并被响应后，</w:t>
      </w:r>
      <w:r>
        <w:rPr>
          <w:rFonts w:hint="eastAsia"/>
        </w:rPr>
        <w:t>C</w:t>
      </w:r>
      <w:r>
        <w:t>PU</w:t>
      </w:r>
      <w:r>
        <w:rPr>
          <w:rFonts w:hint="eastAsia"/>
        </w:rPr>
        <w:t>暂停当前正在执行的程序，并在</w:t>
      </w:r>
      <w:proofErr w:type="gramStart"/>
      <w:r>
        <w:rPr>
          <w:rFonts w:hint="eastAsia"/>
        </w:rPr>
        <w:t>栈</w:t>
      </w:r>
      <w:proofErr w:type="gramEnd"/>
      <w:r>
        <w:rPr>
          <w:rFonts w:hint="eastAsia"/>
        </w:rPr>
        <w:t>中保存当前</w:t>
      </w:r>
      <w:r>
        <w:t>CPU</w:t>
      </w:r>
      <w:r>
        <w:rPr>
          <w:rFonts w:hint="eastAsia"/>
        </w:rPr>
        <w:t>状态（即</w:t>
      </w:r>
      <w:r>
        <w:t>CPU</w:t>
      </w:r>
      <w:r>
        <w:rPr>
          <w:rFonts w:hint="eastAsia"/>
        </w:rPr>
        <w:t>内部寄存器），随后转去执行中断服务例程，执行结束后，恢复中断之前的状态，使得中断前的程序继续执行。</w:t>
      </w:r>
      <w:r>
        <w:rPr>
          <w:rFonts w:hint="eastAsia"/>
        </w:rPr>
        <w:t>C</w:t>
      </w:r>
      <w:r>
        <w:t>PU</w:t>
      </w:r>
      <w:r>
        <w:rPr>
          <w:rFonts w:hint="eastAsia"/>
        </w:rPr>
        <w:t>被中断后转去执行的程序，被称为</w:t>
      </w:r>
      <w:r>
        <w:rPr>
          <w:rFonts w:ascii="黑体" w:eastAsia="黑体" w:hAnsi="黑体" w:hint="eastAsia"/>
        </w:rPr>
        <w:t>中断服务例程</w:t>
      </w:r>
      <w:r>
        <w:rPr>
          <w:rFonts w:hint="eastAsia"/>
        </w:rPr>
        <w:t>（</w:t>
      </w:r>
      <w:r>
        <w:t>Interrupt Service Routine</w:t>
      </w:r>
      <w:r>
        <w:rPr>
          <w:rFonts w:hint="eastAsia"/>
        </w:rPr>
        <w:t>，</w:t>
      </w:r>
      <w:r>
        <w:rPr>
          <w:rFonts w:hint="eastAsia"/>
        </w:rPr>
        <w:t>I</w:t>
      </w:r>
      <w:r>
        <w:t>SR</w:t>
      </w:r>
      <w:r>
        <w:rPr>
          <w:rFonts w:hint="eastAsia"/>
        </w:rPr>
        <w:t>）。</w:t>
      </w:r>
    </w:p>
    <w:p w14:paraId="1F0E762E" w14:textId="77777777" w:rsidR="000B14C2" w:rsidRDefault="00491828">
      <w:pPr>
        <w:overflowPunct w:val="0"/>
        <w:ind w:firstLine="420"/>
        <w:rPr>
          <w:rFonts w:cs="Times New Roman"/>
        </w:rPr>
      </w:pPr>
      <w:r>
        <w:rPr>
          <w:rFonts w:hint="eastAsia"/>
        </w:rPr>
        <w:t>一个</w:t>
      </w:r>
      <w:r>
        <w:t>CPU</w:t>
      </w:r>
      <w:r>
        <w:rPr>
          <w:rFonts w:hint="eastAsia"/>
        </w:rPr>
        <w:t>通常可以识别多个中断源，给</w:t>
      </w:r>
      <w:r>
        <w:t>CPU</w:t>
      </w:r>
      <w:r>
        <w:rPr>
          <w:rFonts w:hint="eastAsia"/>
        </w:rPr>
        <w:t>能够识别的每个</w:t>
      </w:r>
      <w:proofErr w:type="gramStart"/>
      <w:r>
        <w:rPr>
          <w:rFonts w:hint="eastAsia"/>
        </w:rPr>
        <w:t>中断源编个</w:t>
      </w:r>
      <w:proofErr w:type="gramEnd"/>
      <w:r>
        <w:rPr>
          <w:rFonts w:hint="eastAsia"/>
        </w:rPr>
        <w:t>号，就叫</w:t>
      </w:r>
      <w:r>
        <w:rPr>
          <w:rFonts w:ascii="黑体" w:eastAsia="黑体" w:hAnsi="黑体" w:hint="eastAsia"/>
        </w:rPr>
        <w:t>中断向量号</w:t>
      </w:r>
      <w:r>
        <w:rPr>
          <w:rFonts w:asciiTheme="minorEastAsia" w:eastAsiaTheme="minorEastAsia" w:hAnsiTheme="minorEastAsia" w:hint="eastAsia"/>
        </w:rPr>
        <w:t>，一般采用连续编号，例如0，1，</w:t>
      </w:r>
      <w:r>
        <w:rPr>
          <w:rFonts w:asciiTheme="minorEastAsia" w:eastAsiaTheme="minorEastAsia" w:hAnsiTheme="minorEastAsia"/>
        </w:rPr>
        <w:t>…</w:t>
      </w:r>
      <w:r>
        <w:rPr>
          <w:rFonts w:asciiTheme="minorEastAsia" w:eastAsiaTheme="minorEastAsia" w:hAnsiTheme="minorEastAsia" w:hint="eastAsia"/>
        </w:rPr>
        <w:t>，</w:t>
      </w:r>
      <w:r>
        <w:rPr>
          <w:rFonts w:asciiTheme="minorEastAsia" w:eastAsiaTheme="minorEastAsia" w:hAnsiTheme="minorEastAsia"/>
        </w:rPr>
        <w:t>n</w:t>
      </w:r>
      <w:r>
        <w:rPr>
          <w:rFonts w:hint="eastAsia"/>
        </w:rPr>
        <w:t>。当第</w:t>
      </w:r>
      <w:proofErr w:type="spellStart"/>
      <w:r>
        <w:rPr>
          <w:i/>
        </w:rPr>
        <w:t>i</w:t>
      </w:r>
      <w:proofErr w:type="spellEnd"/>
      <w:r>
        <w:rPr>
          <w:rFonts w:hint="eastAsia"/>
        </w:rPr>
        <w:t>（</w:t>
      </w:r>
      <w:proofErr w:type="spellStart"/>
      <w:r>
        <w:rPr>
          <w:i/>
        </w:rPr>
        <w:t>i</w:t>
      </w:r>
      <w:proofErr w:type="spellEnd"/>
      <w:r>
        <w:rPr>
          <w:rFonts w:hint="eastAsia"/>
        </w:rPr>
        <w:t>=</w:t>
      </w:r>
      <w:r>
        <w:rPr>
          <w:rFonts w:asciiTheme="minorEastAsia" w:eastAsiaTheme="minorEastAsia" w:hAnsiTheme="minorEastAsia" w:hint="eastAsia"/>
        </w:rPr>
        <w:t>0，1，</w:t>
      </w:r>
      <w:r>
        <w:rPr>
          <w:rFonts w:asciiTheme="minorEastAsia" w:eastAsiaTheme="minorEastAsia" w:hAnsiTheme="minorEastAsia"/>
        </w:rPr>
        <w:t>…</w:t>
      </w:r>
      <w:r>
        <w:rPr>
          <w:rFonts w:asciiTheme="minorEastAsia" w:eastAsiaTheme="minorEastAsia" w:hAnsiTheme="minorEastAsia" w:hint="eastAsia"/>
        </w:rPr>
        <w:t>，</w:t>
      </w:r>
      <w:r>
        <w:rPr>
          <w:rFonts w:asciiTheme="minorEastAsia" w:eastAsiaTheme="minorEastAsia" w:hAnsiTheme="minorEastAsia"/>
        </w:rPr>
        <w:t>n</w:t>
      </w:r>
      <w:r>
        <w:rPr>
          <w:rFonts w:asciiTheme="minorEastAsia" w:eastAsiaTheme="minorEastAsia" w:hAnsiTheme="minorEastAsia" w:hint="eastAsia"/>
        </w:rPr>
        <w:t>）</w:t>
      </w:r>
      <w:proofErr w:type="gramStart"/>
      <w:r>
        <w:rPr>
          <w:rFonts w:asciiTheme="minorEastAsia" w:eastAsiaTheme="minorEastAsia" w:hAnsiTheme="minorEastAsia" w:hint="eastAsia"/>
        </w:rPr>
        <w:t>个</w:t>
      </w:r>
      <w:proofErr w:type="gramEnd"/>
      <w:r>
        <w:rPr>
          <w:rFonts w:asciiTheme="minorEastAsia" w:eastAsiaTheme="minorEastAsia" w:hAnsiTheme="minorEastAsia" w:hint="eastAsia"/>
        </w:rPr>
        <w:t>中断发生后，</w:t>
      </w:r>
      <w:r>
        <w:rPr>
          <w:rFonts w:eastAsiaTheme="minorEastAsia" w:cs="Times New Roman"/>
        </w:rPr>
        <w:t>需要找到与之相对应的</w:t>
      </w:r>
      <w:r>
        <w:rPr>
          <w:rFonts w:eastAsiaTheme="minorEastAsia" w:cs="Times New Roman"/>
        </w:rPr>
        <w:t>ISR</w:t>
      </w:r>
      <w:r>
        <w:rPr>
          <w:rFonts w:eastAsiaTheme="minorEastAsia" w:cs="Times New Roman" w:hint="eastAsia"/>
        </w:rPr>
        <w:t>，实际上只要找到对应中断服务例程的首地址即可。为了更好地找到中断服务例程的首地址，通常把各个中断服务例程的首地址放在一段连续的地址中</w:t>
      </w:r>
      <w:r>
        <w:rPr>
          <w:rStyle w:val="af"/>
          <w:rFonts w:eastAsiaTheme="minorEastAsia" w:cs="Times New Roman"/>
        </w:rPr>
        <w:footnoteReference w:id="23"/>
      </w:r>
      <w:r>
        <w:rPr>
          <w:rFonts w:eastAsiaTheme="minorEastAsia" w:cs="Times New Roman" w:hint="eastAsia"/>
        </w:rPr>
        <w:t>，并且按照中断向量号顺序存放，这个连续存储区被称为</w:t>
      </w:r>
      <w:r>
        <w:rPr>
          <w:rFonts w:ascii="黑体" w:eastAsia="黑体" w:hAnsi="黑体" w:cs="Times New Roman" w:hint="eastAsia"/>
        </w:rPr>
        <w:t>中断向量表</w:t>
      </w:r>
      <w:r>
        <w:rPr>
          <w:rFonts w:eastAsiaTheme="minorEastAsia" w:cs="Times New Roman" w:hint="eastAsia"/>
        </w:rPr>
        <w:t>，这样一旦知道发生中断的中断向量号，就可以迅速地在这种表中对应位置取出相应的中断服务例程首地址，把这个首地址赋给</w:t>
      </w:r>
      <w:r>
        <w:rPr>
          <w:rFonts w:hint="eastAsia"/>
        </w:rPr>
        <w:t>程序计数寄存器（</w:t>
      </w:r>
      <w:r>
        <w:t>PC</w:t>
      </w:r>
      <w:r>
        <w:rPr>
          <w:rFonts w:hint="eastAsia"/>
        </w:rPr>
        <w:t>），那么程序就转去执行中断服务例程（</w:t>
      </w:r>
      <w:r>
        <w:rPr>
          <w:rFonts w:hint="eastAsia"/>
        </w:rPr>
        <w:t>I</w:t>
      </w:r>
      <w:r>
        <w:t>SR</w:t>
      </w:r>
      <w:r>
        <w:rPr>
          <w:rFonts w:hint="eastAsia"/>
        </w:rPr>
        <w:t>）了。</w:t>
      </w:r>
      <w:r>
        <w:t>ISR</w:t>
      </w:r>
      <w:r>
        <w:rPr>
          <w:rFonts w:hint="eastAsia"/>
        </w:rPr>
        <w:t>的返回语句不同于一般子函数的返回语句，它是中断返回语句，中断</w:t>
      </w:r>
      <w:r>
        <w:rPr>
          <w:rFonts w:hint="eastAsia"/>
        </w:rPr>
        <w:lastRenderedPageBreak/>
        <w:t>返回时，</w:t>
      </w:r>
      <w:r>
        <w:rPr>
          <w:rFonts w:hint="eastAsia"/>
        </w:rPr>
        <w:t>C</w:t>
      </w:r>
      <w:r>
        <w:t>PU</w:t>
      </w:r>
      <w:r>
        <w:rPr>
          <w:rFonts w:hint="eastAsia"/>
        </w:rPr>
        <w:t>从</w:t>
      </w:r>
      <w:proofErr w:type="gramStart"/>
      <w:r>
        <w:rPr>
          <w:rFonts w:hint="eastAsia"/>
        </w:rPr>
        <w:t>栈</w:t>
      </w:r>
      <w:proofErr w:type="gramEnd"/>
      <w:r>
        <w:rPr>
          <w:rFonts w:hint="eastAsia"/>
        </w:rPr>
        <w:t>中恢复</w:t>
      </w:r>
      <w:r>
        <w:t>CPU</w:t>
      </w:r>
      <w:r>
        <w:rPr>
          <w:rFonts w:hint="eastAsia"/>
        </w:rPr>
        <w:t>中断前的状态，并返回原处继续运行。</w:t>
      </w:r>
    </w:p>
    <w:p w14:paraId="08D88C98" w14:textId="77777777" w:rsidR="000B14C2" w:rsidRDefault="00491828">
      <w:pPr>
        <w:overflowPunct w:val="0"/>
        <w:ind w:firstLine="420"/>
      </w:pPr>
      <w:r>
        <w:rPr>
          <w:rFonts w:hint="eastAsia"/>
        </w:rPr>
        <w:t>从数据结构角度看，中断向量表是一个指针数组，内容是中断服务例程（</w:t>
      </w:r>
      <w:r>
        <w:t>ISR</w:t>
      </w:r>
      <w:r>
        <w:rPr>
          <w:rFonts w:hint="eastAsia"/>
        </w:rPr>
        <w:t>）的首地址。通常情况下，在程序编写时，中断向量表按中断向量号从小到大的顺序填写</w:t>
      </w:r>
      <w:r>
        <w:t>ISR</w:t>
      </w:r>
      <w:r>
        <w:rPr>
          <w:rFonts w:hint="eastAsia"/>
        </w:rPr>
        <w:t>的首地址，不能遗漏。即使某个中断不需要使用，也要在中断向量表对应的项中填入默认的</w:t>
      </w:r>
      <w:r>
        <w:t>ISR</w:t>
      </w:r>
      <w:r>
        <w:rPr>
          <w:rFonts w:hint="eastAsia"/>
        </w:rPr>
        <w:t>首地址，因为中断向量表是连续存储区，与连续的中断向量号相对应。默认</w:t>
      </w:r>
      <w:r>
        <w:t>ISR</w:t>
      </w:r>
      <w:r>
        <w:rPr>
          <w:rFonts w:hint="eastAsia"/>
        </w:rPr>
        <w:t>的内容，一般为直接返回语句，即没有任何功能。</w:t>
      </w:r>
      <w:r>
        <w:rPr>
          <w:rFonts w:asciiTheme="minorEastAsia" w:eastAsiaTheme="minorEastAsia" w:hAnsiTheme="minorEastAsia" w:hint="eastAsia"/>
        </w:rPr>
        <w:t>默认</w:t>
      </w:r>
      <w:r>
        <w:t>ISR</w:t>
      </w:r>
      <w:r>
        <w:rPr>
          <w:rFonts w:hint="eastAsia"/>
        </w:rPr>
        <w:t>的存在，不仅是给未用中断的中断向量表项“补白”使用，也可以使得未用中断</w:t>
      </w:r>
      <w:proofErr w:type="gramStart"/>
      <w:r>
        <w:rPr>
          <w:rFonts w:hint="eastAsia"/>
        </w:rPr>
        <w:t>误发生</w:t>
      </w:r>
      <w:proofErr w:type="gramEnd"/>
      <w:r>
        <w:rPr>
          <w:rFonts w:hint="eastAsia"/>
        </w:rPr>
        <w:t>后有个去处，最好为直接返回原处。</w:t>
      </w:r>
    </w:p>
    <w:p w14:paraId="76965A70" w14:textId="77777777" w:rsidR="000B14C2" w:rsidRDefault="00491828">
      <w:pPr>
        <w:pStyle w:val="5"/>
        <w:ind w:firstLine="420"/>
      </w:pPr>
      <w:r>
        <w:rPr>
          <w:rFonts w:hint="eastAsia"/>
        </w:rPr>
        <w:t>3</w:t>
      </w:r>
      <w:r>
        <w:rPr>
          <w:rFonts w:hint="eastAsia"/>
        </w:rPr>
        <w:t>）中断优先级、可屏蔽中断和不可屏蔽中断</w:t>
      </w:r>
    </w:p>
    <w:p w14:paraId="011875E0" w14:textId="77777777" w:rsidR="000B14C2" w:rsidRDefault="00491828">
      <w:pPr>
        <w:overflowPunct w:val="0"/>
        <w:ind w:firstLine="420"/>
      </w:pPr>
      <w:r>
        <w:rPr>
          <w:rFonts w:hint="eastAsia"/>
        </w:rPr>
        <w:t>在进行</w:t>
      </w:r>
      <w:r>
        <w:t>CPU</w:t>
      </w:r>
      <w:r>
        <w:rPr>
          <w:rFonts w:hint="eastAsia"/>
        </w:rPr>
        <w:t>设计时，一般定义了中断源的</w:t>
      </w:r>
      <w:r>
        <w:rPr>
          <w:rFonts w:ascii="黑体" w:eastAsia="黑体" w:hAnsi="黑体" w:hint="eastAsia"/>
        </w:rPr>
        <w:t>优先级</w:t>
      </w:r>
      <w:r>
        <w:rPr>
          <w:rFonts w:hint="eastAsia"/>
        </w:rPr>
        <w:t>。若</w:t>
      </w:r>
      <w:r>
        <w:t>CPU</w:t>
      </w:r>
      <w:r>
        <w:rPr>
          <w:rFonts w:hint="eastAsia"/>
        </w:rPr>
        <w:t>在程序执行过程中，有两个以上中断同时发生，则优先级最高的中断得到最先响应；正在</w:t>
      </w:r>
      <w:proofErr w:type="gramStart"/>
      <w:r>
        <w:rPr>
          <w:rFonts w:hint="eastAsia"/>
        </w:rPr>
        <w:t>运行低</w:t>
      </w:r>
      <w:proofErr w:type="gramEnd"/>
      <w:r>
        <w:rPr>
          <w:rFonts w:hint="eastAsia"/>
        </w:rPr>
        <w:t>优先级的中断服务例程，高优先级中断可以打断，反之则不行。</w:t>
      </w:r>
    </w:p>
    <w:p w14:paraId="226EB72B" w14:textId="77777777" w:rsidR="000B14C2" w:rsidRDefault="00491828">
      <w:pPr>
        <w:overflowPunct w:val="0"/>
        <w:ind w:firstLine="420"/>
      </w:pPr>
      <w:r>
        <w:rPr>
          <w:rFonts w:hint="eastAsia"/>
        </w:rPr>
        <w:t>根据中断是否可以通过程序设置的方式被屏蔽，可将中断划分为可屏蔽中断和不可屏蔽中断两种。</w:t>
      </w:r>
      <w:r>
        <w:rPr>
          <w:rFonts w:ascii="黑体" w:eastAsia="黑体" w:hAnsi="黑体" w:hint="eastAsia"/>
        </w:rPr>
        <w:t>可屏蔽中断</w:t>
      </w:r>
      <w:r>
        <w:rPr>
          <w:rFonts w:hint="eastAsia"/>
        </w:rPr>
        <w:t>是指可通过程序设置的方式决定不响应该中断，即该中断被屏蔽了，在微型计算机中，大部分中断是可屏蔽中断；</w:t>
      </w:r>
      <w:r>
        <w:rPr>
          <w:rFonts w:ascii="黑体" w:eastAsia="黑体" w:hAnsi="黑体" w:hint="eastAsia"/>
        </w:rPr>
        <w:t>不可屏蔽中断</w:t>
      </w:r>
      <w:r>
        <w:rPr>
          <w:rFonts w:hint="eastAsia"/>
        </w:rPr>
        <w:t>是指不能通过程序方式关闭的中断，在微型计算机中，此类中断极少。</w:t>
      </w:r>
    </w:p>
    <w:p w14:paraId="0C75A738" w14:textId="77777777" w:rsidR="000B14C2" w:rsidRDefault="00491828">
      <w:pPr>
        <w:pStyle w:val="4"/>
      </w:pPr>
      <w:bookmarkStart w:id="832" w:name="_Toc33781545"/>
      <w:bookmarkStart w:id="833" w:name="_Toc142729169"/>
      <w:r>
        <w:t>2</w:t>
      </w:r>
      <w:r>
        <w:rPr>
          <w:rFonts w:hint="eastAsia"/>
        </w:rPr>
        <w:t>．中断处理的基本过程</w:t>
      </w:r>
      <w:bookmarkEnd w:id="832"/>
      <w:bookmarkEnd w:id="833"/>
    </w:p>
    <w:p w14:paraId="189CCFF9" w14:textId="77777777" w:rsidR="000B14C2" w:rsidRDefault="00491828">
      <w:pPr>
        <w:overflowPunct w:val="0"/>
        <w:ind w:firstLine="420"/>
      </w:pPr>
      <w:r>
        <w:rPr>
          <w:rFonts w:hint="eastAsia"/>
        </w:rPr>
        <w:t>中断处理的基本过程分为中断请求、中断检测、中断响应和中断处理等。</w:t>
      </w:r>
    </w:p>
    <w:p w14:paraId="52E33D43" w14:textId="77777777" w:rsidR="000B14C2" w:rsidRDefault="00491828">
      <w:pPr>
        <w:pStyle w:val="5"/>
        <w:ind w:firstLine="420"/>
      </w:pPr>
      <w:r>
        <w:t>1</w:t>
      </w:r>
      <w:r>
        <w:rPr>
          <w:rFonts w:hint="eastAsia"/>
        </w:rPr>
        <w:t>）中断请求</w:t>
      </w:r>
    </w:p>
    <w:p w14:paraId="72B22591" w14:textId="77777777" w:rsidR="000B14C2" w:rsidRDefault="00491828">
      <w:pPr>
        <w:overflowPunct w:val="0"/>
        <w:ind w:firstLine="420"/>
      </w:pPr>
      <w:r>
        <w:rPr>
          <w:rFonts w:hint="eastAsia"/>
        </w:rPr>
        <w:t>当某一中断</w:t>
      </w:r>
      <w:proofErr w:type="gramStart"/>
      <w:r>
        <w:rPr>
          <w:rFonts w:hint="eastAsia"/>
        </w:rPr>
        <w:t>源需要</w:t>
      </w:r>
      <w:proofErr w:type="gramEnd"/>
      <w:r>
        <w:t>CPU</w:t>
      </w:r>
      <w:r>
        <w:rPr>
          <w:rFonts w:hint="eastAsia"/>
        </w:rPr>
        <w:t>为其服务时，它将会向</w:t>
      </w:r>
      <w:r>
        <w:t>CPU</w:t>
      </w:r>
      <w:r>
        <w:rPr>
          <w:rFonts w:hint="eastAsia"/>
        </w:rPr>
        <w:t>发出中断请求信号（一种电信号）。中断控制器获取中断源硬件设备的中断向量号</w:t>
      </w:r>
      <w:r>
        <w:rPr>
          <w:rStyle w:val="af"/>
        </w:rPr>
        <w:footnoteReference w:id="24"/>
      </w:r>
      <w:r>
        <w:rPr>
          <w:rFonts w:hint="eastAsia"/>
        </w:rPr>
        <w:t>，并通过识别的中断向量号将对应硬件模块的中断状态寄存器中的“中断请求位”置位，以便让</w:t>
      </w:r>
      <w:r>
        <w:rPr>
          <w:rFonts w:hint="eastAsia"/>
        </w:rPr>
        <w:t>CPU</w:t>
      </w:r>
      <w:r>
        <w:rPr>
          <w:rFonts w:hint="eastAsia"/>
        </w:rPr>
        <w:t>知道发生了何种中断请求。</w:t>
      </w:r>
    </w:p>
    <w:p w14:paraId="37581553" w14:textId="77777777" w:rsidR="000B14C2" w:rsidRDefault="00491828">
      <w:pPr>
        <w:pStyle w:val="5"/>
        <w:ind w:firstLine="420"/>
      </w:pPr>
      <w:r>
        <w:t>2</w:t>
      </w:r>
      <w:r>
        <w:rPr>
          <w:rFonts w:hint="eastAsia"/>
        </w:rPr>
        <w:t>）中断检测</w:t>
      </w:r>
    </w:p>
    <w:p w14:paraId="4936EF7D" w14:textId="77777777" w:rsidR="000B14C2" w:rsidRDefault="00491828">
      <w:pPr>
        <w:overflowPunct w:val="0"/>
        <w:ind w:firstLine="420"/>
      </w:pPr>
      <w:r>
        <w:rPr>
          <w:rFonts w:hint="eastAsia"/>
        </w:rPr>
        <w:t>对于具有指令流水线的</w:t>
      </w:r>
      <w:r>
        <w:rPr>
          <w:rFonts w:hint="eastAsia"/>
        </w:rPr>
        <w:t>C</w:t>
      </w:r>
      <w:r>
        <w:t>PU</w:t>
      </w:r>
      <w:r>
        <w:rPr>
          <w:rFonts w:hint="eastAsia"/>
        </w:rPr>
        <w:t>，它在指令流水线的译码或者执行阶段识别异常，若检测到一个异常，则强行中止后面尚未达到该阶段的指令。对于在指令译码阶段检测到的异常，以及对于与执行阶段有关的指令异常来说，由于引起的异常与该指令本身无关，指令并没有得到正确执行，所以该类异常保存的程序计数器（</w:t>
      </w:r>
      <w:r>
        <w:t>PC</w:t>
      </w:r>
      <w:r>
        <w:rPr>
          <w:rFonts w:hint="eastAsia"/>
        </w:rPr>
        <w:t>）值是指向引起该异常的指令，以便异常返回后重新执行。对于中断和跟踪异常（异常与指令本身有关），</w:t>
      </w:r>
      <w:r>
        <w:rPr>
          <w:rFonts w:hint="eastAsia"/>
        </w:rPr>
        <w:t>CPU</w:t>
      </w:r>
      <w:r>
        <w:rPr>
          <w:rFonts w:hint="eastAsia"/>
        </w:rPr>
        <w:t>在执行</w:t>
      </w:r>
      <w:proofErr w:type="gramStart"/>
      <w:r>
        <w:rPr>
          <w:rFonts w:hint="eastAsia"/>
        </w:rPr>
        <w:t>完当前</w:t>
      </w:r>
      <w:proofErr w:type="gramEnd"/>
      <w:r>
        <w:rPr>
          <w:rFonts w:hint="eastAsia"/>
        </w:rPr>
        <w:t>指令后才识别和检测这类异常，故该类异常保存的</w:t>
      </w:r>
      <w:r>
        <w:t>PC</w:t>
      </w:r>
      <w:r>
        <w:rPr>
          <w:rFonts w:hint="eastAsia"/>
        </w:rPr>
        <w:t>值是指向要执行的下一条指令。</w:t>
      </w:r>
    </w:p>
    <w:p w14:paraId="5B8E5C2F" w14:textId="77777777" w:rsidR="000B14C2" w:rsidRDefault="00491828">
      <w:pPr>
        <w:overflowPunct w:val="0"/>
        <w:ind w:firstLine="420"/>
      </w:pPr>
      <w:r>
        <w:rPr>
          <w:rFonts w:hint="eastAsia"/>
        </w:rPr>
        <w:t>一般角度可以这样理解，</w:t>
      </w:r>
      <w:r>
        <w:t>CPU</w:t>
      </w:r>
      <w:r>
        <w:rPr>
          <w:rFonts w:hint="eastAsia"/>
        </w:rPr>
        <w:t>在每条指令结束的时候将会检查中断请求或者系统是否满足异常条件，为此，多数</w:t>
      </w:r>
      <w:r>
        <w:t>CPU</w:t>
      </w:r>
      <w:r>
        <w:rPr>
          <w:rFonts w:hint="eastAsia"/>
        </w:rPr>
        <w:t>专门在指令周期中使用了中断周期。在中断周期中，</w:t>
      </w:r>
      <w:r>
        <w:t>CPU</w:t>
      </w:r>
      <w:r>
        <w:rPr>
          <w:rFonts w:hint="eastAsia"/>
        </w:rPr>
        <w:t>将会检测系统中是否有中断请求信号，若此时有中断请求信号，则</w:t>
      </w:r>
      <w:r>
        <w:t>CPU</w:t>
      </w:r>
      <w:r>
        <w:rPr>
          <w:rFonts w:hint="eastAsia"/>
        </w:rPr>
        <w:t>将会暂停当前执行的程序（线程），转而去对中断请求进行响应，若系统中没有中断请求信号则继续执行当前程序（线程）。</w:t>
      </w:r>
    </w:p>
    <w:p w14:paraId="7F7365BD" w14:textId="77777777" w:rsidR="000B14C2" w:rsidRDefault="00491828">
      <w:pPr>
        <w:pStyle w:val="5"/>
        <w:ind w:firstLine="420"/>
      </w:pPr>
      <w:r>
        <w:t>3</w:t>
      </w:r>
      <w:r>
        <w:rPr>
          <w:rFonts w:hint="eastAsia"/>
        </w:rPr>
        <w:t>）中断响应过程</w:t>
      </w:r>
    </w:p>
    <w:p w14:paraId="09130EBB" w14:textId="77777777" w:rsidR="000B14C2" w:rsidRDefault="00491828">
      <w:pPr>
        <w:overflowPunct w:val="0"/>
        <w:ind w:firstLine="420"/>
      </w:pPr>
      <w:r>
        <w:rPr>
          <w:rFonts w:hint="eastAsia"/>
        </w:rPr>
        <w:t>中断响应的过程是由系统自动完成的，对于用户来说是透明的操作。</w:t>
      </w:r>
      <w:r>
        <w:rPr>
          <w:rFonts w:ascii="黑体" w:eastAsia="黑体" w:hAnsi="黑体" w:hint="eastAsia"/>
        </w:rPr>
        <w:t>中断响应过程一般分两步</w:t>
      </w:r>
      <w:r>
        <w:rPr>
          <w:rFonts w:hint="eastAsia"/>
        </w:rPr>
        <w:t>：第一步，</w:t>
      </w:r>
      <w:r>
        <w:t>CPU</w:t>
      </w:r>
      <w:r>
        <w:rPr>
          <w:rFonts w:hint="eastAsia"/>
        </w:rPr>
        <w:t>会查找中断源所对应的中断模式是否允许产生中断，若中断</w:t>
      </w:r>
      <w:r>
        <w:rPr>
          <w:rFonts w:hint="eastAsia"/>
        </w:rPr>
        <w:lastRenderedPageBreak/>
        <w:t>模块允许中断，则响应该中断请求，中断响应的过程要求</w:t>
      </w:r>
      <w:r>
        <w:t>CPU</w:t>
      </w:r>
      <w:r>
        <w:rPr>
          <w:rFonts w:hint="eastAsia"/>
        </w:rPr>
        <w:t>保存当前环境的“上下文”（</w:t>
      </w:r>
      <w:r>
        <w:t>context</w:t>
      </w:r>
      <w:r>
        <w:rPr>
          <w:rFonts w:hint="eastAsia"/>
        </w:rPr>
        <w:t>）于</w:t>
      </w:r>
      <w:proofErr w:type="gramStart"/>
      <w:r>
        <w:rPr>
          <w:rFonts w:hint="eastAsia"/>
        </w:rPr>
        <w:t>栈</w:t>
      </w:r>
      <w:proofErr w:type="gramEnd"/>
      <w:r>
        <w:rPr>
          <w:rFonts w:hint="eastAsia"/>
        </w:rPr>
        <w:t>中</w:t>
      </w:r>
      <w:r>
        <w:rPr>
          <w:rStyle w:val="af"/>
        </w:rPr>
        <w:footnoteReference w:id="25"/>
      </w:r>
      <w:r>
        <w:rPr>
          <w:rFonts w:hint="eastAsia"/>
        </w:rPr>
        <w:t>；第二步，通过中断向量号找到中断向量表中对应的</w:t>
      </w:r>
      <w:r>
        <w:rPr>
          <w:rFonts w:hint="eastAsia"/>
        </w:rPr>
        <w:t>ISR</w:t>
      </w:r>
      <w:r>
        <w:rPr>
          <w:rFonts w:hint="eastAsia"/>
        </w:rPr>
        <w:t>的首地址，转而去执行</w:t>
      </w:r>
      <w:r>
        <w:t>ISR</w:t>
      </w:r>
      <w:r>
        <w:rPr>
          <w:rFonts w:hint="eastAsia"/>
        </w:rPr>
        <w:t>。</w:t>
      </w:r>
    </w:p>
    <w:p w14:paraId="3B28D435" w14:textId="77777777" w:rsidR="000B14C2" w:rsidRDefault="00491828">
      <w:pPr>
        <w:pStyle w:val="3"/>
      </w:pPr>
      <w:bookmarkStart w:id="834" w:name="_Toc175863566"/>
      <w:r>
        <w:rPr>
          <w:rFonts w:hint="eastAsia"/>
        </w:rPr>
        <w:t>8</w:t>
      </w:r>
      <w:r>
        <w:t>.1.2  CH573</w:t>
      </w:r>
      <w:r>
        <w:rPr>
          <w:rFonts w:hint="eastAsia"/>
        </w:rPr>
        <w:t>中断向量表及中断向量号宏定义</w:t>
      </w:r>
      <w:bookmarkEnd w:id="834"/>
    </w:p>
    <w:p w14:paraId="2861B88B" w14:textId="77777777" w:rsidR="000B14C2" w:rsidRDefault="00491828">
      <w:pPr>
        <w:ind w:firstLine="420"/>
        <w:rPr>
          <w:lang w:val="es-ES"/>
        </w:rPr>
      </w:pPr>
      <w:r>
        <w:rPr>
          <w:rFonts w:hint="eastAsia"/>
          <w:lang w:val="es-ES"/>
        </w:rPr>
        <w:t>对于一个具体的微控制器芯片，需要通过其数据手册</w:t>
      </w:r>
      <w:bookmarkStart w:id="835" w:name="_Toc94456638"/>
      <w:bookmarkStart w:id="836" w:name="_Toc58408470"/>
      <w:r>
        <w:rPr>
          <w:rFonts w:hint="eastAsia"/>
          <w:lang w:val="es-ES"/>
        </w:rPr>
        <w:t>了解它能够识别哪些中断源，各中断源的编号，厂家给出的启动文件中列出的各中断源默认中断服务例程名字等，以便后续对某一中断进行编程。</w:t>
      </w:r>
    </w:p>
    <w:p w14:paraId="47F16451" w14:textId="77777777" w:rsidR="000B14C2" w:rsidRDefault="00491828">
      <w:pPr>
        <w:pStyle w:val="4"/>
        <w:rPr>
          <w:lang w:val="es-ES"/>
        </w:rPr>
      </w:pPr>
      <w:r>
        <w:rPr>
          <w:lang w:val="es-ES"/>
        </w:rPr>
        <w:t>1</w:t>
      </w:r>
      <w:r>
        <w:rPr>
          <w:rFonts w:hint="eastAsia"/>
          <w:lang w:val="es-ES"/>
        </w:rPr>
        <w:t>．</w:t>
      </w:r>
      <w:r>
        <w:rPr>
          <w:lang w:val="es-ES"/>
        </w:rPr>
        <w:t>CH573</w:t>
      </w:r>
      <w:r>
        <w:rPr>
          <w:rFonts w:hint="eastAsia"/>
        </w:rPr>
        <w:t>中断向量表</w:t>
      </w:r>
    </w:p>
    <w:p w14:paraId="12A25DA2" w14:textId="77777777" w:rsidR="000B14C2" w:rsidRDefault="00491828">
      <w:pPr>
        <w:ind w:firstLine="420"/>
        <w:rPr>
          <w:color w:val="000000" w:themeColor="text1"/>
          <w:lang w:val="es-ES"/>
        </w:rPr>
      </w:pPr>
      <w:r>
        <w:rPr>
          <w:rFonts w:hint="eastAsia"/>
          <w:color w:val="000000" w:themeColor="text1"/>
        </w:rPr>
        <w:t>中断向量表一般位于芯片工程的启动文件中</w:t>
      </w:r>
      <w:r>
        <w:rPr>
          <w:rFonts w:hint="eastAsia"/>
          <w:color w:val="000000" w:themeColor="text1"/>
          <w:lang w:val="es-ES"/>
        </w:rPr>
        <w:t>，</w:t>
      </w:r>
      <w:r>
        <w:rPr>
          <w:rFonts w:hint="eastAsia"/>
          <w:color w:val="000000" w:themeColor="text1"/>
        </w:rPr>
        <w:t>以下给出位于工程的</w:t>
      </w:r>
      <w:r>
        <w:rPr>
          <w:color w:val="000000" w:themeColor="text1"/>
          <w:lang w:val="es-ES"/>
        </w:rPr>
        <w:t>03_MCU</w:t>
      </w:r>
      <w:r>
        <w:rPr>
          <w:rFonts w:hint="eastAsia"/>
          <w:color w:val="000000" w:themeColor="text1"/>
          <w:lang w:val="es-ES"/>
        </w:rPr>
        <w:t>\</w:t>
      </w:r>
      <w:r>
        <w:rPr>
          <w:color w:val="000000" w:themeColor="text1"/>
          <w:lang w:val="es-ES"/>
        </w:rPr>
        <w:t>startup</w:t>
      </w:r>
      <w:r>
        <w:rPr>
          <w:rFonts w:hint="eastAsia"/>
          <w:color w:val="000000" w:themeColor="text1"/>
        </w:rPr>
        <w:t>文件夹下的芯片启动文件</w:t>
      </w:r>
      <w:r>
        <w:rPr>
          <w:color w:val="000000" w:themeColor="text1"/>
          <w:lang w:val="es-ES"/>
        </w:rPr>
        <w:t>startup_CH573.S</w:t>
      </w:r>
      <w:r>
        <w:rPr>
          <w:rFonts w:hint="eastAsia"/>
          <w:color w:val="000000" w:themeColor="text1"/>
          <w:lang w:val="es-ES"/>
        </w:rPr>
        <w:t>中</w:t>
      </w:r>
      <w:r>
        <w:rPr>
          <w:rFonts w:hint="eastAsia"/>
          <w:color w:val="000000" w:themeColor="text1"/>
        </w:rPr>
        <w:t>的中断向量表</w:t>
      </w:r>
      <w:r>
        <w:rPr>
          <w:rFonts w:hint="eastAsia"/>
          <w:color w:val="000000" w:themeColor="text1"/>
          <w:lang w:val="es-ES"/>
        </w:rPr>
        <w:t>：</w:t>
      </w:r>
    </w:p>
    <w:tbl>
      <w:tblPr>
        <w:tblpPr w:leftFromText="181" w:rightFromText="181" w:vertAnchor="text" w:horzAnchor="page" w:tblpX="1464" w:tblpY="1"/>
        <w:tblW w:w="4769"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shd w:val="pct10" w:color="auto" w:fill="auto"/>
        <w:tblCellMar>
          <w:left w:w="335" w:type="dxa"/>
        </w:tblCellMar>
        <w:tblLook w:val="04A0" w:firstRow="1" w:lastRow="0" w:firstColumn="1" w:lastColumn="0" w:noHBand="0" w:noVBand="1"/>
      </w:tblPr>
      <w:tblGrid>
        <w:gridCol w:w="7778"/>
      </w:tblGrid>
      <w:tr w:rsidR="000B14C2" w14:paraId="4AA454A7" w14:textId="77777777">
        <w:trPr>
          <w:trHeight w:val="269"/>
        </w:trPr>
        <w:tc>
          <w:tcPr>
            <w:tcW w:w="5000" w:type="pct"/>
            <w:shd w:val="pct10" w:color="auto" w:fill="auto"/>
          </w:tcPr>
          <w:p w14:paraId="79EEBA08" w14:textId="77777777" w:rsidR="000B14C2" w:rsidRDefault="00491828">
            <w:pPr>
              <w:pStyle w:val="TB0"/>
              <w:rPr>
                <w:color w:val="000000" w:themeColor="text1"/>
              </w:rPr>
            </w:pPr>
            <w:r>
              <w:rPr>
                <w:color w:val="000000" w:themeColor="text1"/>
                <w:lang w:val="es-ES"/>
              </w:rPr>
              <w:t xml:space="preserve">    </w:t>
            </w:r>
            <w:proofErr w:type="gramStart"/>
            <w:r>
              <w:rPr>
                <w:color w:val="000000" w:themeColor="text1"/>
              </w:rPr>
              <w:t>.section</w:t>
            </w:r>
            <w:proofErr w:type="gramEnd"/>
            <w:r>
              <w:rPr>
                <w:color w:val="000000" w:themeColor="text1"/>
              </w:rPr>
              <w:t xml:space="preserve">    .vector,"ax",@</w:t>
            </w:r>
            <w:proofErr w:type="spellStart"/>
            <w:r>
              <w:rPr>
                <w:color w:val="000000" w:themeColor="text1"/>
              </w:rPr>
              <w:t>progbits</w:t>
            </w:r>
            <w:proofErr w:type="spellEnd"/>
          </w:p>
          <w:p w14:paraId="5663CF39" w14:textId="77777777" w:rsidR="000B14C2" w:rsidRDefault="00491828">
            <w:pPr>
              <w:pStyle w:val="TB0"/>
              <w:rPr>
                <w:color w:val="000000" w:themeColor="text1"/>
              </w:rPr>
            </w:pPr>
            <w:r>
              <w:rPr>
                <w:color w:val="000000" w:themeColor="text1"/>
              </w:rPr>
              <w:t xml:space="preserve">    </w:t>
            </w:r>
            <w:proofErr w:type="gramStart"/>
            <w:r>
              <w:rPr>
                <w:color w:val="000000" w:themeColor="text1"/>
              </w:rPr>
              <w:t>.align</w:t>
            </w:r>
            <w:proofErr w:type="gramEnd"/>
            <w:r>
              <w:rPr>
                <w:color w:val="000000" w:themeColor="text1"/>
              </w:rPr>
              <w:t xml:space="preserve">  1</w:t>
            </w:r>
          </w:p>
          <w:p w14:paraId="4E11A389" w14:textId="77777777" w:rsidR="000B14C2" w:rsidRDefault="00491828">
            <w:pPr>
              <w:pStyle w:val="TB0"/>
              <w:rPr>
                <w:color w:val="000000" w:themeColor="text1"/>
              </w:rPr>
            </w:pPr>
            <w:r>
              <w:rPr>
                <w:color w:val="000000" w:themeColor="text1"/>
              </w:rPr>
              <w:t>_</w:t>
            </w:r>
            <w:proofErr w:type="spellStart"/>
            <w:r>
              <w:rPr>
                <w:color w:val="000000" w:themeColor="text1"/>
              </w:rPr>
              <w:t>vector_base</w:t>
            </w:r>
            <w:proofErr w:type="spellEnd"/>
            <w:r>
              <w:rPr>
                <w:color w:val="000000" w:themeColor="text1"/>
              </w:rPr>
              <w:t>:</w:t>
            </w:r>
          </w:p>
          <w:p w14:paraId="15BB92D8" w14:textId="77777777" w:rsidR="000B14C2" w:rsidRDefault="00491828">
            <w:pPr>
              <w:pStyle w:val="TB0"/>
              <w:rPr>
                <w:color w:val="000000" w:themeColor="text1"/>
              </w:rPr>
            </w:pPr>
            <w:r>
              <w:rPr>
                <w:rFonts w:hint="eastAsia"/>
                <w:color w:val="000000" w:themeColor="text1"/>
              </w:rPr>
              <w:t xml:space="preserve">    </w:t>
            </w:r>
            <w:proofErr w:type="gramStart"/>
            <w:r>
              <w:rPr>
                <w:rFonts w:hint="eastAsia"/>
                <w:color w:val="000000" w:themeColor="text1"/>
              </w:rPr>
              <w:t>.option</w:t>
            </w:r>
            <w:proofErr w:type="gramEnd"/>
            <w:r>
              <w:rPr>
                <w:rFonts w:hint="eastAsia"/>
                <w:color w:val="000000" w:themeColor="text1"/>
              </w:rPr>
              <w:t xml:space="preserve"> </w:t>
            </w:r>
            <w:proofErr w:type="spellStart"/>
            <w:r>
              <w:rPr>
                <w:rFonts w:hint="eastAsia"/>
                <w:color w:val="000000" w:themeColor="text1"/>
              </w:rPr>
              <w:t>norvc</w:t>
            </w:r>
            <w:proofErr w:type="spellEnd"/>
            <w:r>
              <w:rPr>
                <w:rFonts w:hint="eastAsia"/>
                <w:color w:val="000000" w:themeColor="text1"/>
              </w:rPr>
              <w:t>;</w:t>
            </w:r>
          </w:p>
          <w:p w14:paraId="57FD144D" w14:textId="77777777" w:rsidR="000B14C2" w:rsidRDefault="00491828">
            <w:pPr>
              <w:pStyle w:val="TB0"/>
              <w:rPr>
                <w:color w:val="000000" w:themeColor="text1"/>
              </w:rPr>
            </w:pPr>
            <w:r>
              <w:rPr>
                <w:color w:val="000000" w:themeColor="text1"/>
              </w:rPr>
              <w:t xml:space="preserve">    </w:t>
            </w:r>
            <w:proofErr w:type="gramStart"/>
            <w:r>
              <w:rPr>
                <w:color w:val="000000" w:themeColor="text1"/>
              </w:rPr>
              <w:t>.word</w:t>
            </w:r>
            <w:proofErr w:type="gramEnd"/>
            <w:r>
              <w:rPr>
                <w:color w:val="000000" w:themeColor="text1"/>
              </w:rPr>
              <w:t xml:space="preserve">   _</w:t>
            </w:r>
            <w:proofErr w:type="spellStart"/>
            <w:r>
              <w:rPr>
                <w:color w:val="000000" w:themeColor="text1"/>
              </w:rPr>
              <w:t>eusrstack</w:t>
            </w:r>
            <w:proofErr w:type="spellEnd"/>
          </w:p>
          <w:p w14:paraId="2300B1C7" w14:textId="77777777" w:rsidR="000B14C2" w:rsidRDefault="00491828">
            <w:pPr>
              <w:pStyle w:val="TB0"/>
              <w:rPr>
                <w:color w:val="000000" w:themeColor="text1"/>
              </w:rPr>
            </w:pPr>
            <w:r>
              <w:rPr>
                <w:color w:val="000000" w:themeColor="text1"/>
              </w:rPr>
              <w:t xml:space="preserve">    </w:t>
            </w:r>
            <w:proofErr w:type="gramStart"/>
            <w:r>
              <w:rPr>
                <w:color w:val="000000" w:themeColor="text1"/>
              </w:rPr>
              <w:t>.word</w:t>
            </w:r>
            <w:proofErr w:type="gramEnd"/>
            <w:r>
              <w:rPr>
                <w:color w:val="000000" w:themeColor="text1"/>
              </w:rPr>
              <w:t xml:space="preserve">   0</w:t>
            </w:r>
          </w:p>
          <w:p w14:paraId="6CB0F708" w14:textId="77777777" w:rsidR="000B14C2" w:rsidRDefault="00491828">
            <w:pPr>
              <w:pStyle w:val="TB0"/>
              <w:rPr>
                <w:color w:val="000000" w:themeColor="text1"/>
              </w:rPr>
            </w:pPr>
            <w:r>
              <w:rPr>
                <w:color w:val="000000" w:themeColor="text1"/>
              </w:rPr>
              <w:t xml:space="preserve">        j   </w:t>
            </w:r>
            <w:proofErr w:type="spellStart"/>
            <w:r>
              <w:rPr>
                <w:color w:val="000000" w:themeColor="text1"/>
              </w:rPr>
              <w:t>NMI_Handler</w:t>
            </w:r>
            <w:proofErr w:type="spellEnd"/>
            <w:r>
              <w:rPr>
                <w:color w:val="000000" w:themeColor="text1"/>
              </w:rPr>
              <w:t xml:space="preserve">                   /* NMI Handler */</w:t>
            </w:r>
          </w:p>
          <w:p w14:paraId="5C01E2A5" w14:textId="77777777" w:rsidR="000B14C2" w:rsidRDefault="00491828">
            <w:pPr>
              <w:pStyle w:val="TB0"/>
              <w:rPr>
                <w:color w:val="000000" w:themeColor="text1"/>
              </w:rPr>
            </w:pPr>
            <w:r>
              <w:rPr>
                <w:color w:val="000000" w:themeColor="text1"/>
              </w:rPr>
              <w:t xml:space="preserve">        j   </w:t>
            </w:r>
            <w:proofErr w:type="spellStart"/>
            <w:r>
              <w:rPr>
                <w:color w:val="000000" w:themeColor="text1"/>
              </w:rPr>
              <w:t>HardFault_Handler</w:t>
            </w:r>
            <w:proofErr w:type="spellEnd"/>
            <w:r>
              <w:rPr>
                <w:color w:val="000000" w:themeColor="text1"/>
              </w:rPr>
              <w:t xml:space="preserve">           /* Hard Fault Handler */</w:t>
            </w:r>
          </w:p>
          <w:p w14:paraId="4F60ADC8" w14:textId="77777777" w:rsidR="000B14C2" w:rsidRDefault="00491828">
            <w:pPr>
              <w:pStyle w:val="TB0"/>
              <w:rPr>
                <w:color w:val="000000" w:themeColor="text1"/>
              </w:rPr>
            </w:pPr>
            <w:r>
              <w:rPr>
                <w:color w:val="000000" w:themeColor="text1"/>
              </w:rPr>
              <w:t xml:space="preserve">    </w:t>
            </w:r>
            <w:proofErr w:type="gramStart"/>
            <w:r>
              <w:rPr>
                <w:color w:val="000000" w:themeColor="text1"/>
              </w:rPr>
              <w:t>.word</w:t>
            </w:r>
            <w:proofErr w:type="gramEnd"/>
            <w:r>
              <w:rPr>
                <w:color w:val="000000" w:themeColor="text1"/>
              </w:rPr>
              <w:t xml:space="preserve">   0</w:t>
            </w:r>
          </w:p>
          <w:p w14:paraId="4AF7A354" w14:textId="77777777" w:rsidR="000B14C2" w:rsidRDefault="00491828">
            <w:pPr>
              <w:pStyle w:val="TB0"/>
              <w:ind w:firstLine="180"/>
              <w:rPr>
                <w:color w:val="000000" w:themeColor="text1"/>
              </w:rPr>
            </w:pPr>
            <w:proofErr w:type="gramStart"/>
            <w:r>
              <w:rPr>
                <w:color w:val="000000" w:themeColor="text1"/>
              </w:rPr>
              <w:t>.word</w:t>
            </w:r>
            <w:proofErr w:type="gramEnd"/>
            <w:r>
              <w:rPr>
                <w:color w:val="000000" w:themeColor="text1"/>
              </w:rPr>
              <w:t xml:space="preserve">   0    </w:t>
            </w:r>
          </w:p>
          <w:p w14:paraId="1941A6E8" w14:textId="77777777" w:rsidR="000B14C2" w:rsidRDefault="00491828">
            <w:pPr>
              <w:pStyle w:val="TB0"/>
              <w:ind w:firstLine="180"/>
              <w:rPr>
                <w:color w:val="000000" w:themeColor="text1"/>
              </w:rPr>
            </w:pPr>
            <w:r>
              <w:rPr>
                <w:color w:val="000000" w:themeColor="text1"/>
              </w:rPr>
              <w:t>……</w:t>
            </w:r>
          </w:p>
          <w:p w14:paraId="06ACE083" w14:textId="77777777" w:rsidR="000B14C2" w:rsidRDefault="00491828">
            <w:pPr>
              <w:pStyle w:val="TB0"/>
              <w:ind w:firstLine="180"/>
              <w:rPr>
                <w:color w:val="000000" w:themeColor="text1"/>
              </w:rPr>
            </w:pPr>
            <w:r>
              <w:rPr>
                <w:color w:val="000000" w:themeColor="text1"/>
              </w:rPr>
              <w:t xml:space="preserve"> </w:t>
            </w:r>
            <w:proofErr w:type="gramStart"/>
            <w:r>
              <w:rPr>
                <w:color w:val="000000" w:themeColor="text1"/>
              </w:rPr>
              <w:t>.word</w:t>
            </w:r>
            <w:proofErr w:type="gramEnd"/>
            <w:r>
              <w:rPr>
                <w:color w:val="000000" w:themeColor="text1"/>
              </w:rPr>
              <w:t xml:space="preserve">   0</w:t>
            </w:r>
          </w:p>
          <w:p w14:paraId="312DA6FB" w14:textId="77777777" w:rsidR="000B14C2" w:rsidRDefault="00491828">
            <w:pPr>
              <w:pStyle w:val="TB0"/>
              <w:ind w:firstLine="180"/>
              <w:rPr>
                <w:color w:val="000000" w:themeColor="text1"/>
              </w:rPr>
            </w:pPr>
            <w:r>
              <w:rPr>
                <w:color w:val="000000" w:themeColor="text1"/>
              </w:rPr>
              <w:t xml:space="preserve">    j   </w:t>
            </w:r>
            <w:proofErr w:type="spellStart"/>
            <w:r>
              <w:rPr>
                <w:color w:val="000000" w:themeColor="text1"/>
              </w:rPr>
              <w:t>SysTick_Handler</w:t>
            </w:r>
            <w:proofErr w:type="spellEnd"/>
            <w:r>
              <w:rPr>
                <w:color w:val="000000" w:themeColor="text1"/>
              </w:rPr>
              <w:t xml:space="preserve">                /* </w:t>
            </w:r>
            <w:proofErr w:type="spellStart"/>
            <w:r>
              <w:rPr>
                <w:color w:val="000000" w:themeColor="text1"/>
              </w:rPr>
              <w:t>SysTick</w:t>
            </w:r>
            <w:proofErr w:type="spellEnd"/>
            <w:r>
              <w:rPr>
                <w:color w:val="000000" w:themeColor="text1"/>
              </w:rPr>
              <w:t xml:space="preserve"> Handler */</w:t>
            </w:r>
          </w:p>
          <w:p w14:paraId="3F6BB729" w14:textId="77777777" w:rsidR="000B14C2" w:rsidRDefault="00491828">
            <w:pPr>
              <w:pStyle w:val="TB0"/>
              <w:ind w:firstLine="180"/>
              <w:rPr>
                <w:color w:val="000000" w:themeColor="text1"/>
              </w:rPr>
            </w:pPr>
            <w:r>
              <w:rPr>
                <w:color w:val="000000" w:themeColor="text1"/>
              </w:rPr>
              <w:t xml:space="preserve">  </w:t>
            </w:r>
            <w:proofErr w:type="gramStart"/>
            <w:r>
              <w:rPr>
                <w:color w:val="000000" w:themeColor="text1"/>
              </w:rPr>
              <w:t>.word</w:t>
            </w:r>
            <w:proofErr w:type="gramEnd"/>
            <w:r>
              <w:rPr>
                <w:color w:val="000000" w:themeColor="text1"/>
              </w:rPr>
              <w:t xml:space="preserve">   0</w:t>
            </w:r>
          </w:p>
          <w:p w14:paraId="225E80C7" w14:textId="77777777" w:rsidR="000B14C2" w:rsidRDefault="00491828">
            <w:pPr>
              <w:pStyle w:val="TB0"/>
              <w:ind w:firstLineChars="200" w:firstLine="360"/>
              <w:rPr>
                <w:color w:val="000000" w:themeColor="text1"/>
              </w:rPr>
            </w:pPr>
            <w:r>
              <w:rPr>
                <w:color w:val="000000" w:themeColor="text1"/>
              </w:rPr>
              <w:t xml:space="preserve">j   </w:t>
            </w:r>
            <w:proofErr w:type="spellStart"/>
            <w:r>
              <w:rPr>
                <w:color w:val="000000" w:themeColor="text1"/>
              </w:rPr>
              <w:t>SW_Handler</w:t>
            </w:r>
            <w:proofErr w:type="spellEnd"/>
            <w:r>
              <w:rPr>
                <w:color w:val="000000" w:themeColor="text1"/>
              </w:rPr>
              <w:t xml:space="preserve">                       /* SW Handler */</w:t>
            </w:r>
          </w:p>
          <w:p w14:paraId="1E7F26D1" w14:textId="77777777" w:rsidR="000B14C2" w:rsidRDefault="00491828">
            <w:pPr>
              <w:pStyle w:val="TB0"/>
              <w:ind w:firstLine="180"/>
              <w:rPr>
                <w:color w:val="000000" w:themeColor="text1"/>
              </w:rPr>
            </w:pPr>
            <w:r>
              <w:rPr>
                <w:color w:val="000000" w:themeColor="text1"/>
              </w:rPr>
              <w:t xml:space="preserve">  </w:t>
            </w:r>
            <w:proofErr w:type="gramStart"/>
            <w:r>
              <w:rPr>
                <w:color w:val="000000" w:themeColor="text1"/>
              </w:rPr>
              <w:t>.word</w:t>
            </w:r>
            <w:proofErr w:type="gramEnd"/>
            <w:r>
              <w:rPr>
                <w:color w:val="000000" w:themeColor="text1"/>
              </w:rPr>
              <w:t xml:space="preserve">   0</w:t>
            </w:r>
          </w:p>
          <w:p w14:paraId="0F00CF35" w14:textId="77777777" w:rsidR="000B14C2" w:rsidRDefault="00491828">
            <w:pPr>
              <w:pStyle w:val="TB0"/>
              <w:ind w:firstLineChars="100" w:firstLine="180"/>
              <w:rPr>
                <w:color w:val="000000" w:themeColor="text1"/>
              </w:rPr>
            </w:pPr>
            <w:r>
              <w:rPr>
                <w:color w:val="000000" w:themeColor="text1"/>
              </w:rPr>
              <w:t>/* External Interrupts */</w:t>
            </w:r>
          </w:p>
          <w:p w14:paraId="2D19EF55" w14:textId="77777777" w:rsidR="000B14C2" w:rsidRDefault="00491828">
            <w:pPr>
              <w:pStyle w:val="TB0"/>
              <w:ind w:firstLineChars="200" w:firstLine="360"/>
              <w:rPr>
                <w:color w:val="000000" w:themeColor="text1"/>
              </w:rPr>
            </w:pPr>
            <w:r>
              <w:rPr>
                <w:color w:val="000000" w:themeColor="text1"/>
              </w:rPr>
              <w:t xml:space="preserve"> j   TMR0_IRQHandler           /* 0:  TMR0 */</w:t>
            </w:r>
          </w:p>
          <w:p w14:paraId="56FF69DE" w14:textId="77777777" w:rsidR="000B14C2" w:rsidRDefault="00491828">
            <w:pPr>
              <w:pStyle w:val="TB0"/>
              <w:ind w:firstLine="180"/>
              <w:rPr>
                <w:color w:val="000000" w:themeColor="text1"/>
              </w:rPr>
            </w:pPr>
            <w:r>
              <w:rPr>
                <w:color w:val="000000" w:themeColor="text1"/>
              </w:rPr>
              <w:t xml:space="preserve">     j   </w:t>
            </w:r>
            <w:proofErr w:type="spellStart"/>
            <w:r>
              <w:rPr>
                <w:color w:val="000000" w:themeColor="text1"/>
              </w:rPr>
              <w:t>GPIOA_IRQHandler</w:t>
            </w:r>
            <w:proofErr w:type="spellEnd"/>
            <w:r>
              <w:rPr>
                <w:color w:val="000000" w:themeColor="text1"/>
              </w:rPr>
              <w:t xml:space="preserve">          /* GPIOA */</w:t>
            </w:r>
          </w:p>
          <w:p w14:paraId="1F8D4942" w14:textId="77777777" w:rsidR="000B14C2" w:rsidRDefault="00491828">
            <w:pPr>
              <w:pStyle w:val="TB0"/>
              <w:ind w:firstLine="180"/>
              <w:rPr>
                <w:color w:val="000000" w:themeColor="text1"/>
              </w:rPr>
            </w:pPr>
            <w:r>
              <w:rPr>
                <w:color w:val="000000" w:themeColor="text1"/>
              </w:rPr>
              <w:t xml:space="preserve">     j   </w:t>
            </w:r>
            <w:proofErr w:type="spellStart"/>
            <w:r>
              <w:rPr>
                <w:color w:val="000000" w:themeColor="text1"/>
              </w:rPr>
              <w:t>GPIOB_IRQHandler</w:t>
            </w:r>
            <w:proofErr w:type="spellEnd"/>
            <w:r>
              <w:rPr>
                <w:color w:val="000000" w:themeColor="text1"/>
              </w:rPr>
              <w:t xml:space="preserve">          /* GPIOB */</w:t>
            </w:r>
          </w:p>
          <w:p w14:paraId="0A403A21" w14:textId="77777777" w:rsidR="000B14C2" w:rsidRDefault="00491828">
            <w:pPr>
              <w:pStyle w:val="TB0"/>
              <w:ind w:firstLine="180"/>
              <w:rPr>
                <w:color w:val="000000" w:themeColor="text1"/>
              </w:rPr>
            </w:pPr>
            <w:r>
              <w:rPr>
                <w:color w:val="000000" w:themeColor="text1"/>
              </w:rPr>
              <w:t>……</w:t>
            </w:r>
          </w:p>
          <w:p w14:paraId="5D02AC99" w14:textId="77777777" w:rsidR="000B14C2" w:rsidRDefault="00491828">
            <w:pPr>
              <w:pStyle w:val="TB0"/>
              <w:ind w:firstLineChars="200" w:firstLine="360"/>
              <w:rPr>
                <w:color w:val="000000" w:themeColor="text1"/>
              </w:rPr>
            </w:pPr>
            <w:r>
              <w:rPr>
                <w:color w:val="000000" w:themeColor="text1"/>
              </w:rPr>
              <w:t xml:space="preserve">j   </w:t>
            </w:r>
            <w:proofErr w:type="spellStart"/>
            <w:r>
              <w:rPr>
                <w:color w:val="000000" w:themeColor="text1"/>
              </w:rPr>
              <w:t>WDOG_BAT_IRQHandler</w:t>
            </w:r>
            <w:proofErr w:type="spellEnd"/>
            <w:r>
              <w:rPr>
                <w:color w:val="000000" w:themeColor="text1"/>
              </w:rPr>
              <w:t xml:space="preserve">        /* WDOG_BAT */ </w:t>
            </w:r>
          </w:p>
        </w:tc>
      </w:tr>
    </w:tbl>
    <w:p w14:paraId="1D507A2A" w14:textId="77777777" w:rsidR="000B14C2" w:rsidRDefault="00491828">
      <w:pPr>
        <w:ind w:firstLine="420"/>
        <w:rPr>
          <w:color w:val="000000" w:themeColor="text1"/>
        </w:rPr>
      </w:pPr>
      <w:r>
        <w:rPr>
          <w:rFonts w:hint="eastAsia"/>
          <w:color w:val="000000" w:themeColor="text1"/>
        </w:rPr>
        <w:t>其中，除第一项外的每一项都代表着各个中断服务例程</w:t>
      </w:r>
      <w:r>
        <w:rPr>
          <w:color w:val="000000" w:themeColor="text1"/>
        </w:rPr>
        <w:t>ISR</w:t>
      </w:r>
      <w:r>
        <w:rPr>
          <w:rFonts w:hint="eastAsia"/>
          <w:color w:val="000000" w:themeColor="text1"/>
        </w:rPr>
        <w:t>的首地址，第一</w:t>
      </w:r>
      <w:proofErr w:type="gramStart"/>
      <w:r>
        <w:rPr>
          <w:rFonts w:hint="eastAsia"/>
          <w:color w:val="000000" w:themeColor="text1"/>
        </w:rPr>
        <w:t>项代表着栈</w:t>
      </w:r>
      <w:proofErr w:type="gramEnd"/>
      <w:r>
        <w:rPr>
          <w:rFonts w:hint="eastAsia"/>
          <w:color w:val="000000" w:themeColor="text1"/>
        </w:rPr>
        <w:t>顶地址，一般是程序可用</w:t>
      </w:r>
      <w:r>
        <w:rPr>
          <w:rFonts w:hint="eastAsia"/>
          <w:color w:val="000000" w:themeColor="text1"/>
        </w:rPr>
        <w:t>RAM</w:t>
      </w:r>
      <w:r>
        <w:rPr>
          <w:rFonts w:hint="eastAsia"/>
          <w:color w:val="000000" w:themeColor="text1"/>
        </w:rPr>
        <w:t>空间的最大值。此外，对于未实例化的中断服务例程，由于在程序中不存在具体的函数实现，也就不存在相应的函数地址。因此一般在启动文件内，会采用弱定义的方式，将默认未实例化的中断服务例程</w:t>
      </w:r>
      <w:r>
        <w:rPr>
          <w:color w:val="000000" w:themeColor="text1"/>
        </w:rPr>
        <w:t>ISR</w:t>
      </w:r>
      <w:r>
        <w:rPr>
          <w:rFonts w:hint="eastAsia"/>
          <w:color w:val="000000" w:themeColor="text1"/>
        </w:rPr>
        <w:t>的起始地址指向一个缺省中断服务例程</w:t>
      </w:r>
      <w:r>
        <w:rPr>
          <w:color w:val="000000" w:themeColor="text1"/>
        </w:rPr>
        <w:t>ISR</w:t>
      </w:r>
      <w:r>
        <w:rPr>
          <w:rFonts w:hint="eastAsia"/>
          <w:color w:val="000000" w:themeColor="text1"/>
        </w:rPr>
        <w:t>的首地址，这样就保证了所有的中断响应都有一个去处：</w:t>
      </w:r>
    </w:p>
    <w:tbl>
      <w:tblPr>
        <w:tblpPr w:leftFromText="181" w:rightFromText="181" w:vertAnchor="text" w:horzAnchor="page" w:tblpX="1464" w:tblpY="1"/>
        <w:tblW w:w="4769"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shd w:val="pct10" w:color="auto" w:fill="auto"/>
        <w:tblCellMar>
          <w:left w:w="335" w:type="dxa"/>
        </w:tblCellMar>
        <w:tblLook w:val="04A0" w:firstRow="1" w:lastRow="0" w:firstColumn="1" w:lastColumn="0" w:noHBand="0" w:noVBand="1"/>
      </w:tblPr>
      <w:tblGrid>
        <w:gridCol w:w="7778"/>
      </w:tblGrid>
      <w:tr w:rsidR="000B14C2" w14:paraId="603EC0D8" w14:textId="77777777">
        <w:trPr>
          <w:trHeight w:val="269"/>
        </w:trPr>
        <w:tc>
          <w:tcPr>
            <w:tcW w:w="5000" w:type="pct"/>
            <w:shd w:val="pct10" w:color="auto" w:fill="auto"/>
          </w:tcPr>
          <w:p w14:paraId="336B5B86" w14:textId="77777777" w:rsidR="000B14C2" w:rsidRDefault="00491828">
            <w:pPr>
              <w:spacing w:line="280" w:lineRule="exact"/>
              <w:ind w:firstLineChars="0"/>
              <w:rPr>
                <w:color w:val="000000" w:themeColor="text1"/>
                <w:sz w:val="18"/>
                <w:szCs w:val="18"/>
              </w:rPr>
            </w:pPr>
            <w:r>
              <w:rPr>
                <w:color w:val="000000" w:themeColor="text1"/>
                <w:sz w:val="18"/>
                <w:szCs w:val="18"/>
              </w:rPr>
              <w:t xml:space="preserve">  </w:t>
            </w:r>
            <w:proofErr w:type="gramStart"/>
            <w:r>
              <w:rPr>
                <w:color w:val="000000" w:themeColor="text1"/>
                <w:sz w:val="18"/>
                <w:szCs w:val="18"/>
              </w:rPr>
              <w:t>.weak</w:t>
            </w:r>
            <w:proofErr w:type="gramEnd"/>
            <w:r>
              <w:rPr>
                <w:color w:val="000000" w:themeColor="text1"/>
                <w:sz w:val="18"/>
                <w:szCs w:val="18"/>
              </w:rPr>
              <w:t xml:space="preserve">   </w:t>
            </w:r>
            <w:proofErr w:type="spellStart"/>
            <w:r>
              <w:rPr>
                <w:color w:val="000000" w:themeColor="text1"/>
                <w:sz w:val="18"/>
                <w:szCs w:val="18"/>
              </w:rPr>
              <w:t>NMI_Handler</w:t>
            </w:r>
            <w:proofErr w:type="spellEnd"/>
          </w:p>
          <w:p w14:paraId="38A2FB59" w14:textId="77777777" w:rsidR="000B14C2" w:rsidRDefault="00491828">
            <w:pPr>
              <w:spacing w:line="280" w:lineRule="exact"/>
              <w:ind w:firstLineChars="0"/>
              <w:rPr>
                <w:color w:val="000000" w:themeColor="text1"/>
                <w:sz w:val="18"/>
                <w:szCs w:val="18"/>
              </w:rPr>
            </w:pPr>
            <w:r>
              <w:rPr>
                <w:color w:val="000000" w:themeColor="text1"/>
                <w:sz w:val="18"/>
                <w:szCs w:val="18"/>
              </w:rPr>
              <w:lastRenderedPageBreak/>
              <w:t xml:space="preserve">  </w:t>
            </w:r>
            <w:proofErr w:type="gramStart"/>
            <w:r>
              <w:rPr>
                <w:color w:val="000000" w:themeColor="text1"/>
                <w:sz w:val="18"/>
                <w:szCs w:val="18"/>
              </w:rPr>
              <w:t>.weak</w:t>
            </w:r>
            <w:proofErr w:type="gramEnd"/>
            <w:r>
              <w:rPr>
                <w:color w:val="000000" w:themeColor="text1"/>
                <w:sz w:val="18"/>
                <w:szCs w:val="18"/>
              </w:rPr>
              <w:t xml:space="preserve">   </w:t>
            </w:r>
            <w:proofErr w:type="spellStart"/>
            <w:r>
              <w:rPr>
                <w:color w:val="000000" w:themeColor="text1"/>
                <w:sz w:val="18"/>
                <w:szCs w:val="18"/>
              </w:rPr>
              <w:t>HardFault_Handler</w:t>
            </w:r>
            <w:proofErr w:type="spellEnd"/>
          </w:p>
          <w:p w14:paraId="5F914CBD" w14:textId="77777777" w:rsidR="000B14C2" w:rsidRDefault="00491828">
            <w:pPr>
              <w:spacing w:line="280" w:lineRule="exact"/>
              <w:ind w:firstLineChars="0"/>
              <w:rPr>
                <w:color w:val="000000" w:themeColor="text1"/>
                <w:sz w:val="18"/>
                <w:szCs w:val="18"/>
              </w:rPr>
            </w:pPr>
            <w:r>
              <w:rPr>
                <w:color w:val="000000" w:themeColor="text1"/>
                <w:sz w:val="18"/>
                <w:szCs w:val="18"/>
              </w:rPr>
              <w:t xml:space="preserve">  </w:t>
            </w:r>
            <w:proofErr w:type="gramStart"/>
            <w:r>
              <w:rPr>
                <w:color w:val="000000" w:themeColor="text1"/>
                <w:sz w:val="18"/>
                <w:szCs w:val="18"/>
              </w:rPr>
              <w:t>.weak</w:t>
            </w:r>
            <w:proofErr w:type="gramEnd"/>
            <w:r>
              <w:rPr>
                <w:color w:val="000000" w:themeColor="text1"/>
                <w:sz w:val="18"/>
                <w:szCs w:val="18"/>
              </w:rPr>
              <w:t xml:space="preserve">   </w:t>
            </w:r>
            <w:proofErr w:type="spellStart"/>
            <w:r>
              <w:rPr>
                <w:color w:val="000000" w:themeColor="text1"/>
                <w:sz w:val="18"/>
                <w:szCs w:val="18"/>
              </w:rPr>
              <w:t>SysTick_Handler</w:t>
            </w:r>
            <w:proofErr w:type="spellEnd"/>
          </w:p>
          <w:p w14:paraId="6439CC78"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w:t>
            </w:r>
            <w:proofErr w:type="gramStart"/>
            <w:r>
              <w:rPr>
                <w:color w:val="000000" w:themeColor="text1"/>
                <w:sz w:val="18"/>
                <w:szCs w:val="18"/>
              </w:rPr>
              <w:t>.weak</w:t>
            </w:r>
            <w:proofErr w:type="gramEnd"/>
            <w:r>
              <w:rPr>
                <w:color w:val="000000" w:themeColor="text1"/>
                <w:sz w:val="18"/>
                <w:szCs w:val="18"/>
              </w:rPr>
              <w:t xml:space="preserve">   </w:t>
            </w:r>
            <w:proofErr w:type="spellStart"/>
            <w:r>
              <w:rPr>
                <w:color w:val="000000" w:themeColor="text1"/>
                <w:sz w:val="18"/>
                <w:szCs w:val="18"/>
              </w:rPr>
              <w:t>SW_Handler</w:t>
            </w:r>
            <w:proofErr w:type="spellEnd"/>
            <w:r>
              <w:rPr>
                <w:color w:val="000000" w:themeColor="text1"/>
                <w:sz w:val="18"/>
                <w:szCs w:val="18"/>
              </w:rPr>
              <w:t xml:space="preserve"> </w:t>
            </w:r>
          </w:p>
          <w:p w14:paraId="18660152" w14:textId="77777777" w:rsidR="000B14C2" w:rsidRDefault="00491828">
            <w:pPr>
              <w:spacing w:line="280" w:lineRule="exact"/>
              <w:ind w:firstLine="360"/>
              <w:rPr>
                <w:color w:val="000000" w:themeColor="text1"/>
                <w:sz w:val="18"/>
                <w:szCs w:val="18"/>
              </w:rPr>
            </w:pPr>
            <w:r>
              <w:rPr>
                <w:color w:val="000000" w:themeColor="text1"/>
                <w:sz w:val="18"/>
                <w:szCs w:val="18"/>
              </w:rPr>
              <w:t xml:space="preserve"> ……</w:t>
            </w:r>
          </w:p>
          <w:p w14:paraId="1C4D6595" w14:textId="77777777" w:rsidR="000B14C2" w:rsidRDefault="00491828">
            <w:pPr>
              <w:spacing w:line="280" w:lineRule="exact"/>
              <w:ind w:firstLine="360"/>
              <w:rPr>
                <w:color w:val="000000" w:themeColor="text1"/>
                <w:sz w:val="18"/>
                <w:szCs w:val="18"/>
              </w:rPr>
            </w:pPr>
            <w:proofErr w:type="gramStart"/>
            <w:r>
              <w:rPr>
                <w:color w:val="000000" w:themeColor="text1"/>
                <w:sz w:val="18"/>
                <w:szCs w:val="18"/>
              </w:rPr>
              <w:t>.weak</w:t>
            </w:r>
            <w:proofErr w:type="gramEnd"/>
            <w:r>
              <w:rPr>
                <w:color w:val="000000" w:themeColor="text1"/>
                <w:sz w:val="18"/>
                <w:szCs w:val="18"/>
              </w:rPr>
              <w:t xml:space="preserve">   </w:t>
            </w:r>
            <w:proofErr w:type="spellStart"/>
            <w:r>
              <w:rPr>
                <w:color w:val="000000" w:themeColor="text1"/>
                <w:sz w:val="18"/>
                <w:szCs w:val="18"/>
              </w:rPr>
              <w:t>WDOG_BAT_IRQHandler</w:t>
            </w:r>
            <w:proofErr w:type="spellEnd"/>
          </w:p>
        </w:tc>
      </w:tr>
    </w:tbl>
    <w:p w14:paraId="627915C1" w14:textId="77777777" w:rsidR="000B14C2" w:rsidRDefault="00491828">
      <w:pPr>
        <w:ind w:firstLine="420"/>
        <w:rPr>
          <w:color w:val="000000" w:themeColor="text1"/>
        </w:rPr>
      </w:pPr>
      <w:r>
        <w:rPr>
          <w:rFonts w:hint="eastAsia"/>
          <w:color w:val="000000" w:themeColor="text1"/>
        </w:rPr>
        <w:lastRenderedPageBreak/>
        <w:t>其中，这个默认的处理程序一般是一个无限循环语句或是一个</w:t>
      </w:r>
      <w:r>
        <w:rPr>
          <w:rFonts w:ascii="黑体" w:eastAsia="黑体" w:hAnsi="黑体" w:hint="eastAsia"/>
          <w:color w:val="000000" w:themeColor="text1"/>
        </w:rPr>
        <w:t>直接返回</w:t>
      </w:r>
      <w:r>
        <w:rPr>
          <w:rFonts w:hint="eastAsia"/>
          <w:color w:val="000000" w:themeColor="text1"/>
        </w:rPr>
        <w:t>的语句。</w:t>
      </w:r>
    </w:p>
    <w:p w14:paraId="5A446D8B" w14:textId="77777777" w:rsidR="000B14C2" w:rsidRDefault="00491828">
      <w:pPr>
        <w:pStyle w:val="4"/>
        <w:rPr>
          <w:lang w:val="es-ES"/>
        </w:rPr>
      </w:pPr>
      <w:r>
        <w:rPr>
          <w:lang w:val="es-ES"/>
        </w:rPr>
        <w:t>2</w:t>
      </w:r>
      <w:r>
        <w:rPr>
          <w:rFonts w:hint="eastAsia"/>
          <w:lang w:val="es-ES"/>
        </w:rPr>
        <w:t>．</w:t>
      </w:r>
      <w:r>
        <w:rPr>
          <w:lang w:val="es-ES"/>
        </w:rPr>
        <w:t>CH573</w:t>
      </w:r>
      <w:r>
        <w:rPr>
          <w:rFonts w:hint="eastAsia"/>
        </w:rPr>
        <w:t>中断向量号宏定义</w:t>
      </w:r>
    </w:p>
    <w:p w14:paraId="0E2B64EF" w14:textId="77777777" w:rsidR="000B14C2" w:rsidRDefault="00491828">
      <w:pPr>
        <w:ind w:firstLine="420"/>
        <w:rPr>
          <w:color w:val="000000" w:themeColor="text1"/>
          <w:lang w:val="es-ES"/>
        </w:rPr>
      </w:pPr>
      <w:r>
        <w:rPr>
          <w:rFonts w:hint="eastAsia"/>
          <w:color w:val="000000" w:themeColor="text1"/>
        </w:rPr>
        <w:t>在位于工程的</w:t>
      </w:r>
      <w:r>
        <w:rPr>
          <w:color w:val="000000" w:themeColor="text1"/>
          <w:lang w:val="es-ES"/>
        </w:rPr>
        <w:t>03_MCU</w:t>
      </w:r>
      <w:r>
        <w:rPr>
          <w:rFonts w:hint="eastAsia"/>
          <w:color w:val="000000" w:themeColor="text1"/>
          <w:lang w:val="es-ES"/>
        </w:rPr>
        <w:t>\</w:t>
      </w:r>
      <w:r>
        <w:rPr>
          <w:color w:val="000000" w:themeColor="text1"/>
          <w:lang w:val="es-ES"/>
        </w:rPr>
        <w:t>startup</w:t>
      </w:r>
      <w:r>
        <w:rPr>
          <w:rFonts w:hint="eastAsia"/>
          <w:color w:val="000000" w:themeColor="text1"/>
        </w:rPr>
        <w:t>文件夹下的芯片头文件</w:t>
      </w:r>
      <w:r>
        <w:rPr>
          <w:color w:val="000000" w:themeColor="text1"/>
          <w:lang w:val="es-ES"/>
        </w:rPr>
        <w:t>CH573SFR.h</w:t>
      </w:r>
      <w:r>
        <w:rPr>
          <w:rFonts w:hint="eastAsia"/>
          <w:color w:val="000000" w:themeColor="text1"/>
        </w:rPr>
        <w:t>中</w:t>
      </w:r>
      <w:r>
        <w:rPr>
          <w:rFonts w:hint="eastAsia"/>
          <w:color w:val="000000" w:themeColor="text1"/>
          <w:lang w:val="es-ES"/>
        </w:rPr>
        <w:t>，</w:t>
      </w:r>
      <w:r>
        <w:rPr>
          <w:rFonts w:hint="eastAsia"/>
          <w:color w:val="000000" w:themeColor="text1"/>
        </w:rPr>
        <w:t>给出了</w:t>
      </w:r>
      <w:r>
        <w:rPr>
          <w:rFonts w:hint="eastAsia"/>
          <w:lang w:val="es-ES"/>
        </w:rPr>
        <w:t>CH573</w:t>
      </w:r>
      <w:r>
        <w:rPr>
          <w:rFonts w:hint="eastAsia"/>
          <w:lang w:val="es-ES"/>
        </w:rPr>
        <w:t>中断向量号的宏定义，以便编程时使用比较直观的宏名字，而不直接使用数字。在宏定义中，使用了模块名及</w:t>
      </w:r>
      <w:r>
        <w:rPr>
          <w:rFonts w:hint="eastAsia"/>
        </w:rPr>
        <w:t>中断请求（</w:t>
      </w:r>
      <w:r>
        <w:rPr>
          <w:bCs/>
        </w:rPr>
        <w:t>I</w:t>
      </w:r>
      <w:r>
        <w:rPr>
          <w:rFonts w:hint="eastAsia"/>
        </w:rPr>
        <w:t xml:space="preserve">nterrupt </w:t>
      </w:r>
      <w:r>
        <w:rPr>
          <w:bCs/>
        </w:rPr>
        <w:t>R</w:t>
      </w:r>
      <w:r>
        <w:rPr>
          <w:rFonts w:hint="eastAsia"/>
        </w:rPr>
        <w:t>e</w:t>
      </w:r>
      <w:r>
        <w:rPr>
          <w:bCs/>
        </w:rPr>
        <w:t>q</w:t>
      </w:r>
      <w:r>
        <w:rPr>
          <w:rFonts w:hint="eastAsia"/>
        </w:rPr>
        <w:t>uest</w:t>
      </w:r>
      <w:r>
        <w:rPr>
          <w:rFonts w:hint="eastAsia"/>
        </w:rPr>
        <w:t>）的缩写</w:t>
      </w:r>
      <w:r>
        <w:rPr>
          <w:rFonts w:hint="eastAsia"/>
        </w:rPr>
        <w:t>I</w:t>
      </w:r>
      <w:r>
        <w:t>RQ</w:t>
      </w:r>
      <w:r>
        <w:rPr>
          <w:rFonts w:hint="eastAsia"/>
        </w:rPr>
        <w:t>进行命名。</w:t>
      </w:r>
    </w:p>
    <w:tbl>
      <w:tblPr>
        <w:tblpPr w:leftFromText="181" w:rightFromText="181" w:vertAnchor="text" w:horzAnchor="page" w:tblpX="1464" w:tblpY="1"/>
        <w:tblW w:w="4769"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shd w:val="pct10" w:color="auto" w:fill="auto"/>
        <w:tblCellMar>
          <w:left w:w="335" w:type="dxa"/>
        </w:tblCellMar>
        <w:tblLook w:val="04A0" w:firstRow="1" w:lastRow="0" w:firstColumn="1" w:lastColumn="0" w:noHBand="0" w:noVBand="1"/>
      </w:tblPr>
      <w:tblGrid>
        <w:gridCol w:w="7778"/>
      </w:tblGrid>
      <w:tr w:rsidR="000B14C2" w14:paraId="241173C0" w14:textId="77777777">
        <w:trPr>
          <w:trHeight w:val="269"/>
        </w:trPr>
        <w:tc>
          <w:tcPr>
            <w:tcW w:w="5000" w:type="pct"/>
            <w:shd w:val="pct10" w:color="auto" w:fill="auto"/>
          </w:tcPr>
          <w:p w14:paraId="31CBECD5"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typedef </w:t>
            </w:r>
            <w:proofErr w:type="spellStart"/>
            <w:r>
              <w:rPr>
                <w:color w:val="000000" w:themeColor="text1"/>
                <w:sz w:val="18"/>
                <w:szCs w:val="18"/>
              </w:rPr>
              <w:t>enum</w:t>
            </w:r>
            <w:proofErr w:type="spellEnd"/>
            <w:r>
              <w:rPr>
                <w:color w:val="000000" w:themeColor="text1"/>
                <w:sz w:val="18"/>
                <w:szCs w:val="18"/>
              </w:rPr>
              <w:t xml:space="preserve"> </w:t>
            </w:r>
            <w:proofErr w:type="spellStart"/>
            <w:r>
              <w:rPr>
                <w:color w:val="000000" w:themeColor="text1"/>
                <w:sz w:val="18"/>
                <w:szCs w:val="18"/>
              </w:rPr>
              <w:t>IRQn</w:t>
            </w:r>
            <w:proofErr w:type="spellEnd"/>
          </w:p>
          <w:p w14:paraId="77497035" w14:textId="77777777" w:rsidR="000B14C2" w:rsidRDefault="00491828">
            <w:pPr>
              <w:spacing w:line="280" w:lineRule="exact"/>
              <w:ind w:firstLineChars="0" w:firstLine="0"/>
              <w:rPr>
                <w:color w:val="000000" w:themeColor="text1"/>
                <w:sz w:val="18"/>
                <w:szCs w:val="18"/>
              </w:rPr>
            </w:pPr>
            <w:r>
              <w:rPr>
                <w:color w:val="000000" w:themeColor="text1"/>
                <w:sz w:val="18"/>
                <w:szCs w:val="18"/>
              </w:rPr>
              <w:t>{</w:t>
            </w:r>
          </w:p>
          <w:p w14:paraId="5762905F"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w:t>
            </w:r>
            <w:proofErr w:type="spellStart"/>
            <w:r>
              <w:rPr>
                <w:color w:val="000000" w:themeColor="text1"/>
                <w:sz w:val="18"/>
                <w:szCs w:val="18"/>
              </w:rPr>
              <w:t>Reset_IRQn</w:t>
            </w:r>
            <w:proofErr w:type="spellEnd"/>
            <w:r>
              <w:rPr>
                <w:color w:val="000000" w:themeColor="text1"/>
                <w:sz w:val="18"/>
                <w:szCs w:val="18"/>
              </w:rPr>
              <w:t xml:space="preserve">                    = 1,</w:t>
            </w:r>
          </w:p>
          <w:p w14:paraId="7B4974BC"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w:t>
            </w:r>
            <w:proofErr w:type="spellStart"/>
            <w:r>
              <w:rPr>
                <w:color w:val="000000" w:themeColor="text1"/>
                <w:sz w:val="18"/>
                <w:szCs w:val="18"/>
              </w:rPr>
              <w:t>NMI_IRQn</w:t>
            </w:r>
            <w:proofErr w:type="spellEnd"/>
            <w:r>
              <w:rPr>
                <w:color w:val="000000" w:themeColor="text1"/>
                <w:sz w:val="18"/>
                <w:szCs w:val="18"/>
              </w:rPr>
              <w:t xml:space="preserve">                      = </w:t>
            </w:r>
            <w:proofErr w:type="gramStart"/>
            <w:r>
              <w:rPr>
                <w:color w:val="000000" w:themeColor="text1"/>
                <w:sz w:val="18"/>
                <w:szCs w:val="18"/>
              </w:rPr>
              <w:t xml:space="preserve">2,   </w:t>
            </w:r>
            <w:proofErr w:type="gramEnd"/>
            <w:r>
              <w:rPr>
                <w:color w:val="000000" w:themeColor="text1"/>
                <w:sz w:val="18"/>
                <w:szCs w:val="18"/>
              </w:rPr>
              <w:t xml:space="preserve">       /*!&lt;  Non Maskable Interrupt   */</w:t>
            </w:r>
          </w:p>
          <w:p w14:paraId="4C104389"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w:t>
            </w:r>
            <w:proofErr w:type="spellStart"/>
            <w:r>
              <w:rPr>
                <w:color w:val="000000" w:themeColor="text1"/>
                <w:sz w:val="18"/>
                <w:szCs w:val="18"/>
              </w:rPr>
              <w:t>EXC_IRQn</w:t>
            </w:r>
            <w:proofErr w:type="spellEnd"/>
            <w:r>
              <w:rPr>
                <w:color w:val="000000" w:themeColor="text1"/>
                <w:sz w:val="18"/>
                <w:szCs w:val="18"/>
              </w:rPr>
              <w:t xml:space="preserve">                      = </w:t>
            </w:r>
            <w:proofErr w:type="gramStart"/>
            <w:r>
              <w:rPr>
                <w:color w:val="000000" w:themeColor="text1"/>
                <w:sz w:val="18"/>
                <w:szCs w:val="18"/>
              </w:rPr>
              <w:t xml:space="preserve">3,   </w:t>
            </w:r>
            <w:proofErr w:type="gramEnd"/>
            <w:r>
              <w:rPr>
                <w:color w:val="000000" w:themeColor="text1"/>
                <w:sz w:val="18"/>
                <w:szCs w:val="18"/>
              </w:rPr>
              <w:t xml:space="preserve">       /*!&lt;  Exceptions Interrupt     */</w:t>
            </w:r>
          </w:p>
          <w:p w14:paraId="26FBC6B2"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w:t>
            </w:r>
            <w:proofErr w:type="spellStart"/>
            <w:r>
              <w:rPr>
                <w:color w:val="000000" w:themeColor="text1"/>
                <w:sz w:val="18"/>
                <w:szCs w:val="18"/>
              </w:rPr>
              <w:t>SysTick_IRQn</w:t>
            </w:r>
            <w:proofErr w:type="spellEnd"/>
            <w:r>
              <w:rPr>
                <w:color w:val="000000" w:themeColor="text1"/>
                <w:sz w:val="18"/>
                <w:szCs w:val="18"/>
              </w:rPr>
              <w:t xml:space="preserve">                 = 12,</w:t>
            </w:r>
            <w:r>
              <w:rPr>
                <w:color w:val="000000" w:themeColor="text1"/>
                <w:sz w:val="18"/>
                <w:szCs w:val="18"/>
              </w:rPr>
              <w:tab/>
              <w:t xml:space="preserve">     /</w:t>
            </w:r>
            <w:proofErr w:type="gramStart"/>
            <w:r>
              <w:rPr>
                <w:color w:val="000000" w:themeColor="text1"/>
                <w:sz w:val="18"/>
                <w:szCs w:val="18"/>
              </w:rPr>
              <w:t>*!&lt;</w:t>
            </w:r>
            <w:proofErr w:type="gramEnd"/>
            <w:r>
              <w:rPr>
                <w:color w:val="000000" w:themeColor="text1"/>
                <w:sz w:val="18"/>
                <w:szCs w:val="18"/>
              </w:rPr>
              <w:t xml:space="preserve">  System timer Interrupt  */</w:t>
            </w:r>
          </w:p>
          <w:p w14:paraId="24027208"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w:t>
            </w:r>
            <w:proofErr w:type="spellStart"/>
            <w:r>
              <w:rPr>
                <w:color w:val="000000" w:themeColor="text1"/>
                <w:sz w:val="18"/>
                <w:szCs w:val="18"/>
              </w:rPr>
              <w:t>SWI_IRQn</w:t>
            </w:r>
            <w:proofErr w:type="spellEnd"/>
            <w:r>
              <w:rPr>
                <w:color w:val="000000" w:themeColor="text1"/>
                <w:sz w:val="18"/>
                <w:szCs w:val="18"/>
              </w:rPr>
              <w:t xml:space="preserve">                       = </w:t>
            </w:r>
            <w:proofErr w:type="gramStart"/>
            <w:r>
              <w:rPr>
                <w:color w:val="000000" w:themeColor="text1"/>
                <w:sz w:val="18"/>
                <w:szCs w:val="18"/>
              </w:rPr>
              <w:t xml:space="preserve">14,   </w:t>
            </w:r>
            <w:proofErr w:type="gramEnd"/>
            <w:r>
              <w:rPr>
                <w:color w:val="000000" w:themeColor="text1"/>
                <w:sz w:val="18"/>
                <w:szCs w:val="18"/>
              </w:rPr>
              <w:t xml:space="preserve">     /*!&lt;  software Interrupt */</w:t>
            </w:r>
          </w:p>
          <w:p w14:paraId="0CDD6ECE"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TMR0_IRQn                    = 16,</w:t>
            </w:r>
          </w:p>
          <w:p w14:paraId="25F09CC5"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w:t>
            </w:r>
            <w:proofErr w:type="spellStart"/>
            <w:r>
              <w:rPr>
                <w:color w:val="000000" w:themeColor="text1"/>
                <w:sz w:val="18"/>
                <w:szCs w:val="18"/>
              </w:rPr>
              <w:t>GPIO_A_IRQn</w:t>
            </w:r>
            <w:proofErr w:type="spellEnd"/>
            <w:r>
              <w:rPr>
                <w:color w:val="000000" w:themeColor="text1"/>
                <w:sz w:val="18"/>
                <w:szCs w:val="18"/>
              </w:rPr>
              <w:t xml:space="preserve">                = 17,</w:t>
            </w:r>
          </w:p>
          <w:p w14:paraId="1ABAF36E"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w:t>
            </w:r>
          </w:p>
          <w:p w14:paraId="11198FD7"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w:t>
            </w:r>
            <w:proofErr w:type="spellStart"/>
            <w:r>
              <w:rPr>
                <w:color w:val="000000" w:themeColor="text1"/>
                <w:sz w:val="18"/>
                <w:szCs w:val="18"/>
              </w:rPr>
              <w:t>WDOG_BAT_IRQn</w:t>
            </w:r>
            <w:proofErr w:type="spellEnd"/>
            <w:r>
              <w:rPr>
                <w:color w:val="000000" w:themeColor="text1"/>
                <w:sz w:val="18"/>
                <w:szCs w:val="18"/>
              </w:rPr>
              <w:t xml:space="preserve">        = 35</w:t>
            </w:r>
          </w:p>
          <w:p w14:paraId="1CAFEC85" w14:textId="77777777" w:rsidR="000B14C2" w:rsidRDefault="00491828">
            <w:pPr>
              <w:spacing w:line="280" w:lineRule="exact"/>
              <w:ind w:firstLineChars="0" w:firstLine="0"/>
              <w:rPr>
                <w:color w:val="000000" w:themeColor="text1"/>
                <w:sz w:val="18"/>
                <w:szCs w:val="18"/>
              </w:rPr>
            </w:pPr>
            <w:r>
              <w:rPr>
                <w:color w:val="000000" w:themeColor="text1"/>
                <w:sz w:val="18"/>
                <w:szCs w:val="18"/>
              </w:rPr>
              <w:t xml:space="preserve">} </w:t>
            </w:r>
            <w:proofErr w:type="spellStart"/>
            <w:r>
              <w:rPr>
                <w:color w:val="000000" w:themeColor="text1"/>
                <w:sz w:val="18"/>
                <w:szCs w:val="18"/>
              </w:rPr>
              <w:t>IRQn_Type</w:t>
            </w:r>
            <w:proofErr w:type="spellEnd"/>
            <w:r>
              <w:rPr>
                <w:color w:val="000000" w:themeColor="text1"/>
                <w:sz w:val="18"/>
                <w:szCs w:val="18"/>
              </w:rPr>
              <w:t>;</w:t>
            </w:r>
          </w:p>
        </w:tc>
      </w:tr>
    </w:tbl>
    <w:p w14:paraId="4C924086" w14:textId="77777777" w:rsidR="000B14C2" w:rsidRDefault="000B14C2">
      <w:pPr>
        <w:ind w:firstLine="420"/>
        <w:rPr>
          <w:color w:val="000000" w:themeColor="text1"/>
        </w:rPr>
      </w:pPr>
    </w:p>
    <w:p w14:paraId="21C2423A" w14:textId="77777777" w:rsidR="000B14C2" w:rsidRDefault="00491828">
      <w:pPr>
        <w:pStyle w:val="3"/>
      </w:pPr>
      <w:bookmarkStart w:id="837" w:name="_Toc62056250"/>
      <w:bookmarkStart w:id="838" w:name="_Toc94456645"/>
      <w:bookmarkStart w:id="839" w:name="_Toc61277111"/>
      <w:bookmarkStart w:id="840" w:name="_Toc175863567"/>
      <w:bookmarkStart w:id="841" w:name="_Toc351978223"/>
      <w:bookmarkStart w:id="842" w:name="_Toc355954417"/>
      <w:bookmarkStart w:id="843" w:name="_Toc348730329"/>
      <w:bookmarkStart w:id="844" w:name="_Toc475367000"/>
      <w:bookmarkEnd w:id="835"/>
      <w:bookmarkEnd w:id="836"/>
      <w:r>
        <w:t xml:space="preserve">8.1.3  </w:t>
      </w:r>
      <w:r>
        <w:rPr>
          <w:rFonts w:hint="eastAsia"/>
        </w:rPr>
        <w:t>定时器通用基础知识</w:t>
      </w:r>
      <w:bookmarkEnd w:id="837"/>
      <w:bookmarkEnd w:id="838"/>
      <w:bookmarkEnd w:id="839"/>
      <w:bookmarkEnd w:id="840"/>
    </w:p>
    <w:p w14:paraId="347373FA" w14:textId="77777777" w:rsidR="000B14C2" w:rsidRDefault="00491828">
      <w:pPr>
        <w:ind w:firstLine="420"/>
        <w:rPr>
          <w:color w:val="000000" w:themeColor="text1"/>
        </w:rPr>
      </w:pPr>
      <w:r>
        <w:rPr>
          <w:rFonts w:hint="eastAsia"/>
          <w:color w:val="000000" w:themeColor="text1"/>
        </w:rPr>
        <w:t>在嵌入式应用系统中，有时要求能对外部脉冲信号或开关信号进行计数，这可通过计数器来完成。有些设备要求每间隔一定时间开启并在一段时间后关闭，有些指示灯要求不断地闪烁，这可利用定时信号来完成。另外计算机运行的日历时钟、产生不同频率的声源等也需要定时信号。计数与定时问题的解决方法是一致的，只不过是同一个问题的两种表现形式。实现计数与定时的基本方法有三种：完全硬件方式、完全软件方式、可编程计数器</w:t>
      </w:r>
      <w:r>
        <w:rPr>
          <w:rFonts w:hint="eastAsia"/>
          <w:color w:val="000000" w:themeColor="text1"/>
        </w:rPr>
        <w:t>/</w:t>
      </w:r>
      <w:r>
        <w:rPr>
          <w:rFonts w:hint="eastAsia"/>
          <w:color w:val="000000" w:themeColor="text1"/>
        </w:rPr>
        <w:t>定时器。完全硬件方式基于逻辑电路实现，现已很少使用，完全软件方式</w:t>
      </w:r>
      <w:proofErr w:type="gramStart"/>
      <w:r>
        <w:rPr>
          <w:rFonts w:hint="eastAsia"/>
          <w:color w:val="000000" w:themeColor="text1"/>
        </w:rPr>
        <w:t>用于极</w:t>
      </w:r>
      <w:proofErr w:type="gramEnd"/>
      <w:r>
        <w:rPr>
          <w:rFonts w:hint="eastAsia"/>
          <w:color w:val="000000" w:themeColor="text1"/>
        </w:rPr>
        <w:t>短延时，稍微长一点的</w:t>
      </w:r>
      <w:proofErr w:type="gramStart"/>
      <w:r>
        <w:rPr>
          <w:rFonts w:hint="eastAsia"/>
          <w:color w:val="000000" w:themeColor="text1"/>
        </w:rPr>
        <w:t>延时均</w:t>
      </w:r>
      <w:proofErr w:type="gramEnd"/>
      <w:r>
        <w:rPr>
          <w:rFonts w:hint="eastAsia"/>
          <w:color w:val="000000" w:themeColor="text1"/>
        </w:rPr>
        <w:t>使用可编程定时器。</w:t>
      </w:r>
    </w:p>
    <w:p w14:paraId="4C350D8B" w14:textId="77777777" w:rsidR="000B14C2" w:rsidRDefault="00491828">
      <w:pPr>
        <w:pStyle w:val="4"/>
        <w:rPr>
          <w:lang w:val="es-ES"/>
        </w:rPr>
      </w:pPr>
      <w:r>
        <w:rPr>
          <w:lang w:val="es-ES"/>
        </w:rPr>
        <w:t>1</w:t>
      </w:r>
      <w:r>
        <w:rPr>
          <w:rFonts w:hint="eastAsia"/>
          <w:lang w:val="es-ES"/>
        </w:rPr>
        <w:t>．</w:t>
      </w:r>
      <w:r>
        <w:rPr>
          <w:rFonts w:hint="eastAsia"/>
        </w:rPr>
        <w:t>完全软件方式</w:t>
      </w:r>
    </w:p>
    <w:p w14:paraId="2A557187" w14:textId="77777777" w:rsidR="000B14C2" w:rsidRDefault="00491828">
      <w:pPr>
        <w:ind w:firstLine="420"/>
        <w:rPr>
          <w:color w:val="000000" w:themeColor="text1"/>
        </w:rPr>
      </w:pPr>
      <w:r>
        <w:rPr>
          <w:rFonts w:hint="eastAsia"/>
          <w:color w:val="000000" w:themeColor="text1"/>
        </w:rPr>
        <w:t>完全软件方式是利用计算机执行指令的时间实现定时，但这种方式占用</w:t>
      </w:r>
      <w:r>
        <w:rPr>
          <w:rFonts w:hint="eastAsia"/>
          <w:color w:val="000000" w:themeColor="text1"/>
        </w:rPr>
        <w:t>CPU</w:t>
      </w:r>
      <w:r>
        <w:rPr>
          <w:rFonts w:hint="eastAsia"/>
          <w:color w:val="000000" w:themeColor="text1"/>
        </w:rPr>
        <w:t>，不适用于多任务环境，一般仅用于时间极短的</w:t>
      </w:r>
      <w:proofErr w:type="gramStart"/>
      <w:r>
        <w:rPr>
          <w:rFonts w:hint="eastAsia"/>
          <w:color w:val="000000" w:themeColor="text1"/>
        </w:rPr>
        <w:t>延时且</w:t>
      </w:r>
      <w:proofErr w:type="gramEnd"/>
      <w:r>
        <w:rPr>
          <w:rFonts w:hint="eastAsia"/>
          <w:color w:val="000000" w:themeColor="text1"/>
        </w:rPr>
        <w:t>重复次数较少的情况，需要说明的是在</w:t>
      </w:r>
      <w:r>
        <w:rPr>
          <w:rFonts w:hint="eastAsia"/>
          <w:color w:val="000000" w:themeColor="text1"/>
        </w:rPr>
        <w:t>C</w:t>
      </w:r>
      <w:r>
        <w:rPr>
          <w:rFonts w:hint="eastAsia"/>
          <w:color w:val="000000" w:themeColor="text1"/>
        </w:rPr>
        <w:t>语言编程时，声明这种延时语句的循环变量需要加上</w:t>
      </w:r>
      <w:r>
        <w:rPr>
          <w:color w:val="000000" w:themeColor="text1"/>
        </w:rPr>
        <w:t>volatile</w:t>
      </w:r>
      <w:r>
        <w:rPr>
          <w:rFonts w:hint="eastAsia"/>
          <w:color w:val="000000" w:themeColor="text1"/>
        </w:rPr>
        <w:t>，即编译时对该变量不优化，否则可能导致在不同编译场景下延时指令周期不一致。</w:t>
      </w:r>
    </w:p>
    <w:tbl>
      <w:tblPr>
        <w:tblStyle w:val="69"/>
        <w:tblW w:w="8051" w:type="dxa"/>
        <w:jc w:val="center"/>
        <w:shd w:val="pct10" w:color="auto" w:fill="auto"/>
        <w:tblCellMar>
          <w:left w:w="442" w:type="dxa"/>
        </w:tblCellMar>
        <w:tblLook w:val="04A0" w:firstRow="1" w:lastRow="0" w:firstColumn="1" w:lastColumn="0" w:noHBand="0" w:noVBand="1"/>
      </w:tblPr>
      <w:tblGrid>
        <w:gridCol w:w="8051"/>
      </w:tblGrid>
      <w:tr w:rsidR="000B14C2" w14:paraId="57000BDB" w14:textId="77777777">
        <w:trPr>
          <w:trHeight w:val="547"/>
          <w:jc w:val="center"/>
        </w:trPr>
        <w:tc>
          <w:tcPr>
            <w:tcW w:w="80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pct10" w:color="auto" w:fill="auto"/>
          </w:tcPr>
          <w:p w14:paraId="2AF10E5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rFonts w:hint="eastAsia"/>
                <w:color w:val="000000" w:themeColor="text1"/>
                <w:sz w:val="18"/>
                <w:szCs w:val="18"/>
              </w:rPr>
              <w:t>延时若干指令周期</w:t>
            </w:r>
          </w:p>
          <w:p w14:paraId="7CBF6E86"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for (</w:t>
            </w:r>
            <w:r>
              <w:rPr>
                <w:color w:val="000000" w:themeColor="text1"/>
              </w:rPr>
              <w:t>volatile uint32</w:t>
            </w:r>
            <w:r>
              <w:rPr>
                <w:rFonts w:hint="eastAsia"/>
                <w:color w:val="000000" w:themeColor="text1"/>
              </w:rPr>
              <w:t>_</w:t>
            </w:r>
            <w:r>
              <w:rPr>
                <w:color w:val="000000" w:themeColor="text1"/>
              </w:rPr>
              <w:t xml:space="preserve">t </w:t>
            </w:r>
            <w:proofErr w:type="spellStart"/>
            <w:r>
              <w:rPr>
                <w:color w:val="000000" w:themeColor="text1"/>
              </w:rPr>
              <w:t>i</w:t>
            </w:r>
            <w:proofErr w:type="spellEnd"/>
            <w:r>
              <w:rPr>
                <w:color w:val="000000" w:themeColor="text1"/>
                <w:sz w:val="18"/>
                <w:szCs w:val="18"/>
              </w:rPr>
              <w:t xml:space="preserve"> = 0; </w:t>
            </w:r>
            <w:proofErr w:type="spellStart"/>
            <w:r>
              <w:rPr>
                <w:color w:val="000000" w:themeColor="text1"/>
                <w:sz w:val="18"/>
                <w:szCs w:val="18"/>
              </w:rPr>
              <w:t>i</w:t>
            </w:r>
            <w:proofErr w:type="spellEnd"/>
            <w:r>
              <w:rPr>
                <w:color w:val="000000" w:themeColor="text1"/>
                <w:sz w:val="18"/>
                <w:szCs w:val="18"/>
              </w:rPr>
              <w:t xml:space="preserve"> &lt; 80000; </w:t>
            </w:r>
            <w:proofErr w:type="spellStart"/>
            <w:r>
              <w:rPr>
                <w:color w:val="000000" w:themeColor="text1"/>
                <w:sz w:val="18"/>
                <w:szCs w:val="18"/>
              </w:rPr>
              <w:t>i</w:t>
            </w:r>
            <w:proofErr w:type="spellEnd"/>
            <w:r>
              <w:rPr>
                <w:color w:val="000000" w:themeColor="text1"/>
                <w:sz w:val="18"/>
                <w:szCs w:val="18"/>
              </w:rPr>
              <w:t>++)   __</w:t>
            </w:r>
            <w:proofErr w:type="spellStart"/>
            <w:r>
              <w:rPr>
                <w:color w:val="000000" w:themeColor="text1"/>
                <w:sz w:val="18"/>
                <w:szCs w:val="18"/>
              </w:rPr>
              <w:t>asm</w:t>
            </w:r>
            <w:proofErr w:type="spellEnd"/>
            <w:r>
              <w:rPr>
                <w:color w:val="000000" w:themeColor="text1"/>
                <w:sz w:val="18"/>
                <w:szCs w:val="18"/>
              </w:rPr>
              <w:t>("</w:t>
            </w:r>
            <w:proofErr w:type="spellStart"/>
            <w:r>
              <w:rPr>
                <w:color w:val="000000" w:themeColor="text1"/>
                <w:sz w:val="18"/>
                <w:szCs w:val="18"/>
              </w:rPr>
              <w:t>nop</w:t>
            </w:r>
            <w:proofErr w:type="spellEnd"/>
            <w:r>
              <w:rPr>
                <w:color w:val="000000" w:themeColor="text1"/>
                <w:sz w:val="18"/>
                <w:szCs w:val="18"/>
              </w:rPr>
              <w:t>");</w:t>
            </w:r>
          </w:p>
        </w:tc>
      </w:tr>
    </w:tbl>
    <w:p w14:paraId="37D3B018" w14:textId="77777777" w:rsidR="000B14C2" w:rsidRDefault="00491828">
      <w:pPr>
        <w:pStyle w:val="4"/>
        <w:rPr>
          <w:lang w:val="es-ES"/>
        </w:rPr>
      </w:pPr>
      <w:r>
        <w:rPr>
          <w:lang w:val="es-ES"/>
        </w:rPr>
        <w:t>2</w:t>
      </w:r>
      <w:r>
        <w:rPr>
          <w:rFonts w:hint="eastAsia"/>
          <w:lang w:val="es-ES"/>
        </w:rPr>
        <w:t>．</w:t>
      </w:r>
      <w:r>
        <w:rPr>
          <w:rFonts w:hint="eastAsia"/>
        </w:rPr>
        <w:t>可编程定时器件方式</w:t>
      </w:r>
    </w:p>
    <w:p w14:paraId="4F1752E6" w14:textId="77777777" w:rsidR="000B14C2" w:rsidRDefault="00491828">
      <w:pPr>
        <w:ind w:firstLine="420"/>
        <w:rPr>
          <w:color w:val="000000" w:themeColor="text1"/>
        </w:rPr>
      </w:pPr>
      <w:r>
        <w:rPr>
          <w:rFonts w:hint="eastAsia"/>
          <w:color w:val="000000" w:themeColor="text1"/>
        </w:rPr>
        <w:t>可编程定时器方式是根据需要的定时时间，用指令对定时器进行初始常数设定，并</w:t>
      </w:r>
      <w:r>
        <w:rPr>
          <w:rFonts w:hint="eastAsia"/>
          <w:color w:val="000000" w:themeColor="text1"/>
        </w:rPr>
        <w:lastRenderedPageBreak/>
        <w:t>用指令启动定时器开始计数，当计数到</w:t>
      </w:r>
      <w:proofErr w:type="gramStart"/>
      <w:r>
        <w:rPr>
          <w:rFonts w:hint="eastAsia"/>
          <w:color w:val="000000" w:themeColor="text1"/>
        </w:rPr>
        <w:t>指定值</w:t>
      </w:r>
      <w:proofErr w:type="gramEnd"/>
      <w:r>
        <w:rPr>
          <w:rFonts w:hint="eastAsia"/>
          <w:color w:val="000000" w:themeColor="text1"/>
        </w:rPr>
        <w:t>时，便自动产生一个定时输出，通常为中断信号告知</w:t>
      </w:r>
      <w:r>
        <w:rPr>
          <w:rFonts w:hint="eastAsia"/>
          <w:color w:val="000000" w:themeColor="text1"/>
        </w:rPr>
        <w:t>CPU</w:t>
      </w:r>
      <w:r>
        <w:rPr>
          <w:rFonts w:hint="eastAsia"/>
          <w:color w:val="000000" w:themeColor="text1"/>
        </w:rPr>
        <w:t>，在定时中断处理程序中，对时间进行基本运算。在这种方式中，定时器开始工作以后，</w:t>
      </w:r>
      <w:r>
        <w:rPr>
          <w:rFonts w:hint="eastAsia"/>
          <w:color w:val="000000" w:themeColor="text1"/>
        </w:rPr>
        <w:t>CPU</w:t>
      </w:r>
      <w:r>
        <w:rPr>
          <w:rFonts w:hint="eastAsia"/>
          <w:color w:val="000000" w:themeColor="text1"/>
        </w:rPr>
        <w:t>不必去管它，可以运行其他程序，计时工作并不占用</w:t>
      </w:r>
      <w:r>
        <w:rPr>
          <w:rFonts w:hint="eastAsia"/>
          <w:color w:val="000000" w:themeColor="text1"/>
        </w:rPr>
        <w:t>CPU</w:t>
      </w:r>
      <w:r>
        <w:rPr>
          <w:rFonts w:hint="eastAsia"/>
          <w:color w:val="000000" w:themeColor="text1"/>
        </w:rPr>
        <w:t>的工作时间。在实时操作系统中，利用定时器产生中断信号，建立多任务程序运行环境，可大大提高</w:t>
      </w:r>
      <w:r>
        <w:rPr>
          <w:rFonts w:hint="eastAsia"/>
          <w:color w:val="000000" w:themeColor="text1"/>
        </w:rPr>
        <w:t>CPU</w:t>
      </w:r>
      <w:r>
        <w:rPr>
          <w:rFonts w:hint="eastAsia"/>
          <w:color w:val="000000" w:themeColor="text1"/>
        </w:rPr>
        <w:t>的利用率。</w:t>
      </w:r>
    </w:p>
    <w:p w14:paraId="4CD414A6" w14:textId="77777777" w:rsidR="000B14C2" w:rsidRDefault="00491828">
      <w:pPr>
        <w:pStyle w:val="3"/>
      </w:pPr>
      <w:bookmarkStart w:id="845" w:name="_Toc62056252"/>
      <w:bookmarkStart w:id="846" w:name="_Toc63880891"/>
      <w:bookmarkStart w:id="847" w:name="_Toc63524232"/>
      <w:bookmarkStart w:id="848" w:name="_Toc94456647"/>
      <w:bookmarkStart w:id="849" w:name="_Toc175863568"/>
      <w:bookmarkStart w:id="850" w:name="_Toc27341"/>
      <w:bookmarkStart w:id="851" w:name="_Toc55892322"/>
      <w:bookmarkStart w:id="852" w:name="_Toc61277113"/>
      <w:bookmarkEnd w:id="841"/>
      <w:bookmarkEnd w:id="842"/>
      <w:bookmarkEnd w:id="843"/>
      <w:bookmarkEnd w:id="844"/>
      <w:r>
        <w:t xml:space="preserve">8.1.4  </w:t>
      </w:r>
      <w:r>
        <w:t>内核</w:t>
      </w:r>
      <w:r>
        <w:rPr>
          <w:rFonts w:hint="eastAsia"/>
        </w:rPr>
        <w:t>中系统定时器</w:t>
      </w:r>
      <w:r>
        <w:t>SysTick</w:t>
      </w:r>
      <w:bookmarkEnd w:id="845"/>
      <w:bookmarkEnd w:id="846"/>
      <w:bookmarkEnd w:id="847"/>
      <w:bookmarkEnd w:id="848"/>
      <w:bookmarkEnd w:id="849"/>
      <w:bookmarkEnd w:id="850"/>
      <w:bookmarkEnd w:id="851"/>
      <w:bookmarkEnd w:id="852"/>
    </w:p>
    <w:p w14:paraId="7F290F00" w14:textId="77777777" w:rsidR="000B14C2" w:rsidRDefault="00491828">
      <w:pPr>
        <w:ind w:firstLine="420"/>
        <w:rPr>
          <w:color w:val="000000" w:themeColor="text1"/>
          <w:lang w:val="es-ES"/>
        </w:rPr>
      </w:pPr>
      <w:r>
        <w:rPr>
          <w:rFonts w:hint="eastAsia"/>
          <w:color w:val="000000" w:themeColor="text1"/>
          <w:lang w:val="es-ES"/>
        </w:rPr>
        <w:t>在计算机中，一般有多个</w:t>
      </w:r>
      <w:r>
        <w:rPr>
          <w:rFonts w:hint="eastAsia"/>
          <w:color w:val="000000" w:themeColor="text1"/>
        </w:rPr>
        <w:t>定时器用于不同功能，有点像酒店墙上挂出许多时钟，显示不同时区的时间。</w:t>
      </w:r>
      <w:r>
        <w:rPr>
          <w:rFonts w:hint="eastAsia"/>
          <w:color w:val="000000" w:themeColor="text1"/>
          <w:lang w:val="es-ES"/>
        </w:rPr>
        <w:t>计算机中</w:t>
      </w:r>
      <w:r>
        <w:rPr>
          <w:rFonts w:hint="eastAsia"/>
          <w:color w:val="000000" w:themeColor="text1"/>
        </w:rPr>
        <w:t>定时器最基本的功能就是计时，不同定时器的计数频率不同，阈值范围不同。</w:t>
      </w:r>
    </w:p>
    <w:p w14:paraId="65316603" w14:textId="77777777" w:rsidR="000B14C2" w:rsidRDefault="00491828">
      <w:pPr>
        <w:ind w:firstLine="420"/>
        <w:rPr>
          <w:color w:val="000000" w:themeColor="text1"/>
          <w:lang w:val="es-ES"/>
        </w:rPr>
      </w:pPr>
      <w:bookmarkStart w:id="853" w:name="_Toc351978225"/>
      <w:bookmarkStart w:id="854" w:name="_Toc475367001"/>
      <w:bookmarkStart w:id="855" w:name="_Toc355954418"/>
      <w:bookmarkStart w:id="856" w:name="_Toc3535"/>
      <w:r>
        <w:rPr>
          <w:rFonts w:hint="eastAsia"/>
          <w:color w:val="000000" w:themeColor="text1"/>
        </w:rPr>
        <w:t>32</w:t>
      </w:r>
      <w:r>
        <w:rPr>
          <w:rFonts w:hint="eastAsia"/>
          <w:color w:val="000000" w:themeColor="text1"/>
        </w:rPr>
        <w:t>位青稞</w:t>
      </w:r>
      <w:r>
        <w:rPr>
          <w:rFonts w:hint="eastAsia"/>
          <w:color w:val="000000" w:themeColor="text1"/>
        </w:rPr>
        <w:t>RISC-V</w:t>
      </w:r>
      <w:r>
        <w:rPr>
          <w:color w:val="000000" w:themeColor="text1"/>
        </w:rPr>
        <w:t>内核</w:t>
      </w:r>
      <w:r>
        <w:rPr>
          <w:rFonts w:hint="eastAsia"/>
          <w:color w:val="000000" w:themeColor="text1"/>
        </w:rPr>
        <w:t>中</w:t>
      </w:r>
      <w:r>
        <w:rPr>
          <w:color w:val="000000" w:themeColor="text1"/>
          <w:lang w:val="zh-CN"/>
        </w:rPr>
        <w:t>包含了一个简单</w:t>
      </w:r>
      <w:r>
        <w:rPr>
          <w:rFonts w:hint="eastAsia"/>
          <w:color w:val="000000" w:themeColor="text1"/>
          <w:lang w:val="zh-CN"/>
        </w:rPr>
        <w:t>的</w:t>
      </w:r>
      <w:r>
        <w:rPr>
          <w:rFonts w:hint="eastAsia"/>
          <w:color w:val="000000" w:themeColor="text1"/>
        </w:rPr>
        <w:t>系统定时器</w:t>
      </w:r>
      <w:r>
        <w:rPr>
          <w:color w:val="000000" w:themeColor="text1"/>
          <w:lang w:val="es-ES"/>
        </w:rPr>
        <w:t>SysTick</w:t>
      </w:r>
      <w:r>
        <w:rPr>
          <w:color w:val="000000" w:themeColor="text1"/>
          <w:lang w:val="es-ES"/>
        </w:rPr>
        <w:t>，</w:t>
      </w:r>
      <w:r>
        <w:rPr>
          <w:color w:val="000000" w:themeColor="text1"/>
        </w:rPr>
        <w:t>又称为</w:t>
      </w:r>
      <w:r>
        <w:rPr>
          <w:rFonts w:asciiTheme="minorEastAsia" w:eastAsiaTheme="minorEastAsia" w:hAnsiTheme="minorEastAsia"/>
          <w:color w:val="000000" w:themeColor="text1"/>
          <w:lang w:val="es-ES"/>
        </w:rPr>
        <w:t>“</w:t>
      </w:r>
      <w:r>
        <w:rPr>
          <w:color w:val="000000" w:themeColor="text1"/>
          <w:lang w:val="zh-CN"/>
        </w:rPr>
        <w:t>滴答</w:t>
      </w:r>
      <w:r>
        <w:rPr>
          <w:rFonts w:asciiTheme="minorEastAsia" w:eastAsiaTheme="minorEastAsia" w:hAnsiTheme="minorEastAsia"/>
          <w:color w:val="000000" w:themeColor="text1"/>
          <w:lang w:val="es-ES"/>
        </w:rPr>
        <w:t>”</w:t>
      </w:r>
      <w:r>
        <w:rPr>
          <w:color w:val="000000" w:themeColor="text1"/>
          <w:lang w:val="zh-CN"/>
        </w:rPr>
        <w:t>定时器</w:t>
      </w:r>
      <w:r>
        <w:rPr>
          <w:color w:val="000000" w:themeColor="text1"/>
        </w:rPr>
        <w:t>。</w:t>
      </w:r>
      <w:r>
        <w:rPr>
          <w:rFonts w:hint="eastAsia"/>
          <w:color w:val="000000" w:themeColor="text1"/>
          <w:lang w:val="es-ES"/>
        </w:rPr>
        <w:t>这个定时器由于是包含在内核中，凡是使用该内核生产的</w:t>
      </w:r>
      <w:r>
        <w:rPr>
          <w:rFonts w:hint="eastAsia"/>
          <w:color w:val="000000" w:themeColor="text1"/>
          <w:lang w:val="es-ES"/>
        </w:rPr>
        <w:t>M</w:t>
      </w:r>
      <w:r>
        <w:rPr>
          <w:color w:val="000000" w:themeColor="text1"/>
          <w:lang w:val="es-ES"/>
        </w:rPr>
        <w:t>CU</w:t>
      </w:r>
      <w:r>
        <w:rPr>
          <w:rFonts w:hint="eastAsia"/>
          <w:color w:val="000000" w:themeColor="text1"/>
          <w:lang w:val="es-ES"/>
        </w:rPr>
        <w:t>均含有</w:t>
      </w:r>
      <w:r>
        <w:rPr>
          <w:color w:val="000000" w:themeColor="text1"/>
          <w:lang w:val="es-ES"/>
        </w:rPr>
        <w:t>SysTick</w:t>
      </w:r>
      <w:r>
        <w:rPr>
          <w:rFonts w:hint="eastAsia"/>
          <w:color w:val="000000" w:themeColor="text1"/>
          <w:lang w:val="es-ES"/>
        </w:rPr>
        <w:t>，因此使用这个定时器的程序方便在</w:t>
      </w:r>
      <w:r>
        <w:rPr>
          <w:rFonts w:hint="eastAsia"/>
          <w:color w:val="000000" w:themeColor="text1"/>
          <w:lang w:val="es-ES"/>
        </w:rPr>
        <w:t>M</w:t>
      </w:r>
      <w:r>
        <w:rPr>
          <w:color w:val="000000" w:themeColor="text1"/>
          <w:lang w:val="es-ES"/>
        </w:rPr>
        <w:t>CU</w:t>
      </w:r>
      <w:r>
        <w:rPr>
          <w:rFonts w:hint="eastAsia"/>
          <w:color w:val="000000" w:themeColor="text1"/>
          <w:lang w:val="es-ES"/>
        </w:rPr>
        <w:t>间移植。若使用实时操作系统，一般可用该定时器作为操作系统的时间</w:t>
      </w:r>
      <w:r>
        <w:rPr>
          <w:color w:val="000000" w:themeColor="text1"/>
          <w:lang w:val="zh-CN"/>
        </w:rPr>
        <w:t>滴答</w:t>
      </w:r>
      <w:r>
        <w:rPr>
          <w:rFonts w:hint="eastAsia"/>
          <w:color w:val="000000" w:themeColor="text1"/>
          <w:lang w:val="zh-CN"/>
        </w:rPr>
        <w:t>，可简化实时操作系统在以</w:t>
      </w:r>
      <w:r>
        <w:rPr>
          <w:color w:val="000000" w:themeColor="text1"/>
          <w:lang w:val="es-ES"/>
        </w:rPr>
        <w:t>RISC</w:t>
      </w:r>
      <w:r>
        <w:rPr>
          <w:color w:val="000000" w:themeColor="text1"/>
          <w:lang w:val="es-ES"/>
        </w:rPr>
        <w:softHyphen/>
        <w:t>V</w:t>
      </w:r>
      <w:r>
        <w:rPr>
          <w:rFonts w:hint="eastAsia"/>
          <w:color w:val="000000" w:themeColor="text1"/>
          <w:lang w:val="es-ES"/>
        </w:rPr>
        <w:t>为内核的</w:t>
      </w:r>
      <w:r>
        <w:rPr>
          <w:rFonts w:hint="eastAsia"/>
          <w:color w:val="000000" w:themeColor="text1"/>
          <w:lang w:val="es-ES"/>
        </w:rPr>
        <w:t>M</w:t>
      </w:r>
      <w:r>
        <w:rPr>
          <w:color w:val="000000" w:themeColor="text1"/>
          <w:lang w:val="es-ES"/>
        </w:rPr>
        <w:t>CU</w:t>
      </w:r>
      <w:r>
        <w:rPr>
          <w:rFonts w:hint="eastAsia"/>
          <w:color w:val="000000" w:themeColor="text1"/>
          <w:lang w:val="es-ES"/>
        </w:rPr>
        <w:t>间移植工作。</w:t>
      </w:r>
    </w:p>
    <w:p w14:paraId="33237A66" w14:textId="77777777" w:rsidR="000B14C2" w:rsidRDefault="00491828">
      <w:pPr>
        <w:ind w:firstLine="420"/>
        <w:rPr>
          <w:color w:val="000000" w:themeColor="text1"/>
          <w:lang w:val="es-ES"/>
        </w:rPr>
      </w:pPr>
      <w:r>
        <w:rPr>
          <w:rFonts w:hint="eastAsia"/>
          <w:color w:val="000000" w:themeColor="text1"/>
          <w:lang w:val="es-ES"/>
        </w:rPr>
        <w:t>由于</w:t>
      </w:r>
      <w:r>
        <w:rPr>
          <w:color w:val="000000" w:themeColor="text1"/>
          <w:lang w:val="es-ES"/>
        </w:rPr>
        <w:t>SysTick</w:t>
      </w:r>
      <w:r>
        <w:rPr>
          <w:color w:val="000000" w:themeColor="text1"/>
          <w:lang w:val="zh-CN"/>
        </w:rPr>
        <w:t>定时器</w:t>
      </w:r>
      <w:r>
        <w:rPr>
          <w:rFonts w:hint="eastAsia"/>
          <w:color w:val="000000" w:themeColor="text1"/>
          <w:lang w:val="zh-CN"/>
        </w:rPr>
        <w:t>功能简单，内部寄存器也较少，其构件制作也相对简单，因此，</w:t>
      </w:r>
      <w:r>
        <w:rPr>
          <w:rFonts w:ascii="黑体" w:eastAsia="黑体" w:hAnsi="黑体" w:hint="eastAsia"/>
          <w:color w:val="000000" w:themeColor="text1"/>
          <w:lang w:val="zh-CN"/>
        </w:rPr>
        <w:t>读者彻底掌握其构件制作过程，有利于对构件的理解</w:t>
      </w:r>
      <w:r>
        <w:rPr>
          <w:rFonts w:hint="eastAsia"/>
          <w:color w:val="000000" w:themeColor="text1"/>
          <w:lang w:val="zh-CN"/>
        </w:rPr>
        <w:t>。</w:t>
      </w:r>
    </w:p>
    <w:p w14:paraId="731B77D0" w14:textId="77777777" w:rsidR="000B14C2" w:rsidRDefault="00491828">
      <w:pPr>
        <w:pStyle w:val="4"/>
        <w:rPr>
          <w:lang w:val="es-ES"/>
        </w:rPr>
      </w:pPr>
      <w:bookmarkStart w:id="857" w:name="_Toc55892323"/>
      <w:r>
        <w:rPr>
          <w:lang w:val="es-ES"/>
        </w:rPr>
        <w:t>1</w:t>
      </w:r>
      <w:r>
        <w:rPr>
          <w:rFonts w:hint="eastAsia"/>
          <w:lang w:val="es-ES"/>
        </w:rPr>
        <w:t>．</w:t>
      </w:r>
      <w:r>
        <w:rPr>
          <w:lang w:val="es-ES"/>
        </w:rPr>
        <w:t>SysTick</w:t>
      </w:r>
      <w:r>
        <w:t>定时器</w:t>
      </w:r>
      <w:bookmarkEnd w:id="853"/>
      <w:r>
        <w:t>的</w:t>
      </w:r>
      <w:r>
        <w:rPr>
          <w:rFonts w:hint="eastAsia"/>
        </w:rPr>
        <w:t>寄存器</w:t>
      </w:r>
      <w:bookmarkEnd w:id="854"/>
      <w:bookmarkEnd w:id="855"/>
      <w:bookmarkEnd w:id="856"/>
      <w:bookmarkEnd w:id="857"/>
    </w:p>
    <w:p w14:paraId="7FD061D1" w14:textId="77777777" w:rsidR="000B14C2" w:rsidRDefault="00491828">
      <w:pPr>
        <w:pStyle w:val="5"/>
        <w:ind w:firstLine="420"/>
      </w:pPr>
      <w:bookmarkStart w:id="858" w:name="_Toc347079900"/>
      <w:bookmarkStart w:id="859" w:name="_Toc55892324"/>
      <w:r>
        <w:t>1</w:t>
      </w:r>
      <w:r>
        <w:rPr>
          <w:rFonts w:hint="eastAsia"/>
        </w:rPr>
        <w:t>）</w:t>
      </w:r>
      <w:r>
        <w:t>SysTick</w:t>
      </w:r>
      <w:r>
        <w:t>定时器的寄存器</w:t>
      </w:r>
      <w:bookmarkEnd w:id="858"/>
      <w:bookmarkEnd w:id="859"/>
      <w:r>
        <w:rPr>
          <w:rFonts w:hint="eastAsia"/>
        </w:rPr>
        <w:t>概述</w:t>
      </w:r>
    </w:p>
    <w:p w14:paraId="7845877B" w14:textId="77777777" w:rsidR="000B14C2" w:rsidRDefault="00491828">
      <w:pPr>
        <w:ind w:firstLine="420"/>
        <w:rPr>
          <w:color w:val="000000" w:themeColor="text1"/>
          <w:lang w:val="es-ES"/>
        </w:rPr>
      </w:pPr>
      <w:r>
        <w:rPr>
          <w:color w:val="000000" w:themeColor="text1"/>
          <w:lang w:val="es-ES"/>
        </w:rPr>
        <w:t>SysTick</w:t>
      </w:r>
      <w:r>
        <w:rPr>
          <w:color w:val="000000" w:themeColor="text1"/>
        </w:rPr>
        <w:t>定时器中有</w:t>
      </w:r>
      <w:r>
        <w:rPr>
          <w:color w:val="000000" w:themeColor="text1"/>
          <w:lang w:val="es-ES"/>
        </w:rPr>
        <w:t>6</w:t>
      </w:r>
      <w:r>
        <w:rPr>
          <w:color w:val="000000" w:themeColor="text1"/>
        </w:rPr>
        <w:t>个</w:t>
      </w:r>
      <w:r>
        <w:rPr>
          <w:color w:val="000000" w:themeColor="text1"/>
          <w:lang w:val="es-ES"/>
        </w:rPr>
        <w:t>32</w:t>
      </w:r>
      <w:r>
        <w:rPr>
          <w:color w:val="000000" w:themeColor="text1"/>
        </w:rPr>
        <w:t>位寄存器</w:t>
      </w:r>
      <w:r>
        <w:rPr>
          <w:color w:val="000000" w:themeColor="text1"/>
          <w:lang w:val="es-ES"/>
        </w:rPr>
        <w:t>，</w:t>
      </w:r>
      <w:r>
        <w:rPr>
          <w:rFonts w:hint="eastAsia"/>
          <w:color w:val="000000" w:themeColor="text1"/>
          <w:lang w:val="es-ES"/>
        </w:rPr>
        <w:t>基地址为：</w:t>
      </w:r>
      <w:r>
        <w:rPr>
          <w:color w:val="000000" w:themeColor="text1"/>
          <w:lang w:val="es-ES"/>
        </w:rPr>
        <w:t>0xE000F000</w:t>
      </w:r>
      <w:r>
        <w:rPr>
          <w:rFonts w:hint="eastAsia"/>
          <w:color w:val="000000" w:themeColor="text1"/>
          <w:lang w:val="es-ES"/>
        </w:rPr>
        <w:t>，</w:t>
      </w:r>
      <w:r>
        <w:rPr>
          <w:rFonts w:hint="eastAsia"/>
          <w:color w:val="000000" w:themeColor="text1"/>
        </w:rPr>
        <w:t>其偏移</w:t>
      </w:r>
      <w:r>
        <w:rPr>
          <w:color w:val="000000" w:themeColor="text1"/>
        </w:rPr>
        <w:t>地址及简明功能</w:t>
      </w:r>
      <w:r>
        <w:rPr>
          <w:rFonts w:hint="eastAsia"/>
          <w:color w:val="000000" w:themeColor="text1"/>
        </w:rPr>
        <w:t>如</w:t>
      </w:r>
      <w:r>
        <w:rPr>
          <w:color w:val="000000" w:themeColor="text1"/>
        </w:rPr>
        <w:t>表</w:t>
      </w:r>
      <w:r>
        <w:rPr>
          <w:color w:val="000000" w:themeColor="text1"/>
          <w:lang w:val="es-ES"/>
        </w:rPr>
        <w:t>8-1</w:t>
      </w:r>
      <w:r>
        <w:rPr>
          <w:rFonts w:hint="eastAsia"/>
          <w:color w:val="000000" w:themeColor="text1"/>
          <w:lang w:val="es-ES"/>
        </w:rPr>
        <w:t>所示，复位后其值均为</w:t>
      </w:r>
      <w:r>
        <w:rPr>
          <w:color w:val="000000" w:themeColor="text1"/>
          <w:lang w:val="es-ES"/>
        </w:rPr>
        <w:t>0x00000000</w:t>
      </w:r>
      <w:r>
        <w:rPr>
          <w:color w:val="000000" w:themeColor="text1"/>
        </w:rPr>
        <w:t>。</w:t>
      </w:r>
    </w:p>
    <w:tbl>
      <w:tblPr>
        <w:tblW w:w="8127" w:type="dxa"/>
        <w:tblLayout w:type="fixed"/>
        <w:tblLook w:val="04A0" w:firstRow="1" w:lastRow="0" w:firstColumn="1" w:lastColumn="0" w:noHBand="0" w:noVBand="1"/>
      </w:tblPr>
      <w:tblGrid>
        <w:gridCol w:w="841"/>
        <w:gridCol w:w="2315"/>
        <w:gridCol w:w="1140"/>
        <w:gridCol w:w="3831"/>
      </w:tblGrid>
      <w:tr w:rsidR="000B14C2" w14:paraId="1DB0F9E2" w14:textId="77777777">
        <w:trPr>
          <w:trHeight w:val="322"/>
        </w:trPr>
        <w:tc>
          <w:tcPr>
            <w:tcW w:w="8127" w:type="dxa"/>
            <w:gridSpan w:val="4"/>
            <w:tcBorders>
              <w:top w:val="single" w:sz="8" w:space="0" w:color="FFFFFF" w:themeColor="background1"/>
              <w:left w:val="single" w:sz="8" w:space="0" w:color="FFFFFF" w:themeColor="background1"/>
              <w:bottom w:val="single" w:sz="8" w:space="0" w:color="auto"/>
              <w:right w:val="single" w:sz="8" w:space="0" w:color="FFFFFF" w:themeColor="background1"/>
            </w:tcBorders>
            <w:tcMar>
              <w:left w:w="51" w:type="dxa"/>
              <w:right w:w="51" w:type="dxa"/>
            </w:tcMar>
          </w:tcPr>
          <w:p w14:paraId="1E6B83EE" w14:textId="77777777" w:rsidR="000B14C2" w:rsidRDefault="00491828">
            <w:pPr>
              <w:pStyle w:val="6"/>
            </w:pPr>
            <w:r>
              <w:t>表</w:t>
            </w:r>
            <w:r>
              <w:t>8-1  Systick</w:t>
            </w:r>
            <w:r>
              <w:t>定时器的</w:t>
            </w:r>
            <w:r>
              <w:rPr>
                <w:rFonts w:hint="eastAsia"/>
              </w:rPr>
              <w:t>寄存器偏移</w:t>
            </w:r>
            <w:r>
              <w:t>地址及简明功能</w:t>
            </w:r>
          </w:p>
        </w:tc>
      </w:tr>
      <w:tr w:rsidR="000B14C2" w14:paraId="638C3704" w14:textId="77777777">
        <w:tblPrEx>
          <w:tblBorders>
            <w:bottom w:val="single" w:sz="4" w:space="0" w:color="000000"/>
            <w:insideH w:val="single" w:sz="4" w:space="0" w:color="000000"/>
            <w:insideV w:val="single" w:sz="4" w:space="0" w:color="000000"/>
          </w:tblBorders>
        </w:tblPrEx>
        <w:trPr>
          <w:trHeight w:val="264"/>
        </w:trPr>
        <w:tc>
          <w:tcPr>
            <w:tcW w:w="841" w:type="dxa"/>
            <w:tcBorders>
              <w:top w:val="single" w:sz="8" w:space="0" w:color="auto"/>
              <w:left w:val="single" w:sz="8" w:space="0" w:color="FFFFFF" w:themeColor="background1"/>
              <w:bottom w:val="single" w:sz="4" w:space="0" w:color="000000"/>
              <w:right w:val="single" w:sz="4" w:space="0" w:color="auto"/>
            </w:tcBorders>
            <w:tcMar>
              <w:left w:w="51" w:type="dxa"/>
              <w:right w:w="51" w:type="dxa"/>
            </w:tcMar>
            <w:vAlign w:val="center"/>
          </w:tcPr>
          <w:p w14:paraId="296F2453"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偏移</w:t>
            </w:r>
            <w:r>
              <w:rPr>
                <w:color w:val="000000" w:themeColor="text1"/>
                <w:sz w:val="18"/>
              </w:rPr>
              <w:t>地址</w:t>
            </w:r>
          </w:p>
        </w:tc>
        <w:tc>
          <w:tcPr>
            <w:tcW w:w="2315" w:type="dxa"/>
            <w:tcBorders>
              <w:top w:val="single" w:sz="8" w:space="0" w:color="auto"/>
              <w:left w:val="single" w:sz="4" w:space="0" w:color="auto"/>
              <w:bottom w:val="single" w:sz="4" w:space="0" w:color="000000"/>
              <w:right w:val="single" w:sz="4" w:space="0" w:color="auto"/>
            </w:tcBorders>
            <w:tcMar>
              <w:left w:w="51" w:type="dxa"/>
              <w:right w:w="51" w:type="dxa"/>
            </w:tcMar>
            <w:vAlign w:val="center"/>
          </w:tcPr>
          <w:p w14:paraId="27D15A19"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寄存器名</w:t>
            </w:r>
          </w:p>
        </w:tc>
        <w:tc>
          <w:tcPr>
            <w:tcW w:w="1140" w:type="dxa"/>
            <w:tcBorders>
              <w:top w:val="single" w:sz="8" w:space="0" w:color="auto"/>
              <w:left w:val="single" w:sz="4" w:space="0" w:color="auto"/>
              <w:bottom w:val="single" w:sz="4" w:space="0" w:color="000000"/>
              <w:right w:val="single" w:sz="4" w:space="0" w:color="000000"/>
            </w:tcBorders>
            <w:vAlign w:val="center"/>
          </w:tcPr>
          <w:p w14:paraId="257A31AC"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简称</w:t>
            </w:r>
          </w:p>
        </w:tc>
        <w:tc>
          <w:tcPr>
            <w:tcW w:w="3831" w:type="dxa"/>
            <w:tcBorders>
              <w:top w:val="single" w:sz="8" w:space="0" w:color="auto"/>
              <w:left w:val="single" w:sz="4" w:space="0" w:color="000000"/>
              <w:bottom w:val="single" w:sz="4" w:space="0" w:color="000000"/>
              <w:right w:val="single" w:sz="8" w:space="0" w:color="FFFFFF" w:themeColor="background1"/>
            </w:tcBorders>
            <w:tcMar>
              <w:left w:w="51" w:type="dxa"/>
              <w:right w:w="51" w:type="dxa"/>
            </w:tcMar>
            <w:vAlign w:val="center"/>
          </w:tcPr>
          <w:p w14:paraId="5BD05CFD"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简明功能</w:t>
            </w:r>
          </w:p>
        </w:tc>
      </w:tr>
      <w:tr w:rsidR="000B14C2" w14:paraId="1C7483AF" w14:textId="77777777">
        <w:tblPrEx>
          <w:tblBorders>
            <w:bottom w:val="single" w:sz="4" w:space="0" w:color="000000"/>
            <w:insideH w:val="single" w:sz="4" w:space="0" w:color="000000"/>
            <w:insideV w:val="single" w:sz="4" w:space="0" w:color="000000"/>
          </w:tblBorders>
        </w:tblPrEx>
        <w:trPr>
          <w:trHeight w:val="264"/>
        </w:trPr>
        <w:tc>
          <w:tcPr>
            <w:tcW w:w="841"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15277DE1"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0x0</w:t>
            </w:r>
          </w:p>
        </w:tc>
        <w:tc>
          <w:tcPr>
            <w:tcW w:w="2315" w:type="dxa"/>
            <w:tcBorders>
              <w:top w:val="single" w:sz="4" w:space="0" w:color="000000"/>
              <w:left w:val="single" w:sz="4" w:space="0" w:color="auto"/>
              <w:bottom w:val="single" w:sz="4" w:space="0" w:color="000000"/>
              <w:right w:val="single" w:sz="4" w:space="0" w:color="auto"/>
            </w:tcBorders>
            <w:tcMar>
              <w:left w:w="51" w:type="dxa"/>
              <w:right w:w="51" w:type="dxa"/>
            </w:tcMar>
            <w:vAlign w:val="center"/>
          </w:tcPr>
          <w:p w14:paraId="2714EA05"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计数控制寄存器</w:t>
            </w:r>
          </w:p>
        </w:tc>
        <w:tc>
          <w:tcPr>
            <w:tcW w:w="1140" w:type="dxa"/>
            <w:tcBorders>
              <w:top w:val="single" w:sz="4" w:space="0" w:color="000000"/>
              <w:left w:val="single" w:sz="4" w:space="0" w:color="auto"/>
              <w:bottom w:val="single" w:sz="4" w:space="0" w:color="000000"/>
              <w:right w:val="single" w:sz="4" w:space="0" w:color="000000"/>
            </w:tcBorders>
            <w:vAlign w:val="center"/>
          </w:tcPr>
          <w:p w14:paraId="68628E04"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CTLR</w:t>
            </w:r>
          </w:p>
        </w:tc>
        <w:tc>
          <w:tcPr>
            <w:tcW w:w="3831" w:type="dxa"/>
            <w:tcBorders>
              <w:top w:val="single" w:sz="4" w:space="0" w:color="000000"/>
              <w:left w:val="single" w:sz="4" w:space="0" w:color="000000"/>
              <w:bottom w:val="single" w:sz="4" w:space="0" w:color="000000"/>
              <w:right w:val="single" w:sz="8" w:space="0" w:color="FFFFFF" w:themeColor="background1"/>
            </w:tcBorders>
            <w:tcMar>
              <w:left w:w="51" w:type="dxa"/>
              <w:right w:w="51" w:type="dxa"/>
            </w:tcMar>
            <w:vAlign w:val="center"/>
          </w:tcPr>
          <w:p w14:paraId="27EF253E"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配置功能</w:t>
            </w:r>
          </w:p>
        </w:tc>
      </w:tr>
      <w:tr w:rsidR="000B14C2" w14:paraId="36EADA2F" w14:textId="77777777">
        <w:tblPrEx>
          <w:tblBorders>
            <w:bottom w:val="single" w:sz="4" w:space="0" w:color="000000"/>
            <w:insideH w:val="single" w:sz="4" w:space="0" w:color="000000"/>
            <w:insideV w:val="single" w:sz="4" w:space="0" w:color="000000"/>
          </w:tblBorders>
        </w:tblPrEx>
        <w:trPr>
          <w:trHeight w:val="264"/>
        </w:trPr>
        <w:tc>
          <w:tcPr>
            <w:tcW w:w="841"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3CEC80FA"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0x4</w:t>
            </w:r>
          </w:p>
        </w:tc>
        <w:tc>
          <w:tcPr>
            <w:tcW w:w="2315" w:type="dxa"/>
            <w:tcBorders>
              <w:top w:val="single" w:sz="4" w:space="0" w:color="000000"/>
              <w:left w:val="single" w:sz="4" w:space="0" w:color="auto"/>
              <w:bottom w:val="single" w:sz="4" w:space="0" w:color="000000"/>
              <w:right w:val="single" w:sz="4" w:space="0" w:color="auto"/>
            </w:tcBorders>
            <w:tcMar>
              <w:left w:w="51" w:type="dxa"/>
              <w:right w:w="51" w:type="dxa"/>
            </w:tcMar>
            <w:vAlign w:val="center"/>
          </w:tcPr>
          <w:p w14:paraId="581CDDB2"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计数器（低</w:t>
            </w:r>
            <w:r>
              <w:rPr>
                <w:rFonts w:hint="eastAsia"/>
                <w:color w:val="000000" w:themeColor="text1"/>
                <w:sz w:val="18"/>
              </w:rPr>
              <w:t>3</w:t>
            </w:r>
            <w:r>
              <w:rPr>
                <w:color w:val="000000" w:themeColor="text1"/>
                <w:sz w:val="18"/>
              </w:rPr>
              <w:t>2</w:t>
            </w:r>
            <w:r>
              <w:rPr>
                <w:rFonts w:hint="eastAsia"/>
                <w:color w:val="000000" w:themeColor="text1"/>
                <w:sz w:val="18"/>
              </w:rPr>
              <w:t>位）</w:t>
            </w:r>
          </w:p>
        </w:tc>
        <w:tc>
          <w:tcPr>
            <w:tcW w:w="1140" w:type="dxa"/>
            <w:tcBorders>
              <w:top w:val="single" w:sz="4" w:space="0" w:color="000000"/>
              <w:left w:val="single" w:sz="4" w:space="0" w:color="auto"/>
              <w:bottom w:val="single" w:sz="4" w:space="0" w:color="000000"/>
              <w:right w:val="single" w:sz="4" w:space="0" w:color="000000"/>
            </w:tcBorders>
            <w:vAlign w:val="center"/>
          </w:tcPr>
          <w:p w14:paraId="6671DE90"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CNTL</w:t>
            </w:r>
          </w:p>
        </w:tc>
        <w:tc>
          <w:tcPr>
            <w:tcW w:w="3831" w:type="dxa"/>
            <w:tcBorders>
              <w:top w:val="single" w:sz="4" w:space="0" w:color="000000"/>
              <w:left w:val="single" w:sz="4" w:space="0" w:color="000000"/>
              <w:bottom w:val="single" w:sz="4" w:space="0" w:color="000000"/>
              <w:right w:val="single" w:sz="8" w:space="0" w:color="FFFFFF" w:themeColor="background1"/>
            </w:tcBorders>
            <w:tcMar>
              <w:left w:w="51" w:type="dxa"/>
              <w:right w:w="51" w:type="dxa"/>
            </w:tcMar>
            <w:vAlign w:val="center"/>
          </w:tcPr>
          <w:p w14:paraId="39741F8B"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当前计数器计数值低</w:t>
            </w:r>
            <w:r>
              <w:rPr>
                <w:rFonts w:hint="eastAsia"/>
                <w:color w:val="000000" w:themeColor="text1"/>
                <w:sz w:val="18"/>
              </w:rPr>
              <w:t>3</w:t>
            </w:r>
            <w:r>
              <w:rPr>
                <w:color w:val="000000" w:themeColor="text1"/>
                <w:sz w:val="18"/>
              </w:rPr>
              <w:t>2</w:t>
            </w:r>
            <w:r>
              <w:rPr>
                <w:rFonts w:hint="eastAsia"/>
                <w:color w:val="000000" w:themeColor="text1"/>
                <w:sz w:val="18"/>
              </w:rPr>
              <w:t>位</w:t>
            </w:r>
          </w:p>
        </w:tc>
      </w:tr>
      <w:tr w:rsidR="000B14C2" w14:paraId="391DC7AF" w14:textId="77777777">
        <w:tblPrEx>
          <w:tblBorders>
            <w:bottom w:val="single" w:sz="4" w:space="0" w:color="000000"/>
            <w:insideH w:val="single" w:sz="4" w:space="0" w:color="000000"/>
            <w:insideV w:val="single" w:sz="4" w:space="0" w:color="000000"/>
          </w:tblBorders>
        </w:tblPrEx>
        <w:trPr>
          <w:trHeight w:val="264"/>
        </w:trPr>
        <w:tc>
          <w:tcPr>
            <w:tcW w:w="841"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6AC109E0"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0x8</w:t>
            </w:r>
          </w:p>
        </w:tc>
        <w:tc>
          <w:tcPr>
            <w:tcW w:w="2315" w:type="dxa"/>
            <w:tcBorders>
              <w:top w:val="single" w:sz="4" w:space="0" w:color="000000"/>
              <w:left w:val="single" w:sz="4" w:space="0" w:color="auto"/>
              <w:bottom w:val="single" w:sz="4" w:space="0" w:color="000000"/>
              <w:right w:val="single" w:sz="4" w:space="0" w:color="auto"/>
            </w:tcBorders>
            <w:tcMar>
              <w:left w:w="51" w:type="dxa"/>
              <w:right w:w="51" w:type="dxa"/>
            </w:tcMar>
            <w:vAlign w:val="center"/>
          </w:tcPr>
          <w:p w14:paraId="0AA4B730"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计数器（高</w:t>
            </w:r>
            <w:r>
              <w:rPr>
                <w:rFonts w:hint="eastAsia"/>
                <w:color w:val="000000" w:themeColor="text1"/>
                <w:sz w:val="18"/>
              </w:rPr>
              <w:t>3</w:t>
            </w:r>
            <w:r>
              <w:rPr>
                <w:color w:val="000000" w:themeColor="text1"/>
                <w:sz w:val="18"/>
              </w:rPr>
              <w:t>2</w:t>
            </w:r>
            <w:r>
              <w:rPr>
                <w:rFonts w:hint="eastAsia"/>
                <w:color w:val="000000" w:themeColor="text1"/>
                <w:sz w:val="18"/>
              </w:rPr>
              <w:t>位）</w:t>
            </w:r>
          </w:p>
        </w:tc>
        <w:tc>
          <w:tcPr>
            <w:tcW w:w="1140" w:type="dxa"/>
            <w:tcBorders>
              <w:top w:val="single" w:sz="4" w:space="0" w:color="000000"/>
              <w:left w:val="single" w:sz="4" w:space="0" w:color="auto"/>
              <w:bottom w:val="single" w:sz="4" w:space="0" w:color="000000"/>
              <w:right w:val="single" w:sz="4" w:space="0" w:color="000000"/>
            </w:tcBorders>
            <w:vAlign w:val="center"/>
          </w:tcPr>
          <w:p w14:paraId="6C14539F"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C</w:t>
            </w:r>
            <w:r>
              <w:rPr>
                <w:color w:val="000000" w:themeColor="text1"/>
                <w:sz w:val="18"/>
              </w:rPr>
              <w:t>NTH</w:t>
            </w:r>
          </w:p>
        </w:tc>
        <w:tc>
          <w:tcPr>
            <w:tcW w:w="3831" w:type="dxa"/>
            <w:tcBorders>
              <w:top w:val="single" w:sz="4" w:space="0" w:color="000000"/>
              <w:left w:val="single" w:sz="4" w:space="0" w:color="000000"/>
              <w:bottom w:val="single" w:sz="4" w:space="0" w:color="000000"/>
              <w:right w:val="single" w:sz="8" w:space="0" w:color="FFFFFF" w:themeColor="background1"/>
            </w:tcBorders>
            <w:tcMar>
              <w:left w:w="51" w:type="dxa"/>
              <w:right w:w="51" w:type="dxa"/>
            </w:tcMar>
            <w:vAlign w:val="center"/>
          </w:tcPr>
          <w:p w14:paraId="62D8FAE3"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当前计数器计数值高</w:t>
            </w:r>
            <w:r>
              <w:rPr>
                <w:rFonts w:hint="eastAsia"/>
                <w:color w:val="000000" w:themeColor="text1"/>
                <w:sz w:val="18"/>
              </w:rPr>
              <w:t>3</w:t>
            </w:r>
            <w:r>
              <w:rPr>
                <w:color w:val="000000" w:themeColor="text1"/>
                <w:sz w:val="18"/>
              </w:rPr>
              <w:t>2</w:t>
            </w:r>
            <w:r>
              <w:rPr>
                <w:rFonts w:hint="eastAsia"/>
                <w:color w:val="000000" w:themeColor="text1"/>
                <w:sz w:val="18"/>
              </w:rPr>
              <w:t>位</w:t>
            </w:r>
          </w:p>
        </w:tc>
      </w:tr>
      <w:tr w:rsidR="000B14C2" w14:paraId="6AF70006" w14:textId="77777777">
        <w:tblPrEx>
          <w:tblBorders>
            <w:bottom w:val="single" w:sz="4" w:space="0" w:color="000000"/>
            <w:insideH w:val="single" w:sz="4" w:space="0" w:color="000000"/>
            <w:insideV w:val="single" w:sz="4" w:space="0" w:color="000000"/>
          </w:tblBorders>
        </w:tblPrEx>
        <w:trPr>
          <w:trHeight w:val="264"/>
        </w:trPr>
        <w:tc>
          <w:tcPr>
            <w:tcW w:w="841"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468249A8"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0xC</w:t>
            </w:r>
          </w:p>
        </w:tc>
        <w:tc>
          <w:tcPr>
            <w:tcW w:w="2315" w:type="dxa"/>
            <w:tcBorders>
              <w:top w:val="single" w:sz="4" w:space="0" w:color="000000"/>
              <w:left w:val="single" w:sz="4" w:space="0" w:color="auto"/>
              <w:bottom w:val="single" w:sz="4" w:space="0" w:color="000000"/>
              <w:right w:val="single" w:sz="4" w:space="0" w:color="auto"/>
            </w:tcBorders>
            <w:tcMar>
              <w:left w:w="51" w:type="dxa"/>
              <w:right w:w="51" w:type="dxa"/>
            </w:tcMar>
            <w:vAlign w:val="center"/>
          </w:tcPr>
          <w:p w14:paraId="0F509E02"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重载寄存器（低</w:t>
            </w:r>
            <w:r>
              <w:rPr>
                <w:rFonts w:hint="eastAsia"/>
                <w:color w:val="000000" w:themeColor="text1"/>
                <w:sz w:val="18"/>
              </w:rPr>
              <w:t>3</w:t>
            </w:r>
            <w:r>
              <w:rPr>
                <w:color w:val="000000" w:themeColor="text1"/>
                <w:sz w:val="18"/>
              </w:rPr>
              <w:t>2</w:t>
            </w:r>
            <w:r>
              <w:rPr>
                <w:rFonts w:hint="eastAsia"/>
                <w:color w:val="000000" w:themeColor="text1"/>
                <w:sz w:val="18"/>
              </w:rPr>
              <w:t>位）</w:t>
            </w:r>
          </w:p>
        </w:tc>
        <w:tc>
          <w:tcPr>
            <w:tcW w:w="1140" w:type="dxa"/>
            <w:tcBorders>
              <w:top w:val="single" w:sz="4" w:space="0" w:color="000000"/>
              <w:left w:val="single" w:sz="4" w:space="0" w:color="auto"/>
              <w:bottom w:val="single" w:sz="4" w:space="0" w:color="000000"/>
              <w:right w:val="single" w:sz="4" w:space="0" w:color="000000"/>
            </w:tcBorders>
            <w:vAlign w:val="center"/>
          </w:tcPr>
          <w:p w14:paraId="22CA5C64"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C</w:t>
            </w:r>
            <w:r>
              <w:rPr>
                <w:color w:val="000000" w:themeColor="text1"/>
                <w:sz w:val="18"/>
              </w:rPr>
              <w:t>MPLR</w:t>
            </w:r>
          </w:p>
        </w:tc>
        <w:tc>
          <w:tcPr>
            <w:tcW w:w="3831" w:type="dxa"/>
            <w:tcBorders>
              <w:top w:val="single" w:sz="4" w:space="0" w:color="000000"/>
              <w:left w:val="single" w:sz="4" w:space="0" w:color="000000"/>
              <w:bottom w:val="single" w:sz="4" w:space="0" w:color="000000"/>
              <w:right w:val="single" w:sz="8" w:space="0" w:color="FFFFFF" w:themeColor="background1"/>
            </w:tcBorders>
            <w:tcMar>
              <w:left w:w="51" w:type="dxa"/>
              <w:right w:w="51" w:type="dxa"/>
            </w:tcMar>
            <w:vAlign w:val="center"/>
          </w:tcPr>
          <w:p w14:paraId="48471B81"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设置重载寄存器的低</w:t>
            </w:r>
            <w:r>
              <w:rPr>
                <w:rFonts w:hint="eastAsia"/>
                <w:color w:val="000000" w:themeColor="text1"/>
                <w:sz w:val="18"/>
              </w:rPr>
              <w:t>3</w:t>
            </w:r>
            <w:r>
              <w:rPr>
                <w:color w:val="000000" w:themeColor="text1"/>
                <w:sz w:val="18"/>
              </w:rPr>
              <w:t>2</w:t>
            </w:r>
            <w:r>
              <w:rPr>
                <w:rFonts w:hint="eastAsia"/>
                <w:color w:val="000000" w:themeColor="text1"/>
                <w:sz w:val="18"/>
              </w:rPr>
              <w:t>位</w:t>
            </w:r>
          </w:p>
        </w:tc>
      </w:tr>
      <w:tr w:rsidR="000B14C2" w14:paraId="325B6EF3" w14:textId="77777777">
        <w:tblPrEx>
          <w:tblBorders>
            <w:bottom w:val="single" w:sz="4" w:space="0" w:color="000000"/>
            <w:insideH w:val="single" w:sz="4" w:space="0" w:color="000000"/>
            <w:insideV w:val="single" w:sz="4" w:space="0" w:color="000000"/>
          </w:tblBorders>
        </w:tblPrEx>
        <w:trPr>
          <w:trHeight w:val="264"/>
        </w:trPr>
        <w:tc>
          <w:tcPr>
            <w:tcW w:w="841"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20C8D00E"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0x10</w:t>
            </w:r>
          </w:p>
        </w:tc>
        <w:tc>
          <w:tcPr>
            <w:tcW w:w="2315" w:type="dxa"/>
            <w:tcBorders>
              <w:top w:val="single" w:sz="4" w:space="0" w:color="000000"/>
              <w:left w:val="single" w:sz="4" w:space="0" w:color="auto"/>
              <w:bottom w:val="single" w:sz="4" w:space="0" w:color="000000"/>
              <w:right w:val="single" w:sz="4" w:space="0" w:color="auto"/>
            </w:tcBorders>
            <w:tcMar>
              <w:left w:w="51" w:type="dxa"/>
              <w:right w:w="51" w:type="dxa"/>
            </w:tcMar>
            <w:vAlign w:val="center"/>
          </w:tcPr>
          <w:p w14:paraId="52E275E3"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重载寄存器（高</w:t>
            </w:r>
            <w:r>
              <w:rPr>
                <w:rFonts w:hint="eastAsia"/>
                <w:color w:val="000000" w:themeColor="text1"/>
                <w:sz w:val="18"/>
              </w:rPr>
              <w:t>3</w:t>
            </w:r>
            <w:r>
              <w:rPr>
                <w:color w:val="000000" w:themeColor="text1"/>
                <w:sz w:val="18"/>
              </w:rPr>
              <w:t>2</w:t>
            </w:r>
            <w:r>
              <w:rPr>
                <w:rFonts w:hint="eastAsia"/>
                <w:color w:val="000000" w:themeColor="text1"/>
                <w:sz w:val="18"/>
              </w:rPr>
              <w:t>位）</w:t>
            </w:r>
          </w:p>
        </w:tc>
        <w:tc>
          <w:tcPr>
            <w:tcW w:w="1140" w:type="dxa"/>
            <w:tcBorders>
              <w:top w:val="single" w:sz="4" w:space="0" w:color="000000"/>
              <w:left w:val="single" w:sz="4" w:space="0" w:color="auto"/>
              <w:bottom w:val="single" w:sz="4" w:space="0" w:color="000000"/>
              <w:right w:val="single" w:sz="4" w:space="0" w:color="000000"/>
            </w:tcBorders>
            <w:vAlign w:val="center"/>
          </w:tcPr>
          <w:p w14:paraId="54D16645"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CMPHR</w:t>
            </w:r>
          </w:p>
        </w:tc>
        <w:tc>
          <w:tcPr>
            <w:tcW w:w="3831" w:type="dxa"/>
            <w:tcBorders>
              <w:top w:val="single" w:sz="4" w:space="0" w:color="000000"/>
              <w:left w:val="single" w:sz="4" w:space="0" w:color="000000"/>
              <w:bottom w:val="single" w:sz="4" w:space="0" w:color="000000"/>
              <w:right w:val="single" w:sz="8" w:space="0" w:color="FFFFFF" w:themeColor="background1"/>
            </w:tcBorders>
            <w:tcMar>
              <w:left w:w="51" w:type="dxa"/>
              <w:right w:w="51" w:type="dxa"/>
            </w:tcMar>
            <w:vAlign w:val="center"/>
          </w:tcPr>
          <w:p w14:paraId="004D58FC"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设置重载寄存器的高</w:t>
            </w:r>
            <w:r>
              <w:rPr>
                <w:rFonts w:hint="eastAsia"/>
                <w:color w:val="000000" w:themeColor="text1"/>
                <w:sz w:val="18"/>
              </w:rPr>
              <w:t>3</w:t>
            </w:r>
            <w:r>
              <w:rPr>
                <w:color w:val="000000" w:themeColor="text1"/>
                <w:sz w:val="18"/>
              </w:rPr>
              <w:t>2</w:t>
            </w:r>
            <w:r>
              <w:rPr>
                <w:rFonts w:hint="eastAsia"/>
                <w:color w:val="000000" w:themeColor="text1"/>
                <w:sz w:val="18"/>
              </w:rPr>
              <w:t>位</w:t>
            </w:r>
          </w:p>
        </w:tc>
      </w:tr>
      <w:tr w:rsidR="000B14C2" w14:paraId="4E740995" w14:textId="77777777">
        <w:tblPrEx>
          <w:tblBorders>
            <w:bottom w:val="single" w:sz="4" w:space="0" w:color="000000"/>
            <w:insideH w:val="single" w:sz="4" w:space="0" w:color="000000"/>
            <w:insideV w:val="single" w:sz="4" w:space="0" w:color="000000"/>
          </w:tblBorders>
        </w:tblPrEx>
        <w:trPr>
          <w:trHeight w:val="264"/>
        </w:trPr>
        <w:tc>
          <w:tcPr>
            <w:tcW w:w="841" w:type="dxa"/>
            <w:tcBorders>
              <w:top w:val="single" w:sz="4" w:space="0" w:color="000000"/>
              <w:left w:val="single" w:sz="8" w:space="0" w:color="FFFFFF" w:themeColor="background1"/>
              <w:bottom w:val="single" w:sz="8" w:space="0" w:color="auto"/>
              <w:right w:val="single" w:sz="4" w:space="0" w:color="auto"/>
            </w:tcBorders>
            <w:tcMar>
              <w:left w:w="51" w:type="dxa"/>
              <w:right w:w="51" w:type="dxa"/>
            </w:tcMar>
            <w:vAlign w:val="center"/>
          </w:tcPr>
          <w:p w14:paraId="78BC2AFB"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0x14</w:t>
            </w:r>
          </w:p>
        </w:tc>
        <w:tc>
          <w:tcPr>
            <w:tcW w:w="2315" w:type="dxa"/>
            <w:tcBorders>
              <w:top w:val="single" w:sz="4" w:space="0" w:color="000000"/>
              <w:left w:val="single" w:sz="4" w:space="0" w:color="auto"/>
              <w:bottom w:val="single" w:sz="8" w:space="0" w:color="auto"/>
              <w:right w:val="single" w:sz="4" w:space="0" w:color="auto"/>
            </w:tcBorders>
            <w:tcMar>
              <w:left w:w="51" w:type="dxa"/>
              <w:right w:w="51" w:type="dxa"/>
            </w:tcMar>
            <w:vAlign w:val="center"/>
          </w:tcPr>
          <w:p w14:paraId="65C9CB14"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计数器计数标志寄存器</w:t>
            </w:r>
          </w:p>
        </w:tc>
        <w:tc>
          <w:tcPr>
            <w:tcW w:w="1140" w:type="dxa"/>
            <w:tcBorders>
              <w:top w:val="single" w:sz="4" w:space="0" w:color="000000"/>
              <w:left w:val="single" w:sz="4" w:space="0" w:color="auto"/>
              <w:bottom w:val="single" w:sz="8" w:space="0" w:color="auto"/>
              <w:right w:val="single" w:sz="4" w:space="0" w:color="000000"/>
            </w:tcBorders>
            <w:vAlign w:val="center"/>
          </w:tcPr>
          <w:p w14:paraId="0980ADB0" w14:textId="77777777" w:rsidR="000B14C2" w:rsidRDefault="00491828">
            <w:pPr>
              <w:autoSpaceDE w:val="0"/>
              <w:autoSpaceDN w:val="0"/>
              <w:ind w:firstLineChars="0" w:firstLine="0"/>
              <w:jc w:val="center"/>
              <w:rPr>
                <w:color w:val="000000" w:themeColor="text1"/>
                <w:sz w:val="18"/>
              </w:rPr>
            </w:pPr>
            <w:r>
              <w:rPr>
                <w:color w:val="000000" w:themeColor="text1"/>
                <w:sz w:val="18"/>
              </w:rPr>
              <w:t>CNTFG</w:t>
            </w:r>
          </w:p>
        </w:tc>
        <w:tc>
          <w:tcPr>
            <w:tcW w:w="3831" w:type="dxa"/>
            <w:tcBorders>
              <w:top w:val="single" w:sz="4" w:space="0" w:color="000000"/>
              <w:left w:val="single" w:sz="4" w:space="0" w:color="000000"/>
              <w:bottom w:val="single" w:sz="8" w:space="0" w:color="auto"/>
              <w:right w:val="single" w:sz="8" w:space="0" w:color="FFFFFF" w:themeColor="background1"/>
            </w:tcBorders>
            <w:tcMar>
              <w:left w:w="51" w:type="dxa"/>
              <w:right w:w="51" w:type="dxa"/>
            </w:tcMar>
            <w:vAlign w:val="center"/>
          </w:tcPr>
          <w:p w14:paraId="2893F03D"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含计数器减为</w:t>
            </w:r>
            <w:r>
              <w:rPr>
                <w:rFonts w:hint="eastAsia"/>
                <w:color w:val="000000" w:themeColor="text1"/>
                <w:sz w:val="18"/>
              </w:rPr>
              <w:t xml:space="preserve">0 </w:t>
            </w:r>
            <w:r>
              <w:rPr>
                <w:rFonts w:hint="eastAsia"/>
                <w:color w:val="000000" w:themeColor="text1"/>
                <w:sz w:val="18"/>
              </w:rPr>
              <w:t>标志及系统软件中断使能位</w:t>
            </w:r>
          </w:p>
        </w:tc>
      </w:tr>
    </w:tbl>
    <w:p w14:paraId="54A08686" w14:textId="77777777" w:rsidR="000B14C2" w:rsidRDefault="00491828">
      <w:pPr>
        <w:pStyle w:val="5"/>
        <w:ind w:firstLine="420"/>
      </w:pPr>
      <w:bookmarkStart w:id="860" w:name="_Toc343453830"/>
      <w:bookmarkStart w:id="861" w:name="_Toc55892325"/>
      <w:bookmarkStart w:id="862" w:name="_Toc347079901"/>
      <w:r>
        <w:t>2</w:t>
      </w:r>
      <w:r>
        <w:rPr>
          <w:rFonts w:hint="eastAsia"/>
        </w:rPr>
        <w:t>）计数控制寄存器</w:t>
      </w:r>
      <w:bookmarkEnd w:id="860"/>
      <w:bookmarkEnd w:id="861"/>
      <w:bookmarkEnd w:id="862"/>
      <w:r>
        <w:t>CTLR</w:t>
      </w:r>
    </w:p>
    <w:p w14:paraId="2D55A403" w14:textId="77777777" w:rsidR="000B14C2" w:rsidRDefault="00491828">
      <w:pPr>
        <w:ind w:firstLine="420"/>
        <w:rPr>
          <w:color w:val="000000" w:themeColor="text1"/>
        </w:rPr>
      </w:pPr>
      <w:r>
        <w:rPr>
          <w:rFonts w:hint="eastAsia"/>
        </w:rPr>
        <w:t>计数控制寄存器</w:t>
      </w:r>
      <w:r>
        <w:t>CTLR</w:t>
      </w:r>
      <w:r>
        <w:rPr>
          <w:rFonts w:hint="eastAsia"/>
          <w:color w:val="000000" w:themeColor="text1"/>
        </w:rPr>
        <w:t>的</w:t>
      </w:r>
      <w:r>
        <w:rPr>
          <w:rFonts w:hint="eastAsia"/>
          <w:color w:val="000000" w:themeColor="text1"/>
        </w:rPr>
        <w:t>3</w:t>
      </w:r>
      <w:r>
        <w:rPr>
          <w:color w:val="000000" w:themeColor="text1"/>
        </w:rPr>
        <w:t>1</w:t>
      </w:r>
      <w:r>
        <w:rPr>
          <w:rFonts w:ascii="宋体" w:hAnsi="宋体" w:hint="eastAsia"/>
          <w:color w:val="000000" w:themeColor="text1"/>
        </w:rPr>
        <w:t>～9</w:t>
      </w:r>
      <w:r>
        <w:rPr>
          <w:rFonts w:hint="eastAsia"/>
          <w:color w:val="000000" w:themeColor="text1"/>
        </w:rPr>
        <w:t>位为保留位，</w:t>
      </w:r>
      <w:r>
        <w:rPr>
          <w:rFonts w:hint="eastAsia"/>
          <w:color w:val="000000" w:themeColor="text1"/>
        </w:rPr>
        <w:t>7</w:t>
      </w:r>
      <w:r>
        <w:rPr>
          <w:rFonts w:hint="eastAsia"/>
          <w:color w:val="000000" w:themeColor="text1"/>
        </w:rPr>
        <w:t>个位有实际含义，如</w:t>
      </w:r>
      <w:r>
        <w:rPr>
          <w:color w:val="000000" w:themeColor="text1"/>
        </w:rPr>
        <w:t>表</w:t>
      </w:r>
      <w:r>
        <w:rPr>
          <w:color w:val="000000" w:themeColor="text1"/>
        </w:rPr>
        <w:t>8-2</w:t>
      </w:r>
      <w:r>
        <w:rPr>
          <w:rFonts w:hint="eastAsia"/>
          <w:color w:val="000000" w:themeColor="text1"/>
        </w:rPr>
        <w:t>所示。</w:t>
      </w:r>
      <w:r>
        <w:rPr>
          <w:color w:val="000000" w:themeColor="text1"/>
        </w:rPr>
        <w:t xml:space="preserve"> </w:t>
      </w:r>
    </w:p>
    <w:tbl>
      <w:tblPr>
        <w:tblStyle w:val="69"/>
        <w:tblW w:w="0" w:type="auto"/>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804"/>
        <w:gridCol w:w="1207"/>
        <w:gridCol w:w="2062"/>
        <w:gridCol w:w="556"/>
        <w:gridCol w:w="3516"/>
      </w:tblGrid>
      <w:tr w:rsidR="000B14C2" w14:paraId="1656FF5E" w14:textId="77777777">
        <w:trPr>
          <w:trHeight w:val="276"/>
        </w:trPr>
        <w:tc>
          <w:tcPr>
            <w:tcW w:w="8145" w:type="dxa"/>
            <w:gridSpan w:val="5"/>
            <w:tcBorders>
              <w:top w:val="single" w:sz="8" w:space="0" w:color="FFFFFF" w:themeColor="background1"/>
              <w:left w:val="single" w:sz="8" w:space="0" w:color="FFFFFF" w:themeColor="background1"/>
              <w:bottom w:val="single" w:sz="8" w:space="0" w:color="auto"/>
              <w:right w:val="single" w:sz="8" w:space="0" w:color="FFFFFF" w:themeColor="background1"/>
            </w:tcBorders>
          </w:tcPr>
          <w:p w14:paraId="4981DF0E" w14:textId="77777777" w:rsidR="000B14C2" w:rsidRDefault="00491828">
            <w:pPr>
              <w:pStyle w:val="6"/>
              <w:outlineLvl w:val="5"/>
            </w:pPr>
            <w:r>
              <w:rPr>
                <w:rFonts w:hint="eastAsia"/>
              </w:rPr>
              <w:t>表</w:t>
            </w:r>
            <w:r>
              <w:rPr>
                <w:rFonts w:hint="eastAsia"/>
              </w:rPr>
              <w:t xml:space="preserve">8-2 </w:t>
            </w:r>
            <w:r>
              <w:t xml:space="preserve"> </w:t>
            </w:r>
            <w:r>
              <w:rPr>
                <w:rFonts w:hint="eastAsia"/>
              </w:rPr>
              <w:t>系统计数控制寄存器各位含义</w:t>
            </w:r>
          </w:p>
        </w:tc>
      </w:tr>
      <w:tr w:rsidR="000B14C2" w14:paraId="130603A3" w14:textId="77777777">
        <w:trPr>
          <w:trHeight w:val="276"/>
        </w:trPr>
        <w:tc>
          <w:tcPr>
            <w:tcW w:w="805" w:type="dxa"/>
            <w:tcBorders>
              <w:top w:val="single" w:sz="8" w:space="0" w:color="auto"/>
              <w:left w:val="single" w:sz="8" w:space="0" w:color="FFFFFF" w:themeColor="background1"/>
              <w:bottom w:val="single" w:sz="4" w:space="0" w:color="auto"/>
            </w:tcBorders>
          </w:tcPr>
          <w:p w14:paraId="228F867A"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位</w:t>
            </w:r>
          </w:p>
        </w:tc>
        <w:tc>
          <w:tcPr>
            <w:tcW w:w="1207" w:type="dxa"/>
            <w:tcBorders>
              <w:top w:val="single" w:sz="8" w:space="0" w:color="auto"/>
              <w:bottom w:val="single" w:sz="4" w:space="0" w:color="auto"/>
            </w:tcBorders>
          </w:tcPr>
          <w:p w14:paraId="7726BB2D" w14:textId="77777777" w:rsidR="000B14C2" w:rsidRDefault="00491828">
            <w:pPr>
              <w:spacing w:line="240" w:lineRule="exact"/>
              <w:ind w:firstLineChars="0" w:firstLine="0"/>
              <w:rPr>
                <w:color w:val="000000" w:themeColor="text1"/>
                <w:sz w:val="18"/>
                <w:szCs w:val="18"/>
              </w:rPr>
            </w:pPr>
            <w:r>
              <w:rPr>
                <w:rFonts w:hint="eastAsia"/>
                <w:color w:val="000000" w:themeColor="text1"/>
                <w:sz w:val="18"/>
                <w:szCs w:val="18"/>
              </w:rPr>
              <w:t>英文含义</w:t>
            </w:r>
          </w:p>
        </w:tc>
        <w:tc>
          <w:tcPr>
            <w:tcW w:w="2074" w:type="dxa"/>
            <w:tcBorders>
              <w:top w:val="single" w:sz="8" w:space="0" w:color="auto"/>
              <w:bottom w:val="single" w:sz="4" w:space="0" w:color="auto"/>
            </w:tcBorders>
          </w:tcPr>
          <w:p w14:paraId="23E7AAC8"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中文含义</w:t>
            </w:r>
          </w:p>
        </w:tc>
        <w:tc>
          <w:tcPr>
            <w:tcW w:w="524" w:type="dxa"/>
            <w:tcBorders>
              <w:top w:val="single" w:sz="8" w:space="0" w:color="auto"/>
              <w:bottom w:val="single" w:sz="4" w:space="0" w:color="auto"/>
            </w:tcBorders>
          </w:tcPr>
          <w:p w14:paraId="098F70D5"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R/W</w:t>
            </w:r>
          </w:p>
        </w:tc>
        <w:tc>
          <w:tcPr>
            <w:tcW w:w="3535" w:type="dxa"/>
            <w:tcBorders>
              <w:top w:val="single" w:sz="8" w:space="0" w:color="auto"/>
              <w:bottom w:val="single" w:sz="4" w:space="0" w:color="auto"/>
              <w:right w:val="single" w:sz="8" w:space="0" w:color="FFFFFF" w:themeColor="background1"/>
            </w:tcBorders>
          </w:tcPr>
          <w:p w14:paraId="5EE85B5E" w14:textId="77777777" w:rsidR="000B14C2" w:rsidRDefault="00491828">
            <w:pPr>
              <w:spacing w:line="240" w:lineRule="exact"/>
              <w:ind w:firstLineChars="0" w:firstLine="420"/>
              <w:jc w:val="center"/>
              <w:rPr>
                <w:color w:val="000000" w:themeColor="text1"/>
                <w:sz w:val="18"/>
                <w:szCs w:val="18"/>
              </w:rPr>
            </w:pPr>
            <w:r>
              <w:rPr>
                <w:color w:val="000000" w:themeColor="text1"/>
                <w:sz w:val="18"/>
                <w:szCs w:val="18"/>
              </w:rPr>
              <w:t>功能说明</w:t>
            </w:r>
          </w:p>
        </w:tc>
      </w:tr>
      <w:tr w:rsidR="000B14C2" w14:paraId="4B0E0887" w14:textId="77777777">
        <w:trPr>
          <w:trHeight w:val="270"/>
        </w:trPr>
        <w:tc>
          <w:tcPr>
            <w:tcW w:w="805" w:type="dxa"/>
            <w:tcBorders>
              <w:top w:val="single" w:sz="4" w:space="0" w:color="auto"/>
              <w:left w:val="single" w:sz="8" w:space="0" w:color="FFFFFF" w:themeColor="background1"/>
              <w:bottom w:val="single" w:sz="4" w:space="0" w:color="auto"/>
            </w:tcBorders>
          </w:tcPr>
          <w:p w14:paraId="68C63990" w14:textId="77777777" w:rsidR="000B14C2" w:rsidRDefault="00491828">
            <w:pPr>
              <w:pStyle w:val="TB0"/>
            </w:pPr>
            <w:r>
              <w:rPr>
                <w:rFonts w:hint="eastAsia"/>
              </w:rPr>
              <w:t>D</w:t>
            </w:r>
            <w:r>
              <w:t>31</w:t>
            </w:r>
            <w:r>
              <w:rPr>
                <w:rFonts w:hint="eastAsia"/>
              </w:rPr>
              <w:t>～</w:t>
            </w:r>
            <w:r>
              <w:rPr>
                <w:rFonts w:hint="eastAsia"/>
              </w:rPr>
              <w:t>9</w:t>
            </w:r>
          </w:p>
        </w:tc>
        <w:tc>
          <w:tcPr>
            <w:tcW w:w="1207" w:type="dxa"/>
            <w:tcBorders>
              <w:top w:val="single" w:sz="4" w:space="0" w:color="auto"/>
              <w:bottom w:val="single" w:sz="4" w:space="0" w:color="auto"/>
            </w:tcBorders>
          </w:tcPr>
          <w:p w14:paraId="179B2FBE" w14:textId="77777777" w:rsidR="000B14C2" w:rsidRDefault="00491828">
            <w:pPr>
              <w:pStyle w:val="TB0"/>
            </w:pPr>
            <w:r>
              <w:t>Reserved</w:t>
            </w:r>
          </w:p>
        </w:tc>
        <w:tc>
          <w:tcPr>
            <w:tcW w:w="2074" w:type="dxa"/>
            <w:tcBorders>
              <w:top w:val="single" w:sz="4" w:space="0" w:color="auto"/>
              <w:bottom w:val="single" w:sz="4" w:space="0" w:color="auto"/>
            </w:tcBorders>
          </w:tcPr>
          <w:p w14:paraId="37834B1D" w14:textId="77777777" w:rsidR="000B14C2" w:rsidRDefault="00491828">
            <w:pPr>
              <w:pStyle w:val="TB0"/>
            </w:pPr>
            <w:r>
              <w:t>保留</w:t>
            </w:r>
          </w:p>
        </w:tc>
        <w:tc>
          <w:tcPr>
            <w:tcW w:w="524" w:type="dxa"/>
            <w:tcBorders>
              <w:top w:val="single" w:sz="4" w:space="0" w:color="auto"/>
              <w:bottom w:val="single" w:sz="4" w:space="0" w:color="auto"/>
            </w:tcBorders>
          </w:tcPr>
          <w:p w14:paraId="42E56F20" w14:textId="77777777" w:rsidR="000B14C2" w:rsidRDefault="00491828">
            <w:pPr>
              <w:pStyle w:val="TB0"/>
            </w:pPr>
            <w:r>
              <w:t>R0</w:t>
            </w:r>
          </w:p>
        </w:tc>
        <w:tc>
          <w:tcPr>
            <w:tcW w:w="3535" w:type="dxa"/>
            <w:tcBorders>
              <w:top w:val="single" w:sz="4" w:space="0" w:color="auto"/>
              <w:bottom w:val="single" w:sz="4" w:space="0" w:color="auto"/>
              <w:right w:val="single" w:sz="8" w:space="0" w:color="FFFFFF" w:themeColor="background1"/>
            </w:tcBorders>
          </w:tcPr>
          <w:p w14:paraId="76E5056C" w14:textId="77777777" w:rsidR="000B14C2" w:rsidRDefault="00491828">
            <w:pPr>
              <w:pStyle w:val="TB0"/>
            </w:pPr>
            <w:r>
              <w:t>只读为</w:t>
            </w:r>
            <w:r>
              <w:rPr>
                <w:rFonts w:hint="eastAsia"/>
              </w:rPr>
              <w:t>0</w:t>
            </w:r>
            <w:r>
              <w:rPr>
                <w:rFonts w:hint="eastAsia"/>
              </w:rPr>
              <w:t>，无含义</w:t>
            </w:r>
          </w:p>
        </w:tc>
      </w:tr>
      <w:tr w:rsidR="000B14C2" w14:paraId="167C072E" w14:textId="77777777">
        <w:trPr>
          <w:trHeight w:val="270"/>
        </w:trPr>
        <w:tc>
          <w:tcPr>
            <w:tcW w:w="805" w:type="dxa"/>
            <w:tcBorders>
              <w:top w:val="single" w:sz="4" w:space="0" w:color="auto"/>
              <w:left w:val="single" w:sz="8" w:space="0" w:color="FFFFFF" w:themeColor="background1"/>
              <w:bottom w:val="single" w:sz="4" w:space="0" w:color="auto"/>
            </w:tcBorders>
          </w:tcPr>
          <w:p w14:paraId="746A0C77" w14:textId="77777777" w:rsidR="000B14C2" w:rsidRDefault="00491828">
            <w:pPr>
              <w:pStyle w:val="TB0"/>
            </w:pPr>
            <w:r>
              <w:t>D8</w:t>
            </w:r>
          </w:p>
        </w:tc>
        <w:tc>
          <w:tcPr>
            <w:tcW w:w="1207" w:type="dxa"/>
            <w:tcBorders>
              <w:top w:val="single" w:sz="4" w:space="0" w:color="auto"/>
              <w:bottom w:val="single" w:sz="4" w:space="0" w:color="auto"/>
            </w:tcBorders>
          </w:tcPr>
          <w:p w14:paraId="236D20E0" w14:textId="77777777" w:rsidR="000B14C2" w:rsidRDefault="00491828">
            <w:pPr>
              <w:pStyle w:val="TB0"/>
            </w:pPr>
            <w:r>
              <w:t>STRELOAD</w:t>
            </w:r>
          </w:p>
        </w:tc>
        <w:tc>
          <w:tcPr>
            <w:tcW w:w="2074" w:type="dxa"/>
            <w:tcBorders>
              <w:top w:val="single" w:sz="4" w:space="0" w:color="auto"/>
              <w:bottom w:val="single" w:sz="4" w:space="0" w:color="auto"/>
            </w:tcBorders>
          </w:tcPr>
          <w:p w14:paraId="2C92FDBA" w14:textId="77777777" w:rsidR="000B14C2" w:rsidRDefault="00491828">
            <w:pPr>
              <w:pStyle w:val="TB0"/>
            </w:pPr>
            <w:r>
              <w:rPr>
                <w:rFonts w:hint="eastAsia"/>
              </w:rPr>
              <w:t>重装载控制</w:t>
            </w:r>
          </w:p>
        </w:tc>
        <w:tc>
          <w:tcPr>
            <w:tcW w:w="524" w:type="dxa"/>
            <w:tcBorders>
              <w:top w:val="single" w:sz="4" w:space="0" w:color="auto"/>
              <w:bottom w:val="single" w:sz="4" w:space="0" w:color="auto"/>
            </w:tcBorders>
          </w:tcPr>
          <w:p w14:paraId="1E1CA5EF" w14:textId="77777777" w:rsidR="000B14C2" w:rsidRDefault="000B14C2">
            <w:pPr>
              <w:pStyle w:val="TB0"/>
            </w:pPr>
          </w:p>
        </w:tc>
        <w:tc>
          <w:tcPr>
            <w:tcW w:w="3535" w:type="dxa"/>
            <w:tcBorders>
              <w:top w:val="single" w:sz="4" w:space="0" w:color="auto"/>
              <w:bottom w:val="single" w:sz="4" w:space="0" w:color="auto"/>
              <w:right w:val="single" w:sz="8" w:space="0" w:color="FFFFFF" w:themeColor="background1"/>
            </w:tcBorders>
          </w:tcPr>
          <w:p w14:paraId="4C1681BD" w14:textId="77777777" w:rsidR="000B14C2" w:rsidRDefault="00491828">
            <w:pPr>
              <w:pStyle w:val="TB0"/>
            </w:pPr>
            <w:r>
              <w:rPr>
                <w:rFonts w:hint="eastAsia"/>
              </w:rPr>
              <w:t>写</w:t>
            </w:r>
            <w:r>
              <w:rPr>
                <w:rFonts w:hint="eastAsia"/>
              </w:rPr>
              <w:t>1</w:t>
            </w:r>
            <w:r>
              <w:rPr>
                <w:rFonts w:hint="eastAsia"/>
              </w:rPr>
              <w:t>，重加载寄存器（</w:t>
            </w:r>
            <w:r>
              <w:rPr>
                <w:rFonts w:hint="eastAsia"/>
              </w:rPr>
              <w:t>64</w:t>
            </w:r>
            <w:r>
              <w:rPr>
                <w:rFonts w:hint="eastAsia"/>
              </w:rPr>
              <w:t>位）数值更新到当前计数器寄存器中。</w:t>
            </w:r>
          </w:p>
        </w:tc>
      </w:tr>
      <w:tr w:rsidR="000B14C2" w14:paraId="2DA4B0F5" w14:textId="77777777">
        <w:trPr>
          <w:trHeight w:val="270"/>
        </w:trPr>
        <w:tc>
          <w:tcPr>
            <w:tcW w:w="805" w:type="dxa"/>
            <w:tcBorders>
              <w:top w:val="single" w:sz="4" w:space="0" w:color="auto"/>
              <w:left w:val="single" w:sz="8" w:space="0" w:color="FFFFFF" w:themeColor="background1"/>
              <w:bottom w:val="single" w:sz="4" w:space="0" w:color="auto"/>
            </w:tcBorders>
          </w:tcPr>
          <w:p w14:paraId="2F2C292F" w14:textId="77777777" w:rsidR="000B14C2" w:rsidRDefault="00491828">
            <w:pPr>
              <w:pStyle w:val="TB0"/>
            </w:pPr>
            <w:r>
              <w:rPr>
                <w:rFonts w:hint="eastAsia"/>
              </w:rPr>
              <w:t>D</w:t>
            </w:r>
            <w:r>
              <w:t>7</w:t>
            </w:r>
            <w:r>
              <w:rPr>
                <w:rFonts w:hint="eastAsia"/>
              </w:rPr>
              <w:t>～</w:t>
            </w:r>
            <w:r>
              <w:rPr>
                <w:rFonts w:hint="eastAsia"/>
              </w:rPr>
              <w:t>3</w:t>
            </w:r>
          </w:p>
        </w:tc>
        <w:tc>
          <w:tcPr>
            <w:tcW w:w="1207" w:type="dxa"/>
            <w:tcBorders>
              <w:top w:val="single" w:sz="4" w:space="0" w:color="auto"/>
              <w:bottom w:val="single" w:sz="4" w:space="0" w:color="auto"/>
            </w:tcBorders>
          </w:tcPr>
          <w:p w14:paraId="4C34AFC3" w14:textId="77777777" w:rsidR="000B14C2" w:rsidRDefault="00491828">
            <w:pPr>
              <w:pStyle w:val="TB0"/>
            </w:pPr>
            <w:r>
              <w:t>Reserved</w:t>
            </w:r>
          </w:p>
        </w:tc>
        <w:tc>
          <w:tcPr>
            <w:tcW w:w="2074" w:type="dxa"/>
            <w:tcBorders>
              <w:top w:val="single" w:sz="4" w:space="0" w:color="auto"/>
              <w:bottom w:val="single" w:sz="4" w:space="0" w:color="auto"/>
            </w:tcBorders>
          </w:tcPr>
          <w:p w14:paraId="1C47B4D1" w14:textId="77777777" w:rsidR="000B14C2" w:rsidRDefault="00491828">
            <w:pPr>
              <w:pStyle w:val="TB0"/>
            </w:pPr>
            <w:r>
              <w:t>保留</w:t>
            </w:r>
          </w:p>
        </w:tc>
        <w:tc>
          <w:tcPr>
            <w:tcW w:w="524" w:type="dxa"/>
            <w:tcBorders>
              <w:top w:val="single" w:sz="4" w:space="0" w:color="auto"/>
              <w:bottom w:val="single" w:sz="4" w:space="0" w:color="auto"/>
            </w:tcBorders>
          </w:tcPr>
          <w:p w14:paraId="05F07BC3" w14:textId="77777777" w:rsidR="000B14C2" w:rsidRDefault="00491828">
            <w:pPr>
              <w:pStyle w:val="TB0"/>
            </w:pPr>
            <w:r>
              <w:t>R0</w:t>
            </w:r>
          </w:p>
        </w:tc>
        <w:tc>
          <w:tcPr>
            <w:tcW w:w="3535" w:type="dxa"/>
            <w:tcBorders>
              <w:top w:val="single" w:sz="4" w:space="0" w:color="auto"/>
              <w:bottom w:val="single" w:sz="4" w:space="0" w:color="auto"/>
              <w:right w:val="single" w:sz="8" w:space="0" w:color="FFFFFF" w:themeColor="background1"/>
            </w:tcBorders>
          </w:tcPr>
          <w:p w14:paraId="75C8A667" w14:textId="77777777" w:rsidR="000B14C2" w:rsidRDefault="00491828">
            <w:pPr>
              <w:pStyle w:val="TB0"/>
            </w:pPr>
            <w:r>
              <w:t>只读为</w:t>
            </w:r>
            <w:r>
              <w:rPr>
                <w:rFonts w:hint="eastAsia"/>
              </w:rPr>
              <w:t>0</w:t>
            </w:r>
            <w:r>
              <w:rPr>
                <w:rFonts w:hint="eastAsia"/>
              </w:rPr>
              <w:t>，无含义</w:t>
            </w:r>
          </w:p>
        </w:tc>
      </w:tr>
      <w:tr w:rsidR="000B14C2" w14:paraId="02AF687D" w14:textId="77777777">
        <w:trPr>
          <w:trHeight w:val="270"/>
        </w:trPr>
        <w:tc>
          <w:tcPr>
            <w:tcW w:w="805" w:type="dxa"/>
            <w:tcBorders>
              <w:top w:val="single" w:sz="4" w:space="0" w:color="auto"/>
              <w:left w:val="single" w:sz="8" w:space="0" w:color="FFFFFF" w:themeColor="background1"/>
              <w:bottom w:val="single" w:sz="4" w:space="0" w:color="auto"/>
            </w:tcBorders>
          </w:tcPr>
          <w:p w14:paraId="22258471" w14:textId="77777777" w:rsidR="000B14C2" w:rsidRDefault="00491828">
            <w:pPr>
              <w:pStyle w:val="TB0"/>
            </w:pPr>
            <w:r>
              <w:t>D2</w:t>
            </w:r>
          </w:p>
        </w:tc>
        <w:tc>
          <w:tcPr>
            <w:tcW w:w="1207" w:type="dxa"/>
            <w:tcBorders>
              <w:top w:val="single" w:sz="4" w:space="0" w:color="auto"/>
              <w:bottom w:val="single" w:sz="4" w:space="0" w:color="auto"/>
            </w:tcBorders>
          </w:tcPr>
          <w:p w14:paraId="1456A9F0" w14:textId="77777777" w:rsidR="000B14C2" w:rsidRDefault="00491828">
            <w:pPr>
              <w:pStyle w:val="TB0"/>
            </w:pPr>
            <w:r>
              <w:t>STCLK</w:t>
            </w:r>
          </w:p>
        </w:tc>
        <w:tc>
          <w:tcPr>
            <w:tcW w:w="2074" w:type="dxa"/>
            <w:tcBorders>
              <w:top w:val="single" w:sz="4" w:space="0" w:color="auto"/>
              <w:bottom w:val="single" w:sz="4" w:space="0" w:color="auto"/>
            </w:tcBorders>
          </w:tcPr>
          <w:p w14:paraId="5BC20938" w14:textId="77777777" w:rsidR="000B14C2" w:rsidRDefault="00491828">
            <w:pPr>
              <w:pStyle w:val="TB0"/>
            </w:pPr>
            <w:r>
              <w:rPr>
                <w:rFonts w:hint="eastAsia"/>
              </w:rPr>
              <w:t>计数器时钟源选择位</w:t>
            </w:r>
          </w:p>
        </w:tc>
        <w:tc>
          <w:tcPr>
            <w:tcW w:w="524" w:type="dxa"/>
            <w:tcBorders>
              <w:top w:val="single" w:sz="4" w:space="0" w:color="auto"/>
              <w:bottom w:val="single" w:sz="4" w:space="0" w:color="auto"/>
            </w:tcBorders>
          </w:tcPr>
          <w:p w14:paraId="3DE8898D" w14:textId="77777777" w:rsidR="000B14C2" w:rsidRDefault="00491828">
            <w:pPr>
              <w:pStyle w:val="TB0"/>
            </w:pPr>
            <w:r>
              <w:t>RW</w:t>
            </w:r>
          </w:p>
        </w:tc>
        <w:tc>
          <w:tcPr>
            <w:tcW w:w="3535" w:type="dxa"/>
            <w:tcBorders>
              <w:top w:val="single" w:sz="4" w:space="0" w:color="auto"/>
              <w:bottom w:val="single" w:sz="4" w:space="0" w:color="auto"/>
              <w:right w:val="single" w:sz="8" w:space="0" w:color="FFFFFF" w:themeColor="background1"/>
            </w:tcBorders>
          </w:tcPr>
          <w:p w14:paraId="1CF1C8C1" w14:textId="77777777" w:rsidR="000B14C2" w:rsidRDefault="00491828">
            <w:pPr>
              <w:pStyle w:val="TB0"/>
            </w:pPr>
            <w:r>
              <w:rPr>
                <w:rFonts w:hint="eastAsia"/>
              </w:rPr>
              <w:t>1</w:t>
            </w:r>
            <w:r>
              <w:rPr>
                <w:rFonts w:hint="eastAsia"/>
              </w:rPr>
              <w:t>：时钟源为</w:t>
            </w:r>
            <w:r>
              <w:rPr>
                <w:rFonts w:hint="eastAsia"/>
              </w:rPr>
              <w:t xml:space="preserve">HCLK </w:t>
            </w:r>
            <w:r>
              <w:rPr>
                <w:rFonts w:hint="eastAsia"/>
              </w:rPr>
              <w:t>；</w:t>
            </w:r>
            <w:r>
              <w:rPr>
                <w:rFonts w:hint="eastAsia"/>
              </w:rPr>
              <w:t>0</w:t>
            </w:r>
            <w:r>
              <w:rPr>
                <w:rFonts w:hint="eastAsia"/>
              </w:rPr>
              <w:t>：时钟源为</w:t>
            </w:r>
            <w:r>
              <w:rPr>
                <w:rFonts w:hint="eastAsia"/>
              </w:rPr>
              <w:t>HCLK/8</w:t>
            </w:r>
          </w:p>
        </w:tc>
      </w:tr>
      <w:tr w:rsidR="000B14C2" w14:paraId="63A8680C" w14:textId="77777777">
        <w:trPr>
          <w:trHeight w:val="270"/>
        </w:trPr>
        <w:tc>
          <w:tcPr>
            <w:tcW w:w="805" w:type="dxa"/>
            <w:tcBorders>
              <w:top w:val="single" w:sz="4" w:space="0" w:color="auto"/>
              <w:left w:val="single" w:sz="8" w:space="0" w:color="FFFFFF" w:themeColor="background1"/>
              <w:bottom w:val="single" w:sz="4" w:space="0" w:color="auto"/>
            </w:tcBorders>
          </w:tcPr>
          <w:p w14:paraId="1E4824C1" w14:textId="77777777" w:rsidR="000B14C2" w:rsidRDefault="00491828">
            <w:pPr>
              <w:pStyle w:val="TB0"/>
            </w:pPr>
            <w:r>
              <w:rPr>
                <w:rFonts w:hint="eastAsia"/>
              </w:rPr>
              <w:t>D</w:t>
            </w:r>
            <w:r>
              <w:t>1</w:t>
            </w:r>
          </w:p>
        </w:tc>
        <w:tc>
          <w:tcPr>
            <w:tcW w:w="1207" w:type="dxa"/>
            <w:tcBorders>
              <w:top w:val="single" w:sz="4" w:space="0" w:color="auto"/>
              <w:bottom w:val="single" w:sz="4" w:space="0" w:color="auto"/>
            </w:tcBorders>
          </w:tcPr>
          <w:p w14:paraId="50B6D36F" w14:textId="77777777" w:rsidR="000B14C2" w:rsidRDefault="00491828">
            <w:pPr>
              <w:pStyle w:val="TB0"/>
            </w:pPr>
            <w:r>
              <w:t>STIE</w:t>
            </w:r>
          </w:p>
        </w:tc>
        <w:tc>
          <w:tcPr>
            <w:tcW w:w="2074" w:type="dxa"/>
            <w:tcBorders>
              <w:top w:val="single" w:sz="4" w:space="0" w:color="auto"/>
              <w:bottom w:val="single" w:sz="4" w:space="0" w:color="auto"/>
            </w:tcBorders>
          </w:tcPr>
          <w:p w14:paraId="10DA3992" w14:textId="77777777" w:rsidR="000B14C2" w:rsidRDefault="00491828">
            <w:pPr>
              <w:pStyle w:val="TB0"/>
            </w:pPr>
            <w:r>
              <w:rPr>
                <w:rFonts w:hint="eastAsia"/>
              </w:rPr>
              <w:t>计数器中断控制位</w:t>
            </w:r>
          </w:p>
        </w:tc>
        <w:tc>
          <w:tcPr>
            <w:tcW w:w="524" w:type="dxa"/>
            <w:tcBorders>
              <w:top w:val="single" w:sz="4" w:space="0" w:color="auto"/>
              <w:bottom w:val="single" w:sz="4" w:space="0" w:color="auto"/>
            </w:tcBorders>
          </w:tcPr>
          <w:p w14:paraId="1EDF4D43" w14:textId="77777777" w:rsidR="000B14C2" w:rsidRDefault="00491828">
            <w:pPr>
              <w:pStyle w:val="TB0"/>
            </w:pPr>
            <w:r>
              <w:rPr>
                <w:rFonts w:hint="eastAsia"/>
              </w:rPr>
              <w:t>R</w:t>
            </w:r>
            <w:r>
              <w:t>W</w:t>
            </w:r>
          </w:p>
        </w:tc>
        <w:tc>
          <w:tcPr>
            <w:tcW w:w="3535" w:type="dxa"/>
            <w:tcBorders>
              <w:top w:val="single" w:sz="4" w:space="0" w:color="auto"/>
              <w:bottom w:val="single" w:sz="4" w:space="0" w:color="auto"/>
              <w:right w:val="single" w:sz="8" w:space="0" w:color="FFFFFF" w:themeColor="background1"/>
            </w:tcBorders>
          </w:tcPr>
          <w:p w14:paraId="77A3D828" w14:textId="77777777" w:rsidR="000B14C2" w:rsidRDefault="00491828">
            <w:pPr>
              <w:pStyle w:val="TB0"/>
            </w:pPr>
            <w:r>
              <w:rPr>
                <w:rFonts w:hint="eastAsia"/>
              </w:rPr>
              <w:t>1</w:t>
            </w:r>
            <w:r>
              <w:rPr>
                <w:rFonts w:hint="eastAsia"/>
              </w:rPr>
              <w:t>：允许中断；</w:t>
            </w:r>
            <w:r>
              <w:rPr>
                <w:rFonts w:hint="eastAsia"/>
              </w:rPr>
              <w:t>0</w:t>
            </w:r>
            <w:r>
              <w:rPr>
                <w:rFonts w:hint="eastAsia"/>
              </w:rPr>
              <w:t>：禁止中断。</w:t>
            </w:r>
          </w:p>
        </w:tc>
      </w:tr>
      <w:tr w:rsidR="000B14C2" w14:paraId="53EE853D" w14:textId="77777777">
        <w:trPr>
          <w:trHeight w:val="270"/>
        </w:trPr>
        <w:tc>
          <w:tcPr>
            <w:tcW w:w="805" w:type="dxa"/>
            <w:tcBorders>
              <w:top w:val="single" w:sz="4" w:space="0" w:color="auto"/>
              <w:left w:val="single" w:sz="8" w:space="0" w:color="FFFFFF" w:themeColor="background1"/>
              <w:bottom w:val="single" w:sz="8" w:space="0" w:color="auto"/>
            </w:tcBorders>
          </w:tcPr>
          <w:p w14:paraId="4EAC7564" w14:textId="77777777" w:rsidR="000B14C2" w:rsidRDefault="00491828">
            <w:pPr>
              <w:pStyle w:val="TB0"/>
            </w:pPr>
            <w:r>
              <w:rPr>
                <w:rFonts w:hint="eastAsia"/>
              </w:rPr>
              <w:t>D</w:t>
            </w:r>
            <w:r>
              <w:t>0</w:t>
            </w:r>
          </w:p>
        </w:tc>
        <w:tc>
          <w:tcPr>
            <w:tcW w:w="1207" w:type="dxa"/>
            <w:tcBorders>
              <w:top w:val="single" w:sz="4" w:space="0" w:color="auto"/>
              <w:bottom w:val="single" w:sz="8" w:space="0" w:color="auto"/>
            </w:tcBorders>
          </w:tcPr>
          <w:p w14:paraId="49205FC9" w14:textId="77777777" w:rsidR="000B14C2" w:rsidRDefault="00491828">
            <w:pPr>
              <w:pStyle w:val="TB0"/>
            </w:pPr>
            <w:r>
              <w:t>STE</w:t>
            </w:r>
          </w:p>
        </w:tc>
        <w:tc>
          <w:tcPr>
            <w:tcW w:w="2074" w:type="dxa"/>
            <w:tcBorders>
              <w:top w:val="single" w:sz="4" w:space="0" w:color="auto"/>
              <w:bottom w:val="single" w:sz="8" w:space="0" w:color="auto"/>
            </w:tcBorders>
          </w:tcPr>
          <w:p w14:paraId="7A076F6B" w14:textId="77777777" w:rsidR="000B14C2" w:rsidRDefault="00491828">
            <w:pPr>
              <w:pStyle w:val="TB0"/>
            </w:pPr>
            <w:r>
              <w:rPr>
                <w:rFonts w:hint="eastAsia"/>
              </w:rPr>
              <w:t>计数器开启与关闭控制</w:t>
            </w:r>
          </w:p>
        </w:tc>
        <w:tc>
          <w:tcPr>
            <w:tcW w:w="524" w:type="dxa"/>
            <w:tcBorders>
              <w:top w:val="single" w:sz="4" w:space="0" w:color="auto"/>
              <w:bottom w:val="single" w:sz="8" w:space="0" w:color="auto"/>
            </w:tcBorders>
          </w:tcPr>
          <w:p w14:paraId="0A4A4E11" w14:textId="77777777" w:rsidR="000B14C2" w:rsidRDefault="00491828">
            <w:pPr>
              <w:pStyle w:val="TB0"/>
            </w:pPr>
            <w:r>
              <w:rPr>
                <w:rFonts w:hint="eastAsia"/>
              </w:rPr>
              <w:t>R</w:t>
            </w:r>
            <w:r>
              <w:t>W</w:t>
            </w:r>
          </w:p>
        </w:tc>
        <w:tc>
          <w:tcPr>
            <w:tcW w:w="3535" w:type="dxa"/>
            <w:tcBorders>
              <w:top w:val="single" w:sz="4" w:space="0" w:color="auto"/>
              <w:bottom w:val="single" w:sz="8" w:space="0" w:color="auto"/>
              <w:right w:val="single" w:sz="8" w:space="0" w:color="FFFFFF" w:themeColor="background1"/>
            </w:tcBorders>
          </w:tcPr>
          <w:p w14:paraId="5FA18EC2" w14:textId="77777777" w:rsidR="000B14C2" w:rsidRDefault="00491828">
            <w:pPr>
              <w:pStyle w:val="TB0"/>
            </w:pPr>
            <w:r>
              <w:rPr>
                <w:rFonts w:hint="eastAsia"/>
              </w:rPr>
              <w:t>1</w:t>
            </w:r>
            <w:r>
              <w:rPr>
                <w:rFonts w:hint="eastAsia"/>
              </w:rPr>
              <w:t>：开启计数器；</w:t>
            </w:r>
            <w:r>
              <w:rPr>
                <w:rFonts w:hint="eastAsia"/>
              </w:rPr>
              <w:t>0</w:t>
            </w:r>
            <w:r>
              <w:rPr>
                <w:rFonts w:hint="eastAsia"/>
              </w:rPr>
              <w:t>：关闭计数器</w:t>
            </w:r>
          </w:p>
        </w:tc>
      </w:tr>
    </w:tbl>
    <w:p w14:paraId="007A4A0F" w14:textId="77777777" w:rsidR="000B14C2" w:rsidRDefault="00491828">
      <w:pPr>
        <w:pStyle w:val="5"/>
        <w:ind w:firstLine="420"/>
      </w:pPr>
      <w:bookmarkStart w:id="863" w:name="_Toc343453831"/>
      <w:bookmarkStart w:id="864" w:name="_Toc55892326"/>
      <w:bookmarkStart w:id="865" w:name="_Toc347079902"/>
      <w:r>
        <w:rPr>
          <w:rFonts w:hint="eastAsia"/>
        </w:rPr>
        <w:lastRenderedPageBreak/>
        <w:t>3</w:t>
      </w:r>
      <w:r>
        <w:rPr>
          <w:rFonts w:hint="eastAsia"/>
        </w:rPr>
        <w:t>）计数器寄存器</w:t>
      </w:r>
      <w:r>
        <w:t>CNT</w:t>
      </w:r>
      <w:r>
        <w:rPr>
          <w:rFonts w:hint="eastAsia"/>
        </w:rPr>
        <w:t>、重载寄存器</w:t>
      </w:r>
      <w:r>
        <w:t>CMP</w:t>
      </w:r>
    </w:p>
    <w:p w14:paraId="6E77CD34" w14:textId="77777777" w:rsidR="000B14C2" w:rsidRDefault="00491828">
      <w:pPr>
        <w:ind w:firstLine="420"/>
      </w:pPr>
      <w:r>
        <w:rPr>
          <w:rFonts w:hint="eastAsia"/>
        </w:rPr>
        <w:t>6</w:t>
      </w:r>
      <w:r>
        <w:t>4</w:t>
      </w:r>
      <w:r>
        <w:rPr>
          <w:rFonts w:hint="eastAsia"/>
        </w:rPr>
        <w:t>位计数器寄存器为</w:t>
      </w:r>
      <w:r>
        <w:rPr>
          <w:rFonts w:hint="eastAsia"/>
          <w:lang w:val="es-ES"/>
        </w:rPr>
        <w:t>计数器的计数值，递减计数，当减为</w:t>
      </w:r>
      <w:r>
        <w:rPr>
          <w:rFonts w:hint="eastAsia"/>
          <w:lang w:val="es-ES"/>
        </w:rPr>
        <w:t xml:space="preserve">0 </w:t>
      </w:r>
      <w:r>
        <w:rPr>
          <w:rFonts w:hint="eastAsia"/>
          <w:lang w:val="es-ES"/>
        </w:rPr>
        <w:t>时，置计数器计数标志寄存器</w:t>
      </w:r>
      <w:r>
        <w:rPr>
          <w:lang w:val="es-ES"/>
        </w:rPr>
        <w:t>CNTFG</w:t>
      </w:r>
      <w:r>
        <w:rPr>
          <w:rFonts w:hint="eastAsia"/>
          <w:lang w:val="es-ES"/>
        </w:rPr>
        <w:t>的中断标志位</w:t>
      </w:r>
      <w:r>
        <w:rPr>
          <w:lang w:val="es-ES"/>
        </w:rPr>
        <w:t>CNTIF</w:t>
      </w:r>
      <w:r>
        <w:rPr>
          <w:rFonts w:hint="eastAsia"/>
          <w:lang w:val="es-ES"/>
        </w:rPr>
        <w:t>为</w:t>
      </w:r>
      <w:r>
        <w:rPr>
          <w:lang w:val="es-ES"/>
        </w:rPr>
        <w:t>1</w:t>
      </w:r>
      <w:r>
        <w:rPr>
          <w:rFonts w:hint="eastAsia"/>
          <w:lang w:val="es-ES"/>
        </w:rPr>
        <w:t>。</w:t>
      </w:r>
      <w:r>
        <w:rPr>
          <w:rFonts w:hint="eastAsia"/>
        </w:rPr>
        <w:t>6</w:t>
      </w:r>
      <w:r>
        <w:t>4</w:t>
      </w:r>
      <w:r>
        <w:rPr>
          <w:rFonts w:hint="eastAsia"/>
        </w:rPr>
        <w:t>位重载寄存器的内容为计数器的初值。</w:t>
      </w:r>
    </w:p>
    <w:p w14:paraId="05084718" w14:textId="77777777" w:rsidR="000B14C2" w:rsidRDefault="00491828">
      <w:pPr>
        <w:pStyle w:val="5"/>
        <w:ind w:firstLine="420"/>
      </w:pPr>
      <w:r>
        <w:t>4</w:t>
      </w:r>
      <w:r>
        <w:rPr>
          <w:rFonts w:hint="eastAsia"/>
        </w:rPr>
        <w:t>）计数器计数标志寄存器</w:t>
      </w:r>
      <w:r>
        <w:rPr>
          <w:rFonts w:hint="eastAsia"/>
        </w:rPr>
        <w:t>CNTFG</w:t>
      </w:r>
    </w:p>
    <w:p w14:paraId="299C24D5" w14:textId="77777777" w:rsidR="000B14C2" w:rsidRDefault="00491828">
      <w:pPr>
        <w:ind w:firstLine="420"/>
      </w:pPr>
      <w:r>
        <w:rPr>
          <w:rFonts w:hint="eastAsia"/>
          <w:color w:val="000000" w:themeColor="text1"/>
        </w:rPr>
        <w:t>D</w:t>
      </w:r>
      <w:r>
        <w:rPr>
          <w:color w:val="000000" w:themeColor="text1"/>
        </w:rPr>
        <w:t>31</w:t>
      </w:r>
      <w:r>
        <w:rPr>
          <w:rFonts w:hint="eastAsia"/>
        </w:rPr>
        <w:t>～</w:t>
      </w:r>
      <w:r>
        <w:rPr>
          <w:rFonts w:hint="eastAsia"/>
        </w:rPr>
        <w:t>D</w:t>
      </w:r>
      <w:r>
        <w:t>2</w:t>
      </w:r>
      <w:r>
        <w:rPr>
          <w:rFonts w:hint="eastAsia"/>
        </w:rPr>
        <w:t>：保留。</w:t>
      </w:r>
    </w:p>
    <w:p w14:paraId="663DD34C" w14:textId="77777777" w:rsidR="000B14C2" w:rsidRDefault="00491828">
      <w:pPr>
        <w:ind w:firstLine="420"/>
        <w:rPr>
          <w:color w:val="000000" w:themeColor="text1"/>
        </w:rPr>
      </w:pPr>
      <w:r>
        <w:rPr>
          <w:color w:val="000000" w:themeColor="text1"/>
        </w:rPr>
        <w:t>D1</w:t>
      </w:r>
      <w:r>
        <w:rPr>
          <w:rFonts w:hint="eastAsia"/>
        </w:rPr>
        <w:t>：</w:t>
      </w:r>
      <w:r>
        <w:rPr>
          <w:rFonts w:hint="eastAsia"/>
          <w:color w:val="000000" w:themeColor="text1"/>
        </w:rPr>
        <w:t>CNTIF</w:t>
      </w:r>
      <w:r>
        <w:rPr>
          <w:rFonts w:hint="eastAsia"/>
          <w:color w:val="000000" w:themeColor="text1"/>
        </w:rPr>
        <w:t>，计数器减为</w:t>
      </w:r>
      <w:r>
        <w:rPr>
          <w:rFonts w:hint="eastAsia"/>
          <w:color w:val="000000" w:themeColor="text1"/>
        </w:rPr>
        <w:t xml:space="preserve">0 </w:t>
      </w:r>
      <w:r>
        <w:rPr>
          <w:rFonts w:hint="eastAsia"/>
          <w:color w:val="000000" w:themeColor="text1"/>
        </w:rPr>
        <w:t>标志位。当计数器减为</w:t>
      </w:r>
      <w:r>
        <w:rPr>
          <w:rFonts w:hint="eastAsia"/>
          <w:color w:val="000000" w:themeColor="text1"/>
        </w:rPr>
        <w:t>0</w:t>
      </w:r>
      <w:r>
        <w:rPr>
          <w:rFonts w:hint="eastAsia"/>
          <w:color w:val="000000" w:themeColor="text1"/>
        </w:rPr>
        <w:t>时，该位为</w:t>
      </w:r>
      <w:r>
        <w:rPr>
          <w:rFonts w:hint="eastAsia"/>
          <w:color w:val="000000" w:themeColor="text1"/>
        </w:rPr>
        <w:t>1</w:t>
      </w:r>
      <w:r>
        <w:rPr>
          <w:rFonts w:hint="eastAsia"/>
          <w:color w:val="000000" w:themeColor="text1"/>
        </w:rPr>
        <w:t>，写</w:t>
      </w:r>
      <w:r>
        <w:rPr>
          <w:rFonts w:hint="eastAsia"/>
          <w:color w:val="000000" w:themeColor="text1"/>
        </w:rPr>
        <w:t>0</w:t>
      </w:r>
      <w:r>
        <w:rPr>
          <w:rFonts w:hint="eastAsia"/>
          <w:color w:val="000000" w:themeColor="text1"/>
        </w:rPr>
        <w:t>清除，写</w:t>
      </w:r>
      <w:r>
        <w:rPr>
          <w:rFonts w:hint="eastAsia"/>
          <w:color w:val="000000" w:themeColor="text1"/>
        </w:rPr>
        <w:t>1</w:t>
      </w:r>
      <w:r>
        <w:rPr>
          <w:rFonts w:hint="eastAsia"/>
          <w:color w:val="000000" w:themeColor="text1"/>
        </w:rPr>
        <w:t>无效。</w:t>
      </w:r>
    </w:p>
    <w:p w14:paraId="6CDFF53B" w14:textId="77777777" w:rsidR="000B14C2" w:rsidRDefault="00491828">
      <w:pPr>
        <w:ind w:firstLine="420"/>
        <w:rPr>
          <w:color w:val="000000" w:themeColor="text1"/>
        </w:rPr>
      </w:pPr>
      <w:r>
        <w:rPr>
          <w:color w:val="000000" w:themeColor="text1"/>
        </w:rPr>
        <w:t>D0</w:t>
      </w:r>
      <w:r>
        <w:rPr>
          <w:rFonts w:hint="eastAsia"/>
        </w:rPr>
        <w:t>：</w:t>
      </w:r>
      <w:r>
        <w:rPr>
          <w:color w:val="000000" w:themeColor="text1"/>
        </w:rPr>
        <w:t>SWIE</w:t>
      </w:r>
      <w:r>
        <w:rPr>
          <w:rFonts w:hint="eastAsia"/>
          <w:color w:val="000000" w:themeColor="text1"/>
        </w:rPr>
        <w:t>，系统软件中断使能位，</w:t>
      </w:r>
      <w:r>
        <w:rPr>
          <w:rFonts w:hint="eastAsia"/>
          <w:color w:val="000000" w:themeColor="text1"/>
        </w:rPr>
        <w:t>1</w:t>
      </w:r>
      <w:r>
        <w:rPr>
          <w:rFonts w:hint="eastAsia"/>
          <w:color w:val="000000" w:themeColor="text1"/>
        </w:rPr>
        <w:t>：打开软件中断，同时触发软件中断服务；</w:t>
      </w:r>
      <w:r>
        <w:rPr>
          <w:rFonts w:hint="eastAsia"/>
          <w:color w:val="000000" w:themeColor="text1"/>
        </w:rPr>
        <w:t>0</w:t>
      </w:r>
      <w:r>
        <w:rPr>
          <w:rFonts w:hint="eastAsia"/>
          <w:color w:val="000000" w:themeColor="text1"/>
        </w:rPr>
        <w:t>：关闭软件中断。</w:t>
      </w:r>
      <w:r>
        <w:rPr>
          <w:rFonts w:hint="eastAsia"/>
          <w:color w:val="000000" w:themeColor="text1"/>
        </w:rPr>
        <w:t>SWIE=1</w:t>
      </w:r>
      <w:r>
        <w:rPr>
          <w:rFonts w:hint="eastAsia"/>
          <w:color w:val="000000" w:themeColor="text1"/>
        </w:rPr>
        <w:t>将执行软件中断服务，如果未在中断服务例程中关闭</w:t>
      </w:r>
      <w:r>
        <w:rPr>
          <w:rFonts w:hint="eastAsia"/>
          <w:color w:val="000000" w:themeColor="text1"/>
        </w:rPr>
        <w:t>SWIE</w:t>
      </w:r>
      <w:r>
        <w:rPr>
          <w:rFonts w:hint="eastAsia"/>
          <w:color w:val="000000" w:themeColor="text1"/>
        </w:rPr>
        <w:t>功能，离开中断服务例程将再次触发软件中断服务。</w:t>
      </w:r>
    </w:p>
    <w:p w14:paraId="66CFC47A" w14:textId="77777777" w:rsidR="000B14C2" w:rsidRDefault="00491828">
      <w:pPr>
        <w:pStyle w:val="4"/>
        <w:rPr>
          <w:lang w:val="es-ES"/>
        </w:rPr>
      </w:pPr>
      <w:r>
        <w:rPr>
          <w:lang w:val="es-ES"/>
        </w:rPr>
        <w:t>2</w:t>
      </w:r>
      <w:r>
        <w:rPr>
          <w:rFonts w:hint="eastAsia"/>
          <w:lang w:val="es-ES"/>
        </w:rPr>
        <w:t>．</w:t>
      </w:r>
      <w:r>
        <w:rPr>
          <w:lang w:val="es-ES"/>
        </w:rPr>
        <w:t>SysTick</w:t>
      </w:r>
      <w:r>
        <w:t>定时器的</w:t>
      </w:r>
      <w:r>
        <w:rPr>
          <w:rFonts w:hint="eastAsia"/>
        </w:rPr>
        <w:t>工作原理</w:t>
      </w:r>
    </w:p>
    <w:bookmarkEnd w:id="863"/>
    <w:bookmarkEnd w:id="864"/>
    <w:bookmarkEnd w:id="865"/>
    <w:p w14:paraId="4BB179D3" w14:textId="77777777" w:rsidR="000B14C2" w:rsidRDefault="00491828">
      <w:pPr>
        <w:ind w:firstLine="420"/>
        <w:rPr>
          <w:color w:val="000000" w:themeColor="text1"/>
          <w:lang w:val="es-ES"/>
        </w:rPr>
      </w:pPr>
      <w:proofErr w:type="spellStart"/>
      <w:r>
        <w:rPr>
          <w:color w:val="000000" w:themeColor="text1"/>
          <w:szCs w:val="21"/>
        </w:rPr>
        <w:t>SysTick</w:t>
      </w:r>
      <w:proofErr w:type="spellEnd"/>
      <w:r>
        <w:rPr>
          <w:rFonts w:hint="eastAsia"/>
          <w:color w:val="000000" w:themeColor="text1"/>
          <w:szCs w:val="21"/>
        </w:rPr>
        <w:t>是一个</w:t>
      </w:r>
      <w:r>
        <w:rPr>
          <w:rFonts w:hint="eastAsia"/>
          <w:color w:val="000000" w:themeColor="text1"/>
          <w:szCs w:val="21"/>
        </w:rPr>
        <w:t>6</w:t>
      </w:r>
      <w:r>
        <w:rPr>
          <w:color w:val="000000" w:themeColor="text1"/>
          <w:szCs w:val="21"/>
        </w:rPr>
        <w:t>4</w:t>
      </w:r>
      <w:r>
        <w:rPr>
          <w:rFonts w:hint="eastAsia"/>
          <w:color w:val="000000" w:themeColor="text1"/>
          <w:szCs w:val="21"/>
        </w:rPr>
        <w:t>位计数器</w:t>
      </w:r>
      <w:r>
        <w:rPr>
          <w:color w:val="000000" w:themeColor="text1"/>
          <w:szCs w:val="21"/>
        </w:rPr>
        <w:t>，</w:t>
      </w:r>
      <w:r>
        <w:rPr>
          <w:color w:val="000000" w:themeColor="text1"/>
          <w:szCs w:val="21"/>
          <w:lang w:val="zh-CN"/>
        </w:rPr>
        <w:t>采用减</w:t>
      </w:r>
      <w:r>
        <w:rPr>
          <w:color w:val="000000" w:themeColor="text1"/>
          <w:szCs w:val="21"/>
        </w:rPr>
        <w:t>1</w:t>
      </w:r>
      <w:r>
        <w:rPr>
          <w:color w:val="000000" w:themeColor="text1"/>
          <w:szCs w:val="21"/>
          <w:lang w:val="zh-CN"/>
        </w:rPr>
        <w:t>计数方式</w:t>
      </w:r>
      <w:r>
        <w:rPr>
          <w:rFonts w:hint="eastAsia"/>
          <w:color w:val="000000" w:themeColor="text1"/>
          <w:szCs w:val="21"/>
          <w:lang w:val="zh-CN"/>
        </w:rPr>
        <w:t>，</w:t>
      </w:r>
      <w:r>
        <w:rPr>
          <w:color w:val="000000" w:themeColor="text1"/>
          <w:szCs w:val="21"/>
          <w:lang w:val="zh-CN"/>
        </w:rPr>
        <w:t>工作计数到</w:t>
      </w:r>
      <w:r>
        <w:rPr>
          <w:color w:val="000000" w:themeColor="text1"/>
          <w:szCs w:val="21"/>
          <w:lang w:val="zh-CN"/>
        </w:rPr>
        <w:t>0</w:t>
      </w:r>
      <w:r>
        <w:rPr>
          <w:color w:val="000000" w:themeColor="text1"/>
          <w:szCs w:val="21"/>
          <w:lang w:val="zh-CN"/>
        </w:rPr>
        <w:t>，产生</w:t>
      </w:r>
      <w:proofErr w:type="spellStart"/>
      <w:r>
        <w:rPr>
          <w:color w:val="000000" w:themeColor="text1"/>
          <w:szCs w:val="21"/>
        </w:rPr>
        <w:t>SysTick</w:t>
      </w:r>
      <w:proofErr w:type="spellEnd"/>
      <w:r>
        <w:rPr>
          <w:color w:val="000000" w:themeColor="text1"/>
          <w:szCs w:val="21"/>
          <w:lang w:val="zh-CN"/>
        </w:rPr>
        <w:t>中断</w:t>
      </w:r>
      <w:r>
        <w:rPr>
          <w:rFonts w:hint="eastAsia"/>
          <w:color w:val="000000" w:themeColor="text1"/>
          <w:szCs w:val="21"/>
          <w:lang w:val="zh-CN"/>
        </w:rPr>
        <w:t>，</w:t>
      </w:r>
      <w:r>
        <w:rPr>
          <w:color w:val="000000" w:themeColor="text1"/>
          <w:szCs w:val="21"/>
          <w:lang w:val="zh-CN"/>
        </w:rPr>
        <w:t>中断号为</w:t>
      </w:r>
      <w:r>
        <w:rPr>
          <w:color w:val="000000" w:themeColor="text1"/>
          <w:szCs w:val="21"/>
        </w:rPr>
        <w:t>12</w:t>
      </w:r>
      <w:r>
        <w:rPr>
          <w:color w:val="000000" w:themeColor="text1"/>
          <w:szCs w:val="21"/>
          <w:lang w:val="zh-CN"/>
        </w:rPr>
        <w:t>。</w:t>
      </w:r>
      <w:r>
        <w:rPr>
          <w:color w:val="000000" w:themeColor="text1"/>
          <w:szCs w:val="21"/>
        </w:rPr>
        <w:t>初始化时，设置优先级</w:t>
      </w:r>
      <w:r>
        <w:rPr>
          <w:rFonts w:hint="eastAsia"/>
          <w:color w:val="000000" w:themeColor="text1"/>
          <w:szCs w:val="21"/>
        </w:rPr>
        <w:t>，</w:t>
      </w:r>
      <w:r>
        <w:rPr>
          <w:color w:val="000000" w:themeColor="text1"/>
          <w:szCs w:val="21"/>
        </w:rPr>
        <w:t>选择时钟源（决定了计数频率）、设置</w:t>
      </w:r>
      <w:r>
        <w:rPr>
          <w:rFonts w:hint="eastAsia"/>
          <w:color w:val="000000" w:themeColor="text1"/>
          <w:szCs w:val="21"/>
        </w:rPr>
        <w:t>重载寄存器</w:t>
      </w:r>
      <w:r>
        <w:rPr>
          <w:color w:val="000000" w:themeColor="text1"/>
          <w:szCs w:val="21"/>
        </w:rPr>
        <w:t>（决定了</w:t>
      </w:r>
      <w:r>
        <w:rPr>
          <w:rFonts w:hint="eastAsia"/>
          <w:color w:val="000000" w:themeColor="text1"/>
          <w:szCs w:val="21"/>
        </w:rPr>
        <w:t>计数器的初值</w:t>
      </w:r>
      <w:r>
        <w:rPr>
          <w:color w:val="000000" w:themeColor="text1"/>
          <w:szCs w:val="21"/>
        </w:rPr>
        <w:t>）、允许中断</w:t>
      </w:r>
      <w:r>
        <w:rPr>
          <w:rFonts w:hint="eastAsia"/>
          <w:color w:val="000000" w:themeColor="text1"/>
          <w:szCs w:val="21"/>
        </w:rPr>
        <w:t>、启动计数、开放模块中断</w:t>
      </w:r>
      <w:r>
        <w:rPr>
          <w:color w:val="000000" w:themeColor="text1"/>
          <w:szCs w:val="21"/>
        </w:rPr>
        <w:t>。</w:t>
      </w:r>
      <w:r>
        <w:rPr>
          <w:rFonts w:hint="eastAsia"/>
          <w:color w:val="000000" w:themeColor="text1"/>
          <w:szCs w:val="21"/>
        </w:rPr>
        <w:t>由此，该定时器开始工作，</w:t>
      </w:r>
      <w:r>
        <w:rPr>
          <w:color w:val="000000" w:themeColor="text1"/>
          <w:szCs w:val="21"/>
        </w:rPr>
        <w:t>计数器的初值为</w:t>
      </w:r>
      <w:r>
        <w:rPr>
          <w:rFonts w:hint="eastAsia"/>
          <w:color w:val="000000" w:themeColor="text1"/>
          <w:szCs w:val="21"/>
        </w:rPr>
        <w:t>重载寄存器</w:t>
      </w:r>
      <w:r>
        <w:rPr>
          <w:color w:val="000000" w:themeColor="text1"/>
          <w:szCs w:val="21"/>
        </w:rPr>
        <w:t>的值</w:t>
      </w:r>
      <w:r>
        <w:rPr>
          <w:rFonts w:hint="eastAsia"/>
          <w:color w:val="000000" w:themeColor="text1"/>
          <w:szCs w:val="21"/>
        </w:rPr>
        <w:t>，</w:t>
      </w:r>
      <w:r>
        <w:rPr>
          <w:color w:val="000000" w:themeColor="text1"/>
          <w:szCs w:val="21"/>
        </w:rPr>
        <w:t>计数到</w:t>
      </w:r>
      <w:r>
        <w:rPr>
          <w:color w:val="000000" w:themeColor="text1"/>
          <w:szCs w:val="21"/>
        </w:rPr>
        <w:t>0</w:t>
      </w:r>
      <w:r>
        <w:rPr>
          <w:rFonts w:hint="eastAsia"/>
          <w:color w:val="000000" w:themeColor="text1"/>
          <w:szCs w:val="21"/>
        </w:rPr>
        <w:t>，</w:t>
      </w:r>
      <w:r>
        <w:rPr>
          <w:rFonts w:hint="eastAsia"/>
        </w:rPr>
        <w:t>计数器计数标志寄存器</w:t>
      </w:r>
      <w:r>
        <w:rPr>
          <w:rFonts w:hint="eastAsia"/>
        </w:rPr>
        <w:t>CNTFG</w:t>
      </w:r>
      <w:r>
        <w:rPr>
          <w:rFonts w:hint="eastAsia"/>
        </w:rPr>
        <w:t>的</w:t>
      </w:r>
      <w:r>
        <w:rPr>
          <w:rFonts w:hint="eastAsia"/>
          <w:color w:val="000000" w:themeColor="text1"/>
        </w:rPr>
        <w:t>计数器减为</w:t>
      </w:r>
      <w:r>
        <w:rPr>
          <w:rFonts w:hint="eastAsia"/>
          <w:color w:val="000000" w:themeColor="text1"/>
        </w:rPr>
        <w:t xml:space="preserve">0 </w:t>
      </w:r>
      <w:r>
        <w:rPr>
          <w:rFonts w:hint="eastAsia"/>
          <w:color w:val="000000" w:themeColor="text1"/>
        </w:rPr>
        <w:t>标志位</w:t>
      </w:r>
      <w:r>
        <w:rPr>
          <w:color w:val="000000" w:themeColor="text1"/>
          <w:szCs w:val="21"/>
        </w:rPr>
        <w:t>CNTIF</w:t>
      </w:r>
      <w:r>
        <w:rPr>
          <w:color w:val="000000" w:themeColor="text1"/>
          <w:szCs w:val="21"/>
        </w:rPr>
        <w:t>被</w:t>
      </w:r>
      <w:r>
        <w:rPr>
          <w:rFonts w:hint="eastAsia"/>
          <w:color w:val="000000" w:themeColor="text1"/>
          <w:szCs w:val="21"/>
        </w:rPr>
        <w:t>自动</w:t>
      </w:r>
      <w:r>
        <w:rPr>
          <w:color w:val="000000" w:themeColor="text1"/>
          <w:szCs w:val="21"/>
        </w:rPr>
        <w:t>置</w:t>
      </w:r>
      <w:r>
        <w:rPr>
          <w:color w:val="000000" w:themeColor="text1"/>
          <w:szCs w:val="21"/>
        </w:rPr>
        <w:t>1</w:t>
      </w:r>
      <w:r>
        <w:rPr>
          <w:rFonts w:hint="eastAsia"/>
          <w:color w:val="000000" w:themeColor="text1"/>
          <w:szCs w:val="21"/>
        </w:rPr>
        <w:t>，</w:t>
      </w:r>
      <w:r>
        <w:rPr>
          <w:color w:val="000000" w:themeColor="text1"/>
          <w:szCs w:val="21"/>
        </w:rPr>
        <w:t>产生中断请求，同时，计数器自动重载初值继续</w:t>
      </w:r>
      <w:r>
        <w:rPr>
          <w:rFonts w:hint="eastAsia"/>
          <w:color w:val="000000" w:themeColor="text1"/>
          <w:szCs w:val="21"/>
        </w:rPr>
        <w:t>开始新一轮减</w:t>
      </w:r>
      <w:r>
        <w:rPr>
          <w:rFonts w:hint="eastAsia"/>
          <w:color w:val="000000" w:themeColor="text1"/>
          <w:szCs w:val="21"/>
        </w:rPr>
        <w:t>1</w:t>
      </w:r>
      <w:r>
        <w:rPr>
          <w:color w:val="000000" w:themeColor="text1"/>
          <w:szCs w:val="21"/>
        </w:rPr>
        <w:t>计数。</w:t>
      </w:r>
    </w:p>
    <w:p w14:paraId="729B7701" w14:textId="77777777" w:rsidR="000B14C2" w:rsidRDefault="00491828">
      <w:pPr>
        <w:pStyle w:val="4"/>
        <w:rPr>
          <w:lang w:val="es-ES"/>
        </w:rPr>
      </w:pPr>
      <w:bookmarkStart w:id="866" w:name="_Toc351978226"/>
      <w:bookmarkStart w:id="867" w:name="_Toc1161"/>
      <w:bookmarkStart w:id="868" w:name="_Toc55892328"/>
      <w:bookmarkStart w:id="869" w:name="_Toc475367002"/>
      <w:bookmarkStart w:id="870" w:name="_Toc355954419"/>
      <w:r>
        <w:rPr>
          <w:lang w:val="es-ES"/>
        </w:rPr>
        <w:t>3</w:t>
      </w:r>
      <w:r>
        <w:rPr>
          <w:rFonts w:hint="eastAsia"/>
          <w:lang w:val="es-ES"/>
        </w:rPr>
        <w:t>．</w:t>
      </w:r>
      <w:r>
        <w:rPr>
          <w:lang w:val="es-ES"/>
        </w:rPr>
        <w:t>Systick</w:t>
      </w:r>
      <w:r>
        <w:t>构件</w:t>
      </w:r>
      <w:bookmarkEnd w:id="866"/>
      <w:bookmarkEnd w:id="867"/>
      <w:bookmarkEnd w:id="868"/>
      <w:bookmarkEnd w:id="869"/>
      <w:bookmarkEnd w:id="870"/>
      <w:r>
        <w:rPr>
          <w:rFonts w:hint="eastAsia"/>
        </w:rPr>
        <w:t>设计</w:t>
      </w:r>
    </w:p>
    <w:p w14:paraId="51315C05" w14:textId="77777777" w:rsidR="000B14C2" w:rsidRDefault="00491828">
      <w:pPr>
        <w:ind w:firstLine="420"/>
        <w:rPr>
          <w:color w:val="000000" w:themeColor="text1"/>
          <w:szCs w:val="21"/>
        </w:rPr>
      </w:pPr>
      <w:r>
        <w:rPr>
          <w:color w:val="000000" w:themeColor="text1"/>
          <w:szCs w:val="21"/>
          <w:lang w:val="es-ES"/>
        </w:rPr>
        <w:t>SysTick</w:t>
      </w:r>
      <w:r>
        <w:rPr>
          <w:rFonts w:hint="eastAsia"/>
          <w:color w:val="000000" w:themeColor="text1"/>
          <w:szCs w:val="21"/>
        </w:rPr>
        <w:t>构件是一个最简单的构件</w:t>
      </w:r>
      <w:r>
        <w:rPr>
          <w:rFonts w:hint="eastAsia"/>
          <w:color w:val="000000" w:themeColor="text1"/>
          <w:szCs w:val="21"/>
          <w:lang w:val="es-ES"/>
        </w:rPr>
        <w:t>，</w:t>
      </w:r>
      <w:r>
        <w:rPr>
          <w:rFonts w:hint="eastAsia"/>
          <w:color w:val="000000" w:themeColor="text1"/>
          <w:szCs w:val="21"/>
        </w:rPr>
        <w:t>包含一个初始化函数</w:t>
      </w:r>
      <w:r>
        <w:rPr>
          <w:rFonts w:hint="eastAsia"/>
          <w:color w:val="000000" w:themeColor="text1"/>
          <w:szCs w:val="21"/>
          <w:lang w:val="es-ES"/>
        </w:rPr>
        <w:t>S</w:t>
      </w:r>
      <w:r>
        <w:rPr>
          <w:color w:val="000000" w:themeColor="text1"/>
          <w:szCs w:val="21"/>
          <w:lang w:val="es-ES"/>
        </w:rPr>
        <w:t>ysTick_init</w:t>
      </w:r>
      <w:r>
        <w:rPr>
          <w:rFonts w:hint="eastAsia"/>
          <w:color w:val="000000" w:themeColor="text1"/>
          <w:szCs w:val="21"/>
        </w:rPr>
        <w:t>和一个清中断标志函数</w:t>
      </w:r>
      <w:r>
        <w:rPr>
          <w:color w:val="000000" w:themeColor="text1"/>
          <w:szCs w:val="21"/>
          <w:lang w:val="es-ES"/>
        </w:rPr>
        <w:t>systick_clear_int</w:t>
      </w:r>
      <w:r>
        <w:rPr>
          <w:rFonts w:hint="eastAsia"/>
          <w:color w:val="000000" w:themeColor="text1"/>
          <w:szCs w:val="21"/>
          <w:lang w:val="es-ES"/>
        </w:rPr>
        <w:t>，</w:t>
      </w:r>
      <w:r>
        <w:rPr>
          <w:rFonts w:hint="eastAsia"/>
          <w:color w:val="000000" w:themeColor="text1"/>
          <w:szCs w:val="21"/>
        </w:rPr>
        <w:t>掌握这个构件的制作方法</w:t>
      </w:r>
      <w:r>
        <w:rPr>
          <w:rFonts w:hint="eastAsia"/>
          <w:color w:val="000000" w:themeColor="text1"/>
          <w:szCs w:val="21"/>
          <w:lang w:val="es-ES"/>
        </w:rPr>
        <w:t>，</w:t>
      </w:r>
      <w:r>
        <w:rPr>
          <w:rFonts w:hint="eastAsia"/>
          <w:color w:val="000000" w:themeColor="text1"/>
          <w:szCs w:val="21"/>
        </w:rPr>
        <w:t>对理解构件设计有益处。设计</w:t>
      </w:r>
      <w:proofErr w:type="spellStart"/>
      <w:r>
        <w:rPr>
          <w:color w:val="000000" w:themeColor="text1"/>
          <w:szCs w:val="21"/>
        </w:rPr>
        <w:t>SysTick</w:t>
      </w:r>
      <w:proofErr w:type="spellEnd"/>
      <w:r>
        <w:rPr>
          <w:rFonts w:hint="eastAsia"/>
          <w:color w:val="000000" w:themeColor="text1"/>
          <w:szCs w:val="21"/>
        </w:rPr>
        <w:t>初始化函数，分为三步。</w:t>
      </w:r>
    </w:p>
    <w:p w14:paraId="6DA412FD"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eastAsia="黑体" w:cs="Times New Roman"/>
          <w:color w:val="000000" w:themeColor="text1"/>
        </w:rPr>
        <w:t>确定初始化参数及其范围</w:t>
      </w:r>
      <w:r>
        <w:rPr>
          <w:rFonts w:hint="eastAsia"/>
          <w:color w:val="000000" w:themeColor="text1"/>
        </w:rPr>
        <w:t>。下面分析</w:t>
      </w:r>
      <w:proofErr w:type="spellStart"/>
      <w:r>
        <w:rPr>
          <w:rFonts w:hint="eastAsia"/>
          <w:color w:val="000000" w:themeColor="text1"/>
        </w:rPr>
        <w:t>SysTick</w:t>
      </w:r>
      <w:proofErr w:type="spellEnd"/>
      <w:r>
        <w:rPr>
          <w:rFonts w:hint="eastAsia"/>
          <w:color w:val="000000" w:themeColor="text1"/>
        </w:rPr>
        <w:t>初始化函数都需要哪些参数。</w:t>
      </w:r>
      <w:r>
        <w:rPr>
          <w:rFonts w:ascii="黑体" w:eastAsia="黑体" w:hAnsi="黑体" w:hint="eastAsia"/>
          <w:color w:val="000000" w:themeColor="text1"/>
        </w:rPr>
        <w:t>首先</w:t>
      </w:r>
      <w:r>
        <w:rPr>
          <w:rFonts w:hint="eastAsia"/>
          <w:color w:val="000000" w:themeColor="text1"/>
        </w:rPr>
        <w:t>，确定时钟源，它决定了计数频率，本书使用的</w:t>
      </w:r>
      <w:r>
        <w:rPr>
          <w:color w:val="000000" w:themeColor="text1"/>
        </w:rPr>
        <w:t>CH573</w:t>
      </w:r>
      <w:r>
        <w:rPr>
          <w:rFonts w:hint="eastAsia"/>
          <w:color w:val="000000" w:themeColor="text1"/>
        </w:rPr>
        <w:t>芯片</w:t>
      </w:r>
      <w:proofErr w:type="gramStart"/>
      <w:r>
        <w:rPr>
          <w:rFonts w:hint="eastAsia"/>
          <w:color w:val="000000" w:themeColor="text1"/>
        </w:rPr>
        <w:t>外部晶振未</w:t>
      </w:r>
      <w:proofErr w:type="gramEnd"/>
      <w:r>
        <w:rPr>
          <w:rFonts w:hint="eastAsia"/>
          <w:color w:val="000000" w:themeColor="text1"/>
        </w:rPr>
        <w:t>引出，编程时将</w:t>
      </w:r>
      <w:proofErr w:type="spellStart"/>
      <w:r>
        <w:rPr>
          <w:rFonts w:hint="eastAsia"/>
          <w:color w:val="000000" w:themeColor="text1"/>
        </w:rPr>
        <w:t>SysTick</w:t>
      </w:r>
      <w:proofErr w:type="spellEnd"/>
      <w:r>
        <w:rPr>
          <w:rFonts w:hint="eastAsia"/>
          <w:color w:val="000000" w:themeColor="text1"/>
        </w:rPr>
        <w:t>的时钟</w:t>
      </w:r>
      <w:proofErr w:type="gramStart"/>
      <w:r>
        <w:rPr>
          <w:rFonts w:hint="eastAsia"/>
          <w:color w:val="000000" w:themeColor="text1"/>
        </w:rPr>
        <w:t>源设置</w:t>
      </w:r>
      <w:proofErr w:type="gramEnd"/>
      <w:r>
        <w:rPr>
          <w:rFonts w:hint="eastAsia"/>
          <w:color w:val="000000" w:themeColor="text1"/>
        </w:rPr>
        <w:t>为内核时钟，不做传入参数；</w:t>
      </w:r>
      <w:r>
        <w:rPr>
          <w:rFonts w:ascii="黑体" w:eastAsia="黑体" w:hAnsi="黑体" w:hint="eastAsia"/>
          <w:color w:val="000000" w:themeColor="text1"/>
        </w:rPr>
        <w:t>其次</w:t>
      </w:r>
      <w:r>
        <w:rPr>
          <w:rFonts w:hint="eastAsia"/>
          <w:color w:val="000000" w:themeColor="text1"/>
        </w:rPr>
        <w:t>，由于当计数器（</w:t>
      </w:r>
      <w:r>
        <w:rPr>
          <w:rFonts w:hint="eastAsia"/>
          <w:color w:val="000000" w:themeColor="text1"/>
        </w:rPr>
        <w:t>C</w:t>
      </w:r>
      <w:r>
        <w:rPr>
          <w:color w:val="000000" w:themeColor="text1"/>
        </w:rPr>
        <w:t>NT</w:t>
      </w:r>
      <w:r>
        <w:rPr>
          <w:rFonts w:hint="eastAsia"/>
          <w:color w:val="000000" w:themeColor="text1"/>
        </w:rPr>
        <w:t>）减到</w:t>
      </w:r>
      <w:r>
        <w:rPr>
          <w:rFonts w:hint="eastAsia"/>
          <w:color w:val="000000" w:themeColor="text1"/>
        </w:rPr>
        <w:t>0</w:t>
      </w:r>
      <w:r>
        <w:rPr>
          <w:rFonts w:hint="eastAsia"/>
          <w:color w:val="000000" w:themeColor="text1"/>
        </w:rPr>
        <w:t>时或加到比较值会产生</w:t>
      </w:r>
      <w:proofErr w:type="spellStart"/>
      <w:r>
        <w:rPr>
          <w:rFonts w:hint="eastAsia"/>
          <w:color w:val="000000" w:themeColor="text1"/>
        </w:rPr>
        <w:t>SysTick</w:t>
      </w:r>
      <w:proofErr w:type="spellEnd"/>
      <w:r>
        <w:rPr>
          <w:rFonts w:hint="eastAsia"/>
          <w:color w:val="000000" w:themeColor="text1"/>
        </w:rPr>
        <w:t>中断，因此应确定</w:t>
      </w:r>
      <w:proofErr w:type="spellStart"/>
      <w:r>
        <w:rPr>
          <w:rFonts w:hint="eastAsia"/>
          <w:color w:val="000000" w:themeColor="text1"/>
        </w:rPr>
        <w:t>SysTick</w:t>
      </w:r>
      <w:proofErr w:type="spellEnd"/>
      <w:r>
        <w:rPr>
          <w:rFonts w:hint="eastAsia"/>
          <w:color w:val="000000" w:themeColor="text1"/>
        </w:rPr>
        <w:t>中断时间间隔，单位一般为毫秒（</w:t>
      </w:r>
      <w:proofErr w:type="spellStart"/>
      <w:r>
        <w:rPr>
          <w:rFonts w:hint="eastAsia"/>
          <w:color w:val="000000" w:themeColor="text1"/>
        </w:rPr>
        <w:t>ms</w:t>
      </w:r>
      <w:proofErr w:type="spellEnd"/>
      <w:r>
        <w:rPr>
          <w:rFonts w:hint="eastAsia"/>
          <w:color w:val="000000" w:themeColor="text1"/>
        </w:rPr>
        <w:t>）。这样，</w:t>
      </w:r>
      <w:proofErr w:type="spellStart"/>
      <w:r>
        <w:rPr>
          <w:rFonts w:eastAsia="黑体" w:cs="Times New Roman"/>
          <w:color w:val="000000" w:themeColor="text1"/>
        </w:rPr>
        <w:t>SysTick</w:t>
      </w:r>
      <w:proofErr w:type="spellEnd"/>
      <w:r>
        <w:rPr>
          <w:rFonts w:eastAsia="黑体" w:cs="Times New Roman"/>
          <w:color w:val="000000" w:themeColor="text1"/>
        </w:rPr>
        <w:t>初始化函数只有一个参数：中断时间间隔</w:t>
      </w:r>
      <w:r>
        <w:rPr>
          <w:rFonts w:hint="eastAsia"/>
          <w:color w:val="000000" w:themeColor="text1"/>
        </w:rPr>
        <w:t>。参数的下限确定为</w:t>
      </w:r>
      <w:r>
        <w:rPr>
          <w:rFonts w:hint="eastAsia"/>
          <w:color w:val="000000" w:themeColor="text1"/>
        </w:rPr>
        <w:t>1ms</w:t>
      </w:r>
      <w:r>
        <w:rPr>
          <w:rFonts w:hint="eastAsia"/>
          <w:color w:val="000000" w:themeColor="text1"/>
        </w:rPr>
        <w:t>，由于计数器及重加载寄存器均为</w:t>
      </w:r>
      <w:r>
        <w:rPr>
          <w:rFonts w:hint="eastAsia"/>
          <w:color w:val="000000" w:themeColor="text1"/>
        </w:rPr>
        <w:t>6</w:t>
      </w:r>
      <w:r>
        <w:rPr>
          <w:color w:val="000000" w:themeColor="text1"/>
        </w:rPr>
        <w:t>4</w:t>
      </w:r>
      <w:r>
        <w:rPr>
          <w:rFonts w:hint="eastAsia"/>
          <w:color w:val="000000" w:themeColor="text1"/>
        </w:rPr>
        <w:t>位，上限可以很大，确定为</w:t>
      </w:r>
      <w:r>
        <w:rPr>
          <w:rFonts w:hint="eastAsia"/>
          <w:color w:val="000000" w:themeColor="text1"/>
        </w:rPr>
        <w:t>1</w:t>
      </w:r>
      <w:r>
        <w:rPr>
          <w:color w:val="000000" w:themeColor="text1"/>
        </w:rPr>
        <w:t>000ms</w:t>
      </w:r>
      <w:r>
        <w:rPr>
          <w:rFonts w:hint="eastAsia"/>
          <w:color w:val="000000" w:themeColor="text1"/>
        </w:rPr>
        <w:t>可以满足使用要求。</w:t>
      </w:r>
    </w:p>
    <w:p w14:paraId="4A7978AF" w14:textId="77777777" w:rsidR="000B14C2" w:rsidRDefault="00491828">
      <w:pPr>
        <w:ind w:firstLine="420"/>
        <w:rPr>
          <w:color w:val="000000" w:themeColor="text1"/>
          <w:szCs w:val="21"/>
        </w:rPr>
      </w:pPr>
      <w:r>
        <w:rPr>
          <w:rFonts w:hint="eastAsia"/>
          <w:color w:val="000000" w:themeColor="text1"/>
          <w:szCs w:val="21"/>
        </w:rPr>
        <w:t>（</w:t>
      </w:r>
      <w:r>
        <w:rPr>
          <w:color w:val="000000" w:themeColor="text1"/>
          <w:szCs w:val="21"/>
        </w:rPr>
        <w:t>2</w:t>
      </w:r>
      <w:r>
        <w:rPr>
          <w:rFonts w:hint="eastAsia"/>
          <w:color w:val="000000" w:themeColor="text1"/>
        </w:rPr>
        <w:t>）</w:t>
      </w:r>
      <w:r>
        <w:rPr>
          <w:rFonts w:eastAsia="黑体" w:cs="Times New Roman"/>
          <w:color w:val="000000" w:themeColor="text1"/>
        </w:rPr>
        <w:t>中断优先级设置函数</w:t>
      </w:r>
      <w:proofErr w:type="spellStart"/>
      <w:r>
        <w:rPr>
          <w:rFonts w:eastAsia="黑体" w:cs="Times New Roman"/>
          <w:color w:val="000000" w:themeColor="text1"/>
        </w:rPr>
        <w:t>PFIC_SetPriority</w:t>
      </w:r>
      <w:proofErr w:type="spellEnd"/>
      <w:r>
        <w:rPr>
          <w:rFonts w:eastAsia="黑体" w:cs="Times New Roman" w:hint="eastAsia"/>
          <w:color w:val="000000" w:themeColor="text1"/>
        </w:rPr>
        <w:t>及中断使能函数</w:t>
      </w:r>
      <w:proofErr w:type="spellStart"/>
      <w:r>
        <w:rPr>
          <w:rFonts w:eastAsia="黑体" w:cs="Times New Roman"/>
          <w:color w:val="000000" w:themeColor="text1"/>
        </w:rPr>
        <w:t>PFIC_EnableIRQ</w:t>
      </w:r>
      <w:proofErr w:type="spellEnd"/>
      <w:r>
        <w:rPr>
          <w:rFonts w:eastAsia="黑体" w:cs="Times New Roman" w:hint="eastAsia"/>
          <w:color w:val="000000" w:themeColor="text1"/>
        </w:rPr>
        <w:t>。</w:t>
      </w:r>
      <w:r>
        <w:rPr>
          <w:rFonts w:hint="eastAsia"/>
          <w:color w:val="000000" w:themeColor="text1"/>
        </w:rPr>
        <w:t>在</w:t>
      </w:r>
      <w:r>
        <w:rPr>
          <w:rFonts w:hint="eastAsia"/>
          <w:color w:val="000000" w:themeColor="text1"/>
          <w:szCs w:val="21"/>
        </w:rPr>
        <w:t>.</w:t>
      </w:r>
      <w:proofErr w:type="gramStart"/>
      <w:r>
        <w:rPr>
          <w:rFonts w:hint="eastAsia"/>
          <w:color w:val="000000" w:themeColor="text1"/>
          <w:szCs w:val="21"/>
        </w:rPr>
        <w:t>.\02_CPU</w:t>
      </w:r>
      <w:r>
        <w:rPr>
          <w:color w:val="000000" w:themeColor="text1"/>
          <w:szCs w:val="21"/>
        </w:rPr>
        <w:t>\</w:t>
      </w:r>
      <w:proofErr w:type="spellStart"/>
      <w:r>
        <w:rPr>
          <w:color w:val="000000" w:themeColor="text1"/>
          <w:szCs w:val="21"/>
        </w:rPr>
        <w:t>core_riscv</w:t>
      </w:r>
      <w:r>
        <w:rPr>
          <w:rFonts w:hint="eastAsia"/>
          <w:color w:val="000000" w:themeColor="text1"/>
          <w:szCs w:val="21"/>
        </w:rPr>
        <w:t>.h</w:t>
      </w:r>
      <w:proofErr w:type="spellEnd"/>
      <w:proofErr w:type="gramEnd"/>
      <w:r>
        <w:rPr>
          <w:rFonts w:hint="eastAsia"/>
          <w:color w:val="000000" w:themeColor="text1"/>
          <w:szCs w:val="21"/>
        </w:rPr>
        <w:t>文件中提供用于设置中断优先级的函数</w:t>
      </w:r>
      <w:proofErr w:type="spellStart"/>
      <w:r>
        <w:rPr>
          <w:rFonts w:eastAsia="黑体" w:cs="Times New Roman"/>
          <w:color w:val="000000" w:themeColor="text1"/>
        </w:rPr>
        <w:t>PFIC_SetPriority</w:t>
      </w:r>
      <w:proofErr w:type="spellEnd"/>
      <w:r>
        <w:rPr>
          <w:rFonts w:hint="eastAsia"/>
          <w:color w:val="000000" w:themeColor="text1"/>
          <w:szCs w:val="21"/>
        </w:rPr>
        <w:t>，该函数具有两个参数，分别是</w:t>
      </w:r>
      <w:r>
        <w:rPr>
          <w:rFonts w:hint="eastAsia"/>
          <w:color w:val="000000" w:themeColor="text1"/>
          <w:szCs w:val="21"/>
        </w:rPr>
        <w:t>IRQ</w:t>
      </w:r>
      <w:r>
        <w:rPr>
          <w:rFonts w:hint="eastAsia"/>
          <w:color w:val="000000" w:themeColor="text1"/>
          <w:szCs w:val="21"/>
        </w:rPr>
        <w:t>号和设定的优先级。设计</w:t>
      </w:r>
      <w:proofErr w:type="spellStart"/>
      <w:r>
        <w:rPr>
          <w:color w:val="000000" w:themeColor="text1"/>
        </w:rPr>
        <w:t>systick_init</w:t>
      </w:r>
      <w:proofErr w:type="spellEnd"/>
      <w:r>
        <w:rPr>
          <w:rFonts w:hint="eastAsia"/>
          <w:color w:val="000000" w:themeColor="text1"/>
        </w:rPr>
        <w:t>时</w:t>
      </w:r>
      <w:r>
        <w:rPr>
          <w:color w:val="000000" w:themeColor="text1"/>
        </w:rPr>
        <w:t>，</w:t>
      </w:r>
      <w:r>
        <w:rPr>
          <w:rFonts w:hint="eastAsia"/>
          <w:color w:val="000000" w:themeColor="text1"/>
        </w:rPr>
        <w:t>用</w:t>
      </w:r>
      <w:r>
        <w:rPr>
          <w:color w:val="000000" w:themeColor="text1"/>
        </w:rPr>
        <w:t>该</w:t>
      </w:r>
      <w:r>
        <w:rPr>
          <w:rFonts w:hint="eastAsia"/>
          <w:color w:val="000000" w:themeColor="text1"/>
        </w:rPr>
        <w:t>函数</w:t>
      </w:r>
      <w:r>
        <w:rPr>
          <w:color w:val="000000" w:themeColor="text1"/>
        </w:rPr>
        <w:t>设定</w:t>
      </w:r>
      <w:proofErr w:type="spellStart"/>
      <w:r>
        <w:rPr>
          <w:color w:val="000000" w:themeColor="text1"/>
        </w:rPr>
        <w:t>SysTick</w:t>
      </w:r>
      <w:proofErr w:type="spellEnd"/>
      <w:r>
        <w:rPr>
          <w:rFonts w:hint="eastAsia"/>
          <w:color w:val="000000" w:themeColor="text1"/>
        </w:rPr>
        <w:t>定时中断优先级</w:t>
      </w:r>
      <w:r>
        <w:rPr>
          <w:rFonts w:hint="eastAsia"/>
          <w:color w:val="000000" w:themeColor="text1"/>
          <w:szCs w:val="21"/>
        </w:rPr>
        <w:t>，用中断使能函数</w:t>
      </w:r>
      <w:proofErr w:type="spellStart"/>
      <w:r>
        <w:rPr>
          <w:color w:val="000000" w:themeColor="text1"/>
          <w:szCs w:val="21"/>
        </w:rPr>
        <w:t>PFIC_EnableIRQ</w:t>
      </w:r>
      <w:proofErr w:type="spellEnd"/>
      <w:r>
        <w:rPr>
          <w:rFonts w:hint="eastAsia"/>
          <w:color w:val="000000" w:themeColor="text1"/>
          <w:szCs w:val="21"/>
        </w:rPr>
        <w:t>设定</w:t>
      </w:r>
      <w:proofErr w:type="spellStart"/>
      <w:r>
        <w:rPr>
          <w:color w:val="000000" w:themeColor="text1"/>
        </w:rPr>
        <w:t>SysTick</w:t>
      </w:r>
      <w:proofErr w:type="spellEnd"/>
      <w:r>
        <w:rPr>
          <w:rFonts w:hint="eastAsia"/>
          <w:color w:val="000000" w:themeColor="text1"/>
        </w:rPr>
        <w:t>定时中断使能</w:t>
      </w:r>
      <w:r>
        <w:rPr>
          <w:rFonts w:hint="eastAsia"/>
          <w:color w:val="000000" w:themeColor="text1"/>
          <w:szCs w:val="21"/>
        </w:rPr>
        <w:t>。</w:t>
      </w:r>
    </w:p>
    <w:p w14:paraId="3117A652" w14:textId="77777777" w:rsidR="000B14C2" w:rsidRDefault="00491828">
      <w:pPr>
        <w:ind w:firstLine="420"/>
        <w:rPr>
          <w:color w:val="000000" w:themeColor="text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Pr>
          <w:rFonts w:eastAsia="黑体" w:cs="Times New Roman"/>
          <w:color w:val="000000" w:themeColor="text1"/>
          <w:szCs w:val="21"/>
        </w:rPr>
        <w:t>编写</w:t>
      </w:r>
      <w:proofErr w:type="spellStart"/>
      <w:r>
        <w:rPr>
          <w:rFonts w:eastAsia="黑体" w:cs="Times New Roman"/>
          <w:color w:val="000000" w:themeColor="text1"/>
        </w:rPr>
        <w:t>systick_init</w:t>
      </w:r>
      <w:proofErr w:type="spellEnd"/>
      <w:r>
        <w:rPr>
          <w:rFonts w:eastAsia="黑体" w:cs="Times New Roman"/>
          <w:color w:val="000000" w:themeColor="text1"/>
        </w:rPr>
        <w:t>函数</w:t>
      </w:r>
      <w:r>
        <w:rPr>
          <w:rFonts w:hint="eastAsia"/>
          <w:color w:val="000000" w:themeColor="text1"/>
        </w:rPr>
        <w:t>。</w:t>
      </w:r>
    </w:p>
    <w:p w14:paraId="73545BF9" w14:textId="77777777" w:rsidR="000B14C2" w:rsidRDefault="00491828">
      <w:pPr>
        <w:ind w:firstLine="420"/>
        <w:rPr>
          <w:color w:val="000000" w:themeColor="text1"/>
        </w:rPr>
      </w:pPr>
      <w:r>
        <w:rPr>
          <w:rFonts w:hint="eastAsia"/>
          <w:color w:val="000000" w:themeColor="text1"/>
        </w:rPr>
        <w:t>具</w:t>
      </w:r>
      <w:r>
        <w:rPr>
          <w:color w:val="000000" w:themeColor="text1"/>
        </w:rPr>
        <w:t>体流程见源代码。</w:t>
      </w:r>
    </w:p>
    <w:tbl>
      <w:tblPr>
        <w:tblW w:w="5000" w:type="pct"/>
        <w:jc w:val="center"/>
        <w:shd w:val="pct10" w:color="auto" w:fill="auto"/>
        <w:tblCellMar>
          <w:left w:w="442" w:type="dxa"/>
        </w:tblCellMar>
        <w:tblLook w:val="04A0" w:firstRow="1" w:lastRow="0" w:firstColumn="1" w:lastColumn="0" w:noHBand="0" w:noVBand="1"/>
      </w:tblPr>
      <w:tblGrid>
        <w:gridCol w:w="8155"/>
      </w:tblGrid>
      <w:tr w:rsidR="000B14C2" w14:paraId="0E233466" w14:textId="77777777">
        <w:trPr>
          <w:jc w:val="center"/>
        </w:trPr>
        <w:tc>
          <w:tcPr>
            <w:tcW w:w="5000" w:type="pct"/>
            <w:tcBorders>
              <w:top w:val="single" w:sz="4" w:space="0" w:color="FFFFFF"/>
              <w:left w:val="single" w:sz="4" w:space="0" w:color="FFFFFF"/>
              <w:right w:val="single" w:sz="4" w:space="0" w:color="FFFFFF"/>
            </w:tcBorders>
            <w:shd w:val="pct10" w:color="auto" w:fill="auto"/>
          </w:tcPr>
          <w:p w14:paraId="0659448A" w14:textId="77777777" w:rsidR="000B14C2" w:rsidRDefault="00491828">
            <w:pPr>
              <w:tabs>
                <w:tab w:val="left" w:pos="6338"/>
              </w:tabs>
              <w:autoSpaceDE w:val="0"/>
              <w:autoSpaceDN w:val="0"/>
              <w:spacing w:line="240" w:lineRule="exact"/>
              <w:ind w:firstLineChars="0" w:firstLine="0"/>
              <w:jc w:val="left"/>
              <w:rPr>
                <w:color w:val="000000" w:themeColor="text1"/>
                <w:sz w:val="18"/>
                <w:szCs w:val="18"/>
              </w:rPr>
            </w:pPr>
            <w:r>
              <w:rPr>
                <w:color w:val="000000" w:themeColor="text1"/>
                <w:sz w:val="18"/>
                <w:szCs w:val="18"/>
              </w:rPr>
              <w:t>//=====================================================================</w:t>
            </w:r>
          </w:p>
          <w:p w14:paraId="29A716F5" w14:textId="77777777" w:rsidR="000B14C2" w:rsidRDefault="00491828">
            <w:pPr>
              <w:tabs>
                <w:tab w:val="left" w:pos="6338"/>
              </w:tabs>
              <w:autoSpaceDE w:val="0"/>
              <w:autoSpaceDN w:val="0"/>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函数名称：</w:t>
            </w:r>
            <w:proofErr w:type="spellStart"/>
            <w:r>
              <w:rPr>
                <w:rFonts w:hint="eastAsia"/>
                <w:color w:val="000000" w:themeColor="text1"/>
                <w:sz w:val="18"/>
                <w:szCs w:val="18"/>
              </w:rPr>
              <w:t>systick_init</w:t>
            </w:r>
            <w:proofErr w:type="spellEnd"/>
          </w:p>
          <w:p w14:paraId="0A289105" w14:textId="77777777" w:rsidR="000B14C2" w:rsidRDefault="00491828">
            <w:pPr>
              <w:tabs>
                <w:tab w:val="left" w:pos="6338"/>
              </w:tabs>
              <w:autoSpaceDE w:val="0"/>
              <w:autoSpaceDN w:val="0"/>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函数返回：无</w:t>
            </w:r>
          </w:p>
          <w:p w14:paraId="51502264" w14:textId="77777777" w:rsidR="000B14C2" w:rsidRDefault="00491828">
            <w:pPr>
              <w:tabs>
                <w:tab w:val="left" w:pos="6338"/>
              </w:tabs>
              <w:autoSpaceDE w:val="0"/>
              <w:autoSpaceDN w:val="0"/>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参数说明：</w:t>
            </w:r>
            <w:proofErr w:type="spellStart"/>
            <w:r>
              <w:rPr>
                <w:rFonts w:hint="eastAsia"/>
                <w:color w:val="000000" w:themeColor="text1"/>
                <w:sz w:val="18"/>
                <w:szCs w:val="18"/>
              </w:rPr>
              <w:t>int_ms</w:t>
            </w:r>
            <w:proofErr w:type="spellEnd"/>
            <w:r>
              <w:rPr>
                <w:rFonts w:hint="eastAsia"/>
                <w:color w:val="000000" w:themeColor="text1"/>
                <w:sz w:val="18"/>
                <w:szCs w:val="18"/>
              </w:rPr>
              <w:t>:</w:t>
            </w:r>
            <w:r>
              <w:rPr>
                <w:rFonts w:hint="eastAsia"/>
                <w:color w:val="000000" w:themeColor="text1"/>
                <w:sz w:val="18"/>
                <w:szCs w:val="18"/>
              </w:rPr>
              <w:t>中断的时间间隔。单位</w:t>
            </w:r>
            <w:proofErr w:type="spellStart"/>
            <w:r>
              <w:rPr>
                <w:rFonts w:hint="eastAsia"/>
                <w:color w:val="000000" w:themeColor="text1"/>
                <w:sz w:val="18"/>
                <w:szCs w:val="18"/>
              </w:rPr>
              <w:t>ms</w:t>
            </w:r>
            <w:proofErr w:type="spellEnd"/>
            <w:r>
              <w:rPr>
                <w:rFonts w:hint="eastAsia"/>
                <w:color w:val="000000" w:themeColor="text1"/>
                <w:sz w:val="18"/>
                <w:szCs w:val="18"/>
              </w:rPr>
              <w:t xml:space="preserve"> </w:t>
            </w:r>
            <w:r>
              <w:rPr>
                <w:rFonts w:hint="eastAsia"/>
                <w:color w:val="000000" w:themeColor="text1"/>
                <w:sz w:val="18"/>
                <w:szCs w:val="18"/>
              </w:rPr>
              <w:t>推荐选用</w:t>
            </w:r>
            <w:r>
              <w:rPr>
                <w:rFonts w:hint="eastAsia"/>
                <w:color w:val="000000" w:themeColor="text1"/>
                <w:sz w:val="18"/>
                <w:szCs w:val="18"/>
              </w:rPr>
              <w:t>5,10,......</w:t>
            </w:r>
          </w:p>
          <w:p w14:paraId="0A442B4D" w14:textId="77777777" w:rsidR="000B14C2" w:rsidRDefault="00491828">
            <w:pPr>
              <w:tabs>
                <w:tab w:val="left" w:pos="6338"/>
              </w:tabs>
              <w:autoSpaceDE w:val="0"/>
              <w:autoSpaceDN w:val="0"/>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功能概要：初始化</w:t>
            </w:r>
            <w:proofErr w:type="spellStart"/>
            <w:r>
              <w:rPr>
                <w:rFonts w:hint="eastAsia"/>
                <w:color w:val="000000" w:themeColor="text1"/>
                <w:sz w:val="18"/>
                <w:szCs w:val="18"/>
              </w:rPr>
              <w:t>SysTick</w:t>
            </w:r>
            <w:proofErr w:type="spellEnd"/>
            <w:r>
              <w:rPr>
                <w:rFonts w:hint="eastAsia"/>
                <w:color w:val="000000" w:themeColor="text1"/>
                <w:sz w:val="18"/>
                <w:szCs w:val="18"/>
              </w:rPr>
              <w:t>模块，设置中断的时间间隔，以</w:t>
            </w:r>
            <w:proofErr w:type="spellStart"/>
            <w:r>
              <w:rPr>
                <w:rFonts w:hint="eastAsia"/>
                <w:color w:val="000000" w:themeColor="text1"/>
                <w:sz w:val="18"/>
                <w:szCs w:val="18"/>
              </w:rPr>
              <w:t>ms</w:t>
            </w:r>
            <w:proofErr w:type="spellEnd"/>
            <w:r>
              <w:rPr>
                <w:rFonts w:hint="eastAsia"/>
                <w:color w:val="000000" w:themeColor="text1"/>
                <w:sz w:val="18"/>
                <w:szCs w:val="18"/>
              </w:rPr>
              <w:t>为单位</w:t>
            </w:r>
          </w:p>
          <w:p w14:paraId="743DDBB2" w14:textId="77777777" w:rsidR="000B14C2" w:rsidRDefault="00491828">
            <w:pPr>
              <w:tabs>
                <w:tab w:val="left" w:pos="6338"/>
              </w:tabs>
              <w:autoSpaceDE w:val="0"/>
              <w:autoSpaceDN w:val="0"/>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参数范围：</w:t>
            </w:r>
            <w:r>
              <w:rPr>
                <w:rFonts w:hint="eastAsia"/>
                <w:color w:val="000000" w:themeColor="text1"/>
                <w:sz w:val="18"/>
                <w:szCs w:val="18"/>
              </w:rPr>
              <w:t>1ms-1000ms</w:t>
            </w:r>
          </w:p>
          <w:p w14:paraId="04223ABF" w14:textId="77777777" w:rsidR="000B14C2" w:rsidRDefault="00491828">
            <w:pPr>
              <w:tabs>
                <w:tab w:val="left" w:pos="6338"/>
              </w:tabs>
              <w:autoSpaceDE w:val="0"/>
              <w:autoSpaceDN w:val="0"/>
              <w:spacing w:line="240" w:lineRule="exact"/>
              <w:ind w:firstLineChars="0" w:firstLine="0"/>
              <w:jc w:val="left"/>
              <w:rPr>
                <w:color w:val="000000" w:themeColor="text1"/>
                <w:sz w:val="18"/>
                <w:szCs w:val="18"/>
              </w:rPr>
            </w:pPr>
            <w:r>
              <w:rPr>
                <w:color w:val="000000" w:themeColor="text1"/>
                <w:sz w:val="18"/>
                <w:szCs w:val="18"/>
              </w:rPr>
              <w:t>//=====================================================================</w:t>
            </w:r>
          </w:p>
          <w:p w14:paraId="30346743" w14:textId="77777777" w:rsidR="000B14C2" w:rsidRDefault="00491828">
            <w:pPr>
              <w:tabs>
                <w:tab w:val="left" w:pos="6338"/>
              </w:tabs>
              <w:autoSpaceDE w:val="0"/>
              <w:autoSpaceDN w:val="0"/>
              <w:spacing w:line="240" w:lineRule="exact"/>
              <w:ind w:firstLineChars="0" w:firstLine="0"/>
              <w:jc w:val="left"/>
              <w:rPr>
                <w:color w:val="000000" w:themeColor="text1"/>
                <w:sz w:val="18"/>
                <w:szCs w:val="18"/>
              </w:rPr>
            </w:pPr>
            <w:r>
              <w:rPr>
                <w:color w:val="000000" w:themeColor="text1"/>
                <w:sz w:val="18"/>
                <w:szCs w:val="18"/>
              </w:rPr>
              <w:t xml:space="preserve">void </w:t>
            </w:r>
            <w:proofErr w:type="spellStart"/>
            <w:r>
              <w:rPr>
                <w:color w:val="000000" w:themeColor="text1"/>
                <w:sz w:val="18"/>
                <w:szCs w:val="18"/>
              </w:rPr>
              <w:t>systick_</w:t>
            </w:r>
            <w:proofErr w:type="gramStart"/>
            <w:r>
              <w:rPr>
                <w:color w:val="000000" w:themeColor="text1"/>
                <w:sz w:val="18"/>
                <w:szCs w:val="18"/>
              </w:rPr>
              <w:t>init</w:t>
            </w:r>
            <w:proofErr w:type="spellEnd"/>
            <w:r>
              <w:rPr>
                <w:color w:val="000000" w:themeColor="text1"/>
                <w:sz w:val="18"/>
                <w:szCs w:val="18"/>
              </w:rPr>
              <w:t>(</w:t>
            </w:r>
            <w:proofErr w:type="gramEnd"/>
            <w:r>
              <w:rPr>
                <w:color w:val="000000" w:themeColor="text1"/>
                <w:sz w:val="18"/>
                <w:szCs w:val="18"/>
              </w:rPr>
              <w:t xml:space="preserve">uint32_t </w:t>
            </w:r>
            <w:proofErr w:type="spellStart"/>
            <w:r>
              <w:rPr>
                <w:color w:val="000000" w:themeColor="text1"/>
                <w:sz w:val="18"/>
                <w:szCs w:val="18"/>
              </w:rPr>
              <w:t>int_ms</w:t>
            </w:r>
            <w:proofErr w:type="spellEnd"/>
            <w:r>
              <w:rPr>
                <w:color w:val="000000" w:themeColor="text1"/>
                <w:sz w:val="18"/>
                <w:szCs w:val="18"/>
              </w:rPr>
              <w:t>)</w:t>
            </w:r>
          </w:p>
          <w:p w14:paraId="656A3FD1" w14:textId="77777777" w:rsidR="000B14C2" w:rsidRDefault="00491828">
            <w:pPr>
              <w:tabs>
                <w:tab w:val="left" w:pos="6338"/>
              </w:tabs>
              <w:autoSpaceDE w:val="0"/>
              <w:autoSpaceDN w:val="0"/>
              <w:spacing w:line="240" w:lineRule="exact"/>
              <w:ind w:firstLineChars="0" w:firstLine="0"/>
              <w:jc w:val="left"/>
              <w:rPr>
                <w:color w:val="000000" w:themeColor="text1"/>
                <w:sz w:val="18"/>
                <w:szCs w:val="18"/>
              </w:rPr>
            </w:pPr>
            <w:r>
              <w:rPr>
                <w:color w:val="000000" w:themeColor="text1"/>
                <w:sz w:val="18"/>
                <w:szCs w:val="18"/>
              </w:rPr>
              <w:t>{</w:t>
            </w:r>
          </w:p>
          <w:p w14:paraId="381F23E5"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rFonts w:hint="eastAsia"/>
                <w:color w:val="000000" w:themeColor="text1"/>
                <w:sz w:val="18"/>
                <w:szCs w:val="18"/>
              </w:rPr>
              <w:lastRenderedPageBreak/>
              <w:t xml:space="preserve">  </w:t>
            </w:r>
            <w:r>
              <w:rPr>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w:t>
            </w:r>
            <w:r>
              <w:rPr>
                <w:rFonts w:hint="eastAsia"/>
                <w:color w:val="000000" w:themeColor="text1"/>
                <w:sz w:val="18"/>
                <w:szCs w:val="18"/>
              </w:rPr>
              <w:t>1</w:t>
            </w:r>
            <w:r>
              <w:rPr>
                <w:rFonts w:hint="eastAsia"/>
                <w:color w:val="000000" w:themeColor="text1"/>
                <w:sz w:val="18"/>
                <w:szCs w:val="18"/>
              </w:rPr>
              <w:t>】参数保护</w:t>
            </w:r>
          </w:p>
          <w:p w14:paraId="1DB0E268"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color w:val="000000" w:themeColor="text1"/>
                <w:sz w:val="18"/>
                <w:szCs w:val="18"/>
              </w:rPr>
              <w:t xml:space="preserve">   if ((</w:t>
            </w:r>
            <w:proofErr w:type="spellStart"/>
            <w:r>
              <w:rPr>
                <w:color w:val="000000" w:themeColor="text1"/>
                <w:sz w:val="18"/>
                <w:szCs w:val="18"/>
              </w:rPr>
              <w:t>int_ms</w:t>
            </w:r>
            <w:proofErr w:type="spellEnd"/>
            <w:r>
              <w:rPr>
                <w:color w:val="000000" w:themeColor="text1"/>
                <w:sz w:val="18"/>
                <w:szCs w:val="18"/>
              </w:rPr>
              <w:t xml:space="preserve">) &gt; 1000) </w:t>
            </w:r>
            <w:proofErr w:type="spellStart"/>
            <w:r>
              <w:rPr>
                <w:color w:val="000000" w:themeColor="text1"/>
                <w:sz w:val="18"/>
                <w:szCs w:val="18"/>
              </w:rPr>
              <w:t>int_ms</w:t>
            </w:r>
            <w:proofErr w:type="spellEnd"/>
            <w:r>
              <w:rPr>
                <w:color w:val="000000" w:themeColor="text1"/>
                <w:sz w:val="18"/>
                <w:szCs w:val="18"/>
              </w:rPr>
              <w:t>=1000;</w:t>
            </w:r>
          </w:p>
          <w:p w14:paraId="25EA7DEF"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rFonts w:hint="eastAsia"/>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2</w:t>
            </w:r>
            <w:r>
              <w:rPr>
                <w:rFonts w:hint="eastAsia"/>
                <w:color w:val="000000" w:themeColor="text1"/>
                <w:sz w:val="18"/>
                <w:szCs w:val="18"/>
              </w:rPr>
              <w:t>】设定中断优先级（</w:t>
            </w:r>
            <w:r>
              <w:rPr>
                <w:rFonts w:hint="eastAsia"/>
                <w:color w:val="000000" w:themeColor="text1"/>
                <w:sz w:val="18"/>
                <w:szCs w:val="18"/>
              </w:rPr>
              <w:t>15</w:t>
            </w:r>
            <w:r>
              <w:rPr>
                <w:rFonts w:hint="eastAsia"/>
                <w:color w:val="000000" w:themeColor="text1"/>
                <w:sz w:val="18"/>
                <w:szCs w:val="18"/>
              </w:rPr>
              <w:t>）</w:t>
            </w:r>
          </w:p>
          <w:p w14:paraId="2FEDFE9C"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color w:val="000000" w:themeColor="text1"/>
                <w:sz w:val="18"/>
                <w:szCs w:val="18"/>
              </w:rPr>
              <w:t xml:space="preserve">   </w:t>
            </w:r>
            <w:proofErr w:type="spellStart"/>
            <w:r>
              <w:rPr>
                <w:color w:val="000000" w:themeColor="text1"/>
                <w:sz w:val="18"/>
                <w:szCs w:val="18"/>
              </w:rPr>
              <w:t>PFIC_</w:t>
            </w:r>
            <w:proofErr w:type="gramStart"/>
            <w:r>
              <w:rPr>
                <w:color w:val="000000" w:themeColor="text1"/>
                <w:sz w:val="18"/>
                <w:szCs w:val="18"/>
              </w:rPr>
              <w:t>SetPriority</w:t>
            </w:r>
            <w:proofErr w:type="spellEnd"/>
            <w:r>
              <w:rPr>
                <w:color w:val="000000" w:themeColor="text1"/>
                <w:sz w:val="18"/>
                <w:szCs w:val="18"/>
              </w:rPr>
              <w:t>(</w:t>
            </w:r>
            <w:proofErr w:type="gramEnd"/>
            <w:r>
              <w:rPr>
                <w:color w:val="000000" w:themeColor="text1"/>
                <w:sz w:val="18"/>
                <w:szCs w:val="18"/>
              </w:rPr>
              <w:t>SysTick_IRQn,0xf0);</w:t>
            </w:r>
          </w:p>
          <w:p w14:paraId="584D76C5"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rFonts w:hint="eastAsia"/>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3</w:t>
            </w:r>
            <w:r>
              <w:rPr>
                <w:rFonts w:hint="eastAsia"/>
                <w:color w:val="000000" w:themeColor="text1"/>
                <w:sz w:val="18"/>
                <w:szCs w:val="18"/>
              </w:rPr>
              <w:t>】复位</w:t>
            </w:r>
            <w:proofErr w:type="spellStart"/>
            <w:r>
              <w:rPr>
                <w:rFonts w:hint="eastAsia"/>
                <w:color w:val="000000" w:themeColor="text1"/>
                <w:sz w:val="18"/>
                <w:szCs w:val="18"/>
              </w:rPr>
              <w:t>SysTick</w:t>
            </w:r>
            <w:proofErr w:type="spellEnd"/>
            <w:r>
              <w:rPr>
                <w:rFonts w:hint="eastAsia"/>
                <w:color w:val="000000" w:themeColor="text1"/>
                <w:sz w:val="18"/>
                <w:szCs w:val="18"/>
              </w:rPr>
              <w:t>定时器</w:t>
            </w:r>
            <w:r>
              <w:rPr>
                <w:rFonts w:hint="eastAsia"/>
                <w:color w:val="000000" w:themeColor="text1"/>
                <w:sz w:val="18"/>
                <w:szCs w:val="18"/>
              </w:rPr>
              <w:t xml:space="preserve">  </w:t>
            </w:r>
          </w:p>
          <w:p w14:paraId="2ED24413"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color w:val="000000" w:themeColor="text1"/>
                <w:sz w:val="18"/>
                <w:szCs w:val="18"/>
              </w:rPr>
              <w:t xml:space="preserve">   </w:t>
            </w:r>
            <w:proofErr w:type="spellStart"/>
            <w:r>
              <w:rPr>
                <w:color w:val="000000" w:themeColor="text1"/>
                <w:sz w:val="18"/>
                <w:szCs w:val="18"/>
              </w:rPr>
              <w:t>SysTick</w:t>
            </w:r>
            <w:proofErr w:type="spellEnd"/>
            <w:r>
              <w:rPr>
                <w:color w:val="000000" w:themeColor="text1"/>
                <w:sz w:val="18"/>
                <w:szCs w:val="18"/>
              </w:rPr>
              <w:t xml:space="preserve">-&gt;CTLR = 0;               </w:t>
            </w:r>
          </w:p>
          <w:p w14:paraId="538A64F1"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color w:val="000000" w:themeColor="text1"/>
                <w:sz w:val="18"/>
                <w:szCs w:val="18"/>
              </w:rPr>
              <w:t xml:space="preserve">   </w:t>
            </w:r>
            <w:proofErr w:type="spellStart"/>
            <w:r>
              <w:rPr>
                <w:color w:val="000000" w:themeColor="text1"/>
                <w:sz w:val="18"/>
                <w:szCs w:val="18"/>
              </w:rPr>
              <w:t>SysTick</w:t>
            </w:r>
            <w:proofErr w:type="spellEnd"/>
            <w:r>
              <w:rPr>
                <w:color w:val="000000" w:themeColor="text1"/>
                <w:sz w:val="18"/>
                <w:szCs w:val="18"/>
              </w:rPr>
              <w:t xml:space="preserve">-&gt;CNT = 0;            </w:t>
            </w:r>
          </w:p>
          <w:p w14:paraId="7F4F5BCC"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rFonts w:hint="eastAsia"/>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4</w:t>
            </w:r>
            <w:r>
              <w:rPr>
                <w:rFonts w:hint="eastAsia"/>
                <w:color w:val="000000" w:themeColor="text1"/>
                <w:sz w:val="18"/>
                <w:szCs w:val="18"/>
              </w:rPr>
              <w:t>】设置重载寄存器（时钟源频率</w:t>
            </w:r>
            <w:r>
              <w:rPr>
                <w:rFonts w:hint="eastAsia"/>
                <w:color w:val="000000" w:themeColor="text1"/>
                <w:sz w:val="18"/>
                <w:szCs w:val="18"/>
              </w:rPr>
              <w:t>60MHz</w:t>
            </w:r>
            <w:r>
              <w:rPr>
                <w:rFonts w:hint="eastAsia"/>
                <w:color w:val="000000" w:themeColor="text1"/>
                <w:sz w:val="18"/>
                <w:szCs w:val="18"/>
              </w:rPr>
              <w:t>）</w:t>
            </w:r>
          </w:p>
          <w:p w14:paraId="228190AE"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color w:val="000000" w:themeColor="text1"/>
                <w:sz w:val="18"/>
                <w:szCs w:val="18"/>
              </w:rPr>
              <w:t xml:space="preserve">   </w:t>
            </w:r>
            <w:proofErr w:type="spellStart"/>
            <w:r>
              <w:rPr>
                <w:color w:val="000000" w:themeColor="text1"/>
                <w:sz w:val="18"/>
                <w:szCs w:val="18"/>
              </w:rPr>
              <w:t>SysTick</w:t>
            </w:r>
            <w:proofErr w:type="spellEnd"/>
            <w:r>
              <w:rPr>
                <w:color w:val="000000" w:themeColor="text1"/>
                <w:sz w:val="18"/>
                <w:szCs w:val="18"/>
              </w:rPr>
              <w:t>-&gt;CMP =60000*</w:t>
            </w:r>
            <w:proofErr w:type="spellStart"/>
            <w:r>
              <w:rPr>
                <w:color w:val="000000" w:themeColor="text1"/>
                <w:sz w:val="18"/>
                <w:szCs w:val="18"/>
              </w:rPr>
              <w:t>int_ms</w:t>
            </w:r>
            <w:proofErr w:type="spellEnd"/>
            <w:r>
              <w:rPr>
                <w:color w:val="000000" w:themeColor="text1"/>
                <w:sz w:val="18"/>
                <w:szCs w:val="18"/>
              </w:rPr>
              <w:t xml:space="preserve">;  </w:t>
            </w:r>
          </w:p>
          <w:p w14:paraId="5F982885"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rFonts w:hint="eastAsia"/>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5</w:t>
            </w:r>
            <w:r>
              <w:rPr>
                <w:rFonts w:hint="eastAsia"/>
                <w:color w:val="000000" w:themeColor="text1"/>
                <w:sz w:val="18"/>
                <w:szCs w:val="18"/>
              </w:rPr>
              <w:t>】选择时钟源、设置重载寄存器、允许中断、启动计数</w:t>
            </w:r>
          </w:p>
          <w:p w14:paraId="6B5750D4"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rFonts w:hint="eastAsia"/>
                <w:color w:val="000000" w:themeColor="text1"/>
                <w:sz w:val="18"/>
                <w:szCs w:val="18"/>
              </w:rPr>
              <w:t xml:space="preserve">   </w:t>
            </w:r>
            <w:proofErr w:type="spellStart"/>
            <w:r>
              <w:rPr>
                <w:rFonts w:hint="eastAsia"/>
                <w:color w:val="000000" w:themeColor="text1"/>
                <w:sz w:val="18"/>
                <w:szCs w:val="18"/>
              </w:rPr>
              <w:t>SysTick</w:t>
            </w:r>
            <w:proofErr w:type="spellEnd"/>
            <w:r>
              <w:rPr>
                <w:rFonts w:hint="eastAsia"/>
                <w:color w:val="000000" w:themeColor="text1"/>
                <w:sz w:val="18"/>
                <w:szCs w:val="18"/>
              </w:rPr>
              <w:t>-&gt;CTLR = 0x0106;    //</w:t>
            </w:r>
            <w:r>
              <w:rPr>
                <w:rFonts w:hint="eastAsia"/>
                <w:color w:val="000000" w:themeColor="text1"/>
                <w:sz w:val="18"/>
                <w:szCs w:val="18"/>
              </w:rPr>
              <w:t>选择时钟源、设置重载寄存器、允许中断</w:t>
            </w:r>
          </w:p>
          <w:p w14:paraId="0FC4BF0B"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rFonts w:hint="eastAsia"/>
                <w:color w:val="000000" w:themeColor="text1"/>
                <w:sz w:val="18"/>
                <w:szCs w:val="18"/>
              </w:rPr>
              <w:t xml:space="preserve">   </w:t>
            </w:r>
            <w:proofErr w:type="spellStart"/>
            <w:r>
              <w:rPr>
                <w:rFonts w:hint="eastAsia"/>
                <w:color w:val="000000" w:themeColor="text1"/>
                <w:sz w:val="18"/>
                <w:szCs w:val="18"/>
              </w:rPr>
              <w:t>SysTick</w:t>
            </w:r>
            <w:proofErr w:type="spellEnd"/>
            <w:r>
              <w:rPr>
                <w:rFonts w:hint="eastAsia"/>
                <w:color w:val="000000" w:themeColor="text1"/>
                <w:sz w:val="18"/>
                <w:szCs w:val="18"/>
              </w:rPr>
              <w:t>-&gt;CTLR|= 0x01;      //</w:t>
            </w:r>
            <w:r>
              <w:rPr>
                <w:rFonts w:hint="eastAsia"/>
                <w:color w:val="000000" w:themeColor="text1"/>
                <w:sz w:val="18"/>
                <w:szCs w:val="18"/>
              </w:rPr>
              <w:t>启动计数</w:t>
            </w:r>
          </w:p>
          <w:p w14:paraId="09E1BD60"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rFonts w:hint="eastAsia"/>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6</w:t>
            </w:r>
            <w:r>
              <w:rPr>
                <w:rFonts w:hint="eastAsia"/>
                <w:color w:val="000000" w:themeColor="text1"/>
                <w:sz w:val="18"/>
                <w:szCs w:val="18"/>
              </w:rPr>
              <w:t>】开放模块中断</w:t>
            </w:r>
          </w:p>
          <w:p w14:paraId="342ABE14" w14:textId="77777777" w:rsidR="000B14C2" w:rsidRDefault="00491828">
            <w:pPr>
              <w:tabs>
                <w:tab w:val="left" w:pos="6338"/>
              </w:tabs>
              <w:autoSpaceDE w:val="0"/>
              <w:autoSpaceDN w:val="0"/>
              <w:spacing w:line="240" w:lineRule="exact"/>
              <w:ind w:firstLineChars="132" w:firstLine="238"/>
              <w:jc w:val="left"/>
              <w:rPr>
                <w:color w:val="000000" w:themeColor="text1"/>
                <w:sz w:val="18"/>
                <w:szCs w:val="18"/>
              </w:rPr>
            </w:pPr>
            <w:r>
              <w:rPr>
                <w:color w:val="000000" w:themeColor="text1"/>
                <w:sz w:val="18"/>
                <w:szCs w:val="18"/>
              </w:rPr>
              <w:t xml:space="preserve">   </w:t>
            </w:r>
            <w:proofErr w:type="spellStart"/>
            <w:r>
              <w:rPr>
                <w:color w:val="000000" w:themeColor="text1"/>
                <w:sz w:val="18"/>
                <w:szCs w:val="18"/>
              </w:rPr>
              <w:t>PFIC_</w:t>
            </w:r>
            <w:proofErr w:type="gramStart"/>
            <w:r>
              <w:rPr>
                <w:color w:val="000000" w:themeColor="text1"/>
                <w:sz w:val="18"/>
                <w:szCs w:val="18"/>
              </w:rPr>
              <w:t>EnableIRQ</w:t>
            </w:r>
            <w:proofErr w:type="spellEnd"/>
            <w:r>
              <w:rPr>
                <w:color w:val="000000" w:themeColor="text1"/>
                <w:sz w:val="18"/>
                <w:szCs w:val="18"/>
              </w:rPr>
              <w:t>(</w:t>
            </w:r>
            <w:proofErr w:type="spellStart"/>
            <w:proofErr w:type="gramEnd"/>
            <w:r>
              <w:rPr>
                <w:color w:val="000000" w:themeColor="text1"/>
                <w:sz w:val="18"/>
                <w:szCs w:val="18"/>
              </w:rPr>
              <w:t>SysTick_IRQn</w:t>
            </w:r>
            <w:proofErr w:type="spellEnd"/>
            <w:r>
              <w:rPr>
                <w:color w:val="000000" w:themeColor="text1"/>
                <w:sz w:val="18"/>
                <w:szCs w:val="18"/>
              </w:rPr>
              <w:t>);</w:t>
            </w:r>
          </w:p>
          <w:p w14:paraId="66CAD390" w14:textId="77777777" w:rsidR="000B14C2" w:rsidRDefault="00491828">
            <w:pPr>
              <w:tabs>
                <w:tab w:val="left" w:pos="6338"/>
              </w:tabs>
              <w:autoSpaceDE w:val="0"/>
              <w:autoSpaceDN w:val="0"/>
              <w:spacing w:line="240" w:lineRule="exact"/>
              <w:ind w:firstLineChars="0" w:firstLine="0"/>
              <w:jc w:val="left"/>
              <w:rPr>
                <w:color w:val="000000" w:themeColor="text1"/>
                <w:sz w:val="18"/>
                <w:szCs w:val="18"/>
              </w:rPr>
            </w:pPr>
            <w:r>
              <w:rPr>
                <w:color w:val="000000" w:themeColor="text1"/>
                <w:sz w:val="18"/>
                <w:szCs w:val="18"/>
              </w:rPr>
              <w:t>}</w:t>
            </w:r>
          </w:p>
        </w:tc>
      </w:tr>
    </w:tbl>
    <w:p w14:paraId="779DF4E8" w14:textId="77777777" w:rsidR="000B14C2" w:rsidRDefault="00491828">
      <w:pPr>
        <w:pStyle w:val="4"/>
      </w:pPr>
      <w:r>
        <w:lastRenderedPageBreak/>
        <w:t>4</w:t>
      </w:r>
      <w:r>
        <w:rPr>
          <w:rFonts w:hint="eastAsia"/>
        </w:rPr>
        <w:t>．</w:t>
      </w:r>
      <w:proofErr w:type="spellStart"/>
      <w:r>
        <w:t>SysTick</w:t>
      </w:r>
      <w:proofErr w:type="spellEnd"/>
      <w:r>
        <w:rPr>
          <w:rFonts w:hint="eastAsia"/>
        </w:rPr>
        <w:t>构件测试工程</w:t>
      </w:r>
    </w:p>
    <w:p w14:paraId="01C96FE8" w14:textId="77777777" w:rsidR="000B14C2" w:rsidRDefault="00491828">
      <w:pPr>
        <w:ind w:firstLine="420"/>
        <w:rPr>
          <w:color w:val="000000" w:themeColor="text1"/>
          <w:szCs w:val="21"/>
        </w:rPr>
      </w:pPr>
      <w:r>
        <w:rPr>
          <w:rFonts w:hint="eastAsia"/>
          <w:color w:val="000000" w:themeColor="text1"/>
          <w:szCs w:val="21"/>
        </w:rPr>
        <w:t>测试工程位于电子资源中的【</w:t>
      </w:r>
      <w:r>
        <w:rPr>
          <w:color w:val="000000" w:themeColor="text1"/>
          <w:szCs w:val="21"/>
        </w:rPr>
        <w:t>03-Software\CH08\</w:t>
      </w:r>
      <w:proofErr w:type="spellStart"/>
      <w:r>
        <w:rPr>
          <w:color w:val="000000" w:themeColor="text1"/>
          <w:szCs w:val="21"/>
        </w:rPr>
        <w:t>SysTick</w:t>
      </w:r>
      <w:proofErr w:type="spellEnd"/>
      <w:r>
        <w:rPr>
          <w:rFonts w:hint="eastAsia"/>
          <w:color w:val="000000" w:themeColor="text1"/>
          <w:szCs w:val="21"/>
        </w:rPr>
        <w:t>】文件夹，其主要功能为：</w:t>
      </w:r>
      <w:proofErr w:type="spellStart"/>
      <w:r>
        <w:rPr>
          <w:rFonts w:hint="eastAsia"/>
          <w:color w:val="000000" w:themeColor="text1"/>
          <w:szCs w:val="21"/>
        </w:rPr>
        <w:t>SysTick</w:t>
      </w:r>
      <w:proofErr w:type="spellEnd"/>
      <w:r>
        <w:rPr>
          <w:rFonts w:hint="eastAsia"/>
          <w:color w:val="000000" w:themeColor="text1"/>
          <w:szCs w:val="21"/>
        </w:rPr>
        <w:t>使用内核时钟，每</w:t>
      </w:r>
      <w:r>
        <w:rPr>
          <w:rFonts w:hint="eastAsia"/>
          <w:color w:val="000000" w:themeColor="text1"/>
          <w:szCs w:val="21"/>
        </w:rPr>
        <w:t>10ms</w:t>
      </w:r>
      <w:r>
        <w:rPr>
          <w:rFonts w:hint="eastAsia"/>
          <w:color w:val="000000" w:themeColor="text1"/>
          <w:szCs w:val="21"/>
        </w:rPr>
        <w:t>中断一次，在</w:t>
      </w:r>
      <w:proofErr w:type="gramStart"/>
      <w:r>
        <w:rPr>
          <w:rFonts w:hint="eastAsia"/>
          <w:color w:val="000000" w:themeColor="text1"/>
          <w:szCs w:val="21"/>
        </w:rPr>
        <w:t>中断里</w:t>
      </w:r>
      <w:proofErr w:type="gramEnd"/>
      <w:r>
        <w:rPr>
          <w:rFonts w:hint="eastAsia"/>
          <w:color w:val="000000" w:themeColor="text1"/>
          <w:szCs w:val="21"/>
        </w:rPr>
        <w:t>进行计数判断，每</w:t>
      </w:r>
      <w:r>
        <w:rPr>
          <w:rFonts w:hint="eastAsia"/>
          <w:color w:val="000000" w:themeColor="text1"/>
          <w:szCs w:val="21"/>
        </w:rPr>
        <w:t>100</w:t>
      </w:r>
      <w:r>
        <w:rPr>
          <w:rFonts w:hint="eastAsia"/>
          <w:color w:val="000000" w:themeColor="text1"/>
          <w:szCs w:val="21"/>
        </w:rPr>
        <w:t>个</w:t>
      </w:r>
      <w:proofErr w:type="spellStart"/>
      <w:r>
        <w:rPr>
          <w:rFonts w:hint="eastAsia"/>
          <w:color w:val="000000" w:themeColor="text1"/>
          <w:szCs w:val="21"/>
        </w:rPr>
        <w:t>Sys</w:t>
      </w:r>
      <w:r>
        <w:rPr>
          <w:color w:val="000000" w:themeColor="text1"/>
          <w:szCs w:val="21"/>
        </w:rPr>
        <w:t>Tick</w:t>
      </w:r>
      <w:proofErr w:type="spellEnd"/>
      <w:r>
        <w:rPr>
          <w:rFonts w:hint="eastAsia"/>
          <w:color w:val="000000" w:themeColor="text1"/>
          <w:szCs w:val="21"/>
        </w:rPr>
        <w:t>中断蓝灯状态改变，同时调试串口输出</w:t>
      </w:r>
      <w:r>
        <w:rPr>
          <w:rFonts w:hint="eastAsia"/>
          <w:color w:val="000000" w:themeColor="text1"/>
          <w:szCs w:val="21"/>
        </w:rPr>
        <w:t>MCU</w:t>
      </w:r>
      <w:r>
        <w:rPr>
          <w:rFonts w:hint="eastAsia"/>
          <w:color w:val="000000" w:themeColor="text1"/>
          <w:szCs w:val="21"/>
        </w:rPr>
        <w:t>记录的相对时间，如“</w:t>
      </w:r>
      <w:r>
        <w:rPr>
          <w:rFonts w:hint="eastAsia"/>
          <w:color w:val="000000" w:themeColor="text1"/>
          <w:szCs w:val="21"/>
        </w:rPr>
        <w:t>00:</w:t>
      </w:r>
      <w:r>
        <w:rPr>
          <w:color w:val="000000" w:themeColor="text1"/>
          <w:szCs w:val="21"/>
        </w:rPr>
        <w:t>00:01</w:t>
      </w:r>
      <w:r>
        <w:rPr>
          <w:rFonts w:hint="eastAsia"/>
          <w:color w:val="000000" w:themeColor="text1"/>
          <w:szCs w:val="21"/>
        </w:rPr>
        <w:t>”。</w:t>
      </w:r>
    </w:p>
    <w:p w14:paraId="27D6C211" w14:textId="77777777" w:rsidR="000B14C2" w:rsidRDefault="00491828">
      <w:pPr>
        <w:ind w:firstLine="420"/>
        <w:rPr>
          <w:color w:val="000000" w:themeColor="text1"/>
          <w:szCs w:val="21"/>
        </w:rPr>
      </w:pPr>
      <w:r>
        <w:rPr>
          <w:rFonts w:hint="eastAsia"/>
          <w:color w:val="000000" w:themeColor="text1"/>
          <w:szCs w:val="21"/>
        </w:rPr>
        <w:t>通过运行</w:t>
      </w:r>
      <w:r>
        <w:rPr>
          <w:rFonts w:hint="eastAsia"/>
          <w:color w:val="000000" w:themeColor="text1"/>
          <w:szCs w:val="21"/>
        </w:rPr>
        <w:t>PC</w:t>
      </w:r>
      <w:r>
        <w:rPr>
          <w:rFonts w:hint="eastAsia"/>
          <w:color w:val="000000" w:themeColor="text1"/>
          <w:szCs w:val="21"/>
        </w:rPr>
        <w:t>机的【时间测试程序</w:t>
      </w:r>
      <w:r>
        <w:rPr>
          <w:rFonts w:hint="eastAsia"/>
          <w:color w:val="000000" w:themeColor="text1"/>
          <w:szCs w:val="21"/>
        </w:rPr>
        <w:t>C#</w:t>
      </w:r>
      <w:r>
        <w:rPr>
          <w:rFonts w:hint="eastAsia"/>
          <w:color w:val="000000" w:themeColor="text1"/>
          <w:szCs w:val="21"/>
        </w:rPr>
        <w:t>】程序，可显示</w:t>
      </w:r>
      <w:r>
        <w:rPr>
          <w:rFonts w:hint="eastAsia"/>
          <w:color w:val="000000" w:themeColor="text1"/>
          <w:szCs w:val="21"/>
        </w:rPr>
        <w:t>MCU</w:t>
      </w:r>
      <w:r>
        <w:rPr>
          <w:rFonts w:hint="eastAsia"/>
          <w:color w:val="000000" w:themeColor="text1"/>
          <w:szCs w:val="21"/>
        </w:rPr>
        <w:t>通过串口送来的</w:t>
      </w:r>
      <w:r>
        <w:rPr>
          <w:rFonts w:hint="eastAsia"/>
          <w:color w:val="000000" w:themeColor="text1"/>
          <w:szCs w:val="21"/>
        </w:rPr>
        <w:t>M</w:t>
      </w:r>
      <w:r>
        <w:rPr>
          <w:color w:val="000000" w:themeColor="text1"/>
          <w:szCs w:val="21"/>
        </w:rPr>
        <w:t>CU</w:t>
      </w:r>
      <w:r>
        <w:rPr>
          <w:rFonts w:hint="eastAsia"/>
          <w:color w:val="000000" w:themeColor="text1"/>
          <w:szCs w:val="21"/>
        </w:rPr>
        <w:t>中</w:t>
      </w:r>
      <w:proofErr w:type="spellStart"/>
      <w:r>
        <w:rPr>
          <w:rFonts w:hint="eastAsia"/>
          <w:color w:val="000000" w:themeColor="text1"/>
          <w:szCs w:val="21"/>
        </w:rPr>
        <w:t>SysTick</w:t>
      </w:r>
      <w:proofErr w:type="spellEnd"/>
      <w:r>
        <w:rPr>
          <w:rFonts w:hint="eastAsia"/>
          <w:color w:val="000000" w:themeColor="text1"/>
          <w:szCs w:val="21"/>
        </w:rPr>
        <w:t>定时器产生的相对时间，如“</w:t>
      </w:r>
      <w:r>
        <w:rPr>
          <w:rFonts w:hint="eastAsia"/>
          <w:color w:val="000000" w:themeColor="text1"/>
          <w:szCs w:val="21"/>
        </w:rPr>
        <w:t>00:00:20</w:t>
      </w:r>
      <w:r>
        <w:rPr>
          <w:rFonts w:hint="eastAsia"/>
          <w:color w:val="000000" w:themeColor="text1"/>
          <w:szCs w:val="21"/>
        </w:rPr>
        <w:t>”，同时显示</w:t>
      </w:r>
      <w:r>
        <w:rPr>
          <w:rFonts w:hint="eastAsia"/>
          <w:color w:val="000000" w:themeColor="text1"/>
          <w:szCs w:val="21"/>
        </w:rPr>
        <w:t>P</w:t>
      </w:r>
      <w:r>
        <w:rPr>
          <w:color w:val="000000" w:themeColor="text1"/>
          <w:szCs w:val="21"/>
        </w:rPr>
        <w:t>C</w:t>
      </w:r>
      <w:r>
        <w:rPr>
          <w:rFonts w:hint="eastAsia"/>
          <w:color w:val="000000" w:themeColor="text1"/>
          <w:szCs w:val="21"/>
        </w:rPr>
        <w:t>机的当前时间，如“</w:t>
      </w:r>
      <w:r>
        <w:rPr>
          <w:rFonts w:hint="eastAsia"/>
          <w:color w:val="000000" w:themeColor="text1"/>
          <w:szCs w:val="21"/>
        </w:rPr>
        <w:t>10:12</w:t>
      </w:r>
      <w:r>
        <w:rPr>
          <w:color w:val="000000" w:themeColor="text1"/>
          <w:szCs w:val="21"/>
        </w:rPr>
        <w:t>:</w:t>
      </w:r>
      <w:r>
        <w:rPr>
          <w:rFonts w:hint="eastAsia"/>
          <w:color w:val="000000" w:themeColor="text1"/>
          <w:szCs w:val="21"/>
        </w:rPr>
        <w:t>26</w:t>
      </w:r>
      <w:r>
        <w:rPr>
          <w:rFonts w:hint="eastAsia"/>
          <w:color w:val="000000" w:themeColor="text1"/>
          <w:szCs w:val="21"/>
        </w:rPr>
        <w:t>”。此外，还提供了</w:t>
      </w:r>
      <w:proofErr w:type="spellStart"/>
      <w:r>
        <w:rPr>
          <w:rFonts w:hint="eastAsia"/>
          <w:color w:val="000000" w:themeColor="text1"/>
          <w:szCs w:val="21"/>
        </w:rPr>
        <w:t>SysTick</w:t>
      </w:r>
      <w:proofErr w:type="spellEnd"/>
      <w:r>
        <w:rPr>
          <w:rFonts w:hint="eastAsia"/>
          <w:color w:val="000000" w:themeColor="text1"/>
          <w:szCs w:val="21"/>
        </w:rPr>
        <w:t>时间校准方式，可根据测试</w:t>
      </w:r>
      <w:r>
        <w:rPr>
          <w:color w:val="000000" w:themeColor="text1"/>
          <w:szCs w:val="21"/>
        </w:rPr>
        <w:t>程序</w:t>
      </w:r>
      <w:r>
        <w:rPr>
          <w:rFonts w:hint="eastAsia"/>
          <w:color w:val="000000" w:themeColor="text1"/>
          <w:szCs w:val="21"/>
        </w:rPr>
        <w:t>界面右下角</w:t>
      </w:r>
      <w:r>
        <w:rPr>
          <w:color w:val="000000" w:themeColor="text1"/>
          <w:szCs w:val="21"/>
        </w:rPr>
        <w:t>检测的</w:t>
      </w:r>
      <w:r>
        <w:rPr>
          <w:rFonts w:hint="eastAsia"/>
          <w:color w:val="000000" w:themeColor="text1"/>
          <w:szCs w:val="21"/>
        </w:rPr>
        <w:t>PC</w:t>
      </w:r>
      <w:r>
        <w:rPr>
          <w:rFonts w:hint="eastAsia"/>
          <w:color w:val="000000" w:themeColor="text1"/>
          <w:szCs w:val="21"/>
        </w:rPr>
        <w:t>时间间隔与</w:t>
      </w:r>
      <w:r>
        <w:rPr>
          <w:rFonts w:hint="eastAsia"/>
          <w:color w:val="000000" w:themeColor="text1"/>
          <w:szCs w:val="21"/>
        </w:rPr>
        <w:t>M</w:t>
      </w:r>
      <w:r>
        <w:rPr>
          <w:color w:val="000000" w:themeColor="text1"/>
          <w:szCs w:val="21"/>
        </w:rPr>
        <w:t>CU</w:t>
      </w:r>
      <w:r>
        <w:rPr>
          <w:rFonts w:hint="eastAsia"/>
          <w:color w:val="000000" w:themeColor="text1"/>
          <w:szCs w:val="21"/>
        </w:rPr>
        <w:t>的</w:t>
      </w:r>
      <w:r>
        <w:rPr>
          <w:rFonts w:hint="eastAsia"/>
          <w:color w:val="000000" w:themeColor="text1"/>
          <w:szCs w:val="21"/>
        </w:rPr>
        <w:t>30</w:t>
      </w:r>
      <w:r>
        <w:rPr>
          <w:rFonts w:hint="eastAsia"/>
          <w:color w:val="000000" w:themeColor="text1"/>
          <w:szCs w:val="21"/>
        </w:rPr>
        <w:t>秒的比较，来适当改变重载寄存器的值，以此校准</w:t>
      </w:r>
      <w:proofErr w:type="spellStart"/>
      <w:r>
        <w:rPr>
          <w:rFonts w:hint="eastAsia"/>
          <w:color w:val="000000" w:themeColor="text1"/>
          <w:szCs w:val="21"/>
        </w:rPr>
        <w:t>SysTick</w:t>
      </w:r>
      <w:proofErr w:type="spellEnd"/>
      <w:r>
        <w:rPr>
          <w:rFonts w:hint="eastAsia"/>
          <w:color w:val="000000" w:themeColor="text1"/>
          <w:szCs w:val="21"/>
        </w:rPr>
        <w:t>定时器产生的时间。这里给出</w:t>
      </w:r>
      <w:proofErr w:type="spellStart"/>
      <w:r>
        <w:rPr>
          <w:color w:val="000000" w:themeColor="text1"/>
          <w:szCs w:val="21"/>
        </w:rPr>
        <w:t>SysTick</w:t>
      </w:r>
      <w:proofErr w:type="spellEnd"/>
      <w:r>
        <w:rPr>
          <w:color w:val="000000" w:themeColor="text1"/>
          <w:szCs w:val="21"/>
        </w:rPr>
        <w:t>定时器中断处理程序</w:t>
      </w:r>
      <w:r>
        <w:rPr>
          <w:rFonts w:hint="eastAsia"/>
          <w:color w:val="000000" w:themeColor="text1"/>
          <w:szCs w:val="21"/>
        </w:rPr>
        <w:t>。</w:t>
      </w:r>
    </w:p>
    <w:tbl>
      <w:tblPr>
        <w:tblW w:w="5000" w:type="pct"/>
        <w:jc w:val="center"/>
        <w:shd w:val="pct10" w:color="auto" w:fill="auto"/>
        <w:tblCellMar>
          <w:left w:w="442" w:type="dxa"/>
        </w:tblCellMar>
        <w:tblLook w:val="04A0" w:firstRow="1" w:lastRow="0" w:firstColumn="1" w:lastColumn="0" w:noHBand="0" w:noVBand="1"/>
      </w:tblPr>
      <w:tblGrid>
        <w:gridCol w:w="8165"/>
      </w:tblGrid>
      <w:tr w:rsidR="000B14C2" w14:paraId="39F9B423" w14:textId="77777777">
        <w:trPr>
          <w:jc w:val="center"/>
        </w:trPr>
        <w:tc>
          <w:tcPr>
            <w:tcW w:w="5000" w:type="pct"/>
            <w:shd w:val="pct10" w:color="auto" w:fill="auto"/>
          </w:tcPr>
          <w:p w14:paraId="74DFD526" w14:textId="77777777" w:rsidR="000B14C2" w:rsidRDefault="00491828">
            <w:pPr>
              <w:pStyle w:val="TB0"/>
            </w:pPr>
            <w:r>
              <w:t>//=====================================================================</w:t>
            </w:r>
          </w:p>
          <w:p w14:paraId="4A0114E1" w14:textId="77777777" w:rsidR="000B14C2" w:rsidRDefault="00491828">
            <w:pPr>
              <w:pStyle w:val="TB0"/>
            </w:pPr>
            <w:r>
              <w:rPr>
                <w:rFonts w:hint="eastAsia"/>
              </w:rPr>
              <w:t>//</w:t>
            </w:r>
            <w:r>
              <w:rPr>
                <w:rFonts w:hint="eastAsia"/>
              </w:rPr>
              <w:t>程序名称：</w:t>
            </w:r>
            <w:proofErr w:type="spellStart"/>
            <w:r>
              <w:rPr>
                <w:rFonts w:hint="eastAsia"/>
              </w:rPr>
              <w:t>SysTick_Handler</w:t>
            </w:r>
            <w:proofErr w:type="spellEnd"/>
            <w:r>
              <w:rPr>
                <w:rFonts w:hint="eastAsia"/>
              </w:rPr>
              <w:t>（</w:t>
            </w:r>
            <w:proofErr w:type="spellStart"/>
            <w:r>
              <w:rPr>
                <w:rFonts w:hint="eastAsia"/>
              </w:rPr>
              <w:t>SysTick</w:t>
            </w:r>
            <w:proofErr w:type="spellEnd"/>
            <w:r>
              <w:rPr>
                <w:rFonts w:hint="eastAsia"/>
              </w:rPr>
              <w:t>定时器中断服务例程）</w:t>
            </w:r>
          </w:p>
          <w:p w14:paraId="268AE22B" w14:textId="77777777" w:rsidR="000B14C2" w:rsidRDefault="00491828">
            <w:pPr>
              <w:pStyle w:val="TB0"/>
            </w:pPr>
            <w:r>
              <w:rPr>
                <w:rFonts w:hint="eastAsia"/>
              </w:rPr>
              <w:t>//</w:t>
            </w:r>
            <w:r>
              <w:rPr>
                <w:rFonts w:hint="eastAsia"/>
              </w:rPr>
              <w:t>触发条件：</w:t>
            </w:r>
            <w:proofErr w:type="spellStart"/>
            <w:r>
              <w:rPr>
                <w:rFonts w:hint="eastAsia"/>
              </w:rPr>
              <w:t>SysTick</w:t>
            </w:r>
            <w:proofErr w:type="spellEnd"/>
            <w:r>
              <w:rPr>
                <w:rFonts w:hint="eastAsia"/>
              </w:rPr>
              <w:t>定时器每</w:t>
            </w:r>
            <w:r>
              <w:rPr>
                <w:rFonts w:hint="eastAsia"/>
              </w:rPr>
              <w:t>10ms</w:t>
            </w:r>
            <w:r>
              <w:rPr>
                <w:rFonts w:hint="eastAsia"/>
              </w:rPr>
              <w:t>触发一次</w:t>
            </w:r>
          </w:p>
          <w:p w14:paraId="39134AB6" w14:textId="77777777" w:rsidR="000B14C2" w:rsidRDefault="00491828">
            <w:pPr>
              <w:pStyle w:val="TB0"/>
            </w:pPr>
            <w:r>
              <w:rPr>
                <w:rFonts w:hint="eastAsia"/>
              </w:rPr>
              <w:t>//</w:t>
            </w:r>
            <w:r>
              <w:rPr>
                <w:rFonts w:hint="eastAsia"/>
              </w:rPr>
              <w:t>功能概要：（</w:t>
            </w:r>
            <w:r>
              <w:rPr>
                <w:rFonts w:hint="eastAsia"/>
              </w:rPr>
              <w:t>1</w:t>
            </w:r>
            <w:r>
              <w:rPr>
                <w:rFonts w:hint="eastAsia"/>
              </w:rPr>
              <w:t>）每</w:t>
            </w:r>
            <w:r>
              <w:rPr>
                <w:rFonts w:hint="eastAsia"/>
              </w:rPr>
              <w:t>10ms</w:t>
            </w:r>
            <w:r>
              <w:rPr>
                <w:rFonts w:hint="eastAsia"/>
              </w:rPr>
              <w:t>中断触发本程序一次；</w:t>
            </w:r>
          </w:p>
          <w:p w14:paraId="3425FFB6" w14:textId="77777777" w:rsidR="000B14C2" w:rsidRDefault="00491828">
            <w:pPr>
              <w:pStyle w:val="TB0"/>
            </w:pPr>
            <w:r>
              <w:rPr>
                <w:rFonts w:hint="eastAsia"/>
              </w:rPr>
              <w:t xml:space="preserve">//       </w:t>
            </w:r>
            <w:r>
              <w:t xml:space="preserve">           </w:t>
            </w:r>
            <w:r>
              <w:rPr>
                <w:rFonts w:hint="eastAsia"/>
              </w:rPr>
              <w:t xml:space="preserve">  </w:t>
            </w:r>
            <w:r>
              <w:rPr>
                <w:rFonts w:hint="eastAsia"/>
              </w:rPr>
              <w:t>（</w:t>
            </w:r>
            <w:r>
              <w:rPr>
                <w:rFonts w:hint="eastAsia"/>
              </w:rPr>
              <w:t>2</w:t>
            </w:r>
            <w:r>
              <w:rPr>
                <w:rFonts w:hint="eastAsia"/>
              </w:rPr>
              <w:t>）达到一秒时，调用秒</w:t>
            </w:r>
            <w:r>
              <w:rPr>
                <w:rFonts w:hint="eastAsia"/>
              </w:rPr>
              <w:t>+1</w:t>
            </w:r>
            <w:r>
              <w:rPr>
                <w:rFonts w:hint="eastAsia"/>
              </w:rPr>
              <w:t>程序，计算“时、分、秒”</w:t>
            </w:r>
          </w:p>
          <w:p w14:paraId="30CFA98F" w14:textId="77777777" w:rsidR="000B14C2" w:rsidRDefault="00491828">
            <w:pPr>
              <w:pStyle w:val="TB0"/>
            </w:pPr>
            <w:r>
              <w:rPr>
                <w:rFonts w:hint="eastAsia"/>
              </w:rPr>
              <w:t>//</w:t>
            </w:r>
            <w:r>
              <w:rPr>
                <w:rFonts w:hint="eastAsia"/>
              </w:rPr>
              <w:t>特别提示：（</w:t>
            </w:r>
            <w:r>
              <w:rPr>
                <w:rFonts w:hint="eastAsia"/>
              </w:rPr>
              <w:t>1</w:t>
            </w:r>
            <w:r>
              <w:rPr>
                <w:rFonts w:hint="eastAsia"/>
              </w:rPr>
              <w:t>）使用全局变量字节型数组</w:t>
            </w:r>
            <w:proofErr w:type="spellStart"/>
            <w:r>
              <w:rPr>
                <w:rFonts w:hint="eastAsia"/>
              </w:rPr>
              <w:t>gTime</w:t>
            </w:r>
            <w:proofErr w:type="spellEnd"/>
            <w:r>
              <w:rPr>
                <w:rFonts w:hint="eastAsia"/>
              </w:rPr>
              <w:t>[3]</w:t>
            </w:r>
            <w:r>
              <w:rPr>
                <w:rFonts w:hint="eastAsia"/>
              </w:rPr>
              <w:t>，分别存储“时、分、秒”</w:t>
            </w:r>
          </w:p>
          <w:p w14:paraId="29A88E85" w14:textId="77777777" w:rsidR="000B14C2" w:rsidRDefault="00491828">
            <w:pPr>
              <w:pStyle w:val="TB0"/>
            </w:pPr>
            <w:r>
              <w:rPr>
                <w:rFonts w:hint="eastAsia"/>
              </w:rPr>
              <w:t xml:space="preserve">//         </w:t>
            </w:r>
            <w:r>
              <w:t xml:space="preserve">          </w:t>
            </w:r>
            <w:r>
              <w:rPr>
                <w:rFonts w:hint="eastAsia"/>
              </w:rPr>
              <w:t xml:space="preserve"> </w:t>
            </w:r>
            <w:r>
              <w:rPr>
                <w:rFonts w:hint="eastAsia"/>
              </w:rPr>
              <w:t>（</w:t>
            </w:r>
            <w:r>
              <w:rPr>
                <w:rFonts w:hint="eastAsia"/>
              </w:rPr>
              <w:t>2</w:t>
            </w:r>
            <w:r>
              <w:rPr>
                <w:rFonts w:hint="eastAsia"/>
              </w:rPr>
              <w:t>）注意其中静态变量的使用</w:t>
            </w:r>
          </w:p>
          <w:p w14:paraId="4270474D" w14:textId="77777777" w:rsidR="000B14C2" w:rsidRDefault="00491828">
            <w:pPr>
              <w:pStyle w:val="TB0"/>
            </w:pPr>
            <w:r>
              <w:t>//=====================================================================</w:t>
            </w:r>
          </w:p>
          <w:p w14:paraId="686C3DA5" w14:textId="77777777" w:rsidR="000B14C2" w:rsidRDefault="00491828">
            <w:pPr>
              <w:pStyle w:val="TB0"/>
            </w:pPr>
            <w:r>
              <w:t xml:space="preserve">void </w:t>
            </w:r>
            <w:proofErr w:type="spellStart"/>
            <w:r>
              <w:t>SysTick_</w:t>
            </w:r>
            <w:proofErr w:type="gramStart"/>
            <w:r>
              <w:t>Handler</w:t>
            </w:r>
            <w:proofErr w:type="spellEnd"/>
            <w:r>
              <w:t>(</w:t>
            </w:r>
            <w:proofErr w:type="gramEnd"/>
            <w:r>
              <w:t>)</w:t>
            </w:r>
          </w:p>
          <w:p w14:paraId="1B85D9A1" w14:textId="77777777" w:rsidR="000B14C2" w:rsidRDefault="00491828">
            <w:pPr>
              <w:pStyle w:val="TB0"/>
            </w:pPr>
            <w:r>
              <w:t>{</w:t>
            </w:r>
          </w:p>
          <w:p w14:paraId="78FAC489" w14:textId="77777777" w:rsidR="000B14C2" w:rsidRDefault="00491828">
            <w:pPr>
              <w:pStyle w:val="TB0"/>
              <w:ind w:firstLineChars="200" w:firstLine="360"/>
            </w:pPr>
            <w:r>
              <w:rPr>
                <w:rFonts w:hint="eastAsia"/>
              </w:rPr>
              <w:t>//</w:t>
            </w:r>
            <w:r>
              <w:rPr>
                <w:rFonts w:hint="eastAsia"/>
              </w:rPr>
              <w:t>【</w:t>
            </w:r>
            <w:r>
              <w:rPr>
                <w:rFonts w:hint="eastAsia"/>
              </w:rPr>
              <w:t>1</w:t>
            </w:r>
            <w:r>
              <w:rPr>
                <w:rFonts w:hint="eastAsia"/>
              </w:rPr>
              <w:t>】关中断</w:t>
            </w:r>
          </w:p>
          <w:p w14:paraId="4752ADCF" w14:textId="77777777" w:rsidR="000B14C2" w:rsidRDefault="00491828">
            <w:pPr>
              <w:pStyle w:val="TB0"/>
            </w:pPr>
            <w:r>
              <w:t xml:space="preserve">        DISABLE_INTERRUPTS;</w:t>
            </w:r>
          </w:p>
          <w:p w14:paraId="49E2C9B9" w14:textId="77777777" w:rsidR="000B14C2" w:rsidRDefault="00491828">
            <w:pPr>
              <w:pStyle w:val="TB0"/>
            </w:pPr>
            <w:r>
              <w:rPr>
                <w:rFonts w:hint="eastAsia"/>
              </w:rPr>
              <w:t xml:space="preserve">    </w:t>
            </w:r>
            <w:r>
              <w:t xml:space="preserve">    </w:t>
            </w:r>
            <w:r>
              <w:rPr>
                <w:rFonts w:hint="eastAsia"/>
              </w:rPr>
              <w:t>//</w:t>
            </w:r>
            <w:r>
              <w:rPr>
                <w:rFonts w:hint="eastAsia"/>
              </w:rPr>
              <w:t>【</w:t>
            </w:r>
            <w:r>
              <w:rPr>
                <w:rFonts w:hint="eastAsia"/>
              </w:rPr>
              <w:t>2</w:t>
            </w:r>
            <w:r>
              <w:rPr>
                <w:rFonts w:hint="eastAsia"/>
              </w:rPr>
              <w:t>】声明静态变量（</w:t>
            </w:r>
            <w:r>
              <w:rPr>
                <w:rFonts w:hint="eastAsia"/>
              </w:rPr>
              <w:t>10ms</w:t>
            </w:r>
            <w:r>
              <w:rPr>
                <w:rFonts w:hint="eastAsia"/>
              </w:rPr>
              <w:t>单元）</w:t>
            </w:r>
          </w:p>
          <w:p w14:paraId="1C618AC9" w14:textId="77777777" w:rsidR="000B14C2" w:rsidRDefault="00491828">
            <w:pPr>
              <w:pStyle w:val="TB0"/>
            </w:pPr>
            <w:r>
              <w:tab/>
              <w:t xml:space="preserve">static uint8_t </w:t>
            </w:r>
            <w:proofErr w:type="spellStart"/>
            <w:r>
              <w:t>SysTickCount</w:t>
            </w:r>
            <w:proofErr w:type="spellEnd"/>
            <w:r>
              <w:t xml:space="preserve"> = 0;</w:t>
            </w:r>
          </w:p>
          <w:p w14:paraId="65160CEC" w14:textId="77777777" w:rsidR="000B14C2" w:rsidRDefault="00491828">
            <w:pPr>
              <w:pStyle w:val="TB0"/>
            </w:pPr>
            <w:r>
              <w:rPr>
                <w:rFonts w:hint="eastAsia"/>
              </w:rPr>
              <w:tab/>
              <w:t>//</w:t>
            </w:r>
            <w:r>
              <w:rPr>
                <w:rFonts w:hint="eastAsia"/>
              </w:rPr>
              <w:t>【</w:t>
            </w:r>
            <w:r>
              <w:rPr>
                <w:rFonts w:hint="eastAsia"/>
              </w:rPr>
              <w:t>3</w:t>
            </w:r>
            <w:r>
              <w:rPr>
                <w:rFonts w:hint="eastAsia"/>
              </w:rPr>
              <w:t>】清中断标志</w:t>
            </w:r>
          </w:p>
          <w:p w14:paraId="19FA93A7" w14:textId="77777777" w:rsidR="000B14C2" w:rsidRDefault="00491828">
            <w:pPr>
              <w:pStyle w:val="TB0"/>
            </w:pPr>
            <w:r>
              <w:tab/>
            </w:r>
            <w:proofErr w:type="spellStart"/>
            <w:r>
              <w:t>systick_clear_</w:t>
            </w:r>
            <w:proofErr w:type="gramStart"/>
            <w:r>
              <w:t>int</w:t>
            </w:r>
            <w:proofErr w:type="spellEnd"/>
            <w:r>
              <w:t>(</w:t>
            </w:r>
            <w:proofErr w:type="gramEnd"/>
            <w:r>
              <w:t xml:space="preserve">); </w:t>
            </w:r>
          </w:p>
          <w:p w14:paraId="3CFF1FF2" w14:textId="77777777" w:rsidR="000B14C2" w:rsidRDefault="00491828">
            <w:pPr>
              <w:pStyle w:val="TB0"/>
            </w:pPr>
            <w:r>
              <w:rPr>
                <w:rFonts w:hint="eastAsia"/>
              </w:rPr>
              <w:tab/>
              <w:t>//</w:t>
            </w:r>
            <w:r>
              <w:rPr>
                <w:rFonts w:hint="eastAsia"/>
              </w:rPr>
              <w:t>【</w:t>
            </w:r>
            <w:r>
              <w:rPr>
                <w:rFonts w:hint="eastAsia"/>
              </w:rPr>
              <w:t>4</w:t>
            </w:r>
            <w:r>
              <w:rPr>
                <w:rFonts w:hint="eastAsia"/>
              </w:rPr>
              <w:t>】</w:t>
            </w:r>
            <w:r>
              <w:rPr>
                <w:rFonts w:hint="eastAsia"/>
              </w:rPr>
              <w:t>10ms</w:t>
            </w:r>
            <w:r>
              <w:rPr>
                <w:rFonts w:hint="eastAsia"/>
              </w:rPr>
              <w:t>单元</w:t>
            </w:r>
            <w:r>
              <w:rPr>
                <w:rFonts w:hint="eastAsia"/>
              </w:rPr>
              <w:t>+1</w:t>
            </w:r>
          </w:p>
          <w:p w14:paraId="22795C2F" w14:textId="77777777" w:rsidR="000B14C2" w:rsidRDefault="00491828">
            <w:pPr>
              <w:pStyle w:val="TB0"/>
            </w:pPr>
            <w:r>
              <w:tab/>
            </w:r>
            <w:proofErr w:type="spellStart"/>
            <w:r>
              <w:t>SysTickCount</w:t>
            </w:r>
            <w:proofErr w:type="spellEnd"/>
            <w:r>
              <w:t xml:space="preserve">++;   </w:t>
            </w:r>
          </w:p>
          <w:p w14:paraId="24D245AD" w14:textId="77777777" w:rsidR="000B14C2" w:rsidRDefault="00491828">
            <w:pPr>
              <w:pStyle w:val="TB0"/>
            </w:pPr>
            <w:r>
              <w:rPr>
                <w:rFonts w:hint="eastAsia"/>
              </w:rPr>
              <w:tab/>
              <w:t>//</w:t>
            </w:r>
            <w:r>
              <w:rPr>
                <w:rFonts w:hint="eastAsia"/>
              </w:rPr>
              <w:t>【</w:t>
            </w:r>
            <w:r>
              <w:rPr>
                <w:rFonts w:hint="eastAsia"/>
              </w:rPr>
              <w:t>5</w:t>
            </w:r>
            <w:r>
              <w:rPr>
                <w:rFonts w:hint="eastAsia"/>
              </w:rPr>
              <w:t>】</w:t>
            </w:r>
            <w:r>
              <w:rPr>
                <w:rFonts w:hint="eastAsia"/>
              </w:rPr>
              <w:t>1s</w:t>
            </w:r>
            <w:r>
              <w:rPr>
                <w:rFonts w:hint="eastAsia"/>
              </w:rPr>
              <w:t>到处理</w:t>
            </w:r>
          </w:p>
          <w:p w14:paraId="31C7C614" w14:textId="77777777" w:rsidR="000B14C2" w:rsidRDefault="00491828">
            <w:pPr>
              <w:pStyle w:val="TB0"/>
            </w:pPr>
            <w:r>
              <w:tab/>
              <w:t>if (</w:t>
            </w:r>
            <w:proofErr w:type="spellStart"/>
            <w:r>
              <w:t>SysTickCount</w:t>
            </w:r>
            <w:proofErr w:type="spellEnd"/>
            <w:r>
              <w:t xml:space="preserve"> &gt;= 100)</w:t>
            </w:r>
          </w:p>
          <w:p w14:paraId="5806CB00" w14:textId="77777777" w:rsidR="000B14C2" w:rsidRDefault="00491828">
            <w:pPr>
              <w:pStyle w:val="TB0"/>
            </w:pPr>
            <w:r>
              <w:tab/>
              <w:t>{</w:t>
            </w:r>
          </w:p>
          <w:p w14:paraId="17A6A1C2" w14:textId="77777777" w:rsidR="000B14C2" w:rsidRDefault="00491828">
            <w:pPr>
              <w:pStyle w:val="TB0"/>
            </w:pPr>
            <w:r>
              <w:tab/>
            </w:r>
            <w:r>
              <w:tab/>
            </w:r>
            <w:proofErr w:type="spellStart"/>
            <w:r>
              <w:t>SysTickCount</w:t>
            </w:r>
            <w:proofErr w:type="spellEnd"/>
            <w:r>
              <w:t xml:space="preserve"> = 0;</w:t>
            </w:r>
          </w:p>
          <w:p w14:paraId="6E985263" w14:textId="77777777" w:rsidR="000B14C2" w:rsidRDefault="00491828">
            <w:pPr>
              <w:pStyle w:val="TB0"/>
            </w:pPr>
            <w:r>
              <w:rPr>
                <w:rFonts w:hint="eastAsia"/>
              </w:rPr>
              <w:tab/>
            </w:r>
            <w:r>
              <w:rPr>
                <w:rFonts w:hint="eastAsia"/>
              </w:rPr>
              <w:tab/>
              <w:t>SecAdd1(</w:t>
            </w:r>
            <w:proofErr w:type="spellStart"/>
            <w:r>
              <w:rPr>
                <w:rFonts w:hint="eastAsia"/>
              </w:rPr>
              <w:t>gTime</w:t>
            </w:r>
            <w:proofErr w:type="spellEnd"/>
            <w:r>
              <w:rPr>
                <w:rFonts w:hint="eastAsia"/>
              </w:rPr>
              <w:t>);  //</w:t>
            </w:r>
            <w:r>
              <w:rPr>
                <w:rFonts w:hint="eastAsia"/>
              </w:rPr>
              <w:t>调用秒</w:t>
            </w:r>
            <w:r>
              <w:rPr>
                <w:rFonts w:hint="eastAsia"/>
              </w:rPr>
              <w:t>+1</w:t>
            </w:r>
            <w:r>
              <w:rPr>
                <w:rFonts w:hint="eastAsia"/>
              </w:rPr>
              <w:t>函数</w:t>
            </w:r>
          </w:p>
          <w:p w14:paraId="649D81AB" w14:textId="77777777" w:rsidR="000B14C2" w:rsidRDefault="00491828">
            <w:pPr>
              <w:pStyle w:val="TB0"/>
            </w:pPr>
            <w:r>
              <w:lastRenderedPageBreak/>
              <w:tab/>
              <w:t>}</w:t>
            </w:r>
          </w:p>
          <w:p w14:paraId="098477EF" w14:textId="77777777" w:rsidR="000B14C2" w:rsidRDefault="00491828">
            <w:pPr>
              <w:pStyle w:val="TB0"/>
            </w:pPr>
            <w:r>
              <w:t>}</w:t>
            </w:r>
          </w:p>
        </w:tc>
      </w:tr>
    </w:tbl>
    <w:p w14:paraId="3B8071EA" w14:textId="77777777" w:rsidR="000B14C2" w:rsidRDefault="00491828">
      <w:pPr>
        <w:ind w:firstLine="420"/>
        <w:rPr>
          <w:color w:val="000000" w:themeColor="text1"/>
          <w:szCs w:val="21"/>
        </w:rPr>
      </w:pPr>
      <w:r>
        <w:rPr>
          <w:rFonts w:hint="eastAsia"/>
          <w:color w:val="000000" w:themeColor="text1"/>
          <w:szCs w:val="21"/>
        </w:rPr>
        <w:lastRenderedPageBreak/>
        <w:t>这里对该程序做两点说明：（</w:t>
      </w:r>
      <w:r>
        <w:rPr>
          <w:rFonts w:hint="eastAsia"/>
          <w:color w:val="000000" w:themeColor="text1"/>
          <w:szCs w:val="21"/>
        </w:rPr>
        <w:t>1</w:t>
      </w:r>
      <w:r>
        <w:rPr>
          <w:rFonts w:hint="eastAsia"/>
          <w:color w:val="000000" w:themeColor="text1"/>
          <w:szCs w:val="21"/>
        </w:rPr>
        <w:t>）理解一下这里为什么要把</w:t>
      </w:r>
      <w:proofErr w:type="spellStart"/>
      <w:r>
        <w:rPr>
          <w:color w:val="000000" w:themeColor="text1"/>
          <w:szCs w:val="21"/>
        </w:rPr>
        <w:t>SysTickCount</w:t>
      </w:r>
      <w:proofErr w:type="spellEnd"/>
      <w:r>
        <w:rPr>
          <w:rFonts w:hint="eastAsia"/>
          <w:color w:val="000000" w:themeColor="text1"/>
          <w:szCs w:val="21"/>
        </w:rPr>
        <w:t>声明为静态变量，静态变量为什么一定要在声明时赋初值；（</w:t>
      </w:r>
      <w:r>
        <w:rPr>
          <w:rFonts w:hint="eastAsia"/>
          <w:color w:val="000000" w:themeColor="text1"/>
          <w:szCs w:val="21"/>
        </w:rPr>
        <w:t>2</w:t>
      </w:r>
      <w:r>
        <w:rPr>
          <w:rFonts w:hint="eastAsia"/>
          <w:color w:val="000000" w:themeColor="text1"/>
          <w:szCs w:val="21"/>
        </w:rPr>
        <w:t>）程序中当时间达到</w:t>
      </w:r>
      <w:r>
        <w:rPr>
          <w:rFonts w:hint="eastAsia"/>
          <w:color w:val="000000" w:themeColor="text1"/>
          <w:szCs w:val="21"/>
        </w:rPr>
        <w:t>1</w:t>
      </w:r>
      <w:r>
        <w:rPr>
          <w:rFonts w:hint="eastAsia"/>
          <w:color w:val="000000" w:themeColor="text1"/>
          <w:szCs w:val="21"/>
        </w:rPr>
        <w:t>秒时，调用</w:t>
      </w:r>
      <w:proofErr w:type="gramStart"/>
      <w:r>
        <w:rPr>
          <w:rFonts w:hint="eastAsia"/>
          <w:color w:val="000000" w:themeColor="text1"/>
          <w:szCs w:val="21"/>
        </w:rPr>
        <w:t>秒</w:t>
      </w:r>
      <w:proofErr w:type="gramEnd"/>
      <w:r>
        <w:rPr>
          <w:rFonts w:hint="eastAsia"/>
          <w:color w:val="000000" w:themeColor="text1"/>
          <w:szCs w:val="21"/>
        </w:rPr>
        <w:t>单元</w:t>
      </w:r>
      <w:r>
        <w:rPr>
          <w:rFonts w:hint="eastAsia"/>
          <w:color w:val="000000" w:themeColor="text1"/>
          <w:szCs w:val="21"/>
        </w:rPr>
        <w:t>+1</w:t>
      </w:r>
      <w:r>
        <w:rPr>
          <w:rFonts w:hint="eastAsia"/>
          <w:color w:val="000000" w:themeColor="text1"/>
          <w:szCs w:val="21"/>
        </w:rPr>
        <w:t>子程序，进行时分秒的计算，可以在此基础上进行年月日星期的计算，注意润</w:t>
      </w:r>
      <w:proofErr w:type="gramStart"/>
      <w:r>
        <w:rPr>
          <w:rFonts w:hint="eastAsia"/>
          <w:color w:val="000000" w:themeColor="text1"/>
          <w:szCs w:val="21"/>
        </w:rPr>
        <w:t>年润月</w:t>
      </w:r>
      <w:proofErr w:type="gramEnd"/>
      <w:r>
        <w:rPr>
          <w:rFonts w:hint="eastAsia"/>
          <w:color w:val="000000" w:themeColor="text1"/>
          <w:szCs w:val="21"/>
        </w:rPr>
        <w:t>等问题。</w:t>
      </w:r>
    </w:p>
    <w:tbl>
      <w:tblPr>
        <w:tblW w:w="5000" w:type="pct"/>
        <w:jc w:val="center"/>
        <w:shd w:val="pct10" w:color="auto" w:fill="auto"/>
        <w:tblCellMar>
          <w:left w:w="442" w:type="dxa"/>
        </w:tblCellMar>
        <w:tblLook w:val="04A0" w:firstRow="1" w:lastRow="0" w:firstColumn="1" w:lastColumn="0" w:noHBand="0" w:noVBand="1"/>
      </w:tblPr>
      <w:tblGrid>
        <w:gridCol w:w="8165"/>
      </w:tblGrid>
      <w:tr w:rsidR="000B14C2" w14:paraId="52509E06" w14:textId="77777777">
        <w:trPr>
          <w:jc w:val="center"/>
        </w:trPr>
        <w:tc>
          <w:tcPr>
            <w:tcW w:w="5000" w:type="pct"/>
            <w:shd w:val="pct10" w:color="auto" w:fill="auto"/>
          </w:tcPr>
          <w:p w14:paraId="499EF79F" w14:textId="77777777" w:rsidR="000B14C2" w:rsidRDefault="00491828">
            <w:pPr>
              <w:pStyle w:val="TB0"/>
            </w:pPr>
            <w:r>
              <w:t>//======================================================================</w:t>
            </w:r>
          </w:p>
          <w:p w14:paraId="728E71E4" w14:textId="77777777" w:rsidR="000B14C2" w:rsidRDefault="00491828">
            <w:pPr>
              <w:pStyle w:val="TB0"/>
            </w:pPr>
            <w:r>
              <w:rPr>
                <w:rFonts w:hint="eastAsia"/>
              </w:rPr>
              <w:t>//</w:t>
            </w:r>
            <w:r>
              <w:rPr>
                <w:rFonts w:hint="eastAsia"/>
              </w:rPr>
              <w:t>函数名称：</w:t>
            </w:r>
            <w:r>
              <w:rPr>
                <w:rFonts w:hint="eastAsia"/>
              </w:rPr>
              <w:t>SecAdd1</w:t>
            </w:r>
            <w:r>
              <w:rPr>
                <w:rFonts w:hint="eastAsia"/>
              </w:rPr>
              <w:t>（秒</w:t>
            </w:r>
            <w:r>
              <w:rPr>
                <w:rFonts w:hint="eastAsia"/>
              </w:rPr>
              <w:t>+1</w:t>
            </w:r>
            <w:r>
              <w:rPr>
                <w:rFonts w:hint="eastAsia"/>
              </w:rPr>
              <w:t>函数）</w:t>
            </w:r>
          </w:p>
          <w:p w14:paraId="5DB41D94" w14:textId="77777777" w:rsidR="000B14C2" w:rsidRDefault="00491828">
            <w:pPr>
              <w:pStyle w:val="TB0"/>
            </w:pPr>
            <w:r>
              <w:rPr>
                <w:rFonts w:hint="eastAsia"/>
              </w:rPr>
              <w:t>//</w:t>
            </w:r>
            <w:r>
              <w:rPr>
                <w:rFonts w:hint="eastAsia"/>
              </w:rPr>
              <w:t>函数返回：无</w:t>
            </w:r>
          </w:p>
          <w:p w14:paraId="61DFAA61" w14:textId="77777777" w:rsidR="000B14C2" w:rsidRDefault="00491828">
            <w:pPr>
              <w:pStyle w:val="TB0"/>
            </w:pPr>
            <w:r>
              <w:rPr>
                <w:rFonts w:hint="eastAsia"/>
              </w:rPr>
              <w:t>//</w:t>
            </w:r>
            <w:r>
              <w:rPr>
                <w:rFonts w:hint="eastAsia"/>
              </w:rPr>
              <w:t>参数说明：</w:t>
            </w:r>
            <w:r>
              <w:rPr>
                <w:rFonts w:hint="eastAsia"/>
              </w:rPr>
              <w:t>*p:</w:t>
            </w:r>
            <w:r>
              <w:rPr>
                <w:rFonts w:hint="eastAsia"/>
              </w:rPr>
              <w:t>为指向一个时分秒数组</w:t>
            </w:r>
            <w:r>
              <w:rPr>
                <w:rFonts w:hint="eastAsia"/>
              </w:rPr>
              <w:t>p[3]</w:t>
            </w:r>
          </w:p>
          <w:p w14:paraId="5C982F7E" w14:textId="77777777" w:rsidR="000B14C2" w:rsidRDefault="00491828">
            <w:pPr>
              <w:pStyle w:val="TB0"/>
            </w:pPr>
            <w:r>
              <w:rPr>
                <w:rFonts w:hint="eastAsia"/>
              </w:rPr>
              <w:t>//</w:t>
            </w:r>
            <w:r>
              <w:rPr>
                <w:rFonts w:hint="eastAsia"/>
              </w:rPr>
              <w:t>功能概要：</w:t>
            </w:r>
            <w:proofErr w:type="gramStart"/>
            <w:r>
              <w:rPr>
                <w:rFonts w:hint="eastAsia"/>
              </w:rPr>
              <w:t>秒</w:t>
            </w:r>
            <w:proofErr w:type="gramEnd"/>
            <w:r>
              <w:rPr>
                <w:rFonts w:hint="eastAsia"/>
              </w:rPr>
              <w:t>单元</w:t>
            </w:r>
            <w:r>
              <w:rPr>
                <w:rFonts w:hint="eastAsia"/>
              </w:rPr>
              <w:t>+1</w:t>
            </w:r>
            <w:r>
              <w:rPr>
                <w:rFonts w:hint="eastAsia"/>
              </w:rPr>
              <w:t>，并处理时分单元（</w:t>
            </w:r>
            <w:r>
              <w:rPr>
                <w:rFonts w:hint="eastAsia"/>
              </w:rPr>
              <w:t>00:00:00-23:59:59)</w:t>
            </w:r>
          </w:p>
          <w:p w14:paraId="5562CFF6" w14:textId="77777777" w:rsidR="000B14C2" w:rsidRDefault="00491828">
            <w:pPr>
              <w:pStyle w:val="TB0"/>
            </w:pPr>
            <w:r>
              <w:t>//======================================================================</w:t>
            </w:r>
          </w:p>
          <w:p w14:paraId="4AD0EC61" w14:textId="77777777" w:rsidR="000B14C2" w:rsidRDefault="00491828">
            <w:pPr>
              <w:pStyle w:val="TB0"/>
            </w:pPr>
            <w:r>
              <w:t>void SecAdd1(uint8_t *p)</w:t>
            </w:r>
          </w:p>
          <w:p w14:paraId="4C09212D" w14:textId="77777777" w:rsidR="000B14C2" w:rsidRDefault="00491828">
            <w:pPr>
              <w:pStyle w:val="TB0"/>
            </w:pPr>
            <w:r>
              <w:t>{</w:t>
            </w:r>
          </w:p>
          <w:p w14:paraId="154A9052" w14:textId="77777777" w:rsidR="000B14C2" w:rsidRDefault="00491828">
            <w:pPr>
              <w:pStyle w:val="TB0"/>
            </w:pPr>
            <w:r>
              <w:rPr>
                <w:rFonts w:hint="eastAsia"/>
              </w:rPr>
              <w:tab/>
              <w:t>//</w:t>
            </w:r>
            <w:r>
              <w:rPr>
                <w:rFonts w:hint="eastAsia"/>
              </w:rPr>
              <w:t>【</w:t>
            </w:r>
            <w:r>
              <w:rPr>
                <w:rFonts w:hint="eastAsia"/>
              </w:rPr>
              <w:t>1</w:t>
            </w:r>
            <w:r>
              <w:rPr>
                <w:rFonts w:hint="eastAsia"/>
              </w:rPr>
              <w:t>】秒</w:t>
            </w:r>
            <w:r>
              <w:rPr>
                <w:rFonts w:hint="eastAsia"/>
              </w:rPr>
              <w:t>+1</w:t>
            </w:r>
          </w:p>
          <w:p w14:paraId="688F4C83" w14:textId="77777777" w:rsidR="000B14C2" w:rsidRDefault="00491828">
            <w:pPr>
              <w:pStyle w:val="TB0"/>
            </w:pPr>
            <w:r>
              <w:tab/>
              <w:t>*(p+</w:t>
            </w:r>
            <w:proofErr w:type="gramStart"/>
            <w:r>
              <w:t>2)+</w:t>
            </w:r>
            <w:proofErr w:type="gramEnd"/>
            <w:r>
              <w:t xml:space="preserve">=1;  </w:t>
            </w:r>
          </w:p>
          <w:p w14:paraId="5C773CAB" w14:textId="77777777" w:rsidR="000B14C2" w:rsidRDefault="00491828">
            <w:pPr>
              <w:pStyle w:val="TB0"/>
            </w:pPr>
            <w:r>
              <w:rPr>
                <w:rFonts w:hint="eastAsia"/>
              </w:rPr>
              <w:tab/>
              <w:t>//</w:t>
            </w:r>
            <w:r>
              <w:rPr>
                <w:rFonts w:hint="eastAsia"/>
              </w:rPr>
              <w:t>【</w:t>
            </w:r>
            <w:r>
              <w:rPr>
                <w:rFonts w:hint="eastAsia"/>
              </w:rPr>
              <w:t>2</w:t>
            </w:r>
            <w:r>
              <w:rPr>
                <w:rFonts w:hint="eastAsia"/>
              </w:rPr>
              <w:t>】没到</w:t>
            </w:r>
            <w:r>
              <w:rPr>
                <w:rFonts w:hint="eastAsia"/>
              </w:rPr>
              <w:t>1</w:t>
            </w:r>
            <w:r>
              <w:rPr>
                <w:rFonts w:hint="eastAsia"/>
              </w:rPr>
              <w:t>分钟，退出</w:t>
            </w:r>
          </w:p>
          <w:p w14:paraId="655F485B" w14:textId="77777777" w:rsidR="000B14C2" w:rsidRDefault="00491828">
            <w:pPr>
              <w:pStyle w:val="TB0"/>
            </w:pPr>
            <w:r>
              <w:tab/>
              <w:t>if (*(p+</w:t>
            </w:r>
            <w:proofErr w:type="gramStart"/>
            <w:r>
              <w:t>2)&lt;</w:t>
            </w:r>
            <w:proofErr w:type="gramEnd"/>
            <w:r>
              <w:t xml:space="preserve">60) </w:t>
            </w:r>
            <w:proofErr w:type="spellStart"/>
            <w:r>
              <w:t>goto</w:t>
            </w:r>
            <w:proofErr w:type="spellEnd"/>
            <w:r>
              <w:t xml:space="preserve"> SecAdd1_Exit;</w:t>
            </w:r>
          </w:p>
          <w:p w14:paraId="1367BBE7" w14:textId="77777777" w:rsidR="000B14C2" w:rsidRDefault="00491828">
            <w:pPr>
              <w:pStyle w:val="TB0"/>
            </w:pPr>
            <w:r>
              <w:rPr>
                <w:rFonts w:hint="eastAsia"/>
              </w:rPr>
              <w:tab/>
              <w:t>//</w:t>
            </w:r>
            <w:r>
              <w:rPr>
                <w:rFonts w:hint="eastAsia"/>
              </w:rPr>
              <w:t>【</w:t>
            </w:r>
            <w:r>
              <w:rPr>
                <w:rFonts w:hint="eastAsia"/>
              </w:rPr>
              <w:t>3</w:t>
            </w:r>
            <w:r>
              <w:rPr>
                <w:rFonts w:hint="eastAsia"/>
              </w:rPr>
              <w:t>】到</w:t>
            </w:r>
            <w:r>
              <w:rPr>
                <w:rFonts w:hint="eastAsia"/>
              </w:rPr>
              <w:t>1</w:t>
            </w:r>
            <w:r>
              <w:rPr>
                <w:rFonts w:hint="eastAsia"/>
              </w:rPr>
              <w:t>分钟</w:t>
            </w:r>
          </w:p>
          <w:p w14:paraId="0DA05587" w14:textId="77777777" w:rsidR="000B14C2" w:rsidRDefault="00491828">
            <w:pPr>
              <w:pStyle w:val="TB0"/>
            </w:pPr>
            <w:r>
              <w:rPr>
                <w:rFonts w:hint="eastAsia"/>
              </w:rPr>
              <w:t xml:space="preserve">    </w:t>
            </w:r>
            <w:r>
              <w:t xml:space="preserve">     </w:t>
            </w:r>
            <w:r>
              <w:rPr>
                <w:rFonts w:hint="eastAsia"/>
              </w:rPr>
              <w:t>*(p+2)=0;       //</w:t>
            </w:r>
            <w:r>
              <w:rPr>
                <w:rFonts w:hint="eastAsia"/>
              </w:rPr>
              <w:t>清秒</w:t>
            </w:r>
          </w:p>
          <w:p w14:paraId="5AFDCFE4" w14:textId="77777777" w:rsidR="000B14C2" w:rsidRDefault="00491828">
            <w:pPr>
              <w:pStyle w:val="TB0"/>
            </w:pPr>
            <w:r>
              <w:rPr>
                <w:rFonts w:hint="eastAsia"/>
              </w:rPr>
              <w:tab/>
              <w:t>*(p+1)+=1;      //</w:t>
            </w:r>
            <w:r>
              <w:rPr>
                <w:rFonts w:hint="eastAsia"/>
              </w:rPr>
              <w:t>分</w:t>
            </w:r>
            <w:r>
              <w:rPr>
                <w:rFonts w:hint="eastAsia"/>
              </w:rPr>
              <w:t>+1</w:t>
            </w:r>
          </w:p>
          <w:p w14:paraId="561D5257" w14:textId="77777777" w:rsidR="000B14C2" w:rsidRDefault="00491828">
            <w:pPr>
              <w:pStyle w:val="TB0"/>
            </w:pPr>
            <w:r>
              <w:rPr>
                <w:rFonts w:hint="eastAsia"/>
              </w:rPr>
              <w:tab/>
              <w:t>//</w:t>
            </w:r>
            <w:r>
              <w:rPr>
                <w:rFonts w:hint="eastAsia"/>
              </w:rPr>
              <w:t>【</w:t>
            </w:r>
            <w:r>
              <w:rPr>
                <w:rFonts w:hint="eastAsia"/>
              </w:rPr>
              <w:t>4</w:t>
            </w:r>
            <w:r>
              <w:rPr>
                <w:rFonts w:hint="eastAsia"/>
              </w:rPr>
              <w:t>】没到</w:t>
            </w:r>
            <w:r>
              <w:rPr>
                <w:rFonts w:hint="eastAsia"/>
              </w:rPr>
              <w:t>1</w:t>
            </w:r>
            <w:r>
              <w:rPr>
                <w:rFonts w:hint="eastAsia"/>
              </w:rPr>
              <w:t>小时，退出</w:t>
            </w:r>
          </w:p>
          <w:p w14:paraId="3DECBEC1" w14:textId="77777777" w:rsidR="000B14C2" w:rsidRDefault="00491828">
            <w:pPr>
              <w:pStyle w:val="TB0"/>
            </w:pPr>
            <w:r>
              <w:tab/>
              <w:t>if (*(p+</w:t>
            </w:r>
            <w:proofErr w:type="gramStart"/>
            <w:r>
              <w:t>1)&lt;</w:t>
            </w:r>
            <w:proofErr w:type="gramEnd"/>
            <w:r>
              <w:t xml:space="preserve">60) </w:t>
            </w:r>
            <w:proofErr w:type="spellStart"/>
            <w:r>
              <w:t>goto</w:t>
            </w:r>
            <w:proofErr w:type="spellEnd"/>
            <w:r>
              <w:t xml:space="preserve"> SecAdd1_Exit;</w:t>
            </w:r>
          </w:p>
          <w:p w14:paraId="3E5EC236" w14:textId="77777777" w:rsidR="000B14C2" w:rsidRDefault="00491828">
            <w:pPr>
              <w:pStyle w:val="TB0"/>
            </w:pPr>
            <w:r>
              <w:rPr>
                <w:rFonts w:hint="eastAsia"/>
              </w:rPr>
              <w:tab/>
              <w:t>//</w:t>
            </w:r>
            <w:r>
              <w:rPr>
                <w:rFonts w:hint="eastAsia"/>
              </w:rPr>
              <w:t>【</w:t>
            </w:r>
            <w:r>
              <w:rPr>
                <w:rFonts w:hint="eastAsia"/>
              </w:rPr>
              <w:t>5</w:t>
            </w:r>
            <w:r>
              <w:rPr>
                <w:rFonts w:hint="eastAsia"/>
              </w:rPr>
              <w:t>】到</w:t>
            </w:r>
            <w:r>
              <w:rPr>
                <w:rFonts w:hint="eastAsia"/>
              </w:rPr>
              <w:t>1</w:t>
            </w:r>
            <w:r>
              <w:rPr>
                <w:rFonts w:hint="eastAsia"/>
              </w:rPr>
              <w:t>小时</w:t>
            </w:r>
          </w:p>
          <w:p w14:paraId="544D7220" w14:textId="77777777" w:rsidR="000B14C2" w:rsidRDefault="00491828">
            <w:pPr>
              <w:pStyle w:val="TB0"/>
            </w:pPr>
            <w:r>
              <w:rPr>
                <w:rFonts w:hint="eastAsia"/>
              </w:rPr>
              <w:tab/>
              <w:t>*(p+1)=0;      //</w:t>
            </w:r>
            <w:r>
              <w:rPr>
                <w:rFonts w:hint="eastAsia"/>
              </w:rPr>
              <w:t>清分</w:t>
            </w:r>
          </w:p>
          <w:p w14:paraId="3A200DAB" w14:textId="77777777" w:rsidR="000B14C2" w:rsidRDefault="00491828">
            <w:pPr>
              <w:pStyle w:val="TB0"/>
            </w:pPr>
            <w:r>
              <w:rPr>
                <w:rFonts w:hint="eastAsia"/>
              </w:rPr>
              <w:tab/>
              <w:t>*p+=1;         //</w:t>
            </w:r>
            <w:r>
              <w:rPr>
                <w:rFonts w:hint="eastAsia"/>
              </w:rPr>
              <w:t>时</w:t>
            </w:r>
            <w:r>
              <w:rPr>
                <w:rFonts w:hint="eastAsia"/>
              </w:rPr>
              <w:t>+1</w:t>
            </w:r>
          </w:p>
          <w:p w14:paraId="7AB91D01" w14:textId="77777777" w:rsidR="000B14C2" w:rsidRDefault="00491828">
            <w:pPr>
              <w:pStyle w:val="TB0"/>
            </w:pPr>
            <w:r>
              <w:rPr>
                <w:rFonts w:hint="eastAsia"/>
              </w:rPr>
              <w:tab/>
              <w:t>//</w:t>
            </w:r>
            <w:r>
              <w:rPr>
                <w:rFonts w:hint="eastAsia"/>
              </w:rPr>
              <w:t>【</w:t>
            </w:r>
            <w:r>
              <w:rPr>
                <w:rFonts w:hint="eastAsia"/>
              </w:rPr>
              <w:t>6</w:t>
            </w:r>
            <w:r>
              <w:rPr>
                <w:rFonts w:hint="eastAsia"/>
              </w:rPr>
              <w:t>】没到</w:t>
            </w:r>
            <w:r>
              <w:rPr>
                <w:rFonts w:hint="eastAsia"/>
              </w:rPr>
              <w:t>1</w:t>
            </w:r>
            <w:r>
              <w:rPr>
                <w:rFonts w:hint="eastAsia"/>
              </w:rPr>
              <w:t>天，退出</w:t>
            </w:r>
          </w:p>
          <w:p w14:paraId="2A9A9EEF" w14:textId="77777777" w:rsidR="000B14C2" w:rsidRDefault="00491828">
            <w:pPr>
              <w:pStyle w:val="TB0"/>
            </w:pPr>
            <w:r>
              <w:tab/>
              <w:t>if (*p&lt;24</w:t>
            </w:r>
            <w:proofErr w:type="gramStart"/>
            <w:r>
              <w:t xml:space="preserve">)  </w:t>
            </w:r>
            <w:proofErr w:type="spellStart"/>
            <w:r>
              <w:t>goto</w:t>
            </w:r>
            <w:proofErr w:type="spellEnd"/>
            <w:proofErr w:type="gramEnd"/>
            <w:r>
              <w:t xml:space="preserve"> SecAdd1_Exit;</w:t>
            </w:r>
          </w:p>
          <w:p w14:paraId="08CFFC23" w14:textId="77777777" w:rsidR="000B14C2" w:rsidRDefault="00491828">
            <w:pPr>
              <w:pStyle w:val="TB0"/>
            </w:pPr>
            <w:r>
              <w:rPr>
                <w:rFonts w:hint="eastAsia"/>
              </w:rPr>
              <w:tab/>
              <w:t>//</w:t>
            </w:r>
            <w:r>
              <w:rPr>
                <w:rFonts w:hint="eastAsia"/>
              </w:rPr>
              <w:t>【</w:t>
            </w:r>
            <w:r>
              <w:rPr>
                <w:rFonts w:hint="eastAsia"/>
              </w:rPr>
              <w:t>7</w:t>
            </w:r>
            <w:r>
              <w:rPr>
                <w:rFonts w:hint="eastAsia"/>
              </w:rPr>
              <w:t>】到</w:t>
            </w:r>
            <w:r>
              <w:rPr>
                <w:rFonts w:hint="eastAsia"/>
              </w:rPr>
              <w:t>1</w:t>
            </w:r>
            <w:r>
              <w:rPr>
                <w:rFonts w:hint="eastAsia"/>
              </w:rPr>
              <w:t>天</w:t>
            </w:r>
          </w:p>
          <w:p w14:paraId="2E087EDE" w14:textId="77777777" w:rsidR="000B14C2" w:rsidRDefault="00491828">
            <w:pPr>
              <w:pStyle w:val="TB0"/>
            </w:pPr>
            <w:r>
              <w:rPr>
                <w:rFonts w:hint="eastAsia"/>
              </w:rPr>
              <w:tab/>
              <w:t>*p=0;         //</w:t>
            </w:r>
            <w:r>
              <w:rPr>
                <w:rFonts w:hint="eastAsia"/>
              </w:rPr>
              <w:t>清时</w:t>
            </w:r>
          </w:p>
          <w:p w14:paraId="16F7CE50" w14:textId="77777777" w:rsidR="000B14C2" w:rsidRDefault="00491828">
            <w:pPr>
              <w:pStyle w:val="TB0"/>
            </w:pPr>
            <w:r>
              <w:t>SecAdd1_Exit:</w:t>
            </w:r>
          </w:p>
          <w:p w14:paraId="3BB2875D" w14:textId="77777777" w:rsidR="000B14C2" w:rsidRDefault="00491828">
            <w:pPr>
              <w:pStyle w:val="TB0"/>
            </w:pPr>
            <w:r>
              <w:t xml:space="preserve">    __</w:t>
            </w:r>
            <w:proofErr w:type="spellStart"/>
            <w:r>
              <w:t>asm</w:t>
            </w:r>
            <w:proofErr w:type="spellEnd"/>
            <w:r>
              <w:t xml:space="preserve"> ("</w:t>
            </w:r>
            <w:proofErr w:type="spellStart"/>
            <w:r>
              <w:t>nop</w:t>
            </w:r>
            <w:proofErr w:type="spellEnd"/>
            <w:r>
              <w:t>");</w:t>
            </w:r>
          </w:p>
          <w:p w14:paraId="4AFFCC62" w14:textId="77777777" w:rsidR="000B14C2" w:rsidRDefault="00491828">
            <w:pPr>
              <w:pStyle w:val="TB0"/>
            </w:pPr>
            <w:r>
              <w:t>}</w:t>
            </w:r>
          </w:p>
        </w:tc>
      </w:tr>
    </w:tbl>
    <w:p w14:paraId="79CB1E86" w14:textId="77777777" w:rsidR="000B14C2" w:rsidRDefault="00491828">
      <w:pPr>
        <w:pStyle w:val="2"/>
      </w:pPr>
      <w:bookmarkStart w:id="871" w:name="_Toc95144942"/>
      <w:bookmarkStart w:id="872" w:name="_Toc175863569"/>
      <w:r>
        <w:t xml:space="preserve">8.2 </w:t>
      </w:r>
      <w:r>
        <w:rPr>
          <w:rFonts w:hint="eastAsia"/>
        </w:rPr>
        <w:t>串行通信接口</w:t>
      </w:r>
      <w:bookmarkEnd w:id="871"/>
      <w:r>
        <w:t>UART</w:t>
      </w:r>
      <w:bookmarkEnd w:id="872"/>
    </w:p>
    <w:p w14:paraId="005EEC6D" w14:textId="77777777" w:rsidR="000B14C2" w:rsidRDefault="00491828">
      <w:pPr>
        <w:ind w:firstLine="420"/>
        <w:rPr>
          <w:color w:val="000000" w:themeColor="text1"/>
        </w:rPr>
      </w:pPr>
      <w:r>
        <w:rPr>
          <w:rFonts w:ascii="宋体" w:hAnsi="宋体" w:hint="eastAsia"/>
          <w:color w:val="000000" w:themeColor="text1"/>
        </w:rPr>
        <w:t>串行通信接口，简称“串口”、</w:t>
      </w:r>
      <w:r>
        <w:rPr>
          <w:color w:val="000000" w:themeColor="text1"/>
        </w:rPr>
        <w:t>UART</w:t>
      </w:r>
      <w:r>
        <w:rPr>
          <w:rFonts w:ascii="宋体" w:hAnsi="宋体"/>
          <w:color w:val="000000" w:themeColor="text1"/>
        </w:rPr>
        <w:t>或</w:t>
      </w:r>
      <w:r>
        <w:rPr>
          <w:color w:val="000000" w:themeColor="text1"/>
        </w:rPr>
        <w:t>SCI</w:t>
      </w:r>
      <w:r>
        <w:rPr>
          <w:rFonts w:ascii="宋体" w:hAnsi="宋体" w:hint="eastAsia"/>
          <w:color w:val="000000" w:themeColor="text1"/>
        </w:rPr>
        <w:t>。在</w:t>
      </w:r>
      <w:r>
        <w:rPr>
          <w:rFonts w:hint="eastAsia"/>
          <w:color w:val="000000" w:themeColor="text1"/>
        </w:rPr>
        <w:t>USB</w:t>
      </w:r>
      <w:r>
        <w:rPr>
          <w:rFonts w:ascii="宋体" w:hAnsi="宋体" w:hint="eastAsia"/>
          <w:color w:val="000000" w:themeColor="text1"/>
        </w:rPr>
        <w:t>未普及之前，串口是</w:t>
      </w:r>
      <w:r>
        <w:rPr>
          <w:rFonts w:hint="eastAsia"/>
          <w:color w:val="000000" w:themeColor="text1"/>
        </w:rPr>
        <w:t>PC</w:t>
      </w:r>
      <w:r>
        <w:rPr>
          <w:rFonts w:ascii="宋体" w:hAnsi="宋体" w:hint="eastAsia"/>
          <w:color w:val="000000" w:themeColor="text1"/>
        </w:rPr>
        <w:t>机必备的通信接口之一。作为设备间简便的通信方式，在相当长的时间内，串口还不会消失，在市场上也很容易的购买到各种</w:t>
      </w:r>
      <w:r>
        <w:rPr>
          <w:rFonts w:ascii="宋体" w:hAnsi="宋体"/>
          <w:color w:val="000000" w:themeColor="text1"/>
        </w:rPr>
        <w:t>电平到</w:t>
      </w:r>
      <w:r>
        <w:rPr>
          <w:rFonts w:hint="eastAsia"/>
          <w:color w:val="000000" w:themeColor="text1"/>
        </w:rPr>
        <w:t>USB</w:t>
      </w:r>
      <w:r>
        <w:rPr>
          <w:rFonts w:ascii="宋体" w:hAnsi="宋体" w:hint="eastAsia"/>
          <w:color w:val="000000" w:themeColor="text1"/>
        </w:rPr>
        <w:t>的串口转接器，</w:t>
      </w:r>
      <w:r>
        <w:rPr>
          <w:rFonts w:ascii="宋体" w:hAnsi="宋体"/>
          <w:color w:val="000000" w:themeColor="text1"/>
        </w:rPr>
        <w:t>以便</w:t>
      </w:r>
      <w:r>
        <w:rPr>
          <w:rFonts w:ascii="宋体" w:hAnsi="宋体" w:hint="eastAsia"/>
          <w:color w:val="000000" w:themeColor="text1"/>
        </w:rPr>
        <w:t>与</w:t>
      </w:r>
      <w:r>
        <w:rPr>
          <w:rFonts w:ascii="宋体" w:hAnsi="宋体"/>
          <w:color w:val="000000" w:themeColor="text1"/>
        </w:rPr>
        <w:t>没有</w:t>
      </w:r>
      <w:r>
        <w:rPr>
          <w:rFonts w:ascii="宋体" w:hAnsi="宋体" w:hint="eastAsia"/>
          <w:color w:val="000000" w:themeColor="text1"/>
        </w:rPr>
        <w:t>串口但</w:t>
      </w:r>
      <w:r>
        <w:rPr>
          <w:rFonts w:ascii="宋体" w:hAnsi="宋体"/>
          <w:color w:val="000000" w:themeColor="text1"/>
        </w:rPr>
        <w:t>具有多个</w:t>
      </w:r>
      <w:r>
        <w:rPr>
          <w:rFonts w:hint="eastAsia"/>
          <w:color w:val="000000" w:themeColor="text1"/>
        </w:rPr>
        <w:t>USB</w:t>
      </w:r>
      <w:r>
        <w:rPr>
          <w:rFonts w:ascii="宋体" w:hAnsi="宋体" w:hint="eastAsia"/>
          <w:color w:val="000000" w:themeColor="text1"/>
        </w:rPr>
        <w:t>口</w:t>
      </w:r>
      <w:r>
        <w:rPr>
          <w:rFonts w:ascii="宋体" w:hAnsi="宋体"/>
          <w:color w:val="000000" w:themeColor="text1"/>
        </w:rPr>
        <w:t>的笔记本电脑</w:t>
      </w:r>
      <w:r>
        <w:rPr>
          <w:rFonts w:ascii="宋体" w:hAnsi="宋体" w:hint="eastAsia"/>
          <w:color w:val="000000" w:themeColor="text1"/>
        </w:rPr>
        <w:t>或</w:t>
      </w:r>
      <w:r>
        <w:rPr>
          <w:rFonts w:hint="eastAsia"/>
          <w:color w:val="000000" w:themeColor="text1"/>
        </w:rPr>
        <w:t>PC</w:t>
      </w:r>
      <w:r>
        <w:rPr>
          <w:rFonts w:ascii="宋体" w:hAnsi="宋体" w:hint="eastAsia"/>
          <w:color w:val="000000" w:themeColor="text1"/>
        </w:rPr>
        <w:t>机连接。</w:t>
      </w:r>
      <w:r>
        <w:rPr>
          <w:rFonts w:hint="eastAsia"/>
          <w:color w:val="000000" w:themeColor="text1"/>
        </w:rPr>
        <w:t>MCU</w:t>
      </w:r>
      <w:r>
        <w:rPr>
          <w:rFonts w:ascii="宋体" w:hAnsi="宋体" w:hint="eastAsia"/>
          <w:color w:val="000000" w:themeColor="text1"/>
        </w:rPr>
        <w:t>中</w:t>
      </w:r>
      <w:r>
        <w:rPr>
          <w:rFonts w:ascii="宋体" w:hAnsi="宋体"/>
          <w:color w:val="000000" w:themeColor="text1"/>
        </w:rPr>
        <w:t>的</w:t>
      </w:r>
      <w:r>
        <w:rPr>
          <w:rFonts w:ascii="宋体" w:hAnsi="宋体" w:hint="eastAsia"/>
          <w:color w:val="000000" w:themeColor="text1"/>
        </w:rPr>
        <w:t>串口通信，</w:t>
      </w:r>
      <w:r>
        <w:rPr>
          <w:rFonts w:ascii="宋体" w:hAnsi="宋体"/>
          <w:color w:val="000000" w:themeColor="text1"/>
        </w:rPr>
        <w:t>在硬件上</w:t>
      </w:r>
      <w:r>
        <w:rPr>
          <w:rFonts w:ascii="宋体" w:hAnsi="宋体" w:hint="eastAsia"/>
          <w:color w:val="000000" w:themeColor="text1"/>
        </w:rPr>
        <w:t>，一般只需要三根线，</w:t>
      </w:r>
      <w:r>
        <w:rPr>
          <w:rFonts w:ascii="宋体" w:hAnsi="宋体"/>
          <w:color w:val="000000" w:themeColor="text1"/>
        </w:rPr>
        <w:t>分别称为</w:t>
      </w:r>
      <w:r>
        <w:rPr>
          <w:rFonts w:ascii="宋体" w:hAnsi="宋体" w:hint="eastAsia"/>
          <w:color w:val="000000" w:themeColor="text1"/>
        </w:rPr>
        <w:t>发送线（</w:t>
      </w:r>
      <w:proofErr w:type="spellStart"/>
      <w:r>
        <w:rPr>
          <w:color w:val="000000" w:themeColor="text1"/>
        </w:rPr>
        <w:t>TxD</w:t>
      </w:r>
      <w:proofErr w:type="spellEnd"/>
      <w:r>
        <w:rPr>
          <w:rFonts w:ascii="宋体" w:hAnsi="宋体" w:hint="eastAsia"/>
          <w:color w:val="000000" w:themeColor="text1"/>
        </w:rPr>
        <w:t>）、接收线（</w:t>
      </w:r>
      <w:proofErr w:type="spellStart"/>
      <w:r>
        <w:rPr>
          <w:color w:val="000000" w:themeColor="text1"/>
        </w:rPr>
        <w:t>RxD</w:t>
      </w:r>
      <w:proofErr w:type="spellEnd"/>
      <w:r>
        <w:rPr>
          <w:rFonts w:ascii="宋体" w:hAnsi="宋体" w:hint="eastAsia"/>
          <w:color w:val="000000" w:themeColor="text1"/>
        </w:rPr>
        <w:t>）和地线（</w:t>
      </w:r>
      <w:r>
        <w:rPr>
          <w:rFonts w:hint="eastAsia"/>
          <w:color w:val="000000" w:themeColor="text1"/>
        </w:rPr>
        <w:t>GND</w:t>
      </w:r>
      <w:r>
        <w:rPr>
          <w:rFonts w:ascii="宋体" w:hAnsi="宋体" w:hint="eastAsia"/>
          <w:color w:val="000000" w:themeColor="text1"/>
        </w:rPr>
        <w:t>）；通信方式上</w:t>
      </w:r>
      <w:r>
        <w:rPr>
          <w:rFonts w:ascii="宋体" w:hAnsi="宋体"/>
          <w:color w:val="000000" w:themeColor="text1"/>
        </w:rPr>
        <w:t>，属于单字节通信，是</w:t>
      </w:r>
      <w:r>
        <w:rPr>
          <w:rFonts w:ascii="宋体" w:hAnsi="宋体" w:hint="eastAsia"/>
          <w:color w:val="000000" w:themeColor="text1"/>
        </w:rPr>
        <w:t>嵌入式开发中重要的打桩调试手段。实现串口功能的模块在一部分</w:t>
      </w:r>
      <w:r>
        <w:rPr>
          <w:rFonts w:hint="eastAsia"/>
          <w:color w:val="000000" w:themeColor="text1"/>
        </w:rPr>
        <w:t>MCU</w:t>
      </w:r>
      <w:r>
        <w:rPr>
          <w:rFonts w:ascii="宋体" w:hAnsi="宋体" w:hint="eastAsia"/>
          <w:color w:val="000000" w:themeColor="text1"/>
        </w:rPr>
        <w:t>中被称为</w:t>
      </w:r>
      <w:r>
        <w:rPr>
          <w:rFonts w:ascii="黑体" w:eastAsia="黑体" w:hAnsi="黑体" w:hint="eastAsia"/>
          <w:color w:val="000000" w:themeColor="text1"/>
        </w:rPr>
        <w:t>通用异步收发器</w:t>
      </w:r>
      <w:r>
        <w:rPr>
          <w:rFonts w:ascii="宋体" w:hAnsi="宋体" w:hint="eastAsia"/>
          <w:color w:val="000000" w:themeColor="text1"/>
        </w:rPr>
        <w:t>（</w:t>
      </w:r>
      <w:r>
        <w:rPr>
          <w:rFonts w:hint="eastAsia"/>
          <w:color w:val="000000" w:themeColor="text1"/>
        </w:rPr>
        <w:t>Universal Asynchronous Receiver</w:t>
      </w:r>
      <w:r>
        <w:rPr>
          <w:color w:val="000000" w:themeColor="text1"/>
        </w:rPr>
        <w:t>-</w:t>
      </w:r>
      <w:r>
        <w:rPr>
          <w:rFonts w:hint="eastAsia"/>
          <w:color w:val="000000" w:themeColor="text1"/>
        </w:rPr>
        <w:t>Transmitters</w:t>
      </w:r>
      <w:r>
        <w:rPr>
          <w:rFonts w:ascii="宋体" w:hAnsi="宋体" w:hint="eastAsia"/>
          <w:color w:val="000000" w:themeColor="text1"/>
        </w:rPr>
        <w:t>，</w:t>
      </w:r>
      <w:r>
        <w:rPr>
          <w:rFonts w:hint="eastAsia"/>
          <w:color w:val="000000" w:themeColor="text1"/>
        </w:rPr>
        <w:t>UART</w:t>
      </w:r>
      <w:r>
        <w:rPr>
          <w:rFonts w:ascii="宋体" w:hAnsi="宋体" w:hint="eastAsia"/>
          <w:color w:val="000000" w:themeColor="text1"/>
        </w:rPr>
        <w:t>），在另一些</w:t>
      </w:r>
      <w:r>
        <w:rPr>
          <w:rFonts w:hint="eastAsia"/>
          <w:color w:val="000000" w:themeColor="text1"/>
        </w:rPr>
        <w:t>MCU</w:t>
      </w:r>
      <w:r>
        <w:rPr>
          <w:rFonts w:ascii="宋体" w:hAnsi="宋体" w:hint="eastAsia"/>
          <w:color w:val="000000" w:themeColor="text1"/>
        </w:rPr>
        <w:t>中被称为串行通信接口（</w:t>
      </w:r>
      <w:r>
        <w:rPr>
          <w:rFonts w:hint="eastAsia"/>
          <w:color w:val="000000" w:themeColor="text1"/>
        </w:rPr>
        <w:t>Serial Communication Interface</w:t>
      </w:r>
      <w:r>
        <w:rPr>
          <w:rFonts w:ascii="宋体" w:hAnsi="宋体" w:hint="eastAsia"/>
          <w:color w:val="000000" w:themeColor="text1"/>
        </w:rPr>
        <w:t>，</w:t>
      </w:r>
      <w:r>
        <w:rPr>
          <w:rFonts w:hint="eastAsia"/>
          <w:color w:val="000000" w:themeColor="text1"/>
        </w:rPr>
        <w:t>SCI</w:t>
      </w:r>
      <w:r>
        <w:rPr>
          <w:rFonts w:ascii="宋体" w:hAnsi="宋体" w:hint="eastAsia"/>
          <w:color w:val="000000" w:themeColor="text1"/>
        </w:rPr>
        <w:t>），简称</w:t>
      </w:r>
      <w:r>
        <w:rPr>
          <w:rFonts w:ascii="黑体" w:eastAsia="黑体" w:hAnsi="黑体" w:hint="eastAsia"/>
          <w:color w:val="000000" w:themeColor="text1"/>
        </w:rPr>
        <w:t>串口</w:t>
      </w:r>
      <w:r>
        <w:rPr>
          <w:rFonts w:ascii="宋体" w:hAnsi="宋体"/>
          <w:color w:val="000000" w:themeColor="text1"/>
        </w:rPr>
        <w:t>。</w:t>
      </w:r>
    </w:p>
    <w:p w14:paraId="54A0BAE2" w14:textId="77777777" w:rsidR="000B14C2" w:rsidRDefault="00491828">
      <w:pPr>
        <w:ind w:firstLine="420"/>
        <w:rPr>
          <w:rFonts w:eastAsia="楷体_GB2312"/>
          <w:color w:val="000000" w:themeColor="text1"/>
        </w:rPr>
      </w:pPr>
      <w:r>
        <w:rPr>
          <w:rFonts w:ascii="宋体" w:hAnsi="宋体"/>
          <w:color w:val="000000" w:themeColor="text1"/>
        </w:rPr>
        <w:t>本节简要概述</w:t>
      </w:r>
      <w:r>
        <w:rPr>
          <w:rFonts w:hint="eastAsia"/>
          <w:color w:val="000000" w:themeColor="text1"/>
        </w:rPr>
        <w:t>UART</w:t>
      </w:r>
      <w:r>
        <w:rPr>
          <w:rFonts w:ascii="宋体" w:hAnsi="宋体"/>
          <w:color w:val="000000" w:themeColor="text1"/>
        </w:rPr>
        <w:t>的基本概念</w:t>
      </w:r>
      <w:r>
        <w:rPr>
          <w:rFonts w:ascii="宋体" w:hAnsi="宋体" w:hint="eastAsia"/>
          <w:color w:val="000000" w:themeColor="text1"/>
        </w:rPr>
        <w:t>及编程模型</w:t>
      </w:r>
      <w:r>
        <w:rPr>
          <w:rFonts w:ascii="宋体" w:hAnsi="宋体"/>
          <w:color w:val="000000" w:themeColor="text1"/>
        </w:rPr>
        <w:t>，为学习</w:t>
      </w:r>
      <w:r>
        <w:rPr>
          <w:color w:val="000000" w:themeColor="text1"/>
        </w:rPr>
        <w:t>MCU</w:t>
      </w:r>
      <w:r>
        <w:rPr>
          <w:rFonts w:ascii="宋体" w:hAnsi="宋体"/>
          <w:color w:val="000000" w:themeColor="text1"/>
        </w:rPr>
        <w:t>的</w:t>
      </w:r>
      <w:r>
        <w:rPr>
          <w:rFonts w:hint="eastAsia"/>
          <w:color w:val="000000" w:themeColor="text1"/>
        </w:rPr>
        <w:t>UART</w:t>
      </w:r>
      <w:r>
        <w:rPr>
          <w:rFonts w:ascii="宋体" w:hAnsi="宋体"/>
          <w:color w:val="000000" w:themeColor="text1"/>
        </w:rPr>
        <w:t>编程做准备。</w:t>
      </w:r>
    </w:p>
    <w:p w14:paraId="352E4D2A" w14:textId="77777777" w:rsidR="000B14C2" w:rsidRDefault="00491828">
      <w:pPr>
        <w:pStyle w:val="3"/>
      </w:pPr>
      <w:bookmarkStart w:id="873" w:name="_Toc95144943"/>
      <w:bookmarkStart w:id="874" w:name="_Toc175863570"/>
      <w:r>
        <w:lastRenderedPageBreak/>
        <w:t>8.2</w:t>
      </w:r>
      <w:r>
        <w:rPr>
          <w:rFonts w:hint="eastAsia"/>
        </w:rPr>
        <w:t>.1</w:t>
      </w:r>
      <w:r>
        <w:t xml:space="preserve"> </w:t>
      </w:r>
      <w:r>
        <w:rPr>
          <w:rFonts w:hint="eastAsia"/>
        </w:rPr>
        <w:t>串行通信的基本概念</w:t>
      </w:r>
      <w:bookmarkEnd w:id="873"/>
      <w:r>
        <w:rPr>
          <w:rFonts w:hint="eastAsia"/>
        </w:rPr>
        <w:t>与编程模型</w:t>
      </w:r>
      <w:bookmarkEnd w:id="874"/>
    </w:p>
    <w:p w14:paraId="4C531D0C" w14:textId="77777777" w:rsidR="000B14C2" w:rsidRDefault="00491828">
      <w:pPr>
        <w:ind w:firstLine="420"/>
        <w:rPr>
          <w:color w:val="000000" w:themeColor="text1"/>
        </w:rPr>
      </w:pPr>
      <w:r>
        <w:rPr>
          <w:rFonts w:hint="eastAsia"/>
          <w:color w:val="000000" w:themeColor="text1"/>
        </w:rPr>
        <w:t>“</w:t>
      </w:r>
      <w:r>
        <w:rPr>
          <w:rFonts w:ascii="宋体" w:hAnsi="宋体"/>
          <w:color w:val="000000" w:themeColor="text1"/>
        </w:rPr>
        <w:t>位</w:t>
      </w:r>
      <w:r>
        <w:rPr>
          <w:rFonts w:hint="eastAsia"/>
          <w:color w:val="000000" w:themeColor="text1"/>
        </w:rPr>
        <w:t>”</w:t>
      </w:r>
      <w:r>
        <w:rPr>
          <w:rFonts w:ascii="宋体" w:hAnsi="宋体"/>
          <w:color w:val="000000" w:themeColor="text1"/>
        </w:rPr>
        <w:t>（</w:t>
      </w:r>
      <w:r>
        <w:rPr>
          <w:color w:val="000000" w:themeColor="text1"/>
        </w:rPr>
        <w:t>bit</w:t>
      </w:r>
      <w:r>
        <w:rPr>
          <w:rFonts w:ascii="宋体" w:hAnsi="宋体"/>
          <w:color w:val="000000" w:themeColor="text1"/>
        </w:rPr>
        <w:t>）是单个二进制数字的简称，是可以拥有两种状态的最小二进制值，分别用</w:t>
      </w:r>
      <w:r>
        <w:rPr>
          <w:rFonts w:hint="eastAsia"/>
          <w:color w:val="000000" w:themeColor="text1"/>
        </w:rPr>
        <w:t>“</w:t>
      </w:r>
      <w:r>
        <w:rPr>
          <w:color w:val="000000" w:themeColor="text1"/>
        </w:rPr>
        <w:t>0</w:t>
      </w:r>
      <w:r>
        <w:rPr>
          <w:rFonts w:hint="eastAsia"/>
          <w:color w:val="000000" w:themeColor="text1"/>
        </w:rPr>
        <w:t>”</w:t>
      </w:r>
      <w:r>
        <w:rPr>
          <w:rFonts w:ascii="宋体" w:hAnsi="宋体"/>
          <w:color w:val="000000" w:themeColor="text1"/>
        </w:rPr>
        <w:t>和</w:t>
      </w:r>
      <w:r>
        <w:rPr>
          <w:rFonts w:hint="eastAsia"/>
          <w:color w:val="000000" w:themeColor="text1"/>
        </w:rPr>
        <w:t>“</w:t>
      </w:r>
      <w:r>
        <w:rPr>
          <w:color w:val="000000" w:themeColor="text1"/>
        </w:rPr>
        <w:t>1</w:t>
      </w:r>
      <w:r>
        <w:rPr>
          <w:rFonts w:hint="eastAsia"/>
          <w:color w:val="000000" w:themeColor="text1"/>
        </w:rPr>
        <w:t>”</w:t>
      </w:r>
      <w:r>
        <w:rPr>
          <w:rFonts w:ascii="宋体" w:hAnsi="宋体"/>
          <w:color w:val="000000" w:themeColor="text1"/>
        </w:rPr>
        <w:t>表示。在计算机中，通常一个信息单位用</w:t>
      </w:r>
      <w:r>
        <w:rPr>
          <w:color w:val="000000" w:themeColor="text1"/>
        </w:rPr>
        <w:t>8</w:t>
      </w:r>
      <w:r>
        <w:rPr>
          <w:rFonts w:ascii="宋体" w:hAnsi="宋体"/>
          <w:color w:val="000000" w:themeColor="text1"/>
        </w:rPr>
        <w:t>位二进制表示，称为一个</w:t>
      </w:r>
      <w:r>
        <w:rPr>
          <w:rFonts w:hint="eastAsia"/>
          <w:color w:val="000000" w:themeColor="text1"/>
        </w:rPr>
        <w:t>“</w:t>
      </w:r>
      <w:r>
        <w:rPr>
          <w:rFonts w:ascii="宋体" w:hAnsi="宋体"/>
          <w:color w:val="000000" w:themeColor="text1"/>
        </w:rPr>
        <w:t>字节</w:t>
      </w:r>
      <w:r>
        <w:rPr>
          <w:rFonts w:hint="eastAsia"/>
          <w:color w:val="000000" w:themeColor="text1"/>
        </w:rPr>
        <w:t>”</w:t>
      </w:r>
      <w:r>
        <w:rPr>
          <w:rFonts w:ascii="宋体" w:hAnsi="宋体"/>
          <w:color w:val="000000" w:themeColor="text1"/>
        </w:rPr>
        <w:t>（</w:t>
      </w:r>
      <w:r>
        <w:rPr>
          <w:color w:val="000000" w:themeColor="text1"/>
        </w:rPr>
        <w:t>byte</w:t>
      </w:r>
      <w:r>
        <w:rPr>
          <w:rFonts w:ascii="宋体" w:hAnsi="宋体"/>
          <w:color w:val="000000" w:themeColor="text1"/>
        </w:rPr>
        <w:t>）。串行通信的特点是：数据以字节为单位，按位的顺序（例如最高位优先）从一条传输线上发送出去。这里至少涉及到以下几个问题：第一，每个字节之间是如何区分开的？第二，发送一位的持续时间是多</w:t>
      </w:r>
      <w:r>
        <w:rPr>
          <w:rFonts w:ascii="宋体" w:hAnsi="宋体" w:hint="eastAsia"/>
          <w:color w:val="000000" w:themeColor="text1"/>
        </w:rPr>
        <w:t>长</w:t>
      </w:r>
      <w:r>
        <w:rPr>
          <w:rFonts w:ascii="宋体" w:hAnsi="宋体"/>
          <w:color w:val="000000" w:themeColor="text1"/>
        </w:rPr>
        <w:t>？第三，怎样知道传输是正确的？第四，可以传输多远？这些问题属于串行通信的基本概念。串行通信分为异步通信与同步通信两种方式，本节主要给出异步串行通信的一些常用概念。正确理解这些概念，对串行通信编程是有益的。</w:t>
      </w:r>
      <w:r>
        <w:rPr>
          <w:rFonts w:ascii="黑体" w:eastAsia="黑体" w:hAnsi="黑体" w:hint="eastAsia"/>
          <w:color w:val="000000" w:themeColor="text1"/>
        </w:rPr>
        <w:t>主要掌握异步串行通信的格式、波特率、串行通信传输方式等</w:t>
      </w:r>
      <w:r>
        <w:rPr>
          <w:rFonts w:ascii="宋体" w:hAnsi="宋体"/>
          <w:color w:val="000000" w:themeColor="text1"/>
        </w:rPr>
        <w:t>，</w:t>
      </w:r>
      <w:r>
        <w:rPr>
          <w:rFonts w:ascii="宋体" w:hAnsi="宋体" w:hint="eastAsia"/>
          <w:color w:val="000000" w:themeColor="text1"/>
        </w:rPr>
        <w:t>下面将介绍这些概念。串行通信中还有奇偶校验等概念，由于已经很少用到，书中不再介绍，需要了解的读者，可参阅电子资源中</w:t>
      </w:r>
      <w:r>
        <w:rPr>
          <w:rFonts w:hint="eastAsia"/>
          <w:color w:val="000000" w:themeColor="text1"/>
        </w:rPr>
        <w:t>“</w:t>
      </w:r>
      <w:r>
        <w:rPr>
          <w:color w:val="000000" w:themeColor="text1"/>
        </w:rPr>
        <w:t>..\ 02-Document</w:t>
      </w:r>
      <w:r>
        <w:rPr>
          <w:rFonts w:hint="eastAsia"/>
          <w:color w:val="000000" w:themeColor="text1"/>
        </w:rPr>
        <w:t>\</w:t>
      </w:r>
      <w:r>
        <w:rPr>
          <w:rFonts w:ascii="宋体" w:hAnsi="宋体" w:hint="eastAsia"/>
          <w:color w:val="000000" w:themeColor="text1"/>
        </w:rPr>
        <w:t>《计算机硬件基础》补充阅读材料”。</w:t>
      </w:r>
    </w:p>
    <w:p w14:paraId="2B8E3891" w14:textId="77777777" w:rsidR="000B14C2" w:rsidRDefault="00491828">
      <w:pPr>
        <w:pStyle w:val="4"/>
      </w:pPr>
      <w:r>
        <w:t>1</w:t>
      </w:r>
      <w:r>
        <w:t>．异步串行通信的格式</w:t>
      </w:r>
    </w:p>
    <w:p w14:paraId="0A1CD909" w14:textId="77777777" w:rsidR="000B14C2" w:rsidRDefault="00491828">
      <w:pPr>
        <w:ind w:firstLine="420"/>
        <w:rPr>
          <w:color w:val="000000" w:themeColor="text1"/>
        </w:rPr>
      </w:pPr>
      <w:r>
        <w:rPr>
          <w:rFonts w:ascii="宋体" w:hAnsi="宋体"/>
          <w:color w:val="000000" w:themeColor="text1"/>
        </w:rPr>
        <w:t>在</w:t>
      </w:r>
      <w:r>
        <w:rPr>
          <w:color w:val="000000" w:themeColor="text1"/>
        </w:rPr>
        <w:t>MCU</w:t>
      </w:r>
      <w:r>
        <w:rPr>
          <w:rFonts w:ascii="宋体" w:hAnsi="宋体"/>
          <w:color w:val="000000" w:themeColor="text1"/>
        </w:rPr>
        <w:t>的英文芯片手册上，通常说的异步串行通信采用的是</w:t>
      </w:r>
      <w:r>
        <w:rPr>
          <w:color w:val="000000" w:themeColor="text1"/>
        </w:rPr>
        <w:t>NRZ</w:t>
      </w:r>
      <w:r>
        <w:rPr>
          <w:rFonts w:ascii="宋体" w:hAnsi="宋体"/>
          <w:color w:val="000000" w:themeColor="text1"/>
        </w:rPr>
        <w:t>数据格式，英文全称是：</w:t>
      </w:r>
      <w:r>
        <w:rPr>
          <w:rFonts w:ascii="宋体" w:hAnsi="宋体" w:hint="eastAsia"/>
          <w:color w:val="000000" w:themeColor="text1"/>
        </w:rPr>
        <w:t>“</w:t>
      </w:r>
      <w:r>
        <w:rPr>
          <w:color w:val="000000" w:themeColor="text1"/>
        </w:rPr>
        <w:t>standard non-return-zero mark/space data format</w:t>
      </w:r>
      <w:r>
        <w:rPr>
          <w:rFonts w:ascii="宋体" w:hAnsi="宋体" w:hint="eastAsia"/>
          <w:color w:val="000000" w:themeColor="text1"/>
        </w:rPr>
        <w:t>”</w:t>
      </w:r>
      <w:r>
        <w:rPr>
          <w:rFonts w:ascii="宋体" w:hAnsi="宋体"/>
          <w:color w:val="000000" w:themeColor="text1"/>
        </w:rPr>
        <w:t>，可以译为：</w:t>
      </w:r>
      <w:r>
        <w:rPr>
          <w:rFonts w:ascii="宋体" w:hAnsi="宋体" w:hint="eastAsia"/>
          <w:color w:val="000000" w:themeColor="text1"/>
        </w:rPr>
        <w:t>“标准</w:t>
      </w:r>
      <w:proofErr w:type="gramStart"/>
      <w:r>
        <w:rPr>
          <w:rFonts w:ascii="宋体" w:hAnsi="宋体" w:hint="eastAsia"/>
          <w:color w:val="000000" w:themeColor="text1"/>
        </w:rPr>
        <w:t>不</w:t>
      </w:r>
      <w:proofErr w:type="gramEnd"/>
      <w:r>
        <w:rPr>
          <w:rFonts w:ascii="宋体" w:hAnsi="宋体" w:hint="eastAsia"/>
          <w:color w:val="000000" w:themeColor="text1"/>
        </w:rPr>
        <w:t>归零传号/空号数据格式”</w:t>
      </w:r>
      <w:r>
        <w:rPr>
          <w:rFonts w:ascii="宋体" w:hAnsi="宋体"/>
          <w:color w:val="000000" w:themeColor="text1"/>
        </w:rPr>
        <w:t>。这是一个通信术语，</w:t>
      </w:r>
      <w:r>
        <w:rPr>
          <w:rFonts w:ascii="宋体" w:hAnsi="宋体" w:hint="eastAsia"/>
          <w:color w:val="000000" w:themeColor="text1"/>
        </w:rPr>
        <w:t>“不归零”的最初含义是：用负电平表示一种二进制值，正电平表示另一种二进制值，不使用零电平。“</w:t>
      </w:r>
      <w:r>
        <w:rPr>
          <w:color w:val="000000" w:themeColor="text1"/>
        </w:rPr>
        <w:t>mark/space</w:t>
      </w:r>
      <w:r>
        <w:rPr>
          <w:rFonts w:ascii="宋体" w:hAnsi="宋体" w:hint="eastAsia"/>
          <w:color w:val="000000" w:themeColor="text1"/>
        </w:rPr>
        <w:t>”即“传号/空号”分别是表示两种状态的物理名称，逻辑名称记为“</w:t>
      </w:r>
      <w:r>
        <w:rPr>
          <w:color w:val="000000" w:themeColor="text1"/>
        </w:rPr>
        <w:t>1/0</w:t>
      </w:r>
      <w:r>
        <w:rPr>
          <w:rFonts w:ascii="宋体" w:hAnsi="宋体" w:hint="eastAsia"/>
          <w:color w:val="000000" w:themeColor="text1"/>
        </w:rPr>
        <w:t>”。对学习嵌入式应用的读者而言，只要理解这种格式只有“</w:t>
      </w:r>
      <w:r>
        <w:rPr>
          <w:color w:val="000000" w:themeColor="text1"/>
        </w:rPr>
        <w:t>1</w:t>
      </w:r>
      <w:r>
        <w:rPr>
          <w:rFonts w:ascii="宋体" w:hAnsi="宋体" w:hint="eastAsia"/>
          <w:color w:val="000000" w:themeColor="text1"/>
        </w:rPr>
        <w:t>”</w:t>
      </w:r>
      <w:r>
        <w:rPr>
          <w:rFonts w:ascii="宋体" w:hAnsi="宋体"/>
          <w:color w:val="000000" w:themeColor="text1"/>
        </w:rPr>
        <w:t>、</w:t>
      </w:r>
      <w:r>
        <w:rPr>
          <w:rFonts w:ascii="宋体" w:hAnsi="宋体" w:hint="eastAsia"/>
          <w:color w:val="000000" w:themeColor="text1"/>
        </w:rPr>
        <w:t>“</w:t>
      </w:r>
      <w:r>
        <w:rPr>
          <w:color w:val="000000" w:themeColor="text1"/>
        </w:rPr>
        <w:t>0</w:t>
      </w:r>
      <w:r>
        <w:rPr>
          <w:rFonts w:ascii="宋体" w:hAnsi="宋体" w:hint="eastAsia"/>
          <w:color w:val="000000" w:themeColor="text1"/>
        </w:rPr>
        <w:t>”两种逻辑值就可以了</w:t>
      </w:r>
      <w:r>
        <w:rPr>
          <w:rFonts w:ascii="宋体" w:hAnsi="宋体"/>
          <w:color w:val="000000" w:themeColor="text1"/>
        </w:rPr>
        <w:t>。图8-</w:t>
      </w:r>
      <w:r>
        <w:rPr>
          <w:color w:val="000000" w:themeColor="text1"/>
        </w:rPr>
        <w:t>1</w:t>
      </w:r>
      <w:r>
        <w:rPr>
          <w:rFonts w:ascii="宋体" w:hAnsi="宋体"/>
          <w:color w:val="000000" w:themeColor="text1"/>
        </w:rPr>
        <w:t>给出了</w:t>
      </w:r>
      <w:r>
        <w:rPr>
          <w:color w:val="000000" w:themeColor="text1"/>
        </w:rPr>
        <w:t>8</w:t>
      </w:r>
      <w:r>
        <w:rPr>
          <w:rFonts w:ascii="宋体" w:hAnsi="宋体"/>
          <w:color w:val="000000" w:themeColor="text1"/>
        </w:rPr>
        <w:t>位数据、无校验情况的传送格式。</w:t>
      </w:r>
    </w:p>
    <w:p w14:paraId="0FBEF741" w14:textId="77777777" w:rsidR="000B14C2" w:rsidRDefault="00491828">
      <w:pPr>
        <w:ind w:firstLine="420"/>
        <w:rPr>
          <w:rFonts w:ascii="宋体" w:hAnsi="宋体"/>
          <w:color w:val="000000" w:themeColor="text1"/>
        </w:rPr>
      </w:pPr>
      <w:r>
        <w:rPr>
          <w:rFonts w:ascii="宋体" w:hAnsi="宋体" w:hint="eastAsia"/>
          <w:color w:val="000000" w:themeColor="text1"/>
        </w:rPr>
        <w:t>这种格式的空闲状态为“1”，发送器通过发送一个“0”表示一个字节传输的开始，随后是数据位（在MCU中一般是8位或9位，可以包含校验位）。最后，发送器发送1到2位的停止位，表示一个字节传送结束。若继续发送下一字节，则重新发送开始位（这就是异步之含义了），开始一个新的字节传送。若不发送新的字节，则维持“1”的状态，使发送数据线处于空闲。</w:t>
      </w:r>
      <w:r>
        <w:rPr>
          <w:rFonts w:ascii="宋体" w:hAnsi="宋体"/>
          <w:color w:val="000000" w:themeColor="text1"/>
        </w:rPr>
        <w:t>从开始位到停止位结束的时间间隔称为一</w:t>
      </w:r>
      <w:r>
        <w:rPr>
          <w:rFonts w:ascii="宋体" w:hAnsi="宋体" w:hint="eastAsia"/>
          <w:color w:val="000000" w:themeColor="text1"/>
        </w:rPr>
        <w:t>字节</w:t>
      </w:r>
      <w:r>
        <w:rPr>
          <w:rFonts w:ascii="宋体" w:hAnsi="宋体"/>
          <w:color w:val="000000" w:themeColor="text1"/>
        </w:rPr>
        <w:t>帧（</w:t>
      </w:r>
      <w:r>
        <w:rPr>
          <w:rFonts w:hint="eastAsia"/>
          <w:color w:val="000000" w:themeColor="text1"/>
        </w:rPr>
        <w:t xml:space="preserve">byte </w:t>
      </w:r>
      <w:r>
        <w:rPr>
          <w:color w:val="000000" w:themeColor="text1"/>
        </w:rPr>
        <w:t>frame</w:t>
      </w:r>
      <w:r>
        <w:rPr>
          <w:rFonts w:ascii="宋体" w:hAnsi="宋体" w:hint="eastAsia"/>
          <w:color w:val="000000" w:themeColor="text1"/>
        </w:rPr>
        <w:t>），</w:t>
      </w:r>
      <w:r>
        <w:rPr>
          <w:rFonts w:ascii="宋体" w:hAnsi="宋体"/>
          <w:color w:val="000000" w:themeColor="text1"/>
        </w:rPr>
        <w:t>所以，也称这种格式为</w:t>
      </w:r>
      <w:r>
        <w:rPr>
          <w:rFonts w:ascii="宋体" w:hAnsi="宋体" w:hint="eastAsia"/>
          <w:color w:val="000000" w:themeColor="text1"/>
        </w:rPr>
        <w:t>字节</w:t>
      </w:r>
      <w:r>
        <w:rPr>
          <w:rFonts w:ascii="宋体" w:hAnsi="宋体"/>
          <w:color w:val="000000" w:themeColor="text1"/>
        </w:rPr>
        <w:t>帧格式。</w:t>
      </w:r>
      <w:r>
        <w:rPr>
          <w:rFonts w:ascii="宋体" w:hAnsi="宋体" w:hint="eastAsia"/>
          <w:color w:val="000000" w:themeColor="text1"/>
        </w:rPr>
        <w:t>每发送一个字节，都要发送“开始位”与“停止位”，这是影响异步串行通信传送速度的因素之一。</w:t>
      </w:r>
    </w:p>
    <w:p w14:paraId="2C2028F2" w14:textId="77777777" w:rsidR="000B14C2" w:rsidRDefault="000B14C2">
      <w:pPr>
        <w:ind w:firstLine="420"/>
        <w:rPr>
          <w:rFonts w:ascii="宋体" w:hAnsi="宋体"/>
          <w:color w:val="000000" w:themeColor="text1"/>
        </w:rPr>
      </w:pPr>
    </w:p>
    <w:tbl>
      <w:tblPr>
        <w:tblW w:w="0" w:type="auto"/>
        <w:jc w:val="center"/>
        <w:tblBorders>
          <w:insideH w:val="single" w:sz="4" w:space="0" w:color="auto"/>
          <w:insideV w:val="single" w:sz="4" w:space="0" w:color="auto"/>
        </w:tblBorders>
        <w:tblLook w:val="04A0" w:firstRow="1" w:lastRow="0" w:firstColumn="1" w:lastColumn="0" w:noHBand="0" w:noVBand="1"/>
      </w:tblPr>
      <w:tblGrid>
        <w:gridCol w:w="7987"/>
      </w:tblGrid>
      <w:tr w:rsidR="000B14C2" w14:paraId="35AFE789" w14:textId="77777777">
        <w:trPr>
          <w:trHeight w:val="303"/>
          <w:jc w:val="center"/>
        </w:trPr>
        <w:tc>
          <w:tcPr>
            <w:tcW w:w="7987" w:type="dxa"/>
            <w:tcBorders>
              <w:top w:val="nil"/>
              <w:left w:val="nil"/>
              <w:bottom w:val="nil"/>
              <w:right w:val="nil"/>
            </w:tcBorders>
          </w:tcPr>
          <w:p w14:paraId="68CF8575" w14:textId="77777777" w:rsidR="000B14C2" w:rsidRDefault="00491828">
            <w:pPr>
              <w:ind w:firstLine="420"/>
              <w:rPr>
                <w:color w:val="000000" w:themeColor="text1"/>
              </w:rPr>
            </w:pPr>
            <w:r>
              <w:rPr>
                <w:noProof/>
                <w:color w:val="000000" w:themeColor="text1"/>
              </w:rPr>
              <w:drawing>
                <wp:inline distT="0" distB="0" distL="0" distR="0" wp14:anchorId="56D0049F" wp14:editId="054E28A6">
                  <wp:extent cx="4425950" cy="514985"/>
                  <wp:effectExtent l="0" t="0" r="0" b="0"/>
                  <wp:docPr id="8196" name="图片 8196" descr="C:\Users\liuxiaosheng\AppData\Local\Temp\ksohtml3108\wp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图片 8196" descr="C:\Users\liuxiaosheng\AppData\Local\Temp\ksohtml3108\wps1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487950" cy="522753"/>
                          </a:xfrm>
                          <a:prstGeom prst="rect">
                            <a:avLst/>
                          </a:prstGeom>
                          <a:noFill/>
                          <a:ln>
                            <a:noFill/>
                          </a:ln>
                        </pic:spPr>
                      </pic:pic>
                    </a:graphicData>
                  </a:graphic>
                </wp:inline>
              </w:drawing>
            </w:r>
          </w:p>
          <w:p w14:paraId="7C3FC685" w14:textId="77777777" w:rsidR="000B14C2" w:rsidRDefault="00491828" w:rsidP="00491828">
            <w:pPr>
              <w:pStyle w:val="7"/>
            </w:pPr>
            <w:r>
              <w:rPr>
                <w:rFonts w:hint="eastAsia"/>
              </w:rPr>
              <w:t>图</w:t>
            </w:r>
            <w:r>
              <w:rPr>
                <w:rFonts w:hint="eastAsia"/>
              </w:rPr>
              <w:t xml:space="preserve">8-1  </w:t>
            </w:r>
            <w:r>
              <w:rPr>
                <w:rFonts w:hint="eastAsia"/>
              </w:rPr>
              <w:t>串行通信数据格式</w:t>
            </w:r>
          </w:p>
        </w:tc>
      </w:tr>
    </w:tbl>
    <w:p w14:paraId="38523921" w14:textId="77777777" w:rsidR="000B14C2" w:rsidRDefault="00491828">
      <w:pPr>
        <w:pStyle w:val="4"/>
        <w:rPr>
          <w:rFonts w:cs="Times New Roman"/>
          <w:kern w:val="2"/>
        </w:rPr>
      </w:pPr>
      <w:r>
        <w:t>2</w:t>
      </w:r>
      <w:r>
        <w:t>．串行通信的波特率</w:t>
      </w:r>
    </w:p>
    <w:p w14:paraId="45666FF8" w14:textId="77777777" w:rsidR="000B14C2" w:rsidRDefault="00491828">
      <w:pPr>
        <w:ind w:firstLine="420"/>
        <w:rPr>
          <w:color w:val="000000" w:themeColor="text1"/>
        </w:rPr>
      </w:pPr>
      <w:r>
        <w:rPr>
          <w:rFonts w:ascii="宋体" w:hAnsi="宋体"/>
          <w:color w:val="000000" w:themeColor="text1"/>
        </w:rPr>
        <w:t>位长（</w:t>
      </w:r>
      <w:r>
        <w:rPr>
          <w:color w:val="000000" w:themeColor="text1"/>
        </w:rPr>
        <w:t>Bit Length</w:t>
      </w:r>
      <w:r>
        <w:rPr>
          <w:rFonts w:ascii="宋体" w:hAnsi="宋体"/>
          <w:color w:val="000000" w:themeColor="text1"/>
        </w:rPr>
        <w:t>），也</w:t>
      </w:r>
      <w:proofErr w:type="gramStart"/>
      <w:r>
        <w:rPr>
          <w:rFonts w:ascii="宋体" w:hAnsi="宋体"/>
          <w:color w:val="000000" w:themeColor="text1"/>
        </w:rPr>
        <w:t>称为位</w:t>
      </w:r>
      <w:proofErr w:type="gramEnd"/>
      <w:r>
        <w:rPr>
          <w:rFonts w:ascii="宋体" w:hAnsi="宋体"/>
          <w:color w:val="000000" w:themeColor="text1"/>
        </w:rPr>
        <w:t>的持续时间（</w:t>
      </w:r>
      <w:r>
        <w:rPr>
          <w:color w:val="000000" w:themeColor="text1"/>
        </w:rPr>
        <w:t>Bit Duration</w:t>
      </w:r>
      <w:r>
        <w:rPr>
          <w:rFonts w:ascii="宋体" w:hAnsi="宋体"/>
          <w:color w:val="000000" w:themeColor="text1"/>
        </w:rPr>
        <w:t>）</w:t>
      </w:r>
      <w:r>
        <w:rPr>
          <w:rFonts w:ascii="宋体" w:hAnsi="宋体" w:hint="eastAsia"/>
          <w:color w:val="000000" w:themeColor="text1"/>
        </w:rPr>
        <w:t>，</w:t>
      </w:r>
      <w:r>
        <w:rPr>
          <w:rFonts w:ascii="宋体" w:hAnsi="宋体"/>
          <w:color w:val="000000" w:themeColor="text1"/>
        </w:rPr>
        <w:t>其倒数就是单位时间内传送的位数</w:t>
      </w:r>
      <w:r>
        <w:rPr>
          <w:rFonts w:ascii="宋体" w:hAnsi="宋体" w:hint="eastAsia"/>
          <w:color w:val="000000" w:themeColor="text1"/>
        </w:rPr>
        <w:t>，</w:t>
      </w:r>
      <w:r>
        <w:rPr>
          <w:rFonts w:ascii="宋体" w:hAnsi="宋体"/>
          <w:color w:val="000000" w:themeColor="text1"/>
        </w:rPr>
        <w:t>人们把每秒内传送的位数叫做波特率（</w:t>
      </w:r>
      <w:r>
        <w:rPr>
          <w:color w:val="000000" w:themeColor="text1"/>
        </w:rPr>
        <w:t>Baud Rate</w:t>
      </w:r>
      <w:r>
        <w:rPr>
          <w:rFonts w:ascii="宋体" w:hAnsi="宋体"/>
          <w:color w:val="000000" w:themeColor="text1"/>
        </w:rPr>
        <w:t>）。波特率的单位是：位</w:t>
      </w:r>
      <w:r>
        <w:rPr>
          <w:color w:val="000000" w:themeColor="text1"/>
        </w:rPr>
        <w:t>/</w:t>
      </w:r>
      <w:r>
        <w:rPr>
          <w:rFonts w:ascii="宋体" w:hAnsi="宋体"/>
          <w:color w:val="000000" w:themeColor="text1"/>
        </w:rPr>
        <w:t>秒，记为</w:t>
      </w:r>
      <w:r>
        <w:rPr>
          <w:color w:val="000000" w:themeColor="text1"/>
        </w:rPr>
        <w:t>bps</w:t>
      </w:r>
      <w:r>
        <w:rPr>
          <w:rFonts w:ascii="宋体" w:hAnsi="宋体"/>
          <w:color w:val="000000" w:themeColor="text1"/>
        </w:rPr>
        <w:t>。</w:t>
      </w:r>
      <w:r>
        <w:rPr>
          <w:color w:val="000000" w:themeColor="text1"/>
        </w:rPr>
        <w:t>bps</w:t>
      </w:r>
      <w:r>
        <w:rPr>
          <w:rFonts w:ascii="宋体" w:hAnsi="宋体"/>
          <w:color w:val="000000" w:themeColor="text1"/>
        </w:rPr>
        <w:t>是英文</w:t>
      </w:r>
      <w:r>
        <w:rPr>
          <w:color w:val="000000" w:themeColor="text1"/>
        </w:rPr>
        <w:t>bit per second</w:t>
      </w:r>
      <w:r>
        <w:rPr>
          <w:rFonts w:ascii="宋体" w:hAnsi="宋体"/>
          <w:color w:val="000000" w:themeColor="text1"/>
        </w:rPr>
        <w:t>的缩写，习惯上这个缩写不用大写，而用小写。通常情况下，波特率的单位可以省略。</w:t>
      </w:r>
    </w:p>
    <w:p w14:paraId="05E253CA" w14:textId="77777777" w:rsidR="000B14C2" w:rsidRDefault="00491828">
      <w:pPr>
        <w:ind w:firstLine="420"/>
        <w:rPr>
          <w:color w:val="000000" w:themeColor="text1"/>
        </w:rPr>
      </w:pPr>
      <w:r>
        <w:rPr>
          <w:rFonts w:ascii="宋体" w:hAnsi="宋体"/>
          <w:color w:val="000000" w:themeColor="text1"/>
        </w:rPr>
        <w:t>通常使用的波特率有</w:t>
      </w:r>
      <w:r>
        <w:rPr>
          <w:color w:val="000000" w:themeColor="text1"/>
        </w:rPr>
        <w:t>1200</w:t>
      </w:r>
      <w:r>
        <w:rPr>
          <w:rFonts w:ascii="宋体" w:hAnsi="宋体"/>
          <w:color w:val="000000" w:themeColor="text1"/>
        </w:rPr>
        <w:t>、</w:t>
      </w:r>
      <w:r>
        <w:rPr>
          <w:color w:val="000000" w:themeColor="text1"/>
        </w:rPr>
        <w:t>1800</w:t>
      </w:r>
      <w:r>
        <w:rPr>
          <w:rFonts w:ascii="宋体" w:hAnsi="宋体"/>
          <w:color w:val="000000" w:themeColor="text1"/>
        </w:rPr>
        <w:t>、</w:t>
      </w:r>
      <w:r>
        <w:rPr>
          <w:color w:val="000000" w:themeColor="text1"/>
        </w:rPr>
        <w:t>2400</w:t>
      </w:r>
      <w:r>
        <w:rPr>
          <w:rFonts w:ascii="宋体" w:hAnsi="宋体"/>
          <w:color w:val="000000" w:themeColor="text1"/>
        </w:rPr>
        <w:t>、</w:t>
      </w:r>
      <w:r>
        <w:rPr>
          <w:color w:val="000000" w:themeColor="text1"/>
        </w:rPr>
        <w:t>4800</w:t>
      </w:r>
      <w:r>
        <w:rPr>
          <w:rFonts w:ascii="宋体" w:hAnsi="宋体"/>
          <w:color w:val="000000" w:themeColor="text1"/>
        </w:rPr>
        <w:t>、</w:t>
      </w:r>
      <w:r>
        <w:rPr>
          <w:color w:val="000000" w:themeColor="text1"/>
        </w:rPr>
        <w:t>9600</w:t>
      </w:r>
      <w:r>
        <w:rPr>
          <w:rFonts w:ascii="宋体" w:hAnsi="宋体"/>
          <w:color w:val="000000" w:themeColor="text1"/>
        </w:rPr>
        <w:t>、</w:t>
      </w:r>
      <w:r>
        <w:rPr>
          <w:color w:val="000000" w:themeColor="text1"/>
        </w:rPr>
        <w:t>19200</w:t>
      </w:r>
      <w:r>
        <w:rPr>
          <w:rFonts w:ascii="宋体" w:hAnsi="宋体"/>
          <w:color w:val="000000" w:themeColor="text1"/>
        </w:rPr>
        <w:t>、</w:t>
      </w:r>
      <w:r>
        <w:rPr>
          <w:color w:val="000000" w:themeColor="text1"/>
        </w:rPr>
        <w:t>38400</w:t>
      </w:r>
      <w:r>
        <w:rPr>
          <w:rFonts w:ascii="宋体" w:hAnsi="宋体"/>
          <w:color w:val="000000" w:themeColor="text1"/>
        </w:rPr>
        <w:t>、</w:t>
      </w:r>
      <w:r>
        <w:rPr>
          <w:color w:val="000000" w:themeColor="text1"/>
        </w:rPr>
        <w:t>57600</w:t>
      </w:r>
      <w:r>
        <w:rPr>
          <w:rFonts w:ascii="宋体" w:hAnsi="宋体" w:hint="eastAsia"/>
          <w:color w:val="000000" w:themeColor="text1"/>
        </w:rPr>
        <w:t>和</w:t>
      </w:r>
      <w:r>
        <w:rPr>
          <w:color w:val="000000" w:themeColor="text1"/>
        </w:rPr>
        <w:t>115200</w:t>
      </w:r>
      <w:r>
        <w:rPr>
          <w:rFonts w:ascii="宋体" w:hAnsi="宋体"/>
          <w:color w:val="000000" w:themeColor="text1"/>
        </w:rPr>
        <w:t>等。在包含开始位与停止位的情况下，发送一个字节需</w:t>
      </w:r>
      <w:r>
        <w:rPr>
          <w:color w:val="000000" w:themeColor="text1"/>
        </w:rPr>
        <w:t>10</w:t>
      </w:r>
      <w:r>
        <w:rPr>
          <w:rFonts w:ascii="宋体" w:hAnsi="宋体"/>
          <w:color w:val="000000" w:themeColor="text1"/>
        </w:rPr>
        <w:t>位，很容易计算出，在各波特率下，发送</w:t>
      </w:r>
      <w:r>
        <w:rPr>
          <w:color w:val="000000" w:themeColor="text1"/>
        </w:rPr>
        <w:t>1K</w:t>
      </w:r>
      <w:r>
        <w:rPr>
          <w:rFonts w:ascii="宋体" w:hAnsi="宋体"/>
          <w:color w:val="000000" w:themeColor="text1"/>
        </w:rPr>
        <w:t>字节所需的时间。显然，这个速度相对于目前许多通信方式而言是慢的，那么，异步串行通信的速度能否提得很高呢？答案是不能。因为随着波特率的提</w:t>
      </w:r>
      <w:r>
        <w:rPr>
          <w:rFonts w:ascii="宋体" w:hAnsi="宋体"/>
          <w:color w:val="000000" w:themeColor="text1"/>
        </w:rPr>
        <w:lastRenderedPageBreak/>
        <w:t>高，位长变小，</w:t>
      </w:r>
      <w:r>
        <w:rPr>
          <w:rFonts w:ascii="宋体" w:hAnsi="宋体" w:hint="eastAsia"/>
          <w:color w:val="000000" w:themeColor="text1"/>
        </w:rPr>
        <w:t>以至于</w:t>
      </w:r>
      <w:r>
        <w:rPr>
          <w:rFonts w:ascii="宋体" w:hAnsi="宋体"/>
          <w:color w:val="000000" w:themeColor="text1"/>
        </w:rPr>
        <w:t>很容易受到电磁源的干扰，通信就不可靠了。当然，还有通信距离问题，距离小，可以适当提高波特率，但这样毕竟提高的幅度非常有限，达不到大幅度提高的目的。</w:t>
      </w:r>
    </w:p>
    <w:p w14:paraId="56B525ED" w14:textId="77777777" w:rsidR="000B14C2" w:rsidRDefault="00491828">
      <w:pPr>
        <w:pStyle w:val="4"/>
      </w:pPr>
      <w:r>
        <w:rPr>
          <w:rFonts w:hint="eastAsia"/>
        </w:rPr>
        <w:t>3</w:t>
      </w:r>
      <w:r>
        <w:t>．串行通信传输方式</w:t>
      </w:r>
      <w:r>
        <w:rPr>
          <w:rFonts w:hint="eastAsia"/>
        </w:rPr>
        <w:t>术语</w:t>
      </w:r>
    </w:p>
    <w:p w14:paraId="7E7CE21D" w14:textId="77777777" w:rsidR="000B14C2" w:rsidRDefault="00491828">
      <w:pPr>
        <w:ind w:firstLine="420"/>
        <w:rPr>
          <w:rFonts w:ascii="宋体" w:hAnsi="宋体"/>
          <w:color w:val="000000" w:themeColor="text1"/>
        </w:rPr>
      </w:pPr>
      <w:r>
        <w:rPr>
          <w:rFonts w:ascii="宋体" w:hAnsi="宋体" w:hint="eastAsia"/>
          <w:color w:val="000000" w:themeColor="text1"/>
        </w:rPr>
        <w:t>在串行通信中，经常用到“单工”、“双工”、“半双工”等术语，它们是串行通信的不同传输方式，下面简要介绍这些术语的基本含义。</w:t>
      </w:r>
    </w:p>
    <w:p w14:paraId="17FB7DC1" w14:textId="77777777" w:rsidR="000B14C2" w:rsidRDefault="00491828">
      <w:pPr>
        <w:ind w:firstLine="420"/>
        <w:rPr>
          <w:rFonts w:ascii="宋体" w:hAnsi="宋体"/>
          <w:color w:val="000000" w:themeColor="text1"/>
        </w:rPr>
      </w:pPr>
      <w:r>
        <w:rPr>
          <w:rFonts w:ascii="宋体" w:hAnsi="宋体" w:hint="eastAsia"/>
          <w:color w:val="000000" w:themeColor="text1"/>
        </w:rPr>
        <w:t>（1）全双工（</w:t>
      </w:r>
      <w:r>
        <w:rPr>
          <w:color w:val="000000" w:themeColor="text1"/>
        </w:rPr>
        <w:t>Full-duplex</w:t>
      </w:r>
      <w:r>
        <w:rPr>
          <w:rFonts w:ascii="宋体" w:hAnsi="宋体" w:hint="eastAsia"/>
          <w:color w:val="000000" w:themeColor="text1"/>
        </w:rPr>
        <w:t>）：数据传送是双向的，且可以同时接收与发送数据。这种传输方式中，除了地线之外，需要两根数据线，站在任何一端的角度看，一根为发送线，另一根为接收线。一般情况下，MCU的异步串行通信接口均是全双工的。</w:t>
      </w:r>
    </w:p>
    <w:p w14:paraId="26141B79" w14:textId="77777777" w:rsidR="000B14C2" w:rsidRDefault="00491828">
      <w:pPr>
        <w:ind w:firstLine="420"/>
        <w:rPr>
          <w:rFonts w:ascii="宋体" w:hAnsi="宋体"/>
          <w:color w:val="000000" w:themeColor="text1"/>
        </w:rPr>
      </w:pPr>
      <w:r>
        <w:rPr>
          <w:rFonts w:ascii="宋体" w:hAnsi="宋体" w:hint="eastAsia"/>
          <w:color w:val="000000" w:themeColor="text1"/>
        </w:rPr>
        <w:t>（2）半双工（</w:t>
      </w:r>
      <w:r>
        <w:rPr>
          <w:color w:val="000000" w:themeColor="text1"/>
        </w:rPr>
        <w:t>Half-duplex</w:t>
      </w:r>
      <w:r>
        <w:rPr>
          <w:rFonts w:ascii="宋体" w:hAnsi="宋体" w:hint="eastAsia"/>
          <w:color w:val="000000" w:themeColor="text1"/>
        </w:rPr>
        <w:t>）：数据传送也是双向的，但是在这种传输方式中，除地线之外，一般只有一根数据线。任何时刻，只能由一方发送数据，另一方接收数据，不能同时收发。</w:t>
      </w:r>
    </w:p>
    <w:p w14:paraId="6C6EB9EF" w14:textId="77777777" w:rsidR="000B14C2" w:rsidRDefault="00491828">
      <w:pPr>
        <w:ind w:firstLine="420"/>
        <w:rPr>
          <w:rFonts w:ascii="宋体" w:hAnsi="宋体"/>
          <w:color w:val="000000" w:themeColor="text1"/>
        </w:rPr>
      </w:pPr>
      <w:r>
        <w:rPr>
          <w:rFonts w:ascii="宋体" w:hAnsi="宋体" w:hint="eastAsia"/>
          <w:color w:val="000000" w:themeColor="text1"/>
        </w:rPr>
        <w:t>（3）单工（</w:t>
      </w:r>
      <w:r>
        <w:rPr>
          <w:color w:val="000000" w:themeColor="text1"/>
        </w:rPr>
        <w:t>Simplex</w:t>
      </w:r>
      <w:r>
        <w:rPr>
          <w:rFonts w:ascii="宋体" w:hAnsi="宋体" w:hint="eastAsia"/>
          <w:color w:val="000000" w:themeColor="text1"/>
        </w:rPr>
        <w:t>）：数据传送是单向的，一端为发送端，另一端为接收端。这种传输方式中，除了地线之外，只要一根数据线就可以了，如有线广播就是采用单工传输的。</w:t>
      </w:r>
    </w:p>
    <w:tbl>
      <w:tblPr>
        <w:tblpPr w:leftFromText="180" w:rightFromText="180" w:vertAnchor="text" w:horzAnchor="margin" w:tblpY="2666"/>
        <w:tblW w:w="8143" w:type="dxa"/>
        <w:tblLook w:val="04A0" w:firstRow="1" w:lastRow="0" w:firstColumn="1" w:lastColumn="0" w:noHBand="0" w:noVBand="1"/>
      </w:tblPr>
      <w:tblGrid>
        <w:gridCol w:w="8143"/>
      </w:tblGrid>
      <w:tr w:rsidR="000B14C2" w14:paraId="52DAF3E8" w14:textId="77777777">
        <w:trPr>
          <w:cantSplit/>
          <w:trHeight w:val="257"/>
        </w:trPr>
        <w:tc>
          <w:tcPr>
            <w:tcW w:w="8143" w:type="dxa"/>
            <w:tcBorders>
              <w:top w:val="nil"/>
              <w:left w:val="nil"/>
              <w:bottom w:val="nil"/>
              <w:right w:val="nil"/>
            </w:tcBorders>
          </w:tcPr>
          <w:bookmarkStart w:id="875" w:name="_Toc95144944"/>
          <w:p w14:paraId="6EE002E1" w14:textId="77777777" w:rsidR="000B14C2" w:rsidRDefault="00491828">
            <w:pPr>
              <w:ind w:firstLine="420"/>
              <w:jc w:val="center"/>
              <w:rPr>
                <w:color w:val="000000" w:themeColor="text1"/>
              </w:rPr>
            </w:pPr>
            <w:r>
              <w:rPr>
                <w:color w:val="000000" w:themeColor="text1"/>
              </w:rPr>
              <w:object w:dxaOrig="5094" w:dyaOrig="2997" w14:anchorId="227A2D77">
                <v:shape id="_x0000_i1095" type="#_x0000_t75" style="width:254.75pt;height:150.1pt" o:ole="">
                  <v:imagedata r:id="rId331" o:title=""/>
                </v:shape>
                <o:OLEObject Type="Embed" ProgID="PBrush" ShapeID="_x0000_i1095" DrawAspect="Content" ObjectID="_1796414131" r:id="rId332"/>
              </w:object>
            </w:r>
          </w:p>
          <w:p w14:paraId="22DB51B9" w14:textId="77777777" w:rsidR="000B14C2" w:rsidRDefault="00491828" w:rsidP="00491828">
            <w:pPr>
              <w:pStyle w:val="7"/>
            </w:pPr>
            <w:bookmarkStart w:id="876" w:name="_Toc55892286"/>
            <w:r>
              <w:t>图</w:t>
            </w:r>
            <w:r>
              <w:t>8-2  UART</w:t>
            </w:r>
            <w:r>
              <w:t>编程模型</w:t>
            </w:r>
            <w:bookmarkEnd w:id="876"/>
          </w:p>
        </w:tc>
      </w:tr>
    </w:tbl>
    <w:p w14:paraId="34CBF2FC" w14:textId="77777777" w:rsidR="000B14C2" w:rsidRDefault="00491828">
      <w:pPr>
        <w:pStyle w:val="4"/>
      </w:pPr>
      <w:r>
        <w:t>4</w:t>
      </w:r>
      <w:r>
        <w:t>．</w:t>
      </w:r>
      <w:r>
        <w:rPr>
          <w:rFonts w:hint="eastAsia"/>
        </w:rPr>
        <w:t>串行通信编程模型</w:t>
      </w:r>
      <w:bookmarkEnd w:id="875"/>
    </w:p>
    <w:p w14:paraId="0F357003" w14:textId="77777777" w:rsidR="000B14C2" w:rsidRDefault="00491828">
      <w:pPr>
        <w:ind w:firstLine="420"/>
        <w:rPr>
          <w:color w:val="000000" w:themeColor="text1"/>
        </w:rPr>
      </w:pPr>
      <w:r>
        <w:t>从基本原理角度看，串行通信接口</w:t>
      </w:r>
      <w:r>
        <w:t>UART</w:t>
      </w:r>
      <w:r>
        <w:t>的主要功能是：接收时，把外部单线输入的数据变成一个字节的并行数据送入</w:t>
      </w:r>
      <w:r>
        <w:t>MCU</w:t>
      </w:r>
      <w:r>
        <w:t>内部；发送时，把需要发送的一个字节的并行数据转换为单线输出，图</w:t>
      </w:r>
      <w:r>
        <w:t>8-2</w:t>
      </w:r>
      <w:r>
        <w:t>给出了一般</w:t>
      </w:r>
      <w:r>
        <w:t>MCU</w:t>
      </w:r>
      <w:r>
        <w:t>的</w:t>
      </w:r>
      <w:r>
        <w:t>UART</w:t>
      </w:r>
      <w:r>
        <w:t>模块的功能描述。为了设置波特率</w:t>
      </w:r>
      <w:r>
        <w:t>UART</w:t>
      </w:r>
      <w:r>
        <w:t>应具有波特率寄存器</w:t>
      </w:r>
      <w:r>
        <w:rPr>
          <w:rFonts w:hint="eastAsia"/>
        </w:rPr>
        <w:t>，</w:t>
      </w:r>
      <w:r>
        <w:t>为了能够设置通信格式、是否校验、是否允许中断等，</w:t>
      </w:r>
      <w:r>
        <w:t>UART</w:t>
      </w:r>
      <w:r>
        <w:t>应具有控制寄存器。而要知道串口是否有数据可收、数据是否发送出去等，需要有</w:t>
      </w:r>
      <w:r>
        <w:t>UART</w:t>
      </w:r>
      <w:r>
        <w:t>状态寄存器。当然，若一个寄存器不够用，控制与状态寄存器可能有多个。而</w:t>
      </w:r>
      <w:r>
        <w:t>UART</w:t>
      </w:r>
      <w:r>
        <w:t>数据寄存器存放要发送的数据，也存放接收的数据，这并不冲突，因为发送与接收的实际工作是通过</w:t>
      </w:r>
      <w:r>
        <w:rPr>
          <w:rFonts w:hint="eastAsia"/>
        </w:rPr>
        <w:t>“</w:t>
      </w:r>
      <w:r>
        <w:t>发送移位寄存器</w:t>
      </w:r>
      <w:r>
        <w:rPr>
          <w:rFonts w:hint="eastAsia"/>
        </w:rPr>
        <w:t>”</w:t>
      </w:r>
      <w:r>
        <w:t>和</w:t>
      </w:r>
      <w:r>
        <w:rPr>
          <w:rFonts w:hint="eastAsia"/>
        </w:rPr>
        <w:t>“</w:t>
      </w:r>
      <w:r>
        <w:t>接收移位寄存器</w:t>
      </w:r>
      <w:r>
        <w:rPr>
          <w:rFonts w:hint="eastAsia"/>
        </w:rPr>
        <w:t>”</w:t>
      </w:r>
      <w:r>
        <w:t>完成的。</w:t>
      </w:r>
      <w:r>
        <w:rPr>
          <w:rFonts w:ascii="宋体" w:hAnsi="宋体"/>
          <w:color w:val="000000" w:themeColor="text1"/>
        </w:rPr>
        <w:t>编程时，程序员并不直接与</w:t>
      </w:r>
      <w:r>
        <w:rPr>
          <w:rFonts w:hint="eastAsia"/>
          <w:color w:val="000000" w:themeColor="text1"/>
        </w:rPr>
        <w:t>“</w:t>
      </w:r>
      <w:r>
        <w:rPr>
          <w:rFonts w:ascii="宋体" w:hAnsi="宋体"/>
          <w:color w:val="000000" w:themeColor="text1"/>
        </w:rPr>
        <w:t>发送移位寄存器</w:t>
      </w:r>
      <w:r>
        <w:rPr>
          <w:rFonts w:hint="eastAsia"/>
          <w:color w:val="000000" w:themeColor="text1"/>
        </w:rPr>
        <w:t>”</w:t>
      </w:r>
      <w:r>
        <w:rPr>
          <w:rFonts w:ascii="宋体" w:hAnsi="宋体"/>
          <w:color w:val="000000" w:themeColor="text1"/>
        </w:rPr>
        <w:t>和</w:t>
      </w:r>
      <w:r>
        <w:rPr>
          <w:rFonts w:hint="eastAsia"/>
          <w:color w:val="000000" w:themeColor="text1"/>
        </w:rPr>
        <w:t>“</w:t>
      </w:r>
      <w:r>
        <w:rPr>
          <w:rFonts w:ascii="宋体" w:hAnsi="宋体"/>
          <w:color w:val="000000" w:themeColor="text1"/>
        </w:rPr>
        <w:t>接收移位寄存器</w:t>
      </w:r>
      <w:r>
        <w:rPr>
          <w:rFonts w:hint="eastAsia"/>
          <w:color w:val="000000" w:themeColor="text1"/>
        </w:rPr>
        <w:t>”</w:t>
      </w:r>
      <w:r>
        <w:rPr>
          <w:rFonts w:ascii="宋体" w:hAnsi="宋体"/>
          <w:color w:val="000000" w:themeColor="text1"/>
        </w:rPr>
        <w:t>打交道，只与数据寄存器打交道</w:t>
      </w:r>
      <w:r>
        <w:rPr>
          <w:rFonts w:ascii="宋体" w:hAnsi="宋体" w:hint="eastAsia"/>
          <w:color w:val="000000" w:themeColor="text1"/>
        </w:rPr>
        <w:t>。</w:t>
      </w:r>
      <w:r>
        <w:rPr>
          <w:rFonts w:ascii="宋体" w:hAnsi="宋体"/>
          <w:color w:val="000000" w:themeColor="text1"/>
        </w:rPr>
        <w:t>所以</w:t>
      </w:r>
      <w:r>
        <w:rPr>
          <w:rFonts w:ascii="宋体" w:hAnsi="宋体" w:hint="eastAsia"/>
          <w:color w:val="000000" w:themeColor="text1"/>
        </w:rPr>
        <w:t>，</w:t>
      </w:r>
      <w:r>
        <w:rPr>
          <w:color w:val="000000" w:themeColor="text1"/>
        </w:rPr>
        <w:t>MCU</w:t>
      </w:r>
      <w:r>
        <w:rPr>
          <w:rFonts w:ascii="宋体" w:hAnsi="宋体"/>
          <w:color w:val="000000" w:themeColor="text1"/>
        </w:rPr>
        <w:t>中并没</w:t>
      </w:r>
      <w:r>
        <w:rPr>
          <w:rFonts w:ascii="宋体" w:hAnsi="宋体" w:hint="eastAsia"/>
          <w:color w:val="000000" w:themeColor="text1"/>
        </w:rPr>
        <w:t>有设置“发送移位寄存器”和“接收移位寄存器”的映像地址。发送时，程序员通过判定状态寄存器的相应位，了解是否可以发送一个新的数据。若可以发送，则将待发送的数据放入“</w:t>
      </w:r>
      <w:r>
        <w:rPr>
          <w:color w:val="000000" w:themeColor="text1"/>
        </w:rPr>
        <w:t>UART</w:t>
      </w:r>
      <w:r>
        <w:rPr>
          <w:rFonts w:ascii="宋体" w:hAnsi="宋体" w:hint="eastAsia"/>
          <w:color w:val="000000" w:themeColor="text1"/>
        </w:rPr>
        <w:t>发送缓冲寄存器”中就可以了，剩下的工作由MCU自动完成：将数据从“</w:t>
      </w:r>
      <w:r>
        <w:rPr>
          <w:color w:val="000000" w:themeColor="text1"/>
        </w:rPr>
        <w:t>UART</w:t>
      </w:r>
      <w:r>
        <w:rPr>
          <w:rFonts w:ascii="宋体" w:hAnsi="宋体" w:hint="eastAsia"/>
          <w:color w:val="000000" w:themeColor="text1"/>
        </w:rPr>
        <w:t>接收缓冲寄存器”送到“发送移位寄存器”，硬件驱动将“发送移位寄存器”的数据一位一位地按照规定的波特率移到发送引脚</w:t>
      </w:r>
      <w:proofErr w:type="spellStart"/>
      <w:r>
        <w:rPr>
          <w:color w:val="000000" w:themeColor="text1"/>
        </w:rPr>
        <w:t>TxD</w:t>
      </w:r>
      <w:proofErr w:type="spellEnd"/>
      <w:r>
        <w:rPr>
          <w:rFonts w:ascii="宋体" w:hAnsi="宋体" w:hint="eastAsia"/>
          <w:color w:val="000000" w:themeColor="text1"/>
        </w:rPr>
        <w:t>，供对方接收。</w:t>
      </w:r>
      <w:r>
        <w:rPr>
          <w:rFonts w:ascii="宋体" w:hAnsi="宋体" w:hint="eastAsia"/>
          <w:color w:val="000000" w:themeColor="text1"/>
        </w:rPr>
        <w:lastRenderedPageBreak/>
        <w:t>接收时，</w:t>
      </w:r>
      <w:r>
        <w:rPr>
          <w:rFonts w:ascii="宋体" w:hAnsi="宋体"/>
          <w:color w:val="000000" w:themeColor="text1"/>
        </w:rPr>
        <w:t>数据一位一位地从接收引脚</w:t>
      </w:r>
      <w:proofErr w:type="spellStart"/>
      <w:r>
        <w:rPr>
          <w:color w:val="000000" w:themeColor="text1"/>
        </w:rPr>
        <w:t>RxD</w:t>
      </w:r>
      <w:proofErr w:type="spellEnd"/>
      <w:r>
        <w:rPr>
          <w:rFonts w:ascii="宋体" w:hAnsi="宋体"/>
          <w:color w:val="000000" w:themeColor="text1"/>
        </w:rPr>
        <w:t>进入</w:t>
      </w:r>
      <w:r>
        <w:rPr>
          <w:rFonts w:hint="eastAsia"/>
          <w:color w:val="000000" w:themeColor="text1"/>
        </w:rPr>
        <w:t>“</w:t>
      </w:r>
      <w:r>
        <w:rPr>
          <w:rFonts w:ascii="宋体" w:hAnsi="宋体"/>
          <w:color w:val="000000" w:themeColor="text1"/>
        </w:rPr>
        <w:t>接收移位寄存器</w:t>
      </w:r>
      <w:r>
        <w:rPr>
          <w:rFonts w:hint="eastAsia"/>
          <w:color w:val="000000" w:themeColor="text1"/>
        </w:rPr>
        <w:t>”</w:t>
      </w:r>
      <w:r>
        <w:rPr>
          <w:rFonts w:ascii="宋体" w:hAnsi="宋体"/>
          <w:color w:val="000000" w:themeColor="text1"/>
        </w:rPr>
        <w:t>，当收到一个完整字节时，</w:t>
      </w:r>
      <w:r>
        <w:rPr>
          <w:color w:val="000000" w:themeColor="text1"/>
        </w:rPr>
        <w:t>MCU</w:t>
      </w:r>
      <w:r>
        <w:rPr>
          <w:rFonts w:ascii="宋体" w:hAnsi="宋体"/>
          <w:color w:val="000000" w:themeColor="text1"/>
        </w:rPr>
        <w:t>会自动将数据送入</w:t>
      </w:r>
      <w:r>
        <w:rPr>
          <w:rFonts w:hint="eastAsia"/>
          <w:color w:val="000000" w:themeColor="text1"/>
        </w:rPr>
        <w:t>“</w:t>
      </w:r>
      <w:r>
        <w:rPr>
          <w:color w:val="000000" w:themeColor="text1"/>
        </w:rPr>
        <w:t>UART</w:t>
      </w:r>
      <w:r>
        <w:rPr>
          <w:rFonts w:ascii="宋体" w:hAnsi="宋体"/>
          <w:color w:val="000000" w:themeColor="text1"/>
        </w:rPr>
        <w:t>数据寄存器</w:t>
      </w:r>
      <w:r>
        <w:rPr>
          <w:rFonts w:hint="eastAsia"/>
          <w:color w:val="000000" w:themeColor="text1"/>
        </w:rPr>
        <w:t>”</w:t>
      </w:r>
      <w:r>
        <w:rPr>
          <w:rFonts w:ascii="宋体" w:hAnsi="宋体"/>
          <w:color w:val="000000" w:themeColor="text1"/>
        </w:rPr>
        <w:t>，并将状态寄存器的相应位改变，供程序判定并取出数据。</w:t>
      </w:r>
    </w:p>
    <w:p w14:paraId="1016DAFD" w14:textId="77777777" w:rsidR="000B14C2" w:rsidRDefault="00491828">
      <w:pPr>
        <w:pStyle w:val="3"/>
      </w:pPr>
      <w:bookmarkStart w:id="877" w:name="_Toc94456625"/>
      <w:bookmarkStart w:id="878" w:name="_Toc58408457"/>
      <w:bookmarkStart w:id="879" w:name="_Toc175863571"/>
      <w:bookmarkStart w:id="880" w:name="_Toc95144947"/>
      <w:r>
        <w:t xml:space="preserve">8.2.2  </w:t>
      </w:r>
      <w:r>
        <w:rPr>
          <w:rFonts w:hint="eastAsia"/>
        </w:rPr>
        <w:t>串行通信的硬件信号变换</w:t>
      </w:r>
      <w:bookmarkEnd w:id="877"/>
      <w:bookmarkEnd w:id="878"/>
      <w:bookmarkEnd w:id="879"/>
    </w:p>
    <w:p w14:paraId="57DBE2B7" w14:textId="77777777" w:rsidR="000B14C2" w:rsidRDefault="00491828">
      <w:pPr>
        <w:ind w:firstLine="420"/>
        <w:rPr>
          <w:color w:val="000000" w:themeColor="text1"/>
        </w:rPr>
      </w:pPr>
      <w:r>
        <w:rPr>
          <w:color w:val="000000" w:themeColor="text1"/>
        </w:rPr>
        <w:t>现在回答</w:t>
      </w:r>
      <w:r>
        <w:rPr>
          <w:rFonts w:asciiTheme="minorEastAsia" w:eastAsiaTheme="minorEastAsia" w:hAnsiTheme="minorEastAsia"/>
          <w:color w:val="000000" w:themeColor="text1"/>
        </w:rPr>
        <w:t>“</w:t>
      </w:r>
      <w:r>
        <w:rPr>
          <w:rFonts w:ascii="黑体" w:eastAsia="黑体" w:hAnsi="黑体"/>
          <w:color w:val="000000" w:themeColor="text1"/>
        </w:rPr>
        <w:t>可以传输多远</w:t>
      </w:r>
      <w:r>
        <w:rPr>
          <w:rFonts w:asciiTheme="minorEastAsia" w:eastAsiaTheme="minorEastAsia" w:hAnsiTheme="minorEastAsia"/>
          <w:color w:val="000000" w:themeColor="text1"/>
        </w:rPr>
        <w:t>”</w:t>
      </w:r>
      <w:r>
        <w:rPr>
          <w:color w:val="000000" w:themeColor="text1"/>
        </w:rPr>
        <w:t>这个问题。</w:t>
      </w:r>
      <w:r>
        <w:rPr>
          <w:color w:val="000000" w:themeColor="text1"/>
        </w:rPr>
        <w:t>MCU</w:t>
      </w:r>
      <w:r>
        <w:rPr>
          <w:color w:val="000000" w:themeColor="text1"/>
        </w:rPr>
        <w:t>引脚输入</w:t>
      </w:r>
      <w:r>
        <w:rPr>
          <w:color w:val="000000" w:themeColor="text1"/>
        </w:rPr>
        <w:t>/</w:t>
      </w:r>
      <w:r>
        <w:rPr>
          <w:color w:val="000000" w:themeColor="text1"/>
        </w:rPr>
        <w:t>输出一般使用晶体管</w:t>
      </w:r>
      <w:r>
        <w:rPr>
          <w:color w:val="000000" w:themeColor="text1"/>
        </w:rPr>
        <w:t>-</w:t>
      </w:r>
      <w:r>
        <w:rPr>
          <w:color w:val="000000" w:themeColor="text1"/>
        </w:rPr>
        <w:t>晶体管逻辑（</w:t>
      </w:r>
      <w:proofErr w:type="gramStart"/>
      <w:r>
        <w:rPr>
          <w:color w:val="000000" w:themeColor="text1"/>
        </w:rPr>
        <w:t xml:space="preserve">Transistor </w:t>
      </w:r>
      <w:proofErr w:type="spellStart"/>
      <w:r>
        <w:rPr>
          <w:color w:val="000000" w:themeColor="text1"/>
        </w:rPr>
        <w:t>Transistor</w:t>
      </w:r>
      <w:proofErr w:type="spellEnd"/>
      <w:r>
        <w:rPr>
          <w:color w:val="000000" w:themeColor="text1"/>
        </w:rPr>
        <w:t xml:space="preserve"> </w:t>
      </w:r>
      <w:proofErr w:type="gramEnd"/>
      <w:r>
        <w:rPr>
          <w:color w:val="000000" w:themeColor="text1"/>
        </w:rPr>
        <w:t>Logic</w:t>
      </w:r>
      <w:r>
        <w:rPr>
          <w:rFonts w:hint="eastAsia"/>
          <w:color w:val="000000" w:themeColor="text1"/>
        </w:rPr>
        <w:t>，</w:t>
      </w:r>
      <w:r>
        <w:rPr>
          <w:rFonts w:hint="eastAsia"/>
          <w:color w:val="000000" w:themeColor="text1"/>
        </w:rPr>
        <w:t>T</w:t>
      </w:r>
      <w:r>
        <w:rPr>
          <w:color w:val="000000" w:themeColor="text1"/>
        </w:rPr>
        <w:t>TL</w:t>
      </w:r>
      <w:r>
        <w:rPr>
          <w:color w:val="000000" w:themeColor="text1"/>
        </w:rPr>
        <w:t>）电平。而</w:t>
      </w:r>
      <w:r>
        <w:rPr>
          <w:color w:val="000000" w:themeColor="text1"/>
        </w:rPr>
        <w:t>TTL</w:t>
      </w:r>
      <w:r>
        <w:rPr>
          <w:color w:val="000000" w:themeColor="text1"/>
        </w:rPr>
        <w:t>电平的</w:t>
      </w:r>
      <w:r>
        <w:rPr>
          <w:rFonts w:asciiTheme="minorEastAsia" w:eastAsiaTheme="minorEastAsia" w:hAnsiTheme="minorEastAsia"/>
          <w:color w:val="000000" w:themeColor="text1"/>
        </w:rPr>
        <w:t>“</w:t>
      </w:r>
      <w:r>
        <w:rPr>
          <w:color w:val="000000" w:themeColor="text1"/>
        </w:rPr>
        <w:t>1</w:t>
      </w:r>
      <w:r>
        <w:rPr>
          <w:rFonts w:asciiTheme="minorEastAsia" w:eastAsiaTheme="minorEastAsia" w:hAnsiTheme="minorEastAsia"/>
          <w:color w:val="000000" w:themeColor="text1"/>
        </w:rPr>
        <w:t>”</w:t>
      </w:r>
      <w:r>
        <w:rPr>
          <w:color w:val="000000" w:themeColor="text1"/>
        </w:rPr>
        <w:t>和</w:t>
      </w:r>
      <w:r>
        <w:rPr>
          <w:rFonts w:asciiTheme="minorEastAsia" w:eastAsiaTheme="minorEastAsia" w:hAnsiTheme="minorEastAsia"/>
          <w:color w:val="000000" w:themeColor="text1"/>
        </w:rPr>
        <w:t>“</w:t>
      </w:r>
      <w:r>
        <w:rPr>
          <w:color w:val="000000" w:themeColor="text1"/>
        </w:rPr>
        <w:t>0</w:t>
      </w:r>
      <w:r>
        <w:rPr>
          <w:rFonts w:asciiTheme="minorEastAsia" w:eastAsiaTheme="minorEastAsia" w:hAnsiTheme="minorEastAsia"/>
          <w:color w:val="000000" w:themeColor="text1"/>
        </w:rPr>
        <w:t>”</w:t>
      </w:r>
      <w:r>
        <w:rPr>
          <w:color w:val="000000" w:themeColor="text1"/>
        </w:rPr>
        <w:t>的特征电压分别为</w:t>
      </w:r>
      <w:r>
        <w:rPr>
          <w:color w:val="000000" w:themeColor="text1"/>
        </w:rPr>
        <w:t>2.4V</w:t>
      </w:r>
      <w:r>
        <w:rPr>
          <w:color w:val="000000" w:themeColor="text1"/>
        </w:rPr>
        <w:t>和</w:t>
      </w:r>
      <w:r>
        <w:rPr>
          <w:color w:val="000000" w:themeColor="text1"/>
        </w:rPr>
        <w:t>0.4V</w:t>
      </w:r>
      <w:r>
        <w:rPr>
          <w:color w:val="000000" w:themeColor="text1"/>
        </w:rPr>
        <w:t>（目前使用</w:t>
      </w:r>
      <w:r>
        <w:rPr>
          <w:color w:val="000000" w:themeColor="text1"/>
        </w:rPr>
        <w:t>3V</w:t>
      </w:r>
      <w:r>
        <w:rPr>
          <w:color w:val="000000" w:themeColor="text1"/>
        </w:rPr>
        <w:t>供电的</w:t>
      </w:r>
      <w:r>
        <w:rPr>
          <w:color w:val="000000" w:themeColor="text1"/>
        </w:rPr>
        <w:t>MCU</w:t>
      </w:r>
      <w:r>
        <w:rPr>
          <w:color w:val="000000" w:themeColor="text1"/>
        </w:rPr>
        <w:t>中，该特征值有所变动），即大于</w:t>
      </w:r>
      <w:r>
        <w:rPr>
          <w:color w:val="000000" w:themeColor="text1"/>
        </w:rPr>
        <w:t>2.4V</w:t>
      </w:r>
      <w:r>
        <w:rPr>
          <w:color w:val="000000" w:themeColor="text1"/>
        </w:rPr>
        <w:t>则识别为</w:t>
      </w:r>
      <w:r>
        <w:rPr>
          <w:rFonts w:asciiTheme="minorEastAsia" w:eastAsiaTheme="minorEastAsia" w:hAnsiTheme="minorEastAsia"/>
          <w:color w:val="000000" w:themeColor="text1"/>
        </w:rPr>
        <w:t>“</w:t>
      </w:r>
      <w:r>
        <w:rPr>
          <w:color w:val="000000" w:themeColor="text1"/>
        </w:rPr>
        <w:t>1</w:t>
      </w:r>
      <w:r>
        <w:rPr>
          <w:rFonts w:asciiTheme="minorEastAsia" w:eastAsiaTheme="minorEastAsia" w:hAnsiTheme="minorEastAsia"/>
          <w:color w:val="000000" w:themeColor="text1"/>
        </w:rPr>
        <w:t>”</w:t>
      </w:r>
      <w:r>
        <w:rPr>
          <w:color w:val="000000" w:themeColor="text1"/>
        </w:rPr>
        <w:t>，小于</w:t>
      </w:r>
      <w:r>
        <w:rPr>
          <w:color w:val="000000" w:themeColor="text1"/>
        </w:rPr>
        <w:t>0.4V</w:t>
      </w:r>
      <w:r>
        <w:rPr>
          <w:color w:val="000000" w:themeColor="text1"/>
        </w:rPr>
        <w:t>则识别为</w:t>
      </w:r>
      <w:r>
        <w:rPr>
          <w:rFonts w:asciiTheme="minorEastAsia" w:eastAsiaTheme="minorEastAsia" w:hAnsiTheme="minorEastAsia"/>
          <w:color w:val="000000" w:themeColor="text1"/>
        </w:rPr>
        <w:t>“</w:t>
      </w:r>
      <w:r>
        <w:rPr>
          <w:color w:val="000000" w:themeColor="text1"/>
        </w:rPr>
        <w:t>0</w:t>
      </w:r>
      <w:r>
        <w:rPr>
          <w:rFonts w:asciiTheme="minorEastAsia" w:eastAsiaTheme="minorEastAsia" w:hAnsiTheme="minorEastAsia"/>
          <w:color w:val="000000" w:themeColor="text1"/>
        </w:rPr>
        <w:t>”</w:t>
      </w:r>
      <w:r>
        <w:rPr>
          <w:color w:val="000000" w:themeColor="text1"/>
        </w:rPr>
        <w:t>。它适用于板内数据传输。若用</w:t>
      </w:r>
      <w:r>
        <w:rPr>
          <w:color w:val="000000" w:themeColor="text1"/>
        </w:rPr>
        <w:t>TTL</w:t>
      </w:r>
      <w:r>
        <w:rPr>
          <w:color w:val="000000" w:themeColor="text1"/>
        </w:rPr>
        <w:t>电平将数据传输到</w:t>
      </w:r>
      <w:r>
        <w:rPr>
          <w:color w:val="000000" w:themeColor="text1"/>
        </w:rPr>
        <w:t>5</w:t>
      </w:r>
      <w:r>
        <w:rPr>
          <w:color w:val="000000" w:themeColor="text1"/>
        </w:rPr>
        <w:t>米之外，那么可靠性就很值得考究了。为使信号传输得更远，美国电子工业协会</w:t>
      </w:r>
      <w:r>
        <w:rPr>
          <w:color w:val="000000" w:themeColor="text1"/>
        </w:rPr>
        <w:t>EIA</w:t>
      </w:r>
      <w:r>
        <w:rPr>
          <w:color w:val="000000" w:themeColor="text1"/>
        </w:rPr>
        <w:t>（</w:t>
      </w:r>
      <w:r>
        <w:rPr>
          <w:color w:val="000000" w:themeColor="text1"/>
        </w:rPr>
        <w:t>Electronic Industry Association</w:t>
      </w:r>
      <w:r>
        <w:rPr>
          <w:color w:val="000000" w:themeColor="text1"/>
        </w:rPr>
        <w:t>）制订了串行物理接口标准</w:t>
      </w:r>
      <w:r>
        <w:rPr>
          <w:color w:val="000000" w:themeColor="text1"/>
        </w:rPr>
        <w:t>RS232</w:t>
      </w:r>
      <w:r>
        <w:rPr>
          <w:rFonts w:hint="eastAsia"/>
          <w:color w:val="000000" w:themeColor="text1"/>
        </w:rPr>
        <w:t>，后来又演化出</w:t>
      </w:r>
      <w:r>
        <w:rPr>
          <w:rFonts w:hint="eastAsia"/>
          <w:color w:val="000000" w:themeColor="text1"/>
        </w:rPr>
        <w:t>R</w:t>
      </w:r>
      <w:r>
        <w:rPr>
          <w:color w:val="000000" w:themeColor="text1"/>
        </w:rPr>
        <w:t>S485</w:t>
      </w:r>
      <w:r>
        <w:rPr>
          <w:color w:val="000000" w:themeColor="text1"/>
        </w:rPr>
        <w:t>。</w:t>
      </w:r>
    </w:p>
    <w:p w14:paraId="29957946" w14:textId="77777777" w:rsidR="000B14C2" w:rsidRDefault="00491828">
      <w:pPr>
        <w:pStyle w:val="4"/>
      </w:pPr>
      <w:r>
        <w:t>1</w:t>
      </w:r>
      <w:r>
        <w:t>．</w:t>
      </w:r>
      <w:r>
        <w:t>RS232</w:t>
      </w:r>
    </w:p>
    <w:p w14:paraId="665A3065" w14:textId="77777777" w:rsidR="000B14C2" w:rsidRDefault="00491828">
      <w:pPr>
        <w:ind w:firstLine="420"/>
        <w:rPr>
          <w:color w:val="000000" w:themeColor="text1"/>
        </w:rPr>
      </w:pPr>
      <w:r>
        <w:rPr>
          <w:color w:val="000000" w:themeColor="text1"/>
        </w:rPr>
        <w:t>RS232</w:t>
      </w:r>
      <w:r>
        <w:rPr>
          <w:color w:val="000000" w:themeColor="text1"/>
        </w:rPr>
        <w:t>采用负逻辑，</w:t>
      </w:r>
      <w:r>
        <w:rPr>
          <w:color w:val="000000" w:themeColor="text1"/>
        </w:rPr>
        <w:t>-15V</w:t>
      </w:r>
      <w:r>
        <w:rPr>
          <w:color w:val="000000" w:themeColor="text1"/>
        </w:rPr>
        <w:t>～</w:t>
      </w:r>
      <w:r>
        <w:rPr>
          <w:color w:val="000000" w:themeColor="text1"/>
        </w:rPr>
        <w:t>-3V</w:t>
      </w:r>
      <w:r>
        <w:rPr>
          <w:color w:val="000000" w:themeColor="text1"/>
        </w:rPr>
        <w:t>为逻辑</w:t>
      </w:r>
      <w:r>
        <w:rPr>
          <w:rFonts w:asciiTheme="minorEastAsia" w:eastAsiaTheme="minorEastAsia" w:hAnsiTheme="minorEastAsia"/>
          <w:color w:val="000000" w:themeColor="text1"/>
        </w:rPr>
        <w:t>“</w:t>
      </w:r>
      <w:r>
        <w:rPr>
          <w:color w:val="000000" w:themeColor="text1"/>
        </w:rPr>
        <w:t>1</w:t>
      </w:r>
      <w:r>
        <w:rPr>
          <w:rFonts w:asciiTheme="minorEastAsia" w:eastAsiaTheme="minorEastAsia" w:hAnsiTheme="minorEastAsia"/>
          <w:color w:val="000000" w:themeColor="text1"/>
        </w:rPr>
        <w:t>”</w:t>
      </w:r>
      <w:r>
        <w:rPr>
          <w:color w:val="000000" w:themeColor="text1"/>
        </w:rPr>
        <w:t>，</w:t>
      </w:r>
      <w:r>
        <w:rPr>
          <w:color w:val="000000" w:themeColor="text1"/>
        </w:rPr>
        <w:t>+3V</w:t>
      </w:r>
      <w:r>
        <w:rPr>
          <w:color w:val="000000" w:themeColor="text1"/>
        </w:rPr>
        <w:t>～</w:t>
      </w:r>
      <w:r>
        <w:rPr>
          <w:color w:val="000000" w:themeColor="text1"/>
        </w:rPr>
        <w:t>+15V</w:t>
      </w:r>
      <w:r>
        <w:rPr>
          <w:color w:val="000000" w:themeColor="text1"/>
        </w:rPr>
        <w:t>为逻辑</w:t>
      </w:r>
      <w:r>
        <w:rPr>
          <w:rFonts w:asciiTheme="minorEastAsia" w:eastAsiaTheme="minorEastAsia" w:hAnsiTheme="minorEastAsia"/>
          <w:color w:val="000000" w:themeColor="text1"/>
        </w:rPr>
        <w:t>“</w:t>
      </w:r>
      <w:r>
        <w:rPr>
          <w:color w:val="000000" w:themeColor="text1"/>
        </w:rPr>
        <w:t>0</w:t>
      </w:r>
      <w:r>
        <w:rPr>
          <w:rFonts w:asciiTheme="minorEastAsia" w:eastAsiaTheme="minorEastAsia" w:hAnsiTheme="minorEastAsia"/>
          <w:color w:val="000000" w:themeColor="text1"/>
        </w:rPr>
        <w:t>”</w:t>
      </w:r>
      <w:r>
        <w:rPr>
          <w:color w:val="000000" w:themeColor="text1"/>
        </w:rPr>
        <w:t>。</w:t>
      </w:r>
      <w:r>
        <w:rPr>
          <w:color w:val="000000" w:themeColor="text1"/>
        </w:rPr>
        <w:t>RS232</w:t>
      </w:r>
      <w:r>
        <w:rPr>
          <w:color w:val="000000" w:themeColor="text1"/>
        </w:rPr>
        <w:t>最大的传输距离是</w:t>
      </w:r>
      <w:r>
        <w:rPr>
          <w:color w:val="000000" w:themeColor="text1"/>
        </w:rPr>
        <w:t>30m</w:t>
      </w:r>
      <w:r>
        <w:rPr>
          <w:color w:val="000000" w:themeColor="text1"/>
        </w:rPr>
        <w:t>，通信速率一般低于</w:t>
      </w:r>
      <w:r>
        <w:rPr>
          <w:color w:val="000000" w:themeColor="text1"/>
        </w:rPr>
        <w:t>20kbps</w:t>
      </w:r>
      <w:r>
        <w:rPr>
          <w:color w:val="000000" w:themeColor="text1"/>
        </w:rPr>
        <w:t>。当然，在实际应用中，也有人用降低通信速率的方法，通过</w:t>
      </w:r>
      <w:r>
        <w:rPr>
          <w:color w:val="000000" w:themeColor="text1"/>
        </w:rPr>
        <w:t>RS232</w:t>
      </w:r>
      <w:r>
        <w:rPr>
          <w:color w:val="000000" w:themeColor="text1"/>
        </w:rPr>
        <w:t>电平，将数据传送到</w:t>
      </w:r>
      <w:r>
        <w:rPr>
          <w:color w:val="000000" w:themeColor="text1"/>
        </w:rPr>
        <w:t>300m</w:t>
      </w:r>
      <w:r>
        <w:rPr>
          <w:color w:val="000000" w:themeColor="text1"/>
        </w:rPr>
        <w:t>之外，这是很少见的，且稳定性很不好。</w:t>
      </w:r>
    </w:p>
    <w:tbl>
      <w:tblPr>
        <w:tblpPr w:leftFromText="180" w:rightFromText="180" w:vertAnchor="text" w:horzAnchor="margin" w:tblpXSpec="right" w:tblpY="5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6"/>
      </w:tblGrid>
      <w:tr w:rsidR="000B14C2" w14:paraId="2F811585" w14:textId="77777777">
        <w:trPr>
          <w:trHeight w:val="470"/>
        </w:trPr>
        <w:tc>
          <w:tcPr>
            <w:tcW w:w="32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FF74D9" w14:textId="77777777" w:rsidR="000B14C2" w:rsidRDefault="00491828">
            <w:pPr>
              <w:ind w:firstLine="420"/>
              <w:rPr>
                <w:color w:val="000000" w:themeColor="text1"/>
              </w:rPr>
            </w:pPr>
            <w:r>
              <w:rPr>
                <w:noProof/>
                <w:color w:val="000000" w:themeColor="text1"/>
              </w:rPr>
              <w:drawing>
                <wp:inline distT="0" distB="0" distL="0" distR="0" wp14:anchorId="442EFACF" wp14:editId="5958A31A">
                  <wp:extent cx="1841500" cy="680085"/>
                  <wp:effectExtent l="0" t="0" r="6350" b="5715"/>
                  <wp:docPr id="819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图片 87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a:xfrm>
                            <a:off x="0" y="0"/>
                            <a:ext cx="1841500" cy="680085"/>
                          </a:xfrm>
                          <a:prstGeom prst="rect">
                            <a:avLst/>
                          </a:prstGeom>
                          <a:noFill/>
                          <a:ln w="9525">
                            <a:noFill/>
                            <a:miter lim="800000"/>
                            <a:headEnd/>
                            <a:tailEnd/>
                          </a:ln>
                        </pic:spPr>
                      </pic:pic>
                    </a:graphicData>
                  </a:graphic>
                </wp:inline>
              </w:drawing>
            </w:r>
          </w:p>
          <w:p w14:paraId="5F3280B9" w14:textId="77777777" w:rsidR="000B14C2" w:rsidRDefault="00491828" w:rsidP="00491828">
            <w:pPr>
              <w:pStyle w:val="7"/>
            </w:pPr>
            <w:r>
              <w:t>图</w:t>
            </w:r>
            <w:r>
              <w:t>8-3  9</w:t>
            </w:r>
            <w:r>
              <w:t>芯串行接口排列</w:t>
            </w:r>
          </w:p>
        </w:tc>
      </w:tr>
    </w:tbl>
    <w:p w14:paraId="062360C4" w14:textId="77777777" w:rsidR="000B14C2" w:rsidRDefault="00491828">
      <w:pPr>
        <w:ind w:firstLine="420"/>
        <w:rPr>
          <w:color w:val="000000" w:themeColor="text1"/>
        </w:rPr>
      </w:pPr>
      <w:r>
        <w:rPr>
          <w:color w:val="000000" w:themeColor="text1"/>
        </w:rPr>
        <w:t>目前主要用于几米到几十米范围内的近距离通信。有专门的书籍介绍这</w:t>
      </w:r>
      <w:r>
        <w:rPr>
          <w:color w:val="000000" w:themeColor="text1"/>
        </w:rPr>
        <w:t>S232</w:t>
      </w:r>
      <w:r>
        <w:rPr>
          <w:color w:val="000000" w:themeColor="text1"/>
        </w:rPr>
        <w:t>总线标准最初是为远程数据通信制订的，但</w:t>
      </w:r>
      <w:proofErr w:type="gramStart"/>
      <w:r>
        <w:rPr>
          <w:color w:val="000000" w:themeColor="text1"/>
        </w:rPr>
        <w:t>个</w:t>
      </w:r>
      <w:proofErr w:type="gramEnd"/>
      <w:r>
        <w:rPr>
          <w:color w:val="000000" w:themeColor="text1"/>
        </w:rPr>
        <w:t>标准，但对于一般的读者，不需要掌握</w:t>
      </w:r>
      <w:r>
        <w:rPr>
          <w:color w:val="000000" w:themeColor="text1"/>
        </w:rPr>
        <w:t>RS232</w:t>
      </w:r>
      <w:r>
        <w:rPr>
          <w:color w:val="000000" w:themeColor="text1"/>
        </w:rPr>
        <w:t>标准的全部内容，只要了解本节介绍基本知识就可以使用</w:t>
      </w:r>
      <w:r>
        <w:rPr>
          <w:color w:val="000000" w:themeColor="text1"/>
        </w:rPr>
        <w:t>RS232</w:t>
      </w:r>
      <w:r>
        <w:rPr>
          <w:color w:val="000000" w:themeColor="text1"/>
        </w:rPr>
        <w:t>。早期的标准串行通信接口是</w:t>
      </w:r>
      <w:r>
        <w:rPr>
          <w:color w:val="000000" w:themeColor="text1"/>
        </w:rPr>
        <w:t>25</w:t>
      </w:r>
      <w:r>
        <w:rPr>
          <w:color w:val="000000" w:themeColor="text1"/>
        </w:rPr>
        <w:t>芯，后来改为</w:t>
      </w:r>
      <w:r>
        <w:rPr>
          <w:color w:val="000000" w:themeColor="text1"/>
        </w:rPr>
        <w:t>9</w:t>
      </w:r>
      <w:r>
        <w:rPr>
          <w:color w:val="000000" w:themeColor="text1"/>
        </w:rPr>
        <w:t>芯，目前</w:t>
      </w:r>
      <w:r>
        <w:rPr>
          <w:rFonts w:hint="eastAsia"/>
          <w:color w:val="000000" w:themeColor="text1"/>
        </w:rPr>
        <w:t>部分</w:t>
      </w:r>
      <w:r>
        <w:rPr>
          <w:color w:val="000000" w:themeColor="text1"/>
        </w:rPr>
        <w:t>PC</w:t>
      </w:r>
      <w:r>
        <w:rPr>
          <w:color w:val="000000" w:themeColor="text1"/>
        </w:rPr>
        <w:t>机带有</w:t>
      </w:r>
      <w:r>
        <w:rPr>
          <w:color w:val="000000" w:themeColor="text1"/>
        </w:rPr>
        <w:t>9</w:t>
      </w:r>
      <w:r>
        <w:rPr>
          <w:color w:val="000000" w:themeColor="text1"/>
        </w:rPr>
        <w:t>芯</w:t>
      </w:r>
      <w:r>
        <w:rPr>
          <w:color w:val="000000" w:themeColor="text1"/>
        </w:rPr>
        <w:t>RS232</w:t>
      </w:r>
      <w:r>
        <w:rPr>
          <w:color w:val="000000" w:themeColor="text1"/>
        </w:rPr>
        <w:t>串口，</w:t>
      </w:r>
      <w:r>
        <w:rPr>
          <w:rFonts w:hint="eastAsia"/>
          <w:color w:val="000000" w:themeColor="text1"/>
        </w:rPr>
        <w:t>其引出脚排列</w:t>
      </w:r>
      <w:r>
        <w:rPr>
          <w:color w:val="000000" w:themeColor="text1"/>
        </w:rPr>
        <w:t>如图</w:t>
      </w:r>
      <w:r>
        <w:rPr>
          <w:color w:val="000000" w:themeColor="text1"/>
        </w:rPr>
        <w:t>8-3</w:t>
      </w:r>
      <w:r>
        <w:rPr>
          <w:color w:val="000000" w:themeColor="text1"/>
        </w:rPr>
        <w:t>所示，相应引脚</w:t>
      </w:r>
      <w:proofErr w:type="gramStart"/>
      <w:r>
        <w:rPr>
          <w:color w:val="000000" w:themeColor="text1"/>
        </w:rPr>
        <w:t>含义若表</w:t>
      </w:r>
      <w:proofErr w:type="gramEnd"/>
      <w:r>
        <w:rPr>
          <w:color w:val="000000" w:themeColor="text1"/>
        </w:rPr>
        <w:t>8-3</w:t>
      </w:r>
      <w:r>
        <w:rPr>
          <w:color w:val="000000" w:themeColor="text1"/>
        </w:rPr>
        <w:t>所示。</w:t>
      </w:r>
    </w:p>
    <w:tbl>
      <w:tblPr>
        <w:tblpPr w:leftFromText="180" w:rightFromText="180" w:vertAnchor="text" w:horzAnchor="margin" w:tblpY="163"/>
        <w:tblW w:w="4852"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57" w:type="dxa"/>
          <w:right w:w="57" w:type="dxa"/>
        </w:tblCellMar>
        <w:tblLook w:val="04A0" w:firstRow="1" w:lastRow="0" w:firstColumn="1" w:lastColumn="0" w:noHBand="0" w:noVBand="1"/>
      </w:tblPr>
      <w:tblGrid>
        <w:gridCol w:w="981"/>
        <w:gridCol w:w="2927"/>
        <w:gridCol w:w="768"/>
        <w:gridCol w:w="3238"/>
      </w:tblGrid>
      <w:tr w:rsidR="000B14C2" w14:paraId="4A4E5187" w14:textId="77777777">
        <w:trPr>
          <w:trHeight w:val="271"/>
        </w:trPr>
        <w:tc>
          <w:tcPr>
            <w:tcW w:w="5000" w:type="pct"/>
            <w:gridSpan w:val="4"/>
            <w:tcBorders>
              <w:top w:val="single" w:sz="4" w:space="0" w:color="FFFFFF" w:themeColor="background1"/>
              <w:left w:val="single" w:sz="4" w:space="0" w:color="FFFFFF" w:themeColor="background1"/>
              <w:bottom w:val="single" w:sz="8" w:space="0" w:color="000000" w:themeColor="text1"/>
              <w:right w:val="single" w:sz="4" w:space="0" w:color="FFFFFF" w:themeColor="background1"/>
            </w:tcBorders>
            <w:vAlign w:val="center"/>
          </w:tcPr>
          <w:p w14:paraId="164403B1" w14:textId="77777777" w:rsidR="000B14C2" w:rsidRDefault="00491828">
            <w:pPr>
              <w:pStyle w:val="6"/>
              <w:rPr>
                <w:b/>
              </w:rPr>
            </w:pPr>
            <w:r>
              <w:t>表</w:t>
            </w:r>
            <w:r>
              <w:t xml:space="preserve">8-3  </w:t>
            </w:r>
            <w:r>
              <w:rPr>
                <w:rFonts w:hint="eastAsia"/>
              </w:rPr>
              <w:t>计算</w:t>
            </w:r>
            <w:r>
              <w:t>机中常用的</w:t>
            </w:r>
            <w:r>
              <w:t>9</w:t>
            </w:r>
            <w:r>
              <w:t>芯串行接口引脚含义表</w:t>
            </w:r>
          </w:p>
        </w:tc>
      </w:tr>
      <w:tr w:rsidR="000B14C2" w14:paraId="6D753E0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13"/>
        </w:trPr>
        <w:tc>
          <w:tcPr>
            <w:tcW w:w="620" w:type="pct"/>
            <w:tcBorders>
              <w:top w:val="single" w:sz="8" w:space="0" w:color="000000" w:themeColor="text1"/>
              <w:left w:val="single" w:sz="4" w:space="0" w:color="FFFFFF" w:themeColor="background1"/>
              <w:bottom w:val="single" w:sz="4" w:space="0" w:color="000000" w:themeColor="text1"/>
              <w:right w:val="single" w:sz="4" w:space="0" w:color="000000" w:themeColor="text1"/>
            </w:tcBorders>
            <w:vAlign w:val="center"/>
          </w:tcPr>
          <w:p w14:paraId="399A72AC"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引脚号</w:t>
            </w:r>
          </w:p>
        </w:tc>
        <w:tc>
          <w:tcPr>
            <w:tcW w:w="1849" w:type="pct"/>
            <w:tcBorders>
              <w:top w:val="single" w:sz="8" w:space="0" w:color="000000" w:themeColor="text1"/>
              <w:left w:val="single" w:sz="4" w:space="0" w:color="000000" w:themeColor="text1"/>
              <w:bottom w:val="single" w:sz="4" w:space="0" w:color="000000" w:themeColor="text1"/>
              <w:right w:val="double" w:sz="4" w:space="0" w:color="000000" w:themeColor="text1"/>
            </w:tcBorders>
            <w:vAlign w:val="center"/>
          </w:tcPr>
          <w:p w14:paraId="752E0706"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功</w:t>
            </w:r>
            <w:r>
              <w:rPr>
                <w:rFonts w:hint="eastAsia"/>
                <w:color w:val="000000" w:themeColor="text1"/>
                <w:sz w:val="18"/>
                <w:szCs w:val="18"/>
              </w:rPr>
              <w:t xml:space="preserve"> </w:t>
            </w:r>
            <w:r>
              <w:rPr>
                <w:color w:val="000000" w:themeColor="text1"/>
                <w:sz w:val="18"/>
                <w:szCs w:val="18"/>
              </w:rPr>
              <w:t xml:space="preserve"> </w:t>
            </w:r>
            <w:r>
              <w:rPr>
                <w:color w:val="000000" w:themeColor="text1"/>
                <w:sz w:val="18"/>
                <w:szCs w:val="18"/>
              </w:rPr>
              <w:t>能</w:t>
            </w:r>
          </w:p>
        </w:tc>
        <w:tc>
          <w:tcPr>
            <w:tcW w:w="485" w:type="pct"/>
            <w:tcBorders>
              <w:top w:val="single" w:sz="8" w:space="0" w:color="000000" w:themeColor="text1"/>
              <w:left w:val="double" w:sz="4" w:space="0" w:color="000000" w:themeColor="text1"/>
              <w:bottom w:val="single" w:sz="4" w:space="0" w:color="000000" w:themeColor="text1"/>
              <w:right w:val="single" w:sz="4" w:space="0" w:color="000000" w:themeColor="text1"/>
            </w:tcBorders>
            <w:vAlign w:val="center"/>
          </w:tcPr>
          <w:p w14:paraId="01D06985"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引脚号</w:t>
            </w:r>
          </w:p>
        </w:tc>
        <w:tc>
          <w:tcPr>
            <w:tcW w:w="2046" w:type="pct"/>
            <w:tcBorders>
              <w:top w:val="single" w:sz="8" w:space="0" w:color="000000" w:themeColor="text1"/>
              <w:left w:val="single" w:sz="4" w:space="0" w:color="000000" w:themeColor="text1"/>
              <w:bottom w:val="single" w:sz="4" w:space="0" w:color="000000" w:themeColor="text1"/>
              <w:right w:val="single" w:sz="4" w:space="0" w:color="FFFFFF" w:themeColor="background1"/>
            </w:tcBorders>
            <w:vAlign w:val="center"/>
          </w:tcPr>
          <w:p w14:paraId="336CBC01"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功</w:t>
            </w:r>
            <w:r>
              <w:rPr>
                <w:rFonts w:hint="eastAsia"/>
                <w:color w:val="000000" w:themeColor="text1"/>
                <w:sz w:val="18"/>
                <w:szCs w:val="18"/>
              </w:rPr>
              <w:t xml:space="preserve"> </w:t>
            </w:r>
            <w:r>
              <w:rPr>
                <w:color w:val="000000" w:themeColor="text1"/>
                <w:sz w:val="18"/>
                <w:szCs w:val="18"/>
              </w:rPr>
              <w:t xml:space="preserve"> </w:t>
            </w:r>
            <w:r>
              <w:rPr>
                <w:color w:val="000000" w:themeColor="text1"/>
                <w:sz w:val="18"/>
                <w:szCs w:val="18"/>
              </w:rPr>
              <w:t>能</w:t>
            </w:r>
          </w:p>
        </w:tc>
      </w:tr>
      <w:tr w:rsidR="000B14C2" w14:paraId="55A4921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8"/>
        </w:trPr>
        <w:tc>
          <w:tcPr>
            <w:tcW w:w="620" w:type="pct"/>
            <w:tcBorders>
              <w:top w:val="single" w:sz="4" w:space="0" w:color="000000" w:themeColor="text1"/>
              <w:left w:val="single" w:sz="4" w:space="0" w:color="FFFFFF" w:themeColor="background1"/>
              <w:bottom w:val="single" w:sz="4" w:space="0" w:color="000000" w:themeColor="text1"/>
              <w:right w:val="single" w:sz="4" w:space="0" w:color="000000" w:themeColor="text1"/>
            </w:tcBorders>
          </w:tcPr>
          <w:p w14:paraId="45DA0802"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1</w:t>
            </w:r>
          </w:p>
        </w:tc>
        <w:tc>
          <w:tcPr>
            <w:tcW w:w="1849" w:type="pct"/>
            <w:tcBorders>
              <w:top w:val="single" w:sz="4" w:space="0" w:color="000000" w:themeColor="text1"/>
              <w:left w:val="single" w:sz="4" w:space="0" w:color="000000" w:themeColor="text1"/>
              <w:bottom w:val="single" w:sz="4" w:space="0" w:color="000000" w:themeColor="text1"/>
              <w:right w:val="double" w:sz="4" w:space="0" w:color="000000" w:themeColor="text1"/>
            </w:tcBorders>
          </w:tcPr>
          <w:p w14:paraId="587210AA" w14:textId="77777777" w:rsidR="000B14C2" w:rsidRDefault="00491828">
            <w:pPr>
              <w:spacing w:line="240" w:lineRule="exact"/>
              <w:ind w:firstLine="360"/>
              <w:jc w:val="left"/>
              <w:rPr>
                <w:rFonts w:eastAsia="黑体"/>
                <w:color w:val="000000" w:themeColor="text1"/>
                <w:sz w:val="18"/>
                <w:szCs w:val="18"/>
              </w:rPr>
            </w:pPr>
            <w:r>
              <w:rPr>
                <w:color w:val="000000" w:themeColor="text1"/>
                <w:sz w:val="18"/>
                <w:szCs w:val="18"/>
              </w:rPr>
              <w:t>接收线信号检测</w:t>
            </w:r>
          </w:p>
        </w:tc>
        <w:tc>
          <w:tcPr>
            <w:tcW w:w="485" w:type="pct"/>
            <w:tcBorders>
              <w:top w:val="single" w:sz="4" w:space="0" w:color="000000" w:themeColor="text1"/>
              <w:left w:val="double" w:sz="4" w:space="0" w:color="000000" w:themeColor="text1"/>
              <w:bottom w:val="single" w:sz="4" w:space="0" w:color="000000" w:themeColor="text1"/>
              <w:right w:val="single" w:sz="4" w:space="0" w:color="000000" w:themeColor="text1"/>
            </w:tcBorders>
          </w:tcPr>
          <w:p w14:paraId="2AF61EBA"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6</w:t>
            </w:r>
          </w:p>
        </w:tc>
        <w:tc>
          <w:tcPr>
            <w:tcW w:w="2046" w:type="pct"/>
            <w:tcBorders>
              <w:top w:val="single" w:sz="4" w:space="0" w:color="000000" w:themeColor="text1"/>
              <w:left w:val="single" w:sz="4" w:space="0" w:color="000000" w:themeColor="text1"/>
              <w:bottom w:val="single" w:sz="4" w:space="0" w:color="000000" w:themeColor="text1"/>
              <w:right w:val="single" w:sz="4" w:space="0" w:color="FFFFFF" w:themeColor="background1"/>
            </w:tcBorders>
          </w:tcPr>
          <w:p w14:paraId="3F059EA9" w14:textId="77777777" w:rsidR="000B14C2" w:rsidRDefault="00491828">
            <w:pPr>
              <w:spacing w:line="240" w:lineRule="exact"/>
              <w:ind w:firstLine="360"/>
              <w:jc w:val="left"/>
              <w:rPr>
                <w:color w:val="000000" w:themeColor="text1"/>
                <w:sz w:val="18"/>
                <w:szCs w:val="18"/>
              </w:rPr>
            </w:pPr>
            <w:r>
              <w:rPr>
                <w:color w:val="000000" w:themeColor="text1"/>
                <w:sz w:val="18"/>
                <w:szCs w:val="18"/>
              </w:rPr>
              <w:t>数据通信设备准备就绪</w:t>
            </w:r>
            <w:r>
              <w:rPr>
                <w:rFonts w:hint="eastAsia"/>
                <w:color w:val="000000" w:themeColor="text1"/>
                <w:sz w:val="18"/>
                <w:szCs w:val="18"/>
              </w:rPr>
              <w:t>（</w:t>
            </w:r>
            <w:r>
              <w:rPr>
                <w:color w:val="000000" w:themeColor="text1"/>
                <w:sz w:val="18"/>
                <w:szCs w:val="18"/>
              </w:rPr>
              <w:t>DSR</w:t>
            </w:r>
            <w:r>
              <w:rPr>
                <w:rFonts w:hint="eastAsia"/>
                <w:color w:val="000000" w:themeColor="text1"/>
                <w:sz w:val="18"/>
                <w:szCs w:val="18"/>
              </w:rPr>
              <w:t>）</w:t>
            </w:r>
          </w:p>
        </w:tc>
      </w:tr>
      <w:tr w:rsidR="000B14C2" w14:paraId="13A267F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7"/>
        </w:trPr>
        <w:tc>
          <w:tcPr>
            <w:tcW w:w="620" w:type="pct"/>
            <w:tcBorders>
              <w:top w:val="single" w:sz="4" w:space="0" w:color="000000" w:themeColor="text1"/>
              <w:left w:val="single" w:sz="4" w:space="0" w:color="FFFFFF" w:themeColor="background1"/>
              <w:bottom w:val="single" w:sz="4" w:space="0" w:color="000000" w:themeColor="text1"/>
              <w:right w:val="single" w:sz="4" w:space="0" w:color="000000" w:themeColor="text1"/>
            </w:tcBorders>
          </w:tcPr>
          <w:p w14:paraId="25861869"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2</w:t>
            </w:r>
          </w:p>
        </w:tc>
        <w:tc>
          <w:tcPr>
            <w:tcW w:w="1849" w:type="pct"/>
            <w:tcBorders>
              <w:top w:val="single" w:sz="4" w:space="0" w:color="000000" w:themeColor="text1"/>
              <w:left w:val="single" w:sz="4" w:space="0" w:color="000000" w:themeColor="text1"/>
              <w:bottom w:val="single" w:sz="4" w:space="0" w:color="000000" w:themeColor="text1"/>
              <w:right w:val="double" w:sz="4" w:space="0" w:color="000000" w:themeColor="text1"/>
            </w:tcBorders>
          </w:tcPr>
          <w:p w14:paraId="24633EA0" w14:textId="77777777" w:rsidR="000B14C2" w:rsidRDefault="00491828">
            <w:pPr>
              <w:spacing w:line="240" w:lineRule="exact"/>
              <w:ind w:firstLine="360"/>
              <w:jc w:val="left"/>
              <w:rPr>
                <w:color w:val="000000" w:themeColor="text1"/>
                <w:sz w:val="18"/>
                <w:szCs w:val="18"/>
              </w:rPr>
            </w:pPr>
            <w:r>
              <w:rPr>
                <w:rFonts w:eastAsiaTheme="minorEastAsia"/>
                <w:color w:val="000000" w:themeColor="text1"/>
                <w:sz w:val="18"/>
                <w:szCs w:val="18"/>
              </w:rPr>
              <w:t>接收数据线</w:t>
            </w:r>
            <w:r>
              <w:rPr>
                <w:rFonts w:eastAsiaTheme="minorEastAsia" w:hint="eastAsia"/>
                <w:color w:val="000000" w:themeColor="text1"/>
                <w:sz w:val="18"/>
                <w:szCs w:val="18"/>
              </w:rPr>
              <w:t>（</w:t>
            </w:r>
            <w:proofErr w:type="spellStart"/>
            <w:r>
              <w:rPr>
                <w:rFonts w:eastAsiaTheme="minorEastAsia"/>
                <w:color w:val="000000" w:themeColor="text1"/>
                <w:sz w:val="18"/>
                <w:szCs w:val="18"/>
              </w:rPr>
              <w:t>RxD</w:t>
            </w:r>
            <w:proofErr w:type="spellEnd"/>
            <w:r>
              <w:rPr>
                <w:rFonts w:eastAsiaTheme="minorEastAsia" w:hint="eastAsia"/>
                <w:color w:val="000000" w:themeColor="text1"/>
                <w:sz w:val="18"/>
                <w:szCs w:val="18"/>
              </w:rPr>
              <w:t>）</w:t>
            </w:r>
          </w:p>
        </w:tc>
        <w:tc>
          <w:tcPr>
            <w:tcW w:w="485" w:type="pct"/>
            <w:tcBorders>
              <w:top w:val="single" w:sz="4" w:space="0" w:color="000000" w:themeColor="text1"/>
              <w:left w:val="double" w:sz="4" w:space="0" w:color="000000" w:themeColor="text1"/>
              <w:bottom w:val="single" w:sz="4" w:space="0" w:color="000000" w:themeColor="text1"/>
              <w:right w:val="single" w:sz="4" w:space="0" w:color="000000" w:themeColor="text1"/>
            </w:tcBorders>
          </w:tcPr>
          <w:p w14:paraId="0E6648BC"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7</w:t>
            </w:r>
          </w:p>
        </w:tc>
        <w:tc>
          <w:tcPr>
            <w:tcW w:w="2046" w:type="pct"/>
            <w:tcBorders>
              <w:top w:val="single" w:sz="4" w:space="0" w:color="000000" w:themeColor="text1"/>
              <w:left w:val="single" w:sz="4" w:space="0" w:color="000000" w:themeColor="text1"/>
              <w:bottom w:val="single" w:sz="4" w:space="0" w:color="000000" w:themeColor="text1"/>
              <w:right w:val="single" w:sz="4" w:space="0" w:color="FFFFFF" w:themeColor="background1"/>
            </w:tcBorders>
          </w:tcPr>
          <w:p w14:paraId="05010827" w14:textId="77777777" w:rsidR="000B14C2" w:rsidRDefault="00491828">
            <w:pPr>
              <w:spacing w:line="240" w:lineRule="exact"/>
              <w:ind w:firstLine="360"/>
              <w:jc w:val="left"/>
              <w:rPr>
                <w:color w:val="000000" w:themeColor="text1"/>
                <w:sz w:val="18"/>
                <w:szCs w:val="18"/>
              </w:rPr>
            </w:pPr>
            <w:r>
              <w:rPr>
                <w:color w:val="000000" w:themeColor="text1"/>
                <w:sz w:val="18"/>
                <w:szCs w:val="18"/>
              </w:rPr>
              <w:t>请求发送</w:t>
            </w:r>
            <w:r>
              <w:rPr>
                <w:rFonts w:hint="eastAsia"/>
                <w:color w:val="000000" w:themeColor="text1"/>
                <w:sz w:val="18"/>
                <w:szCs w:val="18"/>
              </w:rPr>
              <w:t>（</w:t>
            </w:r>
            <w:r>
              <w:rPr>
                <w:color w:val="000000" w:themeColor="text1"/>
                <w:sz w:val="18"/>
                <w:szCs w:val="18"/>
              </w:rPr>
              <w:t>RTS</w:t>
            </w:r>
            <w:r>
              <w:rPr>
                <w:rFonts w:hint="eastAsia"/>
                <w:color w:val="000000" w:themeColor="text1"/>
                <w:sz w:val="18"/>
                <w:szCs w:val="18"/>
              </w:rPr>
              <w:t>）</w:t>
            </w:r>
          </w:p>
        </w:tc>
      </w:tr>
      <w:tr w:rsidR="000B14C2" w14:paraId="38836B5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86"/>
        </w:trPr>
        <w:tc>
          <w:tcPr>
            <w:tcW w:w="620" w:type="pct"/>
            <w:tcBorders>
              <w:top w:val="single" w:sz="4" w:space="0" w:color="000000" w:themeColor="text1"/>
              <w:left w:val="single" w:sz="4" w:space="0" w:color="FFFFFF" w:themeColor="background1"/>
              <w:bottom w:val="single" w:sz="4" w:space="0" w:color="000000" w:themeColor="text1"/>
              <w:right w:val="single" w:sz="4" w:space="0" w:color="000000" w:themeColor="text1"/>
            </w:tcBorders>
          </w:tcPr>
          <w:p w14:paraId="587AE6C9"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3</w:t>
            </w:r>
          </w:p>
        </w:tc>
        <w:tc>
          <w:tcPr>
            <w:tcW w:w="1849" w:type="pct"/>
            <w:tcBorders>
              <w:top w:val="single" w:sz="4" w:space="0" w:color="000000" w:themeColor="text1"/>
              <w:left w:val="single" w:sz="4" w:space="0" w:color="000000" w:themeColor="text1"/>
              <w:bottom w:val="single" w:sz="4" w:space="0" w:color="000000" w:themeColor="text1"/>
              <w:right w:val="double" w:sz="4" w:space="0" w:color="000000" w:themeColor="text1"/>
            </w:tcBorders>
          </w:tcPr>
          <w:p w14:paraId="7DF4A37A" w14:textId="77777777" w:rsidR="000B14C2" w:rsidRDefault="00491828">
            <w:pPr>
              <w:spacing w:line="240" w:lineRule="exact"/>
              <w:ind w:firstLine="360"/>
              <w:jc w:val="left"/>
              <w:rPr>
                <w:rFonts w:eastAsiaTheme="minorEastAsia"/>
                <w:color w:val="000000" w:themeColor="text1"/>
                <w:sz w:val="18"/>
                <w:szCs w:val="18"/>
              </w:rPr>
            </w:pPr>
            <w:r>
              <w:rPr>
                <w:rFonts w:eastAsiaTheme="minorEastAsia"/>
                <w:color w:val="000000" w:themeColor="text1"/>
                <w:sz w:val="18"/>
                <w:szCs w:val="18"/>
              </w:rPr>
              <w:t>发送数据线</w:t>
            </w:r>
            <w:r>
              <w:rPr>
                <w:rFonts w:eastAsiaTheme="minorEastAsia" w:hint="eastAsia"/>
                <w:color w:val="000000" w:themeColor="text1"/>
                <w:sz w:val="18"/>
                <w:szCs w:val="18"/>
              </w:rPr>
              <w:t>（</w:t>
            </w:r>
            <w:proofErr w:type="spellStart"/>
            <w:r>
              <w:rPr>
                <w:rFonts w:eastAsiaTheme="minorEastAsia"/>
                <w:color w:val="000000" w:themeColor="text1"/>
                <w:sz w:val="18"/>
                <w:szCs w:val="18"/>
              </w:rPr>
              <w:t>TxD</w:t>
            </w:r>
            <w:proofErr w:type="spellEnd"/>
            <w:r>
              <w:rPr>
                <w:rFonts w:eastAsiaTheme="minorEastAsia" w:hint="eastAsia"/>
                <w:color w:val="000000" w:themeColor="text1"/>
                <w:sz w:val="18"/>
                <w:szCs w:val="18"/>
              </w:rPr>
              <w:t>）</w:t>
            </w:r>
          </w:p>
        </w:tc>
        <w:tc>
          <w:tcPr>
            <w:tcW w:w="485" w:type="pct"/>
            <w:tcBorders>
              <w:top w:val="single" w:sz="4" w:space="0" w:color="000000" w:themeColor="text1"/>
              <w:left w:val="double" w:sz="4" w:space="0" w:color="000000" w:themeColor="text1"/>
              <w:bottom w:val="single" w:sz="4" w:space="0" w:color="000000" w:themeColor="text1"/>
              <w:right w:val="single" w:sz="4" w:space="0" w:color="000000" w:themeColor="text1"/>
            </w:tcBorders>
          </w:tcPr>
          <w:p w14:paraId="2D308631"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8</w:t>
            </w:r>
          </w:p>
        </w:tc>
        <w:tc>
          <w:tcPr>
            <w:tcW w:w="2046" w:type="pct"/>
            <w:tcBorders>
              <w:top w:val="single" w:sz="4" w:space="0" w:color="000000" w:themeColor="text1"/>
              <w:left w:val="single" w:sz="4" w:space="0" w:color="000000" w:themeColor="text1"/>
              <w:bottom w:val="single" w:sz="4" w:space="0" w:color="000000" w:themeColor="text1"/>
              <w:right w:val="single" w:sz="4" w:space="0" w:color="FFFFFF" w:themeColor="background1"/>
            </w:tcBorders>
          </w:tcPr>
          <w:p w14:paraId="3998DDD8" w14:textId="77777777" w:rsidR="000B14C2" w:rsidRDefault="00491828">
            <w:pPr>
              <w:spacing w:line="240" w:lineRule="exact"/>
              <w:ind w:firstLine="360"/>
              <w:jc w:val="left"/>
              <w:rPr>
                <w:color w:val="000000" w:themeColor="text1"/>
                <w:sz w:val="18"/>
                <w:szCs w:val="18"/>
              </w:rPr>
            </w:pPr>
            <w:r>
              <w:rPr>
                <w:color w:val="000000" w:themeColor="text1"/>
                <w:sz w:val="18"/>
                <w:szCs w:val="18"/>
              </w:rPr>
              <w:t>允许发送</w:t>
            </w:r>
            <w:r>
              <w:rPr>
                <w:rFonts w:hint="eastAsia"/>
                <w:color w:val="000000" w:themeColor="text1"/>
                <w:sz w:val="18"/>
                <w:szCs w:val="18"/>
              </w:rPr>
              <w:t>（</w:t>
            </w:r>
            <w:r>
              <w:rPr>
                <w:color w:val="000000" w:themeColor="text1"/>
                <w:sz w:val="18"/>
                <w:szCs w:val="18"/>
              </w:rPr>
              <w:t>CTS</w:t>
            </w:r>
            <w:r>
              <w:rPr>
                <w:rFonts w:hint="eastAsia"/>
                <w:color w:val="000000" w:themeColor="text1"/>
                <w:sz w:val="18"/>
                <w:szCs w:val="18"/>
              </w:rPr>
              <w:t>）</w:t>
            </w:r>
          </w:p>
        </w:tc>
      </w:tr>
      <w:tr w:rsidR="000B14C2" w14:paraId="57B81B8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1"/>
        </w:trPr>
        <w:tc>
          <w:tcPr>
            <w:tcW w:w="620" w:type="pct"/>
            <w:tcBorders>
              <w:top w:val="single" w:sz="4" w:space="0" w:color="000000" w:themeColor="text1"/>
              <w:left w:val="single" w:sz="4" w:space="0" w:color="FFFFFF" w:themeColor="background1"/>
              <w:bottom w:val="single" w:sz="4" w:space="0" w:color="000000" w:themeColor="text1"/>
              <w:right w:val="single" w:sz="4" w:space="0" w:color="000000" w:themeColor="text1"/>
            </w:tcBorders>
          </w:tcPr>
          <w:p w14:paraId="24BA4B44"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4</w:t>
            </w:r>
          </w:p>
        </w:tc>
        <w:tc>
          <w:tcPr>
            <w:tcW w:w="1849" w:type="pct"/>
            <w:tcBorders>
              <w:top w:val="single" w:sz="4" w:space="0" w:color="000000" w:themeColor="text1"/>
              <w:left w:val="single" w:sz="4" w:space="0" w:color="000000" w:themeColor="text1"/>
              <w:bottom w:val="single" w:sz="4" w:space="0" w:color="000000" w:themeColor="text1"/>
              <w:right w:val="double" w:sz="4" w:space="0" w:color="000000" w:themeColor="text1"/>
            </w:tcBorders>
          </w:tcPr>
          <w:p w14:paraId="19E634F1" w14:textId="77777777" w:rsidR="000B14C2" w:rsidRDefault="00491828">
            <w:pPr>
              <w:spacing w:line="240" w:lineRule="exact"/>
              <w:ind w:firstLine="360"/>
              <w:jc w:val="left"/>
              <w:rPr>
                <w:rFonts w:eastAsiaTheme="minorEastAsia"/>
                <w:color w:val="000000" w:themeColor="text1"/>
                <w:sz w:val="18"/>
                <w:szCs w:val="18"/>
              </w:rPr>
            </w:pPr>
            <w:r>
              <w:rPr>
                <w:rFonts w:eastAsiaTheme="minorEastAsia"/>
                <w:color w:val="000000" w:themeColor="text1"/>
                <w:sz w:val="18"/>
                <w:szCs w:val="18"/>
              </w:rPr>
              <w:t>数据终端准备就绪</w:t>
            </w:r>
            <w:r>
              <w:rPr>
                <w:rFonts w:eastAsiaTheme="minorEastAsia" w:hint="eastAsia"/>
                <w:color w:val="000000" w:themeColor="text1"/>
                <w:sz w:val="18"/>
                <w:szCs w:val="18"/>
              </w:rPr>
              <w:t>（</w:t>
            </w:r>
            <w:r>
              <w:rPr>
                <w:rFonts w:eastAsiaTheme="minorEastAsia"/>
                <w:color w:val="000000" w:themeColor="text1"/>
                <w:sz w:val="18"/>
                <w:szCs w:val="18"/>
              </w:rPr>
              <w:t>DTR</w:t>
            </w:r>
            <w:r>
              <w:rPr>
                <w:rFonts w:eastAsiaTheme="minorEastAsia" w:hint="eastAsia"/>
                <w:color w:val="000000" w:themeColor="text1"/>
                <w:sz w:val="18"/>
                <w:szCs w:val="18"/>
              </w:rPr>
              <w:t>）</w:t>
            </w:r>
          </w:p>
        </w:tc>
        <w:tc>
          <w:tcPr>
            <w:tcW w:w="485" w:type="pct"/>
            <w:tcBorders>
              <w:top w:val="single" w:sz="4" w:space="0" w:color="000000" w:themeColor="text1"/>
              <w:left w:val="double" w:sz="4" w:space="0" w:color="000000" w:themeColor="text1"/>
              <w:bottom w:val="single" w:sz="4" w:space="0" w:color="000000" w:themeColor="text1"/>
              <w:right w:val="single" w:sz="4" w:space="0" w:color="000000" w:themeColor="text1"/>
            </w:tcBorders>
          </w:tcPr>
          <w:p w14:paraId="2F89AEBC"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9</w:t>
            </w:r>
          </w:p>
        </w:tc>
        <w:tc>
          <w:tcPr>
            <w:tcW w:w="2046" w:type="pct"/>
            <w:tcBorders>
              <w:top w:val="single" w:sz="4" w:space="0" w:color="000000" w:themeColor="text1"/>
              <w:left w:val="single" w:sz="4" w:space="0" w:color="000000" w:themeColor="text1"/>
              <w:bottom w:val="single" w:sz="4" w:space="0" w:color="000000" w:themeColor="text1"/>
              <w:right w:val="single" w:sz="4" w:space="0" w:color="FFFFFF" w:themeColor="background1"/>
            </w:tcBorders>
          </w:tcPr>
          <w:p w14:paraId="50012A14" w14:textId="77777777" w:rsidR="000B14C2" w:rsidRDefault="00491828">
            <w:pPr>
              <w:spacing w:line="240" w:lineRule="exact"/>
              <w:ind w:firstLine="360"/>
              <w:jc w:val="left"/>
              <w:rPr>
                <w:color w:val="000000" w:themeColor="text1"/>
                <w:sz w:val="18"/>
                <w:szCs w:val="18"/>
              </w:rPr>
            </w:pPr>
            <w:r>
              <w:rPr>
                <w:color w:val="000000" w:themeColor="text1"/>
                <w:sz w:val="18"/>
                <w:szCs w:val="18"/>
              </w:rPr>
              <w:t>振铃指示</w:t>
            </w:r>
          </w:p>
        </w:tc>
      </w:tr>
      <w:tr w:rsidR="000B14C2" w14:paraId="407A322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3"/>
        </w:trPr>
        <w:tc>
          <w:tcPr>
            <w:tcW w:w="620" w:type="pct"/>
            <w:tcBorders>
              <w:top w:val="single" w:sz="4" w:space="0" w:color="000000" w:themeColor="text1"/>
              <w:left w:val="single" w:sz="4" w:space="0" w:color="FFFFFF" w:themeColor="background1"/>
              <w:bottom w:val="single" w:sz="8" w:space="0" w:color="000000" w:themeColor="text1"/>
              <w:right w:val="single" w:sz="4" w:space="0" w:color="000000" w:themeColor="text1"/>
            </w:tcBorders>
          </w:tcPr>
          <w:p w14:paraId="4D05EBB4" w14:textId="77777777" w:rsidR="000B14C2" w:rsidRDefault="00491828">
            <w:pPr>
              <w:spacing w:line="240" w:lineRule="exact"/>
              <w:ind w:firstLineChars="0" w:firstLine="0"/>
              <w:jc w:val="center"/>
              <w:rPr>
                <w:color w:val="000000" w:themeColor="text1"/>
                <w:sz w:val="18"/>
                <w:szCs w:val="18"/>
              </w:rPr>
            </w:pPr>
            <w:r>
              <w:rPr>
                <w:color w:val="000000" w:themeColor="text1"/>
                <w:sz w:val="18"/>
                <w:szCs w:val="18"/>
              </w:rPr>
              <w:t>5</w:t>
            </w:r>
          </w:p>
        </w:tc>
        <w:tc>
          <w:tcPr>
            <w:tcW w:w="1849" w:type="pct"/>
            <w:tcBorders>
              <w:top w:val="single" w:sz="4" w:space="0" w:color="000000" w:themeColor="text1"/>
              <w:left w:val="single" w:sz="4" w:space="0" w:color="000000" w:themeColor="text1"/>
              <w:bottom w:val="single" w:sz="8" w:space="0" w:color="000000" w:themeColor="text1"/>
              <w:right w:val="double" w:sz="4" w:space="0" w:color="000000" w:themeColor="text1"/>
            </w:tcBorders>
          </w:tcPr>
          <w:p w14:paraId="77303F6A" w14:textId="77777777" w:rsidR="000B14C2" w:rsidRDefault="00491828">
            <w:pPr>
              <w:spacing w:line="240" w:lineRule="exact"/>
              <w:ind w:firstLine="360"/>
              <w:jc w:val="left"/>
              <w:rPr>
                <w:rFonts w:eastAsiaTheme="minorEastAsia"/>
                <w:color w:val="000000" w:themeColor="text1"/>
                <w:sz w:val="18"/>
                <w:szCs w:val="18"/>
              </w:rPr>
            </w:pPr>
            <w:r>
              <w:rPr>
                <w:rFonts w:eastAsiaTheme="minorEastAsia"/>
                <w:color w:val="000000" w:themeColor="text1"/>
                <w:sz w:val="18"/>
                <w:szCs w:val="18"/>
              </w:rPr>
              <w:t>信号地</w:t>
            </w:r>
            <w:r>
              <w:rPr>
                <w:rFonts w:eastAsiaTheme="minorEastAsia" w:hint="eastAsia"/>
                <w:color w:val="000000" w:themeColor="text1"/>
                <w:sz w:val="18"/>
                <w:szCs w:val="18"/>
              </w:rPr>
              <w:t>（</w:t>
            </w:r>
            <w:r>
              <w:rPr>
                <w:rFonts w:eastAsiaTheme="minorEastAsia"/>
                <w:color w:val="000000" w:themeColor="text1"/>
                <w:sz w:val="18"/>
                <w:szCs w:val="18"/>
              </w:rPr>
              <w:t>SG</w:t>
            </w:r>
            <w:r>
              <w:rPr>
                <w:rFonts w:eastAsiaTheme="minorEastAsia" w:hint="eastAsia"/>
                <w:color w:val="000000" w:themeColor="text1"/>
                <w:sz w:val="18"/>
                <w:szCs w:val="18"/>
              </w:rPr>
              <w:t>，与</w:t>
            </w:r>
            <w:r>
              <w:rPr>
                <w:rFonts w:eastAsiaTheme="minorEastAsia" w:hint="eastAsia"/>
                <w:color w:val="000000" w:themeColor="text1"/>
                <w:sz w:val="18"/>
                <w:szCs w:val="18"/>
              </w:rPr>
              <w:t>G</w:t>
            </w:r>
            <w:r>
              <w:rPr>
                <w:rFonts w:eastAsiaTheme="minorEastAsia"/>
                <w:color w:val="000000" w:themeColor="text1"/>
                <w:sz w:val="18"/>
                <w:szCs w:val="18"/>
              </w:rPr>
              <w:t>ND</w:t>
            </w:r>
            <w:r>
              <w:rPr>
                <w:rFonts w:eastAsiaTheme="minorEastAsia" w:hint="eastAsia"/>
                <w:color w:val="000000" w:themeColor="text1"/>
                <w:sz w:val="18"/>
                <w:szCs w:val="18"/>
              </w:rPr>
              <w:t>一致）</w:t>
            </w:r>
          </w:p>
        </w:tc>
        <w:tc>
          <w:tcPr>
            <w:tcW w:w="485" w:type="pct"/>
            <w:tcBorders>
              <w:top w:val="single" w:sz="4" w:space="0" w:color="000000" w:themeColor="text1"/>
              <w:left w:val="double" w:sz="4" w:space="0" w:color="000000" w:themeColor="text1"/>
              <w:bottom w:val="single" w:sz="8" w:space="0" w:color="000000" w:themeColor="text1"/>
              <w:right w:val="single" w:sz="4" w:space="0" w:color="000000" w:themeColor="text1"/>
            </w:tcBorders>
          </w:tcPr>
          <w:p w14:paraId="10FDBC59" w14:textId="77777777" w:rsidR="000B14C2" w:rsidRDefault="000B14C2">
            <w:pPr>
              <w:spacing w:line="240" w:lineRule="exact"/>
              <w:ind w:firstLine="360"/>
              <w:jc w:val="center"/>
              <w:rPr>
                <w:color w:val="000000" w:themeColor="text1"/>
                <w:sz w:val="18"/>
                <w:szCs w:val="18"/>
              </w:rPr>
            </w:pPr>
          </w:p>
        </w:tc>
        <w:tc>
          <w:tcPr>
            <w:tcW w:w="2046" w:type="pct"/>
            <w:tcBorders>
              <w:top w:val="single" w:sz="4" w:space="0" w:color="000000" w:themeColor="text1"/>
              <w:left w:val="single" w:sz="4" w:space="0" w:color="000000" w:themeColor="text1"/>
              <w:bottom w:val="single" w:sz="8" w:space="0" w:color="000000" w:themeColor="text1"/>
              <w:right w:val="single" w:sz="4" w:space="0" w:color="FFFFFF" w:themeColor="background1"/>
            </w:tcBorders>
          </w:tcPr>
          <w:p w14:paraId="712F591A" w14:textId="77777777" w:rsidR="000B14C2" w:rsidRDefault="000B14C2">
            <w:pPr>
              <w:spacing w:line="240" w:lineRule="exact"/>
              <w:ind w:firstLine="360"/>
              <w:jc w:val="left"/>
              <w:rPr>
                <w:color w:val="000000" w:themeColor="text1"/>
                <w:sz w:val="18"/>
                <w:szCs w:val="18"/>
              </w:rPr>
            </w:pPr>
          </w:p>
        </w:tc>
      </w:tr>
    </w:tbl>
    <w:p w14:paraId="2AE3F2BE" w14:textId="77777777" w:rsidR="000B14C2" w:rsidRDefault="00491828">
      <w:pPr>
        <w:ind w:firstLine="420"/>
        <w:rPr>
          <w:color w:val="000000" w:themeColor="text1"/>
          <w:szCs w:val="21"/>
        </w:rPr>
      </w:pPr>
      <w:r>
        <w:rPr>
          <w:rFonts w:hint="eastAsia"/>
          <w:color w:val="000000" w:themeColor="text1"/>
        </w:rPr>
        <w:t>M</w:t>
      </w:r>
      <w:r>
        <w:rPr>
          <w:color w:val="000000" w:themeColor="text1"/>
        </w:rPr>
        <w:t>CU</w:t>
      </w:r>
      <w:r>
        <w:rPr>
          <w:rFonts w:hint="eastAsia"/>
          <w:color w:val="000000" w:themeColor="text1"/>
        </w:rPr>
        <w:t>的串口通信引脚是</w:t>
      </w:r>
      <w:r>
        <w:rPr>
          <w:rFonts w:hint="eastAsia"/>
          <w:color w:val="000000" w:themeColor="text1"/>
        </w:rPr>
        <w:t>T</w:t>
      </w:r>
      <w:r>
        <w:rPr>
          <w:color w:val="000000" w:themeColor="text1"/>
        </w:rPr>
        <w:t>TL</w:t>
      </w:r>
      <w:r>
        <w:rPr>
          <w:rFonts w:hint="eastAsia"/>
          <w:color w:val="000000" w:themeColor="text1"/>
        </w:rPr>
        <w:t>电平，可通过</w:t>
      </w:r>
      <w:r>
        <w:rPr>
          <w:rFonts w:hint="eastAsia"/>
          <w:color w:val="000000" w:themeColor="text1"/>
        </w:rPr>
        <w:t>T</w:t>
      </w:r>
      <w:r>
        <w:rPr>
          <w:color w:val="000000" w:themeColor="text1"/>
        </w:rPr>
        <w:t>TL-RS232</w:t>
      </w:r>
      <w:r>
        <w:rPr>
          <w:rFonts w:hint="eastAsia"/>
          <w:color w:val="000000" w:themeColor="text1"/>
        </w:rPr>
        <w:t>转换芯片转为</w:t>
      </w:r>
      <w:r>
        <w:rPr>
          <w:rFonts w:hint="eastAsia"/>
          <w:color w:val="000000" w:themeColor="text1"/>
        </w:rPr>
        <w:t>R</w:t>
      </w:r>
      <w:r>
        <w:rPr>
          <w:color w:val="000000" w:themeColor="text1"/>
        </w:rPr>
        <w:t>S</w:t>
      </w:r>
      <w:r>
        <w:rPr>
          <w:rFonts w:hint="eastAsia"/>
          <w:color w:val="000000" w:themeColor="text1"/>
        </w:rPr>
        <w:t>232</w:t>
      </w:r>
      <w:r>
        <w:rPr>
          <w:rFonts w:hint="eastAsia"/>
          <w:color w:val="000000" w:themeColor="text1"/>
        </w:rPr>
        <w:t>电平。通常情况，</w:t>
      </w:r>
      <w:r>
        <w:rPr>
          <w:rFonts w:ascii="宋体" w:hAnsi="宋体"/>
          <w:color w:val="000000" w:themeColor="text1"/>
          <w:szCs w:val="21"/>
        </w:rPr>
        <w:t>使用精简的</w:t>
      </w:r>
      <w:r>
        <w:rPr>
          <w:rFonts w:eastAsiaTheme="minorEastAsia"/>
          <w:color w:val="000000" w:themeColor="text1"/>
          <w:szCs w:val="21"/>
        </w:rPr>
        <w:t>RS232</w:t>
      </w:r>
      <w:r>
        <w:rPr>
          <w:rFonts w:ascii="宋体" w:hAnsi="宋体"/>
          <w:color w:val="000000" w:themeColor="text1"/>
          <w:szCs w:val="21"/>
        </w:rPr>
        <w:t>通信</w:t>
      </w:r>
      <w:r>
        <w:rPr>
          <w:rFonts w:ascii="宋体" w:hAnsi="宋体" w:hint="eastAsia"/>
          <w:color w:val="000000" w:themeColor="text1"/>
          <w:szCs w:val="21"/>
        </w:rPr>
        <w:t>线路</w:t>
      </w:r>
      <w:r>
        <w:rPr>
          <w:rFonts w:ascii="宋体" w:hAnsi="宋体"/>
          <w:color w:val="000000" w:themeColor="text1"/>
          <w:szCs w:val="21"/>
        </w:rPr>
        <w:t>，</w:t>
      </w:r>
      <w:r>
        <w:rPr>
          <w:rFonts w:ascii="宋体" w:hAnsi="宋体" w:hint="eastAsia"/>
          <w:color w:val="000000" w:themeColor="text1"/>
          <w:szCs w:val="21"/>
        </w:rPr>
        <w:t>即</w:t>
      </w:r>
      <w:r>
        <w:rPr>
          <w:rFonts w:ascii="宋体" w:hAnsi="宋体"/>
          <w:color w:val="000000" w:themeColor="text1"/>
          <w:szCs w:val="21"/>
        </w:rPr>
        <w:t>仅使用</w:t>
      </w:r>
      <w:r>
        <w:rPr>
          <w:rFonts w:eastAsiaTheme="minorEastAsia"/>
          <w:color w:val="000000" w:themeColor="text1"/>
          <w:szCs w:val="21"/>
        </w:rPr>
        <w:t>3</w:t>
      </w:r>
      <w:r>
        <w:rPr>
          <w:rFonts w:ascii="宋体" w:hAnsi="宋体"/>
          <w:color w:val="000000" w:themeColor="text1"/>
          <w:szCs w:val="21"/>
        </w:rPr>
        <w:t>根线：</w:t>
      </w:r>
      <w:proofErr w:type="spellStart"/>
      <w:r>
        <w:rPr>
          <w:rFonts w:eastAsiaTheme="minorEastAsia"/>
          <w:color w:val="000000" w:themeColor="text1"/>
          <w:szCs w:val="21"/>
        </w:rPr>
        <w:t>RxD</w:t>
      </w:r>
      <w:proofErr w:type="spellEnd"/>
      <w:r>
        <w:rPr>
          <w:rFonts w:ascii="宋体" w:hAnsi="宋体"/>
          <w:color w:val="000000" w:themeColor="text1"/>
          <w:szCs w:val="21"/>
        </w:rPr>
        <w:t>（接收线）、</w:t>
      </w:r>
      <w:proofErr w:type="spellStart"/>
      <w:r>
        <w:rPr>
          <w:rFonts w:eastAsiaTheme="minorEastAsia"/>
          <w:color w:val="000000" w:themeColor="text1"/>
          <w:szCs w:val="21"/>
        </w:rPr>
        <w:t>TxD</w:t>
      </w:r>
      <w:proofErr w:type="spellEnd"/>
      <w:r>
        <w:rPr>
          <w:rFonts w:ascii="宋体" w:hAnsi="宋体"/>
          <w:color w:val="000000" w:themeColor="text1"/>
          <w:szCs w:val="21"/>
        </w:rPr>
        <w:t>（发送线）和</w:t>
      </w:r>
      <w:r>
        <w:rPr>
          <w:color w:val="000000" w:themeColor="text1"/>
          <w:szCs w:val="21"/>
        </w:rPr>
        <w:t>GND</w:t>
      </w:r>
      <w:r>
        <w:rPr>
          <w:color w:val="000000" w:themeColor="text1"/>
          <w:szCs w:val="21"/>
        </w:rPr>
        <w:t>（地线）</w:t>
      </w:r>
      <w:r>
        <w:rPr>
          <w:rFonts w:hint="eastAsia"/>
          <w:color w:val="000000" w:themeColor="text1"/>
          <w:szCs w:val="21"/>
        </w:rPr>
        <w:t>，不使用诸如</w:t>
      </w:r>
      <w:r>
        <w:rPr>
          <w:rFonts w:eastAsiaTheme="minorEastAsia"/>
          <w:color w:val="000000" w:themeColor="text1"/>
          <w:szCs w:val="21"/>
        </w:rPr>
        <w:t>DTR</w:t>
      </w:r>
      <w:r>
        <w:rPr>
          <w:color w:val="000000" w:themeColor="text1"/>
          <w:szCs w:val="21"/>
        </w:rPr>
        <w:t xml:space="preserve"> </w:t>
      </w:r>
      <w:r>
        <w:rPr>
          <w:rFonts w:hint="eastAsia"/>
          <w:color w:val="000000" w:themeColor="text1"/>
          <w:szCs w:val="21"/>
        </w:rPr>
        <w:t>、</w:t>
      </w:r>
      <w:r>
        <w:rPr>
          <w:color w:val="000000" w:themeColor="text1"/>
          <w:szCs w:val="21"/>
        </w:rPr>
        <w:t>DSR</w:t>
      </w:r>
      <w:r>
        <w:rPr>
          <w:rFonts w:hint="eastAsia"/>
          <w:color w:val="000000" w:themeColor="text1"/>
          <w:szCs w:val="21"/>
        </w:rPr>
        <w:t>、</w:t>
      </w:r>
      <w:r>
        <w:rPr>
          <w:color w:val="000000" w:themeColor="text1"/>
          <w:szCs w:val="21"/>
        </w:rPr>
        <w:t>RTS</w:t>
      </w:r>
      <w:r>
        <w:rPr>
          <w:rFonts w:hint="eastAsia"/>
          <w:color w:val="000000" w:themeColor="text1"/>
          <w:szCs w:val="21"/>
        </w:rPr>
        <w:t>、</w:t>
      </w:r>
      <w:r>
        <w:rPr>
          <w:color w:val="000000" w:themeColor="text1"/>
          <w:szCs w:val="21"/>
        </w:rPr>
        <w:t>CTS</w:t>
      </w:r>
      <w:r>
        <w:rPr>
          <w:rFonts w:hint="eastAsia"/>
          <w:color w:val="000000" w:themeColor="text1"/>
          <w:szCs w:val="21"/>
        </w:rPr>
        <w:t>等硬件握手信号，直接通过数据线的开始位确定一个字节通信的开始</w:t>
      </w:r>
      <w:r>
        <w:rPr>
          <w:color w:val="000000" w:themeColor="text1"/>
          <w:szCs w:val="21"/>
        </w:rPr>
        <w:t>。</w:t>
      </w:r>
    </w:p>
    <w:p w14:paraId="05E4294F" w14:textId="77777777" w:rsidR="000B14C2" w:rsidRDefault="00491828">
      <w:pPr>
        <w:pStyle w:val="4"/>
      </w:pPr>
      <w:r>
        <w:rPr>
          <w:rFonts w:hint="eastAsia"/>
        </w:rPr>
        <w:t>2</w:t>
      </w:r>
      <w:r>
        <w:t>．</w:t>
      </w:r>
      <w:r>
        <w:t>RS</w:t>
      </w:r>
      <w:r>
        <w:rPr>
          <w:rFonts w:hint="eastAsia"/>
        </w:rPr>
        <w:t>485</w:t>
      </w:r>
    </w:p>
    <w:p w14:paraId="1D117DB7" w14:textId="77777777" w:rsidR="000B14C2" w:rsidRDefault="00491828">
      <w:pPr>
        <w:ind w:firstLine="420"/>
        <w:rPr>
          <w:color w:val="000000" w:themeColor="text1"/>
        </w:rPr>
      </w:pPr>
      <w:r>
        <w:rPr>
          <w:rFonts w:hint="eastAsia"/>
          <w:color w:val="000000" w:themeColor="text1"/>
        </w:rPr>
        <w:t>此外，</w:t>
      </w:r>
      <w:proofErr w:type="gramStart"/>
      <w:r>
        <w:rPr>
          <w:rFonts w:hint="eastAsia"/>
          <w:color w:val="000000" w:themeColor="text1"/>
        </w:rPr>
        <w:t>为了组</w:t>
      </w:r>
      <w:proofErr w:type="gramEnd"/>
      <w:r>
        <w:rPr>
          <w:rFonts w:hint="eastAsia"/>
          <w:color w:val="000000" w:themeColor="text1"/>
        </w:rPr>
        <w:t>网方便，还有一种标准，称为</w:t>
      </w:r>
      <w:r>
        <w:rPr>
          <w:rFonts w:hint="eastAsia"/>
          <w:color w:val="000000" w:themeColor="text1"/>
        </w:rPr>
        <w:t>RS485</w:t>
      </w:r>
      <w:r>
        <w:rPr>
          <w:rFonts w:hint="eastAsia"/>
          <w:color w:val="000000" w:themeColor="text1"/>
        </w:rPr>
        <w:t>，它采用差分信号负逻辑，</w:t>
      </w:r>
      <w:r>
        <w:rPr>
          <w:rFonts w:hint="eastAsia"/>
          <w:color w:val="000000" w:themeColor="text1"/>
        </w:rPr>
        <w:t>-2V</w:t>
      </w:r>
      <w:r>
        <w:rPr>
          <w:rFonts w:hint="eastAsia"/>
          <w:color w:val="000000" w:themeColor="text1"/>
        </w:rPr>
        <w:t>～</w:t>
      </w:r>
    </w:p>
    <w:p w14:paraId="431089EE" w14:textId="77777777" w:rsidR="000B14C2" w:rsidRDefault="00491828">
      <w:pPr>
        <w:ind w:firstLineChars="0" w:firstLine="0"/>
        <w:rPr>
          <w:color w:val="000000" w:themeColor="text1"/>
        </w:rPr>
      </w:pPr>
      <w:r>
        <w:rPr>
          <w:rFonts w:hint="eastAsia"/>
          <w:color w:val="000000" w:themeColor="text1"/>
        </w:rPr>
        <w:t>-6V</w:t>
      </w:r>
      <w:r>
        <w:rPr>
          <w:rFonts w:hint="eastAsia"/>
          <w:color w:val="000000" w:themeColor="text1"/>
        </w:rPr>
        <w:t>表示“</w:t>
      </w:r>
      <w:r>
        <w:rPr>
          <w:rFonts w:hint="eastAsia"/>
          <w:color w:val="000000" w:themeColor="text1"/>
        </w:rPr>
        <w:t>1</w:t>
      </w:r>
      <w:r>
        <w:rPr>
          <w:rFonts w:hint="eastAsia"/>
          <w:color w:val="000000" w:themeColor="text1"/>
        </w:rPr>
        <w:t>”，</w:t>
      </w:r>
      <w:r>
        <w:rPr>
          <w:rFonts w:hint="eastAsia"/>
          <w:color w:val="000000" w:themeColor="text1"/>
        </w:rPr>
        <w:t>+2V</w:t>
      </w:r>
      <w:r>
        <w:rPr>
          <w:rFonts w:hint="eastAsia"/>
          <w:color w:val="000000" w:themeColor="text1"/>
        </w:rPr>
        <w:t>～</w:t>
      </w:r>
      <w:r>
        <w:rPr>
          <w:rFonts w:hint="eastAsia"/>
          <w:color w:val="000000" w:themeColor="text1"/>
        </w:rPr>
        <w:t>+6V</w:t>
      </w:r>
      <w:r>
        <w:rPr>
          <w:rFonts w:hint="eastAsia"/>
          <w:color w:val="000000" w:themeColor="text1"/>
        </w:rPr>
        <w:t>表示“</w:t>
      </w:r>
      <w:r>
        <w:rPr>
          <w:rFonts w:hint="eastAsia"/>
          <w:color w:val="000000" w:themeColor="text1"/>
        </w:rPr>
        <w:t>0</w:t>
      </w:r>
      <w:r>
        <w:rPr>
          <w:rFonts w:hint="eastAsia"/>
          <w:color w:val="000000" w:themeColor="text1"/>
        </w:rPr>
        <w:t>”。硬件连接上，采用两线制接线方式，工业应用较多。所谓差分，就是两线电平相减，得出一个电平信号，可以较好地抑制电磁干扰。</w:t>
      </w:r>
      <w:r>
        <w:rPr>
          <w:rFonts w:hint="eastAsia"/>
          <w:color w:val="000000" w:themeColor="text1"/>
        </w:rPr>
        <w:t>RS485</w:t>
      </w:r>
      <w:r>
        <w:rPr>
          <w:rFonts w:hint="eastAsia"/>
          <w:color w:val="000000" w:themeColor="text1"/>
        </w:rPr>
        <w:t>标准是为了弥补</w:t>
      </w:r>
      <w:r>
        <w:rPr>
          <w:rFonts w:hint="eastAsia"/>
          <w:color w:val="000000" w:themeColor="text1"/>
        </w:rPr>
        <w:t>RS232</w:t>
      </w:r>
      <w:r>
        <w:rPr>
          <w:rFonts w:hint="eastAsia"/>
          <w:color w:val="000000" w:themeColor="text1"/>
        </w:rPr>
        <w:t>通信距离短、速率低等缺点而产生的，通信距离在</w:t>
      </w:r>
      <w:r>
        <w:rPr>
          <w:rFonts w:hint="eastAsia"/>
          <w:color w:val="000000" w:themeColor="text1"/>
        </w:rPr>
        <w:t>1000</w:t>
      </w:r>
      <w:r>
        <w:rPr>
          <w:rFonts w:hint="eastAsia"/>
          <w:color w:val="000000" w:themeColor="text1"/>
        </w:rPr>
        <w:t>米左右。由于使用差分信号传输，二线的</w:t>
      </w:r>
      <w:r>
        <w:rPr>
          <w:rFonts w:hint="eastAsia"/>
          <w:color w:val="000000" w:themeColor="text1"/>
        </w:rPr>
        <w:t>R</w:t>
      </w:r>
      <w:r>
        <w:rPr>
          <w:color w:val="000000" w:themeColor="text1"/>
        </w:rPr>
        <w:t>S485</w:t>
      </w:r>
      <w:r>
        <w:rPr>
          <w:rFonts w:hint="eastAsia"/>
          <w:color w:val="000000" w:themeColor="text1"/>
        </w:rPr>
        <w:t>通信只能工作于半双工方式，</w:t>
      </w:r>
      <w:proofErr w:type="gramStart"/>
      <w:r>
        <w:rPr>
          <w:rFonts w:hint="eastAsia"/>
          <w:color w:val="000000" w:themeColor="text1"/>
        </w:rPr>
        <w:t>若要全</w:t>
      </w:r>
      <w:proofErr w:type="gramEnd"/>
      <w:r>
        <w:rPr>
          <w:rFonts w:hint="eastAsia"/>
          <w:color w:val="000000" w:themeColor="text1"/>
        </w:rPr>
        <w:t>双工</w:t>
      </w:r>
      <w:r>
        <w:rPr>
          <w:rFonts w:hint="eastAsia"/>
          <w:color w:val="000000" w:themeColor="text1"/>
        </w:rPr>
        <w:lastRenderedPageBreak/>
        <w:t>通信，必须使用四线。在</w:t>
      </w:r>
      <w:r>
        <w:rPr>
          <w:rFonts w:hint="eastAsia"/>
          <w:color w:val="000000" w:themeColor="text1"/>
        </w:rPr>
        <w:t>M</w:t>
      </w:r>
      <w:r>
        <w:rPr>
          <w:color w:val="000000" w:themeColor="text1"/>
        </w:rPr>
        <w:t>CU</w:t>
      </w:r>
      <w:r>
        <w:rPr>
          <w:rFonts w:hint="eastAsia"/>
          <w:color w:val="000000" w:themeColor="text1"/>
        </w:rPr>
        <w:t>的外围电路中，串口通信要使用</w:t>
      </w:r>
      <w:r>
        <w:rPr>
          <w:rFonts w:hint="eastAsia"/>
          <w:color w:val="000000" w:themeColor="text1"/>
        </w:rPr>
        <w:t>R</w:t>
      </w:r>
      <w:r>
        <w:rPr>
          <w:color w:val="000000" w:themeColor="text1"/>
        </w:rPr>
        <w:t>S485</w:t>
      </w:r>
      <w:r>
        <w:rPr>
          <w:rFonts w:hint="eastAsia"/>
          <w:color w:val="000000" w:themeColor="text1"/>
        </w:rPr>
        <w:t>方式传输，需要使用</w:t>
      </w:r>
      <w:r>
        <w:rPr>
          <w:rFonts w:hint="eastAsia"/>
          <w:color w:val="000000" w:themeColor="text1"/>
        </w:rPr>
        <w:t>T</w:t>
      </w:r>
      <w:r>
        <w:rPr>
          <w:color w:val="000000" w:themeColor="text1"/>
        </w:rPr>
        <w:t>TL-</w:t>
      </w:r>
      <w:r>
        <w:rPr>
          <w:rFonts w:hint="eastAsia"/>
          <w:color w:val="000000" w:themeColor="text1"/>
        </w:rPr>
        <w:t xml:space="preserve"> R</w:t>
      </w:r>
      <w:r>
        <w:rPr>
          <w:color w:val="000000" w:themeColor="text1"/>
        </w:rPr>
        <w:t>S485</w:t>
      </w:r>
      <w:r>
        <w:rPr>
          <w:rFonts w:hint="eastAsia"/>
          <w:color w:val="000000" w:themeColor="text1"/>
        </w:rPr>
        <w:t>转换芯片。需要说明的是，上面介绍的</w:t>
      </w:r>
      <w:r>
        <w:rPr>
          <w:rFonts w:hint="eastAsia"/>
          <w:color w:val="000000" w:themeColor="text1"/>
        </w:rPr>
        <w:t>T</w:t>
      </w:r>
      <w:r>
        <w:rPr>
          <w:color w:val="000000" w:themeColor="text1"/>
        </w:rPr>
        <w:t>TL-</w:t>
      </w:r>
      <w:r>
        <w:rPr>
          <w:rFonts w:hint="eastAsia"/>
          <w:color w:val="000000" w:themeColor="text1"/>
        </w:rPr>
        <w:t xml:space="preserve"> R</w:t>
      </w:r>
      <w:r>
        <w:rPr>
          <w:color w:val="000000" w:themeColor="text1"/>
        </w:rPr>
        <w:t>S</w:t>
      </w:r>
      <w:r>
        <w:rPr>
          <w:rFonts w:hint="eastAsia"/>
          <w:color w:val="000000" w:themeColor="text1"/>
        </w:rPr>
        <w:t>232</w:t>
      </w:r>
      <w:r>
        <w:rPr>
          <w:rFonts w:hint="eastAsia"/>
          <w:color w:val="000000" w:themeColor="text1"/>
        </w:rPr>
        <w:t>转换芯片，以及这里介绍的</w:t>
      </w:r>
      <w:r>
        <w:rPr>
          <w:rFonts w:hint="eastAsia"/>
          <w:color w:val="000000" w:themeColor="text1"/>
        </w:rPr>
        <w:t>T</w:t>
      </w:r>
      <w:r>
        <w:rPr>
          <w:color w:val="000000" w:themeColor="text1"/>
        </w:rPr>
        <w:t>TL-</w:t>
      </w:r>
      <w:r>
        <w:rPr>
          <w:rFonts w:hint="eastAsia"/>
          <w:color w:val="000000" w:themeColor="text1"/>
        </w:rPr>
        <w:t xml:space="preserve"> R</w:t>
      </w:r>
      <w:r>
        <w:rPr>
          <w:color w:val="000000" w:themeColor="text1"/>
        </w:rPr>
        <w:t>S</w:t>
      </w:r>
      <w:r>
        <w:rPr>
          <w:rFonts w:hint="eastAsia"/>
          <w:color w:val="000000" w:themeColor="text1"/>
        </w:rPr>
        <w:t>485</w:t>
      </w:r>
      <w:r>
        <w:rPr>
          <w:rFonts w:hint="eastAsia"/>
          <w:color w:val="000000" w:themeColor="text1"/>
        </w:rPr>
        <w:t>转换芯片，还有下面将介绍的</w:t>
      </w:r>
      <w:r>
        <w:rPr>
          <w:rFonts w:hint="eastAsia"/>
          <w:color w:val="000000" w:themeColor="text1"/>
        </w:rPr>
        <w:t>T</w:t>
      </w:r>
      <w:r>
        <w:rPr>
          <w:color w:val="000000" w:themeColor="text1"/>
        </w:rPr>
        <w:t>TL-USB</w:t>
      </w:r>
      <w:r>
        <w:rPr>
          <w:rFonts w:hint="eastAsia"/>
          <w:color w:val="000000" w:themeColor="text1"/>
        </w:rPr>
        <w:t>转换芯片，均是硬件电平信号之间的转换，与</w:t>
      </w:r>
      <w:r>
        <w:rPr>
          <w:rFonts w:hint="eastAsia"/>
          <w:color w:val="000000" w:themeColor="text1"/>
        </w:rPr>
        <w:t>MCU</w:t>
      </w:r>
      <w:r>
        <w:rPr>
          <w:rFonts w:hint="eastAsia"/>
          <w:color w:val="000000" w:themeColor="text1"/>
        </w:rPr>
        <w:t>编程无关，</w:t>
      </w:r>
      <w:r>
        <w:rPr>
          <w:rFonts w:hint="eastAsia"/>
          <w:color w:val="000000" w:themeColor="text1"/>
        </w:rPr>
        <w:t>M</w:t>
      </w:r>
      <w:r>
        <w:rPr>
          <w:color w:val="000000" w:themeColor="text1"/>
        </w:rPr>
        <w:t>CU</w:t>
      </w:r>
      <w:r>
        <w:rPr>
          <w:rFonts w:hint="eastAsia"/>
          <w:color w:val="000000" w:themeColor="text1"/>
        </w:rPr>
        <w:t>的串口编程是一致的。</w:t>
      </w:r>
    </w:p>
    <w:p w14:paraId="6C884EFE" w14:textId="77777777" w:rsidR="000B14C2" w:rsidRDefault="00491828">
      <w:pPr>
        <w:ind w:firstLine="420"/>
        <w:rPr>
          <w:rFonts w:eastAsia="楷体"/>
          <w:color w:val="000000" w:themeColor="text1"/>
        </w:rPr>
      </w:pPr>
      <w:r>
        <w:rPr>
          <w:rFonts w:eastAsia="楷体"/>
          <w:color w:val="000000" w:themeColor="text1"/>
        </w:rPr>
        <w:t>【思考一下</w:t>
      </w:r>
      <w:r>
        <w:rPr>
          <w:rFonts w:eastAsia="楷体" w:hint="eastAsia"/>
          <w:color w:val="000000" w:themeColor="text1"/>
        </w:rPr>
        <w:t>】</w:t>
      </w:r>
      <w:r>
        <w:rPr>
          <w:rFonts w:eastAsia="楷体" w:hint="eastAsia"/>
          <w:color w:val="000000" w:themeColor="text1"/>
        </w:rPr>
        <w:t xml:space="preserve"> </w:t>
      </w:r>
      <w:r>
        <w:rPr>
          <w:rFonts w:eastAsia="楷体" w:hint="eastAsia"/>
          <w:color w:val="000000" w:themeColor="text1"/>
        </w:rPr>
        <w:t>为什么差分传输可以较好地抑制电磁干扰？</w:t>
      </w:r>
      <w:r>
        <w:rPr>
          <w:rFonts w:eastAsia="楷体"/>
          <w:color w:val="000000" w:themeColor="text1"/>
        </w:rPr>
        <w:t xml:space="preserve"> </w:t>
      </w:r>
    </w:p>
    <w:p w14:paraId="444B56D1" w14:textId="77777777" w:rsidR="000B14C2" w:rsidRDefault="00491828">
      <w:pPr>
        <w:pStyle w:val="4"/>
      </w:pPr>
      <w:bookmarkStart w:id="881" w:name="_Toc94456626"/>
      <w:r>
        <w:t>3</w:t>
      </w:r>
      <w:r>
        <w:t>．</w:t>
      </w:r>
      <w:r>
        <w:t>TTL-USB</w:t>
      </w:r>
      <w:r>
        <w:rPr>
          <w:rFonts w:hint="eastAsia"/>
        </w:rPr>
        <w:t>串口</w:t>
      </w:r>
      <w:bookmarkEnd w:id="881"/>
    </w:p>
    <w:p w14:paraId="194E632C" w14:textId="77777777" w:rsidR="000B14C2" w:rsidRDefault="00491828">
      <w:pPr>
        <w:ind w:firstLine="420"/>
        <w:rPr>
          <w:color w:val="000000" w:themeColor="text1"/>
        </w:rPr>
      </w:pPr>
      <w:r>
        <w:rPr>
          <w:rFonts w:hint="eastAsia"/>
          <w:color w:val="000000" w:themeColor="text1"/>
        </w:rPr>
        <w:t>由于</w:t>
      </w:r>
      <w:r>
        <w:rPr>
          <w:rFonts w:hint="eastAsia"/>
          <w:color w:val="000000" w:themeColor="text1"/>
        </w:rPr>
        <w:t>U</w:t>
      </w:r>
      <w:r>
        <w:rPr>
          <w:color w:val="000000" w:themeColor="text1"/>
        </w:rPr>
        <w:t>SB</w:t>
      </w:r>
      <w:r>
        <w:rPr>
          <w:rFonts w:hint="eastAsia"/>
          <w:color w:val="000000" w:themeColor="text1"/>
        </w:rPr>
        <w:t>接口已经在笔记本电脑及</w:t>
      </w:r>
      <w:r>
        <w:rPr>
          <w:rFonts w:hint="eastAsia"/>
          <w:color w:val="000000" w:themeColor="text1"/>
        </w:rPr>
        <w:t>P</w:t>
      </w:r>
      <w:r>
        <w:rPr>
          <w:color w:val="000000" w:themeColor="text1"/>
        </w:rPr>
        <w:t>C</w:t>
      </w:r>
      <w:r>
        <w:rPr>
          <w:rFonts w:hint="eastAsia"/>
          <w:color w:val="000000" w:themeColor="text1"/>
        </w:rPr>
        <w:t>机标准配置中普及，但是笔记本电脑及</w:t>
      </w:r>
      <w:r>
        <w:rPr>
          <w:rFonts w:hint="eastAsia"/>
          <w:color w:val="000000" w:themeColor="text1"/>
        </w:rPr>
        <w:t>P</w:t>
      </w:r>
      <w:r>
        <w:rPr>
          <w:color w:val="000000" w:themeColor="text1"/>
        </w:rPr>
        <w:t>C</w:t>
      </w:r>
      <w:r>
        <w:rPr>
          <w:rFonts w:hint="eastAsia"/>
          <w:color w:val="000000" w:themeColor="text1"/>
        </w:rPr>
        <w:t>机作为</w:t>
      </w:r>
      <w:r>
        <w:rPr>
          <w:rFonts w:hint="eastAsia"/>
          <w:color w:val="000000" w:themeColor="text1"/>
        </w:rPr>
        <w:t>M</w:t>
      </w:r>
      <w:r>
        <w:rPr>
          <w:color w:val="000000" w:themeColor="text1"/>
        </w:rPr>
        <w:t>CU</w:t>
      </w:r>
      <w:r>
        <w:rPr>
          <w:rFonts w:hint="eastAsia"/>
          <w:color w:val="000000" w:themeColor="text1"/>
        </w:rPr>
        <w:t>程序开发的工具机，需要与</w:t>
      </w:r>
      <w:r>
        <w:rPr>
          <w:rFonts w:hint="eastAsia"/>
          <w:color w:val="000000" w:themeColor="text1"/>
        </w:rPr>
        <w:t>M</w:t>
      </w:r>
      <w:r>
        <w:rPr>
          <w:color w:val="000000" w:themeColor="text1"/>
        </w:rPr>
        <w:t>CU</w:t>
      </w:r>
      <w:r>
        <w:rPr>
          <w:rFonts w:hint="eastAsia"/>
          <w:color w:val="000000" w:themeColor="text1"/>
        </w:rPr>
        <w:t>进行串行通信。于是出现了</w:t>
      </w:r>
      <w:r>
        <w:rPr>
          <w:color w:val="000000" w:themeColor="text1"/>
        </w:rPr>
        <w:t>TTL-USB</w:t>
      </w:r>
      <w:r>
        <w:rPr>
          <w:rFonts w:hint="eastAsia"/>
          <w:color w:val="000000" w:themeColor="text1"/>
        </w:rPr>
        <w:t>串口芯片，这里介绍</w:t>
      </w:r>
      <w:proofErr w:type="gramStart"/>
      <w:r>
        <w:rPr>
          <w:rFonts w:hint="eastAsia"/>
          <w:color w:val="000000" w:themeColor="text1"/>
        </w:rPr>
        <w:t>南京沁恒微电子</w:t>
      </w:r>
      <w:proofErr w:type="gramEnd"/>
      <w:r>
        <w:rPr>
          <w:rFonts w:hint="eastAsia"/>
          <w:color w:val="000000" w:themeColor="text1"/>
        </w:rPr>
        <w:t>股份有限公司生产的一款双路串口转</w:t>
      </w:r>
      <w:r>
        <w:rPr>
          <w:rFonts w:hint="eastAsia"/>
          <w:color w:val="000000" w:themeColor="text1"/>
        </w:rPr>
        <w:t>U</w:t>
      </w:r>
      <w:r>
        <w:rPr>
          <w:color w:val="000000" w:themeColor="text1"/>
        </w:rPr>
        <w:t>SB</w:t>
      </w:r>
      <w:r>
        <w:rPr>
          <w:rFonts w:hint="eastAsia"/>
          <w:color w:val="000000" w:themeColor="text1"/>
        </w:rPr>
        <w:t>芯片</w:t>
      </w:r>
      <w:r>
        <w:rPr>
          <w:rFonts w:hint="eastAsia"/>
          <w:color w:val="000000" w:themeColor="text1"/>
        </w:rPr>
        <w:t>C</w:t>
      </w:r>
      <w:r>
        <w:rPr>
          <w:color w:val="000000" w:themeColor="text1"/>
        </w:rPr>
        <w:t>H342</w:t>
      </w:r>
      <w:r>
        <w:rPr>
          <w:rFonts w:hint="eastAsia"/>
          <w:color w:val="000000" w:themeColor="text1"/>
        </w:rPr>
        <w:t>。</w:t>
      </w:r>
    </w:p>
    <w:p w14:paraId="6F3F6141" w14:textId="77777777" w:rsidR="000B14C2" w:rsidRDefault="00491828">
      <w:pPr>
        <w:ind w:firstLine="420"/>
        <w:rPr>
          <w:color w:val="000000" w:themeColor="text1"/>
        </w:rPr>
      </w:pPr>
      <w:r>
        <w:rPr>
          <w:color w:val="000000" w:themeColor="text1"/>
        </w:rPr>
        <w:t>CH342</w:t>
      </w:r>
      <w:r>
        <w:rPr>
          <w:rFonts w:hint="eastAsia"/>
          <w:color w:val="000000" w:themeColor="text1"/>
        </w:rPr>
        <w:t>是</w:t>
      </w:r>
      <w:proofErr w:type="gramStart"/>
      <w:r>
        <w:rPr>
          <w:rFonts w:hint="eastAsia"/>
          <w:color w:val="000000" w:themeColor="text1"/>
        </w:rPr>
        <w:t>南京沁恒微电子</w:t>
      </w:r>
      <w:proofErr w:type="gramEnd"/>
      <w:r>
        <w:rPr>
          <w:rFonts w:hint="eastAsia"/>
          <w:color w:val="000000" w:themeColor="text1"/>
        </w:rPr>
        <w:t>有限公司推出的一款</w:t>
      </w:r>
      <w:r>
        <w:rPr>
          <w:color w:val="000000" w:themeColor="text1"/>
        </w:rPr>
        <w:t>TTL-</w:t>
      </w:r>
      <w:r>
        <w:rPr>
          <w:rFonts w:hint="eastAsia"/>
          <w:color w:val="000000" w:themeColor="text1"/>
        </w:rPr>
        <w:t>U</w:t>
      </w:r>
      <w:r>
        <w:rPr>
          <w:color w:val="000000" w:themeColor="text1"/>
        </w:rPr>
        <w:t>SB</w:t>
      </w:r>
      <w:r>
        <w:rPr>
          <w:rFonts w:hint="eastAsia"/>
          <w:color w:val="000000" w:themeColor="text1"/>
        </w:rPr>
        <w:t>串口转接芯片，能够实现两个异步串口与</w:t>
      </w:r>
      <w:r>
        <w:rPr>
          <w:rFonts w:hint="eastAsia"/>
          <w:color w:val="000000" w:themeColor="text1"/>
        </w:rPr>
        <w:t>U</w:t>
      </w:r>
      <w:r>
        <w:rPr>
          <w:color w:val="000000" w:themeColor="text1"/>
        </w:rPr>
        <w:t>SB</w:t>
      </w:r>
      <w:r>
        <w:rPr>
          <w:rFonts w:hint="eastAsia"/>
          <w:color w:val="000000" w:themeColor="text1"/>
        </w:rPr>
        <w:t>信号的转换。</w:t>
      </w:r>
      <w:r>
        <w:rPr>
          <w:rFonts w:hint="eastAsia"/>
          <w:color w:val="000000" w:themeColor="text1"/>
        </w:rPr>
        <w:t xml:space="preserve">CH342 </w:t>
      </w:r>
      <w:r>
        <w:rPr>
          <w:rFonts w:hint="eastAsia"/>
          <w:color w:val="000000" w:themeColor="text1"/>
        </w:rPr>
        <w:t>芯片有</w:t>
      </w:r>
      <w:r>
        <w:rPr>
          <w:rFonts w:hint="eastAsia"/>
          <w:color w:val="000000" w:themeColor="text1"/>
        </w:rPr>
        <w:t>3</w:t>
      </w:r>
      <w:r>
        <w:rPr>
          <w:rFonts w:hint="eastAsia"/>
          <w:color w:val="000000" w:themeColor="text1"/>
        </w:rPr>
        <w:t>个电源端，内置了产生</w:t>
      </w:r>
      <w:r>
        <w:rPr>
          <w:rFonts w:hint="eastAsia"/>
          <w:color w:val="000000" w:themeColor="text1"/>
        </w:rPr>
        <w:t xml:space="preserve"> 3.3V </w:t>
      </w:r>
      <w:r>
        <w:rPr>
          <w:rFonts w:hint="eastAsia"/>
          <w:color w:val="000000" w:themeColor="text1"/>
        </w:rPr>
        <w:t>的电源调节器，工作电压在</w:t>
      </w:r>
      <w:r>
        <w:rPr>
          <w:rFonts w:hint="eastAsia"/>
          <w:color w:val="000000" w:themeColor="text1"/>
        </w:rPr>
        <w:t>1</w:t>
      </w:r>
      <w:r>
        <w:rPr>
          <w:color w:val="000000" w:themeColor="text1"/>
        </w:rPr>
        <w:t>.8V</w:t>
      </w:r>
      <w:r>
        <w:rPr>
          <w:rFonts w:hint="eastAsia"/>
          <w:color w:val="000000" w:themeColor="text1"/>
        </w:rPr>
        <w:t>~</w:t>
      </w:r>
      <w:r>
        <w:rPr>
          <w:color w:val="000000" w:themeColor="text1"/>
        </w:rPr>
        <w:t>5V</w:t>
      </w:r>
      <w:r>
        <w:rPr>
          <w:rFonts w:hint="eastAsia"/>
          <w:color w:val="000000" w:themeColor="text1"/>
        </w:rPr>
        <w:t>之间；含有内置时钟电路，支持的通讯波特率在</w:t>
      </w:r>
      <w:r>
        <w:rPr>
          <w:rFonts w:hint="eastAsia"/>
          <w:color w:val="000000" w:themeColor="text1"/>
        </w:rPr>
        <w:t>5</w:t>
      </w:r>
      <w:r>
        <w:rPr>
          <w:color w:val="000000" w:themeColor="text1"/>
        </w:rPr>
        <w:t>0bps~3Mbps</w:t>
      </w:r>
      <w:r>
        <w:rPr>
          <w:rFonts w:hint="eastAsia"/>
          <w:color w:val="000000" w:themeColor="text1"/>
        </w:rPr>
        <w:t>，工作温度在</w:t>
      </w:r>
      <w:r>
        <w:rPr>
          <w:rFonts w:hint="eastAsia"/>
          <w:color w:val="000000" w:themeColor="text1"/>
        </w:rPr>
        <w:t>-</w:t>
      </w:r>
      <w:r>
        <w:rPr>
          <w:color w:val="000000" w:themeColor="text1"/>
        </w:rPr>
        <w:t>40</w:t>
      </w:r>
      <w:r>
        <w:rPr>
          <w:rFonts w:ascii="宋体" w:hAnsi="宋体" w:hint="eastAsia"/>
          <w:color w:val="000000" w:themeColor="text1"/>
        </w:rPr>
        <w:t>～</w:t>
      </w:r>
      <w:r>
        <w:rPr>
          <w:color w:val="000000" w:themeColor="text1"/>
        </w:rPr>
        <w:t>+85</w:t>
      </w:r>
      <w:r>
        <w:rPr>
          <w:rFonts w:hint="eastAsia"/>
          <w:color w:val="000000" w:themeColor="text1"/>
        </w:rPr>
        <w:t>℃。</w:t>
      </w:r>
    </w:p>
    <w:p w14:paraId="6D82E562" w14:textId="77777777" w:rsidR="000B14C2" w:rsidRDefault="00491828">
      <w:pPr>
        <w:ind w:firstLine="420"/>
        <w:rPr>
          <w:color w:val="000000" w:themeColor="text1"/>
        </w:rPr>
      </w:pPr>
      <w:r>
        <w:rPr>
          <w:rFonts w:hint="eastAsia"/>
          <w:color w:val="000000" w:themeColor="text1"/>
        </w:rPr>
        <w:t>C</w:t>
      </w:r>
      <w:r>
        <w:rPr>
          <w:color w:val="000000" w:themeColor="text1"/>
        </w:rPr>
        <w:t>H342</w:t>
      </w:r>
      <w:r>
        <w:rPr>
          <w:rFonts w:hint="eastAsia"/>
          <w:color w:val="000000" w:themeColor="text1"/>
        </w:rPr>
        <w:t>芯片在引脚结构上包括：数据传输引脚、</w:t>
      </w:r>
      <w:r>
        <w:rPr>
          <w:rFonts w:hint="eastAsia"/>
          <w:color w:val="000000" w:themeColor="text1"/>
        </w:rPr>
        <w:t>MODEM</w:t>
      </w:r>
      <w:r>
        <w:rPr>
          <w:rFonts w:hint="eastAsia"/>
          <w:color w:val="000000" w:themeColor="text1"/>
        </w:rPr>
        <w:t>联络信号引脚、辅助引脚。如图</w:t>
      </w:r>
      <w:r>
        <w:rPr>
          <w:rFonts w:hint="eastAsia"/>
          <w:color w:val="000000" w:themeColor="text1"/>
        </w:rPr>
        <w:t>8-</w:t>
      </w:r>
      <w:r>
        <w:rPr>
          <w:color w:val="000000" w:themeColor="text1"/>
        </w:rPr>
        <w:t>4</w:t>
      </w:r>
      <w:r>
        <w:rPr>
          <w:rFonts w:hint="eastAsia"/>
          <w:color w:val="000000" w:themeColor="text1"/>
        </w:rPr>
        <w:t>所示，</w:t>
      </w:r>
      <w:r>
        <w:rPr>
          <w:rFonts w:hint="eastAsia"/>
          <w:color w:val="000000" w:themeColor="text1"/>
        </w:rPr>
        <w:t>CH342</w:t>
      </w:r>
      <w:r>
        <w:rPr>
          <w:rFonts w:hint="eastAsia"/>
          <w:color w:val="000000" w:themeColor="text1"/>
        </w:rPr>
        <w:t>中的数据传输引脚包括：</w:t>
      </w:r>
      <w:r>
        <w:rPr>
          <w:rFonts w:hint="eastAsia"/>
          <w:color w:val="000000" w:themeColor="text1"/>
        </w:rPr>
        <w:t>TXD</w:t>
      </w:r>
      <w:r>
        <w:rPr>
          <w:rFonts w:hint="eastAsia"/>
          <w:color w:val="000000" w:themeColor="text1"/>
        </w:rPr>
        <w:t>引脚和</w:t>
      </w:r>
      <w:r>
        <w:rPr>
          <w:rFonts w:hint="eastAsia"/>
          <w:color w:val="000000" w:themeColor="text1"/>
        </w:rPr>
        <w:t>RXD</w:t>
      </w:r>
      <w:r>
        <w:rPr>
          <w:rFonts w:hint="eastAsia"/>
          <w:color w:val="000000" w:themeColor="text1"/>
        </w:rPr>
        <w:t>引脚，两个电源引脚：</w:t>
      </w:r>
      <w:r>
        <w:rPr>
          <w:rFonts w:hint="eastAsia"/>
          <w:color w:val="000000" w:themeColor="text1"/>
        </w:rPr>
        <w:t>V</w:t>
      </w:r>
      <w:r>
        <w:rPr>
          <w:color w:val="000000" w:themeColor="text1"/>
        </w:rPr>
        <w:t>IO</w:t>
      </w:r>
      <w:r>
        <w:rPr>
          <w:rFonts w:hint="eastAsia"/>
          <w:color w:val="000000" w:themeColor="text1"/>
        </w:rPr>
        <w:t>引脚和</w:t>
      </w:r>
      <w:r>
        <w:rPr>
          <w:rFonts w:hint="eastAsia"/>
          <w:color w:val="000000" w:themeColor="text1"/>
        </w:rPr>
        <w:t>V</w:t>
      </w:r>
      <w:r>
        <w:rPr>
          <w:color w:val="000000" w:themeColor="text1"/>
        </w:rPr>
        <w:t>BUS</w:t>
      </w:r>
      <w:r>
        <w:rPr>
          <w:rFonts w:hint="eastAsia"/>
          <w:color w:val="000000" w:themeColor="text1"/>
        </w:rPr>
        <w:t>引脚，</w:t>
      </w:r>
      <w:r>
        <w:rPr>
          <w:rFonts w:hint="eastAsia"/>
          <w:color w:val="000000" w:themeColor="text1"/>
        </w:rPr>
        <w:t>U</w:t>
      </w:r>
      <w:r>
        <w:rPr>
          <w:color w:val="000000" w:themeColor="text1"/>
        </w:rPr>
        <w:t>D+</w:t>
      </w:r>
      <w:r>
        <w:rPr>
          <w:rFonts w:hint="eastAsia"/>
          <w:color w:val="000000" w:themeColor="text1"/>
        </w:rPr>
        <w:t>和</w:t>
      </w:r>
      <w:r>
        <w:rPr>
          <w:color w:val="000000" w:themeColor="text1"/>
        </w:rPr>
        <w:t>UD-</w:t>
      </w:r>
      <w:r>
        <w:rPr>
          <w:rFonts w:hint="eastAsia"/>
          <w:color w:val="000000" w:themeColor="text1"/>
        </w:rPr>
        <w:t>引脚分别连接</w:t>
      </w:r>
      <w:r>
        <w:rPr>
          <w:rFonts w:hint="eastAsia"/>
          <w:color w:val="000000" w:themeColor="text1"/>
        </w:rPr>
        <w:t>U</w:t>
      </w:r>
      <w:r>
        <w:rPr>
          <w:color w:val="000000" w:themeColor="text1"/>
        </w:rPr>
        <w:t>SB</w:t>
      </w:r>
      <w:r>
        <w:rPr>
          <w:rFonts w:hint="eastAsia"/>
          <w:color w:val="000000" w:themeColor="text1"/>
        </w:rPr>
        <w:t>总线上。</w:t>
      </w:r>
    </w:p>
    <w:p w14:paraId="51A6DAA9" w14:textId="77777777" w:rsidR="000B14C2" w:rsidRDefault="000B14C2">
      <w:pPr>
        <w:ind w:firstLine="420"/>
        <w:rPr>
          <w:color w:val="000000" w:themeColor="text1"/>
        </w:rPr>
      </w:pPr>
    </w:p>
    <w:p w14:paraId="091F5B31" w14:textId="77777777" w:rsidR="000B14C2" w:rsidRDefault="00491828">
      <w:pPr>
        <w:ind w:firstLine="420"/>
        <w:jc w:val="center"/>
        <w:rPr>
          <w:color w:val="000000" w:themeColor="text1"/>
        </w:rPr>
      </w:pPr>
      <w:r>
        <w:rPr>
          <w:noProof/>
          <w:color w:val="000000" w:themeColor="text1"/>
        </w:rPr>
        <w:drawing>
          <wp:inline distT="0" distB="0" distL="0" distR="0" wp14:anchorId="3875F65C" wp14:editId="20790010">
            <wp:extent cx="4295140" cy="268033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4298806" cy="2682868"/>
                    </a:xfrm>
                    <a:prstGeom prst="rect">
                      <a:avLst/>
                    </a:prstGeom>
                    <a:noFill/>
                    <a:ln>
                      <a:noFill/>
                    </a:ln>
                  </pic:spPr>
                </pic:pic>
              </a:graphicData>
            </a:graphic>
          </wp:inline>
        </w:drawing>
      </w:r>
    </w:p>
    <w:p w14:paraId="12FA1975" w14:textId="77777777" w:rsidR="000B14C2" w:rsidRDefault="00491828" w:rsidP="00491828">
      <w:pPr>
        <w:pStyle w:val="7"/>
      </w:pPr>
      <w:r>
        <w:rPr>
          <w:rFonts w:hint="eastAsia"/>
        </w:rPr>
        <w:t>图</w:t>
      </w:r>
      <w:r>
        <w:rPr>
          <w:rFonts w:hint="eastAsia"/>
        </w:rPr>
        <w:t>8-</w:t>
      </w:r>
      <w:r>
        <w:t>4</w:t>
      </w:r>
      <w:r>
        <w:rPr>
          <w:rFonts w:hint="eastAsia"/>
        </w:rPr>
        <w:t xml:space="preserve"> </w:t>
      </w:r>
      <w:r>
        <w:t xml:space="preserve"> USB</w:t>
      </w:r>
      <w:proofErr w:type="gramStart"/>
      <w:r>
        <w:rPr>
          <w:rFonts w:hint="eastAsia"/>
        </w:rPr>
        <w:t>转双串口</w:t>
      </w:r>
      <w:proofErr w:type="gramEnd"/>
      <w:r>
        <w:rPr>
          <w:rFonts w:hint="eastAsia"/>
        </w:rPr>
        <w:t>构件</w:t>
      </w:r>
    </w:p>
    <w:p w14:paraId="1FAF48E4" w14:textId="77777777" w:rsidR="000B14C2" w:rsidRDefault="00491828">
      <w:pPr>
        <w:ind w:firstLine="420"/>
        <w:rPr>
          <w:color w:val="000000" w:themeColor="text1"/>
        </w:rPr>
      </w:pPr>
      <w:r>
        <w:rPr>
          <w:rFonts w:hint="eastAsia"/>
          <w:color w:val="000000" w:themeColor="text1"/>
        </w:rPr>
        <w:t>图</w:t>
      </w:r>
      <w:r>
        <w:rPr>
          <w:rFonts w:hint="eastAsia"/>
          <w:color w:val="000000" w:themeColor="text1"/>
        </w:rPr>
        <w:t>8-</w:t>
      </w:r>
      <w:r>
        <w:rPr>
          <w:color w:val="000000" w:themeColor="text1"/>
        </w:rPr>
        <w:t>4</w:t>
      </w:r>
      <w:r>
        <w:rPr>
          <w:rFonts w:hint="eastAsia"/>
          <w:color w:val="000000" w:themeColor="text1"/>
        </w:rPr>
        <w:t>是</w:t>
      </w:r>
      <w:r>
        <w:rPr>
          <w:rFonts w:hint="eastAsia"/>
          <w:color w:val="000000" w:themeColor="text1"/>
        </w:rPr>
        <w:t>U</w:t>
      </w:r>
      <w:r>
        <w:rPr>
          <w:color w:val="000000" w:themeColor="text1"/>
        </w:rPr>
        <w:t>SB</w:t>
      </w:r>
      <w:proofErr w:type="gramStart"/>
      <w:r>
        <w:rPr>
          <w:rFonts w:hint="eastAsia"/>
          <w:color w:val="000000" w:themeColor="text1"/>
        </w:rPr>
        <w:t>转双串口</w:t>
      </w:r>
      <w:proofErr w:type="gramEnd"/>
      <w:r>
        <w:rPr>
          <w:rFonts w:hint="eastAsia"/>
          <w:color w:val="000000" w:themeColor="text1"/>
        </w:rPr>
        <w:t>的电路原理图，可以将</w:t>
      </w:r>
      <w:r>
        <w:rPr>
          <w:rFonts w:hint="eastAsia"/>
          <w:color w:val="000000" w:themeColor="text1"/>
        </w:rPr>
        <w:t>C</w:t>
      </w:r>
      <w:r>
        <w:rPr>
          <w:color w:val="000000" w:themeColor="text1"/>
        </w:rPr>
        <w:t>H342</w:t>
      </w:r>
      <w:proofErr w:type="gramStart"/>
      <w:r>
        <w:rPr>
          <w:rFonts w:hint="eastAsia"/>
          <w:color w:val="000000" w:themeColor="text1"/>
        </w:rPr>
        <w:t>看做</w:t>
      </w:r>
      <w:proofErr w:type="gramEnd"/>
      <w:r>
        <w:rPr>
          <w:rFonts w:hint="eastAsia"/>
          <w:color w:val="000000" w:themeColor="text1"/>
        </w:rPr>
        <w:t>是一个终端构件。图中</w:t>
      </w:r>
      <w:r>
        <w:rPr>
          <w:rFonts w:hint="eastAsia"/>
          <w:color w:val="000000" w:themeColor="text1"/>
        </w:rPr>
        <w:t>U</w:t>
      </w:r>
      <w:r>
        <w:rPr>
          <w:color w:val="000000" w:themeColor="text1"/>
        </w:rPr>
        <w:t>SB</w:t>
      </w:r>
      <w:r>
        <w:rPr>
          <w:rFonts w:hint="eastAsia"/>
          <w:color w:val="000000" w:themeColor="text1"/>
        </w:rPr>
        <w:t>的</w:t>
      </w:r>
      <w:r>
        <w:rPr>
          <w:rFonts w:hint="eastAsia"/>
          <w:color w:val="000000" w:themeColor="text1"/>
        </w:rPr>
        <w:t>V</w:t>
      </w:r>
      <w:r>
        <w:rPr>
          <w:color w:val="000000" w:themeColor="text1"/>
        </w:rPr>
        <w:t>CC</w:t>
      </w:r>
      <w:r>
        <w:rPr>
          <w:rFonts w:hint="eastAsia"/>
          <w:color w:val="000000" w:themeColor="text1"/>
        </w:rPr>
        <w:t>引脚连接</w:t>
      </w:r>
      <w:r>
        <w:rPr>
          <w:rFonts w:hint="eastAsia"/>
          <w:color w:val="000000" w:themeColor="text1"/>
        </w:rPr>
        <w:t>C</w:t>
      </w:r>
      <w:r>
        <w:rPr>
          <w:color w:val="000000" w:themeColor="text1"/>
        </w:rPr>
        <w:t>H342</w:t>
      </w:r>
      <w:r>
        <w:rPr>
          <w:rFonts w:hint="eastAsia"/>
          <w:color w:val="000000" w:themeColor="text1"/>
        </w:rPr>
        <w:t>的</w:t>
      </w:r>
      <w:r>
        <w:rPr>
          <w:rFonts w:hint="eastAsia"/>
          <w:color w:val="000000" w:themeColor="text1"/>
        </w:rPr>
        <w:t>V</w:t>
      </w:r>
      <w:r>
        <w:rPr>
          <w:color w:val="000000" w:themeColor="text1"/>
        </w:rPr>
        <w:t>BUS</w:t>
      </w:r>
      <w:r>
        <w:rPr>
          <w:rFonts w:hint="eastAsia"/>
          <w:color w:val="000000" w:themeColor="text1"/>
        </w:rPr>
        <w:t>和</w:t>
      </w:r>
      <w:r>
        <w:rPr>
          <w:rFonts w:hint="eastAsia"/>
          <w:color w:val="000000" w:themeColor="text1"/>
        </w:rPr>
        <w:t>V</w:t>
      </w:r>
      <w:r>
        <w:rPr>
          <w:color w:val="000000" w:themeColor="text1"/>
        </w:rPr>
        <w:t>IO</w:t>
      </w:r>
      <w:r>
        <w:rPr>
          <w:rFonts w:hint="eastAsia"/>
          <w:color w:val="000000" w:themeColor="text1"/>
        </w:rPr>
        <w:t>引脚来为其提供</w:t>
      </w:r>
      <w:r>
        <w:rPr>
          <w:rFonts w:hint="eastAsia"/>
          <w:color w:val="000000" w:themeColor="text1"/>
        </w:rPr>
        <w:t>5</w:t>
      </w:r>
      <w:r>
        <w:rPr>
          <w:color w:val="000000" w:themeColor="text1"/>
        </w:rPr>
        <w:t>V</w:t>
      </w:r>
      <w:r>
        <w:rPr>
          <w:rFonts w:hint="eastAsia"/>
          <w:color w:val="000000" w:themeColor="text1"/>
        </w:rPr>
        <w:t>电源，使其能够正常运行；</w:t>
      </w:r>
      <w:r>
        <w:rPr>
          <w:rFonts w:hint="eastAsia"/>
          <w:color w:val="000000" w:themeColor="text1"/>
        </w:rPr>
        <w:t>U</w:t>
      </w:r>
      <w:r>
        <w:rPr>
          <w:color w:val="000000" w:themeColor="text1"/>
        </w:rPr>
        <w:t>SB</w:t>
      </w:r>
      <w:r>
        <w:rPr>
          <w:rFonts w:hint="eastAsia"/>
          <w:color w:val="000000" w:themeColor="text1"/>
        </w:rPr>
        <w:t>的总线</w:t>
      </w:r>
      <w:r>
        <w:rPr>
          <w:rFonts w:hint="eastAsia"/>
          <w:color w:val="000000" w:themeColor="text1"/>
        </w:rPr>
        <w:t>D</w:t>
      </w:r>
      <w:r>
        <w:rPr>
          <w:color w:val="000000" w:themeColor="text1"/>
        </w:rPr>
        <w:t>P2</w:t>
      </w:r>
      <w:r>
        <w:rPr>
          <w:rFonts w:hint="eastAsia"/>
          <w:color w:val="000000" w:themeColor="text1"/>
        </w:rPr>
        <w:t>和</w:t>
      </w:r>
      <w:r>
        <w:rPr>
          <w:rFonts w:hint="eastAsia"/>
          <w:color w:val="000000" w:themeColor="text1"/>
        </w:rPr>
        <w:t>D</w:t>
      </w:r>
      <w:r>
        <w:rPr>
          <w:color w:val="000000" w:themeColor="text1"/>
        </w:rPr>
        <w:t>N2</w:t>
      </w:r>
      <w:r>
        <w:rPr>
          <w:rFonts w:hint="eastAsia"/>
          <w:color w:val="000000" w:themeColor="text1"/>
        </w:rPr>
        <w:t>引脚则连接</w:t>
      </w:r>
      <w:r>
        <w:rPr>
          <w:rFonts w:hint="eastAsia"/>
          <w:color w:val="000000" w:themeColor="text1"/>
        </w:rPr>
        <w:t>C</w:t>
      </w:r>
      <w:r>
        <w:rPr>
          <w:color w:val="000000" w:themeColor="text1"/>
        </w:rPr>
        <w:t>H342</w:t>
      </w:r>
      <w:r>
        <w:rPr>
          <w:rFonts w:hint="eastAsia"/>
          <w:color w:val="000000" w:themeColor="text1"/>
        </w:rPr>
        <w:t>的</w:t>
      </w:r>
      <w:r>
        <w:rPr>
          <w:rFonts w:hint="eastAsia"/>
          <w:color w:val="000000" w:themeColor="text1"/>
        </w:rPr>
        <w:t>U</w:t>
      </w:r>
      <w:r>
        <w:rPr>
          <w:color w:val="000000" w:themeColor="text1"/>
        </w:rPr>
        <w:t>D+</w:t>
      </w:r>
      <w:r>
        <w:rPr>
          <w:rFonts w:hint="eastAsia"/>
          <w:color w:val="000000" w:themeColor="text1"/>
        </w:rPr>
        <w:t>和</w:t>
      </w:r>
      <w:r>
        <w:rPr>
          <w:rFonts w:hint="eastAsia"/>
          <w:color w:val="000000" w:themeColor="text1"/>
        </w:rPr>
        <w:t>U</w:t>
      </w:r>
      <w:r>
        <w:rPr>
          <w:color w:val="000000" w:themeColor="text1"/>
        </w:rPr>
        <w:t>D-</w:t>
      </w:r>
      <w:r>
        <w:rPr>
          <w:rFonts w:hint="eastAsia"/>
          <w:color w:val="000000" w:themeColor="text1"/>
        </w:rPr>
        <w:t>引脚上；这里要注意的是</w:t>
      </w:r>
      <w:r>
        <w:rPr>
          <w:rFonts w:hint="eastAsia"/>
          <w:color w:val="000000" w:themeColor="text1"/>
        </w:rPr>
        <w:t>C</w:t>
      </w:r>
      <w:r>
        <w:rPr>
          <w:color w:val="000000" w:themeColor="text1"/>
        </w:rPr>
        <w:t>H342</w:t>
      </w:r>
      <w:r>
        <w:rPr>
          <w:rFonts w:hint="eastAsia"/>
          <w:color w:val="000000" w:themeColor="text1"/>
        </w:rPr>
        <w:t>的</w:t>
      </w:r>
      <w:r>
        <w:rPr>
          <w:rFonts w:hint="eastAsia"/>
          <w:color w:val="000000" w:themeColor="text1"/>
        </w:rPr>
        <w:t>R</w:t>
      </w:r>
      <w:r>
        <w:rPr>
          <w:color w:val="000000" w:themeColor="text1"/>
        </w:rPr>
        <w:t>XD0</w:t>
      </w:r>
      <w:r>
        <w:rPr>
          <w:rFonts w:hint="eastAsia"/>
          <w:color w:val="000000" w:themeColor="text1"/>
        </w:rPr>
        <w:t>和</w:t>
      </w:r>
      <w:r>
        <w:rPr>
          <w:rFonts w:hint="eastAsia"/>
          <w:color w:val="000000" w:themeColor="text1"/>
        </w:rPr>
        <w:t>R</w:t>
      </w:r>
      <w:r>
        <w:rPr>
          <w:color w:val="000000" w:themeColor="text1"/>
        </w:rPr>
        <w:t>XD1</w:t>
      </w:r>
      <w:r>
        <w:rPr>
          <w:rFonts w:hint="eastAsia"/>
          <w:color w:val="000000" w:themeColor="text1"/>
        </w:rPr>
        <w:t>引脚要分别连接到芯片上串口的发送引脚</w:t>
      </w:r>
      <w:r>
        <w:rPr>
          <w:rFonts w:hint="eastAsia"/>
          <w:color w:val="000000" w:themeColor="text1"/>
        </w:rPr>
        <w:t>T</w:t>
      </w:r>
      <w:r>
        <w:rPr>
          <w:color w:val="000000" w:themeColor="text1"/>
        </w:rPr>
        <w:t>X</w:t>
      </w:r>
      <w:r>
        <w:rPr>
          <w:rFonts w:hint="eastAsia"/>
          <w:color w:val="000000" w:themeColor="text1"/>
        </w:rPr>
        <w:t>上，</w:t>
      </w:r>
      <w:r>
        <w:rPr>
          <w:rFonts w:hint="eastAsia"/>
          <w:color w:val="000000" w:themeColor="text1"/>
        </w:rPr>
        <w:t>T</w:t>
      </w:r>
      <w:r>
        <w:rPr>
          <w:color w:val="000000" w:themeColor="text1"/>
        </w:rPr>
        <w:t>XD0</w:t>
      </w:r>
      <w:r>
        <w:rPr>
          <w:rFonts w:hint="eastAsia"/>
          <w:color w:val="000000" w:themeColor="text1"/>
        </w:rPr>
        <w:t>和</w:t>
      </w:r>
      <w:r>
        <w:rPr>
          <w:rFonts w:hint="eastAsia"/>
          <w:color w:val="000000" w:themeColor="text1"/>
        </w:rPr>
        <w:t>T</w:t>
      </w:r>
      <w:r>
        <w:rPr>
          <w:color w:val="000000" w:themeColor="text1"/>
        </w:rPr>
        <w:t>XD1</w:t>
      </w:r>
      <w:r>
        <w:rPr>
          <w:rFonts w:hint="eastAsia"/>
          <w:color w:val="000000" w:themeColor="text1"/>
        </w:rPr>
        <w:t>引脚要连接到芯片上串口的接收引脚</w:t>
      </w:r>
      <w:r>
        <w:rPr>
          <w:rFonts w:hint="eastAsia"/>
          <w:color w:val="000000" w:themeColor="text1"/>
        </w:rPr>
        <w:t>R</w:t>
      </w:r>
      <w:r>
        <w:rPr>
          <w:color w:val="000000" w:themeColor="text1"/>
        </w:rPr>
        <w:t>X</w:t>
      </w:r>
      <w:r>
        <w:rPr>
          <w:rFonts w:hint="eastAsia"/>
          <w:color w:val="000000" w:themeColor="text1"/>
        </w:rPr>
        <w:t>上。至于芯片的哪些串口引脚，可参见电子资源【</w:t>
      </w:r>
      <w:r>
        <w:rPr>
          <w:color w:val="000000" w:themeColor="text1"/>
        </w:rPr>
        <w:t>02-Hardware</w:t>
      </w:r>
      <w:r>
        <w:rPr>
          <w:rFonts w:hint="eastAsia"/>
          <w:color w:val="000000" w:themeColor="text1"/>
        </w:rPr>
        <w:t>】</w:t>
      </w:r>
      <w:r>
        <w:rPr>
          <w:rFonts w:asciiTheme="minorEastAsia" w:eastAsiaTheme="minorEastAsia" w:hAnsiTheme="minorEastAsia" w:hint="eastAsia"/>
          <w:color w:val="000000" w:themeColor="text1"/>
        </w:rPr>
        <w:t>文件夹下的硬件电路。</w:t>
      </w:r>
    </w:p>
    <w:p w14:paraId="228C0CD3" w14:textId="77777777" w:rsidR="000B14C2" w:rsidRDefault="00491828">
      <w:pPr>
        <w:ind w:firstLine="420"/>
        <w:rPr>
          <w:color w:val="000000" w:themeColor="text1"/>
        </w:rPr>
      </w:pPr>
      <w:r>
        <w:rPr>
          <w:rFonts w:hint="eastAsia"/>
          <w:color w:val="000000" w:themeColor="text1"/>
        </w:rPr>
        <w:t>电子资源【</w:t>
      </w:r>
      <w:r>
        <w:rPr>
          <w:rFonts w:hint="eastAsia"/>
          <w:color w:val="000000" w:themeColor="text1"/>
        </w:rPr>
        <w:t>0</w:t>
      </w:r>
      <w:r>
        <w:rPr>
          <w:color w:val="000000" w:themeColor="text1"/>
        </w:rPr>
        <w:t>4-Tool</w:t>
      </w:r>
      <w:r>
        <w:rPr>
          <w:rFonts w:hint="eastAsia"/>
          <w:color w:val="000000" w:themeColor="text1"/>
        </w:rPr>
        <w:t>】文件夹下的</w:t>
      </w:r>
      <w:r>
        <w:rPr>
          <w:color w:val="000000" w:themeColor="text1"/>
        </w:rPr>
        <w:t>CH343CDC.EXE</w:t>
      </w:r>
      <w:r>
        <w:rPr>
          <w:rFonts w:hint="eastAsia"/>
          <w:color w:val="000000" w:themeColor="text1"/>
        </w:rPr>
        <w:t>文件为</w:t>
      </w:r>
      <w:r>
        <w:rPr>
          <w:rFonts w:hint="eastAsia"/>
          <w:color w:val="000000" w:themeColor="text1"/>
        </w:rPr>
        <w:t>C</w:t>
      </w:r>
      <w:r>
        <w:rPr>
          <w:color w:val="000000" w:themeColor="text1"/>
        </w:rPr>
        <w:t>H342</w:t>
      </w:r>
      <w:r>
        <w:rPr>
          <w:rFonts w:hint="eastAsia"/>
          <w:color w:val="000000" w:themeColor="text1"/>
        </w:rPr>
        <w:t>驱动，可以安装使用。</w:t>
      </w:r>
      <w:r>
        <w:rPr>
          <w:rFonts w:hint="eastAsia"/>
          <w:color w:val="000000" w:themeColor="text1"/>
        </w:rPr>
        <w:t>W</w:t>
      </w:r>
      <w:r>
        <w:rPr>
          <w:color w:val="000000" w:themeColor="text1"/>
        </w:rPr>
        <w:t>indows10</w:t>
      </w:r>
      <w:r>
        <w:rPr>
          <w:rFonts w:hint="eastAsia"/>
          <w:color w:val="000000" w:themeColor="text1"/>
        </w:rPr>
        <w:t>操作系统下可以免安装驱动。当</w:t>
      </w:r>
      <w:r>
        <w:rPr>
          <w:rFonts w:hint="eastAsia"/>
          <w:color w:val="000000" w:themeColor="text1"/>
        </w:rPr>
        <w:t>G</w:t>
      </w:r>
      <w:r>
        <w:rPr>
          <w:color w:val="000000" w:themeColor="text1"/>
        </w:rPr>
        <w:t>EC</w:t>
      </w:r>
      <w:r>
        <w:rPr>
          <w:rFonts w:hint="eastAsia"/>
          <w:color w:val="000000" w:themeColor="text1"/>
        </w:rPr>
        <w:t>通过</w:t>
      </w:r>
      <w:proofErr w:type="spellStart"/>
      <w:r>
        <w:rPr>
          <w:rFonts w:hint="eastAsia"/>
          <w:color w:val="000000" w:themeColor="text1"/>
        </w:rPr>
        <w:t>T</w:t>
      </w:r>
      <w:r>
        <w:rPr>
          <w:color w:val="000000" w:themeColor="text1"/>
        </w:rPr>
        <w:t>ypc</w:t>
      </w:r>
      <w:proofErr w:type="spellEnd"/>
      <w:r>
        <w:rPr>
          <w:color w:val="000000" w:themeColor="text1"/>
        </w:rPr>
        <w:t>-C</w:t>
      </w:r>
      <w:r>
        <w:rPr>
          <w:rFonts w:hint="eastAsia"/>
          <w:color w:val="000000" w:themeColor="text1"/>
        </w:rPr>
        <w:t>连接电脑后，可以在【设备管理器】下的【</w:t>
      </w:r>
      <w:r>
        <w:rPr>
          <w:rFonts w:hint="eastAsia"/>
          <w:noProof/>
          <w:color w:val="000000" w:themeColor="text1"/>
          <w:vertAlign w:val="superscript"/>
        </w:rPr>
        <w:drawing>
          <wp:inline distT="0" distB="0" distL="0" distR="0" wp14:anchorId="5D043B14" wp14:editId="065B633C">
            <wp:extent cx="1118235" cy="149225"/>
            <wp:effectExtent l="0" t="0" r="571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1170540" cy="156525"/>
                    </a:xfrm>
                    <a:prstGeom prst="rect">
                      <a:avLst/>
                    </a:prstGeom>
                    <a:noFill/>
                    <a:ln>
                      <a:noFill/>
                    </a:ln>
                  </pic:spPr>
                </pic:pic>
              </a:graphicData>
            </a:graphic>
          </wp:inline>
        </w:drawing>
      </w:r>
      <w:r>
        <w:rPr>
          <w:rFonts w:hint="eastAsia"/>
          <w:color w:val="000000" w:themeColor="text1"/>
        </w:rPr>
        <w:t>】中看到有该设备接入的两个串口提示，即可</w:t>
      </w:r>
      <w:r>
        <w:rPr>
          <w:rFonts w:hint="eastAsia"/>
          <w:color w:val="000000" w:themeColor="text1"/>
        </w:rPr>
        <w:lastRenderedPageBreak/>
        <w:t>使用。</w:t>
      </w:r>
    </w:p>
    <w:p w14:paraId="71D4C4C1" w14:textId="77777777" w:rsidR="000B14C2" w:rsidRDefault="00491828">
      <w:pPr>
        <w:pStyle w:val="3"/>
      </w:pPr>
      <w:bookmarkStart w:id="882" w:name="_Toc94456630"/>
      <w:bookmarkStart w:id="883" w:name="_Toc175863572"/>
      <w:bookmarkStart w:id="884" w:name="_Toc1315826"/>
      <w:bookmarkStart w:id="885" w:name="_Toc527730955"/>
      <w:bookmarkStart w:id="886" w:name="_Toc527914997"/>
      <w:bookmarkStart w:id="887" w:name="_Toc94456631"/>
      <w:r>
        <w:t>8.2.3 UART</w:t>
      </w:r>
      <w:r>
        <w:rPr>
          <w:rFonts w:hint="eastAsia"/>
        </w:rPr>
        <w:t>构件</w:t>
      </w:r>
      <w:r>
        <w:rPr>
          <w:rFonts w:hint="eastAsia"/>
        </w:rPr>
        <w:t>A</w:t>
      </w:r>
      <w:r>
        <w:t>PI</w:t>
      </w:r>
      <w:bookmarkEnd w:id="882"/>
      <w:bookmarkEnd w:id="883"/>
    </w:p>
    <w:p w14:paraId="0A8D129B" w14:textId="77777777" w:rsidR="000B14C2" w:rsidRDefault="00491828">
      <w:pPr>
        <w:pStyle w:val="4"/>
      </w:pPr>
      <w:r>
        <w:t>1</w:t>
      </w:r>
      <w:r>
        <w:t>．</w:t>
      </w:r>
      <w:r>
        <w:rPr>
          <w:rFonts w:hint="eastAsia"/>
        </w:rPr>
        <w:t>U</w:t>
      </w:r>
      <w:r>
        <w:t>ART</w:t>
      </w:r>
      <w:r>
        <w:rPr>
          <w:rFonts w:hint="eastAsia"/>
        </w:rPr>
        <w:t>常用接口函数简明列表</w:t>
      </w:r>
    </w:p>
    <w:p w14:paraId="610F8CC3" w14:textId="77777777" w:rsidR="000B14C2" w:rsidRDefault="00491828">
      <w:pPr>
        <w:ind w:firstLine="420"/>
        <w:rPr>
          <w:color w:val="000000" w:themeColor="text1"/>
        </w:rPr>
      </w:pPr>
      <w:r>
        <w:rPr>
          <w:color w:val="000000" w:themeColor="text1"/>
        </w:rPr>
        <w:t>UART</w:t>
      </w:r>
      <w:r>
        <w:rPr>
          <w:rFonts w:hint="eastAsia"/>
          <w:color w:val="000000" w:themeColor="text1"/>
        </w:rPr>
        <w:t>构件主要</w:t>
      </w:r>
      <w:r>
        <w:rPr>
          <w:rFonts w:hint="eastAsia"/>
          <w:color w:val="000000" w:themeColor="text1"/>
        </w:rPr>
        <w:t>A</w:t>
      </w:r>
      <w:r>
        <w:rPr>
          <w:color w:val="000000" w:themeColor="text1"/>
        </w:rPr>
        <w:t>PI</w:t>
      </w:r>
      <w:r>
        <w:rPr>
          <w:rFonts w:hint="eastAsia"/>
          <w:color w:val="000000" w:themeColor="text1"/>
        </w:rPr>
        <w:t>接口</w:t>
      </w:r>
      <w:r>
        <w:rPr>
          <w:color w:val="000000" w:themeColor="text1"/>
        </w:rPr>
        <w:t>函数</w:t>
      </w:r>
      <w:r>
        <w:rPr>
          <w:rFonts w:hint="eastAsia"/>
          <w:color w:val="000000" w:themeColor="text1"/>
        </w:rPr>
        <w:t>有：初始化、发送一个</w:t>
      </w:r>
      <w:r>
        <w:rPr>
          <w:color w:val="000000" w:themeColor="text1"/>
        </w:rPr>
        <w:t>字节</w:t>
      </w:r>
      <w:r>
        <w:rPr>
          <w:rFonts w:hint="eastAsia"/>
          <w:color w:val="000000" w:themeColor="text1"/>
        </w:rPr>
        <w:t>、发送</w:t>
      </w:r>
      <w:r>
        <w:rPr>
          <w:rFonts w:hint="eastAsia"/>
          <w:color w:val="000000" w:themeColor="text1"/>
        </w:rPr>
        <w:t>N</w:t>
      </w:r>
      <w:proofErr w:type="gramStart"/>
      <w:r>
        <w:rPr>
          <w:rFonts w:hint="eastAsia"/>
          <w:color w:val="000000" w:themeColor="text1"/>
        </w:rPr>
        <w:t>个</w:t>
      </w:r>
      <w:proofErr w:type="gramEnd"/>
      <w:r>
        <w:rPr>
          <w:color w:val="000000" w:themeColor="text1"/>
        </w:rPr>
        <w:t>字节</w:t>
      </w:r>
      <w:r>
        <w:rPr>
          <w:rFonts w:hint="eastAsia"/>
          <w:color w:val="000000" w:themeColor="text1"/>
        </w:rPr>
        <w:t>、发送字符串、接收一个</w:t>
      </w:r>
      <w:r>
        <w:rPr>
          <w:color w:val="000000" w:themeColor="text1"/>
        </w:rPr>
        <w:t>字节</w:t>
      </w:r>
      <w:r>
        <w:rPr>
          <w:rFonts w:hint="eastAsia"/>
          <w:color w:val="000000" w:themeColor="text1"/>
        </w:rPr>
        <w:t>等等，如表</w:t>
      </w:r>
      <w:r>
        <w:rPr>
          <w:rFonts w:hint="eastAsia"/>
          <w:color w:val="000000" w:themeColor="text1"/>
        </w:rPr>
        <w:t>8-</w:t>
      </w:r>
      <w:r>
        <w:rPr>
          <w:color w:val="000000" w:themeColor="text1"/>
        </w:rPr>
        <w:t>4</w:t>
      </w:r>
      <w:r>
        <w:rPr>
          <w:rFonts w:hint="eastAsia"/>
          <w:color w:val="000000" w:themeColor="text1"/>
        </w:rPr>
        <w:t>所示。</w:t>
      </w:r>
    </w:p>
    <w:tbl>
      <w:tblPr>
        <w:tblStyle w:val="25"/>
        <w:tblpPr w:leftFromText="180" w:rightFromText="180" w:vertAnchor="text" w:tblpXSpec="center" w:tblpY="1"/>
        <w:tblOverlap w:val="never"/>
        <w:tblW w:w="8051" w:type="dxa"/>
        <w:jc w:val="center"/>
        <w:tblBorders>
          <w:top w:val="none" w:sz="0" w:space="0" w:color="auto"/>
          <w:left w:val="none" w:sz="0" w:space="0" w:color="auto"/>
          <w:right w:val="none" w:sz="0" w:space="0" w:color="auto"/>
        </w:tblBorders>
        <w:tblCellMar>
          <w:left w:w="51" w:type="dxa"/>
          <w:right w:w="51" w:type="dxa"/>
        </w:tblCellMar>
        <w:tblLook w:val="04A0" w:firstRow="1" w:lastRow="0" w:firstColumn="1" w:lastColumn="0" w:noHBand="0" w:noVBand="1"/>
      </w:tblPr>
      <w:tblGrid>
        <w:gridCol w:w="841"/>
        <w:gridCol w:w="1701"/>
        <w:gridCol w:w="1984"/>
        <w:gridCol w:w="3525"/>
      </w:tblGrid>
      <w:tr w:rsidR="000B14C2" w14:paraId="5F63D013" w14:textId="77777777">
        <w:trPr>
          <w:jc w:val="center"/>
        </w:trPr>
        <w:tc>
          <w:tcPr>
            <w:tcW w:w="8051" w:type="dxa"/>
            <w:gridSpan w:val="4"/>
            <w:tcBorders>
              <w:top w:val="single" w:sz="8" w:space="0" w:color="FFFFFF" w:themeColor="background1"/>
              <w:left w:val="single" w:sz="8" w:space="0" w:color="FFFFFF" w:themeColor="background1"/>
              <w:bottom w:val="single" w:sz="8" w:space="0" w:color="auto"/>
              <w:right w:val="single" w:sz="8" w:space="0" w:color="FFFFFF" w:themeColor="background1"/>
            </w:tcBorders>
          </w:tcPr>
          <w:p w14:paraId="2C98077B" w14:textId="77777777" w:rsidR="000B14C2" w:rsidRDefault="00491828">
            <w:pPr>
              <w:pStyle w:val="6"/>
              <w:outlineLvl w:val="5"/>
            </w:pPr>
            <w:r>
              <w:rPr>
                <w:rFonts w:hint="eastAsia"/>
              </w:rPr>
              <w:t>表</w:t>
            </w:r>
            <w:r>
              <w:rPr>
                <w:rFonts w:hint="eastAsia"/>
              </w:rPr>
              <w:t>8-</w:t>
            </w:r>
            <w:r>
              <w:t xml:space="preserve">4  </w:t>
            </w:r>
            <w:r>
              <w:rPr>
                <w:rFonts w:hint="eastAsia"/>
              </w:rPr>
              <w:t>UART</w:t>
            </w:r>
            <w:r>
              <w:rPr>
                <w:rFonts w:hint="eastAsia"/>
              </w:rPr>
              <w:t>常用接口函数</w:t>
            </w:r>
          </w:p>
        </w:tc>
      </w:tr>
      <w:tr w:rsidR="000B14C2" w14:paraId="44D12A5D" w14:textId="77777777">
        <w:trPr>
          <w:jc w:val="center"/>
        </w:trPr>
        <w:tc>
          <w:tcPr>
            <w:tcW w:w="841" w:type="dxa"/>
            <w:tcBorders>
              <w:top w:val="single" w:sz="8" w:space="0" w:color="auto"/>
              <w:left w:val="single" w:sz="8" w:space="0" w:color="FFFFFF" w:themeColor="background1"/>
            </w:tcBorders>
          </w:tcPr>
          <w:p w14:paraId="1332534E" w14:textId="77777777" w:rsidR="000B14C2" w:rsidRDefault="00491828">
            <w:pPr>
              <w:pStyle w:val="TB0"/>
              <w:rPr>
                <w:color w:val="000000" w:themeColor="text1"/>
              </w:rPr>
            </w:pPr>
            <w:r>
              <w:rPr>
                <w:rFonts w:hint="eastAsia"/>
                <w:color w:val="000000" w:themeColor="text1"/>
              </w:rPr>
              <w:t>序号</w:t>
            </w:r>
          </w:p>
        </w:tc>
        <w:tc>
          <w:tcPr>
            <w:tcW w:w="1701" w:type="dxa"/>
            <w:tcBorders>
              <w:top w:val="single" w:sz="8" w:space="0" w:color="auto"/>
            </w:tcBorders>
          </w:tcPr>
          <w:p w14:paraId="0CB2881E" w14:textId="77777777" w:rsidR="000B14C2" w:rsidRDefault="00491828">
            <w:pPr>
              <w:pStyle w:val="TB0"/>
              <w:rPr>
                <w:color w:val="000000" w:themeColor="text1"/>
              </w:rPr>
            </w:pPr>
            <w:r>
              <w:rPr>
                <w:rFonts w:hint="eastAsia"/>
                <w:color w:val="000000" w:themeColor="text1"/>
              </w:rPr>
              <w:t>函数</w:t>
            </w:r>
            <w:r>
              <w:rPr>
                <w:color w:val="000000" w:themeColor="text1"/>
              </w:rPr>
              <w:t>名</w:t>
            </w:r>
          </w:p>
        </w:tc>
        <w:tc>
          <w:tcPr>
            <w:tcW w:w="1984" w:type="dxa"/>
            <w:tcBorders>
              <w:top w:val="single" w:sz="8" w:space="0" w:color="auto"/>
            </w:tcBorders>
          </w:tcPr>
          <w:p w14:paraId="381CA3E4" w14:textId="77777777" w:rsidR="000B14C2" w:rsidRDefault="00491828">
            <w:pPr>
              <w:pStyle w:val="TB0"/>
              <w:rPr>
                <w:color w:val="000000" w:themeColor="text1"/>
              </w:rPr>
            </w:pPr>
            <w:r>
              <w:rPr>
                <w:rFonts w:hint="eastAsia"/>
                <w:color w:val="000000" w:themeColor="text1"/>
              </w:rPr>
              <w:t>简明</w:t>
            </w:r>
            <w:r>
              <w:rPr>
                <w:color w:val="000000" w:themeColor="text1"/>
              </w:rPr>
              <w:t>功能</w:t>
            </w:r>
          </w:p>
        </w:tc>
        <w:tc>
          <w:tcPr>
            <w:tcW w:w="3525" w:type="dxa"/>
            <w:tcBorders>
              <w:top w:val="single" w:sz="8" w:space="0" w:color="auto"/>
              <w:right w:val="single" w:sz="8" w:space="0" w:color="FFFFFF" w:themeColor="background1"/>
            </w:tcBorders>
          </w:tcPr>
          <w:p w14:paraId="3DC8361F" w14:textId="77777777" w:rsidR="000B14C2" w:rsidRDefault="00491828">
            <w:pPr>
              <w:pStyle w:val="TB0"/>
              <w:rPr>
                <w:color w:val="000000" w:themeColor="text1"/>
              </w:rPr>
            </w:pPr>
            <w:r>
              <w:rPr>
                <w:rFonts w:hint="eastAsia"/>
                <w:color w:val="000000" w:themeColor="text1"/>
              </w:rPr>
              <w:t>描述</w:t>
            </w:r>
          </w:p>
        </w:tc>
      </w:tr>
      <w:tr w:rsidR="000B14C2" w14:paraId="14B34085" w14:textId="77777777">
        <w:trPr>
          <w:jc w:val="center"/>
        </w:trPr>
        <w:tc>
          <w:tcPr>
            <w:tcW w:w="841" w:type="dxa"/>
            <w:tcBorders>
              <w:left w:val="single" w:sz="8" w:space="0" w:color="FFFFFF" w:themeColor="background1"/>
            </w:tcBorders>
            <w:vAlign w:val="center"/>
          </w:tcPr>
          <w:p w14:paraId="2753093A" w14:textId="77777777" w:rsidR="000B14C2" w:rsidRDefault="00491828">
            <w:pPr>
              <w:pStyle w:val="TB0"/>
              <w:rPr>
                <w:color w:val="000000" w:themeColor="text1"/>
              </w:rPr>
            </w:pPr>
            <w:r>
              <w:rPr>
                <w:rFonts w:hint="eastAsia"/>
                <w:color w:val="000000" w:themeColor="text1"/>
              </w:rPr>
              <w:t>1</w:t>
            </w:r>
          </w:p>
        </w:tc>
        <w:tc>
          <w:tcPr>
            <w:tcW w:w="1701" w:type="dxa"/>
            <w:vAlign w:val="center"/>
          </w:tcPr>
          <w:p w14:paraId="3795CEF0" w14:textId="77777777" w:rsidR="000B14C2" w:rsidRDefault="00491828">
            <w:pPr>
              <w:pStyle w:val="TB0"/>
              <w:rPr>
                <w:color w:val="000000" w:themeColor="text1"/>
              </w:rPr>
            </w:pPr>
            <w:proofErr w:type="spellStart"/>
            <w:r>
              <w:rPr>
                <w:color w:val="000000" w:themeColor="text1"/>
              </w:rPr>
              <w:t>uart_init</w:t>
            </w:r>
            <w:proofErr w:type="spellEnd"/>
          </w:p>
        </w:tc>
        <w:tc>
          <w:tcPr>
            <w:tcW w:w="1984" w:type="dxa"/>
            <w:vAlign w:val="center"/>
          </w:tcPr>
          <w:p w14:paraId="09309100" w14:textId="77777777" w:rsidR="000B14C2" w:rsidRDefault="00491828">
            <w:pPr>
              <w:pStyle w:val="TB0"/>
              <w:rPr>
                <w:color w:val="000000" w:themeColor="text1"/>
              </w:rPr>
            </w:pPr>
            <w:r>
              <w:rPr>
                <w:rFonts w:hint="eastAsia"/>
                <w:color w:val="000000" w:themeColor="text1"/>
              </w:rPr>
              <w:t>初始</w:t>
            </w:r>
            <w:r>
              <w:rPr>
                <w:color w:val="000000" w:themeColor="text1"/>
              </w:rPr>
              <w:t>化</w:t>
            </w:r>
          </w:p>
        </w:tc>
        <w:tc>
          <w:tcPr>
            <w:tcW w:w="3525" w:type="dxa"/>
            <w:tcBorders>
              <w:right w:val="single" w:sz="8" w:space="0" w:color="FFFFFF" w:themeColor="background1"/>
            </w:tcBorders>
          </w:tcPr>
          <w:p w14:paraId="27376F3D" w14:textId="77777777" w:rsidR="000B14C2" w:rsidRDefault="00491828">
            <w:pPr>
              <w:pStyle w:val="TB0"/>
              <w:rPr>
                <w:color w:val="000000" w:themeColor="text1"/>
              </w:rPr>
            </w:pPr>
            <w:r>
              <w:rPr>
                <w:rFonts w:hint="eastAsia"/>
                <w:color w:val="000000" w:themeColor="text1"/>
              </w:rPr>
              <w:t>传入串口号及波特率，初始化串口</w:t>
            </w:r>
          </w:p>
        </w:tc>
      </w:tr>
      <w:tr w:rsidR="000B14C2" w14:paraId="0CF87297" w14:textId="77777777">
        <w:trPr>
          <w:jc w:val="center"/>
        </w:trPr>
        <w:tc>
          <w:tcPr>
            <w:tcW w:w="841" w:type="dxa"/>
            <w:tcBorders>
              <w:left w:val="single" w:sz="8" w:space="0" w:color="FFFFFF" w:themeColor="background1"/>
            </w:tcBorders>
            <w:vAlign w:val="center"/>
          </w:tcPr>
          <w:p w14:paraId="3BBEDB20" w14:textId="77777777" w:rsidR="000B14C2" w:rsidRDefault="00491828">
            <w:pPr>
              <w:pStyle w:val="TB0"/>
              <w:rPr>
                <w:color w:val="000000" w:themeColor="text1"/>
              </w:rPr>
            </w:pPr>
            <w:r>
              <w:rPr>
                <w:rFonts w:hint="eastAsia"/>
                <w:color w:val="000000" w:themeColor="text1"/>
              </w:rPr>
              <w:t>2</w:t>
            </w:r>
          </w:p>
        </w:tc>
        <w:tc>
          <w:tcPr>
            <w:tcW w:w="1701" w:type="dxa"/>
            <w:vAlign w:val="center"/>
          </w:tcPr>
          <w:p w14:paraId="23E925EE" w14:textId="77777777" w:rsidR="000B14C2" w:rsidRDefault="00491828">
            <w:pPr>
              <w:pStyle w:val="TB0"/>
              <w:rPr>
                <w:color w:val="000000" w:themeColor="text1"/>
              </w:rPr>
            </w:pPr>
            <w:r>
              <w:rPr>
                <w:color w:val="000000" w:themeColor="text1"/>
              </w:rPr>
              <w:t>uart_send1</w:t>
            </w:r>
          </w:p>
        </w:tc>
        <w:tc>
          <w:tcPr>
            <w:tcW w:w="1984" w:type="dxa"/>
            <w:vAlign w:val="center"/>
          </w:tcPr>
          <w:p w14:paraId="4260E3FE" w14:textId="77777777" w:rsidR="000B14C2" w:rsidRDefault="00491828">
            <w:pPr>
              <w:pStyle w:val="TB0"/>
              <w:rPr>
                <w:color w:val="000000" w:themeColor="text1"/>
              </w:rPr>
            </w:pPr>
            <w:r>
              <w:rPr>
                <w:rFonts w:hint="eastAsia"/>
                <w:color w:val="000000" w:themeColor="text1"/>
              </w:rPr>
              <w:t>发送一个字节数据</w:t>
            </w:r>
          </w:p>
        </w:tc>
        <w:tc>
          <w:tcPr>
            <w:tcW w:w="3525" w:type="dxa"/>
            <w:tcBorders>
              <w:right w:val="single" w:sz="8" w:space="0" w:color="FFFFFF" w:themeColor="background1"/>
            </w:tcBorders>
          </w:tcPr>
          <w:p w14:paraId="1A175A85" w14:textId="77777777" w:rsidR="000B14C2" w:rsidRDefault="00491828">
            <w:pPr>
              <w:pStyle w:val="TB0"/>
              <w:rPr>
                <w:color w:val="000000" w:themeColor="text1"/>
              </w:rPr>
            </w:pPr>
            <w:r>
              <w:rPr>
                <w:rFonts w:hint="eastAsia"/>
                <w:color w:val="000000" w:themeColor="text1"/>
              </w:rPr>
              <w:t>向指定串口发送一个字节数据</w:t>
            </w:r>
          </w:p>
        </w:tc>
      </w:tr>
      <w:tr w:rsidR="000B14C2" w14:paraId="77F206A2" w14:textId="77777777">
        <w:trPr>
          <w:jc w:val="center"/>
        </w:trPr>
        <w:tc>
          <w:tcPr>
            <w:tcW w:w="841" w:type="dxa"/>
            <w:tcBorders>
              <w:left w:val="single" w:sz="8" w:space="0" w:color="FFFFFF" w:themeColor="background1"/>
            </w:tcBorders>
            <w:vAlign w:val="center"/>
          </w:tcPr>
          <w:p w14:paraId="3250CF44" w14:textId="77777777" w:rsidR="000B14C2" w:rsidRDefault="00491828">
            <w:pPr>
              <w:pStyle w:val="TB0"/>
              <w:rPr>
                <w:color w:val="000000" w:themeColor="text1"/>
              </w:rPr>
            </w:pPr>
            <w:r>
              <w:rPr>
                <w:rFonts w:hint="eastAsia"/>
                <w:color w:val="000000" w:themeColor="text1"/>
              </w:rPr>
              <w:t>3</w:t>
            </w:r>
          </w:p>
        </w:tc>
        <w:tc>
          <w:tcPr>
            <w:tcW w:w="1701" w:type="dxa"/>
            <w:vAlign w:val="center"/>
          </w:tcPr>
          <w:p w14:paraId="612C3752" w14:textId="77777777" w:rsidR="000B14C2" w:rsidRDefault="00491828">
            <w:pPr>
              <w:pStyle w:val="TB0"/>
              <w:rPr>
                <w:color w:val="000000" w:themeColor="text1"/>
              </w:rPr>
            </w:pPr>
            <w:proofErr w:type="spellStart"/>
            <w:r>
              <w:rPr>
                <w:color w:val="000000" w:themeColor="text1"/>
              </w:rPr>
              <w:t>uart_sendN</w:t>
            </w:r>
            <w:proofErr w:type="spellEnd"/>
          </w:p>
        </w:tc>
        <w:tc>
          <w:tcPr>
            <w:tcW w:w="1984" w:type="dxa"/>
            <w:vAlign w:val="center"/>
          </w:tcPr>
          <w:p w14:paraId="785339E6" w14:textId="77777777" w:rsidR="000B14C2" w:rsidRDefault="00491828">
            <w:pPr>
              <w:pStyle w:val="TB0"/>
              <w:rPr>
                <w:color w:val="000000" w:themeColor="text1"/>
              </w:rPr>
            </w:pPr>
            <w:r>
              <w:rPr>
                <w:rFonts w:hint="eastAsia"/>
                <w:color w:val="000000" w:themeColor="text1"/>
              </w:rPr>
              <w:t>发送</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字节数据</w:t>
            </w:r>
          </w:p>
        </w:tc>
        <w:tc>
          <w:tcPr>
            <w:tcW w:w="3525" w:type="dxa"/>
            <w:tcBorders>
              <w:right w:val="single" w:sz="8" w:space="0" w:color="FFFFFF" w:themeColor="background1"/>
            </w:tcBorders>
          </w:tcPr>
          <w:p w14:paraId="2BE12916" w14:textId="77777777" w:rsidR="000B14C2" w:rsidRDefault="00491828">
            <w:pPr>
              <w:pStyle w:val="TB0"/>
              <w:rPr>
                <w:color w:val="000000" w:themeColor="text1"/>
              </w:rPr>
            </w:pPr>
            <w:r>
              <w:rPr>
                <w:rFonts w:hint="eastAsia"/>
                <w:color w:val="000000" w:themeColor="text1"/>
              </w:rPr>
              <w:t>向指定串口发送</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字节数据</w:t>
            </w:r>
          </w:p>
        </w:tc>
      </w:tr>
      <w:tr w:rsidR="000B14C2" w14:paraId="4A6465EA" w14:textId="77777777">
        <w:trPr>
          <w:jc w:val="center"/>
        </w:trPr>
        <w:tc>
          <w:tcPr>
            <w:tcW w:w="841" w:type="dxa"/>
            <w:tcBorders>
              <w:left w:val="single" w:sz="8" w:space="0" w:color="FFFFFF" w:themeColor="background1"/>
            </w:tcBorders>
            <w:vAlign w:val="center"/>
          </w:tcPr>
          <w:p w14:paraId="1AF5664C" w14:textId="77777777" w:rsidR="000B14C2" w:rsidRDefault="00491828">
            <w:pPr>
              <w:pStyle w:val="TB0"/>
              <w:rPr>
                <w:color w:val="000000" w:themeColor="text1"/>
              </w:rPr>
            </w:pPr>
            <w:r>
              <w:rPr>
                <w:rFonts w:hint="eastAsia"/>
                <w:color w:val="000000" w:themeColor="text1"/>
              </w:rPr>
              <w:t>4</w:t>
            </w:r>
          </w:p>
        </w:tc>
        <w:tc>
          <w:tcPr>
            <w:tcW w:w="1701" w:type="dxa"/>
            <w:vAlign w:val="center"/>
          </w:tcPr>
          <w:p w14:paraId="53622562" w14:textId="77777777" w:rsidR="000B14C2" w:rsidRDefault="00491828">
            <w:pPr>
              <w:pStyle w:val="TB0"/>
              <w:rPr>
                <w:color w:val="000000" w:themeColor="text1"/>
              </w:rPr>
            </w:pPr>
            <w:proofErr w:type="spellStart"/>
            <w:r>
              <w:rPr>
                <w:color w:val="000000" w:themeColor="text1"/>
              </w:rPr>
              <w:t>uart_send_string</w:t>
            </w:r>
            <w:proofErr w:type="spellEnd"/>
          </w:p>
        </w:tc>
        <w:tc>
          <w:tcPr>
            <w:tcW w:w="1984" w:type="dxa"/>
            <w:vAlign w:val="center"/>
          </w:tcPr>
          <w:p w14:paraId="77410E25" w14:textId="77777777" w:rsidR="000B14C2" w:rsidRDefault="00491828">
            <w:pPr>
              <w:pStyle w:val="TB0"/>
              <w:rPr>
                <w:color w:val="000000" w:themeColor="text1"/>
              </w:rPr>
            </w:pPr>
            <w:r>
              <w:rPr>
                <w:rFonts w:hint="eastAsia"/>
                <w:color w:val="000000" w:themeColor="text1"/>
              </w:rPr>
              <w:t>发送字符串</w:t>
            </w:r>
          </w:p>
        </w:tc>
        <w:tc>
          <w:tcPr>
            <w:tcW w:w="3525" w:type="dxa"/>
            <w:tcBorders>
              <w:right w:val="single" w:sz="8" w:space="0" w:color="FFFFFF" w:themeColor="background1"/>
            </w:tcBorders>
          </w:tcPr>
          <w:p w14:paraId="15C890B6" w14:textId="77777777" w:rsidR="000B14C2" w:rsidRDefault="00491828">
            <w:pPr>
              <w:pStyle w:val="TB0"/>
              <w:rPr>
                <w:color w:val="000000" w:themeColor="text1"/>
              </w:rPr>
            </w:pPr>
            <w:r>
              <w:rPr>
                <w:rFonts w:hint="eastAsia"/>
                <w:color w:val="000000" w:themeColor="text1"/>
              </w:rPr>
              <w:t>向指定串口发送字符串</w:t>
            </w:r>
          </w:p>
        </w:tc>
      </w:tr>
      <w:tr w:rsidR="000B14C2" w14:paraId="66944119" w14:textId="77777777">
        <w:trPr>
          <w:jc w:val="center"/>
        </w:trPr>
        <w:tc>
          <w:tcPr>
            <w:tcW w:w="841" w:type="dxa"/>
            <w:tcBorders>
              <w:left w:val="single" w:sz="8" w:space="0" w:color="FFFFFF" w:themeColor="background1"/>
            </w:tcBorders>
            <w:vAlign w:val="center"/>
          </w:tcPr>
          <w:p w14:paraId="08A6AD02" w14:textId="77777777" w:rsidR="000B14C2" w:rsidRDefault="00491828">
            <w:pPr>
              <w:pStyle w:val="TB0"/>
              <w:rPr>
                <w:color w:val="000000" w:themeColor="text1"/>
              </w:rPr>
            </w:pPr>
            <w:r>
              <w:rPr>
                <w:rFonts w:hint="eastAsia"/>
                <w:color w:val="000000" w:themeColor="text1"/>
              </w:rPr>
              <w:t>5</w:t>
            </w:r>
          </w:p>
        </w:tc>
        <w:tc>
          <w:tcPr>
            <w:tcW w:w="1701" w:type="dxa"/>
            <w:vAlign w:val="center"/>
          </w:tcPr>
          <w:p w14:paraId="7D47E7E3" w14:textId="77777777" w:rsidR="000B14C2" w:rsidRDefault="00491828">
            <w:pPr>
              <w:pStyle w:val="TB0"/>
              <w:rPr>
                <w:color w:val="000000" w:themeColor="text1"/>
              </w:rPr>
            </w:pPr>
            <w:r>
              <w:rPr>
                <w:color w:val="000000" w:themeColor="text1"/>
              </w:rPr>
              <w:t>uart_re1</w:t>
            </w:r>
          </w:p>
        </w:tc>
        <w:tc>
          <w:tcPr>
            <w:tcW w:w="1984" w:type="dxa"/>
            <w:vAlign w:val="center"/>
          </w:tcPr>
          <w:p w14:paraId="4A97D837" w14:textId="77777777" w:rsidR="000B14C2" w:rsidRDefault="00491828">
            <w:pPr>
              <w:pStyle w:val="TB0"/>
              <w:rPr>
                <w:color w:val="000000" w:themeColor="text1"/>
              </w:rPr>
            </w:pPr>
            <w:r>
              <w:rPr>
                <w:rFonts w:hint="eastAsia"/>
                <w:color w:val="000000" w:themeColor="text1"/>
              </w:rPr>
              <w:t>接收一个字节数据</w:t>
            </w:r>
          </w:p>
        </w:tc>
        <w:tc>
          <w:tcPr>
            <w:tcW w:w="3525" w:type="dxa"/>
            <w:tcBorders>
              <w:right w:val="single" w:sz="8" w:space="0" w:color="FFFFFF" w:themeColor="background1"/>
            </w:tcBorders>
          </w:tcPr>
          <w:p w14:paraId="3E4E8D6C" w14:textId="77777777" w:rsidR="000B14C2" w:rsidRDefault="00491828">
            <w:pPr>
              <w:pStyle w:val="TB0"/>
              <w:rPr>
                <w:color w:val="000000" w:themeColor="text1"/>
              </w:rPr>
            </w:pPr>
            <w:r>
              <w:rPr>
                <w:rFonts w:hint="eastAsia"/>
                <w:color w:val="000000" w:themeColor="text1"/>
              </w:rPr>
              <w:t>从指定串口接收一个字节数据</w:t>
            </w:r>
          </w:p>
        </w:tc>
      </w:tr>
      <w:tr w:rsidR="000B14C2" w14:paraId="597A4B56" w14:textId="77777777">
        <w:trPr>
          <w:jc w:val="center"/>
        </w:trPr>
        <w:tc>
          <w:tcPr>
            <w:tcW w:w="841" w:type="dxa"/>
            <w:tcBorders>
              <w:left w:val="single" w:sz="8" w:space="0" w:color="FFFFFF" w:themeColor="background1"/>
              <w:bottom w:val="single" w:sz="8" w:space="0" w:color="auto"/>
            </w:tcBorders>
            <w:vAlign w:val="center"/>
          </w:tcPr>
          <w:p w14:paraId="60924641" w14:textId="77777777" w:rsidR="000B14C2" w:rsidRDefault="000B14C2">
            <w:pPr>
              <w:pStyle w:val="TB0"/>
              <w:rPr>
                <w:rFonts w:asciiTheme="minorEastAsia" w:eastAsiaTheme="minorEastAsia" w:hAnsiTheme="minorEastAsia"/>
                <w:color w:val="000000" w:themeColor="text1"/>
              </w:rPr>
            </w:pPr>
          </w:p>
        </w:tc>
        <w:tc>
          <w:tcPr>
            <w:tcW w:w="7210" w:type="dxa"/>
            <w:gridSpan w:val="3"/>
            <w:tcBorders>
              <w:bottom w:val="single" w:sz="8" w:space="0" w:color="auto"/>
              <w:right w:val="single" w:sz="8" w:space="0" w:color="FFFFFF" w:themeColor="background1"/>
            </w:tcBorders>
            <w:vAlign w:val="center"/>
          </w:tcPr>
          <w:p w14:paraId="669E1436" w14:textId="77777777" w:rsidR="000B14C2" w:rsidRDefault="00491828">
            <w:pPr>
              <w:pStyle w:val="TB0"/>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r>
    </w:tbl>
    <w:p w14:paraId="43A8F56A" w14:textId="77777777" w:rsidR="000B14C2" w:rsidRDefault="00491828">
      <w:pPr>
        <w:pStyle w:val="4"/>
      </w:pPr>
      <w:r>
        <w:t>2</w:t>
      </w:r>
      <w:r>
        <w:t>．</w:t>
      </w:r>
      <w:r>
        <w:t>UART</w:t>
      </w:r>
      <w:r>
        <w:t>构件的</w:t>
      </w:r>
      <w:r>
        <w:rPr>
          <w:rFonts w:hint="eastAsia"/>
        </w:rPr>
        <w:t>头</w:t>
      </w:r>
      <w:r>
        <w:t>文件</w:t>
      </w:r>
      <w:proofErr w:type="spellStart"/>
      <w:r>
        <w:rPr>
          <w:rFonts w:eastAsiaTheme="minorEastAsia"/>
        </w:rPr>
        <w:t>uart</w:t>
      </w:r>
      <w:r>
        <w:t>.h</w:t>
      </w:r>
      <w:proofErr w:type="spellEnd"/>
    </w:p>
    <w:p w14:paraId="43DBAED0" w14:textId="77777777" w:rsidR="000B14C2" w:rsidRDefault="00491828">
      <w:pPr>
        <w:ind w:firstLine="420"/>
        <w:rPr>
          <w:color w:val="000000" w:themeColor="text1"/>
        </w:rPr>
      </w:pPr>
      <w:r>
        <w:rPr>
          <w:color w:val="000000" w:themeColor="text1"/>
        </w:rPr>
        <w:t>UART</w:t>
      </w:r>
      <w:r>
        <w:rPr>
          <w:color w:val="000000" w:themeColor="text1"/>
        </w:rPr>
        <w:t>构件的文件</w:t>
      </w:r>
      <w:proofErr w:type="spellStart"/>
      <w:r>
        <w:rPr>
          <w:rFonts w:eastAsiaTheme="minorEastAsia"/>
          <w:color w:val="000000" w:themeColor="text1"/>
        </w:rPr>
        <w:t>uart</w:t>
      </w:r>
      <w:r>
        <w:rPr>
          <w:color w:val="000000" w:themeColor="text1"/>
        </w:rPr>
        <w:t>.h</w:t>
      </w:r>
      <w:proofErr w:type="spellEnd"/>
      <w:r>
        <w:rPr>
          <w:rFonts w:hint="eastAsia"/>
          <w:color w:val="000000" w:themeColor="text1"/>
        </w:rPr>
        <w:t>在工程的“</w:t>
      </w:r>
      <w:r>
        <w:rPr>
          <w:color w:val="000000" w:themeColor="text1"/>
        </w:rPr>
        <w:t>\03_MCU\</w:t>
      </w:r>
      <w:proofErr w:type="spellStart"/>
      <w:r>
        <w:rPr>
          <w:color w:val="000000" w:themeColor="text1"/>
        </w:rPr>
        <w:t>MCU_drivers</w:t>
      </w:r>
      <w:proofErr w:type="spellEnd"/>
      <w:r>
        <w:rPr>
          <w:rFonts w:hint="eastAsia"/>
          <w:color w:val="000000" w:themeColor="text1"/>
        </w:rPr>
        <w:t>”文件夹中，这里给出部分</w:t>
      </w:r>
      <w:r>
        <w:rPr>
          <w:rFonts w:hint="eastAsia"/>
          <w:color w:val="000000" w:themeColor="text1"/>
        </w:rPr>
        <w:t>A</w:t>
      </w:r>
      <w:r>
        <w:rPr>
          <w:color w:val="000000" w:themeColor="text1"/>
        </w:rPr>
        <w:t>PI</w:t>
      </w:r>
      <w:r>
        <w:rPr>
          <w:rFonts w:hint="eastAsia"/>
          <w:color w:val="000000" w:themeColor="text1"/>
        </w:rPr>
        <w:t>接口</w:t>
      </w:r>
      <w:r>
        <w:rPr>
          <w:color w:val="000000" w:themeColor="text1"/>
        </w:rPr>
        <w:t>函数</w:t>
      </w:r>
      <w:r>
        <w:rPr>
          <w:rFonts w:hint="eastAsia"/>
          <w:color w:val="000000" w:themeColor="text1"/>
        </w:rPr>
        <w:t>的使用说明及函数声明。</w:t>
      </w:r>
    </w:p>
    <w:tbl>
      <w:tblPr>
        <w:tblpPr w:leftFromText="180" w:rightFromText="180" w:vertAnchor="text" w:horzAnchor="margin" w:tblpXSpec="center" w:tblpY="67"/>
        <w:tblOverlap w:val="never"/>
        <w:tblW w:w="8051" w:type="dxa"/>
        <w:jc w:val="center"/>
        <w:shd w:val="pct10" w:color="auto" w:fill="FFFFFF" w:themeFill="background1"/>
        <w:tblCellMar>
          <w:left w:w="442" w:type="dxa"/>
        </w:tblCellMar>
        <w:tblLook w:val="04A0" w:firstRow="1" w:lastRow="0" w:firstColumn="1" w:lastColumn="0" w:noHBand="0" w:noVBand="1"/>
      </w:tblPr>
      <w:tblGrid>
        <w:gridCol w:w="8051"/>
      </w:tblGrid>
      <w:tr w:rsidR="000B14C2" w14:paraId="2922B823" w14:textId="77777777">
        <w:trPr>
          <w:jc w:val="center"/>
        </w:trPr>
        <w:tc>
          <w:tcPr>
            <w:tcW w:w="5000" w:type="pct"/>
            <w:shd w:val="pct10" w:color="auto" w:fill="FFFFFF" w:themeFill="background1"/>
          </w:tcPr>
          <w:p w14:paraId="5DCE2A17" w14:textId="77777777" w:rsidR="000B14C2" w:rsidRDefault="00491828">
            <w:pPr>
              <w:pStyle w:val="TB0"/>
              <w:rPr>
                <w:color w:val="000000" w:themeColor="text1"/>
              </w:rPr>
            </w:pPr>
            <w:r>
              <w:rPr>
                <w:color w:val="000000" w:themeColor="text1"/>
              </w:rPr>
              <w:t>//======================================================================</w:t>
            </w:r>
          </w:p>
          <w:p w14:paraId="4931ADF7"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函数名称：</w:t>
            </w:r>
            <w:proofErr w:type="spellStart"/>
            <w:r>
              <w:rPr>
                <w:rFonts w:hint="eastAsia"/>
                <w:color w:val="000000" w:themeColor="text1"/>
              </w:rPr>
              <w:t>uart_init</w:t>
            </w:r>
            <w:proofErr w:type="spellEnd"/>
          </w:p>
          <w:p w14:paraId="11EBAF01" w14:textId="77777777" w:rsidR="000B14C2" w:rsidRDefault="00491828">
            <w:pPr>
              <w:pStyle w:val="TB0"/>
              <w:rPr>
                <w:color w:val="000000" w:themeColor="text1"/>
              </w:rPr>
            </w:pPr>
            <w:r>
              <w:rPr>
                <w:rFonts w:hint="eastAsia"/>
                <w:color w:val="000000" w:themeColor="text1"/>
              </w:rPr>
              <w:t>//</w:t>
            </w:r>
            <w:r>
              <w:rPr>
                <w:rFonts w:hint="eastAsia"/>
                <w:color w:val="000000" w:themeColor="text1"/>
              </w:rPr>
              <w:t>功能概要：初始化</w:t>
            </w:r>
            <w:proofErr w:type="spellStart"/>
            <w:r>
              <w:rPr>
                <w:rFonts w:hint="eastAsia"/>
                <w:color w:val="000000" w:themeColor="text1"/>
              </w:rPr>
              <w:t>uart</w:t>
            </w:r>
            <w:proofErr w:type="spellEnd"/>
            <w:r>
              <w:rPr>
                <w:rFonts w:hint="eastAsia"/>
                <w:color w:val="000000" w:themeColor="text1"/>
              </w:rPr>
              <w:t>模块</w:t>
            </w:r>
          </w:p>
          <w:p w14:paraId="19A57DC7" w14:textId="77777777" w:rsidR="000B14C2" w:rsidRDefault="00491828">
            <w:pPr>
              <w:pStyle w:val="TB0"/>
              <w:rPr>
                <w:color w:val="000000" w:themeColor="text1"/>
              </w:rPr>
            </w:pPr>
            <w:r>
              <w:rPr>
                <w:rFonts w:hint="eastAsia"/>
                <w:color w:val="000000" w:themeColor="text1"/>
              </w:rPr>
              <w:t>//</w:t>
            </w:r>
            <w:r>
              <w:rPr>
                <w:rFonts w:hint="eastAsia"/>
                <w:color w:val="000000" w:themeColor="text1"/>
              </w:rPr>
              <w:t>参数说明：</w:t>
            </w:r>
            <w:proofErr w:type="spellStart"/>
            <w:r>
              <w:rPr>
                <w:rFonts w:hint="eastAsia"/>
                <w:color w:val="000000" w:themeColor="text1"/>
              </w:rPr>
              <w:t>uartNo</w:t>
            </w:r>
            <w:proofErr w:type="spellEnd"/>
            <w:r>
              <w:rPr>
                <w:rFonts w:hint="eastAsia"/>
                <w:color w:val="000000" w:themeColor="text1"/>
              </w:rPr>
              <w:t>—串口号，如</w:t>
            </w:r>
            <w:r>
              <w:rPr>
                <w:rFonts w:hint="eastAsia"/>
                <w:color w:val="000000" w:themeColor="text1"/>
              </w:rPr>
              <w:t>UART_1</w:t>
            </w:r>
            <w:r>
              <w:rPr>
                <w:rFonts w:hint="eastAsia"/>
                <w:color w:val="000000" w:themeColor="text1"/>
              </w:rPr>
              <w:t>、</w:t>
            </w:r>
            <w:r>
              <w:rPr>
                <w:rFonts w:hint="eastAsia"/>
                <w:color w:val="000000" w:themeColor="text1"/>
              </w:rPr>
              <w:t>UART_2</w:t>
            </w:r>
            <w:r>
              <w:rPr>
                <w:rFonts w:hint="eastAsia"/>
                <w:color w:val="000000" w:themeColor="text1"/>
              </w:rPr>
              <w:t>、</w:t>
            </w:r>
            <w:r>
              <w:rPr>
                <w:rFonts w:hint="eastAsia"/>
                <w:color w:val="000000" w:themeColor="text1"/>
              </w:rPr>
              <w:t>UART_3</w:t>
            </w:r>
          </w:p>
          <w:p w14:paraId="7CD6E88C"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w:t>
            </w:r>
            <w:proofErr w:type="spellStart"/>
            <w:r>
              <w:rPr>
                <w:rFonts w:hint="eastAsia"/>
                <w:color w:val="000000" w:themeColor="text1"/>
              </w:rPr>
              <w:t>baud_rate</w:t>
            </w:r>
            <w:proofErr w:type="spellEnd"/>
            <w:r>
              <w:rPr>
                <w:rFonts w:hint="eastAsia"/>
                <w:color w:val="000000" w:themeColor="text1"/>
              </w:rPr>
              <w:t xml:space="preserve"> </w:t>
            </w:r>
            <w:r>
              <w:rPr>
                <w:rFonts w:hint="eastAsia"/>
                <w:color w:val="000000" w:themeColor="text1"/>
              </w:rPr>
              <w:t>—波特率，可取</w:t>
            </w:r>
            <w:r>
              <w:rPr>
                <w:rFonts w:hint="eastAsia"/>
                <w:color w:val="000000" w:themeColor="text1"/>
              </w:rPr>
              <w:t>9600</w:t>
            </w:r>
            <w:r>
              <w:rPr>
                <w:rFonts w:hint="eastAsia"/>
                <w:color w:val="000000" w:themeColor="text1"/>
              </w:rPr>
              <w:t>、</w:t>
            </w:r>
            <w:r>
              <w:rPr>
                <w:rFonts w:hint="eastAsia"/>
                <w:color w:val="000000" w:themeColor="text1"/>
              </w:rPr>
              <w:t>19200</w:t>
            </w:r>
            <w:r>
              <w:rPr>
                <w:rFonts w:hint="eastAsia"/>
                <w:color w:val="000000" w:themeColor="text1"/>
              </w:rPr>
              <w:t>、</w:t>
            </w:r>
            <w:r>
              <w:rPr>
                <w:rFonts w:hint="eastAsia"/>
                <w:color w:val="000000" w:themeColor="text1"/>
              </w:rPr>
              <w:t>115200...</w:t>
            </w:r>
          </w:p>
          <w:p w14:paraId="5BA437F9"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函数返回：无</w:t>
            </w:r>
          </w:p>
          <w:p w14:paraId="460421B3" w14:textId="77777777" w:rsidR="000B14C2" w:rsidRDefault="00491828">
            <w:pPr>
              <w:pStyle w:val="TB0"/>
              <w:rPr>
                <w:color w:val="000000" w:themeColor="text1"/>
              </w:rPr>
            </w:pPr>
            <w:r>
              <w:rPr>
                <w:color w:val="000000" w:themeColor="text1"/>
              </w:rPr>
              <w:t>//======================================================================</w:t>
            </w:r>
          </w:p>
          <w:p w14:paraId="278DAC7E" w14:textId="77777777" w:rsidR="000B14C2" w:rsidRDefault="00491828">
            <w:pPr>
              <w:pStyle w:val="TB0"/>
              <w:rPr>
                <w:color w:val="000000" w:themeColor="text1"/>
              </w:rPr>
            </w:pPr>
            <w:r>
              <w:rPr>
                <w:rFonts w:hint="eastAsia"/>
                <w:color w:val="000000" w:themeColor="text1"/>
              </w:rPr>
              <w:t xml:space="preserve">void </w:t>
            </w:r>
            <w:proofErr w:type="spellStart"/>
            <w:r>
              <w:rPr>
                <w:rFonts w:hint="eastAsia"/>
                <w:color w:val="000000" w:themeColor="text1"/>
              </w:rPr>
              <w:t>uart_init</w:t>
            </w:r>
            <w:proofErr w:type="spellEnd"/>
            <w:r>
              <w:rPr>
                <w:rFonts w:hint="eastAsia"/>
                <w:color w:val="000000" w:themeColor="text1"/>
              </w:rPr>
              <w:t xml:space="preserve">(uint8_t </w:t>
            </w:r>
            <w:proofErr w:type="spellStart"/>
            <w:r>
              <w:rPr>
                <w:rFonts w:hint="eastAsia"/>
                <w:color w:val="000000" w:themeColor="text1"/>
              </w:rPr>
              <w:t>uartNo</w:t>
            </w:r>
            <w:proofErr w:type="spellEnd"/>
            <w:r>
              <w:rPr>
                <w:rFonts w:hint="eastAsia"/>
                <w:color w:val="000000" w:themeColor="text1"/>
              </w:rPr>
              <w:t>，</w:t>
            </w:r>
            <w:r>
              <w:rPr>
                <w:rFonts w:hint="eastAsia"/>
                <w:color w:val="000000" w:themeColor="text1"/>
              </w:rPr>
              <w:t xml:space="preserve"> uint32_t </w:t>
            </w:r>
            <w:proofErr w:type="spellStart"/>
            <w:r>
              <w:rPr>
                <w:rFonts w:hint="eastAsia"/>
                <w:color w:val="000000" w:themeColor="text1"/>
              </w:rPr>
              <w:t>baud_rate</w:t>
            </w:r>
            <w:proofErr w:type="spellEnd"/>
            <w:r>
              <w:rPr>
                <w:rFonts w:hint="eastAsia"/>
                <w:color w:val="000000" w:themeColor="text1"/>
              </w:rPr>
              <w:t>);</w:t>
            </w:r>
          </w:p>
          <w:p w14:paraId="011F16CC" w14:textId="77777777" w:rsidR="000B14C2" w:rsidRDefault="000B14C2">
            <w:pPr>
              <w:pStyle w:val="TB0"/>
              <w:rPr>
                <w:color w:val="000000" w:themeColor="text1"/>
              </w:rPr>
            </w:pPr>
          </w:p>
          <w:p w14:paraId="20BA4C5B" w14:textId="77777777" w:rsidR="000B14C2" w:rsidRDefault="00491828">
            <w:pPr>
              <w:pStyle w:val="TB0"/>
              <w:rPr>
                <w:color w:val="000000" w:themeColor="text1"/>
              </w:rPr>
            </w:pPr>
            <w:r>
              <w:rPr>
                <w:color w:val="000000" w:themeColor="text1"/>
              </w:rPr>
              <w:t>//======================================================================</w:t>
            </w:r>
          </w:p>
          <w:p w14:paraId="260FF409"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函数名称：</w:t>
            </w:r>
            <w:r>
              <w:rPr>
                <w:rFonts w:hint="eastAsia"/>
                <w:color w:val="000000" w:themeColor="text1"/>
              </w:rPr>
              <w:t>uart_send1</w:t>
            </w:r>
          </w:p>
          <w:p w14:paraId="4D11CC5B" w14:textId="77777777" w:rsidR="000B14C2" w:rsidRDefault="00491828">
            <w:pPr>
              <w:pStyle w:val="TB0"/>
              <w:rPr>
                <w:color w:val="000000" w:themeColor="text1"/>
              </w:rPr>
            </w:pPr>
            <w:r>
              <w:rPr>
                <w:rFonts w:hint="eastAsia"/>
                <w:color w:val="000000" w:themeColor="text1"/>
              </w:rPr>
              <w:t>//</w:t>
            </w:r>
            <w:r>
              <w:rPr>
                <w:rFonts w:hint="eastAsia"/>
                <w:color w:val="000000" w:themeColor="text1"/>
              </w:rPr>
              <w:t>参数说明：</w:t>
            </w:r>
            <w:proofErr w:type="spellStart"/>
            <w:r>
              <w:rPr>
                <w:rFonts w:hint="eastAsia"/>
                <w:color w:val="000000" w:themeColor="text1"/>
              </w:rPr>
              <w:t>uartNo</w:t>
            </w:r>
            <w:proofErr w:type="spellEnd"/>
            <w:r>
              <w:rPr>
                <w:rFonts w:hint="eastAsia"/>
                <w:color w:val="000000" w:themeColor="text1"/>
              </w:rPr>
              <w:t>—串口号</w:t>
            </w:r>
            <w:r>
              <w:rPr>
                <w:rFonts w:hint="eastAsia"/>
                <w:color w:val="000000" w:themeColor="text1"/>
              </w:rPr>
              <w:t>:</w:t>
            </w:r>
            <w:r>
              <w:rPr>
                <w:rFonts w:hint="eastAsia"/>
                <w:color w:val="000000" w:themeColor="text1"/>
              </w:rPr>
              <w:t>如</w:t>
            </w:r>
            <w:r>
              <w:rPr>
                <w:rFonts w:hint="eastAsia"/>
                <w:color w:val="000000" w:themeColor="text1"/>
              </w:rPr>
              <w:t xml:space="preserve"> UART_1</w:t>
            </w:r>
            <w:r>
              <w:rPr>
                <w:rFonts w:hint="eastAsia"/>
                <w:color w:val="000000" w:themeColor="text1"/>
              </w:rPr>
              <w:t>、</w:t>
            </w:r>
            <w:r>
              <w:rPr>
                <w:rFonts w:hint="eastAsia"/>
                <w:color w:val="000000" w:themeColor="text1"/>
              </w:rPr>
              <w:t>UART_2</w:t>
            </w:r>
            <w:r>
              <w:rPr>
                <w:rFonts w:hint="eastAsia"/>
                <w:color w:val="000000" w:themeColor="text1"/>
              </w:rPr>
              <w:t>、</w:t>
            </w:r>
            <w:r>
              <w:rPr>
                <w:rFonts w:hint="eastAsia"/>
                <w:color w:val="000000" w:themeColor="text1"/>
              </w:rPr>
              <w:t>UART_3</w:t>
            </w:r>
            <w:r>
              <w:rPr>
                <w:rFonts w:hint="eastAsia"/>
                <w:color w:val="000000" w:themeColor="text1"/>
              </w:rPr>
              <w:t>、…</w:t>
            </w:r>
          </w:p>
          <w:p w14:paraId="3ED9A167"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w:t>
            </w:r>
            <w:proofErr w:type="spellStart"/>
            <w:r>
              <w:rPr>
                <w:rFonts w:hint="eastAsia"/>
                <w:color w:val="000000" w:themeColor="text1"/>
              </w:rPr>
              <w:t>ch</w:t>
            </w:r>
            <w:proofErr w:type="spellEnd"/>
            <w:r>
              <w:rPr>
                <w:rFonts w:hint="eastAsia"/>
                <w:color w:val="000000" w:themeColor="text1"/>
              </w:rPr>
              <w:t>—要发送的字节</w:t>
            </w:r>
          </w:p>
          <w:p w14:paraId="3E11C296"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函数返回：函数执行状态，</w:t>
            </w:r>
            <w:r>
              <w:rPr>
                <w:rFonts w:hint="eastAsia"/>
                <w:color w:val="000000" w:themeColor="text1"/>
              </w:rPr>
              <w:t>1</w:t>
            </w:r>
            <w:r>
              <w:rPr>
                <w:rFonts w:hint="eastAsia"/>
                <w:color w:val="000000" w:themeColor="text1"/>
              </w:rPr>
              <w:t>表示发送成功；</w:t>
            </w:r>
            <w:r>
              <w:rPr>
                <w:rFonts w:hint="eastAsia"/>
                <w:color w:val="000000" w:themeColor="text1"/>
              </w:rPr>
              <w:t>0</w:t>
            </w:r>
            <w:r>
              <w:rPr>
                <w:rFonts w:hint="eastAsia"/>
                <w:color w:val="000000" w:themeColor="text1"/>
              </w:rPr>
              <w:t>表示发送失败</w:t>
            </w:r>
          </w:p>
          <w:p w14:paraId="4A62C9FC" w14:textId="77777777" w:rsidR="000B14C2" w:rsidRDefault="00491828">
            <w:pPr>
              <w:pStyle w:val="TB0"/>
              <w:rPr>
                <w:color w:val="000000" w:themeColor="text1"/>
              </w:rPr>
            </w:pPr>
            <w:r>
              <w:rPr>
                <w:rFonts w:hint="eastAsia"/>
                <w:color w:val="000000" w:themeColor="text1"/>
              </w:rPr>
              <w:t>//</w:t>
            </w:r>
            <w:r>
              <w:rPr>
                <w:rFonts w:hint="eastAsia"/>
                <w:color w:val="000000" w:themeColor="text1"/>
              </w:rPr>
              <w:t>功能概要：串行发送</w:t>
            </w:r>
            <w:r>
              <w:rPr>
                <w:rFonts w:hint="eastAsia"/>
                <w:color w:val="000000" w:themeColor="text1"/>
              </w:rPr>
              <w:t>1</w:t>
            </w:r>
            <w:r>
              <w:rPr>
                <w:rFonts w:hint="eastAsia"/>
                <w:color w:val="000000" w:themeColor="text1"/>
              </w:rPr>
              <w:t>个字节</w:t>
            </w:r>
          </w:p>
          <w:p w14:paraId="4AEBAC0D" w14:textId="77777777" w:rsidR="000B14C2" w:rsidRDefault="00491828">
            <w:pPr>
              <w:pStyle w:val="TB0"/>
              <w:rPr>
                <w:color w:val="000000" w:themeColor="text1"/>
              </w:rPr>
            </w:pPr>
            <w:r>
              <w:rPr>
                <w:color w:val="000000" w:themeColor="text1"/>
              </w:rPr>
              <w:t>//======================================================================</w:t>
            </w:r>
          </w:p>
          <w:p w14:paraId="4E3450F4" w14:textId="77777777" w:rsidR="000B14C2" w:rsidRDefault="00491828">
            <w:pPr>
              <w:pStyle w:val="TB0"/>
              <w:rPr>
                <w:color w:val="000000" w:themeColor="text1"/>
              </w:rPr>
            </w:pPr>
            <w:r>
              <w:rPr>
                <w:rFonts w:hint="eastAsia"/>
                <w:color w:val="000000" w:themeColor="text1"/>
              </w:rPr>
              <w:t xml:space="preserve">uint_8 uart_send1( uint8_t </w:t>
            </w:r>
            <w:proofErr w:type="spellStart"/>
            <w:r>
              <w:rPr>
                <w:rFonts w:hint="eastAsia"/>
                <w:color w:val="000000" w:themeColor="text1"/>
              </w:rPr>
              <w:t>uartNo</w:t>
            </w:r>
            <w:proofErr w:type="spellEnd"/>
            <w:r>
              <w:rPr>
                <w:rFonts w:hint="eastAsia"/>
                <w:color w:val="000000" w:themeColor="text1"/>
              </w:rPr>
              <w:t>，</w:t>
            </w:r>
            <w:r>
              <w:rPr>
                <w:rFonts w:hint="eastAsia"/>
                <w:color w:val="000000" w:themeColor="text1"/>
              </w:rPr>
              <w:t xml:space="preserve">  uint8_t </w:t>
            </w:r>
            <w:proofErr w:type="spellStart"/>
            <w:r>
              <w:rPr>
                <w:rFonts w:hint="eastAsia"/>
                <w:color w:val="000000" w:themeColor="text1"/>
              </w:rPr>
              <w:t>ch</w:t>
            </w:r>
            <w:proofErr w:type="spellEnd"/>
            <w:r>
              <w:rPr>
                <w:rFonts w:hint="eastAsia"/>
                <w:color w:val="000000" w:themeColor="text1"/>
              </w:rPr>
              <w:t>);</w:t>
            </w:r>
          </w:p>
          <w:p w14:paraId="48127F80" w14:textId="77777777" w:rsidR="000B14C2" w:rsidRDefault="000B14C2">
            <w:pPr>
              <w:pStyle w:val="TB0"/>
              <w:rPr>
                <w:color w:val="000000" w:themeColor="text1"/>
              </w:rPr>
            </w:pPr>
          </w:p>
          <w:p w14:paraId="08B229B2" w14:textId="77777777" w:rsidR="000B14C2" w:rsidRDefault="00491828">
            <w:pPr>
              <w:pStyle w:val="TB0"/>
              <w:rPr>
                <w:color w:val="000000" w:themeColor="text1"/>
              </w:rPr>
            </w:pPr>
            <w:r>
              <w:rPr>
                <w:color w:val="000000" w:themeColor="text1"/>
              </w:rPr>
              <w:t>//======================================================================</w:t>
            </w:r>
          </w:p>
          <w:p w14:paraId="35F63D20"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函数名称：</w:t>
            </w:r>
            <w:proofErr w:type="spellStart"/>
            <w:r>
              <w:rPr>
                <w:rFonts w:hint="eastAsia"/>
                <w:color w:val="000000" w:themeColor="text1"/>
              </w:rPr>
              <w:t>uart_sendN</w:t>
            </w:r>
            <w:proofErr w:type="spellEnd"/>
          </w:p>
          <w:p w14:paraId="4293B597" w14:textId="77777777" w:rsidR="000B14C2" w:rsidRDefault="00491828">
            <w:pPr>
              <w:pStyle w:val="TB0"/>
              <w:rPr>
                <w:color w:val="000000" w:themeColor="text1"/>
              </w:rPr>
            </w:pPr>
            <w:r>
              <w:rPr>
                <w:rFonts w:hint="eastAsia"/>
                <w:color w:val="000000" w:themeColor="text1"/>
              </w:rPr>
              <w:t>//</w:t>
            </w:r>
            <w:r>
              <w:rPr>
                <w:rFonts w:hint="eastAsia"/>
                <w:color w:val="000000" w:themeColor="text1"/>
              </w:rPr>
              <w:t>参数说明：</w:t>
            </w:r>
            <w:proofErr w:type="spellStart"/>
            <w:r>
              <w:rPr>
                <w:rFonts w:hint="eastAsia"/>
                <w:color w:val="000000" w:themeColor="text1"/>
              </w:rPr>
              <w:t>uartNo</w:t>
            </w:r>
            <w:proofErr w:type="spellEnd"/>
            <w:r>
              <w:rPr>
                <w:rFonts w:hint="eastAsia"/>
                <w:color w:val="000000" w:themeColor="text1"/>
              </w:rPr>
              <w:t>—串口号</w:t>
            </w:r>
            <w:r>
              <w:rPr>
                <w:rFonts w:hint="eastAsia"/>
                <w:color w:val="000000" w:themeColor="text1"/>
              </w:rPr>
              <w:t>:</w:t>
            </w:r>
            <w:r>
              <w:rPr>
                <w:rFonts w:hint="eastAsia"/>
                <w:color w:val="000000" w:themeColor="text1"/>
              </w:rPr>
              <w:t>如</w:t>
            </w:r>
            <w:r>
              <w:rPr>
                <w:rFonts w:hint="eastAsia"/>
                <w:color w:val="000000" w:themeColor="text1"/>
              </w:rPr>
              <w:t xml:space="preserve"> UART_1</w:t>
            </w:r>
            <w:r>
              <w:rPr>
                <w:rFonts w:hint="eastAsia"/>
                <w:color w:val="000000" w:themeColor="text1"/>
              </w:rPr>
              <w:t>、</w:t>
            </w:r>
            <w:r>
              <w:rPr>
                <w:rFonts w:hint="eastAsia"/>
                <w:color w:val="000000" w:themeColor="text1"/>
              </w:rPr>
              <w:t>UART_2</w:t>
            </w:r>
            <w:r>
              <w:rPr>
                <w:rFonts w:hint="eastAsia"/>
                <w:color w:val="000000" w:themeColor="text1"/>
              </w:rPr>
              <w:t>、</w:t>
            </w:r>
            <w:r>
              <w:rPr>
                <w:rFonts w:hint="eastAsia"/>
                <w:color w:val="000000" w:themeColor="text1"/>
              </w:rPr>
              <w:t>UART_3</w:t>
            </w:r>
            <w:r>
              <w:rPr>
                <w:rFonts w:hint="eastAsia"/>
                <w:color w:val="000000" w:themeColor="text1"/>
              </w:rPr>
              <w:t>、…</w:t>
            </w:r>
          </w:p>
          <w:p w14:paraId="37AA27D7"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buff: </w:t>
            </w:r>
            <w:r>
              <w:rPr>
                <w:rFonts w:hint="eastAsia"/>
                <w:color w:val="000000" w:themeColor="text1"/>
              </w:rPr>
              <w:t>发送缓冲区</w:t>
            </w:r>
          </w:p>
          <w:p w14:paraId="15C72F9C"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w:t>
            </w:r>
            <w:proofErr w:type="spellStart"/>
            <w:r>
              <w:rPr>
                <w:rFonts w:hint="eastAsia"/>
                <w:color w:val="000000" w:themeColor="text1"/>
              </w:rPr>
              <w:t>len</w:t>
            </w:r>
            <w:proofErr w:type="spellEnd"/>
            <w:r>
              <w:rPr>
                <w:rFonts w:hint="eastAsia"/>
                <w:color w:val="000000" w:themeColor="text1"/>
              </w:rPr>
              <w:t>:</w:t>
            </w:r>
            <w:r>
              <w:rPr>
                <w:rFonts w:hint="eastAsia"/>
                <w:color w:val="000000" w:themeColor="text1"/>
              </w:rPr>
              <w:t>发送长度</w:t>
            </w:r>
          </w:p>
          <w:p w14:paraId="157A389C"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函数返回：函数执行状态：</w:t>
            </w:r>
            <w:r>
              <w:rPr>
                <w:rFonts w:hint="eastAsia"/>
                <w:color w:val="000000" w:themeColor="text1"/>
              </w:rPr>
              <w:t>1=</w:t>
            </w:r>
            <w:r>
              <w:rPr>
                <w:rFonts w:hint="eastAsia"/>
                <w:color w:val="000000" w:themeColor="text1"/>
              </w:rPr>
              <w:t>发送成功；</w:t>
            </w:r>
            <w:r>
              <w:rPr>
                <w:rFonts w:hint="eastAsia"/>
                <w:color w:val="000000" w:themeColor="text1"/>
              </w:rPr>
              <w:t>0=</w:t>
            </w:r>
            <w:r>
              <w:rPr>
                <w:rFonts w:hint="eastAsia"/>
                <w:color w:val="000000" w:themeColor="text1"/>
              </w:rPr>
              <w:t>发送失败</w:t>
            </w:r>
          </w:p>
          <w:p w14:paraId="0CDA7059" w14:textId="77777777" w:rsidR="000B14C2" w:rsidRDefault="00491828">
            <w:pPr>
              <w:pStyle w:val="TB0"/>
              <w:rPr>
                <w:color w:val="000000" w:themeColor="text1"/>
              </w:rPr>
            </w:pPr>
            <w:r>
              <w:rPr>
                <w:rFonts w:hint="eastAsia"/>
                <w:color w:val="000000" w:themeColor="text1"/>
              </w:rPr>
              <w:t>//</w:t>
            </w:r>
            <w:r>
              <w:rPr>
                <w:rFonts w:hint="eastAsia"/>
                <w:color w:val="000000" w:themeColor="text1"/>
              </w:rPr>
              <w:t>功能概要：串行</w:t>
            </w:r>
            <w:r>
              <w:rPr>
                <w:rFonts w:hint="eastAsia"/>
                <w:color w:val="000000" w:themeColor="text1"/>
              </w:rPr>
              <w:t xml:space="preserve"> </w:t>
            </w:r>
            <w:r>
              <w:rPr>
                <w:rFonts w:hint="eastAsia"/>
                <w:color w:val="000000" w:themeColor="text1"/>
              </w:rPr>
              <w:t>接收</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字节</w:t>
            </w:r>
          </w:p>
          <w:p w14:paraId="3314B83C" w14:textId="77777777" w:rsidR="000B14C2" w:rsidRDefault="00491828">
            <w:pPr>
              <w:pStyle w:val="TB0"/>
              <w:rPr>
                <w:color w:val="000000" w:themeColor="text1"/>
              </w:rPr>
            </w:pPr>
            <w:r>
              <w:rPr>
                <w:color w:val="000000" w:themeColor="text1"/>
              </w:rPr>
              <w:t>//======================================================================</w:t>
            </w:r>
          </w:p>
          <w:p w14:paraId="3CECAE96" w14:textId="77777777" w:rsidR="000B14C2" w:rsidRDefault="00491828">
            <w:pPr>
              <w:pStyle w:val="TB0"/>
              <w:rPr>
                <w:color w:val="000000" w:themeColor="text1"/>
              </w:rPr>
            </w:pPr>
            <w:r>
              <w:rPr>
                <w:rFonts w:hint="eastAsia"/>
                <w:color w:val="000000" w:themeColor="text1"/>
              </w:rPr>
              <w:t xml:space="preserve">uint8_t </w:t>
            </w:r>
            <w:proofErr w:type="spellStart"/>
            <w:r>
              <w:rPr>
                <w:rFonts w:hint="eastAsia"/>
                <w:color w:val="000000" w:themeColor="text1"/>
              </w:rPr>
              <w:t>uart_sendN</w:t>
            </w:r>
            <w:proofErr w:type="spellEnd"/>
            <w:r>
              <w:rPr>
                <w:rFonts w:hint="eastAsia"/>
                <w:color w:val="000000" w:themeColor="text1"/>
              </w:rPr>
              <w:t xml:space="preserve">(uint8_t </w:t>
            </w:r>
            <w:proofErr w:type="spellStart"/>
            <w:r>
              <w:rPr>
                <w:rFonts w:hint="eastAsia"/>
                <w:color w:val="000000" w:themeColor="text1"/>
              </w:rPr>
              <w:t>uartNo</w:t>
            </w:r>
            <w:proofErr w:type="spellEnd"/>
            <w:r>
              <w:rPr>
                <w:rFonts w:hint="eastAsia"/>
                <w:color w:val="000000" w:themeColor="text1"/>
              </w:rPr>
              <w:t xml:space="preserve"> </w:t>
            </w:r>
            <w:r>
              <w:rPr>
                <w:rFonts w:hint="eastAsia"/>
                <w:color w:val="000000" w:themeColor="text1"/>
              </w:rPr>
              <w:t>，</w:t>
            </w:r>
            <w:r>
              <w:rPr>
                <w:rFonts w:hint="eastAsia"/>
                <w:color w:val="000000" w:themeColor="text1"/>
              </w:rPr>
              <w:t xml:space="preserve">uint16_t </w:t>
            </w:r>
            <w:proofErr w:type="spellStart"/>
            <w:r>
              <w:rPr>
                <w:rFonts w:hint="eastAsia"/>
                <w:color w:val="000000" w:themeColor="text1"/>
              </w:rPr>
              <w:t>len</w:t>
            </w:r>
            <w:proofErr w:type="spellEnd"/>
            <w:r>
              <w:rPr>
                <w:rFonts w:hint="eastAsia"/>
                <w:color w:val="000000" w:themeColor="text1"/>
              </w:rPr>
              <w:t xml:space="preserve"> </w:t>
            </w:r>
            <w:r>
              <w:rPr>
                <w:rFonts w:hint="eastAsia"/>
                <w:color w:val="000000" w:themeColor="text1"/>
              </w:rPr>
              <w:t>，</w:t>
            </w:r>
            <w:r>
              <w:rPr>
                <w:rFonts w:hint="eastAsia"/>
                <w:color w:val="000000" w:themeColor="text1"/>
              </w:rPr>
              <w:t>uint8_t* buff)</w:t>
            </w:r>
          </w:p>
          <w:p w14:paraId="5EF293B2" w14:textId="77777777" w:rsidR="000B14C2" w:rsidRDefault="000B14C2">
            <w:pPr>
              <w:pStyle w:val="TB0"/>
              <w:rPr>
                <w:color w:val="000000" w:themeColor="text1"/>
              </w:rPr>
            </w:pPr>
          </w:p>
          <w:p w14:paraId="1B190063" w14:textId="77777777" w:rsidR="000B14C2" w:rsidRDefault="00491828">
            <w:pPr>
              <w:pStyle w:val="TB0"/>
              <w:rPr>
                <w:color w:val="000000" w:themeColor="text1"/>
              </w:rPr>
            </w:pPr>
            <w:r>
              <w:rPr>
                <w:color w:val="000000" w:themeColor="text1"/>
              </w:rPr>
              <w:t>//=====================================================================</w:t>
            </w:r>
          </w:p>
          <w:p w14:paraId="29309EF2" w14:textId="77777777" w:rsidR="000B14C2" w:rsidRDefault="00491828">
            <w:pPr>
              <w:pStyle w:val="TB0"/>
              <w:rPr>
                <w:color w:val="000000" w:themeColor="text1"/>
              </w:rPr>
            </w:pPr>
            <w:r>
              <w:rPr>
                <w:rFonts w:hint="eastAsia"/>
                <w:color w:val="000000" w:themeColor="text1"/>
              </w:rPr>
              <w:lastRenderedPageBreak/>
              <w:t>//</w:t>
            </w:r>
            <w:r>
              <w:rPr>
                <w:rFonts w:hint="eastAsia"/>
                <w:color w:val="000000" w:themeColor="text1"/>
              </w:rPr>
              <w:t>函数名称：</w:t>
            </w:r>
            <w:proofErr w:type="spellStart"/>
            <w:r>
              <w:rPr>
                <w:rFonts w:hint="eastAsia"/>
                <w:color w:val="000000" w:themeColor="text1"/>
              </w:rPr>
              <w:t>uart_send_string</w:t>
            </w:r>
            <w:proofErr w:type="spellEnd"/>
          </w:p>
          <w:p w14:paraId="494E809B" w14:textId="77777777" w:rsidR="000B14C2" w:rsidRDefault="00491828">
            <w:pPr>
              <w:pStyle w:val="TB0"/>
              <w:rPr>
                <w:color w:val="000000" w:themeColor="text1"/>
              </w:rPr>
            </w:pPr>
            <w:r>
              <w:rPr>
                <w:rFonts w:hint="eastAsia"/>
                <w:color w:val="000000" w:themeColor="text1"/>
              </w:rPr>
              <w:t>//</w:t>
            </w:r>
            <w:r>
              <w:rPr>
                <w:rFonts w:hint="eastAsia"/>
                <w:color w:val="000000" w:themeColor="text1"/>
              </w:rPr>
              <w:t>参数说明：</w:t>
            </w:r>
            <w:proofErr w:type="spellStart"/>
            <w:r>
              <w:rPr>
                <w:rFonts w:hint="eastAsia"/>
                <w:color w:val="000000" w:themeColor="text1"/>
              </w:rPr>
              <w:t>uartNo</w:t>
            </w:r>
            <w:proofErr w:type="spellEnd"/>
            <w:r>
              <w:rPr>
                <w:rFonts w:hint="eastAsia"/>
                <w:color w:val="000000" w:themeColor="text1"/>
              </w:rPr>
              <w:t>—串口号</w:t>
            </w:r>
            <w:r>
              <w:rPr>
                <w:rFonts w:hint="eastAsia"/>
                <w:color w:val="000000" w:themeColor="text1"/>
              </w:rPr>
              <w:t>:</w:t>
            </w:r>
            <w:r>
              <w:rPr>
                <w:rFonts w:hint="eastAsia"/>
                <w:color w:val="000000" w:themeColor="text1"/>
              </w:rPr>
              <w:t>如</w:t>
            </w:r>
            <w:r>
              <w:rPr>
                <w:rFonts w:hint="eastAsia"/>
                <w:color w:val="000000" w:themeColor="text1"/>
              </w:rPr>
              <w:t xml:space="preserve"> UART_1</w:t>
            </w:r>
            <w:r>
              <w:rPr>
                <w:rFonts w:hint="eastAsia"/>
                <w:color w:val="000000" w:themeColor="text1"/>
              </w:rPr>
              <w:t>、</w:t>
            </w:r>
            <w:r>
              <w:rPr>
                <w:rFonts w:hint="eastAsia"/>
                <w:color w:val="000000" w:themeColor="text1"/>
              </w:rPr>
              <w:t>UART_2</w:t>
            </w:r>
            <w:r>
              <w:rPr>
                <w:rFonts w:hint="eastAsia"/>
                <w:color w:val="000000" w:themeColor="text1"/>
              </w:rPr>
              <w:t>、</w:t>
            </w:r>
            <w:r>
              <w:rPr>
                <w:rFonts w:hint="eastAsia"/>
                <w:color w:val="000000" w:themeColor="text1"/>
              </w:rPr>
              <w:t>UART_3</w:t>
            </w:r>
            <w:r>
              <w:rPr>
                <w:rFonts w:hint="eastAsia"/>
                <w:color w:val="000000" w:themeColor="text1"/>
              </w:rPr>
              <w:t>、…</w:t>
            </w:r>
          </w:p>
          <w:p w14:paraId="63A89A37"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 xml:space="preserve">   buff:</w:t>
            </w:r>
            <w:r>
              <w:rPr>
                <w:rFonts w:hint="eastAsia"/>
                <w:color w:val="000000" w:themeColor="text1"/>
              </w:rPr>
              <w:t>要发送的字符串的首地址</w:t>
            </w:r>
          </w:p>
          <w:p w14:paraId="56311D00"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函数返回：函数执行状态：</w:t>
            </w:r>
            <w:r>
              <w:rPr>
                <w:rFonts w:hint="eastAsia"/>
                <w:color w:val="000000" w:themeColor="text1"/>
              </w:rPr>
              <w:t>1=</w:t>
            </w:r>
            <w:r>
              <w:rPr>
                <w:rFonts w:hint="eastAsia"/>
                <w:color w:val="000000" w:themeColor="text1"/>
              </w:rPr>
              <w:t>发送成功；</w:t>
            </w:r>
            <w:r>
              <w:rPr>
                <w:rFonts w:hint="eastAsia"/>
                <w:color w:val="000000" w:themeColor="text1"/>
              </w:rPr>
              <w:t>0=</w:t>
            </w:r>
            <w:r>
              <w:rPr>
                <w:rFonts w:hint="eastAsia"/>
                <w:color w:val="000000" w:themeColor="text1"/>
              </w:rPr>
              <w:t>发送失败</w:t>
            </w:r>
          </w:p>
          <w:p w14:paraId="35326DDB" w14:textId="77777777" w:rsidR="000B14C2" w:rsidRDefault="00491828">
            <w:pPr>
              <w:pStyle w:val="TB0"/>
              <w:rPr>
                <w:color w:val="000000" w:themeColor="text1"/>
              </w:rPr>
            </w:pPr>
            <w:r>
              <w:rPr>
                <w:rFonts w:hint="eastAsia"/>
                <w:color w:val="000000" w:themeColor="text1"/>
              </w:rPr>
              <w:t>//</w:t>
            </w:r>
            <w:r>
              <w:rPr>
                <w:rFonts w:hint="eastAsia"/>
                <w:color w:val="000000" w:themeColor="text1"/>
              </w:rPr>
              <w:t>功能概要：从指定</w:t>
            </w:r>
            <w:r>
              <w:rPr>
                <w:rFonts w:hint="eastAsia"/>
                <w:color w:val="000000" w:themeColor="text1"/>
              </w:rPr>
              <w:t>UART</w:t>
            </w:r>
            <w:r>
              <w:rPr>
                <w:rFonts w:hint="eastAsia"/>
                <w:color w:val="000000" w:themeColor="text1"/>
              </w:rPr>
              <w:t>端口发送一个以</w:t>
            </w:r>
            <w:r>
              <w:rPr>
                <w:rFonts w:hint="eastAsia"/>
                <w:color w:val="000000" w:themeColor="text1"/>
              </w:rPr>
              <w:t>'\0'</w:t>
            </w:r>
            <w:r>
              <w:rPr>
                <w:rFonts w:hint="eastAsia"/>
                <w:color w:val="000000" w:themeColor="text1"/>
              </w:rPr>
              <w:t>结束的字符串</w:t>
            </w:r>
          </w:p>
          <w:p w14:paraId="6AAD30C4" w14:textId="77777777" w:rsidR="000B14C2" w:rsidRDefault="00491828">
            <w:pPr>
              <w:pStyle w:val="TB0"/>
              <w:rPr>
                <w:color w:val="000000" w:themeColor="text1"/>
              </w:rPr>
            </w:pPr>
            <w:r>
              <w:rPr>
                <w:color w:val="000000" w:themeColor="text1"/>
              </w:rPr>
              <w:t>//=====================================================================</w:t>
            </w:r>
          </w:p>
          <w:p w14:paraId="1134B09D" w14:textId="77777777" w:rsidR="000B14C2" w:rsidRDefault="00491828">
            <w:pPr>
              <w:pStyle w:val="TB0"/>
              <w:rPr>
                <w:color w:val="000000" w:themeColor="text1"/>
              </w:rPr>
            </w:pPr>
            <w:r>
              <w:rPr>
                <w:rFonts w:hint="eastAsia"/>
                <w:color w:val="000000" w:themeColor="text1"/>
              </w:rPr>
              <w:t xml:space="preserve">uint8_t </w:t>
            </w:r>
            <w:proofErr w:type="spellStart"/>
            <w:r>
              <w:rPr>
                <w:rFonts w:hint="eastAsia"/>
                <w:color w:val="000000" w:themeColor="text1"/>
              </w:rPr>
              <w:t>uart_send_string</w:t>
            </w:r>
            <w:proofErr w:type="spellEnd"/>
            <w:r>
              <w:rPr>
                <w:rFonts w:hint="eastAsia"/>
                <w:color w:val="000000" w:themeColor="text1"/>
              </w:rPr>
              <w:t xml:space="preserve">(uint8_t </w:t>
            </w:r>
            <w:proofErr w:type="spellStart"/>
            <w:r>
              <w:rPr>
                <w:rFonts w:hint="eastAsia"/>
                <w:color w:val="000000" w:themeColor="text1"/>
              </w:rPr>
              <w:t>uartNo</w:t>
            </w:r>
            <w:proofErr w:type="spellEnd"/>
            <w:r>
              <w:rPr>
                <w:rFonts w:hint="eastAsia"/>
                <w:color w:val="000000" w:themeColor="text1"/>
              </w:rPr>
              <w:t>，</w:t>
            </w:r>
            <w:r>
              <w:rPr>
                <w:rFonts w:hint="eastAsia"/>
                <w:color w:val="000000" w:themeColor="text1"/>
              </w:rPr>
              <w:t xml:space="preserve"> uint8_t* buff)</w:t>
            </w:r>
          </w:p>
          <w:p w14:paraId="2D682F9C" w14:textId="77777777" w:rsidR="000B14C2" w:rsidRDefault="000B14C2">
            <w:pPr>
              <w:pStyle w:val="TB0"/>
              <w:rPr>
                <w:color w:val="000000" w:themeColor="text1"/>
              </w:rPr>
            </w:pPr>
          </w:p>
          <w:p w14:paraId="10F72C79" w14:textId="77777777" w:rsidR="000B14C2" w:rsidRDefault="00491828">
            <w:pPr>
              <w:pStyle w:val="TB0"/>
              <w:rPr>
                <w:color w:val="000000" w:themeColor="text1"/>
              </w:rPr>
            </w:pPr>
            <w:r>
              <w:rPr>
                <w:color w:val="000000" w:themeColor="text1"/>
              </w:rPr>
              <w:t>//======================================================================</w:t>
            </w:r>
          </w:p>
          <w:p w14:paraId="7571C54B"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函数名称：</w:t>
            </w:r>
            <w:r>
              <w:rPr>
                <w:rFonts w:hint="eastAsia"/>
                <w:color w:val="000000" w:themeColor="text1"/>
              </w:rPr>
              <w:t>uart_re1</w:t>
            </w:r>
          </w:p>
          <w:p w14:paraId="28AAB5F3" w14:textId="77777777" w:rsidR="000B14C2" w:rsidRDefault="00491828">
            <w:pPr>
              <w:pStyle w:val="TB0"/>
              <w:rPr>
                <w:color w:val="000000" w:themeColor="text1"/>
              </w:rPr>
            </w:pPr>
            <w:r>
              <w:rPr>
                <w:rFonts w:hint="eastAsia"/>
                <w:color w:val="000000" w:themeColor="text1"/>
              </w:rPr>
              <w:t>//</w:t>
            </w:r>
            <w:r>
              <w:rPr>
                <w:rFonts w:hint="eastAsia"/>
                <w:color w:val="000000" w:themeColor="text1"/>
              </w:rPr>
              <w:t>参数说明：</w:t>
            </w:r>
            <w:r>
              <w:rPr>
                <w:rFonts w:hint="eastAsia"/>
                <w:color w:val="000000" w:themeColor="text1"/>
              </w:rPr>
              <w:t xml:space="preserve"> </w:t>
            </w:r>
            <w:proofErr w:type="spellStart"/>
            <w:r>
              <w:rPr>
                <w:rFonts w:hint="eastAsia"/>
                <w:color w:val="000000" w:themeColor="text1"/>
              </w:rPr>
              <w:t>uartNo</w:t>
            </w:r>
            <w:proofErr w:type="spellEnd"/>
            <w:r>
              <w:rPr>
                <w:rFonts w:hint="eastAsia"/>
                <w:color w:val="000000" w:themeColor="text1"/>
              </w:rPr>
              <w:t>—串口号</w:t>
            </w:r>
            <w:r>
              <w:rPr>
                <w:rFonts w:hint="eastAsia"/>
                <w:color w:val="000000" w:themeColor="text1"/>
              </w:rPr>
              <w:t>:</w:t>
            </w:r>
            <w:r>
              <w:rPr>
                <w:rFonts w:hint="eastAsia"/>
                <w:color w:val="000000" w:themeColor="text1"/>
              </w:rPr>
              <w:t>如</w:t>
            </w:r>
            <w:r>
              <w:rPr>
                <w:rFonts w:hint="eastAsia"/>
                <w:color w:val="000000" w:themeColor="text1"/>
              </w:rPr>
              <w:t xml:space="preserve"> UART_1</w:t>
            </w:r>
            <w:r>
              <w:rPr>
                <w:rFonts w:hint="eastAsia"/>
                <w:color w:val="000000" w:themeColor="text1"/>
              </w:rPr>
              <w:t>、</w:t>
            </w:r>
            <w:r>
              <w:rPr>
                <w:rFonts w:hint="eastAsia"/>
                <w:color w:val="000000" w:themeColor="text1"/>
              </w:rPr>
              <w:t>UART_2</w:t>
            </w:r>
            <w:r>
              <w:rPr>
                <w:rFonts w:hint="eastAsia"/>
                <w:color w:val="000000" w:themeColor="text1"/>
              </w:rPr>
              <w:t>、</w:t>
            </w:r>
            <w:r>
              <w:rPr>
                <w:rFonts w:hint="eastAsia"/>
                <w:color w:val="000000" w:themeColor="text1"/>
              </w:rPr>
              <w:t>UART_3</w:t>
            </w:r>
            <w:r>
              <w:rPr>
                <w:rFonts w:hint="eastAsia"/>
                <w:color w:val="000000" w:themeColor="text1"/>
              </w:rPr>
              <w:t>、…</w:t>
            </w:r>
          </w:p>
          <w:p w14:paraId="3812EDBD" w14:textId="77777777" w:rsidR="000B14C2" w:rsidRDefault="00491828">
            <w:pPr>
              <w:pStyle w:val="TB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w:t>
            </w:r>
            <w:proofErr w:type="spellStart"/>
            <w:r>
              <w:rPr>
                <w:rFonts w:hint="eastAsia"/>
                <w:color w:val="000000" w:themeColor="text1"/>
              </w:rPr>
              <w:t>fp</w:t>
            </w:r>
            <w:proofErr w:type="spellEnd"/>
            <w:r>
              <w:rPr>
                <w:rFonts w:hint="eastAsia"/>
                <w:color w:val="000000" w:themeColor="text1"/>
              </w:rPr>
              <w:t>—接收成功标志的指针，</w:t>
            </w:r>
            <w:r>
              <w:rPr>
                <w:rFonts w:hint="eastAsia"/>
                <w:color w:val="000000" w:themeColor="text1"/>
              </w:rPr>
              <w:t>*</w:t>
            </w:r>
            <w:proofErr w:type="spellStart"/>
            <w:r>
              <w:rPr>
                <w:rFonts w:hint="eastAsia"/>
                <w:color w:val="000000" w:themeColor="text1"/>
              </w:rPr>
              <w:t>fp</w:t>
            </w:r>
            <w:proofErr w:type="spellEnd"/>
            <w:r>
              <w:rPr>
                <w:rFonts w:hint="eastAsia"/>
                <w:color w:val="000000" w:themeColor="text1"/>
              </w:rPr>
              <w:t>=1</w:t>
            </w:r>
            <w:r>
              <w:rPr>
                <w:rFonts w:hint="eastAsia"/>
                <w:color w:val="000000" w:themeColor="text1"/>
              </w:rPr>
              <w:t>表示接收成功；</w:t>
            </w:r>
            <w:r>
              <w:rPr>
                <w:rFonts w:hint="eastAsia"/>
                <w:color w:val="000000" w:themeColor="text1"/>
              </w:rPr>
              <w:t>*</w:t>
            </w:r>
            <w:proofErr w:type="spellStart"/>
            <w:r>
              <w:rPr>
                <w:rFonts w:hint="eastAsia"/>
                <w:color w:val="000000" w:themeColor="text1"/>
              </w:rPr>
              <w:t>fp</w:t>
            </w:r>
            <w:proofErr w:type="spellEnd"/>
            <w:r>
              <w:rPr>
                <w:rFonts w:hint="eastAsia"/>
                <w:color w:val="000000" w:themeColor="text1"/>
              </w:rPr>
              <w:t>=0</w:t>
            </w:r>
            <w:r>
              <w:rPr>
                <w:rFonts w:hint="eastAsia"/>
                <w:color w:val="000000" w:themeColor="text1"/>
              </w:rPr>
              <w:t>表示接收失败</w:t>
            </w:r>
          </w:p>
          <w:p w14:paraId="493749EB" w14:textId="77777777" w:rsidR="000B14C2" w:rsidRDefault="00491828">
            <w:pPr>
              <w:pStyle w:val="TB0"/>
              <w:rPr>
                <w:color w:val="000000" w:themeColor="text1"/>
              </w:rPr>
            </w:pPr>
            <w:r>
              <w:rPr>
                <w:rFonts w:hint="eastAsia"/>
                <w:color w:val="000000" w:themeColor="text1"/>
              </w:rPr>
              <w:t>//</w:t>
            </w:r>
            <w:r>
              <w:rPr>
                <w:rFonts w:hint="eastAsia"/>
                <w:color w:val="000000" w:themeColor="text1"/>
              </w:rPr>
              <w:t>函数返回：返回接收的字节</w:t>
            </w:r>
          </w:p>
          <w:p w14:paraId="691BA98A" w14:textId="77777777" w:rsidR="000B14C2" w:rsidRDefault="00491828">
            <w:pPr>
              <w:pStyle w:val="TB0"/>
              <w:rPr>
                <w:color w:val="000000" w:themeColor="text1"/>
              </w:rPr>
            </w:pPr>
            <w:r>
              <w:rPr>
                <w:rFonts w:hint="eastAsia"/>
                <w:color w:val="000000" w:themeColor="text1"/>
              </w:rPr>
              <w:t>//</w:t>
            </w:r>
            <w:r>
              <w:rPr>
                <w:rFonts w:hint="eastAsia"/>
                <w:color w:val="000000" w:themeColor="text1"/>
              </w:rPr>
              <w:t>功能概要：串行接收</w:t>
            </w:r>
            <w:r>
              <w:rPr>
                <w:rFonts w:hint="eastAsia"/>
                <w:color w:val="000000" w:themeColor="text1"/>
              </w:rPr>
              <w:t>1</w:t>
            </w:r>
            <w:r>
              <w:rPr>
                <w:rFonts w:hint="eastAsia"/>
                <w:color w:val="000000" w:themeColor="text1"/>
              </w:rPr>
              <w:t>个字节</w:t>
            </w:r>
          </w:p>
          <w:p w14:paraId="654405EC" w14:textId="77777777" w:rsidR="000B14C2" w:rsidRDefault="00491828">
            <w:pPr>
              <w:pStyle w:val="TB0"/>
              <w:rPr>
                <w:color w:val="000000" w:themeColor="text1"/>
              </w:rPr>
            </w:pPr>
            <w:r>
              <w:rPr>
                <w:color w:val="000000" w:themeColor="text1"/>
              </w:rPr>
              <w:t>//======================================================================</w:t>
            </w:r>
          </w:p>
          <w:p w14:paraId="7DA4130F" w14:textId="77777777" w:rsidR="000B14C2" w:rsidRDefault="00491828">
            <w:pPr>
              <w:pStyle w:val="TB0"/>
              <w:rPr>
                <w:color w:val="000000" w:themeColor="text1"/>
              </w:rPr>
            </w:pPr>
            <w:r>
              <w:rPr>
                <w:rFonts w:hint="eastAsia"/>
                <w:color w:val="000000" w:themeColor="text1"/>
              </w:rPr>
              <w:t xml:space="preserve">uint_8 uart_re1(uint_8 </w:t>
            </w:r>
            <w:proofErr w:type="spellStart"/>
            <w:r>
              <w:rPr>
                <w:rFonts w:hint="eastAsia"/>
                <w:color w:val="000000" w:themeColor="text1"/>
              </w:rPr>
              <w:t>uartNo</w:t>
            </w:r>
            <w:proofErr w:type="spellEnd"/>
            <w:r>
              <w:rPr>
                <w:rFonts w:hint="eastAsia"/>
                <w:color w:val="000000" w:themeColor="text1"/>
              </w:rPr>
              <w:t>，</w:t>
            </w:r>
            <w:r>
              <w:rPr>
                <w:rFonts w:hint="eastAsia"/>
                <w:color w:val="000000" w:themeColor="text1"/>
              </w:rPr>
              <w:t>uint_8 *</w:t>
            </w:r>
            <w:proofErr w:type="spellStart"/>
            <w:r>
              <w:rPr>
                <w:rFonts w:hint="eastAsia"/>
                <w:color w:val="000000" w:themeColor="text1"/>
              </w:rPr>
              <w:t>fp</w:t>
            </w:r>
            <w:proofErr w:type="spellEnd"/>
            <w:r>
              <w:rPr>
                <w:rFonts w:hint="eastAsia"/>
                <w:color w:val="000000" w:themeColor="text1"/>
              </w:rPr>
              <w:t>);</w:t>
            </w:r>
          </w:p>
          <w:p w14:paraId="1A7C2EF9" w14:textId="77777777" w:rsidR="000B14C2" w:rsidRDefault="00491828">
            <w:pPr>
              <w:pStyle w:val="TB0"/>
              <w:rPr>
                <w:color w:val="000000" w:themeColor="text1"/>
              </w:rPr>
            </w:pPr>
            <w:r>
              <w:rPr>
                <w:rFonts w:hint="eastAsia"/>
                <w:color w:val="000000" w:themeColor="text1"/>
              </w:rPr>
              <w:t>……</w:t>
            </w:r>
          </w:p>
        </w:tc>
      </w:tr>
    </w:tbl>
    <w:p w14:paraId="33FEDA9A" w14:textId="77777777" w:rsidR="000B14C2" w:rsidRDefault="00491828">
      <w:pPr>
        <w:pStyle w:val="3"/>
      </w:pPr>
      <w:bookmarkStart w:id="888" w:name="_Toc175863573"/>
      <w:bookmarkStart w:id="889" w:name="_Toc94456640"/>
      <w:bookmarkStart w:id="890" w:name="_Toc58408472"/>
      <w:bookmarkStart w:id="891" w:name="_Toc95144948"/>
      <w:bookmarkEnd w:id="880"/>
      <w:bookmarkEnd w:id="884"/>
      <w:bookmarkEnd w:id="885"/>
      <w:bookmarkEnd w:id="886"/>
      <w:bookmarkEnd w:id="887"/>
      <w:r>
        <w:lastRenderedPageBreak/>
        <w:t xml:space="preserve">8.2.4 </w:t>
      </w:r>
      <w:r>
        <w:rPr>
          <w:rFonts w:hint="eastAsia"/>
        </w:rPr>
        <w:t>中断编程步骤—以</w:t>
      </w:r>
      <w:r>
        <w:t>串口接收中断为例</w:t>
      </w:r>
      <w:bookmarkEnd w:id="888"/>
      <w:bookmarkEnd w:id="889"/>
      <w:bookmarkEnd w:id="890"/>
    </w:p>
    <w:p w14:paraId="53150F26" w14:textId="77777777" w:rsidR="000B14C2" w:rsidRDefault="00491828">
      <w:pPr>
        <w:ind w:firstLine="420"/>
        <w:rPr>
          <w:color w:val="000000" w:themeColor="text1"/>
          <w:lang w:val="es-ES"/>
        </w:rPr>
      </w:pPr>
      <w:r>
        <w:rPr>
          <w:rFonts w:hint="eastAsia"/>
          <w:color w:val="000000" w:themeColor="text1"/>
          <w:lang w:val="es-ES"/>
        </w:rPr>
        <w:t>这里</w:t>
      </w:r>
      <w:r>
        <w:rPr>
          <w:rFonts w:hint="eastAsia"/>
          <w:color w:val="000000" w:themeColor="text1"/>
        </w:rPr>
        <w:t>以</w:t>
      </w:r>
      <w:r>
        <w:rPr>
          <w:rFonts w:hint="eastAsia"/>
          <w:color w:val="000000" w:themeColor="text1"/>
          <w:lang w:val="es-ES"/>
        </w:rPr>
        <w:t>UART_</w:t>
      </w:r>
      <w:r>
        <w:rPr>
          <w:color w:val="000000" w:themeColor="text1"/>
          <w:lang w:val="es-ES"/>
        </w:rPr>
        <w:t>0</w:t>
      </w:r>
      <w:r>
        <w:rPr>
          <w:rFonts w:hint="eastAsia"/>
          <w:color w:val="000000" w:themeColor="text1"/>
        </w:rPr>
        <w:t>接收</w:t>
      </w:r>
      <w:r>
        <w:rPr>
          <w:color w:val="000000" w:themeColor="text1"/>
        </w:rPr>
        <w:t>中断为例</w:t>
      </w:r>
      <w:r>
        <w:rPr>
          <w:color w:val="000000" w:themeColor="text1"/>
          <w:lang w:val="es-ES"/>
        </w:rPr>
        <w:t>，</w:t>
      </w:r>
      <w:r>
        <w:rPr>
          <w:color w:val="000000" w:themeColor="text1"/>
        </w:rPr>
        <w:t>阐述</w:t>
      </w:r>
      <w:r>
        <w:rPr>
          <w:rFonts w:hint="eastAsia"/>
          <w:color w:val="000000" w:themeColor="text1"/>
        </w:rPr>
        <w:t>中断编程步骤。</w:t>
      </w:r>
      <w:r>
        <w:rPr>
          <w:rFonts w:ascii="黑体" w:eastAsia="黑体" w:hAnsi="黑体" w:hint="eastAsia"/>
          <w:color w:val="000000" w:themeColor="text1"/>
        </w:rPr>
        <w:t>样</w:t>
      </w:r>
      <w:proofErr w:type="gramStart"/>
      <w:r>
        <w:rPr>
          <w:rFonts w:ascii="黑体" w:eastAsia="黑体" w:hAnsi="黑体" w:hint="eastAsia"/>
          <w:color w:val="000000" w:themeColor="text1"/>
        </w:rPr>
        <w:t>例工程</w:t>
      </w:r>
      <w:proofErr w:type="gramEnd"/>
      <w:r>
        <w:rPr>
          <w:rFonts w:hint="eastAsia"/>
          <w:color w:val="000000" w:themeColor="text1"/>
        </w:rPr>
        <w:t>为【</w:t>
      </w:r>
      <w:r>
        <w:rPr>
          <w:rFonts w:hint="eastAsia"/>
          <w:color w:val="000000" w:themeColor="text1"/>
          <w:lang w:val="es-ES"/>
        </w:rPr>
        <w:t>03-Software\CH</w:t>
      </w:r>
      <w:r>
        <w:rPr>
          <w:color w:val="000000" w:themeColor="text1"/>
          <w:lang w:val="es-ES"/>
        </w:rPr>
        <w:t>08</w:t>
      </w:r>
      <w:r>
        <w:rPr>
          <w:rFonts w:hint="eastAsia"/>
          <w:color w:val="000000" w:themeColor="text1"/>
          <w:lang w:val="es-ES"/>
        </w:rPr>
        <w:t>\ UART-ISR</w:t>
      </w:r>
      <w:r>
        <w:rPr>
          <w:rFonts w:hint="eastAsia"/>
          <w:color w:val="000000" w:themeColor="text1"/>
          <w:lang w:val="es-ES"/>
        </w:rPr>
        <w:t>】</w:t>
      </w:r>
      <w:r>
        <w:rPr>
          <w:rFonts w:hint="eastAsia"/>
          <w:color w:val="000000" w:themeColor="text1"/>
        </w:rPr>
        <w:t>，给出了</w:t>
      </w:r>
      <w:r>
        <w:rPr>
          <w:rFonts w:hint="eastAsia"/>
          <w:color w:val="000000" w:themeColor="text1"/>
        </w:rPr>
        <w:t>C</w:t>
      </w:r>
      <w:r>
        <w:rPr>
          <w:rFonts w:hint="eastAsia"/>
          <w:color w:val="000000" w:themeColor="text1"/>
        </w:rPr>
        <w:t>语言与</w:t>
      </w:r>
      <w:r>
        <w:rPr>
          <w:color w:val="000000" w:themeColor="text1"/>
        </w:rPr>
        <w:t>RISC-V</w:t>
      </w:r>
      <w:r>
        <w:rPr>
          <w:rFonts w:hint="eastAsia"/>
          <w:color w:val="000000" w:themeColor="text1"/>
        </w:rPr>
        <w:t>汇编两个版本，下面以</w:t>
      </w:r>
      <w:r>
        <w:rPr>
          <w:rFonts w:hint="eastAsia"/>
          <w:color w:val="000000" w:themeColor="text1"/>
        </w:rPr>
        <w:t>C</w:t>
      </w:r>
      <w:r>
        <w:rPr>
          <w:rFonts w:hint="eastAsia"/>
          <w:color w:val="000000" w:themeColor="text1"/>
        </w:rPr>
        <w:t>语言为例进行说明。</w:t>
      </w:r>
    </w:p>
    <w:p w14:paraId="69F31066" w14:textId="77777777" w:rsidR="000B14C2" w:rsidRDefault="00491828">
      <w:pPr>
        <w:pStyle w:val="4"/>
      </w:pPr>
      <w:r>
        <w:t>1</w:t>
      </w:r>
      <w:r>
        <w:rPr>
          <w:rFonts w:hint="eastAsia"/>
        </w:rPr>
        <w:t>．准备阶段</w:t>
      </w:r>
    </w:p>
    <w:p w14:paraId="2CC912F7" w14:textId="77777777" w:rsidR="000B14C2" w:rsidRDefault="00491828">
      <w:pPr>
        <w:ind w:firstLine="420"/>
        <w:rPr>
          <w:color w:val="000000" w:themeColor="text1"/>
        </w:rPr>
      </w:pPr>
      <w:r>
        <w:rPr>
          <w:rFonts w:hint="eastAsia"/>
          <w:color w:val="000000" w:themeColor="text1"/>
        </w:rPr>
        <w:t>在开发板硬件设计阶段确定使用的串口，用它来收发数据，例如</w:t>
      </w:r>
      <w:r>
        <w:rPr>
          <w:rFonts w:hint="eastAsia"/>
          <w:color w:val="000000" w:themeColor="text1"/>
        </w:rPr>
        <w:t>AHL-CH</w:t>
      </w:r>
      <w:r>
        <w:rPr>
          <w:color w:val="000000" w:themeColor="text1"/>
        </w:rPr>
        <w:t>573</w:t>
      </w:r>
      <w:r>
        <w:rPr>
          <w:rFonts w:hint="eastAsia"/>
          <w:color w:val="000000" w:themeColor="text1"/>
        </w:rPr>
        <w:t>中的</w:t>
      </w:r>
      <w:proofErr w:type="spellStart"/>
      <w:r>
        <w:rPr>
          <w:color w:val="000000" w:themeColor="text1"/>
        </w:rPr>
        <w:t>UART_</w:t>
      </w:r>
      <w:r>
        <w:rPr>
          <w:rFonts w:hint="eastAsia"/>
          <w:color w:val="000000" w:themeColor="text1"/>
        </w:rPr>
        <w:t>User</w:t>
      </w:r>
      <w:proofErr w:type="spellEnd"/>
      <w:r>
        <w:rPr>
          <w:rFonts w:hint="eastAsia"/>
          <w:color w:val="000000" w:themeColor="text1"/>
        </w:rPr>
        <w:t>，也就是</w:t>
      </w:r>
      <w:r>
        <w:rPr>
          <w:rFonts w:hint="eastAsia"/>
          <w:color w:val="000000" w:themeColor="text1"/>
        </w:rPr>
        <w:t>UART_</w:t>
      </w:r>
      <w:r>
        <w:rPr>
          <w:color w:val="000000" w:themeColor="text1"/>
        </w:rPr>
        <w:t>0</w:t>
      </w:r>
      <w:r>
        <w:rPr>
          <w:rFonts w:hint="eastAsia"/>
          <w:color w:val="000000" w:themeColor="text1"/>
        </w:rPr>
        <w:t>。</w:t>
      </w:r>
    </w:p>
    <w:p w14:paraId="38E95583" w14:textId="77777777" w:rsidR="000B14C2" w:rsidRDefault="00491828">
      <w:pPr>
        <w:ind w:firstLine="420"/>
        <w:rPr>
          <w:color w:val="000000" w:themeColor="text1"/>
        </w:rPr>
      </w:pPr>
      <w:r>
        <w:rPr>
          <w:rFonts w:hint="eastAsia"/>
          <w:color w:val="000000" w:themeColor="text1"/>
        </w:rPr>
        <w:t>在工程的【</w:t>
      </w:r>
      <w:r>
        <w:rPr>
          <w:rFonts w:hint="eastAsia"/>
          <w:color w:val="000000" w:themeColor="text1"/>
        </w:rPr>
        <w:t>03_MCU\startup\</w:t>
      </w:r>
      <w:r>
        <w:rPr>
          <w:color w:val="000000" w:themeColor="text1"/>
        </w:rPr>
        <w:t>startup_CH573.S</w:t>
      </w:r>
      <w:r>
        <w:rPr>
          <w:rFonts w:hint="eastAsia"/>
          <w:color w:val="000000" w:themeColor="text1"/>
        </w:rPr>
        <w:t>】文件的中断向量表中，找到串口</w:t>
      </w:r>
      <w:r>
        <w:rPr>
          <w:rFonts w:hint="eastAsia"/>
          <w:color w:val="000000" w:themeColor="text1"/>
        </w:rPr>
        <w:t>0</w:t>
      </w:r>
      <w:r>
        <w:rPr>
          <w:rFonts w:hint="eastAsia"/>
          <w:color w:val="000000" w:themeColor="text1"/>
        </w:rPr>
        <w:t>接收中断服务例程的默认函数名是</w:t>
      </w:r>
      <w:r>
        <w:rPr>
          <w:color w:val="000000" w:themeColor="text1"/>
        </w:rPr>
        <w:t>UART0_IRQHandler</w:t>
      </w:r>
      <w:r>
        <w:rPr>
          <w:rFonts w:hint="eastAsia"/>
          <w:color w:val="000000" w:themeColor="text1"/>
        </w:rPr>
        <w:t>。同时在工程的【</w:t>
      </w:r>
      <w:r>
        <w:rPr>
          <w:rFonts w:hint="eastAsia"/>
          <w:color w:val="000000" w:themeColor="text1"/>
        </w:rPr>
        <w:t>05_UserBoard\</w:t>
      </w:r>
      <w:proofErr w:type="spellStart"/>
      <w:r>
        <w:rPr>
          <w:color w:val="000000" w:themeColor="text1"/>
        </w:rPr>
        <w:t>u</w:t>
      </w:r>
      <w:r>
        <w:rPr>
          <w:rFonts w:hint="eastAsia"/>
          <w:color w:val="000000" w:themeColor="text1"/>
        </w:rPr>
        <w:t>ser.h</w:t>
      </w:r>
      <w:proofErr w:type="spellEnd"/>
      <w:r>
        <w:rPr>
          <w:rFonts w:hint="eastAsia"/>
          <w:color w:val="000000" w:themeColor="text1"/>
        </w:rPr>
        <w:t>】文件中，对其宏定义，增强程序的可移植性：</w:t>
      </w:r>
    </w:p>
    <w:tbl>
      <w:tblPr>
        <w:tblW w:w="8051" w:type="dxa"/>
        <w:jc w:val="center"/>
        <w:shd w:val="pct10" w:color="auto" w:fill="auto"/>
        <w:tblCellMar>
          <w:left w:w="442" w:type="dxa"/>
        </w:tblCellMar>
        <w:tblLook w:val="04A0" w:firstRow="1" w:lastRow="0" w:firstColumn="1" w:lastColumn="0" w:noHBand="0" w:noVBand="1"/>
      </w:tblPr>
      <w:tblGrid>
        <w:gridCol w:w="8051"/>
      </w:tblGrid>
      <w:tr w:rsidR="000B14C2" w14:paraId="2D62DAF7" w14:textId="77777777">
        <w:trPr>
          <w:trHeight w:val="533"/>
          <w:jc w:val="center"/>
        </w:trPr>
        <w:tc>
          <w:tcPr>
            <w:tcW w:w="9356" w:type="dxa"/>
            <w:shd w:val="pct10" w:color="auto" w:fill="auto"/>
          </w:tcPr>
          <w:p w14:paraId="6A825CE0"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w:t>
            </w:r>
            <w:r>
              <w:rPr>
                <w:rFonts w:hint="eastAsia"/>
                <w:color w:val="000000" w:themeColor="text1"/>
                <w:sz w:val="18"/>
                <w:szCs w:val="18"/>
              </w:rPr>
              <w:t>5</w:t>
            </w:r>
            <w:r>
              <w:rPr>
                <w:rFonts w:hint="eastAsia"/>
                <w:color w:val="000000" w:themeColor="text1"/>
                <w:sz w:val="18"/>
                <w:szCs w:val="18"/>
              </w:rPr>
              <w:t>】中断服务函数宏定义，为了</w:t>
            </w:r>
            <w:r>
              <w:rPr>
                <w:rFonts w:hint="eastAsia"/>
                <w:color w:val="000000" w:themeColor="text1"/>
                <w:sz w:val="18"/>
                <w:szCs w:val="18"/>
              </w:rPr>
              <w:t>06</w:t>
            </w:r>
            <w:r>
              <w:rPr>
                <w:rFonts w:hint="eastAsia"/>
                <w:color w:val="000000" w:themeColor="text1"/>
                <w:sz w:val="18"/>
                <w:szCs w:val="18"/>
              </w:rPr>
              <w:t>、</w:t>
            </w:r>
            <w:r>
              <w:rPr>
                <w:rFonts w:hint="eastAsia"/>
                <w:color w:val="000000" w:themeColor="text1"/>
                <w:sz w:val="18"/>
                <w:szCs w:val="18"/>
              </w:rPr>
              <w:t>07</w:t>
            </w:r>
            <w:r>
              <w:rPr>
                <w:rFonts w:hint="eastAsia"/>
                <w:color w:val="000000" w:themeColor="text1"/>
                <w:sz w:val="18"/>
                <w:szCs w:val="18"/>
              </w:rPr>
              <w:t>文件夹可复用，这里注册中断服务函数</w:t>
            </w:r>
          </w:p>
          <w:p w14:paraId="2631F8DC"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void UART0_IRQHandler(void) __attribute__((interrupt("WCH-Interrupt-fast")));</w:t>
            </w:r>
          </w:p>
          <w:p w14:paraId="6624D095"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roofErr w:type="gramStart"/>
            <w:r>
              <w:rPr>
                <w:color w:val="000000" w:themeColor="text1"/>
                <w:sz w:val="18"/>
                <w:szCs w:val="18"/>
              </w:rPr>
              <w:t>define</w:t>
            </w:r>
            <w:proofErr w:type="gramEnd"/>
            <w:r>
              <w:rPr>
                <w:color w:val="000000" w:themeColor="text1"/>
                <w:sz w:val="18"/>
                <w:szCs w:val="18"/>
              </w:rPr>
              <w:t xml:space="preserve"> </w:t>
            </w:r>
            <w:proofErr w:type="spellStart"/>
            <w:r>
              <w:rPr>
                <w:color w:val="000000" w:themeColor="text1"/>
                <w:sz w:val="18"/>
                <w:szCs w:val="18"/>
              </w:rPr>
              <w:t>UART_User_Handler</w:t>
            </w:r>
            <w:proofErr w:type="spellEnd"/>
            <w:r>
              <w:rPr>
                <w:color w:val="000000" w:themeColor="text1"/>
                <w:sz w:val="18"/>
                <w:szCs w:val="18"/>
              </w:rPr>
              <w:t xml:space="preserve"> UART0_IRQHandler</w:t>
            </w:r>
          </w:p>
        </w:tc>
      </w:tr>
    </w:tbl>
    <w:p w14:paraId="447712B7" w14:textId="77777777" w:rsidR="000B14C2" w:rsidRDefault="00491828">
      <w:pPr>
        <w:pStyle w:val="4"/>
      </w:pPr>
      <w:r>
        <w:rPr>
          <w:rFonts w:hint="eastAsia"/>
        </w:rPr>
        <w:t>2</w:t>
      </w:r>
      <w:r>
        <w:rPr>
          <w:rFonts w:hint="eastAsia"/>
        </w:rPr>
        <w:t>．</w:t>
      </w:r>
      <w:proofErr w:type="spellStart"/>
      <w:r>
        <w:rPr>
          <w:rFonts w:hint="eastAsia"/>
        </w:rPr>
        <w:t>main.</w:t>
      </w:r>
      <w:r>
        <w:t>c</w:t>
      </w:r>
      <w:proofErr w:type="spellEnd"/>
      <w:r>
        <w:rPr>
          <w:rFonts w:hint="eastAsia"/>
        </w:rPr>
        <w:t>文件</w:t>
      </w:r>
      <w:r>
        <w:t>中的</w:t>
      </w:r>
      <w:r>
        <w:rPr>
          <w:rFonts w:hint="eastAsia"/>
        </w:rPr>
        <w:t>编程—串口初始</w:t>
      </w:r>
      <w:r>
        <w:t>化、</w:t>
      </w:r>
      <w:r>
        <w:rPr>
          <w:rFonts w:hint="eastAsia"/>
        </w:rPr>
        <w:t>使能</w:t>
      </w:r>
      <w:r>
        <w:t>模块中断</w:t>
      </w:r>
      <w:r>
        <w:rPr>
          <w:rFonts w:hint="eastAsia"/>
        </w:rPr>
        <w:t>、</w:t>
      </w:r>
      <w:proofErr w:type="gramStart"/>
      <w:r>
        <w:rPr>
          <w:rFonts w:hint="eastAsia"/>
        </w:rPr>
        <w:t>开</w:t>
      </w:r>
      <w:r>
        <w:t>总中断</w:t>
      </w:r>
      <w:proofErr w:type="gramEnd"/>
    </w:p>
    <w:p w14:paraId="2715E048"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）在“</w:t>
      </w:r>
      <w:r>
        <w:rPr>
          <w:color w:val="000000" w:themeColor="text1"/>
        </w:rPr>
        <w:t>初始化外设模块</w:t>
      </w:r>
      <w:r>
        <w:rPr>
          <w:rFonts w:hint="eastAsia"/>
          <w:color w:val="000000" w:themeColor="text1"/>
        </w:rPr>
        <w:t>”</w:t>
      </w:r>
      <w:r>
        <w:rPr>
          <w:color w:val="000000" w:themeColor="text1"/>
        </w:rPr>
        <w:t>位置</w:t>
      </w:r>
      <w:r>
        <w:rPr>
          <w:rFonts w:hint="eastAsia"/>
          <w:color w:val="000000" w:themeColor="text1"/>
        </w:rPr>
        <w:t>调用</w:t>
      </w:r>
      <w:proofErr w:type="spellStart"/>
      <w:r>
        <w:rPr>
          <w:rFonts w:hint="eastAsia"/>
          <w:color w:val="000000" w:themeColor="text1"/>
        </w:rPr>
        <w:t>uart</w:t>
      </w:r>
      <w:proofErr w:type="spellEnd"/>
      <w:r>
        <w:rPr>
          <w:rFonts w:hint="eastAsia"/>
          <w:color w:val="000000" w:themeColor="text1"/>
        </w:rPr>
        <w:t>构件</w:t>
      </w:r>
      <w:r>
        <w:rPr>
          <w:color w:val="000000" w:themeColor="text1"/>
        </w:rPr>
        <w:t>中的</w:t>
      </w:r>
      <w:r>
        <w:rPr>
          <w:rFonts w:hint="eastAsia"/>
          <w:color w:val="000000" w:themeColor="text1"/>
        </w:rPr>
        <w:t>初始</w:t>
      </w:r>
      <w:r>
        <w:rPr>
          <w:color w:val="000000" w:themeColor="text1"/>
        </w:rPr>
        <w:t>化函数</w:t>
      </w:r>
      <w:r>
        <w:rPr>
          <w:rFonts w:hint="eastAsia"/>
          <w:color w:val="000000" w:themeColor="text1"/>
        </w:rPr>
        <w:t>：</w:t>
      </w:r>
    </w:p>
    <w:tbl>
      <w:tblPr>
        <w:tblW w:w="5000" w:type="pct"/>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shd w:val="pct10" w:color="auto" w:fill="auto"/>
        <w:tblCellMar>
          <w:left w:w="442" w:type="dxa"/>
        </w:tblCellMar>
        <w:tblLook w:val="04A0" w:firstRow="1" w:lastRow="0" w:firstColumn="1" w:lastColumn="0" w:noHBand="0" w:noVBand="1"/>
      </w:tblPr>
      <w:tblGrid>
        <w:gridCol w:w="8155"/>
      </w:tblGrid>
      <w:tr w:rsidR="000B14C2" w14:paraId="6E6F1863" w14:textId="77777777">
        <w:trPr>
          <w:trHeight w:val="83"/>
          <w:jc w:val="center"/>
        </w:trPr>
        <w:tc>
          <w:tcPr>
            <w:tcW w:w="5000" w:type="pct"/>
            <w:shd w:val="pct10" w:color="auto" w:fill="auto"/>
          </w:tcPr>
          <w:p w14:paraId="0D49EFEB"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1.5.2</w:t>
            </w:r>
            <w:r>
              <w:rPr>
                <w:rFonts w:hint="eastAsia"/>
                <w:color w:val="000000" w:themeColor="text1"/>
                <w:sz w:val="18"/>
                <w:szCs w:val="18"/>
              </w:rPr>
              <w:t>）用户串口初始化</w:t>
            </w:r>
          </w:p>
          <w:p w14:paraId="6885C1F7"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    </w:t>
            </w:r>
            <w:proofErr w:type="spellStart"/>
            <w:r>
              <w:rPr>
                <w:color w:val="000000" w:themeColor="text1"/>
                <w:sz w:val="18"/>
                <w:szCs w:val="18"/>
              </w:rPr>
              <w:t>uart_</w:t>
            </w:r>
            <w:proofErr w:type="gramStart"/>
            <w:r>
              <w:rPr>
                <w:color w:val="000000" w:themeColor="text1"/>
                <w:sz w:val="18"/>
                <w:szCs w:val="18"/>
              </w:rPr>
              <w:t>init</w:t>
            </w:r>
            <w:proofErr w:type="spellEnd"/>
            <w:r>
              <w:rPr>
                <w:color w:val="000000" w:themeColor="text1"/>
                <w:sz w:val="18"/>
                <w:szCs w:val="18"/>
              </w:rPr>
              <w:t>(</w:t>
            </w:r>
            <w:proofErr w:type="spellStart"/>
            <w:proofErr w:type="gramEnd"/>
            <w:r>
              <w:rPr>
                <w:color w:val="000000" w:themeColor="text1"/>
                <w:sz w:val="18"/>
                <w:szCs w:val="18"/>
              </w:rPr>
              <w:t>UART_User</w:t>
            </w:r>
            <w:proofErr w:type="spellEnd"/>
            <w:r>
              <w:rPr>
                <w:color w:val="000000" w:themeColor="text1"/>
                <w:sz w:val="18"/>
                <w:szCs w:val="18"/>
              </w:rPr>
              <w:t>, 115200);</w:t>
            </w:r>
          </w:p>
        </w:tc>
      </w:tr>
    </w:tbl>
    <w:p w14:paraId="3707913D"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）在“使能模块中断”</w:t>
      </w:r>
      <w:r>
        <w:rPr>
          <w:color w:val="000000" w:themeColor="text1"/>
        </w:rPr>
        <w:t>位置</w:t>
      </w:r>
      <w:r>
        <w:rPr>
          <w:rFonts w:hint="eastAsia"/>
          <w:color w:val="000000" w:themeColor="text1"/>
        </w:rPr>
        <w:t>调用</w:t>
      </w:r>
      <w:proofErr w:type="spellStart"/>
      <w:r>
        <w:rPr>
          <w:rFonts w:hint="eastAsia"/>
          <w:color w:val="000000" w:themeColor="text1"/>
        </w:rPr>
        <w:t>uart</w:t>
      </w:r>
      <w:proofErr w:type="spellEnd"/>
      <w:r>
        <w:rPr>
          <w:rFonts w:hint="eastAsia"/>
          <w:color w:val="000000" w:themeColor="text1"/>
        </w:rPr>
        <w:t>构件</w:t>
      </w:r>
      <w:r>
        <w:rPr>
          <w:color w:val="000000" w:themeColor="text1"/>
        </w:rPr>
        <w:t>中的</w:t>
      </w:r>
      <w:r>
        <w:rPr>
          <w:rFonts w:hint="eastAsia"/>
          <w:color w:val="000000" w:themeColor="text1"/>
        </w:rPr>
        <w:t>使能</w:t>
      </w:r>
      <w:r>
        <w:rPr>
          <w:color w:val="000000" w:themeColor="text1"/>
        </w:rPr>
        <w:t>模块中断函数</w:t>
      </w:r>
      <w:r>
        <w:rPr>
          <w:rFonts w:hint="eastAsia"/>
          <w:color w:val="000000" w:themeColor="text1"/>
        </w:rPr>
        <w:t>：</w:t>
      </w:r>
    </w:p>
    <w:tbl>
      <w:tblPr>
        <w:tblW w:w="5000" w:type="pct"/>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shd w:val="pct10" w:color="auto" w:fill="auto"/>
        <w:tblCellMar>
          <w:left w:w="442" w:type="dxa"/>
        </w:tblCellMar>
        <w:tblLook w:val="04A0" w:firstRow="1" w:lastRow="0" w:firstColumn="1" w:lastColumn="0" w:noHBand="0" w:noVBand="1"/>
      </w:tblPr>
      <w:tblGrid>
        <w:gridCol w:w="8155"/>
      </w:tblGrid>
      <w:tr w:rsidR="000B14C2" w14:paraId="090E72C2" w14:textId="77777777">
        <w:trPr>
          <w:trHeight w:val="132"/>
          <w:jc w:val="center"/>
        </w:trPr>
        <w:tc>
          <w:tcPr>
            <w:tcW w:w="5000" w:type="pct"/>
            <w:shd w:val="pct10" w:color="auto" w:fill="auto"/>
          </w:tcPr>
          <w:p w14:paraId="385BB3FE" w14:textId="77777777" w:rsidR="000B14C2" w:rsidRDefault="00491828">
            <w:pPr>
              <w:spacing w:line="240" w:lineRule="exact"/>
              <w:ind w:firstLineChars="0" w:firstLine="0"/>
              <w:jc w:val="left"/>
              <w:rPr>
                <w:color w:val="000000" w:themeColor="text1"/>
              </w:rPr>
            </w:pPr>
            <w:r>
              <w:rPr>
                <w:rFonts w:hint="eastAsia"/>
                <w:color w:val="000000" w:themeColor="text1"/>
              </w:rPr>
              <w:t xml:space="preserve">    //</w:t>
            </w:r>
            <w:r>
              <w:rPr>
                <w:rFonts w:hint="eastAsia"/>
                <w:color w:val="000000" w:themeColor="text1"/>
              </w:rPr>
              <w:t>（</w:t>
            </w:r>
            <w:r>
              <w:rPr>
                <w:rFonts w:hint="eastAsia"/>
                <w:color w:val="000000" w:themeColor="text1"/>
              </w:rPr>
              <w:t>1.6</w:t>
            </w:r>
            <w:r>
              <w:rPr>
                <w:rFonts w:hint="eastAsia"/>
                <w:color w:val="000000" w:themeColor="text1"/>
              </w:rPr>
              <w:t>）【根据所使用的硬件模块中断】使能模块中断</w:t>
            </w:r>
          </w:p>
          <w:p w14:paraId="3114E127"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rPr>
              <w:t xml:space="preserve">    </w:t>
            </w:r>
            <w:proofErr w:type="spellStart"/>
            <w:r>
              <w:rPr>
                <w:rFonts w:hint="eastAsia"/>
                <w:color w:val="000000" w:themeColor="text1"/>
              </w:rPr>
              <w:t>uart_enable_re_int</w:t>
            </w:r>
            <w:proofErr w:type="spellEnd"/>
            <w:r>
              <w:rPr>
                <w:rFonts w:hint="eastAsia"/>
                <w:color w:val="000000" w:themeColor="text1"/>
              </w:rPr>
              <w:t>(</w:t>
            </w:r>
            <w:proofErr w:type="spellStart"/>
            <w:r>
              <w:rPr>
                <w:rFonts w:hint="eastAsia"/>
                <w:color w:val="000000" w:themeColor="text1"/>
              </w:rPr>
              <w:t>UART_User</w:t>
            </w:r>
            <w:proofErr w:type="spellEnd"/>
            <w:r>
              <w:rPr>
                <w:rFonts w:hint="eastAsia"/>
                <w:color w:val="000000" w:themeColor="text1"/>
              </w:rPr>
              <w:t>);     //</w:t>
            </w:r>
            <w:r>
              <w:rPr>
                <w:rFonts w:hint="eastAsia"/>
                <w:color w:val="000000" w:themeColor="text1"/>
              </w:rPr>
              <w:t>使能用户串口接收中断</w:t>
            </w:r>
          </w:p>
        </w:tc>
      </w:tr>
    </w:tbl>
    <w:p w14:paraId="0A552AF0"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）在“开总中断”位置调用</w:t>
      </w:r>
      <w:proofErr w:type="spellStart"/>
      <w:r>
        <w:rPr>
          <w:rFonts w:hint="eastAsia"/>
          <w:color w:val="000000" w:themeColor="text1"/>
        </w:rPr>
        <w:t>cpu.h</w:t>
      </w:r>
      <w:proofErr w:type="spellEnd"/>
      <w:r>
        <w:rPr>
          <w:rFonts w:hint="eastAsia"/>
          <w:color w:val="000000" w:themeColor="text1"/>
        </w:rPr>
        <w:t>文件中</w:t>
      </w:r>
      <w:proofErr w:type="gramStart"/>
      <w:r>
        <w:rPr>
          <w:rFonts w:hint="eastAsia"/>
          <w:color w:val="000000" w:themeColor="text1"/>
        </w:rPr>
        <w:t>的开总中断</w:t>
      </w:r>
      <w:proofErr w:type="gramEnd"/>
      <w:r>
        <w:rPr>
          <w:rFonts w:hint="eastAsia"/>
          <w:color w:val="000000" w:themeColor="text1"/>
        </w:rPr>
        <w:t>宏函数：</w:t>
      </w:r>
    </w:p>
    <w:tbl>
      <w:tblPr>
        <w:tblW w:w="5000" w:type="pct"/>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shd w:val="pct10" w:color="auto" w:fill="auto"/>
        <w:tblCellMar>
          <w:left w:w="442" w:type="dxa"/>
        </w:tblCellMar>
        <w:tblLook w:val="04A0" w:firstRow="1" w:lastRow="0" w:firstColumn="1" w:lastColumn="0" w:noHBand="0" w:noVBand="1"/>
      </w:tblPr>
      <w:tblGrid>
        <w:gridCol w:w="8155"/>
      </w:tblGrid>
      <w:tr w:rsidR="000B14C2" w14:paraId="3070CDC8" w14:textId="77777777">
        <w:trPr>
          <w:trHeight w:val="83"/>
          <w:jc w:val="center"/>
        </w:trPr>
        <w:tc>
          <w:tcPr>
            <w:tcW w:w="5000" w:type="pct"/>
            <w:shd w:val="pct10" w:color="auto" w:fill="auto"/>
          </w:tcPr>
          <w:p w14:paraId="005CDDFB"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 xml:space="preserve">    //</w:t>
            </w:r>
            <w:r>
              <w:rPr>
                <w:rFonts w:hint="eastAsia"/>
                <w:color w:val="000000" w:themeColor="text1"/>
                <w:sz w:val="18"/>
                <w:szCs w:val="18"/>
              </w:rPr>
              <w:t>（</w:t>
            </w:r>
            <w:r>
              <w:rPr>
                <w:rFonts w:hint="eastAsia"/>
                <w:color w:val="000000" w:themeColor="text1"/>
                <w:sz w:val="18"/>
                <w:szCs w:val="18"/>
              </w:rPr>
              <w:t>1.7</w:t>
            </w:r>
            <w:r>
              <w:rPr>
                <w:rFonts w:hint="eastAsia"/>
                <w:color w:val="000000" w:themeColor="text1"/>
                <w:sz w:val="18"/>
                <w:szCs w:val="18"/>
              </w:rPr>
              <w:t>）</w:t>
            </w:r>
            <w:proofErr w:type="gramStart"/>
            <w:r>
              <w:rPr>
                <w:rFonts w:hint="eastAsia"/>
                <w:color w:val="000000" w:themeColor="text1"/>
                <w:sz w:val="18"/>
                <w:szCs w:val="18"/>
              </w:rPr>
              <w:t>【不变】开总中断</w:t>
            </w:r>
            <w:proofErr w:type="gramEnd"/>
          </w:p>
          <w:p w14:paraId="05BCA0C8"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    ENABLE_INTERRUPTS;</w:t>
            </w:r>
          </w:p>
        </w:tc>
      </w:tr>
    </w:tbl>
    <w:p w14:paraId="7293518C" w14:textId="77777777" w:rsidR="000B14C2" w:rsidRDefault="00491828">
      <w:pPr>
        <w:ind w:firstLine="420"/>
        <w:rPr>
          <w:color w:val="000000" w:themeColor="text1"/>
        </w:rPr>
      </w:pPr>
      <w:r>
        <w:rPr>
          <w:rFonts w:hint="eastAsia"/>
          <w:color w:val="000000" w:themeColor="text1"/>
        </w:rPr>
        <w:t>这样</w:t>
      </w:r>
      <w:r>
        <w:rPr>
          <w:color w:val="000000" w:themeColor="text1"/>
        </w:rPr>
        <w:t>，</w:t>
      </w:r>
      <w:r>
        <w:rPr>
          <w:rFonts w:hint="eastAsia"/>
          <w:color w:val="000000" w:themeColor="text1"/>
        </w:rPr>
        <w:t>串口接收</w:t>
      </w:r>
      <w:r>
        <w:rPr>
          <w:color w:val="000000" w:themeColor="text1"/>
        </w:rPr>
        <w:t>中断</w:t>
      </w:r>
      <w:r>
        <w:rPr>
          <w:rFonts w:hint="eastAsia"/>
          <w:color w:val="000000" w:themeColor="text1"/>
        </w:rPr>
        <w:t>初始</w:t>
      </w:r>
      <w:r>
        <w:rPr>
          <w:color w:val="000000" w:themeColor="text1"/>
        </w:rPr>
        <w:t>化完成。</w:t>
      </w:r>
    </w:p>
    <w:p w14:paraId="18AC645B" w14:textId="77777777" w:rsidR="000B14C2" w:rsidRDefault="00491828">
      <w:pPr>
        <w:pStyle w:val="4"/>
      </w:pPr>
      <w:r>
        <w:t>3</w:t>
      </w:r>
      <w:r>
        <w:rPr>
          <w:rFonts w:hint="eastAsia"/>
        </w:rPr>
        <w:t>．</w:t>
      </w:r>
      <w:proofErr w:type="spellStart"/>
      <w:r>
        <w:rPr>
          <w:rFonts w:eastAsiaTheme="minorEastAsia"/>
        </w:rPr>
        <w:t>isr.c</w:t>
      </w:r>
      <w:proofErr w:type="spellEnd"/>
      <w:r>
        <w:rPr>
          <w:rFonts w:eastAsiaTheme="minorEastAsia" w:hint="eastAsia"/>
        </w:rPr>
        <w:t>文件中编程</w:t>
      </w:r>
      <w:r>
        <w:rPr>
          <w:rFonts w:hint="eastAsia"/>
        </w:rPr>
        <w:t>—</w:t>
      </w:r>
      <w:r>
        <w:t>中断服务例程</w:t>
      </w:r>
    </w:p>
    <w:p w14:paraId="2892B5ED" w14:textId="77777777" w:rsidR="000B14C2" w:rsidRDefault="00491828">
      <w:pPr>
        <w:ind w:firstLine="420"/>
        <w:rPr>
          <w:color w:val="000000" w:themeColor="text1"/>
        </w:rPr>
      </w:pPr>
      <w:r>
        <w:rPr>
          <w:rFonts w:hint="eastAsia"/>
          <w:color w:val="000000" w:themeColor="text1"/>
        </w:rPr>
        <w:t>紧接</w:t>
      </w:r>
      <w:r>
        <w:rPr>
          <w:color w:val="000000" w:themeColor="text1"/>
        </w:rPr>
        <w:t>着，可以</w:t>
      </w:r>
      <w:r>
        <w:rPr>
          <w:rFonts w:hint="eastAsia"/>
          <w:color w:val="000000" w:themeColor="text1"/>
        </w:rPr>
        <w:t>在工程的【</w:t>
      </w:r>
      <w:r>
        <w:rPr>
          <w:rFonts w:eastAsiaTheme="minorEastAsia"/>
          <w:color w:val="000000" w:themeColor="text1"/>
        </w:rPr>
        <w:t>07_AppPrg \</w:t>
      </w:r>
      <w:proofErr w:type="spellStart"/>
      <w:r>
        <w:rPr>
          <w:rFonts w:eastAsiaTheme="minorEastAsia"/>
          <w:color w:val="000000" w:themeColor="text1"/>
        </w:rPr>
        <w:t>isr.c</w:t>
      </w:r>
      <w:proofErr w:type="spellEnd"/>
      <w:r>
        <w:rPr>
          <w:rFonts w:eastAsiaTheme="minorEastAsia" w:hint="eastAsia"/>
          <w:color w:val="000000" w:themeColor="text1"/>
        </w:rPr>
        <w:t>】</w:t>
      </w:r>
      <w:r>
        <w:rPr>
          <w:rFonts w:ascii="宋体" w:hAnsi="宋体" w:hint="eastAsia"/>
          <w:color w:val="000000" w:themeColor="text1"/>
        </w:rPr>
        <w:t>文件</w:t>
      </w:r>
      <w:r>
        <w:rPr>
          <w:rFonts w:ascii="宋体" w:hAnsi="宋体"/>
          <w:color w:val="000000" w:themeColor="text1"/>
        </w:rPr>
        <w:t>中</w:t>
      </w:r>
      <w:r>
        <w:rPr>
          <w:rFonts w:ascii="宋体" w:hAnsi="宋体" w:hint="eastAsia"/>
          <w:color w:val="000000" w:themeColor="text1"/>
        </w:rPr>
        <w:t>进行</w:t>
      </w:r>
      <w:r>
        <w:rPr>
          <w:color w:val="000000" w:themeColor="text1"/>
        </w:rPr>
        <w:t>中断服务例程</w:t>
      </w:r>
      <w:r>
        <w:rPr>
          <w:rFonts w:hint="eastAsia"/>
          <w:color w:val="000000" w:themeColor="text1"/>
        </w:rPr>
        <w:t>的编程。这里</w:t>
      </w:r>
      <w:r>
        <w:rPr>
          <w:color w:val="000000" w:themeColor="text1"/>
        </w:rPr>
        <w:t>的函数会取代原来的缺省函数。</w:t>
      </w:r>
      <w:r>
        <w:rPr>
          <w:rFonts w:hint="eastAsia"/>
          <w:color w:val="000000" w:themeColor="text1"/>
        </w:rPr>
        <w:t>这样就避免了用户直接对中断向量表进行修改，而</w:t>
      </w:r>
      <w:r>
        <w:rPr>
          <w:color w:val="000000" w:themeColor="text1"/>
        </w:rPr>
        <w:lastRenderedPageBreak/>
        <w:t>startup_CH573.S</w:t>
      </w:r>
      <w:r>
        <w:rPr>
          <w:rFonts w:hint="eastAsia"/>
          <w:color w:val="000000" w:themeColor="text1"/>
        </w:rPr>
        <w:t>文件中采用“弱定义”的方式为用户提供编程接口，既方便用户使用，同时也提高了系统编程的安全性。</w:t>
      </w:r>
    </w:p>
    <w:p w14:paraId="1F5A07C9" w14:textId="77777777" w:rsidR="000B14C2" w:rsidRDefault="00491828">
      <w:pPr>
        <w:ind w:firstLine="420"/>
        <w:rPr>
          <w:color w:val="000000" w:themeColor="text1"/>
        </w:rPr>
      </w:pPr>
      <w:r>
        <w:rPr>
          <w:rFonts w:hint="eastAsia"/>
          <w:color w:val="000000" w:themeColor="text1"/>
        </w:rPr>
        <w:t>中断服务例程的设计与普通构件函数设计是一样的，只是这些程序只有在中断产生时才被运行。为了规范编程，统一将各个中断服务例程，放在工程</w:t>
      </w:r>
      <w:r>
        <w:rPr>
          <w:color w:val="000000" w:themeColor="text1"/>
        </w:rPr>
        <w:t>框架</w:t>
      </w:r>
      <w:r>
        <w:rPr>
          <w:rFonts w:hint="eastAsia"/>
          <w:color w:val="000000" w:themeColor="text1"/>
        </w:rPr>
        <w:t>中</w:t>
      </w:r>
      <w:r>
        <w:rPr>
          <w:color w:val="000000" w:themeColor="text1"/>
        </w:rPr>
        <w:t>的</w:t>
      </w:r>
      <w:r>
        <w:rPr>
          <w:rFonts w:asciiTheme="minorEastAsia" w:eastAsiaTheme="minorEastAsia" w:hAnsiTheme="minorEastAsia" w:hint="eastAsia"/>
          <w:color w:val="000000" w:themeColor="text1"/>
        </w:rPr>
        <w:t>“</w:t>
      </w:r>
      <w:r>
        <w:rPr>
          <w:rFonts w:eastAsiaTheme="minorEastAsia"/>
          <w:color w:val="000000" w:themeColor="text1"/>
        </w:rPr>
        <w:t>..\</w:t>
      </w:r>
      <w:r>
        <w:rPr>
          <w:color w:val="000000" w:themeColor="text1"/>
        </w:rPr>
        <w:t xml:space="preserve"> </w:t>
      </w:r>
      <w:r>
        <w:rPr>
          <w:rFonts w:eastAsiaTheme="minorEastAsia"/>
          <w:color w:val="000000" w:themeColor="text1"/>
        </w:rPr>
        <w:t>0</w:t>
      </w:r>
      <w:r>
        <w:rPr>
          <w:rFonts w:eastAsiaTheme="minorEastAsia" w:hint="eastAsia"/>
          <w:color w:val="000000" w:themeColor="text1"/>
        </w:rPr>
        <w:t>7</w:t>
      </w:r>
      <w:r>
        <w:rPr>
          <w:rFonts w:eastAsiaTheme="minorEastAsia"/>
          <w:color w:val="000000" w:themeColor="text1"/>
        </w:rPr>
        <w:t>_A</w:t>
      </w:r>
      <w:r>
        <w:rPr>
          <w:rFonts w:eastAsiaTheme="minorEastAsia" w:hint="eastAsia"/>
          <w:color w:val="000000" w:themeColor="text1"/>
        </w:rPr>
        <w:t>pp</w:t>
      </w:r>
      <w:r>
        <w:rPr>
          <w:rFonts w:eastAsiaTheme="minorEastAsia"/>
          <w:color w:val="000000" w:themeColor="text1"/>
        </w:rPr>
        <w:t>Prg \</w:t>
      </w:r>
      <w:proofErr w:type="spellStart"/>
      <w:r>
        <w:rPr>
          <w:color w:val="000000" w:themeColor="text1"/>
          <w:szCs w:val="21"/>
        </w:rPr>
        <w:t>isr.c</w:t>
      </w:r>
      <w:proofErr w:type="spellEnd"/>
      <w:r>
        <w:rPr>
          <w:rFonts w:hint="eastAsia"/>
          <w:color w:val="000000" w:themeColor="text1"/>
          <w:szCs w:val="21"/>
        </w:rPr>
        <w:t>”文</w:t>
      </w:r>
      <w:r>
        <w:rPr>
          <w:rFonts w:hint="eastAsia"/>
          <w:color w:val="000000" w:themeColor="text1"/>
        </w:rPr>
        <w:t>件中。</w:t>
      </w:r>
      <w:r>
        <w:rPr>
          <w:rFonts w:eastAsia="黑体"/>
          <w:color w:val="000000" w:themeColor="text1"/>
        </w:rPr>
        <w:t>如编</w:t>
      </w:r>
      <w:r>
        <w:rPr>
          <w:rFonts w:eastAsia="黑体"/>
          <w:color w:val="000000" w:themeColor="text1"/>
          <w:szCs w:val="21"/>
          <w:shd w:val="clear" w:color="auto" w:fill="FFFFFF"/>
        </w:rPr>
        <w:t>写一个</w:t>
      </w:r>
      <w:proofErr w:type="spellStart"/>
      <w:r>
        <w:rPr>
          <w:rFonts w:eastAsia="黑体"/>
          <w:color w:val="000000" w:themeColor="text1"/>
          <w:szCs w:val="21"/>
          <w:shd w:val="clear" w:color="auto" w:fill="FFFFFF"/>
        </w:rPr>
        <w:t>UART_User</w:t>
      </w:r>
      <w:proofErr w:type="spellEnd"/>
      <w:r>
        <w:rPr>
          <w:rFonts w:eastAsia="黑体"/>
          <w:color w:val="000000" w:themeColor="text1"/>
          <w:szCs w:val="21"/>
          <w:shd w:val="clear" w:color="auto" w:fill="FFFFFF"/>
        </w:rPr>
        <w:t>串口接收中断服务例程，当串口有一个字节的数据到来时产生接收中断，将会执</w:t>
      </w:r>
      <w:r>
        <w:rPr>
          <w:rFonts w:hint="eastAsia"/>
          <w:color w:val="000000" w:themeColor="text1"/>
        </w:rPr>
        <w:t>行</w:t>
      </w:r>
      <w:proofErr w:type="spellStart"/>
      <w:r>
        <w:rPr>
          <w:color w:val="000000" w:themeColor="text1"/>
        </w:rPr>
        <w:t>UART_User_Handler</w:t>
      </w:r>
      <w:proofErr w:type="spellEnd"/>
      <w:r>
        <w:rPr>
          <w:rFonts w:hint="eastAsia"/>
          <w:color w:val="000000" w:themeColor="text1"/>
        </w:rPr>
        <w:t>函数</w:t>
      </w:r>
      <w:r>
        <w:rPr>
          <w:rFonts w:eastAsia="黑体" w:hint="eastAsia"/>
          <w:color w:val="000000" w:themeColor="text1"/>
          <w:szCs w:val="21"/>
          <w:shd w:val="clear" w:color="auto" w:fill="FFFFFF"/>
        </w:rPr>
        <w:t>。</w:t>
      </w:r>
      <w:r>
        <w:rPr>
          <w:rFonts w:hint="eastAsia"/>
          <w:color w:val="000000" w:themeColor="text1"/>
        </w:rPr>
        <w:t>在</w:t>
      </w:r>
      <w:r>
        <w:rPr>
          <w:rFonts w:asciiTheme="minorEastAsia" w:eastAsiaTheme="minorEastAsia" w:hAnsiTheme="minorEastAsia" w:hint="eastAsia"/>
          <w:color w:val="000000" w:themeColor="text1"/>
          <w:szCs w:val="21"/>
          <w:shd w:val="clear" w:color="auto" w:fill="FFFFFF"/>
        </w:rPr>
        <w:t>这</w:t>
      </w:r>
      <w:r>
        <w:rPr>
          <w:rFonts w:hint="eastAsia"/>
          <w:color w:val="000000" w:themeColor="text1"/>
        </w:rPr>
        <w:t>个程序中，首先进入临界区</w:t>
      </w:r>
      <w:r>
        <w:rPr>
          <w:rStyle w:val="af"/>
          <w:color w:val="000000" w:themeColor="text1"/>
        </w:rPr>
        <w:footnoteReference w:id="26"/>
      </w:r>
      <w:r>
        <w:rPr>
          <w:rFonts w:hint="eastAsia"/>
          <w:color w:val="000000" w:themeColor="text1"/>
        </w:rPr>
        <w:t>，关总中断，接收一个到来的字符，若接收成功，则把这个字符发送回去，退出临界区。</w:t>
      </w:r>
    </w:p>
    <w:p w14:paraId="5BE976D2" w14:textId="77777777" w:rsidR="000B14C2" w:rsidRDefault="00491828">
      <w:pPr>
        <w:pStyle w:val="4"/>
      </w:pPr>
      <w:r>
        <w:rPr>
          <w:rFonts w:hint="eastAsia"/>
        </w:rPr>
        <w:t>4</w:t>
      </w:r>
      <w:r>
        <w:rPr>
          <w:rFonts w:hint="eastAsia"/>
        </w:rPr>
        <w:t>．运行结果</w:t>
      </w:r>
    </w:p>
    <w:p w14:paraId="26803719" w14:textId="77777777" w:rsidR="000B14C2" w:rsidRDefault="00491828">
      <w:pPr>
        <w:ind w:firstLine="420"/>
        <w:rPr>
          <w:color w:val="000000" w:themeColor="text1"/>
        </w:rPr>
      </w:pPr>
      <w:r>
        <w:rPr>
          <w:rFonts w:hint="eastAsia"/>
          <w:color w:val="000000" w:themeColor="text1"/>
        </w:rPr>
        <w:t>将机器码文件下载到目标开发套件中，在</w:t>
      </w:r>
      <w:r>
        <w:rPr>
          <w:rFonts w:hint="eastAsia"/>
          <w:color w:val="000000" w:themeColor="text1"/>
        </w:rPr>
        <w:t>AHL-GEC-IDE</w:t>
      </w:r>
      <w:r>
        <w:rPr>
          <w:rFonts w:hint="eastAsia"/>
          <w:color w:val="000000" w:themeColor="text1"/>
        </w:rPr>
        <w:t>的【工具】</w:t>
      </w:r>
      <w:r>
        <w:rPr>
          <w:rFonts w:ascii="宋体" w:hAnsi="宋体" w:hint="eastAsia"/>
          <w:color w:val="000000" w:themeColor="text1"/>
        </w:rPr>
        <w:t>→【</w:t>
      </w:r>
      <w:r>
        <w:rPr>
          <w:rFonts w:hint="eastAsia"/>
          <w:color w:val="000000" w:themeColor="text1"/>
        </w:rPr>
        <w:t>串口工具】菜单下，弹出串口测试工程界面，选择好串口，设置波特率为</w:t>
      </w:r>
      <w:r>
        <w:rPr>
          <w:rFonts w:hint="eastAsia"/>
          <w:color w:val="000000" w:themeColor="text1"/>
        </w:rPr>
        <w:t>115200</w:t>
      </w:r>
      <w:r>
        <w:rPr>
          <w:rFonts w:hint="eastAsia"/>
          <w:color w:val="000000" w:themeColor="text1"/>
        </w:rPr>
        <w:t>，点击【打开串口】，选择发送方式为【字符串】，在文本框内输入字符内容“</w:t>
      </w:r>
      <w:r>
        <w:rPr>
          <w:color w:val="000000" w:themeColor="text1"/>
        </w:rPr>
        <w:t>A</w:t>
      </w:r>
      <w:r>
        <w:rPr>
          <w:rFonts w:hint="eastAsia"/>
          <w:color w:val="000000" w:themeColor="text1"/>
        </w:rPr>
        <w:t>”，点击【发送数据按钮】，则上位机将该字符串发送给</w:t>
      </w:r>
      <w:r>
        <w:rPr>
          <w:rFonts w:hint="eastAsia"/>
          <w:color w:val="000000" w:themeColor="text1"/>
        </w:rPr>
        <w:t>M</w:t>
      </w:r>
      <w:r>
        <w:rPr>
          <w:color w:val="000000" w:themeColor="text1"/>
        </w:rPr>
        <w:t>CU</w:t>
      </w:r>
      <w:r>
        <w:rPr>
          <w:rFonts w:hint="eastAsia"/>
          <w:color w:val="000000" w:themeColor="text1"/>
        </w:rPr>
        <w:t>。</w:t>
      </w:r>
      <w:r>
        <w:rPr>
          <w:color w:val="000000" w:themeColor="text1"/>
        </w:rPr>
        <w:t>MCU</w:t>
      </w:r>
      <w:r>
        <w:rPr>
          <w:rFonts w:hint="eastAsia"/>
          <w:color w:val="000000" w:themeColor="text1"/>
        </w:rPr>
        <w:t>接收数据后回发给上位机，如图</w:t>
      </w:r>
      <w:r>
        <w:rPr>
          <w:rFonts w:hint="eastAsia"/>
          <w:color w:val="000000" w:themeColor="text1"/>
        </w:rPr>
        <w:t>8-</w:t>
      </w:r>
      <w:r>
        <w:rPr>
          <w:color w:val="000000" w:themeColor="text1"/>
        </w:rPr>
        <w:t>5</w:t>
      </w:r>
      <w:r>
        <w:rPr>
          <w:rFonts w:hint="eastAsia"/>
          <w:color w:val="000000" w:themeColor="text1"/>
        </w:rPr>
        <w:t>所示。</w:t>
      </w:r>
    </w:p>
    <w:tbl>
      <w:tblPr>
        <w:tblW w:w="8038" w:type="dxa"/>
        <w:tblLook w:val="04A0" w:firstRow="1" w:lastRow="0" w:firstColumn="1" w:lastColumn="0" w:noHBand="0" w:noVBand="1"/>
      </w:tblPr>
      <w:tblGrid>
        <w:gridCol w:w="8038"/>
      </w:tblGrid>
      <w:tr w:rsidR="000B14C2" w14:paraId="2634171B" w14:textId="77777777">
        <w:trPr>
          <w:cantSplit/>
          <w:trHeight w:val="4692"/>
        </w:trPr>
        <w:tc>
          <w:tcPr>
            <w:tcW w:w="8038" w:type="dxa"/>
          </w:tcPr>
          <w:p w14:paraId="1FCE87A3" w14:textId="77777777" w:rsidR="000B14C2" w:rsidRDefault="00491828">
            <w:pPr>
              <w:ind w:firstLineChars="0" w:firstLine="0"/>
              <w:jc w:val="center"/>
              <w:rPr>
                <w:color w:val="000000" w:themeColor="text1"/>
              </w:rPr>
            </w:pPr>
            <w:r>
              <w:rPr>
                <w:color w:val="000000" w:themeColor="text1"/>
              </w:rPr>
              <w:object w:dxaOrig="6359" w:dyaOrig="4595" w14:anchorId="7AFA96A9">
                <v:shape id="_x0000_i1096" type="#_x0000_t75" style="width:318.45pt;height:229.3pt" o:ole="">
                  <v:imagedata r:id="rId336" o:title=""/>
                </v:shape>
                <o:OLEObject Type="Embed" ProgID="PBrush" ShapeID="_x0000_i1096" DrawAspect="Content" ObjectID="_1796414132" r:id="rId337"/>
              </w:object>
            </w:r>
          </w:p>
          <w:p w14:paraId="51362B9D" w14:textId="77777777" w:rsidR="000B14C2" w:rsidRDefault="00491828" w:rsidP="00491828">
            <w:pPr>
              <w:pStyle w:val="7"/>
            </w:pPr>
            <w:r>
              <w:rPr>
                <w:rFonts w:hint="eastAsia"/>
              </w:rPr>
              <w:t>图</w:t>
            </w:r>
            <w:r>
              <w:rPr>
                <w:rFonts w:hint="eastAsia"/>
              </w:rPr>
              <w:t>8-</w:t>
            </w:r>
            <w:r>
              <w:t xml:space="preserve">5  </w:t>
            </w:r>
            <w:r>
              <w:rPr>
                <w:rFonts w:hint="eastAsia"/>
              </w:rPr>
              <w:t>通过中断实现串口的收发数据</w:t>
            </w:r>
          </w:p>
        </w:tc>
      </w:tr>
    </w:tbl>
    <w:p w14:paraId="37671DF5" w14:textId="77777777" w:rsidR="000B14C2" w:rsidRDefault="00491828">
      <w:pPr>
        <w:ind w:firstLine="420"/>
        <w:rPr>
          <w:rFonts w:eastAsia="楷体"/>
          <w:color w:val="000000" w:themeColor="text1"/>
        </w:rPr>
      </w:pPr>
      <w:r>
        <w:rPr>
          <w:rFonts w:ascii="楷体" w:eastAsia="楷体" w:hAnsi="楷体" w:hint="eastAsia"/>
          <w:color w:val="000000" w:themeColor="text1"/>
        </w:rPr>
        <w:t>【思考】</w:t>
      </w:r>
      <w:r>
        <w:rPr>
          <w:rFonts w:eastAsia="楷体"/>
          <w:color w:val="000000" w:themeColor="text1"/>
        </w:rPr>
        <w:t>实现上位机发送</w:t>
      </w:r>
      <w:r>
        <w:rPr>
          <w:rFonts w:asciiTheme="minorEastAsia" w:eastAsiaTheme="minorEastAsia" w:hAnsiTheme="minorEastAsia"/>
          <w:color w:val="000000" w:themeColor="text1"/>
        </w:rPr>
        <w:t>“</w:t>
      </w:r>
      <w:r>
        <w:rPr>
          <w:rFonts w:eastAsia="楷体"/>
          <w:color w:val="000000" w:themeColor="text1"/>
        </w:rPr>
        <w:t>A</w:t>
      </w:r>
      <w:r>
        <w:rPr>
          <w:rFonts w:asciiTheme="minorEastAsia" w:eastAsiaTheme="minorEastAsia" w:hAnsiTheme="minorEastAsia"/>
          <w:color w:val="000000" w:themeColor="text1"/>
        </w:rPr>
        <w:t>”</w:t>
      </w:r>
      <w:r>
        <w:rPr>
          <w:rFonts w:eastAsia="楷体" w:hint="eastAsia"/>
          <w:color w:val="000000" w:themeColor="text1"/>
        </w:rPr>
        <w:t>，</w:t>
      </w:r>
      <w:r>
        <w:rPr>
          <w:rFonts w:eastAsia="楷体"/>
          <w:color w:val="000000" w:themeColor="text1"/>
        </w:rPr>
        <w:t>MCU</w:t>
      </w:r>
      <w:proofErr w:type="gramStart"/>
      <w:r>
        <w:rPr>
          <w:rFonts w:eastAsia="楷体"/>
          <w:color w:val="000000" w:themeColor="text1"/>
        </w:rPr>
        <w:t>回发</w:t>
      </w:r>
      <w:r>
        <w:rPr>
          <w:rFonts w:asciiTheme="minorEastAsia" w:eastAsiaTheme="minorEastAsia" w:hAnsiTheme="minorEastAsia"/>
          <w:color w:val="000000" w:themeColor="text1"/>
        </w:rPr>
        <w:t>“</w:t>
      </w:r>
      <w:r>
        <w:rPr>
          <w:rFonts w:eastAsia="楷体"/>
          <w:color w:val="000000" w:themeColor="text1"/>
        </w:rPr>
        <w:t>C</w:t>
      </w:r>
      <w:r>
        <w:rPr>
          <w:rFonts w:asciiTheme="minorEastAsia" w:eastAsiaTheme="minorEastAsia" w:hAnsiTheme="minorEastAsia"/>
          <w:color w:val="000000" w:themeColor="text1"/>
        </w:rPr>
        <w:t>”</w:t>
      </w:r>
      <w:proofErr w:type="gramEnd"/>
      <w:r>
        <w:rPr>
          <w:rFonts w:asciiTheme="minorEastAsia" w:eastAsiaTheme="minorEastAsia" w:hAnsiTheme="minorEastAsia" w:hint="eastAsia"/>
          <w:color w:val="000000" w:themeColor="text1"/>
        </w:rPr>
        <w:t>，</w:t>
      </w:r>
      <w:r>
        <w:rPr>
          <w:rFonts w:eastAsia="楷体"/>
          <w:color w:val="000000" w:themeColor="text1"/>
        </w:rPr>
        <w:t xml:space="preserve"> </w:t>
      </w:r>
      <w:r>
        <w:rPr>
          <w:rFonts w:eastAsia="楷体"/>
          <w:color w:val="000000" w:themeColor="text1"/>
        </w:rPr>
        <w:t>上位机发送</w:t>
      </w:r>
      <w:r>
        <w:rPr>
          <w:rFonts w:asciiTheme="minorEastAsia" w:eastAsiaTheme="minorEastAsia" w:hAnsiTheme="minorEastAsia"/>
          <w:color w:val="000000" w:themeColor="text1"/>
        </w:rPr>
        <w:t>“</w:t>
      </w:r>
      <w:r>
        <w:rPr>
          <w:rFonts w:eastAsiaTheme="minorEastAsia"/>
          <w:color w:val="000000" w:themeColor="text1"/>
        </w:rPr>
        <w:t>B</w:t>
      </w:r>
      <w:r>
        <w:rPr>
          <w:rFonts w:asciiTheme="minorEastAsia" w:eastAsiaTheme="minorEastAsia" w:hAnsiTheme="minorEastAsia"/>
          <w:color w:val="000000" w:themeColor="text1"/>
        </w:rPr>
        <w:t>”</w:t>
      </w:r>
      <w:r>
        <w:rPr>
          <w:rFonts w:eastAsia="楷体" w:hint="eastAsia"/>
          <w:color w:val="000000" w:themeColor="text1"/>
        </w:rPr>
        <w:t>，</w:t>
      </w:r>
      <w:r>
        <w:rPr>
          <w:rFonts w:eastAsia="楷体"/>
          <w:color w:val="000000" w:themeColor="text1"/>
        </w:rPr>
        <w:t>MCU</w:t>
      </w:r>
      <w:proofErr w:type="gramStart"/>
      <w:r>
        <w:rPr>
          <w:rFonts w:eastAsia="楷体"/>
          <w:color w:val="000000" w:themeColor="text1"/>
        </w:rPr>
        <w:t>回发</w:t>
      </w:r>
      <w:r>
        <w:rPr>
          <w:rFonts w:asciiTheme="minorEastAsia" w:eastAsiaTheme="minorEastAsia" w:hAnsiTheme="minorEastAsia"/>
          <w:color w:val="000000" w:themeColor="text1"/>
        </w:rPr>
        <w:t>“</w:t>
      </w:r>
      <w:r>
        <w:rPr>
          <w:rFonts w:eastAsia="楷体"/>
          <w:color w:val="000000" w:themeColor="text1"/>
        </w:rPr>
        <w:t>D</w:t>
      </w:r>
      <w:r>
        <w:rPr>
          <w:rFonts w:asciiTheme="minorEastAsia" w:eastAsiaTheme="minorEastAsia" w:hAnsiTheme="minorEastAsia"/>
          <w:color w:val="000000" w:themeColor="text1"/>
        </w:rPr>
        <w:t>”</w:t>
      </w:r>
      <w:proofErr w:type="gramEnd"/>
      <w:r>
        <w:rPr>
          <w:rFonts w:asciiTheme="minorEastAsia" w:eastAsiaTheme="minorEastAsia" w:hAnsiTheme="minorEastAsia"/>
          <w:color w:val="000000" w:themeColor="text1"/>
        </w:rPr>
        <w:t>，…</w:t>
      </w:r>
      <w:r>
        <w:rPr>
          <w:rFonts w:eastAsia="楷体"/>
          <w:color w:val="000000" w:themeColor="text1"/>
        </w:rPr>
        <w:t>。</w:t>
      </w:r>
    </w:p>
    <w:p w14:paraId="09F50DDC" w14:textId="77777777" w:rsidR="000B14C2" w:rsidRDefault="00491828">
      <w:pPr>
        <w:pStyle w:val="2"/>
      </w:pPr>
      <w:bookmarkStart w:id="892" w:name="_Toc456950182"/>
      <w:bookmarkStart w:id="893" w:name="_Toc456950181"/>
      <w:bookmarkStart w:id="894" w:name="_Toc173272340"/>
      <w:bookmarkStart w:id="895" w:name="_Toc175863574"/>
      <w:bookmarkStart w:id="896" w:name="_Toc95144953"/>
      <w:bookmarkEnd w:id="891"/>
      <w:bookmarkEnd w:id="892"/>
      <w:bookmarkEnd w:id="893"/>
      <w:r>
        <w:t xml:space="preserve">8.3 </w:t>
      </w:r>
      <w:r>
        <w:rPr>
          <w:rFonts w:hint="eastAsia"/>
        </w:rPr>
        <w:t>模数转换</w:t>
      </w:r>
      <w:r>
        <w:t>A/D</w:t>
      </w:r>
      <w:bookmarkEnd w:id="894"/>
      <w:bookmarkEnd w:id="895"/>
    </w:p>
    <w:p w14:paraId="192159D6" w14:textId="77777777" w:rsidR="000B14C2" w:rsidRDefault="00491828">
      <w:pPr>
        <w:ind w:firstLine="480"/>
        <w:rPr>
          <w:color w:val="000000" w:themeColor="text1"/>
          <w:sz w:val="24"/>
          <w:szCs w:val="24"/>
        </w:rPr>
      </w:pPr>
      <w:r>
        <w:rPr>
          <w:rFonts w:ascii="宋体" w:hAnsi="宋体" w:hint="eastAsia"/>
          <w:color w:val="000000" w:themeColor="text1"/>
          <w:sz w:val="24"/>
          <w:szCs w:val="24"/>
        </w:rPr>
        <w:t>在现代过程控制和仪器仪表中，多数情况下是由微型计算机进行实时控制及实时数据处理的。计算机所加工的信息是数字量，而被测控对象往往是一些</w:t>
      </w:r>
      <w:r>
        <w:rPr>
          <w:rFonts w:ascii="宋体" w:hAnsi="宋体" w:hint="eastAsia"/>
          <w:color w:val="000000" w:themeColor="text1"/>
          <w:sz w:val="24"/>
          <w:szCs w:val="24"/>
        </w:rPr>
        <w:lastRenderedPageBreak/>
        <w:t>连续变化的模拟量（如温度、压力、流量等）</w:t>
      </w:r>
      <w:r>
        <w:rPr>
          <w:rFonts w:ascii="宋体" w:hAnsi="宋体"/>
          <w:color w:val="000000" w:themeColor="text1"/>
          <w:sz w:val="24"/>
          <w:szCs w:val="24"/>
        </w:rPr>
        <w:t>,</w:t>
      </w:r>
      <w:r>
        <w:rPr>
          <w:rFonts w:ascii="宋体" w:hAnsi="宋体" w:hint="eastAsia"/>
          <w:color w:val="000000" w:themeColor="text1"/>
          <w:sz w:val="24"/>
          <w:szCs w:val="24"/>
        </w:rPr>
        <w:t>将输入的模拟量转换为计算机可进行运算处理的数字量，成为测控领域重要一环。</w:t>
      </w:r>
    </w:p>
    <w:p w14:paraId="2F8020F6" w14:textId="77777777" w:rsidR="000B14C2" w:rsidRDefault="00491828">
      <w:pPr>
        <w:pStyle w:val="3"/>
      </w:pPr>
      <w:bookmarkStart w:id="897" w:name="_Toc287015254"/>
      <w:bookmarkStart w:id="898" w:name="_Toc312617387"/>
      <w:bookmarkStart w:id="899" w:name="_Toc313393668"/>
      <w:bookmarkStart w:id="900" w:name="_Toc285192693"/>
      <w:bookmarkStart w:id="901" w:name="_Toc307991200"/>
      <w:bookmarkStart w:id="902" w:name="_Toc307991198"/>
      <w:bookmarkStart w:id="903" w:name="_Toc312077552"/>
      <w:bookmarkStart w:id="904" w:name="_Toc312617388"/>
      <w:bookmarkStart w:id="905" w:name="_Toc313393669"/>
      <w:bookmarkStart w:id="906" w:name="_Toc307648449"/>
      <w:bookmarkStart w:id="907" w:name="_Toc62056271"/>
      <w:bookmarkStart w:id="908" w:name="_Toc63524252"/>
      <w:bookmarkStart w:id="909" w:name="_Toc152244100"/>
      <w:bookmarkStart w:id="910" w:name="_Toc175863575"/>
      <w:bookmarkStart w:id="911" w:name="_Toc154911919"/>
      <w:bookmarkStart w:id="912" w:name="_Toc14469"/>
      <w:bookmarkStart w:id="913" w:name="_Toc94456667"/>
      <w:bookmarkStart w:id="914" w:name="_Toc63524253"/>
      <w:bookmarkStart w:id="915" w:name="_Toc62056272"/>
      <w:bookmarkStart w:id="916" w:name="_Toc55386563"/>
      <w:bookmarkStart w:id="917" w:name="_Toc95144950"/>
      <w:bookmarkStart w:id="918" w:name="_Toc173272342"/>
      <w:bookmarkStart w:id="919" w:name="_Toc475367059"/>
      <w:bookmarkStart w:id="920" w:name="_Toc87611646"/>
      <w:bookmarkStart w:id="921" w:name="_Toc500340358"/>
      <w:bookmarkEnd w:id="897"/>
      <w:bookmarkEnd w:id="898"/>
      <w:bookmarkEnd w:id="899"/>
      <w:bookmarkEnd w:id="900"/>
      <w:bookmarkEnd w:id="901"/>
      <w:bookmarkEnd w:id="902"/>
      <w:bookmarkEnd w:id="903"/>
      <w:bookmarkEnd w:id="904"/>
      <w:bookmarkEnd w:id="905"/>
      <w:bookmarkEnd w:id="906"/>
      <w:r>
        <w:rPr>
          <w:rFonts w:hint="eastAsia"/>
        </w:rPr>
        <w:t>8.</w:t>
      </w:r>
      <w:r>
        <w:t>3</w:t>
      </w:r>
      <w:r>
        <w:rPr>
          <w:rFonts w:hint="eastAsia"/>
        </w:rPr>
        <w:t>.1</w:t>
      </w:r>
      <w:r>
        <w:t xml:space="preserve"> </w:t>
      </w:r>
      <w:r>
        <w:rPr>
          <w:rFonts w:hint="eastAsia"/>
        </w:rPr>
        <w:t>A</w:t>
      </w:r>
      <w:r>
        <w:t>DC</w:t>
      </w:r>
      <w:r>
        <w:rPr>
          <w:rFonts w:hint="eastAsia"/>
        </w:rPr>
        <w:t>的通用基础知识</w:t>
      </w:r>
      <w:bookmarkEnd w:id="907"/>
      <w:bookmarkEnd w:id="908"/>
      <w:bookmarkEnd w:id="909"/>
      <w:bookmarkEnd w:id="910"/>
      <w:bookmarkEnd w:id="911"/>
    </w:p>
    <w:p w14:paraId="617D5C60" w14:textId="77777777" w:rsidR="000B14C2" w:rsidRDefault="00491828">
      <w:pPr>
        <w:pStyle w:val="4"/>
      </w:pPr>
      <w:r>
        <w:t>1</w:t>
      </w:r>
      <w:r>
        <w:rPr>
          <w:rFonts w:hint="eastAsia"/>
        </w:rPr>
        <w:t>．</w:t>
      </w:r>
      <w:r>
        <w:rPr>
          <w:rFonts w:ascii="黑体" w:hAnsi="黑体" w:hint="eastAsia"/>
        </w:rPr>
        <w:t>模拟量、数字量及模/数转换器的基本含义</w:t>
      </w:r>
    </w:p>
    <w:p w14:paraId="214DB501" w14:textId="77777777" w:rsidR="000B14C2" w:rsidRDefault="00491828">
      <w:pPr>
        <w:ind w:firstLine="420"/>
        <w:rPr>
          <w:rFonts w:cs="Times New Roman"/>
          <w:color w:val="000000" w:themeColor="text1"/>
        </w:rPr>
      </w:pPr>
      <w:r>
        <w:rPr>
          <w:rFonts w:eastAsia="黑体" w:cs="Times New Roman"/>
          <w:color w:val="000000" w:themeColor="text1"/>
        </w:rPr>
        <w:t>模拟量</w:t>
      </w:r>
      <w:r>
        <w:rPr>
          <w:rFonts w:cs="Times New Roman"/>
          <w:color w:val="000000" w:themeColor="text1"/>
        </w:rPr>
        <w:t>（</w:t>
      </w:r>
      <w:r>
        <w:rPr>
          <w:rFonts w:cs="Times New Roman"/>
          <w:color w:val="000000" w:themeColor="text1"/>
        </w:rPr>
        <w:t>Analogue Quantity</w:t>
      </w:r>
      <w:r>
        <w:rPr>
          <w:rFonts w:cs="Times New Roman"/>
          <w:color w:val="000000" w:themeColor="text1"/>
        </w:rPr>
        <w:t>）是指变量在一定范围连续变化的物理量，从数学角度看，连续变化可理解为可取任意值。例如，温度这个物理量，可以有</w:t>
      </w:r>
      <w:r>
        <w:rPr>
          <w:rFonts w:cs="Times New Roman"/>
          <w:color w:val="000000" w:themeColor="text1"/>
        </w:rPr>
        <w:t>28.1℃</w:t>
      </w:r>
      <w:r>
        <w:rPr>
          <w:rFonts w:cs="Times New Roman"/>
          <w:color w:val="000000" w:themeColor="text1"/>
        </w:rPr>
        <w:t>，也可以有</w:t>
      </w:r>
      <w:r>
        <w:rPr>
          <w:rFonts w:cs="Times New Roman"/>
          <w:color w:val="000000" w:themeColor="text1"/>
        </w:rPr>
        <w:t>28.15℃</w:t>
      </w:r>
      <w:r>
        <w:rPr>
          <w:rFonts w:cs="Times New Roman"/>
          <w:color w:val="000000" w:themeColor="text1"/>
        </w:rPr>
        <w:t>，还可以有</w:t>
      </w:r>
      <w:r>
        <w:rPr>
          <w:rFonts w:cs="Times New Roman"/>
          <w:color w:val="000000" w:themeColor="text1"/>
        </w:rPr>
        <w:t>28.152℃</w:t>
      </w:r>
      <w:r>
        <w:rPr>
          <w:rFonts w:cs="Times New Roman"/>
          <w:color w:val="000000" w:themeColor="text1"/>
        </w:rPr>
        <w:t>等等</w:t>
      </w:r>
      <w:r>
        <w:rPr>
          <w:rFonts w:cs="Times New Roman" w:hint="eastAsia"/>
          <w:color w:val="000000" w:themeColor="text1"/>
        </w:rPr>
        <w:t>，</w:t>
      </w:r>
      <w:r>
        <w:rPr>
          <w:rFonts w:cs="Times New Roman"/>
          <w:color w:val="000000" w:themeColor="text1"/>
        </w:rPr>
        <w:t>也就是说，原则上可以有无限多位小数点，这就是模拟量连续之含义。当然，实际达到多少位小数点则取决于问题需要与测量设备的性能。</w:t>
      </w:r>
    </w:p>
    <w:p w14:paraId="3D25B0F2" w14:textId="77777777" w:rsidR="000B14C2" w:rsidRDefault="00491828">
      <w:pPr>
        <w:ind w:firstLine="420"/>
        <w:rPr>
          <w:rFonts w:cs="Times New Roman"/>
          <w:color w:val="000000" w:themeColor="text1"/>
        </w:rPr>
      </w:pPr>
      <w:r>
        <w:rPr>
          <w:rFonts w:eastAsia="黑体" w:cs="Times New Roman"/>
          <w:color w:val="000000" w:themeColor="text1"/>
        </w:rPr>
        <w:t>数字量</w:t>
      </w:r>
      <w:r>
        <w:rPr>
          <w:rFonts w:cs="Times New Roman"/>
          <w:color w:val="000000" w:themeColor="text1"/>
        </w:rPr>
        <w:t>（</w:t>
      </w:r>
      <w:r>
        <w:rPr>
          <w:rFonts w:cs="Times New Roman"/>
          <w:color w:val="000000" w:themeColor="text1"/>
        </w:rPr>
        <w:t>Digital Quantity</w:t>
      </w:r>
      <w:r>
        <w:rPr>
          <w:rFonts w:cs="Times New Roman"/>
          <w:color w:val="000000" w:themeColor="text1"/>
        </w:rPr>
        <w:t>）是分立量，不可连续变化，只能取一些分立值。现实生活中，有许多数字量的例子，如</w:t>
      </w:r>
      <w:r>
        <w:rPr>
          <w:rFonts w:cs="Times New Roman"/>
          <w:color w:val="000000" w:themeColor="text1"/>
        </w:rPr>
        <w:t>1</w:t>
      </w:r>
      <w:r>
        <w:rPr>
          <w:rFonts w:cs="Times New Roman"/>
          <w:color w:val="000000" w:themeColor="text1"/>
        </w:rPr>
        <w:t>部手机、</w:t>
      </w:r>
      <w:r>
        <w:rPr>
          <w:rFonts w:cs="Times New Roman"/>
          <w:color w:val="000000" w:themeColor="text1"/>
        </w:rPr>
        <w:t>2</w:t>
      </w:r>
      <w:r>
        <w:rPr>
          <w:rFonts w:cs="Times New Roman"/>
          <w:color w:val="000000" w:themeColor="text1"/>
        </w:rPr>
        <w:t>部手机等等。在计算机中，所有信息均使用二进制表示。例如，用一位二进制只能表达</w:t>
      </w:r>
      <w:r>
        <w:rPr>
          <w:rFonts w:cs="Times New Roman"/>
          <w:color w:val="000000" w:themeColor="text1"/>
        </w:rPr>
        <w:t>0</w:t>
      </w:r>
      <w:r>
        <w:rPr>
          <w:rFonts w:cs="Times New Roman"/>
          <w:color w:val="000000" w:themeColor="text1"/>
        </w:rPr>
        <w:t>、</w:t>
      </w:r>
      <w:r>
        <w:rPr>
          <w:rFonts w:cs="Times New Roman"/>
          <w:color w:val="000000" w:themeColor="text1"/>
        </w:rPr>
        <w:t>1</w:t>
      </w:r>
      <w:proofErr w:type="gramStart"/>
      <w:r>
        <w:rPr>
          <w:rFonts w:cs="Times New Roman"/>
          <w:color w:val="000000" w:themeColor="text1"/>
        </w:rPr>
        <w:t>两个</w:t>
      </w:r>
      <w:proofErr w:type="gramEnd"/>
      <w:r>
        <w:rPr>
          <w:rFonts w:cs="Times New Roman"/>
          <w:color w:val="000000" w:themeColor="text1"/>
        </w:rPr>
        <w:t>值，</w:t>
      </w:r>
      <w:r>
        <w:rPr>
          <w:rFonts w:cs="Times New Roman"/>
          <w:color w:val="000000" w:themeColor="text1"/>
        </w:rPr>
        <w:t>8</w:t>
      </w:r>
      <w:r>
        <w:rPr>
          <w:rFonts w:cs="Times New Roman"/>
          <w:color w:val="000000" w:themeColor="text1"/>
        </w:rPr>
        <w:t>位二进制可以表达</w:t>
      </w:r>
      <w:r>
        <w:rPr>
          <w:rFonts w:cs="Times New Roman"/>
          <w:color w:val="000000" w:themeColor="text1"/>
        </w:rPr>
        <w:t>0</w:t>
      </w:r>
      <w:r>
        <w:rPr>
          <w:rFonts w:cs="Times New Roman"/>
          <w:color w:val="000000" w:themeColor="text1"/>
        </w:rPr>
        <w:t>、</w:t>
      </w:r>
      <w:r>
        <w:rPr>
          <w:rFonts w:cs="Times New Roman"/>
          <w:color w:val="000000" w:themeColor="text1"/>
        </w:rPr>
        <w:t>1</w:t>
      </w:r>
      <w:r>
        <w:rPr>
          <w:rFonts w:cs="Times New Roman"/>
          <w:color w:val="000000" w:themeColor="text1"/>
        </w:rPr>
        <w:t>、</w:t>
      </w:r>
      <w:r>
        <w:rPr>
          <w:rFonts w:cs="Times New Roman"/>
          <w:color w:val="000000" w:themeColor="text1"/>
        </w:rPr>
        <w:t>2</w:t>
      </w:r>
      <w:r>
        <w:rPr>
          <w:rFonts w:cs="Times New Roman"/>
          <w:color w:val="000000" w:themeColor="text1"/>
        </w:rPr>
        <w:t>、</w:t>
      </w:r>
      <w:r>
        <w:rPr>
          <w:rFonts w:cs="Times New Roman"/>
          <w:color w:val="000000" w:themeColor="text1"/>
        </w:rPr>
        <w:t>……</w:t>
      </w:r>
      <w:r>
        <w:rPr>
          <w:rFonts w:cs="Times New Roman"/>
          <w:color w:val="000000" w:themeColor="text1"/>
        </w:rPr>
        <w:t>、</w:t>
      </w:r>
      <w:r>
        <w:rPr>
          <w:rFonts w:cs="Times New Roman"/>
          <w:color w:val="000000" w:themeColor="text1"/>
        </w:rPr>
        <w:t>254</w:t>
      </w:r>
      <w:r>
        <w:rPr>
          <w:rFonts w:cs="Times New Roman"/>
          <w:color w:val="000000" w:themeColor="text1"/>
        </w:rPr>
        <w:t>、</w:t>
      </w:r>
      <w:r>
        <w:rPr>
          <w:rFonts w:cs="Times New Roman"/>
          <w:color w:val="000000" w:themeColor="text1"/>
        </w:rPr>
        <w:t>255</w:t>
      </w:r>
      <w:r>
        <w:rPr>
          <w:rFonts w:cs="Times New Roman"/>
          <w:color w:val="000000" w:themeColor="text1"/>
        </w:rPr>
        <w:t>，共</w:t>
      </w:r>
      <w:r>
        <w:rPr>
          <w:rFonts w:cs="Times New Roman"/>
          <w:color w:val="000000" w:themeColor="text1"/>
        </w:rPr>
        <w:t>256</w:t>
      </w:r>
      <w:r>
        <w:rPr>
          <w:rFonts w:cs="Times New Roman"/>
          <w:color w:val="000000" w:themeColor="text1"/>
        </w:rPr>
        <w:t>个值，不能表示其他值，这就是数字量。</w:t>
      </w:r>
    </w:p>
    <w:p w14:paraId="6A01F5A0" w14:textId="77777777" w:rsidR="000B14C2" w:rsidRDefault="00491828">
      <w:pPr>
        <w:ind w:firstLine="420"/>
        <w:rPr>
          <w:rFonts w:cs="Times New Roman"/>
          <w:color w:val="000000" w:themeColor="text1"/>
        </w:rPr>
      </w:pPr>
      <w:r>
        <w:rPr>
          <w:rFonts w:eastAsia="黑体" w:cs="Times New Roman"/>
          <w:color w:val="000000" w:themeColor="text1"/>
        </w:rPr>
        <w:t>模数转换器</w:t>
      </w:r>
      <w:r>
        <w:rPr>
          <w:rFonts w:cs="Times New Roman"/>
          <w:color w:val="000000" w:themeColor="text1"/>
        </w:rPr>
        <w:t>（</w:t>
      </w:r>
      <w:r>
        <w:rPr>
          <w:rFonts w:cs="Times New Roman"/>
          <w:color w:val="000000" w:themeColor="text1"/>
        </w:rPr>
        <w:t>Analog-to-Digital Converter</w:t>
      </w:r>
      <w:r>
        <w:rPr>
          <w:rFonts w:cs="Times New Roman"/>
          <w:color w:val="000000" w:themeColor="text1"/>
        </w:rPr>
        <w:t>，</w:t>
      </w:r>
      <w:r>
        <w:rPr>
          <w:rFonts w:cs="Times New Roman"/>
          <w:color w:val="000000" w:themeColor="text1"/>
        </w:rPr>
        <w:t>ADC</w:t>
      </w:r>
      <w:r>
        <w:rPr>
          <w:rFonts w:cs="Times New Roman"/>
          <w:color w:val="000000" w:themeColor="text1"/>
        </w:rPr>
        <w:t>）是将电信号转换为计算机可以处理的数字量的电子器件，这个电信号可能是由温度、压力等实际物理量经过传感器和相应的变换电路转化而来的。</w:t>
      </w:r>
    </w:p>
    <w:p w14:paraId="6838E06D" w14:textId="77777777" w:rsidR="000B14C2" w:rsidRDefault="00491828">
      <w:pPr>
        <w:pStyle w:val="4"/>
      </w:pPr>
      <w:r>
        <w:rPr>
          <w:rFonts w:hint="eastAsia"/>
        </w:rPr>
        <w:t>2</w:t>
      </w:r>
      <w:r>
        <w:rPr>
          <w:rFonts w:hint="eastAsia"/>
        </w:rPr>
        <w:t>．与</w:t>
      </w:r>
      <w:r>
        <w:rPr>
          <w:rFonts w:hint="eastAsia"/>
        </w:rPr>
        <w:t>A/D</w:t>
      </w:r>
      <w:r>
        <w:rPr>
          <w:rFonts w:hint="eastAsia"/>
        </w:rPr>
        <w:t>转换</w:t>
      </w:r>
      <w:r>
        <w:t>编程</w:t>
      </w:r>
      <w:r>
        <w:rPr>
          <w:rFonts w:hint="eastAsia"/>
        </w:rPr>
        <w:t>直接相关的技术指标</w:t>
      </w:r>
    </w:p>
    <w:p w14:paraId="6906A59D" w14:textId="77777777" w:rsidR="000B14C2" w:rsidRDefault="00491828">
      <w:pPr>
        <w:ind w:firstLine="420"/>
        <w:rPr>
          <w:color w:val="000000" w:themeColor="text1"/>
        </w:rPr>
      </w:pPr>
      <w:r>
        <w:rPr>
          <w:rFonts w:hint="eastAsia"/>
        </w:rPr>
        <w:t>与</w:t>
      </w:r>
      <w:r>
        <w:rPr>
          <w:rFonts w:hint="eastAsia"/>
        </w:rPr>
        <w:t>A/D</w:t>
      </w:r>
      <w:r>
        <w:rPr>
          <w:rFonts w:hint="eastAsia"/>
        </w:rPr>
        <w:t>转换</w:t>
      </w:r>
      <w:r>
        <w:t>编程</w:t>
      </w:r>
      <w:r>
        <w:rPr>
          <w:rFonts w:hint="eastAsia"/>
        </w:rPr>
        <w:t>直接相关的技术指标主要</w:t>
      </w:r>
      <w:r>
        <w:rPr>
          <w:color w:val="000000" w:themeColor="text1"/>
        </w:rPr>
        <w:t>有</w:t>
      </w:r>
      <w:r>
        <w:rPr>
          <w:rFonts w:hint="eastAsia"/>
          <w:color w:val="000000" w:themeColor="text1"/>
        </w:rPr>
        <w:t>：转换精度、</w:t>
      </w:r>
      <w:r>
        <w:rPr>
          <w:color w:val="000000" w:themeColor="text1"/>
        </w:rPr>
        <w:t>单端输入</w:t>
      </w:r>
      <w:r>
        <w:t>还是</w:t>
      </w:r>
      <w:r>
        <w:rPr>
          <w:rFonts w:hint="eastAsia"/>
        </w:rPr>
        <w:t>差分</w:t>
      </w:r>
      <w:r>
        <w:t>输入</w:t>
      </w:r>
      <w:r>
        <w:rPr>
          <w:rFonts w:hint="eastAsia"/>
          <w:color w:val="000000" w:themeColor="text1"/>
        </w:rPr>
        <w:t>、滤波问题、物理量回归等</w:t>
      </w:r>
      <w:r>
        <w:rPr>
          <w:color w:val="000000" w:themeColor="text1"/>
        </w:rPr>
        <w:t>。</w:t>
      </w:r>
    </w:p>
    <w:p w14:paraId="3F0C6714" w14:textId="77777777" w:rsidR="000B14C2" w:rsidRDefault="00491828">
      <w:pPr>
        <w:pStyle w:val="5"/>
        <w:ind w:firstLine="420"/>
      </w:pPr>
      <w:r>
        <w:t>1</w:t>
      </w:r>
      <w:r>
        <w:rPr>
          <w:rFonts w:hint="eastAsia"/>
        </w:rPr>
        <w:t>）转换精度</w:t>
      </w:r>
    </w:p>
    <w:p w14:paraId="59DB4B72" w14:textId="77777777" w:rsidR="000B14C2" w:rsidRDefault="00491828">
      <w:pPr>
        <w:ind w:firstLine="420"/>
        <w:rPr>
          <w:rFonts w:cs="Times New Roman"/>
          <w:color w:val="000000" w:themeColor="text1"/>
        </w:rPr>
      </w:pPr>
      <w:r>
        <w:rPr>
          <w:rFonts w:eastAsia="黑体" w:cs="Times New Roman"/>
          <w:color w:val="000000" w:themeColor="text1"/>
        </w:rPr>
        <w:t>转换精度（</w:t>
      </w:r>
      <w:r>
        <w:rPr>
          <w:rFonts w:eastAsia="黑体" w:cs="Times New Roman"/>
          <w:color w:val="000000" w:themeColor="text1"/>
        </w:rPr>
        <w:t>Conversion Accuracy</w:t>
      </w:r>
      <w:r>
        <w:rPr>
          <w:rFonts w:eastAsia="黑体" w:cs="Times New Roman"/>
          <w:color w:val="000000" w:themeColor="text1"/>
        </w:rPr>
        <w:t>）</w:t>
      </w:r>
      <w:r>
        <w:rPr>
          <w:rFonts w:cs="Times New Roman"/>
          <w:color w:val="000000" w:themeColor="text1"/>
        </w:rPr>
        <w:t>是</w:t>
      </w:r>
      <w:proofErr w:type="gramStart"/>
      <w:r>
        <w:rPr>
          <w:rFonts w:cs="Times New Roman"/>
          <w:color w:val="000000" w:themeColor="text1"/>
        </w:rPr>
        <w:t>指数字量变化</w:t>
      </w:r>
      <w:proofErr w:type="gramEnd"/>
      <w:r>
        <w:rPr>
          <w:rFonts w:cs="Times New Roman"/>
          <w:color w:val="000000" w:themeColor="text1"/>
        </w:rPr>
        <w:t>一个最小量时对应模拟信号的变化量，也称</w:t>
      </w:r>
      <w:r>
        <w:rPr>
          <w:rFonts w:eastAsia="黑体" w:cs="Times New Roman"/>
          <w:color w:val="000000" w:themeColor="text1"/>
        </w:rPr>
        <w:t>分辨率</w:t>
      </w:r>
      <w:r>
        <w:rPr>
          <w:rFonts w:cs="Times New Roman"/>
          <w:color w:val="000000" w:themeColor="text1"/>
        </w:rPr>
        <w:t>（</w:t>
      </w:r>
      <w:r>
        <w:rPr>
          <w:rFonts w:cs="Times New Roman"/>
          <w:color w:val="000000" w:themeColor="text1"/>
        </w:rPr>
        <w:t>Resolution</w:t>
      </w:r>
      <w:r>
        <w:rPr>
          <w:rFonts w:cs="Times New Roman"/>
          <w:color w:val="000000" w:themeColor="text1"/>
        </w:rPr>
        <w:t>）。</w:t>
      </w:r>
      <w:r>
        <w:rPr>
          <w:rFonts w:eastAsia="黑体" w:cs="Times New Roman"/>
          <w:color w:val="000000" w:themeColor="text1"/>
        </w:rPr>
        <w:t>可以用模数转换器</w:t>
      </w:r>
      <w:r>
        <w:rPr>
          <w:rFonts w:eastAsia="黑体" w:cs="Times New Roman"/>
          <w:color w:val="000000" w:themeColor="text1"/>
        </w:rPr>
        <w:t>ADC</w:t>
      </w:r>
      <w:r>
        <w:rPr>
          <w:rFonts w:eastAsia="黑体" w:cs="Times New Roman"/>
          <w:color w:val="000000" w:themeColor="text1"/>
        </w:rPr>
        <w:t>的二进制位数来表征</w:t>
      </w:r>
      <w:r>
        <w:rPr>
          <w:rFonts w:cs="Times New Roman"/>
          <w:color w:val="000000" w:themeColor="text1"/>
        </w:rPr>
        <w:t>，有</w:t>
      </w:r>
      <w:r>
        <w:rPr>
          <w:rFonts w:cs="Times New Roman"/>
          <w:color w:val="000000" w:themeColor="text1"/>
        </w:rPr>
        <w:t>8</w:t>
      </w:r>
      <w:r>
        <w:rPr>
          <w:rFonts w:cs="Times New Roman"/>
          <w:color w:val="000000" w:themeColor="text1"/>
        </w:rPr>
        <w:t>位、</w:t>
      </w:r>
      <w:r>
        <w:rPr>
          <w:rFonts w:cs="Times New Roman"/>
          <w:color w:val="000000" w:themeColor="text1"/>
        </w:rPr>
        <w:t>10</w:t>
      </w:r>
      <w:r>
        <w:rPr>
          <w:rFonts w:cs="Times New Roman"/>
          <w:color w:val="000000" w:themeColor="text1"/>
        </w:rPr>
        <w:t>位、</w:t>
      </w:r>
      <w:r>
        <w:rPr>
          <w:rFonts w:cs="Times New Roman"/>
          <w:color w:val="000000" w:themeColor="text1"/>
        </w:rPr>
        <w:t>12</w:t>
      </w:r>
      <w:r>
        <w:rPr>
          <w:rFonts w:cs="Times New Roman"/>
          <w:color w:val="000000" w:themeColor="text1"/>
        </w:rPr>
        <w:t>位、</w:t>
      </w:r>
      <w:r>
        <w:rPr>
          <w:rFonts w:cs="Times New Roman"/>
        </w:rPr>
        <w:t>16</w:t>
      </w:r>
      <w:r>
        <w:rPr>
          <w:rFonts w:cs="Times New Roman"/>
        </w:rPr>
        <w:t>位、</w:t>
      </w:r>
      <w:r>
        <w:rPr>
          <w:rFonts w:cs="Times New Roman"/>
        </w:rPr>
        <w:t>24</w:t>
      </w:r>
      <w:r>
        <w:rPr>
          <w:rFonts w:cs="Times New Roman"/>
        </w:rPr>
        <w:t>位</w:t>
      </w:r>
      <w:r>
        <w:rPr>
          <w:rFonts w:cs="Times New Roman"/>
          <w:color w:val="000000" w:themeColor="text1"/>
        </w:rPr>
        <w:t>等。通常位数越大，精度越高。设</w:t>
      </w:r>
      <w:r>
        <w:rPr>
          <w:rFonts w:cs="Times New Roman"/>
          <w:color w:val="000000" w:themeColor="text1"/>
        </w:rPr>
        <w:t>ADC</w:t>
      </w:r>
      <w:r>
        <w:rPr>
          <w:rFonts w:cs="Times New Roman"/>
          <w:color w:val="000000" w:themeColor="text1"/>
        </w:rPr>
        <w:t>的位数为</w:t>
      </w:r>
      <w:r>
        <w:rPr>
          <w:rFonts w:cs="Times New Roman"/>
          <w:color w:val="000000" w:themeColor="text1"/>
        </w:rPr>
        <w:t>N</w:t>
      </w:r>
      <w:r>
        <w:rPr>
          <w:rFonts w:cs="Times New Roman"/>
          <w:color w:val="000000" w:themeColor="text1"/>
        </w:rPr>
        <w:t>，因为</w:t>
      </w:r>
      <w:r>
        <w:rPr>
          <w:rFonts w:cs="Times New Roman"/>
          <w:color w:val="000000" w:themeColor="text1"/>
        </w:rPr>
        <w:t>N</w:t>
      </w:r>
      <w:r>
        <w:rPr>
          <w:rFonts w:cs="Times New Roman"/>
          <w:color w:val="000000" w:themeColor="text1"/>
        </w:rPr>
        <w:t>位二进制数可表示的范围是</w:t>
      </w:r>
      <w:r>
        <w:rPr>
          <w:rFonts w:cs="Times New Roman"/>
          <w:color w:val="000000" w:themeColor="text1"/>
        </w:rPr>
        <w:t>0</w:t>
      </w:r>
      <w:r>
        <w:rPr>
          <w:rFonts w:cs="Times New Roman"/>
          <w:color w:val="000000" w:themeColor="text1"/>
        </w:rPr>
        <w:t>～</w:t>
      </w:r>
      <w:r>
        <w:rPr>
          <w:rFonts w:cs="Times New Roman"/>
          <w:color w:val="000000" w:themeColor="text1"/>
        </w:rPr>
        <w:t>(2</w:t>
      </w:r>
      <w:r>
        <w:rPr>
          <w:rFonts w:cs="Times New Roman"/>
          <w:color w:val="000000" w:themeColor="text1"/>
          <w:vertAlign w:val="superscript"/>
        </w:rPr>
        <w:t>N</w:t>
      </w:r>
      <w:r>
        <w:rPr>
          <w:rFonts w:cs="Times New Roman"/>
          <w:color w:val="000000" w:themeColor="text1"/>
        </w:rPr>
        <w:t>-1)</w:t>
      </w:r>
      <w:r>
        <w:rPr>
          <w:rFonts w:cs="Times New Roman"/>
          <w:color w:val="000000" w:themeColor="text1"/>
        </w:rPr>
        <w:t>，因此最小能检测到的模拟量变化值就是</w:t>
      </w:r>
      <w:r>
        <w:rPr>
          <w:rFonts w:cs="Times New Roman"/>
          <w:color w:val="000000" w:themeColor="text1"/>
        </w:rPr>
        <w:t>1/2</w:t>
      </w:r>
      <w:r>
        <w:rPr>
          <w:rFonts w:cs="Times New Roman"/>
          <w:color w:val="000000" w:themeColor="text1"/>
          <w:vertAlign w:val="superscript"/>
        </w:rPr>
        <w:t>N</w:t>
      </w:r>
      <w:r>
        <w:rPr>
          <w:rFonts w:cs="Times New Roman"/>
          <w:color w:val="000000" w:themeColor="text1"/>
        </w:rPr>
        <w:t>。例如，某一</w:t>
      </w:r>
      <w:r>
        <w:rPr>
          <w:rFonts w:cs="Times New Roman"/>
          <w:color w:val="000000" w:themeColor="text1"/>
        </w:rPr>
        <w:t>ADC</w:t>
      </w:r>
      <w:r>
        <w:rPr>
          <w:rFonts w:cs="Times New Roman"/>
          <w:color w:val="000000" w:themeColor="text1"/>
        </w:rPr>
        <w:t>的位数</w:t>
      </w:r>
      <w:r>
        <w:rPr>
          <w:rFonts w:cs="Times New Roman"/>
          <w:color w:val="000000" w:themeColor="text1"/>
        </w:rPr>
        <w:t>12</w:t>
      </w:r>
      <w:r>
        <w:rPr>
          <w:rFonts w:cs="Times New Roman"/>
          <w:color w:val="000000" w:themeColor="text1"/>
        </w:rPr>
        <w:t>位，</w:t>
      </w:r>
      <w:proofErr w:type="gramStart"/>
      <w:r>
        <w:rPr>
          <w:rFonts w:cs="Times New Roman"/>
          <w:color w:val="000000" w:themeColor="text1"/>
        </w:rPr>
        <w:t>若参</w:t>
      </w:r>
      <w:proofErr w:type="gramEnd"/>
      <w:r>
        <w:rPr>
          <w:rFonts w:cs="Times New Roman"/>
          <w:color w:val="000000" w:themeColor="text1"/>
        </w:rPr>
        <w:t>考电压为</w:t>
      </w:r>
      <w:r>
        <w:rPr>
          <w:rFonts w:cs="Times New Roman"/>
          <w:color w:val="000000" w:themeColor="text1"/>
        </w:rPr>
        <w:t>5V</w:t>
      </w:r>
      <w:r>
        <w:rPr>
          <w:rFonts w:cs="Times New Roman"/>
          <w:color w:val="000000" w:themeColor="text1"/>
        </w:rPr>
        <w:t>（即满量程电压），则可检测到的模拟量变化最小值为</w:t>
      </w:r>
      <w:r>
        <w:rPr>
          <w:rFonts w:cs="Times New Roman"/>
          <w:color w:val="000000" w:themeColor="text1"/>
        </w:rPr>
        <w:t>5/2</w:t>
      </w:r>
      <w:r>
        <w:rPr>
          <w:rFonts w:cs="Times New Roman"/>
          <w:color w:val="000000" w:themeColor="text1"/>
          <w:vertAlign w:val="superscript"/>
        </w:rPr>
        <w:t>12</w:t>
      </w:r>
      <w:r>
        <w:rPr>
          <w:rFonts w:cs="Times New Roman"/>
          <w:color w:val="000000" w:themeColor="text1"/>
        </w:rPr>
        <w:t>=0.00122</w:t>
      </w:r>
      <w:r>
        <w:rPr>
          <w:rFonts w:cs="Times New Roman"/>
          <w:color w:val="000000" w:themeColor="text1"/>
        </w:rPr>
        <w:t>（</w:t>
      </w:r>
      <w:r>
        <w:rPr>
          <w:rFonts w:cs="Times New Roman"/>
          <w:color w:val="000000" w:themeColor="text1"/>
        </w:rPr>
        <w:t>V</w:t>
      </w:r>
      <w:r>
        <w:rPr>
          <w:rFonts w:cs="Times New Roman"/>
          <w:color w:val="000000" w:themeColor="text1"/>
        </w:rPr>
        <w:t>）</w:t>
      </w:r>
      <w:r>
        <w:rPr>
          <w:rFonts w:cs="Times New Roman"/>
          <w:color w:val="000000" w:themeColor="text1"/>
        </w:rPr>
        <w:t>=1.22</w:t>
      </w:r>
      <w:r>
        <w:rPr>
          <w:rFonts w:cs="Times New Roman"/>
          <w:color w:val="000000" w:themeColor="text1"/>
        </w:rPr>
        <w:t>（</w:t>
      </w:r>
      <w:r>
        <w:rPr>
          <w:rFonts w:cs="Times New Roman"/>
          <w:color w:val="000000" w:themeColor="text1"/>
        </w:rPr>
        <w:t>mV</w:t>
      </w:r>
      <w:r>
        <w:rPr>
          <w:rFonts w:cs="Times New Roman"/>
          <w:color w:val="000000" w:themeColor="text1"/>
        </w:rPr>
        <w:t>），即为</w:t>
      </w:r>
      <w:r>
        <w:rPr>
          <w:rFonts w:cs="Times New Roman"/>
          <w:color w:val="000000" w:themeColor="text1"/>
        </w:rPr>
        <w:t>ADC</w:t>
      </w:r>
      <w:r>
        <w:rPr>
          <w:rFonts w:cs="Times New Roman"/>
          <w:color w:val="000000" w:themeColor="text1"/>
        </w:rPr>
        <w:t>的理论精度（分辨率）。这也是</w:t>
      </w:r>
      <w:r>
        <w:rPr>
          <w:rFonts w:cs="Times New Roman"/>
          <w:color w:val="000000" w:themeColor="text1"/>
        </w:rPr>
        <w:t>12</w:t>
      </w:r>
      <w:r>
        <w:rPr>
          <w:rFonts w:cs="Times New Roman"/>
          <w:color w:val="000000" w:themeColor="text1"/>
        </w:rPr>
        <w:t>位二进制数的最低有效位（</w:t>
      </w:r>
      <w:r>
        <w:rPr>
          <w:rFonts w:cs="Times New Roman"/>
          <w:color w:val="000000" w:themeColor="text1"/>
        </w:rPr>
        <w:t>Least Significant Bit</w:t>
      </w:r>
      <w:r>
        <w:rPr>
          <w:rFonts w:cs="Times New Roman"/>
          <w:color w:val="000000" w:themeColor="text1"/>
        </w:rPr>
        <w:t>，</w:t>
      </w:r>
      <w:r>
        <w:rPr>
          <w:rFonts w:cs="Times New Roman"/>
          <w:color w:val="000000" w:themeColor="text1"/>
        </w:rPr>
        <w:t>LSB</w:t>
      </w:r>
      <w:r>
        <w:rPr>
          <w:rFonts w:cs="Times New Roman"/>
          <w:color w:val="000000" w:themeColor="text1"/>
          <w:vertAlign w:val="superscript"/>
        </w:rPr>
        <w:footnoteReference w:id="27"/>
      </w:r>
      <w:r>
        <w:rPr>
          <w:rFonts w:cs="Times New Roman"/>
          <w:color w:val="000000" w:themeColor="text1"/>
        </w:rPr>
        <w:t>）所能代表的值。实际上由于量化误差（</w:t>
      </w:r>
      <w:r>
        <w:rPr>
          <w:rFonts w:cs="Times New Roman" w:hint="eastAsia"/>
          <w:color w:val="000000" w:themeColor="text1"/>
        </w:rPr>
        <w:t>随后</w:t>
      </w:r>
      <w:r>
        <w:rPr>
          <w:rFonts w:cs="Times New Roman"/>
          <w:color w:val="000000" w:themeColor="text1"/>
        </w:rPr>
        <w:t>介绍）的存在，实际精度达不到。</w:t>
      </w:r>
    </w:p>
    <w:p w14:paraId="4CEA44CE" w14:textId="77777777" w:rsidR="000B14C2" w:rsidRDefault="00491828">
      <w:pPr>
        <w:ind w:firstLine="420"/>
        <w:rPr>
          <w:rFonts w:ascii="楷体" w:eastAsia="楷体" w:hAnsi="楷体"/>
          <w:color w:val="000000" w:themeColor="text1"/>
        </w:rPr>
      </w:pPr>
      <w:r>
        <w:rPr>
          <w:rFonts w:ascii="黑体" w:eastAsia="黑体" w:hAnsi="黑体" w:hint="eastAsia"/>
          <w:color w:val="000000" w:themeColor="text1"/>
        </w:rPr>
        <w:t>【练习一下】</w:t>
      </w:r>
      <w:r>
        <w:rPr>
          <w:rFonts w:eastAsia="楷体"/>
          <w:color w:val="000000" w:themeColor="text1"/>
        </w:rPr>
        <w:t>设参考电压为</w:t>
      </w:r>
      <w:r>
        <w:rPr>
          <w:rFonts w:eastAsia="楷体"/>
          <w:color w:val="000000" w:themeColor="text1"/>
        </w:rPr>
        <w:t>5V</w:t>
      </w:r>
      <w:r>
        <w:rPr>
          <w:rFonts w:eastAsia="楷体"/>
          <w:color w:val="000000" w:themeColor="text1"/>
        </w:rPr>
        <w:t>，</w:t>
      </w:r>
      <w:r>
        <w:rPr>
          <w:rFonts w:eastAsia="楷体"/>
          <w:color w:val="000000" w:themeColor="text1"/>
        </w:rPr>
        <w:t>ADC</w:t>
      </w:r>
      <w:r>
        <w:rPr>
          <w:rFonts w:eastAsia="楷体"/>
          <w:color w:val="000000" w:themeColor="text1"/>
        </w:rPr>
        <w:t>的位数是</w:t>
      </w:r>
      <w:r>
        <w:rPr>
          <w:rFonts w:eastAsia="楷体"/>
          <w:color w:val="000000" w:themeColor="text1"/>
        </w:rPr>
        <w:t>16</w:t>
      </w:r>
      <w:r>
        <w:rPr>
          <w:rFonts w:eastAsia="楷体"/>
          <w:color w:val="000000" w:themeColor="text1"/>
        </w:rPr>
        <w:t>位，计算</w:t>
      </w:r>
      <w:r>
        <w:rPr>
          <w:rFonts w:eastAsia="楷体" w:hint="eastAsia"/>
          <w:color w:val="000000" w:themeColor="text1"/>
        </w:rPr>
        <w:t>其</w:t>
      </w:r>
      <w:r>
        <w:rPr>
          <w:rFonts w:eastAsia="楷体"/>
          <w:color w:val="000000" w:themeColor="text1"/>
        </w:rPr>
        <w:t>理论精度。</w:t>
      </w:r>
    </w:p>
    <w:p w14:paraId="525E7E5B" w14:textId="77777777" w:rsidR="000B14C2" w:rsidRDefault="00491828">
      <w:pPr>
        <w:pStyle w:val="5"/>
        <w:ind w:firstLine="420"/>
      </w:pPr>
      <w:r>
        <w:rPr>
          <w:rFonts w:hint="eastAsia"/>
        </w:rPr>
        <w:t>2</w:t>
      </w:r>
      <w:r>
        <w:rPr>
          <w:rFonts w:hint="eastAsia"/>
        </w:rPr>
        <w:t>）单端</w:t>
      </w:r>
      <w:r>
        <w:t>输入</w:t>
      </w:r>
      <w:r>
        <w:rPr>
          <w:rFonts w:hint="eastAsia"/>
        </w:rPr>
        <w:t>与差分输入</w:t>
      </w:r>
    </w:p>
    <w:p w14:paraId="0E225C01" w14:textId="77777777" w:rsidR="000B14C2" w:rsidRDefault="00491828">
      <w:pPr>
        <w:ind w:firstLine="420"/>
        <w:rPr>
          <w:color w:val="000000" w:themeColor="text1"/>
        </w:rPr>
      </w:pPr>
      <w:r>
        <w:rPr>
          <w:rFonts w:hint="eastAsia"/>
          <w:color w:val="000000" w:themeColor="text1"/>
        </w:rPr>
        <w:t>一般情况下，实际物理量经过传感器转成微弱的电信号，再由放大电路变换成</w:t>
      </w:r>
      <w:r>
        <w:rPr>
          <w:rFonts w:hint="eastAsia"/>
          <w:color w:val="000000" w:themeColor="text1"/>
        </w:rPr>
        <w:t>MCU</w:t>
      </w:r>
      <w:r>
        <w:rPr>
          <w:rFonts w:hint="eastAsia"/>
          <w:color w:val="000000" w:themeColor="text1"/>
        </w:rPr>
        <w:t>引脚可以接收的电压信号。若从</w:t>
      </w:r>
      <w:r>
        <w:rPr>
          <w:rFonts w:hint="eastAsia"/>
          <w:color w:val="000000" w:themeColor="text1"/>
        </w:rPr>
        <w:t>M</w:t>
      </w:r>
      <w:r>
        <w:rPr>
          <w:color w:val="000000" w:themeColor="text1"/>
        </w:rPr>
        <w:t>CU</w:t>
      </w:r>
      <w:r>
        <w:rPr>
          <w:rFonts w:hint="eastAsia"/>
          <w:color w:val="000000" w:themeColor="text1"/>
        </w:rPr>
        <w:t>的一个引脚接入，使用</w:t>
      </w:r>
      <w:proofErr w:type="gramStart"/>
      <w:r>
        <w:rPr>
          <w:rFonts w:hint="eastAsia"/>
          <w:color w:val="000000" w:themeColor="text1"/>
        </w:rPr>
        <w:t>公共地</w:t>
      </w:r>
      <w:proofErr w:type="gramEnd"/>
      <w:r>
        <w:rPr>
          <w:rFonts w:hint="eastAsia"/>
          <w:color w:val="000000" w:themeColor="text1"/>
        </w:rPr>
        <w:t>GND</w:t>
      </w:r>
      <w:r>
        <w:rPr>
          <w:rFonts w:hint="eastAsia"/>
          <w:color w:val="000000" w:themeColor="text1"/>
        </w:rPr>
        <w:t>作为参考</w:t>
      </w:r>
      <w:r>
        <w:rPr>
          <w:color w:val="000000" w:themeColor="text1"/>
        </w:rPr>
        <w:t>电平</w:t>
      </w:r>
      <w:r>
        <w:rPr>
          <w:rFonts w:hint="eastAsia"/>
          <w:color w:val="000000" w:themeColor="text1"/>
        </w:rPr>
        <w:t>，就称为</w:t>
      </w:r>
      <w:r>
        <w:rPr>
          <w:rFonts w:ascii="黑体" w:eastAsia="黑体" w:hAnsi="黑体" w:hint="eastAsia"/>
          <w:color w:val="000000" w:themeColor="text1"/>
        </w:rPr>
        <w:t>单端输入</w:t>
      </w:r>
      <w:r>
        <w:rPr>
          <w:rFonts w:hint="eastAsia"/>
        </w:rPr>
        <w:t>（</w:t>
      </w:r>
      <w:r>
        <w:t>Single-Ended input</w:t>
      </w:r>
      <w:r>
        <w:rPr>
          <w:rFonts w:hint="eastAsia"/>
        </w:rPr>
        <w:t>）。</w:t>
      </w:r>
      <w:r>
        <w:rPr>
          <w:rFonts w:hint="eastAsia"/>
          <w:color w:val="000000" w:themeColor="text1"/>
        </w:rPr>
        <w:t>这种</w:t>
      </w:r>
      <w:r>
        <w:rPr>
          <w:color w:val="000000" w:themeColor="text1"/>
        </w:rPr>
        <w:t>输入方式的</w:t>
      </w:r>
      <w:r>
        <w:rPr>
          <w:rFonts w:hint="eastAsia"/>
          <w:color w:val="000000" w:themeColor="text1"/>
        </w:rPr>
        <w:t>优点是简单，只需</w:t>
      </w:r>
      <w:r>
        <w:rPr>
          <w:rFonts w:hint="eastAsia"/>
          <w:color w:val="000000" w:themeColor="text1"/>
        </w:rPr>
        <w:t>MCU</w:t>
      </w:r>
      <w:r>
        <w:rPr>
          <w:rFonts w:hint="eastAsia"/>
          <w:color w:val="000000" w:themeColor="text1"/>
        </w:rPr>
        <w:t>的一个引脚，缺点是容易受到电磁干扰，由于</w:t>
      </w:r>
      <w:r>
        <w:rPr>
          <w:rFonts w:hint="eastAsia"/>
          <w:color w:val="000000" w:themeColor="text1"/>
        </w:rPr>
        <w:t>GND</w:t>
      </w:r>
      <w:r>
        <w:rPr>
          <w:rFonts w:hint="eastAsia"/>
          <w:color w:val="000000" w:themeColor="text1"/>
        </w:rPr>
        <w:t>电位始终是</w:t>
      </w:r>
      <w:r>
        <w:rPr>
          <w:rFonts w:hint="eastAsia"/>
          <w:color w:val="000000" w:themeColor="text1"/>
        </w:rPr>
        <w:t>0V</w:t>
      </w:r>
      <w:r>
        <w:rPr>
          <w:rFonts w:hint="eastAsia"/>
          <w:color w:val="000000" w:themeColor="text1"/>
        </w:rPr>
        <w:t>，因此</w:t>
      </w:r>
      <w:r>
        <w:rPr>
          <w:rFonts w:hint="eastAsia"/>
          <w:color w:val="000000" w:themeColor="text1"/>
        </w:rPr>
        <w:t>A/D</w:t>
      </w:r>
      <w:r>
        <w:rPr>
          <w:rFonts w:hint="eastAsia"/>
          <w:color w:val="000000" w:themeColor="text1"/>
        </w:rPr>
        <w:t>值也会随着电磁干扰而变化</w:t>
      </w:r>
      <w:r>
        <w:rPr>
          <w:color w:val="000000" w:themeColor="text1"/>
          <w:vertAlign w:val="superscript"/>
        </w:rPr>
        <w:footnoteReference w:id="28"/>
      </w:r>
      <w:r>
        <w:rPr>
          <w:rFonts w:hint="eastAsia"/>
          <w:color w:val="000000" w:themeColor="text1"/>
        </w:rPr>
        <w:t>。</w:t>
      </w:r>
    </w:p>
    <w:p w14:paraId="573037E7" w14:textId="77777777" w:rsidR="000B14C2" w:rsidRDefault="00491828">
      <w:pPr>
        <w:ind w:firstLine="420"/>
        <w:rPr>
          <w:color w:val="000000" w:themeColor="text1"/>
        </w:rPr>
      </w:pPr>
      <w:r>
        <w:rPr>
          <w:rFonts w:hint="eastAsia"/>
          <w:color w:val="000000" w:themeColor="text1"/>
        </w:rPr>
        <w:t>若从</w:t>
      </w:r>
      <w:r>
        <w:rPr>
          <w:rFonts w:hint="eastAsia"/>
          <w:color w:val="000000" w:themeColor="text1"/>
        </w:rPr>
        <w:t>MCU</w:t>
      </w:r>
      <w:r>
        <w:rPr>
          <w:rFonts w:hint="eastAsia"/>
          <w:color w:val="000000" w:themeColor="text1"/>
        </w:rPr>
        <w:t>的两个引脚接入模拟信号，</w:t>
      </w:r>
      <w:r>
        <w:rPr>
          <w:rFonts w:hint="eastAsia"/>
          <w:color w:val="000000" w:themeColor="text1"/>
        </w:rPr>
        <w:t>A/D</w:t>
      </w:r>
      <w:r>
        <w:rPr>
          <w:rFonts w:hint="eastAsia"/>
          <w:color w:val="000000" w:themeColor="text1"/>
        </w:rPr>
        <w:t>采样值</w:t>
      </w:r>
      <w:r>
        <w:rPr>
          <w:color w:val="000000" w:themeColor="text1"/>
        </w:rPr>
        <w:t>是</w:t>
      </w:r>
      <w:r>
        <w:rPr>
          <w:rFonts w:hint="eastAsia"/>
          <w:color w:val="000000" w:themeColor="text1"/>
        </w:rPr>
        <w:t>两个</w:t>
      </w:r>
      <w:r>
        <w:rPr>
          <w:color w:val="000000" w:themeColor="text1"/>
        </w:rPr>
        <w:t>引脚的电平差值，</w:t>
      </w:r>
      <w:r>
        <w:rPr>
          <w:rFonts w:hint="eastAsia"/>
          <w:color w:val="000000" w:themeColor="text1"/>
        </w:rPr>
        <w:t>就称为</w:t>
      </w:r>
      <w:r>
        <w:rPr>
          <w:rFonts w:ascii="黑体" w:eastAsia="黑体" w:hAnsi="黑体" w:hint="eastAsia"/>
          <w:color w:val="000000" w:themeColor="text1"/>
        </w:rPr>
        <w:t>差</w:t>
      </w:r>
      <w:r>
        <w:rPr>
          <w:rFonts w:ascii="黑体" w:eastAsia="黑体" w:hAnsi="黑体" w:hint="eastAsia"/>
          <w:color w:val="000000" w:themeColor="text1"/>
        </w:rPr>
        <w:lastRenderedPageBreak/>
        <w:t>分输入</w:t>
      </w:r>
      <w:r>
        <w:rPr>
          <w:rFonts w:hint="eastAsia"/>
          <w:color w:val="000000" w:themeColor="text1"/>
        </w:rPr>
        <w:t>（</w:t>
      </w:r>
      <w:r>
        <w:rPr>
          <w:color w:val="000000" w:themeColor="text1"/>
        </w:rPr>
        <w:t>Differential Input</w:t>
      </w:r>
      <w:r>
        <w:rPr>
          <w:rFonts w:hint="eastAsia"/>
          <w:color w:val="000000" w:themeColor="text1"/>
        </w:rPr>
        <w:t>）。这种输入方式的</w:t>
      </w:r>
      <w:r>
        <w:rPr>
          <w:color w:val="000000" w:themeColor="text1"/>
        </w:rPr>
        <w:t>优点是</w:t>
      </w:r>
      <w:r>
        <w:rPr>
          <w:rFonts w:hint="eastAsia"/>
          <w:color w:val="000000" w:themeColor="text1"/>
        </w:rPr>
        <w:t>降低了电磁干扰，</w:t>
      </w:r>
      <w:r>
        <w:rPr>
          <w:color w:val="000000" w:themeColor="text1"/>
        </w:rPr>
        <w:t>缺点是多用了</w:t>
      </w:r>
      <w:r>
        <w:rPr>
          <w:rFonts w:hint="eastAsia"/>
          <w:color w:val="000000" w:themeColor="text1"/>
        </w:rPr>
        <w:t>MCU</w:t>
      </w:r>
      <w:r>
        <w:rPr>
          <w:rFonts w:hint="eastAsia"/>
          <w:color w:val="000000" w:themeColor="text1"/>
        </w:rPr>
        <w:t>的</w:t>
      </w:r>
      <w:r>
        <w:rPr>
          <w:color w:val="000000" w:themeColor="text1"/>
        </w:rPr>
        <w:t>一个引脚</w:t>
      </w:r>
      <w:r>
        <w:rPr>
          <w:rFonts w:hint="eastAsia"/>
          <w:color w:val="000000" w:themeColor="text1"/>
        </w:rPr>
        <w:t>。因为两根</w:t>
      </w:r>
      <w:proofErr w:type="gramStart"/>
      <w:r>
        <w:rPr>
          <w:rFonts w:hint="eastAsia"/>
          <w:color w:val="000000" w:themeColor="text1"/>
        </w:rPr>
        <w:t>差分线会布</w:t>
      </w:r>
      <w:proofErr w:type="gramEnd"/>
      <w:r>
        <w:rPr>
          <w:rFonts w:hint="eastAsia"/>
          <w:color w:val="000000" w:themeColor="text1"/>
        </w:rPr>
        <w:t>在一起，受到的干扰程度</w:t>
      </w:r>
      <w:r>
        <w:rPr>
          <w:color w:val="000000" w:themeColor="text1"/>
        </w:rPr>
        <w:t>接近</w:t>
      </w:r>
      <w:r>
        <w:rPr>
          <w:rFonts w:hint="eastAsia"/>
          <w:color w:val="000000" w:themeColor="text1"/>
        </w:rPr>
        <w:t>，引入</w:t>
      </w:r>
      <w:r>
        <w:rPr>
          <w:rFonts w:hint="eastAsia"/>
          <w:color w:val="000000" w:themeColor="text1"/>
        </w:rPr>
        <w:t>A/D</w:t>
      </w:r>
      <w:r>
        <w:rPr>
          <w:rFonts w:hint="eastAsia"/>
          <w:color w:val="000000" w:themeColor="text1"/>
        </w:rPr>
        <w:t>转换引脚</w:t>
      </w:r>
      <w:r>
        <w:rPr>
          <w:color w:val="000000" w:themeColor="text1"/>
        </w:rPr>
        <w:t>的</w:t>
      </w:r>
      <w:r>
        <w:rPr>
          <w:rFonts w:hint="eastAsia"/>
          <w:color w:val="000000" w:themeColor="text1"/>
        </w:rPr>
        <w:t>共模干扰</w:t>
      </w:r>
      <w:r>
        <w:rPr>
          <w:color w:val="000000" w:themeColor="text1"/>
          <w:vertAlign w:val="superscript"/>
        </w:rPr>
        <w:footnoteReference w:id="29"/>
      </w:r>
      <w:r>
        <w:rPr>
          <w:rFonts w:hint="eastAsia"/>
          <w:color w:val="000000" w:themeColor="text1"/>
        </w:rPr>
        <w:t>，由于</w:t>
      </w:r>
      <w:r>
        <w:rPr>
          <w:rFonts w:hint="eastAsia"/>
          <w:color w:val="000000" w:themeColor="text1"/>
        </w:rPr>
        <w:t>AD</w:t>
      </w:r>
      <w:r>
        <w:rPr>
          <w:color w:val="000000" w:themeColor="text1"/>
        </w:rPr>
        <w:t>C</w:t>
      </w:r>
      <w:r>
        <w:rPr>
          <w:rFonts w:hint="eastAsia"/>
          <w:color w:val="000000" w:themeColor="text1"/>
        </w:rPr>
        <w:t>内部</w:t>
      </w:r>
      <w:r>
        <w:rPr>
          <w:color w:val="000000" w:themeColor="text1"/>
        </w:rPr>
        <w:t>电路</w:t>
      </w:r>
      <w:r>
        <w:rPr>
          <w:rFonts w:hint="eastAsia"/>
          <w:color w:val="000000" w:themeColor="text1"/>
        </w:rPr>
        <w:t>是使用两个引脚相减后进行</w:t>
      </w:r>
      <w:r>
        <w:rPr>
          <w:rFonts w:hint="eastAsia"/>
          <w:color w:val="000000" w:themeColor="text1"/>
        </w:rPr>
        <w:t>A/D</w:t>
      </w:r>
      <w:r>
        <w:rPr>
          <w:rFonts w:hint="eastAsia"/>
          <w:color w:val="000000" w:themeColor="text1"/>
        </w:rPr>
        <w:t>转换，从而降低了干扰。实际采集电路使用单端还是差分，取决于成本、对干扰的允许程度等。</w:t>
      </w:r>
    </w:p>
    <w:p w14:paraId="6FDD72D4" w14:textId="77777777" w:rsidR="000B14C2" w:rsidRDefault="00491828">
      <w:pPr>
        <w:ind w:firstLine="420"/>
        <w:rPr>
          <w:color w:val="000000" w:themeColor="text1"/>
        </w:rPr>
      </w:pPr>
      <w:r>
        <w:rPr>
          <w:rFonts w:hint="eastAsia"/>
          <w:color w:val="000000" w:themeColor="text1"/>
        </w:rPr>
        <w:t>通常在</w:t>
      </w:r>
      <w:r>
        <w:rPr>
          <w:rFonts w:hint="eastAsia"/>
          <w:color w:val="000000" w:themeColor="text1"/>
        </w:rPr>
        <w:t>A/D</w:t>
      </w:r>
      <w:r>
        <w:rPr>
          <w:rFonts w:hint="eastAsia"/>
          <w:color w:val="000000" w:themeColor="text1"/>
        </w:rPr>
        <w:t>转换编程时，把每一路模拟</w:t>
      </w:r>
      <w:proofErr w:type="gramStart"/>
      <w:r>
        <w:rPr>
          <w:rFonts w:hint="eastAsia"/>
          <w:color w:val="000000" w:themeColor="text1"/>
        </w:rPr>
        <w:t>量称为</w:t>
      </w:r>
      <w:proofErr w:type="gramEnd"/>
      <w:r>
        <w:rPr>
          <w:rFonts w:hint="eastAsia"/>
          <w:color w:val="000000" w:themeColor="text1"/>
        </w:rPr>
        <w:t>一个通道（</w:t>
      </w:r>
      <w:r>
        <w:rPr>
          <w:color w:val="000000" w:themeColor="text1"/>
        </w:rPr>
        <w:t>Channel</w:t>
      </w:r>
      <w:r>
        <w:rPr>
          <w:rFonts w:hint="eastAsia"/>
          <w:color w:val="000000" w:themeColor="text1"/>
        </w:rPr>
        <w:t>），使用通道号（</w:t>
      </w:r>
      <w:r>
        <w:rPr>
          <w:color w:val="000000" w:themeColor="text1"/>
        </w:rPr>
        <w:t>Channel Number</w:t>
      </w:r>
      <w:r>
        <w:rPr>
          <w:rFonts w:hint="eastAsia"/>
          <w:color w:val="000000" w:themeColor="text1"/>
        </w:rPr>
        <w:t>）表达对应模拟量。这样，在单端输入情况，通道号与一个引脚对应；在差分输入情况，通道号与两个引脚对应。</w:t>
      </w:r>
    </w:p>
    <w:p w14:paraId="1D8B2E06" w14:textId="77777777" w:rsidR="000B14C2" w:rsidRDefault="00491828">
      <w:pPr>
        <w:pStyle w:val="5"/>
        <w:ind w:firstLine="420"/>
      </w:pPr>
      <w:r>
        <w:rPr>
          <w:rFonts w:hint="eastAsia"/>
        </w:rPr>
        <w:t>3</w:t>
      </w:r>
      <w:r>
        <w:rPr>
          <w:rFonts w:hint="eastAsia"/>
        </w:rPr>
        <w:t>）软件滤波问题</w:t>
      </w:r>
    </w:p>
    <w:p w14:paraId="7F714B28" w14:textId="77777777" w:rsidR="000B14C2" w:rsidRDefault="00491828">
      <w:pPr>
        <w:ind w:firstLine="420"/>
        <w:rPr>
          <w:color w:val="000000" w:themeColor="text1"/>
        </w:rPr>
      </w:pPr>
      <w:r>
        <w:rPr>
          <w:rFonts w:hint="eastAsia"/>
          <w:color w:val="000000" w:themeColor="text1"/>
        </w:rPr>
        <w:t>即使输入的模拟量保持不变，常常发现利用软件得到的</w:t>
      </w:r>
      <w:r>
        <w:rPr>
          <w:rFonts w:hint="eastAsia"/>
          <w:color w:val="000000" w:themeColor="text1"/>
        </w:rPr>
        <w:t>A/D</w:t>
      </w:r>
      <w:r>
        <w:rPr>
          <w:rFonts w:hint="eastAsia"/>
          <w:color w:val="000000" w:themeColor="text1"/>
        </w:rPr>
        <w:t>值也不一致，其原因可能是电磁干扰问题，也可能是模数转换器</w:t>
      </w:r>
      <w:r>
        <w:rPr>
          <w:rFonts w:hint="eastAsia"/>
          <w:color w:val="000000" w:themeColor="text1"/>
        </w:rPr>
        <w:t>AD</w:t>
      </w:r>
      <w:r>
        <w:rPr>
          <w:color w:val="000000" w:themeColor="text1"/>
        </w:rPr>
        <w:t>C</w:t>
      </w:r>
      <w:r>
        <w:rPr>
          <w:rFonts w:hint="eastAsia"/>
          <w:color w:val="000000" w:themeColor="text1"/>
        </w:rPr>
        <w:t>本身转换误差问题。许多情况下，可以通过软件滤波（</w:t>
      </w:r>
      <w:r>
        <w:rPr>
          <w:color w:val="000000" w:themeColor="text1"/>
        </w:rPr>
        <w:t>Filter</w:t>
      </w:r>
      <w:r>
        <w:rPr>
          <w:rFonts w:hint="eastAsia"/>
          <w:color w:val="000000" w:themeColor="text1"/>
        </w:rPr>
        <w:t>）方法解决。</w:t>
      </w:r>
    </w:p>
    <w:p w14:paraId="385D3977" w14:textId="77777777" w:rsidR="000B14C2" w:rsidRDefault="00491828">
      <w:pPr>
        <w:ind w:firstLine="420"/>
        <w:rPr>
          <w:color w:val="000000" w:themeColor="text1"/>
        </w:rPr>
      </w:pPr>
      <w:r>
        <w:rPr>
          <w:rFonts w:hint="eastAsia"/>
          <w:color w:val="000000" w:themeColor="text1"/>
        </w:rPr>
        <w:t>例如，可以采用中值滤波和均值滤波来提高采样稳定性。所谓中值滤波，就是将</w:t>
      </w:r>
      <w:r>
        <w:rPr>
          <w:color w:val="000000" w:themeColor="text1"/>
        </w:rPr>
        <w:t>M</w:t>
      </w:r>
      <w:r>
        <w:rPr>
          <w:rFonts w:hint="eastAsia"/>
          <w:color w:val="000000" w:themeColor="text1"/>
        </w:rPr>
        <w:t>次（奇数）连续采样值的</w:t>
      </w:r>
      <w:r>
        <w:rPr>
          <w:rFonts w:hint="eastAsia"/>
          <w:color w:val="000000" w:themeColor="text1"/>
        </w:rPr>
        <w:t>A/D</w:t>
      </w:r>
      <w:r>
        <w:rPr>
          <w:rFonts w:hint="eastAsia"/>
          <w:color w:val="000000" w:themeColor="text1"/>
        </w:rPr>
        <w:t>值按大小进行排序，取中间值作为实际</w:t>
      </w:r>
      <w:r>
        <w:rPr>
          <w:rFonts w:hint="eastAsia"/>
          <w:color w:val="000000" w:themeColor="text1"/>
        </w:rPr>
        <w:t>A/D</w:t>
      </w:r>
      <w:r>
        <w:rPr>
          <w:rFonts w:hint="eastAsia"/>
          <w:color w:val="000000" w:themeColor="text1"/>
        </w:rPr>
        <w:t>值。而均值滤波，是把</w:t>
      </w:r>
      <w:r>
        <w:rPr>
          <w:color w:val="000000" w:themeColor="text1"/>
        </w:rPr>
        <w:t>N</w:t>
      </w:r>
      <w:r>
        <w:rPr>
          <w:rFonts w:hint="eastAsia"/>
          <w:color w:val="000000" w:themeColor="text1"/>
        </w:rPr>
        <w:t>次采样结果值相加，除以采样次数</w:t>
      </w:r>
      <w:r>
        <w:rPr>
          <w:color w:val="000000" w:themeColor="text1"/>
        </w:rPr>
        <w:t>N</w:t>
      </w:r>
      <w:r>
        <w:rPr>
          <w:rFonts w:hint="eastAsia"/>
          <w:color w:val="000000" w:themeColor="text1"/>
        </w:rPr>
        <w:t>，得到的平均值就是滤波后的结果。还可以采用几种滤波方法联合使用，进行综合滤波。若要得到更符合实际的</w:t>
      </w:r>
      <w:r>
        <w:rPr>
          <w:rFonts w:hint="eastAsia"/>
          <w:color w:val="000000" w:themeColor="text1"/>
        </w:rPr>
        <w:t>A/D</w:t>
      </w:r>
      <w:r>
        <w:rPr>
          <w:rFonts w:hint="eastAsia"/>
          <w:color w:val="000000" w:themeColor="text1"/>
        </w:rPr>
        <w:t>值，可以通过建立其他误差模型分析方式来实现。</w:t>
      </w:r>
    </w:p>
    <w:p w14:paraId="6B724E7D" w14:textId="77777777" w:rsidR="000B14C2" w:rsidRDefault="00491828">
      <w:pPr>
        <w:ind w:firstLine="420"/>
        <w:rPr>
          <w:rFonts w:ascii="楷体" w:eastAsia="楷体" w:hAnsi="楷体"/>
          <w:color w:val="000000" w:themeColor="text1"/>
        </w:rPr>
      </w:pPr>
      <w:r>
        <w:rPr>
          <w:rFonts w:ascii="黑体" w:eastAsia="黑体" w:hAnsi="黑体" w:hint="eastAsia"/>
          <w:color w:val="000000" w:themeColor="text1"/>
        </w:rPr>
        <w:t>【练习】</w:t>
      </w:r>
      <w:r>
        <w:rPr>
          <w:rFonts w:ascii="楷体" w:eastAsia="楷体" w:hAnsi="楷体" w:hint="eastAsia"/>
          <w:color w:val="000000" w:themeColor="text1"/>
        </w:rPr>
        <w:t>上网查找一下，有哪些常用的滤波方法？分别适用于什么场景？</w:t>
      </w:r>
    </w:p>
    <w:p w14:paraId="1B39FD76" w14:textId="77777777" w:rsidR="000B14C2" w:rsidRDefault="00491828">
      <w:pPr>
        <w:pStyle w:val="5"/>
        <w:ind w:firstLine="420"/>
      </w:pPr>
      <w:r>
        <w:rPr>
          <w:rFonts w:hint="eastAsia"/>
        </w:rPr>
        <w:t>4</w:t>
      </w:r>
      <w:r>
        <w:rPr>
          <w:rFonts w:hint="eastAsia"/>
        </w:rPr>
        <w:t>）物理量回归问题</w:t>
      </w:r>
    </w:p>
    <w:p w14:paraId="1ABD48A6" w14:textId="77777777" w:rsidR="000B14C2" w:rsidRDefault="00491828">
      <w:pPr>
        <w:ind w:firstLine="420"/>
        <w:rPr>
          <w:color w:val="000000" w:themeColor="text1"/>
        </w:rPr>
      </w:pPr>
      <w:r>
        <w:rPr>
          <w:rFonts w:eastAsia="黑体" w:cs="Times New Roman"/>
          <w:color w:val="000000" w:themeColor="text1"/>
        </w:rPr>
        <w:t>在实际应用中，得到稳定的</w:t>
      </w:r>
      <w:r>
        <w:rPr>
          <w:rFonts w:eastAsia="黑体" w:cs="Times New Roman"/>
          <w:color w:val="000000" w:themeColor="text1"/>
        </w:rPr>
        <w:t>A/D</w:t>
      </w:r>
      <w:r>
        <w:rPr>
          <w:rFonts w:eastAsia="黑体" w:cs="Times New Roman"/>
          <w:color w:val="000000" w:themeColor="text1"/>
        </w:rPr>
        <w:t>值以后，还需要把</w:t>
      </w:r>
      <w:r>
        <w:rPr>
          <w:rFonts w:eastAsia="黑体" w:cs="Times New Roman"/>
          <w:color w:val="000000" w:themeColor="text1"/>
        </w:rPr>
        <w:t>A/D</w:t>
      </w:r>
      <w:r>
        <w:rPr>
          <w:rFonts w:eastAsia="黑体" w:cs="Times New Roman"/>
          <w:color w:val="000000" w:themeColor="text1"/>
        </w:rPr>
        <w:t>值与实际物理量对应起来，这一步称为物理量回归</w:t>
      </w:r>
      <w:r>
        <w:rPr>
          <w:rFonts w:eastAsia="黑体" w:cs="Times New Roman"/>
        </w:rPr>
        <w:t>（</w:t>
      </w:r>
      <w:r>
        <w:rPr>
          <w:rFonts w:eastAsia="黑体" w:cs="Times New Roman"/>
        </w:rPr>
        <w:t>Regression</w:t>
      </w:r>
      <w:r>
        <w:rPr>
          <w:rFonts w:eastAsia="黑体" w:cs="Times New Roman"/>
        </w:rPr>
        <w:t>）</w:t>
      </w:r>
      <w:r>
        <w:rPr>
          <w:rFonts w:hint="eastAsia"/>
          <w:color w:val="000000" w:themeColor="text1"/>
        </w:rPr>
        <w:t>。</w:t>
      </w:r>
      <w:r>
        <w:rPr>
          <w:color w:val="000000" w:themeColor="text1"/>
        </w:rPr>
        <w:t>A/D</w:t>
      </w:r>
      <w:r>
        <w:rPr>
          <w:rFonts w:hint="eastAsia"/>
          <w:color w:val="000000" w:themeColor="text1"/>
        </w:rPr>
        <w:t>转换的目的是把模拟信号转化为数字信号，供计算机进行处理，但必须知道</w:t>
      </w:r>
      <w:r>
        <w:rPr>
          <w:color w:val="000000" w:themeColor="text1"/>
        </w:rPr>
        <w:t>A/D</w:t>
      </w:r>
      <w:r>
        <w:rPr>
          <w:rFonts w:hint="eastAsia"/>
          <w:color w:val="000000" w:themeColor="text1"/>
        </w:rPr>
        <w:t>转换后的数值所代表的实际物理量的值，这样才有实际意义。例如，利用</w:t>
      </w:r>
      <w:r>
        <w:rPr>
          <w:rFonts w:hint="eastAsia"/>
          <w:color w:val="000000" w:themeColor="text1"/>
        </w:rPr>
        <w:t>MCU</w:t>
      </w:r>
      <w:r>
        <w:rPr>
          <w:rFonts w:hint="eastAsia"/>
          <w:color w:val="000000" w:themeColor="text1"/>
        </w:rPr>
        <w:t>采集室内温度，</w:t>
      </w:r>
      <w:r>
        <w:rPr>
          <w:color w:val="000000" w:themeColor="text1"/>
        </w:rPr>
        <w:t>A/D</w:t>
      </w:r>
      <w:r>
        <w:rPr>
          <w:rFonts w:hint="eastAsia"/>
          <w:color w:val="000000" w:themeColor="text1"/>
        </w:rPr>
        <w:t>转换后的数值是</w:t>
      </w:r>
      <w:r>
        <w:rPr>
          <w:color w:val="000000" w:themeColor="text1"/>
        </w:rPr>
        <w:t>126</w:t>
      </w:r>
      <w:r>
        <w:rPr>
          <w:rFonts w:hint="eastAsia"/>
          <w:color w:val="000000" w:themeColor="text1"/>
        </w:rPr>
        <w:t>，实际它代表多少温度呢？如果当前室内温度是</w:t>
      </w:r>
      <w:r>
        <w:rPr>
          <w:color w:val="000000" w:themeColor="text1"/>
        </w:rPr>
        <w:t>25.1</w:t>
      </w:r>
      <w:r>
        <w:rPr>
          <w:rFonts w:hint="eastAsia"/>
          <w:color w:val="000000" w:themeColor="text1"/>
        </w:rPr>
        <w:t>℃，则</w:t>
      </w:r>
      <w:r>
        <w:rPr>
          <w:color w:val="000000" w:themeColor="text1"/>
        </w:rPr>
        <w:t>A/D</w:t>
      </w:r>
      <w:r>
        <w:rPr>
          <w:rFonts w:hint="eastAsia"/>
          <w:color w:val="000000" w:themeColor="text1"/>
        </w:rPr>
        <w:t>值</w:t>
      </w:r>
      <w:r>
        <w:rPr>
          <w:color w:val="000000" w:themeColor="text1"/>
        </w:rPr>
        <w:t>126</w:t>
      </w:r>
      <w:r>
        <w:rPr>
          <w:rFonts w:hint="eastAsia"/>
          <w:color w:val="000000" w:themeColor="text1"/>
        </w:rPr>
        <w:t>就代表实际温度</w:t>
      </w:r>
      <w:r>
        <w:rPr>
          <w:color w:val="000000" w:themeColor="text1"/>
        </w:rPr>
        <w:t>25.1</w:t>
      </w:r>
      <w:r>
        <w:rPr>
          <w:rFonts w:hint="eastAsia"/>
          <w:color w:val="000000" w:themeColor="text1"/>
        </w:rPr>
        <w:t>℃，把</w:t>
      </w:r>
      <w:r>
        <w:rPr>
          <w:rFonts w:hint="eastAsia"/>
          <w:color w:val="000000" w:themeColor="text1"/>
        </w:rPr>
        <w:t>126</w:t>
      </w:r>
      <w:r>
        <w:rPr>
          <w:rFonts w:hint="eastAsia"/>
          <w:color w:val="000000" w:themeColor="text1"/>
        </w:rPr>
        <w:t>这个值“回归”到</w:t>
      </w:r>
      <w:r>
        <w:rPr>
          <w:rFonts w:hint="eastAsia"/>
          <w:color w:val="000000" w:themeColor="text1"/>
        </w:rPr>
        <w:t>2</w:t>
      </w:r>
      <w:r>
        <w:rPr>
          <w:color w:val="000000" w:themeColor="text1"/>
        </w:rPr>
        <w:t>5.1</w:t>
      </w:r>
      <w:r>
        <w:rPr>
          <w:rFonts w:hint="eastAsia"/>
          <w:color w:val="000000" w:themeColor="text1"/>
        </w:rPr>
        <w:t>℃的过程就是</w:t>
      </w:r>
      <w:r>
        <w:rPr>
          <w:rFonts w:hint="eastAsia"/>
          <w:color w:val="000000" w:themeColor="text1"/>
        </w:rPr>
        <w:t>A/D</w:t>
      </w:r>
      <w:r>
        <w:rPr>
          <w:rFonts w:hint="eastAsia"/>
          <w:color w:val="000000" w:themeColor="text1"/>
        </w:rPr>
        <w:t>转换物理量回归过程。</w:t>
      </w:r>
    </w:p>
    <w:p w14:paraId="6A98C54B" w14:textId="77777777" w:rsidR="000B14C2" w:rsidRDefault="00491828">
      <w:pPr>
        <w:ind w:firstLine="420"/>
        <w:rPr>
          <w:color w:val="000000" w:themeColor="text1"/>
        </w:rPr>
      </w:pPr>
      <w:r>
        <w:rPr>
          <w:rFonts w:hint="eastAsia"/>
          <w:color w:val="000000" w:themeColor="text1"/>
        </w:rPr>
        <w:t>物理量回归与</w:t>
      </w:r>
      <w:r>
        <w:rPr>
          <w:color w:val="000000" w:themeColor="text1"/>
        </w:rPr>
        <w:t>仪器仪表</w:t>
      </w:r>
      <w:r>
        <w:rPr>
          <w:rFonts w:hint="eastAsia"/>
          <w:color w:val="000000" w:themeColor="text1"/>
        </w:rPr>
        <w:t>“</w:t>
      </w:r>
      <w:r>
        <w:rPr>
          <w:color w:val="000000" w:themeColor="text1"/>
        </w:rPr>
        <w:t>标定</w:t>
      </w:r>
      <w:r>
        <w:rPr>
          <w:rFonts w:hint="eastAsia"/>
          <w:color w:val="000000" w:themeColor="text1"/>
        </w:rPr>
        <w:t>（</w:t>
      </w:r>
      <w:r>
        <w:rPr>
          <w:shd w:val="clear" w:color="auto" w:fill="FFFFFF"/>
        </w:rPr>
        <w:t>Calibration</w:t>
      </w:r>
      <w:r>
        <w:rPr>
          <w:rFonts w:hint="eastAsia"/>
          <w:shd w:val="clear" w:color="auto" w:fill="FFFFFF"/>
        </w:rPr>
        <w:t>）</w:t>
      </w:r>
      <w:r>
        <w:rPr>
          <w:rFonts w:asciiTheme="minorEastAsia" w:hAnsiTheme="minorEastAsia"/>
          <w:color w:val="000000" w:themeColor="text1"/>
        </w:rPr>
        <w:t>”</w:t>
      </w:r>
      <w:r>
        <w:rPr>
          <w:rFonts w:asciiTheme="minorEastAsia" w:hAnsiTheme="minorEastAsia" w:hint="eastAsia"/>
          <w:color w:val="000000" w:themeColor="text1"/>
        </w:rPr>
        <w:t>一词</w:t>
      </w:r>
      <w:r>
        <w:rPr>
          <w:rFonts w:asciiTheme="minorEastAsia" w:hAnsiTheme="minorEastAsia"/>
          <w:color w:val="000000" w:themeColor="text1"/>
        </w:rPr>
        <w:t>的基本内涵是一致的，但不涉</w:t>
      </w:r>
      <w:r>
        <w:rPr>
          <w:color w:val="000000" w:themeColor="text1"/>
        </w:rPr>
        <w:t>及</w:t>
      </w:r>
      <w:r>
        <w:rPr>
          <w:color w:val="000000" w:themeColor="text1"/>
        </w:rPr>
        <w:t>A/D</w:t>
      </w:r>
      <w:r>
        <w:rPr>
          <w:rFonts w:hint="eastAsia"/>
          <w:color w:val="000000" w:themeColor="text1"/>
        </w:rPr>
        <w:t>转换</w:t>
      </w:r>
      <w:r>
        <w:rPr>
          <w:color w:val="000000" w:themeColor="text1"/>
        </w:rPr>
        <w:t>概念，只是与标准仪表进行对应，使得</w:t>
      </w:r>
      <w:r>
        <w:rPr>
          <w:rFonts w:hint="eastAsia"/>
          <w:color w:val="000000" w:themeColor="text1"/>
        </w:rPr>
        <w:t>待</w:t>
      </w:r>
      <w:r>
        <w:rPr>
          <w:color w:val="000000" w:themeColor="text1"/>
        </w:rPr>
        <w:t>标定的仪表准确。</w:t>
      </w:r>
      <w:r>
        <w:rPr>
          <w:rFonts w:hint="eastAsia"/>
          <w:color w:val="000000" w:themeColor="text1"/>
        </w:rPr>
        <w:t>而计算机中的</w:t>
      </w:r>
      <w:r>
        <w:rPr>
          <w:color w:val="000000" w:themeColor="text1"/>
        </w:rPr>
        <w:t>物理量回归</w:t>
      </w:r>
      <w:r>
        <w:rPr>
          <w:rFonts w:hint="eastAsia"/>
          <w:color w:val="000000" w:themeColor="text1"/>
        </w:rPr>
        <w:t>一词是指计算机获得的</w:t>
      </w:r>
      <w:r>
        <w:rPr>
          <w:color w:val="000000" w:themeColor="text1"/>
        </w:rPr>
        <w:t>A/D</w:t>
      </w:r>
      <w:r>
        <w:rPr>
          <w:rFonts w:hint="eastAsia"/>
          <w:color w:val="000000" w:themeColor="text1"/>
        </w:rPr>
        <w:t>采样值，如何与实际物理量值对应起来，</w:t>
      </w:r>
      <w:r>
        <w:rPr>
          <w:color w:val="000000" w:themeColor="text1"/>
        </w:rPr>
        <w:t>也需借助标准仪表，从这个意义上理解，它们</w:t>
      </w:r>
      <w:r>
        <w:rPr>
          <w:rFonts w:hint="eastAsia"/>
          <w:color w:val="000000" w:themeColor="text1"/>
        </w:rPr>
        <w:t>的</w:t>
      </w:r>
      <w:r>
        <w:rPr>
          <w:color w:val="000000" w:themeColor="text1"/>
        </w:rPr>
        <w:t>基本内涵一致。</w:t>
      </w:r>
    </w:p>
    <w:p w14:paraId="01D5C8E8" w14:textId="77777777" w:rsidR="000B14C2" w:rsidRDefault="00491828">
      <w:pPr>
        <w:ind w:firstLine="420"/>
        <w:rPr>
          <w:color w:val="000000" w:themeColor="text1"/>
        </w:rPr>
      </w:pPr>
      <w:r>
        <w:rPr>
          <w:rFonts w:hint="eastAsia"/>
          <w:color w:val="000000" w:themeColor="text1"/>
        </w:rPr>
        <w:t>A/D</w:t>
      </w:r>
      <w:r>
        <w:rPr>
          <w:rFonts w:hint="eastAsia"/>
          <w:color w:val="000000" w:themeColor="text1"/>
        </w:rPr>
        <w:t>转换</w:t>
      </w:r>
      <w:r>
        <w:rPr>
          <w:rFonts w:hint="eastAsia"/>
        </w:rPr>
        <w:t>物理量回归问题，可以转化为数学上的一元回归分析（</w:t>
      </w:r>
      <w:r>
        <w:rPr>
          <w:rFonts w:hint="eastAsia"/>
        </w:rPr>
        <w:t xml:space="preserve">Regression </w:t>
      </w:r>
      <w:r>
        <w:t>A</w:t>
      </w:r>
      <w:r>
        <w:rPr>
          <w:rFonts w:hint="eastAsia"/>
        </w:rPr>
        <w:t>nalysis</w:t>
      </w:r>
      <w:r>
        <w:rPr>
          <w:rFonts w:hint="eastAsia"/>
        </w:rPr>
        <w:t>）问题，也就是一个自变量，一个因变量，寻找它们之间的逻辑关系。</w:t>
      </w:r>
      <w:r>
        <w:rPr>
          <w:rFonts w:hint="eastAsia"/>
          <w:color w:val="000000" w:themeColor="text1"/>
        </w:rPr>
        <w:t>设</w:t>
      </w:r>
      <w:r>
        <w:rPr>
          <w:rFonts w:hint="eastAsia"/>
          <w:color w:val="000000" w:themeColor="text1"/>
        </w:rPr>
        <w:t>A/D</w:t>
      </w:r>
      <w:r>
        <w:rPr>
          <w:rFonts w:hint="eastAsia"/>
          <w:color w:val="000000" w:themeColor="text1"/>
        </w:rPr>
        <w:t>值</w:t>
      </w:r>
      <w:r>
        <w:rPr>
          <w:color w:val="000000" w:themeColor="text1"/>
        </w:rPr>
        <w:t>为</w:t>
      </w:r>
      <w:r>
        <w:rPr>
          <w:rFonts w:hint="eastAsia"/>
          <w:i/>
          <w:color w:val="000000" w:themeColor="text1"/>
        </w:rPr>
        <w:t>x</w:t>
      </w:r>
      <w:r>
        <w:rPr>
          <w:rFonts w:hint="eastAsia"/>
          <w:color w:val="000000" w:themeColor="text1"/>
        </w:rPr>
        <w:t>，实际物理量为</w:t>
      </w:r>
      <w:r>
        <w:rPr>
          <w:rFonts w:hint="eastAsia"/>
          <w:i/>
          <w:color w:val="000000" w:themeColor="text1"/>
        </w:rPr>
        <w:t>y</w:t>
      </w:r>
      <w:r>
        <w:rPr>
          <w:rFonts w:hint="eastAsia"/>
          <w:color w:val="000000" w:themeColor="text1"/>
        </w:rPr>
        <w:t>，物理量回归需要</w:t>
      </w:r>
      <w:r>
        <w:rPr>
          <w:color w:val="000000" w:themeColor="text1"/>
        </w:rPr>
        <w:t>寻找它们</w:t>
      </w:r>
      <w:r>
        <w:rPr>
          <w:rFonts w:hint="eastAsia"/>
          <w:color w:val="000000" w:themeColor="text1"/>
        </w:rPr>
        <w:t>之间</w:t>
      </w:r>
      <w:r>
        <w:rPr>
          <w:color w:val="000000" w:themeColor="text1"/>
        </w:rPr>
        <w:t>的函数关系：</w:t>
      </w:r>
      <w:r>
        <w:rPr>
          <w:rFonts w:hint="eastAsia"/>
          <w:i/>
          <w:color w:val="000000" w:themeColor="text1"/>
        </w:rPr>
        <w:t>y</w:t>
      </w:r>
      <w:r>
        <w:rPr>
          <w:color w:val="000000" w:themeColor="text1"/>
        </w:rPr>
        <w:t>=</w:t>
      </w:r>
      <w:r>
        <w:rPr>
          <w:i/>
          <w:color w:val="000000" w:themeColor="text1"/>
        </w:rPr>
        <w:t>f</w:t>
      </w:r>
      <w:r>
        <w:rPr>
          <w:color w:val="000000" w:themeColor="text1"/>
        </w:rPr>
        <w:t>(</w:t>
      </w:r>
      <w:r>
        <w:rPr>
          <w:i/>
          <w:color w:val="000000" w:themeColor="text1"/>
        </w:rPr>
        <w:t>x</w:t>
      </w:r>
      <w:r>
        <w:rPr>
          <w:color w:val="000000" w:themeColor="text1"/>
        </w:rPr>
        <w:t>)</w:t>
      </w:r>
      <w:r>
        <w:rPr>
          <w:rFonts w:hint="eastAsia"/>
          <w:color w:val="000000" w:themeColor="text1"/>
        </w:rPr>
        <w:t>。</w:t>
      </w:r>
      <w:r>
        <w:rPr>
          <w:rFonts w:hint="eastAsia"/>
        </w:rPr>
        <w:t>若是线性关系，</w:t>
      </w:r>
      <w:r>
        <w:rPr>
          <w:rFonts w:hint="eastAsia"/>
          <w:i/>
          <w:color w:val="000000" w:themeColor="text1"/>
        </w:rPr>
        <w:t>y</w:t>
      </w:r>
      <w:r>
        <w:rPr>
          <w:rFonts w:hint="eastAsia"/>
          <w:color w:val="000000" w:themeColor="text1"/>
        </w:rPr>
        <w:t>=</w:t>
      </w:r>
      <w:proofErr w:type="spellStart"/>
      <w:r>
        <w:rPr>
          <w:color w:val="000000" w:themeColor="text1"/>
        </w:rPr>
        <w:t>a</w:t>
      </w:r>
      <w:r>
        <w:rPr>
          <w:i/>
          <w:color w:val="000000" w:themeColor="text1"/>
        </w:rPr>
        <w:t>x</w:t>
      </w:r>
      <w:r>
        <w:rPr>
          <w:color w:val="000000" w:themeColor="text1"/>
        </w:rPr>
        <w:t>+b</w:t>
      </w:r>
      <w:proofErr w:type="spellEnd"/>
      <w:r>
        <w:rPr>
          <w:rFonts w:hint="eastAsia"/>
          <w:color w:val="000000" w:themeColor="text1"/>
        </w:rPr>
        <w:t>，</w:t>
      </w:r>
      <w:r>
        <w:rPr>
          <w:rFonts w:hint="eastAsia"/>
        </w:rPr>
        <w:t>两个样本点即可找到参数</w:t>
      </w:r>
      <w:r>
        <w:rPr>
          <w:rFonts w:hint="eastAsia"/>
        </w:rPr>
        <w:t>a</w:t>
      </w:r>
      <w:r>
        <w:rPr>
          <w:rFonts w:hint="eastAsia"/>
        </w:rPr>
        <w:t>和</w:t>
      </w:r>
      <w:r>
        <w:rPr>
          <w:rFonts w:hint="eastAsia"/>
        </w:rPr>
        <w:t>b</w:t>
      </w:r>
      <w:r>
        <w:rPr>
          <w:rFonts w:hint="eastAsia"/>
          <w:color w:val="000000" w:themeColor="text1"/>
        </w:rPr>
        <w:t>；许多情况下，这种关系是非线性的，人工神经网络可以较好地应用于这种非线性回归分析中</w:t>
      </w:r>
      <w:r>
        <w:rPr>
          <w:rStyle w:val="af"/>
          <w:color w:val="000000" w:themeColor="text1"/>
        </w:rPr>
        <w:footnoteReference w:id="30"/>
      </w:r>
      <w:r>
        <w:rPr>
          <w:rFonts w:hint="eastAsia"/>
          <w:color w:val="000000" w:themeColor="text1"/>
        </w:rPr>
        <w:t>。</w:t>
      </w:r>
    </w:p>
    <w:p w14:paraId="01892D06" w14:textId="77777777" w:rsidR="000B14C2" w:rsidRDefault="00491828">
      <w:pPr>
        <w:pStyle w:val="4"/>
      </w:pPr>
      <w:r>
        <w:rPr>
          <w:rFonts w:hint="eastAsia"/>
        </w:rPr>
        <w:t>3</w:t>
      </w:r>
      <w:r>
        <w:rPr>
          <w:rFonts w:hint="eastAsia"/>
        </w:rPr>
        <w:t>．与</w:t>
      </w:r>
      <w:r>
        <w:rPr>
          <w:rFonts w:hint="eastAsia"/>
        </w:rPr>
        <w:t>A/D</w:t>
      </w:r>
      <w:r>
        <w:rPr>
          <w:rFonts w:hint="eastAsia"/>
        </w:rPr>
        <w:t>转换编程关联度较弱的技术指标</w:t>
      </w:r>
    </w:p>
    <w:p w14:paraId="0690F044" w14:textId="77777777" w:rsidR="000B14C2" w:rsidRDefault="00491828">
      <w:pPr>
        <w:ind w:firstLine="420"/>
      </w:pPr>
      <w:r>
        <w:rPr>
          <w:rFonts w:hint="eastAsia"/>
        </w:rPr>
        <w:t>除上述转换精度、单端输入与差分输入、软件滤波、物理量回归外，还有与</w:t>
      </w:r>
      <w:r>
        <w:rPr>
          <w:rFonts w:hint="eastAsia"/>
        </w:rPr>
        <w:t>A/D</w:t>
      </w:r>
      <w:r>
        <w:rPr>
          <w:rFonts w:hint="eastAsia"/>
        </w:rPr>
        <w:t>转换编程关联度较弱的技术指标，如量化误差、转换速度、</w:t>
      </w:r>
      <w:r>
        <w:rPr>
          <w:rFonts w:hint="eastAsia"/>
        </w:rPr>
        <w:t>A/D</w:t>
      </w:r>
      <w:r>
        <w:rPr>
          <w:rFonts w:hint="eastAsia"/>
        </w:rPr>
        <w:t>参考电压等。</w:t>
      </w:r>
    </w:p>
    <w:p w14:paraId="015E03D8" w14:textId="77777777" w:rsidR="000B14C2" w:rsidRDefault="00491828">
      <w:pPr>
        <w:pStyle w:val="5"/>
        <w:ind w:firstLine="420"/>
      </w:pPr>
      <w:r>
        <w:rPr>
          <w:rFonts w:hint="eastAsia"/>
        </w:rPr>
        <w:t>1</w:t>
      </w:r>
      <w:r>
        <w:rPr>
          <w:rFonts w:hint="eastAsia"/>
        </w:rPr>
        <w:t>）量化误差</w:t>
      </w:r>
    </w:p>
    <w:p w14:paraId="0EC61D17" w14:textId="77777777" w:rsidR="000B14C2" w:rsidRDefault="00491828">
      <w:pPr>
        <w:ind w:firstLine="420"/>
      </w:pPr>
      <w:r>
        <w:rPr>
          <w:rFonts w:hint="eastAsia"/>
        </w:rPr>
        <w:t>在把模拟量转换为数字量过程中，要对模拟量进行采样和量化，使之转换成一定字</w:t>
      </w:r>
      <w:r>
        <w:rPr>
          <w:rFonts w:hint="eastAsia"/>
        </w:rPr>
        <w:lastRenderedPageBreak/>
        <w:t>长的数字量，量化误差（</w:t>
      </w:r>
      <w:proofErr w:type="spellStart"/>
      <w:r>
        <w:rPr>
          <w:rFonts w:hint="eastAsia"/>
        </w:rPr>
        <w:t>Quadratuer</w:t>
      </w:r>
      <w:proofErr w:type="spellEnd"/>
      <w:r>
        <w:rPr>
          <w:rFonts w:hint="eastAsia"/>
        </w:rPr>
        <w:t xml:space="preserve"> Error</w:t>
      </w:r>
      <w:r>
        <w:rPr>
          <w:rFonts w:hint="eastAsia"/>
        </w:rPr>
        <w:t>）就是指模拟量量化过程而产生的误差。例如，一个</w:t>
      </w:r>
      <w:r>
        <w:rPr>
          <w:rFonts w:hint="eastAsia"/>
        </w:rPr>
        <w:t>12</w:t>
      </w:r>
      <w:r>
        <w:rPr>
          <w:rFonts w:hint="eastAsia"/>
        </w:rPr>
        <w:t>位</w:t>
      </w:r>
      <w:r>
        <w:rPr>
          <w:rFonts w:hint="eastAsia"/>
        </w:rPr>
        <w:t>A/D</w:t>
      </w:r>
      <w:r>
        <w:rPr>
          <w:rFonts w:hint="eastAsia"/>
        </w:rPr>
        <w:t>转换器，输入模拟量为恒定的电压信号</w:t>
      </w:r>
      <w:r>
        <w:rPr>
          <w:rFonts w:hint="eastAsia"/>
        </w:rPr>
        <w:t>1.68</w:t>
      </w:r>
      <w:r>
        <w:t>V</w:t>
      </w:r>
      <w:r>
        <w:rPr>
          <w:rFonts w:hint="eastAsia"/>
        </w:rPr>
        <w:t>，经过</w:t>
      </w:r>
      <w:r>
        <w:rPr>
          <w:rFonts w:hint="eastAsia"/>
        </w:rPr>
        <w:t>A/D</w:t>
      </w:r>
      <w:r>
        <w:rPr>
          <w:rFonts w:hint="eastAsia"/>
        </w:rPr>
        <w:t>转换器转换，所得的数字量理论值应该是</w:t>
      </w:r>
      <w:r>
        <w:rPr>
          <w:rFonts w:hint="eastAsia"/>
        </w:rPr>
        <w:t>2028</w:t>
      </w:r>
      <w:r>
        <w:rPr>
          <w:rFonts w:hint="eastAsia"/>
        </w:rPr>
        <w:t>，但编程获得的实际值却是</w:t>
      </w:r>
      <w:r>
        <w:rPr>
          <w:rFonts w:hint="eastAsia"/>
        </w:rPr>
        <w:t>2026</w:t>
      </w:r>
      <w:r>
        <w:rPr>
          <w:rFonts w:ascii="宋体" w:hAnsi="宋体" w:hint="eastAsia"/>
        </w:rPr>
        <w:t>～2</w:t>
      </w:r>
      <w:r>
        <w:rPr>
          <w:rFonts w:hint="eastAsia"/>
        </w:rPr>
        <w:t>031</w:t>
      </w:r>
      <w:r>
        <w:rPr>
          <w:rFonts w:hint="eastAsia"/>
        </w:rPr>
        <w:t>之间的随机值，它们与</w:t>
      </w:r>
      <w:r>
        <w:rPr>
          <w:rFonts w:hint="eastAsia"/>
        </w:rPr>
        <w:t>2028</w:t>
      </w:r>
      <w:r>
        <w:rPr>
          <w:rFonts w:hint="eastAsia"/>
        </w:rPr>
        <w:t>之间的差值就是量化误差。量化误差大小是</w:t>
      </w:r>
      <w:r>
        <w:rPr>
          <w:rFonts w:hint="eastAsia"/>
        </w:rPr>
        <w:t>A/D</w:t>
      </w:r>
      <w:r>
        <w:rPr>
          <w:rFonts w:hint="eastAsia"/>
        </w:rPr>
        <w:t>转换器件的性能指标之一。</w:t>
      </w:r>
    </w:p>
    <w:p w14:paraId="6156BA0D" w14:textId="77777777" w:rsidR="000B14C2" w:rsidRDefault="00491828">
      <w:pPr>
        <w:ind w:firstLine="420"/>
      </w:pPr>
      <w:r>
        <w:rPr>
          <w:rFonts w:hint="eastAsia"/>
        </w:rPr>
        <w:t>理论上量化误差为</w:t>
      </w:r>
      <w:r>
        <w:rPr>
          <w:rFonts w:ascii="宋体" w:hAnsi="宋体" w:hint="eastAsia"/>
        </w:rPr>
        <w:t>±</w:t>
      </w:r>
      <w:r>
        <w:rPr>
          <w:rFonts w:hint="eastAsia"/>
        </w:rPr>
        <w:t>1/2LSB</w:t>
      </w:r>
      <w:r>
        <w:rPr>
          <w:rFonts w:hint="eastAsia"/>
        </w:rPr>
        <w:t>。以</w:t>
      </w:r>
      <w:r>
        <w:rPr>
          <w:rFonts w:hint="eastAsia"/>
        </w:rPr>
        <w:t>12</w:t>
      </w:r>
      <w:r>
        <w:rPr>
          <w:rFonts w:hint="eastAsia"/>
        </w:rPr>
        <w:t>位</w:t>
      </w:r>
      <w:r>
        <w:rPr>
          <w:rFonts w:hint="eastAsia"/>
        </w:rPr>
        <w:t>A/D</w:t>
      </w:r>
      <w:r>
        <w:rPr>
          <w:rFonts w:hint="eastAsia"/>
        </w:rPr>
        <w:t>转换器为例，设输入电压范围是</w:t>
      </w:r>
      <w:r>
        <w:rPr>
          <w:rFonts w:hint="eastAsia"/>
        </w:rPr>
        <w:t>0</w:t>
      </w:r>
      <w:r>
        <w:rPr>
          <w:rFonts w:ascii="宋体" w:hAnsi="宋体" w:hint="eastAsia"/>
        </w:rPr>
        <w:t>～</w:t>
      </w:r>
      <w:r>
        <w:rPr>
          <w:rFonts w:hint="eastAsia"/>
        </w:rPr>
        <w:t>3V</w:t>
      </w:r>
      <w:r>
        <w:rPr>
          <w:rFonts w:hint="eastAsia"/>
        </w:rPr>
        <w:t>，即把</w:t>
      </w:r>
      <w:r>
        <w:rPr>
          <w:rFonts w:hint="eastAsia"/>
        </w:rPr>
        <w:t>3</w:t>
      </w:r>
      <w:r>
        <w:t>V</w:t>
      </w:r>
      <w:r>
        <w:rPr>
          <w:rFonts w:hint="eastAsia"/>
        </w:rPr>
        <w:t>分解成</w:t>
      </w:r>
      <w:r>
        <w:rPr>
          <w:rFonts w:hint="eastAsia"/>
        </w:rPr>
        <w:t>4096</w:t>
      </w:r>
      <w:r>
        <w:rPr>
          <w:rFonts w:hint="eastAsia"/>
        </w:rPr>
        <w:t>份，每份是</w:t>
      </w:r>
      <w:r>
        <w:rPr>
          <w:rFonts w:hint="eastAsia"/>
        </w:rPr>
        <w:t>1</w:t>
      </w:r>
      <w:r>
        <w:rPr>
          <w:rFonts w:hint="eastAsia"/>
        </w:rPr>
        <w:t>个最低有效位</w:t>
      </w:r>
      <w:r>
        <w:t>LSB</w:t>
      </w:r>
      <w:r>
        <w:rPr>
          <w:rFonts w:hint="eastAsia"/>
        </w:rPr>
        <w:t>代表的值，即为</w:t>
      </w:r>
      <w:r>
        <w:t xml:space="preserve"> (</w:t>
      </w:r>
      <w:r>
        <w:rPr>
          <w:rFonts w:hint="eastAsia"/>
        </w:rPr>
        <w:t>1/4096</w:t>
      </w:r>
      <w:r>
        <w:t>)</w:t>
      </w:r>
      <w:r>
        <w:rPr>
          <w:rFonts w:hint="eastAsia"/>
        </w:rPr>
        <w:t>*3</w:t>
      </w:r>
      <w:r>
        <w:t>V</w:t>
      </w:r>
      <w:r>
        <w:rPr>
          <w:rFonts w:hint="eastAsia"/>
        </w:rPr>
        <w:t>=</w:t>
      </w:r>
      <w:r>
        <w:t xml:space="preserve"> 0.00073242V</w:t>
      </w:r>
      <w:r>
        <w:rPr>
          <w:rFonts w:hint="eastAsia"/>
        </w:rPr>
        <w:t>，也就是为</w:t>
      </w:r>
      <w:r>
        <w:rPr>
          <w:rFonts w:hint="eastAsia"/>
        </w:rPr>
        <w:t>A/D</w:t>
      </w:r>
      <w:r>
        <w:rPr>
          <w:rFonts w:hint="eastAsia"/>
        </w:rPr>
        <w:t>转换器的理论精度。数字</w:t>
      </w:r>
      <w:r>
        <w:rPr>
          <w:rFonts w:hint="eastAsia"/>
        </w:rPr>
        <w:t>0</w:t>
      </w:r>
      <w:r>
        <w:rPr>
          <w:rFonts w:hint="eastAsia"/>
        </w:rPr>
        <w:t>、</w:t>
      </w:r>
      <w:r>
        <w:rPr>
          <w:rFonts w:hint="eastAsia"/>
        </w:rPr>
        <w:t>1</w:t>
      </w:r>
      <w:r>
        <w:rPr>
          <w:rFonts w:hint="eastAsia"/>
        </w:rPr>
        <w:t>、</w:t>
      </w:r>
      <w:r>
        <w:rPr>
          <w:rFonts w:hint="eastAsia"/>
        </w:rPr>
        <w:t>2</w:t>
      </w:r>
      <w:r>
        <w:rPr>
          <w:rFonts w:hint="eastAsia"/>
        </w:rPr>
        <w:t>、</w:t>
      </w:r>
      <w:r>
        <w:t>……</w:t>
      </w:r>
      <w:r>
        <w:rPr>
          <w:rFonts w:hint="eastAsia"/>
        </w:rPr>
        <w:t>，分别对应</w:t>
      </w:r>
      <w:r>
        <w:rPr>
          <w:rFonts w:hint="eastAsia"/>
        </w:rPr>
        <w:t>0</w:t>
      </w:r>
      <w:r>
        <w:t>V</w:t>
      </w:r>
      <w:r>
        <w:rPr>
          <w:rFonts w:hint="eastAsia"/>
        </w:rPr>
        <w:t>、</w:t>
      </w:r>
      <w:r>
        <w:t>0.00073242V</w:t>
      </w:r>
      <w:r>
        <w:rPr>
          <w:rFonts w:hint="eastAsia"/>
        </w:rPr>
        <w:t>、</w:t>
      </w:r>
      <w:r>
        <w:t>0.00048828V</w:t>
      </w:r>
      <w:r>
        <w:rPr>
          <w:rFonts w:hint="eastAsia"/>
        </w:rPr>
        <w:t>、</w:t>
      </w:r>
      <w:r>
        <w:t>……</w:t>
      </w:r>
      <w:r>
        <w:rPr>
          <w:rFonts w:hint="eastAsia"/>
        </w:rPr>
        <w:t>，若输入电压在</w:t>
      </w:r>
      <w:r>
        <w:t>0.00073242</w:t>
      </w:r>
      <w:r>
        <w:rPr>
          <w:rFonts w:ascii="宋体" w:hAnsi="宋体" w:hint="eastAsia"/>
        </w:rPr>
        <w:t>～</w:t>
      </w:r>
      <w:r>
        <w:t>0.00048828</w:t>
      </w:r>
      <w:r>
        <w:rPr>
          <w:rFonts w:hint="eastAsia"/>
        </w:rPr>
        <w:t>之间的值，按照靠近</w:t>
      </w:r>
      <w:r>
        <w:rPr>
          <w:rFonts w:hint="eastAsia"/>
        </w:rPr>
        <w:t>1</w:t>
      </w:r>
      <w:r>
        <w:rPr>
          <w:rFonts w:hint="eastAsia"/>
        </w:rPr>
        <w:t>或</w:t>
      </w:r>
      <w:r>
        <w:rPr>
          <w:rFonts w:hint="eastAsia"/>
        </w:rPr>
        <w:t>2</w:t>
      </w:r>
      <w:r>
        <w:rPr>
          <w:rFonts w:hint="eastAsia"/>
        </w:rPr>
        <w:t>的原则转换成</w:t>
      </w:r>
      <w:r>
        <w:rPr>
          <w:rFonts w:hint="eastAsia"/>
        </w:rPr>
        <w:t>1</w:t>
      </w:r>
      <w:r>
        <w:rPr>
          <w:rFonts w:hint="eastAsia"/>
        </w:rPr>
        <w:t>或</w:t>
      </w:r>
      <w:r>
        <w:rPr>
          <w:rFonts w:hint="eastAsia"/>
        </w:rPr>
        <w:t>2</w:t>
      </w:r>
      <w:r>
        <w:rPr>
          <w:rFonts w:hint="eastAsia"/>
        </w:rPr>
        <w:t>，这样的误差，就是量化误差，可达</w:t>
      </w:r>
      <w:r>
        <w:rPr>
          <w:rFonts w:ascii="宋体" w:hAnsi="宋体" w:hint="eastAsia"/>
        </w:rPr>
        <w:t>±</w:t>
      </w:r>
      <w:r>
        <w:rPr>
          <w:rFonts w:hint="eastAsia"/>
        </w:rPr>
        <w:t>1/2LSB</w:t>
      </w:r>
      <w:r>
        <w:rPr>
          <w:rFonts w:hint="eastAsia"/>
        </w:rPr>
        <w:t>，即</w:t>
      </w:r>
      <w:r>
        <w:t>0.00073242V</w:t>
      </w:r>
      <w:r>
        <w:rPr>
          <w:rFonts w:hint="eastAsia"/>
        </w:rPr>
        <w:t>/2=</w:t>
      </w:r>
      <w:r>
        <w:t>0.00036621</w:t>
      </w:r>
      <w:r>
        <w:rPr>
          <w:rFonts w:hint="eastAsia"/>
        </w:rPr>
        <w:t>。</w:t>
      </w:r>
      <w:r>
        <w:rPr>
          <w:rFonts w:ascii="宋体" w:hAnsi="宋体" w:hint="eastAsia"/>
        </w:rPr>
        <w:t>±</w:t>
      </w:r>
      <w:r>
        <w:rPr>
          <w:rFonts w:hint="eastAsia"/>
        </w:rPr>
        <w:t>1/2LSB</w:t>
      </w:r>
      <w:r>
        <w:rPr>
          <w:rFonts w:hint="eastAsia"/>
        </w:rPr>
        <w:t>的</w:t>
      </w:r>
      <w:r>
        <w:rPr>
          <w:rFonts w:ascii="黑体" w:eastAsia="黑体" w:hAnsi="黑体" w:hint="eastAsia"/>
        </w:rPr>
        <w:t>量化误差属于理论原理性误差，不可消除</w:t>
      </w:r>
      <w:r>
        <w:rPr>
          <w:rFonts w:hint="eastAsia"/>
        </w:rPr>
        <w:t>。所以，一般来说，若用</w:t>
      </w:r>
      <w:r>
        <w:t>A/D</w:t>
      </w:r>
      <w:r>
        <w:rPr>
          <w:rFonts w:hint="eastAsia"/>
        </w:rPr>
        <w:t>转换器位数表示转换精度，其实际精度要比理论精度至少减一位。再考虑到制造工艺误差，一般再减一位。这样标准</w:t>
      </w:r>
      <w:r>
        <w:rPr>
          <w:rFonts w:hint="eastAsia"/>
        </w:rPr>
        <w:t>16</w:t>
      </w:r>
      <w:r>
        <w:rPr>
          <w:rFonts w:hint="eastAsia"/>
        </w:rPr>
        <w:t>位</w:t>
      </w:r>
      <w:r>
        <w:rPr>
          <w:rFonts w:hint="eastAsia"/>
        </w:rPr>
        <w:t>A/D</w:t>
      </w:r>
      <w:r>
        <w:rPr>
          <w:rFonts w:hint="eastAsia"/>
        </w:rPr>
        <w:t>转换器的实际精度就变为</w:t>
      </w:r>
      <w:r>
        <w:rPr>
          <w:rFonts w:hint="eastAsia"/>
        </w:rPr>
        <w:t>14</w:t>
      </w:r>
      <w:r>
        <w:rPr>
          <w:rFonts w:hint="eastAsia"/>
        </w:rPr>
        <w:t>位了，作为实际应用选型参考。</w:t>
      </w:r>
    </w:p>
    <w:p w14:paraId="572C732F" w14:textId="77777777" w:rsidR="000B14C2" w:rsidRDefault="00491828">
      <w:pPr>
        <w:pStyle w:val="5"/>
        <w:ind w:firstLine="420"/>
      </w:pPr>
      <w:r>
        <w:t>2</w:t>
      </w:r>
      <w:r>
        <w:rPr>
          <w:rFonts w:hint="eastAsia"/>
        </w:rPr>
        <w:t>）转换速度</w:t>
      </w:r>
    </w:p>
    <w:p w14:paraId="5F4BC05E" w14:textId="77777777" w:rsidR="000B14C2" w:rsidRDefault="00491828">
      <w:pPr>
        <w:ind w:firstLine="420"/>
      </w:pPr>
      <w:r>
        <w:rPr>
          <w:rFonts w:hint="eastAsia"/>
          <w:color w:val="000000" w:themeColor="text1"/>
        </w:rPr>
        <w:t>转换速度通常</w:t>
      </w:r>
      <w:r>
        <w:rPr>
          <w:color w:val="000000" w:themeColor="text1"/>
        </w:rPr>
        <w:t>用</w:t>
      </w:r>
      <w:r>
        <w:rPr>
          <w:rFonts w:hint="eastAsia"/>
          <w:color w:val="000000" w:themeColor="text1"/>
        </w:rPr>
        <w:t>完成一次</w:t>
      </w:r>
      <w:r>
        <w:rPr>
          <w:color w:val="000000" w:themeColor="text1"/>
        </w:rPr>
        <w:t>A/D</w:t>
      </w:r>
      <w:r>
        <w:rPr>
          <w:rFonts w:hint="eastAsia"/>
          <w:color w:val="000000" w:themeColor="text1"/>
        </w:rPr>
        <w:t>转换所要花费的时间来</w:t>
      </w:r>
      <w:r>
        <w:rPr>
          <w:color w:val="000000" w:themeColor="text1"/>
        </w:rPr>
        <w:t>表征</w:t>
      </w:r>
      <w:r>
        <w:rPr>
          <w:rFonts w:hint="eastAsia"/>
          <w:color w:val="000000" w:themeColor="text1"/>
        </w:rPr>
        <w:t>。在软件层面上，</w:t>
      </w:r>
      <w:r>
        <w:rPr>
          <w:rFonts w:hint="eastAsia"/>
          <w:color w:val="000000" w:themeColor="text1"/>
        </w:rPr>
        <w:t>A/D</w:t>
      </w:r>
      <w:r>
        <w:rPr>
          <w:rFonts w:hint="eastAsia"/>
          <w:color w:val="000000" w:themeColor="text1"/>
        </w:rPr>
        <w:t>的转换速度与转换精度、采样时间（</w:t>
      </w:r>
      <w:r>
        <w:rPr>
          <w:rFonts w:hint="eastAsia"/>
          <w:color w:val="000000" w:themeColor="text1"/>
        </w:rPr>
        <w:t>Sampling Time</w:t>
      </w:r>
      <w:r>
        <w:rPr>
          <w:rFonts w:hint="eastAsia"/>
          <w:color w:val="000000" w:themeColor="text1"/>
        </w:rPr>
        <w:t>）有关，其中可以通过降低转换精度来缩短转换时间。转换</w:t>
      </w:r>
      <w:r>
        <w:rPr>
          <w:color w:val="000000" w:themeColor="text1"/>
        </w:rPr>
        <w:t>速度与</w:t>
      </w:r>
      <w:r>
        <w:rPr>
          <w:rFonts w:hint="eastAsia"/>
          <w:color w:val="000000" w:themeColor="text1"/>
        </w:rPr>
        <w:t>A/D</w:t>
      </w:r>
      <w:r>
        <w:rPr>
          <w:rFonts w:hint="eastAsia"/>
          <w:color w:val="000000" w:themeColor="text1"/>
        </w:rPr>
        <w:t>转换</w:t>
      </w:r>
      <w:r>
        <w:rPr>
          <w:color w:val="000000" w:themeColor="text1"/>
        </w:rPr>
        <w:t>器的硬件类型及制造工艺等因素密切相关</w:t>
      </w:r>
      <w:r>
        <w:rPr>
          <w:rFonts w:hint="eastAsia"/>
          <w:color w:val="000000" w:themeColor="text1"/>
        </w:rPr>
        <w:t>，其</w:t>
      </w:r>
      <w:r>
        <w:rPr>
          <w:color w:val="000000" w:themeColor="text1"/>
        </w:rPr>
        <w:t>特征值为</w:t>
      </w:r>
      <w:r>
        <w:rPr>
          <w:rFonts w:hint="eastAsia"/>
          <w:color w:val="000000" w:themeColor="text1"/>
        </w:rPr>
        <w:t>纳秒</w:t>
      </w:r>
      <w:r>
        <w:rPr>
          <w:color w:val="000000" w:themeColor="text1"/>
        </w:rPr>
        <w:t>级。</w:t>
      </w:r>
      <w:r>
        <w:rPr>
          <w:rFonts w:hint="eastAsia"/>
          <w:color w:val="000000" w:themeColor="text1"/>
        </w:rPr>
        <w:t>A/D</w:t>
      </w:r>
      <w:r>
        <w:rPr>
          <w:rFonts w:hint="eastAsia"/>
          <w:color w:val="000000" w:themeColor="text1"/>
        </w:rPr>
        <w:t>转换</w:t>
      </w:r>
      <w:r>
        <w:rPr>
          <w:color w:val="000000" w:themeColor="text1"/>
        </w:rPr>
        <w:t>器的硬件类型</w:t>
      </w:r>
      <w:r>
        <w:rPr>
          <w:rFonts w:hint="eastAsia"/>
          <w:color w:val="000000" w:themeColor="text1"/>
        </w:rPr>
        <w:t>主要</w:t>
      </w:r>
      <w:r>
        <w:rPr>
          <w:color w:val="000000" w:themeColor="text1"/>
        </w:rPr>
        <w:t>有：</w:t>
      </w:r>
      <w:r>
        <w:rPr>
          <w:rFonts w:hint="eastAsia"/>
          <w:color w:val="000000" w:themeColor="text1"/>
        </w:rPr>
        <w:t>逐次逼近型、积分型、Σ</w:t>
      </w:r>
      <w:r>
        <w:rPr>
          <w:color w:val="000000" w:themeColor="text1"/>
        </w:rPr>
        <w:t>-</w:t>
      </w:r>
      <w:r>
        <w:rPr>
          <w:rFonts w:hint="eastAsia"/>
          <w:color w:val="000000" w:themeColor="text1"/>
        </w:rPr>
        <w:t>Δ调制型等等</w:t>
      </w:r>
      <w:r>
        <w:rPr>
          <w:color w:val="000000" w:themeColor="text1"/>
        </w:rPr>
        <w:t>。</w:t>
      </w:r>
      <w:r>
        <w:rPr>
          <w:rFonts w:hint="eastAsia"/>
          <w:color w:val="000000" w:themeColor="text1"/>
        </w:rPr>
        <w:t>对于普通用户，</w:t>
      </w:r>
      <w:r>
        <w:rPr>
          <w:rFonts w:hint="eastAsia"/>
          <w:color w:val="000000" w:themeColor="text1"/>
        </w:rPr>
        <w:t>A</w:t>
      </w:r>
      <w:r>
        <w:rPr>
          <w:color w:val="000000" w:themeColor="text1"/>
        </w:rPr>
        <w:t>/D</w:t>
      </w:r>
      <w:r>
        <w:rPr>
          <w:rFonts w:hint="eastAsia"/>
          <w:color w:val="000000" w:themeColor="text1"/>
        </w:rPr>
        <w:t>转换的时间可以忽略。</w:t>
      </w:r>
    </w:p>
    <w:p w14:paraId="781FBE5F" w14:textId="77777777" w:rsidR="000B14C2" w:rsidRDefault="00491828">
      <w:pPr>
        <w:pStyle w:val="5"/>
        <w:ind w:firstLine="420"/>
      </w:pPr>
      <w:r>
        <w:rPr>
          <w:rFonts w:hint="eastAsia"/>
        </w:rPr>
        <w:t>3</w:t>
      </w:r>
      <w:r>
        <w:rPr>
          <w:rFonts w:hint="eastAsia"/>
        </w:rPr>
        <w:t>）</w:t>
      </w:r>
      <w:r>
        <w:rPr>
          <w:rFonts w:hint="eastAsia"/>
        </w:rPr>
        <w:t>A/D</w:t>
      </w:r>
      <w:r>
        <w:rPr>
          <w:rFonts w:hint="eastAsia"/>
        </w:rPr>
        <w:t>参考</w:t>
      </w:r>
      <w:r>
        <w:t>电压</w:t>
      </w:r>
    </w:p>
    <w:p w14:paraId="74D735C0" w14:textId="77777777" w:rsidR="000B14C2" w:rsidRDefault="00491828">
      <w:pPr>
        <w:ind w:firstLine="420"/>
        <w:rPr>
          <w:color w:val="000000" w:themeColor="text1"/>
        </w:rPr>
      </w:pPr>
      <w:r>
        <w:rPr>
          <w:rFonts w:hint="eastAsia"/>
          <w:color w:val="000000" w:themeColor="text1"/>
        </w:rPr>
        <w:t>A/D</w:t>
      </w:r>
      <w:r>
        <w:rPr>
          <w:rFonts w:hint="eastAsia"/>
          <w:color w:val="000000" w:themeColor="text1"/>
        </w:rPr>
        <w:t>转换需要一个参考电平。比如要把一个电压分成</w:t>
      </w:r>
      <w:r>
        <w:rPr>
          <w:rFonts w:hint="eastAsia"/>
          <w:color w:val="000000" w:themeColor="text1"/>
        </w:rPr>
        <w:t>1024</w:t>
      </w:r>
      <w:r>
        <w:rPr>
          <w:rFonts w:hint="eastAsia"/>
          <w:color w:val="000000" w:themeColor="text1"/>
        </w:rPr>
        <w:t>份，每一份的基准必须是稳定的，这个电平来自</w:t>
      </w:r>
      <w:r>
        <w:rPr>
          <w:color w:val="000000" w:themeColor="text1"/>
        </w:rPr>
        <w:t>于</w:t>
      </w:r>
      <w:r>
        <w:rPr>
          <w:rFonts w:hint="eastAsia"/>
          <w:color w:val="000000" w:themeColor="text1"/>
        </w:rPr>
        <w:t>基准电压，</w:t>
      </w:r>
      <w:r>
        <w:rPr>
          <w:color w:val="000000" w:themeColor="text1"/>
        </w:rPr>
        <w:t>就是</w:t>
      </w:r>
      <w:r>
        <w:rPr>
          <w:rFonts w:hint="eastAsia"/>
          <w:color w:val="000000" w:themeColor="text1"/>
        </w:rPr>
        <w:t>A/D</w:t>
      </w:r>
      <w:r>
        <w:rPr>
          <w:rFonts w:hint="eastAsia"/>
          <w:color w:val="000000" w:themeColor="text1"/>
        </w:rPr>
        <w:t>参考</w:t>
      </w:r>
      <w:r>
        <w:rPr>
          <w:color w:val="000000" w:themeColor="text1"/>
        </w:rPr>
        <w:t>电压</w:t>
      </w:r>
      <w:r>
        <w:rPr>
          <w:rFonts w:hint="eastAsia"/>
          <w:color w:val="000000" w:themeColor="text1"/>
        </w:rPr>
        <w:t>。粗略</w:t>
      </w:r>
      <w:r>
        <w:rPr>
          <w:color w:val="000000" w:themeColor="text1"/>
        </w:rPr>
        <w:t>的情况，</w:t>
      </w:r>
      <w:r>
        <w:rPr>
          <w:rFonts w:hint="eastAsia"/>
          <w:color w:val="000000" w:themeColor="text1"/>
        </w:rPr>
        <w:t>A/D</w:t>
      </w:r>
      <w:r>
        <w:rPr>
          <w:rFonts w:hint="eastAsia"/>
          <w:color w:val="000000" w:themeColor="text1"/>
        </w:rPr>
        <w:t>参考</w:t>
      </w:r>
      <w:r>
        <w:rPr>
          <w:color w:val="000000" w:themeColor="text1"/>
        </w:rPr>
        <w:t>电压使用给芯片功能供电的电源电压。更为精确的要求，</w:t>
      </w:r>
      <w:r>
        <w:rPr>
          <w:rFonts w:hint="eastAsia"/>
          <w:color w:val="000000" w:themeColor="text1"/>
        </w:rPr>
        <w:t>A/D</w:t>
      </w:r>
      <w:r>
        <w:rPr>
          <w:rFonts w:hint="eastAsia"/>
          <w:color w:val="000000" w:themeColor="text1"/>
        </w:rPr>
        <w:t>参考</w:t>
      </w:r>
      <w:r>
        <w:rPr>
          <w:color w:val="000000" w:themeColor="text1"/>
        </w:rPr>
        <w:t>电压</w:t>
      </w:r>
      <w:r>
        <w:rPr>
          <w:rFonts w:hint="eastAsia"/>
          <w:color w:val="000000" w:themeColor="text1"/>
        </w:rPr>
        <w:t>使用单独电源</w:t>
      </w:r>
      <w:r>
        <w:rPr>
          <w:color w:val="000000" w:themeColor="text1"/>
        </w:rPr>
        <w:t>，要求功率小（在</w:t>
      </w:r>
      <w:proofErr w:type="spellStart"/>
      <w:r>
        <w:rPr>
          <w:rFonts w:hint="eastAsia"/>
          <w:color w:val="000000" w:themeColor="text1"/>
        </w:rPr>
        <w:t>m</w:t>
      </w:r>
      <w:r>
        <w:rPr>
          <w:color w:val="000000" w:themeColor="text1"/>
        </w:rPr>
        <w:t>W</w:t>
      </w:r>
      <w:proofErr w:type="spellEnd"/>
      <w:r>
        <w:rPr>
          <w:rFonts w:hint="eastAsia"/>
          <w:color w:val="000000" w:themeColor="text1"/>
        </w:rPr>
        <w:t>级</w:t>
      </w:r>
      <w:r>
        <w:rPr>
          <w:color w:val="000000" w:themeColor="text1"/>
        </w:rPr>
        <w:t>即可），但波动小（例如</w:t>
      </w:r>
      <w:r>
        <w:rPr>
          <w:rFonts w:hint="eastAsia"/>
          <w:color w:val="000000" w:themeColor="text1"/>
        </w:rPr>
        <w:t>0.1</w:t>
      </w:r>
      <w:r>
        <w:rPr>
          <w:color w:val="000000" w:themeColor="text1"/>
        </w:rPr>
        <w:t>%</w:t>
      </w:r>
      <w:r>
        <w:rPr>
          <w:color w:val="000000" w:themeColor="text1"/>
        </w:rPr>
        <w:t>），</w:t>
      </w:r>
      <w:r>
        <w:rPr>
          <w:rFonts w:hint="eastAsia"/>
          <w:color w:val="000000" w:themeColor="text1"/>
        </w:rPr>
        <w:t>一般</w:t>
      </w:r>
      <w:r>
        <w:rPr>
          <w:color w:val="000000" w:themeColor="text1"/>
        </w:rPr>
        <w:t>电源电压达不到这个精度，否则成本太高。</w:t>
      </w:r>
    </w:p>
    <w:p w14:paraId="7F35EEAC" w14:textId="77777777" w:rsidR="000B14C2" w:rsidRDefault="00491828">
      <w:pPr>
        <w:pStyle w:val="4"/>
      </w:pPr>
      <w:r>
        <w:rPr>
          <w:rFonts w:hint="eastAsia"/>
        </w:rPr>
        <w:t>4</w:t>
      </w:r>
      <w:r>
        <w:rPr>
          <w:rFonts w:hint="eastAsia"/>
        </w:rPr>
        <w:t>．最</w:t>
      </w:r>
      <w:r>
        <w:t>简单的</w:t>
      </w:r>
      <w:r>
        <w:t>A/D</w:t>
      </w:r>
      <w:r>
        <w:rPr>
          <w:rFonts w:hint="eastAsia"/>
        </w:rPr>
        <w:t>转换采样</w:t>
      </w:r>
      <w:r>
        <w:t>电路</w:t>
      </w:r>
      <w:r>
        <w:rPr>
          <w:rFonts w:hint="eastAsia"/>
        </w:rPr>
        <w:t>举例</w:t>
      </w:r>
    </w:p>
    <w:p w14:paraId="53123A4A" w14:textId="77777777" w:rsidR="000B14C2" w:rsidRDefault="00491828">
      <w:pPr>
        <w:ind w:firstLine="420"/>
        <w:rPr>
          <w:color w:val="000000" w:themeColor="text1"/>
        </w:rPr>
      </w:pPr>
      <w:r>
        <w:rPr>
          <w:rFonts w:hint="eastAsia"/>
          <w:color w:val="000000" w:themeColor="text1"/>
        </w:rPr>
        <w:t>以光敏</w:t>
      </w:r>
      <w:r>
        <w:rPr>
          <w:rFonts w:hint="eastAsia"/>
          <w:color w:val="000000" w:themeColor="text1"/>
        </w:rPr>
        <w:t>/</w:t>
      </w:r>
      <w:r>
        <w:rPr>
          <w:color w:val="000000" w:themeColor="text1"/>
        </w:rPr>
        <w:t>温度传感器</w:t>
      </w:r>
      <w:r>
        <w:rPr>
          <w:rFonts w:hint="eastAsia"/>
          <w:color w:val="000000" w:themeColor="text1"/>
        </w:rPr>
        <w:t>为例，</w:t>
      </w:r>
      <w:r>
        <w:rPr>
          <w:color w:val="000000" w:themeColor="text1"/>
        </w:rPr>
        <w:t>给出</w:t>
      </w:r>
      <w:r>
        <w:rPr>
          <w:rFonts w:hint="eastAsia"/>
          <w:color w:val="000000" w:themeColor="text1"/>
        </w:rPr>
        <w:t>一个</w:t>
      </w:r>
      <w:r>
        <w:rPr>
          <w:color w:val="000000" w:themeColor="text1"/>
        </w:rPr>
        <w:t>最简单的</w:t>
      </w:r>
      <w:r>
        <w:rPr>
          <w:color w:val="000000" w:themeColor="text1"/>
        </w:rPr>
        <w:t>A/D</w:t>
      </w:r>
      <w:r>
        <w:rPr>
          <w:rFonts w:hint="eastAsia"/>
          <w:color w:val="000000" w:themeColor="text1"/>
        </w:rPr>
        <w:t>转换采样</w:t>
      </w:r>
      <w:r>
        <w:rPr>
          <w:color w:val="000000" w:themeColor="text1"/>
        </w:rPr>
        <w:t>电路。</w:t>
      </w:r>
    </w:p>
    <w:p w14:paraId="7D5301D2" w14:textId="77777777" w:rsidR="000B14C2" w:rsidRDefault="00491828">
      <w:pPr>
        <w:ind w:firstLine="420"/>
        <w:rPr>
          <w:color w:val="000000" w:themeColor="text1"/>
        </w:rPr>
      </w:pPr>
      <w:r>
        <w:rPr>
          <w:color w:val="000000" w:themeColor="text1"/>
        </w:rPr>
        <w:t>光敏电阻器是利用</w:t>
      </w:r>
      <w:r w:rsidR="00193BD5">
        <w:fldChar w:fldCharType="begin"/>
      </w:r>
      <w:r w:rsidR="00193BD5">
        <w:instrText xml:space="preserve"> HYPERLINK "http://knology.chinaccm.com/phrase-2006031413585000437.html" \t "_new" </w:instrText>
      </w:r>
      <w:r w:rsidR="00193BD5">
        <w:fldChar w:fldCharType="separate"/>
      </w:r>
      <w:r>
        <w:rPr>
          <w:color w:val="000000" w:themeColor="text1"/>
        </w:rPr>
        <w:t>半导体</w:t>
      </w:r>
      <w:r w:rsidR="00193BD5">
        <w:rPr>
          <w:color w:val="000000" w:themeColor="text1"/>
        </w:rPr>
        <w:fldChar w:fldCharType="end"/>
      </w:r>
      <w:r>
        <w:rPr>
          <w:color w:val="000000" w:themeColor="text1"/>
        </w:rPr>
        <w:t>的光</w:t>
      </w:r>
      <w:hyperlink r:id="rId338" w:tgtFrame="_new" w:history="1">
        <w:r>
          <w:rPr>
            <w:color w:val="000000" w:themeColor="text1"/>
          </w:rPr>
          <w:t>电</w:t>
        </w:r>
      </w:hyperlink>
      <w:r>
        <w:rPr>
          <w:color w:val="000000" w:themeColor="text1"/>
        </w:rPr>
        <w:t>效应制成的一种</w:t>
      </w:r>
      <w:hyperlink r:id="rId339" w:tgtFrame="_new" w:history="1">
        <w:r>
          <w:rPr>
            <w:color w:val="000000" w:themeColor="text1"/>
          </w:rPr>
          <w:t>电阻</w:t>
        </w:r>
      </w:hyperlink>
      <w:r>
        <w:rPr>
          <w:color w:val="000000" w:themeColor="text1"/>
        </w:rPr>
        <w:t>值随入射光的强弱而改变的电阻器；入射光强，电阻减小，入射光弱，电阻增大。光敏电阻器一般用于光的测量、光的控制和光电转换（将光的变化转换为电的变化）。通常，光敏电阻器都制成薄片结构，以便吸收更多的光能。当它受到光的照射时，半导体片（光敏层）内就激发出</w:t>
      </w:r>
      <w:r w:rsidR="00193BD5">
        <w:fldChar w:fldCharType="begin"/>
      </w:r>
      <w:r w:rsidR="00193BD5">
        <w:instrText xml:space="preserve"> HYPERLINK "http://knology.chinaccm.com/phrase-2006080711465100416.html" \t "_new" </w:instrText>
      </w:r>
      <w:r w:rsidR="00193BD5">
        <w:fldChar w:fldCharType="separate"/>
      </w:r>
      <w:r>
        <w:rPr>
          <w:color w:val="000000" w:themeColor="text1"/>
        </w:rPr>
        <w:t>电子</w:t>
      </w:r>
      <w:r w:rsidR="00193BD5">
        <w:rPr>
          <w:color w:val="000000" w:themeColor="text1"/>
        </w:rPr>
        <w:fldChar w:fldCharType="end"/>
      </w:r>
      <w:r>
        <w:rPr>
          <w:color w:val="000000" w:themeColor="text1"/>
        </w:rPr>
        <w:t>-</w:t>
      </w:r>
      <w:r>
        <w:rPr>
          <w:color w:val="000000" w:themeColor="text1"/>
        </w:rPr>
        <w:t>空穴对，参与导电，使电路中电流增强。一般光敏电阻器结构图</w:t>
      </w:r>
      <w:r>
        <w:rPr>
          <w:color w:val="000000" w:themeColor="text1"/>
        </w:rPr>
        <w:t>8-1</w:t>
      </w:r>
      <w:r>
        <w:rPr>
          <w:rFonts w:hint="eastAsia"/>
          <w:color w:val="000000" w:themeColor="text1"/>
        </w:rPr>
        <w:t>（</w:t>
      </w:r>
      <w:r>
        <w:rPr>
          <w:rFonts w:hint="eastAsia"/>
          <w:color w:val="000000" w:themeColor="text1"/>
        </w:rPr>
        <w:t>a</w:t>
      </w:r>
      <w:r>
        <w:rPr>
          <w:rFonts w:hint="eastAsia"/>
          <w:color w:val="000000" w:themeColor="text1"/>
        </w:rPr>
        <w:t>）</w:t>
      </w:r>
      <w:r>
        <w:rPr>
          <w:color w:val="000000" w:themeColor="text1"/>
        </w:rPr>
        <w:t>所示。</w:t>
      </w:r>
    </w:p>
    <w:p w14:paraId="7479C66E" w14:textId="77777777" w:rsidR="000B14C2" w:rsidRDefault="00491828">
      <w:pPr>
        <w:ind w:firstLine="420"/>
        <w:rPr>
          <w:color w:val="000000" w:themeColor="text1"/>
        </w:rPr>
      </w:pPr>
      <w:r>
        <w:rPr>
          <w:rFonts w:hint="eastAsia"/>
          <w:color w:val="000000" w:themeColor="text1"/>
        </w:rPr>
        <w:t>与光</w:t>
      </w:r>
      <w:r>
        <w:rPr>
          <w:color w:val="000000" w:themeColor="text1"/>
        </w:rPr>
        <w:t>敏电阻类似的，</w:t>
      </w:r>
      <w:r>
        <w:rPr>
          <w:rFonts w:hint="eastAsia"/>
          <w:color w:val="000000" w:themeColor="text1"/>
        </w:rPr>
        <w:t>温度传感器是利用一些金属、半导体等材料与温度有关的特性制成的，这些特性包括热膨胀、电阻、电容、磁性、热电势、热噪声、弹性及光学特征。根据制造材料将其分为热敏电阻传感器、半导体热电偶传感器、</w:t>
      </w:r>
      <w:r>
        <w:rPr>
          <w:color w:val="000000" w:themeColor="text1"/>
        </w:rPr>
        <w:t>PN</w:t>
      </w:r>
      <w:r>
        <w:rPr>
          <w:rFonts w:hint="eastAsia"/>
          <w:color w:val="000000" w:themeColor="text1"/>
        </w:rPr>
        <w:t>结温度传感器和集成温度传感器等类型。热敏电阻传感器是一种比较简单的温度传感器，其最基本电气特性是随着温度的变化自身阻值也随之变化，图</w:t>
      </w:r>
      <w:r>
        <w:rPr>
          <w:rFonts w:hint="eastAsia"/>
          <w:color w:val="000000" w:themeColor="text1"/>
        </w:rPr>
        <w:t>8-1</w:t>
      </w:r>
      <w:r>
        <w:rPr>
          <w:rFonts w:hint="eastAsia"/>
          <w:color w:val="000000" w:themeColor="text1"/>
        </w:rPr>
        <w:t>（</w:t>
      </w:r>
      <w:r>
        <w:rPr>
          <w:color w:val="000000" w:themeColor="text1"/>
        </w:rPr>
        <w:t>b</w:t>
      </w:r>
      <w:r>
        <w:rPr>
          <w:rFonts w:hint="eastAsia"/>
          <w:color w:val="000000" w:themeColor="text1"/>
        </w:rPr>
        <w:t>）是热敏电阻器。</w:t>
      </w:r>
    </w:p>
    <w:p w14:paraId="7EBE4E96" w14:textId="77777777" w:rsidR="000B14C2" w:rsidRDefault="00491828">
      <w:pPr>
        <w:ind w:firstLine="420"/>
        <w:rPr>
          <w:color w:val="000000" w:themeColor="text1"/>
        </w:rPr>
      </w:pPr>
      <w:r>
        <w:rPr>
          <w:rFonts w:hint="eastAsia"/>
          <w:color w:val="000000" w:themeColor="text1"/>
        </w:rPr>
        <w:t>在实际应用中，将光敏</w:t>
      </w:r>
      <w:r>
        <w:rPr>
          <w:color w:val="000000" w:themeColor="text1"/>
        </w:rPr>
        <w:t>或</w:t>
      </w:r>
      <w:r>
        <w:rPr>
          <w:rFonts w:hint="eastAsia"/>
          <w:color w:val="000000" w:themeColor="text1"/>
        </w:rPr>
        <w:t>热敏电阻</w:t>
      </w:r>
      <w:proofErr w:type="gramStart"/>
      <w:r>
        <w:rPr>
          <w:rFonts w:hint="eastAsia"/>
          <w:color w:val="000000" w:themeColor="text1"/>
        </w:rPr>
        <w:t>接入图</w:t>
      </w:r>
      <w:proofErr w:type="gramEnd"/>
      <w:r>
        <w:rPr>
          <w:rFonts w:hint="eastAsia"/>
          <w:color w:val="000000" w:themeColor="text1"/>
        </w:rPr>
        <w:t>8-1</w:t>
      </w:r>
      <w:r>
        <w:rPr>
          <w:rFonts w:hint="eastAsia"/>
          <w:color w:val="000000" w:themeColor="text1"/>
        </w:rPr>
        <w:t>（</w:t>
      </w:r>
      <w:r>
        <w:rPr>
          <w:rFonts w:hint="eastAsia"/>
          <w:color w:val="000000" w:themeColor="text1"/>
        </w:rPr>
        <w:t>c</w:t>
      </w:r>
      <w:r>
        <w:rPr>
          <w:rFonts w:hint="eastAsia"/>
          <w:color w:val="000000" w:themeColor="text1"/>
        </w:rPr>
        <w:t>）的采样电路中，光敏</w:t>
      </w:r>
      <w:r>
        <w:rPr>
          <w:color w:val="000000" w:themeColor="text1"/>
        </w:rPr>
        <w:t>或</w:t>
      </w:r>
      <w:r>
        <w:rPr>
          <w:rFonts w:hint="eastAsia"/>
          <w:color w:val="000000" w:themeColor="text1"/>
        </w:rPr>
        <w:t>热敏电阻和一个特定阻值的电阻串联，由于光敏</w:t>
      </w:r>
      <w:r>
        <w:rPr>
          <w:color w:val="000000" w:themeColor="text1"/>
        </w:rPr>
        <w:t>或</w:t>
      </w:r>
      <w:r>
        <w:rPr>
          <w:rFonts w:hint="eastAsia"/>
          <w:color w:val="000000" w:themeColor="text1"/>
        </w:rPr>
        <w:t>热敏电阻会随着外界环境的变化而变化，因此</w:t>
      </w:r>
      <w:r>
        <w:rPr>
          <w:color w:val="000000" w:themeColor="text1"/>
        </w:rPr>
        <w:t>A/D</w:t>
      </w:r>
      <w:r>
        <w:rPr>
          <w:rFonts w:hint="eastAsia"/>
          <w:color w:val="000000" w:themeColor="text1"/>
        </w:rPr>
        <w:t>采样点的电压也会随之变化，</w:t>
      </w:r>
      <w:r>
        <w:rPr>
          <w:color w:val="000000" w:themeColor="text1"/>
        </w:rPr>
        <w:t>A/D</w:t>
      </w:r>
      <w:r>
        <w:rPr>
          <w:rFonts w:hint="eastAsia"/>
          <w:color w:val="000000" w:themeColor="text1"/>
        </w:rPr>
        <w:t>采样点的电压为：</w:t>
      </w:r>
      <w:r>
        <w:rPr>
          <w:color w:val="000000" w:themeColor="text1"/>
        </w:rPr>
        <w:t xml:space="preserve"> </w:t>
      </w:r>
    </w:p>
    <w:p w14:paraId="65D9CE98" w14:textId="77777777" w:rsidR="000B14C2" w:rsidRDefault="00193BD5">
      <w:pPr>
        <w:ind w:firstLine="420"/>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A</m:t>
              </m:r>
              <m:r>
                <w:rPr>
                  <w:rFonts w:ascii="Cambria Math" w:hAnsi="Cambria Math"/>
                  <w:color w:val="000000" w:themeColor="text1"/>
                </w:rPr>
                <m:t>/</m:t>
              </m:r>
              <m:r>
                <w:rPr>
                  <w:rFonts w:ascii="Cambria Math" w:hAnsi="Cambria Math"/>
                  <w:color w:val="000000" w:themeColor="text1"/>
                </w:rPr>
                <m:t>D</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x</m:t>
                  </m:r>
                </m:sub>
              </m:sSub>
            </m:num>
            <m:den>
              <m:sSub>
                <m:sSubPr>
                  <m:ctrlPr>
                    <w:rPr>
                      <w:rFonts w:ascii="Cambria Math" w:hAnsi="Cambria Math"/>
                      <w:i/>
                      <w:color w:val="000000" w:themeColor="text1"/>
                    </w:rPr>
                  </m:ctrlPr>
                </m:sSubPr>
                <m:e>
                  <m:sSub>
                    <m:sSubPr>
                      <m:ctrlPr>
                        <w:rPr>
                          <w:rFonts w:ascii="Cambria Math" w:hAnsi="Cambria Math"/>
                          <w:i/>
                          <w:color w:val="000000" w:themeColor="text1"/>
                        </w:rPr>
                      </m:ctrlPr>
                    </m:sSubPr>
                    <m:e>
                      <m:r>
                        <w:rPr>
                          <w:rFonts w:ascii="Cambria Math" w:hAnsi="Cambria Math"/>
                          <w:color w:val="000000" w:themeColor="text1"/>
                        </w:rPr>
                        <m:t>R</m:t>
                      </m:r>
                    </m:e>
                    <m:sub>
                      <m:r>
                        <m:rPr>
                          <m:sty m:val="p"/>
                        </m:rPr>
                        <w:rPr>
                          <w:rFonts w:ascii="Cambria Math" w:hAnsi="Cambria Math" w:hint="eastAsia"/>
                          <w:color w:val="000000" w:themeColor="text1"/>
                        </w:rPr>
                        <m:t>光敏</m:t>
                      </m:r>
                    </m:sub>
                  </m:sSub>
                  <m:r>
                    <w:rPr>
                      <w:rFonts w:ascii="Cambria Math" w:hAnsi="Cambria Math" w:hint="eastAsia"/>
                      <w:color w:val="000000" w:themeColor="text1"/>
                    </w:rPr>
                    <m:t>+</m:t>
                  </m:r>
                  <m:r>
                    <w:rPr>
                      <w:rFonts w:ascii="Cambria Math" w:hAnsi="Cambria Math"/>
                      <w:color w:val="000000" w:themeColor="text1"/>
                    </w:rPr>
                    <m:t>R</m:t>
                  </m:r>
                </m:e>
                <m:sub>
                  <m:r>
                    <w:rPr>
                      <w:rFonts w:ascii="Cambria Math" w:hAnsi="Cambria Math"/>
                      <w:color w:val="000000" w:themeColor="text1"/>
                    </w:rPr>
                    <m:t>x</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REF</m:t>
              </m:r>
            </m:sub>
          </m:sSub>
        </m:oMath>
      </m:oMathPara>
    </w:p>
    <w:p w14:paraId="6FD79208" w14:textId="77777777" w:rsidR="000B14C2" w:rsidRDefault="00491828">
      <w:pPr>
        <w:ind w:firstLineChars="0" w:firstLine="0"/>
        <w:rPr>
          <w:color w:val="000000" w:themeColor="text1"/>
        </w:rPr>
      </w:pPr>
      <w:r>
        <w:rPr>
          <w:rFonts w:hint="eastAsia"/>
          <w:color w:val="000000" w:themeColor="text1"/>
        </w:rPr>
        <w:lastRenderedPageBreak/>
        <w:t>式中</w:t>
      </w: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x</m:t>
            </m:r>
          </m:sub>
        </m:sSub>
      </m:oMath>
      <w:r>
        <w:rPr>
          <w:rFonts w:hint="eastAsia"/>
          <w:color w:val="000000" w:themeColor="text1"/>
        </w:rPr>
        <w:t>是一特定阻值，根据实际光敏或热敏电阻的不同而加以选定。</w:t>
      </w:r>
    </w:p>
    <w:tbl>
      <w:tblPr>
        <w:tblStyle w:val="ac"/>
        <w:tblpPr w:leftFromText="180" w:rightFromText="180" w:vertAnchor="text" w:horzAnchor="margin" w:tblpXSpec="center" w:tblpY="24"/>
        <w:tblW w:w="85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58"/>
      </w:tblGrid>
      <w:tr w:rsidR="000B14C2" w14:paraId="184AE52D" w14:textId="77777777">
        <w:trPr>
          <w:cantSplit/>
          <w:trHeight w:val="1713"/>
          <w:jc w:val="center"/>
        </w:trPr>
        <w:tc>
          <w:tcPr>
            <w:tcW w:w="8558" w:type="dxa"/>
          </w:tcPr>
          <w:p w14:paraId="3C0A1D90" w14:textId="77777777" w:rsidR="000B14C2" w:rsidRDefault="00193BD5">
            <w:pPr>
              <w:ind w:firstLineChars="0" w:firstLine="0"/>
              <w:rPr>
                <w:color w:val="000000" w:themeColor="text1"/>
              </w:rPr>
            </w:pPr>
            <w:r>
              <w:rPr>
                <w:color w:val="000000" w:themeColor="text1"/>
              </w:rPr>
              <w:object w:dxaOrig="1440" w:dyaOrig="1440" w14:anchorId="7A72D57D">
                <v:shape id="_x0000_s1485" type="#_x0000_t75" style="position:absolute;left:0;text-align:left;margin-left:58.9pt;margin-top:11.5pt;width:97.75pt;height:40.65pt;z-index:251711488;mso-position-horizontal-relative:page;mso-position-vertical-relative:page;mso-width-relative:page;mso-height-relative:page">
                  <v:imagedata r:id="rId340" o:title=""/>
                  <w10:wrap anchorx="page" anchory="page"/>
                </v:shape>
                <o:OLEObject Type="Embed" ProgID="PBrush" ShapeID="_x0000_s1485" DrawAspect="Content" ObjectID="_1796414161" r:id="rId341"/>
              </w:object>
            </w:r>
            <w:r w:rsidR="00491828">
              <w:rPr>
                <w:noProof/>
                <w:color w:val="000000" w:themeColor="text1"/>
              </w:rPr>
              <w:drawing>
                <wp:anchor distT="0" distB="0" distL="114300" distR="114300" simplePos="0" relativeHeight="251710464" behindDoc="0" locked="0" layoutInCell="1" allowOverlap="1" wp14:anchorId="2275259B" wp14:editId="03307544">
                  <wp:simplePos x="0" y="0"/>
                  <wp:positionH relativeFrom="column">
                    <wp:posOffset>3415030</wp:posOffset>
                  </wp:positionH>
                  <wp:positionV relativeFrom="paragraph">
                    <wp:posOffset>33020</wp:posOffset>
                  </wp:positionV>
                  <wp:extent cx="1809750" cy="634365"/>
                  <wp:effectExtent l="0" t="0" r="0" b="0"/>
                  <wp:wrapNone/>
                  <wp:docPr id="8094" name="图片 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 name="图片 809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1809750" cy="634598"/>
                          </a:xfrm>
                          <a:prstGeom prst="rect">
                            <a:avLst/>
                          </a:prstGeom>
                          <a:noFill/>
                          <a:ln>
                            <a:noFill/>
                          </a:ln>
                        </pic:spPr>
                      </pic:pic>
                    </a:graphicData>
                  </a:graphic>
                </wp:anchor>
              </w:drawing>
            </w:r>
          </w:p>
          <w:p w14:paraId="6B1D0370" w14:textId="77777777" w:rsidR="000B14C2" w:rsidRDefault="00491828">
            <w:pPr>
              <w:ind w:firstLineChars="0" w:firstLine="0"/>
              <w:rPr>
                <w:color w:val="000000" w:themeColor="text1"/>
              </w:rPr>
            </w:pPr>
            <w:r>
              <w:rPr>
                <w:noProof/>
                <w:color w:val="000000" w:themeColor="text1"/>
              </w:rPr>
              <w:drawing>
                <wp:anchor distT="0" distB="0" distL="113665" distR="113665" simplePos="0" relativeHeight="251709440" behindDoc="0" locked="0" layoutInCell="1" allowOverlap="1" wp14:anchorId="750F6FE4" wp14:editId="6C4474E4">
                  <wp:simplePos x="0" y="0"/>
                  <wp:positionH relativeFrom="column">
                    <wp:posOffset>2000885</wp:posOffset>
                  </wp:positionH>
                  <wp:positionV relativeFrom="paragraph">
                    <wp:posOffset>5715</wp:posOffset>
                  </wp:positionV>
                  <wp:extent cx="1248410" cy="501650"/>
                  <wp:effectExtent l="0" t="0" r="8890" b="0"/>
                  <wp:wrapNone/>
                  <wp:docPr id="10"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57"/>
                          <pic:cNvPicPr>
                            <a:picLocks noChangeAspect="1" noChangeArrowheads="1"/>
                          </pic:cNvPicPr>
                        </pic:nvPicPr>
                        <pic:blipFill>
                          <a:blip r:embed="rId343" cstate="print"/>
                          <a:srcRect/>
                          <a:stretch>
                            <a:fillRect/>
                          </a:stretch>
                        </pic:blipFill>
                        <pic:spPr>
                          <a:xfrm>
                            <a:off x="0" y="0"/>
                            <a:ext cx="1248551" cy="501650"/>
                          </a:xfrm>
                          <a:prstGeom prst="rect">
                            <a:avLst/>
                          </a:prstGeom>
                          <a:noFill/>
                          <a:ln w="9525">
                            <a:noFill/>
                            <a:miter lim="800000"/>
                            <a:headEnd/>
                            <a:tailEnd/>
                          </a:ln>
                        </pic:spPr>
                      </pic:pic>
                    </a:graphicData>
                  </a:graphic>
                </wp:anchor>
              </w:drawing>
            </w:r>
          </w:p>
          <w:p w14:paraId="5319CFA1" w14:textId="77777777" w:rsidR="000B14C2" w:rsidRDefault="000B14C2">
            <w:pPr>
              <w:ind w:firstLineChars="0" w:firstLine="0"/>
              <w:rPr>
                <w:color w:val="000000" w:themeColor="text1"/>
              </w:rPr>
            </w:pPr>
          </w:p>
          <w:p w14:paraId="203F3BB7" w14:textId="77777777" w:rsidR="000B14C2" w:rsidRDefault="000B14C2" w:rsidP="00491828">
            <w:pPr>
              <w:pStyle w:val="7"/>
              <w:outlineLvl w:val="6"/>
            </w:pPr>
          </w:p>
          <w:p w14:paraId="34E2A85C" w14:textId="77777777" w:rsidR="000B14C2" w:rsidRDefault="00491828" w:rsidP="00491828">
            <w:pPr>
              <w:pStyle w:val="7"/>
              <w:outlineLvl w:val="6"/>
            </w:pPr>
            <w:r>
              <w:rPr>
                <w:rFonts w:hint="eastAsia"/>
              </w:rPr>
              <w:t>（</w:t>
            </w:r>
            <w:r>
              <w:rPr>
                <w:rFonts w:hint="eastAsia"/>
              </w:rPr>
              <w:t>a</w:t>
            </w:r>
            <w:r>
              <w:rPr>
                <w:rFonts w:hint="eastAsia"/>
              </w:rPr>
              <w:t>）光敏电阻</w:t>
            </w:r>
            <w:r>
              <w:rPr>
                <w:rFonts w:hint="eastAsia"/>
              </w:rPr>
              <w:t xml:space="preserve">      </w:t>
            </w:r>
            <w:r>
              <w:t xml:space="preserve">     </w:t>
            </w:r>
            <w:r>
              <w:rPr>
                <w:rFonts w:hint="eastAsia"/>
              </w:rPr>
              <w:t xml:space="preserve">  </w:t>
            </w:r>
            <w:r>
              <w:t xml:space="preserve">  </w:t>
            </w:r>
            <w:r>
              <w:rPr>
                <w:rFonts w:hint="eastAsia"/>
              </w:rPr>
              <w:t>（</w:t>
            </w:r>
            <w:r>
              <w:t>b</w:t>
            </w:r>
            <w:r>
              <w:rPr>
                <w:rFonts w:hint="eastAsia"/>
              </w:rPr>
              <w:t>）热敏电阻</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w:t>
            </w:r>
            <w:r>
              <w:rPr>
                <w:rFonts w:hint="eastAsia"/>
              </w:rPr>
              <w:t>c</w:t>
            </w:r>
            <w:r>
              <w:rPr>
                <w:rFonts w:hint="eastAsia"/>
              </w:rPr>
              <w:t>）采样电路</w:t>
            </w:r>
          </w:p>
          <w:p w14:paraId="766192D5" w14:textId="77777777" w:rsidR="000B14C2" w:rsidRDefault="00491828" w:rsidP="00491828">
            <w:pPr>
              <w:pStyle w:val="7"/>
              <w:outlineLvl w:val="6"/>
            </w:pPr>
            <w:r>
              <w:rPr>
                <w:rFonts w:hint="eastAsia"/>
              </w:rPr>
              <w:t>图</w:t>
            </w:r>
            <w:r>
              <w:t>8</w:t>
            </w:r>
            <w:r>
              <w:rPr>
                <w:rFonts w:hint="eastAsia"/>
              </w:rPr>
              <w:t>-1</w:t>
            </w:r>
            <w:r>
              <w:t xml:space="preserve">  </w:t>
            </w:r>
            <w:r>
              <w:rPr>
                <w:rFonts w:hint="eastAsia"/>
              </w:rPr>
              <w:t>光敏</w:t>
            </w:r>
            <w:r>
              <w:rPr>
                <w:rFonts w:hint="eastAsia"/>
              </w:rPr>
              <w:t>/</w:t>
            </w:r>
            <w:r>
              <w:rPr>
                <w:rFonts w:hint="eastAsia"/>
              </w:rPr>
              <w:t>热敏电阻及其采样电路</w:t>
            </w:r>
          </w:p>
        </w:tc>
      </w:tr>
    </w:tbl>
    <w:p w14:paraId="0C46A320" w14:textId="77777777" w:rsidR="000B14C2" w:rsidRDefault="00491828">
      <w:pPr>
        <w:ind w:firstLine="420"/>
        <w:rPr>
          <w:color w:val="000000" w:themeColor="text1"/>
        </w:rPr>
      </w:pPr>
      <w:r>
        <w:rPr>
          <w:rFonts w:hint="eastAsia"/>
          <w:color w:val="000000" w:themeColor="text1"/>
        </w:rPr>
        <w:t>以</w:t>
      </w:r>
      <w:r>
        <w:rPr>
          <w:color w:val="000000" w:themeColor="text1"/>
        </w:rPr>
        <w:t>热敏电阻为例，</w:t>
      </w:r>
      <w:r>
        <w:rPr>
          <w:rFonts w:hint="eastAsia"/>
          <w:color w:val="000000" w:themeColor="text1"/>
        </w:rPr>
        <w:t>假设热敏电阻阻值增大，采样点的电压就会减小，</w:t>
      </w:r>
      <w:r>
        <w:rPr>
          <w:color w:val="000000" w:themeColor="text1"/>
        </w:rPr>
        <w:t>A/D</w:t>
      </w:r>
      <w:r>
        <w:rPr>
          <w:rFonts w:hint="eastAsia"/>
          <w:color w:val="000000" w:themeColor="text1"/>
        </w:rPr>
        <w:t>值也相应减小；反之，热敏电阻阻值减小，采样点的电压就会增大，</w:t>
      </w:r>
      <w:r>
        <w:rPr>
          <w:color w:val="000000" w:themeColor="text1"/>
        </w:rPr>
        <w:t>A/D</w:t>
      </w:r>
      <w:r>
        <w:rPr>
          <w:rFonts w:hint="eastAsia"/>
          <w:color w:val="000000" w:themeColor="text1"/>
        </w:rPr>
        <w:t>值也相应增大。所以采用这种方法，</w:t>
      </w:r>
      <w:r>
        <w:rPr>
          <w:color w:val="000000" w:themeColor="text1"/>
        </w:rPr>
        <w:t>MCU</w:t>
      </w:r>
      <w:r>
        <w:rPr>
          <w:rFonts w:hint="eastAsia"/>
          <w:color w:val="000000" w:themeColor="text1"/>
        </w:rPr>
        <w:t>就会获知外界温度的变化。如果想知道外界的具体温度值，就需要进行物理量回归操作，也就是通过</w:t>
      </w:r>
      <w:r>
        <w:rPr>
          <w:color w:val="000000" w:themeColor="text1"/>
        </w:rPr>
        <w:t>A/D</w:t>
      </w:r>
      <w:r>
        <w:rPr>
          <w:rFonts w:hint="eastAsia"/>
          <w:color w:val="000000" w:themeColor="text1"/>
        </w:rPr>
        <w:t>采样值，根据采样电路及热敏电阻温度变化曲线，推算当前温度值。</w:t>
      </w:r>
    </w:p>
    <w:p w14:paraId="0CECC9CF" w14:textId="77777777" w:rsidR="000B14C2" w:rsidRDefault="00491828">
      <w:pPr>
        <w:ind w:firstLine="420"/>
        <w:rPr>
          <w:color w:val="000000" w:themeColor="text1"/>
        </w:rPr>
      </w:pPr>
      <w:r>
        <w:rPr>
          <w:rFonts w:hint="eastAsia"/>
          <w:color w:val="000000" w:themeColor="text1"/>
        </w:rPr>
        <w:t>灰度简单来说就是色彩的深浅程度。</w:t>
      </w:r>
      <w:r>
        <w:rPr>
          <w:color w:val="000000" w:themeColor="text1"/>
        </w:rPr>
        <w:t>灰度传感器</w:t>
      </w:r>
      <w:r>
        <w:rPr>
          <w:rFonts w:hint="eastAsia"/>
          <w:color w:val="000000" w:themeColor="text1"/>
        </w:rPr>
        <w:t>也由光敏元件</w:t>
      </w:r>
      <w:r>
        <w:rPr>
          <w:color w:val="000000" w:themeColor="text1"/>
        </w:rPr>
        <w:t>构成</w:t>
      </w:r>
      <w:r>
        <w:rPr>
          <w:rFonts w:hint="eastAsia"/>
          <w:color w:val="000000" w:themeColor="text1"/>
        </w:rPr>
        <w:t>，包含两只二极管，</w:t>
      </w:r>
      <w:proofErr w:type="gramStart"/>
      <w:r>
        <w:rPr>
          <w:rFonts w:hint="eastAsia"/>
          <w:color w:val="000000" w:themeColor="text1"/>
        </w:rPr>
        <w:t>一</w:t>
      </w:r>
      <w:proofErr w:type="gramEnd"/>
      <w:r>
        <w:rPr>
          <w:rFonts w:hint="eastAsia"/>
          <w:color w:val="000000" w:themeColor="text1"/>
        </w:rPr>
        <w:t>只是发白光的高亮度发光二极管，另一只是光敏探头。其主要工作原理是，使用发光管发出超强白光照射在物体上，通过物体反射回来落在光敏二极管上，由于照射在它上面的光线强弱的影响，光敏二极管的阻值在反射光线很弱（也就是物体为深色）时为几百</w:t>
      </w:r>
      <w:r>
        <w:rPr>
          <w:color w:val="000000" w:themeColor="text1"/>
        </w:rPr>
        <w:t>KΩ</w:t>
      </w:r>
      <w:r>
        <w:rPr>
          <w:rFonts w:hint="eastAsia"/>
          <w:color w:val="000000" w:themeColor="text1"/>
        </w:rPr>
        <w:t>，一般光照度下为几</w:t>
      </w:r>
      <w:r>
        <w:rPr>
          <w:color w:val="000000" w:themeColor="text1"/>
        </w:rPr>
        <w:t>KΩ</w:t>
      </w:r>
      <w:r>
        <w:rPr>
          <w:rFonts w:hint="eastAsia"/>
          <w:color w:val="000000" w:themeColor="text1"/>
        </w:rPr>
        <w:t>，在反射光线很强（也就是物体颜色很浅，几乎全反射时）为几十</w:t>
      </w:r>
      <w:r>
        <w:rPr>
          <w:rFonts w:cs="Times New Roman"/>
          <w:color w:val="000000" w:themeColor="text1"/>
        </w:rPr>
        <w:t>Ω</w:t>
      </w:r>
      <w:r>
        <w:rPr>
          <w:rFonts w:hint="eastAsia"/>
          <w:color w:val="000000" w:themeColor="text1"/>
        </w:rPr>
        <w:t>。这样就能检测到物体的颜色的灰度了。</w:t>
      </w:r>
      <w:r>
        <w:rPr>
          <w:color w:val="000000" w:themeColor="text1"/>
        </w:rPr>
        <w:t>本书</w:t>
      </w:r>
      <w:r>
        <w:rPr>
          <w:rFonts w:hint="eastAsia"/>
          <w:color w:val="000000" w:themeColor="text1"/>
        </w:rPr>
        <w:t>电子资源</w:t>
      </w:r>
      <w:r>
        <w:rPr>
          <w:color w:val="000000" w:themeColor="text1"/>
        </w:rPr>
        <w:t>中的补充阅读材料给出了一种较为复杂的电阻型传感器采样电路设计。</w:t>
      </w:r>
    </w:p>
    <w:p w14:paraId="7306D31A" w14:textId="77777777" w:rsidR="000B14C2" w:rsidRDefault="00491828">
      <w:pPr>
        <w:pStyle w:val="3"/>
      </w:pPr>
      <w:bookmarkStart w:id="922" w:name="_Toc356801677"/>
      <w:bookmarkStart w:id="923" w:name="_Toc330823019"/>
      <w:bookmarkStart w:id="924" w:name="_Toc320191306"/>
      <w:bookmarkStart w:id="925" w:name="_Toc175863576"/>
      <w:bookmarkStart w:id="926" w:name="_Toc173272343"/>
      <w:bookmarkStart w:id="927" w:name="_Toc95144960"/>
      <w:bookmarkEnd w:id="896"/>
      <w:bookmarkEnd w:id="912"/>
      <w:bookmarkEnd w:id="913"/>
      <w:bookmarkEnd w:id="914"/>
      <w:bookmarkEnd w:id="915"/>
      <w:bookmarkEnd w:id="916"/>
      <w:bookmarkEnd w:id="917"/>
      <w:bookmarkEnd w:id="918"/>
      <w:bookmarkEnd w:id="919"/>
      <w:bookmarkEnd w:id="920"/>
      <w:bookmarkEnd w:id="921"/>
      <w:bookmarkEnd w:id="922"/>
      <w:bookmarkEnd w:id="923"/>
      <w:bookmarkEnd w:id="924"/>
      <w:r>
        <w:t xml:space="preserve">8.3.2 </w:t>
      </w:r>
      <w:r>
        <w:rPr>
          <w:rFonts w:hint="eastAsia"/>
        </w:rPr>
        <w:t>基于构件的</w:t>
      </w:r>
      <w:r>
        <w:t>ADC</w:t>
      </w:r>
      <w:r>
        <w:rPr>
          <w:rFonts w:hint="eastAsia"/>
        </w:rPr>
        <w:t>编程方法</w:t>
      </w:r>
      <w:bookmarkEnd w:id="925"/>
    </w:p>
    <w:p w14:paraId="67DD8288" w14:textId="77777777" w:rsidR="000B14C2" w:rsidRDefault="00491828">
      <w:pPr>
        <w:ind w:firstLineChars="195" w:firstLine="409"/>
        <w:rPr>
          <w:color w:val="000000" w:themeColor="text1"/>
        </w:rPr>
      </w:pPr>
      <w:r>
        <w:rPr>
          <w:rFonts w:hint="eastAsia"/>
          <w:color w:val="000000" w:themeColor="text1"/>
        </w:rPr>
        <w:t>上一小节概括了</w:t>
      </w:r>
      <w:r>
        <w:rPr>
          <w:rFonts w:hint="eastAsia"/>
          <w:color w:val="000000" w:themeColor="text1"/>
        </w:rPr>
        <w:t>ADC</w:t>
      </w:r>
      <w:r>
        <w:rPr>
          <w:color w:val="000000" w:themeColor="text1"/>
        </w:rPr>
        <w:t>的主要特性和一些技术指标</w:t>
      </w:r>
      <w:r>
        <w:rPr>
          <w:rFonts w:hint="eastAsia"/>
          <w:color w:val="000000" w:themeColor="text1"/>
        </w:rPr>
        <w:t>，</w:t>
      </w:r>
      <w:r>
        <w:rPr>
          <w:color w:val="000000" w:themeColor="text1"/>
        </w:rPr>
        <w:t>下面从</w:t>
      </w:r>
      <w:r>
        <w:rPr>
          <w:rFonts w:hint="eastAsia"/>
          <w:color w:val="000000" w:themeColor="text1"/>
        </w:rPr>
        <w:t>构件要点分析、构件使用方法、构件的测试等方面来了解</w:t>
      </w:r>
      <w:r>
        <w:rPr>
          <w:color w:val="000000" w:themeColor="text1"/>
        </w:rPr>
        <w:t>ADC</w:t>
      </w:r>
      <w:r>
        <w:rPr>
          <w:rFonts w:hint="eastAsia"/>
          <w:color w:val="000000" w:themeColor="text1"/>
        </w:rPr>
        <w:t>驱动构件</w:t>
      </w:r>
      <w:r>
        <w:rPr>
          <w:color w:val="000000" w:themeColor="text1"/>
        </w:rPr>
        <w:t>。</w:t>
      </w:r>
    </w:p>
    <w:p w14:paraId="37E57F70" w14:textId="77777777" w:rsidR="000B14C2" w:rsidRDefault="00491828">
      <w:pPr>
        <w:pStyle w:val="4"/>
      </w:pPr>
      <w:r>
        <w:t>1</w:t>
      </w:r>
      <w:r>
        <w:t>．</w:t>
      </w:r>
      <w:r>
        <w:rPr>
          <w:rFonts w:hint="eastAsia"/>
        </w:rPr>
        <w:t>CH</w:t>
      </w:r>
      <w:r>
        <w:t>573F</w:t>
      </w:r>
      <w:r>
        <w:t>芯片</w:t>
      </w:r>
      <w:r>
        <w:rPr>
          <w:rFonts w:hint="eastAsia"/>
        </w:rPr>
        <w:t>的</w:t>
      </w:r>
      <w:r>
        <w:t>ADC</w:t>
      </w:r>
      <w:r>
        <w:rPr>
          <w:rFonts w:hint="eastAsia"/>
        </w:rPr>
        <w:t>引脚</w:t>
      </w:r>
    </w:p>
    <w:p w14:paraId="7A56B1F8" w14:textId="77777777" w:rsidR="000B14C2" w:rsidRDefault="00491828">
      <w:pPr>
        <w:ind w:firstLine="420"/>
        <w:rPr>
          <w:color w:val="000000" w:themeColor="text1"/>
        </w:rPr>
      </w:pPr>
      <w:r>
        <w:rPr>
          <w:color w:val="000000" w:themeColor="text1"/>
        </w:rPr>
        <w:t>在</w:t>
      </w:r>
      <w:r>
        <w:rPr>
          <w:rFonts w:hint="eastAsia"/>
        </w:rPr>
        <w:t>CH</w:t>
      </w:r>
      <w:r>
        <w:t>573F</w:t>
      </w:r>
      <w:r>
        <w:rPr>
          <w:color w:val="000000" w:themeColor="text1"/>
        </w:rPr>
        <w:t>芯片</w:t>
      </w:r>
      <w:r>
        <w:rPr>
          <w:rFonts w:hint="eastAsia"/>
          <w:color w:val="000000" w:themeColor="text1"/>
        </w:rPr>
        <w:t>中，有一个逐次逼近型</w:t>
      </w:r>
      <w:r>
        <w:rPr>
          <w:rFonts w:hint="eastAsia"/>
          <w:color w:val="000000" w:themeColor="text1"/>
        </w:rPr>
        <w:t xml:space="preserve">12 </w:t>
      </w:r>
      <w:r>
        <w:rPr>
          <w:rFonts w:hint="eastAsia"/>
          <w:color w:val="000000" w:themeColor="text1"/>
        </w:rPr>
        <w:t>位</w:t>
      </w:r>
      <w:r>
        <w:rPr>
          <w:rFonts w:hint="eastAsia"/>
          <w:color w:val="000000" w:themeColor="text1"/>
        </w:rPr>
        <w:t xml:space="preserve">ADC </w:t>
      </w:r>
      <w:r>
        <w:rPr>
          <w:rFonts w:hint="eastAsia"/>
          <w:color w:val="000000" w:themeColor="text1"/>
        </w:rPr>
        <w:t>模块，用户可用</w:t>
      </w:r>
      <w:r>
        <w:rPr>
          <w:rFonts w:hint="eastAsia"/>
          <w:color w:val="000000" w:themeColor="text1"/>
        </w:rPr>
        <w:t xml:space="preserve">8 </w:t>
      </w:r>
      <w:proofErr w:type="gramStart"/>
      <w:r>
        <w:rPr>
          <w:rFonts w:hint="eastAsia"/>
          <w:color w:val="000000" w:themeColor="text1"/>
        </w:rPr>
        <w:t>个</w:t>
      </w:r>
      <w:proofErr w:type="gramEnd"/>
      <w:r>
        <w:rPr>
          <w:rFonts w:hint="eastAsia"/>
          <w:color w:val="000000" w:themeColor="text1"/>
        </w:rPr>
        <w:t>通道（</w:t>
      </w:r>
      <w:r>
        <w:rPr>
          <w:rFonts w:hint="eastAsia"/>
          <w:color w:val="000000" w:themeColor="text1"/>
        </w:rPr>
        <w:t>8</w:t>
      </w:r>
      <w:r>
        <w:rPr>
          <w:rFonts w:hint="eastAsia"/>
          <w:color w:val="000000" w:themeColor="text1"/>
        </w:rPr>
        <w:t>个外部信号源和</w:t>
      </w:r>
      <w:r>
        <w:rPr>
          <w:rFonts w:hint="eastAsia"/>
          <w:color w:val="000000" w:themeColor="text1"/>
        </w:rPr>
        <w:t>2</w:t>
      </w:r>
      <w:r>
        <w:rPr>
          <w:rFonts w:hint="eastAsia"/>
          <w:color w:val="000000" w:themeColor="text1"/>
        </w:rPr>
        <w:t>个内部信号源），如表</w:t>
      </w:r>
      <w:r>
        <w:rPr>
          <w:rFonts w:hint="eastAsia"/>
          <w:color w:val="000000" w:themeColor="text1"/>
        </w:rPr>
        <w:t>8-</w:t>
      </w:r>
      <w:r>
        <w:rPr>
          <w:color w:val="000000" w:themeColor="text1"/>
        </w:rPr>
        <w:t>5</w:t>
      </w:r>
      <w:r>
        <w:rPr>
          <w:rFonts w:hint="eastAsia"/>
          <w:color w:val="000000" w:themeColor="text1"/>
        </w:rPr>
        <w:t>所示。</w:t>
      </w:r>
    </w:p>
    <w:p w14:paraId="6AF65F77" w14:textId="77777777" w:rsidR="000B14C2" w:rsidRDefault="00491828">
      <w:pPr>
        <w:pStyle w:val="6"/>
      </w:pPr>
      <w:r>
        <w:rPr>
          <w:rFonts w:hint="eastAsia"/>
        </w:rPr>
        <w:t>表</w:t>
      </w:r>
      <w:r>
        <w:rPr>
          <w:rFonts w:hint="eastAsia"/>
        </w:rPr>
        <w:t>8-</w:t>
      </w:r>
      <w:r>
        <w:t xml:space="preserve">5  </w:t>
      </w:r>
      <w:r>
        <w:rPr>
          <w:rFonts w:hint="eastAsia"/>
        </w:rPr>
        <w:t>CH573</w:t>
      </w:r>
      <w:r>
        <w:t>芯片</w:t>
      </w:r>
      <w:r>
        <w:rPr>
          <w:rFonts w:hint="eastAsia"/>
        </w:rPr>
        <w:t>A</w:t>
      </w:r>
      <w:r>
        <w:t>DC</w:t>
      </w:r>
      <w:r>
        <w:rPr>
          <w:rFonts w:hint="eastAsia"/>
        </w:rPr>
        <w:t>模块通道引脚表</w:t>
      </w:r>
    </w:p>
    <w:tbl>
      <w:tblPr>
        <w:tblStyle w:val="51"/>
        <w:tblW w:w="7928" w:type="dxa"/>
        <w:jc w:val="center"/>
        <w:tblLayout w:type="fixed"/>
        <w:tblCellMar>
          <w:left w:w="28" w:type="dxa"/>
          <w:right w:w="28" w:type="dxa"/>
        </w:tblCellMar>
        <w:tblLook w:val="04A0" w:firstRow="1" w:lastRow="0" w:firstColumn="1" w:lastColumn="0" w:noHBand="0" w:noVBand="1"/>
      </w:tblPr>
      <w:tblGrid>
        <w:gridCol w:w="1043"/>
        <w:gridCol w:w="2829"/>
        <w:gridCol w:w="1505"/>
        <w:gridCol w:w="992"/>
        <w:gridCol w:w="1559"/>
      </w:tblGrid>
      <w:tr w:rsidR="000B14C2" w14:paraId="548ED7D4" w14:textId="77777777">
        <w:trPr>
          <w:trHeight w:val="235"/>
          <w:jc w:val="center"/>
        </w:trPr>
        <w:tc>
          <w:tcPr>
            <w:tcW w:w="1043" w:type="dxa"/>
            <w:tcBorders>
              <w:top w:val="single" w:sz="8" w:space="0" w:color="000000" w:themeColor="text1"/>
              <w:left w:val="single" w:sz="8" w:space="0" w:color="FFFFFF" w:themeColor="background1"/>
            </w:tcBorders>
          </w:tcPr>
          <w:p w14:paraId="08B9597C" w14:textId="77777777" w:rsidR="000B14C2" w:rsidRDefault="00491828">
            <w:pPr>
              <w:pStyle w:val="TB0"/>
              <w:spacing w:line="280" w:lineRule="exact"/>
              <w:jc w:val="center"/>
              <w:rPr>
                <w:color w:val="000000" w:themeColor="text1"/>
              </w:rPr>
            </w:pPr>
            <w:r>
              <w:rPr>
                <w:color w:val="000000" w:themeColor="text1"/>
              </w:rPr>
              <w:t>通道号</w:t>
            </w:r>
          </w:p>
        </w:tc>
        <w:tc>
          <w:tcPr>
            <w:tcW w:w="2829" w:type="dxa"/>
            <w:tcBorders>
              <w:top w:val="single" w:sz="8" w:space="0" w:color="000000" w:themeColor="text1"/>
            </w:tcBorders>
          </w:tcPr>
          <w:p w14:paraId="49AAAA43" w14:textId="77777777" w:rsidR="000B14C2" w:rsidRDefault="00491828">
            <w:pPr>
              <w:pStyle w:val="TB0"/>
              <w:spacing w:line="280" w:lineRule="exact"/>
              <w:rPr>
                <w:color w:val="000000" w:themeColor="text1"/>
              </w:rPr>
            </w:pPr>
            <w:r>
              <w:rPr>
                <w:color w:val="000000" w:themeColor="text1"/>
              </w:rPr>
              <w:t>宏定义</w:t>
            </w:r>
          </w:p>
        </w:tc>
        <w:tc>
          <w:tcPr>
            <w:tcW w:w="1505" w:type="dxa"/>
            <w:tcBorders>
              <w:top w:val="single" w:sz="8" w:space="0" w:color="000000" w:themeColor="text1"/>
              <w:right w:val="single" w:sz="4" w:space="0" w:color="FFFFFF" w:themeColor="background1"/>
            </w:tcBorders>
          </w:tcPr>
          <w:p w14:paraId="3352995E" w14:textId="77777777" w:rsidR="000B14C2" w:rsidRDefault="00491828">
            <w:pPr>
              <w:pStyle w:val="TB0"/>
              <w:spacing w:line="280" w:lineRule="exact"/>
              <w:rPr>
                <w:color w:val="000000" w:themeColor="text1"/>
              </w:rPr>
            </w:pPr>
            <w:r>
              <w:rPr>
                <w:rFonts w:hint="eastAsia"/>
                <w:color w:val="000000" w:themeColor="text1"/>
              </w:rPr>
              <w:t>M</w:t>
            </w:r>
            <w:r>
              <w:rPr>
                <w:color w:val="000000" w:themeColor="text1"/>
              </w:rPr>
              <w:t>CU</w:t>
            </w:r>
            <w:r>
              <w:rPr>
                <w:rFonts w:hint="eastAsia"/>
                <w:color w:val="000000" w:themeColor="text1"/>
              </w:rPr>
              <w:t>引脚名</w:t>
            </w:r>
          </w:p>
        </w:tc>
        <w:tc>
          <w:tcPr>
            <w:tcW w:w="992" w:type="dxa"/>
            <w:tcBorders>
              <w:top w:val="single" w:sz="8" w:space="0" w:color="000000" w:themeColor="text1"/>
              <w:right w:val="single" w:sz="4" w:space="0" w:color="FFFFFF" w:themeColor="background1"/>
            </w:tcBorders>
          </w:tcPr>
          <w:p w14:paraId="02D27A80" w14:textId="77777777" w:rsidR="000B14C2" w:rsidRDefault="00491828">
            <w:pPr>
              <w:pStyle w:val="TB0"/>
              <w:spacing w:line="280" w:lineRule="exact"/>
              <w:rPr>
                <w:color w:val="000000" w:themeColor="text1"/>
              </w:rPr>
            </w:pPr>
            <w:r>
              <w:rPr>
                <w:color w:val="000000" w:themeColor="text1"/>
              </w:rPr>
              <w:t>GEC</w:t>
            </w:r>
            <w:r>
              <w:rPr>
                <w:color w:val="000000" w:themeColor="text1"/>
              </w:rPr>
              <w:t>引脚号</w:t>
            </w:r>
          </w:p>
        </w:tc>
        <w:tc>
          <w:tcPr>
            <w:tcW w:w="1559" w:type="dxa"/>
            <w:tcBorders>
              <w:top w:val="single" w:sz="8" w:space="0" w:color="000000" w:themeColor="text1"/>
              <w:right w:val="single" w:sz="4" w:space="0" w:color="FFFFFF" w:themeColor="background1"/>
            </w:tcBorders>
          </w:tcPr>
          <w:p w14:paraId="5FB241B0" w14:textId="77777777" w:rsidR="000B14C2" w:rsidRDefault="00491828">
            <w:pPr>
              <w:pStyle w:val="TB0"/>
              <w:spacing w:line="280" w:lineRule="exact"/>
              <w:rPr>
                <w:color w:val="000000" w:themeColor="text1"/>
              </w:rPr>
            </w:pPr>
            <w:r>
              <w:rPr>
                <w:rFonts w:hint="eastAsia"/>
                <w:color w:val="000000" w:themeColor="text1"/>
              </w:rPr>
              <w:t>说明</w:t>
            </w:r>
          </w:p>
        </w:tc>
      </w:tr>
      <w:tr w:rsidR="000B14C2" w14:paraId="336F701F" w14:textId="77777777">
        <w:trPr>
          <w:trHeight w:hRule="exact" w:val="312"/>
          <w:jc w:val="center"/>
        </w:trPr>
        <w:tc>
          <w:tcPr>
            <w:tcW w:w="1043" w:type="dxa"/>
            <w:tcBorders>
              <w:left w:val="single" w:sz="8" w:space="0" w:color="FFFFFF" w:themeColor="background1"/>
              <w:right w:val="single" w:sz="4" w:space="0" w:color="000000" w:themeColor="text1"/>
            </w:tcBorders>
            <w:shd w:val="clear" w:color="auto" w:fill="FFFFFF" w:themeFill="background1"/>
          </w:tcPr>
          <w:p w14:paraId="06FAB729" w14:textId="77777777" w:rsidR="000B14C2" w:rsidRDefault="00491828">
            <w:pPr>
              <w:pStyle w:val="TB0"/>
              <w:tabs>
                <w:tab w:val="left" w:pos="374"/>
              </w:tabs>
              <w:spacing w:line="280" w:lineRule="exact"/>
              <w:jc w:val="center"/>
              <w:rPr>
                <w:color w:val="000000" w:themeColor="text1"/>
              </w:rPr>
            </w:pPr>
            <w:r>
              <w:rPr>
                <w:rFonts w:hint="eastAsia"/>
                <w:color w:val="000000" w:themeColor="text1"/>
              </w:rPr>
              <w:t>0</w:t>
            </w:r>
          </w:p>
        </w:tc>
        <w:tc>
          <w:tcPr>
            <w:tcW w:w="2829" w:type="dxa"/>
          </w:tcPr>
          <w:p w14:paraId="5B515CE3" w14:textId="77777777" w:rsidR="000B14C2" w:rsidRDefault="00491828">
            <w:pPr>
              <w:pStyle w:val="TB0"/>
              <w:tabs>
                <w:tab w:val="left" w:pos="374"/>
              </w:tabs>
              <w:spacing w:line="280" w:lineRule="exact"/>
              <w:rPr>
                <w:color w:val="000000" w:themeColor="text1"/>
              </w:rPr>
            </w:pPr>
            <w:r>
              <w:rPr>
                <w:color w:val="000000" w:themeColor="text1"/>
              </w:rPr>
              <w:t>ADC_CHANNEL_0</w:t>
            </w:r>
          </w:p>
        </w:tc>
        <w:tc>
          <w:tcPr>
            <w:tcW w:w="1505" w:type="dxa"/>
            <w:tcBorders>
              <w:right w:val="single" w:sz="4" w:space="0" w:color="FFFFFF" w:themeColor="background1"/>
            </w:tcBorders>
          </w:tcPr>
          <w:p w14:paraId="5B6544C2" w14:textId="77777777" w:rsidR="000B14C2" w:rsidRDefault="00491828">
            <w:pPr>
              <w:pStyle w:val="TB0"/>
              <w:tabs>
                <w:tab w:val="left" w:pos="374"/>
              </w:tabs>
              <w:spacing w:line="280" w:lineRule="exact"/>
              <w:rPr>
                <w:color w:val="000000" w:themeColor="text1"/>
              </w:rPr>
            </w:pPr>
            <w:r>
              <w:rPr>
                <w:color w:val="000000" w:themeColor="text1"/>
              </w:rPr>
              <w:t>PT</w:t>
            </w:r>
            <w:r>
              <w:rPr>
                <w:rFonts w:hint="eastAsia"/>
                <w:color w:val="000000" w:themeColor="text1"/>
              </w:rPr>
              <w:t>A4</w:t>
            </w:r>
          </w:p>
        </w:tc>
        <w:tc>
          <w:tcPr>
            <w:tcW w:w="992" w:type="dxa"/>
            <w:tcBorders>
              <w:right w:val="single" w:sz="4" w:space="0" w:color="FFFFFF" w:themeColor="background1"/>
            </w:tcBorders>
          </w:tcPr>
          <w:p w14:paraId="570BAD94"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14</w:t>
            </w:r>
          </w:p>
        </w:tc>
        <w:tc>
          <w:tcPr>
            <w:tcW w:w="1559" w:type="dxa"/>
            <w:tcBorders>
              <w:right w:val="single" w:sz="4" w:space="0" w:color="FFFFFF" w:themeColor="background1"/>
            </w:tcBorders>
          </w:tcPr>
          <w:p w14:paraId="760EDE34" w14:textId="77777777" w:rsidR="000B14C2" w:rsidRDefault="000B14C2">
            <w:pPr>
              <w:pStyle w:val="TB0"/>
              <w:tabs>
                <w:tab w:val="left" w:pos="374"/>
              </w:tabs>
              <w:spacing w:line="280" w:lineRule="exact"/>
              <w:rPr>
                <w:color w:val="000000" w:themeColor="text1"/>
              </w:rPr>
            </w:pPr>
          </w:p>
        </w:tc>
      </w:tr>
      <w:tr w:rsidR="000B14C2" w14:paraId="6FCF5764" w14:textId="77777777">
        <w:trPr>
          <w:trHeight w:hRule="exact" w:val="312"/>
          <w:jc w:val="center"/>
        </w:trPr>
        <w:tc>
          <w:tcPr>
            <w:tcW w:w="1043" w:type="dxa"/>
            <w:tcBorders>
              <w:left w:val="single" w:sz="8" w:space="0" w:color="FFFFFF" w:themeColor="background1"/>
              <w:right w:val="single" w:sz="4" w:space="0" w:color="000000" w:themeColor="text1"/>
            </w:tcBorders>
            <w:shd w:val="clear" w:color="auto" w:fill="FFFFFF" w:themeFill="background1"/>
          </w:tcPr>
          <w:p w14:paraId="552D1939" w14:textId="77777777" w:rsidR="000B14C2" w:rsidRDefault="00491828">
            <w:pPr>
              <w:pStyle w:val="TB0"/>
              <w:tabs>
                <w:tab w:val="left" w:pos="374"/>
              </w:tabs>
              <w:spacing w:line="280" w:lineRule="exact"/>
              <w:jc w:val="center"/>
              <w:rPr>
                <w:color w:val="000000" w:themeColor="text1"/>
              </w:rPr>
            </w:pPr>
            <w:r>
              <w:rPr>
                <w:rFonts w:hint="eastAsia"/>
                <w:color w:val="000000" w:themeColor="text1"/>
              </w:rPr>
              <w:t>1</w:t>
            </w:r>
          </w:p>
        </w:tc>
        <w:tc>
          <w:tcPr>
            <w:tcW w:w="2829" w:type="dxa"/>
          </w:tcPr>
          <w:p w14:paraId="3E2D6FE1" w14:textId="77777777" w:rsidR="000B14C2" w:rsidRDefault="00491828">
            <w:pPr>
              <w:pStyle w:val="TB0"/>
              <w:tabs>
                <w:tab w:val="left" w:pos="374"/>
              </w:tabs>
              <w:spacing w:line="280" w:lineRule="exact"/>
              <w:rPr>
                <w:color w:val="000000" w:themeColor="text1"/>
              </w:rPr>
            </w:pPr>
            <w:r>
              <w:rPr>
                <w:color w:val="000000" w:themeColor="text1"/>
              </w:rPr>
              <w:t>ADC_CHANNEL_</w:t>
            </w:r>
            <w:r>
              <w:rPr>
                <w:rFonts w:hint="eastAsia"/>
                <w:color w:val="000000" w:themeColor="text1"/>
              </w:rPr>
              <w:t>1</w:t>
            </w:r>
          </w:p>
        </w:tc>
        <w:tc>
          <w:tcPr>
            <w:tcW w:w="1505" w:type="dxa"/>
            <w:tcBorders>
              <w:right w:val="single" w:sz="4" w:space="0" w:color="FFFFFF" w:themeColor="background1"/>
            </w:tcBorders>
          </w:tcPr>
          <w:p w14:paraId="7029F236" w14:textId="77777777" w:rsidR="000B14C2" w:rsidRDefault="00491828">
            <w:pPr>
              <w:pStyle w:val="TB0"/>
              <w:tabs>
                <w:tab w:val="left" w:pos="374"/>
              </w:tabs>
              <w:spacing w:line="280" w:lineRule="exact"/>
              <w:rPr>
                <w:color w:val="000000" w:themeColor="text1"/>
              </w:rPr>
            </w:pPr>
            <w:r>
              <w:rPr>
                <w:color w:val="000000" w:themeColor="text1"/>
              </w:rPr>
              <w:t>PT</w:t>
            </w:r>
            <w:r>
              <w:rPr>
                <w:rFonts w:hint="eastAsia"/>
                <w:color w:val="000000" w:themeColor="text1"/>
              </w:rPr>
              <w:t>A5</w:t>
            </w:r>
          </w:p>
        </w:tc>
        <w:tc>
          <w:tcPr>
            <w:tcW w:w="992" w:type="dxa"/>
            <w:tcBorders>
              <w:right w:val="single" w:sz="4" w:space="0" w:color="FFFFFF" w:themeColor="background1"/>
            </w:tcBorders>
          </w:tcPr>
          <w:p w14:paraId="143DFBE7"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13</w:t>
            </w:r>
          </w:p>
        </w:tc>
        <w:tc>
          <w:tcPr>
            <w:tcW w:w="1559" w:type="dxa"/>
            <w:tcBorders>
              <w:right w:val="single" w:sz="4" w:space="0" w:color="FFFFFF" w:themeColor="background1"/>
            </w:tcBorders>
          </w:tcPr>
          <w:p w14:paraId="28F5912E" w14:textId="77777777" w:rsidR="000B14C2" w:rsidRDefault="000B14C2">
            <w:pPr>
              <w:pStyle w:val="TB0"/>
              <w:tabs>
                <w:tab w:val="left" w:pos="374"/>
              </w:tabs>
              <w:spacing w:line="280" w:lineRule="exact"/>
              <w:rPr>
                <w:color w:val="000000" w:themeColor="text1"/>
              </w:rPr>
            </w:pPr>
          </w:p>
        </w:tc>
      </w:tr>
      <w:tr w:rsidR="000B14C2" w14:paraId="415A71D8" w14:textId="77777777">
        <w:trPr>
          <w:trHeight w:hRule="exact" w:val="312"/>
          <w:jc w:val="center"/>
        </w:trPr>
        <w:tc>
          <w:tcPr>
            <w:tcW w:w="1043" w:type="dxa"/>
            <w:tcBorders>
              <w:left w:val="single" w:sz="8" w:space="0" w:color="FFFFFF" w:themeColor="background1"/>
              <w:right w:val="single" w:sz="4" w:space="0" w:color="000000" w:themeColor="text1"/>
            </w:tcBorders>
            <w:shd w:val="clear" w:color="auto" w:fill="FFFFFF" w:themeFill="background1"/>
          </w:tcPr>
          <w:p w14:paraId="005894B0" w14:textId="77777777" w:rsidR="000B14C2" w:rsidRDefault="00491828">
            <w:pPr>
              <w:pStyle w:val="TB0"/>
              <w:tabs>
                <w:tab w:val="left" w:pos="374"/>
              </w:tabs>
              <w:spacing w:line="280" w:lineRule="exact"/>
              <w:jc w:val="center"/>
              <w:rPr>
                <w:color w:val="000000" w:themeColor="text1"/>
              </w:rPr>
            </w:pPr>
            <w:r>
              <w:rPr>
                <w:rFonts w:hint="eastAsia"/>
                <w:color w:val="000000" w:themeColor="text1"/>
              </w:rPr>
              <w:t>2</w:t>
            </w:r>
          </w:p>
        </w:tc>
        <w:tc>
          <w:tcPr>
            <w:tcW w:w="2829" w:type="dxa"/>
          </w:tcPr>
          <w:p w14:paraId="614CD311" w14:textId="77777777" w:rsidR="000B14C2" w:rsidRDefault="00491828">
            <w:pPr>
              <w:pStyle w:val="TB0"/>
              <w:tabs>
                <w:tab w:val="left" w:pos="374"/>
              </w:tabs>
              <w:spacing w:line="280" w:lineRule="exact"/>
              <w:rPr>
                <w:color w:val="000000" w:themeColor="text1"/>
              </w:rPr>
            </w:pPr>
            <w:r>
              <w:rPr>
                <w:color w:val="000000" w:themeColor="text1"/>
              </w:rPr>
              <w:t>ADC_CHANNEL_</w:t>
            </w:r>
            <w:r>
              <w:rPr>
                <w:rFonts w:hint="eastAsia"/>
                <w:color w:val="000000" w:themeColor="text1"/>
              </w:rPr>
              <w:t>2</w:t>
            </w:r>
          </w:p>
        </w:tc>
        <w:tc>
          <w:tcPr>
            <w:tcW w:w="1505" w:type="dxa"/>
            <w:tcBorders>
              <w:right w:val="single" w:sz="4" w:space="0" w:color="FFFFFF" w:themeColor="background1"/>
            </w:tcBorders>
          </w:tcPr>
          <w:p w14:paraId="5B4A16AE" w14:textId="77777777" w:rsidR="000B14C2" w:rsidRDefault="00491828">
            <w:pPr>
              <w:pStyle w:val="TB0"/>
              <w:tabs>
                <w:tab w:val="left" w:pos="374"/>
              </w:tabs>
              <w:spacing w:line="280" w:lineRule="exact"/>
              <w:rPr>
                <w:color w:val="000000" w:themeColor="text1"/>
              </w:rPr>
            </w:pPr>
            <w:r>
              <w:rPr>
                <w:color w:val="000000" w:themeColor="text1"/>
              </w:rPr>
              <w:t>PT</w:t>
            </w:r>
            <w:r>
              <w:rPr>
                <w:rFonts w:hint="eastAsia"/>
                <w:color w:val="000000" w:themeColor="text1"/>
              </w:rPr>
              <w:t>A12</w:t>
            </w:r>
          </w:p>
        </w:tc>
        <w:tc>
          <w:tcPr>
            <w:tcW w:w="992" w:type="dxa"/>
            <w:tcBorders>
              <w:right w:val="single" w:sz="4" w:space="0" w:color="FFFFFF" w:themeColor="background1"/>
            </w:tcBorders>
          </w:tcPr>
          <w:p w14:paraId="445501D4"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7</w:t>
            </w:r>
          </w:p>
        </w:tc>
        <w:tc>
          <w:tcPr>
            <w:tcW w:w="1559" w:type="dxa"/>
            <w:tcBorders>
              <w:right w:val="single" w:sz="4" w:space="0" w:color="FFFFFF" w:themeColor="background1"/>
            </w:tcBorders>
          </w:tcPr>
          <w:p w14:paraId="0C33FC15" w14:textId="77777777" w:rsidR="000B14C2" w:rsidRDefault="000B14C2">
            <w:pPr>
              <w:pStyle w:val="TB0"/>
              <w:tabs>
                <w:tab w:val="left" w:pos="374"/>
              </w:tabs>
              <w:spacing w:line="280" w:lineRule="exact"/>
              <w:rPr>
                <w:color w:val="000000" w:themeColor="text1"/>
              </w:rPr>
            </w:pPr>
          </w:p>
        </w:tc>
      </w:tr>
      <w:tr w:rsidR="000B14C2" w14:paraId="469B7224" w14:textId="77777777">
        <w:trPr>
          <w:trHeight w:hRule="exact" w:val="312"/>
          <w:jc w:val="center"/>
        </w:trPr>
        <w:tc>
          <w:tcPr>
            <w:tcW w:w="1043" w:type="dxa"/>
            <w:tcBorders>
              <w:left w:val="single" w:sz="8" w:space="0" w:color="FFFFFF" w:themeColor="background1"/>
              <w:right w:val="single" w:sz="4" w:space="0" w:color="000000" w:themeColor="text1"/>
            </w:tcBorders>
            <w:shd w:val="clear" w:color="auto" w:fill="FFFFFF" w:themeFill="background1"/>
          </w:tcPr>
          <w:p w14:paraId="45CE387F" w14:textId="77777777" w:rsidR="000B14C2" w:rsidRDefault="00491828">
            <w:pPr>
              <w:pStyle w:val="TB0"/>
              <w:tabs>
                <w:tab w:val="left" w:pos="374"/>
              </w:tabs>
              <w:spacing w:line="280" w:lineRule="exact"/>
              <w:jc w:val="center"/>
              <w:rPr>
                <w:color w:val="000000" w:themeColor="text1"/>
              </w:rPr>
            </w:pPr>
            <w:r>
              <w:rPr>
                <w:rFonts w:hint="eastAsia"/>
                <w:color w:val="000000" w:themeColor="text1"/>
              </w:rPr>
              <w:t>3</w:t>
            </w:r>
          </w:p>
        </w:tc>
        <w:tc>
          <w:tcPr>
            <w:tcW w:w="2829" w:type="dxa"/>
          </w:tcPr>
          <w:p w14:paraId="135A2F7D" w14:textId="77777777" w:rsidR="000B14C2" w:rsidRDefault="00491828">
            <w:pPr>
              <w:pStyle w:val="TB0"/>
              <w:tabs>
                <w:tab w:val="left" w:pos="374"/>
              </w:tabs>
              <w:spacing w:line="280" w:lineRule="exact"/>
              <w:rPr>
                <w:color w:val="000000" w:themeColor="text1"/>
              </w:rPr>
            </w:pPr>
            <w:r>
              <w:rPr>
                <w:color w:val="000000" w:themeColor="text1"/>
              </w:rPr>
              <w:t>ADC_CHANNEL_</w:t>
            </w:r>
            <w:r>
              <w:rPr>
                <w:rFonts w:hint="eastAsia"/>
                <w:color w:val="000000" w:themeColor="text1"/>
              </w:rPr>
              <w:t>3</w:t>
            </w:r>
          </w:p>
        </w:tc>
        <w:tc>
          <w:tcPr>
            <w:tcW w:w="1505" w:type="dxa"/>
            <w:tcBorders>
              <w:right w:val="single" w:sz="4" w:space="0" w:color="FFFFFF" w:themeColor="background1"/>
            </w:tcBorders>
          </w:tcPr>
          <w:p w14:paraId="05DC8F9A" w14:textId="77777777" w:rsidR="000B14C2" w:rsidRDefault="00491828">
            <w:pPr>
              <w:pStyle w:val="TB0"/>
              <w:tabs>
                <w:tab w:val="left" w:pos="374"/>
              </w:tabs>
              <w:spacing w:line="280" w:lineRule="exact"/>
              <w:rPr>
                <w:color w:val="000000" w:themeColor="text1"/>
              </w:rPr>
            </w:pPr>
            <w:r>
              <w:rPr>
                <w:color w:val="000000" w:themeColor="text1"/>
              </w:rPr>
              <w:t>PT</w:t>
            </w:r>
            <w:r>
              <w:rPr>
                <w:rFonts w:hint="eastAsia"/>
                <w:color w:val="000000" w:themeColor="text1"/>
              </w:rPr>
              <w:t>A13</w:t>
            </w:r>
          </w:p>
        </w:tc>
        <w:tc>
          <w:tcPr>
            <w:tcW w:w="992" w:type="dxa"/>
            <w:tcBorders>
              <w:right w:val="single" w:sz="4" w:space="0" w:color="FFFFFF" w:themeColor="background1"/>
            </w:tcBorders>
          </w:tcPr>
          <w:p w14:paraId="797DBB78"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8</w:t>
            </w:r>
          </w:p>
        </w:tc>
        <w:tc>
          <w:tcPr>
            <w:tcW w:w="1559" w:type="dxa"/>
            <w:tcBorders>
              <w:right w:val="single" w:sz="4" w:space="0" w:color="FFFFFF" w:themeColor="background1"/>
            </w:tcBorders>
          </w:tcPr>
          <w:p w14:paraId="678DD118" w14:textId="77777777" w:rsidR="000B14C2" w:rsidRDefault="000B14C2">
            <w:pPr>
              <w:pStyle w:val="TB0"/>
              <w:tabs>
                <w:tab w:val="left" w:pos="374"/>
              </w:tabs>
              <w:spacing w:line="280" w:lineRule="exact"/>
              <w:rPr>
                <w:color w:val="000000" w:themeColor="text1"/>
              </w:rPr>
            </w:pPr>
          </w:p>
        </w:tc>
      </w:tr>
      <w:tr w:rsidR="000B14C2" w14:paraId="2408B385" w14:textId="77777777">
        <w:trPr>
          <w:trHeight w:hRule="exact" w:val="312"/>
          <w:jc w:val="center"/>
        </w:trPr>
        <w:tc>
          <w:tcPr>
            <w:tcW w:w="1043" w:type="dxa"/>
            <w:tcBorders>
              <w:left w:val="single" w:sz="8" w:space="0" w:color="FFFFFF" w:themeColor="background1"/>
              <w:right w:val="single" w:sz="4" w:space="0" w:color="000000" w:themeColor="text1"/>
            </w:tcBorders>
            <w:shd w:val="clear" w:color="auto" w:fill="FFFFFF" w:themeFill="background1"/>
          </w:tcPr>
          <w:p w14:paraId="5476A28C" w14:textId="77777777" w:rsidR="000B14C2" w:rsidRDefault="00491828">
            <w:pPr>
              <w:pStyle w:val="TB0"/>
              <w:tabs>
                <w:tab w:val="left" w:pos="374"/>
              </w:tabs>
              <w:spacing w:line="280" w:lineRule="exact"/>
              <w:jc w:val="center"/>
              <w:rPr>
                <w:color w:val="000000" w:themeColor="text1"/>
              </w:rPr>
            </w:pPr>
            <w:r>
              <w:rPr>
                <w:rFonts w:hint="eastAsia"/>
                <w:color w:val="000000" w:themeColor="text1"/>
              </w:rPr>
              <w:t>4</w:t>
            </w:r>
          </w:p>
        </w:tc>
        <w:tc>
          <w:tcPr>
            <w:tcW w:w="2829" w:type="dxa"/>
          </w:tcPr>
          <w:p w14:paraId="6646BC09" w14:textId="77777777" w:rsidR="000B14C2" w:rsidRDefault="00491828">
            <w:pPr>
              <w:pStyle w:val="TB0"/>
              <w:tabs>
                <w:tab w:val="left" w:pos="374"/>
              </w:tabs>
              <w:spacing w:line="280" w:lineRule="exact"/>
              <w:rPr>
                <w:color w:val="000000" w:themeColor="text1"/>
              </w:rPr>
            </w:pPr>
            <w:r>
              <w:rPr>
                <w:color w:val="000000" w:themeColor="text1"/>
              </w:rPr>
              <w:t>ADC_CHANNEL_</w:t>
            </w:r>
            <w:r>
              <w:rPr>
                <w:rFonts w:hint="eastAsia"/>
                <w:color w:val="000000" w:themeColor="text1"/>
              </w:rPr>
              <w:t>4</w:t>
            </w:r>
          </w:p>
        </w:tc>
        <w:tc>
          <w:tcPr>
            <w:tcW w:w="1505" w:type="dxa"/>
            <w:tcBorders>
              <w:right w:val="single" w:sz="4" w:space="0" w:color="FFFFFF" w:themeColor="background1"/>
            </w:tcBorders>
          </w:tcPr>
          <w:p w14:paraId="42A883AE" w14:textId="77777777" w:rsidR="000B14C2" w:rsidRDefault="00491828">
            <w:pPr>
              <w:pStyle w:val="TB0"/>
              <w:tabs>
                <w:tab w:val="left" w:pos="374"/>
              </w:tabs>
              <w:spacing w:line="280" w:lineRule="exact"/>
              <w:rPr>
                <w:color w:val="000000" w:themeColor="text1"/>
              </w:rPr>
            </w:pPr>
            <w:r>
              <w:rPr>
                <w:color w:val="000000" w:themeColor="text1"/>
              </w:rPr>
              <w:t>PT</w:t>
            </w:r>
            <w:r>
              <w:rPr>
                <w:rFonts w:hint="eastAsia"/>
                <w:color w:val="000000" w:themeColor="text1"/>
              </w:rPr>
              <w:t>A14</w:t>
            </w:r>
          </w:p>
        </w:tc>
        <w:tc>
          <w:tcPr>
            <w:tcW w:w="992" w:type="dxa"/>
            <w:tcBorders>
              <w:right w:val="single" w:sz="4" w:space="0" w:color="FFFFFF" w:themeColor="background1"/>
            </w:tcBorders>
          </w:tcPr>
          <w:p w14:paraId="55D07EF4"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10</w:t>
            </w:r>
          </w:p>
        </w:tc>
        <w:tc>
          <w:tcPr>
            <w:tcW w:w="1559" w:type="dxa"/>
            <w:tcBorders>
              <w:right w:val="single" w:sz="4" w:space="0" w:color="FFFFFF" w:themeColor="background1"/>
            </w:tcBorders>
          </w:tcPr>
          <w:p w14:paraId="3AA34130" w14:textId="77777777" w:rsidR="000B14C2" w:rsidRDefault="000B14C2">
            <w:pPr>
              <w:pStyle w:val="TB0"/>
              <w:tabs>
                <w:tab w:val="left" w:pos="374"/>
              </w:tabs>
              <w:spacing w:line="280" w:lineRule="exact"/>
              <w:rPr>
                <w:color w:val="000000" w:themeColor="text1"/>
              </w:rPr>
            </w:pPr>
          </w:p>
        </w:tc>
      </w:tr>
      <w:tr w:rsidR="000B14C2" w14:paraId="5BBD0E8D" w14:textId="77777777">
        <w:trPr>
          <w:trHeight w:hRule="exact" w:val="312"/>
          <w:jc w:val="center"/>
        </w:trPr>
        <w:tc>
          <w:tcPr>
            <w:tcW w:w="1043" w:type="dxa"/>
            <w:tcBorders>
              <w:left w:val="single" w:sz="8" w:space="0" w:color="FFFFFF" w:themeColor="background1"/>
              <w:right w:val="single" w:sz="4" w:space="0" w:color="000000" w:themeColor="text1"/>
            </w:tcBorders>
            <w:shd w:val="clear" w:color="auto" w:fill="FFFFFF" w:themeFill="background1"/>
          </w:tcPr>
          <w:p w14:paraId="7CDBAA10" w14:textId="77777777" w:rsidR="000B14C2" w:rsidRDefault="00491828">
            <w:pPr>
              <w:pStyle w:val="TB0"/>
              <w:tabs>
                <w:tab w:val="left" w:pos="374"/>
              </w:tabs>
              <w:spacing w:line="280" w:lineRule="exact"/>
              <w:jc w:val="center"/>
              <w:rPr>
                <w:color w:val="000000" w:themeColor="text1"/>
              </w:rPr>
            </w:pPr>
            <w:r>
              <w:rPr>
                <w:rFonts w:hint="eastAsia"/>
                <w:color w:val="000000" w:themeColor="text1"/>
              </w:rPr>
              <w:t>5</w:t>
            </w:r>
          </w:p>
        </w:tc>
        <w:tc>
          <w:tcPr>
            <w:tcW w:w="2829" w:type="dxa"/>
          </w:tcPr>
          <w:p w14:paraId="12182339" w14:textId="77777777" w:rsidR="000B14C2" w:rsidRDefault="00491828">
            <w:pPr>
              <w:pStyle w:val="TB0"/>
              <w:tabs>
                <w:tab w:val="left" w:pos="374"/>
              </w:tabs>
              <w:spacing w:line="280" w:lineRule="exact"/>
              <w:rPr>
                <w:color w:val="000000" w:themeColor="text1"/>
              </w:rPr>
            </w:pPr>
            <w:r>
              <w:rPr>
                <w:color w:val="000000" w:themeColor="text1"/>
              </w:rPr>
              <w:t>ADC_CHANNEL_</w:t>
            </w:r>
            <w:r>
              <w:rPr>
                <w:rFonts w:hint="eastAsia"/>
                <w:color w:val="000000" w:themeColor="text1"/>
              </w:rPr>
              <w:t>5</w:t>
            </w:r>
          </w:p>
        </w:tc>
        <w:tc>
          <w:tcPr>
            <w:tcW w:w="1505" w:type="dxa"/>
            <w:tcBorders>
              <w:right w:val="single" w:sz="4" w:space="0" w:color="FFFFFF" w:themeColor="background1"/>
            </w:tcBorders>
          </w:tcPr>
          <w:p w14:paraId="430BFB7A" w14:textId="77777777" w:rsidR="000B14C2" w:rsidRDefault="00491828">
            <w:pPr>
              <w:pStyle w:val="TB0"/>
              <w:tabs>
                <w:tab w:val="left" w:pos="374"/>
              </w:tabs>
              <w:spacing w:line="280" w:lineRule="exact"/>
              <w:rPr>
                <w:color w:val="000000" w:themeColor="text1"/>
              </w:rPr>
            </w:pPr>
            <w:r>
              <w:rPr>
                <w:color w:val="000000" w:themeColor="text1"/>
              </w:rPr>
              <w:t>PT</w:t>
            </w:r>
            <w:r>
              <w:rPr>
                <w:rFonts w:hint="eastAsia"/>
                <w:color w:val="000000" w:themeColor="text1"/>
              </w:rPr>
              <w:t>A15</w:t>
            </w:r>
          </w:p>
        </w:tc>
        <w:tc>
          <w:tcPr>
            <w:tcW w:w="992" w:type="dxa"/>
            <w:tcBorders>
              <w:right w:val="single" w:sz="4" w:space="0" w:color="FFFFFF" w:themeColor="background1"/>
            </w:tcBorders>
          </w:tcPr>
          <w:p w14:paraId="3DBB52E2"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9</w:t>
            </w:r>
          </w:p>
        </w:tc>
        <w:tc>
          <w:tcPr>
            <w:tcW w:w="1559" w:type="dxa"/>
            <w:tcBorders>
              <w:right w:val="single" w:sz="4" w:space="0" w:color="FFFFFF" w:themeColor="background1"/>
            </w:tcBorders>
          </w:tcPr>
          <w:p w14:paraId="56678097" w14:textId="77777777" w:rsidR="000B14C2" w:rsidRDefault="000B14C2">
            <w:pPr>
              <w:pStyle w:val="TB0"/>
              <w:tabs>
                <w:tab w:val="left" w:pos="374"/>
              </w:tabs>
              <w:spacing w:line="280" w:lineRule="exact"/>
              <w:rPr>
                <w:color w:val="000000" w:themeColor="text1"/>
              </w:rPr>
            </w:pPr>
          </w:p>
        </w:tc>
      </w:tr>
      <w:tr w:rsidR="000B14C2" w14:paraId="3285ACF7" w14:textId="77777777">
        <w:trPr>
          <w:trHeight w:hRule="exact" w:val="312"/>
          <w:jc w:val="center"/>
        </w:trPr>
        <w:tc>
          <w:tcPr>
            <w:tcW w:w="1043" w:type="dxa"/>
            <w:tcBorders>
              <w:top w:val="single" w:sz="4" w:space="0" w:color="FFFFFF" w:themeColor="background1"/>
              <w:left w:val="single" w:sz="8" w:space="0" w:color="FFFFFF" w:themeColor="background1"/>
              <w:right w:val="single" w:sz="4" w:space="0" w:color="000000" w:themeColor="text1"/>
            </w:tcBorders>
            <w:shd w:val="clear" w:color="auto" w:fill="FFFFFF" w:themeFill="background1"/>
          </w:tcPr>
          <w:p w14:paraId="7EE40E10" w14:textId="77777777" w:rsidR="000B14C2" w:rsidRDefault="00491828">
            <w:pPr>
              <w:pStyle w:val="TB0"/>
              <w:tabs>
                <w:tab w:val="left" w:pos="374"/>
              </w:tabs>
              <w:spacing w:line="280" w:lineRule="exact"/>
              <w:jc w:val="center"/>
              <w:rPr>
                <w:color w:val="000000" w:themeColor="text1"/>
              </w:rPr>
            </w:pPr>
            <w:r>
              <w:rPr>
                <w:color w:val="000000" w:themeColor="text1"/>
              </w:rPr>
              <w:t>1</w:t>
            </w:r>
            <w:r>
              <w:rPr>
                <w:rFonts w:hint="eastAsia"/>
                <w:color w:val="000000" w:themeColor="text1"/>
              </w:rPr>
              <w:t>2</w:t>
            </w:r>
          </w:p>
        </w:tc>
        <w:tc>
          <w:tcPr>
            <w:tcW w:w="2829" w:type="dxa"/>
          </w:tcPr>
          <w:p w14:paraId="0DFC69A9" w14:textId="77777777" w:rsidR="000B14C2" w:rsidRDefault="00491828">
            <w:pPr>
              <w:pStyle w:val="TB0"/>
              <w:tabs>
                <w:tab w:val="left" w:pos="374"/>
              </w:tabs>
              <w:spacing w:line="280" w:lineRule="exact"/>
              <w:rPr>
                <w:color w:val="000000" w:themeColor="text1"/>
              </w:rPr>
            </w:pPr>
            <w:r>
              <w:rPr>
                <w:color w:val="000000" w:themeColor="text1"/>
              </w:rPr>
              <w:t>ADC_CHANNEL_</w:t>
            </w:r>
            <w:r>
              <w:rPr>
                <w:rFonts w:hint="eastAsia"/>
                <w:color w:val="000000" w:themeColor="text1"/>
              </w:rPr>
              <w:t>12</w:t>
            </w:r>
          </w:p>
        </w:tc>
        <w:tc>
          <w:tcPr>
            <w:tcW w:w="1505" w:type="dxa"/>
            <w:tcBorders>
              <w:top w:val="single" w:sz="4" w:space="0" w:color="FFFFFF" w:themeColor="background1"/>
              <w:right w:val="single" w:sz="4" w:space="0" w:color="FFFFFF" w:themeColor="background1"/>
            </w:tcBorders>
          </w:tcPr>
          <w:p w14:paraId="276E36F6" w14:textId="77777777" w:rsidR="000B14C2" w:rsidRDefault="00491828">
            <w:pPr>
              <w:pStyle w:val="TB0"/>
              <w:tabs>
                <w:tab w:val="left" w:pos="374"/>
              </w:tabs>
              <w:spacing w:line="280" w:lineRule="exact"/>
              <w:rPr>
                <w:color w:val="000000" w:themeColor="text1"/>
              </w:rPr>
            </w:pPr>
            <w:r>
              <w:rPr>
                <w:color w:val="000000" w:themeColor="text1"/>
              </w:rPr>
              <w:t>PT</w:t>
            </w:r>
            <w:r>
              <w:rPr>
                <w:rFonts w:hint="eastAsia"/>
                <w:color w:val="000000" w:themeColor="text1"/>
              </w:rPr>
              <w:t>A8</w:t>
            </w:r>
          </w:p>
        </w:tc>
        <w:tc>
          <w:tcPr>
            <w:tcW w:w="992" w:type="dxa"/>
            <w:tcBorders>
              <w:top w:val="single" w:sz="4" w:space="0" w:color="FFFFFF" w:themeColor="background1"/>
              <w:right w:val="single" w:sz="4" w:space="0" w:color="FFFFFF" w:themeColor="background1"/>
            </w:tcBorders>
          </w:tcPr>
          <w:p w14:paraId="4A3F488B"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33</w:t>
            </w:r>
          </w:p>
        </w:tc>
        <w:tc>
          <w:tcPr>
            <w:tcW w:w="1559" w:type="dxa"/>
            <w:vMerge w:val="restart"/>
            <w:tcBorders>
              <w:top w:val="single" w:sz="4" w:space="0" w:color="FFFFFF" w:themeColor="background1"/>
              <w:right w:val="single" w:sz="4" w:space="0" w:color="FFFFFF" w:themeColor="background1"/>
            </w:tcBorders>
          </w:tcPr>
          <w:p w14:paraId="78CED9C7" w14:textId="77777777" w:rsidR="000B14C2" w:rsidRDefault="00491828">
            <w:pPr>
              <w:pStyle w:val="TB0"/>
              <w:tabs>
                <w:tab w:val="left" w:pos="374"/>
              </w:tabs>
              <w:spacing w:line="280" w:lineRule="exact"/>
              <w:rPr>
                <w:color w:val="000000" w:themeColor="text1"/>
              </w:rPr>
            </w:pPr>
            <w:r>
              <w:rPr>
                <w:rFonts w:hint="eastAsia"/>
                <w:color w:val="000000" w:themeColor="text1"/>
              </w:rPr>
              <w:t>G</w:t>
            </w:r>
            <w:r>
              <w:rPr>
                <w:color w:val="000000" w:themeColor="text1"/>
              </w:rPr>
              <w:t>EC</w:t>
            </w:r>
            <w:r>
              <w:rPr>
                <w:rFonts w:hint="eastAsia"/>
                <w:color w:val="000000" w:themeColor="text1"/>
              </w:rPr>
              <w:t>中被复用为</w:t>
            </w:r>
            <w:proofErr w:type="spellStart"/>
            <w:r>
              <w:rPr>
                <w:color w:val="000000" w:themeColor="text1"/>
              </w:rPr>
              <w:t>UART_User</w:t>
            </w:r>
            <w:proofErr w:type="spellEnd"/>
          </w:p>
        </w:tc>
      </w:tr>
      <w:tr w:rsidR="000B14C2" w14:paraId="04DD5EED" w14:textId="77777777">
        <w:trPr>
          <w:trHeight w:hRule="exact" w:val="312"/>
          <w:jc w:val="center"/>
        </w:trPr>
        <w:tc>
          <w:tcPr>
            <w:tcW w:w="1043" w:type="dxa"/>
            <w:tcBorders>
              <w:top w:val="single" w:sz="4" w:space="0" w:color="FFFFFF" w:themeColor="background1"/>
              <w:left w:val="single" w:sz="8" w:space="0" w:color="FFFFFF" w:themeColor="background1"/>
              <w:right w:val="single" w:sz="4" w:space="0" w:color="000000" w:themeColor="text1"/>
            </w:tcBorders>
            <w:shd w:val="clear" w:color="auto" w:fill="FFFFFF" w:themeFill="background1"/>
          </w:tcPr>
          <w:p w14:paraId="4D495B5E" w14:textId="77777777" w:rsidR="000B14C2" w:rsidRDefault="00491828">
            <w:pPr>
              <w:pStyle w:val="TB0"/>
              <w:tabs>
                <w:tab w:val="left" w:pos="374"/>
              </w:tabs>
              <w:spacing w:line="280" w:lineRule="exact"/>
              <w:jc w:val="center"/>
              <w:rPr>
                <w:color w:val="000000" w:themeColor="text1"/>
              </w:rPr>
            </w:pPr>
            <w:r>
              <w:rPr>
                <w:rFonts w:hint="eastAsia"/>
                <w:color w:val="000000" w:themeColor="text1"/>
              </w:rPr>
              <w:t>13</w:t>
            </w:r>
          </w:p>
        </w:tc>
        <w:tc>
          <w:tcPr>
            <w:tcW w:w="2829" w:type="dxa"/>
          </w:tcPr>
          <w:p w14:paraId="1243049C" w14:textId="77777777" w:rsidR="000B14C2" w:rsidRDefault="00491828">
            <w:pPr>
              <w:pStyle w:val="TB0"/>
              <w:tabs>
                <w:tab w:val="left" w:pos="374"/>
              </w:tabs>
              <w:spacing w:line="280" w:lineRule="exact"/>
              <w:rPr>
                <w:color w:val="000000" w:themeColor="text1"/>
              </w:rPr>
            </w:pPr>
            <w:r>
              <w:rPr>
                <w:color w:val="000000" w:themeColor="text1"/>
              </w:rPr>
              <w:t>ADC_CHANNEL_</w:t>
            </w:r>
            <w:r>
              <w:rPr>
                <w:rFonts w:hint="eastAsia"/>
                <w:color w:val="000000" w:themeColor="text1"/>
              </w:rPr>
              <w:t>13</w:t>
            </w:r>
          </w:p>
        </w:tc>
        <w:tc>
          <w:tcPr>
            <w:tcW w:w="1505" w:type="dxa"/>
            <w:tcBorders>
              <w:top w:val="single" w:sz="4" w:space="0" w:color="FFFFFF" w:themeColor="background1"/>
              <w:right w:val="single" w:sz="4" w:space="0" w:color="FFFFFF" w:themeColor="background1"/>
            </w:tcBorders>
          </w:tcPr>
          <w:p w14:paraId="301497E2" w14:textId="77777777" w:rsidR="000B14C2" w:rsidRDefault="00491828">
            <w:pPr>
              <w:pStyle w:val="TB0"/>
              <w:tabs>
                <w:tab w:val="left" w:pos="374"/>
              </w:tabs>
              <w:spacing w:line="280" w:lineRule="exact"/>
              <w:rPr>
                <w:color w:val="000000" w:themeColor="text1"/>
              </w:rPr>
            </w:pPr>
            <w:r>
              <w:rPr>
                <w:rFonts w:hint="eastAsia"/>
                <w:color w:val="000000" w:themeColor="text1"/>
              </w:rPr>
              <w:t>PTA9</w:t>
            </w:r>
          </w:p>
        </w:tc>
        <w:tc>
          <w:tcPr>
            <w:tcW w:w="992" w:type="dxa"/>
            <w:tcBorders>
              <w:top w:val="single" w:sz="4" w:space="0" w:color="FFFFFF" w:themeColor="background1"/>
              <w:right w:val="single" w:sz="4" w:space="0" w:color="FFFFFF" w:themeColor="background1"/>
            </w:tcBorders>
          </w:tcPr>
          <w:p w14:paraId="21139052"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34</w:t>
            </w:r>
          </w:p>
        </w:tc>
        <w:tc>
          <w:tcPr>
            <w:tcW w:w="1559" w:type="dxa"/>
            <w:vMerge/>
            <w:tcBorders>
              <w:right w:val="single" w:sz="4" w:space="0" w:color="FFFFFF" w:themeColor="background1"/>
            </w:tcBorders>
          </w:tcPr>
          <w:p w14:paraId="06945DC1" w14:textId="77777777" w:rsidR="000B14C2" w:rsidRDefault="000B14C2">
            <w:pPr>
              <w:pStyle w:val="TB0"/>
              <w:tabs>
                <w:tab w:val="left" w:pos="374"/>
              </w:tabs>
              <w:spacing w:line="280" w:lineRule="exact"/>
              <w:rPr>
                <w:color w:val="000000" w:themeColor="text1"/>
              </w:rPr>
            </w:pPr>
          </w:p>
        </w:tc>
      </w:tr>
      <w:tr w:rsidR="000B14C2" w14:paraId="5D7EEC60" w14:textId="77777777">
        <w:trPr>
          <w:trHeight w:hRule="exact" w:val="312"/>
          <w:jc w:val="center"/>
        </w:trPr>
        <w:tc>
          <w:tcPr>
            <w:tcW w:w="1043" w:type="dxa"/>
            <w:tcBorders>
              <w:top w:val="single" w:sz="4" w:space="0" w:color="FFFFFF" w:themeColor="background1"/>
              <w:left w:val="single" w:sz="8" w:space="0" w:color="FFFFFF" w:themeColor="background1"/>
              <w:right w:val="single" w:sz="4" w:space="0" w:color="000000" w:themeColor="text1"/>
            </w:tcBorders>
            <w:shd w:val="clear" w:color="auto" w:fill="FFFFFF" w:themeFill="background1"/>
          </w:tcPr>
          <w:p w14:paraId="3B8F6B36" w14:textId="77777777" w:rsidR="000B14C2" w:rsidRDefault="00491828">
            <w:pPr>
              <w:pStyle w:val="TB0"/>
              <w:tabs>
                <w:tab w:val="left" w:pos="374"/>
              </w:tabs>
              <w:spacing w:line="280" w:lineRule="exact"/>
              <w:jc w:val="center"/>
              <w:rPr>
                <w:color w:val="000000" w:themeColor="text1"/>
              </w:rPr>
            </w:pPr>
            <w:r>
              <w:rPr>
                <w:color w:val="000000" w:themeColor="text1"/>
              </w:rPr>
              <w:t>1</w:t>
            </w:r>
            <w:r>
              <w:rPr>
                <w:rFonts w:hint="eastAsia"/>
                <w:color w:val="000000" w:themeColor="text1"/>
              </w:rPr>
              <w:t>4</w:t>
            </w:r>
          </w:p>
        </w:tc>
        <w:tc>
          <w:tcPr>
            <w:tcW w:w="2829" w:type="dxa"/>
          </w:tcPr>
          <w:p w14:paraId="0810CA8A" w14:textId="77777777" w:rsidR="000B14C2" w:rsidRDefault="00491828">
            <w:pPr>
              <w:pStyle w:val="TB0"/>
              <w:tabs>
                <w:tab w:val="left" w:pos="374"/>
              </w:tabs>
              <w:spacing w:line="280" w:lineRule="exact"/>
              <w:rPr>
                <w:color w:val="000000" w:themeColor="text1"/>
              </w:rPr>
            </w:pPr>
            <w:r>
              <w:rPr>
                <w:color w:val="000000" w:themeColor="text1"/>
              </w:rPr>
              <w:t>ADC_CHANNEL_VREFINT</w:t>
            </w:r>
          </w:p>
        </w:tc>
        <w:tc>
          <w:tcPr>
            <w:tcW w:w="4056" w:type="dxa"/>
            <w:gridSpan w:val="3"/>
            <w:tcBorders>
              <w:top w:val="single" w:sz="4" w:space="0" w:color="FFFFFF" w:themeColor="background1"/>
              <w:right w:val="single" w:sz="4" w:space="0" w:color="FFFFFF" w:themeColor="background1"/>
            </w:tcBorders>
          </w:tcPr>
          <w:p w14:paraId="0736D465" w14:textId="77777777" w:rsidR="000B14C2" w:rsidRDefault="00491828">
            <w:pPr>
              <w:pStyle w:val="TB0"/>
              <w:tabs>
                <w:tab w:val="left" w:pos="374"/>
              </w:tabs>
              <w:spacing w:line="280" w:lineRule="exact"/>
              <w:rPr>
                <w:color w:val="000000" w:themeColor="text1"/>
              </w:rPr>
            </w:pPr>
            <w:r>
              <w:rPr>
                <w:color w:val="000000" w:themeColor="text1"/>
              </w:rPr>
              <w:t>内部参考电压监测</w:t>
            </w:r>
          </w:p>
        </w:tc>
      </w:tr>
      <w:tr w:rsidR="000B14C2" w14:paraId="2C382779" w14:textId="77777777">
        <w:trPr>
          <w:trHeight w:hRule="exact" w:val="312"/>
          <w:jc w:val="center"/>
        </w:trPr>
        <w:tc>
          <w:tcPr>
            <w:tcW w:w="1043" w:type="dxa"/>
            <w:tcBorders>
              <w:top w:val="single" w:sz="4" w:space="0" w:color="FFFFFF" w:themeColor="background1"/>
              <w:left w:val="single" w:sz="8" w:space="0" w:color="FFFFFF" w:themeColor="background1"/>
              <w:bottom w:val="single" w:sz="4" w:space="0" w:color="000000" w:themeColor="text1"/>
              <w:right w:val="single" w:sz="4" w:space="0" w:color="000000" w:themeColor="text1"/>
            </w:tcBorders>
            <w:shd w:val="clear" w:color="auto" w:fill="FFFFFF" w:themeFill="background1"/>
          </w:tcPr>
          <w:p w14:paraId="693EF5DD" w14:textId="77777777" w:rsidR="000B14C2" w:rsidRDefault="00491828">
            <w:pPr>
              <w:pStyle w:val="TB0"/>
              <w:tabs>
                <w:tab w:val="left" w:pos="374"/>
              </w:tabs>
              <w:spacing w:line="280" w:lineRule="exact"/>
              <w:jc w:val="center"/>
              <w:rPr>
                <w:color w:val="000000" w:themeColor="text1"/>
              </w:rPr>
            </w:pPr>
            <w:r>
              <w:rPr>
                <w:color w:val="000000" w:themeColor="text1"/>
              </w:rPr>
              <w:t>1</w:t>
            </w:r>
            <w:r>
              <w:rPr>
                <w:rFonts w:hint="eastAsia"/>
                <w:color w:val="000000" w:themeColor="text1"/>
              </w:rPr>
              <w:t>5</w:t>
            </w:r>
          </w:p>
        </w:tc>
        <w:tc>
          <w:tcPr>
            <w:tcW w:w="2829" w:type="dxa"/>
          </w:tcPr>
          <w:p w14:paraId="2F6B1B11" w14:textId="77777777" w:rsidR="000B14C2" w:rsidRDefault="00491828">
            <w:pPr>
              <w:pStyle w:val="TB0"/>
              <w:tabs>
                <w:tab w:val="left" w:pos="374"/>
              </w:tabs>
              <w:spacing w:line="280" w:lineRule="exact"/>
              <w:rPr>
                <w:color w:val="000000" w:themeColor="text1"/>
              </w:rPr>
            </w:pPr>
            <w:r>
              <w:rPr>
                <w:color w:val="000000" w:themeColor="text1"/>
              </w:rPr>
              <w:t>ADC_CHANNEL_TEMPSENSOR</w:t>
            </w:r>
          </w:p>
        </w:tc>
        <w:tc>
          <w:tcPr>
            <w:tcW w:w="4056" w:type="dxa"/>
            <w:gridSpan w:val="3"/>
            <w:tcBorders>
              <w:top w:val="single" w:sz="4" w:space="0" w:color="FFFFFF" w:themeColor="background1"/>
              <w:bottom w:val="single" w:sz="4" w:space="0" w:color="000000" w:themeColor="text1"/>
              <w:right w:val="single" w:sz="4" w:space="0" w:color="FFFFFF" w:themeColor="background1"/>
            </w:tcBorders>
          </w:tcPr>
          <w:p w14:paraId="3AFA37B6" w14:textId="77777777" w:rsidR="000B14C2" w:rsidRDefault="00491828">
            <w:pPr>
              <w:pStyle w:val="TB0"/>
              <w:tabs>
                <w:tab w:val="left" w:pos="374"/>
              </w:tabs>
              <w:spacing w:line="280" w:lineRule="exact"/>
              <w:rPr>
                <w:color w:val="000000" w:themeColor="text1"/>
              </w:rPr>
            </w:pPr>
            <w:r>
              <w:rPr>
                <w:rFonts w:hint="eastAsia"/>
                <w:color w:val="000000" w:themeColor="text1"/>
              </w:rPr>
              <w:t>内部温度传感器</w:t>
            </w:r>
          </w:p>
        </w:tc>
      </w:tr>
      <w:tr w:rsidR="000B14C2" w14:paraId="031C5D64" w14:textId="77777777">
        <w:trPr>
          <w:trHeight w:hRule="exact" w:val="312"/>
          <w:jc w:val="center"/>
        </w:trPr>
        <w:tc>
          <w:tcPr>
            <w:tcW w:w="1043" w:type="dxa"/>
            <w:vMerge w:val="restart"/>
            <w:tcBorders>
              <w:top w:val="single" w:sz="4" w:space="0" w:color="000000" w:themeColor="text1"/>
              <w:left w:val="single" w:sz="8" w:space="0" w:color="FFFFFF" w:themeColor="background1"/>
              <w:right w:val="single" w:sz="4" w:space="0" w:color="000000" w:themeColor="text1"/>
            </w:tcBorders>
            <w:shd w:val="clear" w:color="auto" w:fill="FFFFFF" w:themeFill="background1"/>
          </w:tcPr>
          <w:p w14:paraId="014F0515" w14:textId="77777777" w:rsidR="000B14C2" w:rsidRDefault="00491828">
            <w:pPr>
              <w:pStyle w:val="TB0"/>
              <w:tabs>
                <w:tab w:val="left" w:pos="374"/>
              </w:tabs>
              <w:spacing w:line="280" w:lineRule="exact"/>
              <w:jc w:val="center"/>
              <w:rPr>
                <w:color w:val="000000" w:themeColor="text1"/>
              </w:rPr>
            </w:pPr>
            <w:r>
              <w:rPr>
                <w:rFonts w:hint="eastAsia"/>
                <w:color w:val="000000" w:themeColor="text1"/>
              </w:rPr>
              <w:t>16</w:t>
            </w:r>
          </w:p>
        </w:tc>
        <w:tc>
          <w:tcPr>
            <w:tcW w:w="2829" w:type="dxa"/>
            <w:vMerge w:val="restart"/>
          </w:tcPr>
          <w:p w14:paraId="4F82ABFA" w14:textId="77777777" w:rsidR="000B14C2" w:rsidRDefault="00491828">
            <w:pPr>
              <w:pStyle w:val="TB0"/>
              <w:tabs>
                <w:tab w:val="left" w:pos="374"/>
              </w:tabs>
              <w:spacing w:line="280" w:lineRule="exact"/>
              <w:rPr>
                <w:color w:val="000000" w:themeColor="text1"/>
              </w:rPr>
            </w:pPr>
            <w:r>
              <w:rPr>
                <w:color w:val="000000" w:themeColor="text1"/>
              </w:rPr>
              <w:t>ADC_CHANNEL_DIFF_0</w:t>
            </w:r>
          </w:p>
        </w:tc>
        <w:tc>
          <w:tcPr>
            <w:tcW w:w="1505" w:type="dxa"/>
            <w:tcBorders>
              <w:top w:val="single" w:sz="4" w:space="0" w:color="000000" w:themeColor="text1"/>
              <w:bottom w:val="single" w:sz="4" w:space="0" w:color="000000" w:themeColor="text1"/>
              <w:right w:val="single" w:sz="4" w:space="0" w:color="FFFFFF" w:themeColor="background1"/>
            </w:tcBorders>
          </w:tcPr>
          <w:p w14:paraId="630C7C3F" w14:textId="77777777" w:rsidR="000B14C2" w:rsidRDefault="00491828">
            <w:pPr>
              <w:pStyle w:val="TB0"/>
              <w:tabs>
                <w:tab w:val="left" w:pos="374"/>
              </w:tabs>
              <w:spacing w:line="280" w:lineRule="exact"/>
              <w:rPr>
                <w:color w:val="000000" w:themeColor="text1"/>
              </w:rPr>
            </w:pPr>
            <w:r>
              <w:rPr>
                <w:color w:val="000000" w:themeColor="text1"/>
              </w:rPr>
              <w:t>PT</w:t>
            </w:r>
            <w:r>
              <w:rPr>
                <w:rFonts w:hint="eastAsia"/>
                <w:color w:val="000000" w:themeColor="text1"/>
              </w:rPr>
              <w:t>A4</w:t>
            </w:r>
          </w:p>
        </w:tc>
        <w:tc>
          <w:tcPr>
            <w:tcW w:w="992" w:type="dxa"/>
            <w:tcBorders>
              <w:top w:val="single" w:sz="4" w:space="0" w:color="000000" w:themeColor="text1"/>
              <w:bottom w:val="single" w:sz="4" w:space="0" w:color="000000" w:themeColor="text1"/>
              <w:right w:val="single" w:sz="4" w:space="0" w:color="FFFFFF" w:themeColor="background1"/>
            </w:tcBorders>
          </w:tcPr>
          <w:p w14:paraId="71076DCD"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14</w:t>
            </w:r>
          </w:p>
        </w:tc>
        <w:tc>
          <w:tcPr>
            <w:tcW w:w="1559" w:type="dxa"/>
            <w:tcBorders>
              <w:top w:val="single" w:sz="4" w:space="0" w:color="000000" w:themeColor="text1"/>
              <w:bottom w:val="single" w:sz="4" w:space="0" w:color="000000" w:themeColor="text1"/>
              <w:right w:val="single" w:sz="4" w:space="0" w:color="FFFFFF" w:themeColor="background1"/>
            </w:tcBorders>
          </w:tcPr>
          <w:p w14:paraId="450C4769" w14:textId="77777777" w:rsidR="000B14C2" w:rsidRDefault="00491828">
            <w:pPr>
              <w:pStyle w:val="TB0"/>
              <w:tabs>
                <w:tab w:val="left" w:pos="374"/>
              </w:tabs>
              <w:spacing w:line="280" w:lineRule="exact"/>
              <w:rPr>
                <w:color w:val="000000" w:themeColor="text1"/>
              </w:rPr>
            </w:pPr>
            <w:r>
              <w:rPr>
                <w:rFonts w:hint="eastAsia"/>
                <w:color w:val="000000" w:themeColor="text1"/>
              </w:rPr>
              <w:t>差分正极</w:t>
            </w:r>
          </w:p>
        </w:tc>
      </w:tr>
      <w:tr w:rsidR="000B14C2" w14:paraId="1BF167B1" w14:textId="77777777">
        <w:trPr>
          <w:trHeight w:hRule="exact" w:val="312"/>
          <w:jc w:val="center"/>
        </w:trPr>
        <w:tc>
          <w:tcPr>
            <w:tcW w:w="1043" w:type="dxa"/>
            <w:vMerge/>
            <w:tcBorders>
              <w:left w:val="single" w:sz="8" w:space="0" w:color="FFFFFF" w:themeColor="background1"/>
              <w:bottom w:val="single" w:sz="4" w:space="0" w:color="000000" w:themeColor="text1"/>
              <w:right w:val="single" w:sz="4" w:space="0" w:color="000000" w:themeColor="text1"/>
            </w:tcBorders>
            <w:shd w:val="clear" w:color="auto" w:fill="FFFFFF" w:themeFill="background1"/>
          </w:tcPr>
          <w:p w14:paraId="72377B6C" w14:textId="77777777" w:rsidR="000B14C2" w:rsidRDefault="000B14C2">
            <w:pPr>
              <w:pStyle w:val="TB0"/>
              <w:tabs>
                <w:tab w:val="left" w:pos="374"/>
              </w:tabs>
              <w:spacing w:line="280" w:lineRule="exact"/>
              <w:jc w:val="center"/>
              <w:rPr>
                <w:color w:val="000000" w:themeColor="text1"/>
              </w:rPr>
            </w:pPr>
          </w:p>
        </w:tc>
        <w:tc>
          <w:tcPr>
            <w:tcW w:w="2829" w:type="dxa"/>
            <w:vMerge/>
          </w:tcPr>
          <w:p w14:paraId="5586E3FC" w14:textId="77777777" w:rsidR="000B14C2" w:rsidRDefault="000B14C2">
            <w:pPr>
              <w:pStyle w:val="TB0"/>
              <w:tabs>
                <w:tab w:val="left" w:pos="374"/>
              </w:tabs>
              <w:spacing w:line="280" w:lineRule="exact"/>
              <w:rPr>
                <w:color w:val="000000" w:themeColor="text1"/>
              </w:rPr>
            </w:pPr>
          </w:p>
        </w:tc>
        <w:tc>
          <w:tcPr>
            <w:tcW w:w="1505" w:type="dxa"/>
            <w:tcBorders>
              <w:top w:val="single" w:sz="4" w:space="0" w:color="000000" w:themeColor="text1"/>
              <w:bottom w:val="single" w:sz="4" w:space="0" w:color="000000" w:themeColor="text1"/>
              <w:right w:val="single" w:sz="4" w:space="0" w:color="FFFFFF" w:themeColor="background1"/>
            </w:tcBorders>
          </w:tcPr>
          <w:p w14:paraId="32E50DCB" w14:textId="77777777" w:rsidR="000B14C2" w:rsidRDefault="00491828">
            <w:pPr>
              <w:pStyle w:val="TB0"/>
              <w:tabs>
                <w:tab w:val="left" w:pos="374"/>
              </w:tabs>
              <w:spacing w:line="280" w:lineRule="exact"/>
              <w:rPr>
                <w:color w:val="000000" w:themeColor="text1"/>
              </w:rPr>
            </w:pPr>
            <w:r>
              <w:rPr>
                <w:color w:val="000000" w:themeColor="text1"/>
              </w:rPr>
              <w:t>PT</w:t>
            </w:r>
            <w:r>
              <w:rPr>
                <w:rFonts w:hint="eastAsia"/>
                <w:color w:val="000000" w:themeColor="text1"/>
              </w:rPr>
              <w:t>A12</w:t>
            </w:r>
          </w:p>
        </w:tc>
        <w:tc>
          <w:tcPr>
            <w:tcW w:w="992" w:type="dxa"/>
            <w:tcBorders>
              <w:top w:val="single" w:sz="4" w:space="0" w:color="000000" w:themeColor="text1"/>
              <w:bottom w:val="single" w:sz="4" w:space="0" w:color="000000" w:themeColor="text1"/>
              <w:right w:val="single" w:sz="4" w:space="0" w:color="FFFFFF" w:themeColor="background1"/>
            </w:tcBorders>
          </w:tcPr>
          <w:p w14:paraId="184EF705"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7</w:t>
            </w:r>
          </w:p>
        </w:tc>
        <w:tc>
          <w:tcPr>
            <w:tcW w:w="1559" w:type="dxa"/>
            <w:tcBorders>
              <w:top w:val="single" w:sz="4" w:space="0" w:color="000000" w:themeColor="text1"/>
              <w:bottom w:val="single" w:sz="4" w:space="0" w:color="000000" w:themeColor="text1"/>
              <w:right w:val="single" w:sz="4" w:space="0" w:color="FFFFFF" w:themeColor="background1"/>
            </w:tcBorders>
          </w:tcPr>
          <w:p w14:paraId="28673F3A" w14:textId="77777777" w:rsidR="000B14C2" w:rsidRDefault="00491828">
            <w:pPr>
              <w:pStyle w:val="TB0"/>
              <w:tabs>
                <w:tab w:val="left" w:pos="374"/>
              </w:tabs>
              <w:spacing w:line="280" w:lineRule="exact"/>
              <w:rPr>
                <w:color w:val="000000" w:themeColor="text1"/>
              </w:rPr>
            </w:pPr>
            <w:r>
              <w:rPr>
                <w:rFonts w:hint="eastAsia"/>
                <w:color w:val="000000" w:themeColor="text1"/>
              </w:rPr>
              <w:t>差分负极</w:t>
            </w:r>
          </w:p>
        </w:tc>
      </w:tr>
      <w:tr w:rsidR="000B14C2" w14:paraId="6E06C741" w14:textId="77777777">
        <w:trPr>
          <w:trHeight w:hRule="exact" w:val="312"/>
          <w:jc w:val="center"/>
        </w:trPr>
        <w:tc>
          <w:tcPr>
            <w:tcW w:w="1043" w:type="dxa"/>
            <w:vMerge w:val="restart"/>
            <w:tcBorders>
              <w:top w:val="single" w:sz="4" w:space="0" w:color="000000" w:themeColor="text1"/>
              <w:left w:val="single" w:sz="8" w:space="0" w:color="FFFFFF" w:themeColor="background1"/>
              <w:right w:val="single" w:sz="4" w:space="0" w:color="000000" w:themeColor="text1"/>
            </w:tcBorders>
            <w:shd w:val="clear" w:color="auto" w:fill="FFFFFF" w:themeFill="background1"/>
          </w:tcPr>
          <w:p w14:paraId="1723C00E" w14:textId="77777777" w:rsidR="000B14C2" w:rsidRDefault="00491828">
            <w:pPr>
              <w:pStyle w:val="TB0"/>
              <w:tabs>
                <w:tab w:val="left" w:pos="374"/>
              </w:tabs>
              <w:spacing w:line="280" w:lineRule="exact"/>
              <w:jc w:val="center"/>
              <w:rPr>
                <w:color w:val="000000" w:themeColor="text1"/>
              </w:rPr>
            </w:pPr>
            <w:r>
              <w:rPr>
                <w:rFonts w:hint="eastAsia"/>
                <w:color w:val="000000" w:themeColor="text1"/>
              </w:rPr>
              <w:lastRenderedPageBreak/>
              <w:t>17</w:t>
            </w:r>
          </w:p>
        </w:tc>
        <w:tc>
          <w:tcPr>
            <w:tcW w:w="2829" w:type="dxa"/>
            <w:vMerge w:val="restart"/>
          </w:tcPr>
          <w:p w14:paraId="518B88E4" w14:textId="77777777" w:rsidR="000B14C2" w:rsidRDefault="00491828">
            <w:pPr>
              <w:pStyle w:val="TB0"/>
              <w:tabs>
                <w:tab w:val="left" w:pos="374"/>
              </w:tabs>
              <w:spacing w:line="280" w:lineRule="exact"/>
              <w:rPr>
                <w:color w:val="000000" w:themeColor="text1"/>
              </w:rPr>
            </w:pPr>
            <w:r>
              <w:rPr>
                <w:color w:val="000000" w:themeColor="text1"/>
              </w:rPr>
              <w:t>ADC_CHANNEL_DIFF_</w:t>
            </w:r>
            <w:r>
              <w:rPr>
                <w:rFonts w:hint="eastAsia"/>
                <w:color w:val="000000" w:themeColor="text1"/>
              </w:rPr>
              <w:t>1</w:t>
            </w:r>
          </w:p>
        </w:tc>
        <w:tc>
          <w:tcPr>
            <w:tcW w:w="1505" w:type="dxa"/>
            <w:tcBorders>
              <w:top w:val="single" w:sz="4" w:space="0" w:color="000000" w:themeColor="text1"/>
              <w:bottom w:val="single" w:sz="4" w:space="0" w:color="000000" w:themeColor="text1"/>
              <w:right w:val="single" w:sz="4" w:space="0" w:color="FFFFFF" w:themeColor="background1"/>
            </w:tcBorders>
          </w:tcPr>
          <w:p w14:paraId="710F6852" w14:textId="77777777" w:rsidR="000B14C2" w:rsidRDefault="00491828">
            <w:pPr>
              <w:pStyle w:val="TB0"/>
              <w:tabs>
                <w:tab w:val="left" w:pos="374"/>
              </w:tabs>
              <w:spacing w:line="280" w:lineRule="exact"/>
              <w:rPr>
                <w:color w:val="000000" w:themeColor="text1"/>
              </w:rPr>
            </w:pPr>
            <w:r>
              <w:rPr>
                <w:color w:val="000000" w:themeColor="text1"/>
              </w:rPr>
              <w:t>PT</w:t>
            </w:r>
            <w:r>
              <w:rPr>
                <w:rFonts w:hint="eastAsia"/>
                <w:color w:val="000000" w:themeColor="text1"/>
              </w:rPr>
              <w:t>A5</w:t>
            </w:r>
          </w:p>
        </w:tc>
        <w:tc>
          <w:tcPr>
            <w:tcW w:w="992" w:type="dxa"/>
            <w:tcBorders>
              <w:top w:val="single" w:sz="4" w:space="0" w:color="000000" w:themeColor="text1"/>
              <w:bottom w:val="single" w:sz="4" w:space="0" w:color="000000" w:themeColor="text1"/>
              <w:right w:val="single" w:sz="4" w:space="0" w:color="FFFFFF" w:themeColor="background1"/>
            </w:tcBorders>
          </w:tcPr>
          <w:p w14:paraId="7721F54A"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13</w:t>
            </w:r>
          </w:p>
        </w:tc>
        <w:tc>
          <w:tcPr>
            <w:tcW w:w="1559" w:type="dxa"/>
            <w:tcBorders>
              <w:top w:val="single" w:sz="4" w:space="0" w:color="000000" w:themeColor="text1"/>
              <w:bottom w:val="single" w:sz="4" w:space="0" w:color="000000" w:themeColor="text1"/>
              <w:right w:val="single" w:sz="4" w:space="0" w:color="FFFFFF" w:themeColor="background1"/>
            </w:tcBorders>
          </w:tcPr>
          <w:p w14:paraId="6CCC207A" w14:textId="77777777" w:rsidR="000B14C2" w:rsidRDefault="00491828">
            <w:pPr>
              <w:pStyle w:val="TB0"/>
              <w:tabs>
                <w:tab w:val="left" w:pos="374"/>
              </w:tabs>
              <w:spacing w:line="280" w:lineRule="exact"/>
              <w:rPr>
                <w:color w:val="000000" w:themeColor="text1"/>
              </w:rPr>
            </w:pPr>
            <w:r>
              <w:rPr>
                <w:rFonts w:hint="eastAsia"/>
                <w:color w:val="000000" w:themeColor="text1"/>
              </w:rPr>
              <w:t>差分正极</w:t>
            </w:r>
          </w:p>
        </w:tc>
      </w:tr>
      <w:tr w:rsidR="000B14C2" w14:paraId="74147306" w14:textId="77777777">
        <w:trPr>
          <w:trHeight w:hRule="exact" w:val="312"/>
          <w:jc w:val="center"/>
        </w:trPr>
        <w:tc>
          <w:tcPr>
            <w:tcW w:w="1043" w:type="dxa"/>
            <w:vMerge/>
            <w:tcBorders>
              <w:left w:val="single" w:sz="8" w:space="0" w:color="FFFFFF" w:themeColor="background1"/>
              <w:bottom w:val="single" w:sz="8" w:space="0" w:color="auto"/>
              <w:right w:val="single" w:sz="4" w:space="0" w:color="000000" w:themeColor="text1"/>
            </w:tcBorders>
            <w:shd w:val="clear" w:color="auto" w:fill="FFFFFF" w:themeFill="background1"/>
          </w:tcPr>
          <w:p w14:paraId="1516E7DA" w14:textId="77777777" w:rsidR="000B14C2" w:rsidRDefault="000B14C2">
            <w:pPr>
              <w:pStyle w:val="TB0"/>
              <w:tabs>
                <w:tab w:val="left" w:pos="374"/>
              </w:tabs>
              <w:spacing w:line="280" w:lineRule="exact"/>
              <w:jc w:val="center"/>
              <w:rPr>
                <w:color w:val="000000" w:themeColor="text1"/>
              </w:rPr>
            </w:pPr>
          </w:p>
        </w:tc>
        <w:tc>
          <w:tcPr>
            <w:tcW w:w="2829" w:type="dxa"/>
            <w:vMerge/>
            <w:tcBorders>
              <w:bottom w:val="single" w:sz="8" w:space="0" w:color="auto"/>
            </w:tcBorders>
          </w:tcPr>
          <w:p w14:paraId="2AC94494" w14:textId="77777777" w:rsidR="000B14C2" w:rsidRDefault="000B14C2">
            <w:pPr>
              <w:pStyle w:val="TB0"/>
              <w:tabs>
                <w:tab w:val="left" w:pos="374"/>
              </w:tabs>
              <w:spacing w:line="280" w:lineRule="exact"/>
              <w:rPr>
                <w:color w:val="000000" w:themeColor="text1"/>
              </w:rPr>
            </w:pPr>
          </w:p>
        </w:tc>
        <w:tc>
          <w:tcPr>
            <w:tcW w:w="1505" w:type="dxa"/>
            <w:tcBorders>
              <w:top w:val="single" w:sz="4" w:space="0" w:color="000000" w:themeColor="text1"/>
              <w:bottom w:val="single" w:sz="8" w:space="0" w:color="auto"/>
              <w:right w:val="single" w:sz="4" w:space="0" w:color="FFFFFF" w:themeColor="background1"/>
            </w:tcBorders>
          </w:tcPr>
          <w:p w14:paraId="0658A5F4" w14:textId="77777777" w:rsidR="000B14C2" w:rsidRDefault="00491828">
            <w:pPr>
              <w:pStyle w:val="TB0"/>
              <w:tabs>
                <w:tab w:val="left" w:pos="374"/>
              </w:tabs>
              <w:spacing w:line="280" w:lineRule="exact"/>
              <w:rPr>
                <w:color w:val="000000" w:themeColor="text1"/>
              </w:rPr>
            </w:pPr>
            <w:r>
              <w:rPr>
                <w:color w:val="000000" w:themeColor="text1"/>
              </w:rPr>
              <w:t>PT</w:t>
            </w:r>
            <w:r>
              <w:rPr>
                <w:rFonts w:hint="eastAsia"/>
                <w:color w:val="000000" w:themeColor="text1"/>
              </w:rPr>
              <w:t>A13</w:t>
            </w:r>
          </w:p>
        </w:tc>
        <w:tc>
          <w:tcPr>
            <w:tcW w:w="992" w:type="dxa"/>
            <w:tcBorders>
              <w:top w:val="single" w:sz="4" w:space="0" w:color="000000" w:themeColor="text1"/>
              <w:bottom w:val="single" w:sz="8" w:space="0" w:color="auto"/>
              <w:right w:val="single" w:sz="4" w:space="0" w:color="FFFFFF" w:themeColor="background1"/>
            </w:tcBorders>
          </w:tcPr>
          <w:p w14:paraId="11E3405C" w14:textId="77777777" w:rsidR="000B14C2" w:rsidRDefault="00491828">
            <w:pPr>
              <w:pStyle w:val="TB0"/>
              <w:tabs>
                <w:tab w:val="left" w:pos="374"/>
              </w:tabs>
              <w:spacing w:line="280" w:lineRule="exact"/>
              <w:rPr>
                <w:color w:val="000000" w:themeColor="text1"/>
              </w:rPr>
            </w:pPr>
            <w:r>
              <w:rPr>
                <w:color w:val="000000" w:themeColor="text1"/>
              </w:rPr>
              <w:t>GEC_</w:t>
            </w:r>
            <w:r>
              <w:rPr>
                <w:rFonts w:hint="eastAsia"/>
                <w:color w:val="000000" w:themeColor="text1"/>
              </w:rPr>
              <w:t>8</w:t>
            </w:r>
          </w:p>
        </w:tc>
        <w:tc>
          <w:tcPr>
            <w:tcW w:w="1559" w:type="dxa"/>
            <w:tcBorders>
              <w:top w:val="single" w:sz="4" w:space="0" w:color="000000" w:themeColor="text1"/>
              <w:bottom w:val="single" w:sz="8" w:space="0" w:color="auto"/>
              <w:right w:val="single" w:sz="4" w:space="0" w:color="FFFFFF" w:themeColor="background1"/>
            </w:tcBorders>
          </w:tcPr>
          <w:p w14:paraId="5628BE2C" w14:textId="77777777" w:rsidR="000B14C2" w:rsidRDefault="00491828">
            <w:pPr>
              <w:pStyle w:val="TB0"/>
              <w:tabs>
                <w:tab w:val="left" w:pos="374"/>
              </w:tabs>
              <w:spacing w:line="280" w:lineRule="exact"/>
              <w:rPr>
                <w:color w:val="000000" w:themeColor="text1"/>
              </w:rPr>
            </w:pPr>
            <w:r>
              <w:rPr>
                <w:rFonts w:hint="eastAsia"/>
                <w:color w:val="000000" w:themeColor="text1"/>
              </w:rPr>
              <w:t>差分负极</w:t>
            </w:r>
          </w:p>
        </w:tc>
      </w:tr>
    </w:tbl>
    <w:p w14:paraId="4F8DB39A" w14:textId="77777777" w:rsidR="000B14C2" w:rsidRDefault="00491828">
      <w:pPr>
        <w:pStyle w:val="4"/>
      </w:pPr>
      <w:r>
        <w:rPr>
          <w:rFonts w:hint="eastAsia"/>
        </w:rPr>
        <w:t>2</w:t>
      </w:r>
      <w:r>
        <w:t>．</w:t>
      </w:r>
      <w:r>
        <w:rPr>
          <w:rFonts w:hint="eastAsia"/>
        </w:rPr>
        <w:t>A</w:t>
      </w:r>
      <w:r>
        <w:t>DC</w:t>
      </w:r>
      <w:r>
        <w:rPr>
          <w:rFonts w:hint="eastAsia"/>
        </w:rPr>
        <w:t>构件的头文件</w:t>
      </w:r>
    </w:p>
    <w:tbl>
      <w:tblPr>
        <w:tblW w:w="5000" w:type="pct"/>
        <w:jc w:val="center"/>
        <w:shd w:val="pct10" w:color="auto" w:fill="auto"/>
        <w:tblLook w:val="04A0" w:firstRow="1" w:lastRow="0" w:firstColumn="1" w:lastColumn="0" w:noHBand="0" w:noVBand="1"/>
      </w:tblPr>
      <w:tblGrid>
        <w:gridCol w:w="8165"/>
      </w:tblGrid>
      <w:tr w:rsidR="000B14C2" w14:paraId="4DE5EFFE" w14:textId="77777777">
        <w:trPr>
          <w:trHeight w:val="516"/>
          <w:jc w:val="center"/>
        </w:trPr>
        <w:tc>
          <w:tcPr>
            <w:tcW w:w="5000" w:type="pct"/>
            <w:shd w:val="pct10" w:color="auto" w:fill="auto"/>
            <w:tcMar>
              <w:left w:w="442" w:type="dxa"/>
            </w:tcMar>
            <w:vAlign w:val="center"/>
          </w:tcPr>
          <w:p w14:paraId="0A2FEFB1"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
          <w:p w14:paraId="6C0B1D7C"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文件名称：</w:t>
            </w:r>
            <w:proofErr w:type="spellStart"/>
            <w:r>
              <w:rPr>
                <w:color w:val="000000" w:themeColor="text1"/>
                <w:sz w:val="18"/>
                <w:szCs w:val="18"/>
              </w:rPr>
              <w:t>adc.h</w:t>
            </w:r>
            <w:proofErr w:type="spellEnd"/>
          </w:p>
          <w:p w14:paraId="01770321"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功能概要：</w:t>
            </w:r>
            <w:r>
              <w:rPr>
                <w:color w:val="000000" w:themeColor="text1"/>
                <w:sz w:val="18"/>
                <w:szCs w:val="18"/>
              </w:rPr>
              <w:t>ADC</w:t>
            </w:r>
            <w:r>
              <w:rPr>
                <w:color w:val="000000" w:themeColor="text1"/>
                <w:sz w:val="18"/>
                <w:szCs w:val="18"/>
              </w:rPr>
              <w:t>底层驱动构件头文件</w:t>
            </w:r>
          </w:p>
          <w:p w14:paraId="4DBFBDD0"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制作单位：苏大嵌入式</w:t>
            </w:r>
            <w:r>
              <w:rPr>
                <w:color w:val="000000" w:themeColor="text1"/>
                <w:sz w:val="18"/>
                <w:szCs w:val="18"/>
              </w:rPr>
              <w:t>(sumcu.suda.edu.cn)</w:t>
            </w:r>
          </w:p>
          <w:p w14:paraId="4FE1B093"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版本更新：</w:t>
            </w:r>
            <w:r>
              <w:rPr>
                <w:color w:val="000000" w:themeColor="text1"/>
                <w:sz w:val="18"/>
                <w:szCs w:val="18"/>
              </w:rPr>
              <w:t>20240</w:t>
            </w:r>
            <w:r>
              <w:rPr>
                <w:rFonts w:hint="eastAsia"/>
                <w:color w:val="000000" w:themeColor="text1"/>
                <w:sz w:val="18"/>
                <w:szCs w:val="18"/>
              </w:rPr>
              <w:t>813</w:t>
            </w:r>
          </w:p>
          <w:p w14:paraId="203FDECE"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芯片类型：</w:t>
            </w:r>
            <w:r>
              <w:rPr>
                <w:color w:val="000000" w:themeColor="text1"/>
                <w:sz w:val="18"/>
                <w:szCs w:val="18"/>
              </w:rPr>
              <w:t>CH573F</w:t>
            </w:r>
          </w:p>
          <w:p w14:paraId="4D5351C9"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
          <w:p w14:paraId="10757AC4" w14:textId="77777777" w:rsidR="000B14C2" w:rsidRDefault="000B14C2">
            <w:pPr>
              <w:spacing w:line="240" w:lineRule="exact"/>
              <w:ind w:firstLineChars="0" w:firstLine="0"/>
              <w:jc w:val="left"/>
              <w:rPr>
                <w:color w:val="000000" w:themeColor="text1"/>
                <w:sz w:val="18"/>
                <w:szCs w:val="18"/>
              </w:rPr>
            </w:pPr>
          </w:p>
          <w:p w14:paraId="05F3768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#ifndef _ADC_H         //</w:t>
            </w:r>
            <w:r>
              <w:rPr>
                <w:color w:val="000000" w:themeColor="text1"/>
                <w:sz w:val="18"/>
                <w:szCs w:val="18"/>
              </w:rPr>
              <w:t>防止重复定义（</w:t>
            </w:r>
            <w:r>
              <w:rPr>
                <w:color w:val="000000" w:themeColor="text1"/>
                <w:sz w:val="18"/>
                <w:szCs w:val="18"/>
              </w:rPr>
              <w:t xml:space="preserve"> </w:t>
            </w:r>
            <w:r>
              <w:rPr>
                <w:color w:val="000000" w:themeColor="text1"/>
                <w:sz w:val="18"/>
                <w:szCs w:val="18"/>
              </w:rPr>
              <w:t>开头</w:t>
            </w:r>
            <w:r>
              <w:rPr>
                <w:color w:val="000000" w:themeColor="text1"/>
                <w:sz w:val="18"/>
                <w:szCs w:val="18"/>
              </w:rPr>
              <w:t>)</w:t>
            </w:r>
          </w:p>
          <w:p w14:paraId="68165A1A"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roofErr w:type="gramStart"/>
            <w:r>
              <w:rPr>
                <w:color w:val="000000" w:themeColor="text1"/>
                <w:sz w:val="18"/>
                <w:szCs w:val="18"/>
              </w:rPr>
              <w:t>define</w:t>
            </w:r>
            <w:proofErr w:type="gramEnd"/>
            <w:r>
              <w:rPr>
                <w:color w:val="000000" w:themeColor="text1"/>
                <w:sz w:val="18"/>
                <w:szCs w:val="18"/>
              </w:rPr>
              <w:t xml:space="preserve"> _ADC_H</w:t>
            </w:r>
          </w:p>
          <w:p w14:paraId="3C8B8178" w14:textId="77777777" w:rsidR="000B14C2" w:rsidRDefault="000B14C2">
            <w:pPr>
              <w:spacing w:line="240" w:lineRule="exact"/>
              <w:ind w:firstLineChars="0" w:firstLine="0"/>
              <w:jc w:val="left"/>
              <w:rPr>
                <w:color w:val="000000" w:themeColor="text1"/>
                <w:sz w:val="18"/>
                <w:szCs w:val="18"/>
              </w:rPr>
            </w:pPr>
          </w:p>
          <w:p w14:paraId="4EF2B342"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#include "</w:t>
            </w:r>
            <w:proofErr w:type="spellStart"/>
            <w:r>
              <w:rPr>
                <w:color w:val="000000" w:themeColor="text1"/>
                <w:sz w:val="18"/>
                <w:szCs w:val="18"/>
              </w:rPr>
              <w:t>mcu.h</w:t>
            </w:r>
            <w:proofErr w:type="spellEnd"/>
            <w:r>
              <w:rPr>
                <w:color w:val="000000" w:themeColor="text1"/>
                <w:sz w:val="18"/>
                <w:szCs w:val="18"/>
              </w:rPr>
              <w:t>"</w:t>
            </w:r>
          </w:p>
          <w:p w14:paraId="4FD3BC93"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#include "</w:t>
            </w:r>
            <w:proofErr w:type="spellStart"/>
            <w:r>
              <w:rPr>
                <w:color w:val="000000" w:themeColor="text1"/>
                <w:sz w:val="18"/>
                <w:szCs w:val="18"/>
              </w:rPr>
              <w:t>gpio.h</w:t>
            </w:r>
            <w:proofErr w:type="spellEnd"/>
            <w:r>
              <w:rPr>
                <w:color w:val="000000" w:themeColor="text1"/>
                <w:sz w:val="18"/>
                <w:szCs w:val="18"/>
              </w:rPr>
              <w:t>"</w:t>
            </w:r>
          </w:p>
          <w:p w14:paraId="08F625D4" w14:textId="77777777" w:rsidR="000B14C2" w:rsidRDefault="000B14C2">
            <w:pPr>
              <w:spacing w:line="240" w:lineRule="exact"/>
              <w:ind w:firstLineChars="0" w:firstLine="0"/>
              <w:jc w:val="left"/>
              <w:rPr>
                <w:color w:val="000000" w:themeColor="text1"/>
                <w:sz w:val="18"/>
                <w:szCs w:val="18"/>
              </w:rPr>
            </w:pPr>
          </w:p>
          <w:p w14:paraId="6615E1FF"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通道号定义</w:t>
            </w:r>
          </w:p>
          <w:p w14:paraId="708BE560"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ADC_CHANNEL_0 0                  //</w:t>
            </w:r>
            <w:r>
              <w:rPr>
                <w:color w:val="000000" w:themeColor="text1"/>
                <w:sz w:val="18"/>
                <w:szCs w:val="18"/>
              </w:rPr>
              <w:t>通道</w:t>
            </w:r>
            <w:r>
              <w:rPr>
                <w:color w:val="000000" w:themeColor="text1"/>
                <w:sz w:val="18"/>
                <w:szCs w:val="18"/>
              </w:rPr>
              <w:t>0  PA4</w:t>
            </w:r>
          </w:p>
          <w:p w14:paraId="41EB89BD"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ADC_CHANNEL_1 1                  //</w:t>
            </w:r>
            <w:r>
              <w:rPr>
                <w:color w:val="000000" w:themeColor="text1"/>
                <w:sz w:val="18"/>
                <w:szCs w:val="18"/>
              </w:rPr>
              <w:t>通道</w:t>
            </w:r>
            <w:r>
              <w:rPr>
                <w:color w:val="000000" w:themeColor="text1"/>
                <w:sz w:val="18"/>
                <w:szCs w:val="18"/>
              </w:rPr>
              <w:t>1  PA5</w:t>
            </w:r>
          </w:p>
          <w:p w14:paraId="040FE6DD"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ADC_CHANNEL_2 2                  //</w:t>
            </w:r>
            <w:r>
              <w:rPr>
                <w:color w:val="000000" w:themeColor="text1"/>
                <w:sz w:val="18"/>
                <w:szCs w:val="18"/>
              </w:rPr>
              <w:t>通道</w:t>
            </w:r>
            <w:r>
              <w:rPr>
                <w:color w:val="000000" w:themeColor="text1"/>
                <w:sz w:val="18"/>
                <w:szCs w:val="18"/>
              </w:rPr>
              <w:t>2  PA12</w:t>
            </w:r>
          </w:p>
          <w:p w14:paraId="71185F89"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ADC_CHANNEL_3 3                  //</w:t>
            </w:r>
            <w:r>
              <w:rPr>
                <w:color w:val="000000" w:themeColor="text1"/>
                <w:sz w:val="18"/>
                <w:szCs w:val="18"/>
              </w:rPr>
              <w:t>通道</w:t>
            </w:r>
            <w:r>
              <w:rPr>
                <w:color w:val="000000" w:themeColor="text1"/>
                <w:sz w:val="18"/>
                <w:szCs w:val="18"/>
              </w:rPr>
              <w:t>3  PA13</w:t>
            </w:r>
          </w:p>
          <w:p w14:paraId="4F15EDE6"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ADC_CHANNEL_4 4                   //</w:t>
            </w:r>
            <w:r>
              <w:rPr>
                <w:color w:val="000000" w:themeColor="text1"/>
                <w:sz w:val="18"/>
                <w:szCs w:val="18"/>
              </w:rPr>
              <w:t>通道</w:t>
            </w:r>
            <w:r>
              <w:rPr>
                <w:color w:val="000000" w:themeColor="text1"/>
                <w:sz w:val="18"/>
                <w:szCs w:val="18"/>
              </w:rPr>
              <w:t>4  PA14</w:t>
            </w:r>
          </w:p>
          <w:p w14:paraId="17547663"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ADC_CHANNEL_5 5                   //</w:t>
            </w:r>
            <w:r>
              <w:rPr>
                <w:color w:val="000000" w:themeColor="text1"/>
                <w:sz w:val="18"/>
                <w:szCs w:val="18"/>
              </w:rPr>
              <w:t>通道</w:t>
            </w:r>
            <w:r>
              <w:rPr>
                <w:color w:val="000000" w:themeColor="text1"/>
                <w:sz w:val="18"/>
                <w:szCs w:val="18"/>
              </w:rPr>
              <w:t>5  PA15</w:t>
            </w:r>
          </w:p>
          <w:p w14:paraId="1E4E61AC"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ADC_CHANNEL_TEST1  6         //</w:t>
            </w:r>
            <w:r>
              <w:rPr>
                <w:color w:val="000000" w:themeColor="text1"/>
                <w:sz w:val="18"/>
                <w:szCs w:val="18"/>
              </w:rPr>
              <w:t>预留的测试通道</w:t>
            </w:r>
            <w:r>
              <w:rPr>
                <w:color w:val="000000" w:themeColor="text1"/>
                <w:sz w:val="18"/>
                <w:szCs w:val="18"/>
              </w:rPr>
              <w:t>1</w:t>
            </w:r>
            <w:r>
              <w:rPr>
                <w:color w:val="000000" w:themeColor="text1"/>
                <w:sz w:val="18"/>
                <w:szCs w:val="18"/>
              </w:rPr>
              <w:t>、用户</w:t>
            </w:r>
            <w:proofErr w:type="gramStart"/>
            <w:r>
              <w:rPr>
                <w:color w:val="000000" w:themeColor="text1"/>
                <w:sz w:val="18"/>
                <w:szCs w:val="18"/>
              </w:rPr>
              <w:t>不</w:t>
            </w:r>
            <w:proofErr w:type="gramEnd"/>
            <w:r>
              <w:rPr>
                <w:color w:val="000000" w:themeColor="text1"/>
                <w:sz w:val="18"/>
                <w:szCs w:val="18"/>
              </w:rPr>
              <w:t>可用</w:t>
            </w:r>
          </w:p>
          <w:p w14:paraId="4005D5AE"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ADC_CHANNEL_TEST2  7         //</w:t>
            </w:r>
            <w:r>
              <w:rPr>
                <w:color w:val="000000" w:themeColor="text1"/>
                <w:sz w:val="18"/>
                <w:szCs w:val="18"/>
              </w:rPr>
              <w:t>预留的测试通道</w:t>
            </w:r>
            <w:r>
              <w:rPr>
                <w:color w:val="000000" w:themeColor="text1"/>
                <w:sz w:val="18"/>
                <w:szCs w:val="18"/>
              </w:rPr>
              <w:t>2</w:t>
            </w:r>
            <w:r>
              <w:rPr>
                <w:color w:val="000000" w:themeColor="text1"/>
                <w:sz w:val="18"/>
                <w:szCs w:val="18"/>
              </w:rPr>
              <w:t>、用户</w:t>
            </w:r>
            <w:proofErr w:type="gramStart"/>
            <w:r>
              <w:rPr>
                <w:color w:val="000000" w:themeColor="text1"/>
                <w:sz w:val="18"/>
                <w:szCs w:val="18"/>
              </w:rPr>
              <w:t>不</w:t>
            </w:r>
            <w:proofErr w:type="gramEnd"/>
            <w:r>
              <w:rPr>
                <w:color w:val="000000" w:themeColor="text1"/>
                <w:sz w:val="18"/>
                <w:szCs w:val="18"/>
              </w:rPr>
              <w:t>可用</w:t>
            </w:r>
          </w:p>
          <w:p w14:paraId="3AE3580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ADC_CHANNEL_TEST3 10        //</w:t>
            </w:r>
            <w:r>
              <w:rPr>
                <w:color w:val="000000" w:themeColor="text1"/>
                <w:sz w:val="18"/>
                <w:szCs w:val="18"/>
              </w:rPr>
              <w:t>预留的测试通道</w:t>
            </w:r>
            <w:r>
              <w:rPr>
                <w:color w:val="000000" w:themeColor="text1"/>
                <w:sz w:val="18"/>
                <w:szCs w:val="18"/>
              </w:rPr>
              <w:t>3</w:t>
            </w:r>
            <w:r>
              <w:rPr>
                <w:color w:val="000000" w:themeColor="text1"/>
                <w:sz w:val="18"/>
                <w:szCs w:val="18"/>
              </w:rPr>
              <w:t>、用户</w:t>
            </w:r>
            <w:proofErr w:type="gramStart"/>
            <w:r>
              <w:rPr>
                <w:color w:val="000000" w:themeColor="text1"/>
                <w:sz w:val="18"/>
                <w:szCs w:val="18"/>
              </w:rPr>
              <w:t>不</w:t>
            </w:r>
            <w:proofErr w:type="gramEnd"/>
            <w:r>
              <w:rPr>
                <w:color w:val="000000" w:themeColor="text1"/>
                <w:sz w:val="18"/>
                <w:szCs w:val="18"/>
              </w:rPr>
              <w:t>可用</w:t>
            </w:r>
          </w:p>
          <w:p w14:paraId="3EB46932"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ADC_CHANNEL_TEST4 11        //</w:t>
            </w:r>
            <w:r>
              <w:rPr>
                <w:color w:val="000000" w:themeColor="text1"/>
                <w:sz w:val="18"/>
                <w:szCs w:val="18"/>
              </w:rPr>
              <w:t>预留的测试通道</w:t>
            </w:r>
            <w:r>
              <w:rPr>
                <w:color w:val="000000" w:themeColor="text1"/>
                <w:sz w:val="18"/>
                <w:szCs w:val="18"/>
              </w:rPr>
              <w:t>4</w:t>
            </w:r>
            <w:r>
              <w:rPr>
                <w:color w:val="000000" w:themeColor="text1"/>
                <w:sz w:val="18"/>
                <w:szCs w:val="18"/>
              </w:rPr>
              <w:t>、用户</w:t>
            </w:r>
            <w:proofErr w:type="gramStart"/>
            <w:r>
              <w:rPr>
                <w:color w:val="000000" w:themeColor="text1"/>
                <w:sz w:val="18"/>
                <w:szCs w:val="18"/>
              </w:rPr>
              <w:t>不</w:t>
            </w:r>
            <w:proofErr w:type="gramEnd"/>
            <w:r>
              <w:rPr>
                <w:color w:val="000000" w:themeColor="text1"/>
                <w:sz w:val="18"/>
                <w:szCs w:val="18"/>
              </w:rPr>
              <w:t>可用</w:t>
            </w:r>
          </w:p>
          <w:p w14:paraId="2A34718A"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w:t>
            </w:r>
            <w:proofErr w:type="gramStart"/>
            <w:r>
              <w:rPr>
                <w:color w:val="000000" w:themeColor="text1"/>
                <w:sz w:val="18"/>
                <w:szCs w:val="18"/>
              </w:rPr>
              <w:t xml:space="preserve">12 12 </w:t>
            </w:r>
            <w:proofErr w:type="gramEnd"/>
            <w:r>
              <w:rPr>
                <w:color w:val="000000" w:themeColor="text1"/>
                <w:sz w:val="18"/>
                <w:szCs w:val="18"/>
              </w:rPr>
              <w:t>              //</w:t>
            </w:r>
            <w:r>
              <w:rPr>
                <w:color w:val="000000" w:themeColor="text1"/>
                <w:sz w:val="18"/>
                <w:szCs w:val="18"/>
              </w:rPr>
              <w:t>通道</w:t>
            </w:r>
            <w:r>
              <w:rPr>
                <w:color w:val="000000" w:themeColor="text1"/>
                <w:sz w:val="18"/>
                <w:szCs w:val="18"/>
              </w:rPr>
              <w:t>12 PA8</w:t>
            </w:r>
          </w:p>
          <w:p w14:paraId="38F494D3"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w:t>
            </w:r>
            <w:proofErr w:type="gramStart"/>
            <w:r>
              <w:rPr>
                <w:color w:val="000000" w:themeColor="text1"/>
                <w:sz w:val="18"/>
                <w:szCs w:val="18"/>
              </w:rPr>
              <w:t xml:space="preserve">13 13 </w:t>
            </w:r>
            <w:proofErr w:type="gramEnd"/>
            <w:r>
              <w:rPr>
                <w:color w:val="000000" w:themeColor="text1"/>
                <w:sz w:val="18"/>
                <w:szCs w:val="18"/>
              </w:rPr>
              <w:t>               //</w:t>
            </w:r>
            <w:r>
              <w:rPr>
                <w:color w:val="000000" w:themeColor="text1"/>
                <w:sz w:val="18"/>
                <w:szCs w:val="18"/>
              </w:rPr>
              <w:t>通道</w:t>
            </w:r>
            <w:r>
              <w:rPr>
                <w:color w:val="000000" w:themeColor="text1"/>
                <w:sz w:val="18"/>
                <w:szCs w:val="18"/>
              </w:rPr>
              <w:t>13 PA9</w:t>
            </w:r>
          </w:p>
          <w:p w14:paraId="19FE266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ADC_CHANNEL_VREFINT 14                    //</w:t>
            </w:r>
            <w:r>
              <w:rPr>
                <w:color w:val="000000" w:themeColor="text1"/>
                <w:sz w:val="18"/>
                <w:szCs w:val="18"/>
              </w:rPr>
              <w:t>电源监测</w:t>
            </w:r>
          </w:p>
          <w:p w14:paraId="46138599"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ADC_CHANNEL_TEMPSENSOR 15           //</w:t>
            </w:r>
            <w:r>
              <w:rPr>
                <w:color w:val="000000" w:themeColor="text1"/>
                <w:sz w:val="18"/>
                <w:szCs w:val="18"/>
              </w:rPr>
              <w:t>内部温度检测</w:t>
            </w:r>
          </w:p>
          <w:p w14:paraId="75F90C0E"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ADC_CHANNEL_DIFF_0   0x10                  //</w:t>
            </w:r>
            <w:r>
              <w:rPr>
                <w:color w:val="000000" w:themeColor="text1"/>
                <w:sz w:val="18"/>
                <w:szCs w:val="18"/>
              </w:rPr>
              <w:t>差分通道</w:t>
            </w:r>
            <w:r>
              <w:rPr>
                <w:color w:val="000000" w:themeColor="text1"/>
                <w:sz w:val="18"/>
                <w:szCs w:val="18"/>
              </w:rPr>
              <w:t>1</w:t>
            </w:r>
          </w:p>
          <w:p w14:paraId="6E506E3E"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#define ADC_CHANNEL_DIFF_1   0x11                  //</w:t>
            </w:r>
            <w:r>
              <w:rPr>
                <w:color w:val="000000" w:themeColor="text1"/>
                <w:sz w:val="18"/>
                <w:szCs w:val="18"/>
              </w:rPr>
              <w:t>差分通道</w:t>
            </w:r>
            <w:r>
              <w:rPr>
                <w:color w:val="000000" w:themeColor="text1"/>
                <w:sz w:val="18"/>
                <w:szCs w:val="18"/>
              </w:rPr>
              <w:t>2</w:t>
            </w:r>
          </w:p>
          <w:p w14:paraId="1EA235CA" w14:textId="77777777" w:rsidR="000B14C2" w:rsidRDefault="000B14C2">
            <w:pPr>
              <w:spacing w:line="240" w:lineRule="exact"/>
              <w:ind w:firstLineChars="0" w:firstLine="0"/>
              <w:jc w:val="left"/>
              <w:rPr>
                <w:color w:val="000000" w:themeColor="text1"/>
                <w:sz w:val="18"/>
                <w:szCs w:val="18"/>
              </w:rPr>
            </w:pPr>
          </w:p>
          <w:p w14:paraId="4FF64433"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
          <w:p w14:paraId="35A32CBF"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函数名称：</w:t>
            </w:r>
            <w:proofErr w:type="spellStart"/>
            <w:r>
              <w:rPr>
                <w:color w:val="000000" w:themeColor="text1"/>
                <w:sz w:val="18"/>
                <w:szCs w:val="18"/>
              </w:rPr>
              <w:t>adc_init</w:t>
            </w:r>
            <w:proofErr w:type="spellEnd"/>
          </w:p>
          <w:p w14:paraId="4FF87B85"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功能概要：初始化一个</w:t>
            </w:r>
            <w:r>
              <w:rPr>
                <w:color w:val="000000" w:themeColor="text1"/>
                <w:sz w:val="18"/>
                <w:szCs w:val="18"/>
              </w:rPr>
              <w:t>AD</w:t>
            </w:r>
            <w:r>
              <w:rPr>
                <w:color w:val="000000" w:themeColor="text1"/>
                <w:sz w:val="18"/>
                <w:szCs w:val="18"/>
              </w:rPr>
              <w:t>通道号</w:t>
            </w:r>
          </w:p>
          <w:p w14:paraId="0AA778E2"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参数说明：</w:t>
            </w:r>
            <w:r>
              <w:rPr>
                <w:color w:val="000000" w:themeColor="text1"/>
                <w:sz w:val="18"/>
                <w:szCs w:val="18"/>
              </w:rPr>
              <w:t>Channel</w:t>
            </w:r>
            <w:r>
              <w:rPr>
                <w:color w:val="000000" w:themeColor="text1"/>
                <w:sz w:val="18"/>
                <w:szCs w:val="18"/>
              </w:rPr>
              <w:t>：通道号</w:t>
            </w:r>
            <w:r>
              <w:rPr>
                <w:rFonts w:hint="eastAsia"/>
                <w:color w:val="000000" w:themeColor="text1"/>
                <w:sz w:val="18"/>
                <w:szCs w:val="18"/>
              </w:rPr>
              <w:t>（使用本文件头部宏定义）</w:t>
            </w:r>
          </w:p>
          <w:p w14:paraId="55D5283A"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NC</w:t>
            </w:r>
            <w:r>
              <w:rPr>
                <w:color w:val="000000" w:themeColor="text1"/>
                <w:sz w:val="18"/>
                <w:szCs w:val="18"/>
              </w:rPr>
              <w:t>：本函数未使用，为增强函数可移植性</w:t>
            </w:r>
          </w:p>
          <w:p w14:paraId="6D7526C3"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
          <w:p w14:paraId="425D040C"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xml:space="preserve">void </w:t>
            </w:r>
            <w:proofErr w:type="spellStart"/>
            <w:r>
              <w:rPr>
                <w:color w:val="000000" w:themeColor="text1"/>
                <w:sz w:val="18"/>
                <w:szCs w:val="18"/>
              </w:rPr>
              <w:t>adc_</w:t>
            </w:r>
            <w:proofErr w:type="gramStart"/>
            <w:r>
              <w:rPr>
                <w:color w:val="000000" w:themeColor="text1"/>
                <w:sz w:val="18"/>
                <w:szCs w:val="18"/>
              </w:rPr>
              <w:t>init</w:t>
            </w:r>
            <w:proofErr w:type="spellEnd"/>
            <w:r>
              <w:rPr>
                <w:color w:val="000000" w:themeColor="text1"/>
                <w:sz w:val="18"/>
                <w:szCs w:val="18"/>
              </w:rPr>
              <w:t>(</w:t>
            </w:r>
            <w:proofErr w:type="gramEnd"/>
            <w:r>
              <w:rPr>
                <w:color w:val="000000" w:themeColor="text1"/>
                <w:sz w:val="18"/>
                <w:szCs w:val="18"/>
              </w:rPr>
              <w:t>uint16_t Channel,uint16_t NC);</w:t>
            </w:r>
          </w:p>
          <w:p w14:paraId="057107EB" w14:textId="77777777" w:rsidR="000B14C2" w:rsidRDefault="000B14C2">
            <w:pPr>
              <w:spacing w:line="240" w:lineRule="exact"/>
              <w:ind w:firstLineChars="0" w:firstLine="0"/>
              <w:jc w:val="left"/>
              <w:rPr>
                <w:color w:val="000000" w:themeColor="text1"/>
                <w:sz w:val="18"/>
                <w:szCs w:val="18"/>
              </w:rPr>
            </w:pPr>
          </w:p>
          <w:p w14:paraId="5C4987C1"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
          <w:p w14:paraId="0BE9D899"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函数名称：</w:t>
            </w:r>
            <w:proofErr w:type="spellStart"/>
            <w:r>
              <w:rPr>
                <w:color w:val="000000" w:themeColor="text1"/>
                <w:sz w:val="18"/>
                <w:szCs w:val="18"/>
              </w:rPr>
              <w:t>adc_read</w:t>
            </w:r>
            <w:proofErr w:type="spellEnd"/>
          </w:p>
          <w:p w14:paraId="25272520"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功能概要：将模拟量转换成数字量，并返回</w:t>
            </w:r>
          </w:p>
          <w:p w14:paraId="69C7F14C"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参数说明：</w:t>
            </w:r>
            <w:r>
              <w:rPr>
                <w:color w:val="000000" w:themeColor="text1"/>
                <w:sz w:val="18"/>
                <w:szCs w:val="18"/>
              </w:rPr>
              <w:t>Channel</w:t>
            </w:r>
            <w:r>
              <w:rPr>
                <w:color w:val="000000" w:themeColor="text1"/>
                <w:sz w:val="18"/>
                <w:szCs w:val="18"/>
              </w:rPr>
              <w:t>：通道号</w:t>
            </w:r>
            <w:r>
              <w:rPr>
                <w:rFonts w:hint="eastAsia"/>
                <w:color w:val="000000" w:themeColor="text1"/>
                <w:sz w:val="18"/>
                <w:szCs w:val="18"/>
              </w:rPr>
              <w:t>（使用本文件头部宏定义）</w:t>
            </w:r>
          </w:p>
          <w:p w14:paraId="3680E50D"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color w:val="000000" w:themeColor="text1"/>
                <w:sz w:val="18"/>
                <w:szCs w:val="18"/>
              </w:rPr>
              <w:t>======================================================================</w:t>
            </w:r>
          </w:p>
          <w:p w14:paraId="09DFE18B"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lastRenderedPageBreak/>
              <w:t xml:space="preserve">uint16_t </w:t>
            </w:r>
            <w:proofErr w:type="spellStart"/>
            <w:r>
              <w:rPr>
                <w:color w:val="000000" w:themeColor="text1"/>
                <w:sz w:val="18"/>
                <w:szCs w:val="18"/>
              </w:rPr>
              <w:t>adc_</w:t>
            </w:r>
            <w:proofErr w:type="gramStart"/>
            <w:r>
              <w:rPr>
                <w:color w:val="000000" w:themeColor="text1"/>
                <w:sz w:val="18"/>
                <w:szCs w:val="18"/>
              </w:rPr>
              <w:t>read</w:t>
            </w:r>
            <w:proofErr w:type="spellEnd"/>
            <w:r>
              <w:rPr>
                <w:color w:val="000000" w:themeColor="text1"/>
                <w:sz w:val="18"/>
                <w:szCs w:val="18"/>
              </w:rPr>
              <w:t>(</w:t>
            </w:r>
            <w:proofErr w:type="gramEnd"/>
            <w:r>
              <w:rPr>
                <w:color w:val="000000" w:themeColor="text1"/>
                <w:sz w:val="18"/>
                <w:szCs w:val="18"/>
              </w:rPr>
              <w:t>uint8_t Channel);</w:t>
            </w:r>
          </w:p>
          <w:p w14:paraId="6CDC3F5A" w14:textId="77777777" w:rsidR="000B14C2" w:rsidRDefault="000B14C2">
            <w:pPr>
              <w:spacing w:line="240" w:lineRule="exact"/>
              <w:ind w:firstLineChars="0" w:firstLine="0"/>
              <w:jc w:val="left"/>
              <w:rPr>
                <w:color w:val="000000" w:themeColor="text1"/>
                <w:sz w:val="18"/>
                <w:szCs w:val="18"/>
              </w:rPr>
            </w:pPr>
          </w:p>
          <w:p w14:paraId="58773FD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
          <w:p w14:paraId="71D883A6"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函</w:t>
            </w:r>
            <w:r>
              <w:rPr>
                <w:color w:val="000000" w:themeColor="text1"/>
                <w:sz w:val="18"/>
                <w:szCs w:val="18"/>
              </w:rPr>
              <w:t xml:space="preserve"> </w:t>
            </w:r>
            <w:r>
              <w:rPr>
                <w:color w:val="000000" w:themeColor="text1"/>
                <w:sz w:val="18"/>
                <w:szCs w:val="18"/>
              </w:rPr>
              <w:t>数</w:t>
            </w:r>
            <w:r>
              <w:rPr>
                <w:color w:val="000000" w:themeColor="text1"/>
                <w:sz w:val="18"/>
                <w:szCs w:val="18"/>
              </w:rPr>
              <w:t xml:space="preserve"> </w:t>
            </w:r>
            <w:r>
              <w:rPr>
                <w:color w:val="000000" w:themeColor="text1"/>
                <w:sz w:val="18"/>
                <w:szCs w:val="18"/>
              </w:rPr>
              <w:t>名</w:t>
            </w:r>
            <w:r>
              <w:rPr>
                <w:color w:val="000000" w:themeColor="text1"/>
                <w:sz w:val="18"/>
                <w:szCs w:val="18"/>
              </w:rPr>
              <w:t>:</w:t>
            </w:r>
            <w:proofErr w:type="spellStart"/>
            <w:r>
              <w:rPr>
                <w:color w:val="000000" w:themeColor="text1"/>
                <w:sz w:val="18"/>
                <w:szCs w:val="18"/>
              </w:rPr>
              <w:t>adc_mid</w:t>
            </w:r>
            <w:proofErr w:type="spellEnd"/>
            <w:r>
              <w:rPr>
                <w:color w:val="000000" w:themeColor="text1"/>
                <w:sz w:val="18"/>
                <w:szCs w:val="18"/>
              </w:rPr>
              <w:t xml:space="preserve">                                                  </w:t>
            </w:r>
          </w:p>
          <w:p w14:paraId="1A3F7D21"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功</w:t>
            </w:r>
            <w:r>
              <w:rPr>
                <w:color w:val="000000" w:themeColor="text1"/>
                <w:sz w:val="18"/>
                <w:szCs w:val="18"/>
              </w:rPr>
              <w:t xml:space="preserve">    </w:t>
            </w:r>
            <w:r>
              <w:rPr>
                <w:color w:val="000000" w:themeColor="text1"/>
                <w:sz w:val="18"/>
                <w:szCs w:val="18"/>
              </w:rPr>
              <w:t>能</w:t>
            </w:r>
            <w:r>
              <w:rPr>
                <w:color w:val="000000" w:themeColor="text1"/>
                <w:sz w:val="18"/>
                <w:szCs w:val="18"/>
              </w:rPr>
              <w:t>:</w:t>
            </w:r>
            <w:r>
              <w:rPr>
                <w:color w:val="000000" w:themeColor="text1"/>
                <w:sz w:val="18"/>
                <w:szCs w:val="18"/>
              </w:rPr>
              <w:t>获取通道</w:t>
            </w:r>
            <w:r>
              <w:rPr>
                <w:color w:val="000000" w:themeColor="text1"/>
                <w:sz w:val="18"/>
                <w:szCs w:val="18"/>
              </w:rPr>
              <w:t>channel</w:t>
            </w:r>
            <w:r>
              <w:rPr>
                <w:color w:val="000000" w:themeColor="text1"/>
                <w:sz w:val="18"/>
                <w:szCs w:val="18"/>
              </w:rPr>
              <w:t>中值滤波后的</w:t>
            </w:r>
            <w:r>
              <w:rPr>
                <w:color w:val="000000" w:themeColor="text1"/>
                <w:sz w:val="18"/>
                <w:szCs w:val="18"/>
              </w:rPr>
              <w:t>A/D</w:t>
            </w:r>
            <w:r>
              <w:rPr>
                <w:color w:val="000000" w:themeColor="text1"/>
                <w:sz w:val="18"/>
                <w:szCs w:val="18"/>
              </w:rPr>
              <w:t>转换结果</w:t>
            </w:r>
            <w:r>
              <w:rPr>
                <w:color w:val="000000" w:themeColor="text1"/>
                <w:sz w:val="18"/>
                <w:szCs w:val="18"/>
              </w:rPr>
              <w:t xml:space="preserve">                    </w:t>
            </w:r>
          </w:p>
          <w:p w14:paraId="10B01E5A"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参</w:t>
            </w:r>
            <w:r>
              <w:rPr>
                <w:color w:val="000000" w:themeColor="text1"/>
                <w:sz w:val="18"/>
                <w:szCs w:val="18"/>
              </w:rPr>
              <w:t xml:space="preserve">    </w:t>
            </w:r>
            <w:r>
              <w:rPr>
                <w:color w:val="000000" w:themeColor="text1"/>
                <w:sz w:val="18"/>
                <w:szCs w:val="18"/>
              </w:rPr>
              <w:t>数</w:t>
            </w:r>
            <w:r>
              <w:rPr>
                <w:color w:val="000000" w:themeColor="text1"/>
                <w:sz w:val="18"/>
                <w:szCs w:val="18"/>
              </w:rPr>
              <w:t xml:space="preserve">:channel = </w:t>
            </w:r>
            <w:r>
              <w:rPr>
                <w:color w:val="000000" w:themeColor="text1"/>
                <w:sz w:val="18"/>
                <w:szCs w:val="18"/>
              </w:rPr>
              <w:t>通道号</w:t>
            </w:r>
            <w:r>
              <w:rPr>
                <w:color w:val="000000" w:themeColor="text1"/>
                <w:sz w:val="18"/>
                <w:szCs w:val="18"/>
              </w:rPr>
              <w:t xml:space="preserve">                                           </w:t>
            </w:r>
          </w:p>
          <w:p w14:paraId="4F89217C"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返</w:t>
            </w:r>
            <w:r>
              <w:rPr>
                <w:color w:val="000000" w:themeColor="text1"/>
                <w:sz w:val="18"/>
                <w:szCs w:val="18"/>
              </w:rPr>
              <w:t xml:space="preserve">    </w:t>
            </w:r>
            <w:r>
              <w:rPr>
                <w:color w:val="000000" w:themeColor="text1"/>
                <w:sz w:val="18"/>
                <w:szCs w:val="18"/>
              </w:rPr>
              <w:t>回</w:t>
            </w:r>
            <w:r>
              <w:rPr>
                <w:color w:val="000000" w:themeColor="text1"/>
                <w:sz w:val="18"/>
                <w:szCs w:val="18"/>
              </w:rPr>
              <w:t>:</w:t>
            </w:r>
            <w:r>
              <w:rPr>
                <w:color w:val="000000" w:themeColor="text1"/>
                <w:sz w:val="18"/>
                <w:szCs w:val="18"/>
              </w:rPr>
              <w:t>该通道中值滤波后的</w:t>
            </w:r>
            <w:r>
              <w:rPr>
                <w:color w:val="000000" w:themeColor="text1"/>
                <w:sz w:val="18"/>
                <w:szCs w:val="18"/>
              </w:rPr>
              <w:t>A/D</w:t>
            </w:r>
            <w:r>
              <w:rPr>
                <w:color w:val="000000" w:themeColor="text1"/>
                <w:sz w:val="18"/>
                <w:szCs w:val="18"/>
              </w:rPr>
              <w:t>转换结果</w:t>
            </w:r>
            <w:r>
              <w:rPr>
                <w:color w:val="000000" w:themeColor="text1"/>
                <w:sz w:val="18"/>
                <w:szCs w:val="18"/>
              </w:rPr>
              <w:t xml:space="preserve">                         </w:t>
            </w:r>
          </w:p>
          <w:p w14:paraId="5AD67420"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内部调用</w:t>
            </w:r>
            <w:r>
              <w:rPr>
                <w:color w:val="000000" w:themeColor="text1"/>
                <w:sz w:val="18"/>
                <w:szCs w:val="18"/>
              </w:rPr>
              <w:t>:</w:t>
            </w:r>
            <w:proofErr w:type="spellStart"/>
            <w:r>
              <w:rPr>
                <w:color w:val="000000" w:themeColor="text1"/>
                <w:sz w:val="18"/>
                <w:szCs w:val="18"/>
              </w:rPr>
              <w:t>adc_read</w:t>
            </w:r>
            <w:proofErr w:type="spellEnd"/>
            <w:r>
              <w:rPr>
                <w:color w:val="000000" w:themeColor="text1"/>
                <w:sz w:val="18"/>
                <w:szCs w:val="18"/>
              </w:rPr>
              <w:t xml:space="preserve">                                               </w:t>
            </w:r>
          </w:p>
          <w:p w14:paraId="7031E6E9"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
          <w:p w14:paraId="4574591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uint16_</w:t>
            </w:r>
            <w:proofErr w:type="gramStart"/>
            <w:r>
              <w:rPr>
                <w:color w:val="000000" w:themeColor="text1"/>
                <w:sz w:val="18"/>
                <w:szCs w:val="18"/>
              </w:rPr>
              <w:t xml:space="preserve">t  </w:t>
            </w:r>
            <w:proofErr w:type="spellStart"/>
            <w:r>
              <w:rPr>
                <w:color w:val="000000" w:themeColor="text1"/>
                <w:sz w:val="18"/>
                <w:szCs w:val="18"/>
              </w:rPr>
              <w:t>adc</w:t>
            </w:r>
            <w:proofErr w:type="gramEnd"/>
            <w:r>
              <w:rPr>
                <w:color w:val="000000" w:themeColor="text1"/>
                <w:sz w:val="18"/>
                <w:szCs w:val="18"/>
              </w:rPr>
              <w:t>_mid</w:t>
            </w:r>
            <w:proofErr w:type="spellEnd"/>
            <w:r>
              <w:rPr>
                <w:color w:val="000000" w:themeColor="text1"/>
                <w:sz w:val="18"/>
                <w:szCs w:val="18"/>
              </w:rPr>
              <w:t>(uint16_t Channel);</w:t>
            </w:r>
          </w:p>
          <w:p w14:paraId="1B8A256A" w14:textId="77777777" w:rsidR="000B14C2" w:rsidRDefault="000B14C2">
            <w:pPr>
              <w:spacing w:line="240" w:lineRule="exact"/>
              <w:ind w:firstLineChars="0" w:firstLine="0"/>
              <w:jc w:val="left"/>
              <w:rPr>
                <w:color w:val="000000" w:themeColor="text1"/>
                <w:sz w:val="18"/>
                <w:szCs w:val="18"/>
              </w:rPr>
            </w:pPr>
          </w:p>
          <w:p w14:paraId="1DCA227C"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
          <w:p w14:paraId="6E99B3C1"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函</w:t>
            </w:r>
            <w:r>
              <w:rPr>
                <w:color w:val="000000" w:themeColor="text1"/>
                <w:sz w:val="18"/>
                <w:szCs w:val="18"/>
              </w:rPr>
              <w:t xml:space="preserve"> </w:t>
            </w:r>
            <w:r>
              <w:rPr>
                <w:color w:val="000000" w:themeColor="text1"/>
                <w:sz w:val="18"/>
                <w:szCs w:val="18"/>
              </w:rPr>
              <w:t>数</w:t>
            </w:r>
            <w:r>
              <w:rPr>
                <w:color w:val="000000" w:themeColor="text1"/>
                <w:sz w:val="18"/>
                <w:szCs w:val="18"/>
              </w:rPr>
              <w:t xml:space="preserve"> </w:t>
            </w:r>
            <w:r>
              <w:rPr>
                <w:color w:val="000000" w:themeColor="text1"/>
                <w:sz w:val="18"/>
                <w:szCs w:val="18"/>
              </w:rPr>
              <w:t>名</w:t>
            </w:r>
            <w:r>
              <w:rPr>
                <w:color w:val="000000" w:themeColor="text1"/>
                <w:sz w:val="18"/>
                <w:szCs w:val="18"/>
              </w:rPr>
              <w:t>:</w:t>
            </w:r>
            <w:proofErr w:type="spellStart"/>
            <w:r>
              <w:rPr>
                <w:color w:val="000000" w:themeColor="text1"/>
                <w:sz w:val="18"/>
                <w:szCs w:val="18"/>
              </w:rPr>
              <w:t>adc_ave</w:t>
            </w:r>
            <w:proofErr w:type="spellEnd"/>
            <w:r>
              <w:rPr>
                <w:color w:val="000000" w:themeColor="text1"/>
                <w:sz w:val="18"/>
                <w:szCs w:val="18"/>
              </w:rPr>
              <w:t xml:space="preserve">                                                    </w:t>
            </w:r>
          </w:p>
          <w:p w14:paraId="1991E29C"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功</w:t>
            </w:r>
            <w:r>
              <w:rPr>
                <w:color w:val="000000" w:themeColor="text1"/>
                <w:sz w:val="18"/>
                <w:szCs w:val="18"/>
              </w:rPr>
              <w:t xml:space="preserve">    </w:t>
            </w:r>
            <w:r>
              <w:rPr>
                <w:color w:val="000000" w:themeColor="text1"/>
                <w:sz w:val="18"/>
                <w:szCs w:val="18"/>
              </w:rPr>
              <w:t>能</w:t>
            </w:r>
            <w:r>
              <w:rPr>
                <w:color w:val="000000" w:themeColor="text1"/>
                <w:sz w:val="18"/>
                <w:szCs w:val="18"/>
              </w:rPr>
              <w:t>:1</w:t>
            </w:r>
            <w:r>
              <w:rPr>
                <w:color w:val="000000" w:themeColor="text1"/>
                <w:sz w:val="18"/>
                <w:szCs w:val="18"/>
              </w:rPr>
              <w:t>路</w:t>
            </w:r>
            <w:r>
              <w:rPr>
                <w:color w:val="000000" w:themeColor="text1"/>
                <w:sz w:val="18"/>
                <w:szCs w:val="18"/>
              </w:rPr>
              <w:t>A/D</w:t>
            </w:r>
            <w:r>
              <w:rPr>
                <w:color w:val="000000" w:themeColor="text1"/>
                <w:sz w:val="18"/>
                <w:szCs w:val="18"/>
              </w:rPr>
              <w:t>转换函数</w:t>
            </w:r>
            <w:r>
              <w:rPr>
                <w:color w:val="000000" w:themeColor="text1"/>
                <w:sz w:val="18"/>
                <w:szCs w:val="18"/>
              </w:rPr>
              <w:t>(</w:t>
            </w:r>
            <w:r>
              <w:rPr>
                <w:color w:val="000000" w:themeColor="text1"/>
                <w:sz w:val="18"/>
                <w:szCs w:val="18"/>
              </w:rPr>
              <w:t>均值滤波</w:t>
            </w:r>
            <w:r>
              <w:rPr>
                <w:color w:val="000000" w:themeColor="text1"/>
                <w:sz w:val="18"/>
                <w:szCs w:val="18"/>
              </w:rPr>
              <w:t>),</w:t>
            </w:r>
            <w:r>
              <w:rPr>
                <w:color w:val="000000" w:themeColor="text1"/>
                <w:sz w:val="18"/>
                <w:szCs w:val="18"/>
              </w:rPr>
              <w:t>通道</w:t>
            </w:r>
            <w:r>
              <w:rPr>
                <w:color w:val="000000" w:themeColor="text1"/>
                <w:sz w:val="18"/>
                <w:szCs w:val="18"/>
              </w:rPr>
              <w:t>channel</w:t>
            </w:r>
            <w:r>
              <w:rPr>
                <w:color w:val="000000" w:themeColor="text1"/>
                <w:sz w:val="18"/>
                <w:szCs w:val="18"/>
              </w:rPr>
              <w:t>进行</w:t>
            </w:r>
            <w:r>
              <w:rPr>
                <w:color w:val="000000" w:themeColor="text1"/>
                <w:sz w:val="18"/>
                <w:szCs w:val="18"/>
              </w:rPr>
              <w:t>n</w:t>
            </w:r>
            <w:r>
              <w:rPr>
                <w:color w:val="000000" w:themeColor="text1"/>
                <w:sz w:val="18"/>
                <w:szCs w:val="18"/>
              </w:rPr>
              <w:t>次中值滤波</w:t>
            </w:r>
            <w:r>
              <w:rPr>
                <w:color w:val="000000" w:themeColor="text1"/>
                <w:sz w:val="18"/>
                <w:szCs w:val="18"/>
              </w:rPr>
              <w:t>,</w:t>
            </w:r>
            <w:r>
              <w:rPr>
                <w:color w:val="000000" w:themeColor="text1"/>
                <w:sz w:val="18"/>
                <w:szCs w:val="18"/>
              </w:rPr>
              <w:t>求和再作</w:t>
            </w:r>
            <w:r>
              <w:rPr>
                <w:color w:val="000000" w:themeColor="text1"/>
                <w:sz w:val="18"/>
                <w:szCs w:val="18"/>
              </w:rPr>
              <w:t xml:space="preserve">  </w:t>
            </w:r>
          </w:p>
          <w:p w14:paraId="0CAF38F1"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          </w:t>
            </w:r>
            <w:r>
              <w:rPr>
                <w:color w:val="000000" w:themeColor="text1"/>
                <w:sz w:val="18"/>
                <w:szCs w:val="18"/>
              </w:rPr>
              <w:t>均值</w:t>
            </w:r>
            <w:r>
              <w:rPr>
                <w:color w:val="000000" w:themeColor="text1"/>
                <w:sz w:val="18"/>
                <w:szCs w:val="18"/>
              </w:rPr>
              <w:t>,</w:t>
            </w:r>
            <w:r>
              <w:rPr>
                <w:color w:val="000000" w:themeColor="text1"/>
                <w:sz w:val="18"/>
                <w:szCs w:val="18"/>
              </w:rPr>
              <w:t>得出均值滤波结果</w:t>
            </w:r>
            <w:r>
              <w:rPr>
                <w:color w:val="000000" w:themeColor="text1"/>
                <w:sz w:val="18"/>
                <w:szCs w:val="18"/>
              </w:rPr>
              <w:t xml:space="preserve">                                        </w:t>
            </w:r>
          </w:p>
          <w:p w14:paraId="392826DB"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参</w:t>
            </w:r>
            <w:r>
              <w:rPr>
                <w:color w:val="000000" w:themeColor="text1"/>
                <w:sz w:val="18"/>
                <w:szCs w:val="18"/>
              </w:rPr>
              <w:t xml:space="preserve">    </w:t>
            </w:r>
            <w:r>
              <w:rPr>
                <w:color w:val="000000" w:themeColor="text1"/>
                <w:sz w:val="18"/>
                <w:szCs w:val="18"/>
              </w:rPr>
              <w:t>数</w:t>
            </w:r>
            <w:r>
              <w:rPr>
                <w:color w:val="000000" w:themeColor="text1"/>
                <w:sz w:val="18"/>
                <w:szCs w:val="18"/>
              </w:rPr>
              <w:t xml:space="preserve">:channel = </w:t>
            </w:r>
            <w:r>
              <w:rPr>
                <w:color w:val="000000" w:themeColor="text1"/>
                <w:sz w:val="18"/>
                <w:szCs w:val="18"/>
              </w:rPr>
              <w:t>通道号</w:t>
            </w:r>
            <w:r>
              <w:rPr>
                <w:color w:val="000000" w:themeColor="text1"/>
                <w:sz w:val="18"/>
                <w:szCs w:val="18"/>
              </w:rPr>
              <w:t xml:space="preserve">,n = </w:t>
            </w:r>
            <w:r>
              <w:rPr>
                <w:color w:val="000000" w:themeColor="text1"/>
                <w:sz w:val="18"/>
                <w:szCs w:val="18"/>
              </w:rPr>
              <w:t>中值滤波次数</w:t>
            </w:r>
            <w:r>
              <w:rPr>
                <w:color w:val="000000" w:themeColor="text1"/>
                <w:sz w:val="18"/>
                <w:szCs w:val="18"/>
              </w:rPr>
              <w:t xml:space="preserve">                               </w:t>
            </w:r>
          </w:p>
          <w:p w14:paraId="546766F7"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返</w:t>
            </w:r>
            <w:r>
              <w:rPr>
                <w:color w:val="000000" w:themeColor="text1"/>
                <w:sz w:val="18"/>
                <w:szCs w:val="18"/>
              </w:rPr>
              <w:t xml:space="preserve">    </w:t>
            </w:r>
            <w:r>
              <w:rPr>
                <w:color w:val="000000" w:themeColor="text1"/>
                <w:sz w:val="18"/>
                <w:szCs w:val="18"/>
              </w:rPr>
              <w:t>回</w:t>
            </w:r>
            <w:r>
              <w:rPr>
                <w:color w:val="000000" w:themeColor="text1"/>
                <w:sz w:val="18"/>
                <w:szCs w:val="18"/>
              </w:rPr>
              <w:t>:</w:t>
            </w:r>
            <w:r>
              <w:rPr>
                <w:color w:val="000000" w:themeColor="text1"/>
                <w:sz w:val="18"/>
                <w:szCs w:val="18"/>
              </w:rPr>
              <w:t>该通道均值滤波后的</w:t>
            </w:r>
            <w:r>
              <w:rPr>
                <w:color w:val="000000" w:themeColor="text1"/>
                <w:sz w:val="18"/>
                <w:szCs w:val="18"/>
              </w:rPr>
              <w:t>A/D</w:t>
            </w:r>
            <w:r>
              <w:rPr>
                <w:color w:val="000000" w:themeColor="text1"/>
                <w:sz w:val="18"/>
                <w:szCs w:val="18"/>
              </w:rPr>
              <w:t>转换结果</w:t>
            </w:r>
            <w:r>
              <w:rPr>
                <w:color w:val="000000" w:themeColor="text1"/>
                <w:sz w:val="18"/>
                <w:szCs w:val="18"/>
              </w:rPr>
              <w:t xml:space="preserve">                                   </w:t>
            </w:r>
          </w:p>
          <w:p w14:paraId="1DE5EF8B"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内部调用</w:t>
            </w:r>
            <w:r>
              <w:rPr>
                <w:color w:val="000000" w:themeColor="text1"/>
                <w:sz w:val="18"/>
                <w:szCs w:val="18"/>
              </w:rPr>
              <w:t>:</w:t>
            </w:r>
            <w:proofErr w:type="spellStart"/>
            <w:r>
              <w:rPr>
                <w:color w:val="000000" w:themeColor="text1"/>
                <w:sz w:val="18"/>
                <w:szCs w:val="18"/>
              </w:rPr>
              <w:t>adc_mid</w:t>
            </w:r>
            <w:proofErr w:type="spellEnd"/>
            <w:r>
              <w:rPr>
                <w:color w:val="000000" w:themeColor="text1"/>
                <w:sz w:val="18"/>
                <w:szCs w:val="18"/>
              </w:rPr>
              <w:t xml:space="preserve">                                                          </w:t>
            </w:r>
          </w:p>
          <w:p w14:paraId="19236ADC"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
          <w:p w14:paraId="7EC738B5"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uint16_</w:t>
            </w:r>
            <w:proofErr w:type="gramStart"/>
            <w:r>
              <w:rPr>
                <w:color w:val="000000" w:themeColor="text1"/>
                <w:sz w:val="18"/>
                <w:szCs w:val="18"/>
              </w:rPr>
              <w:t xml:space="preserve">t  </w:t>
            </w:r>
            <w:proofErr w:type="spellStart"/>
            <w:r>
              <w:rPr>
                <w:color w:val="000000" w:themeColor="text1"/>
                <w:sz w:val="18"/>
                <w:szCs w:val="18"/>
              </w:rPr>
              <w:t>adc</w:t>
            </w:r>
            <w:proofErr w:type="gramEnd"/>
            <w:r>
              <w:rPr>
                <w:color w:val="000000" w:themeColor="text1"/>
                <w:sz w:val="18"/>
                <w:szCs w:val="18"/>
              </w:rPr>
              <w:t>_ave</w:t>
            </w:r>
            <w:proofErr w:type="spellEnd"/>
            <w:r>
              <w:rPr>
                <w:color w:val="000000" w:themeColor="text1"/>
                <w:sz w:val="18"/>
                <w:szCs w:val="18"/>
              </w:rPr>
              <w:t>(uint16_t Channel,uint8_t n);</w:t>
            </w:r>
          </w:p>
          <w:p w14:paraId="3BD78033" w14:textId="77777777" w:rsidR="000B14C2" w:rsidRDefault="000B14C2">
            <w:pPr>
              <w:spacing w:line="240" w:lineRule="exact"/>
              <w:ind w:firstLineChars="0" w:firstLine="0"/>
              <w:jc w:val="left"/>
              <w:rPr>
                <w:color w:val="000000" w:themeColor="text1"/>
                <w:sz w:val="18"/>
                <w:szCs w:val="18"/>
              </w:rPr>
            </w:pPr>
          </w:p>
          <w:p w14:paraId="555DF586"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
          <w:p w14:paraId="10A0FD15"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函数名称：</w:t>
            </w:r>
            <w:proofErr w:type="spellStart"/>
            <w:r>
              <w:rPr>
                <w:color w:val="000000" w:themeColor="text1"/>
                <w:sz w:val="18"/>
                <w:szCs w:val="18"/>
              </w:rPr>
              <w:t>adc_mcu_temp</w:t>
            </w:r>
            <w:proofErr w:type="spellEnd"/>
          </w:p>
          <w:p w14:paraId="0B19DB95"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功能概要：将读到的芯片内部</w:t>
            </w:r>
            <w:proofErr w:type="spellStart"/>
            <w:r>
              <w:rPr>
                <w:color w:val="000000" w:themeColor="text1"/>
                <w:sz w:val="18"/>
                <w:szCs w:val="18"/>
              </w:rPr>
              <w:t>mcu</w:t>
            </w:r>
            <w:proofErr w:type="spellEnd"/>
            <w:r>
              <w:rPr>
                <w:color w:val="000000" w:themeColor="text1"/>
                <w:sz w:val="18"/>
                <w:szCs w:val="18"/>
              </w:rPr>
              <w:t>温度</w:t>
            </w:r>
            <w:r>
              <w:rPr>
                <w:color w:val="000000" w:themeColor="text1"/>
                <w:sz w:val="18"/>
                <w:szCs w:val="18"/>
              </w:rPr>
              <w:t>AD</w:t>
            </w:r>
            <w:r>
              <w:rPr>
                <w:color w:val="000000" w:themeColor="text1"/>
                <w:sz w:val="18"/>
                <w:szCs w:val="18"/>
              </w:rPr>
              <w:t>值转换为实际温度</w:t>
            </w:r>
          </w:p>
          <w:p w14:paraId="7A09AB82"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参数说明：</w:t>
            </w:r>
            <w:proofErr w:type="spellStart"/>
            <w:r>
              <w:rPr>
                <w:color w:val="000000" w:themeColor="text1"/>
                <w:sz w:val="18"/>
                <w:szCs w:val="18"/>
              </w:rPr>
              <w:t>mcu_temp_AD</w:t>
            </w:r>
            <w:proofErr w:type="spellEnd"/>
            <w:r>
              <w:rPr>
                <w:color w:val="000000" w:themeColor="text1"/>
                <w:sz w:val="18"/>
                <w:szCs w:val="18"/>
              </w:rPr>
              <w:t>：通过</w:t>
            </w:r>
            <w:proofErr w:type="spellStart"/>
            <w:r>
              <w:rPr>
                <w:color w:val="000000" w:themeColor="text1"/>
                <w:sz w:val="18"/>
                <w:szCs w:val="18"/>
              </w:rPr>
              <w:t>adc_read</w:t>
            </w:r>
            <w:proofErr w:type="spellEnd"/>
            <w:r>
              <w:rPr>
                <w:color w:val="000000" w:themeColor="text1"/>
                <w:sz w:val="18"/>
                <w:szCs w:val="18"/>
              </w:rPr>
              <w:t>函数得到的</w:t>
            </w:r>
            <w:r>
              <w:rPr>
                <w:color w:val="000000" w:themeColor="text1"/>
                <w:sz w:val="18"/>
                <w:szCs w:val="18"/>
              </w:rPr>
              <w:t>AD</w:t>
            </w:r>
            <w:r>
              <w:rPr>
                <w:color w:val="000000" w:themeColor="text1"/>
                <w:sz w:val="18"/>
                <w:szCs w:val="18"/>
              </w:rPr>
              <w:t>值</w:t>
            </w:r>
          </w:p>
          <w:p w14:paraId="600585E6"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r>
              <w:rPr>
                <w:color w:val="000000" w:themeColor="text1"/>
                <w:sz w:val="18"/>
                <w:szCs w:val="18"/>
              </w:rPr>
              <w:t>函数返回：实际温度值</w:t>
            </w:r>
          </w:p>
          <w:p w14:paraId="4EEEA324"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w:t>
            </w:r>
          </w:p>
          <w:p w14:paraId="33F58D12" w14:textId="77777777" w:rsidR="000B14C2" w:rsidRDefault="00491828">
            <w:pPr>
              <w:spacing w:line="240" w:lineRule="exact"/>
              <w:ind w:firstLineChars="0" w:firstLine="0"/>
              <w:jc w:val="left"/>
              <w:rPr>
                <w:color w:val="000000" w:themeColor="text1"/>
                <w:sz w:val="18"/>
                <w:szCs w:val="18"/>
              </w:rPr>
            </w:pPr>
            <w:proofErr w:type="gramStart"/>
            <w:r>
              <w:rPr>
                <w:color w:val="000000" w:themeColor="text1"/>
                <w:sz w:val="18"/>
                <w:szCs w:val="18"/>
              </w:rPr>
              <w:t xml:space="preserve">float  </w:t>
            </w:r>
            <w:proofErr w:type="spellStart"/>
            <w:r>
              <w:rPr>
                <w:color w:val="000000" w:themeColor="text1"/>
                <w:sz w:val="18"/>
                <w:szCs w:val="18"/>
              </w:rPr>
              <w:t>adc</w:t>
            </w:r>
            <w:proofErr w:type="gramEnd"/>
            <w:r>
              <w:rPr>
                <w:color w:val="000000" w:themeColor="text1"/>
                <w:sz w:val="18"/>
                <w:szCs w:val="18"/>
              </w:rPr>
              <w:t>_mcu_temp</w:t>
            </w:r>
            <w:proofErr w:type="spellEnd"/>
            <w:r>
              <w:rPr>
                <w:color w:val="000000" w:themeColor="text1"/>
                <w:sz w:val="18"/>
                <w:szCs w:val="18"/>
              </w:rPr>
              <w:t xml:space="preserve">(uint16_t </w:t>
            </w:r>
            <w:proofErr w:type="spellStart"/>
            <w:r>
              <w:rPr>
                <w:color w:val="000000" w:themeColor="text1"/>
                <w:sz w:val="18"/>
                <w:szCs w:val="18"/>
              </w:rPr>
              <w:t>mcu_temp_AD</w:t>
            </w:r>
            <w:proofErr w:type="spellEnd"/>
            <w:r>
              <w:rPr>
                <w:color w:val="000000" w:themeColor="text1"/>
                <w:sz w:val="18"/>
                <w:szCs w:val="18"/>
              </w:rPr>
              <w:t>);</w:t>
            </w:r>
          </w:p>
          <w:p w14:paraId="6E31C214" w14:textId="77777777" w:rsidR="000B14C2" w:rsidRDefault="000B14C2">
            <w:pPr>
              <w:spacing w:line="240" w:lineRule="exact"/>
              <w:ind w:firstLineChars="0" w:firstLine="0"/>
              <w:jc w:val="left"/>
              <w:rPr>
                <w:color w:val="000000" w:themeColor="text1"/>
                <w:sz w:val="18"/>
                <w:szCs w:val="18"/>
              </w:rPr>
            </w:pPr>
          </w:p>
          <w:p w14:paraId="05EF719B"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#endif     //</w:t>
            </w:r>
            <w:r>
              <w:rPr>
                <w:color w:val="000000" w:themeColor="text1"/>
                <w:sz w:val="18"/>
                <w:szCs w:val="18"/>
              </w:rPr>
              <w:t>防止重复定义（</w:t>
            </w:r>
            <w:r>
              <w:rPr>
                <w:color w:val="000000" w:themeColor="text1"/>
                <w:sz w:val="18"/>
                <w:szCs w:val="18"/>
              </w:rPr>
              <w:t xml:space="preserve"> </w:t>
            </w:r>
            <w:r>
              <w:rPr>
                <w:color w:val="000000" w:themeColor="text1"/>
                <w:sz w:val="18"/>
                <w:szCs w:val="18"/>
              </w:rPr>
              <w:t>结尾）</w:t>
            </w:r>
          </w:p>
        </w:tc>
      </w:tr>
    </w:tbl>
    <w:p w14:paraId="0934D551" w14:textId="77777777" w:rsidR="000B14C2" w:rsidRDefault="00491828">
      <w:pPr>
        <w:pStyle w:val="4"/>
      </w:pPr>
      <w:r>
        <w:lastRenderedPageBreak/>
        <w:t>3</w:t>
      </w:r>
      <w:r>
        <w:t>．</w:t>
      </w:r>
      <w:r>
        <w:rPr>
          <w:rFonts w:hint="eastAsia"/>
        </w:rPr>
        <w:t>基于构件的</w:t>
      </w:r>
      <w:r>
        <w:t>ADC</w:t>
      </w:r>
      <w:r>
        <w:rPr>
          <w:rFonts w:hint="eastAsia"/>
        </w:rPr>
        <w:t>编程举例</w:t>
      </w:r>
    </w:p>
    <w:p w14:paraId="4AE8496F" w14:textId="77777777" w:rsidR="000B14C2" w:rsidRDefault="00491828">
      <w:pPr>
        <w:ind w:firstLine="420"/>
        <w:rPr>
          <w:color w:val="000000" w:themeColor="text1"/>
        </w:rPr>
      </w:pPr>
      <w:r>
        <w:rPr>
          <w:color w:val="000000" w:themeColor="text1"/>
        </w:rPr>
        <w:t>ADC</w:t>
      </w:r>
      <w:r>
        <w:rPr>
          <w:color w:val="000000" w:themeColor="text1"/>
        </w:rPr>
        <w:t>驱动构件使用过程中，主要用到</w:t>
      </w:r>
      <w:r>
        <w:rPr>
          <w:color w:val="000000" w:themeColor="text1"/>
        </w:rPr>
        <w:t>2</w:t>
      </w:r>
      <w:r>
        <w:rPr>
          <w:rFonts w:hint="eastAsia"/>
          <w:color w:val="000000" w:themeColor="text1"/>
        </w:rPr>
        <w:t>个函数，在</w:t>
      </w:r>
      <w:proofErr w:type="spellStart"/>
      <w:r>
        <w:rPr>
          <w:rFonts w:hint="eastAsia"/>
          <w:color w:val="000000" w:themeColor="text1"/>
        </w:rPr>
        <w:t>adc</w:t>
      </w:r>
      <w:r>
        <w:rPr>
          <w:color w:val="000000" w:themeColor="text1"/>
        </w:rPr>
        <w:t>.h</w:t>
      </w:r>
      <w:proofErr w:type="spellEnd"/>
      <w:r>
        <w:rPr>
          <w:color w:val="000000" w:themeColor="text1"/>
        </w:rPr>
        <w:t>文件</w:t>
      </w:r>
      <w:r>
        <w:rPr>
          <w:rFonts w:hint="eastAsia"/>
          <w:color w:val="000000" w:themeColor="text1"/>
        </w:rPr>
        <w:t>里，</w:t>
      </w:r>
      <w:r>
        <w:rPr>
          <w:color w:val="000000" w:themeColor="text1"/>
        </w:rPr>
        <w:t>分别是</w:t>
      </w:r>
      <w:r>
        <w:rPr>
          <w:color w:val="000000" w:themeColor="text1"/>
        </w:rPr>
        <w:t>ADC</w:t>
      </w:r>
      <w:r>
        <w:rPr>
          <w:color w:val="000000" w:themeColor="text1"/>
        </w:rPr>
        <w:t>初始化函数（</w:t>
      </w:r>
      <w:proofErr w:type="spellStart"/>
      <w:r>
        <w:rPr>
          <w:color w:val="000000" w:themeColor="text1"/>
        </w:rPr>
        <w:t>adc_init</w:t>
      </w:r>
      <w:proofErr w:type="spellEnd"/>
      <w:r>
        <w:rPr>
          <w:color w:val="000000" w:themeColor="text1"/>
        </w:rPr>
        <w:t>）和读取通道数据函数（</w:t>
      </w:r>
      <w:proofErr w:type="spellStart"/>
      <w:r>
        <w:rPr>
          <w:color w:val="000000" w:themeColor="text1"/>
        </w:rPr>
        <w:t>adc_read</w:t>
      </w:r>
      <w:proofErr w:type="spellEnd"/>
      <w:r>
        <w:rPr>
          <w:color w:val="000000" w:themeColor="text1"/>
        </w:rPr>
        <w:t>）。</w:t>
      </w:r>
      <w:r>
        <w:rPr>
          <w:color w:val="000000" w:themeColor="text1"/>
          <w:szCs w:val="21"/>
        </w:rPr>
        <w:t>ADC</w:t>
      </w:r>
      <w:r>
        <w:rPr>
          <w:color w:val="000000" w:themeColor="text1"/>
          <w:szCs w:val="21"/>
        </w:rPr>
        <w:t>构件的测试工程位于</w:t>
      </w:r>
      <w:r>
        <w:rPr>
          <w:rFonts w:hint="eastAsia"/>
          <w:color w:val="000000" w:themeColor="text1"/>
          <w:szCs w:val="21"/>
        </w:rPr>
        <w:t>【</w:t>
      </w:r>
      <w:r>
        <w:rPr>
          <w:color w:val="000000" w:themeColor="text1"/>
          <w:szCs w:val="21"/>
        </w:rPr>
        <w:t>03-Software\CH</w:t>
      </w:r>
      <w:r>
        <w:rPr>
          <w:rFonts w:hint="eastAsia"/>
          <w:color w:val="000000" w:themeColor="text1"/>
          <w:szCs w:val="21"/>
        </w:rPr>
        <w:t>08</w:t>
      </w:r>
      <w:r>
        <w:rPr>
          <w:color w:val="000000" w:themeColor="text1"/>
          <w:szCs w:val="21"/>
        </w:rPr>
        <w:t xml:space="preserve"> \ADC</w:t>
      </w:r>
      <w:r>
        <w:rPr>
          <w:rFonts w:hint="eastAsia"/>
          <w:color w:val="000000" w:themeColor="text1"/>
          <w:szCs w:val="21"/>
        </w:rPr>
        <w:t>】</w:t>
      </w:r>
      <w:r>
        <w:rPr>
          <w:color w:val="000000" w:themeColor="text1"/>
          <w:szCs w:val="21"/>
        </w:rPr>
        <w:t>文件夹。</w:t>
      </w:r>
      <w:r>
        <w:rPr>
          <w:rFonts w:hint="eastAsia"/>
          <w:color w:val="000000" w:themeColor="text1"/>
          <w:szCs w:val="21"/>
        </w:rPr>
        <w:t>现</w:t>
      </w:r>
      <w:r>
        <w:rPr>
          <w:color w:val="000000" w:themeColor="text1"/>
        </w:rPr>
        <w:t>以测试</w:t>
      </w:r>
      <w:r>
        <w:rPr>
          <w:color w:val="000000" w:themeColor="text1"/>
        </w:rPr>
        <w:t>ADC</w:t>
      </w:r>
      <w:r>
        <w:rPr>
          <w:rFonts w:hint="eastAsia"/>
          <w:color w:val="000000" w:themeColor="text1"/>
        </w:rPr>
        <w:t>采集指定通道</w:t>
      </w:r>
      <w:r>
        <w:rPr>
          <w:rFonts w:hint="eastAsia"/>
          <w:color w:val="000000" w:themeColor="text1"/>
        </w:rPr>
        <w:t>AD</w:t>
      </w:r>
      <w:r>
        <w:rPr>
          <w:rFonts w:hint="eastAsia"/>
          <w:color w:val="000000" w:themeColor="text1"/>
        </w:rPr>
        <w:t>值</w:t>
      </w:r>
      <w:r>
        <w:rPr>
          <w:color w:val="000000" w:themeColor="text1"/>
        </w:rPr>
        <w:t>为例，介绍</w:t>
      </w:r>
      <w:r>
        <w:rPr>
          <w:color w:val="000000" w:themeColor="text1"/>
        </w:rPr>
        <w:t>ADC</w:t>
      </w:r>
      <w:r>
        <w:rPr>
          <w:color w:val="000000" w:themeColor="text1"/>
        </w:rPr>
        <w:t>构件的使用方法</w:t>
      </w:r>
      <w:r>
        <w:rPr>
          <w:rFonts w:hint="eastAsia"/>
          <w:color w:val="000000" w:themeColor="text1"/>
        </w:rPr>
        <w:t>，</w:t>
      </w:r>
      <w:r>
        <w:rPr>
          <w:color w:val="000000" w:themeColor="text1"/>
        </w:rPr>
        <w:t>步骤如下：</w:t>
      </w:r>
    </w:p>
    <w:p w14:paraId="4C560C54"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A</w:t>
      </w:r>
      <w:r>
        <w:rPr>
          <w:color w:val="000000" w:themeColor="text1"/>
        </w:rPr>
        <w:t>DC</w:t>
      </w:r>
      <w:r>
        <w:rPr>
          <w:color w:val="000000" w:themeColor="text1"/>
        </w:rPr>
        <w:t>初始化</w:t>
      </w:r>
      <w:r>
        <w:rPr>
          <w:rFonts w:hint="eastAsia"/>
          <w:color w:val="000000" w:themeColor="text1"/>
        </w:rPr>
        <w:t>。使用</w:t>
      </w:r>
      <w:proofErr w:type="spellStart"/>
      <w:r>
        <w:rPr>
          <w:color w:val="000000" w:themeColor="text1"/>
        </w:rPr>
        <w:t>adc_init</w:t>
      </w:r>
      <w:proofErr w:type="spellEnd"/>
      <w:r>
        <w:rPr>
          <w:rFonts w:hint="eastAsia"/>
          <w:color w:val="000000" w:themeColor="text1"/>
        </w:rPr>
        <w:t>函数</w:t>
      </w:r>
      <w:r>
        <w:rPr>
          <w:color w:val="000000" w:themeColor="text1"/>
        </w:rPr>
        <w:t>，</w:t>
      </w:r>
      <w:r>
        <w:rPr>
          <w:color w:val="000000" w:themeColor="text1"/>
        </w:rPr>
        <w:t>ADC_CHANNEL_4</w:t>
      </w:r>
      <w:r>
        <w:rPr>
          <w:color w:val="000000" w:themeColor="text1"/>
        </w:rPr>
        <w:t>表示通道</w:t>
      </w:r>
      <w:r>
        <w:rPr>
          <w:rFonts w:hint="eastAsia"/>
          <w:color w:val="000000" w:themeColor="text1"/>
        </w:rPr>
        <w:t>4</w:t>
      </w:r>
      <w:r>
        <w:rPr>
          <w:rFonts w:hint="eastAsia"/>
          <w:color w:val="000000" w:themeColor="text1"/>
        </w:rPr>
        <w:t>（</w:t>
      </w:r>
      <w:r>
        <w:rPr>
          <w:rFonts w:hint="eastAsia"/>
          <w:color w:val="000000" w:themeColor="text1"/>
        </w:rPr>
        <w:t>G</w:t>
      </w:r>
      <w:r>
        <w:rPr>
          <w:color w:val="000000" w:themeColor="text1"/>
        </w:rPr>
        <w:t>EC_10</w:t>
      </w:r>
      <w:r>
        <w:rPr>
          <w:rFonts w:hint="eastAsia"/>
          <w:color w:val="000000" w:themeColor="text1"/>
        </w:rPr>
        <w:t>）</w:t>
      </w:r>
      <w:r>
        <w:rPr>
          <w:color w:val="000000" w:themeColor="text1"/>
        </w:rPr>
        <w:t>，</w:t>
      </w:r>
      <w:r>
        <w:rPr>
          <w:rFonts w:hint="eastAsia"/>
          <w:color w:val="000000" w:themeColor="text1"/>
          <w:szCs w:val="21"/>
        </w:rPr>
        <w:t>初始化通道</w:t>
      </w:r>
      <w:r>
        <w:rPr>
          <w:rFonts w:hint="eastAsia"/>
          <w:color w:val="000000" w:themeColor="text1"/>
          <w:szCs w:val="21"/>
        </w:rPr>
        <w:t>4</w:t>
      </w:r>
      <w:r>
        <w:rPr>
          <w:rFonts w:hint="eastAsia"/>
          <w:color w:val="000000" w:themeColor="text1"/>
          <w:szCs w:val="21"/>
        </w:rPr>
        <w:t>的</w:t>
      </w:r>
      <w:r>
        <w:rPr>
          <w:rFonts w:hint="eastAsia"/>
          <w:color w:val="000000" w:themeColor="text1"/>
          <w:szCs w:val="21"/>
        </w:rPr>
        <w:t>ADC</w:t>
      </w:r>
      <w:r>
        <w:rPr>
          <w:rFonts w:hint="eastAsia"/>
          <w:color w:val="000000" w:themeColor="text1"/>
          <w:szCs w:val="21"/>
        </w:rPr>
        <w:t>采集功能</w:t>
      </w:r>
      <w:r>
        <w:rPr>
          <w:color w:val="000000" w:themeColor="text1"/>
          <w:szCs w:val="21"/>
        </w:rPr>
        <w:t>。</w:t>
      </w:r>
    </w:p>
    <w:tbl>
      <w:tblPr>
        <w:tblW w:w="5000" w:type="pct"/>
        <w:jc w:val="center"/>
        <w:shd w:val="pct10" w:color="auto" w:fill="auto"/>
        <w:tblLook w:val="04A0" w:firstRow="1" w:lastRow="0" w:firstColumn="1" w:lastColumn="0" w:noHBand="0" w:noVBand="1"/>
      </w:tblPr>
      <w:tblGrid>
        <w:gridCol w:w="8165"/>
      </w:tblGrid>
      <w:tr w:rsidR="000B14C2" w14:paraId="23891A90" w14:textId="77777777">
        <w:trPr>
          <w:jc w:val="center"/>
        </w:trPr>
        <w:tc>
          <w:tcPr>
            <w:tcW w:w="5000" w:type="pct"/>
            <w:shd w:val="pct10" w:color="auto" w:fill="auto"/>
          </w:tcPr>
          <w:p w14:paraId="1C23C6AA" w14:textId="77777777" w:rsidR="000B14C2" w:rsidRDefault="00491828">
            <w:pPr>
              <w:spacing w:line="240" w:lineRule="exact"/>
              <w:ind w:leftChars="200" w:left="420" w:firstLineChars="0" w:firstLine="0"/>
              <w:jc w:val="left"/>
              <w:rPr>
                <w:color w:val="000000" w:themeColor="text1"/>
                <w:sz w:val="18"/>
                <w:szCs w:val="18"/>
              </w:rPr>
            </w:pPr>
            <w:proofErr w:type="spellStart"/>
            <w:r>
              <w:rPr>
                <w:rFonts w:hint="eastAsia"/>
                <w:color w:val="000000" w:themeColor="text1"/>
                <w:sz w:val="18"/>
                <w:szCs w:val="18"/>
              </w:rPr>
              <w:t>adc_</w:t>
            </w:r>
            <w:proofErr w:type="gramStart"/>
            <w:r>
              <w:rPr>
                <w:rFonts w:hint="eastAsia"/>
                <w:color w:val="000000" w:themeColor="text1"/>
                <w:sz w:val="18"/>
                <w:szCs w:val="18"/>
              </w:rPr>
              <w:t>init</w:t>
            </w:r>
            <w:proofErr w:type="spellEnd"/>
            <w:r>
              <w:rPr>
                <w:rFonts w:hint="eastAsia"/>
                <w:color w:val="000000" w:themeColor="text1"/>
                <w:sz w:val="18"/>
                <w:szCs w:val="18"/>
              </w:rPr>
              <w:t>(</w:t>
            </w:r>
            <w:proofErr w:type="gramEnd"/>
            <w:r>
              <w:rPr>
                <w:rFonts w:hint="eastAsia"/>
                <w:color w:val="000000" w:themeColor="text1"/>
                <w:sz w:val="18"/>
                <w:szCs w:val="18"/>
              </w:rPr>
              <w:t>ADC_CHANNEL_</w:t>
            </w:r>
            <w:r>
              <w:rPr>
                <w:color w:val="000000" w:themeColor="text1"/>
                <w:sz w:val="18"/>
                <w:szCs w:val="18"/>
              </w:rPr>
              <w:t>4</w:t>
            </w:r>
            <w:r>
              <w:rPr>
                <w:rFonts w:hint="eastAsia"/>
                <w:color w:val="000000" w:themeColor="text1"/>
                <w:sz w:val="18"/>
                <w:szCs w:val="18"/>
              </w:rPr>
              <w:t>);</w:t>
            </w:r>
          </w:p>
        </w:tc>
      </w:tr>
    </w:tbl>
    <w:p w14:paraId="5DCCBFA2" w14:textId="77777777" w:rsidR="000B14C2" w:rsidRDefault="00491828">
      <w:pPr>
        <w:ind w:firstLineChars="0"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）读取</w:t>
      </w:r>
      <w:r>
        <w:rPr>
          <w:rFonts w:hint="eastAsia"/>
          <w:color w:val="000000" w:themeColor="text1"/>
        </w:rPr>
        <w:t>A</w:t>
      </w:r>
      <w:r>
        <w:rPr>
          <w:color w:val="000000" w:themeColor="text1"/>
        </w:rPr>
        <w:t>/D</w:t>
      </w:r>
      <w:r>
        <w:rPr>
          <w:rFonts w:hint="eastAsia"/>
          <w:color w:val="000000" w:themeColor="text1"/>
        </w:rPr>
        <w:t>转换值。使用</w:t>
      </w:r>
      <w:proofErr w:type="spellStart"/>
      <w:r>
        <w:rPr>
          <w:color w:val="000000" w:themeColor="text1"/>
        </w:rPr>
        <w:t>adc_read</w:t>
      </w:r>
      <w:proofErr w:type="spellEnd"/>
      <w:r>
        <w:rPr>
          <w:rFonts w:hint="eastAsia"/>
          <w:color w:val="000000" w:themeColor="text1"/>
        </w:rPr>
        <w:t>函数</w:t>
      </w:r>
      <w:r>
        <w:rPr>
          <w:color w:val="000000" w:themeColor="text1"/>
        </w:rPr>
        <w:t>读取</w:t>
      </w:r>
      <w:r>
        <w:rPr>
          <w:color w:val="000000" w:themeColor="text1"/>
          <w:szCs w:val="21"/>
        </w:rPr>
        <w:t>通道</w:t>
      </w:r>
      <w:r>
        <w:rPr>
          <w:color w:val="000000" w:themeColor="text1"/>
          <w:szCs w:val="21"/>
        </w:rPr>
        <w:t>4</w:t>
      </w:r>
      <w:r>
        <w:rPr>
          <w:rFonts w:hint="eastAsia"/>
          <w:color w:val="000000" w:themeColor="text1"/>
          <w:szCs w:val="21"/>
        </w:rPr>
        <w:t>的</w:t>
      </w:r>
      <w:r>
        <w:rPr>
          <w:rFonts w:hint="eastAsia"/>
          <w:color w:val="000000" w:themeColor="text1"/>
          <w:szCs w:val="21"/>
        </w:rPr>
        <w:t>AD</w:t>
      </w:r>
      <w:r>
        <w:rPr>
          <w:rFonts w:hint="eastAsia"/>
          <w:color w:val="000000" w:themeColor="text1"/>
          <w:szCs w:val="21"/>
        </w:rPr>
        <w:t>值</w:t>
      </w:r>
      <w:r>
        <w:rPr>
          <w:color w:val="000000" w:themeColor="text1"/>
        </w:rPr>
        <w:t>，并将采集到的</w:t>
      </w:r>
      <w:r>
        <w:rPr>
          <w:color w:val="000000" w:themeColor="text1"/>
        </w:rPr>
        <w:t>AD</w:t>
      </w:r>
      <w:r>
        <w:rPr>
          <w:color w:val="000000" w:themeColor="text1"/>
        </w:rPr>
        <w:t>值赋给</w:t>
      </w:r>
      <w:proofErr w:type="spellStart"/>
      <w:r>
        <w:rPr>
          <w:color w:val="000000" w:themeColor="text1"/>
        </w:rPr>
        <w:t>num_AD</w:t>
      </w:r>
      <w:proofErr w:type="spellEnd"/>
      <w:r>
        <w:rPr>
          <w:color w:val="000000" w:themeColor="text1"/>
          <w:szCs w:val="21"/>
        </w:rPr>
        <w:t>。</w:t>
      </w:r>
    </w:p>
    <w:tbl>
      <w:tblPr>
        <w:tblW w:w="5000" w:type="pct"/>
        <w:jc w:val="center"/>
        <w:shd w:val="pct10" w:color="auto" w:fill="auto"/>
        <w:tblLook w:val="04A0" w:firstRow="1" w:lastRow="0" w:firstColumn="1" w:lastColumn="0" w:noHBand="0" w:noVBand="1"/>
      </w:tblPr>
      <w:tblGrid>
        <w:gridCol w:w="8165"/>
      </w:tblGrid>
      <w:tr w:rsidR="000B14C2" w14:paraId="49E6D1F2" w14:textId="77777777">
        <w:trPr>
          <w:jc w:val="center"/>
        </w:trPr>
        <w:tc>
          <w:tcPr>
            <w:tcW w:w="5000" w:type="pct"/>
            <w:shd w:val="pct10" w:color="auto" w:fill="auto"/>
          </w:tcPr>
          <w:p w14:paraId="12E081F8" w14:textId="77777777" w:rsidR="000B14C2" w:rsidRDefault="00491828">
            <w:pPr>
              <w:spacing w:line="240" w:lineRule="exact"/>
              <w:ind w:firstLine="360"/>
              <w:jc w:val="left"/>
              <w:rPr>
                <w:color w:val="000000" w:themeColor="text1"/>
                <w:sz w:val="18"/>
                <w:szCs w:val="18"/>
              </w:rPr>
            </w:pPr>
            <w:proofErr w:type="spellStart"/>
            <w:r>
              <w:rPr>
                <w:color w:val="000000" w:themeColor="text1"/>
                <w:sz w:val="18"/>
                <w:szCs w:val="18"/>
              </w:rPr>
              <w:t>num_AD</w:t>
            </w:r>
            <w:proofErr w:type="spellEnd"/>
            <w:r>
              <w:rPr>
                <w:color w:val="000000" w:themeColor="text1"/>
                <w:sz w:val="18"/>
                <w:szCs w:val="18"/>
              </w:rPr>
              <w:t xml:space="preserve"> = </w:t>
            </w:r>
            <w:proofErr w:type="spellStart"/>
            <w:r>
              <w:rPr>
                <w:color w:val="000000" w:themeColor="text1"/>
                <w:sz w:val="18"/>
                <w:szCs w:val="18"/>
              </w:rPr>
              <w:t>adc_</w:t>
            </w:r>
            <w:proofErr w:type="gramStart"/>
            <w:r>
              <w:rPr>
                <w:color w:val="000000" w:themeColor="text1"/>
                <w:sz w:val="18"/>
                <w:szCs w:val="18"/>
              </w:rPr>
              <w:t>read</w:t>
            </w:r>
            <w:proofErr w:type="spellEnd"/>
            <w:r>
              <w:rPr>
                <w:color w:val="000000" w:themeColor="text1"/>
                <w:sz w:val="18"/>
                <w:szCs w:val="18"/>
              </w:rPr>
              <w:t>(</w:t>
            </w:r>
            <w:proofErr w:type="gramEnd"/>
            <w:r>
              <w:rPr>
                <w:color w:val="000000" w:themeColor="text1"/>
                <w:sz w:val="18"/>
                <w:szCs w:val="18"/>
              </w:rPr>
              <w:t>ADC_CHANNEL_4);</w:t>
            </w:r>
          </w:p>
        </w:tc>
      </w:tr>
    </w:tbl>
    <w:p w14:paraId="37111C5D" w14:textId="77777777" w:rsidR="000B14C2" w:rsidRDefault="00491828">
      <w:pPr>
        <w:ind w:firstLineChars="202" w:firstLine="424"/>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Pr>
          <w:rFonts w:hint="eastAsia"/>
          <w:color w:val="000000" w:themeColor="text1"/>
        </w:rPr>
        <w:t>printf</w:t>
      </w:r>
      <w:proofErr w:type="spellEnd"/>
      <w:r>
        <w:rPr>
          <w:rFonts w:hint="eastAsia"/>
          <w:color w:val="000000" w:themeColor="text1"/>
        </w:rPr>
        <w:t>输出信息。</w:t>
      </w:r>
      <w:r>
        <w:rPr>
          <w:color w:val="000000" w:themeColor="text1"/>
        </w:rPr>
        <w:t>将读取到</w:t>
      </w:r>
      <w:r>
        <w:rPr>
          <w:rFonts w:hint="eastAsia"/>
          <w:color w:val="000000" w:themeColor="text1"/>
        </w:rPr>
        <w:t>通道</w:t>
      </w:r>
      <w:r>
        <w:rPr>
          <w:color w:val="000000" w:themeColor="text1"/>
        </w:rPr>
        <w:t>4</w:t>
      </w:r>
      <w:r>
        <w:rPr>
          <w:rFonts w:hint="eastAsia"/>
          <w:color w:val="000000" w:themeColor="text1"/>
        </w:rPr>
        <w:t>的</w:t>
      </w:r>
      <w:r>
        <w:rPr>
          <w:color w:val="000000" w:themeColor="text1"/>
        </w:rPr>
        <w:t>AD</w:t>
      </w:r>
      <w:r>
        <w:rPr>
          <w:color w:val="000000" w:themeColor="text1"/>
        </w:rPr>
        <w:t>值使用</w:t>
      </w:r>
      <w:proofErr w:type="spellStart"/>
      <w:r>
        <w:rPr>
          <w:color w:val="000000" w:themeColor="text1"/>
        </w:rPr>
        <w:t>printf</w:t>
      </w:r>
      <w:proofErr w:type="spellEnd"/>
      <w:r>
        <w:rPr>
          <w:color w:val="000000" w:themeColor="text1"/>
        </w:rPr>
        <w:t>打印出来</w:t>
      </w:r>
      <w:r>
        <w:rPr>
          <w:rFonts w:hint="eastAsia"/>
          <w:color w:val="000000" w:themeColor="text1"/>
        </w:rPr>
        <w:t>。</w:t>
      </w:r>
    </w:p>
    <w:tbl>
      <w:tblPr>
        <w:tblW w:w="4973" w:type="pct"/>
        <w:jc w:val="center"/>
        <w:shd w:val="pct10" w:color="auto" w:fill="auto"/>
        <w:tblLook w:val="04A0" w:firstRow="1" w:lastRow="0" w:firstColumn="1" w:lastColumn="0" w:noHBand="0" w:noVBand="1"/>
      </w:tblPr>
      <w:tblGrid>
        <w:gridCol w:w="8121"/>
      </w:tblGrid>
      <w:tr w:rsidR="000B14C2" w14:paraId="2CC8AFB7" w14:textId="77777777">
        <w:trPr>
          <w:trHeight w:val="271"/>
          <w:jc w:val="center"/>
        </w:trPr>
        <w:tc>
          <w:tcPr>
            <w:tcW w:w="5000" w:type="pct"/>
            <w:shd w:val="pct10" w:color="auto" w:fill="auto"/>
          </w:tcPr>
          <w:p w14:paraId="2679E165" w14:textId="77777777" w:rsidR="000B14C2" w:rsidRDefault="00491828">
            <w:pPr>
              <w:spacing w:line="240" w:lineRule="exact"/>
              <w:ind w:firstLine="360"/>
              <w:jc w:val="left"/>
              <w:rPr>
                <w:color w:val="000000" w:themeColor="text1"/>
                <w:sz w:val="18"/>
                <w:szCs w:val="18"/>
              </w:rPr>
            </w:pPr>
            <w:proofErr w:type="spellStart"/>
            <w:r>
              <w:rPr>
                <w:rFonts w:hint="eastAsia"/>
                <w:color w:val="000000" w:themeColor="text1"/>
                <w:sz w:val="18"/>
                <w:szCs w:val="18"/>
              </w:rPr>
              <w:t>printf</w:t>
            </w:r>
            <w:proofErr w:type="spellEnd"/>
            <w:r>
              <w:rPr>
                <w:rFonts w:hint="eastAsia"/>
                <w:color w:val="000000" w:themeColor="text1"/>
                <w:sz w:val="18"/>
                <w:szCs w:val="18"/>
              </w:rPr>
              <w:t>("</w:t>
            </w:r>
            <w:r>
              <w:rPr>
                <w:rFonts w:hint="eastAsia"/>
                <w:color w:val="000000" w:themeColor="text1"/>
                <w:sz w:val="18"/>
                <w:szCs w:val="18"/>
              </w:rPr>
              <w:t>通道</w:t>
            </w:r>
            <w:r>
              <w:rPr>
                <w:rFonts w:hint="eastAsia"/>
                <w:color w:val="000000" w:themeColor="text1"/>
                <w:sz w:val="18"/>
                <w:szCs w:val="18"/>
              </w:rPr>
              <w:t>4</w:t>
            </w:r>
            <w:r>
              <w:rPr>
                <w:rFonts w:hint="eastAsia"/>
                <w:color w:val="000000" w:themeColor="text1"/>
                <w:sz w:val="18"/>
                <w:szCs w:val="18"/>
              </w:rPr>
              <w:t>采集的</w:t>
            </w:r>
            <w:r>
              <w:rPr>
                <w:rFonts w:hint="eastAsia"/>
                <w:color w:val="000000" w:themeColor="text1"/>
                <w:sz w:val="18"/>
                <w:szCs w:val="18"/>
              </w:rPr>
              <w:t>A/D</w:t>
            </w:r>
            <w:r>
              <w:rPr>
                <w:rFonts w:hint="eastAsia"/>
                <w:color w:val="000000" w:themeColor="text1"/>
                <w:sz w:val="18"/>
                <w:szCs w:val="18"/>
              </w:rPr>
              <w:t>值：</w:t>
            </w:r>
            <w:r>
              <w:rPr>
                <w:rFonts w:hint="eastAsia"/>
                <w:color w:val="000000" w:themeColor="text1"/>
                <w:sz w:val="18"/>
                <w:szCs w:val="18"/>
              </w:rPr>
              <w:t xml:space="preserve"> %d\r\n"</w:t>
            </w:r>
            <w:r>
              <w:rPr>
                <w:rFonts w:hint="eastAsia"/>
                <w:color w:val="000000" w:themeColor="text1"/>
                <w:sz w:val="18"/>
                <w:szCs w:val="18"/>
              </w:rPr>
              <w:t>，</w:t>
            </w:r>
            <w:proofErr w:type="spellStart"/>
            <w:r>
              <w:rPr>
                <w:rFonts w:hint="eastAsia"/>
                <w:color w:val="000000" w:themeColor="text1"/>
                <w:sz w:val="18"/>
                <w:szCs w:val="18"/>
              </w:rPr>
              <w:t>num_AD</w:t>
            </w:r>
            <w:proofErr w:type="spellEnd"/>
            <w:r>
              <w:rPr>
                <w:rFonts w:hint="eastAsia"/>
                <w:color w:val="000000" w:themeColor="text1"/>
                <w:sz w:val="18"/>
                <w:szCs w:val="18"/>
              </w:rPr>
              <w:t>);</w:t>
            </w:r>
          </w:p>
        </w:tc>
      </w:tr>
    </w:tbl>
    <w:p w14:paraId="2A09D905" w14:textId="77777777" w:rsidR="000B14C2" w:rsidRDefault="00491828">
      <w:pPr>
        <w:ind w:firstLine="420"/>
        <w:rPr>
          <w:color w:val="000000" w:themeColor="text1"/>
          <w:szCs w:val="21"/>
        </w:rPr>
      </w:pPr>
      <w:r>
        <w:rPr>
          <w:color w:val="000000" w:themeColor="text1"/>
          <w:szCs w:val="21"/>
        </w:rPr>
        <w:t>（</w:t>
      </w:r>
      <w:r>
        <w:rPr>
          <w:rFonts w:hint="eastAsia"/>
          <w:color w:val="000000" w:themeColor="text1"/>
          <w:szCs w:val="21"/>
        </w:rPr>
        <w:t>4</w:t>
      </w:r>
      <w:r>
        <w:rPr>
          <w:color w:val="000000" w:themeColor="text1"/>
          <w:szCs w:val="21"/>
        </w:rPr>
        <w:t>）</w:t>
      </w:r>
      <w:r>
        <w:rPr>
          <w:rFonts w:hint="eastAsia"/>
          <w:color w:val="000000" w:themeColor="text1"/>
          <w:szCs w:val="21"/>
        </w:rPr>
        <w:t>测试观察。将杜邦线的一端接通道</w:t>
      </w:r>
      <w:r>
        <w:rPr>
          <w:rFonts w:hint="eastAsia"/>
          <w:color w:val="000000" w:themeColor="text1"/>
          <w:szCs w:val="21"/>
        </w:rPr>
        <w:t>4</w:t>
      </w:r>
      <w:r>
        <w:rPr>
          <w:rFonts w:hint="eastAsia"/>
          <w:color w:val="000000" w:themeColor="text1"/>
          <w:szCs w:val="21"/>
        </w:rPr>
        <w:t>（</w:t>
      </w:r>
      <w:r>
        <w:rPr>
          <w:rFonts w:hint="eastAsia"/>
          <w:color w:val="000000" w:themeColor="text1"/>
          <w:szCs w:val="21"/>
        </w:rPr>
        <w:t>G</w:t>
      </w:r>
      <w:r>
        <w:rPr>
          <w:color w:val="000000" w:themeColor="text1"/>
          <w:szCs w:val="21"/>
        </w:rPr>
        <w:t>EC_10</w:t>
      </w:r>
      <w:r>
        <w:rPr>
          <w:rFonts w:hint="eastAsia"/>
          <w:color w:val="000000" w:themeColor="text1"/>
          <w:szCs w:val="21"/>
        </w:rPr>
        <w:t>），杜邦线的另一端接</w:t>
      </w:r>
      <w:r>
        <w:rPr>
          <w:rFonts w:hint="eastAsia"/>
          <w:color w:val="000000" w:themeColor="text1"/>
          <w:szCs w:val="21"/>
        </w:rPr>
        <w:t>3</w:t>
      </w:r>
      <w:r>
        <w:rPr>
          <w:color w:val="000000" w:themeColor="text1"/>
          <w:szCs w:val="21"/>
        </w:rPr>
        <w:t>.3</w:t>
      </w:r>
      <w:r>
        <w:rPr>
          <w:rFonts w:hint="eastAsia"/>
          <w:color w:val="000000" w:themeColor="text1"/>
          <w:szCs w:val="21"/>
        </w:rPr>
        <w:t>V</w:t>
      </w:r>
      <w:r>
        <w:rPr>
          <w:rFonts w:hint="eastAsia"/>
          <w:color w:val="000000" w:themeColor="text1"/>
          <w:szCs w:val="21"/>
        </w:rPr>
        <w:t>（</w:t>
      </w:r>
      <w:r>
        <w:rPr>
          <w:rFonts w:hint="eastAsia"/>
          <w:color w:val="000000" w:themeColor="text1"/>
          <w:szCs w:val="21"/>
        </w:rPr>
        <w:t>G</w:t>
      </w:r>
      <w:r>
        <w:rPr>
          <w:color w:val="000000" w:themeColor="text1"/>
          <w:szCs w:val="21"/>
        </w:rPr>
        <w:t>EC_23</w:t>
      </w:r>
      <w:r>
        <w:rPr>
          <w:rFonts w:hint="eastAsia"/>
          <w:color w:val="000000" w:themeColor="text1"/>
          <w:szCs w:val="21"/>
        </w:rPr>
        <w:t>），显示的</w:t>
      </w:r>
      <w:r>
        <w:rPr>
          <w:rFonts w:hint="eastAsia"/>
          <w:color w:val="000000" w:themeColor="text1"/>
          <w:szCs w:val="21"/>
        </w:rPr>
        <w:t>AD</w:t>
      </w:r>
      <w:r>
        <w:rPr>
          <w:rFonts w:hint="eastAsia"/>
          <w:color w:val="000000" w:themeColor="text1"/>
          <w:szCs w:val="21"/>
        </w:rPr>
        <w:t>值应该为</w:t>
      </w:r>
      <w:r>
        <w:rPr>
          <w:rFonts w:hint="eastAsia"/>
          <w:color w:val="000000" w:themeColor="text1"/>
          <w:szCs w:val="21"/>
        </w:rPr>
        <w:t>4</w:t>
      </w:r>
      <w:r>
        <w:rPr>
          <w:color w:val="000000" w:themeColor="text1"/>
          <w:szCs w:val="21"/>
        </w:rPr>
        <w:t>000</w:t>
      </w:r>
      <w:r>
        <w:rPr>
          <w:rFonts w:hint="eastAsia"/>
          <w:color w:val="000000" w:themeColor="text1"/>
          <w:szCs w:val="21"/>
        </w:rPr>
        <w:t>多；若杜邦线的另一端接</w:t>
      </w:r>
      <w:r>
        <w:rPr>
          <w:rFonts w:hint="eastAsia"/>
          <w:color w:val="000000" w:themeColor="text1"/>
          <w:szCs w:val="21"/>
        </w:rPr>
        <w:t>G</w:t>
      </w:r>
      <w:r>
        <w:rPr>
          <w:color w:val="000000" w:themeColor="text1"/>
          <w:szCs w:val="21"/>
        </w:rPr>
        <w:t>ND</w:t>
      </w:r>
      <w:r>
        <w:rPr>
          <w:rFonts w:hint="eastAsia"/>
          <w:color w:val="000000" w:themeColor="text1"/>
          <w:szCs w:val="21"/>
        </w:rPr>
        <w:t>（</w:t>
      </w:r>
      <w:r>
        <w:rPr>
          <w:rFonts w:hint="eastAsia"/>
          <w:color w:val="000000" w:themeColor="text1"/>
          <w:szCs w:val="21"/>
        </w:rPr>
        <w:t>G</w:t>
      </w:r>
      <w:r>
        <w:rPr>
          <w:color w:val="000000" w:themeColor="text1"/>
          <w:szCs w:val="21"/>
        </w:rPr>
        <w:t>EC_22</w:t>
      </w:r>
      <w:r>
        <w:rPr>
          <w:rFonts w:hint="eastAsia"/>
          <w:color w:val="000000" w:themeColor="text1"/>
          <w:szCs w:val="21"/>
        </w:rPr>
        <w:t>），显示的</w:t>
      </w:r>
      <w:r>
        <w:rPr>
          <w:rFonts w:hint="eastAsia"/>
          <w:color w:val="000000" w:themeColor="text1"/>
          <w:szCs w:val="21"/>
        </w:rPr>
        <w:t>AD</w:t>
      </w:r>
      <w:r>
        <w:rPr>
          <w:rFonts w:hint="eastAsia"/>
          <w:color w:val="000000" w:themeColor="text1"/>
          <w:szCs w:val="21"/>
        </w:rPr>
        <w:t>值应该为</w:t>
      </w:r>
      <w:r>
        <w:rPr>
          <w:rFonts w:hint="eastAsia"/>
          <w:color w:val="000000" w:themeColor="text1"/>
          <w:szCs w:val="21"/>
        </w:rPr>
        <w:t>20</w:t>
      </w:r>
      <w:r>
        <w:rPr>
          <w:rFonts w:hint="eastAsia"/>
          <w:color w:val="000000" w:themeColor="text1"/>
          <w:szCs w:val="21"/>
        </w:rPr>
        <w:t>以下</w:t>
      </w:r>
      <w:r>
        <w:rPr>
          <w:color w:val="000000" w:themeColor="text1"/>
          <w:szCs w:val="21"/>
        </w:rPr>
        <w:t>，</w:t>
      </w:r>
      <w:r>
        <w:rPr>
          <w:rFonts w:hint="eastAsia"/>
          <w:color w:val="000000" w:themeColor="text1"/>
          <w:szCs w:val="21"/>
        </w:rPr>
        <w:t>说明</w:t>
      </w:r>
      <w:r>
        <w:rPr>
          <w:rFonts w:hint="eastAsia"/>
          <w:color w:val="000000" w:themeColor="text1"/>
          <w:szCs w:val="21"/>
        </w:rPr>
        <w:t>AD</w:t>
      </w:r>
      <w:r>
        <w:rPr>
          <w:rFonts w:hint="eastAsia"/>
          <w:color w:val="000000" w:themeColor="text1"/>
          <w:szCs w:val="21"/>
        </w:rPr>
        <w:t>转换</w:t>
      </w:r>
      <w:r>
        <w:rPr>
          <w:color w:val="000000" w:themeColor="text1"/>
          <w:szCs w:val="21"/>
        </w:rPr>
        <w:t>正常。</w:t>
      </w:r>
    </w:p>
    <w:p w14:paraId="56D770FA" w14:textId="77777777" w:rsidR="000B14C2" w:rsidRDefault="000B14C2">
      <w:pPr>
        <w:ind w:firstLine="420"/>
        <w:rPr>
          <w:color w:val="000000" w:themeColor="text1"/>
          <w:szCs w:val="21"/>
        </w:rPr>
      </w:pPr>
    </w:p>
    <w:p w14:paraId="221610B2" w14:textId="77777777" w:rsidR="000B14C2" w:rsidRDefault="00491828">
      <w:pPr>
        <w:ind w:firstLine="420"/>
        <w:rPr>
          <w:color w:val="000000" w:themeColor="text1"/>
          <w:szCs w:val="21"/>
        </w:rPr>
      </w:pPr>
      <w:r>
        <w:rPr>
          <w:rFonts w:hint="eastAsia"/>
          <w:color w:val="000000" w:themeColor="text1"/>
          <w:szCs w:val="21"/>
        </w:rPr>
        <w:lastRenderedPageBreak/>
        <w:t>还</w:t>
      </w:r>
      <w:r>
        <w:rPr>
          <w:color w:val="000000" w:themeColor="text1"/>
          <w:szCs w:val="21"/>
        </w:rPr>
        <w:t>可以体会一下，芯片温度、差分的测量情况。</w:t>
      </w:r>
    </w:p>
    <w:p w14:paraId="438B4964" w14:textId="77777777" w:rsidR="000B14C2" w:rsidRDefault="00491828">
      <w:pPr>
        <w:pStyle w:val="2"/>
      </w:pPr>
      <w:bookmarkStart w:id="928" w:name="_Toc175863577"/>
      <w:r>
        <w:t xml:space="preserve">8.4 </w:t>
      </w:r>
      <w:r>
        <w:rPr>
          <w:rFonts w:hint="eastAsia"/>
        </w:rPr>
        <w:t>脉宽调制</w:t>
      </w:r>
      <w:r>
        <w:t>PWM</w:t>
      </w:r>
      <w:bookmarkEnd w:id="926"/>
      <w:bookmarkEnd w:id="928"/>
      <w:r>
        <w:rPr>
          <w:rFonts w:hint="eastAsia"/>
        </w:rPr>
        <w:t xml:space="preserve"> </w:t>
      </w:r>
    </w:p>
    <w:p w14:paraId="518B5B2B" w14:textId="77777777" w:rsidR="000B14C2" w:rsidRDefault="00491828">
      <w:pPr>
        <w:ind w:firstLine="420"/>
      </w:pPr>
      <w:r>
        <w:rPr>
          <w:rFonts w:hint="eastAsia"/>
        </w:rPr>
        <w:t>脉宽调制是一种可以通过软件编程方式从芯片引脚输出周期性高低电平持续时间可以调整的信号，用于电机的变频控制、灯光的细分亮</w:t>
      </w:r>
      <w:proofErr w:type="gramStart"/>
      <w:r>
        <w:rPr>
          <w:rFonts w:hint="eastAsia"/>
        </w:rPr>
        <w:t>暗控制</w:t>
      </w:r>
      <w:proofErr w:type="gramEnd"/>
      <w:r>
        <w:rPr>
          <w:rFonts w:hint="eastAsia"/>
        </w:rPr>
        <w:t>等。</w:t>
      </w:r>
    </w:p>
    <w:p w14:paraId="6A35524A" w14:textId="77777777" w:rsidR="000B14C2" w:rsidRDefault="00491828">
      <w:pPr>
        <w:pStyle w:val="3"/>
      </w:pPr>
      <w:bookmarkStart w:id="929" w:name="_Toc62056256"/>
      <w:bookmarkStart w:id="930" w:name="_Toc149678791"/>
      <w:bookmarkStart w:id="931" w:name="_Toc152244084"/>
      <w:bookmarkStart w:id="932" w:name="_Toc154911905"/>
      <w:bookmarkStart w:id="933" w:name="_Toc175863578"/>
      <w:bookmarkStart w:id="934" w:name="_Toc63524236"/>
      <w:bookmarkStart w:id="935" w:name="_Toc61277117"/>
      <w:r>
        <w:rPr>
          <w:rFonts w:hint="eastAsia"/>
        </w:rPr>
        <w:t>8</w:t>
      </w:r>
      <w:r>
        <w:t>.</w:t>
      </w:r>
      <w:r>
        <w:rPr>
          <w:rFonts w:hint="eastAsia"/>
        </w:rPr>
        <w:t>4</w:t>
      </w:r>
      <w:r>
        <w:t xml:space="preserve">.1 </w:t>
      </w:r>
      <w:r>
        <w:t>脉宽调制</w:t>
      </w:r>
      <w:r>
        <w:t>PWM</w:t>
      </w:r>
      <w:r>
        <w:t>通用基础知识</w:t>
      </w:r>
      <w:bookmarkEnd w:id="929"/>
      <w:bookmarkEnd w:id="930"/>
      <w:bookmarkEnd w:id="931"/>
      <w:bookmarkEnd w:id="932"/>
      <w:bookmarkEnd w:id="933"/>
      <w:bookmarkEnd w:id="934"/>
      <w:bookmarkEnd w:id="935"/>
    </w:p>
    <w:p w14:paraId="1AA2E0A3" w14:textId="77777777" w:rsidR="000B14C2" w:rsidRDefault="00491828">
      <w:pPr>
        <w:pStyle w:val="4"/>
        <w:overflowPunct w:val="0"/>
        <w:rPr>
          <w:lang w:val="es-ES"/>
        </w:rPr>
      </w:pPr>
      <w:r>
        <w:rPr>
          <w:rFonts w:hint="eastAsia"/>
          <w:lang w:val="es-ES"/>
        </w:rPr>
        <w:t>1</w:t>
      </w:r>
      <w:r>
        <w:rPr>
          <w:rFonts w:hint="eastAsia"/>
          <w:lang w:val="es-ES"/>
        </w:rPr>
        <w:t>．</w:t>
      </w:r>
      <w:r>
        <w:rPr>
          <w:lang w:val="es-ES"/>
        </w:rPr>
        <w:t>PWM</w:t>
      </w:r>
      <w:r>
        <w:rPr>
          <w:rFonts w:hint="eastAsia"/>
          <w:lang w:val="zh-CN"/>
        </w:rPr>
        <w:t>知识要素</w:t>
      </w:r>
    </w:p>
    <w:p w14:paraId="75909B70" w14:textId="77777777" w:rsidR="000B14C2" w:rsidRDefault="00491828">
      <w:pPr>
        <w:overflowPunct w:val="0"/>
        <w:ind w:firstLine="420"/>
        <w:rPr>
          <w:rFonts w:cs="Times New Roman"/>
        </w:rPr>
      </w:pPr>
      <w:r>
        <w:rPr>
          <w:rFonts w:cs="Times New Roman" w:hint="eastAsia"/>
          <w:lang w:val="zh-CN"/>
        </w:rPr>
        <w:t>脉宽调制</w:t>
      </w:r>
      <w:r>
        <w:rPr>
          <w:rFonts w:cs="Times New Roman" w:hint="eastAsia"/>
          <w:lang w:val="es-ES"/>
        </w:rPr>
        <w:t>（</w:t>
      </w:r>
      <w:r>
        <w:rPr>
          <w:rFonts w:cs="Times New Roman"/>
          <w:lang w:val="es-ES"/>
        </w:rPr>
        <w:t>Pulse Width Modulator</w:t>
      </w:r>
      <w:r>
        <w:rPr>
          <w:rFonts w:cs="Times New Roman" w:hint="eastAsia"/>
          <w:lang w:val="es-ES"/>
        </w:rPr>
        <w:t>，</w:t>
      </w:r>
      <w:r>
        <w:rPr>
          <w:rFonts w:cs="Times New Roman" w:hint="eastAsia"/>
          <w:lang w:val="es-ES"/>
        </w:rPr>
        <w:t>PWM</w:t>
      </w:r>
      <w:r>
        <w:rPr>
          <w:rFonts w:cs="Times New Roman" w:hint="eastAsia"/>
          <w:lang w:val="es-ES"/>
        </w:rPr>
        <w:t>）</w:t>
      </w:r>
      <w:r>
        <w:rPr>
          <w:rFonts w:cs="Times New Roman" w:hint="eastAsia"/>
          <w:lang w:val="zh-CN"/>
        </w:rPr>
        <w:t>是</w:t>
      </w:r>
      <w:r>
        <w:rPr>
          <w:rFonts w:cs="Times New Roman"/>
          <w:lang w:val="zh-CN"/>
        </w:rPr>
        <w:t>电机控制</w:t>
      </w:r>
      <w:r>
        <w:rPr>
          <w:rFonts w:cs="Times New Roman" w:hint="eastAsia"/>
          <w:lang w:val="zh-CN"/>
        </w:rPr>
        <w:t>的</w:t>
      </w:r>
      <w:r>
        <w:rPr>
          <w:rFonts w:cs="Times New Roman"/>
          <w:lang w:val="zh-CN"/>
        </w:rPr>
        <w:t>重要方式之一</w:t>
      </w:r>
      <w:r>
        <w:rPr>
          <w:rFonts w:cs="Times New Roman" w:hint="eastAsia"/>
          <w:lang w:val="es-ES"/>
        </w:rPr>
        <w:t>，</w:t>
      </w:r>
      <w:r>
        <w:rPr>
          <w:rFonts w:cs="Times New Roman"/>
          <w:lang w:val="es-ES"/>
        </w:rPr>
        <w:t>PWM</w:t>
      </w:r>
      <w:r>
        <w:rPr>
          <w:rFonts w:cs="Times New Roman" w:hint="eastAsia"/>
        </w:rPr>
        <w:t>信号是</w:t>
      </w:r>
      <w:r>
        <w:rPr>
          <w:rFonts w:cs="Times New Roman"/>
        </w:rPr>
        <w:t>一个高</w:t>
      </w:r>
      <w:r>
        <w:rPr>
          <w:rFonts w:cs="Times New Roman" w:hint="eastAsia"/>
          <w:lang w:val="es-ES"/>
        </w:rPr>
        <w:t>/</w:t>
      </w:r>
      <w:r>
        <w:rPr>
          <w:rFonts w:cs="Times New Roman"/>
        </w:rPr>
        <w:t>低电平重复交替的输出信号</w:t>
      </w:r>
      <w:r>
        <w:rPr>
          <w:rFonts w:cs="Times New Roman"/>
          <w:lang w:val="es-ES"/>
        </w:rPr>
        <w:t>，</w:t>
      </w:r>
      <w:r>
        <w:rPr>
          <w:rFonts w:cs="Times New Roman" w:hint="eastAsia"/>
        </w:rPr>
        <w:t>通常</w:t>
      </w:r>
      <w:r>
        <w:rPr>
          <w:rFonts w:cs="Times New Roman"/>
        </w:rPr>
        <w:t>也叫脉宽调制波</w:t>
      </w:r>
      <w:r>
        <w:rPr>
          <w:rFonts w:cs="Times New Roman" w:hint="eastAsia"/>
        </w:rPr>
        <w:t>或</w:t>
      </w:r>
      <w:r>
        <w:rPr>
          <w:rFonts w:cs="Times New Roman" w:hint="eastAsia"/>
          <w:lang w:val="es-ES"/>
        </w:rPr>
        <w:t>PWM</w:t>
      </w:r>
      <w:r>
        <w:rPr>
          <w:rFonts w:cs="Times New Roman" w:hint="eastAsia"/>
        </w:rPr>
        <w:t>波</w:t>
      </w:r>
      <w:r>
        <w:rPr>
          <w:rFonts w:cs="Times New Roman"/>
        </w:rPr>
        <w:t>。</w:t>
      </w:r>
      <w:r>
        <w:rPr>
          <w:rFonts w:cs="Times New Roman"/>
        </w:rPr>
        <w:t>PWM</w:t>
      </w:r>
      <w:r>
        <w:rPr>
          <w:rFonts w:cs="Times New Roman"/>
        </w:rPr>
        <w:t>的</w:t>
      </w:r>
      <w:r>
        <w:rPr>
          <w:rFonts w:cs="Times New Roman" w:hint="eastAsia"/>
        </w:rPr>
        <w:t>最</w:t>
      </w:r>
      <w:r>
        <w:rPr>
          <w:rFonts w:cs="Times New Roman"/>
        </w:rPr>
        <w:t>常见</w:t>
      </w:r>
      <w:r>
        <w:rPr>
          <w:rFonts w:cs="Times New Roman" w:hint="eastAsia"/>
        </w:rPr>
        <w:t>的</w:t>
      </w:r>
      <w:r>
        <w:rPr>
          <w:rFonts w:cs="Times New Roman"/>
        </w:rPr>
        <w:t>应用</w:t>
      </w:r>
      <w:r>
        <w:rPr>
          <w:rFonts w:cs="Times New Roman" w:hint="eastAsia"/>
        </w:rPr>
        <w:t>是</w:t>
      </w:r>
      <w:r>
        <w:rPr>
          <w:rFonts w:cs="Times New Roman"/>
        </w:rPr>
        <w:t>电机控制</w:t>
      </w:r>
      <w:r>
        <w:rPr>
          <w:rFonts w:cs="Times New Roman" w:hint="eastAsia"/>
        </w:rPr>
        <w:t>，</w:t>
      </w:r>
      <w:r>
        <w:rPr>
          <w:rFonts w:cs="Times New Roman"/>
        </w:rPr>
        <w:t>还有</w:t>
      </w:r>
      <w:r>
        <w:rPr>
          <w:rFonts w:cs="Times New Roman" w:hint="eastAsia"/>
        </w:rPr>
        <w:t>一些</w:t>
      </w:r>
      <w:r>
        <w:rPr>
          <w:rFonts w:cs="Times New Roman"/>
        </w:rPr>
        <w:t>其他</w:t>
      </w:r>
      <w:r>
        <w:rPr>
          <w:rFonts w:cs="Times New Roman" w:hint="eastAsia"/>
        </w:rPr>
        <w:t>用途。例如，可以利用</w:t>
      </w:r>
      <w:r>
        <w:rPr>
          <w:rFonts w:cs="Times New Roman"/>
        </w:rPr>
        <w:t>PWM</w:t>
      </w:r>
      <w:r>
        <w:rPr>
          <w:rFonts w:cs="Times New Roman" w:hint="eastAsia"/>
        </w:rPr>
        <w:t>为</w:t>
      </w:r>
      <w:r>
        <w:rPr>
          <w:rFonts w:cs="Times New Roman"/>
        </w:rPr>
        <w:t>其他设备产生类似于时钟的信号</w:t>
      </w:r>
      <w:r>
        <w:rPr>
          <w:rFonts w:cs="Times New Roman" w:hint="eastAsia"/>
        </w:rPr>
        <w:t>，利用</w:t>
      </w:r>
      <w:r>
        <w:rPr>
          <w:rFonts w:cs="Times New Roman" w:hint="eastAsia"/>
        </w:rPr>
        <w:t>P</w:t>
      </w:r>
      <w:r>
        <w:rPr>
          <w:rFonts w:cs="Times New Roman"/>
        </w:rPr>
        <w:t>WM</w:t>
      </w:r>
      <w:r>
        <w:rPr>
          <w:rFonts w:cs="Times New Roman"/>
        </w:rPr>
        <w:t>控制灯以一定频率闪烁</w:t>
      </w:r>
      <w:r>
        <w:rPr>
          <w:rFonts w:cs="Times New Roman" w:hint="eastAsia"/>
        </w:rPr>
        <w:t>，也可以利用</w:t>
      </w:r>
      <w:r>
        <w:rPr>
          <w:rFonts w:cs="Times New Roman"/>
        </w:rPr>
        <w:t>PWM</w:t>
      </w:r>
      <w:r>
        <w:rPr>
          <w:rFonts w:cs="Times New Roman"/>
        </w:rPr>
        <w:t>控制输入到某个设备的平均电流或电压</w:t>
      </w:r>
      <w:r>
        <w:rPr>
          <w:rFonts w:cs="Times New Roman" w:hint="eastAsia"/>
        </w:rPr>
        <w:t>等</w:t>
      </w:r>
      <w:r>
        <w:rPr>
          <w:rFonts w:cs="Times New Roman"/>
        </w:rPr>
        <w:t>。</w:t>
      </w:r>
    </w:p>
    <w:p w14:paraId="47A809CE" w14:textId="77777777" w:rsidR="000B14C2" w:rsidRDefault="00491828">
      <w:pPr>
        <w:overflowPunct w:val="0"/>
        <w:ind w:firstLine="420"/>
        <w:rPr>
          <w:rFonts w:cs="Times New Roman"/>
        </w:rPr>
      </w:pPr>
      <w:r>
        <w:rPr>
          <w:rFonts w:cs="Times New Roman" w:hint="eastAsia"/>
        </w:rPr>
        <w:t>PWM</w:t>
      </w:r>
      <w:r>
        <w:rPr>
          <w:rFonts w:cs="Times New Roman" w:hint="eastAsia"/>
        </w:rPr>
        <w:t>信号</w:t>
      </w:r>
      <w:r>
        <w:rPr>
          <w:rFonts w:cs="Times New Roman"/>
        </w:rPr>
        <w:t>的主要技术指标有：</w:t>
      </w:r>
      <w:r>
        <w:rPr>
          <w:rFonts w:cs="Times New Roman" w:hint="eastAsia"/>
        </w:rPr>
        <w:t>P</w:t>
      </w:r>
      <w:r>
        <w:rPr>
          <w:rFonts w:cs="Times New Roman"/>
        </w:rPr>
        <w:t>WM</w:t>
      </w:r>
      <w:r>
        <w:rPr>
          <w:rFonts w:cs="Times New Roman" w:hint="eastAsia"/>
        </w:rPr>
        <w:t>时钟源频率、</w:t>
      </w:r>
      <w:r>
        <w:rPr>
          <w:rFonts w:cs="Times New Roman" w:hint="eastAsia"/>
        </w:rPr>
        <w:t>P</w:t>
      </w:r>
      <w:r>
        <w:rPr>
          <w:rFonts w:cs="Times New Roman"/>
        </w:rPr>
        <w:t>WM</w:t>
      </w:r>
      <w:r>
        <w:rPr>
          <w:rFonts w:cs="Times New Roman" w:hint="eastAsia"/>
        </w:rPr>
        <w:t>周期</w:t>
      </w:r>
      <w:r>
        <w:rPr>
          <w:rFonts w:cs="Times New Roman"/>
        </w:rPr>
        <w:t>、</w:t>
      </w:r>
      <w:r>
        <w:rPr>
          <w:rFonts w:cs="Times New Roman" w:hint="eastAsia"/>
        </w:rPr>
        <w:t>占空</w:t>
      </w:r>
      <w:r>
        <w:rPr>
          <w:rFonts w:cs="Times New Roman"/>
        </w:rPr>
        <w:t>比</w:t>
      </w:r>
      <w:r>
        <w:rPr>
          <w:rFonts w:cs="Times New Roman" w:hint="eastAsia"/>
        </w:rPr>
        <w:t>、</w:t>
      </w:r>
      <w:r>
        <w:rPr>
          <w:rFonts w:cs="Times New Roman"/>
        </w:rPr>
        <w:t>脉冲宽度</w:t>
      </w:r>
      <w:r>
        <w:rPr>
          <w:rFonts w:cs="Times New Roman" w:hint="eastAsia"/>
        </w:rPr>
        <w:t>与</w:t>
      </w:r>
      <w:r>
        <w:rPr>
          <w:rFonts w:cs="Times New Roman"/>
        </w:rPr>
        <w:t>分辨率</w:t>
      </w:r>
      <w:r>
        <w:rPr>
          <w:rFonts w:cs="Times New Roman" w:hint="eastAsia"/>
        </w:rPr>
        <w:t>、</w:t>
      </w:r>
      <w:r>
        <w:rPr>
          <w:rFonts w:cs="Times New Roman"/>
        </w:rPr>
        <w:t>极</w:t>
      </w:r>
      <w:r>
        <w:rPr>
          <w:rFonts w:cs="Times New Roman" w:hint="eastAsia"/>
        </w:rPr>
        <w:t>性与</w:t>
      </w:r>
      <w:r>
        <w:rPr>
          <w:rFonts w:cs="Times New Roman"/>
        </w:rPr>
        <w:t>对齐方式等。</w:t>
      </w:r>
    </w:p>
    <w:p w14:paraId="148CEFE4" w14:textId="77777777" w:rsidR="000B14C2" w:rsidRDefault="00491828">
      <w:pPr>
        <w:pStyle w:val="5"/>
        <w:overflowPunct w:val="0"/>
        <w:ind w:firstLine="420"/>
      </w:pPr>
      <w:r>
        <w:rPr>
          <w:rFonts w:hint="eastAsia"/>
        </w:rPr>
        <w:t>1</w:t>
      </w:r>
      <w:r>
        <w:rPr>
          <w:rFonts w:hint="eastAsia"/>
        </w:rPr>
        <w:t>）时钟源频率、</w:t>
      </w:r>
      <w:r>
        <w:rPr>
          <w:rFonts w:hint="eastAsia"/>
        </w:rPr>
        <w:t>PWM</w:t>
      </w:r>
      <w:r>
        <w:rPr>
          <w:rFonts w:hint="eastAsia"/>
        </w:rPr>
        <w:t>周期与占空比</w:t>
      </w:r>
    </w:p>
    <w:p w14:paraId="7DDBBF50" w14:textId="77777777" w:rsidR="000B14C2" w:rsidRDefault="00491828">
      <w:pPr>
        <w:overflowPunct w:val="0"/>
        <w:ind w:firstLine="420"/>
        <w:rPr>
          <w:rFonts w:cs="Times New Roman"/>
        </w:rPr>
      </w:pPr>
      <w:r>
        <w:rPr>
          <w:rFonts w:cs="Times New Roman" w:hint="eastAsia"/>
        </w:rPr>
        <w:t>通过</w:t>
      </w:r>
      <w:r>
        <w:rPr>
          <w:rFonts w:cs="Times New Roman" w:hint="eastAsia"/>
        </w:rPr>
        <w:t>MCU</w:t>
      </w:r>
      <w:r>
        <w:rPr>
          <w:rFonts w:cs="Times New Roman" w:hint="eastAsia"/>
        </w:rPr>
        <w:t>输出</w:t>
      </w:r>
      <w:r>
        <w:rPr>
          <w:rFonts w:cs="Times New Roman" w:hint="eastAsia"/>
        </w:rPr>
        <w:t>PWM</w:t>
      </w:r>
      <w:r>
        <w:rPr>
          <w:rFonts w:cs="Times New Roman" w:hint="eastAsia"/>
        </w:rPr>
        <w:t>信号的</w:t>
      </w:r>
      <w:r>
        <w:rPr>
          <w:rFonts w:cs="Times New Roman"/>
        </w:rPr>
        <w:t>方法</w:t>
      </w:r>
      <w:r>
        <w:rPr>
          <w:rFonts w:cs="Times New Roman" w:hint="eastAsia"/>
        </w:rPr>
        <w:t>与</w:t>
      </w:r>
      <w:r>
        <w:rPr>
          <w:rFonts w:cs="Times New Roman"/>
        </w:rPr>
        <w:t>使用纯电力电子实现的方法</w:t>
      </w:r>
      <w:r>
        <w:rPr>
          <w:rFonts w:cs="Times New Roman" w:hint="eastAsia"/>
        </w:rPr>
        <w:t>相比，有</w:t>
      </w:r>
      <w:r>
        <w:rPr>
          <w:rFonts w:cs="Times New Roman"/>
        </w:rPr>
        <w:t>实现方便</w:t>
      </w:r>
      <w:r>
        <w:rPr>
          <w:rFonts w:cs="Times New Roman" w:hint="eastAsia"/>
        </w:rPr>
        <w:t>之</w:t>
      </w:r>
      <w:r>
        <w:rPr>
          <w:rFonts w:cs="Times New Roman"/>
        </w:rPr>
        <w:t>优点</w:t>
      </w:r>
      <w:r>
        <w:rPr>
          <w:rFonts w:cs="Times New Roman" w:hint="eastAsia"/>
        </w:rPr>
        <w:t>，</w:t>
      </w:r>
      <w:r>
        <w:rPr>
          <w:rFonts w:cs="Times New Roman"/>
        </w:rPr>
        <w:t>所以</w:t>
      </w:r>
      <w:r>
        <w:rPr>
          <w:rFonts w:cs="Times New Roman" w:hint="eastAsia"/>
        </w:rPr>
        <w:t>目前经常</w:t>
      </w:r>
      <w:r>
        <w:rPr>
          <w:rFonts w:cs="Times New Roman"/>
        </w:rPr>
        <w:t>使用的</w:t>
      </w:r>
      <w:r>
        <w:rPr>
          <w:rFonts w:cs="Times New Roman" w:hint="eastAsia"/>
        </w:rPr>
        <w:t>PWM</w:t>
      </w:r>
      <w:r>
        <w:rPr>
          <w:rFonts w:cs="Times New Roman" w:hint="eastAsia"/>
        </w:rPr>
        <w:t>信号</w:t>
      </w:r>
      <w:r>
        <w:rPr>
          <w:rFonts w:cs="Times New Roman"/>
        </w:rPr>
        <w:t>主要</w:t>
      </w:r>
      <w:r>
        <w:rPr>
          <w:rFonts w:cs="Times New Roman" w:hint="eastAsia"/>
        </w:rPr>
        <w:t>是</w:t>
      </w:r>
      <w:r>
        <w:rPr>
          <w:rFonts w:cs="Times New Roman"/>
        </w:rPr>
        <w:t>通过</w:t>
      </w:r>
      <w:r>
        <w:rPr>
          <w:rFonts w:cs="Times New Roman" w:hint="eastAsia"/>
        </w:rPr>
        <w:t>MCU</w:t>
      </w:r>
      <w:r>
        <w:rPr>
          <w:rFonts w:cs="Times New Roman" w:hint="eastAsia"/>
        </w:rPr>
        <w:t>编程</w:t>
      </w:r>
      <w:r>
        <w:rPr>
          <w:rFonts w:cs="Times New Roman"/>
        </w:rPr>
        <w:t>实现。</w:t>
      </w:r>
      <w:r>
        <w:rPr>
          <w:rFonts w:cs="Times New Roman" w:hint="eastAsia"/>
        </w:rPr>
        <w:t>图</w:t>
      </w:r>
      <w:r>
        <w:rPr>
          <w:rFonts w:cs="Times New Roman" w:hint="eastAsia"/>
        </w:rPr>
        <w:t>7-2</w:t>
      </w:r>
      <w:r>
        <w:rPr>
          <w:rFonts w:cs="Times New Roman"/>
        </w:rPr>
        <w:t>给出了</w:t>
      </w:r>
      <w:r>
        <w:rPr>
          <w:rFonts w:cs="Times New Roman" w:hint="eastAsia"/>
        </w:rPr>
        <w:t>一个利用</w:t>
      </w:r>
      <w:r>
        <w:rPr>
          <w:rFonts w:cs="Times New Roman" w:hint="eastAsia"/>
        </w:rPr>
        <w:t>M</w:t>
      </w:r>
      <w:r>
        <w:rPr>
          <w:rFonts w:cs="Times New Roman"/>
        </w:rPr>
        <w:t>CU</w:t>
      </w:r>
      <w:r>
        <w:rPr>
          <w:rFonts w:cs="Times New Roman" w:hint="eastAsia"/>
        </w:rPr>
        <w:t>编程方式产生</w:t>
      </w:r>
      <w:r>
        <w:rPr>
          <w:rFonts w:cs="Times New Roman" w:hint="eastAsia"/>
        </w:rPr>
        <w:t>P</w:t>
      </w:r>
      <w:r>
        <w:rPr>
          <w:rFonts w:cs="Times New Roman"/>
        </w:rPr>
        <w:t>WM</w:t>
      </w:r>
      <w:r>
        <w:rPr>
          <w:rFonts w:cs="Times New Roman" w:hint="eastAsia"/>
        </w:rPr>
        <w:t>波的</w:t>
      </w:r>
      <w:r>
        <w:rPr>
          <w:rFonts w:cs="Times New Roman"/>
        </w:rPr>
        <w:t>实例</w:t>
      </w:r>
      <w:r>
        <w:rPr>
          <w:rFonts w:cs="Times New Roman" w:hint="eastAsia"/>
        </w:rPr>
        <w:t>，这个</w:t>
      </w:r>
      <w:r>
        <w:rPr>
          <w:rFonts w:cs="Times New Roman"/>
        </w:rPr>
        <w:t>方法</w:t>
      </w:r>
      <w:r>
        <w:rPr>
          <w:rFonts w:cs="Times New Roman" w:hint="eastAsia"/>
        </w:rPr>
        <w:t>需</w:t>
      </w:r>
      <w:r>
        <w:rPr>
          <w:rFonts w:eastAsia="黑体" w:cs="Times New Roman"/>
        </w:rPr>
        <w:t>要有一个产生</w:t>
      </w:r>
      <w:r>
        <w:rPr>
          <w:rFonts w:eastAsia="黑体" w:cs="Times New Roman"/>
        </w:rPr>
        <w:t>PWM</w:t>
      </w:r>
      <w:r>
        <w:rPr>
          <w:rFonts w:eastAsia="黑体" w:cs="Times New Roman"/>
        </w:rPr>
        <w:t>波的时钟源，其频率记为</w:t>
      </w:r>
      <w:r>
        <w:rPr>
          <w:rFonts w:eastAsia="黑体" w:cs="Times New Roman"/>
        </w:rPr>
        <w:t>F</w:t>
      </w:r>
      <w:r>
        <w:rPr>
          <w:rFonts w:eastAsia="黑体" w:cs="Times New Roman"/>
          <w:vertAlign w:val="subscript"/>
        </w:rPr>
        <w:t>CLK</w:t>
      </w:r>
      <w:r>
        <w:rPr>
          <w:rFonts w:cs="Times New Roman" w:hint="eastAsia"/>
        </w:rPr>
        <w:t>，单位为</w:t>
      </w:r>
      <w:r>
        <w:rPr>
          <w:rFonts w:cs="Times New Roman" w:hint="eastAsia"/>
        </w:rPr>
        <w:t>H</w:t>
      </w:r>
      <w:r>
        <w:rPr>
          <w:rFonts w:cs="Times New Roman"/>
        </w:rPr>
        <w:t>z</w:t>
      </w:r>
      <w:r>
        <w:rPr>
          <w:rFonts w:cs="Times New Roman" w:hint="eastAsia"/>
        </w:rPr>
        <w:t>，相应时钟周期为</w:t>
      </w:r>
      <w:r>
        <w:rPr>
          <w:rFonts w:cs="Times New Roman" w:hint="eastAsia"/>
        </w:rPr>
        <w:t>T</w:t>
      </w:r>
      <w:r>
        <w:rPr>
          <w:rFonts w:cs="Times New Roman"/>
          <w:vertAlign w:val="subscript"/>
        </w:rPr>
        <w:t>CLK</w:t>
      </w:r>
      <w:r>
        <w:rPr>
          <w:rFonts w:cs="Times New Roman" w:hint="eastAsia"/>
        </w:rPr>
        <w:t>=1/F</w:t>
      </w:r>
      <w:r>
        <w:rPr>
          <w:rFonts w:cs="Times New Roman"/>
          <w:vertAlign w:val="subscript"/>
        </w:rPr>
        <w:t>CLK</w:t>
      </w:r>
      <w:r>
        <w:rPr>
          <w:rFonts w:cs="Times New Roman" w:hint="eastAsia"/>
        </w:rPr>
        <w:t>，单位为</w:t>
      </w:r>
      <w:r>
        <w:rPr>
          <w:rFonts w:cs="Times New Roman"/>
        </w:rPr>
        <w:t>秒</w:t>
      </w:r>
      <w:r>
        <w:rPr>
          <w:rFonts w:cs="Times New Roman" w:hint="eastAsia"/>
        </w:rPr>
        <w:t>。</w:t>
      </w:r>
    </w:p>
    <w:p w14:paraId="724756D2" w14:textId="77777777" w:rsidR="000B14C2" w:rsidRDefault="00491828">
      <w:pPr>
        <w:overflowPunct w:val="0"/>
        <w:ind w:firstLine="420"/>
        <w:rPr>
          <w:rFonts w:cs="Times New Roman"/>
        </w:rPr>
      </w:pPr>
      <w:r>
        <w:rPr>
          <w:rFonts w:eastAsia="黑体" w:cs="Times New Roman"/>
        </w:rPr>
        <w:t>PWM</w:t>
      </w:r>
      <w:r>
        <w:rPr>
          <w:rFonts w:eastAsia="黑体" w:cs="Times New Roman"/>
        </w:rPr>
        <w:t>周期</w:t>
      </w:r>
      <w:r>
        <w:rPr>
          <w:rFonts w:cs="Times New Roman"/>
        </w:rPr>
        <w:t>用</w:t>
      </w:r>
      <w:r>
        <w:rPr>
          <w:rFonts w:cs="Times New Roman" w:hint="eastAsia"/>
        </w:rPr>
        <w:t>其有效电平</w:t>
      </w:r>
      <w:r>
        <w:rPr>
          <w:rFonts w:cs="Times New Roman"/>
        </w:rPr>
        <w:t>持续的时钟周期</w:t>
      </w:r>
      <w:r>
        <w:rPr>
          <w:rFonts w:cs="Times New Roman" w:hint="eastAsia"/>
        </w:rPr>
        <w:t>个数来</w:t>
      </w:r>
      <w:r>
        <w:rPr>
          <w:rFonts w:cs="Times New Roman"/>
        </w:rPr>
        <w:t>度量</w:t>
      </w:r>
      <w:r>
        <w:rPr>
          <w:rFonts w:cs="Times New Roman" w:hint="eastAsia"/>
        </w:rPr>
        <w:t>，记为</w:t>
      </w:r>
      <w:r>
        <w:rPr>
          <w:rFonts w:cs="Times New Roman"/>
        </w:rPr>
        <w:t>N</w:t>
      </w:r>
      <w:r>
        <w:rPr>
          <w:rFonts w:cs="Times New Roman"/>
          <w:vertAlign w:val="subscript"/>
        </w:rPr>
        <w:t>PWM</w:t>
      </w:r>
      <w:r>
        <w:rPr>
          <w:rFonts w:cs="Times New Roman"/>
        </w:rPr>
        <w:t>。</w:t>
      </w:r>
      <w:r>
        <w:rPr>
          <w:rFonts w:cs="Times New Roman" w:hint="eastAsia"/>
        </w:rPr>
        <w:t>例如，图</w:t>
      </w:r>
      <w:r>
        <w:rPr>
          <w:rFonts w:cs="Times New Roman" w:hint="eastAsia"/>
        </w:rPr>
        <w:t>7-2</w:t>
      </w:r>
      <w:r>
        <w:rPr>
          <w:rFonts w:cs="Times New Roman" w:hint="eastAsia"/>
        </w:rPr>
        <w:t>中的</w:t>
      </w:r>
      <w:r>
        <w:rPr>
          <w:rFonts w:cs="Times New Roman"/>
        </w:rPr>
        <w:t>PWM</w:t>
      </w:r>
      <w:r>
        <w:rPr>
          <w:rFonts w:cs="Times New Roman"/>
        </w:rPr>
        <w:t>信号</w:t>
      </w:r>
      <w:r>
        <w:rPr>
          <w:rFonts w:cs="Times New Roman" w:hint="eastAsia"/>
        </w:rPr>
        <w:t>的有效电平为高电平，其</w:t>
      </w:r>
      <w:r>
        <w:rPr>
          <w:rFonts w:cs="Times New Roman"/>
        </w:rPr>
        <w:t>周期是</w:t>
      </w:r>
      <w:r>
        <w:rPr>
          <w:rFonts w:cs="Times New Roman"/>
        </w:rPr>
        <w:t>N</w:t>
      </w:r>
      <w:r>
        <w:rPr>
          <w:rFonts w:cs="Times New Roman"/>
          <w:vertAlign w:val="subscript"/>
        </w:rPr>
        <w:t>PWM</w:t>
      </w:r>
      <w:r>
        <w:rPr>
          <w:rFonts w:cs="Times New Roman" w:hint="eastAsia"/>
        </w:rPr>
        <w:t>=</w:t>
      </w:r>
      <w:r>
        <w:rPr>
          <w:rFonts w:cs="Times New Roman"/>
        </w:rPr>
        <w:t>8</w:t>
      </w:r>
      <w:r>
        <w:rPr>
          <w:rFonts w:cs="Times New Roman" w:hint="eastAsia"/>
        </w:rPr>
        <w:t>（无量纲），实际</w:t>
      </w:r>
      <w:r>
        <w:rPr>
          <w:rFonts w:cs="Times New Roman" w:hint="eastAsia"/>
        </w:rPr>
        <w:t>P</w:t>
      </w:r>
      <w:r>
        <w:rPr>
          <w:rFonts w:cs="Times New Roman"/>
        </w:rPr>
        <w:t>WM</w:t>
      </w:r>
      <w:r>
        <w:rPr>
          <w:rFonts w:cs="Times New Roman" w:hint="eastAsia"/>
        </w:rPr>
        <w:t>周期</w:t>
      </w:r>
      <w:r>
        <w:rPr>
          <w:rFonts w:cs="Times New Roman"/>
        </w:rPr>
        <w:t>T</w:t>
      </w:r>
      <w:r>
        <w:rPr>
          <w:rFonts w:cs="Times New Roman"/>
          <w:vertAlign w:val="subscript"/>
        </w:rPr>
        <w:t>PWM</w:t>
      </w:r>
      <w:r>
        <w:rPr>
          <w:rFonts w:cs="Times New Roman"/>
        </w:rPr>
        <w:t>=8*T</w:t>
      </w:r>
      <w:r>
        <w:rPr>
          <w:rFonts w:cs="Times New Roman"/>
          <w:vertAlign w:val="subscript"/>
        </w:rPr>
        <w:t>CLK</w:t>
      </w:r>
      <w:r>
        <w:rPr>
          <w:rFonts w:cs="Times New Roman" w:hint="eastAsia"/>
        </w:rPr>
        <w:t>（秒）。</w:t>
      </w:r>
    </w:p>
    <w:tbl>
      <w:tblPr>
        <w:tblpPr w:leftFromText="180" w:rightFromText="180" w:vertAnchor="text" w:horzAnchor="margin" w:tblpY="799"/>
        <w:tblW w:w="8051" w:type="dxa"/>
        <w:tblLayout w:type="fixed"/>
        <w:tblLook w:val="04A0" w:firstRow="1" w:lastRow="0" w:firstColumn="1" w:lastColumn="0" w:noHBand="0" w:noVBand="1"/>
      </w:tblPr>
      <w:tblGrid>
        <w:gridCol w:w="8051"/>
      </w:tblGrid>
      <w:tr w:rsidR="000B14C2" w14:paraId="2B8D0D25" w14:textId="77777777">
        <w:trPr>
          <w:cantSplit/>
        </w:trPr>
        <w:tc>
          <w:tcPr>
            <w:tcW w:w="8051" w:type="dxa"/>
            <w:tcBorders>
              <w:bottom w:val="single" w:sz="4" w:space="0" w:color="FFFFFF"/>
            </w:tcBorders>
            <w:shd w:val="clear" w:color="auto" w:fill="auto"/>
          </w:tcPr>
          <w:p w14:paraId="35DAB2BF" w14:textId="77777777" w:rsidR="000B14C2" w:rsidRDefault="00491828">
            <w:pPr>
              <w:overflowPunct w:val="0"/>
              <w:ind w:firstLineChars="0" w:firstLine="0"/>
              <w:jc w:val="center"/>
              <w:rPr>
                <w:rFonts w:cs="Times New Roman"/>
              </w:rPr>
            </w:pPr>
            <w:r>
              <w:rPr>
                <w:rFonts w:cs="Times New Roman"/>
                <w:noProof/>
              </w:rPr>
              <w:drawing>
                <wp:inline distT="0" distB="0" distL="0" distR="0" wp14:anchorId="1945315D" wp14:editId="0E836ADF">
                  <wp:extent cx="3754755" cy="2574290"/>
                  <wp:effectExtent l="0" t="0" r="0" b="0"/>
                  <wp:docPr id="2143566305" name="图片 214356630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66305" name="图片 2143566305" descr="手机屏幕截图&#10;&#10;描述已自动生成"/>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a:xfrm>
                            <a:off x="0" y="0"/>
                            <a:ext cx="3767294" cy="2583330"/>
                          </a:xfrm>
                          <a:prstGeom prst="rect">
                            <a:avLst/>
                          </a:prstGeom>
                          <a:noFill/>
                          <a:ln>
                            <a:noFill/>
                          </a:ln>
                        </pic:spPr>
                      </pic:pic>
                    </a:graphicData>
                  </a:graphic>
                </wp:inline>
              </w:drawing>
            </w:r>
          </w:p>
          <w:p w14:paraId="220817FD" w14:textId="77777777" w:rsidR="000B14C2" w:rsidRDefault="00491828" w:rsidP="00491828">
            <w:pPr>
              <w:pStyle w:val="7"/>
            </w:pPr>
            <w:r>
              <w:t>图</w:t>
            </w:r>
            <w:r>
              <w:rPr>
                <w:rFonts w:hint="eastAsia"/>
              </w:rPr>
              <w:t>8</w:t>
            </w:r>
            <w:r>
              <w:t xml:space="preserve">-2 </w:t>
            </w:r>
            <w:r>
              <w:rPr>
                <w:rFonts w:hint="eastAsia"/>
              </w:rPr>
              <w:t>不</w:t>
            </w:r>
            <w:r>
              <w:t>同占空比的</w:t>
            </w:r>
            <w:r>
              <w:t>PWM</w:t>
            </w:r>
            <w:r>
              <w:rPr>
                <w:rFonts w:hint="eastAsia"/>
              </w:rPr>
              <w:t>波形</w:t>
            </w:r>
          </w:p>
        </w:tc>
      </w:tr>
    </w:tbl>
    <w:p w14:paraId="5D3DFBD0" w14:textId="77777777" w:rsidR="000B14C2" w:rsidRDefault="00491828">
      <w:pPr>
        <w:overflowPunct w:val="0"/>
        <w:ind w:firstLine="420"/>
        <w:rPr>
          <w:rFonts w:cs="Times New Roman"/>
        </w:rPr>
      </w:pPr>
      <w:r>
        <w:rPr>
          <w:rFonts w:eastAsia="黑体" w:cs="Times New Roman"/>
        </w:rPr>
        <w:t>PWM</w:t>
      </w:r>
      <w:r>
        <w:rPr>
          <w:rFonts w:eastAsia="黑体" w:cs="Times New Roman"/>
        </w:rPr>
        <w:t>占空比</w:t>
      </w:r>
      <w:r>
        <w:rPr>
          <w:rFonts w:cs="Times New Roman" w:hint="eastAsia"/>
        </w:rPr>
        <w:t>被</w:t>
      </w:r>
      <w:r>
        <w:rPr>
          <w:rFonts w:cs="Times New Roman"/>
        </w:rPr>
        <w:t>定义为</w:t>
      </w:r>
      <w:r>
        <w:rPr>
          <w:rFonts w:cs="Times New Roman" w:hint="eastAsia"/>
        </w:rPr>
        <w:t>PWM</w:t>
      </w:r>
      <w:r>
        <w:rPr>
          <w:rFonts w:cs="Times New Roman"/>
        </w:rPr>
        <w:t>信号处于</w:t>
      </w:r>
      <w:r>
        <w:rPr>
          <w:rFonts w:cs="Times New Roman" w:hint="eastAsia"/>
        </w:rPr>
        <w:t>有效电平</w:t>
      </w:r>
      <w:r>
        <w:rPr>
          <w:rFonts w:cs="Times New Roman"/>
        </w:rPr>
        <w:t>的时钟周期数</w:t>
      </w:r>
      <w:r>
        <w:rPr>
          <w:rFonts w:cs="Times New Roman" w:hint="eastAsia"/>
        </w:rPr>
        <w:t>与</w:t>
      </w:r>
      <w:r>
        <w:rPr>
          <w:rFonts w:cs="Times New Roman"/>
        </w:rPr>
        <w:t>整个</w:t>
      </w:r>
      <w:r>
        <w:rPr>
          <w:rFonts w:cs="Times New Roman" w:hint="eastAsia"/>
        </w:rPr>
        <w:t>PWM</w:t>
      </w:r>
      <w:r>
        <w:rPr>
          <w:rFonts w:cs="Times New Roman" w:hint="eastAsia"/>
        </w:rPr>
        <w:t>周期内</w:t>
      </w:r>
      <w:r>
        <w:rPr>
          <w:rFonts w:cs="Times New Roman"/>
        </w:rPr>
        <w:t>的时钟周期数</w:t>
      </w:r>
      <w:r>
        <w:rPr>
          <w:rFonts w:cs="Times New Roman" w:hint="eastAsia"/>
        </w:rPr>
        <w:t>之比</w:t>
      </w:r>
      <w:r>
        <w:rPr>
          <w:rFonts w:cs="Times New Roman"/>
        </w:rPr>
        <w:t>，</w:t>
      </w:r>
      <w:r>
        <w:rPr>
          <w:rFonts w:cs="Times New Roman" w:hint="eastAsia"/>
        </w:rPr>
        <w:t>用</w:t>
      </w:r>
      <w:r>
        <w:rPr>
          <w:rFonts w:cs="Times New Roman"/>
        </w:rPr>
        <w:t>百分比表征。图</w:t>
      </w:r>
      <w:r>
        <w:rPr>
          <w:rFonts w:cs="Times New Roman" w:hint="eastAsia"/>
        </w:rPr>
        <w:t>8</w:t>
      </w:r>
      <w:r>
        <w:rPr>
          <w:rFonts w:cs="Times New Roman"/>
        </w:rPr>
        <w:t>-2</w:t>
      </w:r>
      <w:r>
        <w:rPr>
          <w:rFonts w:cs="Times New Roman" w:hint="eastAsia"/>
        </w:rPr>
        <w:t>（</w:t>
      </w:r>
      <w:r>
        <w:rPr>
          <w:rFonts w:cs="Times New Roman"/>
        </w:rPr>
        <w:t>a</w:t>
      </w:r>
      <w:r>
        <w:rPr>
          <w:rFonts w:cs="Times New Roman" w:hint="eastAsia"/>
        </w:rPr>
        <w:t>）</w:t>
      </w:r>
      <w:r>
        <w:rPr>
          <w:rFonts w:cs="Times New Roman"/>
        </w:rPr>
        <w:t>中，</w:t>
      </w:r>
      <w:r>
        <w:rPr>
          <w:rFonts w:cs="Times New Roman"/>
        </w:rPr>
        <w:t>PWM</w:t>
      </w:r>
      <w:r>
        <w:rPr>
          <w:rFonts w:cs="Times New Roman"/>
        </w:rPr>
        <w:t>的高电平</w:t>
      </w:r>
      <w:r>
        <w:rPr>
          <w:rFonts w:cs="Times New Roman" w:hint="eastAsia"/>
        </w:rPr>
        <w:t>（高电平</w:t>
      </w:r>
      <w:r>
        <w:rPr>
          <w:rFonts w:cs="Times New Roman"/>
        </w:rPr>
        <w:t>为有效电平）</w:t>
      </w:r>
      <w:r>
        <w:rPr>
          <w:rFonts w:cs="Times New Roman"/>
        </w:rPr>
        <w:lastRenderedPageBreak/>
        <w:t>为</w:t>
      </w:r>
      <w:r>
        <w:rPr>
          <w:rFonts w:cs="Times New Roman"/>
        </w:rPr>
        <w:t>2T</w:t>
      </w:r>
      <w:r>
        <w:rPr>
          <w:rFonts w:cs="Times New Roman"/>
          <w:vertAlign w:val="subscript"/>
        </w:rPr>
        <w:t>CLK</w:t>
      </w:r>
      <w:r>
        <w:rPr>
          <w:rFonts w:cs="Times New Roman"/>
        </w:rPr>
        <w:t>，所以占空比</w:t>
      </w:r>
      <w:r>
        <w:rPr>
          <w:rFonts w:cs="Times New Roman"/>
        </w:rPr>
        <w:t>=2/8=25%</w:t>
      </w:r>
      <w:r>
        <w:rPr>
          <w:rFonts w:cs="Times New Roman"/>
        </w:rPr>
        <w:t>，</w:t>
      </w:r>
      <w:r>
        <w:rPr>
          <w:rFonts w:cs="Times New Roman" w:hint="eastAsia"/>
        </w:rPr>
        <w:t>类似</w:t>
      </w:r>
      <w:r>
        <w:rPr>
          <w:rFonts w:cs="Times New Roman"/>
        </w:rPr>
        <w:t>计算，图</w:t>
      </w:r>
      <w:r>
        <w:rPr>
          <w:rFonts w:cs="Times New Roman" w:hint="eastAsia"/>
        </w:rPr>
        <w:t>8</w:t>
      </w:r>
      <w:r>
        <w:rPr>
          <w:rFonts w:cs="Times New Roman"/>
        </w:rPr>
        <w:t>-2</w:t>
      </w:r>
      <w:r>
        <w:rPr>
          <w:rFonts w:cs="Times New Roman" w:hint="eastAsia"/>
        </w:rPr>
        <w:t>（</w:t>
      </w:r>
      <w:r>
        <w:rPr>
          <w:rFonts w:cs="Times New Roman"/>
        </w:rPr>
        <w:t>b</w:t>
      </w:r>
      <w:r>
        <w:rPr>
          <w:rFonts w:cs="Times New Roman" w:hint="eastAsia"/>
        </w:rPr>
        <w:t>）</w:t>
      </w:r>
      <w:r>
        <w:rPr>
          <w:rFonts w:cs="Times New Roman"/>
        </w:rPr>
        <w:t>占空比</w:t>
      </w:r>
      <w:r>
        <w:rPr>
          <w:rFonts w:cs="Times New Roman" w:hint="eastAsia"/>
        </w:rPr>
        <w:t>为</w:t>
      </w:r>
      <w:r>
        <w:rPr>
          <w:rFonts w:cs="Times New Roman" w:hint="eastAsia"/>
        </w:rPr>
        <w:t>50</w:t>
      </w:r>
      <w:r>
        <w:rPr>
          <w:rFonts w:cs="Times New Roman"/>
        </w:rPr>
        <w:t>%</w:t>
      </w:r>
      <w:r>
        <w:rPr>
          <w:rFonts w:cs="Times New Roman" w:hint="eastAsia"/>
        </w:rPr>
        <w:t>（</w:t>
      </w:r>
      <w:r>
        <w:rPr>
          <w:rFonts w:cs="Times New Roman"/>
        </w:rPr>
        <w:t>方波）、</w:t>
      </w:r>
      <w:r>
        <w:rPr>
          <w:rFonts w:cs="Times New Roman" w:hint="eastAsia"/>
        </w:rPr>
        <w:t>图</w:t>
      </w:r>
      <w:r>
        <w:rPr>
          <w:rFonts w:cs="Times New Roman" w:hint="eastAsia"/>
        </w:rPr>
        <w:t>8-2</w:t>
      </w:r>
      <w:r>
        <w:rPr>
          <w:rFonts w:cs="Times New Roman" w:hint="eastAsia"/>
        </w:rPr>
        <w:t>（</w:t>
      </w:r>
      <w:r>
        <w:rPr>
          <w:rFonts w:cs="Times New Roman"/>
        </w:rPr>
        <w:t>c</w:t>
      </w:r>
      <w:r>
        <w:rPr>
          <w:rFonts w:cs="Times New Roman" w:hint="eastAsia"/>
        </w:rPr>
        <w:t>）</w:t>
      </w:r>
      <w:r>
        <w:rPr>
          <w:rFonts w:cs="Times New Roman"/>
        </w:rPr>
        <w:t>占空比</w:t>
      </w:r>
      <w:r>
        <w:rPr>
          <w:rFonts w:cs="Times New Roman" w:hint="eastAsia"/>
        </w:rPr>
        <w:t>为</w:t>
      </w:r>
      <w:r>
        <w:rPr>
          <w:rFonts w:cs="Times New Roman" w:hint="eastAsia"/>
        </w:rPr>
        <w:t>75</w:t>
      </w:r>
      <w:r>
        <w:rPr>
          <w:rFonts w:cs="Times New Roman"/>
        </w:rPr>
        <w:t>%</w:t>
      </w:r>
      <w:r>
        <w:rPr>
          <w:rFonts w:cs="Times New Roman"/>
        </w:rPr>
        <w:t>。</w:t>
      </w:r>
    </w:p>
    <w:p w14:paraId="2DF23D52" w14:textId="77777777" w:rsidR="000B14C2" w:rsidRDefault="00491828">
      <w:pPr>
        <w:pStyle w:val="5"/>
        <w:overflowPunct w:val="0"/>
        <w:ind w:firstLine="420"/>
      </w:pPr>
      <w:r>
        <w:rPr>
          <w:rFonts w:hint="eastAsia"/>
        </w:rPr>
        <w:t>2</w:t>
      </w:r>
      <w:r>
        <w:rPr>
          <w:rFonts w:hint="eastAsia"/>
        </w:rPr>
        <w:t>）脉冲宽度与分别率</w:t>
      </w:r>
    </w:p>
    <w:p w14:paraId="412735B3" w14:textId="77777777" w:rsidR="000B14C2" w:rsidRDefault="00491828">
      <w:pPr>
        <w:overflowPunct w:val="0"/>
        <w:ind w:firstLine="420"/>
        <w:rPr>
          <w:rFonts w:cs="Times New Roman"/>
        </w:rPr>
      </w:pPr>
      <w:r>
        <w:rPr>
          <w:rFonts w:eastAsia="黑体" w:cs="Times New Roman"/>
        </w:rPr>
        <w:t>脉冲宽度</w:t>
      </w:r>
      <w:r>
        <w:rPr>
          <w:rFonts w:cs="Times New Roman"/>
        </w:rPr>
        <w:t>是指</w:t>
      </w:r>
      <w:r>
        <w:rPr>
          <w:rFonts w:cs="Times New Roman" w:hint="eastAsia"/>
        </w:rPr>
        <w:t>一个</w:t>
      </w:r>
      <w:r>
        <w:rPr>
          <w:rFonts w:cs="Times New Roman" w:hint="eastAsia"/>
        </w:rPr>
        <w:t>PWM</w:t>
      </w:r>
      <w:r>
        <w:rPr>
          <w:rFonts w:cs="Times New Roman" w:hint="eastAsia"/>
        </w:rPr>
        <w:t>周期</w:t>
      </w:r>
      <w:r>
        <w:rPr>
          <w:rFonts w:cs="Times New Roman"/>
        </w:rPr>
        <w:t>内，</w:t>
      </w:r>
      <w:r>
        <w:rPr>
          <w:rFonts w:cs="Times New Roman" w:hint="eastAsia"/>
        </w:rPr>
        <w:t>PWM</w:t>
      </w:r>
      <w:r>
        <w:rPr>
          <w:rFonts w:cs="Times New Roman" w:hint="eastAsia"/>
        </w:rPr>
        <w:t>波</w:t>
      </w:r>
      <w:r>
        <w:rPr>
          <w:rFonts w:cs="Times New Roman"/>
        </w:rPr>
        <w:t>处于</w:t>
      </w:r>
      <w:r>
        <w:rPr>
          <w:rFonts w:cs="Times New Roman" w:hint="eastAsia"/>
        </w:rPr>
        <w:t>有效电平</w:t>
      </w:r>
      <w:r>
        <w:rPr>
          <w:rFonts w:cs="Times New Roman"/>
        </w:rPr>
        <w:t>的时间</w:t>
      </w:r>
      <w:r>
        <w:rPr>
          <w:rFonts w:cs="Times New Roman" w:hint="eastAsia"/>
        </w:rPr>
        <w:t>（用持续</w:t>
      </w:r>
      <w:r>
        <w:rPr>
          <w:rFonts w:cs="Times New Roman"/>
        </w:rPr>
        <w:t>的时钟周期</w:t>
      </w:r>
      <w:r>
        <w:rPr>
          <w:rFonts w:cs="Times New Roman" w:hint="eastAsia"/>
        </w:rPr>
        <w:t>数表征</w:t>
      </w:r>
      <w:r>
        <w:rPr>
          <w:rFonts w:cs="Times New Roman"/>
        </w:rPr>
        <w:t>）</w:t>
      </w:r>
      <w:r>
        <w:rPr>
          <w:rFonts w:cs="Times New Roman" w:hint="eastAsia"/>
        </w:rPr>
        <w:t>。</w:t>
      </w:r>
      <w:r>
        <w:rPr>
          <w:rFonts w:cs="Times New Roman" w:hint="eastAsia"/>
        </w:rPr>
        <w:t>P</w:t>
      </w:r>
      <w:r>
        <w:rPr>
          <w:rFonts w:cs="Times New Roman"/>
        </w:rPr>
        <w:t>WM</w:t>
      </w:r>
      <w:r>
        <w:rPr>
          <w:rFonts w:cs="Times New Roman" w:hint="eastAsia"/>
        </w:rPr>
        <w:t>脉冲宽度</w:t>
      </w:r>
      <w:r>
        <w:rPr>
          <w:rFonts w:cs="Times New Roman"/>
        </w:rPr>
        <w:t>可以用占空比与周期计算出来，</w:t>
      </w:r>
      <w:r>
        <w:rPr>
          <w:rFonts w:cs="Times New Roman" w:hint="eastAsia"/>
        </w:rPr>
        <w:t>故</w:t>
      </w:r>
      <w:r>
        <w:rPr>
          <w:rFonts w:cs="Times New Roman"/>
        </w:rPr>
        <w:t>可不</w:t>
      </w:r>
      <w:r>
        <w:rPr>
          <w:rFonts w:cs="Times New Roman" w:hint="eastAsia"/>
        </w:rPr>
        <w:t>作为</w:t>
      </w:r>
      <w:r>
        <w:rPr>
          <w:rFonts w:cs="Times New Roman"/>
        </w:rPr>
        <w:t>一个独立的技术指标。</w:t>
      </w:r>
    </w:p>
    <w:p w14:paraId="1843F5BD" w14:textId="77777777" w:rsidR="000B14C2" w:rsidRDefault="00491828">
      <w:pPr>
        <w:overflowPunct w:val="0"/>
        <w:ind w:firstLine="420"/>
        <w:rPr>
          <w:rFonts w:cs="Times New Roman"/>
        </w:rPr>
      </w:pPr>
      <w:r>
        <w:rPr>
          <w:rFonts w:eastAsia="黑体" w:cs="Times New Roman"/>
        </w:rPr>
        <w:t>PWM</w:t>
      </w:r>
      <w:r>
        <w:rPr>
          <w:rFonts w:eastAsia="黑体" w:cs="Times New Roman"/>
        </w:rPr>
        <w:t>分辨率</w:t>
      </w:r>
      <w:r>
        <w:rPr>
          <w:rFonts w:ascii="Cambria Math" w:eastAsia="黑体" w:hAnsi="Cambria Math" w:cs="Cambria Math"/>
        </w:rPr>
        <w:t>△</w:t>
      </w:r>
      <w:r>
        <w:rPr>
          <w:rFonts w:eastAsia="黑体" w:cs="Times New Roman"/>
        </w:rPr>
        <w:t>T</w:t>
      </w:r>
      <w:r>
        <w:rPr>
          <w:rFonts w:cs="Times New Roman" w:hint="eastAsia"/>
        </w:rPr>
        <w:t>是</w:t>
      </w:r>
      <w:r>
        <w:rPr>
          <w:rFonts w:cs="Times New Roman"/>
        </w:rPr>
        <w:t>指</w:t>
      </w:r>
      <w:r>
        <w:rPr>
          <w:rFonts w:cs="Times New Roman" w:hint="eastAsia"/>
        </w:rPr>
        <w:t>脉冲宽度的</w:t>
      </w:r>
      <w:r>
        <w:rPr>
          <w:rFonts w:cs="Times New Roman"/>
        </w:rPr>
        <w:t>最小时间增量</w:t>
      </w:r>
      <w:r>
        <w:rPr>
          <w:rFonts w:cs="Times New Roman" w:hint="eastAsia"/>
        </w:rPr>
        <w:t>，等于时钟源周期，△</w:t>
      </w:r>
      <w:r>
        <w:rPr>
          <w:rFonts w:cs="Times New Roman" w:hint="eastAsia"/>
        </w:rPr>
        <w:t>T=T</w:t>
      </w:r>
      <w:r>
        <w:rPr>
          <w:rFonts w:cs="Times New Roman"/>
          <w:vertAlign w:val="subscript"/>
        </w:rPr>
        <w:t>CLK</w:t>
      </w:r>
      <w:r>
        <w:rPr>
          <w:rFonts w:cs="Times New Roman" w:hint="eastAsia"/>
        </w:rPr>
        <w:t>，也</w:t>
      </w:r>
      <w:r>
        <w:rPr>
          <w:rFonts w:cs="Times New Roman"/>
        </w:rPr>
        <w:t>可不</w:t>
      </w:r>
      <w:r>
        <w:rPr>
          <w:rFonts w:cs="Times New Roman" w:hint="eastAsia"/>
        </w:rPr>
        <w:t>作为</w:t>
      </w:r>
      <w:r>
        <w:rPr>
          <w:rFonts w:cs="Times New Roman"/>
        </w:rPr>
        <w:t>一个独立的技术指标。例如</w:t>
      </w:r>
      <w:r>
        <w:rPr>
          <w:rFonts w:cs="Times New Roman" w:hint="eastAsia"/>
        </w:rPr>
        <w:t>，若</w:t>
      </w:r>
      <w:r>
        <w:rPr>
          <w:rFonts w:cs="Times New Roman" w:hint="eastAsia"/>
        </w:rPr>
        <w:t>PWM</w:t>
      </w:r>
      <w:r>
        <w:rPr>
          <w:rFonts w:cs="Times New Roman" w:hint="eastAsia"/>
        </w:rPr>
        <w:t>是利用</w:t>
      </w:r>
      <w:r>
        <w:rPr>
          <w:rFonts w:cs="Times New Roman"/>
        </w:rPr>
        <w:t>频率</w:t>
      </w:r>
      <w:r>
        <w:rPr>
          <w:rFonts w:cs="Times New Roman" w:hint="eastAsia"/>
        </w:rPr>
        <w:t>F</w:t>
      </w:r>
      <w:r>
        <w:rPr>
          <w:rFonts w:cs="Times New Roman"/>
          <w:vertAlign w:val="subscript"/>
        </w:rPr>
        <w:t>CLK</w:t>
      </w:r>
      <w:r>
        <w:rPr>
          <w:rFonts w:cs="Times New Roman" w:hint="eastAsia"/>
        </w:rPr>
        <w:t>=48M</w:t>
      </w:r>
      <w:r>
        <w:rPr>
          <w:rFonts w:cs="Times New Roman"/>
        </w:rPr>
        <w:t>Hz</w:t>
      </w:r>
      <w:r>
        <w:rPr>
          <w:rFonts w:cs="Times New Roman" w:hint="eastAsia"/>
        </w:rPr>
        <w:t>的时钟</w:t>
      </w:r>
      <w:proofErr w:type="gramStart"/>
      <w:r>
        <w:rPr>
          <w:rFonts w:cs="Times New Roman"/>
        </w:rPr>
        <w:t>源产生</w:t>
      </w:r>
      <w:proofErr w:type="gramEnd"/>
      <w:r>
        <w:rPr>
          <w:rFonts w:cs="Times New Roman"/>
        </w:rPr>
        <w:t>的，</w:t>
      </w:r>
      <w:r>
        <w:rPr>
          <w:rFonts w:cs="Times New Roman" w:hint="eastAsia"/>
        </w:rPr>
        <w:t>即时钟</w:t>
      </w:r>
      <w:r>
        <w:rPr>
          <w:rFonts w:cs="Times New Roman"/>
        </w:rPr>
        <w:t>源周期</w:t>
      </w:r>
      <w:r>
        <w:rPr>
          <w:rFonts w:cs="Times New Roman" w:hint="eastAsia"/>
        </w:rPr>
        <w:t>T</w:t>
      </w:r>
      <w:r>
        <w:rPr>
          <w:rFonts w:cs="Times New Roman"/>
          <w:vertAlign w:val="subscript"/>
        </w:rPr>
        <w:t>CLK</w:t>
      </w:r>
      <w:r>
        <w:rPr>
          <w:rFonts w:cs="Times New Roman" w:hint="eastAsia"/>
        </w:rPr>
        <w:t>=</w:t>
      </w:r>
      <w:r>
        <w:rPr>
          <w:rFonts w:cs="Times New Roman" w:hint="eastAsia"/>
        </w:rPr>
        <w:t>（</w:t>
      </w:r>
      <w:r>
        <w:rPr>
          <w:rFonts w:cs="Times New Roman" w:hint="eastAsia"/>
        </w:rPr>
        <w:t>1/48</w:t>
      </w:r>
      <w:r>
        <w:rPr>
          <w:rFonts w:cs="Times New Roman" w:hint="eastAsia"/>
        </w:rPr>
        <w:t>）</w:t>
      </w:r>
      <w:proofErr w:type="spellStart"/>
      <w:r>
        <w:rPr>
          <w:rFonts w:cs="Times New Roman"/>
        </w:rPr>
        <w:t>μs</w:t>
      </w:r>
      <w:proofErr w:type="spellEnd"/>
      <w:r>
        <w:rPr>
          <w:rFonts w:cs="Times New Roman" w:hint="eastAsia"/>
        </w:rPr>
        <w:t>=</w:t>
      </w:r>
      <w:r>
        <w:rPr>
          <w:rFonts w:cs="Times New Roman"/>
        </w:rPr>
        <w:t>20.8</w:t>
      </w:r>
      <w:r>
        <w:rPr>
          <w:rFonts w:cs="Times New Roman" w:hint="eastAsia"/>
        </w:rPr>
        <w:t>ns</w:t>
      </w:r>
      <w:r>
        <w:rPr>
          <w:rFonts w:cs="Times New Roman"/>
        </w:rPr>
        <w:t>，</w:t>
      </w:r>
      <w:r>
        <w:rPr>
          <w:rFonts w:cs="Times New Roman" w:hint="eastAsia"/>
        </w:rPr>
        <w:t>那么脉冲宽度的</w:t>
      </w:r>
      <w:r>
        <w:rPr>
          <w:rFonts w:cs="Times New Roman"/>
        </w:rPr>
        <w:t>每一增量</w:t>
      </w:r>
      <w:r>
        <w:rPr>
          <w:rFonts w:cs="Times New Roman" w:hint="eastAsia"/>
        </w:rPr>
        <w:t>值即</w:t>
      </w:r>
      <w:r>
        <w:rPr>
          <w:rFonts w:cs="Times New Roman"/>
        </w:rPr>
        <w:t>为</w:t>
      </w:r>
      <w:r>
        <w:rPr>
          <w:rFonts w:cs="Times New Roman" w:hint="eastAsia"/>
        </w:rPr>
        <w:t>△</w:t>
      </w:r>
      <w:r>
        <w:rPr>
          <w:rFonts w:cs="Times New Roman" w:hint="eastAsia"/>
        </w:rPr>
        <w:t>T</w:t>
      </w:r>
      <w:r>
        <w:rPr>
          <w:rFonts w:cs="Times New Roman"/>
        </w:rPr>
        <w:t>=20.8</w:t>
      </w:r>
      <w:r>
        <w:rPr>
          <w:rFonts w:cs="Times New Roman" w:hint="eastAsia"/>
        </w:rPr>
        <w:t>ns</w:t>
      </w:r>
      <w:r>
        <w:rPr>
          <w:rFonts w:cs="Times New Roman" w:hint="eastAsia"/>
        </w:rPr>
        <w:t>，</w:t>
      </w:r>
      <w:r>
        <w:rPr>
          <w:rFonts w:cs="Times New Roman"/>
        </w:rPr>
        <w:t>就是</w:t>
      </w:r>
      <w:r>
        <w:rPr>
          <w:rFonts w:cs="Times New Roman" w:hint="eastAsia"/>
        </w:rPr>
        <w:t>PWM</w:t>
      </w:r>
      <w:r>
        <w:rPr>
          <w:rFonts w:cs="Times New Roman" w:hint="eastAsia"/>
        </w:rPr>
        <w:t>的分辨率。它</w:t>
      </w:r>
      <w:r>
        <w:rPr>
          <w:rFonts w:cs="Times New Roman"/>
        </w:rPr>
        <w:t>就是</w:t>
      </w:r>
      <w:r>
        <w:rPr>
          <w:rFonts w:cs="Times New Roman" w:hint="eastAsia"/>
        </w:rPr>
        <w:t>脉冲宽度的</w:t>
      </w:r>
      <w:r>
        <w:rPr>
          <w:rFonts w:cs="Times New Roman"/>
        </w:rPr>
        <w:t>最小增量，</w:t>
      </w:r>
      <w:r>
        <w:rPr>
          <w:rFonts w:cs="Times New Roman" w:hint="eastAsia"/>
        </w:rPr>
        <w:t>脉冲宽度的</w:t>
      </w:r>
      <w:r>
        <w:rPr>
          <w:rFonts w:cs="Times New Roman"/>
        </w:rPr>
        <w:t>增加与减少只能是</w:t>
      </w:r>
      <w:r>
        <w:rPr>
          <w:rFonts w:cs="Times New Roman" w:hint="eastAsia"/>
        </w:rPr>
        <w:t>△</w:t>
      </w:r>
      <w:r>
        <w:rPr>
          <w:rFonts w:cs="Times New Roman" w:hint="eastAsia"/>
        </w:rPr>
        <w:t>T</w:t>
      </w:r>
      <w:r>
        <w:rPr>
          <w:rFonts w:cs="Times New Roman" w:hint="eastAsia"/>
        </w:rPr>
        <w:t>的</w:t>
      </w:r>
      <w:r>
        <w:rPr>
          <w:rFonts w:cs="Times New Roman"/>
        </w:rPr>
        <w:t>整数</w:t>
      </w:r>
      <w:proofErr w:type="gramStart"/>
      <w:r>
        <w:rPr>
          <w:rFonts w:cs="Times New Roman"/>
        </w:rPr>
        <w:t>倍</w:t>
      </w:r>
      <w:proofErr w:type="gramEnd"/>
      <w:r>
        <w:rPr>
          <w:rFonts w:cs="Times New Roman"/>
        </w:rPr>
        <w:t>，实际</w:t>
      </w:r>
      <w:r>
        <w:rPr>
          <w:rFonts w:cs="Times New Roman" w:hint="eastAsia"/>
        </w:rPr>
        <w:t>上脉冲宽度正是用有效电</w:t>
      </w:r>
      <w:r>
        <w:rPr>
          <w:rFonts w:cs="Times New Roman"/>
        </w:rPr>
        <w:t>平</w:t>
      </w:r>
      <w:r>
        <w:rPr>
          <w:rFonts w:cs="Times New Roman" w:hint="eastAsia"/>
        </w:rPr>
        <w:t>持续</w:t>
      </w:r>
      <w:r>
        <w:rPr>
          <w:rFonts w:cs="Times New Roman"/>
        </w:rPr>
        <w:t>的时钟周期</w:t>
      </w:r>
      <w:r>
        <w:rPr>
          <w:rFonts w:cs="Times New Roman" w:hint="eastAsia"/>
        </w:rPr>
        <w:t>数（</w:t>
      </w:r>
      <w:r>
        <w:rPr>
          <w:rFonts w:cs="Times New Roman"/>
        </w:rPr>
        <w:t>整数）来</w:t>
      </w:r>
      <w:r>
        <w:rPr>
          <w:rFonts w:cs="Times New Roman" w:hint="eastAsia"/>
        </w:rPr>
        <w:t>表征。</w:t>
      </w:r>
    </w:p>
    <w:p w14:paraId="023701BF" w14:textId="77777777" w:rsidR="000B14C2" w:rsidRDefault="00491828">
      <w:pPr>
        <w:pStyle w:val="5"/>
        <w:overflowPunct w:val="0"/>
        <w:ind w:firstLine="420"/>
      </w:pPr>
      <w:r>
        <w:rPr>
          <w:rFonts w:hint="eastAsia"/>
        </w:rPr>
        <w:t>3</w:t>
      </w:r>
      <w:r>
        <w:rPr>
          <w:rFonts w:hint="eastAsia"/>
        </w:rPr>
        <w:t>）极性</w:t>
      </w:r>
    </w:p>
    <w:p w14:paraId="134AA4B4" w14:textId="77777777" w:rsidR="000B14C2" w:rsidRDefault="00491828">
      <w:pPr>
        <w:overflowPunct w:val="0"/>
        <w:ind w:firstLine="420"/>
        <w:rPr>
          <w:rFonts w:cs="Times New Roman"/>
        </w:rPr>
      </w:pPr>
      <w:r>
        <w:rPr>
          <w:rFonts w:eastAsia="黑体" w:cs="Times New Roman"/>
        </w:rPr>
        <w:t>PWM</w:t>
      </w:r>
      <w:r>
        <w:rPr>
          <w:rFonts w:eastAsia="黑体" w:cs="Times New Roman"/>
        </w:rPr>
        <w:t>极性</w:t>
      </w:r>
      <w:r>
        <w:rPr>
          <w:rFonts w:cs="Times New Roman"/>
        </w:rPr>
        <w:t>决定了</w:t>
      </w:r>
      <w:r>
        <w:rPr>
          <w:rFonts w:cs="Times New Roman" w:hint="eastAsia"/>
        </w:rPr>
        <w:t>PWM</w:t>
      </w:r>
      <w:r>
        <w:rPr>
          <w:rFonts w:cs="Times New Roman" w:hint="eastAsia"/>
        </w:rPr>
        <w:t>波</w:t>
      </w:r>
      <w:r>
        <w:rPr>
          <w:rFonts w:cs="Times New Roman"/>
        </w:rPr>
        <w:t>的</w:t>
      </w:r>
      <w:r>
        <w:rPr>
          <w:rFonts w:cs="Times New Roman" w:hint="eastAsia"/>
        </w:rPr>
        <w:t>有效</w:t>
      </w:r>
      <w:r>
        <w:rPr>
          <w:rFonts w:cs="Times New Roman"/>
        </w:rPr>
        <w:t>电平</w:t>
      </w:r>
      <w:r>
        <w:rPr>
          <w:rFonts w:cs="Times New Roman" w:hint="eastAsia"/>
        </w:rPr>
        <w:t>。正</w:t>
      </w:r>
      <w:r>
        <w:rPr>
          <w:rFonts w:cs="Times New Roman"/>
        </w:rPr>
        <w:t>极性表示</w:t>
      </w:r>
      <w:r>
        <w:rPr>
          <w:rFonts w:cs="Times New Roman" w:hint="eastAsia"/>
        </w:rPr>
        <w:t>PWM</w:t>
      </w:r>
      <w:r>
        <w:rPr>
          <w:rFonts w:cs="Times New Roman" w:hint="eastAsia"/>
        </w:rPr>
        <w:t>有</w:t>
      </w:r>
      <w:r>
        <w:rPr>
          <w:rFonts w:cs="Times New Roman"/>
        </w:rPr>
        <w:t>效电平</w:t>
      </w:r>
      <w:r>
        <w:rPr>
          <w:rFonts w:cs="Times New Roman" w:hint="eastAsia"/>
        </w:rPr>
        <w:t>为</w:t>
      </w:r>
      <w:r>
        <w:rPr>
          <w:rFonts w:cs="Times New Roman"/>
        </w:rPr>
        <w:t>高</w:t>
      </w:r>
      <w:r>
        <w:rPr>
          <w:rFonts w:cs="Times New Roman" w:hint="eastAsia"/>
        </w:rPr>
        <w:t>电平，负</w:t>
      </w:r>
      <w:r>
        <w:rPr>
          <w:rFonts w:cs="Times New Roman"/>
        </w:rPr>
        <w:t>极性表示</w:t>
      </w:r>
      <w:r>
        <w:rPr>
          <w:rFonts w:cs="Times New Roman" w:hint="eastAsia"/>
        </w:rPr>
        <w:t>PWM</w:t>
      </w:r>
      <w:r>
        <w:rPr>
          <w:rFonts w:cs="Times New Roman" w:hint="eastAsia"/>
        </w:rPr>
        <w:t>有</w:t>
      </w:r>
      <w:r>
        <w:rPr>
          <w:rFonts w:cs="Times New Roman"/>
        </w:rPr>
        <w:t>效电平</w:t>
      </w:r>
      <w:r>
        <w:rPr>
          <w:rFonts w:cs="Times New Roman" w:hint="eastAsia"/>
        </w:rPr>
        <w:t>为低电平。与此同时，还要注意到</w:t>
      </w:r>
      <w:r>
        <w:rPr>
          <w:rFonts w:cs="Times New Roman"/>
        </w:rPr>
        <w:t>空闲</w:t>
      </w:r>
      <w:r>
        <w:rPr>
          <w:rFonts w:cs="Times New Roman" w:hint="eastAsia"/>
        </w:rPr>
        <w:t>电平问题，其值与</w:t>
      </w:r>
      <w:r>
        <w:rPr>
          <w:rFonts w:cs="Times New Roman"/>
        </w:rPr>
        <w:t>PWM</w:t>
      </w:r>
      <w:r>
        <w:rPr>
          <w:rFonts w:cs="Times New Roman"/>
        </w:rPr>
        <w:t>极性</w:t>
      </w:r>
      <w:r>
        <w:rPr>
          <w:rFonts w:cs="Times New Roman" w:hint="eastAsia"/>
        </w:rPr>
        <w:t>相反，如在</w:t>
      </w:r>
      <w:r>
        <w:rPr>
          <w:rFonts w:cs="Times New Roman"/>
        </w:rPr>
        <w:t>边沿对齐的情况下，</w:t>
      </w:r>
      <w:r>
        <w:rPr>
          <w:rFonts w:cs="Times New Roman" w:hint="eastAsia"/>
        </w:rPr>
        <w:t>若希望有</w:t>
      </w:r>
      <w:r>
        <w:rPr>
          <w:rFonts w:cs="Times New Roman"/>
        </w:rPr>
        <w:t>效电平</w:t>
      </w:r>
      <w:r>
        <w:rPr>
          <w:rFonts w:cs="Times New Roman" w:hint="eastAsia"/>
        </w:rPr>
        <w:t>为低电平，则</w:t>
      </w:r>
      <w:r>
        <w:rPr>
          <w:rFonts w:cs="Times New Roman"/>
        </w:rPr>
        <w:t>空闲电平就应该为</w:t>
      </w:r>
      <w:r>
        <w:rPr>
          <w:rFonts w:cs="Times New Roman" w:hint="eastAsia"/>
        </w:rPr>
        <w:t>高</w:t>
      </w:r>
      <w:r>
        <w:rPr>
          <w:rFonts w:cs="Times New Roman"/>
        </w:rPr>
        <w:t>电平，</w:t>
      </w:r>
      <w:r>
        <w:rPr>
          <w:rFonts w:cs="Times New Roman" w:hint="eastAsia"/>
        </w:rPr>
        <w:t>以便开始</w:t>
      </w:r>
      <w:r>
        <w:rPr>
          <w:rFonts w:cs="Times New Roman"/>
        </w:rPr>
        <w:t>产生</w:t>
      </w:r>
      <w:r>
        <w:rPr>
          <w:rFonts w:cs="Times New Roman" w:hint="eastAsia"/>
        </w:rPr>
        <w:t>PW</w:t>
      </w:r>
      <w:r>
        <w:rPr>
          <w:rFonts w:cs="Times New Roman"/>
        </w:rPr>
        <w:t>M</w:t>
      </w:r>
      <w:r>
        <w:rPr>
          <w:rFonts w:cs="Times New Roman" w:hint="eastAsia"/>
        </w:rPr>
        <w:t>的</w:t>
      </w:r>
      <w:r>
        <w:rPr>
          <w:rFonts w:cs="Times New Roman"/>
        </w:rPr>
        <w:t>信号为</w:t>
      </w:r>
      <w:r>
        <w:rPr>
          <w:rFonts w:cs="Times New Roman" w:hint="eastAsia"/>
        </w:rPr>
        <w:t>低</w:t>
      </w:r>
      <w:r>
        <w:rPr>
          <w:rFonts w:cs="Times New Roman"/>
        </w:rPr>
        <w:t>电平，到达比较值时，跳变为</w:t>
      </w:r>
      <w:r>
        <w:rPr>
          <w:rFonts w:cs="Times New Roman" w:hint="eastAsia"/>
        </w:rPr>
        <w:t>高</w:t>
      </w:r>
      <w:r>
        <w:rPr>
          <w:rFonts w:cs="Times New Roman"/>
        </w:rPr>
        <w:t>电平</w:t>
      </w:r>
      <w:r>
        <w:rPr>
          <w:rFonts w:cs="Times New Roman" w:hint="eastAsia"/>
        </w:rPr>
        <w:t>，但</w:t>
      </w:r>
      <w:r>
        <w:rPr>
          <w:rFonts w:cs="Times New Roman"/>
        </w:rPr>
        <w:t>注意，</w:t>
      </w:r>
      <w:r>
        <w:rPr>
          <w:rFonts w:cs="Times New Roman" w:hint="eastAsia"/>
        </w:rPr>
        <w:t>有时仍然定义占</w:t>
      </w:r>
      <w:r>
        <w:rPr>
          <w:rFonts w:cs="Times New Roman"/>
        </w:rPr>
        <w:t>空比</w:t>
      </w:r>
      <w:r>
        <w:rPr>
          <w:rFonts w:cs="Times New Roman" w:hint="eastAsia"/>
        </w:rPr>
        <w:t>为</w:t>
      </w:r>
      <w:r>
        <w:rPr>
          <w:rFonts w:cs="Times New Roman"/>
        </w:rPr>
        <w:t>高电平</w:t>
      </w:r>
      <w:r>
        <w:rPr>
          <w:rFonts w:cs="Times New Roman" w:hint="eastAsia"/>
        </w:rPr>
        <w:t>持续</w:t>
      </w:r>
      <w:r>
        <w:rPr>
          <w:rFonts w:cs="Times New Roman"/>
        </w:rPr>
        <w:t>时间与</w:t>
      </w:r>
      <w:r>
        <w:rPr>
          <w:rFonts w:cs="Times New Roman" w:hint="eastAsia"/>
        </w:rPr>
        <w:t>PWM</w:t>
      </w:r>
      <w:r>
        <w:rPr>
          <w:rFonts w:cs="Times New Roman"/>
        </w:rPr>
        <w:t>周期</w:t>
      </w:r>
      <w:r>
        <w:rPr>
          <w:rFonts w:cs="Times New Roman" w:hint="eastAsia"/>
        </w:rPr>
        <w:t>之比</w:t>
      </w:r>
      <w:r>
        <w:rPr>
          <w:rFonts w:cs="Times New Roman"/>
        </w:rPr>
        <w:t>。</w:t>
      </w:r>
    </w:p>
    <w:p w14:paraId="319D363B" w14:textId="77777777" w:rsidR="000B14C2" w:rsidRDefault="00491828">
      <w:pPr>
        <w:pStyle w:val="5"/>
        <w:overflowPunct w:val="0"/>
        <w:ind w:firstLine="420"/>
      </w:pPr>
      <w:r>
        <w:rPr>
          <w:rFonts w:hint="eastAsia"/>
        </w:rPr>
        <w:t>4</w:t>
      </w:r>
      <w:r>
        <w:rPr>
          <w:rFonts w:hint="eastAsia"/>
        </w:rPr>
        <w:t>）对</w:t>
      </w:r>
      <w:r>
        <w:t>齐</w:t>
      </w:r>
      <w:r>
        <w:rPr>
          <w:rFonts w:hint="eastAsia"/>
        </w:rPr>
        <w:t>方式</w:t>
      </w:r>
    </w:p>
    <w:p w14:paraId="77363FAF" w14:textId="77777777" w:rsidR="000B14C2" w:rsidRDefault="00491828">
      <w:pPr>
        <w:ind w:firstLine="420"/>
        <w:rPr>
          <w:lang w:val="es-ES"/>
        </w:rPr>
      </w:pPr>
      <w:r>
        <w:rPr>
          <w:rFonts w:cs="Times New Roman" w:hint="eastAsia"/>
        </w:rPr>
        <w:t>PWM</w:t>
      </w:r>
      <w:r>
        <w:rPr>
          <w:rFonts w:hint="eastAsia"/>
        </w:rPr>
        <w:t>对</w:t>
      </w:r>
      <w:r>
        <w:t>齐</w:t>
      </w:r>
      <w:r>
        <w:rPr>
          <w:rFonts w:hint="eastAsia"/>
        </w:rPr>
        <w:t>方式有</w:t>
      </w:r>
      <w:r>
        <w:rPr>
          <w:rFonts w:cs="Times New Roman" w:hint="eastAsia"/>
          <w:lang w:val="zh-CN"/>
        </w:rPr>
        <w:t>边沿</w:t>
      </w:r>
      <w:r>
        <w:rPr>
          <w:rFonts w:cs="Times New Roman"/>
          <w:lang w:val="zh-CN"/>
        </w:rPr>
        <w:t>对齐与中心对齐两种</w:t>
      </w:r>
      <w:r>
        <w:rPr>
          <w:rFonts w:cs="Times New Roman" w:hint="eastAsia"/>
          <w:lang w:val="zh-CN"/>
        </w:rPr>
        <w:t>，</w:t>
      </w:r>
      <w:r>
        <w:rPr>
          <w:rFonts w:cs="Times New Roman" w:hint="eastAsia"/>
        </w:rPr>
        <w:t>可以</w:t>
      </w:r>
      <w:r>
        <w:rPr>
          <w:rFonts w:cs="Times New Roman"/>
        </w:rPr>
        <w:t>用</w:t>
      </w:r>
      <w:r>
        <w:rPr>
          <w:rFonts w:cs="Times New Roman" w:hint="eastAsia"/>
        </w:rPr>
        <w:t>PWM</w:t>
      </w:r>
      <w:r>
        <w:rPr>
          <w:rFonts w:cs="Times New Roman" w:hint="eastAsia"/>
        </w:rPr>
        <w:t>引脚输出</w:t>
      </w:r>
      <w:r>
        <w:rPr>
          <w:rFonts w:cs="Times New Roman"/>
        </w:rPr>
        <w:t>发生跳</w:t>
      </w:r>
      <w:r>
        <w:rPr>
          <w:rFonts w:cs="Times New Roman" w:hint="eastAsia"/>
        </w:rPr>
        <w:t>变的</w:t>
      </w:r>
      <w:r>
        <w:rPr>
          <w:rFonts w:cs="Times New Roman"/>
        </w:rPr>
        <w:t>时刻</w:t>
      </w:r>
      <w:r>
        <w:rPr>
          <w:rFonts w:cs="Times New Roman" w:hint="eastAsia"/>
        </w:rPr>
        <w:t>来区分</w:t>
      </w:r>
      <w:r>
        <w:rPr>
          <w:rFonts w:cs="Times New Roman" w:hint="eastAsia"/>
          <w:lang w:val="zh-CN"/>
        </w:rPr>
        <w:t>，若</w:t>
      </w:r>
      <w:r>
        <w:rPr>
          <w:rFonts w:cs="Times New Roman" w:hint="eastAsia"/>
        </w:rPr>
        <w:t>PWM</w:t>
      </w:r>
      <w:r>
        <w:rPr>
          <w:rFonts w:cs="Times New Roman" w:hint="eastAsia"/>
        </w:rPr>
        <w:t>引脚跳</w:t>
      </w:r>
      <w:proofErr w:type="gramStart"/>
      <w:r>
        <w:rPr>
          <w:rFonts w:cs="Times New Roman" w:hint="eastAsia"/>
        </w:rPr>
        <w:t>变时刻</w:t>
      </w:r>
      <w:proofErr w:type="gramEnd"/>
      <w:r>
        <w:rPr>
          <w:rFonts w:cs="Times New Roman" w:hint="eastAsia"/>
        </w:rPr>
        <w:t>发生第</w:t>
      </w:r>
      <w:r>
        <w:rPr>
          <w:rFonts w:cs="Times New Roman" w:hint="eastAsia"/>
        </w:rPr>
        <w:t>1</w:t>
      </w:r>
      <w:r>
        <w:rPr>
          <w:rFonts w:cs="Times New Roman" w:hint="eastAsia"/>
        </w:rPr>
        <w:t>个时钟周期的</w:t>
      </w:r>
      <w:proofErr w:type="gramStart"/>
      <w:r>
        <w:rPr>
          <w:rFonts w:cs="Times New Roman" w:hint="eastAsia"/>
        </w:rPr>
        <w:t>上升沿则为</w:t>
      </w:r>
      <w:proofErr w:type="gramEnd"/>
      <w:r>
        <w:rPr>
          <w:rFonts w:cs="Times New Roman" w:hint="eastAsia"/>
          <w:lang w:val="zh-CN"/>
        </w:rPr>
        <w:t>边沿</w:t>
      </w:r>
      <w:r>
        <w:rPr>
          <w:rFonts w:cs="Times New Roman"/>
          <w:lang w:val="zh-CN"/>
        </w:rPr>
        <w:t>对齐</w:t>
      </w:r>
      <w:r>
        <w:rPr>
          <w:rFonts w:cs="Times New Roman" w:hint="eastAsia"/>
          <w:lang w:val="zh-CN"/>
        </w:rPr>
        <w:t>，</w:t>
      </w:r>
      <w:r>
        <w:rPr>
          <w:rFonts w:cs="Times New Roman"/>
          <w:lang w:val="zh-CN"/>
        </w:rPr>
        <w:t>中心对齐</w:t>
      </w:r>
      <w:r>
        <w:rPr>
          <w:rFonts w:cs="Times New Roman" w:hint="eastAsia"/>
          <w:lang w:val="zh-CN"/>
        </w:rPr>
        <w:t>的表述比较复杂，一般情况下使用边沿</w:t>
      </w:r>
      <w:r>
        <w:rPr>
          <w:rFonts w:cs="Times New Roman"/>
          <w:lang w:val="zh-CN"/>
        </w:rPr>
        <w:t>对齐</w:t>
      </w:r>
      <w:r>
        <w:rPr>
          <w:rFonts w:cs="Times New Roman" w:hint="eastAsia"/>
          <w:lang w:val="zh-CN"/>
        </w:rPr>
        <w:t>，中心对齐多用于电机控制编程中，本书不再描述。</w:t>
      </w:r>
    </w:p>
    <w:p w14:paraId="77361D00" w14:textId="77777777" w:rsidR="000B14C2" w:rsidRDefault="00491828">
      <w:pPr>
        <w:pStyle w:val="4"/>
      </w:pPr>
      <w:r>
        <w:t>2</w:t>
      </w:r>
      <w:r>
        <w:rPr>
          <w:rFonts w:hint="eastAsia"/>
        </w:rPr>
        <w:t>．</w:t>
      </w:r>
      <w:r>
        <w:t>PWM</w:t>
      </w:r>
      <w:r>
        <w:t>的应用场合</w:t>
      </w:r>
    </w:p>
    <w:p w14:paraId="72036FB9" w14:textId="77777777" w:rsidR="000B14C2" w:rsidRDefault="00491828">
      <w:pPr>
        <w:ind w:firstLine="420"/>
        <w:rPr>
          <w:color w:val="000000"/>
        </w:rPr>
      </w:pPr>
      <w:r>
        <w:rPr>
          <w:color w:val="000000"/>
        </w:rPr>
        <w:t>PWM</w:t>
      </w:r>
      <w:r>
        <w:rPr>
          <w:color w:val="000000"/>
        </w:rPr>
        <w:t>的最常见的应用是电机控制。还有一些其他用途，这里举几例。</w:t>
      </w:r>
    </w:p>
    <w:p w14:paraId="08E20D9D" w14:textId="77777777" w:rsidR="000B14C2" w:rsidRDefault="00491828">
      <w:pPr>
        <w:ind w:firstLine="420"/>
        <w:rPr>
          <w:color w:val="000000"/>
        </w:rPr>
      </w:pPr>
      <w:r>
        <w:rPr>
          <w:color w:val="000000"/>
        </w:rPr>
        <w:t>（</w:t>
      </w:r>
      <w:r>
        <w:rPr>
          <w:color w:val="000000"/>
        </w:rPr>
        <w:t>1</w:t>
      </w:r>
      <w:r>
        <w:rPr>
          <w:color w:val="000000"/>
        </w:rPr>
        <w:t>）</w:t>
      </w:r>
      <w:r>
        <w:rPr>
          <w:rFonts w:eastAsia="黑体" w:cs="Times New Roman"/>
          <w:color w:val="000000"/>
        </w:rPr>
        <w:t>利用</w:t>
      </w:r>
      <w:r>
        <w:rPr>
          <w:rFonts w:eastAsia="黑体" w:cs="Times New Roman"/>
          <w:color w:val="000000"/>
        </w:rPr>
        <w:t>PWM</w:t>
      </w:r>
      <w:r>
        <w:rPr>
          <w:rFonts w:eastAsia="黑体" w:cs="Times New Roman"/>
          <w:color w:val="000000"/>
        </w:rPr>
        <w:t>为其他设备产生类似于时钟的信号</w:t>
      </w:r>
      <w:r>
        <w:rPr>
          <w:color w:val="000000"/>
        </w:rPr>
        <w:t>。例如，</w:t>
      </w:r>
      <w:r>
        <w:rPr>
          <w:color w:val="000000"/>
        </w:rPr>
        <w:t>PWM</w:t>
      </w:r>
      <w:r>
        <w:rPr>
          <w:color w:val="000000"/>
        </w:rPr>
        <w:t>可用来控制灯以一定频率闪烁</w:t>
      </w:r>
      <w:r>
        <w:rPr>
          <w:rFonts w:hint="eastAsia"/>
          <w:color w:val="000000"/>
        </w:rPr>
        <w:t>。</w:t>
      </w:r>
    </w:p>
    <w:p w14:paraId="6330E7D2" w14:textId="77777777" w:rsidR="000B14C2" w:rsidRDefault="00491828">
      <w:pPr>
        <w:ind w:firstLine="420"/>
        <w:rPr>
          <w:color w:val="000000"/>
        </w:rPr>
      </w:pPr>
      <w:r>
        <w:rPr>
          <w:color w:val="000000"/>
        </w:rPr>
        <w:t>（</w:t>
      </w:r>
      <w:r>
        <w:rPr>
          <w:color w:val="000000"/>
        </w:rPr>
        <w:t>2</w:t>
      </w:r>
      <w:r>
        <w:rPr>
          <w:color w:val="000000"/>
        </w:rPr>
        <w:t>）</w:t>
      </w:r>
      <w:r>
        <w:rPr>
          <w:rFonts w:eastAsia="黑体" w:cs="Times New Roman"/>
          <w:color w:val="000000"/>
        </w:rPr>
        <w:t>利用</w:t>
      </w:r>
      <w:r>
        <w:rPr>
          <w:rFonts w:eastAsia="黑体" w:cs="Times New Roman"/>
          <w:color w:val="000000"/>
        </w:rPr>
        <w:t>PWM</w:t>
      </w:r>
      <w:r>
        <w:rPr>
          <w:rFonts w:eastAsia="黑体" w:cs="Times New Roman"/>
          <w:color w:val="000000"/>
        </w:rPr>
        <w:t>控制输入到某个设备的平均电流或电压</w:t>
      </w:r>
      <w:r>
        <w:rPr>
          <w:rFonts w:hint="eastAsia"/>
          <w:color w:val="000000"/>
        </w:rPr>
        <w:t>，在一定程度上可以替代</w:t>
      </w:r>
      <w:r>
        <w:rPr>
          <w:rFonts w:hint="eastAsia"/>
          <w:color w:val="000000"/>
        </w:rPr>
        <w:t>D</w:t>
      </w:r>
      <w:r>
        <w:rPr>
          <w:color w:val="000000"/>
        </w:rPr>
        <w:t>/A</w:t>
      </w:r>
      <w:r>
        <w:rPr>
          <w:rFonts w:hint="eastAsia"/>
          <w:color w:val="000000"/>
        </w:rPr>
        <w:t>转换</w:t>
      </w:r>
      <w:r>
        <w:rPr>
          <w:color w:val="000000"/>
        </w:rPr>
        <w:t>。例如，一个直流电机在输入电压时会转动，而转速与平均输入电压的大小成正比。假设每分钟转速（</w:t>
      </w:r>
      <w:r>
        <w:rPr>
          <w:color w:val="000000"/>
        </w:rPr>
        <w:t>rpm</w:t>
      </w:r>
      <w:r>
        <w:rPr>
          <w:color w:val="000000"/>
        </w:rPr>
        <w:t>）</w:t>
      </w:r>
      <w:r>
        <w:rPr>
          <w:color w:val="000000"/>
        </w:rPr>
        <w:t>=</w:t>
      </w:r>
      <w:r>
        <w:rPr>
          <w:color w:val="000000"/>
        </w:rPr>
        <w:t>输入电压的</w:t>
      </w:r>
      <w:r>
        <w:rPr>
          <w:color w:val="000000"/>
        </w:rPr>
        <w:t>100</w:t>
      </w:r>
      <w:r>
        <w:rPr>
          <w:color w:val="000000"/>
        </w:rPr>
        <w:t>倍，如果转速要达到</w:t>
      </w:r>
      <w:r>
        <w:rPr>
          <w:color w:val="000000"/>
        </w:rPr>
        <w:t>125rpm</w:t>
      </w:r>
      <w:r>
        <w:rPr>
          <w:color w:val="000000"/>
        </w:rPr>
        <w:t>，则需要</w:t>
      </w:r>
      <w:r>
        <w:rPr>
          <w:color w:val="000000"/>
        </w:rPr>
        <w:t>1.25V</w:t>
      </w:r>
      <w:r>
        <w:rPr>
          <w:color w:val="000000"/>
        </w:rPr>
        <w:t>的平均输入电压；如果转速要达到</w:t>
      </w:r>
      <w:r>
        <w:rPr>
          <w:color w:val="000000"/>
        </w:rPr>
        <w:t>250rpm</w:t>
      </w:r>
      <w:r>
        <w:rPr>
          <w:color w:val="000000"/>
        </w:rPr>
        <w:t>，则需要</w:t>
      </w:r>
      <w:r>
        <w:rPr>
          <w:color w:val="000000"/>
        </w:rPr>
        <w:t>2.50V</w:t>
      </w:r>
      <w:r>
        <w:rPr>
          <w:color w:val="000000"/>
        </w:rPr>
        <w:t>的平均输入电压。在</w:t>
      </w:r>
      <w:r>
        <w:rPr>
          <w:rFonts w:hint="eastAsia"/>
          <w:color w:val="000000"/>
        </w:rPr>
        <w:t>不同占空比的</w:t>
      </w:r>
      <w:r>
        <w:rPr>
          <w:color w:val="000000"/>
        </w:rPr>
        <w:t>图</w:t>
      </w:r>
      <w:r>
        <w:rPr>
          <w:rFonts w:hint="eastAsia"/>
          <w:color w:val="000000"/>
        </w:rPr>
        <w:t>8</w:t>
      </w:r>
      <w:r>
        <w:rPr>
          <w:color w:val="000000"/>
        </w:rPr>
        <w:t>-2</w:t>
      </w:r>
      <w:r>
        <w:rPr>
          <w:color w:val="000000"/>
        </w:rPr>
        <w:t>中，如果逻辑</w:t>
      </w:r>
      <w:r>
        <w:rPr>
          <w:color w:val="000000"/>
        </w:rPr>
        <w:t>1</w:t>
      </w:r>
      <w:r>
        <w:rPr>
          <w:color w:val="000000"/>
        </w:rPr>
        <w:t>是</w:t>
      </w:r>
      <w:r>
        <w:rPr>
          <w:color w:val="000000"/>
        </w:rPr>
        <w:t>5V</w:t>
      </w:r>
      <w:r>
        <w:rPr>
          <w:color w:val="000000"/>
        </w:rPr>
        <w:t>，逻辑</w:t>
      </w:r>
      <w:r>
        <w:rPr>
          <w:color w:val="000000"/>
        </w:rPr>
        <w:t>0</w:t>
      </w:r>
      <w:r>
        <w:rPr>
          <w:color w:val="000000"/>
        </w:rPr>
        <w:t>是</w:t>
      </w:r>
      <w:r>
        <w:rPr>
          <w:color w:val="000000"/>
        </w:rPr>
        <w:t>0V</w:t>
      </w:r>
      <w:r>
        <w:rPr>
          <w:color w:val="000000"/>
        </w:rPr>
        <w:t>，则（</w:t>
      </w:r>
      <w:r>
        <w:rPr>
          <w:color w:val="000000"/>
        </w:rPr>
        <w:t>a</w:t>
      </w:r>
      <w:r>
        <w:rPr>
          <w:color w:val="000000"/>
        </w:rPr>
        <w:t>）的平均电压是</w:t>
      </w:r>
      <w:r>
        <w:rPr>
          <w:color w:val="000000"/>
        </w:rPr>
        <w:t>1.25V</w:t>
      </w:r>
      <w:r>
        <w:rPr>
          <w:color w:val="000000"/>
        </w:rPr>
        <w:t>，（</w:t>
      </w:r>
      <w:r>
        <w:rPr>
          <w:color w:val="000000"/>
        </w:rPr>
        <w:t>b</w:t>
      </w:r>
      <w:r>
        <w:rPr>
          <w:color w:val="000000"/>
        </w:rPr>
        <w:t>）的平均电压是</w:t>
      </w:r>
      <w:r>
        <w:rPr>
          <w:color w:val="000000"/>
        </w:rPr>
        <w:t>2.5V</w:t>
      </w:r>
      <w:r>
        <w:rPr>
          <w:color w:val="000000"/>
        </w:rPr>
        <w:t>，（</w:t>
      </w:r>
      <w:r>
        <w:rPr>
          <w:color w:val="000000"/>
        </w:rPr>
        <w:t>c</w:t>
      </w:r>
      <w:r>
        <w:rPr>
          <w:color w:val="000000"/>
        </w:rPr>
        <w:t>）的平均电压是</w:t>
      </w:r>
      <w:r>
        <w:rPr>
          <w:color w:val="000000"/>
        </w:rPr>
        <w:t>3.75V</w:t>
      </w:r>
      <w:r>
        <w:rPr>
          <w:color w:val="000000"/>
        </w:rPr>
        <w:t>。可见，利用</w:t>
      </w:r>
      <w:r>
        <w:rPr>
          <w:color w:val="000000"/>
        </w:rPr>
        <w:t>PWM</w:t>
      </w:r>
      <w:r>
        <w:rPr>
          <w:color w:val="000000"/>
        </w:rPr>
        <w:t>可以设置适当的占空比来得到所需的平均电压，如果所设置的</w:t>
      </w:r>
      <w:r>
        <w:rPr>
          <w:rFonts w:hint="eastAsia"/>
          <w:color w:val="000000"/>
        </w:rPr>
        <w:t>P</w:t>
      </w:r>
      <w:r>
        <w:rPr>
          <w:color w:val="000000"/>
        </w:rPr>
        <w:t>WM</w:t>
      </w:r>
      <w:r>
        <w:rPr>
          <w:color w:val="000000"/>
        </w:rPr>
        <w:t>周期足够小，电机就可以平稳运转（即不会明显感觉到电机在加速或减速）</w:t>
      </w:r>
      <w:r>
        <w:rPr>
          <w:rFonts w:hint="eastAsia"/>
          <w:color w:val="000000"/>
        </w:rPr>
        <w:t>。</w:t>
      </w:r>
    </w:p>
    <w:p w14:paraId="663A4E6F" w14:textId="77777777" w:rsidR="000B14C2" w:rsidRDefault="00491828">
      <w:pPr>
        <w:ind w:firstLine="420"/>
        <w:rPr>
          <w:color w:val="000000"/>
        </w:rPr>
      </w:pPr>
      <w:r>
        <w:rPr>
          <w:color w:val="000000"/>
        </w:rPr>
        <w:t>（</w:t>
      </w:r>
      <w:r>
        <w:rPr>
          <w:color w:val="000000"/>
        </w:rPr>
        <w:t>3</w:t>
      </w:r>
      <w:r>
        <w:rPr>
          <w:color w:val="000000"/>
        </w:rPr>
        <w:t>）</w:t>
      </w:r>
      <w:r>
        <w:rPr>
          <w:rFonts w:eastAsia="黑体" w:cs="Times New Roman"/>
          <w:color w:val="000000"/>
        </w:rPr>
        <w:t>利用</w:t>
      </w:r>
      <w:r>
        <w:rPr>
          <w:rFonts w:eastAsia="黑体" w:cs="Times New Roman"/>
          <w:color w:val="000000"/>
        </w:rPr>
        <w:t>PWM</w:t>
      </w:r>
      <w:r>
        <w:rPr>
          <w:rFonts w:eastAsia="黑体" w:cs="Times New Roman"/>
          <w:color w:val="000000"/>
        </w:rPr>
        <w:t>控制命令字编码</w:t>
      </w:r>
      <w:r>
        <w:rPr>
          <w:color w:val="000000"/>
        </w:rPr>
        <w:t>。例如，通过发送不同宽度的脉冲，代表不同含义。假如用此来控制无线遥控车，宽度</w:t>
      </w:r>
      <w:r>
        <w:rPr>
          <w:color w:val="000000"/>
        </w:rPr>
        <w:t>1ms</w:t>
      </w:r>
      <w:r>
        <w:rPr>
          <w:color w:val="000000"/>
        </w:rPr>
        <w:t>代表左转命令，</w:t>
      </w:r>
      <w:r>
        <w:rPr>
          <w:color w:val="000000"/>
        </w:rPr>
        <w:t>4ms</w:t>
      </w:r>
      <w:r>
        <w:rPr>
          <w:color w:val="000000"/>
        </w:rPr>
        <w:t>代表右转命令，</w:t>
      </w:r>
      <w:r>
        <w:rPr>
          <w:color w:val="000000"/>
        </w:rPr>
        <w:t>8ms</w:t>
      </w:r>
      <w:r>
        <w:rPr>
          <w:color w:val="000000"/>
        </w:rPr>
        <w:t>代表前进命令。接收端可以使用定时器来测量脉冲宽度，在脉冲开始时启动定时器，脉冲结束时停止定时器，由此来确定所经过的时间，从而判断收到的命令。</w:t>
      </w:r>
    </w:p>
    <w:p w14:paraId="65DFEEC9" w14:textId="77777777" w:rsidR="000B14C2" w:rsidRDefault="00491828">
      <w:pPr>
        <w:pStyle w:val="3"/>
      </w:pPr>
      <w:bookmarkStart w:id="936" w:name="_Toc61277118"/>
      <w:bookmarkStart w:id="937" w:name="_Toc149678792"/>
      <w:bookmarkStart w:id="938" w:name="_Toc175863579"/>
      <w:bookmarkStart w:id="939" w:name="_Toc62056257"/>
      <w:bookmarkStart w:id="940" w:name="_Toc152244085"/>
      <w:bookmarkStart w:id="941" w:name="_Toc154911906"/>
      <w:bookmarkStart w:id="942" w:name="_Toc63524237"/>
      <w:r>
        <w:rPr>
          <w:rFonts w:hint="eastAsia"/>
        </w:rPr>
        <w:lastRenderedPageBreak/>
        <w:t>8.4.2</w:t>
      </w:r>
      <w:r>
        <w:t xml:space="preserve"> </w:t>
      </w:r>
      <w:r>
        <w:rPr>
          <w:rFonts w:hint="eastAsia"/>
        </w:rPr>
        <w:t>基于构件的</w:t>
      </w:r>
      <w:r>
        <w:t>PWM</w:t>
      </w:r>
      <w:r>
        <w:rPr>
          <w:rFonts w:hint="eastAsia"/>
        </w:rPr>
        <w:t>编程方法</w:t>
      </w:r>
      <w:bookmarkEnd w:id="936"/>
      <w:bookmarkEnd w:id="937"/>
      <w:bookmarkEnd w:id="938"/>
      <w:bookmarkEnd w:id="939"/>
      <w:bookmarkEnd w:id="940"/>
      <w:bookmarkEnd w:id="941"/>
      <w:bookmarkEnd w:id="942"/>
    </w:p>
    <w:p w14:paraId="5AD87587" w14:textId="77777777" w:rsidR="000B14C2" w:rsidRDefault="00491828">
      <w:pPr>
        <w:pStyle w:val="4"/>
        <w:rPr>
          <w:lang w:val="es-ES"/>
        </w:rPr>
      </w:pPr>
      <w:r>
        <w:rPr>
          <w:rFonts w:hint="eastAsia"/>
          <w:lang w:val="es-ES"/>
        </w:rPr>
        <w:t>1</w:t>
      </w:r>
      <w:r>
        <w:rPr>
          <w:rFonts w:hint="eastAsia"/>
          <w:lang w:val="es-ES"/>
        </w:rPr>
        <w:t>．</w:t>
      </w:r>
      <w:r>
        <w:rPr>
          <w:rFonts w:hint="eastAsia"/>
          <w:lang w:val="es-ES"/>
        </w:rPr>
        <w:t>CH573F</w:t>
      </w:r>
      <w:r>
        <w:rPr>
          <w:rFonts w:hint="eastAsia"/>
        </w:rPr>
        <w:t>的</w:t>
      </w:r>
      <w:r>
        <w:rPr>
          <w:lang w:val="es-ES"/>
        </w:rPr>
        <w:t>PWM</w:t>
      </w:r>
      <w:r>
        <w:rPr>
          <w:rFonts w:hint="eastAsia"/>
        </w:rPr>
        <w:t>引脚</w:t>
      </w:r>
    </w:p>
    <w:p w14:paraId="3D219416" w14:textId="77777777" w:rsidR="000B14C2" w:rsidRDefault="00491828">
      <w:pPr>
        <w:ind w:firstLine="420"/>
        <w:rPr>
          <w:color w:val="000000" w:themeColor="text1"/>
        </w:rPr>
      </w:pPr>
      <w:r>
        <w:rPr>
          <w:rFonts w:hint="eastAsia"/>
          <w:color w:val="000000" w:themeColor="text1"/>
        </w:rPr>
        <w:t>CH573</w:t>
      </w:r>
      <w:r>
        <w:rPr>
          <w:rFonts w:hint="eastAsia"/>
          <w:color w:val="000000" w:themeColor="text1"/>
        </w:rPr>
        <w:t>有两组不同的</w:t>
      </w:r>
      <w:r>
        <w:rPr>
          <w:rFonts w:hint="eastAsia"/>
          <w:color w:val="000000" w:themeColor="text1"/>
        </w:rPr>
        <w:t>PWM</w:t>
      </w:r>
      <w:r>
        <w:rPr>
          <w:rFonts w:hint="eastAsia"/>
          <w:color w:val="000000" w:themeColor="text1"/>
        </w:rPr>
        <w:t>输出模块：定时器</w:t>
      </w:r>
      <w:r>
        <w:rPr>
          <w:rFonts w:hint="eastAsia"/>
          <w:color w:val="000000" w:themeColor="text1"/>
        </w:rPr>
        <w:t>PWM</w:t>
      </w:r>
      <w:r>
        <w:rPr>
          <w:rFonts w:hint="eastAsia"/>
          <w:color w:val="000000" w:themeColor="text1"/>
        </w:rPr>
        <w:t>模块、专用</w:t>
      </w:r>
      <w:r>
        <w:rPr>
          <w:rFonts w:hint="eastAsia"/>
          <w:color w:val="000000" w:themeColor="text1"/>
        </w:rPr>
        <w:t>PWM</w:t>
      </w:r>
      <w:r>
        <w:rPr>
          <w:rFonts w:hint="eastAsia"/>
          <w:color w:val="000000" w:themeColor="text1"/>
        </w:rPr>
        <w:t>模块。定时器</w:t>
      </w:r>
      <w:r>
        <w:rPr>
          <w:rFonts w:hint="eastAsia"/>
          <w:color w:val="000000" w:themeColor="text1"/>
        </w:rPr>
        <w:t>PWM</w:t>
      </w:r>
      <w:r>
        <w:rPr>
          <w:rFonts w:hint="eastAsia"/>
          <w:color w:val="000000" w:themeColor="text1"/>
        </w:rPr>
        <w:t>模块由定时器提供，频率从</w:t>
      </w:r>
      <w:r>
        <w:rPr>
          <w:rFonts w:hint="eastAsia"/>
          <w:color w:val="000000" w:themeColor="text1"/>
        </w:rPr>
        <w:t>1-60MHz</w:t>
      </w:r>
      <w:r>
        <w:rPr>
          <w:rFonts w:hint="eastAsia"/>
          <w:color w:val="000000" w:themeColor="text1"/>
        </w:rPr>
        <w:t>可调，各通道互不干扰，可独立运行。专用</w:t>
      </w:r>
      <w:r>
        <w:rPr>
          <w:color w:val="000000" w:themeColor="text1"/>
        </w:rPr>
        <w:t>PWM</w:t>
      </w:r>
      <w:r>
        <w:rPr>
          <w:rFonts w:hint="eastAsia"/>
          <w:color w:val="000000" w:themeColor="text1"/>
        </w:rPr>
        <w:t>模块支持</w:t>
      </w:r>
      <w:r>
        <w:rPr>
          <w:rFonts w:hint="eastAsia"/>
          <w:color w:val="000000" w:themeColor="text1"/>
        </w:rPr>
        <w:t>6</w:t>
      </w:r>
      <w:r>
        <w:rPr>
          <w:rFonts w:hint="eastAsia"/>
          <w:color w:val="000000" w:themeColor="text1"/>
        </w:rPr>
        <w:t>路</w:t>
      </w:r>
      <w:r>
        <w:rPr>
          <w:color w:val="000000" w:themeColor="text1"/>
        </w:rPr>
        <w:t>8</w:t>
      </w:r>
      <w:r>
        <w:rPr>
          <w:rFonts w:hint="eastAsia"/>
          <w:color w:val="000000" w:themeColor="text1"/>
        </w:rPr>
        <w:t>位</w:t>
      </w:r>
      <w:r>
        <w:rPr>
          <w:color w:val="000000" w:themeColor="text1"/>
        </w:rPr>
        <w:t>PWM</w:t>
      </w:r>
      <w:r>
        <w:rPr>
          <w:rFonts w:hint="eastAsia"/>
          <w:color w:val="000000" w:themeColor="text1"/>
        </w:rPr>
        <w:t>输出，这</w:t>
      </w:r>
      <w:r>
        <w:rPr>
          <w:rFonts w:hint="eastAsia"/>
          <w:color w:val="000000" w:themeColor="text1"/>
        </w:rPr>
        <w:t>6</w:t>
      </w:r>
      <w:r>
        <w:rPr>
          <w:rFonts w:hint="eastAsia"/>
          <w:color w:val="000000" w:themeColor="text1"/>
        </w:rPr>
        <w:t>路</w:t>
      </w:r>
      <w:r>
        <w:rPr>
          <w:rFonts w:hint="eastAsia"/>
          <w:color w:val="000000" w:themeColor="text1"/>
        </w:rPr>
        <w:t>PWM</w:t>
      </w:r>
      <w:r>
        <w:rPr>
          <w:rFonts w:hint="eastAsia"/>
          <w:color w:val="000000" w:themeColor="text1"/>
        </w:rPr>
        <w:t>共用频率和周期，占空比和极性可独立设置，各</w:t>
      </w:r>
      <w:r>
        <w:rPr>
          <w:rFonts w:hint="eastAsia"/>
          <w:color w:val="000000" w:themeColor="text1"/>
        </w:rPr>
        <w:t>PWM</w:t>
      </w:r>
      <w:r>
        <w:rPr>
          <w:rFonts w:hint="eastAsia"/>
          <w:color w:val="000000" w:themeColor="text1"/>
        </w:rPr>
        <w:t>通道号对应引脚如表</w:t>
      </w:r>
      <w:r>
        <w:rPr>
          <w:rFonts w:hint="eastAsia"/>
          <w:color w:val="000000" w:themeColor="text1"/>
          <w:lang w:val="es-ES"/>
        </w:rPr>
        <w:t>8-6</w:t>
      </w:r>
      <w:r>
        <w:rPr>
          <w:rFonts w:hint="eastAsia"/>
          <w:color w:val="000000" w:themeColor="text1"/>
        </w:rPr>
        <w:t>所示。</w:t>
      </w:r>
    </w:p>
    <w:tbl>
      <w:tblPr>
        <w:tblStyle w:val="ac"/>
        <w:tblW w:w="0" w:type="auto"/>
        <w:jc w:val="center"/>
        <w:tblBorders>
          <w:top w:val="single" w:sz="8" w:space="0" w:color="auto"/>
          <w:left w:val="none" w:sz="0" w:space="0" w:color="auto"/>
          <w:bottom w:val="single" w:sz="8" w:space="0" w:color="auto"/>
          <w:right w:val="none" w:sz="0" w:space="0" w:color="auto"/>
        </w:tblBorders>
        <w:tblLayout w:type="fixed"/>
        <w:tblLook w:val="04A0" w:firstRow="1" w:lastRow="0" w:firstColumn="1" w:lastColumn="0" w:noHBand="0" w:noVBand="1"/>
      </w:tblPr>
      <w:tblGrid>
        <w:gridCol w:w="1597"/>
        <w:gridCol w:w="1426"/>
        <w:gridCol w:w="1490"/>
        <w:gridCol w:w="1362"/>
        <w:gridCol w:w="2053"/>
      </w:tblGrid>
      <w:tr w:rsidR="000B14C2" w14:paraId="07DF27F2" w14:textId="77777777">
        <w:trPr>
          <w:trHeight w:val="246"/>
          <w:jc w:val="center"/>
        </w:trPr>
        <w:tc>
          <w:tcPr>
            <w:tcW w:w="7928" w:type="dxa"/>
            <w:gridSpan w:val="5"/>
            <w:tcBorders>
              <w:top w:val="single" w:sz="4" w:space="0" w:color="FFFFFF" w:themeColor="background1"/>
              <w:left w:val="single" w:sz="4" w:space="0" w:color="FFFFFF" w:themeColor="background1"/>
              <w:bottom w:val="single" w:sz="4" w:space="0" w:color="auto"/>
              <w:right w:val="single" w:sz="4" w:space="0" w:color="FFFFFF" w:themeColor="background1"/>
            </w:tcBorders>
          </w:tcPr>
          <w:p w14:paraId="4C3AD3E0" w14:textId="77777777" w:rsidR="000B14C2" w:rsidRDefault="00491828" w:rsidP="00491828">
            <w:pPr>
              <w:pStyle w:val="7"/>
              <w:outlineLvl w:val="6"/>
            </w:pPr>
            <w:r>
              <w:rPr>
                <w:rFonts w:hint="eastAsia"/>
              </w:rPr>
              <w:t>表</w:t>
            </w:r>
            <w:r>
              <w:rPr>
                <w:rFonts w:hint="eastAsia"/>
              </w:rPr>
              <w:t>8-6</w:t>
            </w:r>
            <w:r>
              <w:t xml:space="preserve">  </w:t>
            </w:r>
            <w:r>
              <w:rPr>
                <w:rFonts w:hint="eastAsia"/>
              </w:rPr>
              <w:t>PWM</w:t>
            </w:r>
            <w:r>
              <w:rPr>
                <w:rFonts w:hint="eastAsia"/>
              </w:rPr>
              <w:t>输出引脚</w:t>
            </w:r>
          </w:p>
        </w:tc>
      </w:tr>
      <w:tr w:rsidR="000B14C2" w14:paraId="547A00CA" w14:textId="77777777">
        <w:trPr>
          <w:trHeight w:val="246"/>
          <w:jc w:val="center"/>
        </w:trPr>
        <w:tc>
          <w:tcPr>
            <w:tcW w:w="3023" w:type="dxa"/>
            <w:gridSpan w:val="2"/>
            <w:tcBorders>
              <w:top w:val="single" w:sz="8" w:space="0" w:color="auto"/>
              <w:left w:val="single" w:sz="4" w:space="0" w:color="FFFFFF" w:themeColor="background1"/>
              <w:bottom w:val="single" w:sz="4" w:space="0" w:color="auto"/>
            </w:tcBorders>
          </w:tcPr>
          <w:p w14:paraId="170C3427" w14:textId="77777777" w:rsidR="000B14C2" w:rsidRDefault="00491828">
            <w:pPr>
              <w:pStyle w:val="TB"/>
              <w:framePr w:hSpace="0" w:wrap="auto" w:vAnchor="margin" w:hAnchor="text" w:yAlign="inline"/>
            </w:pPr>
            <w:r>
              <w:rPr>
                <w:rFonts w:hint="eastAsia"/>
              </w:rPr>
              <w:t>通道号</w:t>
            </w:r>
          </w:p>
        </w:tc>
        <w:tc>
          <w:tcPr>
            <w:tcW w:w="1490" w:type="dxa"/>
            <w:tcBorders>
              <w:top w:val="single" w:sz="8" w:space="0" w:color="auto"/>
              <w:bottom w:val="single" w:sz="4" w:space="0" w:color="auto"/>
            </w:tcBorders>
          </w:tcPr>
          <w:p w14:paraId="4A396959" w14:textId="77777777" w:rsidR="000B14C2" w:rsidRDefault="00491828">
            <w:pPr>
              <w:pStyle w:val="TB"/>
              <w:framePr w:hSpace="0" w:wrap="auto" w:vAnchor="margin" w:hAnchor="text" w:yAlign="inline"/>
            </w:pPr>
            <w:r>
              <w:rPr>
                <w:rFonts w:hint="eastAsia"/>
              </w:rPr>
              <w:t>MCU</w:t>
            </w:r>
            <w:r>
              <w:rPr>
                <w:rFonts w:hint="eastAsia"/>
              </w:rPr>
              <w:t>引脚名</w:t>
            </w:r>
          </w:p>
        </w:tc>
        <w:tc>
          <w:tcPr>
            <w:tcW w:w="1362" w:type="dxa"/>
            <w:tcBorders>
              <w:top w:val="single" w:sz="8" w:space="0" w:color="auto"/>
              <w:bottom w:val="single" w:sz="4" w:space="0" w:color="auto"/>
            </w:tcBorders>
          </w:tcPr>
          <w:p w14:paraId="178B697B" w14:textId="77777777" w:rsidR="000B14C2" w:rsidRDefault="00491828">
            <w:pPr>
              <w:pStyle w:val="TB"/>
              <w:framePr w:hSpace="0" w:wrap="auto" w:vAnchor="margin" w:hAnchor="text" w:yAlign="inline"/>
            </w:pPr>
            <w:r>
              <w:t>GEC</w:t>
            </w:r>
            <w:r>
              <w:rPr>
                <w:rFonts w:hint="eastAsia"/>
              </w:rPr>
              <w:t>引脚号</w:t>
            </w:r>
          </w:p>
        </w:tc>
        <w:tc>
          <w:tcPr>
            <w:tcW w:w="2053" w:type="dxa"/>
            <w:tcBorders>
              <w:top w:val="single" w:sz="8" w:space="0" w:color="auto"/>
              <w:bottom w:val="single" w:sz="4" w:space="0" w:color="auto"/>
              <w:right w:val="single" w:sz="4" w:space="0" w:color="FFFFFF" w:themeColor="background1"/>
            </w:tcBorders>
          </w:tcPr>
          <w:p w14:paraId="5A5A479C" w14:textId="77777777" w:rsidR="000B14C2" w:rsidRDefault="00491828">
            <w:pPr>
              <w:pStyle w:val="TB"/>
              <w:framePr w:hSpace="0" w:wrap="auto" w:vAnchor="margin" w:hAnchor="text" w:yAlign="inline"/>
            </w:pPr>
            <w:r>
              <w:t>AHL-CH573</w:t>
            </w:r>
            <w:r>
              <w:rPr>
                <w:rFonts w:hint="eastAsia"/>
              </w:rPr>
              <w:t>已使用</w:t>
            </w:r>
          </w:p>
        </w:tc>
      </w:tr>
      <w:tr w:rsidR="000B14C2" w14:paraId="072BB850" w14:textId="77777777">
        <w:trPr>
          <w:trHeight w:val="246"/>
          <w:jc w:val="center"/>
        </w:trPr>
        <w:tc>
          <w:tcPr>
            <w:tcW w:w="1597" w:type="dxa"/>
            <w:vMerge w:val="restart"/>
            <w:tcBorders>
              <w:top w:val="single" w:sz="4" w:space="0" w:color="auto"/>
              <w:left w:val="single" w:sz="4" w:space="0" w:color="FFFFFF" w:themeColor="background1"/>
              <w:right w:val="single" w:sz="4" w:space="0" w:color="000000" w:themeColor="text1"/>
            </w:tcBorders>
            <w:vAlign w:val="center"/>
          </w:tcPr>
          <w:p w14:paraId="677D2C68" w14:textId="77777777" w:rsidR="000B14C2" w:rsidRDefault="00491828">
            <w:pPr>
              <w:pStyle w:val="TB0"/>
              <w:spacing w:line="220" w:lineRule="exact"/>
            </w:pPr>
            <w:r>
              <w:t>定时器</w:t>
            </w:r>
            <w:r>
              <w:t>PWM</w:t>
            </w:r>
            <w:r>
              <w:t>引脚</w:t>
            </w:r>
          </w:p>
        </w:tc>
        <w:tc>
          <w:tcPr>
            <w:tcW w:w="1426" w:type="dxa"/>
            <w:tcBorders>
              <w:top w:val="single" w:sz="4" w:space="0" w:color="auto"/>
              <w:left w:val="single" w:sz="4" w:space="0" w:color="000000" w:themeColor="text1"/>
              <w:bottom w:val="single" w:sz="4" w:space="0" w:color="auto"/>
            </w:tcBorders>
          </w:tcPr>
          <w:p w14:paraId="481D889E" w14:textId="77777777" w:rsidR="000B14C2" w:rsidRDefault="00491828">
            <w:pPr>
              <w:pStyle w:val="TB"/>
              <w:framePr w:wrap="around"/>
              <w:spacing w:line="220" w:lineRule="exact"/>
            </w:pPr>
            <w:r>
              <w:t>PWM_TIM0</w:t>
            </w:r>
          </w:p>
        </w:tc>
        <w:tc>
          <w:tcPr>
            <w:tcW w:w="1490" w:type="dxa"/>
            <w:tcBorders>
              <w:top w:val="single" w:sz="4" w:space="0" w:color="auto"/>
              <w:bottom w:val="single" w:sz="4" w:space="0" w:color="auto"/>
            </w:tcBorders>
          </w:tcPr>
          <w:p w14:paraId="300EF263" w14:textId="77777777" w:rsidR="000B14C2" w:rsidRDefault="00491828">
            <w:pPr>
              <w:pStyle w:val="TB"/>
              <w:framePr w:hSpace="0" w:wrap="auto" w:vAnchor="margin" w:hAnchor="text" w:yAlign="inline"/>
              <w:spacing w:line="220" w:lineRule="exact"/>
            </w:pPr>
            <w:r>
              <w:rPr>
                <w:rFonts w:hint="eastAsia"/>
              </w:rPr>
              <w:t>PTA9</w:t>
            </w:r>
          </w:p>
        </w:tc>
        <w:tc>
          <w:tcPr>
            <w:tcW w:w="1362" w:type="dxa"/>
            <w:tcBorders>
              <w:top w:val="single" w:sz="4" w:space="0" w:color="auto"/>
              <w:bottom w:val="single" w:sz="4" w:space="0" w:color="auto"/>
            </w:tcBorders>
          </w:tcPr>
          <w:p w14:paraId="48758366" w14:textId="77777777" w:rsidR="000B14C2" w:rsidRDefault="00491828">
            <w:pPr>
              <w:pStyle w:val="TB"/>
              <w:framePr w:hSpace="0" w:wrap="auto" w:vAnchor="margin" w:hAnchor="text" w:yAlign="inline"/>
              <w:spacing w:line="220" w:lineRule="exact"/>
            </w:pPr>
            <w:r>
              <w:t>GEC_</w:t>
            </w:r>
            <w:r>
              <w:rPr>
                <w:rFonts w:hint="eastAsia"/>
              </w:rPr>
              <w:t>34</w:t>
            </w:r>
          </w:p>
        </w:tc>
        <w:tc>
          <w:tcPr>
            <w:tcW w:w="2053" w:type="dxa"/>
            <w:tcBorders>
              <w:top w:val="single" w:sz="4" w:space="0" w:color="auto"/>
              <w:bottom w:val="single" w:sz="4" w:space="0" w:color="auto"/>
              <w:right w:val="single" w:sz="4" w:space="0" w:color="FFFFFF" w:themeColor="background1"/>
            </w:tcBorders>
          </w:tcPr>
          <w:p w14:paraId="5F3ECC2D" w14:textId="77777777" w:rsidR="000B14C2" w:rsidRDefault="00491828">
            <w:pPr>
              <w:pStyle w:val="TB"/>
              <w:framePr w:hSpace="0" w:wrap="auto" w:vAnchor="margin" w:hAnchor="text" w:yAlign="inline"/>
              <w:spacing w:line="220" w:lineRule="exact"/>
            </w:pPr>
            <w:proofErr w:type="spellStart"/>
            <w:r>
              <w:t>UART_User</w:t>
            </w:r>
            <w:proofErr w:type="spellEnd"/>
          </w:p>
        </w:tc>
      </w:tr>
      <w:tr w:rsidR="000B14C2" w14:paraId="2FE3E96E" w14:textId="77777777">
        <w:trPr>
          <w:trHeight w:val="246"/>
          <w:jc w:val="center"/>
        </w:trPr>
        <w:tc>
          <w:tcPr>
            <w:tcW w:w="1597" w:type="dxa"/>
            <w:vMerge/>
            <w:tcBorders>
              <w:left w:val="single" w:sz="4" w:space="0" w:color="FFFFFF" w:themeColor="background1"/>
              <w:right w:val="single" w:sz="4" w:space="0" w:color="000000" w:themeColor="text1"/>
            </w:tcBorders>
            <w:vAlign w:val="center"/>
          </w:tcPr>
          <w:p w14:paraId="334A7FFF" w14:textId="77777777" w:rsidR="000B14C2" w:rsidRDefault="000B14C2">
            <w:pPr>
              <w:pStyle w:val="TB0"/>
              <w:spacing w:line="220" w:lineRule="exact"/>
            </w:pPr>
          </w:p>
        </w:tc>
        <w:tc>
          <w:tcPr>
            <w:tcW w:w="1426" w:type="dxa"/>
            <w:tcBorders>
              <w:top w:val="single" w:sz="4" w:space="0" w:color="auto"/>
              <w:left w:val="single" w:sz="4" w:space="0" w:color="000000" w:themeColor="text1"/>
              <w:bottom w:val="single" w:sz="4" w:space="0" w:color="auto"/>
            </w:tcBorders>
          </w:tcPr>
          <w:p w14:paraId="4C1D368C" w14:textId="77777777" w:rsidR="000B14C2" w:rsidRDefault="00491828">
            <w:pPr>
              <w:pStyle w:val="TB"/>
              <w:framePr w:wrap="around"/>
              <w:spacing w:line="220" w:lineRule="exact"/>
            </w:pPr>
            <w:r>
              <w:t>PWM_TIM</w:t>
            </w:r>
            <w:r>
              <w:rPr>
                <w:rFonts w:hint="eastAsia"/>
              </w:rPr>
              <w:t>1</w:t>
            </w:r>
          </w:p>
        </w:tc>
        <w:tc>
          <w:tcPr>
            <w:tcW w:w="1490" w:type="dxa"/>
            <w:tcBorders>
              <w:top w:val="single" w:sz="4" w:space="0" w:color="auto"/>
              <w:bottom w:val="single" w:sz="4" w:space="0" w:color="auto"/>
            </w:tcBorders>
          </w:tcPr>
          <w:p w14:paraId="17C27BB1" w14:textId="77777777" w:rsidR="000B14C2" w:rsidRDefault="00491828">
            <w:pPr>
              <w:pStyle w:val="TB"/>
              <w:framePr w:hSpace="0" w:wrap="auto" w:vAnchor="margin" w:hAnchor="text" w:yAlign="inline"/>
              <w:spacing w:line="220" w:lineRule="exact"/>
            </w:pPr>
            <w:r>
              <w:rPr>
                <w:rFonts w:hint="eastAsia"/>
              </w:rPr>
              <w:t>PTB10</w:t>
            </w:r>
          </w:p>
        </w:tc>
        <w:tc>
          <w:tcPr>
            <w:tcW w:w="1362" w:type="dxa"/>
            <w:tcBorders>
              <w:top w:val="single" w:sz="4" w:space="0" w:color="auto"/>
              <w:bottom w:val="single" w:sz="4" w:space="0" w:color="auto"/>
            </w:tcBorders>
          </w:tcPr>
          <w:p w14:paraId="1B0FFF2F" w14:textId="77777777" w:rsidR="000B14C2" w:rsidRDefault="00491828">
            <w:pPr>
              <w:pStyle w:val="TB"/>
              <w:framePr w:hSpace="0" w:wrap="auto" w:vAnchor="margin" w:hAnchor="text" w:yAlign="inline"/>
              <w:spacing w:line="220" w:lineRule="exact"/>
            </w:pPr>
            <w:r>
              <w:t>GEC_</w:t>
            </w:r>
            <w:r>
              <w:rPr>
                <w:rFonts w:hint="eastAsia"/>
              </w:rPr>
              <w:t>27</w:t>
            </w:r>
          </w:p>
        </w:tc>
        <w:tc>
          <w:tcPr>
            <w:tcW w:w="2053" w:type="dxa"/>
            <w:tcBorders>
              <w:top w:val="single" w:sz="4" w:space="0" w:color="auto"/>
              <w:bottom w:val="single" w:sz="4" w:space="0" w:color="auto"/>
              <w:right w:val="single" w:sz="4" w:space="0" w:color="FFFFFF" w:themeColor="background1"/>
            </w:tcBorders>
          </w:tcPr>
          <w:p w14:paraId="4FBD654C" w14:textId="77777777" w:rsidR="000B14C2" w:rsidRDefault="000B14C2">
            <w:pPr>
              <w:pStyle w:val="TB"/>
              <w:framePr w:hSpace="0" w:wrap="auto" w:vAnchor="margin" w:hAnchor="text" w:yAlign="inline"/>
              <w:spacing w:line="220" w:lineRule="exact"/>
            </w:pPr>
          </w:p>
        </w:tc>
      </w:tr>
      <w:tr w:rsidR="000B14C2" w14:paraId="5BDB4357" w14:textId="77777777">
        <w:trPr>
          <w:trHeight w:val="246"/>
          <w:jc w:val="center"/>
        </w:trPr>
        <w:tc>
          <w:tcPr>
            <w:tcW w:w="1597" w:type="dxa"/>
            <w:vMerge/>
            <w:tcBorders>
              <w:left w:val="single" w:sz="4" w:space="0" w:color="FFFFFF" w:themeColor="background1"/>
              <w:right w:val="single" w:sz="4" w:space="0" w:color="000000" w:themeColor="text1"/>
            </w:tcBorders>
            <w:vAlign w:val="center"/>
          </w:tcPr>
          <w:p w14:paraId="557EEC1D" w14:textId="77777777" w:rsidR="000B14C2" w:rsidRDefault="000B14C2">
            <w:pPr>
              <w:pStyle w:val="TB0"/>
              <w:spacing w:line="220" w:lineRule="exact"/>
            </w:pPr>
          </w:p>
        </w:tc>
        <w:tc>
          <w:tcPr>
            <w:tcW w:w="1426" w:type="dxa"/>
            <w:tcBorders>
              <w:top w:val="single" w:sz="4" w:space="0" w:color="auto"/>
              <w:left w:val="single" w:sz="4" w:space="0" w:color="000000" w:themeColor="text1"/>
              <w:bottom w:val="single" w:sz="4" w:space="0" w:color="auto"/>
            </w:tcBorders>
          </w:tcPr>
          <w:p w14:paraId="0134F57F" w14:textId="77777777" w:rsidR="000B14C2" w:rsidRDefault="00491828">
            <w:pPr>
              <w:pStyle w:val="TB"/>
              <w:framePr w:wrap="around"/>
              <w:spacing w:line="220" w:lineRule="exact"/>
            </w:pPr>
            <w:r>
              <w:t>PWM_TIM</w:t>
            </w:r>
            <w:r>
              <w:rPr>
                <w:rFonts w:hint="eastAsia"/>
              </w:rPr>
              <w:t>2</w:t>
            </w:r>
          </w:p>
        </w:tc>
        <w:tc>
          <w:tcPr>
            <w:tcW w:w="1490" w:type="dxa"/>
            <w:tcBorders>
              <w:top w:val="single" w:sz="4" w:space="0" w:color="auto"/>
              <w:bottom w:val="single" w:sz="4" w:space="0" w:color="auto"/>
            </w:tcBorders>
          </w:tcPr>
          <w:p w14:paraId="67BABE42" w14:textId="77777777" w:rsidR="000B14C2" w:rsidRDefault="00491828">
            <w:pPr>
              <w:pStyle w:val="TB"/>
              <w:framePr w:hSpace="0" w:wrap="auto" w:vAnchor="margin" w:hAnchor="text" w:yAlign="inline"/>
              <w:spacing w:line="220" w:lineRule="exact"/>
            </w:pPr>
            <w:r>
              <w:rPr>
                <w:rFonts w:hint="eastAsia"/>
              </w:rPr>
              <w:t>PTB11</w:t>
            </w:r>
          </w:p>
        </w:tc>
        <w:tc>
          <w:tcPr>
            <w:tcW w:w="1362" w:type="dxa"/>
            <w:tcBorders>
              <w:top w:val="single" w:sz="4" w:space="0" w:color="auto"/>
              <w:bottom w:val="single" w:sz="4" w:space="0" w:color="auto"/>
            </w:tcBorders>
          </w:tcPr>
          <w:p w14:paraId="0221E1DE" w14:textId="77777777" w:rsidR="000B14C2" w:rsidRDefault="00491828">
            <w:pPr>
              <w:pStyle w:val="TB"/>
              <w:framePr w:hSpace="0" w:wrap="auto" w:vAnchor="margin" w:hAnchor="text" w:yAlign="inline"/>
              <w:spacing w:line="220" w:lineRule="exact"/>
            </w:pPr>
            <w:r>
              <w:t>GEC_</w:t>
            </w:r>
            <w:r>
              <w:rPr>
                <w:rFonts w:hint="eastAsia"/>
              </w:rPr>
              <w:t>28</w:t>
            </w:r>
          </w:p>
        </w:tc>
        <w:tc>
          <w:tcPr>
            <w:tcW w:w="2053" w:type="dxa"/>
            <w:tcBorders>
              <w:top w:val="single" w:sz="4" w:space="0" w:color="auto"/>
              <w:bottom w:val="single" w:sz="4" w:space="0" w:color="auto"/>
              <w:right w:val="single" w:sz="4" w:space="0" w:color="FFFFFF" w:themeColor="background1"/>
            </w:tcBorders>
          </w:tcPr>
          <w:p w14:paraId="68E2B233" w14:textId="77777777" w:rsidR="000B14C2" w:rsidRDefault="000B14C2">
            <w:pPr>
              <w:pStyle w:val="TB"/>
              <w:framePr w:hSpace="0" w:wrap="auto" w:vAnchor="margin" w:hAnchor="text" w:yAlign="inline"/>
              <w:spacing w:line="220" w:lineRule="exact"/>
            </w:pPr>
          </w:p>
        </w:tc>
      </w:tr>
      <w:tr w:rsidR="000B14C2" w14:paraId="7DACCD4E" w14:textId="77777777">
        <w:trPr>
          <w:trHeight w:val="246"/>
          <w:jc w:val="center"/>
        </w:trPr>
        <w:tc>
          <w:tcPr>
            <w:tcW w:w="1597" w:type="dxa"/>
            <w:vMerge/>
            <w:tcBorders>
              <w:left w:val="single" w:sz="4" w:space="0" w:color="FFFFFF" w:themeColor="background1"/>
              <w:bottom w:val="single" w:sz="4" w:space="0" w:color="auto"/>
              <w:right w:val="single" w:sz="4" w:space="0" w:color="000000" w:themeColor="text1"/>
            </w:tcBorders>
            <w:vAlign w:val="center"/>
          </w:tcPr>
          <w:p w14:paraId="05B35845" w14:textId="77777777" w:rsidR="000B14C2" w:rsidRDefault="000B14C2">
            <w:pPr>
              <w:pStyle w:val="TB0"/>
              <w:spacing w:line="220" w:lineRule="exact"/>
            </w:pPr>
          </w:p>
        </w:tc>
        <w:tc>
          <w:tcPr>
            <w:tcW w:w="1426" w:type="dxa"/>
            <w:tcBorders>
              <w:top w:val="single" w:sz="4" w:space="0" w:color="auto"/>
              <w:left w:val="single" w:sz="4" w:space="0" w:color="000000" w:themeColor="text1"/>
              <w:bottom w:val="single" w:sz="4" w:space="0" w:color="auto"/>
            </w:tcBorders>
          </w:tcPr>
          <w:p w14:paraId="4C4E059D" w14:textId="77777777" w:rsidR="000B14C2" w:rsidRDefault="00491828">
            <w:pPr>
              <w:pStyle w:val="TB"/>
              <w:framePr w:wrap="around"/>
              <w:spacing w:line="220" w:lineRule="exact"/>
            </w:pPr>
            <w:r>
              <w:t>PWM_TIM</w:t>
            </w:r>
            <w:r>
              <w:rPr>
                <w:rFonts w:hint="eastAsia"/>
              </w:rPr>
              <w:t>3</w:t>
            </w:r>
          </w:p>
        </w:tc>
        <w:tc>
          <w:tcPr>
            <w:tcW w:w="1490" w:type="dxa"/>
            <w:tcBorders>
              <w:top w:val="single" w:sz="4" w:space="0" w:color="auto"/>
              <w:bottom w:val="single" w:sz="4" w:space="0" w:color="auto"/>
            </w:tcBorders>
          </w:tcPr>
          <w:p w14:paraId="683A3ADD" w14:textId="77777777" w:rsidR="000B14C2" w:rsidRDefault="00491828">
            <w:pPr>
              <w:pStyle w:val="TB"/>
              <w:framePr w:hSpace="0" w:wrap="auto" w:vAnchor="margin" w:hAnchor="text" w:yAlign="inline"/>
              <w:spacing w:line="220" w:lineRule="exact"/>
            </w:pPr>
            <w:r>
              <w:rPr>
                <w:rFonts w:hint="eastAsia"/>
              </w:rPr>
              <w:t>PTB22</w:t>
            </w:r>
          </w:p>
        </w:tc>
        <w:tc>
          <w:tcPr>
            <w:tcW w:w="1362" w:type="dxa"/>
            <w:tcBorders>
              <w:top w:val="single" w:sz="4" w:space="0" w:color="auto"/>
              <w:bottom w:val="single" w:sz="4" w:space="0" w:color="auto"/>
            </w:tcBorders>
          </w:tcPr>
          <w:p w14:paraId="1CF12088" w14:textId="77777777" w:rsidR="000B14C2" w:rsidRDefault="00491828">
            <w:pPr>
              <w:pStyle w:val="TB"/>
              <w:framePr w:hSpace="0" w:wrap="auto" w:vAnchor="margin" w:hAnchor="text" w:yAlign="inline"/>
              <w:spacing w:line="220" w:lineRule="exact"/>
            </w:pPr>
            <w:r>
              <w:rPr>
                <w:rFonts w:hint="eastAsia"/>
              </w:rPr>
              <w:t>未引出</w:t>
            </w:r>
          </w:p>
        </w:tc>
        <w:tc>
          <w:tcPr>
            <w:tcW w:w="2053" w:type="dxa"/>
            <w:tcBorders>
              <w:top w:val="single" w:sz="4" w:space="0" w:color="auto"/>
              <w:bottom w:val="single" w:sz="4" w:space="0" w:color="auto"/>
              <w:right w:val="single" w:sz="4" w:space="0" w:color="FFFFFF" w:themeColor="background1"/>
            </w:tcBorders>
          </w:tcPr>
          <w:p w14:paraId="6979B8A0" w14:textId="77777777" w:rsidR="000B14C2" w:rsidRDefault="000B14C2">
            <w:pPr>
              <w:pStyle w:val="TB"/>
              <w:framePr w:hSpace="0" w:wrap="auto" w:vAnchor="margin" w:hAnchor="text" w:yAlign="inline"/>
              <w:spacing w:line="220" w:lineRule="exact"/>
            </w:pPr>
          </w:p>
        </w:tc>
      </w:tr>
      <w:tr w:rsidR="000B14C2" w14:paraId="626E5F78" w14:textId="77777777">
        <w:trPr>
          <w:trHeight w:val="246"/>
          <w:jc w:val="center"/>
        </w:trPr>
        <w:tc>
          <w:tcPr>
            <w:tcW w:w="1597" w:type="dxa"/>
            <w:vMerge w:val="restart"/>
            <w:tcBorders>
              <w:top w:val="single" w:sz="4" w:space="0" w:color="auto"/>
              <w:left w:val="single" w:sz="4" w:space="0" w:color="FFFFFF" w:themeColor="background1"/>
              <w:right w:val="single" w:sz="4" w:space="0" w:color="000000" w:themeColor="text1"/>
            </w:tcBorders>
            <w:vAlign w:val="center"/>
          </w:tcPr>
          <w:p w14:paraId="694D1ADA" w14:textId="77777777" w:rsidR="000B14C2" w:rsidRDefault="00491828">
            <w:pPr>
              <w:pStyle w:val="TB0"/>
              <w:spacing w:line="220" w:lineRule="exact"/>
            </w:pPr>
            <w:r>
              <w:t>专用</w:t>
            </w:r>
            <w:r>
              <w:t>PWM</w:t>
            </w:r>
            <w:r>
              <w:t>引脚</w:t>
            </w:r>
          </w:p>
        </w:tc>
        <w:tc>
          <w:tcPr>
            <w:tcW w:w="1426" w:type="dxa"/>
            <w:tcBorders>
              <w:top w:val="single" w:sz="4" w:space="0" w:color="auto"/>
              <w:left w:val="single" w:sz="4" w:space="0" w:color="000000" w:themeColor="text1"/>
              <w:bottom w:val="single" w:sz="4" w:space="0" w:color="auto"/>
            </w:tcBorders>
          </w:tcPr>
          <w:p w14:paraId="4E0BFE3A" w14:textId="77777777" w:rsidR="000B14C2" w:rsidRDefault="00491828">
            <w:pPr>
              <w:pStyle w:val="TB"/>
              <w:framePr w:wrap="around"/>
              <w:spacing w:line="220" w:lineRule="exact"/>
            </w:pPr>
            <w:r>
              <w:rPr>
                <w:rFonts w:hint="eastAsia"/>
              </w:rPr>
              <w:t>PWM_PIN0</w:t>
            </w:r>
          </w:p>
        </w:tc>
        <w:tc>
          <w:tcPr>
            <w:tcW w:w="1490" w:type="dxa"/>
            <w:tcBorders>
              <w:top w:val="single" w:sz="4" w:space="0" w:color="auto"/>
              <w:bottom w:val="single" w:sz="4" w:space="0" w:color="auto"/>
            </w:tcBorders>
          </w:tcPr>
          <w:p w14:paraId="3D24D987" w14:textId="77777777" w:rsidR="000B14C2" w:rsidRDefault="00491828">
            <w:pPr>
              <w:pStyle w:val="TB"/>
              <w:framePr w:hSpace="0" w:wrap="auto" w:vAnchor="margin" w:hAnchor="text" w:yAlign="inline"/>
              <w:spacing w:line="220" w:lineRule="exact"/>
            </w:pPr>
            <w:r>
              <w:t>P</w:t>
            </w:r>
            <w:r>
              <w:rPr>
                <w:rFonts w:hint="eastAsia"/>
              </w:rPr>
              <w:t>T</w:t>
            </w:r>
            <w:r>
              <w:t>A</w:t>
            </w:r>
            <w:r>
              <w:rPr>
                <w:rFonts w:hint="eastAsia"/>
              </w:rPr>
              <w:t>12</w:t>
            </w:r>
          </w:p>
        </w:tc>
        <w:tc>
          <w:tcPr>
            <w:tcW w:w="1362" w:type="dxa"/>
            <w:tcBorders>
              <w:top w:val="single" w:sz="4" w:space="0" w:color="auto"/>
              <w:bottom w:val="single" w:sz="4" w:space="0" w:color="auto"/>
            </w:tcBorders>
          </w:tcPr>
          <w:p w14:paraId="49B9DD72" w14:textId="77777777" w:rsidR="000B14C2" w:rsidRDefault="00491828">
            <w:pPr>
              <w:pStyle w:val="TB"/>
              <w:framePr w:hSpace="0" w:wrap="auto" w:vAnchor="margin" w:hAnchor="text" w:yAlign="inline"/>
              <w:spacing w:line="220" w:lineRule="exact"/>
            </w:pPr>
            <w:r>
              <w:t>GEC_</w:t>
            </w:r>
            <w:r>
              <w:rPr>
                <w:rFonts w:hint="eastAsia"/>
              </w:rPr>
              <w:t>7</w:t>
            </w:r>
          </w:p>
        </w:tc>
        <w:tc>
          <w:tcPr>
            <w:tcW w:w="2053" w:type="dxa"/>
            <w:tcBorders>
              <w:top w:val="single" w:sz="4" w:space="0" w:color="auto"/>
              <w:bottom w:val="single" w:sz="4" w:space="0" w:color="auto"/>
              <w:right w:val="single" w:sz="4" w:space="0" w:color="FFFFFF" w:themeColor="background1"/>
            </w:tcBorders>
          </w:tcPr>
          <w:p w14:paraId="7A712A3D" w14:textId="77777777" w:rsidR="000B14C2" w:rsidRDefault="000B14C2">
            <w:pPr>
              <w:pStyle w:val="TB"/>
              <w:framePr w:hSpace="0" w:wrap="auto" w:vAnchor="margin" w:hAnchor="text" w:yAlign="inline"/>
              <w:spacing w:line="220" w:lineRule="exact"/>
            </w:pPr>
          </w:p>
        </w:tc>
      </w:tr>
      <w:tr w:rsidR="000B14C2" w14:paraId="5308CC06" w14:textId="77777777">
        <w:trPr>
          <w:trHeight w:val="254"/>
          <w:jc w:val="center"/>
        </w:trPr>
        <w:tc>
          <w:tcPr>
            <w:tcW w:w="1597" w:type="dxa"/>
            <w:vMerge/>
            <w:tcBorders>
              <w:left w:val="single" w:sz="4" w:space="0" w:color="FFFFFF" w:themeColor="background1"/>
              <w:right w:val="single" w:sz="4" w:space="0" w:color="000000" w:themeColor="text1"/>
            </w:tcBorders>
          </w:tcPr>
          <w:p w14:paraId="3F515B6E" w14:textId="77777777" w:rsidR="000B14C2" w:rsidRDefault="000B14C2">
            <w:pPr>
              <w:pStyle w:val="TB"/>
              <w:framePr w:hSpace="0" w:wrap="auto" w:vAnchor="margin" w:hAnchor="text" w:yAlign="inline"/>
              <w:spacing w:line="220" w:lineRule="exact"/>
            </w:pPr>
          </w:p>
        </w:tc>
        <w:tc>
          <w:tcPr>
            <w:tcW w:w="1426" w:type="dxa"/>
            <w:tcBorders>
              <w:top w:val="single" w:sz="4" w:space="0" w:color="auto"/>
              <w:left w:val="single" w:sz="4" w:space="0" w:color="000000" w:themeColor="text1"/>
              <w:bottom w:val="single" w:sz="4" w:space="0" w:color="auto"/>
            </w:tcBorders>
          </w:tcPr>
          <w:p w14:paraId="2F2D66D3" w14:textId="77777777" w:rsidR="000B14C2" w:rsidRDefault="00491828">
            <w:pPr>
              <w:pStyle w:val="TB"/>
              <w:framePr w:wrap="around"/>
              <w:spacing w:line="220" w:lineRule="exact"/>
            </w:pPr>
            <w:r>
              <w:rPr>
                <w:rFonts w:hint="eastAsia"/>
              </w:rPr>
              <w:t>PWM_PIN1</w:t>
            </w:r>
          </w:p>
        </w:tc>
        <w:tc>
          <w:tcPr>
            <w:tcW w:w="1490" w:type="dxa"/>
            <w:tcBorders>
              <w:top w:val="single" w:sz="4" w:space="0" w:color="auto"/>
              <w:bottom w:val="single" w:sz="4" w:space="0" w:color="auto"/>
            </w:tcBorders>
          </w:tcPr>
          <w:p w14:paraId="7BCE7AA6" w14:textId="77777777" w:rsidR="000B14C2" w:rsidRDefault="00491828">
            <w:pPr>
              <w:pStyle w:val="TB"/>
              <w:framePr w:hSpace="0" w:wrap="auto" w:vAnchor="margin" w:hAnchor="text" w:yAlign="inline"/>
              <w:spacing w:line="220" w:lineRule="exact"/>
            </w:pPr>
            <w:r>
              <w:t>PT</w:t>
            </w:r>
            <w:r>
              <w:rPr>
                <w:rFonts w:hint="eastAsia"/>
              </w:rPr>
              <w:t>A</w:t>
            </w:r>
            <w:r>
              <w:t>13</w:t>
            </w:r>
          </w:p>
        </w:tc>
        <w:tc>
          <w:tcPr>
            <w:tcW w:w="1362" w:type="dxa"/>
            <w:tcBorders>
              <w:top w:val="single" w:sz="4" w:space="0" w:color="auto"/>
              <w:bottom w:val="single" w:sz="4" w:space="0" w:color="auto"/>
            </w:tcBorders>
          </w:tcPr>
          <w:p w14:paraId="3B4435E1" w14:textId="77777777" w:rsidR="000B14C2" w:rsidRDefault="00491828">
            <w:pPr>
              <w:pStyle w:val="TB"/>
              <w:framePr w:hSpace="0" w:wrap="auto" w:vAnchor="margin" w:hAnchor="text" w:yAlign="inline"/>
              <w:spacing w:line="220" w:lineRule="exact"/>
            </w:pPr>
            <w:r>
              <w:t>GEC_</w:t>
            </w:r>
            <w:r>
              <w:rPr>
                <w:rFonts w:hint="eastAsia"/>
              </w:rPr>
              <w:t>8</w:t>
            </w:r>
          </w:p>
        </w:tc>
        <w:tc>
          <w:tcPr>
            <w:tcW w:w="2053" w:type="dxa"/>
            <w:tcBorders>
              <w:top w:val="single" w:sz="4" w:space="0" w:color="auto"/>
              <w:bottom w:val="single" w:sz="4" w:space="0" w:color="auto"/>
              <w:right w:val="single" w:sz="4" w:space="0" w:color="FFFFFF" w:themeColor="background1"/>
            </w:tcBorders>
          </w:tcPr>
          <w:p w14:paraId="42D3D114" w14:textId="77777777" w:rsidR="000B14C2" w:rsidRDefault="000B14C2">
            <w:pPr>
              <w:pStyle w:val="TB"/>
              <w:framePr w:hSpace="0" w:wrap="auto" w:vAnchor="margin" w:hAnchor="text" w:yAlign="inline"/>
              <w:spacing w:line="220" w:lineRule="exact"/>
            </w:pPr>
          </w:p>
        </w:tc>
      </w:tr>
      <w:tr w:rsidR="000B14C2" w14:paraId="54129D15" w14:textId="77777777">
        <w:trPr>
          <w:trHeight w:val="262"/>
          <w:jc w:val="center"/>
        </w:trPr>
        <w:tc>
          <w:tcPr>
            <w:tcW w:w="1597" w:type="dxa"/>
            <w:vMerge/>
            <w:tcBorders>
              <w:left w:val="single" w:sz="4" w:space="0" w:color="FFFFFF" w:themeColor="background1"/>
              <w:right w:val="single" w:sz="4" w:space="0" w:color="000000" w:themeColor="text1"/>
            </w:tcBorders>
          </w:tcPr>
          <w:p w14:paraId="1387E144" w14:textId="77777777" w:rsidR="000B14C2" w:rsidRDefault="000B14C2">
            <w:pPr>
              <w:pStyle w:val="TB"/>
              <w:framePr w:hSpace="0" w:wrap="auto" w:vAnchor="margin" w:hAnchor="text" w:yAlign="inline"/>
              <w:spacing w:line="220" w:lineRule="exact"/>
            </w:pPr>
          </w:p>
        </w:tc>
        <w:tc>
          <w:tcPr>
            <w:tcW w:w="1426" w:type="dxa"/>
            <w:tcBorders>
              <w:left w:val="single" w:sz="4" w:space="0" w:color="000000" w:themeColor="text1"/>
            </w:tcBorders>
          </w:tcPr>
          <w:p w14:paraId="5ED9B46F" w14:textId="77777777" w:rsidR="000B14C2" w:rsidRDefault="00491828">
            <w:pPr>
              <w:pStyle w:val="TB"/>
              <w:framePr w:wrap="around"/>
              <w:spacing w:line="220" w:lineRule="exact"/>
            </w:pPr>
            <w:r>
              <w:rPr>
                <w:rFonts w:hint="eastAsia"/>
              </w:rPr>
              <w:t>PWM_PIN</w:t>
            </w:r>
            <w:r>
              <w:t>2</w:t>
            </w:r>
          </w:p>
        </w:tc>
        <w:tc>
          <w:tcPr>
            <w:tcW w:w="1490" w:type="dxa"/>
          </w:tcPr>
          <w:p w14:paraId="60EBF225" w14:textId="77777777" w:rsidR="000B14C2" w:rsidRDefault="00491828">
            <w:pPr>
              <w:pStyle w:val="TB"/>
              <w:framePr w:hSpace="0" w:wrap="auto" w:vAnchor="margin" w:hAnchor="text" w:yAlign="inline"/>
              <w:spacing w:line="220" w:lineRule="exact"/>
            </w:pPr>
            <w:r>
              <w:t>PT</w:t>
            </w:r>
            <w:r>
              <w:rPr>
                <w:rFonts w:hint="eastAsia"/>
              </w:rPr>
              <w:t>B4</w:t>
            </w:r>
          </w:p>
        </w:tc>
        <w:tc>
          <w:tcPr>
            <w:tcW w:w="1362" w:type="dxa"/>
          </w:tcPr>
          <w:p w14:paraId="56B55DE4" w14:textId="77777777" w:rsidR="000B14C2" w:rsidRDefault="00491828">
            <w:pPr>
              <w:pStyle w:val="TB"/>
              <w:framePr w:hSpace="0" w:wrap="auto" w:vAnchor="margin" w:hAnchor="text" w:yAlign="inline"/>
              <w:spacing w:line="220" w:lineRule="exact"/>
            </w:pPr>
            <w:r>
              <w:t>GEC_</w:t>
            </w:r>
            <w:r>
              <w:rPr>
                <w:rFonts w:hint="eastAsia"/>
              </w:rPr>
              <w:t>12</w:t>
            </w:r>
          </w:p>
        </w:tc>
        <w:tc>
          <w:tcPr>
            <w:tcW w:w="2053" w:type="dxa"/>
            <w:vMerge w:val="restart"/>
            <w:tcBorders>
              <w:right w:val="single" w:sz="4" w:space="0" w:color="FFFFFF" w:themeColor="background1"/>
            </w:tcBorders>
            <w:vAlign w:val="center"/>
          </w:tcPr>
          <w:p w14:paraId="06DFD59D" w14:textId="77777777" w:rsidR="000B14C2" w:rsidRDefault="00491828">
            <w:pPr>
              <w:pStyle w:val="TB"/>
              <w:framePr w:hSpace="0" w:wrap="auto" w:vAnchor="margin" w:hAnchor="text" w:yAlign="inline"/>
              <w:spacing w:line="220" w:lineRule="exact"/>
            </w:pPr>
            <w:proofErr w:type="spellStart"/>
            <w:r>
              <w:t>UART_Debug</w:t>
            </w:r>
            <w:proofErr w:type="spellEnd"/>
          </w:p>
        </w:tc>
      </w:tr>
      <w:tr w:rsidR="000B14C2" w14:paraId="47C16B48" w14:textId="77777777">
        <w:trPr>
          <w:trHeight w:val="254"/>
          <w:jc w:val="center"/>
        </w:trPr>
        <w:tc>
          <w:tcPr>
            <w:tcW w:w="1597" w:type="dxa"/>
            <w:vMerge/>
            <w:tcBorders>
              <w:left w:val="single" w:sz="4" w:space="0" w:color="FFFFFF" w:themeColor="background1"/>
              <w:right w:val="single" w:sz="4" w:space="0" w:color="000000" w:themeColor="text1"/>
            </w:tcBorders>
          </w:tcPr>
          <w:p w14:paraId="69211F8B" w14:textId="77777777" w:rsidR="000B14C2" w:rsidRDefault="000B14C2">
            <w:pPr>
              <w:pStyle w:val="TB"/>
              <w:framePr w:hSpace="0" w:wrap="auto" w:vAnchor="margin" w:hAnchor="text" w:yAlign="inline"/>
              <w:spacing w:line="220" w:lineRule="exact"/>
            </w:pPr>
          </w:p>
        </w:tc>
        <w:tc>
          <w:tcPr>
            <w:tcW w:w="1426" w:type="dxa"/>
            <w:tcBorders>
              <w:left w:val="single" w:sz="4" w:space="0" w:color="000000" w:themeColor="text1"/>
            </w:tcBorders>
          </w:tcPr>
          <w:p w14:paraId="36C40D6F" w14:textId="77777777" w:rsidR="000B14C2" w:rsidRDefault="00491828">
            <w:pPr>
              <w:pStyle w:val="TB"/>
              <w:framePr w:wrap="around"/>
              <w:spacing w:line="220" w:lineRule="exact"/>
            </w:pPr>
            <w:r>
              <w:rPr>
                <w:rFonts w:hint="eastAsia"/>
              </w:rPr>
              <w:t>PWM_PIN</w:t>
            </w:r>
            <w:r>
              <w:t>3</w:t>
            </w:r>
          </w:p>
        </w:tc>
        <w:tc>
          <w:tcPr>
            <w:tcW w:w="1490" w:type="dxa"/>
          </w:tcPr>
          <w:p w14:paraId="1A44316B" w14:textId="77777777" w:rsidR="000B14C2" w:rsidRDefault="00491828">
            <w:pPr>
              <w:pStyle w:val="TB"/>
              <w:framePr w:hSpace="0" w:wrap="auto" w:vAnchor="margin" w:hAnchor="text" w:yAlign="inline"/>
              <w:spacing w:line="220" w:lineRule="exact"/>
            </w:pPr>
            <w:r>
              <w:t>PT</w:t>
            </w:r>
            <w:r>
              <w:rPr>
                <w:rFonts w:hint="eastAsia"/>
              </w:rPr>
              <w:t>B7</w:t>
            </w:r>
          </w:p>
        </w:tc>
        <w:tc>
          <w:tcPr>
            <w:tcW w:w="1362" w:type="dxa"/>
          </w:tcPr>
          <w:p w14:paraId="4528A465" w14:textId="77777777" w:rsidR="000B14C2" w:rsidRDefault="00491828">
            <w:pPr>
              <w:pStyle w:val="TB"/>
              <w:framePr w:hSpace="0" w:wrap="auto" w:vAnchor="margin" w:hAnchor="text" w:yAlign="inline"/>
              <w:spacing w:line="220" w:lineRule="exact"/>
            </w:pPr>
            <w:r>
              <w:t>GEC_</w:t>
            </w:r>
            <w:r>
              <w:rPr>
                <w:rFonts w:hint="eastAsia"/>
              </w:rPr>
              <w:t>11</w:t>
            </w:r>
          </w:p>
        </w:tc>
        <w:tc>
          <w:tcPr>
            <w:tcW w:w="2053" w:type="dxa"/>
            <w:vMerge/>
            <w:tcBorders>
              <w:right w:val="single" w:sz="4" w:space="0" w:color="FFFFFF" w:themeColor="background1"/>
            </w:tcBorders>
          </w:tcPr>
          <w:p w14:paraId="43379E51" w14:textId="77777777" w:rsidR="000B14C2" w:rsidRDefault="000B14C2">
            <w:pPr>
              <w:pStyle w:val="TB"/>
              <w:framePr w:hSpace="0" w:wrap="auto" w:vAnchor="margin" w:hAnchor="text" w:yAlign="inline"/>
              <w:spacing w:line="220" w:lineRule="exact"/>
            </w:pPr>
          </w:p>
        </w:tc>
      </w:tr>
      <w:tr w:rsidR="000B14C2" w14:paraId="70A3B44D" w14:textId="77777777">
        <w:trPr>
          <w:trHeight w:val="246"/>
          <w:jc w:val="center"/>
        </w:trPr>
        <w:tc>
          <w:tcPr>
            <w:tcW w:w="1597" w:type="dxa"/>
            <w:vMerge/>
            <w:tcBorders>
              <w:left w:val="single" w:sz="4" w:space="0" w:color="FFFFFF" w:themeColor="background1"/>
              <w:right w:val="single" w:sz="4" w:space="0" w:color="000000" w:themeColor="text1"/>
            </w:tcBorders>
          </w:tcPr>
          <w:p w14:paraId="623D8B89" w14:textId="77777777" w:rsidR="000B14C2" w:rsidRDefault="000B14C2">
            <w:pPr>
              <w:pStyle w:val="TB"/>
              <w:framePr w:hSpace="0" w:wrap="auto" w:vAnchor="margin" w:hAnchor="text" w:yAlign="inline"/>
              <w:spacing w:line="220" w:lineRule="exact"/>
            </w:pPr>
          </w:p>
        </w:tc>
        <w:tc>
          <w:tcPr>
            <w:tcW w:w="1426" w:type="dxa"/>
            <w:tcBorders>
              <w:left w:val="single" w:sz="4" w:space="0" w:color="000000" w:themeColor="text1"/>
            </w:tcBorders>
          </w:tcPr>
          <w:p w14:paraId="6E1EF390" w14:textId="77777777" w:rsidR="000B14C2" w:rsidRDefault="00491828">
            <w:pPr>
              <w:pStyle w:val="TB"/>
              <w:framePr w:wrap="around"/>
              <w:spacing w:line="220" w:lineRule="exact"/>
            </w:pPr>
            <w:r>
              <w:rPr>
                <w:rFonts w:hint="eastAsia"/>
              </w:rPr>
              <w:t>PWM_PIN</w:t>
            </w:r>
            <w:r>
              <w:t>4</w:t>
            </w:r>
          </w:p>
        </w:tc>
        <w:tc>
          <w:tcPr>
            <w:tcW w:w="1490" w:type="dxa"/>
          </w:tcPr>
          <w:p w14:paraId="3472D1A0" w14:textId="77777777" w:rsidR="000B14C2" w:rsidRDefault="00491828">
            <w:pPr>
              <w:pStyle w:val="TB"/>
              <w:framePr w:hSpace="0" w:wrap="auto" w:vAnchor="margin" w:hAnchor="text" w:yAlign="inline"/>
              <w:spacing w:line="220" w:lineRule="exact"/>
            </w:pPr>
            <w:r>
              <w:t>PT</w:t>
            </w:r>
            <w:r>
              <w:rPr>
                <w:rFonts w:hint="eastAsia"/>
              </w:rPr>
              <w:t>B14</w:t>
            </w:r>
          </w:p>
        </w:tc>
        <w:tc>
          <w:tcPr>
            <w:tcW w:w="1362" w:type="dxa"/>
          </w:tcPr>
          <w:p w14:paraId="33E0B9C6" w14:textId="77777777" w:rsidR="000B14C2" w:rsidRDefault="00491828">
            <w:pPr>
              <w:pStyle w:val="TB"/>
              <w:framePr w:hSpace="0" w:wrap="auto" w:vAnchor="margin" w:hAnchor="text" w:yAlign="inline"/>
              <w:spacing w:line="220" w:lineRule="exact"/>
            </w:pPr>
            <w:r>
              <w:t>GEC_</w:t>
            </w:r>
            <w:r>
              <w:rPr>
                <w:rFonts w:hint="eastAsia"/>
              </w:rPr>
              <w:t>31</w:t>
            </w:r>
          </w:p>
        </w:tc>
        <w:tc>
          <w:tcPr>
            <w:tcW w:w="2053" w:type="dxa"/>
            <w:tcBorders>
              <w:right w:val="single" w:sz="4" w:space="0" w:color="FFFFFF" w:themeColor="background1"/>
            </w:tcBorders>
          </w:tcPr>
          <w:p w14:paraId="4F43A1D1" w14:textId="77777777" w:rsidR="000B14C2" w:rsidRDefault="00491828">
            <w:pPr>
              <w:pStyle w:val="TB"/>
              <w:framePr w:hSpace="0" w:wrap="auto" w:vAnchor="margin" w:hAnchor="text" w:yAlign="inline"/>
              <w:spacing w:line="220" w:lineRule="exact"/>
            </w:pPr>
            <w:r>
              <w:rPr>
                <w:rFonts w:hint="eastAsia"/>
              </w:rPr>
              <w:t>蓝灯</w:t>
            </w:r>
          </w:p>
        </w:tc>
      </w:tr>
      <w:tr w:rsidR="000B14C2" w14:paraId="0D3D5B2D" w14:textId="77777777">
        <w:trPr>
          <w:trHeight w:val="254"/>
          <w:jc w:val="center"/>
        </w:trPr>
        <w:tc>
          <w:tcPr>
            <w:tcW w:w="1597" w:type="dxa"/>
            <w:vMerge/>
            <w:tcBorders>
              <w:left w:val="single" w:sz="4" w:space="0" w:color="FFFFFF" w:themeColor="background1"/>
              <w:right w:val="single" w:sz="4" w:space="0" w:color="000000" w:themeColor="text1"/>
            </w:tcBorders>
          </w:tcPr>
          <w:p w14:paraId="5348E4F5" w14:textId="77777777" w:rsidR="000B14C2" w:rsidRDefault="000B14C2">
            <w:pPr>
              <w:pStyle w:val="TB"/>
              <w:framePr w:hSpace="0" w:wrap="auto" w:vAnchor="margin" w:hAnchor="text" w:yAlign="inline"/>
              <w:spacing w:line="220" w:lineRule="exact"/>
            </w:pPr>
          </w:p>
        </w:tc>
        <w:tc>
          <w:tcPr>
            <w:tcW w:w="1426" w:type="dxa"/>
            <w:tcBorders>
              <w:left w:val="single" w:sz="4" w:space="0" w:color="000000" w:themeColor="text1"/>
            </w:tcBorders>
          </w:tcPr>
          <w:p w14:paraId="2E8475EE" w14:textId="77777777" w:rsidR="000B14C2" w:rsidRDefault="00491828">
            <w:pPr>
              <w:pStyle w:val="TB"/>
              <w:framePr w:wrap="around"/>
              <w:spacing w:line="220" w:lineRule="exact"/>
            </w:pPr>
            <w:r>
              <w:rPr>
                <w:rFonts w:hint="eastAsia"/>
              </w:rPr>
              <w:t>PWM_PIN</w:t>
            </w:r>
            <w:r>
              <w:t>5</w:t>
            </w:r>
          </w:p>
        </w:tc>
        <w:tc>
          <w:tcPr>
            <w:tcW w:w="1490" w:type="dxa"/>
          </w:tcPr>
          <w:p w14:paraId="2AACE6A8" w14:textId="77777777" w:rsidR="000B14C2" w:rsidRDefault="00491828">
            <w:pPr>
              <w:pStyle w:val="TB"/>
              <w:framePr w:hSpace="0" w:wrap="auto" w:vAnchor="margin" w:hAnchor="text" w:yAlign="inline"/>
              <w:spacing w:line="220" w:lineRule="exact"/>
            </w:pPr>
            <w:r>
              <w:rPr>
                <w:rFonts w:hint="eastAsia"/>
              </w:rPr>
              <w:t>P</w:t>
            </w:r>
            <w:r>
              <w:t>T</w:t>
            </w:r>
            <w:r>
              <w:rPr>
                <w:rFonts w:hint="eastAsia"/>
              </w:rPr>
              <w:t>B23</w:t>
            </w:r>
          </w:p>
        </w:tc>
        <w:tc>
          <w:tcPr>
            <w:tcW w:w="1362" w:type="dxa"/>
          </w:tcPr>
          <w:p w14:paraId="4619818A" w14:textId="77777777" w:rsidR="000B14C2" w:rsidRDefault="00491828">
            <w:pPr>
              <w:pStyle w:val="TB"/>
              <w:framePr w:hSpace="0" w:wrap="auto" w:vAnchor="margin" w:hAnchor="text" w:yAlign="inline"/>
              <w:spacing w:line="220" w:lineRule="exact"/>
            </w:pPr>
            <w:r>
              <w:rPr>
                <w:rFonts w:hint="eastAsia"/>
              </w:rPr>
              <w:t>未引出</w:t>
            </w:r>
          </w:p>
        </w:tc>
        <w:tc>
          <w:tcPr>
            <w:tcW w:w="2053" w:type="dxa"/>
            <w:tcBorders>
              <w:right w:val="single" w:sz="4" w:space="0" w:color="FFFFFF" w:themeColor="background1"/>
            </w:tcBorders>
          </w:tcPr>
          <w:p w14:paraId="5B8B620C" w14:textId="77777777" w:rsidR="000B14C2" w:rsidRDefault="000B14C2">
            <w:pPr>
              <w:pStyle w:val="TB"/>
              <w:framePr w:hSpace="0" w:wrap="auto" w:vAnchor="margin" w:hAnchor="text" w:yAlign="inline"/>
              <w:spacing w:line="220" w:lineRule="exact"/>
            </w:pPr>
          </w:p>
        </w:tc>
      </w:tr>
    </w:tbl>
    <w:p w14:paraId="05DF87A5" w14:textId="77777777" w:rsidR="000B14C2" w:rsidRDefault="00491828">
      <w:pPr>
        <w:pStyle w:val="4"/>
      </w:pPr>
      <w:r>
        <w:rPr>
          <w:rFonts w:hint="eastAsia"/>
        </w:rPr>
        <w:t>2</w:t>
      </w:r>
      <w:r>
        <w:rPr>
          <w:rFonts w:hint="eastAsia"/>
        </w:rPr>
        <w:t>．</w:t>
      </w:r>
      <w:r>
        <w:rPr>
          <w:rFonts w:hint="eastAsia"/>
        </w:rPr>
        <w:t>P</w:t>
      </w:r>
      <w:r>
        <w:t>WM</w:t>
      </w:r>
      <w:r>
        <w:rPr>
          <w:rFonts w:hint="eastAsia"/>
        </w:rPr>
        <w:t>构件头文件</w:t>
      </w:r>
    </w:p>
    <w:p w14:paraId="6B63848E" w14:textId="77777777" w:rsidR="000B14C2" w:rsidRDefault="00491828">
      <w:pPr>
        <w:ind w:firstLine="420"/>
      </w:pPr>
      <w:r>
        <w:rPr>
          <w:rFonts w:hint="eastAsia"/>
        </w:rPr>
        <w:t>PWM</w:t>
      </w:r>
      <w:r>
        <w:rPr>
          <w:rFonts w:hint="eastAsia"/>
        </w:rPr>
        <w:t>构件的头文件</w:t>
      </w:r>
      <w:proofErr w:type="spellStart"/>
      <w:r>
        <w:rPr>
          <w:rFonts w:hint="eastAsia"/>
        </w:rPr>
        <w:t>pwm.h</w:t>
      </w:r>
      <w:proofErr w:type="spellEnd"/>
      <w:r>
        <w:rPr>
          <w:rFonts w:hint="eastAsia"/>
        </w:rPr>
        <w:t>在工程的</w:t>
      </w:r>
      <w:r>
        <w:rPr>
          <w:rFonts w:hint="eastAsia"/>
        </w:rPr>
        <w:t>.</w:t>
      </w:r>
      <w:proofErr w:type="gramStart"/>
      <w:r>
        <w:t>.</w:t>
      </w:r>
      <w:r>
        <w:rPr>
          <w:rFonts w:hint="eastAsia"/>
        </w:rPr>
        <w:t>\03_MCU\</w:t>
      </w:r>
      <w:proofErr w:type="spellStart"/>
      <w:r>
        <w:rPr>
          <w:rFonts w:hint="eastAsia"/>
        </w:rPr>
        <w:t>MCU_drivers</w:t>
      </w:r>
      <w:proofErr w:type="spellEnd"/>
      <w:proofErr w:type="gramEnd"/>
      <w:r>
        <w:rPr>
          <w:rFonts w:hint="eastAsia"/>
        </w:rPr>
        <w:t>文件夹中，这里给出其</w:t>
      </w:r>
      <w:r>
        <w:rPr>
          <w:rFonts w:hint="eastAsia"/>
        </w:rPr>
        <w:t>API</w:t>
      </w:r>
      <w:r>
        <w:rPr>
          <w:rFonts w:hint="eastAsia"/>
        </w:rPr>
        <w:t>接口函数的使用说明及函数声明，其源码参见样例工程。</w:t>
      </w:r>
    </w:p>
    <w:tbl>
      <w:tblPr>
        <w:tblW w:w="5000" w:type="pct"/>
        <w:jc w:val="center"/>
        <w:shd w:val="pct10" w:color="auto" w:fill="auto"/>
        <w:tblCellMar>
          <w:left w:w="442" w:type="dxa"/>
        </w:tblCellMar>
        <w:tblLook w:val="04A0" w:firstRow="1" w:lastRow="0" w:firstColumn="1" w:lastColumn="0" w:noHBand="0" w:noVBand="1"/>
      </w:tblPr>
      <w:tblGrid>
        <w:gridCol w:w="8165"/>
      </w:tblGrid>
      <w:tr w:rsidR="000B14C2" w14:paraId="1604E5DD" w14:textId="77777777">
        <w:trPr>
          <w:jc w:val="center"/>
        </w:trPr>
        <w:tc>
          <w:tcPr>
            <w:tcW w:w="5000" w:type="pct"/>
            <w:shd w:val="pct10" w:color="auto" w:fill="auto"/>
          </w:tcPr>
          <w:p w14:paraId="63E11D97" w14:textId="77777777" w:rsidR="000B14C2" w:rsidRDefault="000B14C2">
            <w:pPr>
              <w:tabs>
                <w:tab w:val="left" w:pos="6338"/>
              </w:tabs>
              <w:spacing w:line="240" w:lineRule="exact"/>
              <w:ind w:firstLineChars="0" w:firstLine="0"/>
              <w:jc w:val="left"/>
              <w:rPr>
                <w:rFonts w:cs="Times New Roman"/>
                <w:sz w:val="18"/>
                <w:szCs w:val="18"/>
              </w:rPr>
            </w:pPr>
          </w:p>
          <w:p w14:paraId="4E391A2C"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w:t>
            </w:r>
            <w:r>
              <w:rPr>
                <w:rFonts w:cs="Times New Roman" w:hint="eastAsia"/>
                <w:sz w:val="18"/>
                <w:szCs w:val="18"/>
              </w:rPr>
              <w:t>宏定义</w:t>
            </w:r>
          </w:p>
          <w:p w14:paraId="7FADEE89"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//PWM</w:t>
            </w:r>
            <w:r>
              <w:rPr>
                <w:rFonts w:cs="Times New Roman" w:hint="eastAsia"/>
                <w:sz w:val="18"/>
                <w:szCs w:val="18"/>
              </w:rPr>
              <w:t>对齐方式宏定义</w:t>
            </w:r>
            <w:r>
              <w:rPr>
                <w:rFonts w:cs="Times New Roman" w:hint="eastAsia"/>
                <w:sz w:val="18"/>
                <w:szCs w:val="18"/>
              </w:rPr>
              <w:t>:</w:t>
            </w:r>
            <w:r>
              <w:rPr>
                <w:rFonts w:cs="Times New Roman" w:hint="eastAsia"/>
                <w:sz w:val="18"/>
                <w:szCs w:val="18"/>
              </w:rPr>
              <w:t>边沿对齐、中心对齐</w:t>
            </w:r>
          </w:p>
          <w:p w14:paraId="4EA4F4D4"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w:t>
            </w:r>
            <w:proofErr w:type="gramStart"/>
            <w:r>
              <w:rPr>
                <w:rFonts w:cs="Times New Roman"/>
                <w:sz w:val="18"/>
                <w:szCs w:val="18"/>
              </w:rPr>
              <w:t>define</w:t>
            </w:r>
            <w:proofErr w:type="gramEnd"/>
            <w:r>
              <w:rPr>
                <w:rFonts w:cs="Times New Roman"/>
                <w:sz w:val="18"/>
                <w:szCs w:val="18"/>
              </w:rPr>
              <w:t xml:space="preserve"> PWM_EDGE    0</w:t>
            </w:r>
          </w:p>
          <w:p w14:paraId="29515AFC"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w:t>
            </w:r>
            <w:proofErr w:type="gramStart"/>
            <w:r>
              <w:rPr>
                <w:rFonts w:cs="Times New Roman"/>
                <w:sz w:val="18"/>
                <w:szCs w:val="18"/>
              </w:rPr>
              <w:t>define</w:t>
            </w:r>
            <w:proofErr w:type="gramEnd"/>
            <w:r>
              <w:rPr>
                <w:rFonts w:cs="Times New Roman"/>
                <w:sz w:val="18"/>
                <w:szCs w:val="18"/>
              </w:rPr>
              <w:t xml:space="preserve"> PWM_CENTER  1</w:t>
            </w:r>
          </w:p>
          <w:p w14:paraId="311C3397"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//PWM</w:t>
            </w:r>
            <w:r>
              <w:rPr>
                <w:rFonts w:cs="Times New Roman" w:hint="eastAsia"/>
                <w:sz w:val="18"/>
                <w:szCs w:val="18"/>
              </w:rPr>
              <w:t>极性选择宏定义：正极性、负极性</w:t>
            </w:r>
          </w:p>
          <w:p w14:paraId="21F3EA9E"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w:t>
            </w:r>
            <w:proofErr w:type="gramStart"/>
            <w:r>
              <w:rPr>
                <w:rFonts w:cs="Times New Roman"/>
                <w:sz w:val="18"/>
                <w:szCs w:val="18"/>
              </w:rPr>
              <w:t>define</w:t>
            </w:r>
            <w:proofErr w:type="gramEnd"/>
            <w:r>
              <w:rPr>
                <w:rFonts w:cs="Times New Roman"/>
                <w:sz w:val="18"/>
                <w:szCs w:val="18"/>
              </w:rPr>
              <w:t xml:space="preserve"> PWM_PLUS    0</w:t>
            </w:r>
          </w:p>
          <w:p w14:paraId="257C832C"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w:t>
            </w:r>
            <w:proofErr w:type="gramStart"/>
            <w:r>
              <w:rPr>
                <w:rFonts w:cs="Times New Roman"/>
                <w:sz w:val="18"/>
                <w:szCs w:val="18"/>
              </w:rPr>
              <w:t>define</w:t>
            </w:r>
            <w:proofErr w:type="gramEnd"/>
            <w:r>
              <w:rPr>
                <w:rFonts w:cs="Times New Roman"/>
                <w:sz w:val="18"/>
                <w:szCs w:val="18"/>
              </w:rPr>
              <w:t xml:space="preserve"> PWM_MINUS   1</w:t>
            </w:r>
          </w:p>
          <w:p w14:paraId="34C0E54F" w14:textId="77777777" w:rsidR="000B14C2" w:rsidRDefault="000B14C2">
            <w:pPr>
              <w:tabs>
                <w:tab w:val="left" w:pos="6338"/>
              </w:tabs>
              <w:spacing w:line="240" w:lineRule="exact"/>
              <w:ind w:firstLineChars="0" w:firstLine="0"/>
              <w:jc w:val="left"/>
              <w:rPr>
                <w:rFonts w:cs="Times New Roman"/>
                <w:sz w:val="18"/>
                <w:szCs w:val="18"/>
              </w:rPr>
            </w:pPr>
          </w:p>
          <w:p w14:paraId="6729D59F"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//PWM</w:t>
            </w:r>
            <w:r>
              <w:rPr>
                <w:rFonts w:cs="Times New Roman" w:hint="eastAsia"/>
                <w:sz w:val="18"/>
                <w:szCs w:val="18"/>
              </w:rPr>
              <w:t>通道号</w:t>
            </w:r>
          </w:p>
          <w:p w14:paraId="4AF5315E"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w:t>
            </w:r>
            <w:r>
              <w:rPr>
                <w:rFonts w:cs="Times New Roman" w:hint="eastAsia"/>
                <w:sz w:val="18"/>
                <w:szCs w:val="18"/>
              </w:rPr>
              <w:t>定时器</w:t>
            </w:r>
            <w:r>
              <w:rPr>
                <w:rFonts w:cs="Times New Roman" w:hint="eastAsia"/>
                <w:sz w:val="18"/>
                <w:szCs w:val="18"/>
              </w:rPr>
              <w:t>PWM</w:t>
            </w:r>
            <w:r>
              <w:rPr>
                <w:rFonts w:cs="Times New Roman" w:hint="eastAsia"/>
                <w:sz w:val="18"/>
                <w:szCs w:val="18"/>
              </w:rPr>
              <w:t>引脚</w:t>
            </w:r>
          </w:p>
          <w:p w14:paraId="3B73BF9C"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#define PWM_TIM</w:t>
            </w:r>
            <w:proofErr w:type="gramStart"/>
            <w:r>
              <w:rPr>
                <w:rFonts w:cs="Times New Roman"/>
                <w:sz w:val="18"/>
                <w:szCs w:val="18"/>
              </w:rPr>
              <w:t>0  0</w:t>
            </w:r>
            <w:proofErr w:type="gramEnd"/>
            <w:r>
              <w:rPr>
                <w:rFonts w:cs="Times New Roman"/>
                <w:sz w:val="18"/>
                <w:szCs w:val="18"/>
              </w:rPr>
              <w:t xml:space="preserve">x100       //PTA9  </w:t>
            </w:r>
          </w:p>
          <w:p w14:paraId="628AA30E"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#define PWM_TIM</w:t>
            </w:r>
            <w:proofErr w:type="gramStart"/>
            <w:r>
              <w:rPr>
                <w:rFonts w:cs="Times New Roman"/>
                <w:sz w:val="18"/>
                <w:szCs w:val="18"/>
              </w:rPr>
              <w:t>1  0</w:t>
            </w:r>
            <w:proofErr w:type="gramEnd"/>
            <w:r>
              <w:rPr>
                <w:rFonts w:cs="Times New Roman"/>
                <w:sz w:val="18"/>
                <w:szCs w:val="18"/>
              </w:rPr>
              <w:t>x200       //PTB10</w:t>
            </w:r>
          </w:p>
          <w:p w14:paraId="7B9E32B0"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#define PWM_TIM</w:t>
            </w:r>
            <w:proofErr w:type="gramStart"/>
            <w:r>
              <w:rPr>
                <w:rFonts w:cs="Times New Roman"/>
                <w:sz w:val="18"/>
                <w:szCs w:val="18"/>
              </w:rPr>
              <w:t>2  0</w:t>
            </w:r>
            <w:proofErr w:type="gramEnd"/>
            <w:r>
              <w:rPr>
                <w:rFonts w:cs="Times New Roman"/>
                <w:sz w:val="18"/>
                <w:szCs w:val="18"/>
              </w:rPr>
              <w:t>x400       //PTB11</w:t>
            </w:r>
          </w:p>
          <w:p w14:paraId="7F0B8BA3"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#define PWM_TIM</w:t>
            </w:r>
            <w:proofErr w:type="gramStart"/>
            <w:r>
              <w:rPr>
                <w:rFonts w:cs="Times New Roman"/>
                <w:sz w:val="18"/>
                <w:szCs w:val="18"/>
              </w:rPr>
              <w:t>3  0</w:t>
            </w:r>
            <w:proofErr w:type="gramEnd"/>
            <w:r>
              <w:rPr>
                <w:rFonts w:cs="Times New Roman"/>
                <w:sz w:val="18"/>
                <w:szCs w:val="18"/>
              </w:rPr>
              <w:t>x800       //PTB22</w:t>
            </w:r>
          </w:p>
          <w:p w14:paraId="78F8D63C"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w:t>
            </w:r>
            <w:r>
              <w:rPr>
                <w:rFonts w:cs="Times New Roman" w:hint="eastAsia"/>
                <w:sz w:val="18"/>
                <w:szCs w:val="18"/>
              </w:rPr>
              <w:t>专用</w:t>
            </w:r>
            <w:r>
              <w:rPr>
                <w:rFonts w:cs="Times New Roman" w:hint="eastAsia"/>
                <w:sz w:val="18"/>
                <w:szCs w:val="18"/>
              </w:rPr>
              <w:t>PWM</w:t>
            </w:r>
            <w:r>
              <w:rPr>
                <w:rFonts w:cs="Times New Roman" w:hint="eastAsia"/>
                <w:sz w:val="18"/>
                <w:szCs w:val="18"/>
              </w:rPr>
              <w:t>引脚</w:t>
            </w:r>
          </w:p>
          <w:p w14:paraId="7D3FBCE5"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#define PWM_PIN</w:t>
            </w:r>
            <w:proofErr w:type="gramStart"/>
            <w:r>
              <w:rPr>
                <w:rFonts w:cs="Times New Roman"/>
                <w:sz w:val="18"/>
                <w:szCs w:val="18"/>
              </w:rPr>
              <w:t>0  CH</w:t>
            </w:r>
            <w:proofErr w:type="gramEnd"/>
            <w:r>
              <w:rPr>
                <w:rFonts w:cs="Times New Roman"/>
                <w:sz w:val="18"/>
                <w:szCs w:val="18"/>
              </w:rPr>
              <w:t>_PWM4     //PTA12</w:t>
            </w:r>
          </w:p>
          <w:p w14:paraId="113E9C33"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#define PWM_PIN</w:t>
            </w:r>
            <w:proofErr w:type="gramStart"/>
            <w:r>
              <w:rPr>
                <w:rFonts w:cs="Times New Roman"/>
                <w:sz w:val="18"/>
                <w:szCs w:val="18"/>
              </w:rPr>
              <w:t>1  CH</w:t>
            </w:r>
            <w:proofErr w:type="gramEnd"/>
            <w:r>
              <w:rPr>
                <w:rFonts w:cs="Times New Roman"/>
                <w:sz w:val="18"/>
                <w:szCs w:val="18"/>
              </w:rPr>
              <w:t>_PWM5     //PTA13</w:t>
            </w:r>
          </w:p>
          <w:p w14:paraId="29FAFF82"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#define PWM_PIN</w:t>
            </w:r>
            <w:proofErr w:type="gramStart"/>
            <w:r>
              <w:rPr>
                <w:rFonts w:cs="Times New Roman"/>
                <w:sz w:val="18"/>
                <w:szCs w:val="18"/>
              </w:rPr>
              <w:t>2  CH</w:t>
            </w:r>
            <w:proofErr w:type="gramEnd"/>
            <w:r>
              <w:rPr>
                <w:rFonts w:cs="Times New Roman"/>
                <w:sz w:val="18"/>
                <w:szCs w:val="18"/>
              </w:rPr>
              <w:t>_PWM7     //PB4</w:t>
            </w:r>
          </w:p>
          <w:p w14:paraId="1D28F3CC"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#define PWM_PIN</w:t>
            </w:r>
            <w:proofErr w:type="gramStart"/>
            <w:r>
              <w:rPr>
                <w:rFonts w:cs="Times New Roman"/>
                <w:sz w:val="18"/>
                <w:szCs w:val="18"/>
              </w:rPr>
              <w:t>3  CH</w:t>
            </w:r>
            <w:proofErr w:type="gramEnd"/>
            <w:r>
              <w:rPr>
                <w:rFonts w:cs="Times New Roman"/>
                <w:sz w:val="18"/>
                <w:szCs w:val="18"/>
              </w:rPr>
              <w:t>_PWM9     //PB7</w:t>
            </w:r>
          </w:p>
          <w:p w14:paraId="471D9D38"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#define PWM_PIN</w:t>
            </w:r>
            <w:proofErr w:type="gramStart"/>
            <w:r>
              <w:rPr>
                <w:rFonts w:cs="Times New Roman"/>
                <w:sz w:val="18"/>
                <w:szCs w:val="18"/>
              </w:rPr>
              <w:t>4  CH</w:t>
            </w:r>
            <w:proofErr w:type="gramEnd"/>
            <w:r>
              <w:rPr>
                <w:rFonts w:cs="Times New Roman"/>
                <w:sz w:val="18"/>
                <w:szCs w:val="18"/>
              </w:rPr>
              <w:t>_PWM10    //PB14</w:t>
            </w:r>
          </w:p>
          <w:p w14:paraId="56254B74"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#define PWM_PIN</w:t>
            </w:r>
            <w:proofErr w:type="gramStart"/>
            <w:r>
              <w:rPr>
                <w:rFonts w:cs="Times New Roman"/>
                <w:sz w:val="18"/>
                <w:szCs w:val="18"/>
              </w:rPr>
              <w:t>5  CH</w:t>
            </w:r>
            <w:proofErr w:type="gramEnd"/>
            <w:r>
              <w:rPr>
                <w:rFonts w:cs="Times New Roman"/>
                <w:sz w:val="18"/>
                <w:szCs w:val="18"/>
              </w:rPr>
              <w:t>_PWM11    //PB23</w:t>
            </w:r>
          </w:p>
          <w:p w14:paraId="6FCC805F" w14:textId="77777777" w:rsidR="000B14C2" w:rsidRDefault="000B14C2">
            <w:pPr>
              <w:tabs>
                <w:tab w:val="left" w:pos="6338"/>
              </w:tabs>
              <w:spacing w:line="240" w:lineRule="exact"/>
              <w:ind w:firstLineChars="0" w:firstLine="0"/>
              <w:jc w:val="left"/>
              <w:rPr>
                <w:rFonts w:cs="Times New Roman"/>
                <w:sz w:val="18"/>
                <w:szCs w:val="18"/>
              </w:rPr>
            </w:pPr>
          </w:p>
          <w:p w14:paraId="1365B78C"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w:t>
            </w:r>
          </w:p>
          <w:p w14:paraId="403F333A"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lastRenderedPageBreak/>
              <w:t xml:space="preserve">// </w:t>
            </w:r>
            <w:r>
              <w:rPr>
                <w:rFonts w:cs="Times New Roman" w:hint="eastAsia"/>
                <w:sz w:val="18"/>
                <w:szCs w:val="18"/>
              </w:rPr>
              <w:t>函数名称：</w:t>
            </w:r>
            <w:proofErr w:type="spellStart"/>
            <w:r>
              <w:rPr>
                <w:rFonts w:cs="Times New Roman" w:hint="eastAsia"/>
                <w:sz w:val="18"/>
                <w:szCs w:val="18"/>
              </w:rPr>
              <w:t>pwm_init</w:t>
            </w:r>
            <w:proofErr w:type="spellEnd"/>
          </w:p>
          <w:p w14:paraId="539D08D8"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hint="eastAsia"/>
                <w:sz w:val="18"/>
                <w:szCs w:val="18"/>
              </w:rPr>
              <w:t>功能概要：</w:t>
            </w:r>
            <w:proofErr w:type="spellStart"/>
            <w:r>
              <w:rPr>
                <w:rFonts w:cs="Times New Roman" w:hint="eastAsia"/>
                <w:sz w:val="18"/>
                <w:szCs w:val="18"/>
              </w:rPr>
              <w:t>pwm</w:t>
            </w:r>
            <w:proofErr w:type="spellEnd"/>
            <w:r>
              <w:rPr>
                <w:rFonts w:cs="Times New Roman" w:hint="eastAsia"/>
                <w:sz w:val="18"/>
                <w:szCs w:val="18"/>
              </w:rPr>
              <w:t>初始化函数</w:t>
            </w:r>
          </w:p>
          <w:p w14:paraId="4A6918F7"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hint="eastAsia"/>
                <w:sz w:val="18"/>
                <w:szCs w:val="18"/>
              </w:rPr>
              <w:t>参数说明：</w:t>
            </w:r>
            <w:proofErr w:type="spellStart"/>
            <w:r>
              <w:rPr>
                <w:rFonts w:cs="Times New Roman" w:hint="eastAsia"/>
                <w:sz w:val="18"/>
                <w:szCs w:val="18"/>
              </w:rPr>
              <w:t>pwmNo</w:t>
            </w:r>
            <w:proofErr w:type="spellEnd"/>
            <w:r>
              <w:rPr>
                <w:rFonts w:cs="Times New Roman" w:hint="eastAsia"/>
                <w:sz w:val="18"/>
                <w:szCs w:val="18"/>
              </w:rPr>
              <w:t>：通道号，使用</w:t>
            </w:r>
            <w:r>
              <w:rPr>
                <w:rFonts w:cs="Times New Roman" w:hint="eastAsia"/>
                <w:sz w:val="18"/>
                <w:szCs w:val="18"/>
              </w:rPr>
              <w:t>.h</w:t>
            </w:r>
            <w:r>
              <w:rPr>
                <w:rFonts w:cs="Times New Roman" w:hint="eastAsia"/>
                <w:sz w:val="18"/>
                <w:szCs w:val="18"/>
              </w:rPr>
              <w:t>文件中的宏常数</w:t>
            </w:r>
          </w:p>
          <w:p w14:paraId="3CEF950C"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sz w:val="18"/>
                <w:szCs w:val="18"/>
              </w:rPr>
              <w:t xml:space="preserve">          </w:t>
            </w:r>
            <w:r>
              <w:rPr>
                <w:rFonts w:cs="Times New Roman" w:hint="eastAsia"/>
                <w:sz w:val="18"/>
                <w:szCs w:val="18"/>
              </w:rPr>
              <w:t xml:space="preserve"> </w:t>
            </w:r>
            <w:proofErr w:type="spellStart"/>
            <w:r>
              <w:rPr>
                <w:rFonts w:cs="Times New Roman" w:hint="eastAsia"/>
                <w:sz w:val="18"/>
                <w:szCs w:val="18"/>
              </w:rPr>
              <w:t>clockFre</w:t>
            </w:r>
            <w:proofErr w:type="spellEnd"/>
            <w:r>
              <w:rPr>
                <w:rFonts w:cs="Times New Roman" w:hint="eastAsia"/>
                <w:sz w:val="18"/>
                <w:szCs w:val="18"/>
              </w:rPr>
              <w:t>：时钟频率，单位：</w:t>
            </w:r>
            <w:proofErr w:type="spellStart"/>
            <w:r>
              <w:rPr>
                <w:rFonts w:cs="Times New Roman" w:hint="eastAsia"/>
                <w:sz w:val="18"/>
                <w:szCs w:val="18"/>
              </w:rPr>
              <w:t>hz</w:t>
            </w:r>
            <w:proofErr w:type="spellEnd"/>
          </w:p>
          <w:p w14:paraId="4E35B49E"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sz w:val="18"/>
                <w:szCs w:val="18"/>
              </w:rPr>
              <w:t xml:space="preserve">                 </w:t>
            </w:r>
            <w:r>
              <w:rPr>
                <w:rFonts w:cs="Times New Roman" w:hint="eastAsia"/>
                <w:sz w:val="18"/>
                <w:szCs w:val="18"/>
              </w:rPr>
              <w:t>定时器</w:t>
            </w:r>
            <w:r>
              <w:rPr>
                <w:rFonts w:cs="Times New Roman" w:hint="eastAsia"/>
                <w:sz w:val="18"/>
                <w:szCs w:val="18"/>
              </w:rPr>
              <w:t>PWM</w:t>
            </w:r>
            <w:r>
              <w:rPr>
                <w:rFonts w:cs="Times New Roman" w:hint="eastAsia"/>
                <w:sz w:val="18"/>
                <w:szCs w:val="18"/>
              </w:rPr>
              <w:t>选</w:t>
            </w:r>
            <w:r>
              <w:rPr>
                <w:rFonts w:cs="Times New Roman" w:hint="eastAsia"/>
                <w:sz w:val="18"/>
                <w:szCs w:val="18"/>
              </w:rPr>
              <w:t>2-60M</w:t>
            </w:r>
            <w:r>
              <w:rPr>
                <w:rFonts w:cs="Times New Roman" w:hint="eastAsia"/>
                <w:sz w:val="18"/>
                <w:szCs w:val="18"/>
              </w:rPr>
              <w:t>；专用</w:t>
            </w:r>
            <w:r>
              <w:rPr>
                <w:rFonts w:cs="Times New Roman" w:hint="eastAsia"/>
                <w:sz w:val="18"/>
                <w:szCs w:val="18"/>
              </w:rPr>
              <w:t>PWM</w:t>
            </w:r>
            <w:r>
              <w:rPr>
                <w:rFonts w:cs="Times New Roman" w:hint="eastAsia"/>
                <w:sz w:val="18"/>
                <w:szCs w:val="18"/>
              </w:rPr>
              <w:t>选：</w:t>
            </w:r>
            <w:r>
              <w:rPr>
                <w:rFonts w:cs="Times New Roman" w:hint="eastAsia"/>
                <w:sz w:val="18"/>
                <w:szCs w:val="18"/>
              </w:rPr>
              <w:t>235294-60M</w:t>
            </w:r>
          </w:p>
          <w:p w14:paraId="7D5EE145"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sz w:val="18"/>
                <w:szCs w:val="18"/>
              </w:rPr>
              <w:t xml:space="preserve">          </w:t>
            </w:r>
            <w:r>
              <w:rPr>
                <w:rFonts w:cs="Times New Roman" w:hint="eastAsia"/>
                <w:sz w:val="18"/>
                <w:szCs w:val="18"/>
              </w:rPr>
              <w:t xml:space="preserve"> period</w:t>
            </w:r>
            <w:r>
              <w:rPr>
                <w:rFonts w:cs="Times New Roman" w:hint="eastAsia"/>
                <w:sz w:val="18"/>
                <w:szCs w:val="18"/>
              </w:rPr>
              <w:t>：</w:t>
            </w:r>
            <w:r>
              <w:rPr>
                <w:rFonts w:cs="Times New Roman" w:hint="eastAsia"/>
                <w:sz w:val="18"/>
                <w:szCs w:val="18"/>
              </w:rPr>
              <w:t xml:space="preserve"> </w:t>
            </w:r>
            <w:r>
              <w:rPr>
                <w:rFonts w:cs="Times New Roman"/>
                <w:sz w:val="18"/>
                <w:szCs w:val="18"/>
              </w:rPr>
              <w:t xml:space="preserve">  </w:t>
            </w:r>
            <w:r>
              <w:rPr>
                <w:rFonts w:cs="Times New Roman" w:hint="eastAsia"/>
                <w:sz w:val="18"/>
                <w:szCs w:val="18"/>
              </w:rPr>
              <w:t>周期，单位为个数，即计数器跳动次数，</w:t>
            </w:r>
          </w:p>
          <w:p w14:paraId="3BF50608"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sz w:val="18"/>
                <w:szCs w:val="18"/>
              </w:rPr>
              <w:t xml:space="preserve">                   </w:t>
            </w:r>
            <w:r>
              <w:rPr>
                <w:rFonts w:cs="Times New Roman" w:hint="eastAsia"/>
                <w:sz w:val="18"/>
                <w:szCs w:val="18"/>
              </w:rPr>
              <w:t>定时器</w:t>
            </w:r>
            <w:r>
              <w:rPr>
                <w:rFonts w:cs="Times New Roman" w:hint="eastAsia"/>
                <w:sz w:val="18"/>
                <w:szCs w:val="18"/>
              </w:rPr>
              <w:t>PWM</w:t>
            </w:r>
            <w:r>
              <w:rPr>
                <w:rFonts w:cs="Times New Roman" w:hint="eastAsia"/>
                <w:sz w:val="18"/>
                <w:szCs w:val="18"/>
              </w:rPr>
              <w:t>：可选不大于时钟频率的任何正整数；</w:t>
            </w:r>
          </w:p>
          <w:p w14:paraId="41F54563"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sz w:val="18"/>
                <w:szCs w:val="18"/>
              </w:rPr>
              <w:t xml:space="preserve">                   </w:t>
            </w:r>
            <w:r>
              <w:rPr>
                <w:rFonts w:cs="Times New Roman" w:hint="eastAsia"/>
                <w:sz w:val="18"/>
                <w:szCs w:val="18"/>
              </w:rPr>
              <w:t>专用</w:t>
            </w:r>
            <w:r>
              <w:rPr>
                <w:rFonts w:cs="Times New Roman" w:hint="eastAsia"/>
                <w:sz w:val="18"/>
                <w:szCs w:val="18"/>
              </w:rPr>
              <w:t>PWM</w:t>
            </w:r>
            <w:r>
              <w:rPr>
                <w:rFonts w:cs="Times New Roman" w:hint="eastAsia"/>
                <w:sz w:val="18"/>
                <w:szCs w:val="18"/>
              </w:rPr>
              <w:t>：只能取</w:t>
            </w:r>
            <w:r>
              <w:rPr>
                <w:rFonts w:cs="Times New Roman" w:hint="eastAsia"/>
                <w:sz w:val="18"/>
                <w:szCs w:val="18"/>
              </w:rPr>
              <w:t>31</w:t>
            </w:r>
            <w:r>
              <w:rPr>
                <w:rFonts w:cs="Times New Roman" w:hint="eastAsia"/>
                <w:sz w:val="18"/>
                <w:szCs w:val="18"/>
              </w:rPr>
              <w:t>、</w:t>
            </w:r>
            <w:r>
              <w:rPr>
                <w:rFonts w:cs="Times New Roman" w:hint="eastAsia"/>
                <w:sz w:val="18"/>
                <w:szCs w:val="18"/>
              </w:rPr>
              <w:t>32</w:t>
            </w:r>
            <w:r>
              <w:rPr>
                <w:rFonts w:cs="Times New Roman" w:hint="eastAsia"/>
                <w:sz w:val="18"/>
                <w:szCs w:val="18"/>
              </w:rPr>
              <w:t>、</w:t>
            </w:r>
            <w:r>
              <w:rPr>
                <w:rFonts w:cs="Times New Roman" w:hint="eastAsia"/>
                <w:sz w:val="18"/>
                <w:szCs w:val="18"/>
              </w:rPr>
              <w:t>63</w:t>
            </w:r>
            <w:r>
              <w:rPr>
                <w:rFonts w:cs="Times New Roman" w:hint="eastAsia"/>
                <w:sz w:val="18"/>
                <w:szCs w:val="18"/>
              </w:rPr>
              <w:t>、</w:t>
            </w:r>
            <w:r>
              <w:rPr>
                <w:rFonts w:cs="Times New Roman" w:hint="eastAsia"/>
                <w:sz w:val="18"/>
                <w:szCs w:val="18"/>
              </w:rPr>
              <w:t>64</w:t>
            </w:r>
            <w:r>
              <w:rPr>
                <w:rFonts w:cs="Times New Roman" w:hint="eastAsia"/>
                <w:sz w:val="18"/>
                <w:szCs w:val="18"/>
              </w:rPr>
              <w:t>、</w:t>
            </w:r>
            <w:r>
              <w:rPr>
                <w:rFonts w:cs="Times New Roman" w:hint="eastAsia"/>
                <w:sz w:val="18"/>
                <w:szCs w:val="18"/>
              </w:rPr>
              <w:t>127</w:t>
            </w:r>
            <w:r>
              <w:rPr>
                <w:rFonts w:cs="Times New Roman" w:hint="eastAsia"/>
                <w:sz w:val="18"/>
                <w:szCs w:val="18"/>
              </w:rPr>
              <w:t>、</w:t>
            </w:r>
            <w:r>
              <w:rPr>
                <w:rFonts w:cs="Times New Roman" w:hint="eastAsia"/>
                <w:sz w:val="18"/>
                <w:szCs w:val="18"/>
              </w:rPr>
              <w:t>128</w:t>
            </w:r>
            <w:r>
              <w:rPr>
                <w:rFonts w:cs="Times New Roman" w:hint="eastAsia"/>
                <w:sz w:val="18"/>
                <w:szCs w:val="18"/>
              </w:rPr>
              <w:t>、</w:t>
            </w:r>
            <w:r>
              <w:rPr>
                <w:rFonts w:cs="Times New Roman" w:hint="eastAsia"/>
                <w:sz w:val="18"/>
                <w:szCs w:val="18"/>
              </w:rPr>
              <w:t>255</w:t>
            </w:r>
            <w:r>
              <w:rPr>
                <w:rFonts w:cs="Times New Roman" w:hint="eastAsia"/>
                <w:sz w:val="18"/>
                <w:szCs w:val="18"/>
              </w:rPr>
              <w:t>、</w:t>
            </w:r>
            <w:r>
              <w:rPr>
                <w:rFonts w:cs="Times New Roman" w:hint="eastAsia"/>
                <w:sz w:val="18"/>
                <w:szCs w:val="18"/>
              </w:rPr>
              <w:t>256</w:t>
            </w:r>
          </w:p>
          <w:p w14:paraId="7973B0B1"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sz w:val="18"/>
                <w:szCs w:val="18"/>
              </w:rPr>
              <w:t xml:space="preserve">          </w:t>
            </w:r>
            <w:r>
              <w:rPr>
                <w:rFonts w:cs="Times New Roman" w:hint="eastAsia"/>
                <w:sz w:val="18"/>
                <w:szCs w:val="18"/>
              </w:rPr>
              <w:t>duty</w:t>
            </w:r>
            <w:r>
              <w:rPr>
                <w:rFonts w:cs="Times New Roman" w:hint="eastAsia"/>
                <w:sz w:val="18"/>
                <w:szCs w:val="18"/>
              </w:rPr>
              <w:t>：占空比：</w:t>
            </w:r>
            <w:r>
              <w:rPr>
                <w:rFonts w:cs="Times New Roman" w:hint="eastAsia"/>
                <w:sz w:val="18"/>
                <w:szCs w:val="18"/>
              </w:rPr>
              <w:t>0.0-100.0</w:t>
            </w:r>
            <w:r>
              <w:rPr>
                <w:rFonts w:cs="Times New Roman" w:hint="eastAsia"/>
                <w:sz w:val="18"/>
                <w:szCs w:val="18"/>
              </w:rPr>
              <w:t>对应</w:t>
            </w:r>
            <w:r>
              <w:rPr>
                <w:rFonts w:cs="Times New Roman" w:hint="eastAsia"/>
                <w:sz w:val="18"/>
                <w:szCs w:val="18"/>
              </w:rPr>
              <w:t>0%-100%</w:t>
            </w:r>
          </w:p>
          <w:p w14:paraId="664E6C50"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sz w:val="18"/>
                <w:szCs w:val="18"/>
              </w:rPr>
              <w:t xml:space="preserve">          </w:t>
            </w:r>
            <w:r>
              <w:rPr>
                <w:rFonts w:cs="Times New Roman" w:hint="eastAsia"/>
                <w:sz w:val="18"/>
                <w:szCs w:val="18"/>
              </w:rPr>
              <w:t xml:space="preserve"> align</w:t>
            </w:r>
            <w:r>
              <w:rPr>
                <w:rFonts w:cs="Times New Roman" w:hint="eastAsia"/>
                <w:sz w:val="18"/>
                <w:szCs w:val="18"/>
              </w:rPr>
              <w:t>：对齐方式</w:t>
            </w:r>
            <w:r>
              <w:rPr>
                <w:rFonts w:cs="Times New Roman" w:hint="eastAsia"/>
                <w:sz w:val="18"/>
                <w:szCs w:val="18"/>
              </w:rPr>
              <w:t xml:space="preserve"> </w:t>
            </w:r>
            <w:r>
              <w:rPr>
                <w:rFonts w:cs="Times New Roman" w:hint="eastAsia"/>
                <w:sz w:val="18"/>
                <w:szCs w:val="18"/>
              </w:rPr>
              <w:t>，本构件无，取</w:t>
            </w:r>
            <w:r>
              <w:rPr>
                <w:rFonts w:cs="Times New Roman" w:hint="eastAsia"/>
                <w:sz w:val="18"/>
                <w:szCs w:val="18"/>
              </w:rPr>
              <w:t>0</w:t>
            </w:r>
          </w:p>
          <w:p w14:paraId="699E1632"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sz w:val="18"/>
                <w:szCs w:val="18"/>
              </w:rPr>
              <w:t xml:space="preserve">          </w:t>
            </w:r>
            <w:r>
              <w:rPr>
                <w:rFonts w:cs="Times New Roman" w:hint="eastAsia"/>
                <w:sz w:val="18"/>
                <w:szCs w:val="18"/>
              </w:rPr>
              <w:t>pol</w:t>
            </w:r>
            <w:r>
              <w:rPr>
                <w:rFonts w:cs="Times New Roman" w:hint="eastAsia"/>
                <w:sz w:val="18"/>
                <w:szCs w:val="18"/>
              </w:rPr>
              <w:t>：极性，在头文件宏定义给出，如</w:t>
            </w:r>
            <w:r>
              <w:rPr>
                <w:rFonts w:cs="Times New Roman" w:hint="eastAsia"/>
                <w:sz w:val="18"/>
                <w:szCs w:val="18"/>
              </w:rPr>
              <w:t>PWM_PLUS</w:t>
            </w:r>
            <w:r>
              <w:rPr>
                <w:rFonts w:cs="Times New Roman" w:hint="eastAsia"/>
                <w:sz w:val="18"/>
                <w:szCs w:val="18"/>
              </w:rPr>
              <w:t>为正极性</w:t>
            </w:r>
          </w:p>
          <w:p w14:paraId="70C673E6"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w:t>
            </w:r>
            <w:r>
              <w:rPr>
                <w:rFonts w:cs="Times New Roman" w:hint="eastAsia"/>
                <w:sz w:val="18"/>
                <w:szCs w:val="18"/>
              </w:rPr>
              <w:t>函数返回：无</w:t>
            </w:r>
          </w:p>
          <w:p w14:paraId="08592270"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w:t>
            </w:r>
            <w:r>
              <w:rPr>
                <w:rFonts w:cs="Times New Roman" w:hint="eastAsia"/>
                <w:sz w:val="18"/>
                <w:szCs w:val="18"/>
              </w:rPr>
              <w:t>使用说明：使用时注意，专用</w:t>
            </w:r>
            <w:r>
              <w:rPr>
                <w:rFonts w:cs="Times New Roman" w:hint="eastAsia"/>
                <w:sz w:val="18"/>
                <w:szCs w:val="18"/>
              </w:rPr>
              <w:t>PWM</w:t>
            </w:r>
            <w:r>
              <w:rPr>
                <w:rFonts w:cs="Times New Roman" w:hint="eastAsia"/>
                <w:sz w:val="18"/>
                <w:szCs w:val="18"/>
              </w:rPr>
              <w:t>的时钟频率和周期是所有通道共用的，</w:t>
            </w:r>
          </w:p>
          <w:p w14:paraId="5E8ADB1B"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sz w:val="18"/>
                <w:szCs w:val="18"/>
              </w:rPr>
              <w:t xml:space="preserve">           </w:t>
            </w:r>
            <w:r>
              <w:rPr>
                <w:rFonts w:cs="Times New Roman" w:hint="eastAsia"/>
                <w:sz w:val="18"/>
                <w:szCs w:val="18"/>
              </w:rPr>
              <w:t>一个通道不能独立设置，但占空比和极性可以独立设置</w:t>
            </w:r>
          </w:p>
          <w:p w14:paraId="10049266"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w:t>
            </w:r>
          </w:p>
          <w:p w14:paraId="1A7102A3"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 xml:space="preserve">void </w:t>
            </w:r>
            <w:proofErr w:type="spellStart"/>
            <w:r>
              <w:rPr>
                <w:rFonts w:cs="Times New Roman"/>
                <w:sz w:val="18"/>
                <w:szCs w:val="18"/>
              </w:rPr>
              <w:t>pwm_</w:t>
            </w:r>
            <w:proofErr w:type="gramStart"/>
            <w:r>
              <w:rPr>
                <w:rFonts w:cs="Times New Roman"/>
                <w:sz w:val="18"/>
                <w:szCs w:val="18"/>
              </w:rPr>
              <w:t>init</w:t>
            </w:r>
            <w:proofErr w:type="spellEnd"/>
            <w:r>
              <w:rPr>
                <w:rFonts w:cs="Times New Roman"/>
                <w:sz w:val="18"/>
                <w:szCs w:val="18"/>
              </w:rPr>
              <w:t>(</w:t>
            </w:r>
            <w:proofErr w:type="gramEnd"/>
            <w:r>
              <w:rPr>
                <w:rFonts w:cs="Times New Roman"/>
                <w:sz w:val="18"/>
                <w:szCs w:val="18"/>
              </w:rPr>
              <w:t>uint16_t pwmNo,uint32_t clockFre,uint32_t period,</w:t>
            </w:r>
          </w:p>
          <w:p w14:paraId="7C7EE7CD"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 xml:space="preserve">               </w:t>
            </w:r>
            <w:proofErr w:type="gramStart"/>
            <w:r>
              <w:rPr>
                <w:rFonts w:cs="Times New Roman"/>
                <w:sz w:val="18"/>
                <w:szCs w:val="18"/>
              </w:rPr>
              <w:t>double  duty</w:t>
            </w:r>
            <w:proofErr w:type="gramEnd"/>
            <w:r>
              <w:rPr>
                <w:rFonts w:cs="Times New Roman"/>
                <w:sz w:val="18"/>
                <w:szCs w:val="18"/>
              </w:rPr>
              <w:t>,uint8_t align, uint8_t pol);</w:t>
            </w:r>
          </w:p>
          <w:p w14:paraId="2B8F9358" w14:textId="77777777" w:rsidR="000B14C2" w:rsidRDefault="000B14C2">
            <w:pPr>
              <w:tabs>
                <w:tab w:val="left" w:pos="6338"/>
              </w:tabs>
              <w:spacing w:line="240" w:lineRule="exact"/>
              <w:ind w:firstLineChars="0" w:firstLine="0"/>
              <w:jc w:val="left"/>
              <w:rPr>
                <w:rFonts w:cs="Times New Roman"/>
                <w:sz w:val="18"/>
                <w:szCs w:val="18"/>
              </w:rPr>
            </w:pPr>
          </w:p>
          <w:p w14:paraId="3E1451CA"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w:t>
            </w:r>
          </w:p>
          <w:p w14:paraId="2C927C6A"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hint="eastAsia"/>
                <w:sz w:val="18"/>
                <w:szCs w:val="18"/>
              </w:rPr>
              <w:t>函数名称：</w:t>
            </w:r>
            <w:proofErr w:type="spellStart"/>
            <w:r>
              <w:rPr>
                <w:rFonts w:cs="Times New Roman" w:hint="eastAsia"/>
                <w:sz w:val="18"/>
                <w:szCs w:val="18"/>
              </w:rPr>
              <w:t>pwm_update</w:t>
            </w:r>
            <w:proofErr w:type="spellEnd"/>
          </w:p>
          <w:p w14:paraId="0ABBB3AC"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hint="eastAsia"/>
                <w:sz w:val="18"/>
                <w:szCs w:val="18"/>
              </w:rPr>
              <w:t>功能概要：</w:t>
            </w:r>
            <w:r>
              <w:rPr>
                <w:rFonts w:cs="Times New Roman" w:hint="eastAsia"/>
                <w:sz w:val="18"/>
                <w:szCs w:val="18"/>
              </w:rPr>
              <w:t>PWM</w:t>
            </w:r>
            <w:r>
              <w:rPr>
                <w:rFonts w:cs="Times New Roman" w:hint="eastAsia"/>
                <w:sz w:val="18"/>
                <w:szCs w:val="18"/>
              </w:rPr>
              <w:t>更新</w:t>
            </w:r>
          </w:p>
          <w:p w14:paraId="5DE873B2"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hint="eastAsia"/>
                <w:sz w:val="18"/>
                <w:szCs w:val="18"/>
              </w:rPr>
              <w:t>参数说明：</w:t>
            </w:r>
            <w:proofErr w:type="spellStart"/>
            <w:r>
              <w:rPr>
                <w:rFonts w:cs="Times New Roman" w:hint="eastAsia"/>
                <w:sz w:val="18"/>
                <w:szCs w:val="18"/>
              </w:rPr>
              <w:t>pwmNo</w:t>
            </w:r>
            <w:proofErr w:type="spellEnd"/>
            <w:r>
              <w:rPr>
                <w:rFonts w:cs="Times New Roman" w:hint="eastAsia"/>
                <w:sz w:val="18"/>
                <w:szCs w:val="18"/>
              </w:rPr>
              <w:t>：通道号，使用</w:t>
            </w:r>
            <w:r>
              <w:rPr>
                <w:rFonts w:cs="Times New Roman" w:hint="eastAsia"/>
                <w:sz w:val="18"/>
                <w:szCs w:val="18"/>
              </w:rPr>
              <w:t>.h</w:t>
            </w:r>
            <w:r>
              <w:rPr>
                <w:rFonts w:cs="Times New Roman" w:hint="eastAsia"/>
                <w:sz w:val="18"/>
                <w:szCs w:val="18"/>
              </w:rPr>
              <w:t>文件中的宏常数</w:t>
            </w:r>
          </w:p>
          <w:p w14:paraId="39AB65EE"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sz w:val="18"/>
                <w:szCs w:val="18"/>
              </w:rPr>
              <w:t xml:space="preserve">           </w:t>
            </w:r>
            <w:r>
              <w:rPr>
                <w:rFonts w:cs="Times New Roman" w:hint="eastAsia"/>
                <w:sz w:val="18"/>
                <w:szCs w:val="18"/>
              </w:rPr>
              <w:t>duty</w:t>
            </w:r>
            <w:r>
              <w:rPr>
                <w:rFonts w:cs="Times New Roman" w:hint="eastAsia"/>
                <w:sz w:val="18"/>
                <w:szCs w:val="18"/>
              </w:rPr>
              <w:t>：占空比：</w:t>
            </w:r>
            <w:r>
              <w:rPr>
                <w:rFonts w:cs="Times New Roman" w:hint="eastAsia"/>
                <w:sz w:val="18"/>
                <w:szCs w:val="18"/>
              </w:rPr>
              <w:t>0.0-100.0</w:t>
            </w:r>
            <w:r>
              <w:rPr>
                <w:rFonts w:cs="Times New Roman" w:hint="eastAsia"/>
                <w:sz w:val="18"/>
                <w:szCs w:val="18"/>
              </w:rPr>
              <w:t>对应</w:t>
            </w:r>
            <w:r>
              <w:rPr>
                <w:rFonts w:cs="Times New Roman" w:hint="eastAsia"/>
                <w:sz w:val="18"/>
                <w:szCs w:val="18"/>
              </w:rPr>
              <w:t>0%-100%</w:t>
            </w:r>
          </w:p>
          <w:p w14:paraId="7F72355F"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hint="eastAsia"/>
                <w:sz w:val="18"/>
                <w:szCs w:val="18"/>
              </w:rPr>
              <w:t>函数返回：无</w:t>
            </w:r>
          </w:p>
          <w:p w14:paraId="5B767C84"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w:t>
            </w:r>
          </w:p>
          <w:p w14:paraId="6B93A94B"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 xml:space="preserve">void </w:t>
            </w:r>
            <w:proofErr w:type="spellStart"/>
            <w:r>
              <w:rPr>
                <w:rFonts w:cs="Times New Roman"/>
                <w:sz w:val="18"/>
                <w:szCs w:val="18"/>
              </w:rPr>
              <w:t>pwm_</w:t>
            </w:r>
            <w:proofErr w:type="gramStart"/>
            <w:r>
              <w:rPr>
                <w:rFonts w:cs="Times New Roman"/>
                <w:sz w:val="18"/>
                <w:szCs w:val="18"/>
              </w:rPr>
              <w:t>update</w:t>
            </w:r>
            <w:proofErr w:type="spellEnd"/>
            <w:r>
              <w:rPr>
                <w:rFonts w:cs="Times New Roman"/>
                <w:sz w:val="18"/>
                <w:szCs w:val="18"/>
              </w:rPr>
              <w:t>(</w:t>
            </w:r>
            <w:proofErr w:type="gramEnd"/>
            <w:r>
              <w:rPr>
                <w:rFonts w:cs="Times New Roman"/>
                <w:sz w:val="18"/>
                <w:szCs w:val="18"/>
              </w:rPr>
              <w:t xml:space="preserve">uint16_t </w:t>
            </w:r>
            <w:proofErr w:type="spellStart"/>
            <w:r>
              <w:rPr>
                <w:rFonts w:cs="Times New Roman"/>
                <w:sz w:val="18"/>
                <w:szCs w:val="18"/>
              </w:rPr>
              <w:t>pwmNo,double</w:t>
            </w:r>
            <w:proofErr w:type="spellEnd"/>
            <w:r>
              <w:rPr>
                <w:rFonts w:cs="Times New Roman"/>
                <w:sz w:val="18"/>
                <w:szCs w:val="18"/>
              </w:rPr>
              <w:t xml:space="preserve"> duty);</w:t>
            </w:r>
          </w:p>
          <w:p w14:paraId="1AD29E2E" w14:textId="77777777" w:rsidR="000B14C2" w:rsidRDefault="000B14C2">
            <w:pPr>
              <w:tabs>
                <w:tab w:val="left" w:pos="6338"/>
              </w:tabs>
              <w:spacing w:line="240" w:lineRule="exact"/>
              <w:ind w:firstLineChars="0" w:firstLine="0"/>
              <w:jc w:val="left"/>
              <w:rPr>
                <w:rFonts w:cs="Times New Roman"/>
                <w:sz w:val="18"/>
                <w:szCs w:val="18"/>
              </w:rPr>
            </w:pPr>
          </w:p>
          <w:p w14:paraId="1D0B0EF9"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w:t>
            </w:r>
          </w:p>
          <w:p w14:paraId="4C4A2C24"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hint="eastAsia"/>
                <w:sz w:val="18"/>
                <w:szCs w:val="18"/>
              </w:rPr>
              <w:t>函数名称：</w:t>
            </w:r>
            <w:proofErr w:type="spellStart"/>
            <w:r>
              <w:rPr>
                <w:rFonts w:cs="Times New Roman" w:hint="eastAsia"/>
                <w:sz w:val="18"/>
                <w:szCs w:val="18"/>
              </w:rPr>
              <w:t>pwm_stop</w:t>
            </w:r>
            <w:proofErr w:type="spellEnd"/>
          </w:p>
          <w:p w14:paraId="548C3812"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hint="eastAsia"/>
                <w:sz w:val="18"/>
                <w:szCs w:val="18"/>
              </w:rPr>
              <w:t>功能概要：</w:t>
            </w:r>
            <w:r>
              <w:rPr>
                <w:rFonts w:cs="Times New Roman" w:hint="eastAsia"/>
                <w:sz w:val="18"/>
                <w:szCs w:val="18"/>
              </w:rPr>
              <w:t>PWM</w:t>
            </w:r>
            <w:r>
              <w:rPr>
                <w:rFonts w:cs="Times New Roman" w:hint="eastAsia"/>
                <w:sz w:val="18"/>
                <w:szCs w:val="18"/>
              </w:rPr>
              <w:t>停止</w:t>
            </w:r>
          </w:p>
          <w:p w14:paraId="224FDFF6"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hint="eastAsia"/>
                <w:sz w:val="18"/>
                <w:szCs w:val="18"/>
              </w:rPr>
              <w:t>参数说明：</w:t>
            </w:r>
            <w:proofErr w:type="spellStart"/>
            <w:r>
              <w:rPr>
                <w:rFonts w:cs="Times New Roman" w:hint="eastAsia"/>
                <w:sz w:val="18"/>
                <w:szCs w:val="18"/>
              </w:rPr>
              <w:t>pwmNo</w:t>
            </w:r>
            <w:proofErr w:type="spellEnd"/>
            <w:r>
              <w:rPr>
                <w:rFonts w:cs="Times New Roman" w:hint="eastAsia"/>
                <w:sz w:val="18"/>
                <w:szCs w:val="18"/>
              </w:rPr>
              <w:t>：通道号，使用</w:t>
            </w:r>
            <w:r>
              <w:rPr>
                <w:rFonts w:cs="Times New Roman" w:hint="eastAsia"/>
                <w:sz w:val="18"/>
                <w:szCs w:val="18"/>
              </w:rPr>
              <w:t>.h</w:t>
            </w:r>
            <w:r>
              <w:rPr>
                <w:rFonts w:cs="Times New Roman" w:hint="eastAsia"/>
                <w:sz w:val="18"/>
                <w:szCs w:val="18"/>
              </w:rPr>
              <w:t>文件中的宏常数</w:t>
            </w:r>
          </w:p>
          <w:p w14:paraId="6D4F968A" w14:textId="77777777" w:rsidR="000B14C2" w:rsidRDefault="00491828">
            <w:pPr>
              <w:tabs>
                <w:tab w:val="left" w:pos="6338"/>
              </w:tabs>
              <w:spacing w:line="240" w:lineRule="exact"/>
              <w:ind w:firstLineChars="0" w:firstLine="0"/>
              <w:jc w:val="left"/>
              <w:rPr>
                <w:rFonts w:cs="Times New Roman"/>
                <w:sz w:val="18"/>
                <w:szCs w:val="18"/>
              </w:rPr>
            </w:pPr>
            <w:r>
              <w:rPr>
                <w:rFonts w:cs="Times New Roman" w:hint="eastAsia"/>
                <w:sz w:val="18"/>
                <w:szCs w:val="18"/>
              </w:rPr>
              <w:t xml:space="preserve">// </w:t>
            </w:r>
            <w:r>
              <w:rPr>
                <w:rFonts w:cs="Times New Roman" w:hint="eastAsia"/>
                <w:sz w:val="18"/>
                <w:szCs w:val="18"/>
              </w:rPr>
              <w:t>函数返回：无</w:t>
            </w:r>
          </w:p>
          <w:p w14:paraId="214F127D"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w:t>
            </w:r>
          </w:p>
          <w:p w14:paraId="7184FDAE" w14:textId="77777777" w:rsidR="000B14C2" w:rsidRDefault="00491828">
            <w:pPr>
              <w:tabs>
                <w:tab w:val="left" w:pos="6338"/>
              </w:tabs>
              <w:spacing w:line="240" w:lineRule="exact"/>
              <w:ind w:firstLineChars="0" w:firstLine="0"/>
              <w:jc w:val="left"/>
              <w:rPr>
                <w:rFonts w:cs="Times New Roman"/>
                <w:sz w:val="18"/>
                <w:szCs w:val="18"/>
              </w:rPr>
            </w:pPr>
            <w:r>
              <w:rPr>
                <w:rFonts w:cs="Times New Roman"/>
                <w:sz w:val="18"/>
                <w:szCs w:val="18"/>
              </w:rPr>
              <w:t xml:space="preserve">void </w:t>
            </w:r>
            <w:proofErr w:type="spellStart"/>
            <w:r>
              <w:rPr>
                <w:rFonts w:cs="Times New Roman"/>
                <w:sz w:val="18"/>
                <w:szCs w:val="18"/>
              </w:rPr>
              <w:t>pwm_</w:t>
            </w:r>
            <w:proofErr w:type="gramStart"/>
            <w:r>
              <w:rPr>
                <w:rFonts w:cs="Times New Roman"/>
                <w:sz w:val="18"/>
                <w:szCs w:val="18"/>
              </w:rPr>
              <w:t>stop</w:t>
            </w:r>
            <w:proofErr w:type="spellEnd"/>
            <w:r>
              <w:rPr>
                <w:rFonts w:cs="Times New Roman"/>
                <w:sz w:val="18"/>
                <w:szCs w:val="18"/>
              </w:rPr>
              <w:t>(</w:t>
            </w:r>
            <w:proofErr w:type="gramEnd"/>
            <w:r>
              <w:rPr>
                <w:rFonts w:cs="Times New Roman"/>
                <w:sz w:val="18"/>
                <w:szCs w:val="18"/>
              </w:rPr>
              <w:t xml:space="preserve">uint16_t </w:t>
            </w:r>
            <w:proofErr w:type="spellStart"/>
            <w:r>
              <w:rPr>
                <w:rFonts w:cs="Times New Roman"/>
                <w:sz w:val="18"/>
                <w:szCs w:val="18"/>
              </w:rPr>
              <w:t>pwmNo</w:t>
            </w:r>
            <w:proofErr w:type="spellEnd"/>
            <w:r>
              <w:rPr>
                <w:rFonts w:cs="Times New Roman"/>
                <w:sz w:val="18"/>
                <w:szCs w:val="18"/>
              </w:rPr>
              <w:t>);</w:t>
            </w:r>
          </w:p>
        </w:tc>
      </w:tr>
    </w:tbl>
    <w:p w14:paraId="54F30741" w14:textId="77777777" w:rsidR="000B14C2" w:rsidRDefault="00491828">
      <w:pPr>
        <w:ind w:firstLine="420"/>
      </w:pPr>
      <w:r>
        <w:rPr>
          <w:rFonts w:hint="eastAsia"/>
        </w:rPr>
        <w:lastRenderedPageBreak/>
        <w:t>这里对</w:t>
      </w:r>
      <w:proofErr w:type="spellStart"/>
      <w:r>
        <w:rPr>
          <w:rFonts w:hint="eastAsia"/>
        </w:rPr>
        <w:t>pwm</w:t>
      </w:r>
      <w:r>
        <w:t>_init</w:t>
      </w:r>
      <w:proofErr w:type="spellEnd"/>
      <w:r>
        <w:rPr>
          <w:rFonts w:hint="eastAsia"/>
        </w:rPr>
        <w:t>函数应该具备哪些参数做一个说明。第</w:t>
      </w:r>
      <w:r>
        <w:rPr>
          <w:rFonts w:hint="eastAsia"/>
        </w:rPr>
        <w:t>1</w:t>
      </w:r>
      <w:r>
        <w:rPr>
          <w:rFonts w:hint="eastAsia"/>
        </w:rPr>
        <w:t>个参数是</w:t>
      </w:r>
      <w:r>
        <w:t>PWM</w:t>
      </w:r>
      <w:r>
        <w:rPr>
          <w:rFonts w:hint="eastAsia"/>
        </w:rPr>
        <w:t>通道号，确定使用哪个引脚作为</w:t>
      </w:r>
      <w:r>
        <w:t>PWM</w:t>
      </w:r>
      <w:r>
        <w:rPr>
          <w:rFonts w:hint="eastAsia"/>
        </w:rPr>
        <w:t>输出；第</w:t>
      </w:r>
      <w:r>
        <w:rPr>
          <w:rFonts w:hint="eastAsia"/>
        </w:rPr>
        <w:t>2</w:t>
      </w:r>
      <w:r>
        <w:rPr>
          <w:rFonts w:hint="eastAsia"/>
        </w:rPr>
        <w:t>个参数是产生</w:t>
      </w:r>
      <w:r>
        <w:rPr>
          <w:rFonts w:hint="eastAsia"/>
        </w:rPr>
        <w:t>P</w:t>
      </w:r>
      <w:r>
        <w:t>WM</w:t>
      </w:r>
      <w:r>
        <w:rPr>
          <w:rFonts w:hint="eastAsia"/>
        </w:rPr>
        <w:t>波的时钟源频率，它决定了</w:t>
      </w:r>
      <w:r>
        <w:rPr>
          <w:rFonts w:hint="eastAsia"/>
        </w:rPr>
        <w:t>P</w:t>
      </w:r>
      <w:r>
        <w:t>WM</w:t>
      </w:r>
      <w:r>
        <w:rPr>
          <w:rFonts w:hint="eastAsia"/>
        </w:rPr>
        <w:t>的精度（分辨率），第</w:t>
      </w:r>
      <w:r>
        <w:rPr>
          <w:rFonts w:hint="eastAsia"/>
        </w:rPr>
        <w:t>3</w:t>
      </w:r>
      <w:r>
        <w:rPr>
          <w:rFonts w:hint="eastAsia"/>
        </w:rPr>
        <w:t>个参数是</w:t>
      </w:r>
      <w:r>
        <w:rPr>
          <w:rFonts w:hint="eastAsia"/>
        </w:rPr>
        <w:t>P</w:t>
      </w:r>
      <w:r>
        <w:t>WM</w:t>
      </w:r>
      <w:r>
        <w:rPr>
          <w:rFonts w:hint="eastAsia"/>
        </w:rPr>
        <w:t>周期，如果使用专用</w:t>
      </w:r>
      <w:r>
        <w:rPr>
          <w:rFonts w:hint="eastAsia"/>
        </w:rPr>
        <w:t>PWM</w:t>
      </w:r>
      <w:r>
        <w:rPr>
          <w:rFonts w:hint="eastAsia"/>
        </w:rPr>
        <w:t>模块，它的取值则是</w:t>
      </w:r>
      <w:r>
        <w:rPr>
          <w:rFonts w:hint="eastAsia"/>
        </w:rPr>
        <w:t>31</w:t>
      </w:r>
      <w:r>
        <w:rPr>
          <w:rFonts w:hint="eastAsia"/>
        </w:rPr>
        <w:t>、</w:t>
      </w:r>
      <w:r>
        <w:rPr>
          <w:rFonts w:hint="eastAsia"/>
        </w:rPr>
        <w:t>32</w:t>
      </w:r>
      <w:r>
        <w:rPr>
          <w:rFonts w:hint="eastAsia"/>
        </w:rPr>
        <w:t>、</w:t>
      </w:r>
      <w:r>
        <w:rPr>
          <w:rFonts w:hint="eastAsia"/>
        </w:rPr>
        <w:t>63</w:t>
      </w:r>
      <w:r>
        <w:rPr>
          <w:rFonts w:hint="eastAsia"/>
        </w:rPr>
        <w:t>、</w:t>
      </w:r>
      <w:r>
        <w:rPr>
          <w:rFonts w:hint="eastAsia"/>
        </w:rPr>
        <w:t>64</w:t>
      </w:r>
      <w:r>
        <w:rPr>
          <w:rFonts w:hint="eastAsia"/>
        </w:rPr>
        <w:t>、</w:t>
      </w:r>
      <w:r>
        <w:rPr>
          <w:rFonts w:hint="eastAsia"/>
        </w:rPr>
        <w:t>127</w:t>
      </w:r>
      <w:r>
        <w:rPr>
          <w:rFonts w:hint="eastAsia"/>
        </w:rPr>
        <w:t>、</w:t>
      </w:r>
      <w:r>
        <w:rPr>
          <w:rFonts w:hint="eastAsia"/>
        </w:rPr>
        <w:t>128</w:t>
      </w:r>
      <w:r>
        <w:rPr>
          <w:rFonts w:hint="eastAsia"/>
        </w:rPr>
        <w:t>、</w:t>
      </w:r>
      <w:r>
        <w:rPr>
          <w:rFonts w:hint="eastAsia"/>
        </w:rPr>
        <w:t>255</w:t>
      </w:r>
      <w:r>
        <w:rPr>
          <w:rFonts w:hint="eastAsia"/>
        </w:rPr>
        <w:t>、</w:t>
      </w:r>
      <w:r>
        <w:rPr>
          <w:rFonts w:hint="eastAsia"/>
        </w:rPr>
        <w:t>256</w:t>
      </w:r>
      <w:r>
        <w:rPr>
          <w:rFonts w:hint="eastAsia"/>
        </w:rPr>
        <w:t>；如果使用的是定时器</w:t>
      </w:r>
      <w:r>
        <w:rPr>
          <w:rFonts w:hint="eastAsia"/>
        </w:rPr>
        <w:t>PWM</w:t>
      </w:r>
      <w:r>
        <w:rPr>
          <w:rFonts w:hint="eastAsia"/>
        </w:rPr>
        <w:t>模块，它的取值可以是小于周期的任意正整数，表示一个</w:t>
      </w:r>
      <w:r>
        <w:rPr>
          <w:rFonts w:hint="eastAsia"/>
        </w:rPr>
        <w:t>P</w:t>
      </w:r>
      <w:r>
        <w:t>WM</w:t>
      </w:r>
      <w:r>
        <w:rPr>
          <w:rFonts w:hint="eastAsia"/>
        </w:rPr>
        <w:t>周期由多少个时钟周期组成；第</w:t>
      </w:r>
      <w:r>
        <w:rPr>
          <w:rFonts w:hint="eastAsia"/>
        </w:rPr>
        <w:t>4</w:t>
      </w:r>
      <w:r>
        <w:rPr>
          <w:rFonts w:hint="eastAsia"/>
        </w:rPr>
        <w:t>个参数是占空比；第</w:t>
      </w:r>
      <w:r>
        <w:rPr>
          <w:rFonts w:hint="eastAsia"/>
        </w:rPr>
        <w:t>5</w:t>
      </w:r>
      <w:r>
        <w:rPr>
          <w:rFonts w:hint="eastAsia"/>
        </w:rPr>
        <w:t>个参数是对齐方式，在</w:t>
      </w:r>
      <w:r>
        <w:rPr>
          <w:rFonts w:hint="eastAsia"/>
        </w:rPr>
        <w:t>CH573</w:t>
      </w:r>
      <w:r>
        <w:rPr>
          <w:rFonts w:hint="eastAsia"/>
        </w:rPr>
        <w:t>中设置无效，但为了程序的可移植性，依然保留；第</w:t>
      </w:r>
      <w:r>
        <w:rPr>
          <w:rFonts w:hint="eastAsia"/>
        </w:rPr>
        <w:t>6</w:t>
      </w:r>
      <w:r>
        <w:rPr>
          <w:rFonts w:hint="eastAsia"/>
        </w:rPr>
        <w:t>个参数是极性。</w:t>
      </w:r>
      <w:r>
        <w:rPr>
          <w:rFonts w:hint="eastAsia"/>
        </w:rPr>
        <w:t>PWM</w:t>
      </w:r>
      <w:r>
        <w:rPr>
          <w:rFonts w:hint="eastAsia"/>
        </w:rPr>
        <w:t>初始化函数的参数说明，如表</w:t>
      </w:r>
      <w:r>
        <w:rPr>
          <w:rFonts w:hint="eastAsia"/>
        </w:rPr>
        <w:t>8-</w:t>
      </w:r>
      <w:r>
        <w:t>7</w:t>
      </w:r>
      <w:r>
        <w:rPr>
          <w:rFonts w:hint="eastAsia"/>
        </w:rPr>
        <w:t>所示，由此可进行</w:t>
      </w:r>
      <w:r>
        <w:rPr>
          <w:rFonts w:hint="eastAsia"/>
        </w:rPr>
        <w:t>P</w:t>
      </w:r>
      <w:r>
        <w:t>WM</w:t>
      </w:r>
      <w:r>
        <w:rPr>
          <w:rFonts w:hint="eastAsia"/>
        </w:rPr>
        <w:t>的应用编程。</w:t>
      </w:r>
    </w:p>
    <w:p w14:paraId="0A6A3CC1" w14:textId="77777777" w:rsidR="000B14C2" w:rsidRDefault="000B14C2">
      <w:pPr>
        <w:ind w:firstLine="420"/>
      </w:pPr>
    </w:p>
    <w:p w14:paraId="28A9806C" w14:textId="77777777" w:rsidR="000B14C2" w:rsidRDefault="000B14C2">
      <w:pPr>
        <w:ind w:firstLine="420"/>
      </w:pPr>
    </w:p>
    <w:p w14:paraId="09B06D94" w14:textId="77777777" w:rsidR="000B14C2" w:rsidRDefault="000B14C2">
      <w:pPr>
        <w:ind w:firstLine="420"/>
      </w:pPr>
    </w:p>
    <w:p w14:paraId="50687F09" w14:textId="77777777" w:rsidR="000B14C2" w:rsidRDefault="000B14C2">
      <w:pPr>
        <w:ind w:firstLine="420"/>
      </w:pPr>
    </w:p>
    <w:p w14:paraId="53DE65EB" w14:textId="77777777" w:rsidR="000B14C2" w:rsidRDefault="000B14C2">
      <w:pPr>
        <w:ind w:firstLine="420"/>
      </w:pPr>
    </w:p>
    <w:p w14:paraId="15F8C68F" w14:textId="77777777" w:rsidR="000B14C2" w:rsidRDefault="000B14C2">
      <w:pPr>
        <w:ind w:firstLine="420"/>
      </w:pPr>
    </w:p>
    <w:tbl>
      <w:tblPr>
        <w:tblW w:w="8145" w:type="dxa"/>
        <w:jc w:val="center"/>
        <w:tblBorders>
          <w:bottom w:val="single" w:sz="4" w:space="0" w:color="auto"/>
          <w:insideH w:val="single" w:sz="4" w:space="0" w:color="auto"/>
          <w:insideV w:val="single" w:sz="4" w:space="0" w:color="auto"/>
        </w:tblBorders>
        <w:tblLook w:val="04A0" w:firstRow="1" w:lastRow="0" w:firstColumn="1" w:lastColumn="0" w:noHBand="0" w:noVBand="1"/>
      </w:tblPr>
      <w:tblGrid>
        <w:gridCol w:w="822"/>
        <w:gridCol w:w="1065"/>
        <w:gridCol w:w="1445"/>
        <w:gridCol w:w="4813"/>
      </w:tblGrid>
      <w:tr w:rsidR="000B14C2" w14:paraId="2DC4E4EF" w14:textId="77777777">
        <w:trPr>
          <w:trHeight w:val="310"/>
          <w:jc w:val="center"/>
        </w:trPr>
        <w:tc>
          <w:tcPr>
            <w:tcW w:w="8145" w:type="dxa"/>
            <w:gridSpan w:val="4"/>
            <w:tcBorders>
              <w:top w:val="single" w:sz="8" w:space="0" w:color="FFFFFF" w:themeColor="background1"/>
              <w:left w:val="single" w:sz="8" w:space="0" w:color="FFFFFF" w:themeColor="background1"/>
              <w:bottom w:val="single" w:sz="8" w:space="0" w:color="auto"/>
              <w:right w:val="single" w:sz="8" w:space="0" w:color="FFFFFF" w:themeColor="background1"/>
            </w:tcBorders>
          </w:tcPr>
          <w:p w14:paraId="03E61BCB" w14:textId="77777777" w:rsidR="000B14C2" w:rsidRDefault="00491828">
            <w:pPr>
              <w:pStyle w:val="6"/>
            </w:pPr>
            <w:r>
              <w:lastRenderedPageBreak/>
              <w:t>表</w:t>
            </w:r>
            <w:r>
              <w:rPr>
                <w:rFonts w:hint="eastAsia"/>
              </w:rPr>
              <w:t>8</w:t>
            </w:r>
            <w:r>
              <w:t>-</w:t>
            </w:r>
            <w:r>
              <w:rPr>
                <w:rFonts w:hint="eastAsia"/>
              </w:rPr>
              <w:t>7</w:t>
            </w:r>
            <w:r>
              <w:t xml:space="preserve">  </w:t>
            </w:r>
            <w:r>
              <w:rPr>
                <w:rFonts w:hint="eastAsia"/>
              </w:rPr>
              <w:t>PWM</w:t>
            </w:r>
            <w:r>
              <w:t>基本功能函数参数说明</w:t>
            </w:r>
          </w:p>
        </w:tc>
      </w:tr>
      <w:tr w:rsidR="000B14C2" w14:paraId="1C1A5D45" w14:textId="77777777">
        <w:trPr>
          <w:trHeight w:val="257"/>
          <w:jc w:val="center"/>
        </w:trPr>
        <w:tc>
          <w:tcPr>
            <w:tcW w:w="822" w:type="dxa"/>
            <w:tcBorders>
              <w:top w:val="single" w:sz="8" w:space="0" w:color="auto"/>
              <w:left w:val="single" w:sz="8" w:space="0" w:color="FFFFFF" w:themeColor="background1"/>
              <w:right w:val="single" w:sz="4" w:space="0" w:color="000000" w:themeColor="text1"/>
            </w:tcBorders>
          </w:tcPr>
          <w:p w14:paraId="758F626A" w14:textId="77777777" w:rsidR="000B14C2" w:rsidRDefault="00491828">
            <w:pPr>
              <w:pStyle w:val="TB"/>
              <w:framePr w:hSpace="0" w:wrap="auto" w:vAnchor="margin" w:hAnchor="text" w:yAlign="inline"/>
            </w:pPr>
            <w:r>
              <w:rPr>
                <w:rFonts w:hint="eastAsia"/>
              </w:rPr>
              <w:t xml:space="preserve"> </w:t>
            </w:r>
            <w:r>
              <w:t xml:space="preserve">   </w:t>
            </w:r>
            <w:r>
              <w:rPr>
                <w:rFonts w:hint="eastAsia"/>
              </w:rPr>
              <w:t>序号</w:t>
            </w:r>
          </w:p>
        </w:tc>
        <w:tc>
          <w:tcPr>
            <w:tcW w:w="1065" w:type="dxa"/>
            <w:tcBorders>
              <w:top w:val="single" w:sz="8" w:space="0" w:color="auto"/>
              <w:left w:val="single" w:sz="4" w:space="0" w:color="000000" w:themeColor="text1"/>
            </w:tcBorders>
            <w:shd w:val="clear" w:color="auto" w:fill="auto"/>
            <w:vAlign w:val="center"/>
          </w:tcPr>
          <w:p w14:paraId="18BF6230" w14:textId="77777777" w:rsidR="000B14C2" w:rsidRDefault="00491828">
            <w:pPr>
              <w:pStyle w:val="TB"/>
              <w:framePr w:hSpace="0" w:wrap="auto" w:vAnchor="margin" w:hAnchor="text" w:yAlign="inline"/>
            </w:pPr>
            <w:r>
              <w:t>参数</w:t>
            </w:r>
          </w:p>
        </w:tc>
        <w:tc>
          <w:tcPr>
            <w:tcW w:w="1445" w:type="dxa"/>
            <w:tcBorders>
              <w:top w:val="single" w:sz="8" w:space="0" w:color="auto"/>
            </w:tcBorders>
            <w:shd w:val="clear" w:color="auto" w:fill="auto"/>
            <w:vAlign w:val="center"/>
          </w:tcPr>
          <w:p w14:paraId="012691A6" w14:textId="77777777" w:rsidR="000B14C2" w:rsidRDefault="00491828">
            <w:pPr>
              <w:pStyle w:val="TB"/>
              <w:framePr w:hSpace="0" w:wrap="auto" w:vAnchor="margin" w:hAnchor="text" w:yAlign="inline"/>
            </w:pPr>
            <w:r>
              <w:t>含义</w:t>
            </w:r>
          </w:p>
        </w:tc>
        <w:tc>
          <w:tcPr>
            <w:tcW w:w="4813" w:type="dxa"/>
            <w:tcBorders>
              <w:top w:val="single" w:sz="8" w:space="0" w:color="auto"/>
              <w:right w:val="single" w:sz="8" w:space="0" w:color="FFFFFF" w:themeColor="background1"/>
            </w:tcBorders>
            <w:shd w:val="clear" w:color="auto" w:fill="auto"/>
            <w:vAlign w:val="center"/>
          </w:tcPr>
          <w:p w14:paraId="3FAE4859" w14:textId="77777777" w:rsidR="000B14C2" w:rsidRDefault="00491828">
            <w:pPr>
              <w:pStyle w:val="TB"/>
              <w:framePr w:hSpace="0" w:wrap="auto" w:vAnchor="margin" w:hAnchor="text" w:yAlign="inline"/>
            </w:pPr>
            <w:r>
              <w:t>备注</w:t>
            </w:r>
          </w:p>
        </w:tc>
      </w:tr>
      <w:tr w:rsidR="000B14C2" w14:paraId="05B262D6" w14:textId="77777777">
        <w:trPr>
          <w:trHeight w:val="257"/>
          <w:jc w:val="center"/>
        </w:trPr>
        <w:tc>
          <w:tcPr>
            <w:tcW w:w="822" w:type="dxa"/>
            <w:tcBorders>
              <w:left w:val="single" w:sz="8" w:space="0" w:color="FFFFFF" w:themeColor="background1"/>
              <w:right w:val="single" w:sz="4" w:space="0" w:color="000000" w:themeColor="text1"/>
            </w:tcBorders>
          </w:tcPr>
          <w:p w14:paraId="3A78E454" w14:textId="77777777" w:rsidR="000B14C2" w:rsidRDefault="00491828">
            <w:pPr>
              <w:pStyle w:val="TB"/>
              <w:framePr w:hSpace="0" w:wrap="auto" w:vAnchor="margin" w:hAnchor="text" w:yAlign="inline"/>
            </w:pPr>
            <w:r>
              <w:rPr>
                <w:rFonts w:hint="eastAsia"/>
              </w:rPr>
              <w:t>1</w:t>
            </w:r>
          </w:p>
        </w:tc>
        <w:tc>
          <w:tcPr>
            <w:tcW w:w="1065" w:type="dxa"/>
            <w:tcBorders>
              <w:left w:val="single" w:sz="4" w:space="0" w:color="000000" w:themeColor="text1"/>
            </w:tcBorders>
            <w:shd w:val="clear" w:color="auto" w:fill="auto"/>
            <w:vAlign w:val="center"/>
          </w:tcPr>
          <w:p w14:paraId="4ADC3033" w14:textId="77777777" w:rsidR="000B14C2" w:rsidRDefault="00491828">
            <w:pPr>
              <w:pStyle w:val="TB"/>
              <w:framePr w:hSpace="0" w:wrap="auto" w:vAnchor="margin" w:hAnchor="text" w:yAlign="inline"/>
            </w:pPr>
            <w:proofErr w:type="spellStart"/>
            <w:r>
              <w:rPr>
                <w:rFonts w:hint="eastAsia"/>
              </w:rPr>
              <w:t>pwm</w:t>
            </w:r>
            <w:r>
              <w:t>No</w:t>
            </w:r>
            <w:proofErr w:type="spellEnd"/>
          </w:p>
        </w:tc>
        <w:tc>
          <w:tcPr>
            <w:tcW w:w="1445" w:type="dxa"/>
            <w:shd w:val="clear" w:color="auto" w:fill="auto"/>
            <w:vAlign w:val="center"/>
          </w:tcPr>
          <w:p w14:paraId="7C31EB84" w14:textId="77777777" w:rsidR="000B14C2" w:rsidRDefault="00491828">
            <w:pPr>
              <w:pStyle w:val="TB"/>
              <w:framePr w:hSpace="0" w:wrap="auto" w:vAnchor="margin" w:hAnchor="text" w:yAlign="inline"/>
            </w:pPr>
            <w:proofErr w:type="spellStart"/>
            <w:r>
              <w:rPr>
                <w:rFonts w:hint="eastAsia"/>
              </w:rPr>
              <w:t>pwm</w:t>
            </w:r>
            <w:proofErr w:type="spellEnd"/>
            <w:r>
              <w:rPr>
                <w:rFonts w:hint="eastAsia"/>
              </w:rPr>
              <w:t>通道号</w:t>
            </w:r>
          </w:p>
        </w:tc>
        <w:tc>
          <w:tcPr>
            <w:tcW w:w="4813" w:type="dxa"/>
            <w:tcBorders>
              <w:right w:val="single" w:sz="8" w:space="0" w:color="FFFFFF" w:themeColor="background1"/>
            </w:tcBorders>
            <w:shd w:val="clear" w:color="auto" w:fill="auto"/>
            <w:vAlign w:val="center"/>
          </w:tcPr>
          <w:p w14:paraId="222522BD" w14:textId="77777777" w:rsidR="000B14C2" w:rsidRDefault="00491828">
            <w:pPr>
              <w:pStyle w:val="TB0"/>
            </w:pPr>
            <w:r>
              <w:rPr>
                <w:rFonts w:hint="eastAsia"/>
              </w:rPr>
              <w:t>使用宏定义</w:t>
            </w:r>
            <w:r>
              <w:rPr>
                <w:rFonts w:hint="eastAsia"/>
              </w:rPr>
              <w:t>PWM_TIM0</w:t>
            </w:r>
            <w:r>
              <w:rPr>
                <w:rFonts w:hint="eastAsia"/>
              </w:rPr>
              <w:t>、…、</w:t>
            </w:r>
            <w:r>
              <w:rPr>
                <w:rFonts w:hint="eastAsia"/>
              </w:rPr>
              <w:t>PWM_PIN0</w:t>
            </w:r>
            <w:r>
              <w:rPr>
                <w:rFonts w:hint="eastAsia"/>
              </w:rPr>
              <w:t>、…</w:t>
            </w:r>
          </w:p>
        </w:tc>
      </w:tr>
      <w:tr w:rsidR="000B14C2" w14:paraId="4D74E139" w14:textId="77777777">
        <w:trPr>
          <w:trHeight w:val="257"/>
          <w:jc w:val="center"/>
        </w:trPr>
        <w:tc>
          <w:tcPr>
            <w:tcW w:w="822" w:type="dxa"/>
            <w:tcBorders>
              <w:left w:val="single" w:sz="8" w:space="0" w:color="FFFFFF" w:themeColor="background1"/>
              <w:right w:val="single" w:sz="4" w:space="0" w:color="000000" w:themeColor="text1"/>
            </w:tcBorders>
          </w:tcPr>
          <w:p w14:paraId="27866BBC" w14:textId="77777777" w:rsidR="000B14C2" w:rsidRDefault="00491828">
            <w:pPr>
              <w:pStyle w:val="TB"/>
              <w:framePr w:hSpace="0" w:wrap="auto" w:vAnchor="margin" w:hAnchor="text" w:yAlign="inline"/>
            </w:pPr>
            <w:r>
              <w:rPr>
                <w:rFonts w:hint="eastAsia"/>
              </w:rPr>
              <w:t>2</w:t>
            </w:r>
          </w:p>
        </w:tc>
        <w:tc>
          <w:tcPr>
            <w:tcW w:w="1065" w:type="dxa"/>
            <w:tcBorders>
              <w:left w:val="single" w:sz="4" w:space="0" w:color="000000" w:themeColor="text1"/>
            </w:tcBorders>
            <w:shd w:val="clear" w:color="auto" w:fill="auto"/>
            <w:vAlign w:val="center"/>
          </w:tcPr>
          <w:p w14:paraId="6ADFC36A" w14:textId="77777777" w:rsidR="000B14C2" w:rsidRDefault="00491828">
            <w:pPr>
              <w:pStyle w:val="TB"/>
              <w:framePr w:hSpace="0" w:wrap="auto" w:vAnchor="margin" w:hAnchor="text" w:yAlign="inline"/>
            </w:pPr>
            <w:proofErr w:type="spellStart"/>
            <w:r>
              <w:rPr>
                <w:rFonts w:hint="eastAsia"/>
              </w:rPr>
              <w:t>clockFre</w:t>
            </w:r>
            <w:proofErr w:type="spellEnd"/>
          </w:p>
        </w:tc>
        <w:tc>
          <w:tcPr>
            <w:tcW w:w="1445" w:type="dxa"/>
            <w:shd w:val="clear" w:color="auto" w:fill="auto"/>
            <w:vAlign w:val="center"/>
          </w:tcPr>
          <w:p w14:paraId="2558BB96" w14:textId="77777777" w:rsidR="000B14C2" w:rsidRDefault="00491828">
            <w:pPr>
              <w:pStyle w:val="TB"/>
              <w:framePr w:hSpace="0" w:wrap="auto" w:vAnchor="margin" w:hAnchor="text" w:yAlign="inline"/>
            </w:pPr>
            <w:r>
              <w:rPr>
                <w:rFonts w:hint="eastAsia"/>
              </w:rPr>
              <w:t>时钟频率</w:t>
            </w:r>
          </w:p>
        </w:tc>
        <w:tc>
          <w:tcPr>
            <w:tcW w:w="4813" w:type="dxa"/>
            <w:tcBorders>
              <w:right w:val="single" w:sz="8" w:space="0" w:color="FFFFFF" w:themeColor="background1"/>
            </w:tcBorders>
            <w:shd w:val="clear" w:color="auto" w:fill="auto"/>
            <w:vAlign w:val="center"/>
          </w:tcPr>
          <w:p w14:paraId="5821298E" w14:textId="77777777" w:rsidR="000B14C2" w:rsidRDefault="00491828">
            <w:pPr>
              <w:pStyle w:val="TB0"/>
            </w:pPr>
            <w:r>
              <w:rPr>
                <w:rFonts w:hint="eastAsia"/>
              </w:rPr>
              <w:t>单位：</w:t>
            </w:r>
            <w:proofErr w:type="spellStart"/>
            <w:r>
              <w:rPr>
                <w:rFonts w:hint="eastAsia"/>
              </w:rPr>
              <w:t>hz</w:t>
            </w:r>
            <w:proofErr w:type="spellEnd"/>
            <w:r>
              <w:rPr>
                <w:rFonts w:hint="eastAsia"/>
              </w:rPr>
              <w:t>，定时器</w:t>
            </w:r>
            <w:r>
              <w:rPr>
                <w:rFonts w:hint="eastAsia"/>
              </w:rPr>
              <w:t>PWM</w:t>
            </w:r>
            <w:r>
              <w:rPr>
                <w:rFonts w:hint="eastAsia"/>
              </w:rPr>
              <w:t>取</w:t>
            </w:r>
            <w:r>
              <w:rPr>
                <w:rFonts w:hint="eastAsia"/>
              </w:rPr>
              <w:t>1-60</w:t>
            </w:r>
            <w:r>
              <w:t>M</w:t>
            </w:r>
            <w:r>
              <w:rPr>
                <w:rFonts w:hint="eastAsia"/>
              </w:rPr>
              <w:t>任意</w:t>
            </w:r>
          </w:p>
          <w:p w14:paraId="0B44120B" w14:textId="77777777" w:rsidR="000B14C2" w:rsidRDefault="00491828">
            <w:pPr>
              <w:pStyle w:val="TB0"/>
            </w:pPr>
            <w:r>
              <w:rPr>
                <w:rFonts w:hint="eastAsia"/>
              </w:rPr>
              <w:t>专用</w:t>
            </w:r>
            <w:r>
              <w:rPr>
                <w:rFonts w:hint="eastAsia"/>
              </w:rPr>
              <w:t>PWM</w:t>
            </w:r>
            <w:r>
              <w:rPr>
                <w:rFonts w:hint="eastAsia"/>
              </w:rPr>
              <w:t>取值</w:t>
            </w:r>
            <w:r>
              <w:rPr>
                <w:rFonts w:cs="Times New Roman"/>
                <w:color w:val="000000" w:themeColor="text1"/>
                <w:szCs w:val="21"/>
              </w:rPr>
              <w:t>235294-</w:t>
            </w:r>
            <w:r>
              <w:rPr>
                <w:rFonts w:hint="eastAsia"/>
              </w:rPr>
              <w:t>60</w:t>
            </w:r>
            <w:r>
              <w:t>M</w:t>
            </w:r>
            <w:r>
              <w:rPr>
                <w:rFonts w:hint="eastAsia"/>
              </w:rPr>
              <w:t>任意</w:t>
            </w:r>
          </w:p>
        </w:tc>
      </w:tr>
      <w:tr w:rsidR="000B14C2" w14:paraId="06A95388" w14:textId="77777777">
        <w:trPr>
          <w:trHeight w:val="257"/>
          <w:jc w:val="center"/>
        </w:trPr>
        <w:tc>
          <w:tcPr>
            <w:tcW w:w="822" w:type="dxa"/>
            <w:tcBorders>
              <w:left w:val="single" w:sz="8" w:space="0" w:color="FFFFFF" w:themeColor="background1"/>
              <w:right w:val="single" w:sz="4" w:space="0" w:color="000000" w:themeColor="text1"/>
            </w:tcBorders>
          </w:tcPr>
          <w:p w14:paraId="17F12E83" w14:textId="77777777" w:rsidR="000B14C2" w:rsidRDefault="00491828">
            <w:pPr>
              <w:pStyle w:val="TB"/>
              <w:framePr w:hSpace="0" w:wrap="auto" w:vAnchor="margin" w:hAnchor="text" w:yAlign="inline"/>
            </w:pPr>
            <w:r>
              <w:rPr>
                <w:rFonts w:hint="eastAsia"/>
              </w:rPr>
              <w:t>3</w:t>
            </w:r>
          </w:p>
        </w:tc>
        <w:tc>
          <w:tcPr>
            <w:tcW w:w="1065" w:type="dxa"/>
            <w:tcBorders>
              <w:left w:val="single" w:sz="4" w:space="0" w:color="000000" w:themeColor="text1"/>
            </w:tcBorders>
            <w:shd w:val="clear" w:color="auto" w:fill="auto"/>
            <w:vAlign w:val="center"/>
          </w:tcPr>
          <w:p w14:paraId="1A921329" w14:textId="77777777" w:rsidR="000B14C2" w:rsidRDefault="00491828">
            <w:pPr>
              <w:pStyle w:val="TB"/>
              <w:framePr w:hSpace="0" w:wrap="auto" w:vAnchor="margin" w:hAnchor="text" w:yAlign="inline"/>
            </w:pPr>
            <w:r>
              <w:rPr>
                <w:rFonts w:hint="eastAsia"/>
              </w:rPr>
              <w:t>period</w:t>
            </w:r>
          </w:p>
        </w:tc>
        <w:tc>
          <w:tcPr>
            <w:tcW w:w="1445" w:type="dxa"/>
            <w:shd w:val="clear" w:color="auto" w:fill="auto"/>
            <w:vAlign w:val="center"/>
          </w:tcPr>
          <w:p w14:paraId="70F5CEE1" w14:textId="77777777" w:rsidR="000B14C2" w:rsidRDefault="00491828">
            <w:pPr>
              <w:pStyle w:val="TB"/>
              <w:framePr w:hSpace="0" w:wrap="auto" w:vAnchor="margin" w:hAnchor="text" w:yAlign="inline"/>
            </w:pPr>
            <w:r>
              <w:rPr>
                <w:rFonts w:hint="eastAsia"/>
              </w:rPr>
              <w:t>周期</w:t>
            </w:r>
          </w:p>
        </w:tc>
        <w:tc>
          <w:tcPr>
            <w:tcW w:w="4813" w:type="dxa"/>
            <w:tcBorders>
              <w:right w:val="single" w:sz="8" w:space="0" w:color="FFFFFF" w:themeColor="background1"/>
            </w:tcBorders>
            <w:shd w:val="clear" w:color="auto" w:fill="auto"/>
            <w:vAlign w:val="center"/>
          </w:tcPr>
          <w:p w14:paraId="210E766A" w14:textId="77777777" w:rsidR="000B14C2" w:rsidRDefault="00491828">
            <w:pPr>
              <w:pStyle w:val="TB0"/>
            </w:pPr>
            <w:r>
              <w:rPr>
                <w:rFonts w:hint="eastAsia"/>
              </w:rPr>
              <w:t>单位为个数，即计数器跳动次数</w:t>
            </w:r>
          </w:p>
          <w:p w14:paraId="42E190E8" w14:textId="77777777" w:rsidR="000B14C2" w:rsidRDefault="00491828">
            <w:pPr>
              <w:pStyle w:val="TB0"/>
            </w:pPr>
            <w:r>
              <w:rPr>
                <w:rFonts w:hint="eastAsia"/>
              </w:rPr>
              <w:t>定时器</w:t>
            </w:r>
            <w:r>
              <w:rPr>
                <w:rFonts w:hint="eastAsia"/>
              </w:rPr>
              <w:t>PWM</w:t>
            </w:r>
            <w:r>
              <w:rPr>
                <w:rFonts w:hint="eastAsia"/>
              </w:rPr>
              <w:t>取不大于时钟频率的正整数</w:t>
            </w:r>
          </w:p>
          <w:p w14:paraId="6280EA4C" w14:textId="77777777" w:rsidR="000B14C2" w:rsidRDefault="00491828">
            <w:pPr>
              <w:pStyle w:val="TB0"/>
            </w:pPr>
            <w:r>
              <w:rPr>
                <w:rFonts w:hint="eastAsia"/>
              </w:rPr>
              <w:t>专用</w:t>
            </w:r>
            <w:r>
              <w:rPr>
                <w:rFonts w:hint="eastAsia"/>
              </w:rPr>
              <w:t>PWM</w:t>
            </w:r>
            <w:r>
              <w:rPr>
                <w:rFonts w:hint="eastAsia"/>
              </w:rPr>
              <w:t>取值参见</w:t>
            </w:r>
            <w:r>
              <w:rPr>
                <w:rFonts w:hint="eastAsia"/>
              </w:rPr>
              <w:t>P</w:t>
            </w:r>
            <w:r>
              <w:t>WM</w:t>
            </w:r>
            <w:r>
              <w:rPr>
                <w:rFonts w:hint="eastAsia"/>
              </w:rPr>
              <w:t>头文件</w:t>
            </w:r>
          </w:p>
        </w:tc>
      </w:tr>
      <w:tr w:rsidR="000B14C2" w14:paraId="70DC3165" w14:textId="77777777">
        <w:trPr>
          <w:trHeight w:val="257"/>
          <w:jc w:val="center"/>
        </w:trPr>
        <w:tc>
          <w:tcPr>
            <w:tcW w:w="822" w:type="dxa"/>
            <w:tcBorders>
              <w:left w:val="single" w:sz="8" w:space="0" w:color="FFFFFF" w:themeColor="background1"/>
              <w:right w:val="single" w:sz="4" w:space="0" w:color="000000" w:themeColor="text1"/>
            </w:tcBorders>
          </w:tcPr>
          <w:p w14:paraId="28F64DCB" w14:textId="77777777" w:rsidR="000B14C2" w:rsidRDefault="00491828">
            <w:pPr>
              <w:pStyle w:val="TB"/>
              <w:framePr w:hSpace="0" w:wrap="auto" w:vAnchor="margin" w:hAnchor="text" w:yAlign="inline"/>
            </w:pPr>
            <w:r>
              <w:rPr>
                <w:rFonts w:hint="eastAsia"/>
              </w:rPr>
              <w:t>4</w:t>
            </w:r>
          </w:p>
        </w:tc>
        <w:tc>
          <w:tcPr>
            <w:tcW w:w="1065" w:type="dxa"/>
            <w:tcBorders>
              <w:left w:val="single" w:sz="4" w:space="0" w:color="000000" w:themeColor="text1"/>
            </w:tcBorders>
            <w:shd w:val="clear" w:color="auto" w:fill="auto"/>
            <w:vAlign w:val="center"/>
          </w:tcPr>
          <w:p w14:paraId="0C131FDE" w14:textId="77777777" w:rsidR="000B14C2" w:rsidRDefault="00491828">
            <w:pPr>
              <w:pStyle w:val="TB"/>
              <w:framePr w:hSpace="0" w:wrap="auto" w:vAnchor="margin" w:hAnchor="text" w:yAlign="inline"/>
            </w:pPr>
            <w:r>
              <w:rPr>
                <w:rFonts w:hint="eastAsia"/>
              </w:rPr>
              <w:t>duty</w:t>
            </w:r>
          </w:p>
        </w:tc>
        <w:tc>
          <w:tcPr>
            <w:tcW w:w="1445" w:type="dxa"/>
            <w:shd w:val="clear" w:color="auto" w:fill="auto"/>
            <w:vAlign w:val="center"/>
          </w:tcPr>
          <w:p w14:paraId="54BA4730" w14:textId="77777777" w:rsidR="000B14C2" w:rsidRDefault="00491828">
            <w:pPr>
              <w:pStyle w:val="TB"/>
              <w:framePr w:hSpace="0" w:wrap="auto" w:vAnchor="margin" w:hAnchor="text" w:yAlign="inline"/>
            </w:pPr>
            <w:r>
              <w:rPr>
                <w:rFonts w:hint="eastAsia"/>
              </w:rPr>
              <w:t>占空比</w:t>
            </w:r>
          </w:p>
        </w:tc>
        <w:tc>
          <w:tcPr>
            <w:tcW w:w="4813" w:type="dxa"/>
            <w:tcBorders>
              <w:right w:val="single" w:sz="8" w:space="0" w:color="FFFFFF" w:themeColor="background1"/>
            </w:tcBorders>
            <w:shd w:val="clear" w:color="auto" w:fill="auto"/>
            <w:vAlign w:val="center"/>
          </w:tcPr>
          <w:p w14:paraId="0949D77B" w14:textId="77777777" w:rsidR="000B14C2" w:rsidRDefault="00491828">
            <w:pPr>
              <w:pStyle w:val="TB0"/>
            </w:pPr>
            <w:r>
              <w:rPr>
                <w:rFonts w:hint="eastAsia"/>
              </w:rPr>
              <w:t>0.0~100.0</w:t>
            </w:r>
            <w:r>
              <w:rPr>
                <w:rFonts w:hint="eastAsia"/>
              </w:rPr>
              <w:t>对应</w:t>
            </w:r>
            <w:r>
              <w:rPr>
                <w:rFonts w:hint="eastAsia"/>
              </w:rPr>
              <w:t>0.0%~100.0%</w:t>
            </w:r>
          </w:p>
        </w:tc>
      </w:tr>
      <w:tr w:rsidR="000B14C2" w14:paraId="2D9DF7DB" w14:textId="77777777">
        <w:trPr>
          <w:trHeight w:val="257"/>
          <w:jc w:val="center"/>
        </w:trPr>
        <w:tc>
          <w:tcPr>
            <w:tcW w:w="822" w:type="dxa"/>
            <w:tcBorders>
              <w:left w:val="single" w:sz="8" w:space="0" w:color="FFFFFF" w:themeColor="background1"/>
              <w:right w:val="single" w:sz="4" w:space="0" w:color="000000" w:themeColor="text1"/>
            </w:tcBorders>
          </w:tcPr>
          <w:p w14:paraId="4A5FD3DF" w14:textId="77777777" w:rsidR="000B14C2" w:rsidRDefault="00491828">
            <w:pPr>
              <w:pStyle w:val="TB"/>
              <w:framePr w:hSpace="0" w:wrap="auto" w:vAnchor="margin" w:hAnchor="text" w:yAlign="inline"/>
            </w:pPr>
            <w:r>
              <w:rPr>
                <w:rFonts w:hint="eastAsia"/>
              </w:rPr>
              <w:t>5</w:t>
            </w:r>
          </w:p>
        </w:tc>
        <w:tc>
          <w:tcPr>
            <w:tcW w:w="1065" w:type="dxa"/>
            <w:tcBorders>
              <w:left w:val="single" w:sz="4" w:space="0" w:color="000000" w:themeColor="text1"/>
            </w:tcBorders>
            <w:shd w:val="clear" w:color="auto" w:fill="auto"/>
            <w:vAlign w:val="center"/>
          </w:tcPr>
          <w:p w14:paraId="594FE64E" w14:textId="77777777" w:rsidR="000B14C2" w:rsidRDefault="00491828">
            <w:pPr>
              <w:pStyle w:val="TB"/>
              <w:framePr w:hSpace="0" w:wrap="auto" w:vAnchor="margin" w:hAnchor="text" w:yAlign="inline"/>
            </w:pPr>
            <w:r>
              <w:rPr>
                <w:rFonts w:hint="eastAsia"/>
              </w:rPr>
              <w:t>align</w:t>
            </w:r>
          </w:p>
        </w:tc>
        <w:tc>
          <w:tcPr>
            <w:tcW w:w="1445" w:type="dxa"/>
            <w:shd w:val="clear" w:color="auto" w:fill="auto"/>
            <w:vAlign w:val="center"/>
          </w:tcPr>
          <w:p w14:paraId="6943256F" w14:textId="77777777" w:rsidR="000B14C2" w:rsidRDefault="00491828">
            <w:pPr>
              <w:pStyle w:val="TB"/>
              <w:framePr w:hSpace="0" w:wrap="auto" w:vAnchor="margin" w:hAnchor="text" w:yAlign="inline"/>
            </w:pPr>
            <w:r>
              <w:rPr>
                <w:rFonts w:hint="eastAsia"/>
              </w:rPr>
              <w:t>对齐方式</w:t>
            </w:r>
          </w:p>
        </w:tc>
        <w:tc>
          <w:tcPr>
            <w:tcW w:w="4813" w:type="dxa"/>
            <w:tcBorders>
              <w:right w:val="single" w:sz="8" w:space="0" w:color="FFFFFF" w:themeColor="background1"/>
            </w:tcBorders>
            <w:shd w:val="clear" w:color="auto" w:fill="auto"/>
            <w:vAlign w:val="center"/>
          </w:tcPr>
          <w:p w14:paraId="50001121" w14:textId="77777777" w:rsidR="000B14C2" w:rsidRDefault="00491828">
            <w:pPr>
              <w:pStyle w:val="TB0"/>
            </w:pPr>
            <w:r>
              <w:rPr>
                <w:rFonts w:hint="eastAsia"/>
              </w:rPr>
              <w:t>在头文件宏定义给出</w:t>
            </w:r>
            <w:r>
              <w:t xml:space="preserve"> </w:t>
            </w:r>
          </w:p>
        </w:tc>
      </w:tr>
      <w:tr w:rsidR="000B14C2" w14:paraId="62407B5B" w14:textId="77777777">
        <w:trPr>
          <w:trHeight w:val="257"/>
          <w:jc w:val="center"/>
        </w:trPr>
        <w:tc>
          <w:tcPr>
            <w:tcW w:w="822" w:type="dxa"/>
            <w:tcBorders>
              <w:left w:val="single" w:sz="8" w:space="0" w:color="FFFFFF" w:themeColor="background1"/>
              <w:bottom w:val="single" w:sz="8" w:space="0" w:color="auto"/>
              <w:right w:val="single" w:sz="4" w:space="0" w:color="000000" w:themeColor="text1"/>
            </w:tcBorders>
          </w:tcPr>
          <w:p w14:paraId="203A505F" w14:textId="77777777" w:rsidR="000B14C2" w:rsidRDefault="00491828">
            <w:pPr>
              <w:pStyle w:val="TB"/>
              <w:framePr w:hSpace="0" w:wrap="auto" w:vAnchor="margin" w:hAnchor="text" w:yAlign="inline"/>
            </w:pPr>
            <w:r>
              <w:rPr>
                <w:rFonts w:hint="eastAsia"/>
              </w:rPr>
              <w:t>6</w:t>
            </w:r>
          </w:p>
        </w:tc>
        <w:tc>
          <w:tcPr>
            <w:tcW w:w="1065" w:type="dxa"/>
            <w:tcBorders>
              <w:left w:val="single" w:sz="4" w:space="0" w:color="000000" w:themeColor="text1"/>
              <w:bottom w:val="single" w:sz="8" w:space="0" w:color="auto"/>
            </w:tcBorders>
            <w:shd w:val="clear" w:color="auto" w:fill="auto"/>
            <w:vAlign w:val="center"/>
          </w:tcPr>
          <w:p w14:paraId="782A0EBF" w14:textId="77777777" w:rsidR="000B14C2" w:rsidRDefault="00491828">
            <w:pPr>
              <w:pStyle w:val="TB"/>
              <w:framePr w:hSpace="0" w:wrap="auto" w:vAnchor="margin" w:hAnchor="text" w:yAlign="inline"/>
            </w:pPr>
            <w:r>
              <w:rPr>
                <w:rFonts w:hint="eastAsia"/>
              </w:rPr>
              <w:t>pol</w:t>
            </w:r>
          </w:p>
        </w:tc>
        <w:tc>
          <w:tcPr>
            <w:tcW w:w="1445" w:type="dxa"/>
            <w:tcBorders>
              <w:bottom w:val="single" w:sz="8" w:space="0" w:color="auto"/>
            </w:tcBorders>
            <w:shd w:val="clear" w:color="auto" w:fill="auto"/>
            <w:vAlign w:val="center"/>
          </w:tcPr>
          <w:p w14:paraId="0084A51C" w14:textId="77777777" w:rsidR="000B14C2" w:rsidRDefault="00491828">
            <w:pPr>
              <w:pStyle w:val="TB"/>
              <w:framePr w:hSpace="0" w:wrap="auto" w:vAnchor="margin" w:hAnchor="text" w:yAlign="inline"/>
            </w:pPr>
            <w:r>
              <w:rPr>
                <w:rFonts w:hint="eastAsia"/>
              </w:rPr>
              <w:t>极性</w:t>
            </w:r>
          </w:p>
        </w:tc>
        <w:tc>
          <w:tcPr>
            <w:tcW w:w="4813" w:type="dxa"/>
            <w:tcBorders>
              <w:bottom w:val="single" w:sz="8" w:space="0" w:color="auto"/>
              <w:right w:val="single" w:sz="8" w:space="0" w:color="FFFFFF" w:themeColor="background1"/>
            </w:tcBorders>
            <w:shd w:val="clear" w:color="auto" w:fill="auto"/>
            <w:vAlign w:val="center"/>
          </w:tcPr>
          <w:p w14:paraId="7BBED00D" w14:textId="77777777" w:rsidR="000B14C2" w:rsidRDefault="00491828">
            <w:pPr>
              <w:pStyle w:val="TB0"/>
            </w:pPr>
            <w:r>
              <w:rPr>
                <w:rFonts w:hint="eastAsia"/>
              </w:rPr>
              <w:t>在头文件宏定义给出，如</w:t>
            </w:r>
            <w:r>
              <w:rPr>
                <w:rFonts w:hint="eastAsia"/>
              </w:rPr>
              <w:t>PWM_PLUS</w:t>
            </w:r>
            <w:r>
              <w:rPr>
                <w:rFonts w:hint="eastAsia"/>
              </w:rPr>
              <w:t>为正极性</w:t>
            </w:r>
          </w:p>
        </w:tc>
      </w:tr>
    </w:tbl>
    <w:p w14:paraId="5EC9485E" w14:textId="77777777" w:rsidR="000B14C2" w:rsidRDefault="00491828">
      <w:pPr>
        <w:pStyle w:val="4"/>
      </w:pPr>
      <w:r>
        <w:t>3</w:t>
      </w:r>
      <w:r>
        <w:rPr>
          <w:rFonts w:hint="eastAsia"/>
        </w:rPr>
        <w:t>．基于构件的</w:t>
      </w:r>
      <w:r>
        <w:rPr>
          <w:rFonts w:hint="eastAsia"/>
        </w:rPr>
        <w:t>P</w:t>
      </w:r>
      <w:r>
        <w:t>WM</w:t>
      </w:r>
      <w:r>
        <w:rPr>
          <w:rFonts w:hint="eastAsia"/>
        </w:rPr>
        <w:t>编程举例</w:t>
      </w:r>
    </w:p>
    <w:p w14:paraId="6AEA3715" w14:textId="77777777" w:rsidR="000B14C2" w:rsidRDefault="00491828">
      <w:pPr>
        <w:ind w:firstLineChars="0" w:firstLine="420"/>
        <w:rPr>
          <w:lang w:val="zh-CN"/>
        </w:rPr>
      </w:pPr>
      <w:r>
        <w:rPr>
          <w:rFonts w:hint="eastAsia"/>
        </w:rPr>
        <w:t>PWM</w:t>
      </w:r>
      <w:r>
        <w:rPr>
          <w:rFonts w:hint="eastAsia"/>
        </w:rPr>
        <w:t>驱动构件的测试工程位于电子资源中的【</w:t>
      </w:r>
      <w:r>
        <w:rPr>
          <w:rFonts w:hint="eastAsia"/>
        </w:rPr>
        <w:t>0</w:t>
      </w:r>
      <w:r>
        <w:t>3</w:t>
      </w:r>
      <w:r>
        <w:rPr>
          <w:rFonts w:hint="eastAsia"/>
        </w:rPr>
        <w:t>-Soft</w:t>
      </w:r>
      <w:r>
        <w:t>ware</w:t>
      </w:r>
      <w:r>
        <w:rPr>
          <w:rFonts w:hint="eastAsia"/>
        </w:rPr>
        <w:t>\CH08</w:t>
      </w:r>
      <w:r>
        <w:t>\PWM</w:t>
      </w:r>
      <w:r>
        <w:rPr>
          <w:rFonts w:hint="eastAsia"/>
        </w:rPr>
        <w:t>】文件夹，</w:t>
      </w:r>
      <w:r>
        <w:rPr>
          <w:rFonts w:hint="eastAsia"/>
          <w:lang w:val="zh-CN"/>
        </w:rPr>
        <w:t>编程输出</w:t>
      </w:r>
      <w:r>
        <w:rPr>
          <w:rFonts w:hint="eastAsia"/>
          <w:lang w:val="zh-CN"/>
        </w:rPr>
        <w:t>PWM</w:t>
      </w:r>
      <w:r>
        <w:rPr>
          <w:rFonts w:hint="eastAsia"/>
          <w:lang w:val="zh-CN"/>
        </w:rPr>
        <w:t>波，</w:t>
      </w:r>
      <w:r>
        <w:rPr>
          <w:rFonts w:hint="eastAsia"/>
          <w:lang w:val="zh-CN"/>
        </w:rPr>
        <w:t>P</w:t>
      </w:r>
      <w:r>
        <w:rPr>
          <w:lang w:val="zh-CN"/>
        </w:rPr>
        <w:t>C</w:t>
      </w:r>
      <w:r>
        <w:rPr>
          <w:rFonts w:hint="eastAsia"/>
          <w:lang w:val="zh-CN"/>
        </w:rPr>
        <w:t>机的对应程序为：</w:t>
      </w:r>
      <w:r>
        <w:rPr>
          <w:rFonts w:hint="eastAsia"/>
          <w:lang w:val="zh-CN"/>
        </w:rPr>
        <w:t>PWM-</w:t>
      </w:r>
      <w:r>
        <w:rPr>
          <w:rFonts w:hint="eastAsia"/>
          <w:lang w:val="zh-CN"/>
        </w:rPr>
        <w:t>测试程序</w:t>
      </w:r>
      <w:r>
        <w:rPr>
          <w:rFonts w:hint="eastAsia"/>
          <w:lang w:val="zh-CN"/>
        </w:rPr>
        <w:t>C#</w:t>
      </w:r>
      <w:r>
        <w:rPr>
          <w:rFonts w:hint="eastAsia"/>
          <w:lang w:val="zh-CN"/>
        </w:rPr>
        <w:t>，可通过串口观察</w:t>
      </w:r>
      <w:r>
        <w:rPr>
          <w:rFonts w:hint="eastAsia"/>
          <w:lang w:val="zh-CN"/>
        </w:rPr>
        <w:t>P</w:t>
      </w:r>
      <w:r>
        <w:rPr>
          <w:lang w:val="zh-CN"/>
        </w:rPr>
        <w:t>WM</w:t>
      </w:r>
      <w:r>
        <w:rPr>
          <w:rFonts w:hint="eastAsia"/>
          <w:lang w:val="zh-CN"/>
        </w:rPr>
        <w:t>波形。</w:t>
      </w:r>
    </w:p>
    <w:p w14:paraId="365000EA" w14:textId="77777777" w:rsidR="000B14C2" w:rsidRDefault="00491828">
      <w:pPr>
        <w:pStyle w:val="5"/>
        <w:ind w:firstLine="420"/>
        <w:rPr>
          <w:lang w:val="zh-CN"/>
        </w:rPr>
      </w:pPr>
      <w:r>
        <w:rPr>
          <w:rFonts w:hint="eastAsia"/>
          <w:lang w:val="zh-CN"/>
        </w:rPr>
        <w:t>1</w:t>
      </w:r>
      <w:r>
        <w:rPr>
          <w:rFonts w:hint="eastAsia"/>
          <w:lang w:val="zh-CN"/>
        </w:rPr>
        <w:t>）硬件连接及功能</w:t>
      </w:r>
    </w:p>
    <w:p w14:paraId="363FD438" w14:textId="77777777" w:rsidR="000B14C2" w:rsidRDefault="00491828">
      <w:pPr>
        <w:ind w:firstLineChars="0" w:firstLine="420"/>
        <w:rPr>
          <w:lang w:val="zh-CN"/>
        </w:rPr>
      </w:pPr>
      <w:r>
        <w:rPr>
          <w:rFonts w:hint="eastAsia"/>
          <w:lang w:val="zh-CN"/>
        </w:rPr>
        <w:t>用杜邦线将</w:t>
      </w:r>
      <w:r>
        <w:rPr>
          <w:rFonts w:hint="eastAsia"/>
          <w:lang w:val="zh-CN"/>
        </w:rPr>
        <w:t>P</w:t>
      </w:r>
      <w:r>
        <w:rPr>
          <w:lang w:val="zh-CN"/>
        </w:rPr>
        <w:t>T</w:t>
      </w:r>
      <w:r>
        <w:rPr>
          <w:rFonts w:hint="eastAsia"/>
          <w:lang w:val="zh-CN"/>
        </w:rPr>
        <w:t>B10</w:t>
      </w:r>
      <w:r>
        <w:rPr>
          <w:rFonts w:hint="eastAsia"/>
          <w:lang w:val="zh-CN"/>
        </w:rPr>
        <w:t>（</w:t>
      </w:r>
      <w:r>
        <w:rPr>
          <w:rFonts w:hint="eastAsia"/>
          <w:lang w:val="zh-CN"/>
        </w:rPr>
        <w:t>GEC_27</w:t>
      </w:r>
      <w:r>
        <w:rPr>
          <w:rFonts w:hint="eastAsia"/>
          <w:lang w:val="zh-CN"/>
        </w:rPr>
        <w:t>）与</w:t>
      </w:r>
      <w:r>
        <w:rPr>
          <w:rFonts w:hint="eastAsia"/>
          <w:lang w:val="zh-CN"/>
        </w:rPr>
        <w:t>P</w:t>
      </w:r>
      <w:r>
        <w:rPr>
          <w:lang w:val="zh-CN"/>
        </w:rPr>
        <w:t>T</w:t>
      </w:r>
      <w:r>
        <w:rPr>
          <w:rFonts w:hint="eastAsia"/>
          <w:lang w:val="zh-CN"/>
        </w:rPr>
        <w:t>B1</w:t>
      </w:r>
      <w:r>
        <w:rPr>
          <w:lang w:val="zh-CN"/>
        </w:rPr>
        <w:t>4</w:t>
      </w:r>
      <w:r>
        <w:rPr>
          <w:rFonts w:hint="eastAsia"/>
          <w:lang w:val="zh-CN"/>
        </w:rPr>
        <w:t>（</w:t>
      </w:r>
      <w:r>
        <w:rPr>
          <w:rFonts w:hint="eastAsia"/>
          <w:lang w:val="zh-CN"/>
        </w:rPr>
        <w:t>GEC_</w:t>
      </w:r>
      <w:r>
        <w:rPr>
          <w:lang w:val="zh-CN"/>
        </w:rPr>
        <w:t>31</w:t>
      </w:r>
      <w:r>
        <w:rPr>
          <w:rFonts w:hint="eastAsia"/>
          <w:lang w:val="zh-CN"/>
        </w:rPr>
        <w:t>）相连接，从</w:t>
      </w:r>
      <w:r>
        <w:rPr>
          <w:rFonts w:hint="eastAsia"/>
          <w:lang w:val="zh-CN"/>
        </w:rPr>
        <w:t>P</w:t>
      </w:r>
      <w:r>
        <w:rPr>
          <w:lang w:val="zh-CN"/>
        </w:rPr>
        <w:t>T</w:t>
      </w:r>
      <w:r>
        <w:rPr>
          <w:rFonts w:hint="eastAsia"/>
          <w:lang w:val="zh-CN"/>
        </w:rPr>
        <w:t>B10</w:t>
      </w:r>
      <w:r>
        <w:rPr>
          <w:rFonts w:hint="eastAsia"/>
          <w:lang w:val="zh-CN"/>
        </w:rPr>
        <w:t>打出</w:t>
      </w:r>
      <w:r>
        <w:rPr>
          <w:rFonts w:hint="eastAsia"/>
          <w:lang w:val="zh-CN"/>
        </w:rPr>
        <w:t>P</w:t>
      </w:r>
      <w:r>
        <w:rPr>
          <w:lang w:val="zh-CN"/>
        </w:rPr>
        <w:t>WM</w:t>
      </w:r>
      <w:r>
        <w:rPr>
          <w:rFonts w:hint="eastAsia"/>
          <w:lang w:val="zh-CN"/>
        </w:rPr>
        <w:t>波，从利用</w:t>
      </w:r>
      <w:r>
        <w:rPr>
          <w:rFonts w:hint="eastAsia"/>
          <w:lang w:val="zh-CN"/>
        </w:rPr>
        <w:t>G</w:t>
      </w:r>
      <w:r>
        <w:rPr>
          <w:lang w:val="zh-CN"/>
        </w:rPr>
        <w:t>PIO</w:t>
      </w:r>
      <w:r>
        <w:rPr>
          <w:rFonts w:hint="eastAsia"/>
          <w:lang w:val="zh-CN"/>
        </w:rPr>
        <w:t>输入方式</w:t>
      </w:r>
      <w:r>
        <w:rPr>
          <w:rFonts w:hint="eastAsia"/>
          <w:lang w:val="zh-CN"/>
        </w:rPr>
        <w:t>P</w:t>
      </w:r>
      <w:r>
        <w:rPr>
          <w:lang w:val="zh-CN"/>
        </w:rPr>
        <w:t>T</w:t>
      </w:r>
      <w:r>
        <w:rPr>
          <w:rFonts w:hint="eastAsia"/>
          <w:lang w:val="zh-CN"/>
        </w:rPr>
        <w:t>B1</w:t>
      </w:r>
      <w:r>
        <w:rPr>
          <w:lang w:val="zh-CN"/>
        </w:rPr>
        <w:t>4</w:t>
      </w:r>
      <w:r>
        <w:rPr>
          <w:rFonts w:hint="eastAsia"/>
          <w:lang w:val="zh-CN"/>
        </w:rPr>
        <w:t>获得其状态时刻，利用</w:t>
      </w:r>
      <w:r>
        <w:rPr>
          <w:rFonts w:hint="eastAsia"/>
          <w:lang w:val="zh-CN"/>
        </w:rPr>
        <w:t>p</w:t>
      </w:r>
      <w:r>
        <w:rPr>
          <w:lang w:val="zh-CN"/>
        </w:rPr>
        <w:t>rintf</w:t>
      </w:r>
      <w:r>
        <w:rPr>
          <w:rFonts w:hint="eastAsia"/>
          <w:lang w:val="zh-CN"/>
        </w:rPr>
        <w:t>输出</w:t>
      </w:r>
      <w:r>
        <w:rPr>
          <w:rFonts w:hint="eastAsia"/>
          <w:lang w:val="zh-CN"/>
        </w:rPr>
        <w:t>1</w:t>
      </w:r>
      <w:r>
        <w:rPr>
          <w:rFonts w:hint="eastAsia"/>
          <w:lang w:val="zh-CN"/>
        </w:rPr>
        <w:t>、</w:t>
      </w:r>
      <w:r>
        <w:rPr>
          <w:rFonts w:hint="eastAsia"/>
          <w:lang w:val="zh-CN"/>
        </w:rPr>
        <w:t>0</w:t>
      </w:r>
      <w:r>
        <w:rPr>
          <w:rFonts w:hint="eastAsia"/>
          <w:lang w:val="zh-CN"/>
        </w:rPr>
        <w:t>，</w:t>
      </w:r>
      <w:r>
        <w:rPr>
          <w:rFonts w:hint="eastAsia"/>
          <w:lang w:val="zh-CN"/>
        </w:rPr>
        <w:t>P</w:t>
      </w:r>
      <w:r>
        <w:rPr>
          <w:lang w:val="zh-CN"/>
        </w:rPr>
        <w:t>C</w:t>
      </w:r>
      <w:r>
        <w:rPr>
          <w:rFonts w:hint="eastAsia"/>
          <w:lang w:val="zh-CN"/>
        </w:rPr>
        <w:t>机的</w:t>
      </w:r>
      <w:r>
        <w:rPr>
          <w:rFonts w:hint="eastAsia"/>
          <w:lang w:val="zh-CN"/>
        </w:rPr>
        <w:t>PWM-</w:t>
      </w:r>
      <w:r>
        <w:rPr>
          <w:rFonts w:hint="eastAsia"/>
          <w:lang w:val="zh-CN"/>
        </w:rPr>
        <w:t>测试程序</w:t>
      </w:r>
      <w:r>
        <w:rPr>
          <w:rFonts w:hint="eastAsia"/>
          <w:lang w:val="zh-CN"/>
        </w:rPr>
        <w:t>C#</w:t>
      </w:r>
      <w:r>
        <w:rPr>
          <w:rFonts w:hint="eastAsia"/>
          <w:lang w:val="zh-CN"/>
        </w:rPr>
        <w:t>画出其</w:t>
      </w:r>
      <w:r>
        <w:rPr>
          <w:rFonts w:hint="eastAsia"/>
          <w:lang w:val="zh-CN"/>
        </w:rPr>
        <w:t>P</w:t>
      </w:r>
      <w:r>
        <w:rPr>
          <w:lang w:val="zh-CN"/>
        </w:rPr>
        <w:t>WM</w:t>
      </w:r>
      <w:r>
        <w:rPr>
          <w:rFonts w:hint="eastAsia"/>
          <w:lang w:val="zh-CN"/>
        </w:rPr>
        <w:t>波形。</w:t>
      </w:r>
    </w:p>
    <w:p w14:paraId="49BD3F8F" w14:textId="77777777" w:rsidR="000B14C2" w:rsidRDefault="00491828">
      <w:pPr>
        <w:pStyle w:val="5"/>
        <w:ind w:firstLine="420"/>
        <w:rPr>
          <w:lang w:val="zh-CN"/>
        </w:rPr>
      </w:pPr>
      <w:r>
        <w:rPr>
          <w:rFonts w:hint="eastAsia"/>
          <w:lang w:val="zh-CN"/>
        </w:rPr>
        <w:t>2</w:t>
      </w:r>
      <w:r>
        <w:rPr>
          <w:rFonts w:hint="eastAsia"/>
          <w:lang w:val="zh-CN"/>
        </w:rPr>
        <w:t>）</w:t>
      </w:r>
      <w:r>
        <w:rPr>
          <w:rFonts w:hint="eastAsia"/>
          <w:lang w:val="zh-CN"/>
        </w:rPr>
        <w:t>M</w:t>
      </w:r>
      <w:r>
        <w:rPr>
          <w:lang w:val="zh-CN"/>
        </w:rPr>
        <w:t>CU</w:t>
      </w:r>
      <w:r>
        <w:rPr>
          <w:rFonts w:hint="eastAsia"/>
          <w:lang w:val="zh-CN"/>
        </w:rPr>
        <w:t>方编程</w:t>
      </w:r>
      <w:r>
        <w:rPr>
          <w:lang w:val="zh-CN"/>
        </w:rPr>
        <w:t>步骤</w:t>
      </w:r>
    </w:p>
    <w:p w14:paraId="7C3C3B45" w14:textId="77777777" w:rsidR="000B14C2" w:rsidRDefault="00491828">
      <w:pPr>
        <w:ind w:firstLine="420"/>
        <w:rPr>
          <w:lang w:val="zh-CN"/>
        </w:rPr>
      </w:pPr>
      <w:r>
        <w:rPr>
          <w:lang w:val="zh-CN"/>
        </w:rPr>
        <w:t>（</w:t>
      </w:r>
      <w:r>
        <w:rPr>
          <w:lang w:val="zh-CN"/>
        </w:rPr>
        <w:t>1</w:t>
      </w:r>
      <w:r>
        <w:rPr>
          <w:lang w:val="zh-CN"/>
        </w:rPr>
        <w:t>）</w:t>
      </w:r>
      <w:r>
        <w:rPr>
          <w:rFonts w:hint="eastAsia"/>
          <w:lang w:val="zh-CN"/>
        </w:rPr>
        <w:t>变量定义。在工程</w:t>
      </w:r>
      <w:r>
        <w:rPr>
          <w:rFonts w:hint="eastAsia"/>
          <w:lang w:val="zh-CN"/>
        </w:rPr>
        <w:t>07_AppPrg\main.c</w:t>
      </w:r>
      <w:r>
        <w:rPr>
          <w:rFonts w:hint="eastAsia"/>
          <w:lang w:val="zh-CN"/>
        </w:rPr>
        <w:t>中</w:t>
      </w:r>
      <w:r>
        <w:rPr>
          <w:rFonts w:hint="eastAsia"/>
          <w:lang w:val="zh-CN"/>
        </w:rPr>
        <w:t>main</w:t>
      </w:r>
      <w:r>
        <w:rPr>
          <w:rFonts w:hint="eastAsia"/>
          <w:lang w:val="zh-CN"/>
        </w:rPr>
        <w:t>函数的“声明</w:t>
      </w:r>
      <w:r>
        <w:rPr>
          <w:rFonts w:hint="eastAsia"/>
          <w:lang w:val="zh-CN"/>
        </w:rPr>
        <w:t>main</w:t>
      </w:r>
      <w:r>
        <w:rPr>
          <w:rFonts w:hint="eastAsia"/>
          <w:lang w:val="zh-CN"/>
        </w:rPr>
        <w:t>函数使用的局部变量”部分，声明变量。</w:t>
      </w:r>
    </w:p>
    <w:tbl>
      <w:tblPr>
        <w:tblStyle w:val="69"/>
        <w:tblW w:w="805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none" w:sz="0" w:space="0" w:color="auto"/>
        </w:tblBorders>
        <w:shd w:val="pct10" w:color="auto" w:fill="auto"/>
        <w:tblLook w:val="04A0" w:firstRow="1" w:lastRow="0" w:firstColumn="1" w:lastColumn="0" w:noHBand="0" w:noVBand="1"/>
      </w:tblPr>
      <w:tblGrid>
        <w:gridCol w:w="8051"/>
      </w:tblGrid>
      <w:tr w:rsidR="000B14C2" w14:paraId="56E08DE5" w14:textId="77777777">
        <w:trPr>
          <w:jc w:val="center"/>
        </w:trPr>
        <w:tc>
          <w:tcPr>
            <w:tcW w:w="500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pct10" w:color="auto" w:fill="auto"/>
            <w:tcMar>
              <w:top w:w="0" w:type="dxa"/>
              <w:left w:w="442" w:type="dxa"/>
              <w:bottom w:w="0" w:type="dxa"/>
              <w:right w:w="51" w:type="dxa"/>
            </w:tcMar>
          </w:tcPr>
          <w:p w14:paraId="2DBABC9B" w14:textId="77777777" w:rsidR="000B14C2" w:rsidRDefault="00491828">
            <w:pPr>
              <w:spacing w:line="240" w:lineRule="exact"/>
              <w:ind w:firstLineChars="0" w:firstLine="0"/>
              <w:jc w:val="left"/>
              <w:rPr>
                <w:sz w:val="18"/>
                <w:szCs w:val="18"/>
              </w:rPr>
            </w:pPr>
            <w:r>
              <w:rPr>
                <w:rFonts w:hint="eastAsia"/>
                <w:sz w:val="18"/>
                <w:szCs w:val="18"/>
              </w:rPr>
              <w:t xml:space="preserve">    uint8_t mi, </w:t>
            </w:r>
            <w:proofErr w:type="spellStart"/>
            <w:r>
              <w:rPr>
                <w:rFonts w:hint="eastAsia"/>
                <w:sz w:val="18"/>
                <w:szCs w:val="18"/>
              </w:rPr>
              <w:t>mj</w:t>
            </w:r>
            <w:proofErr w:type="spellEnd"/>
            <w:r>
              <w:rPr>
                <w:rFonts w:hint="eastAsia"/>
                <w:sz w:val="18"/>
                <w:szCs w:val="18"/>
              </w:rPr>
              <w:t xml:space="preserve">, </w:t>
            </w:r>
            <w:proofErr w:type="spellStart"/>
            <w:r>
              <w:rPr>
                <w:rFonts w:hint="eastAsia"/>
                <w:sz w:val="18"/>
                <w:szCs w:val="18"/>
              </w:rPr>
              <w:t>mk</w:t>
            </w:r>
            <w:proofErr w:type="spellEnd"/>
            <w:r>
              <w:rPr>
                <w:rFonts w:hint="eastAsia"/>
                <w:sz w:val="18"/>
                <w:szCs w:val="18"/>
              </w:rPr>
              <w:t xml:space="preserve">; </w:t>
            </w:r>
            <w:r>
              <w:rPr>
                <w:sz w:val="18"/>
                <w:szCs w:val="18"/>
              </w:rPr>
              <w:t xml:space="preserve">   </w:t>
            </w:r>
            <w:r>
              <w:rPr>
                <w:rFonts w:hint="eastAsia"/>
                <w:sz w:val="18"/>
                <w:szCs w:val="18"/>
              </w:rPr>
              <w:t xml:space="preserve">// </w:t>
            </w:r>
            <w:r>
              <w:rPr>
                <w:rFonts w:hint="eastAsia"/>
                <w:sz w:val="18"/>
                <w:szCs w:val="18"/>
              </w:rPr>
              <w:t>临时变量</w:t>
            </w:r>
          </w:p>
          <w:p w14:paraId="6FE24792" w14:textId="77777777" w:rsidR="000B14C2" w:rsidRDefault="00491828">
            <w:pPr>
              <w:spacing w:line="240" w:lineRule="exact"/>
              <w:ind w:firstLineChars="0" w:firstLine="0"/>
              <w:jc w:val="left"/>
              <w:rPr>
                <w:sz w:val="18"/>
                <w:szCs w:val="18"/>
              </w:rPr>
            </w:pPr>
            <w:r>
              <w:rPr>
                <w:rFonts w:hint="eastAsia"/>
                <w:sz w:val="18"/>
                <w:szCs w:val="18"/>
              </w:rPr>
              <w:t xml:space="preserve">    double </w:t>
            </w:r>
            <w:proofErr w:type="spellStart"/>
            <w:r>
              <w:rPr>
                <w:rFonts w:hint="eastAsia"/>
                <w:sz w:val="18"/>
                <w:szCs w:val="18"/>
              </w:rPr>
              <w:t>mduty</w:t>
            </w:r>
            <w:proofErr w:type="spellEnd"/>
            <w:r>
              <w:rPr>
                <w:rFonts w:hint="eastAsia"/>
                <w:sz w:val="18"/>
                <w:szCs w:val="18"/>
              </w:rPr>
              <w:t xml:space="preserve">;       </w:t>
            </w:r>
            <w:r>
              <w:rPr>
                <w:sz w:val="18"/>
                <w:szCs w:val="18"/>
              </w:rPr>
              <w:t xml:space="preserve">     </w:t>
            </w:r>
            <w:r>
              <w:rPr>
                <w:rFonts w:hint="eastAsia"/>
                <w:sz w:val="18"/>
                <w:szCs w:val="18"/>
              </w:rPr>
              <w:t xml:space="preserve">// </w:t>
            </w:r>
            <w:r>
              <w:rPr>
                <w:rFonts w:hint="eastAsia"/>
                <w:sz w:val="18"/>
                <w:szCs w:val="18"/>
              </w:rPr>
              <w:t>占空比</w:t>
            </w:r>
          </w:p>
        </w:tc>
      </w:tr>
    </w:tbl>
    <w:p w14:paraId="7FB06CB8" w14:textId="77777777" w:rsidR="000B14C2" w:rsidRDefault="00491828">
      <w:pPr>
        <w:ind w:firstLineChars="0" w:firstLine="420"/>
        <w:rPr>
          <w:lang w:val="zh-CN"/>
        </w:rPr>
      </w:pPr>
      <w:r>
        <w:rPr>
          <w:lang w:val="zh-CN"/>
        </w:rPr>
        <w:t>（</w:t>
      </w:r>
      <w:r>
        <w:rPr>
          <w:lang w:val="zh-CN"/>
        </w:rPr>
        <w:t>2</w:t>
      </w:r>
      <w:r>
        <w:rPr>
          <w:lang w:val="zh-CN"/>
        </w:rPr>
        <w:t>）</w:t>
      </w:r>
      <w:r>
        <w:rPr>
          <w:rFonts w:hint="eastAsia"/>
          <w:lang w:val="zh-CN"/>
        </w:rPr>
        <w:t>给变量赋初值。</w:t>
      </w:r>
    </w:p>
    <w:tbl>
      <w:tblPr>
        <w:tblStyle w:val="69"/>
        <w:tblW w:w="805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none" w:sz="0" w:space="0" w:color="auto"/>
        </w:tblBorders>
        <w:shd w:val="pct10" w:color="auto" w:fill="auto"/>
        <w:tblLook w:val="04A0" w:firstRow="1" w:lastRow="0" w:firstColumn="1" w:lastColumn="0" w:noHBand="0" w:noVBand="1"/>
      </w:tblPr>
      <w:tblGrid>
        <w:gridCol w:w="8051"/>
      </w:tblGrid>
      <w:tr w:rsidR="000B14C2" w14:paraId="7A039BD0" w14:textId="77777777">
        <w:trPr>
          <w:jc w:val="center"/>
        </w:trPr>
        <w:tc>
          <w:tcPr>
            <w:tcW w:w="500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pct10" w:color="auto" w:fill="auto"/>
            <w:tcMar>
              <w:top w:w="0" w:type="dxa"/>
              <w:left w:w="442" w:type="dxa"/>
              <w:bottom w:w="0" w:type="dxa"/>
              <w:right w:w="51" w:type="dxa"/>
            </w:tcMar>
          </w:tcPr>
          <w:p w14:paraId="2E47C994" w14:textId="77777777" w:rsidR="000B14C2" w:rsidRDefault="00491828">
            <w:pPr>
              <w:spacing w:line="240" w:lineRule="exact"/>
              <w:ind w:firstLineChars="0" w:firstLine="0"/>
              <w:jc w:val="left"/>
              <w:rPr>
                <w:sz w:val="18"/>
                <w:szCs w:val="18"/>
              </w:rPr>
            </w:pPr>
            <w:r>
              <w:rPr>
                <w:rFonts w:hint="eastAsia"/>
                <w:sz w:val="18"/>
                <w:szCs w:val="18"/>
              </w:rPr>
              <w:t xml:space="preserve">    //</w:t>
            </w:r>
            <w:r>
              <w:rPr>
                <w:rFonts w:hint="eastAsia"/>
                <w:sz w:val="18"/>
                <w:szCs w:val="18"/>
              </w:rPr>
              <w:t>（</w:t>
            </w:r>
            <w:r>
              <w:rPr>
                <w:rFonts w:hint="eastAsia"/>
                <w:sz w:val="18"/>
                <w:szCs w:val="18"/>
              </w:rPr>
              <w:t>1.3</w:t>
            </w:r>
            <w:r>
              <w:rPr>
                <w:rFonts w:hint="eastAsia"/>
                <w:sz w:val="18"/>
                <w:szCs w:val="18"/>
              </w:rPr>
              <w:t>）【根据本函数所用的变量赋初值】给主函数使用的局部变量赋初值</w:t>
            </w:r>
          </w:p>
          <w:p w14:paraId="130CFAA0" w14:textId="77777777" w:rsidR="000B14C2" w:rsidRDefault="00491828">
            <w:pPr>
              <w:spacing w:line="240" w:lineRule="exact"/>
              <w:ind w:firstLineChars="0" w:firstLine="0"/>
              <w:jc w:val="left"/>
              <w:rPr>
                <w:sz w:val="18"/>
                <w:szCs w:val="18"/>
              </w:rPr>
            </w:pPr>
            <w:r>
              <w:rPr>
                <w:sz w:val="18"/>
                <w:szCs w:val="18"/>
              </w:rPr>
              <w:t xml:space="preserve">    </w:t>
            </w:r>
            <w:proofErr w:type="spellStart"/>
            <w:r>
              <w:rPr>
                <w:sz w:val="18"/>
                <w:szCs w:val="18"/>
              </w:rPr>
              <w:t>mk</w:t>
            </w:r>
            <w:proofErr w:type="spellEnd"/>
            <w:r>
              <w:rPr>
                <w:sz w:val="18"/>
                <w:szCs w:val="18"/>
              </w:rPr>
              <w:t xml:space="preserve"> = 0;</w:t>
            </w:r>
          </w:p>
          <w:p w14:paraId="73F78704" w14:textId="77777777" w:rsidR="000B14C2" w:rsidRDefault="00491828">
            <w:pPr>
              <w:spacing w:line="240" w:lineRule="exact"/>
              <w:ind w:firstLineChars="0" w:firstLine="0"/>
              <w:jc w:val="left"/>
              <w:rPr>
                <w:sz w:val="18"/>
                <w:szCs w:val="18"/>
              </w:rPr>
            </w:pPr>
            <w:r>
              <w:rPr>
                <w:sz w:val="18"/>
                <w:szCs w:val="18"/>
              </w:rPr>
              <w:t xml:space="preserve">    </w:t>
            </w:r>
            <w:proofErr w:type="spellStart"/>
            <w:r>
              <w:rPr>
                <w:sz w:val="18"/>
                <w:szCs w:val="18"/>
              </w:rPr>
              <w:t>mduty</w:t>
            </w:r>
            <w:proofErr w:type="spellEnd"/>
            <w:r>
              <w:rPr>
                <w:sz w:val="18"/>
                <w:szCs w:val="18"/>
              </w:rPr>
              <w:t xml:space="preserve"> = 10.0;</w:t>
            </w:r>
            <w:r>
              <w:rPr>
                <w:rFonts w:hint="eastAsia"/>
                <w:sz w:val="18"/>
                <w:szCs w:val="18"/>
              </w:rPr>
              <w:t xml:space="preserve"> </w:t>
            </w:r>
          </w:p>
        </w:tc>
      </w:tr>
    </w:tbl>
    <w:p w14:paraId="777D6209" w14:textId="77777777" w:rsidR="000B14C2" w:rsidRDefault="00491828">
      <w:pPr>
        <w:ind w:firstLine="420"/>
      </w:pPr>
      <w:r>
        <w:t>（</w:t>
      </w:r>
      <w:r>
        <w:t>3</w:t>
      </w:r>
      <w:r>
        <w:t>）</w:t>
      </w:r>
      <w:r>
        <w:rPr>
          <w:rFonts w:hint="eastAsia"/>
        </w:rPr>
        <w:t>初始化</w:t>
      </w:r>
      <w:r>
        <w:rPr>
          <w:rFonts w:hint="eastAsia"/>
        </w:rPr>
        <w:t>PWM</w:t>
      </w:r>
      <w:r>
        <w:rPr>
          <w:rFonts w:hint="eastAsia"/>
        </w:rPr>
        <w:t>。</w:t>
      </w:r>
    </w:p>
    <w:tbl>
      <w:tblPr>
        <w:tblStyle w:val="69"/>
        <w:tblW w:w="805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none" w:sz="0" w:space="0" w:color="auto"/>
        </w:tblBorders>
        <w:shd w:val="pct10" w:color="auto" w:fill="auto"/>
        <w:tblLook w:val="04A0" w:firstRow="1" w:lastRow="0" w:firstColumn="1" w:lastColumn="0" w:noHBand="0" w:noVBand="1"/>
      </w:tblPr>
      <w:tblGrid>
        <w:gridCol w:w="8051"/>
      </w:tblGrid>
      <w:tr w:rsidR="000B14C2" w14:paraId="3C128D7C" w14:textId="77777777">
        <w:trPr>
          <w:jc w:val="center"/>
        </w:trPr>
        <w:tc>
          <w:tcPr>
            <w:tcW w:w="500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pct10" w:color="auto" w:fill="auto"/>
            <w:tcMar>
              <w:top w:w="0" w:type="dxa"/>
              <w:left w:w="442" w:type="dxa"/>
              <w:bottom w:w="0" w:type="dxa"/>
              <w:right w:w="51" w:type="dxa"/>
            </w:tcMar>
          </w:tcPr>
          <w:p w14:paraId="2026EDA1" w14:textId="77777777" w:rsidR="000B14C2" w:rsidRDefault="00491828">
            <w:pPr>
              <w:spacing w:line="240" w:lineRule="exact"/>
              <w:ind w:firstLineChars="0" w:firstLine="0"/>
              <w:jc w:val="left"/>
              <w:rPr>
                <w:sz w:val="18"/>
                <w:szCs w:val="18"/>
              </w:rPr>
            </w:pPr>
            <w:r>
              <w:rPr>
                <w:rFonts w:hint="eastAsia"/>
                <w:sz w:val="18"/>
                <w:szCs w:val="18"/>
              </w:rPr>
              <w:t xml:space="preserve">    //</w:t>
            </w:r>
            <w:r>
              <w:rPr>
                <w:rFonts w:hint="eastAsia"/>
                <w:sz w:val="18"/>
                <w:szCs w:val="18"/>
              </w:rPr>
              <w:t>（</w:t>
            </w:r>
            <w:r>
              <w:rPr>
                <w:rFonts w:hint="eastAsia"/>
                <w:sz w:val="18"/>
                <w:szCs w:val="18"/>
              </w:rPr>
              <w:t>1.5</w:t>
            </w:r>
            <w:r>
              <w:rPr>
                <w:rFonts w:hint="eastAsia"/>
                <w:sz w:val="18"/>
                <w:szCs w:val="18"/>
              </w:rPr>
              <w:t>）【根据所用到的外部硬件设备】进行用户外设模块初始化化</w:t>
            </w:r>
          </w:p>
          <w:p w14:paraId="107704CB" w14:textId="77777777" w:rsidR="000B14C2" w:rsidRDefault="00491828">
            <w:pPr>
              <w:spacing w:line="240" w:lineRule="exact"/>
              <w:ind w:firstLineChars="0" w:firstLine="0"/>
              <w:jc w:val="left"/>
              <w:rPr>
                <w:sz w:val="18"/>
                <w:szCs w:val="18"/>
              </w:rPr>
            </w:pPr>
            <w:r>
              <w:rPr>
                <w:rFonts w:hint="eastAsia"/>
                <w:sz w:val="18"/>
                <w:szCs w:val="18"/>
              </w:rPr>
              <w:t xml:space="preserve">    //</w:t>
            </w:r>
            <w:r>
              <w:rPr>
                <w:rFonts w:hint="eastAsia"/>
                <w:sz w:val="18"/>
                <w:szCs w:val="18"/>
              </w:rPr>
              <w:t>（</w:t>
            </w:r>
            <w:r>
              <w:rPr>
                <w:rFonts w:hint="eastAsia"/>
                <w:sz w:val="18"/>
                <w:szCs w:val="18"/>
              </w:rPr>
              <w:t>1.5.1</w:t>
            </w:r>
            <w:r>
              <w:rPr>
                <w:rFonts w:hint="eastAsia"/>
                <w:sz w:val="18"/>
                <w:szCs w:val="18"/>
              </w:rPr>
              <w:t>）</w:t>
            </w:r>
            <w:r>
              <w:rPr>
                <w:rFonts w:hint="eastAsia"/>
                <w:sz w:val="18"/>
                <w:szCs w:val="18"/>
              </w:rPr>
              <w:t>PWM</w:t>
            </w:r>
            <w:r>
              <w:rPr>
                <w:rFonts w:hint="eastAsia"/>
                <w:sz w:val="18"/>
                <w:szCs w:val="18"/>
              </w:rPr>
              <w:t>初始化模块号、时钟频率、周期、占空比、对齐方式、极性</w:t>
            </w:r>
          </w:p>
          <w:p w14:paraId="40FFA847" w14:textId="77777777" w:rsidR="000B14C2" w:rsidRDefault="00491828">
            <w:pPr>
              <w:spacing w:line="240" w:lineRule="exact"/>
              <w:ind w:firstLineChars="0" w:firstLine="0"/>
              <w:jc w:val="left"/>
              <w:rPr>
                <w:sz w:val="18"/>
                <w:szCs w:val="18"/>
              </w:rPr>
            </w:pPr>
            <w:r>
              <w:rPr>
                <w:sz w:val="18"/>
                <w:szCs w:val="18"/>
              </w:rPr>
              <w:t xml:space="preserve">    </w:t>
            </w:r>
            <w:proofErr w:type="spellStart"/>
            <w:r>
              <w:rPr>
                <w:sz w:val="18"/>
                <w:szCs w:val="18"/>
              </w:rPr>
              <w:t>pwm_</w:t>
            </w:r>
            <w:proofErr w:type="gramStart"/>
            <w:r>
              <w:rPr>
                <w:sz w:val="18"/>
                <w:szCs w:val="18"/>
              </w:rPr>
              <w:t>init</w:t>
            </w:r>
            <w:proofErr w:type="spellEnd"/>
            <w:r>
              <w:rPr>
                <w:sz w:val="18"/>
                <w:szCs w:val="18"/>
              </w:rPr>
              <w:t xml:space="preserve">(  </w:t>
            </w:r>
            <w:proofErr w:type="gramEnd"/>
            <w:r>
              <w:rPr>
                <w:sz w:val="18"/>
                <w:szCs w:val="18"/>
              </w:rPr>
              <w:t xml:space="preserve">      </w:t>
            </w:r>
            <w:proofErr w:type="spellStart"/>
            <w:r>
              <w:rPr>
                <w:sz w:val="18"/>
                <w:szCs w:val="18"/>
              </w:rPr>
              <w:t>PWM_User</w:t>
            </w:r>
            <w:proofErr w:type="spellEnd"/>
            <w:r>
              <w:rPr>
                <w:sz w:val="18"/>
                <w:szCs w:val="18"/>
              </w:rPr>
              <w:t>, 3000,    3000, 10.0,  PWM_EDGE,PWM_PLUS);</w:t>
            </w:r>
          </w:p>
          <w:p w14:paraId="2AE77F0A" w14:textId="77777777" w:rsidR="000B14C2" w:rsidRDefault="00491828">
            <w:pPr>
              <w:spacing w:line="240" w:lineRule="exact"/>
              <w:ind w:firstLineChars="0" w:firstLine="0"/>
              <w:jc w:val="left"/>
              <w:rPr>
                <w:sz w:val="18"/>
                <w:szCs w:val="18"/>
              </w:rPr>
            </w:pPr>
            <w:r>
              <w:rPr>
                <w:rFonts w:hint="eastAsia"/>
                <w:sz w:val="18"/>
                <w:szCs w:val="18"/>
              </w:rPr>
              <w:t xml:space="preserve">    //</w:t>
            </w:r>
            <w:r>
              <w:rPr>
                <w:rFonts w:hint="eastAsia"/>
                <w:sz w:val="18"/>
                <w:szCs w:val="18"/>
              </w:rPr>
              <w:t>（</w:t>
            </w:r>
            <w:r>
              <w:rPr>
                <w:rFonts w:hint="eastAsia"/>
                <w:sz w:val="18"/>
                <w:szCs w:val="18"/>
              </w:rPr>
              <w:t>1.5.2</w:t>
            </w:r>
            <w:r>
              <w:rPr>
                <w:rFonts w:hint="eastAsia"/>
                <w:sz w:val="18"/>
                <w:szCs w:val="18"/>
              </w:rPr>
              <w:t>）</w:t>
            </w:r>
            <w:r>
              <w:rPr>
                <w:rFonts w:hint="eastAsia"/>
                <w:sz w:val="18"/>
                <w:szCs w:val="18"/>
              </w:rPr>
              <w:t>GPIO</w:t>
            </w:r>
            <w:r>
              <w:rPr>
                <w:rFonts w:hint="eastAsia"/>
                <w:sz w:val="18"/>
                <w:szCs w:val="18"/>
              </w:rPr>
              <w:t>引脚、</w:t>
            </w:r>
            <w:r>
              <w:rPr>
                <w:rFonts w:hint="eastAsia"/>
                <w:sz w:val="18"/>
                <w:szCs w:val="18"/>
              </w:rPr>
              <w:t xml:space="preserve">  </w:t>
            </w:r>
            <w:r>
              <w:rPr>
                <w:rFonts w:hint="eastAsia"/>
                <w:sz w:val="18"/>
                <w:szCs w:val="18"/>
              </w:rPr>
              <w:t>输入</w:t>
            </w:r>
            <w:r>
              <w:rPr>
                <w:rFonts w:hint="eastAsia"/>
                <w:sz w:val="18"/>
                <w:szCs w:val="18"/>
              </w:rPr>
              <w:t>/</w:t>
            </w:r>
            <w:r>
              <w:rPr>
                <w:rFonts w:hint="eastAsia"/>
                <w:sz w:val="18"/>
                <w:szCs w:val="18"/>
              </w:rPr>
              <w:t>输出、</w:t>
            </w:r>
            <w:r>
              <w:rPr>
                <w:rFonts w:hint="eastAsia"/>
                <w:sz w:val="18"/>
                <w:szCs w:val="18"/>
              </w:rPr>
              <w:t xml:space="preserve">  </w:t>
            </w:r>
            <w:r>
              <w:rPr>
                <w:rFonts w:hint="eastAsia"/>
                <w:sz w:val="18"/>
                <w:szCs w:val="18"/>
              </w:rPr>
              <w:t>灯的状态</w:t>
            </w:r>
          </w:p>
          <w:p w14:paraId="0E0174E8" w14:textId="77777777" w:rsidR="000B14C2" w:rsidRDefault="00491828">
            <w:pPr>
              <w:spacing w:line="240" w:lineRule="exact"/>
              <w:ind w:firstLineChars="0" w:firstLine="0"/>
              <w:jc w:val="left"/>
              <w:rPr>
                <w:sz w:val="18"/>
                <w:szCs w:val="18"/>
              </w:rPr>
            </w:pPr>
            <w:r>
              <w:rPr>
                <w:sz w:val="18"/>
                <w:szCs w:val="18"/>
              </w:rPr>
              <w:t xml:space="preserve">    </w:t>
            </w:r>
            <w:proofErr w:type="spellStart"/>
            <w:r>
              <w:rPr>
                <w:sz w:val="18"/>
                <w:szCs w:val="18"/>
              </w:rPr>
              <w:t>gpio_</w:t>
            </w:r>
            <w:proofErr w:type="gramStart"/>
            <w:r>
              <w:rPr>
                <w:sz w:val="18"/>
                <w:szCs w:val="18"/>
              </w:rPr>
              <w:t>init</w:t>
            </w:r>
            <w:proofErr w:type="spellEnd"/>
            <w:r>
              <w:rPr>
                <w:sz w:val="18"/>
                <w:szCs w:val="18"/>
              </w:rPr>
              <w:t>(</w:t>
            </w:r>
            <w:proofErr w:type="gramEnd"/>
            <w:r>
              <w:rPr>
                <w:sz w:val="18"/>
                <w:szCs w:val="18"/>
              </w:rPr>
              <w:t xml:space="preserve">LIGHT_BLUE, GPIO_INPUT, LIGHT_OFF); </w:t>
            </w:r>
          </w:p>
          <w:p w14:paraId="68EEACB0" w14:textId="77777777" w:rsidR="000B14C2" w:rsidRDefault="00491828">
            <w:pPr>
              <w:spacing w:line="240" w:lineRule="exact"/>
              <w:ind w:firstLineChars="0" w:firstLine="0"/>
              <w:jc w:val="left"/>
              <w:rPr>
                <w:sz w:val="18"/>
                <w:szCs w:val="18"/>
              </w:rPr>
            </w:pPr>
            <w:r>
              <w:rPr>
                <w:rFonts w:hint="eastAsia"/>
                <w:sz w:val="18"/>
                <w:szCs w:val="18"/>
              </w:rPr>
              <w:t xml:space="preserve">    //</w:t>
            </w:r>
            <w:r>
              <w:rPr>
                <w:rFonts w:hint="eastAsia"/>
                <w:sz w:val="18"/>
                <w:szCs w:val="18"/>
              </w:rPr>
              <w:t>（</w:t>
            </w:r>
            <w:r>
              <w:rPr>
                <w:rFonts w:hint="eastAsia"/>
                <w:sz w:val="18"/>
                <w:szCs w:val="18"/>
              </w:rPr>
              <w:t>1.5.3</w:t>
            </w:r>
            <w:r>
              <w:rPr>
                <w:rFonts w:hint="eastAsia"/>
                <w:sz w:val="18"/>
                <w:szCs w:val="18"/>
              </w:rPr>
              <w:t>）</w:t>
            </w:r>
            <w:r>
              <w:rPr>
                <w:rFonts w:hint="eastAsia"/>
                <w:sz w:val="18"/>
                <w:szCs w:val="18"/>
              </w:rPr>
              <w:t>UART</w:t>
            </w:r>
            <w:r>
              <w:rPr>
                <w:rFonts w:hint="eastAsia"/>
                <w:sz w:val="18"/>
                <w:szCs w:val="18"/>
              </w:rPr>
              <w:t>串口号、波特率</w:t>
            </w:r>
          </w:p>
          <w:p w14:paraId="2763D5EC" w14:textId="77777777" w:rsidR="000B14C2" w:rsidRDefault="00491828">
            <w:pPr>
              <w:spacing w:line="240" w:lineRule="exact"/>
              <w:ind w:firstLineChars="0" w:firstLine="0"/>
              <w:jc w:val="left"/>
              <w:rPr>
                <w:sz w:val="18"/>
                <w:szCs w:val="18"/>
              </w:rPr>
            </w:pPr>
            <w:r>
              <w:rPr>
                <w:sz w:val="18"/>
                <w:szCs w:val="18"/>
              </w:rPr>
              <w:t xml:space="preserve">    </w:t>
            </w:r>
            <w:proofErr w:type="spellStart"/>
            <w:r>
              <w:rPr>
                <w:sz w:val="18"/>
                <w:szCs w:val="18"/>
              </w:rPr>
              <w:t>uart_</w:t>
            </w:r>
            <w:proofErr w:type="gramStart"/>
            <w:r>
              <w:rPr>
                <w:sz w:val="18"/>
                <w:szCs w:val="18"/>
              </w:rPr>
              <w:t>init</w:t>
            </w:r>
            <w:proofErr w:type="spellEnd"/>
            <w:r>
              <w:rPr>
                <w:sz w:val="18"/>
                <w:szCs w:val="18"/>
              </w:rPr>
              <w:t>(</w:t>
            </w:r>
            <w:proofErr w:type="spellStart"/>
            <w:proofErr w:type="gramEnd"/>
            <w:r>
              <w:rPr>
                <w:sz w:val="18"/>
                <w:szCs w:val="18"/>
              </w:rPr>
              <w:t>UART_User</w:t>
            </w:r>
            <w:proofErr w:type="spellEnd"/>
            <w:r>
              <w:rPr>
                <w:sz w:val="18"/>
                <w:szCs w:val="18"/>
              </w:rPr>
              <w:t>, 115200);</w:t>
            </w:r>
          </w:p>
        </w:tc>
      </w:tr>
    </w:tbl>
    <w:p w14:paraId="2ECAA437" w14:textId="77777777" w:rsidR="000B14C2" w:rsidRDefault="00491828">
      <w:pPr>
        <w:ind w:firstLineChars="0" w:firstLine="420"/>
        <w:rPr>
          <w:lang w:val="zh-CN"/>
        </w:rPr>
      </w:pPr>
      <w:r>
        <w:rPr>
          <w:lang w:val="zh-CN"/>
        </w:rPr>
        <w:t>（</w:t>
      </w:r>
      <w:r>
        <w:rPr>
          <w:lang w:val="zh-CN"/>
        </w:rPr>
        <w:t>4</w:t>
      </w:r>
      <w:r>
        <w:rPr>
          <w:lang w:val="zh-CN"/>
        </w:rPr>
        <w:t>）</w:t>
      </w:r>
      <w:r>
        <w:rPr>
          <w:rFonts w:hint="eastAsia"/>
        </w:rPr>
        <w:t xml:space="preserve">PWM_USER </w:t>
      </w:r>
      <w:r>
        <w:rPr>
          <w:rFonts w:hint="eastAsia"/>
        </w:rPr>
        <w:t>引脚打出占空</w:t>
      </w:r>
      <w:r>
        <w:rPr>
          <w:rFonts w:hint="eastAsia"/>
          <w:lang w:val="zh-CN"/>
        </w:rPr>
        <w:t>比不同</w:t>
      </w:r>
      <w:r>
        <w:rPr>
          <w:rFonts w:hint="eastAsia"/>
          <w:lang w:val="zh-CN"/>
        </w:rPr>
        <w:t>P</w:t>
      </w:r>
      <w:r>
        <w:rPr>
          <w:lang w:val="zh-CN"/>
        </w:rPr>
        <w:t>WM</w:t>
      </w:r>
      <w:r>
        <w:rPr>
          <w:rFonts w:hint="eastAsia"/>
          <w:lang w:val="zh-CN"/>
        </w:rPr>
        <w:t>，利用</w:t>
      </w:r>
      <w:r>
        <w:rPr>
          <w:rFonts w:hint="eastAsia"/>
          <w:lang w:val="zh-CN"/>
        </w:rPr>
        <w:t>G</w:t>
      </w:r>
      <w:r>
        <w:rPr>
          <w:lang w:val="zh-CN"/>
        </w:rPr>
        <w:t>PIO</w:t>
      </w:r>
      <w:r>
        <w:rPr>
          <w:rFonts w:hint="eastAsia"/>
          <w:lang w:val="zh-CN"/>
        </w:rPr>
        <w:t>的输入功能获得其跳变。</w:t>
      </w:r>
    </w:p>
    <w:tbl>
      <w:tblPr>
        <w:tblStyle w:val="69"/>
        <w:tblW w:w="805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none" w:sz="0" w:space="0" w:color="auto"/>
        </w:tblBorders>
        <w:shd w:val="pct10" w:color="auto" w:fill="auto"/>
        <w:tblLook w:val="04A0" w:firstRow="1" w:lastRow="0" w:firstColumn="1" w:lastColumn="0" w:noHBand="0" w:noVBand="1"/>
      </w:tblPr>
      <w:tblGrid>
        <w:gridCol w:w="8051"/>
      </w:tblGrid>
      <w:tr w:rsidR="000B14C2" w14:paraId="044EF1AD" w14:textId="77777777">
        <w:trPr>
          <w:jc w:val="center"/>
        </w:trPr>
        <w:tc>
          <w:tcPr>
            <w:tcW w:w="500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pct10" w:color="auto" w:fill="auto"/>
            <w:tcMar>
              <w:top w:w="0" w:type="dxa"/>
              <w:left w:w="442" w:type="dxa"/>
              <w:bottom w:w="0" w:type="dxa"/>
              <w:right w:w="51" w:type="dxa"/>
            </w:tcMar>
          </w:tcPr>
          <w:p w14:paraId="2F0AA77A" w14:textId="77777777" w:rsidR="000B14C2" w:rsidRDefault="00491828">
            <w:pPr>
              <w:ind w:firstLineChars="0" w:firstLine="0"/>
              <w:jc w:val="left"/>
              <w:rPr>
                <w:sz w:val="18"/>
                <w:szCs w:val="18"/>
              </w:rPr>
            </w:pPr>
            <w:r>
              <w:rPr>
                <w:sz w:val="18"/>
                <w:szCs w:val="18"/>
              </w:rPr>
              <w:t>   </w:t>
            </w:r>
            <w:r>
              <w:rPr>
                <w:rFonts w:hint="eastAsia"/>
                <w:sz w:val="18"/>
                <w:szCs w:val="18"/>
              </w:rPr>
              <w:t>//</w:t>
            </w:r>
            <w:r>
              <w:rPr>
                <w:rFonts w:hint="eastAsia"/>
                <w:sz w:val="18"/>
                <w:szCs w:val="18"/>
              </w:rPr>
              <w:t>【</w:t>
            </w:r>
            <w:r>
              <w:rPr>
                <w:rFonts w:hint="eastAsia"/>
                <w:sz w:val="18"/>
                <w:szCs w:val="18"/>
              </w:rPr>
              <w:t>2</w:t>
            </w:r>
            <w:r>
              <w:rPr>
                <w:rFonts w:hint="eastAsia"/>
                <w:sz w:val="18"/>
                <w:szCs w:val="18"/>
              </w:rPr>
              <w:t>】主循环部分（开头）</w:t>
            </w:r>
            <w:r>
              <w:rPr>
                <w:rFonts w:hint="eastAsia"/>
                <w:sz w:val="18"/>
                <w:szCs w:val="18"/>
              </w:rPr>
              <w:t>==============================================</w:t>
            </w:r>
          </w:p>
          <w:p w14:paraId="46C7B076" w14:textId="77777777" w:rsidR="000B14C2" w:rsidRDefault="00491828">
            <w:pPr>
              <w:ind w:firstLineChars="0" w:firstLine="0"/>
              <w:jc w:val="left"/>
              <w:rPr>
                <w:sz w:val="18"/>
                <w:szCs w:val="18"/>
              </w:rPr>
            </w:pPr>
            <w:r>
              <w:rPr>
                <w:rFonts w:hint="eastAsia"/>
                <w:sz w:val="18"/>
                <w:szCs w:val="18"/>
              </w:rPr>
              <w:t xml:space="preserve">    while (1)   //while</w:t>
            </w:r>
            <w:r>
              <w:rPr>
                <w:rFonts w:hint="eastAsia"/>
                <w:sz w:val="18"/>
                <w:szCs w:val="18"/>
              </w:rPr>
              <w:t>无限循环（开头）</w:t>
            </w:r>
          </w:p>
          <w:p w14:paraId="75C98118" w14:textId="77777777" w:rsidR="000B14C2" w:rsidRDefault="00491828">
            <w:pPr>
              <w:ind w:firstLineChars="0" w:firstLine="0"/>
              <w:jc w:val="left"/>
              <w:rPr>
                <w:sz w:val="18"/>
                <w:szCs w:val="18"/>
              </w:rPr>
            </w:pPr>
            <w:r>
              <w:rPr>
                <w:sz w:val="18"/>
                <w:szCs w:val="18"/>
              </w:rPr>
              <w:t xml:space="preserve">    {   </w:t>
            </w:r>
          </w:p>
          <w:p w14:paraId="4E6A7AF1" w14:textId="77777777" w:rsidR="000B14C2" w:rsidRDefault="00491828">
            <w:pPr>
              <w:ind w:firstLineChars="0" w:firstLine="0"/>
              <w:jc w:val="left"/>
              <w:rPr>
                <w:sz w:val="18"/>
                <w:szCs w:val="18"/>
              </w:rPr>
            </w:pPr>
            <w:r>
              <w:rPr>
                <w:rFonts w:hint="eastAsia"/>
                <w:sz w:val="18"/>
                <w:szCs w:val="18"/>
              </w:rPr>
              <w:t xml:space="preserve">        //</w:t>
            </w:r>
            <w:r>
              <w:rPr>
                <w:rFonts w:hint="eastAsia"/>
                <w:sz w:val="18"/>
                <w:szCs w:val="18"/>
              </w:rPr>
              <w:t>（</w:t>
            </w:r>
            <w:r>
              <w:rPr>
                <w:rFonts w:hint="eastAsia"/>
                <w:sz w:val="18"/>
                <w:szCs w:val="18"/>
              </w:rPr>
              <w:t>2.1</w:t>
            </w:r>
            <w:r>
              <w:rPr>
                <w:rFonts w:hint="eastAsia"/>
                <w:sz w:val="18"/>
                <w:szCs w:val="18"/>
              </w:rPr>
              <w:t>）更新占空比</w:t>
            </w:r>
          </w:p>
          <w:p w14:paraId="65FB47E4" w14:textId="77777777" w:rsidR="000B14C2" w:rsidRDefault="00491828">
            <w:pPr>
              <w:ind w:firstLineChars="0" w:firstLine="0"/>
              <w:jc w:val="left"/>
              <w:rPr>
                <w:sz w:val="18"/>
                <w:szCs w:val="18"/>
              </w:rPr>
            </w:pPr>
            <w:r>
              <w:rPr>
                <w:sz w:val="18"/>
                <w:szCs w:val="18"/>
              </w:rPr>
              <w:t xml:space="preserve">        </w:t>
            </w:r>
            <w:proofErr w:type="spellStart"/>
            <w:r>
              <w:rPr>
                <w:sz w:val="18"/>
                <w:szCs w:val="18"/>
              </w:rPr>
              <w:t>pwm_</w:t>
            </w:r>
            <w:proofErr w:type="gramStart"/>
            <w:r>
              <w:rPr>
                <w:sz w:val="18"/>
                <w:szCs w:val="18"/>
              </w:rPr>
              <w:t>update</w:t>
            </w:r>
            <w:proofErr w:type="spellEnd"/>
            <w:r>
              <w:rPr>
                <w:sz w:val="18"/>
                <w:szCs w:val="18"/>
              </w:rPr>
              <w:t>(</w:t>
            </w:r>
            <w:proofErr w:type="spellStart"/>
            <w:proofErr w:type="gramEnd"/>
            <w:r>
              <w:rPr>
                <w:sz w:val="18"/>
                <w:szCs w:val="18"/>
              </w:rPr>
              <w:t>PWM_User</w:t>
            </w:r>
            <w:proofErr w:type="spellEnd"/>
            <w:r>
              <w:rPr>
                <w:sz w:val="18"/>
                <w:szCs w:val="18"/>
              </w:rPr>
              <w:t xml:space="preserve">, </w:t>
            </w:r>
            <w:proofErr w:type="spellStart"/>
            <w:r>
              <w:rPr>
                <w:sz w:val="18"/>
                <w:szCs w:val="18"/>
              </w:rPr>
              <w:t>mduty</w:t>
            </w:r>
            <w:proofErr w:type="spellEnd"/>
            <w:r>
              <w:rPr>
                <w:sz w:val="18"/>
                <w:szCs w:val="18"/>
              </w:rPr>
              <w:t>);</w:t>
            </w:r>
          </w:p>
          <w:p w14:paraId="7401D595" w14:textId="77777777" w:rsidR="000B14C2" w:rsidRDefault="00491828">
            <w:pPr>
              <w:ind w:firstLineChars="0" w:firstLine="0"/>
              <w:jc w:val="left"/>
              <w:rPr>
                <w:sz w:val="18"/>
                <w:szCs w:val="18"/>
              </w:rPr>
            </w:pPr>
            <w:r>
              <w:rPr>
                <w:rFonts w:hint="eastAsia"/>
                <w:sz w:val="18"/>
                <w:szCs w:val="18"/>
              </w:rPr>
              <w:t xml:space="preserve">        </w:t>
            </w:r>
            <w:proofErr w:type="spellStart"/>
            <w:r>
              <w:rPr>
                <w:rFonts w:hint="eastAsia"/>
                <w:sz w:val="18"/>
                <w:szCs w:val="18"/>
              </w:rPr>
              <w:t>printf</w:t>
            </w:r>
            <w:proofErr w:type="spellEnd"/>
            <w:r>
              <w:rPr>
                <w:rFonts w:hint="eastAsia"/>
                <w:sz w:val="18"/>
                <w:szCs w:val="18"/>
              </w:rPr>
              <w:t>("</w:t>
            </w:r>
            <w:r>
              <w:rPr>
                <w:rFonts w:hint="eastAsia"/>
                <w:sz w:val="18"/>
                <w:szCs w:val="18"/>
              </w:rPr>
              <w:t>占空比：</w:t>
            </w:r>
            <w:r>
              <w:rPr>
                <w:rFonts w:hint="eastAsia"/>
                <w:sz w:val="18"/>
                <w:szCs w:val="18"/>
              </w:rPr>
              <w:t>%.2lf\n",</w:t>
            </w:r>
            <w:proofErr w:type="spellStart"/>
            <w:r>
              <w:rPr>
                <w:rFonts w:hint="eastAsia"/>
                <w:sz w:val="18"/>
                <w:szCs w:val="18"/>
              </w:rPr>
              <w:t>mduty</w:t>
            </w:r>
            <w:proofErr w:type="spellEnd"/>
            <w:r>
              <w:rPr>
                <w:rFonts w:hint="eastAsia"/>
                <w:sz w:val="18"/>
                <w:szCs w:val="18"/>
              </w:rPr>
              <w:t>);</w:t>
            </w:r>
          </w:p>
          <w:p w14:paraId="056BBA95" w14:textId="77777777" w:rsidR="000B14C2" w:rsidRDefault="00491828">
            <w:pPr>
              <w:ind w:firstLineChars="0" w:firstLine="0"/>
              <w:jc w:val="left"/>
              <w:rPr>
                <w:sz w:val="18"/>
                <w:szCs w:val="18"/>
              </w:rPr>
            </w:pPr>
            <w:r>
              <w:rPr>
                <w:rFonts w:hint="eastAsia"/>
                <w:sz w:val="18"/>
                <w:szCs w:val="18"/>
              </w:rPr>
              <w:t xml:space="preserve">        //</w:t>
            </w:r>
            <w:r>
              <w:rPr>
                <w:rFonts w:hint="eastAsia"/>
                <w:sz w:val="18"/>
                <w:szCs w:val="18"/>
              </w:rPr>
              <w:t>（</w:t>
            </w:r>
            <w:r>
              <w:rPr>
                <w:rFonts w:hint="eastAsia"/>
                <w:sz w:val="18"/>
                <w:szCs w:val="18"/>
              </w:rPr>
              <w:t>2.2</w:t>
            </w:r>
            <w:r>
              <w:rPr>
                <w:rFonts w:hint="eastAsia"/>
                <w:sz w:val="18"/>
                <w:szCs w:val="18"/>
              </w:rPr>
              <w:t>）打印</w:t>
            </w:r>
            <w:r>
              <w:rPr>
                <w:rFonts w:hint="eastAsia"/>
                <w:sz w:val="18"/>
                <w:szCs w:val="18"/>
              </w:rPr>
              <w:t>1</w:t>
            </w:r>
            <w:r>
              <w:rPr>
                <w:rFonts w:hint="eastAsia"/>
                <w:sz w:val="18"/>
                <w:szCs w:val="18"/>
              </w:rPr>
              <w:t>个波形，一高一低为一个波形</w:t>
            </w:r>
          </w:p>
          <w:p w14:paraId="10E18693" w14:textId="77777777" w:rsidR="000B14C2" w:rsidRDefault="00491828">
            <w:pPr>
              <w:ind w:firstLineChars="0" w:firstLine="0"/>
              <w:jc w:val="left"/>
              <w:rPr>
                <w:sz w:val="18"/>
                <w:szCs w:val="18"/>
              </w:rPr>
            </w:pPr>
            <w:r>
              <w:rPr>
                <w:sz w:val="18"/>
                <w:szCs w:val="18"/>
              </w:rPr>
              <w:t xml:space="preserve">        for (</w:t>
            </w:r>
            <w:proofErr w:type="spellStart"/>
            <w:r>
              <w:rPr>
                <w:sz w:val="18"/>
                <w:szCs w:val="18"/>
              </w:rPr>
              <w:t>mk</w:t>
            </w:r>
            <w:proofErr w:type="spellEnd"/>
            <w:r>
              <w:rPr>
                <w:sz w:val="18"/>
                <w:szCs w:val="18"/>
              </w:rPr>
              <w:t xml:space="preserve"> = 1; </w:t>
            </w:r>
            <w:proofErr w:type="spellStart"/>
            <w:r>
              <w:rPr>
                <w:sz w:val="18"/>
                <w:szCs w:val="18"/>
              </w:rPr>
              <w:t>mk</w:t>
            </w:r>
            <w:proofErr w:type="spellEnd"/>
            <w:r>
              <w:rPr>
                <w:sz w:val="18"/>
                <w:szCs w:val="18"/>
              </w:rPr>
              <w:t xml:space="preserve"> &lt;= 2; </w:t>
            </w:r>
            <w:proofErr w:type="spellStart"/>
            <w:r>
              <w:rPr>
                <w:sz w:val="18"/>
                <w:szCs w:val="18"/>
              </w:rPr>
              <w:t>mk</w:t>
            </w:r>
            <w:proofErr w:type="spellEnd"/>
            <w:r>
              <w:rPr>
                <w:sz w:val="18"/>
                <w:szCs w:val="18"/>
              </w:rPr>
              <w:t>++)</w:t>
            </w:r>
          </w:p>
          <w:p w14:paraId="36F481D5" w14:textId="77777777" w:rsidR="000B14C2" w:rsidRDefault="00491828">
            <w:pPr>
              <w:ind w:firstLineChars="0" w:firstLine="0"/>
              <w:jc w:val="left"/>
              <w:rPr>
                <w:sz w:val="18"/>
                <w:szCs w:val="18"/>
              </w:rPr>
            </w:pPr>
            <w:r>
              <w:rPr>
                <w:sz w:val="18"/>
                <w:szCs w:val="18"/>
              </w:rPr>
              <w:t xml:space="preserve">        {   </w:t>
            </w:r>
          </w:p>
          <w:p w14:paraId="5D258658" w14:textId="77777777" w:rsidR="000B14C2" w:rsidRDefault="00491828">
            <w:pPr>
              <w:ind w:firstLineChars="0" w:firstLine="0"/>
              <w:jc w:val="left"/>
              <w:rPr>
                <w:sz w:val="18"/>
                <w:szCs w:val="18"/>
              </w:rPr>
            </w:pPr>
            <w:r>
              <w:rPr>
                <w:rFonts w:hint="eastAsia"/>
                <w:sz w:val="18"/>
                <w:szCs w:val="18"/>
              </w:rPr>
              <w:lastRenderedPageBreak/>
              <w:t xml:space="preserve">            mi = </w:t>
            </w:r>
            <w:proofErr w:type="spellStart"/>
            <w:r>
              <w:rPr>
                <w:rFonts w:hint="eastAsia"/>
                <w:sz w:val="18"/>
                <w:szCs w:val="18"/>
              </w:rPr>
              <w:t>gpio_get</w:t>
            </w:r>
            <w:proofErr w:type="spellEnd"/>
            <w:r>
              <w:rPr>
                <w:rFonts w:hint="eastAsia"/>
                <w:sz w:val="18"/>
                <w:szCs w:val="18"/>
              </w:rPr>
              <w:t>(LIGHT_BLUE);   //</w:t>
            </w:r>
            <w:r>
              <w:rPr>
                <w:rFonts w:hint="eastAsia"/>
                <w:sz w:val="18"/>
                <w:szCs w:val="18"/>
              </w:rPr>
              <w:t>获取蓝灯电平信息并打印</w:t>
            </w:r>
          </w:p>
          <w:p w14:paraId="039FC021" w14:textId="77777777" w:rsidR="000B14C2" w:rsidRDefault="00491828">
            <w:pPr>
              <w:ind w:firstLineChars="0" w:firstLine="0"/>
              <w:jc w:val="left"/>
              <w:rPr>
                <w:sz w:val="18"/>
                <w:szCs w:val="18"/>
              </w:rPr>
            </w:pPr>
            <w:r>
              <w:rPr>
                <w:rFonts w:hint="eastAsia"/>
                <w:sz w:val="18"/>
                <w:szCs w:val="18"/>
              </w:rPr>
              <w:t xml:space="preserve">            if (mi == 0) </w:t>
            </w:r>
            <w:proofErr w:type="spellStart"/>
            <w:r>
              <w:rPr>
                <w:rFonts w:hint="eastAsia"/>
                <w:sz w:val="18"/>
                <w:szCs w:val="18"/>
              </w:rPr>
              <w:t>printf</w:t>
            </w:r>
            <w:proofErr w:type="spellEnd"/>
            <w:r>
              <w:rPr>
                <w:rFonts w:hint="eastAsia"/>
                <w:sz w:val="18"/>
                <w:szCs w:val="18"/>
              </w:rPr>
              <w:t>("</w:t>
            </w:r>
            <w:r>
              <w:rPr>
                <w:rFonts w:hint="eastAsia"/>
                <w:sz w:val="18"/>
                <w:szCs w:val="18"/>
              </w:rPr>
              <w:t>低电平：</w:t>
            </w:r>
            <w:r>
              <w:rPr>
                <w:rFonts w:hint="eastAsia"/>
                <w:sz w:val="18"/>
                <w:szCs w:val="18"/>
              </w:rPr>
              <w:t xml:space="preserve">0\n"); else </w:t>
            </w:r>
            <w:proofErr w:type="spellStart"/>
            <w:r>
              <w:rPr>
                <w:rFonts w:hint="eastAsia"/>
                <w:sz w:val="18"/>
                <w:szCs w:val="18"/>
              </w:rPr>
              <w:t>printf</w:t>
            </w:r>
            <w:proofErr w:type="spellEnd"/>
            <w:r>
              <w:rPr>
                <w:rFonts w:hint="eastAsia"/>
                <w:sz w:val="18"/>
                <w:szCs w:val="18"/>
              </w:rPr>
              <w:t>("</w:t>
            </w:r>
            <w:r>
              <w:rPr>
                <w:rFonts w:hint="eastAsia"/>
                <w:sz w:val="18"/>
                <w:szCs w:val="18"/>
              </w:rPr>
              <w:t>高电平：</w:t>
            </w:r>
            <w:r>
              <w:rPr>
                <w:rFonts w:hint="eastAsia"/>
                <w:sz w:val="18"/>
                <w:szCs w:val="18"/>
              </w:rPr>
              <w:t>1\n");</w:t>
            </w:r>
          </w:p>
          <w:p w14:paraId="229A6385" w14:textId="77777777" w:rsidR="000B14C2" w:rsidRDefault="00491828">
            <w:pPr>
              <w:ind w:firstLineChars="0" w:firstLine="0"/>
              <w:jc w:val="left"/>
              <w:rPr>
                <w:sz w:val="18"/>
                <w:szCs w:val="18"/>
              </w:rPr>
            </w:pPr>
            <w:r>
              <w:rPr>
                <w:rFonts w:hint="eastAsia"/>
                <w:sz w:val="18"/>
                <w:szCs w:val="18"/>
              </w:rPr>
              <w:t xml:space="preserve">            do                           //</w:t>
            </w:r>
            <w:r>
              <w:rPr>
                <w:rFonts w:hint="eastAsia"/>
                <w:sz w:val="18"/>
                <w:szCs w:val="18"/>
              </w:rPr>
              <w:t>等待电平变化</w:t>
            </w:r>
          </w:p>
          <w:p w14:paraId="17E89B44" w14:textId="77777777" w:rsidR="000B14C2" w:rsidRDefault="00491828">
            <w:pPr>
              <w:ind w:firstLineChars="0" w:firstLine="0"/>
              <w:jc w:val="left"/>
              <w:rPr>
                <w:sz w:val="18"/>
                <w:szCs w:val="18"/>
              </w:rPr>
            </w:pPr>
            <w:r>
              <w:rPr>
                <w:sz w:val="18"/>
                <w:szCs w:val="18"/>
              </w:rPr>
              <w:t xml:space="preserve">                </w:t>
            </w:r>
            <w:proofErr w:type="spellStart"/>
            <w:r>
              <w:rPr>
                <w:sz w:val="18"/>
                <w:szCs w:val="18"/>
              </w:rPr>
              <w:t>mj</w:t>
            </w:r>
            <w:proofErr w:type="spellEnd"/>
            <w:r>
              <w:rPr>
                <w:sz w:val="18"/>
                <w:szCs w:val="18"/>
              </w:rPr>
              <w:t xml:space="preserve"> = </w:t>
            </w:r>
            <w:proofErr w:type="spellStart"/>
            <w:r>
              <w:rPr>
                <w:sz w:val="18"/>
                <w:szCs w:val="18"/>
              </w:rPr>
              <w:t>gpio_</w:t>
            </w:r>
            <w:proofErr w:type="gramStart"/>
            <w:r>
              <w:rPr>
                <w:sz w:val="18"/>
                <w:szCs w:val="18"/>
              </w:rPr>
              <w:t>get</w:t>
            </w:r>
            <w:proofErr w:type="spellEnd"/>
            <w:r>
              <w:rPr>
                <w:sz w:val="18"/>
                <w:szCs w:val="18"/>
              </w:rPr>
              <w:t>(</w:t>
            </w:r>
            <w:proofErr w:type="gramEnd"/>
            <w:r>
              <w:rPr>
                <w:sz w:val="18"/>
                <w:szCs w:val="18"/>
              </w:rPr>
              <w:t>LIGHT_BLUE);</w:t>
            </w:r>
          </w:p>
          <w:p w14:paraId="51995126" w14:textId="77777777" w:rsidR="000B14C2" w:rsidRDefault="00491828">
            <w:pPr>
              <w:ind w:firstLineChars="0" w:firstLine="0"/>
              <w:jc w:val="left"/>
              <w:rPr>
                <w:sz w:val="18"/>
                <w:szCs w:val="18"/>
              </w:rPr>
            </w:pPr>
            <w:r>
              <w:rPr>
                <w:sz w:val="18"/>
                <w:szCs w:val="18"/>
              </w:rPr>
              <w:t xml:space="preserve">            while (</w:t>
            </w:r>
            <w:proofErr w:type="spellStart"/>
            <w:r>
              <w:rPr>
                <w:sz w:val="18"/>
                <w:szCs w:val="18"/>
              </w:rPr>
              <w:t>mj</w:t>
            </w:r>
            <w:proofErr w:type="spellEnd"/>
            <w:r>
              <w:rPr>
                <w:sz w:val="18"/>
                <w:szCs w:val="18"/>
              </w:rPr>
              <w:t xml:space="preserve"> == mi);</w:t>
            </w:r>
          </w:p>
          <w:p w14:paraId="01CB09A8" w14:textId="77777777" w:rsidR="000B14C2" w:rsidRDefault="00491828">
            <w:pPr>
              <w:ind w:firstLineChars="0" w:firstLine="0"/>
              <w:jc w:val="left"/>
              <w:rPr>
                <w:sz w:val="18"/>
                <w:szCs w:val="18"/>
              </w:rPr>
            </w:pPr>
            <w:r>
              <w:rPr>
                <w:sz w:val="18"/>
                <w:szCs w:val="18"/>
              </w:rPr>
              <w:t xml:space="preserve">        }</w:t>
            </w:r>
          </w:p>
          <w:p w14:paraId="653E2641" w14:textId="77777777" w:rsidR="000B14C2" w:rsidRDefault="00491828">
            <w:pPr>
              <w:ind w:firstLineChars="0" w:firstLine="0"/>
              <w:jc w:val="left"/>
              <w:rPr>
                <w:sz w:val="18"/>
                <w:szCs w:val="18"/>
              </w:rPr>
            </w:pPr>
            <w:r>
              <w:rPr>
                <w:rFonts w:hint="eastAsia"/>
                <w:sz w:val="18"/>
                <w:szCs w:val="18"/>
              </w:rPr>
              <w:t xml:space="preserve">        //</w:t>
            </w:r>
            <w:r>
              <w:rPr>
                <w:rFonts w:hint="eastAsia"/>
                <w:sz w:val="18"/>
                <w:szCs w:val="18"/>
              </w:rPr>
              <w:t>（</w:t>
            </w:r>
            <w:r>
              <w:rPr>
                <w:rFonts w:hint="eastAsia"/>
                <w:sz w:val="18"/>
                <w:szCs w:val="18"/>
              </w:rPr>
              <w:t>2.3</w:t>
            </w:r>
            <w:r>
              <w:rPr>
                <w:rFonts w:hint="eastAsia"/>
                <w:sz w:val="18"/>
                <w:szCs w:val="18"/>
              </w:rPr>
              <w:t>）改变占空比</w:t>
            </w:r>
          </w:p>
          <w:p w14:paraId="1C4E7C9C" w14:textId="77777777" w:rsidR="000B14C2" w:rsidRDefault="00491828">
            <w:pPr>
              <w:ind w:firstLineChars="0" w:firstLine="0"/>
              <w:jc w:val="left"/>
              <w:rPr>
                <w:sz w:val="18"/>
                <w:szCs w:val="18"/>
              </w:rPr>
            </w:pPr>
            <w:r>
              <w:rPr>
                <w:sz w:val="18"/>
                <w:szCs w:val="18"/>
              </w:rPr>
              <w:t xml:space="preserve">        </w:t>
            </w:r>
            <w:proofErr w:type="spellStart"/>
            <w:r>
              <w:rPr>
                <w:sz w:val="18"/>
                <w:szCs w:val="18"/>
              </w:rPr>
              <w:t>mduty</w:t>
            </w:r>
            <w:proofErr w:type="spellEnd"/>
            <w:r>
              <w:rPr>
                <w:sz w:val="18"/>
                <w:szCs w:val="18"/>
              </w:rPr>
              <w:t xml:space="preserve"> = </w:t>
            </w:r>
            <w:proofErr w:type="spellStart"/>
            <w:r>
              <w:rPr>
                <w:sz w:val="18"/>
                <w:szCs w:val="18"/>
              </w:rPr>
              <w:t>mduty</w:t>
            </w:r>
            <w:proofErr w:type="spellEnd"/>
            <w:r>
              <w:rPr>
                <w:sz w:val="18"/>
                <w:szCs w:val="18"/>
              </w:rPr>
              <w:t xml:space="preserve"> + 20.0;</w:t>
            </w:r>
          </w:p>
          <w:p w14:paraId="0A0F33DB" w14:textId="77777777" w:rsidR="000B14C2" w:rsidRDefault="00491828">
            <w:pPr>
              <w:ind w:firstLineChars="0" w:firstLine="0"/>
              <w:jc w:val="left"/>
              <w:rPr>
                <w:sz w:val="18"/>
                <w:szCs w:val="18"/>
              </w:rPr>
            </w:pPr>
            <w:r>
              <w:rPr>
                <w:sz w:val="18"/>
                <w:szCs w:val="18"/>
              </w:rPr>
              <w:t xml:space="preserve">        if (</w:t>
            </w:r>
            <w:proofErr w:type="spellStart"/>
            <w:r>
              <w:rPr>
                <w:sz w:val="18"/>
                <w:szCs w:val="18"/>
              </w:rPr>
              <w:t>mduty</w:t>
            </w:r>
            <w:proofErr w:type="spellEnd"/>
            <w:r>
              <w:rPr>
                <w:sz w:val="18"/>
                <w:szCs w:val="18"/>
              </w:rPr>
              <w:t xml:space="preserve"> &gt;= 100.00</w:t>
            </w:r>
            <w:proofErr w:type="gramStart"/>
            <w:r>
              <w:rPr>
                <w:sz w:val="18"/>
                <w:szCs w:val="18"/>
              </w:rPr>
              <w:t xml:space="preserve">)  </w:t>
            </w:r>
            <w:proofErr w:type="spellStart"/>
            <w:r>
              <w:rPr>
                <w:sz w:val="18"/>
                <w:szCs w:val="18"/>
              </w:rPr>
              <w:t>mduty</w:t>
            </w:r>
            <w:proofErr w:type="spellEnd"/>
            <w:proofErr w:type="gramEnd"/>
            <w:r>
              <w:rPr>
                <w:sz w:val="18"/>
                <w:szCs w:val="18"/>
              </w:rPr>
              <w:t xml:space="preserve"> = 10.0;</w:t>
            </w:r>
          </w:p>
          <w:p w14:paraId="04452178" w14:textId="77777777" w:rsidR="000B14C2" w:rsidRDefault="00491828">
            <w:pPr>
              <w:ind w:firstLineChars="0" w:firstLine="0"/>
              <w:jc w:val="left"/>
              <w:rPr>
                <w:sz w:val="18"/>
                <w:szCs w:val="18"/>
              </w:rPr>
            </w:pPr>
            <w:r>
              <w:rPr>
                <w:rFonts w:hint="eastAsia"/>
                <w:sz w:val="18"/>
                <w:szCs w:val="18"/>
              </w:rPr>
              <w:t xml:space="preserve">    }   //while</w:t>
            </w:r>
            <w:r>
              <w:rPr>
                <w:rFonts w:hint="eastAsia"/>
                <w:sz w:val="18"/>
                <w:szCs w:val="18"/>
              </w:rPr>
              <w:t>无限循环（结尾）</w:t>
            </w:r>
          </w:p>
          <w:p w14:paraId="6B21A1F4" w14:textId="77777777" w:rsidR="000B14C2" w:rsidRDefault="00491828">
            <w:pPr>
              <w:ind w:firstLineChars="0" w:firstLine="0"/>
              <w:jc w:val="left"/>
              <w:rPr>
                <w:sz w:val="18"/>
                <w:szCs w:val="18"/>
              </w:rPr>
            </w:pPr>
            <w:r>
              <w:rPr>
                <w:rFonts w:hint="eastAsia"/>
                <w:sz w:val="18"/>
                <w:szCs w:val="18"/>
              </w:rPr>
              <w:t>//</w:t>
            </w:r>
            <w:r>
              <w:rPr>
                <w:rFonts w:hint="eastAsia"/>
                <w:sz w:val="18"/>
                <w:szCs w:val="18"/>
              </w:rPr>
              <w:t>【</w:t>
            </w:r>
            <w:r>
              <w:rPr>
                <w:rFonts w:hint="eastAsia"/>
                <w:sz w:val="18"/>
                <w:szCs w:val="18"/>
              </w:rPr>
              <w:t>2</w:t>
            </w:r>
            <w:r>
              <w:rPr>
                <w:rFonts w:hint="eastAsia"/>
                <w:sz w:val="18"/>
                <w:szCs w:val="18"/>
              </w:rPr>
              <w:t>】主循环部分（结尾）</w:t>
            </w:r>
            <w:r>
              <w:rPr>
                <w:rFonts w:hint="eastAsia"/>
                <w:sz w:val="18"/>
                <w:szCs w:val="18"/>
              </w:rPr>
              <w:t>=============================================</w:t>
            </w:r>
          </w:p>
        </w:tc>
      </w:tr>
    </w:tbl>
    <w:p w14:paraId="639A19D7" w14:textId="77777777" w:rsidR="000B14C2" w:rsidRDefault="00491828">
      <w:pPr>
        <w:pStyle w:val="5"/>
        <w:ind w:firstLine="420"/>
      </w:pPr>
      <w:bookmarkStart w:id="943" w:name="_Toc61277119"/>
      <w:bookmarkStart w:id="944" w:name="_Toc63524238"/>
      <w:bookmarkStart w:id="945" w:name="_Toc149678793"/>
      <w:bookmarkStart w:id="946" w:name="_Toc62056258"/>
      <w:bookmarkStart w:id="947" w:name="_Toc152244086"/>
      <w:r>
        <w:rPr>
          <w:rFonts w:hint="eastAsia"/>
        </w:rPr>
        <w:lastRenderedPageBreak/>
        <w:t>3</w:t>
      </w:r>
      <w:r>
        <w:rPr>
          <w:rFonts w:hint="eastAsia"/>
        </w:rPr>
        <w:t>）测试现象</w:t>
      </w:r>
    </w:p>
    <w:p w14:paraId="29DE3C73" w14:textId="77777777" w:rsidR="000B14C2" w:rsidRDefault="00491828">
      <w:pPr>
        <w:ind w:firstLine="420"/>
        <w:rPr>
          <w:lang w:val="zh-CN"/>
        </w:rPr>
      </w:pPr>
      <w:r>
        <w:rPr>
          <w:rFonts w:hint="eastAsia"/>
        </w:rPr>
        <w:t>（</w:t>
      </w:r>
      <w:r>
        <w:rPr>
          <w:rFonts w:hint="eastAsia"/>
        </w:rPr>
        <w:t>1</w:t>
      </w:r>
      <w:r>
        <w:rPr>
          <w:rFonts w:hint="eastAsia"/>
        </w:rPr>
        <w:t>）</w:t>
      </w:r>
      <w:r>
        <w:rPr>
          <w:rFonts w:ascii="黑体" w:eastAsia="黑体" w:hAnsi="黑体" w:hint="eastAsia"/>
        </w:rPr>
        <w:t>连接硬件。</w:t>
      </w:r>
      <w:r>
        <w:rPr>
          <w:rFonts w:hint="eastAsia"/>
          <w:lang w:val="zh-CN"/>
        </w:rPr>
        <w:t>用杜邦线将</w:t>
      </w:r>
      <w:r>
        <w:rPr>
          <w:rFonts w:hint="eastAsia"/>
          <w:lang w:val="zh-CN"/>
        </w:rPr>
        <w:t>P</w:t>
      </w:r>
      <w:r>
        <w:rPr>
          <w:lang w:val="zh-CN"/>
        </w:rPr>
        <w:t>T</w:t>
      </w:r>
      <w:r>
        <w:rPr>
          <w:rFonts w:hint="eastAsia"/>
          <w:lang w:val="zh-CN"/>
        </w:rPr>
        <w:t>B10</w:t>
      </w:r>
      <w:r>
        <w:rPr>
          <w:rFonts w:hint="eastAsia"/>
          <w:lang w:val="zh-CN"/>
        </w:rPr>
        <w:t>（</w:t>
      </w:r>
      <w:r>
        <w:rPr>
          <w:rFonts w:hint="eastAsia"/>
          <w:lang w:val="zh-CN"/>
        </w:rPr>
        <w:t>GEC_27</w:t>
      </w:r>
      <w:r>
        <w:rPr>
          <w:rFonts w:hint="eastAsia"/>
          <w:lang w:val="zh-CN"/>
        </w:rPr>
        <w:t>）与</w:t>
      </w:r>
      <w:r>
        <w:rPr>
          <w:rFonts w:hint="eastAsia"/>
          <w:lang w:val="zh-CN"/>
        </w:rPr>
        <w:t>P</w:t>
      </w:r>
      <w:r>
        <w:rPr>
          <w:lang w:val="zh-CN"/>
        </w:rPr>
        <w:t>T</w:t>
      </w:r>
      <w:r>
        <w:rPr>
          <w:rFonts w:hint="eastAsia"/>
          <w:lang w:val="zh-CN"/>
        </w:rPr>
        <w:t>B1</w:t>
      </w:r>
      <w:r>
        <w:rPr>
          <w:lang w:val="zh-CN"/>
        </w:rPr>
        <w:t>4</w:t>
      </w:r>
      <w:r>
        <w:rPr>
          <w:rFonts w:hint="eastAsia"/>
          <w:lang w:val="zh-CN"/>
        </w:rPr>
        <w:t>（</w:t>
      </w:r>
      <w:r>
        <w:rPr>
          <w:rFonts w:hint="eastAsia"/>
          <w:lang w:val="zh-CN"/>
        </w:rPr>
        <w:t>GEC_</w:t>
      </w:r>
      <w:r>
        <w:rPr>
          <w:lang w:val="zh-CN"/>
        </w:rPr>
        <w:t>31</w:t>
      </w:r>
      <w:r>
        <w:rPr>
          <w:rFonts w:hint="eastAsia"/>
          <w:lang w:val="zh-CN"/>
        </w:rPr>
        <w:t>）相连接。</w:t>
      </w:r>
    </w:p>
    <w:p w14:paraId="4DC1DE78" w14:textId="77777777" w:rsidR="000B14C2" w:rsidRDefault="00491828">
      <w:pPr>
        <w:ind w:firstLine="420"/>
      </w:pPr>
      <w:r>
        <w:rPr>
          <w:rFonts w:hint="eastAsia"/>
          <w:lang w:val="zh-CN"/>
        </w:rPr>
        <w:t>（</w:t>
      </w:r>
      <w:r>
        <w:rPr>
          <w:rFonts w:hint="eastAsia"/>
          <w:lang w:val="zh-CN"/>
        </w:rPr>
        <w:t>2</w:t>
      </w:r>
      <w:r>
        <w:rPr>
          <w:rFonts w:hint="eastAsia"/>
          <w:lang w:val="zh-CN"/>
        </w:rPr>
        <w:t>）</w:t>
      </w:r>
      <w:r>
        <w:rPr>
          <w:rFonts w:eastAsia="黑体" w:cs="Times New Roman"/>
          <w:lang w:val="zh-CN"/>
        </w:rPr>
        <w:t>下载</w:t>
      </w:r>
      <w:r>
        <w:rPr>
          <w:rFonts w:eastAsia="黑体" w:cs="Times New Roman"/>
          <w:lang w:val="zh-CN"/>
        </w:rPr>
        <w:t>MCU</w:t>
      </w:r>
      <w:r>
        <w:rPr>
          <w:rFonts w:eastAsia="黑体" w:cs="Times New Roman"/>
          <w:lang w:val="zh-CN"/>
        </w:rPr>
        <w:t>方程序</w:t>
      </w:r>
      <w:r>
        <w:rPr>
          <w:rFonts w:hint="eastAsia"/>
          <w:lang w:val="zh-CN"/>
        </w:rPr>
        <w:t>。</w:t>
      </w:r>
      <w:r>
        <w:rPr>
          <w:rFonts w:hint="eastAsia"/>
        </w:rPr>
        <w:t>编译下载</w:t>
      </w:r>
      <w:r>
        <w:rPr>
          <w:rFonts w:hint="eastAsia"/>
        </w:rPr>
        <w:t>M</w:t>
      </w:r>
      <w:r>
        <w:t>CU</w:t>
      </w:r>
      <w:proofErr w:type="gramStart"/>
      <w:r>
        <w:rPr>
          <w:rFonts w:hint="eastAsia"/>
        </w:rPr>
        <w:t>方程序</w:t>
      </w:r>
      <w:proofErr w:type="gramEnd"/>
      <w:r>
        <w:rPr>
          <w:rFonts w:hint="eastAsia"/>
        </w:rPr>
        <w:t>【</w:t>
      </w:r>
      <w:r>
        <w:rPr>
          <w:rFonts w:hint="eastAsia"/>
        </w:rPr>
        <w:t>0</w:t>
      </w:r>
      <w:r>
        <w:t>3</w:t>
      </w:r>
      <w:r>
        <w:rPr>
          <w:rFonts w:hint="eastAsia"/>
        </w:rPr>
        <w:t>-Soft</w:t>
      </w:r>
      <w:r>
        <w:t>ware</w:t>
      </w:r>
      <w:r>
        <w:rPr>
          <w:rFonts w:hint="eastAsia"/>
        </w:rPr>
        <w:t>\CH08</w:t>
      </w:r>
      <w:r>
        <w:t>\PWM</w:t>
      </w:r>
      <w:r>
        <w:rPr>
          <w:rFonts w:hint="eastAsia"/>
        </w:rPr>
        <w:t>】，记下正在使用的串口号，</w:t>
      </w:r>
      <w:r>
        <w:rPr>
          <w:rFonts w:ascii="黑体" w:eastAsia="黑体" w:hAnsi="黑体" w:hint="eastAsia"/>
        </w:rPr>
        <w:t>退出串口更新,</w:t>
      </w:r>
      <w:r>
        <w:rPr>
          <w:rFonts w:asciiTheme="minorEastAsia" w:eastAsiaTheme="minorEastAsia" w:hAnsiTheme="minorEastAsia" w:hint="eastAsia"/>
        </w:rPr>
        <w:t>否则串口被占用。</w:t>
      </w:r>
    </w:p>
    <w:p w14:paraId="21808181" w14:textId="77777777" w:rsidR="000B14C2" w:rsidRDefault="00491828">
      <w:pPr>
        <w:ind w:firstLine="420"/>
      </w:pPr>
      <w:r>
        <w:rPr>
          <w:rFonts w:hint="eastAsia"/>
        </w:rPr>
        <w:t>（</w:t>
      </w:r>
      <w:r>
        <w:rPr>
          <w:rFonts w:hint="eastAsia"/>
        </w:rPr>
        <w:t>3</w:t>
      </w:r>
      <w:r>
        <w:rPr>
          <w:rFonts w:hint="eastAsia"/>
        </w:rPr>
        <w:t>）</w:t>
      </w:r>
      <w:r>
        <w:rPr>
          <w:rFonts w:eastAsia="黑体" w:cs="Times New Roman"/>
        </w:rPr>
        <w:t>运行</w:t>
      </w:r>
      <w:r>
        <w:rPr>
          <w:rFonts w:eastAsia="黑体" w:cs="Times New Roman"/>
        </w:rPr>
        <w:t>PC</w:t>
      </w:r>
      <w:r>
        <w:rPr>
          <w:rFonts w:eastAsia="黑体" w:cs="Times New Roman"/>
        </w:rPr>
        <w:t>方程序</w:t>
      </w:r>
      <w:r>
        <w:rPr>
          <w:rFonts w:eastAsia="黑体" w:cs="Times New Roman" w:hint="eastAsia"/>
        </w:rPr>
        <w:t>。</w:t>
      </w:r>
      <w:r>
        <w:rPr>
          <w:rFonts w:asciiTheme="minorEastAsia" w:eastAsiaTheme="minorEastAsia" w:hAnsiTheme="minorEastAsia" w:hint="eastAsia"/>
        </w:rPr>
        <w:t>直接运行</w:t>
      </w:r>
      <w:r>
        <w:rPr>
          <w:rFonts w:eastAsiaTheme="minorEastAsia" w:cs="Times New Roman"/>
        </w:rPr>
        <w:t>C#</w:t>
      </w:r>
      <w:r>
        <w:rPr>
          <w:rFonts w:asciiTheme="minorEastAsia" w:eastAsiaTheme="minorEastAsia" w:hAnsiTheme="minorEastAsia" w:hint="eastAsia"/>
        </w:rPr>
        <w:t>源程序：【</w:t>
      </w:r>
      <w:r>
        <w:rPr>
          <w:rFonts w:hint="eastAsia"/>
        </w:rPr>
        <w:t>0</w:t>
      </w:r>
      <w:r>
        <w:t>3</w:t>
      </w:r>
      <w:r>
        <w:rPr>
          <w:rFonts w:hint="eastAsia"/>
        </w:rPr>
        <w:t>-Soft</w:t>
      </w:r>
      <w:r>
        <w:t>ware</w:t>
      </w:r>
      <w:r>
        <w:rPr>
          <w:rFonts w:hint="eastAsia"/>
        </w:rPr>
        <w:t>\CH08</w:t>
      </w:r>
      <w:r>
        <w:t>\</w:t>
      </w:r>
      <w:r>
        <w:rPr>
          <w:rFonts w:hint="eastAsia"/>
        </w:rPr>
        <w:t>PWM-</w:t>
      </w:r>
      <w:r>
        <w:rPr>
          <w:rFonts w:hint="eastAsia"/>
        </w:rPr>
        <w:t>测试程序</w:t>
      </w:r>
      <w:r>
        <w:rPr>
          <w:rFonts w:hint="eastAsia"/>
        </w:rPr>
        <w:t>C#</w:t>
      </w:r>
      <w:r>
        <w:rPr>
          <w:rFonts w:hint="eastAsia"/>
        </w:rPr>
        <w:t>】，使用默认</w:t>
      </w:r>
      <w:r>
        <w:rPr>
          <w:rFonts w:hint="eastAsia"/>
        </w:rPr>
        <w:t>1</w:t>
      </w:r>
      <w:r>
        <w:t>15200</w:t>
      </w:r>
      <w:r>
        <w:rPr>
          <w:rFonts w:hint="eastAsia"/>
        </w:rPr>
        <w:t>波特率，打开下载程序所使用的串口。</w:t>
      </w:r>
    </w:p>
    <w:p w14:paraId="59F4F885" w14:textId="77777777" w:rsidR="000B14C2" w:rsidRDefault="00491828">
      <w:pPr>
        <w:ind w:firstLine="420"/>
      </w:pPr>
      <w:r>
        <w:rPr>
          <w:rFonts w:hint="eastAsia"/>
        </w:rPr>
        <w:t>（</w:t>
      </w:r>
      <w:r>
        <w:rPr>
          <w:rFonts w:hint="eastAsia"/>
        </w:rPr>
        <w:t>4</w:t>
      </w:r>
      <w:r>
        <w:rPr>
          <w:rFonts w:hint="eastAsia"/>
        </w:rPr>
        <w:t>）观察现象。</w:t>
      </w:r>
      <w:r>
        <w:rPr>
          <w:rFonts w:hint="eastAsia"/>
        </w:rPr>
        <w:t>P</w:t>
      </w:r>
      <w:r>
        <w:t>WM</w:t>
      </w:r>
      <w:r>
        <w:rPr>
          <w:rFonts w:hint="eastAsia"/>
        </w:rPr>
        <w:t>波形，见图</w:t>
      </w:r>
      <w:r>
        <w:rPr>
          <w:rFonts w:hint="eastAsia"/>
        </w:rPr>
        <w:t>8</w:t>
      </w:r>
      <w:r>
        <w:t>-3</w:t>
      </w:r>
      <w:r>
        <w:rPr>
          <w:rFonts w:hint="eastAsia"/>
        </w:rPr>
        <w:t>，由此体会</w:t>
      </w:r>
      <w:r>
        <w:rPr>
          <w:rFonts w:hint="eastAsia"/>
        </w:rPr>
        <w:t>P</w:t>
      </w:r>
      <w:r>
        <w:t>WM</w:t>
      </w:r>
      <w:r>
        <w:rPr>
          <w:rFonts w:hint="eastAsia"/>
        </w:rPr>
        <w:t>输出。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5226E235" w14:textId="77777777">
        <w:trPr>
          <w:trHeight w:val="150"/>
        </w:trPr>
        <w:tc>
          <w:tcPr>
            <w:tcW w:w="8155" w:type="dxa"/>
          </w:tcPr>
          <w:p w14:paraId="25EEEB2C" w14:textId="77777777" w:rsidR="000B14C2" w:rsidRDefault="00491828">
            <w:pPr>
              <w:ind w:firstLineChars="0" w:firstLine="0"/>
              <w:jc w:val="center"/>
            </w:pPr>
            <w:r>
              <w:rPr>
                <w:noProof/>
              </w:rPr>
              <w:drawing>
                <wp:inline distT="0" distB="0" distL="0" distR="0" wp14:anchorId="62A79552" wp14:editId="5218605A">
                  <wp:extent cx="4328160" cy="1797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4335650" cy="1800104"/>
                          </a:xfrm>
                          <a:prstGeom prst="rect">
                            <a:avLst/>
                          </a:prstGeom>
                        </pic:spPr>
                      </pic:pic>
                    </a:graphicData>
                  </a:graphic>
                </wp:inline>
              </w:drawing>
            </w:r>
          </w:p>
          <w:p w14:paraId="59C0BD31" w14:textId="77777777" w:rsidR="000B14C2" w:rsidRDefault="00491828" w:rsidP="00491828">
            <w:pPr>
              <w:pStyle w:val="7"/>
              <w:outlineLvl w:val="6"/>
            </w:pPr>
            <w:r>
              <w:t>图</w:t>
            </w:r>
            <w:r>
              <w:rPr>
                <w:rFonts w:hint="eastAsia"/>
              </w:rPr>
              <w:t>8-</w:t>
            </w:r>
            <w:r>
              <w:t>3</w:t>
            </w:r>
            <w:r>
              <w:rPr>
                <w:rFonts w:hint="eastAsia"/>
              </w:rPr>
              <w:t xml:space="preserve">  PWM</w:t>
            </w:r>
            <w:r>
              <w:rPr>
                <w:rFonts w:hint="eastAsia"/>
              </w:rPr>
              <w:t>波形</w:t>
            </w:r>
          </w:p>
        </w:tc>
      </w:tr>
    </w:tbl>
    <w:p w14:paraId="38C0EA30" w14:textId="77777777" w:rsidR="000B14C2" w:rsidRDefault="00491828">
      <w:pPr>
        <w:pStyle w:val="2"/>
      </w:pPr>
      <w:bookmarkStart w:id="948" w:name="_Toc175863580"/>
      <w:bookmarkEnd w:id="943"/>
      <w:bookmarkEnd w:id="944"/>
      <w:bookmarkEnd w:id="945"/>
      <w:bookmarkEnd w:id="946"/>
      <w:bookmarkEnd w:id="947"/>
      <w:r>
        <w:t>习</w:t>
      </w:r>
      <w:r>
        <w:rPr>
          <w:rFonts w:hint="eastAsia"/>
        </w:rPr>
        <w:t xml:space="preserve"> </w:t>
      </w:r>
      <w:r>
        <w:t xml:space="preserve"> </w:t>
      </w:r>
      <w:r>
        <w:t>题</w:t>
      </w:r>
      <w:bookmarkEnd w:id="927"/>
      <w:bookmarkEnd w:id="948"/>
    </w:p>
    <w:p w14:paraId="5BE51298" w14:textId="77777777" w:rsidR="000B14C2" w:rsidRDefault="00491828">
      <w:pPr>
        <w:ind w:firstLine="420"/>
        <w:rPr>
          <w:color w:val="000000" w:themeColor="text1"/>
        </w:rPr>
      </w:pPr>
      <w:r>
        <w:rPr>
          <w:color w:val="000000" w:themeColor="text1"/>
        </w:rPr>
        <w:t>1</w:t>
      </w:r>
      <w:r>
        <w:rPr>
          <w:color w:val="000000" w:themeColor="text1"/>
        </w:rPr>
        <w:t>．</w:t>
      </w:r>
      <w:r>
        <w:rPr>
          <w:rFonts w:hint="eastAsia"/>
          <w:color w:val="000000" w:themeColor="text1"/>
        </w:rPr>
        <w:t>将</w:t>
      </w:r>
      <w:r>
        <w:rPr>
          <w:rFonts w:hint="eastAsia"/>
          <w:color w:val="000000" w:themeColor="text1"/>
        </w:rPr>
        <w:t>8.</w:t>
      </w:r>
      <w:r>
        <w:rPr>
          <w:color w:val="000000" w:themeColor="text1"/>
        </w:rPr>
        <w:t>1</w:t>
      </w:r>
      <w:r>
        <w:rPr>
          <w:rFonts w:hint="eastAsia"/>
          <w:color w:val="000000" w:themeColor="text1"/>
        </w:rPr>
        <w:t>节中的例子中的主程序改为汇编语言。</w:t>
      </w:r>
    </w:p>
    <w:p w14:paraId="7E074547" w14:textId="77777777" w:rsidR="000B14C2" w:rsidRDefault="00491828">
      <w:pPr>
        <w:ind w:firstLine="420"/>
        <w:rPr>
          <w:color w:val="000000" w:themeColor="text1"/>
        </w:rPr>
      </w:pPr>
      <w:r>
        <w:rPr>
          <w:color w:val="000000" w:themeColor="text1"/>
        </w:rPr>
        <w:t>2</w:t>
      </w:r>
      <w:r>
        <w:rPr>
          <w:color w:val="000000" w:themeColor="text1"/>
        </w:rPr>
        <w:t>．</w:t>
      </w:r>
      <w:r>
        <w:rPr>
          <w:rFonts w:hint="eastAsia"/>
          <w:color w:val="000000" w:themeColor="text1"/>
        </w:rPr>
        <w:t>将</w:t>
      </w:r>
      <w:r>
        <w:rPr>
          <w:rFonts w:hint="eastAsia"/>
          <w:color w:val="000000" w:themeColor="text1"/>
        </w:rPr>
        <w:t>8.</w:t>
      </w:r>
      <w:r>
        <w:rPr>
          <w:color w:val="000000" w:themeColor="text1"/>
        </w:rPr>
        <w:t>2</w:t>
      </w:r>
      <w:r>
        <w:rPr>
          <w:rFonts w:hint="eastAsia"/>
          <w:color w:val="000000" w:themeColor="text1"/>
        </w:rPr>
        <w:t>节中的例子中的主程序改为汇编语言。</w:t>
      </w:r>
    </w:p>
    <w:p w14:paraId="77F9C2DB" w14:textId="77777777" w:rsidR="000B14C2" w:rsidRDefault="00491828">
      <w:pPr>
        <w:ind w:firstLine="420"/>
        <w:rPr>
          <w:color w:val="000000" w:themeColor="text1"/>
        </w:rPr>
      </w:pPr>
      <w:r>
        <w:rPr>
          <w:color w:val="000000" w:themeColor="text1"/>
        </w:rPr>
        <w:t>3</w:t>
      </w:r>
      <w:r>
        <w:rPr>
          <w:color w:val="000000" w:themeColor="text1"/>
        </w:rPr>
        <w:t>．</w:t>
      </w:r>
      <w:r>
        <w:rPr>
          <w:rFonts w:hint="eastAsia"/>
          <w:color w:val="000000" w:themeColor="text1"/>
        </w:rPr>
        <w:t>将</w:t>
      </w:r>
      <w:r>
        <w:rPr>
          <w:rFonts w:hint="eastAsia"/>
          <w:color w:val="000000" w:themeColor="text1"/>
        </w:rPr>
        <w:t>8.</w:t>
      </w:r>
      <w:r>
        <w:rPr>
          <w:color w:val="000000" w:themeColor="text1"/>
        </w:rPr>
        <w:t>3</w:t>
      </w:r>
      <w:r>
        <w:rPr>
          <w:rFonts w:hint="eastAsia"/>
          <w:color w:val="000000" w:themeColor="text1"/>
        </w:rPr>
        <w:t>节中的例子中的主程序改为汇编语言。</w:t>
      </w:r>
    </w:p>
    <w:p w14:paraId="43B53462" w14:textId="77777777" w:rsidR="000B14C2" w:rsidRDefault="00491828">
      <w:pPr>
        <w:ind w:firstLine="420"/>
        <w:rPr>
          <w:color w:val="000000" w:themeColor="text1"/>
        </w:rPr>
      </w:pPr>
      <w:r>
        <w:rPr>
          <w:color w:val="000000" w:themeColor="text1"/>
        </w:rPr>
        <w:t>4</w:t>
      </w:r>
      <w:r>
        <w:rPr>
          <w:color w:val="000000" w:themeColor="text1"/>
        </w:rPr>
        <w:t>．</w:t>
      </w:r>
      <w:r>
        <w:rPr>
          <w:rFonts w:hint="eastAsia"/>
          <w:color w:val="000000" w:themeColor="text1"/>
        </w:rPr>
        <w:t>将</w:t>
      </w:r>
      <w:r>
        <w:rPr>
          <w:rFonts w:hint="eastAsia"/>
          <w:color w:val="000000" w:themeColor="text1"/>
        </w:rPr>
        <w:t>8.</w:t>
      </w:r>
      <w:r>
        <w:rPr>
          <w:color w:val="000000" w:themeColor="text1"/>
        </w:rPr>
        <w:t>4</w:t>
      </w:r>
      <w:r>
        <w:rPr>
          <w:rFonts w:hint="eastAsia"/>
          <w:color w:val="000000" w:themeColor="text1"/>
        </w:rPr>
        <w:t>节中的例子中的主程序改为汇编语言。</w:t>
      </w:r>
    </w:p>
    <w:p w14:paraId="19A771F0" w14:textId="77777777" w:rsidR="000B14C2" w:rsidRDefault="00491828">
      <w:pPr>
        <w:ind w:firstLine="420"/>
        <w:rPr>
          <w:color w:val="000000" w:themeColor="text1"/>
        </w:rPr>
      </w:pPr>
      <w:r>
        <w:rPr>
          <w:color w:val="000000" w:themeColor="text1"/>
        </w:rPr>
        <w:t>5</w:t>
      </w:r>
      <w:r>
        <w:rPr>
          <w:color w:val="000000" w:themeColor="text1"/>
        </w:rPr>
        <w:t>．</w:t>
      </w:r>
      <w:r>
        <w:rPr>
          <w:rFonts w:hint="eastAsia"/>
          <w:color w:val="000000" w:themeColor="text1"/>
        </w:rPr>
        <w:t>利用汇编语言编制一个综合实例，内容涉及</w:t>
      </w:r>
      <w:r>
        <w:rPr>
          <w:rFonts w:hint="eastAsia"/>
          <w:color w:val="000000" w:themeColor="text1"/>
        </w:rPr>
        <w:t>G</w:t>
      </w:r>
      <w:r>
        <w:rPr>
          <w:color w:val="000000" w:themeColor="text1"/>
        </w:rPr>
        <w:t>PIO</w:t>
      </w:r>
      <w:r>
        <w:rPr>
          <w:rFonts w:hint="eastAsia"/>
          <w:color w:val="000000" w:themeColor="text1"/>
        </w:rPr>
        <w:t>、串口、</w:t>
      </w:r>
      <w:r>
        <w:rPr>
          <w:rFonts w:hint="eastAsia"/>
          <w:color w:val="000000" w:themeColor="text1"/>
        </w:rPr>
        <w:t>A/</w:t>
      </w:r>
      <w:r>
        <w:rPr>
          <w:color w:val="000000" w:themeColor="text1"/>
        </w:rPr>
        <w:t>D</w:t>
      </w:r>
      <w:r>
        <w:rPr>
          <w:rFonts w:hint="eastAsia"/>
          <w:color w:val="000000" w:themeColor="text1"/>
        </w:rPr>
        <w:t>、定时器</w:t>
      </w:r>
      <w:r>
        <w:rPr>
          <w:color w:val="000000" w:themeColor="text1"/>
        </w:rPr>
        <w:t>等要素，</w:t>
      </w:r>
      <w:r>
        <w:rPr>
          <w:rFonts w:hint="eastAsia"/>
          <w:color w:val="000000" w:themeColor="text1"/>
        </w:rPr>
        <w:t>并</w:t>
      </w:r>
      <w:r>
        <w:rPr>
          <w:color w:val="000000" w:themeColor="text1"/>
        </w:rPr>
        <w:t>加上</w:t>
      </w:r>
      <w:r>
        <w:rPr>
          <w:rFonts w:hint="eastAsia"/>
          <w:color w:val="000000" w:themeColor="text1"/>
        </w:rPr>
        <w:t>PC</w:t>
      </w:r>
      <w:r>
        <w:rPr>
          <w:color w:val="000000" w:themeColor="text1"/>
        </w:rPr>
        <w:t>机程序</w:t>
      </w:r>
      <w:r>
        <w:rPr>
          <w:rFonts w:hint="eastAsia"/>
          <w:color w:val="000000" w:themeColor="text1"/>
        </w:rPr>
        <w:t>配合</w:t>
      </w:r>
      <w:r>
        <w:rPr>
          <w:color w:val="000000" w:themeColor="text1"/>
        </w:rPr>
        <w:t>运行</w:t>
      </w:r>
      <w:r>
        <w:rPr>
          <w:rFonts w:hint="eastAsia"/>
          <w:color w:val="000000" w:themeColor="text1"/>
        </w:rPr>
        <w:t>，功能</w:t>
      </w:r>
      <w:r>
        <w:rPr>
          <w:color w:val="000000" w:themeColor="text1"/>
        </w:rPr>
        <w:t>自定</w:t>
      </w:r>
      <w:r>
        <w:rPr>
          <w:rFonts w:hint="eastAsia"/>
          <w:color w:val="000000" w:themeColor="text1"/>
        </w:rPr>
        <w:t>，目的是</w:t>
      </w:r>
      <w:r>
        <w:rPr>
          <w:color w:val="000000" w:themeColor="text1"/>
        </w:rPr>
        <w:t>训练</w:t>
      </w:r>
      <w:r>
        <w:rPr>
          <w:rFonts w:hint="eastAsia"/>
          <w:color w:val="000000" w:themeColor="text1"/>
        </w:rPr>
        <w:t>编程</w:t>
      </w:r>
      <w:r>
        <w:rPr>
          <w:color w:val="000000" w:themeColor="text1"/>
        </w:rPr>
        <w:t>的综合能力。</w:t>
      </w:r>
    </w:p>
    <w:p w14:paraId="47CAD1F7" w14:textId="77777777" w:rsidR="000B14C2" w:rsidRDefault="00491828">
      <w:pPr>
        <w:ind w:firstLine="420"/>
        <w:rPr>
          <w:color w:val="000000" w:themeColor="text1"/>
        </w:rPr>
      </w:pPr>
      <w:r>
        <w:rPr>
          <w:color w:val="000000" w:themeColor="text1"/>
        </w:rPr>
        <w:t>6</w:t>
      </w:r>
      <w:r>
        <w:rPr>
          <w:color w:val="000000" w:themeColor="text1"/>
        </w:rPr>
        <w:t>．</w:t>
      </w:r>
      <w:r>
        <w:rPr>
          <w:rFonts w:hint="eastAsia"/>
          <w:color w:val="000000" w:themeColor="text1"/>
        </w:rPr>
        <w:t>选择题</w:t>
      </w:r>
      <w:r>
        <w:rPr>
          <w:rFonts w:hint="eastAsia"/>
          <w:color w:val="000000" w:themeColor="text1"/>
        </w:rPr>
        <w:t>(</w:t>
      </w:r>
      <w:r>
        <w:rPr>
          <w:rFonts w:hint="eastAsia"/>
          <w:color w:val="000000" w:themeColor="text1"/>
        </w:rPr>
        <w:t>计算机考研真题</w:t>
      </w:r>
      <w:r>
        <w:rPr>
          <w:rFonts w:hint="eastAsia"/>
          <w:color w:val="000000" w:themeColor="text1"/>
        </w:rPr>
        <w:t>)</w:t>
      </w:r>
      <w:r>
        <w:rPr>
          <w:rFonts w:hint="eastAsia"/>
          <w:color w:val="000000" w:themeColor="text1"/>
        </w:rPr>
        <w:t>。</w:t>
      </w:r>
    </w:p>
    <w:p w14:paraId="4AE5B909" w14:textId="77777777" w:rsidR="000B14C2" w:rsidRDefault="00491828">
      <w:pPr>
        <w:ind w:firstLine="420"/>
      </w:pPr>
      <w:r>
        <w:t>(1)</w:t>
      </w:r>
      <w:r>
        <w:rPr>
          <w:rFonts w:hint="eastAsia"/>
        </w:rPr>
        <w:t>下列选项中，在</w:t>
      </w:r>
      <w:r>
        <w:t>I/</w:t>
      </w:r>
      <w:r>
        <w:rPr>
          <w:rFonts w:hint="eastAsia"/>
        </w:rPr>
        <w:t>O</w:t>
      </w:r>
      <w:r>
        <w:rPr>
          <w:rFonts w:hint="eastAsia"/>
        </w:rPr>
        <w:t>总线的数据线上传输的信息包括</w:t>
      </w:r>
      <w:r>
        <w:rPr>
          <w:rFonts w:hint="eastAsia"/>
        </w:rPr>
        <w:t>(</w:t>
      </w:r>
      <w:r>
        <w:t xml:space="preserve">           )</w:t>
      </w:r>
    </w:p>
    <w:p w14:paraId="69F872F9" w14:textId="77777777" w:rsidR="000B14C2" w:rsidRDefault="00491828">
      <w:pPr>
        <w:ind w:left="420" w:firstLine="420"/>
      </w:pPr>
      <w:r>
        <w:rPr>
          <w:rFonts w:hint="eastAsia"/>
        </w:rPr>
        <w:t xml:space="preserve">I.I/O </w:t>
      </w:r>
      <w:r>
        <w:rPr>
          <w:rFonts w:hint="eastAsia"/>
        </w:rPr>
        <w:t>接口中的命令字</w:t>
      </w:r>
      <w:r>
        <w:tab/>
      </w:r>
      <w:r>
        <w:tab/>
      </w:r>
      <w:r>
        <w:rPr>
          <w:rFonts w:ascii="宋体" w:hAnsi="宋体" w:hint="eastAsia"/>
        </w:rPr>
        <w:t>Ⅱ</w:t>
      </w:r>
      <w:r>
        <w:rPr>
          <w:rFonts w:hint="eastAsia"/>
        </w:rPr>
        <w:t xml:space="preserve">.I/O </w:t>
      </w:r>
      <w:r>
        <w:rPr>
          <w:rFonts w:hint="eastAsia"/>
        </w:rPr>
        <w:t>接口中状态字</w:t>
      </w:r>
      <w:r>
        <w:tab/>
      </w:r>
      <w:r>
        <w:tab/>
      </w:r>
      <w:r>
        <w:rPr>
          <w:rFonts w:ascii="宋体" w:hAnsi="宋体" w:hint="eastAsia"/>
        </w:rPr>
        <w:t>Ⅲ</w:t>
      </w:r>
      <w:r>
        <w:rPr>
          <w:rFonts w:hint="eastAsia"/>
        </w:rPr>
        <w:t>.</w:t>
      </w:r>
      <w:r>
        <w:rPr>
          <w:rFonts w:hint="eastAsia"/>
        </w:rPr>
        <w:t>中断类型号</w:t>
      </w:r>
    </w:p>
    <w:p w14:paraId="7B5F9917" w14:textId="77777777" w:rsidR="000B14C2" w:rsidRDefault="00491828">
      <w:pPr>
        <w:ind w:left="420" w:firstLine="420"/>
      </w:pPr>
      <w:r>
        <w:rPr>
          <w:rFonts w:hint="eastAsia"/>
        </w:rPr>
        <w:t>A.</w:t>
      </w:r>
      <w:r>
        <w:rPr>
          <w:rFonts w:hint="eastAsia"/>
        </w:rPr>
        <w:t>仅</w:t>
      </w:r>
      <w:r>
        <w:rPr>
          <w:rFonts w:hint="eastAsia"/>
        </w:rPr>
        <w:t>I</w:t>
      </w:r>
      <w:r>
        <w:rPr>
          <w:rFonts w:hint="eastAsia"/>
        </w:rPr>
        <w:t>、Ⅱ</w:t>
      </w:r>
      <w:r>
        <w:tab/>
      </w:r>
      <w:r>
        <w:tab/>
      </w:r>
      <w:r>
        <w:rPr>
          <w:rFonts w:hint="eastAsia"/>
        </w:rPr>
        <w:t>B</w:t>
      </w:r>
      <w:r>
        <w:t>.</w:t>
      </w:r>
      <w:r>
        <w:rPr>
          <w:rFonts w:hint="eastAsia"/>
        </w:rPr>
        <w:t>仅</w:t>
      </w:r>
      <w:r>
        <w:rPr>
          <w:rFonts w:hint="eastAsia"/>
        </w:rPr>
        <w:t>I</w:t>
      </w:r>
      <w:r>
        <w:rPr>
          <w:rFonts w:hint="eastAsia"/>
        </w:rPr>
        <w:t>、Ⅲ</w:t>
      </w:r>
      <w:r>
        <w:tab/>
      </w:r>
      <w:r>
        <w:tab/>
      </w:r>
      <w:r>
        <w:rPr>
          <w:rFonts w:hint="eastAsia"/>
        </w:rPr>
        <w:t>C.</w:t>
      </w:r>
      <w:r>
        <w:rPr>
          <w:rFonts w:hint="eastAsia"/>
        </w:rPr>
        <w:t>仅Ⅱ、Ⅲ</w:t>
      </w:r>
      <w:r>
        <w:tab/>
      </w:r>
      <w:r>
        <w:tab/>
      </w:r>
      <w:r>
        <w:rPr>
          <w:rFonts w:hint="eastAsia"/>
        </w:rPr>
        <w:t xml:space="preserve">D. </w:t>
      </w:r>
      <w:r>
        <w:t xml:space="preserve"> </w:t>
      </w:r>
      <w:r>
        <w:rPr>
          <w:rFonts w:hint="eastAsia"/>
        </w:rPr>
        <w:t>I</w:t>
      </w:r>
      <w:r>
        <w:rPr>
          <w:rFonts w:hint="eastAsia"/>
        </w:rPr>
        <w:t>、Ⅱ、Ⅲ</w:t>
      </w:r>
    </w:p>
    <w:p w14:paraId="1D80F102" w14:textId="77777777" w:rsidR="000B14C2" w:rsidRDefault="00491828">
      <w:pPr>
        <w:ind w:firstLine="420"/>
      </w:pPr>
      <w:r>
        <w:rPr>
          <w:rFonts w:hint="eastAsia"/>
        </w:rPr>
        <w:t>(2)</w:t>
      </w:r>
      <w:r>
        <w:rPr>
          <w:rFonts w:hint="eastAsia"/>
        </w:rPr>
        <w:t>下列有关</w:t>
      </w:r>
      <w:r>
        <w:rPr>
          <w:rFonts w:hint="eastAsia"/>
        </w:rPr>
        <w:t xml:space="preserve"> I</w:t>
      </w:r>
      <w:r>
        <w:t>/</w:t>
      </w:r>
      <w:r>
        <w:rPr>
          <w:rFonts w:hint="eastAsia"/>
        </w:rPr>
        <w:t xml:space="preserve">O </w:t>
      </w:r>
      <w:r>
        <w:rPr>
          <w:rFonts w:hint="eastAsia"/>
        </w:rPr>
        <w:t>接口的叙述中，错误的是</w:t>
      </w:r>
      <w:r>
        <w:rPr>
          <w:rFonts w:hint="eastAsia"/>
        </w:rPr>
        <w:t>(</w:t>
      </w:r>
      <w:r>
        <w:t xml:space="preserve">           )</w:t>
      </w:r>
    </w:p>
    <w:p w14:paraId="76AA91B2" w14:textId="77777777" w:rsidR="000B14C2" w:rsidRDefault="00491828">
      <w:pPr>
        <w:ind w:left="420" w:firstLine="420"/>
      </w:pPr>
      <w:r>
        <w:rPr>
          <w:rFonts w:hint="eastAsia"/>
        </w:rPr>
        <w:t>A.</w:t>
      </w:r>
      <w:r>
        <w:t xml:space="preserve"> </w:t>
      </w:r>
      <w:r>
        <w:rPr>
          <w:rFonts w:hint="eastAsia"/>
        </w:rPr>
        <w:t>状态端口和控制端口可以合用同一寄存器</w:t>
      </w:r>
    </w:p>
    <w:p w14:paraId="08A44DCE" w14:textId="77777777" w:rsidR="000B14C2" w:rsidRDefault="00491828">
      <w:pPr>
        <w:ind w:left="420" w:firstLine="420"/>
      </w:pPr>
      <w:r>
        <w:rPr>
          <w:rFonts w:hint="eastAsia"/>
        </w:rPr>
        <w:t>B.</w:t>
      </w:r>
      <w:r>
        <w:t xml:space="preserve"> </w:t>
      </w:r>
      <w:r>
        <w:rPr>
          <w:rFonts w:hint="eastAsia"/>
        </w:rPr>
        <w:t>I</w:t>
      </w:r>
      <w:r>
        <w:t>/</w:t>
      </w:r>
      <w:r>
        <w:rPr>
          <w:rFonts w:hint="eastAsia"/>
        </w:rPr>
        <w:t>O</w:t>
      </w:r>
      <w:r>
        <w:rPr>
          <w:rFonts w:hint="eastAsia"/>
        </w:rPr>
        <w:t>接口中</w:t>
      </w:r>
      <w:r>
        <w:rPr>
          <w:rFonts w:hint="eastAsia"/>
        </w:rPr>
        <w:t>CPU</w:t>
      </w:r>
      <w:r>
        <w:rPr>
          <w:rFonts w:hint="eastAsia"/>
        </w:rPr>
        <w:t>可访问的寄存器，称为</w:t>
      </w:r>
      <w:r>
        <w:rPr>
          <w:rFonts w:hint="eastAsia"/>
        </w:rPr>
        <w:t>I</w:t>
      </w:r>
      <w:r>
        <w:t>/</w:t>
      </w:r>
      <w:r>
        <w:rPr>
          <w:rFonts w:hint="eastAsia"/>
        </w:rPr>
        <w:t>O</w:t>
      </w:r>
      <w:r>
        <w:rPr>
          <w:rFonts w:hint="eastAsia"/>
        </w:rPr>
        <w:t>端口</w:t>
      </w:r>
    </w:p>
    <w:p w14:paraId="2249A04B" w14:textId="77777777" w:rsidR="000B14C2" w:rsidRDefault="00491828">
      <w:pPr>
        <w:ind w:left="420" w:firstLine="420"/>
      </w:pPr>
      <w:r>
        <w:rPr>
          <w:rFonts w:hint="eastAsia"/>
        </w:rPr>
        <w:lastRenderedPageBreak/>
        <w:t>C.</w:t>
      </w:r>
      <w:r>
        <w:t xml:space="preserve"> </w:t>
      </w:r>
      <w:r>
        <w:rPr>
          <w:rFonts w:hint="eastAsia"/>
        </w:rPr>
        <w:t>采用独立编址方式时，</w:t>
      </w:r>
      <w:r>
        <w:rPr>
          <w:rFonts w:hint="eastAsia"/>
        </w:rPr>
        <w:t>I</w:t>
      </w:r>
      <w:r>
        <w:t>/</w:t>
      </w:r>
      <w:r>
        <w:rPr>
          <w:rFonts w:hint="eastAsia"/>
        </w:rPr>
        <w:t>O</w:t>
      </w:r>
      <w:r>
        <w:rPr>
          <w:rFonts w:hint="eastAsia"/>
        </w:rPr>
        <w:t>端口地址和主存地址可能相同</w:t>
      </w:r>
    </w:p>
    <w:p w14:paraId="7D972985" w14:textId="77777777" w:rsidR="000B14C2" w:rsidRDefault="00491828">
      <w:pPr>
        <w:ind w:left="420" w:firstLine="420"/>
      </w:pPr>
      <w:r>
        <w:rPr>
          <w:rFonts w:hint="eastAsia"/>
        </w:rPr>
        <w:t>D.</w:t>
      </w:r>
      <w:r>
        <w:t xml:space="preserve"> </w:t>
      </w:r>
      <w:r>
        <w:rPr>
          <w:rFonts w:hint="eastAsia"/>
        </w:rPr>
        <w:t>采用统一编址方式时，</w:t>
      </w:r>
      <w:r>
        <w:rPr>
          <w:rFonts w:hint="eastAsia"/>
        </w:rPr>
        <w:t>CPU</w:t>
      </w:r>
      <w:r>
        <w:rPr>
          <w:rFonts w:hint="eastAsia"/>
        </w:rPr>
        <w:t>不能用访存指令访问</w:t>
      </w:r>
      <w:r>
        <w:rPr>
          <w:rFonts w:hint="eastAsia"/>
        </w:rPr>
        <w:t>I</w:t>
      </w:r>
      <w:r>
        <w:t>/</w:t>
      </w:r>
      <w:r>
        <w:rPr>
          <w:rFonts w:hint="eastAsia"/>
        </w:rPr>
        <w:t>O</w:t>
      </w:r>
      <w:r>
        <w:rPr>
          <w:rFonts w:hint="eastAsia"/>
        </w:rPr>
        <w:t>端口</w:t>
      </w:r>
    </w:p>
    <w:p w14:paraId="2B20D013" w14:textId="77777777" w:rsidR="000B14C2" w:rsidRDefault="00491828">
      <w:pPr>
        <w:ind w:firstLine="420"/>
      </w:pPr>
      <w:r>
        <w:rPr>
          <w:rFonts w:hint="eastAsia"/>
        </w:rPr>
        <w:t xml:space="preserve">(3) I/O </w:t>
      </w:r>
      <w:r>
        <w:rPr>
          <w:rFonts w:hint="eastAsia"/>
        </w:rPr>
        <w:t>指令实现的数据传送通常发生在</w:t>
      </w:r>
      <w:r>
        <w:rPr>
          <w:rFonts w:hint="eastAsia"/>
        </w:rPr>
        <w:t>(</w:t>
      </w:r>
      <w:r>
        <w:t xml:space="preserve">           )</w:t>
      </w:r>
    </w:p>
    <w:p w14:paraId="24DB2D04" w14:textId="77777777" w:rsidR="000B14C2" w:rsidRDefault="00491828">
      <w:pPr>
        <w:ind w:left="420" w:firstLine="420"/>
      </w:pPr>
      <w:r>
        <w:rPr>
          <w:rFonts w:hint="eastAsia"/>
        </w:rPr>
        <w:t>A. I/O</w:t>
      </w:r>
      <w:r>
        <w:rPr>
          <w:rFonts w:hint="eastAsia"/>
        </w:rPr>
        <w:t>设备和</w:t>
      </w:r>
      <w:r>
        <w:rPr>
          <w:rFonts w:hint="eastAsia"/>
        </w:rPr>
        <w:t>I/O</w:t>
      </w:r>
      <w:r>
        <w:rPr>
          <w:rFonts w:hint="eastAsia"/>
        </w:rPr>
        <w:t>端口之间</w:t>
      </w:r>
      <w:r>
        <w:tab/>
      </w:r>
      <w:r>
        <w:tab/>
      </w:r>
      <w:r>
        <w:rPr>
          <w:rFonts w:hint="eastAsia"/>
        </w:rPr>
        <w:t>B.</w:t>
      </w:r>
      <w:r>
        <w:rPr>
          <w:rFonts w:hint="eastAsia"/>
        </w:rPr>
        <w:t>通用寄存器和</w:t>
      </w:r>
      <w:r>
        <w:rPr>
          <w:rFonts w:hint="eastAsia"/>
        </w:rPr>
        <w:t>I/O</w:t>
      </w:r>
      <w:r>
        <w:rPr>
          <w:rFonts w:hint="eastAsia"/>
        </w:rPr>
        <w:t>设备之间</w:t>
      </w:r>
    </w:p>
    <w:p w14:paraId="075AAA34" w14:textId="77777777" w:rsidR="000B14C2" w:rsidRDefault="00491828">
      <w:pPr>
        <w:ind w:left="420" w:firstLine="420"/>
      </w:pPr>
      <w:r>
        <w:rPr>
          <w:rFonts w:hint="eastAsia"/>
        </w:rPr>
        <w:t>C. I/O</w:t>
      </w:r>
      <w:r>
        <w:rPr>
          <w:rFonts w:hint="eastAsia"/>
        </w:rPr>
        <w:t>端口和</w:t>
      </w:r>
      <w:r>
        <w:rPr>
          <w:rFonts w:hint="eastAsia"/>
        </w:rPr>
        <w:t>I/O</w:t>
      </w:r>
      <w:r>
        <w:rPr>
          <w:rFonts w:hint="eastAsia"/>
        </w:rPr>
        <w:t>端口之间</w:t>
      </w:r>
      <w:r>
        <w:tab/>
      </w:r>
      <w:r>
        <w:tab/>
      </w:r>
      <w:r>
        <w:rPr>
          <w:rFonts w:hint="eastAsia"/>
        </w:rPr>
        <w:t>D.</w:t>
      </w:r>
      <w:r>
        <w:rPr>
          <w:rFonts w:hint="eastAsia"/>
        </w:rPr>
        <w:t>通用寄存器和</w:t>
      </w:r>
      <w:r>
        <w:rPr>
          <w:rFonts w:hint="eastAsia"/>
        </w:rPr>
        <w:t>I/O</w:t>
      </w:r>
      <w:r>
        <w:rPr>
          <w:rFonts w:hint="eastAsia"/>
        </w:rPr>
        <w:t>端口之间</w:t>
      </w:r>
    </w:p>
    <w:p w14:paraId="3C4045C3" w14:textId="77777777" w:rsidR="000B14C2" w:rsidRDefault="00491828">
      <w:pPr>
        <w:ind w:firstLine="420"/>
      </w:pPr>
      <w:r>
        <w:rPr>
          <w:rFonts w:hint="eastAsia"/>
        </w:rPr>
        <w:t>(4)</w:t>
      </w:r>
      <w:r>
        <w:rPr>
          <w:rFonts w:hint="eastAsia"/>
        </w:rPr>
        <w:t>下列选项中，能引起外部中断的事件是</w:t>
      </w:r>
      <w:r>
        <w:rPr>
          <w:rFonts w:hint="eastAsia"/>
        </w:rPr>
        <w:t>(</w:t>
      </w:r>
      <w:r>
        <w:t xml:space="preserve">           )</w:t>
      </w:r>
    </w:p>
    <w:p w14:paraId="08C11E83" w14:textId="77777777" w:rsidR="000B14C2" w:rsidRDefault="00491828">
      <w:pPr>
        <w:ind w:left="420" w:firstLine="420"/>
      </w:pPr>
      <w:r>
        <w:rPr>
          <w:rFonts w:hint="eastAsia"/>
        </w:rPr>
        <w:t>A.</w:t>
      </w:r>
      <w:r>
        <w:rPr>
          <w:rFonts w:hint="eastAsia"/>
        </w:rPr>
        <w:t>键盘输入</w:t>
      </w:r>
      <w:r>
        <w:tab/>
      </w:r>
      <w:r>
        <w:tab/>
      </w:r>
      <w:r>
        <w:rPr>
          <w:rFonts w:hint="eastAsia"/>
        </w:rPr>
        <w:t>B.</w:t>
      </w:r>
      <w:r>
        <w:rPr>
          <w:rFonts w:hint="eastAsia"/>
        </w:rPr>
        <w:t>除数为零</w:t>
      </w:r>
      <w:r>
        <w:tab/>
      </w:r>
      <w:r>
        <w:tab/>
      </w:r>
      <w:r>
        <w:rPr>
          <w:rFonts w:hint="eastAsia"/>
        </w:rPr>
        <w:t>C.</w:t>
      </w:r>
      <w:r>
        <w:rPr>
          <w:rFonts w:hint="eastAsia"/>
        </w:rPr>
        <w:t>浮点运算下溢</w:t>
      </w:r>
      <w:r>
        <w:tab/>
      </w:r>
      <w:r>
        <w:tab/>
      </w:r>
      <w:r>
        <w:rPr>
          <w:rFonts w:hint="eastAsia"/>
        </w:rPr>
        <w:t>D.</w:t>
      </w:r>
      <w:r>
        <w:rPr>
          <w:rFonts w:hint="eastAsia"/>
        </w:rPr>
        <w:t>访存故障</w:t>
      </w:r>
    </w:p>
    <w:p w14:paraId="73BC44CE" w14:textId="77777777" w:rsidR="000B14C2" w:rsidRDefault="00491828">
      <w:pPr>
        <w:ind w:firstLine="420"/>
      </w:pPr>
      <w:r>
        <w:rPr>
          <w:rFonts w:hint="eastAsia"/>
        </w:rPr>
        <w:t>(5)</w:t>
      </w:r>
      <w:r>
        <w:rPr>
          <w:rFonts w:hint="eastAsia"/>
        </w:rPr>
        <w:t>单级中断系统中，中断服务程序内部的执行顺序是</w:t>
      </w:r>
      <w:r>
        <w:rPr>
          <w:rFonts w:hint="eastAsia"/>
        </w:rPr>
        <w:t>(</w:t>
      </w:r>
      <w:r>
        <w:t xml:space="preserve">           )</w:t>
      </w:r>
    </w:p>
    <w:p w14:paraId="18A87C0A" w14:textId="77777777" w:rsidR="000B14C2" w:rsidRDefault="00491828">
      <w:pPr>
        <w:ind w:left="420" w:firstLine="420"/>
      </w:pPr>
      <w:r>
        <w:rPr>
          <w:rFonts w:hint="eastAsia"/>
        </w:rPr>
        <w:t>I.</w:t>
      </w:r>
      <w:r>
        <w:rPr>
          <w:rFonts w:hint="eastAsia"/>
        </w:rPr>
        <w:t>保护现场</w:t>
      </w:r>
      <w:r>
        <w:tab/>
      </w:r>
      <w:r>
        <w:tab/>
      </w:r>
      <w:r>
        <w:rPr>
          <w:rFonts w:hint="eastAsia"/>
        </w:rPr>
        <w:t>Ⅱ</w:t>
      </w:r>
      <w:r>
        <w:rPr>
          <w:rFonts w:hint="eastAsia"/>
        </w:rPr>
        <w:t>.</w:t>
      </w:r>
      <w:r>
        <w:rPr>
          <w:rFonts w:hint="eastAsia"/>
        </w:rPr>
        <w:t>开中断</w:t>
      </w:r>
      <w:r>
        <w:tab/>
      </w:r>
      <w:r>
        <w:tab/>
      </w:r>
      <w:r>
        <w:rPr>
          <w:rFonts w:hint="eastAsia"/>
        </w:rPr>
        <w:t>Ⅲ</w:t>
      </w:r>
      <w:r>
        <w:rPr>
          <w:rFonts w:hint="eastAsia"/>
        </w:rPr>
        <w:t>.</w:t>
      </w:r>
      <w:r>
        <w:rPr>
          <w:rFonts w:hint="eastAsia"/>
        </w:rPr>
        <w:t>关中断</w:t>
      </w:r>
      <w:r>
        <w:tab/>
      </w:r>
      <w:r>
        <w:tab/>
      </w:r>
      <w:r>
        <w:rPr>
          <w:rFonts w:hint="eastAsia"/>
        </w:rPr>
        <w:t>Ⅳ</w:t>
      </w:r>
      <w:r>
        <w:rPr>
          <w:rFonts w:hint="eastAsia"/>
        </w:rPr>
        <w:t>.</w:t>
      </w:r>
      <w:r>
        <w:rPr>
          <w:rFonts w:hint="eastAsia"/>
        </w:rPr>
        <w:t>保存断点</w:t>
      </w:r>
    </w:p>
    <w:p w14:paraId="12AB4003" w14:textId="77777777" w:rsidR="000B14C2" w:rsidRDefault="00491828">
      <w:pPr>
        <w:ind w:left="420" w:firstLine="420"/>
      </w:pPr>
      <w:r>
        <w:rPr>
          <w:rFonts w:cs="Times New Roman"/>
        </w:rPr>
        <w:t>Ⅴ</w:t>
      </w:r>
      <w:r>
        <w:rPr>
          <w:rFonts w:hint="eastAsia"/>
        </w:rPr>
        <w:t>.</w:t>
      </w:r>
      <w:r>
        <w:rPr>
          <w:rFonts w:hint="eastAsia"/>
        </w:rPr>
        <w:t>中断事件处理</w:t>
      </w:r>
      <w:r>
        <w:tab/>
      </w:r>
      <w:r>
        <w:rPr>
          <w:rFonts w:cs="Times New Roman"/>
        </w:rPr>
        <w:t>Ⅵ</w:t>
      </w:r>
      <w:r>
        <w:rPr>
          <w:rFonts w:hint="eastAsia"/>
        </w:rPr>
        <w:t>.</w:t>
      </w:r>
      <w:r>
        <w:rPr>
          <w:rFonts w:hint="eastAsia"/>
        </w:rPr>
        <w:t>恢复现场</w:t>
      </w:r>
      <w:r>
        <w:tab/>
      </w:r>
      <w:r>
        <w:tab/>
      </w:r>
      <w:r>
        <w:rPr>
          <w:rFonts w:cs="Times New Roman"/>
        </w:rPr>
        <w:t>Ⅶ</w:t>
      </w:r>
      <w:r>
        <w:rPr>
          <w:rFonts w:hint="eastAsia"/>
        </w:rPr>
        <w:t xml:space="preserve">. </w:t>
      </w:r>
      <w:r>
        <w:rPr>
          <w:rFonts w:hint="eastAsia"/>
        </w:rPr>
        <w:t>中断返回</w:t>
      </w:r>
    </w:p>
    <w:p w14:paraId="4EC3654B" w14:textId="77777777" w:rsidR="000B14C2" w:rsidRDefault="00491828">
      <w:pPr>
        <w:ind w:left="420" w:firstLineChars="0" w:firstLine="420"/>
        <w:rPr>
          <w:color w:val="000000" w:themeColor="text1"/>
        </w:rPr>
      </w:pPr>
      <w:r>
        <w:rPr>
          <w:color w:val="000000" w:themeColor="text1"/>
        </w:rPr>
        <w:t xml:space="preserve">A. </w:t>
      </w:r>
      <w:r>
        <w:rPr>
          <w:rFonts w:hint="eastAsia"/>
          <w:color w:val="000000" w:themeColor="text1"/>
        </w:rPr>
        <w:t>I</w:t>
      </w:r>
      <w:r>
        <w:rPr>
          <w:rFonts w:hint="eastAsia"/>
          <w:color w:val="000000" w:themeColor="text1"/>
        </w:rPr>
        <w:t>→</w:t>
      </w:r>
      <w:r>
        <w:rPr>
          <w:rFonts w:hint="eastAsia"/>
          <w:color w:val="000000" w:themeColor="text1"/>
        </w:rPr>
        <w:t>V</w:t>
      </w:r>
      <w:r>
        <w:rPr>
          <w:rFonts w:hint="eastAsia"/>
          <w:color w:val="000000" w:themeColor="text1"/>
        </w:rPr>
        <w:t>→Ⅵ→Ⅱ→Ⅶ</w:t>
      </w:r>
      <w:r>
        <w:rPr>
          <w:color w:val="000000" w:themeColor="text1"/>
        </w:rPr>
        <w:tab/>
      </w:r>
      <w:r>
        <w:rPr>
          <w:color w:val="000000" w:themeColor="text1"/>
        </w:rPr>
        <w:tab/>
      </w:r>
      <w:r>
        <w:rPr>
          <w:color w:val="000000" w:themeColor="text1"/>
        </w:rPr>
        <w:tab/>
      </w:r>
      <w:r>
        <w:rPr>
          <w:rFonts w:hint="eastAsia"/>
          <w:color w:val="000000" w:themeColor="text1"/>
        </w:rPr>
        <w:t>B.</w:t>
      </w:r>
      <w:r>
        <w:rPr>
          <w:color w:val="000000" w:themeColor="text1"/>
        </w:rPr>
        <w:t xml:space="preserve"> </w:t>
      </w:r>
      <w:r>
        <w:rPr>
          <w:rFonts w:hint="eastAsia"/>
          <w:color w:val="000000" w:themeColor="text1"/>
        </w:rPr>
        <w:t>Ⅲ→</w:t>
      </w:r>
      <w:r>
        <w:rPr>
          <w:rFonts w:hint="eastAsia"/>
        </w:rPr>
        <w:t>I</w:t>
      </w:r>
      <w:r>
        <w:rPr>
          <w:rFonts w:hint="eastAsia"/>
          <w:color w:val="000000" w:themeColor="text1"/>
        </w:rPr>
        <w:t>→</w:t>
      </w:r>
      <w:r>
        <w:rPr>
          <w:rFonts w:hint="eastAsia"/>
          <w:color w:val="000000" w:themeColor="text1"/>
        </w:rPr>
        <w:t>V</w:t>
      </w:r>
      <w:r>
        <w:rPr>
          <w:rFonts w:hint="eastAsia"/>
          <w:color w:val="000000" w:themeColor="text1"/>
        </w:rPr>
        <w:t>→Ⅶ</w:t>
      </w:r>
    </w:p>
    <w:p w14:paraId="3911BC8C" w14:textId="77777777" w:rsidR="000B14C2" w:rsidRDefault="00491828">
      <w:pPr>
        <w:ind w:left="420" w:firstLine="420"/>
        <w:rPr>
          <w:color w:val="000000" w:themeColor="text1"/>
        </w:rPr>
      </w:pPr>
      <w:r>
        <w:rPr>
          <w:rFonts w:hint="eastAsia"/>
          <w:color w:val="000000" w:themeColor="text1"/>
        </w:rPr>
        <w:t>C</w:t>
      </w:r>
      <w:r>
        <w:rPr>
          <w:color w:val="000000" w:themeColor="text1"/>
        </w:rPr>
        <w:t>.</w:t>
      </w:r>
      <w:r>
        <w:rPr>
          <w:rFonts w:hint="eastAsia"/>
          <w:color w:val="000000" w:themeColor="text1"/>
        </w:rPr>
        <w:t xml:space="preserve"> </w:t>
      </w:r>
      <w:r>
        <w:rPr>
          <w:rFonts w:hint="eastAsia"/>
          <w:color w:val="000000" w:themeColor="text1"/>
        </w:rPr>
        <w:t>Ⅲ→Ⅳ→</w:t>
      </w:r>
      <w:r>
        <w:rPr>
          <w:rFonts w:hint="eastAsia"/>
          <w:color w:val="000000" w:themeColor="text1"/>
        </w:rPr>
        <w:t>V</w:t>
      </w:r>
      <w:r>
        <w:rPr>
          <w:rFonts w:hint="eastAsia"/>
          <w:color w:val="000000" w:themeColor="text1"/>
        </w:rPr>
        <w:t>→</w:t>
      </w:r>
      <w:r>
        <w:rPr>
          <w:rFonts w:hint="eastAsia"/>
          <w:color w:val="000000" w:themeColor="text1"/>
        </w:rPr>
        <w:t>V</w:t>
      </w:r>
      <w:r>
        <w:rPr>
          <w:rFonts w:hint="eastAsia"/>
          <w:color w:val="000000" w:themeColor="text1"/>
        </w:rPr>
        <w:t>→Ⅶ</w:t>
      </w:r>
      <w:r>
        <w:rPr>
          <w:color w:val="000000" w:themeColor="text1"/>
        </w:rPr>
        <w:tab/>
      </w:r>
      <w:r>
        <w:rPr>
          <w:color w:val="000000" w:themeColor="text1"/>
        </w:rPr>
        <w:tab/>
      </w:r>
      <w:r>
        <w:rPr>
          <w:color w:val="000000" w:themeColor="text1"/>
        </w:rPr>
        <w:tab/>
      </w:r>
      <w:r>
        <w:rPr>
          <w:rFonts w:hint="eastAsia"/>
          <w:color w:val="000000" w:themeColor="text1"/>
        </w:rPr>
        <w:t xml:space="preserve">D. </w:t>
      </w:r>
      <w:r>
        <w:rPr>
          <w:rFonts w:hint="eastAsia"/>
          <w:color w:val="000000" w:themeColor="text1"/>
        </w:rPr>
        <w:t>Ⅳ→</w:t>
      </w:r>
      <w:r>
        <w:rPr>
          <w:rFonts w:hint="eastAsia"/>
          <w:color w:val="000000" w:themeColor="text1"/>
        </w:rPr>
        <w:t>I</w:t>
      </w:r>
      <w:r>
        <w:rPr>
          <w:rFonts w:hint="eastAsia"/>
          <w:color w:val="000000" w:themeColor="text1"/>
        </w:rPr>
        <w:t>→</w:t>
      </w:r>
      <w:r>
        <w:rPr>
          <w:rFonts w:hint="eastAsia"/>
          <w:color w:val="000000" w:themeColor="text1"/>
        </w:rPr>
        <w:t>V</w:t>
      </w:r>
      <w:r>
        <w:rPr>
          <w:rFonts w:hint="eastAsia"/>
          <w:color w:val="000000" w:themeColor="text1"/>
        </w:rPr>
        <w:t>→Ⅵ→Ⅶ</w:t>
      </w:r>
    </w:p>
    <w:p w14:paraId="787B1994" w14:textId="77777777" w:rsidR="000B14C2" w:rsidRDefault="00491828">
      <w:pPr>
        <w:ind w:firstLine="420"/>
        <w:rPr>
          <w:color w:val="000000" w:themeColor="text1"/>
        </w:rPr>
      </w:pPr>
      <w:r>
        <w:rPr>
          <w:rFonts w:hint="eastAsia"/>
          <w:color w:val="000000" w:themeColor="text1"/>
        </w:rPr>
        <w:t>(6)</w:t>
      </w:r>
      <w:r>
        <w:rPr>
          <w:rFonts w:hint="eastAsia"/>
          <w:color w:val="000000" w:themeColor="text1"/>
        </w:rPr>
        <w:t>响应外部中断的过程中、中断</w:t>
      </w:r>
      <w:proofErr w:type="gramStart"/>
      <w:r>
        <w:rPr>
          <w:rFonts w:hint="eastAsia"/>
          <w:color w:val="000000" w:themeColor="text1"/>
        </w:rPr>
        <w:t>隐</w:t>
      </w:r>
      <w:proofErr w:type="gramEnd"/>
      <w:r>
        <w:rPr>
          <w:rFonts w:hint="eastAsia"/>
          <w:color w:val="000000" w:themeColor="text1"/>
        </w:rPr>
        <w:t>指令完成的操作，除保护断点外，还包括</w:t>
      </w:r>
      <w:r>
        <w:rPr>
          <w:rFonts w:hint="eastAsia"/>
        </w:rPr>
        <w:t>(</w:t>
      </w:r>
      <w:r>
        <w:t xml:space="preserve">           )</w:t>
      </w:r>
    </w:p>
    <w:p w14:paraId="259130FD" w14:textId="77777777" w:rsidR="000B14C2" w:rsidRDefault="00491828">
      <w:pPr>
        <w:ind w:left="420" w:firstLine="420"/>
        <w:rPr>
          <w:color w:val="000000" w:themeColor="text1"/>
        </w:rPr>
      </w:pPr>
      <w:r>
        <w:rPr>
          <w:rFonts w:hint="eastAsia"/>
        </w:rPr>
        <w:t>I.</w:t>
      </w:r>
      <w:r>
        <w:rPr>
          <w:rFonts w:hint="eastAsia"/>
          <w:color w:val="000000" w:themeColor="text1"/>
        </w:rPr>
        <w:t>关中断</w:t>
      </w:r>
      <w:r>
        <w:rPr>
          <w:color w:val="000000" w:themeColor="text1"/>
        </w:rPr>
        <w:tab/>
      </w:r>
      <w:r>
        <w:rPr>
          <w:rFonts w:hint="eastAsia"/>
          <w:color w:val="000000" w:themeColor="text1"/>
        </w:rPr>
        <w:t>Ⅱ</w:t>
      </w:r>
      <w:r>
        <w:rPr>
          <w:rFonts w:hint="eastAsia"/>
          <w:color w:val="000000" w:themeColor="text1"/>
        </w:rPr>
        <w:t>.</w:t>
      </w:r>
      <w:r>
        <w:rPr>
          <w:rFonts w:hint="eastAsia"/>
          <w:color w:val="000000" w:themeColor="text1"/>
        </w:rPr>
        <w:t>保存通用寄存器的内容</w:t>
      </w:r>
      <w:r>
        <w:rPr>
          <w:color w:val="000000" w:themeColor="text1"/>
        </w:rPr>
        <w:tab/>
      </w:r>
      <w:r>
        <w:rPr>
          <w:rFonts w:hint="eastAsia"/>
          <w:color w:val="000000" w:themeColor="text1"/>
        </w:rPr>
        <w:t>Ⅲ</w:t>
      </w:r>
      <w:r>
        <w:rPr>
          <w:rFonts w:hint="eastAsia"/>
          <w:color w:val="000000" w:themeColor="text1"/>
        </w:rPr>
        <w:t>.</w:t>
      </w:r>
      <w:r>
        <w:rPr>
          <w:rFonts w:hint="eastAsia"/>
          <w:color w:val="000000" w:themeColor="text1"/>
        </w:rPr>
        <w:t>形成中断服务程序入口地址并送入</w:t>
      </w:r>
      <w:r>
        <w:rPr>
          <w:rFonts w:hint="eastAsia"/>
          <w:color w:val="000000" w:themeColor="text1"/>
        </w:rPr>
        <w:t>PC</w:t>
      </w:r>
    </w:p>
    <w:p w14:paraId="4E1114E1" w14:textId="77777777" w:rsidR="000B14C2" w:rsidRDefault="00491828">
      <w:pPr>
        <w:ind w:left="420" w:firstLineChars="0" w:firstLine="420"/>
        <w:rPr>
          <w:color w:val="000000" w:themeColor="text1"/>
        </w:rPr>
      </w:pPr>
      <w:r>
        <w:rPr>
          <w:rFonts w:hint="eastAsia"/>
          <w:color w:val="000000" w:themeColor="text1"/>
        </w:rPr>
        <w:t>A.</w:t>
      </w:r>
      <w:r>
        <w:rPr>
          <w:rFonts w:hint="eastAsia"/>
          <w:color w:val="000000" w:themeColor="text1"/>
        </w:rPr>
        <w:t>仅</w:t>
      </w:r>
      <w:r>
        <w:rPr>
          <w:rFonts w:hint="eastAsia"/>
        </w:rPr>
        <w:t>I</w:t>
      </w:r>
      <w:r>
        <w:rPr>
          <w:rFonts w:hint="eastAsia"/>
          <w:color w:val="000000" w:themeColor="text1"/>
        </w:rPr>
        <w:t>、Ⅱ</w:t>
      </w:r>
      <w:r>
        <w:rPr>
          <w:color w:val="000000" w:themeColor="text1"/>
        </w:rPr>
        <w:tab/>
      </w:r>
      <w:r>
        <w:rPr>
          <w:color w:val="000000" w:themeColor="text1"/>
        </w:rPr>
        <w:tab/>
      </w:r>
      <w:r>
        <w:rPr>
          <w:rFonts w:hint="eastAsia"/>
          <w:color w:val="000000" w:themeColor="text1"/>
        </w:rPr>
        <w:t>B.</w:t>
      </w:r>
      <w:r>
        <w:rPr>
          <w:rFonts w:hint="eastAsia"/>
          <w:color w:val="000000" w:themeColor="text1"/>
        </w:rPr>
        <w:t>仅</w:t>
      </w:r>
      <w:r>
        <w:rPr>
          <w:rFonts w:hint="eastAsia"/>
        </w:rPr>
        <w:t>I</w:t>
      </w:r>
      <w:r>
        <w:rPr>
          <w:rFonts w:hint="eastAsia"/>
          <w:color w:val="000000" w:themeColor="text1"/>
        </w:rPr>
        <w:t>、Ⅲ</w:t>
      </w:r>
      <w:r>
        <w:rPr>
          <w:color w:val="000000" w:themeColor="text1"/>
        </w:rPr>
        <w:tab/>
      </w:r>
      <w:r>
        <w:rPr>
          <w:color w:val="000000" w:themeColor="text1"/>
        </w:rPr>
        <w:tab/>
      </w:r>
      <w:r>
        <w:rPr>
          <w:rFonts w:hint="eastAsia"/>
          <w:color w:val="000000" w:themeColor="text1"/>
        </w:rPr>
        <w:t>C.</w:t>
      </w:r>
      <w:r>
        <w:rPr>
          <w:rFonts w:hint="eastAsia"/>
          <w:color w:val="000000" w:themeColor="text1"/>
        </w:rPr>
        <w:t>仅Ⅱ、Ⅲ</w:t>
      </w:r>
      <w:r>
        <w:rPr>
          <w:color w:val="000000" w:themeColor="text1"/>
        </w:rPr>
        <w:tab/>
      </w:r>
      <w:r>
        <w:rPr>
          <w:color w:val="000000" w:themeColor="text1"/>
        </w:rPr>
        <w:tab/>
      </w:r>
      <w:r>
        <w:rPr>
          <w:rFonts w:hint="eastAsia"/>
          <w:color w:val="000000" w:themeColor="text1"/>
        </w:rPr>
        <w:t xml:space="preserve">D. </w:t>
      </w:r>
      <w:r>
        <w:rPr>
          <w:rFonts w:hint="eastAsia"/>
        </w:rPr>
        <w:t>I</w:t>
      </w:r>
      <w:r>
        <w:rPr>
          <w:rFonts w:hint="eastAsia"/>
          <w:color w:val="000000" w:themeColor="text1"/>
        </w:rPr>
        <w:t>、Ⅱ、Ⅲ</w:t>
      </w:r>
    </w:p>
    <w:p w14:paraId="005AD3B5" w14:textId="77777777" w:rsidR="000B14C2" w:rsidRDefault="00491828">
      <w:pPr>
        <w:ind w:firstLine="420"/>
        <w:rPr>
          <w:color w:val="000000" w:themeColor="text1"/>
        </w:rPr>
      </w:pPr>
      <w:r>
        <w:rPr>
          <w:rFonts w:hint="eastAsia"/>
          <w:color w:val="000000" w:themeColor="text1"/>
        </w:rPr>
        <w:t>(7)</w:t>
      </w:r>
      <w:r>
        <w:rPr>
          <w:rFonts w:hint="eastAsia"/>
          <w:color w:val="000000" w:themeColor="text1"/>
        </w:rPr>
        <w:t>下列关于多重中断系统的叙述中，错误的是</w:t>
      </w:r>
      <w:r>
        <w:rPr>
          <w:rFonts w:hint="eastAsia"/>
        </w:rPr>
        <w:t>(</w:t>
      </w:r>
      <w:r>
        <w:t xml:space="preserve">           )</w:t>
      </w:r>
    </w:p>
    <w:p w14:paraId="377883AC" w14:textId="77777777" w:rsidR="000B14C2" w:rsidRDefault="00491828">
      <w:pPr>
        <w:ind w:left="420" w:firstLine="420"/>
        <w:rPr>
          <w:color w:val="000000" w:themeColor="text1"/>
        </w:rPr>
      </w:pPr>
      <w:r>
        <w:rPr>
          <w:rFonts w:hint="eastAsia"/>
          <w:color w:val="000000" w:themeColor="text1"/>
        </w:rPr>
        <w:t>A.</w:t>
      </w:r>
      <w:r>
        <w:rPr>
          <w:rFonts w:hint="eastAsia"/>
          <w:color w:val="000000" w:themeColor="text1"/>
        </w:rPr>
        <w:t>在一条指令执行结束时响应中断</w:t>
      </w:r>
    </w:p>
    <w:p w14:paraId="25602AD0" w14:textId="77777777" w:rsidR="000B14C2" w:rsidRDefault="00491828">
      <w:pPr>
        <w:ind w:left="420" w:firstLine="420"/>
        <w:rPr>
          <w:color w:val="000000" w:themeColor="text1"/>
        </w:rPr>
      </w:pPr>
      <w:r>
        <w:rPr>
          <w:rFonts w:hint="eastAsia"/>
          <w:color w:val="000000" w:themeColor="text1"/>
        </w:rPr>
        <w:t>B.</w:t>
      </w:r>
      <w:r>
        <w:rPr>
          <w:rFonts w:hint="eastAsia"/>
          <w:color w:val="000000" w:themeColor="text1"/>
        </w:rPr>
        <w:t>中断处理期间</w:t>
      </w:r>
      <w:r>
        <w:rPr>
          <w:rFonts w:hint="eastAsia"/>
          <w:color w:val="000000" w:themeColor="text1"/>
        </w:rPr>
        <w:t>CPU</w:t>
      </w:r>
      <w:r>
        <w:rPr>
          <w:rFonts w:hint="eastAsia"/>
          <w:color w:val="000000" w:themeColor="text1"/>
        </w:rPr>
        <w:t>处于关中断状态</w:t>
      </w:r>
    </w:p>
    <w:p w14:paraId="755740CE" w14:textId="77777777" w:rsidR="000B14C2" w:rsidRDefault="00491828">
      <w:pPr>
        <w:ind w:left="420" w:firstLine="420"/>
        <w:rPr>
          <w:color w:val="000000" w:themeColor="text1"/>
        </w:rPr>
      </w:pPr>
      <w:r>
        <w:rPr>
          <w:rFonts w:hint="eastAsia"/>
          <w:color w:val="000000" w:themeColor="text1"/>
        </w:rPr>
        <w:t>C.</w:t>
      </w:r>
      <w:r>
        <w:rPr>
          <w:rFonts w:hint="eastAsia"/>
          <w:color w:val="000000" w:themeColor="text1"/>
        </w:rPr>
        <w:t>中断请求的产生与当前指令的执行无关</w:t>
      </w:r>
    </w:p>
    <w:p w14:paraId="2F5E1779" w14:textId="77777777" w:rsidR="000B14C2" w:rsidRDefault="00491828">
      <w:pPr>
        <w:ind w:left="420" w:firstLine="420"/>
        <w:rPr>
          <w:color w:val="000000" w:themeColor="text1"/>
        </w:rPr>
      </w:pPr>
      <w:r>
        <w:rPr>
          <w:rFonts w:hint="eastAsia"/>
          <w:color w:val="000000" w:themeColor="text1"/>
        </w:rPr>
        <w:t>D.CPU</w:t>
      </w:r>
      <w:r>
        <w:rPr>
          <w:rFonts w:hint="eastAsia"/>
          <w:color w:val="000000" w:themeColor="text1"/>
        </w:rPr>
        <w:t>通过采样中断请求信号检测中断请求</w:t>
      </w:r>
    </w:p>
    <w:p w14:paraId="47B74184" w14:textId="77777777" w:rsidR="000B14C2" w:rsidRDefault="00491828">
      <w:pPr>
        <w:ind w:firstLine="420"/>
        <w:rPr>
          <w:color w:val="000000" w:themeColor="text1"/>
        </w:rPr>
      </w:pPr>
      <w:r>
        <w:rPr>
          <w:rFonts w:hint="eastAsia"/>
          <w:color w:val="000000" w:themeColor="text1"/>
        </w:rPr>
        <w:t>(8)</w:t>
      </w:r>
      <w:r>
        <w:rPr>
          <w:rFonts w:hint="eastAsia"/>
          <w:color w:val="000000" w:themeColor="text1"/>
        </w:rPr>
        <w:t>在采用中断</w:t>
      </w:r>
      <w:r>
        <w:rPr>
          <w:rFonts w:hint="eastAsia"/>
        </w:rPr>
        <w:t>I/O</w:t>
      </w:r>
      <w:r>
        <w:rPr>
          <w:rFonts w:hint="eastAsia"/>
          <w:color w:val="000000" w:themeColor="text1"/>
        </w:rPr>
        <w:t>方式控制打印输出的情况下，</w:t>
      </w:r>
      <w:r>
        <w:rPr>
          <w:rFonts w:hint="eastAsia"/>
          <w:color w:val="000000" w:themeColor="text1"/>
        </w:rPr>
        <w:t>CPU</w:t>
      </w:r>
      <w:r>
        <w:rPr>
          <w:rFonts w:hint="eastAsia"/>
          <w:color w:val="000000" w:themeColor="text1"/>
        </w:rPr>
        <w:t>和打印控制接口中的</w:t>
      </w:r>
      <w:r>
        <w:rPr>
          <w:rFonts w:hint="eastAsia"/>
        </w:rPr>
        <w:t>I/O</w:t>
      </w:r>
      <w:r>
        <w:rPr>
          <w:rFonts w:hint="eastAsia"/>
          <w:color w:val="000000" w:themeColor="text1"/>
        </w:rPr>
        <w:t>端口之间交换的信息不可能是</w:t>
      </w:r>
      <w:r>
        <w:rPr>
          <w:rFonts w:hint="eastAsia"/>
        </w:rPr>
        <w:t>(</w:t>
      </w:r>
      <w:r>
        <w:t xml:space="preserve">           )</w:t>
      </w:r>
    </w:p>
    <w:p w14:paraId="5C594682" w14:textId="77777777" w:rsidR="000B14C2" w:rsidRDefault="00491828">
      <w:pPr>
        <w:ind w:left="420" w:firstLine="420"/>
        <w:rPr>
          <w:color w:val="000000" w:themeColor="text1"/>
        </w:rPr>
      </w:pPr>
      <w:r>
        <w:rPr>
          <w:rFonts w:hint="eastAsia"/>
          <w:color w:val="000000" w:themeColor="text1"/>
        </w:rPr>
        <w:t>A.</w:t>
      </w:r>
      <w:r>
        <w:rPr>
          <w:rFonts w:hint="eastAsia"/>
          <w:color w:val="000000" w:themeColor="text1"/>
        </w:rPr>
        <w:t>打印字符</w:t>
      </w:r>
      <w:r>
        <w:rPr>
          <w:color w:val="000000" w:themeColor="text1"/>
        </w:rPr>
        <w:tab/>
      </w:r>
      <w:r>
        <w:rPr>
          <w:color w:val="000000" w:themeColor="text1"/>
        </w:rPr>
        <w:tab/>
      </w:r>
      <w:r>
        <w:rPr>
          <w:rFonts w:hint="eastAsia"/>
          <w:color w:val="000000" w:themeColor="text1"/>
        </w:rPr>
        <w:t>B.</w:t>
      </w:r>
      <w:r>
        <w:rPr>
          <w:rFonts w:hint="eastAsia"/>
          <w:color w:val="000000" w:themeColor="text1"/>
        </w:rPr>
        <w:t>主存地址</w:t>
      </w:r>
      <w:r>
        <w:rPr>
          <w:color w:val="000000" w:themeColor="text1"/>
        </w:rPr>
        <w:tab/>
      </w:r>
      <w:r>
        <w:rPr>
          <w:color w:val="000000" w:themeColor="text1"/>
        </w:rPr>
        <w:tab/>
      </w:r>
      <w:r>
        <w:rPr>
          <w:rFonts w:hint="eastAsia"/>
          <w:color w:val="000000" w:themeColor="text1"/>
        </w:rPr>
        <w:t>C.</w:t>
      </w:r>
      <w:r>
        <w:rPr>
          <w:rFonts w:hint="eastAsia"/>
          <w:color w:val="000000" w:themeColor="text1"/>
        </w:rPr>
        <w:t>设备状态</w:t>
      </w:r>
      <w:r>
        <w:rPr>
          <w:color w:val="000000" w:themeColor="text1"/>
        </w:rPr>
        <w:tab/>
      </w:r>
      <w:r>
        <w:rPr>
          <w:color w:val="000000" w:themeColor="text1"/>
        </w:rPr>
        <w:tab/>
      </w:r>
      <w:r>
        <w:rPr>
          <w:rFonts w:hint="eastAsia"/>
          <w:color w:val="000000" w:themeColor="text1"/>
        </w:rPr>
        <w:t>D.</w:t>
      </w:r>
      <w:r>
        <w:rPr>
          <w:rFonts w:hint="eastAsia"/>
          <w:color w:val="000000" w:themeColor="text1"/>
        </w:rPr>
        <w:t>控制命令</w:t>
      </w:r>
    </w:p>
    <w:p w14:paraId="67F2D618" w14:textId="77777777" w:rsidR="000B14C2" w:rsidRDefault="00491828">
      <w:pPr>
        <w:ind w:firstLine="420"/>
        <w:rPr>
          <w:color w:val="000000" w:themeColor="text1"/>
        </w:rPr>
      </w:pPr>
      <w:r>
        <w:rPr>
          <w:rFonts w:hint="eastAsia"/>
          <w:color w:val="000000" w:themeColor="text1"/>
        </w:rPr>
        <w:t>(9)</w:t>
      </w:r>
      <w:r>
        <w:rPr>
          <w:rFonts w:hint="eastAsia"/>
          <w:color w:val="000000" w:themeColor="text1"/>
        </w:rPr>
        <w:t>下列关于外部</w:t>
      </w:r>
      <w:r>
        <w:rPr>
          <w:rFonts w:hint="eastAsia"/>
          <w:color w:val="000000" w:themeColor="text1"/>
        </w:rPr>
        <w:t>I/O</w:t>
      </w:r>
      <w:r>
        <w:rPr>
          <w:rFonts w:hint="eastAsia"/>
          <w:color w:val="000000" w:themeColor="text1"/>
        </w:rPr>
        <w:t>中断的叙述中，正确的是</w:t>
      </w:r>
      <w:r>
        <w:rPr>
          <w:rFonts w:hint="eastAsia"/>
        </w:rPr>
        <w:t>(</w:t>
      </w:r>
      <w:r>
        <w:t xml:space="preserve">           )</w:t>
      </w:r>
    </w:p>
    <w:p w14:paraId="6A0C53FF" w14:textId="77777777" w:rsidR="000B14C2" w:rsidRDefault="00491828">
      <w:pPr>
        <w:ind w:left="420" w:firstLine="420"/>
        <w:rPr>
          <w:color w:val="000000" w:themeColor="text1"/>
        </w:rPr>
      </w:pPr>
      <w:r>
        <w:rPr>
          <w:rFonts w:hint="eastAsia"/>
          <w:color w:val="000000" w:themeColor="text1"/>
        </w:rPr>
        <w:t>A.</w:t>
      </w:r>
      <w:r>
        <w:rPr>
          <w:rFonts w:hint="eastAsia"/>
          <w:color w:val="000000" w:themeColor="text1"/>
        </w:rPr>
        <w:t>中断控制器按所接收中断请求的先后次序进行中断优先级排队</w:t>
      </w:r>
    </w:p>
    <w:p w14:paraId="75FF5272" w14:textId="77777777" w:rsidR="000B14C2" w:rsidRDefault="00491828">
      <w:pPr>
        <w:ind w:left="420" w:firstLine="420"/>
        <w:rPr>
          <w:color w:val="000000" w:themeColor="text1"/>
        </w:rPr>
      </w:pPr>
      <w:r>
        <w:rPr>
          <w:rFonts w:hint="eastAsia"/>
          <w:color w:val="000000" w:themeColor="text1"/>
        </w:rPr>
        <w:t>B.CPU</w:t>
      </w:r>
      <w:r>
        <w:rPr>
          <w:rFonts w:hint="eastAsia"/>
          <w:color w:val="000000" w:themeColor="text1"/>
        </w:rPr>
        <w:t>响应中断时，通过执行中断</w:t>
      </w:r>
      <w:proofErr w:type="gramStart"/>
      <w:r>
        <w:rPr>
          <w:rFonts w:hint="eastAsia"/>
          <w:color w:val="000000" w:themeColor="text1"/>
        </w:rPr>
        <w:t>隐</w:t>
      </w:r>
      <w:proofErr w:type="gramEnd"/>
      <w:r>
        <w:rPr>
          <w:rFonts w:hint="eastAsia"/>
          <w:color w:val="000000" w:themeColor="text1"/>
        </w:rPr>
        <w:t>指令完成对通用寄存器的保护</w:t>
      </w:r>
    </w:p>
    <w:p w14:paraId="5F0AE66F" w14:textId="77777777" w:rsidR="000B14C2" w:rsidRDefault="00491828">
      <w:pPr>
        <w:ind w:left="420" w:firstLine="420"/>
        <w:rPr>
          <w:color w:val="000000" w:themeColor="text1"/>
        </w:rPr>
      </w:pPr>
      <w:r>
        <w:rPr>
          <w:rFonts w:hint="eastAsia"/>
          <w:color w:val="000000" w:themeColor="text1"/>
        </w:rPr>
        <w:t>C.CPU</w:t>
      </w:r>
      <w:r>
        <w:rPr>
          <w:rFonts w:hint="eastAsia"/>
          <w:color w:val="000000" w:themeColor="text1"/>
        </w:rPr>
        <w:t>只有在处于中断允许状态时，才能响应外部设备的中断请求</w:t>
      </w:r>
    </w:p>
    <w:p w14:paraId="40371674" w14:textId="77777777" w:rsidR="000B14C2" w:rsidRDefault="00491828">
      <w:pPr>
        <w:ind w:left="420" w:firstLine="420"/>
        <w:rPr>
          <w:color w:val="000000" w:themeColor="text1"/>
        </w:rPr>
      </w:pPr>
      <w:r>
        <w:rPr>
          <w:rFonts w:hint="eastAsia"/>
          <w:color w:val="000000" w:themeColor="text1"/>
        </w:rPr>
        <w:t>D.</w:t>
      </w:r>
      <w:r>
        <w:rPr>
          <w:rFonts w:hint="eastAsia"/>
          <w:color w:val="000000" w:themeColor="text1"/>
        </w:rPr>
        <w:t>有中断请求时，</w:t>
      </w:r>
      <w:r>
        <w:rPr>
          <w:rFonts w:hint="eastAsia"/>
          <w:color w:val="000000" w:themeColor="text1"/>
        </w:rPr>
        <w:t>CPU</w:t>
      </w:r>
      <w:r>
        <w:rPr>
          <w:rFonts w:hint="eastAsia"/>
          <w:color w:val="000000" w:themeColor="text1"/>
        </w:rPr>
        <w:t>立即暂停执行当前指令，转去执行中断服务程序</w:t>
      </w:r>
    </w:p>
    <w:p w14:paraId="1C6529B9" w14:textId="77777777" w:rsidR="000B14C2" w:rsidRDefault="00491828">
      <w:pPr>
        <w:ind w:firstLine="420"/>
        <w:rPr>
          <w:color w:val="000000" w:themeColor="text1"/>
        </w:rPr>
      </w:pPr>
      <w:r>
        <w:rPr>
          <w:rFonts w:hint="eastAsia"/>
          <w:color w:val="000000" w:themeColor="text1"/>
        </w:rPr>
        <w:t>(10)</w:t>
      </w:r>
      <w:r>
        <w:rPr>
          <w:rFonts w:hint="eastAsia"/>
          <w:color w:val="000000" w:themeColor="text1"/>
        </w:rPr>
        <w:t>下列关于中断</w:t>
      </w:r>
      <w:r>
        <w:rPr>
          <w:rFonts w:hint="eastAsia"/>
          <w:color w:val="000000" w:themeColor="text1"/>
        </w:rPr>
        <w:t>I/O</w:t>
      </w:r>
      <w:r>
        <w:rPr>
          <w:rFonts w:hint="eastAsia"/>
          <w:color w:val="000000" w:themeColor="text1"/>
        </w:rPr>
        <w:t>方式和</w:t>
      </w:r>
      <w:r>
        <w:rPr>
          <w:rFonts w:hint="eastAsia"/>
          <w:color w:val="000000" w:themeColor="text1"/>
        </w:rPr>
        <w:t>DMA</w:t>
      </w:r>
      <w:r>
        <w:rPr>
          <w:rFonts w:hint="eastAsia"/>
          <w:color w:val="000000" w:themeColor="text1"/>
        </w:rPr>
        <w:t>方式比较的叙述中，错误的是</w:t>
      </w:r>
      <w:r>
        <w:rPr>
          <w:rFonts w:hint="eastAsia"/>
        </w:rPr>
        <w:t>(</w:t>
      </w:r>
      <w:r>
        <w:t xml:space="preserve">           )</w:t>
      </w:r>
    </w:p>
    <w:p w14:paraId="6FFE5FEB" w14:textId="77777777" w:rsidR="000B14C2" w:rsidRDefault="00491828">
      <w:pPr>
        <w:ind w:left="420" w:firstLine="420"/>
        <w:rPr>
          <w:color w:val="000000" w:themeColor="text1"/>
        </w:rPr>
      </w:pPr>
      <w:r>
        <w:rPr>
          <w:rFonts w:hint="eastAsia"/>
          <w:color w:val="000000" w:themeColor="text1"/>
        </w:rPr>
        <w:t>A.</w:t>
      </w:r>
      <w:r>
        <w:rPr>
          <w:rFonts w:hint="eastAsia"/>
          <w:color w:val="000000" w:themeColor="text1"/>
        </w:rPr>
        <w:t>中断</w:t>
      </w:r>
      <w:r>
        <w:rPr>
          <w:rFonts w:hint="eastAsia"/>
          <w:color w:val="000000" w:themeColor="text1"/>
        </w:rPr>
        <w:t>I/O</w:t>
      </w:r>
      <w:r>
        <w:rPr>
          <w:rFonts w:hint="eastAsia"/>
          <w:color w:val="000000" w:themeColor="text1"/>
        </w:rPr>
        <w:t>方式请求的是</w:t>
      </w:r>
      <w:r>
        <w:rPr>
          <w:rFonts w:hint="eastAsia"/>
          <w:color w:val="000000" w:themeColor="text1"/>
        </w:rPr>
        <w:t>CPU</w:t>
      </w:r>
      <w:r>
        <w:rPr>
          <w:rFonts w:hint="eastAsia"/>
          <w:color w:val="000000" w:themeColor="text1"/>
        </w:rPr>
        <w:t>处理时间，</w:t>
      </w:r>
      <w:r>
        <w:rPr>
          <w:rFonts w:hint="eastAsia"/>
          <w:color w:val="000000" w:themeColor="text1"/>
        </w:rPr>
        <w:t>DMA</w:t>
      </w:r>
      <w:r>
        <w:rPr>
          <w:rFonts w:hint="eastAsia"/>
          <w:color w:val="000000" w:themeColor="text1"/>
        </w:rPr>
        <w:t>方式请求的是总线使用权</w:t>
      </w:r>
    </w:p>
    <w:p w14:paraId="0CB29FAD" w14:textId="77777777" w:rsidR="000B14C2" w:rsidRDefault="00491828">
      <w:pPr>
        <w:ind w:left="420" w:firstLine="420"/>
        <w:rPr>
          <w:color w:val="000000" w:themeColor="text1"/>
        </w:rPr>
      </w:pPr>
      <w:r>
        <w:rPr>
          <w:rFonts w:hint="eastAsia"/>
          <w:color w:val="000000" w:themeColor="text1"/>
        </w:rPr>
        <w:t>B.</w:t>
      </w:r>
      <w:r>
        <w:rPr>
          <w:rFonts w:hint="eastAsia"/>
          <w:color w:val="000000" w:themeColor="text1"/>
        </w:rPr>
        <w:t>中断响应发生在一条指令执行结束后，</w:t>
      </w:r>
      <w:r>
        <w:rPr>
          <w:rFonts w:hint="eastAsia"/>
          <w:color w:val="000000" w:themeColor="text1"/>
        </w:rPr>
        <w:t xml:space="preserve">DMA </w:t>
      </w:r>
      <w:r>
        <w:rPr>
          <w:rFonts w:hint="eastAsia"/>
          <w:color w:val="000000" w:themeColor="text1"/>
        </w:rPr>
        <w:t>响应发生在一个总线事务完成后</w:t>
      </w:r>
    </w:p>
    <w:p w14:paraId="3BA47981" w14:textId="77777777" w:rsidR="000B14C2" w:rsidRDefault="00491828">
      <w:pPr>
        <w:ind w:left="420" w:firstLine="420"/>
        <w:rPr>
          <w:color w:val="000000" w:themeColor="text1"/>
        </w:rPr>
      </w:pPr>
      <w:r>
        <w:rPr>
          <w:rFonts w:hint="eastAsia"/>
          <w:color w:val="000000" w:themeColor="text1"/>
        </w:rPr>
        <w:t>C.</w:t>
      </w:r>
      <w:r>
        <w:rPr>
          <w:rFonts w:hint="eastAsia"/>
          <w:color w:val="000000" w:themeColor="text1"/>
        </w:rPr>
        <w:t>中断</w:t>
      </w:r>
      <w:r>
        <w:rPr>
          <w:rFonts w:hint="eastAsia"/>
          <w:color w:val="000000" w:themeColor="text1"/>
        </w:rPr>
        <w:t xml:space="preserve"> UO </w:t>
      </w:r>
      <w:r>
        <w:rPr>
          <w:rFonts w:hint="eastAsia"/>
          <w:color w:val="000000" w:themeColor="text1"/>
        </w:rPr>
        <w:t>方式</w:t>
      </w:r>
      <w:proofErr w:type="gramStart"/>
      <w:r>
        <w:rPr>
          <w:rFonts w:hint="eastAsia"/>
          <w:color w:val="000000" w:themeColor="text1"/>
        </w:rPr>
        <w:t>下数据</w:t>
      </w:r>
      <w:proofErr w:type="gramEnd"/>
      <w:r>
        <w:rPr>
          <w:rFonts w:hint="eastAsia"/>
          <w:color w:val="000000" w:themeColor="text1"/>
        </w:rPr>
        <w:t>传送通过软件完成，</w:t>
      </w:r>
      <w:r>
        <w:rPr>
          <w:rFonts w:hint="eastAsia"/>
          <w:color w:val="000000" w:themeColor="text1"/>
        </w:rPr>
        <w:t>DMA</w:t>
      </w:r>
      <w:r>
        <w:rPr>
          <w:rFonts w:hint="eastAsia"/>
          <w:color w:val="000000" w:themeColor="text1"/>
        </w:rPr>
        <w:t>方式</w:t>
      </w:r>
      <w:proofErr w:type="gramStart"/>
      <w:r>
        <w:rPr>
          <w:rFonts w:hint="eastAsia"/>
          <w:color w:val="000000" w:themeColor="text1"/>
        </w:rPr>
        <w:t>下数据</w:t>
      </w:r>
      <w:proofErr w:type="gramEnd"/>
      <w:r>
        <w:rPr>
          <w:rFonts w:hint="eastAsia"/>
          <w:color w:val="000000" w:themeColor="text1"/>
        </w:rPr>
        <w:t>传送由硬件完成</w:t>
      </w:r>
    </w:p>
    <w:p w14:paraId="2FD6128C" w14:textId="77777777" w:rsidR="000B14C2" w:rsidRDefault="00491828">
      <w:pPr>
        <w:ind w:left="420" w:firstLine="420"/>
        <w:rPr>
          <w:color w:val="000000" w:themeColor="text1"/>
        </w:rPr>
      </w:pPr>
      <w:r>
        <w:rPr>
          <w:rFonts w:hint="eastAsia"/>
          <w:color w:val="000000" w:themeColor="text1"/>
        </w:rPr>
        <w:t>D.</w:t>
      </w:r>
      <w:r>
        <w:rPr>
          <w:rFonts w:hint="eastAsia"/>
          <w:color w:val="000000" w:themeColor="text1"/>
        </w:rPr>
        <w:t>中断</w:t>
      </w:r>
      <w:r>
        <w:rPr>
          <w:rFonts w:hint="eastAsia"/>
          <w:color w:val="000000" w:themeColor="text1"/>
        </w:rPr>
        <w:t xml:space="preserve"> UO </w:t>
      </w:r>
      <w:r>
        <w:rPr>
          <w:rFonts w:hint="eastAsia"/>
          <w:color w:val="000000" w:themeColor="text1"/>
        </w:rPr>
        <w:t>方式适用于所有外部设备，</w:t>
      </w:r>
      <w:r>
        <w:rPr>
          <w:rFonts w:hint="eastAsia"/>
          <w:color w:val="000000" w:themeColor="text1"/>
        </w:rPr>
        <w:t>DMA</w:t>
      </w:r>
      <w:r>
        <w:rPr>
          <w:rFonts w:hint="eastAsia"/>
          <w:color w:val="000000" w:themeColor="text1"/>
        </w:rPr>
        <w:t>方式仅适用于高速外部设备</w:t>
      </w:r>
    </w:p>
    <w:p w14:paraId="42923FAE" w14:textId="77777777" w:rsidR="000B14C2" w:rsidRDefault="00491828">
      <w:pPr>
        <w:ind w:firstLine="420"/>
        <w:rPr>
          <w:color w:val="000000" w:themeColor="text1"/>
        </w:rPr>
      </w:pPr>
      <w:r>
        <w:rPr>
          <w:rFonts w:hint="eastAsia"/>
          <w:color w:val="000000" w:themeColor="text1"/>
        </w:rPr>
        <w:t>(11)</w:t>
      </w:r>
      <w:r>
        <w:rPr>
          <w:rFonts w:hint="eastAsia"/>
          <w:color w:val="000000" w:themeColor="text1"/>
        </w:rPr>
        <w:t>假定一台计算机的显示存储器用</w:t>
      </w:r>
      <w:r>
        <w:rPr>
          <w:rFonts w:hint="eastAsia"/>
          <w:color w:val="000000" w:themeColor="text1"/>
        </w:rPr>
        <w:t>DRAM</w:t>
      </w:r>
      <w:r>
        <w:rPr>
          <w:rFonts w:hint="eastAsia"/>
          <w:color w:val="000000" w:themeColor="text1"/>
        </w:rPr>
        <w:t>芯片实现，若要</w:t>
      </w:r>
      <w:proofErr w:type="gramStart"/>
      <w:r>
        <w:rPr>
          <w:rFonts w:hint="eastAsia"/>
          <w:color w:val="000000" w:themeColor="text1"/>
        </w:rPr>
        <w:t>求显示</w:t>
      </w:r>
      <w:proofErr w:type="gramEnd"/>
      <w:r>
        <w:rPr>
          <w:rFonts w:hint="eastAsia"/>
          <w:color w:val="000000" w:themeColor="text1"/>
        </w:rPr>
        <w:t>分辨率为</w:t>
      </w:r>
      <w:r>
        <w:rPr>
          <w:rFonts w:hint="eastAsia"/>
          <w:color w:val="000000" w:themeColor="text1"/>
        </w:rPr>
        <w:t>1600</w:t>
      </w:r>
      <w:r>
        <w:rPr>
          <w:rFonts w:hint="eastAsia"/>
          <w:color w:val="000000" w:themeColor="text1"/>
        </w:rPr>
        <w:t>像素</w:t>
      </w:r>
      <w:r>
        <w:rPr>
          <w:rFonts w:hint="eastAsia"/>
          <w:color w:val="000000" w:themeColor="text1"/>
        </w:rPr>
        <w:sym w:font="Symbol" w:char="F0B4"/>
      </w:r>
      <w:r>
        <w:rPr>
          <w:rFonts w:hint="eastAsia"/>
          <w:color w:val="000000" w:themeColor="text1"/>
        </w:rPr>
        <w:t>1200</w:t>
      </w:r>
      <w:r>
        <w:rPr>
          <w:rFonts w:hint="eastAsia"/>
          <w:color w:val="000000" w:themeColor="text1"/>
        </w:rPr>
        <w:t>像素，颜色深度为</w:t>
      </w:r>
      <w:r>
        <w:rPr>
          <w:rFonts w:hint="eastAsia"/>
          <w:color w:val="000000" w:themeColor="text1"/>
        </w:rPr>
        <w:t>24</w:t>
      </w:r>
      <w:r>
        <w:rPr>
          <w:rFonts w:hint="eastAsia"/>
          <w:color w:val="000000" w:themeColor="text1"/>
        </w:rPr>
        <w:t>位，帧频为</w:t>
      </w:r>
      <w:r>
        <w:rPr>
          <w:rFonts w:hint="eastAsia"/>
          <w:color w:val="000000" w:themeColor="text1"/>
        </w:rPr>
        <w:t>85Hz</w:t>
      </w:r>
      <w:r>
        <w:rPr>
          <w:rFonts w:hint="eastAsia"/>
          <w:color w:val="000000" w:themeColor="text1"/>
        </w:rPr>
        <w:t>，</w:t>
      </w:r>
      <w:proofErr w:type="gramStart"/>
      <w:r>
        <w:rPr>
          <w:rFonts w:hint="eastAsia"/>
          <w:color w:val="000000" w:themeColor="text1"/>
        </w:rPr>
        <w:t>显存总带宽</w:t>
      </w:r>
      <w:proofErr w:type="gramEnd"/>
      <w:r>
        <w:rPr>
          <w:rFonts w:hint="eastAsia"/>
          <w:color w:val="000000" w:themeColor="text1"/>
        </w:rPr>
        <w:t>的</w:t>
      </w:r>
      <w:r>
        <w:rPr>
          <w:rFonts w:hint="eastAsia"/>
          <w:color w:val="000000" w:themeColor="text1"/>
        </w:rPr>
        <w:t>50%</w:t>
      </w:r>
      <w:r>
        <w:rPr>
          <w:rFonts w:hint="eastAsia"/>
          <w:color w:val="000000" w:themeColor="text1"/>
        </w:rPr>
        <w:t>用来刷新屏幕，则需要的</w:t>
      </w:r>
      <w:proofErr w:type="gramStart"/>
      <w:r>
        <w:rPr>
          <w:rFonts w:hint="eastAsia"/>
          <w:color w:val="000000" w:themeColor="text1"/>
        </w:rPr>
        <w:t>显存总带宽</w:t>
      </w:r>
      <w:proofErr w:type="gramEnd"/>
      <w:r>
        <w:rPr>
          <w:rFonts w:hint="eastAsia"/>
          <w:color w:val="000000" w:themeColor="text1"/>
        </w:rPr>
        <w:t>至少约为</w:t>
      </w:r>
      <w:r>
        <w:rPr>
          <w:rFonts w:hint="eastAsia"/>
        </w:rPr>
        <w:t>(</w:t>
      </w:r>
      <w:r>
        <w:t xml:space="preserve">           )</w:t>
      </w:r>
    </w:p>
    <w:p w14:paraId="7FA1C03D" w14:textId="77777777" w:rsidR="000B14C2" w:rsidRDefault="00491828">
      <w:pPr>
        <w:ind w:left="420" w:firstLine="420"/>
        <w:rPr>
          <w:color w:val="000000" w:themeColor="text1"/>
        </w:rPr>
      </w:pPr>
      <w:r>
        <w:rPr>
          <w:rFonts w:hint="eastAsia"/>
          <w:color w:val="000000" w:themeColor="text1"/>
        </w:rPr>
        <w:t>A.</w:t>
      </w:r>
      <w:r>
        <w:rPr>
          <w:color w:val="000000" w:themeColor="text1"/>
        </w:rPr>
        <w:t xml:space="preserve"> </w:t>
      </w:r>
      <w:r>
        <w:rPr>
          <w:rFonts w:hint="eastAsia"/>
          <w:color w:val="000000" w:themeColor="text1"/>
        </w:rPr>
        <w:t>245Mbits</w:t>
      </w:r>
      <w:r>
        <w:rPr>
          <w:color w:val="000000" w:themeColor="text1"/>
        </w:rPr>
        <w:t xml:space="preserve"> </w:t>
      </w:r>
      <w:r>
        <w:rPr>
          <w:color w:val="000000" w:themeColor="text1"/>
        </w:rPr>
        <w:tab/>
      </w:r>
      <w:r>
        <w:rPr>
          <w:color w:val="000000" w:themeColor="text1"/>
        </w:rPr>
        <w:tab/>
        <w:t>B. 979Mbit/s</w:t>
      </w:r>
      <w:r>
        <w:rPr>
          <w:color w:val="000000" w:themeColor="text1"/>
        </w:rPr>
        <w:tab/>
      </w:r>
      <w:r>
        <w:rPr>
          <w:color w:val="000000" w:themeColor="text1"/>
        </w:rPr>
        <w:tab/>
        <w:t>C. 1958Mbit/s</w:t>
      </w:r>
      <w:r>
        <w:rPr>
          <w:color w:val="000000" w:themeColor="text1"/>
        </w:rPr>
        <w:tab/>
      </w:r>
      <w:r>
        <w:rPr>
          <w:color w:val="000000" w:themeColor="text1"/>
        </w:rPr>
        <w:tab/>
        <w:t>D. 7834Mbit/s</w:t>
      </w:r>
    </w:p>
    <w:p w14:paraId="7B58CFAE" w14:textId="77777777" w:rsidR="000B14C2" w:rsidRDefault="00491828">
      <w:pPr>
        <w:ind w:firstLine="420"/>
        <w:rPr>
          <w:color w:val="000000" w:themeColor="text1"/>
        </w:rPr>
      </w:pPr>
      <w:r>
        <w:rPr>
          <w:rFonts w:hint="eastAsia"/>
          <w:color w:val="000000" w:themeColor="text1"/>
        </w:rPr>
        <w:t>(12)</w:t>
      </w:r>
      <w:r>
        <w:rPr>
          <w:rFonts w:hint="eastAsia"/>
          <w:color w:val="000000" w:themeColor="text1"/>
        </w:rPr>
        <w:t>若磁盘转速为</w:t>
      </w:r>
      <w:r>
        <w:rPr>
          <w:rFonts w:hint="eastAsia"/>
          <w:color w:val="000000" w:themeColor="text1"/>
        </w:rPr>
        <w:t>7200</w:t>
      </w:r>
      <w:r>
        <w:rPr>
          <w:rFonts w:hint="eastAsia"/>
          <w:color w:val="000000" w:themeColor="text1"/>
        </w:rPr>
        <w:t>转</w:t>
      </w:r>
      <w:r>
        <w:rPr>
          <w:rFonts w:hint="eastAsia"/>
          <w:color w:val="000000" w:themeColor="text1"/>
        </w:rPr>
        <w:t>/</w:t>
      </w:r>
      <w:r>
        <w:rPr>
          <w:rFonts w:hint="eastAsia"/>
          <w:color w:val="000000" w:themeColor="text1"/>
        </w:rPr>
        <w:t>分钟，平均寻道时间为</w:t>
      </w:r>
      <w:r>
        <w:rPr>
          <w:rFonts w:hint="eastAsia"/>
          <w:color w:val="000000" w:themeColor="text1"/>
        </w:rPr>
        <w:t>8ms</w:t>
      </w:r>
      <w:r>
        <w:rPr>
          <w:rFonts w:hint="eastAsia"/>
          <w:color w:val="000000" w:themeColor="text1"/>
        </w:rPr>
        <w:t>，每个磁道包含</w:t>
      </w:r>
      <w:r>
        <w:rPr>
          <w:rFonts w:hint="eastAsia"/>
          <w:color w:val="000000" w:themeColor="text1"/>
        </w:rPr>
        <w:t>1000</w:t>
      </w:r>
      <w:r>
        <w:rPr>
          <w:rFonts w:hint="eastAsia"/>
          <w:color w:val="000000" w:themeColor="text1"/>
        </w:rPr>
        <w:t>个扇区，则访问一个扇区的平均存取时间大约是</w:t>
      </w:r>
      <w:r>
        <w:rPr>
          <w:rFonts w:hint="eastAsia"/>
        </w:rPr>
        <w:t>(</w:t>
      </w:r>
      <w:r>
        <w:t xml:space="preserve">           )</w:t>
      </w:r>
    </w:p>
    <w:p w14:paraId="1924393B" w14:textId="77777777" w:rsidR="000B14C2" w:rsidRDefault="00491828">
      <w:pPr>
        <w:ind w:left="420" w:firstLine="420"/>
        <w:rPr>
          <w:color w:val="000000" w:themeColor="text1"/>
        </w:rPr>
      </w:pPr>
      <w:r>
        <w:rPr>
          <w:color w:val="000000" w:themeColor="text1"/>
        </w:rPr>
        <w:t>A.8.1ms</w:t>
      </w:r>
      <w:r>
        <w:rPr>
          <w:color w:val="000000" w:themeColor="text1"/>
        </w:rPr>
        <w:tab/>
      </w:r>
      <w:r>
        <w:rPr>
          <w:color w:val="000000" w:themeColor="text1"/>
        </w:rPr>
        <w:tab/>
        <w:t>B. 12.2ms</w:t>
      </w:r>
      <w:r>
        <w:rPr>
          <w:color w:val="000000" w:themeColor="text1"/>
        </w:rPr>
        <w:tab/>
      </w:r>
      <w:r>
        <w:rPr>
          <w:color w:val="000000" w:themeColor="text1"/>
        </w:rPr>
        <w:tab/>
        <w:t>C. 16.3ms</w:t>
      </w:r>
      <w:r>
        <w:rPr>
          <w:color w:val="000000" w:themeColor="text1"/>
        </w:rPr>
        <w:tab/>
      </w:r>
      <w:r>
        <w:rPr>
          <w:color w:val="000000" w:themeColor="text1"/>
        </w:rPr>
        <w:tab/>
        <w:t>D. 20.5ms</w:t>
      </w:r>
    </w:p>
    <w:p w14:paraId="1DB43905" w14:textId="77777777" w:rsidR="000B14C2" w:rsidRDefault="00491828">
      <w:pPr>
        <w:ind w:firstLine="420"/>
        <w:rPr>
          <w:rFonts w:cs="Times New Roman"/>
        </w:rPr>
      </w:pPr>
      <w:r>
        <w:rPr>
          <w:rFonts w:hint="eastAsia"/>
          <w:color w:val="000000" w:themeColor="text1"/>
        </w:rPr>
        <w:t>(1</w:t>
      </w:r>
      <w:r>
        <w:rPr>
          <w:color w:val="000000" w:themeColor="text1"/>
        </w:rPr>
        <w:t>3</w:t>
      </w:r>
      <w:r>
        <w:rPr>
          <w:rFonts w:hint="eastAsia"/>
          <w:color w:val="000000" w:themeColor="text1"/>
        </w:rPr>
        <w:t>)</w:t>
      </w:r>
      <w:r>
        <w:rPr>
          <w:rFonts w:cs="Times New Roman"/>
        </w:rPr>
        <w:t>下列关于总线的叙述中，错误的是</w:t>
      </w:r>
      <w:r>
        <w:rPr>
          <w:rFonts w:hint="eastAsia"/>
        </w:rPr>
        <w:t>(</w:t>
      </w:r>
      <w:r>
        <w:t xml:space="preserve">           )</w:t>
      </w:r>
    </w:p>
    <w:p w14:paraId="25FC2B37" w14:textId="77777777" w:rsidR="000B14C2" w:rsidRDefault="00491828">
      <w:pPr>
        <w:ind w:left="420" w:firstLine="420"/>
        <w:rPr>
          <w:rFonts w:cs="Times New Roman"/>
        </w:rPr>
      </w:pPr>
      <w:r>
        <w:rPr>
          <w:rFonts w:cs="Times New Roman"/>
        </w:rPr>
        <w:t>A.</w:t>
      </w:r>
      <w:r>
        <w:rPr>
          <w:rFonts w:cs="Times New Roman"/>
        </w:rPr>
        <w:t>总线是在两个或多个部件之间进行数据交换的传输介质</w:t>
      </w:r>
    </w:p>
    <w:p w14:paraId="5612B1E0" w14:textId="77777777" w:rsidR="000B14C2" w:rsidRDefault="00491828">
      <w:pPr>
        <w:ind w:left="420" w:firstLine="420"/>
        <w:rPr>
          <w:rFonts w:cs="Times New Roman"/>
        </w:rPr>
      </w:pPr>
      <w:r>
        <w:rPr>
          <w:rFonts w:cs="Times New Roman"/>
        </w:rPr>
        <w:t>B.</w:t>
      </w:r>
      <w:r>
        <w:rPr>
          <w:color w:val="000000" w:themeColor="text1"/>
        </w:rPr>
        <w:t>同步总线</w:t>
      </w:r>
      <w:r>
        <w:rPr>
          <w:rFonts w:cs="Times New Roman"/>
        </w:rPr>
        <w:t>由时钟信号定时，时钟频率不一定等于工作频率</w:t>
      </w:r>
    </w:p>
    <w:p w14:paraId="263EB080" w14:textId="77777777" w:rsidR="000B14C2" w:rsidRDefault="00491828">
      <w:pPr>
        <w:ind w:left="420" w:firstLine="420"/>
        <w:rPr>
          <w:rFonts w:cs="Times New Roman"/>
        </w:rPr>
      </w:pPr>
      <w:r>
        <w:rPr>
          <w:rFonts w:cs="Times New Roman"/>
        </w:rPr>
        <w:lastRenderedPageBreak/>
        <w:t>C.</w:t>
      </w:r>
      <w:r>
        <w:rPr>
          <w:color w:val="000000" w:themeColor="text1"/>
        </w:rPr>
        <w:t>异步总线</w:t>
      </w:r>
      <w:r>
        <w:rPr>
          <w:rFonts w:cs="Times New Roman"/>
        </w:rPr>
        <w:t>由握手信号定时，一次握手过程完成一位数据交换</w:t>
      </w:r>
    </w:p>
    <w:p w14:paraId="4E05D4F9" w14:textId="77777777" w:rsidR="000B14C2" w:rsidRDefault="00491828">
      <w:pPr>
        <w:ind w:left="420" w:firstLine="420"/>
        <w:rPr>
          <w:rFonts w:cs="Times New Roman"/>
        </w:rPr>
      </w:pPr>
      <w:r>
        <w:rPr>
          <w:rFonts w:cs="Times New Roman"/>
        </w:rPr>
        <w:t>D.</w:t>
      </w:r>
      <w:r>
        <w:rPr>
          <w:color w:val="000000" w:themeColor="text1"/>
        </w:rPr>
        <w:t>突发</w:t>
      </w:r>
      <w:r>
        <w:rPr>
          <w:rFonts w:cs="Times New Roman"/>
        </w:rPr>
        <w:t>(</w:t>
      </w:r>
      <w:proofErr w:type="spellStart"/>
      <w:r>
        <w:rPr>
          <w:rFonts w:cs="Times New Roman"/>
        </w:rPr>
        <w:t>Barst</w:t>
      </w:r>
      <w:proofErr w:type="spellEnd"/>
      <w:r>
        <w:rPr>
          <w:rFonts w:cs="Times New Roman"/>
        </w:rPr>
        <w:t>)</w:t>
      </w:r>
      <w:r>
        <w:rPr>
          <w:rFonts w:cs="Times New Roman"/>
        </w:rPr>
        <w:t>传送总线事务可以在总线上连续传送多个数据</w:t>
      </w:r>
    </w:p>
    <w:p w14:paraId="50C83052" w14:textId="77777777" w:rsidR="000B14C2" w:rsidRDefault="00491828">
      <w:pPr>
        <w:ind w:firstLine="420"/>
        <w:rPr>
          <w:rFonts w:cs="Times New Roman"/>
        </w:rPr>
      </w:pPr>
      <w:r>
        <w:rPr>
          <w:rFonts w:hint="eastAsia"/>
          <w:color w:val="000000" w:themeColor="text1"/>
        </w:rPr>
        <w:t>(1</w:t>
      </w:r>
      <w:r>
        <w:rPr>
          <w:color w:val="000000" w:themeColor="text1"/>
        </w:rPr>
        <w:t>4</w:t>
      </w:r>
      <w:r>
        <w:rPr>
          <w:rFonts w:hint="eastAsia"/>
          <w:color w:val="000000" w:themeColor="text1"/>
        </w:rPr>
        <w:t>)</w:t>
      </w:r>
      <w:r>
        <w:rPr>
          <w:rFonts w:cs="Times New Roman"/>
        </w:rPr>
        <w:t>下列选项中不属于</w:t>
      </w:r>
      <w:r>
        <w:rPr>
          <w:rFonts w:cs="Times New Roman"/>
        </w:rPr>
        <w:t xml:space="preserve"> I/O </w:t>
      </w:r>
      <w:r>
        <w:rPr>
          <w:rFonts w:cs="Times New Roman"/>
        </w:rPr>
        <w:t>接口的是</w:t>
      </w:r>
      <w:r>
        <w:rPr>
          <w:rFonts w:hint="eastAsia"/>
        </w:rPr>
        <w:t>(</w:t>
      </w:r>
      <w:r>
        <w:t xml:space="preserve">           )</w:t>
      </w:r>
    </w:p>
    <w:p w14:paraId="2AF287CB" w14:textId="77777777" w:rsidR="000B14C2" w:rsidRDefault="00491828">
      <w:pPr>
        <w:ind w:left="420" w:firstLine="420"/>
        <w:rPr>
          <w:rFonts w:cs="Times New Roman"/>
        </w:rPr>
      </w:pPr>
      <w:r>
        <w:rPr>
          <w:rFonts w:cs="Times New Roman"/>
        </w:rPr>
        <w:t>A.</w:t>
      </w:r>
      <w:r>
        <w:rPr>
          <w:color w:val="000000" w:themeColor="text1"/>
        </w:rPr>
        <w:t>磁盘驱动器</w:t>
      </w:r>
      <w:r>
        <w:rPr>
          <w:color w:val="000000" w:themeColor="text1"/>
        </w:rPr>
        <w:tab/>
      </w:r>
      <w:r>
        <w:rPr>
          <w:color w:val="000000" w:themeColor="text1"/>
        </w:rPr>
        <w:tab/>
      </w:r>
      <w:r>
        <w:rPr>
          <w:color w:val="000000" w:themeColor="text1"/>
        </w:rPr>
        <w:tab/>
      </w:r>
      <w:r>
        <w:rPr>
          <w:rFonts w:cs="Times New Roman"/>
        </w:rPr>
        <w:t>B.</w:t>
      </w:r>
      <w:r>
        <w:rPr>
          <w:rFonts w:cs="Times New Roman"/>
        </w:rPr>
        <w:t>打印机适配器</w:t>
      </w:r>
      <w:r>
        <w:rPr>
          <w:rFonts w:cs="Times New Roman"/>
        </w:rPr>
        <w:tab/>
      </w:r>
      <w:r>
        <w:rPr>
          <w:rFonts w:cs="Times New Roman"/>
        </w:rPr>
        <w:tab/>
      </w:r>
    </w:p>
    <w:p w14:paraId="35502D98" w14:textId="77777777" w:rsidR="000B14C2" w:rsidRDefault="00491828">
      <w:pPr>
        <w:ind w:left="420" w:firstLine="420"/>
        <w:rPr>
          <w:rFonts w:cs="Times New Roman"/>
        </w:rPr>
      </w:pPr>
      <w:r>
        <w:rPr>
          <w:rFonts w:cs="Times New Roman"/>
        </w:rPr>
        <w:t>C.</w:t>
      </w:r>
      <w:r>
        <w:rPr>
          <w:rFonts w:cs="Times New Roman"/>
        </w:rPr>
        <w:t>网络</w:t>
      </w:r>
      <w:r>
        <w:rPr>
          <w:color w:val="000000" w:themeColor="text1"/>
        </w:rPr>
        <w:t>控制器</w:t>
      </w:r>
      <w:r>
        <w:rPr>
          <w:color w:val="000000" w:themeColor="text1"/>
        </w:rPr>
        <w:tab/>
      </w:r>
      <w:r>
        <w:rPr>
          <w:color w:val="000000" w:themeColor="text1"/>
        </w:rPr>
        <w:tab/>
      </w:r>
      <w:r>
        <w:rPr>
          <w:color w:val="000000" w:themeColor="text1"/>
        </w:rPr>
        <w:tab/>
      </w:r>
      <w:r>
        <w:rPr>
          <w:rFonts w:cs="Times New Roman"/>
        </w:rPr>
        <w:t>D.</w:t>
      </w:r>
      <w:r>
        <w:rPr>
          <w:rFonts w:cs="Times New Roman"/>
        </w:rPr>
        <w:t>可编程中断控制器</w:t>
      </w:r>
    </w:p>
    <w:p w14:paraId="5FF1F88F" w14:textId="77777777" w:rsidR="000B14C2" w:rsidRDefault="00491828">
      <w:pPr>
        <w:ind w:firstLine="420"/>
        <w:rPr>
          <w:rFonts w:cs="Times New Roman"/>
        </w:rPr>
      </w:pPr>
      <w:r>
        <w:rPr>
          <w:rFonts w:hint="eastAsia"/>
          <w:color w:val="000000" w:themeColor="text1"/>
        </w:rPr>
        <w:t>(1</w:t>
      </w:r>
      <w:r>
        <w:rPr>
          <w:color w:val="000000" w:themeColor="text1"/>
        </w:rPr>
        <w:t>5</w:t>
      </w:r>
      <w:r>
        <w:rPr>
          <w:rFonts w:hint="eastAsia"/>
          <w:color w:val="000000" w:themeColor="text1"/>
        </w:rPr>
        <w:t>)</w:t>
      </w:r>
      <w:r>
        <w:rPr>
          <w:rFonts w:cs="Times New Roman"/>
        </w:rPr>
        <w:t>异常事件在当前指令执行过程中进行检测，中断请求则在当前指令执行后进行检测。下列事件中，相应处理程序执行后，必须回到当前指令重新执行的是</w:t>
      </w:r>
      <w:r>
        <w:rPr>
          <w:rFonts w:hint="eastAsia"/>
        </w:rPr>
        <w:t>(</w:t>
      </w:r>
      <w:r>
        <w:t xml:space="preserve">           )</w:t>
      </w:r>
    </w:p>
    <w:p w14:paraId="60D965B5" w14:textId="77777777" w:rsidR="000B14C2" w:rsidRDefault="00491828">
      <w:pPr>
        <w:ind w:left="420" w:firstLine="420"/>
        <w:rPr>
          <w:rFonts w:cs="Times New Roman"/>
        </w:rPr>
      </w:pPr>
      <w:r>
        <w:rPr>
          <w:rFonts w:cs="Times New Roman"/>
        </w:rPr>
        <w:t>A.</w:t>
      </w:r>
      <w:r>
        <w:rPr>
          <w:rFonts w:cs="Times New Roman"/>
        </w:rPr>
        <w:t>系统</w:t>
      </w:r>
      <w:r>
        <w:rPr>
          <w:color w:val="000000" w:themeColor="text1"/>
        </w:rPr>
        <w:t>调用</w:t>
      </w:r>
      <w:r>
        <w:rPr>
          <w:rFonts w:cs="Times New Roman"/>
        </w:rPr>
        <w:tab/>
      </w:r>
      <w:r>
        <w:rPr>
          <w:rFonts w:cs="Times New Roman"/>
        </w:rPr>
        <w:tab/>
      </w:r>
      <w:r>
        <w:rPr>
          <w:rFonts w:cs="Times New Roman"/>
        </w:rPr>
        <w:tab/>
        <w:t>B.</w:t>
      </w:r>
      <w:r>
        <w:rPr>
          <w:rFonts w:cs="Times New Roman"/>
        </w:rPr>
        <w:t>页缺失</w:t>
      </w:r>
      <w:r>
        <w:rPr>
          <w:rFonts w:cs="Times New Roman"/>
        </w:rPr>
        <w:tab/>
      </w:r>
      <w:r>
        <w:rPr>
          <w:rFonts w:cs="Times New Roman"/>
        </w:rPr>
        <w:tab/>
        <w:t xml:space="preserve">C.DMA </w:t>
      </w:r>
      <w:r>
        <w:rPr>
          <w:rFonts w:cs="Times New Roman"/>
        </w:rPr>
        <w:t>传送结束</w:t>
      </w:r>
      <w:r>
        <w:rPr>
          <w:rFonts w:cs="Times New Roman"/>
        </w:rPr>
        <w:tab/>
      </w:r>
      <w:r>
        <w:rPr>
          <w:rFonts w:cs="Times New Roman"/>
        </w:rPr>
        <w:tab/>
        <w:t>D.</w:t>
      </w:r>
      <w:r>
        <w:rPr>
          <w:rFonts w:cs="Times New Roman"/>
        </w:rPr>
        <w:t>打印机缺纸</w:t>
      </w:r>
    </w:p>
    <w:p w14:paraId="0F1FAFD7" w14:textId="77777777" w:rsidR="000B14C2" w:rsidRDefault="00491828">
      <w:pPr>
        <w:ind w:firstLine="420"/>
        <w:rPr>
          <w:rFonts w:cs="Times New Roman"/>
        </w:rPr>
      </w:pPr>
      <w:r>
        <w:rPr>
          <w:rFonts w:hint="eastAsia"/>
          <w:color w:val="000000" w:themeColor="text1"/>
        </w:rPr>
        <w:t>(1</w:t>
      </w:r>
      <w:r>
        <w:rPr>
          <w:color w:val="000000" w:themeColor="text1"/>
        </w:rPr>
        <w:t>6</w:t>
      </w:r>
      <w:r>
        <w:rPr>
          <w:rFonts w:hint="eastAsia"/>
          <w:color w:val="000000" w:themeColor="text1"/>
        </w:rPr>
        <w:t>)</w:t>
      </w:r>
      <w:r>
        <w:rPr>
          <w:rFonts w:cs="Times New Roman"/>
        </w:rPr>
        <w:t>下列是关于多重中断系统中</w:t>
      </w:r>
      <w:r>
        <w:rPr>
          <w:rFonts w:cs="Times New Roman"/>
        </w:rPr>
        <w:t>CPU</w:t>
      </w:r>
      <w:r>
        <w:rPr>
          <w:rFonts w:cs="Times New Roman"/>
        </w:rPr>
        <w:t>响应中断的叙述，其中错误的是</w:t>
      </w:r>
      <w:r>
        <w:rPr>
          <w:rFonts w:hint="eastAsia"/>
        </w:rPr>
        <w:t>(</w:t>
      </w:r>
      <w:r>
        <w:t xml:space="preserve">           )</w:t>
      </w:r>
    </w:p>
    <w:p w14:paraId="4DA991D6" w14:textId="77777777" w:rsidR="000B14C2" w:rsidRDefault="00491828">
      <w:pPr>
        <w:ind w:left="420" w:firstLine="420"/>
        <w:rPr>
          <w:rFonts w:cs="Times New Roman"/>
        </w:rPr>
      </w:pPr>
      <w:r>
        <w:rPr>
          <w:rFonts w:cs="Times New Roman"/>
        </w:rPr>
        <w:t>A.</w:t>
      </w:r>
      <w:r>
        <w:rPr>
          <w:rFonts w:cs="Times New Roman"/>
        </w:rPr>
        <w:t>仅在</w:t>
      </w:r>
      <w:r>
        <w:rPr>
          <w:color w:val="000000" w:themeColor="text1"/>
        </w:rPr>
        <w:t>用户</w:t>
      </w:r>
      <w:r>
        <w:rPr>
          <w:rFonts w:cs="Times New Roman"/>
        </w:rPr>
        <w:t>态</w:t>
      </w:r>
      <w:r>
        <w:rPr>
          <w:rFonts w:cs="Times New Roman"/>
        </w:rPr>
        <w:t>(</w:t>
      </w:r>
      <w:r>
        <w:rPr>
          <w:rFonts w:cs="Times New Roman"/>
        </w:rPr>
        <w:t>执行用户程序</w:t>
      </w:r>
      <w:r>
        <w:rPr>
          <w:rFonts w:cs="Times New Roman"/>
        </w:rPr>
        <w:t>)</w:t>
      </w:r>
      <w:r>
        <w:rPr>
          <w:rFonts w:cs="Times New Roman"/>
        </w:rPr>
        <w:t>下，</w:t>
      </w:r>
      <w:r>
        <w:rPr>
          <w:rFonts w:cs="Times New Roman"/>
        </w:rPr>
        <w:t>CPU</w:t>
      </w:r>
      <w:r>
        <w:rPr>
          <w:rFonts w:cs="Times New Roman"/>
        </w:rPr>
        <w:t>才能检测和响应中断</w:t>
      </w:r>
    </w:p>
    <w:p w14:paraId="7D4CAA90" w14:textId="77777777" w:rsidR="000B14C2" w:rsidRDefault="00491828">
      <w:pPr>
        <w:ind w:left="420" w:firstLine="420"/>
        <w:rPr>
          <w:rFonts w:cs="Times New Roman"/>
        </w:rPr>
      </w:pPr>
      <w:r>
        <w:rPr>
          <w:rFonts w:cs="Times New Roman"/>
        </w:rPr>
        <w:t xml:space="preserve">B.CPU </w:t>
      </w:r>
      <w:r>
        <w:rPr>
          <w:color w:val="000000" w:themeColor="text1"/>
        </w:rPr>
        <w:t>只有</w:t>
      </w:r>
      <w:r>
        <w:rPr>
          <w:rFonts w:cs="Times New Roman"/>
        </w:rPr>
        <w:t>在检测到中断请求信号后，才会进入中断响应周期</w:t>
      </w:r>
    </w:p>
    <w:p w14:paraId="01383EC4" w14:textId="77777777" w:rsidR="000B14C2" w:rsidRDefault="00491828">
      <w:pPr>
        <w:ind w:left="420" w:firstLine="420"/>
        <w:rPr>
          <w:rFonts w:cs="Times New Roman"/>
        </w:rPr>
      </w:pPr>
      <w:r>
        <w:rPr>
          <w:rFonts w:cs="Times New Roman"/>
        </w:rPr>
        <w:t>C.</w:t>
      </w:r>
      <w:r>
        <w:rPr>
          <w:rFonts w:cs="Times New Roman"/>
        </w:rPr>
        <w:t>进入中断响应周期时，</w:t>
      </w:r>
      <w:r>
        <w:rPr>
          <w:rFonts w:cs="Times New Roman"/>
        </w:rPr>
        <w:t>CPU</w:t>
      </w:r>
      <w:r>
        <w:rPr>
          <w:rFonts w:cs="Times New Roman"/>
        </w:rPr>
        <w:t>一定处于中断允许</w:t>
      </w:r>
      <w:r>
        <w:rPr>
          <w:rFonts w:cs="Times New Roman"/>
        </w:rPr>
        <w:t>(</w:t>
      </w:r>
      <w:r>
        <w:rPr>
          <w:rFonts w:cs="Times New Roman"/>
        </w:rPr>
        <w:t>开中断</w:t>
      </w:r>
      <w:r>
        <w:rPr>
          <w:rFonts w:cs="Times New Roman"/>
        </w:rPr>
        <w:t>)</w:t>
      </w:r>
      <w:r>
        <w:rPr>
          <w:rFonts w:cs="Times New Roman"/>
        </w:rPr>
        <w:t>状态</w:t>
      </w:r>
    </w:p>
    <w:p w14:paraId="65CCA0C5" w14:textId="77777777" w:rsidR="000B14C2" w:rsidRDefault="00491828">
      <w:pPr>
        <w:ind w:left="420" w:firstLine="420"/>
        <w:rPr>
          <w:rFonts w:cs="Times New Roman"/>
        </w:rPr>
      </w:pPr>
      <w:r>
        <w:rPr>
          <w:rFonts w:cs="Times New Roman"/>
        </w:rPr>
        <w:t>D.</w:t>
      </w:r>
      <w:r>
        <w:rPr>
          <w:rFonts w:cs="Times New Roman"/>
        </w:rPr>
        <w:t>若</w:t>
      </w:r>
      <w:r>
        <w:rPr>
          <w:rFonts w:cs="Times New Roman"/>
        </w:rPr>
        <w:t>CPU</w:t>
      </w:r>
      <w:r>
        <w:rPr>
          <w:color w:val="000000" w:themeColor="text1"/>
        </w:rPr>
        <w:t>检测</w:t>
      </w:r>
      <w:r>
        <w:rPr>
          <w:rFonts w:cs="Times New Roman"/>
        </w:rPr>
        <w:t>到中断请求信号，则一定存在未被屏蔽的中断源请求信号</w:t>
      </w:r>
    </w:p>
    <w:p w14:paraId="76408EEA" w14:textId="77777777" w:rsidR="000B14C2" w:rsidRDefault="00491828">
      <w:pPr>
        <w:ind w:firstLine="420"/>
        <w:rPr>
          <w:rFonts w:cs="Times New Roman"/>
        </w:rPr>
      </w:pPr>
      <w:r>
        <w:rPr>
          <w:rFonts w:hint="eastAsia"/>
          <w:color w:val="000000" w:themeColor="text1"/>
        </w:rPr>
        <w:t>(1</w:t>
      </w:r>
      <w:r>
        <w:rPr>
          <w:color w:val="000000" w:themeColor="text1"/>
        </w:rPr>
        <w:t>7</w:t>
      </w:r>
      <w:r>
        <w:rPr>
          <w:rFonts w:hint="eastAsia"/>
          <w:color w:val="000000" w:themeColor="text1"/>
        </w:rPr>
        <w:t>)</w:t>
      </w:r>
      <w:r>
        <w:rPr>
          <w:rFonts w:cs="Times New Roman"/>
        </w:rPr>
        <w:t>下列关于中断</w:t>
      </w:r>
      <w:r>
        <w:rPr>
          <w:rFonts w:cs="Times New Roman"/>
        </w:rPr>
        <w:t>1/O</w:t>
      </w:r>
      <w:r>
        <w:rPr>
          <w:rFonts w:cs="Times New Roman"/>
        </w:rPr>
        <w:t>方式的叙述中，不正确的是</w:t>
      </w:r>
      <w:r>
        <w:rPr>
          <w:rFonts w:hint="eastAsia"/>
        </w:rPr>
        <w:t>(</w:t>
      </w:r>
      <w:r>
        <w:t xml:space="preserve">           )</w:t>
      </w:r>
    </w:p>
    <w:p w14:paraId="25B79B26" w14:textId="77777777" w:rsidR="000B14C2" w:rsidRDefault="00491828">
      <w:pPr>
        <w:ind w:left="420" w:firstLine="420"/>
        <w:rPr>
          <w:rFonts w:cs="Times New Roman"/>
        </w:rPr>
      </w:pPr>
      <w:r>
        <w:rPr>
          <w:rFonts w:cs="Times New Roman"/>
        </w:rPr>
        <w:t>A.</w:t>
      </w:r>
      <w:r>
        <w:rPr>
          <w:rFonts w:cs="Times New Roman"/>
        </w:rPr>
        <w:t>适用于键盘、针式打印机等字符型设备</w:t>
      </w:r>
    </w:p>
    <w:p w14:paraId="0FC7C943" w14:textId="77777777" w:rsidR="000B14C2" w:rsidRDefault="00491828">
      <w:pPr>
        <w:ind w:left="420" w:firstLine="420"/>
        <w:rPr>
          <w:rFonts w:cs="Times New Roman"/>
        </w:rPr>
      </w:pPr>
      <w:r>
        <w:rPr>
          <w:rFonts w:cs="Times New Roman"/>
        </w:rPr>
        <w:t>B.</w:t>
      </w:r>
      <w:r>
        <w:rPr>
          <w:rFonts w:cs="Times New Roman"/>
        </w:rPr>
        <w:t>外设和主机之间的数据传送通过软件完成</w:t>
      </w:r>
    </w:p>
    <w:p w14:paraId="7E80DB9D" w14:textId="77777777" w:rsidR="000B14C2" w:rsidRDefault="00491828">
      <w:pPr>
        <w:ind w:left="420" w:firstLine="420"/>
        <w:rPr>
          <w:rFonts w:cs="Times New Roman"/>
        </w:rPr>
      </w:pPr>
      <w:r>
        <w:rPr>
          <w:rFonts w:cs="Times New Roman"/>
        </w:rPr>
        <w:t>C.</w:t>
      </w:r>
      <w:r>
        <w:rPr>
          <w:rFonts w:cs="Times New Roman"/>
        </w:rPr>
        <w:t>外设</w:t>
      </w:r>
      <w:r>
        <w:rPr>
          <w:color w:val="000000" w:themeColor="text1"/>
        </w:rPr>
        <w:t>准备</w:t>
      </w:r>
      <w:r>
        <w:rPr>
          <w:rFonts w:cs="Times New Roman"/>
        </w:rPr>
        <w:t>数据的时间应小于中断处理时间</w:t>
      </w:r>
    </w:p>
    <w:p w14:paraId="307612CB" w14:textId="77777777" w:rsidR="000B14C2" w:rsidRDefault="00491828">
      <w:pPr>
        <w:ind w:left="420" w:firstLine="420"/>
        <w:rPr>
          <w:rFonts w:cs="Times New Roman"/>
        </w:rPr>
      </w:pPr>
      <w:r>
        <w:rPr>
          <w:rFonts w:cs="Times New Roman"/>
        </w:rPr>
        <w:t>D.</w:t>
      </w:r>
      <w:r>
        <w:rPr>
          <w:rFonts w:cs="Times New Roman"/>
        </w:rPr>
        <w:t>外设为</w:t>
      </w:r>
      <w:proofErr w:type="gramStart"/>
      <w:r>
        <w:rPr>
          <w:rFonts w:cs="Times New Roman"/>
        </w:rPr>
        <w:t>某进程</w:t>
      </w:r>
      <w:proofErr w:type="gramEnd"/>
      <w:r>
        <w:rPr>
          <w:rFonts w:cs="Times New Roman"/>
        </w:rPr>
        <w:t>准备数据时</w:t>
      </w:r>
      <w:r>
        <w:rPr>
          <w:rFonts w:cs="Times New Roman"/>
        </w:rPr>
        <w:t>CPU</w:t>
      </w:r>
      <w:r>
        <w:rPr>
          <w:rFonts w:cs="Times New Roman"/>
        </w:rPr>
        <w:t>可运行其他进程</w:t>
      </w:r>
    </w:p>
    <w:p w14:paraId="3CBBB9DB" w14:textId="77777777" w:rsidR="000B14C2" w:rsidRDefault="00491828">
      <w:pPr>
        <w:ind w:firstLine="420"/>
        <w:rPr>
          <w:rFonts w:cs="Times New Roman"/>
        </w:rPr>
      </w:pPr>
      <w:r>
        <w:rPr>
          <w:rFonts w:hint="eastAsia"/>
          <w:color w:val="000000" w:themeColor="text1"/>
        </w:rPr>
        <w:t>(1</w:t>
      </w:r>
      <w:r>
        <w:rPr>
          <w:color w:val="000000" w:themeColor="text1"/>
        </w:rPr>
        <w:t>8</w:t>
      </w:r>
      <w:r>
        <w:rPr>
          <w:rFonts w:hint="eastAsia"/>
          <w:color w:val="000000" w:themeColor="text1"/>
        </w:rPr>
        <w:t>)</w:t>
      </w:r>
      <w:r>
        <w:rPr>
          <w:rFonts w:cs="Times New Roman"/>
        </w:rPr>
        <w:t>下列关于硬件和异常</w:t>
      </w:r>
      <w:r>
        <w:rPr>
          <w:rFonts w:cs="Times New Roman"/>
        </w:rPr>
        <w:t>/</w:t>
      </w:r>
      <w:r>
        <w:rPr>
          <w:rFonts w:cs="Times New Roman"/>
        </w:rPr>
        <w:t>中断关系的叙述中，错误的是</w:t>
      </w:r>
      <w:r>
        <w:rPr>
          <w:rFonts w:hint="eastAsia"/>
        </w:rPr>
        <w:t>(</w:t>
      </w:r>
      <w:r>
        <w:t xml:space="preserve">           )</w:t>
      </w:r>
    </w:p>
    <w:p w14:paraId="08D5E4AC" w14:textId="77777777" w:rsidR="000B14C2" w:rsidRDefault="00491828">
      <w:pPr>
        <w:ind w:left="420" w:firstLine="420"/>
        <w:rPr>
          <w:rFonts w:cs="Times New Roman"/>
        </w:rPr>
      </w:pPr>
      <w:r>
        <w:rPr>
          <w:rFonts w:cs="Times New Roman"/>
        </w:rPr>
        <w:t>A.CPU</w:t>
      </w:r>
      <w:r>
        <w:rPr>
          <w:rFonts w:cs="Times New Roman"/>
        </w:rPr>
        <w:t>在</w:t>
      </w:r>
      <w:r>
        <w:rPr>
          <w:color w:val="000000" w:themeColor="text1"/>
        </w:rPr>
        <w:t>执行</w:t>
      </w:r>
      <w:r>
        <w:rPr>
          <w:rFonts w:cs="Times New Roman"/>
        </w:rPr>
        <w:t>一条指令过程中检测异常事件</w:t>
      </w:r>
    </w:p>
    <w:p w14:paraId="10B2535C" w14:textId="77777777" w:rsidR="000B14C2" w:rsidRDefault="00491828">
      <w:pPr>
        <w:ind w:left="420" w:firstLine="420"/>
        <w:rPr>
          <w:rFonts w:cs="Times New Roman"/>
        </w:rPr>
      </w:pPr>
      <w:r>
        <w:rPr>
          <w:rFonts w:cs="Times New Roman"/>
        </w:rPr>
        <w:t>B.CPU</w:t>
      </w:r>
      <w:r>
        <w:rPr>
          <w:rFonts w:cs="Times New Roman"/>
        </w:rPr>
        <w:t>在</w:t>
      </w:r>
      <w:r>
        <w:rPr>
          <w:color w:val="000000" w:themeColor="text1"/>
        </w:rPr>
        <w:t>执行</w:t>
      </w:r>
      <w:r>
        <w:rPr>
          <w:rFonts w:cs="Times New Roman"/>
        </w:rPr>
        <w:t>完一条指令时检测中断请求信号</w:t>
      </w:r>
    </w:p>
    <w:p w14:paraId="24349EBB" w14:textId="77777777" w:rsidR="000B14C2" w:rsidRDefault="00491828">
      <w:pPr>
        <w:ind w:left="420" w:firstLine="420"/>
        <w:rPr>
          <w:rFonts w:cs="Times New Roman"/>
        </w:rPr>
      </w:pPr>
      <w:r>
        <w:rPr>
          <w:rFonts w:cs="Times New Roman"/>
        </w:rPr>
        <w:t>C.</w:t>
      </w:r>
      <w:r>
        <w:rPr>
          <w:rFonts w:cs="Times New Roman"/>
        </w:rPr>
        <w:t>开中断中</w:t>
      </w:r>
      <w:r>
        <w:rPr>
          <w:rFonts w:cs="Times New Roman"/>
        </w:rPr>
        <w:t>CPU</w:t>
      </w:r>
      <w:r>
        <w:rPr>
          <w:rFonts w:cs="Times New Roman"/>
        </w:rPr>
        <w:t>检测到中断请求后就进行中断响应</w:t>
      </w:r>
    </w:p>
    <w:p w14:paraId="11BA2927" w14:textId="77777777" w:rsidR="000B14C2" w:rsidRDefault="00491828">
      <w:pPr>
        <w:ind w:left="420" w:firstLine="420"/>
        <w:rPr>
          <w:rFonts w:cs="Times New Roman"/>
        </w:rPr>
      </w:pPr>
      <w:r>
        <w:rPr>
          <w:rFonts w:cs="Times New Roman"/>
        </w:rPr>
        <w:t>D.</w:t>
      </w:r>
      <w:r>
        <w:rPr>
          <w:rFonts w:cs="Times New Roman"/>
        </w:rPr>
        <w:t>外部设备通过中断控制器向</w:t>
      </w:r>
      <w:r>
        <w:rPr>
          <w:rFonts w:cs="Times New Roman"/>
        </w:rPr>
        <w:t>CPU</w:t>
      </w:r>
      <w:r>
        <w:rPr>
          <w:rFonts w:cs="Times New Roman"/>
        </w:rPr>
        <w:t>发中断结束信号</w:t>
      </w:r>
    </w:p>
    <w:p w14:paraId="2DC98001" w14:textId="77777777" w:rsidR="000B14C2" w:rsidRDefault="00491828">
      <w:pPr>
        <w:ind w:firstLine="420"/>
        <w:rPr>
          <w:rFonts w:cs="Times New Roman"/>
        </w:rPr>
      </w:pPr>
      <w:r>
        <w:rPr>
          <w:rFonts w:hint="eastAsia"/>
          <w:color w:val="000000" w:themeColor="text1"/>
        </w:rPr>
        <w:t>(1</w:t>
      </w:r>
      <w:r>
        <w:rPr>
          <w:color w:val="000000" w:themeColor="text1"/>
        </w:rPr>
        <w:t>9</w:t>
      </w:r>
      <w:r>
        <w:rPr>
          <w:rFonts w:hint="eastAsia"/>
          <w:color w:val="000000" w:themeColor="text1"/>
        </w:rPr>
        <w:t>)</w:t>
      </w:r>
      <w:r>
        <w:rPr>
          <w:rFonts w:cs="Times New Roman"/>
        </w:rPr>
        <w:t>下列关于</w:t>
      </w:r>
      <w:r>
        <w:rPr>
          <w:rFonts w:cs="Times New Roman"/>
        </w:rPr>
        <w:t>I/O</w:t>
      </w:r>
      <w:r>
        <w:rPr>
          <w:rFonts w:cs="Times New Roman"/>
        </w:rPr>
        <w:t>控制方式的叙述中，错误的是</w:t>
      </w:r>
      <w:r>
        <w:rPr>
          <w:rFonts w:hint="eastAsia"/>
        </w:rPr>
        <w:t>(</w:t>
      </w:r>
      <w:r>
        <w:t xml:space="preserve">           )</w:t>
      </w:r>
    </w:p>
    <w:p w14:paraId="2640811A" w14:textId="77777777" w:rsidR="000B14C2" w:rsidRDefault="00491828">
      <w:pPr>
        <w:ind w:left="420" w:firstLine="420"/>
        <w:rPr>
          <w:rFonts w:cs="Times New Roman"/>
        </w:rPr>
      </w:pPr>
      <w:r>
        <w:rPr>
          <w:rFonts w:cs="Times New Roman"/>
        </w:rPr>
        <w:t>A.</w:t>
      </w:r>
      <w:r>
        <w:rPr>
          <w:color w:val="000000" w:themeColor="text1"/>
        </w:rPr>
        <w:t>查询</w:t>
      </w:r>
      <w:r>
        <w:rPr>
          <w:rFonts w:cs="Times New Roman"/>
        </w:rPr>
        <w:t>方式下，通过</w:t>
      </w:r>
      <w:r>
        <w:rPr>
          <w:rFonts w:cs="Times New Roman"/>
        </w:rPr>
        <w:t>CPU</w:t>
      </w:r>
      <w:r>
        <w:rPr>
          <w:rFonts w:cs="Times New Roman"/>
        </w:rPr>
        <w:t>执行查询程序进行</w:t>
      </w:r>
      <w:r>
        <w:rPr>
          <w:rFonts w:cs="Times New Roman"/>
        </w:rPr>
        <w:t>I/O</w:t>
      </w:r>
      <w:r>
        <w:rPr>
          <w:rFonts w:cs="Times New Roman"/>
        </w:rPr>
        <w:t>操作</w:t>
      </w:r>
    </w:p>
    <w:p w14:paraId="13A59B03" w14:textId="77777777" w:rsidR="000B14C2" w:rsidRDefault="00491828">
      <w:pPr>
        <w:ind w:left="420" w:firstLine="420"/>
        <w:rPr>
          <w:rFonts w:cs="Times New Roman"/>
        </w:rPr>
      </w:pPr>
      <w:r>
        <w:rPr>
          <w:rFonts w:cs="Times New Roman"/>
        </w:rPr>
        <w:t>B.</w:t>
      </w:r>
      <w:r>
        <w:rPr>
          <w:rFonts w:cs="Times New Roman"/>
        </w:rPr>
        <w:t>中断方式下，通过</w:t>
      </w:r>
      <w:r>
        <w:rPr>
          <w:rFonts w:cs="Times New Roman"/>
        </w:rPr>
        <w:t>CPU</w:t>
      </w:r>
      <w:r>
        <w:rPr>
          <w:rFonts w:cs="Times New Roman"/>
        </w:rPr>
        <w:t>执行中断服务程序进行</w:t>
      </w:r>
      <w:r>
        <w:rPr>
          <w:rFonts w:cs="Times New Roman"/>
        </w:rPr>
        <w:t>I/O</w:t>
      </w:r>
      <w:r>
        <w:rPr>
          <w:rFonts w:cs="Times New Roman"/>
        </w:rPr>
        <w:t>操作</w:t>
      </w:r>
    </w:p>
    <w:p w14:paraId="53389064" w14:textId="77777777" w:rsidR="000B14C2" w:rsidRDefault="00491828">
      <w:pPr>
        <w:ind w:left="420" w:firstLine="420"/>
        <w:rPr>
          <w:rFonts w:cs="Times New Roman"/>
        </w:rPr>
      </w:pPr>
      <w:r>
        <w:rPr>
          <w:rFonts w:cs="Times New Roman"/>
        </w:rPr>
        <w:t>C.DMA</w:t>
      </w:r>
      <w:r>
        <w:rPr>
          <w:rFonts w:cs="Times New Roman"/>
        </w:rPr>
        <w:t>方式下，通过</w:t>
      </w:r>
      <w:r>
        <w:rPr>
          <w:rFonts w:cs="Times New Roman"/>
        </w:rPr>
        <w:t>CPU</w:t>
      </w:r>
      <w:r>
        <w:rPr>
          <w:rFonts w:cs="Times New Roman"/>
        </w:rPr>
        <w:t>执行</w:t>
      </w:r>
      <w:r>
        <w:rPr>
          <w:rFonts w:cs="Times New Roman"/>
        </w:rPr>
        <w:t>DMA</w:t>
      </w:r>
      <w:r>
        <w:rPr>
          <w:rFonts w:cs="Times New Roman"/>
        </w:rPr>
        <w:t>传送程序进行</w:t>
      </w:r>
      <w:r>
        <w:rPr>
          <w:rFonts w:cs="Times New Roman"/>
        </w:rPr>
        <w:t>I/O</w:t>
      </w:r>
      <w:r>
        <w:rPr>
          <w:rFonts w:cs="Times New Roman"/>
        </w:rPr>
        <w:t>操作</w:t>
      </w:r>
    </w:p>
    <w:p w14:paraId="3C081F0D" w14:textId="77777777" w:rsidR="000B14C2" w:rsidRDefault="00491828">
      <w:pPr>
        <w:ind w:left="420" w:firstLine="420"/>
        <w:rPr>
          <w:rFonts w:cs="Times New Roman"/>
        </w:rPr>
      </w:pPr>
      <w:r>
        <w:rPr>
          <w:rFonts w:cs="Times New Roman"/>
        </w:rPr>
        <w:t>D.</w:t>
      </w:r>
      <w:r>
        <w:rPr>
          <w:rFonts w:cs="Times New Roman"/>
        </w:rPr>
        <w:t>对于</w:t>
      </w:r>
      <w:r>
        <w:rPr>
          <w:color w:val="000000" w:themeColor="text1"/>
        </w:rPr>
        <w:t>SSD</w:t>
      </w:r>
      <w:r>
        <w:rPr>
          <w:rFonts w:cs="Times New Roman"/>
        </w:rPr>
        <w:t>、网络适配器等高速设备，采用</w:t>
      </w:r>
      <w:r>
        <w:rPr>
          <w:rFonts w:cs="Times New Roman"/>
        </w:rPr>
        <w:t>DMA</w:t>
      </w:r>
      <w:r>
        <w:rPr>
          <w:rFonts w:cs="Times New Roman"/>
        </w:rPr>
        <w:t>方式输入</w:t>
      </w:r>
      <w:r>
        <w:rPr>
          <w:rFonts w:cs="Times New Roman"/>
        </w:rPr>
        <w:t>/</w:t>
      </w:r>
      <w:r>
        <w:rPr>
          <w:rFonts w:cs="Times New Roman"/>
        </w:rPr>
        <w:t>输出</w:t>
      </w:r>
    </w:p>
    <w:p w14:paraId="1E9BFD95" w14:textId="77777777" w:rsidR="000B14C2" w:rsidRDefault="000B14C2">
      <w:pPr>
        <w:ind w:firstLine="420"/>
        <w:rPr>
          <w:color w:val="000000" w:themeColor="text1"/>
        </w:rPr>
      </w:pPr>
    </w:p>
    <w:p w14:paraId="615BF805" w14:textId="77777777" w:rsidR="000B14C2" w:rsidRDefault="000B14C2">
      <w:pPr>
        <w:ind w:firstLine="420"/>
        <w:rPr>
          <w:color w:val="000000" w:themeColor="text1"/>
        </w:rPr>
      </w:pPr>
    </w:p>
    <w:p w14:paraId="2046CF2E" w14:textId="77777777" w:rsidR="000B14C2" w:rsidRDefault="000B14C2">
      <w:pPr>
        <w:ind w:firstLine="420"/>
        <w:rPr>
          <w:color w:val="000000" w:themeColor="text1"/>
        </w:rPr>
        <w:sectPr w:rsidR="000B14C2">
          <w:headerReference w:type="default" r:id="rId346"/>
          <w:footnotePr>
            <w:numFmt w:val="decimalEnclosedCircleChinese"/>
            <w:numRestart w:val="eachPage"/>
          </w:footnotePr>
          <w:pgSz w:w="10490" w:h="14742"/>
          <w:pgMar w:top="1418" w:right="1134" w:bottom="1418" w:left="1191" w:header="851" w:footer="992" w:gutter="0"/>
          <w:cols w:space="425"/>
          <w:docGrid w:linePitch="312"/>
        </w:sectPr>
      </w:pPr>
    </w:p>
    <w:p w14:paraId="5786D8BF" w14:textId="77777777" w:rsidR="000B14C2" w:rsidRDefault="00491828">
      <w:pPr>
        <w:pStyle w:val="1"/>
      </w:pPr>
      <w:bookmarkStart w:id="949" w:name="_Toc175863581"/>
      <w:bookmarkStart w:id="950" w:name="_Toc126832069"/>
      <w:bookmarkEnd w:id="818"/>
      <w:bookmarkEnd w:id="819"/>
      <w:bookmarkEnd w:id="820"/>
      <w:bookmarkEnd w:id="821"/>
      <w:bookmarkEnd w:id="822"/>
      <w:r>
        <w:rPr>
          <w:rFonts w:hint="eastAsia"/>
        </w:rPr>
        <w:lastRenderedPageBreak/>
        <w:t>第</w:t>
      </w:r>
      <w:r>
        <w:t>9</w:t>
      </w:r>
      <w:r>
        <w:rPr>
          <w:rFonts w:hint="eastAsia"/>
        </w:rPr>
        <w:t>章</w:t>
      </w:r>
      <w:r>
        <w:rPr>
          <w:rFonts w:hint="eastAsia"/>
        </w:rPr>
        <w:t xml:space="preserve"> </w:t>
      </w:r>
      <w:r>
        <w:t xml:space="preserve"> </w:t>
      </w:r>
      <w:r>
        <w:rPr>
          <w:rFonts w:hint="eastAsia"/>
        </w:rPr>
        <w:t>存储器</w:t>
      </w:r>
      <w:bookmarkEnd w:id="949"/>
    </w:p>
    <w:p w14:paraId="6B360AB3" w14:textId="77777777" w:rsidR="000B14C2" w:rsidRDefault="00491828">
      <w:pPr>
        <w:ind w:firstLine="420"/>
        <w:rPr>
          <w:color w:val="000000" w:themeColor="text1"/>
        </w:rPr>
      </w:pPr>
      <w:r>
        <w:rPr>
          <w:rFonts w:ascii="黑体" w:eastAsia="黑体" w:hAnsi="黑体"/>
          <w:color w:val="000000" w:themeColor="text1"/>
        </w:rPr>
        <w:t>本章导读：</w:t>
      </w:r>
      <w:r>
        <w:rPr>
          <w:rFonts w:cs="Times New Roman" w:hint="eastAsia"/>
          <w:color w:val="000000" w:themeColor="text1"/>
        </w:rPr>
        <w:t>存储器是</w:t>
      </w:r>
      <w:r>
        <w:rPr>
          <w:rFonts w:hint="eastAsia"/>
          <w:color w:val="000000" w:themeColor="text1"/>
        </w:rPr>
        <w:t>计算机系统的核心部件之一，在</w:t>
      </w:r>
      <w:r>
        <w:rPr>
          <w:rFonts w:cs="Times New Roman"/>
          <w:color w:val="000000" w:themeColor="text1"/>
        </w:rPr>
        <w:t>冯</w:t>
      </w:r>
      <w:r>
        <w:rPr>
          <w:rFonts w:cs="Times New Roman"/>
          <w:color w:val="000000" w:themeColor="text1"/>
        </w:rPr>
        <w:t>·</w:t>
      </w:r>
      <w:r>
        <w:rPr>
          <w:rFonts w:cs="Times New Roman"/>
          <w:color w:val="000000" w:themeColor="text1"/>
        </w:rPr>
        <w:t>诺</w:t>
      </w:r>
      <w:r>
        <w:rPr>
          <w:rFonts w:cs="Times New Roman" w:hint="eastAsia"/>
          <w:color w:val="000000" w:themeColor="text1"/>
        </w:rPr>
        <w:t>依</w:t>
      </w:r>
      <w:r>
        <w:rPr>
          <w:rFonts w:cs="Times New Roman"/>
          <w:color w:val="000000" w:themeColor="text1"/>
        </w:rPr>
        <w:t>曼</w:t>
      </w:r>
      <w:r>
        <w:rPr>
          <w:rFonts w:cs="Times New Roman" w:hint="eastAsia"/>
          <w:color w:val="000000" w:themeColor="text1"/>
        </w:rPr>
        <w:t>结构的计算机中，指令和数据均以二进制的形式存储在存储器中，当计算机运行程序时，主存储器中存放正在运行的指令和正在被处理的数据，并能由中央处理器直接随机存取</w:t>
      </w:r>
      <w:r>
        <w:rPr>
          <w:rFonts w:hint="eastAsia"/>
          <w:color w:val="000000" w:themeColor="text1"/>
        </w:rPr>
        <w:t>。计算机系统中的存储器种类很多，本章首先介绍存储器的分类，然后再介绍随机读写存储器、高速缓冲存储器和</w:t>
      </w:r>
      <w:r>
        <w:rPr>
          <w:rFonts w:hint="eastAsia"/>
          <w:color w:val="000000" w:themeColor="text1"/>
        </w:rPr>
        <w:t>Flash</w:t>
      </w:r>
      <w:r>
        <w:rPr>
          <w:rFonts w:hint="eastAsia"/>
          <w:color w:val="000000" w:themeColor="text1"/>
        </w:rPr>
        <w:t>存储器等几种重要存储器。</w:t>
      </w:r>
    </w:p>
    <w:p w14:paraId="134563C6" w14:textId="77777777" w:rsidR="000B14C2" w:rsidRDefault="00491828">
      <w:pPr>
        <w:pStyle w:val="2"/>
      </w:pPr>
      <w:bookmarkStart w:id="951" w:name="_Toc175863582"/>
      <w:r>
        <w:t>9</w:t>
      </w:r>
      <w:r>
        <w:rPr>
          <w:rFonts w:hint="eastAsia"/>
        </w:rPr>
        <w:t>.1</w:t>
      </w:r>
      <w:r>
        <w:t xml:space="preserve">  </w:t>
      </w:r>
      <w:r>
        <w:rPr>
          <w:rFonts w:hint="eastAsia"/>
        </w:rPr>
        <w:t>存储器概述</w:t>
      </w:r>
      <w:bookmarkEnd w:id="951"/>
    </w:p>
    <w:p w14:paraId="68116863" w14:textId="77777777" w:rsidR="000B14C2" w:rsidRDefault="00491828">
      <w:pPr>
        <w:ind w:firstLine="420"/>
        <w:rPr>
          <w:lang w:val="es-ES"/>
        </w:rPr>
      </w:pPr>
      <w:r>
        <w:rPr>
          <w:rFonts w:hint="eastAsia"/>
          <w:color w:val="000000" w:themeColor="text1"/>
        </w:rPr>
        <w:t>计算机中有不同类型的存储器，具有不同的作用，本节给出</w:t>
      </w:r>
      <w:r>
        <w:rPr>
          <w:rFonts w:hint="eastAsia"/>
        </w:rPr>
        <w:t>存储器的基本概念、存储器的分类及层次结构。</w:t>
      </w:r>
    </w:p>
    <w:p w14:paraId="7EDE8669" w14:textId="77777777" w:rsidR="000B14C2" w:rsidRDefault="00491828">
      <w:pPr>
        <w:pStyle w:val="3"/>
      </w:pPr>
      <w:bookmarkStart w:id="952" w:name="_Toc175863583"/>
      <w:r>
        <w:rPr>
          <w:rFonts w:hint="eastAsia"/>
        </w:rPr>
        <w:t>9</w:t>
      </w:r>
      <w:r>
        <w:t xml:space="preserve">.1.1  </w:t>
      </w:r>
      <w:r>
        <w:rPr>
          <w:rFonts w:hint="eastAsia"/>
        </w:rPr>
        <w:t>存储器的基本概念</w:t>
      </w:r>
      <w:bookmarkEnd w:id="952"/>
    </w:p>
    <w:p w14:paraId="39D7724A" w14:textId="77777777" w:rsidR="000B14C2" w:rsidRDefault="00491828">
      <w:pPr>
        <w:ind w:firstLine="420"/>
        <w:rPr>
          <w:color w:val="000000" w:themeColor="text1"/>
        </w:rPr>
      </w:pPr>
      <w:r>
        <w:rPr>
          <w:rFonts w:hint="eastAsia"/>
          <w:color w:val="000000" w:themeColor="text1"/>
        </w:rPr>
        <w:t>计算机中的存储器是具有“记忆功能”的设备，它采用二进制的“</w:t>
      </w:r>
      <w:r>
        <w:rPr>
          <w:rFonts w:hint="eastAsia"/>
          <w:color w:val="000000" w:themeColor="text1"/>
        </w:rPr>
        <w:t>0</w:t>
      </w:r>
      <w:r>
        <w:rPr>
          <w:rFonts w:hint="eastAsia"/>
          <w:color w:val="000000" w:themeColor="text1"/>
        </w:rPr>
        <w:t>”和“</w:t>
      </w:r>
      <w:r>
        <w:rPr>
          <w:rFonts w:hint="eastAsia"/>
          <w:color w:val="000000" w:themeColor="text1"/>
        </w:rPr>
        <w:t>1</w:t>
      </w:r>
      <w:r>
        <w:rPr>
          <w:rFonts w:hint="eastAsia"/>
          <w:color w:val="000000" w:themeColor="text1"/>
        </w:rPr>
        <w:t>”来存储信息。现代冯</w:t>
      </w:r>
      <w:r>
        <w:rPr>
          <w:rFonts w:ascii="宋体" w:hAnsi="宋体" w:hint="eastAsia"/>
          <w:color w:val="000000" w:themeColor="text1"/>
        </w:rPr>
        <w:t>·</w:t>
      </w:r>
      <w:r>
        <w:rPr>
          <w:rFonts w:hint="eastAsia"/>
          <w:color w:val="000000" w:themeColor="text1"/>
        </w:rPr>
        <w:t>诺伊曼计算机是以存储器为中心，任何指令和数据在传输、输入和输出的过程中都必须经过存储器的中转，如图</w:t>
      </w:r>
      <w:r>
        <w:rPr>
          <w:color w:val="000000" w:themeColor="text1"/>
        </w:rPr>
        <w:t>9</w:t>
      </w:r>
      <w:r>
        <w:rPr>
          <w:rFonts w:hint="eastAsia"/>
          <w:color w:val="000000" w:themeColor="text1"/>
        </w:rPr>
        <w:t>-</w:t>
      </w:r>
      <w:r>
        <w:rPr>
          <w:color w:val="000000" w:themeColor="text1"/>
        </w:rPr>
        <w:t>1</w:t>
      </w:r>
      <w:r>
        <w:rPr>
          <w:rFonts w:hint="eastAsia"/>
          <w:color w:val="000000" w:themeColor="text1"/>
        </w:rPr>
        <w:t>所示。</w:t>
      </w:r>
    </w:p>
    <w:tbl>
      <w:tblPr>
        <w:tblpPr w:leftFromText="180" w:rightFromText="180" w:vertAnchor="text" w:horzAnchor="margin" w:tblpY="22"/>
        <w:tblW w:w="0" w:type="auto"/>
        <w:tblCellMar>
          <w:top w:w="108" w:type="dxa"/>
        </w:tblCellMar>
        <w:tblLook w:val="04A0" w:firstRow="1" w:lastRow="0" w:firstColumn="1" w:lastColumn="0" w:noHBand="0" w:noVBand="1"/>
      </w:tblPr>
      <w:tblGrid>
        <w:gridCol w:w="8155"/>
      </w:tblGrid>
      <w:tr w:rsidR="000B14C2" w14:paraId="61B276B8" w14:textId="77777777">
        <w:trPr>
          <w:cantSplit/>
        </w:trPr>
        <w:tc>
          <w:tcPr>
            <w:tcW w:w="8155" w:type="dxa"/>
          </w:tcPr>
          <w:p w14:paraId="19485C5F" w14:textId="77777777" w:rsidR="000B14C2" w:rsidRDefault="00491828">
            <w:pPr>
              <w:ind w:firstLineChars="0" w:firstLine="0"/>
              <w:jc w:val="center"/>
              <w:rPr>
                <w:color w:val="000000" w:themeColor="text1"/>
              </w:rPr>
            </w:pPr>
            <w:r>
              <w:rPr>
                <w:noProof/>
                <w:color w:val="000000" w:themeColor="text1"/>
              </w:rPr>
              <w:drawing>
                <wp:inline distT="0" distB="0" distL="0" distR="0" wp14:anchorId="0C353650" wp14:editId="707157D4">
                  <wp:extent cx="3174365" cy="1290320"/>
                  <wp:effectExtent l="0" t="0" r="6985" b="5080"/>
                  <wp:docPr id="8317" name="图片 8317" descr="F:\00 QQHistory\52738066\Image\C2C\Image1\B3E4889034FBF87082C25D8891F62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 name="图片 8317" descr="F:\00 QQHistory\52738066\Image\C2C\Image1\B3E4889034FBF87082C25D8891F621F9.png"/>
                          <pic:cNvPicPr>
                            <a:picLocks noChangeAspect="1" noChangeArrowheads="1"/>
                          </pic:cNvPicPr>
                        </pic:nvPicPr>
                        <pic:blipFill>
                          <a:blip r:embed="rId347">
                            <a:extLst>
                              <a:ext uri="{28A0092B-C50C-407E-A947-70E740481C1C}">
                                <a14:useLocalDpi xmlns:a14="http://schemas.microsoft.com/office/drawing/2010/main" val="0"/>
                              </a:ext>
                            </a:extLst>
                          </a:blip>
                          <a:srcRect r="1213"/>
                          <a:stretch>
                            <a:fillRect/>
                          </a:stretch>
                        </pic:blipFill>
                        <pic:spPr>
                          <a:xfrm>
                            <a:off x="0" y="0"/>
                            <a:ext cx="3240348" cy="1317377"/>
                          </a:xfrm>
                          <a:prstGeom prst="rect">
                            <a:avLst/>
                          </a:prstGeom>
                          <a:noFill/>
                          <a:ln>
                            <a:noFill/>
                          </a:ln>
                        </pic:spPr>
                      </pic:pic>
                    </a:graphicData>
                  </a:graphic>
                </wp:inline>
              </w:drawing>
            </w:r>
          </w:p>
          <w:p w14:paraId="080C7A0A" w14:textId="77777777" w:rsidR="000B14C2" w:rsidRDefault="00491828" w:rsidP="00491828">
            <w:pPr>
              <w:pStyle w:val="7"/>
            </w:pPr>
            <w:r>
              <w:rPr>
                <w:rFonts w:hint="eastAsia"/>
              </w:rPr>
              <w:t>图</w:t>
            </w:r>
            <w:r>
              <w:t>9</w:t>
            </w:r>
            <w:r>
              <w:rPr>
                <w:rFonts w:hint="eastAsia"/>
              </w:rPr>
              <w:t xml:space="preserve">-1  </w:t>
            </w:r>
            <w:r>
              <w:rPr>
                <w:rFonts w:hint="eastAsia"/>
              </w:rPr>
              <w:t>以存储器为中心的计算机组成框图</w:t>
            </w:r>
          </w:p>
        </w:tc>
      </w:tr>
    </w:tbl>
    <w:p w14:paraId="16816DAD" w14:textId="77777777" w:rsidR="000B14C2" w:rsidRDefault="00491828">
      <w:pPr>
        <w:ind w:firstLine="420"/>
        <w:rPr>
          <w:color w:val="000000" w:themeColor="text1"/>
        </w:rPr>
      </w:pPr>
      <w:r>
        <w:rPr>
          <w:rFonts w:cs="Times New Roman"/>
          <w:color w:val="000000" w:themeColor="text1"/>
        </w:rPr>
        <w:t>存储器是计算机用于存放指令和数据的部件。计算机可根据需要随时向存储器存取数据。向存储器存放数据，称为</w:t>
      </w:r>
      <w:r>
        <w:rPr>
          <w:rFonts w:eastAsia="黑体" w:cs="Times New Roman"/>
          <w:color w:val="000000" w:themeColor="text1"/>
        </w:rPr>
        <w:t>写入</w:t>
      </w:r>
      <w:r>
        <w:rPr>
          <w:rFonts w:cs="Times New Roman"/>
          <w:color w:val="000000" w:themeColor="text1"/>
        </w:rPr>
        <w:t>；从存储器中取出数据，称为</w:t>
      </w:r>
      <w:r>
        <w:rPr>
          <w:rFonts w:eastAsia="黑体" w:cs="Times New Roman"/>
          <w:color w:val="000000" w:themeColor="text1"/>
        </w:rPr>
        <w:t>读出</w:t>
      </w:r>
      <w:r>
        <w:rPr>
          <w:rFonts w:eastAsiaTheme="minorEastAsia" w:cs="Times New Roman"/>
          <w:color w:val="000000" w:themeColor="text1"/>
        </w:rPr>
        <w:t>，写入与读出通称为</w:t>
      </w:r>
      <w:r>
        <w:rPr>
          <w:rFonts w:eastAsia="黑体" w:cs="Times New Roman"/>
          <w:color w:val="000000" w:themeColor="text1"/>
        </w:rPr>
        <w:t>访问</w:t>
      </w:r>
      <w:r>
        <w:rPr>
          <w:rFonts w:cs="Times New Roman"/>
          <w:color w:val="000000" w:themeColor="text1"/>
        </w:rPr>
        <w:t>。存储器中有许多存储单元，每个单元可以存放一个字节的信息。为了使计算机能够识别这些单元，每个存储单元有一个编号，称之为</w:t>
      </w:r>
      <w:r>
        <w:rPr>
          <w:rFonts w:eastAsia="黑体" w:cs="Times New Roman"/>
          <w:color w:val="000000" w:themeColor="text1"/>
        </w:rPr>
        <w:t>地址</w:t>
      </w:r>
      <w:r>
        <w:rPr>
          <w:rFonts w:eastAsiaTheme="minorEastAsia" w:cs="Times New Roman"/>
          <w:color w:val="000000" w:themeColor="text1"/>
        </w:rPr>
        <w:t>。字节（</w:t>
      </w:r>
      <w:r>
        <w:rPr>
          <w:rFonts w:eastAsiaTheme="minorEastAsia" w:cs="Times New Roman"/>
          <w:color w:val="000000" w:themeColor="text1"/>
        </w:rPr>
        <w:t>8</w:t>
      </w:r>
      <w:r>
        <w:rPr>
          <w:rFonts w:eastAsiaTheme="minorEastAsia" w:cs="Times New Roman"/>
          <w:color w:val="000000" w:themeColor="text1"/>
        </w:rPr>
        <w:t>位</w:t>
      </w:r>
      <w:r>
        <w:rPr>
          <w:rFonts w:eastAsiaTheme="minorEastAsia" w:cs="Times New Roman" w:hint="eastAsia"/>
          <w:color w:val="000000" w:themeColor="text1"/>
        </w:rPr>
        <w:t>二进制信息）为基本单元，计算机中的基本编址方式是</w:t>
      </w:r>
      <w:r>
        <w:rPr>
          <w:rFonts w:ascii="黑体" w:eastAsia="黑体" w:hAnsi="黑体" w:cs="Times New Roman" w:hint="eastAsia"/>
          <w:color w:val="000000" w:themeColor="text1"/>
        </w:rPr>
        <w:t>字节地址</w:t>
      </w:r>
      <w:r>
        <w:rPr>
          <w:rFonts w:eastAsiaTheme="minorEastAsia" w:cs="Times New Roman" w:hint="eastAsia"/>
          <w:color w:val="000000" w:themeColor="text1"/>
        </w:rPr>
        <w:t>，</w:t>
      </w:r>
      <w:r>
        <w:rPr>
          <w:rFonts w:cs="Times New Roman"/>
          <w:color w:val="000000" w:themeColor="text1"/>
        </w:rPr>
        <w:t>这与旅馆中的房间（存储单元）和房号（存储地址）相似。存储器的工作方式就是按存储单元的地址来实现对字节的存（写入）和取（读出）的，通常称为</w:t>
      </w:r>
      <w:r>
        <w:rPr>
          <w:rFonts w:eastAsia="黑体" w:cs="Times New Roman"/>
          <w:color w:val="000000" w:themeColor="text1"/>
        </w:rPr>
        <w:t>按地址访问存储器</w:t>
      </w:r>
      <w:r>
        <w:rPr>
          <w:rFonts w:cs="Times New Roman"/>
          <w:color w:val="000000" w:themeColor="text1"/>
        </w:rPr>
        <w:t>。地址是识别存储器中不同存储单元的唯一标志</w:t>
      </w:r>
      <w:r>
        <w:rPr>
          <w:rFonts w:hint="eastAsia"/>
          <w:color w:val="000000" w:themeColor="text1"/>
        </w:rPr>
        <w:t>。由于计算机中数据总线宽度有</w:t>
      </w:r>
      <w:r>
        <w:rPr>
          <w:rFonts w:hint="eastAsia"/>
          <w:color w:val="000000" w:themeColor="text1"/>
        </w:rPr>
        <w:t>8</w:t>
      </w:r>
      <w:r>
        <w:rPr>
          <w:rFonts w:hint="eastAsia"/>
          <w:color w:val="000000" w:themeColor="text1"/>
        </w:rPr>
        <w:t>位、</w:t>
      </w:r>
      <w:r>
        <w:rPr>
          <w:rFonts w:hint="eastAsia"/>
          <w:color w:val="000000" w:themeColor="text1"/>
        </w:rPr>
        <w:t>1</w:t>
      </w:r>
      <w:r>
        <w:rPr>
          <w:color w:val="000000" w:themeColor="text1"/>
        </w:rPr>
        <w:t>6</w:t>
      </w:r>
      <w:r>
        <w:rPr>
          <w:rFonts w:hint="eastAsia"/>
          <w:color w:val="000000" w:themeColor="text1"/>
        </w:rPr>
        <w:t>位、</w:t>
      </w:r>
      <w:r>
        <w:rPr>
          <w:rFonts w:hint="eastAsia"/>
          <w:color w:val="000000" w:themeColor="text1"/>
        </w:rPr>
        <w:t>3</w:t>
      </w:r>
      <w:r>
        <w:rPr>
          <w:color w:val="000000" w:themeColor="text1"/>
        </w:rPr>
        <w:t>2</w:t>
      </w:r>
      <w:r>
        <w:rPr>
          <w:rFonts w:hint="eastAsia"/>
          <w:color w:val="000000" w:themeColor="text1"/>
        </w:rPr>
        <w:t>位、</w:t>
      </w:r>
      <w:r>
        <w:rPr>
          <w:rFonts w:hint="eastAsia"/>
          <w:color w:val="000000" w:themeColor="text1"/>
        </w:rPr>
        <w:t>6</w:t>
      </w:r>
      <w:r>
        <w:rPr>
          <w:color w:val="000000" w:themeColor="text1"/>
        </w:rPr>
        <w:t>4</w:t>
      </w:r>
      <w:r>
        <w:rPr>
          <w:rFonts w:hint="eastAsia"/>
          <w:color w:val="000000" w:themeColor="text1"/>
        </w:rPr>
        <w:t>位、</w:t>
      </w:r>
      <w:r>
        <w:rPr>
          <w:rFonts w:hint="eastAsia"/>
          <w:color w:val="000000" w:themeColor="text1"/>
        </w:rPr>
        <w:t>1</w:t>
      </w:r>
      <w:r>
        <w:rPr>
          <w:color w:val="000000" w:themeColor="text1"/>
        </w:rPr>
        <w:t>28</w:t>
      </w:r>
      <w:r>
        <w:rPr>
          <w:rFonts w:hint="eastAsia"/>
          <w:color w:val="000000" w:themeColor="text1"/>
        </w:rPr>
        <w:t>位、</w:t>
      </w:r>
      <w:r>
        <w:rPr>
          <w:rFonts w:hint="eastAsia"/>
          <w:color w:val="000000" w:themeColor="text1"/>
        </w:rPr>
        <w:t>2</w:t>
      </w:r>
      <w:r>
        <w:rPr>
          <w:color w:val="000000" w:themeColor="text1"/>
        </w:rPr>
        <w:t>56</w:t>
      </w:r>
      <w:r>
        <w:rPr>
          <w:rFonts w:hint="eastAsia"/>
          <w:color w:val="000000" w:themeColor="text1"/>
        </w:rPr>
        <w:t>位等，分别对应不同位数的计算机，</w:t>
      </w:r>
      <w:r>
        <w:rPr>
          <w:rFonts w:hint="eastAsia"/>
          <w:color w:val="000000" w:themeColor="text1"/>
        </w:rPr>
        <w:t>1</w:t>
      </w:r>
      <w:r>
        <w:rPr>
          <w:color w:val="000000" w:themeColor="text1"/>
        </w:rPr>
        <w:t>6</w:t>
      </w:r>
      <w:r>
        <w:rPr>
          <w:rFonts w:hint="eastAsia"/>
          <w:color w:val="000000" w:themeColor="text1"/>
        </w:rPr>
        <w:t>位、</w:t>
      </w:r>
      <w:r>
        <w:rPr>
          <w:rFonts w:hint="eastAsia"/>
          <w:color w:val="000000" w:themeColor="text1"/>
        </w:rPr>
        <w:t>3</w:t>
      </w:r>
      <w:r>
        <w:rPr>
          <w:color w:val="000000" w:themeColor="text1"/>
        </w:rPr>
        <w:t>2</w:t>
      </w:r>
      <w:r>
        <w:rPr>
          <w:rFonts w:hint="eastAsia"/>
          <w:color w:val="000000" w:themeColor="text1"/>
        </w:rPr>
        <w:t>位、</w:t>
      </w:r>
      <w:r>
        <w:rPr>
          <w:rFonts w:hint="eastAsia"/>
          <w:color w:val="000000" w:themeColor="text1"/>
        </w:rPr>
        <w:t>6</w:t>
      </w:r>
      <w:r>
        <w:rPr>
          <w:color w:val="000000" w:themeColor="text1"/>
        </w:rPr>
        <w:t>4</w:t>
      </w:r>
      <w:r>
        <w:rPr>
          <w:rFonts w:hint="eastAsia"/>
          <w:color w:val="000000" w:themeColor="text1"/>
        </w:rPr>
        <w:t>位、</w:t>
      </w:r>
      <w:r>
        <w:rPr>
          <w:rFonts w:hint="eastAsia"/>
          <w:color w:val="000000" w:themeColor="text1"/>
        </w:rPr>
        <w:t>1</w:t>
      </w:r>
      <w:r>
        <w:rPr>
          <w:color w:val="000000" w:themeColor="text1"/>
        </w:rPr>
        <w:t>28</w:t>
      </w:r>
      <w:r>
        <w:rPr>
          <w:rFonts w:hint="eastAsia"/>
          <w:color w:val="000000" w:themeColor="text1"/>
        </w:rPr>
        <w:t>位、</w:t>
      </w:r>
      <w:r>
        <w:rPr>
          <w:rFonts w:hint="eastAsia"/>
          <w:color w:val="000000" w:themeColor="text1"/>
        </w:rPr>
        <w:t>2</w:t>
      </w:r>
      <w:r>
        <w:rPr>
          <w:color w:val="000000" w:themeColor="text1"/>
        </w:rPr>
        <w:t>56</w:t>
      </w:r>
      <w:r>
        <w:rPr>
          <w:rFonts w:hint="eastAsia"/>
          <w:color w:val="000000" w:themeColor="text1"/>
        </w:rPr>
        <w:t>位等被称为相应类型计算机的</w:t>
      </w:r>
      <w:r>
        <w:rPr>
          <w:rFonts w:ascii="黑体" w:eastAsia="黑体" w:hAnsi="黑体" w:hint="eastAsia"/>
          <w:color w:val="000000" w:themeColor="text1"/>
        </w:rPr>
        <w:t>字</w:t>
      </w:r>
      <w:r>
        <w:rPr>
          <w:rFonts w:hint="eastAsia"/>
          <w:color w:val="000000" w:themeColor="text1"/>
        </w:rPr>
        <w:t>，一个字由若干字节组成，读取时可以按字访问。</w:t>
      </w:r>
    </w:p>
    <w:p w14:paraId="7E5950D9" w14:textId="77777777" w:rsidR="000B14C2" w:rsidRDefault="00491828">
      <w:pPr>
        <w:pStyle w:val="3"/>
      </w:pPr>
      <w:bookmarkStart w:id="953" w:name="_Toc175863584"/>
      <w:r>
        <w:t xml:space="preserve">9.1.2  </w:t>
      </w:r>
      <w:r>
        <w:rPr>
          <w:rFonts w:hint="eastAsia"/>
        </w:rPr>
        <w:t>存储器的分类</w:t>
      </w:r>
      <w:bookmarkEnd w:id="953"/>
    </w:p>
    <w:p w14:paraId="437F8E37" w14:textId="77777777" w:rsidR="000B14C2" w:rsidRDefault="00491828">
      <w:pPr>
        <w:ind w:firstLine="420"/>
        <w:rPr>
          <w:lang w:val="es-ES"/>
        </w:rPr>
      </w:pPr>
      <w:r>
        <w:rPr>
          <w:rFonts w:hint="eastAsia"/>
        </w:rPr>
        <w:t>用于计算机的存储器有各种各样类型，可以按照存储介质、在计算机系统中的层次、存取方式、信息的可保存性等方式进行分类。</w:t>
      </w:r>
    </w:p>
    <w:p w14:paraId="0F7FB7B7" w14:textId="77777777" w:rsidR="000B14C2" w:rsidRDefault="00491828">
      <w:pPr>
        <w:pStyle w:val="4"/>
      </w:pPr>
      <w:r>
        <w:t>1</w:t>
      </w:r>
      <w:r>
        <w:rPr>
          <w:rFonts w:hint="eastAsia"/>
        </w:rPr>
        <w:t>．按存储介质分类</w:t>
      </w:r>
    </w:p>
    <w:p w14:paraId="31B791E4" w14:textId="77777777" w:rsidR="000B14C2" w:rsidRDefault="00491828">
      <w:pPr>
        <w:ind w:firstLine="420"/>
        <w:rPr>
          <w:color w:val="000000" w:themeColor="text1"/>
        </w:rPr>
      </w:pPr>
      <w:r>
        <w:rPr>
          <w:rFonts w:hint="eastAsia"/>
          <w:color w:val="000000" w:themeColor="text1"/>
        </w:rPr>
        <w:t>存储器中的存储元件必须具有两个截然不同的物理状态，才能用来表示二进制的</w:t>
      </w:r>
      <w:r>
        <w:rPr>
          <w:rFonts w:hint="eastAsia"/>
          <w:color w:val="000000" w:themeColor="text1"/>
        </w:rPr>
        <w:t>0</w:t>
      </w:r>
      <w:r>
        <w:rPr>
          <w:rFonts w:hint="eastAsia"/>
          <w:color w:val="000000" w:themeColor="text1"/>
        </w:rPr>
        <w:t>和</w:t>
      </w:r>
      <w:r>
        <w:rPr>
          <w:rFonts w:hint="eastAsia"/>
          <w:color w:val="000000" w:themeColor="text1"/>
        </w:rPr>
        <w:lastRenderedPageBreak/>
        <w:t>1</w:t>
      </w:r>
      <w:r>
        <w:rPr>
          <w:rFonts w:hint="eastAsia"/>
          <w:color w:val="000000" w:themeColor="text1"/>
        </w:rPr>
        <w:t>。目前存储元件所使用的存储介质主要有半导体介质、磁性介质和光介质。用半导体器件构成的存储器属于半导体存储器，如半导体静态随机读写存储器（主要用于高速缓存</w:t>
      </w:r>
      <w:r>
        <w:rPr>
          <w:rFonts w:hint="eastAsia"/>
          <w:color w:val="000000" w:themeColor="text1"/>
        </w:rPr>
        <w:t>Cache</w:t>
      </w:r>
      <w:r>
        <w:rPr>
          <w:rFonts w:hint="eastAsia"/>
          <w:color w:val="000000" w:themeColor="text1"/>
        </w:rPr>
        <w:t>和内存条）、</w:t>
      </w:r>
      <w:r>
        <w:rPr>
          <w:rFonts w:hint="eastAsia"/>
          <w:color w:val="000000" w:themeColor="text1"/>
        </w:rPr>
        <w:t>U</w:t>
      </w:r>
      <w:r>
        <w:rPr>
          <w:rFonts w:hint="eastAsia"/>
          <w:color w:val="000000" w:themeColor="text1"/>
        </w:rPr>
        <w:t>盘和固态硬盘；使用磁性介质的存储器属于磁介质存储器，如磁带存储器和磁盘存储器（也称机械硬盘）；使用光介质的存储器属于光介质存储器，如光盘存储器。</w:t>
      </w:r>
    </w:p>
    <w:p w14:paraId="6A64AA52" w14:textId="77777777" w:rsidR="000B14C2" w:rsidRDefault="00491828">
      <w:pPr>
        <w:pStyle w:val="4"/>
      </w:pPr>
      <w:r>
        <w:t>2</w:t>
      </w:r>
      <w:r>
        <w:rPr>
          <w:rFonts w:hint="eastAsia"/>
        </w:rPr>
        <w:t>．按在计算机系统中的层次分类</w:t>
      </w:r>
    </w:p>
    <w:p w14:paraId="32E70B78" w14:textId="77777777" w:rsidR="000B14C2" w:rsidRDefault="00491828">
      <w:pPr>
        <w:ind w:firstLine="420"/>
        <w:rPr>
          <w:color w:val="000000" w:themeColor="text1"/>
        </w:rPr>
      </w:pPr>
      <w:r>
        <w:rPr>
          <w:rFonts w:hint="eastAsia"/>
          <w:color w:val="000000" w:themeColor="text1"/>
        </w:rPr>
        <w:t>根据在计算机系统中的位置和作用，存储器可以分为寄存器、高速缓冲存储器（</w:t>
      </w:r>
      <w:r>
        <w:rPr>
          <w:rFonts w:hint="eastAsia"/>
          <w:color w:val="000000" w:themeColor="text1"/>
        </w:rPr>
        <w:t>Cache</w:t>
      </w:r>
      <w:r>
        <w:rPr>
          <w:rFonts w:hint="eastAsia"/>
          <w:color w:val="000000" w:themeColor="text1"/>
        </w:rPr>
        <w:t>，简称高速缓存）、主存储器和辅助存储器等四个类型，所有这些存储器根据各自的不同特性和性价比，组成计算机系统中各个层次的存储设备。</w:t>
      </w:r>
    </w:p>
    <w:p w14:paraId="64AFC1D9" w14:textId="77777777" w:rsidR="000B14C2" w:rsidRDefault="00491828">
      <w:pPr>
        <w:pStyle w:val="4"/>
      </w:pPr>
      <w:r>
        <w:t>3</w:t>
      </w:r>
      <w:r>
        <w:rPr>
          <w:rFonts w:hint="eastAsia"/>
        </w:rPr>
        <w:t>．按存取方式分类</w:t>
      </w:r>
    </w:p>
    <w:p w14:paraId="45AC9812" w14:textId="77777777" w:rsidR="000B14C2" w:rsidRDefault="00491828">
      <w:pPr>
        <w:ind w:firstLine="420"/>
        <w:rPr>
          <w:color w:val="000000" w:themeColor="text1"/>
        </w:rPr>
      </w:pPr>
      <w:r>
        <w:rPr>
          <w:rFonts w:hint="eastAsia"/>
          <w:color w:val="000000" w:themeColor="text1"/>
        </w:rPr>
        <w:t>按对存储器的存取方式可分为</w:t>
      </w:r>
      <w:r>
        <w:rPr>
          <w:rFonts w:ascii="黑体" w:eastAsia="黑体" w:hAnsi="黑体" w:hint="eastAsia"/>
          <w:color w:val="000000" w:themeColor="text1"/>
        </w:rPr>
        <w:t>随机读写存储器</w:t>
      </w:r>
      <w:r>
        <w:rPr>
          <w:rFonts w:hint="eastAsia"/>
          <w:color w:val="000000" w:themeColor="text1"/>
        </w:rPr>
        <w:t>（</w:t>
      </w:r>
      <w:r>
        <w:rPr>
          <w:rFonts w:hint="eastAsia"/>
          <w:color w:val="000000" w:themeColor="text1"/>
        </w:rPr>
        <w:t>Random Access Memory</w:t>
      </w:r>
      <w:r>
        <w:rPr>
          <w:rFonts w:hint="eastAsia"/>
          <w:color w:val="000000" w:themeColor="text1"/>
        </w:rPr>
        <w:t>，</w:t>
      </w:r>
      <w:r>
        <w:rPr>
          <w:rFonts w:hint="eastAsia"/>
          <w:color w:val="000000" w:themeColor="text1"/>
        </w:rPr>
        <w:t>RAM</w:t>
      </w:r>
      <w:r>
        <w:rPr>
          <w:rFonts w:hint="eastAsia"/>
          <w:color w:val="000000" w:themeColor="text1"/>
        </w:rPr>
        <w:t>）和</w:t>
      </w:r>
      <w:r>
        <w:rPr>
          <w:rFonts w:ascii="黑体" w:eastAsia="黑体" w:hAnsi="黑体" w:hint="eastAsia"/>
          <w:color w:val="000000" w:themeColor="text1"/>
        </w:rPr>
        <w:t>只读存储器</w:t>
      </w:r>
      <w:r>
        <w:rPr>
          <w:rFonts w:hint="eastAsia"/>
          <w:color w:val="000000" w:themeColor="text1"/>
        </w:rPr>
        <w:t>（</w:t>
      </w:r>
      <w:r>
        <w:rPr>
          <w:rFonts w:hint="eastAsia"/>
          <w:color w:val="000000" w:themeColor="text1"/>
        </w:rPr>
        <w:t>Read-Only Memory</w:t>
      </w:r>
      <w:r>
        <w:rPr>
          <w:rFonts w:hint="eastAsia"/>
          <w:color w:val="000000" w:themeColor="text1"/>
        </w:rPr>
        <w:t>，</w:t>
      </w:r>
      <w:r>
        <w:rPr>
          <w:rFonts w:hint="eastAsia"/>
          <w:color w:val="000000" w:themeColor="text1"/>
        </w:rPr>
        <w:t>ROM</w:t>
      </w:r>
      <w:r>
        <w:rPr>
          <w:rFonts w:hint="eastAsia"/>
          <w:color w:val="000000" w:themeColor="text1"/>
        </w:rPr>
        <w:t>）两大类。</w:t>
      </w:r>
    </w:p>
    <w:p w14:paraId="0952B625" w14:textId="77777777" w:rsidR="000B14C2" w:rsidRDefault="00491828">
      <w:pPr>
        <w:overflowPunct w:val="0"/>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eastAsia="黑体" w:cs="Times New Roman"/>
          <w:color w:val="000000" w:themeColor="text1"/>
        </w:rPr>
        <w:t>随机读写存储器</w:t>
      </w:r>
      <w:r>
        <w:rPr>
          <w:rFonts w:eastAsia="黑体" w:cs="Times New Roman"/>
          <w:color w:val="000000" w:themeColor="text1"/>
        </w:rPr>
        <w:t>RAM</w:t>
      </w:r>
      <w:r>
        <w:rPr>
          <w:rFonts w:ascii="黑体" w:eastAsia="黑体" w:hAnsi="黑体" w:hint="eastAsia"/>
          <w:color w:val="000000" w:themeColor="text1"/>
        </w:rPr>
        <w:t>。</w:t>
      </w:r>
      <w:r>
        <w:rPr>
          <w:rFonts w:hint="eastAsia"/>
          <w:color w:val="000000" w:themeColor="text1"/>
        </w:rPr>
        <w:t>R</w:t>
      </w:r>
      <w:r>
        <w:rPr>
          <w:color w:val="000000" w:themeColor="text1"/>
        </w:rPr>
        <w:t>AM</w:t>
      </w:r>
      <w:r>
        <w:rPr>
          <w:rFonts w:hint="eastAsia"/>
          <w:color w:val="000000" w:themeColor="text1"/>
        </w:rPr>
        <w:t>的存储单元既能被读又能被写，通过指令可以随机地﹑按地址对各个存储单元进行访问，访问所需要的时间基本固定，而与存储单元地址无关，但是信息在断电后不能继续保存。在计算机系统中，主存储器都采用随机读写存储器。</w:t>
      </w:r>
    </w:p>
    <w:p w14:paraId="4522677B" w14:textId="77777777" w:rsidR="000B14C2" w:rsidRDefault="00491828">
      <w:pPr>
        <w:overflowPunct w:val="0"/>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eastAsia="黑体" w:cs="Times New Roman"/>
          <w:color w:val="000000" w:themeColor="text1"/>
        </w:rPr>
        <w:t>只读存储器</w:t>
      </w:r>
      <w:r>
        <w:rPr>
          <w:rFonts w:eastAsia="黑体" w:cs="Times New Roman"/>
          <w:color w:val="000000" w:themeColor="text1"/>
        </w:rPr>
        <w:t>ROM</w:t>
      </w:r>
      <w:r>
        <w:rPr>
          <w:rFonts w:hint="eastAsia"/>
          <w:color w:val="000000" w:themeColor="text1"/>
        </w:rPr>
        <w:t>。</w:t>
      </w:r>
      <w:r>
        <w:rPr>
          <w:rFonts w:hint="eastAsia"/>
          <w:color w:val="000000" w:themeColor="text1"/>
        </w:rPr>
        <w:t>R</w:t>
      </w:r>
      <w:r>
        <w:rPr>
          <w:color w:val="000000" w:themeColor="text1"/>
        </w:rPr>
        <w:t>OM</w:t>
      </w:r>
      <w:r>
        <w:rPr>
          <w:rFonts w:hint="eastAsia"/>
          <w:color w:val="000000" w:themeColor="text1"/>
        </w:rPr>
        <w:t>是一种对其内容只能读出不能写入的存储器，即预先一次性写入的存储器。只读存储器断电后仍能保存信息。只读存储器还有其他几种类型，如掩模式只读存储器（</w:t>
      </w:r>
      <w:r>
        <w:rPr>
          <w:rFonts w:hint="eastAsia"/>
          <w:color w:val="000000" w:themeColor="text1"/>
        </w:rPr>
        <w:t>Mask Read-Only Memory</w:t>
      </w:r>
      <w:r>
        <w:rPr>
          <w:rFonts w:hint="eastAsia"/>
          <w:color w:val="000000" w:themeColor="text1"/>
        </w:rPr>
        <w:t>，</w:t>
      </w:r>
      <w:r>
        <w:rPr>
          <w:rFonts w:hint="eastAsia"/>
          <w:color w:val="000000" w:themeColor="text1"/>
        </w:rPr>
        <w:t>MROM</w:t>
      </w:r>
      <w:r>
        <w:rPr>
          <w:rFonts w:hint="eastAsia"/>
          <w:color w:val="000000" w:themeColor="text1"/>
        </w:rPr>
        <w:t>），是一种对其内容只能读出不能写入的存储器，在制造芯片时其内容就已经预先写入，预先写入的内容通常是固定不变的程序、汉字字库、字符及图形符号等；可编程只读存储器（</w:t>
      </w:r>
      <w:r>
        <w:rPr>
          <w:rFonts w:hint="eastAsia"/>
          <w:color w:val="000000" w:themeColor="text1"/>
        </w:rPr>
        <w:t>Programmable Read-Only Memory</w:t>
      </w:r>
      <w:r>
        <w:rPr>
          <w:rFonts w:hint="eastAsia"/>
          <w:color w:val="000000" w:themeColor="text1"/>
        </w:rPr>
        <w:t>，</w:t>
      </w:r>
      <w:r>
        <w:rPr>
          <w:rFonts w:hint="eastAsia"/>
          <w:color w:val="000000" w:themeColor="text1"/>
        </w:rPr>
        <w:t>PROM</w:t>
      </w:r>
      <w:r>
        <w:rPr>
          <w:rFonts w:hint="eastAsia"/>
          <w:color w:val="000000" w:themeColor="text1"/>
        </w:rPr>
        <w:t>），用户只可以对该种存储器芯片写一次，写入后就只能读其内容而不能修改了；可擦除可编程只读存储器（</w:t>
      </w:r>
      <w:r>
        <w:rPr>
          <w:rFonts w:hint="eastAsia"/>
          <w:color w:val="000000" w:themeColor="text1"/>
        </w:rPr>
        <w:t>Erasable PROM</w:t>
      </w:r>
      <w:r>
        <w:rPr>
          <w:rFonts w:hint="eastAsia"/>
          <w:color w:val="000000" w:themeColor="text1"/>
        </w:rPr>
        <w:t>，</w:t>
      </w:r>
      <w:r>
        <w:rPr>
          <w:rFonts w:hint="eastAsia"/>
          <w:color w:val="000000" w:themeColor="text1"/>
        </w:rPr>
        <w:t>EPROM</w:t>
      </w:r>
      <w:r>
        <w:rPr>
          <w:rFonts w:hint="eastAsia"/>
          <w:color w:val="000000" w:themeColor="text1"/>
        </w:rPr>
        <w:t>），用户对该种存储器芯片写入后，可以用紫外线擦除其内容，再重新写入新的内容，从而达到修改的目的；电可擦除可编程只读存储器（</w:t>
      </w:r>
      <w:r>
        <w:rPr>
          <w:rFonts w:hint="eastAsia"/>
          <w:color w:val="000000" w:themeColor="text1"/>
        </w:rPr>
        <w:t>Electrically EPROM</w:t>
      </w:r>
      <w:r>
        <w:rPr>
          <w:rFonts w:hint="eastAsia"/>
          <w:color w:val="000000" w:themeColor="text1"/>
        </w:rPr>
        <w:t>，</w:t>
      </w:r>
      <w:r>
        <w:rPr>
          <w:rFonts w:hint="eastAsia"/>
          <w:color w:val="000000" w:themeColor="text1"/>
        </w:rPr>
        <w:t>E</w:t>
      </w:r>
      <w:r>
        <w:rPr>
          <w:color w:val="000000" w:themeColor="text1"/>
        </w:rPr>
        <w:t>E</w:t>
      </w:r>
      <w:r>
        <w:rPr>
          <w:rFonts w:hint="eastAsia"/>
          <w:color w:val="000000" w:themeColor="text1"/>
        </w:rPr>
        <w:t>PROM</w:t>
      </w:r>
      <w:r>
        <w:rPr>
          <w:rFonts w:hint="eastAsia"/>
          <w:color w:val="000000" w:themeColor="text1"/>
        </w:rPr>
        <w:t>）的功能与</w:t>
      </w:r>
      <w:r>
        <w:rPr>
          <w:rFonts w:hint="eastAsia"/>
          <w:color w:val="000000" w:themeColor="text1"/>
        </w:rPr>
        <w:t>EPROM</w:t>
      </w:r>
      <w:r>
        <w:rPr>
          <w:rFonts w:hint="eastAsia"/>
          <w:color w:val="000000" w:themeColor="text1"/>
        </w:rPr>
        <w:t>相同，区别在于</w:t>
      </w:r>
      <w:r>
        <w:rPr>
          <w:rFonts w:hint="eastAsia"/>
          <w:color w:val="000000" w:themeColor="text1"/>
        </w:rPr>
        <w:t>E</w:t>
      </w:r>
      <w:r>
        <w:rPr>
          <w:color w:val="000000" w:themeColor="text1"/>
        </w:rPr>
        <w:t>E</w:t>
      </w:r>
      <w:r>
        <w:rPr>
          <w:rFonts w:hint="eastAsia"/>
          <w:color w:val="000000" w:themeColor="text1"/>
        </w:rPr>
        <w:t>PROM</w:t>
      </w:r>
      <w:r>
        <w:rPr>
          <w:rFonts w:hint="eastAsia"/>
          <w:color w:val="000000" w:themeColor="text1"/>
        </w:rPr>
        <w:t>是用电擦除的；闪存（</w:t>
      </w:r>
      <w:r>
        <w:rPr>
          <w:rFonts w:hint="eastAsia"/>
          <w:color w:val="000000" w:themeColor="text1"/>
        </w:rPr>
        <w:t>Flash Memory</w:t>
      </w:r>
      <w:r>
        <w:rPr>
          <w:rFonts w:hint="eastAsia"/>
          <w:color w:val="000000" w:themeColor="text1"/>
        </w:rPr>
        <w:t>）是在</w:t>
      </w:r>
      <w:r>
        <w:rPr>
          <w:rFonts w:hint="eastAsia"/>
          <w:color w:val="000000" w:themeColor="text1"/>
        </w:rPr>
        <w:t xml:space="preserve">EPROM </w:t>
      </w:r>
      <w:r>
        <w:rPr>
          <w:rFonts w:hint="eastAsia"/>
          <w:color w:val="000000" w:themeColor="text1"/>
        </w:rPr>
        <w:t>和</w:t>
      </w:r>
      <w:r>
        <w:rPr>
          <w:color w:val="000000" w:themeColor="text1"/>
        </w:rPr>
        <w:t>EE</w:t>
      </w:r>
      <w:r>
        <w:rPr>
          <w:rFonts w:hint="eastAsia"/>
          <w:color w:val="000000" w:themeColor="text1"/>
        </w:rPr>
        <w:t xml:space="preserve">PROM </w:t>
      </w:r>
      <w:r>
        <w:rPr>
          <w:rFonts w:hint="eastAsia"/>
          <w:color w:val="000000" w:themeColor="text1"/>
        </w:rPr>
        <w:t>的基础上发展而来的，目前已经得到广泛应用，它的基本存储单元结构类似于</w:t>
      </w:r>
      <w:r>
        <w:rPr>
          <w:rFonts w:hint="eastAsia"/>
          <w:color w:val="000000" w:themeColor="text1"/>
        </w:rPr>
        <w:t>EPROM</w:t>
      </w:r>
      <w:r>
        <w:rPr>
          <w:rFonts w:hint="eastAsia"/>
          <w:color w:val="000000" w:themeColor="text1"/>
        </w:rPr>
        <w:t>，但是它的擦除方式却和</w:t>
      </w:r>
      <w:r>
        <w:rPr>
          <w:rFonts w:hint="eastAsia"/>
          <w:color w:val="000000" w:themeColor="text1"/>
        </w:rPr>
        <w:t>E</w:t>
      </w:r>
      <w:r>
        <w:rPr>
          <w:color w:val="000000" w:themeColor="text1"/>
        </w:rPr>
        <w:t>E</w:t>
      </w:r>
      <w:r>
        <w:rPr>
          <w:rFonts w:hint="eastAsia"/>
          <w:color w:val="000000" w:themeColor="text1"/>
        </w:rPr>
        <w:t xml:space="preserve">PROM </w:t>
      </w:r>
      <w:r>
        <w:rPr>
          <w:rFonts w:hint="eastAsia"/>
          <w:color w:val="000000" w:themeColor="text1"/>
        </w:rPr>
        <w:t>一样，用电擦除。</w:t>
      </w:r>
    </w:p>
    <w:p w14:paraId="53E8C2CF" w14:textId="77777777" w:rsidR="000B14C2" w:rsidRDefault="00491828">
      <w:pPr>
        <w:pStyle w:val="4"/>
      </w:pPr>
      <w:r>
        <w:t>4</w:t>
      </w:r>
      <w:r>
        <w:rPr>
          <w:rFonts w:hint="eastAsia"/>
        </w:rPr>
        <w:t>．按信息的可保存性分类</w:t>
      </w:r>
    </w:p>
    <w:p w14:paraId="238652F9" w14:textId="77777777" w:rsidR="000B14C2" w:rsidRDefault="00491828">
      <w:pPr>
        <w:ind w:firstLine="420"/>
        <w:rPr>
          <w:color w:val="000000" w:themeColor="text1"/>
        </w:rPr>
      </w:pPr>
      <w:r>
        <w:rPr>
          <w:rFonts w:hint="eastAsia"/>
          <w:color w:val="000000" w:themeColor="text1"/>
        </w:rPr>
        <w:t>在断电后还能保存信息的存储器称为</w:t>
      </w:r>
      <w:r>
        <w:rPr>
          <w:rFonts w:ascii="黑体" w:eastAsia="黑体" w:hAnsi="黑体" w:hint="eastAsia"/>
          <w:color w:val="000000" w:themeColor="text1"/>
        </w:rPr>
        <w:t>非易失性存储器</w:t>
      </w:r>
      <w:r>
        <w:rPr>
          <w:rFonts w:hint="eastAsia"/>
          <w:color w:val="000000" w:themeColor="text1"/>
        </w:rPr>
        <w:t>；反之，称为</w:t>
      </w:r>
      <w:r>
        <w:rPr>
          <w:rFonts w:ascii="黑体" w:eastAsia="黑体" w:hAnsi="黑体" w:hint="eastAsia"/>
          <w:color w:val="000000" w:themeColor="text1"/>
        </w:rPr>
        <w:t>易失性存储器</w:t>
      </w:r>
      <w:r>
        <w:rPr>
          <w:rFonts w:hint="eastAsia"/>
          <w:color w:val="000000" w:themeColor="text1"/>
        </w:rPr>
        <w:t>。例如，计算机硬盘、</w:t>
      </w:r>
      <w:r>
        <w:rPr>
          <w:rFonts w:hint="eastAsia"/>
          <w:color w:val="000000" w:themeColor="text1"/>
        </w:rPr>
        <w:t>U</w:t>
      </w:r>
      <w:r>
        <w:rPr>
          <w:rFonts w:hint="eastAsia"/>
          <w:color w:val="000000" w:themeColor="text1"/>
        </w:rPr>
        <w:t>盘、光盘等属于非易失性存储器，而</w:t>
      </w:r>
      <w:r>
        <w:rPr>
          <w:color w:val="000000" w:themeColor="text1"/>
        </w:rPr>
        <w:t>RAM</w:t>
      </w:r>
      <w:r>
        <w:rPr>
          <w:rFonts w:hint="eastAsia"/>
          <w:color w:val="000000" w:themeColor="text1"/>
        </w:rPr>
        <w:t>则是易失性存储器。</w:t>
      </w:r>
    </w:p>
    <w:p w14:paraId="7329D0C7" w14:textId="77777777" w:rsidR="000B14C2" w:rsidRDefault="00491828">
      <w:pPr>
        <w:pStyle w:val="3"/>
      </w:pPr>
      <w:bookmarkStart w:id="954" w:name="_Toc175863585"/>
      <w:r>
        <w:t>9</w:t>
      </w:r>
      <w:r>
        <w:rPr>
          <w:rFonts w:hint="eastAsia"/>
        </w:rPr>
        <w:t>.</w:t>
      </w:r>
      <w:r>
        <w:t xml:space="preserve">1.3  </w:t>
      </w:r>
      <w:r>
        <w:rPr>
          <w:rFonts w:hint="eastAsia"/>
        </w:rPr>
        <w:t>存储器的层次结构</w:t>
      </w:r>
      <w:bookmarkEnd w:id="954"/>
    </w:p>
    <w:p w14:paraId="263B5695" w14:textId="77777777" w:rsidR="000B14C2" w:rsidRDefault="00491828">
      <w:pPr>
        <w:ind w:firstLine="420"/>
        <w:rPr>
          <w:color w:val="000000" w:themeColor="text1"/>
          <w:lang w:val="es-ES"/>
        </w:rPr>
      </w:pPr>
      <w:r>
        <w:rPr>
          <w:rFonts w:hint="eastAsia"/>
          <w:color w:val="000000" w:themeColor="text1"/>
          <w:lang w:val="es-ES"/>
        </w:rPr>
        <w:t>计算机系统中存储器的设计目标之一就是以较小的成本是存储器的容量尽可能大，且与</w:t>
      </w:r>
      <w:r>
        <w:rPr>
          <w:rFonts w:hint="eastAsia"/>
          <w:color w:val="000000" w:themeColor="text1"/>
          <w:lang w:val="es-ES"/>
        </w:rPr>
        <w:t>C</w:t>
      </w:r>
      <w:r>
        <w:rPr>
          <w:color w:val="000000" w:themeColor="text1"/>
          <w:lang w:val="es-ES"/>
        </w:rPr>
        <w:t>PU</w:t>
      </w:r>
      <w:r>
        <w:rPr>
          <w:rFonts w:hint="eastAsia"/>
          <w:color w:val="000000" w:themeColor="text1"/>
          <w:lang w:val="es-ES"/>
        </w:rPr>
        <w:t>的速度相匹配。因此，容量、速度和价格是存储器设计时应考虑的主要因素。由于这三者间存在相互制约关系，目前在计算机系统中，采用多级存储器体系结构来解决大容量、高速度和低成本的问题。</w:t>
      </w:r>
    </w:p>
    <w:p w14:paraId="4D75685F" w14:textId="77777777" w:rsidR="000B14C2" w:rsidRDefault="00491828">
      <w:pPr>
        <w:ind w:firstLine="420"/>
        <w:rPr>
          <w:color w:val="000000" w:themeColor="text1"/>
          <w:lang w:val="es-ES"/>
        </w:rPr>
      </w:pPr>
      <w:r>
        <w:rPr>
          <w:rFonts w:hint="eastAsia"/>
          <w:color w:val="000000" w:themeColor="text1"/>
          <w:lang w:val="es-ES"/>
        </w:rPr>
        <w:t>存储器的速度﹑容量和位价的关系如图</w:t>
      </w:r>
      <w:r>
        <w:rPr>
          <w:color w:val="000000" w:themeColor="text1"/>
          <w:lang w:val="es-ES"/>
        </w:rPr>
        <w:t>9</w:t>
      </w:r>
      <w:r>
        <w:rPr>
          <w:rFonts w:hint="eastAsia"/>
          <w:color w:val="000000" w:themeColor="text1"/>
          <w:lang w:val="es-ES"/>
        </w:rPr>
        <w:t>-</w:t>
      </w:r>
      <w:r>
        <w:rPr>
          <w:color w:val="000000" w:themeColor="text1"/>
          <w:lang w:val="es-ES"/>
        </w:rPr>
        <w:t>2</w:t>
      </w:r>
      <w:r>
        <w:rPr>
          <w:rFonts w:hint="eastAsia"/>
          <w:color w:val="000000" w:themeColor="text1"/>
          <w:lang w:val="es-ES"/>
        </w:rPr>
        <w:t>所示，越往上层，位价比越高，速度越快。处于最上层（第一层）的是寄存器，它的容量很小，也许</w:t>
      </w:r>
      <w:r>
        <w:rPr>
          <w:rFonts w:hint="eastAsia"/>
          <w:color w:val="000000" w:themeColor="text1"/>
          <w:lang w:val="es-ES"/>
        </w:rPr>
        <w:t>128B</w:t>
      </w:r>
      <w:r>
        <w:rPr>
          <w:rFonts w:hint="eastAsia"/>
          <w:color w:val="000000" w:themeColor="text1"/>
          <w:lang w:val="es-ES"/>
        </w:rPr>
        <w:t>就合适了，它的</w:t>
      </w:r>
      <w:proofErr w:type="gramStart"/>
      <w:r>
        <w:rPr>
          <w:rFonts w:hint="eastAsia"/>
          <w:color w:val="000000" w:themeColor="text1"/>
          <w:lang w:val="es-ES"/>
        </w:rPr>
        <w:t>典型访问</w:t>
      </w:r>
      <w:proofErr w:type="gramEnd"/>
      <w:r>
        <w:rPr>
          <w:rFonts w:hint="eastAsia"/>
          <w:color w:val="000000" w:themeColor="text1"/>
          <w:lang w:val="es-ES"/>
        </w:rPr>
        <w:t>时间是几个纳秒，可以满足</w:t>
      </w:r>
      <w:r>
        <w:rPr>
          <w:rFonts w:hint="eastAsia"/>
          <w:color w:val="000000" w:themeColor="text1"/>
          <w:lang w:val="es-ES"/>
        </w:rPr>
        <w:t xml:space="preserve"> CPU</w:t>
      </w:r>
      <w:r>
        <w:rPr>
          <w:rFonts w:hint="eastAsia"/>
          <w:color w:val="000000" w:themeColor="text1"/>
          <w:lang w:val="es-ES"/>
        </w:rPr>
        <w:t>的要求。第二层是高速缓冲存储器（</w:t>
      </w:r>
      <w:r>
        <w:rPr>
          <w:rFonts w:hint="eastAsia"/>
          <w:color w:val="000000" w:themeColor="text1"/>
          <w:lang w:val="es-ES"/>
        </w:rPr>
        <w:t>Cache</w:t>
      </w:r>
      <w:r>
        <w:rPr>
          <w:rFonts w:hint="eastAsia"/>
          <w:color w:val="000000" w:themeColor="text1"/>
          <w:lang w:val="es-ES"/>
        </w:rPr>
        <w:t>），它的容量可以是几兆字节，它的</w:t>
      </w:r>
      <w:proofErr w:type="gramStart"/>
      <w:r>
        <w:rPr>
          <w:rFonts w:hint="eastAsia"/>
          <w:color w:val="000000" w:themeColor="text1"/>
          <w:lang w:val="es-ES"/>
        </w:rPr>
        <w:t>典型访问</w:t>
      </w:r>
      <w:proofErr w:type="gramEnd"/>
      <w:r>
        <w:rPr>
          <w:rFonts w:hint="eastAsia"/>
          <w:color w:val="000000" w:themeColor="text1"/>
          <w:lang w:val="es-ES"/>
        </w:rPr>
        <w:t>时间是寄存器的几倍。第三层是主存储器，简称主存，</w:t>
      </w:r>
      <w:r>
        <w:rPr>
          <w:rFonts w:hint="eastAsia"/>
          <w:color w:val="000000" w:themeColor="text1"/>
          <w:lang w:val="es-ES"/>
        </w:rPr>
        <w:lastRenderedPageBreak/>
        <w:t>在各种不同类型的存储器中，主存是最重要的部分，因为计算机当前正在执行的程序和处理的数据都是存放在主存中的，</w:t>
      </w:r>
      <w:r>
        <w:rPr>
          <w:rFonts w:eastAsia="黑体" w:cs="Times New Roman"/>
          <w:color w:val="000000" w:themeColor="text1"/>
          <w:lang w:val="es-ES"/>
        </w:rPr>
        <w:t>任何程序如果要在计算机中执行，首先必须将其调入主存才能由</w:t>
      </w:r>
      <w:r>
        <w:rPr>
          <w:rFonts w:eastAsia="黑体" w:cs="Times New Roman"/>
          <w:color w:val="000000" w:themeColor="text1"/>
          <w:lang w:val="es-ES"/>
        </w:rPr>
        <w:t xml:space="preserve"> CPU</w:t>
      </w:r>
      <w:r>
        <w:rPr>
          <w:rFonts w:eastAsia="黑体" w:cs="Times New Roman"/>
          <w:color w:val="000000" w:themeColor="text1"/>
          <w:lang w:val="es-ES"/>
        </w:rPr>
        <w:t>执行</w:t>
      </w:r>
      <w:r>
        <w:rPr>
          <w:rFonts w:hint="eastAsia"/>
          <w:color w:val="000000" w:themeColor="text1"/>
          <w:lang w:val="es-ES"/>
        </w:rPr>
        <w:t>。</w:t>
      </w:r>
    </w:p>
    <w:tbl>
      <w:tblPr>
        <w:tblpPr w:leftFromText="180" w:rightFromText="180" w:vertAnchor="text" w:horzAnchor="margin" w:tblpY="117"/>
        <w:tblW w:w="0" w:type="auto"/>
        <w:tblCellMar>
          <w:top w:w="108" w:type="dxa"/>
        </w:tblCellMar>
        <w:tblLook w:val="04A0" w:firstRow="1" w:lastRow="0" w:firstColumn="1" w:lastColumn="0" w:noHBand="0" w:noVBand="1"/>
      </w:tblPr>
      <w:tblGrid>
        <w:gridCol w:w="8165"/>
      </w:tblGrid>
      <w:tr w:rsidR="000B14C2" w14:paraId="10908FD8" w14:textId="77777777">
        <w:trPr>
          <w:cantSplit/>
        </w:trPr>
        <w:tc>
          <w:tcPr>
            <w:tcW w:w="8165" w:type="dxa"/>
          </w:tcPr>
          <w:p w14:paraId="2C31E0FA" w14:textId="77777777" w:rsidR="000B14C2" w:rsidRDefault="00491828">
            <w:pPr>
              <w:ind w:firstLineChars="0" w:firstLine="0"/>
              <w:jc w:val="center"/>
              <w:rPr>
                <w:color w:val="000000" w:themeColor="text1"/>
              </w:rPr>
            </w:pPr>
            <w:r>
              <w:rPr>
                <w:noProof/>
                <w:color w:val="000000" w:themeColor="text1"/>
              </w:rPr>
              <w:drawing>
                <wp:inline distT="0" distB="0" distL="0" distR="0" wp14:anchorId="474345C5" wp14:editId="7AD863D0">
                  <wp:extent cx="1260475" cy="1491615"/>
                  <wp:effectExtent l="0" t="0" r="0" b="0"/>
                  <wp:docPr id="593" name="图片 593" descr="F:\00 QQHistory\52738066\Image\C2C\Image1\6852D7D0C8214798F8039F72BC5566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descr="F:\00 QQHistory\52738066\Image\C2C\Image1\6852D7D0C8214798F8039F72BC55665A.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1321389" cy="1563330"/>
                          </a:xfrm>
                          <a:prstGeom prst="rect">
                            <a:avLst/>
                          </a:prstGeom>
                          <a:noFill/>
                          <a:ln>
                            <a:noFill/>
                          </a:ln>
                        </pic:spPr>
                      </pic:pic>
                    </a:graphicData>
                  </a:graphic>
                </wp:inline>
              </w:drawing>
            </w:r>
          </w:p>
        </w:tc>
      </w:tr>
      <w:tr w:rsidR="000B14C2" w14:paraId="1879DA75" w14:textId="77777777">
        <w:trPr>
          <w:cantSplit/>
        </w:trPr>
        <w:tc>
          <w:tcPr>
            <w:tcW w:w="8165" w:type="dxa"/>
          </w:tcPr>
          <w:p w14:paraId="14EB0DB7" w14:textId="77777777" w:rsidR="000B14C2" w:rsidRDefault="00491828" w:rsidP="00491828">
            <w:pPr>
              <w:pStyle w:val="7"/>
            </w:pPr>
            <w:r>
              <w:rPr>
                <w:rFonts w:hint="eastAsia"/>
              </w:rPr>
              <w:t>图</w:t>
            </w:r>
            <w:r>
              <w:t>9</w:t>
            </w:r>
            <w:r>
              <w:rPr>
                <w:rFonts w:hint="eastAsia"/>
              </w:rPr>
              <w:t>-</w:t>
            </w:r>
            <w:r>
              <w:t>2</w:t>
            </w:r>
            <w:r>
              <w:rPr>
                <w:rFonts w:hint="eastAsia"/>
              </w:rPr>
              <w:t xml:space="preserve">  </w:t>
            </w:r>
            <w:r>
              <w:rPr>
                <w:rFonts w:hint="eastAsia"/>
              </w:rPr>
              <w:t>存储器的速度、容量和价位的关系</w:t>
            </w:r>
          </w:p>
        </w:tc>
      </w:tr>
    </w:tbl>
    <w:p w14:paraId="15BE7E18" w14:textId="77777777" w:rsidR="000B14C2" w:rsidRDefault="00491828">
      <w:pPr>
        <w:ind w:firstLine="420"/>
        <w:rPr>
          <w:lang w:val="es-ES"/>
        </w:rPr>
      </w:pPr>
      <w:r>
        <w:rPr>
          <w:rFonts w:hint="eastAsia"/>
          <w:lang w:val="es-ES"/>
        </w:rPr>
        <w:t>一般说来，容量越大、速度越快的存储器给计算机带来越高的性能。主存容量一般在几十到数千兆字节之间，它的访问时间是几十个纳秒。再往下是辅助存储器，它的容量更大，包括</w:t>
      </w:r>
      <w:r>
        <w:rPr>
          <w:rFonts w:hint="eastAsia"/>
        </w:rPr>
        <w:t>计算机硬盘、</w:t>
      </w:r>
      <w:r>
        <w:rPr>
          <w:rFonts w:hint="eastAsia"/>
        </w:rPr>
        <w:t>U</w:t>
      </w:r>
      <w:r>
        <w:rPr>
          <w:rFonts w:hint="eastAsia"/>
        </w:rPr>
        <w:t>盘、光盘</w:t>
      </w:r>
      <w:r>
        <w:rPr>
          <w:rFonts w:hint="eastAsia"/>
          <w:lang w:val="es-ES"/>
        </w:rPr>
        <w:t>等，位价比最低，但是速度更慢。</w:t>
      </w:r>
    </w:p>
    <w:p w14:paraId="47F80C0D" w14:textId="77777777" w:rsidR="000B14C2" w:rsidRDefault="00491828">
      <w:pPr>
        <w:ind w:firstLine="420"/>
        <w:rPr>
          <w:color w:val="000000" w:themeColor="text1"/>
          <w:lang w:val="es-ES"/>
        </w:rPr>
      </w:pPr>
      <w:r>
        <w:rPr>
          <w:rFonts w:hint="eastAsia"/>
          <w:color w:val="000000" w:themeColor="text1"/>
          <w:lang w:val="es-ES"/>
        </w:rPr>
        <w:t>高速缓冲存储器</w:t>
      </w:r>
      <w:r>
        <w:rPr>
          <w:rFonts w:hint="eastAsia"/>
          <w:color w:val="000000" w:themeColor="text1"/>
          <w:lang w:val="es-ES"/>
        </w:rPr>
        <w:t>Cache</w:t>
      </w:r>
      <w:r>
        <w:rPr>
          <w:rFonts w:hint="eastAsia"/>
          <w:color w:val="000000" w:themeColor="text1"/>
          <w:lang w:val="es-ES"/>
        </w:rPr>
        <w:t>和主存层次主要解决</w:t>
      </w:r>
      <w:r>
        <w:rPr>
          <w:rFonts w:hint="eastAsia"/>
          <w:color w:val="000000" w:themeColor="text1"/>
          <w:lang w:val="es-ES"/>
        </w:rPr>
        <w:t>CPU</w:t>
      </w:r>
      <w:r>
        <w:rPr>
          <w:rFonts w:hint="eastAsia"/>
          <w:color w:val="000000" w:themeColor="text1"/>
          <w:lang w:val="es-ES"/>
        </w:rPr>
        <w:t>和主存的速度不匹配的问题。由于</w:t>
      </w:r>
      <w:r>
        <w:rPr>
          <w:rFonts w:hint="eastAsia"/>
          <w:color w:val="000000" w:themeColor="text1"/>
          <w:lang w:val="es-ES"/>
        </w:rPr>
        <w:t>CPU</w:t>
      </w:r>
      <w:r>
        <w:rPr>
          <w:rFonts w:hint="eastAsia"/>
          <w:color w:val="000000" w:themeColor="text1"/>
          <w:lang w:val="es-ES"/>
        </w:rPr>
        <w:t>处理指令和数据的速度比主存读写指令和数据的速度要高一个数量级，使得</w:t>
      </w:r>
      <w:r>
        <w:rPr>
          <w:rFonts w:hint="eastAsia"/>
          <w:color w:val="000000" w:themeColor="text1"/>
          <w:lang w:val="es-ES"/>
        </w:rPr>
        <w:t>CPU</w:t>
      </w:r>
      <w:r>
        <w:rPr>
          <w:rFonts w:hint="eastAsia"/>
          <w:color w:val="000000" w:themeColor="text1"/>
          <w:lang w:val="es-ES"/>
        </w:rPr>
        <w:t>的能力因存储器的速度问题而受到限制。通过在</w:t>
      </w:r>
      <w:r>
        <w:rPr>
          <w:rFonts w:hint="eastAsia"/>
          <w:color w:val="000000" w:themeColor="text1"/>
          <w:lang w:val="es-ES"/>
        </w:rPr>
        <w:t>CPU</w:t>
      </w:r>
      <w:r>
        <w:rPr>
          <w:rFonts w:hint="eastAsia"/>
          <w:color w:val="000000" w:themeColor="text1"/>
          <w:lang w:val="es-ES"/>
        </w:rPr>
        <w:t>和主存储器之间增加容量小而速度快的高速缓冲存储器</w:t>
      </w:r>
      <w:r>
        <w:rPr>
          <w:rFonts w:hint="eastAsia"/>
          <w:color w:val="000000" w:themeColor="text1"/>
          <w:lang w:val="es-ES"/>
        </w:rPr>
        <w:t>Cache</w:t>
      </w:r>
      <w:r>
        <w:rPr>
          <w:rFonts w:hint="eastAsia"/>
          <w:color w:val="000000" w:themeColor="text1"/>
          <w:lang w:val="es-ES"/>
        </w:rPr>
        <w:t>，可将主存储器中要用的指令和数据调入其中，使</w:t>
      </w:r>
      <w:r>
        <w:rPr>
          <w:rFonts w:hint="eastAsia"/>
          <w:color w:val="000000" w:themeColor="text1"/>
          <w:lang w:val="es-ES"/>
        </w:rPr>
        <w:t>CPU</w:t>
      </w:r>
      <w:r>
        <w:rPr>
          <w:rFonts w:hint="eastAsia"/>
          <w:color w:val="000000" w:themeColor="text1"/>
          <w:lang w:val="es-ES"/>
        </w:rPr>
        <w:t>可以与高速缓冲存储器直接交换信息。</w:t>
      </w:r>
    </w:p>
    <w:p w14:paraId="11F32472" w14:textId="77777777" w:rsidR="000B14C2" w:rsidRDefault="00491828">
      <w:pPr>
        <w:ind w:firstLine="420"/>
        <w:rPr>
          <w:color w:val="000000" w:themeColor="text1"/>
          <w:lang w:val="es-ES"/>
        </w:rPr>
      </w:pPr>
      <w:r>
        <w:rPr>
          <w:rFonts w:hint="eastAsia"/>
          <w:color w:val="000000" w:themeColor="text1"/>
          <w:lang w:val="es-ES"/>
        </w:rPr>
        <w:t>主存和辅助存储器层次主要解决存储系统的容量问题。主存和</w:t>
      </w:r>
      <w:proofErr w:type="gramStart"/>
      <w:r>
        <w:rPr>
          <w:rFonts w:hint="eastAsia"/>
          <w:color w:val="000000" w:themeColor="text1"/>
          <w:lang w:val="es-ES"/>
        </w:rPr>
        <w:t>辅存</w:t>
      </w:r>
      <w:proofErr w:type="gramEnd"/>
      <w:r>
        <w:rPr>
          <w:rFonts w:hint="eastAsia"/>
          <w:color w:val="000000" w:themeColor="text1"/>
          <w:lang w:val="es-ES"/>
        </w:rPr>
        <w:t>层次采用虚拟存储技术，以大容量的辅助存储器为依托，把当前要用到的或经常要用到的部分信息存放在容量较小但速度较快的主存储器中，而把其他尚未用到或不常用到的信息存放在速度较慢但容量较大的辅助存储器中，当</w:t>
      </w:r>
      <w:r>
        <w:rPr>
          <w:rFonts w:hint="eastAsia"/>
          <w:color w:val="000000" w:themeColor="text1"/>
          <w:lang w:val="es-ES"/>
        </w:rPr>
        <w:t>CPU</w:t>
      </w:r>
      <w:r>
        <w:rPr>
          <w:rFonts w:hint="eastAsia"/>
          <w:color w:val="000000" w:themeColor="text1"/>
          <w:lang w:val="es-ES"/>
        </w:rPr>
        <w:t>需要用到这些信息时，再将它们</w:t>
      </w:r>
      <w:proofErr w:type="gramStart"/>
      <w:r>
        <w:rPr>
          <w:rFonts w:hint="eastAsia"/>
          <w:color w:val="000000" w:themeColor="text1"/>
          <w:lang w:val="es-ES"/>
        </w:rPr>
        <w:t>从辅存</w:t>
      </w:r>
      <w:proofErr w:type="gramEnd"/>
      <w:r>
        <w:rPr>
          <w:rFonts w:hint="eastAsia"/>
          <w:color w:val="000000" w:themeColor="text1"/>
          <w:lang w:val="es-ES"/>
        </w:rPr>
        <w:t>中调入主存，供</w:t>
      </w:r>
      <w:r>
        <w:rPr>
          <w:rFonts w:hint="eastAsia"/>
          <w:color w:val="000000" w:themeColor="text1"/>
          <w:lang w:val="es-ES"/>
        </w:rPr>
        <w:t>CP</w:t>
      </w:r>
      <w:r>
        <w:rPr>
          <w:color w:val="000000" w:themeColor="text1"/>
          <w:lang w:val="es-ES"/>
        </w:rPr>
        <w:t>U</w:t>
      </w:r>
      <w:r>
        <w:rPr>
          <w:rFonts w:hint="eastAsia"/>
          <w:color w:val="000000" w:themeColor="text1"/>
          <w:lang w:val="es-ES"/>
        </w:rPr>
        <w:t>访问。</w:t>
      </w:r>
    </w:p>
    <w:p w14:paraId="37C9D519" w14:textId="77777777" w:rsidR="000B14C2" w:rsidRDefault="00491828">
      <w:pPr>
        <w:ind w:firstLine="420"/>
        <w:rPr>
          <w:color w:val="000000" w:themeColor="text1"/>
          <w:lang w:val="es-ES"/>
        </w:rPr>
      </w:pPr>
      <w:r>
        <w:rPr>
          <w:rFonts w:hint="eastAsia"/>
          <w:color w:val="000000" w:themeColor="text1"/>
          <w:lang w:val="es-ES"/>
        </w:rPr>
        <w:t>存储系统的层次结构如图</w:t>
      </w:r>
      <w:r>
        <w:rPr>
          <w:color w:val="000000" w:themeColor="text1"/>
          <w:lang w:val="es-ES"/>
        </w:rPr>
        <w:t>9</w:t>
      </w:r>
      <w:r>
        <w:rPr>
          <w:rFonts w:hint="eastAsia"/>
          <w:color w:val="000000" w:themeColor="text1"/>
          <w:lang w:val="es-ES"/>
        </w:rPr>
        <w:t>-</w:t>
      </w:r>
      <w:r>
        <w:rPr>
          <w:color w:val="000000" w:themeColor="text1"/>
          <w:lang w:val="es-ES"/>
        </w:rPr>
        <w:t>3</w:t>
      </w:r>
      <w:r>
        <w:rPr>
          <w:rFonts w:hint="eastAsia"/>
          <w:color w:val="000000" w:themeColor="text1"/>
          <w:lang w:val="es-ES"/>
        </w:rPr>
        <w:t>所示，</w:t>
      </w:r>
      <w:r>
        <w:rPr>
          <w:rFonts w:hint="eastAsia"/>
          <w:color w:val="000000" w:themeColor="text1"/>
          <w:lang w:val="es-ES"/>
        </w:rPr>
        <w:t>Cache</w:t>
      </w:r>
      <w:r>
        <w:rPr>
          <w:rFonts w:hint="eastAsia"/>
          <w:color w:val="000000" w:themeColor="text1"/>
          <w:lang w:val="es-ES"/>
        </w:rPr>
        <w:t>—主存层次之间的信息调度由辅助硬件完成，主存</w:t>
      </w:r>
      <w:proofErr w:type="gramStart"/>
      <w:r>
        <w:rPr>
          <w:rFonts w:hint="eastAsia"/>
          <w:color w:val="000000" w:themeColor="text1"/>
          <w:lang w:val="es-ES"/>
        </w:rPr>
        <w:t>—辅存</w:t>
      </w:r>
      <w:proofErr w:type="gramEnd"/>
      <w:r>
        <w:rPr>
          <w:rFonts w:hint="eastAsia"/>
          <w:color w:val="000000" w:themeColor="text1"/>
          <w:lang w:val="es-ES"/>
        </w:rPr>
        <w:t>层次之间的信息调度由辅助硬件和操作系统来完成，该结构发挥了整个存储系统的最大效能，具有最佳的性价比。存储系统的工作原理是：</w:t>
      </w:r>
      <w:r>
        <w:rPr>
          <w:rFonts w:hint="eastAsia"/>
          <w:color w:val="000000" w:themeColor="text1"/>
          <w:lang w:val="es-ES"/>
        </w:rPr>
        <w:t>CPU</w:t>
      </w:r>
      <w:r>
        <w:rPr>
          <w:rFonts w:hint="eastAsia"/>
          <w:color w:val="000000" w:themeColor="text1"/>
          <w:lang w:val="es-ES"/>
        </w:rPr>
        <w:t>首先访问</w:t>
      </w:r>
      <w:r>
        <w:rPr>
          <w:rFonts w:hint="eastAsia"/>
          <w:color w:val="000000" w:themeColor="text1"/>
          <w:lang w:val="es-ES"/>
        </w:rPr>
        <w:t>Cache</w:t>
      </w:r>
      <w:r>
        <w:rPr>
          <w:rFonts w:hint="eastAsia"/>
          <w:color w:val="000000" w:themeColor="text1"/>
          <w:lang w:val="es-ES"/>
        </w:rPr>
        <w:t>，如果</w:t>
      </w:r>
      <w:r>
        <w:rPr>
          <w:rFonts w:hint="eastAsia"/>
          <w:color w:val="000000" w:themeColor="text1"/>
          <w:lang w:val="es-ES"/>
        </w:rPr>
        <w:t>Cache</w:t>
      </w:r>
      <w:r>
        <w:rPr>
          <w:rFonts w:hint="eastAsia"/>
          <w:color w:val="000000" w:themeColor="text1"/>
          <w:lang w:val="es-ES"/>
        </w:rPr>
        <w:t>中没有所需要的内容，则存储系统通过辅助硬件到主存中去查找；如果主存没有</w:t>
      </w:r>
      <w:r>
        <w:rPr>
          <w:rFonts w:hint="eastAsia"/>
          <w:color w:val="000000" w:themeColor="text1"/>
          <w:lang w:val="es-ES"/>
        </w:rPr>
        <w:t>CPU</w:t>
      </w:r>
      <w:r>
        <w:rPr>
          <w:rFonts w:hint="eastAsia"/>
          <w:color w:val="000000" w:themeColor="text1"/>
          <w:lang w:val="es-ES"/>
        </w:rPr>
        <w:t>要访问的内容，则存储系统通过辅助硬件或软件</w:t>
      </w:r>
      <w:proofErr w:type="gramStart"/>
      <w:r>
        <w:rPr>
          <w:rFonts w:hint="eastAsia"/>
          <w:color w:val="000000" w:themeColor="text1"/>
          <w:lang w:val="es-ES"/>
        </w:rPr>
        <w:t>到辅存</w:t>
      </w:r>
      <w:proofErr w:type="gramEnd"/>
      <w:r>
        <w:rPr>
          <w:rFonts w:hint="eastAsia"/>
          <w:color w:val="000000" w:themeColor="text1"/>
          <w:lang w:val="es-ES"/>
        </w:rPr>
        <w:t>中去查找；然后，把找到的数据逐级调入相应的存储器中。</w:t>
      </w:r>
    </w:p>
    <w:tbl>
      <w:tblPr>
        <w:tblpPr w:leftFromText="180" w:rightFromText="180" w:vertAnchor="text" w:horzAnchor="margin" w:tblpY="35"/>
        <w:tblW w:w="0" w:type="auto"/>
        <w:tblLook w:val="04A0" w:firstRow="1" w:lastRow="0" w:firstColumn="1" w:lastColumn="0" w:noHBand="0" w:noVBand="1"/>
      </w:tblPr>
      <w:tblGrid>
        <w:gridCol w:w="8165"/>
      </w:tblGrid>
      <w:tr w:rsidR="000B14C2" w14:paraId="20E84B43" w14:textId="77777777">
        <w:trPr>
          <w:cantSplit/>
        </w:trPr>
        <w:tc>
          <w:tcPr>
            <w:tcW w:w="8165" w:type="dxa"/>
          </w:tcPr>
          <w:p w14:paraId="5500F5F3" w14:textId="77777777" w:rsidR="000B14C2" w:rsidRDefault="00491828">
            <w:pPr>
              <w:ind w:firstLineChars="0" w:firstLine="0"/>
              <w:jc w:val="center"/>
              <w:rPr>
                <w:color w:val="000000" w:themeColor="text1"/>
              </w:rPr>
            </w:pPr>
            <w:r>
              <w:rPr>
                <w:noProof/>
                <w:color w:val="000000" w:themeColor="text1"/>
              </w:rPr>
              <w:drawing>
                <wp:inline distT="0" distB="0" distL="0" distR="0" wp14:anchorId="5A7A2D2E" wp14:editId="1C24190D">
                  <wp:extent cx="2061210" cy="1476375"/>
                  <wp:effectExtent l="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349"/>
                          <a:stretch>
                            <a:fillRect/>
                          </a:stretch>
                        </pic:blipFill>
                        <pic:spPr>
                          <a:xfrm>
                            <a:off x="0" y="0"/>
                            <a:ext cx="2096596" cy="1501617"/>
                          </a:xfrm>
                          <a:prstGeom prst="rect">
                            <a:avLst/>
                          </a:prstGeom>
                        </pic:spPr>
                      </pic:pic>
                    </a:graphicData>
                  </a:graphic>
                </wp:inline>
              </w:drawing>
            </w:r>
          </w:p>
        </w:tc>
      </w:tr>
      <w:tr w:rsidR="000B14C2" w14:paraId="2129E277" w14:textId="77777777">
        <w:trPr>
          <w:cantSplit/>
        </w:trPr>
        <w:tc>
          <w:tcPr>
            <w:tcW w:w="8165" w:type="dxa"/>
          </w:tcPr>
          <w:p w14:paraId="0A9C16F8" w14:textId="77777777" w:rsidR="000B14C2" w:rsidRDefault="00491828" w:rsidP="00491828">
            <w:pPr>
              <w:pStyle w:val="7"/>
            </w:pPr>
            <w:r>
              <w:rPr>
                <w:rFonts w:hint="eastAsia"/>
              </w:rPr>
              <w:t>图</w:t>
            </w:r>
            <w:r>
              <w:t>9</w:t>
            </w:r>
            <w:r>
              <w:rPr>
                <w:rFonts w:hint="eastAsia"/>
              </w:rPr>
              <w:t>-</w:t>
            </w:r>
            <w:r>
              <w:t>3</w:t>
            </w:r>
            <w:r>
              <w:rPr>
                <w:rFonts w:hint="eastAsia"/>
              </w:rPr>
              <w:t xml:space="preserve">  </w:t>
            </w:r>
            <w:r>
              <w:rPr>
                <w:rFonts w:hint="eastAsia"/>
              </w:rPr>
              <w:t>存储系统层次结构</w:t>
            </w:r>
          </w:p>
        </w:tc>
      </w:tr>
    </w:tbl>
    <w:p w14:paraId="5EE1B5D0" w14:textId="77777777" w:rsidR="000B14C2" w:rsidRDefault="00491828">
      <w:pPr>
        <w:pStyle w:val="3"/>
      </w:pPr>
      <w:bookmarkStart w:id="955" w:name="_Toc175863586"/>
      <w:r>
        <w:lastRenderedPageBreak/>
        <w:t xml:space="preserve">9.1.4  </w:t>
      </w:r>
      <w:r>
        <w:rPr>
          <w:rFonts w:hint="eastAsia"/>
        </w:rPr>
        <w:t>主存储器的基本原理</w:t>
      </w:r>
      <w:bookmarkEnd w:id="955"/>
    </w:p>
    <w:tbl>
      <w:tblPr>
        <w:tblpPr w:leftFromText="180" w:rightFromText="180" w:vertAnchor="text" w:horzAnchor="margin" w:tblpY="2368"/>
        <w:tblW w:w="0" w:type="auto"/>
        <w:tblCellMar>
          <w:top w:w="108" w:type="dxa"/>
        </w:tblCellMar>
        <w:tblLook w:val="04A0" w:firstRow="1" w:lastRow="0" w:firstColumn="1" w:lastColumn="0" w:noHBand="0" w:noVBand="1"/>
      </w:tblPr>
      <w:tblGrid>
        <w:gridCol w:w="8165"/>
      </w:tblGrid>
      <w:tr w:rsidR="000B14C2" w14:paraId="57E5B4D7" w14:textId="77777777">
        <w:trPr>
          <w:cantSplit/>
        </w:trPr>
        <w:tc>
          <w:tcPr>
            <w:tcW w:w="8165" w:type="dxa"/>
          </w:tcPr>
          <w:p w14:paraId="1408CA73" w14:textId="77777777" w:rsidR="000B14C2" w:rsidRDefault="00491828">
            <w:pPr>
              <w:ind w:firstLineChars="0" w:firstLine="0"/>
              <w:jc w:val="center"/>
              <w:rPr>
                <w:color w:val="000000" w:themeColor="text1"/>
              </w:rPr>
            </w:pPr>
            <w:r>
              <w:rPr>
                <w:noProof/>
                <w:color w:val="000000" w:themeColor="text1"/>
              </w:rPr>
              <w:drawing>
                <wp:inline distT="0" distB="0" distL="0" distR="0" wp14:anchorId="2FE1CB4F" wp14:editId="04416966">
                  <wp:extent cx="2014855" cy="1849755"/>
                  <wp:effectExtent l="0" t="0" r="4445" b="0"/>
                  <wp:docPr id="598" name="图片 598" descr="F:\00 QQHistory\52738066\Image\C2C\Image1\E24E2E96C94020D2BC1E2C4436105F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descr="F:\00 QQHistory\52738066\Image\C2C\Image1\E24E2E96C94020D2BC1E2C4436105F7D.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2100670" cy="1928793"/>
                          </a:xfrm>
                          <a:prstGeom prst="rect">
                            <a:avLst/>
                          </a:prstGeom>
                          <a:noFill/>
                          <a:ln>
                            <a:noFill/>
                          </a:ln>
                        </pic:spPr>
                      </pic:pic>
                    </a:graphicData>
                  </a:graphic>
                </wp:inline>
              </w:drawing>
            </w:r>
          </w:p>
          <w:p w14:paraId="304B681C" w14:textId="77777777" w:rsidR="000B14C2" w:rsidRDefault="00491828" w:rsidP="00491828">
            <w:pPr>
              <w:pStyle w:val="7"/>
            </w:pPr>
            <w:r>
              <w:rPr>
                <w:rFonts w:hint="eastAsia"/>
              </w:rPr>
              <w:t>图</w:t>
            </w:r>
            <w:r>
              <w:t>9</w:t>
            </w:r>
            <w:r>
              <w:rPr>
                <w:rFonts w:hint="eastAsia"/>
              </w:rPr>
              <w:t>-</w:t>
            </w:r>
            <w:r>
              <w:t>4</w:t>
            </w:r>
            <w:r>
              <w:rPr>
                <w:rFonts w:hint="eastAsia"/>
              </w:rPr>
              <w:t xml:space="preserve">  C</w:t>
            </w:r>
            <w:r>
              <w:t>PU</w:t>
            </w:r>
            <w:r>
              <w:rPr>
                <w:rFonts w:hint="eastAsia"/>
              </w:rPr>
              <w:t>和主存的关系图</w:t>
            </w:r>
          </w:p>
        </w:tc>
      </w:tr>
    </w:tbl>
    <w:p w14:paraId="22577E90" w14:textId="77777777" w:rsidR="000B14C2" w:rsidRDefault="00491828">
      <w:pPr>
        <w:ind w:firstLine="420"/>
        <w:rPr>
          <w:color w:val="000000" w:themeColor="text1"/>
        </w:rPr>
      </w:pPr>
      <w:r>
        <w:rPr>
          <w:rFonts w:hint="eastAsia"/>
          <w:color w:val="000000" w:themeColor="text1"/>
        </w:rPr>
        <w:t>主存储器是整个存储系统的核心，它用来存放计算机运行期间所需要的程序和数据，</w:t>
      </w:r>
      <w:r>
        <w:rPr>
          <w:rFonts w:hint="eastAsia"/>
          <w:color w:val="000000" w:themeColor="text1"/>
        </w:rPr>
        <w:t>CPU</w:t>
      </w:r>
      <w:r>
        <w:rPr>
          <w:rFonts w:hint="eastAsia"/>
          <w:color w:val="000000" w:themeColor="text1"/>
        </w:rPr>
        <w:t>可直接随机地对它进行访问。</w:t>
      </w:r>
    </w:p>
    <w:p w14:paraId="119F27B7" w14:textId="77777777" w:rsidR="000B14C2" w:rsidRDefault="00491828">
      <w:pPr>
        <w:ind w:firstLine="420"/>
        <w:rPr>
          <w:color w:val="000000" w:themeColor="text1"/>
        </w:rPr>
      </w:pPr>
      <w:r>
        <w:rPr>
          <w:rFonts w:hint="eastAsia"/>
          <w:color w:val="000000" w:themeColor="text1"/>
        </w:rPr>
        <w:t>主存储器可以由多种类型的半导体器件组成，</w:t>
      </w:r>
      <w:r>
        <w:rPr>
          <w:rFonts w:hint="eastAsia"/>
          <w:color w:val="000000" w:themeColor="text1"/>
        </w:rPr>
        <w:t>CPU</w:t>
      </w:r>
      <w:r>
        <w:rPr>
          <w:rFonts w:hint="eastAsia"/>
          <w:color w:val="000000" w:themeColor="text1"/>
        </w:rPr>
        <w:t>对组成主存的这些半导体器件的访存过程是类似的。如图</w:t>
      </w:r>
      <w:r>
        <w:rPr>
          <w:color w:val="000000" w:themeColor="text1"/>
        </w:rPr>
        <w:t>9</w:t>
      </w:r>
      <w:r>
        <w:rPr>
          <w:rFonts w:hint="eastAsia"/>
          <w:color w:val="000000" w:themeColor="text1"/>
        </w:rPr>
        <w:t>-</w:t>
      </w:r>
      <w:r>
        <w:rPr>
          <w:color w:val="000000" w:themeColor="text1"/>
        </w:rPr>
        <w:t>4</w:t>
      </w:r>
      <w:r>
        <w:rPr>
          <w:rFonts w:hint="eastAsia"/>
          <w:color w:val="000000" w:themeColor="text1"/>
        </w:rPr>
        <w:t>所示，</w:t>
      </w:r>
      <w:r>
        <w:rPr>
          <w:rFonts w:hint="eastAsia"/>
          <w:color w:val="000000" w:themeColor="text1"/>
        </w:rPr>
        <w:t>CPU</w:t>
      </w:r>
      <w:r>
        <w:rPr>
          <w:rFonts w:hint="eastAsia"/>
          <w:color w:val="000000" w:themeColor="text1"/>
        </w:rPr>
        <w:t>与存储器通过总线连接，</w:t>
      </w:r>
      <w:r>
        <w:rPr>
          <w:rFonts w:hint="eastAsia"/>
          <w:color w:val="000000" w:themeColor="text1"/>
        </w:rPr>
        <w:t>A</w:t>
      </w:r>
      <w:r>
        <w:rPr>
          <w:color w:val="000000" w:themeColor="text1"/>
        </w:rPr>
        <w:t>R</w:t>
      </w:r>
      <w:r>
        <w:rPr>
          <w:rFonts w:hint="eastAsia"/>
          <w:color w:val="000000" w:themeColor="text1"/>
        </w:rPr>
        <w:t>是地址寄存器，</w:t>
      </w:r>
      <w:r>
        <w:rPr>
          <w:rFonts w:hint="eastAsia"/>
          <w:color w:val="000000" w:themeColor="text1"/>
        </w:rPr>
        <w:t>D</w:t>
      </w:r>
      <w:r>
        <w:rPr>
          <w:color w:val="000000" w:themeColor="text1"/>
        </w:rPr>
        <w:t>R</w:t>
      </w:r>
      <w:r>
        <w:rPr>
          <w:rFonts w:hint="eastAsia"/>
          <w:color w:val="000000" w:themeColor="text1"/>
        </w:rPr>
        <w:t>是数据寄存器。在“读”存储器时，</w:t>
      </w:r>
      <w:r>
        <w:rPr>
          <w:rFonts w:hint="eastAsia"/>
          <w:color w:val="000000" w:themeColor="text1"/>
        </w:rPr>
        <w:t>CPU</w:t>
      </w:r>
      <w:r>
        <w:rPr>
          <w:rFonts w:hint="eastAsia"/>
          <w:color w:val="000000" w:themeColor="text1"/>
        </w:rPr>
        <w:t>通过地址总线（</w:t>
      </w:r>
      <w:r>
        <w:rPr>
          <w:rFonts w:hint="eastAsia"/>
          <w:color w:val="000000" w:themeColor="text1"/>
        </w:rPr>
        <w:t>A</w:t>
      </w:r>
      <w:r>
        <w:rPr>
          <w:color w:val="000000" w:themeColor="text1"/>
        </w:rPr>
        <w:t>B</w:t>
      </w:r>
      <w:r>
        <w:rPr>
          <w:rFonts w:hint="eastAsia"/>
          <w:color w:val="000000" w:themeColor="text1"/>
        </w:rPr>
        <w:t>）和控制总线（</w:t>
      </w:r>
      <w:r>
        <w:rPr>
          <w:rFonts w:hint="eastAsia"/>
          <w:color w:val="000000" w:themeColor="text1"/>
        </w:rPr>
        <w:t>C</w:t>
      </w:r>
      <w:r>
        <w:rPr>
          <w:color w:val="000000" w:themeColor="text1"/>
        </w:rPr>
        <w:t>B</w:t>
      </w:r>
      <w:r>
        <w:rPr>
          <w:rFonts w:hint="eastAsia"/>
          <w:color w:val="000000" w:themeColor="text1"/>
        </w:rPr>
        <w:t>）分别给出所需字的存储器地址和访存“读”控制信号，然后等待存储器将读出的字送到数据总线（</w:t>
      </w:r>
      <w:r>
        <w:rPr>
          <w:color w:val="000000" w:themeColor="text1"/>
        </w:rPr>
        <w:t>DB</w:t>
      </w:r>
      <w:r>
        <w:rPr>
          <w:rFonts w:hint="eastAsia"/>
          <w:color w:val="000000" w:themeColor="text1"/>
        </w:rPr>
        <w:t>）上，并通知</w:t>
      </w:r>
      <w:r>
        <w:rPr>
          <w:rFonts w:hint="eastAsia"/>
          <w:color w:val="000000" w:themeColor="text1"/>
        </w:rPr>
        <w:t>CPU</w:t>
      </w:r>
      <w:r>
        <w:rPr>
          <w:rFonts w:hint="eastAsia"/>
          <w:color w:val="000000" w:themeColor="text1"/>
        </w:rPr>
        <w:t>“读”操作完成，</w:t>
      </w:r>
      <w:r>
        <w:rPr>
          <w:rFonts w:hint="eastAsia"/>
          <w:color w:val="000000" w:themeColor="text1"/>
        </w:rPr>
        <w:t xml:space="preserve">CPU </w:t>
      </w:r>
      <w:r>
        <w:rPr>
          <w:rFonts w:hint="eastAsia"/>
          <w:color w:val="000000" w:themeColor="text1"/>
        </w:rPr>
        <w:t>从数据总线上读取这个字，结束“读”存储器的工作；在“写”存储器时，</w:t>
      </w:r>
      <w:r>
        <w:rPr>
          <w:rFonts w:hint="eastAsia"/>
          <w:color w:val="000000" w:themeColor="text1"/>
        </w:rPr>
        <w:t>CPU</w:t>
      </w:r>
      <w:r>
        <w:rPr>
          <w:rFonts w:hint="eastAsia"/>
          <w:color w:val="000000" w:themeColor="text1"/>
        </w:rPr>
        <w:t>通过地址总线和数据总线分别给出欲写字的存储器地址和字的内容，</w:t>
      </w:r>
      <w:r>
        <w:rPr>
          <w:rFonts w:hint="eastAsia"/>
          <w:color w:val="000000" w:themeColor="text1"/>
        </w:rPr>
        <w:t>CPU</w:t>
      </w:r>
      <w:r>
        <w:rPr>
          <w:rFonts w:hint="eastAsia"/>
          <w:color w:val="000000" w:themeColor="text1"/>
        </w:rPr>
        <w:t>还通过控制总线给出访存“写”控制信号，然后等待，存储器将数据总线上送来的字写入指定地址的存储单元，并通知</w:t>
      </w:r>
      <w:r>
        <w:rPr>
          <w:rFonts w:hint="eastAsia"/>
          <w:color w:val="000000" w:themeColor="text1"/>
        </w:rPr>
        <w:t>CPU</w:t>
      </w:r>
      <w:r>
        <w:rPr>
          <w:rFonts w:hint="eastAsia"/>
          <w:color w:val="000000" w:themeColor="text1"/>
        </w:rPr>
        <w:t>“写”操作完成，</w:t>
      </w:r>
      <w:r>
        <w:rPr>
          <w:rFonts w:hint="eastAsia"/>
          <w:color w:val="000000" w:themeColor="text1"/>
        </w:rPr>
        <w:t>CPU</w:t>
      </w:r>
      <w:r>
        <w:rPr>
          <w:rFonts w:hint="eastAsia"/>
          <w:color w:val="000000" w:themeColor="text1"/>
        </w:rPr>
        <w:t>结束“写”存储器的工作。</w:t>
      </w:r>
    </w:p>
    <w:p w14:paraId="21C3634F" w14:textId="77777777" w:rsidR="000B14C2" w:rsidRDefault="00491828">
      <w:pPr>
        <w:ind w:firstLine="420"/>
        <w:rPr>
          <w:color w:val="000000" w:themeColor="text1"/>
        </w:rPr>
      </w:pPr>
      <w:r>
        <w:rPr>
          <w:rFonts w:hint="eastAsia"/>
          <w:color w:val="000000" w:themeColor="text1"/>
        </w:rPr>
        <w:t>计算机中的任何操作都是按照时间节拍有序进行的，由于各器件的操作都存在延时，为保证读</w:t>
      </w:r>
      <w:r>
        <w:rPr>
          <w:rFonts w:hint="eastAsia"/>
          <w:color w:val="000000" w:themeColor="text1"/>
        </w:rPr>
        <w:t>/</w:t>
      </w:r>
      <w:r>
        <w:rPr>
          <w:rFonts w:hint="eastAsia"/>
          <w:color w:val="000000" w:themeColor="text1"/>
        </w:rPr>
        <w:t>写的可靠性，应当在存储器的地址输入端和数据</w:t>
      </w:r>
      <w:proofErr w:type="gramStart"/>
      <w:r>
        <w:rPr>
          <w:rFonts w:hint="eastAsia"/>
          <w:color w:val="000000" w:themeColor="text1"/>
        </w:rPr>
        <w:t>端分别</w:t>
      </w:r>
      <w:proofErr w:type="gramEnd"/>
      <w:r>
        <w:rPr>
          <w:rFonts w:hint="eastAsia"/>
          <w:color w:val="000000" w:themeColor="text1"/>
        </w:rPr>
        <w:t>安排一个寄存器，用来存放地址信号和数据信号，这两个寄存器分别称为存储器地址寄存器（</w:t>
      </w:r>
      <w:r>
        <w:rPr>
          <w:rFonts w:hint="eastAsia"/>
          <w:color w:val="000000" w:themeColor="text1"/>
        </w:rPr>
        <w:t>M</w:t>
      </w:r>
      <w:r>
        <w:rPr>
          <w:color w:val="000000" w:themeColor="text1"/>
        </w:rPr>
        <w:t>AR</w:t>
      </w:r>
      <w:r>
        <w:rPr>
          <w:rFonts w:hint="eastAsia"/>
          <w:color w:val="000000" w:themeColor="text1"/>
        </w:rPr>
        <w:t>）和存储器数据寄存器（</w:t>
      </w:r>
      <w:r>
        <w:rPr>
          <w:rFonts w:hint="eastAsia"/>
          <w:color w:val="000000" w:themeColor="text1"/>
        </w:rPr>
        <w:t>M</w:t>
      </w:r>
      <w:r>
        <w:rPr>
          <w:color w:val="000000" w:themeColor="text1"/>
        </w:rPr>
        <w:t>DR</w:t>
      </w:r>
      <w:r>
        <w:rPr>
          <w:rFonts w:hint="eastAsia"/>
          <w:color w:val="000000" w:themeColor="text1"/>
        </w:rPr>
        <w:t>），图</w:t>
      </w:r>
      <w:r>
        <w:rPr>
          <w:color w:val="000000" w:themeColor="text1"/>
        </w:rPr>
        <w:t>9-5</w:t>
      </w:r>
      <w:r>
        <w:rPr>
          <w:rFonts w:hint="eastAsia"/>
          <w:color w:val="000000" w:themeColor="text1"/>
        </w:rPr>
        <w:t>所示为随机读写存储器的示意图。</w:t>
      </w:r>
    </w:p>
    <w:tbl>
      <w:tblPr>
        <w:tblpPr w:leftFromText="180" w:rightFromText="180" w:vertAnchor="text" w:horzAnchor="margin" w:tblpY="39"/>
        <w:tblW w:w="0" w:type="auto"/>
        <w:tblCellMar>
          <w:top w:w="108" w:type="dxa"/>
        </w:tblCellMar>
        <w:tblLook w:val="04A0" w:firstRow="1" w:lastRow="0" w:firstColumn="1" w:lastColumn="0" w:noHBand="0" w:noVBand="1"/>
      </w:tblPr>
      <w:tblGrid>
        <w:gridCol w:w="8165"/>
      </w:tblGrid>
      <w:tr w:rsidR="000B14C2" w14:paraId="055DEC4A" w14:textId="77777777">
        <w:trPr>
          <w:cantSplit/>
        </w:trPr>
        <w:tc>
          <w:tcPr>
            <w:tcW w:w="8165" w:type="dxa"/>
          </w:tcPr>
          <w:p w14:paraId="5FC5A0A5" w14:textId="77777777" w:rsidR="000B14C2" w:rsidRDefault="00491828">
            <w:pPr>
              <w:ind w:firstLineChars="0" w:firstLine="0"/>
              <w:jc w:val="center"/>
              <w:rPr>
                <w:color w:val="000000" w:themeColor="text1"/>
              </w:rPr>
            </w:pPr>
            <w:r>
              <w:rPr>
                <w:noProof/>
                <w:color w:val="000000" w:themeColor="text1"/>
              </w:rPr>
              <w:drawing>
                <wp:inline distT="0" distB="0" distL="0" distR="0" wp14:anchorId="5C751D68" wp14:editId="13F61732">
                  <wp:extent cx="2256790" cy="1975485"/>
                  <wp:effectExtent l="0" t="0" r="0" b="5715"/>
                  <wp:docPr id="601" name="图片 601" descr="F:\00 QQHistory\52738066\Image\C2C\Image1\6E1B4D221B7B0CD36682D4AED2F823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descr="F:\00 QQHistory\52738066\Image\C2C\Image1\6E1B4D221B7B0CD36682D4AED2F823A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2287121" cy="2001997"/>
                          </a:xfrm>
                          <a:prstGeom prst="rect">
                            <a:avLst/>
                          </a:prstGeom>
                          <a:noFill/>
                          <a:ln>
                            <a:noFill/>
                          </a:ln>
                        </pic:spPr>
                      </pic:pic>
                    </a:graphicData>
                  </a:graphic>
                </wp:inline>
              </w:drawing>
            </w:r>
          </w:p>
          <w:p w14:paraId="3BB0B6B4" w14:textId="77777777" w:rsidR="000B14C2" w:rsidRDefault="00491828" w:rsidP="00491828">
            <w:pPr>
              <w:pStyle w:val="7"/>
            </w:pPr>
            <w:r>
              <w:rPr>
                <w:rFonts w:hint="eastAsia"/>
              </w:rPr>
              <w:t>图</w:t>
            </w:r>
            <w:r>
              <w:t>9</w:t>
            </w:r>
            <w:r>
              <w:rPr>
                <w:rFonts w:hint="eastAsia"/>
              </w:rPr>
              <w:t>-</w:t>
            </w:r>
            <w:r>
              <w:t xml:space="preserve">5  </w:t>
            </w:r>
            <w:r>
              <w:rPr>
                <w:rFonts w:hint="eastAsia"/>
              </w:rPr>
              <w:t>随机读写存储器的示意图</w:t>
            </w:r>
          </w:p>
        </w:tc>
      </w:tr>
    </w:tbl>
    <w:p w14:paraId="7F3E7EA3" w14:textId="77777777" w:rsidR="000B14C2" w:rsidRDefault="00491828">
      <w:pPr>
        <w:pStyle w:val="2"/>
      </w:pPr>
      <w:bookmarkStart w:id="956" w:name="_Toc175863587"/>
      <w:r>
        <w:lastRenderedPageBreak/>
        <w:t>9</w:t>
      </w:r>
      <w:r>
        <w:rPr>
          <w:rFonts w:hint="eastAsia"/>
        </w:rPr>
        <w:t xml:space="preserve">.2 </w:t>
      </w:r>
      <w:r>
        <w:t xml:space="preserve"> RAM</w:t>
      </w:r>
      <w:r>
        <w:rPr>
          <w:rFonts w:hint="eastAsia"/>
        </w:rPr>
        <w:t>的存储单元</w:t>
      </w:r>
      <w:bookmarkEnd w:id="956"/>
    </w:p>
    <w:p w14:paraId="1B8D366B" w14:textId="77777777" w:rsidR="000B14C2" w:rsidRDefault="00491828">
      <w:pPr>
        <w:ind w:firstLine="420"/>
        <w:rPr>
          <w:color w:val="000000" w:themeColor="text1"/>
        </w:rPr>
      </w:pPr>
      <w:r>
        <w:rPr>
          <w:rFonts w:hint="eastAsia"/>
          <w:color w:val="000000" w:themeColor="text1"/>
        </w:rPr>
        <w:t>随机读写存储器</w:t>
      </w:r>
      <w:r>
        <w:rPr>
          <w:rFonts w:hint="eastAsia"/>
          <w:color w:val="000000" w:themeColor="text1"/>
          <w:lang w:val="es-ES"/>
        </w:rPr>
        <w:t>RAM</w:t>
      </w:r>
      <w:r>
        <w:rPr>
          <w:rFonts w:hint="eastAsia"/>
          <w:color w:val="000000" w:themeColor="text1"/>
        </w:rPr>
        <w:t>可以随时从任何一个指定地址的存储单元中读取数据</w:t>
      </w:r>
      <w:r>
        <w:rPr>
          <w:rFonts w:hint="eastAsia"/>
          <w:color w:val="000000" w:themeColor="text1"/>
          <w:lang w:val="es-ES"/>
        </w:rPr>
        <w:t>，</w:t>
      </w:r>
      <w:r>
        <w:rPr>
          <w:rFonts w:hint="eastAsia"/>
          <w:color w:val="000000" w:themeColor="text1"/>
        </w:rPr>
        <w:t>也可以随时将数据写到任何一个指定地址的存储单元中。</w:t>
      </w:r>
      <w:r>
        <w:rPr>
          <w:rFonts w:hint="eastAsia"/>
          <w:color w:val="000000" w:themeColor="text1"/>
        </w:rPr>
        <w:t>RAM</w:t>
      </w:r>
      <w:r>
        <w:rPr>
          <w:rFonts w:hint="eastAsia"/>
          <w:color w:val="000000" w:themeColor="text1"/>
        </w:rPr>
        <w:t>掉电后将丢失数据，即一旦断开电源，</w:t>
      </w:r>
      <w:r>
        <w:rPr>
          <w:rFonts w:hint="eastAsia"/>
          <w:color w:val="000000" w:themeColor="text1"/>
        </w:rPr>
        <w:t>RAM</w:t>
      </w:r>
      <w:r>
        <w:rPr>
          <w:rFonts w:hint="eastAsia"/>
          <w:color w:val="000000" w:themeColor="text1"/>
        </w:rPr>
        <w:t>中所存储的信息就会随之丢失。</w:t>
      </w:r>
    </w:p>
    <w:p w14:paraId="136D5C73" w14:textId="77777777" w:rsidR="000B14C2" w:rsidRDefault="00491828">
      <w:pPr>
        <w:pStyle w:val="3"/>
        <w:rPr>
          <w:lang w:val="en-US"/>
        </w:rPr>
      </w:pPr>
      <w:bookmarkStart w:id="957" w:name="_Toc175863588"/>
      <w:r>
        <w:t xml:space="preserve">9.2.1  </w:t>
      </w:r>
      <w:r>
        <w:rPr>
          <w:rFonts w:hint="eastAsia"/>
        </w:rPr>
        <w:t>R</w:t>
      </w:r>
      <w:r>
        <w:t>AM</w:t>
      </w:r>
      <w:r>
        <w:rPr>
          <w:rFonts w:hint="eastAsia"/>
        </w:rPr>
        <w:t>的整体结构</w:t>
      </w:r>
      <w:bookmarkEnd w:id="957"/>
    </w:p>
    <w:p w14:paraId="65805661" w14:textId="77777777" w:rsidR="000B14C2" w:rsidRDefault="00491828">
      <w:pPr>
        <w:ind w:firstLine="420"/>
        <w:rPr>
          <w:color w:val="000000" w:themeColor="text1"/>
        </w:rPr>
      </w:pPr>
      <w:r>
        <w:rPr>
          <w:rFonts w:hint="eastAsia"/>
          <w:color w:val="000000" w:themeColor="text1"/>
        </w:rPr>
        <w:t>R</w:t>
      </w:r>
      <w:r>
        <w:rPr>
          <w:color w:val="000000" w:themeColor="text1"/>
        </w:rPr>
        <w:t>AM</w:t>
      </w:r>
      <w:r>
        <w:rPr>
          <w:rFonts w:hint="eastAsia"/>
          <w:color w:val="000000" w:themeColor="text1"/>
        </w:rPr>
        <w:t>的整体结构如图</w:t>
      </w:r>
      <w:r>
        <w:rPr>
          <w:color w:val="000000" w:themeColor="text1"/>
        </w:rPr>
        <w:t>9</w:t>
      </w:r>
      <w:r>
        <w:rPr>
          <w:rFonts w:hint="eastAsia"/>
          <w:color w:val="000000" w:themeColor="text1"/>
        </w:rPr>
        <w:t>-</w:t>
      </w:r>
      <w:r>
        <w:rPr>
          <w:color w:val="000000" w:themeColor="text1"/>
        </w:rPr>
        <w:t>6</w:t>
      </w:r>
      <w:r>
        <w:rPr>
          <w:rFonts w:hint="eastAsia"/>
          <w:color w:val="000000" w:themeColor="text1"/>
        </w:rPr>
        <w:t>所示。</w:t>
      </w:r>
    </w:p>
    <w:tbl>
      <w:tblPr>
        <w:tblpPr w:leftFromText="180" w:rightFromText="180" w:vertAnchor="text" w:horzAnchor="margin" w:tblpY="8"/>
        <w:tblW w:w="0" w:type="auto"/>
        <w:tblCellMar>
          <w:top w:w="108" w:type="dxa"/>
        </w:tblCellMar>
        <w:tblLook w:val="04A0" w:firstRow="1" w:lastRow="0" w:firstColumn="1" w:lastColumn="0" w:noHBand="0" w:noVBand="1"/>
      </w:tblPr>
      <w:tblGrid>
        <w:gridCol w:w="8165"/>
      </w:tblGrid>
      <w:tr w:rsidR="000B14C2" w14:paraId="052C6EB2" w14:textId="77777777">
        <w:trPr>
          <w:cantSplit/>
        </w:trPr>
        <w:tc>
          <w:tcPr>
            <w:tcW w:w="8165" w:type="dxa"/>
          </w:tcPr>
          <w:p w14:paraId="077EC6B2" w14:textId="77777777" w:rsidR="000B14C2" w:rsidRDefault="00491828">
            <w:pPr>
              <w:ind w:firstLineChars="0" w:firstLine="0"/>
              <w:jc w:val="center"/>
              <w:rPr>
                <w:color w:val="000000" w:themeColor="text1"/>
              </w:rPr>
            </w:pPr>
            <w:r>
              <w:rPr>
                <w:noProof/>
              </w:rPr>
              <w:drawing>
                <wp:inline distT="0" distB="0" distL="0" distR="0" wp14:anchorId="62E488AB" wp14:editId="745BE81A">
                  <wp:extent cx="2791460" cy="1149985"/>
                  <wp:effectExtent l="0" t="0" r="889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352"/>
                          <a:stretch>
                            <a:fillRect/>
                          </a:stretch>
                        </pic:blipFill>
                        <pic:spPr>
                          <a:xfrm>
                            <a:off x="0" y="0"/>
                            <a:ext cx="2852977" cy="1175576"/>
                          </a:xfrm>
                          <a:prstGeom prst="rect">
                            <a:avLst/>
                          </a:prstGeom>
                        </pic:spPr>
                      </pic:pic>
                    </a:graphicData>
                  </a:graphic>
                </wp:inline>
              </w:drawing>
            </w:r>
          </w:p>
          <w:p w14:paraId="25994D05" w14:textId="77777777" w:rsidR="000B14C2" w:rsidRDefault="00491828" w:rsidP="00491828">
            <w:pPr>
              <w:pStyle w:val="7"/>
            </w:pPr>
            <w:r>
              <w:rPr>
                <w:rFonts w:hint="eastAsia"/>
              </w:rPr>
              <w:t>图</w:t>
            </w:r>
            <w:r>
              <w:t>9</w:t>
            </w:r>
            <w:r>
              <w:rPr>
                <w:rFonts w:hint="eastAsia"/>
              </w:rPr>
              <w:t>-</w:t>
            </w:r>
            <w:r>
              <w:t>6</w:t>
            </w:r>
            <w:r>
              <w:rPr>
                <w:rFonts w:hint="eastAsia"/>
              </w:rPr>
              <w:t xml:space="preserve">  </w:t>
            </w:r>
            <w:r>
              <w:t>RAM</w:t>
            </w:r>
            <w:r>
              <w:rPr>
                <w:rFonts w:hint="eastAsia"/>
              </w:rPr>
              <w:t>内部结构图</w:t>
            </w:r>
          </w:p>
        </w:tc>
      </w:tr>
    </w:tbl>
    <w:p w14:paraId="149F46C8" w14:textId="77777777" w:rsidR="000B14C2" w:rsidRDefault="00491828">
      <w:pPr>
        <w:ind w:firstLine="420"/>
        <w:rPr>
          <w:color w:val="000000" w:themeColor="text1"/>
        </w:rPr>
      </w:pPr>
      <w:r>
        <w:rPr>
          <w:rFonts w:hint="eastAsia"/>
          <w:color w:val="000000" w:themeColor="text1"/>
        </w:rPr>
        <w:t xml:space="preserve">RAM </w:t>
      </w:r>
      <w:r>
        <w:rPr>
          <w:rFonts w:hint="eastAsia"/>
          <w:color w:val="000000" w:themeColor="text1"/>
        </w:rPr>
        <w:t>电路由地址译码器、存储矩阵和读写控制电路三部分组成。存储矩阵由触发器排列而成，每个触发器能存储一位数据（</w:t>
      </w:r>
      <w:r>
        <w:rPr>
          <w:rFonts w:hint="eastAsia"/>
          <w:color w:val="000000" w:themeColor="text1"/>
        </w:rPr>
        <w:t>0/1</w:t>
      </w:r>
      <w:r>
        <w:rPr>
          <w:rFonts w:hint="eastAsia"/>
          <w:color w:val="000000" w:themeColor="text1"/>
        </w:rPr>
        <w:t>）。通常将每一组存储单元编为一个地址，存放一个“字”；每个字的位数等于这组单元的数目。存储器的容量以“字数×位数”表示，如果存储器由</w:t>
      </w:r>
      <w:r>
        <w:rPr>
          <w:rFonts w:hint="eastAsia"/>
          <w:color w:val="000000" w:themeColor="text1"/>
        </w:rPr>
        <w:t>1</w:t>
      </w:r>
      <w:r>
        <w:rPr>
          <w:color w:val="000000" w:themeColor="text1"/>
        </w:rPr>
        <w:t>K</w:t>
      </w:r>
      <w:proofErr w:type="gramStart"/>
      <w:r>
        <w:rPr>
          <w:rFonts w:hint="eastAsia"/>
          <w:color w:val="000000" w:themeColor="text1"/>
        </w:rPr>
        <w:t>个</w:t>
      </w:r>
      <w:proofErr w:type="gramEnd"/>
      <w:r>
        <w:rPr>
          <w:rFonts w:hint="eastAsia"/>
          <w:color w:val="000000" w:themeColor="text1"/>
        </w:rPr>
        <w:t>存储单元，每个存储器单元的位数为</w:t>
      </w:r>
      <w:r>
        <w:rPr>
          <w:rFonts w:hint="eastAsia"/>
          <w:color w:val="000000" w:themeColor="text1"/>
        </w:rPr>
        <w:t>8</w:t>
      </w:r>
      <w:r>
        <w:rPr>
          <w:rFonts w:hint="eastAsia"/>
          <w:color w:val="000000" w:themeColor="text1"/>
        </w:rPr>
        <w:t>，则该存储器的容量为</w:t>
      </w:r>
      <w:r>
        <w:rPr>
          <w:rFonts w:hint="eastAsia"/>
          <w:color w:val="000000" w:themeColor="text1"/>
        </w:rPr>
        <w:t>8</w:t>
      </w:r>
      <w:r>
        <w:rPr>
          <w:color w:val="000000" w:themeColor="text1"/>
        </w:rPr>
        <w:t>K</w:t>
      </w:r>
      <w:r>
        <w:rPr>
          <w:rFonts w:hint="eastAsia"/>
          <w:color w:val="000000" w:themeColor="text1"/>
        </w:rPr>
        <w:t>bit</w:t>
      </w:r>
      <w:r>
        <w:rPr>
          <w:rFonts w:hint="eastAsia"/>
          <w:color w:val="000000" w:themeColor="text1"/>
        </w:rPr>
        <w:t>。地址译码器将每个输入的地址代码译成高（或低）电平信号，从存储矩阵中选中一组单元，使之与读写控制电路接通。在读写控制信号的配合下，将数据读出或写入。</w:t>
      </w:r>
    </w:p>
    <w:p w14:paraId="3D6B2F43" w14:textId="77777777" w:rsidR="000B14C2" w:rsidRDefault="00491828">
      <w:pPr>
        <w:ind w:firstLine="420"/>
        <w:rPr>
          <w:color w:val="000000" w:themeColor="text1"/>
        </w:rPr>
      </w:pPr>
      <w:r>
        <w:rPr>
          <w:rFonts w:hint="eastAsia"/>
          <w:color w:val="000000" w:themeColor="text1"/>
        </w:rPr>
        <w:t>RAM</w:t>
      </w:r>
      <w:r>
        <w:rPr>
          <w:rFonts w:hint="eastAsia"/>
          <w:color w:val="000000" w:themeColor="text1"/>
        </w:rPr>
        <w:t>的特点之一就是随机读写，其含义指的是当</w:t>
      </w:r>
      <w:r>
        <w:rPr>
          <w:rFonts w:hint="eastAsia"/>
          <w:color w:val="000000" w:themeColor="text1"/>
        </w:rPr>
        <w:t>RAM</w:t>
      </w:r>
      <w:r>
        <w:rPr>
          <w:rFonts w:hint="eastAsia"/>
          <w:color w:val="000000" w:themeColor="text1"/>
        </w:rPr>
        <w:t>存储器中的数据被读取或写入时，所需要的时间与这段信息所在位置或所写入位置是无关的。</w:t>
      </w:r>
    </w:p>
    <w:p w14:paraId="5400F78D" w14:textId="77777777" w:rsidR="000B14C2" w:rsidRDefault="00491828">
      <w:pPr>
        <w:ind w:firstLine="420"/>
        <w:rPr>
          <w:color w:val="000000" w:themeColor="text1"/>
        </w:rPr>
      </w:pPr>
      <w:r>
        <w:rPr>
          <w:rFonts w:hint="eastAsia"/>
          <w:color w:val="000000" w:themeColor="text1"/>
        </w:rPr>
        <w:t>按照</w:t>
      </w:r>
      <w:r>
        <w:rPr>
          <w:rFonts w:hint="eastAsia"/>
          <w:color w:val="000000" w:themeColor="text1"/>
        </w:rPr>
        <w:t>RAM</w:t>
      </w:r>
      <w:r>
        <w:rPr>
          <w:rFonts w:hint="eastAsia"/>
          <w:color w:val="000000" w:themeColor="text1"/>
        </w:rPr>
        <w:t>存储单元的工作原理，</w:t>
      </w:r>
      <w:r>
        <w:rPr>
          <w:rFonts w:hint="eastAsia"/>
          <w:color w:val="000000" w:themeColor="text1"/>
        </w:rPr>
        <w:t>RAM</w:t>
      </w:r>
      <w:r>
        <w:rPr>
          <w:rFonts w:hint="eastAsia"/>
          <w:color w:val="000000" w:themeColor="text1"/>
        </w:rPr>
        <w:t>又分为静态随机存储器（</w:t>
      </w:r>
      <w:r>
        <w:rPr>
          <w:rFonts w:hint="eastAsia"/>
          <w:color w:val="000000" w:themeColor="text1"/>
        </w:rPr>
        <w:t>Static RAM</w:t>
      </w:r>
      <w:r>
        <w:rPr>
          <w:rFonts w:hint="eastAsia"/>
          <w:color w:val="000000" w:themeColor="text1"/>
        </w:rPr>
        <w:t>，</w:t>
      </w:r>
      <w:r>
        <w:rPr>
          <w:rFonts w:hint="eastAsia"/>
          <w:color w:val="000000" w:themeColor="text1"/>
        </w:rPr>
        <w:t>SRAM</w:t>
      </w:r>
      <w:r>
        <w:rPr>
          <w:rFonts w:hint="eastAsia"/>
          <w:color w:val="000000" w:themeColor="text1"/>
        </w:rPr>
        <w:t>）和动态随机存储器（</w:t>
      </w:r>
      <w:r>
        <w:rPr>
          <w:rFonts w:hint="eastAsia"/>
          <w:color w:val="000000" w:themeColor="text1"/>
        </w:rPr>
        <w:t>Dynamic RAM</w:t>
      </w:r>
      <w:r>
        <w:rPr>
          <w:rFonts w:hint="eastAsia"/>
          <w:color w:val="000000" w:themeColor="text1"/>
        </w:rPr>
        <w:t>，</w:t>
      </w:r>
      <w:r>
        <w:rPr>
          <w:rFonts w:hint="eastAsia"/>
          <w:color w:val="000000" w:themeColor="text1"/>
        </w:rPr>
        <w:t>DRAM</w:t>
      </w:r>
      <w:r>
        <w:rPr>
          <w:rFonts w:hint="eastAsia"/>
          <w:color w:val="000000" w:themeColor="text1"/>
        </w:rPr>
        <w:t>）。相对于</w:t>
      </w:r>
      <w:r>
        <w:rPr>
          <w:rFonts w:hint="eastAsia"/>
          <w:color w:val="000000" w:themeColor="text1"/>
        </w:rPr>
        <w:t>D</w:t>
      </w:r>
      <w:r>
        <w:rPr>
          <w:color w:val="000000" w:themeColor="text1"/>
        </w:rPr>
        <w:t>ARM</w:t>
      </w:r>
      <w:r>
        <w:rPr>
          <w:rFonts w:hint="eastAsia"/>
          <w:color w:val="000000" w:themeColor="text1"/>
        </w:rPr>
        <w:t>，</w:t>
      </w:r>
      <w:r>
        <w:rPr>
          <w:rFonts w:hint="eastAsia"/>
          <w:color w:val="000000" w:themeColor="text1"/>
        </w:rPr>
        <w:t>S</w:t>
      </w:r>
      <w:r>
        <w:rPr>
          <w:color w:val="000000" w:themeColor="text1"/>
        </w:rPr>
        <w:t>RAM</w:t>
      </w:r>
      <w:r>
        <w:rPr>
          <w:rFonts w:hint="eastAsia"/>
          <w:color w:val="000000" w:themeColor="text1"/>
        </w:rPr>
        <w:t>的价格比较高，高速缓存</w:t>
      </w:r>
      <w:r>
        <w:rPr>
          <w:rFonts w:hint="eastAsia"/>
          <w:color w:val="000000" w:themeColor="text1"/>
        </w:rPr>
        <w:t xml:space="preserve"> Cache</w:t>
      </w:r>
      <w:r>
        <w:rPr>
          <w:rFonts w:hint="eastAsia"/>
          <w:color w:val="000000" w:themeColor="text1"/>
        </w:rPr>
        <w:t>一般由</w:t>
      </w:r>
      <w:r>
        <w:rPr>
          <w:rFonts w:hint="eastAsia"/>
          <w:color w:val="000000" w:themeColor="text1"/>
        </w:rPr>
        <w:t>S</w:t>
      </w:r>
      <w:r>
        <w:rPr>
          <w:color w:val="000000" w:themeColor="text1"/>
        </w:rPr>
        <w:t>RAM</w:t>
      </w:r>
      <w:r>
        <w:rPr>
          <w:rFonts w:hint="eastAsia"/>
          <w:color w:val="000000" w:themeColor="text1"/>
        </w:rPr>
        <w:t>组成。</w:t>
      </w:r>
    </w:p>
    <w:p w14:paraId="4425D0BC" w14:textId="77777777" w:rsidR="000B14C2" w:rsidRDefault="00491828">
      <w:pPr>
        <w:pStyle w:val="3"/>
        <w:rPr>
          <w:shd w:val="clear" w:color="auto" w:fill="FFFFFF"/>
        </w:rPr>
      </w:pPr>
      <w:bookmarkStart w:id="958" w:name="_Toc175863589"/>
      <w:r>
        <w:t xml:space="preserve">9.2.2  </w:t>
      </w:r>
      <w:r>
        <w:rPr>
          <w:rFonts w:hint="eastAsia"/>
          <w:shd w:val="clear" w:color="auto" w:fill="FFFFFF"/>
        </w:rPr>
        <w:t>SRAM</w:t>
      </w:r>
      <w:r>
        <w:rPr>
          <w:rFonts w:hint="eastAsia"/>
          <w:shd w:val="clear" w:color="auto" w:fill="FFFFFF"/>
        </w:rPr>
        <w:t>存储单元</w:t>
      </w:r>
      <w:bookmarkEnd w:id="958"/>
    </w:p>
    <w:p w14:paraId="79C5A771" w14:textId="77777777" w:rsidR="000B14C2" w:rsidRDefault="00491828">
      <w:pPr>
        <w:pStyle w:val="4"/>
      </w:pPr>
      <w:r>
        <w:t>1</w:t>
      </w:r>
      <w:r>
        <w:rPr>
          <w:rFonts w:hint="eastAsia"/>
        </w:rPr>
        <w:t>．</w:t>
      </w:r>
      <w:r>
        <w:rPr>
          <w:rFonts w:hint="eastAsia"/>
        </w:rPr>
        <w:t>S</w:t>
      </w:r>
      <w:r>
        <w:rPr>
          <w:rFonts w:hint="eastAsia"/>
          <w:lang w:val="es-ES"/>
        </w:rPr>
        <w:t>RAM</w:t>
      </w:r>
      <w:r>
        <w:rPr>
          <w:rFonts w:hint="eastAsia"/>
          <w:lang w:val="es-ES"/>
        </w:rPr>
        <w:t>的工作原理</w:t>
      </w:r>
    </w:p>
    <w:p w14:paraId="2EB59084" w14:textId="77777777" w:rsidR="000B14C2" w:rsidRDefault="00491828">
      <w:pPr>
        <w:ind w:firstLine="420"/>
        <w:rPr>
          <w:color w:val="000000" w:themeColor="text1"/>
        </w:rPr>
      </w:pPr>
      <w:r>
        <w:rPr>
          <w:rFonts w:hint="eastAsia"/>
          <w:color w:val="000000" w:themeColor="text1"/>
        </w:rPr>
        <w:t>静态随机存储器</w:t>
      </w:r>
      <w:r>
        <w:rPr>
          <w:color w:val="000000" w:themeColor="text1"/>
        </w:rPr>
        <w:t>SRAM</w:t>
      </w:r>
      <w:r>
        <w:rPr>
          <w:rFonts w:hint="eastAsia"/>
          <w:color w:val="000000" w:themeColor="text1"/>
        </w:rPr>
        <w:t>的存储单元是在静态触发器的基础上附加门控管而构成的。因此，它是靠触发器的自保功能存储数据的。</w:t>
      </w:r>
      <w:r>
        <w:rPr>
          <w:rFonts w:hint="eastAsia"/>
          <w:color w:val="000000" w:themeColor="text1"/>
        </w:rPr>
        <w:t xml:space="preserve">SRAM </w:t>
      </w:r>
      <w:r>
        <w:rPr>
          <w:rFonts w:hint="eastAsia"/>
          <w:color w:val="000000" w:themeColor="text1"/>
        </w:rPr>
        <w:t>将每个位存储在一个双稳态存储器单元，每个单元可用六个</w:t>
      </w:r>
      <w:r>
        <w:rPr>
          <w:color w:val="000000" w:themeColor="text1"/>
        </w:rPr>
        <w:t>MOS</w:t>
      </w:r>
      <w:r>
        <w:rPr>
          <w:rFonts w:hint="eastAsia"/>
          <w:color w:val="000000" w:themeColor="text1"/>
        </w:rPr>
        <w:t>管电路实现，如</w:t>
      </w:r>
      <w:r>
        <w:rPr>
          <w:color w:val="000000" w:themeColor="text1"/>
        </w:rPr>
        <w:t>图</w:t>
      </w:r>
      <w:r>
        <w:rPr>
          <w:color w:val="000000" w:themeColor="text1"/>
        </w:rPr>
        <w:t>9</w:t>
      </w:r>
      <w:r>
        <w:rPr>
          <w:rFonts w:hint="eastAsia"/>
          <w:color w:val="000000" w:themeColor="text1"/>
        </w:rPr>
        <w:t>-</w:t>
      </w:r>
      <w:r>
        <w:rPr>
          <w:color w:val="000000" w:themeColor="text1"/>
        </w:rPr>
        <w:t>7</w:t>
      </w:r>
      <w:r>
        <w:rPr>
          <w:color w:val="000000" w:themeColor="text1"/>
        </w:rPr>
        <w:t>所示</w:t>
      </w:r>
      <w:r>
        <w:rPr>
          <w:rFonts w:hint="eastAsia"/>
          <w:color w:val="000000" w:themeColor="text1"/>
        </w:rPr>
        <w:t>。图中</w:t>
      </w:r>
      <w:r>
        <w:rPr>
          <w:color w:val="000000" w:themeColor="text1"/>
        </w:rPr>
        <w:t>的</w:t>
      </w:r>
      <w:r>
        <w:rPr>
          <w:rFonts w:hint="eastAsia"/>
          <w:color w:val="000000" w:themeColor="text1"/>
        </w:rPr>
        <w:t>T</w:t>
      </w:r>
      <w:r>
        <w:rPr>
          <w:color w:val="000000" w:themeColor="text1"/>
        </w:rPr>
        <w:t>1</w:t>
      </w:r>
      <w:r>
        <w:rPr>
          <w:color w:val="000000" w:themeColor="text1"/>
        </w:rPr>
        <w:t>和</w:t>
      </w:r>
      <w:r>
        <w:rPr>
          <w:rFonts w:hint="eastAsia"/>
          <w:color w:val="000000" w:themeColor="text1"/>
        </w:rPr>
        <w:t>T2</w:t>
      </w:r>
      <w:proofErr w:type="gramStart"/>
      <w:r>
        <w:rPr>
          <w:color w:val="000000" w:themeColor="text1"/>
        </w:rPr>
        <w:t>管构成</w:t>
      </w:r>
      <w:proofErr w:type="gramEnd"/>
      <w:r>
        <w:rPr>
          <w:color w:val="000000" w:themeColor="text1"/>
        </w:rPr>
        <w:t>双稳态正反馈电路，</w:t>
      </w:r>
      <w:r>
        <w:rPr>
          <w:rFonts w:hint="eastAsia"/>
          <w:color w:val="000000" w:themeColor="text1"/>
        </w:rPr>
        <w:t>T3</w:t>
      </w:r>
      <w:r>
        <w:rPr>
          <w:color w:val="000000" w:themeColor="text1"/>
        </w:rPr>
        <w:t>和</w:t>
      </w:r>
      <w:r>
        <w:rPr>
          <w:rFonts w:hint="eastAsia"/>
          <w:color w:val="000000" w:themeColor="text1"/>
        </w:rPr>
        <w:t>T</w:t>
      </w:r>
      <w:r>
        <w:rPr>
          <w:color w:val="000000" w:themeColor="text1"/>
        </w:rPr>
        <w:t>4</w:t>
      </w:r>
      <w:r>
        <w:rPr>
          <w:color w:val="000000" w:themeColor="text1"/>
        </w:rPr>
        <w:t>管作为负载管，</w:t>
      </w:r>
      <w:r>
        <w:rPr>
          <w:rFonts w:hint="eastAsia"/>
          <w:color w:val="000000" w:themeColor="text1"/>
        </w:rPr>
        <w:t>T</w:t>
      </w:r>
      <w:r>
        <w:rPr>
          <w:color w:val="000000" w:themeColor="text1"/>
        </w:rPr>
        <w:t>5</w:t>
      </w:r>
      <w:r>
        <w:rPr>
          <w:color w:val="000000" w:themeColor="text1"/>
        </w:rPr>
        <w:t>和</w:t>
      </w:r>
      <w:r>
        <w:rPr>
          <w:rFonts w:hint="eastAsia"/>
          <w:color w:val="000000" w:themeColor="text1"/>
        </w:rPr>
        <w:t>T</w:t>
      </w:r>
      <w:r>
        <w:rPr>
          <w:color w:val="000000" w:themeColor="text1"/>
        </w:rPr>
        <w:t>6</w:t>
      </w:r>
      <w:r>
        <w:rPr>
          <w:color w:val="000000" w:themeColor="text1"/>
        </w:rPr>
        <w:t>管作为控制字线和位线的门控管。</w:t>
      </w:r>
      <w:r>
        <w:rPr>
          <w:rFonts w:hint="eastAsia"/>
          <w:color w:val="000000" w:themeColor="text1"/>
        </w:rPr>
        <w:t>原理分析如下。</w:t>
      </w:r>
    </w:p>
    <w:p w14:paraId="0675D22D"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ascii="黑体" w:eastAsia="黑体" w:hAnsi="黑体" w:hint="eastAsia"/>
          <w:color w:val="000000" w:themeColor="text1"/>
        </w:rPr>
        <w:t>约定</w:t>
      </w:r>
      <w:r>
        <w:rPr>
          <w:rFonts w:hint="eastAsia"/>
          <w:color w:val="000000" w:themeColor="text1"/>
        </w:rPr>
        <w:t>。设存储数字</w:t>
      </w:r>
      <w:r>
        <w:rPr>
          <w:color w:val="000000" w:themeColor="text1"/>
        </w:rPr>
        <w:t>0</w:t>
      </w:r>
      <w:r>
        <w:rPr>
          <w:rFonts w:hint="eastAsia"/>
          <w:color w:val="000000" w:themeColor="text1"/>
        </w:rPr>
        <w:t>：</w:t>
      </w:r>
      <w:r>
        <w:rPr>
          <w:rFonts w:hint="eastAsia"/>
          <w:color w:val="000000" w:themeColor="text1"/>
        </w:rPr>
        <w:t>A</w:t>
      </w:r>
      <w:r>
        <w:rPr>
          <w:color w:val="000000" w:themeColor="text1"/>
        </w:rPr>
        <w:t>=0</w:t>
      </w:r>
      <w:r>
        <w:rPr>
          <w:rFonts w:hint="eastAsia"/>
          <w:color w:val="000000" w:themeColor="text1"/>
        </w:rPr>
        <w:t>，</w:t>
      </w:r>
      <w:r>
        <w:rPr>
          <w:color w:val="000000" w:themeColor="text1"/>
        </w:rPr>
        <w:t>B=1</w:t>
      </w:r>
      <w:r>
        <w:rPr>
          <w:rFonts w:hint="eastAsia"/>
          <w:color w:val="000000" w:themeColor="text1"/>
        </w:rPr>
        <w:t>；反之为存储数据</w:t>
      </w:r>
      <w:r>
        <w:rPr>
          <w:rFonts w:hint="eastAsia"/>
          <w:color w:val="000000" w:themeColor="text1"/>
        </w:rPr>
        <w:t>1</w:t>
      </w:r>
      <w:r>
        <w:rPr>
          <w:rFonts w:hint="eastAsia"/>
          <w:color w:val="000000" w:themeColor="text1"/>
        </w:rPr>
        <w:t>：</w:t>
      </w:r>
      <w:r>
        <w:rPr>
          <w:color w:val="000000" w:themeColor="text1"/>
        </w:rPr>
        <w:t>A=1</w:t>
      </w:r>
      <w:r>
        <w:rPr>
          <w:rFonts w:hint="eastAsia"/>
          <w:color w:val="000000" w:themeColor="text1"/>
        </w:rPr>
        <w:t>，</w:t>
      </w:r>
      <w:r>
        <w:rPr>
          <w:color w:val="000000" w:themeColor="text1"/>
        </w:rPr>
        <w:t>B=0</w:t>
      </w:r>
      <w:r>
        <w:rPr>
          <w:rFonts w:hint="eastAsia"/>
          <w:color w:val="000000" w:themeColor="text1"/>
        </w:rPr>
        <w:t>。读出数字：以位线</w:t>
      </w:r>
      <w:r>
        <w:rPr>
          <w:rFonts w:hint="eastAsia"/>
          <w:color w:val="000000" w:themeColor="text1"/>
        </w:rPr>
        <w:t>1</w:t>
      </w:r>
      <w:r>
        <w:rPr>
          <w:rFonts w:hint="eastAsia"/>
          <w:color w:val="000000" w:themeColor="text1"/>
        </w:rPr>
        <w:t>的状态为准；写入</w:t>
      </w:r>
      <w:r>
        <w:rPr>
          <w:rFonts w:hint="eastAsia"/>
          <w:color w:val="000000" w:themeColor="text1"/>
        </w:rPr>
        <w:t>0</w:t>
      </w:r>
      <w:r>
        <w:rPr>
          <w:rFonts w:hint="eastAsia"/>
          <w:color w:val="000000" w:themeColor="text1"/>
        </w:rPr>
        <w:t>时，位线</w:t>
      </w:r>
      <w:r>
        <w:rPr>
          <w:rFonts w:hint="eastAsia"/>
          <w:color w:val="000000" w:themeColor="text1"/>
        </w:rPr>
        <w:t>1</w:t>
      </w:r>
      <w:r>
        <w:rPr>
          <w:color w:val="000000" w:themeColor="text1"/>
        </w:rPr>
        <w:t>=0</w:t>
      </w:r>
      <w:r>
        <w:rPr>
          <w:rFonts w:hint="eastAsia"/>
          <w:color w:val="000000" w:themeColor="text1"/>
        </w:rPr>
        <w:t>，位线</w:t>
      </w:r>
      <w:r>
        <w:rPr>
          <w:rFonts w:hint="eastAsia"/>
          <w:color w:val="000000" w:themeColor="text1"/>
        </w:rPr>
        <w:t>2</w:t>
      </w:r>
      <w:r>
        <w:rPr>
          <w:color w:val="000000" w:themeColor="text1"/>
        </w:rPr>
        <w:t>=1</w:t>
      </w:r>
      <w:r>
        <w:rPr>
          <w:rFonts w:hint="eastAsia"/>
          <w:color w:val="000000" w:themeColor="text1"/>
        </w:rPr>
        <w:t>；写入</w:t>
      </w:r>
      <w:r>
        <w:rPr>
          <w:rFonts w:hint="eastAsia"/>
          <w:color w:val="000000" w:themeColor="text1"/>
        </w:rPr>
        <w:t>1</w:t>
      </w:r>
      <w:r>
        <w:rPr>
          <w:rFonts w:hint="eastAsia"/>
          <w:color w:val="000000" w:themeColor="text1"/>
        </w:rPr>
        <w:t>时，位线</w:t>
      </w:r>
      <w:r>
        <w:rPr>
          <w:rFonts w:hint="eastAsia"/>
          <w:color w:val="000000" w:themeColor="text1"/>
        </w:rPr>
        <w:t>1</w:t>
      </w:r>
      <w:r>
        <w:rPr>
          <w:color w:val="000000" w:themeColor="text1"/>
        </w:rPr>
        <w:t>=1</w:t>
      </w:r>
      <w:r>
        <w:rPr>
          <w:rFonts w:hint="eastAsia"/>
          <w:color w:val="000000" w:themeColor="text1"/>
        </w:rPr>
        <w:t>，位线</w:t>
      </w:r>
      <w:r>
        <w:rPr>
          <w:rFonts w:hint="eastAsia"/>
          <w:color w:val="000000" w:themeColor="text1"/>
        </w:rPr>
        <w:t>2</w:t>
      </w:r>
      <w:r>
        <w:rPr>
          <w:color w:val="000000" w:themeColor="text1"/>
        </w:rPr>
        <w:t>=0</w:t>
      </w:r>
      <w:r>
        <w:rPr>
          <w:rFonts w:hint="eastAsia"/>
          <w:color w:val="000000" w:themeColor="text1"/>
        </w:rPr>
        <w:t>。</w:t>
      </w:r>
      <w:r>
        <w:rPr>
          <w:rFonts w:hint="eastAsia"/>
          <w:color w:val="000000" w:themeColor="text1"/>
        </w:rPr>
        <w:t>VCC</w:t>
      </w:r>
      <w:r>
        <w:rPr>
          <w:rFonts w:hint="eastAsia"/>
          <w:color w:val="000000" w:themeColor="text1"/>
        </w:rPr>
        <w:t>为电源，</w:t>
      </w:r>
      <w:r>
        <w:rPr>
          <w:rFonts w:hint="eastAsia"/>
          <w:color w:val="000000" w:themeColor="text1"/>
        </w:rPr>
        <w:t>VSS</w:t>
      </w:r>
      <w:r>
        <w:rPr>
          <w:rFonts w:hint="eastAsia"/>
          <w:color w:val="000000" w:themeColor="text1"/>
        </w:rPr>
        <w:t>为地。不论是写入还是读出操作，字线均为</w:t>
      </w:r>
      <w:r>
        <w:rPr>
          <w:rFonts w:hint="eastAsia"/>
          <w:color w:val="000000" w:themeColor="text1"/>
        </w:rPr>
        <w:t>1</w:t>
      </w:r>
      <w:r>
        <w:rPr>
          <w:rFonts w:hint="eastAsia"/>
          <w:color w:val="000000" w:themeColor="text1"/>
        </w:rPr>
        <w:t>，</w:t>
      </w:r>
      <w:r>
        <w:rPr>
          <w:rFonts w:hint="eastAsia"/>
          <w:color w:val="000000" w:themeColor="text1"/>
        </w:rPr>
        <w:t>T5</w:t>
      </w:r>
      <w:r>
        <w:rPr>
          <w:rFonts w:hint="eastAsia"/>
          <w:color w:val="000000" w:themeColor="text1"/>
        </w:rPr>
        <w:t>、</w:t>
      </w:r>
      <w:r>
        <w:rPr>
          <w:rFonts w:hint="eastAsia"/>
          <w:color w:val="000000" w:themeColor="text1"/>
        </w:rPr>
        <w:t>T6</w:t>
      </w:r>
      <w:r>
        <w:rPr>
          <w:rFonts w:hint="eastAsia"/>
          <w:color w:val="000000" w:themeColor="text1"/>
        </w:rPr>
        <w:t>导通，保持时，字线为</w:t>
      </w:r>
      <w:r>
        <w:rPr>
          <w:rFonts w:hint="eastAsia"/>
          <w:color w:val="000000" w:themeColor="text1"/>
        </w:rPr>
        <w:t>0</w:t>
      </w:r>
      <w:r>
        <w:rPr>
          <w:rFonts w:hint="eastAsia"/>
          <w:color w:val="000000" w:themeColor="text1"/>
        </w:rPr>
        <w:t>，</w:t>
      </w:r>
      <w:r>
        <w:rPr>
          <w:rFonts w:hint="eastAsia"/>
          <w:color w:val="000000" w:themeColor="text1"/>
        </w:rPr>
        <w:t>T5</w:t>
      </w:r>
      <w:r>
        <w:rPr>
          <w:rFonts w:hint="eastAsia"/>
          <w:color w:val="000000" w:themeColor="text1"/>
        </w:rPr>
        <w:t>、</w:t>
      </w:r>
      <w:r>
        <w:rPr>
          <w:rFonts w:hint="eastAsia"/>
          <w:color w:val="000000" w:themeColor="text1"/>
        </w:rPr>
        <w:t>T6</w:t>
      </w:r>
      <w:r>
        <w:rPr>
          <w:rFonts w:hint="eastAsia"/>
          <w:color w:val="000000" w:themeColor="text1"/>
        </w:rPr>
        <w:t>截止。</w:t>
      </w:r>
    </w:p>
    <w:tbl>
      <w:tblPr>
        <w:tblW w:w="0" w:type="auto"/>
        <w:tblCellMar>
          <w:top w:w="108" w:type="dxa"/>
        </w:tblCellMar>
        <w:tblLook w:val="04A0" w:firstRow="1" w:lastRow="0" w:firstColumn="1" w:lastColumn="0" w:noHBand="0" w:noVBand="1"/>
      </w:tblPr>
      <w:tblGrid>
        <w:gridCol w:w="8165"/>
      </w:tblGrid>
      <w:tr w:rsidR="000B14C2" w14:paraId="79E65712" w14:textId="77777777">
        <w:trPr>
          <w:cantSplit/>
        </w:trPr>
        <w:tc>
          <w:tcPr>
            <w:tcW w:w="8165" w:type="dxa"/>
          </w:tcPr>
          <w:p w14:paraId="710CC0FE" w14:textId="77777777" w:rsidR="000B14C2" w:rsidRDefault="00491828">
            <w:pPr>
              <w:ind w:firstLineChars="0" w:firstLine="0"/>
              <w:jc w:val="center"/>
              <w:rPr>
                <w:color w:val="000000" w:themeColor="text1"/>
              </w:rPr>
            </w:pPr>
            <w:r>
              <w:object w:dxaOrig="5086" w:dyaOrig="2622" w14:anchorId="04E42170">
                <v:shape id="_x0000_i1098" type="#_x0000_t75" style="width:254.75pt;height:131.25pt" o:ole="">
                  <v:imagedata r:id="rId353" o:title=""/>
                </v:shape>
                <o:OLEObject Type="Embed" ProgID="PBrush" ShapeID="_x0000_i1098" DrawAspect="Content" ObjectID="_1796414133" r:id="rId354"/>
              </w:object>
            </w:r>
          </w:p>
          <w:p w14:paraId="1154B667" w14:textId="77777777" w:rsidR="000B14C2" w:rsidRDefault="00491828" w:rsidP="00491828">
            <w:pPr>
              <w:pStyle w:val="7"/>
            </w:pPr>
            <w:r>
              <w:rPr>
                <w:rFonts w:hint="eastAsia"/>
              </w:rPr>
              <w:t>图</w:t>
            </w:r>
            <w:r>
              <w:t>9</w:t>
            </w:r>
            <w:r>
              <w:rPr>
                <w:rFonts w:hint="eastAsia"/>
              </w:rPr>
              <w:t>-</w:t>
            </w:r>
            <w:r>
              <w:t>7</w:t>
            </w:r>
            <w:r>
              <w:rPr>
                <w:rFonts w:hint="eastAsia"/>
              </w:rPr>
              <w:t xml:space="preserve"> </w:t>
            </w:r>
            <w:r>
              <w:t xml:space="preserve"> </w:t>
            </w:r>
            <w:r>
              <w:rPr>
                <w:rFonts w:hint="eastAsia"/>
              </w:rPr>
              <w:t>静态存储单元结构</w:t>
            </w:r>
          </w:p>
        </w:tc>
      </w:tr>
    </w:tbl>
    <w:p w14:paraId="14A73C96" w14:textId="77777777" w:rsidR="000B14C2" w:rsidRDefault="000B14C2">
      <w:pPr>
        <w:ind w:firstLine="420"/>
        <w:rPr>
          <w:color w:val="000000" w:themeColor="text1"/>
        </w:rPr>
      </w:pPr>
    </w:p>
    <w:p w14:paraId="6ECC0175" w14:textId="77777777" w:rsidR="000B14C2" w:rsidRDefault="00491828">
      <w:pPr>
        <w:ind w:firstLine="420"/>
        <w:rPr>
          <w:rFonts w:cs="Times New Roman"/>
          <w:color w:val="000000" w:themeColor="text1"/>
        </w:rPr>
      </w:pPr>
      <w:r>
        <w:rPr>
          <w:rFonts w:hint="eastAsia"/>
        </w:rPr>
        <w:t>（</w:t>
      </w:r>
      <w:r>
        <w:rPr>
          <w:rFonts w:hint="eastAsia"/>
        </w:rPr>
        <w:t>2</w:t>
      </w:r>
      <w:r>
        <w:rPr>
          <w:rFonts w:hint="eastAsia"/>
        </w:rPr>
        <w:t>）</w:t>
      </w:r>
      <w:r>
        <w:rPr>
          <w:rFonts w:ascii="黑体" w:eastAsia="黑体" w:hAnsi="黑体" w:hint="eastAsia"/>
        </w:rPr>
        <w:t>信息保持</w:t>
      </w:r>
      <w:r>
        <w:rPr>
          <w:rFonts w:hint="eastAsia"/>
        </w:rPr>
        <w:t>。假设目前</w:t>
      </w:r>
      <w:r>
        <w:t>存储</w:t>
      </w:r>
      <w:r>
        <w:rPr>
          <w:rFonts w:hint="eastAsia"/>
        </w:rPr>
        <w:t>的数据为</w:t>
      </w:r>
      <w:r>
        <w:rPr>
          <w:rFonts w:hint="eastAsia"/>
        </w:rPr>
        <w:t>0</w:t>
      </w:r>
      <w:r>
        <w:rPr>
          <w:rFonts w:hint="eastAsia"/>
        </w:rPr>
        <w:t>，下面看看“</w:t>
      </w:r>
      <w:r>
        <w:rPr>
          <w:rFonts w:hint="eastAsia"/>
        </w:rPr>
        <w:t>0</w:t>
      </w:r>
      <w:r>
        <w:rPr>
          <w:rFonts w:hint="eastAsia"/>
        </w:rPr>
        <w:t>”是如何被保持的。按照约定，</w:t>
      </w:r>
      <w:r>
        <w:rPr>
          <w:rFonts w:hint="eastAsia"/>
          <w:color w:val="000000" w:themeColor="text1"/>
        </w:rPr>
        <w:t>存储数据</w:t>
      </w:r>
      <w:r>
        <w:rPr>
          <w:rFonts w:hint="eastAsia"/>
          <w:color w:val="000000" w:themeColor="text1"/>
        </w:rPr>
        <w:t>0</w:t>
      </w:r>
      <w:r>
        <w:rPr>
          <w:rFonts w:hint="eastAsia"/>
          <w:color w:val="000000" w:themeColor="text1"/>
        </w:rPr>
        <w:t>：</w:t>
      </w:r>
      <w:r>
        <w:rPr>
          <w:color w:val="000000" w:themeColor="text1"/>
        </w:rPr>
        <w:t>A=0</w:t>
      </w:r>
      <w:r>
        <w:rPr>
          <w:rFonts w:hint="eastAsia"/>
          <w:color w:val="000000" w:themeColor="text1"/>
        </w:rPr>
        <w:t>，</w:t>
      </w:r>
      <w:r>
        <w:rPr>
          <w:color w:val="000000" w:themeColor="text1"/>
        </w:rPr>
        <w:t>B=1</w:t>
      </w:r>
      <w:r>
        <w:rPr>
          <w:rFonts w:hint="eastAsia"/>
          <w:color w:val="000000" w:themeColor="text1"/>
        </w:rPr>
        <w:t>，分析一下，可否保持？当处于数据保持时（即没有读写操作），字线为</w:t>
      </w:r>
      <w:r>
        <w:rPr>
          <w:rFonts w:hint="eastAsia"/>
          <w:color w:val="000000" w:themeColor="text1"/>
        </w:rPr>
        <w:t>0</w:t>
      </w:r>
      <w:r>
        <w:rPr>
          <w:rFonts w:hint="eastAsia"/>
          <w:color w:val="000000" w:themeColor="text1"/>
        </w:rPr>
        <w:t>，</w:t>
      </w:r>
      <w:r>
        <w:rPr>
          <w:rFonts w:hint="eastAsia"/>
          <w:color w:val="000000" w:themeColor="text1"/>
        </w:rPr>
        <w:t>T5</w:t>
      </w:r>
      <w:r>
        <w:rPr>
          <w:rFonts w:hint="eastAsia"/>
          <w:color w:val="000000" w:themeColor="text1"/>
        </w:rPr>
        <w:t>、</w:t>
      </w:r>
      <w:r>
        <w:rPr>
          <w:rFonts w:hint="eastAsia"/>
          <w:color w:val="000000" w:themeColor="text1"/>
        </w:rPr>
        <w:t>T6</w:t>
      </w:r>
      <w:r>
        <w:rPr>
          <w:rFonts w:hint="eastAsia"/>
          <w:color w:val="000000" w:themeColor="text1"/>
        </w:rPr>
        <w:t>截止，相当于没有这两个</w:t>
      </w:r>
      <w:r>
        <w:rPr>
          <w:rFonts w:hint="eastAsia"/>
          <w:color w:val="000000" w:themeColor="text1"/>
        </w:rPr>
        <w:t>M</w:t>
      </w:r>
      <w:r>
        <w:rPr>
          <w:color w:val="000000" w:themeColor="text1"/>
        </w:rPr>
        <w:t>OS</w:t>
      </w:r>
      <w:r>
        <w:rPr>
          <w:rFonts w:hint="eastAsia"/>
          <w:color w:val="000000" w:themeColor="text1"/>
        </w:rPr>
        <w:t>管。由于</w:t>
      </w:r>
      <w:r>
        <w:rPr>
          <w:rFonts w:hint="eastAsia"/>
          <w:color w:val="000000" w:themeColor="text1"/>
        </w:rPr>
        <w:t>A</w:t>
      </w:r>
      <w:r>
        <w:rPr>
          <w:color w:val="000000" w:themeColor="text1"/>
        </w:rPr>
        <w:t>=0</w:t>
      </w:r>
      <w:r>
        <w:rPr>
          <w:rFonts w:ascii="宋体" w:hAnsi="宋体" w:hint="eastAsia"/>
          <w:color w:val="000000" w:themeColor="text1"/>
        </w:rPr>
        <w:t>→</w:t>
      </w:r>
      <w:r>
        <w:rPr>
          <w:color w:val="000000" w:themeColor="text1"/>
        </w:rPr>
        <w:t>T4</w:t>
      </w:r>
      <w:r>
        <w:rPr>
          <w:rFonts w:hint="eastAsia"/>
          <w:color w:val="000000" w:themeColor="text1"/>
        </w:rPr>
        <w:t>导通，</w:t>
      </w:r>
      <w:r>
        <w:rPr>
          <w:color w:val="000000" w:themeColor="text1"/>
        </w:rPr>
        <w:t>T2</w:t>
      </w:r>
      <w:r>
        <w:rPr>
          <w:rFonts w:hint="eastAsia"/>
          <w:color w:val="000000" w:themeColor="text1"/>
        </w:rPr>
        <w:t>截止</w:t>
      </w:r>
      <w:r>
        <w:rPr>
          <w:rFonts w:ascii="宋体" w:hAnsi="宋体" w:hint="eastAsia"/>
          <w:color w:val="000000" w:themeColor="text1"/>
        </w:rPr>
        <w:t>→</w:t>
      </w:r>
      <w:r>
        <w:rPr>
          <w:rFonts w:cs="Times New Roman"/>
          <w:color w:val="000000" w:themeColor="text1"/>
        </w:rPr>
        <w:t>B=1</w:t>
      </w:r>
      <w:r>
        <w:rPr>
          <w:rFonts w:hint="eastAsia"/>
          <w:color w:val="000000" w:themeColor="text1"/>
        </w:rPr>
        <w:t>，又由于</w:t>
      </w:r>
      <w:r>
        <w:rPr>
          <w:color w:val="000000" w:themeColor="text1"/>
        </w:rPr>
        <w:t>B=1</w:t>
      </w:r>
      <w:r>
        <w:rPr>
          <w:rFonts w:ascii="宋体" w:hAnsi="宋体" w:hint="eastAsia"/>
          <w:color w:val="000000" w:themeColor="text1"/>
        </w:rPr>
        <w:t>→</w:t>
      </w:r>
      <w:r>
        <w:rPr>
          <w:color w:val="000000" w:themeColor="text1"/>
        </w:rPr>
        <w:t>T3</w:t>
      </w:r>
      <w:r>
        <w:rPr>
          <w:rFonts w:hint="eastAsia"/>
          <w:color w:val="000000" w:themeColor="text1"/>
        </w:rPr>
        <w:t>截止，</w:t>
      </w:r>
      <w:r>
        <w:rPr>
          <w:color w:val="000000" w:themeColor="text1"/>
        </w:rPr>
        <w:t>T1</w:t>
      </w:r>
      <w:r>
        <w:rPr>
          <w:rFonts w:hint="eastAsia"/>
          <w:color w:val="000000" w:themeColor="text1"/>
        </w:rPr>
        <w:t>导通</w:t>
      </w:r>
      <w:r>
        <w:rPr>
          <w:rFonts w:ascii="宋体" w:hAnsi="宋体" w:hint="eastAsia"/>
          <w:color w:val="000000" w:themeColor="text1"/>
        </w:rPr>
        <w:t>→</w:t>
      </w:r>
      <w:r>
        <w:rPr>
          <w:rFonts w:cs="Times New Roman"/>
          <w:color w:val="000000" w:themeColor="text1"/>
        </w:rPr>
        <w:t>A=0</w:t>
      </w:r>
      <w:r>
        <w:rPr>
          <w:rFonts w:cs="Times New Roman" w:hint="eastAsia"/>
          <w:color w:val="000000" w:themeColor="text1"/>
        </w:rPr>
        <w:t>，处于稳定状态。</w:t>
      </w:r>
    </w:p>
    <w:p w14:paraId="2360E3D6" w14:textId="77777777" w:rsidR="000B14C2" w:rsidRDefault="00491828">
      <w:pPr>
        <w:ind w:firstLine="420"/>
        <w:rPr>
          <w:color w:val="000000" w:themeColor="text1"/>
        </w:rPr>
      </w:pPr>
      <w:r>
        <w:rPr>
          <w:rFonts w:cs="Times New Roman" w:hint="eastAsia"/>
          <w:color w:val="000000" w:themeColor="text1"/>
        </w:rPr>
        <w:t>（</w:t>
      </w:r>
      <w:r>
        <w:rPr>
          <w:rFonts w:cs="Times New Roman" w:hint="eastAsia"/>
          <w:color w:val="000000" w:themeColor="text1"/>
        </w:rPr>
        <w:t>3</w:t>
      </w:r>
      <w:r>
        <w:rPr>
          <w:rFonts w:cs="Times New Roman" w:hint="eastAsia"/>
          <w:color w:val="000000" w:themeColor="text1"/>
        </w:rPr>
        <w:t>）</w:t>
      </w:r>
      <w:r>
        <w:rPr>
          <w:rFonts w:ascii="黑体" w:eastAsia="黑体" w:hAnsi="黑体" w:cs="Times New Roman" w:hint="eastAsia"/>
          <w:color w:val="000000" w:themeColor="text1"/>
        </w:rPr>
        <w:t>信息读出</w:t>
      </w:r>
      <w:r>
        <w:rPr>
          <w:rFonts w:cs="Times New Roman" w:hint="eastAsia"/>
          <w:color w:val="000000" w:themeColor="text1"/>
        </w:rPr>
        <w:t>。</w:t>
      </w:r>
      <w:r>
        <w:rPr>
          <w:rFonts w:cs="Times New Roman" w:hint="eastAsia"/>
          <w:color w:val="000000" w:themeColor="text1"/>
        </w:rPr>
        <w:t>0</w:t>
      </w:r>
      <w:r>
        <w:rPr>
          <w:rFonts w:cs="Times New Roman" w:hint="eastAsia"/>
          <w:color w:val="000000" w:themeColor="text1"/>
        </w:rPr>
        <w:t>如何被读出？</w:t>
      </w:r>
      <w:r>
        <w:rPr>
          <w:rFonts w:cs="Times New Roman" w:hint="eastAsia"/>
          <w:color w:val="000000" w:themeColor="text1"/>
        </w:rPr>
        <w:t>R</w:t>
      </w:r>
      <w:r>
        <w:rPr>
          <w:rFonts w:cs="Times New Roman"/>
          <w:color w:val="000000" w:themeColor="text1"/>
        </w:rPr>
        <w:t>AM</w:t>
      </w:r>
      <w:r>
        <w:rPr>
          <w:rFonts w:cs="Times New Roman" w:hint="eastAsia"/>
          <w:color w:val="000000" w:themeColor="text1"/>
        </w:rPr>
        <w:t>单元处于</w:t>
      </w:r>
      <w:r>
        <w:rPr>
          <w:rFonts w:cs="Times New Roman" w:hint="eastAsia"/>
          <w:color w:val="000000" w:themeColor="text1"/>
        </w:rPr>
        <w:t>0</w:t>
      </w:r>
      <w:r>
        <w:rPr>
          <w:rFonts w:cs="Times New Roman" w:hint="eastAsia"/>
          <w:color w:val="000000" w:themeColor="text1"/>
        </w:rPr>
        <w:t>状态，即</w:t>
      </w:r>
      <w:r>
        <w:rPr>
          <w:rFonts w:hint="eastAsia"/>
          <w:color w:val="000000" w:themeColor="text1"/>
        </w:rPr>
        <w:t>A</w:t>
      </w:r>
      <w:r>
        <w:rPr>
          <w:color w:val="000000" w:themeColor="text1"/>
        </w:rPr>
        <w:t>=0</w:t>
      </w:r>
      <w:r>
        <w:rPr>
          <w:rFonts w:hint="eastAsia"/>
          <w:color w:val="000000" w:themeColor="text1"/>
        </w:rPr>
        <w:t>，</w:t>
      </w:r>
      <w:r>
        <w:rPr>
          <w:color w:val="000000" w:themeColor="text1"/>
        </w:rPr>
        <w:t>B=1</w:t>
      </w:r>
      <w:r>
        <w:rPr>
          <w:rFonts w:hint="eastAsia"/>
          <w:color w:val="000000" w:themeColor="text1"/>
        </w:rPr>
        <w:t>。</w:t>
      </w:r>
      <w:r>
        <w:rPr>
          <w:rFonts w:cs="Times New Roman" w:hint="eastAsia"/>
          <w:color w:val="000000" w:themeColor="text1"/>
        </w:rPr>
        <w:t>按照约定，</w:t>
      </w:r>
      <w:r>
        <w:rPr>
          <w:rFonts w:hint="eastAsia"/>
          <w:color w:val="000000" w:themeColor="text1"/>
        </w:rPr>
        <w:t>读出数字以位线</w:t>
      </w:r>
      <w:r>
        <w:rPr>
          <w:rFonts w:hint="eastAsia"/>
          <w:color w:val="000000" w:themeColor="text1"/>
        </w:rPr>
        <w:t>1</w:t>
      </w:r>
      <w:r>
        <w:rPr>
          <w:rFonts w:hint="eastAsia"/>
          <w:color w:val="000000" w:themeColor="text1"/>
        </w:rPr>
        <w:t>的状态为准，只要分析出位线</w:t>
      </w:r>
      <w:r>
        <w:rPr>
          <w:rFonts w:hint="eastAsia"/>
          <w:color w:val="000000" w:themeColor="text1"/>
        </w:rPr>
        <w:t>1</w:t>
      </w:r>
      <w:r>
        <w:rPr>
          <w:color w:val="000000" w:themeColor="text1"/>
        </w:rPr>
        <w:t>=0</w:t>
      </w:r>
      <w:r>
        <w:rPr>
          <w:rFonts w:hint="eastAsia"/>
          <w:color w:val="000000" w:themeColor="text1"/>
        </w:rPr>
        <w:t>即可。读出时，字线为</w:t>
      </w:r>
      <w:r>
        <w:rPr>
          <w:rFonts w:hint="eastAsia"/>
          <w:color w:val="000000" w:themeColor="text1"/>
        </w:rPr>
        <w:t>1</w:t>
      </w:r>
      <w:r>
        <w:rPr>
          <w:rFonts w:hint="eastAsia"/>
          <w:color w:val="000000" w:themeColor="text1"/>
        </w:rPr>
        <w:t>，</w:t>
      </w:r>
      <w:r>
        <w:rPr>
          <w:rFonts w:hint="eastAsia"/>
          <w:color w:val="000000" w:themeColor="text1"/>
        </w:rPr>
        <w:t>T5</w:t>
      </w:r>
      <w:r>
        <w:rPr>
          <w:rFonts w:hint="eastAsia"/>
          <w:color w:val="000000" w:themeColor="text1"/>
        </w:rPr>
        <w:t>、</w:t>
      </w:r>
      <w:r>
        <w:rPr>
          <w:rFonts w:hint="eastAsia"/>
          <w:color w:val="000000" w:themeColor="text1"/>
        </w:rPr>
        <w:t>T6</w:t>
      </w:r>
      <w:r>
        <w:rPr>
          <w:rFonts w:hint="eastAsia"/>
          <w:color w:val="000000" w:themeColor="text1"/>
        </w:rPr>
        <w:t>导通，位线</w:t>
      </w:r>
      <w:r>
        <w:rPr>
          <w:rFonts w:hint="eastAsia"/>
          <w:color w:val="000000" w:themeColor="text1"/>
        </w:rPr>
        <w:t>1</w:t>
      </w:r>
      <w:r>
        <w:rPr>
          <w:color w:val="000000" w:themeColor="text1"/>
        </w:rPr>
        <w:t>=A=0</w:t>
      </w:r>
      <w:r>
        <w:rPr>
          <w:rFonts w:hint="eastAsia"/>
          <w:color w:val="000000" w:themeColor="text1"/>
        </w:rPr>
        <w:t>，位线</w:t>
      </w:r>
      <w:r>
        <w:rPr>
          <w:rFonts w:hint="eastAsia"/>
          <w:color w:val="000000" w:themeColor="text1"/>
        </w:rPr>
        <w:t>2</w:t>
      </w:r>
      <w:r>
        <w:rPr>
          <w:color w:val="000000" w:themeColor="text1"/>
        </w:rPr>
        <w:t>=B=1</w:t>
      </w:r>
      <w:r>
        <w:rPr>
          <w:rFonts w:hint="eastAsia"/>
          <w:color w:val="000000" w:themeColor="text1"/>
        </w:rPr>
        <w:t>，系统对位线</w:t>
      </w:r>
      <w:r>
        <w:rPr>
          <w:rFonts w:hint="eastAsia"/>
          <w:color w:val="000000" w:themeColor="text1"/>
        </w:rPr>
        <w:t>1</w:t>
      </w:r>
      <w:r>
        <w:rPr>
          <w:rFonts w:hint="eastAsia"/>
          <w:color w:val="000000" w:themeColor="text1"/>
        </w:rPr>
        <w:t>进行采样，获得</w:t>
      </w:r>
      <w:r>
        <w:rPr>
          <w:rFonts w:hint="eastAsia"/>
          <w:color w:val="000000" w:themeColor="text1"/>
        </w:rPr>
        <w:t>0</w:t>
      </w:r>
      <w:r>
        <w:rPr>
          <w:rFonts w:hint="eastAsia"/>
          <w:color w:val="000000" w:themeColor="text1"/>
        </w:rPr>
        <w:t>。</w:t>
      </w:r>
    </w:p>
    <w:p w14:paraId="571145C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rFonts w:ascii="黑体" w:eastAsia="黑体" w:hAnsi="黑体" w:hint="eastAsia"/>
          <w:color w:val="000000" w:themeColor="text1"/>
        </w:rPr>
        <w:t>信息写入</w:t>
      </w:r>
      <w:r>
        <w:rPr>
          <w:rFonts w:hint="eastAsia"/>
          <w:color w:val="000000" w:themeColor="text1"/>
        </w:rPr>
        <w:t>。如何写入</w:t>
      </w:r>
      <w:r>
        <w:rPr>
          <w:color w:val="000000" w:themeColor="text1"/>
        </w:rPr>
        <w:t>1</w:t>
      </w:r>
      <w:r>
        <w:rPr>
          <w:rFonts w:hint="eastAsia"/>
          <w:color w:val="000000" w:themeColor="text1"/>
        </w:rPr>
        <w:t>？按照约定，写入</w:t>
      </w:r>
      <w:r>
        <w:rPr>
          <w:rFonts w:hint="eastAsia"/>
          <w:color w:val="000000" w:themeColor="text1"/>
        </w:rPr>
        <w:t>1</w:t>
      </w:r>
      <w:r>
        <w:rPr>
          <w:rFonts w:hint="eastAsia"/>
          <w:color w:val="000000" w:themeColor="text1"/>
        </w:rPr>
        <w:t>时，位线</w:t>
      </w:r>
      <w:r>
        <w:rPr>
          <w:rFonts w:hint="eastAsia"/>
          <w:color w:val="000000" w:themeColor="text1"/>
        </w:rPr>
        <w:t>1</w:t>
      </w:r>
      <w:r>
        <w:rPr>
          <w:color w:val="000000" w:themeColor="text1"/>
        </w:rPr>
        <w:t>=1</w:t>
      </w:r>
      <w:r>
        <w:rPr>
          <w:rFonts w:hint="eastAsia"/>
          <w:color w:val="000000" w:themeColor="text1"/>
        </w:rPr>
        <w:t>，位线</w:t>
      </w:r>
      <w:r>
        <w:rPr>
          <w:rFonts w:hint="eastAsia"/>
          <w:color w:val="000000" w:themeColor="text1"/>
        </w:rPr>
        <w:t>2</w:t>
      </w:r>
      <w:r>
        <w:rPr>
          <w:color w:val="000000" w:themeColor="text1"/>
        </w:rPr>
        <w:t>=0</w:t>
      </w:r>
      <w:r>
        <w:rPr>
          <w:rFonts w:hint="eastAsia"/>
          <w:color w:val="000000" w:themeColor="text1"/>
        </w:rPr>
        <w:t>。</w:t>
      </w:r>
      <w:proofErr w:type="gramStart"/>
      <w:r>
        <w:rPr>
          <w:rFonts w:hint="eastAsia"/>
          <w:color w:val="000000" w:themeColor="text1"/>
        </w:rPr>
        <w:t>设当前</w:t>
      </w:r>
      <w:proofErr w:type="gramEnd"/>
      <w:r>
        <w:rPr>
          <w:rFonts w:hint="eastAsia"/>
          <w:color w:val="000000" w:themeColor="text1"/>
        </w:rPr>
        <w:t>处于</w:t>
      </w:r>
      <w:r>
        <w:rPr>
          <w:rFonts w:hint="eastAsia"/>
          <w:color w:val="000000" w:themeColor="text1"/>
        </w:rPr>
        <w:t>0</w:t>
      </w:r>
      <w:r>
        <w:rPr>
          <w:rFonts w:hint="eastAsia"/>
          <w:color w:val="000000" w:themeColor="text1"/>
        </w:rPr>
        <w:t>状态，则</w:t>
      </w:r>
      <w:r>
        <w:rPr>
          <w:rFonts w:cs="Times New Roman" w:hint="eastAsia"/>
          <w:color w:val="000000" w:themeColor="text1"/>
        </w:rPr>
        <w:t>即</w:t>
      </w:r>
      <w:r>
        <w:rPr>
          <w:rFonts w:hint="eastAsia"/>
          <w:color w:val="000000" w:themeColor="text1"/>
        </w:rPr>
        <w:t>A</w:t>
      </w:r>
      <w:r>
        <w:rPr>
          <w:color w:val="000000" w:themeColor="text1"/>
        </w:rPr>
        <w:t>=0</w:t>
      </w:r>
      <w:r>
        <w:rPr>
          <w:rFonts w:hint="eastAsia"/>
          <w:color w:val="000000" w:themeColor="text1"/>
        </w:rPr>
        <w:t>，</w:t>
      </w:r>
      <w:r>
        <w:rPr>
          <w:color w:val="000000" w:themeColor="text1"/>
        </w:rPr>
        <w:t>B=1</w:t>
      </w:r>
      <w:r>
        <w:rPr>
          <w:rFonts w:hint="eastAsia"/>
          <w:color w:val="000000" w:themeColor="text1"/>
        </w:rPr>
        <w:t>。写入时，字线为</w:t>
      </w:r>
      <w:r>
        <w:rPr>
          <w:rFonts w:hint="eastAsia"/>
          <w:color w:val="000000" w:themeColor="text1"/>
        </w:rPr>
        <w:t>1</w:t>
      </w:r>
      <w:r>
        <w:rPr>
          <w:rFonts w:hint="eastAsia"/>
          <w:color w:val="000000" w:themeColor="text1"/>
        </w:rPr>
        <w:t>，</w:t>
      </w:r>
      <w:r>
        <w:rPr>
          <w:rFonts w:hint="eastAsia"/>
          <w:color w:val="000000" w:themeColor="text1"/>
        </w:rPr>
        <w:t>T5</w:t>
      </w:r>
      <w:r>
        <w:rPr>
          <w:rFonts w:hint="eastAsia"/>
          <w:color w:val="000000" w:themeColor="text1"/>
        </w:rPr>
        <w:t>、</w:t>
      </w:r>
      <w:r>
        <w:rPr>
          <w:rFonts w:hint="eastAsia"/>
          <w:color w:val="000000" w:themeColor="text1"/>
        </w:rPr>
        <w:t>T6</w:t>
      </w:r>
      <w:r>
        <w:rPr>
          <w:rFonts w:hint="eastAsia"/>
          <w:color w:val="000000" w:themeColor="text1"/>
        </w:rPr>
        <w:t>导通，则</w:t>
      </w:r>
      <w:r>
        <w:rPr>
          <w:rFonts w:hint="eastAsia"/>
          <w:color w:val="000000" w:themeColor="text1"/>
        </w:rPr>
        <w:t>A</w:t>
      </w:r>
      <w:r>
        <w:rPr>
          <w:color w:val="000000" w:themeColor="text1"/>
        </w:rPr>
        <w:t>=</w:t>
      </w:r>
      <w:r>
        <w:rPr>
          <w:rFonts w:hint="eastAsia"/>
          <w:color w:val="000000" w:themeColor="text1"/>
        </w:rPr>
        <w:t>位线</w:t>
      </w:r>
      <w:r>
        <w:rPr>
          <w:rFonts w:hint="eastAsia"/>
          <w:color w:val="000000" w:themeColor="text1"/>
        </w:rPr>
        <w:t>1</w:t>
      </w:r>
      <w:r>
        <w:rPr>
          <w:color w:val="000000" w:themeColor="text1"/>
        </w:rPr>
        <w:t>=1</w:t>
      </w:r>
      <w:r>
        <w:rPr>
          <w:rFonts w:hint="eastAsia"/>
          <w:color w:val="000000" w:themeColor="text1"/>
        </w:rPr>
        <w:t>；由于</w:t>
      </w:r>
      <w:r>
        <w:rPr>
          <w:rFonts w:hint="eastAsia"/>
          <w:color w:val="000000" w:themeColor="text1"/>
        </w:rPr>
        <w:t>A</w:t>
      </w:r>
      <w:r>
        <w:rPr>
          <w:color w:val="000000" w:themeColor="text1"/>
        </w:rPr>
        <w:t>=1</w:t>
      </w:r>
      <w:r>
        <w:rPr>
          <w:rFonts w:ascii="宋体" w:hAnsi="宋体" w:hint="eastAsia"/>
          <w:color w:val="000000" w:themeColor="text1"/>
        </w:rPr>
        <w:t>→</w:t>
      </w:r>
      <w:r>
        <w:rPr>
          <w:color w:val="000000" w:themeColor="text1"/>
        </w:rPr>
        <w:t>T4</w:t>
      </w:r>
      <w:r>
        <w:rPr>
          <w:rFonts w:hint="eastAsia"/>
          <w:color w:val="000000" w:themeColor="text1"/>
        </w:rPr>
        <w:t>截止，</w:t>
      </w:r>
      <w:r>
        <w:rPr>
          <w:color w:val="000000" w:themeColor="text1"/>
        </w:rPr>
        <w:t>T2</w:t>
      </w:r>
      <w:r>
        <w:rPr>
          <w:rFonts w:hint="eastAsia"/>
          <w:color w:val="000000" w:themeColor="text1"/>
        </w:rPr>
        <w:t>导通</w:t>
      </w:r>
      <w:r>
        <w:rPr>
          <w:rFonts w:ascii="宋体" w:hAnsi="宋体" w:hint="eastAsia"/>
          <w:color w:val="000000" w:themeColor="text1"/>
        </w:rPr>
        <w:t>→</w:t>
      </w:r>
      <w:r>
        <w:rPr>
          <w:color w:val="000000" w:themeColor="text1"/>
        </w:rPr>
        <w:t>B=0</w:t>
      </w:r>
      <w:r>
        <w:rPr>
          <w:rFonts w:hint="eastAsia"/>
          <w:color w:val="000000" w:themeColor="text1"/>
        </w:rPr>
        <w:t>（位线</w:t>
      </w:r>
      <w:r>
        <w:rPr>
          <w:rFonts w:hint="eastAsia"/>
          <w:color w:val="000000" w:themeColor="text1"/>
        </w:rPr>
        <w:t>2</w:t>
      </w:r>
      <w:r>
        <w:rPr>
          <w:color w:val="000000" w:themeColor="text1"/>
        </w:rPr>
        <w:t>=0</w:t>
      </w:r>
      <w:r>
        <w:rPr>
          <w:rFonts w:hint="eastAsia"/>
          <w:color w:val="000000" w:themeColor="text1"/>
        </w:rPr>
        <w:t>在</w:t>
      </w:r>
      <w:r>
        <w:rPr>
          <w:rFonts w:hint="eastAsia"/>
          <w:color w:val="000000" w:themeColor="text1"/>
        </w:rPr>
        <w:t>T</w:t>
      </w:r>
      <w:r>
        <w:rPr>
          <w:color w:val="000000" w:themeColor="text1"/>
        </w:rPr>
        <w:t>6</w:t>
      </w:r>
      <w:r>
        <w:rPr>
          <w:rFonts w:hint="eastAsia"/>
          <w:color w:val="000000" w:themeColor="text1"/>
        </w:rPr>
        <w:t>导通情况下，也保证了这一点）；由于</w:t>
      </w:r>
      <w:r>
        <w:rPr>
          <w:rFonts w:hint="eastAsia"/>
          <w:color w:val="000000" w:themeColor="text1"/>
        </w:rPr>
        <w:t>B</w:t>
      </w:r>
      <w:r>
        <w:rPr>
          <w:color w:val="000000" w:themeColor="text1"/>
        </w:rPr>
        <w:t>=0</w:t>
      </w:r>
      <w:r>
        <w:rPr>
          <w:rFonts w:ascii="宋体" w:hAnsi="宋体" w:hint="eastAsia"/>
          <w:color w:val="000000" w:themeColor="text1"/>
        </w:rPr>
        <w:t>→</w:t>
      </w:r>
      <w:r>
        <w:rPr>
          <w:color w:val="000000" w:themeColor="text1"/>
        </w:rPr>
        <w:t>T3</w:t>
      </w:r>
      <w:r>
        <w:rPr>
          <w:rFonts w:hint="eastAsia"/>
          <w:color w:val="000000" w:themeColor="text1"/>
        </w:rPr>
        <w:t>导通，</w:t>
      </w:r>
      <w:r>
        <w:rPr>
          <w:color w:val="000000" w:themeColor="text1"/>
        </w:rPr>
        <w:t>T1</w:t>
      </w:r>
      <w:r>
        <w:rPr>
          <w:rFonts w:hint="eastAsia"/>
          <w:color w:val="000000" w:themeColor="text1"/>
        </w:rPr>
        <w:t>截止</w:t>
      </w:r>
      <w:r>
        <w:rPr>
          <w:rFonts w:ascii="宋体" w:hAnsi="宋体" w:hint="eastAsia"/>
          <w:color w:val="000000" w:themeColor="text1"/>
        </w:rPr>
        <w:t>→</w:t>
      </w:r>
      <w:r>
        <w:rPr>
          <w:rFonts w:cs="Times New Roman"/>
          <w:color w:val="000000" w:themeColor="text1"/>
        </w:rPr>
        <w:t>A=1</w:t>
      </w:r>
      <w:r>
        <w:rPr>
          <w:rFonts w:cs="Times New Roman" w:hint="eastAsia"/>
          <w:color w:val="000000" w:themeColor="text1"/>
        </w:rPr>
        <w:t>（</w:t>
      </w:r>
      <w:r>
        <w:rPr>
          <w:rFonts w:hint="eastAsia"/>
          <w:color w:val="000000" w:themeColor="text1"/>
        </w:rPr>
        <w:t>位线</w:t>
      </w:r>
      <w:r>
        <w:rPr>
          <w:rFonts w:hint="eastAsia"/>
          <w:color w:val="000000" w:themeColor="text1"/>
        </w:rPr>
        <w:t>1</w:t>
      </w:r>
      <w:r>
        <w:rPr>
          <w:color w:val="000000" w:themeColor="text1"/>
        </w:rPr>
        <w:t>=1</w:t>
      </w:r>
      <w:r>
        <w:rPr>
          <w:rFonts w:hint="eastAsia"/>
          <w:color w:val="000000" w:themeColor="text1"/>
        </w:rPr>
        <w:t>在</w:t>
      </w:r>
      <w:r>
        <w:rPr>
          <w:rFonts w:hint="eastAsia"/>
          <w:color w:val="000000" w:themeColor="text1"/>
        </w:rPr>
        <w:t>T</w:t>
      </w:r>
      <w:r>
        <w:rPr>
          <w:color w:val="000000" w:themeColor="text1"/>
        </w:rPr>
        <w:t>5</w:t>
      </w:r>
      <w:r>
        <w:rPr>
          <w:rFonts w:hint="eastAsia"/>
          <w:color w:val="000000" w:themeColor="text1"/>
        </w:rPr>
        <w:t>导通情况下，也保证了这一点）。因此，该单元变成了保持，撤出写信号后，数据得以保持。</w:t>
      </w:r>
    </w:p>
    <w:p w14:paraId="4CAFF17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rFonts w:ascii="黑体" w:eastAsia="黑体" w:hAnsi="黑体" w:hint="eastAsia"/>
          <w:color w:val="000000" w:themeColor="text1"/>
        </w:rPr>
        <w:t>举一反三</w:t>
      </w:r>
      <w:r>
        <w:rPr>
          <w:rFonts w:hint="eastAsia"/>
          <w:color w:val="000000" w:themeColor="text1"/>
        </w:rPr>
        <w:t>。同理，可以分析其他情况。</w:t>
      </w:r>
    </w:p>
    <w:p w14:paraId="14CF1EDA" w14:textId="77777777" w:rsidR="000B14C2" w:rsidRDefault="00491828">
      <w:pPr>
        <w:pStyle w:val="4"/>
      </w:pPr>
      <w:r>
        <w:t>2</w:t>
      </w:r>
      <w:r>
        <w:rPr>
          <w:rFonts w:hint="eastAsia"/>
        </w:rPr>
        <w:t>．</w:t>
      </w:r>
      <w:r>
        <w:rPr>
          <w:rFonts w:hint="eastAsia"/>
        </w:rPr>
        <w:t>S</w:t>
      </w:r>
      <w:r>
        <w:rPr>
          <w:rFonts w:hint="eastAsia"/>
          <w:lang w:val="es-ES"/>
        </w:rPr>
        <w:t>RAM</w:t>
      </w:r>
      <w:r>
        <w:rPr>
          <w:rFonts w:hint="eastAsia"/>
          <w:lang w:val="es-ES"/>
        </w:rPr>
        <w:t>的优缺点</w:t>
      </w:r>
    </w:p>
    <w:p w14:paraId="68DF42A5" w14:textId="77777777" w:rsidR="000B14C2" w:rsidRDefault="00491828">
      <w:pPr>
        <w:ind w:firstLine="420"/>
        <w:rPr>
          <w:color w:val="000000" w:themeColor="text1"/>
        </w:rPr>
      </w:pPr>
      <w:r>
        <w:rPr>
          <w:rFonts w:hint="eastAsia"/>
          <w:color w:val="000000" w:themeColor="text1"/>
        </w:rPr>
        <w:t>SRAM</w:t>
      </w:r>
      <w:r>
        <w:rPr>
          <w:rFonts w:hint="eastAsia"/>
          <w:color w:val="000000" w:themeColor="text1"/>
        </w:rPr>
        <w:t>的</w:t>
      </w:r>
      <w:r>
        <w:rPr>
          <w:rFonts w:ascii="黑体" w:eastAsia="黑体" w:hAnsi="黑体" w:hint="eastAsia"/>
          <w:color w:val="000000" w:themeColor="text1"/>
        </w:rPr>
        <w:t>优点</w:t>
      </w:r>
      <w:r>
        <w:rPr>
          <w:rFonts w:hint="eastAsia"/>
          <w:color w:val="000000" w:themeColor="text1"/>
        </w:rPr>
        <w:t>是工作速度较高，性能稳定，不需要外加额外刷新电路，一般用于规模较小的快速存储器。</w:t>
      </w:r>
      <w:r>
        <w:rPr>
          <w:rFonts w:ascii="黑体" w:eastAsia="黑体" w:hAnsi="黑体" w:hint="eastAsia"/>
          <w:color w:val="000000" w:themeColor="text1"/>
        </w:rPr>
        <w:t>缺点</w:t>
      </w:r>
      <w:r>
        <w:rPr>
          <w:rFonts w:hint="eastAsia"/>
          <w:color w:val="000000" w:themeColor="text1"/>
        </w:rPr>
        <w:t>是每个存储单元需要由</w:t>
      </w:r>
      <w:r>
        <w:rPr>
          <w:rFonts w:hint="eastAsia"/>
          <w:color w:val="000000" w:themeColor="text1"/>
        </w:rPr>
        <w:t>6</w:t>
      </w:r>
      <w:r>
        <w:rPr>
          <w:rFonts w:hint="eastAsia"/>
          <w:color w:val="000000" w:themeColor="text1"/>
        </w:rPr>
        <w:t>个</w:t>
      </w:r>
      <w:r>
        <w:rPr>
          <w:rFonts w:hint="eastAsia"/>
          <w:color w:val="000000" w:themeColor="text1"/>
        </w:rPr>
        <w:t>MOS</w:t>
      </w:r>
      <w:r>
        <w:rPr>
          <w:rFonts w:hint="eastAsia"/>
          <w:color w:val="000000" w:themeColor="text1"/>
        </w:rPr>
        <w:t>管组成，集成度较低，功耗也较大。在电路工作时，即使不进行读写操作，只要保持在加电状态下，电路中就一定有</w:t>
      </w:r>
      <w:r>
        <w:rPr>
          <w:rFonts w:hint="eastAsia"/>
          <w:color w:val="000000" w:themeColor="text1"/>
        </w:rPr>
        <w:t>M</w:t>
      </w:r>
      <w:r>
        <w:rPr>
          <w:color w:val="000000" w:themeColor="text1"/>
        </w:rPr>
        <w:t>OS</w:t>
      </w:r>
      <w:r>
        <w:rPr>
          <w:rFonts w:hint="eastAsia"/>
          <w:color w:val="000000" w:themeColor="text1"/>
        </w:rPr>
        <w:t>管导通，带来功率消耗，因此，</w:t>
      </w:r>
      <w:r>
        <w:rPr>
          <w:rFonts w:hint="eastAsia"/>
          <w:color w:val="000000" w:themeColor="text1"/>
        </w:rPr>
        <w:t>SRAM</w:t>
      </w:r>
      <w:r>
        <w:rPr>
          <w:rFonts w:hint="eastAsia"/>
          <w:color w:val="000000" w:themeColor="text1"/>
        </w:rPr>
        <w:t>功耗较大，集成度不能做得很高。</w:t>
      </w:r>
    </w:p>
    <w:p w14:paraId="580CAFA6" w14:textId="77777777" w:rsidR="000B14C2" w:rsidRDefault="00491828">
      <w:pPr>
        <w:ind w:firstLine="420"/>
        <w:rPr>
          <w:color w:val="000000" w:themeColor="text1"/>
        </w:rPr>
      </w:pPr>
      <w:r>
        <w:rPr>
          <w:rFonts w:hint="eastAsia"/>
          <w:color w:val="000000" w:themeColor="text1"/>
        </w:rPr>
        <w:t>对于</w:t>
      </w:r>
      <w:r>
        <w:rPr>
          <w:rFonts w:hint="eastAsia"/>
          <w:color w:val="000000" w:themeColor="text1"/>
        </w:rPr>
        <w:t>S</w:t>
      </w:r>
      <w:r>
        <w:rPr>
          <w:color w:val="000000" w:themeColor="text1"/>
        </w:rPr>
        <w:t>RAM</w:t>
      </w:r>
      <w:r>
        <w:rPr>
          <w:rFonts w:hint="eastAsia"/>
          <w:color w:val="000000" w:themeColor="text1"/>
        </w:rPr>
        <w:t>，数据一旦写入，其信息就稳定的保存在电路中等待读出。无论读出多少次，只要</w:t>
      </w:r>
      <w:proofErr w:type="gramStart"/>
      <w:r>
        <w:rPr>
          <w:rFonts w:hint="eastAsia"/>
          <w:color w:val="000000" w:themeColor="text1"/>
        </w:rPr>
        <w:t>不</w:t>
      </w:r>
      <w:proofErr w:type="gramEnd"/>
      <w:r>
        <w:rPr>
          <w:rFonts w:hint="eastAsia"/>
          <w:color w:val="000000" w:themeColor="text1"/>
        </w:rPr>
        <w:t>断电，此信息会一直保持下去。</w:t>
      </w:r>
      <w:r>
        <w:rPr>
          <w:rFonts w:hint="eastAsia"/>
          <w:color w:val="000000" w:themeColor="text1"/>
        </w:rPr>
        <w:t>SRAM</w:t>
      </w:r>
      <w:r>
        <w:rPr>
          <w:rFonts w:hint="eastAsia"/>
          <w:color w:val="000000" w:themeColor="text1"/>
        </w:rPr>
        <w:t>初始加电时，其状态是随机的。写入新的状态，原来的</w:t>
      </w:r>
      <w:proofErr w:type="gramStart"/>
      <w:r>
        <w:rPr>
          <w:rFonts w:hint="eastAsia"/>
          <w:color w:val="000000" w:themeColor="text1"/>
        </w:rPr>
        <w:t>旧状态</w:t>
      </w:r>
      <w:proofErr w:type="gramEnd"/>
      <w:r>
        <w:rPr>
          <w:rFonts w:hint="eastAsia"/>
          <w:color w:val="000000" w:themeColor="text1"/>
        </w:rPr>
        <w:t>就消失了，新状态会一直维持到写入新的状态为止。</w:t>
      </w:r>
    </w:p>
    <w:p w14:paraId="79BB48DF" w14:textId="77777777" w:rsidR="000B14C2" w:rsidRDefault="00491828">
      <w:pPr>
        <w:pStyle w:val="3"/>
        <w:rPr>
          <w:shd w:val="clear" w:color="auto" w:fill="FFFFFF"/>
        </w:rPr>
      </w:pPr>
      <w:bookmarkStart w:id="959" w:name="_Toc175863590"/>
      <w:r>
        <w:t xml:space="preserve">9.2.3  </w:t>
      </w:r>
      <w:r>
        <w:rPr>
          <w:rFonts w:hint="eastAsia"/>
          <w:shd w:val="clear" w:color="auto" w:fill="FFFFFF"/>
        </w:rPr>
        <w:t>DRAM</w:t>
      </w:r>
      <w:r>
        <w:rPr>
          <w:rFonts w:hint="eastAsia"/>
          <w:shd w:val="clear" w:color="auto" w:fill="FFFFFF"/>
        </w:rPr>
        <w:t>存储单元</w:t>
      </w:r>
      <w:bookmarkEnd w:id="959"/>
    </w:p>
    <w:p w14:paraId="20E77D7D" w14:textId="77777777" w:rsidR="000B14C2" w:rsidRDefault="00491828">
      <w:pPr>
        <w:pStyle w:val="4"/>
      </w:pPr>
      <w:r>
        <w:t>1</w:t>
      </w:r>
      <w:r>
        <w:rPr>
          <w:rFonts w:hint="eastAsia"/>
        </w:rPr>
        <w:t>．</w:t>
      </w:r>
      <w:r>
        <w:rPr>
          <w:rFonts w:hint="eastAsia"/>
        </w:rPr>
        <w:t>D</w:t>
      </w:r>
      <w:r>
        <w:rPr>
          <w:rFonts w:hint="eastAsia"/>
          <w:lang w:val="es-ES"/>
        </w:rPr>
        <w:t>RAM</w:t>
      </w:r>
      <w:r>
        <w:rPr>
          <w:rFonts w:hint="eastAsia"/>
          <w:lang w:val="es-ES"/>
        </w:rPr>
        <w:t>的工作原理</w:t>
      </w:r>
    </w:p>
    <w:p w14:paraId="6BC5DC3B" w14:textId="77777777" w:rsidR="000B14C2" w:rsidRDefault="00491828">
      <w:pPr>
        <w:ind w:firstLine="420"/>
        <w:rPr>
          <w:color w:val="000000" w:themeColor="text1"/>
        </w:rPr>
      </w:pPr>
      <w:r>
        <w:rPr>
          <w:color w:val="000000" w:themeColor="text1"/>
        </w:rPr>
        <w:t>常见的</w:t>
      </w:r>
      <w:r>
        <w:rPr>
          <w:rFonts w:hint="eastAsia"/>
          <w:color w:val="000000" w:themeColor="text1"/>
        </w:rPr>
        <w:t>DRAM</w:t>
      </w:r>
      <w:r>
        <w:rPr>
          <w:color w:val="000000" w:themeColor="text1"/>
        </w:rPr>
        <w:t>存储</w:t>
      </w:r>
      <w:r>
        <w:rPr>
          <w:rFonts w:hint="eastAsia"/>
          <w:color w:val="000000" w:themeColor="text1"/>
        </w:rPr>
        <w:t>单</w:t>
      </w:r>
      <w:r>
        <w:rPr>
          <w:color w:val="000000" w:themeColor="text1"/>
        </w:rPr>
        <w:t>元结构有四管</w:t>
      </w:r>
      <w:r>
        <w:rPr>
          <w:rFonts w:hint="eastAsia"/>
          <w:color w:val="000000" w:themeColor="text1"/>
        </w:rPr>
        <w:t>MOS</w:t>
      </w:r>
      <w:r>
        <w:rPr>
          <w:color w:val="000000" w:themeColor="text1"/>
        </w:rPr>
        <w:t>型、三管</w:t>
      </w:r>
      <w:r>
        <w:rPr>
          <w:rFonts w:hint="eastAsia"/>
          <w:color w:val="000000" w:themeColor="text1"/>
        </w:rPr>
        <w:t>MOS</w:t>
      </w:r>
      <w:r>
        <w:rPr>
          <w:color w:val="000000" w:themeColor="text1"/>
        </w:rPr>
        <w:t>型和单管</w:t>
      </w:r>
      <w:r>
        <w:rPr>
          <w:rFonts w:hint="eastAsia"/>
          <w:color w:val="000000" w:themeColor="text1"/>
        </w:rPr>
        <w:t>MOS</w:t>
      </w:r>
      <w:r>
        <w:rPr>
          <w:color w:val="000000" w:themeColor="text1"/>
        </w:rPr>
        <w:t>型</w:t>
      </w:r>
      <w:r>
        <w:rPr>
          <w:rFonts w:hint="eastAsia"/>
          <w:color w:val="000000" w:themeColor="text1"/>
        </w:rPr>
        <w:t>，这里介绍</w:t>
      </w:r>
      <w:r>
        <w:rPr>
          <w:rFonts w:eastAsia="黑体" w:cs="Times New Roman"/>
          <w:color w:val="000000" w:themeColor="text1"/>
        </w:rPr>
        <w:t>单管</w:t>
      </w:r>
      <w:r>
        <w:rPr>
          <w:rFonts w:eastAsia="黑体" w:cs="Times New Roman"/>
          <w:color w:val="000000" w:themeColor="text1"/>
        </w:rPr>
        <w:t>MOS</w:t>
      </w:r>
      <w:r>
        <w:rPr>
          <w:rFonts w:eastAsia="黑体" w:cs="Times New Roman"/>
          <w:color w:val="000000" w:themeColor="text1"/>
        </w:rPr>
        <w:t>型</w:t>
      </w:r>
      <w:r>
        <w:rPr>
          <w:rFonts w:eastAsia="黑体" w:cs="Times New Roman"/>
          <w:color w:val="000000" w:themeColor="text1"/>
        </w:rPr>
        <w:t>DRAM</w:t>
      </w:r>
      <w:r>
        <w:rPr>
          <w:rFonts w:eastAsia="黑体" w:cs="Times New Roman"/>
          <w:color w:val="000000" w:themeColor="text1"/>
        </w:rPr>
        <w:t>存储单元的工作原理</w:t>
      </w:r>
      <w:r>
        <w:rPr>
          <w:rFonts w:hint="eastAsia"/>
          <w:color w:val="000000" w:themeColor="text1"/>
        </w:rPr>
        <w:t>。</w:t>
      </w:r>
      <w:r>
        <w:rPr>
          <w:color w:val="000000" w:themeColor="text1"/>
        </w:rPr>
        <w:t>单管</w:t>
      </w:r>
      <w:r>
        <w:rPr>
          <w:rFonts w:hint="eastAsia"/>
          <w:color w:val="000000" w:themeColor="text1"/>
        </w:rPr>
        <w:t>MOS</w:t>
      </w:r>
      <w:r>
        <w:rPr>
          <w:color w:val="000000" w:themeColor="text1"/>
        </w:rPr>
        <w:t>型动态存储单元结构如图</w:t>
      </w:r>
      <w:r>
        <w:rPr>
          <w:color w:val="000000" w:themeColor="text1"/>
        </w:rPr>
        <w:t>9</w:t>
      </w:r>
      <w:r>
        <w:rPr>
          <w:rFonts w:hint="eastAsia"/>
          <w:color w:val="000000" w:themeColor="text1"/>
        </w:rPr>
        <w:t>-</w:t>
      </w:r>
      <w:r>
        <w:rPr>
          <w:color w:val="000000" w:themeColor="text1"/>
        </w:rPr>
        <w:t>8</w:t>
      </w:r>
      <w:r>
        <w:rPr>
          <w:color w:val="000000" w:themeColor="text1"/>
        </w:rPr>
        <w:t>所示</w:t>
      </w:r>
      <w:r>
        <w:rPr>
          <w:rFonts w:hint="eastAsia"/>
          <w:color w:val="000000" w:themeColor="text1"/>
        </w:rPr>
        <w:t>，由一个电容和一个访问</w:t>
      </w:r>
      <w:r>
        <w:rPr>
          <w:rFonts w:hint="eastAsia"/>
          <w:color w:val="000000" w:themeColor="text1"/>
        </w:rPr>
        <w:t>M</w:t>
      </w:r>
      <w:r>
        <w:rPr>
          <w:color w:val="000000" w:themeColor="text1"/>
        </w:rPr>
        <w:t>OS</w:t>
      </w:r>
      <w:r>
        <w:rPr>
          <w:rFonts w:hint="eastAsia"/>
          <w:color w:val="000000" w:themeColor="text1"/>
        </w:rPr>
        <w:t>管组成</w:t>
      </w:r>
      <w:r>
        <w:rPr>
          <w:color w:val="000000" w:themeColor="text1"/>
        </w:rPr>
        <w:t>。当存储单元被选中后，字</w:t>
      </w:r>
      <w:proofErr w:type="gramStart"/>
      <w:r>
        <w:rPr>
          <w:color w:val="000000" w:themeColor="text1"/>
        </w:rPr>
        <w:t>选择线加载</w:t>
      </w:r>
      <w:proofErr w:type="gramEnd"/>
      <w:r>
        <w:rPr>
          <w:color w:val="000000" w:themeColor="text1"/>
        </w:rPr>
        <w:t>高电平，使得控制管</w:t>
      </w:r>
      <w:r>
        <w:rPr>
          <w:rFonts w:hint="eastAsia"/>
          <w:color w:val="000000" w:themeColor="text1"/>
        </w:rPr>
        <w:t>T</w:t>
      </w:r>
      <w:r>
        <w:rPr>
          <w:color w:val="000000" w:themeColor="text1"/>
        </w:rPr>
        <w:t>被打开，电流在数据线和存储电容</w:t>
      </w:r>
      <w:r>
        <w:rPr>
          <w:rFonts w:hint="eastAsia"/>
          <w:color w:val="000000" w:themeColor="text1"/>
        </w:rPr>
        <w:t>C</w:t>
      </w:r>
      <w:r>
        <w:rPr>
          <w:color w:val="000000" w:themeColor="text1"/>
        </w:rPr>
        <w:t>之间流动。写入</w:t>
      </w:r>
      <w:r>
        <w:rPr>
          <w:rFonts w:hint="eastAsia"/>
          <w:color w:val="000000" w:themeColor="text1"/>
        </w:rPr>
        <w:t>1</w:t>
      </w:r>
      <w:r>
        <w:rPr>
          <w:color w:val="000000" w:themeColor="text1"/>
        </w:rPr>
        <w:t>时，数据线呈高电平状态，电流通过</w:t>
      </w:r>
      <w:r>
        <w:rPr>
          <w:rFonts w:hint="eastAsia"/>
          <w:color w:val="000000" w:themeColor="text1"/>
        </w:rPr>
        <w:t>T</w:t>
      </w:r>
      <w:r>
        <w:rPr>
          <w:color w:val="000000" w:themeColor="text1"/>
        </w:rPr>
        <w:t>流入</w:t>
      </w:r>
      <w:r>
        <w:rPr>
          <w:rFonts w:hint="eastAsia"/>
          <w:color w:val="000000" w:themeColor="text1"/>
        </w:rPr>
        <w:t>C</w:t>
      </w:r>
      <w:r>
        <w:rPr>
          <w:color w:val="000000" w:themeColor="text1"/>
        </w:rPr>
        <w:t>中</w:t>
      </w:r>
      <w:r>
        <w:rPr>
          <w:rFonts w:hint="eastAsia"/>
          <w:color w:val="000000" w:themeColor="text1"/>
        </w:rPr>
        <w:t>，给出</w:t>
      </w:r>
      <w:r>
        <w:rPr>
          <w:rFonts w:hint="eastAsia"/>
          <w:color w:val="000000" w:themeColor="text1"/>
        </w:rPr>
        <w:t>C</w:t>
      </w:r>
      <w:r>
        <w:rPr>
          <w:rFonts w:hint="eastAsia"/>
          <w:color w:val="000000" w:themeColor="text1"/>
        </w:rPr>
        <w:t>充电；</w:t>
      </w:r>
      <w:r>
        <w:rPr>
          <w:color w:val="000000" w:themeColor="text1"/>
        </w:rPr>
        <w:t>写入</w:t>
      </w:r>
      <w:r>
        <w:rPr>
          <w:rFonts w:hint="eastAsia"/>
          <w:color w:val="000000" w:themeColor="text1"/>
        </w:rPr>
        <w:t>0</w:t>
      </w:r>
      <w:r>
        <w:rPr>
          <w:color w:val="000000" w:themeColor="text1"/>
        </w:rPr>
        <w:t>时，数据线呈低电平状态，将</w:t>
      </w:r>
      <w:r>
        <w:rPr>
          <w:rFonts w:hint="eastAsia"/>
          <w:color w:val="000000" w:themeColor="text1"/>
        </w:rPr>
        <w:t>C</w:t>
      </w:r>
      <w:r>
        <w:rPr>
          <w:color w:val="000000" w:themeColor="text1"/>
        </w:rPr>
        <w:t>中的电流导出</w:t>
      </w:r>
      <w:r>
        <w:rPr>
          <w:rFonts w:hint="eastAsia"/>
          <w:color w:val="000000" w:themeColor="text1"/>
        </w:rPr>
        <w:t>，电容</w:t>
      </w:r>
      <w:r>
        <w:rPr>
          <w:rFonts w:hint="eastAsia"/>
          <w:color w:val="000000" w:themeColor="text1"/>
        </w:rPr>
        <w:t>C</w:t>
      </w:r>
      <w:r>
        <w:rPr>
          <w:rFonts w:hint="eastAsia"/>
          <w:color w:val="000000" w:themeColor="text1"/>
        </w:rPr>
        <w:t>放电</w:t>
      </w:r>
      <w:r>
        <w:rPr>
          <w:color w:val="000000" w:themeColor="text1"/>
        </w:rPr>
        <w:t>，使其内部</w:t>
      </w:r>
      <w:proofErr w:type="gramStart"/>
      <w:r>
        <w:rPr>
          <w:color w:val="000000" w:themeColor="text1"/>
        </w:rPr>
        <w:t>不</w:t>
      </w:r>
      <w:proofErr w:type="gramEnd"/>
      <w:r>
        <w:rPr>
          <w:color w:val="000000" w:themeColor="text1"/>
        </w:rPr>
        <w:t>存有正电荷。读出时，</w:t>
      </w:r>
      <w:r>
        <w:rPr>
          <w:rFonts w:hint="eastAsia"/>
          <w:color w:val="000000" w:themeColor="text1"/>
        </w:rPr>
        <w:t>此时数据线处于输入状态，</w:t>
      </w:r>
      <w:r>
        <w:rPr>
          <w:color w:val="000000" w:themeColor="text1"/>
        </w:rPr>
        <w:lastRenderedPageBreak/>
        <w:t>如果</w:t>
      </w:r>
      <w:r>
        <w:rPr>
          <w:rFonts w:hint="eastAsia"/>
          <w:color w:val="000000" w:themeColor="text1"/>
        </w:rPr>
        <w:t>C</w:t>
      </w:r>
      <w:r>
        <w:rPr>
          <w:color w:val="000000" w:themeColor="text1"/>
        </w:rPr>
        <w:t>中有正电荷，将有电流流过</w:t>
      </w:r>
      <w:r>
        <w:rPr>
          <w:rFonts w:hint="eastAsia"/>
          <w:color w:val="000000" w:themeColor="text1"/>
        </w:rPr>
        <w:t>T</w:t>
      </w:r>
      <w:r>
        <w:rPr>
          <w:color w:val="000000" w:themeColor="text1"/>
        </w:rPr>
        <w:t>管，拉升数据线上的电平状态；否则数据线仍保持低电平状态。</w:t>
      </w:r>
      <w:r>
        <w:rPr>
          <w:rFonts w:hint="eastAsia"/>
          <w:color w:val="000000" w:themeColor="text1"/>
        </w:rPr>
        <w:t>可以说，动态随机存储器</w:t>
      </w:r>
      <w:r>
        <w:rPr>
          <w:rFonts w:hint="eastAsia"/>
          <w:color w:val="000000" w:themeColor="text1"/>
        </w:rPr>
        <w:t>D</w:t>
      </w:r>
      <w:r>
        <w:rPr>
          <w:color w:val="000000" w:themeColor="text1"/>
        </w:rPr>
        <w:t>RAM</w:t>
      </w:r>
      <w:r>
        <w:rPr>
          <w:rFonts w:hint="eastAsia"/>
          <w:color w:val="000000" w:themeColor="text1"/>
        </w:rPr>
        <w:t>的存储单元是靠电容的充放电存储数据的。</w:t>
      </w:r>
    </w:p>
    <w:tbl>
      <w:tblPr>
        <w:tblpPr w:leftFromText="180" w:rightFromText="180" w:vertAnchor="text" w:horzAnchor="margin" w:tblpY="112"/>
        <w:tblW w:w="0" w:type="auto"/>
        <w:tblCellMar>
          <w:top w:w="108" w:type="dxa"/>
        </w:tblCellMar>
        <w:tblLook w:val="04A0" w:firstRow="1" w:lastRow="0" w:firstColumn="1" w:lastColumn="0" w:noHBand="0" w:noVBand="1"/>
      </w:tblPr>
      <w:tblGrid>
        <w:gridCol w:w="8165"/>
      </w:tblGrid>
      <w:tr w:rsidR="000B14C2" w14:paraId="5516F6CB" w14:textId="77777777">
        <w:trPr>
          <w:cantSplit/>
        </w:trPr>
        <w:tc>
          <w:tcPr>
            <w:tcW w:w="8165" w:type="dxa"/>
          </w:tcPr>
          <w:p w14:paraId="209EA9A3" w14:textId="77777777" w:rsidR="000B14C2" w:rsidRDefault="00491828">
            <w:pPr>
              <w:ind w:firstLineChars="0" w:firstLine="0"/>
              <w:jc w:val="center"/>
              <w:rPr>
                <w:color w:val="000000" w:themeColor="text1"/>
              </w:rPr>
            </w:pPr>
            <w:r>
              <w:object w:dxaOrig="2755" w:dyaOrig="1798" w14:anchorId="3EE3800F">
                <v:shape id="_x0000_i1099" type="#_x0000_t75" style="width:137.9pt;height:89.7pt" o:ole="">
                  <v:imagedata r:id="rId355" o:title=""/>
                </v:shape>
                <o:OLEObject Type="Embed" ProgID="PBrush" ShapeID="_x0000_i1099" DrawAspect="Content" ObjectID="_1796414134" r:id="rId356"/>
              </w:object>
            </w:r>
          </w:p>
          <w:p w14:paraId="01DEA2C4" w14:textId="77777777" w:rsidR="000B14C2" w:rsidRDefault="00491828" w:rsidP="00491828">
            <w:pPr>
              <w:pStyle w:val="7"/>
            </w:pPr>
            <w:r>
              <w:rPr>
                <w:rFonts w:hint="eastAsia"/>
              </w:rPr>
              <w:t>图</w:t>
            </w:r>
            <w:r>
              <w:t>9</w:t>
            </w:r>
            <w:r>
              <w:rPr>
                <w:rFonts w:hint="eastAsia"/>
              </w:rPr>
              <w:t>-</w:t>
            </w:r>
            <w:r>
              <w:t>8</w:t>
            </w:r>
            <w:r>
              <w:rPr>
                <w:rFonts w:hint="eastAsia"/>
              </w:rPr>
              <w:t xml:space="preserve">  </w:t>
            </w:r>
            <w:r>
              <w:t>单管</w:t>
            </w:r>
            <w:r>
              <w:t>MOS</w:t>
            </w:r>
            <w:r>
              <w:t>型</w:t>
            </w:r>
            <w:r>
              <w:rPr>
                <w:rFonts w:hint="eastAsia"/>
              </w:rPr>
              <w:t>DRAM</w:t>
            </w:r>
            <w:r>
              <w:rPr>
                <w:rFonts w:hint="eastAsia"/>
              </w:rPr>
              <w:t>存储单元原理图</w:t>
            </w:r>
          </w:p>
        </w:tc>
      </w:tr>
    </w:tbl>
    <w:p w14:paraId="6D06AF6C" w14:textId="77777777" w:rsidR="000B14C2" w:rsidRDefault="00491828">
      <w:pPr>
        <w:ind w:firstLine="420"/>
        <w:rPr>
          <w:color w:val="000000" w:themeColor="text1"/>
        </w:rPr>
      </w:pPr>
      <w:r>
        <w:rPr>
          <w:rFonts w:hint="eastAsia"/>
          <w:color w:val="000000" w:themeColor="text1"/>
        </w:rPr>
        <w:t>DRAM</w:t>
      </w:r>
      <w:r>
        <w:rPr>
          <w:color w:val="000000" w:themeColor="text1"/>
        </w:rPr>
        <w:t>的读取是破坏性的读取，一旦进行读取操作，将可能导致电容中失去正电荷，呈现无电荷状态。因此</w:t>
      </w:r>
      <w:r>
        <w:rPr>
          <w:rFonts w:hint="eastAsia"/>
          <w:color w:val="000000" w:themeColor="text1"/>
        </w:rPr>
        <w:t>，</w:t>
      </w:r>
      <w:r>
        <w:rPr>
          <w:color w:val="000000" w:themeColor="text1"/>
        </w:rPr>
        <w:t>必须在读出后进行重写工作，即还原读取前电容的存储状态。电容在实际工作中会有漏电的现象，从而导致内部存储正电荷不足而丢失存储</w:t>
      </w:r>
      <w:r>
        <w:rPr>
          <w:rFonts w:hint="eastAsia"/>
          <w:color w:val="000000" w:themeColor="text1"/>
        </w:rPr>
        <w:t>数据</w:t>
      </w:r>
      <w:r>
        <w:rPr>
          <w:color w:val="000000" w:themeColor="text1"/>
        </w:rPr>
        <w:t>。虽然读出后的重写工作可以为电容补充电荷，但是并不是每一个电容在电荷泄漏前都可以被访问到。因此，为了使其能正常工作，即使没有读取操作，也要进行周期性的重写工作，否则无法长期保持存储状态。正是由于需要周期性的定时</w:t>
      </w:r>
      <w:r>
        <w:rPr>
          <w:rFonts w:ascii="黑体" w:eastAsia="黑体" w:hAnsi="黑体"/>
          <w:color w:val="000000" w:themeColor="text1"/>
        </w:rPr>
        <w:t>刷新</w:t>
      </w:r>
      <w:r>
        <w:rPr>
          <w:color w:val="000000" w:themeColor="text1"/>
        </w:rPr>
        <w:t>，这种利用电容存储电荷性质制成的存储器被称</w:t>
      </w:r>
      <w:r>
        <w:rPr>
          <w:rFonts w:hint="eastAsia"/>
          <w:color w:val="000000" w:themeColor="text1"/>
        </w:rPr>
        <w:t>作</w:t>
      </w:r>
      <w:r>
        <w:rPr>
          <w:rFonts w:hint="eastAsia"/>
          <w:color w:val="000000" w:themeColor="text1"/>
        </w:rPr>
        <w:t>DRAM</w:t>
      </w:r>
      <w:r>
        <w:rPr>
          <w:color w:val="000000" w:themeColor="text1"/>
        </w:rPr>
        <w:t>。</w:t>
      </w:r>
    </w:p>
    <w:p w14:paraId="3484C5BC" w14:textId="77777777" w:rsidR="000B14C2" w:rsidRDefault="00491828">
      <w:pPr>
        <w:ind w:firstLine="420"/>
        <w:rPr>
          <w:color w:val="000000" w:themeColor="text1"/>
        </w:rPr>
      </w:pPr>
      <w:r>
        <w:rPr>
          <w:rFonts w:hint="eastAsia"/>
          <w:color w:val="000000" w:themeColor="text1"/>
        </w:rPr>
        <w:t>在电路上加上电源不进行读写及刷新操作时，只是保持在加电状态下，电路中没有</w:t>
      </w:r>
      <w:r>
        <w:rPr>
          <w:rFonts w:hint="eastAsia"/>
          <w:color w:val="000000" w:themeColor="text1"/>
        </w:rPr>
        <w:t>M</w:t>
      </w:r>
      <w:r>
        <w:rPr>
          <w:color w:val="000000" w:themeColor="text1"/>
        </w:rPr>
        <w:t>OS</w:t>
      </w:r>
      <w:r>
        <w:rPr>
          <w:rFonts w:hint="eastAsia"/>
          <w:color w:val="000000" w:themeColor="text1"/>
        </w:rPr>
        <w:t>管导通，也就没有电流流过（会有极其微小的漏电流存在），也就没有功率消耗（或功耗忽略不计）。因此</w:t>
      </w:r>
      <w:r>
        <w:rPr>
          <w:rFonts w:hint="eastAsia"/>
          <w:color w:val="000000" w:themeColor="text1"/>
        </w:rPr>
        <w:t>D</w:t>
      </w:r>
      <w:r>
        <w:rPr>
          <w:color w:val="000000" w:themeColor="text1"/>
        </w:rPr>
        <w:t>RAM</w:t>
      </w:r>
      <w:r>
        <w:rPr>
          <w:rFonts w:hint="eastAsia"/>
          <w:color w:val="000000" w:themeColor="text1"/>
        </w:rPr>
        <w:t>的功耗很小，其集成度可以做的很高，当前的一片</w:t>
      </w:r>
      <w:r>
        <w:rPr>
          <w:rFonts w:hint="eastAsia"/>
          <w:color w:val="000000" w:themeColor="text1"/>
        </w:rPr>
        <w:t>D</w:t>
      </w:r>
      <w:r>
        <w:rPr>
          <w:color w:val="000000" w:themeColor="text1"/>
        </w:rPr>
        <w:t>RAM</w:t>
      </w:r>
      <w:r>
        <w:rPr>
          <w:rFonts w:hint="eastAsia"/>
          <w:color w:val="000000" w:themeColor="text1"/>
        </w:rPr>
        <w:t>芯片的集成度可以达到</w:t>
      </w:r>
      <w:r>
        <w:rPr>
          <w:rFonts w:hint="eastAsia"/>
          <w:color w:val="000000" w:themeColor="text1"/>
        </w:rPr>
        <w:t>G</w:t>
      </w:r>
      <w:r>
        <w:rPr>
          <w:color w:val="000000" w:themeColor="text1"/>
        </w:rPr>
        <w:t>B</w:t>
      </w:r>
      <w:r>
        <w:rPr>
          <w:rFonts w:hint="eastAsia"/>
          <w:color w:val="000000" w:themeColor="text1"/>
        </w:rPr>
        <w:t>级别。常说的内存条，大多是由</w:t>
      </w:r>
      <w:r>
        <w:rPr>
          <w:rFonts w:hint="eastAsia"/>
          <w:color w:val="000000" w:themeColor="text1"/>
        </w:rPr>
        <w:t>DRAM</w:t>
      </w:r>
      <w:r>
        <w:rPr>
          <w:rFonts w:hint="eastAsia"/>
          <w:color w:val="000000" w:themeColor="text1"/>
        </w:rPr>
        <w:t>构成，随着时间发展，</w:t>
      </w:r>
      <w:r>
        <w:rPr>
          <w:rFonts w:hint="eastAsia"/>
          <w:color w:val="000000" w:themeColor="text1"/>
        </w:rPr>
        <w:t>DRAM</w:t>
      </w:r>
      <w:r>
        <w:rPr>
          <w:rFonts w:hint="eastAsia"/>
          <w:color w:val="000000" w:themeColor="text1"/>
        </w:rPr>
        <w:t>经历若干代变更，早期的</w:t>
      </w:r>
      <w:r>
        <w:rPr>
          <w:rFonts w:hint="eastAsia"/>
          <w:color w:val="000000" w:themeColor="text1"/>
        </w:rPr>
        <w:t>PM DRAM</w:t>
      </w:r>
      <w:r>
        <w:rPr>
          <w:rFonts w:hint="eastAsia"/>
          <w:color w:val="000000" w:themeColor="text1"/>
        </w:rPr>
        <w:t>、</w:t>
      </w:r>
      <w:r>
        <w:rPr>
          <w:rFonts w:hint="eastAsia"/>
          <w:color w:val="000000" w:themeColor="text1"/>
        </w:rPr>
        <w:t>EDO DRAM</w:t>
      </w:r>
      <w:r>
        <w:rPr>
          <w:rFonts w:hint="eastAsia"/>
          <w:color w:val="000000" w:themeColor="text1"/>
        </w:rPr>
        <w:t>均已淘汰，目前仍在使用的主要是</w:t>
      </w:r>
      <w:r>
        <w:rPr>
          <w:rFonts w:hint="eastAsia"/>
          <w:color w:val="000000" w:themeColor="text1"/>
        </w:rPr>
        <w:t>SDRAM</w:t>
      </w:r>
      <w:r>
        <w:rPr>
          <w:rFonts w:hint="eastAsia"/>
          <w:color w:val="000000" w:themeColor="text1"/>
        </w:rPr>
        <w:t>和</w:t>
      </w:r>
      <w:r>
        <w:rPr>
          <w:rFonts w:hint="eastAsia"/>
          <w:color w:val="000000" w:themeColor="text1"/>
        </w:rPr>
        <w:t>DDR SDRAM</w:t>
      </w:r>
      <w:r>
        <w:rPr>
          <w:rFonts w:hint="eastAsia"/>
          <w:color w:val="000000" w:themeColor="text1"/>
        </w:rPr>
        <w:t>。</w:t>
      </w:r>
    </w:p>
    <w:p w14:paraId="64A28EBE" w14:textId="77777777" w:rsidR="000B14C2" w:rsidRDefault="00491828">
      <w:pPr>
        <w:pStyle w:val="4"/>
      </w:pPr>
      <w:r>
        <w:t>2</w:t>
      </w:r>
      <w:r>
        <w:rPr>
          <w:rFonts w:hint="eastAsia"/>
        </w:rPr>
        <w:t>．</w:t>
      </w:r>
      <w:r>
        <w:rPr>
          <w:rFonts w:hint="eastAsia"/>
        </w:rPr>
        <w:t>D</w:t>
      </w:r>
      <w:r>
        <w:rPr>
          <w:rFonts w:hint="eastAsia"/>
          <w:lang w:val="es-ES"/>
        </w:rPr>
        <w:t>RAM</w:t>
      </w:r>
      <w:r>
        <w:rPr>
          <w:rFonts w:hint="eastAsia"/>
          <w:lang w:val="es-ES"/>
        </w:rPr>
        <w:t>的优缺点</w:t>
      </w:r>
    </w:p>
    <w:p w14:paraId="4B4AF9DF" w14:textId="77777777" w:rsidR="000B14C2" w:rsidRDefault="00491828">
      <w:pPr>
        <w:ind w:firstLine="420"/>
        <w:rPr>
          <w:color w:val="000000" w:themeColor="text1"/>
        </w:rPr>
      </w:pPr>
      <w:r>
        <w:rPr>
          <w:rFonts w:hint="eastAsia"/>
          <w:color w:val="000000" w:themeColor="text1"/>
        </w:rPr>
        <w:t>与</w:t>
      </w:r>
      <w:r>
        <w:rPr>
          <w:rFonts w:hint="eastAsia"/>
          <w:color w:val="000000" w:themeColor="text1"/>
        </w:rPr>
        <w:t>S</w:t>
      </w:r>
      <w:r>
        <w:rPr>
          <w:color w:val="000000" w:themeColor="text1"/>
        </w:rPr>
        <w:t>RAM</w:t>
      </w:r>
      <w:r>
        <w:rPr>
          <w:rFonts w:hint="eastAsia"/>
          <w:color w:val="000000" w:themeColor="text1"/>
        </w:rPr>
        <w:t>相比，</w:t>
      </w:r>
      <w:r>
        <w:rPr>
          <w:rFonts w:hint="eastAsia"/>
          <w:color w:val="000000" w:themeColor="text1"/>
        </w:rPr>
        <w:t>D</w:t>
      </w:r>
      <w:r>
        <w:rPr>
          <w:color w:val="000000" w:themeColor="text1"/>
        </w:rPr>
        <w:t>RAM</w:t>
      </w:r>
      <w:r>
        <w:rPr>
          <w:rFonts w:hint="eastAsia"/>
          <w:color w:val="000000" w:themeColor="text1"/>
        </w:rPr>
        <w:t>的主要优点是芯片集成度很高、功耗低，缺点是需外加刷新逻辑电路，读取速度慢。</w:t>
      </w:r>
    </w:p>
    <w:p w14:paraId="1660BA9A" w14:textId="77777777" w:rsidR="000B14C2" w:rsidRDefault="00491828">
      <w:pPr>
        <w:pStyle w:val="4"/>
        <w:rPr>
          <w:lang w:val="es-ES"/>
        </w:rPr>
      </w:pPr>
      <w:r>
        <w:t>3</w:t>
      </w:r>
      <w:r>
        <w:rPr>
          <w:rFonts w:hint="eastAsia"/>
        </w:rPr>
        <w:t>．</w:t>
      </w:r>
      <w:r>
        <w:rPr>
          <w:rFonts w:hint="eastAsia"/>
          <w:lang w:val="es-ES"/>
        </w:rPr>
        <w:t>DRAM</w:t>
      </w:r>
      <w:r>
        <w:rPr>
          <w:rFonts w:hint="eastAsia"/>
          <w:lang w:val="es-ES"/>
        </w:rPr>
        <w:t>的刷新</w:t>
      </w:r>
    </w:p>
    <w:p w14:paraId="17E37094" w14:textId="77777777" w:rsidR="000B14C2" w:rsidRDefault="00491828">
      <w:pPr>
        <w:ind w:firstLine="420"/>
        <w:rPr>
          <w:color w:val="000000" w:themeColor="text1"/>
          <w:lang w:val="es-ES"/>
        </w:rPr>
      </w:pPr>
      <w:r>
        <w:rPr>
          <w:rFonts w:hint="eastAsia"/>
          <w:color w:val="000000" w:themeColor="text1"/>
          <w:lang w:val="es-ES"/>
        </w:rPr>
        <w:t>对于</w:t>
      </w:r>
      <w:r>
        <w:rPr>
          <w:rFonts w:hint="eastAsia"/>
          <w:color w:val="000000" w:themeColor="text1"/>
          <w:lang w:val="es-ES"/>
        </w:rPr>
        <w:t>D</w:t>
      </w:r>
      <w:r>
        <w:rPr>
          <w:color w:val="000000" w:themeColor="text1"/>
          <w:lang w:val="es-ES"/>
        </w:rPr>
        <w:t>RAM</w:t>
      </w:r>
      <w:r>
        <w:rPr>
          <w:rFonts w:hint="eastAsia"/>
          <w:color w:val="000000" w:themeColor="text1"/>
          <w:lang w:val="es-ES"/>
        </w:rPr>
        <w:t>而言，必须采用定时刷新的方法，才能保证某些长期得不到访问的存储单元的信息不会慢慢消失。定时刷新规定在一定时间内，对存储芯片内的全部</w:t>
      </w:r>
      <w:r>
        <w:rPr>
          <w:rFonts w:hint="eastAsia"/>
          <w:color w:val="000000" w:themeColor="text1"/>
          <w:lang w:val="es-ES"/>
        </w:rPr>
        <w:t>D</w:t>
      </w:r>
      <w:r>
        <w:rPr>
          <w:color w:val="000000" w:themeColor="text1"/>
          <w:lang w:val="es-ES"/>
        </w:rPr>
        <w:t>RAM</w:t>
      </w:r>
      <w:r>
        <w:rPr>
          <w:rFonts w:hint="eastAsia"/>
          <w:color w:val="000000" w:themeColor="text1"/>
          <w:lang w:val="es-ES"/>
        </w:rPr>
        <w:t>基本单元电路必须做一次刷新，一般取</w:t>
      </w:r>
      <w:r>
        <w:rPr>
          <w:rFonts w:hint="eastAsia"/>
          <w:color w:val="000000" w:themeColor="text1"/>
          <w:lang w:val="es-ES"/>
        </w:rPr>
        <w:t>2ms</w:t>
      </w:r>
      <w:r>
        <w:rPr>
          <w:rFonts w:hint="eastAsia"/>
          <w:color w:val="000000" w:themeColor="text1"/>
          <w:lang w:val="es-ES"/>
        </w:rPr>
        <w:t>，这个时间称为刷新周期，又称再生周期。刷新是一行</w:t>
      </w:r>
      <w:proofErr w:type="gramStart"/>
      <w:r>
        <w:rPr>
          <w:rFonts w:hint="eastAsia"/>
          <w:color w:val="000000" w:themeColor="text1"/>
          <w:lang w:val="es-ES"/>
        </w:rPr>
        <w:t>一行</w:t>
      </w:r>
      <w:proofErr w:type="gramEnd"/>
      <w:r>
        <w:rPr>
          <w:rFonts w:hint="eastAsia"/>
          <w:color w:val="000000" w:themeColor="text1"/>
          <w:lang w:val="es-ES"/>
        </w:rPr>
        <w:t>进行的（“行”即</w:t>
      </w:r>
      <w:r>
        <w:rPr>
          <w:rFonts w:hint="eastAsia"/>
          <w:color w:val="000000" w:themeColor="text1"/>
          <w:lang w:val="es-ES"/>
        </w:rPr>
        <w:t>9</w:t>
      </w:r>
      <w:r>
        <w:rPr>
          <w:color w:val="000000" w:themeColor="text1"/>
          <w:lang w:val="es-ES"/>
        </w:rPr>
        <w:t>.2.1</w:t>
      </w:r>
      <w:r>
        <w:rPr>
          <w:rFonts w:hint="eastAsia"/>
          <w:color w:val="000000" w:themeColor="text1"/>
          <w:lang w:val="es-ES"/>
        </w:rPr>
        <w:t>节提到的“字”），必须在刷新周期内，由专用的刷新电路来完成对基本单元电路的逐行刷新，才能保证</w:t>
      </w:r>
      <w:r>
        <w:rPr>
          <w:rFonts w:hint="eastAsia"/>
          <w:color w:val="000000" w:themeColor="text1"/>
          <w:lang w:val="es-ES"/>
        </w:rPr>
        <w:t>D</w:t>
      </w:r>
      <w:r>
        <w:rPr>
          <w:color w:val="000000" w:themeColor="text1"/>
          <w:lang w:val="es-ES"/>
        </w:rPr>
        <w:t>RAM</w:t>
      </w:r>
      <w:r>
        <w:rPr>
          <w:rFonts w:hint="eastAsia"/>
          <w:color w:val="000000" w:themeColor="text1"/>
          <w:lang w:val="es-ES"/>
        </w:rPr>
        <w:t>内的信息不丢失。通常有三种刷新方式：集中刷新、分散刷新和异步刷新。</w:t>
      </w:r>
    </w:p>
    <w:p w14:paraId="0B628DF3" w14:textId="77777777" w:rsidR="000B14C2" w:rsidRDefault="00491828">
      <w:pPr>
        <w:ind w:firstLine="420"/>
        <w:rPr>
          <w:color w:val="000000" w:themeColor="text1"/>
          <w:lang w:val="es-ES"/>
        </w:rPr>
      </w:pPr>
      <w:r>
        <w:rPr>
          <w:rFonts w:ascii="宋体" w:hAnsi="宋体" w:hint="eastAsia"/>
          <w:color w:val="000000" w:themeColor="text1"/>
          <w:lang w:val="es-ES"/>
        </w:rPr>
        <w:t>（1）</w:t>
      </w:r>
      <w:r>
        <w:rPr>
          <w:rFonts w:ascii="黑体" w:eastAsia="黑体" w:hAnsi="黑体" w:hint="eastAsia"/>
          <w:color w:val="000000" w:themeColor="text1"/>
          <w:lang w:val="es-ES"/>
        </w:rPr>
        <w:t>集中刷新</w:t>
      </w:r>
      <w:r>
        <w:rPr>
          <w:rFonts w:ascii="宋体" w:hAnsi="宋体" w:hint="eastAsia"/>
          <w:color w:val="000000" w:themeColor="text1"/>
          <w:lang w:val="es-ES"/>
        </w:rPr>
        <w:t>。</w:t>
      </w:r>
      <w:r>
        <w:rPr>
          <w:rFonts w:hint="eastAsia"/>
          <w:color w:val="000000" w:themeColor="text1"/>
          <w:lang w:val="es-ES"/>
        </w:rPr>
        <w:t>集中刷新是在规定的一个刷新周期内，对全部存储单元集中一段时间逐行进行刷新，此段时间内存储器停止读操作和写操作。如图</w:t>
      </w:r>
      <w:r>
        <w:rPr>
          <w:rFonts w:hint="eastAsia"/>
          <w:color w:val="000000" w:themeColor="text1"/>
          <w:lang w:val="es-ES"/>
        </w:rPr>
        <w:t>9-</w:t>
      </w:r>
      <w:r>
        <w:rPr>
          <w:color w:val="000000" w:themeColor="text1"/>
          <w:lang w:val="es-ES"/>
        </w:rPr>
        <w:t>9</w:t>
      </w:r>
      <w:r>
        <w:rPr>
          <w:rFonts w:hint="eastAsia"/>
          <w:color w:val="000000" w:themeColor="text1"/>
          <w:lang w:val="es-ES"/>
        </w:rPr>
        <w:t>所示为对具有</w:t>
      </w:r>
      <w:r>
        <w:rPr>
          <w:rFonts w:hint="eastAsia"/>
          <w:color w:val="000000" w:themeColor="text1"/>
          <w:lang w:val="es-ES"/>
        </w:rPr>
        <w:t>3</w:t>
      </w:r>
      <w:r>
        <w:rPr>
          <w:color w:val="000000" w:themeColor="text1"/>
          <w:lang w:val="es-ES"/>
        </w:rPr>
        <w:t>2</w:t>
      </w:r>
      <w:r>
        <w:rPr>
          <w:rFonts w:hint="eastAsia"/>
          <w:color w:val="000000" w:themeColor="text1"/>
          <w:lang w:val="es-ES"/>
        </w:rPr>
        <w:t>×</w:t>
      </w:r>
      <w:r>
        <w:rPr>
          <w:color w:val="000000" w:themeColor="text1"/>
          <w:lang w:val="es-ES"/>
        </w:rPr>
        <w:t>32</w:t>
      </w:r>
      <w:r>
        <w:rPr>
          <w:rFonts w:hint="eastAsia"/>
          <w:color w:val="000000" w:themeColor="text1"/>
          <w:lang w:val="es-ES"/>
        </w:rPr>
        <w:t>个</w:t>
      </w:r>
      <w:r>
        <w:rPr>
          <w:rFonts w:hint="eastAsia"/>
          <w:color w:val="000000" w:themeColor="text1"/>
          <w:lang w:val="es-ES"/>
        </w:rPr>
        <w:t>D</w:t>
      </w:r>
      <w:r>
        <w:rPr>
          <w:color w:val="000000" w:themeColor="text1"/>
          <w:lang w:val="es-ES"/>
        </w:rPr>
        <w:t>RAM</w:t>
      </w:r>
      <w:r>
        <w:rPr>
          <w:rFonts w:hint="eastAsia"/>
          <w:color w:val="000000" w:themeColor="text1"/>
          <w:lang w:val="es-ES"/>
        </w:rPr>
        <w:t>存储单元矩阵的存储芯片进行刷新，取刷新周期</w:t>
      </w:r>
      <w:r>
        <w:rPr>
          <w:rFonts w:hint="eastAsia"/>
          <w:color w:val="000000" w:themeColor="text1"/>
          <w:lang w:val="es-ES"/>
        </w:rPr>
        <w:t>2ms</w:t>
      </w:r>
      <w:r>
        <w:rPr>
          <w:rFonts w:hint="eastAsia"/>
          <w:color w:val="000000" w:themeColor="text1"/>
          <w:lang w:val="es-ES"/>
        </w:rPr>
        <w:t>，设存取周期为</w:t>
      </w:r>
      <w:r>
        <w:rPr>
          <w:rFonts w:hint="eastAsia"/>
          <w:color w:val="000000" w:themeColor="text1"/>
          <w:lang w:val="es-ES"/>
        </w:rPr>
        <w:t>0</w:t>
      </w:r>
      <w:r>
        <w:rPr>
          <w:color w:val="000000" w:themeColor="text1"/>
          <w:lang w:val="es-ES"/>
        </w:rPr>
        <w:t>.5</w:t>
      </w:r>
      <w:r>
        <w:rPr>
          <w:rFonts w:cs="Times New Roman"/>
          <w:color w:val="000000" w:themeColor="text1"/>
          <w:lang w:val="es-ES"/>
        </w:rPr>
        <w:t>μs</w:t>
      </w:r>
      <w:r>
        <w:rPr>
          <w:rFonts w:hint="eastAsia"/>
          <w:color w:val="000000" w:themeColor="text1"/>
          <w:lang w:val="es-ES"/>
        </w:rPr>
        <w:t>，则对这</w:t>
      </w:r>
      <w:r>
        <w:rPr>
          <w:rFonts w:hint="eastAsia"/>
          <w:color w:val="000000" w:themeColor="text1"/>
          <w:lang w:val="es-ES"/>
        </w:rPr>
        <w:t>3</w:t>
      </w:r>
      <w:r>
        <w:rPr>
          <w:color w:val="000000" w:themeColor="text1"/>
          <w:lang w:val="es-ES"/>
        </w:rPr>
        <w:t>2</w:t>
      </w:r>
      <w:r>
        <w:rPr>
          <w:rFonts w:hint="eastAsia"/>
          <w:color w:val="000000" w:themeColor="text1"/>
          <w:lang w:val="es-ES"/>
        </w:rPr>
        <w:t>行进行刷新的时间为</w:t>
      </w:r>
      <w:r>
        <w:rPr>
          <w:rFonts w:hint="eastAsia"/>
          <w:color w:val="000000" w:themeColor="text1"/>
          <w:lang w:val="es-ES"/>
        </w:rPr>
        <w:t>3</w:t>
      </w:r>
      <w:r>
        <w:rPr>
          <w:color w:val="000000" w:themeColor="text1"/>
          <w:lang w:val="es-ES"/>
        </w:rPr>
        <w:t>2</w:t>
      </w:r>
      <w:r>
        <w:rPr>
          <w:rFonts w:hint="eastAsia"/>
          <w:color w:val="000000" w:themeColor="text1"/>
          <w:lang w:val="es-ES"/>
        </w:rPr>
        <w:t>*0</w:t>
      </w:r>
      <w:r>
        <w:rPr>
          <w:color w:val="000000" w:themeColor="text1"/>
          <w:lang w:val="es-ES"/>
        </w:rPr>
        <w:t>.5</w:t>
      </w:r>
      <w:r>
        <w:rPr>
          <w:rFonts w:cs="Times New Roman"/>
          <w:color w:val="000000" w:themeColor="text1"/>
          <w:lang w:val="es-ES"/>
        </w:rPr>
        <w:t xml:space="preserve">μs </w:t>
      </w:r>
      <w:r>
        <w:rPr>
          <w:rFonts w:hint="eastAsia"/>
          <w:color w:val="000000" w:themeColor="text1"/>
          <w:lang w:val="es-ES"/>
        </w:rPr>
        <w:t>=</w:t>
      </w:r>
      <w:r>
        <w:rPr>
          <w:color w:val="000000" w:themeColor="text1"/>
          <w:lang w:val="es-ES"/>
        </w:rPr>
        <w:t>16</w:t>
      </w:r>
      <w:r>
        <w:rPr>
          <w:rFonts w:cs="Times New Roman"/>
          <w:color w:val="000000" w:themeColor="text1"/>
          <w:lang w:val="es-ES"/>
        </w:rPr>
        <w:t xml:space="preserve">μs </w:t>
      </w:r>
      <w:r>
        <w:rPr>
          <w:rFonts w:hint="eastAsia"/>
          <w:color w:val="000000" w:themeColor="text1"/>
          <w:lang w:val="es-ES"/>
        </w:rPr>
        <w:t>，其余的</w:t>
      </w:r>
      <w:r>
        <w:rPr>
          <w:rFonts w:hint="eastAsia"/>
          <w:color w:val="000000" w:themeColor="text1"/>
          <w:lang w:val="es-ES"/>
        </w:rPr>
        <w:t>1</w:t>
      </w:r>
      <w:r>
        <w:rPr>
          <w:color w:val="000000" w:themeColor="text1"/>
          <w:lang w:val="es-ES"/>
        </w:rPr>
        <w:t>984</w:t>
      </w:r>
      <w:r>
        <w:rPr>
          <w:rFonts w:cs="Times New Roman"/>
          <w:color w:val="000000" w:themeColor="text1"/>
          <w:lang w:val="es-ES"/>
        </w:rPr>
        <w:t>μs</w:t>
      </w:r>
      <w:r>
        <w:rPr>
          <w:rFonts w:hint="eastAsia"/>
          <w:color w:val="000000" w:themeColor="text1"/>
          <w:lang w:val="es-ES"/>
        </w:rPr>
        <w:t>（共</w:t>
      </w:r>
      <w:r>
        <w:rPr>
          <w:rFonts w:hint="eastAsia"/>
          <w:color w:val="000000" w:themeColor="text1"/>
          <w:lang w:val="es-ES"/>
        </w:rPr>
        <w:t>3</w:t>
      </w:r>
      <w:r>
        <w:rPr>
          <w:color w:val="000000" w:themeColor="text1"/>
          <w:lang w:val="es-ES"/>
        </w:rPr>
        <w:t>968</w:t>
      </w:r>
      <w:r>
        <w:rPr>
          <w:rFonts w:hint="eastAsia"/>
          <w:color w:val="000000" w:themeColor="text1"/>
          <w:lang w:val="es-ES"/>
        </w:rPr>
        <w:t>个存取周期）用来读</w:t>
      </w:r>
      <w:r>
        <w:rPr>
          <w:rFonts w:hint="eastAsia"/>
          <w:color w:val="000000" w:themeColor="text1"/>
          <w:lang w:val="es-ES"/>
        </w:rPr>
        <w:t>/</w:t>
      </w:r>
      <w:r>
        <w:rPr>
          <w:rFonts w:hint="eastAsia"/>
          <w:color w:val="000000" w:themeColor="text1"/>
          <w:lang w:val="es-ES"/>
        </w:rPr>
        <w:t>写</w:t>
      </w:r>
      <w:r>
        <w:rPr>
          <w:rFonts w:hint="eastAsia"/>
          <w:color w:val="000000" w:themeColor="text1"/>
          <w:lang w:val="es-ES"/>
        </w:rPr>
        <w:t>D</w:t>
      </w:r>
      <w:r>
        <w:rPr>
          <w:color w:val="000000" w:themeColor="text1"/>
          <w:lang w:val="es-ES"/>
        </w:rPr>
        <w:t>RAM</w:t>
      </w:r>
      <w:r>
        <w:rPr>
          <w:rFonts w:hint="eastAsia"/>
          <w:color w:val="000000" w:themeColor="text1"/>
          <w:lang w:val="es-ES"/>
        </w:rPr>
        <w:t>或者维持状态。在这</w:t>
      </w:r>
      <w:r>
        <w:rPr>
          <w:rFonts w:hint="eastAsia"/>
          <w:color w:val="000000" w:themeColor="text1"/>
          <w:lang w:val="es-ES"/>
        </w:rPr>
        <w:t>1</w:t>
      </w:r>
      <w:r>
        <w:rPr>
          <w:color w:val="000000" w:themeColor="text1"/>
          <w:lang w:val="es-ES"/>
        </w:rPr>
        <w:t>6</w:t>
      </w:r>
      <w:r>
        <w:rPr>
          <w:rFonts w:cs="Times New Roman"/>
          <w:color w:val="000000" w:themeColor="text1"/>
          <w:lang w:val="es-ES"/>
        </w:rPr>
        <w:t>μs</w:t>
      </w:r>
      <w:r>
        <w:rPr>
          <w:rFonts w:hint="eastAsia"/>
          <w:color w:val="000000" w:themeColor="text1"/>
          <w:lang w:val="es-ES"/>
        </w:rPr>
        <w:t>时间内</w:t>
      </w:r>
      <w:r>
        <w:rPr>
          <w:rFonts w:hint="eastAsia"/>
          <w:color w:val="000000" w:themeColor="text1"/>
          <w:lang w:val="es-ES"/>
        </w:rPr>
        <w:t>C</w:t>
      </w:r>
      <w:r>
        <w:rPr>
          <w:color w:val="000000" w:themeColor="text1"/>
          <w:lang w:val="es-ES"/>
        </w:rPr>
        <w:t>PU</w:t>
      </w:r>
      <w:r>
        <w:rPr>
          <w:rFonts w:hint="eastAsia"/>
          <w:color w:val="000000" w:themeColor="text1"/>
          <w:lang w:val="es-ES"/>
        </w:rPr>
        <w:t>不能对存储器进行读</w:t>
      </w:r>
      <w:r>
        <w:rPr>
          <w:rFonts w:hint="eastAsia"/>
          <w:color w:val="000000" w:themeColor="text1"/>
          <w:lang w:val="es-ES"/>
        </w:rPr>
        <w:t>/</w:t>
      </w:r>
      <w:r>
        <w:rPr>
          <w:rFonts w:hint="eastAsia"/>
          <w:color w:val="000000" w:themeColor="text1"/>
          <w:lang w:val="es-ES"/>
        </w:rPr>
        <w:t>写操作，所以将这个时间称为“死时间”，也即由于存储器芯片刷新，</w:t>
      </w:r>
      <w:r>
        <w:rPr>
          <w:rFonts w:hint="eastAsia"/>
          <w:color w:val="000000" w:themeColor="text1"/>
          <w:lang w:val="es-ES"/>
        </w:rPr>
        <w:t>C</w:t>
      </w:r>
      <w:r>
        <w:rPr>
          <w:color w:val="000000" w:themeColor="text1"/>
          <w:lang w:val="es-ES"/>
        </w:rPr>
        <w:t>PU</w:t>
      </w:r>
      <w:r>
        <w:rPr>
          <w:rFonts w:hint="eastAsia"/>
          <w:color w:val="000000" w:themeColor="text1"/>
          <w:lang w:val="es-ES"/>
        </w:rPr>
        <w:t>不能访问存储器的时间。</w:t>
      </w:r>
    </w:p>
    <w:p w14:paraId="5EEC4EE2" w14:textId="77777777" w:rsidR="000B14C2" w:rsidRDefault="00491828">
      <w:pPr>
        <w:ind w:firstLine="420"/>
        <w:rPr>
          <w:color w:val="000000" w:themeColor="text1"/>
          <w:lang w:val="es-ES"/>
        </w:rPr>
      </w:pPr>
      <w:r>
        <w:rPr>
          <w:rFonts w:hint="eastAsia"/>
          <w:color w:val="000000" w:themeColor="text1"/>
          <w:lang w:val="es-ES"/>
        </w:rPr>
        <w:t>D</w:t>
      </w:r>
      <w:r>
        <w:rPr>
          <w:color w:val="000000" w:themeColor="text1"/>
          <w:lang w:val="es-ES"/>
        </w:rPr>
        <w:t>RAM</w:t>
      </w:r>
      <w:r>
        <w:rPr>
          <w:rFonts w:hint="eastAsia"/>
          <w:color w:val="000000" w:themeColor="text1"/>
          <w:lang w:val="es-ES"/>
        </w:rPr>
        <w:t>芯片进行集中刷新方式比较简单，易于实现，但其不足是在集中刷新期间不能访问存储。</w:t>
      </w:r>
    </w:p>
    <w:tbl>
      <w:tblPr>
        <w:tblpPr w:leftFromText="180" w:rightFromText="180" w:vertAnchor="text" w:horzAnchor="margin" w:tblpY="24"/>
        <w:tblW w:w="0" w:type="auto"/>
        <w:tblCellMar>
          <w:top w:w="108" w:type="dxa"/>
        </w:tblCellMar>
        <w:tblLook w:val="04A0" w:firstRow="1" w:lastRow="0" w:firstColumn="1" w:lastColumn="0" w:noHBand="0" w:noVBand="1"/>
      </w:tblPr>
      <w:tblGrid>
        <w:gridCol w:w="8165"/>
      </w:tblGrid>
      <w:tr w:rsidR="000B14C2" w14:paraId="0757D015" w14:textId="77777777">
        <w:trPr>
          <w:cantSplit/>
        </w:trPr>
        <w:tc>
          <w:tcPr>
            <w:tcW w:w="8165" w:type="dxa"/>
          </w:tcPr>
          <w:p w14:paraId="2A9B295E" w14:textId="77777777" w:rsidR="000B14C2" w:rsidRDefault="00491828">
            <w:pPr>
              <w:ind w:firstLineChars="0" w:firstLine="0"/>
              <w:jc w:val="center"/>
              <w:rPr>
                <w:color w:val="000000" w:themeColor="text1"/>
              </w:rPr>
            </w:pPr>
            <w:r>
              <w:rPr>
                <w:noProof/>
              </w:rPr>
              <w:lastRenderedPageBreak/>
              <w:drawing>
                <wp:inline distT="0" distB="0" distL="0" distR="0" wp14:anchorId="38B48608" wp14:editId="0086BECC">
                  <wp:extent cx="3133725" cy="880745"/>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357"/>
                          <a:stretch>
                            <a:fillRect/>
                          </a:stretch>
                        </pic:blipFill>
                        <pic:spPr>
                          <a:xfrm>
                            <a:off x="0" y="0"/>
                            <a:ext cx="3140738" cy="883248"/>
                          </a:xfrm>
                          <a:prstGeom prst="rect">
                            <a:avLst/>
                          </a:prstGeom>
                        </pic:spPr>
                      </pic:pic>
                    </a:graphicData>
                  </a:graphic>
                </wp:inline>
              </w:drawing>
            </w:r>
          </w:p>
          <w:p w14:paraId="1D8EB8E4" w14:textId="77777777" w:rsidR="000B14C2" w:rsidRDefault="00491828" w:rsidP="00491828">
            <w:pPr>
              <w:pStyle w:val="7"/>
            </w:pPr>
            <w:r>
              <w:rPr>
                <w:rFonts w:hint="eastAsia"/>
              </w:rPr>
              <w:t>图</w:t>
            </w:r>
            <w:r>
              <w:t>9</w:t>
            </w:r>
            <w:r>
              <w:rPr>
                <w:rFonts w:hint="eastAsia"/>
              </w:rPr>
              <w:t>-</w:t>
            </w:r>
            <w:r>
              <w:t>9</w:t>
            </w:r>
            <w:r>
              <w:rPr>
                <w:rFonts w:hint="eastAsia"/>
              </w:rPr>
              <w:t xml:space="preserve">  </w:t>
            </w:r>
            <w:r>
              <w:rPr>
                <w:rFonts w:hint="eastAsia"/>
              </w:rPr>
              <w:t>集中刷新时间分配示意图</w:t>
            </w:r>
          </w:p>
        </w:tc>
      </w:tr>
    </w:tbl>
    <w:p w14:paraId="4ED67385"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w:t>
      </w:r>
      <w:r>
        <w:rPr>
          <w:rFonts w:ascii="黑体" w:eastAsia="黑体" w:hAnsi="黑体" w:hint="eastAsia"/>
          <w:color w:val="000000" w:themeColor="text1"/>
          <w:lang w:val="es-ES"/>
        </w:rPr>
        <w:t>分散刷新</w:t>
      </w:r>
      <w:r>
        <w:rPr>
          <w:rFonts w:hint="eastAsia"/>
          <w:color w:val="000000" w:themeColor="text1"/>
          <w:lang w:val="es-ES"/>
        </w:rPr>
        <w:t>。分散刷新是指对每行存储单元的刷新分散到每个存取周期内完成，此时存储器的存取周期被分为两部分，前一部分时间进行读</w:t>
      </w:r>
      <w:r>
        <w:rPr>
          <w:rFonts w:hint="eastAsia"/>
          <w:color w:val="000000" w:themeColor="text1"/>
          <w:lang w:val="es-ES"/>
        </w:rPr>
        <w:t>/</w:t>
      </w:r>
      <w:r>
        <w:rPr>
          <w:rFonts w:hint="eastAsia"/>
          <w:color w:val="000000" w:themeColor="text1"/>
          <w:lang w:val="es-ES"/>
        </w:rPr>
        <w:t>写操作或维持状态，后一部分时间进行刷新操作，如图</w:t>
      </w:r>
      <w:r>
        <w:rPr>
          <w:rFonts w:hint="eastAsia"/>
          <w:color w:val="000000" w:themeColor="text1"/>
          <w:lang w:val="es-ES"/>
        </w:rPr>
        <w:t>9-</w:t>
      </w:r>
      <w:r>
        <w:rPr>
          <w:color w:val="000000" w:themeColor="text1"/>
          <w:lang w:val="es-ES"/>
        </w:rPr>
        <w:t>10</w:t>
      </w:r>
      <w:r>
        <w:rPr>
          <w:rFonts w:hint="eastAsia"/>
          <w:color w:val="000000" w:themeColor="text1"/>
          <w:lang w:val="es-ES"/>
        </w:rPr>
        <w:t>所示。假设读写时间为</w:t>
      </w:r>
      <w:r>
        <w:rPr>
          <w:rFonts w:hint="eastAsia"/>
          <w:color w:val="000000" w:themeColor="text1"/>
          <w:lang w:val="es-ES"/>
        </w:rPr>
        <w:t>0</w:t>
      </w:r>
      <w:r>
        <w:rPr>
          <w:color w:val="000000" w:themeColor="text1"/>
          <w:lang w:val="es-ES"/>
        </w:rPr>
        <w:t>.5</w:t>
      </w:r>
      <w:r>
        <w:rPr>
          <w:rFonts w:cs="Times New Roman"/>
          <w:color w:val="000000" w:themeColor="text1"/>
          <w:lang w:val="es-ES"/>
        </w:rPr>
        <w:t>μs</w:t>
      </w:r>
      <w:r>
        <w:rPr>
          <w:rFonts w:cs="Times New Roman" w:hint="eastAsia"/>
          <w:color w:val="000000" w:themeColor="text1"/>
          <w:lang w:val="es-ES"/>
        </w:rPr>
        <w:t>，刷新时间也为</w:t>
      </w:r>
      <w:r>
        <w:rPr>
          <w:rFonts w:hint="eastAsia"/>
          <w:color w:val="000000" w:themeColor="text1"/>
          <w:lang w:val="es-ES"/>
        </w:rPr>
        <w:t>0</w:t>
      </w:r>
      <w:r>
        <w:rPr>
          <w:color w:val="000000" w:themeColor="text1"/>
          <w:lang w:val="es-ES"/>
        </w:rPr>
        <w:t>.5</w:t>
      </w:r>
      <w:r>
        <w:rPr>
          <w:rFonts w:cs="Times New Roman"/>
          <w:color w:val="000000" w:themeColor="text1"/>
          <w:lang w:val="es-ES"/>
        </w:rPr>
        <w:t>μs</w:t>
      </w:r>
      <w:r>
        <w:rPr>
          <w:rFonts w:cs="Times New Roman" w:hint="eastAsia"/>
          <w:color w:val="000000" w:themeColor="text1"/>
          <w:lang w:val="es-ES"/>
        </w:rPr>
        <w:t>，则整个存取时间变为</w:t>
      </w:r>
      <w:r>
        <w:rPr>
          <w:color w:val="000000" w:themeColor="text1"/>
          <w:lang w:val="es-ES"/>
        </w:rPr>
        <w:t>1</w:t>
      </w:r>
      <w:r>
        <w:rPr>
          <w:rFonts w:cs="Times New Roman"/>
          <w:color w:val="000000" w:themeColor="text1"/>
          <w:lang w:val="es-ES"/>
        </w:rPr>
        <w:t>μs</w:t>
      </w:r>
      <w:r>
        <w:rPr>
          <w:rFonts w:cs="Times New Roman" w:hint="eastAsia"/>
          <w:color w:val="000000" w:themeColor="text1"/>
          <w:lang w:val="es-ES"/>
        </w:rPr>
        <w:t>，仍以</w:t>
      </w:r>
      <w:r>
        <w:rPr>
          <w:rFonts w:hint="eastAsia"/>
          <w:color w:val="000000" w:themeColor="text1"/>
          <w:lang w:val="es-ES"/>
        </w:rPr>
        <w:t>具有</w:t>
      </w:r>
      <w:r>
        <w:rPr>
          <w:rFonts w:hint="eastAsia"/>
          <w:color w:val="000000" w:themeColor="text1"/>
          <w:lang w:val="es-ES"/>
        </w:rPr>
        <w:t>3</w:t>
      </w:r>
      <w:r>
        <w:rPr>
          <w:color w:val="000000" w:themeColor="text1"/>
          <w:lang w:val="es-ES"/>
        </w:rPr>
        <w:t>2</w:t>
      </w:r>
      <w:r>
        <w:rPr>
          <w:rFonts w:hint="eastAsia"/>
          <w:color w:val="000000" w:themeColor="text1"/>
          <w:lang w:val="es-ES"/>
        </w:rPr>
        <w:t>×</w:t>
      </w:r>
      <w:r>
        <w:rPr>
          <w:color w:val="000000" w:themeColor="text1"/>
          <w:lang w:val="es-ES"/>
        </w:rPr>
        <w:t>32</w:t>
      </w:r>
      <w:r>
        <w:rPr>
          <w:rFonts w:hint="eastAsia"/>
          <w:color w:val="000000" w:themeColor="text1"/>
          <w:lang w:val="es-ES"/>
        </w:rPr>
        <w:t>个</w:t>
      </w:r>
      <w:r>
        <w:rPr>
          <w:rFonts w:hint="eastAsia"/>
          <w:color w:val="000000" w:themeColor="text1"/>
          <w:lang w:val="es-ES"/>
        </w:rPr>
        <w:t>D</w:t>
      </w:r>
      <w:r>
        <w:rPr>
          <w:color w:val="000000" w:themeColor="text1"/>
          <w:lang w:val="es-ES"/>
        </w:rPr>
        <w:t>RAM</w:t>
      </w:r>
      <w:r>
        <w:rPr>
          <w:rFonts w:hint="eastAsia"/>
          <w:color w:val="000000" w:themeColor="text1"/>
          <w:lang w:val="es-ES"/>
        </w:rPr>
        <w:t>存储单元矩阵的存储芯片为例，刷新按行进行，则只需要</w:t>
      </w:r>
      <w:r>
        <w:rPr>
          <w:color w:val="000000" w:themeColor="text1"/>
          <w:lang w:val="es-ES"/>
        </w:rPr>
        <w:t>32</w:t>
      </w:r>
      <w:r>
        <w:rPr>
          <w:rFonts w:cs="Times New Roman"/>
          <w:color w:val="000000" w:themeColor="text1"/>
          <w:lang w:val="es-ES"/>
        </w:rPr>
        <w:t>μs</w:t>
      </w:r>
      <w:r>
        <w:rPr>
          <w:rFonts w:cs="Times New Roman" w:hint="eastAsia"/>
          <w:color w:val="000000" w:themeColor="text1"/>
          <w:lang w:val="es-ES"/>
        </w:rPr>
        <w:t>就可将存储芯片全部刷新一遍，这</w:t>
      </w:r>
      <w:proofErr w:type="gramStart"/>
      <w:r>
        <w:rPr>
          <w:rFonts w:cs="Times New Roman" w:hint="eastAsia"/>
          <w:color w:val="000000" w:themeColor="text1"/>
          <w:lang w:val="es-ES"/>
        </w:rPr>
        <w:t>比允许</w:t>
      </w:r>
      <w:proofErr w:type="gramEnd"/>
      <w:r>
        <w:rPr>
          <w:rFonts w:cs="Times New Roman" w:hint="eastAsia"/>
          <w:color w:val="000000" w:themeColor="text1"/>
          <w:lang w:val="es-ES"/>
        </w:rPr>
        <w:t>的</w:t>
      </w:r>
      <w:r>
        <w:rPr>
          <w:rFonts w:cs="Times New Roman" w:hint="eastAsia"/>
          <w:color w:val="000000" w:themeColor="text1"/>
          <w:lang w:val="es-ES"/>
        </w:rPr>
        <w:t>2ms</w:t>
      </w:r>
      <w:r>
        <w:rPr>
          <w:rFonts w:cs="Times New Roman" w:hint="eastAsia"/>
          <w:color w:val="000000" w:themeColor="text1"/>
          <w:lang w:val="es-ES"/>
        </w:rPr>
        <w:t>建个要短的多，因此</w:t>
      </w:r>
      <w:r>
        <w:rPr>
          <w:rFonts w:hint="eastAsia"/>
          <w:color w:val="000000" w:themeColor="text1"/>
          <w:lang w:val="es-ES"/>
        </w:rPr>
        <w:t>这种刷新方式下，存储器不存在停止读</w:t>
      </w:r>
      <w:r>
        <w:rPr>
          <w:rFonts w:hint="eastAsia"/>
          <w:color w:val="000000" w:themeColor="text1"/>
          <w:lang w:val="es-ES"/>
        </w:rPr>
        <w:t>/</w:t>
      </w:r>
      <w:r>
        <w:rPr>
          <w:rFonts w:hint="eastAsia"/>
          <w:color w:val="000000" w:themeColor="text1"/>
          <w:lang w:val="es-ES"/>
        </w:rPr>
        <w:t>写操作的“死时间”，但是其对应的存取周期会变长，整个系统速度也随之降低。</w:t>
      </w:r>
    </w:p>
    <w:tbl>
      <w:tblPr>
        <w:tblpPr w:leftFromText="180" w:rightFromText="180" w:vertAnchor="text" w:horzAnchor="margin" w:tblpY="45"/>
        <w:tblW w:w="0" w:type="auto"/>
        <w:tblCellMar>
          <w:top w:w="108" w:type="dxa"/>
        </w:tblCellMar>
        <w:tblLook w:val="04A0" w:firstRow="1" w:lastRow="0" w:firstColumn="1" w:lastColumn="0" w:noHBand="0" w:noVBand="1"/>
      </w:tblPr>
      <w:tblGrid>
        <w:gridCol w:w="8165"/>
      </w:tblGrid>
      <w:tr w:rsidR="000B14C2" w14:paraId="122AED51" w14:textId="77777777">
        <w:trPr>
          <w:cantSplit/>
        </w:trPr>
        <w:tc>
          <w:tcPr>
            <w:tcW w:w="8165" w:type="dxa"/>
          </w:tcPr>
          <w:p w14:paraId="141A9082" w14:textId="77777777" w:rsidR="000B14C2" w:rsidRDefault="00491828">
            <w:pPr>
              <w:ind w:firstLineChars="0" w:firstLine="0"/>
              <w:jc w:val="center"/>
              <w:rPr>
                <w:color w:val="000000" w:themeColor="text1"/>
              </w:rPr>
            </w:pPr>
            <w:r>
              <w:rPr>
                <w:noProof/>
              </w:rPr>
              <w:drawing>
                <wp:inline distT="0" distB="0" distL="0" distR="0" wp14:anchorId="4C523C13" wp14:editId="09D785F0">
                  <wp:extent cx="2928620" cy="745490"/>
                  <wp:effectExtent l="0" t="0" r="508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358"/>
                          <a:stretch>
                            <a:fillRect/>
                          </a:stretch>
                        </pic:blipFill>
                        <pic:spPr>
                          <a:xfrm>
                            <a:off x="0" y="0"/>
                            <a:ext cx="3005040" cy="765189"/>
                          </a:xfrm>
                          <a:prstGeom prst="rect">
                            <a:avLst/>
                          </a:prstGeom>
                        </pic:spPr>
                      </pic:pic>
                    </a:graphicData>
                  </a:graphic>
                </wp:inline>
              </w:drawing>
            </w:r>
          </w:p>
          <w:p w14:paraId="5A2680E0" w14:textId="77777777" w:rsidR="000B14C2" w:rsidRDefault="00491828" w:rsidP="00491828">
            <w:pPr>
              <w:pStyle w:val="7"/>
            </w:pPr>
            <w:r>
              <w:rPr>
                <w:rFonts w:hint="eastAsia"/>
              </w:rPr>
              <w:t>图</w:t>
            </w:r>
            <w:r>
              <w:t>9</w:t>
            </w:r>
            <w:r>
              <w:rPr>
                <w:rFonts w:hint="eastAsia"/>
              </w:rPr>
              <w:t>-</w:t>
            </w:r>
            <w:r>
              <w:t xml:space="preserve">10 </w:t>
            </w:r>
            <w:r>
              <w:rPr>
                <w:rFonts w:hint="eastAsia"/>
              </w:rPr>
              <w:t>分散刷新时间分配示意图</w:t>
            </w:r>
          </w:p>
        </w:tc>
      </w:tr>
    </w:tbl>
    <w:p w14:paraId="13DEEB09" w14:textId="77777777" w:rsidR="000B14C2" w:rsidRDefault="000B14C2">
      <w:pPr>
        <w:ind w:firstLineChars="0" w:firstLine="0"/>
        <w:rPr>
          <w:color w:val="000000" w:themeColor="text1"/>
          <w:lang w:val="es-ES"/>
        </w:rPr>
      </w:pPr>
    </w:p>
    <w:p w14:paraId="69EB6AFE" w14:textId="77777777" w:rsidR="000B14C2" w:rsidRDefault="00491828">
      <w:pPr>
        <w:ind w:firstLine="420"/>
        <w:rPr>
          <w:rFonts w:cs="Times New Roman"/>
          <w:color w:val="000000" w:themeColor="text1"/>
          <w:lang w:val="es-ES"/>
        </w:rPr>
      </w:pPr>
      <w:r>
        <w:rPr>
          <w:rFonts w:hint="eastAsia"/>
          <w:color w:val="000000" w:themeColor="text1"/>
          <w:lang w:val="es-ES"/>
        </w:rPr>
        <w:t>（</w:t>
      </w:r>
      <w:r>
        <w:rPr>
          <w:color w:val="000000" w:themeColor="text1"/>
          <w:lang w:val="es-ES"/>
        </w:rPr>
        <w:t>3</w:t>
      </w:r>
      <w:r>
        <w:rPr>
          <w:rFonts w:hint="eastAsia"/>
          <w:color w:val="000000" w:themeColor="text1"/>
          <w:lang w:val="es-ES"/>
        </w:rPr>
        <w:t>）</w:t>
      </w:r>
      <w:r>
        <w:rPr>
          <w:rFonts w:ascii="黑体" w:eastAsia="黑体" w:hAnsi="黑体" w:hint="eastAsia"/>
          <w:color w:val="000000" w:themeColor="text1"/>
          <w:lang w:val="es-ES"/>
        </w:rPr>
        <w:t>异步刷新</w:t>
      </w:r>
      <w:r>
        <w:rPr>
          <w:rFonts w:hint="eastAsia"/>
          <w:color w:val="000000" w:themeColor="text1"/>
          <w:lang w:val="es-ES"/>
        </w:rPr>
        <w:t>。异步刷新把刷新操作平均分配到整个最大刷新周期内进行，异步刷新是前两种方式的结合，这种方式既可以缩短“死时间”，又能充分的利用最大刷新周期</w:t>
      </w:r>
      <w:r>
        <w:rPr>
          <w:rFonts w:hint="eastAsia"/>
          <w:color w:val="000000" w:themeColor="text1"/>
          <w:lang w:val="es-ES"/>
        </w:rPr>
        <w:t>2ms</w:t>
      </w:r>
      <w:r>
        <w:rPr>
          <w:rFonts w:hint="eastAsia"/>
          <w:color w:val="000000" w:themeColor="text1"/>
          <w:lang w:val="es-ES"/>
        </w:rPr>
        <w:t>的时间。</w:t>
      </w:r>
      <w:r>
        <w:rPr>
          <w:rFonts w:cs="Times New Roman" w:hint="eastAsia"/>
          <w:color w:val="000000" w:themeColor="text1"/>
          <w:lang w:val="es-ES"/>
        </w:rPr>
        <w:t>仍以</w:t>
      </w:r>
      <w:r>
        <w:rPr>
          <w:rFonts w:hint="eastAsia"/>
          <w:color w:val="000000" w:themeColor="text1"/>
          <w:lang w:val="es-ES"/>
        </w:rPr>
        <w:t>具有</w:t>
      </w:r>
      <w:r>
        <w:rPr>
          <w:rFonts w:hint="eastAsia"/>
          <w:color w:val="000000" w:themeColor="text1"/>
          <w:lang w:val="es-ES"/>
        </w:rPr>
        <w:t>3</w:t>
      </w:r>
      <w:r>
        <w:rPr>
          <w:color w:val="000000" w:themeColor="text1"/>
          <w:lang w:val="es-ES"/>
        </w:rPr>
        <w:t>2</w:t>
      </w:r>
      <w:r>
        <w:rPr>
          <w:rFonts w:hint="eastAsia"/>
          <w:color w:val="000000" w:themeColor="text1"/>
          <w:lang w:val="es-ES"/>
        </w:rPr>
        <w:t>×</w:t>
      </w:r>
      <w:r>
        <w:rPr>
          <w:color w:val="000000" w:themeColor="text1"/>
          <w:lang w:val="es-ES"/>
        </w:rPr>
        <w:t>32</w:t>
      </w:r>
      <w:r>
        <w:rPr>
          <w:rFonts w:hint="eastAsia"/>
          <w:color w:val="000000" w:themeColor="text1"/>
          <w:lang w:val="es-ES"/>
        </w:rPr>
        <w:t>个</w:t>
      </w:r>
      <w:r>
        <w:rPr>
          <w:rFonts w:hint="eastAsia"/>
          <w:color w:val="000000" w:themeColor="text1"/>
          <w:lang w:val="es-ES"/>
        </w:rPr>
        <w:t>D</w:t>
      </w:r>
      <w:r>
        <w:rPr>
          <w:color w:val="000000" w:themeColor="text1"/>
          <w:lang w:val="es-ES"/>
        </w:rPr>
        <w:t>RAM</w:t>
      </w:r>
      <w:r>
        <w:rPr>
          <w:rFonts w:hint="eastAsia"/>
          <w:color w:val="000000" w:themeColor="text1"/>
          <w:lang w:val="es-ES"/>
        </w:rPr>
        <w:t>存储单元矩阵的存储芯片，刷新时间</w:t>
      </w:r>
      <w:r>
        <w:rPr>
          <w:rFonts w:hint="eastAsia"/>
          <w:color w:val="000000" w:themeColor="text1"/>
          <w:lang w:val="es-ES"/>
        </w:rPr>
        <w:t>0</w:t>
      </w:r>
      <w:r>
        <w:rPr>
          <w:color w:val="000000" w:themeColor="text1"/>
          <w:lang w:val="es-ES"/>
        </w:rPr>
        <w:t>.5</w:t>
      </w:r>
      <w:r>
        <w:rPr>
          <w:rFonts w:cs="Times New Roman"/>
          <w:color w:val="000000" w:themeColor="text1"/>
          <w:lang w:val="es-ES"/>
        </w:rPr>
        <w:t>μs</w:t>
      </w:r>
      <w:r>
        <w:rPr>
          <w:rFonts w:hint="eastAsia"/>
          <w:color w:val="000000" w:themeColor="text1"/>
          <w:lang w:val="es-ES"/>
        </w:rPr>
        <w:t>为例，可以采取在</w:t>
      </w:r>
      <w:r>
        <w:rPr>
          <w:rFonts w:hint="eastAsia"/>
          <w:color w:val="000000" w:themeColor="text1"/>
          <w:lang w:val="es-ES"/>
        </w:rPr>
        <w:t>2ms</w:t>
      </w:r>
      <w:r>
        <w:rPr>
          <w:rFonts w:hint="eastAsia"/>
          <w:color w:val="000000" w:themeColor="text1"/>
          <w:lang w:val="es-ES"/>
        </w:rPr>
        <w:t>刷新周期内对</w:t>
      </w:r>
      <w:r>
        <w:rPr>
          <w:rFonts w:hint="eastAsia"/>
          <w:color w:val="000000" w:themeColor="text1"/>
          <w:lang w:val="es-ES"/>
        </w:rPr>
        <w:t>3</w:t>
      </w:r>
      <w:r>
        <w:rPr>
          <w:color w:val="000000" w:themeColor="text1"/>
          <w:lang w:val="es-ES"/>
        </w:rPr>
        <w:t>2</w:t>
      </w:r>
      <w:r>
        <w:rPr>
          <w:rFonts w:hint="eastAsia"/>
          <w:color w:val="000000" w:themeColor="text1"/>
          <w:lang w:val="es-ES"/>
        </w:rPr>
        <w:t>行刷新一遍，即每隔</w:t>
      </w:r>
      <w:r>
        <w:rPr>
          <w:rFonts w:hint="eastAsia"/>
          <w:color w:val="000000" w:themeColor="text1"/>
          <w:lang w:val="es-ES"/>
        </w:rPr>
        <w:t>6</w:t>
      </w:r>
      <w:r>
        <w:rPr>
          <w:color w:val="000000" w:themeColor="text1"/>
          <w:lang w:val="es-ES"/>
        </w:rPr>
        <w:t>2.5</w:t>
      </w:r>
      <w:r>
        <w:rPr>
          <w:rFonts w:cs="Times New Roman"/>
          <w:color w:val="000000" w:themeColor="text1"/>
          <w:lang w:val="es-ES"/>
        </w:rPr>
        <w:t>μs</w:t>
      </w:r>
      <w:r>
        <w:rPr>
          <w:rFonts w:cs="Times New Roman" w:hint="eastAsia"/>
          <w:color w:val="000000" w:themeColor="text1"/>
          <w:lang w:val="es-ES"/>
        </w:rPr>
        <w:t>（</w:t>
      </w:r>
      <w:r>
        <w:rPr>
          <w:rFonts w:cs="Times New Roman" w:hint="eastAsia"/>
          <w:color w:val="000000" w:themeColor="text1"/>
          <w:lang w:val="es-ES"/>
        </w:rPr>
        <w:t>2</w:t>
      </w:r>
      <w:r>
        <w:rPr>
          <w:rFonts w:cs="Times New Roman"/>
          <w:color w:val="000000" w:themeColor="text1"/>
          <w:lang w:val="es-ES"/>
        </w:rPr>
        <w:t>000μs</w:t>
      </w:r>
      <w:r>
        <w:rPr>
          <w:rFonts w:cs="Times New Roman" w:hint="eastAsia"/>
          <w:color w:val="000000" w:themeColor="text1"/>
          <w:lang w:val="es-ES"/>
        </w:rPr>
        <w:t>÷</w:t>
      </w:r>
      <w:r>
        <w:rPr>
          <w:rFonts w:cs="Times New Roman" w:hint="eastAsia"/>
          <w:color w:val="000000" w:themeColor="text1"/>
          <w:lang w:val="es-ES"/>
        </w:rPr>
        <w:t>3</w:t>
      </w:r>
      <w:r>
        <w:rPr>
          <w:rFonts w:cs="Times New Roman"/>
          <w:color w:val="000000" w:themeColor="text1"/>
          <w:lang w:val="es-ES"/>
        </w:rPr>
        <w:t>2</w:t>
      </w:r>
      <w:r>
        <w:rPr>
          <w:rFonts w:cs="Times New Roman" w:hint="eastAsia"/>
          <w:color w:val="000000" w:themeColor="text1"/>
          <w:lang w:val="es-ES"/>
        </w:rPr>
        <w:t>=</w:t>
      </w:r>
      <w:r>
        <w:rPr>
          <w:rFonts w:hint="eastAsia"/>
          <w:color w:val="000000" w:themeColor="text1"/>
          <w:lang w:val="es-ES"/>
        </w:rPr>
        <w:t>6</w:t>
      </w:r>
      <w:r>
        <w:rPr>
          <w:color w:val="000000" w:themeColor="text1"/>
          <w:lang w:val="es-ES"/>
        </w:rPr>
        <w:t>2.5</w:t>
      </w:r>
      <w:r>
        <w:rPr>
          <w:rFonts w:cs="Times New Roman"/>
          <w:color w:val="000000" w:themeColor="text1"/>
          <w:lang w:val="es-ES"/>
        </w:rPr>
        <w:t>μs</w:t>
      </w:r>
      <w:r>
        <w:rPr>
          <w:rFonts w:cs="Times New Roman" w:hint="eastAsia"/>
          <w:color w:val="000000" w:themeColor="text1"/>
          <w:lang w:val="es-ES"/>
        </w:rPr>
        <w:t>）刷新一行，每行刷新的时间为</w:t>
      </w:r>
      <w:r>
        <w:rPr>
          <w:rFonts w:hint="eastAsia"/>
          <w:color w:val="000000" w:themeColor="text1"/>
          <w:lang w:val="es-ES"/>
        </w:rPr>
        <w:t>0</w:t>
      </w:r>
      <w:r>
        <w:rPr>
          <w:color w:val="000000" w:themeColor="text1"/>
          <w:lang w:val="es-ES"/>
        </w:rPr>
        <w:t>.5</w:t>
      </w:r>
      <w:r>
        <w:rPr>
          <w:rFonts w:cs="Times New Roman"/>
          <w:color w:val="000000" w:themeColor="text1"/>
          <w:lang w:val="es-ES"/>
        </w:rPr>
        <w:t>μs</w:t>
      </w:r>
      <w:r>
        <w:rPr>
          <w:rFonts w:cs="Times New Roman" w:hint="eastAsia"/>
          <w:color w:val="000000" w:themeColor="text1"/>
          <w:lang w:val="es-ES"/>
        </w:rPr>
        <w:t>，在刷新该行时，该行</w:t>
      </w:r>
      <w:proofErr w:type="gramStart"/>
      <w:r>
        <w:rPr>
          <w:rFonts w:cs="Times New Roman" w:hint="eastAsia"/>
          <w:color w:val="000000" w:themeColor="text1"/>
          <w:lang w:val="es-ES"/>
        </w:rPr>
        <w:t>只停止</w:t>
      </w:r>
      <w:proofErr w:type="gramEnd"/>
      <w:r>
        <w:rPr>
          <w:rFonts w:hint="eastAsia"/>
          <w:color w:val="000000" w:themeColor="text1"/>
          <w:lang w:val="es-ES"/>
        </w:rPr>
        <w:t>0</w:t>
      </w:r>
      <w:r>
        <w:rPr>
          <w:color w:val="000000" w:themeColor="text1"/>
          <w:lang w:val="es-ES"/>
        </w:rPr>
        <w:t>.5</w:t>
      </w:r>
      <w:r>
        <w:rPr>
          <w:rFonts w:cs="Times New Roman"/>
          <w:color w:val="000000" w:themeColor="text1"/>
          <w:lang w:val="es-ES"/>
        </w:rPr>
        <w:t>μs</w:t>
      </w:r>
      <w:r>
        <w:rPr>
          <w:rFonts w:cs="Times New Roman" w:hint="eastAsia"/>
          <w:color w:val="000000" w:themeColor="text1"/>
          <w:lang w:val="es-ES"/>
        </w:rPr>
        <w:t>，在此期间，</w:t>
      </w:r>
      <w:r>
        <w:rPr>
          <w:rFonts w:cs="Times New Roman" w:hint="eastAsia"/>
          <w:color w:val="000000" w:themeColor="text1"/>
          <w:lang w:val="es-ES"/>
        </w:rPr>
        <w:t>C</w:t>
      </w:r>
      <w:r>
        <w:rPr>
          <w:rFonts w:cs="Times New Roman"/>
          <w:color w:val="000000" w:themeColor="text1"/>
          <w:lang w:val="es-ES"/>
        </w:rPr>
        <w:t>PU</w:t>
      </w:r>
      <w:r>
        <w:rPr>
          <w:rFonts w:cs="Times New Roman" w:hint="eastAsia"/>
          <w:color w:val="000000" w:themeColor="text1"/>
          <w:lang w:val="es-ES"/>
        </w:rPr>
        <w:t>可以访问没有被刷新的行，因此将每行的</w:t>
      </w:r>
      <w:r>
        <w:rPr>
          <w:rFonts w:hint="eastAsia"/>
          <w:color w:val="000000" w:themeColor="text1"/>
          <w:lang w:val="es-ES"/>
        </w:rPr>
        <w:t>“死时间”缩短为</w:t>
      </w:r>
      <w:r>
        <w:rPr>
          <w:rFonts w:hint="eastAsia"/>
          <w:color w:val="000000" w:themeColor="text1"/>
          <w:lang w:val="es-ES"/>
        </w:rPr>
        <w:t>0</w:t>
      </w:r>
      <w:r>
        <w:rPr>
          <w:color w:val="000000" w:themeColor="text1"/>
          <w:lang w:val="es-ES"/>
        </w:rPr>
        <w:t>.5</w:t>
      </w:r>
      <w:r>
        <w:rPr>
          <w:rFonts w:cs="Times New Roman"/>
          <w:color w:val="000000" w:themeColor="text1"/>
          <w:lang w:val="es-ES"/>
        </w:rPr>
        <w:t>μs</w:t>
      </w:r>
      <w:r>
        <w:rPr>
          <w:rFonts w:cs="Times New Roman" w:hint="eastAsia"/>
          <w:color w:val="000000" w:themeColor="text1"/>
          <w:lang w:val="es-ES"/>
        </w:rPr>
        <w:t>。</w:t>
      </w:r>
    </w:p>
    <w:tbl>
      <w:tblPr>
        <w:tblpPr w:leftFromText="180" w:rightFromText="180" w:vertAnchor="text" w:horzAnchor="margin" w:tblpY="31"/>
        <w:tblW w:w="0" w:type="auto"/>
        <w:tblCellMar>
          <w:top w:w="108" w:type="dxa"/>
        </w:tblCellMar>
        <w:tblLook w:val="04A0" w:firstRow="1" w:lastRow="0" w:firstColumn="1" w:lastColumn="0" w:noHBand="0" w:noVBand="1"/>
      </w:tblPr>
      <w:tblGrid>
        <w:gridCol w:w="8165"/>
      </w:tblGrid>
      <w:tr w:rsidR="000B14C2" w14:paraId="75656C4D" w14:textId="77777777">
        <w:trPr>
          <w:cantSplit/>
        </w:trPr>
        <w:tc>
          <w:tcPr>
            <w:tcW w:w="8165" w:type="dxa"/>
          </w:tcPr>
          <w:p w14:paraId="0774915B" w14:textId="77777777" w:rsidR="000B14C2" w:rsidRDefault="00491828">
            <w:pPr>
              <w:ind w:firstLineChars="0" w:firstLine="0"/>
              <w:jc w:val="center"/>
              <w:rPr>
                <w:color w:val="000000" w:themeColor="text1"/>
              </w:rPr>
            </w:pPr>
            <w:r>
              <w:rPr>
                <w:noProof/>
              </w:rPr>
              <w:drawing>
                <wp:inline distT="0" distB="0" distL="0" distR="0" wp14:anchorId="2C3A0FBF" wp14:editId="4A7AD7C5">
                  <wp:extent cx="2932430" cy="741045"/>
                  <wp:effectExtent l="0" t="0" r="1270" b="1905"/>
                  <wp:docPr id="148498" name="图片 14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8" name="图片 148498"/>
                          <pic:cNvPicPr>
                            <a:picLocks noChangeAspect="1"/>
                          </pic:cNvPicPr>
                        </pic:nvPicPr>
                        <pic:blipFill>
                          <a:blip r:embed="rId359"/>
                          <a:stretch>
                            <a:fillRect/>
                          </a:stretch>
                        </pic:blipFill>
                        <pic:spPr>
                          <a:xfrm>
                            <a:off x="0" y="0"/>
                            <a:ext cx="2990467" cy="756209"/>
                          </a:xfrm>
                          <a:prstGeom prst="rect">
                            <a:avLst/>
                          </a:prstGeom>
                        </pic:spPr>
                      </pic:pic>
                    </a:graphicData>
                  </a:graphic>
                </wp:inline>
              </w:drawing>
            </w:r>
          </w:p>
          <w:p w14:paraId="1DF905EF" w14:textId="77777777" w:rsidR="000B14C2" w:rsidRDefault="00491828" w:rsidP="00491828">
            <w:pPr>
              <w:pStyle w:val="7"/>
            </w:pPr>
            <w:r>
              <w:rPr>
                <w:rFonts w:hint="eastAsia"/>
              </w:rPr>
              <w:t>图</w:t>
            </w:r>
            <w:r>
              <w:t>9</w:t>
            </w:r>
            <w:r>
              <w:rPr>
                <w:rFonts w:hint="eastAsia"/>
              </w:rPr>
              <w:t>-</w:t>
            </w:r>
            <w:r>
              <w:t xml:space="preserve">11 </w:t>
            </w:r>
            <w:r>
              <w:rPr>
                <w:rFonts w:hint="eastAsia"/>
              </w:rPr>
              <w:t>异步刷新时间分配示意图</w:t>
            </w:r>
          </w:p>
        </w:tc>
      </w:tr>
    </w:tbl>
    <w:p w14:paraId="4EF8B4F1" w14:textId="77777777" w:rsidR="000B14C2" w:rsidRDefault="00491828">
      <w:pPr>
        <w:pStyle w:val="2"/>
      </w:pPr>
      <w:bookmarkStart w:id="960" w:name="_Toc175863591"/>
      <w:r>
        <w:t xml:space="preserve">9.3  </w:t>
      </w:r>
      <w:r>
        <w:rPr>
          <w:rFonts w:hint="eastAsia"/>
        </w:rPr>
        <w:t>存储器芯片的扩展</w:t>
      </w:r>
      <w:bookmarkEnd w:id="960"/>
    </w:p>
    <w:p w14:paraId="36425BD7" w14:textId="77777777" w:rsidR="000B14C2" w:rsidRDefault="00491828">
      <w:pPr>
        <w:ind w:firstLine="420"/>
        <w:rPr>
          <w:lang w:val="es-ES"/>
        </w:rPr>
      </w:pPr>
      <w:r>
        <w:rPr>
          <w:rFonts w:hint="eastAsia"/>
          <w:lang w:val="es-ES"/>
        </w:rPr>
        <w:t>存储器芯片根据存储单元类型的不同，有</w:t>
      </w:r>
      <w:r>
        <w:rPr>
          <w:rFonts w:hint="eastAsia"/>
          <w:lang w:val="es-ES"/>
        </w:rPr>
        <w:t>S</w:t>
      </w:r>
      <w:r>
        <w:rPr>
          <w:lang w:val="es-ES"/>
        </w:rPr>
        <w:t>RAM</w:t>
      </w:r>
      <w:r>
        <w:rPr>
          <w:rFonts w:hint="eastAsia"/>
          <w:lang w:val="es-ES"/>
        </w:rPr>
        <w:t>存储器芯片、</w:t>
      </w:r>
      <w:r>
        <w:rPr>
          <w:rFonts w:hint="eastAsia"/>
          <w:lang w:val="es-ES"/>
        </w:rPr>
        <w:t>D</w:t>
      </w:r>
      <w:r>
        <w:rPr>
          <w:lang w:val="es-ES"/>
        </w:rPr>
        <w:t>RAM</w:t>
      </w:r>
      <w:r>
        <w:rPr>
          <w:rFonts w:hint="eastAsia"/>
          <w:lang w:val="es-ES"/>
        </w:rPr>
        <w:t>存储器芯片和</w:t>
      </w:r>
      <w:r>
        <w:rPr>
          <w:rFonts w:hint="eastAsia"/>
          <w:lang w:val="es-ES"/>
        </w:rPr>
        <w:t>R</w:t>
      </w:r>
      <w:r>
        <w:rPr>
          <w:lang w:val="es-ES"/>
        </w:rPr>
        <w:t>OM</w:t>
      </w:r>
      <w:r>
        <w:rPr>
          <w:rFonts w:hint="eastAsia"/>
          <w:lang w:val="es-ES"/>
        </w:rPr>
        <w:t>类型存储器芯片等，存储器芯片的容量有限，它在字数或字长方面与实际存储器的要求都有很大差距，因此可以将多片存储芯片连接起来，组成一个具有足够存储容量的内存条，这就需要在</w:t>
      </w:r>
      <w:proofErr w:type="gramStart"/>
      <w:r>
        <w:rPr>
          <w:rFonts w:hint="eastAsia"/>
          <w:lang w:val="es-ES"/>
        </w:rPr>
        <w:t>字方向</w:t>
      </w:r>
      <w:proofErr w:type="gramEnd"/>
      <w:r>
        <w:rPr>
          <w:rFonts w:hint="eastAsia"/>
          <w:lang w:val="es-ES"/>
        </w:rPr>
        <w:t>和位方向上进行扩展。</w:t>
      </w:r>
    </w:p>
    <w:p w14:paraId="2ACA1C3A" w14:textId="77777777" w:rsidR="000B14C2" w:rsidRDefault="00491828">
      <w:pPr>
        <w:pStyle w:val="3"/>
      </w:pPr>
      <w:bookmarkStart w:id="961" w:name="_Toc175863592"/>
      <w:r>
        <w:t>9</w:t>
      </w:r>
      <w:r>
        <w:rPr>
          <w:rFonts w:hint="eastAsia"/>
        </w:rPr>
        <w:t>.3.</w:t>
      </w:r>
      <w:r>
        <w:t>1</w:t>
      </w:r>
      <w:r>
        <w:rPr>
          <w:rFonts w:hint="eastAsia"/>
        </w:rPr>
        <w:t xml:space="preserve"> </w:t>
      </w:r>
      <w:r>
        <w:t xml:space="preserve"> </w:t>
      </w:r>
      <w:r>
        <w:rPr>
          <w:rFonts w:hint="eastAsia"/>
        </w:rPr>
        <w:t>存储器芯片介绍</w:t>
      </w:r>
      <w:bookmarkEnd w:id="961"/>
    </w:p>
    <w:p w14:paraId="26A99DBC" w14:textId="77777777" w:rsidR="000B14C2" w:rsidRDefault="00491828">
      <w:pPr>
        <w:ind w:firstLine="420"/>
        <w:rPr>
          <w:lang w:val="es-ES"/>
        </w:rPr>
      </w:pPr>
      <w:r>
        <w:rPr>
          <w:rFonts w:hint="eastAsia"/>
          <w:lang w:val="es-ES"/>
        </w:rPr>
        <w:t>不同存储器芯片封装的引脚类型不同。以下给出典型的</w:t>
      </w:r>
      <w:r>
        <w:rPr>
          <w:rFonts w:hint="eastAsia"/>
          <w:lang w:val="es-ES"/>
        </w:rPr>
        <w:t>SRAM</w:t>
      </w:r>
      <w:r>
        <w:rPr>
          <w:rFonts w:hint="eastAsia"/>
          <w:lang w:val="es-ES"/>
        </w:rPr>
        <w:t>，</w:t>
      </w:r>
      <w:r>
        <w:rPr>
          <w:rFonts w:hint="eastAsia"/>
          <w:lang w:val="es-ES"/>
        </w:rPr>
        <w:t xml:space="preserve">DRAM </w:t>
      </w:r>
      <w:r>
        <w:rPr>
          <w:rFonts w:hint="eastAsia"/>
          <w:lang w:val="es-ES"/>
        </w:rPr>
        <w:t>和</w:t>
      </w:r>
      <w:r>
        <w:rPr>
          <w:rFonts w:hint="eastAsia"/>
          <w:lang w:val="es-ES"/>
        </w:rPr>
        <w:t>ROM</w:t>
      </w:r>
      <w:r>
        <w:rPr>
          <w:rFonts w:hint="eastAsia"/>
          <w:lang w:val="es-ES"/>
        </w:rPr>
        <w:t>类型</w:t>
      </w:r>
      <w:r>
        <w:rPr>
          <w:rFonts w:hint="eastAsia"/>
          <w:lang w:val="es-ES"/>
        </w:rPr>
        <w:lastRenderedPageBreak/>
        <w:t>芯片的引脚图。</w:t>
      </w:r>
    </w:p>
    <w:p w14:paraId="541505C5" w14:textId="77777777" w:rsidR="000B14C2" w:rsidRDefault="00491828">
      <w:pPr>
        <w:ind w:firstLine="420"/>
        <w:rPr>
          <w:lang w:val="es-ES"/>
        </w:rPr>
      </w:pPr>
      <w:r>
        <w:rPr>
          <w:rFonts w:hint="eastAsia"/>
          <w:lang w:val="es-ES"/>
        </w:rPr>
        <w:t>典型的</w:t>
      </w:r>
      <w:r>
        <w:rPr>
          <w:rFonts w:hint="eastAsia"/>
          <w:lang w:val="es-ES"/>
        </w:rPr>
        <w:t>SRAM</w:t>
      </w:r>
      <w:r>
        <w:rPr>
          <w:rFonts w:hint="eastAsia"/>
          <w:lang w:val="es-ES"/>
        </w:rPr>
        <w:t>芯片引脚如图</w:t>
      </w:r>
      <w:r>
        <w:rPr>
          <w:lang w:val="es-ES"/>
        </w:rPr>
        <w:t>9</w:t>
      </w:r>
      <w:r>
        <w:rPr>
          <w:rFonts w:hint="eastAsia"/>
          <w:lang w:val="es-ES"/>
        </w:rPr>
        <w:t>-</w:t>
      </w:r>
      <w:r>
        <w:rPr>
          <w:lang w:val="es-ES"/>
        </w:rPr>
        <w:t>12</w:t>
      </w:r>
      <w:r>
        <w:rPr>
          <w:rFonts w:hint="eastAsia"/>
          <w:lang w:val="es-ES"/>
        </w:rPr>
        <w:t>（</w:t>
      </w:r>
      <w:r>
        <w:rPr>
          <w:rFonts w:hint="eastAsia"/>
          <w:lang w:val="es-ES"/>
        </w:rPr>
        <w:t>a</w:t>
      </w:r>
      <w:r>
        <w:rPr>
          <w:rFonts w:hint="eastAsia"/>
          <w:lang w:val="es-ES"/>
        </w:rPr>
        <w:t>）所示，除工作电压</w:t>
      </w:r>
      <w:r>
        <w:rPr>
          <w:rFonts w:hint="eastAsia"/>
          <w:lang w:val="es-ES"/>
        </w:rPr>
        <w:t>V</w:t>
      </w:r>
      <w:r>
        <w:rPr>
          <w:vertAlign w:val="subscript"/>
          <w:lang w:val="es-ES"/>
        </w:rPr>
        <w:t>CC</w:t>
      </w:r>
      <w:r>
        <w:rPr>
          <w:rFonts w:hint="eastAsia"/>
          <w:lang w:val="es-ES"/>
        </w:rPr>
        <w:t>和接地端</w:t>
      </w:r>
      <w:r>
        <w:rPr>
          <w:rFonts w:hint="eastAsia"/>
          <w:lang w:val="es-ES"/>
        </w:rPr>
        <w:t>GND</w:t>
      </w:r>
      <w:r>
        <w:rPr>
          <w:rFonts w:hint="eastAsia"/>
          <w:lang w:val="es-ES"/>
        </w:rPr>
        <w:t>外，一般还有地址线、双向数据线和片选</w:t>
      </w:r>
      <w:r>
        <w:rPr>
          <w:position w:val="-6"/>
          <w:lang w:val="es-ES"/>
        </w:rPr>
        <w:object w:dxaOrig="325" w:dyaOrig="266" w14:anchorId="65B4820C">
          <v:shape id="_x0000_i1100" type="#_x0000_t75" style="width:16.6pt;height:13.85pt" o:ole="">
            <v:imagedata r:id="rId360" o:title=""/>
          </v:shape>
          <o:OLEObject Type="Embed" ProgID="Equation.DSMT4" ShapeID="_x0000_i1100" DrawAspect="Content" ObjectID="_1796414135" r:id="rId361"/>
        </w:object>
      </w:r>
      <w:r>
        <w:rPr>
          <w:rFonts w:hint="eastAsia"/>
          <w:lang w:val="es-ES"/>
        </w:rPr>
        <w:t>及读</w:t>
      </w:r>
      <w:r>
        <w:rPr>
          <w:rFonts w:hint="eastAsia"/>
          <w:lang w:val="es-ES"/>
        </w:rPr>
        <w:t>/</w:t>
      </w:r>
      <w:r>
        <w:rPr>
          <w:rFonts w:hint="eastAsia"/>
          <w:lang w:val="es-ES"/>
        </w:rPr>
        <w:t>写控制信号</w:t>
      </w:r>
      <w:r>
        <w:rPr>
          <w:position w:val="-6"/>
          <w:lang w:val="es-ES"/>
        </w:rPr>
        <w:object w:dxaOrig="391" w:dyaOrig="266" w14:anchorId="58EDEC43">
          <v:shape id="_x0000_i1101" type="#_x0000_t75" style="width:19.4pt;height:13.85pt" o:ole="">
            <v:imagedata r:id="rId362" o:title=""/>
          </v:shape>
          <o:OLEObject Type="Embed" ProgID="Equation.DSMT4" ShapeID="_x0000_i1101" DrawAspect="Content" ObjectID="_1796414136" r:id="rId363"/>
        </w:object>
      </w:r>
      <w:r>
        <w:rPr>
          <w:rFonts w:hint="eastAsia"/>
          <w:lang w:val="es-ES"/>
        </w:rPr>
        <w:t>。图</w:t>
      </w:r>
      <w:r>
        <w:rPr>
          <w:lang w:val="es-ES"/>
        </w:rPr>
        <w:t>9</w:t>
      </w:r>
      <w:r>
        <w:rPr>
          <w:rFonts w:hint="eastAsia"/>
          <w:lang w:val="es-ES"/>
        </w:rPr>
        <w:t>-</w:t>
      </w:r>
      <w:r>
        <w:rPr>
          <w:lang w:val="es-ES"/>
        </w:rPr>
        <w:t>12</w:t>
      </w:r>
      <w:r>
        <w:rPr>
          <w:rFonts w:hint="eastAsia"/>
          <w:lang w:val="es-ES"/>
        </w:rPr>
        <w:t>（</w:t>
      </w:r>
      <w:r>
        <w:rPr>
          <w:rFonts w:hint="eastAsia"/>
          <w:lang w:val="es-ES"/>
        </w:rPr>
        <w:t>b</w:t>
      </w:r>
      <w:r>
        <w:rPr>
          <w:rFonts w:hint="eastAsia"/>
          <w:lang w:val="es-ES"/>
        </w:rPr>
        <w:t>）给出了典型的</w:t>
      </w:r>
      <w:r>
        <w:rPr>
          <w:rFonts w:hint="eastAsia"/>
          <w:lang w:val="es-ES"/>
        </w:rPr>
        <w:t>DRAM</w:t>
      </w:r>
      <w:r>
        <w:rPr>
          <w:rFonts w:hint="eastAsia"/>
          <w:lang w:val="es-ES"/>
        </w:rPr>
        <w:t>芯片引脚，</w:t>
      </w:r>
      <w:r>
        <w:rPr>
          <w:rFonts w:hint="eastAsia"/>
          <w:lang w:val="es-ES"/>
        </w:rPr>
        <w:t>DRAM</w:t>
      </w:r>
      <w:r>
        <w:rPr>
          <w:rFonts w:hint="eastAsia"/>
          <w:lang w:val="es-ES"/>
        </w:rPr>
        <w:t>芯片容量普遍比</w:t>
      </w:r>
      <w:r>
        <w:rPr>
          <w:rFonts w:hint="eastAsia"/>
          <w:lang w:val="es-ES"/>
        </w:rPr>
        <w:t>SRAM</w:t>
      </w:r>
      <w:r>
        <w:rPr>
          <w:rFonts w:hint="eastAsia"/>
          <w:lang w:val="es-ES"/>
        </w:rPr>
        <w:t>芯片容量大得多，除具有与</w:t>
      </w:r>
      <w:r>
        <w:rPr>
          <w:rFonts w:hint="eastAsia"/>
          <w:lang w:val="es-ES"/>
        </w:rPr>
        <w:t>SRAM</w:t>
      </w:r>
      <w:r>
        <w:rPr>
          <w:rFonts w:hint="eastAsia"/>
          <w:lang w:val="es-ES"/>
        </w:rPr>
        <w:t>相同的芯片引脚外，</w:t>
      </w:r>
      <w:r>
        <w:rPr>
          <w:rFonts w:hint="eastAsia"/>
          <w:lang w:val="es-ES"/>
        </w:rPr>
        <w:t>DRAM</w:t>
      </w:r>
      <w:r>
        <w:rPr>
          <w:rFonts w:hint="eastAsia"/>
          <w:lang w:val="es-ES"/>
        </w:rPr>
        <w:t>还有行地址选通信号</w:t>
      </w:r>
      <w:r>
        <w:rPr>
          <w:position w:val="-6"/>
          <w:lang w:val="es-ES"/>
        </w:rPr>
        <w:object w:dxaOrig="483" w:dyaOrig="266" w14:anchorId="3A8DA161">
          <v:shape id="_x0000_i1102" type="#_x0000_t75" style="width:24.35pt;height:13.85pt" o:ole="">
            <v:imagedata r:id="rId364" o:title=""/>
          </v:shape>
          <o:OLEObject Type="Embed" ProgID="Equation.DSMT4" ShapeID="_x0000_i1102" DrawAspect="Content" ObjectID="_1796414137" r:id="rId365"/>
        </w:object>
      </w:r>
      <w:r>
        <w:rPr>
          <w:rFonts w:hint="eastAsia"/>
          <w:lang w:val="es-ES"/>
        </w:rPr>
        <w:t>和列地址选通信号</w:t>
      </w:r>
      <w:r>
        <w:rPr>
          <w:position w:val="-6"/>
          <w:lang w:val="es-ES"/>
        </w:rPr>
        <w:object w:dxaOrig="483" w:dyaOrig="266" w14:anchorId="6674D450">
          <v:shape id="_x0000_i1103" type="#_x0000_t75" style="width:24.35pt;height:13.85pt" o:ole="">
            <v:imagedata r:id="rId366" o:title=""/>
          </v:shape>
          <o:OLEObject Type="Embed" ProgID="Equation.DSMT4" ShapeID="_x0000_i1103" DrawAspect="Content" ObjectID="_1796414138" r:id="rId367"/>
        </w:object>
      </w:r>
      <w:r>
        <w:rPr>
          <w:rFonts w:hint="eastAsia"/>
          <w:lang w:val="es-ES"/>
        </w:rPr>
        <w:t>引脚。各种</w:t>
      </w:r>
      <w:r>
        <w:rPr>
          <w:rFonts w:hint="eastAsia"/>
          <w:lang w:val="es-ES"/>
        </w:rPr>
        <w:t>ROM</w:t>
      </w:r>
      <w:r>
        <w:rPr>
          <w:rFonts w:hint="eastAsia"/>
          <w:lang w:val="es-ES"/>
        </w:rPr>
        <w:t>芯片的引脚类型类似，图</w:t>
      </w:r>
      <w:r>
        <w:rPr>
          <w:lang w:val="es-ES"/>
        </w:rPr>
        <w:t>9</w:t>
      </w:r>
      <w:r>
        <w:rPr>
          <w:rFonts w:hint="eastAsia"/>
          <w:lang w:val="es-ES"/>
        </w:rPr>
        <w:t>-</w:t>
      </w:r>
      <w:r>
        <w:rPr>
          <w:lang w:val="es-ES"/>
        </w:rPr>
        <w:t>12</w:t>
      </w:r>
      <w:r>
        <w:rPr>
          <w:rFonts w:hint="eastAsia"/>
          <w:lang w:val="es-ES"/>
        </w:rPr>
        <w:t>（</w:t>
      </w:r>
      <w:r>
        <w:rPr>
          <w:rFonts w:hint="eastAsia"/>
          <w:lang w:val="es-ES"/>
        </w:rPr>
        <w:t>c</w:t>
      </w:r>
      <w:r>
        <w:rPr>
          <w:rFonts w:hint="eastAsia"/>
          <w:lang w:val="es-ES"/>
        </w:rPr>
        <w:t>）给出了典型的</w:t>
      </w:r>
      <w:r>
        <w:rPr>
          <w:rFonts w:hint="eastAsia"/>
          <w:lang w:val="es-ES"/>
        </w:rPr>
        <w:t>ROM</w:t>
      </w:r>
      <w:r>
        <w:rPr>
          <w:rFonts w:hint="eastAsia"/>
          <w:lang w:val="es-ES"/>
        </w:rPr>
        <w:t>芯片引脚，不同的是，</w:t>
      </w:r>
      <w:r>
        <w:rPr>
          <w:rFonts w:hint="eastAsia"/>
          <w:lang w:val="es-ES"/>
        </w:rPr>
        <w:t>ROM</w:t>
      </w:r>
      <w:r>
        <w:rPr>
          <w:rFonts w:hint="eastAsia"/>
          <w:lang w:val="es-ES"/>
        </w:rPr>
        <w:t>芯片除工作电源</w:t>
      </w:r>
      <w:r>
        <w:rPr>
          <w:rFonts w:hint="eastAsia"/>
          <w:lang w:val="es-ES"/>
        </w:rPr>
        <w:t>V</w:t>
      </w:r>
      <w:r>
        <w:rPr>
          <w:vertAlign w:val="subscript"/>
          <w:lang w:val="es-ES"/>
        </w:rPr>
        <w:t>CC</w:t>
      </w:r>
      <w:r>
        <w:rPr>
          <w:rFonts w:hint="eastAsia"/>
          <w:lang w:val="es-ES"/>
        </w:rPr>
        <w:t>外，还有程序电压</w:t>
      </w:r>
      <w:r>
        <w:rPr>
          <w:rFonts w:hint="eastAsia"/>
          <w:lang w:val="es-ES"/>
        </w:rPr>
        <w:t>V</w:t>
      </w:r>
      <w:r>
        <w:rPr>
          <w:vertAlign w:val="subscript"/>
          <w:lang w:val="es-ES"/>
        </w:rPr>
        <w:t>PP</w:t>
      </w:r>
      <w:r>
        <w:rPr>
          <w:rFonts w:hint="eastAsia"/>
          <w:lang w:val="es-ES"/>
        </w:rPr>
        <w:t>引脚，其数据线在一般情况下是单向读出，</w:t>
      </w:r>
      <w:proofErr w:type="gramStart"/>
      <w:r>
        <w:rPr>
          <w:rFonts w:hint="eastAsia"/>
          <w:lang w:val="es-ES"/>
        </w:rPr>
        <w:t>且无读</w:t>
      </w:r>
      <w:proofErr w:type="gramEnd"/>
      <w:r>
        <w:rPr>
          <w:rFonts w:hint="eastAsia"/>
          <w:lang w:val="es-ES"/>
        </w:rPr>
        <w:t>/</w:t>
      </w:r>
      <w:r>
        <w:rPr>
          <w:rFonts w:hint="eastAsia"/>
          <w:lang w:val="es-ES"/>
        </w:rPr>
        <w:t>写控制信号</w:t>
      </w:r>
      <w:r>
        <w:rPr>
          <w:position w:val="-6"/>
          <w:lang w:val="es-ES"/>
        </w:rPr>
        <w:object w:dxaOrig="391" w:dyaOrig="266" w14:anchorId="2B01E53E">
          <v:shape id="_x0000_i1104" type="#_x0000_t75" style="width:19.4pt;height:13.85pt" o:ole="">
            <v:imagedata r:id="rId362" o:title=""/>
          </v:shape>
          <o:OLEObject Type="Embed" ProgID="Equation.DSMT4" ShapeID="_x0000_i1104" DrawAspect="Content" ObjectID="_1796414139" r:id="rId368"/>
        </w:object>
      </w:r>
      <w:r>
        <w:rPr>
          <w:rFonts w:hint="eastAsia"/>
          <w:lang w:val="es-ES"/>
        </w:rPr>
        <w:t>。</w:t>
      </w:r>
    </w:p>
    <w:tbl>
      <w:tblPr>
        <w:tblpPr w:leftFromText="180" w:rightFromText="180" w:vertAnchor="text" w:horzAnchor="margin" w:tblpY="14"/>
        <w:tblW w:w="0" w:type="auto"/>
        <w:tblCellMar>
          <w:top w:w="108" w:type="dxa"/>
        </w:tblCellMar>
        <w:tblLook w:val="04A0" w:firstRow="1" w:lastRow="0" w:firstColumn="1" w:lastColumn="0" w:noHBand="0" w:noVBand="1"/>
      </w:tblPr>
      <w:tblGrid>
        <w:gridCol w:w="8165"/>
      </w:tblGrid>
      <w:tr w:rsidR="000B14C2" w14:paraId="7ED40140" w14:textId="77777777">
        <w:trPr>
          <w:cantSplit/>
        </w:trPr>
        <w:tc>
          <w:tcPr>
            <w:tcW w:w="8165" w:type="dxa"/>
          </w:tcPr>
          <w:p w14:paraId="458B338D" w14:textId="77777777" w:rsidR="000B14C2" w:rsidRDefault="00491828">
            <w:pPr>
              <w:ind w:firstLineChars="0" w:firstLine="0"/>
              <w:jc w:val="center"/>
              <w:rPr>
                <w:color w:val="000000" w:themeColor="text1"/>
              </w:rPr>
            </w:pPr>
            <w:r>
              <w:rPr>
                <w:noProof/>
                <w:color w:val="000000" w:themeColor="text1"/>
              </w:rPr>
              <w:drawing>
                <wp:inline distT="0" distB="0" distL="0" distR="0" wp14:anchorId="02C44FBF" wp14:editId="40340C28">
                  <wp:extent cx="3910965" cy="1034415"/>
                  <wp:effectExtent l="0" t="0" r="0" b="0"/>
                  <wp:docPr id="778" name="图片 778" descr="F:\00 QQHistory\52738066\Image\C2C\Image1\77B0B651EAA681F5276F81E592C5FF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descr="F:\00 QQHistory\52738066\Image\C2C\Image1\77B0B651EAA681F5276F81E592C5FF47.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3988997" cy="1055313"/>
                          </a:xfrm>
                          <a:prstGeom prst="rect">
                            <a:avLst/>
                          </a:prstGeom>
                          <a:noFill/>
                          <a:ln>
                            <a:noFill/>
                          </a:ln>
                        </pic:spPr>
                      </pic:pic>
                    </a:graphicData>
                  </a:graphic>
                </wp:inline>
              </w:drawing>
            </w:r>
          </w:p>
          <w:p w14:paraId="08459206" w14:textId="77777777" w:rsidR="000B14C2" w:rsidRDefault="000B14C2">
            <w:pPr>
              <w:ind w:firstLineChars="0" w:firstLine="0"/>
              <w:jc w:val="center"/>
              <w:rPr>
                <w:color w:val="000000" w:themeColor="text1"/>
              </w:rPr>
            </w:pPr>
          </w:p>
          <w:p w14:paraId="6FFFB5EF" w14:textId="77777777" w:rsidR="000B14C2" w:rsidRDefault="00491828">
            <w:pPr>
              <w:ind w:firstLineChars="700" w:firstLine="1050"/>
              <w:rPr>
                <w:sz w:val="15"/>
                <w:lang w:val="zh-CN"/>
              </w:rPr>
            </w:pPr>
            <w:r>
              <w:rPr>
                <w:rFonts w:hint="eastAsia"/>
                <w:sz w:val="15"/>
                <w:lang w:val="zh-CN"/>
              </w:rPr>
              <w:t>（</w:t>
            </w:r>
            <w:r>
              <w:rPr>
                <w:rFonts w:hint="eastAsia"/>
                <w:sz w:val="15"/>
                <w:lang w:val="zh-CN"/>
              </w:rPr>
              <w:t>a</w:t>
            </w:r>
            <w:r>
              <w:rPr>
                <w:rFonts w:hint="eastAsia"/>
                <w:sz w:val="15"/>
                <w:lang w:val="zh-CN"/>
              </w:rPr>
              <w:t>）</w:t>
            </w:r>
            <w:r>
              <w:rPr>
                <w:rFonts w:hint="eastAsia"/>
                <w:sz w:val="15"/>
                <w:lang w:val="zh-CN"/>
              </w:rPr>
              <w:t>S</w:t>
            </w:r>
            <w:r>
              <w:rPr>
                <w:sz w:val="15"/>
                <w:lang w:val="zh-CN"/>
              </w:rPr>
              <w:t>RAM</w:t>
            </w:r>
            <w:r>
              <w:rPr>
                <w:rFonts w:hint="eastAsia"/>
                <w:sz w:val="15"/>
                <w:lang w:val="zh-CN"/>
              </w:rPr>
              <w:t>芯片引脚</w:t>
            </w:r>
            <w:r>
              <w:rPr>
                <w:rFonts w:hint="eastAsia"/>
                <w:sz w:val="15"/>
                <w:lang w:val="zh-CN"/>
              </w:rPr>
              <w:t xml:space="preserve"> </w:t>
            </w:r>
            <w:r>
              <w:rPr>
                <w:sz w:val="15"/>
                <w:lang w:val="zh-CN"/>
              </w:rPr>
              <w:t xml:space="preserve">                  </w:t>
            </w:r>
            <w:r>
              <w:rPr>
                <w:rFonts w:hint="eastAsia"/>
                <w:sz w:val="15"/>
                <w:lang w:val="zh-CN"/>
              </w:rPr>
              <w:t>（</w:t>
            </w:r>
            <w:r>
              <w:rPr>
                <w:rFonts w:hint="eastAsia"/>
                <w:sz w:val="15"/>
                <w:lang w:val="zh-CN"/>
              </w:rPr>
              <w:t>b</w:t>
            </w:r>
            <w:r>
              <w:rPr>
                <w:rFonts w:hint="eastAsia"/>
                <w:sz w:val="15"/>
                <w:lang w:val="zh-CN"/>
              </w:rPr>
              <w:t>）</w:t>
            </w:r>
            <w:r>
              <w:rPr>
                <w:rFonts w:hint="eastAsia"/>
                <w:sz w:val="15"/>
                <w:lang w:val="zh-CN"/>
              </w:rPr>
              <w:t>D</w:t>
            </w:r>
            <w:r>
              <w:rPr>
                <w:sz w:val="15"/>
                <w:lang w:val="zh-CN"/>
              </w:rPr>
              <w:t>RAM</w:t>
            </w:r>
            <w:r>
              <w:rPr>
                <w:rFonts w:hint="eastAsia"/>
                <w:sz w:val="15"/>
                <w:lang w:val="zh-CN"/>
              </w:rPr>
              <w:t>芯片引脚</w:t>
            </w:r>
            <w:r>
              <w:rPr>
                <w:rFonts w:hint="eastAsia"/>
                <w:sz w:val="15"/>
                <w:lang w:val="zh-CN"/>
              </w:rPr>
              <w:t xml:space="preserve"> </w:t>
            </w:r>
            <w:r>
              <w:rPr>
                <w:sz w:val="15"/>
                <w:lang w:val="zh-CN"/>
              </w:rPr>
              <w:t xml:space="preserve">                      </w:t>
            </w:r>
            <w:r>
              <w:rPr>
                <w:rFonts w:hint="eastAsia"/>
                <w:sz w:val="15"/>
                <w:lang w:val="zh-CN"/>
              </w:rPr>
              <w:t>（</w:t>
            </w:r>
            <w:r>
              <w:rPr>
                <w:rFonts w:hint="eastAsia"/>
                <w:sz w:val="15"/>
                <w:lang w:val="zh-CN"/>
              </w:rPr>
              <w:t>c</w:t>
            </w:r>
            <w:r>
              <w:rPr>
                <w:rFonts w:hint="eastAsia"/>
                <w:sz w:val="15"/>
                <w:lang w:val="zh-CN"/>
              </w:rPr>
              <w:t>）</w:t>
            </w:r>
            <w:r>
              <w:rPr>
                <w:rFonts w:hint="eastAsia"/>
                <w:sz w:val="15"/>
                <w:lang w:val="zh-CN"/>
              </w:rPr>
              <w:t>R</w:t>
            </w:r>
            <w:r>
              <w:rPr>
                <w:sz w:val="15"/>
                <w:lang w:val="zh-CN"/>
              </w:rPr>
              <w:t>OM</w:t>
            </w:r>
            <w:r>
              <w:rPr>
                <w:rFonts w:hint="eastAsia"/>
                <w:sz w:val="15"/>
                <w:lang w:val="zh-CN"/>
              </w:rPr>
              <w:t>芯片引脚</w:t>
            </w:r>
          </w:p>
          <w:p w14:paraId="3FF39626" w14:textId="77777777" w:rsidR="000B14C2" w:rsidRDefault="00491828" w:rsidP="00491828">
            <w:pPr>
              <w:pStyle w:val="7"/>
            </w:pPr>
            <w:r>
              <w:rPr>
                <w:rFonts w:hint="eastAsia"/>
              </w:rPr>
              <w:t>图</w:t>
            </w:r>
            <w:r>
              <w:t>9</w:t>
            </w:r>
            <w:r>
              <w:rPr>
                <w:rFonts w:hint="eastAsia"/>
              </w:rPr>
              <w:t>-</w:t>
            </w:r>
            <w:r>
              <w:t xml:space="preserve">12  </w:t>
            </w:r>
            <w:r>
              <w:rPr>
                <w:rFonts w:hint="eastAsia"/>
              </w:rPr>
              <w:t>典型存储器芯片封装</w:t>
            </w:r>
          </w:p>
        </w:tc>
      </w:tr>
    </w:tbl>
    <w:p w14:paraId="2640DF1A" w14:textId="77777777" w:rsidR="000B14C2" w:rsidRDefault="00491828">
      <w:pPr>
        <w:ind w:firstLine="420"/>
        <w:rPr>
          <w:lang w:val="es-ES"/>
        </w:rPr>
      </w:pPr>
      <w:r>
        <w:rPr>
          <w:rFonts w:hint="eastAsia"/>
          <w:lang w:val="es-ES"/>
        </w:rPr>
        <w:t>为了与主存储器连接，</w:t>
      </w:r>
      <w:r>
        <w:rPr>
          <w:rFonts w:hint="eastAsia"/>
          <w:lang w:val="es-ES"/>
        </w:rPr>
        <w:t>CPU</w:t>
      </w:r>
      <w:r>
        <w:rPr>
          <w:rFonts w:hint="eastAsia"/>
          <w:lang w:val="es-ES"/>
        </w:rPr>
        <w:t>芯片提供的相关引脚一般有地址线、数据线、访存控制信号</w:t>
      </w:r>
      <w:r>
        <w:rPr>
          <w:position w:val="-10"/>
          <w:lang w:val="es-ES"/>
        </w:rPr>
        <w:object w:dxaOrig="716" w:dyaOrig="325" w14:anchorId="27C33619">
          <v:shape id="_x0000_i1105" type="#_x0000_t75" style="width:36pt;height:16.6pt" o:ole="">
            <v:imagedata r:id="rId370" o:title=""/>
          </v:shape>
          <o:OLEObject Type="Embed" ProgID="Equation.DSMT4" ShapeID="_x0000_i1105" DrawAspect="Content" ObjectID="_1796414140" r:id="rId371"/>
        </w:object>
      </w:r>
      <w:r>
        <w:rPr>
          <w:rFonts w:hint="eastAsia"/>
          <w:lang w:val="es-ES"/>
        </w:rPr>
        <w:t>和读</w:t>
      </w:r>
      <w:r>
        <w:rPr>
          <w:rFonts w:hint="eastAsia"/>
          <w:lang w:val="es-ES"/>
        </w:rPr>
        <w:t>/</w:t>
      </w:r>
      <w:r>
        <w:rPr>
          <w:rFonts w:hint="eastAsia"/>
          <w:lang w:val="es-ES"/>
        </w:rPr>
        <w:t>写控制信号</w:t>
      </w:r>
      <w:r>
        <w:rPr>
          <w:position w:val="-6"/>
          <w:lang w:val="es-ES"/>
        </w:rPr>
        <w:object w:dxaOrig="516" w:dyaOrig="266" w14:anchorId="06FF2637">
          <v:shape id="_x0000_i1106" type="#_x0000_t75" style="width:26.05pt;height:13.85pt" o:ole="">
            <v:imagedata r:id="rId372" o:title=""/>
          </v:shape>
          <o:OLEObject Type="Embed" ProgID="Equation.DSMT4" ShapeID="_x0000_i1106" DrawAspect="Content" ObjectID="_1796414141" r:id="rId373"/>
        </w:object>
      </w:r>
      <w:r>
        <w:rPr>
          <w:rFonts w:hint="eastAsia"/>
          <w:lang w:val="es-ES"/>
        </w:rPr>
        <w:t>等。</w:t>
      </w:r>
    </w:p>
    <w:p w14:paraId="21BB9CD3" w14:textId="77777777" w:rsidR="000B14C2" w:rsidRDefault="00491828">
      <w:pPr>
        <w:pStyle w:val="3"/>
      </w:pPr>
      <w:bookmarkStart w:id="962" w:name="_Toc175863593"/>
      <w:r>
        <w:t>9</w:t>
      </w:r>
      <w:r>
        <w:rPr>
          <w:rFonts w:hint="eastAsia"/>
        </w:rPr>
        <w:t>.3.</w:t>
      </w:r>
      <w:r>
        <w:t xml:space="preserve">2 </w:t>
      </w:r>
      <w:r>
        <w:rPr>
          <w:rFonts w:hint="eastAsia"/>
        </w:rPr>
        <w:t xml:space="preserve"> </w:t>
      </w:r>
      <w:r>
        <w:rPr>
          <w:rFonts w:hint="eastAsia"/>
        </w:rPr>
        <w:t>存储容量的扩展方法</w:t>
      </w:r>
      <w:bookmarkEnd w:id="962"/>
    </w:p>
    <w:p w14:paraId="357BFCDB" w14:textId="77777777" w:rsidR="000B14C2" w:rsidRDefault="00491828">
      <w:pPr>
        <w:pStyle w:val="4"/>
        <w:rPr>
          <w:lang w:val="es-ES"/>
        </w:rPr>
      </w:pPr>
      <w:r>
        <w:t>1</w:t>
      </w:r>
      <w:r>
        <w:rPr>
          <w:rFonts w:hint="eastAsia"/>
        </w:rPr>
        <w:t>．</w:t>
      </w:r>
      <w:r>
        <w:rPr>
          <w:rFonts w:hint="eastAsia"/>
          <w:lang w:val="es-ES"/>
        </w:rPr>
        <w:t>位扩展</w:t>
      </w:r>
    </w:p>
    <w:p w14:paraId="70A02BDB" w14:textId="77777777" w:rsidR="000B14C2" w:rsidRDefault="00491828">
      <w:pPr>
        <w:ind w:firstLine="420"/>
        <w:rPr>
          <w:lang w:val="es-ES"/>
        </w:rPr>
      </w:pPr>
      <w:r>
        <w:rPr>
          <w:rFonts w:hint="eastAsia"/>
          <w:lang w:val="es-ES"/>
        </w:rPr>
        <w:t>位扩展的目的是增加同一个地址的存储单元的位数。例如用</w:t>
      </w:r>
      <w:r>
        <w:rPr>
          <w:rFonts w:hint="eastAsia"/>
          <w:lang w:val="es-ES"/>
        </w:rPr>
        <w:t>2</w:t>
      </w:r>
      <w:r>
        <w:rPr>
          <w:rFonts w:hint="eastAsia"/>
          <w:lang w:val="es-ES"/>
        </w:rPr>
        <w:t>片</w:t>
      </w:r>
      <w:r>
        <w:rPr>
          <w:rFonts w:hint="eastAsia"/>
          <w:lang w:val="es-ES"/>
        </w:rPr>
        <w:t>1K</w:t>
      </w:r>
      <w:r>
        <w:rPr>
          <w:rFonts w:hint="eastAsia"/>
          <w:lang w:val="es-ES"/>
        </w:rPr>
        <w:t>×</w:t>
      </w:r>
      <w:r>
        <w:rPr>
          <w:rFonts w:hint="eastAsia"/>
          <w:lang w:val="es-ES"/>
        </w:rPr>
        <w:t>4</w:t>
      </w:r>
      <w:r>
        <w:rPr>
          <w:rFonts w:hint="eastAsia"/>
          <w:lang w:val="es-ES"/>
        </w:rPr>
        <w:t>位的</w:t>
      </w:r>
      <w:r>
        <w:rPr>
          <w:rFonts w:hint="eastAsia"/>
          <w:lang w:val="es-ES"/>
        </w:rPr>
        <w:t>SRAM</w:t>
      </w:r>
      <w:r>
        <w:rPr>
          <w:rFonts w:hint="eastAsia"/>
          <w:lang w:val="es-ES"/>
        </w:rPr>
        <w:t>芯片组成</w:t>
      </w:r>
      <w:r>
        <w:rPr>
          <w:rFonts w:hint="eastAsia"/>
          <w:lang w:val="es-ES"/>
        </w:rPr>
        <w:t>1K</w:t>
      </w:r>
      <w:r>
        <w:rPr>
          <w:rFonts w:hint="eastAsia"/>
          <w:lang w:val="es-ES"/>
        </w:rPr>
        <w:t>×</w:t>
      </w:r>
      <w:r>
        <w:rPr>
          <w:rFonts w:hint="eastAsia"/>
          <w:lang w:val="es-ES"/>
        </w:rPr>
        <w:t>8</w:t>
      </w:r>
      <w:r>
        <w:rPr>
          <w:rFonts w:hint="eastAsia"/>
          <w:lang w:val="es-ES"/>
        </w:rPr>
        <w:t>位的存储器。位扩展的结果是两个</w:t>
      </w:r>
      <w:r>
        <w:rPr>
          <w:rFonts w:hint="eastAsia"/>
          <w:lang w:val="es-ES"/>
        </w:rPr>
        <w:t>SRAM</w:t>
      </w:r>
      <w:r>
        <w:rPr>
          <w:rFonts w:hint="eastAsia"/>
          <w:lang w:val="es-ES"/>
        </w:rPr>
        <w:t>芯片中地址相同的存储单元拼接起来，其中一片</w:t>
      </w:r>
      <w:r>
        <w:rPr>
          <w:rFonts w:hint="eastAsia"/>
          <w:lang w:val="es-ES"/>
        </w:rPr>
        <w:t>1K</w:t>
      </w:r>
      <w:r>
        <w:rPr>
          <w:rFonts w:hint="eastAsia"/>
          <w:lang w:val="es-ES"/>
        </w:rPr>
        <w:t>×</w:t>
      </w:r>
      <w:r>
        <w:rPr>
          <w:rFonts w:hint="eastAsia"/>
          <w:lang w:val="es-ES"/>
        </w:rPr>
        <w:t>4</w:t>
      </w:r>
      <w:r>
        <w:rPr>
          <w:rFonts w:hint="eastAsia"/>
          <w:lang w:val="es-ES"/>
        </w:rPr>
        <w:t>位</w:t>
      </w:r>
      <w:r>
        <w:rPr>
          <w:rFonts w:hint="eastAsia"/>
          <w:lang w:val="es-ES"/>
        </w:rPr>
        <w:t xml:space="preserve">SRAM </w:t>
      </w:r>
      <w:r>
        <w:rPr>
          <w:rFonts w:hint="eastAsia"/>
          <w:lang w:val="es-ES"/>
        </w:rPr>
        <w:t>芯片的数据线对应存储器的高</w:t>
      </w:r>
      <w:r>
        <w:rPr>
          <w:rFonts w:hint="eastAsia"/>
          <w:lang w:val="es-ES"/>
        </w:rPr>
        <w:t>4</w:t>
      </w:r>
      <w:r>
        <w:rPr>
          <w:rFonts w:hint="eastAsia"/>
          <w:lang w:val="es-ES"/>
        </w:rPr>
        <w:t>位</w:t>
      </w:r>
      <w:r>
        <w:rPr>
          <w:rFonts w:hint="eastAsia"/>
          <w:lang w:val="es-ES"/>
        </w:rPr>
        <w:t>D</w:t>
      </w:r>
      <w:r>
        <w:rPr>
          <w:vertAlign w:val="subscript"/>
          <w:lang w:val="es-ES"/>
        </w:rPr>
        <w:t>7</w:t>
      </w:r>
      <w:r>
        <w:rPr>
          <w:rFonts w:hint="eastAsia"/>
          <w:lang w:val="es-ES"/>
        </w:rPr>
        <w:t>~D</w:t>
      </w:r>
      <w:r>
        <w:rPr>
          <w:vertAlign w:val="subscript"/>
          <w:lang w:val="es-ES"/>
        </w:rPr>
        <w:t>4</w:t>
      </w:r>
      <w:r>
        <w:rPr>
          <w:rFonts w:hint="eastAsia"/>
          <w:lang w:val="es-ES"/>
        </w:rPr>
        <w:t>，另一片</w:t>
      </w:r>
      <w:r>
        <w:rPr>
          <w:rFonts w:hint="eastAsia"/>
          <w:lang w:val="es-ES"/>
        </w:rPr>
        <w:t>1K</w:t>
      </w:r>
      <w:r>
        <w:rPr>
          <w:rFonts w:hint="eastAsia"/>
          <w:lang w:val="es-ES"/>
        </w:rPr>
        <w:t>×</w:t>
      </w:r>
      <w:r>
        <w:rPr>
          <w:rFonts w:hint="eastAsia"/>
          <w:lang w:val="es-ES"/>
        </w:rPr>
        <w:t>4</w:t>
      </w:r>
      <w:r>
        <w:rPr>
          <w:rFonts w:hint="eastAsia"/>
          <w:lang w:val="es-ES"/>
        </w:rPr>
        <w:t>位</w:t>
      </w:r>
      <w:r>
        <w:rPr>
          <w:rFonts w:hint="eastAsia"/>
          <w:lang w:val="es-ES"/>
        </w:rPr>
        <w:t>SRAM</w:t>
      </w:r>
      <w:r>
        <w:rPr>
          <w:rFonts w:hint="eastAsia"/>
          <w:lang w:val="es-ES"/>
        </w:rPr>
        <w:t>芯片的数据线对应存储器的低</w:t>
      </w:r>
      <w:r>
        <w:rPr>
          <w:rFonts w:hint="eastAsia"/>
          <w:lang w:val="es-ES"/>
        </w:rPr>
        <w:t>4</w:t>
      </w:r>
      <w:r>
        <w:rPr>
          <w:rFonts w:hint="eastAsia"/>
          <w:lang w:val="es-ES"/>
        </w:rPr>
        <w:t>位</w:t>
      </w:r>
      <w:r>
        <w:rPr>
          <w:rFonts w:hint="eastAsia"/>
          <w:lang w:val="es-ES"/>
        </w:rPr>
        <w:t>D</w:t>
      </w:r>
      <w:r>
        <w:rPr>
          <w:vertAlign w:val="subscript"/>
          <w:lang w:val="es-ES"/>
        </w:rPr>
        <w:t>3</w:t>
      </w:r>
      <w:r>
        <w:rPr>
          <w:rFonts w:hint="eastAsia"/>
          <w:lang w:val="es-ES"/>
        </w:rPr>
        <w:t>~D</w:t>
      </w:r>
      <w:r>
        <w:rPr>
          <w:vertAlign w:val="subscript"/>
          <w:lang w:val="es-ES"/>
        </w:rPr>
        <w:t>0</w:t>
      </w:r>
      <w:r>
        <w:rPr>
          <w:rFonts w:hint="eastAsia"/>
          <w:lang w:val="es-ES"/>
        </w:rPr>
        <w:t>。而存储器的字数与</w:t>
      </w:r>
      <w:r>
        <w:rPr>
          <w:rFonts w:hint="eastAsia"/>
          <w:lang w:val="es-ES"/>
        </w:rPr>
        <w:t>SRAM</w:t>
      </w:r>
      <w:r>
        <w:rPr>
          <w:rFonts w:hint="eastAsia"/>
          <w:lang w:val="es-ES"/>
        </w:rPr>
        <w:t>芯片字数一样，都是</w:t>
      </w:r>
      <w:r>
        <w:rPr>
          <w:rFonts w:hint="eastAsia"/>
          <w:lang w:val="es-ES"/>
        </w:rPr>
        <w:t>1K</w:t>
      </w:r>
      <w:r>
        <w:rPr>
          <w:rFonts w:hint="eastAsia"/>
          <w:lang w:val="es-ES"/>
        </w:rPr>
        <w:t>。</w:t>
      </w:r>
    </w:p>
    <w:p w14:paraId="4BBF69A4" w14:textId="77777777" w:rsidR="000B14C2" w:rsidRDefault="00491828">
      <w:pPr>
        <w:ind w:firstLine="420"/>
        <w:rPr>
          <w:lang w:val="es-ES"/>
        </w:rPr>
      </w:pPr>
      <w:r>
        <w:rPr>
          <w:rFonts w:hint="eastAsia"/>
          <w:lang w:val="es-ES"/>
        </w:rPr>
        <w:t>位扩展的操作是：将</w:t>
      </w:r>
      <w:proofErr w:type="gramStart"/>
      <w:r>
        <w:rPr>
          <w:rFonts w:hint="eastAsia"/>
          <w:lang w:val="es-ES"/>
        </w:rPr>
        <w:t>参加位</w:t>
      </w:r>
      <w:proofErr w:type="gramEnd"/>
      <w:r>
        <w:rPr>
          <w:rFonts w:hint="eastAsia"/>
          <w:lang w:val="es-ES"/>
        </w:rPr>
        <w:t>扩展的存储芯片的片选信号</w:t>
      </w:r>
      <w:r>
        <w:rPr>
          <w:position w:val="-6"/>
          <w:lang w:val="es-ES"/>
        </w:rPr>
        <w:object w:dxaOrig="325" w:dyaOrig="266" w14:anchorId="0569CA40">
          <v:shape id="_x0000_i1107" type="#_x0000_t75" style="width:16.6pt;height:13.85pt" o:ole="">
            <v:imagedata r:id="rId360" o:title=""/>
          </v:shape>
          <o:OLEObject Type="Embed" ProgID="Equation.DSMT4" ShapeID="_x0000_i1107" DrawAspect="Content" ObjectID="_1796414142" r:id="rId374"/>
        </w:object>
      </w:r>
      <w:r>
        <w:rPr>
          <w:rFonts w:hint="eastAsia"/>
          <w:lang w:val="es-ES"/>
        </w:rPr>
        <w:t>、读</w:t>
      </w:r>
      <w:r>
        <w:rPr>
          <w:rFonts w:hint="eastAsia"/>
          <w:lang w:val="es-ES"/>
        </w:rPr>
        <w:t>/</w:t>
      </w:r>
      <w:r>
        <w:rPr>
          <w:rFonts w:hint="eastAsia"/>
          <w:lang w:val="es-ES"/>
        </w:rPr>
        <w:t>写控制信号</w:t>
      </w:r>
      <w:r>
        <w:rPr>
          <w:position w:val="-6"/>
          <w:lang w:val="es-ES"/>
        </w:rPr>
        <w:object w:dxaOrig="391" w:dyaOrig="266" w14:anchorId="4680AA8E">
          <v:shape id="_x0000_i1108" type="#_x0000_t75" style="width:19.4pt;height:13.85pt" o:ole="">
            <v:imagedata r:id="rId362" o:title=""/>
          </v:shape>
          <o:OLEObject Type="Embed" ProgID="Equation.DSMT4" ShapeID="_x0000_i1108" DrawAspect="Content" ObjectID="_1796414143" r:id="rId375"/>
        </w:object>
      </w:r>
      <w:r>
        <w:rPr>
          <w:rFonts w:hint="eastAsia"/>
          <w:lang w:val="es-ES"/>
        </w:rPr>
        <w:t>和地址线分别连接在一起，不同存储芯片的数据</w:t>
      </w:r>
      <w:proofErr w:type="gramStart"/>
      <w:r>
        <w:rPr>
          <w:rFonts w:hint="eastAsia"/>
          <w:lang w:val="es-ES"/>
        </w:rPr>
        <w:t>端分别</w:t>
      </w:r>
      <w:proofErr w:type="gramEnd"/>
      <w:r>
        <w:rPr>
          <w:rFonts w:hint="eastAsia"/>
          <w:lang w:val="es-ES"/>
        </w:rPr>
        <w:t>引出。如图</w:t>
      </w:r>
      <w:r>
        <w:rPr>
          <w:lang w:val="es-ES"/>
        </w:rPr>
        <w:t>9</w:t>
      </w:r>
      <w:r>
        <w:rPr>
          <w:rFonts w:hint="eastAsia"/>
          <w:lang w:val="es-ES"/>
        </w:rPr>
        <w:t>-</w:t>
      </w:r>
      <w:r>
        <w:rPr>
          <w:lang w:val="es-ES"/>
        </w:rPr>
        <w:t>13</w:t>
      </w:r>
      <w:r>
        <w:rPr>
          <w:rFonts w:hint="eastAsia"/>
          <w:lang w:val="es-ES"/>
        </w:rPr>
        <w:t>所示，承上例，将</w:t>
      </w:r>
      <w:r>
        <w:rPr>
          <w:rFonts w:hint="eastAsia"/>
          <w:lang w:val="es-ES"/>
        </w:rPr>
        <w:t>2</w:t>
      </w:r>
      <w:r>
        <w:rPr>
          <w:rFonts w:hint="eastAsia"/>
          <w:lang w:val="es-ES"/>
        </w:rPr>
        <w:t>片</w:t>
      </w:r>
      <w:r>
        <w:rPr>
          <w:rFonts w:hint="eastAsia"/>
          <w:lang w:val="es-ES"/>
        </w:rPr>
        <w:t>1K</w:t>
      </w:r>
      <w:r>
        <w:rPr>
          <w:rFonts w:hint="eastAsia"/>
          <w:lang w:val="es-ES"/>
        </w:rPr>
        <w:t>×</w:t>
      </w:r>
      <w:r>
        <w:rPr>
          <w:rFonts w:hint="eastAsia"/>
          <w:lang w:val="es-ES"/>
        </w:rPr>
        <w:t>4</w:t>
      </w:r>
      <w:r>
        <w:rPr>
          <w:rFonts w:hint="eastAsia"/>
          <w:lang w:val="es-ES"/>
        </w:rPr>
        <w:t>位存储芯片的地址线</w:t>
      </w:r>
      <w:r>
        <w:rPr>
          <w:rFonts w:hint="eastAsia"/>
          <w:lang w:val="es-ES"/>
        </w:rPr>
        <w:t>A</w:t>
      </w:r>
      <w:r>
        <w:rPr>
          <w:vertAlign w:val="subscript"/>
          <w:lang w:val="es-ES"/>
        </w:rPr>
        <w:t>9</w:t>
      </w:r>
      <w:r>
        <w:rPr>
          <w:rFonts w:hint="eastAsia"/>
          <w:lang w:val="es-ES"/>
        </w:rPr>
        <w:t>~A</w:t>
      </w:r>
      <w:r>
        <w:rPr>
          <w:vertAlign w:val="subscript"/>
          <w:lang w:val="es-ES"/>
        </w:rPr>
        <w:t>0</w:t>
      </w:r>
      <w:r>
        <w:rPr>
          <w:rFonts w:hint="eastAsia"/>
          <w:vertAlign w:val="subscript"/>
          <w:lang w:val="es-ES"/>
        </w:rPr>
        <w:t>、</w:t>
      </w:r>
      <w:r>
        <w:rPr>
          <w:position w:val="-6"/>
          <w:lang w:val="es-ES"/>
        </w:rPr>
        <w:object w:dxaOrig="325" w:dyaOrig="266" w14:anchorId="511BD0FE">
          <v:shape id="_x0000_i1109" type="#_x0000_t75" style="width:16.6pt;height:13.85pt" o:ole="">
            <v:imagedata r:id="rId360" o:title=""/>
          </v:shape>
          <o:OLEObject Type="Embed" ProgID="Equation.DSMT4" ShapeID="_x0000_i1109" DrawAspect="Content" ObjectID="_1796414144" r:id="rId376"/>
        </w:object>
      </w:r>
      <w:r>
        <w:rPr>
          <w:rFonts w:hint="eastAsia"/>
          <w:lang w:val="es-ES"/>
        </w:rPr>
        <w:t>、</w:t>
      </w:r>
      <w:r>
        <w:rPr>
          <w:position w:val="-6"/>
          <w:lang w:val="es-ES"/>
        </w:rPr>
        <w:object w:dxaOrig="391" w:dyaOrig="266" w14:anchorId="332D7E16">
          <v:shape id="_x0000_i1110" type="#_x0000_t75" style="width:19.4pt;height:13.85pt" o:ole="">
            <v:imagedata r:id="rId362" o:title=""/>
          </v:shape>
          <o:OLEObject Type="Embed" ProgID="Equation.DSMT4" ShapeID="_x0000_i1110" DrawAspect="Content" ObjectID="_1796414145" r:id="rId377"/>
        </w:object>
      </w:r>
      <w:r>
        <w:rPr>
          <w:rFonts w:hint="eastAsia"/>
          <w:lang w:val="es-ES"/>
        </w:rPr>
        <w:t>相连，其中一片的数据线作为高</w:t>
      </w:r>
      <w:r>
        <w:rPr>
          <w:rFonts w:hint="eastAsia"/>
          <w:lang w:val="es-ES"/>
        </w:rPr>
        <w:t>4</w:t>
      </w:r>
      <w:r>
        <w:rPr>
          <w:rFonts w:hint="eastAsia"/>
          <w:lang w:val="es-ES"/>
        </w:rPr>
        <w:t>位</w:t>
      </w:r>
      <w:r>
        <w:rPr>
          <w:rFonts w:hint="eastAsia"/>
          <w:lang w:val="es-ES"/>
        </w:rPr>
        <w:t>D</w:t>
      </w:r>
      <w:r>
        <w:rPr>
          <w:vertAlign w:val="subscript"/>
          <w:lang w:val="es-ES"/>
        </w:rPr>
        <w:t>7</w:t>
      </w:r>
      <w:r>
        <w:rPr>
          <w:rFonts w:hint="eastAsia"/>
          <w:lang w:val="es-ES"/>
        </w:rPr>
        <w:t>~D</w:t>
      </w:r>
      <w:r>
        <w:rPr>
          <w:vertAlign w:val="subscript"/>
          <w:lang w:val="es-ES"/>
        </w:rPr>
        <w:t>4</w:t>
      </w:r>
      <w:r>
        <w:rPr>
          <w:rFonts w:hint="eastAsia"/>
          <w:lang w:val="es-ES"/>
        </w:rPr>
        <w:t>，另一片的数据线作为低</w:t>
      </w:r>
      <w:r>
        <w:rPr>
          <w:rFonts w:hint="eastAsia"/>
          <w:lang w:val="es-ES"/>
        </w:rPr>
        <w:t>4</w:t>
      </w:r>
      <w:r>
        <w:rPr>
          <w:rFonts w:hint="eastAsia"/>
          <w:lang w:val="es-ES"/>
        </w:rPr>
        <w:t>位</w:t>
      </w:r>
      <w:r>
        <w:rPr>
          <w:rFonts w:hint="eastAsia"/>
          <w:lang w:val="es-ES"/>
        </w:rPr>
        <w:t>D</w:t>
      </w:r>
      <w:r>
        <w:rPr>
          <w:vertAlign w:val="subscript"/>
          <w:lang w:val="es-ES"/>
        </w:rPr>
        <w:t>3</w:t>
      </w:r>
      <w:r>
        <w:rPr>
          <w:rFonts w:hint="eastAsia"/>
          <w:lang w:val="es-ES"/>
        </w:rPr>
        <w:t>~D</w:t>
      </w:r>
      <w:r>
        <w:rPr>
          <w:vertAlign w:val="subscript"/>
          <w:lang w:val="es-ES"/>
        </w:rPr>
        <w:t>0</w:t>
      </w:r>
      <w:r>
        <w:rPr>
          <w:rFonts w:hint="eastAsia"/>
          <w:lang w:val="es-ES"/>
        </w:rPr>
        <w:t>。这样就把</w:t>
      </w:r>
      <w:r>
        <w:rPr>
          <w:rFonts w:hint="eastAsia"/>
          <w:lang w:val="es-ES"/>
        </w:rPr>
        <w:t>2</w:t>
      </w:r>
      <w:r>
        <w:rPr>
          <w:rFonts w:hint="eastAsia"/>
          <w:lang w:val="es-ES"/>
        </w:rPr>
        <w:t>片</w:t>
      </w:r>
      <w:r>
        <w:rPr>
          <w:rFonts w:hint="eastAsia"/>
          <w:lang w:val="es-ES"/>
        </w:rPr>
        <w:t>1K</w:t>
      </w:r>
      <w:r>
        <w:rPr>
          <w:rFonts w:hint="eastAsia"/>
          <w:lang w:val="es-ES"/>
        </w:rPr>
        <w:t>×</w:t>
      </w:r>
      <w:r>
        <w:rPr>
          <w:rFonts w:hint="eastAsia"/>
          <w:lang w:val="es-ES"/>
        </w:rPr>
        <w:t>4</w:t>
      </w:r>
      <w:r>
        <w:rPr>
          <w:rFonts w:hint="eastAsia"/>
          <w:lang w:val="es-ES"/>
        </w:rPr>
        <w:t>位存储芯片扩展成了一个</w:t>
      </w:r>
      <w:r>
        <w:rPr>
          <w:rFonts w:hint="eastAsia"/>
          <w:lang w:val="es-ES"/>
        </w:rPr>
        <w:t>1K</w:t>
      </w:r>
      <w:r>
        <w:rPr>
          <w:rFonts w:hint="eastAsia"/>
          <w:lang w:val="es-ES"/>
        </w:rPr>
        <w:t>×</w:t>
      </w:r>
      <w:r>
        <w:rPr>
          <w:rFonts w:hint="eastAsia"/>
          <w:lang w:val="es-ES"/>
        </w:rPr>
        <w:t>8</w:t>
      </w:r>
      <w:r>
        <w:rPr>
          <w:rFonts w:hint="eastAsia"/>
          <w:lang w:val="es-ES"/>
        </w:rPr>
        <w:t>位的存储器。</w:t>
      </w:r>
    </w:p>
    <w:tbl>
      <w:tblPr>
        <w:tblpPr w:leftFromText="180" w:rightFromText="180" w:vertAnchor="text" w:horzAnchor="margin" w:tblpY="14"/>
        <w:tblW w:w="0" w:type="auto"/>
        <w:tblCellMar>
          <w:top w:w="108" w:type="dxa"/>
        </w:tblCellMar>
        <w:tblLook w:val="04A0" w:firstRow="1" w:lastRow="0" w:firstColumn="1" w:lastColumn="0" w:noHBand="0" w:noVBand="1"/>
      </w:tblPr>
      <w:tblGrid>
        <w:gridCol w:w="8165"/>
      </w:tblGrid>
      <w:tr w:rsidR="000B14C2" w14:paraId="3C6A0425" w14:textId="77777777">
        <w:trPr>
          <w:cantSplit/>
        </w:trPr>
        <w:tc>
          <w:tcPr>
            <w:tcW w:w="8165" w:type="dxa"/>
          </w:tcPr>
          <w:p w14:paraId="0944A6CD" w14:textId="77777777" w:rsidR="000B14C2" w:rsidRDefault="00491828">
            <w:pPr>
              <w:ind w:firstLineChars="0" w:firstLine="0"/>
              <w:jc w:val="center"/>
              <w:rPr>
                <w:color w:val="000000" w:themeColor="text1"/>
              </w:rPr>
            </w:pPr>
            <w:r>
              <w:rPr>
                <w:noProof/>
                <w:color w:val="000000" w:themeColor="text1"/>
              </w:rPr>
              <w:drawing>
                <wp:inline distT="0" distB="0" distL="0" distR="0" wp14:anchorId="734AD55A" wp14:editId="18E7C2DA">
                  <wp:extent cx="2492375" cy="1628140"/>
                  <wp:effectExtent l="0" t="0" r="3175" b="0"/>
                  <wp:docPr id="779" name="图片 779" descr="F:\00 QQHistory\52738066\Image\C2C\Image1\b2f7915996c266500a6ce7d126fd0a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descr="F:\00 QQHistory\52738066\Image\C2C\Image1\b2f7915996c266500a6ce7d126fd0abf.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2528880" cy="1652202"/>
                          </a:xfrm>
                          <a:prstGeom prst="rect">
                            <a:avLst/>
                          </a:prstGeom>
                          <a:noFill/>
                          <a:ln>
                            <a:noFill/>
                          </a:ln>
                        </pic:spPr>
                      </pic:pic>
                    </a:graphicData>
                  </a:graphic>
                </wp:inline>
              </w:drawing>
            </w:r>
          </w:p>
          <w:p w14:paraId="29BFC15E" w14:textId="77777777" w:rsidR="000B14C2" w:rsidRDefault="00491828" w:rsidP="00491828">
            <w:pPr>
              <w:pStyle w:val="7"/>
            </w:pPr>
            <w:r>
              <w:rPr>
                <w:rFonts w:hint="eastAsia"/>
              </w:rPr>
              <w:lastRenderedPageBreak/>
              <w:t>图</w:t>
            </w:r>
            <w:r>
              <w:t>9</w:t>
            </w:r>
            <w:r>
              <w:rPr>
                <w:rFonts w:hint="eastAsia"/>
              </w:rPr>
              <w:t>-</w:t>
            </w:r>
            <w:r>
              <w:t xml:space="preserve">13  </w:t>
            </w:r>
            <w:r>
              <w:rPr>
                <w:rFonts w:hint="eastAsia"/>
              </w:rPr>
              <w:t>S</w:t>
            </w:r>
            <w:r>
              <w:t>RAM</w:t>
            </w:r>
            <w:r>
              <w:rPr>
                <w:rFonts w:hint="eastAsia"/>
              </w:rPr>
              <w:t>芯片的位扩展</w:t>
            </w:r>
          </w:p>
        </w:tc>
      </w:tr>
    </w:tbl>
    <w:p w14:paraId="4A2DE6D8" w14:textId="77777777" w:rsidR="000B14C2" w:rsidRDefault="00491828">
      <w:pPr>
        <w:pStyle w:val="4"/>
      </w:pPr>
      <w:r>
        <w:rPr>
          <w:rFonts w:hint="eastAsia"/>
        </w:rPr>
        <w:lastRenderedPageBreak/>
        <w:t>2</w:t>
      </w:r>
      <w:r>
        <w:rPr>
          <w:rFonts w:hint="eastAsia"/>
        </w:rPr>
        <w:t>．字扩展</w:t>
      </w:r>
    </w:p>
    <w:p w14:paraId="5DFDB96B" w14:textId="77777777" w:rsidR="000B14C2" w:rsidRDefault="00491828">
      <w:pPr>
        <w:ind w:firstLine="420"/>
        <w:rPr>
          <w:lang w:val="es-ES"/>
        </w:rPr>
      </w:pPr>
      <w:r>
        <w:rPr>
          <w:rFonts w:hint="eastAsia"/>
          <w:lang w:val="es-ES"/>
        </w:rPr>
        <w:t>字扩展是指增加存储器中字的数量，即增加存储单元。例如，用</w:t>
      </w:r>
      <w:r>
        <w:rPr>
          <w:rFonts w:hint="eastAsia"/>
          <w:lang w:val="es-ES"/>
        </w:rPr>
        <w:t>2</w:t>
      </w:r>
      <w:r>
        <w:rPr>
          <w:rFonts w:hint="eastAsia"/>
          <w:lang w:val="es-ES"/>
        </w:rPr>
        <w:t>片</w:t>
      </w:r>
      <w:r>
        <w:rPr>
          <w:rFonts w:hint="eastAsia"/>
          <w:lang w:val="es-ES"/>
        </w:rPr>
        <w:t>1K</w:t>
      </w:r>
      <w:r>
        <w:rPr>
          <w:rFonts w:hint="eastAsia"/>
          <w:lang w:val="es-ES"/>
        </w:rPr>
        <w:t>×</w:t>
      </w:r>
      <w:r>
        <w:rPr>
          <w:rFonts w:hint="eastAsia"/>
          <w:lang w:val="es-ES"/>
        </w:rPr>
        <w:t>8</w:t>
      </w:r>
      <w:r>
        <w:rPr>
          <w:rFonts w:hint="eastAsia"/>
          <w:lang w:val="es-ES"/>
        </w:rPr>
        <w:t>位的</w:t>
      </w:r>
      <w:r>
        <w:rPr>
          <w:rFonts w:hint="eastAsia"/>
          <w:lang w:val="es-ES"/>
        </w:rPr>
        <w:t>SRAM</w:t>
      </w:r>
      <w:r>
        <w:rPr>
          <w:rFonts w:hint="eastAsia"/>
          <w:lang w:val="es-ES"/>
        </w:rPr>
        <w:t>芯片组成</w:t>
      </w:r>
      <w:r>
        <w:rPr>
          <w:rFonts w:hint="eastAsia"/>
          <w:lang w:val="es-ES"/>
        </w:rPr>
        <w:t>2K</w:t>
      </w:r>
      <w:r>
        <w:rPr>
          <w:rFonts w:hint="eastAsia"/>
          <w:lang w:val="es-ES"/>
        </w:rPr>
        <w:t>×</w:t>
      </w:r>
      <w:r>
        <w:rPr>
          <w:rFonts w:hint="eastAsia"/>
          <w:lang w:val="es-ES"/>
        </w:rPr>
        <w:t>8</w:t>
      </w:r>
      <w:r>
        <w:rPr>
          <w:rFonts w:hint="eastAsia"/>
          <w:lang w:val="es-ES"/>
        </w:rPr>
        <w:t>位的存储器。字扩展的结果是两个</w:t>
      </w:r>
      <w:r>
        <w:rPr>
          <w:rFonts w:hint="eastAsia"/>
          <w:lang w:val="es-ES"/>
        </w:rPr>
        <w:t>SRAM</w:t>
      </w:r>
      <w:r>
        <w:rPr>
          <w:rFonts w:hint="eastAsia"/>
          <w:lang w:val="es-ES"/>
        </w:rPr>
        <w:t>芯片作为一个整体顺序编址，其中一片</w:t>
      </w:r>
      <w:r>
        <w:rPr>
          <w:rFonts w:hint="eastAsia"/>
          <w:lang w:val="es-ES"/>
        </w:rPr>
        <w:t>1K</w:t>
      </w:r>
      <w:r>
        <w:rPr>
          <w:rFonts w:hint="eastAsia"/>
          <w:lang w:val="es-ES"/>
        </w:rPr>
        <w:t>×</w:t>
      </w:r>
      <w:r>
        <w:rPr>
          <w:rFonts w:hint="eastAsia"/>
          <w:lang w:val="es-ES"/>
        </w:rPr>
        <w:t>8</w:t>
      </w:r>
      <w:r>
        <w:rPr>
          <w:rFonts w:hint="eastAsia"/>
          <w:lang w:val="es-ES"/>
        </w:rPr>
        <w:t>位</w:t>
      </w:r>
      <w:r>
        <w:rPr>
          <w:rFonts w:hint="eastAsia"/>
          <w:lang w:val="es-ES"/>
        </w:rPr>
        <w:t>SRAM</w:t>
      </w:r>
      <w:r>
        <w:rPr>
          <w:rFonts w:hint="eastAsia"/>
          <w:lang w:val="es-ES"/>
        </w:rPr>
        <w:t>芯片提供存储器的前</w:t>
      </w:r>
      <w:r>
        <w:rPr>
          <w:rFonts w:hint="eastAsia"/>
          <w:lang w:val="es-ES"/>
        </w:rPr>
        <w:t>1K</w:t>
      </w:r>
      <w:r>
        <w:rPr>
          <w:rFonts w:hint="eastAsia"/>
          <w:lang w:val="es-ES"/>
        </w:rPr>
        <w:t>字，另一片则提供存储器的后</w:t>
      </w:r>
      <w:r>
        <w:rPr>
          <w:rFonts w:hint="eastAsia"/>
          <w:lang w:val="es-ES"/>
        </w:rPr>
        <w:t>1K</w:t>
      </w:r>
      <w:r>
        <w:rPr>
          <w:rFonts w:hint="eastAsia"/>
          <w:lang w:val="es-ES"/>
        </w:rPr>
        <w:t>字</w:t>
      </w:r>
      <w:r>
        <w:rPr>
          <w:rFonts w:hint="eastAsia"/>
          <w:lang w:val="es-ES"/>
        </w:rPr>
        <w:t>,</w:t>
      </w:r>
      <w:r>
        <w:rPr>
          <w:rFonts w:hint="eastAsia"/>
          <w:lang w:val="es-ES"/>
        </w:rPr>
        <w:t>而存储器的字长与</w:t>
      </w:r>
      <w:r>
        <w:rPr>
          <w:rFonts w:hint="eastAsia"/>
          <w:lang w:val="es-ES"/>
        </w:rPr>
        <w:t xml:space="preserve">SRAM </w:t>
      </w:r>
      <w:r>
        <w:rPr>
          <w:rFonts w:hint="eastAsia"/>
          <w:lang w:val="es-ES"/>
        </w:rPr>
        <w:t>芯片字长一样，都是</w:t>
      </w:r>
      <w:r>
        <w:rPr>
          <w:rFonts w:hint="eastAsia"/>
          <w:lang w:val="es-ES"/>
        </w:rPr>
        <w:t>8</w:t>
      </w:r>
      <w:r>
        <w:rPr>
          <w:rFonts w:hint="eastAsia"/>
          <w:lang w:val="es-ES"/>
        </w:rPr>
        <w:t>位。</w:t>
      </w:r>
    </w:p>
    <w:tbl>
      <w:tblPr>
        <w:tblpPr w:leftFromText="180" w:rightFromText="180" w:vertAnchor="text" w:horzAnchor="margin" w:tblpY="406"/>
        <w:tblW w:w="0" w:type="auto"/>
        <w:tblCellMar>
          <w:top w:w="108" w:type="dxa"/>
        </w:tblCellMar>
        <w:tblLook w:val="04A0" w:firstRow="1" w:lastRow="0" w:firstColumn="1" w:lastColumn="0" w:noHBand="0" w:noVBand="1"/>
      </w:tblPr>
      <w:tblGrid>
        <w:gridCol w:w="8165"/>
      </w:tblGrid>
      <w:tr w:rsidR="000B14C2" w14:paraId="5EE6F044" w14:textId="77777777">
        <w:trPr>
          <w:cantSplit/>
        </w:trPr>
        <w:tc>
          <w:tcPr>
            <w:tcW w:w="8165" w:type="dxa"/>
          </w:tcPr>
          <w:p w14:paraId="69BF2C9D" w14:textId="77777777" w:rsidR="000B14C2" w:rsidRDefault="00491828">
            <w:pPr>
              <w:ind w:firstLineChars="0" w:firstLine="0"/>
              <w:jc w:val="center"/>
              <w:rPr>
                <w:color w:val="000000" w:themeColor="text1"/>
              </w:rPr>
            </w:pPr>
            <w:r>
              <w:rPr>
                <w:noProof/>
                <w:color w:val="000000" w:themeColor="text1"/>
              </w:rPr>
              <w:drawing>
                <wp:inline distT="0" distB="0" distL="0" distR="0" wp14:anchorId="0E2AE111" wp14:editId="1E0901AD">
                  <wp:extent cx="2434590" cy="1589405"/>
                  <wp:effectExtent l="0" t="0" r="3810" b="0"/>
                  <wp:docPr id="808" name="图片 808" descr="F:\00 QQHistory\52738066\Image\C2C\Image1\4C9679FB0C841547777F66889E9F8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descr="F:\00 QQHistory\52738066\Image\C2C\Image1\4C9679FB0C841547777F66889E9F8BC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2493602" cy="1628508"/>
                          </a:xfrm>
                          <a:prstGeom prst="rect">
                            <a:avLst/>
                          </a:prstGeom>
                          <a:noFill/>
                          <a:ln>
                            <a:noFill/>
                          </a:ln>
                        </pic:spPr>
                      </pic:pic>
                    </a:graphicData>
                  </a:graphic>
                </wp:inline>
              </w:drawing>
            </w:r>
          </w:p>
          <w:p w14:paraId="661F6EB5" w14:textId="77777777" w:rsidR="000B14C2" w:rsidRDefault="00491828" w:rsidP="00491828">
            <w:pPr>
              <w:pStyle w:val="7"/>
            </w:pPr>
            <w:r>
              <w:rPr>
                <w:rFonts w:hint="eastAsia"/>
              </w:rPr>
              <w:t>图</w:t>
            </w:r>
            <w:r>
              <w:t>9</w:t>
            </w:r>
            <w:r>
              <w:rPr>
                <w:rFonts w:hint="eastAsia"/>
              </w:rPr>
              <w:t>-</w:t>
            </w:r>
            <w:r>
              <w:t>14</w:t>
            </w:r>
            <w:r>
              <w:rPr>
                <w:rFonts w:hint="eastAsia"/>
              </w:rPr>
              <w:t xml:space="preserve"> </w:t>
            </w:r>
            <w:r>
              <w:t>SRAM</w:t>
            </w:r>
            <w:r>
              <w:rPr>
                <w:rFonts w:hint="eastAsia"/>
              </w:rPr>
              <w:t>芯片的字扩展</w:t>
            </w:r>
          </w:p>
        </w:tc>
      </w:tr>
    </w:tbl>
    <w:p w14:paraId="5C9C4ABA" w14:textId="77777777" w:rsidR="000B14C2" w:rsidRDefault="00491828">
      <w:pPr>
        <w:ind w:firstLine="420"/>
        <w:rPr>
          <w:lang w:val="es-ES"/>
        </w:rPr>
      </w:pPr>
      <w:r>
        <w:rPr>
          <w:rFonts w:hint="eastAsia"/>
          <w:lang w:val="es-ES"/>
        </w:rPr>
        <w:t>字扩展的设计是：将参加字扩展的存储芯片的数据线、读</w:t>
      </w:r>
      <w:r>
        <w:rPr>
          <w:rFonts w:hint="eastAsia"/>
          <w:lang w:val="es-ES"/>
        </w:rPr>
        <w:t>/</w:t>
      </w:r>
      <w:r>
        <w:rPr>
          <w:rFonts w:hint="eastAsia"/>
          <w:lang w:val="es-ES"/>
        </w:rPr>
        <w:t>写控制信号</w:t>
      </w:r>
      <w:r>
        <w:rPr>
          <w:position w:val="-6"/>
          <w:lang w:val="es-ES"/>
        </w:rPr>
        <w:object w:dxaOrig="391" w:dyaOrig="266" w14:anchorId="5A91FBAC">
          <v:shape id="_x0000_i1111" type="#_x0000_t75" style="width:19.4pt;height:13.85pt" o:ole="">
            <v:imagedata r:id="rId362" o:title=""/>
          </v:shape>
          <o:OLEObject Type="Embed" ProgID="Equation.DSMT4" ShapeID="_x0000_i1111" DrawAspect="Content" ObjectID="_1796414146" r:id="rId380"/>
        </w:object>
      </w:r>
      <w:r>
        <w:rPr>
          <w:rFonts w:hint="eastAsia"/>
          <w:lang w:val="es-ES"/>
        </w:rPr>
        <w:t>和地址线分别连接在一起，由片选信号来区分各芯片的地址范围，从而选择对不同的存储芯片进行读</w:t>
      </w:r>
      <w:r>
        <w:rPr>
          <w:rFonts w:hint="eastAsia"/>
          <w:lang w:val="es-ES"/>
        </w:rPr>
        <w:t>/</w:t>
      </w:r>
      <w:r>
        <w:rPr>
          <w:rFonts w:hint="eastAsia"/>
          <w:lang w:val="es-ES"/>
        </w:rPr>
        <w:t>写操作。如图</w:t>
      </w:r>
      <w:r>
        <w:rPr>
          <w:lang w:val="es-ES"/>
        </w:rPr>
        <w:t>9-14</w:t>
      </w:r>
      <w:r>
        <w:rPr>
          <w:rFonts w:hint="eastAsia"/>
          <w:lang w:val="es-ES"/>
        </w:rPr>
        <w:t>所示，承上例，</w:t>
      </w:r>
      <w:r>
        <w:rPr>
          <w:rFonts w:hint="eastAsia"/>
          <w:lang w:val="es-ES"/>
        </w:rPr>
        <w:t>2KB</w:t>
      </w:r>
      <w:r>
        <w:rPr>
          <w:rFonts w:hint="eastAsia"/>
          <w:lang w:val="es-ES"/>
        </w:rPr>
        <w:t>的存储器对应</w:t>
      </w:r>
      <w:r>
        <w:rPr>
          <w:rFonts w:hint="eastAsia"/>
          <w:lang w:val="es-ES"/>
        </w:rPr>
        <w:t>11</w:t>
      </w:r>
      <w:r>
        <w:rPr>
          <w:rFonts w:hint="eastAsia"/>
          <w:lang w:val="es-ES"/>
        </w:rPr>
        <w:t>根地址线</w:t>
      </w:r>
      <w:r>
        <w:rPr>
          <w:lang w:val="es-ES"/>
        </w:rPr>
        <w:t>A</w:t>
      </w:r>
      <w:r>
        <w:rPr>
          <w:vertAlign w:val="subscript"/>
          <w:lang w:val="es-ES"/>
        </w:rPr>
        <w:t>10</w:t>
      </w:r>
      <w:r>
        <w:rPr>
          <w:rFonts w:hint="eastAsia"/>
          <w:lang w:val="es-ES"/>
        </w:rPr>
        <w:t>~A</w:t>
      </w:r>
      <w:r>
        <w:rPr>
          <w:vertAlign w:val="subscript"/>
          <w:lang w:val="es-ES"/>
        </w:rPr>
        <w:t>0</w:t>
      </w:r>
      <w:r>
        <w:rPr>
          <w:rFonts w:hint="eastAsia"/>
          <w:lang w:val="es-ES"/>
        </w:rPr>
        <w:t>，将</w:t>
      </w:r>
      <w:r>
        <w:rPr>
          <w:rFonts w:hint="eastAsia"/>
          <w:lang w:val="es-ES"/>
        </w:rPr>
        <w:t>2</w:t>
      </w:r>
      <w:r>
        <w:rPr>
          <w:rFonts w:hint="eastAsia"/>
          <w:lang w:val="es-ES"/>
        </w:rPr>
        <w:t>片</w:t>
      </w:r>
      <w:r>
        <w:rPr>
          <w:rFonts w:hint="eastAsia"/>
          <w:lang w:val="es-ES"/>
        </w:rPr>
        <w:t>1K</w:t>
      </w:r>
      <w:r>
        <w:rPr>
          <w:rFonts w:hint="eastAsia"/>
          <w:lang w:val="es-ES"/>
        </w:rPr>
        <w:t>×</w:t>
      </w:r>
      <w:r>
        <w:rPr>
          <w:rFonts w:hint="eastAsia"/>
          <w:lang w:val="es-ES"/>
        </w:rPr>
        <w:t>8</w:t>
      </w:r>
      <w:r>
        <w:rPr>
          <w:rFonts w:hint="eastAsia"/>
          <w:lang w:val="es-ES"/>
        </w:rPr>
        <w:t>位的存储芯片的数据线</w:t>
      </w:r>
      <w:r>
        <w:rPr>
          <w:rFonts w:hint="eastAsia"/>
          <w:lang w:val="es-ES"/>
        </w:rPr>
        <w:t>D</w:t>
      </w:r>
      <w:r>
        <w:rPr>
          <w:vertAlign w:val="subscript"/>
          <w:lang w:val="es-ES"/>
        </w:rPr>
        <w:t>7</w:t>
      </w:r>
      <w:r>
        <w:rPr>
          <w:rFonts w:hint="eastAsia"/>
          <w:lang w:val="es-ES"/>
        </w:rPr>
        <w:t>~D</w:t>
      </w:r>
      <w:r>
        <w:rPr>
          <w:vertAlign w:val="subscript"/>
          <w:lang w:val="es-ES"/>
        </w:rPr>
        <w:t>0</w:t>
      </w:r>
      <w:r>
        <w:rPr>
          <w:rFonts w:hint="eastAsia"/>
          <w:lang w:val="es-ES"/>
        </w:rPr>
        <w:t>。读</w:t>
      </w:r>
      <w:r>
        <w:rPr>
          <w:rFonts w:hint="eastAsia"/>
          <w:lang w:val="es-ES"/>
        </w:rPr>
        <w:t>/</w:t>
      </w:r>
      <w:r>
        <w:rPr>
          <w:rFonts w:hint="eastAsia"/>
          <w:lang w:val="es-ES"/>
        </w:rPr>
        <w:t>写控制信号</w:t>
      </w:r>
      <w:r>
        <w:rPr>
          <w:position w:val="-6"/>
          <w:lang w:val="es-ES"/>
        </w:rPr>
        <w:object w:dxaOrig="391" w:dyaOrig="266" w14:anchorId="2D70EDAC">
          <v:shape id="_x0000_i1112" type="#_x0000_t75" style="width:19.4pt;height:13.85pt" o:ole="">
            <v:imagedata r:id="rId362" o:title=""/>
          </v:shape>
          <o:OLEObject Type="Embed" ProgID="Equation.DSMT4" ShapeID="_x0000_i1112" DrawAspect="Content" ObjectID="_1796414147" r:id="rId381"/>
        </w:object>
      </w:r>
      <w:r>
        <w:rPr>
          <w:rFonts w:hint="eastAsia"/>
          <w:lang w:val="es-ES"/>
        </w:rPr>
        <w:t>和低</w:t>
      </w:r>
      <w:r>
        <w:rPr>
          <w:rFonts w:hint="eastAsia"/>
          <w:lang w:val="es-ES"/>
        </w:rPr>
        <w:t>10</w:t>
      </w:r>
      <w:r>
        <w:rPr>
          <w:rFonts w:hint="eastAsia"/>
          <w:lang w:val="es-ES"/>
        </w:rPr>
        <w:t>位地址线</w:t>
      </w:r>
      <w:r>
        <w:rPr>
          <w:rFonts w:hint="eastAsia"/>
          <w:lang w:val="es-ES"/>
        </w:rPr>
        <w:t>A</w:t>
      </w:r>
      <w:r>
        <w:rPr>
          <w:vertAlign w:val="subscript"/>
          <w:lang w:val="es-ES"/>
        </w:rPr>
        <w:t>9</w:t>
      </w:r>
      <w:r>
        <w:rPr>
          <w:rFonts w:hint="eastAsia"/>
          <w:lang w:val="es-ES"/>
        </w:rPr>
        <w:t>~A</w:t>
      </w:r>
      <w:r>
        <w:rPr>
          <w:vertAlign w:val="subscript"/>
          <w:lang w:val="es-ES"/>
        </w:rPr>
        <w:t>0</w:t>
      </w:r>
      <w:r>
        <w:rPr>
          <w:rFonts w:hint="eastAsia"/>
          <w:lang w:val="es-ES"/>
        </w:rPr>
        <w:t>。分别连接在一起，高位地址线</w:t>
      </w:r>
      <w:r>
        <w:rPr>
          <w:lang w:val="es-ES"/>
        </w:rPr>
        <w:t>A</w:t>
      </w:r>
      <w:r>
        <w:rPr>
          <w:vertAlign w:val="subscript"/>
          <w:lang w:val="es-ES"/>
        </w:rPr>
        <w:t>10</w:t>
      </w:r>
      <w:r>
        <w:rPr>
          <w:rFonts w:hint="eastAsia"/>
          <w:lang w:val="es-ES"/>
        </w:rPr>
        <w:t>接前一片</w:t>
      </w:r>
      <w:r>
        <w:rPr>
          <w:rFonts w:hint="eastAsia"/>
          <w:lang w:val="es-ES"/>
        </w:rPr>
        <w:t>SRAM</w:t>
      </w:r>
      <w:r>
        <w:rPr>
          <w:rFonts w:hint="eastAsia"/>
          <w:lang w:val="es-ES"/>
        </w:rPr>
        <w:t>的片选信号，</w:t>
      </w:r>
      <w:r>
        <w:rPr>
          <w:lang w:val="es-ES"/>
        </w:rPr>
        <w:t>A</w:t>
      </w:r>
      <w:r>
        <w:rPr>
          <w:vertAlign w:val="subscript"/>
          <w:lang w:val="es-ES"/>
        </w:rPr>
        <w:t>10</w:t>
      </w:r>
      <w:r>
        <w:rPr>
          <w:rFonts w:hint="eastAsia"/>
          <w:lang w:val="es-ES"/>
        </w:rPr>
        <w:t>经过一个非门后接后一片</w:t>
      </w:r>
      <w:r>
        <w:rPr>
          <w:rFonts w:hint="eastAsia"/>
          <w:lang w:val="es-ES"/>
        </w:rPr>
        <w:t>SRAM</w:t>
      </w:r>
      <w:r>
        <w:rPr>
          <w:rFonts w:hint="eastAsia"/>
          <w:lang w:val="es-ES"/>
        </w:rPr>
        <w:t>的片选信号。这样就把</w:t>
      </w:r>
      <w:r>
        <w:rPr>
          <w:rFonts w:hint="eastAsia"/>
          <w:lang w:val="es-ES"/>
        </w:rPr>
        <w:t>2</w:t>
      </w:r>
      <w:r>
        <w:rPr>
          <w:rFonts w:hint="eastAsia"/>
          <w:lang w:val="es-ES"/>
        </w:rPr>
        <w:t>片</w:t>
      </w:r>
      <w:r>
        <w:rPr>
          <w:rFonts w:hint="eastAsia"/>
          <w:lang w:val="es-ES"/>
        </w:rPr>
        <w:t>1K</w:t>
      </w:r>
      <w:r>
        <w:rPr>
          <w:rFonts w:hint="eastAsia"/>
          <w:lang w:val="es-ES"/>
        </w:rPr>
        <w:t>×</w:t>
      </w:r>
      <w:r>
        <w:rPr>
          <w:rFonts w:hint="eastAsia"/>
          <w:lang w:val="es-ES"/>
        </w:rPr>
        <w:t>8</w:t>
      </w:r>
      <w:r>
        <w:rPr>
          <w:rFonts w:hint="eastAsia"/>
          <w:lang w:val="es-ES"/>
        </w:rPr>
        <w:t>位存储芯片字扩展成了一个</w:t>
      </w:r>
      <w:r>
        <w:rPr>
          <w:rFonts w:hint="eastAsia"/>
          <w:lang w:val="es-ES"/>
        </w:rPr>
        <w:t>2 K</w:t>
      </w:r>
      <w:r>
        <w:rPr>
          <w:rFonts w:hint="eastAsia"/>
          <w:lang w:val="es-ES"/>
        </w:rPr>
        <w:t>×</w:t>
      </w:r>
      <w:r>
        <w:rPr>
          <w:rFonts w:hint="eastAsia"/>
          <w:lang w:val="es-ES"/>
        </w:rPr>
        <w:t>8</w:t>
      </w:r>
      <w:r>
        <w:rPr>
          <w:rFonts w:hint="eastAsia"/>
          <w:lang w:val="es-ES"/>
        </w:rPr>
        <w:t>位的存储器。</w:t>
      </w:r>
    </w:p>
    <w:p w14:paraId="72EB9C3B" w14:textId="77777777" w:rsidR="000B14C2" w:rsidRDefault="00491828">
      <w:pPr>
        <w:pStyle w:val="4"/>
        <w:rPr>
          <w:lang w:val="es-ES"/>
        </w:rPr>
      </w:pPr>
      <w:r>
        <w:rPr>
          <w:lang w:val="es-ES"/>
        </w:rPr>
        <w:t>3</w:t>
      </w:r>
      <w:r>
        <w:rPr>
          <w:rFonts w:hint="eastAsia"/>
        </w:rPr>
        <w:t>．</w:t>
      </w:r>
      <w:r>
        <w:rPr>
          <w:rFonts w:hint="eastAsia"/>
          <w:lang w:val="es-ES"/>
        </w:rPr>
        <w:t>字位扩展</w:t>
      </w:r>
    </w:p>
    <w:p w14:paraId="53D57B65" w14:textId="77777777" w:rsidR="000B14C2" w:rsidRDefault="00491828">
      <w:pPr>
        <w:ind w:firstLine="420"/>
        <w:rPr>
          <w:lang w:val="es-ES"/>
        </w:rPr>
      </w:pPr>
      <w:r>
        <w:rPr>
          <w:rFonts w:hint="eastAsia"/>
          <w:lang w:val="es-ES"/>
        </w:rPr>
        <w:t>字位扩展是指按字扩展的方法增加存储器字的数量，同时按位扩展的方法增加存储字长。一个存储器的容量假定为</w:t>
      </w:r>
      <w:r>
        <w:rPr>
          <w:rFonts w:hint="eastAsia"/>
          <w:lang w:val="es-ES"/>
        </w:rPr>
        <w:t>M</w:t>
      </w:r>
      <w:r>
        <w:rPr>
          <w:rFonts w:hint="eastAsia"/>
          <w:lang w:val="es-ES"/>
        </w:rPr>
        <w:t>×</w:t>
      </w:r>
      <w:r>
        <w:rPr>
          <w:rFonts w:hint="eastAsia"/>
          <w:lang w:val="es-ES"/>
        </w:rPr>
        <w:t>N</w:t>
      </w:r>
      <w:r>
        <w:rPr>
          <w:rFonts w:hint="eastAsia"/>
          <w:lang w:val="es-ES"/>
        </w:rPr>
        <w:t>位，若使用</w:t>
      </w:r>
      <w:r>
        <w:rPr>
          <w:rFonts w:hint="eastAsia"/>
          <w:i/>
          <w:lang w:val="es-ES"/>
        </w:rPr>
        <w:t>t</w:t>
      </w:r>
      <w:r>
        <w:rPr>
          <w:rFonts w:hint="eastAsia"/>
          <w:lang w:val="es-ES"/>
        </w:rPr>
        <w:t>×</w:t>
      </w:r>
      <w:r>
        <w:rPr>
          <w:rFonts w:hint="eastAsia"/>
          <w:i/>
          <w:lang w:val="es-ES"/>
        </w:rPr>
        <w:t>k</w:t>
      </w:r>
      <w:r>
        <w:rPr>
          <w:rFonts w:hint="eastAsia"/>
          <w:lang w:val="es-ES"/>
        </w:rPr>
        <w:t>位的芯片（</w:t>
      </w:r>
      <w:r>
        <w:rPr>
          <w:rFonts w:hint="eastAsia"/>
          <w:i/>
          <w:lang w:val="es-ES"/>
        </w:rPr>
        <w:t>t</w:t>
      </w:r>
      <w:r>
        <w:rPr>
          <w:rFonts w:hint="eastAsia"/>
          <w:lang w:val="es-ES"/>
        </w:rPr>
        <w:t>&lt;M</w:t>
      </w:r>
      <w:r>
        <w:rPr>
          <w:rFonts w:hint="eastAsia"/>
          <w:lang w:val="es-ES"/>
        </w:rPr>
        <w:t>，</w:t>
      </w:r>
      <w:r>
        <w:rPr>
          <w:rFonts w:hint="eastAsia"/>
          <w:i/>
          <w:lang w:val="es-ES"/>
        </w:rPr>
        <w:t>k</w:t>
      </w:r>
      <w:r>
        <w:rPr>
          <w:rFonts w:hint="eastAsia"/>
          <w:lang w:val="es-ES"/>
        </w:rPr>
        <w:t>&lt;N</w:t>
      </w:r>
      <w:r>
        <w:rPr>
          <w:rFonts w:hint="eastAsia"/>
          <w:lang w:val="es-ES"/>
        </w:rPr>
        <w:t>），则共需（</w:t>
      </w:r>
      <w:r>
        <w:rPr>
          <w:rFonts w:hint="eastAsia"/>
          <w:lang w:val="es-ES"/>
        </w:rPr>
        <w:t>M/</w:t>
      </w:r>
      <w:r>
        <w:rPr>
          <w:rFonts w:hint="eastAsia"/>
          <w:i/>
          <w:lang w:val="es-ES"/>
        </w:rPr>
        <w:t>t</w:t>
      </w:r>
      <w:r>
        <w:rPr>
          <w:rFonts w:hint="eastAsia"/>
          <w:lang w:val="es-ES"/>
        </w:rPr>
        <w:t>）×（</w:t>
      </w:r>
      <w:r>
        <w:rPr>
          <w:lang w:val="es-ES"/>
        </w:rPr>
        <w:t>N</w:t>
      </w:r>
      <w:r>
        <w:rPr>
          <w:rFonts w:hint="eastAsia"/>
          <w:lang w:val="es-ES"/>
        </w:rPr>
        <w:t>/</w:t>
      </w:r>
      <w:r>
        <w:rPr>
          <w:rFonts w:hint="eastAsia"/>
          <w:i/>
          <w:lang w:val="es-ES"/>
        </w:rPr>
        <w:t>k</w:t>
      </w:r>
      <w:r>
        <w:rPr>
          <w:rFonts w:hint="eastAsia"/>
          <w:lang w:val="es-ES"/>
        </w:rPr>
        <w:t>）</w:t>
      </w:r>
      <w:proofErr w:type="gramStart"/>
      <w:r>
        <w:rPr>
          <w:rFonts w:hint="eastAsia"/>
          <w:lang w:val="es-ES"/>
        </w:rPr>
        <w:t>个</w:t>
      </w:r>
      <w:proofErr w:type="gramEnd"/>
      <w:r>
        <w:rPr>
          <w:rFonts w:hint="eastAsia"/>
          <w:lang w:val="es-ES"/>
        </w:rPr>
        <w:t>存储器芯片。如图</w:t>
      </w:r>
      <w:r>
        <w:rPr>
          <w:lang w:val="es-ES"/>
        </w:rPr>
        <w:t>9</w:t>
      </w:r>
      <w:r>
        <w:rPr>
          <w:rFonts w:hint="eastAsia"/>
          <w:lang w:val="es-ES"/>
        </w:rPr>
        <w:t>-</w:t>
      </w:r>
      <w:r>
        <w:rPr>
          <w:lang w:val="es-ES"/>
        </w:rPr>
        <w:t>15</w:t>
      </w:r>
      <w:r>
        <w:rPr>
          <w:rFonts w:hint="eastAsia"/>
          <w:lang w:val="es-ES"/>
        </w:rPr>
        <w:t>所示，将</w:t>
      </w:r>
      <w:r>
        <w:rPr>
          <w:rFonts w:hint="eastAsia"/>
          <w:lang w:val="es-ES"/>
        </w:rPr>
        <w:t>8</w:t>
      </w:r>
      <w:r>
        <w:rPr>
          <w:rFonts w:hint="eastAsia"/>
          <w:lang w:val="es-ES"/>
        </w:rPr>
        <w:t>片</w:t>
      </w:r>
      <w:r>
        <w:rPr>
          <w:rFonts w:hint="eastAsia"/>
          <w:lang w:val="es-ES"/>
        </w:rPr>
        <w:t>1K</w:t>
      </w:r>
      <w:r>
        <w:rPr>
          <w:rFonts w:hint="eastAsia"/>
          <w:lang w:val="es-ES"/>
        </w:rPr>
        <w:t>×</w:t>
      </w:r>
      <w:r>
        <w:rPr>
          <w:rFonts w:hint="eastAsia"/>
          <w:lang w:val="es-ES"/>
        </w:rPr>
        <w:t>4</w:t>
      </w:r>
      <w:r>
        <w:rPr>
          <w:rFonts w:hint="eastAsia"/>
          <w:lang w:val="es-ES"/>
        </w:rPr>
        <w:t>位的存储芯片进行字位扩展，可组成一个</w:t>
      </w:r>
      <w:r>
        <w:rPr>
          <w:rFonts w:hint="eastAsia"/>
          <w:lang w:val="es-ES"/>
        </w:rPr>
        <w:t>4K</w:t>
      </w:r>
      <w:r>
        <w:rPr>
          <w:rFonts w:hint="eastAsia"/>
          <w:lang w:val="es-ES"/>
        </w:rPr>
        <w:t>×</w:t>
      </w:r>
      <w:r>
        <w:rPr>
          <w:rFonts w:hint="eastAsia"/>
          <w:lang w:val="es-ES"/>
        </w:rPr>
        <w:t>8</w:t>
      </w:r>
      <w:r>
        <w:rPr>
          <w:rFonts w:hint="eastAsia"/>
          <w:lang w:val="es-ES"/>
        </w:rPr>
        <w:t>位的存储器。每</w:t>
      </w:r>
      <w:r>
        <w:rPr>
          <w:rFonts w:hint="eastAsia"/>
          <w:lang w:val="es-ES"/>
        </w:rPr>
        <w:t>2</w:t>
      </w:r>
      <w:r>
        <w:rPr>
          <w:rFonts w:hint="eastAsia"/>
          <w:lang w:val="es-ES"/>
        </w:rPr>
        <w:t>片</w:t>
      </w:r>
      <w:r>
        <w:rPr>
          <w:rFonts w:hint="eastAsia"/>
          <w:lang w:val="es-ES"/>
        </w:rPr>
        <w:t>1K</w:t>
      </w:r>
      <w:r>
        <w:rPr>
          <w:rFonts w:hint="eastAsia"/>
          <w:lang w:val="es-ES"/>
        </w:rPr>
        <w:t>×</w:t>
      </w:r>
      <w:r>
        <w:rPr>
          <w:rFonts w:hint="eastAsia"/>
          <w:lang w:val="es-ES"/>
        </w:rPr>
        <w:t>4</w:t>
      </w:r>
      <w:r>
        <w:rPr>
          <w:rFonts w:hint="eastAsia"/>
          <w:lang w:val="es-ES"/>
        </w:rPr>
        <w:t>的存储芯片构成</w:t>
      </w:r>
      <w:r>
        <w:rPr>
          <w:rFonts w:hint="eastAsia"/>
          <w:lang w:val="es-ES"/>
        </w:rPr>
        <w:t>1</w:t>
      </w:r>
      <w:r>
        <w:rPr>
          <w:rFonts w:hint="eastAsia"/>
          <w:lang w:val="es-ES"/>
        </w:rPr>
        <w:t>组</w:t>
      </w:r>
      <w:r>
        <w:rPr>
          <w:rFonts w:hint="eastAsia"/>
          <w:lang w:val="es-ES"/>
        </w:rPr>
        <w:t>1K</w:t>
      </w:r>
      <w:r>
        <w:rPr>
          <w:rFonts w:hint="eastAsia"/>
          <w:lang w:val="es-ES"/>
        </w:rPr>
        <w:t>×</w:t>
      </w:r>
      <w:r>
        <w:rPr>
          <w:rFonts w:hint="eastAsia"/>
          <w:lang w:val="es-ES"/>
        </w:rPr>
        <w:t>8</w:t>
      </w:r>
      <w:r>
        <w:rPr>
          <w:rFonts w:hint="eastAsia"/>
          <w:lang w:val="es-ES"/>
        </w:rPr>
        <w:t>存储组，</w:t>
      </w:r>
      <w:r>
        <w:rPr>
          <w:rFonts w:hint="eastAsia"/>
          <w:lang w:val="es-ES"/>
        </w:rPr>
        <w:t>4</w:t>
      </w:r>
      <w:r>
        <w:rPr>
          <w:rFonts w:hint="eastAsia"/>
          <w:lang w:val="es-ES"/>
        </w:rPr>
        <w:t>个这样的</w:t>
      </w:r>
      <w:proofErr w:type="gramStart"/>
      <w:r>
        <w:rPr>
          <w:rFonts w:hint="eastAsia"/>
          <w:lang w:val="es-ES"/>
        </w:rPr>
        <w:t>存储组</w:t>
      </w:r>
      <w:proofErr w:type="gramEnd"/>
      <w:r>
        <w:rPr>
          <w:rFonts w:hint="eastAsia"/>
          <w:lang w:val="es-ES"/>
        </w:rPr>
        <w:t>就构成了</w:t>
      </w:r>
      <w:r>
        <w:rPr>
          <w:rFonts w:hint="eastAsia"/>
          <w:lang w:val="es-ES"/>
        </w:rPr>
        <w:t>4K</w:t>
      </w:r>
      <w:r>
        <w:rPr>
          <w:rFonts w:hint="eastAsia"/>
          <w:lang w:val="es-ES"/>
        </w:rPr>
        <w:t>×</w:t>
      </w:r>
      <w:r>
        <w:rPr>
          <w:rFonts w:hint="eastAsia"/>
          <w:lang w:val="es-ES"/>
        </w:rPr>
        <w:t>8</w:t>
      </w:r>
      <w:r>
        <w:rPr>
          <w:rFonts w:hint="eastAsia"/>
          <w:lang w:val="es-ES"/>
        </w:rPr>
        <w:t>位的存储器。高位地址线</w:t>
      </w:r>
      <w:r>
        <w:rPr>
          <w:rFonts w:hint="eastAsia"/>
          <w:lang w:val="es-ES"/>
        </w:rPr>
        <w:t>A</w:t>
      </w:r>
      <w:r>
        <w:rPr>
          <w:vertAlign w:val="subscript"/>
          <w:lang w:val="es-ES"/>
        </w:rPr>
        <w:t>11</w:t>
      </w:r>
      <w:r>
        <w:rPr>
          <w:rFonts w:hint="eastAsia"/>
          <w:lang w:val="es-ES"/>
        </w:rPr>
        <w:t>、</w:t>
      </w:r>
      <w:r>
        <w:rPr>
          <w:rFonts w:hint="eastAsia"/>
          <w:lang w:val="es-ES"/>
        </w:rPr>
        <w:t>A</w:t>
      </w:r>
      <w:r>
        <w:rPr>
          <w:vertAlign w:val="subscript"/>
          <w:lang w:val="es-ES"/>
        </w:rPr>
        <w:t>10</w:t>
      </w:r>
      <w:r>
        <w:rPr>
          <w:rFonts w:hint="eastAsia"/>
          <w:lang w:val="es-ES"/>
        </w:rPr>
        <w:t>经译码器译码后和</w:t>
      </w:r>
      <w:r>
        <w:rPr>
          <w:rFonts w:hint="eastAsia"/>
          <w:lang w:val="es-ES"/>
        </w:rPr>
        <w:t>4</w:t>
      </w:r>
      <w:r>
        <w:rPr>
          <w:rFonts w:hint="eastAsia"/>
          <w:lang w:val="es-ES"/>
        </w:rPr>
        <w:t>个</w:t>
      </w:r>
      <w:proofErr w:type="gramStart"/>
      <w:r>
        <w:rPr>
          <w:rFonts w:hint="eastAsia"/>
          <w:lang w:val="es-ES"/>
        </w:rPr>
        <w:t>存储组</w:t>
      </w:r>
      <w:proofErr w:type="gramEnd"/>
      <w:r>
        <w:rPr>
          <w:rFonts w:hint="eastAsia"/>
          <w:lang w:val="es-ES"/>
        </w:rPr>
        <w:t>的片选信号相连，从而选择对哪一个地址范围内的存储器执行操作。</w:t>
      </w:r>
      <w:r>
        <w:rPr>
          <w:position w:val="-4"/>
          <w:lang w:val="es-ES"/>
        </w:rPr>
        <w:object w:dxaOrig="191" w:dyaOrig="266" w14:anchorId="605AA072">
          <v:shape id="_x0000_i1113" type="#_x0000_t75" style="width:9.95pt;height:13.85pt" o:ole="">
            <v:imagedata r:id="rId382" o:title=""/>
          </v:shape>
          <o:OLEObject Type="Embed" ProgID="Equation.DSMT4" ShapeID="_x0000_i1113" DrawAspect="Content" ObjectID="_1796414148" r:id="rId383"/>
        </w:object>
      </w:r>
    </w:p>
    <w:tbl>
      <w:tblPr>
        <w:tblpPr w:leftFromText="180" w:rightFromText="180" w:vertAnchor="text" w:horzAnchor="margin" w:tblpY="21"/>
        <w:tblW w:w="0" w:type="auto"/>
        <w:tblCellMar>
          <w:top w:w="108" w:type="dxa"/>
        </w:tblCellMar>
        <w:tblLook w:val="04A0" w:firstRow="1" w:lastRow="0" w:firstColumn="1" w:lastColumn="0" w:noHBand="0" w:noVBand="1"/>
      </w:tblPr>
      <w:tblGrid>
        <w:gridCol w:w="8165"/>
      </w:tblGrid>
      <w:tr w:rsidR="000B14C2" w14:paraId="6F05195E" w14:textId="77777777">
        <w:trPr>
          <w:cantSplit/>
        </w:trPr>
        <w:tc>
          <w:tcPr>
            <w:tcW w:w="8165" w:type="dxa"/>
          </w:tcPr>
          <w:p w14:paraId="3FEBA430"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0FCA21C3" wp14:editId="587E0257">
                  <wp:extent cx="3832860" cy="2153285"/>
                  <wp:effectExtent l="0" t="0" r="0" b="0"/>
                  <wp:docPr id="812" name="图片 812" descr="F:\00 QQHistory\52738066\Image\C2C\Image1\610488033CBB3DBE18145027B79ED4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descr="F:\00 QQHistory\52738066\Image\C2C\Image1\610488033CBB3DBE18145027B79ED4E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3835668" cy="2154913"/>
                          </a:xfrm>
                          <a:prstGeom prst="rect">
                            <a:avLst/>
                          </a:prstGeom>
                          <a:noFill/>
                          <a:ln>
                            <a:noFill/>
                          </a:ln>
                        </pic:spPr>
                      </pic:pic>
                    </a:graphicData>
                  </a:graphic>
                </wp:inline>
              </w:drawing>
            </w:r>
          </w:p>
          <w:p w14:paraId="4E069EC0" w14:textId="77777777" w:rsidR="000B14C2" w:rsidRDefault="00491828" w:rsidP="00491828">
            <w:pPr>
              <w:pStyle w:val="7"/>
            </w:pPr>
            <w:r>
              <w:rPr>
                <w:rFonts w:hint="eastAsia"/>
              </w:rPr>
              <w:t>图</w:t>
            </w:r>
            <w:r>
              <w:rPr>
                <w:rFonts w:hint="eastAsia"/>
              </w:rPr>
              <w:t>9-</w:t>
            </w:r>
            <w:r>
              <w:t>15 SRAM</w:t>
            </w:r>
            <w:r>
              <w:rPr>
                <w:rFonts w:hint="eastAsia"/>
              </w:rPr>
              <w:t>芯片的字位扩展</w:t>
            </w:r>
          </w:p>
        </w:tc>
      </w:tr>
    </w:tbl>
    <w:p w14:paraId="31AB2163" w14:textId="77777777" w:rsidR="000B14C2" w:rsidRDefault="00491828">
      <w:pPr>
        <w:pStyle w:val="2"/>
      </w:pPr>
      <w:bookmarkStart w:id="963" w:name="_Toc175863594"/>
      <w:r>
        <w:t xml:space="preserve">9.4  </w:t>
      </w:r>
      <w:r>
        <w:rPr>
          <w:rFonts w:hint="eastAsia"/>
        </w:rPr>
        <w:t>高速缓冲存储器</w:t>
      </w:r>
      <w:r>
        <w:rPr>
          <w:rFonts w:hint="eastAsia"/>
        </w:rPr>
        <w:t>Cache</w:t>
      </w:r>
      <w:bookmarkEnd w:id="963"/>
    </w:p>
    <w:p w14:paraId="0D2C9EB9" w14:textId="77777777" w:rsidR="000B14C2" w:rsidRDefault="00491828">
      <w:pPr>
        <w:ind w:firstLine="420"/>
      </w:pPr>
      <w:r>
        <w:rPr>
          <w:rFonts w:hint="eastAsia"/>
        </w:rPr>
        <w:t>现代计算机系统中，主存储器速度的提高始终跟不上</w:t>
      </w:r>
      <w:r>
        <w:rPr>
          <w:rFonts w:hint="eastAsia"/>
        </w:rPr>
        <w:t>C</w:t>
      </w:r>
      <w:r>
        <w:t>PU</w:t>
      </w:r>
      <w:r>
        <w:rPr>
          <w:rFonts w:hint="eastAsia"/>
        </w:rPr>
        <w:t>的发展，据统计，</w:t>
      </w:r>
      <w:r>
        <w:rPr>
          <w:rFonts w:hint="eastAsia"/>
        </w:rPr>
        <w:t>C</w:t>
      </w:r>
      <w:r>
        <w:t>PU</w:t>
      </w:r>
      <w:r>
        <w:rPr>
          <w:rFonts w:hint="eastAsia"/>
        </w:rPr>
        <w:t>的速度平均每年可以</w:t>
      </w:r>
      <w:proofErr w:type="gramStart"/>
      <w:r>
        <w:rPr>
          <w:rFonts w:hint="eastAsia"/>
        </w:rPr>
        <w:t>改进约</w:t>
      </w:r>
      <w:proofErr w:type="gramEnd"/>
      <w:r>
        <w:rPr>
          <w:rFonts w:hint="eastAsia"/>
        </w:rPr>
        <w:t>6</w:t>
      </w:r>
      <w:r>
        <w:t>0</w:t>
      </w:r>
      <w:r>
        <w:rPr>
          <w:rFonts w:hint="eastAsia"/>
        </w:rPr>
        <w:t>%</w:t>
      </w:r>
      <w:r>
        <w:rPr>
          <w:rFonts w:hint="eastAsia"/>
        </w:rPr>
        <w:t>，而组成主存储器的</w:t>
      </w:r>
      <w:r>
        <w:rPr>
          <w:rFonts w:hint="eastAsia"/>
        </w:rPr>
        <w:t>D</w:t>
      </w:r>
      <w:r>
        <w:t>RAM</w:t>
      </w:r>
      <w:r>
        <w:rPr>
          <w:rFonts w:hint="eastAsia"/>
        </w:rPr>
        <w:t>的速度平均每年只能改进</w:t>
      </w:r>
      <w:r>
        <w:rPr>
          <w:rFonts w:hint="eastAsia"/>
        </w:rPr>
        <w:t>7%</w:t>
      </w:r>
      <w:r>
        <w:rPr>
          <w:rFonts w:hint="eastAsia"/>
        </w:rPr>
        <w:t>左右，因此</w:t>
      </w:r>
      <w:r>
        <w:rPr>
          <w:rFonts w:hint="eastAsia"/>
        </w:rPr>
        <w:t>C</w:t>
      </w:r>
      <w:r>
        <w:t>PU</w:t>
      </w:r>
      <w:r>
        <w:rPr>
          <w:rFonts w:hint="eastAsia"/>
        </w:rPr>
        <w:t>和主存储器之间的速度间隙平均每年增大约</w:t>
      </w:r>
      <w:r>
        <w:rPr>
          <w:rFonts w:hint="eastAsia"/>
        </w:rPr>
        <w:t>5</w:t>
      </w:r>
      <w:r>
        <w:t>0</w:t>
      </w:r>
      <w:r>
        <w:rPr>
          <w:rFonts w:hint="eastAsia"/>
        </w:rPr>
        <w:t>%</w:t>
      </w:r>
      <w:r>
        <w:rPr>
          <w:rFonts w:hint="eastAsia"/>
        </w:rPr>
        <w:t>。</w:t>
      </w:r>
    </w:p>
    <w:p w14:paraId="03D1C4D3" w14:textId="77777777" w:rsidR="000B14C2" w:rsidRDefault="00491828">
      <w:pPr>
        <w:ind w:firstLine="420"/>
      </w:pPr>
      <w:r>
        <w:rPr>
          <w:rFonts w:hint="eastAsia"/>
        </w:rPr>
        <w:t>为了解决</w:t>
      </w:r>
      <w:r>
        <w:rPr>
          <w:rFonts w:hint="eastAsia"/>
        </w:rPr>
        <w:t>CPU</w:t>
      </w:r>
      <w:r>
        <w:rPr>
          <w:rFonts w:hint="eastAsia"/>
        </w:rPr>
        <w:t>与主存之间速度不匹配的问题，可以在</w:t>
      </w:r>
      <w:r>
        <w:rPr>
          <w:rFonts w:hint="eastAsia"/>
        </w:rPr>
        <w:t>CPU</w:t>
      </w:r>
      <w:r>
        <w:rPr>
          <w:rFonts w:hint="eastAsia"/>
        </w:rPr>
        <w:t>与常规主存储器之间增设了一级或两级高速小容量存储器，称之为高速缓冲存储器</w:t>
      </w:r>
      <w:r>
        <w:rPr>
          <w:rFonts w:hint="eastAsia"/>
        </w:rPr>
        <w:t>Cache</w:t>
      </w:r>
      <w:r>
        <w:rPr>
          <w:rFonts w:hint="eastAsia"/>
        </w:rPr>
        <w:t>，它由高速的</w:t>
      </w:r>
      <w:r>
        <w:rPr>
          <w:rFonts w:hint="eastAsia"/>
        </w:rPr>
        <w:t>SRAM</w:t>
      </w:r>
      <w:r>
        <w:rPr>
          <w:rFonts w:hint="eastAsia"/>
        </w:rPr>
        <w:t>组成。把小容量、高速度的</w:t>
      </w:r>
      <w:r>
        <w:rPr>
          <w:rFonts w:hint="eastAsia"/>
        </w:rPr>
        <w:t>Cache</w:t>
      </w:r>
      <w:r>
        <w:rPr>
          <w:rFonts w:hint="eastAsia"/>
        </w:rPr>
        <w:t>存储器和大容量﹑低速度的主存储器组合起来，就可以得到速度与高速度存储器相当，且价格适中的存储器。</w:t>
      </w:r>
    </w:p>
    <w:p w14:paraId="21788D2C" w14:textId="77777777" w:rsidR="000B14C2" w:rsidRDefault="00491828">
      <w:pPr>
        <w:pStyle w:val="3"/>
      </w:pPr>
      <w:bookmarkStart w:id="964" w:name="_Toc175863595"/>
      <w:r>
        <w:t>9</w:t>
      </w:r>
      <w:r>
        <w:rPr>
          <w:rFonts w:hint="eastAsia"/>
        </w:rPr>
        <w:t>.</w:t>
      </w:r>
      <w:r>
        <w:t xml:space="preserve">4.1 </w:t>
      </w:r>
      <w:r>
        <w:rPr>
          <w:rFonts w:hint="eastAsia"/>
        </w:rPr>
        <w:t>程序访问的局部性原理</w:t>
      </w:r>
      <w:bookmarkEnd w:id="964"/>
    </w:p>
    <w:p w14:paraId="28CCA581" w14:textId="77777777" w:rsidR="000B14C2" w:rsidRDefault="00491828">
      <w:pPr>
        <w:ind w:firstLine="420"/>
      </w:pPr>
      <w:r>
        <w:rPr>
          <w:rFonts w:hint="eastAsia"/>
        </w:rPr>
        <w:t>对大量典型程序运行情况的分析结果表明，在较短的时间间隔内，程序访问的地址往往集中在存储器一个很小范围内，这种现象称为程序访问局部性，包括时间局部性和空间局部性。</w:t>
      </w:r>
    </w:p>
    <w:p w14:paraId="4DF61B81" w14:textId="77777777" w:rsidR="000B14C2" w:rsidRDefault="00491828">
      <w:pPr>
        <w:ind w:firstLine="420"/>
      </w:pPr>
      <w:r>
        <w:rPr>
          <w:rFonts w:hint="eastAsia"/>
        </w:rPr>
        <w:t>时间局部性是指若某个存储器单元被访问，则在较短时间内仍有可能被访问。产生时间局部性的</w:t>
      </w:r>
      <w:proofErr w:type="gramStart"/>
      <w:r>
        <w:rPr>
          <w:rFonts w:hint="eastAsia"/>
        </w:rPr>
        <w:t>典型原因是程勋</w:t>
      </w:r>
      <w:proofErr w:type="gramEnd"/>
      <w:r>
        <w:rPr>
          <w:rFonts w:hint="eastAsia"/>
        </w:rPr>
        <w:t>中存在着大量的循环操作。</w:t>
      </w:r>
    </w:p>
    <w:p w14:paraId="758A154D" w14:textId="77777777" w:rsidR="000B14C2" w:rsidRDefault="00491828">
      <w:pPr>
        <w:ind w:firstLine="420"/>
      </w:pPr>
      <w:r>
        <w:rPr>
          <w:rFonts w:hint="eastAsia"/>
        </w:rPr>
        <w:t>空间局部性是指若某个存储器单元被访问，则其邻近单元在较短时间内很可能被访问。空间局部性的典型情况便是程序的顺序执行。</w:t>
      </w:r>
    </w:p>
    <w:p w14:paraId="4D602B53" w14:textId="77777777" w:rsidR="000B14C2" w:rsidRDefault="00491828">
      <w:pPr>
        <w:ind w:firstLine="420"/>
      </w:pPr>
      <w:r>
        <w:rPr>
          <w:rFonts w:hint="eastAsia"/>
        </w:rPr>
        <w:t>根据程序访问的局部性原理，正在使用的主存储器单元临近的单元将被访问的可能性很大，因此把</w:t>
      </w:r>
      <w:r>
        <w:rPr>
          <w:rFonts w:hint="eastAsia"/>
        </w:rPr>
        <w:t>Cache</w:t>
      </w:r>
      <w:r>
        <w:rPr>
          <w:rFonts w:hint="eastAsia"/>
        </w:rPr>
        <w:t>介于</w:t>
      </w:r>
      <w:r>
        <w:rPr>
          <w:rFonts w:hint="eastAsia"/>
        </w:rPr>
        <w:t>CPU</w:t>
      </w:r>
      <w:r>
        <w:rPr>
          <w:rFonts w:hint="eastAsia"/>
        </w:rPr>
        <w:t>和主存储器之间，</w:t>
      </w:r>
      <w:r>
        <w:rPr>
          <w:rFonts w:hint="eastAsia"/>
        </w:rPr>
        <w:t>Cache</w:t>
      </w:r>
      <w:r>
        <w:rPr>
          <w:rFonts w:hint="eastAsia"/>
        </w:rPr>
        <w:t>中存储频繁使用的指令和数据，整个处理过程中，如果</w:t>
      </w:r>
      <w:r>
        <w:rPr>
          <w:rFonts w:hint="eastAsia"/>
        </w:rPr>
        <w:t>C</w:t>
      </w:r>
      <w:r>
        <w:t>PU</w:t>
      </w:r>
      <w:r>
        <w:rPr>
          <w:rFonts w:hint="eastAsia"/>
        </w:rPr>
        <w:t>绝大多数存取主存储器的操作都能被</w:t>
      </w:r>
      <w:r>
        <w:rPr>
          <w:rFonts w:hint="eastAsia"/>
        </w:rPr>
        <w:t>Cache</w:t>
      </w:r>
      <w:r>
        <w:rPr>
          <w:rFonts w:hint="eastAsia"/>
        </w:rPr>
        <w:t>所替代，那么计算机系统的处理速度就能明显提高。</w:t>
      </w:r>
      <w:r>
        <w:rPr>
          <w:rFonts w:hint="eastAsia"/>
        </w:rPr>
        <w:t xml:space="preserve"> </w:t>
      </w:r>
      <w:r>
        <w:rPr>
          <w:rFonts w:hint="eastAsia"/>
        </w:rPr>
        <w:t>注意的是，</w:t>
      </w:r>
      <w:r>
        <w:rPr>
          <w:rFonts w:hint="eastAsia"/>
        </w:rPr>
        <w:t>Cache</w:t>
      </w:r>
      <w:r>
        <w:rPr>
          <w:rFonts w:hint="eastAsia"/>
        </w:rPr>
        <w:t>不是主存储器容量的扩充，它保存的内容是主存储器中某些单元的副本。</w:t>
      </w:r>
    </w:p>
    <w:p w14:paraId="7D6AEED5" w14:textId="77777777" w:rsidR="000B14C2" w:rsidRDefault="00491828">
      <w:pPr>
        <w:pStyle w:val="3"/>
      </w:pPr>
      <w:bookmarkStart w:id="965" w:name="_Toc175863596"/>
      <w:r>
        <w:t>9</w:t>
      </w:r>
      <w:r>
        <w:rPr>
          <w:rFonts w:hint="eastAsia"/>
        </w:rPr>
        <w:t>.</w:t>
      </w:r>
      <w:r>
        <w:t>4</w:t>
      </w:r>
      <w:r>
        <w:rPr>
          <w:rFonts w:hint="eastAsia"/>
        </w:rPr>
        <w:t>.</w:t>
      </w:r>
      <w:r>
        <w:t>2</w:t>
      </w:r>
      <w:r>
        <w:rPr>
          <w:rFonts w:hint="eastAsia"/>
        </w:rPr>
        <w:t xml:space="preserve"> </w:t>
      </w:r>
      <w:r>
        <w:t xml:space="preserve"> </w:t>
      </w:r>
      <w:r>
        <w:rPr>
          <w:rFonts w:hint="eastAsia"/>
        </w:rPr>
        <w:t>Cache</w:t>
      </w:r>
      <w:r>
        <w:rPr>
          <w:rFonts w:hint="eastAsia"/>
        </w:rPr>
        <w:t>的基本原理</w:t>
      </w:r>
      <w:bookmarkEnd w:id="965"/>
    </w:p>
    <w:p w14:paraId="0A595FDD" w14:textId="77777777" w:rsidR="000B14C2" w:rsidRDefault="00491828">
      <w:pPr>
        <w:ind w:firstLine="420"/>
      </w:pPr>
      <w:r>
        <w:rPr>
          <w:rFonts w:hint="eastAsia"/>
        </w:rPr>
        <w:t>Cache</w:t>
      </w:r>
      <w:r>
        <w:rPr>
          <w:rFonts w:hint="eastAsia"/>
        </w:rPr>
        <w:t>是一种小容量高速缓冲存储器，由速度较高的</w:t>
      </w:r>
      <w:r>
        <w:rPr>
          <w:rFonts w:hint="eastAsia"/>
        </w:rPr>
        <w:t>S</w:t>
      </w:r>
      <w:r>
        <w:t>RAM</w:t>
      </w:r>
      <w:r>
        <w:rPr>
          <w:rFonts w:hint="eastAsia"/>
        </w:rPr>
        <w:t>存储元件组成，直接制作在</w:t>
      </w:r>
      <w:r>
        <w:rPr>
          <w:rFonts w:hint="eastAsia"/>
        </w:rPr>
        <w:t>C</w:t>
      </w:r>
      <w:r>
        <w:t>PU</w:t>
      </w:r>
      <w:r>
        <w:rPr>
          <w:rFonts w:hint="eastAsia"/>
        </w:rPr>
        <w:t>内部，其速度几乎与</w:t>
      </w:r>
      <w:r>
        <w:rPr>
          <w:rFonts w:hint="eastAsia"/>
        </w:rPr>
        <w:t>C</w:t>
      </w:r>
      <w:r>
        <w:t xml:space="preserve">PU </w:t>
      </w:r>
      <w:r>
        <w:rPr>
          <w:rFonts w:hint="eastAsia"/>
        </w:rPr>
        <w:t>一样快。</w:t>
      </w:r>
    </w:p>
    <w:p w14:paraId="21BF45C7" w14:textId="77777777" w:rsidR="000B14C2" w:rsidRDefault="00491828">
      <w:pPr>
        <w:pStyle w:val="4"/>
        <w:rPr>
          <w:lang w:val="es-ES"/>
        </w:rPr>
      </w:pPr>
      <w:r>
        <w:rPr>
          <w:lang w:val="es-ES"/>
        </w:rPr>
        <w:lastRenderedPageBreak/>
        <w:t>1</w:t>
      </w:r>
      <w:r>
        <w:rPr>
          <w:rFonts w:hint="eastAsia"/>
        </w:rPr>
        <w:t>．</w:t>
      </w:r>
      <w:r>
        <w:rPr>
          <w:rFonts w:hint="eastAsia"/>
          <w:lang w:val="es-ES"/>
        </w:rPr>
        <w:t>Cache</w:t>
      </w:r>
      <w:r>
        <w:rPr>
          <w:rFonts w:hint="eastAsia"/>
          <w:lang w:val="es-ES"/>
        </w:rPr>
        <w:t>的工作原理</w:t>
      </w:r>
    </w:p>
    <w:p w14:paraId="41E4A861" w14:textId="77777777" w:rsidR="000B14C2" w:rsidRDefault="00491828">
      <w:pPr>
        <w:ind w:firstLine="420"/>
      </w:pPr>
      <w:r>
        <w:rPr>
          <w:rFonts w:hint="eastAsia"/>
        </w:rPr>
        <w:t>在设计</w:t>
      </w:r>
      <w:r>
        <w:rPr>
          <w:rFonts w:hint="eastAsia"/>
        </w:rPr>
        <w:t>Cache</w:t>
      </w:r>
      <w:r>
        <w:rPr>
          <w:rFonts w:hint="eastAsia"/>
        </w:rPr>
        <w:t>系统时，主存和</w:t>
      </w:r>
      <w:r>
        <w:rPr>
          <w:rFonts w:hint="eastAsia"/>
        </w:rPr>
        <w:t>Cache</w:t>
      </w:r>
      <w:r>
        <w:rPr>
          <w:rFonts w:hint="eastAsia"/>
        </w:rPr>
        <w:t>都被分成若干个大小相等的数据块，每个数据块由若干个字节组成。为了便于区分，</w:t>
      </w:r>
      <w:r>
        <w:t>C</w:t>
      </w:r>
      <w:r>
        <w:rPr>
          <w:rFonts w:hint="eastAsia"/>
        </w:rPr>
        <w:t>ache</w:t>
      </w:r>
      <w:r>
        <w:rPr>
          <w:rFonts w:hint="eastAsia"/>
        </w:rPr>
        <w:t>中的数据块也称为行，行与块是等长的。由于</w:t>
      </w:r>
      <w:r>
        <w:rPr>
          <w:rFonts w:hint="eastAsia"/>
        </w:rPr>
        <w:t>Cache</w:t>
      </w:r>
      <w:r>
        <w:rPr>
          <w:rFonts w:hint="eastAsia"/>
        </w:rPr>
        <w:t>的容量远小于主存储器，所以</w:t>
      </w:r>
      <w:r>
        <w:rPr>
          <w:rFonts w:hint="eastAsia"/>
        </w:rPr>
        <w:t>Cache</w:t>
      </w:r>
      <w:r>
        <w:rPr>
          <w:rFonts w:hint="eastAsia"/>
        </w:rPr>
        <w:t>的数据行数远小于主存储器的数据块数，其保存的信息只是主存储器中最活跃的若干数据块的副本。把正在执行的指令代码单元及其附近的一部分指令代码或数据装入</w:t>
      </w:r>
      <w:r>
        <w:rPr>
          <w:rFonts w:hint="eastAsia"/>
        </w:rPr>
        <w:t>Cache</w:t>
      </w:r>
      <w:r>
        <w:rPr>
          <w:rFonts w:hint="eastAsia"/>
        </w:rPr>
        <w:t>中，由于程序访问的局部性原理，在一段时间内，</w:t>
      </w:r>
      <w:r>
        <w:rPr>
          <w:rFonts w:hint="eastAsia"/>
        </w:rPr>
        <w:t>C</w:t>
      </w:r>
      <w:r>
        <w:t>PU</w:t>
      </w:r>
      <w:r>
        <w:rPr>
          <w:rFonts w:hint="eastAsia"/>
        </w:rPr>
        <w:t>需要访问的指令或数据在</w:t>
      </w:r>
      <w:r>
        <w:t>C</w:t>
      </w:r>
      <w:r>
        <w:rPr>
          <w:rFonts w:hint="eastAsia"/>
        </w:rPr>
        <w:t>ache</w:t>
      </w:r>
      <w:r>
        <w:rPr>
          <w:rFonts w:hint="eastAsia"/>
        </w:rPr>
        <w:t>中的可能性较大，这样可以做到</w:t>
      </w:r>
      <w:r>
        <w:rPr>
          <w:rFonts w:hint="eastAsia"/>
        </w:rPr>
        <w:t>C</w:t>
      </w:r>
      <w:r>
        <w:t>PU</w:t>
      </w:r>
      <w:r>
        <w:rPr>
          <w:rFonts w:hint="eastAsia"/>
        </w:rPr>
        <w:t>大部分取指令代码及数据的读写操作都只需要访问</w:t>
      </w:r>
      <w:r>
        <w:rPr>
          <w:rFonts w:hint="eastAsia"/>
        </w:rPr>
        <w:t>Cache</w:t>
      </w:r>
      <w:r>
        <w:rPr>
          <w:rFonts w:hint="eastAsia"/>
        </w:rPr>
        <w:t>，而不需要访问主存储器，从而提高程序的运行速度。</w:t>
      </w:r>
      <w:r>
        <w:rPr>
          <w:rFonts w:hint="eastAsia"/>
        </w:rPr>
        <w:t>Cache</w:t>
      </w:r>
      <w:r>
        <w:rPr>
          <w:rFonts w:hint="eastAsia"/>
        </w:rPr>
        <w:t>的基本机构原理图如图</w:t>
      </w:r>
      <w:r>
        <w:rPr>
          <w:rFonts w:hint="eastAsia"/>
        </w:rPr>
        <w:t>9-</w:t>
      </w:r>
      <w:r>
        <w:t>16</w:t>
      </w:r>
      <w:r>
        <w:rPr>
          <w:rFonts w:hint="eastAsia"/>
        </w:rPr>
        <w:t>所示。</w:t>
      </w:r>
    </w:p>
    <w:tbl>
      <w:tblPr>
        <w:tblpPr w:leftFromText="180" w:rightFromText="180" w:vertAnchor="text" w:horzAnchor="margin" w:tblpY="13"/>
        <w:tblW w:w="0" w:type="auto"/>
        <w:tblCellMar>
          <w:top w:w="108" w:type="dxa"/>
        </w:tblCellMar>
        <w:tblLook w:val="04A0" w:firstRow="1" w:lastRow="0" w:firstColumn="1" w:lastColumn="0" w:noHBand="0" w:noVBand="1"/>
      </w:tblPr>
      <w:tblGrid>
        <w:gridCol w:w="8165"/>
      </w:tblGrid>
      <w:tr w:rsidR="000B14C2" w14:paraId="3CDAB519" w14:textId="77777777">
        <w:trPr>
          <w:cantSplit/>
        </w:trPr>
        <w:tc>
          <w:tcPr>
            <w:tcW w:w="8165" w:type="dxa"/>
          </w:tcPr>
          <w:p w14:paraId="7C1C56D8" w14:textId="77777777" w:rsidR="000B14C2" w:rsidRDefault="00491828">
            <w:pPr>
              <w:ind w:firstLineChars="0" w:firstLine="0"/>
              <w:jc w:val="center"/>
              <w:rPr>
                <w:color w:val="000000" w:themeColor="text1"/>
              </w:rPr>
            </w:pPr>
            <w:r>
              <w:rPr>
                <w:noProof/>
              </w:rPr>
              <w:drawing>
                <wp:inline distT="0" distB="0" distL="0" distR="0" wp14:anchorId="752CAEE6" wp14:editId="4E3EB1F4">
                  <wp:extent cx="4459605" cy="2033270"/>
                  <wp:effectExtent l="0" t="0" r="0" b="508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pic:cNvPicPr>
                            <a:picLocks noChangeAspect="1"/>
                          </pic:cNvPicPr>
                        </pic:nvPicPr>
                        <pic:blipFill>
                          <a:blip r:embed="rId385"/>
                          <a:stretch>
                            <a:fillRect/>
                          </a:stretch>
                        </pic:blipFill>
                        <pic:spPr>
                          <a:xfrm>
                            <a:off x="0" y="0"/>
                            <a:ext cx="4487441" cy="2045931"/>
                          </a:xfrm>
                          <a:prstGeom prst="rect">
                            <a:avLst/>
                          </a:prstGeom>
                        </pic:spPr>
                      </pic:pic>
                    </a:graphicData>
                  </a:graphic>
                </wp:inline>
              </w:drawing>
            </w:r>
          </w:p>
          <w:p w14:paraId="663C92DA" w14:textId="77777777" w:rsidR="000B14C2" w:rsidRDefault="00491828" w:rsidP="00491828">
            <w:pPr>
              <w:pStyle w:val="7"/>
            </w:pPr>
            <w:r>
              <w:rPr>
                <w:rFonts w:hint="eastAsia"/>
              </w:rPr>
              <w:t>图</w:t>
            </w:r>
            <w:r>
              <w:t>9</w:t>
            </w:r>
            <w:r>
              <w:rPr>
                <w:rFonts w:hint="eastAsia"/>
              </w:rPr>
              <w:t>-</w:t>
            </w:r>
            <w:r>
              <w:t>16  C</w:t>
            </w:r>
            <w:r>
              <w:rPr>
                <w:rFonts w:hint="eastAsia"/>
              </w:rPr>
              <w:t>ache</w:t>
            </w:r>
            <w:r>
              <w:rPr>
                <w:rFonts w:hint="eastAsia"/>
              </w:rPr>
              <w:t>基本结构原理图</w:t>
            </w:r>
          </w:p>
        </w:tc>
      </w:tr>
    </w:tbl>
    <w:p w14:paraId="2D625C3F" w14:textId="77777777" w:rsidR="000B14C2" w:rsidRDefault="00491828">
      <w:pPr>
        <w:ind w:firstLine="420"/>
      </w:pPr>
      <w:r>
        <w:rPr>
          <w:rFonts w:hint="eastAsia"/>
        </w:rPr>
        <w:t>Cache</w:t>
      </w:r>
      <w:r>
        <w:rPr>
          <w:rFonts w:hint="eastAsia"/>
        </w:rPr>
        <w:t>主要由</w:t>
      </w:r>
      <w:r>
        <w:rPr>
          <w:rFonts w:hint="eastAsia"/>
        </w:rPr>
        <w:t>Cache</w:t>
      </w:r>
      <w:r>
        <w:rPr>
          <w:rFonts w:hint="eastAsia"/>
        </w:rPr>
        <w:t>存储体、地址映射机构和</w:t>
      </w:r>
      <w:r>
        <w:rPr>
          <w:rFonts w:hint="eastAsia"/>
        </w:rPr>
        <w:t>Cache</w:t>
      </w:r>
      <w:r>
        <w:rPr>
          <w:rFonts w:hint="eastAsia"/>
        </w:rPr>
        <w:t>替换机构等部分组成。</w:t>
      </w:r>
    </w:p>
    <w:p w14:paraId="3179A066" w14:textId="77777777" w:rsidR="000B14C2" w:rsidRDefault="00491828">
      <w:pPr>
        <w:ind w:firstLine="420"/>
      </w:pPr>
      <w:r>
        <w:rPr>
          <w:rFonts w:hint="eastAsia"/>
        </w:rPr>
        <w:t>（</w:t>
      </w:r>
      <w:r>
        <w:rPr>
          <w:rFonts w:hint="eastAsia"/>
        </w:rPr>
        <w:t>1</w:t>
      </w:r>
      <w:r>
        <w:rPr>
          <w:rFonts w:hint="eastAsia"/>
        </w:rPr>
        <w:t>）</w:t>
      </w:r>
      <w:r>
        <w:rPr>
          <w:rFonts w:hint="eastAsia"/>
        </w:rPr>
        <w:t>Cache</w:t>
      </w:r>
      <w:r>
        <w:rPr>
          <w:rFonts w:hint="eastAsia"/>
        </w:rPr>
        <w:t>存储体：</w:t>
      </w:r>
      <w:r>
        <w:rPr>
          <w:rFonts w:hint="eastAsia"/>
        </w:rPr>
        <w:t>Cache</w:t>
      </w:r>
      <w:r>
        <w:rPr>
          <w:rFonts w:hint="eastAsia"/>
        </w:rPr>
        <w:t>存储体以数据块或</w:t>
      </w:r>
      <w:proofErr w:type="gramStart"/>
      <w:r>
        <w:rPr>
          <w:rFonts w:hint="eastAsia"/>
        </w:rPr>
        <w:t>称数据</w:t>
      </w:r>
      <w:proofErr w:type="gramEnd"/>
      <w:r>
        <w:rPr>
          <w:rFonts w:hint="eastAsia"/>
        </w:rPr>
        <w:t>行为单位与主存储器交换信息，为加速</w:t>
      </w:r>
      <w:r>
        <w:rPr>
          <w:rFonts w:hint="eastAsia"/>
        </w:rPr>
        <w:t>Cache</w:t>
      </w:r>
      <w:r>
        <w:rPr>
          <w:rFonts w:hint="eastAsia"/>
        </w:rPr>
        <w:t>与主存储器间的调动，一般设置</w:t>
      </w:r>
      <w:r>
        <w:rPr>
          <w:rFonts w:hint="eastAsia"/>
        </w:rPr>
        <w:t>Cache</w:t>
      </w:r>
      <w:r>
        <w:rPr>
          <w:rFonts w:hint="eastAsia"/>
        </w:rPr>
        <w:t>访问存储器的优先级最高。</w:t>
      </w:r>
    </w:p>
    <w:p w14:paraId="220B35C9" w14:textId="77777777" w:rsidR="000B14C2" w:rsidRDefault="00491828">
      <w:pPr>
        <w:ind w:firstLine="420"/>
      </w:pPr>
      <w:r>
        <w:rPr>
          <w:rFonts w:hint="eastAsia"/>
        </w:rPr>
        <w:t>（</w:t>
      </w:r>
      <w:r>
        <w:rPr>
          <w:rFonts w:hint="eastAsia"/>
        </w:rPr>
        <w:t>2</w:t>
      </w:r>
      <w:r>
        <w:rPr>
          <w:rFonts w:hint="eastAsia"/>
        </w:rPr>
        <w:t>）地址映射机构：地址映射机构是将</w:t>
      </w:r>
      <w:r>
        <w:rPr>
          <w:rFonts w:hint="eastAsia"/>
        </w:rPr>
        <w:t>C</w:t>
      </w:r>
      <w:r>
        <w:t>PU</w:t>
      </w:r>
      <w:r>
        <w:rPr>
          <w:rFonts w:hint="eastAsia"/>
        </w:rPr>
        <w:t>送来的主存储器地址转换为</w:t>
      </w:r>
      <w:r>
        <w:rPr>
          <w:rFonts w:hint="eastAsia"/>
        </w:rPr>
        <w:t>Cache</w:t>
      </w:r>
      <w:r>
        <w:rPr>
          <w:rFonts w:hint="eastAsia"/>
        </w:rPr>
        <w:t>地址，地址映射机构按照一定的规则进行地址映射。</w:t>
      </w:r>
    </w:p>
    <w:p w14:paraId="231B137F" w14:textId="77777777" w:rsidR="000B14C2" w:rsidRDefault="00491828">
      <w:pPr>
        <w:ind w:firstLine="420"/>
      </w:pPr>
      <w:r>
        <w:rPr>
          <w:rFonts w:hint="eastAsia"/>
        </w:rPr>
        <w:t>（</w:t>
      </w:r>
      <w:r>
        <w:rPr>
          <w:rFonts w:hint="eastAsia"/>
        </w:rPr>
        <w:t>3</w:t>
      </w:r>
      <w:r>
        <w:rPr>
          <w:rFonts w:hint="eastAsia"/>
        </w:rPr>
        <w:t>）</w:t>
      </w:r>
      <w:r>
        <w:rPr>
          <w:rFonts w:hint="eastAsia"/>
        </w:rPr>
        <w:t>Cache</w:t>
      </w:r>
      <w:r>
        <w:rPr>
          <w:rFonts w:hint="eastAsia"/>
        </w:rPr>
        <w:t>替换机构：当</w:t>
      </w:r>
      <w:r>
        <w:rPr>
          <w:rFonts w:hint="eastAsia"/>
        </w:rPr>
        <w:t>Cache</w:t>
      </w:r>
      <w:r>
        <w:rPr>
          <w:rFonts w:hint="eastAsia"/>
        </w:rPr>
        <w:t>内容已满，无法接收主存储器数据块时，就由</w:t>
      </w:r>
      <w:r>
        <w:rPr>
          <w:rFonts w:hint="eastAsia"/>
        </w:rPr>
        <w:t>Cache</w:t>
      </w:r>
      <w:r>
        <w:rPr>
          <w:rFonts w:hint="eastAsia"/>
        </w:rPr>
        <w:t>替换机构按照一定的替换规则来确定从</w:t>
      </w:r>
      <w:r>
        <w:rPr>
          <w:rFonts w:hint="eastAsia"/>
        </w:rPr>
        <w:t>Cache</w:t>
      </w:r>
      <w:r>
        <w:rPr>
          <w:rFonts w:hint="eastAsia"/>
        </w:rPr>
        <w:t>中移出哪个数据行，同时把新的主存储器数据块调入</w:t>
      </w:r>
      <w:r>
        <w:rPr>
          <w:rFonts w:hint="eastAsia"/>
        </w:rPr>
        <w:t>Cache</w:t>
      </w:r>
      <w:r>
        <w:rPr>
          <w:rFonts w:hint="eastAsia"/>
        </w:rPr>
        <w:t>存储体。</w:t>
      </w:r>
    </w:p>
    <w:p w14:paraId="60C7C0CF" w14:textId="77777777" w:rsidR="000B14C2" w:rsidRDefault="00491828">
      <w:pPr>
        <w:ind w:firstLine="420"/>
      </w:pPr>
      <w:r>
        <w:rPr>
          <w:rFonts w:hint="eastAsia"/>
        </w:rPr>
        <w:t>计算机系统中有了</w:t>
      </w:r>
      <w:r>
        <w:rPr>
          <w:rFonts w:hint="eastAsia"/>
        </w:rPr>
        <w:t>Cache</w:t>
      </w:r>
      <w:r>
        <w:rPr>
          <w:rFonts w:hint="eastAsia"/>
        </w:rPr>
        <w:t>之后，</w:t>
      </w:r>
      <w:r>
        <w:rPr>
          <w:rFonts w:hint="eastAsia"/>
        </w:rPr>
        <w:t>C</w:t>
      </w:r>
      <w:r>
        <w:t>PU</w:t>
      </w:r>
      <w:r>
        <w:rPr>
          <w:rFonts w:hint="eastAsia"/>
        </w:rPr>
        <w:t>发出访问主存储器进行读一个字的命令后，</w:t>
      </w:r>
      <w:r>
        <w:rPr>
          <w:rFonts w:hint="eastAsia"/>
        </w:rPr>
        <w:t>Cache</w:t>
      </w:r>
      <w:r>
        <w:rPr>
          <w:rFonts w:hint="eastAsia"/>
        </w:rPr>
        <w:t>中的地址映射机构</w:t>
      </w:r>
      <w:proofErr w:type="gramStart"/>
      <w:r>
        <w:rPr>
          <w:rFonts w:hint="eastAsia"/>
        </w:rPr>
        <w:t>将读命令</w:t>
      </w:r>
      <w:proofErr w:type="gramEnd"/>
      <w:r>
        <w:rPr>
          <w:rFonts w:hint="eastAsia"/>
        </w:rPr>
        <w:t>中的地址转换为</w:t>
      </w:r>
      <w:r>
        <w:rPr>
          <w:rFonts w:hint="eastAsia"/>
        </w:rPr>
        <w:t>Cache</w:t>
      </w:r>
      <w:r>
        <w:rPr>
          <w:rFonts w:hint="eastAsia"/>
        </w:rPr>
        <w:t>地址，若对应的</w:t>
      </w:r>
      <w:r>
        <w:rPr>
          <w:rFonts w:hint="eastAsia"/>
        </w:rPr>
        <w:t>Cache</w:t>
      </w:r>
      <w:r>
        <w:rPr>
          <w:rFonts w:hint="eastAsia"/>
        </w:rPr>
        <w:t>数据行与</w:t>
      </w:r>
      <w:r>
        <w:rPr>
          <w:rFonts w:hint="eastAsia"/>
        </w:rPr>
        <w:t>C</w:t>
      </w:r>
      <w:r>
        <w:t>PU</w:t>
      </w:r>
      <w:proofErr w:type="gramStart"/>
      <w:r>
        <w:rPr>
          <w:rFonts w:hint="eastAsia"/>
        </w:rPr>
        <w:t>欲访问</w:t>
      </w:r>
      <w:proofErr w:type="gramEnd"/>
      <w:r>
        <w:rPr>
          <w:rFonts w:hint="eastAsia"/>
        </w:rPr>
        <w:t>的主存储器的数据</w:t>
      </w:r>
      <w:proofErr w:type="gramStart"/>
      <w:r>
        <w:rPr>
          <w:rFonts w:hint="eastAsia"/>
        </w:rPr>
        <w:t>块建立</w:t>
      </w:r>
      <w:proofErr w:type="gramEnd"/>
      <w:r>
        <w:rPr>
          <w:rFonts w:hint="eastAsia"/>
        </w:rPr>
        <w:t>了对应关系，则可以判断出判断这个字在</w:t>
      </w:r>
      <w:r>
        <w:rPr>
          <w:rFonts w:hint="eastAsia"/>
        </w:rPr>
        <w:t>Cache</w:t>
      </w:r>
      <w:r>
        <w:rPr>
          <w:rFonts w:hint="eastAsia"/>
        </w:rPr>
        <w:t>中，则</w:t>
      </w:r>
      <w:r>
        <w:rPr>
          <w:rFonts w:hint="eastAsia"/>
        </w:rPr>
        <w:t>Cache</w:t>
      </w:r>
      <w:r>
        <w:rPr>
          <w:rFonts w:hint="eastAsia"/>
        </w:rPr>
        <w:t>立即送给</w:t>
      </w:r>
      <w:r>
        <w:rPr>
          <w:rFonts w:hint="eastAsia"/>
        </w:rPr>
        <w:t>C</w:t>
      </w:r>
      <w:r>
        <w:t>PU</w:t>
      </w:r>
      <w:r>
        <w:rPr>
          <w:rFonts w:hint="eastAsia"/>
        </w:rPr>
        <w:t>，称为“读命中”，否则为“读不命中”。若出现“读不命中”，则</w:t>
      </w:r>
      <w:r>
        <w:rPr>
          <w:rFonts w:hint="eastAsia"/>
        </w:rPr>
        <w:t>C</w:t>
      </w:r>
      <w:r>
        <w:t>PU</w:t>
      </w:r>
      <w:r>
        <w:rPr>
          <w:rFonts w:hint="eastAsia"/>
        </w:rPr>
        <w:t>从主存储器读取该字，同时将该字所在的主存储器数据库一并调入</w:t>
      </w:r>
      <w:r>
        <w:rPr>
          <w:rFonts w:hint="eastAsia"/>
        </w:rPr>
        <w:t>Cache</w:t>
      </w:r>
      <w:r>
        <w:rPr>
          <w:rFonts w:hint="eastAsia"/>
        </w:rPr>
        <w:t>，如果此时</w:t>
      </w:r>
      <w:r>
        <w:rPr>
          <w:rFonts w:hint="eastAsia"/>
        </w:rPr>
        <w:t>Cache</w:t>
      </w:r>
      <w:r>
        <w:rPr>
          <w:rFonts w:hint="eastAsia"/>
        </w:rPr>
        <w:t>已装满数据行，则按照一定的替换算法</w:t>
      </w:r>
      <w:proofErr w:type="gramStart"/>
      <w:r>
        <w:rPr>
          <w:rFonts w:hint="eastAsia"/>
        </w:rPr>
        <w:t>替换掉旧的</w:t>
      </w:r>
      <w:proofErr w:type="gramEnd"/>
      <w:r>
        <w:rPr>
          <w:rFonts w:hint="eastAsia"/>
        </w:rPr>
        <w:t>数据行。</w:t>
      </w:r>
    </w:p>
    <w:p w14:paraId="6A3C9E96" w14:textId="77777777" w:rsidR="000B14C2" w:rsidRDefault="00491828">
      <w:pPr>
        <w:ind w:firstLine="420"/>
      </w:pPr>
      <w:r>
        <w:rPr>
          <w:rFonts w:hint="eastAsia"/>
        </w:rPr>
        <w:t>当</w:t>
      </w:r>
      <w:r>
        <w:rPr>
          <w:rFonts w:hint="eastAsia"/>
        </w:rPr>
        <w:t>CPU</w:t>
      </w:r>
      <w:r>
        <w:rPr>
          <w:rFonts w:hint="eastAsia"/>
        </w:rPr>
        <w:t>发出访问主存储器进行写一个字的命令后，也存在“写命中”和“写不命中”两种情况，“写不命中”情况下，</w:t>
      </w:r>
      <w:r>
        <w:rPr>
          <w:rFonts w:hint="eastAsia"/>
        </w:rPr>
        <w:t>C</w:t>
      </w:r>
      <w:r>
        <w:t>PU</w:t>
      </w:r>
      <w:r>
        <w:rPr>
          <w:rFonts w:hint="eastAsia"/>
        </w:rPr>
        <w:t>直接将该字写入主存储器中，且不再调入</w:t>
      </w:r>
      <w:r>
        <w:rPr>
          <w:rFonts w:hint="eastAsia"/>
        </w:rPr>
        <w:t>Cache</w:t>
      </w:r>
      <w:r>
        <w:rPr>
          <w:rFonts w:hint="eastAsia"/>
        </w:rPr>
        <w:t>。如果</w:t>
      </w:r>
      <w:proofErr w:type="spellStart"/>
      <w:r>
        <w:rPr>
          <w:rFonts w:hint="eastAsia"/>
        </w:rPr>
        <w:t>Cahce</w:t>
      </w:r>
      <w:proofErr w:type="spellEnd"/>
      <w:r>
        <w:rPr>
          <w:rFonts w:hint="eastAsia"/>
        </w:rPr>
        <w:t>“写命中”，由于对该</w:t>
      </w:r>
      <w:r>
        <w:rPr>
          <w:rFonts w:hint="eastAsia"/>
        </w:rPr>
        <w:t>Cache</w:t>
      </w:r>
      <w:r>
        <w:rPr>
          <w:rFonts w:hint="eastAsia"/>
        </w:rPr>
        <w:t>数据行写入后，其内容必须与主存储器中的对应的数据块完全一致，这种情况通常由两种方法进行处理：“写直达法（</w:t>
      </w:r>
      <w:r>
        <w:rPr>
          <w:rFonts w:hint="eastAsia"/>
        </w:rPr>
        <w:t>Write-through</w:t>
      </w:r>
      <w:r>
        <w:rPr>
          <w:rFonts w:hint="eastAsia"/>
        </w:rPr>
        <w:t>）”和“写回法（</w:t>
      </w:r>
      <w:r>
        <w:rPr>
          <w:rFonts w:hint="eastAsia"/>
        </w:rPr>
        <w:t>Write-back</w:t>
      </w:r>
      <w:r>
        <w:rPr>
          <w:rFonts w:hint="eastAsia"/>
        </w:rPr>
        <w:t>）”。</w:t>
      </w:r>
    </w:p>
    <w:p w14:paraId="329CD515" w14:textId="77777777" w:rsidR="000B14C2" w:rsidRDefault="00491828">
      <w:pPr>
        <w:ind w:firstLine="420"/>
      </w:pPr>
      <w:r>
        <w:rPr>
          <w:rFonts w:hint="eastAsia"/>
        </w:rPr>
        <w:t>“写直达法”即写操作时既对</w:t>
      </w:r>
      <w:r>
        <w:rPr>
          <w:rFonts w:hint="eastAsia"/>
        </w:rPr>
        <w:t>Cache</w:t>
      </w:r>
      <w:r>
        <w:rPr>
          <w:rFonts w:hint="eastAsia"/>
        </w:rPr>
        <w:t>也对主存储器进行，这种方法保证主存储器和</w:t>
      </w:r>
      <w:r>
        <w:rPr>
          <w:rFonts w:hint="eastAsia"/>
        </w:rPr>
        <w:lastRenderedPageBreak/>
        <w:t>Cache</w:t>
      </w:r>
      <w:r>
        <w:rPr>
          <w:rFonts w:hint="eastAsia"/>
        </w:rPr>
        <w:t>内容始终一致，但增加了访问主存储器的次数。“写回法”即写操作时只对</w:t>
      </w:r>
      <w:r>
        <w:rPr>
          <w:rFonts w:hint="eastAsia"/>
        </w:rPr>
        <w:t>Cache</w:t>
      </w:r>
      <w:r>
        <w:rPr>
          <w:rFonts w:hint="eastAsia"/>
        </w:rPr>
        <w:t>进行，仅当此</w:t>
      </w:r>
      <w:r>
        <w:rPr>
          <w:rFonts w:hint="eastAsia"/>
        </w:rPr>
        <w:t>Cache</w:t>
      </w:r>
      <w:r>
        <w:rPr>
          <w:rFonts w:hint="eastAsia"/>
        </w:rPr>
        <w:t>行被替换时，相应的主存储器内容才被修改，这种方式需要在</w:t>
      </w:r>
      <w:r>
        <w:rPr>
          <w:rFonts w:hint="eastAsia"/>
        </w:rPr>
        <w:t>Cache</w:t>
      </w:r>
      <w:r>
        <w:rPr>
          <w:rFonts w:hint="eastAsia"/>
        </w:rPr>
        <w:t>中设置一个更新位，在</w:t>
      </w:r>
      <w:r>
        <w:rPr>
          <w:rFonts w:hint="eastAsia"/>
        </w:rPr>
        <w:t>Cache</w:t>
      </w:r>
      <w:r>
        <w:rPr>
          <w:rFonts w:hint="eastAsia"/>
        </w:rPr>
        <w:t>失效被替换时执行写回操作，增加了</w:t>
      </w:r>
      <w:r>
        <w:rPr>
          <w:rFonts w:hint="eastAsia"/>
        </w:rPr>
        <w:t>Cache</w:t>
      </w:r>
      <w:r>
        <w:rPr>
          <w:rFonts w:hint="eastAsia"/>
        </w:rPr>
        <w:t>的复杂性。</w:t>
      </w:r>
    </w:p>
    <w:p w14:paraId="45A75262" w14:textId="77777777" w:rsidR="000B14C2" w:rsidRDefault="00491828">
      <w:pPr>
        <w:pStyle w:val="4"/>
      </w:pPr>
      <w:r>
        <w:t>2</w:t>
      </w:r>
      <w:r>
        <w:rPr>
          <w:rFonts w:hint="eastAsia"/>
        </w:rPr>
        <w:t>．</w:t>
      </w:r>
      <w:r>
        <w:rPr>
          <w:rFonts w:hint="eastAsia"/>
        </w:rPr>
        <w:t>Cache</w:t>
      </w:r>
      <w:r>
        <w:rPr>
          <w:rFonts w:hint="eastAsia"/>
          <w:lang w:val="es-ES"/>
        </w:rPr>
        <w:t>的命中率</w:t>
      </w:r>
    </w:p>
    <w:p w14:paraId="3F104594" w14:textId="77777777" w:rsidR="000B14C2" w:rsidRDefault="00491828">
      <w:pPr>
        <w:ind w:firstLine="420"/>
      </w:pPr>
      <w:r>
        <w:rPr>
          <w:rFonts w:hint="eastAsia"/>
        </w:rPr>
        <w:t>从</w:t>
      </w:r>
      <w:r>
        <w:rPr>
          <w:rFonts w:hint="eastAsia"/>
        </w:rPr>
        <w:t xml:space="preserve">CPU </w:t>
      </w:r>
      <w:r>
        <w:rPr>
          <w:rFonts w:hint="eastAsia"/>
        </w:rPr>
        <w:t>的角度看，增加</w:t>
      </w:r>
      <w:r>
        <w:rPr>
          <w:rFonts w:hint="eastAsia"/>
        </w:rPr>
        <w:t>Cache</w:t>
      </w:r>
      <w:r>
        <w:rPr>
          <w:rFonts w:hint="eastAsia"/>
        </w:rPr>
        <w:t>的目的就是为了在效果上使主存储器的速度尽可能接近</w:t>
      </w:r>
      <w:r>
        <w:rPr>
          <w:rFonts w:hint="eastAsia"/>
        </w:rPr>
        <w:t xml:space="preserve">CPU </w:t>
      </w:r>
      <w:r>
        <w:rPr>
          <w:rFonts w:hint="eastAsia"/>
        </w:rPr>
        <w:t>速度。为了达到这个目的，在所有的存储器访问中由</w:t>
      </w:r>
      <w:r>
        <w:rPr>
          <w:rFonts w:hint="eastAsia"/>
        </w:rPr>
        <w:t>Cache</w:t>
      </w:r>
      <w:r>
        <w:rPr>
          <w:rFonts w:hint="eastAsia"/>
        </w:rPr>
        <w:t>满足</w:t>
      </w:r>
      <w:r>
        <w:rPr>
          <w:rFonts w:hint="eastAsia"/>
        </w:rPr>
        <w:t>CPU</w:t>
      </w:r>
      <w:r>
        <w:rPr>
          <w:rFonts w:hint="eastAsia"/>
        </w:rPr>
        <w:t>需要的部分应占很高的比例，即</w:t>
      </w:r>
      <w:r>
        <w:rPr>
          <w:rFonts w:hint="eastAsia"/>
        </w:rPr>
        <w:t xml:space="preserve"> Cache </w:t>
      </w:r>
      <w:r>
        <w:rPr>
          <w:rFonts w:hint="eastAsia"/>
        </w:rPr>
        <w:t>的命中率应接近于</w:t>
      </w:r>
      <w:r>
        <w:rPr>
          <w:rFonts w:hint="eastAsia"/>
        </w:rPr>
        <w:t>1</w:t>
      </w:r>
      <w:r>
        <w:rPr>
          <w:rFonts w:hint="eastAsia"/>
        </w:rPr>
        <w:t>。</w:t>
      </w:r>
    </w:p>
    <w:p w14:paraId="6E4A1FA5" w14:textId="77777777" w:rsidR="000B14C2" w:rsidRDefault="00491828">
      <w:pPr>
        <w:ind w:firstLine="420"/>
      </w:pPr>
      <w:r>
        <w:rPr>
          <w:rFonts w:hint="eastAsia"/>
        </w:rPr>
        <w:t>在一个程序执行期间，设</w:t>
      </w:r>
      <w:r>
        <w:rPr>
          <w:rFonts w:hint="eastAsia"/>
          <w:i/>
        </w:rPr>
        <w:t>N</w:t>
      </w:r>
      <w:r>
        <w:rPr>
          <w:rFonts w:hint="eastAsia"/>
          <w:vertAlign w:val="subscript"/>
        </w:rPr>
        <w:t>c</w:t>
      </w:r>
      <w:r>
        <w:rPr>
          <w:rFonts w:hint="eastAsia"/>
        </w:rPr>
        <w:t>表示</w:t>
      </w:r>
      <w:r>
        <w:rPr>
          <w:rFonts w:hint="eastAsia"/>
        </w:rPr>
        <w:t>Cache</w:t>
      </w:r>
      <w:r>
        <w:rPr>
          <w:rFonts w:hint="eastAsia"/>
        </w:rPr>
        <w:t>完成存取的总次数（即命中次数），</w:t>
      </w:r>
      <w:r>
        <w:rPr>
          <w:rFonts w:hint="eastAsia"/>
          <w:i/>
        </w:rPr>
        <w:t>N</w:t>
      </w:r>
      <w:r>
        <w:rPr>
          <w:rFonts w:hint="eastAsia"/>
          <w:vertAlign w:val="subscript"/>
        </w:rPr>
        <w:t>m</w:t>
      </w:r>
      <w:r>
        <w:rPr>
          <w:rFonts w:hint="eastAsia"/>
        </w:rPr>
        <w:t>表示主存储器完成存取的总次数，</w:t>
      </w:r>
      <w:r>
        <w:rPr>
          <w:rFonts w:hint="eastAsia"/>
          <w:i/>
        </w:rPr>
        <w:t>h</w:t>
      </w:r>
      <w:r>
        <w:rPr>
          <w:rFonts w:hint="eastAsia"/>
        </w:rPr>
        <w:t>定义为命中率，命中率指</w:t>
      </w:r>
      <w:r>
        <w:rPr>
          <w:rFonts w:hint="eastAsia"/>
        </w:rPr>
        <w:t>CPU</w:t>
      </w:r>
      <w:r>
        <w:rPr>
          <w:rFonts w:hint="eastAsia"/>
        </w:rPr>
        <w:t>访问主存数据时，命中</w:t>
      </w:r>
      <w:r>
        <w:rPr>
          <w:rFonts w:hint="eastAsia"/>
        </w:rPr>
        <w:t xml:space="preserve"> Cache</w:t>
      </w:r>
      <w:r>
        <w:rPr>
          <w:rFonts w:hint="eastAsia"/>
        </w:rPr>
        <w:t>的次数占全部访问次数的比率，则有：</w:t>
      </w:r>
    </w:p>
    <w:p w14:paraId="2CACF7D3" w14:textId="77777777" w:rsidR="000B14C2" w:rsidRDefault="00491828">
      <w:pPr>
        <w:ind w:firstLineChars="800" w:firstLine="1680"/>
      </w:pPr>
      <w:r>
        <w:rPr>
          <w:position w:val="-24"/>
        </w:rPr>
        <w:object w:dxaOrig="1207" w:dyaOrig="641" w14:anchorId="563DB5FB">
          <v:shape id="_x0000_i1114" type="#_x0000_t75" style="width:60.35pt;height:32.1pt" o:ole="">
            <v:imagedata r:id="rId386" o:title=""/>
          </v:shape>
          <o:OLEObject Type="Embed" ProgID="Equation.DSMT4" ShapeID="_x0000_i1114" DrawAspect="Content" ObjectID="_1796414149" r:id="rId387"/>
        </w:object>
      </w:r>
      <w:r>
        <w:t xml:space="preserve"> </w:t>
      </w:r>
    </w:p>
    <w:p w14:paraId="02AC2F4D" w14:textId="77777777" w:rsidR="000B14C2" w:rsidRDefault="00491828">
      <w:pPr>
        <w:ind w:firstLine="420"/>
      </w:pPr>
      <w:r>
        <w:rPr>
          <w:rFonts w:hint="eastAsia"/>
        </w:rPr>
        <w:t>若</w:t>
      </w:r>
      <w:proofErr w:type="spellStart"/>
      <w:r>
        <w:rPr>
          <w:rFonts w:hint="eastAsia"/>
          <w:i/>
        </w:rPr>
        <w:t>t</w:t>
      </w:r>
      <w:r>
        <w:rPr>
          <w:rFonts w:hint="eastAsia"/>
          <w:vertAlign w:val="subscript"/>
        </w:rPr>
        <w:t>c</w:t>
      </w:r>
      <w:proofErr w:type="spellEnd"/>
      <w:r>
        <w:rPr>
          <w:rFonts w:hint="eastAsia"/>
        </w:rPr>
        <w:t>表示命中时</w:t>
      </w:r>
      <w:r>
        <w:rPr>
          <w:rFonts w:hint="eastAsia"/>
        </w:rPr>
        <w:t>Cache</w:t>
      </w:r>
      <w:r>
        <w:rPr>
          <w:rFonts w:hint="eastAsia"/>
        </w:rPr>
        <w:t>的访问时间，</w:t>
      </w:r>
      <w:r>
        <w:rPr>
          <w:rFonts w:hint="eastAsia"/>
          <w:i/>
        </w:rPr>
        <w:t>t</w:t>
      </w:r>
      <w:r>
        <w:rPr>
          <w:rFonts w:hint="eastAsia"/>
          <w:vertAlign w:val="subscript"/>
        </w:rPr>
        <w:t>m</w:t>
      </w:r>
      <w:r>
        <w:rPr>
          <w:rFonts w:hint="eastAsia"/>
        </w:rPr>
        <w:t>表示</w:t>
      </w:r>
      <w:r>
        <w:rPr>
          <w:rFonts w:hint="eastAsia"/>
        </w:rPr>
        <w:t>Cache</w:t>
      </w:r>
      <w:proofErr w:type="gramStart"/>
      <w:r>
        <w:rPr>
          <w:rFonts w:hint="eastAsia"/>
        </w:rPr>
        <w:t>不</w:t>
      </w:r>
      <w:proofErr w:type="gramEnd"/>
      <w:r>
        <w:rPr>
          <w:rFonts w:hint="eastAsia"/>
        </w:rPr>
        <w:t>命中时主存储器的访问时间，</w:t>
      </w:r>
      <w:r>
        <w:rPr>
          <w:rFonts w:hint="eastAsia"/>
        </w:rPr>
        <w:t>1-</w:t>
      </w:r>
      <w:r>
        <w:rPr>
          <w:rFonts w:hint="eastAsia"/>
          <w:i/>
        </w:rPr>
        <w:t>h</w:t>
      </w:r>
      <w:r>
        <w:rPr>
          <w:rFonts w:hint="eastAsia"/>
        </w:rPr>
        <w:t>表示</w:t>
      </w:r>
      <w:proofErr w:type="gramStart"/>
      <w:r>
        <w:rPr>
          <w:rFonts w:hint="eastAsia"/>
        </w:rPr>
        <w:t>不</w:t>
      </w:r>
      <w:proofErr w:type="gramEnd"/>
      <w:r>
        <w:rPr>
          <w:rFonts w:hint="eastAsia"/>
        </w:rPr>
        <w:t>命中率，则</w:t>
      </w:r>
      <w:r>
        <w:rPr>
          <w:rFonts w:hint="eastAsia"/>
        </w:rPr>
        <w:t>Cache-</w:t>
      </w:r>
      <w:r>
        <w:rPr>
          <w:rFonts w:hint="eastAsia"/>
        </w:rPr>
        <w:t>主存储器系统的平均访问时间</w:t>
      </w:r>
      <w:r>
        <w:rPr>
          <w:rFonts w:hint="eastAsia"/>
          <w:i/>
        </w:rPr>
        <w:t>t</w:t>
      </w:r>
      <w:r>
        <w:rPr>
          <w:rFonts w:hint="eastAsia"/>
          <w:vertAlign w:val="subscript"/>
        </w:rPr>
        <w:t>a</w:t>
      </w:r>
      <w:r>
        <w:rPr>
          <w:rFonts w:hint="eastAsia"/>
        </w:rPr>
        <w:t>为：</w:t>
      </w:r>
    </w:p>
    <w:p w14:paraId="229F41B1" w14:textId="77777777" w:rsidR="000B14C2" w:rsidRDefault="00491828">
      <w:pPr>
        <w:spacing w:beforeLines="50" w:before="120" w:afterLines="50" w:after="120"/>
        <w:ind w:firstLineChars="800" w:firstLine="1680"/>
        <w:rPr>
          <w:vertAlign w:val="subscript"/>
        </w:rPr>
      </w:pPr>
      <w:r>
        <w:rPr>
          <w:rFonts w:hint="eastAsia"/>
          <w:i/>
        </w:rPr>
        <w:t>t</w:t>
      </w:r>
      <w:r>
        <w:rPr>
          <w:rFonts w:hint="eastAsia"/>
          <w:vertAlign w:val="subscript"/>
        </w:rPr>
        <w:t>a</w:t>
      </w:r>
      <w:r>
        <w:rPr>
          <w:vertAlign w:val="subscript"/>
        </w:rPr>
        <w:t xml:space="preserve"> </w:t>
      </w:r>
      <w:r>
        <w:rPr>
          <w:rFonts w:hint="eastAsia"/>
        </w:rPr>
        <w:t>=</w:t>
      </w:r>
      <w:r>
        <w:t xml:space="preserve"> </w:t>
      </w:r>
      <w:proofErr w:type="spellStart"/>
      <w:r>
        <w:rPr>
          <w:rFonts w:hint="eastAsia"/>
          <w:i/>
        </w:rPr>
        <w:t>ht</w:t>
      </w:r>
      <w:r>
        <w:rPr>
          <w:rFonts w:hint="eastAsia"/>
          <w:vertAlign w:val="subscript"/>
        </w:rPr>
        <w:t>c</w:t>
      </w:r>
      <w:proofErr w:type="spellEnd"/>
      <w:r>
        <w:rPr>
          <w:vertAlign w:val="subscript"/>
        </w:rPr>
        <w:t xml:space="preserve"> </w:t>
      </w:r>
      <w:r>
        <w:rPr>
          <w:rFonts w:hint="eastAsia"/>
        </w:rPr>
        <w:t>+</w:t>
      </w:r>
      <w:r>
        <w:t xml:space="preserve"> (1-</w:t>
      </w:r>
      <w:r>
        <w:rPr>
          <w:rFonts w:hint="eastAsia"/>
          <w:i/>
        </w:rPr>
        <w:t>h</w:t>
      </w:r>
      <w:r>
        <w:rPr>
          <w:rFonts w:hint="eastAsia"/>
        </w:rPr>
        <w:t>)</w:t>
      </w:r>
      <w:r>
        <w:rPr>
          <w:rFonts w:hint="eastAsia"/>
          <w:i/>
        </w:rPr>
        <w:t xml:space="preserve"> t</w:t>
      </w:r>
      <w:r>
        <w:rPr>
          <w:rFonts w:hint="eastAsia"/>
          <w:vertAlign w:val="subscript"/>
        </w:rPr>
        <w:t>m</w:t>
      </w:r>
    </w:p>
    <w:p w14:paraId="52A7D6EE" w14:textId="77777777" w:rsidR="000B14C2" w:rsidRDefault="00491828">
      <w:pPr>
        <w:ind w:firstLine="420"/>
      </w:pPr>
      <w:r>
        <w:rPr>
          <w:rFonts w:hint="eastAsia"/>
        </w:rPr>
        <w:t>当然，以较小的硬件代价使</w:t>
      </w:r>
      <w:r>
        <w:rPr>
          <w:rFonts w:hint="eastAsia"/>
        </w:rPr>
        <w:t>Cache-</w:t>
      </w:r>
      <w:r>
        <w:rPr>
          <w:rFonts w:hint="eastAsia"/>
        </w:rPr>
        <w:t>主存储器系统的平均访问时间</w:t>
      </w:r>
      <w:r>
        <w:rPr>
          <w:rFonts w:hint="eastAsia"/>
          <w:i/>
        </w:rPr>
        <w:t>t</w:t>
      </w:r>
      <w:r>
        <w:rPr>
          <w:rFonts w:hint="eastAsia"/>
          <w:vertAlign w:val="subscript"/>
        </w:rPr>
        <w:t>a</w:t>
      </w:r>
      <w:r>
        <w:rPr>
          <w:rFonts w:hint="eastAsia"/>
        </w:rPr>
        <w:t>约接近</w:t>
      </w:r>
      <w:proofErr w:type="spellStart"/>
      <w:r>
        <w:rPr>
          <w:rFonts w:hint="eastAsia"/>
          <w:i/>
        </w:rPr>
        <w:t>t</w:t>
      </w:r>
      <w:r>
        <w:rPr>
          <w:rFonts w:hint="eastAsia"/>
          <w:vertAlign w:val="subscript"/>
        </w:rPr>
        <w:t>c</w:t>
      </w:r>
      <w:proofErr w:type="spellEnd"/>
      <w:r>
        <w:rPr>
          <w:rFonts w:hint="eastAsia"/>
        </w:rPr>
        <w:t>越好，用</w:t>
      </w:r>
      <w:r>
        <w:rPr>
          <w:rFonts w:hint="eastAsia"/>
          <w:i/>
        </w:rPr>
        <w:t>e</w:t>
      </w:r>
      <w:r>
        <w:rPr>
          <w:rFonts w:hint="eastAsia"/>
        </w:rPr>
        <w:t>表示访问效率，则有：</w:t>
      </w:r>
    </w:p>
    <w:p w14:paraId="0BED38B6" w14:textId="77777777" w:rsidR="000B14C2" w:rsidRDefault="00491828">
      <w:pPr>
        <w:ind w:firstLineChars="800" w:firstLine="1680"/>
      </w:pPr>
      <w:r>
        <w:rPr>
          <w:position w:val="-28"/>
        </w:rPr>
        <w:object w:dxaOrig="2131" w:dyaOrig="641" w14:anchorId="187B3DF2">
          <v:shape id="_x0000_i1115" type="#_x0000_t75" style="width:106.9pt;height:32.1pt" o:ole="">
            <v:imagedata r:id="rId388" o:title=""/>
          </v:shape>
          <o:OLEObject Type="Embed" ProgID="Equation.DSMT4" ShapeID="_x0000_i1115" DrawAspect="Content" ObjectID="_1796414150" r:id="rId389"/>
        </w:object>
      </w:r>
    </w:p>
    <w:p w14:paraId="26A56633" w14:textId="77777777" w:rsidR="000B14C2" w:rsidRDefault="00491828">
      <w:pPr>
        <w:pStyle w:val="3"/>
      </w:pPr>
      <w:bookmarkStart w:id="966" w:name="_Toc175863597"/>
      <w:r>
        <w:t>9</w:t>
      </w:r>
      <w:r>
        <w:rPr>
          <w:rFonts w:hint="eastAsia"/>
        </w:rPr>
        <w:t>.</w:t>
      </w:r>
      <w:r>
        <w:t>4</w:t>
      </w:r>
      <w:r>
        <w:rPr>
          <w:rFonts w:hint="eastAsia"/>
        </w:rPr>
        <w:t>.</w:t>
      </w:r>
      <w:r>
        <w:t>3</w:t>
      </w:r>
      <w:r>
        <w:rPr>
          <w:rFonts w:hint="eastAsia"/>
        </w:rPr>
        <w:t xml:space="preserve"> </w:t>
      </w:r>
      <w:r>
        <w:t xml:space="preserve"> </w:t>
      </w:r>
      <w:r>
        <w:rPr>
          <w:rFonts w:hint="eastAsia"/>
        </w:rPr>
        <w:t>Cache</w:t>
      </w:r>
      <w:r>
        <w:rPr>
          <w:rFonts w:hint="eastAsia"/>
        </w:rPr>
        <w:t>与主存储器的地址映射</w:t>
      </w:r>
      <w:bookmarkEnd w:id="966"/>
    </w:p>
    <w:p w14:paraId="324E8254" w14:textId="77777777" w:rsidR="000B14C2" w:rsidRDefault="00491828">
      <w:pPr>
        <w:ind w:firstLine="420"/>
      </w:pPr>
      <w:r>
        <w:rPr>
          <w:rFonts w:hint="eastAsia"/>
        </w:rPr>
        <w:t>与主存储器相比，</w:t>
      </w:r>
      <w:r>
        <w:rPr>
          <w:rFonts w:hint="eastAsia"/>
        </w:rPr>
        <w:t>Cache</w:t>
      </w:r>
      <w:r>
        <w:rPr>
          <w:rFonts w:hint="eastAsia"/>
        </w:rPr>
        <w:t>的容量很小，它保存的内容只是主存储器内容的一个子集。为了把主存储器中的数据块放到</w:t>
      </w:r>
      <w:r>
        <w:rPr>
          <w:rFonts w:hint="eastAsia"/>
        </w:rPr>
        <w:t>Cache</w:t>
      </w:r>
      <w:r>
        <w:rPr>
          <w:rFonts w:hint="eastAsia"/>
        </w:rPr>
        <w:t>中，必须应用某种方法把主存储器地址定位到</w:t>
      </w:r>
      <w:r>
        <w:rPr>
          <w:rFonts w:hint="eastAsia"/>
        </w:rPr>
        <w:t xml:space="preserve">Cache </w:t>
      </w:r>
      <w:r>
        <w:rPr>
          <w:rFonts w:hint="eastAsia"/>
        </w:rPr>
        <w:t>中，称为地址映射。主存地址与</w:t>
      </w:r>
      <w:r>
        <w:rPr>
          <w:rFonts w:hint="eastAsia"/>
        </w:rPr>
        <w:t>Cache</w:t>
      </w:r>
      <w:r>
        <w:rPr>
          <w:rFonts w:hint="eastAsia"/>
        </w:rPr>
        <w:t>地址间存在着对应关系，这一关系称为映射函数。地址映射完全由硬件实现，由于采用硬件，这个地址变换过程很快，软件人员丝毫感觉不到</w:t>
      </w:r>
      <w:r>
        <w:rPr>
          <w:rFonts w:hint="eastAsia"/>
        </w:rPr>
        <w:t>Cache</w:t>
      </w:r>
      <w:r>
        <w:rPr>
          <w:rFonts w:hint="eastAsia"/>
        </w:rPr>
        <w:t>的存在，这种特性称为</w:t>
      </w:r>
      <w:r>
        <w:rPr>
          <w:rFonts w:hint="eastAsia"/>
        </w:rPr>
        <w:t>Cache</w:t>
      </w:r>
      <w:r>
        <w:rPr>
          <w:rFonts w:hint="eastAsia"/>
        </w:rPr>
        <w:t>的透明性。</w:t>
      </w:r>
    </w:p>
    <w:p w14:paraId="08EA9527" w14:textId="77777777" w:rsidR="000B14C2" w:rsidRDefault="00491828">
      <w:pPr>
        <w:ind w:firstLine="420"/>
      </w:pPr>
      <w:r>
        <w:rPr>
          <w:rFonts w:hint="eastAsia"/>
        </w:rPr>
        <w:t>主存地址与</w:t>
      </w:r>
      <w:r>
        <w:rPr>
          <w:rFonts w:hint="eastAsia"/>
        </w:rPr>
        <w:t>Cache</w:t>
      </w:r>
      <w:r>
        <w:rPr>
          <w:rFonts w:hint="eastAsia"/>
        </w:rPr>
        <w:t>的地址映射方式有</w:t>
      </w:r>
      <w:r>
        <w:rPr>
          <w:rFonts w:hint="eastAsia"/>
        </w:rPr>
        <w:t>3</w:t>
      </w:r>
      <w:r>
        <w:rPr>
          <w:rFonts w:hint="eastAsia"/>
        </w:rPr>
        <w:t>种：直接映射﹑全相联映射和组相联映射。</w:t>
      </w:r>
    </w:p>
    <w:p w14:paraId="2A68BB55" w14:textId="77777777" w:rsidR="000B14C2" w:rsidRDefault="00491828">
      <w:pPr>
        <w:ind w:firstLine="420"/>
      </w:pPr>
      <w:r>
        <w:rPr>
          <w:rFonts w:hint="eastAsia"/>
        </w:rPr>
        <w:t>Cache</w:t>
      </w:r>
      <w:r>
        <w:rPr>
          <w:rFonts w:hint="eastAsia"/>
        </w:rPr>
        <w:t>的数据</w:t>
      </w:r>
      <w:proofErr w:type="gramStart"/>
      <w:r>
        <w:rPr>
          <w:rFonts w:hint="eastAsia"/>
        </w:rPr>
        <w:t>块称为</w:t>
      </w:r>
      <w:proofErr w:type="gramEnd"/>
      <w:r>
        <w:rPr>
          <w:rFonts w:hint="eastAsia"/>
        </w:rPr>
        <w:t>行，主存的数据块大小称为块，行与块是等长的。为了更方便地叙述，现在统一给出三种地址映射方式的前提条件。</w:t>
      </w:r>
    </w:p>
    <w:p w14:paraId="0EE76E45" w14:textId="77777777" w:rsidR="000B14C2" w:rsidRDefault="00491828">
      <w:pPr>
        <w:ind w:firstLine="420"/>
      </w:pPr>
      <w:r>
        <w:rPr>
          <w:rFonts w:hint="eastAsia"/>
        </w:rPr>
        <w:t>设</w:t>
      </w:r>
      <w:proofErr w:type="spellStart"/>
      <w:r>
        <w:rPr>
          <w:rFonts w:hint="eastAsia"/>
          <w:i/>
        </w:rPr>
        <w:t>i</w:t>
      </w:r>
      <w:proofErr w:type="spellEnd"/>
      <w:r>
        <w:rPr>
          <w:rFonts w:hint="eastAsia"/>
        </w:rPr>
        <w:t>表示主存块号，</w:t>
      </w:r>
      <w:r>
        <w:rPr>
          <w:rFonts w:hint="eastAsia"/>
          <w:i/>
        </w:rPr>
        <w:t>j</w:t>
      </w:r>
      <w:r>
        <w:rPr>
          <w:rFonts w:hint="eastAsia"/>
        </w:rPr>
        <w:t>表示</w:t>
      </w:r>
      <w:r>
        <w:rPr>
          <w:rFonts w:hint="eastAsia"/>
        </w:rPr>
        <w:t>Cache</w:t>
      </w:r>
      <w:r>
        <w:rPr>
          <w:rFonts w:hint="eastAsia"/>
        </w:rPr>
        <w:t>行号，主存容量为</w:t>
      </w:r>
      <w:r>
        <w:rPr>
          <w:rFonts w:hint="eastAsia"/>
        </w:rPr>
        <w:t>2</w:t>
      </w:r>
      <w:r>
        <w:rPr>
          <w:rFonts w:hint="eastAsia"/>
          <w:vertAlign w:val="superscript"/>
        </w:rPr>
        <w:t>m</w:t>
      </w:r>
      <w:r>
        <w:rPr>
          <w:rFonts w:hint="eastAsia"/>
        </w:rPr>
        <w:t>块，</w:t>
      </w:r>
      <w:r>
        <w:rPr>
          <w:rFonts w:hint="eastAsia"/>
        </w:rPr>
        <w:t>Cache</w:t>
      </w:r>
      <w:r>
        <w:rPr>
          <w:rFonts w:hint="eastAsia"/>
        </w:rPr>
        <w:t>容量为</w:t>
      </w:r>
      <w:r>
        <w:rPr>
          <w:rFonts w:hint="eastAsia"/>
        </w:rPr>
        <w:t>2</w:t>
      </w:r>
      <w:r>
        <w:rPr>
          <w:rFonts w:hint="eastAsia"/>
          <w:vertAlign w:val="superscript"/>
        </w:rPr>
        <w:t>c</w:t>
      </w:r>
      <w:r>
        <w:rPr>
          <w:rFonts w:hint="eastAsia"/>
        </w:rPr>
        <w:t>行，每个字块中含</w:t>
      </w:r>
      <w:r>
        <w:rPr>
          <w:rFonts w:hint="eastAsia"/>
        </w:rPr>
        <w:t>2</w:t>
      </w:r>
      <w:r>
        <w:rPr>
          <w:rFonts w:hint="eastAsia"/>
        </w:rPr>
        <w:t>个字。其中，</w:t>
      </w:r>
      <w:proofErr w:type="spellStart"/>
      <w:r>
        <w:rPr>
          <w:rFonts w:hint="eastAsia"/>
          <w:i/>
        </w:rPr>
        <w:t>i</w:t>
      </w:r>
      <w:proofErr w:type="spellEnd"/>
      <w:r>
        <w:rPr>
          <w:rFonts w:hint="eastAsia"/>
          <w:i/>
        </w:rPr>
        <w:t xml:space="preserve"> </w:t>
      </w:r>
      <w:r>
        <w:rPr>
          <w:rFonts w:hint="eastAsia"/>
        </w:rPr>
        <w:t>=0,1,2,</w:t>
      </w:r>
      <w:r>
        <w:rPr>
          <w:rFonts w:hint="eastAsia"/>
        </w:rPr>
        <w:t>…</w:t>
      </w:r>
      <w:r>
        <w:rPr>
          <w:rFonts w:hint="eastAsia"/>
        </w:rPr>
        <w:t>,2</w:t>
      </w:r>
      <w:r>
        <w:rPr>
          <w:rFonts w:hint="eastAsia"/>
          <w:vertAlign w:val="superscript"/>
        </w:rPr>
        <w:t>m</w:t>
      </w:r>
      <w:r>
        <w:rPr>
          <w:rFonts w:hint="eastAsia"/>
        </w:rPr>
        <w:t>-1</w:t>
      </w:r>
      <w:r>
        <w:rPr>
          <w:rFonts w:hint="eastAsia"/>
        </w:rPr>
        <w:t>；</w:t>
      </w:r>
      <w:r>
        <w:rPr>
          <w:rFonts w:hint="eastAsia"/>
        </w:rPr>
        <w:t>j =0,1,2,</w:t>
      </w:r>
      <w:r>
        <w:rPr>
          <w:rFonts w:hint="eastAsia"/>
        </w:rPr>
        <w:t>…</w:t>
      </w:r>
      <w:r>
        <w:rPr>
          <w:rFonts w:hint="eastAsia"/>
        </w:rPr>
        <w:t>, 2</w:t>
      </w:r>
      <w:r>
        <w:rPr>
          <w:rFonts w:hint="eastAsia"/>
          <w:vertAlign w:val="superscript"/>
        </w:rPr>
        <w:t>c</w:t>
      </w:r>
      <w:r>
        <w:rPr>
          <w:rFonts w:hint="eastAsia"/>
        </w:rPr>
        <w:t>-1</w:t>
      </w:r>
      <w:r>
        <w:rPr>
          <w:rFonts w:hint="eastAsia"/>
        </w:rPr>
        <w:t>。</w:t>
      </w:r>
    </w:p>
    <w:p w14:paraId="5F7DFDFE" w14:textId="77777777" w:rsidR="000B14C2" w:rsidRDefault="00491828">
      <w:pPr>
        <w:pStyle w:val="4"/>
      </w:pPr>
      <w:r>
        <w:t>1</w:t>
      </w:r>
      <w:r>
        <w:rPr>
          <w:rFonts w:hint="eastAsia"/>
        </w:rPr>
        <w:t>．直接映射</w:t>
      </w:r>
    </w:p>
    <w:p w14:paraId="7F85EA90" w14:textId="77777777" w:rsidR="000B14C2" w:rsidRDefault="00491828">
      <w:pPr>
        <w:ind w:firstLine="420"/>
      </w:pPr>
      <w:r>
        <w:rPr>
          <w:rFonts w:hint="eastAsia"/>
        </w:rPr>
        <w:t>直接映射是一种多对一的映射关系，主存的一块只能复制到</w:t>
      </w:r>
      <w:r>
        <w:rPr>
          <w:rFonts w:hint="eastAsia"/>
        </w:rPr>
        <w:t>Cache</w:t>
      </w:r>
      <w:r>
        <w:rPr>
          <w:rFonts w:hint="eastAsia"/>
        </w:rPr>
        <w:t>的一个特定</w:t>
      </w:r>
      <w:proofErr w:type="gramStart"/>
      <w:r>
        <w:rPr>
          <w:rFonts w:hint="eastAsia"/>
        </w:rPr>
        <w:t>行位置</w:t>
      </w:r>
      <w:proofErr w:type="gramEnd"/>
      <w:r>
        <w:rPr>
          <w:rFonts w:hint="eastAsia"/>
        </w:rPr>
        <w:t>上去。在直接映射方式下，</w:t>
      </w:r>
      <w:r>
        <w:rPr>
          <w:rFonts w:hint="eastAsia"/>
        </w:rPr>
        <w:t>Cache</w:t>
      </w:r>
      <w:r>
        <w:rPr>
          <w:rFonts w:hint="eastAsia"/>
        </w:rPr>
        <w:t>的行号</w:t>
      </w:r>
      <w:r>
        <w:rPr>
          <w:rFonts w:hint="eastAsia"/>
          <w:i/>
        </w:rPr>
        <w:t>j</w:t>
      </w:r>
      <w:r>
        <w:rPr>
          <w:rFonts w:hint="eastAsia"/>
        </w:rPr>
        <w:t>和主存</w:t>
      </w:r>
      <w:proofErr w:type="gramStart"/>
      <w:r>
        <w:rPr>
          <w:rFonts w:hint="eastAsia"/>
        </w:rPr>
        <w:t>的块号</w:t>
      </w:r>
      <w:proofErr w:type="spellStart"/>
      <w:proofErr w:type="gramEnd"/>
      <w:r>
        <w:rPr>
          <w:rFonts w:hint="eastAsia"/>
          <w:i/>
        </w:rPr>
        <w:t>i</w:t>
      </w:r>
      <w:proofErr w:type="spellEnd"/>
      <w:r>
        <w:rPr>
          <w:rFonts w:hint="eastAsia"/>
        </w:rPr>
        <w:t>间有如下函数关系：</w:t>
      </w:r>
    </w:p>
    <w:p w14:paraId="4F8488BA" w14:textId="77777777" w:rsidR="000B14C2" w:rsidRDefault="00491828">
      <w:pPr>
        <w:spacing w:beforeLines="50" w:before="120" w:afterLines="50" w:after="120"/>
        <w:ind w:firstLine="420"/>
      </w:pPr>
      <w:r>
        <w:rPr>
          <w:i/>
        </w:rPr>
        <w:t>j</w:t>
      </w:r>
      <w:r>
        <w:t xml:space="preserve"> = </w:t>
      </w:r>
      <w:proofErr w:type="spellStart"/>
      <w:r>
        <w:rPr>
          <w:i/>
        </w:rPr>
        <w:t>i</w:t>
      </w:r>
      <w:proofErr w:type="spellEnd"/>
      <w:r>
        <w:t xml:space="preserve"> mod 2</w:t>
      </w:r>
      <w:r>
        <w:rPr>
          <w:rFonts w:hint="eastAsia"/>
          <w:vertAlign w:val="superscript"/>
        </w:rPr>
        <w:t>c</w:t>
      </w:r>
    </w:p>
    <w:p w14:paraId="2A7E2F7F" w14:textId="77777777" w:rsidR="000B14C2" w:rsidRDefault="00491828">
      <w:pPr>
        <w:ind w:firstLine="420"/>
      </w:pPr>
      <w:r>
        <w:rPr>
          <w:rFonts w:hint="eastAsia"/>
        </w:rPr>
        <w:t>图</w:t>
      </w:r>
      <w:r>
        <w:t>9</w:t>
      </w:r>
      <w:r>
        <w:rPr>
          <w:rFonts w:hint="eastAsia"/>
        </w:rPr>
        <w:t>-</w:t>
      </w:r>
      <w:r>
        <w:t>17</w:t>
      </w:r>
      <w:r>
        <w:rPr>
          <w:rFonts w:hint="eastAsia"/>
        </w:rPr>
        <w:t>给出了直接映射方式下</w:t>
      </w:r>
      <w:r>
        <w:rPr>
          <w:rFonts w:hint="eastAsia"/>
        </w:rPr>
        <w:t>Cache</w:t>
      </w:r>
      <w:r>
        <w:rPr>
          <w:rFonts w:hint="eastAsia"/>
        </w:rPr>
        <w:t>的组织结构图。按照这个映射关系，主存地址被划分成块内地址、字块地址和高位标记</w:t>
      </w:r>
      <w:r>
        <w:rPr>
          <w:rFonts w:hint="eastAsia"/>
        </w:rPr>
        <w:t>3</w:t>
      </w:r>
      <w:r>
        <w:rPr>
          <w:rFonts w:hint="eastAsia"/>
        </w:rPr>
        <w:t>个部分。假设主存数据块数为</w:t>
      </w:r>
      <w:r>
        <w:rPr>
          <w:rFonts w:hint="eastAsia"/>
        </w:rPr>
        <w:t>2</w:t>
      </w:r>
      <w:r>
        <w:rPr>
          <w:rFonts w:hint="eastAsia"/>
          <w:vertAlign w:val="superscript"/>
        </w:rPr>
        <w:t>m</w:t>
      </w:r>
      <w:r>
        <w:rPr>
          <w:rFonts w:hint="eastAsia"/>
        </w:rPr>
        <w:t>，根据</w:t>
      </w:r>
      <w:r>
        <w:rPr>
          <w:rFonts w:hint="eastAsia"/>
        </w:rPr>
        <w:t xml:space="preserve">Cache </w:t>
      </w:r>
      <w:r>
        <w:rPr>
          <w:rFonts w:hint="eastAsia"/>
        </w:rPr>
        <w:t>的行数将主存分为若干大组，每个大组包含</w:t>
      </w:r>
      <w:r>
        <w:t>2</w:t>
      </w:r>
      <w:r>
        <w:rPr>
          <w:rFonts w:hint="eastAsia"/>
          <w:vertAlign w:val="superscript"/>
        </w:rPr>
        <w:t>c</w:t>
      </w:r>
      <w:proofErr w:type="gramStart"/>
      <w:r>
        <w:rPr>
          <w:rFonts w:hint="eastAsia"/>
        </w:rPr>
        <w:t>个</w:t>
      </w:r>
      <w:proofErr w:type="gramEnd"/>
      <w:r>
        <w:rPr>
          <w:rFonts w:hint="eastAsia"/>
        </w:rPr>
        <w:t>数据块，每个大组中地址偏移相同的数据块映射到</w:t>
      </w:r>
      <w:r>
        <w:rPr>
          <w:rFonts w:hint="eastAsia"/>
        </w:rPr>
        <w:t xml:space="preserve">Cache </w:t>
      </w:r>
      <w:r>
        <w:rPr>
          <w:rFonts w:hint="eastAsia"/>
        </w:rPr>
        <w:t>中的同一行，该</w:t>
      </w:r>
      <w:r>
        <w:rPr>
          <w:rFonts w:hint="eastAsia"/>
        </w:rPr>
        <w:t>Cache</w:t>
      </w:r>
      <w:r>
        <w:rPr>
          <w:rFonts w:hint="eastAsia"/>
        </w:rPr>
        <w:t>行地址等于偏移量的值。由此可知，每个</w:t>
      </w:r>
      <w:r>
        <w:rPr>
          <w:rFonts w:hint="eastAsia"/>
        </w:rPr>
        <w:t>Cache</w:t>
      </w:r>
      <w:proofErr w:type="gramStart"/>
      <w:r>
        <w:rPr>
          <w:rFonts w:hint="eastAsia"/>
        </w:rPr>
        <w:t>行最多</w:t>
      </w:r>
      <w:proofErr w:type="gramEnd"/>
      <w:r>
        <w:rPr>
          <w:rFonts w:hint="eastAsia"/>
        </w:rPr>
        <w:t>有</w:t>
      </w:r>
      <w:r>
        <w:t>2</w:t>
      </w:r>
      <w:r>
        <w:rPr>
          <w:rFonts w:hint="eastAsia"/>
          <w:vertAlign w:val="superscript"/>
        </w:rPr>
        <w:t>m-c</w:t>
      </w:r>
      <w:proofErr w:type="gramStart"/>
      <w:r>
        <w:rPr>
          <w:rFonts w:hint="eastAsia"/>
        </w:rPr>
        <w:t>个</w:t>
      </w:r>
      <w:proofErr w:type="gramEnd"/>
      <w:r>
        <w:rPr>
          <w:rFonts w:hint="eastAsia"/>
        </w:rPr>
        <w:t>主存字块可能映射过来，所以</w:t>
      </w:r>
      <w:r>
        <w:rPr>
          <w:rFonts w:hint="eastAsia"/>
        </w:rPr>
        <w:t xml:space="preserve">Cache </w:t>
      </w:r>
      <w:r>
        <w:rPr>
          <w:rFonts w:hint="eastAsia"/>
        </w:rPr>
        <w:t>的标记只需</w:t>
      </w:r>
      <w:r>
        <w:rPr>
          <w:rFonts w:hint="eastAsia"/>
          <w:i/>
        </w:rPr>
        <w:t>m</w:t>
      </w:r>
      <w:r>
        <w:rPr>
          <w:rFonts w:hint="eastAsia"/>
        </w:rPr>
        <w:t>-</w:t>
      </w:r>
      <w:r>
        <w:rPr>
          <w:rFonts w:hint="eastAsia"/>
          <w:i/>
        </w:rPr>
        <w:t>c</w:t>
      </w:r>
      <w:r>
        <w:rPr>
          <w:rFonts w:hint="eastAsia"/>
        </w:rPr>
        <w:t>位即可指明该</w:t>
      </w:r>
      <w:r>
        <w:rPr>
          <w:rFonts w:hint="eastAsia"/>
        </w:rPr>
        <w:t>Cache</w:t>
      </w:r>
      <w:r>
        <w:rPr>
          <w:rFonts w:hint="eastAsia"/>
        </w:rPr>
        <w:lastRenderedPageBreak/>
        <w:t>行对应的主存块来源，即数据块在主存中所处的大组的组号。设</w:t>
      </w:r>
      <w:r>
        <w:rPr>
          <w:rFonts w:hint="eastAsia"/>
          <w:i/>
        </w:rPr>
        <w:t>t</w:t>
      </w:r>
      <w:r>
        <w:t xml:space="preserve"> </w:t>
      </w:r>
      <w:r>
        <w:rPr>
          <w:rFonts w:hint="eastAsia"/>
        </w:rPr>
        <w:t>=</w:t>
      </w:r>
      <w:r>
        <w:t xml:space="preserve"> </w:t>
      </w:r>
      <w:r>
        <w:rPr>
          <w:rFonts w:hint="eastAsia"/>
          <w:i/>
        </w:rPr>
        <w:t>m</w:t>
      </w:r>
      <w:r>
        <w:rPr>
          <w:i/>
        </w:rPr>
        <w:t xml:space="preserve"> </w:t>
      </w:r>
      <w:r>
        <w:rPr>
          <w:rFonts w:hint="eastAsia"/>
          <w:i/>
        </w:rPr>
        <w:t>-</w:t>
      </w:r>
      <w:r>
        <w:t xml:space="preserve"> </w:t>
      </w:r>
      <w:r>
        <w:rPr>
          <w:rFonts w:hint="eastAsia"/>
          <w:i/>
        </w:rPr>
        <w:t>c</w:t>
      </w:r>
      <w:r>
        <w:rPr>
          <w:rFonts w:hint="eastAsia"/>
        </w:rPr>
        <w:t>，那么，主存的第</w:t>
      </w:r>
      <w:r>
        <w:rPr>
          <w:rFonts w:hint="eastAsia"/>
        </w:rPr>
        <w:t xml:space="preserve"> 0</w:t>
      </w:r>
      <w:r>
        <w:rPr>
          <w:rFonts w:hint="eastAsia"/>
        </w:rPr>
        <w:t>、</w:t>
      </w:r>
      <w:r>
        <w:t>2</w:t>
      </w:r>
      <w:r>
        <w:rPr>
          <w:rFonts w:hint="eastAsia"/>
          <w:vertAlign w:val="superscript"/>
        </w:rPr>
        <w:t>c</w:t>
      </w:r>
      <w:r>
        <w:rPr>
          <w:rFonts w:hint="eastAsia"/>
        </w:rPr>
        <w:t>、</w:t>
      </w:r>
      <w:r>
        <w:t>2</w:t>
      </w:r>
      <w:r>
        <w:rPr>
          <w:rFonts w:hint="eastAsia"/>
          <w:vertAlign w:val="superscript"/>
        </w:rPr>
        <w:t>c+</w:t>
      </w:r>
      <w:r>
        <w:rPr>
          <w:vertAlign w:val="superscript"/>
        </w:rPr>
        <w:t>1</w:t>
      </w:r>
      <w:r>
        <w:rPr>
          <w:rFonts w:hint="eastAsia"/>
        </w:rPr>
        <w:t>、…、</w:t>
      </w:r>
      <w:r>
        <w:t>2</w:t>
      </w:r>
      <w:r>
        <w:rPr>
          <w:rFonts w:hint="eastAsia"/>
          <w:vertAlign w:val="superscript"/>
        </w:rPr>
        <w:t>m</w:t>
      </w:r>
      <w:r>
        <w:rPr>
          <w:rFonts w:hint="eastAsia"/>
        </w:rPr>
        <w:t>-</w:t>
      </w:r>
      <w:r>
        <w:t>2</w:t>
      </w:r>
      <w:r>
        <w:rPr>
          <w:rFonts w:hint="eastAsia"/>
          <w:vertAlign w:val="superscript"/>
        </w:rPr>
        <w:t>c</w:t>
      </w:r>
      <w:r>
        <w:rPr>
          <w:rFonts w:hint="eastAsia"/>
        </w:rPr>
        <w:t>共</w:t>
      </w:r>
      <w:r>
        <w:rPr>
          <w:rFonts w:hint="eastAsia"/>
        </w:rPr>
        <w:t>2</w:t>
      </w:r>
      <w:r>
        <w:rPr>
          <w:rFonts w:hint="eastAsia"/>
          <w:vertAlign w:val="superscript"/>
        </w:rPr>
        <w:t>t</w:t>
      </w:r>
      <w:proofErr w:type="gramStart"/>
      <w:r>
        <w:rPr>
          <w:rFonts w:hint="eastAsia"/>
        </w:rPr>
        <w:t>个</w:t>
      </w:r>
      <w:proofErr w:type="gramEnd"/>
      <w:r>
        <w:rPr>
          <w:rFonts w:hint="eastAsia"/>
        </w:rPr>
        <w:t>块可以映射到</w:t>
      </w:r>
      <w:r>
        <w:rPr>
          <w:rFonts w:hint="eastAsia"/>
        </w:rPr>
        <w:t xml:space="preserve">Cache </w:t>
      </w:r>
      <w:r>
        <w:rPr>
          <w:rFonts w:hint="eastAsia"/>
        </w:rPr>
        <w:t>的第</w:t>
      </w:r>
      <w:r>
        <w:rPr>
          <w:rFonts w:hint="eastAsia"/>
        </w:rPr>
        <w:t>0</w:t>
      </w:r>
      <w:r>
        <w:rPr>
          <w:rFonts w:hint="eastAsia"/>
        </w:rPr>
        <w:t>行，这些块的偏移量都是</w:t>
      </w:r>
      <w:r>
        <w:rPr>
          <w:rFonts w:hint="eastAsia"/>
        </w:rPr>
        <w:t>0</w:t>
      </w:r>
      <w:r>
        <w:rPr>
          <w:rFonts w:hint="eastAsia"/>
        </w:rPr>
        <w:t>；主存的第</w:t>
      </w:r>
      <w:r>
        <w:rPr>
          <w:rFonts w:hint="eastAsia"/>
        </w:rPr>
        <w:t>1</w:t>
      </w:r>
      <w:r>
        <w:rPr>
          <w:rFonts w:hint="eastAsia"/>
        </w:rPr>
        <w:t>、</w:t>
      </w:r>
      <w:r>
        <w:t>2</w:t>
      </w:r>
      <w:r>
        <w:rPr>
          <w:rFonts w:hint="eastAsia"/>
          <w:vertAlign w:val="superscript"/>
        </w:rPr>
        <w:t>c</w:t>
      </w:r>
      <w:r>
        <w:rPr>
          <w:rFonts w:hint="eastAsia"/>
        </w:rPr>
        <w:t>+1</w:t>
      </w:r>
      <w:r>
        <w:rPr>
          <w:rFonts w:hint="eastAsia"/>
        </w:rPr>
        <w:t>、</w:t>
      </w:r>
      <w:r>
        <w:t>2</w:t>
      </w:r>
      <w:r>
        <w:rPr>
          <w:rFonts w:hint="eastAsia"/>
          <w:vertAlign w:val="superscript"/>
        </w:rPr>
        <w:t>c+</w:t>
      </w:r>
      <w:r>
        <w:rPr>
          <w:vertAlign w:val="superscript"/>
        </w:rPr>
        <w:t>1</w:t>
      </w:r>
      <w:r>
        <w:rPr>
          <w:rFonts w:hint="eastAsia"/>
        </w:rPr>
        <w:t>+1</w:t>
      </w:r>
      <w:r>
        <w:rPr>
          <w:rFonts w:hint="eastAsia"/>
        </w:rPr>
        <w:t>、…、</w:t>
      </w:r>
      <w:r>
        <w:t>2</w:t>
      </w:r>
      <w:r>
        <w:rPr>
          <w:rFonts w:hint="eastAsia"/>
          <w:vertAlign w:val="superscript"/>
        </w:rPr>
        <w:t>m</w:t>
      </w:r>
      <w:r>
        <w:rPr>
          <w:rFonts w:hint="eastAsia"/>
        </w:rPr>
        <w:t>-</w:t>
      </w:r>
      <w:r>
        <w:t>2</w:t>
      </w:r>
      <w:r>
        <w:rPr>
          <w:rFonts w:hint="eastAsia"/>
          <w:vertAlign w:val="superscript"/>
        </w:rPr>
        <w:t>c</w:t>
      </w:r>
      <w:r>
        <w:rPr>
          <w:rFonts w:hint="eastAsia"/>
        </w:rPr>
        <w:t xml:space="preserve"> +1</w:t>
      </w:r>
      <w:r>
        <w:rPr>
          <w:rFonts w:hint="eastAsia"/>
        </w:rPr>
        <w:t>共</w:t>
      </w:r>
      <w:r>
        <w:rPr>
          <w:rFonts w:hint="eastAsia"/>
        </w:rPr>
        <w:t>2</w:t>
      </w:r>
      <w:r>
        <w:rPr>
          <w:rFonts w:hint="eastAsia"/>
          <w:vertAlign w:val="superscript"/>
        </w:rPr>
        <w:t>t</w:t>
      </w:r>
      <w:proofErr w:type="gramStart"/>
      <w:r>
        <w:rPr>
          <w:rFonts w:hint="eastAsia"/>
        </w:rPr>
        <w:t>个</w:t>
      </w:r>
      <w:proofErr w:type="gramEnd"/>
      <w:r>
        <w:rPr>
          <w:rFonts w:hint="eastAsia"/>
        </w:rPr>
        <w:t>块可以映射到</w:t>
      </w:r>
      <w:r>
        <w:rPr>
          <w:rFonts w:hint="eastAsia"/>
        </w:rPr>
        <w:t>Cache</w:t>
      </w:r>
      <w:r>
        <w:rPr>
          <w:rFonts w:hint="eastAsia"/>
        </w:rPr>
        <w:t>的第</w:t>
      </w:r>
      <w:r>
        <w:rPr>
          <w:rFonts w:hint="eastAsia"/>
        </w:rPr>
        <w:t>1</w:t>
      </w:r>
      <w:r>
        <w:rPr>
          <w:rFonts w:hint="eastAsia"/>
        </w:rPr>
        <w:t>行，这些块的偏移量都是</w:t>
      </w:r>
      <w:r>
        <w:rPr>
          <w:rFonts w:hint="eastAsia"/>
        </w:rPr>
        <w:t>1</w:t>
      </w:r>
      <w:r>
        <w:rPr>
          <w:rFonts w:hint="eastAsia"/>
        </w:rPr>
        <w:t>。</w:t>
      </w:r>
    </w:p>
    <w:tbl>
      <w:tblPr>
        <w:tblpPr w:leftFromText="180" w:rightFromText="180" w:vertAnchor="text" w:horzAnchor="margin" w:tblpY="27"/>
        <w:tblW w:w="0" w:type="auto"/>
        <w:tblCellMar>
          <w:top w:w="108" w:type="dxa"/>
        </w:tblCellMar>
        <w:tblLook w:val="04A0" w:firstRow="1" w:lastRow="0" w:firstColumn="1" w:lastColumn="0" w:noHBand="0" w:noVBand="1"/>
      </w:tblPr>
      <w:tblGrid>
        <w:gridCol w:w="8165"/>
      </w:tblGrid>
      <w:tr w:rsidR="000B14C2" w14:paraId="1653D0C6" w14:textId="77777777">
        <w:trPr>
          <w:cantSplit/>
        </w:trPr>
        <w:tc>
          <w:tcPr>
            <w:tcW w:w="8165" w:type="dxa"/>
          </w:tcPr>
          <w:p w14:paraId="45F0F281" w14:textId="77777777" w:rsidR="000B14C2" w:rsidRDefault="00491828">
            <w:pPr>
              <w:ind w:firstLineChars="0" w:firstLine="0"/>
              <w:jc w:val="center"/>
              <w:rPr>
                <w:color w:val="000000" w:themeColor="text1"/>
              </w:rPr>
            </w:pPr>
            <w:r>
              <w:rPr>
                <w:noProof/>
              </w:rPr>
              <w:drawing>
                <wp:inline distT="0" distB="0" distL="0" distR="0" wp14:anchorId="4B0425A2" wp14:editId="7924A4F2">
                  <wp:extent cx="4461510" cy="2745105"/>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a:picLocks noChangeAspect="1"/>
                          </pic:cNvPicPr>
                        </pic:nvPicPr>
                        <pic:blipFill>
                          <a:blip r:embed="rId390"/>
                          <a:stretch>
                            <a:fillRect/>
                          </a:stretch>
                        </pic:blipFill>
                        <pic:spPr>
                          <a:xfrm>
                            <a:off x="0" y="0"/>
                            <a:ext cx="4507179" cy="2773224"/>
                          </a:xfrm>
                          <a:prstGeom prst="rect">
                            <a:avLst/>
                          </a:prstGeom>
                        </pic:spPr>
                      </pic:pic>
                    </a:graphicData>
                  </a:graphic>
                </wp:inline>
              </w:drawing>
            </w:r>
          </w:p>
          <w:p w14:paraId="479410C3" w14:textId="77777777" w:rsidR="000B14C2" w:rsidRDefault="00491828" w:rsidP="00491828">
            <w:pPr>
              <w:pStyle w:val="7"/>
            </w:pPr>
            <w:r>
              <w:rPr>
                <w:rFonts w:hint="eastAsia"/>
              </w:rPr>
              <w:t>图</w:t>
            </w:r>
            <w:r>
              <w:t>9</w:t>
            </w:r>
            <w:r>
              <w:rPr>
                <w:rFonts w:hint="eastAsia"/>
              </w:rPr>
              <w:t>-</w:t>
            </w:r>
            <w:r>
              <w:t xml:space="preserve">17  </w:t>
            </w:r>
            <w:r>
              <w:rPr>
                <w:rFonts w:hint="eastAsia"/>
              </w:rPr>
              <w:t>直接映射方式</w:t>
            </w:r>
          </w:p>
        </w:tc>
      </w:tr>
    </w:tbl>
    <w:p w14:paraId="287CFDCB" w14:textId="77777777" w:rsidR="000B14C2" w:rsidRDefault="00491828">
      <w:pPr>
        <w:ind w:firstLine="420"/>
      </w:pPr>
      <w:r>
        <w:rPr>
          <w:rFonts w:hint="eastAsia"/>
        </w:rPr>
        <w:t>标记的定义如下：</w:t>
      </w:r>
    </w:p>
    <w:p w14:paraId="5E21219F" w14:textId="77777777" w:rsidR="000B14C2" w:rsidRDefault="00491828">
      <w:pPr>
        <w:spacing w:beforeLines="50" w:before="120" w:afterLines="50" w:after="120"/>
        <w:ind w:firstLineChars="400" w:firstLine="840"/>
      </w:pPr>
      <w:r>
        <w:rPr>
          <w:rFonts w:hint="eastAsia"/>
          <w:i/>
        </w:rPr>
        <w:t>k</w:t>
      </w:r>
      <w:r>
        <w:t xml:space="preserve"> = </w:t>
      </w:r>
      <w:proofErr w:type="spellStart"/>
      <w:r>
        <w:rPr>
          <w:i/>
        </w:rPr>
        <w:t>i</w:t>
      </w:r>
      <w:proofErr w:type="spellEnd"/>
      <w:r>
        <w:rPr>
          <w:i/>
        </w:rPr>
        <w:t xml:space="preserve"> </w:t>
      </w:r>
      <w:r>
        <w:t>DIV 2</w:t>
      </w:r>
      <w:r>
        <w:rPr>
          <w:rFonts w:hint="eastAsia"/>
          <w:vertAlign w:val="superscript"/>
        </w:rPr>
        <w:t>c</w:t>
      </w:r>
    </w:p>
    <w:p w14:paraId="3813B88A" w14:textId="77777777" w:rsidR="000B14C2" w:rsidRDefault="00491828">
      <w:pPr>
        <w:ind w:firstLine="420"/>
      </w:pPr>
      <w:r>
        <w:rPr>
          <w:rFonts w:hint="eastAsia"/>
        </w:rPr>
        <w:t>其中，</w:t>
      </w:r>
      <w:r>
        <w:rPr>
          <w:rFonts w:hint="eastAsia"/>
          <w:i/>
        </w:rPr>
        <w:t>k</w:t>
      </w:r>
      <w:r>
        <w:rPr>
          <w:rFonts w:hint="eastAsia"/>
        </w:rPr>
        <w:t>表示</w:t>
      </w:r>
      <w:r>
        <w:rPr>
          <w:rFonts w:hint="eastAsia"/>
        </w:rPr>
        <w:t xml:space="preserve"> Cache</w:t>
      </w:r>
      <w:r>
        <w:rPr>
          <w:rFonts w:hint="eastAsia"/>
        </w:rPr>
        <w:t>的行标记。</w:t>
      </w:r>
    </w:p>
    <w:p w14:paraId="679B4F8F" w14:textId="77777777" w:rsidR="000B14C2" w:rsidRDefault="00491828">
      <w:pPr>
        <w:ind w:firstLine="420"/>
      </w:pPr>
      <w:r>
        <w:rPr>
          <w:rFonts w:hint="eastAsia"/>
        </w:rPr>
        <w:t>直接映射方式下，</w:t>
      </w:r>
      <w:r>
        <w:rPr>
          <w:rFonts w:hint="eastAsia"/>
        </w:rPr>
        <w:t xml:space="preserve">CPU </w:t>
      </w:r>
      <w:r>
        <w:rPr>
          <w:rFonts w:hint="eastAsia"/>
        </w:rPr>
        <w:t>访存的过程描述为：</w:t>
      </w:r>
      <w:r>
        <w:rPr>
          <w:rFonts w:hint="eastAsia"/>
        </w:rPr>
        <w:t>CPU</w:t>
      </w:r>
      <w:r>
        <w:rPr>
          <w:rFonts w:hint="eastAsia"/>
        </w:rPr>
        <w:t>给出一个字的</w:t>
      </w:r>
      <w:proofErr w:type="spellStart"/>
      <w:r>
        <w:rPr>
          <w:rFonts w:hint="eastAsia"/>
          <w:i/>
        </w:rPr>
        <w:t>m</w:t>
      </w:r>
      <w:r>
        <w:rPr>
          <w:rFonts w:hint="eastAsia"/>
        </w:rPr>
        <w:t>+</w:t>
      </w:r>
      <w:r>
        <w:rPr>
          <w:i/>
        </w:rPr>
        <w:t>b</w:t>
      </w:r>
      <w:proofErr w:type="spellEnd"/>
      <w:r>
        <w:rPr>
          <w:rFonts w:hint="eastAsia"/>
        </w:rPr>
        <w:t>位主存地址，</w:t>
      </w:r>
      <w:r>
        <w:rPr>
          <w:rFonts w:hint="eastAsia"/>
        </w:rPr>
        <w:t>Cache</w:t>
      </w:r>
      <w:r>
        <w:rPr>
          <w:rFonts w:hint="eastAsia"/>
        </w:rPr>
        <w:t>控制逻辑将中间的</w:t>
      </w:r>
      <w:r>
        <w:rPr>
          <w:rFonts w:hint="eastAsia"/>
          <w:i/>
        </w:rPr>
        <w:t>c</w:t>
      </w:r>
      <w:r>
        <w:rPr>
          <w:rFonts w:hint="eastAsia"/>
        </w:rPr>
        <w:t>位地址取出，作为</w:t>
      </w:r>
      <w:r>
        <w:rPr>
          <w:rFonts w:hint="eastAsia"/>
        </w:rPr>
        <w:t xml:space="preserve">Cache </w:t>
      </w:r>
      <w:r>
        <w:rPr>
          <w:rFonts w:hint="eastAsia"/>
        </w:rPr>
        <w:t>的行地址，根据行地址访问</w:t>
      </w:r>
      <w:r>
        <w:rPr>
          <w:rFonts w:hint="eastAsia"/>
        </w:rPr>
        <w:t>Cache</w:t>
      </w:r>
      <w:r>
        <w:rPr>
          <w:rFonts w:hint="eastAsia"/>
        </w:rPr>
        <w:t>，取出标记。将取出的标记与主存的高</w:t>
      </w:r>
      <w:r>
        <w:rPr>
          <w:rFonts w:hint="eastAsia"/>
          <w:i/>
        </w:rPr>
        <w:t>t</w:t>
      </w:r>
      <w:r>
        <w:rPr>
          <w:rFonts w:hint="eastAsia"/>
        </w:rPr>
        <w:t>位标记相比较，若符合且行数据有效，则命中；否则</w:t>
      </w:r>
      <w:proofErr w:type="gramStart"/>
      <w:r>
        <w:rPr>
          <w:rFonts w:hint="eastAsia"/>
        </w:rPr>
        <w:t>不</w:t>
      </w:r>
      <w:proofErr w:type="gramEnd"/>
      <w:r>
        <w:rPr>
          <w:rFonts w:hint="eastAsia"/>
        </w:rPr>
        <w:t>命中。</w:t>
      </w:r>
    </w:p>
    <w:p w14:paraId="4C482173" w14:textId="77777777" w:rsidR="000B14C2" w:rsidRDefault="00491828">
      <w:pPr>
        <w:ind w:firstLine="420"/>
        <w:rPr>
          <w:color w:val="000000" w:themeColor="text1"/>
        </w:rPr>
      </w:pPr>
      <w:r>
        <w:rPr>
          <w:rFonts w:hint="eastAsia"/>
          <w:color w:val="000000" w:themeColor="text1"/>
        </w:rPr>
        <w:t>【例</w:t>
      </w:r>
      <w:r>
        <w:rPr>
          <w:color w:val="000000" w:themeColor="text1"/>
        </w:rPr>
        <w:t>9</w:t>
      </w:r>
      <w:r>
        <w:rPr>
          <w:rFonts w:hint="eastAsia"/>
          <w:color w:val="000000" w:themeColor="text1"/>
        </w:rPr>
        <w:t>-1</w:t>
      </w:r>
      <w:r>
        <w:rPr>
          <w:rFonts w:hint="eastAsia"/>
          <w:color w:val="000000" w:themeColor="text1"/>
        </w:rPr>
        <w:t>】</w:t>
      </w:r>
      <w:r>
        <w:rPr>
          <w:rFonts w:hint="eastAsia"/>
          <w:color w:val="000000" w:themeColor="text1"/>
        </w:rPr>
        <w:t xml:space="preserve"> </w:t>
      </w:r>
      <w:r>
        <w:rPr>
          <w:rFonts w:hint="eastAsia"/>
          <w:color w:val="000000" w:themeColor="text1"/>
        </w:rPr>
        <w:t>假定主存与</w:t>
      </w:r>
      <w:r>
        <w:rPr>
          <w:rFonts w:hint="eastAsia"/>
          <w:color w:val="000000" w:themeColor="text1"/>
        </w:rPr>
        <w:t>Cache</w:t>
      </w:r>
      <w:r>
        <w:rPr>
          <w:rFonts w:hint="eastAsia"/>
          <w:color w:val="000000" w:themeColor="text1"/>
        </w:rPr>
        <w:t>按字编址，两者之间采用直接映射方式，数据块大小为</w:t>
      </w:r>
      <w:r>
        <w:rPr>
          <w:rFonts w:hint="eastAsia"/>
          <w:color w:val="000000" w:themeColor="text1"/>
        </w:rPr>
        <w:t>5</w:t>
      </w:r>
      <w:r>
        <w:rPr>
          <w:color w:val="000000" w:themeColor="text1"/>
        </w:rPr>
        <w:t>12</w:t>
      </w:r>
      <w:r>
        <w:rPr>
          <w:rFonts w:hint="eastAsia"/>
          <w:color w:val="000000" w:themeColor="text1"/>
        </w:rPr>
        <w:t>字，</w:t>
      </w:r>
      <w:r>
        <w:rPr>
          <w:rFonts w:hint="eastAsia"/>
          <w:color w:val="000000" w:themeColor="text1"/>
        </w:rPr>
        <w:t>Cache</w:t>
      </w:r>
      <w:r>
        <w:rPr>
          <w:rFonts w:hint="eastAsia"/>
          <w:color w:val="000000" w:themeColor="text1"/>
        </w:rPr>
        <w:t>容量（数据区）为</w:t>
      </w:r>
      <w:r>
        <w:rPr>
          <w:rFonts w:hint="eastAsia"/>
          <w:color w:val="000000" w:themeColor="text1"/>
        </w:rPr>
        <w:t>8</w:t>
      </w:r>
      <w:r>
        <w:rPr>
          <w:color w:val="000000" w:themeColor="text1"/>
        </w:rPr>
        <w:t>K</w:t>
      </w:r>
      <w:r>
        <w:rPr>
          <w:rFonts w:hint="eastAsia"/>
          <w:color w:val="000000" w:themeColor="text1"/>
        </w:rPr>
        <w:t>字，主存空间为</w:t>
      </w:r>
      <w:r>
        <w:rPr>
          <w:rFonts w:hint="eastAsia"/>
          <w:color w:val="000000" w:themeColor="text1"/>
        </w:rPr>
        <w:t>1</w:t>
      </w:r>
      <w:r>
        <w:rPr>
          <w:color w:val="000000" w:themeColor="text1"/>
        </w:rPr>
        <w:t>M</w:t>
      </w:r>
      <w:r>
        <w:rPr>
          <w:rFonts w:hint="eastAsia"/>
          <w:color w:val="000000" w:themeColor="text1"/>
        </w:rPr>
        <w:t>字。问：（</w:t>
      </w:r>
      <w:r>
        <w:rPr>
          <w:rFonts w:hint="eastAsia"/>
          <w:color w:val="000000" w:themeColor="text1"/>
        </w:rPr>
        <w:t>1</w:t>
      </w:r>
      <w:r>
        <w:rPr>
          <w:rFonts w:hint="eastAsia"/>
          <w:color w:val="000000" w:themeColor="text1"/>
        </w:rPr>
        <w:t>）主存地址如何划分？（</w:t>
      </w:r>
      <w:r>
        <w:rPr>
          <w:rFonts w:hint="eastAsia"/>
          <w:color w:val="000000" w:themeColor="text1"/>
        </w:rPr>
        <w:t>2</w:t>
      </w:r>
      <w:r>
        <w:rPr>
          <w:rFonts w:hint="eastAsia"/>
          <w:color w:val="000000" w:themeColor="text1"/>
        </w:rPr>
        <w:t>）绘制主存块和</w:t>
      </w:r>
      <w:r>
        <w:rPr>
          <w:rFonts w:hint="eastAsia"/>
          <w:color w:val="000000" w:themeColor="text1"/>
        </w:rPr>
        <w:t>Cache</w:t>
      </w:r>
      <w:r>
        <w:rPr>
          <w:rFonts w:hint="eastAsia"/>
          <w:color w:val="000000" w:themeColor="text1"/>
        </w:rPr>
        <w:t>行之间映射关系的图；（</w:t>
      </w:r>
      <w:r>
        <w:rPr>
          <w:rFonts w:hint="eastAsia"/>
          <w:color w:val="000000" w:themeColor="text1"/>
        </w:rPr>
        <w:t>3</w:t>
      </w:r>
      <w:r>
        <w:rPr>
          <w:rFonts w:hint="eastAsia"/>
          <w:color w:val="000000" w:themeColor="text1"/>
        </w:rPr>
        <w:t>）假定</w:t>
      </w:r>
      <w:r>
        <w:rPr>
          <w:rFonts w:hint="eastAsia"/>
          <w:color w:val="000000" w:themeColor="text1"/>
        </w:rPr>
        <w:t>Cache</w:t>
      </w:r>
      <w:r>
        <w:rPr>
          <w:rFonts w:hint="eastAsia"/>
          <w:color w:val="000000" w:themeColor="text1"/>
        </w:rPr>
        <w:t>当前为空，说明</w:t>
      </w:r>
      <w:r>
        <w:rPr>
          <w:rFonts w:hint="eastAsia"/>
          <w:color w:val="000000" w:themeColor="text1"/>
        </w:rPr>
        <w:t>C</w:t>
      </w:r>
      <w:r>
        <w:rPr>
          <w:color w:val="000000" w:themeColor="text1"/>
        </w:rPr>
        <w:t>PU</w:t>
      </w:r>
      <w:r>
        <w:rPr>
          <w:rFonts w:hint="eastAsia"/>
          <w:color w:val="000000" w:themeColor="text1"/>
        </w:rPr>
        <w:t>对主存单元</w:t>
      </w:r>
      <w:r>
        <w:rPr>
          <w:rFonts w:hint="eastAsia"/>
          <w:color w:val="000000" w:themeColor="text1"/>
        </w:rPr>
        <w:t>0x0</w:t>
      </w:r>
      <w:r>
        <w:rPr>
          <w:color w:val="000000" w:themeColor="text1"/>
        </w:rPr>
        <w:t>240C</w:t>
      </w:r>
      <w:r>
        <w:rPr>
          <w:rFonts w:hint="eastAsia"/>
          <w:color w:val="000000" w:themeColor="text1"/>
        </w:rPr>
        <w:t>的访问过程。</w:t>
      </w:r>
    </w:p>
    <w:p w14:paraId="06382654" w14:textId="77777777" w:rsidR="000B14C2" w:rsidRDefault="00491828">
      <w:pPr>
        <w:ind w:firstLine="420"/>
        <w:rPr>
          <w:color w:val="000000" w:themeColor="text1"/>
        </w:rPr>
      </w:pPr>
      <w:r>
        <w:rPr>
          <w:rFonts w:hint="eastAsia"/>
          <w:color w:val="000000" w:themeColor="text1"/>
        </w:rPr>
        <w:t>【解】</w:t>
      </w:r>
    </w:p>
    <w:p w14:paraId="3323070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w:t>
      </w:r>
      <w:r>
        <w:rPr>
          <w:rFonts w:hint="eastAsia"/>
          <w:color w:val="000000" w:themeColor="text1"/>
        </w:rPr>
        <w:t>Cache</w:t>
      </w:r>
      <w:proofErr w:type="gramStart"/>
      <w:r>
        <w:rPr>
          <w:rFonts w:hint="eastAsia"/>
          <w:color w:val="000000" w:themeColor="text1"/>
        </w:rPr>
        <w:t>行大小</w:t>
      </w:r>
      <w:proofErr w:type="gramEnd"/>
      <w:r>
        <w:rPr>
          <w:rFonts w:hint="eastAsia"/>
          <w:color w:val="000000" w:themeColor="text1"/>
        </w:rPr>
        <w:t>为</w:t>
      </w:r>
      <w:r>
        <w:rPr>
          <w:rFonts w:hint="eastAsia"/>
          <w:color w:val="000000" w:themeColor="text1"/>
        </w:rPr>
        <w:t>5</w:t>
      </w:r>
      <w:r>
        <w:rPr>
          <w:color w:val="000000" w:themeColor="text1"/>
        </w:rPr>
        <w:t>12</w:t>
      </w:r>
      <w:r>
        <w:rPr>
          <w:rFonts w:hint="eastAsia"/>
          <w:color w:val="000000" w:themeColor="text1"/>
        </w:rPr>
        <w:t>字，按字编址，则</w:t>
      </w:r>
      <w:r>
        <w:rPr>
          <w:rFonts w:hint="eastAsia"/>
          <w:color w:val="000000" w:themeColor="text1"/>
        </w:rPr>
        <w:t>Cache</w:t>
      </w:r>
      <w:r>
        <w:rPr>
          <w:rFonts w:hint="eastAsia"/>
          <w:color w:val="000000" w:themeColor="text1"/>
        </w:rPr>
        <w:t>行内地址位数为</w:t>
      </w:r>
      <w:r>
        <w:rPr>
          <w:rFonts w:hint="eastAsia"/>
          <w:color w:val="000000" w:themeColor="text1"/>
        </w:rPr>
        <w:t>log</w:t>
      </w:r>
      <w:r>
        <w:rPr>
          <w:color w:val="000000" w:themeColor="text1"/>
          <w:vertAlign w:val="subscript"/>
        </w:rPr>
        <w:t>2</w:t>
      </w:r>
      <w:r>
        <w:rPr>
          <w:rFonts w:hint="eastAsia"/>
          <w:color w:val="000000" w:themeColor="text1"/>
        </w:rPr>
        <w:t>(5</w:t>
      </w:r>
      <w:r>
        <w:rPr>
          <w:color w:val="000000" w:themeColor="text1"/>
        </w:rPr>
        <w:t>12</w:t>
      </w:r>
      <w:r>
        <w:rPr>
          <w:rFonts w:hint="eastAsia"/>
          <w:color w:val="000000" w:themeColor="text1"/>
        </w:rPr>
        <w:t>)=</w:t>
      </w:r>
      <w:r>
        <w:rPr>
          <w:color w:val="000000" w:themeColor="text1"/>
        </w:rPr>
        <w:t>9</w:t>
      </w:r>
      <w:r>
        <w:rPr>
          <w:rFonts w:hint="eastAsia"/>
          <w:color w:val="000000" w:themeColor="text1"/>
        </w:rPr>
        <w:t>，主存的块内地址位数</w:t>
      </w:r>
      <w:r>
        <w:rPr>
          <w:rFonts w:hint="eastAsia"/>
          <w:i/>
          <w:color w:val="000000" w:themeColor="text1"/>
        </w:rPr>
        <w:t>b</w:t>
      </w:r>
      <w:r>
        <w:rPr>
          <w:rFonts w:hint="eastAsia"/>
          <w:color w:val="000000" w:themeColor="text1"/>
        </w:rPr>
        <w:t>也为</w:t>
      </w:r>
      <w:r>
        <w:rPr>
          <w:rFonts w:hint="eastAsia"/>
          <w:color w:val="000000" w:themeColor="text1"/>
        </w:rPr>
        <w:t>9</w:t>
      </w:r>
      <w:r>
        <w:rPr>
          <w:rFonts w:hint="eastAsia"/>
          <w:color w:val="000000" w:themeColor="text1"/>
        </w:rPr>
        <w:t>。</w:t>
      </w:r>
    </w:p>
    <w:p w14:paraId="61D29A2C" w14:textId="77777777" w:rsidR="000B14C2" w:rsidRDefault="00491828">
      <w:pPr>
        <w:ind w:firstLine="420"/>
        <w:rPr>
          <w:color w:val="000000" w:themeColor="text1"/>
        </w:rPr>
      </w:pPr>
      <w:r>
        <w:rPr>
          <w:rFonts w:hint="eastAsia"/>
          <w:color w:val="000000" w:themeColor="text1"/>
        </w:rPr>
        <w:t>Cache</w:t>
      </w:r>
      <w:r>
        <w:rPr>
          <w:rFonts w:hint="eastAsia"/>
          <w:color w:val="000000" w:themeColor="text1"/>
        </w:rPr>
        <w:t>容量（数据区）为</w:t>
      </w:r>
      <w:r>
        <w:rPr>
          <w:rFonts w:hint="eastAsia"/>
          <w:color w:val="000000" w:themeColor="text1"/>
        </w:rPr>
        <w:t>8k</w:t>
      </w:r>
      <w:r>
        <w:rPr>
          <w:rFonts w:hint="eastAsia"/>
          <w:color w:val="000000" w:themeColor="text1"/>
        </w:rPr>
        <w:t>字，而每个数据行的大小为</w:t>
      </w:r>
      <w:r>
        <w:rPr>
          <w:rFonts w:hint="eastAsia"/>
          <w:color w:val="000000" w:themeColor="text1"/>
        </w:rPr>
        <w:t>5</w:t>
      </w:r>
      <w:r>
        <w:rPr>
          <w:color w:val="000000" w:themeColor="text1"/>
        </w:rPr>
        <w:t>12</w:t>
      </w:r>
      <w:r>
        <w:rPr>
          <w:rFonts w:hint="eastAsia"/>
          <w:color w:val="000000" w:themeColor="text1"/>
        </w:rPr>
        <w:t>字，因此</w:t>
      </w:r>
      <w:r>
        <w:rPr>
          <w:rFonts w:hint="eastAsia"/>
          <w:color w:val="000000" w:themeColor="text1"/>
        </w:rPr>
        <w:t>Cache</w:t>
      </w:r>
      <w:r>
        <w:rPr>
          <w:rFonts w:hint="eastAsia"/>
          <w:color w:val="000000" w:themeColor="text1"/>
        </w:rPr>
        <w:t>的行数为</w:t>
      </w:r>
      <w:r>
        <w:rPr>
          <w:rFonts w:hint="eastAsia"/>
          <w:color w:val="000000" w:themeColor="text1"/>
        </w:rPr>
        <w:t>8</w:t>
      </w:r>
      <w:r>
        <w:rPr>
          <w:color w:val="000000" w:themeColor="text1"/>
        </w:rPr>
        <w:t>K / 512 = 16</w:t>
      </w:r>
      <w:r>
        <w:rPr>
          <w:rFonts w:hint="eastAsia"/>
          <w:color w:val="000000" w:themeColor="text1"/>
        </w:rPr>
        <w:t>，则主存地址中的字块地址</w:t>
      </w:r>
      <w:r>
        <w:rPr>
          <w:rFonts w:hint="eastAsia"/>
          <w:i/>
          <w:color w:val="000000" w:themeColor="text1"/>
        </w:rPr>
        <w:t>c</w:t>
      </w:r>
      <w:r>
        <w:rPr>
          <w:rFonts w:hint="eastAsia"/>
          <w:color w:val="000000" w:themeColor="text1"/>
        </w:rPr>
        <w:t>的值为</w:t>
      </w:r>
      <w:r>
        <w:rPr>
          <w:rFonts w:hint="eastAsia"/>
          <w:color w:val="000000" w:themeColor="text1"/>
        </w:rPr>
        <w:t>log</w:t>
      </w:r>
      <w:r>
        <w:rPr>
          <w:color w:val="000000" w:themeColor="text1"/>
          <w:vertAlign w:val="subscript"/>
        </w:rPr>
        <w:t>2</w:t>
      </w:r>
      <w:r>
        <w:rPr>
          <w:rFonts w:hint="eastAsia"/>
          <w:color w:val="000000" w:themeColor="text1"/>
        </w:rPr>
        <w:t>(</w:t>
      </w:r>
      <w:r>
        <w:rPr>
          <w:color w:val="000000" w:themeColor="text1"/>
        </w:rPr>
        <w:t>16</w:t>
      </w:r>
      <w:r>
        <w:rPr>
          <w:rFonts w:hint="eastAsia"/>
          <w:color w:val="000000" w:themeColor="text1"/>
        </w:rPr>
        <w:t>)=</w:t>
      </w:r>
      <w:r>
        <w:rPr>
          <w:color w:val="000000" w:themeColor="text1"/>
        </w:rPr>
        <w:t>4</w:t>
      </w:r>
      <w:r>
        <w:rPr>
          <w:rFonts w:hint="eastAsia"/>
          <w:color w:val="000000" w:themeColor="text1"/>
        </w:rPr>
        <w:t>。</w:t>
      </w:r>
    </w:p>
    <w:p w14:paraId="67716E03" w14:textId="77777777" w:rsidR="000B14C2" w:rsidRDefault="00491828">
      <w:pPr>
        <w:ind w:firstLine="420"/>
        <w:rPr>
          <w:color w:val="000000" w:themeColor="text1"/>
        </w:rPr>
      </w:pPr>
      <w:r>
        <w:rPr>
          <w:rFonts w:hint="eastAsia"/>
          <w:color w:val="000000" w:themeColor="text1"/>
        </w:rPr>
        <w:t>主存容量</w:t>
      </w:r>
      <w:r>
        <w:rPr>
          <w:rFonts w:hint="eastAsia"/>
          <w:color w:val="000000" w:themeColor="text1"/>
        </w:rPr>
        <w:t>1</w:t>
      </w:r>
      <w:r>
        <w:rPr>
          <w:color w:val="000000" w:themeColor="text1"/>
        </w:rPr>
        <w:t>M</w:t>
      </w:r>
      <w:r>
        <w:rPr>
          <w:rFonts w:hint="eastAsia"/>
          <w:color w:val="000000" w:themeColor="text1"/>
        </w:rPr>
        <w:t>字，而每个数据块的大小为</w:t>
      </w:r>
      <w:r>
        <w:rPr>
          <w:rFonts w:hint="eastAsia"/>
          <w:color w:val="000000" w:themeColor="text1"/>
        </w:rPr>
        <w:t>5</w:t>
      </w:r>
      <w:r>
        <w:rPr>
          <w:color w:val="000000" w:themeColor="text1"/>
        </w:rPr>
        <w:t>12</w:t>
      </w:r>
      <w:r>
        <w:rPr>
          <w:rFonts w:hint="eastAsia"/>
          <w:color w:val="000000" w:themeColor="text1"/>
        </w:rPr>
        <w:t>字，因此主存的块数为</w:t>
      </w:r>
      <w:r>
        <w:rPr>
          <w:color w:val="000000" w:themeColor="text1"/>
        </w:rPr>
        <w:t>1M / 512 = 2048</w:t>
      </w:r>
      <w:r>
        <w:rPr>
          <w:rFonts w:hint="eastAsia"/>
          <w:color w:val="000000" w:themeColor="text1"/>
        </w:rPr>
        <w:t>，则主存地址中的数值</w:t>
      </w:r>
      <w:r>
        <w:rPr>
          <w:rFonts w:hint="eastAsia"/>
          <w:i/>
          <w:color w:val="000000" w:themeColor="text1"/>
        </w:rPr>
        <w:t>m</w:t>
      </w:r>
      <w:r>
        <w:rPr>
          <w:rFonts w:hint="eastAsia"/>
          <w:color w:val="000000" w:themeColor="text1"/>
        </w:rPr>
        <w:t>的值为</w:t>
      </w:r>
      <w:r>
        <w:rPr>
          <w:rFonts w:hint="eastAsia"/>
          <w:color w:val="000000" w:themeColor="text1"/>
        </w:rPr>
        <w:t>log</w:t>
      </w:r>
      <w:r>
        <w:rPr>
          <w:color w:val="000000" w:themeColor="text1"/>
          <w:vertAlign w:val="subscript"/>
        </w:rPr>
        <w:t>2</w:t>
      </w:r>
      <w:r>
        <w:rPr>
          <w:rFonts w:hint="eastAsia"/>
          <w:color w:val="000000" w:themeColor="text1"/>
        </w:rPr>
        <w:t>(</w:t>
      </w:r>
      <w:r>
        <w:rPr>
          <w:color w:val="000000" w:themeColor="text1"/>
        </w:rPr>
        <w:t>2048</w:t>
      </w:r>
      <w:r>
        <w:rPr>
          <w:rFonts w:hint="eastAsia"/>
          <w:color w:val="000000" w:themeColor="text1"/>
        </w:rPr>
        <w:t>)=</w:t>
      </w:r>
      <w:r>
        <w:rPr>
          <w:color w:val="000000" w:themeColor="text1"/>
        </w:rPr>
        <w:t>11</w:t>
      </w:r>
      <w:r>
        <w:rPr>
          <w:rFonts w:hint="eastAsia"/>
          <w:color w:val="000000" w:themeColor="text1"/>
        </w:rPr>
        <w:t>。主存字块标记</w:t>
      </w:r>
      <w:r>
        <w:rPr>
          <w:rFonts w:hint="eastAsia"/>
          <w:i/>
          <w:color w:val="000000" w:themeColor="text1"/>
        </w:rPr>
        <w:t>t</w:t>
      </w:r>
      <w:r>
        <w:rPr>
          <w:rFonts w:hint="eastAsia"/>
          <w:color w:val="000000" w:themeColor="text1"/>
        </w:rPr>
        <w:t>的位数为</w:t>
      </w:r>
      <w:r>
        <w:rPr>
          <w:rFonts w:hint="eastAsia"/>
          <w:i/>
          <w:color w:val="000000" w:themeColor="text1"/>
        </w:rPr>
        <w:t>m</w:t>
      </w:r>
      <w:r>
        <w:rPr>
          <w:rFonts w:hint="eastAsia"/>
          <w:color w:val="000000" w:themeColor="text1"/>
        </w:rPr>
        <w:t>-</w:t>
      </w:r>
      <w:r>
        <w:rPr>
          <w:rFonts w:hint="eastAsia"/>
          <w:i/>
          <w:color w:val="000000" w:themeColor="text1"/>
        </w:rPr>
        <w:t>c</w:t>
      </w:r>
      <w:r>
        <w:rPr>
          <w:i/>
          <w:color w:val="000000" w:themeColor="text1"/>
        </w:rPr>
        <w:t xml:space="preserve"> </w:t>
      </w:r>
      <w:r>
        <w:rPr>
          <w:rFonts w:hint="eastAsia"/>
          <w:color w:val="000000" w:themeColor="text1"/>
        </w:rPr>
        <w:t>=</w:t>
      </w:r>
      <w:r>
        <w:rPr>
          <w:color w:val="000000" w:themeColor="text1"/>
        </w:rPr>
        <w:t xml:space="preserve"> 11</w:t>
      </w:r>
      <w:r>
        <w:rPr>
          <w:rFonts w:hint="eastAsia"/>
          <w:color w:val="000000" w:themeColor="text1"/>
        </w:rPr>
        <w:t>-</w:t>
      </w:r>
      <w:r>
        <w:rPr>
          <w:color w:val="000000" w:themeColor="text1"/>
        </w:rPr>
        <w:t xml:space="preserve"> 4 </w:t>
      </w:r>
      <w:r>
        <w:rPr>
          <w:rFonts w:hint="eastAsia"/>
          <w:color w:val="000000" w:themeColor="text1"/>
        </w:rPr>
        <w:t>=</w:t>
      </w:r>
      <w:r>
        <w:rPr>
          <w:color w:val="000000" w:themeColor="text1"/>
        </w:rPr>
        <w:t xml:space="preserve"> 7</w:t>
      </w:r>
      <w:r>
        <w:rPr>
          <w:rFonts w:hint="eastAsia"/>
          <w:color w:val="000000" w:themeColor="text1"/>
        </w:rPr>
        <w:t>，代表主存根据</w:t>
      </w:r>
      <w:r>
        <w:rPr>
          <w:rFonts w:hint="eastAsia"/>
          <w:color w:val="000000" w:themeColor="text1"/>
        </w:rPr>
        <w:t>Cache</w:t>
      </w:r>
      <w:r>
        <w:rPr>
          <w:rFonts w:hint="eastAsia"/>
          <w:color w:val="000000" w:themeColor="text1"/>
        </w:rPr>
        <w:t>容量的大小分为</w:t>
      </w:r>
      <w:r>
        <w:rPr>
          <w:rFonts w:hint="eastAsia"/>
          <w:color w:val="000000" w:themeColor="text1"/>
        </w:rPr>
        <w:t>2</w:t>
      </w:r>
      <w:r>
        <w:rPr>
          <w:rFonts w:hint="eastAsia"/>
          <w:color w:val="000000" w:themeColor="text1"/>
          <w:vertAlign w:val="superscript"/>
        </w:rPr>
        <w:t>7</w:t>
      </w:r>
      <w:r>
        <w:rPr>
          <w:rFonts w:hint="eastAsia"/>
          <w:color w:val="000000" w:themeColor="text1"/>
        </w:rPr>
        <w:t>=</w:t>
      </w:r>
      <w:r>
        <w:rPr>
          <w:color w:val="000000" w:themeColor="text1"/>
        </w:rPr>
        <w:t>128</w:t>
      </w:r>
      <w:r>
        <w:rPr>
          <w:rFonts w:hint="eastAsia"/>
          <w:color w:val="000000" w:themeColor="text1"/>
        </w:rPr>
        <w:t>个大组。</w:t>
      </w:r>
    </w:p>
    <w:p w14:paraId="059655BD" w14:textId="77777777" w:rsidR="000B14C2" w:rsidRDefault="00491828">
      <w:pPr>
        <w:ind w:firstLine="420"/>
        <w:rPr>
          <w:color w:val="000000" w:themeColor="text1"/>
        </w:rPr>
      </w:pPr>
      <w:r>
        <w:rPr>
          <w:rFonts w:hint="eastAsia"/>
          <w:color w:val="000000" w:themeColor="text1"/>
        </w:rPr>
        <w:t>主存容量</w:t>
      </w:r>
      <w:r>
        <w:rPr>
          <w:rFonts w:hint="eastAsia"/>
          <w:color w:val="000000" w:themeColor="text1"/>
        </w:rPr>
        <w:t>1</w:t>
      </w:r>
      <w:r>
        <w:rPr>
          <w:color w:val="000000" w:themeColor="text1"/>
        </w:rPr>
        <w:t>M</w:t>
      </w:r>
      <w:r>
        <w:rPr>
          <w:rFonts w:hint="eastAsia"/>
          <w:color w:val="000000" w:themeColor="text1"/>
        </w:rPr>
        <w:t>字，按字编制，则主存地址总位数为</w:t>
      </w:r>
      <w:r>
        <w:rPr>
          <w:rFonts w:hint="eastAsia"/>
          <w:color w:val="000000" w:themeColor="text1"/>
        </w:rPr>
        <w:t>log</w:t>
      </w:r>
      <w:r>
        <w:rPr>
          <w:color w:val="000000" w:themeColor="text1"/>
          <w:vertAlign w:val="subscript"/>
        </w:rPr>
        <w:t>2</w:t>
      </w:r>
      <w:r>
        <w:rPr>
          <w:rFonts w:hint="eastAsia"/>
          <w:color w:val="000000" w:themeColor="text1"/>
        </w:rPr>
        <w:t>(</w:t>
      </w:r>
      <w:r>
        <w:rPr>
          <w:color w:val="000000" w:themeColor="text1"/>
        </w:rPr>
        <w:t>1M</w:t>
      </w:r>
      <w:r>
        <w:rPr>
          <w:rFonts w:hint="eastAsia"/>
          <w:color w:val="000000" w:themeColor="text1"/>
        </w:rPr>
        <w:t>)=</w:t>
      </w:r>
      <w:r>
        <w:rPr>
          <w:color w:val="000000" w:themeColor="text1"/>
        </w:rPr>
        <w:t>20</w:t>
      </w:r>
      <w:r>
        <w:rPr>
          <w:rFonts w:hint="eastAsia"/>
          <w:color w:val="000000" w:themeColor="text1"/>
        </w:rPr>
        <w:t>。根据前面计算可知，主存地址包含</w:t>
      </w:r>
      <w:r>
        <w:rPr>
          <w:rFonts w:hint="eastAsia"/>
          <w:color w:val="000000" w:themeColor="text1"/>
        </w:rPr>
        <w:t>7</w:t>
      </w:r>
      <w:r>
        <w:rPr>
          <w:rFonts w:hint="eastAsia"/>
          <w:color w:val="000000" w:themeColor="text1"/>
        </w:rPr>
        <w:t>位标记地址、</w:t>
      </w:r>
      <w:r>
        <w:rPr>
          <w:color w:val="000000" w:themeColor="text1"/>
        </w:rPr>
        <w:t>4</w:t>
      </w:r>
      <w:r>
        <w:rPr>
          <w:rFonts w:hint="eastAsia"/>
          <w:color w:val="000000" w:themeColor="text1"/>
        </w:rPr>
        <w:t>位字块地址和</w:t>
      </w:r>
      <w:r>
        <w:rPr>
          <w:rFonts w:hint="eastAsia"/>
          <w:color w:val="000000" w:themeColor="text1"/>
        </w:rPr>
        <w:t>9</w:t>
      </w:r>
      <w:r>
        <w:rPr>
          <w:rFonts w:hint="eastAsia"/>
          <w:color w:val="000000" w:themeColor="text1"/>
        </w:rPr>
        <w:t>位块内地址。</w:t>
      </w:r>
    </w:p>
    <w:p w14:paraId="7363F5AB" w14:textId="77777777" w:rsidR="000B14C2" w:rsidRDefault="00491828">
      <w:pPr>
        <w:ind w:firstLine="420"/>
        <w:rPr>
          <w:color w:val="000000" w:themeColor="text1"/>
        </w:rPr>
      </w:pPr>
      <w:r>
        <w:rPr>
          <w:rFonts w:hint="eastAsia"/>
          <w:color w:val="000000" w:themeColor="text1"/>
        </w:rPr>
        <w:lastRenderedPageBreak/>
        <w:t>（</w:t>
      </w:r>
      <w:r>
        <w:rPr>
          <w:rFonts w:hint="eastAsia"/>
          <w:color w:val="000000" w:themeColor="text1"/>
        </w:rPr>
        <w:t>2</w:t>
      </w:r>
      <w:r>
        <w:rPr>
          <w:rFonts w:hint="eastAsia"/>
          <w:color w:val="000000" w:themeColor="text1"/>
        </w:rPr>
        <w:t>）主存块和</w:t>
      </w:r>
      <w:r>
        <w:rPr>
          <w:rFonts w:hint="eastAsia"/>
          <w:color w:val="000000" w:themeColor="text1"/>
        </w:rPr>
        <w:t>Cache</w:t>
      </w:r>
      <w:r>
        <w:rPr>
          <w:rFonts w:hint="eastAsia"/>
          <w:color w:val="000000" w:themeColor="text1"/>
        </w:rPr>
        <w:t>行之间映射关系的图如下图所示。</w:t>
      </w:r>
    </w:p>
    <w:tbl>
      <w:tblPr>
        <w:tblpPr w:leftFromText="180" w:rightFromText="180" w:vertAnchor="text" w:horzAnchor="margin" w:tblpY="39"/>
        <w:tblW w:w="0" w:type="auto"/>
        <w:tblCellMar>
          <w:top w:w="108" w:type="dxa"/>
        </w:tblCellMar>
        <w:tblLook w:val="04A0" w:firstRow="1" w:lastRow="0" w:firstColumn="1" w:lastColumn="0" w:noHBand="0" w:noVBand="1"/>
      </w:tblPr>
      <w:tblGrid>
        <w:gridCol w:w="8165"/>
      </w:tblGrid>
      <w:tr w:rsidR="000B14C2" w14:paraId="64631D24" w14:textId="77777777">
        <w:trPr>
          <w:cantSplit/>
        </w:trPr>
        <w:tc>
          <w:tcPr>
            <w:tcW w:w="8165" w:type="dxa"/>
          </w:tcPr>
          <w:p w14:paraId="5CD4A24C" w14:textId="77777777" w:rsidR="000B14C2" w:rsidRDefault="00491828">
            <w:pPr>
              <w:ind w:firstLineChars="0" w:firstLine="0"/>
              <w:jc w:val="center"/>
              <w:rPr>
                <w:color w:val="000000" w:themeColor="text1"/>
              </w:rPr>
            </w:pPr>
            <w:r>
              <w:rPr>
                <w:noProof/>
              </w:rPr>
              <w:drawing>
                <wp:inline distT="0" distB="0" distL="0" distR="0" wp14:anchorId="0DD8C3BD" wp14:editId="4FD9EBD2">
                  <wp:extent cx="4128770" cy="2440305"/>
                  <wp:effectExtent l="0" t="0" r="5080" b="0"/>
                  <wp:docPr id="148496" name="图片 14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 name="图片 148496"/>
                          <pic:cNvPicPr>
                            <a:picLocks noChangeAspect="1"/>
                          </pic:cNvPicPr>
                        </pic:nvPicPr>
                        <pic:blipFill>
                          <a:blip r:embed="rId391"/>
                          <a:stretch>
                            <a:fillRect/>
                          </a:stretch>
                        </pic:blipFill>
                        <pic:spPr>
                          <a:xfrm>
                            <a:off x="0" y="0"/>
                            <a:ext cx="4148124" cy="2451764"/>
                          </a:xfrm>
                          <a:prstGeom prst="rect">
                            <a:avLst/>
                          </a:prstGeom>
                        </pic:spPr>
                      </pic:pic>
                    </a:graphicData>
                  </a:graphic>
                </wp:inline>
              </w:drawing>
            </w:r>
          </w:p>
        </w:tc>
      </w:tr>
    </w:tbl>
    <w:p w14:paraId="4961DE9F" w14:textId="77777777" w:rsidR="000B14C2" w:rsidRDefault="000B14C2">
      <w:pPr>
        <w:ind w:firstLineChars="0" w:firstLine="0"/>
        <w:rPr>
          <w:color w:val="000000" w:themeColor="text1"/>
        </w:rPr>
      </w:pPr>
    </w:p>
    <w:p w14:paraId="4AA64CDB" w14:textId="77777777" w:rsidR="000B14C2" w:rsidRDefault="00491828">
      <w:pPr>
        <w:ind w:firstLine="420"/>
      </w:pPr>
      <w:r>
        <w:rPr>
          <w:rFonts w:hint="eastAsia"/>
        </w:rPr>
        <w:t>（</w:t>
      </w:r>
      <w:r>
        <w:rPr>
          <w:rFonts w:hint="eastAsia"/>
        </w:rPr>
        <w:t>3</w:t>
      </w:r>
      <w:r>
        <w:rPr>
          <w:rFonts w:hint="eastAsia"/>
        </w:rPr>
        <w:t>）首先将主存地址</w:t>
      </w:r>
      <w:r>
        <w:rPr>
          <w:rFonts w:hint="eastAsia"/>
        </w:rPr>
        <w:t>0x</w:t>
      </w:r>
      <w:r>
        <w:t>0240C</w:t>
      </w:r>
      <w:r>
        <w:rPr>
          <w:rFonts w:hint="eastAsia"/>
        </w:rPr>
        <w:t>展开为二进制，为：</w:t>
      </w:r>
      <w:r>
        <w:t>0000 0010 0100 0000 1100</w:t>
      </w:r>
      <w:r>
        <w:rPr>
          <w:rFonts w:hint="eastAsia"/>
        </w:rPr>
        <w:t>，按照</w:t>
      </w:r>
      <w:r>
        <w:rPr>
          <w:rFonts w:hint="eastAsia"/>
        </w:rPr>
        <w:t>7</w:t>
      </w:r>
      <w:r>
        <w:rPr>
          <w:rFonts w:hint="eastAsia"/>
        </w:rPr>
        <w:t>位标记、</w:t>
      </w:r>
      <w:r>
        <w:rPr>
          <w:rFonts w:hint="eastAsia"/>
        </w:rPr>
        <w:t>4</w:t>
      </w:r>
      <w:r>
        <w:rPr>
          <w:rFonts w:hint="eastAsia"/>
        </w:rPr>
        <w:t>位字块地址、</w:t>
      </w:r>
      <w:r>
        <w:rPr>
          <w:rFonts w:hint="eastAsia"/>
        </w:rPr>
        <w:t>9</w:t>
      </w:r>
      <w:r>
        <w:rPr>
          <w:rFonts w:hint="eastAsia"/>
        </w:rPr>
        <w:t>位块内地址的顺序表示为（二进制）：</w:t>
      </w:r>
      <w:r>
        <w:rPr>
          <w:rFonts w:hint="eastAsia"/>
        </w:rPr>
        <w:t>0</w:t>
      </w:r>
      <w:r>
        <w:t>000001</w:t>
      </w:r>
      <w:r>
        <w:rPr>
          <w:rFonts w:hint="eastAsia"/>
        </w:rPr>
        <w:t>（标记）、</w:t>
      </w:r>
      <w:r>
        <w:rPr>
          <w:rFonts w:hint="eastAsia"/>
        </w:rPr>
        <w:t>0</w:t>
      </w:r>
      <w:r>
        <w:t>010</w:t>
      </w:r>
      <w:r>
        <w:rPr>
          <w:rFonts w:hint="eastAsia"/>
        </w:rPr>
        <w:t>（字块地址）和</w:t>
      </w:r>
      <w:r>
        <w:rPr>
          <w:rFonts w:hint="eastAsia"/>
        </w:rPr>
        <w:t>0</w:t>
      </w:r>
      <w:r>
        <w:t>00001100</w:t>
      </w:r>
      <w:r>
        <w:rPr>
          <w:rFonts w:hint="eastAsia"/>
        </w:rPr>
        <w:t>（块内地址）。</w:t>
      </w:r>
    </w:p>
    <w:p w14:paraId="68DF5841" w14:textId="77777777" w:rsidR="000B14C2" w:rsidRDefault="00491828">
      <w:pPr>
        <w:ind w:firstLine="420"/>
      </w:pPr>
      <w:r>
        <w:rPr>
          <w:rFonts w:hint="eastAsia"/>
        </w:rPr>
        <w:t>根据地址可知，该主存地址位于第</w:t>
      </w:r>
      <w:r>
        <w:rPr>
          <w:rFonts w:hint="eastAsia"/>
        </w:rPr>
        <w:t>1</w:t>
      </w:r>
      <w:r>
        <w:rPr>
          <w:rFonts w:hint="eastAsia"/>
        </w:rPr>
        <w:t>大组的第</w:t>
      </w:r>
      <w:r>
        <w:rPr>
          <w:rFonts w:hint="eastAsia"/>
        </w:rPr>
        <w:t>02</w:t>
      </w:r>
      <w:r>
        <w:rPr>
          <w:rFonts w:hint="eastAsia"/>
        </w:rPr>
        <w:t>个数据块（即数据块</w:t>
      </w:r>
      <w:r>
        <w:rPr>
          <w:rFonts w:hint="eastAsia"/>
        </w:rPr>
        <w:t>1</w:t>
      </w:r>
      <w:r>
        <w:t>8</w:t>
      </w:r>
      <w:r>
        <w:rPr>
          <w:rFonts w:hint="eastAsia"/>
        </w:rPr>
        <w:t>），映射到</w:t>
      </w:r>
      <w:r>
        <w:rPr>
          <w:rFonts w:hint="eastAsia"/>
        </w:rPr>
        <w:t>Cache</w:t>
      </w:r>
      <w:r>
        <w:rPr>
          <w:rFonts w:hint="eastAsia"/>
        </w:rPr>
        <w:t>的行号也为</w:t>
      </w:r>
      <w:r>
        <w:rPr>
          <w:rFonts w:hint="eastAsia"/>
        </w:rPr>
        <w:t>0</w:t>
      </w:r>
      <w:r>
        <w:t>2</w:t>
      </w:r>
      <w:r>
        <w:rPr>
          <w:rFonts w:hint="eastAsia"/>
        </w:rPr>
        <w:t>。假设</w:t>
      </w:r>
      <w:r>
        <w:rPr>
          <w:rFonts w:hint="eastAsia"/>
        </w:rPr>
        <w:t>Cache</w:t>
      </w:r>
      <w:r>
        <w:rPr>
          <w:rFonts w:hint="eastAsia"/>
        </w:rPr>
        <w:t>为空，方位</w:t>
      </w:r>
      <w:r>
        <w:rPr>
          <w:rFonts w:hint="eastAsia"/>
        </w:rPr>
        <w:t>0x</w:t>
      </w:r>
      <w:r>
        <w:t>0240C</w:t>
      </w:r>
      <w:r>
        <w:rPr>
          <w:rFonts w:hint="eastAsia"/>
        </w:rPr>
        <w:t>的过程为：首先根据地址中间的</w:t>
      </w:r>
      <w:r>
        <w:rPr>
          <w:rFonts w:hint="eastAsia"/>
        </w:rPr>
        <w:t>4</w:t>
      </w:r>
      <w:r>
        <w:rPr>
          <w:rFonts w:hint="eastAsia"/>
        </w:rPr>
        <w:t>位字块地址</w:t>
      </w:r>
      <w:r>
        <w:rPr>
          <w:rFonts w:hint="eastAsia"/>
        </w:rPr>
        <w:t>0</w:t>
      </w:r>
      <w:r>
        <w:t>010</w:t>
      </w:r>
      <w:r>
        <w:rPr>
          <w:rFonts w:hint="eastAsia"/>
        </w:rPr>
        <w:t>，找到</w:t>
      </w:r>
      <w:r>
        <w:rPr>
          <w:rFonts w:hint="eastAsia"/>
        </w:rPr>
        <w:t>Cache</w:t>
      </w:r>
      <w:r>
        <w:rPr>
          <w:rFonts w:hint="eastAsia"/>
        </w:rPr>
        <w:t>的第</w:t>
      </w:r>
      <w:r>
        <w:rPr>
          <w:rFonts w:hint="eastAsia"/>
        </w:rPr>
        <w:t>0</w:t>
      </w:r>
      <w:r>
        <w:t>2</w:t>
      </w:r>
      <w:r>
        <w:rPr>
          <w:rFonts w:hint="eastAsia"/>
        </w:rPr>
        <w:t>行，因为</w:t>
      </w:r>
      <w:r>
        <w:rPr>
          <w:rFonts w:hint="eastAsia"/>
        </w:rPr>
        <w:t>Cache</w:t>
      </w:r>
      <w:r>
        <w:rPr>
          <w:rFonts w:hint="eastAsia"/>
        </w:rPr>
        <w:t>为空，所以每个</w:t>
      </w:r>
      <w:r>
        <w:rPr>
          <w:rFonts w:hint="eastAsia"/>
        </w:rPr>
        <w:t>Cache</w:t>
      </w:r>
      <w:r>
        <w:rPr>
          <w:rFonts w:hint="eastAsia"/>
        </w:rPr>
        <w:t>的有效位都为</w:t>
      </w:r>
      <w:r>
        <w:rPr>
          <w:rFonts w:hint="eastAsia"/>
        </w:rPr>
        <w:t>0</w:t>
      </w:r>
      <w:r>
        <w:rPr>
          <w:rFonts w:hint="eastAsia"/>
        </w:rPr>
        <w:t>，因此是“不命中”状态，</w:t>
      </w:r>
      <w:r>
        <w:rPr>
          <w:rFonts w:hint="eastAsia"/>
        </w:rPr>
        <w:t>C</w:t>
      </w:r>
      <w:r>
        <w:t>PU</w:t>
      </w:r>
      <w:r>
        <w:rPr>
          <w:rFonts w:hint="eastAsia"/>
        </w:rPr>
        <w:t>直接访问主存，并将</w:t>
      </w:r>
      <w:r>
        <w:rPr>
          <w:rFonts w:hint="eastAsia"/>
        </w:rPr>
        <w:t>0x</w:t>
      </w:r>
      <w:r>
        <w:t>0240C</w:t>
      </w:r>
      <w:r>
        <w:rPr>
          <w:rFonts w:hint="eastAsia"/>
        </w:rPr>
        <w:t>地址所在主存</w:t>
      </w:r>
      <w:r>
        <w:rPr>
          <w:rFonts w:hint="eastAsia"/>
        </w:rPr>
        <w:t>1</w:t>
      </w:r>
      <w:r>
        <w:t>8</w:t>
      </w:r>
      <w:r>
        <w:rPr>
          <w:rFonts w:hint="eastAsia"/>
        </w:rPr>
        <w:t>数据块内容，复制到</w:t>
      </w:r>
      <w:r>
        <w:rPr>
          <w:rFonts w:hint="eastAsia"/>
        </w:rPr>
        <w:t>Cache</w:t>
      </w:r>
      <w:r>
        <w:rPr>
          <w:rFonts w:hint="eastAsia"/>
        </w:rPr>
        <w:t>的第</w:t>
      </w:r>
      <w:r>
        <w:rPr>
          <w:rFonts w:hint="eastAsia"/>
        </w:rPr>
        <w:t>2</w:t>
      </w:r>
      <w:r>
        <w:rPr>
          <w:rFonts w:hint="eastAsia"/>
        </w:rPr>
        <w:t>行，置该行的有效位为</w:t>
      </w:r>
      <w:r>
        <w:rPr>
          <w:rFonts w:hint="eastAsia"/>
        </w:rPr>
        <w:t>1</w:t>
      </w:r>
      <w:r>
        <w:rPr>
          <w:rFonts w:hint="eastAsia"/>
        </w:rPr>
        <w:t>，标记为二进制</w:t>
      </w:r>
      <w:r>
        <w:rPr>
          <w:rFonts w:hint="eastAsia"/>
        </w:rPr>
        <w:t>0</w:t>
      </w:r>
      <w:r>
        <w:t>00001</w:t>
      </w:r>
      <w:r>
        <w:rPr>
          <w:rFonts w:hint="eastAsia"/>
        </w:rPr>
        <w:t>。</w:t>
      </w:r>
    </w:p>
    <w:p w14:paraId="5B49A8A0" w14:textId="77777777" w:rsidR="000B14C2" w:rsidRDefault="00491828">
      <w:pPr>
        <w:pStyle w:val="4"/>
      </w:pPr>
      <w:r>
        <w:t>2</w:t>
      </w:r>
      <w:r>
        <w:rPr>
          <w:rFonts w:hint="eastAsia"/>
        </w:rPr>
        <w:t>．全相联映射</w:t>
      </w:r>
    </w:p>
    <w:p w14:paraId="33D6FB5C" w14:textId="77777777" w:rsidR="000B14C2" w:rsidRDefault="00491828">
      <w:pPr>
        <w:ind w:firstLine="420"/>
      </w:pPr>
      <w:r>
        <w:rPr>
          <w:rFonts w:hint="eastAsia"/>
          <w:lang w:val="es-ES"/>
        </w:rPr>
        <w:t>全相联映射中，主存地址被划分成块内地址和高位标记两部分。将主存中一个块的地址（块号）与块的内容（字）一起存入</w:t>
      </w:r>
      <w:r>
        <w:rPr>
          <w:rFonts w:hint="eastAsia"/>
          <w:lang w:val="es-ES"/>
        </w:rPr>
        <w:t>Cache</w:t>
      </w:r>
      <w:r>
        <w:rPr>
          <w:rFonts w:hint="eastAsia"/>
          <w:lang w:val="es-ES"/>
        </w:rPr>
        <w:t>行中。其中块地址存于</w:t>
      </w:r>
      <w:r>
        <w:rPr>
          <w:rFonts w:hint="eastAsia"/>
          <w:lang w:val="es-ES"/>
        </w:rPr>
        <w:t>Cache</w:t>
      </w:r>
      <w:r>
        <w:rPr>
          <w:rFonts w:hint="eastAsia"/>
          <w:lang w:val="es-ES"/>
        </w:rPr>
        <w:t>的标记部分。这种带全部块地址一起保存的方法，可使主存的一个</w:t>
      </w:r>
      <w:proofErr w:type="gramStart"/>
      <w:r>
        <w:rPr>
          <w:rFonts w:hint="eastAsia"/>
          <w:lang w:val="es-ES"/>
        </w:rPr>
        <w:t>块直接</w:t>
      </w:r>
      <w:proofErr w:type="gramEnd"/>
      <w:r>
        <w:rPr>
          <w:rFonts w:hint="eastAsia"/>
          <w:lang w:val="es-ES"/>
        </w:rPr>
        <w:t>复制到</w:t>
      </w:r>
      <w:r>
        <w:rPr>
          <w:rFonts w:hint="eastAsia"/>
          <w:lang w:val="es-ES"/>
        </w:rPr>
        <w:t xml:space="preserve">Cache </w:t>
      </w:r>
      <w:r>
        <w:rPr>
          <w:rFonts w:hint="eastAsia"/>
          <w:lang w:val="es-ES"/>
        </w:rPr>
        <w:t>中的任意一行上。图</w:t>
      </w:r>
      <w:r>
        <w:rPr>
          <w:lang w:val="es-ES"/>
        </w:rPr>
        <w:t>9</w:t>
      </w:r>
      <w:r>
        <w:rPr>
          <w:rFonts w:hint="eastAsia"/>
          <w:lang w:val="es-ES"/>
        </w:rPr>
        <w:t>-</w:t>
      </w:r>
      <w:r>
        <w:rPr>
          <w:lang w:val="es-ES"/>
        </w:rPr>
        <w:t>18</w:t>
      </w:r>
      <w:r>
        <w:rPr>
          <w:rFonts w:hint="eastAsia"/>
          <w:lang w:val="es-ES"/>
        </w:rPr>
        <w:t>所示为全相联映射方式下</w:t>
      </w:r>
      <w:r>
        <w:rPr>
          <w:rFonts w:hint="eastAsia"/>
          <w:lang w:val="es-ES"/>
        </w:rPr>
        <w:t xml:space="preserve"> Cache </w:t>
      </w:r>
      <w:r>
        <w:rPr>
          <w:rFonts w:hint="eastAsia"/>
          <w:lang w:val="es-ES"/>
        </w:rPr>
        <w:t>的组织结构图。</w:t>
      </w:r>
      <w:r>
        <w:rPr>
          <w:rFonts w:hint="eastAsia"/>
        </w:rPr>
        <w:t>CPU</w:t>
      </w:r>
      <w:r>
        <w:rPr>
          <w:rFonts w:hint="eastAsia"/>
        </w:rPr>
        <w:t>给出了一个字</w:t>
      </w:r>
      <w:proofErr w:type="spellStart"/>
      <w:r>
        <w:rPr>
          <w:rFonts w:hint="eastAsia"/>
        </w:rPr>
        <w:t>m+b</w:t>
      </w:r>
      <w:proofErr w:type="spellEnd"/>
      <w:r>
        <w:rPr>
          <w:rFonts w:hint="eastAsia"/>
        </w:rPr>
        <w:t>位的主存地址，为了实现快速检索，主存地址中</w:t>
      </w:r>
      <w:r>
        <w:rPr>
          <w:rFonts w:hint="eastAsia"/>
        </w:rPr>
        <w:t>m</w:t>
      </w:r>
      <w:r>
        <w:rPr>
          <w:rFonts w:hint="eastAsia"/>
        </w:rPr>
        <w:t>位</w:t>
      </w:r>
      <w:proofErr w:type="gramStart"/>
      <w:r>
        <w:rPr>
          <w:rFonts w:hint="eastAsia"/>
        </w:rPr>
        <w:t>的块号与</w:t>
      </w:r>
      <w:proofErr w:type="gramEnd"/>
      <w:r>
        <w:rPr>
          <w:rFonts w:hint="eastAsia"/>
        </w:rPr>
        <w:t xml:space="preserve">Cache </w:t>
      </w:r>
      <w:r>
        <w:rPr>
          <w:rFonts w:hint="eastAsia"/>
        </w:rPr>
        <w:t>中所有行的标记同时在比较器中进行比较。</w:t>
      </w:r>
      <w:proofErr w:type="gramStart"/>
      <w:r>
        <w:rPr>
          <w:rFonts w:hint="eastAsia"/>
        </w:rPr>
        <w:t>如果块号命中</w:t>
      </w:r>
      <w:proofErr w:type="gramEnd"/>
      <w:r>
        <w:rPr>
          <w:rFonts w:hint="eastAsia"/>
        </w:rPr>
        <w:t>，则按字地址从</w:t>
      </w:r>
      <w:r>
        <w:rPr>
          <w:rFonts w:hint="eastAsia"/>
        </w:rPr>
        <w:t xml:space="preserve"> Cache</w:t>
      </w:r>
      <w:r>
        <w:rPr>
          <w:rFonts w:hint="eastAsia"/>
        </w:rPr>
        <w:t>中读取一个字；否则，</w:t>
      </w:r>
      <w:r>
        <w:rPr>
          <w:rFonts w:hint="eastAsia"/>
        </w:rPr>
        <w:t>Cache</w:t>
      </w:r>
      <w:proofErr w:type="gramStart"/>
      <w:r>
        <w:rPr>
          <w:rFonts w:hint="eastAsia"/>
        </w:rPr>
        <w:t>不</w:t>
      </w:r>
      <w:proofErr w:type="gramEnd"/>
      <w:r>
        <w:rPr>
          <w:rFonts w:hint="eastAsia"/>
        </w:rPr>
        <w:t>命中。</w:t>
      </w:r>
    </w:p>
    <w:tbl>
      <w:tblPr>
        <w:tblpPr w:leftFromText="180" w:rightFromText="180" w:vertAnchor="text" w:horzAnchor="margin" w:tblpY="91"/>
        <w:tblW w:w="0" w:type="auto"/>
        <w:tblCellMar>
          <w:top w:w="108" w:type="dxa"/>
        </w:tblCellMar>
        <w:tblLook w:val="04A0" w:firstRow="1" w:lastRow="0" w:firstColumn="1" w:lastColumn="0" w:noHBand="0" w:noVBand="1"/>
      </w:tblPr>
      <w:tblGrid>
        <w:gridCol w:w="8165"/>
      </w:tblGrid>
      <w:tr w:rsidR="000B14C2" w14:paraId="7BB4C461" w14:textId="77777777">
        <w:trPr>
          <w:cantSplit/>
        </w:trPr>
        <w:tc>
          <w:tcPr>
            <w:tcW w:w="8165" w:type="dxa"/>
          </w:tcPr>
          <w:p w14:paraId="5975CE37" w14:textId="77777777" w:rsidR="000B14C2" w:rsidRDefault="00491828">
            <w:pPr>
              <w:ind w:firstLineChars="0" w:firstLine="0"/>
              <w:jc w:val="center"/>
              <w:rPr>
                <w:color w:val="000000" w:themeColor="text1"/>
              </w:rPr>
            </w:pPr>
            <w:r>
              <w:rPr>
                <w:noProof/>
              </w:rPr>
              <w:lastRenderedPageBreak/>
              <w:drawing>
                <wp:inline distT="0" distB="0" distL="0" distR="0" wp14:anchorId="7638C009" wp14:editId="7A2C16EC">
                  <wp:extent cx="4025900" cy="2542540"/>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pic:cNvPicPr>
                            <a:picLocks noChangeAspect="1"/>
                          </pic:cNvPicPr>
                        </pic:nvPicPr>
                        <pic:blipFill>
                          <a:blip r:embed="rId392"/>
                          <a:stretch>
                            <a:fillRect/>
                          </a:stretch>
                        </pic:blipFill>
                        <pic:spPr>
                          <a:xfrm>
                            <a:off x="0" y="0"/>
                            <a:ext cx="4102187" cy="2590934"/>
                          </a:xfrm>
                          <a:prstGeom prst="rect">
                            <a:avLst/>
                          </a:prstGeom>
                        </pic:spPr>
                      </pic:pic>
                    </a:graphicData>
                  </a:graphic>
                </wp:inline>
              </w:drawing>
            </w:r>
          </w:p>
          <w:p w14:paraId="1774ED00" w14:textId="77777777" w:rsidR="000B14C2" w:rsidRDefault="00491828" w:rsidP="00491828">
            <w:pPr>
              <w:pStyle w:val="7"/>
            </w:pPr>
            <w:r>
              <w:rPr>
                <w:rFonts w:hint="eastAsia"/>
              </w:rPr>
              <w:t>图</w:t>
            </w:r>
            <w:r>
              <w:t>9</w:t>
            </w:r>
            <w:r>
              <w:rPr>
                <w:rFonts w:hint="eastAsia"/>
              </w:rPr>
              <w:t>-</w:t>
            </w:r>
            <w:r>
              <w:t xml:space="preserve">18  </w:t>
            </w:r>
            <w:r>
              <w:rPr>
                <w:rFonts w:hint="eastAsia"/>
              </w:rPr>
              <w:t>全相联映射方式</w:t>
            </w:r>
          </w:p>
        </w:tc>
      </w:tr>
    </w:tbl>
    <w:p w14:paraId="60DEC3F5" w14:textId="77777777" w:rsidR="000B14C2" w:rsidRDefault="00491828">
      <w:pPr>
        <w:ind w:firstLine="420"/>
        <w:rPr>
          <w:lang w:val="es-ES"/>
        </w:rPr>
      </w:pPr>
      <w:r>
        <w:rPr>
          <w:rFonts w:hint="eastAsia"/>
          <w:lang w:val="es-ES"/>
        </w:rPr>
        <w:t>全相联映射的优点是机制灵活，命中率高。但是地址变换速度慢，而且成本高，实现起来比较困难，因此只适合于小容量的</w:t>
      </w:r>
      <w:r>
        <w:rPr>
          <w:rFonts w:hint="eastAsia"/>
          <w:lang w:val="es-ES"/>
        </w:rPr>
        <w:t xml:space="preserve">Cache </w:t>
      </w:r>
      <w:r>
        <w:rPr>
          <w:rFonts w:hint="eastAsia"/>
          <w:lang w:val="es-ES"/>
        </w:rPr>
        <w:t>。</w:t>
      </w:r>
    </w:p>
    <w:p w14:paraId="5D107E9F" w14:textId="77777777" w:rsidR="000B14C2" w:rsidRDefault="00491828">
      <w:pPr>
        <w:pStyle w:val="4"/>
      </w:pPr>
      <w:r>
        <w:t>3</w:t>
      </w:r>
      <w:r>
        <w:rPr>
          <w:rFonts w:hint="eastAsia"/>
        </w:rPr>
        <w:t>．组相联映射</w:t>
      </w:r>
    </w:p>
    <w:p w14:paraId="5CD673D3" w14:textId="77777777" w:rsidR="000B14C2" w:rsidRDefault="00491828">
      <w:pPr>
        <w:ind w:firstLine="420"/>
        <w:rPr>
          <w:lang w:val="es-ES"/>
        </w:rPr>
      </w:pPr>
      <w:r>
        <w:rPr>
          <w:rFonts w:hint="eastAsia"/>
          <w:lang w:val="es-ES"/>
        </w:rPr>
        <w:t>组相联映射方式是前两种方式的折中方案，它兼顾了两者的优点又尽量避免了两者的缺点。组相联映射方式将</w:t>
      </w:r>
      <w:r>
        <w:rPr>
          <w:rFonts w:hint="eastAsia"/>
          <w:lang w:val="es-ES"/>
        </w:rPr>
        <w:t>Cache</w:t>
      </w:r>
      <w:r>
        <w:rPr>
          <w:rFonts w:hint="eastAsia"/>
          <w:lang w:val="es-ES"/>
        </w:rPr>
        <w:t>的行分成</w:t>
      </w:r>
      <w:r>
        <w:rPr>
          <w:rFonts w:hint="eastAsia"/>
          <w:lang w:val="es-ES"/>
        </w:rPr>
        <w:t>2</w:t>
      </w:r>
      <w:r>
        <w:rPr>
          <w:rFonts w:hint="eastAsia"/>
          <w:vertAlign w:val="superscript"/>
          <w:lang w:val="es-ES"/>
        </w:rPr>
        <w:t>c-r</w:t>
      </w:r>
      <w:r>
        <w:rPr>
          <w:rFonts w:hint="eastAsia"/>
          <w:lang w:val="es-ES"/>
        </w:rPr>
        <w:t>组，每组</w:t>
      </w:r>
      <w:r>
        <w:rPr>
          <w:rFonts w:hint="eastAsia"/>
          <w:lang w:val="es-ES"/>
        </w:rPr>
        <w:t>2</w:t>
      </w:r>
      <w:r>
        <w:rPr>
          <w:rFonts w:hint="eastAsia"/>
          <w:vertAlign w:val="superscript"/>
          <w:lang w:val="es-ES"/>
        </w:rPr>
        <w:t>r</w:t>
      </w:r>
      <w:r>
        <w:rPr>
          <w:rFonts w:hint="eastAsia"/>
          <w:lang w:val="es-ES"/>
        </w:rPr>
        <w:t>行。主存的字块存放到</w:t>
      </w:r>
      <w:r>
        <w:rPr>
          <w:rFonts w:hint="eastAsia"/>
          <w:lang w:val="es-ES"/>
        </w:rPr>
        <w:t xml:space="preserve">Cache </w:t>
      </w:r>
      <w:r>
        <w:rPr>
          <w:rFonts w:hint="eastAsia"/>
          <w:lang w:val="es-ES"/>
        </w:rPr>
        <w:t>中的哪个组是固定的，至于映射到该组的哪一行则是灵活的，即有如下函数关系：</w:t>
      </w:r>
    </w:p>
    <w:p w14:paraId="2A264C3B" w14:textId="77777777" w:rsidR="000B14C2" w:rsidRDefault="00491828">
      <w:pPr>
        <w:spacing w:beforeLines="50" w:before="120" w:afterLines="50" w:after="120"/>
        <w:ind w:firstLine="420"/>
      </w:pPr>
      <w:r>
        <w:rPr>
          <w:rFonts w:hint="eastAsia"/>
        </w:rPr>
        <w:t>j</w:t>
      </w:r>
      <w:r>
        <w:t xml:space="preserve"> = ( </w:t>
      </w:r>
      <w:proofErr w:type="spellStart"/>
      <w:r>
        <w:t>i</w:t>
      </w:r>
      <w:proofErr w:type="spellEnd"/>
      <w:r>
        <w:t xml:space="preserve"> mod 2</w:t>
      </w:r>
      <w:r>
        <w:rPr>
          <w:vertAlign w:val="superscript"/>
        </w:rPr>
        <w:t>c-r</w:t>
      </w:r>
      <w:r>
        <w:t>)</w:t>
      </w:r>
      <w:r>
        <w:rPr>
          <w:rFonts w:hint="eastAsia"/>
        </w:rPr>
        <w:t>×</w:t>
      </w:r>
      <w:r>
        <w:t>2</w:t>
      </w:r>
      <w:r>
        <w:rPr>
          <w:vertAlign w:val="superscript"/>
        </w:rPr>
        <w:t>r</w:t>
      </w:r>
      <w:r>
        <w:rPr>
          <w:rFonts w:hint="eastAsia"/>
        </w:rPr>
        <w:t xml:space="preserve"> </w:t>
      </w:r>
      <w:r>
        <w:rPr>
          <w:rFonts w:hint="eastAsia"/>
        </w:rPr>
        <w:t>＋</w:t>
      </w:r>
      <w:r>
        <w:rPr>
          <w:rFonts w:hint="eastAsia"/>
        </w:rPr>
        <w:t xml:space="preserve"> </w:t>
      </w:r>
      <w:r>
        <w:t>k</w:t>
      </w:r>
    </w:p>
    <w:tbl>
      <w:tblPr>
        <w:tblpPr w:leftFromText="180" w:rightFromText="180" w:vertAnchor="text" w:horzAnchor="margin" w:tblpY="523"/>
        <w:tblW w:w="0" w:type="auto"/>
        <w:tblCellMar>
          <w:top w:w="108" w:type="dxa"/>
        </w:tblCellMar>
        <w:tblLook w:val="04A0" w:firstRow="1" w:lastRow="0" w:firstColumn="1" w:lastColumn="0" w:noHBand="0" w:noVBand="1"/>
      </w:tblPr>
      <w:tblGrid>
        <w:gridCol w:w="8165"/>
      </w:tblGrid>
      <w:tr w:rsidR="000B14C2" w14:paraId="780E2B87" w14:textId="77777777">
        <w:trPr>
          <w:cantSplit/>
        </w:trPr>
        <w:tc>
          <w:tcPr>
            <w:tcW w:w="8165" w:type="dxa"/>
          </w:tcPr>
          <w:p w14:paraId="1A474076" w14:textId="77777777" w:rsidR="000B14C2" w:rsidRDefault="00491828">
            <w:pPr>
              <w:ind w:firstLineChars="0" w:firstLine="0"/>
              <w:jc w:val="center"/>
              <w:rPr>
                <w:color w:val="000000" w:themeColor="text1"/>
              </w:rPr>
            </w:pPr>
            <w:r>
              <w:rPr>
                <w:noProof/>
              </w:rPr>
              <w:drawing>
                <wp:inline distT="0" distB="0" distL="0" distR="0" wp14:anchorId="08784D1B" wp14:editId="0A32B18B">
                  <wp:extent cx="4346575" cy="2402205"/>
                  <wp:effectExtent l="0" t="0" r="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pic:cNvPicPr>
                            <a:picLocks noChangeAspect="1"/>
                          </pic:cNvPicPr>
                        </pic:nvPicPr>
                        <pic:blipFill>
                          <a:blip r:embed="rId393"/>
                          <a:stretch>
                            <a:fillRect/>
                          </a:stretch>
                        </pic:blipFill>
                        <pic:spPr>
                          <a:xfrm>
                            <a:off x="0" y="0"/>
                            <a:ext cx="4385096" cy="2423780"/>
                          </a:xfrm>
                          <a:prstGeom prst="rect">
                            <a:avLst/>
                          </a:prstGeom>
                        </pic:spPr>
                      </pic:pic>
                    </a:graphicData>
                  </a:graphic>
                </wp:inline>
              </w:drawing>
            </w:r>
          </w:p>
          <w:p w14:paraId="3A80BE38" w14:textId="77777777" w:rsidR="000B14C2" w:rsidRDefault="00491828" w:rsidP="00491828">
            <w:pPr>
              <w:pStyle w:val="7"/>
            </w:pPr>
            <w:r>
              <w:rPr>
                <w:rFonts w:hint="eastAsia"/>
              </w:rPr>
              <w:t>图</w:t>
            </w:r>
            <w:r>
              <w:t>9</w:t>
            </w:r>
            <w:r>
              <w:rPr>
                <w:rFonts w:hint="eastAsia"/>
              </w:rPr>
              <w:t>-</w:t>
            </w:r>
            <w:r>
              <w:t xml:space="preserve">19  </w:t>
            </w:r>
            <w:r>
              <w:rPr>
                <w:rFonts w:hint="eastAsia"/>
              </w:rPr>
              <w:t>组相联映射方式</w:t>
            </w:r>
          </w:p>
        </w:tc>
      </w:tr>
    </w:tbl>
    <w:p w14:paraId="52A8DB4B" w14:textId="77777777" w:rsidR="000B14C2" w:rsidRDefault="00491828">
      <w:pPr>
        <w:ind w:firstLine="420"/>
      </w:pPr>
      <w:r>
        <w:rPr>
          <w:rFonts w:hint="eastAsia"/>
        </w:rPr>
        <w:t>图</w:t>
      </w:r>
      <w:r>
        <w:t>9-19</w:t>
      </w:r>
      <w:r>
        <w:rPr>
          <w:rFonts w:hint="eastAsia"/>
        </w:rPr>
        <w:t>给出了组相联映射方式下</w:t>
      </w:r>
      <w:r>
        <w:rPr>
          <w:rFonts w:hint="eastAsia"/>
        </w:rPr>
        <w:t>Cache</w:t>
      </w:r>
      <w:r>
        <w:rPr>
          <w:rFonts w:hint="eastAsia"/>
        </w:rPr>
        <w:t>的组织结构图。按照</w:t>
      </w:r>
      <w:r>
        <w:rPr>
          <w:rFonts w:hint="eastAsia"/>
        </w:rPr>
        <w:t xml:space="preserve">Cache </w:t>
      </w:r>
      <w:r>
        <w:rPr>
          <w:rFonts w:hint="eastAsia"/>
        </w:rPr>
        <w:t>的组数将主存分</w:t>
      </w:r>
      <w:r>
        <w:rPr>
          <w:rFonts w:hint="eastAsia"/>
        </w:rPr>
        <w:lastRenderedPageBreak/>
        <w:t>为若干大组</w:t>
      </w:r>
      <w:r>
        <w:t>,</w:t>
      </w:r>
      <w:r>
        <w:rPr>
          <w:rFonts w:hint="eastAsia"/>
        </w:rPr>
        <w:t>每个大组包含</w:t>
      </w:r>
      <w:r>
        <w:rPr>
          <w:rFonts w:hint="eastAsia"/>
          <w:lang w:val="es-ES"/>
        </w:rPr>
        <w:t>2</w:t>
      </w:r>
      <w:r>
        <w:rPr>
          <w:rFonts w:hint="eastAsia"/>
          <w:vertAlign w:val="superscript"/>
          <w:lang w:val="es-ES"/>
        </w:rPr>
        <w:t>c-r</w:t>
      </w:r>
      <w:proofErr w:type="gramStart"/>
      <w:r>
        <w:rPr>
          <w:rFonts w:hint="eastAsia"/>
        </w:rPr>
        <w:t>个</w:t>
      </w:r>
      <w:proofErr w:type="gramEnd"/>
      <w:r>
        <w:rPr>
          <w:rFonts w:hint="eastAsia"/>
        </w:rPr>
        <w:t>数据块，每个大组中偏移量相同的数据块映射到</w:t>
      </w:r>
      <w:r>
        <w:rPr>
          <w:rFonts w:hint="eastAsia"/>
        </w:rPr>
        <w:t>Cache</w:t>
      </w:r>
      <w:r>
        <w:rPr>
          <w:rFonts w:hint="eastAsia"/>
        </w:rPr>
        <w:t>中的同一组，该</w:t>
      </w:r>
      <w:r>
        <w:rPr>
          <w:rFonts w:hint="eastAsia"/>
        </w:rPr>
        <w:t>Cache</w:t>
      </w:r>
      <w:r>
        <w:rPr>
          <w:rFonts w:hint="eastAsia"/>
        </w:rPr>
        <w:t>组地址等于偏移量的值。由于每一个</w:t>
      </w:r>
      <w:r>
        <w:rPr>
          <w:rFonts w:hint="eastAsia"/>
        </w:rPr>
        <w:t>Cache</w:t>
      </w:r>
      <w:r>
        <w:rPr>
          <w:rFonts w:hint="eastAsia"/>
        </w:rPr>
        <w:t>组都包含</w:t>
      </w:r>
      <w:r>
        <w:rPr>
          <w:rFonts w:hint="eastAsia"/>
          <w:lang w:val="es-ES"/>
        </w:rPr>
        <w:t>2</w:t>
      </w:r>
      <w:r>
        <w:rPr>
          <w:rFonts w:hint="eastAsia"/>
          <w:vertAlign w:val="superscript"/>
          <w:lang w:val="es-ES"/>
        </w:rPr>
        <w:t>r</w:t>
      </w:r>
      <w:r>
        <w:rPr>
          <w:rFonts w:hint="eastAsia"/>
        </w:rPr>
        <w:t>行，数据块究竟应复制到该</w:t>
      </w:r>
      <w:r>
        <w:rPr>
          <w:rFonts w:hint="eastAsia"/>
        </w:rPr>
        <w:t>Cache</w:t>
      </w:r>
      <w:r>
        <w:rPr>
          <w:rFonts w:hint="eastAsia"/>
        </w:rPr>
        <w:t>组中的哪一行，则遵循全相联的地址映射方式。</w:t>
      </w:r>
    </w:p>
    <w:p w14:paraId="32F1B2D3" w14:textId="77777777" w:rsidR="000B14C2" w:rsidRDefault="00491828">
      <w:pPr>
        <w:ind w:firstLine="420"/>
      </w:pPr>
      <w:r>
        <w:rPr>
          <w:rFonts w:hint="eastAsia"/>
        </w:rPr>
        <w:t>主存地址中的低</w:t>
      </w:r>
      <w:r>
        <w:rPr>
          <w:rFonts w:hint="eastAsia"/>
          <w:i/>
        </w:rPr>
        <w:t>b</w:t>
      </w:r>
      <w:r>
        <w:rPr>
          <w:rFonts w:hint="eastAsia"/>
        </w:rPr>
        <w:t>位对应块内地址，中间</w:t>
      </w:r>
      <w:r>
        <w:rPr>
          <w:rFonts w:hint="eastAsia"/>
        </w:rPr>
        <w:t>c-r</w:t>
      </w:r>
      <w:r>
        <w:rPr>
          <w:rFonts w:hint="eastAsia"/>
        </w:rPr>
        <w:t>位对应</w:t>
      </w:r>
      <w:r>
        <w:rPr>
          <w:rFonts w:hint="eastAsia"/>
        </w:rPr>
        <w:t>Cache</w:t>
      </w:r>
      <w:r>
        <w:rPr>
          <w:rFonts w:hint="eastAsia"/>
        </w:rPr>
        <w:t>的组地址，高</w:t>
      </w:r>
      <w:r>
        <w:rPr>
          <w:rFonts w:hint="eastAsia"/>
        </w:rPr>
        <w:t>m-c-r</w:t>
      </w:r>
      <w:r>
        <w:rPr>
          <w:rFonts w:hint="eastAsia"/>
        </w:rPr>
        <w:t>位对应</w:t>
      </w:r>
      <w:r>
        <w:rPr>
          <w:rFonts w:hint="eastAsia"/>
        </w:rPr>
        <w:t>Cache</w:t>
      </w:r>
      <w:r>
        <w:rPr>
          <w:rFonts w:hint="eastAsia"/>
        </w:rPr>
        <w:t>行的标记。当</w:t>
      </w:r>
      <w:r>
        <w:rPr>
          <w:rFonts w:hint="eastAsia"/>
        </w:rPr>
        <w:t>CPU</w:t>
      </w:r>
      <w:r>
        <w:rPr>
          <w:rFonts w:hint="eastAsia"/>
        </w:rPr>
        <w:t>给定一个主存地址时，首先用中间的</w:t>
      </w:r>
      <w:r>
        <w:rPr>
          <w:rFonts w:hint="eastAsia"/>
        </w:rPr>
        <w:t>c-r</w:t>
      </w:r>
      <w:proofErr w:type="gramStart"/>
      <w:r>
        <w:rPr>
          <w:rFonts w:hint="eastAsia"/>
        </w:rPr>
        <w:t>位找到</w:t>
      </w:r>
      <w:proofErr w:type="gramEnd"/>
      <w:r>
        <w:rPr>
          <w:rFonts w:hint="eastAsia"/>
        </w:rPr>
        <w:t>Cache</w:t>
      </w:r>
      <w:r>
        <w:rPr>
          <w:rFonts w:hint="eastAsia"/>
        </w:rPr>
        <w:t>的相应组，然后将高</w:t>
      </w:r>
      <w:r>
        <w:rPr>
          <w:rFonts w:hint="eastAsia"/>
        </w:rPr>
        <w:t>m-c-r</w:t>
      </w:r>
      <w:r>
        <w:rPr>
          <w:rFonts w:hint="eastAsia"/>
        </w:rPr>
        <w:t>位与该组</w:t>
      </w:r>
      <w:r>
        <w:rPr>
          <w:rFonts w:hint="eastAsia"/>
        </w:rPr>
        <w:t>2</w:t>
      </w:r>
      <w:r>
        <w:rPr>
          <w:rFonts w:hint="eastAsia"/>
          <w:vertAlign w:val="superscript"/>
        </w:rPr>
        <w:t>r</w:t>
      </w:r>
      <w:r>
        <w:rPr>
          <w:rFonts w:hint="eastAsia"/>
        </w:rPr>
        <w:t>行中的所有标记同时进行比较。哪行的标记与之相符，哪行就命中。此后再以主存地址的低</w:t>
      </w:r>
      <w:r>
        <w:rPr>
          <w:rFonts w:hint="eastAsia"/>
          <w:i/>
        </w:rPr>
        <w:t>b</w:t>
      </w:r>
      <w:r>
        <w:rPr>
          <w:rFonts w:hint="eastAsia"/>
        </w:rPr>
        <w:t>位检索此行中的字，完成所要求的存取操作。如果此组没有一行的标记与之相符，即</w:t>
      </w:r>
      <w:r>
        <w:rPr>
          <w:rFonts w:hint="eastAsia"/>
        </w:rPr>
        <w:t>Cache</w:t>
      </w:r>
      <w:proofErr w:type="gramStart"/>
      <w:r>
        <w:rPr>
          <w:rFonts w:hint="eastAsia"/>
        </w:rPr>
        <w:t>不</w:t>
      </w:r>
      <w:proofErr w:type="gramEnd"/>
      <w:r>
        <w:rPr>
          <w:rFonts w:hint="eastAsia"/>
        </w:rPr>
        <w:t>命中。</w:t>
      </w:r>
    </w:p>
    <w:p w14:paraId="7D6615AD" w14:textId="77777777" w:rsidR="000B14C2" w:rsidRDefault="00491828">
      <w:pPr>
        <w:ind w:firstLine="420"/>
      </w:pPr>
      <w:r>
        <w:rPr>
          <w:rFonts w:hint="eastAsia"/>
        </w:rPr>
        <w:t>组相联映射方式的优点是大大增加了映射的灵活性，主存中的一块可映射到</w:t>
      </w:r>
      <w:r>
        <w:rPr>
          <w:rFonts w:hint="eastAsia"/>
        </w:rPr>
        <w:t xml:space="preserve">Cache </w:t>
      </w:r>
      <w:r>
        <w:rPr>
          <w:rFonts w:hint="eastAsia"/>
        </w:rPr>
        <w:t>的</w:t>
      </w:r>
      <w:r>
        <w:rPr>
          <w:rFonts w:hint="eastAsia"/>
        </w:rPr>
        <w:t>2</w:t>
      </w:r>
      <w:r>
        <w:rPr>
          <w:rFonts w:hint="eastAsia"/>
          <w:vertAlign w:val="superscript"/>
        </w:rPr>
        <w:t>r</w:t>
      </w:r>
      <w:r>
        <w:rPr>
          <w:rFonts w:hint="eastAsia"/>
        </w:rPr>
        <w:t>行，提高了命中率。每次比较只是进行</w:t>
      </w:r>
      <w:r>
        <w:rPr>
          <w:rFonts w:hint="eastAsia"/>
        </w:rPr>
        <w:t>2</w:t>
      </w:r>
      <w:r>
        <w:rPr>
          <w:rFonts w:hint="eastAsia"/>
          <w:vertAlign w:val="superscript"/>
        </w:rPr>
        <w:t>r</w:t>
      </w:r>
      <w:r>
        <w:rPr>
          <w:rFonts w:hint="eastAsia"/>
        </w:rPr>
        <w:t>路比较，</w:t>
      </w:r>
      <w:r>
        <w:rPr>
          <w:rFonts w:hint="eastAsia"/>
        </w:rPr>
        <w:t>r</w:t>
      </w:r>
      <w:r>
        <w:rPr>
          <w:rFonts w:hint="eastAsia"/>
        </w:rPr>
        <w:t>值较小时硬件开销不是很大。组相联映射方式通常采用</w:t>
      </w:r>
      <w:r>
        <w:rPr>
          <w:rFonts w:hint="eastAsia"/>
        </w:rPr>
        <w:t>2</w:t>
      </w:r>
      <w:r>
        <w:rPr>
          <w:rFonts w:hint="eastAsia"/>
        </w:rPr>
        <w:t>路、</w:t>
      </w:r>
      <w:r>
        <w:rPr>
          <w:rFonts w:hint="eastAsia"/>
        </w:rPr>
        <w:t>4</w:t>
      </w:r>
      <w:r>
        <w:rPr>
          <w:rFonts w:hint="eastAsia"/>
        </w:rPr>
        <w:t>路和</w:t>
      </w:r>
      <w:r>
        <w:rPr>
          <w:rFonts w:hint="eastAsia"/>
        </w:rPr>
        <w:t>8</w:t>
      </w:r>
      <w:r>
        <w:rPr>
          <w:rFonts w:hint="eastAsia"/>
        </w:rPr>
        <w:t>路比较，即取</w:t>
      </w:r>
      <w:r>
        <w:rPr>
          <w:rFonts w:hint="eastAsia"/>
          <w:i/>
        </w:rPr>
        <w:t xml:space="preserve">r </w:t>
      </w:r>
      <w:r>
        <w:rPr>
          <w:rFonts w:hint="eastAsia"/>
        </w:rPr>
        <w:t>= 1</w:t>
      </w:r>
      <w:r>
        <w:rPr>
          <w:rFonts w:hint="eastAsia"/>
        </w:rPr>
        <w:t>、</w:t>
      </w:r>
      <w:r>
        <w:rPr>
          <w:rFonts w:hint="eastAsia"/>
        </w:rPr>
        <w:t>r = 2</w:t>
      </w:r>
      <w:r>
        <w:rPr>
          <w:rFonts w:hint="eastAsia"/>
        </w:rPr>
        <w:t>、</w:t>
      </w:r>
      <w:r>
        <w:rPr>
          <w:rFonts w:hint="eastAsia"/>
        </w:rPr>
        <w:t>r =3</w:t>
      </w:r>
      <w:r>
        <w:rPr>
          <w:rFonts w:hint="eastAsia"/>
        </w:rPr>
        <w:t>。</w:t>
      </w:r>
    </w:p>
    <w:p w14:paraId="505A838F" w14:textId="77777777" w:rsidR="000B14C2" w:rsidRDefault="00491828">
      <w:pPr>
        <w:ind w:firstLine="420"/>
        <w:rPr>
          <w:color w:val="000000" w:themeColor="text1"/>
        </w:rPr>
      </w:pPr>
      <w:r>
        <w:rPr>
          <w:rFonts w:hint="eastAsia"/>
          <w:color w:val="000000" w:themeColor="text1"/>
        </w:rPr>
        <w:t>【例</w:t>
      </w:r>
      <w:r>
        <w:rPr>
          <w:color w:val="000000" w:themeColor="text1"/>
        </w:rPr>
        <w:t>9</w:t>
      </w: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假定主存与</w:t>
      </w:r>
      <w:r>
        <w:rPr>
          <w:rFonts w:hint="eastAsia"/>
          <w:color w:val="000000" w:themeColor="text1"/>
        </w:rPr>
        <w:t>Cache</w:t>
      </w:r>
      <w:r>
        <w:rPr>
          <w:rFonts w:hint="eastAsia"/>
          <w:color w:val="000000" w:themeColor="text1"/>
        </w:rPr>
        <w:t>按字编址，两者之间采用组相联映射方式，取</w:t>
      </w:r>
      <w:r>
        <w:rPr>
          <w:rFonts w:hint="eastAsia"/>
          <w:color w:val="000000" w:themeColor="text1"/>
        </w:rPr>
        <w:t>r=</w:t>
      </w:r>
      <w:r>
        <w:rPr>
          <w:color w:val="000000" w:themeColor="text1"/>
        </w:rPr>
        <w:t>2</w:t>
      </w:r>
      <w:r>
        <w:rPr>
          <w:rFonts w:hint="eastAsia"/>
          <w:color w:val="000000" w:themeColor="text1"/>
        </w:rPr>
        <w:t>，数据块大小为</w:t>
      </w:r>
      <w:r>
        <w:rPr>
          <w:rFonts w:hint="eastAsia"/>
          <w:color w:val="000000" w:themeColor="text1"/>
        </w:rPr>
        <w:t>5</w:t>
      </w:r>
      <w:r>
        <w:rPr>
          <w:color w:val="000000" w:themeColor="text1"/>
        </w:rPr>
        <w:t>12</w:t>
      </w:r>
      <w:r>
        <w:rPr>
          <w:rFonts w:hint="eastAsia"/>
          <w:color w:val="000000" w:themeColor="text1"/>
        </w:rPr>
        <w:t>字，</w:t>
      </w:r>
      <w:r>
        <w:rPr>
          <w:rFonts w:hint="eastAsia"/>
          <w:color w:val="000000" w:themeColor="text1"/>
        </w:rPr>
        <w:t>Cache</w:t>
      </w:r>
      <w:r>
        <w:rPr>
          <w:rFonts w:hint="eastAsia"/>
          <w:color w:val="000000" w:themeColor="text1"/>
        </w:rPr>
        <w:t>容量（数据区）为</w:t>
      </w:r>
      <w:r>
        <w:rPr>
          <w:rFonts w:hint="eastAsia"/>
          <w:color w:val="000000" w:themeColor="text1"/>
        </w:rPr>
        <w:t>8k</w:t>
      </w:r>
      <w:r>
        <w:rPr>
          <w:rFonts w:hint="eastAsia"/>
          <w:color w:val="000000" w:themeColor="text1"/>
        </w:rPr>
        <w:t>字，主存空间为</w:t>
      </w:r>
      <w:r>
        <w:rPr>
          <w:rFonts w:hint="eastAsia"/>
          <w:color w:val="000000" w:themeColor="text1"/>
        </w:rPr>
        <w:t>1</w:t>
      </w:r>
      <w:r>
        <w:rPr>
          <w:color w:val="000000" w:themeColor="text1"/>
        </w:rPr>
        <w:t>M</w:t>
      </w:r>
      <w:r>
        <w:rPr>
          <w:rFonts w:hint="eastAsia"/>
          <w:color w:val="000000" w:themeColor="text1"/>
        </w:rPr>
        <w:t>字。问：主存地址如何划分？</w:t>
      </w:r>
      <w:r>
        <w:rPr>
          <w:color w:val="000000" w:themeColor="text1"/>
        </w:rPr>
        <w:t xml:space="preserve"> </w:t>
      </w:r>
    </w:p>
    <w:p w14:paraId="3B75EC93" w14:textId="77777777" w:rsidR="000B14C2" w:rsidRDefault="00491828">
      <w:pPr>
        <w:ind w:firstLine="420"/>
        <w:rPr>
          <w:color w:val="000000" w:themeColor="text1"/>
        </w:rPr>
      </w:pPr>
      <w:r>
        <w:rPr>
          <w:rFonts w:hint="eastAsia"/>
          <w:color w:val="000000" w:themeColor="text1"/>
        </w:rPr>
        <w:t>【解】</w:t>
      </w:r>
    </w:p>
    <w:p w14:paraId="3601A542" w14:textId="77777777" w:rsidR="000B14C2" w:rsidRDefault="00491828">
      <w:pPr>
        <w:ind w:firstLine="420"/>
        <w:rPr>
          <w:color w:val="000000" w:themeColor="text1"/>
        </w:rPr>
      </w:pPr>
      <w:r>
        <w:rPr>
          <w:rFonts w:hint="eastAsia"/>
          <w:color w:val="000000" w:themeColor="text1"/>
        </w:rPr>
        <w:t>因为</w:t>
      </w:r>
      <w:r>
        <w:rPr>
          <w:rFonts w:hint="eastAsia"/>
          <w:color w:val="000000" w:themeColor="text1"/>
        </w:rPr>
        <w:t>Cache</w:t>
      </w:r>
      <w:proofErr w:type="gramStart"/>
      <w:r>
        <w:rPr>
          <w:rFonts w:hint="eastAsia"/>
          <w:color w:val="000000" w:themeColor="text1"/>
        </w:rPr>
        <w:t>行大小</w:t>
      </w:r>
      <w:proofErr w:type="gramEnd"/>
      <w:r>
        <w:rPr>
          <w:rFonts w:hint="eastAsia"/>
          <w:color w:val="000000" w:themeColor="text1"/>
        </w:rPr>
        <w:t>为</w:t>
      </w:r>
      <w:r>
        <w:rPr>
          <w:rFonts w:hint="eastAsia"/>
          <w:color w:val="000000" w:themeColor="text1"/>
        </w:rPr>
        <w:t>5</w:t>
      </w:r>
      <w:r>
        <w:rPr>
          <w:color w:val="000000" w:themeColor="text1"/>
        </w:rPr>
        <w:t>12</w:t>
      </w:r>
      <w:r>
        <w:rPr>
          <w:rFonts w:hint="eastAsia"/>
          <w:color w:val="000000" w:themeColor="text1"/>
        </w:rPr>
        <w:t>字，按字编址，则</w:t>
      </w:r>
      <w:r>
        <w:rPr>
          <w:rFonts w:hint="eastAsia"/>
          <w:color w:val="000000" w:themeColor="text1"/>
        </w:rPr>
        <w:t>Cache</w:t>
      </w:r>
      <w:r>
        <w:rPr>
          <w:rFonts w:hint="eastAsia"/>
          <w:color w:val="000000" w:themeColor="text1"/>
        </w:rPr>
        <w:t>行内地址位数为</w:t>
      </w:r>
      <w:r>
        <w:rPr>
          <w:rFonts w:hint="eastAsia"/>
          <w:color w:val="000000" w:themeColor="text1"/>
        </w:rPr>
        <w:t>log</w:t>
      </w:r>
      <w:r>
        <w:rPr>
          <w:color w:val="000000" w:themeColor="text1"/>
          <w:vertAlign w:val="subscript"/>
        </w:rPr>
        <w:t>2</w:t>
      </w:r>
      <w:r>
        <w:rPr>
          <w:rFonts w:hint="eastAsia"/>
          <w:color w:val="000000" w:themeColor="text1"/>
        </w:rPr>
        <w:t>(5</w:t>
      </w:r>
      <w:r>
        <w:rPr>
          <w:color w:val="000000" w:themeColor="text1"/>
        </w:rPr>
        <w:t>12</w:t>
      </w:r>
      <w:r>
        <w:rPr>
          <w:rFonts w:hint="eastAsia"/>
          <w:color w:val="000000" w:themeColor="text1"/>
        </w:rPr>
        <w:t>)=</w:t>
      </w:r>
      <w:r>
        <w:rPr>
          <w:color w:val="000000" w:themeColor="text1"/>
        </w:rPr>
        <w:t>9</w:t>
      </w:r>
      <w:r>
        <w:rPr>
          <w:rFonts w:hint="eastAsia"/>
          <w:color w:val="000000" w:themeColor="text1"/>
        </w:rPr>
        <w:t>，主存的块内地址位数</w:t>
      </w:r>
      <w:r>
        <w:rPr>
          <w:rFonts w:hint="eastAsia"/>
          <w:color w:val="000000" w:themeColor="text1"/>
        </w:rPr>
        <w:t>b</w:t>
      </w:r>
      <w:r>
        <w:rPr>
          <w:rFonts w:hint="eastAsia"/>
          <w:color w:val="000000" w:themeColor="text1"/>
        </w:rPr>
        <w:t>也为</w:t>
      </w:r>
      <w:r>
        <w:rPr>
          <w:rFonts w:hint="eastAsia"/>
          <w:color w:val="000000" w:themeColor="text1"/>
        </w:rPr>
        <w:t>9</w:t>
      </w:r>
      <w:r>
        <w:rPr>
          <w:rFonts w:hint="eastAsia"/>
          <w:color w:val="000000" w:themeColor="text1"/>
        </w:rPr>
        <w:t>。</w:t>
      </w:r>
    </w:p>
    <w:p w14:paraId="782DB75B" w14:textId="77777777" w:rsidR="000B14C2" w:rsidRDefault="00491828">
      <w:pPr>
        <w:ind w:firstLine="420"/>
        <w:rPr>
          <w:color w:val="000000" w:themeColor="text1"/>
        </w:rPr>
      </w:pPr>
      <w:r>
        <w:rPr>
          <w:rFonts w:hint="eastAsia"/>
          <w:color w:val="000000" w:themeColor="text1"/>
        </w:rPr>
        <w:t>Cache</w:t>
      </w:r>
      <w:r>
        <w:rPr>
          <w:rFonts w:hint="eastAsia"/>
          <w:color w:val="000000" w:themeColor="text1"/>
        </w:rPr>
        <w:t>容量（数据区）为</w:t>
      </w:r>
      <w:r>
        <w:rPr>
          <w:rFonts w:hint="eastAsia"/>
          <w:color w:val="000000" w:themeColor="text1"/>
        </w:rPr>
        <w:t>8k</w:t>
      </w:r>
      <w:r>
        <w:rPr>
          <w:rFonts w:hint="eastAsia"/>
          <w:color w:val="000000" w:themeColor="text1"/>
        </w:rPr>
        <w:t>字，而每个数据行的大小为</w:t>
      </w:r>
      <w:r>
        <w:rPr>
          <w:rFonts w:hint="eastAsia"/>
          <w:color w:val="000000" w:themeColor="text1"/>
        </w:rPr>
        <w:t>5</w:t>
      </w:r>
      <w:r>
        <w:rPr>
          <w:color w:val="000000" w:themeColor="text1"/>
        </w:rPr>
        <w:t>12</w:t>
      </w:r>
      <w:r>
        <w:rPr>
          <w:rFonts w:hint="eastAsia"/>
          <w:color w:val="000000" w:themeColor="text1"/>
        </w:rPr>
        <w:t>字，因此</w:t>
      </w:r>
      <w:r>
        <w:rPr>
          <w:rFonts w:hint="eastAsia"/>
          <w:color w:val="000000" w:themeColor="text1"/>
        </w:rPr>
        <w:t>Cache</w:t>
      </w:r>
      <w:r>
        <w:rPr>
          <w:rFonts w:hint="eastAsia"/>
          <w:color w:val="000000" w:themeColor="text1"/>
        </w:rPr>
        <w:t>的行数为</w:t>
      </w:r>
      <w:r>
        <w:rPr>
          <w:rFonts w:hint="eastAsia"/>
          <w:color w:val="000000" w:themeColor="text1"/>
        </w:rPr>
        <w:t>8k</w:t>
      </w:r>
      <w:r>
        <w:rPr>
          <w:color w:val="000000" w:themeColor="text1"/>
        </w:rPr>
        <w:t xml:space="preserve"> / 512 = 16</w:t>
      </w:r>
      <w:r>
        <w:rPr>
          <w:rFonts w:hint="eastAsia"/>
          <w:color w:val="000000" w:themeColor="text1"/>
        </w:rPr>
        <w:t>，由于</w:t>
      </w:r>
      <w:r>
        <w:rPr>
          <w:rFonts w:hint="eastAsia"/>
          <w:color w:val="000000" w:themeColor="text1"/>
        </w:rPr>
        <w:t>r=</w:t>
      </w:r>
      <w:r>
        <w:rPr>
          <w:color w:val="000000" w:themeColor="text1"/>
        </w:rPr>
        <w:t>2</w:t>
      </w:r>
      <w:r>
        <w:rPr>
          <w:rFonts w:hint="eastAsia"/>
          <w:color w:val="000000" w:themeColor="text1"/>
        </w:rPr>
        <w:t>，因此采用</w:t>
      </w:r>
      <w:r>
        <w:rPr>
          <w:rFonts w:hint="eastAsia"/>
          <w:color w:val="000000" w:themeColor="text1"/>
        </w:rPr>
        <w:t>2</w:t>
      </w:r>
      <w:r>
        <w:rPr>
          <w:rFonts w:hint="eastAsia"/>
          <w:color w:val="000000" w:themeColor="text1"/>
        </w:rPr>
        <w:t>路组相联映射方式，每组</w:t>
      </w:r>
      <w:r>
        <w:rPr>
          <w:rFonts w:hint="eastAsia"/>
          <w:color w:val="000000" w:themeColor="text1"/>
        </w:rPr>
        <w:t>2</w:t>
      </w:r>
      <w:r>
        <w:rPr>
          <w:rFonts w:hint="eastAsia"/>
          <w:color w:val="000000" w:themeColor="text1"/>
        </w:rPr>
        <w:t>行，因此共计</w:t>
      </w:r>
      <w:r>
        <w:rPr>
          <w:rFonts w:hint="eastAsia"/>
          <w:color w:val="000000" w:themeColor="text1"/>
        </w:rPr>
        <w:t>8</w:t>
      </w:r>
      <w:r>
        <w:rPr>
          <w:rFonts w:hint="eastAsia"/>
          <w:color w:val="000000" w:themeColor="text1"/>
        </w:rPr>
        <w:t>组，故</w:t>
      </w:r>
      <w:r>
        <w:rPr>
          <w:rFonts w:hint="eastAsia"/>
          <w:color w:val="000000" w:themeColor="text1"/>
        </w:rPr>
        <w:t>Cache</w:t>
      </w:r>
      <w:r>
        <w:rPr>
          <w:rFonts w:hint="eastAsia"/>
          <w:color w:val="000000" w:themeColor="text1"/>
        </w:rPr>
        <w:t>的组地址（</w:t>
      </w:r>
      <w:r>
        <w:rPr>
          <w:rFonts w:hint="eastAsia"/>
          <w:color w:val="000000" w:themeColor="text1"/>
        </w:rPr>
        <w:t>c-r</w:t>
      </w:r>
      <w:r>
        <w:rPr>
          <w:rFonts w:hint="eastAsia"/>
          <w:color w:val="000000" w:themeColor="text1"/>
        </w:rPr>
        <w:t>）位数为</w:t>
      </w:r>
      <w:r>
        <w:rPr>
          <w:rFonts w:hint="eastAsia"/>
          <w:color w:val="000000" w:themeColor="text1"/>
        </w:rPr>
        <w:t>3</w:t>
      </w:r>
      <w:r>
        <w:rPr>
          <w:rFonts w:hint="eastAsia"/>
          <w:color w:val="000000" w:themeColor="text1"/>
        </w:rPr>
        <w:t>位。</w:t>
      </w:r>
    </w:p>
    <w:p w14:paraId="0CE00ADC" w14:textId="77777777" w:rsidR="000B14C2" w:rsidRDefault="00491828">
      <w:pPr>
        <w:ind w:firstLine="420"/>
        <w:rPr>
          <w:color w:val="000000" w:themeColor="text1"/>
        </w:rPr>
      </w:pPr>
      <w:r>
        <w:rPr>
          <w:rFonts w:hint="eastAsia"/>
          <w:color w:val="000000" w:themeColor="text1"/>
        </w:rPr>
        <w:t>主存容量</w:t>
      </w:r>
      <w:r>
        <w:rPr>
          <w:rFonts w:hint="eastAsia"/>
          <w:color w:val="000000" w:themeColor="text1"/>
        </w:rPr>
        <w:t>1</w:t>
      </w:r>
      <w:r>
        <w:rPr>
          <w:color w:val="000000" w:themeColor="text1"/>
        </w:rPr>
        <w:t>M</w:t>
      </w:r>
      <w:r>
        <w:rPr>
          <w:rFonts w:hint="eastAsia"/>
          <w:color w:val="000000" w:themeColor="text1"/>
        </w:rPr>
        <w:t>字，而每个数据块的大小为</w:t>
      </w:r>
      <w:r>
        <w:rPr>
          <w:rFonts w:hint="eastAsia"/>
          <w:color w:val="000000" w:themeColor="text1"/>
        </w:rPr>
        <w:t>5</w:t>
      </w:r>
      <w:r>
        <w:rPr>
          <w:color w:val="000000" w:themeColor="text1"/>
        </w:rPr>
        <w:t>12</w:t>
      </w:r>
      <w:r>
        <w:rPr>
          <w:rFonts w:hint="eastAsia"/>
          <w:color w:val="000000" w:themeColor="text1"/>
        </w:rPr>
        <w:t>字，因此主存的块数为</w:t>
      </w:r>
      <w:r>
        <w:rPr>
          <w:color w:val="000000" w:themeColor="text1"/>
        </w:rPr>
        <w:t>1M / 512 = 2048</w:t>
      </w:r>
      <w:r>
        <w:rPr>
          <w:rFonts w:hint="eastAsia"/>
          <w:color w:val="000000" w:themeColor="text1"/>
        </w:rPr>
        <w:t>，则主存地址中的数值</w:t>
      </w:r>
      <w:r>
        <w:rPr>
          <w:rFonts w:hint="eastAsia"/>
          <w:color w:val="000000" w:themeColor="text1"/>
        </w:rPr>
        <w:t>m</w:t>
      </w:r>
      <w:r>
        <w:rPr>
          <w:rFonts w:hint="eastAsia"/>
          <w:color w:val="000000" w:themeColor="text1"/>
        </w:rPr>
        <w:t>的值为</w:t>
      </w:r>
      <w:r>
        <w:rPr>
          <w:rFonts w:hint="eastAsia"/>
          <w:color w:val="000000" w:themeColor="text1"/>
        </w:rPr>
        <w:t>log</w:t>
      </w:r>
      <w:r>
        <w:rPr>
          <w:color w:val="000000" w:themeColor="text1"/>
          <w:vertAlign w:val="subscript"/>
        </w:rPr>
        <w:t>2</w:t>
      </w:r>
      <w:r>
        <w:rPr>
          <w:rFonts w:hint="eastAsia"/>
          <w:color w:val="000000" w:themeColor="text1"/>
        </w:rPr>
        <w:t>(</w:t>
      </w:r>
      <w:r>
        <w:rPr>
          <w:color w:val="000000" w:themeColor="text1"/>
        </w:rPr>
        <w:t>2048</w:t>
      </w:r>
      <w:r>
        <w:rPr>
          <w:rFonts w:hint="eastAsia"/>
          <w:color w:val="000000" w:themeColor="text1"/>
        </w:rPr>
        <w:t>)=</w:t>
      </w:r>
      <w:r>
        <w:rPr>
          <w:color w:val="000000" w:themeColor="text1"/>
        </w:rPr>
        <w:t>11</w:t>
      </w:r>
      <w:r>
        <w:rPr>
          <w:rFonts w:hint="eastAsia"/>
          <w:color w:val="000000" w:themeColor="text1"/>
        </w:rPr>
        <w:t>。因此主存字块标记的位数为</w:t>
      </w:r>
      <w:r>
        <w:rPr>
          <w:rFonts w:hint="eastAsia"/>
          <w:color w:val="000000" w:themeColor="text1"/>
        </w:rPr>
        <w:t>m-c-r</w:t>
      </w:r>
      <w:r>
        <w:rPr>
          <w:color w:val="000000" w:themeColor="text1"/>
        </w:rPr>
        <w:t xml:space="preserve"> </w:t>
      </w:r>
      <w:r>
        <w:rPr>
          <w:rFonts w:hint="eastAsia"/>
          <w:color w:val="000000" w:themeColor="text1"/>
        </w:rPr>
        <w:t>=</w:t>
      </w:r>
      <w:r>
        <w:rPr>
          <w:color w:val="000000" w:themeColor="text1"/>
        </w:rPr>
        <w:t xml:space="preserve"> 11</w:t>
      </w:r>
      <w:r>
        <w:rPr>
          <w:rFonts w:hint="eastAsia"/>
          <w:color w:val="000000" w:themeColor="text1"/>
        </w:rPr>
        <w:t>-</w:t>
      </w:r>
      <w:r>
        <w:rPr>
          <w:color w:val="000000" w:themeColor="text1"/>
        </w:rPr>
        <w:t xml:space="preserve"> 3 </w:t>
      </w:r>
      <w:r>
        <w:rPr>
          <w:rFonts w:hint="eastAsia"/>
          <w:color w:val="000000" w:themeColor="text1"/>
        </w:rPr>
        <w:t>=</w:t>
      </w:r>
      <w:r>
        <w:rPr>
          <w:color w:val="000000" w:themeColor="text1"/>
        </w:rPr>
        <w:t xml:space="preserve"> 8</w:t>
      </w:r>
      <w:r>
        <w:rPr>
          <w:rFonts w:hint="eastAsia"/>
          <w:color w:val="000000" w:themeColor="text1"/>
        </w:rPr>
        <w:t>，故主存标记位数为</w:t>
      </w:r>
      <w:r>
        <w:rPr>
          <w:rFonts w:hint="eastAsia"/>
          <w:color w:val="000000" w:themeColor="text1"/>
        </w:rPr>
        <w:t>8</w:t>
      </w:r>
      <w:r>
        <w:rPr>
          <w:rFonts w:hint="eastAsia"/>
          <w:color w:val="000000" w:themeColor="text1"/>
        </w:rPr>
        <w:t>位。</w:t>
      </w:r>
    </w:p>
    <w:p w14:paraId="0A0D4383" w14:textId="77777777" w:rsidR="000B14C2" w:rsidRDefault="00491828">
      <w:pPr>
        <w:ind w:firstLine="420"/>
        <w:rPr>
          <w:color w:val="000000" w:themeColor="text1"/>
        </w:rPr>
      </w:pPr>
      <w:r>
        <w:rPr>
          <w:rFonts w:hint="eastAsia"/>
          <w:color w:val="000000" w:themeColor="text1"/>
        </w:rPr>
        <w:t>主存容量</w:t>
      </w:r>
      <w:r>
        <w:rPr>
          <w:rFonts w:hint="eastAsia"/>
          <w:color w:val="000000" w:themeColor="text1"/>
        </w:rPr>
        <w:t>1</w:t>
      </w:r>
      <w:r>
        <w:rPr>
          <w:color w:val="000000" w:themeColor="text1"/>
        </w:rPr>
        <w:t>M</w:t>
      </w:r>
      <w:r>
        <w:rPr>
          <w:rFonts w:hint="eastAsia"/>
          <w:color w:val="000000" w:themeColor="text1"/>
        </w:rPr>
        <w:t>字，按字编制，则主存地址总位数为</w:t>
      </w:r>
      <w:r>
        <w:rPr>
          <w:rFonts w:hint="eastAsia"/>
          <w:color w:val="000000" w:themeColor="text1"/>
        </w:rPr>
        <w:t>log</w:t>
      </w:r>
      <w:r>
        <w:rPr>
          <w:color w:val="000000" w:themeColor="text1"/>
          <w:vertAlign w:val="subscript"/>
        </w:rPr>
        <w:t>2</w:t>
      </w:r>
      <w:r>
        <w:rPr>
          <w:rFonts w:hint="eastAsia"/>
          <w:color w:val="000000" w:themeColor="text1"/>
        </w:rPr>
        <w:t>(</w:t>
      </w:r>
      <w:r>
        <w:rPr>
          <w:color w:val="000000" w:themeColor="text1"/>
        </w:rPr>
        <w:t>1M</w:t>
      </w:r>
      <w:r>
        <w:rPr>
          <w:rFonts w:hint="eastAsia"/>
          <w:color w:val="000000" w:themeColor="text1"/>
        </w:rPr>
        <w:t>)=</w:t>
      </w:r>
      <w:r>
        <w:rPr>
          <w:color w:val="000000" w:themeColor="text1"/>
        </w:rPr>
        <w:t>20</w:t>
      </w:r>
      <w:r>
        <w:rPr>
          <w:rFonts w:hint="eastAsia"/>
          <w:color w:val="000000" w:themeColor="text1"/>
        </w:rPr>
        <w:t>。根据前面计算可知，主存地址包含</w:t>
      </w:r>
      <w:r>
        <w:rPr>
          <w:color w:val="000000" w:themeColor="text1"/>
        </w:rPr>
        <w:t>8</w:t>
      </w:r>
      <w:r>
        <w:rPr>
          <w:rFonts w:hint="eastAsia"/>
          <w:color w:val="000000" w:themeColor="text1"/>
        </w:rPr>
        <w:t>位标记地址、</w:t>
      </w:r>
      <w:r>
        <w:rPr>
          <w:color w:val="000000" w:themeColor="text1"/>
        </w:rPr>
        <w:t>3</w:t>
      </w:r>
      <w:r>
        <w:rPr>
          <w:rFonts w:hint="eastAsia"/>
          <w:color w:val="000000" w:themeColor="text1"/>
        </w:rPr>
        <w:t>位组地址和</w:t>
      </w:r>
      <w:r>
        <w:rPr>
          <w:rFonts w:hint="eastAsia"/>
          <w:color w:val="000000" w:themeColor="text1"/>
        </w:rPr>
        <w:t>9</w:t>
      </w:r>
      <w:r>
        <w:rPr>
          <w:rFonts w:hint="eastAsia"/>
          <w:color w:val="000000" w:themeColor="text1"/>
        </w:rPr>
        <w:t>位块内地址。</w:t>
      </w:r>
    </w:p>
    <w:p w14:paraId="39E3A4CC" w14:textId="77777777" w:rsidR="000B14C2" w:rsidRDefault="00491828">
      <w:pPr>
        <w:pStyle w:val="3"/>
      </w:pPr>
      <w:bookmarkStart w:id="967" w:name="_Toc175863598"/>
      <w:r>
        <w:t>9</w:t>
      </w:r>
      <w:r>
        <w:rPr>
          <w:rFonts w:hint="eastAsia"/>
        </w:rPr>
        <w:t>.</w:t>
      </w:r>
      <w:r>
        <w:t>4</w:t>
      </w:r>
      <w:r>
        <w:rPr>
          <w:rFonts w:hint="eastAsia"/>
        </w:rPr>
        <w:t>.</w:t>
      </w:r>
      <w:r>
        <w:t>4</w:t>
      </w:r>
      <w:r>
        <w:rPr>
          <w:rFonts w:hint="eastAsia"/>
        </w:rPr>
        <w:t xml:space="preserve"> </w:t>
      </w:r>
      <w:r>
        <w:t xml:space="preserve"> C</w:t>
      </w:r>
      <w:r>
        <w:rPr>
          <w:rFonts w:hint="eastAsia"/>
        </w:rPr>
        <w:t>ache</w:t>
      </w:r>
      <w:r>
        <w:rPr>
          <w:rFonts w:hint="eastAsia"/>
        </w:rPr>
        <w:t>中数据行的替换算法</w:t>
      </w:r>
      <w:bookmarkEnd w:id="967"/>
    </w:p>
    <w:p w14:paraId="6D360664" w14:textId="77777777" w:rsidR="000B14C2" w:rsidRDefault="00491828">
      <w:pPr>
        <w:ind w:firstLine="420"/>
      </w:pPr>
      <w:r>
        <w:rPr>
          <w:rFonts w:hint="eastAsia"/>
        </w:rPr>
        <w:t>当新的一块数据需要装入</w:t>
      </w:r>
      <w:r>
        <w:rPr>
          <w:rFonts w:hint="eastAsia"/>
        </w:rPr>
        <w:t>Cache</w:t>
      </w:r>
      <w:r>
        <w:rPr>
          <w:rFonts w:hint="eastAsia"/>
        </w:rPr>
        <w:t>时，原来存储的一个</w:t>
      </w:r>
      <w:r>
        <w:rPr>
          <w:rFonts w:hint="eastAsia"/>
        </w:rPr>
        <w:t>Cache</w:t>
      </w:r>
      <w:r>
        <w:rPr>
          <w:rFonts w:hint="eastAsia"/>
        </w:rPr>
        <w:t>行必须被替换掉。对于直接映射方式，某个特定的</w:t>
      </w:r>
      <w:proofErr w:type="gramStart"/>
      <w:r>
        <w:rPr>
          <w:rFonts w:hint="eastAsia"/>
        </w:rPr>
        <w:t>块只能</w:t>
      </w:r>
      <w:proofErr w:type="gramEnd"/>
      <w:r>
        <w:rPr>
          <w:rFonts w:hint="eastAsia"/>
        </w:rPr>
        <w:t>有一个相对应的行，因此不需要对将被替换的</w:t>
      </w:r>
      <w:r>
        <w:rPr>
          <w:rFonts w:hint="eastAsia"/>
        </w:rPr>
        <w:t>Cache</w:t>
      </w:r>
      <w:r>
        <w:rPr>
          <w:rFonts w:hint="eastAsia"/>
        </w:rPr>
        <w:t>行进行选择。而对于全相联映射方式和组相联映射方式，由于有多个</w:t>
      </w:r>
      <w:r>
        <w:rPr>
          <w:rFonts w:hint="eastAsia"/>
        </w:rPr>
        <w:t>Cache</w:t>
      </w:r>
      <w:r>
        <w:rPr>
          <w:rFonts w:hint="eastAsia"/>
        </w:rPr>
        <w:t>行都可作为候选替换行，如何在这些</w:t>
      </w:r>
      <w:r>
        <w:rPr>
          <w:rFonts w:hint="eastAsia"/>
        </w:rPr>
        <w:t>Cache</w:t>
      </w:r>
      <w:r>
        <w:rPr>
          <w:rFonts w:hint="eastAsia"/>
        </w:rPr>
        <w:t>行中进行选择，从而提高</w:t>
      </w:r>
      <w:r>
        <w:rPr>
          <w:rFonts w:hint="eastAsia"/>
        </w:rPr>
        <w:t xml:space="preserve">Cache </w:t>
      </w:r>
      <w:r>
        <w:rPr>
          <w:rFonts w:hint="eastAsia"/>
        </w:rPr>
        <w:t>的命中率呢？这就需要引入替换策略，以下是常用的三种替换策略。</w:t>
      </w:r>
    </w:p>
    <w:p w14:paraId="4CA013D4" w14:textId="77777777" w:rsidR="000B14C2" w:rsidRDefault="00491828">
      <w:pPr>
        <w:pStyle w:val="4"/>
      </w:pPr>
      <w:r>
        <w:rPr>
          <w:rFonts w:hint="eastAsia"/>
          <w:lang w:val="es-ES"/>
        </w:rPr>
        <w:t>1</w:t>
      </w:r>
      <w:r>
        <w:rPr>
          <w:rFonts w:hint="eastAsia"/>
          <w:lang w:val="es-ES"/>
        </w:rPr>
        <w:t>．随机替换算法</w:t>
      </w:r>
    </w:p>
    <w:p w14:paraId="34257C44" w14:textId="77777777" w:rsidR="000B14C2" w:rsidRDefault="00491828">
      <w:pPr>
        <w:ind w:firstLine="420"/>
      </w:pPr>
      <w:r>
        <w:rPr>
          <w:rFonts w:hint="eastAsia"/>
        </w:rPr>
        <w:t>在发生替换时，该算法随机挑选一个候选的</w:t>
      </w:r>
      <w:r>
        <w:rPr>
          <w:rFonts w:hint="eastAsia"/>
        </w:rPr>
        <w:t>Cache</w:t>
      </w:r>
      <w:r>
        <w:rPr>
          <w:rFonts w:hint="eastAsia"/>
        </w:rPr>
        <w:t>行来进行替换，而与使用情况无关，其结果往往导致</w:t>
      </w:r>
      <w:r>
        <w:rPr>
          <w:rFonts w:hint="eastAsia"/>
        </w:rPr>
        <w:t xml:space="preserve">Cache </w:t>
      </w:r>
      <w:r>
        <w:rPr>
          <w:rFonts w:hint="eastAsia"/>
        </w:rPr>
        <w:t>的命中率很差。但是，统计表明，与</w:t>
      </w:r>
      <w:r>
        <w:rPr>
          <w:rFonts w:hint="eastAsia"/>
        </w:rPr>
        <w:t>Cache</w:t>
      </w:r>
      <w:r>
        <w:rPr>
          <w:rFonts w:hint="eastAsia"/>
        </w:rPr>
        <w:t>其他替换算法相比，随机替换算法性能上只是稍逊于其他基于</w:t>
      </w:r>
      <w:r>
        <w:rPr>
          <w:rFonts w:hint="eastAsia"/>
        </w:rPr>
        <w:t>Cache</w:t>
      </w:r>
      <w:r>
        <w:rPr>
          <w:rFonts w:hint="eastAsia"/>
        </w:rPr>
        <w:t>行使用情况的算法。</w:t>
      </w:r>
    </w:p>
    <w:p w14:paraId="1D1D04C9" w14:textId="77777777" w:rsidR="000B14C2" w:rsidRDefault="00491828">
      <w:pPr>
        <w:pStyle w:val="4"/>
        <w:rPr>
          <w:lang w:val="es-ES"/>
        </w:rPr>
      </w:pPr>
      <w:r>
        <w:rPr>
          <w:rFonts w:hint="eastAsia"/>
          <w:lang w:val="es-ES"/>
        </w:rPr>
        <w:t>2</w:t>
      </w:r>
      <w:r>
        <w:rPr>
          <w:rFonts w:hint="eastAsia"/>
          <w:lang w:val="es-ES"/>
        </w:rPr>
        <w:t>．先进先出算法</w:t>
      </w:r>
    </w:p>
    <w:p w14:paraId="7D4D62D1" w14:textId="77777777" w:rsidR="000B14C2" w:rsidRDefault="00491828">
      <w:pPr>
        <w:ind w:firstLine="420"/>
      </w:pPr>
      <w:r>
        <w:rPr>
          <w:rFonts w:hint="eastAsia"/>
        </w:rPr>
        <w:t>在发生替换时，先进先出算法（</w:t>
      </w:r>
      <w:r>
        <w:rPr>
          <w:rFonts w:hint="eastAsia"/>
        </w:rPr>
        <w:t>FIFO</w:t>
      </w:r>
      <w:r>
        <w:rPr>
          <w:rFonts w:hint="eastAsia"/>
        </w:rPr>
        <w:t>）把最先调入的那一个</w:t>
      </w:r>
      <w:r>
        <w:rPr>
          <w:rFonts w:hint="eastAsia"/>
        </w:rPr>
        <w:t>Cache</w:t>
      </w:r>
      <w:r>
        <w:rPr>
          <w:rFonts w:hint="eastAsia"/>
        </w:rPr>
        <w:t>行替换出去。</w:t>
      </w:r>
      <w:r>
        <w:rPr>
          <w:rFonts w:hint="eastAsia"/>
        </w:rPr>
        <w:t>FIFO</w:t>
      </w:r>
      <w:r>
        <w:rPr>
          <w:rFonts w:hint="eastAsia"/>
        </w:rPr>
        <w:t>算法用循环或环行缓冲技术很容易实现，但是一般来说，采用先进先出算法也不能得到很高的</w:t>
      </w:r>
      <w:r>
        <w:rPr>
          <w:rFonts w:hint="eastAsia"/>
        </w:rPr>
        <w:t>Cache</w:t>
      </w:r>
      <w:r>
        <w:rPr>
          <w:rFonts w:hint="eastAsia"/>
        </w:rPr>
        <w:t>命中率。</w:t>
      </w:r>
    </w:p>
    <w:p w14:paraId="1CD4D6ED" w14:textId="77777777" w:rsidR="000B14C2" w:rsidRDefault="00491828">
      <w:pPr>
        <w:pStyle w:val="4"/>
        <w:rPr>
          <w:lang w:val="es-ES"/>
        </w:rPr>
      </w:pPr>
      <w:r>
        <w:rPr>
          <w:rFonts w:hint="eastAsia"/>
          <w:lang w:val="es-ES"/>
        </w:rPr>
        <w:lastRenderedPageBreak/>
        <w:t>3</w:t>
      </w:r>
      <w:r>
        <w:rPr>
          <w:rFonts w:hint="eastAsia"/>
          <w:lang w:val="es-ES"/>
        </w:rPr>
        <w:t>．最近最少使用算法</w:t>
      </w:r>
    </w:p>
    <w:p w14:paraId="2C460443" w14:textId="77777777" w:rsidR="000B14C2" w:rsidRDefault="00491828">
      <w:pPr>
        <w:ind w:firstLine="420"/>
      </w:pPr>
      <w:r>
        <w:rPr>
          <w:rFonts w:hint="eastAsia"/>
        </w:rPr>
        <w:t>最近最少使用算法（</w:t>
      </w:r>
      <w:r>
        <w:rPr>
          <w:rFonts w:hint="eastAsia"/>
        </w:rPr>
        <w:t>L</w:t>
      </w:r>
      <w:r>
        <w:t>RU</w:t>
      </w:r>
      <w:r>
        <w:rPr>
          <w:rFonts w:hint="eastAsia"/>
        </w:rPr>
        <w:t>）统计哪一个</w:t>
      </w:r>
      <w:r>
        <w:rPr>
          <w:rFonts w:hint="eastAsia"/>
        </w:rPr>
        <w:t>Cache</w:t>
      </w:r>
      <w:r>
        <w:rPr>
          <w:rFonts w:hint="eastAsia"/>
        </w:rPr>
        <w:t>行是近段时间内使用次数最少的</w:t>
      </w:r>
      <w:r>
        <w:rPr>
          <w:rFonts w:hint="eastAsia"/>
        </w:rPr>
        <w:t>Cache</w:t>
      </w:r>
      <w:r>
        <w:rPr>
          <w:rFonts w:hint="eastAsia"/>
        </w:rPr>
        <w:t>行，需要替换时就将它替换出去。实际情况证明，最近最少使用算法是一个比较好的替换算法，采用该替换算法能够得到较高的</w:t>
      </w:r>
      <w:r>
        <w:rPr>
          <w:rFonts w:hint="eastAsia"/>
        </w:rPr>
        <w:t>Cache</w:t>
      </w:r>
      <w:r>
        <w:rPr>
          <w:rFonts w:hint="eastAsia"/>
        </w:rPr>
        <w:t>命中率。</w:t>
      </w:r>
    </w:p>
    <w:p w14:paraId="151E40BB" w14:textId="77777777" w:rsidR="000B14C2" w:rsidRDefault="00491828">
      <w:pPr>
        <w:ind w:firstLine="420"/>
      </w:pPr>
      <w:r>
        <w:rPr>
          <w:rFonts w:hint="eastAsia"/>
        </w:rPr>
        <w:t>可以通过为每个</w:t>
      </w:r>
      <w:r>
        <w:rPr>
          <w:rFonts w:hint="eastAsia"/>
        </w:rPr>
        <w:t>Cache</w:t>
      </w:r>
      <w:proofErr w:type="gramStart"/>
      <w:r>
        <w:rPr>
          <w:rFonts w:hint="eastAsia"/>
        </w:rPr>
        <w:t>行设置</w:t>
      </w:r>
      <w:proofErr w:type="gramEnd"/>
      <w:r>
        <w:rPr>
          <w:rFonts w:hint="eastAsia"/>
        </w:rPr>
        <w:t>一个计数器来实现</w:t>
      </w:r>
      <w:r>
        <w:rPr>
          <w:rFonts w:hint="eastAsia"/>
        </w:rPr>
        <w:t>LRU</w:t>
      </w:r>
      <w:r>
        <w:rPr>
          <w:rFonts w:hint="eastAsia"/>
        </w:rPr>
        <w:t>替换算法。</w:t>
      </w:r>
      <w:r>
        <w:rPr>
          <w:rFonts w:hint="eastAsia"/>
        </w:rPr>
        <w:t>Cache</w:t>
      </w:r>
      <w:r>
        <w:rPr>
          <w:rFonts w:hint="eastAsia"/>
        </w:rPr>
        <w:t>每命中一次，命中行的计数器被清零，其他行的计数器值加</w:t>
      </w:r>
      <w:r>
        <w:rPr>
          <w:rFonts w:hint="eastAsia"/>
        </w:rPr>
        <w:t>1</w:t>
      </w:r>
      <w:r>
        <w:rPr>
          <w:rFonts w:hint="eastAsia"/>
        </w:rPr>
        <w:t>，需要替换的话，就将计数器值最大的行替换出去。对于</w:t>
      </w:r>
      <w:r>
        <w:rPr>
          <w:rFonts w:hint="eastAsia"/>
        </w:rPr>
        <w:t>2</w:t>
      </w:r>
      <w:r>
        <w:rPr>
          <w:rFonts w:hint="eastAsia"/>
        </w:rPr>
        <w:t>路组相联映射，</w:t>
      </w:r>
      <w:r>
        <w:rPr>
          <w:rFonts w:hint="eastAsia"/>
        </w:rPr>
        <w:t>LRU</w:t>
      </w:r>
      <w:r>
        <w:rPr>
          <w:rFonts w:hint="eastAsia"/>
        </w:rPr>
        <w:t>替换算法是很容易实现的。每组包含一个</w:t>
      </w:r>
      <w:r>
        <w:rPr>
          <w:rFonts w:hint="eastAsia"/>
        </w:rPr>
        <w:t>USE</w:t>
      </w:r>
      <w:r>
        <w:rPr>
          <w:rFonts w:hint="eastAsia"/>
        </w:rPr>
        <w:t>位，当该组中的某行命中时，</w:t>
      </w:r>
      <w:r>
        <w:rPr>
          <w:rFonts w:hint="eastAsia"/>
        </w:rPr>
        <w:t>USE</w:t>
      </w:r>
      <w:proofErr w:type="gramStart"/>
      <w:r>
        <w:rPr>
          <w:rFonts w:hint="eastAsia"/>
        </w:rPr>
        <w:t>位设置</w:t>
      </w:r>
      <w:proofErr w:type="gramEnd"/>
      <w:r>
        <w:rPr>
          <w:rFonts w:hint="eastAsia"/>
        </w:rPr>
        <w:t>成</w:t>
      </w:r>
      <w:r>
        <w:rPr>
          <w:rFonts w:hint="eastAsia"/>
        </w:rPr>
        <w:t>1</w:t>
      </w:r>
      <w:r>
        <w:rPr>
          <w:rFonts w:hint="eastAsia"/>
        </w:rPr>
        <w:t>，同组的另一个</w:t>
      </w:r>
      <w:r>
        <w:rPr>
          <w:rFonts w:hint="eastAsia"/>
        </w:rPr>
        <w:t>Cache</w:t>
      </w:r>
      <w:r>
        <w:rPr>
          <w:rFonts w:hint="eastAsia"/>
        </w:rPr>
        <w:t>行命中时，</w:t>
      </w:r>
      <w:r>
        <w:rPr>
          <w:rFonts w:hint="eastAsia"/>
        </w:rPr>
        <w:t>USE</w:t>
      </w:r>
      <w:r>
        <w:rPr>
          <w:rFonts w:hint="eastAsia"/>
        </w:rPr>
        <w:t>位则被设置为</w:t>
      </w:r>
      <w:r>
        <w:rPr>
          <w:rFonts w:hint="eastAsia"/>
        </w:rPr>
        <w:t>0</w:t>
      </w:r>
      <w:r>
        <w:rPr>
          <w:rFonts w:hint="eastAsia"/>
        </w:rPr>
        <w:t>。需要进行替换时，根据</w:t>
      </w:r>
      <w:r>
        <w:rPr>
          <w:rFonts w:hint="eastAsia"/>
        </w:rPr>
        <w:t>USE</w:t>
      </w:r>
      <w:r>
        <w:rPr>
          <w:rFonts w:hint="eastAsia"/>
        </w:rPr>
        <w:t>位为</w:t>
      </w:r>
      <w:r>
        <w:rPr>
          <w:rFonts w:hint="eastAsia"/>
        </w:rPr>
        <w:t>0</w:t>
      </w:r>
      <w:r>
        <w:rPr>
          <w:rFonts w:hint="eastAsia"/>
        </w:rPr>
        <w:t>还是为</w:t>
      </w:r>
      <w:r>
        <w:rPr>
          <w:rFonts w:hint="eastAsia"/>
        </w:rPr>
        <w:t>1</w:t>
      </w:r>
      <w:r>
        <w:rPr>
          <w:rFonts w:hint="eastAsia"/>
        </w:rPr>
        <w:t>来决定将第</w:t>
      </w:r>
      <w:r>
        <w:rPr>
          <w:rFonts w:hint="eastAsia"/>
        </w:rPr>
        <w:t>0</w:t>
      </w:r>
      <w:r>
        <w:rPr>
          <w:rFonts w:hint="eastAsia"/>
        </w:rPr>
        <w:t>行还是第</w:t>
      </w:r>
      <w:r>
        <w:rPr>
          <w:rFonts w:hint="eastAsia"/>
        </w:rPr>
        <w:t>1</w:t>
      </w:r>
      <w:r>
        <w:rPr>
          <w:rFonts w:hint="eastAsia"/>
        </w:rPr>
        <w:t>行替换掉。</w:t>
      </w:r>
    </w:p>
    <w:p w14:paraId="44A5F6DD" w14:textId="77777777" w:rsidR="000B14C2" w:rsidRDefault="00491828">
      <w:pPr>
        <w:ind w:firstLine="420"/>
      </w:pPr>
      <w:r>
        <w:rPr>
          <w:rFonts w:hint="eastAsia"/>
        </w:rPr>
        <w:t>实际上，上述替换算法都不止可以用在</w:t>
      </w:r>
      <w:r>
        <w:rPr>
          <w:rFonts w:hint="eastAsia"/>
        </w:rPr>
        <w:t>Cache</w:t>
      </w:r>
      <w:r>
        <w:rPr>
          <w:rFonts w:hint="eastAsia"/>
        </w:rPr>
        <w:t>行的替换中，还可以用在其他需要进行替换选择的地方。</w:t>
      </w:r>
    </w:p>
    <w:p w14:paraId="2DFC4737" w14:textId="77777777" w:rsidR="000B14C2" w:rsidRDefault="00491828">
      <w:pPr>
        <w:pStyle w:val="2"/>
      </w:pPr>
      <w:bookmarkStart w:id="968" w:name="_Toc175863599"/>
      <w:r>
        <w:t>9</w:t>
      </w:r>
      <w:r>
        <w:rPr>
          <w:rFonts w:hint="eastAsia"/>
        </w:rPr>
        <w:t>.</w:t>
      </w:r>
      <w:r>
        <w:t>5</w:t>
      </w:r>
      <w:r>
        <w:rPr>
          <w:rFonts w:hint="eastAsia"/>
        </w:rPr>
        <w:t xml:space="preserve"> </w:t>
      </w:r>
      <w:r>
        <w:rPr>
          <w:rFonts w:hint="eastAsia"/>
        </w:rPr>
        <w:t>虚拟存储器</w:t>
      </w:r>
      <w:bookmarkEnd w:id="968"/>
    </w:p>
    <w:p w14:paraId="4244D508" w14:textId="77777777" w:rsidR="000B14C2" w:rsidRDefault="00491828">
      <w:pPr>
        <w:ind w:firstLine="420"/>
        <w:rPr>
          <w:lang w:val="es-ES"/>
        </w:rPr>
      </w:pPr>
      <w:r>
        <w:rPr>
          <w:rFonts w:hint="eastAsia"/>
          <w:lang w:val="es-ES"/>
        </w:rPr>
        <w:t>由于软件的规模不断扩大，有可能一个进程比现有可用主存大，如何运行该程序需要解决；另外，由于程序运行的局部性，如果一开始就分配所有内存空间，就会浪费空间。为了解决在有限内存空间下，运行存储在辅助存储器（</w:t>
      </w:r>
      <w:r>
        <w:rPr>
          <w:rFonts w:hint="eastAsia"/>
        </w:rPr>
        <w:t>辅存）</w:t>
      </w:r>
      <w:r>
        <w:rPr>
          <w:rFonts w:hint="eastAsia"/>
          <w:lang w:val="es-ES"/>
        </w:rPr>
        <w:t>上的规模大的程序，引入</w:t>
      </w:r>
      <w:r>
        <w:rPr>
          <w:rFonts w:hint="eastAsia"/>
        </w:rPr>
        <w:t>虚拟存储器概念，从逻辑上扩大内存空间。</w:t>
      </w:r>
    </w:p>
    <w:p w14:paraId="65AD7BC1" w14:textId="77777777" w:rsidR="000B14C2" w:rsidRDefault="00491828">
      <w:pPr>
        <w:pStyle w:val="3"/>
      </w:pPr>
      <w:bookmarkStart w:id="969" w:name="_Toc175863600"/>
      <w:r>
        <w:rPr>
          <w:rFonts w:hint="eastAsia"/>
        </w:rPr>
        <w:t>9.</w:t>
      </w:r>
      <w:r>
        <w:t xml:space="preserve">5.1   </w:t>
      </w:r>
      <w:r>
        <w:rPr>
          <w:rFonts w:hint="eastAsia"/>
        </w:rPr>
        <w:t>虚拟存储器的基本概念</w:t>
      </w:r>
      <w:bookmarkEnd w:id="969"/>
    </w:p>
    <w:p w14:paraId="4B7191E0" w14:textId="77777777" w:rsidR="000B14C2" w:rsidRDefault="00491828">
      <w:pPr>
        <w:ind w:firstLine="420"/>
      </w:pPr>
      <w:r>
        <w:rPr>
          <w:rFonts w:hint="eastAsia"/>
        </w:rPr>
        <w:t>虚拟存储器技术是一种通过软﹑硬件结合的方法，在逻辑上扩大内存容量的技术。所谓</w:t>
      </w:r>
      <w:r>
        <w:rPr>
          <w:rFonts w:eastAsia="黑体" w:cs="Times New Roman"/>
        </w:rPr>
        <w:t>虚拟存储器</w:t>
      </w:r>
      <w:r>
        <w:rPr>
          <w:rFonts w:hint="eastAsia"/>
        </w:rPr>
        <w:t>是指具有请求调入和置换功能，能够从逻辑上对内存容量进行扩充的一种存储器系统。程序预先放在外存储器（一般是硬盘）中，当计算机需要用到这一段程序时，程序调入内存，被</w:t>
      </w:r>
      <w:r>
        <w:rPr>
          <w:rFonts w:hint="eastAsia"/>
        </w:rPr>
        <w:t>CPU</w:t>
      </w:r>
      <w:r>
        <w:rPr>
          <w:rFonts w:hint="eastAsia"/>
        </w:rPr>
        <w:t>执行。从</w:t>
      </w:r>
      <w:r>
        <w:rPr>
          <w:rFonts w:hint="eastAsia"/>
        </w:rPr>
        <w:t>CPU</w:t>
      </w:r>
      <w:r>
        <w:rPr>
          <w:rFonts w:hint="eastAsia"/>
        </w:rPr>
        <w:t>角度看到的是一个速度接近内存却具有外存容量的虚构的存储器，虚拟存储器由此得名。</w:t>
      </w:r>
    </w:p>
    <w:p w14:paraId="5EF61464" w14:textId="77777777" w:rsidR="000B14C2" w:rsidRDefault="00491828">
      <w:pPr>
        <w:ind w:firstLine="420"/>
      </w:pPr>
      <w:r>
        <w:rPr>
          <w:rFonts w:ascii="黑体" w:eastAsia="黑体" w:hAnsi="黑体" w:hint="eastAsia"/>
        </w:rPr>
        <w:t>虚拟存储器技术的基本原理</w:t>
      </w:r>
      <w:r>
        <w:rPr>
          <w:rFonts w:hint="eastAsia"/>
        </w:rPr>
        <w:t>是：当程序运行时，不是将它的全部信息装入内存，而是将其中一部分装入内存，另一部分暂时</w:t>
      </w:r>
      <w:proofErr w:type="gramStart"/>
      <w:r>
        <w:rPr>
          <w:rFonts w:hint="eastAsia"/>
        </w:rPr>
        <w:t>留在辅存中</w:t>
      </w:r>
      <w:proofErr w:type="gramEnd"/>
      <w:r>
        <w:rPr>
          <w:rFonts w:hint="eastAsia"/>
        </w:rPr>
        <w:t>，当需要运行</w:t>
      </w:r>
      <w:proofErr w:type="gramStart"/>
      <w:r>
        <w:rPr>
          <w:rFonts w:hint="eastAsia"/>
        </w:rPr>
        <w:t>留在辅存中</w:t>
      </w:r>
      <w:proofErr w:type="gramEnd"/>
      <w:r>
        <w:rPr>
          <w:rFonts w:hint="eastAsia"/>
        </w:rPr>
        <w:t>的信息时，再由操作系统将它们装入内存，保证程序的正常运行。</w:t>
      </w:r>
    </w:p>
    <w:p w14:paraId="21792E40" w14:textId="77777777" w:rsidR="000B14C2" w:rsidRDefault="00491828">
      <w:pPr>
        <w:ind w:firstLine="420"/>
      </w:pPr>
      <w:r>
        <w:rPr>
          <w:rFonts w:hint="eastAsia"/>
        </w:rPr>
        <w:t>在采用虚拟存储器的计算机系统中，编程空间对应整个</w:t>
      </w:r>
      <w:r>
        <w:rPr>
          <w:rFonts w:ascii="黑体" w:eastAsia="黑体" w:hAnsi="黑体" w:hint="eastAsia"/>
        </w:rPr>
        <w:t>虚拟地址</w:t>
      </w:r>
      <w:r>
        <w:rPr>
          <w:rFonts w:hint="eastAsia"/>
        </w:rPr>
        <w:t>空间或称为</w:t>
      </w:r>
      <w:r>
        <w:rPr>
          <w:rFonts w:ascii="黑体" w:eastAsia="黑体" w:hAnsi="黑体" w:hint="eastAsia"/>
        </w:rPr>
        <w:t>逻辑地址空间</w:t>
      </w:r>
      <w:r>
        <w:rPr>
          <w:rFonts w:hint="eastAsia"/>
        </w:rPr>
        <w:t>。虚拟地址由编译程序生成，内存空间称为</w:t>
      </w:r>
      <w:r>
        <w:rPr>
          <w:rFonts w:ascii="黑体" w:eastAsia="黑体" w:hAnsi="黑体" w:hint="eastAsia"/>
        </w:rPr>
        <w:t>实地址空间</w:t>
      </w:r>
      <w:r>
        <w:rPr>
          <w:rFonts w:hint="eastAsia"/>
        </w:rPr>
        <w:t>或称为</w:t>
      </w:r>
      <w:r>
        <w:rPr>
          <w:rFonts w:ascii="黑体" w:eastAsia="黑体" w:hAnsi="黑体" w:hint="eastAsia"/>
        </w:rPr>
        <w:t>物理地址空间</w:t>
      </w:r>
      <w:r>
        <w:rPr>
          <w:rFonts w:hint="eastAsia"/>
        </w:rPr>
        <w:t>，物理地址由</w:t>
      </w:r>
      <w:r>
        <w:rPr>
          <w:rFonts w:hint="eastAsia"/>
        </w:rPr>
        <w:t>CPU</w:t>
      </w:r>
      <w:r>
        <w:rPr>
          <w:rFonts w:hint="eastAsia"/>
        </w:rPr>
        <w:t>地址引脚送出。虚存空间远远大于物理地址空间。</w:t>
      </w:r>
    </w:p>
    <w:p w14:paraId="40F012A2" w14:textId="77777777" w:rsidR="000B14C2" w:rsidRDefault="00491828">
      <w:pPr>
        <w:pStyle w:val="3"/>
      </w:pPr>
      <w:bookmarkStart w:id="970" w:name="_Toc175863601"/>
      <w:r>
        <w:rPr>
          <w:rFonts w:hint="eastAsia"/>
        </w:rPr>
        <w:t>9</w:t>
      </w:r>
      <w:r>
        <w:t xml:space="preserve">.5.2  </w:t>
      </w:r>
      <w:r>
        <w:rPr>
          <w:rFonts w:hint="eastAsia"/>
        </w:rPr>
        <w:t>虚拟存储器的实现方式</w:t>
      </w:r>
      <w:bookmarkEnd w:id="970"/>
    </w:p>
    <w:p w14:paraId="5507B255" w14:textId="77777777" w:rsidR="000B14C2" w:rsidRDefault="00491828">
      <w:pPr>
        <w:ind w:firstLine="420"/>
      </w:pPr>
      <w:r>
        <w:rPr>
          <w:rFonts w:hint="eastAsia"/>
        </w:rPr>
        <w:t>虚拟存储器的实现方式有</w:t>
      </w:r>
      <w:r>
        <w:rPr>
          <w:rFonts w:hint="eastAsia"/>
        </w:rPr>
        <w:t>3</w:t>
      </w:r>
      <w:r>
        <w:rPr>
          <w:rFonts w:hint="eastAsia"/>
        </w:rPr>
        <w:t>种：页式、段式和段页式。</w:t>
      </w:r>
    </w:p>
    <w:p w14:paraId="23514CC9" w14:textId="77777777" w:rsidR="000B14C2" w:rsidRDefault="00491828">
      <w:pPr>
        <w:pStyle w:val="4"/>
        <w:rPr>
          <w:lang w:val="es-ES"/>
        </w:rPr>
      </w:pPr>
      <w:r>
        <w:rPr>
          <w:rFonts w:hint="eastAsia"/>
          <w:lang w:val="es-ES"/>
        </w:rPr>
        <w:t>1</w:t>
      </w:r>
      <w:r>
        <w:rPr>
          <w:rFonts w:hint="eastAsia"/>
          <w:lang w:val="es-ES"/>
        </w:rPr>
        <w:t>．页式虚拟存储器</w:t>
      </w:r>
    </w:p>
    <w:p w14:paraId="00FB6FB3" w14:textId="77777777" w:rsidR="000B14C2" w:rsidRDefault="00491828">
      <w:pPr>
        <w:ind w:firstLine="420"/>
      </w:pPr>
      <w:r>
        <w:rPr>
          <w:rFonts w:hint="eastAsia"/>
        </w:rPr>
        <w:t>页式虚拟存储器中，内存和</w:t>
      </w:r>
      <w:proofErr w:type="gramStart"/>
      <w:r>
        <w:rPr>
          <w:rFonts w:hint="eastAsia"/>
        </w:rPr>
        <w:t>辅存</w:t>
      </w:r>
      <w:proofErr w:type="gramEnd"/>
      <w:r>
        <w:rPr>
          <w:rFonts w:hint="eastAsia"/>
        </w:rPr>
        <w:t>换进、换出的基本单位是定长的页面，页的大小都取</w:t>
      </w:r>
      <w:r>
        <w:rPr>
          <w:rFonts w:hint="eastAsia"/>
        </w:rPr>
        <w:t>2</w:t>
      </w:r>
      <w:r>
        <w:rPr>
          <w:rFonts w:hint="eastAsia"/>
        </w:rPr>
        <w:t>的整数</w:t>
      </w:r>
      <w:proofErr w:type="gramStart"/>
      <w:r>
        <w:rPr>
          <w:rFonts w:hint="eastAsia"/>
        </w:rPr>
        <w:t>幂个</w:t>
      </w:r>
      <w:proofErr w:type="gramEnd"/>
      <w:r>
        <w:rPr>
          <w:rFonts w:hint="eastAsia"/>
        </w:rPr>
        <w:t>字。虚拟空间分成的</w:t>
      </w:r>
      <w:proofErr w:type="gramStart"/>
      <w:r>
        <w:rPr>
          <w:rFonts w:hint="eastAsia"/>
        </w:rPr>
        <w:t>页称为</w:t>
      </w:r>
      <w:proofErr w:type="gramEnd"/>
      <w:r>
        <w:rPr>
          <w:rFonts w:hint="eastAsia"/>
        </w:rPr>
        <w:t>逻辑页；内存空间按同样大小分成的</w:t>
      </w:r>
      <w:proofErr w:type="gramStart"/>
      <w:r>
        <w:rPr>
          <w:rFonts w:hint="eastAsia"/>
        </w:rPr>
        <w:t>页称为</w:t>
      </w:r>
      <w:proofErr w:type="gramEnd"/>
      <w:r>
        <w:rPr>
          <w:rFonts w:hint="eastAsia"/>
        </w:rPr>
        <w:t>物理页。逻辑地址（也称为虚地址）分为两个字段：高字段为逻辑页号，低</w:t>
      </w:r>
      <w:proofErr w:type="gramStart"/>
      <w:r>
        <w:rPr>
          <w:rFonts w:hint="eastAsia"/>
        </w:rPr>
        <w:t>字段为页内</w:t>
      </w:r>
      <w:proofErr w:type="gramEnd"/>
      <w:r>
        <w:rPr>
          <w:rFonts w:hint="eastAsia"/>
        </w:rPr>
        <w:t>地址。内存对应的实地址也分为两个字段：高字段为物理页号，低</w:t>
      </w:r>
      <w:proofErr w:type="gramStart"/>
      <w:r>
        <w:rPr>
          <w:rFonts w:hint="eastAsia"/>
        </w:rPr>
        <w:t>字段为页内</w:t>
      </w:r>
      <w:proofErr w:type="gramEnd"/>
      <w:r>
        <w:rPr>
          <w:rFonts w:hint="eastAsia"/>
        </w:rPr>
        <w:t>地址。</w:t>
      </w:r>
    </w:p>
    <w:p w14:paraId="48F8CDBD" w14:textId="77777777" w:rsidR="000B14C2" w:rsidRDefault="00491828">
      <w:pPr>
        <w:ind w:firstLine="420"/>
      </w:pPr>
      <w:r>
        <w:rPr>
          <w:rFonts w:hint="eastAsia"/>
        </w:rPr>
        <w:t>当所要访问的页面不在内存中时，操作系统将一逻辑页装入内存的某个空白页，并将所调用页的逻辑页号和物理页号列入一张表，这张表就是页表。页表是一个数据结构，其基本作用就是将逻辑地址变换为物理地址。在页表中，每一逻辑页号有一个表目，内容包含该逻辑</w:t>
      </w:r>
      <w:proofErr w:type="gramStart"/>
      <w:r>
        <w:rPr>
          <w:rFonts w:hint="eastAsia"/>
        </w:rPr>
        <w:t>页所在</w:t>
      </w:r>
      <w:proofErr w:type="gramEnd"/>
      <w:r>
        <w:rPr>
          <w:rFonts w:hint="eastAsia"/>
        </w:rPr>
        <w:t>的物理页号，用它作为实地址的高字段，与逻辑地址的页内地址相</w:t>
      </w:r>
      <w:r>
        <w:rPr>
          <w:rFonts w:hint="eastAsia"/>
        </w:rPr>
        <w:lastRenderedPageBreak/>
        <w:t>拼接，产生完整的实地址，据此来访问内存。除此之外，页表的表项中一般还</w:t>
      </w:r>
      <w:proofErr w:type="gramStart"/>
      <w:r>
        <w:rPr>
          <w:rFonts w:hint="eastAsia"/>
        </w:rPr>
        <w:t>包括辅存地址</w:t>
      </w:r>
      <w:proofErr w:type="gramEnd"/>
      <w:r>
        <w:rPr>
          <w:rFonts w:hint="eastAsia"/>
        </w:rPr>
        <w:t>、装入位（有效位）、修改位﹑替换控制及其他保护位等组成的控制字段。逻辑地址与实地址的转换关系如图</w:t>
      </w:r>
      <w:r>
        <w:t>9</w:t>
      </w:r>
      <w:r>
        <w:rPr>
          <w:rFonts w:hint="eastAsia"/>
        </w:rPr>
        <w:t>-</w:t>
      </w:r>
      <w:r>
        <w:t>20</w:t>
      </w:r>
      <w:r>
        <w:rPr>
          <w:rFonts w:hint="eastAsia"/>
        </w:rPr>
        <w:t>所示。</w:t>
      </w:r>
    </w:p>
    <w:tbl>
      <w:tblPr>
        <w:tblpPr w:leftFromText="180" w:rightFromText="180" w:vertAnchor="text" w:horzAnchor="margin" w:tblpY="40"/>
        <w:tblW w:w="0" w:type="auto"/>
        <w:tblCellMar>
          <w:top w:w="108" w:type="dxa"/>
        </w:tblCellMar>
        <w:tblLook w:val="04A0" w:firstRow="1" w:lastRow="0" w:firstColumn="1" w:lastColumn="0" w:noHBand="0" w:noVBand="1"/>
      </w:tblPr>
      <w:tblGrid>
        <w:gridCol w:w="8165"/>
      </w:tblGrid>
      <w:tr w:rsidR="000B14C2" w14:paraId="7A33DF7F" w14:textId="77777777">
        <w:trPr>
          <w:cantSplit/>
        </w:trPr>
        <w:tc>
          <w:tcPr>
            <w:tcW w:w="8165" w:type="dxa"/>
          </w:tcPr>
          <w:p w14:paraId="0BF9AFD8" w14:textId="77777777" w:rsidR="000B14C2" w:rsidRDefault="00491828">
            <w:pPr>
              <w:ind w:firstLineChars="0" w:firstLine="0"/>
              <w:jc w:val="center"/>
              <w:rPr>
                <w:color w:val="000000" w:themeColor="text1"/>
              </w:rPr>
            </w:pPr>
            <w:r>
              <w:rPr>
                <w:noProof/>
                <w:color w:val="000000" w:themeColor="text1"/>
              </w:rPr>
              <w:drawing>
                <wp:inline distT="0" distB="0" distL="0" distR="0" wp14:anchorId="55D1E5D4" wp14:editId="706AE907">
                  <wp:extent cx="2629535" cy="1868805"/>
                  <wp:effectExtent l="0" t="0" r="0" b="0"/>
                  <wp:docPr id="818" name="图片 818" descr="F:\00 QQHistory\52738066\Image\C2C\Image1\9090D64703A133CEC4D018C96DD277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descr="F:\00 QQHistory\52738066\Image\C2C\Image1\9090D64703A133CEC4D018C96DD277C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2663852" cy="1893266"/>
                          </a:xfrm>
                          <a:prstGeom prst="rect">
                            <a:avLst/>
                          </a:prstGeom>
                          <a:noFill/>
                          <a:ln>
                            <a:noFill/>
                          </a:ln>
                        </pic:spPr>
                      </pic:pic>
                    </a:graphicData>
                  </a:graphic>
                </wp:inline>
              </w:drawing>
            </w:r>
          </w:p>
          <w:p w14:paraId="04DBAACB" w14:textId="77777777" w:rsidR="000B14C2" w:rsidRDefault="00491828" w:rsidP="00491828">
            <w:pPr>
              <w:pStyle w:val="7"/>
            </w:pPr>
            <w:r>
              <w:rPr>
                <w:rFonts w:hint="eastAsia"/>
              </w:rPr>
              <w:t>图</w:t>
            </w:r>
            <w:r>
              <w:t>9</w:t>
            </w:r>
            <w:r>
              <w:rPr>
                <w:rFonts w:hint="eastAsia"/>
              </w:rPr>
              <w:t>-</w:t>
            </w:r>
            <w:r>
              <w:t xml:space="preserve">20  </w:t>
            </w:r>
            <w:r>
              <w:rPr>
                <w:rFonts w:hint="eastAsia"/>
              </w:rPr>
              <w:t>页式虚拟存储器中逻辑地址与物理地址的转换关系</w:t>
            </w:r>
          </w:p>
        </w:tc>
      </w:tr>
    </w:tbl>
    <w:p w14:paraId="3311FC5B" w14:textId="77777777" w:rsidR="000B14C2" w:rsidRDefault="00491828">
      <w:pPr>
        <w:pStyle w:val="4"/>
      </w:pPr>
      <w:r>
        <w:rPr>
          <w:rFonts w:hint="eastAsia"/>
          <w:lang w:val="es-ES"/>
        </w:rPr>
        <w:t>2</w:t>
      </w:r>
      <w:r>
        <w:rPr>
          <w:rFonts w:hint="eastAsia"/>
          <w:lang w:val="es-ES"/>
        </w:rPr>
        <w:t>．段式虚拟存储器</w:t>
      </w:r>
    </w:p>
    <w:p w14:paraId="540AF437" w14:textId="77777777" w:rsidR="000B14C2" w:rsidRDefault="00491828">
      <w:pPr>
        <w:ind w:firstLine="420"/>
      </w:pPr>
      <w:r>
        <w:rPr>
          <w:rFonts w:hint="eastAsia"/>
        </w:rPr>
        <w:t>段式虚拟存储器中，内存和</w:t>
      </w:r>
      <w:proofErr w:type="gramStart"/>
      <w:r>
        <w:rPr>
          <w:rFonts w:hint="eastAsia"/>
        </w:rPr>
        <w:t>辅存</w:t>
      </w:r>
      <w:proofErr w:type="gramEnd"/>
      <w:r>
        <w:rPr>
          <w:rFonts w:hint="eastAsia"/>
        </w:rPr>
        <w:t>换进、换出的基本单位是段。段是指按照程序的逻辑结构划分成的多个相对独立的部分，例如，过程、子程序、一个数组或一张表等都可以作为一个段处理。段的长度因程序而异，每个段被安排一个段号。当某段被调进内存后，就有了相应的物理地址，操作系统将虚存中的段号和该段在内存中的段首地址记录下来，建立一张段表，段表指明各个段在内存中的位置及各段的段长。段式虚拟存储器中，物理地址可按下面的方法得到：根据该程序段的段号查找段表，得到该段首地址，将段首地址与段内偏移相加便得到该数据的物理地址，如图</w:t>
      </w:r>
      <w:r>
        <w:rPr>
          <w:rFonts w:hint="eastAsia"/>
        </w:rPr>
        <w:t>9-2</w:t>
      </w:r>
      <w:r>
        <w:t>1</w:t>
      </w:r>
      <w:r>
        <w:rPr>
          <w:rFonts w:hint="eastAsia"/>
        </w:rPr>
        <w:t>所示。</w:t>
      </w:r>
    </w:p>
    <w:tbl>
      <w:tblPr>
        <w:tblpPr w:leftFromText="180" w:rightFromText="180" w:vertAnchor="text" w:horzAnchor="margin" w:tblpY="129"/>
        <w:tblW w:w="0" w:type="auto"/>
        <w:tblCellMar>
          <w:top w:w="108" w:type="dxa"/>
        </w:tblCellMar>
        <w:tblLook w:val="04A0" w:firstRow="1" w:lastRow="0" w:firstColumn="1" w:lastColumn="0" w:noHBand="0" w:noVBand="1"/>
      </w:tblPr>
      <w:tblGrid>
        <w:gridCol w:w="8165"/>
      </w:tblGrid>
      <w:tr w:rsidR="000B14C2" w14:paraId="28A3A021" w14:textId="77777777">
        <w:trPr>
          <w:cantSplit/>
        </w:trPr>
        <w:tc>
          <w:tcPr>
            <w:tcW w:w="8165" w:type="dxa"/>
          </w:tcPr>
          <w:p w14:paraId="4347D4EC" w14:textId="77777777" w:rsidR="000B14C2" w:rsidRDefault="00491828">
            <w:pPr>
              <w:ind w:firstLineChars="0" w:firstLine="0"/>
              <w:jc w:val="center"/>
              <w:rPr>
                <w:color w:val="000000" w:themeColor="text1"/>
              </w:rPr>
            </w:pPr>
            <w:r>
              <w:rPr>
                <w:noProof/>
                <w:color w:val="000000" w:themeColor="text1"/>
              </w:rPr>
              <w:drawing>
                <wp:inline distT="0" distB="0" distL="0" distR="0" wp14:anchorId="507AAAC7" wp14:editId="0CF66A3D">
                  <wp:extent cx="1932305" cy="1811020"/>
                  <wp:effectExtent l="0" t="0" r="0" b="0"/>
                  <wp:docPr id="819" name="图片 819" descr="F:\00 QQHistory\52738066\Image\C2C\Image1\46E7DD381C390E9987DE6D5C4A8CB4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19" descr="F:\00 QQHistory\52738066\Image\C2C\Image1\46E7DD381C390E9987DE6D5C4A8CB4AF.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1995928" cy="1870333"/>
                          </a:xfrm>
                          <a:prstGeom prst="rect">
                            <a:avLst/>
                          </a:prstGeom>
                          <a:noFill/>
                          <a:ln>
                            <a:noFill/>
                          </a:ln>
                        </pic:spPr>
                      </pic:pic>
                    </a:graphicData>
                  </a:graphic>
                </wp:inline>
              </w:drawing>
            </w:r>
          </w:p>
          <w:p w14:paraId="35C02DA3" w14:textId="77777777" w:rsidR="000B14C2" w:rsidRDefault="00491828" w:rsidP="00491828">
            <w:pPr>
              <w:pStyle w:val="7"/>
            </w:pPr>
            <w:r>
              <w:rPr>
                <w:rFonts w:hint="eastAsia"/>
              </w:rPr>
              <w:t>图</w:t>
            </w:r>
            <w:r>
              <w:t>9</w:t>
            </w:r>
            <w:r>
              <w:rPr>
                <w:rFonts w:hint="eastAsia"/>
              </w:rPr>
              <w:t>-2</w:t>
            </w:r>
            <w:r>
              <w:t xml:space="preserve">1  </w:t>
            </w:r>
            <w:r>
              <w:rPr>
                <w:rFonts w:hint="eastAsia"/>
              </w:rPr>
              <w:t>段式虚拟存储器中逻辑地址与物理地址的转换关系</w:t>
            </w:r>
          </w:p>
        </w:tc>
      </w:tr>
    </w:tbl>
    <w:p w14:paraId="2842EAA1" w14:textId="77777777" w:rsidR="000B14C2" w:rsidRDefault="00491828">
      <w:pPr>
        <w:ind w:firstLine="420"/>
      </w:pPr>
      <w:r>
        <w:rPr>
          <w:rFonts w:hint="eastAsia"/>
        </w:rPr>
        <w:t>段式管理的优点是段的逻辑独立性使它易于编译、管理、修改和保护，还可以实现多道程序共享等。缺点是段的长度各不相同，起点和终点不定，不利于调用时在内存中找到合适的空间，常常导致在段间留下许多零碎的空余空间，因此不能很好地利用内存存储空间，从而造成浪费。</w:t>
      </w:r>
    </w:p>
    <w:p w14:paraId="2A2FF7C2" w14:textId="77777777" w:rsidR="000B14C2" w:rsidRDefault="00491828">
      <w:pPr>
        <w:ind w:firstLine="420"/>
      </w:pPr>
      <w:r>
        <w:rPr>
          <w:rFonts w:hint="eastAsia"/>
        </w:rPr>
        <w:t>内存按</w:t>
      </w:r>
      <w:proofErr w:type="gramStart"/>
      <w:r>
        <w:rPr>
          <w:rFonts w:hint="eastAsia"/>
        </w:rPr>
        <w:t>页分配</w:t>
      </w:r>
      <w:proofErr w:type="gramEnd"/>
      <w:r>
        <w:rPr>
          <w:rFonts w:hint="eastAsia"/>
        </w:rPr>
        <w:t>的存储管理方式就是页式管理，其优点是页面的起始地址和终止地址是固定的，便于构造页表，新页调入内存也很容易掌握</w:t>
      </w:r>
      <w:r>
        <w:t>,</w:t>
      </w:r>
      <w:r>
        <w:rPr>
          <w:rFonts w:hint="eastAsia"/>
        </w:rPr>
        <w:t>比段式管理的空间浪费小；缺点</w:t>
      </w:r>
      <w:r>
        <w:rPr>
          <w:rFonts w:hint="eastAsia"/>
        </w:rPr>
        <w:lastRenderedPageBreak/>
        <w:t>是由于</w:t>
      </w:r>
      <w:proofErr w:type="gramStart"/>
      <w:r>
        <w:rPr>
          <w:rFonts w:hint="eastAsia"/>
        </w:rPr>
        <w:t>页不是</w:t>
      </w:r>
      <w:proofErr w:type="gramEnd"/>
      <w:r>
        <w:rPr>
          <w:rFonts w:hint="eastAsia"/>
        </w:rPr>
        <w:t>逻辑上独立的实体，所以在处理、保护和共享上都不如段式方便。</w:t>
      </w:r>
    </w:p>
    <w:p w14:paraId="0D409C14" w14:textId="77777777" w:rsidR="000B14C2" w:rsidRDefault="00491828">
      <w:pPr>
        <w:pStyle w:val="4"/>
        <w:rPr>
          <w:lang w:val="es-ES"/>
        </w:rPr>
      </w:pPr>
      <w:r>
        <w:rPr>
          <w:rFonts w:hint="eastAsia"/>
          <w:lang w:val="es-ES"/>
        </w:rPr>
        <w:t>3</w:t>
      </w:r>
      <w:r>
        <w:rPr>
          <w:rFonts w:hint="eastAsia"/>
          <w:lang w:val="es-ES"/>
        </w:rPr>
        <w:t>．段页式虚拟存储器</w:t>
      </w:r>
    </w:p>
    <w:p w14:paraId="02B07380" w14:textId="77777777" w:rsidR="000B14C2" w:rsidRDefault="00491828">
      <w:pPr>
        <w:ind w:firstLine="420"/>
      </w:pPr>
      <w:r>
        <w:rPr>
          <w:rFonts w:hint="eastAsia"/>
        </w:rPr>
        <w:t>页式虚拟存储器能够有效地提高内存利用率，而段式虚拟存储器则能很好地满足用户需要。将两者结合起来，取长补短，形成一种新的虚拟存储器的实现方式，其既具有段式虚拟存储器中分段共享、分段保护等优点，又如页式虚拟存储器</w:t>
      </w:r>
      <w:proofErr w:type="gramStart"/>
      <w:r>
        <w:rPr>
          <w:rFonts w:hint="eastAsia"/>
        </w:rPr>
        <w:t>般能够</w:t>
      </w:r>
      <w:proofErr w:type="gramEnd"/>
      <w:r>
        <w:rPr>
          <w:rFonts w:hint="eastAsia"/>
        </w:rPr>
        <w:t>很好地解决存储“碎片”问题，这种虚拟存储器管理方式就称为段页式管理。</w:t>
      </w:r>
    </w:p>
    <w:p w14:paraId="464BACDF" w14:textId="77777777" w:rsidR="000B14C2" w:rsidRDefault="00491828">
      <w:pPr>
        <w:ind w:firstLine="420"/>
      </w:pPr>
      <w:r>
        <w:rPr>
          <w:rFonts w:hint="eastAsia"/>
        </w:rPr>
        <w:t>在段页式虚拟存储系统中，程序按逻辑单位分段，每段再分成若干页，每道程序是通过一个段表和一组页表来进行定位的。段表中的</w:t>
      </w:r>
      <w:proofErr w:type="gramStart"/>
      <w:r>
        <w:rPr>
          <w:rFonts w:hint="eastAsia"/>
        </w:rPr>
        <w:t>每个表目对应</w:t>
      </w:r>
      <w:proofErr w:type="gramEnd"/>
      <w:r>
        <w:rPr>
          <w:rFonts w:hint="eastAsia"/>
        </w:rPr>
        <w:t>一个段，每个表目中有一个指向该段的页表起始地址的指针及该段的控制保护信息。由页表指明各页在内存中的位置以及是否已装入、已修改等状态信息。在段页式虚拟存储系统中，逻辑地址包含段号﹑段内页号、页内地址字段。其物理地址可按下面的方法得到：根据段号从段表中找出页表起始地址，和页号相结合后，从页表中找出对应的物理页号，物理页号和页内地址的组合就是数据在内存中的物理地址，地址的变换过程如图</w:t>
      </w:r>
      <w:r>
        <w:rPr>
          <w:rFonts w:hint="eastAsia"/>
        </w:rPr>
        <w:t>9-2</w:t>
      </w:r>
      <w:r>
        <w:t>2</w:t>
      </w:r>
      <w:r>
        <w:rPr>
          <w:rFonts w:hint="eastAsia"/>
        </w:rPr>
        <w:t>所示。</w:t>
      </w:r>
    </w:p>
    <w:tbl>
      <w:tblPr>
        <w:tblpPr w:leftFromText="180" w:rightFromText="180" w:vertAnchor="text" w:horzAnchor="margin" w:tblpY="57"/>
        <w:tblW w:w="0" w:type="auto"/>
        <w:tblCellMar>
          <w:top w:w="108" w:type="dxa"/>
        </w:tblCellMar>
        <w:tblLook w:val="04A0" w:firstRow="1" w:lastRow="0" w:firstColumn="1" w:lastColumn="0" w:noHBand="0" w:noVBand="1"/>
      </w:tblPr>
      <w:tblGrid>
        <w:gridCol w:w="8165"/>
      </w:tblGrid>
      <w:tr w:rsidR="000B14C2" w14:paraId="7EAB9B52" w14:textId="77777777">
        <w:trPr>
          <w:cantSplit/>
        </w:trPr>
        <w:tc>
          <w:tcPr>
            <w:tcW w:w="8165" w:type="dxa"/>
          </w:tcPr>
          <w:p w14:paraId="6033C9C5" w14:textId="77777777" w:rsidR="000B14C2" w:rsidRDefault="00491828">
            <w:pPr>
              <w:ind w:firstLineChars="0" w:firstLine="0"/>
              <w:jc w:val="center"/>
              <w:rPr>
                <w:color w:val="000000" w:themeColor="text1"/>
              </w:rPr>
            </w:pPr>
            <w:r>
              <w:rPr>
                <w:noProof/>
                <w:color w:val="000000" w:themeColor="text1"/>
              </w:rPr>
              <w:drawing>
                <wp:inline distT="0" distB="0" distL="0" distR="0" wp14:anchorId="645666BF" wp14:editId="61B09D41">
                  <wp:extent cx="2167890" cy="1697990"/>
                  <wp:effectExtent l="0" t="0" r="3810" b="0"/>
                  <wp:docPr id="820" name="图片 820" descr="F:\00 QQHistory\52738066\Image\C2C\Image1\162BE44E732D5956D10580B7D730B9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descr="F:\00 QQHistory\52738066\Image\C2C\Image1\162BE44E732D5956D10580B7D730B9F4.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2197807" cy="1721252"/>
                          </a:xfrm>
                          <a:prstGeom prst="rect">
                            <a:avLst/>
                          </a:prstGeom>
                          <a:noFill/>
                          <a:ln>
                            <a:noFill/>
                          </a:ln>
                        </pic:spPr>
                      </pic:pic>
                    </a:graphicData>
                  </a:graphic>
                </wp:inline>
              </w:drawing>
            </w:r>
          </w:p>
          <w:p w14:paraId="3DD0647B" w14:textId="77777777" w:rsidR="000B14C2" w:rsidRDefault="00491828" w:rsidP="00491828">
            <w:pPr>
              <w:pStyle w:val="7"/>
            </w:pPr>
            <w:r>
              <w:rPr>
                <w:rFonts w:hint="eastAsia"/>
              </w:rPr>
              <w:t>图</w:t>
            </w:r>
            <w:r>
              <w:t>9</w:t>
            </w:r>
            <w:r>
              <w:rPr>
                <w:rFonts w:hint="eastAsia"/>
              </w:rPr>
              <w:t>-2</w:t>
            </w:r>
            <w:r>
              <w:t xml:space="preserve">2  </w:t>
            </w:r>
            <w:r>
              <w:rPr>
                <w:rFonts w:hint="eastAsia"/>
              </w:rPr>
              <w:t>段页式虚拟存储器中逻辑地址与物理地址的转换关系</w:t>
            </w:r>
          </w:p>
        </w:tc>
      </w:tr>
    </w:tbl>
    <w:p w14:paraId="1872946C" w14:textId="77777777" w:rsidR="000B14C2" w:rsidRDefault="00491828">
      <w:pPr>
        <w:ind w:firstLine="420"/>
      </w:pPr>
      <w:r>
        <w:rPr>
          <w:rFonts w:hint="eastAsia"/>
        </w:rPr>
        <w:t>段页式虚拟存储器的优点是兼备页式和段式的优点，程序的调入和调出按页面进行，但是它按段实现共享和保护。其缺点是在映射过程中需要多次查表。</w:t>
      </w:r>
      <w:r>
        <w:rPr>
          <w:rFonts w:hint="eastAsia"/>
        </w:rPr>
        <w:t xml:space="preserve"> </w:t>
      </w:r>
    </w:p>
    <w:p w14:paraId="7EB4C1FB" w14:textId="77777777" w:rsidR="000B14C2" w:rsidRDefault="00491828">
      <w:pPr>
        <w:pStyle w:val="2"/>
      </w:pPr>
      <w:bookmarkStart w:id="971" w:name="_Toc175863602"/>
      <w:r>
        <w:t>9</w:t>
      </w:r>
      <w:r>
        <w:rPr>
          <w:rFonts w:hint="eastAsia"/>
        </w:rPr>
        <w:t>.6</w:t>
      </w:r>
      <w:r>
        <w:t xml:space="preserve">  Flash</w:t>
      </w:r>
      <w:r>
        <w:rPr>
          <w:rFonts w:hint="eastAsia"/>
        </w:rPr>
        <w:t>存储器</w:t>
      </w:r>
      <w:bookmarkEnd w:id="971"/>
    </w:p>
    <w:p w14:paraId="7782B6B6" w14:textId="77777777" w:rsidR="000B14C2" w:rsidRDefault="00491828">
      <w:pPr>
        <w:ind w:firstLine="420"/>
        <w:rPr>
          <w:color w:val="000000" w:themeColor="text1"/>
          <w:lang w:val="es-ES"/>
        </w:rPr>
      </w:pPr>
      <w:proofErr w:type="gramStart"/>
      <w:r>
        <w:rPr>
          <w:rFonts w:hint="eastAsia"/>
          <w:color w:val="000000" w:themeColor="text1"/>
          <w:lang w:val="es-ES"/>
        </w:rPr>
        <w:t>1</w:t>
      </w:r>
      <w:r>
        <w:rPr>
          <w:color w:val="000000" w:themeColor="text1"/>
          <w:lang w:val="es-ES"/>
        </w:rPr>
        <w:t>990</w:t>
      </w:r>
      <w:proofErr w:type="gramEnd"/>
      <w:r>
        <w:rPr>
          <w:rFonts w:hint="eastAsia"/>
          <w:color w:val="000000" w:themeColor="text1"/>
          <w:lang w:val="es-ES"/>
        </w:rPr>
        <w:t>年代，日本东芝公司和美国英特尔公司开始推出一种称之为</w:t>
      </w:r>
      <w:r>
        <w:rPr>
          <w:rFonts w:hint="eastAsia"/>
          <w:color w:val="000000" w:themeColor="text1"/>
          <w:lang w:val="es-ES"/>
        </w:rPr>
        <w:t>Flash</w:t>
      </w:r>
      <w:r>
        <w:rPr>
          <w:rFonts w:hint="eastAsia"/>
          <w:color w:val="000000" w:themeColor="text1"/>
          <w:lang w:val="es-ES"/>
        </w:rPr>
        <w:t>存储器的非易失存储器，简称闪存。它具有密度高、非易失性，兼有</w:t>
      </w:r>
      <w:r>
        <w:rPr>
          <w:rFonts w:hint="eastAsia"/>
          <w:color w:val="000000" w:themeColor="text1"/>
          <w:lang w:val="es-ES"/>
        </w:rPr>
        <w:t>R</w:t>
      </w:r>
      <w:r>
        <w:rPr>
          <w:color w:val="000000" w:themeColor="text1"/>
          <w:lang w:val="es-ES"/>
        </w:rPr>
        <w:t>AM</w:t>
      </w:r>
      <w:r>
        <w:rPr>
          <w:rFonts w:hint="eastAsia"/>
          <w:color w:val="000000" w:themeColor="text1"/>
          <w:lang w:val="es-ES"/>
        </w:rPr>
        <w:t>和</w:t>
      </w:r>
      <w:r>
        <w:rPr>
          <w:rFonts w:hint="eastAsia"/>
          <w:color w:val="000000" w:themeColor="text1"/>
          <w:lang w:val="es-ES"/>
        </w:rPr>
        <w:t>R</w:t>
      </w:r>
      <w:r>
        <w:rPr>
          <w:color w:val="000000" w:themeColor="text1"/>
          <w:lang w:val="es-ES"/>
        </w:rPr>
        <w:t>OM</w:t>
      </w:r>
      <w:r>
        <w:rPr>
          <w:rFonts w:hint="eastAsia"/>
          <w:color w:val="000000" w:themeColor="text1"/>
          <w:lang w:val="es-ES"/>
        </w:rPr>
        <w:t>的优点，且功耗低、集成度高。目前广泛应用的</w:t>
      </w:r>
      <w:r>
        <w:rPr>
          <w:rFonts w:hint="eastAsia"/>
          <w:color w:val="000000" w:themeColor="text1"/>
          <w:lang w:val="es-ES"/>
        </w:rPr>
        <w:t>U</w:t>
      </w:r>
      <w:r>
        <w:rPr>
          <w:rFonts w:hint="eastAsia"/>
          <w:color w:val="000000" w:themeColor="text1"/>
          <w:lang w:val="es-ES"/>
        </w:rPr>
        <w:t>盘和存储卡等都属于</w:t>
      </w:r>
      <w:r>
        <w:rPr>
          <w:rFonts w:hint="eastAsia"/>
          <w:color w:val="000000" w:themeColor="text1"/>
          <w:lang w:val="es-ES"/>
        </w:rPr>
        <w:t>Flash</w:t>
      </w:r>
      <w:r>
        <w:rPr>
          <w:rFonts w:hint="eastAsia"/>
          <w:color w:val="000000" w:themeColor="text1"/>
          <w:lang w:val="es-ES"/>
        </w:rPr>
        <w:t>存储器，</w:t>
      </w:r>
      <w:r>
        <w:rPr>
          <w:color w:val="000000" w:themeColor="text1"/>
          <w:lang w:val="es-ES"/>
        </w:rPr>
        <w:t>MCU</w:t>
      </w:r>
      <w:r>
        <w:rPr>
          <w:rFonts w:hint="eastAsia"/>
          <w:color w:val="000000" w:themeColor="text1"/>
          <w:lang w:val="es-ES"/>
        </w:rPr>
        <w:t>内部大多也集成了</w:t>
      </w:r>
      <w:r>
        <w:rPr>
          <w:color w:val="000000" w:themeColor="text1"/>
          <w:lang w:val="es-ES"/>
        </w:rPr>
        <w:t>Flash</w:t>
      </w:r>
      <w:r>
        <w:rPr>
          <w:rFonts w:hint="eastAsia"/>
          <w:color w:val="000000" w:themeColor="text1"/>
          <w:lang w:val="es-ES"/>
        </w:rPr>
        <w:t>存储器，用于存放程序及参数。</w:t>
      </w:r>
    </w:p>
    <w:p w14:paraId="6CA8601F" w14:textId="77777777" w:rsidR="000B14C2" w:rsidRDefault="00491828">
      <w:pPr>
        <w:ind w:firstLine="420"/>
        <w:rPr>
          <w:color w:val="000000" w:themeColor="text1"/>
          <w:lang w:val="es-ES"/>
        </w:rPr>
      </w:pPr>
      <w:r>
        <w:rPr>
          <w:rFonts w:hint="eastAsia"/>
          <w:color w:val="000000" w:themeColor="text1"/>
          <w:lang w:val="es-ES"/>
        </w:rPr>
        <w:t>从</w:t>
      </w:r>
      <w:r>
        <w:rPr>
          <w:rFonts w:hint="eastAsia"/>
          <w:color w:val="000000" w:themeColor="text1"/>
          <w:lang w:val="es-ES"/>
        </w:rPr>
        <w:t>2</w:t>
      </w:r>
      <w:r>
        <w:rPr>
          <w:color w:val="000000" w:themeColor="text1"/>
          <w:lang w:val="es-ES"/>
        </w:rPr>
        <w:t>000</w:t>
      </w:r>
      <w:r>
        <w:rPr>
          <w:rFonts w:hint="eastAsia"/>
          <w:color w:val="000000" w:themeColor="text1"/>
          <w:lang w:val="es-ES"/>
        </w:rPr>
        <w:t>年以来，</w:t>
      </w:r>
      <w:r>
        <w:rPr>
          <w:color w:val="000000" w:themeColor="text1"/>
          <w:lang w:val="es-ES"/>
        </w:rPr>
        <w:t>MCU</w:t>
      </w:r>
      <w:r>
        <w:rPr>
          <w:rFonts w:hint="eastAsia"/>
          <w:color w:val="000000" w:themeColor="text1"/>
          <w:lang w:val="es-ES"/>
        </w:rPr>
        <w:t>内部</w:t>
      </w:r>
      <w:r>
        <w:rPr>
          <w:rFonts w:hint="eastAsia"/>
          <w:color w:val="000000" w:themeColor="text1"/>
          <w:lang w:val="es-ES"/>
        </w:rPr>
        <w:t>F</w:t>
      </w:r>
      <w:r>
        <w:rPr>
          <w:color w:val="000000" w:themeColor="text1"/>
          <w:lang w:val="es-ES"/>
        </w:rPr>
        <w:t>lash</w:t>
      </w:r>
      <w:r>
        <w:rPr>
          <w:rFonts w:hint="eastAsia"/>
          <w:color w:val="000000" w:themeColor="text1"/>
          <w:lang w:val="es-ES"/>
        </w:rPr>
        <w:t>开始逐步支持在线擦除与写入，即在线编程模式，使得本书的通用计算机</w:t>
      </w:r>
      <w:r>
        <w:rPr>
          <w:rFonts w:hint="eastAsia"/>
          <w:color w:val="000000" w:themeColor="text1"/>
          <w:lang w:val="es-ES"/>
        </w:rPr>
        <w:t>G</w:t>
      </w:r>
      <w:r>
        <w:rPr>
          <w:color w:val="000000" w:themeColor="text1"/>
          <w:lang w:val="es-ES"/>
        </w:rPr>
        <w:t>EC</w:t>
      </w:r>
      <w:r>
        <w:rPr>
          <w:rFonts w:hint="eastAsia"/>
          <w:color w:val="000000" w:themeColor="text1"/>
          <w:lang w:val="es-ES"/>
        </w:rPr>
        <w:t>概念得以实现，把程序分成了</w:t>
      </w:r>
      <w:r>
        <w:rPr>
          <w:color w:val="000000" w:themeColor="text1"/>
          <w:lang w:val="es-ES"/>
        </w:rPr>
        <w:t>BIOS</w:t>
      </w:r>
      <w:r>
        <w:rPr>
          <w:rFonts w:hint="eastAsia"/>
          <w:color w:val="000000" w:themeColor="text1"/>
          <w:lang w:val="es-ES"/>
        </w:rPr>
        <w:t>及</w:t>
      </w:r>
      <w:r>
        <w:rPr>
          <w:rFonts w:hint="eastAsia"/>
          <w:color w:val="000000" w:themeColor="text1"/>
          <w:lang w:val="es-ES"/>
        </w:rPr>
        <w:t>U</w:t>
      </w:r>
      <w:r>
        <w:rPr>
          <w:color w:val="000000" w:themeColor="text1"/>
          <w:lang w:val="es-ES"/>
        </w:rPr>
        <w:t>ser</w:t>
      </w:r>
      <w:r>
        <w:rPr>
          <w:rFonts w:hint="eastAsia"/>
          <w:color w:val="000000" w:themeColor="text1"/>
          <w:lang w:val="es-ES"/>
        </w:rPr>
        <w:t>独立又关联的两部分，方便了编程与调试。</w:t>
      </w:r>
    </w:p>
    <w:p w14:paraId="127C76C8" w14:textId="77777777" w:rsidR="000B14C2" w:rsidRDefault="00491828">
      <w:pPr>
        <w:pStyle w:val="3"/>
      </w:pPr>
      <w:bookmarkStart w:id="972" w:name="_Toc175863603"/>
      <w:r>
        <w:t>9.</w:t>
      </w:r>
      <w:r>
        <w:rPr>
          <w:rFonts w:hint="eastAsia"/>
        </w:rPr>
        <w:t>6</w:t>
      </w:r>
      <w:r>
        <w:t>.1  Flash</w:t>
      </w:r>
      <w:r>
        <w:rPr>
          <w:rFonts w:hint="eastAsia"/>
        </w:rPr>
        <w:t>在线编程的通用基础知识</w:t>
      </w:r>
      <w:bookmarkEnd w:id="972"/>
    </w:p>
    <w:p w14:paraId="4BE59153" w14:textId="77777777" w:rsidR="000B14C2" w:rsidRDefault="00491828">
      <w:pPr>
        <w:ind w:firstLine="420"/>
        <w:rPr>
          <w:rFonts w:cs="Times New Roman"/>
          <w:color w:val="000000" w:themeColor="text1"/>
        </w:rPr>
      </w:pPr>
      <w:r>
        <w:rPr>
          <w:rFonts w:cs="Times New Roman" w:hint="eastAsia"/>
          <w:color w:val="000000" w:themeColor="text1"/>
        </w:rPr>
        <w:t>Flash</w:t>
      </w:r>
      <w:r>
        <w:rPr>
          <w:rFonts w:cs="Times New Roman"/>
          <w:color w:val="000000" w:themeColor="text1"/>
        </w:rPr>
        <w:t>存储器具有固有不</w:t>
      </w:r>
      <w:r>
        <w:rPr>
          <w:rFonts w:cs="Times New Roman" w:hint="eastAsia"/>
          <w:color w:val="000000" w:themeColor="text1"/>
        </w:rPr>
        <w:t>易失</w:t>
      </w:r>
      <w:r>
        <w:rPr>
          <w:rFonts w:cs="Times New Roman"/>
          <w:color w:val="000000" w:themeColor="text1"/>
        </w:rPr>
        <w:t>性</w:t>
      </w:r>
      <w:r>
        <w:rPr>
          <w:rFonts w:cs="Times New Roman" w:hint="eastAsia"/>
          <w:color w:val="000000" w:themeColor="text1"/>
        </w:rPr>
        <w:t>、</w:t>
      </w:r>
      <w:r>
        <w:rPr>
          <w:rFonts w:cs="Times New Roman"/>
          <w:color w:val="000000" w:themeColor="text1"/>
        </w:rPr>
        <w:t>电可擦除、可在线编程、存储密度高、功耗低</w:t>
      </w:r>
      <w:r>
        <w:rPr>
          <w:rFonts w:cs="Times New Roman" w:hint="eastAsia"/>
          <w:color w:val="000000" w:themeColor="text1"/>
        </w:rPr>
        <w:t>和</w:t>
      </w:r>
      <w:r>
        <w:rPr>
          <w:rFonts w:cs="Times New Roman"/>
          <w:color w:val="000000" w:themeColor="text1"/>
        </w:rPr>
        <w:t>成本较低等特点。随着</w:t>
      </w:r>
      <w:r>
        <w:rPr>
          <w:rFonts w:cs="Times New Roman"/>
          <w:color w:val="000000" w:themeColor="text1"/>
        </w:rPr>
        <w:t>Flash</w:t>
      </w:r>
      <w:r>
        <w:rPr>
          <w:rFonts w:cs="Times New Roman"/>
          <w:color w:val="000000" w:themeColor="text1"/>
        </w:rPr>
        <w:t>技术的</w:t>
      </w:r>
      <w:r>
        <w:rPr>
          <w:rFonts w:cs="Times New Roman" w:hint="eastAsia"/>
          <w:color w:val="000000" w:themeColor="text1"/>
        </w:rPr>
        <w:t>逐步</w:t>
      </w:r>
      <w:r>
        <w:rPr>
          <w:rFonts w:cs="Times New Roman"/>
          <w:color w:val="000000" w:themeColor="text1"/>
        </w:rPr>
        <w:t>成熟，</w:t>
      </w:r>
      <w:r>
        <w:rPr>
          <w:rFonts w:cs="Times New Roman"/>
          <w:color w:val="000000" w:themeColor="text1"/>
        </w:rPr>
        <w:t>Flash</w:t>
      </w:r>
      <w:r>
        <w:rPr>
          <w:rFonts w:cs="Times New Roman"/>
          <w:color w:val="000000" w:themeColor="text1"/>
        </w:rPr>
        <w:t>存储器</w:t>
      </w:r>
      <w:r>
        <w:rPr>
          <w:rFonts w:cs="Times New Roman" w:hint="eastAsia"/>
          <w:color w:val="000000" w:themeColor="text1"/>
        </w:rPr>
        <w:t>已经成为</w:t>
      </w:r>
      <w:r>
        <w:rPr>
          <w:rFonts w:cs="Times New Roman"/>
          <w:color w:val="000000" w:themeColor="text1"/>
        </w:rPr>
        <w:t>MCU</w:t>
      </w:r>
      <w:r>
        <w:rPr>
          <w:rFonts w:cs="Times New Roman"/>
          <w:color w:val="000000" w:themeColor="text1"/>
        </w:rPr>
        <w:t>的重要组成部分。</w:t>
      </w:r>
    </w:p>
    <w:p w14:paraId="4104FF9C" w14:textId="77777777" w:rsidR="000B14C2" w:rsidRDefault="00491828">
      <w:pPr>
        <w:ind w:firstLine="420"/>
        <w:rPr>
          <w:rFonts w:cs="Times New Roman"/>
          <w:color w:val="000000" w:themeColor="text1"/>
        </w:rPr>
      </w:pPr>
      <w:r>
        <w:rPr>
          <w:rFonts w:cs="Times New Roman"/>
          <w:color w:val="000000" w:themeColor="text1"/>
        </w:rPr>
        <w:t>Flash</w:t>
      </w:r>
      <w:r>
        <w:rPr>
          <w:rFonts w:cs="Times New Roman"/>
          <w:color w:val="000000" w:themeColor="text1"/>
        </w:rPr>
        <w:t>存储器固有不</w:t>
      </w:r>
      <w:r>
        <w:rPr>
          <w:rFonts w:cs="Times New Roman" w:hint="eastAsia"/>
          <w:color w:val="000000" w:themeColor="text1"/>
        </w:rPr>
        <w:t>易失</w:t>
      </w:r>
      <w:r>
        <w:rPr>
          <w:rFonts w:cs="Times New Roman"/>
          <w:color w:val="000000" w:themeColor="text1"/>
        </w:rPr>
        <w:t>性这一特点与磁存储器相似，不需要后备电源来保持数据</w:t>
      </w:r>
      <w:r>
        <w:rPr>
          <w:rFonts w:cs="Times New Roman" w:hint="eastAsia"/>
          <w:color w:val="000000" w:themeColor="text1"/>
        </w:rPr>
        <w:t>。</w:t>
      </w:r>
      <w:r>
        <w:rPr>
          <w:rFonts w:cs="Times New Roman"/>
          <w:color w:val="000000" w:themeColor="text1"/>
        </w:rPr>
        <w:t>Flash</w:t>
      </w:r>
      <w:r>
        <w:rPr>
          <w:rFonts w:cs="Times New Roman"/>
          <w:color w:val="000000" w:themeColor="text1"/>
        </w:rPr>
        <w:t>存储器可在线编程</w:t>
      </w:r>
      <w:r>
        <w:rPr>
          <w:rFonts w:cs="Times New Roman" w:hint="eastAsia"/>
          <w:color w:val="000000" w:themeColor="text1"/>
        </w:rPr>
        <w:t>可以</w:t>
      </w:r>
      <w:r>
        <w:rPr>
          <w:rFonts w:cs="Times New Roman"/>
          <w:color w:val="000000" w:themeColor="text1"/>
        </w:rPr>
        <w:t>取代电可擦除可编程只读存储器</w:t>
      </w:r>
      <w:r>
        <w:rPr>
          <w:rFonts w:cs="Times New Roman" w:hint="eastAsia"/>
          <w:color w:val="000000" w:themeColor="text1"/>
        </w:rPr>
        <w:t>（</w:t>
      </w:r>
      <w:r>
        <w:rPr>
          <w:rFonts w:cs="Times New Roman"/>
          <w:color w:val="000000" w:themeColor="text1"/>
        </w:rPr>
        <w:t xml:space="preserve">Electrically Erasable </w:t>
      </w:r>
      <w:r>
        <w:rPr>
          <w:rFonts w:cs="Times New Roman"/>
          <w:color w:val="000000" w:themeColor="text1"/>
        </w:rPr>
        <w:lastRenderedPageBreak/>
        <w:t>Programmable Read-Only Memory</w:t>
      </w:r>
      <w:r>
        <w:rPr>
          <w:rFonts w:cs="Times New Roman" w:hint="eastAsia"/>
          <w:color w:val="000000" w:themeColor="text1"/>
        </w:rPr>
        <w:t>，</w:t>
      </w:r>
      <w:r>
        <w:rPr>
          <w:rFonts w:cs="Times New Roman"/>
          <w:color w:val="000000" w:themeColor="text1"/>
        </w:rPr>
        <w:t>EEPROM</w:t>
      </w:r>
      <w:r>
        <w:rPr>
          <w:rFonts w:ascii="Arial" w:hAnsi="Arial" w:cs="Arial" w:hint="eastAsia"/>
          <w:color w:val="000000" w:themeColor="text1"/>
        </w:rPr>
        <w:t>）</w:t>
      </w:r>
      <w:r>
        <w:rPr>
          <w:rFonts w:cs="Times New Roman"/>
          <w:color w:val="000000" w:themeColor="text1"/>
        </w:rPr>
        <w:t>，</w:t>
      </w:r>
      <w:r>
        <w:rPr>
          <w:rFonts w:cs="Times New Roman" w:hint="eastAsia"/>
          <w:color w:val="000000" w:themeColor="text1"/>
        </w:rPr>
        <w:t>用于保存</w:t>
      </w:r>
      <w:r>
        <w:rPr>
          <w:rFonts w:cs="Times New Roman"/>
          <w:color w:val="000000" w:themeColor="text1"/>
        </w:rPr>
        <w:t>运行过程中</w:t>
      </w:r>
      <w:r>
        <w:rPr>
          <w:rFonts w:cs="Times New Roman" w:hint="eastAsia"/>
          <w:color w:val="000000" w:themeColor="text1"/>
        </w:rPr>
        <w:t>的</w:t>
      </w:r>
      <w:r>
        <w:rPr>
          <w:rFonts w:cs="Times New Roman"/>
          <w:color w:val="000000" w:themeColor="text1"/>
        </w:rPr>
        <w:t>参数。</w:t>
      </w:r>
    </w:p>
    <w:p w14:paraId="77CED112" w14:textId="77777777" w:rsidR="000B14C2" w:rsidRDefault="00491828">
      <w:pPr>
        <w:ind w:firstLine="420"/>
        <w:rPr>
          <w:rFonts w:cs="Times New Roman"/>
          <w:color w:val="000000" w:themeColor="text1"/>
        </w:rPr>
      </w:pPr>
      <w:r>
        <w:rPr>
          <w:rFonts w:cs="Times New Roman" w:hint="eastAsia"/>
          <w:color w:val="000000" w:themeColor="text1"/>
        </w:rPr>
        <w:t>从</w:t>
      </w:r>
      <w:r>
        <w:rPr>
          <w:rFonts w:cs="Times New Roman" w:hint="eastAsia"/>
          <w:color w:val="000000" w:themeColor="text1"/>
        </w:rPr>
        <w:t>Flash</w:t>
      </w:r>
      <w:r>
        <w:rPr>
          <w:rFonts w:cs="Times New Roman" w:hint="eastAsia"/>
          <w:color w:val="000000" w:themeColor="text1"/>
        </w:rPr>
        <w:t>存储器的基本特点可以看出，在</w:t>
      </w:r>
      <w:r>
        <w:rPr>
          <w:rFonts w:cs="Times New Roman" w:hint="eastAsia"/>
          <w:color w:val="000000" w:themeColor="text1"/>
        </w:rPr>
        <w:t>MCU</w:t>
      </w:r>
      <w:r>
        <w:rPr>
          <w:rFonts w:cs="Times New Roman" w:hint="eastAsia"/>
          <w:color w:val="000000" w:themeColor="text1"/>
        </w:rPr>
        <w:t>中，可以利用</w:t>
      </w:r>
      <w:r>
        <w:rPr>
          <w:rFonts w:cs="Times New Roman" w:hint="eastAsia"/>
          <w:color w:val="000000" w:themeColor="text1"/>
        </w:rPr>
        <w:t>Flash</w:t>
      </w:r>
      <w:r>
        <w:rPr>
          <w:rFonts w:cs="Times New Roman" w:hint="eastAsia"/>
          <w:color w:val="000000" w:themeColor="text1"/>
        </w:rPr>
        <w:t>存储器固化程序，这一般通过编程器来完成。</w:t>
      </w:r>
      <w:r>
        <w:rPr>
          <w:rFonts w:cs="Times New Roman" w:hint="eastAsia"/>
          <w:color w:val="000000" w:themeColor="text1"/>
        </w:rPr>
        <w:t>Flash</w:t>
      </w:r>
      <w:r>
        <w:rPr>
          <w:rFonts w:cs="Times New Roman" w:hint="eastAsia"/>
          <w:color w:val="000000" w:themeColor="text1"/>
        </w:rPr>
        <w:t>存储器工作于这种情况，叫监控模式或写入器编程模式。即</w:t>
      </w:r>
      <w:r>
        <w:rPr>
          <w:rFonts w:eastAsia="黑体" w:cs="Times New Roman"/>
          <w:color w:val="000000" w:themeColor="text1"/>
        </w:rPr>
        <w:t>通过编程器将程序写入</w:t>
      </w:r>
      <w:r>
        <w:rPr>
          <w:rFonts w:eastAsia="黑体" w:cs="Times New Roman"/>
          <w:color w:val="000000" w:themeColor="text1"/>
        </w:rPr>
        <w:t>Flash</w:t>
      </w:r>
      <w:r>
        <w:rPr>
          <w:rFonts w:eastAsia="黑体" w:cs="Times New Roman"/>
          <w:color w:val="000000" w:themeColor="text1"/>
        </w:rPr>
        <w:t>存储器中的模式被称为写入器编程模式</w:t>
      </w:r>
      <w:r>
        <w:rPr>
          <w:rFonts w:cs="Times New Roman" w:hint="eastAsia"/>
          <w:color w:val="000000" w:themeColor="text1"/>
        </w:rPr>
        <w:t>。另一方面，由于</w:t>
      </w:r>
      <w:r>
        <w:rPr>
          <w:rFonts w:cs="Times New Roman" w:hint="eastAsia"/>
          <w:color w:val="000000" w:themeColor="text1"/>
        </w:rPr>
        <w:t>Flash</w:t>
      </w:r>
      <w:r>
        <w:rPr>
          <w:rFonts w:cs="Times New Roman" w:hint="eastAsia"/>
          <w:color w:val="000000" w:themeColor="text1"/>
        </w:rPr>
        <w:t>存储器具有电可擦除功能，因此，在程序运行过程中，有可能对</w:t>
      </w:r>
      <w:r>
        <w:rPr>
          <w:rFonts w:cs="Times New Roman" w:hint="eastAsia"/>
          <w:color w:val="000000" w:themeColor="text1"/>
        </w:rPr>
        <w:t>Flash</w:t>
      </w:r>
      <w:r>
        <w:rPr>
          <w:rFonts w:cs="Times New Roman" w:hint="eastAsia"/>
          <w:color w:val="000000" w:themeColor="text1"/>
        </w:rPr>
        <w:t>存储区的数据或程序进行更新，</w:t>
      </w:r>
      <w:r>
        <w:rPr>
          <w:rFonts w:cs="Times New Roman" w:hint="eastAsia"/>
          <w:color w:val="000000" w:themeColor="text1"/>
        </w:rPr>
        <w:t>Flash</w:t>
      </w:r>
      <w:r>
        <w:rPr>
          <w:rFonts w:cs="Times New Roman" w:hint="eastAsia"/>
          <w:color w:val="000000" w:themeColor="text1"/>
        </w:rPr>
        <w:t>存储器工作于这种情况，叫做用户模式或在线编程模式。即</w:t>
      </w:r>
      <w:r>
        <w:rPr>
          <w:rFonts w:eastAsia="黑体" w:cs="Times New Roman" w:hint="eastAsia"/>
          <w:color w:val="000000" w:themeColor="text1"/>
        </w:rPr>
        <w:t>通过运行</w:t>
      </w:r>
      <w:r>
        <w:rPr>
          <w:rFonts w:eastAsia="黑体" w:cs="Times New Roman" w:hint="eastAsia"/>
          <w:color w:val="000000" w:themeColor="text1"/>
        </w:rPr>
        <w:t>Flash</w:t>
      </w:r>
      <w:r>
        <w:rPr>
          <w:rFonts w:eastAsia="黑体" w:cs="Times New Roman" w:hint="eastAsia"/>
          <w:color w:val="000000" w:themeColor="text1"/>
        </w:rPr>
        <w:t>内部</w:t>
      </w:r>
      <w:r>
        <w:rPr>
          <w:rFonts w:eastAsia="黑体" w:cs="Times New Roman"/>
          <w:color w:val="000000" w:themeColor="text1"/>
        </w:rPr>
        <w:t>程序对</w:t>
      </w:r>
      <w:r>
        <w:rPr>
          <w:rFonts w:eastAsia="黑体" w:cs="Times New Roman" w:hint="eastAsia"/>
          <w:color w:val="000000" w:themeColor="text1"/>
        </w:rPr>
        <w:t>Flash</w:t>
      </w:r>
      <w:r>
        <w:rPr>
          <w:rFonts w:eastAsia="黑体" w:cs="Times New Roman" w:hint="eastAsia"/>
          <w:color w:val="000000" w:themeColor="text1"/>
        </w:rPr>
        <w:t>其他</w:t>
      </w:r>
      <w:r>
        <w:rPr>
          <w:rFonts w:eastAsia="黑体" w:cs="Times New Roman"/>
          <w:color w:val="000000" w:themeColor="text1"/>
        </w:rPr>
        <w:t>区域</w:t>
      </w:r>
      <w:r>
        <w:rPr>
          <w:rFonts w:eastAsia="黑体" w:cs="Times New Roman" w:hint="eastAsia"/>
          <w:color w:val="000000" w:themeColor="text1"/>
        </w:rPr>
        <w:t>进行</w:t>
      </w:r>
      <w:r>
        <w:rPr>
          <w:rFonts w:eastAsia="黑体" w:cs="Times New Roman"/>
          <w:color w:val="000000" w:themeColor="text1"/>
        </w:rPr>
        <w:t>擦除与写入，称为</w:t>
      </w:r>
      <w:r>
        <w:rPr>
          <w:rFonts w:eastAsia="黑体" w:cs="Times New Roman"/>
          <w:color w:val="000000" w:themeColor="text1"/>
        </w:rPr>
        <w:t>Flash</w:t>
      </w:r>
      <w:r>
        <w:rPr>
          <w:rFonts w:eastAsia="黑体" w:cs="Times New Roman" w:hint="eastAsia"/>
          <w:color w:val="000000" w:themeColor="text1"/>
        </w:rPr>
        <w:t>在线编程模式。</w:t>
      </w:r>
    </w:p>
    <w:p w14:paraId="543791BB" w14:textId="77777777" w:rsidR="000B14C2" w:rsidRDefault="00491828">
      <w:pPr>
        <w:ind w:firstLine="420"/>
        <w:rPr>
          <w:rFonts w:cs="Times New Roman"/>
          <w:color w:val="000000" w:themeColor="text1"/>
        </w:rPr>
      </w:pPr>
      <w:r>
        <w:rPr>
          <w:rFonts w:cs="Times New Roman" w:hint="eastAsia"/>
          <w:color w:val="000000" w:themeColor="text1"/>
        </w:rPr>
        <w:t>对</w:t>
      </w:r>
      <w:r>
        <w:rPr>
          <w:rFonts w:cs="Times New Roman" w:hint="eastAsia"/>
          <w:color w:val="000000" w:themeColor="text1"/>
        </w:rPr>
        <w:t>Flash</w:t>
      </w:r>
      <w:r>
        <w:rPr>
          <w:rFonts w:cs="Times New Roman" w:hint="eastAsia"/>
          <w:color w:val="000000" w:themeColor="text1"/>
        </w:rPr>
        <w:t>存储器的读写不同于对一般的</w:t>
      </w:r>
      <w:r>
        <w:rPr>
          <w:rFonts w:cs="Times New Roman" w:hint="eastAsia"/>
          <w:color w:val="000000" w:themeColor="text1"/>
        </w:rPr>
        <w:t>RAM</w:t>
      </w:r>
      <w:r>
        <w:rPr>
          <w:rFonts w:cs="Times New Roman" w:hint="eastAsia"/>
          <w:color w:val="000000" w:themeColor="text1"/>
        </w:rPr>
        <w:t>读写，需要专门的编程过程。</w:t>
      </w:r>
      <w:r>
        <w:rPr>
          <w:rFonts w:cs="Times New Roman" w:hint="eastAsia"/>
          <w:color w:val="000000" w:themeColor="text1"/>
        </w:rPr>
        <w:t>Flash</w:t>
      </w:r>
      <w:r>
        <w:rPr>
          <w:rFonts w:cs="Times New Roman" w:hint="eastAsia"/>
          <w:color w:val="000000" w:themeColor="text1"/>
        </w:rPr>
        <w:t>编程的基本操作有两种：擦除（</w:t>
      </w:r>
      <w:r>
        <w:rPr>
          <w:rFonts w:cs="Times New Roman" w:hint="eastAsia"/>
          <w:color w:val="000000" w:themeColor="text1"/>
        </w:rPr>
        <w:t>Erase</w:t>
      </w:r>
      <w:r>
        <w:rPr>
          <w:rFonts w:cs="Times New Roman" w:hint="eastAsia"/>
          <w:color w:val="000000" w:themeColor="text1"/>
        </w:rPr>
        <w:t>）和写入（</w:t>
      </w:r>
      <w:r>
        <w:rPr>
          <w:rFonts w:cs="Times New Roman" w:hint="eastAsia"/>
          <w:color w:val="000000" w:themeColor="text1"/>
        </w:rPr>
        <w:t>Program</w:t>
      </w:r>
      <w:r>
        <w:rPr>
          <w:rFonts w:cs="Times New Roman" w:hint="eastAsia"/>
          <w:color w:val="000000" w:themeColor="text1"/>
        </w:rPr>
        <w:t>）。</w:t>
      </w:r>
      <w:r>
        <w:rPr>
          <w:rFonts w:eastAsia="黑体" w:cs="Times New Roman" w:hint="eastAsia"/>
          <w:color w:val="000000" w:themeColor="text1"/>
        </w:rPr>
        <w:t>擦除操作的含义是将存储单元的内容由二进制的</w:t>
      </w:r>
      <w:r>
        <w:rPr>
          <w:rFonts w:eastAsia="黑体" w:cs="Times New Roman" w:hint="eastAsia"/>
          <w:color w:val="000000" w:themeColor="text1"/>
        </w:rPr>
        <w:t>0</w:t>
      </w:r>
      <w:r>
        <w:rPr>
          <w:rFonts w:eastAsia="黑体" w:cs="Times New Roman" w:hint="eastAsia"/>
          <w:color w:val="000000" w:themeColor="text1"/>
        </w:rPr>
        <w:t>变成</w:t>
      </w:r>
      <w:r>
        <w:rPr>
          <w:rFonts w:eastAsia="黑体" w:cs="Times New Roman" w:hint="eastAsia"/>
          <w:color w:val="000000" w:themeColor="text1"/>
        </w:rPr>
        <w:t>1</w:t>
      </w:r>
      <w:r>
        <w:rPr>
          <w:rFonts w:eastAsia="黑体" w:cs="Times New Roman" w:hint="eastAsia"/>
          <w:color w:val="000000" w:themeColor="text1"/>
        </w:rPr>
        <w:t>，而写入操作的含义是将存储单元的某些位由二进制的</w:t>
      </w:r>
      <w:r>
        <w:rPr>
          <w:rFonts w:eastAsia="黑体" w:cs="Times New Roman" w:hint="eastAsia"/>
          <w:color w:val="000000" w:themeColor="text1"/>
        </w:rPr>
        <w:t>1</w:t>
      </w:r>
      <w:r>
        <w:rPr>
          <w:rFonts w:eastAsia="黑体" w:cs="Times New Roman" w:hint="eastAsia"/>
          <w:color w:val="000000" w:themeColor="text1"/>
        </w:rPr>
        <w:t>变成</w:t>
      </w:r>
      <w:r>
        <w:rPr>
          <w:rFonts w:eastAsia="黑体" w:cs="Times New Roman" w:hint="eastAsia"/>
          <w:color w:val="000000" w:themeColor="text1"/>
        </w:rPr>
        <w:t>0</w:t>
      </w:r>
      <w:r>
        <w:rPr>
          <w:rFonts w:eastAsia="黑体" w:cs="Times New Roman" w:hint="eastAsia"/>
          <w:color w:val="000000" w:themeColor="text1"/>
        </w:rPr>
        <w:t>。</w:t>
      </w:r>
      <w:r>
        <w:rPr>
          <w:rFonts w:cs="Times New Roman" w:hint="eastAsia"/>
          <w:color w:val="000000" w:themeColor="text1"/>
        </w:rPr>
        <w:t>Flash</w:t>
      </w:r>
      <w:r>
        <w:rPr>
          <w:rFonts w:cs="Times New Roman" w:hint="eastAsia"/>
          <w:color w:val="000000" w:themeColor="text1"/>
        </w:rPr>
        <w:t>在线编程的写入操作是以字为单位进行的。在执行写入操作之前，要确保写入区在上一次擦除之后没有被写入过，即写入区是空白的（各存储单元的内容均为</w:t>
      </w:r>
      <w:r>
        <w:rPr>
          <w:rFonts w:cs="Times New Roman" w:hint="eastAsia"/>
          <w:color w:val="000000" w:themeColor="text1"/>
        </w:rPr>
        <w:t>0xFF</w:t>
      </w:r>
      <w:r>
        <w:rPr>
          <w:rFonts w:cs="Times New Roman" w:hint="eastAsia"/>
          <w:color w:val="000000" w:themeColor="text1"/>
        </w:rPr>
        <w:t>）。所以，在写入之前一般都要先执行擦除操作。</w:t>
      </w:r>
      <w:r>
        <w:rPr>
          <w:rFonts w:cs="Times New Roman" w:hint="eastAsia"/>
          <w:color w:val="000000" w:themeColor="text1"/>
        </w:rPr>
        <w:t>Flash</w:t>
      </w:r>
      <w:r>
        <w:rPr>
          <w:rFonts w:cs="Times New Roman" w:hint="eastAsia"/>
          <w:color w:val="000000" w:themeColor="text1"/>
        </w:rPr>
        <w:t>在线编程的擦除操作包括整体擦除和以</w:t>
      </w:r>
      <w:r>
        <w:rPr>
          <w:rFonts w:cs="Times New Roman" w:hint="eastAsia"/>
          <w:color w:val="000000" w:themeColor="text1"/>
        </w:rPr>
        <w:t>m</w:t>
      </w:r>
      <w:proofErr w:type="gramStart"/>
      <w:r>
        <w:rPr>
          <w:rFonts w:cs="Times New Roman" w:hint="eastAsia"/>
          <w:color w:val="000000" w:themeColor="text1"/>
        </w:rPr>
        <w:t>个</w:t>
      </w:r>
      <w:proofErr w:type="gramEnd"/>
      <w:r>
        <w:rPr>
          <w:rFonts w:cs="Times New Roman" w:hint="eastAsia"/>
          <w:color w:val="000000" w:themeColor="text1"/>
        </w:rPr>
        <w:t>字为单位的擦除。这</w:t>
      </w:r>
      <w:r>
        <w:rPr>
          <w:rFonts w:cs="Times New Roman" w:hint="eastAsia"/>
          <w:color w:val="000000" w:themeColor="text1"/>
        </w:rPr>
        <w:t>m</w:t>
      </w:r>
      <w:proofErr w:type="gramStart"/>
      <w:r>
        <w:rPr>
          <w:rFonts w:cs="Times New Roman" w:hint="eastAsia"/>
          <w:color w:val="000000" w:themeColor="text1"/>
        </w:rPr>
        <w:t>个</w:t>
      </w:r>
      <w:proofErr w:type="gramEnd"/>
      <w:r>
        <w:rPr>
          <w:rFonts w:cs="Times New Roman" w:hint="eastAsia"/>
          <w:color w:val="000000" w:themeColor="text1"/>
        </w:rPr>
        <w:t>字在不同厂商或不同系列的</w:t>
      </w:r>
      <w:r>
        <w:rPr>
          <w:rFonts w:cs="Times New Roman" w:hint="eastAsia"/>
          <w:color w:val="000000" w:themeColor="text1"/>
        </w:rPr>
        <w:t>MCU</w:t>
      </w:r>
      <w:r>
        <w:rPr>
          <w:rFonts w:cs="Times New Roman" w:hint="eastAsia"/>
          <w:color w:val="000000" w:themeColor="text1"/>
        </w:rPr>
        <w:t>中，其称呼不同，有的称为“块”，有的称为“页”，有的称为“扇区”等等。</w:t>
      </w:r>
      <w:r>
        <w:rPr>
          <w:rFonts w:eastAsia="黑体" w:cs="Times New Roman" w:hint="eastAsia"/>
          <w:color w:val="000000" w:themeColor="text1"/>
        </w:rPr>
        <w:t>它表示在线擦除的最小度量单位。</w:t>
      </w:r>
    </w:p>
    <w:p w14:paraId="72DE85E0" w14:textId="77777777" w:rsidR="000B14C2" w:rsidRDefault="00491828">
      <w:pPr>
        <w:pStyle w:val="3"/>
      </w:pPr>
      <w:bookmarkStart w:id="973" w:name="_Toc175863604"/>
      <w:r>
        <w:t>9.</w:t>
      </w:r>
      <w:r>
        <w:rPr>
          <w:rFonts w:hint="eastAsia"/>
        </w:rPr>
        <w:t>6</w:t>
      </w:r>
      <w:r>
        <w:t xml:space="preserve">.2  </w:t>
      </w:r>
      <w:r>
        <w:rPr>
          <w:rFonts w:hint="eastAsia"/>
        </w:rPr>
        <w:t>Flash</w:t>
      </w:r>
      <w:r>
        <w:rPr>
          <w:rFonts w:hint="eastAsia"/>
        </w:rPr>
        <w:t>驱动构件知识要素分析</w:t>
      </w:r>
      <w:bookmarkEnd w:id="973"/>
    </w:p>
    <w:p w14:paraId="5DC2E57F" w14:textId="77777777" w:rsidR="000B14C2" w:rsidRDefault="00491828">
      <w:pPr>
        <w:ind w:firstLine="420"/>
        <w:rPr>
          <w:rFonts w:cs="Times New Roman"/>
          <w:color w:val="000000" w:themeColor="text1"/>
        </w:rPr>
      </w:pPr>
      <w:r>
        <w:rPr>
          <w:rFonts w:hint="eastAsia"/>
        </w:rPr>
        <w:t>对</w:t>
      </w:r>
      <w:r>
        <w:rPr>
          <w:rFonts w:hint="eastAsia"/>
        </w:rPr>
        <w:t>Flash</w:t>
      </w:r>
      <w:r>
        <w:rPr>
          <w:rFonts w:hint="eastAsia"/>
        </w:rPr>
        <w:t>的操作主要有</w:t>
      </w:r>
      <w:r>
        <w:rPr>
          <w:rFonts w:cs="Times New Roman" w:hint="eastAsia"/>
          <w:color w:val="000000" w:themeColor="text1"/>
        </w:rPr>
        <w:t>初始化，扇区擦除、向指定扇区写数据、向指定地址写数据、从扇区读数据、从物理地址读数据、保护、判</w:t>
      </w:r>
      <w:r>
        <w:rPr>
          <w:rFonts w:cs="Times New Roman"/>
          <w:color w:val="000000" w:themeColor="text1"/>
        </w:rPr>
        <w:t>空等</w:t>
      </w:r>
      <w:r>
        <w:rPr>
          <w:rFonts w:cs="Times New Roman" w:hint="eastAsia"/>
          <w:color w:val="000000" w:themeColor="text1"/>
        </w:rPr>
        <w:t>8</w:t>
      </w:r>
      <w:r>
        <w:rPr>
          <w:rFonts w:cs="Times New Roman" w:hint="eastAsia"/>
          <w:color w:val="000000" w:themeColor="text1"/>
        </w:rPr>
        <w:t>种基本操作。按照构件化设计思想，可将它们封装成</w:t>
      </w:r>
      <w:r>
        <w:rPr>
          <w:rFonts w:cs="Times New Roman"/>
          <w:color w:val="000000" w:themeColor="text1"/>
        </w:rPr>
        <w:t>8</w:t>
      </w:r>
      <w:r>
        <w:rPr>
          <w:rFonts w:cs="Times New Roman" w:hint="eastAsia"/>
          <w:color w:val="000000" w:themeColor="text1"/>
        </w:rPr>
        <w:t>个独立的对外接口函数，构件名为</w:t>
      </w:r>
      <w:r>
        <w:rPr>
          <w:rFonts w:cs="Times New Roman" w:hint="eastAsia"/>
          <w:color w:val="000000" w:themeColor="text1"/>
        </w:rPr>
        <w:t>flash</w:t>
      </w:r>
      <w:r>
        <w:rPr>
          <w:rFonts w:cs="Times New Roman" w:hint="eastAsia"/>
          <w:color w:val="000000" w:themeColor="text1"/>
        </w:rPr>
        <w:t>，如表</w:t>
      </w:r>
      <w:r>
        <w:rPr>
          <w:rFonts w:cs="Times New Roman"/>
          <w:color w:val="000000" w:themeColor="text1"/>
        </w:rPr>
        <w:t>9</w:t>
      </w:r>
      <w:r>
        <w:rPr>
          <w:rFonts w:cs="Times New Roman" w:hint="eastAsia"/>
          <w:color w:val="000000" w:themeColor="text1"/>
        </w:rPr>
        <w:t>-</w:t>
      </w:r>
      <w:r>
        <w:rPr>
          <w:rFonts w:cs="Times New Roman"/>
          <w:color w:val="000000" w:themeColor="text1"/>
        </w:rPr>
        <w:t>1</w:t>
      </w:r>
      <w:r>
        <w:rPr>
          <w:rFonts w:cs="Times New Roman" w:hint="eastAsia"/>
          <w:color w:val="000000" w:themeColor="text1"/>
        </w:rPr>
        <w:t>所示。</w:t>
      </w:r>
    </w:p>
    <w:tbl>
      <w:tblPr>
        <w:tblW w:w="8070" w:type="dxa"/>
        <w:tblLayout w:type="fixed"/>
        <w:tblCellMar>
          <w:left w:w="51" w:type="dxa"/>
          <w:right w:w="51" w:type="dxa"/>
        </w:tblCellMar>
        <w:tblLook w:val="04A0" w:firstRow="1" w:lastRow="0" w:firstColumn="1" w:lastColumn="0" w:noHBand="0" w:noVBand="1"/>
      </w:tblPr>
      <w:tblGrid>
        <w:gridCol w:w="523"/>
        <w:gridCol w:w="1675"/>
        <w:gridCol w:w="989"/>
        <w:gridCol w:w="1684"/>
        <w:gridCol w:w="992"/>
        <w:gridCol w:w="2207"/>
      </w:tblGrid>
      <w:tr w:rsidR="000B14C2" w14:paraId="124B988F" w14:textId="77777777">
        <w:trPr>
          <w:trHeight w:val="214"/>
        </w:trPr>
        <w:tc>
          <w:tcPr>
            <w:tcW w:w="8070" w:type="dxa"/>
            <w:gridSpan w:val="6"/>
            <w:tcBorders>
              <w:top w:val="single" w:sz="8" w:space="0" w:color="FFFFFF" w:themeColor="background1"/>
              <w:left w:val="single" w:sz="8" w:space="0" w:color="FFFFFF" w:themeColor="background1"/>
              <w:bottom w:val="single" w:sz="4" w:space="0" w:color="auto"/>
              <w:right w:val="single" w:sz="8" w:space="0" w:color="FFFFFF" w:themeColor="background1"/>
            </w:tcBorders>
            <w:vAlign w:val="center"/>
          </w:tcPr>
          <w:p w14:paraId="18EB348C" w14:textId="77777777" w:rsidR="000B14C2" w:rsidRDefault="00491828">
            <w:pPr>
              <w:pStyle w:val="6"/>
            </w:pPr>
            <w:r>
              <w:rPr>
                <w:rFonts w:hint="eastAsia"/>
              </w:rPr>
              <w:t>表</w:t>
            </w:r>
            <w:r>
              <w:t>9</w:t>
            </w:r>
            <w:r>
              <w:rPr>
                <w:rFonts w:hint="eastAsia"/>
              </w:rPr>
              <w:t>-</w:t>
            </w:r>
            <w:r>
              <w:t>1  Flash</w:t>
            </w:r>
            <w:r>
              <w:rPr>
                <w:rFonts w:hint="eastAsia"/>
              </w:rPr>
              <w:t>常用接口函数</w:t>
            </w:r>
          </w:p>
        </w:tc>
      </w:tr>
      <w:tr w:rsidR="000B14C2" w14:paraId="23CD348A" w14:textId="77777777">
        <w:trPr>
          <w:trHeight w:val="222"/>
        </w:trPr>
        <w:tc>
          <w:tcPr>
            <w:tcW w:w="523" w:type="dxa"/>
            <w:tcBorders>
              <w:top w:val="single" w:sz="8" w:space="0" w:color="000000" w:themeColor="text1"/>
              <w:left w:val="single" w:sz="8" w:space="0" w:color="FFFFFF" w:themeColor="background1"/>
              <w:bottom w:val="single" w:sz="4" w:space="0" w:color="auto"/>
              <w:right w:val="single" w:sz="4" w:space="0" w:color="auto"/>
            </w:tcBorders>
            <w:vAlign w:val="center"/>
          </w:tcPr>
          <w:p w14:paraId="7928542D"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序号</w:t>
            </w:r>
          </w:p>
        </w:tc>
        <w:tc>
          <w:tcPr>
            <w:tcW w:w="4348" w:type="dxa"/>
            <w:gridSpan w:val="3"/>
            <w:tcBorders>
              <w:top w:val="single" w:sz="8" w:space="0" w:color="000000" w:themeColor="text1"/>
              <w:left w:val="single" w:sz="4" w:space="0" w:color="auto"/>
              <w:bottom w:val="single" w:sz="4" w:space="0" w:color="auto"/>
              <w:right w:val="single" w:sz="4" w:space="0" w:color="auto"/>
            </w:tcBorders>
          </w:tcPr>
          <w:p w14:paraId="1B324553"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函数</w:t>
            </w:r>
          </w:p>
        </w:tc>
        <w:tc>
          <w:tcPr>
            <w:tcW w:w="3199" w:type="dxa"/>
            <w:gridSpan w:val="2"/>
            <w:tcBorders>
              <w:top w:val="single" w:sz="8" w:space="0" w:color="000000" w:themeColor="text1"/>
              <w:left w:val="single" w:sz="4" w:space="0" w:color="auto"/>
              <w:bottom w:val="single" w:sz="4" w:space="0" w:color="auto"/>
              <w:right w:val="single" w:sz="8" w:space="0" w:color="FFFFFF" w:themeColor="background1"/>
            </w:tcBorders>
          </w:tcPr>
          <w:p w14:paraId="729A481B"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形参</w:t>
            </w:r>
          </w:p>
        </w:tc>
      </w:tr>
      <w:tr w:rsidR="000B14C2" w14:paraId="1CE9996D" w14:textId="77777777">
        <w:trPr>
          <w:trHeight w:val="214"/>
        </w:trPr>
        <w:tc>
          <w:tcPr>
            <w:tcW w:w="523" w:type="dxa"/>
            <w:tcBorders>
              <w:top w:val="single" w:sz="4" w:space="0" w:color="auto"/>
              <w:left w:val="single" w:sz="8" w:space="0" w:color="FFFFFF" w:themeColor="background1"/>
              <w:bottom w:val="single" w:sz="4" w:space="0" w:color="auto"/>
              <w:right w:val="single" w:sz="4" w:space="0" w:color="auto"/>
            </w:tcBorders>
            <w:vAlign w:val="center"/>
          </w:tcPr>
          <w:p w14:paraId="12654802" w14:textId="77777777" w:rsidR="000B14C2" w:rsidRDefault="000B14C2">
            <w:pPr>
              <w:spacing w:line="240" w:lineRule="exact"/>
              <w:ind w:firstLineChars="0" w:firstLine="0"/>
              <w:jc w:val="left"/>
              <w:rPr>
                <w:color w:val="000000" w:themeColor="text1"/>
                <w:sz w:val="18"/>
                <w:szCs w:val="18"/>
              </w:rPr>
            </w:pPr>
          </w:p>
        </w:tc>
        <w:tc>
          <w:tcPr>
            <w:tcW w:w="1675" w:type="dxa"/>
            <w:tcBorders>
              <w:top w:val="single" w:sz="4" w:space="0" w:color="auto"/>
              <w:left w:val="single" w:sz="4" w:space="0" w:color="auto"/>
              <w:bottom w:val="single" w:sz="4" w:space="0" w:color="auto"/>
              <w:right w:val="single" w:sz="4" w:space="0" w:color="auto"/>
            </w:tcBorders>
          </w:tcPr>
          <w:p w14:paraId="52883F34"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简明功能</w:t>
            </w:r>
          </w:p>
        </w:tc>
        <w:tc>
          <w:tcPr>
            <w:tcW w:w="989" w:type="dxa"/>
            <w:tcBorders>
              <w:top w:val="single" w:sz="4" w:space="0" w:color="auto"/>
              <w:left w:val="single" w:sz="4" w:space="0" w:color="auto"/>
              <w:bottom w:val="single" w:sz="4" w:space="0" w:color="auto"/>
              <w:right w:val="single" w:sz="4" w:space="0" w:color="auto"/>
            </w:tcBorders>
          </w:tcPr>
          <w:p w14:paraId="4FED9CD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返回</w:t>
            </w:r>
          </w:p>
        </w:tc>
        <w:tc>
          <w:tcPr>
            <w:tcW w:w="1684" w:type="dxa"/>
            <w:tcBorders>
              <w:top w:val="single" w:sz="4" w:space="0" w:color="auto"/>
              <w:left w:val="single" w:sz="4" w:space="0" w:color="auto"/>
              <w:bottom w:val="single" w:sz="4" w:space="0" w:color="auto"/>
              <w:right w:val="single" w:sz="4" w:space="0" w:color="auto"/>
            </w:tcBorders>
          </w:tcPr>
          <w:p w14:paraId="69A77E2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函数名</w:t>
            </w:r>
          </w:p>
        </w:tc>
        <w:tc>
          <w:tcPr>
            <w:tcW w:w="992" w:type="dxa"/>
            <w:tcBorders>
              <w:top w:val="single" w:sz="4" w:space="0" w:color="auto"/>
              <w:left w:val="single" w:sz="4" w:space="0" w:color="auto"/>
              <w:bottom w:val="single" w:sz="4" w:space="0" w:color="auto"/>
              <w:right w:val="single" w:sz="4" w:space="0" w:color="auto"/>
            </w:tcBorders>
          </w:tcPr>
          <w:p w14:paraId="599ED2DD"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英文名</w:t>
            </w:r>
          </w:p>
        </w:tc>
        <w:tc>
          <w:tcPr>
            <w:tcW w:w="2207" w:type="dxa"/>
            <w:tcBorders>
              <w:top w:val="single" w:sz="4" w:space="0" w:color="auto"/>
              <w:left w:val="single" w:sz="4" w:space="0" w:color="auto"/>
              <w:bottom w:val="single" w:sz="4" w:space="0" w:color="auto"/>
              <w:right w:val="single" w:sz="8" w:space="0" w:color="FFFFFF" w:themeColor="background1"/>
            </w:tcBorders>
          </w:tcPr>
          <w:p w14:paraId="3D0C536F"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中文名</w:t>
            </w:r>
          </w:p>
        </w:tc>
      </w:tr>
      <w:tr w:rsidR="000B14C2" w14:paraId="037EB5DB" w14:textId="77777777">
        <w:trPr>
          <w:trHeight w:val="222"/>
        </w:trPr>
        <w:tc>
          <w:tcPr>
            <w:tcW w:w="523" w:type="dxa"/>
            <w:tcBorders>
              <w:top w:val="single" w:sz="4" w:space="0" w:color="auto"/>
              <w:left w:val="single" w:sz="8" w:space="0" w:color="FFFFFF" w:themeColor="background1"/>
              <w:bottom w:val="single" w:sz="4" w:space="0" w:color="auto"/>
              <w:right w:val="single" w:sz="4" w:space="0" w:color="auto"/>
            </w:tcBorders>
          </w:tcPr>
          <w:p w14:paraId="48AFA4BE"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1</w:t>
            </w:r>
          </w:p>
        </w:tc>
        <w:tc>
          <w:tcPr>
            <w:tcW w:w="1675" w:type="dxa"/>
            <w:tcBorders>
              <w:top w:val="single" w:sz="4" w:space="0" w:color="auto"/>
              <w:left w:val="single" w:sz="4" w:space="0" w:color="auto"/>
              <w:bottom w:val="single" w:sz="4" w:space="0" w:color="auto"/>
              <w:right w:val="single" w:sz="4" w:space="0" w:color="auto"/>
            </w:tcBorders>
          </w:tcPr>
          <w:p w14:paraId="154FE511"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flash</w:t>
            </w:r>
            <w:r>
              <w:rPr>
                <w:rFonts w:hint="eastAsia"/>
                <w:color w:val="000000" w:themeColor="text1"/>
                <w:sz w:val="18"/>
                <w:szCs w:val="18"/>
              </w:rPr>
              <w:t>初始化</w:t>
            </w:r>
          </w:p>
        </w:tc>
        <w:tc>
          <w:tcPr>
            <w:tcW w:w="989" w:type="dxa"/>
            <w:tcBorders>
              <w:top w:val="single" w:sz="4" w:space="0" w:color="auto"/>
              <w:left w:val="single" w:sz="4" w:space="0" w:color="auto"/>
              <w:bottom w:val="single" w:sz="4" w:space="0" w:color="auto"/>
              <w:right w:val="single" w:sz="4" w:space="0" w:color="auto"/>
            </w:tcBorders>
          </w:tcPr>
          <w:p w14:paraId="35138110"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无</w:t>
            </w:r>
          </w:p>
        </w:tc>
        <w:tc>
          <w:tcPr>
            <w:tcW w:w="1684" w:type="dxa"/>
            <w:tcBorders>
              <w:top w:val="single" w:sz="4" w:space="0" w:color="auto"/>
              <w:left w:val="single" w:sz="4" w:space="0" w:color="auto"/>
              <w:bottom w:val="single" w:sz="4" w:space="0" w:color="auto"/>
              <w:right w:val="single" w:sz="4" w:space="0" w:color="auto"/>
            </w:tcBorders>
          </w:tcPr>
          <w:p w14:paraId="484B0C04"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flash_init</w:t>
            </w:r>
            <w:proofErr w:type="spellEnd"/>
          </w:p>
        </w:tc>
        <w:tc>
          <w:tcPr>
            <w:tcW w:w="992" w:type="dxa"/>
            <w:tcBorders>
              <w:top w:val="single" w:sz="4" w:space="0" w:color="auto"/>
              <w:left w:val="single" w:sz="4" w:space="0" w:color="auto"/>
              <w:bottom w:val="single" w:sz="4" w:space="0" w:color="auto"/>
              <w:right w:val="single" w:sz="4" w:space="0" w:color="auto"/>
            </w:tcBorders>
          </w:tcPr>
          <w:p w14:paraId="0218E10E" w14:textId="77777777" w:rsidR="000B14C2" w:rsidRDefault="000B14C2">
            <w:pPr>
              <w:spacing w:line="240" w:lineRule="exact"/>
              <w:ind w:firstLineChars="0" w:firstLine="0"/>
              <w:jc w:val="left"/>
              <w:rPr>
                <w:color w:val="000000" w:themeColor="text1"/>
                <w:sz w:val="18"/>
                <w:szCs w:val="18"/>
              </w:rPr>
            </w:pPr>
          </w:p>
        </w:tc>
        <w:tc>
          <w:tcPr>
            <w:tcW w:w="2207" w:type="dxa"/>
            <w:tcBorders>
              <w:top w:val="single" w:sz="4" w:space="0" w:color="auto"/>
              <w:left w:val="single" w:sz="4" w:space="0" w:color="auto"/>
              <w:bottom w:val="single" w:sz="4" w:space="0" w:color="auto"/>
              <w:right w:val="single" w:sz="8" w:space="0" w:color="FFFFFF" w:themeColor="background1"/>
            </w:tcBorders>
          </w:tcPr>
          <w:p w14:paraId="0F7E8345" w14:textId="77777777" w:rsidR="000B14C2" w:rsidRDefault="000B14C2">
            <w:pPr>
              <w:spacing w:line="240" w:lineRule="exact"/>
              <w:ind w:firstLineChars="0" w:firstLine="0"/>
              <w:jc w:val="left"/>
              <w:rPr>
                <w:color w:val="000000" w:themeColor="text1"/>
                <w:sz w:val="18"/>
                <w:szCs w:val="18"/>
              </w:rPr>
            </w:pPr>
          </w:p>
        </w:tc>
      </w:tr>
      <w:tr w:rsidR="000B14C2" w14:paraId="4F27D063" w14:textId="77777777">
        <w:trPr>
          <w:trHeight w:val="214"/>
        </w:trPr>
        <w:tc>
          <w:tcPr>
            <w:tcW w:w="523" w:type="dxa"/>
            <w:tcBorders>
              <w:top w:val="single" w:sz="4" w:space="0" w:color="auto"/>
              <w:left w:val="single" w:sz="8" w:space="0" w:color="FFFFFF" w:themeColor="background1"/>
              <w:bottom w:val="single" w:sz="4" w:space="0" w:color="auto"/>
              <w:right w:val="single" w:sz="4" w:space="0" w:color="auto"/>
            </w:tcBorders>
          </w:tcPr>
          <w:p w14:paraId="2F133720"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2</w:t>
            </w:r>
          </w:p>
        </w:tc>
        <w:tc>
          <w:tcPr>
            <w:tcW w:w="1675" w:type="dxa"/>
            <w:tcBorders>
              <w:top w:val="single" w:sz="4" w:space="0" w:color="auto"/>
              <w:left w:val="single" w:sz="4" w:space="0" w:color="auto"/>
              <w:bottom w:val="single" w:sz="4" w:space="0" w:color="auto"/>
              <w:right w:val="single" w:sz="4" w:space="0" w:color="auto"/>
            </w:tcBorders>
          </w:tcPr>
          <w:p w14:paraId="0F3692AE"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扇区</w:t>
            </w:r>
            <w:proofErr w:type="gramStart"/>
            <w:r>
              <w:rPr>
                <w:rFonts w:hint="eastAsia"/>
                <w:color w:val="000000" w:themeColor="text1"/>
                <w:sz w:val="18"/>
                <w:szCs w:val="18"/>
              </w:rPr>
              <w:t>檫</w:t>
            </w:r>
            <w:proofErr w:type="gramEnd"/>
            <w:r>
              <w:rPr>
                <w:rFonts w:hint="eastAsia"/>
                <w:color w:val="000000" w:themeColor="text1"/>
                <w:sz w:val="18"/>
                <w:szCs w:val="18"/>
              </w:rPr>
              <w:t>除</w:t>
            </w:r>
          </w:p>
        </w:tc>
        <w:tc>
          <w:tcPr>
            <w:tcW w:w="989" w:type="dxa"/>
            <w:tcBorders>
              <w:top w:val="single" w:sz="4" w:space="0" w:color="auto"/>
              <w:left w:val="single" w:sz="4" w:space="0" w:color="auto"/>
              <w:bottom w:val="single" w:sz="4" w:space="0" w:color="auto"/>
              <w:right w:val="single" w:sz="4" w:space="0" w:color="auto"/>
            </w:tcBorders>
          </w:tcPr>
          <w:p w14:paraId="3BA5DEB3"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uint8_t</w:t>
            </w:r>
          </w:p>
        </w:tc>
        <w:tc>
          <w:tcPr>
            <w:tcW w:w="1684" w:type="dxa"/>
            <w:tcBorders>
              <w:top w:val="single" w:sz="4" w:space="0" w:color="auto"/>
              <w:left w:val="single" w:sz="4" w:space="0" w:color="auto"/>
              <w:bottom w:val="single" w:sz="4" w:space="0" w:color="auto"/>
              <w:right w:val="single" w:sz="4" w:space="0" w:color="auto"/>
            </w:tcBorders>
          </w:tcPr>
          <w:p w14:paraId="655D496C"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flash_erase</w:t>
            </w:r>
            <w:proofErr w:type="spellEnd"/>
          </w:p>
        </w:tc>
        <w:tc>
          <w:tcPr>
            <w:tcW w:w="992" w:type="dxa"/>
            <w:tcBorders>
              <w:top w:val="single" w:sz="4" w:space="0" w:color="auto"/>
              <w:left w:val="single" w:sz="4" w:space="0" w:color="auto"/>
              <w:bottom w:val="single" w:sz="4" w:space="0" w:color="auto"/>
              <w:right w:val="single" w:sz="4" w:space="0" w:color="auto"/>
            </w:tcBorders>
          </w:tcPr>
          <w:p w14:paraId="46D6B09E" w14:textId="77777777" w:rsidR="000B14C2" w:rsidRDefault="00491828">
            <w:pPr>
              <w:spacing w:line="240" w:lineRule="exact"/>
              <w:ind w:firstLineChars="0" w:firstLine="0"/>
              <w:jc w:val="left"/>
              <w:rPr>
                <w:rFonts w:eastAsia="黑体"/>
                <w:color w:val="000000" w:themeColor="text1"/>
                <w:sz w:val="18"/>
                <w:szCs w:val="18"/>
              </w:rPr>
            </w:pPr>
            <w:r>
              <w:rPr>
                <w:rFonts w:eastAsia="黑体" w:hint="eastAsia"/>
                <w:color w:val="000000" w:themeColor="text1"/>
                <w:sz w:val="18"/>
                <w:szCs w:val="18"/>
              </w:rPr>
              <w:t>sect</w:t>
            </w:r>
          </w:p>
        </w:tc>
        <w:tc>
          <w:tcPr>
            <w:tcW w:w="2207" w:type="dxa"/>
            <w:tcBorders>
              <w:top w:val="single" w:sz="4" w:space="0" w:color="auto"/>
              <w:left w:val="single" w:sz="4" w:space="0" w:color="auto"/>
              <w:bottom w:val="single" w:sz="4" w:space="0" w:color="auto"/>
              <w:right w:val="single" w:sz="8" w:space="0" w:color="FFFFFF" w:themeColor="background1"/>
            </w:tcBorders>
          </w:tcPr>
          <w:p w14:paraId="354264F5"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扇区号</w:t>
            </w:r>
          </w:p>
        </w:tc>
      </w:tr>
      <w:tr w:rsidR="000B14C2" w14:paraId="201D4A1F" w14:textId="77777777">
        <w:trPr>
          <w:trHeight w:val="214"/>
        </w:trPr>
        <w:tc>
          <w:tcPr>
            <w:tcW w:w="523" w:type="dxa"/>
            <w:vMerge w:val="restart"/>
            <w:tcBorders>
              <w:top w:val="single" w:sz="4" w:space="0" w:color="auto"/>
              <w:left w:val="single" w:sz="8" w:space="0" w:color="FFFFFF" w:themeColor="background1"/>
              <w:bottom w:val="single" w:sz="4" w:space="0" w:color="auto"/>
              <w:right w:val="single" w:sz="4" w:space="0" w:color="auto"/>
            </w:tcBorders>
          </w:tcPr>
          <w:p w14:paraId="45724772"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3</w:t>
            </w:r>
          </w:p>
        </w:tc>
        <w:tc>
          <w:tcPr>
            <w:tcW w:w="1675" w:type="dxa"/>
            <w:vMerge w:val="restart"/>
            <w:tcBorders>
              <w:top w:val="single" w:sz="4" w:space="0" w:color="auto"/>
              <w:left w:val="single" w:sz="4" w:space="0" w:color="auto"/>
              <w:bottom w:val="single" w:sz="4" w:space="0" w:color="auto"/>
              <w:right w:val="single" w:sz="4" w:space="0" w:color="auto"/>
            </w:tcBorders>
          </w:tcPr>
          <w:p w14:paraId="4C2BC651"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向指定扇区写数据</w:t>
            </w:r>
          </w:p>
        </w:tc>
        <w:tc>
          <w:tcPr>
            <w:tcW w:w="989" w:type="dxa"/>
            <w:vMerge w:val="restart"/>
            <w:tcBorders>
              <w:top w:val="single" w:sz="4" w:space="0" w:color="auto"/>
              <w:left w:val="single" w:sz="4" w:space="0" w:color="auto"/>
              <w:bottom w:val="single" w:sz="4" w:space="0" w:color="auto"/>
              <w:right w:val="single" w:sz="4" w:space="0" w:color="auto"/>
            </w:tcBorders>
          </w:tcPr>
          <w:p w14:paraId="4663EC77"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u</w:t>
            </w:r>
            <w:r>
              <w:rPr>
                <w:color w:val="000000" w:themeColor="text1"/>
                <w:sz w:val="18"/>
                <w:szCs w:val="18"/>
              </w:rPr>
              <w:t>int</w:t>
            </w:r>
            <w:r>
              <w:rPr>
                <w:rFonts w:hint="eastAsia"/>
                <w:color w:val="000000" w:themeColor="text1"/>
                <w:sz w:val="18"/>
                <w:szCs w:val="18"/>
              </w:rPr>
              <w:t>8</w:t>
            </w:r>
            <w:r>
              <w:rPr>
                <w:color w:val="000000" w:themeColor="text1"/>
                <w:sz w:val="18"/>
                <w:szCs w:val="18"/>
              </w:rPr>
              <w:t>_</w:t>
            </w:r>
            <w:r>
              <w:rPr>
                <w:rFonts w:hint="eastAsia"/>
                <w:color w:val="000000" w:themeColor="text1"/>
                <w:sz w:val="18"/>
                <w:szCs w:val="18"/>
              </w:rPr>
              <w:t>t</w:t>
            </w:r>
          </w:p>
        </w:tc>
        <w:tc>
          <w:tcPr>
            <w:tcW w:w="1684" w:type="dxa"/>
            <w:vMerge w:val="restart"/>
            <w:tcBorders>
              <w:top w:val="single" w:sz="4" w:space="0" w:color="auto"/>
              <w:left w:val="single" w:sz="4" w:space="0" w:color="auto"/>
              <w:bottom w:val="single" w:sz="4" w:space="0" w:color="auto"/>
              <w:right w:val="single" w:sz="4" w:space="0" w:color="auto"/>
            </w:tcBorders>
          </w:tcPr>
          <w:p w14:paraId="02735F4F"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flash_write</w:t>
            </w:r>
            <w:proofErr w:type="spellEnd"/>
          </w:p>
        </w:tc>
        <w:tc>
          <w:tcPr>
            <w:tcW w:w="992" w:type="dxa"/>
            <w:tcBorders>
              <w:top w:val="single" w:sz="4" w:space="0" w:color="auto"/>
              <w:left w:val="single" w:sz="4" w:space="0" w:color="auto"/>
              <w:bottom w:val="single" w:sz="4" w:space="0" w:color="auto"/>
              <w:right w:val="single" w:sz="4" w:space="0" w:color="auto"/>
            </w:tcBorders>
          </w:tcPr>
          <w:p w14:paraId="1F1C1784"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s</w:t>
            </w:r>
            <w:r>
              <w:rPr>
                <w:color w:val="000000" w:themeColor="text1"/>
                <w:sz w:val="18"/>
                <w:szCs w:val="18"/>
              </w:rPr>
              <w:t>ect</w:t>
            </w:r>
          </w:p>
        </w:tc>
        <w:tc>
          <w:tcPr>
            <w:tcW w:w="2207" w:type="dxa"/>
            <w:tcBorders>
              <w:top w:val="single" w:sz="4" w:space="0" w:color="auto"/>
              <w:left w:val="single" w:sz="4" w:space="0" w:color="auto"/>
              <w:bottom w:val="single" w:sz="4" w:space="0" w:color="auto"/>
              <w:right w:val="single" w:sz="8" w:space="0" w:color="FFFFFF" w:themeColor="background1"/>
            </w:tcBorders>
          </w:tcPr>
          <w:p w14:paraId="13BEF72E"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扇区号</w:t>
            </w:r>
          </w:p>
        </w:tc>
      </w:tr>
      <w:tr w:rsidR="000B14C2" w14:paraId="569B2026" w14:textId="77777777">
        <w:trPr>
          <w:trHeight w:val="230"/>
        </w:trPr>
        <w:tc>
          <w:tcPr>
            <w:tcW w:w="523" w:type="dxa"/>
            <w:vMerge/>
            <w:tcBorders>
              <w:top w:val="single" w:sz="4" w:space="0" w:color="auto"/>
              <w:left w:val="single" w:sz="8" w:space="0" w:color="FFFFFF" w:themeColor="background1"/>
              <w:bottom w:val="single" w:sz="4" w:space="0" w:color="auto"/>
              <w:right w:val="single" w:sz="4" w:space="0" w:color="auto"/>
            </w:tcBorders>
          </w:tcPr>
          <w:p w14:paraId="1EB159C3" w14:textId="77777777" w:rsidR="000B14C2" w:rsidRDefault="000B14C2">
            <w:pPr>
              <w:spacing w:line="240" w:lineRule="exact"/>
              <w:ind w:firstLineChars="0" w:firstLine="0"/>
              <w:jc w:val="left"/>
              <w:rPr>
                <w:color w:val="000000" w:themeColor="text1"/>
                <w:sz w:val="18"/>
                <w:szCs w:val="18"/>
              </w:rPr>
            </w:pPr>
          </w:p>
        </w:tc>
        <w:tc>
          <w:tcPr>
            <w:tcW w:w="1675" w:type="dxa"/>
            <w:vMerge/>
            <w:tcBorders>
              <w:top w:val="single" w:sz="4" w:space="0" w:color="auto"/>
              <w:left w:val="single" w:sz="4" w:space="0" w:color="auto"/>
              <w:bottom w:val="single" w:sz="4" w:space="0" w:color="auto"/>
              <w:right w:val="single" w:sz="4" w:space="0" w:color="auto"/>
            </w:tcBorders>
          </w:tcPr>
          <w:p w14:paraId="14CD40CB" w14:textId="77777777" w:rsidR="000B14C2" w:rsidRDefault="000B14C2">
            <w:pPr>
              <w:spacing w:line="240" w:lineRule="exact"/>
              <w:ind w:firstLineChars="0" w:firstLine="0"/>
              <w:jc w:val="left"/>
              <w:rPr>
                <w:color w:val="000000" w:themeColor="text1"/>
                <w:sz w:val="18"/>
                <w:szCs w:val="18"/>
              </w:rPr>
            </w:pPr>
          </w:p>
        </w:tc>
        <w:tc>
          <w:tcPr>
            <w:tcW w:w="989" w:type="dxa"/>
            <w:vMerge/>
            <w:tcBorders>
              <w:top w:val="single" w:sz="4" w:space="0" w:color="auto"/>
              <w:left w:val="single" w:sz="4" w:space="0" w:color="auto"/>
              <w:bottom w:val="single" w:sz="4" w:space="0" w:color="auto"/>
              <w:right w:val="single" w:sz="4" w:space="0" w:color="auto"/>
            </w:tcBorders>
          </w:tcPr>
          <w:p w14:paraId="213B7301" w14:textId="77777777" w:rsidR="000B14C2" w:rsidRDefault="000B14C2">
            <w:pPr>
              <w:spacing w:line="240" w:lineRule="exact"/>
              <w:ind w:firstLineChars="0" w:firstLine="0"/>
              <w:jc w:val="left"/>
              <w:rPr>
                <w:color w:val="000000" w:themeColor="text1"/>
                <w:sz w:val="18"/>
                <w:szCs w:val="18"/>
              </w:rPr>
            </w:pPr>
          </w:p>
        </w:tc>
        <w:tc>
          <w:tcPr>
            <w:tcW w:w="1684" w:type="dxa"/>
            <w:vMerge/>
            <w:tcBorders>
              <w:top w:val="single" w:sz="4" w:space="0" w:color="auto"/>
              <w:left w:val="single" w:sz="4" w:space="0" w:color="auto"/>
              <w:bottom w:val="single" w:sz="4" w:space="0" w:color="auto"/>
              <w:right w:val="single" w:sz="4" w:space="0" w:color="auto"/>
            </w:tcBorders>
          </w:tcPr>
          <w:p w14:paraId="00B7BD3E" w14:textId="77777777" w:rsidR="000B14C2" w:rsidRDefault="000B14C2">
            <w:pPr>
              <w:spacing w:line="240" w:lineRule="exact"/>
              <w:ind w:firstLineChars="0" w:firstLine="0"/>
              <w:jc w:val="left"/>
              <w:rPr>
                <w:color w:val="000000" w:themeColor="text1"/>
                <w:sz w:val="18"/>
                <w:szCs w:val="18"/>
              </w:rPr>
            </w:pPr>
          </w:p>
        </w:tc>
        <w:tc>
          <w:tcPr>
            <w:tcW w:w="992" w:type="dxa"/>
            <w:tcBorders>
              <w:top w:val="single" w:sz="4" w:space="0" w:color="auto"/>
              <w:left w:val="single" w:sz="4" w:space="0" w:color="auto"/>
              <w:bottom w:val="single" w:sz="4" w:space="0" w:color="auto"/>
              <w:right w:val="single" w:sz="4" w:space="0" w:color="auto"/>
            </w:tcBorders>
          </w:tcPr>
          <w:p w14:paraId="23E398C4"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offset</w:t>
            </w:r>
          </w:p>
        </w:tc>
        <w:tc>
          <w:tcPr>
            <w:tcW w:w="2207" w:type="dxa"/>
            <w:tcBorders>
              <w:top w:val="single" w:sz="4" w:space="0" w:color="auto"/>
              <w:left w:val="single" w:sz="4" w:space="0" w:color="auto"/>
              <w:bottom w:val="single" w:sz="4" w:space="0" w:color="auto"/>
              <w:right w:val="single" w:sz="8" w:space="0" w:color="FFFFFF" w:themeColor="background1"/>
            </w:tcBorders>
          </w:tcPr>
          <w:p w14:paraId="6D68553E"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偏移量</w:t>
            </w:r>
          </w:p>
        </w:tc>
      </w:tr>
      <w:tr w:rsidR="000B14C2" w14:paraId="29D26D47" w14:textId="77777777">
        <w:trPr>
          <w:trHeight w:val="222"/>
        </w:trPr>
        <w:tc>
          <w:tcPr>
            <w:tcW w:w="523" w:type="dxa"/>
            <w:vMerge/>
            <w:tcBorders>
              <w:top w:val="single" w:sz="4" w:space="0" w:color="auto"/>
              <w:left w:val="single" w:sz="8" w:space="0" w:color="FFFFFF" w:themeColor="background1"/>
              <w:bottom w:val="single" w:sz="4" w:space="0" w:color="auto"/>
              <w:right w:val="single" w:sz="4" w:space="0" w:color="auto"/>
            </w:tcBorders>
          </w:tcPr>
          <w:p w14:paraId="182D3457" w14:textId="77777777" w:rsidR="000B14C2" w:rsidRDefault="000B14C2">
            <w:pPr>
              <w:spacing w:line="240" w:lineRule="exact"/>
              <w:ind w:firstLineChars="0" w:firstLine="0"/>
              <w:jc w:val="left"/>
              <w:rPr>
                <w:color w:val="000000" w:themeColor="text1"/>
                <w:sz w:val="18"/>
                <w:szCs w:val="18"/>
              </w:rPr>
            </w:pPr>
          </w:p>
        </w:tc>
        <w:tc>
          <w:tcPr>
            <w:tcW w:w="1675" w:type="dxa"/>
            <w:vMerge/>
            <w:tcBorders>
              <w:top w:val="single" w:sz="4" w:space="0" w:color="auto"/>
              <w:left w:val="single" w:sz="4" w:space="0" w:color="auto"/>
              <w:bottom w:val="single" w:sz="4" w:space="0" w:color="auto"/>
              <w:right w:val="single" w:sz="4" w:space="0" w:color="auto"/>
            </w:tcBorders>
          </w:tcPr>
          <w:p w14:paraId="193D9B9D" w14:textId="77777777" w:rsidR="000B14C2" w:rsidRDefault="000B14C2">
            <w:pPr>
              <w:spacing w:line="240" w:lineRule="exact"/>
              <w:ind w:firstLineChars="0" w:firstLine="0"/>
              <w:jc w:val="left"/>
              <w:rPr>
                <w:color w:val="000000" w:themeColor="text1"/>
                <w:sz w:val="18"/>
                <w:szCs w:val="18"/>
              </w:rPr>
            </w:pPr>
          </w:p>
        </w:tc>
        <w:tc>
          <w:tcPr>
            <w:tcW w:w="989" w:type="dxa"/>
            <w:vMerge/>
            <w:tcBorders>
              <w:top w:val="single" w:sz="4" w:space="0" w:color="auto"/>
              <w:left w:val="single" w:sz="4" w:space="0" w:color="auto"/>
              <w:bottom w:val="single" w:sz="4" w:space="0" w:color="auto"/>
              <w:right w:val="single" w:sz="4" w:space="0" w:color="auto"/>
            </w:tcBorders>
          </w:tcPr>
          <w:p w14:paraId="6B879DBD" w14:textId="77777777" w:rsidR="000B14C2" w:rsidRDefault="000B14C2">
            <w:pPr>
              <w:spacing w:line="240" w:lineRule="exact"/>
              <w:ind w:firstLineChars="0" w:firstLine="0"/>
              <w:jc w:val="left"/>
              <w:rPr>
                <w:color w:val="000000" w:themeColor="text1"/>
                <w:sz w:val="18"/>
                <w:szCs w:val="18"/>
              </w:rPr>
            </w:pPr>
          </w:p>
        </w:tc>
        <w:tc>
          <w:tcPr>
            <w:tcW w:w="1684" w:type="dxa"/>
            <w:vMerge/>
            <w:tcBorders>
              <w:top w:val="single" w:sz="4" w:space="0" w:color="auto"/>
              <w:left w:val="single" w:sz="4" w:space="0" w:color="auto"/>
              <w:bottom w:val="single" w:sz="4" w:space="0" w:color="auto"/>
              <w:right w:val="single" w:sz="4" w:space="0" w:color="auto"/>
            </w:tcBorders>
          </w:tcPr>
          <w:p w14:paraId="4CBB5558" w14:textId="77777777" w:rsidR="000B14C2" w:rsidRDefault="000B14C2">
            <w:pPr>
              <w:spacing w:line="240" w:lineRule="exact"/>
              <w:ind w:firstLineChars="0" w:firstLine="0"/>
              <w:jc w:val="left"/>
              <w:rPr>
                <w:color w:val="000000" w:themeColor="text1"/>
                <w:sz w:val="18"/>
                <w:szCs w:val="18"/>
              </w:rPr>
            </w:pPr>
          </w:p>
        </w:tc>
        <w:tc>
          <w:tcPr>
            <w:tcW w:w="992" w:type="dxa"/>
            <w:tcBorders>
              <w:top w:val="single" w:sz="4" w:space="0" w:color="auto"/>
              <w:left w:val="single" w:sz="4" w:space="0" w:color="auto"/>
              <w:bottom w:val="single" w:sz="4" w:space="0" w:color="auto"/>
              <w:right w:val="single" w:sz="4" w:space="0" w:color="auto"/>
            </w:tcBorders>
          </w:tcPr>
          <w:p w14:paraId="49C5EA35"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N</w:t>
            </w:r>
          </w:p>
        </w:tc>
        <w:tc>
          <w:tcPr>
            <w:tcW w:w="2207" w:type="dxa"/>
            <w:tcBorders>
              <w:top w:val="single" w:sz="4" w:space="0" w:color="auto"/>
              <w:left w:val="single" w:sz="4" w:space="0" w:color="auto"/>
              <w:bottom w:val="single" w:sz="4" w:space="0" w:color="auto"/>
              <w:right w:val="single" w:sz="8" w:space="0" w:color="FFFFFF" w:themeColor="background1"/>
            </w:tcBorders>
          </w:tcPr>
          <w:p w14:paraId="48B6D9E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写入数据长度</w:t>
            </w:r>
          </w:p>
        </w:tc>
      </w:tr>
      <w:tr w:rsidR="000B14C2" w14:paraId="680C205A" w14:textId="77777777">
        <w:trPr>
          <w:trHeight w:val="230"/>
        </w:trPr>
        <w:tc>
          <w:tcPr>
            <w:tcW w:w="523" w:type="dxa"/>
            <w:vMerge/>
            <w:tcBorders>
              <w:top w:val="single" w:sz="4" w:space="0" w:color="auto"/>
              <w:left w:val="single" w:sz="8" w:space="0" w:color="FFFFFF" w:themeColor="background1"/>
              <w:bottom w:val="single" w:sz="4" w:space="0" w:color="auto"/>
              <w:right w:val="single" w:sz="4" w:space="0" w:color="auto"/>
            </w:tcBorders>
          </w:tcPr>
          <w:p w14:paraId="08B70806" w14:textId="77777777" w:rsidR="000B14C2" w:rsidRDefault="000B14C2">
            <w:pPr>
              <w:spacing w:line="240" w:lineRule="exact"/>
              <w:ind w:firstLineChars="0" w:firstLine="0"/>
              <w:jc w:val="left"/>
              <w:rPr>
                <w:color w:val="000000" w:themeColor="text1"/>
                <w:sz w:val="18"/>
                <w:szCs w:val="18"/>
              </w:rPr>
            </w:pPr>
          </w:p>
        </w:tc>
        <w:tc>
          <w:tcPr>
            <w:tcW w:w="1675" w:type="dxa"/>
            <w:vMerge/>
            <w:tcBorders>
              <w:top w:val="single" w:sz="4" w:space="0" w:color="auto"/>
              <w:left w:val="single" w:sz="4" w:space="0" w:color="auto"/>
              <w:bottom w:val="single" w:sz="4" w:space="0" w:color="auto"/>
              <w:right w:val="single" w:sz="4" w:space="0" w:color="auto"/>
            </w:tcBorders>
          </w:tcPr>
          <w:p w14:paraId="70BB8FBD" w14:textId="77777777" w:rsidR="000B14C2" w:rsidRDefault="000B14C2">
            <w:pPr>
              <w:spacing w:line="240" w:lineRule="exact"/>
              <w:ind w:firstLineChars="0" w:firstLine="0"/>
              <w:jc w:val="left"/>
              <w:rPr>
                <w:color w:val="000000" w:themeColor="text1"/>
                <w:sz w:val="18"/>
                <w:szCs w:val="18"/>
              </w:rPr>
            </w:pPr>
          </w:p>
        </w:tc>
        <w:tc>
          <w:tcPr>
            <w:tcW w:w="989" w:type="dxa"/>
            <w:vMerge/>
            <w:tcBorders>
              <w:top w:val="single" w:sz="4" w:space="0" w:color="auto"/>
              <w:left w:val="single" w:sz="4" w:space="0" w:color="auto"/>
              <w:bottom w:val="single" w:sz="4" w:space="0" w:color="auto"/>
              <w:right w:val="single" w:sz="4" w:space="0" w:color="auto"/>
            </w:tcBorders>
          </w:tcPr>
          <w:p w14:paraId="66864363" w14:textId="77777777" w:rsidR="000B14C2" w:rsidRDefault="000B14C2">
            <w:pPr>
              <w:spacing w:line="240" w:lineRule="exact"/>
              <w:ind w:firstLineChars="0" w:firstLine="0"/>
              <w:jc w:val="left"/>
              <w:rPr>
                <w:color w:val="000000" w:themeColor="text1"/>
                <w:sz w:val="18"/>
                <w:szCs w:val="18"/>
              </w:rPr>
            </w:pPr>
          </w:p>
        </w:tc>
        <w:tc>
          <w:tcPr>
            <w:tcW w:w="1684" w:type="dxa"/>
            <w:vMerge/>
            <w:tcBorders>
              <w:top w:val="single" w:sz="4" w:space="0" w:color="auto"/>
              <w:left w:val="single" w:sz="4" w:space="0" w:color="auto"/>
              <w:bottom w:val="single" w:sz="4" w:space="0" w:color="auto"/>
              <w:right w:val="single" w:sz="4" w:space="0" w:color="auto"/>
            </w:tcBorders>
          </w:tcPr>
          <w:p w14:paraId="47D42560" w14:textId="77777777" w:rsidR="000B14C2" w:rsidRDefault="000B14C2">
            <w:pPr>
              <w:spacing w:line="240" w:lineRule="exact"/>
              <w:ind w:firstLineChars="0" w:firstLine="0"/>
              <w:jc w:val="left"/>
              <w:rPr>
                <w:color w:val="000000" w:themeColor="text1"/>
                <w:sz w:val="18"/>
                <w:szCs w:val="18"/>
              </w:rPr>
            </w:pPr>
          </w:p>
        </w:tc>
        <w:tc>
          <w:tcPr>
            <w:tcW w:w="992" w:type="dxa"/>
            <w:tcBorders>
              <w:top w:val="single" w:sz="4" w:space="0" w:color="auto"/>
              <w:left w:val="single" w:sz="4" w:space="0" w:color="auto"/>
              <w:bottom w:val="single" w:sz="4" w:space="0" w:color="auto"/>
              <w:right w:val="single" w:sz="4" w:space="0" w:color="auto"/>
            </w:tcBorders>
          </w:tcPr>
          <w:p w14:paraId="30AAA9BE"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proofErr w:type="gramStart"/>
            <w:r>
              <w:rPr>
                <w:rFonts w:hint="eastAsia"/>
                <w:color w:val="000000" w:themeColor="text1"/>
                <w:sz w:val="18"/>
                <w:szCs w:val="18"/>
              </w:rPr>
              <w:t>buff</w:t>
            </w:r>
            <w:proofErr w:type="gramEnd"/>
          </w:p>
        </w:tc>
        <w:tc>
          <w:tcPr>
            <w:tcW w:w="2207" w:type="dxa"/>
            <w:tcBorders>
              <w:top w:val="single" w:sz="4" w:space="0" w:color="auto"/>
              <w:left w:val="single" w:sz="4" w:space="0" w:color="auto"/>
              <w:bottom w:val="single" w:sz="4" w:space="0" w:color="auto"/>
              <w:right w:val="single" w:sz="8" w:space="0" w:color="FFFFFF" w:themeColor="background1"/>
            </w:tcBorders>
          </w:tcPr>
          <w:p w14:paraId="1E3EBE0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写入数组</w:t>
            </w:r>
          </w:p>
        </w:tc>
      </w:tr>
      <w:tr w:rsidR="000B14C2" w14:paraId="5B3579D5" w14:textId="77777777">
        <w:trPr>
          <w:trHeight w:val="214"/>
        </w:trPr>
        <w:tc>
          <w:tcPr>
            <w:tcW w:w="523" w:type="dxa"/>
            <w:vMerge w:val="restart"/>
            <w:tcBorders>
              <w:top w:val="single" w:sz="4" w:space="0" w:color="auto"/>
              <w:left w:val="single" w:sz="8" w:space="0" w:color="FFFFFF" w:themeColor="background1"/>
              <w:bottom w:val="single" w:sz="4" w:space="0" w:color="auto"/>
              <w:right w:val="single" w:sz="4" w:space="0" w:color="auto"/>
            </w:tcBorders>
          </w:tcPr>
          <w:p w14:paraId="3441FD6E"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4</w:t>
            </w:r>
          </w:p>
        </w:tc>
        <w:tc>
          <w:tcPr>
            <w:tcW w:w="1675" w:type="dxa"/>
            <w:vMerge w:val="restart"/>
            <w:tcBorders>
              <w:top w:val="single" w:sz="4" w:space="0" w:color="auto"/>
              <w:left w:val="single" w:sz="4" w:space="0" w:color="auto"/>
              <w:bottom w:val="single" w:sz="4" w:space="0" w:color="auto"/>
              <w:right w:val="single" w:sz="4" w:space="0" w:color="auto"/>
            </w:tcBorders>
          </w:tcPr>
          <w:p w14:paraId="62A42B8B"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向指定地址写数据</w:t>
            </w:r>
          </w:p>
        </w:tc>
        <w:tc>
          <w:tcPr>
            <w:tcW w:w="989" w:type="dxa"/>
            <w:vMerge w:val="restart"/>
            <w:tcBorders>
              <w:top w:val="single" w:sz="4" w:space="0" w:color="auto"/>
              <w:left w:val="single" w:sz="4" w:space="0" w:color="auto"/>
              <w:bottom w:val="single" w:sz="4" w:space="0" w:color="auto"/>
              <w:right w:val="single" w:sz="4" w:space="0" w:color="auto"/>
            </w:tcBorders>
          </w:tcPr>
          <w:p w14:paraId="4F275161"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u</w:t>
            </w:r>
            <w:r>
              <w:rPr>
                <w:color w:val="000000" w:themeColor="text1"/>
                <w:sz w:val="18"/>
                <w:szCs w:val="18"/>
              </w:rPr>
              <w:t>int</w:t>
            </w:r>
            <w:r>
              <w:rPr>
                <w:rFonts w:hint="eastAsia"/>
                <w:color w:val="000000" w:themeColor="text1"/>
                <w:sz w:val="18"/>
                <w:szCs w:val="18"/>
              </w:rPr>
              <w:t>8</w:t>
            </w:r>
            <w:r>
              <w:rPr>
                <w:color w:val="000000" w:themeColor="text1"/>
                <w:sz w:val="18"/>
                <w:szCs w:val="18"/>
              </w:rPr>
              <w:t>_</w:t>
            </w:r>
            <w:r>
              <w:rPr>
                <w:rFonts w:hint="eastAsia"/>
                <w:color w:val="000000" w:themeColor="text1"/>
                <w:sz w:val="18"/>
                <w:szCs w:val="18"/>
              </w:rPr>
              <w:t>t</w:t>
            </w:r>
          </w:p>
        </w:tc>
        <w:tc>
          <w:tcPr>
            <w:tcW w:w="1684" w:type="dxa"/>
            <w:vMerge w:val="restart"/>
            <w:tcBorders>
              <w:top w:val="single" w:sz="4" w:space="0" w:color="auto"/>
              <w:left w:val="single" w:sz="4" w:space="0" w:color="auto"/>
              <w:bottom w:val="single" w:sz="4" w:space="0" w:color="auto"/>
              <w:right w:val="single" w:sz="4" w:space="0" w:color="auto"/>
            </w:tcBorders>
          </w:tcPr>
          <w:p w14:paraId="3269E6EE" w14:textId="77777777" w:rsidR="000B14C2" w:rsidRDefault="00491828">
            <w:pPr>
              <w:spacing w:line="240" w:lineRule="exact"/>
              <w:ind w:firstLineChars="0" w:firstLine="0"/>
              <w:jc w:val="left"/>
              <w:rPr>
                <w:color w:val="000000" w:themeColor="text1"/>
                <w:sz w:val="18"/>
                <w:szCs w:val="18"/>
              </w:rPr>
            </w:pPr>
            <w:proofErr w:type="spellStart"/>
            <w:r>
              <w:rPr>
                <w:rFonts w:eastAsia="黑体"/>
                <w:color w:val="000000" w:themeColor="text1"/>
                <w:sz w:val="18"/>
                <w:szCs w:val="18"/>
                <w:shd w:val="clear" w:color="auto" w:fill="FFFFFF"/>
              </w:rPr>
              <w:t>flash_write_physical</w:t>
            </w:r>
            <w:proofErr w:type="spellEnd"/>
          </w:p>
        </w:tc>
        <w:tc>
          <w:tcPr>
            <w:tcW w:w="992" w:type="dxa"/>
            <w:tcBorders>
              <w:top w:val="single" w:sz="4" w:space="0" w:color="auto"/>
              <w:left w:val="single" w:sz="4" w:space="0" w:color="auto"/>
              <w:bottom w:val="single" w:sz="4" w:space="0" w:color="auto"/>
              <w:right w:val="single" w:sz="4" w:space="0" w:color="auto"/>
            </w:tcBorders>
          </w:tcPr>
          <w:p w14:paraId="23CD197F" w14:textId="77777777" w:rsidR="000B14C2" w:rsidRDefault="00491828">
            <w:pPr>
              <w:spacing w:line="240" w:lineRule="exact"/>
              <w:ind w:firstLineChars="0" w:firstLine="0"/>
              <w:jc w:val="left"/>
              <w:rPr>
                <w:rFonts w:eastAsia="黑体"/>
                <w:color w:val="000000" w:themeColor="text1"/>
                <w:sz w:val="18"/>
                <w:szCs w:val="18"/>
              </w:rPr>
            </w:pPr>
            <w:proofErr w:type="spellStart"/>
            <w:r>
              <w:rPr>
                <w:color w:val="000000" w:themeColor="text1"/>
                <w:sz w:val="18"/>
                <w:szCs w:val="18"/>
              </w:rPr>
              <w:t>addr</w:t>
            </w:r>
            <w:proofErr w:type="spellEnd"/>
          </w:p>
        </w:tc>
        <w:tc>
          <w:tcPr>
            <w:tcW w:w="2207" w:type="dxa"/>
            <w:tcBorders>
              <w:top w:val="single" w:sz="4" w:space="0" w:color="auto"/>
              <w:left w:val="single" w:sz="4" w:space="0" w:color="auto"/>
              <w:bottom w:val="single" w:sz="4" w:space="0" w:color="auto"/>
              <w:right w:val="single" w:sz="8" w:space="0" w:color="FFFFFF" w:themeColor="background1"/>
            </w:tcBorders>
          </w:tcPr>
          <w:p w14:paraId="0E57D93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指定物理地址</w:t>
            </w:r>
          </w:p>
        </w:tc>
      </w:tr>
      <w:tr w:rsidR="000B14C2" w14:paraId="6EAEF32F" w14:textId="77777777">
        <w:trPr>
          <w:trHeight w:val="222"/>
        </w:trPr>
        <w:tc>
          <w:tcPr>
            <w:tcW w:w="523" w:type="dxa"/>
            <w:vMerge/>
            <w:tcBorders>
              <w:top w:val="single" w:sz="4" w:space="0" w:color="auto"/>
              <w:left w:val="single" w:sz="8" w:space="0" w:color="FFFFFF" w:themeColor="background1"/>
              <w:bottom w:val="single" w:sz="4" w:space="0" w:color="auto"/>
              <w:right w:val="single" w:sz="4" w:space="0" w:color="auto"/>
            </w:tcBorders>
          </w:tcPr>
          <w:p w14:paraId="2D8FD292" w14:textId="77777777" w:rsidR="000B14C2" w:rsidRDefault="000B14C2">
            <w:pPr>
              <w:spacing w:line="240" w:lineRule="exact"/>
              <w:ind w:firstLineChars="0" w:firstLine="0"/>
              <w:jc w:val="left"/>
              <w:rPr>
                <w:color w:val="000000" w:themeColor="text1"/>
                <w:sz w:val="18"/>
                <w:szCs w:val="18"/>
              </w:rPr>
            </w:pPr>
          </w:p>
        </w:tc>
        <w:tc>
          <w:tcPr>
            <w:tcW w:w="1675" w:type="dxa"/>
            <w:vMerge/>
            <w:tcBorders>
              <w:top w:val="single" w:sz="4" w:space="0" w:color="auto"/>
              <w:left w:val="single" w:sz="4" w:space="0" w:color="auto"/>
              <w:bottom w:val="single" w:sz="4" w:space="0" w:color="auto"/>
              <w:right w:val="single" w:sz="4" w:space="0" w:color="auto"/>
            </w:tcBorders>
          </w:tcPr>
          <w:p w14:paraId="018DFDFD" w14:textId="77777777" w:rsidR="000B14C2" w:rsidRDefault="000B14C2">
            <w:pPr>
              <w:spacing w:line="240" w:lineRule="exact"/>
              <w:ind w:firstLineChars="0" w:firstLine="0"/>
              <w:jc w:val="left"/>
              <w:rPr>
                <w:color w:val="000000" w:themeColor="text1"/>
                <w:sz w:val="18"/>
                <w:szCs w:val="18"/>
              </w:rPr>
            </w:pPr>
          </w:p>
        </w:tc>
        <w:tc>
          <w:tcPr>
            <w:tcW w:w="989" w:type="dxa"/>
            <w:vMerge/>
            <w:tcBorders>
              <w:top w:val="single" w:sz="4" w:space="0" w:color="auto"/>
              <w:left w:val="single" w:sz="4" w:space="0" w:color="auto"/>
              <w:bottom w:val="single" w:sz="4" w:space="0" w:color="auto"/>
              <w:right w:val="single" w:sz="4" w:space="0" w:color="auto"/>
            </w:tcBorders>
          </w:tcPr>
          <w:p w14:paraId="3F55894F" w14:textId="77777777" w:rsidR="000B14C2" w:rsidRDefault="000B14C2">
            <w:pPr>
              <w:spacing w:line="240" w:lineRule="exact"/>
              <w:ind w:firstLineChars="0" w:firstLine="0"/>
              <w:jc w:val="left"/>
              <w:rPr>
                <w:color w:val="000000" w:themeColor="text1"/>
                <w:sz w:val="18"/>
                <w:szCs w:val="18"/>
              </w:rPr>
            </w:pPr>
          </w:p>
        </w:tc>
        <w:tc>
          <w:tcPr>
            <w:tcW w:w="1684" w:type="dxa"/>
            <w:vMerge/>
            <w:tcBorders>
              <w:top w:val="single" w:sz="4" w:space="0" w:color="auto"/>
              <w:left w:val="single" w:sz="4" w:space="0" w:color="auto"/>
              <w:bottom w:val="single" w:sz="4" w:space="0" w:color="auto"/>
              <w:right w:val="single" w:sz="4" w:space="0" w:color="auto"/>
            </w:tcBorders>
          </w:tcPr>
          <w:p w14:paraId="4F817098" w14:textId="77777777" w:rsidR="000B14C2" w:rsidRDefault="000B14C2">
            <w:pPr>
              <w:spacing w:line="240" w:lineRule="exact"/>
              <w:ind w:firstLineChars="0" w:firstLine="0"/>
              <w:jc w:val="left"/>
              <w:rPr>
                <w:rFonts w:eastAsia="黑体"/>
                <w:color w:val="000000" w:themeColor="text1"/>
                <w:sz w:val="18"/>
                <w:szCs w:val="18"/>
                <w:shd w:val="clear" w:color="auto" w:fill="FFFFFF"/>
              </w:rPr>
            </w:pPr>
          </w:p>
        </w:tc>
        <w:tc>
          <w:tcPr>
            <w:tcW w:w="992" w:type="dxa"/>
            <w:tcBorders>
              <w:top w:val="single" w:sz="4" w:space="0" w:color="auto"/>
              <w:left w:val="single" w:sz="4" w:space="0" w:color="auto"/>
              <w:bottom w:val="single" w:sz="4" w:space="0" w:color="auto"/>
              <w:right w:val="single" w:sz="4" w:space="0" w:color="auto"/>
            </w:tcBorders>
          </w:tcPr>
          <w:p w14:paraId="33C954CE" w14:textId="77777777" w:rsidR="000B14C2" w:rsidRDefault="00491828">
            <w:pPr>
              <w:spacing w:line="240" w:lineRule="exact"/>
              <w:ind w:firstLineChars="0" w:firstLine="0"/>
              <w:jc w:val="left"/>
              <w:rPr>
                <w:rFonts w:eastAsia="黑体"/>
                <w:color w:val="000000" w:themeColor="text1"/>
                <w:sz w:val="18"/>
                <w:szCs w:val="18"/>
              </w:rPr>
            </w:pPr>
            <w:r>
              <w:rPr>
                <w:rFonts w:eastAsia="黑体" w:hint="eastAsia"/>
                <w:color w:val="000000" w:themeColor="text1"/>
                <w:sz w:val="18"/>
                <w:szCs w:val="18"/>
              </w:rPr>
              <w:t>N</w:t>
            </w:r>
          </w:p>
        </w:tc>
        <w:tc>
          <w:tcPr>
            <w:tcW w:w="2207" w:type="dxa"/>
            <w:tcBorders>
              <w:top w:val="single" w:sz="4" w:space="0" w:color="auto"/>
              <w:left w:val="single" w:sz="4" w:space="0" w:color="auto"/>
              <w:bottom w:val="single" w:sz="4" w:space="0" w:color="auto"/>
              <w:right w:val="single" w:sz="8" w:space="0" w:color="FFFFFF" w:themeColor="background1"/>
            </w:tcBorders>
          </w:tcPr>
          <w:p w14:paraId="4DC737A7"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写入数据长度</w:t>
            </w:r>
          </w:p>
        </w:tc>
      </w:tr>
      <w:tr w:rsidR="000B14C2" w14:paraId="2F2B4696" w14:textId="77777777">
        <w:trPr>
          <w:trHeight w:val="230"/>
        </w:trPr>
        <w:tc>
          <w:tcPr>
            <w:tcW w:w="523" w:type="dxa"/>
            <w:vMerge/>
            <w:tcBorders>
              <w:top w:val="single" w:sz="4" w:space="0" w:color="auto"/>
              <w:left w:val="single" w:sz="8" w:space="0" w:color="FFFFFF" w:themeColor="background1"/>
              <w:bottom w:val="single" w:sz="4" w:space="0" w:color="auto"/>
              <w:right w:val="single" w:sz="4" w:space="0" w:color="auto"/>
            </w:tcBorders>
          </w:tcPr>
          <w:p w14:paraId="48B43308" w14:textId="77777777" w:rsidR="000B14C2" w:rsidRDefault="000B14C2">
            <w:pPr>
              <w:spacing w:line="240" w:lineRule="exact"/>
              <w:ind w:firstLineChars="0" w:firstLine="0"/>
              <w:jc w:val="left"/>
              <w:rPr>
                <w:color w:val="000000" w:themeColor="text1"/>
                <w:sz w:val="18"/>
                <w:szCs w:val="18"/>
              </w:rPr>
            </w:pPr>
          </w:p>
        </w:tc>
        <w:tc>
          <w:tcPr>
            <w:tcW w:w="1675" w:type="dxa"/>
            <w:vMerge/>
            <w:tcBorders>
              <w:top w:val="single" w:sz="4" w:space="0" w:color="auto"/>
              <w:left w:val="single" w:sz="4" w:space="0" w:color="auto"/>
              <w:bottom w:val="single" w:sz="4" w:space="0" w:color="auto"/>
              <w:right w:val="single" w:sz="4" w:space="0" w:color="auto"/>
            </w:tcBorders>
          </w:tcPr>
          <w:p w14:paraId="4416958B" w14:textId="77777777" w:rsidR="000B14C2" w:rsidRDefault="000B14C2">
            <w:pPr>
              <w:spacing w:line="240" w:lineRule="exact"/>
              <w:ind w:firstLineChars="0" w:firstLine="0"/>
              <w:jc w:val="left"/>
              <w:rPr>
                <w:color w:val="000000" w:themeColor="text1"/>
                <w:sz w:val="18"/>
                <w:szCs w:val="18"/>
              </w:rPr>
            </w:pPr>
          </w:p>
        </w:tc>
        <w:tc>
          <w:tcPr>
            <w:tcW w:w="989" w:type="dxa"/>
            <w:vMerge/>
            <w:tcBorders>
              <w:top w:val="single" w:sz="4" w:space="0" w:color="auto"/>
              <w:left w:val="single" w:sz="4" w:space="0" w:color="auto"/>
              <w:bottom w:val="single" w:sz="4" w:space="0" w:color="auto"/>
              <w:right w:val="single" w:sz="4" w:space="0" w:color="auto"/>
            </w:tcBorders>
          </w:tcPr>
          <w:p w14:paraId="3173D4F5" w14:textId="77777777" w:rsidR="000B14C2" w:rsidRDefault="000B14C2">
            <w:pPr>
              <w:spacing w:line="240" w:lineRule="exact"/>
              <w:ind w:firstLineChars="0" w:firstLine="0"/>
              <w:jc w:val="left"/>
              <w:rPr>
                <w:color w:val="000000" w:themeColor="text1"/>
                <w:sz w:val="18"/>
                <w:szCs w:val="18"/>
              </w:rPr>
            </w:pPr>
          </w:p>
        </w:tc>
        <w:tc>
          <w:tcPr>
            <w:tcW w:w="1684" w:type="dxa"/>
            <w:vMerge/>
            <w:tcBorders>
              <w:top w:val="single" w:sz="4" w:space="0" w:color="auto"/>
              <w:left w:val="single" w:sz="4" w:space="0" w:color="auto"/>
              <w:bottom w:val="single" w:sz="4" w:space="0" w:color="auto"/>
              <w:right w:val="single" w:sz="4" w:space="0" w:color="auto"/>
            </w:tcBorders>
          </w:tcPr>
          <w:p w14:paraId="43BD7E37" w14:textId="77777777" w:rsidR="000B14C2" w:rsidRDefault="000B14C2">
            <w:pPr>
              <w:spacing w:line="240" w:lineRule="exact"/>
              <w:ind w:firstLineChars="0" w:firstLine="0"/>
              <w:jc w:val="left"/>
              <w:rPr>
                <w:rFonts w:eastAsia="黑体"/>
                <w:color w:val="000000" w:themeColor="text1"/>
                <w:sz w:val="18"/>
                <w:szCs w:val="18"/>
                <w:shd w:val="clear" w:color="auto" w:fill="FFFFFF"/>
              </w:rPr>
            </w:pPr>
          </w:p>
        </w:tc>
        <w:tc>
          <w:tcPr>
            <w:tcW w:w="992" w:type="dxa"/>
            <w:tcBorders>
              <w:top w:val="single" w:sz="4" w:space="0" w:color="auto"/>
              <w:left w:val="single" w:sz="4" w:space="0" w:color="auto"/>
              <w:bottom w:val="single" w:sz="4" w:space="0" w:color="auto"/>
              <w:right w:val="single" w:sz="4" w:space="0" w:color="auto"/>
            </w:tcBorders>
          </w:tcPr>
          <w:p w14:paraId="579FDB32" w14:textId="77777777" w:rsidR="000B14C2" w:rsidRDefault="00491828">
            <w:pPr>
              <w:spacing w:line="240" w:lineRule="exact"/>
              <w:ind w:firstLineChars="0" w:firstLine="0"/>
              <w:jc w:val="left"/>
              <w:rPr>
                <w:rFonts w:eastAsia="黑体"/>
                <w:color w:val="000000" w:themeColor="text1"/>
                <w:sz w:val="18"/>
                <w:szCs w:val="18"/>
              </w:rPr>
            </w:pPr>
            <w:r>
              <w:rPr>
                <w:rFonts w:hint="eastAsia"/>
                <w:color w:val="000000" w:themeColor="text1"/>
                <w:sz w:val="18"/>
                <w:szCs w:val="18"/>
              </w:rPr>
              <w:t>*</w:t>
            </w:r>
            <w:proofErr w:type="gramStart"/>
            <w:r>
              <w:rPr>
                <w:rFonts w:hint="eastAsia"/>
                <w:color w:val="000000" w:themeColor="text1"/>
                <w:sz w:val="18"/>
                <w:szCs w:val="18"/>
              </w:rPr>
              <w:t>buff</w:t>
            </w:r>
            <w:proofErr w:type="gramEnd"/>
          </w:p>
        </w:tc>
        <w:tc>
          <w:tcPr>
            <w:tcW w:w="2207" w:type="dxa"/>
            <w:tcBorders>
              <w:top w:val="single" w:sz="4" w:space="0" w:color="auto"/>
              <w:left w:val="single" w:sz="4" w:space="0" w:color="auto"/>
              <w:bottom w:val="single" w:sz="4" w:space="0" w:color="auto"/>
              <w:right w:val="single" w:sz="8" w:space="0" w:color="FFFFFF" w:themeColor="background1"/>
            </w:tcBorders>
          </w:tcPr>
          <w:p w14:paraId="2AA8F77D"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写入数据</w:t>
            </w:r>
          </w:p>
        </w:tc>
      </w:tr>
      <w:tr w:rsidR="000B14C2" w14:paraId="235B5F94" w14:textId="77777777">
        <w:trPr>
          <w:trHeight w:val="214"/>
        </w:trPr>
        <w:tc>
          <w:tcPr>
            <w:tcW w:w="523" w:type="dxa"/>
            <w:vMerge w:val="restart"/>
            <w:tcBorders>
              <w:top w:val="single" w:sz="4" w:space="0" w:color="auto"/>
              <w:left w:val="single" w:sz="8" w:space="0" w:color="FFFFFF" w:themeColor="background1"/>
              <w:bottom w:val="single" w:sz="4" w:space="0" w:color="auto"/>
              <w:right w:val="single" w:sz="4" w:space="0" w:color="auto"/>
            </w:tcBorders>
          </w:tcPr>
          <w:p w14:paraId="2A3FA99B"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5</w:t>
            </w:r>
          </w:p>
        </w:tc>
        <w:tc>
          <w:tcPr>
            <w:tcW w:w="1675" w:type="dxa"/>
            <w:vMerge w:val="restart"/>
            <w:tcBorders>
              <w:top w:val="single" w:sz="4" w:space="0" w:color="auto"/>
              <w:left w:val="single" w:sz="4" w:space="0" w:color="auto"/>
              <w:bottom w:val="single" w:sz="4" w:space="0" w:color="auto"/>
              <w:right w:val="single" w:sz="4" w:space="0" w:color="auto"/>
            </w:tcBorders>
          </w:tcPr>
          <w:p w14:paraId="675A733A"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从扇区读数据</w:t>
            </w:r>
          </w:p>
        </w:tc>
        <w:tc>
          <w:tcPr>
            <w:tcW w:w="989" w:type="dxa"/>
            <w:vMerge w:val="restart"/>
            <w:tcBorders>
              <w:top w:val="single" w:sz="4" w:space="0" w:color="auto"/>
              <w:left w:val="single" w:sz="4" w:space="0" w:color="auto"/>
              <w:bottom w:val="single" w:sz="4" w:space="0" w:color="auto"/>
              <w:right w:val="single" w:sz="4" w:space="0" w:color="auto"/>
            </w:tcBorders>
          </w:tcPr>
          <w:p w14:paraId="140362B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无</w:t>
            </w:r>
          </w:p>
        </w:tc>
        <w:tc>
          <w:tcPr>
            <w:tcW w:w="1684" w:type="dxa"/>
            <w:vMerge w:val="restart"/>
            <w:tcBorders>
              <w:top w:val="single" w:sz="4" w:space="0" w:color="auto"/>
              <w:left w:val="single" w:sz="4" w:space="0" w:color="auto"/>
              <w:bottom w:val="single" w:sz="4" w:space="0" w:color="auto"/>
              <w:right w:val="single" w:sz="4" w:space="0" w:color="auto"/>
            </w:tcBorders>
          </w:tcPr>
          <w:p w14:paraId="60EE0C58"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flash_read_logic</w:t>
            </w:r>
            <w:proofErr w:type="spellEnd"/>
          </w:p>
        </w:tc>
        <w:tc>
          <w:tcPr>
            <w:tcW w:w="992" w:type="dxa"/>
            <w:tcBorders>
              <w:top w:val="single" w:sz="4" w:space="0" w:color="auto"/>
              <w:left w:val="single" w:sz="4" w:space="0" w:color="auto"/>
              <w:bottom w:val="single" w:sz="4" w:space="0" w:color="auto"/>
              <w:right w:val="single" w:sz="4" w:space="0" w:color="auto"/>
            </w:tcBorders>
          </w:tcPr>
          <w:p w14:paraId="275C8953" w14:textId="77777777" w:rsidR="000B14C2" w:rsidRDefault="00491828">
            <w:pPr>
              <w:spacing w:line="240" w:lineRule="exact"/>
              <w:ind w:firstLineChars="0" w:firstLine="0"/>
              <w:jc w:val="left"/>
              <w:rPr>
                <w:rFonts w:eastAsia="黑体"/>
                <w:color w:val="000000" w:themeColor="text1"/>
                <w:sz w:val="18"/>
                <w:szCs w:val="18"/>
              </w:rPr>
            </w:pPr>
            <w:r>
              <w:rPr>
                <w:rFonts w:eastAsia="黑体" w:hint="eastAsia"/>
                <w:color w:val="000000" w:themeColor="text1"/>
                <w:sz w:val="18"/>
                <w:szCs w:val="18"/>
              </w:rPr>
              <w:t>*</w:t>
            </w:r>
            <w:proofErr w:type="spellStart"/>
            <w:proofErr w:type="gramStart"/>
            <w:r>
              <w:rPr>
                <w:rFonts w:eastAsia="黑体" w:hint="eastAsia"/>
                <w:color w:val="000000" w:themeColor="text1"/>
                <w:sz w:val="18"/>
                <w:szCs w:val="18"/>
              </w:rPr>
              <w:t>dest</w:t>
            </w:r>
            <w:proofErr w:type="spellEnd"/>
            <w:proofErr w:type="gramEnd"/>
          </w:p>
        </w:tc>
        <w:tc>
          <w:tcPr>
            <w:tcW w:w="2207" w:type="dxa"/>
            <w:tcBorders>
              <w:top w:val="single" w:sz="4" w:space="0" w:color="auto"/>
              <w:left w:val="single" w:sz="4" w:space="0" w:color="auto"/>
              <w:bottom w:val="single" w:sz="4" w:space="0" w:color="auto"/>
              <w:right w:val="single" w:sz="8" w:space="0" w:color="FFFFFF" w:themeColor="background1"/>
            </w:tcBorders>
          </w:tcPr>
          <w:p w14:paraId="240D0A93"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存放读出数据</w:t>
            </w:r>
          </w:p>
        </w:tc>
      </w:tr>
      <w:tr w:rsidR="000B14C2" w14:paraId="6812F5FC" w14:textId="77777777">
        <w:trPr>
          <w:trHeight w:val="222"/>
        </w:trPr>
        <w:tc>
          <w:tcPr>
            <w:tcW w:w="523" w:type="dxa"/>
            <w:vMerge/>
            <w:tcBorders>
              <w:top w:val="single" w:sz="4" w:space="0" w:color="auto"/>
              <w:left w:val="single" w:sz="8" w:space="0" w:color="FFFFFF" w:themeColor="background1"/>
              <w:bottom w:val="single" w:sz="4" w:space="0" w:color="auto"/>
              <w:right w:val="single" w:sz="4" w:space="0" w:color="auto"/>
            </w:tcBorders>
          </w:tcPr>
          <w:p w14:paraId="036E70C2" w14:textId="77777777" w:rsidR="000B14C2" w:rsidRDefault="000B14C2">
            <w:pPr>
              <w:spacing w:line="240" w:lineRule="exact"/>
              <w:ind w:firstLineChars="0" w:firstLine="0"/>
              <w:jc w:val="left"/>
              <w:rPr>
                <w:color w:val="000000" w:themeColor="text1"/>
                <w:sz w:val="18"/>
                <w:szCs w:val="18"/>
              </w:rPr>
            </w:pPr>
          </w:p>
        </w:tc>
        <w:tc>
          <w:tcPr>
            <w:tcW w:w="1675" w:type="dxa"/>
            <w:vMerge/>
            <w:tcBorders>
              <w:top w:val="single" w:sz="4" w:space="0" w:color="auto"/>
              <w:left w:val="single" w:sz="4" w:space="0" w:color="auto"/>
              <w:bottom w:val="single" w:sz="4" w:space="0" w:color="auto"/>
              <w:right w:val="single" w:sz="4" w:space="0" w:color="auto"/>
            </w:tcBorders>
          </w:tcPr>
          <w:p w14:paraId="3EE87A99" w14:textId="77777777" w:rsidR="000B14C2" w:rsidRDefault="000B14C2">
            <w:pPr>
              <w:spacing w:line="240" w:lineRule="exact"/>
              <w:ind w:firstLineChars="0" w:firstLine="0"/>
              <w:jc w:val="left"/>
              <w:rPr>
                <w:color w:val="000000" w:themeColor="text1"/>
                <w:sz w:val="18"/>
                <w:szCs w:val="18"/>
              </w:rPr>
            </w:pPr>
          </w:p>
        </w:tc>
        <w:tc>
          <w:tcPr>
            <w:tcW w:w="989" w:type="dxa"/>
            <w:vMerge/>
            <w:tcBorders>
              <w:top w:val="single" w:sz="4" w:space="0" w:color="auto"/>
              <w:left w:val="single" w:sz="4" w:space="0" w:color="auto"/>
              <w:bottom w:val="single" w:sz="4" w:space="0" w:color="auto"/>
              <w:right w:val="single" w:sz="4" w:space="0" w:color="auto"/>
            </w:tcBorders>
          </w:tcPr>
          <w:p w14:paraId="77B41B4B" w14:textId="77777777" w:rsidR="000B14C2" w:rsidRDefault="000B14C2">
            <w:pPr>
              <w:spacing w:line="240" w:lineRule="exact"/>
              <w:ind w:firstLineChars="0" w:firstLine="0"/>
              <w:jc w:val="left"/>
              <w:rPr>
                <w:color w:val="000000" w:themeColor="text1"/>
                <w:sz w:val="18"/>
                <w:szCs w:val="18"/>
              </w:rPr>
            </w:pPr>
          </w:p>
        </w:tc>
        <w:tc>
          <w:tcPr>
            <w:tcW w:w="1684" w:type="dxa"/>
            <w:vMerge/>
            <w:tcBorders>
              <w:top w:val="single" w:sz="4" w:space="0" w:color="auto"/>
              <w:left w:val="single" w:sz="4" w:space="0" w:color="auto"/>
              <w:bottom w:val="single" w:sz="4" w:space="0" w:color="auto"/>
              <w:right w:val="single" w:sz="4" w:space="0" w:color="auto"/>
            </w:tcBorders>
          </w:tcPr>
          <w:p w14:paraId="5387F2AC" w14:textId="77777777" w:rsidR="000B14C2" w:rsidRDefault="000B14C2">
            <w:pPr>
              <w:spacing w:line="240" w:lineRule="exact"/>
              <w:ind w:firstLineChars="0" w:firstLine="0"/>
              <w:jc w:val="left"/>
              <w:rPr>
                <w:color w:val="000000" w:themeColor="text1"/>
                <w:sz w:val="18"/>
                <w:szCs w:val="18"/>
              </w:rPr>
            </w:pPr>
          </w:p>
        </w:tc>
        <w:tc>
          <w:tcPr>
            <w:tcW w:w="992" w:type="dxa"/>
            <w:tcBorders>
              <w:top w:val="single" w:sz="4" w:space="0" w:color="auto"/>
              <w:left w:val="single" w:sz="4" w:space="0" w:color="auto"/>
              <w:bottom w:val="single" w:sz="4" w:space="0" w:color="auto"/>
              <w:right w:val="single" w:sz="4" w:space="0" w:color="auto"/>
            </w:tcBorders>
          </w:tcPr>
          <w:p w14:paraId="21759604" w14:textId="77777777" w:rsidR="000B14C2" w:rsidRDefault="00491828">
            <w:pPr>
              <w:spacing w:line="240" w:lineRule="exact"/>
              <w:ind w:firstLineChars="0" w:firstLine="0"/>
              <w:jc w:val="left"/>
              <w:rPr>
                <w:rFonts w:eastAsia="黑体"/>
                <w:color w:val="000000" w:themeColor="text1"/>
                <w:sz w:val="18"/>
                <w:szCs w:val="18"/>
              </w:rPr>
            </w:pPr>
            <w:r>
              <w:rPr>
                <w:rFonts w:eastAsia="黑体"/>
                <w:color w:val="000000" w:themeColor="text1"/>
                <w:sz w:val="18"/>
                <w:szCs w:val="18"/>
              </w:rPr>
              <w:t>s</w:t>
            </w:r>
            <w:r>
              <w:rPr>
                <w:rFonts w:eastAsia="黑体" w:hint="eastAsia"/>
                <w:color w:val="000000" w:themeColor="text1"/>
                <w:sz w:val="18"/>
                <w:szCs w:val="18"/>
              </w:rPr>
              <w:t>ect</w:t>
            </w:r>
          </w:p>
        </w:tc>
        <w:tc>
          <w:tcPr>
            <w:tcW w:w="2207" w:type="dxa"/>
            <w:tcBorders>
              <w:top w:val="single" w:sz="4" w:space="0" w:color="auto"/>
              <w:left w:val="single" w:sz="4" w:space="0" w:color="auto"/>
              <w:bottom w:val="single" w:sz="4" w:space="0" w:color="auto"/>
              <w:right w:val="single" w:sz="8" w:space="0" w:color="FFFFFF" w:themeColor="background1"/>
            </w:tcBorders>
          </w:tcPr>
          <w:p w14:paraId="3708CFA6"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扇区号</w:t>
            </w:r>
          </w:p>
        </w:tc>
      </w:tr>
      <w:tr w:rsidR="000B14C2" w14:paraId="11D99DAD" w14:textId="77777777">
        <w:trPr>
          <w:trHeight w:val="230"/>
        </w:trPr>
        <w:tc>
          <w:tcPr>
            <w:tcW w:w="523" w:type="dxa"/>
            <w:vMerge/>
            <w:tcBorders>
              <w:top w:val="single" w:sz="4" w:space="0" w:color="auto"/>
              <w:left w:val="single" w:sz="8" w:space="0" w:color="FFFFFF" w:themeColor="background1"/>
              <w:bottom w:val="single" w:sz="4" w:space="0" w:color="auto"/>
              <w:right w:val="single" w:sz="4" w:space="0" w:color="auto"/>
            </w:tcBorders>
          </w:tcPr>
          <w:p w14:paraId="3A73A6DA" w14:textId="77777777" w:rsidR="000B14C2" w:rsidRDefault="000B14C2">
            <w:pPr>
              <w:spacing w:line="240" w:lineRule="exact"/>
              <w:ind w:firstLineChars="0" w:firstLine="0"/>
              <w:jc w:val="left"/>
              <w:rPr>
                <w:color w:val="000000" w:themeColor="text1"/>
                <w:sz w:val="18"/>
                <w:szCs w:val="18"/>
              </w:rPr>
            </w:pPr>
          </w:p>
        </w:tc>
        <w:tc>
          <w:tcPr>
            <w:tcW w:w="1675" w:type="dxa"/>
            <w:vMerge/>
            <w:tcBorders>
              <w:top w:val="single" w:sz="4" w:space="0" w:color="auto"/>
              <w:left w:val="single" w:sz="4" w:space="0" w:color="auto"/>
              <w:bottom w:val="single" w:sz="4" w:space="0" w:color="auto"/>
              <w:right w:val="single" w:sz="4" w:space="0" w:color="auto"/>
            </w:tcBorders>
          </w:tcPr>
          <w:p w14:paraId="01D4DF07" w14:textId="77777777" w:rsidR="000B14C2" w:rsidRDefault="000B14C2">
            <w:pPr>
              <w:spacing w:line="240" w:lineRule="exact"/>
              <w:ind w:firstLineChars="0" w:firstLine="0"/>
              <w:jc w:val="left"/>
              <w:rPr>
                <w:color w:val="000000" w:themeColor="text1"/>
                <w:sz w:val="18"/>
                <w:szCs w:val="18"/>
              </w:rPr>
            </w:pPr>
          </w:p>
        </w:tc>
        <w:tc>
          <w:tcPr>
            <w:tcW w:w="989" w:type="dxa"/>
            <w:vMerge/>
            <w:tcBorders>
              <w:top w:val="single" w:sz="4" w:space="0" w:color="auto"/>
              <w:left w:val="single" w:sz="4" w:space="0" w:color="auto"/>
              <w:bottom w:val="single" w:sz="4" w:space="0" w:color="auto"/>
              <w:right w:val="single" w:sz="4" w:space="0" w:color="auto"/>
            </w:tcBorders>
          </w:tcPr>
          <w:p w14:paraId="5E7CBD3F" w14:textId="77777777" w:rsidR="000B14C2" w:rsidRDefault="000B14C2">
            <w:pPr>
              <w:spacing w:line="240" w:lineRule="exact"/>
              <w:ind w:firstLineChars="0" w:firstLine="0"/>
              <w:jc w:val="left"/>
              <w:rPr>
                <w:color w:val="000000" w:themeColor="text1"/>
                <w:sz w:val="18"/>
                <w:szCs w:val="18"/>
              </w:rPr>
            </w:pPr>
          </w:p>
        </w:tc>
        <w:tc>
          <w:tcPr>
            <w:tcW w:w="1684" w:type="dxa"/>
            <w:vMerge/>
            <w:tcBorders>
              <w:top w:val="single" w:sz="4" w:space="0" w:color="auto"/>
              <w:left w:val="single" w:sz="4" w:space="0" w:color="auto"/>
              <w:bottom w:val="single" w:sz="4" w:space="0" w:color="auto"/>
              <w:right w:val="single" w:sz="4" w:space="0" w:color="auto"/>
            </w:tcBorders>
          </w:tcPr>
          <w:p w14:paraId="72751272" w14:textId="77777777" w:rsidR="000B14C2" w:rsidRDefault="000B14C2">
            <w:pPr>
              <w:spacing w:line="240" w:lineRule="exact"/>
              <w:ind w:firstLineChars="0" w:firstLine="0"/>
              <w:jc w:val="left"/>
              <w:rPr>
                <w:color w:val="000000" w:themeColor="text1"/>
                <w:sz w:val="18"/>
                <w:szCs w:val="18"/>
              </w:rPr>
            </w:pPr>
          </w:p>
        </w:tc>
        <w:tc>
          <w:tcPr>
            <w:tcW w:w="992" w:type="dxa"/>
            <w:tcBorders>
              <w:top w:val="single" w:sz="4" w:space="0" w:color="auto"/>
              <w:left w:val="single" w:sz="4" w:space="0" w:color="auto"/>
              <w:bottom w:val="single" w:sz="4" w:space="0" w:color="auto"/>
              <w:right w:val="single" w:sz="4" w:space="0" w:color="auto"/>
            </w:tcBorders>
          </w:tcPr>
          <w:p w14:paraId="10519A3A" w14:textId="77777777" w:rsidR="000B14C2" w:rsidRDefault="00491828">
            <w:pPr>
              <w:spacing w:line="240" w:lineRule="exact"/>
              <w:ind w:firstLineChars="0" w:firstLine="0"/>
              <w:jc w:val="left"/>
              <w:rPr>
                <w:rFonts w:eastAsia="黑体"/>
                <w:color w:val="000000" w:themeColor="text1"/>
                <w:sz w:val="18"/>
                <w:szCs w:val="18"/>
              </w:rPr>
            </w:pPr>
            <w:r>
              <w:rPr>
                <w:rFonts w:eastAsia="黑体" w:hint="eastAsia"/>
                <w:color w:val="000000" w:themeColor="text1"/>
                <w:sz w:val="18"/>
                <w:szCs w:val="18"/>
              </w:rPr>
              <w:t>offset</w:t>
            </w:r>
          </w:p>
        </w:tc>
        <w:tc>
          <w:tcPr>
            <w:tcW w:w="2207" w:type="dxa"/>
            <w:tcBorders>
              <w:top w:val="single" w:sz="4" w:space="0" w:color="auto"/>
              <w:left w:val="single" w:sz="4" w:space="0" w:color="auto"/>
              <w:bottom w:val="single" w:sz="4" w:space="0" w:color="auto"/>
              <w:right w:val="single" w:sz="8" w:space="0" w:color="FFFFFF" w:themeColor="background1"/>
            </w:tcBorders>
          </w:tcPr>
          <w:p w14:paraId="25964B75"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偏移量</w:t>
            </w:r>
          </w:p>
        </w:tc>
      </w:tr>
      <w:tr w:rsidR="000B14C2" w14:paraId="1E0574D4" w14:textId="77777777">
        <w:trPr>
          <w:trHeight w:val="222"/>
        </w:trPr>
        <w:tc>
          <w:tcPr>
            <w:tcW w:w="523" w:type="dxa"/>
            <w:vMerge/>
            <w:tcBorders>
              <w:top w:val="single" w:sz="4" w:space="0" w:color="auto"/>
              <w:left w:val="single" w:sz="8" w:space="0" w:color="FFFFFF" w:themeColor="background1"/>
              <w:bottom w:val="single" w:sz="4" w:space="0" w:color="auto"/>
              <w:right w:val="single" w:sz="4" w:space="0" w:color="auto"/>
            </w:tcBorders>
          </w:tcPr>
          <w:p w14:paraId="6482A4FA" w14:textId="77777777" w:rsidR="000B14C2" w:rsidRDefault="000B14C2">
            <w:pPr>
              <w:spacing w:line="240" w:lineRule="exact"/>
              <w:ind w:firstLineChars="0" w:firstLine="0"/>
              <w:jc w:val="left"/>
              <w:rPr>
                <w:color w:val="000000" w:themeColor="text1"/>
                <w:sz w:val="18"/>
                <w:szCs w:val="18"/>
              </w:rPr>
            </w:pPr>
          </w:p>
        </w:tc>
        <w:tc>
          <w:tcPr>
            <w:tcW w:w="1675" w:type="dxa"/>
            <w:vMerge/>
            <w:tcBorders>
              <w:top w:val="single" w:sz="4" w:space="0" w:color="auto"/>
              <w:left w:val="single" w:sz="4" w:space="0" w:color="auto"/>
              <w:bottom w:val="single" w:sz="4" w:space="0" w:color="auto"/>
              <w:right w:val="single" w:sz="4" w:space="0" w:color="auto"/>
            </w:tcBorders>
          </w:tcPr>
          <w:p w14:paraId="02FFEE54" w14:textId="77777777" w:rsidR="000B14C2" w:rsidRDefault="000B14C2">
            <w:pPr>
              <w:spacing w:line="240" w:lineRule="exact"/>
              <w:ind w:firstLineChars="0" w:firstLine="0"/>
              <w:jc w:val="left"/>
              <w:rPr>
                <w:color w:val="000000" w:themeColor="text1"/>
                <w:sz w:val="18"/>
                <w:szCs w:val="18"/>
              </w:rPr>
            </w:pPr>
          </w:p>
        </w:tc>
        <w:tc>
          <w:tcPr>
            <w:tcW w:w="989" w:type="dxa"/>
            <w:vMerge/>
            <w:tcBorders>
              <w:top w:val="single" w:sz="4" w:space="0" w:color="auto"/>
              <w:left w:val="single" w:sz="4" w:space="0" w:color="auto"/>
              <w:bottom w:val="single" w:sz="4" w:space="0" w:color="auto"/>
              <w:right w:val="single" w:sz="4" w:space="0" w:color="auto"/>
            </w:tcBorders>
          </w:tcPr>
          <w:p w14:paraId="2F66C862" w14:textId="77777777" w:rsidR="000B14C2" w:rsidRDefault="000B14C2">
            <w:pPr>
              <w:spacing w:line="240" w:lineRule="exact"/>
              <w:ind w:firstLineChars="0" w:firstLine="0"/>
              <w:jc w:val="left"/>
              <w:rPr>
                <w:color w:val="000000" w:themeColor="text1"/>
                <w:sz w:val="18"/>
                <w:szCs w:val="18"/>
              </w:rPr>
            </w:pPr>
          </w:p>
        </w:tc>
        <w:tc>
          <w:tcPr>
            <w:tcW w:w="1684" w:type="dxa"/>
            <w:vMerge/>
            <w:tcBorders>
              <w:top w:val="single" w:sz="4" w:space="0" w:color="auto"/>
              <w:left w:val="single" w:sz="4" w:space="0" w:color="auto"/>
              <w:bottom w:val="single" w:sz="4" w:space="0" w:color="auto"/>
              <w:right w:val="single" w:sz="4" w:space="0" w:color="auto"/>
            </w:tcBorders>
          </w:tcPr>
          <w:p w14:paraId="15223677" w14:textId="77777777" w:rsidR="000B14C2" w:rsidRDefault="000B14C2">
            <w:pPr>
              <w:spacing w:line="240" w:lineRule="exact"/>
              <w:ind w:firstLineChars="0" w:firstLine="0"/>
              <w:jc w:val="left"/>
              <w:rPr>
                <w:color w:val="000000" w:themeColor="text1"/>
                <w:sz w:val="18"/>
                <w:szCs w:val="18"/>
              </w:rPr>
            </w:pPr>
          </w:p>
        </w:tc>
        <w:tc>
          <w:tcPr>
            <w:tcW w:w="992" w:type="dxa"/>
            <w:tcBorders>
              <w:top w:val="single" w:sz="4" w:space="0" w:color="auto"/>
              <w:left w:val="single" w:sz="4" w:space="0" w:color="auto"/>
              <w:bottom w:val="single" w:sz="4" w:space="0" w:color="auto"/>
              <w:right w:val="single" w:sz="4" w:space="0" w:color="auto"/>
            </w:tcBorders>
          </w:tcPr>
          <w:p w14:paraId="5C903C0F" w14:textId="77777777" w:rsidR="000B14C2" w:rsidRDefault="00491828">
            <w:pPr>
              <w:spacing w:line="240" w:lineRule="exact"/>
              <w:ind w:firstLineChars="0" w:firstLine="0"/>
              <w:jc w:val="left"/>
              <w:rPr>
                <w:rFonts w:eastAsia="黑体"/>
                <w:color w:val="000000" w:themeColor="text1"/>
                <w:sz w:val="18"/>
                <w:szCs w:val="18"/>
              </w:rPr>
            </w:pPr>
            <w:r>
              <w:rPr>
                <w:rFonts w:eastAsia="黑体" w:hint="eastAsia"/>
                <w:color w:val="000000" w:themeColor="text1"/>
                <w:sz w:val="18"/>
                <w:szCs w:val="18"/>
              </w:rPr>
              <w:t>N</w:t>
            </w:r>
          </w:p>
        </w:tc>
        <w:tc>
          <w:tcPr>
            <w:tcW w:w="2207" w:type="dxa"/>
            <w:tcBorders>
              <w:top w:val="single" w:sz="4" w:space="0" w:color="auto"/>
              <w:left w:val="single" w:sz="4" w:space="0" w:color="auto"/>
              <w:bottom w:val="single" w:sz="4" w:space="0" w:color="auto"/>
              <w:right w:val="single" w:sz="8" w:space="0" w:color="FFFFFF" w:themeColor="background1"/>
            </w:tcBorders>
          </w:tcPr>
          <w:p w14:paraId="245CFA9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读出数据长度</w:t>
            </w:r>
          </w:p>
        </w:tc>
      </w:tr>
      <w:tr w:rsidR="000B14C2" w14:paraId="61B6568C" w14:textId="77777777">
        <w:trPr>
          <w:trHeight w:val="214"/>
        </w:trPr>
        <w:tc>
          <w:tcPr>
            <w:tcW w:w="523" w:type="dxa"/>
            <w:vMerge w:val="restart"/>
            <w:tcBorders>
              <w:top w:val="single" w:sz="4" w:space="0" w:color="auto"/>
              <w:left w:val="single" w:sz="8" w:space="0" w:color="FFFFFF" w:themeColor="background1"/>
              <w:bottom w:val="single" w:sz="4" w:space="0" w:color="auto"/>
              <w:right w:val="single" w:sz="4" w:space="0" w:color="auto"/>
            </w:tcBorders>
          </w:tcPr>
          <w:p w14:paraId="525FAEE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6</w:t>
            </w:r>
          </w:p>
        </w:tc>
        <w:tc>
          <w:tcPr>
            <w:tcW w:w="1675" w:type="dxa"/>
            <w:vMerge w:val="restart"/>
            <w:tcBorders>
              <w:top w:val="single" w:sz="4" w:space="0" w:color="auto"/>
              <w:left w:val="single" w:sz="4" w:space="0" w:color="auto"/>
              <w:bottom w:val="single" w:sz="4" w:space="0" w:color="auto"/>
              <w:right w:val="single" w:sz="4" w:space="0" w:color="auto"/>
            </w:tcBorders>
          </w:tcPr>
          <w:p w14:paraId="3BC67FA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从物理地址读数据</w:t>
            </w:r>
          </w:p>
        </w:tc>
        <w:tc>
          <w:tcPr>
            <w:tcW w:w="989" w:type="dxa"/>
            <w:vMerge w:val="restart"/>
            <w:tcBorders>
              <w:top w:val="single" w:sz="4" w:space="0" w:color="auto"/>
              <w:left w:val="single" w:sz="4" w:space="0" w:color="auto"/>
              <w:bottom w:val="single" w:sz="4" w:space="0" w:color="auto"/>
              <w:right w:val="single" w:sz="4" w:space="0" w:color="auto"/>
            </w:tcBorders>
          </w:tcPr>
          <w:p w14:paraId="491B32E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无</w:t>
            </w:r>
          </w:p>
        </w:tc>
        <w:tc>
          <w:tcPr>
            <w:tcW w:w="1684" w:type="dxa"/>
            <w:vMerge w:val="restart"/>
            <w:tcBorders>
              <w:top w:val="single" w:sz="4" w:space="0" w:color="auto"/>
              <w:left w:val="single" w:sz="4" w:space="0" w:color="auto"/>
              <w:bottom w:val="single" w:sz="4" w:space="0" w:color="auto"/>
              <w:right w:val="single" w:sz="4" w:space="0" w:color="auto"/>
            </w:tcBorders>
          </w:tcPr>
          <w:p w14:paraId="337CCBF1"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flash_read_physical</w:t>
            </w:r>
            <w:proofErr w:type="spellEnd"/>
          </w:p>
        </w:tc>
        <w:tc>
          <w:tcPr>
            <w:tcW w:w="992" w:type="dxa"/>
            <w:tcBorders>
              <w:top w:val="single" w:sz="4" w:space="0" w:color="auto"/>
              <w:left w:val="single" w:sz="4" w:space="0" w:color="auto"/>
              <w:bottom w:val="single" w:sz="4" w:space="0" w:color="auto"/>
              <w:right w:val="single" w:sz="4" w:space="0" w:color="auto"/>
            </w:tcBorders>
          </w:tcPr>
          <w:p w14:paraId="55A8B856" w14:textId="77777777" w:rsidR="000B14C2" w:rsidRDefault="00491828">
            <w:pPr>
              <w:spacing w:line="240" w:lineRule="exact"/>
              <w:ind w:firstLineChars="0" w:firstLine="0"/>
              <w:jc w:val="left"/>
              <w:rPr>
                <w:rFonts w:eastAsia="黑体"/>
                <w:color w:val="000000" w:themeColor="text1"/>
                <w:sz w:val="18"/>
                <w:szCs w:val="18"/>
              </w:rPr>
            </w:pPr>
            <w:r>
              <w:rPr>
                <w:rFonts w:eastAsia="黑体" w:hint="eastAsia"/>
                <w:color w:val="000000" w:themeColor="text1"/>
                <w:sz w:val="18"/>
                <w:szCs w:val="18"/>
              </w:rPr>
              <w:t>*</w:t>
            </w:r>
            <w:proofErr w:type="spellStart"/>
            <w:proofErr w:type="gramStart"/>
            <w:r>
              <w:rPr>
                <w:rFonts w:eastAsia="黑体" w:hint="eastAsia"/>
                <w:color w:val="000000" w:themeColor="text1"/>
                <w:sz w:val="18"/>
                <w:szCs w:val="18"/>
              </w:rPr>
              <w:t>dest</w:t>
            </w:r>
            <w:proofErr w:type="spellEnd"/>
            <w:proofErr w:type="gramEnd"/>
          </w:p>
        </w:tc>
        <w:tc>
          <w:tcPr>
            <w:tcW w:w="2207" w:type="dxa"/>
            <w:tcBorders>
              <w:top w:val="single" w:sz="4" w:space="0" w:color="auto"/>
              <w:left w:val="single" w:sz="4" w:space="0" w:color="auto"/>
              <w:bottom w:val="single" w:sz="4" w:space="0" w:color="auto"/>
              <w:right w:val="single" w:sz="8" w:space="0" w:color="FFFFFF" w:themeColor="background1"/>
            </w:tcBorders>
          </w:tcPr>
          <w:p w14:paraId="44B4A8A3"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存放读出数据</w:t>
            </w:r>
          </w:p>
        </w:tc>
      </w:tr>
      <w:tr w:rsidR="000B14C2" w14:paraId="376987DE" w14:textId="77777777">
        <w:trPr>
          <w:trHeight w:val="230"/>
        </w:trPr>
        <w:tc>
          <w:tcPr>
            <w:tcW w:w="523" w:type="dxa"/>
            <w:vMerge/>
            <w:tcBorders>
              <w:top w:val="single" w:sz="4" w:space="0" w:color="auto"/>
              <w:left w:val="single" w:sz="8" w:space="0" w:color="FFFFFF" w:themeColor="background1"/>
              <w:bottom w:val="single" w:sz="4" w:space="0" w:color="auto"/>
              <w:right w:val="single" w:sz="4" w:space="0" w:color="auto"/>
            </w:tcBorders>
          </w:tcPr>
          <w:p w14:paraId="2B2310D4" w14:textId="77777777" w:rsidR="000B14C2" w:rsidRDefault="000B14C2">
            <w:pPr>
              <w:spacing w:line="240" w:lineRule="exact"/>
              <w:ind w:firstLineChars="0" w:firstLine="0"/>
              <w:jc w:val="left"/>
              <w:rPr>
                <w:color w:val="000000" w:themeColor="text1"/>
                <w:sz w:val="18"/>
                <w:szCs w:val="18"/>
              </w:rPr>
            </w:pPr>
          </w:p>
        </w:tc>
        <w:tc>
          <w:tcPr>
            <w:tcW w:w="1675" w:type="dxa"/>
            <w:vMerge/>
            <w:tcBorders>
              <w:top w:val="single" w:sz="4" w:space="0" w:color="auto"/>
              <w:left w:val="single" w:sz="4" w:space="0" w:color="auto"/>
              <w:bottom w:val="single" w:sz="4" w:space="0" w:color="auto"/>
              <w:right w:val="single" w:sz="4" w:space="0" w:color="auto"/>
            </w:tcBorders>
          </w:tcPr>
          <w:p w14:paraId="7B4951EE" w14:textId="77777777" w:rsidR="000B14C2" w:rsidRDefault="000B14C2">
            <w:pPr>
              <w:spacing w:line="240" w:lineRule="exact"/>
              <w:ind w:firstLineChars="0" w:firstLine="0"/>
              <w:jc w:val="left"/>
              <w:rPr>
                <w:color w:val="000000" w:themeColor="text1"/>
                <w:sz w:val="18"/>
                <w:szCs w:val="18"/>
              </w:rPr>
            </w:pPr>
          </w:p>
        </w:tc>
        <w:tc>
          <w:tcPr>
            <w:tcW w:w="989" w:type="dxa"/>
            <w:vMerge/>
            <w:tcBorders>
              <w:top w:val="single" w:sz="4" w:space="0" w:color="auto"/>
              <w:left w:val="single" w:sz="4" w:space="0" w:color="auto"/>
              <w:bottom w:val="single" w:sz="4" w:space="0" w:color="auto"/>
              <w:right w:val="single" w:sz="4" w:space="0" w:color="auto"/>
            </w:tcBorders>
          </w:tcPr>
          <w:p w14:paraId="46D90B26" w14:textId="77777777" w:rsidR="000B14C2" w:rsidRDefault="000B14C2">
            <w:pPr>
              <w:spacing w:line="240" w:lineRule="exact"/>
              <w:ind w:firstLineChars="0" w:firstLine="0"/>
              <w:jc w:val="left"/>
              <w:rPr>
                <w:color w:val="000000" w:themeColor="text1"/>
                <w:sz w:val="18"/>
                <w:szCs w:val="18"/>
              </w:rPr>
            </w:pPr>
          </w:p>
        </w:tc>
        <w:tc>
          <w:tcPr>
            <w:tcW w:w="1684" w:type="dxa"/>
            <w:vMerge/>
            <w:tcBorders>
              <w:top w:val="single" w:sz="4" w:space="0" w:color="auto"/>
              <w:left w:val="single" w:sz="4" w:space="0" w:color="auto"/>
              <w:bottom w:val="single" w:sz="4" w:space="0" w:color="auto"/>
              <w:right w:val="single" w:sz="4" w:space="0" w:color="auto"/>
            </w:tcBorders>
          </w:tcPr>
          <w:p w14:paraId="0F8D9C08" w14:textId="77777777" w:rsidR="000B14C2" w:rsidRDefault="000B14C2">
            <w:pPr>
              <w:spacing w:line="240" w:lineRule="exact"/>
              <w:ind w:firstLineChars="0" w:firstLine="0"/>
              <w:jc w:val="left"/>
              <w:rPr>
                <w:color w:val="000000" w:themeColor="text1"/>
                <w:sz w:val="18"/>
                <w:szCs w:val="18"/>
              </w:rPr>
            </w:pPr>
          </w:p>
        </w:tc>
        <w:tc>
          <w:tcPr>
            <w:tcW w:w="992" w:type="dxa"/>
            <w:tcBorders>
              <w:top w:val="single" w:sz="4" w:space="0" w:color="auto"/>
              <w:left w:val="single" w:sz="4" w:space="0" w:color="auto"/>
              <w:bottom w:val="single" w:sz="4" w:space="0" w:color="auto"/>
              <w:right w:val="single" w:sz="4" w:space="0" w:color="auto"/>
            </w:tcBorders>
          </w:tcPr>
          <w:p w14:paraId="46A78F9C" w14:textId="77777777" w:rsidR="000B14C2" w:rsidRDefault="00491828">
            <w:pPr>
              <w:spacing w:line="240" w:lineRule="exact"/>
              <w:ind w:firstLineChars="0" w:firstLine="0"/>
              <w:jc w:val="left"/>
              <w:rPr>
                <w:rFonts w:eastAsia="黑体"/>
                <w:color w:val="000000" w:themeColor="text1"/>
                <w:sz w:val="18"/>
                <w:szCs w:val="18"/>
              </w:rPr>
            </w:pPr>
            <w:proofErr w:type="spellStart"/>
            <w:r>
              <w:rPr>
                <w:rFonts w:eastAsia="黑体" w:hint="eastAsia"/>
                <w:color w:val="000000" w:themeColor="text1"/>
                <w:sz w:val="18"/>
                <w:szCs w:val="18"/>
              </w:rPr>
              <w:t>addr</w:t>
            </w:r>
            <w:proofErr w:type="spellEnd"/>
          </w:p>
        </w:tc>
        <w:tc>
          <w:tcPr>
            <w:tcW w:w="2207" w:type="dxa"/>
            <w:tcBorders>
              <w:top w:val="single" w:sz="4" w:space="0" w:color="auto"/>
              <w:left w:val="single" w:sz="4" w:space="0" w:color="auto"/>
              <w:bottom w:val="single" w:sz="4" w:space="0" w:color="auto"/>
              <w:right w:val="single" w:sz="8" w:space="0" w:color="FFFFFF" w:themeColor="background1"/>
            </w:tcBorders>
          </w:tcPr>
          <w:p w14:paraId="253D300F"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目标地址</w:t>
            </w:r>
          </w:p>
        </w:tc>
      </w:tr>
      <w:tr w:rsidR="000B14C2" w14:paraId="6718C123" w14:textId="77777777">
        <w:trPr>
          <w:trHeight w:val="222"/>
        </w:trPr>
        <w:tc>
          <w:tcPr>
            <w:tcW w:w="523" w:type="dxa"/>
            <w:vMerge/>
            <w:tcBorders>
              <w:top w:val="single" w:sz="4" w:space="0" w:color="auto"/>
              <w:left w:val="single" w:sz="8" w:space="0" w:color="FFFFFF" w:themeColor="background1"/>
              <w:bottom w:val="single" w:sz="4" w:space="0" w:color="auto"/>
              <w:right w:val="single" w:sz="4" w:space="0" w:color="auto"/>
            </w:tcBorders>
          </w:tcPr>
          <w:p w14:paraId="668E1003" w14:textId="77777777" w:rsidR="000B14C2" w:rsidRDefault="000B14C2">
            <w:pPr>
              <w:spacing w:line="240" w:lineRule="exact"/>
              <w:ind w:firstLineChars="0" w:firstLine="0"/>
              <w:jc w:val="left"/>
              <w:rPr>
                <w:color w:val="000000" w:themeColor="text1"/>
                <w:sz w:val="18"/>
                <w:szCs w:val="18"/>
              </w:rPr>
            </w:pPr>
          </w:p>
        </w:tc>
        <w:tc>
          <w:tcPr>
            <w:tcW w:w="1675" w:type="dxa"/>
            <w:vMerge/>
            <w:tcBorders>
              <w:top w:val="single" w:sz="4" w:space="0" w:color="auto"/>
              <w:left w:val="single" w:sz="4" w:space="0" w:color="auto"/>
              <w:bottom w:val="single" w:sz="4" w:space="0" w:color="auto"/>
              <w:right w:val="single" w:sz="4" w:space="0" w:color="auto"/>
            </w:tcBorders>
          </w:tcPr>
          <w:p w14:paraId="73091E0D" w14:textId="77777777" w:rsidR="000B14C2" w:rsidRDefault="000B14C2">
            <w:pPr>
              <w:spacing w:line="240" w:lineRule="exact"/>
              <w:ind w:firstLineChars="0" w:firstLine="0"/>
              <w:jc w:val="left"/>
              <w:rPr>
                <w:color w:val="000000" w:themeColor="text1"/>
                <w:sz w:val="18"/>
                <w:szCs w:val="18"/>
              </w:rPr>
            </w:pPr>
          </w:p>
        </w:tc>
        <w:tc>
          <w:tcPr>
            <w:tcW w:w="989" w:type="dxa"/>
            <w:vMerge/>
            <w:tcBorders>
              <w:top w:val="single" w:sz="4" w:space="0" w:color="auto"/>
              <w:left w:val="single" w:sz="4" w:space="0" w:color="auto"/>
              <w:bottom w:val="single" w:sz="4" w:space="0" w:color="auto"/>
              <w:right w:val="single" w:sz="4" w:space="0" w:color="auto"/>
            </w:tcBorders>
          </w:tcPr>
          <w:p w14:paraId="3FD2C631" w14:textId="77777777" w:rsidR="000B14C2" w:rsidRDefault="000B14C2">
            <w:pPr>
              <w:spacing w:line="240" w:lineRule="exact"/>
              <w:ind w:firstLineChars="0" w:firstLine="0"/>
              <w:jc w:val="left"/>
              <w:rPr>
                <w:color w:val="000000" w:themeColor="text1"/>
                <w:sz w:val="18"/>
                <w:szCs w:val="18"/>
              </w:rPr>
            </w:pPr>
          </w:p>
        </w:tc>
        <w:tc>
          <w:tcPr>
            <w:tcW w:w="1684" w:type="dxa"/>
            <w:vMerge/>
            <w:tcBorders>
              <w:top w:val="single" w:sz="4" w:space="0" w:color="auto"/>
              <w:left w:val="single" w:sz="4" w:space="0" w:color="auto"/>
              <w:bottom w:val="single" w:sz="4" w:space="0" w:color="auto"/>
              <w:right w:val="single" w:sz="4" w:space="0" w:color="auto"/>
            </w:tcBorders>
          </w:tcPr>
          <w:p w14:paraId="140A2E2E" w14:textId="77777777" w:rsidR="000B14C2" w:rsidRDefault="000B14C2">
            <w:pPr>
              <w:spacing w:line="240" w:lineRule="exact"/>
              <w:ind w:firstLineChars="0" w:firstLine="0"/>
              <w:jc w:val="left"/>
              <w:rPr>
                <w:color w:val="000000" w:themeColor="text1"/>
                <w:sz w:val="18"/>
                <w:szCs w:val="18"/>
              </w:rPr>
            </w:pPr>
          </w:p>
        </w:tc>
        <w:tc>
          <w:tcPr>
            <w:tcW w:w="992" w:type="dxa"/>
            <w:tcBorders>
              <w:top w:val="single" w:sz="4" w:space="0" w:color="auto"/>
              <w:left w:val="single" w:sz="4" w:space="0" w:color="auto"/>
              <w:bottom w:val="single" w:sz="4" w:space="0" w:color="auto"/>
              <w:right w:val="single" w:sz="4" w:space="0" w:color="auto"/>
            </w:tcBorders>
          </w:tcPr>
          <w:p w14:paraId="659A4F29" w14:textId="77777777" w:rsidR="000B14C2" w:rsidRDefault="00491828">
            <w:pPr>
              <w:spacing w:line="240" w:lineRule="exact"/>
              <w:ind w:firstLineChars="0" w:firstLine="0"/>
              <w:jc w:val="left"/>
              <w:rPr>
                <w:rFonts w:eastAsia="黑体"/>
                <w:color w:val="000000" w:themeColor="text1"/>
                <w:sz w:val="18"/>
                <w:szCs w:val="18"/>
              </w:rPr>
            </w:pPr>
            <w:r>
              <w:rPr>
                <w:rFonts w:eastAsia="黑体" w:hint="eastAsia"/>
                <w:color w:val="000000" w:themeColor="text1"/>
                <w:sz w:val="18"/>
                <w:szCs w:val="18"/>
              </w:rPr>
              <w:t>N</w:t>
            </w:r>
          </w:p>
        </w:tc>
        <w:tc>
          <w:tcPr>
            <w:tcW w:w="2207" w:type="dxa"/>
            <w:tcBorders>
              <w:top w:val="single" w:sz="4" w:space="0" w:color="auto"/>
              <w:left w:val="single" w:sz="4" w:space="0" w:color="auto"/>
              <w:bottom w:val="single" w:sz="4" w:space="0" w:color="auto"/>
              <w:right w:val="single" w:sz="8" w:space="0" w:color="FFFFFF" w:themeColor="background1"/>
            </w:tcBorders>
          </w:tcPr>
          <w:p w14:paraId="6BDBB76D"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读出数据长度</w:t>
            </w:r>
          </w:p>
        </w:tc>
      </w:tr>
      <w:tr w:rsidR="000B14C2" w14:paraId="6145E4C0" w14:textId="77777777">
        <w:trPr>
          <w:trHeight w:val="222"/>
        </w:trPr>
        <w:tc>
          <w:tcPr>
            <w:tcW w:w="523" w:type="dxa"/>
            <w:tcBorders>
              <w:top w:val="single" w:sz="4" w:space="0" w:color="auto"/>
              <w:left w:val="single" w:sz="8" w:space="0" w:color="FFFFFF" w:themeColor="background1"/>
              <w:bottom w:val="single" w:sz="4" w:space="0" w:color="auto"/>
              <w:right w:val="single" w:sz="4" w:space="0" w:color="auto"/>
            </w:tcBorders>
          </w:tcPr>
          <w:p w14:paraId="3BB65553"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7</w:t>
            </w:r>
          </w:p>
        </w:tc>
        <w:tc>
          <w:tcPr>
            <w:tcW w:w="1675" w:type="dxa"/>
            <w:tcBorders>
              <w:top w:val="single" w:sz="4" w:space="0" w:color="auto"/>
              <w:left w:val="single" w:sz="4" w:space="0" w:color="auto"/>
              <w:bottom w:val="single" w:sz="4" w:space="0" w:color="auto"/>
              <w:right w:val="single" w:sz="4" w:space="0" w:color="auto"/>
            </w:tcBorders>
          </w:tcPr>
          <w:p w14:paraId="5CF4236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保护</w:t>
            </w:r>
            <w:r>
              <w:rPr>
                <w:rFonts w:hint="eastAsia"/>
                <w:color w:val="000000" w:themeColor="text1"/>
                <w:sz w:val="18"/>
                <w:szCs w:val="18"/>
              </w:rPr>
              <w:t>flash</w:t>
            </w:r>
            <w:r>
              <w:rPr>
                <w:rFonts w:hint="eastAsia"/>
                <w:color w:val="000000" w:themeColor="text1"/>
                <w:sz w:val="18"/>
                <w:szCs w:val="18"/>
              </w:rPr>
              <w:t>区域</w:t>
            </w:r>
          </w:p>
        </w:tc>
        <w:tc>
          <w:tcPr>
            <w:tcW w:w="989" w:type="dxa"/>
            <w:tcBorders>
              <w:top w:val="single" w:sz="4" w:space="0" w:color="auto"/>
              <w:left w:val="single" w:sz="4" w:space="0" w:color="auto"/>
              <w:bottom w:val="single" w:sz="4" w:space="0" w:color="auto"/>
              <w:right w:val="single" w:sz="4" w:space="0" w:color="auto"/>
            </w:tcBorders>
          </w:tcPr>
          <w:p w14:paraId="1CFFD10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无</w:t>
            </w:r>
          </w:p>
        </w:tc>
        <w:tc>
          <w:tcPr>
            <w:tcW w:w="1684" w:type="dxa"/>
            <w:tcBorders>
              <w:top w:val="single" w:sz="4" w:space="0" w:color="auto"/>
              <w:left w:val="single" w:sz="4" w:space="0" w:color="auto"/>
              <w:bottom w:val="single" w:sz="4" w:space="0" w:color="auto"/>
              <w:right w:val="single" w:sz="4" w:space="0" w:color="auto"/>
            </w:tcBorders>
          </w:tcPr>
          <w:p w14:paraId="1D020D59"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flash_protect</w:t>
            </w:r>
            <w:proofErr w:type="spellEnd"/>
          </w:p>
        </w:tc>
        <w:tc>
          <w:tcPr>
            <w:tcW w:w="992" w:type="dxa"/>
            <w:tcBorders>
              <w:top w:val="single" w:sz="4" w:space="0" w:color="auto"/>
              <w:left w:val="single" w:sz="4" w:space="0" w:color="auto"/>
              <w:bottom w:val="single" w:sz="4" w:space="0" w:color="auto"/>
              <w:right w:val="single" w:sz="4" w:space="0" w:color="auto"/>
            </w:tcBorders>
          </w:tcPr>
          <w:p w14:paraId="72C6DE14" w14:textId="77777777" w:rsidR="000B14C2" w:rsidRDefault="00491828">
            <w:pPr>
              <w:spacing w:line="240" w:lineRule="exact"/>
              <w:ind w:firstLineChars="0" w:firstLine="0"/>
              <w:jc w:val="left"/>
              <w:rPr>
                <w:rFonts w:eastAsia="黑体"/>
                <w:color w:val="000000" w:themeColor="text1"/>
                <w:sz w:val="18"/>
                <w:szCs w:val="18"/>
              </w:rPr>
            </w:pPr>
            <w:r>
              <w:rPr>
                <w:rFonts w:eastAsia="黑体" w:hint="eastAsia"/>
                <w:color w:val="000000" w:themeColor="text1"/>
                <w:sz w:val="18"/>
                <w:szCs w:val="18"/>
              </w:rPr>
              <w:t>M</w:t>
            </w:r>
          </w:p>
        </w:tc>
        <w:tc>
          <w:tcPr>
            <w:tcW w:w="2207" w:type="dxa"/>
            <w:tcBorders>
              <w:top w:val="single" w:sz="4" w:space="0" w:color="auto"/>
              <w:left w:val="single" w:sz="4" w:space="0" w:color="auto"/>
              <w:bottom w:val="single" w:sz="4" w:space="0" w:color="auto"/>
              <w:right w:val="single" w:sz="8" w:space="0" w:color="FFFFFF" w:themeColor="background1"/>
            </w:tcBorders>
          </w:tcPr>
          <w:p w14:paraId="5242A1C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flash</w:t>
            </w:r>
            <w:r>
              <w:rPr>
                <w:rFonts w:hint="eastAsia"/>
                <w:color w:val="000000" w:themeColor="text1"/>
                <w:sz w:val="18"/>
                <w:szCs w:val="18"/>
              </w:rPr>
              <w:t>区域类型</w:t>
            </w:r>
          </w:p>
        </w:tc>
      </w:tr>
      <w:tr w:rsidR="000B14C2" w14:paraId="60A172B8" w14:textId="77777777">
        <w:trPr>
          <w:trHeight w:val="214"/>
        </w:trPr>
        <w:tc>
          <w:tcPr>
            <w:tcW w:w="523" w:type="dxa"/>
            <w:vMerge w:val="restart"/>
            <w:tcBorders>
              <w:top w:val="single" w:sz="4" w:space="0" w:color="auto"/>
              <w:left w:val="single" w:sz="8" w:space="0" w:color="FFFFFF" w:themeColor="background1"/>
              <w:bottom w:val="single" w:sz="4" w:space="0" w:color="auto"/>
              <w:right w:val="single" w:sz="4" w:space="0" w:color="auto"/>
            </w:tcBorders>
          </w:tcPr>
          <w:p w14:paraId="51658B31"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8</w:t>
            </w:r>
          </w:p>
        </w:tc>
        <w:tc>
          <w:tcPr>
            <w:tcW w:w="1675" w:type="dxa"/>
            <w:vMerge w:val="restart"/>
            <w:tcBorders>
              <w:top w:val="single" w:sz="4" w:space="0" w:color="auto"/>
              <w:left w:val="single" w:sz="4" w:space="0" w:color="auto"/>
              <w:bottom w:val="single" w:sz="4" w:space="0" w:color="auto"/>
              <w:right w:val="single" w:sz="4" w:space="0" w:color="auto"/>
            </w:tcBorders>
          </w:tcPr>
          <w:p w14:paraId="3F99B0CA" w14:textId="77777777" w:rsidR="000B14C2" w:rsidRDefault="00491828">
            <w:pPr>
              <w:spacing w:line="240" w:lineRule="exact"/>
              <w:ind w:firstLineChars="0" w:firstLine="0"/>
              <w:jc w:val="left"/>
              <w:rPr>
                <w:color w:val="000000" w:themeColor="text1"/>
                <w:sz w:val="18"/>
                <w:szCs w:val="18"/>
              </w:rPr>
            </w:pPr>
            <w:proofErr w:type="gramStart"/>
            <w:r>
              <w:rPr>
                <w:rFonts w:hint="eastAsia"/>
                <w:color w:val="000000" w:themeColor="text1"/>
                <w:sz w:val="18"/>
                <w:szCs w:val="18"/>
              </w:rPr>
              <w:t>判空</w:t>
            </w:r>
            <w:proofErr w:type="gramEnd"/>
          </w:p>
        </w:tc>
        <w:tc>
          <w:tcPr>
            <w:tcW w:w="989" w:type="dxa"/>
            <w:vMerge w:val="restart"/>
            <w:tcBorders>
              <w:top w:val="single" w:sz="4" w:space="0" w:color="auto"/>
              <w:left w:val="single" w:sz="4" w:space="0" w:color="auto"/>
              <w:bottom w:val="single" w:sz="4" w:space="0" w:color="auto"/>
              <w:right w:val="single" w:sz="4" w:space="0" w:color="auto"/>
            </w:tcBorders>
          </w:tcPr>
          <w:p w14:paraId="062014FF" w14:textId="77777777" w:rsidR="000B14C2" w:rsidRDefault="00491828">
            <w:pPr>
              <w:spacing w:line="240" w:lineRule="exact"/>
              <w:ind w:firstLineChars="0" w:firstLine="0"/>
              <w:jc w:val="left"/>
              <w:rPr>
                <w:color w:val="000000" w:themeColor="text1"/>
                <w:sz w:val="18"/>
                <w:szCs w:val="18"/>
              </w:rPr>
            </w:pPr>
            <w:r>
              <w:rPr>
                <w:color w:val="000000" w:themeColor="text1"/>
                <w:sz w:val="18"/>
                <w:szCs w:val="18"/>
              </w:rPr>
              <w:t>uint</w:t>
            </w:r>
            <w:r>
              <w:rPr>
                <w:rFonts w:hint="eastAsia"/>
                <w:color w:val="000000" w:themeColor="text1"/>
                <w:sz w:val="18"/>
                <w:szCs w:val="18"/>
              </w:rPr>
              <w:t>8_t</w:t>
            </w:r>
          </w:p>
        </w:tc>
        <w:tc>
          <w:tcPr>
            <w:tcW w:w="1684" w:type="dxa"/>
            <w:vMerge w:val="restart"/>
            <w:tcBorders>
              <w:top w:val="single" w:sz="4" w:space="0" w:color="auto"/>
              <w:left w:val="single" w:sz="4" w:space="0" w:color="auto"/>
              <w:bottom w:val="single" w:sz="4" w:space="0" w:color="auto"/>
              <w:right w:val="single" w:sz="4" w:space="0" w:color="auto"/>
            </w:tcBorders>
          </w:tcPr>
          <w:p w14:paraId="17D2256C" w14:textId="77777777" w:rsidR="000B14C2" w:rsidRDefault="00491828">
            <w:pPr>
              <w:spacing w:line="240" w:lineRule="exact"/>
              <w:ind w:firstLineChars="0" w:firstLine="0"/>
              <w:jc w:val="left"/>
              <w:rPr>
                <w:color w:val="000000" w:themeColor="text1"/>
                <w:sz w:val="18"/>
                <w:szCs w:val="18"/>
              </w:rPr>
            </w:pPr>
            <w:proofErr w:type="spellStart"/>
            <w:r>
              <w:rPr>
                <w:color w:val="000000" w:themeColor="text1"/>
                <w:sz w:val="18"/>
                <w:szCs w:val="18"/>
              </w:rPr>
              <w:t>flash_isempty</w:t>
            </w:r>
            <w:proofErr w:type="spellEnd"/>
          </w:p>
        </w:tc>
        <w:tc>
          <w:tcPr>
            <w:tcW w:w="992" w:type="dxa"/>
            <w:tcBorders>
              <w:top w:val="single" w:sz="4" w:space="0" w:color="auto"/>
              <w:left w:val="single" w:sz="4" w:space="0" w:color="auto"/>
              <w:bottom w:val="single" w:sz="4" w:space="0" w:color="auto"/>
              <w:right w:val="single" w:sz="4" w:space="0" w:color="auto"/>
            </w:tcBorders>
          </w:tcPr>
          <w:p w14:paraId="73F26F35" w14:textId="77777777" w:rsidR="000B14C2" w:rsidRDefault="00491828">
            <w:pPr>
              <w:spacing w:line="240" w:lineRule="exact"/>
              <w:ind w:firstLineChars="0" w:firstLine="0"/>
              <w:jc w:val="left"/>
              <w:rPr>
                <w:rFonts w:eastAsia="黑体"/>
                <w:color w:val="000000" w:themeColor="text1"/>
                <w:sz w:val="18"/>
                <w:szCs w:val="18"/>
              </w:rPr>
            </w:pPr>
            <w:r>
              <w:rPr>
                <w:rFonts w:eastAsia="黑体" w:hint="eastAsia"/>
                <w:color w:val="000000" w:themeColor="text1"/>
                <w:sz w:val="18"/>
                <w:szCs w:val="18"/>
              </w:rPr>
              <w:t>sect</w:t>
            </w:r>
          </w:p>
        </w:tc>
        <w:tc>
          <w:tcPr>
            <w:tcW w:w="2207" w:type="dxa"/>
            <w:tcBorders>
              <w:top w:val="single" w:sz="4" w:space="0" w:color="auto"/>
              <w:left w:val="single" w:sz="4" w:space="0" w:color="auto"/>
              <w:bottom w:val="single" w:sz="4" w:space="0" w:color="auto"/>
              <w:right w:val="single" w:sz="8" w:space="0" w:color="FFFFFF" w:themeColor="background1"/>
            </w:tcBorders>
          </w:tcPr>
          <w:p w14:paraId="36A12F54" w14:textId="77777777" w:rsidR="000B14C2" w:rsidRDefault="00491828">
            <w:pPr>
              <w:spacing w:line="240" w:lineRule="exact"/>
              <w:ind w:firstLineChars="0" w:firstLine="0"/>
              <w:jc w:val="left"/>
              <w:rPr>
                <w:color w:val="000000" w:themeColor="text1"/>
                <w:sz w:val="18"/>
                <w:szCs w:val="18"/>
              </w:rPr>
            </w:pPr>
            <w:proofErr w:type="gramStart"/>
            <w:r>
              <w:rPr>
                <w:rFonts w:hint="eastAsia"/>
                <w:color w:val="000000" w:themeColor="text1"/>
                <w:sz w:val="18"/>
                <w:szCs w:val="18"/>
              </w:rPr>
              <w:t>判空扇区</w:t>
            </w:r>
            <w:proofErr w:type="gramEnd"/>
            <w:r>
              <w:rPr>
                <w:rFonts w:hint="eastAsia"/>
                <w:color w:val="000000" w:themeColor="text1"/>
                <w:sz w:val="18"/>
                <w:szCs w:val="18"/>
              </w:rPr>
              <w:t>号</w:t>
            </w:r>
          </w:p>
        </w:tc>
      </w:tr>
      <w:tr w:rsidR="000B14C2" w14:paraId="47A113F1" w14:textId="77777777">
        <w:trPr>
          <w:trHeight w:val="222"/>
        </w:trPr>
        <w:tc>
          <w:tcPr>
            <w:tcW w:w="523" w:type="dxa"/>
            <w:vMerge/>
            <w:tcBorders>
              <w:top w:val="single" w:sz="4" w:space="0" w:color="auto"/>
              <w:left w:val="single" w:sz="8" w:space="0" w:color="FFFFFF" w:themeColor="background1"/>
              <w:bottom w:val="single" w:sz="4" w:space="0" w:color="auto"/>
              <w:right w:val="single" w:sz="4" w:space="0" w:color="auto"/>
            </w:tcBorders>
          </w:tcPr>
          <w:p w14:paraId="2CBAE871" w14:textId="77777777" w:rsidR="000B14C2" w:rsidRDefault="000B14C2">
            <w:pPr>
              <w:spacing w:line="240" w:lineRule="exact"/>
              <w:ind w:firstLineChars="0" w:firstLine="0"/>
              <w:jc w:val="left"/>
              <w:rPr>
                <w:color w:val="000000" w:themeColor="text1"/>
                <w:sz w:val="18"/>
                <w:szCs w:val="18"/>
              </w:rPr>
            </w:pPr>
          </w:p>
        </w:tc>
        <w:tc>
          <w:tcPr>
            <w:tcW w:w="1675" w:type="dxa"/>
            <w:vMerge/>
            <w:tcBorders>
              <w:top w:val="single" w:sz="4" w:space="0" w:color="auto"/>
              <w:left w:val="single" w:sz="4" w:space="0" w:color="auto"/>
              <w:bottom w:val="single" w:sz="4" w:space="0" w:color="auto"/>
              <w:right w:val="single" w:sz="4" w:space="0" w:color="auto"/>
            </w:tcBorders>
          </w:tcPr>
          <w:p w14:paraId="19740A99" w14:textId="77777777" w:rsidR="000B14C2" w:rsidRDefault="000B14C2">
            <w:pPr>
              <w:spacing w:line="240" w:lineRule="exact"/>
              <w:ind w:firstLineChars="0" w:firstLine="0"/>
              <w:jc w:val="left"/>
              <w:rPr>
                <w:color w:val="000000" w:themeColor="text1"/>
                <w:sz w:val="18"/>
                <w:szCs w:val="18"/>
              </w:rPr>
            </w:pPr>
          </w:p>
        </w:tc>
        <w:tc>
          <w:tcPr>
            <w:tcW w:w="989" w:type="dxa"/>
            <w:vMerge/>
            <w:tcBorders>
              <w:top w:val="single" w:sz="4" w:space="0" w:color="auto"/>
              <w:left w:val="single" w:sz="4" w:space="0" w:color="auto"/>
              <w:bottom w:val="single" w:sz="4" w:space="0" w:color="auto"/>
              <w:right w:val="single" w:sz="4" w:space="0" w:color="auto"/>
            </w:tcBorders>
          </w:tcPr>
          <w:p w14:paraId="13C7575E" w14:textId="77777777" w:rsidR="000B14C2" w:rsidRDefault="000B14C2">
            <w:pPr>
              <w:spacing w:line="240" w:lineRule="exact"/>
              <w:ind w:firstLineChars="0" w:firstLine="0"/>
              <w:jc w:val="left"/>
              <w:rPr>
                <w:color w:val="000000" w:themeColor="text1"/>
                <w:sz w:val="18"/>
                <w:szCs w:val="18"/>
              </w:rPr>
            </w:pPr>
          </w:p>
        </w:tc>
        <w:tc>
          <w:tcPr>
            <w:tcW w:w="1684" w:type="dxa"/>
            <w:vMerge/>
            <w:tcBorders>
              <w:top w:val="single" w:sz="4" w:space="0" w:color="auto"/>
              <w:left w:val="single" w:sz="4" w:space="0" w:color="auto"/>
              <w:bottom w:val="single" w:sz="4" w:space="0" w:color="auto"/>
              <w:right w:val="single" w:sz="4" w:space="0" w:color="auto"/>
            </w:tcBorders>
          </w:tcPr>
          <w:p w14:paraId="616F6512" w14:textId="77777777" w:rsidR="000B14C2" w:rsidRDefault="000B14C2">
            <w:pPr>
              <w:spacing w:line="240" w:lineRule="exact"/>
              <w:ind w:firstLineChars="0" w:firstLine="0"/>
              <w:jc w:val="left"/>
              <w:rPr>
                <w:color w:val="000000" w:themeColor="text1"/>
                <w:sz w:val="18"/>
                <w:szCs w:val="18"/>
              </w:rPr>
            </w:pPr>
          </w:p>
        </w:tc>
        <w:tc>
          <w:tcPr>
            <w:tcW w:w="992" w:type="dxa"/>
            <w:tcBorders>
              <w:top w:val="single" w:sz="4" w:space="0" w:color="auto"/>
              <w:left w:val="single" w:sz="4" w:space="0" w:color="auto"/>
              <w:bottom w:val="single" w:sz="4" w:space="0" w:color="auto"/>
              <w:right w:val="single" w:sz="4" w:space="0" w:color="auto"/>
            </w:tcBorders>
          </w:tcPr>
          <w:p w14:paraId="09855F06" w14:textId="77777777" w:rsidR="000B14C2" w:rsidRDefault="00491828">
            <w:pPr>
              <w:spacing w:line="240" w:lineRule="exact"/>
              <w:ind w:firstLineChars="0" w:firstLine="0"/>
              <w:jc w:val="left"/>
              <w:rPr>
                <w:rFonts w:eastAsia="黑体"/>
                <w:color w:val="000000" w:themeColor="text1"/>
                <w:sz w:val="18"/>
                <w:szCs w:val="18"/>
              </w:rPr>
            </w:pPr>
            <w:r>
              <w:rPr>
                <w:rFonts w:eastAsia="黑体" w:hint="eastAsia"/>
                <w:color w:val="000000" w:themeColor="text1"/>
                <w:sz w:val="18"/>
                <w:szCs w:val="18"/>
              </w:rPr>
              <w:t>N</w:t>
            </w:r>
          </w:p>
        </w:tc>
        <w:tc>
          <w:tcPr>
            <w:tcW w:w="2207" w:type="dxa"/>
            <w:tcBorders>
              <w:top w:val="single" w:sz="4" w:space="0" w:color="auto"/>
              <w:left w:val="single" w:sz="4" w:space="0" w:color="auto"/>
              <w:bottom w:val="single" w:sz="4" w:space="0" w:color="auto"/>
              <w:right w:val="single" w:sz="8" w:space="0" w:color="FFFFFF" w:themeColor="background1"/>
            </w:tcBorders>
          </w:tcPr>
          <w:p w14:paraId="5C9B29D7"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判断区域大小</w:t>
            </w:r>
          </w:p>
        </w:tc>
      </w:tr>
      <w:tr w:rsidR="000B14C2" w14:paraId="685FD778" w14:textId="77777777">
        <w:trPr>
          <w:trHeight w:val="268"/>
        </w:trPr>
        <w:tc>
          <w:tcPr>
            <w:tcW w:w="523" w:type="dxa"/>
            <w:tcBorders>
              <w:top w:val="single" w:sz="4" w:space="0" w:color="auto"/>
              <w:left w:val="single" w:sz="8" w:space="0" w:color="FFFFFF" w:themeColor="background1"/>
              <w:bottom w:val="single" w:sz="8" w:space="0" w:color="000000" w:themeColor="text1"/>
              <w:right w:val="single" w:sz="4" w:space="0" w:color="auto"/>
            </w:tcBorders>
          </w:tcPr>
          <w:p w14:paraId="0986E18A"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说明</w:t>
            </w:r>
          </w:p>
        </w:tc>
        <w:tc>
          <w:tcPr>
            <w:tcW w:w="7547" w:type="dxa"/>
            <w:gridSpan w:val="5"/>
            <w:tcBorders>
              <w:top w:val="single" w:sz="4" w:space="0" w:color="auto"/>
              <w:left w:val="single" w:sz="4" w:space="0" w:color="auto"/>
              <w:bottom w:val="single" w:sz="8" w:space="0" w:color="000000" w:themeColor="text1"/>
              <w:right w:val="single" w:sz="8" w:space="0" w:color="FFFFFF" w:themeColor="background1"/>
            </w:tcBorders>
          </w:tcPr>
          <w:p w14:paraId="16872E92"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1</w:t>
            </w:r>
            <w:r>
              <w:rPr>
                <w:rFonts w:hint="eastAsia"/>
                <w:color w:val="000000" w:themeColor="text1"/>
                <w:sz w:val="18"/>
                <w:szCs w:val="18"/>
              </w:rPr>
              <w:t>）关于</w:t>
            </w:r>
            <w:r>
              <w:rPr>
                <w:rFonts w:hint="eastAsia"/>
                <w:color w:val="000000" w:themeColor="text1"/>
                <w:sz w:val="18"/>
                <w:szCs w:val="18"/>
              </w:rPr>
              <w:t>flash</w:t>
            </w:r>
            <w:r>
              <w:rPr>
                <w:rFonts w:hint="eastAsia"/>
                <w:color w:val="000000" w:themeColor="text1"/>
                <w:sz w:val="18"/>
                <w:szCs w:val="18"/>
              </w:rPr>
              <w:t>初始化的说明：做</w:t>
            </w:r>
            <w:r>
              <w:rPr>
                <w:rFonts w:hint="eastAsia"/>
                <w:color w:val="000000" w:themeColor="text1"/>
                <w:sz w:val="18"/>
                <w:szCs w:val="18"/>
              </w:rPr>
              <w:t>flash</w:t>
            </w:r>
            <w:r>
              <w:rPr>
                <w:rFonts w:hint="eastAsia"/>
                <w:color w:val="000000" w:themeColor="text1"/>
                <w:sz w:val="18"/>
                <w:szCs w:val="18"/>
              </w:rPr>
              <w:t>模块的其他操作前，必须要先调用</w:t>
            </w:r>
            <w:proofErr w:type="spellStart"/>
            <w:r>
              <w:rPr>
                <w:rFonts w:hint="eastAsia"/>
                <w:color w:val="000000" w:themeColor="text1"/>
                <w:sz w:val="18"/>
                <w:szCs w:val="18"/>
              </w:rPr>
              <w:t>flash_</w:t>
            </w:r>
            <w:r>
              <w:rPr>
                <w:color w:val="000000" w:themeColor="text1"/>
                <w:sz w:val="18"/>
                <w:szCs w:val="18"/>
              </w:rPr>
              <w:t>init</w:t>
            </w:r>
            <w:proofErr w:type="spellEnd"/>
            <w:r>
              <w:rPr>
                <w:rFonts w:hint="eastAsia"/>
                <w:color w:val="000000" w:themeColor="text1"/>
                <w:sz w:val="18"/>
                <w:szCs w:val="18"/>
              </w:rPr>
              <w:t>初始化</w:t>
            </w:r>
            <w:r>
              <w:rPr>
                <w:rFonts w:hint="eastAsia"/>
                <w:color w:val="000000" w:themeColor="text1"/>
                <w:sz w:val="18"/>
                <w:szCs w:val="18"/>
              </w:rPr>
              <w:t>flash</w:t>
            </w:r>
            <w:r>
              <w:rPr>
                <w:rFonts w:hint="eastAsia"/>
                <w:color w:val="000000" w:themeColor="text1"/>
                <w:sz w:val="18"/>
                <w:szCs w:val="18"/>
              </w:rPr>
              <w:t>模块。</w:t>
            </w:r>
          </w:p>
          <w:p w14:paraId="5B125CCC"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2</w:t>
            </w:r>
            <w:r>
              <w:rPr>
                <w:rFonts w:hint="eastAsia"/>
                <w:color w:val="000000" w:themeColor="text1"/>
                <w:sz w:val="18"/>
                <w:szCs w:val="18"/>
              </w:rPr>
              <w:t>）关于</w:t>
            </w:r>
            <w:proofErr w:type="spellStart"/>
            <w:r>
              <w:rPr>
                <w:rFonts w:hint="eastAsia"/>
                <w:color w:val="000000" w:themeColor="text1"/>
                <w:sz w:val="18"/>
                <w:szCs w:val="18"/>
              </w:rPr>
              <w:t>flash_</w:t>
            </w:r>
            <w:r>
              <w:rPr>
                <w:color w:val="000000" w:themeColor="text1"/>
                <w:sz w:val="18"/>
                <w:szCs w:val="18"/>
              </w:rPr>
              <w:t>erase</w:t>
            </w:r>
            <w:proofErr w:type="spellEnd"/>
            <w:r>
              <w:rPr>
                <w:rFonts w:hint="eastAsia"/>
                <w:color w:val="000000" w:themeColor="text1"/>
                <w:sz w:val="18"/>
                <w:szCs w:val="18"/>
              </w:rPr>
              <w:t>的说明：擦除成功后，扇区内存储的数据均是</w:t>
            </w:r>
            <w:r>
              <w:rPr>
                <w:rFonts w:hint="eastAsia"/>
                <w:color w:val="000000" w:themeColor="text1"/>
                <w:sz w:val="18"/>
                <w:szCs w:val="18"/>
              </w:rPr>
              <w:t>0xF5F9BDA9</w:t>
            </w:r>
            <w:r>
              <w:rPr>
                <w:rFonts w:hint="eastAsia"/>
                <w:color w:val="000000" w:themeColor="text1"/>
                <w:sz w:val="18"/>
                <w:szCs w:val="18"/>
              </w:rPr>
              <w:t>（针对</w:t>
            </w:r>
            <w:r>
              <w:rPr>
                <w:rFonts w:hint="eastAsia"/>
                <w:color w:val="000000" w:themeColor="text1"/>
                <w:sz w:val="18"/>
                <w:szCs w:val="18"/>
              </w:rPr>
              <w:lastRenderedPageBreak/>
              <w:t>C</w:t>
            </w:r>
            <w:r>
              <w:rPr>
                <w:color w:val="000000" w:themeColor="text1"/>
                <w:sz w:val="18"/>
                <w:szCs w:val="18"/>
              </w:rPr>
              <w:t>H573</w:t>
            </w:r>
            <w:r>
              <w:rPr>
                <w:rFonts w:hint="eastAsia"/>
                <w:color w:val="000000" w:themeColor="text1"/>
                <w:sz w:val="18"/>
                <w:szCs w:val="18"/>
              </w:rPr>
              <w:t>）芯片，</w:t>
            </w:r>
            <w:proofErr w:type="gramStart"/>
            <w:r>
              <w:rPr>
                <w:rFonts w:hint="eastAsia"/>
                <w:color w:val="000000" w:themeColor="text1"/>
                <w:sz w:val="18"/>
                <w:szCs w:val="18"/>
              </w:rPr>
              <w:t>判空函数</w:t>
            </w:r>
            <w:proofErr w:type="gramEnd"/>
            <w:r>
              <w:rPr>
                <w:rFonts w:hint="eastAsia"/>
                <w:color w:val="000000" w:themeColor="text1"/>
                <w:sz w:val="18"/>
                <w:szCs w:val="18"/>
              </w:rPr>
              <w:t>也针对性变化</w:t>
            </w:r>
          </w:p>
          <w:p w14:paraId="6A7EDC11"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3</w:t>
            </w:r>
            <w:r>
              <w:rPr>
                <w:rFonts w:hint="eastAsia"/>
                <w:color w:val="000000" w:themeColor="text1"/>
                <w:sz w:val="18"/>
                <w:szCs w:val="18"/>
              </w:rPr>
              <w:t>）关于</w:t>
            </w:r>
            <w:proofErr w:type="spellStart"/>
            <w:r>
              <w:rPr>
                <w:rFonts w:hint="eastAsia"/>
                <w:color w:val="000000" w:themeColor="text1"/>
                <w:sz w:val="18"/>
                <w:szCs w:val="18"/>
              </w:rPr>
              <w:t>flash_</w:t>
            </w:r>
            <w:r>
              <w:rPr>
                <w:color w:val="000000" w:themeColor="text1"/>
                <w:sz w:val="18"/>
                <w:szCs w:val="18"/>
              </w:rPr>
              <w:t>write</w:t>
            </w:r>
            <w:proofErr w:type="spellEnd"/>
            <w:r>
              <w:rPr>
                <w:rFonts w:hint="eastAsia"/>
                <w:color w:val="000000" w:themeColor="text1"/>
                <w:sz w:val="18"/>
                <w:szCs w:val="18"/>
              </w:rPr>
              <w:t>的说明：写之前最好先擦除要写入的扇区</w:t>
            </w:r>
          </w:p>
          <w:p w14:paraId="1FCD6FD7"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4</w:t>
            </w:r>
            <w:r>
              <w:rPr>
                <w:rFonts w:hint="eastAsia"/>
                <w:color w:val="000000" w:themeColor="text1"/>
                <w:sz w:val="18"/>
                <w:szCs w:val="18"/>
              </w:rPr>
              <w:t>）关于</w:t>
            </w:r>
            <w:proofErr w:type="spellStart"/>
            <w:r>
              <w:rPr>
                <w:rFonts w:hint="eastAsia"/>
                <w:color w:val="000000" w:themeColor="text1"/>
                <w:sz w:val="18"/>
                <w:szCs w:val="18"/>
              </w:rPr>
              <w:t>flash</w:t>
            </w:r>
            <w:r>
              <w:rPr>
                <w:color w:val="000000" w:themeColor="text1"/>
                <w:sz w:val="18"/>
                <w:szCs w:val="18"/>
              </w:rPr>
              <w:t>_write_physical</w:t>
            </w:r>
            <w:proofErr w:type="spellEnd"/>
            <w:r>
              <w:rPr>
                <w:rFonts w:hint="eastAsia"/>
                <w:color w:val="000000" w:themeColor="text1"/>
                <w:sz w:val="18"/>
                <w:szCs w:val="18"/>
              </w:rPr>
              <w:t>的说明：和</w:t>
            </w:r>
            <w:proofErr w:type="spellStart"/>
            <w:r>
              <w:rPr>
                <w:rFonts w:hint="eastAsia"/>
                <w:color w:val="000000" w:themeColor="text1"/>
                <w:sz w:val="18"/>
                <w:szCs w:val="18"/>
              </w:rPr>
              <w:t>flash</w:t>
            </w:r>
            <w:r>
              <w:rPr>
                <w:color w:val="000000" w:themeColor="text1"/>
                <w:sz w:val="18"/>
                <w:szCs w:val="18"/>
              </w:rPr>
              <w:t>_write</w:t>
            </w:r>
            <w:proofErr w:type="spellEnd"/>
            <w:r>
              <w:rPr>
                <w:rFonts w:hint="eastAsia"/>
                <w:color w:val="000000" w:themeColor="text1"/>
                <w:sz w:val="18"/>
                <w:szCs w:val="18"/>
              </w:rPr>
              <w:t>类似，需要传入物理地址</w:t>
            </w:r>
          </w:p>
          <w:p w14:paraId="274841A8"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5</w:t>
            </w:r>
            <w:r>
              <w:rPr>
                <w:rFonts w:hint="eastAsia"/>
                <w:color w:val="000000" w:themeColor="text1"/>
                <w:sz w:val="18"/>
                <w:szCs w:val="18"/>
              </w:rPr>
              <w:t>）关于</w:t>
            </w:r>
            <w:proofErr w:type="spellStart"/>
            <w:r>
              <w:rPr>
                <w:rFonts w:hint="eastAsia"/>
                <w:color w:val="000000" w:themeColor="text1"/>
                <w:sz w:val="18"/>
                <w:szCs w:val="18"/>
              </w:rPr>
              <w:t>flash_</w:t>
            </w:r>
            <w:r>
              <w:rPr>
                <w:color w:val="000000" w:themeColor="text1"/>
                <w:sz w:val="18"/>
                <w:szCs w:val="18"/>
              </w:rPr>
              <w:t>read_logic</w:t>
            </w:r>
            <w:proofErr w:type="spellEnd"/>
            <w:r>
              <w:rPr>
                <w:rFonts w:hint="eastAsia"/>
                <w:color w:val="000000" w:themeColor="text1"/>
                <w:sz w:val="18"/>
                <w:szCs w:val="18"/>
              </w:rPr>
              <w:t>的说明：读指定扇区数据，需要传入扇区号，偏移量</w:t>
            </w:r>
          </w:p>
          <w:p w14:paraId="1A0B8680"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6</w:t>
            </w:r>
            <w:r>
              <w:rPr>
                <w:rFonts w:hint="eastAsia"/>
                <w:color w:val="000000" w:themeColor="text1"/>
                <w:sz w:val="18"/>
                <w:szCs w:val="18"/>
              </w:rPr>
              <w:t>）关于</w:t>
            </w:r>
            <w:proofErr w:type="spellStart"/>
            <w:r>
              <w:rPr>
                <w:rFonts w:hint="eastAsia"/>
                <w:color w:val="000000" w:themeColor="text1"/>
                <w:sz w:val="18"/>
                <w:szCs w:val="18"/>
              </w:rPr>
              <w:t>flahs_</w:t>
            </w:r>
            <w:r>
              <w:rPr>
                <w:color w:val="000000" w:themeColor="text1"/>
                <w:sz w:val="18"/>
                <w:szCs w:val="18"/>
              </w:rPr>
              <w:t>read_physical</w:t>
            </w:r>
            <w:proofErr w:type="spellEnd"/>
            <w:r>
              <w:rPr>
                <w:rFonts w:hint="eastAsia"/>
                <w:color w:val="000000" w:themeColor="text1"/>
                <w:sz w:val="18"/>
                <w:szCs w:val="18"/>
              </w:rPr>
              <w:t>的说明：读指定地址数据，需传入目标地址</w:t>
            </w:r>
          </w:p>
          <w:p w14:paraId="4733A661"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7</w:t>
            </w:r>
            <w:r>
              <w:rPr>
                <w:rFonts w:hint="eastAsia"/>
                <w:color w:val="000000" w:themeColor="text1"/>
                <w:sz w:val="18"/>
                <w:szCs w:val="18"/>
              </w:rPr>
              <w:t>）关于</w:t>
            </w:r>
            <w:proofErr w:type="spellStart"/>
            <w:r>
              <w:rPr>
                <w:rFonts w:hint="eastAsia"/>
                <w:color w:val="000000" w:themeColor="text1"/>
                <w:sz w:val="18"/>
                <w:szCs w:val="18"/>
              </w:rPr>
              <w:t>flash_</w:t>
            </w:r>
            <w:r>
              <w:rPr>
                <w:color w:val="000000" w:themeColor="text1"/>
                <w:sz w:val="18"/>
                <w:szCs w:val="18"/>
              </w:rPr>
              <w:t>protect</w:t>
            </w:r>
            <w:proofErr w:type="spellEnd"/>
            <w:r>
              <w:rPr>
                <w:rFonts w:hint="eastAsia"/>
                <w:color w:val="000000" w:themeColor="text1"/>
                <w:sz w:val="18"/>
                <w:szCs w:val="18"/>
              </w:rPr>
              <w:t>的说明：设为保护区域后，无法对扇区进行写，</w:t>
            </w:r>
            <w:proofErr w:type="gramStart"/>
            <w:r>
              <w:rPr>
                <w:rFonts w:hint="eastAsia"/>
                <w:color w:val="000000" w:themeColor="text1"/>
                <w:sz w:val="18"/>
                <w:szCs w:val="18"/>
              </w:rPr>
              <w:t>檫</w:t>
            </w:r>
            <w:proofErr w:type="gramEnd"/>
            <w:r>
              <w:rPr>
                <w:rFonts w:hint="eastAsia"/>
                <w:color w:val="000000" w:themeColor="text1"/>
                <w:sz w:val="18"/>
                <w:szCs w:val="18"/>
              </w:rPr>
              <w:t>除操作</w:t>
            </w:r>
          </w:p>
          <w:p w14:paraId="2382B4D3" w14:textId="77777777" w:rsidR="000B14C2" w:rsidRDefault="00491828">
            <w:pPr>
              <w:spacing w:line="240" w:lineRule="exact"/>
              <w:ind w:firstLineChars="0" w:firstLine="0"/>
              <w:jc w:val="left"/>
              <w:rPr>
                <w:color w:val="000000" w:themeColor="text1"/>
                <w:sz w:val="18"/>
                <w:szCs w:val="18"/>
              </w:rPr>
            </w:pPr>
            <w:r>
              <w:rPr>
                <w:rFonts w:hint="eastAsia"/>
                <w:color w:val="000000" w:themeColor="text1"/>
                <w:sz w:val="18"/>
                <w:szCs w:val="18"/>
              </w:rPr>
              <w:t>（</w:t>
            </w:r>
            <w:r>
              <w:rPr>
                <w:rFonts w:hint="eastAsia"/>
                <w:color w:val="000000" w:themeColor="text1"/>
                <w:sz w:val="18"/>
                <w:szCs w:val="18"/>
              </w:rPr>
              <w:t>8</w:t>
            </w:r>
            <w:r>
              <w:rPr>
                <w:rFonts w:hint="eastAsia"/>
                <w:color w:val="000000" w:themeColor="text1"/>
                <w:sz w:val="18"/>
                <w:szCs w:val="18"/>
              </w:rPr>
              <w:t>）关于</w:t>
            </w:r>
            <w:proofErr w:type="spellStart"/>
            <w:r>
              <w:rPr>
                <w:rFonts w:hint="eastAsia"/>
                <w:color w:val="000000" w:themeColor="text1"/>
                <w:sz w:val="18"/>
                <w:szCs w:val="18"/>
              </w:rPr>
              <w:t>flash_</w:t>
            </w:r>
            <w:r>
              <w:rPr>
                <w:color w:val="000000" w:themeColor="text1"/>
                <w:sz w:val="18"/>
                <w:szCs w:val="18"/>
              </w:rPr>
              <w:t>isempty</w:t>
            </w:r>
            <w:proofErr w:type="spellEnd"/>
            <w:r>
              <w:rPr>
                <w:rFonts w:hint="eastAsia"/>
                <w:color w:val="000000" w:themeColor="text1"/>
                <w:sz w:val="18"/>
                <w:szCs w:val="18"/>
              </w:rPr>
              <w:t>的说明：判断指定区域是否为空</w:t>
            </w:r>
          </w:p>
        </w:tc>
      </w:tr>
    </w:tbl>
    <w:p w14:paraId="3FDA081C" w14:textId="77777777" w:rsidR="000B14C2" w:rsidRDefault="00491828">
      <w:pPr>
        <w:pStyle w:val="3"/>
      </w:pPr>
      <w:bookmarkStart w:id="974" w:name="_Toc175863605"/>
      <w:r>
        <w:lastRenderedPageBreak/>
        <w:t>9.</w:t>
      </w:r>
      <w:r>
        <w:rPr>
          <w:rFonts w:hint="eastAsia"/>
        </w:rPr>
        <w:t>6</w:t>
      </w:r>
      <w:r>
        <w:t>.</w:t>
      </w:r>
      <w:r>
        <w:rPr>
          <w:rFonts w:hint="eastAsia"/>
        </w:rPr>
        <w:t>3</w:t>
      </w:r>
      <w:r>
        <w:t xml:space="preserve">  Flash</w:t>
      </w:r>
      <w:r>
        <w:t>驱动构件</w:t>
      </w:r>
      <w:r>
        <w:rPr>
          <w:rFonts w:hint="eastAsia"/>
        </w:rPr>
        <w:t>的</w:t>
      </w:r>
      <w:r>
        <w:t>使用方法</w:t>
      </w:r>
      <w:bookmarkEnd w:id="974"/>
    </w:p>
    <w:p w14:paraId="2A75FB21" w14:textId="77777777" w:rsidR="000B14C2" w:rsidRDefault="00491828">
      <w:pPr>
        <w:ind w:firstLine="420"/>
        <w:rPr>
          <w:rFonts w:cs="Times New Roman"/>
          <w:color w:val="000000" w:themeColor="text1"/>
        </w:rPr>
      </w:pPr>
      <w:r>
        <w:rPr>
          <w:rFonts w:cs="Times New Roman" w:hint="eastAsia"/>
          <w:color w:val="000000" w:themeColor="text1"/>
        </w:rPr>
        <w:t>针对具体芯片的</w:t>
      </w:r>
      <w:r>
        <w:rPr>
          <w:rFonts w:cs="Times New Roman" w:hint="eastAsia"/>
          <w:color w:val="000000" w:themeColor="text1"/>
        </w:rPr>
        <w:t>F</w:t>
      </w:r>
      <w:r>
        <w:rPr>
          <w:rFonts w:cs="Times New Roman"/>
          <w:color w:val="000000" w:themeColor="text1"/>
        </w:rPr>
        <w:t>lash</w:t>
      </w:r>
      <w:r>
        <w:rPr>
          <w:rFonts w:cs="Times New Roman" w:hint="eastAsia"/>
          <w:color w:val="000000" w:themeColor="text1"/>
        </w:rPr>
        <w:t>编程，需要知道</w:t>
      </w:r>
      <w:r>
        <w:rPr>
          <w:rFonts w:cs="Times New Roman" w:hint="eastAsia"/>
          <w:color w:val="000000" w:themeColor="text1"/>
        </w:rPr>
        <w:t>F</w:t>
      </w:r>
      <w:r>
        <w:rPr>
          <w:rFonts w:cs="Times New Roman"/>
          <w:color w:val="000000" w:themeColor="text1"/>
        </w:rPr>
        <w:t>lash</w:t>
      </w:r>
      <w:r>
        <w:rPr>
          <w:rFonts w:cs="Times New Roman" w:hint="eastAsia"/>
          <w:color w:val="000000" w:themeColor="text1"/>
        </w:rPr>
        <w:t>空间的地址范围、大小、扇区大小、扇区范围。根据芯片手册，</w:t>
      </w:r>
      <w:r>
        <w:rPr>
          <w:rFonts w:cs="Times New Roman" w:hint="eastAsia"/>
          <w:color w:val="000000" w:themeColor="text1"/>
        </w:rPr>
        <w:t>C</w:t>
      </w:r>
      <w:r>
        <w:rPr>
          <w:rFonts w:cs="Times New Roman"/>
          <w:color w:val="000000" w:themeColor="text1"/>
        </w:rPr>
        <w:t>H573</w:t>
      </w:r>
      <w:r>
        <w:rPr>
          <w:rFonts w:cs="Times New Roman" w:hint="eastAsia"/>
          <w:color w:val="000000" w:themeColor="text1"/>
        </w:rPr>
        <w:t>芯片的用户可以使用的</w:t>
      </w:r>
      <w:r>
        <w:rPr>
          <w:rFonts w:cs="Times New Roman" w:hint="eastAsia"/>
          <w:color w:val="000000" w:themeColor="text1"/>
        </w:rPr>
        <w:t>F</w:t>
      </w:r>
      <w:r>
        <w:rPr>
          <w:rFonts w:cs="Times New Roman"/>
          <w:color w:val="000000" w:themeColor="text1"/>
        </w:rPr>
        <w:t>lash</w:t>
      </w:r>
      <w:r>
        <w:rPr>
          <w:rFonts w:cs="Times New Roman" w:hint="eastAsia"/>
          <w:color w:val="000000" w:themeColor="text1"/>
        </w:rPr>
        <w:t>空间的地址范围是：</w:t>
      </w:r>
      <w:r>
        <w:rPr>
          <w:rFonts w:cs="Times New Roman" w:hint="eastAsia"/>
          <w:color w:val="000000" w:themeColor="text1"/>
        </w:rPr>
        <w:t>0</w:t>
      </w:r>
      <w:r>
        <w:rPr>
          <w:rFonts w:cs="Times New Roman"/>
          <w:color w:val="000000" w:themeColor="text1"/>
        </w:rPr>
        <w:t>x0000_0000~</w:t>
      </w:r>
      <w:r>
        <w:rPr>
          <w:rFonts w:cs="Times New Roman" w:hint="eastAsia"/>
          <w:color w:val="000000" w:themeColor="text1"/>
        </w:rPr>
        <w:t>0</w:t>
      </w:r>
      <w:r>
        <w:rPr>
          <w:rFonts w:cs="Times New Roman"/>
          <w:color w:val="000000" w:themeColor="text1"/>
        </w:rPr>
        <w:t>x0007_7FFF</w:t>
      </w:r>
      <w:r>
        <w:rPr>
          <w:rFonts w:cs="Times New Roman" w:hint="eastAsia"/>
          <w:color w:val="000000" w:themeColor="text1"/>
        </w:rPr>
        <w:t>，大小为</w:t>
      </w:r>
      <w:r>
        <w:rPr>
          <w:rFonts w:cs="Times New Roman" w:hint="eastAsia"/>
          <w:color w:val="000000" w:themeColor="text1"/>
        </w:rPr>
        <w:t>4</w:t>
      </w:r>
      <w:r>
        <w:rPr>
          <w:rFonts w:cs="Times New Roman"/>
          <w:color w:val="000000" w:themeColor="text1"/>
        </w:rPr>
        <w:t>80KB</w:t>
      </w:r>
      <w:r>
        <w:rPr>
          <w:rFonts w:cs="Times New Roman" w:hint="eastAsia"/>
          <w:color w:val="000000" w:themeColor="text1"/>
        </w:rPr>
        <w:t>，扇区大小为</w:t>
      </w:r>
      <w:r>
        <w:rPr>
          <w:rFonts w:cs="Times New Roman" w:hint="eastAsia"/>
          <w:color w:val="000000" w:themeColor="text1"/>
        </w:rPr>
        <w:t>4</w:t>
      </w:r>
      <w:r>
        <w:rPr>
          <w:rFonts w:cs="Times New Roman"/>
          <w:color w:val="000000" w:themeColor="text1"/>
        </w:rPr>
        <w:t>KB</w:t>
      </w:r>
      <w:r>
        <w:rPr>
          <w:rFonts w:cs="Times New Roman" w:hint="eastAsia"/>
          <w:color w:val="000000" w:themeColor="text1"/>
        </w:rPr>
        <w:t>，扇区范围是</w:t>
      </w:r>
      <w:r>
        <w:rPr>
          <w:rFonts w:cs="Times New Roman" w:hint="eastAsia"/>
          <w:color w:val="000000" w:themeColor="text1"/>
        </w:rPr>
        <w:t>0</w:t>
      </w:r>
      <w:r>
        <w:rPr>
          <w:rFonts w:cs="Times New Roman"/>
          <w:color w:val="000000" w:themeColor="text1"/>
        </w:rPr>
        <w:t>~119</w:t>
      </w:r>
      <w:r>
        <w:rPr>
          <w:rFonts w:cs="Times New Roman" w:hint="eastAsia"/>
          <w:color w:val="000000" w:themeColor="text1"/>
        </w:rPr>
        <w:t>。</w:t>
      </w:r>
    </w:p>
    <w:p w14:paraId="0B2FFC7B" w14:textId="77777777" w:rsidR="000B14C2" w:rsidRDefault="00491828">
      <w:pPr>
        <w:ind w:firstLine="420"/>
        <w:rPr>
          <w:rFonts w:cs="Times New Roman"/>
          <w:color w:val="000000" w:themeColor="text1"/>
        </w:rPr>
      </w:pPr>
      <w:r>
        <w:rPr>
          <w:rFonts w:cs="Times New Roman" w:hint="eastAsia"/>
          <w:color w:val="000000" w:themeColor="text1"/>
        </w:rPr>
        <w:t>基于该芯片构成的通用嵌入式计算机</w:t>
      </w:r>
      <w:r>
        <w:rPr>
          <w:rFonts w:cs="Times New Roman" w:hint="eastAsia"/>
          <w:color w:val="000000" w:themeColor="text1"/>
        </w:rPr>
        <w:t>A</w:t>
      </w:r>
      <w:r>
        <w:rPr>
          <w:rFonts w:cs="Times New Roman"/>
          <w:color w:val="000000" w:themeColor="text1"/>
        </w:rPr>
        <w:t>HL-CH573</w:t>
      </w:r>
      <w:r>
        <w:rPr>
          <w:rFonts w:cs="Times New Roman" w:hint="eastAsia"/>
          <w:color w:val="000000" w:themeColor="text1"/>
        </w:rPr>
        <w:t>，</w:t>
      </w:r>
      <w:r>
        <w:rPr>
          <w:rFonts w:cs="Times New Roman"/>
          <w:color w:val="000000" w:themeColor="text1"/>
        </w:rPr>
        <w:t>BIOS</w:t>
      </w:r>
      <w:r>
        <w:rPr>
          <w:rFonts w:cs="Times New Roman" w:hint="eastAsia"/>
          <w:color w:val="000000" w:themeColor="text1"/>
        </w:rPr>
        <w:t>占用</w:t>
      </w:r>
      <w:r>
        <w:rPr>
          <w:rFonts w:cs="Times New Roman" w:hint="eastAsia"/>
          <w:color w:val="000000" w:themeColor="text1"/>
        </w:rPr>
        <w:t>0</w:t>
      </w:r>
      <w:r>
        <w:rPr>
          <w:rFonts w:cs="Times New Roman"/>
          <w:color w:val="000000" w:themeColor="text1"/>
        </w:rPr>
        <w:t>~11</w:t>
      </w:r>
      <w:r>
        <w:rPr>
          <w:rFonts w:cs="Times New Roman" w:hint="eastAsia"/>
          <w:color w:val="000000" w:themeColor="text1"/>
        </w:rPr>
        <w:t>扇区，</w:t>
      </w:r>
      <w:r>
        <w:rPr>
          <w:rFonts w:cs="Times New Roman" w:hint="eastAsia"/>
          <w:color w:val="000000" w:themeColor="text1"/>
        </w:rPr>
        <w:t>1</w:t>
      </w:r>
      <w:r>
        <w:rPr>
          <w:rFonts w:cs="Times New Roman"/>
          <w:color w:val="000000" w:themeColor="text1"/>
        </w:rPr>
        <w:t>2~119</w:t>
      </w:r>
      <w:r>
        <w:rPr>
          <w:rFonts w:cs="Times New Roman" w:hint="eastAsia"/>
          <w:color w:val="000000" w:themeColor="text1"/>
        </w:rPr>
        <w:t>为用户可用扇区。</w:t>
      </w:r>
    </w:p>
    <w:p w14:paraId="4AF5A5D8" w14:textId="77777777" w:rsidR="000B14C2" w:rsidRDefault="00491828">
      <w:pPr>
        <w:ind w:firstLine="420"/>
        <w:rPr>
          <w:rFonts w:cs="Times New Roman"/>
          <w:color w:val="000000" w:themeColor="text1"/>
        </w:rPr>
      </w:pPr>
      <w:r>
        <w:rPr>
          <w:rFonts w:cs="Times New Roman" w:hint="eastAsia"/>
          <w:color w:val="000000" w:themeColor="text1"/>
        </w:rPr>
        <w:t>为了使得</w:t>
      </w:r>
      <w:r>
        <w:t xml:space="preserve"> </w:t>
      </w:r>
      <w:r>
        <w:rPr>
          <w:rFonts w:cs="Times New Roman"/>
          <w:color w:val="000000" w:themeColor="text1"/>
        </w:rPr>
        <w:t>07_AppPrg</w:t>
      </w:r>
      <w:r>
        <w:rPr>
          <w:rFonts w:cs="Times New Roman" w:hint="eastAsia"/>
          <w:color w:val="000000" w:themeColor="text1"/>
        </w:rPr>
        <w:t>文件夹可以复用，在用户头文件</w:t>
      </w:r>
      <w:proofErr w:type="spellStart"/>
      <w:r>
        <w:rPr>
          <w:rFonts w:cs="Times New Roman"/>
          <w:color w:val="000000" w:themeColor="text1"/>
        </w:rPr>
        <w:t>user.h</w:t>
      </w:r>
      <w:proofErr w:type="spellEnd"/>
      <w:r>
        <w:rPr>
          <w:rFonts w:cs="Times New Roman" w:hint="eastAsia"/>
          <w:color w:val="000000" w:themeColor="text1"/>
        </w:rPr>
        <w:t>中对测试扇区进行宏定义，</w:t>
      </w:r>
      <w:r>
        <w:rPr>
          <w:rFonts w:ascii="黑体" w:eastAsia="黑体" w:hAnsi="黑体" w:cs="Times New Roman" w:hint="eastAsia"/>
          <w:color w:val="000000" w:themeColor="text1"/>
        </w:rPr>
        <w:t>样</w:t>
      </w:r>
      <w:proofErr w:type="gramStart"/>
      <w:r>
        <w:rPr>
          <w:rFonts w:ascii="黑体" w:eastAsia="黑体" w:hAnsi="黑体" w:cs="Times New Roman" w:hint="eastAsia"/>
          <w:color w:val="000000" w:themeColor="text1"/>
        </w:rPr>
        <w:t>例工程</w:t>
      </w:r>
      <w:r>
        <w:rPr>
          <w:rFonts w:hint="eastAsia"/>
          <w:color w:val="000000" w:themeColor="text1"/>
        </w:rPr>
        <w:t>见电子</w:t>
      </w:r>
      <w:proofErr w:type="gramEnd"/>
      <w:r>
        <w:rPr>
          <w:color w:val="000000" w:themeColor="text1"/>
        </w:rPr>
        <w:t>资源</w:t>
      </w:r>
      <w:r>
        <w:rPr>
          <w:rFonts w:hint="eastAsia"/>
          <w:color w:val="000000" w:themeColor="text1"/>
        </w:rPr>
        <w:t>0</w:t>
      </w:r>
      <w:r>
        <w:rPr>
          <w:color w:val="000000" w:themeColor="text1"/>
        </w:rPr>
        <w:t>3-Software\</w:t>
      </w:r>
      <w:r>
        <w:rPr>
          <w:rFonts w:hint="eastAsia"/>
          <w:color w:val="000000" w:themeColor="text1"/>
        </w:rPr>
        <w:t>C</w:t>
      </w:r>
      <w:r>
        <w:rPr>
          <w:color w:val="000000" w:themeColor="text1"/>
        </w:rPr>
        <w:t>H09\Flash</w:t>
      </w:r>
      <w:r>
        <w:rPr>
          <w:rFonts w:hint="eastAsia"/>
          <w:color w:val="000000" w:themeColor="text1"/>
        </w:rPr>
        <w:t>，功能</w:t>
      </w:r>
      <w:r>
        <w:rPr>
          <w:color w:val="000000" w:themeColor="text1"/>
        </w:rPr>
        <w:t>为</w:t>
      </w:r>
      <w:r>
        <w:rPr>
          <w:rFonts w:hint="eastAsia"/>
          <w:color w:val="000000" w:themeColor="text1"/>
        </w:rPr>
        <w:t>向</w:t>
      </w:r>
      <w:r>
        <w:rPr>
          <w:color w:val="000000" w:themeColor="text1"/>
        </w:rPr>
        <w:t>第</w:t>
      </w:r>
      <w:r>
        <w:rPr>
          <w:rFonts w:hint="eastAsia"/>
          <w:color w:val="000000" w:themeColor="text1"/>
        </w:rPr>
        <w:t>100</w:t>
      </w:r>
      <w:r>
        <w:rPr>
          <w:rFonts w:hint="eastAsia"/>
          <w:color w:val="000000" w:themeColor="text1"/>
        </w:rPr>
        <w:t>扇区</w:t>
      </w:r>
      <w:r>
        <w:rPr>
          <w:color w:val="000000" w:themeColor="text1"/>
        </w:rPr>
        <w:t>写入</w:t>
      </w:r>
      <w:r>
        <w:rPr>
          <w:rFonts w:cs="Times New Roman" w:hint="eastAsia"/>
          <w:color w:val="000000" w:themeColor="text1"/>
        </w:rPr>
        <w:t>3</w:t>
      </w:r>
      <w:r>
        <w:rPr>
          <w:rFonts w:cs="Times New Roman"/>
          <w:color w:val="000000" w:themeColor="text1"/>
        </w:rPr>
        <w:t>2</w:t>
      </w:r>
      <w:r>
        <w:rPr>
          <w:rFonts w:cs="Times New Roman" w:hint="eastAsia"/>
          <w:color w:val="000000" w:themeColor="text1"/>
        </w:rPr>
        <w:t>个字节“</w:t>
      </w:r>
      <w:r>
        <w:rPr>
          <w:rFonts w:cs="Times New Roman"/>
          <w:color w:val="000000" w:themeColor="text1"/>
        </w:rPr>
        <w:t>Welcome to Soochow University!</w:t>
      </w:r>
      <w:r>
        <w:rPr>
          <w:rFonts w:cs="Times New Roman" w:hint="eastAsia"/>
          <w:color w:val="000000" w:themeColor="text1"/>
        </w:rPr>
        <w:t>”，</w:t>
      </w:r>
      <w:r>
        <w:rPr>
          <w:color w:val="000000" w:themeColor="text1"/>
        </w:rPr>
        <w:t>步骤如下。</w:t>
      </w:r>
    </w:p>
    <w:tbl>
      <w:tblPr>
        <w:tblStyle w:val="18"/>
        <w:tblpPr w:leftFromText="180" w:rightFromText="180" w:vertAnchor="text" w:horzAnchor="margin" w:tblpY="470"/>
        <w:tblW w:w="8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pct10" w:color="auto" w:fill="auto"/>
        <w:tblCellMar>
          <w:left w:w="335" w:type="dxa"/>
        </w:tblCellMar>
        <w:tblLook w:val="04A0" w:firstRow="1" w:lastRow="0" w:firstColumn="1" w:lastColumn="0" w:noHBand="0" w:noVBand="1"/>
      </w:tblPr>
      <w:tblGrid>
        <w:gridCol w:w="8105"/>
      </w:tblGrid>
      <w:tr w:rsidR="000B14C2" w14:paraId="46BDE3E5" w14:textId="77777777">
        <w:trPr>
          <w:trHeight w:val="410"/>
        </w:trPr>
        <w:tc>
          <w:tcPr>
            <w:tcW w:w="8105" w:type="dxa"/>
            <w:shd w:val="pct10" w:color="auto" w:fill="auto"/>
          </w:tcPr>
          <w:p w14:paraId="4CE81AEC" w14:textId="77777777" w:rsidR="000B14C2" w:rsidRDefault="00491828">
            <w:pPr>
              <w:pStyle w:val="TB0"/>
              <w:ind w:firstLineChars="45" w:firstLine="81"/>
            </w:pPr>
            <w:r>
              <w:rPr>
                <w:rFonts w:hint="eastAsia"/>
              </w:rPr>
              <w:t xml:space="preserve">#define TEST_SECT  </w:t>
            </w:r>
            <w:r>
              <w:t xml:space="preserve">    </w:t>
            </w:r>
            <w:r>
              <w:rPr>
                <w:rFonts w:hint="eastAsia"/>
              </w:rPr>
              <w:t>100         //</w:t>
            </w:r>
            <w:r>
              <w:rPr>
                <w:rFonts w:hint="eastAsia"/>
              </w:rPr>
              <w:t>建议测试使用</w:t>
            </w:r>
            <w:r>
              <w:rPr>
                <w:rFonts w:hint="eastAsia"/>
              </w:rPr>
              <w:t>100-119</w:t>
            </w:r>
            <w:r>
              <w:rPr>
                <w:rFonts w:hint="eastAsia"/>
              </w:rPr>
              <w:t>扇区</w:t>
            </w:r>
          </w:p>
          <w:p w14:paraId="7F5DA633" w14:textId="77777777" w:rsidR="000B14C2" w:rsidRDefault="00491828">
            <w:pPr>
              <w:pStyle w:val="TB0"/>
              <w:ind w:firstLineChars="45" w:firstLine="81"/>
            </w:pPr>
            <w:r>
              <w:t>#</w:t>
            </w:r>
            <w:proofErr w:type="gramStart"/>
            <w:r>
              <w:t>define</w:t>
            </w:r>
            <w:proofErr w:type="gramEnd"/>
            <w:r>
              <w:t xml:space="preserve"> TEST_ADDR     FLASH_START_ADDRESS+TEST_SECT*FLASH_SECT_SIZE</w:t>
            </w:r>
          </w:p>
        </w:tc>
      </w:tr>
    </w:tbl>
    <w:p w14:paraId="7DDC9B49" w14:textId="77777777" w:rsidR="000B14C2" w:rsidRDefault="00491828">
      <w:pPr>
        <w:pStyle w:val="4"/>
      </w:pPr>
      <w:r>
        <w:rPr>
          <w:rFonts w:hint="eastAsia"/>
        </w:rPr>
        <w:t>1</w:t>
      </w:r>
      <w:r>
        <w:rPr>
          <w:rFonts w:hint="eastAsia"/>
        </w:rPr>
        <w:t>．在</w:t>
      </w:r>
      <w:proofErr w:type="spellStart"/>
      <w:r>
        <w:rPr>
          <w:rFonts w:hint="eastAsia"/>
        </w:rPr>
        <w:t>user.h</w:t>
      </w:r>
      <w:proofErr w:type="spellEnd"/>
      <w:r>
        <w:rPr>
          <w:rFonts w:hint="eastAsia"/>
        </w:rPr>
        <w:t>中</w:t>
      </w:r>
      <w:r>
        <w:t>对</w:t>
      </w:r>
      <w:r>
        <w:rPr>
          <w:rFonts w:hint="eastAsia"/>
        </w:rPr>
        <w:t>测试</w:t>
      </w:r>
      <w:r>
        <w:t>的扇区号</w:t>
      </w:r>
      <w:r>
        <w:rPr>
          <w:rFonts w:hint="eastAsia"/>
        </w:rPr>
        <w:t>及</w:t>
      </w:r>
      <w:r>
        <w:t>物理地址</w:t>
      </w:r>
      <w:r>
        <w:rPr>
          <w:rFonts w:hint="eastAsia"/>
        </w:rPr>
        <w:t>进行</w:t>
      </w:r>
      <w:r>
        <w:t>宏定义</w:t>
      </w:r>
    </w:p>
    <w:p w14:paraId="133E2A38" w14:textId="77777777" w:rsidR="000B14C2" w:rsidRDefault="00491828">
      <w:pPr>
        <w:ind w:firstLine="420"/>
        <w:rPr>
          <w:rFonts w:cs="Times New Roman"/>
          <w:color w:val="000000" w:themeColor="text1"/>
          <w:szCs w:val="21"/>
        </w:rPr>
      </w:pPr>
      <w:r>
        <w:rPr>
          <w:rFonts w:cs="Times New Roman" w:hint="eastAsia"/>
          <w:color w:val="000000" w:themeColor="text1"/>
          <w:szCs w:val="21"/>
        </w:rPr>
        <w:t>这样，在</w:t>
      </w:r>
      <w:proofErr w:type="spellStart"/>
      <w:r>
        <w:rPr>
          <w:rFonts w:cs="Times New Roman"/>
          <w:color w:val="000000" w:themeColor="text1"/>
          <w:szCs w:val="21"/>
        </w:rPr>
        <w:t>main.c</w:t>
      </w:r>
      <w:proofErr w:type="spellEnd"/>
      <w:r>
        <w:rPr>
          <w:rFonts w:cs="Times New Roman" w:hint="eastAsia"/>
          <w:color w:val="000000" w:themeColor="text1"/>
          <w:szCs w:val="21"/>
        </w:rPr>
        <w:t>中使用</w:t>
      </w:r>
      <w:r>
        <w:rPr>
          <w:rFonts w:hint="eastAsia"/>
          <w:szCs w:val="21"/>
        </w:rPr>
        <w:t>TEST_SECT</w:t>
      </w:r>
      <w:r>
        <w:rPr>
          <w:rFonts w:hint="eastAsia"/>
          <w:szCs w:val="21"/>
        </w:rPr>
        <w:t>、</w:t>
      </w:r>
      <w:r>
        <w:rPr>
          <w:szCs w:val="21"/>
        </w:rPr>
        <w:t>TEST_ADDR</w:t>
      </w:r>
      <w:r>
        <w:rPr>
          <w:rFonts w:hint="eastAsia"/>
          <w:szCs w:val="21"/>
        </w:rPr>
        <w:t>，使得</w:t>
      </w:r>
      <w:proofErr w:type="spellStart"/>
      <w:r>
        <w:rPr>
          <w:szCs w:val="21"/>
        </w:rPr>
        <w:t>main.c</w:t>
      </w:r>
      <w:proofErr w:type="spellEnd"/>
      <w:r>
        <w:rPr>
          <w:rFonts w:hint="eastAsia"/>
          <w:szCs w:val="21"/>
        </w:rPr>
        <w:t>可复用，差异在</w:t>
      </w:r>
      <w:proofErr w:type="spellStart"/>
      <w:r>
        <w:rPr>
          <w:rFonts w:hint="eastAsia"/>
          <w:szCs w:val="21"/>
        </w:rPr>
        <w:t>user.h</w:t>
      </w:r>
      <w:proofErr w:type="spellEnd"/>
      <w:r>
        <w:rPr>
          <w:rFonts w:hint="eastAsia"/>
          <w:szCs w:val="21"/>
        </w:rPr>
        <w:t>中体现。</w:t>
      </w:r>
    </w:p>
    <w:tbl>
      <w:tblPr>
        <w:tblStyle w:val="18"/>
        <w:tblpPr w:leftFromText="180" w:rightFromText="180" w:vertAnchor="text" w:horzAnchor="margin" w:tblpY="506"/>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pct10" w:color="auto" w:fill="auto"/>
        <w:tblCellMar>
          <w:left w:w="335" w:type="dxa"/>
        </w:tblCellMar>
        <w:tblLook w:val="04A0" w:firstRow="1" w:lastRow="0" w:firstColumn="1" w:lastColumn="0" w:noHBand="0" w:noVBand="1"/>
      </w:tblPr>
      <w:tblGrid>
        <w:gridCol w:w="7938"/>
      </w:tblGrid>
      <w:tr w:rsidR="000B14C2" w14:paraId="6DD67381" w14:textId="77777777">
        <w:trPr>
          <w:trHeight w:val="84"/>
        </w:trPr>
        <w:tc>
          <w:tcPr>
            <w:tcW w:w="7938" w:type="dxa"/>
            <w:shd w:val="pct10" w:color="auto" w:fill="auto"/>
          </w:tcPr>
          <w:p w14:paraId="52E672FF" w14:textId="77777777" w:rsidR="000B14C2" w:rsidRDefault="00491828">
            <w:pPr>
              <w:pStyle w:val="TB0"/>
              <w:ind w:firstLineChars="60" w:firstLine="108"/>
              <w:rPr>
                <w:color w:val="000000" w:themeColor="text1"/>
                <w:shd w:val="pct10" w:color="auto" w:fill="FFFFFF"/>
              </w:rPr>
            </w:pPr>
            <w:proofErr w:type="spellStart"/>
            <w:r>
              <w:t>flash_</w:t>
            </w:r>
            <w:proofErr w:type="gramStart"/>
            <w:r>
              <w:t>init</w:t>
            </w:r>
            <w:proofErr w:type="spellEnd"/>
            <w:r>
              <w:t>(</w:t>
            </w:r>
            <w:proofErr w:type="gramEnd"/>
            <w:r>
              <w:t>);</w:t>
            </w:r>
          </w:p>
        </w:tc>
      </w:tr>
    </w:tbl>
    <w:p w14:paraId="571A1805" w14:textId="77777777" w:rsidR="000B14C2" w:rsidRDefault="00491828">
      <w:pPr>
        <w:pStyle w:val="4"/>
      </w:pPr>
      <w:r>
        <w:t>2</w:t>
      </w:r>
      <w:r>
        <w:rPr>
          <w:rFonts w:hint="eastAsia"/>
        </w:rPr>
        <w:t>．初始化</w:t>
      </w:r>
      <w:r>
        <w:t>F</w:t>
      </w:r>
      <w:r>
        <w:rPr>
          <w:rFonts w:hint="eastAsia"/>
        </w:rPr>
        <w:t>lash</w:t>
      </w:r>
      <w:r>
        <w:rPr>
          <w:rFonts w:hint="eastAsia"/>
        </w:rPr>
        <w:t>模块</w:t>
      </w:r>
    </w:p>
    <w:p w14:paraId="1F1850E9" w14:textId="77777777" w:rsidR="000B14C2" w:rsidRDefault="00491828">
      <w:pPr>
        <w:ind w:firstLine="420"/>
      </w:pPr>
      <w:r>
        <w:rPr>
          <w:rFonts w:hint="eastAsia"/>
        </w:rPr>
        <w:t>初始化对要擦除的区域进行解锁。</w:t>
      </w:r>
    </w:p>
    <w:p w14:paraId="02E4AD00" w14:textId="77777777" w:rsidR="000B14C2" w:rsidRDefault="00491828">
      <w:pPr>
        <w:pStyle w:val="4"/>
      </w:pPr>
      <w:r>
        <w:rPr>
          <w:rFonts w:cs="Times New Roman"/>
        </w:rPr>
        <w:t>3</w:t>
      </w:r>
      <w:r>
        <w:rPr>
          <w:rFonts w:hint="eastAsia"/>
        </w:rPr>
        <w:t>．擦除要写入的区域</w:t>
      </w:r>
    </w:p>
    <w:p w14:paraId="19CD8EE0" w14:textId="77777777" w:rsidR="000B14C2" w:rsidRDefault="00491828">
      <w:pPr>
        <w:ind w:firstLine="420"/>
        <w:rPr>
          <w:rFonts w:cs="Times New Roman"/>
          <w:color w:val="000000" w:themeColor="text1"/>
        </w:rPr>
      </w:pPr>
      <w:r>
        <w:rPr>
          <w:rFonts w:cs="Times New Roman" w:hint="eastAsia"/>
          <w:color w:val="000000" w:themeColor="text1"/>
        </w:rPr>
        <w:t>因为执行写入操作之前，要确保写入区在上一次擦除之后没有被写入过，即写入区是空白的（擦除后大多数芯片存储单元内容均为</w:t>
      </w:r>
      <w:r>
        <w:rPr>
          <w:rFonts w:cs="Times New Roman" w:hint="eastAsia"/>
          <w:color w:val="000000" w:themeColor="text1"/>
        </w:rPr>
        <w:t>F</w:t>
      </w:r>
      <w:r>
        <w:rPr>
          <w:rFonts w:cs="Times New Roman"/>
          <w:color w:val="000000" w:themeColor="text1"/>
        </w:rPr>
        <w:t>F</w:t>
      </w:r>
      <w:r>
        <w:rPr>
          <w:rFonts w:cs="Times New Roman" w:hint="eastAsia"/>
          <w:color w:val="000000" w:themeColor="text1"/>
        </w:rPr>
        <w:t>，</w:t>
      </w:r>
      <w:r>
        <w:rPr>
          <w:rFonts w:cs="Times New Roman" w:hint="eastAsia"/>
          <w:color w:val="000000" w:themeColor="text1"/>
        </w:rPr>
        <w:t>C</w:t>
      </w:r>
      <w:r>
        <w:rPr>
          <w:rFonts w:cs="Times New Roman"/>
          <w:color w:val="000000" w:themeColor="text1"/>
        </w:rPr>
        <w:t>H573</w:t>
      </w:r>
      <w:r>
        <w:rPr>
          <w:rFonts w:cs="Times New Roman" w:hint="eastAsia"/>
          <w:color w:val="000000" w:themeColor="text1"/>
        </w:rPr>
        <w:t>芯片因加密问题，按字地址读出的内容为</w:t>
      </w:r>
      <w:r>
        <w:rPr>
          <w:rFonts w:cs="Times New Roman"/>
          <w:color w:val="000000" w:themeColor="text1"/>
        </w:rPr>
        <w:t>0xF5F9BDA9</w:t>
      </w:r>
      <w:r>
        <w:rPr>
          <w:rFonts w:cs="Times New Roman" w:hint="eastAsia"/>
          <w:color w:val="000000" w:themeColor="text1"/>
        </w:rPr>
        <w:t>，表示为空）。</w:t>
      </w:r>
    </w:p>
    <w:tbl>
      <w:tblPr>
        <w:tblStyle w:val="18"/>
        <w:tblW w:w="0" w:type="auto"/>
        <w:jc w:val="center"/>
        <w:shd w:val="pct10" w:color="auto" w:fill="auto"/>
        <w:tblCellMar>
          <w:left w:w="335" w:type="dxa"/>
        </w:tblCellMar>
        <w:tblLook w:val="04A0" w:firstRow="1" w:lastRow="0" w:firstColumn="1" w:lastColumn="0" w:noHBand="0" w:noVBand="1"/>
      </w:tblPr>
      <w:tblGrid>
        <w:gridCol w:w="8155"/>
      </w:tblGrid>
      <w:tr w:rsidR="000B14C2" w14:paraId="52C13E2B" w14:textId="77777777">
        <w:trPr>
          <w:jc w:val="center"/>
        </w:trPr>
        <w:tc>
          <w:tcPr>
            <w:tcW w:w="9679" w:type="dxa"/>
            <w:tcBorders>
              <w:top w:val="single" w:sz="4" w:space="0" w:color="FFFFFF"/>
              <w:left w:val="single" w:sz="4" w:space="0" w:color="FFFFFF"/>
              <w:bottom w:val="single" w:sz="4" w:space="0" w:color="FFFFFF"/>
              <w:right w:val="single" w:sz="4" w:space="0" w:color="FFFFFF"/>
            </w:tcBorders>
            <w:shd w:val="pct10" w:color="auto" w:fill="auto"/>
          </w:tcPr>
          <w:p w14:paraId="7DEEF1DA" w14:textId="77777777" w:rsidR="000B14C2" w:rsidRDefault="00491828">
            <w:pPr>
              <w:spacing w:line="280" w:lineRule="exact"/>
              <w:ind w:firstLineChars="69" w:firstLine="124"/>
              <w:rPr>
                <w:color w:val="000000" w:themeColor="text1"/>
                <w:sz w:val="18"/>
                <w:szCs w:val="18"/>
              </w:rPr>
            </w:pPr>
            <w:proofErr w:type="spellStart"/>
            <w:r>
              <w:rPr>
                <w:color w:val="000000" w:themeColor="text1"/>
                <w:sz w:val="18"/>
                <w:szCs w:val="18"/>
              </w:rPr>
              <w:t>flash_</w:t>
            </w:r>
            <w:proofErr w:type="gramStart"/>
            <w:r>
              <w:rPr>
                <w:color w:val="000000" w:themeColor="text1"/>
                <w:sz w:val="18"/>
                <w:szCs w:val="18"/>
              </w:rPr>
              <w:t>erase</w:t>
            </w:r>
            <w:proofErr w:type="spellEnd"/>
            <w:r>
              <w:rPr>
                <w:color w:val="000000" w:themeColor="text1"/>
                <w:sz w:val="18"/>
                <w:szCs w:val="18"/>
              </w:rPr>
              <w:t>(</w:t>
            </w:r>
            <w:proofErr w:type="gramEnd"/>
            <w:r>
              <w:rPr>
                <w:color w:val="000000" w:themeColor="text1"/>
                <w:sz w:val="18"/>
                <w:szCs w:val="18"/>
              </w:rPr>
              <w:t>FLASH_TEST_SECT);</w:t>
            </w:r>
          </w:p>
        </w:tc>
      </w:tr>
    </w:tbl>
    <w:p w14:paraId="5A7AC8C4" w14:textId="77777777" w:rsidR="000B14C2" w:rsidRDefault="00491828">
      <w:pPr>
        <w:pStyle w:val="4"/>
        <w:rPr>
          <w:rFonts w:cs="Times New Roman"/>
        </w:rPr>
      </w:pPr>
      <w:r>
        <w:rPr>
          <w:rFonts w:cs="Times New Roman"/>
        </w:rPr>
        <w:t>4</w:t>
      </w:r>
      <w:r>
        <w:rPr>
          <w:rFonts w:hint="eastAsia"/>
        </w:rPr>
        <w:t>．写入数据</w:t>
      </w:r>
    </w:p>
    <w:p w14:paraId="3374FC8B" w14:textId="77777777" w:rsidR="000B14C2" w:rsidRDefault="00491828">
      <w:pPr>
        <w:ind w:firstLine="420"/>
        <w:rPr>
          <w:rFonts w:cs="Times New Roman"/>
          <w:color w:val="000000" w:themeColor="text1"/>
        </w:rPr>
      </w:pPr>
      <w:r>
        <w:rPr>
          <w:rFonts w:cs="Times New Roman" w:hint="eastAsia"/>
          <w:color w:val="000000" w:themeColor="text1"/>
        </w:rPr>
        <w:t>通过封装好的入口参数进行传参，进行写入操作，写入后读者打印输出核对。</w:t>
      </w:r>
    </w:p>
    <w:tbl>
      <w:tblPr>
        <w:tblStyle w:val="18"/>
        <w:tblW w:w="0" w:type="auto"/>
        <w:jc w:val="center"/>
        <w:shd w:val="pct10" w:color="auto" w:fill="auto"/>
        <w:tblCellMar>
          <w:left w:w="335" w:type="dxa"/>
        </w:tblCellMar>
        <w:tblLook w:val="04A0" w:firstRow="1" w:lastRow="0" w:firstColumn="1" w:lastColumn="0" w:noHBand="0" w:noVBand="1"/>
      </w:tblPr>
      <w:tblGrid>
        <w:gridCol w:w="8155"/>
      </w:tblGrid>
      <w:tr w:rsidR="000B14C2" w14:paraId="58C03619" w14:textId="77777777">
        <w:trPr>
          <w:jc w:val="center"/>
        </w:trPr>
        <w:tc>
          <w:tcPr>
            <w:tcW w:w="9714" w:type="dxa"/>
            <w:tcBorders>
              <w:top w:val="single" w:sz="4" w:space="0" w:color="FFFFFF"/>
              <w:left w:val="single" w:sz="4" w:space="0" w:color="FFFFFF"/>
              <w:bottom w:val="single" w:sz="4" w:space="0" w:color="FFFFFF"/>
              <w:right w:val="single" w:sz="4" w:space="0" w:color="FFFFFF"/>
            </w:tcBorders>
            <w:shd w:val="pct10" w:color="auto" w:fill="auto"/>
          </w:tcPr>
          <w:p w14:paraId="2A092535" w14:textId="77777777" w:rsidR="000B14C2" w:rsidRDefault="00491828">
            <w:pPr>
              <w:spacing w:line="280" w:lineRule="exact"/>
              <w:ind w:firstLineChars="55" w:firstLine="99"/>
              <w:rPr>
                <w:color w:val="000000" w:themeColor="text1"/>
                <w:sz w:val="18"/>
                <w:szCs w:val="18"/>
              </w:rPr>
            </w:pPr>
            <w:proofErr w:type="spellStart"/>
            <w:r>
              <w:rPr>
                <w:color w:val="000000" w:themeColor="text1"/>
                <w:sz w:val="18"/>
                <w:szCs w:val="18"/>
              </w:rPr>
              <w:t>flash_</w:t>
            </w:r>
            <w:proofErr w:type="gramStart"/>
            <w:r>
              <w:rPr>
                <w:color w:val="000000" w:themeColor="text1"/>
                <w:sz w:val="18"/>
                <w:szCs w:val="18"/>
              </w:rPr>
              <w:t>write</w:t>
            </w:r>
            <w:proofErr w:type="spellEnd"/>
            <w:r>
              <w:rPr>
                <w:color w:val="000000" w:themeColor="text1"/>
                <w:sz w:val="18"/>
                <w:szCs w:val="18"/>
              </w:rPr>
              <w:t>(</w:t>
            </w:r>
            <w:proofErr w:type="gramEnd"/>
            <w:r>
              <w:rPr>
                <w:color w:val="000000" w:themeColor="text1"/>
                <w:sz w:val="18"/>
                <w:szCs w:val="18"/>
              </w:rPr>
              <w:t>TEST_SECT,0,32,(uint8_t *) "Welcome to Soochow University!");</w:t>
            </w:r>
          </w:p>
          <w:p w14:paraId="3BE52B62" w14:textId="77777777" w:rsidR="000B14C2" w:rsidRDefault="00491828">
            <w:pPr>
              <w:spacing w:line="280" w:lineRule="exact"/>
              <w:ind w:firstLineChars="55" w:firstLine="99"/>
              <w:rPr>
                <w:color w:val="000000" w:themeColor="text1"/>
                <w:sz w:val="18"/>
                <w:szCs w:val="18"/>
              </w:rPr>
            </w:pPr>
            <w:proofErr w:type="spellStart"/>
            <w:r>
              <w:rPr>
                <w:rFonts w:hint="eastAsia"/>
                <w:color w:val="000000" w:themeColor="text1"/>
                <w:sz w:val="18"/>
                <w:szCs w:val="18"/>
              </w:rPr>
              <w:t>flash_read_logic</w:t>
            </w:r>
            <w:proofErr w:type="spellEnd"/>
            <w:r>
              <w:rPr>
                <w:rFonts w:hint="eastAsia"/>
                <w:color w:val="000000" w:themeColor="text1"/>
                <w:sz w:val="18"/>
                <w:szCs w:val="18"/>
              </w:rPr>
              <w:t>(mK1,TEST_SECT,0,32); //</w:t>
            </w:r>
            <w:r>
              <w:rPr>
                <w:rFonts w:hint="eastAsia"/>
                <w:color w:val="000000" w:themeColor="text1"/>
                <w:sz w:val="18"/>
                <w:szCs w:val="18"/>
              </w:rPr>
              <w:t>从该扇区读取</w:t>
            </w:r>
            <w:r>
              <w:rPr>
                <w:rFonts w:hint="eastAsia"/>
                <w:color w:val="000000" w:themeColor="text1"/>
                <w:sz w:val="18"/>
                <w:szCs w:val="18"/>
              </w:rPr>
              <w:t>32</w:t>
            </w:r>
            <w:r>
              <w:rPr>
                <w:rFonts w:hint="eastAsia"/>
                <w:color w:val="000000" w:themeColor="text1"/>
                <w:sz w:val="18"/>
                <w:szCs w:val="18"/>
              </w:rPr>
              <w:t>个字节到</w:t>
            </w:r>
            <w:r>
              <w:rPr>
                <w:rFonts w:hint="eastAsia"/>
                <w:color w:val="000000" w:themeColor="text1"/>
                <w:sz w:val="18"/>
                <w:szCs w:val="18"/>
              </w:rPr>
              <w:t>mK1</w:t>
            </w:r>
            <w:r>
              <w:rPr>
                <w:rFonts w:hint="eastAsia"/>
                <w:color w:val="000000" w:themeColor="text1"/>
                <w:sz w:val="18"/>
                <w:szCs w:val="18"/>
              </w:rPr>
              <w:t>中</w:t>
            </w:r>
          </w:p>
          <w:p w14:paraId="61BE333B" w14:textId="77777777" w:rsidR="000B14C2" w:rsidRDefault="00491828">
            <w:pPr>
              <w:spacing w:line="280" w:lineRule="exact"/>
              <w:ind w:firstLineChars="55" w:firstLine="99"/>
              <w:rPr>
                <w:color w:val="000000" w:themeColor="text1"/>
                <w:sz w:val="18"/>
                <w:szCs w:val="18"/>
              </w:rPr>
            </w:pPr>
            <w:proofErr w:type="spellStart"/>
            <w:r>
              <w:rPr>
                <w:rFonts w:hint="eastAsia"/>
                <w:color w:val="000000" w:themeColor="text1"/>
                <w:sz w:val="18"/>
                <w:szCs w:val="18"/>
              </w:rPr>
              <w:t>printf</w:t>
            </w:r>
            <w:proofErr w:type="spellEnd"/>
            <w:r>
              <w:rPr>
                <w:rFonts w:hint="eastAsia"/>
                <w:color w:val="000000" w:themeColor="text1"/>
                <w:sz w:val="18"/>
                <w:szCs w:val="18"/>
              </w:rPr>
              <w:t>("</w:t>
            </w:r>
            <w:r>
              <w:rPr>
                <w:rFonts w:hint="eastAsia"/>
                <w:color w:val="000000" w:themeColor="text1"/>
                <w:sz w:val="18"/>
                <w:szCs w:val="18"/>
              </w:rPr>
              <w:t>（</w:t>
            </w:r>
            <w:r>
              <w:rPr>
                <w:rFonts w:hint="eastAsia"/>
                <w:color w:val="000000" w:themeColor="text1"/>
                <w:sz w:val="18"/>
                <w:szCs w:val="18"/>
              </w:rPr>
              <w:t>1</w:t>
            </w:r>
            <w:r>
              <w:rPr>
                <w:rFonts w:hint="eastAsia"/>
                <w:color w:val="000000" w:themeColor="text1"/>
                <w:sz w:val="18"/>
                <w:szCs w:val="18"/>
              </w:rPr>
              <w:t>）</w:t>
            </w:r>
            <w:proofErr w:type="gramStart"/>
            <w:r>
              <w:rPr>
                <w:rFonts w:hint="eastAsia"/>
                <w:color w:val="000000" w:themeColor="text1"/>
                <w:sz w:val="18"/>
                <w:szCs w:val="18"/>
              </w:rPr>
              <w:t>逻辑读方式读取第</w:t>
            </w:r>
            <w:proofErr w:type="gramEnd"/>
            <w:r>
              <w:rPr>
                <w:rFonts w:hint="eastAsia"/>
                <w:color w:val="000000" w:themeColor="text1"/>
                <w:sz w:val="18"/>
                <w:szCs w:val="18"/>
              </w:rPr>
              <w:t>%d</w:t>
            </w:r>
            <w:r>
              <w:rPr>
                <w:rFonts w:hint="eastAsia"/>
                <w:color w:val="000000" w:themeColor="text1"/>
                <w:sz w:val="18"/>
                <w:szCs w:val="18"/>
              </w:rPr>
              <w:t>扇区的</w:t>
            </w:r>
            <w:r>
              <w:rPr>
                <w:rFonts w:hint="eastAsia"/>
                <w:color w:val="000000" w:themeColor="text1"/>
                <w:sz w:val="18"/>
                <w:szCs w:val="18"/>
              </w:rPr>
              <w:t>32</w:t>
            </w:r>
            <w:r>
              <w:rPr>
                <w:rFonts w:hint="eastAsia"/>
                <w:color w:val="000000" w:themeColor="text1"/>
                <w:sz w:val="18"/>
                <w:szCs w:val="18"/>
              </w:rPr>
              <w:t>字节的内容</w:t>
            </w:r>
            <w:r>
              <w:rPr>
                <w:rFonts w:hint="eastAsia"/>
                <w:color w:val="000000" w:themeColor="text1"/>
                <w:sz w:val="18"/>
                <w:szCs w:val="18"/>
              </w:rPr>
              <w:t>:  %s\n",TEST_SECT,mK1);</w:t>
            </w:r>
          </w:p>
        </w:tc>
      </w:tr>
    </w:tbl>
    <w:p w14:paraId="60E84ADA" w14:textId="77777777" w:rsidR="000B14C2" w:rsidRDefault="00491828">
      <w:pPr>
        <w:ind w:firstLine="420"/>
        <w:rPr>
          <w:lang w:val="es-ES"/>
        </w:rPr>
      </w:pPr>
      <w:r>
        <w:rPr>
          <w:rFonts w:hint="eastAsia"/>
          <w:lang w:val="es-ES"/>
        </w:rPr>
        <w:t>其他参见样例工程。</w:t>
      </w:r>
    </w:p>
    <w:p w14:paraId="4A8C6B01" w14:textId="77777777" w:rsidR="000B14C2" w:rsidRDefault="00491828">
      <w:pPr>
        <w:pStyle w:val="4"/>
        <w:rPr>
          <w:rFonts w:cs="Times New Roman"/>
        </w:rPr>
      </w:pPr>
      <w:r>
        <w:rPr>
          <w:rFonts w:cs="Times New Roman"/>
        </w:rPr>
        <w:t>5</w:t>
      </w:r>
      <w:r>
        <w:rPr>
          <w:rFonts w:hint="eastAsia"/>
        </w:rPr>
        <w:t>．通过</w:t>
      </w:r>
      <w:r>
        <w:t>IDE</w:t>
      </w:r>
      <w:r>
        <w:rPr>
          <w:rFonts w:hint="eastAsia"/>
        </w:rPr>
        <w:t>的工具读出查看</w:t>
      </w:r>
    </w:p>
    <w:p w14:paraId="07F1EF17" w14:textId="77777777" w:rsidR="000B14C2" w:rsidRDefault="00491828">
      <w:pPr>
        <w:ind w:firstLine="420"/>
      </w:pPr>
      <w:r>
        <w:rPr>
          <w:rFonts w:hint="eastAsia"/>
        </w:rPr>
        <w:t>操作</w:t>
      </w:r>
      <w:r>
        <w:rPr>
          <w:rFonts w:hint="eastAsia"/>
        </w:rPr>
        <w:t>I</w:t>
      </w:r>
      <w:r>
        <w:t>DE</w:t>
      </w:r>
      <w:r>
        <w:rPr>
          <w:rFonts w:hint="eastAsia"/>
        </w:rPr>
        <w:t>的顶部菜单“工具”</w:t>
      </w:r>
      <w:r>
        <w:rPr>
          <w:rFonts w:ascii="宋体" w:hAnsi="宋体" w:hint="eastAsia"/>
        </w:rPr>
        <w:t>→</w:t>
      </w:r>
      <w:r>
        <w:rPr>
          <w:rFonts w:hint="eastAsia"/>
        </w:rPr>
        <w:t>“读地址操作”，根据</w:t>
      </w:r>
      <w:proofErr w:type="spellStart"/>
      <w:r>
        <w:rPr>
          <w:rFonts w:hint="eastAsia"/>
        </w:rPr>
        <w:t>u</w:t>
      </w:r>
      <w:r>
        <w:t>ser.h</w:t>
      </w:r>
      <w:proofErr w:type="spellEnd"/>
      <w:r>
        <w:rPr>
          <w:rFonts w:hint="eastAsia"/>
        </w:rPr>
        <w:t>中给出的地址说明，可以读出改地址的信息，也可确认写入情况。</w:t>
      </w:r>
    </w:p>
    <w:p w14:paraId="676E0425" w14:textId="77777777" w:rsidR="000B14C2" w:rsidRDefault="00491828">
      <w:pPr>
        <w:pStyle w:val="2"/>
      </w:pPr>
      <w:bookmarkStart w:id="975" w:name="_Toc175863606"/>
      <w:r>
        <w:lastRenderedPageBreak/>
        <w:t>习</w:t>
      </w:r>
      <w:r>
        <w:rPr>
          <w:rFonts w:hint="eastAsia"/>
        </w:rPr>
        <w:t xml:space="preserve"> </w:t>
      </w:r>
      <w:r>
        <w:t xml:space="preserve"> </w:t>
      </w:r>
      <w:r>
        <w:t>题</w:t>
      </w:r>
      <w:bookmarkEnd w:id="975"/>
    </w:p>
    <w:p w14:paraId="02A1E187" w14:textId="77777777" w:rsidR="000B14C2" w:rsidRDefault="00491828">
      <w:pPr>
        <w:ind w:firstLine="420"/>
        <w:rPr>
          <w:color w:val="000000" w:themeColor="text1"/>
        </w:rPr>
      </w:pPr>
      <w:r>
        <w:rPr>
          <w:color w:val="000000" w:themeColor="text1"/>
        </w:rPr>
        <w:t>1</w:t>
      </w:r>
      <w:r>
        <w:rPr>
          <w:color w:val="000000" w:themeColor="text1"/>
        </w:rPr>
        <w:t>．</w:t>
      </w:r>
      <w:r>
        <w:rPr>
          <w:rFonts w:hint="eastAsia"/>
          <w:color w:val="000000" w:themeColor="text1"/>
        </w:rPr>
        <w:t>给出</w:t>
      </w:r>
      <w:r>
        <w:rPr>
          <w:rFonts w:hint="eastAsia"/>
          <w:color w:val="000000" w:themeColor="text1"/>
        </w:rPr>
        <w:t>C</w:t>
      </w:r>
      <w:r>
        <w:rPr>
          <w:color w:val="000000" w:themeColor="text1"/>
        </w:rPr>
        <w:t>H573</w:t>
      </w:r>
      <w:r>
        <w:rPr>
          <w:rFonts w:hint="eastAsia"/>
          <w:color w:val="000000" w:themeColor="text1"/>
        </w:rPr>
        <w:t>微控制器的字节地址与字地址的区别与联系。</w:t>
      </w:r>
    </w:p>
    <w:p w14:paraId="1755A29B" w14:textId="77777777" w:rsidR="000B14C2" w:rsidRDefault="00491828">
      <w:pPr>
        <w:ind w:firstLine="420"/>
        <w:rPr>
          <w:color w:val="000000" w:themeColor="text1"/>
        </w:rPr>
      </w:pPr>
      <w:r>
        <w:rPr>
          <w:color w:val="000000" w:themeColor="text1"/>
        </w:rPr>
        <w:t>2</w:t>
      </w:r>
      <w:r>
        <w:rPr>
          <w:color w:val="000000" w:themeColor="text1"/>
        </w:rPr>
        <w:t>．</w:t>
      </w:r>
      <w:r>
        <w:rPr>
          <w:rFonts w:hint="eastAsia"/>
          <w:color w:val="000000" w:themeColor="text1"/>
        </w:rPr>
        <w:t>一般来说，存储器按照哪几种方式进行分类？</w:t>
      </w:r>
    </w:p>
    <w:p w14:paraId="4B4BCE61" w14:textId="77777777" w:rsidR="000B14C2" w:rsidRDefault="00491828">
      <w:pPr>
        <w:ind w:firstLine="420"/>
        <w:rPr>
          <w:color w:val="000000" w:themeColor="text1"/>
        </w:rPr>
      </w:pPr>
      <w:r>
        <w:rPr>
          <w:color w:val="000000" w:themeColor="text1"/>
        </w:rPr>
        <w:t>3</w:t>
      </w:r>
      <w:r>
        <w:rPr>
          <w:color w:val="000000" w:themeColor="text1"/>
        </w:rPr>
        <w:t>．</w:t>
      </w:r>
      <w:r>
        <w:rPr>
          <w:rFonts w:hint="eastAsia"/>
          <w:color w:val="000000" w:themeColor="text1"/>
        </w:rPr>
        <w:t>有哪几种常见的只读存储器，它们各自有何特点？</w:t>
      </w:r>
    </w:p>
    <w:p w14:paraId="36394751" w14:textId="77777777" w:rsidR="000B14C2" w:rsidRDefault="00491828">
      <w:pPr>
        <w:ind w:firstLine="420"/>
        <w:rPr>
          <w:color w:val="000000" w:themeColor="text1"/>
        </w:rPr>
      </w:pPr>
      <w:r>
        <w:rPr>
          <w:rFonts w:hint="eastAsia"/>
          <w:color w:val="000000" w:themeColor="text1"/>
        </w:rPr>
        <w:t>4</w:t>
      </w:r>
      <w:r>
        <w:rPr>
          <w:color w:val="000000" w:themeColor="text1"/>
        </w:rPr>
        <w:t>．</w:t>
      </w:r>
      <w:r>
        <w:rPr>
          <w:rFonts w:hint="eastAsia"/>
          <w:color w:val="000000" w:themeColor="text1"/>
        </w:rPr>
        <w:t>什么是主存储器？什么是高速缓冲存储器，它们之间有何关系？</w:t>
      </w:r>
    </w:p>
    <w:p w14:paraId="4E71AD5D" w14:textId="77777777" w:rsidR="000B14C2" w:rsidRDefault="00491828">
      <w:pPr>
        <w:ind w:firstLine="420"/>
        <w:rPr>
          <w:color w:val="000000" w:themeColor="text1"/>
        </w:rPr>
      </w:pPr>
      <w:r>
        <w:rPr>
          <w:rFonts w:hint="eastAsia"/>
          <w:color w:val="000000" w:themeColor="text1"/>
        </w:rPr>
        <w:t>5</w:t>
      </w:r>
      <w:r>
        <w:rPr>
          <w:color w:val="000000" w:themeColor="text1"/>
        </w:rPr>
        <w:t>．</w:t>
      </w:r>
      <w:r>
        <w:rPr>
          <w:rFonts w:hint="eastAsia"/>
          <w:color w:val="000000" w:themeColor="text1"/>
        </w:rPr>
        <w:t>简述</w:t>
      </w:r>
      <w:r>
        <w:rPr>
          <w:rFonts w:hint="eastAsia"/>
          <w:color w:val="000000" w:themeColor="text1"/>
        </w:rPr>
        <w:t>S</w:t>
      </w:r>
      <w:r>
        <w:rPr>
          <w:color w:val="000000" w:themeColor="text1"/>
        </w:rPr>
        <w:t>RAM</w:t>
      </w:r>
      <w:r>
        <w:rPr>
          <w:rFonts w:hint="eastAsia"/>
          <w:color w:val="000000" w:themeColor="text1"/>
        </w:rPr>
        <w:t>的结构与优缺点。</w:t>
      </w:r>
    </w:p>
    <w:p w14:paraId="7A14B8CD" w14:textId="77777777" w:rsidR="000B14C2" w:rsidRDefault="00491828">
      <w:pPr>
        <w:ind w:firstLine="420"/>
        <w:rPr>
          <w:color w:val="000000" w:themeColor="text1"/>
        </w:rPr>
      </w:pPr>
      <w:r>
        <w:rPr>
          <w:color w:val="000000" w:themeColor="text1"/>
        </w:rPr>
        <w:t>6</w:t>
      </w:r>
      <w:r>
        <w:rPr>
          <w:color w:val="000000" w:themeColor="text1"/>
        </w:rPr>
        <w:t>．</w:t>
      </w:r>
      <w:r>
        <w:rPr>
          <w:rFonts w:hint="eastAsia"/>
          <w:color w:val="000000" w:themeColor="text1"/>
        </w:rPr>
        <w:t>简述虚拟存储器的概念。</w:t>
      </w:r>
    </w:p>
    <w:p w14:paraId="08027F85" w14:textId="77777777" w:rsidR="000B14C2" w:rsidRDefault="00491828">
      <w:pPr>
        <w:ind w:firstLine="420"/>
        <w:rPr>
          <w:color w:val="000000" w:themeColor="text1"/>
        </w:rPr>
      </w:pPr>
      <w:r>
        <w:rPr>
          <w:color w:val="000000" w:themeColor="text1"/>
        </w:rPr>
        <w:t>7</w:t>
      </w:r>
      <w:r>
        <w:rPr>
          <w:color w:val="000000" w:themeColor="text1"/>
        </w:rPr>
        <w:t>．</w:t>
      </w:r>
      <w:r>
        <w:rPr>
          <w:rFonts w:hint="eastAsia"/>
          <w:color w:val="000000" w:themeColor="text1"/>
        </w:rPr>
        <w:t>给出</w:t>
      </w:r>
      <w:r>
        <w:rPr>
          <w:rFonts w:hint="eastAsia"/>
          <w:color w:val="000000" w:themeColor="text1"/>
        </w:rPr>
        <w:t>F</w:t>
      </w:r>
      <w:r>
        <w:rPr>
          <w:color w:val="000000" w:themeColor="text1"/>
        </w:rPr>
        <w:t>lash</w:t>
      </w:r>
      <w:r>
        <w:rPr>
          <w:rFonts w:hint="eastAsia"/>
          <w:color w:val="000000" w:themeColor="text1"/>
        </w:rPr>
        <w:t>存储器写入数据的编程步骤。</w:t>
      </w:r>
    </w:p>
    <w:p w14:paraId="62E2CC48" w14:textId="77777777" w:rsidR="000B14C2" w:rsidRDefault="00491828">
      <w:pPr>
        <w:ind w:firstLine="420"/>
        <w:rPr>
          <w:color w:val="000000" w:themeColor="text1"/>
        </w:rPr>
      </w:pPr>
      <w:r>
        <w:rPr>
          <w:color w:val="000000" w:themeColor="text1"/>
        </w:rPr>
        <w:t>8</w:t>
      </w:r>
      <w:r>
        <w:rPr>
          <w:color w:val="000000" w:themeColor="text1"/>
        </w:rPr>
        <w:t>．</w:t>
      </w:r>
      <w:r>
        <w:rPr>
          <w:rFonts w:hint="eastAsia"/>
          <w:color w:val="000000" w:themeColor="text1"/>
        </w:rPr>
        <w:t>某</w:t>
      </w:r>
      <w:r>
        <w:rPr>
          <w:rFonts w:hint="eastAsia"/>
          <w:color w:val="000000" w:themeColor="text1"/>
        </w:rPr>
        <w:t>3</w:t>
      </w:r>
      <w:r>
        <w:rPr>
          <w:color w:val="000000" w:themeColor="text1"/>
        </w:rPr>
        <w:t>2</w:t>
      </w:r>
      <w:r>
        <w:rPr>
          <w:rFonts w:hint="eastAsia"/>
          <w:color w:val="000000" w:themeColor="text1"/>
        </w:rPr>
        <w:t>位计算机的</w:t>
      </w:r>
      <w:r>
        <w:rPr>
          <w:rFonts w:hint="eastAsia"/>
          <w:color w:val="000000" w:themeColor="text1"/>
        </w:rPr>
        <w:t>Cache</w:t>
      </w:r>
      <w:r>
        <w:rPr>
          <w:rFonts w:hint="eastAsia"/>
          <w:color w:val="000000" w:themeColor="text1"/>
        </w:rPr>
        <w:t>容量为</w:t>
      </w:r>
      <w:r>
        <w:rPr>
          <w:rFonts w:hint="eastAsia"/>
          <w:color w:val="000000" w:themeColor="text1"/>
        </w:rPr>
        <w:t>1</w:t>
      </w:r>
      <w:r>
        <w:rPr>
          <w:color w:val="000000" w:themeColor="text1"/>
        </w:rPr>
        <w:t>6KB</w:t>
      </w:r>
      <w:r>
        <w:rPr>
          <w:rFonts w:hint="eastAsia"/>
          <w:color w:val="000000" w:themeColor="text1"/>
        </w:rPr>
        <w:t>，若主存与</w:t>
      </w:r>
      <w:r>
        <w:rPr>
          <w:rFonts w:hint="eastAsia"/>
          <w:color w:val="000000" w:themeColor="text1"/>
        </w:rPr>
        <w:t>Cache</w:t>
      </w:r>
      <w:r>
        <w:rPr>
          <w:rFonts w:hint="eastAsia"/>
          <w:color w:val="000000" w:themeColor="text1"/>
        </w:rPr>
        <w:t>地址映射采用直接映射方式，则主存</w:t>
      </w:r>
      <w:proofErr w:type="gramStart"/>
      <w:r>
        <w:rPr>
          <w:rFonts w:hint="eastAsia"/>
          <w:color w:val="000000" w:themeColor="text1"/>
        </w:rPr>
        <w:t>地址位</w:t>
      </w:r>
      <w:proofErr w:type="gramEnd"/>
      <w:r>
        <w:rPr>
          <w:rFonts w:hint="eastAsia"/>
          <w:color w:val="000000" w:themeColor="text1"/>
        </w:rPr>
        <w:t>0x</w:t>
      </w:r>
      <w:r>
        <w:rPr>
          <w:color w:val="000000" w:themeColor="text1"/>
        </w:rPr>
        <w:t>1234E8F8</w:t>
      </w:r>
      <w:r>
        <w:rPr>
          <w:rFonts w:hint="eastAsia"/>
          <w:color w:val="000000" w:themeColor="text1"/>
        </w:rPr>
        <w:t>的单元装入</w:t>
      </w:r>
      <w:r>
        <w:rPr>
          <w:rFonts w:hint="eastAsia"/>
          <w:color w:val="000000" w:themeColor="text1"/>
        </w:rPr>
        <w:t>Cache</w:t>
      </w:r>
      <w:r>
        <w:rPr>
          <w:rFonts w:hint="eastAsia"/>
          <w:color w:val="000000" w:themeColor="text1"/>
        </w:rPr>
        <w:t>的地址是？</w:t>
      </w:r>
    </w:p>
    <w:p w14:paraId="31C3E47D" w14:textId="77777777" w:rsidR="000B14C2" w:rsidRDefault="00491828">
      <w:pPr>
        <w:ind w:firstLine="420"/>
        <w:rPr>
          <w:color w:val="000000" w:themeColor="text1"/>
          <w:lang w:val="es-ES"/>
        </w:rPr>
      </w:pPr>
      <w:r>
        <w:rPr>
          <w:color w:val="000000" w:themeColor="text1"/>
          <w:lang w:val="es-ES"/>
        </w:rPr>
        <w:t>9</w:t>
      </w:r>
      <w:r>
        <w:rPr>
          <w:color w:val="000000" w:themeColor="text1"/>
          <w:lang w:val="es-ES"/>
        </w:rPr>
        <w:t>．</w:t>
      </w:r>
      <w:r>
        <w:rPr>
          <w:rFonts w:hint="eastAsia"/>
          <w:color w:val="000000" w:themeColor="text1"/>
          <w:lang w:val="es-ES"/>
        </w:rPr>
        <w:t>某计算机字长</w:t>
      </w:r>
      <w:r>
        <w:rPr>
          <w:rFonts w:hint="eastAsia"/>
          <w:color w:val="000000" w:themeColor="text1"/>
          <w:lang w:val="es-ES"/>
        </w:rPr>
        <w:t>8</w:t>
      </w:r>
      <w:r>
        <w:rPr>
          <w:rFonts w:hint="eastAsia"/>
          <w:color w:val="000000" w:themeColor="text1"/>
          <w:lang w:val="es-ES"/>
        </w:rPr>
        <w:t>位，</w:t>
      </w:r>
      <w:r>
        <w:rPr>
          <w:rFonts w:hint="eastAsia"/>
          <w:color w:val="000000" w:themeColor="text1"/>
          <w:lang w:val="es-ES"/>
        </w:rPr>
        <w:t>C</w:t>
      </w:r>
      <w:r>
        <w:rPr>
          <w:color w:val="000000" w:themeColor="text1"/>
          <w:lang w:val="es-ES"/>
        </w:rPr>
        <w:t>PU</w:t>
      </w:r>
      <w:r>
        <w:rPr>
          <w:rFonts w:hint="eastAsia"/>
          <w:color w:val="000000" w:themeColor="text1"/>
          <w:lang w:val="es-ES"/>
        </w:rPr>
        <w:t>地址总线</w:t>
      </w:r>
      <w:r>
        <w:rPr>
          <w:rFonts w:hint="eastAsia"/>
          <w:color w:val="000000" w:themeColor="text1"/>
          <w:lang w:val="es-ES"/>
        </w:rPr>
        <w:t>1</w:t>
      </w:r>
      <w:r>
        <w:rPr>
          <w:color w:val="000000" w:themeColor="text1"/>
          <w:lang w:val="es-ES"/>
        </w:rPr>
        <w:t>6</w:t>
      </w:r>
      <w:r>
        <w:rPr>
          <w:rFonts w:hint="eastAsia"/>
          <w:color w:val="000000" w:themeColor="text1"/>
          <w:lang w:val="es-ES"/>
        </w:rPr>
        <w:t>位，数据总线</w:t>
      </w:r>
      <w:r>
        <w:rPr>
          <w:rFonts w:hint="eastAsia"/>
          <w:color w:val="000000" w:themeColor="text1"/>
          <w:lang w:val="es-ES"/>
        </w:rPr>
        <w:t>8</w:t>
      </w:r>
      <w:r>
        <w:rPr>
          <w:rFonts w:hint="eastAsia"/>
          <w:color w:val="000000" w:themeColor="text1"/>
          <w:lang w:val="es-ES"/>
        </w:rPr>
        <w:t>位，存储器按字节编制，</w:t>
      </w:r>
      <w:r>
        <w:rPr>
          <w:rFonts w:hint="eastAsia"/>
          <w:color w:val="000000" w:themeColor="text1"/>
          <w:lang w:val="es-ES"/>
        </w:rPr>
        <w:t>C</w:t>
      </w:r>
      <w:r>
        <w:rPr>
          <w:color w:val="000000" w:themeColor="text1"/>
          <w:lang w:val="es-ES"/>
        </w:rPr>
        <w:t>PU</w:t>
      </w:r>
      <w:r>
        <w:rPr>
          <w:rFonts w:hint="eastAsia"/>
          <w:color w:val="000000" w:themeColor="text1"/>
          <w:lang w:val="es-ES"/>
        </w:rPr>
        <w:t>的控制信号线有</w:t>
      </w:r>
      <w:r>
        <w:rPr>
          <w:color w:val="000000" w:themeColor="text1"/>
          <w:position w:val="-10"/>
          <w:lang w:val="es-ES"/>
        </w:rPr>
        <w:object w:dxaOrig="699" w:dyaOrig="325" w14:anchorId="4F8DA7B8">
          <v:shape id="_x0000_i1116" type="#_x0000_t75" style="width:34.9pt;height:16.6pt" o:ole="">
            <v:imagedata r:id="rId397" o:title=""/>
          </v:shape>
          <o:OLEObject Type="Embed" ProgID="Equation.DSMT4" ShapeID="_x0000_i1116" DrawAspect="Content" ObjectID="_1796414151" r:id="rId398"/>
        </w:object>
      </w:r>
      <w:r>
        <w:rPr>
          <w:color w:val="000000" w:themeColor="text1"/>
          <w:lang w:val="es-ES"/>
        </w:rPr>
        <w:t xml:space="preserve"> </w:t>
      </w:r>
      <w:r>
        <w:rPr>
          <w:rFonts w:hint="eastAsia"/>
          <w:color w:val="000000" w:themeColor="text1"/>
          <w:lang w:val="es-ES"/>
        </w:rPr>
        <w:t>（存储器访问请求，低电平有效），</w:t>
      </w:r>
      <w:r>
        <w:rPr>
          <w:color w:val="000000" w:themeColor="text1"/>
          <w:position w:val="-6"/>
          <w:lang w:val="es-ES"/>
        </w:rPr>
        <w:object w:dxaOrig="508" w:dyaOrig="266" w14:anchorId="08682746">
          <v:shape id="_x0000_i1117" type="#_x0000_t75" style="width:25.5pt;height:13.85pt" o:ole="">
            <v:imagedata r:id="rId399" o:title=""/>
          </v:shape>
          <o:OLEObject Type="Embed" ProgID="Equation.DSMT4" ShapeID="_x0000_i1117" DrawAspect="Content" ObjectID="_1796414152" r:id="rId400"/>
        </w:object>
      </w:r>
      <w:r>
        <w:rPr>
          <w:color w:val="000000" w:themeColor="text1"/>
          <w:lang w:val="es-ES"/>
        </w:rPr>
        <w:t xml:space="preserve"> </w:t>
      </w:r>
      <w:r>
        <w:rPr>
          <w:rFonts w:hint="eastAsia"/>
          <w:color w:val="000000" w:themeColor="text1"/>
          <w:lang w:val="es-ES"/>
        </w:rPr>
        <w:t>（读写控制，低电平为写信号，高电平为读信号），试回答：</w:t>
      </w:r>
    </w:p>
    <w:p w14:paraId="43214C54"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）若该计算机主存采用</w:t>
      </w:r>
      <w:r>
        <w:rPr>
          <w:rFonts w:hint="eastAsia"/>
          <w:color w:val="000000" w:themeColor="text1"/>
          <w:lang w:val="es-ES"/>
        </w:rPr>
        <w:t>1</w:t>
      </w:r>
      <w:r>
        <w:rPr>
          <w:color w:val="000000" w:themeColor="text1"/>
          <w:lang w:val="es-ES"/>
        </w:rPr>
        <w:t>6K</w:t>
      </w:r>
      <w:r>
        <w:rPr>
          <w:rFonts w:hint="eastAsia"/>
          <w:color w:val="000000" w:themeColor="text1"/>
          <w:lang w:val="es-ES"/>
        </w:rPr>
        <w:t>×</w:t>
      </w:r>
      <w:r>
        <w:rPr>
          <w:color w:val="000000" w:themeColor="text1"/>
          <w:lang w:val="es-ES"/>
        </w:rPr>
        <w:t>1</w:t>
      </w:r>
      <w:r>
        <w:rPr>
          <w:rFonts w:hint="eastAsia"/>
          <w:color w:val="000000" w:themeColor="text1"/>
          <w:lang w:val="es-ES"/>
        </w:rPr>
        <w:t>位的</w:t>
      </w:r>
      <w:r>
        <w:rPr>
          <w:rFonts w:hint="eastAsia"/>
          <w:color w:val="000000" w:themeColor="text1"/>
          <w:lang w:val="es-ES"/>
        </w:rPr>
        <w:t>D</w:t>
      </w:r>
      <w:r>
        <w:rPr>
          <w:color w:val="000000" w:themeColor="text1"/>
          <w:lang w:val="es-ES"/>
        </w:rPr>
        <w:t>RAM</w:t>
      </w:r>
      <w:r>
        <w:rPr>
          <w:rFonts w:hint="eastAsia"/>
          <w:color w:val="000000" w:themeColor="text1"/>
          <w:lang w:val="es-ES"/>
        </w:rPr>
        <w:t>芯片（内部为</w:t>
      </w:r>
      <w:r>
        <w:rPr>
          <w:rFonts w:hint="eastAsia"/>
          <w:color w:val="000000" w:themeColor="text1"/>
          <w:lang w:val="es-ES"/>
        </w:rPr>
        <w:t>1</w:t>
      </w:r>
      <w:r>
        <w:rPr>
          <w:color w:val="000000" w:themeColor="text1"/>
          <w:lang w:val="es-ES"/>
        </w:rPr>
        <w:t>28</w:t>
      </w:r>
      <w:r>
        <w:rPr>
          <w:rFonts w:hint="eastAsia"/>
          <w:color w:val="000000" w:themeColor="text1"/>
          <w:lang w:val="es-ES"/>
        </w:rPr>
        <w:t>×</w:t>
      </w:r>
      <w:r>
        <w:rPr>
          <w:rFonts w:hint="eastAsia"/>
          <w:color w:val="000000" w:themeColor="text1"/>
          <w:lang w:val="es-ES"/>
        </w:rPr>
        <w:t>1</w:t>
      </w:r>
      <w:r>
        <w:rPr>
          <w:color w:val="000000" w:themeColor="text1"/>
          <w:lang w:val="es-ES"/>
        </w:rPr>
        <w:t>28</w:t>
      </w:r>
      <w:r>
        <w:rPr>
          <w:rFonts w:hint="eastAsia"/>
          <w:color w:val="000000" w:themeColor="text1"/>
          <w:lang w:val="es-ES"/>
        </w:rPr>
        <w:t>阵列）构成最大主存空间，则共需要多少个芯片？若采用异步刷新方式，单元刷新周期为</w:t>
      </w:r>
      <w:r>
        <w:rPr>
          <w:rFonts w:hint="eastAsia"/>
          <w:color w:val="000000" w:themeColor="text1"/>
          <w:lang w:val="es-ES"/>
        </w:rPr>
        <w:t>2ms</w:t>
      </w:r>
      <w:r>
        <w:rPr>
          <w:rFonts w:hint="eastAsia"/>
          <w:color w:val="000000" w:themeColor="text1"/>
          <w:lang w:val="es-ES"/>
        </w:rPr>
        <w:t>，则刷新信号的周期为多少毫秒？</w:t>
      </w:r>
    </w:p>
    <w:p w14:paraId="6F79FFD7"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）若为该计算机配备</w:t>
      </w:r>
      <w:r>
        <w:rPr>
          <w:rFonts w:hint="eastAsia"/>
          <w:color w:val="000000" w:themeColor="text1"/>
          <w:lang w:val="es-ES"/>
        </w:rPr>
        <w:t>2</w:t>
      </w:r>
      <w:r>
        <w:rPr>
          <w:color w:val="000000" w:themeColor="text1"/>
          <w:lang w:val="es-ES"/>
        </w:rPr>
        <w:t>K</w:t>
      </w:r>
      <w:r>
        <w:rPr>
          <w:rFonts w:hint="eastAsia"/>
          <w:color w:val="000000" w:themeColor="text1"/>
          <w:lang w:val="es-ES"/>
        </w:rPr>
        <w:t>×</w:t>
      </w:r>
      <w:r>
        <w:rPr>
          <w:color w:val="000000" w:themeColor="text1"/>
          <w:lang w:val="es-ES"/>
        </w:rPr>
        <w:t>8</w:t>
      </w:r>
      <w:r>
        <w:rPr>
          <w:rFonts w:hint="eastAsia"/>
          <w:color w:val="000000" w:themeColor="text1"/>
          <w:lang w:val="es-ES"/>
        </w:rPr>
        <w:t>位的</w:t>
      </w:r>
      <w:r>
        <w:rPr>
          <w:rFonts w:hint="eastAsia"/>
          <w:color w:val="000000" w:themeColor="text1"/>
          <w:lang w:val="es-ES"/>
        </w:rPr>
        <w:t>Cache</w:t>
      </w:r>
      <w:r>
        <w:rPr>
          <w:rFonts w:hint="eastAsia"/>
          <w:color w:val="000000" w:themeColor="text1"/>
          <w:lang w:val="es-ES"/>
        </w:rPr>
        <w:t>，每字块</w:t>
      </w:r>
      <w:r>
        <w:rPr>
          <w:color w:val="000000" w:themeColor="text1"/>
          <w:lang w:val="es-ES"/>
        </w:rPr>
        <w:t>4</w:t>
      </w:r>
      <w:r>
        <w:rPr>
          <w:rFonts w:hint="eastAsia"/>
          <w:color w:val="000000" w:themeColor="text1"/>
          <w:lang w:val="es-ES"/>
        </w:rPr>
        <w:t>字节，采用</w:t>
      </w:r>
      <w:r>
        <w:rPr>
          <w:color w:val="000000" w:themeColor="text1"/>
          <w:lang w:val="es-ES"/>
        </w:rPr>
        <w:t>4</w:t>
      </w:r>
      <w:r>
        <w:rPr>
          <w:rFonts w:hint="eastAsia"/>
          <w:color w:val="000000" w:themeColor="text1"/>
          <w:lang w:val="es-ES"/>
        </w:rPr>
        <w:t>路组相联映射，则主存地址中字段块内地址、字段</w:t>
      </w:r>
      <w:r>
        <w:rPr>
          <w:rFonts w:hint="eastAsia"/>
          <w:color w:val="000000" w:themeColor="text1"/>
          <w:lang w:val="es-ES"/>
        </w:rPr>
        <w:t>Cache</w:t>
      </w:r>
      <w:r>
        <w:rPr>
          <w:rFonts w:hint="eastAsia"/>
          <w:color w:val="000000" w:themeColor="text1"/>
          <w:lang w:val="es-ES"/>
        </w:rPr>
        <w:t>组地址、字段高位标记各多少位？若主存地址为</w:t>
      </w:r>
      <w:r>
        <w:rPr>
          <w:rFonts w:hint="eastAsia"/>
          <w:color w:val="000000" w:themeColor="text1"/>
          <w:lang w:val="es-ES"/>
        </w:rPr>
        <w:t>1</w:t>
      </w:r>
      <w:r>
        <w:rPr>
          <w:color w:val="000000" w:themeColor="text1"/>
          <w:lang w:val="es-ES"/>
        </w:rPr>
        <w:t>234H</w:t>
      </w:r>
      <w:r>
        <w:rPr>
          <w:rFonts w:hint="eastAsia"/>
          <w:color w:val="000000" w:themeColor="text1"/>
          <w:lang w:val="es-ES"/>
        </w:rPr>
        <w:t>，则该地址映射到</w:t>
      </w:r>
      <w:r>
        <w:rPr>
          <w:rFonts w:hint="eastAsia"/>
          <w:color w:val="000000" w:themeColor="text1"/>
          <w:lang w:val="es-ES"/>
        </w:rPr>
        <w:t>Cache</w:t>
      </w:r>
      <w:r>
        <w:rPr>
          <w:rFonts w:hint="eastAsia"/>
          <w:color w:val="000000" w:themeColor="text1"/>
          <w:lang w:val="es-ES"/>
        </w:rPr>
        <w:t>的第几组？</w:t>
      </w:r>
    </w:p>
    <w:p w14:paraId="3658C654"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）若</w:t>
      </w:r>
      <w:r>
        <w:rPr>
          <w:rFonts w:hint="eastAsia"/>
          <w:color w:val="000000" w:themeColor="text1"/>
          <w:lang w:val="es-ES"/>
        </w:rPr>
        <w:t>C</w:t>
      </w:r>
      <w:r>
        <w:rPr>
          <w:color w:val="000000" w:themeColor="text1"/>
          <w:lang w:val="es-ES"/>
        </w:rPr>
        <w:t>PU</w:t>
      </w:r>
      <w:r>
        <w:rPr>
          <w:rFonts w:hint="eastAsia"/>
          <w:color w:val="000000" w:themeColor="text1"/>
          <w:lang w:val="es-ES"/>
        </w:rPr>
        <w:t>执行一段时间内，</w:t>
      </w:r>
      <w:r>
        <w:rPr>
          <w:rFonts w:hint="eastAsia"/>
          <w:color w:val="000000" w:themeColor="text1"/>
          <w:lang w:val="es-ES"/>
        </w:rPr>
        <w:t>Cache</w:t>
      </w:r>
      <w:r>
        <w:rPr>
          <w:rFonts w:hint="eastAsia"/>
          <w:color w:val="000000" w:themeColor="text1"/>
          <w:lang w:val="es-ES"/>
        </w:rPr>
        <w:t>完成存取的次数为</w:t>
      </w:r>
      <w:r>
        <w:rPr>
          <w:rFonts w:hint="eastAsia"/>
          <w:color w:val="000000" w:themeColor="text1"/>
          <w:lang w:val="es-ES"/>
        </w:rPr>
        <w:t>2</w:t>
      </w:r>
      <w:r>
        <w:rPr>
          <w:color w:val="000000" w:themeColor="text1"/>
          <w:lang w:val="es-ES"/>
        </w:rPr>
        <w:t>400</w:t>
      </w:r>
      <w:r>
        <w:rPr>
          <w:rFonts w:hint="eastAsia"/>
          <w:color w:val="000000" w:themeColor="text1"/>
          <w:lang w:val="es-ES"/>
        </w:rPr>
        <w:t>次，主存完成存取的次数为</w:t>
      </w:r>
      <w:r>
        <w:rPr>
          <w:rFonts w:hint="eastAsia"/>
          <w:color w:val="000000" w:themeColor="text1"/>
          <w:lang w:val="es-ES"/>
        </w:rPr>
        <w:t>1</w:t>
      </w:r>
      <w:r>
        <w:rPr>
          <w:color w:val="000000" w:themeColor="text1"/>
          <w:lang w:val="es-ES"/>
        </w:rPr>
        <w:t>00</w:t>
      </w:r>
      <w:r>
        <w:rPr>
          <w:rFonts w:hint="eastAsia"/>
          <w:color w:val="000000" w:themeColor="text1"/>
          <w:lang w:val="es-ES"/>
        </w:rPr>
        <w:t>次，已知</w:t>
      </w:r>
      <w:r>
        <w:rPr>
          <w:rFonts w:hint="eastAsia"/>
          <w:color w:val="000000" w:themeColor="text1"/>
          <w:lang w:val="es-ES"/>
        </w:rPr>
        <w:t>Cache</w:t>
      </w:r>
      <w:r>
        <w:rPr>
          <w:rFonts w:hint="eastAsia"/>
          <w:color w:val="000000" w:themeColor="text1"/>
          <w:lang w:val="es-ES"/>
        </w:rPr>
        <w:t>的存储周期为</w:t>
      </w:r>
      <w:r>
        <w:rPr>
          <w:rFonts w:hint="eastAsia"/>
          <w:color w:val="000000" w:themeColor="text1"/>
          <w:lang w:val="es-ES"/>
        </w:rPr>
        <w:t>2</w:t>
      </w:r>
      <w:r>
        <w:rPr>
          <w:color w:val="000000" w:themeColor="text1"/>
          <w:lang w:val="es-ES"/>
        </w:rPr>
        <w:t>0</w:t>
      </w:r>
      <w:r>
        <w:rPr>
          <w:rFonts w:hint="eastAsia"/>
          <w:color w:val="000000" w:themeColor="text1"/>
          <w:lang w:val="es-ES"/>
        </w:rPr>
        <w:t>ns</w:t>
      </w:r>
      <w:r>
        <w:rPr>
          <w:rFonts w:hint="eastAsia"/>
          <w:color w:val="000000" w:themeColor="text1"/>
          <w:lang w:val="es-ES"/>
        </w:rPr>
        <w:t>，主存的存储周期为</w:t>
      </w:r>
      <w:r>
        <w:rPr>
          <w:rFonts w:hint="eastAsia"/>
          <w:color w:val="000000" w:themeColor="text1"/>
          <w:lang w:val="es-ES"/>
        </w:rPr>
        <w:t>1</w:t>
      </w:r>
      <w:r>
        <w:rPr>
          <w:color w:val="000000" w:themeColor="text1"/>
          <w:lang w:val="es-ES"/>
        </w:rPr>
        <w:t>00</w:t>
      </w:r>
      <w:r>
        <w:rPr>
          <w:rFonts w:hint="eastAsia"/>
          <w:color w:val="000000" w:themeColor="text1"/>
          <w:lang w:val="es-ES"/>
        </w:rPr>
        <w:t>ns</w:t>
      </w:r>
      <w:r>
        <w:rPr>
          <w:rFonts w:hint="eastAsia"/>
          <w:color w:val="000000" w:themeColor="text1"/>
          <w:lang w:val="es-ES"/>
        </w:rPr>
        <w:t>，则</w:t>
      </w:r>
      <w:r>
        <w:rPr>
          <w:rFonts w:hint="eastAsia"/>
          <w:color w:val="000000" w:themeColor="text1"/>
          <w:lang w:val="es-ES"/>
        </w:rPr>
        <w:t>Cache--</w:t>
      </w:r>
      <w:r>
        <w:rPr>
          <w:rFonts w:hint="eastAsia"/>
          <w:color w:val="000000" w:themeColor="text1"/>
          <w:lang w:val="es-ES"/>
        </w:rPr>
        <w:t>主存系统的平均访问时间为多少</w:t>
      </w:r>
      <w:r>
        <w:rPr>
          <w:rFonts w:hint="eastAsia"/>
          <w:color w:val="000000" w:themeColor="text1"/>
          <w:lang w:val="es-ES"/>
        </w:rPr>
        <w:t>ns</w:t>
      </w:r>
      <w:r>
        <w:rPr>
          <w:rFonts w:hint="eastAsia"/>
          <w:color w:val="000000" w:themeColor="text1"/>
          <w:lang w:val="es-ES"/>
        </w:rPr>
        <w:t>？</w:t>
      </w:r>
    </w:p>
    <w:p w14:paraId="06BD5BA9" w14:textId="77777777" w:rsidR="000B14C2" w:rsidRDefault="00491828">
      <w:pPr>
        <w:ind w:firstLineChars="202" w:firstLine="424"/>
        <w:rPr>
          <w:rFonts w:cs="Times New Roman"/>
          <w:color w:val="191B1F"/>
          <w:szCs w:val="21"/>
        </w:rPr>
      </w:pPr>
      <w:r>
        <w:rPr>
          <w:rFonts w:cs="Times New Roman"/>
          <w:bCs/>
          <w:color w:val="191B1F"/>
          <w:szCs w:val="21"/>
        </w:rPr>
        <w:t>10</w:t>
      </w:r>
      <w:r>
        <w:rPr>
          <w:color w:val="000000" w:themeColor="text1"/>
          <w:lang w:val="es-ES"/>
        </w:rPr>
        <w:t>．</w:t>
      </w:r>
      <w:r>
        <w:rPr>
          <w:rFonts w:cs="Times New Roman"/>
          <w:color w:val="191B1F"/>
          <w:szCs w:val="21"/>
        </w:rPr>
        <w:t>已知计算机</w:t>
      </w:r>
      <w:r>
        <w:rPr>
          <w:rFonts w:cs="Times New Roman"/>
          <w:color w:val="191B1F"/>
          <w:szCs w:val="21"/>
        </w:rPr>
        <w:t>M</w:t>
      </w:r>
      <w:r>
        <w:rPr>
          <w:rFonts w:cs="Times New Roman"/>
          <w:color w:val="191B1F"/>
          <w:szCs w:val="21"/>
        </w:rPr>
        <w:t>字长为</w:t>
      </w:r>
      <w:r>
        <w:rPr>
          <w:rFonts w:cs="Times New Roman"/>
          <w:color w:val="191B1F"/>
          <w:szCs w:val="21"/>
        </w:rPr>
        <w:t>32</w:t>
      </w:r>
      <w:r>
        <w:rPr>
          <w:rFonts w:cs="Times New Roman"/>
          <w:color w:val="191B1F"/>
          <w:szCs w:val="21"/>
        </w:rPr>
        <w:t>位，按字节编址，采用请求调页策略的虚拟存储管理方式，虚拟地址为</w:t>
      </w:r>
      <w:r>
        <w:rPr>
          <w:rFonts w:cs="Times New Roman"/>
          <w:color w:val="191B1F"/>
          <w:szCs w:val="21"/>
        </w:rPr>
        <w:t>32</w:t>
      </w:r>
      <w:r>
        <w:rPr>
          <w:rFonts w:cs="Times New Roman"/>
          <w:color w:val="191B1F"/>
          <w:szCs w:val="21"/>
        </w:rPr>
        <w:t>位，页面大小为</w:t>
      </w:r>
      <w:r>
        <w:rPr>
          <w:rFonts w:cs="Times New Roman"/>
          <w:color w:val="191B1F"/>
          <w:szCs w:val="21"/>
        </w:rPr>
        <w:t>4KB</w:t>
      </w:r>
      <w:r>
        <w:rPr>
          <w:rFonts w:cs="Times New Roman"/>
          <w:color w:val="191B1F"/>
          <w:szCs w:val="21"/>
        </w:rPr>
        <w:t>；数据</w:t>
      </w:r>
      <w:r>
        <w:rPr>
          <w:rFonts w:cs="Times New Roman"/>
          <w:color w:val="191B1F"/>
          <w:szCs w:val="21"/>
        </w:rPr>
        <w:t>Cache</w:t>
      </w:r>
      <w:r>
        <w:rPr>
          <w:rFonts w:cs="Times New Roman"/>
          <w:color w:val="191B1F"/>
          <w:szCs w:val="21"/>
        </w:rPr>
        <w:t>采用</w:t>
      </w:r>
      <w:r>
        <w:rPr>
          <w:rFonts w:cs="Times New Roman"/>
          <w:color w:val="191B1F"/>
          <w:szCs w:val="21"/>
        </w:rPr>
        <w:t>4</w:t>
      </w:r>
      <w:r>
        <w:rPr>
          <w:rFonts w:cs="Times New Roman"/>
          <w:color w:val="191B1F"/>
          <w:szCs w:val="21"/>
        </w:rPr>
        <w:t>路组相联映射，数据区大小为</w:t>
      </w:r>
      <w:r>
        <w:rPr>
          <w:rFonts w:cs="Times New Roman"/>
          <w:color w:val="191B1F"/>
          <w:szCs w:val="21"/>
        </w:rPr>
        <w:t>8KB</w:t>
      </w:r>
      <w:r>
        <w:rPr>
          <w:rFonts w:cs="Times New Roman"/>
          <w:color w:val="191B1F"/>
          <w:szCs w:val="21"/>
        </w:rPr>
        <w:t>，主存块大小为</w:t>
      </w:r>
      <w:r>
        <w:rPr>
          <w:rFonts w:cs="Times New Roman"/>
          <w:color w:val="191B1F"/>
          <w:szCs w:val="21"/>
        </w:rPr>
        <w:t>32B</w:t>
      </w:r>
      <w:r>
        <w:rPr>
          <w:rFonts w:cs="Times New Roman"/>
          <w:color w:val="191B1F"/>
          <w:szCs w:val="21"/>
        </w:rPr>
        <w:t>。现有</w:t>
      </w:r>
      <w:r>
        <w:rPr>
          <w:rFonts w:cs="Times New Roman"/>
          <w:color w:val="191B1F"/>
          <w:szCs w:val="21"/>
        </w:rPr>
        <w:t>C</w:t>
      </w:r>
      <w:r>
        <w:rPr>
          <w:rFonts w:cs="Times New Roman"/>
          <w:color w:val="191B1F"/>
          <w:szCs w:val="21"/>
        </w:rPr>
        <w:t>语言程序段如下：</w:t>
      </w:r>
    </w:p>
    <w:p w14:paraId="29721F63"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cs="Times New Roman"/>
          <w:szCs w:val="21"/>
        </w:rPr>
      </w:pPr>
      <w:r>
        <w:rPr>
          <w:rFonts w:cs="Times New Roman"/>
          <w:bCs/>
          <w:color w:val="191B1F"/>
          <w:szCs w:val="21"/>
        </w:rPr>
        <w:t>for</w:t>
      </w:r>
      <w:r>
        <w:rPr>
          <w:rFonts w:cs="Times New Roman"/>
          <w:szCs w:val="21"/>
        </w:rPr>
        <w:t xml:space="preserve"> (</w:t>
      </w:r>
      <w:proofErr w:type="spellStart"/>
      <w:r>
        <w:rPr>
          <w:rFonts w:cs="Times New Roman"/>
          <w:szCs w:val="21"/>
        </w:rPr>
        <w:t>i</w:t>
      </w:r>
      <w:proofErr w:type="spellEnd"/>
      <w:r>
        <w:rPr>
          <w:rFonts w:cs="Times New Roman"/>
          <w:szCs w:val="21"/>
        </w:rPr>
        <w:t xml:space="preserve"> </w:t>
      </w:r>
      <w:r>
        <w:rPr>
          <w:rFonts w:cs="Times New Roman"/>
          <w:bCs/>
          <w:szCs w:val="21"/>
        </w:rPr>
        <w:t>=</w:t>
      </w:r>
      <w:r>
        <w:rPr>
          <w:rFonts w:cs="Times New Roman"/>
          <w:szCs w:val="21"/>
        </w:rPr>
        <w:t xml:space="preserve"> 0; </w:t>
      </w:r>
      <w:proofErr w:type="spellStart"/>
      <w:r>
        <w:rPr>
          <w:rFonts w:cs="Times New Roman"/>
          <w:szCs w:val="21"/>
        </w:rPr>
        <w:t>i</w:t>
      </w:r>
      <w:proofErr w:type="spellEnd"/>
      <w:r>
        <w:rPr>
          <w:rFonts w:cs="Times New Roman"/>
          <w:szCs w:val="21"/>
        </w:rPr>
        <w:t xml:space="preserve"> </w:t>
      </w:r>
      <w:r>
        <w:rPr>
          <w:rFonts w:cs="Times New Roman"/>
          <w:bCs/>
          <w:szCs w:val="21"/>
        </w:rPr>
        <w:t>&lt;</w:t>
      </w:r>
      <w:r>
        <w:rPr>
          <w:rFonts w:cs="Times New Roman"/>
          <w:szCs w:val="21"/>
        </w:rPr>
        <w:t xml:space="preserve"> 24; </w:t>
      </w:r>
      <w:proofErr w:type="spellStart"/>
      <w:r>
        <w:rPr>
          <w:rFonts w:cs="Times New Roman"/>
          <w:szCs w:val="21"/>
        </w:rPr>
        <w:t>i</w:t>
      </w:r>
      <w:proofErr w:type="spellEnd"/>
      <w:r>
        <w:rPr>
          <w:rFonts w:cs="Times New Roman"/>
          <w:bCs/>
          <w:szCs w:val="21"/>
        </w:rPr>
        <w:t>++</w:t>
      </w:r>
      <w:r>
        <w:rPr>
          <w:rFonts w:cs="Times New Roman"/>
          <w:szCs w:val="21"/>
        </w:rPr>
        <w:t>)</w:t>
      </w:r>
    </w:p>
    <w:p w14:paraId="1A2AED43"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cs="Times New Roman"/>
          <w:szCs w:val="21"/>
        </w:rPr>
      </w:pPr>
      <w:r>
        <w:rPr>
          <w:rFonts w:cs="Times New Roman"/>
          <w:szCs w:val="21"/>
        </w:rPr>
        <w:tab/>
      </w:r>
      <w:r>
        <w:rPr>
          <w:rFonts w:cs="Times New Roman"/>
          <w:bCs/>
          <w:szCs w:val="21"/>
        </w:rPr>
        <w:t>for</w:t>
      </w:r>
      <w:r>
        <w:rPr>
          <w:rFonts w:cs="Times New Roman"/>
          <w:szCs w:val="21"/>
        </w:rPr>
        <w:t xml:space="preserve"> (j </w:t>
      </w:r>
      <w:r>
        <w:rPr>
          <w:rFonts w:cs="Times New Roman"/>
          <w:bCs/>
          <w:szCs w:val="21"/>
        </w:rPr>
        <w:t>=</w:t>
      </w:r>
      <w:r>
        <w:rPr>
          <w:rFonts w:cs="Times New Roman"/>
          <w:szCs w:val="21"/>
        </w:rPr>
        <w:t xml:space="preserve"> 0; j </w:t>
      </w:r>
      <w:r>
        <w:rPr>
          <w:rFonts w:cs="Times New Roman"/>
          <w:bCs/>
          <w:szCs w:val="21"/>
        </w:rPr>
        <w:t>&lt;</w:t>
      </w:r>
      <w:r>
        <w:rPr>
          <w:rFonts w:cs="Times New Roman"/>
          <w:szCs w:val="21"/>
        </w:rPr>
        <w:t xml:space="preserve"> 64; </w:t>
      </w:r>
      <w:proofErr w:type="spellStart"/>
      <w:r>
        <w:rPr>
          <w:rFonts w:cs="Times New Roman"/>
          <w:szCs w:val="21"/>
        </w:rPr>
        <w:t>j</w:t>
      </w:r>
      <w:r>
        <w:rPr>
          <w:rFonts w:cs="Times New Roman"/>
          <w:bCs/>
          <w:szCs w:val="21"/>
        </w:rPr>
        <w:t>++</w:t>
      </w:r>
      <w:proofErr w:type="spellEnd"/>
      <w:r>
        <w:rPr>
          <w:rFonts w:cs="Times New Roman"/>
          <w:szCs w:val="21"/>
        </w:rPr>
        <w:t>) a[</w:t>
      </w:r>
      <w:proofErr w:type="spellStart"/>
      <w:r>
        <w:rPr>
          <w:rFonts w:cs="Times New Roman"/>
          <w:szCs w:val="21"/>
        </w:rPr>
        <w:t>i</w:t>
      </w:r>
      <w:proofErr w:type="spellEnd"/>
      <w:r>
        <w:rPr>
          <w:rFonts w:cs="Times New Roman"/>
          <w:szCs w:val="21"/>
        </w:rPr>
        <w:t xml:space="preserve">][j] </w:t>
      </w:r>
      <w:r>
        <w:rPr>
          <w:rFonts w:cs="Times New Roman"/>
          <w:bCs/>
          <w:szCs w:val="21"/>
        </w:rPr>
        <w:t>=</w:t>
      </w:r>
      <w:r>
        <w:rPr>
          <w:rFonts w:cs="Times New Roman"/>
          <w:szCs w:val="21"/>
        </w:rPr>
        <w:t xml:space="preserve"> 10;</w:t>
      </w:r>
    </w:p>
    <w:p w14:paraId="7BDCE413" w14:textId="77777777" w:rsidR="000B14C2" w:rsidRDefault="00491828">
      <w:pPr>
        <w:shd w:val="clear" w:color="auto" w:fill="FFFFFF"/>
        <w:ind w:firstLine="420"/>
        <w:jc w:val="left"/>
        <w:rPr>
          <w:rFonts w:cs="Times New Roman"/>
          <w:color w:val="191B1F"/>
          <w:szCs w:val="21"/>
        </w:rPr>
      </w:pPr>
      <w:r>
        <w:rPr>
          <w:rFonts w:cs="Times New Roman"/>
          <w:color w:val="191B1F"/>
          <w:szCs w:val="21"/>
        </w:rPr>
        <w:t>已知二维数组</w:t>
      </w:r>
      <w:r>
        <w:rPr>
          <w:rFonts w:cs="Times New Roman"/>
          <w:color w:val="191B1F"/>
          <w:szCs w:val="21"/>
        </w:rPr>
        <w:t>a</w:t>
      </w:r>
      <w:r>
        <w:rPr>
          <w:rFonts w:cs="Times New Roman"/>
          <w:color w:val="191B1F"/>
          <w:szCs w:val="21"/>
        </w:rPr>
        <w:t>按行优先存放，在虚拟地址空间中分配的起始地址为</w:t>
      </w:r>
      <w:r>
        <w:rPr>
          <w:rFonts w:cs="Times New Roman"/>
          <w:color w:val="191B1F"/>
          <w:szCs w:val="21"/>
        </w:rPr>
        <w:t>0042 2000H</w:t>
      </w:r>
      <w:r>
        <w:rPr>
          <w:rFonts w:cs="Times New Roman"/>
          <w:color w:val="191B1F"/>
          <w:szCs w:val="21"/>
        </w:rPr>
        <w:t>，</w:t>
      </w:r>
      <w:proofErr w:type="spellStart"/>
      <w:r>
        <w:rPr>
          <w:rFonts w:cs="Times New Roman"/>
          <w:color w:val="191B1F"/>
          <w:szCs w:val="21"/>
        </w:rPr>
        <w:t>sizeof</w:t>
      </w:r>
      <w:proofErr w:type="spellEnd"/>
      <w:r>
        <w:rPr>
          <w:rFonts w:cs="Times New Roman"/>
          <w:color w:val="191B1F"/>
          <w:szCs w:val="21"/>
        </w:rPr>
        <w:t>(int)=4</w:t>
      </w:r>
      <w:r>
        <w:rPr>
          <w:rFonts w:cs="Times New Roman"/>
          <w:color w:val="191B1F"/>
          <w:szCs w:val="21"/>
        </w:rPr>
        <w:t>，假定在</w:t>
      </w:r>
      <w:r>
        <w:rPr>
          <w:rFonts w:cs="Times New Roman"/>
          <w:color w:val="191B1F"/>
          <w:szCs w:val="21"/>
        </w:rPr>
        <w:t>M</w:t>
      </w:r>
      <w:r>
        <w:rPr>
          <w:rFonts w:cs="Times New Roman"/>
          <w:color w:val="191B1F"/>
          <w:szCs w:val="21"/>
        </w:rPr>
        <w:t>上执行上述程序段之前数组</w:t>
      </w:r>
      <w:r>
        <w:rPr>
          <w:rFonts w:cs="Times New Roman"/>
          <w:color w:val="191B1F"/>
          <w:szCs w:val="21"/>
        </w:rPr>
        <w:t>a</w:t>
      </w:r>
      <w:r>
        <w:rPr>
          <w:rFonts w:cs="Times New Roman"/>
          <w:color w:val="191B1F"/>
          <w:szCs w:val="21"/>
        </w:rPr>
        <w:t>不在主存，且在该程序段执行过程中不会发生页面置换。请回答下列问题。</w:t>
      </w:r>
    </w:p>
    <w:p w14:paraId="6426AAB4" w14:textId="77777777" w:rsidR="000B14C2" w:rsidRDefault="00491828">
      <w:pPr>
        <w:shd w:val="clear" w:color="auto" w:fill="FFFFFF"/>
        <w:ind w:firstLine="420"/>
        <w:jc w:val="left"/>
        <w:rPr>
          <w:rFonts w:cs="Times New Roman"/>
          <w:color w:val="191B1F"/>
          <w:szCs w:val="21"/>
        </w:rPr>
      </w:pPr>
      <w:r>
        <w:rPr>
          <w:rFonts w:cs="Times New Roman" w:hint="eastAsia"/>
          <w:color w:val="191B1F"/>
          <w:szCs w:val="21"/>
        </w:rPr>
        <w:t>（</w:t>
      </w:r>
      <w:r>
        <w:rPr>
          <w:rFonts w:cs="Times New Roman"/>
          <w:color w:val="191B1F"/>
          <w:szCs w:val="21"/>
        </w:rPr>
        <w:t>1</w:t>
      </w:r>
      <w:r>
        <w:rPr>
          <w:rFonts w:cs="Times New Roman" w:hint="eastAsia"/>
          <w:color w:val="191B1F"/>
          <w:szCs w:val="21"/>
        </w:rPr>
        <w:t>）</w:t>
      </w:r>
      <w:r>
        <w:rPr>
          <w:rFonts w:cs="Times New Roman"/>
          <w:color w:val="191B1F"/>
          <w:szCs w:val="21"/>
        </w:rPr>
        <w:t xml:space="preserve"> </w:t>
      </w:r>
      <w:r>
        <w:rPr>
          <w:rFonts w:cs="Times New Roman"/>
          <w:color w:val="191B1F"/>
          <w:szCs w:val="21"/>
        </w:rPr>
        <w:t>数组</w:t>
      </w:r>
      <w:r>
        <w:rPr>
          <w:rFonts w:cs="Times New Roman"/>
          <w:color w:val="191B1F"/>
          <w:szCs w:val="21"/>
        </w:rPr>
        <w:t>a</w:t>
      </w:r>
      <w:r>
        <w:rPr>
          <w:rFonts w:cs="Times New Roman"/>
          <w:color w:val="191B1F"/>
          <w:szCs w:val="21"/>
        </w:rPr>
        <w:t>分为几个页面存储？对于数组</w:t>
      </w:r>
      <w:r>
        <w:rPr>
          <w:rFonts w:cs="Times New Roman"/>
          <w:color w:val="191B1F"/>
          <w:szCs w:val="21"/>
        </w:rPr>
        <w:t>a</w:t>
      </w:r>
      <w:r>
        <w:rPr>
          <w:rFonts w:cs="Times New Roman"/>
          <w:color w:val="191B1F"/>
          <w:szCs w:val="21"/>
        </w:rPr>
        <w:t>的访问，会发生几次缺页异常？页故障地址各是什么？</w:t>
      </w:r>
    </w:p>
    <w:p w14:paraId="3A6FBAB2" w14:textId="77777777" w:rsidR="000B14C2" w:rsidRDefault="00491828">
      <w:pPr>
        <w:shd w:val="clear" w:color="auto" w:fill="FFFFFF"/>
        <w:ind w:firstLine="420"/>
        <w:jc w:val="left"/>
        <w:rPr>
          <w:rFonts w:cs="Times New Roman"/>
          <w:color w:val="191B1F"/>
          <w:szCs w:val="21"/>
        </w:rPr>
      </w:pPr>
      <w:r>
        <w:rPr>
          <w:rFonts w:cs="Times New Roman" w:hint="eastAsia"/>
          <w:color w:val="191B1F"/>
          <w:szCs w:val="21"/>
        </w:rPr>
        <w:t>（</w:t>
      </w:r>
      <w:r>
        <w:rPr>
          <w:rFonts w:cs="Times New Roman"/>
          <w:color w:val="191B1F"/>
          <w:szCs w:val="21"/>
        </w:rPr>
        <w:t>2</w:t>
      </w:r>
      <w:r>
        <w:rPr>
          <w:rFonts w:cs="Times New Roman" w:hint="eastAsia"/>
          <w:color w:val="191B1F"/>
          <w:szCs w:val="21"/>
        </w:rPr>
        <w:t>）</w:t>
      </w:r>
      <w:r>
        <w:rPr>
          <w:rFonts w:cs="Times New Roman"/>
          <w:color w:val="191B1F"/>
          <w:szCs w:val="21"/>
        </w:rPr>
        <w:t xml:space="preserve"> </w:t>
      </w:r>
      <w:r>
        <w:rPr>
          <w:rFonts w:cs="Times New Roman"/>
          <w:color w:val="191B1F"/>
          <w:szCs w:val="21"/>
        </w:rPr>
        <w:t>不考虑变量</w:t>
      </w:r>
      <w:proofErr w:type="spellStart"/>
      <w:r>
        <w:rPr>
          <w:rFonts w:cs="Times New Roman"/>
          <w:color w:val="191B1F"/>
          <w:szCs w:val="21"/>
        </w:rPr>
        <w:t>i</w:t>
      </w:r>
      <w:proofErr w:type="spellEnd"/>
      <w:r>
        <w:rPr>
          <w:rFonts w:cs="Times New Roman"/>
          <w:color w:val="191B1F"/>
          <w:szCs w:val="21"/>
        </w:rPr>
        <w:t>和</w:t>
      </w:r>
      <w:r>
        <w:rPr>
          <w:rFonts w:cs="Times New Roman"/>
          <w:color w:val="191B1F"/>
          <w:szCs w:val="21"/>
        </w:rPr>
        <w:t>j</w:t>
      </w:r>
      <w:r>
        <w:rPr>
          <w:rFonts w:cs="Times New Roman"/>
          <w:color w:val="191B1F"/>
          <w:szCs w:val="21"/>
        </w:rPr>
        <w:t>，该程序段的数据访问是否具有时间局部性？为什么？</w:t>
      </w:r>
    </w:p>
    <w:p w14:paraId="6B5A0971" w14:textId="77777777" w:rsidR="000B14C2" w:rsidRDefault="00491828">
      <w:pPr>
        <w:shd w:val="clear" w:color="auto" w:fill="FFFFFF"/>
        <w:ind w:firstLine="420"/>
        <w:jc w:val="left"/>
        <w:rPr>
          <w:rFonts w:cs="Times New Roman"/>
          <w:color w:val="191B1F"/>
          <w:szCs w:val="21"/>
        </w:rPr>
      </w:pPr>
      <w:r>
        <w:rPr>
          <w:rFonts w:cs="Times New Roman" w:hint="eastAsia"/>
          <w:color w:val="191B1F"/>
          <w:szCs w:val="21"/>
        </w:rPr>
        <w:t>（</w:t>
      </w:r>
      <w:r>
        <w:rPr>
          <w:rFonts w:cs="Times New Roman"/>
          <w:color w:val="191B1F"/>
          <w:szCs w:val="21"/>
        </w:rPr>
        <w:t>3</w:t>
      </w:r>
      <w:r>
        <w:rPr>
          <w:rFonts w:cs="Times New Roman" w:hint="eastAsia"/>
          <w:color w:val="191B1F"/>
          <w:szCs w:val="21"/>
        </w:rPr>
        <w:t>）</w:t>
      </w:r>
      <w:r>
        <w:rPr>
          <w:rFonts w:cs="Times New Roman"/>
          <w:color w:val="191B1F"/>
          <w:szCs w:val="21"/>
        </w:rPr>
        <w:t xml:space="preserve"> </w:t>
      </w:r>
      <w:r>
        <w:rPr>
          <w:rFonts w:cs="Times New Roman"/>
          <w:color w:val="191B1F"/>
          <w:szCs w:val="21"/>
        </w:rPr>
        <w:t>计算机</w:t>
      </w:r>
      <w:r>
        <w:rPr>
          <w:rFonts w:cs="Times New Roman"/>
          <w:color w:val="191B1F"/>
          <w:szCs w:val="21"/>
        </w:rPr>
        <w:t>M</w:t>
      </w:r>
      <w:r>
        <w:rPr>
          <w:rFonts w:cs="Times New Roman"/>
          <w:color w:val="191B1F"/>
          <w:szCs w:val="21"/>
        </w:rPr>
        <w:t>的虚拟地址（</w:t>
      </w:r>
      <w:r>
        <w:rPr>
          <w:rFonts w:cs="Times New Roman"/>
          <w:color w:val="191B1F"/>
          <w:szCs w:val="21"/>
        </w:rPr>
        <w:t>A31~A0</w:t>
      </w:r>
      <w:r>
        <w:rPr>
          <w:rFonts w:cs="Times New Roman"/>
          <w:color w:val="191B1F"/>
          <w:szCs w:val="21"/>
        </w:rPr>
        <w:t>）中哪几位用作块内地址？哪几位用作</w:t>
      </w:r>
      <w:r>
        <w:rPr>
          <w:rFonts w:cs="Times New Roman"/>
          <w:color w:val="191B1F"/>
          <w:szCs w:val="21"/>
        </w:rPr>
        <w:t>Cache</w:t>
      </w:r>
      <w:r>
        <w:rPr>
          <w:rFonts w:cs="Times New Roman"/>
          <w:color w:val="191B1F"/>
          <w:szCs w:val="21"/>
        </w:rPr>
        <w:t>组号？</w:t>
      </w:r>
      <w:r>
        <w:rPr>
          <w:rFonts w:cs="Times New Roman"/>
          <w:color w:val="191B1F"/>
          <w:szCs w:val="21"/>
        </w:rPr>
        <w:t>a[1][0]</w:t>
      </w:r>
      <w:r>
        <w:rPr>
          <w:rFonts w:cs="Times New Roman"/>
          <w:color w:val="191B1F"/>
          <w:szCs w:val="21"/>
        </w:rPr>
        <w:t>的虚拟地址是多少？其所在主存块对应的</w:t>
      </w:r>
      <w:r>
        <w:rPr>
          <w:rFonts w:cs="Times New Roman"/>
          <w:color w:val="191B1F"/>
          <w:szCs w:val="21"/>
        </w:rPr>
        <w:t>Cache</w:t>
      </w:r>
      <w:r>
        <w:rPr>
          <w:rFonts w:cs="Times New Roman"/>
          <w:color w:val="191B1F"/>
          <w:szCs w:val="21"/>
        </w:rPr>
        <w:t>组号是多少？</w:t>
      </w:r>
    </w:p>
    <w:p w14:paraId="78291887" w14:textId="77777777" w:rsidR="000B14C2" w:rsidRDefault="00491828">
      <w:pPr>
        <w:shd w:val="clear" w:color="auto" w:fill="FFFFFF"/>
        <w:ind w:firstLine="420"/>
        <w:jc w:val="left"/>
        <w:rPr>
          <w:rFonts w:cs="Times New Roman"/>
          <w:color w:val="191B1F"/>
          <w:szCs w:val="21"/>
        </w:rPr>
      </w:pPr>
      <w:r>
        <w:rPr>
          <w:rFonts w:cs="Times New Roman" w:hint="eastAsia"/>
          <w:color w:val="191B1F"/>
          <w:szCs w:val="21"/>
        </w:rPr>
        <w:t>（</w:t>
      </w:r>
      <w:r>
        <w:rPr>
          <w:rFonts w:cs="Times New Roman"/>
          <w:color w:val="191B1F"/>
          <w:szCs w:val="21"/>
        </w:rPr>
        <w:t>4</w:t>
      </w:r>
      <w:r>
        <w:rPr>
          <w:rFonts w:cs="Times New Roman" w:hint="eastAsia"/>
          <w:color w:val="191B1F"/>
          <w:szCs w:val="21"/>
        </w:rPr>
        <w:t>）</w:t>
      </w:r>
      <w:r>
        <w:rPr>
          <w:rFonts w:cs="Times New Roman"/>
          <w:color w:val="191B1F"/>
          <w:szCs w:val="21"/>
        </w:rPr>
        <w:t>数组</w:t>
      </w:r>
      <w:r>
        <w:rPr>
          <w:rFonts w:cs="Times New Roman"/>
          <w:color w:val="191B1F"/>
          <w:szCs w:val="21"/>
        </w:rPr>
        <w:t>a</w:t>
      </w:r>
      <w:r>
        <w:rPr>
          <w:rFonts w:cs="Times New Roman"/>
          <w:color w:val="191B1F"/>
          <w:szCs w:val="21"/>
        </w:rPr>
        <w:t>占用多少主存块？假设上述程序段执行过程中数组</w:t>
      </w:r>
      <w:r>
        <w:rPr>
          <w:rFonts w:cs="Times New Roman"/>
          <w:color w:val="191B1F"/>
          <w:szCs w:val="21"/>
        </w:rPr>
        <w:t>a</w:t>
      </w:r>
      <w:r>
        <w:rPr>
          <w:rFonts w:cs="Times New Roman"/>
          <w:color w:val="191B1F"/>
          <w:szCs w:val="21"/>
        </w:rPr>
        <w:t>的访问不会和其他数据发生</w:t>
      </w:r>
      <w:r>
        <w:rPr>
          <w:rFonts w:cs="Times New Roman"/>
          <w:color w:val="191B1F"/>
          <w:szCs w:val="21"/>
        </w:rPr>
        <w:t>Cache</w:t>
      </w:r>
      <w:r>
        <w:rPr>
          <w:rFonts w:cs="Times New Roman"/>
          <w:color w:val="191B1F"/>
          <w:szCs w:val="21"/>
        </w:rPr>
        <w:t>访问冲突，则数组</w:t>
      </w:r>
      <w:r>
        <w:rPr>
          <w:rFonts w:cs="Times New Roman"/>
          <w:color w:val="191B1F"/>
          <w:szCs w:val="21"/>
        </w:rPr>
        <w:t>a</w:t>
      </w:r>
      <w:r>
        <w:rPr>
          <w:rFonts w:cs="Times New Roman"/>
          <w:color w:val="191B1F"/>
          <w:szCs w:val="21"/>
        </w:rPr>
        <w:t>的</w:t>
      </w:r>
      <w:r>
        <w:rPr>
          <w:rFonts w:cs="Times New Roman"/>
          <w:color w:val="191B1F"/>
          <w:szCs w:val="21"/>
        </w:rPr>
        <w:t>Cache</w:t>
      </w:r>
      <w:r>
        <w:rPr>
          <w:rFonts w:cs="Times New Roman"/>
          <w:color w:val="191B1F"/>
          <w:szCs w:val="21"/>
        </w:rPr>
        <w:t>命中率是多少？若将循环中</w:t>
      </w:r>
      <w:proofErr w:type="spellStart"/>
      <w:r>
        <w:rPr>
          <w:rFonts w:cs="Times New Roman"/>
          <w:color w:val="191B1F"/>
          <w:szCs w:val="21"/>
        </w:rPr>
        <w:t>i</w:t>
      </w:r>
      <w:proofErr w:type="spellEnd"/>
      <w:r>
        <w:rPr>
          <w:rFonts w:cs="Times New Roman"/>
          <w:color w:val="191B1F"/>
          <w:szCs w:val="21"/>
        </w:rPr>
        <w:t>和</w:t>
      </w:r>
      <w:r>
        <w:rPr>
          <w:rFonts w:cs="Times New Roman"/>
          <w:color w:val="191B1F"/>
          <w:szCs w:val="21"/>
        </w:rPr>
        <w:t>j</w:t>
      </w:r>
      <w:r>
        <w:rPr>
          <w:rFonts w:cs="Times New Roman"/>
          <w:color w:val="191B1F"/>
          <w:szCs w:val="21"/>
        </w:rPr>
        <w:t>的次序按如下方式调换：</w:t>
      </w:r>
    </w:p>
    <w:p w14:paraId="5B9EE336"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cs="Times New Roman"/>
          <w:szCs w:val="21"/>
        </w:rPr>
      </w:pPr>
      <w:r>
        <w:rPr>
          <w:rFonts w:cs="Times New Roman"/>
          <w:bCs/>
          <w:szCs w:val="21"/>
        </w:rPr>
        <w:t>for</w:t>
      </w:r>
      <w:r>
        <w:rPr>
          <w:rFonts w:cs="Times New Roman"/>
          <w:szCs w:val="21"/>
        </w:rPr>
        <w:t xml:space="preserve"> (j </w:t>
      </w:r>
      <w:r>
        <w:rPr>
          <w:rFonts w:cs="Times New Roman"/>
          <w:bCs/>
          <w:szCs w:val="21"/>
        </w:rPr>
        <w:t>=</w:t>
      </w:r>
      <w:r>
        <w:rPr>
          <w:rFonts w:cs="Times New Roman"/>
          <w:szCs w:val="21"/>
        </w:rPr>
        <w:t xml:space="preserve"> 0; j </w:t>
      </w:r>
      <w:r>
        <w:rPr>
          <w:rFonts w:cs="Times New Roman"/>
          <w:bCs/>
          <w:szCs w:val="21"/>
        </w:rPr>
        <w:t>&lt;</w:t>
      </w:r>
      <w:r>
        <w:rPr>
          <w:rFonts w:cs="Times New Roman"/>
          <w:szCs w:val="21"/>
        </w:rPr>
        <w:t xml:space="preserve"> 64; </w:t>
      </w:r>
      <w:proofErr w:type="spellStart"/>
      <w:r>
        <w:rPr>
          <w:rFonts w:cs="Times New Roman"/>
          <w:szCs w:val="21"/>
        </w:rPr>
        <w:t>j</w:t>
      </w:r>
      <w:r>
        <w:rPr>
          <w:rFonts w:cs="Times New Roman"/>
          <w:bCs/>
          <w:szCs w:val="21"/>
        </w:rPr>
        <w:t>++</w:t>
      </w:r>
      <w:proofErr w:type="spellEnd"/>
      <w:r>
        <w:rPr>
          <w:rFonts w:cs="Times New Roman"/>
          <w:szCs w:val="21"/>
        </w:rPr>
        <w:t>)</w:t>
      </w:r>
    </w:p>
    <w:p w14:paraId="797F654E"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cs="Times New Roman"/>
          <w:szCs w:val="21"/>
        </w:rPr>
      </w:pPr>
      <w:r>
        <w:rPr>
          <w:rFonts w:cs="Times New Roman"/>
          <w:szCs w:val="21"/>
        </w:rPr>
        <w:t xml:space="preserve">    </w:t>
      </w:r>
      <w:r>
        <w:rPr>
          <w:rFonts w:cs="Times New Roman"/>
          <w:bCs/>
          <w:szCs w:val="21"/>
        </w:rPr>
        <w:t>for</w:t>
      </w:r>
      <w:r>
        <w:rPr>
          <w:rFonts w:cs="Times New Roman"/>
          <w:szCs w:val="21"/>
        </w:rPr>
        <w:t xml:space="preserve"> (</w:t>
      </w:r>
      <w:proofErr w:type="spellStart"/>
      <w:r>
        <w:rPr>
          <w:rFonts w:cs="Times New Roman"/>
          <w:szCs w:val="21"/>
        </w:rPr>
        <w:t>i</w:t>
      </w:r>
      <w:proofErr w:type="spellEnd"/>
      <w:r>
        <w:rPr>
          <w:rFonts w:cs="Times New Roman"/>
          <w:szCs w:val="21"/>
        </w:rPr>
        <w:t xml:space="preserve"> </w:t>
      </w:r>
      <w:r>
        <w:rPr>
          <w:rFonts w:cs="Times New Roman"/>
          <w:bCs/>
          <w:szCs w:val="21"/>
        </w:rPr>
        <w:t>=</w:t>
      </w:r>
      <w:r>
        <w:rPr>
          <w:rFonts w:cs="Times New Roman"/>
          <w:szCs w:val="21"/>
        </w:rPr>
        <w:t xml:space="preserve"> 0; </w:t>
      </w:r>
      <w:proofErr w:type="spellStart"/>
      <w:r>
        <w:rPr>
          <w:rFonts w:cs="Times New Roman"/>
          <w:szCs w:val="21"/>
        </w:rPr>
        <w:t>i</w:t>
      </w:r>
      <w:proofErr w:type="spellEnd"/>
      <w:r>
        <w:rPr>
          <w:rFonts w:cs="Times New Roman"/>
          <w:szCs w:val="21"/>
        </w:rPr>
        <w:t xml:space="preserve"> </w:t>
      </w:r>
      <w:r>
        <w:rPr>
          <w:rFonts w:cs="Times New Roman"/>
          <w:bCs/>
          <w:szCs w:val="21"/>
        </w:rPr>
        <w:t>&lt;</w:t>
      </w:r>
      <w:r>
        <w:rPr>
          <w:rFonts w:cs="Times New Roman"/>
          <w:szCs w:val="21"/>
        </w:rPr>
        <w:t xml:space="preserve"> 24; </w:t>
      </w:r>
      <w:proofErr w:type="spellStart"/>
      <w:r>
        <w:rPr>
          <w:rFonts w:cs="Times New Roman"/>
          <w:szCs w:val="21"/>
        </w:rPr>
        <w:t>i</w:t>
      </w:r>
      <w:proofErr w:type="spellEnd"/>
      <w:r>
        <w:rPr>
          <w:rFonts w:cs="Times New Roman"/>
          <w:bCs/>
          <w:szCs w:val="21"/>
        </w:rPr>
        <w:t>++</w:t>
      </w:r>
      <w:r>
        <w:rPr>
          <w:rFonts w:cs="Times New Roman"/>
          <w:szCs w:val="21"/>
        </w:rPr>
        <w:t>) a[</w:t>
      </w:r>
      <w:proofErr w:type="spellStart"/>
      <w:r>
        <w:rPr>
          <w:rFonts w:cs="Times New Roman"/>
          <w:szCs w:val="21"/>
        </w:rPr>
        <w:t>i</w:t>
      </w:r>
      <w:proofErr w:type="spellEnd"/>
      <w:r>
        <w:rPr>
          <w:rFonts w:cs="Times New Roman"/>
          <w:szCs w:val="21"/>
        </w:rPr>
        <w:t xml:space="preserve">][j] </w:t>
      </w:r>
      <w:r>
        <w:rPr>
          <w:rFonts w:cs="Times New Roman"/>
          <w:bCs/>
          <w:szCs w:val="21"/>
        </w:rPr>
        <w:t>=</w:t>
      </w:r>
      <w:r>
        <w:rPr>
          <w:rFonts w:cs="Times New Roman"/>
          <w:szCs w:val="21"/>
        </w:rPr>
        <w:t xml:space="preserve"> 10;</w:t>
      </w:r>
    </w:p>
    <w:p w14:paraId="275E679C" w14:textId="77777777" w:rsidR="000B14C2" w:rsidRDefault="00491828">
      <w:pPr>
        <w:shd w:val="clear" w:color="auto" w:fill="FFFFFF"/>
        <w:ind w:firstLine="420"/>
        <w:jc w:val="left"/>
        <w:rPr>
          <w:rFonts w:cs="Times New Roman"/>
          <w:color w:val="191B1F"/>
          <w:szCs w:val="21"/>
        </w:rPr>
      </w:pPr>
      <w:r>
        <w:rPr>
          <w:rFonts w:cs="Times New Roman"/>
          <w:color w:val="191B1F"/>
          <w:szCs w:val="21"/>
        </w:rPr>
        <w:t>则数组</w:t>
      </w:r>
      <w:r>
        <w:rPr>
          <w:rFonts w:cs="Times New Roman"/>
          <w:color w:val="191B1F"/>
          <w:szCs w:val="21"/>
        </w:rPr>
        <w:t>a</w:t>
      </w:r>
      <w:r>
        <w:rPr>
          <w:rFonts w:cs="Times New Roman"/>
          <w:color w:val="191B1F"/>
          <w:szCs w:val="21"/>
        </w:rPr>
        <w:t>的</w:t>
      </w:r>
      <w:r>
        <w:rPr>
          <w:rFonts w:cs="Times New Roman"/>
          <w:color w:val="191B1F"/>
          <w:szCs w:val="21"/>
        </w:rPr>
        <w:t>Cache</w:t>
      </w:r>
      <w:r>
        <w:rPr>
          <w:rFonts w:cs="Times New Roman"/>
          <w:color w:val="191B1F"/>
          <w:szCs w:val="21"/>
        </w:rPr>
        <w:t>命中率又是多少？</w:t>
      </w:r>
    </w:p>
    <w:p w14:paraId="6BB99254" w14:textId="77777777" w:rsidR="000B14C2" w:rsidRDefault="00491828">
      <w:pPr>
        <w:shd w:val="clear" w:color="auto" w:fill="FFFFFF"/>
        <w:ind w:firstLine="420"/>
        <w:jc w:val="left"/>
        <w:rPr>
          <w:color w:val="000000" w:themeColor="text1"/>
        </w:rPr>
      </w:pPr>
      <w:r>
        <w:rPr>
          <w:rFonts w:cs="Times New Roman"/>
          <w:bCs/>
          <w:color w:val="191B1F"/>
          <w:szCs w:val="21"/>
        </w:rPr>
        <w:t>11</w:t>
      </w:r>
      <w:r>
        <w:rPr>
          <w:color w:val="000000" w:themeColor="text1"/>
          <w:lang w:val="es-ES"/>
        </w:rPr>
        <w:t>．</w:t>
      </w:r>
      <w:r>
        <w:rPr>
          <w:rFonts w:hint="eastAsia"/>
          <w:color w:val="000000" w:themeColor="text1"/>
        </w:rPr>
        <w:t>假定主存地址为</w:t>
      </w:r>
      <w:r>
        <w:rPr>
          <w:rFonts w:hint="eastAsia"/>
          <w:color w:val="000000" w:themeColor="text1"/>
        </w:rPr>
        <w:t>32</w:t>
      </w:r>
      <w:r>
        <w:rPr>
          <w:rFonts w:hint="eastAsia"/>
          <w:color w:val="000000" w:themeColor="text1"/>
        </w:rPr>
        <w:t>位，按字节编址，指令</w:t>
      </w:r>
      <w:r>
        <w:rPr>
          <w:rFonts w:hint="eastAsia"/>
          <w:color w:val="000000" w:themeColor="text1"/>
        </w:rPr>
        <w:t>Cache</w:t>
      </w:r>
      <w:r>
        <w:rPr>
          <w:rFonts w:hint="eastAsia"/>
          <w:color w:val="000000" w:themeColor="text1"/>
        </w:rPr>
        <w:t>和数据</w:t>
      </w:r>
      <w:r>
        <w:rPr>
          <w:rFonts w:hint="eastAsia"/>
          <w:color w:val="000000" w:themeColor="text1"/>
        </w:rPr>
        <w:t>Cache</w:t>
      </w:r>
      <w:r>
        <w:rPr>
          <w:rFonts w:hint="eastAsia"/>
          <w:color w:val="000000" w:themeColor="text1"/>
        </w:rPr>
        <w:t>与主存之间均采用</w:t>
      </w:r>
      <w:r>
        <w:rPr>
          <w:rFonts w:hint="eastAsia"/>
          <w:color w:val="000000" w:themeColor="text1"/>
        </w:rPr>
        <w:t>8</w:t>
      </w:r>
      <w:r>
        <w:rPr>
          <w:rFonts w:hint="eastAsia"/>
          <w:color w:val="000000" w:themeColor="text1"/>
        </w:rPr>
        <w:t>路组相联映射方式，直写（</w:t>
      </w:r>
      <w:proofErr w:type="spellStart"/>
      <w:r>
        <w:rPr>
          <w:rFonts w:hint="eastAsia"/>
          <w:color w:val="000000" w:themeColor="text1"/>
        </w:rPr>
        <w:t>WriteThrough</w:t>
      </w:r>
      <w:proofErr w:type="spellEnd"/>
      <w:r>
        <w:rPr>
          <w:rFonts w:hint="eastAsia"/>
          <w:color w:val="000000" w:themeColor="text1"/>
        </w:rPr>
        <w:t>）写策略和</w:t>
      </w:r>
      <w:r>
        <w:rPr>
          <w:rFonts w:hint="eastAsia"/>
          <w:color w:val="000000" w:themeColor="text1"/>
        </w:rPr>
        <w:t>LRU</w:t>
      </w:r>
      <w:r>
        <w:rPr>
          <w:rFonts w:hint="eastAsia"/>
          <w:color w:val="000000" w:themeColor="text1"/>
        </w:rPr>
        <w:t>替换算法，主存块大小为</w:t>
      </w:r>
      <w:r>
        <w:rPr>
          <w:rFonts w:hint="eastAsia"/>
          <w:color w:val="000000" w:themeColor="text1"/>
        </w:rPr>
        <w:lastRenderedPageBreak/>
        <w:t>64B</w:t>
      </w:r>
      <w:r>
        <w:rPr>
          <w:rFonts w:hint="eastAsia"/>
          <w:color w:val="000000" w:themeColor="text1"/>
        </w:rPr>
        <w:t>，数据区容量各为</w:t>
      </w:r>
      <w:r>
        <w:rPr>
          <w:rFonts w:hint="eastAsia"/>
          <w:color w:val="000000" w:themeColor="text1"/>
        </w:rPr>
        <w:t>32KB</w:t>
      </w:r>
      <w:r>
        <w:rPr>
          <w:rFonts w:hint="eastAsia"/>
          <w:color w:val="000000" w:themeColor="text1"/>
        </w:rPr>
        <w:t>。开始时</w:t>
      </w:r>
      <w:r>
        <w:rPr>
          <w:rFonts w:hint="eastAsia"/>
          <w:color w:val="000000" w:themeColor="text1"/>
        </w:rPr>
        <w:t>Cache</w:t>
      </w:r>
      <w:r>
        <w:rPr>
          <w:rFonts w:hint="eastAsia"/>
          <w:color w:val="000000" w:themeColor="text1"/>
        </w:rPr>
        <w:t>均为空。请回答下列问题。</w:t>
      </w:r>
    </w:p>
    <w:p w14:paraId="492F855E" w14:textId="77777777" w:rsidR="000B14C2" w:rsidRDefault="00491828">
      <w:pPr>
        <w:shd w:val="clear" w:color="auto" w:fill="FFFFFF"/>
        <w:ind w:firstLine="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Cache</w:t>
      </w:r>
      <w:r>
        <w:rPr>
          <w:rFonts w:hint="eastAsia"/>
          <w:color w:val="000000" w:themeColor="text1"/>
        </w:rPr>
        <w:t>每一行中标记（</w:t>
      </w:r>
      <w:r>
        <w:rPr>
          <w:rFonts w:hint="eastAsia"/>
          <w:color w:val="000000" w:themeColor="text1"/>
        </w:rPr>
        <w:t>Tag</w:t>
      </w:r>
      <w:r>
        <w:rPr>
          <w:rFonts w:hint="eastAsia"/>
          <w:color w:val="000000" w:themeColor="text1"/>
        </w:rPr>
        <w:t>）、</w:t>
      </w:r>
      <w:r>
        <w:rPr>
          <w:rFonts w:hint="eastAsia"/>
          <w:color w:val="000000" w:themeColor="text1"/>
        </w:rPr>
        <w:t>LRU</w:t>
      </w:r>
      <w:r>
        <w:rPr>
          <w:rFonts w:hint="eastAsia"/>
          <w:color w:val="000000" w:themeColor="text1"/>
        </w:rPr>
        <w:t>位各占几位？是否有修改位？</w:t>
      </w:r>
    </w:p>
    <w:p w14:paraId="3F1C53DF" w14:textId="77777777" w:rsidR="000B14C2" w:rsidRDefault="00491828">
      <w:pPr>
        <w:shd w:val="clear" w:color="auto" w:fill="FFFFFF"/>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）有如下</w:t>
      </w:r>
      <w:r>
        <w:rPr>
          <w:rFonts w:hint="eastAsia"/>
          <w:color w:val="000000" w:themeColor="text1"/>
        </w:rPr>
        <w:t>C</w:t>
      </w:r>
      <w:r>
        <w:rPr>
          <w:rFonts w:hint="eastAsia"/>
          <w:color w:val="000000" w:themeColor="text1"/>
        </w:rPr>
        <w:t>语言程序段：</w:t>
      </w:r>
    </w:p>
    <w:p w14:paraId="3CCA5AFE"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cs="Times New Roman"/>
          <w:bCs/>
          <w:szCs w:val="21"/>
        </w:rPr>
      </w:pPr>
      <w:r>
        <w:rPr>
          <w:rFonts w:cs="Times New Roman"/>
          <w:bCs/>
          <w:szCs w:val="21"/>
        </w:rPr>
        <w:tab/>
      </w:r>
      <w:proofErr w:type="gramStart"/>
      <w:r>
        <w:rPr>
          <w:rFonts w:cs="Times New Roman"/>
          <w:bCs/>
          <w:szCs w:val="21"/>
        </w:rPr>
        <w:t>for(</w:t>
      </w:r>
      <w:proofErr w:type="gramEnd"/>
      <w:r>
        <w:rPr>
          <w:rFonts w:cs="Times New Roman"/>
          <w:bCs/>
          <w:szCs w:val="21"/>
        </w:rPr>
        <w:t>k = 0; k &lt; 1024; k++)</w:t>
      </w:r>
    </w:p>
    <w:p w14:paraId="3A1198F7" w14:textId="77777777" w:rsidR="000B14C2" w:rsidRDefault="00491828">
      <w:pPr>
        <w:shd w:val="clear" w:color="auto" w:fill="F8F8FA"/>
        <w:tabs>
          <w:tab w:val="left" w:pos="916"/>
          <w:tab w:val="left" w:pos="121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cs="Times New Roman"/>
          <w:bCs/>
          <w:szCs w:val="21"/>
        </w:rPr>
      </w:pPr>
      <w:r>
        <w:rPr>
          <w:rFonts w:cs="Times New Roman"/>
          <w:bCs/>
          <w:szCs w:val="21"/>
        </w:rPr>
        <w:tab/>
      </w:r>
      <w:r>
        <w:rPr>
          <w:rFonts w:cs="Times New Roman"/>
          <w:bCs/>
          <w:szCs w:val="21"/>
        </w:rPr>
        <w:tab/>
        <w:t>s[k] = 2 * s[k];</w:t>
      </w:r>
    </w:p>
    <w:p w14:paraId="50261BA3" w14:textId="77777777" w:rsidR="000B14C2" w:rsidRDefault="00491828">
      <w:pPr>
        <w:shd w:val="clear" w:color="auto" w:fill="FFFFFF"/>
        <w:ind w:firstLine="420"/>
        <w:jc w:val="left"/>
        <w:rPr>
          <w:color w:val="000000" w:themeColor="text1"/>
        </w:rPr>
      </w:pPr>
      <w:r>
        <w:rPr>
          <w:rFonts w:hint="eastAsia"/>
          <w:color w:val="000000" w:themeColor="text1"/>
        </w:rPr>
        <w:t>若数组</w:t>
      </w:r>
      <w:r>
        <w:rPr>
          <w:rFonts w:hint="eastAsia"/>
          <w:color w:val="000000" w:themeColor="text1"/>
        </w:rPr>
        <w:t>s</w:t>
      </w:r>
      <w:r>
        <w:rPr>
          <w:rFonts w:hint="eastAsia"/>
          <w:color w:val="000000" w:themeColor="text1"/>
        </w:rPr>
        <w:t>及其变量</w:t>
      </w:r>
      <w:r>
        <w:rPr>
          <w:rFonts w:hint="eastAsia"/>
          <w:color w:val="000000" w:themeColor="text1"/>
        </w:rPr>
        <w:t>k</w:t>
      </w:r>
      <w:r>
        <w:rPr>
          <w:rFonts w:hint="eastAsia"/>
          <w:color w:val="000000" w:themeColor="text1"/>
        </w:rPr>
        <w:t>均为</w:t>
      </w:r>
      <w:r>
        <w:rPr>
          <w:rFonts w:hint="eastAsia"/>
          <w:color w:val="000000" w:themeColor="text1"/>
        </w:rPr>
        <w:t>int</w:t>
      </w:r>
      <w:r>
        <w:rPr>
          <w:rFonts w:hint="eastAsia"/>
          <w:color w:val="000000" w:themeColor="text1"/>
        </w:rPr>
        <w:t>型，</w:t>
      </w:r>
      <w:r>
        <w:rPr>
          <w:rFonts w:hint="eastAsia"/>
          <w:color w:val="000000" w:themeColor="text1"/>
        </w:rPr>
        <w:t>int</w:t>
      </w:r>
      <w:r>
        <w:rPr>
          <w:rFonts w:hint="eastAsia"/>
          <w:color w:val="000000" w:themeColor="text1"/>
        </w:rPr>
        <w:t>型数据占</w:t>
      </w:r>
      <w:r>
        <w:rPr>
          <w:rFonts w:hint="eastAsia"/>
          <w:color w:val="000000" w:themeColor="text1"/>
        </w:rPr>
        <w:t>4B</w:t>
      </w:r>
      <w:r>
        <w:rPr>
          <w:rFonts w:hint="eastAsia"/>
          <w:color w:val="000000" w:themeColor="text1"/>
        </w:rPr>
        <w:t>，变量</w:t>
      </w:r>
      <w:r>
        <w:rPr>
          <w:rFonts w:hint="eastAsia"/>
          <w:color w:val="000000" w:themeColor="text1"/>
        </w:rPr>
        <w:t>k</w:t>
      </w:r>
      <w:r>
        <w:rPr>
          <w:rFonts w:hint="eastAsia"/>
          <w:color w:val="000000" w:themeColor="text1"/>
        </w:rPr>
        <w:t>分配在寄存器中，数组</w:t>
      </w:r>
      <w:r>
        <w:rPr>
          <w:rFonts w:hint="eastAsia"/>
          <w:color w:val="000000" w:themeColor="text1"/>
        </w:rPr>
        <w:t>s</w:t>
      </w:r>
      <w:r>
        <w:rPr>
          <w:rFonts w:hint="eastAsia"/>
          <w:color w:val="000000" w:themeColor="text1"/>
        </w:rPr>
        <w:t>在主存中的起始地址为</w:t>
      </w:r>
      <w:r>
        <w:rPr>
          <w:rFonts w:hint="eastAsia"/>
          <w:color w:val="000000" w:themeColor="text1"/>
        </w:rPr>
        <w:t>008000C0H</w:t>
      </w:r>
      <w:r>
        <w:rPr>
          <w:rFonts w:hint="eastAsia"/>
          <w:color w:val="000000" w:themeColor="text1"/>
        </w:rPr>
        <w:t>，则该程序段执行过程中，访问数组</w:t>
      </w:r>
      <w:r>
        <w:rPr>
          <w:rFonts w:hint="eastAsia"/>
          <w:color w:val="000000" w:themeColor="text1"/>
        </w:rPr>
        <w:t>s</w:t>
      </w:r>
      <w:r>
        <w:rPr>
          <w:rFonts w:hint="eastAsia"/>
          <w:color w:val="000000" w:themeColor="text1"/>
        </w:rPr>
        <w:t>的数据</w:t>
      </w:r>
      <w:r>
        <w:rPr>
          <w:rFonts w:hint="eastAsia"/>
          <w:color w:val="000000" w:themeColor="text1"/>
        </w:rPr>
        <w:t>Cache</w:t>
      </w:r>
      <w:r>
        <w:rPr>
          <w:rFonts w:hint="eastAsia"/>
          <w:color w:val="000000" w:themeColor="text1"/>
        </w:rPr>
        <w:t>缺失次数为多少？</w:t>
      </w:r>
    </w:p>
    <w:p w14:paraId="60FF293C" w14:textId="77777777" w:rsidR="000B14C2" w:rsidRDefault="00491828">
      <w:pPr>
        <w:shd w:val="clear" w:color="auto" w:fill="FFFFFF"/>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）若</w:t>
      </w:r>
      <w:r>
        <w:rPr>
          <w:rFonts w:hint="eastAsia"/>
          <w:color w:val="000000" w:themeColor="text1"/>
        </w:rPr>
        <w:t>CPU</w:t>
      </w:r>
      <w:r>
        <w:rPr>
          <w:rFonts w:hint="eastAsia"/>
          <w:color w:val="000000" w:themeColor="text1"/>
        </w:rPr>
        <w:t>最先开始的访问操作是读取主存单元</w:t>
      </w:r>
      <w:r>
        <w:rPr>
          <w:rFonts w:hint="eastAsia"/>
          <w:color w:val="000000" w:themeColor="text1"/>
        </w:rPr>
        <w:t>00010003H</w:t>
      </w:r>
      <w:r>
        <w:rPr>
          <w:rFonts w:hint="eastAsia"/>
          <w:color w:val="000000" w:themeColor="text1"/>
        </w:rPr>
        <w:t>中的指令，简要说明从</w:t>
      </w:r>
      <w:r>
        <w:rPr>
          <w:rFonts w:hint="eastAsia"/>
          <w:color w:val="000000" w:themeColor="text1"/>
        </w:rPr>
        <w:t>Cache</w:t>
      </w:r>
      <w:r>
        <w:rPr>
          <w:rFonts w:hint="eastAsia"/>
          <w:color w:val="000000" w:themeColor="text1"/>
        </w:rPr>
        <w:t>中访问该指令的过程，包括</w:t>
      </w:r>
      <w:r>
        <w:rPr>
          <w:rFonts w:hint="eastAsia"/>
          <w:color w:val="000000" w:themeColor="text1"/>
        </w:rPr>
        <w:t>Cache</w:t>
      </w:r>
      <w:r>
        <w:rPr>
          <w:rFonts w:hint="eastAsia"/>
          <w:color w:val="000000" w:themeColor="text1"/>
        </w:rPr>
        <w:t>缺失处理过程。</w:t>
      </w:r>
    </w:p>
    <w:p w14:paraId="37DDC7A7" w14:textId="77777777" w:rsidR="000B14C2" w:rsidRDefault="00491828">
      <w:pPr>
        <w:shd w:val="clear" w:color="auto" w:fill="FFFFFF"/>
        <w:ind w:firstLine="420"/>
        <w:jc w:val="left"/>
        <w:rPr>
          <w:color w:val="000000" w:themeColor="text1"/>
        </w:rPr>
      </w:pPr>
      <w:r>
        <w:rPr>
          <w:rFonts w:cs="Times New Roman"/>
          <w:bCs/>
          <w:color w:val="191B1F"/>
          <w:szCs w:val="21"/>
        </w:rPr>
        <w:t>12</w:t>
      </w:r>
      <w:r>
        <w:rPr>
          <w:color w:val="000000" w:themeColor="text1"/>
          <w:lang w:val="es-ES"/>
        </w:rPr>
        <w:t>．</w:t>
      </w:r>
      <w:r>
        <w:rPr>
          <w:rFonts w:hint="eastAsia"/>
          <w:color w:val="000000" w:themeColor="text1"/>
        </w:rPr>
        <w:t>某计算机的主存地址空间大小为</w:t>
      </w:r>
      <w:r>
        <w:rPr>
          <w:rFonts w:hint="eastAsia"/>
          <w:color w:val="000000" w:themeColor="text1"/>
        </w:rPr>
        <w:t>256MB</w:t>
      </w:r>
      <w:r>
        <w:rPr>
          <w:rFonts w:hint="eastAsia"/>
          <w:color w:val="000000" w:themeColor="text1"/>
        </w:rPr>
        <w:t>，按字节编址。指令</w:t>
      </w:r>
      <w:r>
        <w:rPr>
          <w:rFonts w:hint="eastAsia"/>
          <w:color w:val="000000" w:themeColor="text1"/>
        </w:rPr>
        <w:t>Cache</w:t>
      </w:r>
      <w:r>
        <w:rPr>
          <w:rFonts w:hint="eastAsia"/>
          <w:color w:val="000000" w:themeColor="text1"/>
        </w:rPr>
        <w:t>和数据</w:t>
      </w:r>
      <w:r>
        <w:rPr>
          <w:rFonts w:hint="eastAsia"/>
          <w:color w:val="000000" w:themeColor="text1"/>
        </w:rPr>
        <w:t>Cache</w:t>
      </w:r>
      <w:r>
        <w:rPr>
          <w:rFonts w:hint="eastAsia"/>
          <w:color w:val="000000" w:themeColor="text1"/>
        </w:rPr>
        <w:t>分离，均有</w:t>
      </w:r>
      <w:r>
        <w:rPr>
          <w:rFonts w:hint="eastAsia"/>
          <w:color w:val="000000" w:themeColor="text1"/>
        </w:rPr>
        <w:t>8</w:t>
      </w:r>
      <w:r>
        <w:rPr>
          <w:rFonts w:hint="eastAsia"/>
          <w:color w:val="000000" w:themeColor="text1"/>
        </w:rPr>
        <w:t>个</w:t>
      </w:r>
      <w:r>
        <w:rPr>
          <w:rFonts w:hint="eastAsia"/>
          <w:color w:val="000000" w:themeColor="text1"/>
        </w:rPr>
        <w:t>Cache</w:t>
      </w:r>
      <w:r>
        <w:rPr>
          <w:rFonts w:hint="eastAsia"/>
          <w:color w:val="000000" w:themeColor="text1"/>
        </w:rPr>
        <w:t>行，每个</w:t>
      </w:r>
      <w:r>
        <w:rPr>
          <w:rFonts w:hint="eastAsia"/>
          <w:color w:val="000000" w:themeColor="text1"/>
        </w:rPr>
        <w:t>Cache</w:t>
      </w:r>
      <w:proofErr w:type="gramStart"/>
      <w:r>
        <w:rPr>
          <w:rFonts w:hint="eastAsia"/>
          <w:color w:val="000000" w:themeColor="text1"/>
        </w:rPr>
        <w:t>行大小</w:t>
      </w:r>
      <w:proofErr w:type="gramEnd"/>
      <w:r>
        <w:rPr>
          <w:rFonts w:hint="eastAsia"/>
          <w:color w:val="000000" w:themeColor="text1"/>
        </w:rPr>
        <w:t>为</w:t>
      </w:r>
      <w:r>
        <w:rPr>
          <w:rFonts w:hint="eastAsia"/>
          <w:color w:val="000000" w:themeColor="text1"/>
        </w:rPr>
        <w:t>64B</w:t>
      </w:r>
      <w:r>
        <w:rPr>
          <w:rFonts w:hint="eastAsia"/>
          <w:color w:val="000000" w:themeColor="text1"/>
        </w:rPr>
        <w:t>，数据</w:t>
      </w:r>
      <w:r>
        <w:rPr>
          <w:rFonts w:hint="eastAsia"/>
          <w:color w:val="000000" w:themeColor="text1"/>
        </w:rPr>
        <w:t>Cache</w:t>
      </w:r>
      <w:r>
        <w:rPr>
          <w:rFonts w:hint="eastAsia"/>
          <w:color w:val="000000" w:themeColor="text1"/>
        </w:rPr>
        <w:t>采用直接映射方式。现有两个功能相同的程序</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，其伪代码如下：</w:t>
      </w:r>
    </w:p>
    <w:p w14:paraId="524117E0" w14:textId="77777777" w:rsidR="000B14C2" w:rsidRDefault="00491828">
      <w:pPr>
        <w:shd w:val="clear" w:color="auto" w:fill="FFFFFF"/>
        <w:ind w:firstLineChars="0" w:firstLine="0"/>
        <w:jc w:val="center"/>
        <w:rPr>
          <w:color w:val="000000" w:themeColor="text1"/>
        </w:rPr>
      </w:pPr>
      <w:r>
        <w:rPr>
          <w:noProof/>
        </w:rPr>
        <w:drawing>
          <wp:inline distT="0" distB="0" distL="0" distR="0" wp14:anchorId="1EB74B59" wp14:editId="78D26188">
            <wp:extent cx="3747135" cy="1704340"/>
            <wp:effectExtent l="0" t="0" r="5715"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pic:cNvPicPr>
                      <a:picLocks noChangeAspect="1"/>
                    </pic:cNvPicPr>
                  </pic:nvPicPr>
                  <pic:blipFill>
                    <a:blip r:embed="rId401"/>
                    <a:stretch>
                      <a:fillRect/>
                    </a:stretch>
                  </pic:blipFill>
                  <pic:spPr>
                    <a:xfrm>
                      <a:off x="0" y="0"/>
                      <a:ext cx="3785198" cy="1721768"/>
                    </a:xfrm>
                    <a:prstGeom prst="rect">
                      <a:avLst/>
                    </a:prstGeom>
                  </pic:spPr>
                </pic:pic>
              </a:graphicData>
            </a:graphic>
          </wp:inline>
        </w:drawing>
      </w:r>
    </w:p>
    <w:p w14:paraId="263DCDC9" w14:textId="77777777" w:rsidR="000B14C2" w:rsidRDefault="00491828">
      <w:pPr>
        <w:shd w:val="clear" w:color="auto" w:fill="FFFFFF"/>
        <w:ind w:firstLine="420"/>
        <w:jc w:val="left"/>
        <w:rPr>
          <w:color w:val="000000" w:themeColor="text1"/>
        </w:rPr>
      </w:pPr>
      <w:r>
        <w:rPr>
          <w:rFonts w:hint="eastAsia"/>
          <w:color w:val="000000" w:themeColor="text1"/>
        </w:rPr>
        <w:t>假定</w:t>
      </w:r>
      <w:r>
        <w:rPr>
          <w:rFonts w:hint="eastAsia"/>
          <w:color w:val="000000" w:themeColor="text1"/>
        </w:rPr>
        <w:t>int</w:t>
      </w:r>
      <w:r>
        <w:rPr>
          <w:rFonts w:hint="eastAsia"/>
          <w:color w:val="000000" w:themeColor="text1"/>
        </w:rPr>
        <w:t>类型数据用</w:t>
      </w:r>
      <w:r>
        <w:rPr>
          <w:rFonts w:hint="eastAsia"/>
          <w:color w:val="000000" w:themeColor="text1"/>
        </w:rPr>
        <w:t>32</w:t>
      </w:r>
      <w:r>
        <w:rPr>
          <w:rFonts w:hint="eastAsia"/>
          <w:color w:val="000000" w:themeColor="text1"/>
        </w:rPr>
        <w:t>位补码表示，程序编译时</w:t>
      </w:r>
      <w:proofErr w:type="spellStart"/>
      <w:r>
        <w:rPr>
          <w:rFonts w:hint="eastAsia"/>
          <w:color w:val="000000" w:themeColor="text1"/>
        </w:rPr>
        <w:t>i</w:t>
      </w:r>
      <w:proofErr w:type="spellEnd"/>
      <w:r>
        <w:rPr>
          <w:rFonts w:hint="eastAsia"/>
          <w:color w:val="000000" w:themeColor="text1"/>
        </w:rPr>
        <w:t>、</w:t>
      </w:r>
      <w:r>
        <w:rPr>
          <w:rFonts w:hint="eastAsia"/>
          <w:color w:val="000000" w:themeColor="text1"/>
        </w:rPr>
        <w:t>j</w:t>
      </w:r>
      <w:r>
        <w:rPr>
          <w:rFonts w:hint="eastAsia"/>
          <w:color w:val="000000" w:themeColor="text1"/>
        </w:rPr>
        <w:t>、</w:t>
      </w:r>
      <w:r>
        <w:rPr>
          <w:rFonts w:hint="eastAsia"/>
          <w:color w:val="000000" w:themeColor="text1"/>
        </w:rPr>
        <w:t>sum</w:t>
      </w:r>
      <w:proofErr w:type="gramStart"/>
      <w:r>
        <w:rPr>
          <w:rFonts w:hint="eastAsia"/>
          <w:color w:val="000000" w:themeColor="text1"/>
        </w:rPr>
        <w:t>均分配</w:t>
      </w:r>
      <w:proofErr w:type="gramEnd"/>
      <w:r>
        <w:rPr>
          <w:rFonts w:hint="eastAsia"/>
          <w:color w:val="000000" w:themeColor="text1"/>
        </w:rPr>
        <w:t>在寄存器中，数组</w:t>
      </w:r>
      <w:r>
        <w:rPr>
          <w:rFonts w:hint="eastAsia"/>
          <w:color w:val="000000" w:themeColor="text1"/>
        </w:rPr>
        <w:t>a</w:t>
      </w:r>
      <w:r>
        <w:rPr>
          <w:rFonts w:hint="eastAsia"/>
          <w:color w:val="000000" w:themeColor="text1"/>
        </w:rPr>
        <w:t>按行优先方式存放，其首地址为</w:t>
      </w:r>
      <w:r>
        <w:rPr>
          <w:rFonts w:hint="eastAsia"/>
          <w:color w:val="000000" w:themeColor="text1"/>
        </w:rPr>
        <w:t>320</w:t>
      </w:r>
      <w:r>
        <w:rPr>
          <w:rFonts w:hint="eastAsia"/>
          <w:color w:val="000000" w:themeColor="text1"/>
        </w:rPr>
        <w:t>（十进制数）。请回答下列问题，要求说明理由或给出计算过程。</w:t>
      </w:r>
    </w:p>
    <w:p w14:paraId="2C0C5098" w14:textId="77777777" w:rsidR="000B14C2" w:rsidRDefault="00491828">
      <w:pPr>
        <w:shd w:val="clear" w:color="auto" w:fill="FFFFFF"/>
        <w:ind w:firstLine="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）若不考虑用于</w:t>
      </w:r>
      <w:r>
        <w:rPr>
          <w:rFonts w:hint="eastAsia"/>
          <w:color w:val="000000" w:themeColor="text1"/>
        </w:rPr>
        <w:t>Cache</w:t>
      </w:r>
      <w:r>
        <w:rPr>
          <w:rFonts w:hint="eastAsia"/>
          <w:color w:val="000000" w:themeColor="text1"/>
        </w:rPr>
        <w:t>一致性维护和替换算法的控制位，</w:t>
      </w:r>
      <w:proofErr w:type="gramStart"/>
      <w:r>
        <w:rPr>
          <w:rFonts w:hint="eastAsia"/>
          <w:color w:val="000000" w:themeColor="text1"/>
        </w:rPr>
        <w:t>则数据</w:t>
      </w:r>
      <w:proofErr w:type="gramEnd"/>
      <w:r>
        <w:rPr>
          <w:rFonts w:hint="eastAsia"/>
          <w:color w:val="000000" w:themeColor="text1"/>
        </w:rPr>
        <w:t>Cache</w:t>
      </w:r>
      <w:r>
        <w:rPr>
          <w:rFonts w:hint="eastAsia"/>
          <w:color w:val="000000" w:themeColor="text1"/>
        </w:rPr>
        <w:t>的总容量为多少？</w:t>
      </w:r>
    </w:p>
    <w:p w14:paraId="6F7C9003" w14:textId="77777777" w:rsidR="000B14C2" w:rsidRDefault="00491828">
      <w:pPr>
        <w:shd w:val="clear" w:color="auto" w:fill="FFFFFF"/>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）数组元素</w:t>
      </w:r>
      <w:r>
        <w:rPr>
          <w:rFonts w:hint="eastAsia"/>
          <w:color w:val="000000" w:themeColor="text1"/>
        </w:rPr>
        <w:t>a[0][31]</w:t>
      </w:r>
      <w:r>
        <w:rPr>
          <w:rFonts w:hint="eastAsia"/>
          <w:color w:val="000000" w:themeColor="text1"/>
        </w:rPr>
        <w:t>和</w:t>
      </w:r>
      <w:r>
        <w:rPr>
          <w:rFonts w:hint="eastAsia"/>
          <w:color w:val="000000" w:themeColor="text1"/>
        </w:rPr>
        <w:t>a[1][1]</w:t>
      </w:r>
      <w:r>
        <w:rPr>
          <w:rFonts w:hint="eastAsia"/>
          <w:color w:val="000000" w:themeColor="text1"/>
        </w:rPr>
        <w:t>各自所在的主存块对应的</w:t>
      </w:r>
      <w:r>
        <w:rPr>
          <w:rFonts w:hint="eastAsia"/>
          <w:color w:val="000000" w:themeColor="text1"/>
        </w:rPr>
        <w:t>Cache</w:t>
      </w:r>
      <w:r>
        <w:rPr>
          <w:rFonts w:hint="eastAsia"/>
          <w:color w:val="000000" w:themeColor="text1"/>
        </w:rPr>
        <w:t>行号分别是多少（</w:t>
      </w:r>
      <w:r>
        <w:rPr>
          <w:rFonts w:hint="eastAsia"/>
          <w:color w:val="000000" w:themeColor="text1"/>
        </w:rPr>
        <w:t>Cache</w:t>
      </w:r>
      <w:r>
        <w:rPr>
          <w:rFonts w:hint="eastAsia"/>
          <w:color w:val="000000" w:themeColor="text1"/>
        </w:rPr>
        <w:t>行号从</w:t>
      </w:r>
      <w:r>
        <w:rPr>
          <w:rFonts w:hint="eastAsia"/>
          <w:color w:val="000000" w:themeColor="text1"/>
        </w:rPr>
        <w:t>0</w:t>
      </w:r>
      <w:r>
        <w:rPr>
          <w:rFonts w:hint="eastAsia"/>
          <w:color w:val="000000" w:themeColor="text1"/>
        </w:rPr>
        <w:t>开始）？</w:t>
      </w:r>
    </w:p>
    <w:p w14:paraId="18ADB728" w14:textId="77777777" w:rsidR="000B14C2" w:rsidRDefault="00491828">
      <w:pPr>
        <w:shd w:val="clear" w:color="auto" w:fill="FFFFFF"/>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）程序</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的数据访问命中率各是多少？哪个程序的执行时间更短？</w:t>
      </w:r>
    </w:p>
    <w:p w14:paraId="5B583AF1" w14:textId="77777777" w:rsidR="000B14C2" w:rsidRDefault="00491828">
      <w:pPr>
        <w:ind w:firstLine="420"/>
      </w:pPr>
      <w:r>
        <w:rPr>
          <w:color w:val="000000" w:themeColor="text1"/>
          <w:lang w:val="es-ES"/>
        </w:rPr>
        <w:t>13</w:t>
      </w:r>
      <w:r>
        <w:rPr>
          <w:color w:val="000000" w:themeColor="text1"/>
          <w:lang w:val="es-ES"/>
        </w:rPr>
        <w:t>．</w:t>
      </w:r>
      <w:r>
        <w:t>选择题</w:t>
      </w:r>
      <w:r>
        <w:rPr>
          <w:rFonts w:hint="eastAsia"/>
        </w:rPr>
        <w:t>（计算机类专业</w:t>
      </w:r>
      <w:r>
        <w:t>考研真题</w:t>
      </w:r>
      <w:r>
        <w:rPr>
          <w:rFonts w:hint="eastAsia"/>
        </w:rPr>
        <w:t>）</w:t>
      </w:r>
      <w:r>
        <w:t>。</w:t>
      </w:r>
    </w:p>
    <w:p w14:paraId="62DA1F58" w14:textId="77777777" w:rsidR="000B14C2" w:rsidRDefault="00491828">
      <w:pPr>
        <w:ind w:firstLine="420"/>
      </w:pPr>
      <w:r>
        <w:rPr>
          <w:rFonts w:hint="eastAsia"/>
        </w:rPr>
        <w:t>（</w:t>
      </w:r>
      <w:r>
        <w:rPr>
          <w:rFonts w:hint="eastAsia"/>
        </w:rPr>
        <w:t>1</w:t>
      </w:r>
      <w:r>
        <w:rPr>
          <w:rFonts w:hint="eastAsia"/>
        </w:rPr>
        <w:t>）下列有关</w:t>
      </w:r>
      <w:r>
        <w:rPr>
          <w:rFonts w:hint="eastAsia"/>
        </w:rPr>
        <w:t xml:space="preserve"> RAM</w:t>
      </w:r>
      <w:r>
        <w:rPr>
          <w:rFonts w:hint="eastAsia"/>
        </w:rPr>
        <w:t>和</w:t>
      </w:r>
      <w:r>
        <w:rPr>
          <w:rFonts w:hint="eastAsia"/>
        </w:rPr>
        <w:t>ROM</w:t>
      </w:r>
      <w:r>
        <w:rPr>
          <w:rFonts w:hint="eastAsia"/>
        </w:rPr>
        <w:t>的叙述中，正确的是（</w:t>
      </w:r>
      <w:r>
        <w:rPr>
          <w:rFonts w:hint="eastAsia"/>
        </w:rPr>
        <w:t xml:space="preserve"> </w:t>
      </w:r>
      <w:r>
        <w:t xml:space="preserve">       </w:t>
      </w:r>
      <w:r>
        <w:rPr>
          <w:rFonts w:hint="eastAsia"/>
        </w:rPr>
        <w:t>）</w:t>
      </w:r>
    </w:p>
    <w:p w14:paraId="64F14D1B" w14:textId="77777777" w:rsidR="000B14C2" w:rsidRDefault="00491828">
      <w:pPr>
        <w:ind w:firstLine="420"/>
      </w:pPr>
      <w:r>
        <w:rPr>
          <w:rFonts w:hint="eastAsia"/>
        </w:rPr>
        <w:t>I</w:t>
      </w:r>
      <w:r>
        <w:rPr>
          <w:color w:val="000000" w:themeColor="text1"/>
          <w:lang w:val="es-ES"/>
        </w:rPr>
        <w:t>．</w:t>
      </w:r>
      <w:r>
        <w:rPr>
          <w:rFonts w:hint="eastAsia"/>
        </w:rPr>
        <w:t>RAM</w:t>
      </w:r>
      <w:r>
        <w:rPr>
          <w:rFonts w:hint="eastAsia"/>
        </w:rPr>
        <w:t>是易失性存储器，</w:t>
      </w:r>
      <w:r>
        <w:rPr>
          <w:rFonts w:hint="eastAsia"/>
        </w:rPr>
        <w:t xml:space="preserve">ROM </w:t>
      </w:r>
      <w:r>
        <w:rPr>
          <w:rFonts w:hint="eastAsia"/>
        </w:rPr>
        <w:t>是非易失性存储器；Ⅱ</w:t>
      </w:r>
      <w:r>
        <w:rPr>
          <w:color w:val="000000" w:themeColor="text1"/>
          <w:lang w:val="es-ES"/>
        </w:rPr>
        <w:t>．</w:t>
      </w:r>
      <w:r>
        <w:rPr>
          <w:rFonts w:hint="eastAsia"/>
        </w:rPr>
        <w:t xml:space="preserve">RAM </w:t>
      </w:r>
      <w:r>
        <w:rPr>
          <w:rFonts w:hint="eastAsia"/>
        </w:rPr>
        <w:t>和</w:t>
      </w:r>
      <w:r>
        <w:rPr>
          <w:rFonts w:hint="eastAsia"/>
        </w:rPr>
        <w:t xml:space="preserve"> ROM </w:t>
      </w:r>
      <w:r>
        <w:rPr>
          <w:rFonts w:hint="eastAsia"/>
        </w:rPr>
        <w:t>都采用随机存取方式进行信息访问；Ⅲ</w:t>
      </w:r>
      <w:r>
        <w:rPr>
          <w:color w:val="000000" w:themeColor="text1"/>
          <w:lang w:val="es-ES"/>
        </w:rPr>
        <w:t>．</w:t>
      </w:r>
      <w:r>
        <w:rPr>
          <w:rFonts w:hint="eastAsia"/>
        </w:rPr>
        <w:t>RAM</w:t>
      </w:r>
      <w:r>
        <w:rPr>
          <w:rFonts w:hint="eastAsia"/>
        </w:rPr>
        <w:t>和</w:t>
      </w:r>
      <w:r>
        <w:rPr>
          <w:rFonts w:hint="eastAsia"/>
        </w:rPr>
        <w:t xml:space="preserve">ROM </w:t>
      </w:r>
      <w:r>
        <w:rPr>
          <w:rFonts w:hint="eastAsia"/>
        </w:rPr>
        <w:t>都可用作</w:t>
      </w:r>
      <w:r>
        <w:rPr>
          <w:rFonts w:hint="eastAsia"/>
        </w:rPr>
        <w:t>cache</w:t>
      </w:r>
      <w:r>
        <w:rPr>
          <w:rFonts w:hint="eastAsia"/>
        </w:rPr>
        <w:t>；</w:t>
      </w:r>
      <w:r>
        <w:rPr>
          <w:rFonts w:cs="Times New Roman"/>
        </w:rPr>
        <w:t>Ⅳ</w:t>
      </w:r>
      <w:r>
        <w:rPr>
          <w:color w:val="000000" w:themeColor="text1"/>
          <w:lang w:val="es-ES"/>
        </w:rPr>
        <w:t>．</w:t>
      </w:r>
      <w:r>
        <w:rPr>
          <w:rFonts w:hint="eastAsia"/>
        </w:rPr>
        <w:t xml:space="preserve">RAM </w:t>
      </w:r>
      <w:r>
        <w:rPr>
          <w:rFonts w:hint="eastAsia"/>
        </w:rPr>
        <w:t>和</w:t>
      </w:r>
      <w:r>
        <w:rPr>
          <w:rFonts w:hint="eastAsia"/>
        </w:rPr>
        <w:t xml:space="preserve"> ROM </w:t>
      </w:r>
      <w:r>
        <w:rPr>
          <w:rFonts w:hint="eastAsia"/>
        </w:rPr>
        <w:t>都需要进行刷新。</w:t>
      </w:r>
    </w:p>
    <w:p w14:paraId="1827F25B" w14:textId="77777777" w:rsidR="000B14C2" w:rsidRDefault="00491828">
      <w:pPr>
        <w:ind w:left="420" w:firstLine="420"/>
      </w:pPr>
      <w:r>
        <w:rPr>
          <w:rFonts w:hint="eastAsia"/>
        </w:rPr>
        <w:t>A.</w:t>
      </w:r>
      <w:r>
        <w:rPr>
          <w:rFonts w:hint="eastAsia"/>
        </w:rPr>
        <w:t>仅</w:t>
      </w:r>
      <w:r>
        <w:rPr>
          <w:rFonts w:hint="eastAsia"/>
        </w:rPr>
        <w:t>I</w:t>
      </w:r>
      <w:r>
        <w:rPr>
          <w:rFonts w:hint="eastAsia"/>
        </w:rPr>
        <w:t>和Ⅱ</w:t>
      </w:r>
      <w:r>
        <w:tab/>
      </w:r>
      <w:r>
        <w:tab/>
      </w:r>
      <w:r>
        <w:rPr>
          <w:rFonts w:hint="eastAsia"/>
        </w:rPr>
        <w:t>B.</w:t>
      </w:r>
      <w:r>
        <w:rPr>
          <w:rFonts w:hint="eastAsia"/>
        </w:rPr>
        <w:t>仅Ⅱ和Ⅲ</w:t>
      </w:r>
      <w:r>
        <w:tab/>
      </w:r>
      <w:r>
        <w:tab/>
      </w:r>
      <w:r>
        <w:rPr>
          <w:rFonts w:hint="eastAsia"/>
        </w:rPr>
        <w:t>C.</w:t>
      </w:r>
      <w:r>
        <w:rPr>
          <w:rFonts w:hint="eastAsia"/>
        </w:rPr>
        <w:t>仅</w:t>
      </w:r>
      <w:r>
        <w:rPr>
          <w:rFonts w:hint="eastAsia"/>
        </w:rPr>
        <w:t>I</w:t>
      </w:r>
      <w:r>
        <w:rPr>
          <w:rFonts w:hint="eastAsia"/>
        </w:rPr>
        <w:t>、Ⅱ和Ⅳ</w:t>
      </w:r>
      <w:r>
        <w:tab/>
      </w:r>
      <w:r>
        <w:tab/>
      </w:r>
      <w:r>
        <w:rPr>
          <w:rFonts w:hint="eastAsia"/>
        </w:rPr>
        <w:t>D.</w:t>
      </w:r>
      <w:r>
        <w:rPr>
          <w:rFonts w:hint="eastAsia"/>
        </w:rPr>
        <w:t>仅Ⅱ、Ⅲ和Ⅳ</w:t>
      </w:r>
    </w:p>
    <w:p w14:paraId="4F8955F7" w14:textId="77777777" w:rsidR="000B14C2" w:rsidRDefault="00491828">
      <w:pPr>
        <w:ind w:firstLine="420"/>
      </w:pPr>
      <w:r>
        <w:rPr>
          <w:rFonts w:hint="eastAsia"/>
        </w:rPr>
        <w:t>（</w:t>
      </w:r>
      <w:r>
        <w:rPr>
          <w:rFonts w:hint="eastAsia"/>
        </w:rPr>
        <w:t>2</w:t>
      </w:r>
      <w:r>
        <w:rPr>
          <w:rFonts w:hint="eastAsia"/>
        </w:rPr>
        <w:t>）某容量为</w:t>
      </w:r>
      <w:r>
        <w:rPr>
          <w:rFonts w:hint="eastAsia"/>
        </w:rPr>
        <w:t>256MB</w:t>
      </w:r>
      <w:r>
        <w:rPr>
          <w:rFonts w:hint="eastAsia"/>
        </w:rPr>
        <w:t>的存储器由若干</w:t>
      </w:r>
      <w:r>
        <w:rPr>
          <w:rFonts w:hint="eastAsia"/>
        </w:rPr>
        <w:t>4M</w:t>
      </w:r>
      <w:r>
        <w:rPr>
          <w:rFonts w:hint="eastAsia"/>
        </w:rPr>
        <w:sym w:font="Symbol" w:char="F0B4"/>
      </w:r>
      <w:r>
        <w:rPr>
          <w:rFonts w:hint="eastAsia"/>
        </w:rPr>
        <w:t>8</w:t>
      </w:r>
      <w:r>
        <w:rPr>
          <w:rFonts w:hint="eastAsia"/>
        </w:rPr>
        <w:t>位的</w:t>
      </w:r>
      <w:r>
        <w:rPr>
          <w:rFonts w:hint="eastAsia"/>
        </w:rPr>
        <w:t>DRAM</w:t>
      </w:r>
      <w:r>
        <w:rPr>
          <w:rFonts w:hint="eastAsia"/>
        </w:rPr>
        <w:t>芯片构成，该</w:t>
      </w:r>
      <w:r>
        <w:rPr>
          <w:rFonts w:hint="eastAsia"/>
        </w:rPr>
        <w:t>DRAM</w:t>
      </w:r>
      <w:r>
        <w:rPr>
          <w:rFonts w:hint="eastAsia"/>
        </w:rPr>
        <w:t>芯片的地址引脚和数据引脚总数是（</w:t>
      </w:r>
      <w:r>
        <w:rPr>
          <w:rFonts w:hint="eastAsia"/>
        </w:rPr>
        <w:t xml:space="preserve"> </w:t>
      </w:r>
      <w:r>
        <w:t xml:space="preserve">       </w:t>
      </w:r>
      <w:r>
        <w:rPr>
          <w:rFonts w:hint="eastAsia"/>
        </w:rPr>
        <w:t>）</w:t>
      </w:r>
    </w:p>
    <w:p w14:paraId="62B3B474" w14:textId="77777777" w:rsidR="000B14C2" w:rsidRDefault="00491828">
      <w:pPr>
        <w:ind w:left="420" w:firstLine="420"/>
      </w:pPr>
      <w:r>
        <w:rPr>
          <w:rFonts w:hint="eastAsia"/>
        </w:rPr>
        <w:t>A.1</w:t>
      </w:r>
      <w:r>
        <w:t>9</w:t>
      </w:r>
      <w:r>
        <w:tab/>
      </w:r>
      <w:r>
        <w:tab/>
      </w:r>
      <w:r>
        <w:rPr>
          <w:rFonts w:hint="eastAsia"/>
        </w:rPr>
        <w:t>B.2</w:t>
      </w:r>
      <w:r>
        <w:t>2</w:t>
      </w:r>
      <w:r>
        <w:tab/>
      </w:r>
      <w:r>
        <w:tab/>
      </w:r>
      <w:r>
        <w:rPr>
          <w:rFonts w:hint="eastAsia"/>
        </w:rPr>
        <w:t>C.3</w:t>
      </w:r>
      <w:r>
        <w:t>0</w:t>
      </w:r>
      <w:r>
        <w:tab/>
      </w:r>
      <w:r>
        <w:tab/>
      </w:r>
      <w:r>
        <w:rPr>
          <w:rFonts w:hint="eastAsia"/>
        </w:rPr>
        <w:t>D.3</w:t>
      </w:r>
      <w:r>
        <w:t>6</w:t>
      </w:r>
    </w:p>
    <w:p w14:paraId="231EAA2C" w14:textId="77777777" w:rsidR="000B14C2" w:rsidRDefault="00491828">
      <w:pPr>
        <w:ind w:firstLine="420"/>
      </w:pPr>
      <w:r>
        <w:rPr>
          <w:rFonts w:hint="eastAsia"/>
        </w:rPr>
        <w:t>（</w:t>
      </w:r>
      <w:r>
        <w:rPr>
          <w:rFonts w:hint="eastAsia"/>
        </w:rPr>
        <w:t>3</w:t>
      </w:r>
      <w:r>
        <w:rPr>
          <w:rFonts w:hint="eastAsia"/>
        </w:rPr>
        <w:t>）某计算机主存容量为</w:t>
      </w:r>
      <w:r>
        <w:rPr>
          <w:rFonts w:hint="eastAsia"/>
        </w:rPr>
        <w:t>64KB</w:t>
      </w:r>
      <w:r>
        <w:rPr>
          <w:rFonts w:hint="eastAsia"/>
        </w:rPr>
        <w:t>，其中</w:t>
      </w:r>
      <w:r>
        <w:rPr>
          <w:rFonts w:hint="eastAsia"/>
        </w:rPr>
        <w:t>ROM</w:t>
      </w:r>
      <w:r>
        <w:rPr>
          <w:rFonts w:hint="eastAsia"/>
        </w:rPr>
        <w:t>区为</w:t>
      </w:r>
      <w:r>
        <w:rPr>
          <w:rFonts w:hint="eastAsia"/>
        </w:rPr>
        <w:t>4KB</w:t>
      </w:r>
      <w:r>
        <w:rPr>
          <w:rFonts w:hint="eastAsia"/>
        </w:rPr>
        <w:t>，其余为</w:t>
      </w:r>
      <w:r>
        <w:rPr>
          <w:rFonts w:hint="eastAsia"/>
        </w:rPr>
        <w:t>RAM</w:t>
      </w:r>
      <w:r>
        <w:rPr>
          <w:rFonts w:hint="eastAsia"/>
        </w:rPr>
        <w:t>区，按字节编址。现要用</w:t>
      </w:r>
      <w:r>
        <w:rPr>
          <w:rFonts w:hint="eastAsia"/>
        </w:rPr>
        <w:t>2K</w:t>
      </w:r>
      <w:r>
        <w:rPr>
          <w:rFonts w:hint="eastAsia"/>
        </w:rPr>
        <w:sym w:font="Symbol" w:char="F0B4"/>
      </w:r>
      <w:r>
        <w:rPr>
          <w:rFonts w:hint="eastAsia"/>
        </w:rPr>
        <w:t>8</w:t>
      </w:r>
      <w:r>
        <w:rPr>
          <w:rFonts w:hint="eastAsia"/>
        </w:rPr>
        <w:t>位的</w:t>
      </w:r>
      <w:r>
        <w:rPr>
          <w:rFonts w:hint="eastAsia"/>
        </w:rPr>
        <w:t xml:space="preserve"> ROM </w:t>
      </w:r>
      <w:r>
        <w:rPr>
          <w:rFonts w:hint="eastAsia"/>
        </w:rPr>
        <w:t>芯片和</w:t>
      </w:r>
      <w:r>
        <w:rPr>
          <w:rFonts w:hint="eastAsia"/>
        </w:rPr>
        <w:t>4K</w:t>
      </w:r>
      <w:r>
        <w:rPr>
          <w:rFonts w:hint="eastAsia"/>
        </w:rPr>
        <w:sym w:font="Symbol" w:char="F0B4"/>
      </w:r>
      <w:r>
        <w:rPr>
          <w:rFonts w:hint="eastAsia"/>
        </w:rPr>
        <w:t>4</w:t>
      </w:r>
      <w:r>
        <w:rPr>
          <w:rFonts w:hint="eastAsia"/>
        </w:rPr>
        <w:t>位的</w:t>
      </w:r>
      <w:r>
        <w:rPr>
          <w:rFonts w:hint="eastAsia"/>
        </w:rPr>
        <w:t>RAM</w:t>
      </w:r>
      <w:r>
        <w:rPr>
          <w:rFonts w:hint="eastAsia"/>
        </w:rPr>
        <w:t>芯片来设计该存储器，则需要上述规格的</w:t>
      </w:r>
      <w:r>
        <w:rPr>
          <w:rFonts w:hint="eastAsia"/>
        </w:rPr>
        <w:t xml:space="preserve"> ROM</w:t>
      </w:r>
      <w:r>
        <w:rPr>
          <w:rFonts w:hint="eastAsia"/>
        </w:rPr>
        <w:t>芯片数和</w:t>
      </w:r>
      <w:r>
        <w:rPr>
          <w:rFonts w:hint="eastAsia"/>
        </w:rPr>
        <w:t>RAM</w:t>
      </w:r>
      <w:r>
        <w:rPr>
          <w:rFonts w:hint="eastAsia"/>
        </w:rPr>
        <w:t>芯片数分别是（</w:t>
      </w:r>
      <w:r>
        <w:rPr>
          <w:rFonts w:hint="eastAsia"/>
        </w:rPr>
        <w:t xml:space="preserve"> </w:t>
      </w:r>
      <w:r>
        <w:t xml:space="preserve">        </w:t>
      </w:r>
      <w:r>
        <w:rPr>
          <w:rFonts w:hint="eastAsia"/>
        </w:rPr>
        <w:t>）</w:t>
      </w:r>
    </w:p>
    <w:p w14:paraId="6A732044" w14:textId="77777777" w:rsidR="000B14C2" w:rsidRDefault="00491828">
      <w:pPr>
        <w:ind w:left="420" w:firstLine="420"/>
      </w:pPr>
      <w:r>
        <w:rPr>
          <w:rFonts w:hint="eastAsia"/>
        </w:rPr>
        <w:t>A.1</w:t>
      </w:r>
      <w:r>
        <w:rPr>
          <w:rFonts w:hint="eastAsia"/>
        </w:rPr>
        <w:t>、</w:t>
      </w:r>
      <w:r>
        <w:rPr>
          <w:rFonts w:hint="eastAsia"/>
        </w:rPr>
        <w:t>15</w:t>
      </w:r>
      <w:r>
        <w:tab/>
      </w:r>
      <w:r>
        <w:tab/>
      </w:r>
      <w:r>
        <w:rPr>
          <w:rFonts w:hint="eastAsia"/>
        </w:rPr>
        <w:t>B.2</w:t>
      </w:r>
      <w:r>
        <w:rPr>
          <w:rFonts w:hint="eastAsia"/>
        </w:rPr>
        <w:t>、</w:t>
      </w:r>
      <w:r>
        <w:rPr>
          <w:rFonts w:hint="eastAsia"/>
        </w:rPr>
        <w:t>15</w:t>
      </w:r>
      <w:r>
        <w:tab/>
      </w:r>
      <w:r>
        <w:tab/>
      </w:r>
      <w:r>
        <w:rPr>
          <w:rFonts w:hint="eastAsia"/>
        </w:rPr>
        <w:t>C.1</w:t>
      </w:r>
      <w:r>
        <w:rPr>
          <w:rFonts w:hint="eastAsia"/>
        </w:rPr>
        <w:t>、</w:t>
      </w:r>
      <w:r>
        <w:rPr>
          <w:rFonts w:hint="eastAsia"/>
        </w:rPr>
        <w:t>30</w:t>
      </w:r>
      <w:r>
        <w:tab/>
      </w:r>
      <w:r>
        <w:tab/>
      </w:r>
      <w:r>
        <w:rPr>
          <w:rFonts w:hint="eastAsia"/>
        </w:rPr>
        <w:t>D.2</w:t>
      </w:r>
      <w:r>
        <w:rPr>
          <w:rFonts w:hint="eastAsia"/>
        </w:rPr>
        <w:t>、</w:t>
      </w:r>
      <w:r>
        <w:rPr>
          <w:rFonts w:hint="eastAsia"/>
        </w:rPr>
        <w:t>30</w:t>
      </w:r>
    </w:p>
    <w:p w14:paraId="5DA9B914" w14:textId="77777777" w:rsidR="000B14C2" w:rsidRDefault="00491828">
      <w:pPr>
        <w:ind w:firstLine="420"/>
      </w:pPr>
      <w:r>
        <w:rPr>
          <w:rFonts w:hint="eastAsia"/>
        </w:rPr>
        <w:lastRenderedPageBreak/>
        <w:t>（</w:t>
      </w:r>
      <w:r>
        <w:rPr>
          <w:rFonts w:hint="eastAsia"/>
        </w:rPr>
        <w:t>4</w:t>
      </w:r>
      <w:r>
        <w:rPr>
          <w:rFonts w:hint="eastAsia"/>
        </w:rPr>
        <w:t>）假定用若干个</w:t>
      </w:r>
      <w:r>
        <w:rPr>
          <w:rFonts w:hint="eastAsia"/>
        </w:rPr>
        <w:t>2K</w:t>
      </w:r>
      <w:r>
        <w:rPr>
          <w:rFonts w:hint="eastAsia"/>
        </w:rPr>
        <w:sym w:font="Symbol" w:char="F0B4"/>
      </w:r>
      <w:r>
        <w:rPr>
          <w:rFonts w:hint="eastAsia"/>
        </w:rPr>
        <w:t>4</w:t>
      </w:r>
      <w:r>
        <w:rPr>
          <w:rFonts w:hint="eastAsia"/>
        </w:rPr>
        <w:t>位的芯片组成一个</w:t>
      </w:r>
      <w:r>
        <w:rPr>
          <w:rFonts w:hint="eastAsia"/>
        </w:rPr>
        <w:t>8K</w:t>
      </w:r>
      <w:r>
        <w:rPr>
          <w:rFonts w:hint="eastAsia"/>
        </w:rPr>
        <w:sym w:font="Symbol" w:char="F0B4"/>
      </w:r>
      <w:r>
        <w:rPr>
          <w:rFonts w:hint="eastAsia"/>
        </w:rPr>
        <w:t>8</w:t>
      </w:r>
      <w:r>
        <w:rPr>
          <w:rFonts w:hint="eastAsia"/>
        </w:rPr>
        <w:t>位的存储器，则地址</w:t>
      </w:r>
      <w:r>
        <w:rPr>
          <w:rFonts w:hint="eastAsia"/>
        </w:rPr>
        <w:t xml:space="preserve"> 0B</w:t>
      </w:r>
      <w:r>
        <w:t>1</w:t>
      </w:r>
      <w:r>
        <w:rPr>
          <w:rFonts w:hint="eastAsia"/>
        </w:rPr>
        <w:t xml:space="preserve">FH </w:t>
      </w:r>
      <w:r>
        <w:rPr>
          <w:rFonts w:hint="eastAsia"/>
        </w:rPr>
        <w:t>所在芯片的最小地址是（</w:t>
      </w:r>
      <w:r>
        <w:rPr>
          <w:rFonts w:hint="eastAsia"/>
        </w:rPr>
        <w:t xml:space="preserve"> </w:t>
      </w:r>
      <w:r>
        <w:t xml:space="preserve">       </w:t>
      </w:r>
      <w:r>
        <w:rPr>
          <w:rFonts w:hint="eastAsia"/>
        </w:rPr>
        <w:t>）</w:t>
      </w:r>
    </w:p>
    <w:p w14:paraId="532E0F14" w14:textId="77777777" w:rsidR="000B14C2" w:rsidRDefault="00491828">
      <w:pPr>
        <w:ind w:left="420" w:firstLine="420"/>
      </w:pPr>
      <w:r>
        <w:t>A.0000H</w:t>
      </w:r>
      <w:r>
        <w:tab/>
      </w:r>
      <w:r>
        <w:tab/>
        <w:t>B.0600H</w:t>
      </w:r>
      <w:r>
        <w:tab/>
      </w:r>
      <w:r>
        <w:tab/>
        <w:t>C.0700H</w:t>
      </w:r>
      <w:r>
        <w:tab/>
      </w:r>
      <w:r>
        <w:tab/>
        <w:t>D.0800H</w:t>
      </w:r>
    </w:p>
    <w:p w14:paraId="290551CD" w14:textId="77777777" w:rsidR="000B14C2" w:rsidRDefault="00491828">
      <w:pPr>
        <w:ind w:firstLine="420"/>
      </w:pPr>
      <w:r>
        <w:rPr>
          <w:rFonts w:hint="eastAsia"/>
        </w:rPr>
        <w:t>（</w:t>
      </w:r>
      <w:r>
        <w:rPr>
          <w:rFonts w:hint="eastAsia"/>
        </w:rPr>
        <w:t>5</w:t>
      </w:r>
      <w:r>
        <w:rPr>
          <w:rFonts w:hint="eastAsia"/>
        </w:rPr>
        <w:t>）假定</w:t>
      </w:r>
      <w:r>
        <w:rPr>
          <w:rFonts w:hint="eastAsia"/>
        </w:rPr>
        <w:t xml:space="preserve"> DRAM </w:t>
      </w:r>
      <w:r>
        <w:rPr>
          <w:rFonts w:hint="eastAsia"/>
        </w:rPr>
        <w:t>芯片中存储阵列的行数为</w:t>
      </w:r>
      <w:r>
        <w:rPr>
          <w:rFonts w:hint="eastAsia"/>
        </w:rPr>
        <w:t>r</w:t>
      </w:r>
      <w:r>
        <w:rPr>
          <w:rFonts w:hint="eastAsia"/>
        </w:rPr>
        <w:t>、列数为</w:t>
      </w:r>
      <w:r>
        <w:rPr>
          <w:rFonts w:hint="eastAsia"/>
        </w:rPr>
        <w:t>c</w:t>
      </w:r>
      <w:r>
        <w:rPr>
          <w:rFonts w:hint="eastAsia"/>
        </w:rPr>
        <w:t>，对于一个</w:t>
      </w:r>
      <w:r>
        <w:rPr>
          <w:rFonts w:hint="eastAsia"/>
        </w:rPr>
        <w:t>2K</w:t>
      </w:r>
      <w:r>
        <w:rPr>
          <w:rFonts w:hint="eastAsia"/>
        </w:rPr>
        <w:sym w:font="Symbol" w:char="F0B4"/>
      </w:r>
      <w:r>
        <w:rPr>
          <w:rFonts w:hint="eastAsia"/>
        </w:rPr>
        <w:t>1</w:t>
      </w:r>
      <w:r>
        <w:rPr>
          <w:rFonts w:hint="eastAsia"/>
        </w:rPr>
        <w:t>位的</w:t>
      </w:r>
      <w:r>
        <w:rPr>
          <w:rFonts w:hint="eastAsia"/>
        </w:rPr>
        <w:t xml:space="preserve"> DRAM </w:t>
      </w:r>
      <w:r>
        <w:rPr>
          <w:rFonts w:hint="eastAsia"/>
        </w:rPr>
        <w:t>芯片，为保证其地址引脚数最少，并尽量减少刷新开销，则</w:t>
      </w:r>
      <w:r>
        <w:rPr>
          <w:rFonts w:hint="eastAsia"/>
        </w:rPr>
        <w:t>r</w:t>
      </w:r>
      <w:r>
        <w:rPr>
          <w:rFonts w:hint="eastAsia"/>
        </w:rPr>
        <w:t>、</w:t>
      </w:r>
      <w:r>
        <w:rPr>
          <w:rFonts w:hint="eastAsia"/>
        </w:rPr>
        <w:t>c</w:t>
      </w:r>
      <w:r>
        <w:rPr>
          <w:rFonts w:hint="eastAsia"/>
        </w:rPr>
        <w:t>的取值分别是（</w:t>
      </w:r>
      <w:r>
        <w:rPr>
          <w:rFonts w:hint="eastAsia"/>
        </w:rPr>
        <w:t xml:space="preserve"> </w:t>
      </w:r>
      <w:r>
        <w:t xml:space="preserve">       </w:t>
      </w:r>
      <w:r>
        <w:rPr>
          <w:rFonts w:hint="eastAsia"/>
        </w:rPr>
        <w:t>）</w:t>
      </w:r>
    </w:p>
    <w:p w14:paraId="4C1FEFA7" w14:textId="77777777" w:rsidR="000B14C2" w:rsidRDefault="00491828">
      <w:pPr>
        <w:ind w:left="420" w:firstLine="420"/>
      </w:pPr>
      <w:r>
        <w:rPr>
          <w:rFonts w:hint="eastAsia"/>
        </w:rPr>
        <w:t>A.2048</w:t>
      </w:r>
      <w:r>
        <w:rPr>
          <w:rFonts w:hint="eastAsia"/>
        </w:rPr>
        <w:t>、</w:t>
      </w:r>
      <w:r>
        <w:rPr>
          <w:rFonts w:hint="eastAsia"/>
        </w:rPr>
        <w:t>1</w:t>
      </w:r>
      <w:r>
        <w:tab/>
      </w:r>
      <w:r>
        <w:tab/>
      </w:r>
      <w:r>
        <w:rPr>
          <w:rFonts w:hint="eastAsia"/>
        </w:rPr>
        <w:t>B.64</w:t>
      </w:r>
      <w:r>
        <w:rPr>
          <w:rFonts w:hint="eastAsia"/>
        </w:rPr>
        <w:t>、</w:t>
      </w:r>
      <w:r>
        <w:rPr>
          <w:rFonts w:hint="eastAsia"/>
        </w:rPr>
        <w:t>32</w:t>
      </w:r>
      <w:r>
        <w:tab/>
      </w:r>
      <w:r>
        <w:tab/>
      </w:r>
      <w:r>
        <w:rPr>
          <w:rFonts w:hint="eastAsia"/>
        </w:rPr>
        <w:t>C.32</w:t>
      </w:r>
      <w:r>
        <w:rPr>
          <w:rFonts w:hint="eastAsia"/>
        </w:rPr>
        <w:t>、</w:t>
      </w:r>
      <w:r>
        <w:rPr>
          <w:rFonts w:hint="eastAsia"/>
        </w:rPr>
        <w:t>64</w:t>
      </w:r>
      <w:r>
        <w:tab/>
      </w:r>
      <w:r>
        <w:tab/>
      </w:r>
      <w:r>
        <w:rPr>
          <w:rFonts w:hint="eastAsia"/>
        </w:rPr>
        <w:t>D.1</w:t>
      </w:r>
      <w:r>
        <w:rPr>
          <w:rFonts w:hint="eastAsia"/>
        </w:rPr>
        <w:t>、</w:t>
      </w:r>
      <w:r>
        <w:rPr>
          <w:rFonts w:hint="eastAsia"/>
        </w:rPr>
        <w:t>2048</w:t>
      </w:r>
    </w:p>
    <w:p w14:paraId="0039ACC5" w14:textId="77777777" w:rsidR="000B14C2" w:rsidRDefault="00491828">
      <w:pPr>
        <w:ind w:firstLine="420"/>
      </w:pPr>
      <w:r>
        <w:rPr>
          <w:rFonts w:hint="eastAsia"/>
        </w:rPr>
        <w:t>（</w:t>
      </w:r>
      <w:r>
        <w:rPr>
          <w:rFonts w:hint="eastAsia"/>
        </w:rPr>
        <w:t>6</w:t>
      </w:r>
      <w:r>
        <w:rPr>
          <w:rFonts w:hint="eastAsia"/>
        </w:rPr>
        <w:t>）假定一台计算机采用</w:t>
      </w:r>
      <w:r>
        <w:rPr>
          <w:rFonts w:hint="eastAsia"/>
        </w:rPr>
        <w:t>3</w:t>
      </w:r>
      <w:r>
        <w:rPr>
          <w:rFonts w:hint="eastAsia"/>
        </w:rPr>
        <w:t>通道存储器总线，配套的内存条型号为</w:t>
      </w:r>
      <w:r>
        <w:rPr>
          <w:rFonts w:hint="eastAsia"/>
        </w:rPr>
        <w:t xml:space="preserve"> DDR3-1333</w:t>
      </w:r>
      <w:r>
        <w:rPr>
          <w:rFonts w:hint="eastAsia"/>
        </w:rPr>
        <w:t>，即内存条所接插的存储器总线的工作频率为</w:t>
      </w:r>
      <w:r>
        <w:rPr>
          <w:rFonts w:hint="eastAsia"/>
        </w:rPr>
        <w:t>1333MHz</w:t>
      </w:r>
      <w:r>
        <w:rPr>
          <w:rFonts w:hint="eastAsia"/>
        </w:rPr>
        <w:t>、总线宽度为</w:t>
      </w:r>
      <w:r>
        <w:rPr>
          <w:rFonts w:hint="eastAsia"/>
        </w:rPr>
        <w:t>64</w:t>
      </w:r>
      <w:r>
        <w:rPr>
          <w:rFonts w:hint="eastAsia"/>
        </w:rPr>
        <w:t>位，则存储器总线的总带宽大约是（</w:t>
      </w:r>
      <w:r>
        <w:rPr>
          <w:rFonts w:hint="eastAsia"/>
        </w:rPr>
        <w:t xml:space="preserve"> </w:t>
      </w:r>
      <w:r>
        <w:t xml:space="preserve">        </w:t>
      </w:r>
      <w:r>
        <w:rPr>
          <w:rFonts w:hint="eastAsia"/>
        </w:rPr>
        <w:t>）</w:t>
      </w:r>
    </w:p>
    <w:p w14:paraId="3FA59F8A" w14:textId="77777777" w:rsidR="000B14C2" w:rsidRDefault="00491828">
      <w:pPr>
        <w:ind w:left="420" w:firstLine="420"/>
      </w:pPr>
      <w:r>
        <w:t>A. 10.66GB/s</w:t>
      </w:r>
      <w:r>
        <w:tab/>
      </w:r>
      <w:r>
        <w:tab/>
        <w:t>B.32GB/s</w:t>
      </w:r>
      <w:r>
        <w:tab/>
      </w:r>
      <w:r>
        <w:tab/>
        <w:t xml:space="preserve">C.64GB/s </w:t>
      </w:r>
      <w:r>
        <w:tab/>
      </w:r>
      <w:r>
        <w:tab/>
        <w:t>D.96GB/s</w:t>
      </w:r>
    </w:p>
    <w:p w14:paraId="4FE63DC9" w14:textId="77777777" w:rsidR="000B14C2" w:rsidRDefault="00491828">
      <w:pPr>
        <w:ind w:firstLine="420"/>
      </w:pPr>
      <w:r>
        <w:rPr>
          <w:rFonts w:hint="eastAsia"/>
        </w:rPr>
        <w:t>（</w:t>
      </w:r>
      <w:r>
        <w:t>7</w:t>
      </w:r>
      <w:r>
        <w:rPr>
          <w:rFonts w:hint="eastAsia"/>
        </w:rPr>
        <w:t>）存储器总线的时钟频率为</w:t>
      </w:r>
      <w:r>
        <w:rPr>
          <w:rFonts w:hint="eastAsia"/>
        </w:rPr>
        <w:t>420MHz</w:t>
      </w:r>
      <w:r>
        <w:rPr>
          <w:rFonts w:hint="eastAsia"/>
        </w:rPr>
        <w:t>，总线宽度为</w:t>
      </w:r>
      <w:r>
        <w:rPr>
          <w:rFonts w:hint="eastAsia"/>
        </w:rPr>
        <w:t>64</w:t>
      </w:r>
      <w:r>
        <w:rPr>
          <w:rFonts w:hint="eastAsia"/>
        </w:rPr>
        <w:t>位，每个时钟周期传送</w:t>
      </w:r>
      <w:r>
        <w:rPr>
          <w:rFonts w:hint="eastAsia"/>
        </w:rPr>
        <w:t>2</w:t>
      </w:r>
      <w:r>
        <w:rPr>
          <w:rFonts w:hint="eastAsia"/>
        </w:rPr>
        <w:t>次数据，支持突发传输，最多传</w:t>
      </w:r>
      <w:r>
        <w:rPr>
          <w:rFonts w:hint="eastAsia"/>
        </w:rPr>
        <w:t>8</w:t>
      </w:r>
      <w:r>
        <w:rPr>
          <w:rFonts w:hint="eastAsia"/>
        </w:rPr>
        <w:t>次，第一个时钟传地址和读写命令，从第</w:t>
      </w:r>
      <w:r>
        <w:rPr>
          <w:rFonts w:hint="eastAsia"/>
        </w:rPr>
        <w:t>4~7</w:t>
      </w:r>
      <w:r>
        <w:rPr>
          <w:rFonts w:hint="eastAsia"/>
        </w:rPr>
        <w:t>个始终连续传</w:t>
      </w:r>
      <w:r>
        <w:rPr>
          <w:rFonts w:hint="eastAsia"/>
        </w:rPr>
        <w:t>8</w:t>
      </w:r>
      <w:r>
        <w:rPr>
          <w:rFonts w:hint="eastAsia"/>
        </w:rPr>
        <w:t>次。总线带宽最大传输速率为</w:t>
      </w:r>
      <w:r>
        <w:rPr>
          <w:rFonts w:hint="eastAsia"/>
        </w:rPr>
        <w:t>(</w:t>
      </w:r>
      <w:r>
        <w:t xml:space="preserve">          </w:t>
      </w:r>
      <w:r>
        <w:rPr>
          <w:rFonts w:hint="eastAsia"/>
        </w:rPr>
        <w:t>)</w:t>
      </w:r>
      <w:r>
        <w:rPr>
          <w:rFonts w:hint="eastAsia"/>
        </w:rPr>
        <w:t>。</w:t>
      </w:r>
    </w:p>
    <w:p w14:paraId="4EDD2947" w14:textId="77777777" w:rsidR="000B14C2" w:rsidRDefault="00491828">
      <w:pPr>
        <w:ind w:left="420" w:firstLine="420"/>
      </w:pPr>
      <w:r>
        <w:t xml:space="preserve">A.  3.84GB/s </w:t>
      </w:r>
      <w:r>
        <w:tab/>
      </w:r>
      <w:r>
        <w:tab/>
        <w:t>B.  6.72GB/s</w:t>
      </w:r>
      <w:r>
        <w:tab/>
      </w:r>
      <w:r>
        <w:tab/>
        <w:t xml:space="preserve">C.  30.72GB/S </w:t>
      </w:r>
      <w:r>
        <w:tab/>
      </w:r>
      <w:r>
        <w:tab/>
        <w:t>D.  53.76GB/s</w:t>
      </w:r>
    </w:p>
    <w:p w14:paraId="158559CB" w14:textId="77777777" w:rsidR="000B14C2" w:rsidRDefault="00491828">
      <w:pPr>
        <w:ind w:firstLine="420"/>
      </w:pPr>
      <w:r>
        <w:rPr>
          <w:rFonts w:hint="eastAsia"/>
        </w:rPr>
        <w:t>（</w:t>
      </w:r>
      <w:r>
        <w:t>8</w:t>
      </w:r>
      <w:r>
        <w:rPr>
          <w:rFonts w:hint="eastAsia"/>
        </w:rPr>
        <w:t>）某计算机使用</w:t>
      </w:r>
      <w:r>
        <w:rPr>
          <w:rFonts w:hint="eastAsia"/>
        </w:rPr>
        <w:t>4</w:t>
      </w:r>
      <w:r>
        <w:rPr>
          <w:rFonts w:hint="eastAsia"/>
        </w:rPr>
        <w:t>体交叉编址存储器，假定在存储器总线上出现的主存地址</w:t>
      </w:r>
      <w:r>
        <w:rPr>
          <w:rFonts w:hint="eastAsia"/>
        </w:rPr>
        <w:t>(</w:t>
      </w:r>
      <w:r>
        <w:rPr>
          <w:rFonts w:hint="eastAsia"/>
        </w:rPr>
        <w:t>十进制</w:t>
      </w:r>
      <w:r>
        <w:rPr>
          <w:rFonts w:hint="eastAsia"/>
        </w:rPr>
        <w:t>)</w:t>
      </w:r>
      <w:r>
        <w:rPr>
          <w:rFonts w:hint="eastAsia"/>
        </w:rPr>
        <w:t>序列为</w:t>
      </w:r>
      <w:r>
        <w:rPr>
          <w:rFonts w:hint="eastAsia"/>
        </w:rPr>
        <w:t>8005</w:t>
      </w:r>
      <w:r>
        <w:rPr>
          <w:rFonts w:hint="eastAsia"/>
        </w:rPr>
        <w:t>、</w:t>
      </w:r>
      <w:r>
        <w:rPr>
          <w:rFonts w:hint="eastAsia"/>
        </w:rPr>
        <w:t>8006</w:t>
      </w:r>
      <w:r>
        <w:rPr>
          <w:rFonts w:hint="eastAsia"/>
        </w:rPr>
        <w:t>、</w:t>
      </w:r>
      <w:r>
        <w:rPr>
          <w:rFonts w:hint="eastAsia"/>
        </w:rPr>
        <w:t>8007</w:t>
      </w:r>
      <w:r>
        <w:rPr>
          <w:rFonts w:hint="eastAsia"/>
        </w:rPr>
        <w:t>、</w:t>
      </w:r>
      <w:r>
        <w:rPr>
          <w:rFonts w:hint="eastAsia"/>
        </w:rPr>
        <w:t>8008</w:t>
      </w:r>
      <w:r>
        <w:rPr>
          <w:rFonts w:hint="eastAsia"/>
        </w:rPr>
        <w:t>、</w:t>
      </w:r>
      <w:r>
        <w:rPr>
          <w:rFonts w:hint="eastAsia"/>
        </w:rPr>
        <w:t>8001</w:t>
      </w:r>
      <w:r>
        <w:rPr>
          <w:rFonts w:hint="eastAsia"/>
        </w:rPr>
        <w:t>、</w:t>
      </w:r>
      <w:r>
        <w:rPr>
          <w:rFonts w:hint="eastAsia"/>
        </w:rPr>
        <w:t>8002</w:t>
      </w:r>
      <w:r>
        <w:rPr>
          <w:rFonts w:hint="eastAsia"/>
        </w:rPr>
        <w:t>、</w:t>
      </w:r>
      <w:r>
        <w:rPr>
          <w:rFonts w:hint="eastAsia"/>
        </w:rPr>
        <w:t>8003</w:t>
      </w:r>
      <w:r>
        <w:rPr>
          <w:rFonts w:hint="eastAsia"/>
        </w:rPr>
        <w:t>、</w:t>
      </w:r>
      <w:r>
        <w:rPr>
          <w:rFonts w:hint="eastAsia"/>
        </w:rPr>
        <w:t>8004</w:t>
      </w:r>
      <w:r>
        <w:rPr>
          <w:rFonts w:hint="eastAsia"/>
        </w:rPr>
        <w:t>、</w:t>
      </w:r>
      <w:r>
        <w:rPr>
          <w:rFonts w:hint="eastAsia"/>
        </w:rPr>
        <w:t>8000</w:t>
      </w:r>
      <w:r>
        <w:rPr>
          <w:rFonts w:hint="eastAsia"/>
        </w:rPr>
        <w:t>，则可能发生访存冲突的地址对是（</w:t>
      </w:r>
      <w:r>
        <w:rPr>
          <w:rFonts w:hint="eastAsia"/>
        </w:rPr>
        <w:t xml:space="preserve"> </w:t>
      </w:r>
      <w:r>
        <w:t xml:space="preserve">       </w:t>
      </w:r>
      <w:r>
        <w:rPr>
          <w:rFonts w:hint="eastAsia"/>
        </w:rPr>
        <w:t>）</w:t>
      </w:r>
    </w:p>
    <w:p w14:paraId="37D281C9" w14:textId="77777777" w:rsidR="000B14C2" w:rsidRDefault="00491828">
      <w:pPr>
        <w:ind w:left="420" w:firstLine="420"/>
      </w:pPr>
      <w:r>
        <w:rPr>
          <w:rFonts w:hint="eastAsia"/>
        </w:rPr>
        <w:t>A.8004</w:t>
      </w:r>
      <w:r>
        <w:rPr>
          <w:rFonts w:hint="eastAsia"/>
        </w:rPr>
        <w:t>和</w:t>
      </w:r>
      <w:r>
        <w:rPr>
          <w:rFonts w:hint="eastAsia"/>
        </w:rPr>
        <w:t>8008</w:t>
      </w:r>
      <w:r>
        <w:tab/>
      </w:r>
      <w:r>
        <w:rPr>
          <w:rFonts w:hint="eastAsia"/>
        </w:rPr>
        <w:t>B.8002</w:t>
      </w:r>
      <w:r>
        <w:rPr>
          <w:rFonts w:hint="eastAsia"/>
        </w:rPr>
        <w:t>和</w:t>
      </w:r>
      <w:r>
        <w:rPr>
          <w:rFonts w:hint="eastAsia"/>
        </w:rPr>
        <w:t>8007</w:t>
      </w:r>
      <w:r>
        <w:tab/>
      </w:r>
      <w:r>
        <w:rPr>
          <w:rFonts w:hint="eastAsia"/>
        </w:rPr>
        <w:t>C</w:t>
      </w:r>
      <w:r>
        <w:t>.</w:t>
      </w:r>
      <w:r>
        <w:rPr>
          <w:rFonts w:hint="eastAsia"/>
        </w:rPr>
        <w:t>8001</w:t>
      </w:r>
      <w:r>
        <w:rPr>
          <w:rFonts w:hint="eastAsia"/>
        </w:rPr>
        <w:t>和</w:t>
      </w:r>
      <w:r>
        <w:rPr>
          <w:rFonts w:hint="eastAsia"/>
        </w:rPr>
        <w:t>8008</w:t>
      </w:r>
      <w:r>
        <w:tab/>
      </w:r>
      <w:r>
        <w:rPr>
          <w:rFonts w:hint="eastAsia"/>
        </w:rPr>
        <w:t>D.8000</w:t>
      </w:r>
      <w:r>
        <w:rPr>
          <w:rFonts w:hint="eastAsia"/>
        </w:rPr>
        <w:t>和</w:t>
      </w:r>
      <w:r>
        <w:rPr>
          <w:rFonts w:hint="eastAsia"/>
        </w:rPr>
        <w:t>8004</w:t>
      </w:r>
    </w:p>
    <w:p w14:paraId="21C9C8F9" w14:textId="77777777" w:rsidR="000B14C2" w:rsidRDefault="00491828">
      <w:pPr>
        <w:ind w:firstLine="420"/>
        <w:rPr>
          <w:color w:val="000000" w:themeColor="text1"/>
        </w:rPr>
      </w:pPr>
      <w:r>
        <w:rPr>
          <w:rFonts w:hint="eastAsia"/>
        </w:rPr>
        <w:t>（</w:t>
      </w:r>
      <w:r>
        <w:t>9</w:t>
      </w:r>
      <w:r>
        <w:rPr>
          <w:rFonts w:hint="eastAsia"/>
        </w:rPr>
        <w:t>）</w:t>
      </w:r>
      <w:r>
        <w:rPr>
          <w:rFonts w:hint="eastAsia"/>
          <w:color w:val="000000" w:themeColor="text1"/>
        </w:rPr>
        <w:t>某计算机的存储总线中有</w:t>
      </w:r>
      <w:r>
        <w:rPr>
          <w:rFonts w:hint="eastAsia"/>
          <w:color w:val="000000" w:themeColor="text1"/>
        </w:rPr>
        <w:t>24</w:t>
      </w:r>
      <w:r>
        <w:rPr>
          <w:rFonts w:hint="eastAsia"/>
          <w:color w:val="000000" w:themeColor="text1"/>
        </w:rPr>
        <w:t>位地址线和</w:t>
      </w:r>
      <w:r>
        <w:rPr>
          <w:rFonts w:hint="eastAsia"/>
          <w:color w:val="000000" w:themeColor="text1"/>
        </w:rPr>
        <w:t>32</w:t>
      </w:r>
      <w:r>
        <w:rPr>
          <w:rFonts w:hint="eastAsia"/>
          <w:color w:val="000000" w:themeColor="text1"/>
        </w:rPr>
        <w:t>位数据线，按字编制，字长为</w:t>
      </w:r>
      <w:r>
        <w:rPr>
          <w:rFonts w:hint="eastAsia"/>
          <w:color w:val="000000" w:themeColor="text1"/>
        </w:rPr>
        <w:t>32</w:t>
      </w:r>
      <w:r>
        <w:rPr>
          <w:rFonts w:hint="eastAsia"/>
          <w:color w:val="000000" w:themeColor="text1"/>
        </w:rPr>
        <w:t>位，若</w:t>
      </w:r>
      <w:r>
        <w:rPr>
          <w:rFonts w:hint="eastAsia"/>
          <w:color w:val="000000" w:themeColor="text1"/>
        </w:rPr>
        <w:t>000000H~3FFFFFH</w:t>
      </w:r>
      <w:r>
        <w:rPr>
          <w:rFonts w:hint="eastAsia"/>
          <w:color w:val="000000" w:themeColor="text1"/>
        </w:rPr>
        <w:t>为</w:t>
      </w:r>
      <w:r>
        <w:rPr>
          <w:rFonts w:hint="eastAsia"/>
          <w:color w:val="000000" w:themeColor="text1"/>
        </w:rPr>
        <w:t>RAM</w:t>
      </w:r>
      <w:r>
        <w:rPr>
          <w:rFonts w:hint="eastAsia"/>
          <w:color w:val="000000" w:themeColor="text1"/>
        </w:rPr>
        <w:t>区，则需要</w:t>
      </w:r>
      <w:r>
        <w:rPr>
          <w:rFonts w:hint="eastAsia"/>
          <w:color w:val="000000" w:themeColor="text1"/>
        </w:rPr>
        <w:t>512K*8</w:t>
      </w:r>
      <w:r>
        <w:rPr>
          <w:rFonts w:hint="eastAsia"/>
          <w:color w:val="000000" w:themeColor="text1"/>
        </w:rPr>
        <w:t>位的</w:t>
      </w:r>
      <w:r>
        <w:rPr>
          <w:rFonts w:hint="eastAsia"/>
          <w:color w:val="000000" w:themeColor="text1"/>
        </w:rPr>
        <w:t>RAM</w:t>
      </w:r>
      <w:r>
        <w:rPr>
          <w:rFonts w:hint="eastAsia"/>
          <w:color w:val="000000" w:themeColor="text1"/>
        </w:rPr>
        <w:t>芯片数为</w:t>
      </w:r>
      <w:r>
        <w:rPr>
          <w:rFonts w:hint="eastAsia"/>
          <w:color w:val="000000" w:themeColor="text1"/>
        </w:rPr>
        <w:t xml:space="preserve">(    </w:t>
      </w:r>
      <w:r>
        <w:rPr>
          <w:color w:val="000000" w:themeColor="text1"/>
        </w:rPr>
        <w:t xml:space="preserve">   </w:t>
      </w:r>
      <w:r>
        <w:rPr>
          <w:rFonts w:hint="eastAsia"/>
          <w:color w:val="000000" w:themeColor="text1"/>
        </w:rPr>
        <w:t xml:space="preserve"> )</w:t>
      </w:r>
    </w:p>
    <w:p w14:paraId="552FC0D6" w14:textId="77777777" w:rsidR="000B14C2" w:rsidRDefault="00491828">
      <w:pPr>
        <w:ind w:left="420" w:firstLine="420"/>
        <w:rPr>
          <w:color w:val="000000" w:themeColor="text1"/>
        </w:rPr>
      </w:pPr>
      <w:r>
        <w:rPr>
          <w:color w:val="000000" w:themeColor="text1"/>
        </w:rPr>
        <w:t>A.8</w:t>
      </w:r>
      <w:r>
        <w:rPr>
          <w:color w:val="000000" w:themeColor="text1"/>
        </w:rPr>
        <w:tab/>
      </w:r>
      <w:r>
        <w:rPr>
          <w:color w:val="000000" w:themeColor="text1"/>
        </w:rPr>
        <w:tab/>
        <w:t>B.16</w:t>
      </w:r>
      <w:r>
        <w:rPr>
          <w:color w:val="000000" w:themeColor="text1"/>
        </w:rPr>
        <w:tab/>
      </w:r>
      <w:r>
        <w:rPr>
          <w:color w:val="000000" w:themeColor="text1"/>
        </w:rPr>
        <w:tab/>
        <w:t>C.32</w:t>
      </w:r>
      <w:r>
        <w:rPr>
          <w:color w:val="000000" w:themeColor="text1"/>
        </w:rPr>
        <w:tab/>
      </w:r>
      <w:r>
        <w:rPr>
          <w:color w:val="000000" w:themeColor="text1"/>
        </w:rPr>
        <w:tab/>
        <w:t>D.64</w:t>
      </w:r>
    </w:p>
    <w:p w14:paraId="2405BD6B" w14:textId="77777777" w:rsidR="000B14C2" w:rsidRDefault="00491828">
      <w:pPr>
        <w:ind w:firstLine="420"/>
        <w:rPr>
          <w:rFonts w:cs="Times New Roman"/>
        </w:rPr>
      </w:pPr>
      <w:r>
        <w:rPr>
          <w:rFonts w:cs="Times New Roman" w:hint="eastAsia"/>
        </w:rPr>
        <w:t>（</w:t>
      </w:r>
      <w:r>
        <w:rPr>
          <w:rFonts w:cs="Times New Roman"/>
        </w:rPr>
        <w:t>10</w:t>
      </w:r>
      <w:r>
        <w:rPr>
          <w:rFonts w:cs="Times New Roman" w:hint="eastAsia"/>
        </w:rPr>
        <w:t>）</w:t>
      </w:r>
      <w:r>
        <w:rPr>
          <w:rFonts w:cs="Times New Roman"/>
        </w:rPr>
        <w:t>某内存条包含</w:t>
      </w:r>
      <w:r>
        <w:rPr>
          <w:rFonts w:cs="Times New Roman"/>
        </w:rPr>
        <w:t>8</w:t>
      </w:r>
      <w:r>
        <w:rPr>
          <w:rFonts w:cs="Times New Roman"/>
        </w:rPr>
        <w:t>个</w:t>
      </w:r>
      <w:r>
        <w:rPr>
          <w:rFonts w:cs="Times New Roman"/>
        </w:rPr>
        <w:t>8192</w:t>
      </w:r>
      <w:r>
        <w:rPr>
          <w:rFonts w:cs="Times New Roman"/>
        </w:rPr>
        <w:sym w:font="Symbol" w:char="F0B4"/>
      </w:r>
      <w:r>
        <w:rPr>
          <w:rFonts w:cs="Times New Roman"/>
        </w:rPr>
        <w:t>8</w:t>
      </w:r>
      <w:r>
        <w:rPr>
          <w:rFonts w:cs="Times New Roman"/>
        </w:rPr>
        <w:t>位的</w:t>
      </w:r>
      <w:r>
        <w:rPr>
          <w:rFonts w:cs="Times New Roman"/>
        </w:rPr>
        <w:t>DRAM</w:t>
      </w:r>
      <w:r>
        <w:rPr>
          <w:rFonts w:cs="Times New Roman"/>
        </w:rPr>
        <w:t>芯片，按字节编址，支持突发</w:t>
      </w:r>
      <w:r>
        <w:rPr>
          <w:rFonts w:cs="Times New Roman"/>
        </w:rPr>
        <w:t>(burst)</w:t>
      </w:r>
      <w:r>
        <w:rPr>
          <w:rFonts w:cs="Times New Roman"/>
        </w:rPr>
        <w:t>传送方式，对应存储器总线宽度为</w:t>
      </w:r>
      <w:r>
        <w:rPr>
          <w:rFonts w:cs="Times New Roman"/>
        </w:rPr>
        <w:t>64</w:t>
      </w:r>
      <w:r>
        <w:rPr>
          <w:rFonts w:cs="Times New Roman"/>
        </w:rPr>
        <w:t>位，每个</w:t>
      </w:r>
      <w:r>
        <w:rPr>
          <w:rFonts w:cs="Times New Roman"/>
        </w:rPr>
        <w:t>DRAM</w:t>
      </w:r>
      <w:r>
        <w:rPr>
          <w:rFonts w:cs="Times New Roman"/>
        </w:rPr>
        <w:t>芯片内有一个行缓冲区</w:t>
      </w:r>
      <w:r>
        <w:rPr>
          <w:rFonts w:cs="Times New Roman"/>
        </w:rPr>
        <w:t>(row buffer)</w:t>
      </w:r>
      <w:r>
        <w:rPr>
          <w:rFonts w:cs="Times New Roman"/>
        </w:rPr>
        <w:t>。下列关于该内存条的叙述中，不正确的是</w:t>
      </w:r>
      <w:r>
        <w:rPr>
          <w:rFonts w:cs="Times New Roman"/>
        </w:rPr>
        <w:t>(         )</w:t>
      </w:r>
    </w:p>
    <w:p w14:paraId="0B406606" w14:textId="77777777" w:rsidR="000B14C2" w:rsidRDefault="00491828">
      <w:pPr>
        <w:ind w:leftChars="200" w:left="420" w:firstLine="420"/>
        <w:rPr>
          <w:rFonts w:cs="Times New Roman"/>
        </w:rPr>
      </w:pPr>
      <w:r>
        <w:rPr>
          <w:rFonts w:cs="Times New Roman"/>
        </w:rPr>
        <w:t>A.</w:t>
      </w:r>
      <w:r>
        <w:rPr>
          <w:rFonts w:cs="Times New Roman"/>
        </w:rPr>
        <w:t>内存条的容量为</w:t>
      </w:r>
      <w:r>
        <w:rPr>
          <w:rFonts w:cs="Times New Roman"/>
        </w:rPr>
        <w:t>512MB</w:t>
      </w:r>
      <w:r>
        <w:rPr>
          <w:rFonts w:cs="Times New Roman"/>
        </w:rPr>
        <w:tab/>
      </w:r>
      <w:r>
        <w:rPr>
          <w:rFonts w:cs="Times New Roman"/>
        </w:rPr>
        <w:tab/>
      </w:r>
      <w:r>
        <w:rPr>
          <w:rFonts w:cs="Times New Roman"/>
        </w:rPr>
        <w:tab/>
        <w:t>B.</w:t>
      </w:r>
      <w:r>
        <w:rPr>
          <w:rFonts w:cs="Times New Roman"/>
        </w:rPr>
        <w:t>采用多模块交叉编址方式</w:t>
      </w:r>
    </w:p>
    <w:p w14:paraId="4096B7D7" w14:textId="77777777" w:rsidR="000B14C2" w:rsidRDefault="00491828">
      <w:pPr>
        <w:ind w:leftChars="200" w:left="420" w:firstLine="420"/>
        <w:rPr>
          <w:rFonts w:cs="Times New Roman"/>
        </w:rPr>
      </w:pPr>
      <w:r>
        <w:rPr>
          <w:rFonts w:cs="Times New Roman"/>
        </w:rPr>
        <w:t>C.</w:t>
      </w:r>
      <w:r>
        <w:rPr>
          <w:rFonts w:cs="Times New Roman"/>
        </w:rPr>
        <w:t>芯片的地址引脚为</w:t>
      </w:r>
      <w:r>
        <w:rPr>
          <w:rFonts w:cs="Times New Roman"/>
        </w:rPr>
        <w:t>26</w:t>
      </w:r>
      <w:r>
        <w:rPr>
          <w:rFonts w:cs="Times New Roman"/>
        </w:rPr>
        <w:t>位</w:t>
      </w:r>
      <w:r>
        <w:rPr>
          <w:rFonts w:cs="Times New Roman"/>
        </w:rPr>
        <w:tab/>
      </w:r>
      <w:r>
        <w:rPr>
          <w:rFonts w:cs="Times New Roman"/>
        </w:rPr>
        <w:tab/>
      </w:r>
      <w:r>
        <w:rPr>
          <w:rFonts w:cs="Times New Roman"/>
        </w:rPr>
        <w:tab/>
        <w:t>D.</w:t>
      </w:r>
      <w:r>
        <w:rPr>
          <w:rFonts w:cs="Times New Roman"/>
        </w:rPr>
        <w:t>芯片内行缓冲有</w:t>
      </w:r>
      <w:r>
        <w:rPr>
          <w:rFonts w:cs="Times New Roman"/>
        </w:rPr>
        <w:t>8192</w:t>
      </w:r>
      <w:r>
        <w:rPr>
          <w:rFonts w:cs="Times New Roman"/>
        </w:rPr>
        <w:sym w:font="Symbol" w:char="F0B4"/>
      </w:r>
      <w:r>
        <w:rPr>
          <w:rFonts w:cs="Times New Roman"/>
        </w:rPr>
        <w:t>8</w:t>
      </w:r>
      <w:r>
        <w:rPr>
          <w:rFonts w:cs="Times New Roman"/>
        </w:rPr>
        <w:t>位</w:t>
      </w:r>
    </w:p>
    <w:p w14:paraId="71178DC4" w14:textId="77777777" w:rsidR="000B14C2" w:rsidRDefault="00491828">
      <w:pPr>
        <w:ind w:firstLine="420"/>
        <w:rPr>
          <w:rFonts w:cs="Times New Roman"/>
        </w:rPr>
      </w:pPr>
      <w:r>
        <w:rPr>
          <w:rFonts w:cs="Times New Roman" w:hint="eastAsia"/>
        </w:rPr>
        <w:t>（</w:t>
      </w:r>
      <w:r>
        <w:rPr>
          <w:rFonts w:cs="Times New Roman"/>
        </w:rPr>
        <w:t>11</w:t>
      </w:r>
      <w:r>
        <w:rPr>
          <w:rFonts w:cs="Times New Roman" w:hint="eastAsia"/>
        </w:rPr>
        <w:t>）</w:t>
      </w:r>
      <w:r>
        <w:rPr>
          <w:rFonts w:cs="Times New Roman"/>
        </w:rPr>
        <w:t>某计算机的</w:t>
      </w:r>
      <w:r>
        <w:rPr>
          <w:rFonts w:cs="Times New Roman"/>
        </w:rPr>
        <w:t>CPU</w:t>
      </w:r>
      <w:r>
        <w:rPr>
          <w:rFonts w:cs="Times New Roman"/>
        </w:rPr>
        <w:t>有</w:t>
      </w:r>
      <w:r>
        <w:rPr>
          <w:rFonts w:cs="Times New Roman"/>
        </w:rPr>
        <w:t>30</w:t>
      </w:r>
      <w:r>
        <w:rPr>
          <w:rFonts w:cs="Times New Roman"/>
        </w:rPr>
        <w:t>根地址线，按字节编址，</w:t>
      </w:r>
      <w:r>
        <w:rPr>
          <w:rFonts w:cs="Times New Roman"/>
        </w:rPr>
        <w:t>CPU</w:t>
      </w:r>
      <w:r>
        <w:rPr>
          <w:rFonts w:cs="Times New Roman"/>
        </w:rPr>
        <w:t>和主存芯片连接时，要求主存芯片占满所有可能存储地址空间，并且</w:t>
      </w:r>
      <w:r>
        <w:rPr>
          <w:rFonts w:cs="Times New Roman"/>
        </w:rPr>
        <w:t>RAM</w:t>
      </w:r>
      <w:r>
        <w:rPr>
          <w:rFonts w:cs="Times New Roman"/>
        </w:rPr>
        <w:t>区和</w:t>
      </w:r>
      <w:r>
        <w:rPr>
          <w:rFonts w:cs="Times New Roman"/>
        </w:rPr>
        <w:t>ROM</w:t>
      </w:r>
      <w:r>
        <w:rPr>
          <w:rFonts w:cs="Times New Roman"/>
        </w:rPr>
        <w:t>区所分配的孔家大小比为</w:t>
      </w:r>
      <w:r>
        <w:rPr>
          <w:rFonts w:cs="Times New Roman"/>
        </w:rPr>
        <w:t>3:1</w:t>
      </w:r>
      <w:r>
        <w:rPr>
          <w:rFonts w:cs="Times New Roman"/>
        </w:rPr>
        <w:t>，若</w:t>
      </w:r>
      <w:r>
        <w:rPr>
          <w:rFonts w:cs="Times New Roman"/>
        </w:rPr>
        <w:t>RAM</w:t>
      </w:r>
      <w:r>
        <w:rPr>
          <w:rFonts w:cs="Times New Roman"/>
        </w:rPr>
        <w:t>在连续低地址区，</w:t>
      </w:r>
      <w:r>
        <w:rPr>
          <w:rFonts w:cs="Times New Roman"/>
        </w:rPr>
        <w:t>ROM</w:t>
      </w:r>
      <w:r>
        <w:rPr>
          <w:rFonts w:cs="Times New Roman"/>
        </w:rPr>
        <w:t>在连续高地址区，则</w:t>
      </w:r>
      <w:r>
        <w:rPr>
          <w:rFonts w:cs="Times New Roman"/>
        </w:rPr>
        <w:t>ROM</w:t>
      </w:r>
      <w:r>
        <w:rPr>
          <w:rFonts w:cs="Times New Roman"/>
        </w:rPr>
        <w:t>的地址范围（</w:t>
      </w:r>
      <w:r>
        <w:rPr>
          <w:rFonts w:cs="Times New Roman"/>
        </w:rPr>
        <w:t xml:space="preserve">    </w:t>
      </w:r>
      <w:r>
        <w:rPr>
          <w:rFonts w:cs="Times New Roman"/>
        </w:rPr>
        <w:t>）</w:t>
      </w:r>
    </w:p>
    <w:p w14:paraId="2FA6902A" w14:textId="77777777" w:rsidR="000B14C2" w:rsidRDefault="00491828">
      <w:pPr>
        <w:ind w:leftChars="200" w:left="420" w:firstLine="420"/>
        <w:rPr>
          <w:rFonts w:cs="Times New Roman"/>
        </w:rPr>
      </w:pPr>
      <w:r>
        <w:rPr>
          <w:rFonts w:cs="Times New Roman"/>
        </w:rPr>
        <w:t>A</w:t>
      </w:r>
      <w:r>
        <w:rPr>
          <w:rFonts w:cs="Times New Roman" w:hint="eastAsia"/>
        </w:rPr>
        <w:t>.</w:t>
      </w:r>
      <w:r>
        <w:rPr>
          <w:rFonts w:cs="Times New Roman"/>
        </w:rPr>
        <w:t xml:space="preserve"> 00000000H~0FFFFFFH</w:t>
      </w:r>
      <w:r>
        <w:rPr>
          <w:rFonts w:cs="Times New Roman"/>
        </w:rPr>
        <w:tab/>
      </w:r>
      <w:r>
        <w:rPr>
          <w:rFonts w:cs="Times New Roman"/>
        </w:rPr>
        <w:tab/>
        <w:t>B</w:t>
      </w:r>
      <w:r>
        <w:rPr>
          <w:rFonts w:cs="Times New Roman" w:hint="eastAsia"/>
        </w:rPr>
        <w:t>.</w:t>
      </w:r>
      <w:r>
        <w:rPr>
          <w:rFonts w:cs="Times New Roman"/>
        </w:rPr>
        <w:t xml:space="preserve"> 10000000H~2FFFFFFH</w:t>
      </w:r>
    </w:p>
    <w:p w14:paraId="23F56DC2" w14:textId="77777777" w:rsidR="000B14C2" w:rsidRDefault="00491828">
      <w:pPr>
        <w:ind w:leftChars="200" w:left="420" w:firstLine="420"/>
        <w:rPr>
          <w:rFonts w:cs="Times New Roman"/>
        </w:rPr>
      </w:pPr>
      <w:r>
        <w:rPr>
          <w:rFonts w:cs="Times New Roman"/>
        </w:rPr>
        <w:t>C</w:t>
      </w:r>
      <w:r>
        <w:rPr>
          <w:rFonts w:cs="Times New Roman" w:hint="eastAsia"/>
        </w:rPr>
        <w:t>.</w:t>
      </w:r>
      <w:r>
        <w:rPr>
          <w:rFonts w:cs="Times New Roman"/>
        </w:rPr>
        <w:t xml:space="preserve"> 30000000H~3FFFFFFH</w:t>
      </w:r>
      <w:r>
        <w:rPr>
          <w:rFonts w:cs="Times New Roman"/>
        </w:rPr>
        <w:tab/>
      </w:r>
      <w:r>
        <w:rPr>
          <w:rFonts w:cs="Times New Roman"/>
        </w:rPr>
        <w:tab/>
        <w:t>D. 40000000H~4FFFFFFH</w:t>
      </w:r>
    </w:p>
    <w:p w14:paraId="19805E6E" w14:textId="77777777" w:rsidR="000B14C2" w:rsidRDefault="00491828">
      <w:pPr>
        <w:ind w:firstLine="420"/>
        <w:rPr>
          <w:rFonts w:cs="Times New Roman"/>
        </w:rPr>
      </w:pPr>
      <w:r>
        <w:rPr>
          <w:rFonts w:cs="Times New Roman" w:hint="eastAsia"/>
        </w:rPr>
        <w:t>（</w:t>
      </w:r>
      <w:r>
        <w:rPr>
          <w:rFonts w:cs="Times New Roman"/>
        </w:rPr>
        <w:t>12</w:t>
      </w:r>
      <w:r>
        <w:rPr>
          <w:rFonts w:cs="Times New Roman" w:hint="eastAsia"/>
        </w:rPr>
        <w:t>）</w:t>
      </w:r>
      <w:r>
        <w:rPr>
          <w:rFonts w:cs="Times New Roman"/>
        </w:rPr>
        <w:t>若计算机主存地址为</w:t>
      </w:r>
      <w:r>
        <w:rPr>
          <w:rFonts w:cs="Times New Roman"/>
        </w:rPr>
        <w:t>32</w:t>
      </w:r>
      <w:r>
        <w:rPr>
          <w:rFonts w:cs="Times New Roman"/>
        </w:rPr>
        <w:t>位</w:t>
      </w:r>
      <w:r>
        <w:rPr>
          <w:rFonts w:cs="Times New Roman"/>
        </w:rPr>
        <w:t>,</w:t>
      </w:r>
      <w:r>
        <w:rPr>
          <w:rFonts w:cs="Times New Roman"/>
        </w:rPr>
        <w:t>按字节编址</w:t>
      </w:r>
      <w:r>
        <w:rPr>
          <w:rFonts w:cs="Times New Roman"/>
        </w:rPr>
        <w:t>,</w:t>
      </w:r>
      <w:r>
        <w:rPr>
          <w:rFonts w:cs="Times New Roman"/>
        </w:rPr>
        <w:t>某</w:t>
      </w:r>
      <w:r>
        <w:rPr>
          <w:rFonts w:cs="Times New Roman"/>
        </w:rPr>
        <w:t>Cache</w:t>
      </w:r>
      <w:r>
        <w:rPr>
          <w:rFonts w:cs="Times New Roman"/>
        </w:rPr>
        <w:t>的数据区容量为</w:t>
      </w:r>
      <w:r>
        <w:rPr>
          <w:rFonts w:cs="Times New Roman"/>
        </w:rPr>
        <w:t>32KB,</w:t>
      </w:r>
      <w:r>
        <w:rPr>
          <w:rFonts w:cs="Times New Roman"/>
        </w:rPr>
        <w:t>主存块大小为</w:t>
      </w:r>
      <w:r>
        <w:rPr>
          <w:rFonts w:cs="Times New Roman"/>
        </w:rPr>
        <w:t>64B,</w:t>
      </w:r>
      <w:r>
        <w:rPr>
          <w:rFonts w:cs="Times New Roman"/>
        </w:rPr>
        <w:t>采用</w:t>
      </w:r>
      <w:r>
        <w:rPr>
          <w:rFonts w:cs="Times New Roman"/>
        </w:rPr>
        <w:t>8</w:t>
      </w:r>
      <w:r>
        <w:rPr>
          <w:rFonts w:cs="Times New Roman"/>
        </w:rPr>
        <w:t>路组相联映射方式，该</w:t>
      </w:r>
      <w:r>
        <w:rPr>
          <w:rFonts w:cs="Times New Roman"/>
        </w:rPr>
        <w:t>Cache</w:t>
      </w:r>
      <w:r>
        <w:rPr>
          <w:rFonts w:cs="Times New Roman"/>
        </w:rPr>
        <w:t>中比较器的个数和位数分别为</w:t>
      </w:r>
      <w:r>
        <w:rPr>
          <w:rFonts w:cs="Times New Roman"/>
        </w:rPr>
        <w:t>(          )</w:t>
      </w:r>
    </w:p>
    <w:p w14:paraId="6CB36937" w14:textId="77777777" w:rsidR="000B14C2" w:rsidRDefault="00491828">
      <w:pPr>
        <w:ind w:leftChars="200" w:left="420" w:firstLine="420"/>
        <w:rPr>
          <w:rFonts w:cs="Times New Roman"/>
        </w:rPr>
      </w:pPr>
      <w:r>
        <w:rPr>
          <w:rFonts w:cs="Times New Roman"/>
        </w:rPr>
        <w:t>A.8</w:t>
      </w:r>
      <w:r>
        <w:rPr>
          <w:rFonts w:cs="Times New Roman"/>
        </w:rPr>
        <w:t>，</w:t>
      </w:r>
      <w:r>
        <w:rPr>
          <w:rFonts w:cs="Times New Roman"/>
        </w:rPr>
        <w:t>20</w:t>
      </w:r>
      <w:r>
        <w:rPr>
          <w:rFonts w:cs="Times New Roman"/>
        </w:rPr>
        <w:tab/>
      </w:r>
      <w:r>
        <w:rPr>
          <w:rFonts w:cs="Times New Roman"/>
        </w:rPr>
        <w:tab/>
      </w:r>
      <w:r>
        <w:rPr>
          <w:rFonts w:cs="Times New Roman"/>
        </w:rPr>
        <w:tab/>
        <w:t>B.8</w:t>
      </w:r>
      <w:r>
        <w:rPr>
          <w:rFonts w:cs="Times New Roman"/>
        </w:rPr>
        <w:t>，</w:t>
      </w:r>
      <w:r>
        <w:rPr>
          <w:rFonts w:cs="Times New Roman"/>
        </w:rPr>
        <w:t>23</w:t>
      </w:r>
      <w:r>
        <w:rPr>
          <w:rFonts w:cs="Times New Roman"/>
        </w:rPr>
        <w:tab/>
      </w:r>
      <w:r>
        <w:rPr>
          <w:rFonts w:cs="Times New Roman"/>
        </w:rPr>
        <w:tab/>
      </w:r>
      <w:r>
        <w:rPr>
          <w:rFonts w:cs="Times New Roman"/>
        </w:rPr>
        <w:tab/>
        <w:t>C.64</w:t>
      </w:r>
      <w:r>
        <w:rPr>
          <w:rFonts w:cs="Times New Roman"/>
        </w:rPr>
        <w:t>，</w:t>
      </w:r>
      <w:r>
        <w:rPr>
          <w:rFonts w:cs="Times New Roman"/>
        </w:rPr>
        <w:t>20</w:t>
      </w:r>
      <w:r>
        <w:rPr>
          <w:rFonts w:cs="Times New Roman"/>
        </w:rPr>
        <w:tab/>
      </w:r>
      <w:r>
        <w:rPr>
          <w:rFonts w:cs="Times New Roman"/>
        </w:rPr>
        <w:tab/>
      </w:r>
      <w:r>
        <w:rPr>
          <w:rFonts w:cs="Times New Roman"/>
        </w:rPr>
        <w:tab/>
        <w:t>D.64</w:t>
      </w:r>
      <w:r>
        <w:rPr>
          <w:rFonts w:cs="Times New Roman"/>
        </w:rPr>
        <w:t>，</w:t>
      </w:r>
      <w:r>
        <w:rPr>
          <w:rFonts w:cs="Times New Roman"/>
        </w:rPr>
        <w:t>23</w:t>
      </w:r>
    </w:p>
    <w:p w14:paraId="39D85938" w14:textId="77777777" w:rsidR="000B14C2" w:rsidRDefault="00491828">
      <w:pPr>
        <w:ind w:firstLine="420"/>
        <w:rPr>
          <w:color w:val="000000" w:themeColor="text1"/>
        </w:rPr>
      </w:pPr>
      <w:r>
        <w:rPr>
          <w:rFonts w:hint="eastAsia"/>
          <w:color w:val="000000" w:themeColor="text1"/>
        </w:rPr>
        <w:t>（</w:t>
      </w:r>
      <w:r>
        <w:rPr>
          <w:color w:val="000000" w:themeColor="text1"/>
        </w:rPr>
        <w:t>13</w:t>
      </w:r>
      <w:r>
        <w:rPr>
          <w:rFonts w:hint="eastAsia"/>
          <w:color w:val="000000" w:themeColor="text1"/>
        </w:rPr>
        <w:t>）若计算机主存地址为</w:t>
      </w:r>
      <w:r>
        <w:rPr>
          <w:rFonts w:hint="eastAsia"/>
          <w:color w:val="000000" w:themeColor="text1"/>
        </w:rPr>
        <w:t>32</w:t>
      </w:r>
      <w:r>
        <w:rPr>
          <w:rFonts w:hint="eastAsia"/>
          <w:color w:val="000000" w:themeColor="text1"/>
        </w:rPr>
        <w:t>位，按字节编址，</w:t>
      </w:r>
      <w:r>
        <w:rPr>
          <w:rFonts w:hint="eastAsia"/>
          <w:color w:val="000000" w:themeColor="text1"/>
        </w:rPr>
        <w:t>cache</w:t>
      </w:r>
      <w:r>
        <w:rPr>
          <w:rFonts w:hint="eastAsia"/>
          <w:color w:val="000000" w:themeColor="text1"/>
        </w:rPr>
        <w:t>数据区大小为</w:t>
      </w:r>
      <w:r>
        <w:rPr>
          <w:rFonts w:hint="eastAsia"/>
          <w:color w:val="000000" w:themeColor="text1"/>
        </w:rPr>
        <w:t>32KB</w:t>
      </w:r>
      <w:r>
        <w:rPr>
          <w:rFonts w:hint="eastAsia"/>
          <w:color w:val="000000" w:themeColor="text1"/>
        </w:rPr>
        <w:t>主存块大小为</w:t>
      </w:r>
      <w:r>
        <w:rPr>
          <w:rFonts w:hint="eastAsia"/>
          <w:color w:val="000000" w:themeColor="text1"/>
        </w:rPr>
        <w:t>32B</w:t>
      </w:r>
      <w:r>
        <w:rPr>
          <w:rFonts w:hint="eastAsia"/>
          <w:color w:val="000000" w:themeColor="text1"/>
        </w:rPr>
        <w:t>，采用直接映射方法和回写</w:t>
      </w:r>
      <w:r>
        <w:rPr>
          <w:rFonts w:hint="eastAsia"/>
          <w:color w:val="000000" w:themeColor="text1"/>
        </w:rPr>
        <w:t>(Write Back)</w:t>
      </w:r>
      <w:r>
        <w:rPr>
          <w:rFonts w:hint="eastAsia"/>
          <w:color w:val="000000" w:themeColor="text1"/>
        </w:rPr>
        <w:t>策略，则</w:t>
      </w:r>
      <w:r>
        <w:rPr>
          <w:rFonts w:hint="eastAsia"/>
          <w:color w:val="000000" w:themeColor="text1"/>
        </w:rPr>
        <w:t>cache</w:t>
      </w:r>
      <w:r>
        <w:rPr>
          <w:rFonts w:hint="eastAsia"/>
          <w:color w:val="000000" w:themeColor="text1"/>
        </w:rPr>
        <w:t>行的位数至少是</w:t>
      </w:r>
      <w:r>
        <w:rPr>
          <w:rFonts w:hint="eastAsia"/>
          <w:color w:val="000000" w:themeColor="text1"/>
        </w:rPr>
        <w:t xml:space="preserve">(  </w:t>
      </w:r>
      <w:r>
        <w:rPr>
          <w:color w:val="000000" w:themeColor="text1"/>
        </w:rPr>
        <w:t xml:space="preserve">     </w:t>
      </w:r>
      <w:r>
        <w:rPr>
          <w:rFonts w:hint="eastAsia"/>
          <w:color w:val="000000" w:themeColor="text1"/>
        </w:rPr>
        <w:t xml:space="preserve">   )</w:t>
      </w:r>
    </w:p>
    <w:p w14:paraId="3BE38519" w14:textId="77777777" w:rsidR="000B14C2" w:rsidRDefault="00491828">
      <w:pPr>
        <w:ind w:left="420" w:firstLine="420"/>
        <w:rPr>
          <w:color w:val="000000" w:themeColor="text1"/>
        </w:rPr>
      </w:pPr>
      <w:r>
        <w:rPr>
          <w:color w:val="000000" w:themeColor="text1"/>
        </w:rPr>
        <w:t>A.275</w:t>
      </w:r>
      <w:r>
        <w:rPr>
          <w:color w:val="000000" w:themeColor="text1"/>
        </w:rPr>
        <w:tab/>
      </w:r>
      <w:r>
        <w:rPr>
          <w:color w:val="000000" w:themeColor="text1"/>
        </w:rPr>
        <w:tab/>
        <w:t>B.274</w:t>
      </w:r>
      <w:r>
        <w:rPr>
          <w:color w:val="000000" w:themeColor="text1"/>
        </w:rPr>
        <w:tab/>
      </w:r>
      <w:r>
        <w:rPr>
          <w:color w:val="000000" w:themeColor="text1"/>
        </w:rPr>
        <w:tab/>
        <w:t>C.258</w:t>
      </w:r>
      <w:r>
        <w:rPr>
          <w:color w:val="000000" w:themeColor="text1"/>
        </w:rPr>
        <w:tab/>
      </w:r>
      <w:r>
        <w:rPr>
          <w:color w:val="000000" w:themeColor="text1"/>
        </w:rPr>
        <w:tab/>
        <w:t>D.257</w:t>
      </w:r>
    </w:p>
    <w:p w14:paraId="2275DC10" w14:textId="77777777" w:rsidR="000B14C2" w:rsidRDefault="00491828">
      <w:pPr>
        <w:ind w:firstLine="420"/>
      </w:pPr>
      <w:r>
        <w:rPr>
          <w:rFonts w:hint="eastAsia"/>
        </w:rPr>
        <w:t>（</w:t>
      </w:r>
      <w:r>
        <w:t>14</w:t>
      </w:r>
      <w:r>
        <w:rPr>
          <w:rFonts w:hint="eastAsia"/>
        </w:rPr>
        <w:t>）下列存储器中，在工作期间需要周期性刷新的是（</w:t>
      </w:r>
      <w:r>
        <w:rPr>
          <w:rFonts w:hint="eastAsia"/>
        </w:rPr>
        <w:t xml:space="preserve"> </w:t>
      </w:r>
      <w:r>
        <w:t xml:space="preserve">      </w:t>
      </w:r>
      <w:r>
        <w:rPr>
          <w:rFonts w:hint="eastAsia"/>
        </w:rPr>
        <w:t>）</w:t>
      </w:r>
    </w:p>
    <w:p w14:paraId="1E880C55" w14:textId="77777777" w:rsidR="000B14C2" w:rsidRDefault="00491828">
      <w:pPr>
        <w:ind w:left="420" w:firstLine="420"/>
      </w:pPr>
      <w:r>
        <w:t>A. SRAM</w:t>
      </w:r>
      <w:r>
        <w:tab/>
      </w:r>
      <w:r>
        <w:tab/>
        <w:t>B. SDRAM</w:t>
      </w:r>
      <w:r>
        <w:tab/>
      </w:r>
      <w:r>
        <w:tab/>
        <w:t>C. ROM</w:t>
      </w:r>
      <w:r>
        <w:tab/>
      </w:r>
      <w:r>
        <w:tab/>
        <w:t>D. FLASH</w:t>
      </w:r>
    </w:p>
    <w:p w14:paraId="644DED65" w14:textId="77777777" w:rsidR="000B14C2" w:rsidRDefault="00491828">
      <w:pPr>
        <w:ind w:firstLine="420"/>
      </w:pPr>
      <w:r>
        <w:rPr>
          <w:rFonts w:hint="eastAsia"/>
        </w:rPr>
        <w:t>（</w:t>
      </w:r>
      <w:r>
        <w:t>15</w:t>
      </w:r>
      <w:r>
        <w:rPr>
          <w:rFonts w:hint="eastAsia"/>
        </w:rPr>
        <w:t>）下列各类存储器中，不采用随机存取方式的是（</w:t>
      </w:r>
      <w:r>
        <w:rPr>
          <w:rFonts w:hint="eastAsia"/>
        </w:rPr>
        <w:t xml:space="preserve"> </w:t>
      </w:r>
      <w:r>
        <w:t xml:space="preserve">      </w:t>
      </w:r>
      <w:r>
        <w:rPr>
          <w:rFonts w:hint="eastAsia"/>
        </w:rPr>
        <w:t>）</w:t>
      </w:r>
    </w:p>
    <w:p w14:paraId="1C9937B3" w14:textId="77777777" w:rsidR="000B14C2" w:rsidRDefault="00491828">
      <w:pPr>
        <w:ind w:left="420" w:firstLine="420"/>
      </w:pPr>
      <w:r>
        <w:t xml:space="preserve">A. EPROM </w:t>
      </w:r>
      <w:r>
        <w:tab/>
      </w:r>
      <w:r>
        <w:tab/>
        <w:t>B. CD</w:t>
      </w:r>
      <w:r>
        <w:rPr>
          <w:rFonts w:hint="eastAsia"/>
        </w:rPr>
        <w:t>-</w:t>
      </w:r>
      <w:r>
        <w:t>ROM</w:t>
      </w:r>
      <w:r>
        <w:tab/>
        <w:t>C</w:t>
      </w:r>
      <w:r>
        <w:rPr>
          <w:rFonts w:hint="eastAsia"/>
        </w:rPr>
        <w:t>.</w:t>
      </w:r>
      <w:r>
        <w:t xml:space="preserve"> DRAM</w:t>
      </w:r>
      <w:r>
        <w:tab/>
      </w:r>
      <w:r>
        <w:tab/>
        <w:t>D. SRAM</w:t>
      </w:r>
    </w:p>
    <w:p w14:paraId="3CFA991B" w14:textId="77777777" w:rsidR="000B14C2" w:rsidRDefault="00491828">
      <w:pPr>
        <w:ind w:firstLine="420"/>
      </w:pPr>
      <w:r>
        <w:rPr>
          <w:rFonts w:hint="eastAsia"/>
        </w:rPr>
        <w:t>（</w:t>
      </w:r>
      <w:r>
        <w:rPr>
          <w:rFonts w:hint="eastAsia"/>
        </w:rPr>
        <w:t>1</w:t>
      </w:r>
      <w:r>
        <w:t>6</w:t>
      </w:r>
      <w:r>
        <w:rPr>
          <w:rFonts w:hint="eastAsia"/>
        </w:rPr>
        <w:t>）下列关于闪存</w:t>
      </w:r>
      <w:r>
        <w:rPr>
          <w:rFonts w:hint="eastAsia"/>
        </w:rPr>
        <w:t>(Flash Memory)</w:t>
      </w:r>
      <w:r>
        <w:rPr>
          <w:rFonts w:hint="eastAsia"/>
        </w:rPr>
        <w:t>的叙述中，错误的是（</w:t>
      </w:r>
      <w:r>
        <w:rPr>
          <w:rFonts w:hint="eastAsia"/>
        </w:rPr>
        <w:t xml:space="preserve"> </w:t>
      </w:r>
      <w:r>
        <w:t xml:space="preserve">         </w:t>
      </w:r>
      <w:r>
        <w:rPr>
          <w:rFonts w:hint="eastAsia"/>
        </w:rPr>
        <w:t>）</w:t>
      </w:r>
    </w:p>
    <w:p w14:paraId="74D07ACB" w14:textId="77777777" w:rsidR="000B14C2" w:rsidRDefault="00491828">
      <w:pPr>
        <w:ind w:leftChars="200" w:left="420" w:firstLine="420"/>
      </w:pPr>
      <w:r>
        <w:rPr>
          <w:rFonts w:hint="eastAsia"/>
        </w:rPr>
        <w:t>A</w:t>
      </w:r>
      <w:r>
        <w:rPr>
          <w:rFonts w:hint="eastAsia"/>
        </w:rPr>
        <w:t>．信息可读可写，并且读、写速度一样快</w:t>
      </w:r>
    </w:p>
    <w:p w14:paraId="7D03C3B7" w14:textId="77777777" w:rsidR="000B14C2" w:rsidRDefault="00491828">
      <w:pPr>
        <w:ind w:leftChars="200" w:left="420" w:firstLine="420"/>
      </w:pPr>
      <w:r>
        <w:rPr>
          <w:rFonts w:hint="eastAsia"/>
        </w:rPr>
        <w:t>B</w:t>
      </w:r>
      <w:r>
        <w:rPr>
          <w:rFonts w:hint="eastAsia"/>
        </w:rPr>
        <w:t>．存储元由</w:t>
      </w:r>
      <w:r>
        <w:rPr>
          <w:rFonts w:hint="eastAsia"/>
        </w:rPr>
        <w:t xml:space="preserve"> MOS </w:t>
      </w:r>
      <w:r>
        <w:rPr>
          <w:rFonts w:hint="eastAsia"/>
        </w:rPr>
        <w:t>管组成，是一种半导体存储器</w:t>
      </w:r>
    </w:p>
    <w:p w14:paraId="14783AFE" w14:textId="77777777" w:rsidR="000B14C2" w:rsidRDefault="00491828">
      <w:pPr>
        <w:ind w:leftChars="200" w:left="420" w:firstLine="420"/>
      </w:pPr>
      <w:r>
        <w:rPr>
          <w:rFonts w:hint="eastAsia"/>
        </w:rPr>
        <w:lastRenderedPageBreak/>
        <w:t>C</w:t>
      </w:r>
      <w:r>
        <w:rPr>
          <w:rFonts w:hint="eastAsia"/>
        </w:rPr>
        <w:t>．掉电后信息不丢失，是一种非易失性存储器</w:t>
      </w:r>
    </w:p>
    <w:p w14:paraId="637BF152" w14:textId="77777777" w:rsidR="000B14C2" w:rsidRDefault="00491828">
      <w:pPr>
        <w:ind w:leftChars="200" w:left="420" w:firstLine="420"/>
      </w:pPr>
      <w:r>
        <w:rPr>
          <w:rFonts w:hint="eastAsia"/>
        </w:rPr>
        <w:t>D</w:t>
      </w:r>
      <w:r>
        <w:rPr>
          <w:rFonts w:hint="eastAsia"/>
        </w:rPr>
        <w:t>．采用</w:t>
      </w:r>
      <w:proofErr w:type="gramStart"/>
      <w:r>
        <w:rPr>
          <w:rFonts w:hint="eastAsia"/>
        </w:rPr>
        <w:t>随机访间方式</w:t>
      </w:r>
      <w:proofErr w:type="gramEnd"/>
      <w:r>
        <w:rPr>
          <w:rFonts w:hint="eastAsia"/>
        </w:rPr>
        <w:t>，可替代计算机外部存储器</w:t>
      </w:r>
    </w:p>
    <w:p w14:paraId="24E5C8D5" w14:textId="77777777" w:rsidR="000B14C2" w:rsidRDefault="00491828">
      <w:pPr>
        <w:ind w:firstLine="420"/>
      </w:pPr>
      <w:r>
        <w:rPr>
          <w:rFonts w:hint="eastAsia"/>
        </w:rPr>
        <w:t>（</w:t>
      </w:r>
      <w:r>
        <w:t>17</w:t>
      </w:r>
      <w:r>
        <w:rPr>
          <w:rFonts w:hint="eastAsia"/>
        </w:rPr>
        <w:t>）某</w:t>
      </w:r>
      <w:r>
        <w:rPr>
          <w:rFonts w:hint="eastAsia"/>
        </w:rPr>
        <w:t>C</w:t>
      </w:r>
      <w:r>
        <w:rPr>
          <w:rFonts w:hint="eastAsia"/>
        </w:rPr>
        <w:t>语言程序段如下</w:t>
      </w:r>
      <w:r>
        <w:rPr>
          <w:rFonts w:hint="eastAsia"/>
        </w:rPr>
        <w:t>:</w:t>
      </w:r>
    </w:p>
    <w:p w14:paraId="1E565864"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for(</w:t>
      </w:r>
      <w:proofErr w:type="spellStart"/>
      <w:r>
        <w:rPr>
          <w:rFonts w:cs="Times New Roman" w:hint="eastAsia"/>
          <w:bCs/>
          <w:szCs w:val="21"/>
        </w:rPr>
        <w:t>i</w:t>
      </w:r>
      <w:proofErr w:type="spellEnd"/>
      <w:r>
        <w:rPr>
          <w:rFonts w:cs="Times New Roman"/>
          <w:bCs/>
          <w:szCs w:val="21"/>
        </w:rPr>
        <w:t>=</w:t>
      </w:r>
      <w:proofErr w:type="gramStart"/>
      <w:r>
        <w:rPr>
          <w:rFonts w:cs="Times New Roman"/>
          <w:bCs/>
          <w:szCs w:val="21"/>
        </w:rPr>
        <w:t>0;i</w:t>
      </w:r>
      <w:proofErr w:type="gramEnd"/>
      <w:r>
        <w:rPr>
          <w:rFonts w:cs="Times New Roman"/>
          <w:bCs/>
          <w:szCs w:val="21"/>
        </w:rPr>
        <w:t>&lt;=9;i++)</w:t>
      </w:r>
    </w:p>
    <w:p w14:paraId="7189B2F7"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w:t>
      </w:r>
    </w:p>
    <w:p w14:paraId="4AA3A83D" w14:textId="77777777" w:rsidR="000B14C2" w:rsidRDefault="00491828">
      <w:pPr>
        <w:shd w:val="clear" w:color="auto" w:fill="F8F8FA"/>
        <w:tabs>
          <w:tab w:val="left" w:pos="916"/>
          <w:tab w:val="left" w:pos="121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ab/>
      </w:r>
      <w:r>
        <w:rPr>
          <w:rFonts w:cs="Times New Roman"/>
          <w:bCs/>
          <w:szCs w:val="21"/>
        </w:rPr>
        <w:tab/>
        <w:t>temp=l;</w:t>
      </w:r>
    </w:p>
    <w:p w14:paraId="037A0567" w14:textId="77777777" w:rsidR="000B14C2" w:rsidRDefault="00491828">
      <w:pPr>
        <w:shd w:val="clear" w:color="auto" w:fill="F8F8FA"/>
        <w:tabs>
          <w:tab w:val="left" w:pos="916"/>
          <w:tab w:val="left" w:pos="121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ab/>
      </w:r>
      <w:r>
        <w:rPr>
          <w:rFonts w:cs="Times New Roman"/>
          <w:bCs/>
          <w:szCs w:val="21"/>
        </w:rPr>
        <w:tab/>
        <w:t>for (j=</w:t>
      </w:r>
      <w:proofErr w:type="gramStart"/>
      <w:r>
        <w:rPr>
          <w:rFonts w:cs="Times New Roman"/>
          <w:bCs/>
          <w:szCs w:val="21"/>
        </w:rPr>
        <w:t>0;j</w:t>
      </w:r>
      <w:proofErr w:type="gramEnd"/>
      <w:r>
        <w:rPr>
          <w:rFonts w:cs="Times New Roman"/>
          <w:bCs/>
          <w:szCs w:val="21"/>
        </w:rPr>
        <w:t>&lt;</w:t>
      </w:r>
      <w:r>
        <w:rPr>
          <w:rFonts w:cs="Times New Roman" w:hint="eastAsia"/>
          <w:bCs/>
          <w:szCs w:val="21"/>
        </w:rPr>
        <w:t>=</w:t>
      </w:r>
      <w:proofErr w:type="spellStart"/>
      <w:r>
        <w:rPr>
          <w:rFonts w:cs="Times New Roman"/>
          <w:bCs/>
          <w:szCs w:val="21"/>
        </w:rPr>
        <w:t>i;j</w:t>
      </w:r>
      <w:proofErr w:type="spellEnd"/>
      <w:r>
        <w:rPr>
          <w:rFonts w:cs="Times New Roman"/>
          <w:bCs/>
          <w:szCs w:val="21"/>
        </w:rPr>
        <w:t>++)</w:t>
      </w:r>
    </w:p>
    <w:p w14:paraId="7B2E00B4" w14:textId="77777777" w:rsidR="000B14C2" w:rsidRDefault="00491828">
      <w:pPr>
        <w:shd w:val="clear" w:color="auto" w:fill="F8F8FA"/>
        <w:tabs>
          <w:tab w:val="left" w:pos="916"/>
          <w:tab w:val="left" w:pos="163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ab/>
      </w:r>
      <w:r>
        <w:rPr>
          <w:rFonts w:cs="Times New Roman"/>
          <w:bCs/>
          <w:szCs w:val="21"/>
        </w:rPr>
        <w:tab/>
        <w:t>temp * =a[j];</w:t>
      </w:r>
    </w:p>
    <w:p w14:paraId="2EDDF3C0" w14:textId="77777777" w:rsidR="000B14C2" w:rsidRDefault="00491828">
      <w:pPr>
        <w:shd w:val="clear" w:color="auto" w:fill="F8F8FA"/>
        <w:tabs>
          <w:tab w:val="left" w:pos="916"/>
          <w:tab w:val="left" w:pos="121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ab/>
      </w:r>
      <w:r>
        <w:rPr>
          <w:rFonts w:cs="Times New Roman"/>
          <w:bCs/>
          <w:szCs w:val="21"/>
        </w:rPr>
        <w:tab/>
      </w:r>
      <w:r>
        <w:rPr>
          <w:rFonts w:cs="Times New Roman" w:hint="eastAsia"/>
          <w:bCs/>
          <w:szCs w:val="21"/>
        </w:rPr>
        <w:t>s</w:t>
      </w:r>
      <w:r>
        <w:rPr>
          <w:rFonts w:cs="Times New Roman"/>
          <w:bCs/>
          <w:szCs w:val="21"/>
        </w:rPr>
        <w:t>um + =temp;</w:t>
      </w:r>
    </w:p>
    <w:p w14:paraId="13DCD80E"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hint="eastAsia"/>
          <w:bCs/>
          <w:szCs w:val="21"/>
        </w:rPr>
        <w:t>}</w:t>
      </w:r>
    </w:p>
    <w:p w14:paraId="1A59599F" w14:textId="77777777" w:rsidR="000B14C2" w:rsidRDefault="00491828">
      <w:pPr>
        <w:ind w:firstLine="420"/>
      </w:pPr>
      <w:r>
        <w:rPr>
          <w:rFonts w:hint="eastAsia"/>
        </w:rPr>
        <w:t>下列关于数组</w:t>
      </w:r>
      <w:r>
        <w:rPr>
          <w:rFonts w:hint="eastAsia"/>
        </w:rPr>
        <w:t>a</w:t>
      </w:r>
      <w:r>
        <w:rPr>
          <w:rFonts w:hint="eastAsia"/>
        </w:rPr>
        <w:t>的访问局部性的描述中，正确的是（</w:t>
      </w:r>
      <w:r>
        <w:rPr>
          <w:rFonts w:hint="eastAsia"/>
        </w:rPr>
        <w:t xml:space="preserve"> </w:t>
      </w:r>
      <w:r>
        <w:t xml:space="preserve">      </w:t>
      </w:r>
      <w:r>
        <w:rPr>
          <w:rFonts w:hint="eastAsia"/>
        </w:rPr>
        <w:t>）</w:t>
      </w:r>
    </w:p>
    <w:p w14:paraId="70CFD5A4" w14:textId="77777777" w:rsidR="000B14C2" w:rsidRDefault="00491828">
      <w:pPr>
        <w:ind w:leftChars="200" w:left="420" w:firstLine="420"/>
      </w:pPr>
      <w:r>
        <w:rPr>
          <w:rFonts w:hint="eastAsia"/>
        </w:rPr>
        <w:t>A.</w:t>
      </w:r>
      <w:r>
        <w:rPr>
          <w:rFonts w:hint="eastAsia"/>
        </w:rPr>
        <w:t>时间局部性和空间局部性皆有</w:t>
      </w:r>
      <w:r>
        <w:tab/>
      </w:r>
    </w:p>
    <w:p w14:paraId="7043ED36" w14:textId="77777777" w:rsidR="000B14C2" w:rsidRDefault="00491828">
      <w:pPr>
        <w:ind w:leftChars="200" w:left="420" w:firstLine="420"/>
      </w:pPr>
      <w:r>
        <w:rPr>
          <w:rFonts w:hint="eastAsia"/>
        </w:rPr>
        <w:t>B.</w:t>
      </w:r>
      <w:r>
        <w:rPr>
          <w:rFonts w:hint="eastAsia"/>
        </w:rPr>
        <w:t>无时间局部性，有空间局部性</w:t>
      </w:r>
    </w:p>
    <w:p w14:paraId="78F01B89" w14:textId="77777777" w:rsidR="000B14C2" w:rsidRDefault="00491828">
      <w:pPr>
        <w:ind w:leftChars="200" w:left="420" w:firstLine="420"/>
      </w:pPr>
      <w:r>
        <w:rPr>
          <w:rFonts w:hint="eastAsia"/>
        </w:rPr>
        <w:t>C.</w:t>
      </w:r>
      <w:r>
        <w:rPr>
          <w:rFonts w:hint="eastAsia"/>
        </w:rPr>
        <w:t>有时间局部性，无空间局部性</w:t>
      </w:r>
      <w:r>
        <w:tab/>
      </w:r>
    </w:p>
    <w:p w14:paraId="2E5D5EC4" w14:textId="77777777" w:rsidR="000B14C2" w:rsidRDefault="00491828">
      <w:pPr>
        <w:ind w:leftChars="200" w:left="420" w:firstLine="420"/>
      </w:pPr>
      <w:r>
        <w:rPr>
          <w:rFonts w:hint="eastAsia"/>
        </w:rPr>
        <w:t>D.</w:t>
      </w:r>
      <w:r>
        <w:rPr>
          <w:rFonts w:hint="eastAsia"/>
        </w:rPr>
        <w:t>时间局部性和空间局部性皆无</w:t>
      </w:r>
    </w:p>
    <w:p w14:paraId="4F0952C1" w14:textId="77777777" w:rsidR="000B14C2" w:rsidRDefault="00491828">
      <w:pPr>
        <w:ind w:firstLine="420"/>
      </w:pPr>
      <w:r>
        <w:rPr>
          <w:rFonts w:hint="eastAsia"/>
        </w:rPr>
        <w:t>（</w:t>
      </w:r>
      <w:r>
        <w:rPr>
          <w:rFonts w:hint="eastAsia"/>
        </w:rPr>
        <w:t>1</w:t>
      </w:r>
      <w:r>
        <w:t>8</w:t>
      </w:r>
      <w:r>
        <w:rPr>
          <w:rFonts w:hint="eastAsia"/>
        </w:rPr>
        <w:t>）某计算机的</w:t>
      </w:r>
      <w:r>
        <w:rPr>
          <w:rFonts w:hint="eastAsia"/>
        </w:rPr>
        <w:t>cache</w:t>
      </w:r>
      <w:r>
        <w:rPr>
          <w:rFonts w:hint="eastAsia"/>
        </w:rPr>
        <w:t>共有</w:t>
      </w:r>
      <w:r>
        <w:rPr>
          <w:rFonts w:hint="eastAsia"/>
        </w:rPr>
        <w:t>16</w:t>
      </w:r>
      <w:r>
        <w:rPr>
          <w:rFonts w:hint="eastAsia"/>
        </w:rPr>
        <w:t>块，采用二路组相联映射方式</w:t>
      </w:r>
      <w:r>
        <w:rPr>
          <w:rFonts w:hint="eastAsia"/>
        </w:rPr>
        <w:t>(</w:t>
      </w:r>
      <w:r>
        <w:rPr>
          <w:rFonts w:hint="eastAsia"/>
        </w:rPr>
        <w:t>即每组</w:t>
      </w:r>
      <w:r>
        <w:rPr>
          <w:rFonts w:hint="eastAsia"/>
        </w:rPr>
        <w:t>2</w:t>
      </w:r>
      <w:r>
        <w:rPr>
          <w:rFonts w:hint="eastAsia"/>
        </w:rPr>
        <w:t>块</w:t>
      </w:r>
      <w:r>
        <w:rPr>
          <w:rFonts w:hint="eastAsia"/>
        </w:rPr>
        <w:t>)</w:t>
      </w:r>
      <w:r>
        <w:rPr>
          <w:rFonts w:hint="eastAsia"/>
        </w:rPr>
        <w:t>。每个主存块大小为</w:t>
      </w:r>
      <w:r>
        <w:rPr>
          <w:rFonts w:hint="eastAsia"/>
        </w:rPr>
        <w:t xml:space="preserve"> 32B</w:t>
      </w:r>
      <w:r>
        <w:rPr>
          <w:rFonts w:hint="eastAsia"/>
        </w:rPr>
        <w:t>，按字节编址。主存</w:t>
      </w:r>
      <w:r>
        <w:rPr>
          <w:rFonts w:hint="eastAsia"/>
        </w:rPr>
        <w:t>129</w:t>
      </w:r>
      <w:r>
        <w:rPr>
          <w:rFonts w:hint="eastAsia"/>
        </w:rPr>
        <w:t>号单元所在主存块应装入的</w:t>
      </w:r>
      <w:r>
        <w:rPr>
          <w:rFonts w:hint="eastAsia"/>
        </w:rPr>
        <w:t xml:space="preserve">cache </w:t>
      </w:r>
      <w:r>
        <w:rPr>
          <w:rFonts w:hint="eastAsia"/>
        </w:rPr>
        <w:t>组号是（</w:t>
      </w:r>
      <w:r>
        <w:rPr>
          <w:rFonts w:hint="eastAsia"/>
        </w:rPr>
        <w:t xml:space="preserve"> </w:t>
      </w:r>
      <w:r>
        <w:t xml:space="preserve">     </w:t>
      </w:r>
      <w:r>
        <w:rPr>
          <w:rFonts w:hint="eastAsia"/>
        </w:rPr>
        <w:t>）</w:t>
      </w:r>
    </w:p>
    <w:p w14:paraId="33B88FE1" w14:textId="77777777" w:rsidR="000B14C2" w:rsidRDefault="00491828">
      <w:pPr>
        <w:ind w:left="840" w:firstLineChars="0" w:firstLine="0"/>
      </w:pPr>
      <w:r>
        <w:rPr>
          <w:rFonts w:hint="eastAsia"/>
        </w:rPr>
        <w:t>A.0</w:t>
      </w:r>
      <w:r>
        <w:tab/>
      </w:r>
      <w:r>
        <w:tab/>
      </w:r>
      <w:r>
        <w:tab/>
      </w:r>
      <w:r>
        <w:rPr>
          <w:rFonts w:hint="eastAsia"/>
        </w:rPr>
        <w:t>B.1</w:t>
      </w:r>
      <w:r>
        <w:tab/>
      </w:r>
      <w:r>
        <w:tab/>
      </w:r>
      <w:r>
        <w:tab/>
      </w:r>
      <w:r>
        <w:rPr>
          <w:rFonts w:hint="eastAsia"/>
        </w:rPr>
        <w:t>C.4</w:t>
      </w:r>
      <w:r>
        <w:tab/>
      </w:r>
      <w:r>
        <w:tab/>
      </w:r>
      <w:r>
        <w:tab/>
        <w:t>D. 6</w:t>
      </w:r>
    </w:p>
    <w:p w14:paraId="4A747571" w14:textId="77777777" w:rsidR="000B14C2" w:rsidRDefault="00491828">
      <w:pPr>
        <w:ind w:firstLine="420"/>
      </w:pPr>
      <w:r>
        <w:rPr>
          <w:rFonts w:hint="eastAsia"/>
        </w:rPr>
        <w:t>（</w:t>
      </w:r>
      <w:r>
        <w:rPr>
          <w:rFonts w:hint="eastAsia"/>
        </w:rPr>
        <w:t>1</w:t>
      </w:r>
      <w:r>
        <w:t>9</w:t>
      </w:r>
      <w:r>
        <w:rPr>
          <w:rFonts w:hint="eastAsia"/>
        </w:rPr>
        <w:t>）假设某计算机按字编址，</w:t>
      </w:r>
      <w:r>
        <w:rPr>
          <w:rFonts w:hint="eastAsia"/>
        </w:rPr>
        <w:t>cache</w:t>
      </w:r>
      <w:r>
        <w:rPr>
          <w:rFonts w:hint="eastAsia"/>
        </w:rPr>
        <w:t>有</w:t>
      </w:r>
      <w:r>
        <w:rPr>
          <w:rFonts w:hint="eastAsia"/>
        </w:rPr>
        <w:t>4</w:t>
      </w:r>
      <w:r>
        <w:rPr>
          <w:rFonts w:hint="eastAsia"/>
        </w:rPr>
        <w:t>行，</w:t>
      </w:r>
      <w:r>
        <w:rPr>
          <w:rFonts w:hint="eastAsia"/>
        </w:rPr>
        <w:t>cache</w:t>
      </w:r>
      <w:r>
        <w:rPr>
          <w:rFonts w:hint="eastAsia"/>
        </w:rPr>
        <w:t>和主存之间交换的块大小为</w:t>
      </w:r>
      <w:r>
        <w:rPr>
          <w:rFonts w:hint="eastAsia"/>
        </w:rPr>
        <w:t>1</w:t>
      </w:r>
      <w:r>
        <w:rPr>
          <w:rFonts w:hint="eastAsia"/>
        </w:rPr>
        <w:t>个字。若</w:t>
      </w:r>
      <w:r>
        <w:rPr>
          <w:rFonts w:hint="eastAsia"/>
        </w:rPr>
        <w:t xml:space="preserve">cache </w:t>
      </w:r>
      <w:r>
        <w:rPr>
          <w:rFonts w:hint="eastAsia"/>
        </w:rPr>
        <w:t>的内容初始为空，采用二路组相联映射方式和</w:t>
      </w:r>
      <w:r>
        <w:rPr>
          <w:rFonts w:hint="eastAsia"/>
        </w:rPr>
        <w:t xml:space="preserve">LRU </w:t>
      </w:r>
      <w:r>
        <w:rPr>
          <w:rFonts w:hint="eastAsia"/>
        </w:rPr>
        <w:t>替换策略。访问的主存地址依次为</w:t>
      </w:r>
      <w:r>
        <w:rPr>
          <w:rFonts w:hint="eastAsia"/>
        </w:rPr>
        <w:t>0</w:t>
      </w:r>
      <w:r>
        <w:rPr>
          <w:rFonts w:hint="eastAsia"/>
        </w:rPr>
        <w:t>、</w:t>
      </w:r>
      <w:r>
        <w:rPr>
          <w:rFonts w:hint="eastAsia"/>
        </w:rPr>
        <w:t>4</w:t>
      </w:r>
      <w:r>
        <w:rPr>
          <w:rFonts w:hint="eastAsia"/>
        </w:rPr>
        <w:t>、</w:t>
      </w:r>
      <w:r>
        <w:rPr>
          <w:rFonts w:hint="eastAsia"/>
        </w:rPr>
        <w:t>8</w:t>
      </w:r>
      <w:r>
        <w:rPr>
          <w:rFonts w:hint="eastAsia"/>
        </w:rPr>
        <w:t>、</w:t>
      </w:r>
      <w:r>
        <w:rPr>
          <w:rFonts w:hint="eastAsia"/>
        </w:rPr>
        <w:t>2</w:t>
      </w:r>
      <w:r>
        <w:rPr>
          <w:rFonts w:hint="eastAsia"/>
        </w:rPr>
        <w:t>、</w:t>
      </w:r>
      <w:r>
        <w:rPr>
          <w:rFonts w:hint="eastAsia"/>
        </w:rPr>
        <w:t>0</w:t>
      </w:r>
      <w:r>
        <w:rPr>
          <w:rFonts w:hint="eastAsia"/>
        </w:rPr>
        <w:t>、</w:t>
      </w:r>
      <w:r>
        <w:rPr>
          <w:rFonts w:hint="eastAsia"/>
        </w:rPr>
        <w:t>6</w:t>
      </w:r>
      <w:r>
        <w:rPr>
          <w:rFonts w:hint="eastAsia"/>
        </w:rPr>
        <w:t>、</w:t>
      </w:r>
      <w:r>
        <w:rPr>
          <w:rFonts w:hint="eastAsia"/>
        </w:rPr>
        <w:t>8</w:t>
      </w:r>
      <w:r>
        <w:rPr>
          <w:rFonts w:hint="eastAsia"/>
        </w:rPr>
        <w:t>、</w:t>
      </w:r>
      <w:r>
        <w:rPr>
          <w:rFonts w:hint="eastAsia"/>
        </w:rPr>
        <w:t>6</w:t>
      </w:r>
      <w:r>
        <w:rPr>
          <w:rFonts w:hint="eastAsia"/>
        </w:rPr>
        <w:t>、</w:t>
      </w:r>
      <w:r>
        <w:rPr>
          <w:rFonts w:hint="eastAsia"/>
        </w:rPr>
        <w:t>4</w:t>
      </w:r>
      <w:r>
        <w:rPr>
          <w:rFonts w:hint="eastAsia"/>
        </w:rPr>
        <w:t>、</w:t>
      </w:r>
      <w:r>
        <w:rPr>
          <w:rFonts w:hint="eastAsia"/>
        </w:rPr>
        <w:t>8</w:t>
      </w:r>
      <w:r>
        <w:rPr>
          <w:rFonts w:hint="eastAsia"/>
        </w:rPr>
        <w:t>时，命中</w:t>
      </w:r>
      <w:r>
        <w:rPr>
          <w:rFonts w:hint="eastAsia"/>
        </w:rPr>
        <w:t xml:space="preserve"> cache </w:t>
      </w:r>
      <w:r>
        <w:rPr>
          <w:rFonts w:hint="eastAsia"/>
        </w:rPr>
        <w:t>的次数是（</w:t>
      </w:r>
      <w:r>
        <w:rPr>
          <w:rFonts w:hint="eastAsia"/>
        </w:rPr>
        <w:t xml:space="preserve"> </w:t>
      </w:r>
      <w:r>
        <w:t xml:space="preserve">      </w:t>
      </w:r>
      <w:r>
        <w:rPr>
          <w:rFonts w:hint="eastAsia"/>
        </w:rPr>
        <w:t>）</w:t>
      </w:r>
    </w:p>
    <w:p w14:paraId="70CA4D8F" w14:textId="77777777" w:rsidR="000B14C2" w:rsidRDefault="00491828">
      <w:pPr>
        <w:ind w:left="420" w:firstLine="420"/>
      </w:pPr>
      <w:r>
        <w:t>A. 1</w:t>
      </w:r>
      <w:r>
        <w:tab/>
      </w:r>
      <w:r>
        <w:tab/>
      </w:r>
      <w:r>
        <w:tab/>
        <w:t>B. 2</w:t>
      </w:r>
      <w:r>
        <w:tab/>
      </w:r>
      <w:r>
        <w:tab/>
      </w:r>
      <w:r>
        <w:tab/>
        <w:t>C. 3</w:t>
      </w:r>
      <w:r>
        <w:tab/>
      </w:r>
      <w:r>
        <w:tab/>
      </w:r>
      <w:r>
        <w:tab/>
        <w:t>D. 4</w:t>
      </w:r>
    </w:p>
    <w:p w14:paraId="1C0E5B2A" w14:textId="77777777" w:rsidR="000B14C2" w:rsidRDefault="00491828">
      <w:pPr>
        <w:ind w:firstLine="420"/>
        <w:rPr>
          <w:color w:val="000000" w:themeColor="text1"/>
        </w:rPr>
      </w:pPr>
      <w:r>
        <w:rPr>
          <w:rFonts w:hint="eastAsia"/>
          <w:color w:val="000000" w:themeColor="text1"/>
        </w:rPr>
        <w:t>（</w:t>
      </w:r>
      <w:r>
        <w:rPr>
          <w:color w:val="000000" w:themeColor="text1"/>
        </w:rPr>
        <w:t>20</w:t>
      </w:r>
      <w:r>
        <w:rPr>
          <w:rFonts w:hint="eastAsia"/>
          <w:color w:val="000000" w:themeColor="text1"/>
        </w:rPr>
        <w:t>）假定主存地址为</w:t>
      </w:r>
      <w:r>
        <w:rPr>
          <w:rFonts w:hint="eastAsia"/>
          <w:color w:val="000000" w:themeColor="text1"/>
        </w:rPr>
        <w:t>32</w:t>
      </w:r>
      <w:r>
        <w:rPr>
          <w:rFonts w:hint="eastAsia"/>
          <w:color w:val="000000" w:themeColor="text1"/>
        </w:rPr>
        <w:t>位，按字节编址，主存和</w:t>
      </w:r>
      <w:r>
        <w:rPr>
          <w:rFonts w:hint="eastAsia"/>
          <w:color w:val="000000" w:themeColor="text1"/>
        </w:rPr>
        <w:t xml:space="preserve"> cache </w:t>
      </w:r>
      <w:r>
        <w:rPr>
          <w:rFonts w:hint="eastAsia"/>
          <w:color w:val="000000" w:themeColor="text1"/>
        </w:rPr>
        <w:t>之间采用真接相联映射方式，主存块大小为</w:t>
      </w:r>
      <w:r>
        <w:rPr>
          <w:rFonts w:hint="eastAsia"/>
          <w:color w:val="000000" w:themeColor="text1"/>
        </w:rPr>
        <w:t>4</w:t>
      </w:r>
      <w:r>
        <w:rPr>
          <w:rFonts w:hint="eastAsia"/>
          <w:color w:val="000000" w:themeColor="text1"/>
        </w:rPr>
        <w:t>个字，每个字</w:t>
      </w:r>
      <w:r>
        <w:rPr>
          <w:rFonts w:hint="eastAsia"/>
          <w:color w:val="000000" w:themeColor="text1"/>
        </w:rPr>
        <w:t xml:space="preserve"> 32</w:t>
      </w:r>
      <w:r>
        <w:rPr>
          <w:rFonts w:hint="eastAsia"/>
          <w:color w:val="000000" w:themeColor="text1"/>
        </w:rPr>
        <w:t>位，采用写回的方式，则能存放</w:t>
      </w:r>
      <w:r>
        <w:rPr>
          <w:rFonts w:hint="eastAsia"/>
          <w:color w:val="000000" w:themeColor="text1"/>
        </w:rPr>
        <w:t>4K</w:t>
      </w:r>
      <w:r>
        <w:rPr>
          <w:rFonts w:hint="eastAsia"/>
          <w:color w:val="000000" w:themeColor="text1"/>
        </w:rPr>
        <w:t>字数据的</w:t>
      </w:r>
      <w:r>
        <w:rPr>
          <w:rFonts w:hint="eastAsia"/>
          <w:color w:val="000000" w:themeColor="text1"/>
        </w:rPr>
        <w:t>cache</w:t>
      </w:r>
      <w:r>
        <w:rPr>
          <w:rFonts w:hint="eastAsia"/>
          <w:color w:val="000000" w:themeColor="text1"/>
        </w:rPr>
        <w:t>的总容量加至少是（</w:t>
      </w:r>
      <w:r>
        <w:rPr>
          <w:rFonts w:hint="eastAsia"/>
          <w:color w:val="000000" w:themeColor="text1"/>
        </w:rPr>
        <w:t xml:space="preserve"> </w:t>
      </w:r>
      <w:r>
        <w:rPr>
          <w:color w:val="000000" w:themeColor="text1"/>
        </w:rPr>
        <w:t xml:space="preserve">        </w:t>
      </w:r>
      <w:r>
        <w:rPr>
          <w:rFonts w:hint="eastAsia"/>
          <w:color w:val="000000" w:themeColor="text1"/>
        </w:rPr>
        <w:t>）位。</w:t>
      </w:r>
    </w:p>
    <w:p w14:paraId="6DCC299B" w14:textId="77777777" w:rsidR="000B14C2" w:rsidRDefault="00491828">
      <w:pPr>
        <w:ind w:left="420" w:firstLine="420"/>
        <w:rPr>
          <w:color w:val="000000" w:themeColor="text1"/>
        </w:rPr>
      </w:pPr>
      <w:r>
        <w:rPr>
          <w:color w:val="000000" w:themeColor="text1"/>
        </w:rPr>
        <w:t>A. 146K</w:t>
      </w:r>
      <w:r>
        <w:rPr>
          <w:color w:val="000000" w:themeColor="text1"/>
        </w:rPr>
        <w:tab/>
      </w:r>
      <w:r>
        <w:rPr>
          <w:color w:val="000000" w:themeColor="text1"/>
        </w:rPr>
        <w:tab/>
        <w:t>B. 147K</w:t>
      </w:r>
      <w:r>
        <w:rPr>
          <w:color w:val="000000" w:themeColor="text1"/>
        </w:rPr>
        <w:tab/>
      </w:r>
      <w:r>
        <w:rPr>
          <w:color w:val="000000" w:themeColor="text1"/>
        </w:rPr>
        <w:tab/>
        <w:t>C.148K</w:t>
      </w:r>
      <w:r>
        <w:rPr>
          <w:color w:val="000000" w:themeColor="text1"/>
        </w:rPr>
        <w:tab/>
      </w:r>
      <w:r>
        <w:rPr>
          <w:color w:val="000000" w:themeColor="text1"/>
        </w:rPr>
        <w:tab/>
        <w:t>D.158K</w:t>
      </w:r>
    </w:p>
    <w:p w14:paraId="4C6506DC" w14:textId="77777777" w:rsidR="000B14C2" w:rsidRDefault="00491828">
      <w:pPr>
        <w:ind w:firstLine="420"/>
        <w:rPr>
          <w:color w:val="000000" w:themeColor="text1"/>
        </w:rPr>
      </w:pPr>
      <w:r>
        <w:rPr>
          <w:rFonts w:hint="eastAsia"/>
          <w:color w:val="000000" w:themeColor="text1"/>
        </w:rPr>
        <w:t>（</w:t>
      </w:r>
      <w:r>
        <w:rPr>
          <w:color w:val="000000" w:themeColor="text1"/>
        </w:rPr>
        <w:t>21</w:t>
      </w:r>
      <w:r>
        <w:rPr>
          <w:rFonts w:hint="eastAsia"/>
          <w:color w:val="000000" w:themeColor="text1"/>
        </w:rPr>
        <w:t>）采用指令</w:t>
      </w:r>
      <w:r>
        <w:rPr>
          <w:rFonts w:hint="eastAsia"/>
          <w:color w:val="000000" w:themeColor="text1"/>
        </w:rPr>
        <w:t xml:space="preserve"> cache </w:t>
      </w:r>
      <w:r>
        <w:rPr>
          <w:rFonts w:hint="eastAsia"/>
          <w:color w:val="000000" w:themeColor="text1"/>
        </w:rPr>
        <w:t>与数据</w:t>
      </w:r>
      <w:r>
        <w:rPr>
          <w:rFonts w:hint="eastAsia"/>
          <w:color w:val="000000" w:themeColor="text1"/>
        </w:rPr>
        <w:t xml:space="preserve"> cache </w:t>
      </w:r>
      <w:r>
        <w:rPr>
          <w:rFonts w:hint="eastAsia"/>
          <w:color w:val="000000" w:themeColor="text1"/>
        </w:rPr>
        <w:t>分离的主要目的是（</w:t>
      </w:r>
      <w:r>
        <w:rPr>
          <w:rFonts w:hint="eastAsia"/>
          <w:color w:val="000000" w:themeColor="text1"/>
        </w:rPr>
        <w:t xml:space="preserve"> </w:t>
      </w:r>
      <w:r>
        <w:rPr>
          <w:color w:val="000000" w:themeColor="text1"/>
        </w:rPr>
        <w:t xml:space="preserve">         </w:t>
      </w:r>
      <w:r>
        <w:rPr>
          <w:rFonts w:hint="eastAsia"/>
          <w:color w:val="000000" w:themeColor="text1"/>
        </w:rPr>
        <w:t>）</w:t>
      </w:r>
    </w:p>
    <w:p w14:paraId="5AC500F5" w14:textId="77777777" w:rsidR="000B14C2" w:rsidRDefault="00491828">
      <w:pPr>
        <w:ind w:left="420" w:firstLine="420"/>
        <w:rPr>
          <w:color w:val="000000" w:themeColor="text1"/>
        </w:rPr>
      </w:pPr>
      <w:r>
        <w:rPr>
          <w:rFonts w:hint="eastAsia"/>
          <w:color w:val="000000" w:themeColor="text1"/>
        </w:rPr>
        <w:t>A.</w:t>
      </w:r>
      <w:r>
        <w:rPr>
          <w:rFonts w:hint="eastAsia"/>
          <w:color w:val="000000" w:themeColor="text1"/>
        </w:rPr>
        <w:t>降低</w:t>
      </w:r>
      <w:r>
        <w:rPr>
          <w:rFonts w:hint="eastAsia"/>
          <w:color w:val="000000" w:themeColor="text1"/>
        </w:rPr>
        <w:t xml:space="preserve"> cache </w:t>
      </w:r>
      <w:r>
        <w:rPr>
          <w:rFonts w:hint="eastAsia"/>
          <w:color w:val="000000" w:themeColor="text1"/>
        </w:rPr>
        <w:t>的缺失损失</w:t>
      </w:r>
      <w:r>
        <w:rPr>
          <w:color w:val="000000" w:themeColor="text1"/>
        </w:rPr>
        <w:tab/>
      </w:r>
      <w:r>
        <w:rPr>
          <w:color w:val="000000" w:themeColor="text1"/>
        </w:rPr>
        <w:tab/>
      </w:r>
      <w:r>
        <w:rPr>
          <w:rFonts w:hint="eastAsia"/>
          <w:color w:val="000000" w:themeColor="text1"/>
        </w:rPr>
        <w:t>B.</w:t>
      </w:r>
      <w:r>
        <w:rPr>
          <w:rFonts w:hint="eastAsia"/>
          <w:color w:val="000000" w:themeColor="text1"/>
        </w:rPr>
        <w:t>提高</w:t>
      </w:r>
      <w:r>
        <w:rPr>
          <w:rFonts w:hint="eastAsia"/>
          <w:color w:val="000000" w:themeColor="text1"/>
        </w:rPr>
        <w:t xml:space="preserve"> cache </w:t>
      </w:r>
      <w:r>
        <w:rPr>
          <w:rFonts w:hint="eastAsia"/>
          <w:color w:val="000000" w:themeColor="text1"/>
        </w:rPr>
        <w:t>的命中率</w:t>
      </w:r>
    </w:p>
    <w:p w14:paraId="52C2AB71" w14:textId="77777777" w:rsidR="000B14C2" w:rsidRDefault="00491828">
      <w:pPr>
        <w:ind w:left="420" w:firstLine="420"/>
        <w:rPr>
          <w:color w:val="000000" w:themeColor="text1"/>
        </w:rPr>
      </w:pPr>
      <w:r>
        <w:rPr>
          <w:rFonts w:hint="eastAsia"/>
          <w:color w:val="000000" w:themeColor="text1"/>
        </w:rPr>
        <w:t>C.</w:t>
      </w:r>
      <w:r>
        <w:rPr>
          <w:rFonts w:hint="eastAsia"/>
          <w:color w:val="000000" w:themeColor="text1"/>
        </w:rPr>
        <w:t>降低</w:t>
      </w:r>
      <w:r>
        <w:rPr>
          <w:rFonts w:hint="eastAsia"/>
          <w:color w:val="000000" w:themeColor="text1"/>
        </w:rPr>
        <w:t xml:space="preserve"> CPU </w:t>
      </w:r>
      <w:r>
        <w:rPr>
          <w:rFonts w:hint="eastAsia"/>
          <w:color w:val="000000" w:themeColor="text1"/>
        </w:rPr>
        <w:t>平均访存时间</w:t>
      </w:r>
      <w:r>
        <w:rPr>
          <w:color w:val="000000" w:themeColor="text1"/>
        </w:rPr>
        <w:tab/>
      </w:r>
      <w:r>
        <w:rPr>
          <w:color w:val="000000" w:themeColor="text1"/>
        </w:rPr>
        <w:tab/>
      </w:r>
      <w:r>
        <w:rPr>
          <w:rFonts w:hint="eastAsia"/>
          <w:color w:val="000000" w:themeColor="text1"/>
        </w:rPr>
        <w:t>D.</w:t>
      </w:r>
      <w:r>
        <w:rPr>
          <w:rFonts w:hint="eastAsia"/>
          <w:color w:val="000000" w:themeColor="text1"/>
        </w:rPr>
        <w:t>减少指令流水线资源冲突</w:t>
      </w:r>
    </w:p>
    <w:p w14:paraId="1137F23C" w14:textId="77777777" w:rsidR="000B14C2" w:rsidRDefault="00491828">
      <w:pPr>
        <w:ind w:firstLine="420"/>
        <w:rPr>
          <w:color w:val="000000" w:themeColor="text1"/>
        </w:rPr>
      </w:pPr>
      <w:r>
        <w:rPr>
          <w:rFonts w:hint="eastAsia"/>
          <w:color w:val="000000" w:themeColor="text1"/>
        </w:rPr>
        <w:t>（</w:t>
      </w:r>
      <w:r>
        <w:rPr>
          <w:color w:val="000000" w:themeColor="text1"/>
        </w:rPr>
        <w:t>22</w:t>
      </w:r>
      <w:r>
        <w:rPr>
          <w:rFonts w:hint="eastAsia"/>
          <w:color w:val="000000" w:themeColor="text1"/>
        </w:rPr>
        <w:t>）假定编译器将赋值语句“</w:t>
      </w:r>
      <w:r>
        <w:rPr>
          <w:rFonts w:hint="eastAsia"/>
          <w:color w:val="000000" w:themeColor="text1"/>
        </w:rPr>
        <w:t>x=x+3;</w:t>
      </w:r>
      <w:r>
        <w:rPr>
          <w:rFonts w:hint="eastAsia"/>
          <w:color w:val="000000" w:themeColor="text1"/>
        </w:rPr>
        <w:t>”转换为指令“</w:t>
      </w:r>
      <w:r>
        <w:rPr>
          <w:rFonts w:hint="eastAsia"/>
          <w:color w:val="000000" w:themeColor="text1"/>
        </w:rPr>
        <w:t>add xaddr,3</w:t>
      </w:r>
      <w:r>
        <w:rPr>
          <w:rFonts w:hint="eastAsia"/>
          <w:color w:val="000000" w:themeColor="text1"/>
        </w:rPr>
        <w:t>”，其中，</w:t>
      </w:r>
      <w:proofErr w:type="spellStart"/>
      <w:r>
        <w:rPr>
          <w:rFonts w:hint="eastAsia"/>
          <w:color w:val="000000" w:themeColor="text1"/>
        </w:rPr>
        <w:t>xaddr</w:t>
      </w:r>
      <w:proofErr w:type="spellEnd"/>
      <w:r>
        <w:rPr>
          <w:rFonts w:hint="eastAsia"/>
          <w:color w:val="000000" w:themeColor="text1"/>
        </w:rPr>
        <w:t xml:space="preserve"> </w:t>
      </w:r>
      <w:r>
        <w:rPr>
          <w:rFonts w:hint="eastAsia"/>
          <w:color w:val="000000" w:themeColor="text1"/>
        </w:rPr>
        <w:t>是</w:t>
      </w:r>
      <w:r>
        <w:rPr>
          <w:rFonts w:hint="eastAsia"/>
          <w:color w:val="000000" w:themeColor="text1"/>
        </w:rPr>
        <w:t>x</w:t>
      </w:r>
      <w:r>
        <w:rPr>
          <w:rFonts w:hint="eastAsia"/>
          <w:color w:val="000000" w:themeColor="text1"/>
        </w:rPr>
        <w:t>对应的存储单元地址。若执行该指令的计算机采用页式虚拟存储管理方式，并配有相应的</w:t>
      </w:r>
      <w:r>
        <w:rPr>
          <w:rFonts w:hint="eastAsia"/>
          <w:color w:val="000000" w:themeColor="text1"/>
        </w:rPr>
        <w:t>TLB</w:t>
      </w:r>
      <w:r>
        <w:rPr>
          <w:rFonts w:hint="eastAsia"/>
          <w:color w:val="000000" w:themeColor="text1"/>
        </w:rPr>
        <w:t>，且</w:t>
      </w:r>
      <w:r>
        <w:rPr>
          <w:rFonts w:hint="eastAsia"/>
          <w:color w:val="000000" w:themeColor="text1"/>
        </w:rPr>
        <w:t xml:space="preserve"> cache </w:t>
      </w:r>
      <w:proofErr w:type="gramStart"/>
      <w:r>
        <w:rPr>
          <w:rFonts w:hint="eastAsia"/>
          <w:color w:val="000000" w:themeColor="text1"/>
        </w:rPr>
        <w:t>使用写穿的</w:t>
      </w:r>
      <w:proofErr w:type="gramEnd"/>
      <w:r>
        <w:rPr>
          <w:rFonts w:hint="eastAsia"/>
          <w:color w:val="000000" w:themeColor="text1"/>
        </w:rPr>
        <w:t>方式，则完成该指令功能需要访问主存的次数至少是（</w:t>
      </w:r>
      <w:r>
        <w:rPr>
          <w:rFonts w:hint="eastAsia"/>
          <w:color w:val="000000" w:themeColor="text1"/>
        </w:rPr>
        <w:t xml:space="preserve"> </w:t>
      </w:r>
      <w:r>
        <w:rPr>
          <w:color w:val="000000" w:themeColor="text1"/>
        </w:rPr>
        <w:t xml:space="preserve">         </w:t>
      </w:r>
      <w:r>
        <w:rPr>
          <w:rFonts w:hint="eastAsia"/>
          <w:color w:val="000000" w:themeColor="text1"/>
        </w:rPr>
        <w:t>）</w:t>
      </w:r>
    </w:p>
    <w:p w14:paraId="2A5495A8" w14:textId="77777777" w:rsidR="000B14C2" w:rsidRDefault="00491828">
      <w:pPr>
        <w:ind w:left="420" w:firstLine="420"/>
        <w:rPr>
          <w:color w:val="000000" w:themeColor="text1"/>
        </w:rPr>
      </w:pPr>
      <w:r>
        <w:rPr>
          <w:color w:val="000000" w:themeColor="text1"/>
        </w:rPr>
        <w:t>A. 0</w:t>
      </w:r>
      <w:r>
        <w:rPr>
          <w:color w:val="000000" w:themeColor="text1"/>
        </w:rPr>
        <w:tab/>
      </w:r>
      <w:r>
        <w:rPr>
          <w:color w:val="000000" w:themeColor="text1"/>
        </w:rPr>
        <w:tab/>
        <w:t>B.1</w:t>
      </w:r>
      <w:r>
        <w:rPr>
          <w:color w:val="000000" w:themeColor="text1"/>
        </w:rPr>
        <w:tab/>
      </w:r>
      <w:r>
        <w:rPr>
          <w:color w:val="000000" w:themeColor="text1"/>
        </w:rPr>
        <w:tab/>
        <w:t>C.2</w:t>
      </w:r>
      <w:r>
        <w:rPr>
          <w:color w:val="000000" w:themeColor="text1"/>
        </w:rPr>
        <w:tab/>
      </w:r>
      <w:r>
        <w:rPr>
          <w:color w:val="000000" w:themeColor="text1"/>
        </w:rPr>
        <w:tab/>
        <w:t>D. 3</w:t>
      </w:r>
    </w:p>
    <w:p w14:paraId="09FE07CE" w14:textId="77777777" w:rsidR="000B14C2" w:rsidRDefault="00491828">
      <w:pPr>
        <w:ind w:firstLine="420"/>
        <w:rPr>
          <w:color w:val="000000" w:themeColor="text1"/>
        </w:rPr>
      </w:pPr>
      <w:r>
        <w:rPr>
          <w:rFonts w:hint="eastAsia"/>
          <w:color w:val="000000" w:themeColor="text1"/>
        </w:rPr>
        <w:t>（</w:t>
      </w:r>
      <w:r>
        <w:rPr>
          <w:color w:val="000000" w:themeColor="text1"/>
        </w:rPr>
        <w:t>23</w:t>
      </w:r>
      <w:r>
        <w:rPr>
          <w:rFonts w:hint="eastAsia"/>
          <w:color w:val="000000" w:themeColor="text1"/>
        </w:rPr>
        <w:t>）下列命中组合情况中，一次访存过程中不可能发生的是（</w:t>
      </w:r>
      <w:r>
        <w:rPr>
          <w:rFonts w:hint="eastAsia"/>
          <w:color w:val="000000" w:themeColor="text1"/>
        </w:rPr>
        <w:t xml:space="preserve"> </w:t>
      </w:r>
      <w:r>
        <w:rPr>
          <w:color w:val="000000" w:themeColor="text1"/>
        </w:rPr>
        <w:t xml:space="preserve">        </w:t>
      </w:r>
      <w:r>
        <w:rPr>
          <w:rFonts w:hint="eastAsia"/>
          <w:color w:val="000000" w:themeColor="text1"/>
        </w:rPr>
        <w:t>）</w:t>
      </w:r>
    </w:p>
    <w:p w14:paraId="717E1F08" w14:textId="77777777" w:rsidR="000B14C2" w:rsidRDefault="00491828">
      <w:pPr>
        <w:ind w:left="420" w:firstLine="420"/>
        <w:rPr>
          <w:color w:val="000000" w:themeColor="text1"/>
        </w:rPr>
      </w:pPr>
      <w:r>
        <w:rPr>
          <w:rFonts w:hint="eastAsia"/>
          <w:color w:val="000000" w:themeColor="text1"/>
        </w:rPr>
        <w:t>A.</w:t>
      </w:r>
      <w:r>
        <w:rPr>
          <w:color w:val="000000" w:themeColor="text1"/>
        </w:rPr>
        <w:t xml:space="preserve"> </w:t>
      </w:r>
      <w:r>
        <w:rPr>
          <w:rFonts w:hint="eastAsia"/>
          <w:color w:val="000000" w:themeColor="text1"/>
        </w:rPr>
        <w:t>TLB</w:t>
      </w:r>
      <w:r>
        <w:rPr>
          <w:rFonts w:hint="eastAsia"/>
          <w:color w:val="000000" w:themeColor="text1"/>
        </w:rPr>
        <w:t>未命中，</w:t>
      </w:r>
      <w:r>
        <w:rPr>
          <w:rFonts w:hint="eastAsia"/>
          <w:color w:val="000000" w:themeColor="text1"/>
        </w:rPr>
        <w:t>cache</w:t>
      </w:r>
      <w:r>
        <w:rPr>
          <w:rFonts w:hint="eastAsia"/>
          <w:color w:val="000000" w:themeColor="text1"/>
        </w:rPr>
        <w:t>未命中，</w:t>
      </w:r>
      <w:r>
        <w:rPr>
          <w:rFonts w:hint="eastAsia"/>
          <w:color w:val="000000" w:themeColor="text1"/>
        </w:rPr>
        <w:t>Page</w:t>
      </w:r>
      <w:r>
        <w:rPr>
          <w:rFonts w:hint="eastAsia"/>
          <w:color w:val="000000" w:themeColor="text1"/>
        </w:rPr>
        <w:t>未命中</w:t>
      </w:r>
    </w:p>
    <w:p w14:paraId="0E7974C3" w14:textId="77777777" w:rsidR="000B14C2" w:rsidRDefault="00491828">
      <w:pPr>
        <w:ind w:left="420" w:firstLine="420"/>
        <w:rPr>
          <w:color w:val="000000" w:themeColor="text1"/>
        </w:rPr>
      </w:pPr>
      <w:r>
        <w:rPr>
          <w:rFonts w:hint="eastAsia"/>
          <w:color w:val="000000" w:themeColor="text1"/>
        </w:rPr>
        <w:t>B.</w:t>
      </w:r>
      <w:r>
        <w:rPr>
          <w:color w:val="000000" w:themeColor="text1"/>
        </w:rPr>
        <w:t xml:space="preserve"> </w:t>
      </w:r>
      <w:r>
        <w:rPr>
          <w:rFonts w:hint="eastAsia"/>
          <w:color w:val="000000" w:themeColor="text1"/>
        </w:rPr>
        <w:t>TLB</w:t>
      </w:r>
      <w:r>
        <w:rPr>
          <w:rFonts w:hint="eastAsia"/>
          <w:color w:val="000000" w:themeColor="text1"/>
        </w:rPr>
        <w:t>未命中，</w:t>
      </w:r>
      <w:r>
        <w:rPr>
          <w:rFonts w:hint="eastAsia"/>
          <w:color w:val="000000" w:themeColor="text1"/>
        </w:rPr>
        <w:t>cache</w:t>
      </w:r>
      <w:r>
        <w:rPr>
          <w:rFonts w:hint="eastAsia"/>
          <w:color w:val="000000" w:themeColor="text1"/>
        </w:rPr>
        <w:t>命中，</w:t>
      </w:r>
      <w:r>
        <w:rPr>
          <w:rFonts w:hint="eastAsia"/>
          <w:color w:val="000000" w:themeColor="text1"/>
        </w:rPr>
        <w:t>Page</w:t>
      </w:r>
      <w:r>
        <w:rPr>
          <w:rFonts w:hint="eastAsia"/>
          <w:color w:val="000000" w:themeColor="text1"/>
        </w:rPr>
        <w:t>命中</w:t>
      </w:r>
    </w:p>
    <w:p w14:paraId="6481243F" w14:textId="77777777" w:rsidR="000B14C2" w:rsidRDefault="00491828">
      <w:pPr>
        <w:ind w:left="420" w:firstLine="420"/>
        <w:rPr>
          <w:color w:val="000000" w:themeColor="text1"/>
        </w:rPr>
      </w:pPr>
      <w:r>
        <w:rPr>
          <w:rFonts w:hint="eastAsia"/>
          <w:color w:val="000000" w:themeColor="text1"/>
        </w:rPr>
        <w:t>C.</w:t>
      </w:r>
      <w:r>
        <w:rPr>
          <w:color w:val="000000" w:themeColor="text1"/>
        </w:rPr>
        <w:t xml:space="preserve"> </w:t>
      </w:r>
      <w:r>
        <w:rPr>
          <w:rFonts w:hint="eastAsia"/>
          <w:color w:val="000000" w:themeColor="text1"/>
        </w:rPr>
        <w:t>TLB</w:t>
      </w:r>
      <w:r>
        <w:rPr>
          <w:rFonts w:hint="eastAsia"/>
          <w:color w:val="000000" w:themeColor="text1"/>
        </w:rPr>
        <w:t>命中，</w:t>
      </w:r>
      <w:r>
        <w:rPr>
          <w:rFonts w:hint="eastAsia"/>
          <w:color w:val="000000" w:themeColor="text1"/>
        </w:rPr>
        <w:t>cache</w:t>
      </w:r>
      <w:r>
        <w:rPr>
          <w:rFonts w:hint="eastAsia"/>
          <w:color w:val="000000" w:themeColor="text1"/>
        </w:rPr>
        <w:t>未命中，</w:t>
      </w:r>
      <w:r>
        <w:rPr>
          <w:rFonts w:hint="eastAsia"/>
          <w:color w:val="000000" w:themeColor="text1"/>
        </w:rPr>
        <w:t>Page</w:t>
      </w:r>
      <w:r>
        <w:rPr>
          <w:rFonts w:hint="eastAsia"/>
          <w:color w:val="000000" w:themeColor="text1"/>
        </w:rPr>
        <w:t>命中</w:t>
      </w:r>
    </w:p>
    <w:p w14:paraId="495862B2" w14:textId="77777777" w:rsidR="000B14C2" w:rsidRDefault="00491828">
      <w:pPr>
        <w:ind w:left="420" w:firstLine="420"/>
        <w:rPr>
          <w:color w:val="000000" w:themeColor="text1"/>
        </w:rPr>
      </w:pPr>
      <w:r>
        <w:rPr>
          <w:rFonts w:hint="eastAsia"/>
          <w:color w:val="000000" w:themeColor="text1"/>
        </w:rPr>
        <w:t>D.</w:t>
      </w:r>
      <w:r>
        <w:rPr>
          <w:color w:val="000000" w:themeColor="text1"/>
        </w:rPr>
        <w:t xml:space="preserve"> </w:t>
      </w:r>
      <w:r>
        <w:rPr>
          <w:rFonts w:hint="eastAsia"/>
          <w:color w:val="000000" w:themeColor="text1"/>
        </w:rPr>
        <w:t>TLB</w:t>
      </w:r>
      <w:r>
        <w:rPr>
          <w:rFonts w:hint="eastAsia"/>
          <w:color w:val="000000" w:themeColor="text1"/>
        </w:rPr>
        <w:t>命中，</w:t>
      </w:r>
      <w:r>
        <w:rPr>
          <w:rFonts w:hint="eastAsia"/>
          <w:color w:val="000000" w:themeColor="text1"/>
        </w:rPr>
        <w:t>cache</w:t>
      </w:r>
      <w:r>
        <w:rPr>
          <w:rFonts w:hint="eastAsia"/>
          <w:color w:val="000000" w:themeColor="text1"/>
        </w:rPr>
        <w:t>命中，</w:t>
      </w:r>
      <w:r>
        <w:rPr>
          <w:rFonts w:hint="eastAsia"/>
          <w:color w:val="000000" w:themeColor="text1"/>
        </w:rPr>
        <w:t>Page</w:t>
      </w:r>
      <w:r>
        <w:rPr>
          <w:rFonts w:hint="eastAsia"/>
          <w:color w:val="000000" w:themeColor="text1"/>
        </w:rPr>
        <w:t>未命中</w:t>
      </w:r>
    </w:p>
    <w:p w14:paraId="5ECF3063" w14:textId="77777777" w:rsidR="000B14C2" w:rsidRDefault="00491828">
      <w:pPr>
        <w:ind w:firstLine="420"/>
      </w:pPr>
      <w:r>
        <w:rPr>
          <w:rFonts w:hint="eastAsia"/>
        </w:rPr>
        <w:t>（</w:t>
      </w:r>
      <w:r>
        <w:t>24</w:t>
      </w:r>
      <w:r>
        <w:rPr>
          <w:rFonts w:hint="eastAsia"/>
        </w:rPr>
        <w:t>）某计算机主存地址空间大小为</w:t>
      </w:r>
      <w:r>
        <w:rPr>
          <w:rFonts w:hint="eastAsia"/>
        </w:rPr>
        <w:t>256MB</w:t>
      </w:r>
      <w:r>
        <w:rPr>
          <w:rFonts w:hint="eastAsia"/>
        </w:rPr>
        <w:t>，按字节编址。虚拟地址空间大小为</w:t>
      </w:r>
      <w:r>
        <w:rPr>
          <w:rFonts w:hint="eastAsia"/>
        </w:rPr>
        <w:t>4GB</w:t>
      </w:r>
      <w:r>
        <w:rPr>
          <w:rFonts w:hint="eastAsia"/>
        </w:rPr>
        <w:t>，采用页式存储管理方式，页面大小为</w:t>
      </w:r>
      <w:r>
        <w:rPr>
          <w:rFonts w:hint="eastAsia"/>
        </w:rPr>
        <w:t>4KB</w:t>
      </w:r>
      <w:r>
        <w:rPr>
          <w:rFonts w:hint="eastAsia"/>
        </w:rPr>
        <w:t>，</w:t>
      </w:r>
      <w:r>
        <w:rPr>
          <w:rFonts w:hint="eastAsia"/>
        </w:rPr>
        <w:t>TLB(</w:t>
      </w:r>
      <w:proofErr w:type="gramStart"/>
      <w:r>
        <w:rPr>
          <w:rFonts w:hint="eastAsia"/>
        </w:rPr>
        <w:t>快表</w:t>
      </w:r>
      <w:proofErr w:type="gramEnd"/>
      <w:r>
        <w:rPr>
          <w:rFonts w:hint="eastAsia"/>
        </w:rPr>
        <w:t>)</w:t>
      </w:r>
      <w:r>
        <w:rPr>
          <w:rFonts w:hint="eastAsia"/>
        </w:rPr>
        <w:t>采用全相联映射，有</w:t>
      </w:r>
      <w:r>
        <w:rPr>
          <w:rFonts w:hint="eastAsia"/>
        </w:rPr>
        <w:t>4</w:t>
      </w:r>
      <w:r>
        <w:rPr>
          <w:rFonts w:hint="eastAsia"/>
        </w:rPr>
        <w:t>个页表项，内容如下表。</w:t>
      </w:r>
    </w:p>
    <w:tbl>
      <w:tblPr>
        <w:tblW w:w="8070" w:type="dxa"/>
        <w:tblLayout w:type="fixed"/>
        <w:tblCellMar>
          <w:left w:w="51" w:type="dxa"/>
          <w:right w:w="51" w:type="dxa"/>
        </w:tblCellMar>
        <w:tblLook w:val="04A0" w:firstRow="1" w:lastRow="0" w:firstColumn="1" w:lastColumn="0" w:noHBand="0" w:noVBand="1"/>
      </w:tblPr>
      <w:tblGrid>
        <w:gridCol w:w="1550"/>
        <w:gridCol w:w="2551"/>
        <w:gridCol w:w="2268"/>
        <w:gridCol w:w="1701"/>
      </w:tblGrid>
      <w:tr w:rsidR="000B14C2" w14:paraId="4902FFFB" w14:textId="77777777">
        <w:trPr>
          <w:trHeight w:val="214"/>
        </w:trPr>
        <w:tc>
          <w:tcPr>
            <w:tcW w:w="8070" w:type="dxa"/>
            <w:gridSpan w:val="4"/>
            <w:tcBorders>
              <w:top w:val="single" w:sz="8" w:space="0" w:color="FFFFFF" w:themeColor="background1"/>
              <w:left w:val="single" w:sz="8" w:space="0" w:color="FFFFFF" w:themeColor="background1"/>
              <w:bottom w:val="single" w:sz="4" w:space="0" w:color="auto"/>
              <w:right w:val="single" w:sz="8" w:space="0" w:color="FFFFFF" w:themeColor="background1"/>
            </w:tcBorders>
            <w:vAlign w:val="center"/>
          </w:tcPr>
          <w:p w14:paraId="4D802B1E" w14:textId="77777777" w:rsidR="000B14C2" w:rsidRDefault="00491828">
            <w:pPr>
              <w:pStyle w:val="6"/>
            </w:pPr>
            <w:r>
              <w:rPr>
                <w:rFonts w:hint="eastAsia"/>
              </w:rPr>
              <w:t>题</w:t>
            </w:r>
            <w:r>
              <w:t>（</w:t>
            </w:r>
            <w:r>
              <w:rPr>
                <w:rFonts w:hint="eastAsia"/>
              </w:rPr>
              <w:t>24</w:t>
            </w:r>
            <w:r>
              <w:rPr>
                <w:rFonts w:hint="eastAsia"/>
              </w:rPr>
              <w:t>）表</w:t>
            </w:r>
            <w:r>
              <w:rPr>
                <w:rFonts w:hint="eastAsia"/>
              </w:rPr>
              <w:t xml:space="preserve">  4</w:t>
            </w:r>
            <w:r>
              <w:rPr>
                <w:rFonts w:hint="eastAsia"/>
              </w:rPr>
              <w:t>个页表项的内容</w:t>
            </w:r>
          </w:p>
        </w:tc>
      </w:tr>
      <w:tr w:rsidR="000B14C2" w14:paraId="1E70DAB0" w14:textId="77777777">
        <w:trPr>
          <w:trHeight w:val="222"/>
        </w:trPr>
        <w:tc>
          <w:tcPr>
            <w:tcW w:w="1550" w:type="dxa"/>
            <w:tcBorders>
              <w:top w:val="single" w:sz="8" w:space="0" w:color="000000" w:themeColor="text1"/>
              <w:left w:val="single" w:sz="8" w:space="0" w:color="FFFFFF" w:themeColor="background1"/>
              <w:bottom w:val="single" w:sz="4" w:space="0" w:color="auto"/>
              <w:right w:val="single" w:sz="4" w:space="0" w:color="auto"/>
            </w:tcBorders>
            <w:vAlign w:val="center"/>
          </w:tcPr>
          <w:p w14:paraId="1323111C"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有效位</w:t>
            </w:r>
          </w:p>
        </w:tc>
        <w:tc>
          <w:tcPr>
            <w:tcW w:w="2551" w:type="dxa"/>
            <w:tcBorders>
              <w:top w:val="single" w:sz="8" w:space="0" w:color="000000" w:themeColor="text1"/>
              <w:left w:val="single" w:sz="4" w:space="0" w:color="auto"/>
              <w:bottom w:val="single" w:sz="4" w:space="0" w:color="auto"/>
              <w:right w:val="single" w:sz="4" w:space="0" w:color="auto"/>
            </w:tcBorders>
          </w:tcPr>
          <w:p w14:paraId="4354193E"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标记</w:t>
            </w:r>
          </w:p>
        </w:tc>
        <w:tc>
          <w:tcPr>
            <w:tcW w:w="2268" w:type="dxa"/>
            <w:tcBorders>
              <w:top w:val="single" w:sz="8" w:space="0" w:color="000000" w:themeColor="text1"/>
              <w:left w:val="single" w:sz="4" w:space="0" w:color="auto"/>
              <w:bottom w:val="single" w:sz="4" w:space="0" w:color="auto"/>
              <w:right w:val="single" w:sz="4" w:space="0" w:color="auto"/>
            </w:tcBorders>
          </w:tcPr>
          <w:p w14:paraId="0C593099" w14:textId="77777777" w:rsidR="000B14C2" w:rsidRDefault="00491828">
            <w:pPr>
              <w:spacing w:line="240" w:lineRule="exact"/>
              <w:ind w:firstLineChars="0" w:firstLine="0"/>
              <w:jc w:val="center"/>
              <w:rPr>
                <w:color w:val="000000" w:themeColor="text1"/>
                <w:sz w:val="18"/>
                <w:szCs w:val="18"/>
              </w:rPr>
            </w:pPr>
            <w:proofErr w:type="gramStart"/>
            <w:r>
              <w:rPr>
                <w:rFonts w:hint="eastAsia"/>
                <w:color w:val="000000" w:themeColor="text1"/>
                <w:sz w:val="18"/>
                <w:szCs w:val="18"/>
              </w:rPr>
              <w:t>页框号</w:t>
            </w:r>
            <w:proofErr w:type="gramEnd"/>
          </w:p>
        </w:tc>
        <w:tc>
          <w:tcPr>
            <w:tcW w:w="1701" w:type="dxa"/>
            <w:tcBorders>
              <w:top w:val="single" w:sz="8" w:space="0" w:color="000000" w:themeColor="text1"/>
              <w:left w:val="single" w:sz="4" w:space="0" w:color="auto"/>
              <w:bottom w:val="single" w:sz="4" w:space="0" w:color="auto"/>
              <w:right w:val="single" w:sz="8" w:space="0" w:color="FFFFFF" w:themeColor="background1"/>
            </w:tcBorders>
          </w:tcPr>
          <w:p w14:paraId="54AA2596" w14:textId="77777777" w:rsidR="000B14C2" w:rsidRDefault="000B14C2">
            <w:pPr>
              <w:spacing w:line="240" w:lineRule="exact"/>
              <w:ind w:firstLineChars="0" w:firstLine="0"/>
              <w:jc w:val="center"/>
              <w:rPr>
                <w:color w:val="000000" w:themeColor="text1"/>
                <w:sz w:val="18"/>
                <w:szCs w:val="18"/>
              </w:rPr>
            </w:pPr>
          </w:p>
        </w:tc>
      </w:tr>
      <w:tr w:rsidR="000B14C2" w14:paraId="2B4B8D09" w14:textId="77777777">
        <w:trPr>
          <w:trHeight w:val="214"/>
        </w:trPr>
        <w:tc>
          <w:tcPr>
            <w:tcW w:w="1550" w:type="dxa"/>
            <w:tcBorders>
              <w:top w:val="single" w:sz="4" w:space="0" w:color="auto"/>
              <w:left w:val="single" w:sz="8" w:space="0" w:color="FFFFFF" w:themeColor="background1"/>
              <w:bottom w:val="single" w:sz="4" w:space="0" w:color="auto"/>
              <w:right w:val="single" w:sz="4" w:space="0" w:color="auto"/>
            </w:tcBorders>
            <w:vAlign w:val="center"/>
          </w:tcPr>
          <w:p w14:paraId="6A825AB1"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2551" w:type="dxa"/>
            <w:tcBorders>
              <w:top w:val="single" w:sz="4" w:space="0" w:color="auto"/>
              <w:left w:val="single" w:sz="4" w:space="0" w:color="auto"/>
              <w:bottom w:val="single" w:sz="4" w:space="0" w:color="auto"/>
              <w:right w:val="single" w:sz="4" w:space="0" w:color="auto"/>
            </w:tcBorders>
          </w:tcPr>
          <w:p w14:paraId="25DE2074" w14:textId="77777777" w:rsidR="000B14C2" w:rsidRDefault="00491828">
            <w:pPr>
              <w:spacing w:line="240" w:lineRule="exact"/>
              <w:ind w:firstLineChars="0" w:firstLine="0"/>
              <w:jc w:val="center"/>
              <w:rPr>
                <w:color w:val="000000" w:themeColor="text1"/>
                <w:sz w:val="18"/>
                <w:szCs w:val="18"/>
              </w:rPr>
            </w:pPr>
            <w:r>
              <w:rPr>
                <w:color w:val="000000" w:themeColor="text1"/>
              </w:rPr>
              <w:t>FF180H</w:t>
            </w:r>
          </w:p>
        </w:tc>
        <w:tc>
          <w:tcPr>
            <w:tcW w:w="2268" w:type="dxa"/>
            <w:tcBorders>
              <w:top w:val="single" w:sz="4" w:space="0" w:color="auto"/>
              <w:left w:val="single" w:sz="4" w:space="0" w:color="auto"/>
              <w:bottom w:val="single" w:sz="4" w:space="0" w:color="auto"/>
              <w:right w:val="single" w:sz="4" w:space="0" w:color="auto"/>
            </w:tcBorders>
          </w:tcPr>
          <w:p w14:paraId="558FC80C" w14:textId="77777777" w:rsidR="000B14C2" w:rsidRDefault="00491828">
            <w:pPr>
              <w:spacing w:line="240" w:lineRule="exact"/>
              <w:ind w:firstLineChars="0" w:firstLine="0"/>
              <w:jc w:val="center"/>
              <w:rPr>
                <w:color w:val="000000" w:themeColor="text1"/>
              </w:rPr>
            </w:pPr>
            <w:r>
              <w:rPr>
                <w:rFonts w:hint="eastAsia"/>
                <w:color w:val="000000" w:themeColor="text1"/>
              </w:rPr>
              <w:t>0</w:t>
            </w:r>
            <w:r>
              <w:rPr>
                <w:color w:val="000000" w:themeColor="text1"/>
              </w:rPr>
              <w:t>002</w:t>
            </w:r>
            <w:r>
              <w:rPr>
                <w:rFonts w:hint="eastAsia"/>
                <w:color w:val="000000" w:themeColor="text1"/>
              </w:rPr>
              <w:t>H</w:t>
            </w:r>
          </w:p>
        </w:tc>
        <w:tc>
          <w:tcPr>
            <w:tcW w:w="1701" w:type="dxa"/>
            <w:tcBorders>
              <w:top w:val="single" w:sz="4" w:space="0" w:color="auto"/>
              <w:left w:val="single" w:sz="4" w:space="0" w:color="auto"/>
              <w:bottom w:val="single" w:sz="4" w:space="0" w:color="auto"/>
              <w:right w:val="single" w:sz="8" w:space="0" w:color="FFFFFF" w:themeColor="background1"/>
            </w:tcBorders>
          </w:tcPr>
          <w:p w14:paraId="07FA6043" w14:textId="77777777" w:rsidR="000B14C2" w:rsidRDefault="000B14C2">
            <w:pPr>
              <w:spacing w:line="240" w:lineRule="exact"/>
              <w:ind w:firstLineChars="0" w:firstLine="0"/>
              <w:jc w:val="center"/>
              <w:rPr>
                <w:color w:val="000000" w:themeColor="text1"/>
                <w:sz w:val="18"/>
                <w:szCs w:val="18"/>
              </w:rPr>
            </w:pPr>
          </w:p>
        </w:tc>
      </w:tr>
      <w:tr w:rsidR="000B14C2" w14:paraId="75D60072" w14:textId="77777777">
        <w:trPr>
          <w:trHeight w:val="222"/>
        </w:trPr>
        <w:tc>
          <w:tcPr>
            <w:tcW w:w="1550" w:type="dxa"/>
            <w:tcBorders>
              <w:top w:val="single" w:sz="4" w:space="0" w:color="auto"/>
              <w:left w:val="single" w:sz="8" w:space="0" w:color="FFFFFF" w:themeColor="background1"/>
              <w:bottom w:val="single" w:sz="4" w:space="0" w:color="auto"/>
              <w:right w:val="single" w:sz="4" w:space="0" w:color="auto"/>
            </w:tcBorders>
          </w:tcPr>
          <w:p w14:paraId="0C6E4992"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lastRenderedPageBreak/>
              <w:t>1</w:t>
            </w:r>
          </w:p>
        </w:tc>
        <w:tc>
          <w:tcPr>
            <w:tcW w:w="2551" w:type="dxa"/>
            <w:tcBorders>
              <w:top w:val="single" w:sz="4" w:space="0" w:color="auto"/>
              <w:left w:val="single" w:sz="4" w:space="0" w:color="auto"/>
              <w:bottom w:val="single" w:sz="4" w:space="0" w:color="auto"/>
              <w:right w:val="single" w:sz="4" w:space="0" w:color="auto"/>
            </w:tcBorders>
          </w:tcPr>
          <w:p w14:paraId="7E091B76" w14:textId="77777777" w:rsidR="000B14C2" w:rsidRDefault="00491828">
            <w:pPr>
              <w:spacing w:line="240" w:lineRule="exact"/>
              <w:ind w:firstLineChars="0" w:firstLine="0"/>
              <w:jc w:val="center"/>
              <w:rPr>
                <w:color w:val="000000" w:themeColor="text1"/>
                <w:sz w:val="18"/>
                <w:szCs w:val="18"/>
              </w:rPr>
            </w:pPr>
            <w:r>
              <w:rPr>
                <w:color w:val="000000" w:themeColor="text1"/>
              </w:rPr>
              <w:t>3FFF1H</w:t>
            </w:r>
          </w:p>
        </w:tc>
        <w:tc>
          <w:tcPr>
            <w:tcW w:w="2268" w:type="dxa"/>
            <w:tcBorders>
              <w:top w:val="single" w:sz="4" w:space="0" w:color="auto"/>
              <w:left w:val="single" w:sz="4" w:space="0" w:color="auto"/>
              <w:bottom w:val="single" w:sz="4" w:space="0" w:color="auto"/>
              <w:right w:val="single" w:sz="4" w:space="0" w:color="auto"/>
            </w:tcBorders>
          </w:tcPr>
          <w:p w14:paraId="3E6F6B43" w14:textId="77777777" w:rsidR="000B14C2" w:rsidRDefault="00491828">
            <w:pPr>
              <w:spacing w:line="240" w:lineRule="exact"/>
              <w:ind w:firstLineChars="0" w:firstLine="0"/>
              <w:jc w:val="center"/>
              <w:rPr>
                <w:color w:val="000000" w:themeColor="text1"/>
              </w:rPr>
            </w:pPr>
            <w:r>
              <w:rPr>
                <w:color w:val="000000" w:themeColor="text1"/>
              </w:rPr>
              <w:t>0035H</w:t>
            </w:r>
          </w:p>
        </w:tc>
        <w:tc>
          <w:tcPr>
            <w:tcW w:w="1701" w:type="dxa"/>
            <w:tcBorders>
              <w:top w:val="single" w:sz="4" w:space="0" w:color="auto"/>
              <w:left w:val="single" w:sz="4" w:space="0" w:color="auto"/>
              <w:bottom w:val="single" w:sz="4" w:space="0" w:color="auto"/>
              <w:right w:val="single" w:sz="8" w:space="0" w:color="FFFFFF" w:themeColor="background1"/>
            </w:tcBorders>
          </w:tcPr>
          <w:p w14:paraId="5372CAAC" w14:textId="77777777" w:rsidR="000B14C2" w:rsidRDefault="000B14C2">
            <w:pPr>
              <w:spacing w:line="240" w:lineRule="exact"/>
              <w:ind w:firstLineChars="0" w:firstLine="0"/>
              <w:jc w:val="center"/>
              <w:rPr>
                <w:color w:val="000000" w:themeColor="text1"/>
                <w:sz w:val="18"/>
                <w:szCs w:val="18"/>
              </w:rPr>
            </w:pPr>
          </w:p>
        </w:tc>
      </w:tr>
      <w:tr w:rsidR="000B14C2" w14:paraId="36EAD763" w14:textId="77777777">
        <w:trPr>
          <w:trHeight w:val="214"/>
        </w:trPr>
        <w:tc>
          <w:tcPr>
            <w:tcW w:w="1550" w:type="dxa"/>
            <w:tcBorders>
              <w:top w:val="single" w:sz="4" w:space="0" w:color="auto"/>
              <w:left w:val="single" w:sz="8" w:space="0" w:color="FFFFFF" w:themeColor="background1"/>
              <w:bottom w:val="single" w:sz="4" w:space="0" w:color="auto"/>
              <w:right w:val="single" w:sz="4" w:space="0" w:color="auto"/>
            </w:tcBorders>
          </w:tcPr>
          <w:p w14:paraId="2DDC1F0F"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0</w:t>
            </w:r>
          </w:p>
        </w:tc>
        <w:tc>
          <w:tcPr>
            <w:tcW w:w="2551" w:type="dxa"/>
            <w:tcBorders>
              <w:top w:val="single" w:sz="4" w:space="0" w:color="auto"/>
              <w:left w:val="single" w:sz="4" w:space="0" w:color="auto"/>
              <w:bottom w:val="single" w:sz="4" w:space="0" w:color="auto"/>
              <w:right w:val="single" w:sz="4" w:space="0" w:color="auto"/>
            </w:tcBorders>
          </w:tcPr>
          <w:p w14:paraId="70A04FD9" w14:textId="77777777" w:rsidR="000B14C2" w:rsidRDefault="00491828">
            <w:pPr>
              <w:spacing w:line="240" w:lineRule="exact"/>
              <w:ind w:firstLineChars="0" w:firstLine="0"/>
              <w:jc w:val="center"/>
              <w:rPr>
                <w:color w:val="000000" w:themeColor="text1"/>
                <w:sz w:val="18"/>
                <w:szCs w:val="18"/>
              </w:rPr>
            </w:pPr>
            <w:r>
              <w:rPr>
                <w:color w:val="000000" w:themeColor="text1"/>
              </w:rPr>
              <w:t>02FF3H</w:t>
            </w:r>
          </w:p>
        </w:tc>
        <w:tc>
          <w:tcPr>
            <w:tcW w:w="2268" w:type="dxa"/>
            <w:tcBorders>
              <w:top w:val="single" w:sz="4" w:space="0" w:color="auto"/>
              <w:left w:val="single" w:sz="4" w:space="0" w:color="auto"/>
              <w:bottom w:val="single" w:sz="4" w:space="0" w:color="auto"/>
              <w:right w:val="single" w:sz="4" w:space="0" w:color="auto"/>
            </w:tcBorders>
          </w:tcPr>
          <w:p w14:paraId="51242A06" w14:textId="77777777" w:rsidR="000B14C2" w:rsidRDefault="00491828">
            <w:pPr>
              <w:spacing w:line="240" w:lineRule="exact"/>
              <w:ind w:firstLineChars="0" w:firstLine="0"/>
              <w:jc w:val="center"/>
              <w:rPr>
                <w:color w:val="000000" w:themeColor="text1"/>
              </w:rPr>
            </w:pPr>
            <w:r>
              <w:rPr>
                <w:color w:val="000000" w:themeColor="text1"/>
              </w:rPr>
              <w:t>0351H</w:t>
            </w:r>
          </w:p>
        </w:tc>
        <w:tc>
          <w:tcPr>
            <w:tcW w:w="1701" w:type="dxa"/>
            <w:tcBorders>
              <w:top w:val="single" w:sz="4" w:space="0" w:color="auto"/>
              <w:left w:val="single" w:sz="4" w:space="0" w:color="auto"/>
              <w:bottom w:val="single" w:sz="4" w:space="0" w:color="auto"/>
              <w:right w:val="single" w:sz="8" w:space="0" w:color="FFFFFF" w:themeColor="background1"/>
            </w:tcBorders>
          </w:tcPr>
          <w:p w14:paraId="736CFB1F" w14:textId="77777777" w:rsidR="000B14C2" w:rsidRDefault="000B14C2">
            <w:pPr>
              <w:spacing w:line="240" w:lineRule="exact"/>
              <w:ind w:firstLineChars="0" w:firstLine="0"/>
              <w:jc w:val="center"/>
              <w:rPr>
                <w:color w:val="000000" w:themeColor="text1"/>
                <w:sz w:val="18"/>
                <w:szCs w:val="18"/>
              </w:rPr>
            </w:pPr>
          </w:p>
        </w:tc>
      </w:tr>
      <w:tr w:rsidR="000B14C2" w14:paraId="5D84CB35" w14:textId="77777777">
        <w:trPr>
          <w:trHeight w:val="268"/>
        </w:trPr>
        <w:tc>
          <w:tcPr>
            <w:tcW w:w="1550" w:type="dxa"/>
            <w:tcBorders>
              <w:top w:val="single" w:sz="4" w:space="0" w:color="auto"/>
              <w:left w:val="single" w:sz="8" w:space="0" w:color="FFFFFF" w:themeColor="background1"/>
              <w:bottom w:val="single" w:sz="8" w:space="0" w:color="000000" w:themeColor="text1"/>
              <w:right w:val="single" w:sz="4" w:space="0" w:color="auto"/>
            </w:tcBorders>
          </w:tcPr>
          <w:p w14:paraId="6A55C602" w14:textId="77777777" w:rsidR="000B14C2" w:rsidRDefault="00491828">
            <w:pPr>
              <w:spacing w:line="240" w:lineRule="exact"/>
              <w:ind w:firstLineChars="0" w:firstLine="0"/>
              <w:jc w:val="center"/>
              <w:rPr>
                <w:color w:val="000000" w:themeColor="text1"/>
                <w:sz w:val="18"/>
                <w:szCs w:val="18"/>
              </w:rPr>
            </w:pPr>
            <w:r>
              <w:rPr>
                <w:rFonts w:hint="eastAsia"/>
                <w:color w:val="000000" w:themeColor="text1"/>
                <w:sz w:val="18"/>
                <w:szCs w:val="18"/>
              </w:rPr>
              <w:t>1</w:t>
            </w:r>
          </w:p>
        </w:tc>
        <w:tc>
          <w:tcPr>
            <w:tcW w:w="2551" w:type="dxa"/>
            <w:tcBorders>
              <w:top w:val="single" w:sz="4" w:space="0" w:color="auto"/>
              <w:left w:val="single" w:sz="4" w:space="0" w:color="auto"/>
              <w:bottom w:val="single" w:sz="8" w:space="0" w:color="000000" w:themeColor="text1"/>
              <w:right w:val="single" w:sz="4" w:space="0" w:color="auto"/>
            </w:tcBorders>
          </w:tcPr>
          <w:p w14:paraId="779A1AC8" w14:textId="77777777" w:rsidR="000B14C2" w:rsidRDefault="00491828">
            <w:pPr>
              <w:spacing w:line="240" w:lineRule="exact"/>
              <w:ind w:firstLineChars="0" w:firstLine="0"/>
              <w:jc w:val="center"/>
              <w:rPr>
                <w:color w:val="000000" w:themeColor="text1"/>
                <w:sz w:val="18"/>
                <w:szCs w:val="18"/>
              </w:rPr>
            </w:pPr>
            <w:r>
              <w:rPr>
                <w:color w:val="000000" w:themeColor="text1"/>
              </w:rPr>
              <w:t>03FFFH</w:t>
            </w:r>
          </w:p>
        </w:tc>
        <w:tc>
          <w:tcPr>
            <w:tcW w:w="2268" w:type="dxa"/>
            <w:tcBorders>
              <w:top w:val="single" w:sz="4" w:space="0" w:color="auto"/>
              <w:left w:val="single" w:sz="4" w:space="0" w:color="auto"/>
              <w:bottom w:val="single" w:sz="8" w:space="0" w:color="000000" w:themeColor="text1"/>
              <w:right w:val="single" w:sz="4" w:space="0" w:color="auto"/>
            </w:tcBorders>
          </w:tcPr>
          <w:p w14:paraId="6E02659C" w14:textId="77777777" w:rsidR="000B14C2" w:rsidRDefault="00491828">
            <w:pPr>
              <w:spacing w:line="240" w:lineRule="exact"/>
              <w:ind w:firstLineChars="0" w:firstLine="0"/>
              <w:jc w:val="center"/>
              <w:rPr>
                <w:color w:val="000000" w:themeColor="text1"/>
              </w:rPr>
            </w:pPr>
            <w:r>
              <w:rPr>
                <w:color w:val="000000" w:themeColor="text1"/>
              </w:rPr>
              <w:t>0153H</w:t>
            </w:r>
          </w:p>
        </w:tc>
        <w:tc>
          <w:tcPr>
            <w:tcW w:w="1701" w:type="dxa"/>
            <w:tcBorders>
              <w:top w:val="single" w:sz="4" w:space="0" w:color="auto"/>
              <w:left w:val="single" w:sz="4" w:space="0" w:color="auto"/>
              <w:bottom w:val="single" w:sz="8" w:space="0" w:color="000000" w:themeColor="text1"/>
              <w:right w:val="single" w:sz="8" w:space="0" w:color="FFFFFF" w:themeColor="background1"/>
            </w:tcBorders>
          </w:tcPr>
          <w:p w14:paraId="6D0114B8" w14:textId="77777777" w:rsidR="000B14C2" w:rsidRDefault="000B14C2">
            <w:pPr>
              <w:spacing w:line="240" w:lineRule="exact"/>
              <w:ind w:firstLineChars="0" w:firstLine="0"/>
              <w:jc w:val="center"/>
              <w:rPr>
                <w:color w:val="000000" w:themeColor="text1"/>
                <w:sz w:val="18"/>
                <w:szCs w:val="18"/>
              </w:rPr>
            </w:pPr>
          </w:p>
        </w:tc>
      </w:tr>
    </w:tbl>
    <w:p w14:paraId="4A748D8A" w14:textId="77777777" w:rsidR="000B14C2" w:rsidRDefault="00491828">
      <w:pPr>
        <w:ind w:firstLine="420"/>
        <w:rPr>
          <w:color w:val="000000" w:themeColor="text1"/>
        </w:rPr>
      </w:pPr>
      <w:r>
        <w:rPr>
          <w:rFonts w:hint="eastAsia"/>
          <w:color w:val="000000" w:themeColor="text1"/>
        </w:rPr>
        <w:t>则对虚拟地址</w:t>
      </w:r>
      <w:r>
        <w:rPr>
          <w:rFonts w:hint="eastAsia"/>
          <w:color w:val="000000" w:themeColor="text1"/>
        </w:rPr>
        <w:t xml:space="preserve"> 03FFF180H</w:t>
      </w:r>
      <w:r>
        <w:rPr>
          <w:rFonts w:hint="eastAsia"/>
          <w:color w:val="000000" w:themeColor="text1"/>
        </w:rPr>
        <w:t>进行虚实地址转换的结果是（</w:t>
      </w:r>
      <w:r>
        <w:rPr>
          <w:rFonts w:hint="eastAsia"/>
          <w:color w:val="000000" w:themeColor="text1"/>
        </w:rPr>
        <w:t xml:space="preserve"> </w:t>
      </w:r>
      <w:r>
        <w:rPr>
          <w:color w:val="000000" w:themeColor="text1"/>
        </w:rPr>
        <w:t xml:space="preserve">        </w:t>
      </w:r>
      <w:r>
        <w:rPr>
          <w:rFonts w:hint="eastAsia"/>
          <w:color w:val="000000" w:themeColor="text1"/>
        </w:rPr>
        <w:t>）</w:t>
      </w:r>
    </w:p>
    <w:p w14:paraId="7466C670" w14:textId="77777777" w:rsidR="000B14C2" w:rsidRDefault="00491828">
      <w:pPr>
        <w:ind w:left="420" w:firstLine="420"/>
        <w:rPr>
          <w:color w:val="000000" w:themeColor="text1"/>
        </w:rPr>
      </w:pPr>
      <w:r>
        <w:rPr>
          <w:color w:val="000000" w:themeColor="text1"/>
        </w:rPr>
        <w:t>A. 0153180H</w:t>
      </w:r>
      <w:r>
        <w:rPr>
          <w:color w:val="000000" w:themeColor="text1"/>
        </w:rPr>
        <w:tab/>
      </w:r>
      <w:r>
        <w:rPr>
          <w:color w:val="000000" w:themeColor="text1"/>
        </w:rPr>
        <w:tab/>
        <w:t>B. 0035180H</w:t>
      </w:r>
      <w:r>
        <w:rPr>
          <w:color w:val="000000" w:themeColor="text1"/>
        </w:rPr>
        <w:tab/>
      </w:r>
      <w:r>
        <w:rPr>
          <w:color w:val="000000" w:themeColor="text1"/>
        </w:rPr>
        <w:tab/>
      </w:r>
      <w:r>
        <w:rPr>
          <w:rFonts w:hint="eastAsia"/>
          <w:color w:val="000000" w:themeColor="text1"/>
        </w:rPr>
        <w:t>C.</w:t>
      </w:r>
      <w:r>
        <w:rPr>
          <w:color w:val="000000" w:themeColor="text1"/>
        </w:rPr>
        <w:t xml:space="preserve"> </w:t>
      </w:r>
      <w:r>
        <w:rPr>
          <w:rFonts w:hint="eastAsia"/>
          <w:color w:val="000000" w:themeColor="text1"/>
        </w:rPr>
        <w:t xml:space="preserve">TLB </w:t>
      </w:r>
      <w:r>
        <w:rPr>
          <w:rFonts w:hint="eastAsia"/>
          <w:color w:val="000000" w:themeColor="text1"/>
        </w:rPr>
        <w:t>缺失</w:t>
      </w:r>
      <w:r>
        <w:rPr>
          <w:color w:val="000000" w:themeColor="text1"/>
        </w:rPr>
        <w:tab/>
      </w:r>
      <w:r>
        <w:rPr>
          <w:color w:val="000000" w:themeColor="text1"/>
        </w:rPr>
        <w:tab/>
      </w:r>
      <w:r>
        <w:rPr>
          <w:rFonts w:hint="eastAsia"/>
          <w:color w:val="000000" w:themeColor="text1"/>
        </w:rPr>
        <w:t>D.</w:t>
      </w:r>
      <w:r>
        <w:rPr>
          <w:color w:val="000000" w:themeColor="text1"/>
        </w:rPr>
        <w:t xml:space="preserve"> </w:t>
      </w:r>
      <w:r>
        <w:rPr>
          <w:rFonts w:hint="eastAsia"/>
          <w:color w:val="000000" w:themeColor="text1"/>
        </w:rPr>
        <w:t>缺页</w:t>
      </w:r>
    </w:p>
    <w:p w14:paraId="25D7B8B1" w14:textId="77777777" w:rsidR="000B14C2" w:rsidRDefault="00491828">
      <w:pPr>
        <w:ind w:firstLine="420"/>
        <w:rPr>
          <w:color w:val="000000" w:themeColor="text1"/>
        </w:rPr>
      </w:pPr>
      <w:r>
        <w:rPr>
          <w:rFonts w:hint="eastAsia"/>
          <w:color w:val="000000" w:themeColor="text1"/>
        </w:rPr>
        <w:t>（</w:t>
      </w:r>
      <w:r>
        <w:rPr>
          <w:color w:val="000000" w:themeColor="text1"/>
        </w:rPr>
        <w:t>25</w:t>
      </w:r>
      <w:r>
        <w:rPr>
          <w:rFonts w:hint="eastAsia"/>
          <w:color w:val="000000" w:themeColor="text1"/>
        </w:rPr>
        <w:t>）下列关于缺页处理的叙述中，错误的是（</w:t>
      </w:r>
      <w:r>
        <w:rPr>
          <w:rFonts w:hint="eastAsia"/>
          <w:color w:val="000000" w:themeColor="text1"/>
        </w:rPr>
        <w:t xml:space="preserve"> </w:t>
      </w:r>
      <w:r>
        <w:rPr>
          <w:color w:val="000000" w:themeColor="text1"/>
        </w:rPr>
        <w:t xml:space="preserve">        </w:t>
      </w:r>
      <w:r>
        <w:rPr>
          <w:rFonts w:hint="eastAsia"/>
          <w:color w:val="000000" w:themeColor="text1"/>
        </w:rPr>
        <w:t>）</w:t>
      </w:r>
    </w:p>
    <w:p w14:paraId="5FD51778" w14:textId="77777777" w:rsidR="000B14C2" w:rsidRDefault="00491828">
      <w:pPr>
        <w:ind w:leftChars="200" w:left="420" w:firstLine="420"/>
        <w:rPr>
          <w:color w:val="000000" w:themeColor="text1"/>
        </w:rPr>
      </w:pPr>
      <w:r>
        <w:rPr>
          <w:rFonts w:hint="eastAsia"/>
          <w:color w:val="000000" w:themeColor="text1"/>
        </w:rPr>
        <w:t>A.</w:t>
      </w:r>
      <w:r>
        <w:rPr>
          <w:color w:val="000000" w:themeColor="text1"/>
        </w:rPr>
        <w:t xml:space="preserve"> </w:t>
      </w:r>
      <w:r>
        <w:rPr>
          <w:rFonts w:hint="eastAsia"/>
          <w:color w:val="000000" w:themeColor="text1"/>
        </w:rPr>
        <w:t>缺页是在地址转换时</w:t>
      </w:r>
      <w:r>
        <w:rPr>
          <w:rFonts w:hint="eastAsia"/>
          <w:color w:val="000000" w:themeColor="text1"/>
        </w:rPr>
        <w:t xml:space="preserve"> CPU </w:t>
      </w:r>
      <w:r>
        <w:rPr>
          <w:rFonts w:hint="eastAsia"/>
          <w:color w:val="000000" w:themeColor="text1"/>
        </w:rPr>
        <w:t>检测到的一种异常</w:t>
      </w:r>
    </w:p>
    <w:p w14:paraId="0CF24724" w14:textId="77777777" w:rsidR="000B14C2" w:rsidRDefault="00491828">
      <w:pPr>
        <w:ind w:leftChars="200" w:left="420" w:firstLine="420"/>
        <w:rPr>
          <w:color w:val="000000" w:themeColor="text1"/>
        </w:rPr>
      </w:pPr>
      <w:r>
        <w:rPr>
          <w:rFonts w:hint="eastAsia"/>
          <w:color w:val="000000" w:themeColor="text1"/>
        </w:rPr>
        <w:t>B.</w:t>
      </w:r>
      <w:r>
        <w:rPr>
          <w:color w:val="000000" w:themeColor="text1"/>
        </w:rPr>
        <w:t xml:space="preserve"> </w:t>
      </w:r>
      <w:r>
        <w:rPr>
          <w:rFonts w:hint="eastAsia"/>
          <w:color w:val="000000" w:themeColor="text1"/>
        </w:rPr>
        <w:t>缺页处理由操作系统提供的缺页处理程序完成</w:t>
      </w:r>
    </w:p>
    <w:p w14:paraId="459FDCCF" w14:textId="77777777" w:rsidR="000B14C2" w:rsidRDefault="00491828">
      <w:pPr>
        <w:ind w:leftChars="200" w:left="420" w:firstLine="420"/>
        <w:rPr>
          <w:color w:val="000000" w:themeColor="text1"/>
        </w:rPr>
      </w:pPr>
      <w:r>
        <w:rPr>
          <w:rFonts w:hint="eastAsia"/>
          <w:color w:val="000000" w:themeColor="text1"/>
        </w:rPr>
        <w:t>C.</w:t>
      </w:r>
      <w:r>
        <w:rPr>
          <w:color w:val="000000" w:themeColor="text1"/>
        </w:rPr>
        <w:t xml:space="preserve"> </w:t>
      </w:r>
      <w:r>
        <w:rPr>
          <w:rFonts w:hint="eastAsia"/>
          <w:color w:val="000000" w:themeColor="text1"/>
        </w:rPr>
        <w:t>缺页处理程序根据页故障地址从外存读入所缺失的页</w:t>
      </w:r>
    </w:p>
    <w:p w14:paraId="20E6DBE6" w14:textId="77777777" w:rsidR="000B14C2" w:rsidRDefault="00491828">
      <w:pPr>
        <w:ind w:leftChars="200" w:left="420" w:firstLine="420"/>
        <w:rPr>
          <w:color w:val="000000" w:themeColor="text1"/>
        </w:rPr>
      </w:pPr>
      <w:r>
        <w:rPr>
          <w:rFonts w:hint="eastAsia"/>
          <w:color w:val="000000" w:themeColor="text1"/>
        </w:rPr>
        <w:t>D</w:t>
      </w:r>
      <w:r>
        <w:rPr>
          <w:color w:val="000000" w:themeColor="text1"/>
        </w:rPr>
        <w:t xml:space="preserve">. </w:t>
      </w:r>
      <w:r>
        <w:rPr>
          <w:rFonts w:hint="eastAsia"/>
          <w:color w:val="000000" w:themeColor="text1"/>
        </w:rPr>
        <w:t>缺页处理完成后执行发生缺页的指令的下一条指令</w:t>
      </w:r>
    </w:p>
    <w:p w14:paraId="538ED335" w14:textId="77777777" w:rsidR="000B14C2" w:rsidRDefault="00491828">
      <w:pPr>
        <w:ind w:firstLine="420"/>
        <w:rPr>
          <w:rFonts w:cs="Times New Roman"/>
        </w:rPr>
      </w:pPr>
      <w:r>
        <w:rPr>
          <w:rFonts w:hint="eastAsia"/>
          <w:color w:val="000000" w:themeColor="text1"/>
        </w:rPr>
        <w:t>（</w:t>
      </w:r>
      <w:r>
        <w:rPr>
          <w:color w:val="000000" w:themeColor="text1"/>
        </w:rPr>
        <w:t>26</w:t>
      </w:r>
      <w:r>
        <w:rPr>
          <w:rFonts w:hint="eastAsia"/>
          <w:color w:val="000000" w:themeColor="text1"/>
        </w:rPr>
        <w:t>）</w:t>
      </w:r>
      <w:r>
        <w:rPr>
          <w:rFonts w:cs="Times New Roman"/>
        </w:rPr>
        <w:t>某计算机主存地址为</w:t>
      </w:r>
      <w:r>
        <w:rPr>
          <w:rFonts w:cs="Times New Roman"/>
        </w:rPr>
        <w:t>24</w:t>
      </w:r>
      <w:r>
        <w:rPr>
          <w:rFonts w:cs="Times New Roman"/>
        </w:rPr>
        <w:t>位，采用分页虚拟存储管理方式，虚拟地址空间大小为</w:t>
      </w:r>
      <w:r>
        <w:rPr>
          <w:rFonts w:cs="Times New Roman"/>
        </w:rPr>
        <w:t>4GB</w:t>
      </w:r>
      <w:r>
        <w:rPr>
          <w:rFonts w:cs="Times New Roman"/>
        </w:rPr>
        <w:t>，</w:t>
      </w:r>
      <w:proofErr w:type="gramStart"/>
      <w:r>
        <w:rPr>
          <w:rFonts w:cs="Times New Roman"/>
        </w:rPr>
        <w:t>页大小</w:t>
      </w:r>
      <w:proofErr w:type="gramEnd"/>
      <w:r>
        <w:rPr>
          <w:rFonts w:cs="Times New Roman"/>
        </w:rPr>
        <w:t>为</w:t>
      </w:r>
      <w:r>
        <w:rPr>
          <w:rFonts w:cs="Times New Roman"/>
        </w:rPr>
        <w:t>4KB</w:t>
      </w:r>
      <w:r>
        <w:rPr>
          <w:rFonts w:cs="Times New Roman"/>
        </w:rPr>
        <w:t>，按字节编址，</w:t>
      </w:r>
      <w:proofErr w:type="gramStart"/>
      <w:r>
        <w:rPr>
          <w:rFonts w:cs="Times New Roman"/>
        </w:rPr>
        <w:t>某进程</w:t>
      </w:r>
      <w:proofErr w:type="gramEnd"/>
      <w:r>
        <w:rPr>
          <w:rFonts w:cs="Times New Roman"/>
        </w:rPr>
        <w:t>的页表部分内容如下表所示。</w:t>
      </w:r>
    </w:p>
    <w:tbl>
      <w:tblPr>
        <w:tblW w:w="7361" w:type="dxa"/>
        <w:jc w:val="center"/>
        <w:tblLayout w:type="fixed"/>
        <w:tblCellMar>
          <w:left w:w="51" w:type="dxa"/>
          <w:right w:w="51" w:type="dxa"/>
        </w:tblCellMar>
        <w:tblLook w:val="04A0" w:firstRow="1" w:lastRow="0" w:firstColumn="1" w:lastColumn="0" w:noHBand="0" w:noVBand="1"/>
      </w:tblPr>
      <w:tblGrid>
        <w:gridCol w:w="1550"/>
        <w:gridCol w:w="3260"/>
        <w:gridCol w:w="2551"/>
      </w:tblGrid>
      <w:tr w:rsidR="000B14C2" w14:paraId="009F806C" w14:textId="77777777">
        <w:trPr>
          <w:trHeight w:val="214"/>
          <w:jc w:val="center"/>
        </w:trPr>
        <w:tc>
          <w:tcPr>
            <w:tcW w:w="7361" w:type="dxa"/>
            <w:gridSpan w:val="3"/>
            <w:tcBorders>
              <w:top w:val="single" w:sz="8" w:space="0" w:color="FFFFFF" w:themeColor="background1"/>
              <w:left w:val="single" w:sz="8" w:space="0" w:color="FFFFFF" w:themeColor="background1"/>
              <w:bottom w:val="single" w:sz="4" w:space="0" w:color="auto"/>
              <w:right w:val="single" w:sz="8" w:space="0" w:color="FFFFFF" w:themeColor="background1"/>
            </w:tcBorders>
            <w:vAlign w:val="center"/>
          </w:tcPr>
          <w:p w14:paraId="29496B20" w14:textId="77777777" w:rsidR="000B14C2" w:rsidRDefault="00491828">
            <w:pPr>
              <w:pStyle w:val="6"/>
            </w:pPr>
            <w:r>
              <w:rPr>
                <w:rFonts w:hint="eastAsia"/>
              </w:rPr>
              <w:t>题（</w:t>
            </w:r>
            <w:r>
              <w:rPr>
                <w:rFonts w:hint="eastAsia"/>
              </w:rPr>
              <w:t>2</w:t>
            </w:r>
            <w:r>
              <w:t>6</w:t>
            </w:r>
            <w:r>
              <w:rPr>
                <w:rFonts w:hint="eastAsia"/>
              </w:rPr>
              <w:t>）表</w:t>
            </w:r>
            <w:r>
              <w:t xml:space="preserve">  </w:t>
            </w:r>
            <w:proofErr w:type="gramStart"/>
            <w:r>
              <w:rPr>
                <w:rFonts w:hint="eastAsia"/>
              </w:rPr>
              <w:t>某进程</w:t>
            </w:r>
            <w:proofErr w:type="gramEnd"/>
            <w:r>
              <w:rPr>
                <w:rFonts w:hint="eastAsia"/>
              </w:rPr>
              <w:t>的页表部分内容</w:t>
            </w:r>
          </w:p>
        </w:tc>
      </w:tr>
      <w:tr w:rsidR="000B14C2" w14:paraId="5F070C2E" w14:textId="77777777">
        <w:trPr>
          <w:trHeight w:val="222"/>
          <w:jc w:val="center"/>
        </w:trPr>
        <w:tc>
          <w:tcPr>
            <w:tcW w:w="1550" w:type="dxa"/>
            <w:tcBorders>
              <w:top w:val="single" w:sz="8" w:space="0" w:color="000000" w:themeColor="text1"/>
              <w:left w:val="single" w:sz="8" w:space="0" w:color="FFFFFF" w:themeColor="background1"/>
              <w:bottom w:val="single" w:sz="4" w:space="0" w:color="auto"/>
              <w:right w:val="single" w:sz="4" w:space="0" w:color="auto"/>
            </w:tcBorders>
          </w:tcPr>
          <w:p w14:paraId="020E61E4" w14:textId="77777777" w:rsidR="000B14C2" w:rsidRDefault="00491828">
            <w:pPr>
              <w:spacing w:line="240" w:lineRule="exact"/>
              <w:ind w:firstLineChars="0" w:firstLine="0"/>
              <w:jc w:val="center"/>
              <w:rPr>
                <w:color w:val="000000" w:themeColor="text1"/>
                <w:sz w:val="18"/>
                <w:szCs w:val="18"/>
              </w:rPr>
            </w:pPr>
            <w:r>
              <w:t>虚页号</w:t>
            </w:r>
          </w:p>
        </w:tc>
        <w:tc>
          <w:tcPr>
            <w:tcW w:w="3260" w:type="dxa"/>
            <w:tcBorders>
              <w:top w:val="single" w:sz="8" w:space="0" w:color="000000" w:themeColor="text1"/>
              <w:left w:val="single" w:sz="4" w:space="0" w:color="auto"/>
              <w:bottom w:val="single" w:sz="4" w:space="0" w:color="auto"/>
              <w:right w:val="single" w:sz="4" w:space="0" w:color="auto"/>
            </w:tcBorders>
          </w:tcPr>
          <w:p w14:paraId="7CCE1336" w14:textId="77777777" w:rsidR="000B14C2" w:rsidRDefault="00491828">
            <w:pPr>
              <w:spacing w:line="240" w:lineRule="exact"/>
              <w:ind w:firstLineChars="0" w:firstLine="0"/>
              <w:jc w:val="center"/>
              <w:rPr>
                <w:color w:val="000000" w:themeColor="text1"/>
                <w:sz w:val="18"/>
                <w:szCs w:val="18"/>
              </w:rPr>
            </w:pPr>
            <w:r>
              <w:t>实页号</w:t>
            </w:r>
          </w:p>
        </w:tc>
        <w:tc>
          <w:tcPr>
            <w:tcW w:w="2551" w:type="dxa"/>
            <w:tcBorders>
              <w:top w:val="single" w:sz="8" w:space="0" w:color="000000" w:themeColor="text1"/>
              <w:left w:val="single" w:sz="4" w:space="0" w:color="auto"/>
              <w:bottom w:val="single" w:sz="4" w:space="0" w:color="auto"/>
              <w:right w:val="single" w:sz="8" w:space="0" w:color="FFFFFF" w:themeColor="background1"/>
            </w:tcBorders>
          </w:tcPr>
          <w:p w14:paraId="08C3EA7A" w14:textId="77777777" w:rsidR="000B14C2" w:rsidRDefault="00491828">
            <w:pPr>
              <w:spacing w:line="240" w:lineRule="exact"/>
              <w:ind w:firstLineChars="0" w:firstLine="0"/>
              <w:jc w:val="center"/>
              <w:rPr>
                <w:color w:val="000000" w:themeColor="text1"/>
                <w:sz w:val="18"/>
                <w:szCs w:val="18"/>
              </w:rPr>
            </w:pPr>
            <w:proofErr w:type="gramStart"/>
            <w:r>
              <w:t>存在位</w:t>
            </w:r>
            <w:proofErr w:type="gramEnd"/>
          </w:p>
        </w:tc>
      </w:tr>
      <w:tr w:rsidR="000B14C2" w14:paraId="3D481D18" w14:textId="77777777">
        <w:trPr>
          <w:trHeight w:val="214"/>
          <w:jc w:val="center"/>
        </w:trPr>
        <w:tc>
          <w:tcPr>
            <w:tcW w:w="1550" w:type="dxa"/>
            <w:tcBorders>
              <w:top w:val="single" w:sz="4" w:space="0" w:color="auto"/>
              <w:left w:val="single" w:sz="8" w:space="0" w:color="FFFFFF" w:themeColor="background1"/>
              <w:bottom w:val="single" w:sz="4" w:space="0" w:color="auto"/>
              <w:right w:val="single" w:sz="4" w:space="0" w:color="auto"/>
            </w:tcBorders>
          </w:tcPr>
          <w:p w14:paraId="2C6B33F4" w14:textId="77777777" w:rsidR="000B14C2" w:rsidRDefault="00491828">
            <w:pPr>
              <w:spacing w:line="240" w:lineRule="exact"/>
              <w:ind w:firstLineChars="0" w:firstLine="0"/>
              <w:jc w:val="center"/>
              <w:rPr>
                <w:color w:val="000000" w:themeColor="text1"/>
                <w:sz w:val="18"/>
                <w:szCs w:val="18"/>
              </w:rPr>
            </w:pPr>
            <w:r>
              <w:t>82</w:t>
            </w:r>
          </w:p>
        </w:tc>
        <w:tc>
          <w:tcPr>
            <w:tcW w:w="3260" w:type="dxa"/>
            <w:tcBorders>
              <w:top w:val="single" w:sz="4" w:space="0" w:color="auto"/>
              <w:left w:val="single" w:sz="4" w:space="0" w:color="auto"/>
              <w:bottom w:val="single" w:sz="4" w:space="0" w:color="auto"/>
              <w:right w:val="single" w:sz="4" w:space="0" w:color="auto"/>
            </w:tcBorders>
          </w:tcPr>
          <w:p w14:paraId="27B4D90E" w14:textId="77777777" w:rsidR="000B14C2" w:rsidRDefault="00491828">
            <w:pPr>
              <w:spacing w:line="240" w:lineRule="exact"/>
              <w:ind w:firstLineChars="0" w:firstLine="0"/>
              <w:jc w:val="center"/>
              <w:rPr>
                <w:color w:val="000000" w:themeColor="text1"/>
                <w:sz w:val="18"/>
                <w:szCs w:val="18"/>
              </w:rPr>
            </w:pPr>
            <w:r>
              <w:t>024H</w:t>
            </w:r>
          </w:p>
        </w:tc>
        <w:tc>
          <w:tcPr>
            <w:tcW w:w="2551" w:type="dxa"/>
            <w:tcBorders>
              <w:top w:val="single" w:sz="4" w:space="0" w:color="auto"/>
              <w:left w:val="single" w:sz="4" w:space="0" w:color="auto"/>
              <w:bottom w:val="single" w:sz="4" w:space="0" w:color="auto"/>
              <w:right w:val="single" w:sz="8" w:space="0" w:color="FFFFFF" w:themeColor="background1"/>
            </w:tcBorders>
          </w:tcPr>
          <w:p w14:paraId="5FF7B784" w14:textId="77777777" w:rsidR="000B14C2" w:rsidRDefault="00491828">
            <w:pPr>
              <w:spacing w:line="240" w:lineRule="exact"/>
              <w:ind w:firstLineChars="0" w:firstLine="0"/>
              <w:jc w:val="center"/>
              <w:rPr>
                <w:color w:val="000000" w:themeColor="text1"/>
                <w:sz w:val="18"/>
                <w:szCs w:val="18"/>
              </w:rPr>
            </w:pPr>
            <w:r>
              <w:t>0</w:t>
            </w:r>
          </w:p>
        </w:tc>
      </w:tr>
      <w:tr w:rsidR="000B14C2" w14:paraId="4D2CDAE7" w14:textId="77777777">
        <w:trPr>
          <w:trHeight w:val="222"/>
          <w:jc w:val="center"/>
        </w:trPr>
        <w:tc>
          <w:tcPr>
            <w:tcW w:w="1550" w:type="dxa"/>
            <w:tcBorders>
              <w:top w:val="single" w:sz="4" w:space="0" w:color="auto"/>
              <w:left w:val="single" w:sz="8" w:space="0" w:color="FFFFFF" w:themeColor="background1"/>
              <w:bottom w:val="single" w:sz="4" w:space="0" w:color="auto"/>
              <w:right w:val="single" w:sz="4" w:space="0" w:color="auto"/>
            </w:tcBorders>
          </w:tcPr>
          <w:p w14:paraId="1290E8E7" w14:textId="77777777" w:rsidR="000B14C2" w:rsidRDefault="00491828">
            <w:pPr>
              <w:spacing w:line="240" w:lineRule="exact"/>
              <w:ind w:firstLineChars="0" w:firstLine="0"/>
              <w:jc w:val="center"/>
              <w:rPr>
                <w:color w:val="000000" w:themeColor="text1"/>
                <w:sz w:val="18"/>
                <w:szCs w:val="18"/>
              </w:rPr>
            </w:pPr>
            <w:r>
              <w:t>…</w:t>
            </w:r>
          </w:p>
        </w:tc>
        <w:tc>
          <w:tcPr>
            <w:tcW w:w="3260" w:type="dxa"/>
            <w:tcBorders>
              <w:top w:val="single" w:sz="4" w:space="0" w:color="auto"/>
              <w:left w:val="single" w:sz="4" w:space="0" w:color="auto"/>
              <w:bottom w:val="single" w:sz="4" w:space="0" w:color="auto"/>
              <w:right w:val="single" w:sz="4" w:space="0" w:color="auto"/>
            </w:tcBorders>
          </w:tcPr>
          <w:p w14:paraId="5C43AED2" w14:textId="77777777" w:rsidR="000B14C2" w:rsidRDefault="00491828">
            <w:pPr>
              <w:spacing w:line="240" w:lineRule="exact"/>
              <w:ind w:firstLineChars="0" w:firstLine="0"/>
              <w:jc w:val="center"/>
              <w:rPr>
                <w:color w:val="000000" w:themeColor="text1"/>
                <w:sz w:val="18"/>
                <w:szCs w:val="18"/>
              </w:rPr>
            </w:pPr>
            <w:r>
              <w:t>…</w:t>
            </w:r>
          </w:p>
        </w:tc>
        <w:tc>
          <w:tcPr>
            <w:tcW w:w="2551" w:type="dxa"/>
            <w:tcBorders>
              <w:top w:val="single" w:sz="4" w:space="0" w:color="auto"/>
              <w:left w:val="single" w:sz="4" w:space="0" w:color="auto"/>
              <w:bottom w:val="single" w:sz="4" w:space="0" w:color="auto"/>
              <w:right w:val="single" w:sz="8" w:space="0" w:color="FFFFFF" w:themeColor="background1"/>
            </w:tcBorders>
          </w:tcPr>
          <w:p w14:paraId="2B96A461" w14:textId="77777777" w:rsidR="000B14C2" w:rsidRDefault="00491828">
            <w:pPr>
              <w:spacing w:line="240" w:lineRule="exact"/>
              <w:ind w:firstLineChars="0" w:firstLine="0"/>
              <w:jc w:val="center"/>
              <w:rPr>
                <w:color w:val="000000" w:themeColor="text1"/>
                <w:sz w:val="18"/>
                <w:szCs w:val="18"/>
              </w:rPr>
            </w:pPr>
            <w:r>
              <w:t>…</w:t>
            </w:r>
          </w:p>
        </w:tc>
      </w:tr>
      <w:tr w:rsidR="000B14C2" w14:paraId="49B6BF49" w14:textId="77777777">
        <w:trPr>
          <w:trHeight w:val="214"/>
          <w:jc w:val="center"/>
        </w:trPr>
        <w:tc>
          <w:tcPr>
            <w:tcW w:w="1550" w:type="dxa"/>
            <w:tcBorders>
              <w:top w:val="single" w:sz="4" w:space="0" w:color="auto"/>
              <w:left w:val="single" w:sz="8" w:space="0" w:color="FFFFFF" w:themeColor="background1"/>
              <w:bottom w:val="single" w:sz="4" w:space="0" w:color="auto"/>
              <w:right w:val="single" w:sz="4" w:space="0" w:color="auto"/>
            </w:tcBorders>
          </w:tcPr>
          <w:p w14:paraId="4CD6BC90" w14:textId="77777777" w:rsidR="000B14C2" w:rsidRDefault="00491828">
            <w:pPr>
              <w:spacing w:line="240" w:lineRule="exact"/>
              <w:ind w:firstLineChars="0" w:firstLine="0"/>
              <w:jc w:val="center"/>
              <w:rPr>
                <w:color w:val="000000" w:themeColor="text1"/>
                <w:sz w:val="18"/>
                <w:szCs w:val="18"/>
              </w:rPr>
            </w:pPr>
            <w:r>
              <w:t>129</w:t>
            </w:r>
          </w:p>
        </w:tc>
        <w:tc>
          <w:tcPr>
            <w:tcW w:w="3260" w:type="dxa"/>
            <w:tcBorders>
              <w:top w:val="single" w:sz="4" w:space="0" w:color="auto"/>
              <w:left w:val="single" w:sz="4" w:space="0" w:color="auto"/>
              <w:bottom w:val="single" w:sz="4" w:space="0" w:color="auto"/>
              <w:right w:val="single" w:sz="4" w:space="0" w:color="auto"/>
            </w:tcBorders>
          </w:tcPr>
          <w:p w14:paraId="650CC8B0" w14:textId="77777777" w:rsidR="000B14C2" w:rsidRDefault="00491828">
            <w:pPr>
              <w:spacing w:line="240" w:lineRule="exact"/>
              <w:ind w:firstLineChars="0" w:firstLine="0"/>
              <w:jc w:val="center"/>
              <w:rPr>
                <w:color w:val="000000" w:themeColor="text1"/>
                <w:sz w:val="18"/>
                <w:szCs w:val="18"/>
              </w:rPr>
            </w:pPr>
            <w:r>
              <w:t>180H</w:t>
            </w:r>
          </w:p>
        </w:tc>
        <w:tc>
          <w:tcPr>
            <w:tcW w:w="2551" w:type="dxa"/>
            <w:tcBorders>
              <w:top w:val="single" w:sz="4" w:space="0" w:color="auto"/>
              <w:left w:val="single" w:sz="4" w:space="0" w:color="auto"/>
              <w:bottom w:val="single" w:sz="4" w:space="0" w:color="auto"/>
              <w:right w:val="single" w:sz="8" w:space="0" w:color="FFFFFF" w:themeColor="background1"/>
            </w:tcBorders>
          </w:tcPr>
          <w:p w14:paraId="367BE2C0" w14:textId="77777777" w:rsidR="000B14C2" w:rsidRDefault="00491828">
            <w:pPr>
              <w:spacing w:line="240" w:lineRule="exact"/>
              <w:ind w:firstLineChars="0" w:firstLine="0"/>
              <w:jc w:val="center"/>
              <w:rPr>
                <w:color w:val="000000" w:themeColor="text1"/>
                <w:sz w:val="18"/>
                <w:szCs w:val="18"/>
              </w:rPr>
            </w:pPr>
            <w:r>
              <w:t>1</w:t>
            </w:r>
          </w:p>
        </w:tc>
      </w:tr>
      <w:tr w:rsidR="000B14C2" w14:paraId="714D9B05" w14:textId="77777777">
        <w:trPr>
          <w:trHeight w:val="268"/>
          <w:jc w:val="center"/>
        </w:trPr>
        <w:tc>
          <w:tcPr>
            <w:tcW w:w="1550" w:type="dxa"/>
            <w:tcBorders>
              <w:top w:val="single" w:sz="4" w:space="0" w:color="auto"/>
              <w:left w:val="single" w:sz="8" w:space="0" w:color="FFFFFF" w:themeColor="background1"/>
              <w:bottom w:val="single" w:sz="8" w:space="0" w:color="000000" w:themeColor="text1"/>
              <w:right w:val="single" w:sz="4" w:space="0" w:color="auto"/>
            </w:tcBorders>
          </w:tcPr>
          <w:p w14:paraId="02D51DB4" w14:textId="77777777" w:rsidR="000B14C2" w:rsidRDefault="00491828">
            <w:pPr>
              <w:spacing w:line="240" w:lineRule="exact"/>
              <w:ind w:firstLineChars="0" w:firstLine="0"/>
              <w:jc w:val="center"/>
              <w:rPr>
                <w:color w:val="000000" w:themeColor="text1"/>
                <w:sz w:val="18"/>
                <w:szCs w:val="18"/>
              </w:rPr>
            </w:pPr>
            <w:r>
              <w:t>130</w:t>
            </w:r>
          </w:p>
        </w:tc>
        <w:tc>
          <w:tcPr>
            <w:tcW w:w="3260" w:type="dxa"/>
            <w:tcBorders>
              <w:top w:val="single" w:sz="4" w:space="0" w:color="auto"/>
              <w:left w:val="single" w:sz="4" w:space="0" w:color="auto"/>
              <w:bottom w:val="single" w:sz="8" w:space="0" w:color="000000" w:themeColor="text1"/>
              <w:right w:val="single" w:sz="4" w:space="0" w:color="auto"/>
            </w:tcBorders>
          </w:tcPr>
          <w:p w14:paraId="44E12F1F" w14:textId="77777777" w:rsidR="000B14C2" w:rsidRDefault="00491828">
            <w:pPr>
              <w:spacing w:line="240" w:lineRule="exact"/>
              <w:ind w:firstLineChars="0" w:firstLine="0"/>
              <w:jc w:val="center"/>
              <w:rPr>
                <w:color w:val="000000" w:themeColor="text1"/>
                <w:sz w:val="18"/>
                <w:szCs w:val="18"/>
              </w:rPr>
            </w:pPr>
            <w:r>
              <w:t>018H</w:t>
            </w:r>
          </w:p>
        </w:tc>
        <w:tc>
          <w:tcPr>
            <w:tcW w:w="2551" w:type="dxa"/>
            <w:tcBorders>
              <w:top w:val="single" w:sz="4" w:space="0" w:color="auto"/>
              <w:left w:val="single" w:sz="4" w:space="0" w:color="auto"/>
              <w:bottom w:val="single" w:sz="8" w:space="0" w:color="000000" w:themeColor="text1"/>
              <w:right w:val="single" w:sz="8" w:space="0" w:color="FFFFFF" w:themeColor="background1"/>
            </w:tcBorders>
          </w:tcPr>
          <w:p w14:paraId="0DD9A2F7" w14:textId="77777777" w:rsidR="000B14C2" w:rsidRDefault="00491828">
            <w:pPr>
              <w:spacing w:line="240" w:lineRule="exact"/>
              <w:ind w:firstLineChars="0" w:firstLine="0"/>
              <w:jc w:val="center"/>
              <w:rPr>
                <w:color w:val="000000" w:themeColor="text1"/>
                <w:sz w:val="18"/>
                <w:szCs w:val="18"/>
              </w:rPr>
            </w:pPr>
            <w:r>
              <w:t>1</w:t>
            </w:r>
          </w:p>
        </w:tc>
      </w:tr>
    </w:tbl>
    <w:p w14:paraId="4940FEFC" w14:textId="77777777" w:rsidR="000B14C2" w:rsidRDefault="00491828">
      <w:pPr>
        <w:ind w:firstLine="420"/>
        <w:rPr>
          <w:rFonts w:cs="Times New Roman"/>
        </w:rPr>
      </w:pPr>
      <w:r>
        <w:rPr>
          <w:rFonts w:cs="Times New Roman"/>
        </w:rPr>
        <w:t>当</w:t>
      </w:r>
      <w:r>
        <w:rPr>
          <w:rFonts w:cs="Times New Roman"/>
        </w:rPr>
        <w:t>CPU</w:t>
      </w:r>
      <w:r>
        <w:rPr>
          <w:rFonts w:cs="Times New Roman"/>
        </w:rPr>
        <w:t>访问虚拟地址</w:t>
      </w:r>
      <w:r>
        <w:rPr>
          <w:rFonts w:cs="Times New Roman"/>
        </w:rPr>
        <w:t>0008 2840H</w:t>
      </w:r>
      <w:r>
        <w:rPr>
          <w:rFonts w:cs="Times New Roman"/>
        </w:rPr>
        <w:t>时，虚</w:t>
      </w:r>
      <w:r>
        <w:rPr>
          <w:rFonts w:cs="Times New Roman"/>
        </w:rPr>
        <w:t>-</w:t>
      </w:r>
      <w:r>
        <w:rPr>
          <w:rFonts w:cs="Times New Roman"/>
        </w:rPr>
        <w:t>实地址转换的结果是</w:t>
      </w:r>
      <w:r>
        <w:rPr>
          <w:rFonts w:cs="Times New Roman"/>
        </w:rPr>
        <w:t>(          )</w:t>
      </w:r>
    </w:p>
    <w:p w14:paraId="5D82E03D" w14:textId="77777777" w:rsidR="000B14C2" w:rsidRDefault="00491828">
      <w:pPr>
        <w:ind w:leftChars="200" w:left="420" w:firstLine="420"/>
        <w:rPr>
          <w:color w:val="000000" w:themeColor="text1"/>
        </w:rPr>
      </w:pPr>
      <w:r>
        <w:rPr>
          <w:color w:val="000000" w:themeColor="text1"/>
        </w:rPr>
        <w:t>A.</w:t>
      </w:r>
      <w:r>
        <w:rPr>
          <w:color w:val="000000" w:themeColor="text1"/>
        </w:rPr>
        <w:t>得到主存地址</w:t>
      </w:r>
      <w:r>
        <w:rPr>
          <w:color w:val="000000" w:themeColor="text1"/>
        </w:rPr>
        <w:t>02 4840H</w:t>
      </w:r>
      <w:r>
        <w:rPr>
          <w:color w:val="000000" w:themeColor="text1"/>
        </w:rPr>
        <w:tab/>
      </w:r>
      <w:r>
        <w:rPr>
          <w:color w:val="000000" w:themeColor="text1"/>
        </w:rPr>
        <w:tab/>
      </w:r>
      <w:r>
        <w:rPr>
          <w:color w:val="000000" w:themeColor="text1"/>
        </w:rPr>
        <w:tab/>
        <w:t>B.</w:t>
      </w:r>
      <w:r>
        <w:rPr>
          <w:color w:val="000000" w:themeColor="text1"/>
        </w:rPr>
        <w:t>得到主存地址</w:t>
      </w:r>
      <w:r>
        <w:rPr>
          <w:color w:val="000000" w:themeColor="text1"/>
        </w:rPr>
        <w:t>18 0840H</w:t>
      </w:r>
    </w:p>
    <w:p w14:paraId="00E16413" w14:textId="77777777" w:rsidR="000B14C2" w:rsidRDefault="00491828">
      <w:pPr>
        <w:ind w:leftChars="200" w:left="420" w:firstLine="420"/>
        <w:rPr>
          <w:color w:val="000000" w:themeColor="text1"/>
        </w:rPr>
      </w:pPr>
      <w:r>
        <w:rPr>
          <w:color w:val="000000" w:themeColor="text1"/>
        </w:rPr>
        <w:t>C.</w:t>
      </w:r>
      <w:r>
        <w:rPr>
          <w:color w:val="000000" w:themeColor="text1"/>
        </w:rPr>
        <w:t>得到主存地址</w:t>
      </w:r>
      <w:r>
        <w:rPr>
          <w:color w:val="000000" w:themeColor="text1"/>
        </w:rPr>
        <w:t>01 8840H</w:t>
      </w:r>
      <w:r>
        <w:rPr>
          <w:color w:val="000000" w:themeColor="text1"/>
        </w:rPr>
        <w:tab/>
      </w:r>
      <w:r>
        <w:rPr>
          <w:color w:val="000000" w:themeColor="text1"/>
        </w:rPr>
        <w:tab/>
      </w:r>
      <w:r>
        <w:rPr>
          <w:color w:val="000000" w:themeColor="text1"/>
        </w:rPr>
        <w:tab/>
        <w:t>D.</w:t>
      </w:r>
      <w:r>
        <w:rPr>
          <w:color w:val="000000" w:themeColor="text1"/>
        </w:rPr>
        <w:t>检测到缺页异常</w:t>
      </w:r>
    </w:p>
    <w:p w14:paraId="61C8CD32" w14:textId="77777777" w:rsidR="000B14C2" w:rsidRDefault="00491828">
      <w:pPr>
        <w:ind w:firstLine="420"/>
        <w:rPr>
          <w:color w:val="000000" w:themeColor="text1"/>
        </w:rPr>
      </w:pPr>
      <w:r>
        <w:rPr>
          <w:rFonts w:hint="eastAsia"/>
          <w:color w:val="000000" w:themeColor="text1"/>
        </w:rPr>
        <w:t>（</w:t>
      </w:r>
      <w:r>
        <w:rPr>
          <w:color w:val="000000" w:themeColor="text1"/>
        </w:rPr>
        <w:t>27</w:t>
      </w:r>
      <w:r>
        <w:rPr>
          <w:rFonts w:hint="eastAsia"/>
          <w:color w:val="000000" w:themeColor="text1"/>
        </w:rPr>
        <w:t>）对于页式盛拟存储管理系统，下列关于存储器层次结构的叙述中，错误的是</w:t>
      </w:r>
      <w:r>
        <w:rPr>
          <w:rFonts w:hint="eastAsia"/>
          <w:color w:val="000000" w:themeColor="text1"/>
        </w:rPr>
        <w:t>(</w:t>
      </w:r>
      <w:r>
        <w:rPr>
          <w:color w:val="000000" w:themeColor="text1"/>
        </w:rPr>
        <w:t xml:space="preserve">      )</w:t>
      </w:r>
    </w:p>
    <w:p w14:paraId="6F74DC04" w14:textId="77777777" w:rsidR="000B14C2" w:rsidRDefault="00491828">
      <w:pPr>
        <w:ind w:left="420" w:firstLine="420"/>
        <w:rPr>
          <w:color w:val="000000" w:themeColor="text1"/>
        </w:rPr>
      </w:pPr>
      <w:proofErr w:type="spellStart"/>
      <w:r>
        <w:rPr>
          <w:rFonts w:hint="eastAsia"/>
          <w:color w:val="000000" w:themeColor="text1"/>
        </w:rPr>
        <w:t>A.Cache</w:t>
      </w:r>
      <w:proofErr w:type="spellEnd"/>
      <w:r>
        <w:rPr>
          <w:rFonts w:hint="eastAsia"/>
          <w:color w:val="000000" w:themeColor="text1"/>
        </w:rPr>
        <w:t>-</w:t>
      </w:r>
      <w:r>
        <w:rPr>
          <w:rFonts w:hint="eastAsia"/>
          <w:color w:val="000000" w:themeColor="text1"/>
        </w:rPr>
        <w:t>主存层次的交换单位为主存块，主存</w:t>
      </w:r>
      <w:r>
        <w:rPr>
          <w:rFonts w:hint="eastAsia"/>
          <w:color w:val="000000" w:themeColor="text1"/>
        </w:rPr>
        <w:t>-</w:t>
      </w:r>
      <w:r>
        <w:rPr>
          <w:rFonts w:hint="eastAsia"/>
          <w:color w:val="000000" w:themeColor="text1"/>
        </w:rPr>
        <w:t>外存层次的交换单位为页</w:t>
      </w:r>
    </w:p>
    <w:p w14:paraId="71297D7C" w14:textId="77777777" w:rsidR="000B14C2" w:rsidRDefault="00491828">
      <w:pPr>
        <w:ind w:left="420" w:firstLine="420"/>
        <w:rPr>
          <w:color w:val="000000" w:themeColor="text1"/>
        </w:rPr>
      </w:pPr>
      <w:proofErr w:type="spellStart"/>
      <w:r>
        <w:rPr>
          <w:rFonts w:hint="eastAsia"/>
          <w:color w:val="000000" w:themeColor="text1"/>
        </w:rPr>
        <w:t>B.Cache</w:t>
      </w:r>
      <w:proofErr w:type="spellEnd"/>
      <w:r>
        <w:rPr>
          <w:rFonts w:hint="eastAsia"/>
          <w:color w:val="000000" w:themeColor="text1"/>
        </w:rPr>
        <w:t>-</w:t>
      </w:r>
      <w:r>
        <w:rPr>
          <w:rFonts w:hint="eastAsia"/>
          <w:color w:val="000000" w:themeColor="text1"/>
        </w:rPr>
        <w:t>主存层次替换算法由硬件实现，主存</w:t>
      </w:r>
      <w:r>
        <w:rPr>
          <w:rFonts w:hint="eastAsia"/>
          <w:color w:val="000000" w:themeColor="text1"/>
        </w:rPr>
        <w:t>-</w:t>
      </w:r>
      <w:r>
        <w:rPr>
          <w:rFonts w:hint="eastAsia"/>
          <w:color w:val="000000" w:themeColor="text1"/>
        </w:rPr>
        <w:t>外存层次由软件实现</w:t>
      </w:r>
    </w:p>
    <w:p w14:paraId="5FBFFDF3" w14:textId="77777777" w:rsidR="000B14C2" w:rsidRDefault="00491828">
      <w:pPr>
        <w:ind w:left="420" w:firstLine="420"/>
        <w:rPr>
          <w:color w:val="000000" w:themeColor="text1"/>
        </w:rPr>
      </w:pPr>
      <w:proofErr w:type="spellStart"/>
      <w:r>
        <w:rPr>
          <w:rFonts w:hint="eastAsia"/>
          <w:color w:val="000000" w:themeColor="text1"/>
        </w:rPr>
        <w:t>C.Cache</w:t>
      </w:r>
      <w:proofErr w:type="spellEnd"/>
      <w:r>
        <w:rPr>
          <w:rFonts w:hint="eastAsia"/>
          <w:color w:val="000000" w:themeColor="text1"/>
        </w:rPr>
        <w:t>-</w:t>
      </w:r>
      <w:r>
        <w:rPr>
          <w:rFonts w:hint="eastAsia"/>
          <w:color w:val="000000" w:themeColor="text1"/>
        </w:rPr>
        <w:t>主存层次可采用回写法写策略</w:t>
      </w:r>
      <w:r>
        <w:rPr>
          <w:rFonts w:hint="eastAsia"/>
          <w:color w:val="000000" w:themeColor="text1"/>
        </w:rPr>
        <w:t>,</w:t>
      </w:r>
      <w:r>
        <w:rPr>
          <w:rFonts w:hint="eastAsia"/>
          <w:color w:val="000000" w:themeColor="text1"/>
        </w:rPr>
        <w:t>主存</w:t>
      </w:r>
      <w:r>
        <w:rPr>
          <w:rFonts w:hint="eastAsia"/>
          <w:color w:val="000000" w:themeColor="text1"/>
        </w:rPr>
        <w:t>-</w:t>
      </w:r>
      <w:r>
        <w:rPr>
          <w:rFonts w:hint="eastAsia"/>
          <w:color w:val="000000" w:themeColor="text1"/>
        </w:rPr>
        <w:t>外存层次通常采用回写法写策略</w:t>
      </w:r>
    </w:p>
    <w:p w14:paraId="637E2F83" w14:textId="77777777" w:rsidR="000B14C2" w:rsidRDefault="00491828">
      <w:pPr>
        <w:ind w:left="420" w:firstLine="420"/>
        <w:rPr>
          <w:color w:val="000000" w:themeColor="text1"/>
        </w:rPr>
      </w:pPr>
      <w:proofErr w:type="spellStart"/>
      <w:r>
        <w:rPr>
          <w:rFonts w:hint="eastAsia"/>
          <w:color w:val="000000" w:themeColor="text1"/>
        </w:rPr>
        <w:t>D.Cache</w:t>
      </w:r>
      <w:proofErr w:type="spellEnd"/>
      <w:r>
        <w:rPr>
          <w:rFonts w:hint="eastAsia"/>
          <w:color w:val="000000" w:themeColor="text1"/>
        </w:rPr>
        <w:t>-</w:t>
      </w:r>
      <w:r>
        <w:rPr>
          <w:rFonts w:hint="eastAsia"/>
          <w:color w:val="000000" w:themeColor="text1"/>
        </w:rPr>
        <w:t>主存层次可采用直接映射方式，主存</w:t>
      </w:r>
      <w:r>
        <w:rPr>
          <w:rFonts w:hint="eastAsia"/>
          <w:color w:val="000000" w:themeColor="text1"/>
        </w:rPr>
        <w:t>-</w:t>
      </w:r>
      <w:r>
        <w:rPr>
          <w:rFonts w:hint="eastAsia"/>
          <w:color w:val="000000" w:themeColor="text1"/>
        </w:rPr>
        <w:t>外存层次通常采用直接映射方式</w:t>
      </w:r>
    </w:p>
    <w:p w14:paraId="7AF1A56E" w14:textId="77777777" w:rsidR="000B14C2" w:rsidRDefault="00491828">
      <w:pPr>
        <w:ind w:firstLine="420"/>
        <w:rPr>
          <w:color w:val="000000" w:themeColor="text1"/>
        </w:rPr>
      </w:pPr>
      <w:r>
        <w:rPr>
          <w:rFonts w:hint="eastAsia"/>
          <w:color w:val="000000" w:themeColor="text1"/>
        </w:rPr>
        <w:t>（</w:t>
      </w:r>
      <w:r>
        <w:rPr>
          <w:color w:val="000000" w:themeColor="text1"/>
        </w:rPr>
        <w:t>28</w:t>
      </w:r>
      <w:r>
        <w:rPr>
          <w:rFonts w:hint="eastAsia"/>
          <w:color w:val="000000" w:themeColor="text1"/>
        </w:rPr>
        <w:t>）某计算机按字节编址，采用页式虚拟存储管理方式，虚拟地址为</w:t>
      </w:r>
      <w:r>
        <w:rPr>
          <w:rFonts w:hint="eastAsia"/>
          <w:color w:val="000000" w:themeColor="text1"/>
        </w:rPr>
        <w:t>32</w:t>
      </w:r>
      <w:r>
        <w:rPr>
          <w:rFonts w:hint="eastAsia"/>
          <w:color w:val="000000" w:themeColor="text1"/>
        </w:rPr>
        <w:t>位，主存地址为</w:t>
      </w:r>
      <w:r>
        <w:rPr>
          <w:rFonts w:hint="eastAsia"/>
          <w:color w:val="000000" w:themeColor="text1"/>
        </w:rPr>
        <w:t>30</w:t>
      </w:r>
      <w:r>
        <w:rPr>
          <w:rFonts w:hint="eastAsia"/>
          <w:color w:val="000000" w:themeColor="text1"/>
        </w:rPr>
        <w:t>位，</w:t>
      </w:r>
      <w:proofErr w:type="gramStart"/>
      <w:r>
        <w:rPr>
          <w:rFonts w:hint="eastAsia"/>
          <w:color w:val="000000" w:themeColor="text1"/>
        </w:rPr>
        <w:t>页大小</w:t>
      </w:r>
      <w:proofErr w:type="gramEnd"/>
      <w:r>
        <w:rPr>
          <w:rFonts w:hint="eastAsia"/>
          <w:color w:val="000000" w:themeColor="text1"/>
        </w:rPr>
        <w:t>为</w:t>
      </w:r>
      <w:r>
        <w:rPr>
          <w:rFonts w:hint="eastAsia"/>
          <w:color w:val="000000" w:themeColor="text1"/>
        </w:rPr>
        <w:t>1KB</w:t>
      </w:r>
      <w:r>
        <w:rPr>
          <w:rFonts w:hint="eastAsia"/>
          <w:color w:val="000000" w:themeColor="text1"/>
        </w:rPr>
        <w:t>。若</w:t>
      </w:r>
      <w:r>
        <w:rPr>
          <w:rFonts w:hint="eastAsia"/>
          <w:color w:val="000000" w:themeColor="text1"/>
        </w:rPr>
        <w:t>TLB</w:t>
      </w:r>
      <w:r>
        <w:rPr>
          <w:rFonts w:hint="eastAsia"/>
          <w:color w:val="000000" w:themeColor="text1"/>
        </w:rPr>
        <w:t>共有</w:t>
      </w:r>
      <w:r>
        <w:rPr>
          <w:rFonts w:hint="eastAsia"/>
          <w:color w:val="000000" w:themeColor="text1"/>
        </w:rPr>
        <w:t>32</w:t>
      </w:r>
      <w:r>
        <w:rPr>
          <w:rFonts w:hint="eastAsia"/>
          <w:color w:val="000000" w:themeColor="text1"/>
        </w:rPr>
        <w:t>个表项，采用</w:t>
      </w:r>
      <w:r>
        <w:rPr>
          <w:rFonts w:hint="eastAsia"/>
          <w:color w:val="000000" w:themeColor="text1"/>
        </w:rPr>
        <w:t>4</w:t>
      </w:r>
      <w:r>
        <w:rPr>
          <w:rFonts w:hint="eastAsia"/>
          <w:color w:val="000000" w:themeColor="text1"/>
        </w:rPr>
        <w:t>路组相联映射方式，则</w:t>
      </w:r>
      <w:r>
        <w:rPr>
          <w:rFonts w:hint="eastAsia"/>
          <w:color w:val="000000" w:themeColor="text1"/>
        </w:rPr>
        <w:t>TLB</w:t>
      </w:r>
      <w:r>
        <w:rPr>
          <w:rFonts w:hint="eastAsia"/>
          <w:color w:val="000000" w:themeColor="text1"/>
        </w:rPr>
        <w:t>表项中标记字段的位数至少是</w:t>
      </w:r>
      <w:r>
        <w:rPr>
          <w:rFonts w:hint="eastAsia"/>
          <w:color w:val="000000" w:themeColor="text1"/>
        </w:rPr>
        <w:t>(</w:t>
      </w:r>
      <w:r>
        <w:rPr>
          <w:color w:val="000000" w:themeColor="text1"/>
        </w:rPr>
        <w:t xml:space="preserve">          </w:t>
      </w:r>
      <w:r>
        <w:rPr>
          <w:rFonts w:hint="eastAsia"/>
          <w:color w:val="000000" w:themeColor="text1"/>
        </w:rPr>
        <w:t>)</w:t>
      </w:r>
    </w:p>
    <w:p w14:paraId="23645BEF" w14:textId="77777777" w:rsidR="000B14C2" w:rsidRDefault="00491828">
      <w:pPr>
        <w:ind w:left="420" w:firstLine="420"/>
        <w:rPr>
          <w:color w:val="000000" w:themeColor="text1"/>
        </w:rPr>
      </w:pPr>
      <w:r>
        <w:rPr>
          <w:color w:val="000000" w:themeColor="text1"/>
        </w:rPr>
        <w:t>A.  17</w:t>
      </w:r>
      <w:r>
        <w:rPr>
          <w:color w:val="000000" w:themeColor="text1"/>
        </w:rPr>
        <w:tab/>
      </w:r>
      <w:r>
        <w:rPr>
          <w:color w:val="000000" w:themeColor="text1"/>
        </w:rPr>
        <w:tab/>
      </w:r>
      <w:r>
        <w:rPr>
          <w:color w:val="000000" w:themeColor="text1"/>
        </w:rPr>
        <w:tab/>
        <w:t>B</w:t>
      </w:r>
      <w:r>
        <w:rPr>
          <w:rFonts w:hint="eastAsia"/>
          <w:color w:val="000000" w:themeColor="text1"/>
        </w:rPr>
        <w:t>.</w:t>
      </w:r>
      <w:r>
        <w:rPr>
          <w:color w:val="000000" w:themeColor="text1"/>
        </w:rPr>
        <w:t xml:space="preserve">  18</w:t>
      </w:r>
      <w:r>
        <w:rPr>
          <w:color w:val="000000" w:themeColor="text1"/>
        </w:rPr>
        <w:tab/>
      </w:r>
      <w:r>
        <w:rPr>
          <w:color w:val="000000" w:themeColor="text1"/>
        </w:rPr>
        <w:tab/>
      </w:r>
      <w:r>
        <w:rPr>
          <w:color w:val="000000" w:themeColor="text1"/>
        </w:rPr>
        <w:tab/>
        <w:t>C.  19</w:t>
      </w:r>
      <w:r>
        <w:rPr>
          <w:color w:val="000000" w:themeColor="text1"/>
        </w:rPr>
        <w:tab/>
      </w:r>
      <w:r>
        <w:rPr>
          <w:color w:val="000000" w:themeColor="text1"/>
        </w:rPr>
        <w:tab/>
      </w:r>
      <w:r>
        <w:rPr>
          <w:color w:val="000000" w:themeColor="text1"/>
        </w:rPr>
        <w:tab/>
        <w:t>D.  20</w:t>
      </w:r>
    </w:p>
    <w:p w14:paraId="5C2793C0" w14:textId="77777777" w:rsidR="000B14C2" w:rsidRDefault="00491828">
      <w:pPr>
        <w:ind w:firstLine="420"/>
        <w:rPr>
          <w:color w:val="000000" w:themeColor="text1"/>
        </w:rPr>
      </w:pPr>
      <w:r>
        <w:rPr>
          <w:rFonts w:hint="eastAsia"/>
          <w:color w:val="000000" w:themeColor="text1"/>
        </w:rPr>
        <w:t>（</w:t>
      </w:r>
      <w:r>
        <w:rPr>
          <w:color w:val="000000" w:themeColor="text1"/>
        </w:rPr>
        <w:t>29</w:t>
      </w:r>
      <w:r>
        <w:rPr>
          <w:rFonts w:hint="eastAsia"/>
          <w:color w:val="000000" w:themeColor="text1"/>
        </w:rPr>
        <w:t>）在按字节编址采用小端方式的</w:t>
      </w:r>
      <w:r>
        <w:rPr>
          <w:rFonts w:hint="eastAsia"/>
          <w:color w:val="000000" w:themeColor="text1"/>
        </w:rPr>
        <w:t>32</w:t>
      </w:r>
      <w:r>
        <w:rPr>
          <w:rFonts w:hint="eastAsia"/>
          <w:color w:val="000000" w:themeColor="text1"/>
        </w:rPr>
        <w:t>位计算机中，按边界对齐方式为以下</w:t>
      </w:r>
      <w:r>
        <w:rPr>
          <w:rFonts w:hint="eastAsia"/>
          <w:color w:val="000000" w:themeColor="text1"/>
        </w:rPr>
        <w:t>C</w:t>
      </w:r>
      <w:r>
        <w:rPr>
          <w:rFonts w:hint="eastAsia"/>
          <w:color w:val="000000" w:themeColor="text1"/>
        </w:rPr>
        <w:t>语言结构型变量</w:t>
      </w:r>
      <w:r>
        <w:rPr>
          <w:rFonts w:hint="eastAsia"/>
          <w:color w:val="000000" w:themeColor="text1"/>
        </w:rPr>
        <w:t>a</w:t>
      </w:r>
      <w:r>
        <w:rPr>
          <w:rFonts w:hint="eastAsia"/>
          <w:color w:val="000000" w:themeColor="text1"/>
        </w:rPr>
        <w:t>分配存储空间。</w:t>
      </w:r>
    </w:p>
    <w:p w14:paraId="755C01DE"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 xml:space="preserve">struct </w:t>
      </w:r>
      <w:proofErr w:type="gramStart"/>
      <w:r>
        <w:rPr>
          <w:rFonts w:cs="Times New Roman"/>
          <w:bCs/>
          <w:szCs w:val="21"/>
        </w:rPr>
        <w:t>record{</w:t>
      </w:r>
      <w:proofErr w:type="gramEnd"/>
    </w:p>
    <w:p w14:paraId="65C088AC"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 xml:space="preserve">    short x1;</w:t>
      </w:r>
    </w:p>
    <w:p w14:paraId="26482566"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 xml:space="preserve">    int x2;</w:t>
      </w:r>
    </w:p>
    <w:p w14:paraId="38CF77A6"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proofErr w:type="gramStart"/>
      <w:r>
        <w:rPr>
          <w:rFonts w:cs="Times New Roman"/>
          <w:bCs/>
          <w:szCs w:val="21"/>
        </w:rPr>
        <w:t>}a</w:t>
      </w:r>
      <w:proofErr w:type="gramEnd"/>
      <w:r>
        <w:rPr>
          <w:rFonts w:cs="Times New Roman"/>
          <w:bCs/>
          <w:szCs w:val="21"/>
        </w:rPr>
        <w:t>;</w:t>
      </w:r>
    </w:p>
    <w:p w14:paraId="0A2DDA9F" w14:textId="77777777" w:rsidR="000B14C2" w:rsidRDefault="00491828">
      <w:pPr>
        <w:ind w:firstLine="420"/>
        <w:rPr>
          <w:color w:val="000000" w:themeColor="text1"/>
        </w:rPr>
      </w:pPr>
      <w:r>
        <w:rPr>
          <w:rFonts w:hint="eastAsia"/>
          <w:color w:val="000000" w:themeColor="text1"/>
        </w:rPr>
        <w:t>若</w:t>
      </w:r>
      <w:r>
        <w:rPr>
          <w:rFonts w:hint="eastAsia"/>
          <w:color w:val="000000" w:themeColor="text1"/>
        </w:rPr>
        <w:t>a</w:t>
      </w:r>
      <w:r>
        <w:rPr>
          <w:rFonts w:hint="eastAsia"/>
          <w:color w:val="000000" w:themeColor="text1"/>
        </w:rPr>
        <w:t>的首地址为</w:t>
      </w:r>
      <w:r>
        <w:rPr>
          <w:rFonts w:hint="eastAsia"/>
          <w:color w:val="000000" w:themeColor="text1"/>
        </w:rPr>
        <w:t>2020FE00H</w:t>
      </w:r>
      <w:r>
        <w:rPr>
          <w:rFonts w:hint="eastAsia"/>
          <w:color w:val="000000" w:themeColor="text1"/>
        </w:rPr>
        <w:t>，</w:t>
      </w:r>
      <w:r>
        <w:rPr>
          <w:rFonts w:hint="eastAsia"/>
          <w:color w:val="000000" w:themeColor="text1"/>
        </w:rPr>
        <w:t>a</w:t>
      </w:r>
      <w:r>
        <w:rPr>
          <w:rFonts w:hint="eastAsia"/>
          <w:color w:val="000000" w:themeColor="text1"/>
        </w:rPr>
        <w:t>的成员变量</w:t>
      </w:r>
      <w:r>
        <w:rPr>
          <w:rFonts w:hint="eastAsia"/>
          <w:color w:val="000000" w:themeColor="text1"/>
        </w:rPr>
        <w:t>x2</w:t>
      </w:r>
      <w:r>
        <w:rPr>
          <w:rFonts w:hint="eastAsia"/>
          <w:color w:val="000000" w:themeColor="text1"/>
        </w:rPr>
        <w:t>的机器数为</w:t>
      </w:r>
      <w:r>
        <w:rPr>
          <w:rFonts w:hint="eastAsia"/>
          <w:color w:val="000000" w:themeColor="text1"/>
        </w:rPr>
        <w:t>12340000H</w:t>
      </w:r>
      <w:r>
        <w:rPr>
          <w:rFonts w:hint="eastAsia"/>
          <w:color w:val="000000" w:themeColor="text1"/>
        </w:rPr>
        <w:t>，则其中</w:t>
      </w:r>
      <w:r>
        <w:rPr>
          <w:rFonts w:hint="eastAsia"/>
          <w:color w:val="000000" w:themeColor="text1"/>
        </w:rPr>
        <w:t>34H</w:t>
      </w:r>
      <w:r>
        <w:rPr>
          <w:rFonts w:hint="eastAsia"/>
          <w:color w:val="000000" w:themeColor="text1"/>
        </w:rPr>
        <w:t>所在的存储单元的地址是</w:t>
      </w:r>
      <w:r>
        <w:rPr>
          <w:rFonts w:hint="eastAsia"/>
          <w:color w:val="000000" w:themeColor="text1"/>
        </w:rPr>
        <w:t>(</w:t>
      </w:r>
      <w:r>
        <w:rPr>
          <w:color w:val="000000" w:themeColor="text1"/>
        </w:rPr>
        <w:t xml:space="preserve">          </w:t>
      </w:r>
      <w:r>
        <w:rPr>
          <w:rFonts w:hint="eastAsia"/>
          <w:color w:val="000000" w:themeColor="text1"/>
        </w:rPr>
        <w:t>)</w:t>
      </w:r>
      <w:r>
        <w:rPr>
          <w:rFonts w:hint="eastAsia"/>
          <w:color w:val="000000" w:themeColor="text1"/>
        </w:rPr>
        <w:t>。</w:t>
      </w:r>
    </w:p>
    <w:p w14:paraId="1C28CBE6" w14:textId="77777777" w:rsidR="000B14C2" w:rsidRDefault="00491828">
      <w:pPr>
        <w:ind w:left="420" w:firstLine="420"/>
        <w:rPr>
          <w:color w:val="000000" w:themeColor="text1"/>
        </w:rPr>
      </w:pPr>
      <w:r>
        <w:rPr>
          <w:color w:val="000000" w:themeColor="text1"/>
        </w:rPr>
        <w:t>A. 2020FE03H</w:t>
      </w:r>
      <w:r>
        <w:rPr>
          <w:color w:val="000000" w:themeColor="text1"/>
        </w:rPr>
        <w:tab/>
        <w:t>B. 2020FE04H</w:t>
      </w:r>
      <w:r>
        <w:rPr>
          <w:color w:val="000000" w:themeColor="text1"/>
        </w:rPr>
        <w:tab/>
        <w:t>C. 2020FE05H</w:t>
      </w:r>
      <w:r>
        <w:rPr>
          <w:color w:val="000000" w:themeColor="text1"/>
        </w:rPr>
        <w:tab/>
        <w:t>D. 2020FE06H</w:t>
      </w:r>
    </w:p>
    <w:p w14:paraId="6422EAA1" w14:textId="77777777" w:rsidR="000B14C2" w:rsidRDefault="00491828">
      <w:pPr>
        <w:ind w:firstLine="420"/>
      </w:pPr>
      <w:r>
        <w:rPr>
          <w:rFonts w:hint="eastAsia"/>
        </w:rPr>
        <w:t>（</w:t>
      </w:r>
      <w:r>
        <w:t>30</w:t>
      </w:r>
      <w:r>
        <w:rPr>
          <w:rFonts w:hint="eastAsia"/>
        </w:rPr>
        <w:t>）下列关于</w:t>
      </w:r>
      <w:r>
        <w:rPr>
          <w:rFonts w:hint="eastAsia"/>
        </w:rPr>
        <w:t>TLB</w:t>
      </w:r>
      <w:r>
        <w:rPr>
          <w:rFonts w:hint="eastAsia"/>
        </w:rPr>
        <w:t>和</w:t>
      </w:r>
      <w:r>
        <w:rPr>
          <w:rFonts w:hint="eastAsia"/>
        </w:rPr>
        <w:t>Cache</w:t>
      </w:r>
      <w:r>
        <w:rPr>
          <w:rFonts w:hint="eastAsia"/>
        </w:rPr>
        <w:t>的叙述中，错误的是</w:t>
      </w:r>
      <w:r>
        <w:rPr>
          <w:rFonts w:hint="eastAsia"/>
        </w:rPr>
        <w:t>(</w:t>
      </w:r>
      <w:r>
        <w:t xml:space="preserve">          </w:t>
      </w:r>
      <w:r>
        <w:rPr>
          <w:rFonts w:hint="eastAsia"/>
        </w:rPr>
        <w:t>)</w:t>
      </w:r>
      <w:r>
        <w:rPr>
          <w:rFonts w:hint="eastAsia"/>
        </w:rPr>
        <w:t>。</w:t>
      </w:r>
    </w:p>
    <w:p w14:paraId="2A90058C" w14:textId="77777777" w:rsidR="000B14C2" w:rsidRDefault="00491828">
      <w:pPr>
        <w:ind w:left="420" w:firstLine="420"/>
        <w:rPr>
          <w:color w:val="000000" w:themeColor="text1"/>
        </w:rPr>
      </w:pPr>
      <w:r>
        <w:rPr>
          <w:rFonts w:hint="eastAsia"/>
          <w:color w:val="000000" w:themeColor="text1"/>
        </w:rPr>
        <w:t xml:space="preserve">A. </w:t>
      </w:r>
      <w:r>
        <w:rPr>
          <w:rFonts w:hint="eastAsia"/>
          <w:color w:val="000000" w:themeColor="text1"/>
        </w:rPr>
        <w:t>命中率都与程序局部性有关</w:t>
      </w:r>
      <w:r>
        <w:rPr>
          <w:color w:val="000000" w:themeColor="text1"/>
        </w:rPr>
        <w:tab/>
      </w:r>
      <w:r>
        <w:rPr>
          <w:color w:val="000000" w:themeColor="text1"/>
        </w:rPr>
        <w:tab/>
      </w:r>
      <w:r>
        <w:rPr>
          <w:rFonts w:hint="eastAsia"/>
          <w:color w:val="000000" w:themeColor="text1"/>
        </w:rPr>
        <w:t xml:space="preserve">B. </w:t>
      </w:r>
      <w:r>
        <w:rPr>
          <w:rFonts w:hint="eastAsia"/>
          <w:color w:val="000000" w:themeColor="text1"/>
        </w:rPr>
        <w:t>缺失后都需要去访问主存</w:t>
      </w:r>
    </w:p>
    <w:p w14:paraId="72318447" w14:textId="77777777" w:rsidR="000B14C2" w:rsidRDefault="00491828">
      <w:pPr>
        <w:ind w:left="420" w:firstLine="420"/>
        <w:rPr>
          <w:color w:val="000000" w:themeColor="text1"/>
        </w:rPr>
      </w:pPr>
      <w:r>
        <w:rPr>
          <w:rFonts w:hint="eastAsia"/>
          <w:color w:val="000000" w:themeColor="text1"/>
        </w:rPr>
        <w:t xml:space="preserve">C. </w:t>
      </w:r>
      <w:r>
        <w:rPr>
          <w:rFonts w:hint="eastAsia"/>
          <w:color w:val="000000" w:themeColor="text1"/>
        </w:rPr>
        <w:t>缺失处理都可以由硬件实现</w:t>
      </w:r>
      <w:r>
        <w:rPr>
          <w:color w:val="000000" w:themeColor="text1"/>
        </w:rPr>
        <w:tab/>
      </w:r>
      <w:r>
        <w:rPr>
          <w:color w:val="000000" w:themeColor="text1"/>
        </w:rPr>
        <w:tab/>
      </w:r>
      <w:r>
        <w:rPr>
          <w:rFonts w:hint="eastAsia"/>
          <w:color w:val="000000" w:themeColor="text1"/>
        </w:rPr>
        <w:t xml:space="preserve">D. </w:t>
      </w:r>
      <w:r>
        <w:rPr>
          <w:rFonts w:hint="eastAsia"/>
          <w:color w:val="000000" w:themeColor="text1"/>
        </w:rPr>
        <w:t>都由</w:t>
      </w:r>
      <w:r>
        <w:rPr>
          <w:rFonts w:hint="eastAsia"/>
          <w:color w:val="000000" w:themeColor="text1"/>
        </w:rPr>
        <w:t>DRAM</w:t>
      </w:r>
      <w:r>
        <w:rPr>
          <w:rFonts w:hint="eastAsia"/>
          <w:color w:val="000000" w:themeColor="text1"/>
        </w:rPr>
        <w:t>存储器组成</w:t>
      </w:r>
    </w:p>
    <w:p w14:paraId="70AC8F60" w14:textId="77777777" w:rsidR="000B14C2" w:rsidRDefault="000B14C2">
      <w:pPr>
        <w:shd w:val="clear" w:color="auto" w:fill="FFFFFF"/>
        <w:ind w:firstLine="420"/>
        <w:jc w:val="left"/>
        <w:rPr>
          <w:color w:val="000000" w:themeColor="text1"/>
        </w:rPr>
      </w:pPr>
    </w:p>
    <w:p w14:paraId="2705522F" w14:textId="77777777" w:rsidR="000B14C2" w:rsidRDefault="000B14C2">
      <w:pPr>
        <w:shd w:val="clear" w:color="auto" w:fill="FFFFFF"/>
        <w:ind w:firstLine="420"/>
        <w:jc w:val="left"/>
        <w:rPr>
          <w:color w:val="000000" w:themeColor="text1"/>
        </w:rPr>
        <w:sectPr w:rsidR="000B14C2">
          <w:headerReference w:type="default" r:id="rId402"/>
          <w:footnotePr>
            <w:numFmt w:val="decimalEnclosedCircleChinese"/>
            <w:numRestart w:val="eachPage"/>
          </w:footnotePr>
          <w:pgSz w:w="10490" w:h="14742"/>
          <w:pgMar w:top="1418" w:right="1134" w:bottom="1418" w:left="1191" w:header="851" w:footer="992" w:gutter="0"/>
          <w:cols w:space="425"/>
          <w:docGrid w:linePitch="312"/>
        </w:sectPr>
      </w:pPr>
    </w:p>
    <w:p w14:paraId="122E95BE" w14:textId="77777777" w:rsidR="000B14C2" w:rsidRDefault="00491828">
      <w:pPr>
        <w:pStyle w:val="1"/>
      </w:pPr>
      <w:bookmarkStart w:id="976" w:name="_Toc175863607"/>
      <w:bookmarkStart w:id="977" w:name="_Toc96383035"/>
      <w:bookmarkStart w:id="978" w:name="_Toc91342771"/>
      <w:bookmarkStart w:id="979" w:name="_Toc95144961"/>
      <w:bookmarkStart w:id="980" w:name="_Toc126832112"/>
      <w:bookmarkStart w:id="981" w:name="_Toc95144970"/>
      <w:bookmarkEnd w:id="823"/>
      <w:bookmarkEnd w:id="950"/>
      <w:r>
        <w:rPr>
          <w:rFonts w:hint="eastAsia"/>
        </w:rPr>
        <w:lastRenderedPageBreak/>
        <w:t>第</w:t>
      </w:r>
      <w:r>
        <w:rPr>
          <w:rFonts w:hint="eastAsia"/>
        </w:rPr>
        <w:t>1</w:t>
      </w:r>
      <w:r>
        <w:t>0</w:t>
      </w:r>
      <w:r>
        <w:rPr>
          <w:rFonts w:hint="eastAsia"/>
        </w:rPr>
        <w:t>章</w:t>
      </w:r>
      <w:r>
        <w:t xml:space="preserve">  </w:t>
      </w:r>
      <w:r>
        <w:rPr>
          <w:rFonts w:hint="eastAsia"/>
        </w:rPr>
        <w:t>中央处理器</w:t>
      </w:r>
      <w:bookmarkEnd w:id="976"/>
    </w:p>
    <w:p w14:paraId="20334423" w14:textId="77777777" w:rsidR="000B14C2" w:rsidRDefault="00491828">
      <w:pPr>
        <w:ind w:firstLine="420"/>
        <w:rPr>
          <w:color w:val="000000" w:themeColor="text1"/>
        </w:rPr>
      </w:pPr>
      <w:r>
        <w:rPr>
          <w:rFonts w:ascii="黑体" w:eastAsia="黑体" w:hAnsi="黑体" w:hint="eastAsia"/>
          <w:color w:val="000000" w:themeColor="text1"/>
        </w:rPr>
        <w:t>本章导读</w:t>
      </w:r>
      <w:r>
        <w:rPr>
          <w:rFonts w:hint="eastAsia"/>
          <w:color w:val="000000" w:themeColor="text1"/>
        </w:rPr>
        <w:t>：中央处理器（</w:t>
      </w:r>
      <w:r>
        <w:rPr>
          <w:rFonts w:hint="eastAsia"/>
          <w:color w:val="000000" w:themeColor="text1"/>
        </w:rPr>
        <w:t>Center</w:t>
      </w:r>
      <w:r>
        <w:rPr>
          <w:color w:val="000000" w:themeColor="text1"/>
        </w:rPr>
        <w:t xml:space="preserve"> P</w:t>
      </w:r>
      <w:r>
        <w:rPr>
          <w:rFonts w:hint="eastAsia"/>
          <w:color w:val="000000" w:themeColor="text1"/>
        </w:rPr>
        <w:t>rocessing</w:t>
      </w:r>
      <w:r>
        <w:rPr>
          <w:color w:val="000000" w:themeColor="text1"/>
        </w:rPr>
        <w:t xml:space="preserve"> U</w:t>
      </w:r>
      <w:r>
        <w:rPr>
          <w:rFonts w:hint="eastAsia"/>
          <w:color w:val="000000" w:themeColor="text1"/>
        </w:rPr>
        <w:t>nit</w:t>
      </w:r>
      <w:r>
        <w:rPr>
          <w:rFonts w:hint="eastAsia"/>
          <w:color w:val="000000" w:themeColor="text1"/>
        </w:rPr>
        <w:t>，</w:t>
      </w:r>
      <w:r>
        <w:rPr>
          <w:rFonts w:hint="eastAsia"/>
          <w:color w:val="000000" w:themeColor="text1"/>
        </w:rPr>
        <w:t>C</w:t>
      </w:r>
      <w:r>
        <w:rPr>
          <w:color w:val="000000" w:themeColor="text1"/>
        </w:rPr>
        <w:t>PU</w:t>
      </w:r>
      <w:r>
        <w:rPr>
          <w:rFonts w:hint="eastAsia"/>
          <w:color w:val="000000" w:themeColor="text1"/>
        </w:rPr>
        <w:t>）是计算机的核心部件，它包括运算器和控制器。本章从硬件层面介绍</w:t>
      </w:r>
      <w:r>
        <w:rPr>
          <w:rFonts w:hint="eastAsia"/>
          <w:color w:val="000000" w:themeColor="text1"/>
        </w:rPr>
        <w:t>C</w:t>
      </w:r>
      <w:r>
        <w:rPr>
          <w:color w:val="000000" w:themeColor="text1"/>
        </w:rPr>
        <w:t>PU</w:t>
      </w:r>
      <w:r>
        <w:rPr>
          <w:rFonts w:hint="eastAsia"/>
          <w:color w:val="000000" w:themeColor="text1"/>
        </w:rPr>
        <w:t>的功能和组成，给出</w:t>
      </w:r>
      <w:r>
        <w:rPr>
          <w:rFonts w:hint="eastAsia"/>
          <w:color w:val="000000" w:themeColor="text1"/>
        </w:rPr>
        <w:t>C</w:t>
      </w:r>
      <w:r>
        <w:rPr>
          <w:color w:val="000000" w:themeColor="text1"/>
        </w:rPr>
        <w:t>PU</w:t>
      </w:r>
      <w:r>
        <w:rPr>
          <w:rFonts w:hint="eastAsia"/>
          <w:color w:val="000000" w:themeColor="text1"/>
        </w:rPr>
        <w:t>内部运算器、控制器、时序系统等基本原理和实现方法，给出微程序控制原理及基本控制单元的设计，概要介绍精简指令系统计算机。</w:t>
      </w:r>
    </w:p>
    <w:p w14:paraId="69C9A956" w14:textId="77777777" w:rsidR="000B14C2" w:rsidRDefault="00491828">
      <w:pPr>
        <w:pStyle w:val="2"/>
      </w:pPr>
      <w:bookmarkStart w:id="982" w:name="_Toc95144900"/>
      <w:bookmarkStart w:id="983" w:name="_Toc126832070"/>
      <w:bookmarkStart w:id="984" w:name="_Toc96382877"/>
      <w:bookmarkStart w:id="985" w:name="_Toc91342706"/>
      <w:bookmarkStart w:id="986" w:name="_Toc175863608"/>
      <w:r>
        <w:t>10.</w:t>
      </w:r>
      <w:r>
        <w:rPr>
          <w:rFonts w:hint="eastAsia"/>
        </w:rPr>
        <w:t>1</w:t>
      </w:r>
      <w:r>
        <w:t xml:space="preserve">  </w:t>
      </w:r>
      <w:r>
        <w:rPr>
          <w:rFonts w:hint="eastAsia"/>
        </w:rPr>
        <w:t>中央处理器</w:t>
      </w:r>
      <w:bookmarkEnd w:id="982"/>
      <w:bookmarkEnd w:id="983"/>
      <w:bookmarkEnd w:id="984"/>
      <w:bookmarkEnd w:id="985"/>
      <w:r>
        <w:rPr>
          <w:rFonts w:hint="eastAsia"/>
        </w:rPr>
        <w:t>概述</w:t>
      </w:r>
      <w:bookmarkEnd w:id="986"/>
    </w:p>
    <w:p w14:paraId="7872320A" w14:textId="77777777" w:rsidR="000B14C2" w:rsidRDefault="00491828">
      <w:pPr>
        <w:ind w:firstLine="420"/>
        <w:rPr>
          <w:color w:val="000000" w:themeColor="text1"/>
          <w:lang w:val="es-ES"/>
        </w:rPr>
      </w:pPr>
      <w:r>
        <w:rPr>
          <w:rFonts w:hint="eastAsia"/>
          <w:color w:val="000000" w:themeColor="text1"/>
          <w:lang w:val="es-ES"/>
        </w:rPr>
        <w:t>中央处理器是计算机硬件中的重要组成部分，它负责执行程序代码执行和数据处理。</w:t>
      </w:r>
      <w:r>
        <w:rPr>
          <w:rFonts w:hint="eastAsia"/>
          <w:color w:val="000000" w:themeColor="text1"/>
          <w:lang w:val="es-ES"/>
        </w:rPr>
        <w:t>CPU</w:t>
      </w:r>
      <w:r>
        <w:rPr>
          <w:rFonts w:hint="eastAsia"/>
          <w:color w:val="000000" w:themeColor="text1"/>
          <w:lang w:val="es-ES"/>
        </w:rPr>
        <w:t>主要包括控制器和运算器两大部分，还包含高速缓冲存储器以及实现</w:t>
      </w:r>
      <w:r>
        <w:rPr>
          <w:rFonts w:hint="eastAsia"/>
          <w:color w:val="000000" w:themeColor="text1"/>
          <w:lang w:val="es-ES"/>
        </w:rPr>
        <w:t>CPU</w:t>
      </w:r>
      <w:r>
        <w:rPr>
          <w:rFonts w:hint="eastAsia"/>
          <w:color w:val="000000" w:themeColor="text1"/>
          <w:lang w:val="es-ES"/>
        </w:rPr>
        <w:t>内部组件之间联系的数据通路、控制总线。</w:t>
      </w:r>
    </w:p>
    <w:p w14:paraId="4FF695C1" w14:textId="77777777" w:rsidR="000B14C2" w:rsidRDefault="00491828">
      <w:pPr>
        <w:pStyle w:val="3"/>
      </w:pPr>
      <w:bookmarkStart w:id="987" w:name="_Toc175863609"/>
      <w:r>
        <w:t>10</w:t>
      </w:r>
      <w:r>
        <w:rPr>
          <w:rFonts w:hint="eastAsia"/>
        </w:rPr>
        <w:t>.1.1</w:t>
      </w:r>
      <w:r>
        <w:t xml:space="preserve">  </w:t>
      </w:r>
      <w:r>
        <w:rPr>
          <w:rFonts w:hint="eastAsia"/>
        </w:rPr>
        <w:t>中央处理器的功能</w:t>
      </w:r>
      <w:bookmarkEnd w:id="987"/>
    </w:p>
    <w:p w14:paraId="41DBEB26" w14:textId="77777777" w:rsidR="000B14C2" w:rsidRDefault="00491828">
      <w:pPr>
        <w:ind w:firstLine="420"/>
        <w:rPr>
          <w:color w:val="000000" w:themeColor="text1"/>
          <w:lang w:val="es-ES"/>
        </w:rPr>
      </w:pPr>
      <w:r>
        <w:rPr>
          <w:rFonts w:hint="eastAsia"/>
          <w:color w:val="000000" w:themeColor="text1"/>
          <w:lang w:val="es-ES"/>
        </w:rPr>
        <w:t>计算机上电后</w:t>
      </w:r>
      <w:r>
        <w:rPr>
          <w:color w:val="000000" w:themeColor="text1"/>
          <w:lang w:val="es-ES"/>
        </w:rPr>
        <w:t>，</w:t>
      </w:r>
      <w:r>
        <w:rPr>
          <w:rFonts w:hint="eastAsia"/>
          <w:color w:val="000000" w:themeColor="text1"/>
          <w:lang w:val="es-ES"/>
        </w:rPr>
        <w:t>CPU</w:t>
      </w:r>
      <w:r>
        <w:rPr>
          <w:rFonts w:hint="eastAsia"/>
          <w:color w:val="000000" w:themeColor="text1"/>
          <w:lang w:val="es-ES"/>
        </w:rPr>
        <w:t>就开始周而复始地</w:t>
      </w:r>
      <w:r>
        <w:rPr>
          <w:color w:val="000000" w:themeColor="text1"/>
          <w:lang w:val="es-ES"/>
        </w:rPr>
        <w:t>从存储器中读取指令</w:t>
      </w:r>
      <w:r>
        <w:rPr>
          <w:rFonts w:hint="eastAsia"/>
          <w:color w:val="000000" w:themeColor="text1"/>
          <w:lang w:val="es-ES"/>
        </w:rPr>
        <w:t>、执行指令，但是，在执行指令过程中可能会遇到一些异常情况或外部中断。例如，对指令操作码译码时，可能会有不存在的“未定义的操作码”；在访问指令或数据时可能发现“缺页”（即要访问的信息不在主存中）；外部设备可能会请求中断</w:t>
      </w:r>
      <w:r>
        <w:rPr>
          <w:rFonts w:hint="eastAsia"/>
          <w:color w:val="000000" w:themeColor="text1"/>
          <w:lang w:val="es-ES"/>
        </w:rPr>
        <w:t xml:space="preserve"> CPU</w:t>
      </w:r>
      <w:r>
        <w:rPr>
          <w:rFonts w:hint="eastAsia"/>
          <w:color w:val="000000" w:themeColor="text1"/>
          <w:lang w:val="es-ES"/>
        </w:rPr>
        <w:t>的执行等。因此，</w:t>
      </w:r>
      <w:r>
        <w:rPr>
          <w:rFonts w:hint="eastAsia"/>
          <w:color w:val="000000" w:themeColor="text1"/>
          <w:lang w:val="es-ES"/>
        </w:rPr>
        <w:t>CPU</w:t>
      </w:r>
      <w:r>
        <w:rPr>
          <w:rFonts w:hint="eastAsia"/>
          <w:color w:val="000000" w:themeColor="text1"/>
          <w:lang w:val="es-ES"/>
        </w:rPr>
        <w:t>除了执行指令外，还要能够发现并处理异常情况和中断请求。从保证程序的正确执行角度看，</w:t>
      </w:r>
      <w:r>
        <w:rPr>
          <w:rFonts w:hint="eastAsia"/>
          <w:color w:val="000000" w:themeColor="text1"/>
          <w:lang w:val="es-ES"/>
        </w:rPr>
        <w:t>CPU</w:t>
      </w:r>
      <w:r>
        <w:rPr>
          <w:rFonts w:hint="eastAsia"/>
          <w:color w:val="000000" w:themeColor="text1"/>
          <w:lang w:val="es-ES"/>
        </w:rPr>
        <w:t>需要具备运算处理、程序控制、操作控制、时序控制、异常及中断处理等几个方面的功能。</w:t>
      </w:r>
    </w:p>
    <w:p w14:paraId="2CD8E912"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1</w:t>
      </w:r>
      <w:r>
        <w:rPr>
          <w:rFonts w:hint="eastAsia"/>
          <w:color w:val="000000" w:themeColor="text1"/>
          <w:lang w:val="es-ES"/>
        </w:rPr>
        <w:t>）</w:t>
      </w:r>
      <w:r>
        <w:rPr>
          <w:rFonts w:ascii="黑体" w:eastAsia="黑体" w:hAnsi="黑体" w:hint="eastAsia"/>
          <w:color w:val="000000" w:themeColor="text1"/>
          <w:lang w:val="es-ES"/>
        </w:rPr>
        <w:t>运算处理</w:t>
      </w:r>
      <w:r>
        <w:rPr>
          <w:rFonts w:hint="eastAsia"/>
          <w:color w:val="000000" w:themeColor="text1"/>
          <w:lang w:val="es-ES"/>
        </w:rPr>
        <w:t>。</w:t>
      </w:r>
      <w:r>
        <w:rPr>
          <w:rFonts w:hint="eastAsia"/>
          <w:color w:val="000000" w:themeColor="text1"/>
          <w:lang w:val="es-ES"/>
        </w:rPr>
        <w:t>CPU</w:t>
      </w:r>
      <w:r>
        <w:rPr>
          <w:rFonts w:hint="eastAsia"/>
          <w:color w:val="000000" w:themeColor="text1"/>
          <w:lang w:val="es-ES"/>
        </w:rPr>
        <w:t>需要进行数据的算术和逻辑运算，如加、减、乘、除、与、或、非等，这些运算是计算机执行程序的基础。</w:t>
      </w:r>
    </w:p>
    <w:p w14:paraId="18723055"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2</w:t>
      </w:r>
      <w:r>
        <w:rPr>
          <w:rFonts w:hint="eastAsia"/>
          <w:color w:val="000000" w:themeColor="text1"/>
          <w:lang w:val="es-ES"/>
        </w:rPr>
        <w:t>）</w:t>
      </w:r>
      <w:r>
        <w:rPr>
          <w:rFonts w:ascii="黑体" w:eastAsia="黑体" w:hAnsi="黑体" w:hint="eastAsia"/>
          <w:color w:val="000000" w:themeColor="text1"/>
          <w:lang w:val="es-ES"/>
        </w:rPr>
        <w:t>程序控制</w:t>
      </w:r>
      <w:r>
        <w:rPr>
          <w:rFonts w:hint="eastAsia"/>
          <w:color w:val="000000" w:themeColor="text1"/>
          <w:lang w:val="es-ES"/>
        </w:rPr>
        <w:t>。控制程序中指令执行的顺序，执行了一条指令，需要正确获知下一条指令地址。计算机中程序指令通常按顺序执行，遇到分支指令时，在分支条件满足时会跳转执行，</w:t>
      </w:r>
      <w:r>
        <w:rPr>
          <w:rFonts w:hint="eastAsia"/>
          <w:color w:val="000000" w:themeColor="text1"/>
          <w:lang w:val="es-ES"/>
        </w:rPr>
        <w:t>CPU</w:t>
      </w:r>
      <w:r>
        <w:rPr>
          <w:rFonts w:hint="eastAsia"/>
          <w:color w:val="000000" w:themeColor="text1"/>
          <w:lang w:val="es-ES"/>
        </w:rPr>
        <w:t>必须能够正确地确定下条指令的地址。</w:t>
      </w:r>
    </w:p>
    <w:p w14:paraId="6FB4E9B8"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3</w:t>
      </w:r>
      <w:r>
        <w:rPr>
          <w:rFonts w:hint="eastAsia"/>
          <w:color w:val="000000" w:themeColor="text1"/>
          <w:lang w:val="es-ES"/>
        </w:rPr>
        <w:t>）</w:t>
      </w:r>
      <w:r>
        <w:rPr>
          <w:rFonts w:ascii="黑体" w:eastAsia="黑体" w:hAnsi="黑体" w:hint="eastAsia"/>
          <w:color w:val="000000" w:themeColor="text1"/>
          <w:lang w:val="es-ES"/>
        </w:rPr>
        <w:t>操作控制</w:t>
      </w:r>
      <w:r>
        <w:rPr>
          <w:rFonts w:hint="eastAsia"/>
          <w:color w:val="000000" w:themeColor="text1"/>
          <w:lang w:val="es-ES"/>
        </w:rPr>
        <w:t>。</w:t>
      </w:r>
      <w:r>
        <w:rPr>
          <w:rFonts w:hint="eastAsia"/>
          <w:color w:val="000000" w:themeColor="text1"/>
          <w:lang w:val="es-ES"/>
        </w:rPr>
        <w:t>CPU</w:t>
      </w:r>
      <w:r>
        <w:rPr>
          <w:rFonts w:hint="eastAsia"/>
          <w:color w:val="000000" w:themeColor="text1"/>
          <w:lang w:val="es-ES"/>
        </w:rPr>
        <w:t>需要对指令译码，产生指令执行过程中需要的操作控制信号，以控制执行部件按指令规定的操作正确运行。例如执行加法指令时，</w:t>
      </w:r>
      <w:r>
        <w:rPr>
          <w:rFonts w:hint="eastAsia"/>
          <w:color w:val="000000" w:themeColor="text1"/>
          <w:lang w:val="es-ES"/>
        </w:rPr>
        <w:t>CPU</w:t>
      </w:r>
      <w:r>
        <w:rPr>
          <w:rFonts w:hint="eastAsia"/>
          <w:color w:val="000000" w:themeColor="text1"/>
          <w:lang w:val="es-ES"/>
        </w:rPr>
        <w:t>必须生成运算器的运算选择控制信号，以保证其进行加法操作。</w:t>
      </w:r>
    </w:p>
    <w:p w14:paraId="0A772491"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4</w:t>
      </w:r>
      <w:r>
        <w:rPr>
          <w:rFonts w:hint="eastAsia"/>
          <w:color w:val="000000" w:themeColor="text1"/>
          <w:lang w:val="es-ES"/>
        </w:rPr>
        <w:t>）</w:t>
      </w:r>
      <w:r>
        <w:rPr>
          <w:rFonts w:ascii="黑体" w:eastAsia="黑体" w:hAnsi="黑体" w:hint="eastAsia"/>
          <w:color w:val="000000" w:themeColor="text1"/>
          <w:lang w:val="es-ES"/>
        </w:rPr>
        <w:t>时序控制</w:t>
      </w:r>
      <w:r>
        <w:rPr>
          <w:rFonts w:hint="eastAsia"/>
          <w:color w:val="000000" w:themeColor="text1"/>
          <w:lang w:val="es-ES"/>
        </w:rPr>
        <w:t>。每条指令在执行过程中都需要若干个操作控制信号，这些信号需要严格的时间顺序，如果操作控制信号的时间顺序不正确，则指令就不能正确执行。</w:t>
      </w:r>
      <w:r>
        <w:rPr>
          <w:rFonts w:hint="eastAsia"/>
          <w:color w:val="000000" w:themeColor="text1"/>
          <w:lang w:val="es-ES"/>
        </w:rPr>
        <w:t>CPU</w:t>
      </w:r>
      <w:r>
        <w:rPr>
          <w:rFonts w:hint="eastAsia"/>
          <w:color w:val="000000" w:themeColor="text1"/>
          <w:lang w:val="es-ES"/>
        </w:rPr>
        <w:t>需要对指令执行过程中的每个操作控制信号进行时序控制，严格控制每个操作控制信号的开始时间点和持续时间，以便按规定的时间顺序执行各操作，控制各个功能部件，确保指令的正确执行。</w:t>
      </w:r>
    </w:p>
    <w:p w14:paraId="17C297BC"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5</w:t>
      </w:r>
      <w:r>
        <w:rPr>
          <w:rFonts w:hint="eastAsia"/>
          <w:color w:val="000000" w:themeColor="text1"/>
          <w:lang w:val="es-ES"/>
        </w:rPr>
        <w:t>）</w:t>
      </w:r>
      <w:r>
        <w:rPr>
          <w:rFonts w:ascii="黑体" w:eastAsia="黑体" w:hAnsi="黑体" w:hint="eastAsia"/>
          <w:color w:val="000000" w:themeColor="text1"/>
          <w:lang w:val="es-ES"/>
        </w:rPr>
        <w:t>异常及中断处理</w:t>
      </w:r>
      <w:r>
        <w:rPr>
          <w:rFonts w:hint="eastAsia"/>
          <w:color w:val="000000" w:themeColor="text1"/>
          <w:lang w:val="es-ES"/>
        </w:rPr>
        <w:t>。当出现某些异常情况，例如算术运算的溢出或整数除以</w:t>
      </w:r>
      <w:r>
        <w:rPr>
          <w:rFonts w:hint="eastAsia"/>
          <w:color w:val="000000" w:themeColor="text1"/>
          <w:lang w:val="es-ES"/>
        </w:rPr>
        <w:t>0</w:t>
      </w:r>
      <w:r>
        <w:rPr>
          <w:rFonts w:hint="eastAsia"/>
          <w:color w:val="000000" w:themeColor="text1"/>
          <w:lang w:val="es-ES"/>
        </w:rPr>
        <w:t>等；或者某些外来请求，例如磁盘上的成批数据需送存储器或程序员从键盘送入数据等，此时由这些部件或设备会发出中断请求信号或</w:t>
      </w:r>
      <w:r>
        <w:rPr>
          <w:rFonts w:hint="eastAsia"/>
          <w:color w:val="000000" w:themeColor="text1"/>
          <w:lang w:val="es-ES"/>
        </w:rPr>
        <w:t>DMA</w:t>
      </w:r>
      <w:r>
        <w:rPr>
          <w:rFonts w:hint="eastAsia"/>
          <w:color w:val="000000" w:themeColor="text1"/>
          <w:lang w:val="es-ES"/>
        </w:rPr>
        <w:t>请求信号。</w:t>
      </w:r>
      <w:r>
        <w:rPr>
          <w:rFonts w:hint="eastAsia"/>
          <w:color w:val="000000" w:themeColor="text1"/>
          <w:lang w:val="es-ES"/>
        </w:rPr>
        <w:t>CPU</w:t>
      </w:r>
      <w:r>
        <w:rPr>
          <w:rFonts w:hint="eastAsia"/>
          <w:color w:val="000000" w:themeColor="text1"/>
          <w:lang w:val="es-ES"/>
        </w:rPr>
        <w:t>应能及时响应内部异常和外部中断请求，</w:t>
      </w:r>
      <w:r>
        <w:rPr>
          <w:rFonts w:hint="eastAsia"/>
          <w:color w:val="000000" w:themeColor="text1"/>
          <w:lang w:val="es-ES"/>
        </w:rPr>
        <w:t>CPU</w:t>
      </w:r>
      <w:r>
        <w:rPr>
          <w:rFonts w:hint="eastAsia"/>
          <w:color w:val="000000" w:themeColor="text1"/>
          <w:lang w:val="es-ES"/>
        </w:rPr>
        <w:t>应能暂时中断当前执行的程序并进行异常或中断处理，完成处还应返回断点继续执行程序。</w:t>
      </w:r>
    </w:p>
    <w:p w14:paraId="1F43BE99" w14:textId="77777777" w:rsidR="000B14C2" w:rsidRDefault="00491828">
      <w:pPr>
        <w:pStyle w:val="3"/>
        <w:rPr>
          <w:color w:val="FF0000"/>
        </w:rPr>
      </w:pPr>
      <w:bookmarkStart w:id="988" w:name="_Toc126832073"/>
      <w:bookmarkStart w:id="989" w:name="_Toc95144903"/>
      <w:bookmarkStart w:id="990" w:name="_Toc175863610"/>
      <w:bookmarkStart w:id="991" w:name="_Toc91342709"/>
      <w:bookmarkStart w:id="992" w:name="_Toc96382887"/>
      <w:r>
        <w:t>10</w:t>
      </w:r>
      <w:r>
        <w:rPr>
          <w:rFonts w:hint="eastAsia"/>
        </w:rPr>
        <w:t>.1.</w:t>
      </w:r>
      <w:r>
        <w:t xml:space="preserve">2  </w:t>
      </w:r>
      <w:r>
        <w:rPr>
          <w:rFonts w:hint="eastAsia"/>
        </w:rPr>
        <w:t>中央处理器的基本组成</w:t>
      </w:r>
      <w:bookmarkEnd w:id="988"/>
      <w:bookmarkEnd w:id="989"/>
      <w:bookmarkEnd w:id="990"/>
      <w:bookmarkEnd w:id="991"/>
      <w:bookmarkEnd w:id="992"/>
    </w:p>
    <w:p w14:paraId="04F3A903" w14:textId="77777777" w:rsidR="000B14C2" w:rsidRDefault="00491828">
      <w:pPr>
        <w:ind w:firstLine="420"/>
        <w:rPr>
          <w:color w:val="000000" w:themeColor="text1"/>
          <w:lang w:val="es-ES"/>
        </w:rPr>
      </w:pPr>
      <w:r>
        <w:rPr>
          <w:rFonts w:hint="eastAsia"/>
          <w:color w:val="000000" w:themeColor="text1"/>
          <w:lang w:val="es-ES"/>
        </w:rPr>
        <w:t>早期计算机的</w:t>
      </w:r>
      <w:r>
        <w:rPr>
          <w:rFonts w:hint="eastAsia"/>
          <w:color w:val="000000" w:themeColor="text1"/>
          <w:lang w:val="es-ES"/>
        </w:rPr>
        <w:t>CPU</w:t>
      </w:r>
      <w:r>
        <w:rPr>
          <w:rFonts w:hint="eastAsia"/>
          <w:color w:val="000000" w:themeColor="text1"/>
          <w:lang w:val="es-ES"/>
        </w:rPr>
        <w:t>主要由运算器和控制器两部分构成，随着超大规模集成电路技术的发展，更多的功能模块被集成到</w:t>
      </w:r>
      <w:r>
        <w:rPr>
          <w:rFonts w:hint="eastAsia"/>
          <w:color w:val="000000" w:themeColor="text1"/>
          <w:lang w:val="es-ES"/>
        </w:rPr>
        <w:t>CPU</w:t>
      </w:r>
      <w:r>
        <w:rPr>
          <w:rFonts w:hint="eastAsia"/>
          <w:color w:val="000000" w:themeColor="text1"/>
          <w:lang w:val="es-ES"/>
        </w:rPr>
        <w:t>中，包括</w:t>
      </w:r>
      <w:r>
        <w:rPr>
          <w:color w:val="000000" w:themeColor="text1"/>
          <w:lang w:val="es-ES"/>
        </w:rPr>
        <w:t>C</w:t>
      </w:r>
      <w:r>
        <w:rPr>
          <w:rFonts w:hint="eastAsia"/>
          <w:color w:val="000000" w:themeColor="text1"/>
          <w:lang w:val="es-ES"/>
        </w:rPr>
        <w:t>ache</w:t>
      </w:r>
      <w:r>
        <w:rPr>
          <w:rFonts w:hint="eastAsia"/>
          <w:color w:val="000000" w:themeColor="text1"/>
          <w:lang w:val="es-ES"/>
        </w:rPr>
        <w:t>、</w:t>
      </w:r>
      <w:r>
        <w:rPr>
          <w:color w:val="000000" w:themeColor="text1"/>
          <w:lang w:val="es-ES"/>
        </w:rPr>
        <w:t>内存管理单元</w:t>
      </w:r>
      <w:r>
        <w:rPr>
          <w:rFonts w:hint="eastAsia"/>
          <w:color w:val="000000" w:themeColor="text1"/>
          <w:lang w:val="es-ES"/>
        </w:rPr>
        <w:t>（</w:t>
      </w:r>
      <w:r>
        <w:rPr>
          <w:color w:val="000000" w:themeColor="text1"/>
          <w:lang w:val="es-ES"/>
        </w:rPr>
        <w:t xml:space="preserve">Memory </w:t>
      </w:r>
      <w:r>
        <w:rPr>
          <w:color w:val="000000" w:themeColor="text1"/>
          <w:lang w:val="es-ES"/>
        </w:rPr>
        <w:lastRenderedPageBreak/>
        <w:t>Management Unit</w:t>
      </w:r>
      <w:r>
        <w:rPr>
          <w:rFonts w:hint="eastAsia"/>
          <w:color w:val="000000" w:themeColor="text1"/>
          <w:lang w:val="es-ES"/>
        </w:rPr>
        <w:t>，</w:t>
      </w:r>
      <w:r>
        <w:rPr>
          <w:rFonts w:hint="eastAsia"/>
          <w:color w:val="000000" w:themeColor="text1"/>
          <w:lang w:val="es-ES"/>
        </w:rPr>
        <w:t>MMU</w:t>
      </w:r>
      <w:r>
        <w:rPr>
          <w:rFonts w:hint="eastAsia"/>
          <w:color w:val="000000" w:themeColor="text1"/>
          <w:lang w:val="es-ES"/>
        </w:rPr>
        <w:t>）、浮点运算器、指令预取队列等单元。所以现代</w:t>
      </w:r>
      <w:r>
        <w:rPr>
          <w:rFonts w:hint="eastAsia"/>
          <w:color w:val="000000" w:themeColor="text1"/>
          <w:lang w:val="es-ES"/>
        </w:rPr>
        <w:t>CPU</w:t>
      </w:r>
      <w:r>
        <w:rPr>
          <w:rFonts w:hint="eastAsia"/>
          <w:color w:val="000000" w:themeColor="text1"/>
          <w:lang w:val="es-ES"/>
        </w:rPr>
        <w:t>的内部组成越来越复杂，甚至在一个</w:t>
      </w:r>
      <w:r>
        <w:rPr>
          <w:rFonts w:hint="eastAsia"/>
          <w:color w:val="000000" w:themeColor="text1"/>
          <w:lang w:val="es-ES"/>
        </w:rPr>
        <w:t>CPU</w:t>
      </w:r>
      <w:r>
        <w:rPr>
          <w:rFonts w:hint="eastAsia"/>
          <w:color w:val="000000" w:themeColor="text1"/>
          <w:lang w:val="es-ES"/>
        </w:rPr>
        <w:t>中集成了多个处理器核。为了有利于读者掌握</w:t>
      </w:r>
      <w:r>
        <w:rPr>
          <w:rFonts w:hint="eastAsia"/>
          <w:color w:val="000000" w:themeColor="text1"/>
          <w:lang w:val="es-ES"/>
        </w:rPr>
        <w:t>CPU</w:t>
      </w:r>
      <w:r>
        <w:rPr>
          <w:rFonts w:hint="eastAsia"/>
          <w:color w:val="000000" w:themeColor="text1"/>
          <w:lang w:val="es-ES"/>
        </w:rPr>
        <w:t>的基本原理和指令在</w:t>
      </w:r>
      <w:r>
        <w:rPr>
          <w:rFonts w:hint="eastAsia"/>
          <w:color w:val="000000" w:themeColor="text1"/>
          <w:lang w:val="es-ES"/>
        </w:rPr>
        <w:t>CPU</w:t>
      </w:r>
      <w:r>
        <w:rPr>
          <w:rFonts w:hint="eastAsia"/>
          <w:color w:val="000000" w:themeColor="text1"/>
          <w:lang w:val="es-ES"/>
        </w:rPr>
        <w:t>内的执行过程，本书仅讨论</w:t>
      </w:r>
      <w:r>
        <w:rPr>
          <w:rFonts w:hint="eastAsia"/>
          <w:color w:val="000000" w:themeColor="text1"/>
          <w:lang w:val="es-ES"/>
        </w:rPr>
        <w:t>CPU</w:t>
      </w:r>
      <w:r>
        <w:rPr>
          <w:rFonts w:hint="eastAsia"/>
          <w:color w:val="000000" w:themeColor="text1"/>
          <w:lang w:val="es-ES"/>
        </w:rPr>
        <w:t>的基本组成，重点讲述运算器、控制器及数据通路。</w:t>
      </w:r>
    </w:p>
    <w:p w14:paraId="12A778C3" w14:textId="77777777" w:rsidR="000B14C2" w:rsidRDefault="00491828">
      <w:pPr>
        <w:ind w:firstLine="420"/>
        <w:rPr>
          <w:color w:val="000000" w:themeColor="text1"/>
          <w:lang w:val="es-ES"/>
        </w:rPr>
      </w:pPr>
      <w:r>
        <w:rPr>
          <w:rFonts w:hint="eastAsia"/>
          <w:color w:val="000000" w:themeColor="text1"/>
          <w:lang w:val="es-ES"/>
        </w:rPr>
        <w:t>运算器是执行部件，由算术逻辑运算单元和寄存器组成。运算器接受控制器的命令后执行算术运算、逻辑运算，负责数据处理。控制器的主要功能包括取指令、计算下一条指令的地址、对指令进行译码、生成指令对应的操作控制信号序列、控制指令执行的步骤和数据流动的方向。</w:t>
      </w:r>
      <w:r>
        <w:rPr>
          <w:rFonts w:hint="eastAsia"/>
          <w:color w:val="000000" w:themeColor="text1"/>
          <w:lang w:val="es-ES"/>
        </w:rPr>
        <w:t>CPU</w:t>
      </w:r>
      <w:r>
        <w:rPr>
          <w:rFonts w:hint="eastAsia"/>
          <w:color w:val="000000" w:themeColor="text1"/>
          <w:lang w:val="es-ES"/>
        </w:rPr>
        <w:t>的功能与其结构紧密相关，而任何一种功能都依赖相应的硬件去实现。图</w:t>
      </w:r>
      <w:r>
        <w:rPr>
          <w:color w:val="000000" w:themeColor="text1"/>
          <w:lang w:val="es-ES"/>
        </w:rPr>
        <w:t>10</w:t>
      </w:r>
      <w:r>
        <w:rPr>
          <w:rFonts w:hint="eastAsia"/>
          <w:color w:val="000000" w:themeColor="text1"/>
          <w:lang w:val="es-ES"/>
        </w:rPr>
        <w:t>-1</w:t>
      </w:r>
      <w:r>
        <w:rPr>
          <w:rFonts w:hint="eastAsia"/>
          <w:color w:val="000000" w:themeColor="text1"/>
          <w:lang w:val="es-ES"/>
        </w:rPr>
        <w:t>所示为一种能实现上述功能的</w:t>
      </w:r>
      <w:r>
        <w:rPr>
          <w:rFonts w:hint="eastAsia"/>
          <w:color w:val="000000" w:themeColor="text1"/>
          <w:lang w:val="es-ES"/>
        </w:rPr>
        <w:t>CPU</w:t>
      </w:r>
      <w:r>
        <w:rPr>
          <w:rFonts w:hint="eastAsia"/>
          <w:color w:val="000000" w:themeColor="text1"/>
          <w:lang w:val="es-ES"/>
        </w:rPr>
        <w:t>基本组成，下面将分别介绍图中的各寄存器以及各功能部件的功能。</w:t>
      </w:r>
    </w:p>
    <w:p w14:paraId="3DD08BCF" w14:textId="77777777" w:rsidR="000B14C2" w:rsidRDefault="000B14C2">
      <w:pPr>
        <w:ind w:firstLine="420"/>
        <w:rPr>
          <w:color w:val="000000" w:themeColor="text1"/>
          <w:lang w:val="es-ES"/>
        </w:rPr>
      </w:pPr>
    </w:p>
    <w:tbl>
      <w:tblPr>
        <w:tblW w:w="0" w:type="auto"/>
        <w:tblLook w:val="04A0" w:firstRow="1" w:lastRow="0" w:firstColumn="1" w:lastColumn="0" w:noHBand="0" w:noVBand="1"/>
      </w:tblPr>
      <w:tblGrid>
        <w:gridCol w:w="8165"/>
      </w:tblGrid>
      <w:tr w:rsidR="000B14C2" w14:paraId="009212A4" w14:textId="77777777">
        <w:trPr>
          <w:cantSplit/>
        </w:trPr>
        <w:tc>
          <w:tcPr>
            <w:tcW w:w="8165" w:type="dxa"/>
          </w:tcPr>
          <w:tbl>
            <w:tblPr>
              <w:tblpPr w:leftFromText="180" w:rightFromText="180" w:vertAnchor="text" w:horzAnchor="margin" w:tblpY="8"/>
              <w:tblW w:w="8211" w:type="dxa"/>
              <w:tblLook w:val="04A0" w:firstRow="1" w:lastRow="0" w:firstColumn="1" w:lastColumn="0" w:noHBand="0" w:noVBand="1"/>
            </w:tblPr>
            <w:tblGrid>
              <w:gridCol w:w="8211"/>
            </w:tblGrid>
            <w:tr w:rsidR="000B14C2" w14:paraId="17316D76" w14:textId="77777777">
              <w:trPr>
                <w:cantSplit/>
                <w:trHeight w:val="2259"/>
              </w:trPr>
              <w:tc>
                <w:tcPr>
                  <w:tcW w:w="8211" w:type="dxa"/>
                </w:tcPr>
                <w:p w14:paraId="04905C2B" w14:textId="77777777" w:rsidR="000B14C2" w:rsidRDefault="00491828">
                  <w:pPr>
                    <w:ind w:firstLineChars="0" w:firstLine="0"/>
                    <w:jc w:val="center"/>
                    <w:rPr>
                      <w:color w:val="000000" w:themeColor="text1"/>
                    </w:rPr>
                  </w:pPr>
                  <w:r>
                    <w:rPr>
                      <w:noProof/>
                    </w:rPr>
                    <w:drawing>
                      <wp:inline distT="0" distB="0" distL="0" distR="0" wp14:anchorId="39F49432" wp14:editId="76E60A51">
                        <wp:extent cx="4690745" cy="4025900"/>
                        <wp:effectExtent l="0" t="0" r="0" b="0"/>
                        <wp:docPr id="148483" name="图片 14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 name="图片 148483"/>
                                <pic:cNvPicPr>
                                  <a:picLocks noChangeAspect="1"/>
                                </pic:cNvPicPr>
                              </pic:nvPicPr>
                              <pic:blipFill>
                                <a:blip r:embed="rId403"/>
                                <a:stretch>
                                  <a:fillRect/>
                                </a:stretch>
                              </pic:blipFill>
                              <pic:spPr>
                                <a:xfrm>
                                  <a:off x="0" y="0"/>
                                  <a:ext cx="4710126" cy="4042690"/>
                                </a:xfrm>
                                <a:prstGeom prst="rect">
                                  <a:avLst/>
                                </a:prstGeom>
                              </pic:spPr>
                            </pic:pic>
                          </a:graphicData>
                        </a:graphic>
                      </wp:inline>
                    </w:drawing>
                  </w:r>
                </w:p>
                <w:p w14:paraId="312C9A8A" w14:textId="77777777" w:rsidR="000B14C2" w:rsidRDefault="00491828" w:rsidP="00491828">
                  <w:pPr>
                    <w:pStyle w:val="7"/>
                  </w:pPr>
                  <w:r>
                    <w:rPr>
                      <w:rFonts w:hint="eastAsia"/>
                    </w:rPr>
                    <w:t>图</w:t>
                  </w:r>
                  <w:r>
                    <w:t>10</w:t>
                  </w:r>
                  <w:r>
                    <w:rPr>
                      <w:rFonts w:hint="eastAsia"/>
                    </w:rPr>
                    <w:t>-</w:t>
                  </w:r>
                  <w:r>
                    <w:t xml:space="preserve">1  </w:t>
                  </w:r>
                  <w:r>
                    <w:rPr>
                      <w:rFonts w:hint="eastAsia"/>
                    </w:rPr>
                    <w:t>基本的</w:t>
                  </w:r>
                  <w:r>
                    <w:rPr>
                      <w:rFonts w:hint="eastAsia"/>
                    </w:rPr>
                    <w:t>C</w:t>
                  </w:r>
                  <w:r>
                    <w:t>PU</w:t>
                  </w:r>
                  <w:r>
                    <w:rPr>
                      <w:rFonts w:hint="eastAsia"/>
                    </w:rPr>
                    <w:t>组成的模型图</w:t>
                  </w:r>
                </w:p>
              </w:tc>
            </w:tr>
          </w:tbl>
          <w:p w14:paraId="5E410CBA" w14:textId="77777777" w:rsidR="000B14C2" w:rsidRDefault="000B14C2">
            <w:pPr>
              <w:ind w:firstLineChars="0" w:firstLine="0"/>
              <w:jc w:val="center"/>
              <w:rPr>
                <w:color w:val="000000" w:themeColor="text1"/>
              </w:rPr>
            </w:pPr>
          </w:p>
        </w:tc>
      </w:tr>
    </w:tbl>
    <w:p w14:paraId="7EE1D399" w14:textId="77777777" w:rsidR="000B14C2" w:rsidRDefault="00491828">
      <w:pPr>
        <w:pStyle w:val="4"/>
        <w:rPr>
          <w:lang w:val="es-ES"/>
        </w:rPr>
      </w:pPr>
      <w:r>
        <w:rPr>
          <w:lang w:val="es-ES"/>
        </w:rPr>
        <w:t>1</w:t>
      </w:r>
      <w:r>
        <w:rPr>
          <w:rFonts w:hint="eastAsia"/>
          <w:lang w:val="es-ES"/>
        </w:rPr>
        <w:t>．</w:t>
      </w:r>
      <w:r>
        <w:rPr>
          <w:rFonts w:hint="eastAsia"/>
        </w:rPr>
        <w:t>运算器</w:t>
      </w:r>
    </w:p>
    <w:p w14:paraId="387F935D" w14:textId="77777777" w:rsidR="000B14C2" w:rsidRDefault="00491828">
      <w:pPr>
        <w:ind w:firstLine="420"/>
        <w:rPr>
          <w:color w:val="000000" w:themeColor="text1"/>
          <w:lang w:val="es-ES"/>
        </w:rPr>
      </w:pPr>
      <w:r>
        <w:rPr>
          <w:rFonts w:hint="eastAsia"/>
          <w:color w:val="000000" w:themeColor="text1"/>
          <w:lang w:val="es-ES"/>
        </w:rPr>
        <w:t>运算器是计算机的数据处理中心，主要由通用寄存器组、多路选择器、算术逻辑单元及程序状态寄存器四个部分构成，如</w:t>
      </w:r>
      <w:r>
        <w:rPr>
          <w:rFonts w:hint="eastAsia"/>
          <w:color w:val="000000" w:themeColor="text1"/>
          <w:lang w:val="es-ES"/>
        </w:rPr>
        <w:t>1</w:t>
      </w:r>
      <w:r>
        <w:rPr>
          <w:color w:val="000000" w:themeColor="text1"/>
          <w:lang w:val="es-ES"/>
        </w:rPr>
        <w:t>0</w:t>
      </w:r>
      <w:r>
        <w:rPr>
          <w:rFonts w:hint="eastAsia"/>
          <w:color w:val="000000" w:themeColor="text1"/>
          <w:lang w:val="es-ES"/>
        </w:rPr>
        <w:t>-</w:t>
      </w:r>
      <w:r>
        <w:rPr>
          <w:color w:val="000000" w:themeColor="text1"/>
          <w:lang w:val="es-ES"/>
        </w:rPr>
        <w:t>1</w:t>
      </w:r>
      <w:r>
        <w:rPr>
          <w:rFonts w:hint="eastAsia"/>
          <w:color w:val="000000" w:themeColor="text1"/>
          <w:lang w:val="es-ES"/>
        </w:rPr>
        <w:t>图中右边的虚框部分。</w:t>
      </w:r>
    </w:p>
    <w:p w14:paraId="114522B1"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w:t>
      </w:r>
      <w:r>
        <w:rPr>
          <w:rFonts w:ascii="黑体" w:eastAsia="黑体" w:hAnsi="黑体" w:hint="eastAsia"/>
          <w:color w:val="000000" w:themeColor="text1"/>
          <w:lang w:val="es-ES"/>
        </w:rPr>
        <w:t>通用寄存器组</w:t>
      </w:r>
      <w:r>
        <w:rPr>
          <w:rFonts w:hint="eastAsia"/>
          <w:color w:val="000000" w:themeColor="text1"/>
          <w:lang w:val="es-ES"/>
        </w:rPr>
        <w:t>。通用寄存器组（</w:t>
      </w:r>
      <w:r>
        <w:rPr>
          <w:rFonts w:hint="eastAsia"/>
          <w:color w:val="000000" w:themeColor="text1"/>
          <w:lang w:val="es-ES"/>
        </w:rPr>
        <w:t>General Registers</w:t>
      </w:r>
      <w:r>
        <w:rPr>
          <w:rFonts w:hint="eastAsia"/>
          <w:color w:val="000000" w:themeColor="text1"/>
          <w:lang w:val="es-ES"/>
        </w:rPr>
        <w:t>，</w:t>
      </w:r>
      <w:r>
        <w:rPr>
          <w:rFonts w:hint="eastAsia"/>
          <w:color w:val="000000" w:themeColor="text1"/>
          <w:lang w:val="es-ES"/>
        </w:rPr>
        <w:t>GR</w:t>
      </w:r>
      <w:r>
        <w:rPr>
          <w:rFonts w:hint="eastAsia"/>
          <w:color w:val="000000" w:themeColor="text1"/>
          <w:lang w:val="es-ES"/>
        </w:rPr>
        <w:t>）是指运算器内部的若干个寄存器，通用的含义是指这些寄存器的功能有多种用途，可作为</w:t>
      </w:r>
      <w:r>
        <w:rPr>
          <w:rFonts w:hint="eastAsia"/>
          <w:color w:val="000000" w:themeColor="text1"/>
          <w:lang w:val="es-ES"/>
        </w:rPr>
        <w:t>ALU</w:t>
      </w:r>
      <w:r>
        <w:rPr>
          <w:rFonts w:hint="eastAsia"/>
          <w:color w:val="000000" w:themeColor="text1"/>
          <w:lang w:val="es-ES"/>
        </w:rPr>
        <w:t>的累加器、变址寄存器、基址寄存器地址指针、数据缓冲器，用于存放操作数、中间结果以及各种地址信息等。在</w:t>
      </w:r>
      <w:r>
        <w:rPr>
          <w:rFonts w:hint="eastAsia"/>
          <w:color w:val="000000" w:themeColor="text1"/>
          <w:lang w:val="es-ES"/>
        </w:rPr>
        <w:t xml:space="preserve">Intel x86 </w:t>
      </w:r>
      <w:r>
        <w:rPr>
          <w:rFonts w:hint="eastAsia"/>
          <w:color w:val="000000" w:themeColor="text1"/>
          <w:lang w:val="es-ES"/>
        </w:rPr>
        <w:t>指令集中这些寄存器为</w:t>
      </w:r>
      <w:r>
        <w:rPr>
          <w:rFonts w:hint="eastAsia"/>
          <w:color w:val="000000" w:themeColor="text1"/>
          <w:lang w:val="es-ES"/>
        </w:rPr>
        <w:t xml:space="preserve"> EAX</w:t>
      </w:r>
      <w:r>
        <w:rPr>
          <w:rFonts w:hint="eastAsia"/>
          <w:color w:val="000000" w:themeColor="text1"/>
          <w:lang w:val="es-ES"/>
        </w:rPr>
        <w:t>、</w:t>
      </w:r>
      <w:r>
        <w:rPr>
          <w:rFonts w:hint="eastAsia"/>
          <w:color w:val="000000" w:themeColor="text1"/>
          <w:lang w:val="es-ES"/>
        </w:rPr>
        <w:t>EBX</w:t>
      </w:r>
      <w:r>
        <w:rPr>
          <w:rFonts w:hint="eastAsia"/>
          <w:color w:val="000000" w:themeColor="text1"/>
          <w:lang w:val="es-ES"/>
        </w:rPr>
        <w:t>……</w:t>
      </w:r>
      <w:r>
        <w:rPr>
          <w:rFonts w:hint="eastAsia"/>
          <w:color w:val="000000" w:themeColor="text1"/>
          <w:lang w:val="es-ES"/>
        </w:rPr>
        <w:t>EDX</w:t>
      </w:r>
      <w:r>
        <w:rPr>
          <w:rFonts w:hint="eastAsia"/>
          <w:color w:val="000000" w:themeColor="text1"/>
          <w:lang w:val="es-ES"/>
        </w:rPr>
        <w:t>等，在</w:t>
      </w:r>
      <w:r>
        <w:rPr>
          <w:rFonts w:hint="eastAsia"/>
          <w:color w:val="000000" w:themeColor="text1"/>
          <w:lang w:val="es-ES"/>
        </w:rPr>
        <w:t>MIPS 32</w:t>
      </w:r>
      <w:r>
        <w:rPr>
          <w:rFonts w:hint="eastAsia"/>
          <w:color w:val="000000" w:themeColor="text1"/>
          <w:lang w:val="es-ES"/>
        </w:rPr>
        <w:t>指令</w:t>
      </w:r>
      <w:r>
        <w:rPr>
          <w:rFonts w:hint="eastAsia"/>
          <w:color w:val="000000" w:themeColor="text1"/>
          <w:lang w:val="es-ES"/>
        </w:rPr>
        <w:lastRenderedPageBreak/>
        <w:t>集中这些寄存器为</w:t>
      </w:r>
      <w:r>
        <w:rPr>
          <w:rFonts w:hint="eastAsia"/>
          <w:color w:val="000000" w:themeColor="text1"/>
          <w:lang w:val="es-ES"/>
        </w:rPr>
        <w:t>$0~</w:t>
      </w:r>
      <w:r>
        <w:rPr>
          <w:color w:val="000000" w:themeColor="text1"/>
          <w:lang w:val="es-ES"/>
        </w:rPr>
        <w:t>$</w:t>
      </w:r>
      <w:r>
        <w:rPr>
          <w:rFonts w:hint="eastAsia"/>
          <w:color w:val="000000" w:themeColor="text1"/>
          <w:lang w:val="es-ES"/>
        </w:rPr>
        <w:t>31</w:t>
      </w:r>
      <w:r>
        <w:rPr>
          <w:rFonts w:hint="eastAsia"/>
          <w:color w:val="000000" w:themeColor="text1"/>
          <w:lang w:val="es-ES"/>
        </w:rPr>
        <w:t>，这些寄存器都对程序员可见</w:t>
      </w:r>
      <w:r>
        <w:rPr>
          <w:rFonts w:hint="eastAsia"/>
          <w:color w:val="000000" w:themeColor="text1"/>
          <w:lang w:val="es-ES"/>
        </w:rPr>
        <w:t>,</w:t>
      </w:r>
      <w:r>
        <w:rPr>
          <w:rFonts w:hint="eastAsia"/>
          <w:color w:val="000000" w:themeColor="text1"/>
          <w:lang w:val="es-ES"/>
        </w:rPr>
        <w:t>每个寄存器均有对应的地址编号</w:t>
      </w:r>
      <w:r>
        <w:rPr>
          <w:rFonts w:hint="eastAsia"/>
          <w:color w:val="000000" w:themeColor="text1"/>
          <w:lang w:val="es-ES"/>
        </w:rPr>
        <w:t>,</w:t>
      </w:r>
      <w:r>
        <w:rPr>
          <w:rFonts w:hint="eastAsia"/>
          <w:color w:val="000000" w:themeColor="text1"/>
          <w:lang w:val="es-ES"/>
        </w:rPr>
        <w:t>寄存器地址由指令字中的地址码部分提供。增加通用寄存器的数量，既可减少访问主存的次数，从而提高</w:t>
      </w:r>
      <w:r>
        <w:rPr>
          <w:rFonts w:hint="eastAsia"/>
          <w:color w:val="000000" w:themeColor="text1"/>
          <w:lang w:val="es-ES"/>
        </w:rPr>
        <w:t>CPU</w:t>
      </w:r>
      <w:r>
        <w:rPr>
          <w:rFonts w:hint="eastAsia"/>
          <w:color w:val="000000" w:themeColor="text1"/>
          <w:lang w:val="es-ES"/>
        </w:rPr>
        <w:t>的处理效率，又可以方便汇编编程以及编译器生成代码。</w:t>
      </w:r>
    </w:p>
    <w:p w14:paraId="245093DA"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w:t>
      </w:r>
      <w:r>
        <w:rPr>
          <w:rFonts w:ascii="黑体" w:eastAsia="黑体" w:hAnsi="黑体" w:hint="eastAsia"/>
          <w:color w:val="000000" w:themeColor="text1"/>
          <w:lang w:val="es-ES"/>
        </w:rPr>
        <w:t>多路选择器</w:t>
      </w:r>
      <w:r>
        <w:rPr>
          <w:rFonts w:hint="eastAsia"/>
          <w:color w:val="000000" w:themeColor="text1"/>
          <w:lang w:val="es-ES"/>
        </w:rPr>
        <w:t>。多路选择器（</w:t>
      </w:r>
      <w:r>
        <w:rPr>
          <w:color w:val="000000" w:themeColor="text1"/>
          <w:lang w:val="es-ES"/>
        </w:rPr>
        <w:t>Multiplexer</w:t>
      </w:r>
      <w:r>
        <w:rPr>
          <w:rFonts w:hint="eastAsia"/>
          <w:color w:val="000000" w:themeColor="text1"/>
          <w:lang w:val="es-ES"/>
        </w:rPr>
        <w:t>，</w:t>
      </w:r>
      <w:r>
        <w:rPr>
          <w:rFonts w:hint="eastAsia"/>
          <w:color w:val="000000" w:themeColor="text1"/>
          <w:lang w:val="es-ES"/>
        </w:rPr>
        <w:t>MUX</w:t>
      </w:r>
      <w:r>
        <w:rPr>
          <w:rFonts w:hint="eastAsia"/>
          <w:color w:val="000000" w:themeColor="text1"/>
          <w:lang w:val="es-ES"/>
        </w:rPr>
        <w:t>）从通用寄存器组或暂存寄存器中选择参加运算的数据，图</w:t>
      </w:r>
      <w:r>
        <w:rPr>
          <w:rFonts w:hint="eastAsia"/>
          <w:color w:val="000000" w:themeColor="text1"/>
          <w:lang w:val="es-ES"/>
        </w:rPr>
        <w:t>1</w:t>
      </w:r>
      <w:r>
        <w:rPr>
          <w:color w:val="000000" w:themeColor="text1"/>
          <w:lang w:val="es-ES"/>
        </w:rPr>
        <w:t>0</w:t>
      </w:r>
      <w:r>
        <w:rPr>
          <w:rFonts w:hint="eastAsia"/>
          <w:color w:val="000000" w:themeColor="text1"/>
          <w:lang w:val="es-ES"/>
        </w:rPr>
        <w:t>-</w:t>
      </w:r>
      <w:r>
        <w:rPr>
          <w:color w:val="000000" w:themeColor="text1"/>
          <w:lang w:val="es-ES"/>
        </w:rPr>
        <w:t>1</w:t>
      </w:r>
      <w:r>
        <w:rPr>
          <w:rFonts w:hint="eastAsia"/>
          <w:color w:val="000000" w:themeColor="text1"/>
          <w:lang w:val="es-ES"/>
        </w:rPr>
        <w:t>中，通用寄存器组或者数据寄存器通过多路选择器将数据传送给算术逻辑单元进行运算。</w:t>
      </w:r>
    </w:p>
    <w:p w14:paraId="4244EAD6"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w:t>
      </w:r>
      <w:r>
        <w:rPr>
          <w:rFonts w:ascii="黑体" w:eastAsia="黑体" w:hAnsi="黑体" w:hint="eastAsia"/>
          <w:color w:val="000000" w:themeColor="text1"/>
          <w:lang w:val="es-ES"/>
        </w:rPr>
        <w:t>算术逻辑单元</w:t>
      </w:r>
      <w:r>
        <w:rPr>
          <w:rFonts w:hint="eastAsia"/>
          <w:color w:val="000000" w:themeColor="text1"/>
          <w:lang w:val="es-ES"/>
        </w:rPr>
        <w:t>。算术逻辑单元（</w:t>
      </w:r>
      <w:r>
        <w:rPr>
          <w:color w:val="000000" w:themeColor="text1"/>
          <w:lang w:val="es-ES"/>
        </w:rPr>
        <w:t>Arithmetic Logic Unit</w:t>
      </w:r>
      <w:r>
        <w:rPr>
          <w:rFonts w:hint="eastAsia"/>
          <w:color w:val="000000" w:themeColor="text1"/>
          <w:lang w:val="es-ES"/>
        </w:rPr>
        <w:t>，</w:t>
      </w:r>
      <w:r>
        <w:rPr>
          <w:rFonts w:hint="eastAsia"/>
          <w:color w:val="000000" w:themeColor="text1"/>
          <w:lang w:val="es-ES"/>
        </w:rPr>
        <w:t>ALU</w:t>
      </w:r>
      <w:r>
        <w:rPr>
          <w:rFonts w:hint="eastAsia"/>
          <w:color w:val="000000" w:themeColor="text1"/>
          <w:lang w:val="es-ES"/>
        </w:rPr>
        <w:t>）是运算器的核心部件，完成所有的算术运算、逻辑运算。图</w:t>
      </w:r>
      <w:r>
        <w:rPr>
          <w:rFonts w:hint="eastAsia"/>
          <w:color w:val="000000" w:themeColor="text1"/>
          <w:lang w:val="es-ES"/>
        </w:rPr>
        <w:t>1</w:t>
      </w:r>
      <w:r>
        <w:rPr>
          <w:color w:val="000000" w:themeColor="text1"/>
          <w:lang w:val="es-ES"/>
        </w:rPr>
        <w:t>0</w:t>
      </w:r>
      <w:r>
        <w:rPr>
          <w:rFonts w:hint="eastAsia"/>
          <w:color w:val="000000" w:themeColor="text1"/>
          <w:lang w:val="es-ES"/>
        </w:rPr>
        <w:t>-</w:t>
      </w:r>
      <w:r>
        <w:rPr>
          <w:color w:val="000000" w:themeColor="text1"/>
          <w:lang w:val="es-ES"/>
        </w:rPr>
        <w:t>1</w:t>
      </w:r>
      <w:r>
        <w:rPr>
          <w:rFonts w:hint="eastAsia"/>
          <w:color w:val="000000" w:themeColor="text1"/>
          <w:lang w:val="es-ES"/>
        </w:rPr>
        <w:t>中，</w:t>
      </w:r>
      <w:r>
        <w:rPr>
          <w:rFonts w:hint="eastAsia"/>
          <w:color w:val="000000" w:themeColor="text1"/>
          <w:lang w:val="es-ES"/>
        </w:rPr>
        <w:t>ALU</w:t>
      </w:r>
      <w:r>
        <w:rPr>
          <w:rFonts w:hint="eastAsia"/>
          <w:color w:val="000000" w:themeColor="text1"/>
          <w:lang w:val="es-ES"/>
        </w:rPr>
        <w:t>接收多路选择器的数据数据输入及功能选择信号</w:t>
      </w:r>
      <w:r>
        <w:rPr>
          <w:rFonts w:hint="eastAsia"/>
          <w:color w:val="000000" w:themeColor="text1"/>
          <w:lang w:val="es-ES"/>
        </w:rPr>
        <w:t>ALUOP</w:t>
      </w:r>
      <w:r>
        <w:rPr>
          <w:rFonts w:hint="eastAsia"/>
          <w:color w:val="000000" w:themeColor="text1"/>
          <w:lang w:val="es-ES"/>
        </w:rPr>
        <w:t>，对数据完成特定功能的运算，其运算结果通过</w:t>
      </w:r>
      <w:r>
        <w:rPr>
          <w:rFonts w:hint="eastAsia"/>
          <w:color w:val="000000" w:themeColor="text1"/>
          <w:lang w:val="es-ES"/>
        </w:rPr>
        <w:t>CPU</w:t>
      </w:r>
      <w:r>
        <w:rPr>
          <w:rFonts w:hint="eastAsia"/>
          <w:color w:val="000000" w:themeColor="text1"/>
          <w:lang w:val="es-ES"/>
        </w:rPr>
        <w:t>内部总线传输给寄存器进行暂存，可以是通用寄存器组、程序计数器、地址寄存器或者数据寄存器等。</w:t>
      </w:r>
    </w:p>
    <w:p w14:paraId="68F1E902"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4</w:t>
      </w:r>
      <w:r>
        <w:rPr>
          <w:rFonts w:hint="eastAsia"/>
          <w:color w:val="000000" w:themeColor="text1"/>
          <w:lang w:val="es-ES"/>
        </w:rPr>
        <w:t>）</w:t>
      </w:r>
      <w:r>
        <w:rPr>
          <w:rFonts w:ascii="黑体" w:eastAsia="黑体" w:hAnsi="黑体" w:hint="eastAsia"/>
          <w:color w:val="000000" w:themeColor="text1"/>
          <w:lang w:val="es-ES"/>
        </w:rPr>
        <w:t>程序状态字寄存器</w:t>
      </w:r>
      <w:r>
        <w:rPr>
          <w:rFonts w:hint="eastAsia"/>
          <w:color w:val="000000" w:themeColor="text1"/>
          <w:lang w:val="es-ES"/>
        </w:rPr>
        <w:t>。程序状态字寄存器（</w:t>
      </w:r>
      <w:r>
        <w:rPr>
          <w:color w:val="000000" w:themeColor="text1"/>
          <w:lang w:val="es-ES"/>
        </w:rPr>
        <w:t>Program Status Word</w:t>
      </w:r>
      <w:r>
        <w:rPr>
          <w:rFonts w:hint="eastAsia"/>
          <w:color w:val="000000" w:themeColor="text1"/>
          <w:lang w:val="es-ES"/>
        </w:rPr>
        <w:t>，</w:t>
      </w:r>
      <w:r>
        <w:rPr>
          <w:rFonts w:hint="eastAsia"/>
          <w:color w:val="000000" w:themeColor="text1"/>
          <w:lang w:val="es-ES"/>
        </w:rPr>
        <w:t>PSW</w:t>
      </w:r>
      <w:r>
        <w:rPr>
          <w:rFonts w:hint="eastAsia"/>
          <w:color w:val="000000" w:themeColor="text1"/>
          <w:lang w:val="es-ES"/>
        </w:rPr>
        <w:t>）用于保存由算术运算指令、逻辑运算指令、测试指令等建立的各种条件标志。常见的状态信息包括进位标志</w:t>
      </w:r>
      <w:r>
        <w:rPr>
          <w:rFonts w:hint="eastAsia"/>
          <w:color w:val="000000" w:themeColor="text1"/>
          <w:lang w:val="es-ES"/>
        </w:rPr>
        <w:t>(C)</w:t>
      </w:r>
      <w:r>
        <w:rPr>
          <w:rFonts w:hint="eastAsia"/>
          <w:color w:val="000000" w:themeColor="text1"/>
          <w:lang w:val="es-ES"/>
        </w:rPr>
        <w:t>、溢出标志</w:t>
      </w:r>
      <w:r>
        <w:rPr>
          <w:rFonts w:hint="eastAsia"/>
          <w:color w:val="000000" w:themeColor="text1"/>
          <w:lang w:val="es-ES"/>
        </w:rPr>
        <w:t>(V)</w:t>
      </w:r>
      <w:r>
        <w:rPr>
          <w:rFonts w:hint="eastAsia"/>
          <w:color w:val="000000" w:themeColor="text1"/>
          <w:lang w:val="es-ES"/>
        </w:rPr>
        <w:t>、结果为负数标志</w:t>
      </w:r>
      <w:r>
        <w:rPr>
          <w:rFonts w:hint="eastAsia"/>
          <w:color w:val="000000" w:themeColor="text1"/>
          <w:lang w:val="es-ES"/>
        </w:rPr>
        <w:t>(S)</w:t>
      </w:r>
      <w:r>
        <w:rPr>
          <w:rFonts w:hint="eastAsia"/>
          <w:color w:val="000000" w:themeColor="text1"/>
          <w:lang w:val="es-ES"/>
        </w:rPr>
        <w:t>及结果为</w:t>
      </w:r>
      <w:proofErr w:type="gramStart"/>
      <w:r>
        <w:rPr>
          <w:rFonts w:hint="eastAsia"/>
          <w:color w:val="000000" w:themeColor="text1"/>
          <w:lang w:val="es-ES"/>
        </w:rPr>
        <w:t>零标志</w:t>
      </w:r>
      <w:proofErr w:type="gramEnd"/>
      <w:r>
        <w:rPr>
          <w:rFonts w:hint="eastAsia"/>
          <w:color w:val="000000" w:themeColor="text1"/>
          <w:lang w:val="es-ES"/>
        </w:rPr>
        <w:t>(Z)</w:t>
      </w:r>
      <w:r>
        <w:rPr>
          <w:rFonts w:hint="eastAsia"/>
          <w:color w:val="000000" w:themeColor="text1"/>
          <w:lang w:val="es-ES"/>
        </w:rPr>
        <w:t>等。通常条件分支指令会利用</w:t>
      </w:r>
      <w:r>
        <w:rPr>
          <w:rFonts w:hint="eastAsia"/>
          <w:color w:val="000000" w:themeColor="text1"/>
          <w:lang w:val="es-ES"/>
        </w:rPr>
        <w:t>PSW</w:t>
      </w:r>
      <w:r>
        <w:rPr>
          <w:rFonts w:hint="eastAsia"/>
          <w:color w:val="000000" w:themeColor="text1"/>
          <w:lang w:val="es-ES"/>
        </w:rPr>
        <w:t>的</w:t>
      </w:r>
      <w:proofErr w:type="gramStart"/>
      <w:r>
        <w:rPr>
          <w:rFonts w:hint="eastAsia"/>
          <w:color w:val="000000" w:themeColor="text1"/>
          <w:lang w:val="es-ES"/>
        </w:rPr>
        <w:t>值实现</w:t>
      </w:r>
      <w:proofErr w:type="gramEnd"/>
      <w:r>
        <w:rPr>
          <w:rFonts w:hint="eastAsia"/>
          <w:color w:val="000000" w:themeColor="text1"/>
          <w:lang w:val="es-ES"/>
        </w:rPr>
        <w:t>分支条件，决定程序是否需要跳转。另外程序状态字寄存器还可用于保存中断和系统工作的状态信息，以便</w:t>
      </w:r>
      <w:r>
        <w:rPr>
          <w:rFonts w:hint="eastAsia"/>
          <w:color w:val="000000" w:themeColor="text1"/>
          <w:lang w:val="es-ES"/>
        </w:rPr>
        <w:t>CPU</w:t>
      </w:r>
      <w:r>
        <w:rPr>
          <w:rFonts w:hint="eastAsia"/>
          <w:color w:val="000000" w:themeColor="text1"/>
          <w:lang w:val="es-ES"/>
        </w:rPr>
        <w:t>能及时了解计算机运行的状态，从而便于控制程序。不同类型的计算机可能设置不同的条件标志位和状态信息。</w:t>
      </w:r>
    </w:p>
    <w:p w14:paraId="2384E6B1" w14:textId="77777777" w:rsidR="000B14C2" w:rsidRDefault="00491828">
      <w:pPr>
        <w:pStyle w:val="4"/>
        <w:rPr>
          <w:lang w:val="es-ES"/>
        </w:rPr>
      </w:pPr>
      <w:r>
        <w:rPr>
          <w:lang w:val="es-ES"/>
        </w:rPr>
        <w:t>2</w:t>
      </w:r>
      <w:r>
        <w:rPr>
          <w:rFonts w:hint="eastAsia"/>
          <w:lang w:val="es-ES"/>
        </w:rPr>
        <w:t>．</w:t>
      </w:r>
      <w:r>
        <w:rPr>
          <w:rFonts w:hint="eastAsia"/>
        </w:rPr>
        <w:t>控制器</w:t>
      </w:r>
    </w:p>
    <w:p w14:paraId="3C92DC88" w14:textId="77777777" w:rsidR="000B14C2" w:rsidRDefault="00491828">
      <w:pPr>
        <w:ind w:firstLine="420"/>
        <w:rPr>
          <w:color w:val="000000" w:themeColor="text1"/>
          <w:lang w:val="es-ES"/>
        </w:rPr>
      </w:pPr>
      <w:r>
        <w:rPr>
          <w:rFonts w:hint="eastAsia"/>
          <w:color w:val="000000" w:themeColor="text1"/>
          <w:lang w:val="es-ES"/>
        </w:rPr>
        <w:t>控制器是</w:t>
      </w:r>
      <w:r>
        <w:rPr>
          <w:rFonts w:hint="eastAsia"/>
          <w:color w:val="000000" w:themeColor="text1"/>
          <w:lang w:val="es-ES"/>
        </w:rPr>
        <w:t>CPU</w:t>
      </w:r>
      <w:r>
        <w:rPr>
          <w:rFonts w:hint="eastAsia"/>
          <w:color w:val="000000" w:themeColor="text1"/>
          <w:lang w:val="es-ES"/>
        </w:rPr>
        <w:t>的指挥控制中心，是指挥与控制计算机各功能部件协同工作、自动执行计算机程序的部件，主要由程序计数器、指令寄存器、地址寄存器、数据寄存器、指令译码器、操作控制器及时序产生器等七个部件组成，如</w:t>
      </w:r>
      <w:r>
        <w:rPr>
          <w:rFonts w:hint="eastAsia"/>
          <w:color w:val="000000" w:themeColor="text1"/>
          <w:lang w:val="es-ES"/>
        </w:rPr>
        <w:t>1</w:t>
      </w:r>
      <w:r>
        <w:rPr>
          <w:color w:val="000000" w:themeColor="text1"/>
          <w:lang w:val="es-ES"/>
        </w:rPr>
        <w:t>0</w:t>
      </w:r>
      <w:r>
        <w:rPr>
          <w:rFonts w:hint="eastAsia"/>
          <w:color w:val="000000" w:themeColor="text1"/>
          <w:lang w:val="es-ES"/>
        </w:rPr>
        <w:t>-</w:t>
      </w:r>
      <w:r>
        <w:rPr>
          <w:color w:val="000000" w:themeColor="text1"/>
          <w:lang w:val="es-ES"/>
        </w:rPr>
        <w:t>1</w:t>
      </w:r>
      <w:r>
        <w:rPr>
          <w:rFonts w:hint="eastAsia"/>
          <w:color w:val="000000" w:themeColor="text1"/>
          <w:lang w:val="es-ES"/>
        </w:rPr>
        <w:t>图中左边的虚框部分。</w:t>
      </w:r>
    </w:p>
    <w:p w14:paraId="69232B24"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1</w:t>
      </w:r>
      <w:r>
        <w:rPr>
          <w:rFonts w:hint="eastAsia"/>
          <w:color w:val="000000" w:themeColor="text1"/>
          <w:lang w:val="es-ES"/>
        </w:rPr>
        <w:t>）</w:t>
      </w:r>
      <w:r>
        <w:rPr>
          <w:rFonts w:eastAsia="黑体" w:cs="Times New Roman"/>
          <w:color w:val="000000" w:themeColor="text1"/>
          <w:lang w:val="es-ES"/>
        </w:rPr>
        <w:t>程序计数器</w:t>
      </w:r>
      <w:r>
        <w:rPr>
          <w:rFonts w:hint="eastAsia"/>
          <w:color w:val="000000" w:themeColor="text1"/>
          <w:lang w:val="es-ES"/>
        </w:rPr>
        <w:t>。程序计数器（</w:t>
      </w:r>
      <w:r>
        <w:rPr>
          <w:rFonts w:hint="eastAsia"/>
          <w:color w:val="000000" w:themeColor="text1"/>
          <w:lang w:val="es-ES"/>
        </w:rPr>
        <w:t>Program Counter</w:t>
      </w:r>
      <w:r>
        <w:rPr>
          <w:rFonts w:hint="eastAsia"/>
          <w:color w:val="000000" w:themeColor="text1"/>
          <w:lang w:val="es-ES"/>
        </w:rPr>
        <w:t>，</w:t>
      </w:r>
      <w:r>
        <w:rPr>
          <w:rFonts w:hint="eastAsia"/>
          <w:color w:val="000000" w:themeColor="text1"/>
          <w:lang w:val="es-ES"/>
        </w:rPr>
        <w:t>PC</w:t>
      </w:r>
      <w:r>
        <w:rPr>
          <w:rFonts w:hint="eastAsia"/>
          <w:color w:val="000000" w:themeColor="text1"/>
          <w:lang w:val="es-ES"/>
        </w:rPr>
        <w:t>）用来存放将要执行的指令地址。对于顺序执行的情况，</w:t>
      </w:r>
      <w:r>
        <w:rPr>
          <w:color w:val="000000" w:themeColor="text1"/>
          <w:lang w:val="es-ES"/>
        </w:rPr>
        <w:t>CPU</w:t>
      </w:r>
      <w:r>
        <w:rPr>
          <w:rFonts w:hint="eastAsia"/>
          <w:color w:val="000000" w:themeColor="text1"/>
          <w:lang w:val="es-ES"/>
        </w:rPr>
        <w:t>每取一条指令，</w:t>
      </w:r>
      <w:r>
        <w:rPr>
          <w:rFonts w:hint="eastAsia"/>
          <w:color w:val="000000" w:themeColor="text1"/>
          <w:lang w:val="es-ES"/>
        </w:rPr>
        <w:t>PC</w:t>
      </w:r>
      <w:r>
        <w:rPr>
          <w:rFonts w:hint="eastAsia"/>
          <w:color w:val="000000" w:themeColor="text1"/>
          <w:lang w:val="es-ES"/>
        </w:rPr>
        <w:t>的内容会增加当前指令的长度，以控制指令的顺序执行。在遇到需要改变程序执行顺序的情况时，将转移指令中的目标地址送往</w:t>
      </w:r>
      <w:r>
        <w:rPr>
          <w:rFonts w:hint="eastAsia"/>
          <w:color w:val="000000" w:themeColor="text1"/>
          <w:lang w:val="es-ES"/>
        </w:rPr>
        <w:t>PC</w:t>
      </w:r>
      <w:r>
        <w:rPr>
          <w:rFonts w:hint="eastAsia"/>
          <w:color w:val="000000" w:themeColor="text1"/>
          <w:lang w:val="es-ES"/>
        </w:rPr>
        <w:t>，即可实现程序的转移。</w:t>
      </w:r>
    </w:p>
    <w:p w14:paraId="053AE6D6"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w:t>
      </w:r>
      <w:r>
        <w:rPr>
          <w:rFonts w:eastAsia="黑体" w:cs="Times New Roman" w:hint="eastAsia"/>
          <w:color w:val="000000" w:themeColor="text1"/>
          <w:lang w:val="es-ES"/>
        </w:rPr>
        <w:t>指令寄存器</w:t>
      </w:r>
      <w:r>
        <w:rPr>
          <w:rFonts w:hint="eastAsia"/>
          <w:color w:val="000000" w:themeColor="text1"/>
          <w:lang w:val="es-ES"/>
        </w:rPr>
        <w:t>。指令寄存器（</w:t>
      </w:r>
      <w:r>
        <w:rPr>
          <w:rFonts w:hint="eastAsia"/>
          <w:color w:val="000000" w:themeColor="text1"/>
          <w:lang w:val="es-ES"/>
        </w:rPr>
        <w:t>Instruction Register</w:t>
      </w:r>
      <w:r>
        <w:rPr>
          <w:rFonts w:hint="eastAsia"/>
          <w:color w:val="000000" w:themeColor="text1"/>
          <w:lang w:val="es-ES"/>
        </w:rPr>
        <w:t>，</w:t>
      </w:r>
      <w:r>
        <w:rPr>
          <w:rFonts w:hint="eastAsia"/>
          <w:color w:val="000000" w:themeColor="text1"/>
          <w:lang w:val="es-ES"/>
        </w:rPr>
        <w:t>IR</w:t>
      </w:r>
      <w:r>
        <w:rPr>
          <w:rFonts w:hint="eastAsia"/>
          <w:color w:val="000000" w:themeColor="text1"/>
          <w:lang w:val="es-ES"/>
        </w:rPr>
        <w:t>）用来存放当前正在执行的指令字。</w:t>
      </w:r>
    </w:p>
    <w:p w14:paraId="3FB662A7"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w:t>
      </w:r>
      <w:r>
        <w:rPr>
          <w:rFonts w:eastAsia="黑体" w:cs="Times New Roman" w:hint="eastAsia"/>
          <w:color w:val="000000" w:themeColor="text1"/>
          <w:lang w:val="es-ES"/>
        </w:rPr>
        <w:t>地址寄存器</w:t>
      </w:r>
      <w:r>
        <w:rPr>
          <w:rFonts w:hint="eastAsia"/>
          <w:color w:val="000000" w:themeColor="text1"/>
          <w:lang w:val="es-ES"/>
        </w:rPr>
        <w:t>。地址寄存器（</w:t>
      </w:r>
      <w:r>
        <w:rPr>
          <w:rFonts w:hint="eastAsia"/>
          <w:color w:val="000000" w:themeColor="text1"/>
          <w:lang w:val="es-ES"/>
        </w:rPr>
        <w:t>Address</w:t>
      </w:r>
      <w:r>
        <w:rPr>
          <w:color w:val="000000" w:themeColor="text1"/>
          <w:lang w:val="es-ES"/>
        </w:rPr>
        <w:t xml:space="preserve"> </w:t>
      </w:r>
      <w:r>
        <w:rPr>
          <w:rFonts w:hint="eastAsia"/>
          <w:color w:val="000000" w:themeColor="text1"/>
          <w:lang w:val="es-ES"/>
        </w:rPr>
        <w:t>Register</w:t>
      </w:r>
      <w:r>
        <w:rPr>
          <w:rFonts w:hint="eastAsia"/>
          <w:color w:val="000000" w:themeColor="text1"/>
          <w:lang w:val="es-ES"/>
        </w:rPr>
        <w:t>，</w:t>
      </w:r>
      <w:r>
        <w:rPr>
          <w:color w:val="000000" w:themeColor="text1"/>
          <w:lang w:val="es-ES"/>
        </w:rPr>
        <w:t>AR</w:t>
      </w:r>
      <w:r>
        <w:rPr>
          <w:rFonts w:hint="eastAsia"/>
          <w:color w:val="000000" w:themeColor="text1"/>
          <w:lang w:val="es-ES"/>
        </w:rPr>
        <w:t>）用来保存</w:t>
      </w:r>
      <w:r>
        <w:rPr>
          <w:rFonts w:hint="eastAsia"/>
          <w:color w:val="000000" w:themeColor="text1"/>
          <w:lang w:val="es-ES"/>
        </w:rPr>
        <w:t>CPU</w:t>
      </w:r>
      <w:r>
        <w:rPr>
          <w:rFonts w:hint="eastAsia"/>
          <w:color w:val="000000" w:themeColor="text1"/>
          <w:lang w:val="es-ES"/>
        </w:rPr>
        <w:t>所访问的主存的单元地址。无论</w:t>
      </w:r>
      <w:r>
        <w:rPr>
          <w:rFonts w:hint="eastAsia"/>
          <w:color w:val="000000" w:themeColor="text1"/>
          <w:lang w:val="es-ES"/>
        </w:rPr>
        <w:t xml:space="preserve"> CPU </w:t>
      </w:r>
      <w:r>
        <w:rPr>
          <w:rFonts w:hint="eastAsia"/>
          <w:color w:val="000000" w:themeColor="text1"/>
          <w:lang w:val="es-ES"/>
        </w:rPr>
        <w:t>是取指令还是存取数据，都必须先将要访地址送入</w:t>
      </w:r>
      <w:r>
        <w:rPr>
          <w:rFonts w:hint="eastAsia"/>
          <w:color w:val="000000" w:themeColor="text1"/>
          <w:lang w:val="es-ES"/>
        </w:rPr>
        <w:t>AR</w:t>
      </w:r>
      <w:r>
        <w:rPr>
          <w:rFonts w:hint="eastAsia"/>
          <w:color w:val="000000" w:themeColor="text1"/>
          <w:lang w:val="es-ES"/>
        </w:rPr>
        <w:t>，再通过地址总线把地址传输给存储器。</w:t>
      </w:r>
    </w:p>
    <w:p w14:paraId="52F38260"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4</w:t>
      </w:r>
      <w:r>
        <w:rPr>
          <w:rFonts w:hint="eastAsia"/>
          <w:color w:val="000000" w:themeColor="text1"/>
          <w:lang w:val="es-ES"/>
        </w:rPr>
        <w:t>）</w:t>
      </w:r>
      <w:r>
        <w:rPr>
          <w:rFonts w:eastAsia="黑体" w:cs="Times New Roman" w:hint="eastAsia"/>
          <w:color w:val="000000" w:themeColor="text1"/>
          <w:lang w:val="es-ES"/>
        </w:rPr>
        <w:t>数据寄存器</w:t>
      </w:r>
      <w:r>
        <w:rPr>
          <w:rFonts w:hint="eastAsia"/>
          <w:color w:val="000000" w:themeColor="text1"/>
          <w:lang w:val="es-ES"/>
        </w:rPr>
        <w:t>。数据寄存器（</w:t>
      </w:r>
      <w:r>
        <w:rPr>
          <w:rFonts w:hint="eastAsia"/>
          <w:color w:val="000000" w:themeColor="text1"/>
          <w:lang w:val="es-ES"/>
        </w:rPr>
        <w:t>Data</w:t>
      </w:r>
      <w:r>
        <w:rPr>
          <w:color w:val="000000" w:themeColor="text1"/>
          <w:lang w:val="es-ES"/>
        </w:rPr>
        <w:t xml:space="preserve"> </w:t>
      </w:r>
      <w:r>
        <w:rPr>
          <w:rFonts w:hint="eastAsia"/>
          <w:color w:val="000000" w:themeColor="text1"/>
          <w:lang w:val="es-ES"/>
        </w:rPr>
        <w:t>Register</w:t>
      </w:r>
      <w:r>
        <w:rPr>
          <w:rFonts w:hint="eastAsia"/>
          <w:color w:val="000000" w:themeColor="text1"/>
          <w:lang w:val="es-ES"/>
        </w:rPr>
        <w:t>，</w:t>
      </w:r>
      <w:r>
        <w:rPr>
          <w:rFonts w:hint="eastAsia"/>
          <w:color w:val="000000" w:themeColor="text1"/>
          <w:lang w:val="es-ES"/>
        </w:rPr>
        <w:t>D</w:t>
      </w:r>
      <w:r>
        <w:rPr>
          <w:color w:val="000000" w:themeColor="text1"/>
          <w:lang w:val="es-ES"/>
        </w:rPr>
        <w:t>R</w:t>
      </w:r>
      <w:r>
        <w:rPr>
          <w:rFonts w:hint="eastAsia"/>
          <w:color w:val="000000" w:themeColor="text1"/>
          <w:lang w:val="es-ES"/>
        </w:rPr>
        <w:t>）用于存放从主存中读出的数据或准备写入主存的数据，作为</w:t>
      </w:r>
      <w:r>
        <w:rPr>
          <w:rFonts w:hint="eastAsia"/>
          <w:color w:val="000000" w:themeColor="text1"/>
          <w:lang w:val="es-ES"/>
        </w:rPr>
        <w:t>CPU</w:t>
      </w:r>
      <w:r>
        <w:rPr>
          <w:rFonts w:hint="eastAsia"/>
          <w:color w:val="000000" w:themeColor="text1"/>
          <w:lang w:val="es-ES"/>
        </w:rPr>
        <w:t>和主存之间的缓冲寄存器也可用于存放运算器</w:t>
      </w:r>
      <w:r>
        <w:rPr>
          <w:rFonts w:hint="eastAsia"/>
          <w:color w:val="000000" w:themeColor="text1"/>
          <w:lang w:val="es-ES"/>
        </w:rPr>
        <w:t>ALU</w:t>
      </w:r>
      <w:r>
        <w:rPr>
          <w:rFonts w:hint="eastAsia"/>
          <w:color w:val="000000" w:themeColor="text1"/>
          <w:lang w:val="es-ES"/>
        </w:rPr>
        <w:t>的操作数、运算结果或中间结果。</w:t>
      </w:r>
    </w:p>
    <w:p w14:paraId="62DD7151" w14:textId="77777777" w:rsidR="000B14C2" w:rsidRDefault="00491828">
      <w:pPr>
        <w:ind w:firstLine="420"/>
        <w:rPr>
          <w:color w:val="000000" w:themeColor="text1"/>
          <w:lang w:val="es-ES"/>
        </w:rPr>
      </w:pPr>
      <w:r>
        <w:rPr>
          <w:rFonts w:hint="eastAsia"/>
          <w:color w:val="000000" w:themeColor="text1"/>
        </w:rPr>
        <w:t>（</w:t>
      </w:r>
      <w:r>
        <w:rPr>
          <w:rFonts w:hint="eastAsia"/>
          <w:color w:val="000000" w:themeColor="text1"/>
        </w:rPr>
        <w:t>5</w:t>
      </w:r>
      <w:r>
        <w:rPr>
          <w:rFonts w:hint="eastAsia"/>
          <w:color w:val="000000" w:themeColor="text1"/>
        </w:rPr>
        <w:t>）</w:t>
      </w:r>
      <w:r>
        <w:rPr>
          <w:rFonts w:eastAsia="黑体" w:cs="Times New Roman" w:hint="eastAsia"/>
          <w:color w:val="000000" w:themeColor="text1"/>
          <w:lang w:val="es-ES"/>
        </w:rPr>
        <w:t>指令译码器</w:t>
      </w:r>
      <w:r>
        <w:rPr>
          <w:rFonts w:hint="eastAsia"/>
          <w:color w:val="000000" w:themeColor="text1"/>
          <w:lang w:val="es-ES"/>
        </w:rPr>
        <w:t>。指令译码器（</w:t>
      </w:r>
      <w:r>
        <w:rPr>
          <w:rFonts w:hint="eastAsia"/>
          <w:color w:val="000000" w:themeColor="text1"/>
          <w:lang w:val="es-ES"/>
        </w:rPr>
        <w:t>Instruction Decoder</w:t>
      </w:r>
      <w:r>
        <w:rPr>
          <w:rFonts w:hint="eastAsia"/>
          <w:color w:val="000000" w:themeColor="text1"/>
          <w:lang w:val="es-ES"/>
        </w:rPr>
        <w:t>，</w:t>
      </w:r>
      <w:r>
        <w:rPr>
          <w:rFonts w:hint="eastAsia"/>
          <w:color w:val="000000" w:themeColor="text1"/>
          <w:lang w:val="es-ES"/>
        </w:rPr>
        <w:t>ID</w:t>
      </w:r>
      <w:r>
        <w:rPr>
          <w:rFonts w:hint="eastAsia"/>
          <w:color w:val="000000" w:themeColor="text1"/>
          <w:lang w:val="es-ES"/>
        </w:rPr>
        <w:t>）指令由操作码和地址码组成，操作码表示要执行的操作性质，即执行什么操作，或做什么；地址码是操作码执行时的操作对象的地址。计算机执行一条指定的指令时，必须首先分析这条指令的操作码是什么，以决定操作的性质和方法，然后才能控制计算机其他各部件协同完成指令表达的功能。所以指令译码器仅需要接收指令寄存器的操作码部分。</w:t>
      </w:r>
    </w:p>
    <w:p w14:paraId="6451257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Pr>
          <w:rFonts w:eastAsia="黑体" w:cs="Times New Roman" w:hint="eastAsia"/>
          <w:color w:val="000000" w:themeColor="text1"/>
          <w:lang w:val="es-ES"/>
        </w:rPr>
        <w:t>操作控制器</w:t>
      </w:r>
      <w:r>
        <w:rPr>
          <w:rFonts w:hint="eastAsia"/>
          <w:color w:val="000000" w:themeColor="text1"/>
        </w:rPr>
        <w:t>。</w:t>
      </w:r>
      <w:r>
        <w:rPr>
          <w:rFonts w:hint="eastAsia"/>
          <w:color w:val="000000" w:themeColor="text1"/>
          <w:lang w:val="es-ES"/>
        </w:rPr>
        <w:t>操作控制器（</w:t>
      </w:r>
      <w:r>
        <w:rPr>
          <w:rFonts w:hint="eastAsia"/>
          <w:color w:val="000000" w:themeColor="text1"/>
          <w:lang w:val="es-ES"/>
        </w:rPr>
        <w:t>Operation</w:t>
      </w:r>
      <w:r>
        <w:rPr>
          <w:color w:val="000000" w:themeColor="text1"/>
          <w:lang w:val="es-ES"/>
        </w:rPr>
        <w:t xml:space="preserve"> </w:t>
      </w:r>
      <w:r>
        <w:rPr>
          <w:rFonts w:hint="eastAsia"/>
          <w:color w:val="000000" w:themeColor="text1"/>
          <w:lang w:val="es-ES"/>
        </w:rPr>
        <w:t>Controller</w:t>
      </w:r>
      <w:r>
        <w:rPr>
          <w:rFonts w:hint="eastAsia"/>
          <w:color w:val="000000" w:themeColor="text1"/>
          <w:lang w:val="es-ES"/>
        </w:rPr>
        <w:t>，</w:t>
      </w:r>
      <w:r>
        <w:rPr>
          <w:rFonts w:hint="eastAsia"/>
          <w:color w:val="000000" w:themeColor="text1"/>
          <w:lang w:val="es-ES"/>
        </w:rPr>
        <w:t>OC</w:t>
      </w:r>
      <w:r>
        <w:rPr>
          <w:rFonts w:hint="eastAsia"/>
          <w:color w:val="000000" w:themeColor="text1"/>
          <w:lang w:val="es-ES"/>
        </w:rPr>
        <w:t>）</w:t>
      </w:r>
      <w:r>
        <w:rPr>
          <w:rFonts w:hint="eastAsia"/>
          <w:color w:val="000000" w:themeColor="text1"/>
        </w:rPr>
        <w:t>接收指令译码器送来的指令译码信息，与时序信号、条件及状态信息进行组合，形成各种具有严格时间先后顺序的操作控制信号</w:t>
      </w:r>
      <w:r>
        <w:rPr>
          <w:rFonts w:hint="eastAsia"/>
          <w:color w:val="000000" w:themeColor="text1"/>
        </w:rPr>
        <w:t>(</w:t>
      </w:r>
      <w:proofErr w:type="gramStart"/>
      <w:r>
        <w:rPr>
          <w:rFonts w:hint="eastAsia"/>
          <w:color w:val="000000" w:themeColor="text1"/>
        </w:rPr>
        <w:t>即微操作控制</w:t>
      </w:r>
      <w:proofErr w:type="gramEnd"/>
      <w:r>
        <w:rPr>
          <w:rFonts w:hint="eastAsia"/>
          <w:color w:val="000000" w:themeColor="text1"/>
        </w:rPr>
        <w:t>信号序列</w:t>
      </w:r>
      <w:r>
        <w:rPr>
          <w:rFonts w:hint="eastAsia"/>
          <w:color w:val="000000" w:themeColor="text1"/>
        </w:rPr>
        <w:t>)</w:t>
      </w:r>
      <w:r>
        <w:rPr>
          <w:rFonts w:hint="eastAsia"/>
          <w:color w:val="000000" w:themeColor="text1"/>
        </w:rPr>
        <w:t>，并连接到计算机各功能部件的控制端，控制相应部件按指令的功能依序进行动作，从而实现指令的功能。</w:t>
      </w:r>
      <w:r>
        <w:rPr>
          <w:rFonts w:hint="eastAsia"/>
          <w:color w:val="000000" w:themeColor="text1"/>
        </w:rPr>
        <w:t>CPU</w:t>
      </w:r>
      <w:r>
        <w:rPr>
          <w:rFonts w:hint="eastAsia"/>
          <w:color w:val="000000" w:themeColor="text1"/>
        </w:rPr>
        <w:t>执行指令的过程就是</w:t>
      </w:r>
      <w:r>
        <w:rPr>
          <w:rFonts w:hint="eastAsia"/>
          <w:color w:val="000000" w:themeColor="text1"/>
        </w:rPr>
        <w:t>CPU</w:t>
      </w:r>
      <w:r>
        <w:rPr>
          <w:rFonts w:hint="eastAsia"/>
          <w:color w:val="000000" w:themeColor="text1"/>
        </w:rPr>
        <w:t>控制信息流的过程，操作控制器是控制的决策机构，其产生的微操作控制信号序列</w:t>
      </w:r>
      <w:r>
        <w:rPr>
          <w:rFonts w:hint="eastAsia"/>
          <w:color w:val="000000" w:themeColor="text1"/>
        </w:rPr>
        <w:lastRenderedPageBreak/>
        <w:t>就是控制流。信息流的控制就是将操作控制器生成的微操作控制信号序列送到各功能部件的控制门、多路选择器、触发器或锁存器处，依时间先后顺序打开或关闭某些特定的门电路，使数据信息按完成指令功能需要经过的路径——数据通路从一个功能部件传送到另一个功能部件，实现对数据加工处理的控制。</w:t>
      </w:r>
    </w:p>
    <w:p w14:paraId="1817156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rFonts w:eastAsia="黑体" w:cs="Times New Roman" w:hint="eastAsia"/>
          <w:color w:val="000000" w:themeColor="text1"/>
          <w:lang w:val="es-ES"/>
        </w:rPr>
        <w:t>时序产生器</w:t>
      </w:r>
      <w:r>
        <w:rPr>
          <w:rFonts w:hint="eastAsia"/>
          <w:color w:val="000000" w:themeColor="text1"/>
        </w:rPr>
        <w:t>。指令执行过程中的所有操作都必须按照一定的时序执行，各操作在什么时刻执行、执行多长时间都有严格的规定，不能有任何差错。例如，执行加法指令时，必须先将操作数送到</w:t>
      </w:r>
      <w:r>
        <w:rPr>
          <w:rFonts w:hint="eastAsia"/>
          <w:color w:val="000000" w:themeColor="text1"/>
        </w:rPr>
        <w:t>ALU</w:t>
      </w:r>
      <w:r>
        <w:rPr>
          <w:rFonts w:hint="eastAsia"/>
          <w:color w:val="000000" w:themeColor="text1"/>
        </w:rPr>
        <w:t>的输入端，然后给出</w:t>
      </w:r>
      <w:r>
        <w:rPr>
          <w:rFonts w:hint="eastAsia"/>
          <w:color w:val="000000" w:themeColor="text1"/>
        </w:rPr>
        <w:t xml:space="preserve"> ALU</w:t>
      </w:r>
      <w:r>
        <w:rPr>
          <w:rFonts w:hint="eastAsia"/>
          <w:color w:val="000000" w:themeColor="text1"/>
        </w:rPr>
        <w:t>执行加法的运算选择控制信号，待加法操作完成后，才能将结果送往目的地。不仅对执行的先后次序有规定，而且对什么时刻送操作数、什么时刻执行加法操作、什么时刻送出结果也有规定。因此需要引入时序的概念，也就是要对完成指令而执行的微操作控制信号进行时间调制，严格规定各信号的产生时间和持续时间。</w:t>
      </w:r>
    </w:p>
    <w:p w14:paraId="489DF693" w14:textId="77777777" w:rsidR="000B14C2" w:rsidRDefault="00491828">
      <w:pPr>
        <w:pStyle w:val="2"/>
      </w:pPr>
      <w:bookmarkStart w:id="993" w:name="_Toc175863611"/>
      <w:bookmarkStart w:id="994" w:name="_Toc96382896"/>
      <w:bookmarkStart w:id="995" w:name="_Toc91342711"/>
      <w:bookmarkStart w:id="996" w:name="_Toc95144905"/>
      <w:bookmarkStart w:id="997" w:name="_Toc126832075"/>
      <w:r>
        <w:t xml:space="preserve">10.2  </w:t>
      </w:r>
      <w:r>
        <w:rPr>
          <w:rFonts w:hint="eastAsia"/>
        </w:rPr>
        <w:t>运算器</w:t>
      </w:r>
      <w:bookmarkEnd w:id="993"/>
      <w:bookmarkEnd w:id="994"/>
      <w:bookmarkEnd w:id="995"/>
      <w:bookmarkEnd w:id="996"/>
      <w:bookmarkEnd w:id="997"/>
    </w:p>
    <w:p w14:paraId="6F094888" w14:textId="77777777" w:rsidR="000B14C2" w:rsidRDefault="00491828">
      <w:pPr>
        <w:ind w:firstLine="420"/>
        <w:rPr>
          <w:color w:val="000000" w:themeColor="text1"/>
        </w:rPr>
      </w:pPr>
      <w:r>
        <w:rPr>
          <w:rFonts w:hint="eastAsia"/>
          <w:color w:val="000000" w:themeColor="text1"/>
        </w:rPr>
        <w:t>运算器是计算机进行算术运算和逻辑运算的主要部件，运算器的逻辑结构取决于机器的指令系统、数据表示方法和运算方法等。最基本的算术运算有加、减、乘、除等，数据类型是无符号或有符号整数、浮点数；最基本的逻辑运算有与、或、非及异或运算。运算器还需要提供其它的一些典型的运算有：（</w:t>
      </w:r>
      <w:r>
        <w:rPr>
          <w:rFonts w:hint="eastAsia"/>
          <w:color w:val="000000" w:themeColor="text1"/>
        </w:rPr>
        <w:t>1</w:t>
      </w:r>
      <w:r>
        <w:rPr>
          <w:rFonts w:hint="eastAsia"/>
          <w:color w:val="000000" w:themeColor="text1"/>
        </w:rPr>
        <w:t>）位运算。对特定数据位的清零、置</w:t>
      </w:r>
      <w:r>
        <w:rPr>
          <w:rFonts w:hint="eastAsia"/>
          <w:color w:val="000000" w:themeColor="text1"/>
        </w:rPr>
        <w:t>1</w:t>
      </w:r>
      <w:r>
        <w:rPr>
          <w:rFonts w:hint="eastAsia"/>
          <w:color w:val="000000" w:themeColor="text1"/>
        </w:rPr>
        <w:t>或取反。在高级语言</w:t>
      </w:r>
      <w:r>
        <w:rPr>
          <w:rFonts w:hint="eastAsia"/>
          <w:color w:val="000000" w:themeColor="text1"/>
        </w:rPr>
        <w:t>C</w:t>
      </w:r>
      <w:r>
        <w:rPr>
          <w:rFonts w:hint="eastAsia"/>
          <w:color w:val="000000" w:themeColor="text1"/>
        </w:rPr>
        <w:t>语言中也提供了相关的按位运算符号：符号“</w:t>
      </w:r>
      <w:r>
        <w:rPr>
          <w:rFonts w:hint="eastAsia"/>
          <w:color w:val="000000" w:themeColor="text1"/>
        </w:rPr>
        <w:t>|</w:t>
      </w:r>
      <w:r>
        <w:rPr>
          <w:rFonts w:hint="eastAsia"/>
          <w:color w:val="000000" w:themeColor="text1"/>
        </w:rPr>
        <w:t>”表示按位或运算</w:t>
      </w:r>
      <w:r>
        <w:rPr>
          <w:rFonts w:hint="eastAsia"/>
          <w:color w:val="000000" w:themeColor="text1"/>
        </w:rPr>
        <w:t>;</w:t>
      </w:r>
      <w:r>
        <w:rPr>
          <w:rFonts w:hint="eastAsia"/>
          <w:color w:val="000000" w:themeColor="text1"/>
        </w:rPr>
        <w:t>符号“</w:t>
      </w:r>
      <w:r>
        <w:rPr>
          <w:rFonts w:hint="eastAsia"/>
          <w:color w:val="000000" w:themeColor="text1"/>
        </w:rPr>
        <w:t>&amp;</w:t>
      </w:r>
      <w:r>
        <w:rPr>
          <w:rFonts w:hint="eastAsia"/>
          <w:color w:val="000000" w:themeColor="text1"/>
        </w:rPr>
        <w:t>”表示按位与运算</w:t>
      </w:r>
      <w:r>
        <w:rPr>
          <w:rFonts w:hint="eastAsia"/>
          <w:color w:val="000000" w:themeColor="text1"/>
        </w:rPr>
        <w:t>;</w:t>
      </w:r>
      <w:r>
        <w:rPr>
          <w:rFonts w:hint="eastAsia"/>
          <w:color w:val="000000" w:themeColor="text1"/>
        </w:rPr>
        <w:t>符号“</w:t>
      </w:r>
      <w:r>
        <w:rPr>
          <w:rFonts w:hint="eastAsia"/>
          <w:color w:val="000000" w:themeColor="text1"/>
        </w:rPr>
        <w:t>~</w:t>
      </w:r>
      <w:r>
        <w:rPr>
          <w:rFonts w:hint="eastAsia"/>
          <w:color w:val="000000" w:themeColor="text1"/>
        </w:rPr>
        <w:t>”表示按位取反运算</w:t>
      </w:r>
      <w:r>
        <w:rPr>
          <w:rFonts w:hint="eastAsia"/>
          <w:color w:val="000000" w:themeColor="text1"/>
        </w:rPr>
        <w:t>;</w:t>
      </w:r>
      <w:r>
        <w:rPr>
          <w:rFonts w:hint="eastAsia"/>
          <w:color w:val="000000" w:themeColor="text1"/>
        </w:rPr>
        <w:t>符号“</w:t>
      </w:r>
      <w:r>
        <w:rPr>
          <w:rFonts w:hint="eastAsia"/>
          <w:color w:val="000000" w:themeColor="text1"/>
        </w:rPr>
        <w:t>^</w:t>
      </w:r>
      <w:r>
        <w:rPr>
          <w:rFonts w:hint="eastAsia"/>
          <w:color w:val="000000" w:themeColor="text1"/>
        </w:rPr>
        <w:t>”表示按位异或运算；（</w:t>
      </w:r>
      <w:r>
        <w:rPr>
          <w:rFonts w:hint="eastAsia"/>
          <w:color w:val="000000" w:themeColor="text1"/>
        </w:rPr>
        <w:t>2</w:t>
      </w:r>
      <w:r>
        <w:rPr>
          <w:rFonts w:hint="eastAsia"/>
          <w:color w:val="000000" w:themeColor="text1"/>
        </w:rPr>
        <w:t>）移位运算。移位运算包含逻辑移位、算术移位及循环移位。这些运算的运算方法决定了运算器所要包含的运算部件。</w:t>
      </w:r>
    </w:p>
    <w:p w14:paraId="52306F28" w14:textId="77777777" w:rsidR="000B14C2" w:rsidRDefault="00491828">
      <w:pPr>
        <w:pStyle w:val="3"/>
      </w:pPr>
      <w:bookmarkStart w:id="998" w:name="_Toc175863612"/>
      <w:bookmarkStart w:id="999" w:name="_Toc95144906"/>
      <w:bookmarkStart w:id="1000" w:name="_Toc126832076"/>
      <w:bookmarkStart w:id="1001" w:name="_Toc96382897"/>
      <w:bookmarkStart w:id="1002" w:name="_Toc91342712"/>
      <w:r>
        <w:t>10.2.1</w:t>
      </w:r>
      <w:r>
        <w:rPr>
          <w:rFonts w:hint="eastAsia"/>
        </w:rPr>
        <w:t xml:space="preserve"> </w:t>
      </w:r>
      <w:r>
        <w:t xml:space="preserve"> </w:t>
      </w:r>
      <w:r>
        <w:rPr>
          <w:rFonts w:hint="eastAsia"/>
        </w:rPr>
        <w:t>运算器的基本组成</w:t>
      </w:r>
      <w:bookmarkEnd w:id="998"/>
    </w:p>
    <w:p w14:paraId="27254526" w14:textId="77777777" w:rsidR="000B14C2" w:rsidRDefault="00491828">
      <w:pPr>
        <w:ind w:firstLine="420"/>
        <w:rPr>
          <w:color w:val="000000" w:themeColor="text1"/>
          <w:lang w:val="es-ES"/>
        </w:rPr>
      </w:pPr>
      <w:r>
        <w:rPr>
          <w:rFonts w:hint="eastAsia"/>
          <w:color w:val="000000" w:themeColor="text1"/>
          <w:lang w:val="es-ES"/>
        </w:rPr>
        <w:t>运算器是在控制器的控制下实现其功能的。运算器不仅可以完成数据信息的算术逻辑运算，还可以作为数据信息的传送通路。</w:t>
      </w:r>
    </w:p>
    <w:p w14:paraId="5BDA80B2" w14:textId="77777777" w:rsidR="000B14C2" w:rsidRDefault="00491828">
      <w:pPr>
        <w:ind w:firstLine="420"/>
        <w:rPr>
          <w:color w:val="000000" w:themeColor="text1"/>
          <w:lang w:val="es-ES"/>
        </w:rPr>
      </w:pPr>
      <w:r>
        <w:rPr>
          <w:rFonts w:hint="eastAsia"/>
          <w:color w:val="000000" w:themeColor="text1"/>
          <w:lang w:val="es-ES"/>
        </w:rPr>
        <w:t>基本的运算器包含以下几个部分：实现基本算术与逻辑运算功能的</w:t>
      </w:r>
      <w:r>
        <w:rPr>
          <w:rFonts w:hint="eastAsia"/>
          <w:color w:val="000000" w:themeColor="text1"/>
          <w:lang w:val="es-ES"/>
        </w:rPr>
        <w:t>ALU</w:t>
      </w:r>
      <w:r>
        <w:rPr>
          <w:rFonts w:hint="eastAsia"/>
          <w:color w:val="000000" w:themeColor="text1"/>
          <w:lang w:val="es-ES"/>
        </w:rPr>
        <w:t>、提供操作数与暂存结果的寄存器组、控制电路等。将这些功能模块连接成一个整体时，需要解决一个问题，就是如何向</w:t>
      </w:r>
      <w:r>
        <w:rPr>
          <w:rFonts w:hint="eastAsia"/>
          <w:color w:val="000000" w:themeColor="text1"/>
          <w:lang w:val="es-ES"/>
        </w:rPr>
        <w:t>ALU</w:t>
      </w:r>
      <w:r>
        <w:rPr>
          <w:rFonts w:hint="eastAsia"/>
          <w:color w:val="000000" w:themeColor="text1"/>
          <w:lang w:val="es-ES"/>
        </w:rPr>
        <w:t>提供操作数。一种方法是在</w:t>
      </w:r>
      <w:r>
        <w:rPr>
          <w:rFonts w:hint="eastAsia"/>
          <w:color w:val="000000" w:themeColor="text1"/>
          <w:lang w:val="es-ES"/>
        </w:rPr>
        <w:t>ALU</w:t>
      </w:r>
      <w:r>
        <w:rPr>
          <w:rFonts w:hint="eastAsia"/>
          <w:color w:val="000000" w:themeColor="text1"/>
          <w:lang w:val="es-ES"/>
        </w:rPr>
        <w:t>输入端加多路选择器</w:t>
      </w:r>
      <w:r>
        <w:rPr>
          <w:rFonts w:hint="eastAsia"/>
          <w:color w:val="000000" w:themeColor="text1"/>
          <w:lang w:val="es-ES"/>
        </w:rPr>
        <w:t>,</w:t>
      </w:r>
      <w:r>
        <w:rPr>
          <w:color w:val="000000" w:themeColor="text1"/>
          <w:lang w:val="es-ES"/>
        </w:rPr>
        <w:t xml:space="preserve">  </w:t>
      </w:r>
      <w:r>
        <w:rPr>
          <w:rFonts w:hint="eastAsia"/>
          <w:color w:val="000000" w:themeColor="text1"/>
          <w:lang w:val="es-ES"/>
        </w:rPr>
        <w:t>另一种方法是在</w:t>
      </w:r>
      <w:r>
        <w:rPr>
          <w:rFonts w:hint="eastAsia"/>
          <w:color w:val="000000" w:themeColor="text1"/>
          <w:lang w:val="es-ES"/>
        </w:rPr>
        <w:t>ALU</w:t>
      </w:r>
      <w:r>
        <w:rPr>
          <w:rFonts w:hint="eastAsia"/>
          <w:color w:val="000000" w:themeColor="text1"/>
          <w:lang w:val="es-ES"/>
        </w:rPr>
        <w:t>输入端加一级锁存器（暂存器）。</w:t>
      </w:r>
    </w:p>
    <w:p w14:paraId="688807DA" w14:textId="77777777" w:rsidR="000B14C2" w:rsidRDefault="00491828">
      <w:pPr>
        <w:ind w:firstLine="420"/>
        <w:rPr>
          <w:color w:val="000000" w:themeColor="text1"/>
          <w:lang w:val="es-ES"/>
        </w:rPr>
      </w:pPr>
      <w:r>
        <w:rPr>
          <w:rFonts w:hint="eastAsia"/>
          <w:color w:val="000000" w:themeColor="text1"/>
          <w:lang w:val="es-ES"/>
        </w:rPr>
        <w:t>运算器内的各功能模块之间的连接也广泛采用总线结构，这个总线称为运算器的内部总线，</w:t>
      </w:r>
      <w:r>
        <w:rPr>
          <w:rFonts w:hint="eastAsia"/>
          <w:color w:val="000000" w:themeColor="text1"/>
          <w:lang w:val="es-ES"/>
        </w:rPr>
        <w:t>ALU</w:t>
      </w:r>
      <w:r>
        <w:rPr>
          <w:rFonts w:hint="eastAsia"/>
          <w:color w:val="000000" w:themeColor="text1"/>
          <w:lang w:val="es-ES"/>
        </w:rPr>
        <w:t>和各寄存器都挂在上面。应当引起大家注意的是，运算器的内部总线是</w:t>
      </w:r>
      <w:r>
        <w:rPr>
          <w:rFonts w:hint="eastAsia"/>
          <w:color w:val="000000" w:themeColor="text1"/>
          <w:lang w:val="es-ES"/>
        </w:rPr>
        <w:t>CPU</w:t>
      </w:r>
      <w:r>
        <w:rPr>
          <w:rFonts w:hint="eastAsia"/>
          <w:color w:val="000000" w:themeColor="text1"/>
          <w:lang w:val="es-ES"/>
        </w:rPr>
        <w:t>的内部数据通路，因此只有数据线。</w:t>
      </w:r>
    </w:p>
    <w:p w14:paraId="45A21235" w14:textId="77777777" w:rsidR="000B14C2" w:rsidRDefault="00491828">
      <w:pPr>
        <w:pStyle w:val="4"/>
      </w:pPr>
      <w:bookmarkStart w:id="1003" w:name="_Toc96382911"/>
      <w:r>
        <w:rPr>
          <w:lang w:val="es-ES"/>
        </w:rPr>
        <w:t>1</w:t>
      </w:r>
      <w:r>
        <w:rPr>
          <w:rFonts w:hint="eastAsia"/>
          <w:lang w:val="es-ES"/>
        </w:rPr>
        <w:t>．</w:t>
      </w:r>
      <w:r>
        <w:rPr>
          <w:rFonts w:hint="eastAsia"/>
        </w:rPr>
        <w:t>带多路选择器的运算器</w:t>
      </w:r>
      <w:bookmarkEnd w:id="1003"/>
    </w:p>
    <w:p w14:paraId="75A15730" w14:textId="77777777" w:rsidR="000B14C2" w:rsidRDefault="00491828">
      <w:pPr>
        <w:ind w:firstLine="420"/>
        <w:rPr>
          <w:color w:val="000000" w:themeColor="text1"/>
          <w:lang w:val="es-ES"/>
        </w:rPr>
      </w:pPr>
      <w:r>
        <w:rPr>
          <w:rFonts w:hint="eastAsia"/>
          <w:color w:val="000000" w:themeColor="text1"/>
          <w:lang w:val="es-ES"/>
        </w:rPr>
        <w:t>图</w:t>
      </w:r>
      <w:r>
        <w:rPr>
          <w:color w:val="000000" w:themeColor="text1"/>
          <w:lang w:val="es-ES"/>
        </w:rPr>
        <w:t>10</w:t>
      </w:r>
      <w:r>
        <w:rPr>
          <w:rFonts w:hint="eastAsia"/>
          <w:color w:val="000000" w:themeColor="text1"/>
          <w:lang w:val="es-ES"/>
        </w:rPr>
        <w:t>-</w:t>
      </w:r>
      <w:r>
        <w:rPr>
          <w:color w:val="000000" w:themeColor="text1"/>
          <w:lang w:val="es-ES"/>
        </w:rPr>
        <w:t>2</w:t>
      </w:r>
      <w:r>
        <w:rPr>
          <w:rFonts w:hint="eastAsia"/>
          <w:color w:val="000000" w:themeColor="text1"/>
          <w:lang w:val="es-ES"/>
        </w:rPr>
        <w:t>为带多路选择器的运算器，各寄存器可以独立、多路地将数据送至</w:t>
      </w:r>
      <w:r>
        <w:rPr>
          <w:rFonts w:hint="eastAsia"/>
          <w:color w:val="000000" w:themeColor="text1"/>
          <w:lang w:val="es-ES"/>
        </w:rPr>
        <w:t>ALU</w:t>
      </w:r>
      <w:r>
        <w:rPr>
          <w:rFonts w:hint="eastAsia"/>
          <w:color w:val="000000" w:themeColor="text1"/>
          <w:lang w:val="es-ES"/>
        </w:rPr>
        <w:t>的多路选择器，使</w:t>
      </w:r>
      <w:r>
        <w:rPr>
          <w:rFonts w:hint="eastAsia"/>
          <w:color w:val="000000" w:themeColor="text1"/>
          <w:lang w:val="es-ES"/>
        </w:rPr>
        <w:t>ALU</w:t>
      </w:r>
      <w:r>
        <w:rPr>
          <w:rFonts w:hint="eastAsia"/>
          <w:color w:val="000000" w:themeColor="text1"/>
          <w:lang w:val="es-ES"/>
        </w:rPr>
        <w:t>有选择地同时获得两路输入数据。运算器的内部总线是一组单向传送的数据线，它将运算结果送往各寄存器，由寄存器的同步打入脉冲</w:t>
      </w:r>
      <w:r>
        <w:rPr>
          <w:rFonts w:hint="eastAsia"/>
          <w:color w:val="000000" w:themeColor="text1"/>
          <w:lang w:val="es-ES"/>
        </w:rPr>
        <w:t>CP</w:t>
      </w:r>
      <w:r>
        <w:rPr>
          <w:rFonts w:hint="eastAsia"/>
          <w:color w:val="000000" w:themeColor="text1"/>
          <w:lang w:val="es-ES"/>
        </w:rPr>
        <w:t>，将内部总线上的数据送入</w:t>
      </w:r>
      <w:r>
        <w:rPr>
          <w:rFonts w:hint="eastAsia"/>
          <w:color w:val="000000" w:themeColor="text1"/>
          <w:lang w:val="es-ES"/>
        </w:rPr>
        <w:t>R</w:t>
      </w:r>
      <w:r>
        <w:rPr>
          <w:rFonts w:hint="eastAsia"/>
          <w:i/>
          <w:color w:val="000000" w:themeColor="text1"/>
          <w:vertAlign w:val="subscript"/>
          <w:lang w:val="es-ES"/>
        </w:rPr>
        <w:t>i</w:t>
      </w:r>
      <w:r>
        <w:rPr>
          <w:rFonts w:hint="eastAsia"/>
          <w:color w:val="000000" w:themeColor="text1"/>
          <w:lang w:val="es-ES"/>
        </w:rPr>
        <w:t>。如果同时发出几个打入脉冲，则可将总线上的同一数据同时送入几个相关的寄存器中。</w:t>
      </w:r>
    </w:p>
    <w:tbl>
      <w:tblPr>
        <w:tblW w:w="0" w:type="auto"/>
        <w:tblCellMar>
          <w:top w:w="108" w:type="dxa"/>
        </w:tblCellMar>
        <w:tblLook w:val="04A0" w:firstRow="1" w:lastRow="0" w:firstColumn="1" w:lastColumn="0" w:noHBand="0" w:noVBand="1"/>
      </w:tblPr>
      <w:tblGrid>
        <w:gridCol w:w="8165"/>
      </w:tblGrid>
      <w:tr w:rsidR="000B14C2" w14:paraId="1E4D4E03" w14:textId="77777777">
        <w:trPr>
          <w:cantSplit/>
        </w:trPr>
        <w:tc>
          <w:tcPr>
            <w:tcW w:w="8165" w:type="dxa"/>
          </w:tcPr>
          <w:tbl>
            <w:tblPr>
              <w:tblpPr w:leftFromText="180" w:rightFromText="180" w:vertAnchor="text" w:horzAnchor="margin" w:tblpY="-92"/>
              <w:tblOverlap w:val="never"/>
              <w:tblW w:w="8211" w:type="dxa"/>
              <w:tblLook w:val="04A0" w:firstRow="1" w:lastRow="0" w:firstColumn="1" w:lastColumn="0" w:noHBand="0" w:noVBand="1"/>
            </w:tblPr>
            <w:tblGrid>
              <w:gridCol w:w="8211"/>
            </w:tblGrid>
            <w:tr w:rsidR="000B14C2" w14:paraId="4BF52A7D" w14:textId="77777777">
              <w:trPr>
                <w:cantSplit/>
                <w:trHeight w:val="2259"/>
              </w:trPr>
              <w:tc>
                <w:tcPr>
                  <w:tcW w:w="8211" w:type="dxa"/>
                </w:tcPr>
                <w:p w14:paraId="499AC7C5" w14:textId="77777777" w:rsidR="000B14C2" w:rsidRDefault="00193BD5">
                  <w:pPr>
                    <w:ind w:firstLineChars="0" w:firstLine="0"/>
                    <w:jc w:val="center"/>
                    <w:rPr>
                      <w:color w:val="000000" w:themeColor="text1"/>
                    </w:rPr>
                  </w:pPr>
                  <w:r>
                    <w:rPr>
                      <w:color w:val="000000" w:themeColor="text1"/>
                    </w:rPr>
                    <w:lastRenderedPageBreak/>
                    <w:object w:dxaOrig="1440" w:dyaOrig="1440" w14:anchorId="7226C28E">
                      <v:shape id="_x0000_s1282" type="#_x0000_t75" style="position:absolute;left:0;text-align:left;margin-left:189.1pt;margin-top:692.85pt;width:246.85pt;height:169.7pt;z-index:251680768;mso-width-relative:page;mso-height-relative:page">
                        <v:imagedata r:id="rId404" o:title=""/>
                      </v:shape>
                      <o:OLEObject Type="Embed" ProgID="Visio.Drawing.11" ShapeID="_x0000_s1282" DrawAspect="Content" ObjectID="_1796414162" r:id="rId405"/>
                    </w:object>
                  </w:r>
                  <w:r w:rsidR="00491828">
                    <w:rPr>
                      <w:noProof/>
                      <w:color w:val="000000" w:themeColor="text1"/>
                    </w:rPr>
                    <w:drawing>
                      <wp:inline distT="0" distB="0" distL="0" distR="0" wp14:anchorId="5402A89D" wp14:editId="050B5F96">
                        <wp:extent cx="2592705" cy="1423035"/>
                        <wp:effectExtent l="0" t="0" r="0" b="5715"/>
                        <wp:docPr id="148490" name="图片 14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 name="图片 148490"/>
                                <pic:cNvPicPr>
                                  <a:picLocks noChangeAspect="1"/>
                                </pic:cNvPicPr>
                              </pic:nvPicPr>
                              <pic:blipFill>
                                <a:blip r:embed="rId406"/>
                                <a:stretch>
                                  <a:fillRect/>
                                </a:stretch>
                              </pic:blipFill>
                              <pic:spPr>
                                <a:xfrm>
                                  <a:off x="0" y="0"/>
                                  <a:ext cx="2629297" cy="1443296"/>
                                </a:xfrm>
                                <a:prstGeom prst="rect">
                                  <a:avLst/>
                                </a:prstGeom>
                              </pic:spPr>
                            </pic:pic>
                          </a:graphicData>
                        </a:graphic>
                      </wp:inline>
                    </w:drawing>
                  </w:r>
                </w:p>
                <w:p w14:paraId="51EEA9CE" w14:textId="77777777" w:rsidR="000B14C2" w:rsidRDefault="00491828" w:rsidP="00491828">
                  <w:pPr>
                    <w:pStyle w:val="7"/>
                  </w:pPr>
                  <w:r>
                    <w:rPr>
                      <w:rFonts w:hint="eastAsia"/>
                    </w:rPr>
                    <w:t>图</w:t>
                  </w:r>
                  <w:r>
                    <w:t>10</w:t>
                  </w:r>
                  <w:r>
                    <w:rPr>
                      <w:rFonts w:hint="eastAsia"/>
                    </w:rPr>
                    <w:t>-</w:t>
                  </w:r>
                  <w:r>
                    <w:t xml:space="preserve">2  </w:t>
                  </w:r>
                  <w:r>
                    <w:rPr>
                      <w:rFonts w:hint="eastAsia"/>
                    </w:rPr>
                    <w:t>带多路选择器的运算器</w:t>
                  </w:r>
                </w:p>
              </w:tc>
            </w:tr>
          </w:tbl>
          <w:p w14:paraId="176BD168" w14:textId="77777777" w:rsidR="000B14C2" w:rsidRDefault="000B14C2">
            <w:pPr>
              <w:ind w:firstLineChars="0" w:firstLine="0"/>
              <w:jc w:val="center"/>
              <w:rPr>
                <w:color w:val="000000" w:themeColor="text1"/>
              </w:rPr>
            </w:pPr>
          </w:p>
        </w:tc>
      </w:tr>
    </w:tbl>
    <w:p w14:paraId="16B68AA8" w14:textId="77777777" w:rsidR="000B14C2" w:rsidRDefault="00491828">
      <w:pPr>
        <w:pStyle w:val="4"/>
      </w:pPr>
      <w:bookmarkStart w:id="1004" w:name="_Toc96382913"/>
      <w:r>
        <w:t>2</w:t>
      </w:r>
      <w:r>
        <w:rPr>
          <w:rFonts w:hint="eastAsia"/>
          <w:lang w:val="es-ES"/>
        </w:rPr>
        <w:t>．</w:t>
      </w:r>
      <w:r>
        <w:rPr>
          <w:rFonts w:hint="eastAsia"/>
        </w:rPr>
        <w:t>带输入锁存器的运算器</w:t>
      </w:r>
      <w:bookmarkEnd w:id="1004"/>
    </w:p>
    <w:p w14:paraId="73F20008" w14:textId="77777777" w:rsidR="000B14C2" w:rsidRDefault="00491828">
      <w:pPr>
        <w:ind w:firstLine="420"/>
        <w:rPr>
          <w:color w:val="000000" w:themeColor="text1"/>
          <w:lang w:val="es-ES"/>
        </w:rPr>
      </w:pPr>
      <w:r>
        <w:rPr>
          <w:rFonts w:hint="eastAsia"/>
          <w:color w:val="000000" w:themeColor="text1"/>
          <w:lang w:val="es-ES"/>
        </w:rPr>
        <w:t>图</w:t>
      </w:r>
      <w:r>
        <w:rPr>
          <w:color w:val="000000" w:themeColor="text1"/>
          <w:lang w:val="es-ES"/>
        </w:rPr>
        <w:t>10</w:t>
      </w:r>
      <w:r>
        <w:rPr>
          <w:rFonts w:hint="eastAsia"/>
          <w:color w:val="000000" w:themeColor="text1"/>
          <w:lang w:val="es-ES"/>
        </w:rPr>
        <w:t>-</w:t>
      </w:r>
      <w:r>
        <w:rPr>
          <w:color w:val="000000" w:themeColor="text1"/>
          <w:lang w:val="es-ES"/>
        </w:rPr>
        <w:t>3</w:t>
      </w:r>
      <w:r>
        <w:rPr>
          <w:rFonts w:hint="eastAsia"/>
          <w:color w:val="000000" w:themeColor="text1"/>
          <w:lang w:val="es-ES"/>
        </w:rPr>
        <w:t>为带输入锁存器的运算器，运算器的内部总线是一组双向传送的数据线。为了进行双操作数之间的运算操作，</w:t>
      </w:r>
      <w:r>
        <w:rPr>
          <w:rFonts w:hint="eastAsia"/>
          <w:color w:val="000000" w:themeColor="text1"/>
          <w:lang w:val="es-ES"/>
        </w:rPr>
        <w:t>ALU</w:t>
      </w:r>
      <w:r>
        <w:rPr>
          <w:rFonts w:hint="eastAsia"/>
          <w:color w:val="000000" w:themeColor="text1"/>
          <w:lang w:val="es-ES"/>
        </w:rPr>
        <w:t>输入端前设置了一级锁存器，可暂存操作数。例如，要实现</w:t>
      </w:r>
      <w:r>
        <w:rPr>
          <w:rFonts w:hint="eastAsia"/>
          <w:color w:val="000000" w:themeColor="text1"/>
          <w:lang w:val="es-ES"/>
        </w:rPr>
        <w:t>(R</w:t>
      </w:r>
      <w:r>
        <w:rPr>
          <w:color w:val="000000" w:themeColor="text1"/>
          <w:vertAlign w:val="subscript"/>
          <w:lang w:val="es-ES"/>
        </w:rPr>
        <w:t>0</w:t>
      </w:r>
      <w:r>
        <w:rPr>
          <w:rFonts w:hint="eastAsia"/>
          <w:color w:val="000000" w:themeColor="text1"/>
          <w:lang w:val="es-ES"/>
        </w:rPr>
        <w:t>)</w:t>
      </w:r>
      <w:r>
        <w:rPr>
          <w:rFonts w:hint="eastAsia"/>
          <w:color w:val="000000" w:themeColor="text1"/>
          <w:lang w:val="es-ES"/>
        </w:rPr>
        <w:t>＋</w:t>
      </w:r>
      <w:r>
        <w:rPr>
          <w:rFonts w:hint="eastAsia"/>
          <w:color w:val="000000" w:themeColor="text1"/>
          <w:lang w:val="es-ES"/>
        </w:rPr>
        <w:t>(R</w:t>
      </w:r>
      <w:r>
        <w:rPr>
          <w:color w:val="000000" w:themeColor="text1"/>
          <w:vertAlign w:val="subscript"/>
          <w:lang w:val="es-ES"/>
        </w:rPr>
        <w:t>1</w:t>
      </w:r>
      <w:r>
        <w:rPr>
          <w:rFonts w:hint="eastAsia"/>
          <w:color w:val="000000" w:themeColor="text1"/>
          <w:lang w:val="es-ES"/>
        </w:rPr>
        <w:t>)</w:t>
      </w:r>
      <w:r>
        <w:rPr>
          <w:rFonts w:hint="eastAsia"/>
          <w:color w:val="000000" w:themeColor="text1"/>
          <w:lang w:val="es-ES"/>
        </w:rPr>
        <w:t>→</w:t>
      </w:r>
      <w:r>
        <w:rPr>
          <w:rFonts w:hint="eastAsia"/>
          <w:color w:val="000000" w:themeColor="text1"/>
          <w:lang w:val="es-ES"/>
        </w:rPr>
        <w:t>R</w:t>
      </w:r>
      <w:r>
        <w:rPr>
          <w:color w:val="000000" w:themeColor="text1"/>
          <w:vertAlign w:val="subscript"/>
          <w:lang w:val="es-ES"/>
        </w:rPr>
        <w:t>2</w:t>
      </w:r>
      <w:r>
        <w:rPr>
          <w:rFonts w:hint="eastAsia"/>
          <w:color w:val="000000" w:themeColor="text1"/>
          <w:lang w:val="es-ES"/>
        </w:rPr>
        <w:t>，可通过内部总线先将</w:t>
      </w:r>
      <w:r>
        <w:rPr>
          <w:rFonts w:hint="eastAsia"/>
          <w:color w:val="000000" w:themeColor="text1"/>
          <w:lang w:val="es-ES"/>
        </w:rPr>
        <w:t>R</w:t>
      </w:r>
      <w:r>
        <w:rPr>
          <w:color w:val="000000" w:themeColor="text1"/>
          <w:vertAlign w:val="subscript"/>
          <w:lang w:val="es-ES"/>
        </w:rPr>
        <w:t>0</w:t>
      </w:r>
      <w:r>
        <w:rPr>
          <w:rFonts w:hint="eastAsia"/>
          <w:color w:val="000000" w:themeColor="text1"/>
          <w:lang w:val="es-ES"/>
        </w:rPr>
        <w:t>中的数据送入锁存器</w:t>
      </w:r>
      <w:r>
        <w:rPr>
          <w:rFonts w:hint="eastAsia"/>
          <w:color w:val="000000" w:themeColor="text1"/>
          <w:lang w:val="es-ES"/>
        </w:rPr>
        <w:t>1</w:t>
      </w:r>
      <w:r>
        <w:rPr>
          <w:rFonts w:hint="eastAsia"/>
          <w:color w:val="000000" w:themeColor="text1"/>
          <w:lang w:val="es-ES"/>
        </w:rPr>
        <w:t>，再通过内部总线将</w:t>
      </w:r>
      <w:r>
        <w:rPr>
          <w:rFonts w:hint="eastAsia"/>
          <w:color w:val="000000" w:themeColor="text1"/>
          <w:lang w:val="es-ES"/>
        </w:rPr>
        <w:t>R</w:t>
      </w:r>
      <w:r>
        <w:rPr>
          <w:color w:val="000000" w:themeColor="text1"/>
          <w:vertAlign w:val="subscript"/>
          <w:lang w:val="es-ES"/>
        </w:rPr>
        <w:t>1</w:t>
      </w:r>
      <w:r>
        <w:rPr>
          <w:rFonts w:hint="eastAsia"/>
          <w:color w:val="000000" w:themeColor="text1"/>
          <w:lang w:val="es-ES"/>
        </w:rPr>
        <w:t>中的数据送入锁存器</w:t>
      </w:r>
      <w:r>
        <w:rPr>
          <w:rFonts w:hint="eastAsia"/>
          <w:color w:val="000000" w:themeColor="text1"/>
          <w:lang w:val="es-ES"/>
        </w:rPr>
        <w:t>2</w:t>
      </w:r>
      <w:r>
        <w:rPr>
          <w:rFonts w:hint="eastAsia"/>
          <w:color w:val="000000" w:themeColor="text1"/>
          <w:lang w:val="es-ES"/>
        </w:rPr>
        <w:t>，然后相加，并将结果经总线送入</w:t>
      </w:r>
      <w:r>
        <w:rPr>
          <w:rFonts w:hint="eastAsia"/>
          <w:color w:val="000000" w:themeColor="text1"/>
          <w:lang w:val="es-ES"/>
        </w:rPr>
        <w:t>R</w:t>
      </w:r>
      <w:r>
        <w:rPr>
          <w:color w:val="000000" w:themeColor="text1"/>
          <w:vertAlign w:val="subscript"/>
          <w:lang w:val="es-ES"/>
        </w:rPr>
        <w:t>2</w:t>
      </w:r>
      <w:r>
        <w:rPr>
          <w:rFonts w:hint="eastAsia"/>
          <w:color w:val="000000" w:themeColor="text1"/>
          <w:lang w:val="es-ES"/>
        </w:rPr>
        <w:t>。</w:t>
      </w:r>
    </w:p>
    <w:tbl>
      <w:tblPr>
        <w:tblpPr w:leftFromText="180" w:rightFromText="180" w:vertAnchor="text" w:horzAnchor="margin" w:tblpY="374"/>
        <w:tblOverlap w:val="never"/>
        <w:tblW w:w="8211" w:type="dxa"/>
        <w:tblLook w:val="04A0" w:firstRow="1" w:lastRow="0" w:firstColumn="1" w:lastColumn="0" w:noHBand="0" w:noVBand="1"/>
      </w:tblPr>
      <w:tblGrid>
        <w:gridCol w:w="8211"/>
      </w:tblGrid>
      <w:tr w:rsidR="000B14C2" w14:paraId="682F6151" w14:textId="77777777">
        <w:trPr>
          <w:cantSplit/>
          <w:trHeight w:val="2259"/>
        </w:trPr>
        <w:tc>
          <w:tcPr>
            <w:tcW w:w="8211" w:type="dxa"/>
          </w:tcPr>
          <w:p w14:paraId="25F82B2B" w14:textId="77777777" w:rsidR="000B14C2" w:rsidRDefault="00193BD5">
            <w:pPr>
              <w:ind w:firstLineChars="0" w:firstLine="0"/>
              <w:jc w:val="center"/>
              <w:rPr>
                <w:color w:val="000000" w:themeColor="text1"/>
              </w:rPr>
            </w:pPr>
            <w:r>
              <w:rPr>
                <w:color w:val="000000" w:themeColor="text1"/>
              </w:rPr>
              <w:object w:dxaOrig="1440" w:dyaOrig="1440" w14:anchorId="205EBB16">
                <v:shape id="_x0000_s1283" type="#_x0000_t75" style="position:absolute;left:0;text-align:left;margin-left:189.1pt;margin-top:692.85pt;width:246.85pt;height:169.7pt;z-index:251681792;mso-width-relative:page;mso-height-relative:page">
                  <v:imagedata r:id="rId404" o:title=""/>
                </v:shape>
                <o:OLEObject Type="Embed" ProgID="Visio.Drawing.11" ShapeID="_x0000_s1283" DrawAspect="Content" ObjectID="_1796414163" r:id="rId407"/>
              </w:object>
            </w:r>
            <w:r w:rsidR="00491828">
              <w:rPr>
                <w:noProof/>
                <w:color w:val="000000" w:themeColor="text1"/>
              </w:rPr>
              <w:drawing>
                <wp:inline distT="0" distB="0" distL="0" distR="0" wp14:anchorId="6D3BFA4E" wp14:editId="30FE6ED5">
                  <wp:extent cx="2631440" cy="1393190"/>
                  <wp:effectExtent l="0" t="0" r="0" b="0"/>
                  <wp:docPr id="148492" name="图片 14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2" name="图片 148492"/>
                          <pic:cNvPicPr>
                            <a:picLocks noChangeAspect="1"/>
                          </pic:cNvPicPr>
                        </pic:nvPicPr>
                        <pic:blipFill>
                          <a:blip r:embed="rId408"/>
                          <a:stretch>
                            <a:fillRect/>
                          </a:stretch>
                        </pic:blipFill>
                        <pic:spPr>
                          <a:xfrm>
                            <a:off x="0" y="0"/>
                            <a:ext cx="2654527" cy="1405777"/>
                          </a:xfrm>
                          <a:prstGeom prst="rect">
                            <a:avLst/>
                          </a:prstGeom>
                        </pic:spPr>
                      </pic:pic>
                    </a:graphicData>
                  </a:graphic>
                </wp:inline>
              </w:drawing>
            </w:r>
          </w:p>
          <w:p w14:paraId="3C9CD8A1" w14:textId="77777777" w:rsidR="000B14C2" w:rsidRDefault="00491828" w:rsidP="00491828">
            <w:pPr>
              <w:pStyle w:val="7"/>
            </w:pPr>
            <w:r>
              <w:rPr>
                <w:rFonts w:hint="eastAsia"/>
              </w:rPr>
              <w:t>图</w:t>
            </w:r>
            <w:r>
              <w:t>10</w:t>
            </w:r>
            <w:r>
              <w:rPr>
                <w:rFonts w:hint="eastAsia"/>
              </w:rPr>
              <w:t>-</w:t>
            </w:r>
            <w:r>
              <w:t xml:space="preserve">3  </w:t>
            </w:r>
            <w:r>
              <w:rPr>
                <w:rFonts w:hint="eastAsia"/>
              </w:rPr>
              <w:t>带多路选择器的运算器</w:t>
            </w:r>
          </w:p>
        </w:tc>
      </w:tr>
    </w:tbl>
    <w:p w14:paraId="7CB54F8B" w14:textId="77777777" w:rsidR="000B14C2" w:rsidRDefault="000B14C2">
      <w:pPr>
        <w:ind w:firstLine="420"/>
        <w:rPr>
          <w:color w:val="000000" w:themeColor="text1"/>
          <w:lang w:val="es-ES"/>
        </w:rPr>
      </w:pPr>
    </w:p>
    <w:p w14:paraId="52B96FA5" w14:textId="77777777" w:rsidR="000B14C2" w:rsidRDefault="00491828">
      <w:pPr>
        <w:pStyle w:val="3"/>
      </w:pPr>
      <w:bookmarkStart w:id="1005" w:name="_Toc175863613"/>
      <w:r>
        <w:t>10.2</w:t>
      </w:r>
      <w:r>
        <w:rPr>
          <w:rFonts w:hint="eastAsia"/>
        </w:rPr>
        <w:t>.</w:t>
      </w:r>
      <w:r>
        <w:t xml:space="preserve">2  </w:t>
      </w:r>
      <w:bookmarkEnd w:id="999"/>
      <w:bookmarkEnd w:id="1000"/>
      <w:bookmarkEnd w:id="1001"/>
      <w:bookmarkEnd w:id="1002"/>
      <w:r>
        <w:rPr>
          <w:rFonts w:hint="eastAsia"/>
        </w:rPr>
        <w:t>基本运算部件</w:t>
      </w:r>
      <w:bookmarkEnd w:id="1005"/>
    </w:p>
    <w:p w14:paraId="2EFCF95D" w14:textId="77777777" w:rsidR="000B14C2" w:rsidRDefault="00491828">
      <w:pPr>
        <w:ind w:firstLine="420"/>
        <w:rPr>
          <w:color w:val="000000" w:themeColor="text1"/>
        </w:rPr>
      </w:pPr>
      <w:r>
        <w:rPr>
          <w:rFonts w:hint="eastAsia"/>
          <w:color w:val="000000" w:themeColor="text1"/>
        </w:rPr>
        <w:t>计算机中通常用一个专门的算术逻辑部件</w:t>
      </w:r>
      <w:r>
        <w:rPr>
          <w:rFonts w:hint="eastAsia"/>
          <w:color w:val="000000" w:themeColor="text1"/>
        </w:rPr>
        <w:t>(ALU)</w:t>
      </w:r>
      <w:r>
        <w:rPr>
          <w:rFonts w:hint="eastAsia"/>
          <w:color w:val="000000" w:themeColor="text1"/>
        </w:rPr>
        <w:t>来完成基本逻辑运算、无符号整数加减运算以及带符号整数加减运算。各类定点乘除运算和浮点数运算则可利用加法器或</w:t>
      </w:r>
      <w:r>
        <w:rPr>
          <w:rFonts w:hint="eastAsia"/>
          <w:color w:val="000000" w:themeColor="text1"/>
        </w:rPr>
        <w:t>ALU</w:t>
      </w:r>
      <w:r>
        <w:rPr>
          <w:rFonts w:hint="eastAsia"/>
          <w:color w:val="000000" w:themeColor="text1"/>
        </w:rPr>
        <w:t>及移位器来实现，因此计算机中基本的运算部件是加法器</w:t>
      </w:r>
      <w:r>
        <w:rPr>
          <w:rFonts w:hint="eastAsia"/>
          <w:color w:val="000000" w:themeColor="text1"/>
        </w:rPr>
        <w:t>ALU</w:t>
      </w:r>
      <w:r>
        <w:rPr>
          <w:rFonts w:hint="eastAsia"/>
          <w:color w:val="000000" w:themeColor="text1"/>
        </w:rPr>
        <w:t>和移位器，而</w:t>
      </w:r>
      <w:r>
        <w:rPr>
          <w:rFonts w:hint="eastAsia"/>
          <w:color w:val="000000" w:themeColor="text1"/>
        </w:rPr>
        <w:t>ALU</w:t>
      </w:r>
      <w:r>
        <w:rPr>
          <w:rFonts w:hint="eastAsia"/>
          <w:color w:val="000000" w:themeColor="text1"/>
        </w:rPr>
        <w:t>的核心部件则是加法器。</w:t>
      </w:r>
    </w:p>
    <w:p w14:paraId="39F73842" w14:textId="77777777" w:rsidR="000B14C2" w:rsidRDefault="00491828">
      <w:pPr>
        <w:pStyle w:val="4"/>
      </w:pPr>
      <w:bookmarkStart w:id="1006" w:name="_Toc96382898"/>
      <w:r>
        <w:rPr>
          <w:rFonts w:hint="eastAsia"/>
        </w:rPr>
        <w:t>1</w:t>
      </w:r>
      <w:r>
        <w:rPr>
          <w:rFonts w:hint="eastAsia"/>
        </w:rPr>
        <w:t>．一位全加器</w:t>
      </w:r>
      <w:bookmarkEnd w:id="1006"/>
    </w:p>
    <w:p w14:paraId="5C35FCCA" w14:textId="77777777" w:rsidR="000B14C2" w:rsidRDefault="00491828">
      <w:pPr>
        <w:pStyle w:val="5"/>
        <w:ind w:firstLine="420"/>
      </w:pPr>
      <w:r>
        <w:rPr>
          <w:rFonts w:hint="eastAsia"/>
        </w:rPr>
        <w:t>1</w:t>
      </w:r>
      <w:r>
        <w:rPr>
          <w:rFonts w:hint="eastAsia"/>
        </w:rPr>
        <w:t>）功能及符号</w:t>
      </w:r>
    </w:p>
    <w:p w14:paraId="1E2FAFCB" w14:textId="77777777" w:rsidR="000B14C2" w:rsidRDefault="00491828">
      <w:pPr>
        <w:ind w:firstLine="420"/>
        <w:rPr>
          <w:color w:val="000000" w:themeColor="text1"/>
        </w:rPr>
      </w:pPr>
      <w:r>
        <w:rPr>
          <w:color w:val="000000" w:themeColor="text1"/>
        </w:rPr>
        <w:t>一位全加器是构成加法器的基本单元</w:t>
      </w:r>
      <w:r>
        <w:rPr>
          <w:rFonts w:hint="eastAsia"/>
          <w:color w:val="000000" w:themeColor="text1"/>
        </w:rPr>
        <w:t>，</w:t>
      </w:r>
      <w:r>
        <w:rPr>
          <w:color w:val="000000" w:themeColor="text1"/>
        </w:rPr>
        <w:t>实现两位本地二进制数以及低位的进位相加，求得本地和以及向高位的进位</w:t>
      </w:r>
      <w:r>
        <w:rPr>
          <w:rFonts w:hint="eastAsia"/>
          <w:color w:val="000000" w:themeColor="text1"/>
        </w:rPr>
        <w:t>，如图</w:t>
      </w:r>
      <w:r>
        <w:rPr>
          <w:rFonts w:hint="eastAsia"/>
          <w:color w:val="000000" w:themeColor="text1"/>
        </w:rPr>
        <w:t>1</w:t>
      </w:r>
      <w:r>
        <w:rPr>
          <w:color w:val="000000" w:themeColor="text1"/>
        </w:rPr>
        <w:t>0-4</w:t>
      </w:r>
      <w:r>
        <w:rPr>
          <w:rFonts w:hint="eastAsia"/>
          <w:color w:val="000000" w:themeColor="text1"/>
        </w:rPr>
        <w:t>所示</w:t>
      </w:r>
      <w:r>
        <w:rPr>
          <w:color w:val="000000" w:themeColor="text1"/>
        </w:rPr>
        <w:t>。</w:t>
      </w:r>
    </w:p>
    <w:p w14:paraId="2677D37E" w14:textId="77777777" w:rsidR="000B14C2" w:rsidRDefault="00491828">
      <w:pPr>
        <w:ind w:firstLine="420"/>
        <w:rPr>
          <w:color w:val="000000" w:themeColor="text1"/>
        </w:rPr>
      </w:pPr>
      <w:r>
        <w:rPr>
          <w:rFonts w:hint="eastAsia"/>
          <w:color w:val="000000" w:themeColor="text1"/>
        </w:rPr>
        <w:t>一位全加器</w:t>
      </w:r>
      <w:r>
        <w:rPr>
          <w:color w:val="000000" w:themeColor="text1"/>
        </w:rPr>
        <w:t>有三个</w:t>
      </w:r>
      <w:r>
        <w:rPr>
          <w:color w:val="000000" w:themeColor="text1"/>
        </w:rPr>
        <w:t>1</w:t>
      </w:r>
      <w:r>
        <w:rPr>
          <w:color w:val="000000" w:themeColor="text1"/>
        </w:rPr>
        <w:t>位二进制数</w:t>
      </w:r>
      <w:r>
        <w:rPr>
          <w:rFonts w:hint="eastAsia"/>
          <w:color w:val="000000" w:themeColor="text1"/>
        </w:rPr>
        <w:t>输入</w:t>
      </w:r>
      <w:r>
        <w:rPr>
          <w:color w:val="000000" w:themeColor="text1"/>
        </w:rPr>
        <w:t>A</w:t>
      </w:r>
      <w:r>
        <w:rPr>
          <w:rFonts w:hint="eastAsia"/>
          <w:i/>
          <w:color w:val="000000" w:themeColor="text1"/>
          <w:vertAlign w:val="subscript"/>
        </w:rPr>
        <w:t>i</w:t>
      </w:r>
      <w:r>
        <w:rPr>
          <w:color w:val="000000" w:themeColor="text1"/>
        </w:rPr>
        <w:t>、</w:t>
      </w:r>
      <w:r>
        <w:rPr>
          <w:color w:val="000000" w:themeColor="text1"/>
        </w:rPr>
        <w:t>B</w:t>
      </w:r>
      <w:r>
        <w:rPr>
          <w:rFonts w:hint="eastAsia"/>
          <w:i/>
          <w:color w:val="000000" w:themeColor="text1"/>
          <w:vertAlign w:val="subscript"/>
        </w:rPr>
        <w:t>i</w:t>
      </w:r>
      <w:r>
        <w:rPr>
          <w:color w:val="000000" w:themeColor="text1"/>
        </w:rPr>
        <w:t>和</w:t>
      </w:r>
      <w:r>
        <w:rPr>
          <w:color w:val="000000" w:themeColor="text1"/>
        </w:rPr>
        <w:t>C</w:t>
      </w:r>
      <w:r>
        <w:rPr>
          <w:i/>
          <w:color w:val="000000" w:themeColor="text1"/>
          <w:vertAlign w:val="subscript"/>
        </w:rPr>
        <w:t>i</w:t>
      </w:r>
      <w:r>
        <w:rPr>
          <w:rFonts w:hint="eastAsia"/>
          <w:color w:val="000000" w:themeColor="text1"/>
          <w:vertAlign w:val="subscript"/>
        </w:rPr>
        <w:t>-</w:t>
      </w:r>
      <w:r>
        <w:rPr>
          <w:color w:val="000000" w:themeColor="text1"/>
          <w:vertAlign w:val="subscript"/>
        </w:rPr>
        <w:t>1</w:t>
      </w:r>
      <w:r>
        <w:rPr>
          <w:color w:val="000000" w:themeColor="text1"/>
        </w:rPr>
        <w:t>, </w:t>
      </w:r>
      <w:r>
        <w:rPr>
          <w:color w:val="000000" w:themeColor="text1"/>
        </w:rPr>
        <w:t>其中</w:t>
      </w:r>
      <w:r>
        <w:rPr>
          <w:color w:val="000000" w:themeColor="text1"/>
        </w:rPr>
        <w:t>A</w:t>
      </w:r>
      <w:r>
        <w:rPr>
          <w:rFonts w:hint="eastAsia"/>
          <w:i/>
          <w:color w:val="000000" w:themeColor="text1"/>
          <w:vertAlign w:val="subscript"/>
        </w:rPr>
        <w:t>i</w:t>
      </w:r>
      <w:r>
        <w:rPr>
          <w:color w:val="000000" w:themeColor="text1"/>
        </w:rPr>
        <w:t>和</w:t>
      </w:r>
      <w:r>
        <w:rPr>
          <w:color w:val="000000" w:themeColor="text1"/>
        </w:rPr>
        <w:t>B</w:t>
      </w:r>
      <w:r>
        <w:rPr>
          <w:rFonts w:hint="eastAsia"/>
          <w:i/>
          <w:color w:val="000000" w:themeColor="text1"/>
          <w:vertAlign w:val="subscript"/>
        </w:rPr>
        <w:t>i</w:t>
      </w:r>
      <w:r>
        <w:rPr>
          <w:color w:val="000000" w:themeColor="text1"/>
        </w:rPr>
        <w:t>分别为本地的加数和被加数，</w:t>
      </w:r>
      <w:r>
        <w:rPr>
          <w:color w:val="000000" w:themeColor="text1"/>
        </w:rPr>
        <w:t>C</w:t>
      </w:r>
      <w:r>
        <w:rPr>
          <w:i/>
          <w:color w:val="000000" w:themeColor="text1"/>
          <w:vertAlign w:val="subscript"/>
        </w:rPr>
        <w:t>i</w:t>
      </w:r>
      <w:r>
        <w:rPr>
          <w:rFonts w:hint="eastAsia"/>
          <w:color w:val="000000" w:themeColor="text1"/>
          <w:vertAlign w:val="subscript"/>
        </w:rPr>
        <w:t>-</w:t>
      </w:r>
      <w:r>
        <w:rPr>
          <w:color w:val="000000" w:themeColor="text1"/>
          <w:vertAlign w:val="subscript"/>
        </w:rPr>
        <w:t>1</w:t>
      </w:r>
      <w:r>
        <w:rPr>
          <w:color w:val="000000" w:themeColor="text1"/>
        </w:rPr>
        <w:t>为低位来的进位。它有两个</w:t>
      </w:r>
      <w:r>
        <w:rPr>
          <w:color w:val="000000" w:themeColor="text1"/>
        </w:rPr>
        <w:t>1</w:t>
      </w:r>
      <w:r>
        <w:rPr>
          <w:color w:val="000000" w:themeColor="text1"/>
        </w:rPr>
        <w:t>位二进制数输出</w:t>
      </w:r>
      <w:r>
        <w:rPr>
          <w:color w:val="000000" w:themeColor="text1"/>
        </w:rPr>
        <w:t>S</w:t>
      </w:r>
      <w:r>
        <w:rPr>
          <w:i/>
          <w:color w:val="000000" w:themeColor="text1"/>
          <w:vertAlign w:val="subscript"/>
        </w:rPr>
        <w:t>i</w:t>
      </w:r>
      <w:r>
        <w:rPr>
          <w:color w:val="000000" w:themeColor="text1"/>
        </w:rPr>
        <w:t>和</w:t>
      </w:r>
      <w:r>
        <w:rPr>
          <w:color w:val="000000" w:themeColor="text1"/>
        </w:rPr>
        <w:t>C</w:t>
      </w:r>
      <w:r>
        <w:rPr>
          <w:rFonts w:hint="eastAsia"/>
          <w:i/>
          <w:color w:val="000000" w:themeColor="text1"/>
          <w:vertAlign w:val="subscript"/>
        </w:rPr>
        <w:t>i</w:t>
      </w:r>
      <w:r>
        <w:rPr>
          <w:rFonts w:hint="eastAsia"/>
          <w:color w:val="000000" w:themeColor="text1"/>
        </w:rPr>
        <w:t>，</w:t>
      </w:r>
      <w:r>
        <w:rPr>
          <w:color w:val="000000" w:themeColor="text1"/>
        </w:rPr>
        <w:t>其中</w:t>
      </w:r>
      <w:r>
        <w:rPr>
          <w:color w:val="000000" w:themeColor="text1"/>
        </w:rPr>
        <w:t>S</w:t>
      </w:r>
      <w:r>
        <w:rPr>
          <w:i/>
          <w:color w:val="000000" w:themeColor="text1"/>
          <w:vertAlign w:val="subscript"/>
        </w:rPr>
        <w:t>i</w:t>
      </w:r>
      <w:r>
        <w:rPr>
          <w:color w:val="000000" w:themeColor="text1"/>
        </w:rPr>
        <w:t>是本地和，</w:t>
      </w:r>
      <w:r>
        <w:rPr>
          <w:color w:val="000000" w:themeColor="text1"/>
        </w:rPr>
        <w:t>C</w:t>
      </w:r>
      <w:r>
        <w:rPr>
          <w:rFonts w:hint="eastAsia"/>
          <w:i/>
          <w:color w:val="000000" w:themeColor="text1"/>
          <w:vertAlign w:val="subscript"/>
        </w:rPr>
        <w:t>i</w:t>
      </w:r>
      <w:r>
        <w:rPr>
          <w:color w:val="000000" w:themeColor="text1"/>
        </w:rPr>
        <w:t>是向高位的进位。</w:t>
      </w:r>
    </w:p>
    <w:tbl>
      <w:tblPr>
        <w:tblpPr w:leftFromText="180" w:rightFromText="180" w:vertAnchor="text" w:horzAnchor="margin" w:tblpY="8"/>
        <w:tblW w:w="7977" w:type="dxa"/>
        <w:tblCellMar>
          <w:top w:w="108" w:type="dxa"/>
        </w:tblCellMar>
        <w:tblLook w:val="04A0" w:firstRow="1" w:lastRow="0" w:firstColumn="1" w:lastColumn="0" w:noHBand="0" w:noVBand="1"/>
      </w:tblPr>
      <w:tblGrid>
        <w:gridCol w:w="7977"/>
      </w:tblGrid>
      <w:tr w:rsidR="000B14C2" w14:paraId="631658BD" w14:textId="77777777">
        <w:trPr>
          <w:cantSplit/>
          <w:trHeight w:val="1889"/>
        </w:trPr>
        <w:tc>
          <w:tcPr>
            <w:tcW w:w="7977" w:type="dxa"/>
          </w:tcPr>
          <w:p w14:paraId="5DF94CF5" w14:textId="77777777" w:rsidR="000B14C2" w:rsidRDefault="00491828">
            <w:pPr>
              <w:ind w:firstLineChars="0" w:firstLine="0"/>
              <w:jc w:val="center"/>
              <w:rPr>
                <w:color w:val="000000" w:themeColor="text1"/>
              </w:rPr>
            </w:pPr>
            <w:r>
              <w:rPr>
                <w:noProof/>
                <w:color w:val="000000" w:themeColor="text1"/>
              </w:rPr>
              <w:lastRenderedPageBreak/>
              <w:drawing>
                <wp:inline distT="0" distB="0" distL="0" distR="0" wp14:anchorId="2BEEBBD2" wp14:editId="00A823FC">
                  <wp:extent cx="1233170" cy="964565"/>
                  <wp:effectExtent l="0" t="0" r="508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09"/>
                          <a:stretch>
                            <a:fillRect/>
                          </a:stretch>
                        </pic:blipFill>
                        <pic:spPr>
                          <a:xfrm>
                            <a:off x="0" y="0"/>
                            <a:ext cx="1264929" cy="989733"/>
                          </a:xfrm>
                          <a:prstGeom prst="rect">
                            <a:avLst/>
                          </a:prstGeom>
                        </pic:spPr>
                      </pic:pic>
                    </a:graphicData>
                  </a:graphic>
                </wp:inline>
              </w:drawing>
            </w:r>
          </w:p>
          <w:p w14:paraId="400A3815" w14:textId="77777777" w:rsidR="000B14C2" w:rsidRDefault="00491828" w:rsidP="00491828">
            <w:pPr>
              <w:pStyle w:val="7"/>
            </w:pPr>
            <w:r>
              <w:rPr>
                <w:rFonts w:hint="eastAsia"/>
              </w:rPr>
              <w:t>图</w:t>
            </w:r>
            <w:r>
              <w:t>10</w:t>
            </w:r>
            <w:r>
              <w:rPr>
                <w:rFonts w:hint="eastAsia"/>
              </w:rPr>
              <w:t>-</w:t>
            </w:r>
            <w:r>
              <w:t xml:space="preserve">4  </w:t>
            </w:r>
            <w:r>
              <w:rPr>
                <w:rFonts w:hint="eastAsia"/>
              </w:rPr>
              <w:t>一位全加器</w:t>
            </w:r>
          </w:p>
        </w:tc>
      </w:tr>
    </w:tbl>
    <w:p w14:paraId="6B574611" w14:textId="77777777" w:rsidR="000B14C2" w:rsidRDefault="00491828">
      <w:pPr>
        <w:pStyle w:val="5"/>
        <w:ind w:firstLine="420"/>
      </w:pPr>
      <w:r>
        <w:rPr>
          <w:rFonts w:hint="eastAsia"/>
        </w:rPr>
        <w:t>2</w:t>
      </w:r>
      <w:r>
        <w:rPr>
          <w:rFonts w:hint="eastAsia"/>
        </w:rPr>
        <w:t>）</w:t>
      </w:r>
      <w:r>
        <w:t>真值表</w:t>
      </w:r>
    </w:p>
    <w:p w14:paraId="0E27DA3D" w14:textId="77777777" w:rsidR="000B14C2" w:rsidRDefault="00491828">
      <w:pPr>
        <w:ind w:firstLine="420"/>
        <w:rPr>
          <w:color w:val="000000" w:themeColor="text1"/>
          <w:lang w:val="es-ES"/>
        </w:rPr>
      </w:pPr>
      <w:r>
        <w:rPr>
          <w:rFonts w:hint="eastAsia"/>
          <w:color w:val="000000" w:themeColor="text1"/>
        </w:rPr>
        <w:t>一</w:t>
      </w:r>
      <w:r>
        <w:rPr>
          <w:color w:val="000000" w:themeColor="text1"/>
        </w:rPr>
        <w:t>位全加器的真值表如表</w:t>
      </w:r>
      <w:r>
        <w:rPr>
          <w:rFonts w:hint="eastAsia"/>
          <w:color w:val="000000" w:themeColor="text1"/>
          <w:lang w:val="es-ES"/>
        </w:rPr>
        <w:t>1</w:t>
      </w:r>
      <w:r>
        <w:rPr>
          <w:color w:val="000000" w:themeColor="text1"/>
          <w:lang w:val="es-ES"/>
        </w:rPr>
        <w:t>0</w:t>
      </w:r>
      <w:r>
        <w:rPr>
          <w:rFonts w:hint="eastAsia"/>
          <w:color w:val="000000" w:themeColor="text1"/>
          <w:lang w:val="es-ES"/>
        </w:rPr>
        <w:t>-</w:t>
      </w:r>
      <w:r>
        <w:rPr>
          <w:color w:val="000000" w:themeColor="text1"/>
          <w:lang w:val="es-ES"/>
        </w:rPr>
        <w:t>1</w:t>
      </w:r>
      <w:r>
        <w:rPr>
          <w:color w:val="000000" w:themeColor="text1"/>
        </w:rPr>
        <w:t>所示。</w:t>
      </w:r>
    </w:p>
    <w:tbl>
      <w:tblPr>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1633"/>
        <w:gridCol w:w="1633"/>
        <w:gridCol w:w="1633"/>
        <w:gridCol w:w="1633"/>
        <w:gridCol w:w="1633"/>
      </w:tblGrid>
      <w:tr w:rsidR="000B14C2" w14:paraId="5E770CAE" w14:textId="77777777">
        <w:trPr>
          <w:trHeight w:hRule="exact" w:val="221"/>
        </w:trPr>
        <w:tc>
          <w:tcPr>
            <w:tcW w:w="8165" w:type="dxa"/>
            <w:gridSpan w:val="5"/>
            <w:tcBorders>
              <w:bottom w:val="single" w:sz="8" w:space="0" w:color="auto"/>
            </w:tcBorders>
            <w:vAlign w:val="center"/>
          </w:tcPr>
          <w:p w14:paraId="29EC048B" w14:textId="77777777" w:rsidR="000B14C2" w:rsidRDefault="00491828">
            <w:pPr>
              <w:pStyle w:val="6"/>
            </w:pPr>
            <w:bookmarkStart w:id="1007" w:name="_Toc96382900"/>
            <w:r>
              <w:rPr>
                <w:rFonts w:hint="eastAsia"/>
              </w:rPr>
              <w:t>表</w:t>
            </w:r>
            <w:r>
              <w:t>10</w:t>
            </w:r>
            <w:r>
              <w:rPr>
                <w:rFonts w:hint="eastAsia"/>
              </w:rPr>
              <w:t>-</w:t>
            </w:r>
            <w:r>
              <w:t>1</w:t>
            </w:r>
            <w:r>
              <w:rPr>
                <w:rFonts w:hint="eastAsia"/>
              </w:rPr>
              <w:t xml:space="preserve"> </w:t>
            </w:r>
            <w:r>
              <w:t xml:space="preserve"> </w:t>
            </w:r>
            <w:r>
              <w:rPr>
                <w:rFonts w:hint="eastAsia"/>
              </w:rPr>
              <w:t>一位全加器真值表</w:t>
            </w:r>
            <w:bookmarkEnd w:id="1007"/>
          </w:p>
        </w:tc>
      </w:tr>
      <w:tr w:rsidR="000B14C2" w14:paraId="1D9C5602" w14:textId="77777777">
        <w:trPr>
          <w:trHeight w:hRule="exact" w:val="221"/>
        </w:trPr>
        <w:tc>
          <w:tcPr>
            <w:tcW w:w="1633" w:type="dxa"/>
            <w:tcBorders>
              <w:top w:val="single" w:sz="8" w:space="0" w:color="auto"/>
            </w:tcBorders>
            <w:vAlign w:val="center"/>
          </w:tcPr>
          <w:p w14:paraId="182E544B" w14:textId="77777777" w:rsidR="000B14C2" w:rsidRDefault="00491828">
            <w:pPr>
              <w:pStyle w:val="TB0"/>
              <w:jc w:val="center"/>
              <w:rPr>
                <w:color w:val="000000" w:themeColor="text1"/>
              </w:rPr>
            </w:pPr>
            <w:r>
              <w:rPr>
                <w:rFonts w:hint="eastAsia"/>
                <w:color w:val="000000" w:themeColor="text1"/>
              </w:rPr>
              <w:t>A</w:t>
            </w:r>
            <w:r>
              <w:rPr>
                <w:rFonts w:hint="eastAsia"/>
                <w:i/>
                <w:color w:val="000000" w:themeColor="text1"/>
                <w:vertAlign w:val="subscript"/>
              </w:rPr>
              <w:t>i</w:t>
            </w:r>
          </w:p>
        </w:tc>
        <w:tc>
          <w:tcPr>
            <w:tcW w:w="1633" w:type="dxa"/>
            <w:tcBorders>
              <w:top w:val="single" w:sz="8" w:space="0" w:color="auto"/>
            </w:tcBorders>
          </w:tcPr>
          <w:p w14:paraId="446475FF" w14:textId="77777777" w:rsidR="000B14C2" w:rsidRDefault="00491828">
            <w:pPr>
              <w:pStyle w:val="TB0"/>
              <w:jc w:val="center"/>
              <w:rPr>
                <w:color w:val="000000" w:themeColor="text1"/>
              </w:rPr>
            </w:pPr>
            <w:r>
              <w:rPr>
                <w:rFonts w:hint="eastAsia"/>
                <w:color w:val="000000" w:themeColor="text1"/>
              </w:rPr>
              <w:t>B</w:t>
            </w:r>
            <w:r>
              <w:rPr>
                <w:rFonts w:hint="eastAsia"/>
                <w:i/>
                <w:color w:val="000000" w:themeColor="text1"/>
                <w:vertAlign w:val="subscript"/>
              </w:rPr>
              <w:t>i</w:t>
            </w:r>
          </w:p>
        </w:tc>
        <w:tc>
          <w:tcPr>
            <w:tcW w:w="1633" w:type="dxa"/>
            <w:tcBorders>
              <w:top w:val="single" w:sz="8" w:space="0" w:color="auto"/>
            </w:tcBorders>
          </w:tcPr>
          <w:p w14:paraId="5D0F8CAE" w14:textId="77777777" w:rsidR="000B14C2" w:rsidRDefault="00491828">
            <w:pPr>
              <w:pStyle w:val="TB0"/>
              <w:jc w:val="center"/>
              <w:rPr>
                <w:color w:val="000000" w:themeColor="text1"/>
              </w:rPr>
            </w:pPr>
            <w:r>
              <w:rPr>
                <w:rFonts w:hint="eastAsia"/>
                <w:color w:val="000000" w:themeColor="text1"/>
              </w:rPr>
              <w:t>C</w:t>
            </w:r>
            <w:r>
              <w:rPr>
                <w:rFonts w:hint="eastAsia"/>
                <w:i/>
                <w:color w:val="000000" w:themeColor="text1"/>
                <w:vertAlign w:val="subscript"/>
              </w:rPr>
              <w:t>i</w:t>
            </w:r>
            <w:r>
              <w:rPr>
                <w:rFonts w:hint="eastAsia"/>
                <w:color w:val="000000" w:themeColor="text1"/>
                <w:vertAlign w:val="subscript"/>
              </w:rPr>
              <w:t>-</w:t>
            </w:r>
            <w:r>
              <w:rPr>
                <w:color w:val="000000" w:themeColor="text1"/>
                <w:vertAlign w:val="subscript"/>
              </w:rPr>
              <w:t>1</w:t>
            </w:r>
          </w:p>
        </w:tc>
        <w:tc>
          <w:tcPr>
            <w:tcW w:w="1633" w:type="dxa"/>
            <w:tcBorders>
              <w:top w:val="single" w:sz="8" w:space="0" w:color="auto"/>
            </w:tcBorders>
            <w:shd w:val="pct10" w:color="auto" w:fill="auto"/>
          </w:tcPr>
          <w:p w14:paraId="3894CF45" w14:textId="77777777" w:rsidR="000B14C2" w:rsidRDefault="00491828">
            <w:pPr>
              <w:pStyle w:val="TB0"/>
              <w:jc w:val="center"/>
              <w:rPr>
                <w:color w:val="000000" w:themeColor="text1"/>
              </w:rPr>
            </w:pPr>
            <w:r>
              <w:rPr>
                <w:rFonts w:hint="eastAsia"/>
                <w:color w:val="000000" w:themeColor="text1"/>
              </w:rPr>
              <w:t>S</w:t>
            </w:r>
            <w:r>
              <w:rPr>
                <w:rFonts w:hint="eastAsia"/>
                <w:i/>
                <w:color w:val="000000" w:themeColor="text1"/>
                <w:vertAlign w:val="subscript"/>
              </w:rPr>
              <w:t>i</w:t>
            </w:r>
          </w:p>
        </w:tc>
        <w:tc>
          <w:tcPr>
            <w:tcW w:w="1633" w:type="dxa"/>
            <w:tcBorders>
              <w:top w:val="single" w:sz="8" w:space="0" w:color="auto"/>
            </w:tcBorders>
            <w:shd w:val="pct10" w:color="auto" w:fill="auto"/>
          </w:tcPr>
          <w:p w14:paraId="3FE05EA9" w14:textId="77777777" w:rsidR="000B14C2" w:rsidRDefault="00491828">
            <w:pPr>
              <w:pStyle w:val="TB0"/>
              <w:jc w:val="center"/>
              <w:rPr>
                <w:color w:val="000000" w:themeColor="text1"/>
              </w:rPr>
            </w:pPr>
            <w:r>
              <w:rPr>
                <w:rFonts w:hint="eastAsia"/>
                <w:color w:val="000000" w:themeColor="text1"/>
              </w:rPr>
              <w:t>C</w:t>
            </w:r>
            <w:r>
              <w:rPr>
                <w:rFonts w:hint="eastAsia"/>
                <w:i/>
                <w:color w:val="000000" w:themeColor="text1"/>
                <w:vertAlign w:val="subscript"/>
              </w:rPr>
              <w:t>i</w:t>
            </w:r>
          </w:p>
        </w:tc>
      </w:tr>
      <w:tr w:rsidR="000B14C2" w14:paraId="6BE3AED1" w14:textId="77777777">
        <w:trPr>
          <w:trHeight w:hRule="exact" w:val="221"/>
        </w:trPr>
        <w:tc>
          <w:tcPr>
            <w:tcW w:w="1633" w:type="dxa"/>
            <w:vAlign w:val="center"/>
          </w:tcPr>
          <w:p w14:paraId="119C51B0" w14:textId="77777777" w:rsidR="000B14C2" w:rsidRDefault="00491828">
            <w:pPr>
              <w:pStyle w:val="TB0"/>
              <w:jc w:val="center"/>
              <w:rPr>
                <w:color w:val="000000" w:themeColor="text1"/>
              </w:rPr>
            </w:pPr>
            <w:r>
              <w:rPr>
                <w:rFonts w:hint="eastAsia"/>
                <w:color w:val="000000" w:themeColor="text1"/>
              </w:rPr>
              <w:t>0</w:t>
            </w:r>
          </w:p>
        </w:tc>
        <w:tc>
          <w:tcPr>
            <w:tcW w:w="1633" w:type="dxa"/>
            <w:vAlign w:val="center"/>
          </w:tcPr>
          <w:p w14:paraId="34F680F0" w14:textId="77777777" w:rsidR="000B14C2" w:rsidRDefault="00491828">
            <w:pPr>
              <w:pStyle w:val="TB0"/>
              <w:jc w:val="center"/>
              <w:rPr>
                <w:color w:val="000000" w:themeColor="text1"/>
              </w:rPr>
            </w:pPr>
            <w:r>
              <w:rPr>
                <w:color w:val="000000" w:themeColor="text1"/>
              </w:rPr>
              <w:t>0</w:t>
            </w:r>
          </w:p>
        </w:tc>
        <w:tc>
          <w:tcPr>
            <w:tcW w:w="1633" w:type="dxa"/>
            <w:vAlign w:val="center"/>
          </w:tcPr>
          <w:p w14:paraId="6FBD5346" w14:textId="77777777" w:rsidR="000B14C2" w:rsidRDefault="00491828">
            <w:pPr>
              <w:pStyle w:val="TB0"/>
              <w:jc w:val="center"/>
              <w:rPr>
                <w:color w:val="000000" w:themeColor="text1"/>
              </w:rPr>
            </w:pPr>
            <w:r>
              <w:rPr>
                <w:color w:val="000000" w:themeColor="text1"/>
              </w:rPr>
              <w:t>0</w:t>
            </w:r>
          </w:p>
        </w:tc>
        <w:tc>
          <w:tcPr>
            <w:tcW w:w="1633" w:type="dxa"/>
            <w:tcBorders>
              <w:top w:val="single" w:sz="4" w:space="0" w:color="auto"/>
            </w:tcBorders>
            <w:shd w:val="pct10" w:color="auto" w:fill="auto"/>
            <w:vAlign w:val="center"/>
          </w:tcPr>
          <w:p w14:paraId="4D308756" w14:textId="77777777" w:rsidR="000B14C2" w:rsidRDefault="00491828">
            <w:pPr>
              <w:pStyle w:val="TB0"/>
              <w:jc w:val="center"/>
              <w:rPr>
                <w:color w:val="000000" w:themeColor="text1"/>
              </w:rPr>
            </w:pPr>
            <w:r>
              <w:rPr>
                <w:color w:val="000000" w:themeColor="text1"/>
              </w:rPr>
              <w:t>0</w:t>
            </w:r>
          </w:p>
        </w:tc>
        <w:tc>
          <w:tcPr>
            <w:tcW w:w="1633" w:type="dxa"/>
            <w:tcBorders>
              <w:top w:val="single" w:sz="4" w:space="0" w:color="auto"/>
            </w:tcBorders>
            <w:shd w:val="pct10" w:color="auto" w:fill="auto"/>
            <w:vAlign w:val="center"/>
          </w:tcPr>
          <w:p w14:paraId="59C4BF17" w14:textId="77777777" w:rsidR="000B14C2" w:rsidRDefault="00491828">
            <w:pPr>
              <w:pStyle w:val="TB0"/>
              <w:jc w:val="center"/>
              <w:rPr>
                <w:color w:val="000000" w:themeColor="text1"/>
              </w:rPr>
            </w:pPr>
            <w:r>
              <w:rPr>
                <w:rFonts w:hint="eastAsia"/>
                <w:color w:val="000000" w:themeColor="text1"/>
              </w:rPr>
              <w:t>0</w:t>
            </w:r>
          </w:p>
        </w:tc>
      </w:tr>
      <w:tr w:rsidR="000B14C2" w14:paraId="2F9AE91D" w14:textId="77777777">
        <w:trPr>
          <w:trHeight w:hRule="exact" w:val="221"/>
        </w:trPr>
        <w:tc>
          <w:tcPr>
            <w:tcW w:w="1633" w:type="dxa"/>
            <w:vAlign w:val="center"/>
          </w:tcPr>
          <w:p w14:paraId="18B6837C" w14:textId="77777777" w:rsidR="000B14C2" w:rsidRDefault="00491828">
            <w:pPr>
              <w:pStyle w:val="TB0"/>
              <w:jc w:val="center"/>
              <w:rPr>
                <w:color w:val="000000" w:themeColor="text1"/>
              </w:rPr>
            </w:pPr>
            <w:r>
              <w:rPr>
                <w:rFonts w:hint="eastAsia"/>
                <w:color w:val="000000" w:themeColor="text1"/>
              </w:rPr>
              <w:t>0</w:t>
            </w:r>
          </w:p>
        </w:tc>
        <w:tc>
          <w:tcPr>
            <w:tcW w:w="1633" w:type="dxa"/>
            <w:vAlign w:val="center"/>
          </w:tcPr>
          <w:p w14:paraId="2CDEF3C1" w14:textId="77777777" w:rsidR="000B14C2" w:rsidRDefault="00491828">
            <w:pPr>
              <w:pStyle w:val="TB0"/>
              <w:jc w:val="center"/>
              <w:rPr>
                <w:color w:val="000000" w:themeColor="text1"/>
              </w:rPr>
            </w:pPr>
            <w:r>
              <w:rPr>
                <w:color w:val="000000" w:themeColor="text1"/>
              </w:rPr>
              <w:t>0</w:t>
            </w:r>
          </w:p>
        </w:tc>
        <w:tc>
          <w:tcPr>
            <w:tcW w:w="1633" w:type="dxa"/>
            <w:vAlign w:val="center"/>
          </w:tcPr>
          <w:p w14:paraId="003A0670" w14:textId="77777777" w:rsidR="000B14C2" w:rsidRDefault="00491828">
            <w:pPr>
              <w:pStyle w:val="TB0"/>
              <w:jc w:val="center"/>
              <w:rPr>
                <w:color w:val="000000" w:themeColor="text1"/>
              </w:rPr>
            </w:pPr>
            <w:r>
              <w:rPr>
                <w:color w:val="000000" w:themeColor="text1"/>
              </w:rPr>
              <w:t>1</w:t>
            </w:r>
          </w:p>
        </w:tc>
        <w:tc>
          <w:tcPr>
            <w:tcW w:w="1633" w:type="dxa"/>
            <w:tcBorders>
              <w:top w:val="single" w:sz="4" w:space="0" w:color="auto"/>
            </w:tcBorders>
            <w:shd w:val="pct10" w:color="auto" w:fill="auto"/>
            <w:vAlign w:val="center"/>
          </w:tcPr>
          <w:p w14:paraId="4D15A990" w14:textId="77777777" w:rsidR="000B14C2" w:rsidRDefault="00491828">
            <w:pPr>
              <w:pStyle w:val="TB0"/>
              <w:jc w:val="center"/>
              <w:rPr>
                <w:color w:val="000000" w:themeColor="text1"/>
              </w:rPr>
            </w:pPr>
            <w:r>
              <w:rPr>
                <w:color w:val="000000" w:themeColor="text1"/>
              </w:rPr>
              <w:t>1</w:t>
            </w:r>
          </w:p>
        </w:tc>
        <w:tc>
          <w:tcPr>
            <w:tcW w:w="1633" w:type="dxa"/>
            <w:tcBorders>
              <w:top w:val="single" w:sz="4" w:space="0" w:color="auto"/>
            </w:tcBorders>
            <w:shd w:val="pct10" w:color="auto" w:fill="auto"/>
            <w:vAlign w:val="center"/>
          </w:tcPr>
          <w:p w14:paraId="5316DFF7" w14:textId="77777777" w:rsidR="000B14C2" w:rsidRDefault="00491828">
            <w:pPr>
              <w:pStyle w:val="TB0"/>
              <w:jc w:val="center"/>
              <w:rPr>
                <w:color w:val="000000" w:themeColor="text1"/>
              </w:rPr>
            </w:pPr>
            <w:r>
              <w:rPr>
                <w:rFonts w:hint="eastAsia"/>
                <w:color w:val="000000" w:themeColor="text1"/>
              </w:rPr>
              <w:t>0</w:t>
            </w:r>
          </w:p>
        </w:tc>
      </w:tr>
      <w:tr w:rsidR="000B14C2" w14:paraId="7B81281C" w14:textId="77777777">
        <w:trPr>
          <w:trHeight w:hRule="exact" w:val="221"/>
        </w:trPr>
        <w:tc>
          <w:tcPr>
            <w:tcW w:w="1633" w:type="dxa"/>
            <w:vAlign w:val="center"/>
          </w:tcPr>
          <w:p w14:paraId="64EDC3F7" w14:textId="77777777" w:rsidR="000B14C2" w:rsidRDefault="00491828">
            <w:pPr>
              <w:pStyle w:val="TB0"/>
              <w:jc w:val="center"/>
              <w:rPr>
                <w:color w:val="000000" w:themeColor="text1"/>
              </w:rPr>
            </w:pPr>
            <w:r>
              <w:rPr>
                <w:rFonts w:hint="eastAsia"/>
                <w:color w:val="000000" w:themeColor="text1"/>
              </w:rPr>
              <w:t>0</w:t>
            </w:r>
          </w:p>
        </w:tc>
        <w:tc>
          <w:tcPr>
            <w:tcW w:w="1633" w:type="dxa"/>
            <w:vAlign w:val="center"/>
          </w:tcPr>
          <w:p w14:paraId="1083D10C" w14:textId="77777777" w:rsidR="000B14C2" w:rsidRDefault="00491828">
            <w:pPr>
              <w:pStyle w:val="TB0"/>
              <w:jc w:val="center"/>
              <w:rPr>
                <w:color w:val="000000" w:themeColor="text1"/>
              </w:rPr>
            </w:pPr>
            <w:r>
              <w:rPr>
                <w:color w:val="000000" w:themeColor="text1"/>
              </w:rPr>
              <w:t>1</w:t>
            </w:r>
          </w:p>
        </w:tc>
        <w:tc>
          <w:tcPr>
            <w:tcW w:w="1633" w:type="dxa"/>
            <w:vAlign w:val="center"/>
          </w:tcPr>
          <w:p w14:paraId="2BF76592" w14:textId="77777777" w:rsidR="000B14C2" w:rsidRDefault="00491828">
            <w:pPr>
              <w:pStyle w:val="TB0"/>
              <w:jc w:val="center"/>
              <w:rPr>
                <w:color w:val="000000" w:themeColor="text1"/>
              </w:rPr>
            </w:pPr>
            <w:r>
              <w:rPr>
                <w:color w:val="000000" w:themeColor="text1"/>
              </w:rPr>
              <w:t>0</w:t>
            </w:r>
          </w:p>
        </w:tc>
        <w:tc>
          <w:tcPr>
            <w:tcW w:w="1633" w:type="dxa"/>
            <w:tcBorders>
              <w:top w:val="single" w:sz="4" w:space="0" w:color="auto"/>
            </w:tcBorders>
            <w:shd w:val="pct10" w:color="auto" w:fill="auto"/>
            <w:vAlign w:val="center"/>
          </w:tcPr>
          <w:p w14:paraId="4D004BF5" w14:textId="77777777" w:rsidR="000B14C2" w:rsidRDefault="00491828">
            <w:pPr>
              <w:pStyle w:val="TB0"/>
              <w:jc w:val="center"/>
              <w:rPr>
                <w:color w:val="000000" w:themeColor="text1"/>
              </w:rPr>
            </w:pPr>
            <w:r>
              <w:rPr>
                <w:color w:val="000000" w:themeColor="text1"/>
              </w:rPr>
              <w:t>1</w:t>
            </w:r>
          </w:p>
        </w:tc>
        <w:tc>
          <w:tcPr>
            <w:tcW w:w="1633" w:type="dxa"/>
            <w:tcBorders>
              <w:top w:val="single" w:sz="4" w:space="0" w:color="auto"/>
            </w:tcBorders>
            <w:shd w:val="pct10" w:color="auto" w:fill="auto"/>
            <w:vAlign w:val="center"/>
          </w:tcPr>
          <w:p w14:paraId="1F6EDF81" w14:textId="77777777" w:rsidR="000B14C2" w:rsidRDefault="00491828">
            <w:pPr>
              <w:pStyle w:val="TB0"/>
              <w:jc w:val="center"/>
              <w:rPr>
                <w:color w:val="000000" w:themeColor="text1"/>
              </w:rPr>
            </w:pPr>
            <w:r>
              <w:rPr>
                <w:rFonts w:hint="eastAsia"/>
                <w:color w:val="000000" w:themeColor="text1"/>
              </w:rPr>
              <w:t>0</w:t>
            </w:r>
          </w:p>
        </w:tc>
      </w:tr>
      <w:tr w:rsidR="000B14C2" w14:paraId="793B9DBC" w14:textId="77777777">
        <w:trPr>
          <w:trHeight w:hRule="exact" w:val="221"/>
        </w:trPr>
        <w:tc>
          <w:tcPr>
            <w:tcW w:w="1633" w:type="dxa"/>
            <w:vAlign w:val="center"/>
          </w:tcPr>
          <w:p w14:paraId="24ECA89E" w14:textId="77777777" w:rsidR="000B14C2" w:rsidRDefault="00491828">
            <w:pPr>
              <w:pStyle w:val="TB0"/>
              <w:jc w:val="center"/>
              <w:rPr>
                <w:color w:val="000000" w:themeColor="text1"/>
              </w:rPr>
            </w:pPr>
            <w:r>
              <w:rPr>
                <w:rFonts w:hint="eastAsia"/>
                <w:color w:val="000000" w:themeColor="text1"/>
              </w:rPr>
              <w:t>0</w:t>
            </w:r>
          </w:p>
        </w:tc>
        <w:tc>
          <w:tcPr>
            <w:tcW w:w="1633" w:type="dxa"/>
            <w:vAlign w:val="center"/>
          </w:tcPr>
          <w:p w14:paraId="260D8559" w14:textId="77777777" w:rsidR="000B14C2" w:rsidRDefault="00491828">
            <w:pPr>
              <w:pStyle w:val="TB0"/>
              <w:jc w:val="center"/>
              <w:rPr>
                <w:color w:val="000000" w:themeColor="text1"/>
              </w:rPr>
            </w:pPr>
            <w:r>
              <w:rPr>
                <w:color w:val="000000" w:themeColor="text1"/>
              </w:rPr>
              <w:t>1</w:t>
            </w:r>
          </w:p>
        </w:tc>
        <w:tc>
          <w:tcPr>
            <w:tcW w:w="1633" w:type="dxa"/>
            <w:vAlign w:val="center"/>
          </w:tcPr>
          <w:p w14:paraId="6FC179E7" w14:textId="77777777" w:rsidR="000B14C2" w:rsidRDefault="00491828">
            <w:pPr>
              <w:pStyle w:val="TB0"/>
              <w:jc w:val="center"/>
              <w:rPr>
                <w:color w:val="000000" w:themeColor="text1"/>
              </w:rPr>
            </w:pPr>
            <w:r>
              <w:rPr>
                <w:color w:val="000000" w:themeColor="text1"/>
              </w:rPr>
              <w:t>1</w:t>
            </w:r>
          </w:p>
        </w:tc>
        <w:tc>
          <w:tcPr>
            <w:tcW w:w="1633" w:type="dxa"/>
            <w:tcBorders>
              <w:top w:val="single" w:sz="4" w:space="0" w:color="auto"/>
            </w:tcBorders>
            <w:shd w:val="pct10" w:color="auto" w:fill="auto"/>
            <w:vAlign w:val="center"/>
          </w:tcPr>
          <w:p w14:paraId="6C6E7333" w14:textId="77777777" w:rsidR="000B14C2" w:rsidRDefault="00491828">
            <w:pPr>
              <w:pStyle w:val="TB0"/>
              <w:jc w:val="center"/>
              <w:rPr>
                <w:color w:val="000000" w:themeColor="text1"/>
              </w:rPr>
            </w:pPr>
            <w:r>
              <w:rPr>
                <w:color w:val="000000" w:themeColor="text1"/>
              </w:rPr>
              <w:t>0</w:t>
            </w:r>
          </w:p>
        </w:tc>
        <w:tc>
          <w:tcPr>
            <w:tcW w:w="1633" w:type="dxa"/>
            <w:tcBorders>
              <w:top w:val="single" w:sz="4" w:space="0" w:color="auto"/>
            </w:tcBorders>
            <w:shd w:val="pct10" w:color="auto" w:fill="auto"/>
            <w:vAlign w:val="center"/>
          </w:tcPr>
          <w:p w14:paraId="64465519" w14:textId="77777777" w:rsidR="000B14C2" w:rsidRDefault="00491828">
            <w:pPr>
              <w:pStyle w:val="TB0"/>
              <w:jc w:val="center"/>
              <w:rPr>
                <w:color w:val="000000" w:themeColor="text1"/>
              </w:rPr>
            </w:pPr>
            <w:r>
              <w:rPr>
                <w:rFonts w:hint="eastAsia"/>
                <w:color w:val="000000" w:themeColor="text1"/>
              </w:rPr>
              <w:t>1</w:t>
            </w:r>
          </w:p>
        </w:tc>
      </w:tr>
      <w:tr w:rsidR="000B14C2" w14:paraId="1158CA54" w14:textId="77777777">
        <w:trPr>
          <w:trHeight w:hRule="exact" w:val="221"/>
        </w:trPr>
        <w:tc>
          <w:tcPr>
            <w:tcW w:w="1633" w:type="dxa"/>
            <w:vAlign w:val="center"/>
          </w:tcPr>
          <w:p w14:paraId="7F1F2696" w14:textId="77777777" w:rsidR="000B14C2" w:rsidRDefault="00491828">
            <w:pPr>
              <w:pStyle w:val="TB0"/>
              <w:jc w:val="center"/>
              <w:rPr>
                <w:color w:val="000000" w:themeColor="text1"/>
              </w:rPr>
            </w:pPr>
            <w:r>
              <w:rPr>
                <w:rFonts w:hint="eastAsia"/>
                <w:color w:val="000000" w:themeColor="text1"/>
              </w:rPr>
              <w:t>1</w:t>
            </w:r>
          </w:p>
        </w:tc>
        <w:tc>
          <w:tcPr>
            <w:tcW w:w="1633" w:type="dxa"/>
            <w:vAlign w:val="center"/>
          </w:tcPr>
          <w:p w14:paraId="69183AE8" w14:textId="77777777" w:rsidR="000B14C2" w:rsidRDefault="00491828">
            <w:pPr>
              <w:pStyle w:val="TB0"/>
              <w:jc w:val="center"/>
              <w:rPr>
                <w:color w:val="000000" w:themeColor="text1"/>
              </w:rPr>
            </w:pPr>
            <w:r>
              <w:rPr>
                <w:color w:val="000000" w:themeColor="text1"/>
              </w:rPr>
              <w:t>0</w:t>
            </w:r>
          </w:p>
        </w:tc>
        <w:tc>
          <w:tcPr>
            <w:tcW w:w="1633" w:type="dxa"/>
            <w:vAlign w:val="center"/>
          </w:tcPr>
          <w:p w14:paraId="6198BE34" w14:textId="77777777" w:rsidR="000B14C2" w:rsidRDefault="00491828">
            <w:pPr>
              <w:pStyle w:val="TB0"/>
              <w:jc w:val="center"/>
              <w:rPr>
                <w:color w:val="000000" w:themeColor="text1"/>
              </w:rPr>
            </w:pPr>
            <w:r>
              <w:rPr>
                <w:color w:val="000000" w:themeColor="text1"/>
              </w:rPr>
              <w:t>0</w:t>
            </w:r>
          </w:p>
        </w:tc>
        <w:tc>
          <w:tcPr>
            <w:tcW w:w="1633" w:type="dxa"/>
            <w:tcBorders>
              <w:top w:val="single" w:sz="4" w:space="0" w:color="auto"/>
            </w:tcBorders>
            <w:shd w:val="pct10" w:color="auto" w:fill="auto"/>
            <w:vAlign w:val="center"/>
          </w:tcPr>
          <w:p w14:paraId="3BC5CE9F" w14:textId="77777777" w:rsidR="000B14C2" w:rsidRDefault="00491828">
            <w:pPr>
              <w:pStyle w:val="TB0"/>
              <w:jc w:val="center"/>
              <w:rPr>
                <w:color w:val="000000" w:themeColor="text1"/>
              </w:rPr>
            </w:pPr>
            <w:r>
              <w:rPr>
                <w:rFonts w:hint="eastAsia"/>
                <w:color w:val="000000" w:themeColor="text1"/>
              </w:rPr>
              <w:t>1</w:t>
            </w:r>
          </w:p>
        </w:tc>
        <w:tc>
          <w:tcPr>
            <w:tcW w:w="1633" w:type="dxa"/>
            <w:tcBorders>
              <w:top w:val="single" w:sz="4" w:space="0" w:color="auto"/>
            </w:tcBorders>
            <w:shd w:val="pct10" w:color="auto" w:fill="auto"/>
            <w:vAlign w:val="center"/>
          </w:tcPr>
          <w:p w14:paraId="2E947BA9" w14:textId="77777777" w:rsidR="000B14C2" w:rsidRDefault="00491828">
            <w:pPr>
              <w:pStyle w:val="TB0"/>
              <w:jc w:val="center"/>
              <w:rPr>
                <w:color w:val="000000" w:themeColor="text1"/>
              </w:rPr>
            </w:pPr>
            <w:r>
              <w:rPr>
                <w:rFonts w:hint="eastAsia"/>
                <w:color w:val="000000" w:themeColor="text1"/>
              </w:rPr>
              <w:t>0</w:t>
            </w:r>
          </w:p>
        </w:tc>
      </w:tr>
      <w:tr w:rsidR="000B14C2" w14:paraId="633DE530" w14:textId="77777777">
        <w:trPr>
          <w:trHeight w:hRule="exact" w:val="221"/>
        </w:trPr>
        <w:tc>
          <w:tcPr>
            <w:tcW w:w="1633" w:type="dxa"/>
            <w:vAlign w:val="center"/>
          </w:tcPr>
          <w:p w14:paraId="1656BA61" w14:textId="77777777" w:rsidR="000B14C2" w:rsidRDefault="00491828">
            <w:pPr>
              <w:pStyle w:val="TB0"/>
              <w:jc w:val="center"/>
              <w:rPr>
                <w:color w:val="000000" w:themeColor="text1"/>
              </w:rPr>
            </w:pPr>
            <w:r>
              <w:rPr>
                <w:rFonts w:hint="eastAsia"/>
                <w:color w:val="000000" w:themeColor="text1"/>
              </w:rPr>
              <w:t>1</w:t>
            </w:r>
          </w:p>
        </w:tc>
        <w:tc>
          <w:tcPr>
            <w:tcW w:w="1633" w:type="dxa"/>
            <w:vAlign w:val="center"/>
          </w:tcPr>
          <w:p w14:paraId="1838E81E" w14:textId="77777777" w:rsidR="000B14C2" w:rsidRDefault="00491828">
            <w:pPr>
              <w:pStyle w:val="TB0"/>
              <w:jc w:val="center"/>
              <w:rPr>
                <w:color w:val="000000" w:themeColor="text1"/>
              </w:rPr>
            </w:pPr>
            <w:r>
              <w:rPr>
                <w:color w:val="000000" w:themeColor="text1"/>
              </w:rPr>
              <w:t>0</w:t>
            </w:r>
          </w:p>
        </w:tc>
        <w:tc>
          <w:tcPr>
            <w:tcW w:w="1633" w:type="dxa"/>
            <w:vAlign w:val="center"/>
          </w:tcPr>
          <w:p w14:paraId="5A2D884F" w14:textId="77777777" w:rsidR="000B14C2" w:rsidRDefault="00491828">
            <w:pPr>
              <w:pStyle w:val="TB0"/>
              <w:jc w:val="center"/>
              <w:rPr>
                <w:color w:val="000000" w:themeColor="text1"/>
              </w:rPr>
            </w:pPr>
            <w:r>
              <w:rPr>
                <w:color w:val="000000" w:themeColor="text1"/>
              </w:rPr>
              <w:t>1</w:t>
            </w:r>
          </w:p>
        </w:tc>
        <w:tc>
          <w:tcPr>
            <w:tcW w:w="1633" w:type="dxa"/>
            <w:tcBorders>
              <w:top w:val="single" w:sz="4" w:space="0" w:color="auto"/>
            </w:tcBorders>
            <w:shd w:val="pct10" w:color="auto" w:fill="auto"/>
            <w:vAlign w:val="center"/>
          </w:tcPr>
          <w:p w14:paraId="1FD32E7F" w14:textId="77777777" w:rsidR="000B14C2" w:rsidRDefault="00491828">
            <w:pPr>
              <w:pStyle w:val="TB0"/>
              <w:jc w:val="center"/>
              <w:rPr>
                <w:color w:val="000000" w:themeColor="text1"/>
              </w:rPr>
            </w:pPr>
            <w:r>
              <w:rPr>
                <w:rFonts w:hint="eastAsia"/>
                <w:color w:val="000000" w:themeColor="text1"/>
              </w:rPr>
              <w:t>0</w:t>
            </w:r>
          </w:p>
        </w:tc>
        <w:tc>
          <w:tcPr>
            <w:tcW w:w="1633" w:type="dxa"/>
            <w:tcBorders>
              <w:top w:val="single" w:sz="4" w:space="0" w:color="auto"/>
            </w:tcBorders>
            <w:shd w:val="pct10" w:color="auto" w:fill="auto"/>
            <w:vAlign w:val="center"/>
          </w:tcPr>
          <w:p w14:paraId="03AB71EB" w14:textId="77777777" w:rsidR="000B14C2" w:rsidRDefault="00491828">
            <w:pPr>
              <w:pStyle w:val="TB0"/>
              <w:jc w:val="center"/>
              <w:rPr>
                <w:color w:val="000000" w:themeColor="text1"/>
              </w:rPr>
            </w:pPr>
            <w:r>
              <w:rPr>
                <w:rFonts w:hint="eastAsia"/>
                <w:color w:val="000000" w:themeColor="text1"/>
              </w:rPr>
              <w:t>1</w:t>
            </w:r>
          </w:p>
        </w:tc>
      </w:tr>
      <w:tr w:rsidR="000B14C2" w14:paraId="2ED465B8" w14:textId="77777777">
        <w:trPr>
          <w:trHeight w:hRule="exact" w:val="221"/>
        </w:trPr>
        <w:tc>
          <w:tcPr>
            <w:tcW w:w="1633" w:type="dxa"/>
            <w:vAlign w:val="center"/>
          </w:tcPr>
          <w:p w14:paraId="588E51B4" w14:textId="77777777" w:rsidR="000B14C2" w:rsidRDefault="00491828">
            <w:pPr>
              <w:pStyle w:val="TB0"/>
              <w:jc w:val="center"/>
              <w:rPr>
                <w:color w:val="000000" w:themeColor="text1"/>
              </w:rPr>
            </w:pPr>
            <w:r>
              <w:rPr>
                <w:rFonts w:hint="eastAsia"/>
                <w:color w:val="000000" w:themeColor="text1"/>
              </w:rPr>
              <w:t>1</w:t>
            </w:r>
          </w:p>
        </w:tc>
        <w:tc>
          <w:tcPr>
            <w:tcW w:w="1633" w:type="dxa"/>
            <w:vAlign w:val="center"/>
          </w:tcPr>
          <w:p w14:paraId="66E15C7A" w14:textId="77777777" w:rsidR="000B14C2" w:rsidRDefault="00491828">
            <w:pPr>
              <w:pStyle w:val="TB0"/>
              <w:jc w:val="center"/>
              <w:rPr>
                <w:color w:val="000000" w:themeColor="text1"/>
              </w:rPr>
            </w:pPr>
            <w:r>
              <w:rPr>
                <w:color w:val="000000" w:themeColor="text1"/>
              </w:rPr>
              <w:t>1</w:t>
            </w:r>
          </w:p>
        </w:tc>
        <w:tc>
          <w:tcPr>
            <w:tcW w:w="1633" w:type="dxa"/>
            <w:vAlign w:val="center"/>
          </w:tcPr>
          <w:p w14:paraId="6EA59859" w14:textId="77777777" w:rsidR="000B14C2" w:rsidRDefault="00491828">
            <w:pPr>
              <w:pStyle w:val="TB0"/>
              <w:jc w:val="center"/>
              <w:rPr>
                <w:color w:val="000000" w:themeColor="text1"/>
              </w:rPr>
            </w:pPr>
            <w:r>
              <w:rPr>
                <w:color w:val="000000" w:themeColor="text1"/>
              </w:rPr>
              <w:t>0</w:t>
            </w:r>
          </w:p>
        </w:tc>
        <w:tc>
          <w:tcPr>
            <w:tcW w:w="1633" w:type="dxa"/>
            <w:tcBorders>
              <w:top w:val="single" w:sz="4" w:space="0" w:color="auto"/>
            </w:tcBorders>
            <w:shd w:val="pct10" w:color="auto" w:fill="auto"/>
            <w:vAlign w:val="center"/>
          </w:tcPr>
          <w:p w14:paraId="61D27AFA" w14:textId="77777777" w:rsidR="000B14C2" w:rsidRDefault="00491828">
            <w:pPr>
              <w:pStyle w:val="TB0"/>
              <w:jc w:val="center"/>
              <w:rPr>
                <w:color w:val="000000" w:themeColor="text1"/>
              </w:rPr>
            </w:pPr>
            <w:r>
              <w:rPr>
                <w:rFonts w:hint="eastAsia"/>
                <w:color w:val="000000" w:themeColor="text1"/>
              </w:rPr>
              <w:t>0</w:t>
            </w:r>
          </w:p>
        </w:tc>
        <w:tc>
          <w:tcPr>
            <w:tcW w:w="1633" w:type="dxa"/>
            <w:tcBorders>
              <w:top w:val="single" w:sz="4" w:space="0" w:color="auto"/>
            </w:tcBorders>
            <w:shd w:val="pct10" w:color="auto" w:fill="auto"/>
            <w:vAlign w:val="center"/>
          </w:tcPr>
          <w:p w14:paraId="62C4B158" w14:textId="77777777" w:rsidR="000B14C2" w:rsidRDefault="00491828">
            <w:pPr>
              <w:pStyle w:val="TB0"/>
              <w:jc w:val="center"/>
              <w:rPr>
                <w:color w:val="000000" w:themeColor="text1"/>
              </w:rPr>
            </w:pPr>
            <w:r>
              <w:rPr>
                <w:rFonts w:hint="eastAsia"/>
                <w:color w:val="000000" w:themeColor="text1"/>
              </w:rPr>
              <w:t>1</w:t>
            </w:r>
          </w:p>
        </w:tc>
      </w:tr>
      <w:tr w:rsidR="000B14C2" w14:paraId="7FC9D0EF" w14:textId="77777777">
        <w:trPr>
          <w:trHeight w:hRule="exact" w:val="221"/>
        </w:trPr>
        <w:tc>
          <w:tcPr>
            <w:tcW w:w="1633" w:type="dxa"/>
            <w:tcBorders>
              <w:bottom w:val="single" w:sz="8" w:space="0" w:color="auto"/>
            </w:tcBorders>
            <w:vAlign w:val="center"/>
          </w:tcPr>
          <w:p w14:paraId="254F1B23" w14:textId="77777777" w:rsidR="000B14C2" w:rsidRDefault="00491828">
            <w:pPr>
              <w:pStyle w:val="TB0"/>
              <w:jc w:val="center"/>
              <w:rPr>
                <w:color w:val="000000" w:themeColor="text1"/>
              </w:rPr>
            </w:pPr>
            <w:r>
              <w:rPr>
                <w:rFonts w:hint="eastAsia"/>
                <w:color w:val="000000" w:themeColor="text1"/>
              </w:rPr>
              <w:t>1</w:t>
            </w:r>
          </w:p>
        </w:tc>
        <w:tc>
          <w:tcPr>
            <w:tcW w:w="1633" w:type="dxa"/>
            <w:tcBorders>
              <w:bottom w:val="single" w:sz="8" w:space="0" w:color="auto"/>
            </w:tcBorders>
            <w:vAlign w:val="center"/>
          </w:tcPr>
          <w:p w14:paraId="66D0D8A4" w14:textId="77777777" w:rsidR="000B14C2" w:rsidRDefault="00491828">
            <w:pPr>
              <w:pStyle w:val="TB0"/>
              <w:jc w:val="center"/>
              <w:rPr>
                <w:color w:val="000000" w:themeColor="text1"/>
              </w:rPr>
            </w:pPr>
            <w:r>
              <w:rPr>
                <w:color w:val="000000" w:themeColor="text1"/>
              </w:rPr>
              <w:t>1</w:t>
            </w:r>
          </w:p>
        </w:tc>
        <w:tc>
          <w:tcPr>
            <w:tcW w:w="1633" w:type="dxa"/>
            <w:tcBorders>
              <w:bottom w:val="single" w:sz="8" w:space="0" w:color="auto"/>
            </w:tcBorders>
            <w:vAlign w:val="center"/>
          </w:tcPr>
          <w:p w14:paraId="7513FDFE" w14:textId="77777777" w:rsidR="000B14C2" w:rsidRDefault="00491828">
            <w:pPr>
              <w:pStyle w:val="TB0"/>
              <w:jc w:val="center"/>
              <w:rPr>
                <w:color w:val="000000" w:themeColor="text1"/>
              </w:rPr>
            </w:pPr>
            <w:r>
              <w:rPr>
                <w:color w:val="000000" w:themeColor="text1"/>
              </w:rPr>
              <w:t>1</w:t>
            </w:r>
          </w:p>
        </w:tc>
        <w:tc>
          <w:tcPr>
            <w:tcW w:w="1633" w:type="dxa"/>
            <w:tcBorders>
              <w:top w:val="single" w:sz="4" w:space="0" w:color="auto"/>
              <w:bottom w:val="single" w:sz="8" w:space="0" w:color="auto"/>
            </w:tcBorders>
            <w:shd w:val="pct10" w:color="auto" w:fill="auto"/>
            <w:vAlign w:val="center"/>
          </w:tcPr>
          <w:p w14:paraId="1B03E120" w14:textId="77777777" w:rsidR="000B14C2" w:rsidRDefault="00491828">
            <w:pPr>
              <w:pStyle w:val="TB0"/>
              <w:jc w:val="center"/>
              <w:rPr>
                <w:color w:val="000000" w:themeColor="text1"/>
              </w:rPr>
            </w:pPr>
            <w:r>
              <w:rPr>
                <w:rFonts w:hint="eastAsia"/>
                <w:color w:val="000000" w:themeColor="text1"/>
              </w:rPr>
              <w:t>1</w:t>
            </w:r>
          </w:p>
        </w:tc>
        <w:tc>
          <w:tcPr>
            <w:tcW w:w="1633" w:type="dxa"/>
            <w:tcBorders>
              <w:top w:val="single" w:sz="4" w:space="0" w:color="auto"/>
              <w:bottom w:val="single" w:sz="8" w:space="0" w:color="auto"/>
            </w:tcBorders>
            <w:shd w:val="pct10" w:color="auto" w:fill="auto"/>
            <w:vAlign w:val="center"/>
          </w:tcPr>
          <w:p w14:paraId="7EE0592B" w14:textId="77777777" w:rsidR="000B14C2" w:rsidRDefault="00491828">
            <w:pPr>
              <w:pStyle w:val="TB0"/>
              <w:jc w:val="center"/>
              <w:rPr>
                <w:color w:val="000000" w:themeColor="text1"/>
              </w:rPr>
            </w:pPr>
            <w:r>
              <w:rPr>
                <w:rFonts w:hint="eastAsia"/>
                <w:color w:val="000000" w:themeColor="text1"/>
              </w:rPr>
              <w:t>1</w:t>
            </w:r>
          </w:p>
        </w:tc>
      </w:tr>
    </w:tbl>
    <w:p w14:paraId="7C616D03" w14:textId="77777777" w:rsidR="000B14C2" w:rsidRDefault="00491828">
      <w:pPr>
        <w:pStyle w:val="5"/>
        <w:ind w:firstLine="420"/>
      </w:pPr>
      <w:r>
        <w:rPr>
          <w:rFonts w:hint="eastAsia"/>
        </w:rPr>
        <w:t>3</w:t>
      </w:r>
      <w:r>
        <w:rPr>
          <w:rFonts w:hint="eastAsia"/>
        </w:rPr>
        <w:t>）逻辑表达式</w:t>
      </w:r>
    </w:p>
    <w:p w14:paraId="40A00699" w14:textId="77777777" w:rsidR="000B14C2" w:rsidRDefault="00491828">
      <w:pPr>
        <w:ind w:firstLine="420"/>
        <w:rPr>
          <w:color w:val="000000" w:themeColor="text1"/>
        </w:rPr>
      </w:pPr>
      <w:r>
        <w:rPr>
          <w:rFonts w:hint="eastAsia"/>
          <w:color w:val="000000" w:themeColor="text1"/>
        </w:rPr>
        <w:t>根据</w:t>
      </w:r>
      <w:r>
        <w:rPr>
          <w:color w:val="000000" w:themeColor="text1"/>
        </w:rPr>
        <w:t>真值表，可以得到一位</w:t>
      </w:r>
      <w:r>
        <w:rPr>
          <w:rFonts w:hint="eastAsia"/>
          <w:color w:val="000000" w:themeColor="text1"/>
        </w:rPr>
        <w:t>全加器</w:t>
      </w:r>
      <w:r>
        <w:rPr>
          <w:color w:val="000000" w:themeColor="text1"/>
        </w:rPr>
        <w:t>的逻辑表达式：</w:t>
      </w:r>
    </w:p>
    <w:p w14:paraId="5629F4D2" w14:textId="77777777" w:rsidR="000B14C2" w:rsidRDefault="00491828">
      <w:pPr>
        <w:ind w:firstLine="420"/>
        <w:jc w:val="center"/>
        <w:rPr>
          <w:i/>
          <w:color w:val="000000" w:themeColor="text1"/>
          <w:vertAlign w:val="subscript"/>
          <w:lang w:val="es-ES"/>
        </w:rPr>
      </w:pPr>
      <w:r>
        <w:rPr>
          <w:rFonts w:hint="eastAsia"/>
          <w:color w:val="000000" w:themeColor="text1"/>
          <w:lang w:val="es-ES"/>
        </w:rPr>
        <w:t>S</w:t>
      </w:r>
      <w:r>
        <w:rPr>
          <w:rFonts w:hint="eastAsia"/>
          <w:i/>
          <w:color w:val="000000" w:themeColor="text1"/>
          <w:vertAlign w:val="subscript"/>
          <w:lang w:val="es-ES"/>
        </w:rPr>
        <w:t>i</w:t>
      </w:r>
      <w:r>
        <w:rPr>
          <w:i/>
          <w:color w:val="000000" w:themeColor="text1"/>
          <w:vertAlign w:val="subscript"/>
          <w:lang w:val="es-ES"/>
        </w:rPr>
        <w:t xml:space="preserve"> </w:t>
      </w:r>
      <w:r>
        <w:rPr>
          <w:rFonts w:hint="eastAsia"/>
          <w:color w:val="000000" w:themeColor="text1"/>
          <w:lang w:val="es-ES"/>
        </w:rPr>
        <w:t>=</w:t>
      </w:r>
      <w:r>
        <w:rPr>
          <w:color w:val="000000" w:themeColor="text1"/>
          <w:lang w:val="es-ES"/>
        </w:rPr>
        <w:t xml:space="preserve"> A</w:t>
      </w:r>
      <w:r>
        <w:rPr>
          <w:rFonts w:hint="eastAsia"/>
          <w:i/>
          <w:color w:val="000000" w:themeColor="text1"/>
          <w:vertAlign w:val="subscript"/>
          <w:lang w:val="es-ES"/>
        </w:rPr>
        <w:t>i</w:t>
      </w:r>
      <w:r>
        <w:rPr>
          <w:rFonts w:hint="eastAsia"/>
          <w:color w:val="000000" w:themeColor="text1"/>
          <w:lang w:val="es-ES"/>
        </w:rPr>
        <w:t>⊕</w:t>
      </w:r>
      <w:r>
        <w:rPr>
          <w:color w:val="000000" w:themeColor="text1"/>
          <w:lang w:val="es-ES"/>
        </w:rPr>
        <w:t>B</w:t>
      </w:r>
      <w:r>
        <w:rPr>
          <w:rFonts w:hint="eastAsia"/>
          <w:i/>
          <w:color w:val="000000" w:themeColor="text1"/>
          <w:vertAlign w:val="subscript"/>
          <w:lang w:val="es-ES"/>
        </w:rPr>
        <w:t>i</w:t>
      </w:r>
      <w:r>
        <w:rPr>
          <w:rFonts w:hint="eastAsia"/>
          <w:color w:val="000000" w:themeColor="text1"/>
          <w:lang w:val="es-ES"/>
        </w:rPr>
        <w:t>⊕</w:t>
      </w:r>
      <w:r>
        <w:rPr>
          <w:color w:val="000000" w:themeColor="text1"/>
          <w:lang w:val="es-ES"/>
        </w:rPr>
        <w:t>C</w:t>
      </w:r>
      <w:r>
        <w:rPr>
          <w:rFonts w:hint="eastAsia"/>
          <w:i/>
          <w:color w:val="000000" w:themeColor="text1"/>
          <w:vertAlign w:val="subscript"/>
          <w:lang w:val="es-ES"/>
        </w:rPr>
        <w:t>i</w:t>
      </w:r>
      <w:r>
        <w:rPr>
          <w:i/>
          <w:color w:val="000000" w:themeColor="text1"/>
          <w:vertAlign w:val="subscript"/>
          <w:lang w:val="es-ES"/>
        </w:rPr>
        <w:t>-</w:t>
      </w:r>
      <w:r>
        <w:rPr>
          <w:color w:val="000000" w:themeColor="text1"/>
          <w:vertAlign w:val="subscript"/>
          <w:lang w:val="es-ES"/>
        </w:rPr>
        <w:t>1</w:t>
      </w:r>
    </w:p>
    <w:p w14:paraId="22A202F1" w14:textId="77777777" w:rsidR="000B14C2" w:rsidRDefault="00491828">
      <w:pPr>
        <w:ind w:firstLine="420"/>
        <w:jc w:val="center"/>
        <w:rPr>
          <w:color w:val="000000" w:themeColor="text1"/>
          <w:vertAlign w:val="subscript"/>
        </w:rPr>
      </w:pPr>
      <w:r>
        <w:rPr>
          <w:rFonts w:hint="eastAsia"/>
          <w:color w:val="000000" w:themeColor="text1"/>
        </w:rPr>
        <w:t>C</w:t>
      </w:r>
      <w:r>
        <w:rPr>
          <w:rFonts w:hint="eastAsia"/>
          <w:i/>
          <w:color w:val="000000" w:themeColor="text1"/>
          <w:vertAlign w:val="subscript"/>
        </w:rPr>
        <w:t>i</w:t>
      </w:r>
      <w:r>
        <w:rPr>
          <w:color w:val="000000" w:themeColor="text1"/>
        </w:rPr>
        <w:t xml:space="preserve"> = </w:t>
      </w:r>
      <w:proofErr w:type="spellStart"/>
      <w:r>
        <w:rPr>
          <w:color w:val="000000" w:themeColor="text1"/>
        </w:rPr>
        <w:t>A</w:t>
      </w:r>
      <w:r>
        <w:rPr>
          <w:i/>
          <w:color w:val="000000" w:themeColor="text1"/>
          <w:vertAlign w:val="subscript"/>
        </w:rPr>
        <w:t>i</w:t>
      </w:r>
      <w:r>
        <w:rPr>
          <w:rFonts w:hint="eastAsia"/>
          <w:color w:val="000000" w:themeColor="text1"/>
        </w:rPr>
        <w:t>B</w:t>
      </w:r>
      <w:r>
        <w:rPr>
          <w:i/>
          <w:color w:val="000000" w:themeColor="text1"/>
          <w:vertAlign w:val="subscript"/>
        </w:rPr>
        <w:t>i</w:t>
      </w:r>
      <w:proofErr w:type="spellEnd"/>
      <w:r>
        <w:rPr>
          <w:i/>
          <w:color w:val="000000" w:themeColor="text1"/>
          <w:vertAlign w:val="subscript"/>
        </w:rPr>
        <w:t xml:space="preserve"> </w:t>
      </w:r>
      <w:r>
        <w:rPr>
          <w:color w:val="000000" w:themeColor="text1"/>
        </w:rPr>
        <w:t xml:space="preserve">+ </w:t>
      </w:r>
      <w:r>
        <w:rPr>
          <w:rFonts w:hint="eastAsia"/>
          <w:color w:val="000000" w:themeColor="text1"/>
        </w:rPr>
        <w:t>(</w:t>
      </w:r>
      <w:r>
        <w:rPr>
          <w:color w:val="000000" w:themeColor="text1"/>
        </w:rPr>
        <w:t>A</w:t>
      </w:r>
      <w:r>
        <w:rPr>
          <w:rFonts w:hint="eastAsia"/>
          <w:i/>
          <w:color w:val="000000" w:themeColor="text1"/>
          <w:vertAlign w:val="subscript"/>
        </w:rPr>
        <w:t>i</w:t>
      </w:r>
      <w:r>
        <w:rPr>
          <w:rFonts w:hint="eastAsia"/>
          <w:color w:val="000000" w:themeColor="text1"/>
        </w:rPr>
        <w:t>⊕</w:t>
      </w:r>
      <w:r>
        <w:rPr>
          <w:color w:val="000000" w:themeColor="text1"/>
        </w:rPr>
        <w:t>B</w:t>
      </w:r>
      <w:r>
        <w:rPr>
          <w:rFonts w:hint="eastAsia"/>
          <w:i/>
          <w:color w:val="000000" w:themeColor="text1"/>
          <w:vertAlign w:val="subscript"/>
        </w:rPr>
        <w:t>i</w:t>
      </w:r>
      <w:r>
        <w:rPr>
          <w:color w:val="000000" w:themeColor="text1"/>
        </w:rPr>
        <w:t>)C</w:t>
      </w:r>
      <w:r>
        <w:rPr>
          <w:rFonts w:hint="eastAsia"/>
          <w:i/>
          <w:color w:val="000000" w:themeColor="text1"/>
          <w:vertAlign w:val="subscript"/>
        </w:rPr>
        <w:t>i</w:t>
      </w:r>
      <w:r>
        <w:rPr>
          <w:rFonts w:hint="eastAsia"/>
          <w:color w:val="000000" w:themeColor="text1"/>
          <w:vertAlign w:val="subscript"/>
        </w:rPr>
        <w:t>-</w:t>
      </w:r>
      <w:r>
        <w:rPr>
          <w:color w:val="000000" w:themeColor="text1"/>
          <w:vertAlign w:val="subscript"/>
        </w:rPr>
        <w:t>1</w:t>
      </w:r>
    </w:p>
    <w:p w14:paraId="3C57AB8C" w14:textId="77777777" w:rsidR="000B14C2" w:rsidRDefault="00491828">
      <w:pPr>
        <w:pStyle w:val="5"/>
        <w:ind w:firstLine="420"/>
      </w:pPr>
      <w:r>
        <w:rPr>
          <w:rFonts w:hint="eastAsia"/>
        </w:rPr>
        <w:t>4</w:t>
      </w:r>
      <w:r>
        <w:rPr>
          <w:rFonts w:hint="eastAsia"/>
        </w:rPr>
        <w:t>）逻辑电路</w:t>
      </w:r>
    </w:p>
    <w:p w14:paraId="0A5CE517" w14:textId="77777777" w:rsidR="000B14C2" w:rsidRDefault="00491828">
      <w:pPr>
        <w:ind w:firstLine="420"/>
        <w:jc w:val="left"/>
        <w:rPr>
          <w:color w:val="000000" w:themeColor="text1"/>
        </w:rPr>
      </w:pPr>
      <w:r>
        <w:rPr>
          <w:rFonts w:hint="eastAsia"/>
          <w:color w:val="000000" w:themeColor="text1"/>
        </w:rPr>
        <w:t>根据逻辑表达式，一位全加器的逻辑电路如图</w:t>
      </w:r>
      <w:r>
        <w:rPr>
          <w:rFonts w:hint="eastAsia"/>
          <w:color w:val="000000" w:themeColor="text1"/>
        </w:rPr>
        <w:t>1</w:t>
      </w:r>
      <w:r>
        <w:rPr>
          <w:color w:val="000000" w:themeColor="text1"/>
        </w:rPr>
        <w:t>0</w:t>
      </w:r>
      <w:r>
        <w:rPr>
          <w:rFonts w:hint="eastAsia"/>
          <w:color w:val="000000" w:themeColor="text1"/>
        </w:rPr>
        <w:t>-</w:t>
      </w:r>
      <w:r>
        <w:rPr>
          <w:color w:val="000000" w:themeColor="text1"/>
        </w:rPr>
        <w:t>5</w:t>
      </w:r>
      <w:r>
        <w:rPr>
          <w:rFonts w:hint="eastAsia"/>
          <w:color w:val="000000" w:themeColor="text1"/>
        </w:rPr>
        <w:t>所示。</w:t>
      </w:r>
    </w:p>
    <w:tbl>
      <w:tblPr>
        <w:tblpPr w:leftFromText="180" w:rightFromText="180" w:vertAnchor="text" w:horzAnchor="margin" w:tblpY="20"/>
        <w:tblW w:w="7864" w:type="dxa"/>
        <w:tblCellMar>
          <w:top w:w="108" w:type="dxa"/>
        </w:tblCellMar>
        <w:tblLook w:val="04A0" w:firstRow="1" w:lastRow="0" w:firstColumn="1" w:lastColumn="0" w:noHBand="0" w:noVBand="1"/>
      </w:tblPr>
      <w:tblGrid>
        <w:gridCol w:w="7864"/>
      </w:tblGrid>
      <w:tr w:rsidR="000B14C2" w14:paraId="65C9BE8E" w14:textId="77777777">
        <w:trPr>
          <w:cantSplit/>
          <w:trHeight w:val="1276"/>
        </w:trPr>
        <w:tc>
          <w:tcPr>
            <w:tcW w:w="7864" w:type="dxa"/>
          </w:tcPr>
          <w:p w14:paraId="28CD64EB" w14:textId="77777777" w:rsidR="000B14C2" w:rsidRDefault="00491828">
            <w:pPr>
              <w:ind w:firstLineChars="0" w:firstLine="0"/>
              <w:jc w:val="center"/>
              <w:rPr>
                <w:color w:val="000000" w:themeColor="text1"/>
              </w:rPr>
            </w:pPr>
            <w:r>
              <w:rPr>
                <w:noProof/>
              </w:rPr>
              <w:drawing>
                <wp:inline distT="0" distB="0" distL="0" distR="0" wp14:anchorId="4D7932F8" wp14:editId="3DA52551">
                  <wp:extent cx="1329055" cy="678180"/>
                  <wp:effectExtent l="0" t="0" r="4445" b="7620"/>
                  <wp:docPr id="148489" name="图片 14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9" name="图片 148489"/>
                          <pic:cNvPicPr>
                            <a:picLocks noChangeAspect="1"/>
                          </pic:cNvPicPr>
                        </pic:nvPicPr>
                        <pic:blipFill>
                          <a:blip r:embed="rId410"/>
                          <a:stretch>
                            <a:fillRect/>
                          </a:stretch>
                        </pic:blipFill>
                        <pic:spPr>
                          <a:xfrm>
                            <a:off x="0" y="0"/>
                            <a:ext cx="1383517" cy="706130"/>
                          </a:xfrm>
                          <a:prstGeom prst="rect">
                            <a:avLst/>
                          </a:prstGeom>
                        </pic:spPr>
                      </pic:pic>
                    </a:graphicData>
                  </a:graphic>
                </wp:inline>
              </w:drawing>
            </w:r>
          </w:p>
          <w:p w14:paraId="6AA562BC" w14:textId="77777777" w:rsidR="000B14C2" w:rsidRDefault="00491828" w:rsidP="00491828">
            <w:pPr>
              <w:pStyle w:val="7"/>
            </w:pPr>
            <w:r>
              <w:rPr>
                <w:rFonts w:hint="eastAsia"/>
              </w:rPr>
              <w:t>图</w:t>
            </w:r>
            <w:r>
              <w:t>10</w:t>
            </w:r>
            <w:r>
              <w:rPr>
                <w:rFonts w:hint="eastAsia"/>
              </w:rPr>
              <w:t>-</w:t>
            </w:r>
            <w:r>
              <w:t xml:space="preserve">5  </w:t>
            </w:r>
            <w:r>
              <w:rPr>
                <w:rFonts w:hint="eastAsia"/>
              </w:rPr>
              <w:t>一位全加器逻辑电路</w:t>
            </w:r>
          </w:p>
        </w:tc>
      </w:tr>
    </w:tbl>
    <w:p w14:paraId="07A03BE2" w14:textId="77777777" w:rsidR="000B14C2" w:rsidRDefault="00491828">
      <w:pPr>
        <w:pStyle w:val="4"/>
      </w:pPr>
      <w:bookmarkStart w:id="1008" w:name="_Toc96382901"/>
      <w:r>
        <w:t>2</w:t>
      </w:r>
      <w:r>
        <w:rPr>
          <w:rFonts w:hint="eastAsia"/>
        </w:rPr>
        <w:t>．串行进位加法器</w:t>
      </w:r>
      <w:bookmarkEnd w:id="1008"/>
    </w:p>
    <w:p w14:paraId="29260EF7" w14:textId="77777777" w:rsidR="000B14C2" w:rsidRDefault="00491828">
      <w:pPr>
        <w:ind w:firstLine="420"/>
        <w:rPr>
          <w:color w:val="000000" w:themeColor="text1"/>
        </w:rPr>
      </w:pPr>
      <w:r>
        <w:rPr>
          <w:rFonts w:hint="eastAsia"/>
          <w:color w:val="000000" w:themeColor="text1"/>
        </w:rPr>
        <w:t>把</w:t>
      </w:r>
      <w:r>
        <w:rPr>
          <w:rFonts w:hint="eastAsia"/>
          <w:color w:val="000000" w:themeColor="text1"/>
        </w:rPr>
        <w:t>n</w:t>
      </w:r>
      <w:proofErr w:type="gramStart"/>
      <w:r>
        <w:rPr>
          <w:rFonts w:hint="eastAsia"/>
          <w:color w:val="000000" w:themeColor="text1"/>
        </w:rPr>
        <w:t>个</w:t>
      </w:r>
      <w:proofErr w:type="gramEnd"/>
      <w:r>
        <w:rPr>
          <w:rFonts w:hint="eastAsia"/>
          <w:color w:val="000000" w:themeColor="text1"/>
        </w:rPr>
        <w:t>一位全加器串接起来，就可以进行两个</w:t>
      </w:r>
      <w:r>
        <w:rPr>
          <w:rFonts w:hint="eastAsia"/>
          <w:color w:val="000000" w:themeColor="text1"/>
        </w:rPr>
        <w:t>n</w:t>
      </w:r>
      <w:r>
        <w:rPr>
          <w:rFonts w:hint="eastAsia"/>
          <w:color w:val="000000" w:themeColor="text1"/>
        </w:rPr>
        <w:t>位二进制数的相加，如图</w:t>
      </w:r>
      <w:r>
        <w:rPr>
          <w:color w:val="000000" w:themeColor="text1"/>
        </w:rPr>
        <w:t>10</w:t>
      </w:r>
      <w:r>
        <w:rPr>
          <w:rFonts w:hint="eastAsia"/>
          <w:color w:val="000000" w:themeColor="text1"/>
        </w:rPr>
        <w:t>-</w:t>
      </w:r>
      <w:r>
        <w:rPr>
          <w:color w:val="000000" w:themeColor="text1"/>
        </w:rPr>
        <w:t>6</w:t>
      </w:r>
      <w:r>
        <w:rPr>
          <w:rFonts w:hint="eastAsia"/>
          <w:color w:val="000000" w:themeColor="text1"/>
        </w:rPr>
        <w:t>所示。这种加法器称为串行进位加法器，可以看到每一级的计算结果依赖于前一级的进位，其位间进位是串行传送，因此加法运算的时间受位数影响。</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37B7DA60" w14:textId="77777777">
        <w:tc>
          <w:tcPr>
            <w:tcW w:w="8155" w:type="dxa"/>
          </w:tcPr>
          <w:p w14:paraId="3418E69C" w14:textId="77777777" w:rsidR="000B14C2" w:rsidRDefault="00491828">
            <w:pPr>
              <w:ind w:firstLineChars="0" w:firstLine="0"/>
              <w:rPr>
                <w:color w:val="000000" w:themeColor="text1"/>
              </w:rPr>
            </w:pPr>
            <w:r>
              <w:rPr>
                <w:noProof/>
              </w:rPr>
              <w:drawing>
                <wp:inline distT="0" distB="0" distL="0" distR="0" wp14:anchorId="039575D6" wp14:editId="17D64B51">
                  <wp:extent cx="1143000" cy="1046480"/>
                  <wp:effectExtent l="0" t="0" r="0" b="1270"/>
                  <wp:docPr id="584381403" name="图片 58438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81403" name="图片 584381403"/>
                          <pic:cNvPicPr>
                            <a:picLocks noChangeAspect="1"/>
                          </pic:cNvPicPr>
                        </pic:nvPicPr>
                        <pic:blipFill>
                          <a:blip r:embed="rId411"/>
                          <a:stretch>
                            <a:fillRect/>
                          </a:stretch>
                        </pic:blipFill>
                        <pic:spPr>
                          <a:xfrm>
                            <a:off x="0" y="0"/>
                            <a:ext cx="1167817" cy="1068811"/>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noProof/>
              </w:rPr>
              <w:drawing>
                <wp:inline distT="0" distB="0" distL="0" distR="0" wp14:anchorId="13141B39" wp14:editId="05652769">
                  <wp:extent cx="3103880" cy="1034415"/>
                  <wp:effectExtent l="0" t="0" r="1270" b="0"/>
                  <wp:docPr id="584381404" name="图片 5843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81404" name="图片 584381404"/>
                          <pic:cNvPicPr>
                            <a:picLocks noChangeAspect="1"/>
                          </pic:cNvPicPr>
                        </pic:nvPicPr>
                        <pic:blipFill>
                          <a:blip r:embed="rId412"/>
                          <a:stretch>
                            <a:fillRect/>
                          </a:stretch>
                        </pic:blipFill>
                        <pic:spPr>
                          <a:xfrm>
                            <a:off x="0" y="0"/>
                            <a:ext cx="3154409" cy="1051471"/>
                          </a:xfrm>
                          <a:prstGeom prst="rect">
                            <a:avLst/>
                          </a:prstGeom>
                        </pic:spPr>
                      </pic:pic>
                    </a:graphicData>
                  </a:graphic>
                </wp:inline>
              </w:drawing>
            </w:r>
          </w:p>
          <w:p w14:paraId="3A53B016" w14:textId="77777777" w:rsidR="000B14C2" w:rsidRDefault="00491828">
            <w:pPr>
              <w:ind w:firstLineChars="300" w:firstLine="540"/>
              <w:rPr>
                <w:color w:val="000000" w:themeColor="text1"/>
              </w:rPr>
            </w:pPr>
            <w:r>
              <w:rPr>
                <w:rFonts w:hint="eastAsia"/>
                <w:sz w:val="18"/>
                <w:szCs w:val="18"/>
              </w:rPr>
              <w:t>（</w:t>
            </w:r>
            <w:r>
              <w:rPr>
                <w:sz w:val="18"/>
                <w:szCs w:val="18"/>
              </w:rPr>
              <w:t>a</w:t>
            </w:r>
            <w:r>
              <w:rPr>
                <w:rFonts w:hint="eastAsia"/>
                <w:sz w:val="18"/>
                <w:szCs w:val="18"/>
              </w:rPr>
              <w:t>）加法器符号</w:t>
            </w:r>
            <w:r>
              <w:rPr>
                <w:rFonts w:hint="eastAsia"/>
                <w:sz w:val="18"/>
                <w:szCs w:val="18"/>
              </w:rPr>
              <w:t xml:space="preserve"> </w:t>
            </w:r>
            <w:r>
              <w:rPr>
                <w:sz w:val="18"/>
                <w:szCs w:val="18"/>
              </w:rPr>
              <w:t xml:space="preserve">                         </w:t>
            </w:r>
            <w:r>
              <w:rPr>
                <w:rFonts w:hint="eastAsia"/>
                <w:sz w:val="18"/>
                <w:szCs w:val="18"/>
              </w:rPr>
              <w:t>（</w:t>
            </w:r>
            <w:r>
              <w:rPr>
                <w:rFonts w:hint="eastAsia"/>
                <w:sz w:val="18"/>
                <w:szCs w:val="18"/>
              </w:rPr>
              <w:t>b</w:t>
            </w:r>
            <w:r>
              <w:rPr>
                <w:rFonts w:hint="eastAsia"/>
                <w:sz w:val="18"/>
                <w:szCs w:val="18"/>
              </w:rPr>
              <w:t>）串行加法器的逻辑电路</w:t>
            </w:r>
          </w:p>
          <w:p w14:paraId="3797056C" w14:textId="77777777" w:rsidR="000B14C2" w:rsidRDefault="00491828" w:rsidP="00491828">
            <w:pPr>
              <w:pStyle w:val="7"/>
              <w:outlineLvl w:val="6"/>
              <w:rPr>
                <w:lang w:val="en-US"/>
              </w:rPr>
            </w:pPr>
            <w:r>
              <w:rPr>
                <w:rFonts w:hint="eastAsia"/>
              </w:rPr>
              <w:t>图</w:t>
            </w:r>
            <w:r>
              <w:t>10</w:t>
            </w:r>
            <w:r>
              <w:rPr>
                <w:rFonts w:hint="eastAsia"/>
              </w:rPr>
              <w:t>-</w:t>
            </w:r>
            <w:r>
              <w:t xml:space="preserve">6  </w:t>
            </w:r>
            <w:r>
              <w:rPr>
                <w:rFonts w:hint="eastAsia"/>
              </w:rPr>
              <w:t>串行进位加法器</w:t>
            </w:r>
          </w:p>
        </w:tc>
      </w:tr>
    </w:tbl>
    <w:p w14:paraId="23415C0F" w14:textId="77777777" w:rsidR="000B14C2" w:rsidRDefault="00491828">
      <w:pPr>
        <w:pStyle w:val="4"/>
      </w:pPr>
      <w:bookmarkStart w:id="1009" w:name="_Toc96382903"/>
      <w:r>
        <w:lastRenderedPageBreak/>
        <w:t>3</w:t>
      </w:r>
      <w:r>
        <w:rPr>
          <w:rFonts w:hint="eastAsia"/>
        </w:rPr>
        <w:t>．带标志位加法器</w:t>
      </w:r>
    </w:p>
    <w:p w14:paraId="1D75745B" w14:textId="77777777" w:rsidR="000B14C2" w:rsidRDefault="00491828">
      <w:pPr>
        <w:ind w:firstLine="420"/>
        <w:rPr>
          <w:color w:val="000000" w:themeColor="text1"/>
        </w:rPr>
      </w:pPr>
      <w:r>
        <w:rPr>
          <w:rFonts w:hint="eastAsia"/>
          <w:color w:val="000000" w:themeColor="text1"/>
        </w:rPr>
        <w:t>加法器在运算过程中需要产生运算结果，同时需要给出运算状态，即运算标志位，通常的运算标志位包含溢出标志</w:t>
      </w:r>
      <w:r>
        <w:rPr>
          <w:rFonts w:hint="eastAsia"/>
          <w:color w:val="000000" w:themeColor="text1"/>
        </w:rPr>
        <w:t>OF</w:t>
      </w:r>
      <w:r>
        <w:rPr>
          <w:rFonts w:hint="eastAsia"/>
          <w:color w:val="000000" w:themeColor="text1"/>
        </w:rPr>
        <w:t>、运算结果的符号标志</w:t>
      </w:r>
      <w:r>
        <w:rPr>
          <w:rFonts w:hint="eastAsia"/>
          <w:color w:val="000000" w:themeColor="text1"/>
        </w:rPr>
        <w:t>SF</w:t>
      </w:r>
      <w:r>
        <w:rPr>
          <w:rFonts w:hint="eastAsia"/>
          <w:color w:val="000000" w:themeColor="text1"/>
        </w:rPr>
        <w:t>，运算结果的</w:t>
      </w:r>
      <w:proofErr w:type="gramStart"/>
      <w:r>
        <w:rPr>
          <w:rFonts w:hint="eastAsia"/>
          <w:color w:val="000000" w:themeColor="text1"/>
        </w:rPr>
        <w:t>零标志</w:t>
      </w:r>
      <w:proofErr w:type="gramEnd"/>
      <w:r>
        <w:rPr>
          <w:rFonts w:hint="eastAsia"/>
          <w:color w:val="000000" w:themeColor="text1"/>
        </w:rPr>
        <w:t>ZF</w:t>
      </w:r>
      <w:r>
        <w:rPr>
          <w:rFonts w:hint="eastAsia"/>
          <w:color w:val="000000" w:themeColor="text1"/>
        </w:rPr>
        <w:t>以及进位</w:t>
      </w:r>
      <w:r>
        <w:rPr>
          <w:rFonts w:hint="eastAsia"/>
          <w:color w:val="000000" w:themeColor="text1"/>
        </w:rPr>
        <w:t>/</w:t>
      </w:r>
      <w:r>
        <w:rPr>
          <w:rFonts w:hint="eastAsia"/>
          <w:color w:val="000000" w:themeColor="text1"/>
        </w:rPr>
        <w:t>借位标志</w:t>
      </w:r>
      <w:r>
        <w:rPr>
          <w:rFonts w:hint="eastAsia"/>
          <w:color w:val="000000" w:themeColor="text1"/>
        </w:rPr>
        <w:t>CF</w:t>
      </w:r>
      <w:r>
        <w:rPr>
          <w:rFonts w:hint="eastAsia"/>
          <w:color w:val="000000" w:themeColor="text1"/>
        </w:rPr>
        <w:t>。</w:t>
      </w:r>
      <w:r>
        <w:rPr>
          <w:rFonts w:hint="eastAsia"/>
          <w:color w:val="000000" w:themeColor="text1"/>
        </w:rPr>
        <w:t>4</w:t>
      </w:r>
      <w:r>
        <w:rPr>
          <w:rFonts w:hint="eastAsia"/>
          <w:color w:val="000000" w:themeColor="text1"/>
        </w:rPr>
        <w:t>个标志的逻辑表达式为：</w:t>
      </w:r>
    </w:p>
    <w:p w14:paraId="3DFD96C8" w14:textId="77777777" w:rsidR="000B14C2" w:rsidRDefault="00491828">
      <w:pPr>
        <w:ind w:firstLineChars="400" w:firstLine="840"/>
        <w:rPr>
          <w:color w:val="000000" w:themeColor="text1"/>
        </w:rPr>
      </w:pPr>
      <w:r>
        <w:rPr>
          <w:rFonts w:hint="eastAsia"/>
          <w:color w:val="000000" w:themeColor="text1"/>
        </w:rPr>
        <w:t>OF=C</w:t>
      </w:r>
      <w:r>
        <w:rPr>
          <w:rFonts w:hint="eastAsia"/>
          <w:color w:val="000000" w:themeColor="text1"/>
          <w:vertAlign w:val="subscript"/>
        </w:rPr>
        <w:t>n</w:t>
      </w:r>
      <w:r>
        <w:rPr>
          <w:rFonts w:hint="eastAsia"/>
          <w:color w:val="000000" w:themeColor="text1"/>
        </w:rPr>
        <w:sym w:font="Symbol" w:char="F0C5"/>
      </w:r>
      <w:r>
        <w:rPr>
          <w:color w:val="000000" w:themeColor="text1"/>
        </w:rPr>
        <w:t>C</w:t>
      </w:r>
      <w:r>
        <w:rPr>
          <w:color w:val="000000" w:themeColor="text1"/>
          <w:vertAlign w:val="subscript"/>
        </w:rPr>
        <w:t>n-1</w:t>
      </w:r>
    </w:p>
    <w:p w14:paraId="448E5AB0" w14:textId="77777777" w:rsidR="000B14C2" w:rsidRDefault="00491828">
      <w:pPr>
        <w:ind w:firstLineChars="400" w:firstLine="840"/>
        <w:rPr>
          <w:color w:val="000000" w:themeColor="text1"/>
        </w:rPr>
      </w:pPr>
      <w:r>
        <w:rPr>
          <w:color w:val="000000" w:themeColor="text1"/>
        </w:rPr>
        <w:t>SF=S</w:t>
      </w:r>
      <w:r>
        <w:rPr>
          <w:color w:val="000000" w:themeColor="text1"/>
          <w:vertAlign w:val="subscript"/>
        </w:rPr>
        <w:t>n</w:t>
      </w:r>
    </w:p>
    <w:p w14:paraId="2439D839" w14:textId="77777777" w:rsidR="000B14C2" w:rsidRDefault="00491828">
      <w:pPr>
        <w:ind w:firstLineChars="400" w:firstLine="840"/>
        <w:rPr>
          <w:color w:val="000000" w:themeColor="text1"/>
        </w:rPr>
      </w:pPr>
      <w:r>
        <w:rPr>
          <w:color w:val="000000" w:themeColor="text1"/>
        </w:rPr>
        <w:t>CF=C</w:t>
      </w:r>
      <w:r>
        <w:rPr>
          <w:color w:val="000000" w:themeColor="text1"/>
          <w:vertAlign w:val="subscript"/>
        </w:rPr>
        <w:t>n</w:t>
      </w:r>
      <w:r>
        <w:rPr>
          <w:rFonts w:hint="eastAsia"/>
          <w:color w:val="000000" w:themeColor="text1"/>
        </w:rPr>
        <w:sym w:font="Symbol" w:char="F0C5"/>
      </w:r>
      <w:r>
        <w:rPr>
          <w:color w:val="000000" w:themeColor="text1"/>
        </w:rPr>
        <w:t>C</w:t>
      </w:r>
      <w:r>
        <w:rPr>
          <w:color w:val="000000" w:themeColor="text1"/>
          <w:vertAlign w:val="subscript"/>
        </w:rPr>
        <w:t>0</w:t>
      </w:r>
    </w:p>
    <w:p w14:paraId="5A28C4B8" w14:textId="77777777" w:rsidR="000B14C2" w:rsidRDefault="00491828">
      <w:pPr>
        <w:ind w:firstLineChars="400" w:firstLine="840"/>
        <w:rPr>
          <w:b/>
          <w:color w:val="000000" w:themeColor="text1"/>
        </w:rPr>
      </w:pPr>
      <w:r>
        <w:rPr>
          <w:noProof/>
          <w:color w:val="000000" w:themeColor="text1"/>
        </w:rPr>
        <mc:AlternateContent>
          <mc:Choice Requires="wps">
            <w:drawing>
              <wp:anchor distT="0" distB="0" distL="114300" distR="114300" simplePos="0" relativeHeight="251682816" behindDoc="0" locked="0" layoutInCell="1" allowOverlap="1" wp14:anchorId="14A5A87C" wp14:editId="323D5F82">
                <wp:simplePos x="0" y="0"/>
                <wp:positionH relativeFrom="column">
                  <wp:posOffset>766445</wp:posOffset>
                </wp:positionH>
                <wp:positionV relativeFrom="paragraph">
                  <wp:posOffset>26035</wp:posOffset>
                </wp:positionV>
                <wp:extent cx="803275" cy="0"/>
                <wp:effectExtent l="0" t="0" r="34925" b="19050"/>
                <wp:wrapNone/>
                <wp:docPr id="119" name="直接连接符 119"/>
                <wp:cNvGraphicFramePr/>
                <a:graphic xmlns:a="http://schemas.openxmlformats.org/drawingml/2006/main">
                  <a:graphicData uri="http://schemas.microsoft.com/office/word/2010/wordprocessingShape">
                    <wps:wsp>
                      <wps:cNvCnPr/>
                      <wps:spPr>
                        <a:xfrm>
                          <a:off x="0" y="0"/>
                          <a:ext cx="8035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60.35pt;margin-top:2.05pt;height:0pt;width:63.25pt;z-index:251682816;mso-width-relative:page;mso-height-relative:page;" filled="f" stroked="t" coordsize="21600,21600" o:gfxdata="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mwtkHTAAAABwEAAA8AAAAAAAAAAQAg&#10;AAAAIgAAAGRycy9kb3ducmV2LnhtbFBLAQIUABQAAAAIAIdO4kB7TU8c2gEAAJ0DAAAOAAAAAAAA&#10;AAEAIAAAACIBAABkcnMvZTJvRG9jLnhtbFBLBQYAAAAABgAGAFkBAABuBQAAAAA=&#10;">
                <v:fill on="f" focussize="0,0"/>
                <v:stroke color="#000000 [3213]" joinstyle="round"/>
                <v:imagedata o:title=""/>
                <o:lock v:ext="edit" aspectratio="f"/>
              </v:line>
            </w:pict>
          </mc:Fallback>
        </mc:AlternateContent>
      </w:r>
      <w:r>
        <w:rPr>
          <w:color w:val="000000" w:themeColor="text1"/>
        </w:rPr>
        <w:t>ZF=S</w:t>
      </w:r>
      <w:r>
        <w:rPr>
          <w:color w:val="000000" w:themeColor="text1"/>
          <w:vertAlign w:val="subscript"/>
        </w:rPr>
        <w:t>1</w:t>
      </w:r>
      <w:r>
        <w:rPr>
          <w:rFonts w:hint="eastAsia"/>
          <w:color w:val="000000" w:themeColor="text1"/>
        </w:rPr>
        <w:sym w:font="Symbol" w:char="F0C5"/>
      </w:r>
      <w:r>
        <w:rPr>
          <w:color w:val="000000" w:themeColor="text1"/>
        </w:rPr>
        <w:t>S</w:t>
      </w:r>
      <w:r>
        <w:rPr>
          <w:color w:val="000000" w:themeColor="text1"/>
          <w:vertAlign w:val="subscript"/>
        </w:rPr>
        <w:t>2</w:t>
      </w:r>
      <w:r>
        <w:rPr>
          <w:rFonts w:hint="eastAsia"/>
          <w:color w:val="000000" w:themeColor="text1"/>
        </w:rPr>
        <w:sym w:font="Symbol" w:char="F0C5"/>
      </w:r>
      <w:r>
        <w:rPr>
          <w:color w:val="000000" w:themeColor="text1"/>
        </w:rPr>
        <w:t>…</w:t>
      </w:r>
      <w:r>
        <w:rPr>
          <w:rFonts w:hint="eastAsia"/>
          <w:color w:val="000000" w:themeColor="text1"/>
        </w:rPr>
        <w:sym w:font="Symbol" w:char="F0C5"/>
      </w:r>
      <w:r>
        <w:rPr>
          <w:color w:val="000000" w:themeColor="text1"/>
        </w:rPr>
        <w:t>S</w:t>
      </w:r>
      <w:r>
        <w:rPr>
          <w:color w:val="000000" w:themeColor="text1"/>
          <w:vertAlign w:val="subscript"/>
        </w:rPr>
        <w:t>n</w:t>
      </w:r>
    </w:p>
    <w:p w14:paraId="690FA1A8" w14:textId="77777777" w:rsidR="000B14C2" w:rsidRDefault="00491828">
      <w:pPr>
        <w:ind w:firstLine="420"/>
        <w:rPr>
          <w:color w:val="000000" w:themeColor="text1"/>
        </w:rPr>
      </w:pPr>
      <w:r>
        <w:rPr>
          <w:rFonts w:hint="eastAsia"/>
          <w:color w:val="000000" w:themeColor="text1"/>
        </w:rPr>
        <w:t>图</w:t>
      </w:r>
      <w:r>
        <w:rPr>
          <w:color w:val="000000" w:themeColor="text1"/>
        </w:rPr>
        <w:t>10</w:t>
      </w:r>
      <w:r>
        <w:rPr>
          <w:rFonts w:hint="eastAsia"/>
          <w:color w:val="000000" w:themeColor="text1"/>
        </w:rPr>
        <w:t>-</w:t>
      </w:r>
      <w:r>
        <w:rPr>
          <w:color w:val="000000" w:themeColor="text1"/>
        </w:rPr>
        <w:t>7</w:t>
      </w:r>
      <w:r>
        <w:rPr>
          <w:rFonts w:hint="eastAsia"/>
          <w:color w:val="000000" w:themeColor="text1"/>
        </w:rPr>
        <w:t>给出了带标志位的加法器。</w:t>
      </w:r>
    </w:p>
    <w:tbl>
      <w:tblPr>
        <w:tblpPr w:leftFromText="180" w:rightFromText="180" w:vertAnchor="text" w:horzAnchor="margin" w:tblpXSpec="center" w:tblpY="169"/>
        <w:tblW w:w="7977" w:type="dxa"/>
        <w:tblCellMar>
          <w:top w:w="108" w:type="dxa"/>
        </w:tblCellMar>
        <w:tblLook w:val="04A0" w:firstRow="1" w:lastRow="0" w:firstColumn="1" w:lastColumn="0" w:noHBand="0" w:noVBand="1"/>
      </w:tblPr>
      <w:tblGrid>
        <w:gridCol w:w="7977"/>
      </w:tblGrid>
      <w:tr w:rsidR="000B14C2" w14:paraId="5B47D65D" w14:textId="77777777">
        <w:trPr>
          <w:cantSplit/>
          <w:trHeight w:val="1889"/>
        </w:trPr>
        <w:tc>
          <w:tcPr>
            <w:tcW w:w="7977" w:type="dxa"/>
          </w:tcPr>
          <w:p w14:paraId="17B98991" w14:textId="77777777" w:rsidR="000B14C2" w:rsidRDefault="00491828">
            <w:pPr>
              <w:ind w:firstLineChars="0" w:firstLine="0"/>
              <w:jc w:val="left"/>
              <w:rPr>
                <w:color w:val="000000" w:themeColor="text1"/>
              </w:rPr>
            </w:pPr>
            <w:r>
              <w:rPr>
                <w:noProof/>
              </w:rPr>
              <w:drawing>
                <wp:inline distT="0" distB="0" distL="0" distR="0" wp14:anchorId="7785DC7C" wp14:editId="65686E37">
                  <wp:extent cx="1287780" cy="1329055"/>
                  <wp:effectExtent l="0" t="0" r="762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13"/>
                          <a:stretch>
                            <a:fillRect/>
                          </a:stretch>
                        </pic:blipFill>
                        <pic:spPr>
                          <a:xfrm>
                            <a:off x="0" y="0"/>
                            <a:ext cx="1312896" cy="1355458"/>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noProof/>
              </w:rPr>
              <w:drawing>
                <wp:inline distT="0" distB="0" distL="0" distR="0" wp14:anchorId="725926D8" wp14:editId="613417C4">
                  <wp:extent cx="3249295" cy="1430655"/>
                  <wp:effectExtent l="0" t="0" r="8255" b="0"/>
                  <wp:docPr id="148529" name="图片 14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9" name="图片 148529"/>
                          <pic:cNvPicPr>
                            <a:picLocks noChangeAspect="1"/>
                          </pic:cNvPicPr>
                        </pic:nvPicPr>
                        <pic:blipFill>
                          <a:blip r:embed="rId414"/>
                          <a:stretch>
                            <a:fillRect/>
                          </a:stretch>
                        </pic:blipFill>
                        <pic:spPr>
                          <a:xfrm>
                            <a:off x="0" y="0"/>
                            <a:ext cx="3268206" cy="1439172"/>
                          </a:xfrm>
                          <a:prstGeom prst="rect">
                            <a:avLst/>
                          </a:prstGeom>
                        </pic:spPr>
                      </pic:pic>
                    </a:graphicData>
                  </a:graphic>
                </wp:inline>
              </w:drawing>
            </w:r>
          </w:p>
          <w:p w14:paraId="43DF49DB" w14:textId="77777777" w:rsidR="000B14C2" w:rsidRDefault="00491828">
            <w:pPr>
              <w:ind w:firstLine="420"/>
              <w:rPr>
                <w:sz w:val="18"/>
                <w:szCs w:val="18"/>
              </w:rPr>
            </w:pPr>
            <w:r>
              <w:t xml:space="preserve">    </w:t>
            </w:r>
            <w:r>
              <w:rPr>
                <w:rFonts w:hint="eastAsia"/>
              </w:rPr>
              <w:t>（</w:t>
            </w:r>
            <w:r>
              <w:rPr>
                <w:sz w:val="18"/>
                <w:szCs w:val="18"/>
              </w:rPr>
              <w:t>a</w:t>
            </w:r>
            <w:r>
              <w:rPr>
                <w:rFonts w:hint="eastAsia"/>
                <w:sz w:val="18"/>
                <w:szCs w:val="18"/>
              </w:rPr>
              <w:t>）带标志的加法器符号</w:t>
            </w:r>
            <w:r>
              <w:rPr>
                <w:sz w:val="18"/>
                <w:szCs w:val="18"/>
              </w:rPr>
              <w:t xml:space="preserve">            </w:t>
            </w:r>
            <w:r>
              <w:rPr>
                <w:rFonts w:hint="eastAsia"/>
                <w:sz w:val="18"/>
                <w:szCs w:val="18"/>
              </w:rPr>
              <w:t>（</w:t>
            </w:r>
            <w:r>
              <w:rPr>
                <w:rFonts w:hint="eastAsia"/>
                <w:sz w:val="18"/>
                <w:szCs w:val="18"/>
              </w:rPr>
              <w:t>b</w:t>
            </w:r>
            <w:r>
              <w:rPr>
                <w:rFonts w:hint="eastAsia"/>
                <w:sz w:val="18"/>
                <w:szCs w:val="18"/>
              </w:rPr>
              <w:t>）带标志的加法器逻辑电路</w:t>
            </w:r>
          </w:p>
          <w:p w14:paraId="682129A7" w14:textId="77777777" w:rsidR="000B14C2" w:rsidRDefault="00491828" w:rsidP="00491828">
            <w:pPr>
              <w:pStyle w:val="7"/>
            </w:pPr>
            <w:r>
              <w:rPr>
                <w:rFonts w:hint="eastAsia"/>
              </w:rPr>
              <w:t>图</w:t>
            </w:r>
            <w:r>
              <w:t>10</w:t>
            </w:r>
            <w:r>
              <w:rPr>
                <w:rFonts w:hint="eastAsia"/>
              </w:rPr>
              <w:t>-</w:t>
            </w:r>
            <w:r>
              <w:t xml:space="preserve">7  </w:t>
            </w:r>
            <w:r>
              <w:rPr>
                <w:rFonts w:hint="eastAsia"/>
              </w:rPr>
              <w:t>带标志的</w:t>
            </w:r>
            <w:r>
              <w:rPr>
                <w:rFonts w:hint="eastAsia"/>
              </w:rPr>
              <w:t>n</w:t>
            </w:r>
            <w:r>
              <w:rPr>
                <w:rFonts w:hint="eastAsia"/>
              </w:rPr>
              <w:t>位串行进位加法器</w:t>
            </w:r>
          </w:p>
        </w:tc>
      </w:tr>
    </w:tbl>
    <w:p w14:paraId="6DF7A0CC" w14:textId="77777777" w:rsidR="000B14C2" w:rsidRDefault="00491828">
      <w:pPr>
        <w:pStyle w:val="4"/>
      </w:pPr>
      <w:r>
        <w:t>4</w:t>
      </w:r>
      <w:r>
        <w:rPr>
          <w:rFonts w:hint="eastAsia"/>
        </w:rPr>
        <w:t>．并行进位加法器</w:t>
      </w:r>
      <w:bookmarkEnd w:id="1009"/>
    </w:p>
    <w:p w14:paraId="4FE0AB58" w14:textId="77777777" w:rsidR="000B14C2" w:rsidRDefault="00491828">
      <w:pPr>
        <w:ind w:firstLine="420"/>
        <w:rPr>
          <w:color w:val="000000" w:themeColor="text1"/>
        </w:rPr>
      </w:pPr>
      <w:r>
        <w:rPr>
          <w:rFonts w:hint="eastAsia"/>
          <w:color w:val="000000" w:themeColor="text1"/>
        </w:rPr>
        <w:t>串行进位加法器的高位运算依赖低位进位，运算时间是各级运算时间之和，运算效率低。要提高加法运算的速度，就要尽可能改变进位串行传送的路径，解决方法之一是采用并行进位法来同时形成各位的进位，从而提高加法运算速度，这种加法器称为并行进位加法器。</w:t>
      </w:r>
    </w:p>
    <w:p w14:paraId="791A24E9" w14:textId="77777777" w:rsidR="000B14C2" w:rsidRDefault="00491828">
      <w:pPr>
        <w:overflowPunct w:val="0"/>
        <w:ind w:firstLine="420"/>
        <w:rPr>
          <w:color w:val="000000" w:themeColor="text1"/>
        </w:rPr>
      </w:pPr>
      <w:r>
        <w:rPr>
          <w:rFonts w:hint="eastAsia"/>
          <w:color w:val="000000" w:themeColor="text1"/>
        </w:rPr>
        <w:t>已知一位全加器的进位</w:t>
      </w:r>
      <w:r>
        <w:rPr>
          <w:rFonts w:hint="eastAsia"/>
          <w:color w:val="000000" w:themeColor="text1"/>
        </w:rPr>
        <w:t>C</w:t>
      </w:r>
      <w:r>
        <w:rPr>
          <w:rFonts w:hint="eastAsia"/>
          <w:i/>
          <w:color w:val="000000" w:themeColor="text1"/>
          <w:vertAlign w:val="subscript"/>
        </w:rPr>
        <w:t>i</w:t>
      </w:r>
      <w:r>
        <w:rPr>
          <w:rFonts w:hint="eastAsia"/>
          <w:color w:val="000000" w:themeColor="text1"/>
        </w:rPr>
        <w:t>的逻辑表达式为：</w:t>
      </w:r>
    </w:p>
    <w:p w14:paraId="7B06E598" w14:textId="77777777" w:rsidR="000B14C2" w:rsidRDefault="00491828">
      <w:pPr>
        <w:overflowPunct w:val="0"/>
        <w:ind w:firstLineChars="600" w:firstLine="1260"/>
        <w:rPr>
          <w:color w:val="000000" w:themeColor="text1"/>
        </w:rPr>
      </w:pPr>
      <w:r>
        <w:rPr>
          <w:rFonts w:hint="eastAsia"/>
          <w:color w:val="000000" w:themeColor="text1"/>
        </w:rPr>
        <w:t>C</w:t>
      </w:r>
      <w:r>
        <w:rPr>
          <w:rFonts w:hint="eastAsia"/>
          <w:i/>
          <w:color w:val="000000" w:themeColor="text1"/>
          <w:vertAlign w:val="subscript"/>
        </w:rPr>
        <w:t>i</w:t>
      </w:r>
      <w:r>
        <w:rPr>
          <w:rFonts w:hint="eastAsia"/>
          <w:color w:val="000000" w:themeColor="text1"/>
        </w:rPr>
        <w:t xml:space="preserve"> = </w:t>
      </w:r>
      <w:proofErr w:type="spellStart"/>
      <w:r>
        <w:rPr>
          <w:rFonts w:hint="eastAsia"/>
          <w:color w:val="000000" w:themeColor="text1"/>
        </w:rPr>
        <w:t>A</w:t>
      </w:r>
      <w:r>
        <w:rPr>
          <w:rFonts w:hint="eastAsia"/>
          <w:i/>
          <w:color w:val="000000" w:themeColor="text1"/>
          <w:vertAlign w:val="subscript"/>
        </w:rPr>
        <w:t>i</w:t>
      </w:r>
      <w:r>
        <w:rPr>
          <w:rFonts w:hint="eastAsia"/>
          <w:color w:val="000000" w:themeColor="text1"/>
        </w:rPr>
        <w:t>B</w:t>
      </w:r>
      <w:r>
        <w:rPr>
          <w:rFonts w:hint="eastAsia"/>
          <w:i/>
          <w:color w:val="000000" w:themeColor="text1"/>
          <w:vertAlign w:val="subscript"/>
        </w:rPr>
        <w:t>i</w:t>
      </w:r>
      <w:proofErr w:type="spellEnd"/>
      <w:r>
        <w:rPr>
          <w:rFonts w:hint="eastAsia"/>
          <w:color w:val="000000" w:themeColor="text1"/>
        </w:rPr>
        <w:t xml:space="preserve"> + (A</w:t>
      </w:r>
      <w:r>
        <w:rPr>
          <w:rFonts w:hint="eastAsia"/>
          <w:i/>
          <w:color w:val="000000" w:themeColor="text1"/>
          <w:vertAlign w:val="subscript"/>
        </w:rPr>
        <w:t>i</w:t>
      </w:r>
      <w:r>
        <w:rPr>
          <w:rFonts w:hint="eastAsia"/>
          <w:color w:val="000000" w:themeColor="text1"/>
        </w:rPr>
        <w:t>⊕</w:t>
      </w:r>
      <w:r>
        <w:rPr>
          <w:rFonts w:hint="eastAsia"/>
          <w:color w:val="000000" w:themeColor="text1"/>
        </w:rPr>
        <w:t>B</w:t>
      </w:r>
      <w:r>
        <w:rPr>
          <w:rFonts w:hint="eastAsia"/>
          <w:i/>
          <w:color w:val="000000" w:themeColor="text1"/>
          <w:vertAlign w:val="subscript"/>
        </w:rPr>
        <w:t>i</w:t>
      </w:r>
      <w:r>
        <w:rPr>
          <w:rFonts w:hint="eastAsia"/>
          <w:color w:val="000000" w:themeColor="text1"/>
        </w:rPr>
        <w:t>)C</w:t>
      </w:r>
      <w:r>
        <w:rPr>
          <w:rFonts w:hint="eastAsia"/>
          <w:i/>
          <w:color w:val="000000" w:themeColor="text1"/>
          <w:vertAlign w:val="subscript"/>
        </w:rPr>
        <w:t>i</w:t>
      </w:r>
      <w:r>
        <w:rPr>
          <w:rFonts w:hint="eastAsia"/>
          <w:color w:val="000000" w:themeColor="text1"/>
          <w:vertAlign w:val="subscript"/>
        </w:rPr>
        <w:t>-1</w:t>
      </w:r>
    </w:p>
    <w:p w14:paraId="52A2E83C" w14:textId="77777777" w:rsidR="000B14C2" w:rsidRDefault="00491828">
      <w:pPr>
        <w:overflowPunct w:val="0"/>
        <w:ind w:firstLine="420"/>
        <w:rPr>
          <w:color w:val="000000" w:themeColor="text1"/>
        </w:rPr>
      </w:pPr>
      <w:r>
        <w:rPr>
          <w:rFonts w:hint="eastAsia"/>
          <w:color w:val="000000" w:themeColor="text1"/>
        </w:rPr>
        <w:t>其中，</w:t>
      </w:r>
      <w:proofErr w:type="spellStart"/>
      <w:r>
        <w:rPr>
          <w:rFonts w:hint="eastAsia"/>
          <w:color w:val="000000" w:themeColor="text1"/>
        </w:rPr>
        <w:t>A</w:t>
      </w:r>
      <w:r>
        <w:rPr>
          <w:rFonts w:hint="eastAsia"/>
          <w:i/>
          <w:color w:val="000000" w:themeColor="text1"/>
          <w:vertAlign w:val="subscript"/>
        </w:rPr>
        <w:t>i</w:t>
      </w:r>
      <w:r>
        <w:rPr>
          <w:rFonts w:hint="eastAsia"/>
          <w:color w:val="000000" w:themeColor="text1"/>
        </w:rPr>
        <w:t>B</w:t>
      </w:r>
      <w:r>
        <w:rPr>
          <w:rFonts w:hint="eastAsia"/>
          <w:i/>
          <w:color w:val="000000" w:themeColor="text1"/>
          <w:vertAlign w:val="subscript"/>
        </w:rPr>
        <w:t>i</w:t>
      </w:r>
      <w:proofErr w:type="spellEnd"/>
      <w:r>
        <w:rPr>
          <w:rFonts w:hint="eastAsia"/>
          <w:color w:val="000000" w:themeColor="text1"/>
        </w:rPr>
        <w:t>取决于</w:t>
      </w:r>
      <w:proofErr w:type="gramStart"/>
      <w:r>
        <w:rPr>
          <w:rFonts w:hint="eastAsia"/>
          <w:color w:val="000000" w:themeColor="text1"/>
        </w:rPr>
        <w:t>本地参加</w:t>
      </w:r>
      <w:proofErr w:type="gramEnd"/>
      <w:r>
        <w:rPr>
          <w:rFonts w:hint="eastAsia"/>
          <w:color w:val="000000" w:themeColor="text1"/>
        </w:rPr>
        <w:t>运算的两个数，而与低位进位无关，因此称</w:t>
      </w:r>
      <w:proofErr w:type="spellStart"/>
      <w:r>
        <w:rPr>
          <w:rFonts w:hint="eastAsia"/>
          <w:color w:val="000000" w:themeColor="text1"/>
        </w:rPr>
        <w:t>A</w:t>
      </w:r>
      <w:r>
        <w:rPr>
          <w:rFonts w:hint="eastAsia"/>
          <w:i/>
          <w:color w:val="000000" w:themeColor="text1"/>
          <w:vertAlign w:val="subscript"/>
        </w:rPr>
        <w:t>i</w:t>
      </w:r>
      <w:r>
        <w:rPr>
          <w:rFonts w:hint="eastAsia"/>
          <w:color w:val="000000" w:themeColor="text1"/>
        </w:rPr>
        <w:t>B</w:t>
      </w:r>
      <w:r>
        <w:rPr>
          <w:rFonts w:hint="eastAsia"/>
          <w:i/>
          <w:color w:val="000000" w:themeColor="text1"/>
          <w:vertAlign w:val="subscript"/>
        </w:rPr>
        <w:t>i</w:t>
      </w:r>
      <w:proofErr w:type="spellEnd"/>
      <w:r>
        <w:rPr>
          <w:rFonts w:hint="eastAsia"/>
          <w:color w:val="000000" w:themeColor="text1"/>
        </w:rPr>
        <w:t>为进位产生函数（本次进位产生），用</w:t>
      </w:r>
      <w:r>
        <w:rPr>
          <w:rFonts w:hint="eastAsia"/>
          <w:color w:val="000000" w:themeColor="text1"/>
        </w:rPr>
        <w:t>G</w:t>
      </w:r>
      <w:r>
        <w:rPr>
          <w:rFonts w:hint="eastAsia"/>
          <w:i/>
          <w:color w:val="000000" w:themeColor="text1"/>
          <w:vertAlign w:val="subscript"/>
        </w:rPr>
        <w:t>i</w:t>
      </w:r>
      <w:r>
        <w:rPr>
          <w:rFonts w:hint="eastAsia"/>
          <w:color w:val="000000" w:themeColor="text1"/>
        </w:rPr>
        <w:t>表示，其含义是：若本位的两个输入均为</w:t>
      </w:r>
      <w:r>
        <w:rPr>
          <w:rFonts w:hint="eastAsia"/>
          <w:color w:val="000000" w:themeColor="text1"/>
        </w:rPr>
        <w:t>1</w:t>
      </w:r>
      <w:r>
        <w:rPr>
          <w:rFonts w:hint="eastAsia"/>
          <w:color w:val="000000" w:themeColor="text1"/>
        </w:rPr>
        <w:t>，必然要向高位产生进位。</w:t>
      </w:r>
      <w:r>
        <w:rPr>
          <w:rFonts w:hint="eastAsia"/>
          <w:color w:val="000000" w:themeColor="text1"/>
        </w:rPr>
        <w:t>(A</w:t>
      </w:r>
      <w:r>
        <w:rPr>
          <w:rFonts w:hint="eastAsia"/>
          <w:i/>
          <w:color w:val="000000" w:themeColor="text1"/>
          <w:vertAlign w:val="subscript"/>
        </w:rPr>
        <w:t>i</w:t>
      </w:r>
      <w:r>
        <w:rPr>
          <w:rFonts w:hint="eastAsia"/>
          <w:color w:val="000000" w:themeColor="text1"/>
        </w:rPr>
        <w:t>⊕</w:t>
      </w:r>
      <w:r>
        <w:rPr>
          <w:rFonts w:hint="eastAsia"/>
          <w:color w:val="000000" w:themeColor="text1"/>
        </w:rPr>
        <w:t>B</w:t>
      </w:r>
      <w:r>
        <w:rPr>
          <w:rFonts w:hint="eastAsia"/>
          <w:i/>
          <w:color w:val="000000" w:themeColor="text1"/>
          <w:vertAlign w:val="subscript"/>
        </w:rPr>
        <w:t>i</w:t>
      </w:r>
      <w:r>
        <w:rPr>
          <w:rFonts w:hint="eastAsia"/>
          <w:color w:val="000000" w:themeColor="text1"/>
        </w:rPr>
        <w:t xml:space="preserve"> )</w:t>
      </w:r>
      <w:r>
        <w:rPr>
          <w:color w:val="000000" w:themeColor="text1"/>
        </w:rPr>
        <w:t xml:space="preserve"> C</w:t>
      </w:r>
      <w:r>
        <w:rPr>
          <w:i/>
          <w:color w:val="000000" w:themeColor="text1"/>
          <w:vertAlign w:val="subscript"/>
        </w:rPr>
        <w:t>i</w:t>
      </w:r>
      <w:r>
        <w:rPr>
          <w:rFonts w:hint="eastAsia"/>
          <w:color w:val="000000" w:themeColor="text1"/>
          <w:vertAlign w:val="subscript"/>
        </w:rPr>
        <w:t>-</w:t>
      </w:r>
      <w:r>
        <w:rPr>
          <w:color w:val="000000" w:themeColor="text1"/>
          <w:vertAlign w:val="subscript"/>
        </w:rPr>
        <w:t>1</w:t>
      </w:r>
      <w:r>
        <w:rPr>
          <w:rFonts w:hint="eastAsia"/>
          <w:color w:val="000000" w:themeColor="text1"/>
        </w:rPr>
        <w:t>不但与本位的两个数有关，还依赖于低位送来的进位，因此称</w:t>
      </w:r>
      <w:r>
        <w:rPr>
          <w:rFonts w:hint="eastAsia"/>
          <w:color w:val="000000" w:themeColor="text1"/>
        </w:rPr>
        <w:t>A</w:t>
      </w:r>
      <w:r>
        <w:rPr>
          <w:rFonts w:hint="eastAsia"/>
          <w:i/>
          <w:color w:val="000000" w:themeColor="text1"/>
          <w:vertAlign w:val="subscript"/>
        </w:rPr>
        <w:t>i</w:t>
      </w:r>
      <w:r>
        <w:rPr>
          <w:rFonts w:hint="eastAsia"/>
          <w:color w:val="000000" w:themeColor="text1"/>
        </w:rPr>
        <w:t>⊕</w:t>
      </w:r>
      <w:r>
        <w:rPr>
          <w:rFonts w:hint="eastAsia"/>
          <w:color w:val="000000" w:themeColor="text1"/>
        </w:rPr>
        <w:t>B</w:t>
      </w:r>
      <w:r>
        <w:rPr>
          <w:rFonts w:hint="eastAsia"/>
          <w:i/>
          <w:color w:val="000000" w:themeColor="text1"/>
          <w:vertAlign w:val="subscript"/>
        </w:rPr>
        <w:t>i</w:t>
      </w:r>
      <w:r>
        <w:rPr>
          <w:rFonts w:hint="eastAsia"/>
          <w:color w:val="000000" w:themeColor="text1"/>
        </w:rPr>
        <w:t>为进位传递函数（低位进位传递），用</w:t>
      </w:r>
      <w:r>
        <w:rPr>
          <w:rFonts w:hint="eastAsia"/>
          <w:color w:val="000000" w:themeColor="text1"/>
        </w:rPr>
        <w:t>P</w:t>
      </w:r>
      <w:r>
        <w:rPr>
          <w:rFonts w:hint="eastAsia"/>
          <w:i/>
          <w:color w:val="000000" w:themeColor="text1"/>
          <w:vertAlign w:val="subscript"/>
        </w:rPr>
        <w:t>i</w:t>
      </w:r>
      <w:r>
        <w:rPr>
          <w:rFonts w:hint="eastAsia"/>
          <w:color w:val="000000" w:themeColor="text1"/>
        </w:rPr>
        <w:t>表示，其含义是：当两个输入中有一个为</w:t>
      </w:r>
      <w:r>
        <w:rPr>
          <w:rFonts w:hint="eastAsia"/>
          <w:color w:val="000000" w:themeColor="text1"/>
        </w:rPr>
        <w:t>1</w:t>
      </w:r>
      <w:r>
        <w:rPr>
          <w:rFonts w:hint="eastAsia"/>
          <w:color w:val="000000" w:themeColor="text1"/>
        </w:rPr>
        <w:t>，</w:t>
      </w:r>
      <w:proofErr w:type="gramStart"/>
      <w:r>
        <w:rPr>
          <w:rFonts w:hint="eastAsia"/>
          <w:color w:val="000000" w:themeColor="text1"/>
        </w:rPr>
        <w:t>低位传长的</w:t>
      </w:r>
      <w:proofErr w:type="gramEnd"/>
      <w:r>
        <w:rPr>
          <w:rFonts w:hint="eastAsia"/>
          <w:color w:val="000000" w:themeColor="text1"/>
        </w:rPr>
        <w:t>进位</w:t>
      </w:r>
      <w:r>
        <w:rPr>
          <w:color w:val="000000" w:themeColor="text1"/>
        </w:rPr>
        <w:t>C</w:t>
      </w:r>
      <w:r>
        <w:rPr>
          <w:i/>
          <w:color w:val="000000" w:themeColor="text1"/>
          <w:vertAlign w:val="subscript"/>
        </w:rPr>
        <w:t>i</w:t>
      </w:r>
      <w:r>
        <w:rPr>
          <w:rFonts w:hint="eastAsia"/>
          <w:color w:val="000000" w:themeColor="text1"/>
          <w:vertAlign w:val="subscript"/>
        </w:rPr>
        <w:t>-</w:t>
      </w:r>
      <w:r>
        <w:rPr>
          <w:color w:val="000000" w:themeColor="text1"/>
          <w:vertAlign w:val="subscript"/>
        </w:rPr>
        <w:t>1</w:t>
      </w:r>
      <w:r>
        <w:rPr>
          <w:rFonts w:hint="eastAsia"/>
          <w:color w:val="000000" w:themeColor="text1"/>
        </w:rPr>
        <w:t>，将向更高位传送，所以进位表达式又可以写成：</w:t>
      </w:r>
    </w:p>
    <w:p w14:paraId="4EB434EA" w14:textId="77777777" w:rsidR="000B14C2" w:rsidRDefault="00491828">
      <w:pPr>
        <w:overflowPunct w:val="0"/>
        <w:ind w:firstLineChars="600" w:firstLine="1260"/>
        <w:rPr>
          <w:color w:val="000000" w:themeColor="text1"/>
          <w:vertAlign w:val="subscript"/>
        </w:rPr>
      </w:pPr>
      <w:r>
        <w:rPr>
          <w:color w:val="000000" w:themeColor="text1"/>
        </w:rPr>
        <w:t>C</w:t>
      </w:r>
      <w:r>
        <w:rPr>
          <w:i/>
          <w:color w:val="000000" w:themeColor="text1"/>
          <w:vertAlign w:val="subscript"/>
        </w:rPr>
        <w:t xml:space="preserve">i </w:t>
      </w:r>
      <w:r>
        <w:rPr>
          <w:rFonts w:hint="eastAsia"/>
          <w:color w:val="000000" w:themeColor="text1"/>
        </w:rPr>
        <w:t>=</w:t>
      </w:r>
      <w:r>
        <w:rPr>
          <w:color w:val="000000" w:themeColor="text1"/>
        </w:rPr>
        <w:t xml:space="preserve"> </w:t>
      </w:r>
      <w:r>
        <w:rPr>
          <w:rFonts w:hint="eastAsia"/>
          <w:color w:val="000000" w:themeColor="text1"/>
        </w:rPr>
        <w:t>G</w:t>
      </w:r>
      <w:r>
        <w:rPr>
          <w:rFonts w:hint="eastAsia"/>
          <w:i/>
          <w:color w:val="000000" w:themeColor="text1"/>
          <w:vertAlign w:val="subscript"/>
        </w:rPr>
        <w:t>i</w:t>
      </w:r>
      <w:r>
        <w:rPr>
          <w:i/>
          <w:color w:val="000000" w:themeColor="text1"/>
          <w:vertAlign w:val="subscript"/>
        </w:rPr>
        <w:t xml:space="preserve"> </w:t>
      </w:r>
      <w:r>
        <w:rPr>
          <w:rFonts w:hint="eastAsia"/>
          <w:color w:val="000000" w:themeColor="text1"/>
        </w:rPr>
        <w:t>+</w:t>
      </w:r>
      <w:r>
        <w:rPr>
          <w:color w:val="000000" w:themeColor="text1"/>
        </w:rPr>
        <w:t xml:space="preserve"> </w:t>
      </w:r>
      <w:r>
        <w:rPr>
          <w:rFonts w:hint="eastAsia"/>
          <w:color w:val="000000" w:themeColor="text1"/>
        </w:rPr>
        <w:t>P</w:t>
      </w:r>
      <w:r>
        <w:rPr>
          <w:rFonts w:hint="eastAsia"/>
          <w:i/>
          <w:color w:val="000000" w:themeColor="text1"/>
          <w:vertAlign w:val="subscript"/>
        </w:rPr>
        <w:t>i</w:t>
      </w:r>
      <w:r>
        <w:rPr>
          <w:color w:val="000000" w:themeColor="text1"/>
        </w:rPr>
        <w:t xml:space="preserve"> C</w:t>
      </w:r>
      <w:r>
        <w:rPr>
          <w:i/>
          <w:color w:val="000000" w:themeColor="text1"/>
          <w:vertAlign w:val="subscript"/>
        </w:rPr>
        <w:t>i</w:t>
      </w:r>
      <w:r>
        <w:rPr>
          <w:rFonts w:hint="eastAsia"/>
          <w:color w:val="000000" w:themeColor="text1"/>
          <w:vertAlign w:val="subscript"/>
        </w:rPr>
        <w:t>-</w:t>
      </w:r>
      <w:r>
        <w:rPr>
          <w:color w:val="000000" w:themeColor="text1"/>
          <w:vertAlign w:val="subscript"/>
        </w:rPr>
        <w:t>1</w:t>
      </w:r>
    </w:p>
    <w:p w14:paraId="725EDD28" w14:textId="77777777" w:rsidR="000B14C2" w:rsidRDefault="00491828">
      <w:pPr>
        <w:overflowPunct w:val="0"/>
        <w:ind w:firstLine="420"/>
        <w:rPr>
          <w:color w:val="000000" w:themeColor="text1"/>
        </w:rPr>
      </w:pPr>
      <w:r>
        <w:rPr>
          <w:rFonts w:hint="eastAsia"/>
          <w:color w:val="000000" w:themeColor="text1"/>
        </w:rPr>
        <w:t>因此可以实现各级进位信号同时形成。</w:t>
      </w:r>
    </w:p>
    <w:p w14:paraId="3C5733CE" w14:textId="77777777" w:rsidR="000B14C2" w:rsidRDefault="00491828">
      <w:pPr>
        <w:overflowPunct w:val="0"/>
        <w:ind w:firstLine="420"/>
        <w:rPr>
          <w:color w:val="000000" w:themeColor="text1"/>
          <w:vertAlign w:val="subscript"/>
        </w:rPr>
      </w:pPr>
      <w:r>
        <w:rPr>
          <w:color w:val="000000" w:themeColor="text1"/>
        </w:rPr>
        <w:t>C</w:t>
      </w:r>
      <w:r>
        <w:rPr>
          <w:color w:val="000000" w:themeColor="text1"/>
          <w:vertAlign w:val="subscript"/>
        </w:rPr>
        <w:t xml:space="preserve">1 </w:t>
      </w:r>
      <w:r>
        <w:rPr>
          <w:color w:val="000000" w:themeColor="text1"/>
        </w:rPr>
        <w:t>= G</w:t>
      </w:r>
      <w:r>
        <w:rPr>
          <w:color w:val="000000" w:themeColor="text1"/>
          <w:vertAlign w:val="subscript"/>
        </w:rPr>
        <w:t>1</w:t>
      </w:r>
      <w:r>
        <w:rPr>
          <w:color w:val="000000" w:themeColor="text1"/>
        </w:rPr>
        <w:t xml:space="preserve"> + P</w:t>
      </w:r>
      <w:r>
        <w:rPr>
          <w:color w:val="000000" w:themeColor="text1"/>
          <w:vertAlign w:val="subscript"/>
        </w:rPr>
        <w:t>1</w:t>
      </w:r>
      <w:r>
        <w:rPr>
          <w:color w:val="000000" w:themeColor="text1"/>
        </w:rPr>
        <w:t>C</w:t>
      </w:r>
      <w:r>
        <w:rPr>
          <w:color w:val="000000" w:themeColor="text1"/>
          <w:vertAlign w:val="subscript"/>
        </w:rPr>
        <w:t>0</w:t>
      </w:r>
    </w:p>
    <w:p w14:paraId="786B2B71" w14:textId="77777777" w:rsidR="000B14C2" w:rsidRDefault="00491828">
      <w:pPr>
        <w:overflowPunct w:val="0"/>
        <w:ind w:firstLine="420"/>
        <w:rPr>
          <w:color w:val="000000" w:themeColor="text1"/>
        </w:rPr>
      </w:pPr>
      <w:r>
        <w:rPr>
          <w:color w:val="000000" w:themeColor="text1"/>
        </w:rPr>
        <w:t>C</w:t>
      </w:r>
      <w:r>
        <w:rPr>
          <w:color w:val="000000" w:themeColor="text1"/>
          <w:vertAlign w:val="subscript"/>
        </w:rPr>
        <w:t>2</w:t>
      </w:r>
      <w:r>
        <w:rPr>
          <w:color w:val="000000" w:themeColor="text1"/>
        </w:rPr>
        <w:t xml:space="preserve"> = G</w:t>
      </w:r>
      <w:r>
        <w:rPr>
          <w:color w:val="000000" w:themeColor="text1"/>
          <w:vertAlign w:val="subscript"/>
        </w:rPr>
        <w:t>2</w:t>
      </w:r>
      <w:r>
        <w:rPr>
          <w:color w:val="000000" w:themeColor="text1"/>
        </w:rPr>
        <w:t xml:space="preserve"> + P</w:t>
      </w:r>
      <w:r>
        <w:rPr>
          <w:color w:val="000000" w:themeColor="text1"/>
          <w:vertAlign w:val="subscript"/>
        </w:rPr>
        <w:t>2</w:t>
      </w:r>
      <w:r>
        <w:rPr>
          <w:color w:val="000000" w:themeColor="text1"/>
        </w:rPr>
        <w:t>C</w:t>
      </w:r>
      <w:r>
        <w:rPr>
          <w:color w:val="000000" w:themeColor="text1"/>
          <w:vertAlign w:val="subscript"/>
        </w:rPr>
        <w:t xml:space="preserve">1 </w:t>
      </w:r>
      <w:r>
        <w:rPr>
          <w:color w:val="000000" w:themeColor="text1"/>
        </w:rPr>
        <w:t>= G</w:t>
      </w:r>
      <w:r>
        <w:rPr>
          <w:color w:val="000000" w:themeColor="text1"/>
          <w:vertAlign w:val="subscript"/>
        </w:rPr>
        <w:t>2</w:t>
      </w:r>
      <w:r>
        <w:rPr>
          <w:color w:val="000000" w:themeColor="text1"/>
        </w:rPr>
        <w:t xml:space="preserve"> + P</w:t>
      </w:r>
      <w:r>
        <w:rPr>
          <w:color w:val="000000" w:themeColor="text1"/>
          <w:vertAlign w:val="subscript"/>
        </w:rPr>
        <w:t>2</w:t>
      </w:r>
      <w:r>
        <w:rPr>
          <w:color w:val="000000" w:themeColor="text1"/>
        </w:rPr>
        <w:t>G</w:t>
      </w:r>
      <w:r>
        <w:rPr>
          <w:color w:val="000000" w:themeColor="text1"/>
          <w:vertAlign w:val="subscript"/>
        </w:rPr>
        <w:t xml:space="preserve">1 </w:t>
      </w:r>
      <w:r>
        <w:rPr>
          <w:color w:val="000000" w:themeColor="text1"/>
        </w:rPr>
        <w:t>+ P</w:t>
      </w:r>
      <w:r>
        <w:rPr>
          <w:color w:val="000000" w:themeColor="text1"/>
          <w:vertAlign w:val="subscript"/>
        </w:rPr>
        <w:t>2</w:t>
      </w:r>
      <w:r>
        <w:rPr>
          <w:rFonts w:hint="eastAsia"/>
          <w:color w:val="000000" w:themeColor="text1"/>
        </w:rPr>
        <w:t>P</w:t>
      </w:r>
      <w:r>
        <w:rPr>
          <w:color w:val="000000" w:themeColor="text1"/>
          <w:vertAlign w:val="subscript"/>
        </w:rPr>
        <w:t>1</w:t>
      </w:r>
      <w:r>
        <w:rPr>
          <w:color w:val="000000" w:themeColor="text1"/>
        </w:rPr>
        <w:t>C</w:t>
      </w:r>
      <w:r>
        <w:rPr>
          <w:color w:val="000000" w:themeColor="text1"/>
          <w:vertAlign w:val="subscript"/>
        </w:rPr>
        <w:t>0</w:t>
      </w:r>
    </w:p>
    <w:p w14:paraId="426E8470" w14:textId="77777777" w:rsidR="000B14C2" w:rsidRDefault="00491828">
      <w:pPr>
        <w:overflowPunct w:val="0"/>
        <w:ind w:firstLine="420"/>
        <w:rPr>
          <w:color w:val="000000" w:themeColor="text1"/>
          <w:vertAlign w:val="subscript"/>
        </w:rPr>
      </w:pPr>
      <w:r>
        <w:rPr>
          <w:color w:val="000000" w:themeColor="text1"/>
        </w:rPr>
        <w:t>C</w:t>
      </w:r>
      <w:r>
        <w:rPr>
          <w:color w:val="000000" w:themeColor="text1"/>
          <w:vertAlign w:val="subscript"/>
        </w:rPr>
        <w:t>3</w:t>
      </w:r>
      <w:r>
        <w:rPr>
          <w:color w:val="000000" w:themeColor="text1"/>
        </w:rPr>
        <w:t xml:space="preserve"> = G</w:t>
      </w:r>
      <w:r>
        <w:rPr>
          <w:color w:val="000000" w:themeColor="text1"/>
          <w:vertAlign w:val="subscript"/>
        </w:rPr>
        <w:t>3</w:t>
      </w:r>
      <w:r>
        <w:rPr>
          <w:color w:val="000000" w:themeColor="text1"/>
        </w:rPr>
        <w:t xml:space="preserve"> + P</w:t>
      </w:r>
      <w:r>
        <w:rPr>
          <w:color w:val="000000" w:themeColor="text1"/>
          <w:vertAlign w:val="subscript"/>
        </w:rPr>
        <w:t>3</w:t>
      </w:r>
      <w:r>
        <w:rPr>
          <w:color w:val="000000" w:themeColor="text1"/>
        </w:rPr>
        <w:t>C</w:t>
      </w:r>
      <w:r>
        <w:rPr>
          <w:color w:val="000000" w:themeColor="text1"/>
          <w:vertAlign w:val="subscript"/>
        </w:rPr>
        <w:t xml:space="preserve">2 </w:t>
      </w:r>
      <w:r>
        <w:rPr>
          <w:color w:val="000000" w:themeColor="text1"/>
        </w:rPr>
        <w:t>= G</w:t>
      </w:r>
      <w:r>
        <w:rPr>
          <w:color w:val="000000" w:themeColor="text1"/>
          <w:vertAlign w:val="subscript"/>
        </w:rPr>
        <w:t>3</w:t>
      </w:r>
      <w:r>
        <w:rPr>
          <w:color w:val="000000" w:themeColor="text1"/>
        </w:rPr>
        <w:t xml:space="preserve"> + P</w:t>
      </w:r>
      <w:r>
        <w:rPr>
          <w:color w:val="000000" w:themeColor="text1"/>
          <w:vertAlign w:val="subscript"/>
        </w:rPr>
        <w:t>3</w:t>
      </w:r>
      <w:r>
        <w:rPr>
          <w:color w:val="000000" w:themeColor="text1"/>
        </w:rPr>
        <w:t>G</w:t>
      </w:r>
      <w:r>
        <w:rPr>
          <w:color w:val="000000" w:themeColor="text1"/>
          <w:vertAlign w:val="subscript"/>
        </w:rPr>
        <w:t xml:space="preserve">2 </w:t>
      </w:r>
      <w:r>
        <w:rPr>
          <w:color w:val="000000" w:themeColor="text1"/>
        </w:rPr>
        <w:t>+ P</w:t>
      </w:r>
      <w:r>
        <w:rPr>
          <w:color w:val="000000" w:themeColor="text1"/>
          <w:vertAlign w:val="subscript"/>
        </w:rPr>
        <w:t>3</w:t>
      </w:r>
      <w:r>
        <w:rPr>
          <w:rFonts w:hint="eastAsia"/>
          <w:color w:val="000000" w:themeColor="text1"/>
        </w:rPr>
        <w:t>P</w:t>
      </w:r>
      <w:r>
        <w:rPr>
          <w:color w:val="000000" w:themeColor="text1"/>
          <w:vertAlign w:val="subscript"/>
        </w:rPr>
        <w:t>2</w:t>
      </w:r>
      <w:r>
        <w:rPr>
          <w:color w:val="000000" w:themeColor="text1"/>
        </w:rPr>
        <w:t>C</w:t>
      </w:r>
      <w:r>
        <w:rPr>
          <w:color w:val="000000" w:themeColor="text1"/>
          <w:vertAlign w:val="subscript"/>
        </w:rPr>
        <w:t xml:space="preserve">1 </w:t>
      </w:r>
      <w:r>
        <w:rPr>
          <w:color w:val="000000" w:themeColor="text1"/>
        </w:rPr>
        <w:t>+ P</w:t>
      </w:r>
      <w:r>
        <w:rPr>
          <w:color w:val="000000" w:themeColor="text1"/>
          <w:vertAlign w:val="subscript"/>
        </w:rPr>
        <w:t>3</w:t>
      </w:r>
      <w:r>
        <w:rPr>
          <w:rFonts w:hint="eastAsia"/>
          <w:color w:val="000000" w:themeColor="text1"/>
        </w:rPr>
        <w:t>P</w:t>
      </w:r>
      <w:r>
        <w:rPr>
          <w:color w:val="000000" w:themeColor="text1"/>
          <w:vertAlign w:val="subscript"/>
        </w:rPr>
        <w:t>2</w:t>
      </w:r>
      <w:r>
        <w:rPr>
          <w:color w:val="000000" w:themeColor="text1"/>
        </w:rPr>
        <w:t>P</w:t>
      </w:r>
      <w:r>
        <w:rPr>
          <w:color w:val="000000" w:themeColor="text1"/>
          <w:vertAlign w:val="subscript"/>
        </w:rPr>
        <w:t>1</w:t>
      </w:r>
      <w:r>
        <w:rPr>
          <w:color w:val="000000" w:themeColor="text1"/>
        </w:rPr>
        <w:t>C</w:t>
      </w:r>
      <w:r>
        <w:rPr>
          <w:color w:val="000000" w:themeColor="text1"/>
          <w:vertAlign w:val="subscript"/>
        </w:rPr>
        <w:t>0</w:t>
      </w:r>
    </w:p>
    <w:p w14:paraId="24DB963B" w14:textId="77777777" w:rsidR="000B14C2" w:rsidRDefault="00491828">
      <w:pPr>
        <w:overflowPunct w:val="0"/>
        <w:ind w:firstLine="420"/>
        <w:rPr>
          <w:color w:val="000000" w:themeColor="text1"/>
          <w:vertAlign w:val="subscript"/>
        </w:rPr>
      </w:pPr>
      <w:r>
        <w:rPr>
          <w:color w:val="000000" w:themeColor="text1"/>
        </w:rPr>
        <w:t>C</w:t>
      </w:r>
      <w:r>
        <w:rPr>
          <w:color w:val="000000" w:themeColor="text1"/>
          <w:vertAlign w:val="subscript"/>
        </w:rPr>
        <w:t>4</w:t>
      </w:r>
      <w:r>
        <w:rPr>
          <w:color w:val="000000" w:themeColor="text1"/>
        </w:rPr>
        <w:t xml:space="preserve"> = G</w:t>
      </w:r>
      <w:r>
        <w:rPr>
          <w:color w:val="000000" w:themeColor="text1"/>
          <w:vertAlign w:val="subscript"/>
        </w:rPr>
        <w:t>4</w:t>
      </w:r>
      <w:r>
        <w:rPr>
          <w:color w:val="000000" w:themeColor="text1"/>
        </w:rPr>
        <w:t xml:space="preserve"> + P</w:t>
      </w:r>
      <w:r>
        <w:rPr>
          <w:color w:val="000000" w:themeColor="text1"/>
          <w:vertAlign w:val="subscript"/>
        </w:rPr>
        <w:t>4</w:t>
      </w:r>
      <w:r>
        <w:rPr>
          <w:color w:val="000000" w:themeColor="text1"/>
        </w:rPr>
        <w:t>C</w:t>
      </w:r>
      <w:r>
        <w:rPr>
          <w:color w:val="000000" w:themeColor="text1"/>
          <w:vertAlign w:val="subscript"/>
        </w:rPr>
        <w:t xml:space="preserve">3 </w:t>
      </w:r>
      <w:r>
        <w:rPr>
          <w:color w:val="000000" w:themeColor="text1"/>
        </w:rPr>
        <w:t>= G</w:t>
      </w:r>
      <w:r>
        <w:rPr>
          <w:color w:val="000000" w:themeColor="text1"/>
          <w:vertAlign w:val="subscript"/>
        </w:rPr>
        <w:t>4</w:t>
      </w:r>
      <w:r>
        <w:rPr>
          <w:color w:val="000000" w:themeColor="text1"/>
        </w:rPr>
        <w:t xml:space="preserve"> + P</w:t>
      </w:r>
      <w:r>
        <w:rPr>
          <w:color w:val="000000" w:themeColor="text1"/>
          <w:vertAlign w:val="subscript"/>
        </w:rPr>
        <w:t>4</w:t>
      </w:r>
      <w:r>
        <w:rPr>
          <w:color w:val="000000" w:themeColor="text1"/>
        </w:rPr>
        <w:t>G</w:t>
      </w:r>
      <w:r>
        <w:rPr>
          <w:color w:val="000000" w:themeColor="text1"/>
          <w:vertAlign w:val="subscript"/>
        </w:rPr>
        <w:t xml:space="preserve">3 </w:t>
      </w:r>
      <w:r>
        <w:rPr>
          <w:color w:val="000000" w:themeColor="text1"/>
        </w:rPr>
        <w:t>+ P</w:t>
      </w:r>
      <w:r>
        <w:rPr>
          <w:color w:val="000000" w:themeColor="text1"/>
          <w:vertAlign w:val="subscript"/>
        </w:rPr>
        <w:t>4</w:t>
      </w:r>
      <w:r>
        <w:rPr>
          <w:rFonts w:hint="eastAsia"/>
          <w:color w:val="000000" w:themeColor="text1"/>
        </w:rPr>
        <w:t>P</w:t>
      </w:r>
      <w:r>
        <w:rPr>
          <w:color w:val="000000" w:themeColor="text1"/>
          <w:vertAlign w:val="subscript"/>
        </w:rPr>
        <w:t>3</w:t>
      </w:r>
      <w:r>
        <w:rPr>
          <w:color w:val="000000" w:themeColor="text1"/>
        </w:rPr>
        <w:t>C</w:t>
      </w:r>
      <w:r>
        <w:rPr>
          <w:color w:val="000000" w:themeColor="text1"/>
          <w:vertAlign w:val="subscript"/>
        </w:rPr>
        <w:t xml:space="preserve">2 </w:t>
      </w:r>
      <w:r>
        <w:rPr>
          <w:color w:val="000000" w:themeColor="text1"/>
        </w:rPr>
        <w:t>+ P</w:t>
      </w:r>
      <w:r>
        <w:rPr>
          <w:color w:val="000000" w:themeColor="text1"/>
          <w:vertAlign w:val="subscript"/>
        </w:rPr>
        <w:t>4</w:t>
      </w:r>
      <w:r>
        <w:rPr>
          <w:rFonts w:hint="eastAsia"/>
          <w:color w:val="000000" w:themeColor="text1"/>
        </w:rPr>
        <w:t>P</w:t>
      </w:r>
      <w:r>
        <w:rPr>
          <w:color w:val="000000" w:themeColor="text1"/>
          <w:vertAlign w:val="subscript"/>
        </w:rPr>
        <w:t>3</w:t>
      </w:r>
      <w:r>
        <w:rPr>
          <w:color w:val="000000" w:themeColor="text1"/>
        </w:rPr>
        <w:t>P</w:t>
      </w:r>
      <w:r>
        <w:rPr>
          <w:color w:val="000000" w:themeColor="text1"/>
          <w:vertAlign w:val="subscript"/>
        </w:rPr>
        <w:t>2</w:t>
      </w:r>
      <w:r>
        <w:rPr>
          <w:color w:val="000000" w:themeColor="text1"/>
        </w:rPr>
        <w:t>C</w:t>
      </w:r>
      <w:r>
        <w:rPr>
          <w:color w:val="000000" w:themeColor="text1"/>
          <w:vertAlign w:val="subscript"/>
        </w:rPr>
        <w:t>1</w:t>
      </w:r>
      <w:r>
        <w:rPr>
          <w:color w:val="000000" w:themeColor="text1"/>
        </w:rPr>
        <w:t xml:space="preserve"> + P</w:t>
      </w:r>
      <w:r>
        <w:rPr>
          <w:color w:val="000000" w:themeColor="text1"/>
          <w:vertAlign w:val="subscript"/>
        </w:rPr>
        <w:t>4</w:t>
      </w:r>
      <w:r>
        <w:rPr>
          <w:rFonts w:hint="eastAsia"/>
          <w:color w:val="000000" w:themeColor="text1"/>
        </w:rPr>
        <w:t>P</w:t>
      </w:r>
      <w:r>
        <w:rPr>
          <w:color w:val="000000" w:themeColor="text1"/>
          <w:vertAlign w:val="subscript"/>
        </w:rPr>
        <w:t>3</w:t>
      </w:r>
      <w:r>
        <w:rPr>
          <w:color w:val="000000" w:themeColor="text1"/>
        </w:rPr>
        <w:t>P</w:t>
      </w:r>
      <w:r>
        <w:rPr>
          <w:color w:val="000000" w:themeColor="text1"/>
          <w:vertAlign w:val="subscript"/>
        </w:rPr>
        <w:t>2</w:t>
      </w:r>
      <w:r>
        <w:rPr>
          <w:rFonts w:hint="eastAsia"/>
          <w:color w:val="000000" w:themeColor="text1"/>
        </w:rPr>
        <w:t>P</w:t>
      </w:r>
      <w:r>
        <w:rPr>
          <w:color w:val="000000" w:themeColor="text1"/>
          <w:vertAlign w:val="subscript"/>
        </w:rPr>
        <w:t>1</w:t>
      </w:r>
      <w:r>
        <w:rPr>
          <w:color w:val="000000" w:themeColor="text1"/>
        </w:rPr>
        <w:t>C</w:t>
      </w:r>
      <w:r>
        <w:rPr>
          <w:color w:val="000000" w:themeColor="text1"/>
          <w:vertAlign w:val="subscript"/>
        </w:rPr>
        <w:t>0</w:t>
      </w:r>
    </w:p>
    <w:p w14:paraId="171F0B3C" w14:textId="77777777" w:rsidR="000B14C2" w:rsidRDefault="00491828">
      <w:pPr>
        <w:overflowPunct w:val="0"/>
        <w:ind w:firstLine="420"/>
        <w:rPr>
          <w:color w:val="000000" w:themeColor="text1"/>
        </w:rPr>
      </w:pPr>
      <w:r>
        <w:rPr>
          <w:color w:val="000000" w:themeColor="text1"/>
        </w:rPr>
        <w:t>......</w:t>
      </w:r>
    </w:p>
    <w:p w14:paraId="1CFEC04F" w14:textId="77777777" w:rsidR="000B14C2" w:rsidRDefault="00491828">
      <w:pPr>
        <w:overflowPunct w:val="0"/>
        <w:ind w:firstLine="420"/>
        <w:rPr>
          <w:color w:val="000000" w:themeColor="text1"/>
        </w:rPr>
      </w:pPr>
      <w:r>
        <w:rPr>
          <w:rFonts w:hint="eastAsia"/>
          <w:color w:val="000000" w:themeColor="text1"/>
        </w:rPr>
        <w:t>上述各式中所有进位输出仅由</w:t>
      </w:r>
      <w:r>
        <w:rPr>
          <w:rFonts w:hint="eastAsia"/>
          <w:color w:val="000000" w:themeColor="text1"/>
        </w:rPr>
        <w:t>G</w:t>
      </w:r>
      <w:r>
        <w:rPr>
          <w:rFonts w:hint="eastAsia"/>
          <w:i/>
          <w:color w:val="000000" w:themeColor="text1"/>
          <w:vertAlign w:val="subscript"/>
        </w:rPr>
        <w:t>i</w:t>
      </w:r>
      <w:r>
        <w:rPr>
          <w:rFonts w:hint="eastAsia"/>
          <w:color w:val="000000" w:themeColor="text1"/>
        </w:rPr>
        <w:t>、</w:t>
      </w:r>
      <w:r>
        <w:rPr>
          <w:rFonts w:hint="eastAsia"/>
          <w:color w:val="000000" w:themeColor="text1"/>
        </w:rPr>
        <w:t>P</w:t>
      </w:r>
      <w:r>
        <w:rPr>
          <w:rFonts w:hint="eastAsia"/>
          <w:i/>
          <w:color w:val="000000" w:themeColor="text1"/>
          <w:vertAlign w:val="subscript"/>
        </w:rPr>
        <w:t>i</w:t>
      </w:r>
      <w:r>
        <w:rPr>
          <w:rFonts w:hint="eastAsia"/>
          <w:color w:val="000000" w:themeColor="text1"/>
        </w:rPr>
        <w:t>及最低进位输入</w:t>
      </w:r>
      <w:r>
        <w:rPr>
          <w:color w:val="000000" w:themeColor="text1"/>
        </w:rPr>
        <w:t>C</w:t>
      </w:r>
      <w:r>
        <w:rPr>
          <w:color w:val="000000" w:themeColor="text1"/>
          <w:vertAlign w:val="subscript"/>
        </w:rPr>
        <w:t>0</w:t>
      </w:r>
      <w:r>
        <w:rPr>
          <w:rFonts w:hint="eastAsia"/>
          <w:color w:val="000000" w:themeColor="text1"/>
        </w:rPr>
        <w:t>决定，而不依赖于其低位的进位输入</w:t>
      </w:r>
      <w:r>
        <w:rPr>
          <w:color w:val="000000" w:themeColor="text1"/>
        </w:rPr>
        <w:t>C</w:t>
      </w:r>
      <w:r>
        <w:rPr>
          <w:i/>
          <w:color w:val="000000" w:themeColor="text1"/>
          <w:vertAlign w:val="subscript"/>
        </w:rPr>
        <w:t>i</w:t>
      </w:r>
      <w:r>
        <w:rPr>
          <w:rFonts w:hint="eastAsia"/>
          <w:color w:val="000000" w:themeColor="text1"/>
          <w:vertAlign w:val="subscript"/>
        </w:rPr>
        <w:t>-</w:t>
      </w:r>
      <w:r>
        <w:rPr>
          <w:color w:val="000000" w:themeColor="text1"/>
          <w:vertAlign w:val="subscript"/>
        </w:rPr>
        <w:t>1</w:t>
      </w:r>
      <w:r>
        <w:rPr>
          <w:rFonts w:hint="eastAsia"/>
          <w:color w:val="000000" w:themeColor="text1"/>
        </w:rPr>
        <w:t>，因此各级进位输出可以同时产生。</w:t>
      </w:r>
    </w:p>
    <w:p w14:paraId="7424636C" w14:textId="77777777" w:rsidR="000B14C2" w:rsidRDefault="00491828">
      <w:pPr>
        <w:ind w:firstLine="420"/>
        <w:rPr>
          <w:color w:val="000000" w:themeColor="text1"/>
        </w:rPr>
      </w:pPr>
      <w:r>
        <w:rPr>
          <w:rFonts w:hint="eastAsia"/>
          <w:color w:val="000000" w:themeColor="text1"/>
        </w:rPr>
        <w:t>但是，随着加法器位数的增加，</w:t>
      </w:r>
      <w:r>
        <w:rPr>
          <w:rFonts w:hint="eastAsia"/>
          <w:color w:val="000000" w:themeColor="text1"/>
        </w:rPr>
        <w:t>C</w:t>
      </w:r>
      <w:r>
        <w:rPr>
          <w:rFonts w:hint="eastAsia"/>
          <w:i/>
          <w:color w:val="000000" w:themeColor="text1"/>
          <w:vertAlign w:val="subscript"/>
        </w:rPr>
        <w:t>i</w:t>
      </w:r>
      <w:r>
        <w:rPr>
          <w:rFonts w:hint="eastAsia"/>
          <w:color w:val="000000" w:themeColor="text1"/>
        </w:rPr>
        <w:t>的逻辑表达式会变得越来越长，输入变量会越来越多，这会使电路结构变得很复杂，所以目前通常采用分组并行进位方式。这种进位方</w:t>
      </w:r>
      <w:r>
        <w:rPr>
          <w:rFonts w:hint="eastAsia"/>
          <w:color w:val="000000" w:themeColor="text1"/>
        </w:rPr>
        <w:lastRenderedPageBreak/>
        <w:t>式是把</w:t>
      </w:r>
      <w:r>
        <w:rPr>
          <w:rFonts w:hint="eastAsia"/>
          <w:color w:val="000000" w:themeColor="text1"/>
        </w:rPr>
        <w:t>n</w:t>
      </w:r>
      <w:r>
        <w:rPr>
          <w:rFonts w:hint="eastAsia"/>
          <w:color w:val="000000" w:themeColor="text1"/>
        </w:rPr>
        <w:t>位字长分为若干小组，在组内各位之间实行快速进位，在组间即可采用串行进位方式。图</w:t>
      </w:r>
      <w:r>
        <w:rPr>
          <w:color w:val="000000" w:themeColor="text1"/>
        </w:rPr>
        <w:t>10</w:t>
      </w:r>
      <w:r>
        <w:rPr>
          <w:rFonts w:hint="eastAsia"/>
          <w:color w:val="000000" w:themeColor="text1"/>
        </w:rPr>
        <w:t>-</w:t>
      </w:r>
      <w:r>
        <w:rPr>
          <w:color w:val="000000" w:themeColor="text1"/>
        </w:rPr>
        <w:t>8</w:t>
      </w:r>
      <w:r>
        <w:rPr>
          <w:rFonts w:hint="eastAsia"/>
          <w:color w:val="000000" w:themeColor="text1"/>
        </w:rPr>
        <w:t>是用</w:t>
      </w:r>
      <w:r>
        <w:rPr>
          <w:rFonts w:hint="eastAsia"/>
          <w:color w:val="000000" w:themeColor="text1"/>
        </w:rPr>
        <w:t>4</w:t>
      </w:r>
      <w:r>
        <w:rPr>
          <w:rFonts w:hint="eastAsia"/>
          <w:color w:val="000000" w:themeColor="text1"/>
        </w:rPr>
        <w:t>组</w:t>
      </w:r>
      <w:r>
        <w:rPr>
          <w:rFonts w:hint="eastAsia"/>
          <w:color w:val="000000" w:themeColor="text1"/>
        </w:rPr>
        <w:t>4</w:t>
      </w:r>
      <w:r>
        <w:rPr>
          <w:rFonts w:hint="eastAsia"/>
          <w:color w:val="000000" w:themeColor="text1"/>
        </w:rPr>
        <w:t>位超前进位加法器组成的</w:t>
      </w:r>
      <w:r>
        <w:rPr>
          <w:rFonts w:hint="eastAsia"/>
          <w:color w:val="000000" w:themeColor="text1"/>
        </w:rPr>
        <w:t>1</w:t>
      </w:r>
      <w:r>
        <w:rPr>
          <w:color w:val="000000" w:themeColor="text1"/>
        </w:rPr>
        <w:t>6</w:t>
      </w:r>
      <w:r>
        <w:rPr>
          <w:rFonts w:hint="eastAsia"/>
          <w:color w:val="000000" w:themeColor="text1"/>
        </w:rPr>
        <w:t>位</w:t>
      </w:r>
      <w:r>
        <w:rPr>
          <w:rFonts w:hint="eastAsia"/>
          <w:color w:val="000000" w:themeColor="text1"/>
        </w:rPr>
        <w:t>ALU</w:t>
      </w:r>
      <w:r>
        <w:rPr>
          <w:rFonts w:hint="eastAsia"/>
          <w:color w:val="000000" w:themeColor="text1"/>
        </w:rPr>
        <w:t>，图中组内进位是并行的超前进位，</w:t>
      </w:r>
      <w:proofErr w:type="gramStart"/>
      <w:r>
        <w:rPr>
          <w:rFonts w:hint="eastAsia"/>
          <w:color w:val="000000" w:themeColor="text1"/>
        </w:rPr>
        <w:t>但组间</w:t>
      </w:r>
      <w:proofErr w:type="gramEnd"/>
      <w:r>
        <w:rPr>
          <w:rFonts w:hint="eastAsia"/>
          <w:color w:val="000000" w:themeColor="text1"/>
        </w:rPr>
        <w:t>进位是逐组串行传递的，因此形成</w:t>
      </w:r>
      <w:r>
        <w:rPr>
          <w:rFonts w:hint="eastAsia"/>
          <w:color w:val="000000" w:themeColor="text1"/>
        </w:rPr>
        <w:t>S</w:t>
      </w:r>
      <w:r>
        <w:rPr>
          <w:rFonts w:hint="eastAsia"/>
          <w:color w:val="000000" w:themeColor="text1"/>
          <w:vertAlign w:val="subscript"/>
        </w:rPr>
        <w:t>0</w:t>
      </w:r>
      <w:r>
        <w:rPr>
          <w:rFonts w:hint="eastAsia"/>
          <w:color w:val="000000" w:themeColor="text1"/>
        </w:rPr>
        <w:t>~S</w:t>
      </w:r>
      <w:r>
        <w:rPr>
          <w:rFonts w:hint="eastAsia"/>
          <w:color w:val="000000" w:themeColor="text1"/>
          <w:vertAlign w:val="subscript"/>
        </w:rPr>
        <w:t>15</w:t>
      </w:r>
      <w:r>
        <w:rPr>
          <w:rFonts w:hint="eastAsia"/>
          <w:color w:val="000000" w:themeColor="text1"/>
        </w:rPr>
        <w:t>的时间还是比较长。</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0B654AAF" w14:textId="77777777">
        <w:tc>
          <w:tcPr>
            <w:tcW w:w="8155" w:type="dxa"/>
          </w:tcPr>
          <w:p w14:paraId="33072670" w14:textId="77777777" w:rsidR="000B14C2" w:rsidRDefault="00491828">
            <w:pPr>
              <w:ind w:firstLineChars="0" w:firstLine="0"/>
              <w:jc w:val="center"/>
              <w:rPr>
                <w:color w:val="000000" w:themeColor="text1"/>
              </w:rPr>
            </w:pPr>
            <w:r>
              <w:rPr>
                <w:rFonts w:cstheme="minorBidi"/>
              </w:rPr>
              <w:object w:dxaOrig="5635" w:dyaOrig="957" w14:anchorId="2680983D">
                <v:shape id="_x0000_i1120" type="#_x0000_t75" style="width:281.9pt;height:47.65pt" o:ole="">
                  <v:imagedata r:id="rId415" o:title=""/>
                </v:shape>
                <o:OLEObject Type="Embed" ProgID="PBrush" ShapeID="_x0000_i1120" DrawAspect="Content" ObjectID="_1796414153" r:id="rId416"/>
              </w:object>
            </w:r>
          </w:p>
          <w:p w14:paraId="345A686F" w14:textId="77777777" w:rsidR="000B14C2" w:rsidRDefault="00491828" w:rsidP="00491828">
            <w:pPr>
              <w:pStyle w:val="7"/>
              <w:outlineLvl w:val="6"/>
            </w:pPr>
            <w:r>
              <w:rPr>
                <w:rFonts w:hint="eastAsia"/>
              </w:rPr>
              <w:t>图</w:t>
            </w:r>
            <w:r>
              <w:rPr>
                <w:rFonts w:hint="eastAsia"/>
              </w:rPr>
              <w:t>1</w:t>
            </w:r>
            <w:r>
              <w:t>0</w:t>
            </w:r>
            <w:r>
              <w:rPr>
                <w:rFonts w:hint="eastAsia"/>
              </w:rPr>
              <w:t>-</w:t>
            </w:r>
            <w:r>
              <w:t xml:space="preserve">8   </w:t>
            </w:r>
            <w:r>
              <w:rPr>
                <w:rFonts w:hint="eastAsia"/>
              </w:rPr>
              <w:t>1</w:t>
            </w:r>
            <w:r>
              <w:t>6</w:t>
            </w:r>
            <w:r>
              <w:rPr>
                <w:rFonts w:hint="eastAsia"/>
              </w:rPr>
              <w:t>位</w:t>
            </w:r>
            <w:r>
              <w:rPr>
                <w:rFonts w:hint="eastAsia"/>
              </w:rPr>
              <w:t>ALU(</w:t>
            </w:r>
            <w:r>
              <w:rPr>
                <w:rFonts w:hint="eastAsia"/>
              </w:rPr>
              <w:t>组内超前进位</w:t>
            </w:r>
            <w:r>
              <w:rPr>
                <w:rFonts w:hint="eastAsia"/>
              </w:rPr>
              <w:t>/</w:t>
            </w:r>
            <w:r>
              <w:rPr>
                <w:rFonts w:hint="eastAsia"/>
              </w:rPr>
              <w:t>组间串行进位</w:t>
            </w:r>
            <w:r>
              <w:rPr>
                <w:rFonts w:hint="eastAsia"/>
              </w:rPr>
              <w:t>)</w:t>
            </w:r>
          </w:p>
        </w:tc>
      </w:tr>
    </w:tbl>
    <w:p w14:paraId="47EEE5AE" w14:textId="77777777" w:rsidR="000B14C2" w:rsidRDefault="00491828">
      <w:pPr>
        <w:ind w:firstLine="420"/>
        <w:rPr>
          <w:color w:val="000000" w:themeColor="text1"/>
        </w:rPr>
      </w:pPr>
      <w:r>
        <w:rPr>
          <w:rFonts w:hint="eastAsia"/>
          <w:color w:val="000000" w:themeColor="text1"/>
        </w:rPr>
        <w:t>如果把</w:t>
      </w:r>
      <w:r>
        <w:rPr>
          <w:rFonts w:hint="eastAsia"/>
          <w:color w:val="000000" w:themeColor="text1"/>
        </w:rPr>
        <w:t>16</w:t>
      </w:r>
      <w:r>
        <w:rPr>
          <w:rFonts w:hint="eastAsia"/>
          <w:color w:val="000000" w:themeColor="text1"/>
        </w:rPr>
        <w:t>位加法器中的每</w:t>
      </w:r>
      <w:r>
        <w:rPr>
          <w:rFonts w:hint="eastAsia"/>
          <w:color w:val="000000" w:themeColor="text1"/>
        </w:rPr>
        <w:t>4</w:t>
      </w:r>
      <w:r>
        <w:rPr>
          <w:rFonts w:hint="eastAsia"/>
          <w:color w:val="000000" w:themeColor="text1"/>
        </w:rPr>
        <w:t>位作为一组，用类似四位超前进位加法器“位间快速进位”的形成方法来实现</w:t>
      </w:r>
      <w:r>
        <w:rPr>
          <w:rFonts w:hint="eastAsia"/>
          <w:color w:val="000000" w:themeColor="text1"/>
        </w:rPr>
        <w:t>16</w:t>
      </w:r>
      <w:r>
        <w:rPr>
          <w:rFonts w:hint="eastAsia"/>
          <w:color w:val="000000" w:themeColor="text1"/>
        </w:rPr>
        <w:t>位加法器中的“组间快速进位”，就可以得到</w:t>
      </w:r>
      <w:r>
        <w:rPr>
          <w:rFonts w:hint="eastAsia"/>
          <w:color w:val="000000" w:themeColor="text1"/>
        </w:rPr>
        <w:t>16</w:t>
      </w:r>
      <w:r>
        <w:rPr>
          <w:rFonts w:hint="eastAsia"/>
          <w:color w:val="000000" w:themeColor="text1"/>
        </w:rPr>
        <w:t>位快速加法器。</w:t>
      </w:r>
    </w:p>
    <w:p w14:paraId="32EE1057" w14:textId="77777777" w:rsidR="000B14C2" w:rsidRDefault="00491828">
      <w:pPr>
        <w:ind w:firstLine="420"/>
        <w:rPr>
          <w:color w:val="000000" w:themeColor="text1"/>
        </w:rPr>
      </w:pPr>
      <w:r>
        <w:rPr>
          <w:rFonts w:hint="eastAsia"/>
          <w:color w:val="000000" w:themeColor="text1"/>
        </w:rPr>
        <w:t>和前面讲过的一位的进位产生函数</w:t>
      </w:r>
      <w:r>
        <w:rPr>
          <w:color w:val="000000" w:themeColor="text1"/>
        </w:rPr>
        <w:t>G</w:t>
      </w:r>
      <w:r>
        <w:rPr>
          <w:rFonts w:hint="eastAsia"/>
          <w:color w:val="000000" w:themeColor="text1"/>
        </w:rPr>
        <w:t>的定义相似，</w:t>
      </w:r>
      <w:r>
        <w:rPr>
          <w:color w:val="000000" w:themeColor="text1"/>
        </w:rPr>
        <w:t>4</w:t>
      </w:r>
      <w:r>
        <w:rPr>
          <w:rFonts w:hint="eastAsia"/>
          <w:color w:val="000000" w:themeColor="text1"/>
        </w:rPr>
        <w:t>位一组的进位产生函数</w:t>
      </w:r>
      <w:r>
        <w:rPr>
          <w:color w:val="000000" w:themeColor="text1"/>
        </w:rPr>
        <w:t>GN</w:t>
      </w:r>
      <w:r>
        <w:rPr>
          <w:rFonts w:hint="eastAsia"/>
          <w:color w:val="000000" w:themeColor="text1"/>
        </w:rPr>
        <w:t>为</w:t>
      </w:r>
      <w:r>
        <w:rPr>
          <w:color w:val="000000" w:themeColor="text1"/>
        </w:rPr>
        <w:t>1</w:t>
      </w:r>
      <w:r>
        <w:rPr>
          <w:rFonts w:hint="eastAsia"/>
          <w:color w:val="000000" w:themeColor="text1"/>
        </w:rPr>
        <w:t>的条件有以下</w:t>
      </w:r>
      <w:r>
        <w:rPr>
          <w:color w:val="000000" w:themeColor="text1"/>
        </w:rPr>
        <w:t>4</w:t>
      </w:r>
      <w:r>
        <w:rPr>
          <w:rFonts w:hint="eastAsia"/>
          <w:color w:val="000000" w:themeColor="text1"/>
        </w:rPr>
        <w:t>个中的任一</w:t>
      </w:r>
      <w:proofErr w:type="gramStart"/>
      <w:r>
        <w:rPr>
          <w:rFonts w:hint="eastAsia"/>
          <w:color w:val="000000" w:themeColor="text1"/>
        </w:rPr>
        <w:t>个</w:t>
      </w:r>
      <w:proofErr w:type="gramEnd"/>
      <w:r>
        <w:rPr>
          <w:color w:val="000000" w:themeColor="text1"/>
        </w:rPr>
        <w:t>(</w:t>
      </w:r>
      <w:r>
        <w:rPr>
          <w:rFonts w:hint="eastAsia"/>
          <w:color w:val="000000" w:themeColor="text1"/>
        </w:rPr>
        <w:t>相加的两个数为</w:t>
      </w:r>
      <w:r>
        <w:rPr>
          <w:color w:val="000000" w:themeColor="text1"/>
        </w:rPr>
        <w:t xml:space="preserve"> X</w:t>
      </w:r>
      <w:r>
        <w:rPr>
          <w:color w:val="000000" w:themeColor="text1"/>
          <w:vertAlign w:val="subscript"/>
        </w:rPr>
        <w:t>3</w:t>
      </w:r>
      <w:r>
        <w:rPr>
          <w:color w:val="000000" w:themeColor="text1"/>
        </w:rPr>
        <w:t>X</w:t>
      </w:r>
      <w:r>
        <w:rPr>
          <w:color w:val="000000" w:themeColor="text1"/>
          <w:vertAlign w:val="subscript"/>
        </w:rPr>
        <w:t>2</w:t>
      </w:r>
      <w:r>
        <w:rPr>
          <w:color w:val="000000" w:themeColor="text1"/>
        </w:rPr>
        <w:t>X</w:t>
      </w:r>
      <w:r>
        <w:rPr>
          <w:color w:val="000000" w:themeColor="text1"/>
          <w:vertAlign w:val="subscript"/>
        </w:rPr>
        <w:t>1</w:t>
      </w:r>
      <w:r>
        <w:rPr>
          <w:color w:val="000000" w:themeColor="text1"/>
        </w:rPr>
        <w:t>X</w:t>
      </w:r>
      <w:r>
        <w:rPr>
          <w:color w:val="000000" w:themeColor="text1"/>
          <w:vertAlign w:val="subscript"/>
        </w:rPr>
        <w:t>1</w:t>
      </w:r>
      <w:r>
        <w:rPr>
          <w:rFonts w:hint="eastAsia"/>
          <w:color w:val="000000" w:themeColor="text1"/>
        </w:rPr>
        <w:t>和</w:t>
      </w:r>
      <w:r>
        <w:rPr>
          <w:color w:val="000000" w:themeColor="text1"/>
        </w:rPr>
        <w:t xml:space="preserve"> Y</w:t>
      </w:r>
      <w:r>
        <w:rPr>
          <w:color w:val="000000" w:themeColor="text1"/>
          <w:vertAlign w:val="subscript"/>
        </w:rPr>
        <w:t>3</w:t>
      </w:r>
      <w:r>
        <w:rPr>
          <w:color w:val="000000" w:themeColor="text1"/>
        </w:rPr>
        <w:t>Y</w:t>
      </w:r>
      <w:r>
        <w:rPr>
          <w:color w:val="000000" w:themeColor="text1"/>
          <w:vertAlign w:val="subscript"/>
        </w:rPr>
        <w:t>2</w:t>
      </w:r>
      <w:r>
        <w:rPr>
          <w:color w:val="000000" w:themeColor="text1"/>
        </w:rPr>
        <w:t>Y</w:t>
      </w:r>
      <w:r>
        <w:rPr>
          <w:color w:val="000000" w:themeColor="text1"/>
          <w:vertAlign w:val="subscript"/>
        </w:rPr>
        <w:t>1</w:t>
      </w:r>
      <w:r>
        <w:rPr>
          <w:color w:val="000000" w:themeColor="text1"/>
        </w:rPr>
        <w:t>Y</w:t>
      </w:r>
      <w:r>
        <w:rPr>
          <w:color w:val="000000" w:themeColor="text1"/>
          <w:vertAlign w:val="subscript"/>
        </w:rPr>
        <w:t>0</w:t>
      </w:r>
      <w:r>
        <w:rPr>
          <w:color w:val="000000" w:themeColor="text1"/>
        </w:rPr>
        <w:t>)</w:t>
      </w:r>
      <w:r>
        <w:rPr>
          <w:rFonts w:hint="eastAsia"/>
          <w:color w:val="000000" w:themeColor="text1"/>
        </w:rPr>
        <w:t>。</w:t>
      </w:r>
    </w:p>
    <w:p w14:paraId="71F5A20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X</w:t>
      </w:r>
      <w:r>
        <w:rPr>
          <w:color w:val="000000" w:themeColor="text1"/>
          <w:vertAlign w:val="subscript"/>
        </w:rPr>
        <w:t>3</w:t>
      </w:r>
      <w:r>
        <w:rPr>
          <w:rFonts w:hint="eastAsia"/>
          <w:color w:val="000000" w:themeColor="text1"/>
        </w:rPr>
        <w:t>、</w:t>
      </w:r>
      <w:r>
        <w:rPr>
          <w:color w:val="000000" w:themeColor="text1"/>
        </w:rPr>
        <w:t>Y</w:t>
      </w:r>
      <w:r>
        <w:rPr>
          <w:color w:val="000000" w:themeColor="text1"/>
          <w:vertAlign w:val="subscript"/>
        </w:rPr>
        <w:t>3</w:t>
      </w:r>
      <w:r>
        <w:rPr>
          <w:rFonts w:hint="eastAsia"/>
          <w:color w:val="000000" w:themeColor="text1"/>
        </w:rPr>
        <w:t>均为</w:t>
      </w:r>
      <w:r>
        <w:rPr>
          <w:color w:val="000000" w:themeColor="text1"/>
        </w:rPr>
        <w:t>1</w:t>
      </w:r>
      <w:r>
        <w:rPr>
          <w:rFonts w:hint="eastAsia"/>
          <w:color w:val="000000" w:themeColor="text1"/>
        </w:rPr>
        <w:t>，则</w:t>
      </w:r>
      <w:r>
        <w:rPr>
          <w:color w:val="000000" w:themeColor="text1"/>
        </w:rPr>
        <w:t>G</w:t>
      </w:r>
      <w:r>
        <w:rPr>
          <w:color w:val="000000" w:themeColor="text1"/>
          <w:vertAlign w:val="subscript"/>
        </w:rPr>
        <w:t>3</w:t>
      </w:r>
      <w:r>
        <w:rPr>
          <w:color w:val="000000" w:themeColor="text1"/>
        </w:rPr>
        <w:t>=1</w:t>
      </w:r>
      <w:r>
        <w:rPr>
          <w:rFonts w:hint="eastAsia"/>
          <w:color w:val="000000" w:themeColor="text1"/>
        </w:rPr>
        <w:t>；</w:t>
      </w:r>
    </w:p>
    <w:p w14:paraId="77570C1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X</w:t>
      </w:r>
      <w:r>
        <w:rPr>
          <w:color w:val="000000" w:themeColor="text1"/>
          <w:vertAlign w:val="subscript"/>
        </w:rPr>
        <w:t>3</w:t>
      </w:r>
      <w:r>
        <w:rPr>
          <w:rFonts w:hint="eastAsia"/>
          <w:color w:val="000000" w:themeColor="text1"/>
        </w:rPr>
        <w:t>、</w:t>
      </w:r>
      <w:r>
        <w:rPr>
          <w:color w:val="000000" w:themeColor="text1"/>
        </w:rPr>
        <w:t>Y</w:t>
      </w:r>
      <w:r>
        <w:rPr>
          <w:color w:val="000000" w:themeColor="text1"/>
          <w:vertAlign w:val="subscript"/>
        </w:rPr>
        <w:t>3</w:t>
      </w:r>
      <w:r>
        <w:rPr>
          <w:rFonts w:hint="eastAsia"/>
          <w:color w:val="000000" w:themeColor="text1"/>
        </w:rPr>
        <w:t>中有一个为</w:t>
      </w:r>
      <w:r>
        <w:rPr>
          <w:color w:val="000000" w:themeColor="text1"/>
        </w:rPr>
        <w:t>1</w:t>
      </w:r>
      <w:r>
        <w:rPr>
          <w:rFonts w:hint="eastAsia"/>
          <w:color w:val="000000" w:themeColor="text1"/>
        </w:rPr>
        <w:t>，同时</w:t>
      </w:r>
      <w:r>
        <w:rPr>
          <w:color w:val="000000" w:themeColor="text1"/>
        </w:rPr>
        <w:t>X</w:t>
      </w:r>
      <w:r>
        <w:rPr>
          <w:color w:val="000000" w:themeColor="text1"/>
          <w:vertAlign w:val="subscript"/>
        </w:rPr>
        <w:t>2</w:t>
      </w:r>
      <w:r>
        <w:rPr>
          <w:rFonts w:hint="eastAsia"/>
          <w:color w:val="000000" w:themeColor="text1"/>
        </w:rPr>
        <w:t>、</w:t>
      </w:r>
      <w:r>
        <w:rPr>
          <w:color w:val="000000" w:themeColor="text1"/>
        </w:rPr>
        <w:t>Y</w:t>
      </w:r>
      <w:r>
        <w:rPr>
          <w:color w:val="000000" w:themeColor="text1"/>
          <w:vertAlign w:val="subscript"/>
        </w:rPr>
        <w:t>2</w:t>
      </w:r>
      <w:r>
        <w:rPr>
          <w:rFonts w:hint="eastAsia"/>
          <w:color w:val="000000" w:themeColor="text1"/>
        </w:rPr>
        <w:t>均为</w:t>
      </w:r>
      <w:r>
        <w:rPr>
          <w:color w:val="000000" w:themeColor="text1"/>
        </w:rPr>
        <w:t>1</w:t>
      </w:r>
      <w:r>
        <w:rPr>
          <w:rFonts w:hint="eastAsia"/>
          <w:color w:val="000000" w:themeColor="text1"/>
        </w:rPr>
        <w:t>，即</w:t>
      </w:r>
      <w:r>
        <w:rPr>
          <w:color w:val="000000" w:themeColor="text1"/>
        </w:rPr>
        <w:t>P</w:t>
      </w:r>
      <w:r>
        <w:rPr>
          <w:color w:val="000000" w:themeColor="text1"/>
          <w:vertAlign w:val="subscript"/>
        </w:rPr>
        <w:t>3</w:t>
      </w:r>
      <w:r>
        <w:rPr>
          <w:color w:val="000000" w:themeColor="text1"/>
        </w:rPr>
        <w:t>G</w:t>
      </w:r>
      <w:r>
        <w:rPr>
          <w:color w:val="000000" w:themeColor="text1"/>
          <w:vertAlign w:val="subscript"/>
        </w:rPr>
        <w:t>2</w:t>
      </w:r>
      <w:r>
        <w:rPr>
          <w:rFonts w:hint="eastAsia"/>
          <w:color w:val="000000" w:themeColor="text1"/>
        </w:rPr>
        <w:t>=</w:t>
      </w:r>
      <w:r>
        <w:rPr>
          <w:color w:val="000000" w:themeColor="text1"/>
        </w:rPr>
        <w:t>1</w:t>
      </w:r>
      <w:r>
        <w:rPr>
          <w:rFonts w:hint="eastAsia"/>
          <w:color w:val="000000" w:themeColor="text1"/>
        </w:rPr>
        <w:t>；</w:t>
      </w:r>
    </w:p>
    <w:p w14:paraId="6177A4E5"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X</w:t>
      </w:r>
      <w:r>
        <w:rPr>
          <w:color w:val="000000" w:themeColor="text1"/>
          <w:vertAlign w:val="subscript"/>
        </w:rPr>
        <w:t>3</w:t>
      </w:r>
      <w:r>
        <w:rPr>
          <w:rFonts w:hint="eastAsia"/>
          <w:color w:val="000000" w:themeColor="text1"/>
        </w:rPr>
        <w:t>、</w:t>
      </w:r>
      <w:r>
        <w:rPr>
          <w:color w:val="000000" w:themeColor="text1"/>
        </w:rPr>
        <w:t>Y</w:t>
      </w:r>
      <w:r>
        <w:rPr>
          <w:color w:val="000000" w:themeColor="text1"/>
          <w:vertAlign w:val="subscript"/>
        </w:rPr>
        <w:t>3</w:t>
      </w:r>
      <w:r>
        <w:rPr>
          <w:rFonts w:hint="eastAsia"/>
          <w:color w:val="000000" w:themeColor="text1"/>
        </w:rPr>
        <w:t>中有一个为</w:t>
      </w:r>
      <w:r>
        <w:rPr>
          <w:color w:val="000000" w:themeColor="text1"/>
        </w:rPr>
        <w:t>1</w:t>
      </w:r>
      <w:r>
        <w:rPr>
          <w:rFonts w:hint="eastAsia"/>
          <w:color w:val="000000" w:themeColor="text1"/>
        </w:rPr>
        <w:t>，同时</w:t>
      </w:r>
      <w:r>
        <w:rPr>
          <w:color w:val="000000" w:themeColor="text1"/>
        </w:rPr>
        <w:t>X</w:t>
      </w:r>
      <w:r>
        <w:rPr>
          <w:color w:val="000000" w:themeColor="text1"/>
          <w:vertAlign w:val="subscript"/>
        </w:rPr>
        <w:t>2</w:t>
      </w:r>
      <w:r>
        <w:rPr>
          <w:rFonts w:hint="eastAsia"/>
          <w:color w:val="000000" w:themeColor="text1"/>
        </w:rPr>
        <w:t>、</w:t>
      </w:r>
      <w:r>
        <w:rPr>
          <w:color w:val="000000" w:themeColor="text1"/>
        </w:rPr>
        <w:t>Y</w:t>
      </w:r>
      <w:r>
        <w:rPr>
          <w:color w:val="000000" w:themeColor="text1"/>
          <w:vertAlign w:val="subscript"/>
        </w:rPr>
        <w:t>2</w:t>
      </w:r>
      <w:r>
        <w:rPr>
          <w:rFonts w:hint="eastAsia"/>
          <w:color w:val="000000" w:themeColor="text1"/>
        </w:rPr>
        <w:t>中有一个为</w:t>
      </w:r>
      <w:r>
        <w:rPr>
          <w:color w:val="000000" w:themeColor="text1"/>
        </w:rPr>
        <w:t>1</w:t>
      </w:r>
      <w:r>
        <w:rPr>
          <w:rFonts w:hint="eastAsia"/>
          <w:color w:val="000000" w:themeColor="text1"/>
        </w:rPr>
        <w:t>，同时</w:t>
      </w:r>
      <w:r>
        <w:rPr>
          <w:color w:val="000000" w:themeColor="text1"/>
        </w:rPr>
        <w:t>X</w:t>
      </w:r>
      <w:r>
        <w:rPr>
          <w:color w:val="000000" w:themeColor="text1"/>
          <w:vertAlign w:val="subscript"/>
        </w:rPr>
        <w:t>1</w:t>
      </w:r>
      <w:r>
        <w:rPr>
          <w:rFonts w:hint="eastAsia"/>
          <w:color w:val="000000" w:themeColor="text1"/>
        </w:rPr>
        <w:t>、</w:t>
      </w:r>
      <w:r>
        <w:rPr>
          <w:color w:val="000000" w:themeColor="text1"/>
        </w:rPr>
        <w:t>Y</w:t>
      </w:r>
      <w:r>
        <w:rPr>
          <w:color w:val="000000" w:themeColor="text1"/>
          <w:vertAlign w:val="subscript"/>
        </w:rPr>
        <w:t>1</w:t>
      </w:r>
      <w:r>
        <w:rPr>
          <w:rFonts w:hint="eastAsia"/>
          <w:color w:val="000000" w:themeColor="text1"/>
        </w:rPr>
        <w:t>均为</w:t>
      </w:r>
      <w:r>
        <w:rPr>
          <w:color w:val="000000" w:themeColor="text1"/>
        </w:rPr>
        <w:t>1</w:t>
      </w:r>
      <w:r>
        <w:rPr>
          <w:rFonts w:hint="eastAsia"/>
          <w:color w:val="000000" w:themeColor="text1"/>
        </w:rPr>
        <w:t>，即</w:t>
      </w:r>
      <w:r>
        <w:rPr>
          <w:color w:val="000000" w:themeColor="text1"/>
        </w:rPr>
        <w:t>P</w:t>
      </w:r>
      <w:r>
        <w:rPr>
          <w:color w:val="000000" w:themeColor="text1"/>
          <w:vertAlign w:val="subscript"/>
        </w:rPr>
        <w:t>3</w:t>
      </w:r>
      <w:r>
        <w:rPr>
          <w:color w:val="000000" w:themeColor="text1"/>
        </w:rPr>
        <w:t>P</w:t>
      </w:r>
      <w:r>
        <w:rPr>
          <w:color w:val="000000" w:themeColor="text1"/>
          <w:vertAlign w:val="subscript"/>
        </w:rPr>
        <w:t>2</w:t>
      </w:r>
      <w:r>
        <w:rPr>
          <w:color w:val="000000" w:themeColor="text1"/>
        </w:rPr>
        <w:t>G</w:t>
      </w:r>
      <w:r>
        <w:rPr>
          <w:color w:val="000000" w:themeColor="text1"/>
          <w:vertAlign w:val="subscript"/>
        </w:rPr>
        <w:t>1</w:t>
      </w:r>
      <w:r>
        <w:rPr>
          <w:rFonts w:hint="eastAsia"/>
          <w:color w:val="000000" w:themeColor="text1"/>
        </w:rPr>
        <w:t>=</w:t>
      </w:r>
      <w:r>
        <w:rPr>
          <w:color w:val="000000" w:themeColor="text1"/>
        </w:rPr>
        <w:t>1</w:t>
      </w:r>
      <w:r>
        <w:rPr>
          <w:rFonts w:hint="eastAsia"/>
          <w:color w:val="000000" w:themeColor="text1"/>
        </w:rPr>
        <w:t>；</w:t>
      </w:r>
    </w:p>
    <w:p w14:paraId="45FDDD9A"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X</w:t>
      </w:r>
      <w:r>
        <w:rPr>
          <w:color w:val="000000" w:themeColor="text1"/>
          <w:vertAlign w:val="subscript"/>
        </w:rPr>
        <w:t>3</w:t>
      </w:r>
      <w:r>
        <w:rPr>
          <w:rFonts w:hint="eastAsia"/>
          <w:color w:val="000000" w:themeColor="text1"/>
        </w:rPr>
        <w:t>、</w:t>
      </w:r>
      <w:r>
        <w:rPr>
          <w:color w:val="000000" w:themeColor="text1"/>
        </w:rPr>
        <w:t>Y</w:t>
      </w:r>
      <w:r>
        <w:rPr>
          <w:color w:val="000000" w:themeColor="text1"/>
          <w:vertAlign w:val="subscript"/>
        </w:rPr>
        <w:t>3</w:t>
      </w:r>
      <w:r>
        <w:rPr>
          <w:rFonts w:hint="eastAsia"/>
          <w:color w:val="000000" w:themeColor="text1"/>
        </w:rPr>
        <w:t>中有一个为</w:t>
      </w:r>
      <w:r>
        <w:rPr>
          <w:color w:val="000000" w:themeColor="text1"/>
        </w:rPr>
        <w:t>1</w:t>
      </w:r>
      <w:r>
        <w:rPr>
          <w:rFonts w:hint="eastAsia"/>
          <w:color w:val="000000" w:themeColor="text1"/>
        </w:rPr>
        <w:t>，同时</w:t>
      </w:r>
      <w:r>
        <w:rPr>
          <w:color w:val="000000" w:themeColor="text1"/>
        </w:rPr>
        <w:t>X</w:t>
      </w:r>
      <w:r>
        <w:rPr>
          <w:color w:val="000000" w:themeColor="text1"/>
          <w:vertAlign w:val="subscript"/>
        </w:rPr>
        <w:t>2</w:t>
      </w:r>
      <w:r>
        <w:rPr>
          <w:rFonts w:hint="eastAsia"/>
          <w:color w:val="000000" w:themeColor="text1"/>
        </w:rPr>
        <w:t>、</w:t>
      </w:r>
      <w:r>
        <w:rPr>
          <w:color w:val="000000" w:themeColor="text1"/>
        </w:rPr>
        <w:t>Y</w:t>
      </w:r>
      <w:r>
        <w:rPr>
          <w:color w:val="000000" w:themeColor="text1"/>
          <w:vertAlign w:val="subscript"/>
        </w:rPr>
        <w:t>2</w:t>
      </w:r>
      <w:r>
        <w:rPr>
          <w:rFonts w:hint="eastAsia"/>
          <w:color w:val="000000" w:themeColor="text1"/>
        </w:rPr>
        <w:t>中有一个为</w:t>
      </w:r>
      <w:r>
        <w:rPr>
          <w:color w:val="000000" w:themeColor="text1"/>
        </w:rPr>
        <w:t>1</w:t>
      </w:r>
      <w:r>
        <w:rPr>
          <w:rFonts w:hint="eastAsia"/>
          <w:color w:val="000000" w:themeColor="text1"/>
        </w:rPr>
        <w:t>，同时</w:t>
      </w:r>
      <w:r>
        <w:rPr>
          <w:color w:val="000000" w:themeColor="text1"/>
        </w:rPr>
        <w:t>X</w:t>
      </w:r>
      <w:r>
        <w:rPr>
          <w:color w:val="000000" w:themeColor="text1"/>
          <w:vertAlign w:val="subscript"/>
        </w:rPr>
        <w:t>1</w:t>
      </w:r>
      <w:r>
        <w:rPr>
          <w:rFonts w:hint="eastAsia"/>
          <w:color w:val="000000" w:themeColor="text1"/>
        </w:rPr>
        <w:t>、</w:t>
      </w:r>
      <w:r>
        <w:rPr>
          <w:color w:val="000000" w:themeColor="text1"/>
        </w:rPr>
        <w:t>Y</w:t>
      </w:r>
      <w:r>
        <w:rPr>
          <w:color w:val="000000" w:themeColor="text1"/>
          <w:vertAlign w:val="subscript"/>
        </w:rPr>
        <w:t>1</w:t>
      </w:r>
      <w:r>
        <w:rPr>
          <w:rFonts w:hint="eastAsia"/>
          <w:color w:val="000000" w:themeColor="text1"/>
        </w:rPr>
        <w:t>中有一个为</w:t>
      </w:r>
      <w:r>
        <w:rPr>
          <w:color w:val="000000" w:themeColor="text1"/>
        </w:rPr>
        <w:t>1</w:t>
      </w:r>
      <w:r>
        <w:rPr>
          <w:rFonts w:hint="eastAsia"/>
          <w:color w:val="000000" w:themeColor="text1"/>
        </w:rPr>
        <w:t>，同时</w:t>
      </w:r>
      <w:r>
        <w:rPr>
          <w:color w:val="000000" w:themeColor="text1"/>
        </w:rPr>
        <w:t>X</w:t>
      </w:r>
      <w:r>
        <w:rPr>
          <w:color w:val="000000" w:themeColor="text1"/>
          <w:vertAlign w:val="subscript"/>
        </w:rPr>
        <w:t>0</w:t>
      </w:r>
      <w:r>
        <w:rPr>
          <w:rFonts w:hint="eastAsia"/>
          <w:color w:val="000000" w:themeColor="text1"/>
        </w:rPr>
        <w:t>、</w:t>
      </w:r>
      <w:r>
        <w:rPr>
          <w:color w:val="000000" w:themeColor="text1"/>
        </w:rPr>
        <w:t>Y</w:t>
      </w:r>
      <w:r>
        <w:rPr>
          <w:color w:val="000000" w:themeColor="text1"/>
          <w:vertAlign w:val="subscript"/>
        </w:rPr>
        <w:t>0</w:t>
      </w:r>
      <w:r>
        <w:rPr>
          <w:rFonts w:hint="eastAsia"/>
          <w:color w:val="000000" w:themeColor="text1"/>
        </w:rPr>
        <w:t>均为</w:t>
      </w:r>
      <w:r>
        <w:rPr>
          <w:color w:val="000000" w:themeColor="text1"/>
        </w:rPr>
        <w:t>1</w:t>
      </w:r>
      <w:r>
        <w:rPr>
          <w:rFonts w:hint="eastAsia"/>
          <w:color w:val="000000" w:themeColor="text1"/>
        </w:rPr>
        <w:t>，即</w:t>
      </w:r>
      <w:r>
        <w:rPr>
          <w:color w:val="000000" w:themeColor="text1"/>
        </w:rPr>
        <w:t>P</w:t>
      </w:r>
      <w:r>
        <w:rPr>
          <w:color w:val="000000" w:themeColor="text1"/>
          <w:vertAlign w:val="subscript"/>
        </w:rPr>
        <w:t>3</w:t>
      </w:r>
      <w:r>
        <w:rPr>
          <w:color w:val="000000" w:themeColor="text1"/>
        </w:rPr>
        <w:t>P</w:t>
      </w:r>
      <w:r>
        <w:rPr>
          <w:color w:val="000000" w:themeColor="text1"/>
          <w:vertAlign w:val="subscript"/>
        </w:rPr>
        <w:t>2</w:t>
      </w:r>
      <w:r>
        <w:rPr>
          <w:color w:val="000000" w:themeColor="text1"/>
        </w:rPr>
        <w:t>P</w:t>
      </w:r>
      <w:r>
        <w:rPr>
          <w:color w:val="000000" w:themeColor="text1"/>
          <w:vertAlign w:val="subscript"/>
        </w:rPr>
        <w:t>1</w:t>
      </w:r>
      <w:r>
        <w:rPr>
          <w:color w:val="000000" w:themeColor="text1"/>
        </w:rPr>
        <w:t>G</w:t>
      </w:r>
      <w:r>
        <w:rPr>
          <w:color w:val="000000" w:themeColor="text1"/>
          <w:vertAlign w:val="subscript"/>
        </w:rPr>
        <w:t>0</w:t>
      </w:r>
      <w:r>
        <w:rPr>
          <w:rFonts w:hint="eastAsia"/>
          <w:color w:val="000000" w:themeColor="text1"/>
        </w:rPr>
        <w:t>=</w:t>
      </w:r>
      <w:r>
        <w:rPr>
          <w:color w:val="000000" w:themeColor="text1"/>
        </w:rPr>
        <w:t>1</w:t>
      </w:r>
      <w:r>
        <w:rPr>
          <w:rFonts w:hint="eastAsia"/>
          <w:color w:val="000000" w:themeColor="text1"/>
        </w:rPr>
        <w:t>。</w:t>
      </w:r>
    </w:p>
    <w:p w14:paraId="372B32D0" w14:textId="77777777" w:rsidR="000B14C2" w:rsidRDefault="00491828">
      <w:pPr>
        <w:ind w:firstLine="420"/>
        <w:rPr>
          <w:color w:val="000000" w:themeColor="text1"/>
        </w:rPr>
      </w:pPr>
      <w:r>
        <w:rPr>
          <w:rFonts w:hint="eastAsia"/>
          <w:color w:val="000000" w:themeColor="text1"/>
        </w:rPr>
        <w:t>因此，可得</w:t>
      </w:r>
      <w:r>
        <w:rPr>
          <w:rFonts w:hint="eastAsia"/>
          <w:color w:val="000000" w:themeColor="text1"/>
        </w:rPr>
        <w:t>G</w:t>
      </w:r>
      <w:r>
        <w:rPr>
          <w:color w:val="000000" w:themeColor="text1"/>
          <w:vertAlign w:val="subscript"/>
        </w:rPr>
        <w:t>N</w:t>
      </w:r>
      <w:r>
        <w:rPr>
          <w:rFonts w:hint="eastAsia"/>
          <w:color w:val="000000" w:themeColor="text1"/>
        </w:rPr>
        <w:t>的表达式为：</w:t>
      </w:r>
    </w:p>
    <w:p w14:paraId="0F49358D" w14:textId="77777777" w:rsidR="000B14C2" w:rsidRDefault="00491828">
      <w:pPr>
        <w:ind w:firstLineChars="400" w:firstLine="840"/>
        <w:rPr>
          <w:color w:val="000000" w:themeColor="text1"/>
        </w:rPr>
      </w:pPr>
      <w:r>
        <w:rPr>
          <w:rFonts w:hint="eastAsia"/>
          <w:color w:val="000000" w:themeColor="text1"/>
        </w:rPr>
        <w:t>G</w:t>
      </w:r>
      <w:r>
        <w:rPr>
          <w:color w:val="000000" w:themeColor="text1"/>
        </w:rPr>
        <w:t>N=G</w:t>
      </w:r>
      <w:r>
        <w:rPr>
          <w:color w:val="000000" w:themeColor="text1"/>
          <w:vertAlign w:val="subscript"/>
        </w:rPr>
        <w:t>3</w:t>
      </w:r>
      <w:r>
        <w:rPr>
          <w:color w:val="000000" w:themeColor="text1"/>
        </w:rPr>
        <w:t>+ P₃G</w:t>
      </w:r>
      <w:r>
        <w:rPr>
          <w:color w:val="000000" w:themeColor="text1"/>
          <w:vertAlign w:val="subscript"/>
        </w:rPr>
        <w:t>2</w:t>
      </w:r>
      <w:r>
        <w:rPr>
          <w:color w:val="000000" w:themeColor="text1"/>
        </w:rPr>
        <w:t>+ P</w:t>
      </w:r>
      <w:r>
        <w:rPr>
          <w:color w:val="000000" w:themeColor="text1"/>
          <w:vertAlign w:val="subscript"/>
        </w:rPr>
        <w:t>3</w:t>
      </w:r>
      <w:r>
        <w:rPr>
          <w:color w:val="000000" w:themeColor="text1"/>
        </w:rPr>
        <w:t>P</w:t>
      </w:r>
      <w:r>
        <w:rPr>
          <w:color w:val="000000" w:themeColor="text1"/>
          <w:vertAlign w:val="subscript"/>
        </w:rPr>
        <w:t>2</w:t>
      </w:r>
      <w:r>
        <w:rPr>
          <w:color w:val="000000" w:themeColor="text1"/>
        </w:rPr>
        <w:t>G</w:t>
      </w:r>
      <w:r>
        <w:rPr>
          <w:color w:val="000000" w:themeColor="text1"/>
          <w:vertAlign w:val="subscript"/>
        </w:rPr>
        <w:t>1</w:t>
      </w:r>
      <w:r>
        <w:rPr>
          <w:color w:val="000000" w:themeColor="text1"/>
        </w:rPr>
        <w:t>+P</w:t>
      </w:r>
      <w:r>
        <w:rPr>
          <w:color w:val="000000" w:themeColor="text1"/>
          <w:vertAlign w:val="subscript"/>
        </w:rPr>
        <w:t>3</w:t>
      </w:r>
      <w:r>
        <w:rPr>
          <w:color w:val="000000" w:themeColor="text1"/>
        </w:rPr>
        <w:t>P</w:t>
      </w:r>
      <w:r>
        <w:rPr>
          <w:color w:val="000000" w:themeColor="text1"/>
          <w:vertAlign w:val="subscript"/>
        </w:rPr>
        <w:t>2</w:t>
      </w:r>
      <w:r>
        <w:rPr>
          <w:color w:val="000000" w:themeColor="text1"/>
        </w:rPr>
        <w:t>P</w:t>
      </w:r>
      <w:r>
        <w:rPr>
          <w:color w:val="000000" w:themeColor="text1"/>
          <w:vertAlign w:val="subscript"/>
        </w:rPr>
        <w:t>1</w:t>
      </w:r>
      <w:r>
        <w:rPr>
          <w:color w:val="000000" w:themeColor="text1"/>
        </w:rPr>
        <w:t>G</w:t>
      </w:r>
      <w:r>
        <w:rPr>
          <w:color w:val="000000" w:themeColor="text1"/>
          <w:vertAlign w:val="subscript"/>
        </w:rPr>
        <w:t>0</w:t>
      </w:r>
    </w:p>
    <w:p w14:paraId="0698097D" w14:textId="77777777" w:rsidR="000B14C2" w:rsidRDefault="00491828">
      <w:pPr>
        <w:ind w:firstLine="420"/>
        <w:rPr>
          <w:color w:val="000000" w:themeColor="text1"/>
        </w:rPr>
      </w:pPr>
      <w:r>
        <w:rPr>
          <w:rFonts w:hint="eastAsia"/>
          <w:color w:val="000000" w:themeColor="text1"/>
        </w:rPr>
        <w:t>和前面讲过的一位的进位传递函数</w:t>
      </w:r>
      <w:r>
        <w:rPr>
          <w:rFonts w:hint="eastAsia"/>
          <w:color w:val="000000" w:themeColor="text1"/>
        </w:rPr>
        <w:t>P</w:t>
      </w:r>
      <w:r>
        <w:rPr>
          <w:rFonts w:hint="eastAsia"/>
          <w:color w:val="000000" w:themeColor="text1"/>
          <w:vertAlign w:val="subscript"/>
        </w:rPr>
        <w:t>i</w:t>
      </w:r>
      <w:r>
        <w:rPr>
          <w:rFonts w:hint="eastAsia"/>
          <w:color w:val="000000" w:themeColor="text1"/>
        </w:rPr>
        <w:t>的定义相似，</w:t>
      </w:r>
      <w:r>
        <w:rPr>
          <w:rFonts w:hint="eastAsia"/>
          <w:color w:val="000000" w:themeColor="text1"/>
        </w:rPr>
        <w:t>4</w:t>
      </w:r>
      <w:r>
        <w:rPr>
          <w:rFonts w:hint="eastAsia"/>
          <w:color w:val="000000" w:themeColor="text1"/>
        </w:rPr>
        <w:t>位一组的组进位传递函数</w:t>
      </w:r>
      <w:r>
        <w:rPr>
          <w:rFonts w:hint="eastAsia"/>
          <w:color w:val="000000" w:themeColor="text1"/>
        </w:rPr>
        <w:t>PN</w:t>
      </w:r>
      <w:r>
        <w:rPr>
          <w:rFonts w:hint="eastAsia"/>
          <w:color w:val="000000" w:themeColor="text1"/>
        </w:rPr>
        <w:t>为</w:t>
      </w:r>
      <w:r>
        <w:rPr>
          <w:rFonts w:hint="eastAsia"/>
          <w:color w:val="000000" w:themeColor="text1"/>
        </w:rPr>
        <w:t>1</w:t>
      </w:r>
      <w:r>
        <w:rPr>
          <w:rFonts w:hint="eastAsia"/>
          <w:color w:val="000000" w:themeColor="text1"/>
        </w:rPr>
        <w:t>的条件为：</w:t>
      </w:r>
      <w:r>
        <w:rPr>
          <w:rFonts w:hint="eastAsia"/>
          <w:color w:val="000000" w:themeColor="text1"/>
        </w:rPr>
        <w:t>X</w:t>
      </w:r>
      <w:r>
        <w:rPr>
          <w:color w:val="000000" w:themeColor="text1"/>
          <w:vertAlign w:val="subscript"/>
        </w:rPr>
        <w:t>3</w:t>
      </w:r>
      <w:r>
        <w:rPr>
          <w:rFonts w:hint="eastAsia"/>
          <w:color w:val="000000" w:themeColor="text1"/>
        </w:rPr>
        <w:t>、</w:t>
      </w:r>
      <w:r>
        <w:rPr>
          <w:rFonts w:hint="eastAsia"/>
          <w:color w:val="000000" w:themeColor="text1"/>
        </w:rPr>
        <w:t>Y</w:t>
      </w:r>
      <w:r>
        <w:rPr>
          <w:color w:val="000000" w:themeColor="text1"/>
          <w:vertAlign w:val="subscript"/>
        </w:rPr>
        <w:t>3</w:t>
      </w:r>
      <w:r>
        <w:rPr>
          <w:rFonts w:hint="eastAsia"/>
          <w:color w:val="000000" w:themeColor="text1"/>
        </w:rPr>
        <w:t>中有一个为</w:t>
      </w:r>
      <w:r>
        <w:rPr>
          <w:rFonts w:hint="eastAsia"/>
          <w:color w:val="000000" w:themeColor="text1"/>
        </w:rPr>
        <w:t>1</w:t>
      </w:r>
      <w:r>
        <w:rPr>
          <w:rFonts w:hint="eastAsia"/>
          <w:color w:val="000000" w:themeColor="text1"/>
        </w:rPr>
        <w:t>，同时</w:t>
      </w:r>
      <w:r>
        <w:rPr>
          <w:rFonts w:hint="eastAsia"/>
          <w:color w:val="000000" w:themeColor="text1"/>
        </w:rPr>
        <w:t>X</w:t>
      </w:r>
      <w:r>
        <w:rPr>
          <w:color w:val="000000" w:themeColor="text1"/>
          <w:vertAlign w:val="subscript"/>
        </w:rPr>
        <w:t>2</w:t>
      </w:r>
      <w:r>
        <w:rPr>
          <w:rFonts w:hint="eastAsia"/>
          <w:color w:val="000000" w:themeColor="text1"/>
        </w:rPr>
        <w:t>、</w:t>
      </w:r>
      <w:r>
        <w:rPr>
          <w:rFonts w:hint="eastAsia"/>
          <w:color w:val="000000" w:themeColor="text1"/>
        </w:rPr>
        <w:t>Y</w:t>
      </w:r>
      <w:r>
        <w:rPr>
          <w:color w:val="000000" w:themeColor="text1"/>
          <w:vertAlign w:val="subscript"/>
        </w:rPr>
        <w:t>2</w:t>
      </w:r>
      <w:r>
        <w:rPr>
          <w:rFonts w:hint="eastAsia"/>
          <w:color w:val="000000" w:themeColor="text1"/>
        </w:rPr>
        <w:t>中有一个为</w:t>
      </w:r>
      <w:r>
        <w:rPr>
          <w:rFonts w:hint="eastAsia"/>
          <w:color w:val="000000" w:themeColor="text1"/>
        </w:rPr>
        <w:t>1</w:t>
      </w:r>
      <w:r>
        <w:rPr>
          <w:rFonts w:hint="eastAsia"/>
          <w:color w:val="000000" w:themeColor="text1"/>
        </w:rPr>
        <w:t>，同时</w:t>
      </w:r>
      <w:r>
        <w:rPr>
          <w:rFonts w:hint="eastAsia"/>
          <w:color w:val="000000" w:themeColor="text1"/>
        </w:rPr>
        <w:t>X</w:t>
      </w:r>
      <w:r>
        <w:rPr>
          <w:color w:val="000000" w:themeColor="text1"/>
          <w:vertAlign w:val="subscript"/>
        </w:rPr>
        <w:t>1</w:t>
      </w:r>
      <w:r>
        <w:rPr>
          <w:rFonts w:hint="eastAsia"/>
          <w:color w:val="000000" w:themeColor="text1"/>
        </w:rPr>
        <w:t>、</w:t>
      </w:r>
      <w:r>
        <w:rPr>
          <w:rFonts w:hint="eastAsia"/>
          <w:color w:val="000000" w:themeColor="text1"/>
        </w:rPr>
        <w:t>Y</w:t>
      </w:r>
      <w:r>
        <w:rPr>
          <w:color w:val="000000" w:themeColor="text1"/>
          <w:vertAlign w:val="subscript"/>
        </w:rPr>
        <w:t>1</w:t>
      </w:r>
      <w:r>
        <w:rPr>
          <w:rFonts w:hint="eastAsia"/>
          <w:color w:val="000000" w:themeColor="text1"/>
        </w:rPr>
        <w:t>中有一个为</w:t>
      </w:r>
      <w:r>
        <w:rPr>
          <w:rFonts w:hint="eastAsia"/>
          <w:color w:val="000000" w:themeColor="text1"/>
        </w:rPr>
        <w:t>1</w:t>
      </w:r>
      <w:r>
        <w:rPr>
          <w:rFonts w:hint="eastAsia"/>
          <w:color w:val="000000" w:themeColor="text1"/>
        </w:rPr>
        <w:t>，同时</w:t>
      </w:r>
      <w:r>
        <w:rPr>
          <w:rFonts w:hint="eastAsia"/>
          <w:color w:val="000000" w:themeColor="text1"/>
        </w:rPr>
        <w:t>X</w:t>
      </w:r>
      <w:r>
        <w:rPr>
          <w:color w:val="000000" w:themeColor="text1"/>
          <w:vertAlign w:val="subscript"/>
        </w:rPr>
        <w:t>0</w:t>
      </w:r>
      <w:r>
        <w:rPr>
          <w:rFonts w:hint="eastAsia"/>
          <w:color w:val="000000" w:themeColor="text1"/>
        </w:rPr>
        <w:t>、</w:t>
      </w:r>
      <w:r>
        <w:rPr>
          <w:rFonts w:hint="eastAsia"/>
          <w:color w:val="000000" w:themeColor="text1"/>
        </w:rPr>
        <w:t>Y</w:t>
      </w:r>
      <w:r>
        <w:rPr>
          <w:color w:val="000000" w:themeColor="text1"/>
          <w:vertAlign w:val="subscript"/>
        </w:rPr>
        <w:t>0</w:t>
      </w:r>
      <w:r>
        <w:rPr>
          <w:rFonts w:hint="eastAsia"/>
          <w:color w:val="000000" w:themeColor="text1"/>
        </w:rPr>
        <w:t>中有一个为</w:t>
      </w:r>
      <w:r>
        <w:rPr>
          <w:rFonts w:hint="eastAsia"/>
          <w:color w:val="000000" w:themeColor="text1"/>
        </w:rPr>
        <w:t>1</w:t>
      </w:r>
      <w:r>
        <w:rPr>
          <w:rFonts w:hint="eastAsia"/>
          <w:color w:val="000000" w:themeColor="text1"/>
        </w:rPr>
        <w:t>。</w:t>
      </w:r>
    </w:p>
    <w:p w14:paraId="11B0BAC8" w14:textId="77777777" w:rsidR="000B14C2" w:rsidRDefault="00491828">
      <w:pPr>
        <w:ind w:firstLine="420"/>
        <w:rPr>
          <w:color w:val="000000" w:themeColor="text1"/>
        </w:rPr>
      </w:pPr>
      <w:r>
        <w:rPr>
          <w:rFonts w:hint="eastAsia"/>
          <w:color w:val="000000" w:themeColor="text1"/>
        </w:rPr>
        <w:t>因此，可得</w:t>
      </w:r>
      <w:r>
        <w:rPr>
          <w:rFonts w:hint="eastAsia"/>
          <w:color w:val="000000" w:themeColor="text1"/>
        </w:rPr>
        <w:t>P</w:t>
      </w:r>
      <w:r>
        <w:rPr>
          <w:color w:val="000000" w:themeColor="text1"/>
        </w:rPr>
        <w:t>N</w:t>
      </w:r>
      <w:r>
        <w:rPr>
          <w:rFonts w:hint="eastAsia"/>
          <w:color w:val="000000" w:themeColor="text1"/>
        </w:rPr>
        <w:t>的表达式为：</w:t>
      </w:r>
    </w:p>
    <w:p w14:paraId="43FA513D" w14:textId="77777777" w:rsidR="000B14C2" w:rsidRDefault="00491828">
      <w:pPr>
        <w:ind w:firstLineChars="400" w:firstLine="840"/>
        <w:rPr>
          <w:color w:val="000000" w:themeColor="text1"/>
        </w:rPr>
      </w:pPr>
      <w:r>
        <w:rPr>
          <w:color w:val="000000" w:themeColor="text1"/>
        </w:rPr>
        <w:t>PN=P</w:t>
      </w:r>
      <w:r>
        <w:rPr>
          <w:color w:val="000000" w:themeColor="text1"/>
          <w:vertAlign w:val="subscript"/>
        </w:rPr>
        <w:t>3</w:t>
      </w:r>
      <w:r>
        <w:rPr>
          <w:color w:val="000000" w:themeColor="text1"/>
        </w:rPr>
        <w:t>P</w:t>
      </w:r>
      <w:r>
        <w:rPr>
          <w:color w:val="000000" w:themeColor="text1"/>
          <w:vertAlign w:val="subscript"/>
        </w:rPr>
        <w:t>2</w:t>
      </w:r>
      <w:r>
        <w:rPr>
          <w:color w:val="000000" w:themeColor="text1"/>
        </w:rPr>
        <w:t>P</w:t>
      </w:r>
      <w:r>
        <w:rPr>
          <w:color w:val="000000" w:themeColor="text1"/>
          <w:vertAlign w:val="subscript"/>
        </w:rPr>
        <w:t>1</w:t>
      </w:r>
      <w:r>
        <w:rPr>
          <w:color w:val="000000" w:themeColor="text1"/>
        </w:rPr>
        <w:t>P</w:t>
      </w:r>
      <w:r>
        <w:rPr>
          <w:color w:val="000000" w:themeColor="text1"/>
          <w:vertAlign w:val="subscript"/>
        </w:rPr>
        <w:t>0</w:t>
      </w:r>
    </w:p>
    <w:p w14:paraId="750B6F0B" w14:textId="77777777" w:rsidR="000B14C2" w:rsidRDefault="00491828">
      <w:pPr>
        <w:ind w:firstLine="420"/>
        <w:rPr>
          <w:color w:val="000000" w:themeColor="text1"/>
        </w:rPr>
      </w:pPr>
      <w:r>
        <w:rPr>
          <w:rFonts w:hint="eastAsia"/>
          <w:color w:val="000000" w:themeColor="text1"/>
        </w:rPr>
        <w:t>图</w:t>
      </w:r>
      <w:r>
        <w:rPr>
          <w:rFonts w:hint="eastAsia"/>
          <w:color w:val="000000" w:themeColor="text1"/>
        </w:rPr>
        <w:t>1</w:t>
      </w:r>
      <w:r>
        <w:rPr>
          <w:color w:val="000000" w:themeColor="text1"/>
        </w:rPr>
        <w:t>0-8</w:t>
      </w:r>
      <w:r>
        <w:rPr>
          <w:rFonts w:hint="eastAsia"/>
          <w:color w:val="000000" w:themeColor="text1"/>
        </w:rPr>
        <w:t>所示的第</w:t>
      </w:r>
      <w:r>
        <w:rPr>
          <w:rFonts w:hint="eastAsia"/>
          <w:color w:val="000000" w:themeColor="text1"/>
        </w:rPr>
        <w:t>0</w:t>
      </w:r>
      <w:r>
        <w:rPr>
          <w:rFonts w:hint="eastAsia"/>
          <w:color w:val="000000" w:themeColor="text1"/>
        </w:rPr>
        <w:t>组、第</w:t>
      </w:r>
      <w:r>
        <w:rPr>
          <w:color w:val="000000" w:themeColor="text1"/>
        </w:rPr>
        <w:t>1</w:t>
      </w:r>
      <w:r>
        <w:rPr>
          <w:rFonts w:hint="eastAsia"/>
          <w:color w:val="000000" w:themeColor="text1"/>
        </w:rPr>
        <w:t>组、第</w:t>
      </w:r>
      <w:r>
        <w:rPr>
          <w:rFonts w:hint="eastAsia"/>
          <w:color w:val="000000" w:themeColor="text1"/>
        </w:rPr>
        <w:t>2</w:t>
      </w:r>
      <w:r>
        <w:rPr>
          <w:rFonts w:hint="eastAsia"/>
          <w:color w:val="000000" w:themeColor="text1"/>
        </w:rPr>
        <w:t>组、第</w:t>
      </w:r>
      <w:r>
        <w:rPr>
          <w:color w:val="000000" w:themeColor="text1"/>
        </w:rPr>
        <w:t>3</w:t>
      </w:r>
      <w:r>
        <w:rPr>
          <w:rFonts w:hint="eastAsia"/>
          <w:color w:val="000000" w:themeColor="text1"/>
        </w:rPr>
        <w:t>组传送的进位分别为</w:t>
      </w:r>
      <w:r>
        <w:rPr>
          <w:rFonts w:hint="eastAsia"/>
          <w:color w:val="000000" w:themeColor="text1"/>
        </w:rPr>
        <w:t>C</w:t>
      </w:r>
      <w:r>
        <w:rPr>
          <w:color w:val="000000" w:themeColor="text1"/>
          <w:vertAlign w:val="subscript"/>
        </w:rPr>
        <w:t>4</w:t>
      </w:r>
      <w:r>
        <w:rPr>
          <w:rFonts w:hint="eastAsia"/>
          <w:color w:val="000000" w:themeColor="text1"/>
        </w:rPr>
        <w:t>、</w:t>
      </w:r>
      <w:r>
        <w:rPr>
          <w:rFonts w:hint="eastAsia"/>
          <w:color w:val="000000" w:themeColor="text1"/>
        </w:rPr>
        <w:t>C</w:t>
      </w:r>
      <w:r>
        <w:rPr>
          <w:color w:val="000000" w:themeColor="text1"/>
          <w:vertAlign w:val="subscript"/>
        </w:rPr>
        <w:t>8</w:t>
      </w:r>
      <w:r>
        <w:rPr>
          <w:rFonts w:hint="eastAsia"/>
          <w:color w:val="000000" w:themeColor="text1"/>
        </w:rPr>
        <w:t>、</w:t>
      </w:r>
      <w:r>
        <w:rPr>
          <w:rFonts w:hint="eastAsia"/>
          <w:color w:val="000000" w:themeColor="text1"/>
        </w:rPr>
        <w:t>C</w:t>
      </w:r>
      <w:r>
        <w:rPr>
          <w:color w:val="000000" w:themeColor="text1"/>
          <w:vertAlign w:val="subscript"/>
        </w:rPr>
        <w:t>12</w:t>
      </w:r>
      <w:r>
        <w:rPr>
          <w:rFonts w:hint="eastAsia"/>
          <w:color w:val="000000" w:themeColor="text1"/>
        </w:rPr>
        <w:t>、</w:t>
      </w:r>
      <w:r>
        <w:rPr>
          <w:rFonts w:hint="eastAsia"/>
          <w:color w:val="000000" w:themeColor="text1"/>
        </w:rPr>
        <w:t>C</w:t>
      </w:r>
      <w:r>
        <w:rPr>
          <w:color w:val="000000" w:themeColor="text1"/>
          <w:vertAlign w:val="subscript"/>
        </w:rPr>
        <w:t>16</w:t>
      </w:r>
      <w:r>
        <w:rPr>
          <w:rFonts w:hint="eastAsia"/>
          <w:color w:val="000000" w:themeColor="text1"/>
        </w:rPr>
        <w:t>，只要把四位加法器中的</w:t>
      </w:r>
      <w:r>
        <w:rPr>
          <w:rFonts w:hint="eastAsia"/>
          <w:color w:val="000000" w:themeColor="text1"/>
        </w:rPr>
        <w:t>G</w:t>
      </w:r>
      <w:r>
        <w:rPr>
          <w:color w:val="000000" w:themeColor="text1"/>
          <w:vertAlign w:val="subscript"/>
        </w:rPr>
        <w:t>1</w:t>
      </w:r>
      <w:r>
        <w:rPr>
          <w:rFonts w:hint="eastAsia"/>
          <w:color w:val="000000" w:themeColor="text1"/>
        </w:rPr>
        <w:t>、</w:t>
      </w:r>
      <w:r>
        <w:rPr>
          <w:rFonts w:hint="eastAsia"/>
          <w:color w:val="000000" w:themeColor="text1"/>
        </w:rPr>
        <w:t>G</w:t>
      </w:r>
      <w:r>
        <w:rPr>
          <w:color w:val="000000" w:themeColor="text1"/>
          <w:vertAlign w:val="subscript"/>
        </w:rPr>
        <w:t>2</w:t>
      </w:r>
      <w:r>
        <w:rPr>
          <w:rFonts w:hint="eastAsia"/>
          <w:color w:val="000000" w:themeColor="text1"/>
        </w:rPr>
        <w:t>、</w:t>
      </w:r>
      <w:r>
        <w:rPr>
          <w:rFonts w:hint="eastAsia"/>
          <w:color w:val="000000" w:themeColor="text1"/>
        </w:rPr>
        <w:t>G</w:t>
      </w:r>
      <w:r>
        <w:rPr>
          <w:color w:val="000000" w:themeColor="text1"/>
          <w:vertAlign w:val="subscript"/>
        </w:rPr>
        <w:t>3</w:t>
      </w:r>
      <w:r>
        <w:rPr>
          <w:rFonts w:hint="eastAsia"/>
          <w:color w:val="000000" w:themeColor="text1"/>
        </w:rPr>
        <w:t>、</w:t>
      </w:r>
      <w:r>
        <w:rPr>
          <w:rFonts w:hint="eastAsia"/>
          <w:color w:val="000000" w:themeColor="text1"/>
        </w:rPr>
        <w:t>G</w:t>
      </w:r>
      <w:r>
        <w:rPr>
          <w:color w:val="000000" w:themeColor="text1"/>
          <w:vertAlign w:val="subscript"/>
        </w:rPr>
        <w:t>4</w:t>
      </w:r>
      <w:r>
        <w:rPr>
          <w:rFonts w:hint="eastAsia"/>
          <w:color w:val="000000" w:themeColor="text1"/>
        </w:rPr>
        <w:t>分别换成</w:t>
      </w:r>
      <w:r>
        <w:rPr>
          <w:rFonts w:hint="eastAsia"/>
          <w:color w:val="000000" w:themeColor="text1"/>
        </w:rPr>
        <w:t>GN</w:t>
      </w:r>
      <w:r>
        <w:rPr>
          <w:color w:val="000000" w:themeColor="text1"/>
          <w:vertAlign w:val="subscript"/>
        </w:rPr>
        <w:t>0</w:t>
      </w:r>
      <w:r>
        <w:rPr>
          <w:rFonts w:hint="eastAsia"/>
          <w:color w:val="000000" w:themeColor="text1"/>
        </w:rPr>
        <w:t>、</w:t>
      </w:r>
      <w:r>
        <w:rPr>
          <w:rFonts w:hint="eastAsia"/>
          <w:color w:val="000000" w:themeColor="text1"/>
        </w:rPr>
        <w:t>GN</w:t>
      </w:r>
      <w:r>
        <w:rPr>
          <w:color w:val="000000" w:themeColor="text1"/>
          <w:vertAlign w:val="subscript"/>
        </w:rPr>
        <w:t>1</w:t>
      </w:r>
      <w:r>
        <w:rPr>
          <w:rFonts w:hint="eastAsia"/>
          <w:color w:val="000000" w:themeColor="text1"/>
        </w:rPr>
        <w:t>、</w:t>
      </w:r>
      <w:r>
        <w:rPr>
          <w:rFonts w:hint="eastAsia"/>
          <w:color w:val="000000" w:themeColor="text1"/>
        </w:rPr>
        <w:t>GN</w:t>
      </w:r>
      <w:r>
        <w:rPr>
          <w:color w:val="000000" w:themeColor="text1"/>
          <w:vertAlign w:val="subscript"/>
        </w:rPr>
        <w:t>2</w:t>
      </w:r>
      <w:r>
        <w:rPr>
          <w:rFonts w:hint="eastAsia"/>
          <w:color w:val="000000" w:themeColor="text1"/>
        </w:rPr>
        <w:t>、</w:t>
      </w:r>
      <w:r>
        <w:rPr>
          <w:rFonts w:hint="eastAsia"/>
          <w:color w:val="000000" w:themeColor="text1"/>
        </w:rPr>
        <w:t>GN</w:t>
      </w:r>
      <w:r>
        <w:rPr>
          <w:color w:val="000000" w:themeColor="text1"/>
          <w:vertAlign w:val="subscript"/>
        </w:rPr>
        <w:t>3</w:t>
      </w:r>
      <w:r>
        <w:rPr>
          <w:rFonts w:hint="eastAsia"/>
          <w:color w:val="000000" w:themeColor="text1"/>
        </w:rPr>
        <w:t>，把</w:t>
      </w:r>
      <w:r>
        <w:rPr>
          <w:rFonts w:hint="eastAsia"/>
          <w:color w:val="000000" w:themeColor="text1"/>
        </w:rPr>
        <w:t>P</w:t>
      </w:r>
      <w:r>
        <w:rPr>
          <w:color w:val="000000" w:themeColor="text1"/>
          <w:vertAlign w:val="subscript"/>
        </w:rPr>
        <w:t>1</w:t>
      </w:r>
      <w:r>
        <w:rPr>
          <w:rFonts w:hint="eastAsia"/>
          <w:color w:val="000000" w:themeColor="text1"/>
        </w:rPr>
        <w:t>、</w:t>
      </w:r>
      <w:r>
        <w:rPr>
          <w:rFonts w:hint="eastAsia"/>
          <w:color w:val="000000" w:themeColor="text1"/>
        </w:rPr>
        <w:t>P</w:t>
      </w:r>
      <w:r>
        <w:rPr>
          <w:color w:val="000000" w:themeColor="text1"/>
          <w:vertAlign w:val="subscript"/>
        </w:rPr>
        <w:t>2</w:t>
      </w:r>
      <w:r>
        <w:rPr>
          <w:rFonts w:hint="eastAsia"/>
          <w:color w:val="000000" w:themeColor="text1"/>
        </w:rPr>
        <w:t>、</w:t>
      </w:r>
      <w:r>
        <w:rPr>
          <w:rFonts w:hint="eastAsia"/>
          <w:color w:val="000000" w:themeColor="text1"/>
        </w:rPr>
        <w:t>P</w:t>
      </w:r>
      <w:r>
        <w:rPr>
          <w:color w:val="000000" w:themeColor="text1"/>
          <w:vertAlign w:val="subscript"/>
        </w:rPr>
        <w:t>3</w:t>
      </w:r>
      <w:r>
        <w:rPr>
          <w:rFonts w:hint="eastAsia"/>
          <w:color w:val="000000" w:themeColor="text1"/>
        </w:rPr>
        <w:t>、</w:t>
      </w:r>
      <w:r>
        <w:rPr>
          <w:rFonts w:hint="eastAsia"/>
          <w:color w:val="000000" w:themeColor="text1"/>
        </w:rPr>
        <w:t>P</w:t>
      </w:r>
      <w:r>
        <w:rPr>
          <w:color w:val="000000" w:themeColor="text1"/>
          <w:vertAlign w:val="subscript"/>
        </w:rPr>
        <w:t>4</w:t>
      </w:r>
      <w:r>
        <w:rPr>
          <w:rFonts w:hint="eastAsia"/>
          <w:color w:val="000000" w:themeColor="text1"/>
        </w:rPr>
        <w:t>分别換以</w:t>
      </w:r>
      <w:r>
        <w:rPr>
          <w:rFonts w:hint="eastAsia"/>
          <w:color w:val="000000" w:themeColor="text1"/>
        </w:rPr>
        <w:t>PN</w:t>
      </w:r>
      <w:r>
        <w:rPr>
          <w:color w:val="000000" w:themeColor="text1"/>
          <w:vertAlign w:val="subscript"/>
        </w:rPr>
        <w:t>0</w:t>
      </w:r>
      <w:r>
        <w:rPr>
          <w:rFonts w:hint="eastAsia"/>
          <w:color w:val="000000" w:themeColor="text1"/>
        </w:rPr>
        <w:t>、</w:t>
      </w:r>
      <w:r>
        <w:rPr>
          <w:rFonts w:hint="eastAsia"/>
          <w:color w:val="000000" w:themeColor="text1"/>
        </w:rPr>
        <w:t>PN</w:t>
      </w:r>
      <w:r>
        <w:rPr>
          <w:color w:val="000000" w:themeColor="text1"/>
          <w:vertAlign w:val="subscript"/>
        </w:rPr>
        <w:t>1</w:t>
      </w:r>
      <w:r>
        <w:rPr>
          <w:rFonts w:hint="eastAsia"/>
          <w:color w:val="000000" w:themeColor="text1"/>
        </w:rPr>
        <w:t>、</w:t>
      </w:r>
      <w:r>
        <w:rPr>
          <w:rFonts w:hint="eastAsia"/>
          <w:color w:val="000000" w:themeColor="text1"/>
        </w:rPr>
        <w:t>PN</w:t>
      </w:r>
      <w:r>
        <w:rPr>
          <w:color w:val="000000" w:themeColor="text1"/>
          <w:vertAlign w:val="subscript"/>
        </w:rPr>
        <w:t>2</w:t>
      </w:r>
      <w:r>
        <w:rPr>
          <w:rFonts w:hint="eastAsia"/>
          <w:color w:val="000000" w:themeColor="text1"/>
        </w:rPr>
        <w:t>、</w:t>
      </w:r>
      <w:r>
        <w:rPr>
          <w:rFonts w:hint="eastAsia"/>
          <w:color w:val="000000" w:themeColor="text1"/>
        </w:rPr>
        <w:t>PN</w:t>
      </w:r>
      <w:r>
        <w:rPr>
          <w:color w:val="000000" w:themeColor="text1"/>
          <w:vertAlign w:val="subscript"/>
        </w:rPr>
        <w:t>3</w:t>
      </w:r>
      <w:r>
        <w:rPr>
          <w:rFonts w:hint="eastAsia"/>
          <w:color w:val="000000" w:themeColor="text1"/>
        </w:rPr>
        <w:t>，即可得</w:t>
      </w:r>
      <w:r>
        <w:rPr>
          <w:rFonts w:hint="eastAsia"/>
          <w:color w:val="000000" w:themeColor="text1"/>
        </w:rPr>
        <w:t>C</w:t>
      </w:r>
      <w:r>
        <w:rPr>
          <w:color w:val="000000" w:themeColor="text1"/>
          <w:vertAlign w:val="subscript"/>
        </w:rPr>
        <w:t>4</w:t>
      </w:r>
      <w:r>
        <w:rPr>
          <w:rFonts w:hint="eastAsia"/>
          <w:color w:val="000000" w:themeColor="text1"/>
        </w:rPr>
        <w:t>、</w:t>
      </w:r>
      <w:r>
        <w:rPr>
          <w:rFonts w:hint="eastAsia"/>
          <w:color w:val="000000" w:themeColor="text1"/>
        </w:rPr>
        <w:t>C</w:t>
      </w:r>
      <w:r>
        <w:rPr>
          <w:color w:val="000000" w:themeColor="text1"/>
          <w:vertAlign w:val="subscript"/>
        </w:rPr>
        <w:t>8</w:t>
      </w:r>
      <w:r>
        <w:rPr>
          <w:rFonts w:hint="eastAsia"/>
          <w:color w:val="000000" w:themeColor="text1"/>
        </w:rPr>
        <w:t>、</w:t>
      </w:r>
      <w:r>
        <w:rPr>
          <w:rFonts w:hint="eastAsia"/>
          <w:color w:val="000000" w:themeColor="text1"/>
        </w:rPr>
        <w:t>C</w:t>
      </w:r>
      <w:r>
        <w:rPr>
          <w:color w:val="000000" w:themeColor="text1"/>
          <w:vertAlign w:val="subscript"/>
        </w:rPr>
        <w:t>12</w:t>
      </w:r>
      <w:r>
        <w:rPr>
          <w:rFonts w:hint="eastAsia"/>
          <w:color w:val="000000" w:themeColor="text1"/>
        </w:rPr>
        <w:t>、</w:t>
      </w:r>
      <w:r>
        <w:rPr>
          <w:rFonts w:hint="eastAsia"/>
          <w:color w:val="000000" w:themeColor="text1"/>
        </w:rPr>
        <w:t>C</w:t>
      </w:r>
      <w:r>
        <w:rPr>
          <w:color w:val="000000" w:themeColor="text1"/>
          <w:vertAlign w:val="subscript"/>
        </w:rPr>
        <w:t>16</w:t>
      </w:r>
      <w:r>
        <w:rPr>
          <w:rFonts w:hint="eastAsia"/>
          <w:color w:val="000000" w:themeColor="text1"/>
        </w:rPr>
        <w:t>的表达式如下</w:t>
      </w:r>
      <w:r>
        <w:rPr>
          <w:rFonts w:hint="eastAsia"/>
          <w:color w:val="000000" w:themeColor="text1"/>
        </w:rPr>
        <w:t>:</w:t>
      </w:r>
    </w:p>
    <w:p w14:paraId="52AFE9B0" w14:textId="77777777" w:rsidR="000B14C2" w:rsidRDefault="00491828">
      <w:pPr>
        <w:overflowPunct w:val="0"/>
        <w:ind w:firstLine="420"/>
        <w:rPr>
          <w:color w:val="000000" w:themeColor="text1"/>
          <w:vertAlign w:val="subscript"/>
        </w:rPr>
      </w:pPr>
      <w:r>
        <w:rPr>
          <w:color w:val="000000" w:themeColor="text1"/>
        </w:rPr>
        <w:t>C</w:t>
      </w:r>
      <w:r>
        <w:rPr>
          <w:color w:val="000000" w:themeColor="text1"/>
          <w:vertAlign w:val="subscript"/>
        </w:rPr>
        <w:t xml:space="preserve">4 </w:t>
      </w:r>
      <w:r>
        <w:rPr>
          <w:color w:val="000000" w:themeColor="text1"/>
        </w:rPr>
        <w:t>= G</w:t>
      </w:r>
      <w:r>
        <w:rPr>
          <w:rFonts w:hint="eastAsia"/>
          <w:color w:val="000000" w:themeColor="text1"/>
        </w:rPr>
        <w:t>N</w:t>
      </w:r>
      <w:r>
        <w:rPr>
          <w:color w:val="000000" w:themeColor="text1"/>
          <w:vertAlign w:val="subscript"/>
        </w:rPr>
        <w:t>0</w:t>
      </w:r>
      <w:r>
        <w:rPr>
          <w:color w:val="000000" w:themeColor="text1"/>
        </w:rPr>
        <w:t xml:space="preserve"> + P</w:t>
      </w:r>
      <w:r>
        <w:rPr>
          <w:rFonts w:hint="eastAsia"/>
          <w:color w:val="000000" w:themeColor="text1"/>
        </w:rPr>
        <w:t>N</w:t>
      </w:r>
      <w:r>
        <w:rPr>
          <w:color w:val="000000" w:themeColor="text1"/>
          <w:vertAlign w:val="subscript"/>
        </w:rPr>
        <w:t>0</w:t>
      </w:r>
      <w:r>
        <w:rPr>
          <w:color w:val="000000" w:themeColor="text1"/>
        </w:rPr>
        <w:t>C</w:t>
      </w:r>
      <w:r>
        <w:rPr>
          <w:color w:val="000000" w:themeColor="text1"/>
          <w:vertAlign w:val="subscript"/>
        </w:rPr>
        <w:t>0</w:t>
      </w:r>
    </w:p>
    <w:p w14:paraId="41A4E5F8" w14:textId="77777777" w:rsidR="000B14C2" w:rsidRDefault="00491828">
      <w:pPr>
        <w:overflowPunct w:val="0"/>
        <w:ind w:firstLine="420"/>
        <w:rPr>
          <w:color w:val="000000" w:themeColor="text1"/>
        </w:rPr>
      </w:pPr>
      <w:r>
        <w:rPr>
          <w:color w:val="000000" w:themeColor="text1"/>
        </w:rPr>
        <w:t>C</w:t>
      </w:r>
      <w:r>
        <w:rPr>
          <w:color w:val="000000" w:themeColor="text1"/>
          <w:vertAlign w:val="subscript"/>
        </w:rPr>
        <w:t>8</w:t>
      </w:r>
      <w:r>
        <w:rPr>
          <w:color w:val="000000" w:themeColor="text1"/>
        </w:rPr>
        <w:t xml:space="preserve"> = G</w:t>
      </w:r>
      <w:r>
        <w:rPr>
          <w:rFonts w:hint="eastAsia"/>
          <w:color w:val="000000" w:themeColor="text1"/>
        </w:rPr>
        <w:t>N</w:t>
      </w:r>
      <w:r>
        <w:rPr>
          <w:color w:val="000000" w:themeColor="text1"/>
          <w:vertAlign w:val="subscript"/>
        </w:rPr>
        <w:t>1</w:t>
      </w:r>
      <w:r>
        <w:rPr>
          <w:color w:val="000000" w:themeColor="text1"/>
        </w:rPr>
        <w:t xml:space="preserve"> + P</w:t>
      </w:r>
      <w:r>
        <w:rPr>
          <w:rFonts w:hint="eastAsia"/>
          <w:color w:val="000000" w:themeColor="text1"/>
        </w:rPr>
        <w:t>N</w:t>
      </w:r>
      <w:r>
        <w:rPr>
          <w:color w:val="000000" w:themeColor="text1"/>
          <w:vertAlign w:val="subscript"/>
        </w:rPr>
        <w:t>1</w:t>
      </w:r>
      <w:r>
        <w:rPr>
          <w:color w:val="000000" w:themeColor="text1"/>
        </w:rPr>
        <w:t>C</w:t>
      </w:r>
      <w:r>
        <w:rPr>
          <w:color w:val="000000" w:themeColor="text1"/>
          <w:vertAlign w:val="subscript"/>
        </w:rPr>
        <w:t xml:space="preserve">4 </w:t>
      </w:r>
      <w:r>
        <w:rPr>
          <w:color w:val="000000" w:themeColor="text1"/>
        </w:rPr>
        <w:t>= G</w:t>
      </w:r>
      <w:r>
        <w:rPr>
          <w:rFonts w:hint="eastAsia"/>
          <w:color w:val="000000" w:themeColor="text1"/>
        </w:rPr>
        <w:t>N</w:t>
      </w:r>
      <w:r>
        <w:rPr>
          <w:rFonts w:hint="eastAsia"/>
          <w:color w:val="000000" w:themeColor="text1"/>
          <w:vertAlign w:val="subscript"/>
        </w:rPr>
        <w:t>1</w:t>
      </w:r>
      <w:r>
        <w:rPr>
          <w:color w:val="000000" w:themeColor="text1"/>
          <w:vertAlign w:val="subscript"/>
        </w:rPr>
        <w:t xml:space="preserve"> </w:t>
      </w:r>
      <w:r>
        <w:rPr>
          <w:color w:val="000000" w:themeColor="text1"/>
        </w:rPr>
        <w:t>+ P</w:t>
      </w:r>
      <w:r>
        <w:rPr>
          <w:rFonts w:hint="eastAsia"/>
          <w:color w:val="000000" w:themeColor="text1"/>
        </w:rPr>
        <w:t>N</w:t>
      </w:r>
      <w:r>
        <w:rPr>
          <w:color w:val="000000" w:themeColor="text1"/>
          <w:vertAlign w:val="subscript"/>
        </w:rPr>
        <w:t>1</w:t>
      </w:r>
      <w:r>
        <w:rPr>
          <w:color w:val="000000" w:themeColor="text1"/>
        </w:rPr>
        <w:t>G</w:t>
      </w:r>
      <w:r>
        <w:rPr>
          <w:rFonts w:hint="eastAsia"/>
          <w:color w:val="000000" w:themeColor="text1"/>
        </w:rPr>
        <w:t>N</w:t>
      </w:r>
      <w:r>
        <w:rPr>
          <w:color w:val="000000" w:themeColor="text1"/>
          <w:vertAlign w:val="subscript"/>
        </w:rPr>
        <w:t xml:space="preserve">0 </w:t>
      </w:r>
      <w:r>
        <w:rPr>
          <w:color w:val="000000" w:themeColor="text1"/>
        </w:rPr>
        <w:t>+ P</w:t>
      </w:r>
      <w:r>
        <w:rPr>
          <w:rFonts w:hint="eastAsia"/>
          <w:color w:val="000000" w:themeColor="text1"/>
        </w:rPr>
        <w:t>N</w:t>
      </w:r>
      <w:r>
        <w:rPr>
          <w:color w:val="000000" w:themeColor="text1"/>
          <w:vertAlign w:val="subscript"/>
        </w:rPr>
        <w:t>1</w:t>
      </w:r>
      <w:r>
        <w:rPr>
          <w:rFonts w:hint="eastAsia"/>
          <w:color w:val="000000" w:themeColor="text1"/>
        </w:rPr>
        <w:t>PN</w:t>
      </w:r>
      <w:r>
        <w:rPr>
          <w:color w:val="000000" w:themeColor="text1"/>
          <w:vertAlign w:val="subscript"/>
        </w:rPr>
        <w:t>0</w:t>
      </w:r>
      <w:r>
        <w:rPr>
          <w:color w:val="000000" w:themeColor="text1"/>
        </w:rPr>
        <w:t>C</w:t>
      </w:r>
      <w:r>
        <w:rPr>
          <w:color w:val="000000" w:themeColor="text1"/>
          <w:vertAlign w:val="subscript"/>
        </w:rPr>
        <w:t>0</w:t>
      </w:r>
    </w:p>
    <w:p w14:paraId="6E173D8C" w14:textId="77777777" w:rsidR="000B14C2" w:rsidRDefault="00491828">
      <w:pPr>
        <w:overflowPunct w:val="0"/>
        <w:ind w:firstLine="420"/>
        <w:rPr>
          <w:color w:val="000000" w:themeColor="text1"/>
          <w:vertAlign w:val="subscript"/>
        </w:rPr>
      </w:pPr>
      <w:r>
        <w:rPr>
          <w:color w:val="000000" w:themeColor="text1"/>
        </w:rPr>
        <w:t>C</w:t>
      </w:r>
      <w:r>
        <w:rPr>
          <w:color w:val="000000" w:themeColor="text1"/>
          <w:vertAlign w:val="subscript"/>
        </w:rPr>
        <w:t>12</w:t>
      </w:r>
      <w:r>
        <w:rPr>
          <w:color w:val="000000" w:themeColor="text1"/>
        </w:rPr>
        <w:t xml:space="preserve"> = G</w:t>
      </w:r>
      <w:r>
        <w:rPr>
          <w:rFonts w:hint="eastAsia"/>
          <w:color w:val="000000" w:themeColor="text1"/>
        </w:rPr>
        <w:t>N</w:t>
      </w:r>
      <w:r>
        <w:rPr>
          <w:color w:val="000000" w:themeColor="text1"/>
          <w:vertAlign w:val="subscript"/>
        </w:rPr>
        <w:t>2</w:t>
      </w:r>
      <w:r>
        <w:rPr>
          <w:color w:val="000000" w:themeColor="text1"/>
        </w:rPr>
        <w:t xml:space="preserve"> + P</w:t>
      </w:r>
      <w:r>
        <w:rPr>
          <w:rFonts w:hint="eastAsia"/>
          <w:color w:val="000000" w:themeColor="text1"/>
        </w:rPr>
        <w:t>N</w:t>
      </w:r>
      <w:r>
        <w:rPr>
          <w:color w:val="000000" w:themeColor="text1"/>
          <w:vertAlign w:val="subscript"/>
        </w:rPr>
        <w:t>2</w:t>
      </w:r>
      <w:r>
        <w:rPr>
          <w:color w:val="000000" w:themeColor="text1"/>
        </w:rPr>
        <w:t>C</w:t>
      </w:r>
      <w:r>
        <w:rPr>
          <w:color w:val="000000" w:themeColor="text1"/>
          <w:vertAlign w:val="subscript"/>
        </w:rPr>
        <w:t xml:space="preserve">8 </w:t>
      </w:r>
      <w:r>
        <w:rPr>
          <w:color w:val="000000" w:themeColor="text1"/>
        </w:rPr>
        <w:t>= G</w:t>
      </w:r>
      <w:r>
        <w:rPr>
          <w:rFonts w:hint="eastAsia"/>
          <w:color w:val="000000" w:themeColor="text1"/>
        </w:rPr>
        <w:t>N</w:t>
      </w:r>
      <w:r>
        <w:rPr>
          <w:color w:val="000000" w:themeColor="text1"/>
          <w:vertAlign w:val="subscript"/>
        </w:rPr>
        <w:t>2</w:t>
      </w:r>
      <w:r>
        <w:rPr>
          <w:color w:val="000000" w:themeColor="text1"/>
        </w:rPr>
        <w:t xml:space="preserve"> + P</w:t>
      </w:r>
      <w:r>
        <w:rPr>
          <w:rFonts w:hint="eastAsia"/>
          <w:color w:val="000000" w:themeColor="text1"/>
        </w:rPr>
        <w:t>N</w:t>
      </w:r>
      <w:r>
        <w:rPr>
          <w:color w:val="000000" w:themeColor="text1"/>
          <w:vertAlign w:val="subscript"/>
        </w:rPr>
        <w:t>2</w:t>
      </w:r>
      <w:r>
        <w:rPr>
          <w:color w:val="000000" w:themeColor="text1"/>
        </w:rPr>
        <w:t>G</w:t>
      </w:r>
      <w:r>
        <w:rPr>
          <w:rFonts w:hint="eastAsia"/>
          <w:color w:val="000000" w:themeColor="text1"/>
        </w:rPr>
        <w:t>N</w:t>
      </w:r>
      <w:r>
        <w:rPr>
          <w:color w:val="000000" w:themeColor="text1"/>
          <w:vertAlign w:val="subscript"/>
        </w:rPr>
        <w:t xml:space="preserve">1 </w:t>
      </w:r>
      <w:r>
        <w:rPr>
          <w:color w:val="000000" w:themeColor="text1"/>
        </w:rPr>
        <w:t>+ P</w:t>
      </w:r>
      <w:r>
        <w:rPr>
          <w:rFonts w:hint="eastAsia"/>
          <w:color w:val="000000" w:themeColor="text1"/>
        </w:rPr>
        <w:t>N</w:t>
      </w:r>
      <w:r>
        <w:rPr>
          <w:color w:val="000000" w:themeColor="text1"/>
          <w:vertAlign w:val="subscript"/>
        </w:rPr>
        <w:t>2</w:t>
      </w:r>
      <w:r>
        <w:rPr>
          <w:rFonts w:hint="eastAsia"/>
          <w:color w:val="000000" w:themeColor="text1"/>
        </w:rPr>
        <w:t>PN</w:t>
      </w:r>
      <w:r>
        <w:rPr>
          <w:color w:val="000000" w:themeColor="text1"/>
          <w:vertAlign w:val="subscript"/>
        </w:rPr>
        <w:t>1</w:t>
      </w:r>
      <w:r>
        <w:rPr>
          <w:rFonts w:hint="eastAsia"/>
          <w:color w:val="000000" w:themeColor="text1"/>
        </w:rPr>
        <w:t>G</w:t>
      </w:r>
      <w:r>
        <w:rPr>
          <w:color w:val="000000" w:themeColor="text1"/>
        </w:rPr>
        <w:t>N</w:t>
      </w:r>
      <w:r>
        <w:rPr>
          <w:color w:val="000000" w:themeColor="text1"/>
          <w:vertAlign w:val="subscript"/>
        </w:rPr>
        <w:t xml:space="preserve">0 </w:t>
      </w:r>
      <w:r>
        <w:rPr>
          <w:color w:val="000000" w:themeColor="text1"/>
        </w:rPr>
        <w:t>+ P</w:t>
      </w:r>
      <w:r>
        <w:rPr>
          <w:rFonts w:hint="eastAsia"/>
          <w:color w:val="000000" w:themeColor="text1"/>
        </w:rPr>
        <w:t>N</w:t>
      </w:r>
      <w:r>
        <w:rPr>
          <w:color w:val="000000" w:themeColor="text1"/>
          <w:vertAlign w:val="subscript"/>
        </w:rPr>
        <w:t>2</w:t>
      </w:r>
      <w:r>
        <w:rPr>
          <w:rFonts w:hint="eastAsia"/>
          <w:color w:val="000000" w:themeColor="text1"/>
        </w:rPr>
        <w:t>PN</w:t>
      </w:r>
      <w:r>
        <w:rPr>
          <w:color w:val="000000" w:themeColor="text1"/>
          <w:vertAlign w:val="subscript"/>
        </w:rPr>
        <w:t>1</w:t>
      </w:r>
      <w:r>
        <w:rPr>
          <w:color w:val="000000" w:themeColor="text1"/>
        </w:rPr>
        <w:t>P</w:t>
      </w:r>
      <w:r>
        <w:rPr>
          <w:rFonts w:hint="eastAsia"/>
          <w:color w:val="000000" w:themeColor="text1"/>
        </w:rPr>
        <w:t>N</w:t>
      </w:r>
      <w:r>
        <w:rPr>
          <w:color w:val="000000" w:themeColor="text1"/>
          <w:vertAlign w:val="subscript"/>
        </w:rPr>
        <w:t>0</w:t>
      </w:r>
      <w:r>
        <w:rPr>
          <w:color w:val="000000" w:themeColor="text1"/>
        </w:rPr>
        <w:t>C</w:t>
      </w:r>
      <w:r>
        <w:rPr>
          <w:color w:val="000000" w:themeColor="text1"/>
          <w:vertAlign w:val="subscript"/>
        </w:rPr>
        <w:t>0</w:t>
      </w:r>
    </w:p>
    <w:tbl>
      <w:tblPr>
        <w:tblStyle w:val="ac"/>
        <w:tblpPr w:leftFromText="180" w:rightFromText="180" w:vertAnchor="text" w:horzAnchor="margin" w:tblpY="4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6E43E374" w14:textId="77777777">
        <w:tc>
          <w:tcPr>
            <w:tcW w:w="8155" w:type="dxa"/>
          </w:tcPr>
          <w:p w14:paraId="0CA117A1" w14:textId="77777777" w:rsidR="000B14C2" w:rsidRDefault="00491828">
            <w:pPr>
              <w:ind w:firstLineChars="0" w:firstLine="0"/>
              <w:jc w:val="center"/>
              <w:rPr>
                <w:color w:val="000000" w:themeColor="text1"/>
              </w:rPr>
            </w:pPr>
            <w:r>
              <w:rPr>
                <w:rFonts w:cstheme="minorBidi"/>
              </w:rPr>
              <w:object w:dxaOrig="5677" w:dyaOrig="1765" w14:anchorId="2E5D346D">
                <v:shape id="_x0000_i1121" type="#_x0000_t75" style="width:284.1pt;height:88.6pt" o:ole="">
                  <v:imagedata r:id="rId417" o:title=""/>
                </v:shape>
                <o:OLEObject Type="Embed" ProgID="PBrush" ShapeID="_x0000_i1121" DrawAspect="Content" ObjectID="_1796414154" r:id="rId418"/>
              </w:object>
            </w:r>
          </w:p>
          <w:p w14:paraId="1B142108" w14:textId="77777777" w:rsidR="000B14C2" w:rsidRDefault="00491828" w:rsidP="00491828">
            <w:pPr>
              <w:pStyle w:val="7"/>
              <w:outlineLvl w:val="6"/>
            </w:pPr>
            <w:r>
              <w:rPr>
                <w:rFonts w:hint="eastAsia"/>
              </w:rPr>
              <w:t>图</w:t>
            </w:r>
            <w:r>
              <w:t>10</w:t>
            </w:r>
            <w:r>
              <w:rPr>
                <w:rFonts w:hint="eastAsia"/>
              </w:rPr>
              <w:t>-</w:t>
            </w:r>
            <w:r>
              <w:t xml:space="preserve">9  </w:t>
            </w:r>
            <w:r>
              <w:rPr>
                <w:rFonts w:hint="eastAsia"/>
              </w:rPr>
              <w:t>1</w:t>
            </w:r>
            <w:r>
              <w:t>6</w:t>
            </w:r>
            <w:r>
              <w:rPr>
                <w:rFonts w:hint="eastAsia"/>
              </w:rPr>
              <w:t>位快速加法器逻辑图</w:t>
            </w:r>
          </w:p>
        </w:tc>
      </w:tr>
    </w:tbl>
    <w:p w14:paraId="3D79D825" w14:textId="77777777" w:rsidR="000B14C2" w:rsidRDefault="00491828">
      <w:pPr>
        <w:overflowPunct w:val="0"/>
        <w:ind w:firstLine="420"/>
        <w:rPr>
          <w:color w:val="000000" w:themeColor="text1"/>
          <w:vertAlign w:val="subscript"/>
        </w:rPr>
      </w:pPr>
      <w:r>
        <w:rPr>
          <w:color w:val="000000" w:themeColor="text1"/>
        </w:rPr>
        <w:t>C</w:t>
      </w:r>
      <w:r>
        <w:rPr>
          <w:color w:val="000000" w:themeColor="text1"/>
          <w:vertAlign w:val="subscript"/>
        </w:rPr>
        <w:t>16</w:t>
      </w:r>
      <w:r>
        <w:rPr>
          <w:color w:val="000000" w:themeColor="text1"/>
        </w:rPr>
        <w:t xml:space="preserve"> = GN</w:t>
      </w:r>
      <w:r>
        <w:rPr>
          <w:color w:val="000000" w:themeColor="text1"/>
          <w:vertAlign w:val="subscript"/>
        </w:rPr>
        <w:t>3</w:t>
      </w:r>
      <w:r>
        <w:rPr>
          <w:color w:val="000000" w:themeColor="text1"/>
        </w:rPr>
        <w:t xml:space="preserve"> + PN</w:t>
      </w:r>
      <w:r>
        <w:rPr>
          <w:color w:val="000000" w:themeColor="text1"/>
          <w:vertAlign w:val="subscript"/>
        </w:rPr>
        <w:t>3</w:t>
      </w:r>
      <w:r>
        <w:rPr>
          <w:color w:val="000000" w:themeColor="text1"/>
        </w:rPr>
        <w:t>C</w:t>
      </w:r>
      <w:r>
        <w:rPr>
          <w:color w:val="000000" w:themeColor="text1"/>
          <w:vertAlign w:val="subscript"/>
        </w:rPr>
        <w:t xml:space="preserve">12 </w:t>
      </w:r>
      <w:r>
        <w:rPr>
          <w:color w:val="000000" w:themeColor="text1"/>
        </w:rPr>
        <w:t>= GN</w:t>
      </w:r>
      <w:r>
        <w:rPr>
          <w:color w:val="000000" w:themeColor="text1"/>
          <w:vertAlign w:val="subscript"/>
        </w:rPr>
        <w:t>3</w:t>
      </w:r>
      <w:r>
        <w:rPr>
          <w:color w:val="000000" w:themeColor="text1"/>
        </w:rPr>
        <w:t xml:space="preserve"> + PN</w:t>
      </w:r>
      <w:r>
        <w:rPr>
          <w:color w:val="000000" w:themeColor="text1"/>
          <w:vertAlign w:val="subscript"/>
        </w:rPr>
        <w:t>3</w:t>
      </w:r>
      <w:r>
        <w:rPr>
          <w:color w:val="000000" w:themeColor="text1"/>
        </w:rPr>
        <w:t>G</w:t>
      </w:r>
      <w:r>
        <w:rPr>
          <w:rFonts w:hint="eastAsia"/>
          <w:color w:val="000000" w:themeColor="text1"/>
        </w:rPr>
        <w:t>N</w:t>
      </w:r>
      <w:r>
        <w:rPr>
          <w:color w:val="000000" w:themeColor="text1"/>
          <w:vertAlign w:val="subscript"/>
        </w:rPr>
        <w:t>2</w:t>
      </w:r>
      <w:r>
        <w:rPr>
          <w:color w:val="000000" w:themeColor="text1"/>
        </w:rPr>
        <w:t xml:space="preserve"> + PN</w:t>
      </w:r>
      <w:r>
        <w:rPr>
          <w:color w:val="000000" w:themeColor="text1"/>
          <w:vertAlign w:val="subscript"/>
        </w:rPr>
        <w:t>3</w:t>
      </w:r>
      <w:r>
        <w:rPr>
          <w:color w:val="000000" w:themeColor="text1"/>
        </w:rPr>
        <w:t>P</w:t>
      </w:r>
      <w:r>
        <w:rPr>
          <w:rFonts w:hint="eastAsia"/>
          <w:color w:val="000000" w:themeColor="text1"/>
        </w:rPr>
        <w:t>N</w:t>
      </w:r>
      <w:r>
        <w:rPr>
          <w:color w:val="000000" w:themeColor="text1"/>
          <w:vertAlign w:val="subscript"/>
        </w:rPr>
        <w:t>2</w:t>
      </w:r>
      <w:r>
        <w:rPr>
          <w:color w:val="000000" w:themeColor="text1"/>
        </w:rPr>
        <w:t>G</w:t>
      </w:r>
      <w:r>
        <w:rPr>
          <w:rFonts w:hint="eastAsia"/>
          <w:color w:val="000000" w:themeColor="text1"/>
        </w:rPr>
        <w:t>N</w:t>
      </w:r>
      <w:r>
        <w:rPr>
          <w:color w:val="000000" w:themeColor="text1"/>
          <w:vertAlign w:val="subscript"/>
        </w:rPr>
        <w:t xml:space="preserve">1 </w:t>
      </w:r>
      <w:r>
        <w:rPr>
          <w:color w:val="000000" w:themeColor="text1"/>
        </w:rPr>
        <w:t>+ PN</w:t>
      </w:r>
      <w:r>
        <w:rPr>
          <w:color w:val="000000" w:themeColor="text1"/>
          <w:vertAlign w:val="subscript"/>
        </w:rPr>
        <w:t>3</w:t>
      </w:r>
      <w:r>
        <w:rPr>
          <w:color w:val="000000" w:themeColor="text1"/>
        </w:rPr>
        <w:t>P</w:t>
      </w:r>
      <w:r>
        <w:rPr>
          <w:rFonts w:hint="eastAsia"/>
          <w:color w:val="000000" w:themeColor="text1"/>
        </w:rPr>
        <w:t>N</w:t>
      </w:r>
      <w:r>
        <w:rPr>
          <w:color w:val="000000" w:themeColor="text1"/>
          <w:vertAlign w:val="subscript"/>
        </w:rPr>
        <w:t>2</w:t>
      </w:r>
      <w:r>
        <w:rPr>
          <w:rFonts w:hint="eastAsia"/>
          <w:color w:val="000000" w:themeColor="text1"/>
        </w:rPr>
        <w:t>PN</w:t>
      </w:r>
      <w:r>
        <w:rPr>
          <w:color w:val="000000" w:themeColor="text1"/>
          <w:vertAlign w:val="subscript"/>
        </w:rPr>
        <w:t>1</w:t>
      </w:r>
      <w:r>
        <w:rPr>
          <w:rFonts w:hint="eastAsia"/>
          <w:color w:val="000000" w:themeColor="text1"/>
        </w:rPr>
        <w:t>G</w:t>
      </w:r>
      <w:r>
        <w:rPr>
          <w:color w:val="000000" w:themeColor="text1"/>
        </w:rPr>
        <w:t>N</w:t>
      </w:r>
      <w:r>
        <w:rPr>
          <w:color w:val="000000" w:themeColor="text1"/>
          <w:vertAlign w:val="subscript"/>
        </w:rPr>
        <w:t xml:space="preserve">0 </w:t>
      </w:r>
      <w:r>
        <w:rPr>
          <w:color w:val="000000" w:themeColor="text1"/>
        </w:rPr>
        <w:t>+ PN</w:t>
      </w:r>
      <w:r>
        <w:rPr>
          <w:color w:val="000000" w:themeColor="text1"/>
          <w:vertAlign w:val="subscript"/>
        </w:rPr>
        <w:t>3</w:t>
      </w:r>
      <w:r>
        <w:rPr>
          <w:color w:val="000000" w:themeColor="text1"/>
        </w:rPr>
        <w:t>P</w:t>
      </w:r>
      <w:r>
        <w:rPr>
          <w:rFonts w:hint="eastAsia"/>
          <w:color w:val="000000" w:themeColor="text1"/>
        </w:rPr>
        <w:t>N</w:t>
      </w:r>
      <w:r>
        <w:rPr>
          <w:color w:val="000000" w:themeColor="text1"/>
          <w:vertAlign w:val="subscript"/>
        </w:rPr>
        <w:t>2</w:t>
      </w:r>
      <w:r>
        <w:rPr>
          <w:rFonts w:hint="eastAsia"/>
          <w:color w:val="000000" w:themeColor="text1"/>
        </w:rPr>
        <w:t>PN</w:t>
      </w:r>
      <w:r>
        <w:rPr>
          <w:color w:val="000000" w:themeColor="text1"/>
          <w:vertAlign w:val="subscript"/>
        </w:rPr>
        <w:t>1</w:t>
      </w:r>
      <w:r>
        <w:rPr>
          <w:color w:val="000000" w:themeColor="text1"/>
        </w:rPr>
        <w:t>P</w:t>
      </w:r>
      <w:r>
        <w:rPr>
          <w:rFonts w:hint="eastAsia"/>
          <w:color w:val="000000" w:themeColor="text1"/>
        </w:rPr>
        <w:t>N</w:t>
      </w:r>
      <w:r>
        <w:rPr>
          <w:color w:val="000000" w:themeColor="text1"/>
          <w:vertAlign w:val="subscript"/>
        </w:rPr>
        <w:t>0</w:t>
      </w:r>
      <w:r>
        <w:rPr>
          <w:color w:val="000000" w:themeColor="text1"/>
        </w:rPr>
        <w:t>C</w:t>
      </w:r>
      <w:r>
        <w:rPr>
          <w:color w:val="000000" w:themeColor="text1"/>
          <w:vertAlign w:val="subscript"/>
        </w:rPr>
        <w:t>0</w:t>
      </w:r>
    </w:p>
    <w:p w14:paraId="0665D8CA" w14:textId="77777777" w:rsidR="000B14C2" w:rsidRDefault="00491828">
      <w:pPr>
        <w:ind w:firstLine="420"/>
        <w:rPr>
          <w:color w:val="000000" w:themeColor="text1"/>
        </w:rPr>
      </w:pPr>
      <w:r>
        <w:rPr>
          <w:rFonts w:hint="eastAsia"/>
          <w:color w:val="000000" w:themeColor="text1"/>
        </w:rPr>
        <w:t>只要每组加法器能提供输出</w:t>
      </w:r>
      <w:r>
        <w:rPr>
          <w:rFonts w:hint="eastAsia"/>
          <w:color w:val="000000" w:themeColor="text1"/>
        </w:rPr>
        <w:t>GN</w:t>
      </w:r>
      <w:r>
        <w:rPr>
          <w:rFonts w:hint="eastAsia"/>
          <w:color w:val="000000" w:themeColor="text1"/>
        </w:rPr>
        <w:t>、</w:t>
      </w:r>
      <w:r>
        <w:rPr>
          <w:rFonts w:hint="eastAsia"/>
          <w:color w:val="000000" w:themeColor="text1"/>
        </w:rPr>
        <w:t>PN</w:t>
      </w:r>
      <w:r>
        <w:rPr>
          <w:rFonts w:hint="eastAsia"/>
          <w:color w:val="000000" w:themeColor="text1"/>
        </w:rPr>
        <w:t>信号，那么按上述</w:t>
      </w:r>
      <w:r>
        <w:rPr>
          <w:color w:val="000000" w:themeColor="text1"/>
        </w:rPr>
        <w:t>4</w:t>
      </w:r>
      <w:r>
        <w:rPr>
          <w:rFonts w:hint="eastAsia"/>
          <w:color w:val="000000" w:themeColor="text1"/>
        </w:rPr>
        <w:t>个公式就能实现</w:t>
      </w:r>
      <w:r>
        <w:rPr>
          <w:rFonts w:hint="eastAsia"/>
          <w:color w:val="000000" w:themeColor="text1"/>
        </w:rPr>
        <w:t>16</w:t>
      </w:r>
      <w:r>
        <w:rPr>
          <w:rFonts w:hint="eastAsia"/>
          <w:color w:val="000000" w:themeColor="text1"/>
        </w:rPr>
        <w:t>位快速加法器的进位信号。图</w:t>
      </w:r>
      <w:r>
        <w:rPr>
          <w:color w:val="000000" w:themeColor="text1"/>
        </w:rPr>
        <w:t>10</w:t>
      </w:r>
      <w:r>
        <w:rPr>
          <w:rFonts w:hint="eastAsia"/>
          <w:color w:val="000000" w:themeColor="text1"/>
        </w:rPr>
        <w:t>-</w:t>
      </w:r>
      <w:r>
        <w:rPr>
          <w:color w:val="000000" w:themeColor="text1"/>
        </w:rPr>
        <w:t>9</w:t>
      </w:r>
      <w:r>
        <w:rPr>
          <w:rFonts w:hint="eastAsia"/>
          <w:color w:val="000000" w:themeColor="text1"/>
        </w:rPr>
        <w:t>给出了用</w:t>
      </w:r>
      <w:r>
        <w:rPr>
          <w:rFonts w:hint="eastAsia"/>
          <w:color w:val="000000" w:themeColor="text1"/>
        </w:rPr>
        <w:t>4</w:t>
      </w:r>
      <w:r>
        <w:rPr>
          <w:rFonts w:hint="eastAsia"/>
          <w:color w:val="000000" w:themeColor="text1"/>
        </w:rPr>
        <w:t>组加法器和组间超前进位电路组成的</w:t>
      </w:r>
      <w:r>
        <w:rPr>
          <w:rFonts w:hint="eastAsia"/>
          <w:color w:val="000000" w:themeColor="text1"/>
        </w:rPr>
        <w:t>1</w:t>
      </w:r>
      <w:r>
        <w:rPr>
          <w:color w:val="000000" w:themeColor="text1"/>
        </w:rPr>
        <w:t>6</w:t>
      </w:r>
      <w:r>
        <w:rPr>
          <w:rFonts w:hint="eastAsia"/>
          <w:color w:val="000000" w:themeColor="text1"/>
        </w:rPr>
        <w:t>位快速加</w:t>
      </w:r>
      <w:r>
        <w:rPr>
          <w:rFonts w:hint="eastAsia"/>
          <w:color w:val="000000" w:themeColor="text1"/>
        </w:rPr>
        <w:lastRenderedPageBreak/>
        <w:t>法器。</w:t>
      </w:r>
    </w:p>
    <w:p w14:paraId="0C3A6C97" w14:textId="77777777" w:rsidR="000B14C2" w:rsidRDefault="00491828">
      <w:pPr>
        <w:pStyle w:val="4"/>
      </w:pPr>
      <w:r>
        <w:t>5</w:t>
      </w:r>
      <w:r>
        <w:rPr>
          <w:rFonts w:hint="eastAsia"/>
        </w:rPr>
        <w:t>．算术逻辑运算单元</w:t>
      </w:r>
    </w:p>
    <w:p w14:paraId="3864A0F7" w14:textId="77777777" w:rsidR="000B14C2" w:rsidRDefault="00491828">
      <w:pPr>
        <w:ind w:firstLine="420"/>
        <w:rPr>
          <w:color w:val="000000" w:themeColor="text1"/>
        </w:rPr>
      </w:pPr>
      <w:r>
        <w:rPr>
          <w:rFonts w:hint="eastAsia"/>
          <w:color w:val="000000" w:themeColor="text1"/>
        </w:rPr>
        <w:t>算术逻辑运算单元</w:t>
      </w:r>
      <w:r>
        <w:rPr>
          <w:rFonts w:hint="eastAsia"/>
          <w:color w:val="000000" w:themeColor="text1"/>
        </w:rPr>
        <w:t>(ALU</w:t>
      </w:r>
      <w:r>
        <w:rPr>
          <w:color w:val="000000" w:themeColor="text1"/>
        </w:rPr>
        <w:t>)</w:t>
      </w:r>
      <w:r>
        <w:rPr>
          <w:rFonts w:hint="eastAsia"/>
          <w:color w:val="000000" w:themeColor="text1"/>
        </w:rPr>
        <w:t>是一种能进行多种算术运算与逻辑运算的组合逻辑电路，其核心部件是带标志加法器，多采用先行进位方式实现，通常用图</w:t>
      </w:r>
      <w:r>
        <w:rPr>
          <w:color w:val="000000" w:themeColor="text1"/>
        </w:rPr>
        <w:t>10-10</w:t>
      </w:r>
      <w:r>
        <w:rPr>
          <w:rFonts w:hint="eastAsia"/>
          <w:color w:val="000000" w:themeColor="text1"/>
        </w:rPr>
        <w:t>所示的符号来表示。其中</w:t>
      </w:r>
      <w:r>
        <w:rPr>
          <w:rFonts w:hint="eastAsia"/>
          <w:color w:val="000000" w:themeColor="text1"/>
        </w:rPr>
        <w:t>A</w:t>
      </w:r>
      <w:r>
        <w:rPr>
          <w:rFonts w:hint="eastAsia"/>
          <w:color w:val="000000" w:themeColor="text1"/>
        </w:rPr>
        <w:t>和</w:t>
      </w:r>
      <w:r>
        <w:rPr>
          <w:rFonts w:hint="eastAsia"/>
          <w:color w:val="000000" w:themeColor="text1"/>
        </w:rPr>
        <w:t>B</w:t>
      </w:r>
      <w:r>
        <w:rPr>
          <w:rFonts w:hint="eastAsia"/>
          <w:color w:val="000000" w:themeColor="text1"/>
        </w:rPr>
        <w:t>是两个</w:t>
      </w:r>
      <w:r>
        <w:rPr>
          <w:color w:val="000000" w:themeColor="text1"/>
        </w:rPr>
        <w:t>n</w:t>
      </w:r>
      <w:r>
        <w:rPr>
          <w:rFonts w:hint="eastAsia"/>
          <w:color w:val="000000" w:themeColor="text1"/>
        </w:rPr>
        <w:t>位操作数输入端，</w:t>
      </w:r>
      <w:proofErr w:type="spellStart"/>
      <w:r>
        <w:rPr>
          <w:rFonts w:hint="eastAsia"/>
          <w:color w:val="000000" w:themeColor="text1"/>
        </w:rPr>
        <w:t>C</w:t>
      </w:r>
      <w:r>
        <w:rPr>
          <w:color w:val="000000" w:themeColor="text1"/>
          <w:vertAlign w:val="subscript"/>
        </w:rPr>
        <w:t>in</w:t>
      </w:r>
      <w:proofErr w:type="spellEnd"/>
      <w:r>
        <w:rPr>
          <w:rFonts w:hint="eastAsia"/>
          <w:color w:val="000000" w:themeColor="text1"/>
        </w:rPr>
        <w:t>是进位输入端，</w:t>
      </w:r>
      <w:proofErr w:type="spellStart"/>
      <w:r>
        <w:rPr>
          <w:rFonts w:hint="eastAsia"/>
          <w:color w:val="000000" w:themeColor="text1"/>
        </w:rPr>
        <w:t>ALUop</w:t>
      </w:r>
      <w:proofErr w:type="spellEnd"/>
      <w:r>
        <w:rPr>
          <w:rFonts w:hint="eastAsia"/>
          <w:color w:val="000000" w:themeColor="text1"/>
        </w:rPr>
        <w:t>是操作控制端，用来决定</w:t>
      </w:r>
      <w:r>
        <w:rPr>
          <w:rFonts w:hint="eastAsia"/>
          <w:color w:val="000000" w:themeColor="text1"/>
        </w:rPr>
        <w:t>ALU</w:t>
      </w:r>
      <w:r>
        <w:rPr>
          <w:rFonts w:hint="eastAsia"/>
          <w:color w:val="000000" w:themeColor="text1"/>
        </w:rPr>
        <w:t>所执行的操作。例如，当</w:t>
      </w:r>
      <w:proofErr w:type="spellStart"/>
      <w:r>
        <w:rPr>
          <w:rFonts w:hint="eastAsia"/>
          <w:color w:val="000000" w:themeColor="text1"/>
        </w:rPr>
        <w:t>ALUop</w:t>
      </w:r>
      <w:proofErr w:type="spellEnd"/>
      <w:r>
        <w:rPr>
          <w:rFonts w:hint="eastAsia"/>
          <w:color w:val="000000" w:themeColor="text1"/>
        </w:rPr>
        <w:t>为</w:t>
      </w:r>
      <w:r>
        <w:rPr>
          <w:rFonts w:hint="eastAsia"/>
          <w:color w:val="000000" w:themeColor="text1"/>
        </w:rPr>
        <w:t>add</w:t>
      </w:r>
      <w:r>
        <w:rPr>
          <w:rFonts w:hint="eastAsia"/>
          <w:color w:val="000000" w:themeColor="text1"/>
        </w:rPr>
        <w:t>操作码时，</w:t>
      </w:r>
      <w:r>
        <w:rPr>
          <w:rFonts w:hint="eastAsia"/>
          <w:color w:val="000000" w:themeColor="text1"/>
        </w:rPr>
        <w:t>ALU</w:t>
      </w:r>
      <w:r>
        <w:rPr>
          <w:rFonts w:hint="eastAsia"/>
          <w:color w:val="000000" w:themeColor="text1"/>
        </w:rPr>
        <w:t>就执行加法运算，输出的结果就是</w:t>
      </w:r>
      <w:r>
        <w:rPr>
          <w:rFonts w:hint="eastAsia"/>
          <w:color w:val="000000" w:themeColor="text1"/>
        </w:rPr>
        <w:t>A</w:t>
      </w:r>
      <w:r>
        <w:rPr>
          <w:rFonts w:hint="eastAsia"/>
          <w:color w:val="000000" w:themeColor="text1"/>
        </w:rPr>
        <w:t>加</w:t>
      </w:r>
      <w:r>
        <w:rPr>
          <w:rFonts w:hint="eastAsia"/>
          <w:color w:val="000000" w:themeColor="text1"/>
        </w:rPr>
        <w:t>B</w:t>
      </w:r>
      <w:r>
        <w:rPr>
          <w:rFonts w:hint="eastAsia"/>
          <w:color w:val="000000" w:themeColor="text1"/>
        </w:rPr>
        <w:t>之</w:t>
      </w:r>
      <w:proofErr w:type="gramStart"/>
      <w:r>
        <w:rPr>
          <w:rFonts w:hint="eastAsia"/>
          <w:color w:val="000000" w:themeColor="text1"/>
        </w:rPr>
        <w:t>和</w:t>
      </w:r>
      <w:proofErr w:type="gramEnd"/>
      <w:r>
        <w:rPr>
          <w:rFonts w:hint="eastAsia"/>
          <w:color w:val="000000" w:themeColor="text1"/>
        </w:rPr>
        <w:t>。</w:t>
      </w:r>
      <w:proofErr w:type="spellStart"/>
      <w:r>
        <w:rPr>
          <w:rFonts w:hint="eastAsia"/>
          <w:color w:val="000000" w:themeColor="text1"/>
        </w:rPr>
        <w:t>ALUop</w:t>
      </w:r>
      <w:proofErr w:type="spellEnd"/>
      <w:r>
        <w:rPr>
          <w:rFonts w:hint="eastAsia"/>
          <w:color w:val="000000" w:themeColor="text1"/>
        </w:rPr>
        <w:t>的位数决定了操作种类个数。例如，当位数为</w:t>
      </w:r>
      <w:r>
        <w:rPr>
          <w:rFonts w:hint="eastAsia"/>
          <w:color w:val="000000" w:themeColor="text1"/>
        </w:rPr>
        <w:t>3</w:t>
      </w:r>
      <w:r>
        <w:rPr>
          <w:rFonts w:hint="eastAsia"/>
          <w:color w:val="000000" w:themeColor="text1"/>
        </w:rPr>
        <w:t>时，</w:t>
      </w:r>
      <w:r>
        <w:rPr>
          <w:rFonts w:hint="eastAsia"/>
          <w:color w:val="000000" w:themeColor="text1"/>
        </w:rPr>
        <w:t>ALU</w:t>
      </w:r>
      <w:r>
        <w:rPr>
          <w:rFonts w:hint="eastAsia"/>
          <w:color w:val="000000" w:themeColor="text1"/>
        </w:rPr>
        <w:t>最多只有</w:t>
      </w:r>
      <w:r>
        <w:rPr>
          <w:rFonts w:hint="eastAsia"/>
          <w:color w:val="000000" w:themeColor="text1"/>
        </w:rPr>
        <w:t>8</w:t>
      </w:r>
      <w:r>
        <w:rPr>
          <w:rFonts w:hint="eastAsia"/>
          <w:color w:val="000000" w:themeColor="text1"/>
        </w:rPr>
        <w:t>种操作。</w:t>
      </w:r>
    </w:p>
    <w:p w14:paraId="078001D8" w14:textId="77777777" w:rsidR="000B14C2" w:rsidRDefault="00491828">
      <w:pPr>
        <w:ind w:firstLine="420"/>
        <w:rPr>
          <w:color w:val="000000" w:themeColor="text1"/>
        </w:rPr>
      </w:pPr>
      <w:r>
        <w:rPr>
          <w:rFonts w:hint="eastAsia"/>
          <w:color w:val="000000" w:themeColor="text1"/>
        </w:rPr>
        <w:t>图</w:t>
      </w:r>
      <w:r>
        <w:rPr>
          <w:color w:val="000000" w:themeColor="text1"/>
        </w:rPr>
        <w:t>10-11</w:t>
      </w:r>
      <w:r>
        <w:rPr>
          <w:rFonts w:hint="eastAsia"/>
          <w:color w:val="000000" w:themeColor="text1"/>
        </w:rPr>
        <w:t>给出了能够完成三种运算“与”“或”和“加法”的一位</w:t>
      </w:r>
      <w:r>
        <w:rPr>
          <w:rFonts w:hint="eastAsia"/>
          <w:color w:val="000000" w:themeColor="text1"/>
        </w:rPr>
        <w:t>ALU</w:t>
      </w:r>
      <w:r>
        <w:rPr>
          <w:rFonts w:hint="eastAsia"/>
          <w:color w:val="000000" w:themeColor="text1"/>
        </w:rPr>
        <w:t>结构图。其中，一位加法用一个全加器实现，在</w:t>
      </w:r>
      <w:proofErr w:type="spellStart"/>
      <w:r>
        <w:rPr>
          <w:rFonts w:hint="eastAsia"/>
          <w:color w:val="000000" w:themeColor="text1"/>
        </w:rPr>
        <w:t>ALUop</w:t>
      </w:r>
      <w:proofErr w:type="spellEnd"/>
      <w:r>
        <w:rPr>
          <w:rFonts w:hint="eastAsia"/>
          <w:color w:val="000000" w:themeColor="text1"/>
        </w:rPr>
        <w:t>的控制下，由一个多路选择器</w:t>
      </w:r>
      <w:r>
        <w:rPr>
          <w:rFonts w:hint="eastAsia"/>
          <w:color w:val="000000" w:themeColor="text1"/>
        </w:rPr>
        <w:t>(MUX)</w:t>
      </w:r>
      <w:r>
        <w:rPr>
          <w:rFonts w:hint="eastAsia"/>
          <w:color w:val="000000" w:themeColor="text1"/>
        </w:rPr>
        <w:t>选择输出三种操作结果之一。这里有三种操作，因此</w:t>
      </w:r>
      <w:proofErr w:type="spellStart"/>
      <w:r>
        <w:rPr>
          <w:rFonts w:hint="eastAsia"/>
          <w:color w:val="000000" w:themeColor="text1"/>
        </w:rPr>
        <w:t>ALUop</w:t>
      </w:r>
      <w:proofErr w:type="spellEnd"/>
      <w:r>
        <w:rPr>
          <w:rFonts w:hint="eastAsia"/>
          <w:color w:val="000000" w:themeColor="text1"/>
        </w:rPr>
        <w:t>至少有两位。当</w:t>
      </w:r>
      <w:proofErr w:type="spellStart"/>
      <w:r>
        <w:rPr>
          <w:rFonts w:hint="eastAsia"/>
          <w:color w:val="000000" w:themeColor="text1"/>
        </w:rPr>
        <w:t>ALUop</w:t>
      </w:r>
      <w:proofErr w:type="spellEnd"/>
      <w:r>
        <w:rPr>
          <w:rFonts w:hint="eastAsia"/>
          <w:color w:val="000000" w:themeColor="text1"/>
        </w:rPr>
        <w:t xml:space="preserve">=10(add </w:t>
      </w:r>
      <w:r>
        <w:rPr>
          <w:rFonts w:hint="eastAsia"/>
          <w:color w:val="000000" w:themeColor="text1"/>
        </w:rPr>
        <w:t>操作码</w:t>
      </w:r>
      <w:r>
        <w:rPr>
          <w:rFonts w:hint="eastAsia"/>
          <w:color w:val="000000" w:themeColor="text1"/>
        </w:rPr>
        <w:t>)</w:t>
      </w:r>
      <w:r>
        <w:rPr>
          <w:rFonts w:hint="eastAsia"/>
          <w:color w:val="000000" w:themeColor="text1"/>
        </w:rPr>
        <w:t>时，</w:t>
      </w:r>
      <w:r>
        <w:rPr>
          <w:rFonts w:hint="eastAsia"/>
          <w:color w:val="000000" w:themeColor="text1"/>
        </w:rPr>
        <w:t>F=A</w:t>
      </w:r>
      <w:r>
        <w:rPr>
          <w:rFonts w:hint="eastAsia"/>
          <w:color w:val="000000" w:themeColor="text1"/>
        </w:rPr>
        <w:t>加</w:t>
      </w:r>
      <w:r>
        <w:rPr>
          <w:rFonts w:hint="eastAsia"/>
          <w:color w:val="000000" w:themeColor="text1"/>
        </w:rPr>
        <w:t>B</w:t>
      </w:r>
      <w:r>
        <w:rPr>
          <w:rFonts w:hint="eastAsia"/>
          <w:color w:val="000000" w:themeColor="text1"/>
        </w:rPr>
        <w:t>；当</w:t>
      </w:r>
      <w:proofErr w:type="spellStart"/>
      <w:r>
        <w:rPr>
          <w:rFonts w:hint="eastAsia"/>
          <w:color w:val="000000" w:themeColor="text1"/>
        </w:rPr>
        <w:t>ALUop</w:t>
      </w:r>
      <w:proofErr w:type="spellEnd"/>
      <w:r>
        <w:rPr>
          <w:rFonts w:hint="eastAsia"/>
          <w:color w:val="000000" w:themeColor="text1"/>
        </w:rPr>
        <w:t>=01</w:t>
      </w:r>
      <w:r>
        <w:rPr>
          <w:rFonts w:hint="eastAsia"/>
          <w:color w:val="000000" w:themeColor="text1"/>
        </w:rPr>
        <w:t>（</w:t>
      </w:r>
      <w:r>
        <w:rPr>
          <w:rFonts w:hint="eastAsia"/>
          <w:color w:val="000000" w:themeColor="text1"/>
        </w:rPr>
        <w:t>or</w:t>
      </w:r>
      <w:r>
        <w:rPr>
          <w:rFonts w:hint="eastAsia"/>
          <w:color w:val="000000" w:themeColor="text1"/>
        </w:rPr>
        <w:t>操作码）时，</w:t>
      </w:r>
      <w:r>
        <w:rPr>
          <w:rFonts w:hint="eastAsia"/>
          <w:color w:val="000000" w:themeColor="text1"/>
        </w:rPr>
        <w:t>F=A</w:t>
      </w:r>
      <w:r>
        <w:rPr>
          <w:rFonts w:hint="eastAsia"/>
          <w:color w:val="000000" w:themeColor="text1"/>
        </w:rPr>
        <w:t>或</w:t>
      </w:r>
      <w:r>
        <w:rPr>
          <w:rFonts w:hint="eastAsia"/>
          <w:color w:val="000000" w:themeColor="text1"/>
        </w:rPr>
        <w:t>B</w:t>
      </w:r>
      <w:r>
        <w:rPr>
          <w:rFonts w:hint="eastAsia"/>
          <w:color w:val="000000" w:themeColor="text1"/>
        </w:rPr>
        <w:t>；当</w:t>
      </w:r>
      <w:proofErr w:type="spellStart"/>
      <w:r>
        <w:rPr>
          <w:rFonts w:hint="eastAsia"/>
          <w:color w:val="000000" w:themeColor="text1"/>
        </w:rPr>
        <w:t>ALUop</w:t>
      </w:r>
      <w:proofErr w:type="spellEnd"/>
      <w:r>
        <w:rPr>
          <w:rFonts w:hint="eastAsia"/>
          <w:color w:val="000000" w:themeColor="text1"/>
        </w:rPr>
        <w:t>=00</w:t>
      </w:r>
      <w:r>
        <w:rPr>
          <w:rFonts w:hint="eastAsia"/>
          <w:color w:val="000000" w:themeColor="text1"/>
        </w:rPr>
        <w:t>（</w:t>
      </w:r>
      <w:r>
        <w:rPr>
          <w:rFonts w:hint="eastAsia"/>
          <w:color w:val="000000" w:themeColor="text1"/>
        </w:rPr>
        <w:t>and</w:t>
      </w:r>
      <w:r>
        <w:rPr>
          <w:rFonts w:hint="eastAsia"/>
          <w:color w:val="000000" w:themeColor="text1"/>
        </w:rPr>
        <w:t>操作码）时</w:t>
      </w:r>
      <w:r>
        <w:rPr>
          <w:rFonts w:hint="eastAsia"/>
          <w:color w:val="000000" w:themeColor="text1"/>
        </w:rPr>
        <w:t>F=A</w:t>
      </w:r>
      <w:r>
        <w:rPr>
          <w:rFonts w:hint="eastAsia"/>
          <w:color w:val="000000" w:themeColor="text1"/>
        </w:rPr>
        <w:t>与</w:t>
      </w:r>
      <w:r>
        <w:rPr>
          <w:rFonts w:hint="eastAsia"/>
          <w:color w:val="000000" w:themeColor="text1"/>
        </w:rPr>
        <w:t>B</w:t>
      </w:r>
      <w:r>
        <w:rPr>
          <w:rFonts w:hint="eastAsia"/>
          <w:color w:val="000000" w:themeColor="text1"/>
        </w:rPr>
        <w:t>。</w:t>
      </w:r>
    </w:p>
    <w:p w14:paraId="54D37457" w14:textId="77777777" w:rsidR="000B14C2" w:rsidRDefault="00491828">
      <w:pPr>
        <w:ind w:firstLine="420"/>
        <w:rPr>
          <w:color w:val="000000" w:themeColor="text1"/>
        </w:rPr>
      </w:pPr>
      <w:r>
        <w:rPr>
          <w:rFonts w:hint="eastAsia"/>
          <w:color w:val="000000" w:themeColor="text1"/>
        </w:rPr>
        <w:t>ALU</w:t>
      </w:r>
      <w:r>
        <w:rPr>
          <w:rFonts w:hint="eastAsia"/>
          <w:color w:val="000000" w:themeColor="text1"/>
        </w:rPr>
        <w:t>也可实现左移和右移一位或两位的操作，用一个专门的移位寄存器实移位，但这两种方式每次都只能固定移动一位或两位。有时移位指令要求一次移动若干位对于这种一次左移或右移多位的操作，通常用一个位于</w:t>
      </w:r>
      <w:r>
        <w:rPr>
          <w:rFonts w:hint="eastAsia"/>
          <w:color w:val="000000" w:themeColor="text1"/>
        </w:rPr>
        <w:t>ALU</w:t>
      </w:r>
      <w:r>
        <w:rPr>
          <w:rFonts w:hint="eastAsia"/>
          <w:color w:val="000000" w:themeColor="text1"/>
        </w:rPr>
        <w:t>之外的桶形移位器实现。桶移位器不同于普通移位寄存器，它利用多个多路选择器来实现数据的快速移位，移位</w:t>
      </w:r>
      <w:proofErr w:type="gramStart"/>
      <w:r>
        <w:rPr>
          <w:rFonts w:hint="eastAsia"/>
          <w:color w:val="000000" w:themeColor="text1"/>
        </w:rPr>
        <w:t>操能够</w:t>
      </w:r>
      <w:proofErr w:type="gramEnd"/>
      <w:r>
        <w:rPr>
          <w:rFonts w:hint="eastAsia"/>
          <w:color w:val="000000" w:themeColor="text1"/>
        </w:rPr>
        <w:t>一次完成。在</w:t>
      </w:r>
      <w:r>
        <w:rPr>
          <w:rFonts w:hint="eastAsia"/>
          <w:color w:val="000000" w:themeColor="text1"/>
        </w:rPr>
        <w:t>ALU</w:t>
      </w:r>
      <w:r>
        <w:rPr>
          <w:rFonts w:hint="eastAsia"/>
          <w:color w:val="000000" w:themeColor="text1"/>
        </w:rPr>
        <w:t>外单独设置桶型移位器，还可简化</w:t>
      </w:r>
      <w:r>
        <w:rPr>
          <w:rFonts w:hint="eastAsia"/>
          <w:color w:val="000000" w:themeColor="text1"/>
        </w:rPr>
        <w:t>ALU</w:t>
      </w:r>
      <w:r>
        <w:rPr>
          <w:rFonts w:hint="eastAsia"/>
          <w:color w:val="000000" w:themeColor="text1"/>
        </w:rPr>
        <w:t>的控制逻辑，并实现移和</w:t>
      </w:r>
      <w:r>
        <w:rPr>
          <w:rFonts w:hint="eastAsia"/>
          <w:color w:val="000000" w:themeColor="text1"/>
        </w:rPr>
        <w:t xml:space="preserve"> ALU </w:t>
      </w:r>
      <w:r>
        <w:rPr>
          <w:rFonts w:hint="eastAsia"/>
          <w:color w:val="000000" w:themeColor="text1"/>
        </w:rPr>
        <w:t>的并行操作。</w:t>
      </w:r>
    </w:p>
    <w:tbl>
      <w:tblPr>
        <w:tblpPr w:leftFromText="180" w:rightFromText="180" w:vertAnchor="text" w:horzAnchor="margin" w:tblpY="37"/>
        <w:tblW w:w="7977" w:type="dxa"/>
        <w:tblCellMar>
          <w:top w:w="108" w:type="dxa"/>
        </w:tblCellMar>
        <w:tblLook w:val="04A0" w:firstRow="1" w:lastRow="0" w:firstColumn="1" w:lastColumn="0" w:noHBand="0" w:noVBand="1"/>
      </w:tblPr>
      <w:tblGrid>
        <w:gridCol w:w="7977"/>
      </w:tblGrid>
      <w:tr w:rsidR="000B14C2" w14:paraId="63E804ED" w14:textId="77777777">
        <w:trPr>
          <w:cantSplit/>
          <w:trHeight w:val="1889"/>
        </w:trPr>
        <w:tc>
          <w:tcPr>
            <w:tcW w:w="7977" w:type="dxa"/>
          </w:tcPr>
          <w:p w14:paraId="4F230246" w14:textId="77777777" w:rsidR="000B14C2" w:rsidRDefault="00491828">
            <w:pPr>
              <w:ind w:firstLineChars="0" w:firstLine="0"/>
              <w:jc w:val="center"/>
              <w:rPr>
                <w:color w:val="000000" w:themeColor="text1"/>
              </w:rPr>
            </w:pPr>
            <w:r>
              <w:rPr>
                <w:noProof/>
              </w:rPr>
              <w:drawing>
                <wp:inline distT="0" distB="0" distL="0" distR="0" wp14:anchorId="48B11263" wp14:editId="4C1B432B">
                  <wp:extent cx="1608455" cy="1532890"/>
                  <wp:effectExtent l="0" t="0" r="0" b="0"/>
                  <wp:docPr id="148527" name="图片 14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7" name="图片 148527"/>
                          <pic:cNvPicPr>
                            <a:picLocks noChangeAspect="1"/>
                          </pic:cNvPicPr>
                        </pic:nvPicPr>
                        <pic:blipFill>
                          <a:blip r:embed="rId419"/>
                          <a:stretch>
                            <a:fillRect/>
                          </a:stretch>
                        </pic:blipFill>
                        <pic:spPr>
                          <a:xfrm>
                            <a:off x="0" y="0"/>
                            <a:ext cx="1632094" cy="1555281"/>
                          </a:xfrm>
                          <a:prstGeom prst="rect">
                            <a:avLst/>
                          </a:prstGeom>
                        </pic:spPr>
                      </pic:pic>
                    </a:graphicData>
                  </a:graphic>
                </wp:inline>
              </w:drawing>
            </w:r>
            <w:r>
              <w:rPr>
                <w:color w:val="000000" w:themeColor="text1"/>
              </w:rPr>
              <w:t xml:space="preserve">                            </w:t>
            </w:r>
            <w:r>
              <w:rPr>
                <w:noProof/>
              </w:rPr>
              <w:drawing>
                <wp:inline distT="0" distB="0" distL="0" distR="0" wp14:anchorId="4CECB557" wp14:editId="2FF5B9F3">
                  <wp:extent cx="1892935" cy="1534160"/>
                  <wp:effectExtent l="0" t="0" r="0" b="8890"/>
                  <wp:docPr id="148528" name="图片 1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 name="图片 148528"/>
                          <pic:cNvPicPr>
                            <a:picLocks noChangeAspect="1"/>
                          </pic:cNvPicPr>
                        </pic:nvPicPr>
                        <pic:blipFill>
                          <a:blip r:embed="rId420"/>
                          <a:stretch>
                            <a:fillRect/>
                          </a:stretch>
                        </pic:blipFill>
                        <pic:spPr>
                          <a:xfrm>
                            <a:off x="0" y="0"/>
                            <a:ext cx="1910472" cy="1548178"/>
                          </a:xfrm>
                          <a:prstGeom prst="rect">
                            <a:avLst/>
                          </a:prstGeom>
                        </pic:spPr>
                      </pic:pic>
                    </a:graphicData>
                  </a:graphic>
                </wp:inline>
              </w:drawing>
            </w:r>
          </w:p>
          <w:p w14:paraId="0D1B1B03" w14:textId="77777777" w:rsidR="000B14C2" w:rsidRDefault="00491828">
            <w:pPr>
              <w:pStyle w:val="6"/>
              <w:ind w:firstLineChars="500" w:firstLine="900"/>
              <w:jc w:val="both"/>
            </w:pPr>
            <w:r>
              <w:rPr>
                <w:rStyle w:val="70"/>
                <w:rFonts w:hint="eastAsia"/>
              </w:rPr>
              <w:t>图</w:t>
            </w:r>
            <w:r>
              <w:rPr>
                <w:rStyle w:val="70"/>
                <w:rFonts w:hint="eastAsia"/>
              </w:rPr>
              <w:t>1</w:t>
            </w:r>
            <w:r>
              <w:rPr>
                <w:rStyle w:val="70"/>
              </w:rPr>
              <w:t>0</w:t>
            </w:r>
            <w:r>
              <w:rPr>
                <w:rStyle w:val="70"/>
                <w:rFonts w:hint="eastAsia"/>
              </w:rPr>
              <w:t>-</w:t>
            </w:r>
            <w:r>
              <w:rPr>
                <w:rStyle w:val="70"/>
              </w:rPr>
              <w:t xml:space="preserve">10  </w:t>
            </w:r>
            <w:r>
              <w:rPr>
                <w:rStyle w:val="70"/>
                <w:rFonts w:hint="eastAsia"/>
              </w:rPr>
              <w:t>A</w:t>
            </w:r>
            <w:r>
              <w:rPr>
                <w:rStyle w:val="70"/>
              </w:rPr>
              <w:t>LU</w:t>
            </w:r>
            <w:r>
              <w:rPr>
                <w:rStyle w:val="70"/>
                <w:rFonts w:hint="eastAsia"/>
              </w:rPr>
              <w:t>逻辑符号</w:t>
            </w:r>
            <w:r>
              <w:rPr>
                <w:rStyle w:val="70"/>
                <w:rFonts w:hint="eastAsia"/>
              </w:rPr>
              <w:t xml:space="preserve"> </w:t>
            </w:r>
            <w:r>
              <w:t xml:space="preserve">                                                </w:t>
            </w:r>
            <w:r>
              <w:rPr>
                <w:rStyle w:val="70"/>
                <w:rFonts w:hint="eastAsia"/>
              </w:rPr>
              <w:t>图</w:t>
            </w:r>
            <w:r>
              <w:rPr>
                <w:rStyle w:val="70"/>
              </w:rPr>
              <w:t xml:space="preserve">10-11  </w:t>
            </w:r>
            <w:r>
              <w:rPr>
                <w:rStyle w:val="70"/>
                <w:rFonts w:hint="eastAsia"/>
              </w:rPr>
              <w:t>1</w:t>
            </w:r>
            <w:r>
              <w:rPr>
                <w:rStyle w:val="70"/>
                <w:rFonts w:hint="eastAsia"/>
              </w:rPr>
              <w:t>位</w:t>
            </w:r>
            <w:r>
              <w:rPr>
                <w:rStyle w:val="70"/>
                <w:rFonts w:hint="eastAsia"/>
              </w:rPr>
              <w:t>ALU</w:t>
            </w:r>
            <w:r>
              <w:rPr>
                <w:rStyle w:val="70"/>
                <w:rFonts w:hint="eastAsia"/>
              </w:rPr>
              <w:t>结构示意图</w:t>
            </w:r>
          </w:p>
        </w:tc>
      </w:tr>
    </w:tbl>
    <w:p w14:paraId="5711D2D6" w14:textId="77777777" w:rsidR="000B14C2" w:rsidRDefault="00491828">
      <w:pPr>
        <w:pStyle w:val="3"/>
      </w:pPr>
      <w:bookmarkStart w:id="1010" w:name="_Toc91342713"/>
      <w:bookmarkStart w:id="1011" w:name="_Toc95144907"/>
      <w:bookmarkStart w:id="1012" w:name="_Toc96382904"/>
      <w:bookmarkStart w:id="1013" w:name="_Toc126832077"/>
      <w:bookmarkStart w:id="1014" w:name="_Toc175863614"/>
      <w:r>
        <w:t>10.2.3</w:t>
      </w:r>
      <w:r>
        <w:rPr>
          <w:rFonts w:hint="eastAsia"/>
        </w:rPr>
        <w:t xml:space="preserve"> </w:t>
      </w:r>
      <w:bookmarkEnd w:id="1010"/>
      <w:bookmarkEnd w:id="1011"/>
      <w:r>
        <w:t xml:space="preserve"> </w:t>
      </w:r>
      <w:r>
        <w:rPr>
          <w:rFonts w:hint="eastAsia"/>
        </w:rPr>
        <w:t>定点数补码加减</w:t>
      </w:r>
      <w:bookmarkEnd w:id="1012"/>
      <w:bookmarkEnd w:id="1013"/>
      <w:r>
        <w:rPr>
          <w:rFonts w:hint="eastAsia"/>
        </w:rPr>
        <w:t>运算及实现</w:t>
      </w:r>
      <w:bookmarkEnd w:id="1014"/>
    </w:p>
    <w:p w14:paraId="61D2344E" w14:textId="77777777" w:rsidR="000B14C2" w:rsidRDefault="00491828">
      <w:pPr>
        <w:ind w:firstLine="420"/>
        <w:rPr>
          <w:color w:val="000000" w:themeColor="text1"/>
          <w:lang w:val="es-ES"/>
        </w:rPr>
      </w:pPr>
      <w:r>
        <w:rPr>
          <w:rFonts w:hint="eastAsia"/>
          <w:color w:val="000000" w:themeColor="text1"/>
          <w:lang w:val="es-ES"/>
        </w:rPr>
        <w:t>在计算机中，加法运算的过程和手工笔算是一样的：按从右到左的顺序一位一位地求和，并将进位累加到左侧相邻的高位。减法则是通过加法来实现的：先将减数求补，然后加上被减数。目前的计算机系统普遍采用补码实现定点数的加减运算，在浮点数的运算中，还用移码</w:t>
      </w:r>
      <w:proofErr w:type="gramStart"/>
      <w:r>
        <w:rPr>
          <w:rFonts w:hint="eastAsia"/>
          <w:color w:val="000000" w:themeColor="text1"/>
          <w:lang w:val="es-ES"/>
        </w:rPr>
        <w:t>实现阶码的</w:t>
      </w:r>
      <w:proofErr w:type="gramEnd"/>
      <w:r>
        <w:rPr>
          <w:rFonts w:hint="eastAsia"/>
          <w:color w:val="000000" w:themeColor="text1"/>
          <w:lang w:val="es-ES"/>
        </w:rPr>
        <w:t>加减运算。</w:t>
      </w:r>
    </w:p>
    <w:p w14:paraId="582D8900" w14:textId="77777777" w:rsidR="000B14C2" w:rsidRDefault="00491828">
      <w:pPr>
        <w:pStyle w:val="4"/>
      </w:pPr>
      <w:bookmarkStart w:id="1015" w:name="_Toc96382905"/>
      <w:r>
        <w:rPr>
          <w:rFonts w:hint="eastAsia"/>
        </w:rPr>
        <w:t>1</w:t>
      </w:r>
      <w:r>
        <w:rPr>
          <w:rFonts w:hint="eastAsia"/>
        </w:rPr>
        <w:t>．补码加减运算方法</w:t>
      </w:r>
      <w:bookmarkEnd w:id="1015"/>
    </w:p>
    <w:p w14:paraId="65ED97B8" w14:textId="77777777" w:rsidR="000B14C2" w:rsidRDefault="00491828">
      <w:pPr>
        <w:ind w:firstLine="420"/>
        <w:rPr>
          <w:color w:val="000000" w:themeColor="text1"/>
          <w:lang w:val="es-ES"/>
        </w:rPr>
      </w:pPr>
      <w:r>
        <w:rPr>
          <w:rFonts w:hint="eastAsia"/>
          <w:color w:val="000000" w:themeColor="text1"/>
          <w:lang w:val="es-ES"/>
        </w:rPr>
        <w:t>补码加法运算的公式是：</w:t>
      </w:r>
    </w:p>
    <w:p w14:paraId="66E25C10" w14:textId="77777777" w:rsidR="000B14C2" w:rsidRDefault="00491828">
      <w:pPr>
        <w:ind w:firstLine="420"/>
        <w:jc w:val="center"/>
        <w:rPr>
          <w:color w:val="000000" w:themeColor="text1"/>
          <w:lang w:val="es-ES"/>
        </w:rPr>
      </w:pPr>
      <w:r>
        <w:rPr>
          <w:rFonts w:hint="eastAsia"/>
          <w:color w:val="000000" w:themeColor="text1"/>
          <w:lang w:val="es-ES"/>
        </w:rPr>
        <w:t>[</w:t>
      </w:r>
      <w:r>
        <w:rPr>
          <w:color w:val="000000" w:themeColor="text1"/>
          <w:lang w:val="es-ES"/>
        </w:rPr>
        <w:t>A</w:t>
      </w:r>
      <w:r>
        <w:rPr>
          <w:i/>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w:t>
      </w:r>
      <w:r>
        <w:rPr>
          <w:color w:val="000000" w:themeColor="text1"/>
          <w:lang w:val="es-ES"/>
        </w:rPr>
        <w:t>A]</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mod</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1</w:t>
      </w:r>
      <w:r>
        <w:rPr>
          <w:rFonts w:hint="eastAsia"/>
          <w:color w:val="000000" w:themeColor="text1"/>
          <w:lang w:val="es-ES"/>
        </w:rPr>
        <w:t>)</w:t>
      </w:r>
    </w:p>
    <w:p w14:paraId="14F2B313" w14:textId="77777777" w:rsidR="000B14C2" w:rsidRDefault="00491828">
      <w:pPr>
        <w:ind w:firstLine="420"/>
        <w:rPr>
          <w:color w:val="000000" w:themeColor="text1"/>
          <w:lang w:val="es-ES"/>
        </w:rPr>
      </w:pPr>
      <w:r>
        <w:rPr>
          <w:rFonts w:hint="eastAsia"/>
          <w:color w:val="000000" w:themeColor="text1"/>
          <w:lang w:val="es-ES"/>
        </w:rPr>
        <w:t>补码减法运算的公式是：</w:t>
      </w:r>
    </w:p>
    <w:p w14:paraId="3DCC8A89" w14:textId="77777777" w:rsidR="000B14C2" w:rsidRDefault="00491828">
      <w:pPr>
        <w:ind w:firstLine="420"/>
        <w:jc w:val="center"/>
        <w:rPr>
          <w:color w:val="000000" w:themeColor="text1"/>
          <w:lang w:val="es-ES"/>
        </w:rPr>
      </w:pPr>
      <w:r>
        <w:rPr>
          <w:rFonts w:hint="eastAsia"/>
          <w:color w:val="000000" w:themeColor="text1"/>
          <w:lang w:val="es-ES"/>
        </w:rPr>
        <w:t>[</w:t>
      </w:r>
      <w:r>
        <w:rPr>
          <w:color w:val="000000" w:themeColor="text1"/>
          <w:lang w:val="es-ES"/>
        </w:rPr>
        <w:t>A</w:t>
      </w:r>
      <w:r>
        <w:rPr>
          <w:rFonts w:hint="eastAsia"/>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w:t>
      </w:r>
      <w:r>
        <w:rPr>
          <w:color w:val="000000" w:themeColor="text1"/>
          <w:lang w:val="es-ES"/>
        </w:rPr>
        <w:t>A]</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mod</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1</w:t>
      </w:r>
      <w:r>
        <w:rPr>
          <w:rFonts w:hint="eastAsia"/>
          <w:color w:val="000000" w:themeColor="text1"/>
          <w:lang w:val="es-ES"/>
        </w:rPr>
        <w:t>)</w:t>
      </w:r>
    </w:p>
    <w:p w14:paraId="6AEB912B" w14:textId="77777777" w:rsidR="000B14C2" w:rsidRDefault="000B14C2">
      <w:pPr>
        <w:ind w:firstLine="420"/>
        <w:rPr>
          <w:color w:val="000000" w:themeColor="text1"/>
          <w:lang w:val="es-ES"/>
        </w:rPr>
      </w:pPr>
    </w:p>
    <w:p w14:paraId="6A2D11EF" w14:textId="77777777" w:rsidR="000B14C2" w:rsidRDefault="00491828">
      <w:pPr>
        <w:ind w:firstLine="420"/>
        <w:rPr>
          <w:color w:val="000000" w:themeColor="text1"/>
          <w:lang w:val="es-ES"/>
        </w:rPr>
      </w:pPr>
      <w:r>
        <w:rPr>
          <w:rFonts w:hint="eastAsia"/>
          <w:color w:val="000000" w:themeColor="text1"/>
          <w:lang w:val="es-ES"/>
        </w:rPr>
        <w:t>下面利用补码机器数的定义来证明补码加法运算公式：</w:t>
      </w:r>
    </w:p>
    <w:p w14:paraId="5E15ECA4" w14:textId="77777777" w:rsidR="000B14C2" w:rsidRDefault="00491828">
      <w:pPr>
        <w:ind w:firstLine="420"/>
        <w:jc w:val="center"/>
        <w:rPr>
          <w:color w:val="000000" w:themeColor="text1"/>
          <w:lang w:val="es-ES"/>
        </w:rPr>
      </w:pPr>
      <w:r>
        <w:rPr>
          <w:rFonts w:hint="eastAsia"/>
          <w:color w:val="000000" w:themeColor="text1"/>
          <w:lang w:val="es-ES"/>
        </w:rPr>
        <w:lastRenderedPageBreak/>
        <w:t>[</w:t>
      </w:r>
      <w:r>
        <w:rPr>
          <w:color w:val="000000" w:themeColor="text1"/>
          <w:lang w:val="es-ES"/>
        </w:rPr>
        <w:t>A]</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 xml:space="preserve">1 </w:t>
      </w:r>
      <w:r>
        <w:rPr>
          <w:rFonts w:hint="eastAsia"/>
          <w:color w:val="000000" w:themeColor="text1"/>
          <w:lang w:val="es-ES"/>
        </w:rPr>
        <w:t>+</w:t>
      </w:r>
      <w:r>
        <w:rPr>
          <w:color w:val="000000" w:themeColor="text1"/>
          <w:lang w:val="es-ES"/>
        </w:rPr>
        <w:t xml:space="preserve"> A  </w:t>
      </w:r>
      <w:r>
        <w:rPr>
          <w:rFonts w:hint="eastAsia"/>
          <w:color w:val="000000" w:themeColor="text1"/>
          <w:lang w:val="es-ES"/>
        </w:rPr>
        <w:t xml:space="preserve"> </w:t>
      </w:r>
      <w:r>
        <w:rPr>
          <w:color w:val="000000" w:themeColor="text1"/>
          <w:lang w:val="es-ES"/>
        </w:rPr>
        <w:t>(</w:t>
      </w:r>
      <w:r>
        <w:rPr>
          <w:rFonts w:hint="eastAsia"/>
          <w:color w:val="000000" w:themeColor="text1"/>
          <w:lang w:val="es-ES"/>
        </w:rPr>
        <w:t>mod</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1</w:t>
      </w:r>
      <w:r>
        <w:rPr>
          <w:rFonts w:hint="eastAsia"/>
          <w:color w:val="000000" w:themeColor="text1"/>
          <w:lang w:val="es-ES"/>
        </w:rPr>
        <w:t>)</w:t>
      </w:r>
    </w:p>
    <w:p w14:paraId="0A244239" w14:textId="77777777" w:rsidR="000B14C2" w:rsidRDefault="00491828">
      <w:pPr>
        <w:ind w:firstLine="420"/>
        <w:jc w:val="center"/>
        <w:rPr>
          <w:color w:val="000000" w:themeColor="text1"/>
          <w:lang w:val="es-ES"/>
        </w:rPr>
      </w:pPr>
      <w:r>
        <w:rPr>
          <w:rFonts w:hint="eastAsia"/>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 xml:space="preserve">1 </w:t>
      </w:r>
      <w:r>
        <w:rPr>
          <w:rFonts w:hint="eastAsia"/>
          <w:color w:val="000000" w:themeColor="text1"/>
          <w:lang w:val="es-ES"/>
        </w:rPr>
        <w:t>+</w:t>
      </w:r>
      <w:r>
        <w:rPr>
          <w:color w:val="000000" w:themeColor="text1"/>
          <w:lang w:val="es-ES"/>
        </w:rPr>
        <w:t xml:space="preserve"> B  </w:t>
      </w:r>
      <w:r>
        <w:rPr>
          <w:rFonts w:hint="eastAsia"/>
          <w:color w:val="000000" w:themeColor="text1"/>
          <w:lang w:val="es-ES"/>
        </w:rPr>
        <w:t xml:space="preserve"> </w:t>
      </w:r>
      <w:r>
        <w:rPr>
          <w:color w:val="000000" w:themeColor="text1"/>
          <w:lang w:val="es-ES"/>
        </w:rPr>
        <w:t>(</w:t>
      </w:r>
      <w:r>
        <w:rPr>
          <w:rFonts w:hint="eastAsia"/>
          <w:color w:val="000000" w:themeColor="text1"/>
          <w:lang w:val="es-ES"/>
        </w:rPr>
        <w:t>mod</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1</w:t>
      </w:r>
      <w:r>
        <w:rPr>
          <w:rFonts w:hint="eastAsia"/>
          <w:color w:val="000000" w:themeColor="text1"/>
          <w:lang w:val="es-ES"/>
        </w:rPr>
        <w:t>)</w:t>
      </w:r>
    </w:p>
    <w:p w14:paraId="2C0D34BD" w14:textId="77777777" w:rsidR="000B14C2" w:rsidRDefault="00491828">
      <w:pPr>
        <w:ind w:firstLineChars="95" w:firstLine="199"/>
        <w:jc w:val="center"/>
        <w:rPr>
          <w:color w:val="000000" w:themeColor="text1"/>
          <w:lang w:val="es-ES"/>
        </w:rPr>
      </w:pPr>
      <w:r>
        <w:rPr>
          <w:rFonts w:hint="eastAsia"/>
          <w:color w:val="000000" w:themeColor="text1"/>
          <w:lang w:val="es-ES"/>
        </w:rPr>
        <w:t>[</w:t>
      </w:r>
      <w:r>
        <w:rPr>
          <w:color w:val="000000" w:themeColor="text1"/>
          <w:lang w:val="es-ES"/>
        </w:rPr>
        <w:t>A]</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vertAlign w:val="subscript"/>
          <w:lang w:val="es-ES"/>
        </w:rPr>
        <w:t xml:space="preserve"> </w:t>
      </w:r>
      <w:r>
        <w:rPr>
          <w:color w:val="000000" w:themeColor="text1"/>
          <w:vertAlign w:val="subscript"/>
          <w:lang w:val="es-ES"/>
        </w:rPr>
        <w:t xml:space="preserve"> </w:t>
      </w:r>
      <w:r>
        <w:rPr>
          <w:rFonts w:hint="eastAsia"/>
          <w:color w:val="000000" w:themeColor="text1"/>
          <w:lang w:val="es-ES"/>
        </w:rPr>
        <w:t>=</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 xml:space="preserve">1 </w:t>
      </w:r>
      <w:r>
        <w:rPr>
          <w:rFonts w:hint="eastAsia"/>
          <w:color w:val="000000" w:themeColor="text1"/>
          <w:lang w:val="es-ES"/>
        </w:rPr>
        <w:t>+</w:t>
      </w:r>
      <w:r>
        <w:rPr>
          <w:color w:val="000000" w:themeColor="text1"/>
          <w:lang w:val="es-ES"/>
        </w:rPr>
        <w:t xml:space="preserve"> A +2</w:t>
      </w:r>
      <w:r>
        <w:rPr>
          <w:rFonts w:hint="eastAsia"/>
          <w:color w:val="000000" w:themeColor="text1"/>
          <w:vertAlign w:val="superscript"/>
          <w:lang w:val="es-ES"/>
        </w:rPr>
        <w:t>n+</w:t>
      </w:r>
      <w:r>
        <w:rPr>
          <w:color w:val="000000" w:themeColor="text1"/>
          <w:vertAlign w:val="superscript"/>
          <w:lang w:val="es-ES"/>
        </w:rPr>
        <w:t xml:space="preserve">1 </w:t>
      </w:r>
      <w:r>
        <w:rPr>
          <w:rFonts w:hint="eastAsia"/>
          <w:color w:val="000000" w:themeColor="text1"/>
          <w:lang w:val="es-ES"/>
        </w:rPr>
        <w:t>+</w:t>
      </w:r>
      <w:r>
        <w:rPr>
          <w:color w:val="000000" w:themeColor="text1"/>
          <w:lang w:val="es-ES"/>
        </w:rPr>
        <w:t xml:space="preserve"> B</w:t>
      </w:r>
      <w:r>
        <w:rPr>
          <w:i/>
          <w:color w:val="000000" w:themeColor="text1"/>
          <w:lang w:val="es-ES"/>
        </w:rPr>
        <w:t xml:space="preserve">   </w:t>
      </w:r>
      <w:r>
        <w:rPr>
          <w:color w:val="000000" w:themeColor="text1"/>
          <w:lang w:val="es-ES"/>
        </w:rPr>
        <w:t>(</w:t>
      </w:r>
      <w:r>
        <w:rPr>
          <w:rFonts w:hint="eastAsia"/>
          <w:color w:val="000000" w:themeColor="text1"/>
          <w:lang w:val="es-ES"/>
        </w:rPr>
        <w:t>mod</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1</w:t>
      </w:r>
      <w:r>
        <w:rPr>
          <w:rFonts w:hint="eastAsia"/>
          <w:color w:val="000000" w:themeColor="text1"/>
          <w:lang w:val="es-ES"/>
        </w:rPr>
        <w:t>)</w:t>
      </w:r>
    </w:p>
    <w:p w14:paraId="11ACFAB3" w14:textId="77777777" w:rsidR="000B14C2" w:rsidRDefault="00491828">
      <w:pPr>
        <w:ind w:firstLineChars="1595" w:firstLine="3349"/>
        <w:jc w:val="left"/>
        <w:rPr>
          <w:color w:val="000000" w:themeColor="text1"/>
          <w:lang w:val="es-ES"/>
        </w:rPr>
      </w:pPr>
      <w:r>
        <w:rPr>
          <w:rFonts w:hint="eastAsia"/>
          <w:color w:val="000000" w:themeColor="text1"/>
          <w:lang w:val="es-ES"/>
        </w:rPr>
        <w:t>=</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 xml:space="preserve">1 </w:t>
      </w:r>
      <w:r>
        <w:rPr>
          <w:rFonts w:hint="eastAsia"/>
          <w:color w:val="000000" w:themeColor="text1"/>
          <w:lang w:val="es-ES"/>
        </w:rPr>
        <w:t>+</w:t>
      </w:r>
      <w:r>
        <w:rPr>
          <w:color w:val="000000" w:themeColor="text1"/>
          <w:lang w:val="es-ES"/>
        </w:rPr>
        <w:t xml:space="preserve"> A </w:t>
      </w:r>
      <w:r>
        <w:rPr>
          <w:rFonts w:hint="eastAsia"/>
          <w:color w:val="000000" w:themeColor="text1"/>
          <w:lang w:val="es-ES"/>
        </w:rPr>
        <w:t>+</w:t>
      </w:r>
      <w:r>
        <w:rPr>
          <w:color w:val="000000" w:themeColor="text1"/>
          <w:lang w:val="es-ES"/>
        </w:rPr>
        <w:t xml:space="preserve"> B</w:t>
      </w:r>
      <w:r>
        <w:rPr>
          <w:i/>
          <w:color w:val="000000" w:themeColor="text1"/>
          <w:lang w:val="es-ES"/>
        </w:rPr>
        <w:t xml:space="preserve">   </w:t>
      </w:r>
      <w:r>
        <w:rPr>
          <w:color w:val="000000" w:themeColor="text1"/>
          <w:lang w:val="es-ES"/>
        </w:rPr>
        <w:t>(</w:t>
      </w:r>
      <w:r>
        <w:rPr>
          <w:rFonts w:hint="eastAsia"/>
          <w:color w:val="000000" w:themeColor="text1"/>
          <w:lang w:val="es-ES"/>
        </w:rPr>
        <w:t>mod</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1</w:t>
      </w:r>
      <w:r>
        <w:rPr>
          <w:rFonts w:hint="eastAsia"/>
          <w:color w:val="000000" w:themeColor="text1"/>
          <w:lang w:val="es-ES"/>
        </w:rPr>
        <w:t>)</w:t>
      </w:r>
    </w:p>
    <w:p w14:paraId="341A55CF" w14:textId="77777777" w:rsidR="000B14C2" w:rsidRDefault="00491828">
      <w:pPr>
        <w:ind w:firstLine="420"/>
        <w:jc w:val="center"/>
        <w:rPr>
          <w:color w:val="000000" w:themeColor="text1"/>
          <w:lang w:val="es-ES"/>
        </w:rPr>
      </w:pPr>
      <w:r>
        <w:rPr>
          <w:color w:val="000000" w:themeColor="text1"/>
          <w:lang w:val="es-ES"/>
        </w:rPr>
        <w:t xml:space="preserve"> </w:t>
      </w:r>
      <w:r>
        <w:rPr>
          <w:rFonts w:hint="eastAsia"/>
          <w:color w:val="000000" w:themeColor="text1"/>
          <w:lang w:val="es-ES"/>
        </w:rPr>
        <w:t>=</w:t>
      </w:r>
      <w:r>
        <w:rPr>
          <w:color w:val="000000" w:themeColor="text1"/>
          <w:lang w:val="es-ES"/>
        </w:rPr>
        <w:t xml:space="preserve"> </w:t>
      </w:r>
      <w:r>
        <w:rPr>
          <w:rFonts w:hint="eastAsia"/>
          <w:color w:val="000000" w:themeColor="text1"/>
          <w:lang w:val="es-ES"/>
        </w:rPr>
        <w:t>[</w:t>
      </w:r>
      <w:r>
        <w:rPr>
          <w:color w:val="000000" w:themeColor="text1"/>
          <w:lang w:val="es-ES"/>
        </w:rPr>
        <w:t>A</w:t>
      </w:r>
      <w:r>
        <w:rPr>
          <w:i/>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vertAlign w:val="subscript"/>
          <w:lang w:val="es-ES"/>
        </w:rPr>
        <w:t xml:space="preserve"> </w:t>
      </w:r>
      <w:r>
        <w:rPr>
          <w:color w:val="000000" w:themeColor="text1"/>
          <w:vertAlign w:val="subscript"/>
          <w:lang w:val="es-ES"/>
        </w:rPr>
        <w:t xml:space="preserve">  </w:t>
      </w:r>
      <w:r>
        <w:rPr>
          <w:i/>
          <w:color w:val="000000" w:themeColor="text1"/>
          <w:lang w:val="es-ES"/>
        </w:rPr>
        <w:t xml:space="preserve"> </w:t>
      </w:r>
      <w:r>
        <w:rPr>
          <w:color w:val="000000" w:themeColor="text1"/>
          <w:lang w:val="es-ES"/>
        </w:rPr>
        <w:t>(</w:t>
      </w:r>
      <w:r>
        <w:rPr>
          <w:rFonts w:hint="eastAsia"/>
          <w:color w:val="000000" w:themeColor="text1"/>
          <w:lang w:val="es-ES"/>
        </w:rPr>
        <w:t>mod</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1</w:t>
      </w:r>
      <w:r>
        <w:rPr>
          <w:rFonts w:hint="eastAsia"/>
          <w:color w:val="000000" w:themeColor="text1"/>
          <w:lang w:val="es-ES"/>
        </w:rPr>
        <w:t>)</w:t>
      </w:r>
    </w:p>
    <w:p w14:paraId="715AA330" w14:textId="77777777" w:rsidR="000B14C2" w:rsidRDefault="00491828">
      <w:pPr>
        <w:ind w:firstLine="420"/>
        <w:rPr>
          <w:color w:val="000000" w:themeColor="text1"/>
          <w:lang w:val="es-ES"/>
        </w:rPr>
      </w:pPr>
      <w:r>
        <w:rPr>
          <w:rFonts w:hint="eastAsia"/>
          <w:color w:val="000000" w:themeColor="text1"/>
          <w:lang w:val="es-ES"/>
        </w:rPr>
        <w:t>补码加法运算公式得证。其含义是，在</w:t>
      </w:r>
      <w:proofErr w:type="gramStart"/>
      <w:r>
        <w:rPr>
          <w:rFonts w:hint="eastAsia"/>
          <w:color w:val="000000" w:themeColor="text1"/>
          <w:lang w:val="es-ES"/>
        </w:rPr>
        <w:t>模除意义</w:t>
      </w:r>
      <w:proofErr w:type="gramEnd"/>
      <w:r>
        <w:rPr>
          <w:rFonts w:hint="eastAsia"/>
          <w:color w:val="000000" w:themeColor="text1"/>
          <w:lang w:val="es-ES"/>
        </w:rPr>
        <w:t>下，任意两数之和的补码等于该两数的补码之</w:t>
      </w:r>
      <w:proofErr w:type="gramStart"/>
      <w:r>
        <w:rPr>
          <w:rFonts w:hint="eastAsia"/>
          <w:color w:val="000000" w:themeColor="text1"/>
          <w:lang w:val="es-ES"/>
        </w:rPr>
        <w:t>和</w:t>
      </w:r>
      <w:proofErr w:type="gramEnd"/>
      <w:r>
        <w:rPr>
          <w:rFonts w:hint="eastAsia"/>
          <w:color w:val="000000" w:themeColor="text1"/>
          <w:lang w:val="es-ES"/>
        </w:rPr>
        <w:t>。</w:t>
      </w:r>
    </w:p>
    <w:p w14:paraId="3D336318" w14:textId="77777777" w:rsidR="000B14C2" w:rsidRDefault="00491828">
      <w:pPr>
        <w:ind w:firstLine="420"/>
        <w:rPr>
          <w:color w:val="000000" w:themeColor="text1"/>
          <w:lang w:val="es-ES"/>
        </w:rPr>
      </w:pPr>
      <w:r>
        <w:rPr>
          <w:rFonts w:hint="eastAsia"/>
          <w:color w:val="000000" w:themeColor="text1"/>
          <w:lang w:val="es-ES"/>
        </w:rPr>
        <w:t>对于补码减法</w:t>
      </w:r>
      <w:r>
        <w:rPr>
          <w:color w:val="000000" w:themeColor="text1"/>
          <w:lang w:val="es-ES"/>
        </w:rPr>
        <w:t>运算公式，</w:t>
      </w:r>
      <w:r>
        <w:rPr>
          <w:rFonts w:hint="eastAsia"/>
          <w:color w:val="000000" w:themeColor="text1"/>
          <w:lang w:val="es-ES"/>
        </w:rPr>
        <w:t>证明如下。</w:t>
      </w:r>
    </w:p>
    <w:p w14:paraId="776D76E4" w14:textId="77777777" w:rsidR="000B14C2" w:rsidRDefault="00491828">
      <w:pPr>
        <w:ind w:firstLine="420"/>
        <w:jc w:val="center"/>
        <w:rPr>
          <w:color w:val="000000" w:themeColor="text1"/>
          <w:lang w:val="es-ES"/>
        </w:rPr>
      </w:pPr>
      <w:r>
        <w:rPr>
          <w:rFonts w:hint="eastAsia"/>
          <w:color w:val="000000" w:themeColor="text1"/>
          <w:lang w:val="es-ES"/>
        </w:rPr>
        <w:t>[</w:t>
      </w:r>
      <w:r>
        <w:rPr>
          <w:color w:val="000000" w:themeColor="text1"/>
          <w:lang w:val="es-ES"/>
        </w:rPr>
        <w:t>A</w:t>
      </w:r>
      <w:r>
        <w:rPr>
          <w:rFonts w:hint="eastAsia"/>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w:t>
      </w:r>
      <w:r>
        <w:rPr>
          <w:color w:val="000000" w:themeColor="text1"/>
          <w:lang w:val="es-ES"/>
        </w:rPr>
        <w:t>A+</w:t>
      </w:r>
      <w:r>
        <w:rPr>
          <w:rFonts w:hint="eastAsia"/>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A]</w:t>
      </w:r>
      <w:r>
        <w:rPr>
          <w:rFonts w:hint="eastAsia"/>
          <w:color w:val="000000" w:themeColor="text1"/>
          <w:vertAlign w:val="subscript"/>
          <w:lang w:val="es-ES"/>
        </w:rPr>
        <w:t>补</w:t>
      </w:r>
      <w:r>
        <w:rPr>
          <w:rFonts w:hint="eastAsia"/>
          <w:color w:val="000000" w:themeColor="text1"/>
          <w:vertAlign w:val="subscript"/>
          <w:lang w:val="es-ES"/>
        </w:rPr>
        <w:t xml:space="preserve"> </w:t>
      </w:r>
      <w:r>
        <w:rPr>
          <w:rFonts w:hint="eastAsia"/>
          <w:color w:val="000000" w:themeColor="text1"/>
          <w:lang w:val="es-ES"/>
        </w:rPr>
        <w:t>+</w:t>
      </w:r>
      <w:r>
        <w:rPr>
          <w:color w:val="000000" w:themeColor="text1"/>
          <w:lang w:val="es-ES"/>
        </w:rPr>
        <w:t xml:space="preserve"> </w:t>
      </w:r>
      <w:r>
        <w:rPr>
          <w:rFonts w:hint="eastAsia"/>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mod</w:t>
      </w:r>
      <w:r>
        <w:rPr>
          <w:color w:val="000000" w:themeColor="text1"/>
          <w:lang w:val="es-ES"/>
        </w:rPr>
        <w:t xml:space="preserve"> 2</w:t>
      </w:r>
      <w:r>
        <w:rPr>
          <w:rFonts w:hint="eastAsia"/>
          <w:color w:val="000000" w:themeColor="text1"/>
          <w:vertAlign w:val="superscript"/>
          <w:lang w:val="es-ES"/>
        </w:rPr>
        <w:t>n+</w:t>
      </w:r>
      <w:r>
        <w:rPr>
          <w:color w:val="000000" w:themeColor="text1"/>
          <w:vertAlign w:val="superscript"/>
          <w:lang w:val="es-ES"/>
        </w:rPr>
        <w:t>1</w:t>
      </w:r>
      <w:r>
        <w:rPr>
          <w:rFonts w:hint="eastAsia"/>
          <w:color w:val="000000" w:themeColor="text1"/>
          <w:lang w:val="es-ES"/>
        </w:rPr>
        <w:t>)</w:t>
      </w:r>
    </w:p>
    <w:p w14:paraId="3D770D9A" w14:textId="77777777" w:rsidR="000B14C2" w:rsidRDefault="00491828">
      <w:pPr>
        <w:ind w:firstLine="420"/>
        <w:rPr>
          <w:color w:val="000000" w:themeColor="text1"/>
        </w:rPr>
      </w:pPr>
      <w:r>
        <w:rPr>
          <w:rFonts w:hint="eastAsia"/>
          <w:color w:val="000000" w:themeColor="text1"/>
        </w:rPr>
        <w:t>这表明补码的减法可以用加法来实现</w:t>
      </w:r>
      <w:r>
        <w:rPr>
          <w:rFonts w:hint="eastAsia"/>
          <w:color w:val="000000" w:themeColor="text1"/>
        </w:rPr>
        <w:t>,</w:t>
      </w:r>
      <w:r>
        <w:rPr>
          <w:rFonts w:hint="eastAsia"/>
          <w:color w:val="000000" w:themeColor="text1"/>
        </w:rPr>
        <w:t>任意两数之差的补码等于被减数的补码与减数相反数的补码之</w:t>
      </w:r>
      <w:proofErr w:type="gramStart"/>
      <w:r>
        <w:rPr>
          <w:rFonts w:hint="eastAsia"/>
          <w:color w:val="000000" w:themeColor="text1"/>
        </w:rPr>
        <w:t>和</w:t>
      </w:r>
      <w:proofErr w:type="gramEnd"/>
      <w:r>
        <w:rPr>
          <w:rFonts w:hint="eastAsia"/>
          <w:color w:val="000000" w:themeColor="text1"/>
        </w:rPr>
        <w:t>。由于参加运算的是</w:t>
      </w:r>
      <w:r>
        <w:rPr>
          <w:rFonts w:hint="eastAsia"/>
          <w:color w:val="000000" w:themeColor="text1"/>
        </w:rPr>
        <w:t>[</w:t>
      </w:r>
      <w:r>
        <w:rPr>
          <w:color w:val="000000" w:themeColor="text1"/>
        </w:rPr>
        <w:t>A</w:t>
      </w:r>
      <w:r>
        <w:rPr>
          <w:rFonts w:hint="eastAsia"/>
          <w:color w:val="000000" w:themeColor="text1"/>
        </w:rPr>
        <w:t>]</w:t>
      </w:r>
      <w:r>
        <w:rPr>
          <w:rFonts w:hint="eastAsia"/>
          <w:color w:val="000000" w:themeColor="text1"/>
          <w:vertAlign w:val="subscript"/>
          <w:lang w:val="es-ES"/>
        </w:rPr>
        <w:t>补</w:t>
      </w:r>
      <w:r>
        <w:rPr>
          <w:rFonts w:hint="eastAsia"/>
          <w:color w:val="000000" w:themeColor="text1"/>
        </w:rPr>
        <w:t>和</w:t>
      </w:r>
      <w:r>
        <w:rPr>
          <w:rFonts w:hint="eastAsia"/>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rPr>
        <w:t>，为实现补码的减法，还必须从</w:t>
      </w:r>
      <w:r>
        <w:rPr>
          <w:rFonts w:hint="eastAsia"/>
          <w:color w:val="000000" w:themeColor="text1"/>
          <w:lang w:val="es-ES"/>
        </w:rPr>
        <w:t>[</w:t>
      </w:r>
      <w:r>
        <w:rPr>
          <w:color w:val="000000" w:themeColor="text1"/>
          <w:lang w:val="es-ES"/>
        </w:rPr>
        <w:t>A]</w:t>
      </w:r>
      <w:proofErr w:type="gramStart"/>
      <w:r>
        <w:rPr>
          <w:rFonts w:hint="eastAsia"/>
          <w:color w:val="000000" w:themeColor="text1"/>
          <w:vertAlign w:val="subscript"/>
          <w:lang w:val="es-ES"/>
        </w:rPr>
        <w:t>补</w:t>
      </w:r>
      <w:r>
        <w:rPr>
          <w:rFonts w:hint="eastAsia"/>
          <w:color w:val="000000" w:themeColor="text1"/>
        </w:rPr>
        <w:t>求</w:t>
      </w:r>
      <w:proofErr w:type="gramEnd"/>
      <w:r>
        <w:rPr>
          <w:rFonts w:hint="eastAsia"/>
          <w:color w:val="000000" w:themeColor="text1"/>
          <w:lang w:val="es-ES"/>
        </w:rPr>
        <w:t>[</w:t>
      </w:r>
      <w:r>
        <w:rPr>
          <w:color w:val="000000" w:themeColor="text1"/>
          <w:lang w:val="es-ES"/>
        </w:rPr>
        <w:t>-B]</w:t>
      </w:r>
      <w:r>
        <w:rPr>
          <w:rFonts w:hint="eastAsia"/>
          <w:color w:val="000000" w:themeColor="text1"/>
          <w:vertAlign w:val="subscript"/>
          <w:lang w:val="es-ES"/>
        </w:rPr>
        <w:t>补</w:t>
      </w:r>
      <w:r>
        <w:rPr>
          <w:rFonts w:hint="eastAsia"/>
          <w:color w:val="000000" w:themeColor="text1"/>
        </w:rPr>
        <w:t>,</w:t>
      </w:r>
      <w:r>
        <w:rPr>
          <w:rFonts w:hint="eastAsia"/>
          <w:color w:val="000000" w:themeColor="text1"/>
        </w:rPr>
        <w:t>该过程称为求补操作。求</w:t>
      </w:r>
      <w:proofErr w:type="gramStart"/>
      <w:r>
        <w:rPr>
          <w:rFonts w:hint="eastAsia"/>
          <w:color w:val="000000" w:themeColor="text1"/>
        </w:rPr>
        <w:t>补操作</w:t>
      </w:r>
      <w:proofErr w:type="gramEnd"/>
      <w:r>
        <w:rPr>
          <w:rFonts w:hint="eastAsia"/>
          <w:color w:val="000000" w:themeColor="text1"/>
        </w:rPr>
        <w:t>的规则是：包括符号位在内的每一位取反，末位加</w:t>
      </w:r>
      <w:r>
        <w:rPr>
          <w:rFonts w:hint="eastAsia"/>
          <w:color w:val="000000" w:themeColor="text1"/>
        </w:rPr>
        <w:t>1</w:t>
      </w:r>
      <w:r>
        <w:rPr>
          <w:rFonts w:hint="eastAsia"/>
          <w:color w:val="000000" w:themeColor="text1"/>
        </w:rPr>
        <w:t>。</w:t>
      </w:r>
    </w:p>
    <w:p w14:paraId="1B51A1B1" w14:textId="77777777" w:rsidR="000B14C2" w:rsidRDefault="00491828">
      <w:pPr>
        <w:pStyle w:val="4"/>
      </w:pPr>
      <w:bookmarkStart w:id="1016" w:name="_Toc96382906"/>
      <w:r>
        <w:t>2</w:t>
      </w:r>
      <w:r>
        <w:rPr>
          <w:rFonts w:hint="eastAsia"/>
        </w:rPr>
        <w:t>．补码加减运算溢出的判断</w:t>
      </w:r>
      <w:bookmarkEnd w:id="1016"/>
    </w:p>
    <w:p w14:paraId="25B4C77D" w14:textId="77777777" w:rsidR="000B14C2" w:rsidRDefault="00491828">
      <w:pPr>
        <w:ind w:firstLine="420"/>
        <w:rPr>
          <w:color w:val="000000" w:themeColor="text1"/>
        </w:rPr>
      </w:pPr>
      <w:r>
        <w:rPr>
          <w:rFonts w:hint="eastAsia"/>
          <w:color w:val="000000" w:themeColor="text1"/>
        </w:rPr>
        <w:t>当运算结果超出机器数的表示范围时，称为溢出。当发生溢出时，计算机必须将其检测出来，否则会得到错误的结果。现在举例说明溢出的情况。</w:t>
      </w:r>
    </w:p>
    <w:p w14:paraId="2355C521" w14:textId="77777777" w:rsidR="000B14C2" w:rsidRDefault="00491828">
      <w:pPr>
        <w:ind w:firstLine="420"/>
        <w:rPr>
          <w:color w:val="000000" w:themeColor="text1"/>
        </w:rPr>
      </w:pPr>
      <w:r>
        <w:rPr>
          <w:rFonts w:hint="eastAsia"/>
          <w:color w:val="000000" w:themeColor="text1"/>
        </w:rPr>
        <w:t>【例</w:t>
      </w:r>
      <w:r>
        <w:rPr>
          <w:rFonts w:hint="eastAsia"/>
          <w:color w:val="000000" w:themeColor="text1"/>
        </w:rPr>
        <w:t>1</w:t>
      </w:r>
      <w:r>
        <w:rPr>
          <w:color w:val="000000" w:themeColor="text1"/>
        </w:rPr>
        <w:t>0-1</w:t>
      </w:r>
      <w:r>
        <w:rPr>
          <w:rFonts w:hint="eastAsia"/>
          <w:color w:val="000000" w:themeColor="text1"/>
        </w:rPr>
        <w:t>】</w:t>
      </w:r>
    </w:p>
    <w:p w14:paraId="2C7837BD"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A</w:t>
      </w:r>
      <w:r>
        <w:rPr>
          <w:rFonts w:hint="eastAsia"/>
          <w:color w:val="000000" w:themeColor="text1"/>
        </w:rPr>
        <w:t xml:space="preserve"> = +1000</w:t>
      </w:r>
      <w:r>
        <w:rPr>
          <w:rFonts w:hint="eastAsia"/>
          <w:color w:val="000000" w:themeColor="text1"/>
        </w:rPr>
        <w:t>，</w:t>
      </w:r>
      <w:r>
        <w:rPr>
          <w:color w:val="000000" w:themeColor="text1"/>
        </w:rPr>
        <w:t>B</w:t>
      </w:r>
      <w:r>
        <w:rPr>
          <w:rFonts w:hint="eastAsia"/>
          <w:color w:val="000000" w:themeColor="text1"/>
        </w:rPr>
        <w:t xml:space="preserve"> = +1001</w:t>
      </w:r>
      <w:r>
        <w:rPr>
          <w:rFonts w:hint="eastAsia"/>
          <w:color w:val="000000" w:themeColor="text1"/>
        </w:rPr>
        <w:t>，用补码计算</w:t>
      </w:r>
      <w:r>
        <w:rPr>
          <w:color w:val="000000" w:themeColor="text1"/>
        </w:rPr>
        <w:t>A</w:t>
      </w:r>
      <w:r>
        <w:rPr>
          <w:rFonts w:hint="eastAsia"/>
          <w:color w:val="000000" w:themeColor="text1"/>
        </w:rPr>
        <w:t xml:space="preserve"> +</w:t>
      </w:r>
      <w:r>
        <w:rPr>
          <w:color w:val="000000" w:themeColor="text1"/>
        </w:rPr>
        <w:t>B</w:t>
      </w:r>
      <w:r>
        <w:rPr>
          <w:rFonts w:hint="eastAsia"/>
          <w:color w:val="000000" w:themeColor="text1"/>
        </w:rPr>
        <w:t>。</w:t>
      </w:r>
    </w:p>
    <w:p w14:paraId="1AFF22B5"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A</w:t>
      </w:r>
      <w:r>
        <w:rPr>
          <w:rFonts w:hint="eastAsia"/>
          <w:color w:val="000000" w:themeColor="text1"/>
        </w:rPr>
        <w:t xml:space="preserve"> = -1000</w:t>
      </w:r>
      <w:r>
        <w:rPr>
          <w:rFonts w:hint="eastAsia"/>
          <w:color w:val="000000" w:themeColor="text1"/>
        </w:rPr>
        <w:t>，</w:t>
      </w:r>
      <w:r>
        <w:rPr>
          <w:rFonts w:hint="eastAsia"/>
          <w:color w:val="000000" w:themeColor="text1"/>
        </w:rPr>
        <w:t xml:space="preserve"> </w:t>
      </w:r>
      <w:r>
        <w:rPr>
          <w:color w:val="000000" w:themeColor="text1"/>
        </w:rPr>
        <w:t>B</w:t>
      </w:r>
      <w:r>
        <w:rPr>
          <w:rFonts w:hint="eastAsia"/>
          <w:color w:val="000000" w:themeColor="text1"/>
        </w:rPr>
        <w:t xml:space="preserve"> = -1001</w:t>
      </w:r>
      <w:r>
        <w:rPr>
          <w:rFonts w:hint="eastAsia"/>
          <w:color w:val="000000" w:themeColor="text1"/>
        </w:rPr>
        <w:t>，用补码计算</w:t>
      </w:r>
      <w:r>
        <w:rPr>
          <w:color w:val="000000" w:themeColor="text1"/>
        </w:rPr>
        <w:t>A</w:t>
      </w:r>
      <w:r>
        <w:rPr>
          <w:rFonts w:hint="eastAsia"/>
          <w:color w:val="000000" w:themeColor="text1"/>
        </w:rPr>
        <w:t>+</w:t>
      </w:r>
      <w:r>
        <w:rPr>
          <w:color w:val="000000" w:themeColor="text1"/>
        </w:rPr>
        <w:t>B</w:t>
      </w:r>
      <w:r>
        <w:rPr>
          <w:rFonts w:hint="eastAsia"/>
          <w:color w:val="000000" w:themeColor="text1"/>
        </w:rPr>
        <w:t>。</w:t>
      </w:r>
    </w:p>
    <w:p w14:paraId="48E33373"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A</w:t>
      </w:r>
      <w:r>
        <w:rPr>
          <w:rFonts w:hint="eastAsia"/>
          <w:color w:val="000000" w:themeColor="text1"/>
        </w:rPr>
        <w:t xml:space="preserve"> = -1000</w:t>
      </w:r>
      <w:r>
        <w:rPr>
          <w:rFonts w:hint="eastAsia"/>
          <w:color w:val="000000" w:themeColor="text1"/>
        </w:rPr>
        <w:t>，</w:t>
      </w:r>
      <w:r>
        <w:rPr>
          <w:rFonts w:hint="eastAsia"/>
          <w:color w:val="000000" w:themeColor="text1"/>
        </w:rPr>
        <w:t xml:space="preserve"> </w:t>
      </w:r>
      <w:r>
        <w:rPr>
          <w:color w:val="000000" w:themeColor="text1"/>
        </w:rPr>
        <w:t>B</w:t>
      </w:r>
      <w:r>
        <w:rPr>
          <w:rFonts w:hint="eastAsia"/>
          <w:color w:val="000000" w:themeColor="text1"/>
        </w:rPr>
        <w:t xml:space="preserve"> = +1001</w:t>
      </w:r>
      <w:r>
        <w:rPr>
          <w:rFonts w:hint="eastAsia"/>
          <w:color w:val="000000" w:themeColor="text1"/>
        </w:rPr>
        <w:t>，用补码计算</w:t>
      </w:r>
      <w:r>
        <w:rPr>
          <w:color w:val="000000" w:themeColor="text1"/>
        </w:rPr>
        <w:t>A</w:t>
      </w:r>
      <w:r>
        <w:rPr>
          <w:rFonts w:hint="eastAsia"/>
          <w:color w:val="000000" w:themeColor="text1"/>
        </w:rPr>
        <w:t>－</w:t>
      </w:r>
      <w:r>
        <w:rPr>
          <w:color w:val="000000" w:themeColor="text1"/>
        </w:rPr>
        <w:t>B</w:t>
      </w:r>
      <w:r>
        <w:rPr>
          <w:rFonts w:hint="eastAsia"/>
          <w:color w:val="000000" w:themeColor="text1"/>
        </w:rPr>
        <w:t>。</w:t>
      </w:r>
    </w:p>
    <w:p w14:paraId="4F39975F"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A</w:t>
      </w:r>
      <w:r>
        <w:rPr>
          <w:rFonts w:hint="eastAsia"/>
          <w:color w:val="000000" w:themeColor="text1"/>
        </w:rPr>
        <w:t xml:space="preserve"> = +1000</w:t>
      </w:r>
      <w:r>
        <w:rPr>
          <w:rFonts w:hint="eastAsia"/>
          <w:color w:val="000000" w:themeColor="text1"/>
        </w:rPr>
        <w:t>，</w:t>
      </w:r>
      <w:r>
        <w:rPr>
          <w:color w:val="000000" w:themeColor="text1"/>
        </w:rPr>
        <w:t>B</w:t>
      </w:r>
      <w:r>
        <w:rPr>
          <w:rFonts w:hint="eastAsia"/>
          <w:color w:val="000000" w:themeColor="text1"/>
        </w:rPr>
        <w:t>= -</w:t>
      </w:r>
      <w:r>
        <w:rPr>
          <w:color w:val="000000" w:themeColor="text1"/>
        </w:rPr>
        <w:t>1</w:t>
      </w:r>
      <w:r>
        <w:rPr>
          <w:rFonts w:hint="eastAsia"/>
          <w:color w:val="000000" w:themeColor="text1"/>
        </w:rPr>
        <w:t>001</w:t>
      </w:r>
      <w:r>
        <w:rPr>
          <w:rFonts w:hint="eastAsia"/>
          <w:color w:val="000000" w:themeColor="text1"/>
        </w:rPr>
        <w:t>，用补码计算</w:t>
      </w:r>
      <w:r>
        <w:rPr>
          <w:color w:val="000000" w:themeColor="text1"/>
        </w:rPr>
        <w:t>A</w:t>
      </w:r>
      <w:r>
        <w:rPr>
          <w:rFonts w:hint="eastAsia"/>
          <w:color w:val="000000" w:themeColor="text1"/>
        </w:rPr>
        <w:t>－</w:t>
      </w:r>
      <w:r>
        <w:rPr>
          <w:color w:val="000000" w:themeColor="text1"/>
        </w:rPr>
        <w:t>B</w:t>
      </w:r>
      <w:r>
        <w:rPr>
          <w:rFonts w:hint="eastAsia"/>
          <w:color w:val="000000" w:themeColor="text1"/>
        </w:rPr>
        <w:t>。</w:t>
      </w:r>
    </w:p>
    <w:p w14:paraId="6F70F41F" w14:textId="77777777" w:rsidR="000B14C2" w:rsidRDefault="00491828">
      <w:pPr>
        <w:ind w:firstLine="420"/>
        <w:rPr>
          <w:color w:val="000000" w:themeColor="text1"/>
        </w:rPr>
      </w:pPr>
      <w:r>
        <w:rPr>
          <w:rFonts w:hint="eastAsia"/>
          <w:color w:val="000000" w:themeColor="text1"/>
        </w:rPr>
        <w:t>【解】</w:t>
      </w:r>
    </w:p>
    <w:p w14:paraId="5B523695"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w:t>
      </w:r>
    </w:p>
    <w:p w14:paraId="7C04CC90" w14:textId="77777777" w:rsidR="000B14C2" w:rsidRDefault="00491828">
      <w:pPr>
        <w:ind w:firstLine="420"/>
        <w:rPr>
          <w:color w:val="000000" w:themeColor="text1"/>
        </w:rPr>
      </w:pPr>
      <w:r>
        <w:rPr>
          <w:noProof/>
          <w:color w:val="000000" w:themeColor="text1"/>
        </w:rPr>
        <mc:AlternateContent>
          <mc:Choice Requires="wpg">
            <w:drawing>
              <wp:anchor distT="0" distB="0" distL="114300" distR="114300" simplePos="0" relativeHeight="251662336" behindDoc="0" locked="0" layoutInCell="1" allowOverlap="1" wp14:anchorId="00EB75F9" wp14:editId="64198B00">
                <wp:simplePos x="0" y="0"/>
                <wp:positionH relativeFrom="column">
                  <wp:posOffset>2734310</wp:posOffset>
                </wp:positionH>
                <wp:positionV relativeFrom="paragraph">
                  <wp:posOffset>29210</wp:posOffset>
                </wp:positionV>
                <wp:extent cx="1590675" cy="619125"/>
                <wp:effectExtent l="0" t="0" r="9525" b="9525"/>
                <wp:wrapNone/>
                <wp:docPr id="99" name="组合 99"/>
                <wp:cNvGraphicFramePr/>
                <a:graphic xmlns:a="http://schemas.openxmlformats.org/drawingml/2006/main">
                  <a:graphicData uri="http://schemas.microsoft.com/office/word/2010/wordprocessingGroup">
                    <wpg:wgp>
                      <wpg:cNvGrpSpPr/>
                      <wpg:grpSpPr>
                        <a:xfrm>
                          <a:off x="0" y="0"/>
                          <a:ext cx="1590675" cy="619125"/>
                          <a:chOff x="-1" y="0"/>
                          <a:chExt cx="1590675" cy="628788"/>
                        </a:xfrm>
                      </wpg:grpSpPr>
                      <wps:wsp>
                        <wps:cNvPr id="101" name="文本框 2"/>
                        <wps:cNvSpPr txBox="1">
                          <a:spLocks noChangeArrowheads="1"/>
                        </wps:cNvSpPr>
                        <wps:spPr bwMode="auto">
                          <a:xfrm>
                            <a:off x="-1" y="0"/>
                            <a:ext cx="1590675" cy="628788"/>
                          </a:xfrm>
                          <a:prstGeom prst="rect">
                            <a:avLst/>
                          </a:prstGeom>
                          <a:solidFill>
                            <a:srgbClr val="FFFFFF"/>
                          </a:solidFill>
                          <a:ln w="9525">
                            <a:noFill/>
                            <a:miter lim="800000"/>
                          </a:ln>
                        </wps:spPr>
                        <wps:txbx>
                          <w:txbxContent>
                            <w:p w14:paraId="3AF6629A" w14:textId="77777777" w:rsidR="000B14C2" w:rsidRDefault="00491828">
                              <w:pPr>
                                <w:ind w:firstLineChars="150" w:firstLine="315"/>
                                <w:jc w:val="left"/>
                                <w:rPr>
                                  <w:lang w:val="es-ES"/>
                                </w:rPr>
                              </w:pPr>
                              <w:r>
                                <w:rPr>
                                  <w:rFonts w:hint="eastAsia"/>
                                </w:rPr>
                                <w:t>[</w:t>
                              </w:r>
                              <w:r>
                                <w:t>A</w:t>
                              </w:r>
                              <w:r>
                                <w:rPr>
                                  <w:rFonts w:hint="eastAsia"/>
                                </w:rPr>
                                <w:t>]</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1, 1000</w:t>
                              </w:r>
                            </w:p>
                            <w:p w14:paraId="19318BC2" w14:textId="77777777" w:rsidR="000B14C2" w:rsidRDefault="00491828">
                              <w:pPr>
                                <w:ind w:firstLineChars="0" w:firstLine="0"/>
                                <w:jc w:val="left"/>
                                <w:rPr>
                                  <w:lang w:val="es-ES"/>
                                </w:rPr>
                              </w:pPr>
                              <w:r>
                                <w:rPr>
                                  <w:lang w:val="es-ES"/>
                                </w:rPr>
                                <w:t xml:space="preserve">+    </w:t>
                              </w:r>
                              <w:r>
                                <w:rPr>
                                  <w:rFonts w:hint="eastAsia"/>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1, 0111</w:t>
                              </w:r>
                            </w:p>
                            <w:p w14:paraId="1CCB54D7" w14:textId="77777777" w:rsidR="000B14C2" w:rsidRDefault="00491828">
                              <w:pPr>
                                <w:ind w:firstLineChars="150" w:firstLine="315"/>
                                <w:jc w:val="left"/>
                                <w:rPr>
                                  <w:lang w:val="es-ES"/>
                                </w:rPr>
                              </w:pPr>
                              <w:r>
                                <w:rPr>
                                  <w:rFonts w:hint="eastAsia"/>
                                  <w:lang w:val="es-ES"/>
                                </w:rPr>
                                <w:t>[</w:t>
                              </w:r>
                              <w:r>
                                <w:rPr>
                                  <w:lang w:val="es-ES"/>
                                </w:rPr>
                                <w:t>A+B]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0, 1111</w:t>
                              </w:r>
                            </w:p>
                          </w:txbxContent>
                        </wps:txbx>
                        <wps:bodyPr rot="0" vert="horz" wrap="square" lIns="91440" tIns="45720" rIns="91440" bIns="45720" anchor="t" anchorCtr="0">
                          <a:spAutoFit/>
                        </wps:bodyPr>
                      </wps:wsp>
                      <wps:wsp>
                        <wps:cNvPr id="106" name="直接连接符 114"/>
                        <wps:cNvCnPr/>
                        <wps:spPr>
                          <a:xfrm>
                            <a:off x="0" y="409698"/>
                            <a:ext cx="139535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EB75F9" id="组合 99" o:spid="_x0000_s1093" style="position:absolute;left:0;text-align:left;margin-left:215.3pt;margin-top:2.3pt;width:125.25pt;height:48.75pt;z-index:251662336;mso-position-horizontal-relative:text;mso-position-vertical-relative:text" coordorigin="" coordsize="15906,6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">
                <v:shape id="_x0000_s1094" type="#_x0000_t202" style="position:absolute;width:15906;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" stroked="f">
                  <v:textbox style="mso-fit-shape-to-text:t">
                    <w:txbxContent>
                      <w:p w14:paraId="3AF6629A" w14:textId="77777777" w:rsidR="000B14C2" w:rsidRDefault="00491828">
                        <w:pPr>
                          <w:ind w:firstLineChars="150" w:firstLine="315"/>
                          <w:jc w:val="left"/>
                          <w:rPr>
                            <w:lang w:val="es-ES"/>
                          </w:rPr>
                        </w:pPr>
                        <w:r>
                          <w:rPr>
                            <w:rFonts w:hint="eastAsia"/>
                          </w:rPr>
                          <w:t>[</w:t>
                        </w:r>
                        <w:r>
                          <w:t>A</w:t>
                        </w:r>
                        <w:r>
                          <w:rPr>
                            <w:rFonts w:hint="eastAsia"/>
                          </w:rPr>
                          <w:t>]</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1, 1000</w:t>
                        </w:r>
                      </w:p>
                      <w:p w14:paraId="19318BC2" w14:textId="77777777" w:rsidR="000B14C2" w:rsidRDefault="00491828">
                        <w:pPr>
                          <w:ind w:firstLineChars="0" w:firstLine="0"/>
                          <w:jc w:val="left"/>
                          <w:rPr>
                            <w:lang w:val="es-ES"/>
                          </w:rPr>
                        </w:pPr>
                        <w:r>
                          <w:rPr>
                            <w:lang w:val="es-ES"/>
                          </w:rPr>
                          <w:t xml:space="preserve">+    </w:t>
                        </w:r>
                        <w:r>
                          <w:rPr>
                            <w:rFonts w:hint="eastAsia"/>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1, 0111</w:t>
                        </w:r>
                      </w:p>
                      <w:p w14:paraId="1CCB54D7" w14:textId="77777777" w:rsidR="000B14C2" w:rsidRDefault="00491828">
                        <w:pPr>
                          <w:ind w:firstLineChars="150" w:firstLine="315"/>
                          <w:jc w:val="left"/>
                          <w:rPr>
                            <w:lang w:val="es-ES"/>
                          </w:rPr>
                        </w:pPr>
                        <w:r>
                          <w:rPr>
                            <w:rFonts w:hint="eastAsia"/>
                            <w:lang w:val="es-ES"/>
                          </w:rPr>
                          <w:t>[</w:t>
                        </w:r>
                        <w:r>
                          <w:rPr>
                            <w:lang w:val="es-ES"/>
                          </w:rPr>
                          <w:t>A+B]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0, 1111</w:t>
                        </w:r>
                      </w:p>
                    </w:txbxContent>
                  </v:textbox>
                </v:shape>
                <v:line id="直接连接符 114" o:spid="_x0000_s1095" style="position:absolute;visibility:visible;mso-wrap-style:square" from="0,4096" to="13953,4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" strokecolor="black [3213]"/>
              </v:group>
            </w:pict>
          </mc:Fallback>
        </mc:AlternateContent>
      </w:r>
      <w:r>
        <w:rPr>
          <w:noProof/>
          <w:color w:val="000000" w:themeColor="text1"/>
        </w:rPr>
        <mc:AlternateContent>
          <mc:Choice Requires="wpg">
            <w:drawing>
              <wp:anchor distT="0" distB="0" distL="114300" distR="114300" simplePos="0" relativeHeight="251661312" behindDoc="0" locked="0" layoutInCell="1" allowOverlap="1" wp14:anchorId="42F66C06" wp14:editId="029AEC23">
                <wp:simplePos x="0" y="0"/>
                <wp:positionH relativeFrom="column">
                  <wp:posOffset>595630</wp:posOffset>
                </wp:positionH>
                <wp:positionV relativeFrom="paragraph">
                  <wp:posOffset>29210</wp:posOffset>
                </wp:positionV>
                <wp:extent cx="1571625" cy="619125"/>
                <wp:effectExtent l="0" t="0" r="9525" b="9525"/>
                <wp:wrapNone/>
                <wp:docPr id="95" name="组合 95"/>
                <wp:cNvGraphicFramePr/>
                <a:graphic xmlns:a="http://schemas.openxmlformats.org/drawingml/2006/main">
                  <a:graphicData uri="http://schemas.microsoft.com/office/word/2010/wordprocessingGroup">
                    <wpg:wgp>
                      <wpg:cNvGrpSpPr/>
                      <wpg:grpSpPr>
                        <a:xfrm>
                          <a:off x="0" y="0"/>
                          <a:ext cx="1571625" cy="619125"/>
                          <a:chOff x="-1" y="0"/>
                          <a:chExt cx="1571625" cy="628788"/>
                        </a:xfrm>
                      </wpg:grpSpPr>
                      <wps:wsp>
                        <wps:cNvPr id="108" name="文本框 2"/>
                        <wps:cNvSpPr txBox="1">
                          <a:spLocks noChangeArrowheads="1"/>
                        </wps:cNvSpPr>
                        <wps:spPr bwMode="auto">
                          <a:xfrm>
                            <a:off x="-1" y="0"/>
                            <a:ext cx="1571625" cy="628788"/>
                          </a:xfrm>
                          <a:prstGeom prst="rect">
                            <a:avLst/>
                          </a:prstGeom>
                          <a:solidFill>
                            <a:srgbClr val="FFFFFF"/>
                          </a:solidFill>
                          <a:ln w="9525">
                            <a:noFill/>
                            <a:miter lim="800000"/>
                          </a:ln>
                        </wps:spPr>
                        <wps:txbx>
                          <w:txbxContent>
                            <w:p w14:paraId="0BB18547" w14:textId="77777777" w:rsidR="000B14C2" w:rsidRDefault="00491828">
                              <w:pPr>
                                <w:ind w:firstLineChars="150" w:firstLine="315"/>
                                <w:jc w:val="left"/>
                                <w:rPr>
                                  <w:lang w:val="es-ES"/>
                                </w:rPr>
                              </w:pPr>
                              <w:r>
                                <w:rPr>
                                  <w:rFonts w:hint="eastAsia"/>
                                </w:rPr>
                                <w:t>[</w:t>
                              </w:r>
                              <w:r>
                                <w:t>A</w:t>
                              </w:r>
                              <w:r>
                                <w:rPr>
                                  <w:rFonts w:hint="eastAsia"/>
                                </w:rPr>
                                <w:t>]</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0, 1000</w:t>
                              </w:r>
                            </w:p>
                            <w:p w14:paraId="34529F5A" w14:textId="77777777" w:rsidR="000B14C2" w:rsidRDefault="00491828">
                              <w:pPr>
                                <w:ind w:firstLineChars="0" w:firstLine="0"/>
                                <w:jc w:val="left"/>
                                <w:rPr>
                                  <w:lang w:val="es-ES"/>
                                </w:rPr>
                              </w:pPr>
                              <w:r>
                                <w:rPr>
                                  <w:lang w:val="es-ES"/>
                                </w:rPr>
                                <w:t xml:space="preserve">+    </w:t>
                              </w:r>
                              <w:r>
                                <w:rPr>
                                  <w:rFonts w:hint="eastAsia"/>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0, 1001</w:t>
                              </w:r>
                            </w:p>
                            <w:p w14:paraId="60B82020" w14:textId="77777777" w:rsidR="000B14C2" w:rsidRDefault="00491828">
                              <w:pPr>
                                <w:ind w:firstLineChars="150" w:firstLine="315"/>
                                <w:jc w:val="left"/>
                                <w:rPr>
                                  <w:lang w:val="es-ES"/>
                                </w:rPr>
                              </w:pPr>
                              <w:r>
                                <w:rPr>
                                  <w:rFonts w:hint="eastAsia"/>
                                  <w:lang w:val="es-ES"/>
                                </w:rPr>
                                <w:t>[</w:t>
                              </w:r>
                              <w:r>
                                <w:rPr>
                                  <w:lang w:val="es-ES"/>
                                </w:rPr>
                                <w:t>A+B]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1, 0001</w:t>
                              </w:r>
                            </w:p>
                          </w:txbxContent>
                        </wps:txbx>
                        <wps:bodyPr rot="0" vert="horz" wrap="square" lIns="91440" tIns="45720" rIns="91440" bIns="45720" anchor="t" anchorCtr="0">
                          <a:spAutoFit/>
                        </wps:bodyPr>
                      </wps:wsp>
                      <wps:wsp>
                        <wps:cNvPr id="109" name="直接连接符 109"/>
                        <wps:cNvCnPr/>
                        <wps:spPr>
                          <a:xfrm>
                            <a:off x="0" y="409698"/>
                            <a:ext cx="139535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F66C06" id="组合 95" o:spid="_x0000_s1096" style="position:absolute;left:0;text-align:left;margin-left:46.9pt;margin-top:2.3pt;width:123.75pt;height:48.75pt;z-index:251661312;mso-position-horizontal-relative:text;mso-position-vertical-relative:text" coordorigin="" coordsize="15716,6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">
                <v:shape id="_x0000_s1097" type="#_x0000_t202" style="position:absolute;width:15716;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" stroked="f">
                  <v:textbox style="mso-fit-shape-to-text:t">
                    <w:txbxContent>
                      <w:p w14:paraId="0BB18547" w14:textId="77777777" w:rsidR="000B14C2" w:rsidRDefault="00491828">
                        <w:pPr>
                          <w:ind w:firstLineChars="150" w:firstLine="315"/>
                          <w:jc w:val="left"/>
                          <w:rPr>
                            <w:lang w:val="es-ES"/>
                          </w:rPr>
                        </w:pPr>
                        <w:r>
                          <w:rPr>
                            <w:rFonts w:hint="eastAsia"/>
                          </w:rPr>
                          <w:t>[</w:t>
                        </w:r>
                        <w:r>
                          <w:t>A</w:t>
                        </w:r>
                        <w:r>
                          <w:rPr>
                            <w:rFonts w:hint="eastAsia"/>
                          </w:rPr>
                          <w:t>]</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0, 1000</w:t>
                        </w:r>
                      </w:p>
                      <w:p w14:paraId="34529F5A" w14:textId="77777777" w:rsidR="000B14C2" w:rsidRDefault="00491828">
                        <w:pPr>
                          <w:ind w:firstLineChars="0" w:firstLine="0"/>
                          <w:jc w:val="left"/>
                          <w:rPr>
                            <w:lang w:val="es-ES"/>
                          </w:rPr>
                        </w:pPr>
                        <w:r>
                          <w:rPr>
                            <w:lang w:val="es-ES"/>
                          </w:rPr>
                          <w:t xml:space="preserve">+    </w:t>
                        </w:r>
                        <w:r>
                          <w:rPr>
                            <w:rFonts w:hint="eastAsia"/>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0, 1001</w:t>
                        </w:r>
                      </w:p>
                      <w:p w14:paraId="60B82020" w14:textId="77777777" w:rsidR="000B14C2" w:rsidRDefault="00491828">
                        <w:pPr>
                          <w:ind w:firstLineChars="150" w:firstLine="315"/>
                          <w:jc w:val="left"/>
                          <w:rPr>
                            <w:lang w:val="es-ES"/>
                          </w:rPr>
                        </w:pPr>
                        <w:r>
                          <w:rPr>
                            <w:rFonts w:hint="eastAsia"/>
                            <w:lang w:val="es-ES"/>
                          </w:rPr>
                          <w:t>[</w:t>
                        </w:r>
                        <w:r>
                          <w:rPr>
                            <w:lang w:val="es-ES"/>
                          </w:rPr>
                          <w:t>A+B]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1, 0001</w:t>
                        </w:r>
                      </w:p>
                    </w:txbxContent>
                  </v:textbox>
                </v:shape>
                <v:line id="直接连接符 109" o:spid="_x0000_s1098" style="position:absolute;visibility:visible;mso-wrap-style:square" from="0,4096" to="13953,4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" strokecolor="black [3213]"/>
              </v:group>
            </w:pict>
          </mc:Fallback>
        </mc:AlternateContent>
      </w:r>
    </w:p>
    <w:p w14:paraId="5F28B9BB" w14:textId="77777777" w:rsidR="000B14C2" w:rsidRDefault="000B14C2">
      <w:pPr>
        <w:ind w:firstLine="420"/>
        <w:rPr>
          <w:color w:val="000000" w:themeColor="text1"/>
        </w:rPr>
      </w:pPr>
    </w:p>
    <w:p w14:paraId="386A19DE" w14:textId="77777777" w:rsidR="000B14C2" w:rsidRDefault="000B14C2">
      <w:pPr>
        <w:ind w:firstLine="420"/>
        <w:rPr>
          <w:color w:val="000000" w:themeColor="text1"/>
        </w:rPr>
      </w:pPr>
    </w:p>
    <w:p w14:paraId="596F38CE" w14:textId="77777777" w:rsidR="000B14C2" w:rsidRDefault="000B14C2">
      <w:pPr>
        <w:ind w:firstLine="420"/>
        <w:rPr>
          <w:color w:val="000000" w:themeColor="text1"/>
        </w:rPr>
      </w:pPr>
    </w:p>
    <w:p w14:paraId="1AE32AE7" w14:textId="77777777" w:rsidR="000B14C2" w:rsidRDefault="000B14C2">
      <w:pPr>
        <w:ind w:firstLine="420"/>
        <w:rPr>
          <w:color w:val="000000" w:themeColor="text1"/>
        </w:rPr>
      </w:pPr>
    </w:p>
    <w:p w14:paraId="17F1A142"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4</w:t>
      </w:r>
      <w:r>
        <w:rPr>
          <w:rFonts w:hint="eastAsia"/>
          <w:color w:val="000000" w:themeColor="text1"/>
        </w:rPr>
        <w:t>）</w:t>
      </w:r>
    </w:p>
    <w:p w14:paraId="2BC42371" w14:textId="77777777" w:rsidR="000B14C2" w:rsidRDefault="00491828">
      <w:pPr>
        <w:ind w:firstLine="420"/>
        <w:rPr>
          <w:color w:val="000000" w:themeColor="text1"/>
        </w:rPr>
      </w:pPr>
      <w:r>
        <w:rPr>
          <w:noProof/>
          <w:color w:val="000000" w:themeColor="text1"/>
        </w:rPr>
        <mc:AlternateContent>
          <mc:Choice Requires="wpg">
            <w:drawing>
              <wp:anchor distT="0" distB="0" distL="114300" distR="114300" simplePos="0" relativeHeight="251664384" behindDoc="0" locked="0" layoutInCell="1" allowOverlap="1" wp14:anchorId="0C61B8E9" wp14:editId="1BFF6CFC">
                <wp:simplePos x="0" y="0"/>
                <wp:positionH relativeFrom="column">
                  <wp:posOffset>2734310</wp:posOffset>
                </wp:positionH>
                <wp:positionV relativeFrom="paragraph">
                  <wp:posOffset>77470</wp:posOffset>
                </wp:positionV>
                <wp:extent cx="1695450" cy="619125"/>
                <wp:effectExtent l="0" t="0" r="0" b="9525"/>
                <wp:wrapNone/>
                <wp:docPr id="69" name="组合 69"/>
                <wp:cNvGraphicFramePr/>
                <a:graphic xmlns:a="http://schemas.openxmlformats.org/drawingml/2006/main">
                  <a:graphicData uri="http://schemas.microsoft.com/office/word/2010/wordprocessingGroup">
                    <wpg:wgp>
                      <wpg:cNvGrpSpPr/>
                      <wpg:grpSpPr>
                        <a:xfrm>
                          <a:off x="0" y="0"/>
                          <a:ext cx="1695450" cy="619125"/>
                          <a:chOff x="0" y="0"/>
                          <a:chExt cx="1695450" cy="628788"/>
                        </a:xfrm>
                      </wpg:grpSpPr>
                      <wps:wsp>
                        <wps:cNvPr id="89" name="文本框 2"/>
                        <wps:cNvSpPr txBox="1">
                          <a:spLocks noChangeArrowheads="1"/>
                        </wps:cNvSpPr>
                        <wps:spPr bwMode="auto">
                          <a:xfrm>
                            <a:off x="0" y="0"/>
                            <a:ext cx="1695450" cy="628788"/>
                          </a:xfrm>
                          <a:prstGeom prst="rect">
                            <a:avLst/>
                          </a:prstGeom>
                          <a:solidFill>
                            <a:srgbClr val="FFFFFF"/>
                          </a:solidFill>
                          <a:ln w="9525">
                            <a:noFill/>
                            <a:miter lim="800000"/>
                          </a:ln>
                        </wps:spPr>
                        <wps:txbx>
                          <w:txbxContent>
                            <w:p w14:paraId="53A624D1" w14:textId="77777777" w:rsidR="000B14C2" w:rsidRDefault="00491828">
                              <w:pPr>
                                <w:ind w:firstLineChars="150" w:firstLine="315"/>
                                <w:jc w:val="left"/>
                                <w:rPr>
                                  <w:lang w:val="es-ES"/>
                                </w:rPr>
                              </w:pPr>
                              <w:r>
                                <w:rPr>
                                  <w:rFonts w:hint="eastAsia"/>
                                </w:rPr>
                                <w:t>[</w:t>
                              </w:r>
                              <w:r>
                                <w:t>A</w:t>
                              </w:r>
                              <w:r>
                                <w:rPr>
                                  <w:rFonts w:hint="eastAsia"/>
                                </w:rPr>
                                <w:t>]</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0, 1000</w:t>
                              </w:r>
                            </w:p>
                            <w:p w14:paraId="27DF551F" w14:textId="77777777" w:rsidR="000B14C2" w:rsidRDefault="00491828">
                              <w:pPr>
                                <w:ind w:firstLineChars="0" w:firstLine="0"/>
                                <w:jc w:val="left"/>
                                <w:rPr>
                                  <w:lang w:val="es-ES"/>
                                </w:rPr>
                              </w:pPr>
                              <w:r>
                                <w:rPr>
                                  <w:lang w:val="es-ES"/>
                                </w:rPr>
                                <w:t xml:space="preserve">+   </w:t>
                              </w:r>
                              <w:r>
                                <w:rPr>
                                  <w:rFonts w:hint="eastAsia"/>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0, 1001</w:t>
                              </w:r>
                            </w:p>
                            <w:p w14:paraId="3DD14F04" w14:textId="77777777" w:rsidR="000B14C2" w:rsidRDefault="00491828">
                              <w:pPr>
                                <w:ind w:firstLineChars="150" w:firstLine="315"/>
                                <w:jc w:val="left"/>
                                <w:rPr>
                                  <w:lang w:val="es-ES"/>
                                </w:rPr>
                              </w:pPr>
                              <w:r>
                                <w:rPr>
                                  <w:rFonts w:hint="eastAsia"/>
                                  <w:lang w:val="es-ES"/>
                                </w:rPr>
                                <w:t>[</w:t>
                              </w:r>
                              <w:r>
                                <w:rPr>
                                  <w:lang w:val="es-ES"/>
                                </w:rPr>
                                <w:t>A</w:t>
                              </w:r>
                              <w:r>
                                <w:rPr>
                                  <w:rFonts w:hint="eastAsia"/>
                                  <w:sz w:val="16"/>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1, 0001</w:t>
                              </w:r>
                            </w:p>
                          </w:txbxContent>
                        </wps:txbx>
                        <wps:bodyPr rot="0" vert="horz" wrap="square" lIns="91440" tIns="45720" rIns="91440" bIns="45720" anchor="t" anchorCtr="0">
                          <a:spAutoFit/>
                        </wps:bodyPr>
                      </wps:wsp>
                      <wps:wsp>
                        <wps:cNvPr id="128" name="直接连接符 128"/>
                        <wps:cNvCnPr/>
                        <wps:spPr>
                          <a:xfrm>
                            <a:off x="0" y="409698"/>
                            <a:ext cx="139535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61B8E9" id="组合 69" o:spid="_x0000_s1099" style="position:absolute;left:0;text-align:left;margin-left:215.3pt;margin-top:6.1pt;width:133.5pt;height:48.75pt;z-index:251664384;mso-position-horizontal-relative:text;mso-position-vertical-relative:text" coordsize="16954,6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">
                <v:shape id="_x0000_s1100" type="#_x0000_t202" style="position:absolute;width:16954;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" stroked="f">
                  <v:textbox style="mso-fit-shape-to-text:t">
                    <w:txbxContent>
                      <w:p w14:paraId="53A624D1" w14:textId="77777777" w:rsidR="000B14C2" w:rsidRDefault="00491828">
                        <w:pPr>
                          <w:ind w:firstLineChars="150" w:firstLine="315"/>
                          <w:jc w:val="left"/>
                          <w:rPr>
                            <w:lang w:val="es-ES"/>
                          </w:rPr>
                        </w:pPr>
                        <w:r>
                          <w:rPr>
                            <w:rFonts w:hint="eastAsia"/>
                          </w:rPr>
                          <w:t>[</w:t>
                        </w:r>
                        <w:r>
                          <w:t>A</w:t>
                        </w:r>
                        <w:r>
                          <w:rPr>
                            <w:rFonts w:hint="eastAsia"/>
                          </w:rPr>
                          <w:t>]</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0, 1000</w:t>
                        </w:r>
                      </w:p>
                      <w:p w14:paraId="27DF551F" w14:textId="77777777" w:rsidR="000B14C2" w:rsidRDefault="00491828">
                        <w:pPr>
                          <w:ind w:firstLineChars="0" w:firstLine="0"/>
                          <w:jc w:val="left"/>
                          <w:rPr>
                            <w:lang w:val="es-ES"/>
                          </w:rPr>
                        </w:pPr>
                        <w:r>
                          <w:rPr>
                            <w:lang w:val="es-ES"/>
                          </w:rPr>
                          <w:t xml:space="preserve">+   </w:t>
                        </w:r>
                        <w:r>
                          <w:rPr>
                            <w:rFonts w:hint="eastAsia"/>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0, 1001</w:t>
                        </w:r>
                      </w:p>
                      <w:p w14:paraId="3DD14F04" w14:textId="77777777" w:rsidR="000B14C2" w:rsidRDefault="00491828">
                        <w:pPr>
                          <w:ind w:firstLineChars="150" w:firstLine="315"/>
                          <w:jc w:val="left"/>
                          <w:rPr>
                            <w:lang w:val="es-ES"/>
                          </w:rPr>
                        </w:pPr>
                        <w:r>
                          <w:rPr>
                            <w:rFonts w:hint="eastAsia"/>
                            <w:lang w:val="es-ES"/>
                          </w:rPr>
                          <w:t>[</w:t>
                        </w:r>
                        <w:r>
                          <w:rPr>
                            <w:lang w:val="es-ES"/>
                          </w:rPr>
                          <w:t>A</w:t>
                        </w:r>
                        <w:r>
                          <w:rPr>
                            <w:rFonts w:hint="eastAsia"/>
                            <w:sz w:val="16"/>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1, 0001</w:t>
                        </w:r>
                      </w:p>
                    </w:txbxContent>
                  </v:textbox>
                </v:shape>
                <v:line id="直接连接符 128" o:spid="_x0000_s1101" style="position:absolute;visibility:visible;mso-wrap-style:square" from="0,4096" to="13953,4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" strokecolor="black [3213]"/>
              </v:group>
            </w:pict>
          </mc:Fallback>
        </mc:AlternateContent>
      </w:r>
      <w:r>
        <w:rPr>
          <w:noProof/>
          <w:color w:val="000000" w:themeColor="text1"/>
        </w:rPr>
        <mc:AlternateContent>
          <mc:Choice Requires="wpg">
            <w:drawing>
              <wp:anchor distT="0" distB="0" distL="114300" distR="114300" simplePos="0" relativeHeight="251663360" behindDoc="0" locked="0" layoutInCell="1" allowOverlap="1" wp14:anchorId="3104BBB5" wp14:editId="1DA1D3E1">
                <wp:simplePos x="0" y="0"/>
                <wp:positionH relativeFrom="column">
                  <wp:posOffset>596265</wp:posOffset>
                </wp:positionH>
                <wp:positionV relativeFrom="paragraph">
                  <wp:posOffset>77470</wp:posOffset>
                </wp:positionV>
                <wp:extent cx="1633220" cy="619125"/>
                <wp:effectExtent l="0" t="0" r="5080" b="9525"/>
                <wp:wrapNone/>
                <wp:docPr id="35" name="组合 35"/>
                <wp:cNvGraphicFramePr/>
                <a:graphic xmlns:a="http://schemas.openxmlformats.org/drawingml/2006/main">
                  <a:graphicData uri="http://schemas.microsoft.com/office/word/2010/wordprocessingGroup">
                    <wpg:wgp>
                      <wpg:cNvGrpSpPr/>
                      <wpg:grpSpPr>
                        <a:xfrm>
                          <a:off x="0" y="0"/>
                          <a:ext cx="1633220" cy="619125"/>
                          <a:chOff x="0" y="0"/>
                          <a:chExt cx="1633537" cy="629432"/>
                        </a:xfrm>
                      </wpg:grpSpPr>
                      <wps:wsp>
                        <wps:cNvPr id="66" name="文本框 2"/>
                        <wps:cNvSpPr txBox="1">
                          <a:spLocks noChangeArrowheads="1"/>
                        </wps:cNvSpPr>
                        <wps:spPr bwMode="auto">
                          <a:xfrm>
                            <a:off x="0" y="0"/>
                            <a:ext cx="1633537" cy="629432"/>
                          </a:xfrm>
                          <a:prstGeom prst="rect">
                            <a:avLst/>
                          </a:prstGeom>
                          <a:solidFill>
                            <a:srgbClr val="FFFFFF"/>
                          </a:solidFill>
                          <a:ln w="9525">
                            <a:noFill/>
                            <a:miter lim="800000"/>
                          </a:ln>
                        </wps:spPr>
                        <wps:txbx>
                          <w:txbxContent>
                            <w:p w14:paraId="71DBE437" w14:textId="77777777" w:rsidR="000B14C2" w:rsidRDefault="00491828">
                              <w:pPr>
                                <w:ind w:firstLineChars="150" w:firstLine="315"/>
                                <w:jc w:val="left"/>
                                <w:rPr>
                                  <w:lang w:val="es-ES"/>
                                </w:rPr>
                              </w:pPr>
                              <w:r>
                                <w:rPr>
                                  <w:rFonts w:hint="eastAsia"/>
                                </w:rPr>
                                <w:t>[</w:t>
                              </w:r>
                              <w:r>
                                <w:t>A</w:t>
                              </w:r>
                              <w:r>
                                <w:rPr>
                                  <w:rFonts w:hint="eastAsia"/>
                                </w:rPr>
                                <w:t>]</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1, 1000</w:t>
                              </w:r>
                            </w:p>
                            <w:p w14:paraId="1BCEFDE1" w14:textId="77777777" w:rsidR="000B14C2" w:rsidRDefault="00491828">
                              <w:pPr>
                                <w:ind w:firstLineChars="0" w:firstLine="0"/>
                                <w:jc w:val="left"/>
                                <w:rPr>
                                  <w:lang w:val="es-ES"/>
                                </w:rPr>
                              </w:pPr>
                              <w:r>
                                <w:rPr>
                                  <w:lang w:val="es-ES"/>
                                </w:rPr>
                                <w:t xml:space="preserve">+   </w:t>
                              </w:r>
                              <w:r>
                                <w:rPr>
                                  <w:rFonts w:hint="eastAsia"/>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1, 0111</w:t>
                              </w:r>
                            </w:p>
                            <w:p w14:paraId="6EEE69CA" w14:textId="77777777" w:rsidR="000B14C2" w:rsidRDefault="00491828">
                              <w:pPr>
                                <w:ind w:firstLineChars="150" w:firstLine="315"/>
                                <w:jc w:val="left"/>
                                <w:rPr>
                                  <w:lang w:val="es-ES"/>
                                </w:rPr>
                              </w:pPr>
                              <w:r>
                                <w:rPr>
                                  <w:rFonts w:hint="eastAsia"/>
                                  <w:lang w:val="es-ES"/>
                                </w:rPr>
                                <w:t>[</w:t>
                              </w:r>
                              <w:r>
                                <w:rPr>
                                  <w:lang w:val="es-ES"/>
                                </w:rPr>
                                <w:t>A</w:t>
                              </w:r>
                              <w:r>
                                <w:rPr>
                                  <w:rFonts w:hint="eastAsia"/>
                                  <w:sz w:val="16"/>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0, 1111</w:t>
                              </w:r>
                            </w:p>
                          </w:txbxContent>
                        </wps:txbx>
                        <wps:bodyPr rot="0" vert="horz" wrap="square" lIns="91440" tIns="45720" rIns="91440" bIns="45720" anchor="t" anchorCtr="0">
                          <a:spAutoFit/>
                        </wps:bodyPr>
                      </wps:wsp>
                      <wps:wsp>
                        <wps:cNvPr id="123" name="直接连接符 123"/>
                        <wps:cNvCnPr/>
                        <wps:spPr>
                          <a:xfrm>
                            <a:off x="0" y="409698"/>
                            <a:ext cx="139535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104BBB5" id="组合 35" o:spid="_x0000_s1102" style="position:absolute;left:0;text-align:left;margin-left:46.95pt;margin-top:6.1pt;width:128.6pt;height:48.75pt;z-index:251663360;mso-position-horizontal-relative:text;mso-position-vertical-relative:text" coordsize="16335,6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">
                <v:shape id="_x0000_s1103" type="#_x0000_t202" style="position:absolute;width:16335;height: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" stroked="f">
                  <v:textbox style="mso-fit-shape-to-text:t">
                    <w:txbxContent>
                      <w:p w14:paraId="71DBE437" w14:textId="77777777" w:rsidR="000B14C2" w:rsidRDefault="00491828">
                        <w:pPr>
                          <w:ind w:firstLineChars="150" w:firstLine="315"/>
                          <w:jc w:val="left"/>
                          <w:rPr>
                            <w:lang w:val="es-ES"/>
                          </w:rPr>
                        </w:pPr>
                        <w:r>
                          <w:rPr>
                            <w:rFonts w:hint="eastAsia"/>
                          </w:rPr>
                          <w:t>[</w:t>
                        </w:r>
                        <w:r>
                          <w:t>A</w:t>
                        </w:r>
                        <w:r>
                          <w:rPr>
                            <w:rFonts w:hint="eastAsia"/>
                          </w:rPr>
                          <w:t>]</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1, 1000</w:t>
                        </w:r>
                      </w:p>
                      <w:p w14:paraId="1BCEFDE1" w14:textId="77777777" w:rsidR="000B14C2" w:rsidRDefault="00491828">
                        <w:pPr>
                          <w:ind w:firstLineChars="0" w:firstLine="0"/>
                          <w:jc w:val="left"/>
                          <w:rPr>
                            <w:lang w:val="es-ES"/>
                          </w:rPr>
                        </w:pPr>
                        <w:r>
                          <w:rPr>
                            <w:lang w:val="es-ES"/>
                          </w:rPr>
                          <w:t xml:space="preserve">+   </w:t>
                        </w:r>
                        <w:r>
                          <w:rPr>
                            <w:rFonts w:hint="eastAsia"/>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1, 0111</w:t>
                        </w:r>
                      </w:p>
                      <w:p w14:paraId="6EEE69CA" w14:textId="77777777" w:rsidR="000B14C2" w:rsidRDefault="00491828">
                        <w:pPr>
                          <w:ind w:firstLineChars="150" w:firstLine="315"/>
                          <w:jc w:val="left"/>
                          <w:rPr>
                            <w:lang w:val="es-ES"/>
                          </w:rPr>
                        </w:pPr>
                        <w:r>
                          <w:rPr>
                            <w:rFonts w:hint="eastAsia"/>
                            <w:lang w:val="es-ES"/>
                          </w:rPr>
                          <w:t>[</w:t>
                        </w:r>
                        <w:r>
                          <w:rPr>
                            <w:lang w:val="es-ES"/>
                          </w:rPr>
                          <w:t>A</w:t>
                        </w:r>
                        <w:r>
                          <w:rPr>
                            <w:rFonts w:hint="eastAsia"/>
                            <w:sz w:val="16"/>
                            <w:lang w:val="es-ES"/>
                          </w:rPr>
                          <w:t>－</w:t>
                        </w:r>
                        <w:r>
                          <w:rPr>
                            <w:lang w:val="es-ES"/>
                          </w:rPr>
                          <w:t>B]</w:t>
                        </w:r>
                        <w:r>
                          <w:rPr>
                            <w:rFonts w:hint="eastAsia"/>
                            <w:vertAlign w:val="subscript"/>
                            <w:lang w:val="es-ES"/>
                          </w:rPr>
                          <w:t>补</w:t>
                        </w:r>
                        <w:r>
                          <w:rPr>
                            <w:rFonts w:hint="eastAsia"/>
                            <w:vertAlign w:val="subscript"/>
                            <w:lang w:val="es-ES"/>
                          </w:rPr>
                          <w:t xml:space="preserve"> </w:t>
                        </w:r>
                        <w:r>
                          <w:rPr>
                            <w:vertAlign w:val="subscript"/>
                            <w:lang w:val="es-ES"/>
                          </w:rPr>
                          <w:t xml:space="preserve">   </w:t>
                        </w:r>
                        <w:r>
                          <w:rPr>
                            <w:lang w:val="es-ES"/>
                          </w:rPr>
                          <w:t>0, 1111</w:t>
                        </w:r>
                      </w:p>
                    </w:txbxContent>
                  </v:textbox>
                </v:shape>
                <v:line id="直接连接符 123" o:spid="_x0000_s1104" style="position:absolute;visibility:visible;mso-wrap-style:square" from="0,4096" to="13953,4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" strokecolor="black [3213]"/>
              </v:group>
            </w:pict>
          </mc:Fallback>
        </mc:AlternateContent>
      </w:r>
    </w:p>
    <w:p w14:paraId="1E905DF3" w14:textId="77777777" w:rsidR="000B14C2" w:rsidRDefault="000B14C2">
      <w:pPr>
        <w:ind w:firstLine="420"/>
        <w:rPr>
          <w:color w:val="000000" w:themeColor="text1"/>
        </w:rPr>
      </w:pPr>
    </w:p>
    <w:p w14:paraId="2370FA16" w14:textId="77777777" w:rsidR="000B14C2" w:rsidRDefault="000B14C2">
      <w:pPr>
        <w:ind w:firstLine="420"/>
        <w:rPr>
          <w:color w:val="000000" w:themeColor="text1"/>
        </w:rPr>
      </w:pPr>
    </w:p>
    <w:p w14:paraId="4036EA6B" w14:textId="77777777" w:rsidR="000B14C2" w:rsidRDefault="000B14C2">
      <w:pPr>
        <w:ind w:firstLine="420"/>
        <w:rPr>
          <w:color w:val="000000" w:themeColor="text1"/>
        </w:rPr>
      </w:pPr>
    </w:p>
    <w:p w14:paraId="15CBEF34" w14:textId="77777777" w:rsidR="000B14C2" w:rsidRDefault="000B14C2">
      <w:pPr>
        <w:ind w:firstLine="420"/>
        <w:rPr>
          <w:color w:val="000000" w:themeColor="text1"/>
        </w:rPr>
      </w:pPr>
    </w:p>
    <w:p w14:paraId="4BA459AF" w14:textId="77777777" w:rsidR="000B14C2" w:rsidRDefault="000B14C2">
      <w:pPr>
        <w:ind w:firstLine="420"/>
        <w:rPr>
          <w:color w:val="000000" w:themeColor="text1"/>
        </w:rPr>
      </w:pPr>
    </w:p>
    <w:p w14:paraId="7B116676" w14:textId="77777777" w:rsidR="000B14C2" w:rsidRDefault="00491828">
      <w:pPr>
        <w:ind w:firstLine="420"/>
        <w:rPr>
          <w:color w:val="000000" w:themeColor="text1"/>
        </w:rPr>
      </w:pPr>
      <w:r>
        <w:rPr>
          <w:rFonts w:hint="eastAsia"/>
          <w:color w:val="000000" w:themeColor="text1"/>
        </w:rPr>
        <w:t>现在来分析运算结果：第（</w:t>
      </w:r>
      <w:r>
        <w:rPr>
          <w:rFonts w:hint="eastAsia"/>
          <w:color w:val="000000" w:themeColor="text1"/>
        </w:rPr>
        <w:t>1</w:t>
      </w:r>
      <w:r>
        <w:rPr>
          <w:rFonts w:hint="eastAsia"/>
          <w:color w:val="000000" w:themeColor="text1"/>
        </w:rPr>
        <w:t>）题为正数相加（</w:t>
      </w:r>
      <w:r>
        <w:rPr>
          <w:rFonts w:hint="eastAsia"/>
          <w:color w:val="000000" w:themeColor="text1"/>
        </w:rPr>
        <w:t>8+9</w:t>
      </w:r>
      <w:r>
        <w:rPr>
          <w:rFonts w:hint="eastAsia"/>
          <w:color w:val="000000" w:themeColor="text1"/>
        </w:rPr>
        <w:t>），结果却为负数（</w:t>
      </w:r>
      <w:r>
        <w:rPr>
          <w:rFonts w:hint="eastAsia"/>
          <w:color w:val="000000" w:themeColor="text1"/>
        </w:rPr>
        <w:t>-</w:t>
      </w:r>
      <w:r>
        <w:rPr>
          <w:color w:val="000000" w:themeColor="text1"/>
        </w:rPr>
        <w:t>15</w:t>
      </w:r>
      <w:r>
        <w:rPr>
          <w:rFonts w:hint="eastAsia"/>
          <w:color w:val="000000" w:themeColor="text1"/>
        </w:rPr>
        <w:t>），因此发生了正溢出；第（</w:t>
      </w:r>
      <w:r>
        <w:rPr>
          <w:color w:val="000000" w:themeColor="text1"/>
        </w:rPr>
        <w:t>2</w:t>
      </w:r>
      <w:r>
        <w:rPr>
          <w:rFonts w:hint="eastAsia"/>
          <w:color w:val="000000" w:themeColor="text1"/>
        </w:rPr>
        <w:t>）题为负数相加（（</w:t>
      </w:r>
      <w:r>
        <w:rPr>
          <w:rFonts w:hint="eastAsia"/>
          <w:color w:val="000000" w:themeColor="text1"/>
        </w:rPr>
        <w:t>-8</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color w:val="000000" w:themeColor="text1"/>
        </w:rPr>
        <w:t>9</w:t>
      </w:r>
      <w:r>
        <w:rPr>
          <w:rFonts w:hint="eastAsia"/>
          <w:color w:val="000000" w:themeColor="text1"/>
        </w:rPr>
        <w:t>）），结果却为正数（</w:t>
      </w:r>
      <w:r>
        <w:rPr>
          <w:rFonts w:hint="eastAsia"/>
          <w:color w:val="000000" w:themeColor="text1"/>
        </w:rPr>
        <w:t>+</w:t>
      </w:r>
      <w:r>
        <w:rPr>
          <w:color w:val="000000" w:themeColor="text1"/>
        </w:rPr>
        <w:t>15</w:t>
      </w:r>
      <w:r>
        <w:rPr>
          <w:rFonts w:hint="eastAsia"/>
          <w:color w:val="000000" w:themeColor="text1"/>
        </w:rPr>
        <w:t>），因此发生了负溢出；第（</w:t>
      </w:r>
      <w:r>
        <w:rPr>
          <w:color w:val="000000" w:themeColor="text1"/>
        </w:rPr>
        <w:t>3</w:t>
      </w:r>
      <w:r>
        <w:rPr>
          <w:rFonts w:hint="eastAsia"/>
          <w:color w:val="000000" w:themeColor="text1"/>
        </w:rPr>
        <w:t>）题为负数减去正数（（</w:t>
      </w:r>
      <w:r>
        <w:rPr>
          <w:rFonts w:hint="eastAsia"/>
          <w:color w:val="000000" w:themeColor="text1"/>
        </w:rPr>
        <w:t>-8</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color w:val="000000" w:themeColor="text1"/>
        </w:rPr>
        <w:t>9</w:t>
      </w:r>
      <w:r>
        <w:rPr>
          <w:rFonts w:hint="eastAsia"/>
          <w:color w:val="000000" w:themeColor="text1"/>
        </w:rPr>
        <w:t>）），结果应为负数（</w:t>
      </w:r>
      <w:r>
        <w:rPr>
          <w:rFonts w:hint="eastAsia"/>
          <w:color w:val="000000" w:themeColor="text1"/>
        </w:rPr>
        <w:t>-</w:t>
      </w:r>
      <w:r>
        <w:rPr>
          <w:color w:val="000000" w:themeColor="text1"/>
        </w:rPr>
        <w:t>17</w:t>
      </w:r>
      <w:r>
        <w:rPr>
          <w:rFonts w:hint="eastAsia"/>
          <w:color w:val="000000" w:themeColor="text1"/>
        </w:rPr>
        <w:t>），但运算结果却为正数（</w:t>
      </w:r>
      <w:r>
        <w:rPr>
          <w:rFonts w:hint="eastAsia"/>
          <w:color w:val="000000" w:themeColor="text1"/>
        </w:rPr>
        <w:t>+</w:t>
      </w:r>
      <w:r>
        <w:rPr>
          <w:color w:val="000000" w:themeColor="text1"/>
        </w:rPr>
        <w:t>15</w:t>
      </w:r>
      <w:r>
        <w:rPr>
          <w:rFonts w:hint="eastAsia"/>
          <w:color w:val="000000" w:themeColor="text1"/>
        </w:rPr>
        <w:t>），同样发生了负溢出；第（</w:t>
      </w:r>
      <w:r>
        <w:rPr>
          <w:color w:val="000000" w:themeColor="text1"/>
        </w:rPr>
        <w:t>4</w:t>
      </w:r>
      <w:r>
        <w:rPr>
          <w:rFonts w:hint="eastAsia"/>
          <w:color w:val="000000" w:themeColor="text1"/>
        </w:rPr>
        <w:t>）题为正数减去负数（（</w:t>
      </w:r>
      <w:r>
        <w:rPr>
          <w:rFonts w:hint="eastAsia"/>
          <w:color w:val="000000" w:themeColor="text1"/>
        </w:rPr>
        <w:t>+8</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color w:val="000000" w:themeColor="text1"/>
        </w:rPr>
        <w:t>9</w:t>
      </w:r>
      <w:r>
        <w:rPr>
          <w:rFonts w:hint="eastAsia"/>
          <w:color w:val="000000" w:themeColor="text1"/>
        </w:rPr>
        <w:t>）），结果应为正数（</w:t>
      </w:r>
      <w:r>
        <w:rPr>
          <w:rFonts w:hint="eastAsia"/>
          <w:color w:val="000000" w:themeColor="text1"/>
        </w:rPr>
        <w:t>+</w:t>
      </w:r>
      <w:r>
        <w:rPr>
          <w:color w:val="000000" w:themeColor="text1"/>
        </w:rPr>
        <w:t>17</w:t>
      </w:r>
      <w:r>
        <w:rPr>
          <w:rFonts w:hint="eastAsia"/>
          <w:color w:val="000000" w:themeColor="text1"/>
        </w:rPr>
        <w:t>），但运算结果却为负数（</w:t>
      </w:r>
      <w:r>
        <w:rPr>
          <w:rFonts w:hint="eastAsia"/>
          <w:color w:val="000000" w:themeColor="text1"/>
        </w:rPr>
        <w:t>-</w:t>
      </w:r>
      <w:r>
        <w:rPr>
          <w:color w:val="000000" w:themeColor="text1"/>
        </w:rPr>
        <w:t>15</w:t>
      </w:r>
      <w:r>
        <w:rPr>
          <w:rFonts w:hint="eastAsia"/>
          <w:color w:val="000000" w:themeColor="text1"/>
        </w:rPr>
        <w:t>），表明发生了正溢出。所以，以上</w:t>
      </w:r>
      <w:r>
        <w:rPr>
          <w:rFonts w:hint="eastAsia"/>
          <w:color w:val="000000" w:themeColor="text1"/>
        </w:rPr>
        <w:t>4</w:t>
      </w:r>
      <w:r>
        <w:rPr>
          <w:rFonts w:hint="eastAsia"/>
          <w:color w:val="000000" w:themeColor="text1"/>
        </w:rPr>
        <w:t>题均发生了溢出，结果不正确。</w:t>
      </w:r>
    </w:p>
    <w:p w14:paraId="6594BF8A" w14:textId="77777777" w:rsidR="000B14C2" w:rsidRDefault="00491828">
      <w:pPr>
        <w:ind w:firstLine="420"/>
        <w:rPr>
          <w:color w:val="000000" w:themeColor="text1"/>
        </w:rPr>
      </w:pPr>
      <w:r>
        <w:rPr>
          <w:rFonts w:hint="eastAsia"/>
          <w:color w:val="000000" w:themeColor="text1"/>
        </w:rPr>
        <w:t>为什么会出现这种情况呢？原因在于两数相加之和的数值已超过了机器允许的表示范围。字长为</w:t>
      </w:r>
      <w:r>
        <w:rPr>
          <w:rFonts w:hint="eastAsia"/>
          <w:color w:val="000000" w:themeColor="text1"/>
        </w:rPr>
        <w:t>n+1</w:t>
      </w:r>
      <w:r>
        <w:rPr>
          <w:rFonts w:hint="eastAsia"/>
          <w:color w:val="000000" w:themeColor="text1"/>
        </w:rPr>
        <w:t>位的定点整数（其中一位为符号位），采用补码表示，当运算结果大于</w:t>
      </w:r>
      <w:r>
        <w:rPr>
          <w:rFonts w:hint="eastAsia"/>
          <w:color w:val="000000" w:themeColor="text1"/>
        </w:rPr>
        <w:t>2</w:t>
      </w:r>
      <w:r>
        <w:rPr>
          <w:rFonts w:hint="eastAsia"/>
          <w:color w:val="000000" w:themeColor="text1"/>
          <w:vertAlign w:val="superscript"/>
        </w:rPr>
        <w:t>n</w:t>
      </w:r>
      <w:r>
        <w:rPr>
          <w:rFonts w:hint="eastAsia"/>
          <w:color w:val="000000" w:themeColor="text1"/>
        </w:rPr>
        <w:t>-1</w:t>
      </w:r>
      <w:r>
        <w:rPr>
          <w:rFonts w:hint="eastAsia"/>
          <w:color w:val="000000" w:themeColor="text1"/>
        </w:rPr>
        <w:t>或小于</w:t>
      </w:r>
      <w:r>
        <w:rPr>
          <w:rFonts w:hint="eastAsia"/>
          <w:color w:val="000000" w:themeColor="text1"/>
        </w:rPr>
        <w:t>-2</w:t>
      </w:r>
      <w:r>
        <w:rPr>
          <w:rFonts w:hint="eastAsia"/>
          <w:color w:val="000000" w:themeColor="text1"/>
          <w:vertAlign w:val="superscript"/>
        </w:rPr>
        <w:t>n</w:t>
      </w:r>
      <w:r>
        <w:rPr>
          <w:rFonts w:hint="eastAsia"/>
          <w:color w:val="000000" w:themeColor="text1"/>
        </w:rPr>
        <w:t>时，就会产生溢出。</w:t>
      </w:r>
    </w:p>
    <w:p w14:paraId="168508F2" w14:textId="77777777" w:rsidR="000B14C2" w:rsidRDefault="00491828">
      <w:pPr>
        <w:ind w:firstLine="420"/>
        <w:rPr>
          <w:color w:val="000000" w:themeColor="text1"/>
        </w:rPr>
      </w:pPr>
      <w:r>
        <w:rPr>
          <w:rFonts w:hint="eastAsia"/>
          <w:color w:val="000000" w:themeColor="text1"/>
        </w:rPr>
        <w:lastRenderedPageBreak/>
        <w:t>设参加运算的两数为</w:t>
      </w:r>
      <w:r>
        <w:rPr>
          <w:color w:val="000000" w:themeColor="text1"/>
        </w:rPr>
        <w:t>A</w:t>
      </w:r>
      <w:r>
        <w:rPr>
          <w:rFonts w:hint="eastAsia"/>
          <w:color w:val="000000" w:themeColor="text1"/>
        </w:rPr>
        <w:t>和</w:t>
      </w:r>
      <w:r>
        <w:rPr>
          <w:color w:val="000000" w:themeColor="text1"/>
        </w:rPr>
        <w:t>B</w:t>
      </w:r>
      <w:r>
        <w:rPr>
          <w:rFonts w:hint="eastAsia"/>
          <w:color w:val="000000" w:themeColor="text1"/>
        </w:rPr>
        <w:t>，做加法运算。</w:t>
      </w:r>
    </w:p>
    <w:p w14:paraId="08B4F067" w14:textId="77777777" w:rsidR="000B14C2" w:rsidRDefault="00491828">
      <w:pPr>
        <w:ind w:firstLine="420"/>
        <w:rPr>
          <w:color w:val="000000" w:themeColor="text1"/>
        </w:rPr>
      </w:pPr>
      <w:r>
        <w:rPr>
          <w:rFonts w:hint="eastAsia"/>
          <w:color w:val="000000" w:themeColor="text1"/>
        </w:rPr>
        <w:t>·若</w:t>
      </w:r>
      <w:r>
        <w:rPr>
          <w:color w:val="000000" w:themeColor="text1"/>
        </w:rPr>
        <w:t>A</w:t>
      </w:r>
      <w:r>
        <w:rPr>
          <w:rFonts w:hint="eastAsia"/>
          <w:color w:val="000000" w:themeColor="text1"/>
        </w:rPr>
        <w:t>和</w:t>
      </w:r>
      <w:r>
        <w:rPr>
          <w:color w:val="000000" w:themeColor="text1"/>
        </w:rPr>
        <w:t>B</w:t>
      </w:r>
      <w:r>
        <w:rPr>
          <w:rFonts w:hint="eastAsia"/>
          <w:color w:val="000000" w:themeColor="text1"/>
        </w:rPr>
        <w:t>异号，实际上是做两数相减，所以不会溢出。</w:t>
      </w:r>
    </w:p>
    <w:p w14:paraId="207753A5" w14:textId="77777777" w:rsidR="000B14C2" w:rsidRDefault="00491828">
      <w:pPr>
        <w:ind w:firstLine="420"/>
        <w:rPr>
          <w:color w:val="000000" w:themeColor="text1"/>
        </w:rPr>
      </w:pPr>
      <w:r>
        <w:rPr>
          <w:rFonts w:hint="eastAsia"/>
          <w:color w:val="000000" w:themeColor="text1"/>
        </w:rPr>
        <w:t>·若</w:t>
      </w:r>
      <w:r>
        <w:rPr>
          <w:color w:val="000000" w:themeColor="text1"/>
        </w:rPr>
        <w:t>A</w:t>
      </w:r>
      <w:r>
        <w:rPr>
          <w:rFonts w:hint="eastAsia"/>
          <w:color w:val="000000" w:themeColor="text1"/>
        </w:rPr>
        <w:t>和</w:t>
      </w:r>
      <w:r>
        <w:rPr>
          <w:color w:val="000000" w:themeColor="text1"/>
        </w:rPr>
        <w:t>B</w:t>
      </w:r>
      <w:r>
        <w:rPr>
          <w:rFonts w:hint="eastAsia"/>
          <w:color w:val="000000" w:themeColor="text1"/>
        </w:rPr>
        <w:t>同号，运算结果为正且大于所能表示的最大正数或运算结果为负且小于所能表示的最小负数（绝对值最大的负数）时，产生溢出。将两正数相加产生的溢出称为正溢出；反之，两负数相加产生的溢出称为负溢出。</w:t>
      </w:r>
    </w:p>
    <w:p w14:paraId="1CD0AB93" w14:textId="77777777" w:rsidR="000B14C2" w:rsidRDefault="00491828">
      <w:pPr>
        <w:ind w:firstLine="420"/>
        <w:rPr>
          <w:color w:val="000000" w:themeColor="text1"/>
        </w:rPr>
      </w:pPr>
      <w:r>
        <w:rPr>
          <w:rFonts w:hint="eastAsia"/>
          <w:color w:val="000000" w:themeColor="text1"/>
        </w:rPr>
        <w:t>补码加减法的溢出判断方法有三种：单符号位判断法、进位判断法和双符号位判断法。假设</w:t>
      </w:r>
    </w:p>
    <w:p w14:paraId="0C52D696" w14:textId="77777777" w:rsidR="000B14C2" w:rsidRDefault="00491828">
      <w:pPr>
        <w:ind w:firstLine="420"/>
        <w:rPr>
          <w:color w:val="000000" w:themeColor="text1"/>
        </w:rPr>
      </w:pPr>
      <w:r>
        <w:rPr>
          <w:rFonts w:hint="eastAsia"/>
          <w:color w:val="000000" w:themeColor="text1"/>
        </w:rPr>
        <w:t>被操作数为：</w:t>
      </w:r>
      <w:r>
        <w:rPr>
          <w:rFonts w:hint="eastAsia"/>
          <w:color w:val="000000" w:themeColor="text1"/>
        </w:rPr>
        <w:t xml:space="preserve"> </w:t>
      </w:r>
      <w:r>
        <w:rPr>
          <w:color w:val="000000" w:themeColor="text1"/>
        </w:rPr>
        <w:t xml:space="preserve">   </w:t>
      </w:r>
      <w:r>
        <w:rPr>
          <w:rFonts w:hint="eastAsia"/>
          <w:color w:val="000000" w:themeColor="text1"/>
        </w:rPr>
        <w:t>[</w:t>
      </w:r>
      <w:r>
        <w:rPr>
          <w:color w:val="000000" w:themeColor="text1"/>
        </w:rPr>
        <w:t>A]</w:t>
      </w:r>
      <w:r>
        <w:rPr>
          <w:rFonts w:hint="eastAsia"/>
          <w:color w:val="000000" w:themeColor="text1"/>
          <w:vertAlign w:val="subscript"/>
          <w:lang w:val="es-ES"/>
        </w:rPr>
        <w:t>补</w:t>
      </w:r>
      <w:r>
        <w:rPr>
          <w:rFonts w:hint="eastAsia"/>
          <w:color w:val="000000" w:themeColor="text1"/>
          <w:vertAlign w:val="subscript"/>
        </w:rPr>
        <w:t xml:space="preserve"> </w:t>
      </w:r>
      <w:r>
        <w:rPr>
          <w:color w:val="000000" w:themeColor="text1"/>
        </w:rPr>
        <w:t xml:space="preserve"> </w:t>
      </w:r>
      <w:r>
        <w:rPr>
          <w:rFonts w:hint="eastAsia"/>
          <w:color w:val="000000" w:themeColor="text1"/>
        </w:rPr>
        <w:t>=</w:t>
      </w:r>
      <w:r>
        <w:rPr>
          <w:color w:val="000000" w:themeColor="text1"/>
        </w:rPr>
        <w:t xml:space="preserve"> A</w:t>
      </w:r>
      <w:r>
        <w:rPr>
          <w:rFonts w:hint="eastAsia"/>
          <w:color w:val="000000" w:themeColor="text1"/>
          <w:vertAlign w:val="subscript"/>
        </w:rPr>
        <w:t>s</w:t>
      </w:r>
      <w:r>
        <w:rPr>
          <w:rFonts w:hint="eastAsia"/>
          <w:color w:val="000000" w:themeColor="text1"/>
        </w:rPr>
        <w:t>,</w:t>
      </w:r>
      <w:r>
        <w:rPr>
          <w:color w:val="000000" w:themeColor="text1"/>
        </w:rPr>
        <w:t xml:space="preserve"> A</w:t>
      </w:r>
      <w:r>
        <w:rPr>
          <w:color w:val="000000" w:themeColor="text1"/>
          <w:vertAlign w:val="subscript"/>
        </w:rPr>
        <w:t>1</w:t>
      </w:r>
      <w:r>
        <w:rPr>
          <w:color w:val="000000" w:themeColor="text1"/>
        </w:rPr>
        <w:t xml:space="preserve"> A</w:t>
      </w:r>
      <w:r>
        <w:rPr>
          <w:color w:val="000000" w:themeColor="text1"/>
          <w:vertAlign w:val="subscript"/>
        </w:rPr>
        <w:t>2</w:t>
      </w:r>
      <w:r>
        <w:rPr>
          <w:color w:val="000000" w:themeColor="text1"/>
        </w:rPr>
        <w:t xml:space="preserve"> </w:t>
      </w:r>
      <w:r>
        <w:rPr>
          <w:rFonts w:hint="eastAsia"/>
          <w:color w:val="000000" w:themeColor="text1"/>
        </w:rPr>
        <w:t>…</w:t>
      </w:r>
      <w:r>
        <w:rPr>
          <w:rFonts w:hint="eastAsia"/>
          <w:color w:val="000000" w:themeColor="text1"/>
        </w:rPr>
        <w:t xml:space="preserve"> </w:t>
      </w:r>
      <w:r>
        <w:rPr>
          <w:color w:val="000000" w:themeColor="text1"/>
        </w:rPr>
        <w:t>A</w:t>
      </w:r>
      <w:r>
        <w:rPr>
          <w:rFonts w:hint="eastAsia"/>
          <w:color w:val="000000" w:themeColor="text1"/>
          <w:vertAlign w:val="subscript"/>
        </w:rPr>
        <w:t>n</w:t>
      </w:r>
    </w:p>
    <w:p w14:paraId="60FEE419" w14:textId="77777777" w:rsidR="000B14C2" w:rsidRDefault="00491828">
      <w:pPr>
        <w:ind w:firstLine="420"/>
        <w:rPr>
          <w:color w:val="000000" w:themeColor="text1"/>
          <w:lang w:val="es-ES"/>
        </w:rPr>
      </w:pPr>
      <w:r>
        <w:rPr>
          <w:rFonts w:hint="eastAsia"/>
          <w:color w:val="000000" w:themeColor="text1"/>
        </w:rPr>
        <w:t>操作数为：</w:t>
      </w:r>
      <w:r>
        <w:rPr>
          <w:rFonts w:hint="eastAsia"/>
          <w:color w:val="000000" w:themeColor="text1"/>
        </w:rPr>
        <w:t xml:space="preserve"> </w:t>
      </w:r>
      <w:r>
        <w:rPr>
          <w:color w:val="000000" w:themeColor="text1"/>
        </w:rPr>
        <w:t xml:space="preserve">     </w:t>
      </w:r>
      <w:r>
        <w:rPr>
          <w:rFonts w:hint="eastAsia"/>
          <w:color w:val="000000" w:themeColor="text1"/>
        </w:rPr>
        <w:t>[</w:t>
      </w:r>
      <w:r>
        <w:rPr>
          <w:color w:val="000000" w:themeColor="text1"/>
        </w:rPr>
        <w:t>B]</w:t>
      </w:r>
      <w:r>
        <w:rPr>
          <w:rFonts w:hint="eastAsia"/>
          <w:color w:val="000000" w:themeColor="text1"/>
          <w:vertAlign w:val="subscript"/>
          <w:lang w:val="es-ES"/>
        </w:rPr>
        <w:t>补</w:t>
      </w:r>
      <w:r>
        <w:rPr>
          <w:rFonts w:hint="eastAsia"/>
          <w:color w:val="000000" w:themeColor="text1"/>
          <w:vertAlign w:val="subscript"/>
        </w:rPr>
        <w:t xml:space="preserve"> </w:t>
      </w:r>
      <w:r>
        <w:rPr>
          <w:color w:val="000000" w:themeColor="text1"/>
        </w:rPr>
        <w:t xml:space="preserve"> </w:t>
      </w:r>
      <w:r>
        <w:rPr>
          <w:rFonts w:hint="eastAsia"/>
          <w:color w:val="000000" w:themeColor="text1"/>
        </w:rPr>
        <w:t>=</w:t>
      </w:r>
      <w:r>
        <w:rPr>
          <w:color w:val="000000" w:themeColor="text1"/>
        </w:rPr>
        <w:t xml:space="preserve"> B</w:t>
      </w:r>
      <w:r>
        <w:rPr>
          <w:rFonts w:hint="eastAsia"/>
          <w:color w:val="000000" w:themeColor="text1"/>
          <w:vertAlign w:val="subscript"/>
        </w:rPr>
        <w:t>s</w:t>
      </w:r>
      <w:r>
        <w:rPr>
          <w:rFonts w:hint="eastAsia"/>
          <w:color w:val="000000" w:themeColor="text1"/>
        </w:rPr>
        <w:t>,</w:t>
      </w:r>
      <w:r>
        <w:rPr>
          <w:color w:val="000000" w:themeColor="text1"/>
        </w:rPr>
        <w:t xml:space="preserve"> B</w:t>
      </w:r>
      <w:r>
        <w:rPr>
          <w:color w:val="000000" w:themeColor="text1"/>
          <w:vertAlign w:val="subscript"/>
        </w:rPr>
        <w:t>1</w:t>
      </w:r>
      <w:r>
        <w:rPr>
          <w:color w:val="000000" w:themeColor="text1"/>
        </w:rPr>
        <w:t xml:space="preserve"> B</w:t>
      </w:r>
      <w:r>
        <w:rPr>
          <w:color w:val="000000" w:themeColor="text1"/>
          <w:vertAlign w:val="subscript"/>
        </w:rPr>
        <w:t>2</w:t>
      </w:r>
      <w:r>
        <w:rPr>
          <w:color w:val="000000" w:themeColor="text1"/>
        </w:rPr>
        <w:t xml:space="preserve"> </w:t>
      </w:r>
      <w:r>
        <w:rPr>
          <w:rFonts w:hint="eastAsia"/>
          <w:color w:val="000000" w:themeColor="text1"/>
        </w:rPr>
        <w:t>…</w:t>
      </w:r>
      <w:r>
        <w:rPr>
          <w:rFonts w:hint="eastAsia"/>
          <w:color w:val="000000" w:themeColor="text1"/>
        </w:rPr>
        <w:t xml:space="preserve"> </w:t>
      </w:r>
      <w:r>
        <w:rPr>
          <w:color w:val="000000" w:themeColor="text1"/>
          <w:lang w:val="es-ES"/>
        </w:rPr>
        <w:t>B</w:t>
      </w:r>
      <w:r>
        <w:rPr>
          <w:rFonts w:hint="eastAsia"/>
          <w:color w:val="000000" w:themeColor="text1"/>
          <w:vertAlign w:val="subscript"/>
          <w:lang w:val="es-ES"/>
        </w:rPr>
        <w:t>n</w:t>
      </w:r>
    </w:p>
    <w:p w14:paraId="2D818859" w14:textId="77777777" w:rsidR="000B14C2" w:rsidRDefault="00491828">
      <w:pPr>
        <w:ind w:firstLine="420"/>
        <w:rPr>
          <w:color w:val="000000" w:themeColor="text1"/>
          <w:vertAlign w:val="subscript"/>
          <w:lang w:val="es-ES"/>
        </w:rPr>
      </w:pPr>
      <w:r>
        <w:rPr>
          <w:rFonts w:hint="eastAsia"/>
          <w:color w:val="000000" w:themeColor="text1"/>
        </w:rPr>
        <w:t>其和</w:t>
      </w:r>
      <w:r>
        <w:rPr>
          <w:rFonts w:hint="eastAsia"/>
          <w:color w:val="000000" w:themeColor="text1"/>
          <w:lang w:val="es-ES"/>
        </w:rPr>
        <w:t>（</w:t>
      </w:r>
      <w:r>
        <w:rPr>
          <w:rFonts w:hint="eastAsia"/>
          <w:color w:val="000000" w:themeColor="text1"/>
        </w:rPr>
        <w:t>差</w:t>
      </w:r>
      <w:r>
        <w:rPr>
          <w:rFonts w:hint="eastAsia"/>
          <w:color w:val="000000" w:themeColor="text1"/>
          <w:lang w:val="es-ES"/>
        </w:rPr>
        <w:t>）</w:t>
      </w:r>
      <w:r>
        <w:rPr>
          <w:rFonts w:hint="eastAsia"/>
          <w:color w:val="000000" w:themeColor="text1"/>
        </w:rPr>
        <w:t>为</w:t>
      </w:r>
      <w:r>
        <w:rPr>
          <w:rFonts w:hint="eastAsia"/>
          <w:color w:val="000000" w:themeColor="text1"/>
          <w:lang w:val="es-ES"/>
        </w:rPr>
        <w:t>：</w:t>
      </w:r>
      <w:r>
        <w:rPr>
          <w:rFonts w:hint="eastAsia"/>
          <w:color w:val="000000" w:themeColor="text1"/>
          <w:lang w:val="es-ES"/>
        </w:rPr>
        <w:t xml:space="preserve"> </w:t>
      </w:r>
      <w:r>
        <w:rPr>
          <w:color w:val="000000" w:themeColor="text1"/>
          <w:lang w:val="es-ES"/>
        </w:rPr>
        <w:t xml:space="preserve"> </w:t>
      </w:r>
      <w:r>
        <w:rPr>
          <w:rFonts w:hint="eastAsia"/>
          <w:color w:val="000000" w:themeColor="text1"/>
          <w:lang w:val="es-ES"/>
        </w:rPr>
        <w:t>[</w:t>
      </w:r>
      <w:r>
        <w:rPr>
          <w:color w:val="000000" w:themeColor="text1"/>
          <w:lang w:val="es-ES"/>
        </w:rPr>
        <w:t>S]</w:t>
      </w:r>
      <w:r>
        <w:rPr>
          <w:rFonts w:hint="eastAsia"/>
          <w:color w:val="000000" w:themeColor="text1"/>
          <w:vertAlign w:val="subscript"/>
          <w:lang w:val="es-ES"/>
        </w:rPr>
        <w:t>补</w:t>
      </w:r>
      <w:r>
        <w:rPr>
          <w:rFonts w:hint="eastAsia"/>
          <w:color w:val="000000" w:themeColor="text1"/>
          <w:vertAlign w:val="subscript"/>
          <w:lang w:val="es-ES"/>
        </w:rPr>
        <w:t xml:space="preserve"> </w:t>
      </w:r>
      <w:r>
        <w:rPr>
          <w:color w:val="000000" w:themeColor="text1"/>
          <w:lang w:val="es-ES"/>
        </w:rPr>
        <w:t xml:space="preserve"> </w:t>
      </w:r>
      <w:r>
        <w:rPr>
          <w:rFonts w:hint="eastAsia"/>
          <w:color w:val="000000" w:themeColor="text1"/>
          <w:lang w:val="es-ES"/>
        </w:rPr>
        <w:t>=</w:t>
      </w:r>
      <w:r>
        <w:rPr>
          <w:color w:val="000000" w:themeColor="text1"/>
          <w:lang w:val="es-ES"/>
        </w:rPr>
        <w:t xml:space="preserve"> S</w:t>
      </w:r>
      <w:r>
        <w:rPr>
          <w:rFonts w:hint="eastAsia"/>
          <w:color w:val="000000" w:themeColor="text1"/>
          <w:vertAlign w:val="subscript"/>
          <w:lang w:val="es-ES"/>
        </w:rPr>
        <w:t>s</w:t>
      </w:r>
      <w:r>
        <w:rPr>
          <w:rFonts w:hint="eastAsia"/>
          <w:color w:val="000000" w:themeColor="text1"/>
          <w:lang w:val="es-ES"/>
        </w:rPr>
        <w:t>,</w:t>
      </w:r>
      <w:r>
        <w:rPr>
          <w:color w:val="000000" w:themeColor="text1"/>
          <w:lang w:val="es-ES"/>
        </w:rPr>
        <w:t xml:space="preserve"> S</w:t>
      </w:r>
      <w:r>
        <w:rPr>
          <w:color w:val="000000" w:themeColor="text1"/>
          <w:vertAlign w:val="subscript"/>
          <w:lang w:val="es-ES"/>
        </w:rPr>
        <w:t>1</w:t>
      </w:r>
      <w:r>
        <w:rPr>
          <w:color w:val="000000" w:themeColor="text1"/>
          <w:lang w:val="es-ES"/>
        </w:rPr>
        <w:t xml:space="preserve"> S</w:t>
      </w:r>
      <w:r>
        <w:rPr>
          <w:color w:val="000000" w:themeColor="text1"/>
          <w:vertAlign w:val="subscript"/>
          <w:lang w:val="es-ES"/>
        </w:rPr>
        <w:t>2</w:t>
      </w:r>
      <w:r>
        <w:rPr>
          <w:color w:val="000000" w:themeColor="text1"/>
          <w:lang w:val="es-ES"/>
        </w:rPr>
        <w:t xml:space="preserve"> </w:t>
      </w:r>
      <w:r>
        <w:rPr>
          <w:rFonts w:hint="eastAsia"/>
          <w:color w:val="000000" w:themeColor="text1"/>
          <w:lang w:val="es-ES"/>
        </w:rPr>
        <w:t>…</w:t>
      </w:r>
      <w:r>
        <w:rPr>
          <w:rFonts w:hint="eastAsia"/>
          <w:color w:val="000000" w:themeColor="text1"/>
          <w:lang w:val="es-ES"/>
        </w:rPr>
        <w:t xml:space="preserve"> </w:t>
      </w:r>
      <w:r>
        <w:rPr>
          <w:color w:val="000000" w:themeColor="text1"/>
          <w:lang w:val="es-ES"/>
        </w:rPr>
        <w:t>S</w:t>
      </w:r>
      <w:r>
        <w:rPr>
          <w:rFonts w:hint="eastAsia"/>
          <w:color w:val="000000" w:themeColor="text1"/>
          <w:vertAlign w:val="subscript"/>
          <w:lang w:val="es-ES"/>
        </w:rPr>
        <w:t>n</w:t>
      </w:r>
    </w:p>
    <w:p w14:paraId="5D587C12" w14:textId="77777777" w:rsidR="000B14C2" w:rsidRDefault="00491828">
      <w:pPr>
        <w:ind w:firstLine="420"/>
        <w:rPr>
          <w:color w:val="000000" w:themeColor="text1"/>
        </w:rPr>
      </w:pPr>
      <w:r>
        <w:rPr>
          <w:rFonts w:hint="eastAsia"/>
          <w:color w:val="000000" w:themeColor="text1"/>
        </w:rPr>
        <w:t>其中</w:t>
      </w:r>
      <w:r>
        <w:rPr>
          <w:color w:val="000000" w:themeColor="text1"/>
        </w:rPr>
        <w:t>A</w:t>
      </w:r>
      <w:r>
        <w:rPr>
          <w:rFonts w:hint="eastAsia"/>
          <w:color w:val="000000" w:themeColor="text1"/>
          <w:vertAlign w:val="subscript"/>
        </w:rPr>
        <w:t>s</w:t>
      </w:r>
      <w:r>
        <w:rPr>
          <w:color w:val="000000" w:themeColor="text1"/>
        </w:rPr>
        <w:t xml:space="preserve"> </w:t>
      </w:r>
      <w:r>
        <w:rPr>
          <w:rFonts w:hint="eastAsia"/>
          <w:color w:val="000000" w:themeColor="text1"/>
        </w:rPr>
        <w:t>、</w:t>
      </w:r>
      <w:r>
        <w:rPr>
          <w:color w:val="000000" w:themeColor="text1"/>
        </w:rPr>
        <w:t>B</w:t>
      </w:r>
      <w:r>
        <w:rPr>
          <w:rFonts w:hint="eastAsia"/>
          <w:color w:val="000000" w:themeColor="text1"/>
          <w:vertAlign w:val="subscript"/>
        </w:rPr>
        <w:t>s</w:t>
      </w:r>
      <w:r>
        <w:rPr>
          <w:color w:val="000000" w:themeColor="text1"/>
          <w:lang w:val="es-ES"/>
        </w:rPr>
        <w:t xml:space="preserve"> </w:t>
      </w:r>
      <w:r>
        <w:rPr>
          <w:rFonts w:hint="eastAsia"/>
          <w:color w:val="000000" w:themeColor="text1"/>
          <w:lang w:val="es-ES"/>
        </w:rPr>
        <w:t>、</w:t>
      </w:r>
      <w:r>
        <w:rPr>
          <w:color w:val="000000" w:themeColor="text1"/>
          <w:lang w:val="es-ES"/>
        </w:rPr>
        <w:t>S</w:t>
      </w:r>
      <w:r>
        <w:rPr>
          <w:rFonts w:hint="eastAsia"/>
          <w:color w:val="000000" w:themeColor="text1"/>
          <w:vertAlign w:val="subscript"/>
          <w:lang w:val="es-ES"/>
        </w:rPr>
        <w:t>s</w:t>
      </w:r>
      <w:r>
        <w:rPr>
          <w:rFonts w:hint="eastAsia"/>
          <w:color w:val="000000" w:themeColor="text1"/>
          <w:lang w:val="es-ES"/>
        </w:rPr>
        <w:t>分别表示</w:t>
      </w:r>
      <w:r>
        <w:rPr>
          <w:rFonts w:hint="eastAsia"/>
          <w:color w:val="000000" w:themeColor="text1"/>
          <w:lang w:val="es-ES"/>
        </w:rPr>
        <w:t>A</w:t>
      </w:r>
      <w:r>
        <w:rPr>
          <w:rFonts w:hint="eastAsia"/>
          <w:color w:val="000000" w:themeColor="text1"/>
          <w:lang w:val="es-ES"/>
        </w:rPr>
        <w:t>、</w:t>
      </w:r>
      <w:r>
        <w:rPr>
          <w:rFonts w:hint="eastAsia"/>
          <w:color w:val="000000" w:themeColor="text1"/>
          <w:lang w:val="es-ES"/>
        </w:rPr>
        <w:t>B</w:t>
      </w:r>
      <w:r>
        <w:rPr>
          <w:rFonts w:hint="eastAsia"/>
          <w:color w:val="000000" w:themeColor="text1"/>
          <w:lang w:val="es-ES"/>
        </w:rPr>
        <w:t>、</w:t>
      </w:r>
      <w:r>
        <w:rPr>
          <w:rFonts w:hint="eastAsia"/>
          <w:color w:val="000000" w:themeColor="text1"/>
          <w:lang w:val="es-ES"/>
        </w:rPr>
        <w:t>S</w:t>
      </w:r>
      <w:r>
        <w:rPr>
          <w:rFonts w:hint="eastAsia"/>
          <w:color w:val="000000" w:themeColor="text1"/>
          <w:lang w:val="es-ES"/>
        </w:rPr>
        <w:t>的符号位。</w:t>
      </w:r>
    </w:p>
    <w:p w14:paraId="269CB228"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）单符号位判断法</w:t>
      </w:r>
    </w:p>
    <w:p w14:paraId="646B666C" w14:textId="77777777" w:rsidR="000B14C2" w:rsidRDefault="00491828">
      <w:pPr>
        <w:ind w:firstLine="420"/>
        <w:rPr>
          <w:color w:val="000000" w:themeColor="text1"/>
        </w:rPr>
      </w:pPr>
      <w:r>
        <w:rPr>
          <w:rFonts w:hint="eastAsia"/>
          <w:color w:val="000000" w:themeColor="text1"/>
        </w:rPr>
        <w:t>从前述两个例子还可以看出，采用一个符号位检测溢出时，当</w:t>
      </w:r>
      <w:r>
        <w:rPr>
          <w:color w:val="000000" w:themeColor="text1"/>
          <w:lang w:val="es-ES"/>
        </w:rPr>
        <w:t>A</w:t>
      </w:r>
      <w:r>
        <w:rPr>
          <w:rFonts w:hint="eastAsia"/>
          <w:color w:val="000000" w:themeColor="text1"/>
          <w:vertAlign w:val="subscript"/>
          <w:lang w:val="es-ES"/>
        </w:rPr>
        <w:t>s</w:t>
      </w:r>
      <w:r>
        <w:rPr>
          <w:rFonts w:hint="eastAsia"/>
          <w:color w:val="000000" w:themeColor="text1"/>
        </w:rPr>
        <w:t xml:space="preserve"> =</w:t>
      </w:r>
      <w:r>
        <w:rPr>
          <w:color w:val="000000" w:themeColor="text1"/>
          <w:lang w:val="es-ES"/>
        </w:rPr>
        <w:t xml:space="preserve"> B</w:t>
      </w:r>
      <w:r>
        <w:rPr>
          <w:rFonts w:hint="eastAsia"/>
          <w:color w:val="000000" w:themeColor="text1"/>
          <w:vertAlign w:val="subscript"/>
          <w:lang w:val="es-ES"/>
        </w:rPr>
        <w:t>s</w:t>
      </w:r>
      <w:r>
        <w:rPr>
          <w:rFonts w:hint="eastAsia"/>
          <w:color w:val="000000" w:themeColor="text1"/>
        </w:rPr>
        <w:t xml:space="preserve"> =0</w:t>
      </w:r>
      <w:r>
        <w:rPr>
          <w:rFonts w:hint="eastAsia"/>
          <w:color w:val="000000" w:themeColor="text1"/>
        </w:rPr>
        <w:t>，</w:t>
      </w:r>
      <w:r>
        <w:rPr>
          <w:color w:val="000000" w:themeColor="text1"/>
          <w:lang w:val="es-ES"/>
        </w:rPr>
        <w:t>S</w:t>
      </w:r>
      <w:r>
        <w:rPr>
          <w:rFonts w:hint="eastAsia"/>
          <w:color w:val="000000" w:themeColor="text1"/>
          <w:vertAlign w:val="subscript"/>
          <w:lang w:val="es-ES"/>
        </w:rPr>
        <w:t>s</w:t>
      </w:r>
      <w:r>
        <w:rPr>
          <w:rFonts w:hint="eastAsia"/>
          <w:color w:val="000000" w:themeColor="text1"/>
        </w:rPr>
        <w:t xml:space="preserve"> =1</w:t>
      </w:r>
      <w:r>
        <w:rPr>
          <w:rFonts w:hint="eastAsia"/>
          <w:color w:val="000000" w:themeColor="text1"/>
        </w:rPr>
        <w:t>时，产生正溢出；当</w:t>
      </w:r>
      <w:r>
        <w:rPr>
          <w:color w:val="000000" w:themeColor="text1"/>
          <w:lang w:val="es-ES"/>
        </w:rPr>
        <w:t>A</w:t>
      </w:r>
      <w:r>
        <w:rPr>
          <w:rFonts w:hint="eastAsia"/>
          <w:color w:val="000000" w:themeColor="text1"/>
          <w:vertAlign w:val="subscript"/>
          <w:lang w:val="es-ES"/>
        </w:rPr>
        <w:t>s</w:t>
      </w:r>
      <w:r>
        <w:rPr>
          <w:rFonts w:hint="eastAsia"/>
          <w:color w:val="000000" w:themeColor="text1"/>
        </w:rPr>
        <w:t xml:space="preserve"> =</w:t>
      </w:r>
      <w:r>
        <w:rPr>
          <w:color w:val="000000" w:themeColor="text1"/>
          <w:lang w:val="es-ES"/>
        </w:rPr>
        <w:t xml:space="preserve"> B</w:t>
      </w:r>
      <w:r>
        <w:rPr>
          <w:rFonts w:hint="eastAsia"/>
          <w:color w:val="000000" w:themeColor="text1"/>
          <w:vertAlign w:val="subscript"/>
          <w:lang w:val="es-ES"/>
        </w:rPr>
        <w:t>s</w:t>
      </w:r>
      <w:r>
        <w:rPr>
          <w:rFonts w:hint="eastAsia"/>
          <w:color w:val="000000" w:themeColor="text1"/>
        </w:rPr>
        <w:t xml:space="preserve"> =</w:t>
      </w:r>
      <w:r>
        <w:rPr>
          <w:color w:val="000000" w:themeColor="text1"/>
        </w:rPr>
        <w:t>1</w:t>
      </w:r>
      <w:r>
        <w:rPr>
          <w:rFonts w:hint="eastAsia"/>
          <w:color w:val="000000" w:themeColor="text1"/>
        </w:rPr>
        <w:t>，</w:t>
      </w:r>
      <w:r>
        <w:rPr>
          <w:color w:val="000000" w:themeColor="text1"/>
          <w:lang w:val="es-ES"/>
        </w:rPr>
        <w:t>S</w:t>
      </w:r>
      <w:r>
        <w:rPr>
          <w:rFonts w:hint="eastAsia"/>
          <w:color w:val="000000" w:themeColor="text1"/>
          <w:vertAlign w:val="subscript"/>
          <w:lang w:val="es-ES"/>
        </w:rPr>
        <w:t>s</w:t>
      </w:r>
      <w:r>
        <w:rPr>
          <w:rFonts w:hint="eastAsia"/>
          <w:color w:val="000000" w:themeColor="text1"/>
        </w:rPr>
        <w:t xml:space="preserve"> =</w:t>
      </w:r>
      <w:r>
        <w:rPr>
          <w:color w:val="000000" w:themeColor="text1"/>
        </w:rPr>
        <w:t>0</w:t>
      </w:r>
      <w:r>
        <w:rPr>
          <w:rFonts w:hint="eastAsia"/>
          <w:color w:val="000000" w:themeColor="text1"/>
        </w:rPr>
        <w:t>时，产生负溢出。</w:t>
      </w:r>
    </w:p>
    <w:p w14:paraId="0745186D" w14:textId="77777777" w:rsidR="000B14C2" w:rsidRDefault="00491828">
      <w:pPr>
        <w:ind w:firstLine="420"/>
        <w:rPr>
          <w:color w:val="000000" w:themeColor="text1"/>
        </w:rPr>
      </w:pPr>
      <w:r>
        <w:rPr>
          <w:rFonts w:hint="eastAsia"/>
          <w:color w:val="000000" w:themeColor="text1"/>
        </w:rPr>
        <w:t>溢出判断条件为：</w:t>
      </w:r>
    </w:p>
    <w:p w14:paraId="00C6C340" w14:textId="77777777" w:rsidR="000B14C2" w:rsidRDefault="00491828">
      <w:pPr>
        <w:ind w:firstLineChars="0" w:firstLine="0"/>
        <w:jc w:val="center"/>
        <w:rPr>
          <w:color w:val="000000" w:themeColor="text1"/>
        </w:rPr>
      </w:pPr>
      <w:r>
        <w:rPr>
          <w:rFonts w:hint="eastAsia"/>
          <w:color w:val="000000" w:themeColor="text1"/>
        </w:rPr>
        <w:t>f</w:t>
      </w:r>
      <w:r>
        <w:rPr>
          <w:rFonts w:hint="eastAsia"/>
          <w:color w:val="000000" w:themeColor="text1"/>
          <w:vertAlign w:val="subscript"/>
        </w:rPr>
        <w:t>溢出</w:t>
      </w:r>
      <w:r>
        <w:rPr>
          <w:rFonts w:hint="eastAsia"/>
          <w:color w:val="000000" w:themeColor="text1"/>
        </w:rPr>
        <w:t xml:space="preserve"> =</w:t>
      </w:r>
      <w:r>
        <w:rPr>
          <w:color w:val="000000" w:themeColor="text1"/>
        </w:rPr>
        <w:t xml:space="preserve"> </w:t>
      </w:r>
      <m:oMath>
        <m:acc>
          <m:accPr>
            <m:chr m:val="̅"/>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m:rPr>
                    <m:nor/>
                  </m:rPr>
                  <w:rPr>
                    <w:rFonts w:ascii="Cambria Math" w:hAnsi="Cambria Math" w:cs="Times New Roman"/>
                    <w:color w:val="000000" w:themeColor="text1"/>
                  </w:rPr>
                  <m:t>A</m:t>
                </m:r>
              </m:e>
              <m:sub>
                <m:r>
                  <m:rPr>
                    <m:nor/>
                  </m:rPr>
                  <w:rPr>
                    <w:rFonts w:ascii="Cambria Math" w:hAnsi="Cambria Math" w:cs="Times New Roman"/>
                    <w:color w:val="000000" w:themeColor="text1"/>
                  </w:rPr>
                  <m:t>s</m:t>
                </m:r>
              </m:sub>
            </m:sSub>
          </m:e>
        </m:acc>
        <m:r>
          <m:rPr>
            <m:sty m:val="p"/>
          </m:rPr>
          <w:rPr>
            <w:rFonts w:ascii="Cambria Math" w:hAnsi="Cambria Math" w:cs="Times New Roman"/>
            <w:color w:val="000000" w:themeColor="text1"/>
          </w:rPr>
          <m:t xml:space="preserve"> </m:t>
        </m:r>
        <m:acc>
          <m:accPr>
            <m:chr m:val="̅"/>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m:rPr>
                    <m:nor/>
                  </m:rPr>
                  <w:rPr>
                    <w:rFonts w:ascii="Cambria Math" w:hAnsi="Cambria Math" w:cs="Times New Roman"/>
                    <w:color w:val="000000" w:themeColor="text1"/>
                  </w:rPr>
                  <m:t>B</m:t>
                </m:r>
              </m:e>
              <m:sub>
                <m:r>
                  <m:rPr>
                    <m:nor/>
                  </m:rPr>
                  <w:rPr>
                    <w:rFonts w:ascii="Cambria Math" w:hAnsi="Cambria Math" w:cs="Times New Roman"/>
                    <w:color w:val="000000" w:themeColor="text1"/>
                  </w:rPr>
                  <m:t>s</m:t>
                </m:r>
              </m:sub>
            </m:sSub>
          </m:e>
        </m:acc>
        <m:r>
          <m:rPr>
            <m:sty m:val="p"/>
          </m:rPr>
          <w:rPr>
            <w:rFonts w:ascii="Cambria Math" w:hAnsi="Cambria Math" w:cs="Times New Roman"/>
            <w:color w:val="000000" w:themeColor="text1"/>
          </w:rPr>
          <m:t xml:space="preserve"> </m:t>
        </m:r>
        <m:r>
          <m:rPr>
            <m:nor/>
          </m:rPr>
          <w:rPr>
            <w:rFonts w:ascii="Cambria Math" w:hAnsi="Cambria Math" w:cs="Times New Roman"/>
            <w:color w:val="000000" w:themeColor="text1"/>
          </w:rPr>
          <m:t>+</m:t>
        </m:r>
        <m:sSub>
          <m:sSubPr>
            <m:ctrlPr>
              <w:rPr>
                <w:rFonts w:ascii="Cambria Math" w:hAnsi="Cambria Math" w:cs="Times New Roman"/>
                <w:color w:val="000000" w:themeColor="text1"/>
              </w:rPr>
            </m:ctrlPr>
          </m:sSubPr>
          <m:e>
            <m:r>
              <m:rPr>
                <m:nor/>
              </m:rPr>
              <w:rPr>
                <w:rFonts w:ascii="Cambria Math" w:hAnsi="Cambria Math" w:cs="Times New Roman"/>
                <w:color w:val="000000" w:themeColor="text1"/>
              </w:rPr>
              <m:t>A</m:t>
            </m:r>
          </m:e>
          <m:sub>
            <m:r>
              <m:rPr>
                <m:nor/>
              </m:rPr>
              <w:rPr>
                <w:rFonts w:ascii="Cambria Math" w:hAnsi="Cambria Math" w:cs="Times New Roman"/>
                <w:color w:val="000000" w:themeColor="text1"/>
              </w:rPr>
              <m:t>s</m:t>
            </m:r>
          </m:sub>
        </m:sSub>
        <m:sSub>
          <m:sSubPr>
            <m:ctrlPr>
              <w:rPr>
                <w:rFonts w:ascii="Cambria Math" w:hAnsi="Cambria Math" w:cs="Times New Roman"/>
                <w:color w:val="000000" w:themeColor="text1"/>
              </w:rPr>
            </m:ctrlPr>
          </m:sSubPr>
          <m:e>
            <m:r>
              <m:rPr>
                <m:nor/>
              </m:rPr>
              <w:rPr>
                <w:rFonts w:ascii="Cambria Math" w:hAnsi="Cambria Math" w:cs="Times New Roman"/>
                <w:color w:val="000000" w:themeColor="text1"/>
              </w:rPr>
              <m:t>B</m:t>
            </m:r>
          </m:e>
          <m:sub>
            <m:r>
              <m:rPr>
                <m:nor/>
              </m:rPr>
              <w:rPr>
                <w:rFonts w:ascii="Cambria Math" w:hAnsi="Cambria Math" w:cs="Times New Roman"/>
                <w:color w:val="000000" w:themeColor="text1"/>
              </w:rPr>
              <m:t>s</m:t>
            </m:r>
          </m:sub>
        </m:sSub>
        <m:acc>
          <m:accPr>
            <m:chr m:val="̅"/>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m:rPr>
                    <m:nor/>
                  </m:rPr>
                  <w:rPr>
                    <w:rFonts w:ascii="Cambria Math" w:hAnsi="Cambria Math" w:cs="Times New Roman"/>
                    <w:color w:val="000000" w:themeColor="text1"/>
                  </w:rPr>
                  <m:t>S</m:t>
                </m:r>
              </m:e>
              <m:sub>
                <w:proofErr w:type="spellStart"/>
                <m:r>
                  <m:rPr>
                    <m:nor/>
                  </m:rPr>
                  <w:rPr>
                    <w:rFonts w:ascii="Cambria Math" w:hAnsi="Cambria Math" w:cs="Times New Roman"/>
                    <w:color w:val="000000" w:themeColor="text1"/>
                  </w:rPr>
                  <m:t>s</m:t>
                </m:r>
                <w:proofErr w:type="spellEnd"/>
              </m:sub>
            </m:sSub>
          </m:e>
        </m:acc>
      </m:oMath>
    </w:p>
    <w:p w14:paraId="643D23D2"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）进位判断法</w:t>
      </w:r>
    </w:p>
    <w:p w14:paraId="18942AA0" w14:textId="77777777" w:rsidR="000B14C2" w:rsidRDefault="00491828">
      <w:pPr>
        <w:ind w:firstLine="420"/>
        <w:rPr>
          <w:color w:val="000000" w:themeColor="text1"/>
        </w:rPr>
      </w:pPr>
      <w:r>
        <w:rPr>
          <w:rFonts w:hint="eastAsia"/>
          <w:color w:val="000000" w:themeColor="text1"/>
        </w:rPr>
        <w:t>两数运算时，产生的进位为：</w:t>
      </w:r>
    </w:p>
    <w:p w14:paraId="0733FA52" w14:textId="77777777" w:rsidR="000B14C2" w:rsidRDefault="00491828">
      <w:pPr>
        <w:ind w:firstLineChars="0" w:firstLine="0"/>
        <w:jc w:val="center"/>
        <w:rPr>
          <w:color w:val="000000" w:themeColor="text1"/>
          <w:vertAlign w:val="subscript"/>
          <w:lang w:val="es-ES"/>
        </w:rPr>
      </w:pPr>
      <w:r>
        <w:rPr>
          <w:i/>
          <w:color w:val="000000" w:themeColor="text1"/>
          <w:lang w:val="es-ES"/>
        </w:rPr>
        <w:t>C</w:t>
      </w:r>
      <w:r>
        <w:rPr>
          <w:rFonts w:hint="eastAsia"/>
          <w:color w:val="000000" w:themeColor="text1"/>
          <w:vertAlign w:val="subscript"/>
          <w:lang w:val="es-ES"/>
        </w:rPr>
        <w:t>s</w:t>
      </w:r>
      <w:r>
        <w:rPr>
          <w:rFonts w:hint="eastAsia"/>
          <w:color w:val="000000" w:themeColor="text1"/>
          <w:lang w:val="es-ES"/>
        </w:rPr>
        <w:t>,</w:t>
      </w:r>
      <w:r>
        <w:rPr>
          <w:color w:val="000000" w:themeColor="text1"/>
          <w:lang w:val="es-ES"/>
        </w:rPr>
        <w:t xml:space="preserve"> </w:t>
      </w:r>
      <w:r>
        <w:rPr>
          <w:i/>
          <w:color w:val="000000" w:themeColor="text1"/>
          <w:lang w:val="es-ES"/>
        </w:rPr>
        <w:t>C</w:t>
      </w:r>
      <w:r>
        <w:rPr>
          <w:color w:val="000000" w:themeColor="text1"/>
          <w:vertAlign w:val="subscript"/>
          <w:lang w:val="es-ES"/>
        </w:rPr>
        <w:t>1</w:t>
      </w:r>
      <w:r>
        <w:rPr>
          <w:color w:val="000000" w:themeColor="text1"/>
          <w:lang w:val="es-ES"/>
        </w:rPr>
        <w:t xml:space="preserve"> </w:t>
      </w:r>
      <w:r>
        <w:rPr>
          <w:i/>
          <w:color w:val="000000" w:themeColor="text1"/>
          <w:lang w:val="es-ES"/>
        </w:rPr>
        <w:t>C</w:t>
      </w:r>
      <w:r>
        <w:rPr>
          <w:color w:val="000000" w:themeColor="text1"/>
          <w:vertAlign w:val="subscript"/>
          <w:lang w:val="es-ES"/>
        </w:rPr>
        <w:t>2</w:t>
      </w:r>
      <w:r>
        <w:rPr>
          <w:color w:val="000000" w:themeColor="text1"/>
          <w:lang w:val="es-ES"/>
        </w:rPr>
        <w:t xml:space="preserve"> </w:t>
      </w:r>
      <w:r>
        <w:rPr>
          <w:rFonts w:hint="eastAsia"/>
          <w:color w:val="000000" w:themeColor="text1"/>
          <w:lang w:val="es-ES"/>
        </w:rPr>
        <w:t>…</w:t>
      </w:r>
      <w:r>
        <w:rPr>
          <w:rFonts w:hint="eastAsia"/>
          <w:color w:val="000000" w:themeColor="text1"/>
          <w:lang w:val="es-ES"/>
        </w:rPr>
        <w:t xml:space="preserve"> </w:t>
      </w:r>
      <w:r>
        <w:rPr>
          <w:i/>
          <w:color w:val="000000" w:themeColor="text1"/>
          <w:lang w:val="es-ES"/>
        </w:rPr>
        <w:t>C</w:t>
      </w:r>
      <w:r>
        <w:rPr>
          <w:rFonts w:hint="eastAsia"/>
          <w:color w:val="000000" w:themeColor="text1"/>
          <w:vertAlign w:val="subscript"/>
          <w:lang w:val="es-ES"/>
        </w:rPr>
        <w:t>n</w:t>
      </w:r>
    </w:p>
    <w:p w14:paraId="7016C61F" w14:textId="77777777" w:rsidR="000B14C2" w:rsidRDefault="00491828">
      <w:pPr>
        <w:ind w:firstLine="420"/>
        <w:rPr>
          <w:color w:val="000000" w:themeColor="text1"/>
        </w:rPr>
      </w:pPr>
      <w:r>
        <w:rPr>
          <w:rFonts w:hint="eastAsia"/>
          <w:color w:val="000000" w:themeColor="text1"/>
        </w:rPr>
        <w:t>其中，</w:t>
      </w:r>
      <w:r>
        <w:rPr>
          <w:i/>
          <w:color w:val="000000" w:themeColor="text1"/>
          <w:lang w:val="es-ES"/>
        </w:rPr>
        <w:t>C</w:t>
      </w:r>
      <w:r>
        <w:rPr>
          <w:rFonts w:hint="eastAsia"/>
          <w:color w:val="000000" w:themeColor="text1"/>
          <w:vertAlign w:val="subscript"/>
          <w:lang w:val="es-ES"/>
        </w:rPr>
        <w:t>s</w:t>
      </w:r>
      <w:r>
        <w:rPr>
          <w:rFonts w:hint="eastAsia"/>
          <w:color w:val="000000" w:themeColor="text1"/>
        </w:rPr>
        <w:t>为符号位产生的进位，</w:t>
      </w:r>
      <w:r>
        <w:rPr>
          <w:i/>
          <w:color w:val="000000" w:themeColor="text1"/>
          <w:lang w:val="es-ES"/>
        </w:rPr>
        <w:t>C</w:t>
      </w:r>
      <w:r>
        <w:rPr>
          <w:color w:val="000000" w:themeColor="text1"/>
          <w:vertAlign w:val="subscript"/>
          <w:lang w:val="es-ES"/>
        </w:rPr>
        <w:t>1</w:t>
      </w:r>
      <w:r>
        <w:rPr>
          <w:rFonts w:hint="eastAsia"/>
          <w:color w:val="000000" w:themeColor="text1"/>
        </w:rPr>
        <w:t>为最高</w:t>
      </w:r>
      <w:proofErr w:type="gramStart"/>
      <w:r>
        <w:rPr>
          <w:rFonts w:hint="eastAsia"/>
          <w:color w:val="000000" w:themeColor="text1"/>
        </w:rPr>
        <w:t>数值位</w:t>
      </w:r>
      <w:proofErr w:type="gramEnd"/>
      <w:r>
        <w:rPr>
          <w:rFonts w:hint="eastAsia"/>
          <w:color w:val="000000" w:themeColor="text1"/>
        </w:rPr>
        <w:t>产生的进位。</w:t>
      </w:r>
    </w:p>
    <w:p w14:paraId="34BB8527" w14:textId="77777777" w:rsidR="000B14C2" w:rsidRDefault="00491828">
      <w:pPr>
        <w:ind w:firstLine="420"/>
        <w:rPr>
          <w:color w:val="000000" w:themeColor="text1"/>
        </w:rPr>
      </w:pPr>
      <w:r>
        <w:rPr>
          <w:rFonts w:hint="eastAsia"/>
          <w:color w:val="000000" w:themeColor="text1"/>
        </w:rPr>
        <w:t>从前述两个例子还可以看出，两正数相加，当最高有效位产生进位（</w:t>
      </w:r>
      <w:r>
        <w:rPr>
          <w:i/>
          <w:color w:val="000000" w:themeColor="text1"/>
          <w:lang w:val="es-ES"/>
        </w:rPr>
        <w:t>C</w:t>
      </w:r>
      <w:r>
        <w:rPr>
          <w:color w:val="000000" w:themeColor="text1"/>
          <w:vertAlign w:val="subscript"/>
          <w:lang w:val="es-ES"/>
        </w:rPr>
        <w:t>1</w:t>
      </w:r>
      <w:r>
        <w:rPr>
          <w:rFonts w:hint="eastAsia"/>
          <w:color w:val="000000" w:themeColor="text1"/>
        </w:rPr>
        <w:t>=</w:t>
      </w:r>
      <w:r>
        <w:rPr>
          <w:color w:val="000000" w:themeColor="text1"/>
        </w:rPr>
        <w:t>1</w:t>
      </w:r>
      <w:r>
        <w:rPr>
          <w:rFonts w:hint="eastAsia"/>
          <w:color w:val="000000" w:themeColor="text1"/>
        </w:rPr>
        <w:t>）而符号位不产生进位（</w:t>
      </w:r>
      <w:r>
        <w:rPr>
          <w:i/>
          <w:color w:val="000000" w:themeColor="text1"/>
          <w:lang w:val="es-ES"/>
        </w:rPr>
        <w:t>C</w:t>
      </w:r>
      <w:r>
        <w:rPr>
          <w:rFonts w:hint="eastAsia"/>
          <w:color w:val="000000" w:themeColor="text1"/>
          <w:vertAlign w:val="subscript"/>
          <w:lang w:val="es-ES"/>
        </w:rPr>
        <w:t>s</w:t>
      </w:r>
      <w:r>
        <w:rPr>
          <w:rFonts w:hint="eastAsia"/>
          <w:color w:val="000000" w:themeColor="text1"/>
        </w:rPr>
        <w:t>=</w:t>
      </w:r>
      <w:r>
        <w:rPr>
          <w:color w:val="000000" w:themeColor="text1"/>
        </w:rPr>
        <w:t>0</w:t>
      </w:r>
      <w:r>
        <w:rPr>
          <w:rFonts w:hint="eastAsia"/>
          <w:color w:val="000000" w:themeColor="text1"/>
        </w:rPr>
        <w:t>）时，发生正溢出；两负数相加</w:t>
      </w:r>
      <w:r>
        <w:rPr>
          <w:rFonts w:hint="eastAsia"/>
          <w:color w:val="000000" w:themeColor="text1"/>
        </w:rPr>
        <w:t>,</w:t>
      </w:r>
      <w:r>
        <w:rPr>
          <w:rFonts w:hint="eastAsia"/>
          <w:color w:val="000000" w:themeColor="text1"/>
        </w:rPr>
        <w:t>当最高有效位不产生进位（</w:t>
      </w:r>
      <w:r>
        <w:rPr>
          <w:i/>
          <w:color w:val="000000" w:themeColor="text1"/>
          <w:lang w:val="es-ES"/>
        </w:rPr>
        <w:t>C</w:t>
      </w:r>
      <w:r>
        <w:rPr>
          <w:color w:val="000000" w:themeColor="text1"/>
          <w:vertAlign w:val="subscript"/>
          <w:lang w:val="es-ES"/>
        </w:rPr>
        <w:t>1</w:t>
      </w:r>
      <w:r>
        <w:rPr>
          <w:rFonts w:hint="eastAsia"/>
          <w:color w:val="000000" w:themeColor="text1"/>
        </w:rPr>
        <w:t>=</w:t>
      </w:r>
      <w:r>
        <w:rPr>
          <w:color w:val="000000" w:themeColor="text1"/>
        </w:rPr>
        <w:t>0</w:t>
      </w:r>
      <w:r>
        <w:rPr>
          <w:rFonts w:hint="eastAsia"/>
          <w:color w:val="000000" w:themeColor="text1"/>
        </w:rPr>
        <w:t>）而符号位产生进位（</w:t>
      </w:r>
      <w:r>
        <w:rPr>
          <w:i/>
          <w:color w:val="000000" w:themeColor="text1"/>
          <w:lang w:val="es-ES"/>
        </w:rPr>
        <w:t>C</w:t>
      </w:r>
      <w:r>
        <w:rPr>
          <w:rFonts w:hint="eastAsia"/>
          <w:color w:val="000000" w:themeColor="text1"/>
          <w:vertAlign w:val="subscript"/>
          <w:lang w:val="es-ES"/>
        </w:rPr>
        <w:t>s</w:t>
      </w:r>
      <w:r>
        <w:rPr>
          <w:rFonts w:hint="eastAsia"/>
          <w:color w:val="000000" w:themeColor="text1"/>
        </w:rPr>
        <w:t>=</w:t>
      </w:r>
      <w:r>
        <w:rPr>
          <w:color w:val="000000" w:themeColor="text1"/>
        </w:rPr>
        <w:t>1</w:t>
      </w:r>
      <w:r>
        <w:rPr>
          <w:rFonts w:hint="eastAsia"/>
          <w:color w:val="000000" w:themeColor="text1"/>
        </w:rPr>
        <w:t>）时，发生负溢出。故溢出条件为：</w:t>
      </w:r>
    </w:p>
    <w:p w14:paraId="18F0069B" w14:textId="77777777" w:rsidR="000B14C2" w:rsidRDefault="00491828">
      <w:pPr>
        <w:ind w:firstLineChars="0" w:firstLine="0"/>
        <w:jc w:val="center"/>
        <w:rPr>
          <w:color w:val="000000" w:themeColor="text1"/>
        </w:rPr>
      </w:pPr>
      <w:r>
        <w:rPr>
          <w:rFonts w:hint="eastAsia"/>
          <w:color w:val="000000" w:themeColor="text1"/>
        </w:rPr>
        <w:t>f</w:t>
      </w:r>
      <w:r>
        <w:rPr>
          <w:rFonts w:hint="eastAsia"/>
          <w:color w:val="000000" w:themeColor="text1"/>
          <w:vertAlign w:val="subscript"/>
        </w:rPr>
        <w:t>溢出</w:t>
      </w:r>
      <w:r>
        <w:rPr>
          <w:rFonts w:hint="eastAsia"/>
          <w:color w:val="000000" w:themeColor="text1"/>
        </w:rPr>
        <w:t xml:space="preserve"> =</w:t>
      </w:r>
      <w:r>
        <w:rPr>
          <w:color w:val="000000" w:themeColor="text1"/>
        </w:rPr>
        <w:t xml:space="preserve"> </w:t>
      </w:r>
      <m:oMath>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s</m:t>
                </m:r>
              </m:sub>
            </m:sSub>
          </m:e>
        </m:acc>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s</m:t>
            </m:r>
          </m:sub>
        </m:sSub>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e>
        </m:acc>
      </m:oMath>
      <w:r>
        <w:rPr>
          <w:rFonts w:hint="eastAsia"/>
          <w:color w:val="000000" w:themeColor="text1"/>
        </w:rPr>
        <w:t xml:space="preserve"> </w:t>
      </w:r>
      <w:r>
        <w:rPr>
          <w:color w:val="000000" w:themeColor="text1"/>
        </w:rPr>
        <w:t xml:space="preserve">= </w:t>
      </w:r>
      <w:r>
        <w:rPr>
          <w:i/>
          <w:color w:val="000000" w:themeColor="text1"/>
          <w:lang w:val="es-ES"/>
        </w:rPr>
        <w:t>C</w:t>
      </w:r>
      <w:r>
        <w:rPr>
          <w:rFonts w:hint="eastAsia"/>
          <w:color w:val="000000" w:themeColor="text1"/>
          <w:vertAlign w:val="subscript"/>
          <w:lang w:val="es-ES"/>
        </w:rPr>
        <w:t>s</w:t>
      </w:r>
      <w:r>
        <w:rPr>
          <w:rFonts w:ascii="宋体" w:hAnsi="宋体" w:cs="宋体" w:hint="eastAsia"/>
          <w:color w:val="000000" w:themeColor="text1"/>
          <w:sz w:val="20"/>
          <w:shd w:val="clear" w:color="auto" w:fill="FFFFFF"/>
        </w:rPr>
        <w:t>⊕</w:t>
      </w:r>
      <w:r>
        <w:rPr>
          <w:i/>
          <w:color w:val="000000" w:themeColor="text1"/>
          <w:lang w:val="es-ES"/>
        </w:rPr>
        <w:t>C</w:t>
      </w:r>
      <w:r>
        <w:rPr>
          <w:color w:val="000000" w:themeColor="text1"/>
          <w:vertAlign w:val="subscript"/>
          <w:lang w:val="es-ES"/>
        </w:rPr>
        <w:t>1</w:t>
      </w:r>
    </w:p>
    <w:p w14:paraId="4B3A2F31"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）双符号位判断法</w:t>
      </w:r>
    </w:p>
    <w:p w14:paraId="12313E33" w14:textId="77777777" w:rsidR="000B14C2" w:rsidRDefault="00491828">
      <w:pPr>
        <w:ind w:firstLine="420"/>
        <w:rPr>
          <w:color w:val="000000" w:themeColor="text1"/>
        </w:rPr>
      </w:pPr>
      <w:r>
        <w:rPr>
          <w:rFonts w:hint="eastAsia"/>
          <w:color w:val="000000" w:themeColor="text1"/>
        </w:rPr>
        <w:t>一个符号位只能表示正、负两种情况，当产生溢出时，符号位的含义就会反生混乱。如果将符号位扩充为两位（</w:t>
      </w: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1</w:t>
      </w:r>
      <w:r>
        <w:rPr>
          <w:rFonts w:hint="eastAsia"/>
          <w:color w:val="000000" w:themeColor="text1"/>
          <w:lang w:val="es-ES"/>
        </w:rPr>
        <w:t>和</w:t>
      </w: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2</w:t>
      </w:r>
      <w:r>
        <w:rPr>
          <w:rFonts w:hint="eastAsia"/>
          <w:color w:val="000000" w:themeColor="text1"/>
        </w:rPr>
        <w:t>），其所能表示的信息量将随之扩大，既能检测出是否溢出，又能指出结果的符号。在双符号位的情况下，把左边的符号位</w:t>
      </w: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1</w:t>
      </w:r>
      <w:r>
        <w:rPr>
          <w:rFonts w:hint="eastAsia"/>
          <w:color w:val="000000" w:themeColor="text1"/>
        </w:rPr>
        <w:t>称为真符，因为它代表了该数真正的符号，两个符号位都作为数的一部分参加运算。这种编码又称为变形补码。</w:t>
      </w:r>
    </w:p>
    <w:p w14:paraId="062BE460" w14:textId="77777777" w:rsidR="000B14C2" w:rsidRDefault="00491828">
      <w:pPr>
        <w:ind w:firstLine="420"/>
        <w:rPr>
          <w:color w:val="000000" w:themeColor="text1"/>
        </w:rPr>
      </w:pPr>
      <w:r>
        <w:rPr>
          <w:rFonts w:hint="eastAsia"/>
          <w:color w:val="000000" w:themeColor="text1"/>
        </w:rPr>
        <w:t>双符号位的含义如下：</w:t>
      </w:r>
    </w:p>
    <w:p w14:paraId="5CE4F30A" w14:textId="77777777" w:rsidR="000B14C2" w:rsidRDefault="00491828">
      <w:pPr>
        <w:ind w:firstLine="420"/>
        <w:rPr>
          <w:color w:val="000000" w:themeColor="text1"/>
        </w:rPr>
      </w:pP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1</w:t>
      </w:r>
      <w:r>
        <w:rPr>
          <w:rFonts w:hint="eastAsia"/>
          <w:color w:val="000000" w:themeColor="text1"/>
          <w:lang w:val="es-ES"/>
        </w:rPr>
        <w:t xml:space="preserve"> </w:t>
      </w: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 xml:space="preserve">2 </w:t>
      </w:r>
      <w:r>
        <w:rPr>
          <w:color w:val="000000" w:themeColor="text1"/>
        </w:rPr>
        <w:t xml:space="preserve">= 00     </w:t>
      </w:r>
      <w:r>
        <w:rPr>
          <w:rFonts w:hint="eastAsia"/>
          <w:color w:val="000000" w:themeColor="text1"/>
        </w:rPr>
        <w:t>结果为正数，无溢出</w:t>
      </w:r>
    </w:p>
    <w:p w14:paraId="564CC15D" w14:textId="77777777" w:rsidR="000B14C2" w:rsidRDefault="00491828">
      <w:pPr>
        <w:ind w:firstLine="420"/>
        <w:rPr>
          <w:color w:val="000000" w:themeColor="text1"/>
        </w:rPr>
      </w:pP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1</w:t>
      </w:r>
      <w:r>
        <w:rPr>
          <w:rFonts w:hint="eastAsia"/>
          <w:color w:val="000000" w:themeColor="text1"/>
          <w:lang w:val="es-ES"/>
        </w:rPr>
        <w:t xml:space="preserve"> </w:t>
      </w: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 xml:space="preserve">2 </w:t>
      </w:r>
      <w:r>
        <w:rPr>
          <w:color w:val="000000" w:themeColor="text1"/>
        </w:rPr>
        <w:t xml:space="preserve">= 01     </w:t>
      </w:r>
      <w:r>
        <w:rPr>
          <w:rFonts w:hint="eastAsia"/>
          <w:color w:val="000000" w:themeColor="text1"/>
        </w:rPr>
        <w:t>结果为正溢出</w:t>
      </w:r>
    </w:p>
    <w:p w14:paraId="59A2FADB" w14:textId="77777777" w:rsidR="000B14C2" w:rsidRDefault="00491828">
      <w:pPr>
        <w:ind w:firstLine="420"/>
        <w:rPr>
          <w:color w:val="000000" w:themeColor="text1"/>
        </w:rPr>
      </w:pP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1</w:t>
      </w:r>
      <w:r>
        <w:rPr>
          <w:rFonts w:hint="eastAsia"/>
          <w:color w:val="000000" w:themeColor="text1"/>
          <w:lang w:val="es-ES"/>
        </w:rPr>
        <w:t xml:space="preserve"> </w:t>
      </w: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 xml:space="preserve">2 </w:t>
      </w:r>
      <w:r>
        <w:rPr>
          <w:color w:val="000000" w:themeColor="text1"/>
        </w:rPr>
        <w:t xml:space="preserve">= 10     </w:t>
      </w:r>
      <w:r>
        <w:rPr>
          <w:rFonts w:hint="eastAsia"/>
          <w:color w:val="000000" w:themeColor="text1"/>
        </w:rPr>
        <w:t>结果为负溢出</w:t>
      </w:r>
    </w:p>
    <w:p w14:paraId="5C7E76E1" w14:textId="77777777" w:rsidR="000B14C2" w:rsidRDefault="00491828">
      <w:pPr>
        <w:ind w:firstLine="420"/>
        <w:rPr>
          <w:color w:val="000000" w:themeColor="text1"/>
        </w:rPr>
      </w:pP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1</w:t>
      </w:r>
      <w:r>
        <w:rPr>
          <w:rFonts w:hint="eastAsia"/>
          <w:color w:val="000000" w:themeColor="text1"/>
          <w:lang w:val="es-ES"/>
        </w:rPr>
        <w:t xml:space="preserve"> </w:t>
      </w: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 xml:space="preserve">2 </w:t>
      </w:r>
      <w:r>
        <w:rPr>
          <w:color w:val="000000" w:themeColor="text1"/>
        </w:rPr>
        <w:t xml:space="preserve">= 11     </w:t>
      </w:r>
      <w:r>
        <w:rPr>
          <w:rFonts w:hint="eastAsia"/>
          <w:color w:val="000000" w:themeColor="text1"/>
        </w:rPr>
        <w:t>结果为负数，无溢出</w:t>
      </w:r>
    </w:p>
    <w:p w14:paraId="7AA36EFA" w14:textId="77777777" w:rsidR="000B14C2" w:rsidRDefault="00491828">
      <w:pPr>
        <w:ind w:firstLine="420"/>
        <w:rPr>
          <w:color w:val="000000" w:themeColor="text1"/>
        </w:rPr>
      </w:pPr>
      <w:r>
        <w:rPr>
          <w:rFonts w:hint="eastAsia"/>
          <w:color w:val="000000" w:themeColor="text1"/>
        </w:rPr>
        <w:t>当两位符号位的值不一致时，表明产生溢出，溢出条件为：</w:t>
      </w:r>
    </w:p>
    <w:p w14:paraId="6AE55378" w14:textId="77777777" w:rsidR="000B14C2" w:rsidRDefault="00491828">
      <w:pPr>
        <w:ind w:firstLineChars="0" w:firstLine="0"/>
        <w:jc w:val="center"/>
        <w:rPr>
          <w:color w:val="000000" w:themeColor="text1"/>
        </w:rPr>
      </w:pPr>
      <w:r>
        <w:rPr>
          <w:rFonts w:hint="eastAsia"/>
          <w:color w:val="000000" w:themeColor="text1"/>
        </w:rPr>
        <w:t>f</w:t>
      </w:r>
      <w:r>
        <w:rPr>
          <w:rFonts w:hint="eastAsia"/>
          <w:color w:val="000000" w:themeColor="text1"/>
          <w:vertAlign w:val="subscript"/>
        </w:rPr>
        <w:t>溢出</w:t>
      </w:r>
      <w:r>
        <w:rPr>
          <w:rFonts w:hint="eastAsia"/>
          <w:color w:val="000000" w:themeColor="text1"/>
        </w:rPr>
        <w:t xml:space="preserve"> =</w:t>
      </w:r>
      <w:r>
        <w:rPr>
          <w:color w:val="000000" w:themeColor="text1"/>
        </w:rPr>
        <w:t xml:space="preserve"> </w:t>
      </w: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1</w:t>
      </w:r>
      <w:r>
        <w:rPr>
          <w:rFonts w:ascii="宋体" w:hAnsi="宋体" w:cs="宋体" w:hint="eastAsia"/>
          <w:color w:val="000000" w:themeColor="text1"/>
          <w:sz w:val="20"/>
          <w:shd w:val="clear" w:color="auto" w:fill="FFFFFF"/>
        </w:rPr>
        <w:t>⊕</w:t>
      </w:r>
      <w:r>
        <w:rPr>
          <w:i/>
          <w:color w:val="000000" w:themeColor="text1"/>
          <w:lang w:val="es-ES"/>
        </w:rPr>
        <w:t>S</w:t>
      </w:r>
      <w:r>
        <w:rPr>
          <w:rFonts w:hint="eastAsia"/>
          <w:color w:val="000000" w:themeColor="text1"/>
          <w:vertAlign w:val="subscript"/>
          <w:lang w:val="es-ES"/>
        </w:rPr>
        <w:t>s</w:t>
      </w:r>
      <w:r>
        <w:rPr>
          <w:color w:val="000000" w:themeColor="text1"/>
          <w:vertAlign w:val="subscript"/>
          <w:lang w:val="es-ES"/>
        </w:rPr>
        <w:t>2</w:t>
      </w:r>
    </w:p>
    <w:p w14:paraId="7AC01D19" w14:textId="77777777" w:rsidR="000B14C2" w:rsidRDefault="00491828">
      <w:pPr>
        <w:pStyle w:val="4"/>
      </w:pPr>
      <w:r>
        <w:t>3</w:t>
      </w:r>
      <w:r>
        <w:rPr>
          <w:rFonts w:hint="eastAsia"/>
        </w:rPr>
        <w:t>．定点补码加减运算器的实现</w:t>
      </w:r>
    </w:p>
    <w:p w14:paraId="372947B0" w14:textId="77777777" w:rsidR="000B14C2" w:rsidRDefault="00491828">
      <w:pPr>
        <w:ind w:firstLine="420"/>
        <w:rPr>
          <w:color w:val="000000" w:themeColor="text1"/>
        </w:rPr>
      </w:pPr>
      <w:r>
        <w:rPr>
          <w:rFonts w:hint="eastAsia"/>
          <w:color w:val="000000" w:themeColor="text1"/>
        </w:rPr>
        <w:t>由上述的算法分析和</w:t>
      </w:r>
      <w:proofErr w:type="gramStart"/>
      <w:r>
        <w:rPr>
          <w:rFonts w:hint="eastAsia"/>
          <w:color w:val="000000" w:themeColor="text1"/>
        </w:rPr>
        <w:t>判溢方法</w:t>
      </w:r>
      <w:proofErr w:type="gramEnd"/>
      <w:r>
        <w:rPr>
          <w:rFonts w:hint="eastAsia"/>
          <w:color w:val="000000" w:themeColor="text1"/>
        </w:rPr>
        <w:t>可知，补码加减运算器的核心部件就是一个普通的二进制并行加法器，符号位可以像</w:t>
      </w:r>
      <w:proofErr w:type="gramStart"/>
      <w:r>
        <w:rPr>
          <w:rFonts w:hint="eastAsia"/>
          <w:color w:val="000000" w:themeColor="text1"/>
        </w:rPr>
        <w:t>数值位</w:t>
      </w:r>
      <w:proofErr w:type="gramEnd"/>
      <w:r>
        <w:rPr>
          <w:rFonts w:hint="eastAsia"/>
          <w:color w:val="000000" w:themeColor="text1"/>
        </w:rPr>
        <w:t>一样参加运算。其硬件逻辑框图如图</w:t>
      </w:r>
      <w:r>
        <w:rPr>
          <w:color w:val="000000" w:themeColor="text1"/>
        </w:rPr>
        <w:t>10-12</w:t>
      </w:r>
      <w:r>
        <w:rPr>
          <w:rFonts w:hint="eastAsia"/>
          <w:color w:val="000000" w:themeColor="text1"/>
        </w:rPr>
        <w:t>所示。</w:t>
      </w:r>
    </w:p>
    <w:p w14:paraId="45AFEB4D" w14:textId="77777777" w:rsidR="000B14C2" w:rsidRDefault="00491828">
      <w:pPr>
        <w:ind w:firstLine="420"/>
        <w:rPr>
          <w:color w:val="000000" w:themeColor="text1"/>
          <w:vertAlign w:val="subscript"/>
        </w:rPr>
      </w:pPr>
      <w:r>
        <w:rPr>
          <w:rFonts w:hint="eastAsia"/>
          <w:color w:val="000000" w:themeColor="text1"/>
        </w:rPr>
        <w:t>图中，</w:t>
      </w:r>
      <w:r>
        <w:rPr>
          <w:rFonts w:hint="eastAsia"/>
          <w:color w:val="000000" w:themeColor="text1"/>
        </w:rPr>
        <w:t>A</w:t>
      </w:r>
      <w:r>
        <w:rPr>
          <w:rFonts w:hint="eastAsia"/>
          <w:color w:val="000000" w:themeColor="text1"/>
        </w:rPr>
        <w:t>是累加器，初始时存放被加数或被减数的补码；</w:t>
      </w:r>
      <w:r>
        <w:rPr>
          <w:rFonts w:hint="eastAsia"/>
          <w:color w:val="000000" w:themeColor="text1"/>
        </w:rPr>
        <w:t>B</w:t>
      </w:r>
      <w:r>
        <w:rPr>
          <w:rFonts w:hint="eastAsia"/>
          <w:color w:val="000000" w:themeColor="text1"/>
        </w:rPr>
        <w:t>是寄存器，存放加数或减数的补码。</w:t>
      </w:r>
      <w:r>
        <w:rPr>
          <w:position w:val="-6"/>
          <w:lang w:val="es-ES"/>
        </w:rPr>
        <w:object w:dxaOrig="1040" w:dyaOrig="266" w14:anchorId="644A14A6">
          <v:shape id="_x0000_i1122" type="#_x0000_t75" style="width:51.5pt;height:13.85pt" o:ole="">
            <v:imagedata r:id="rId421" o:title=""/>
          </v:shape>
          <o:OLEObject Type="Embed" ProgID="Equation.DSMT4" ShapeID="_x0000_i1122" DrawAspect="Content" ObjectID="_1796414155" r:id="rId422"/>
        </w:object>
      </w:r>
      <w:r>
        <w:rPr>
          <w:rFonts w:hint="eastAsia"/>
          <w:color w:val="000000" w:themeColor="text1"/>
        </w:rPr>
        <w:t>是控制信号，为</w:t>
      </w:r>
      <w:r>
        <w:rPr>
          <w:rFonts w:hint="eastAsia"/>
          <w:color w:val="000000" w:themeColor="text1"/>
        </w:rPr>
        <w:t>0</w:t>
      </w:r>
      <w:r>
        <w:rPr>
          <w:rFonts w:hint="eastAsia"/>
          <w:color w:val="000000" w:themeColor="text1"/>
        </w:rPr>
        <w:t>时，该电路是补码加法器，取反电路将加数从</w:t>
      </w:r>
      <w:r>
        <w:rPr>
          <w:rFonts w:hint="eastAsia"/>
          <w:color w:val="000000" w:themeColor="text1"/>
        </w:rPr>
        <w:t>B</w:t>
      </w:r>
      <w:r>
        <w:rPr>
          <w:rFonts w:hint="eastAsia"/>
          <w:color w:val="000000" w:themeColor="text1"/>
        </w:rPr>
        <w:t>寄存器直接送入并行加法器进行运算；为</w:t>
      </w:r>
      <w:r>
        <w:rPr>
          <w:rFonts w:hint="eastAsia"/>
          <w:color w:val="000000" w:themeColor="text1"/>
        </w:rPr>
        <w:t>1</w:t>
      </w:r>
      <w:r>
        <w:rPr>
          <w:rFonts w:hint="eastAsia"/>
          <w:color w:val="000000" w:themeColor="text1"/>
        </w:rPr>
        <w:t>时，该电路是补码减法器，取反电路动作，将</w:t>
      </w:r>
      <w:r>
        <w:rPr>
          <w:rFonts w:hint="eastAsia"/>
          <w:color w:val="000000" w:themeColor="text1"/>
        </w:rPr>
        <w:lastRenderedPageBreak/>
        <w:t>B</w:t>
      </w:r>
      <w:r>
        <w:rPr>
          <w:rFonts w:hint="eastAsia"/>
          <w:color w:val="000000" w:themeColor="text1"/>
        </w:rPr>
        <w:t>寄存器送来的减数取反，再送入并行加法器，同时并行加法器的最低位进位由</w:t>
      </w:r>
      <w:r>
        <w:rPr>
          <w:position w:val="-6"/>
          <w:lang w:val="es-ES"/>
        </w:rPr>
        <w:object w:dxaOrig="1090" w:dyaOrig="266" w14:anchorId="09070574">
          <v:shape id="_x0000_i1123" type="#_x0000_t75" style="width:54.3pt;height:13.85pt" o:ole="">
            <v:imagedata r:id="rId421" o:title=""/>
          </v:shape>
          <o:OLEObject Type="Embed" ProgID="Equation.DSMT4" ShapeID="_x0000_i1123" DrawAspect="Content" ObjectID="_1796414156" r:id="rId423"/>
        </w:object>
      </w:r>
      <w:r>
        <w:rPr>
          <w:rFonts w:hint="eastAsia"/>
          <w:lang w:val="es-ES"/>
        </w:rPr>
        <w:t>（</w:t>
      </w:r>
      <w:r>
        <w:rPr>
          <w:rFonts w:hint="eastAsia"/>
          <w:lang w:val="es-ES"/>
        </w:rPr>
        <w:t>=</w:t>
      </w:r>
      <w:r>
        <w:rPr>
          <w:lang w:val="es-ES"/>
        </w:rPr>
        <w:t>1</w:t>
      </w:r>
      <w:r>
        <w:rPr>
          <w:rFonts w:hint="eastAsia"/>
          <w:lang w:val="es-ES"/>
        </w:rPr>
        <w:t>）</w:t>
      </w:r>
      <w:r>
        <w:rPr>
          <w:rFonts w:hint="eastAsia"/>
          <w:color w:val="000000" w:themeColor="text1"/>
        </w:rPr>
        <w:t>产生，即</w:t>
      </w:r>
      <w:r>
        <w:rPr>
          <w:rFonts w:hint="eastAsia"/>
          <w:color w:val="000000" w:themeColor="text1"/>
        </w:rPr>
        <w:t>B</w:t>
      </w:r>
      <w:r>
        <w:rPr>
          <w:rFonts w:hint="eastAsia"/>
          <w:color w:val="000000" w:themeColor="text1"/>
        </w:rPr>
        <w:t>寄存器中的数据取反加</w:t>
      </w:r>
      <w:r>
        <w:rPr>
          <w:rFonts w:hint="eastAsia"/>
          <w:color w:val="000000" w:themeColor="text1"/>
        </w:rPr>
        <w:t>1</w:t>
      </w:r>
      <w:r>
        <w:rPr>
          <w:rFonts w:hint="eastAsia"/>
          <w:color w:val="000000" w:themeColor="text1"/>
        </w:rPr>
        <w:t>，此时并行加法器运算相当于</w:t>
      </w:r>
      <w:r>
        <w:rPr>
          <w:rFonts w:hint="eastAsia"/>
          <w:color w:val="000000" w:themeColor="text1"/>
          <w:spacing w:val="-20"/>
        </w:rPr>
        <w:t>[A]</w:t>
      </w:r>
      <w:r>
        <w:rPr>
          <w:rFonts w:hint="eastAsia"/>
          <w:color w:val="000000" w:themeColor="text1"/>
          <w:spacing w:val="-20"/>
          <w:vertAlign w:val="subscript"/>
        </w:rPr>
        <w:t>补</w:t>
      </w:r>
      <w:r>
        <w:rPr>
          <w:rFonts w:hint="eastAsia"/>
          <w:color w:val="000000" w:themeColor="text1"/>
        </w:rPr>
        <w:t>加</w:t>
      </w:r>
      <w:r>
        <w:rPr>
          <w:rFonts w:hint="eastAsia"/>
          <w:color w:val="000000" w:themeColor="text1"/>
        </w:rPr>
        <w:t>[-B]</w:t>
      </w:r>
      <w:r>
        <w:rPr>
          <w:rFonts w:hint="eastAsia"/>
          <w:color w:val="000000" w:themeColor="text1"/>
          <w:vertAlign w:val="subscript"/>
        </w:rPr>
        <w:t>补</w:t>
      </w:r>
      <w:r>
        <w:rPr>
          <w:rFonts w:hint="eastAsia"/>
          <w:color w:val="000000" w:themeColor="text1"/>
        </w:rPr>
        <w:t>，完成减法运算。取反电路实际上是一组两输入异或门电路，一路输入为</w:t>
      </w:r>
      <w:r>
        <w:rPr>
          <w:rFonts w:hint="eastAsia"/>
          <w:color w:val="000000" w:themeColor="text1"/>
        </w:rPr>
        <w:t>B</w:t>
      </w:r>
      <w:r>
        <w:rPr>
          <w:rFonts w:hint="eastAsia"/>
          <w:color w:val="000000" w:themeColor="text1"/>
        </w:rPr>
        <w:t>寄存器的各位数据，另一路输入为控制信号</w:t>
      </w:r>
      <w:r>
        <w:rPr>
          <w:position w:val="-6"/>
          <w:lang w:val="es-ES"/>
        </w:rPr>
        <w:object w:dxaOrig="1090" w:dyaOrig="266" w14:anchorId="6D68E68A">
          <v:shape id="_x0000_i1124" type="#_x0000_t75" style="width:54.3pt;height:13.85pt" o:ole="">
            <v:imagedata r:id="rId421" o:title=""/>
          </v:shape>
          <o:OLEObject Type="Embed" ProgID="Equation.DSMT4" ShapeID="_x0000_i1124" DrawAspect="Content" ObjectID="_1796414157" r:id="rId424"/>
        </w:object>
      </w:r>
      <w:r>
        <w:rPr>
          <w:rFonts w:hint="eastAsia"/>
          <w:color w:val="000000" w:themeColor="text1"/>
        </w:rPr>
        <w:t>。</w:t>
      </w:r>
    </w:p>
    <w:tbl>
      <w:tblPr>
        <w:tblpPr w:leftFromText="180" w:rightFromText="180" w:vertAnchor="text" w:horzAnchor="margin" w:tblpY="37"/>
        <w:tblW w:w="7977" w:type="dxa"/>
        <w:tblLook w:val="04A0" w:firstRow="1" w:lastRow="0" w:firstColumn="1" w:lastColumn="0" w:noHBand="0" w:noVBand="1"/>
      </w:tblPr>
      <w:tblGrid>
        <w:gridCol w:w="7977"/>
      </w:tblGrid>
      <w:tr w:rsidR="000B14C2" w14:paraId="1903468D" w14:textId="77777777">
        <w:trPr>
          <w:cantSplit/>
          <w:trHeight w:val="1889"/>
        </w:trPr>
        <w:tc>
          <w:tcPr>
            <w:tcW w:w="7977" w:type="dxa"/>
          </w:tcPr>
          <w:p w14:paraId="08E2C3F0" w14:textId="77777777" w:rsidR="000B14C2" w:rsidRDefault="00491828">
            <w:pPr>
              <w:ind w:firstLineChars="0" w:firstLine="0"/>
              <w:jc w:val="center"/>
              <w:rPr>
                <w:color w:val="000000" w:themeColor="text1"/>
              </w:rPr>
            </w:pPr>
            <w:r>
              <w:rPr>
                <w:noProof/>
                <w:color w:val="000000" w:themeColor="text1"/>
              </w:rPr>
              <w:drawing>
                <wp:inline distT="0" distB="0" distL="0" distR="0" wp14:anchorId="6C612D32" wp14:editId="670FDB1C">
                  <wp:extent cx="2487930" cy="1393190"/>
                  <wp:effectExtent l="0" t="0" r="7620" b="0"/>
                  <wp:docPr id="219" name="图片 219" descr="F:\00 QQHistory\52738066\Image\C2C\Image1\0CCBCE5E1A1C64116AFCFA310CE307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F:\00 QQHistory\52738066\Image\C2C\Image1\0CCBCE5E1A1C64116AFCFA310CE3071B.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2538670" cy="1421655"/>
                          </a:xfrm>
                          <a:prstGeom prst="rect">
                            <a:avLst/>
                          </a:prstGeom>
                          <a:noFill/>
                          <a:ln>
                            <a:noFill/>
                          </a:ln>
                        </pic:spPr>
                      </pic:pic>
                    </a:graphicData>
                  </a:graphic>
                </wp:inline>
              </w:drawing>
            </w:r>
          </w:p>
          <w:p w14:paraId="7E83954A" w14:textId="77777777" w:rsidR="000B14C2" w:rsidRDefault="00491828">
            <w:pPr>
              <w:pStyle w:val="6"/>
            </w:pPr>
            <w:r>
              <w:rPr>
                <w:rFonts w:hint="eastAsia"/>
              </w:rPr>
              <w:t>图</w:t>
            </w:r>
            <w:r>
              <w:t>10</w:t>
            </w:r>
            <w:r>
              <w:rPr>
                <w:rFonts w:hint="eastAsia"/>
              </w:rPr>
              <w:t>-</w:t>
            </w:r>
            <w:r>
              <w:t xml:space="preserve">12  </w:t>
            </w:r>
            <w:r>
              <w:rPr>
                <w:rFonts w:hint="eastAsia"/>
              </w:rPr>
              <w:t>补码加减运算器</w:t>
            </w:r>
          </w:p>
        </w:tc>
      </w:tr>
    </w:tbl>
    <w:p w14:paraId="2DB63CB5" w14:textId="77777777" w:rsidR="000B14C2" w:rsidRDefault="00491828">
      <w:pPr>
        <w:pStyle w:val="3"/>
      </w:pPr>
      <w:bookmarkStart w:id="1017" w:name="_Toc175863615"/>
      <w:r>
        <w:t>10.2.4</w:t>
      </w:r>
      <w:r>
        <w:rPr>
          <w:rFonts w:hint="eastAsia"/>
        </w:rPr>
        <w:t xml:space="preserve"> </w:t>
      </w:r>
      <w:r>
        <w:t xml:space="preserve"> </w:t>
      </w:r>
      <w:r>
        <w:rPr>
          <w:rFonts w:hint="eastAsia"/>
        </w:rPr>
        <w:t>机器数的移位运算</w:t>
      </w:r>
      <w:bookmarkEnd w:id="1017"/>
    </w:p>
    <w:p w14:paraId="4343A90C" w14:textId="77777777" w:rsidR="000B14C2" w:rsidRDefault="00491828">
      <w:pPr>
        <w:ind w:firstLine="420"/>
        <w:rPr>
          <w:color w:val="000000" w:themeColor="text1"/>
        </w:rPr>
      </w:pPr>
      <w:r>
        <w:rPr>
          <w:rFonts w:hint="eastAsia"/>
          <w:color w:val="000000" w:themeColor="text1"/>
        </w:rPr>
        <w:t>在计算机运算中</w:t>
      </w:r>
      <w:r>
        <w:rPr>
          <w:rFonts w:hint="eastAsia"/>
          <w:color w:val="000000" w:themeColor="text1"/>
        </w:rPr>
        <w:t>,</w:t>
      </w:r>
      <w:r>
        <w:rPr>
          <w:rFonts w:hint="eastAsia"/>
          <w:color w:val="000000" w:themeColor="text1"/>
        </w:rPr>
        <w:t>经常用到移位运算。对于十进制数据，当小数点向左移一位，表明数据缩小了</w:t>
      </w:r>
      <w:r>
        <w:rPr>
          <w:rFonts w:hint="eastAsia"/>
          <w:color w:val="000000" w:themeColor="text1"/>
        </w:rPr>
        <w:t>10</w:t>
      </w:r>
      <w:r>
        <w:rPr>
          <w:rFonts w:hint="eastAsia"/>
          <w:color w:val="000000" w:themeColor="text1"/>
        </w:rPr>
        <w:t>倍，相当于除以</w:t>
      </w:r>
      <w:r>
        <w:rPr>
          <w:rFonts w:hint="eastAsia"/>
          <w:color w:val="000000" w:themeColor="text1"/>
        </w:rPr>
        <w:t>10</w:t>
      </w:r>
      <w:r>
        <w:rPr>
          <w:rFonts w:hint="eastAsia"/>
          <w:color w:val="000000" w:themeColor="text1"/>
        </w:rPr>
        <w:t>；当小数点向右移一位，表明数据放大了</w:t>
      </w:r>
      <w:r>
        <w:rPr>
          <w:rFonts w:hint="eastAsia"/>
          <w:color w:val="000000" w:themeColor="text1"/>
        </w:rPr>
        <w:t>10</w:t>
      </w:r>
      <w:r>
        <w:rPr>
          <w:rFonts w:hint="eastAsia"/>
          <w:color w:val="000000" w:themeColor="text1"/>
        </w:rPr>
        <w:t>倍，相当于乘以</w:t>
      </w:r>
      <w:r>
        <w:rPr>
          <w:rFonts w:hint="eastAsia"/>
          <w:color w:val="000000" w:themeColor="text1"/>
        </w:rPr>
        <w:t>10</w:t>
      </w:r>
      <w:r>
        <w:rPr>
          <w:rFonts w:hint="eastAsia"/>
          <w:color w:val="000000" w:themeColor="text1"/>
        </w:rPr>
        <w:t>。在计算机中，由于数据以二进制形式表示，且小数点位置固定，因此，二进制数</w:t>
      </w:r>
      <w:proofErr w:type="gramStart"/>
      <w:r>
        <w:rPr>
          <w:rFonts w:hint="eastAsia"/>
          <w:color w:val="000000" w:themeColor="text1"/>
        </w:rPr>
        <w:t>据只能</w:t>
      </w:r>
      <w:proofErr w:type="gramEnd"/>
      <w:r>
        <w:rPr>
          <w:rFonts w:hint="eastAsia"/>
          <w:color w:val="000000" w:themeColor="text1"/>
        </w:rPr>
        <w:t>相对于小数点进行左移或者右移。二进制数</w:t>
      </w:r>
      <w:proofErr w:type="gramStart"/>
      <w:r>
        <w:rPr>
          <w:rFonts w:hint="eastAsia"/>
          <w:color w:val="000000" w:themeColor="text1"/>
        </w:rPr>
        <w:t>据每相对</w:t>
      </w:r>
      <w:proofErr w:type="gramEnd"/>
      <w:r>
        <w:rPr>
          <w:rFonts w:hint="eastAsia"/>
          <w:color w:val="000000" w:themeColor="text1"/>
        </w:rPr>
        <w:t>于小数点左移一位，相当于乘以</w:t>
      </w:r>
      <w:r>
        <w:rPr>
          <w:rFonts w:hint="eastAsia"/>
          <w:color w:val="000000" w:themeColor="text1"/>
        </w:rPr>
        <w:t>2</w:t>
      </w:r>
      <w:r>
        <w:rPr>
          <w:rFonts w:hint="eastAsia"/>
          <w:color w:val="000000" w:themeColor="text1"/>
        </w:rPr>
        <w:t>，数据放大了</w:t>
      </w:r>
      <w:r>
        <w:rPr>
          <w:rFonts w:hint="eastAsia"/>
          <w:color w:val="000000" w:themeColor="text1"/>
        </w:rPr>
        <w:t>2</w:t>
      </w:r>
      <w:r>
        <w:rPr>
          <w:rFonts w:hint="eastAsia"/>
          <w:color w:val="000000" w:themeColor="text1"/>
        </w:rPr>
        <w:t>倍；</w:t>
      </w:r>
      <w:proofErr w:type="gramStart"/>
      <w:r>
        <w:rPr>
          <w:rFonts w:hint="eastAsia"/>
          <w:color w:val="000000" w:themeColor="text1"/>
        </w:rPr>
        <w:t>每相对</w:t>
      </w:r>
      <w:proofErr w:type="gramEnd"/>
      <w:r>
        <w:rPr>
          <w:rFonts w:hint="eastAsia"/>
          <w:color w:val="000000" w:themeColor="text1"/>
        </w:rPr>
        <w:t>于小数点右移一位，相当于除以</w:t>
      </w:r>
      <w:r>
        <w:rPr>
          <w:rFonts w:hint="eastAsia"/>
          <w:color w:val="000000" w:themeColor="text1"/>
        </w:rPr>
        <w:t xml:space="preserve">2 </w:t>
      </w:r>
      <w:r>
        <w:rPr>
          <w:rFonts w:hint="eastAsia"/>
          <w:color w:val="000000" w:themeColor="text1"/>
        </w:rPr>
        <w:t>，数据缩小了</w:t>
      </w:r>
      <w:r>
        <w:rPr>
          <w:rFonts w:hint="eastAsia"/>
          <w:color w:val="000000" w:themeColor="text1"/>
        </w:rPr>
        <w:t>2</w:t>
      </w:r>
      <w:r>
        <w:rPr>
          <w:rFonts w:hint="eastAsia"/>
          <w:color w:val="000000" w:themeColor="text1"/>
        </w:rPr>
        <w:t>倍。</w:t>
      </w:r>
    </w:p>
    <w:p w14:paraId="15B8FB2B" w14:textId="77777777" w:rsidR="000B14C2" w:rsidRDefault="00491828">
      <w:pPr>
        <w:ind w:firstLine="420"/>
        <w:rPr>
          <w:color w:val="000000" w:themeColor="text1"/>
        </w:rPr>
      </w:pPr>
      <w:r>
        <w:rPr>
          <w:rFonts w:hint="eastAsia"/>
          <w:color w:val="000000" w:themeColor="text1"/>
        </w:rPr>
        <w:t>移位运算对于计算机具有很高的实用价值。首先，采用移位指令对数据进行放大或者缩小</w:t>
      </w:r>
      <w:r>
        <w:rPr>
          <w:rFonts w:hint="eastAsia"/>
          <w:color w:val="000000" w:themeColor="text1"/>
        </w:rPr>
        <w:t>2</w:t>
      </w:r>
      <w:r>
        <w:rPr>
          <w:rFonts w:hint="eastAsia"/>
          <w:color w:val="000000" w:themeColor="text1"/>
          <w:vertAlign w:val="superscript"/>
        </w:rPr>
        <w:t>n</w:t>
      </w:r>
      <w:proofErr w:type="gramStart"/>
      <w:r>
        <w:rPr>
          <w:rFonts w:hint="eastAsia"/>
          <w:color w:val="000000" w:themeColor="text1"/>
        </w:rPr>
        <w:t>倍</w:t>
      </w:r>
      <w:proofErr w:type="gramEnd"/>
      <w:r>
        <w:rPr>
          <w:rFonts w:hint="eastAsia"/>
          <w:color w:val="000000" w:themeColor="text1"/>
        </w:rPr>
        <w:t>，比采用乘除法指令进行乘以或除以</w:t>
      </w:r>
      <w:r>
        <w:rPr>
          <w:rFonts w:hint="eastAsia"/>
          <w:color w:val="000000" w:themeColor="text1"/>
        </w:rPr>
        <w:t>2</w:t>
      </w:r>
      <w:r>
        <w:rPr>
          <w:rFonts w:hint="eastAsia"/>
          <w:color w:val="000000" w:themeColor="text1"/>
          <w:vertAlign w:val="superscript"/>
        </w:rPr>
        <w:t>n</w:t>
      </w:r>
      <w:r>
        <w:rPr>
          <w:rFonts w:hint="eastAsia"/>
          <w:color w:val="000000" w:themeColor="text1"/>
        </w:rPr>
        <w:t xml:space="preserve"> </w:t>
      </w:r>
      <w:r>
        <w:rPr>
          <w:rFonts w:hint="eastAsia"/>
          <w:color w:val="000000" w:themeColor="text1"/>
        </w:rPr>
        <w:t>，在速度上要快得多。其次，当计算机中没有乘除运算器时，可以采用移位器和加减法器，利用乘除串行运算方法的原理来实现乘除运算器。另外，即使计算机指令系统中没有乘除运算指令，也可以利用移位指令和加减法指令来编制一个子程序，实现乘除运算功能。</w:t>
      </w:r>
    </w:p>
    <w:p w14:paraId="748850DF" w14:textId="77777777" w:rsidR="000B14C2" w:rsidRDefault="00491828">
      <w:pPr>
        <w:ind w:firstLine="420"/>
        <w:rPr>
          <w:color w:val="000000" w:themeColor="text1"/>
        </w:rPr>
      </w:pPr>
      <w:r>
        <w:rPr>
          <w:rFonts w:hint="eastAsia"/>
          <w:color w:val="000000" w:themeColor="text1"/>
        </w:rPr>
        <w:t>计算机的移位运算分为逻辑移位、算术移位、循环移位</w:t>
      </w:r>
      <w:r>
        <w:rPr>
          <w:rFonts w:hint="eastAsia"/>
          <w:color w:val="000000" w:themeColor="text1"/>
        </w:rPr>
        <w:t>3</w:t>
      </w:r>
      <w:r>
        <w:rPr>
          <w:rFonts w:hint="eastAsia"/>
          <w:color w:val="000000" w:themeColor="text1"/>
        </w:rPr>
        <w:t>种。它们的主要区别在于符号位和移出的数据位的处理方法不同。与手工的移位运算不同，计算机的移位寄存器的字长是固定的，当进行左移和右移时，寄存器的最低位和最高位会出现空余位，最高位和最低位相应地也会被移出，那么，对空余位补充“</w:t>
      </w:r>
      <w:r>
        <w:rPr>
          <w:rFonts w:hint="eastAsia"/>
          <w:color w:val="000000" w:themeColor="text1"/>
        </w:rPr>
        <w:t>0</w:t>
      </w:r>
      <w:r>
        <w:rPr>
          <w:rFonts w:hint="eastAsia"/>
          <w:color w:val="000000" w:themeColor="text1"/>
        </w:rPr>
        <w:t>”还是“</w:t>
      </w:r>
      <w:r>
        <w:rPr>
          <w:rFonts w:hint="eastAsia"/>
          <w:color w:val="000000" w:themeColor="text1"/>
        </w:rPr>
        <w:t>1</w:t>
      </w:r>
      <w:r>
        <w:rPr>
          <w:rFonts w:hint="eastAsia"/>
          <w:color w:val="000000" w:themeColor="text1"/>
        </w:rPr>
        <w:t>”呢？移出的数据位如何处理呢？这与移位的种类和机器数的编码方法有关。</w:t>
      </w:r>
    </w:p>
    <w:p w14:paraId="2C937A51" w14:textId="77777777" w:rsidR="000B14C2" w:rsidRDefault="00491828">
      <w:pPr>
        <w:pStyle w:val="4"/>
      </w:pPr>
      <w:r>
        <w:rPr>
          <w:rFonts w:hint="eastAsia"/>
        </w:rPr>
        <w:t>1</w:t>
      </w:r>
      <w:r>
        <w:rPr>
          <w:rFonts w:hint="eastAsia"/>
        </w:rPr>
        <w:t>．逻辑移位</w:t>
      </w:r>
    </w:p>
    <w:p w14:paraId="30C84048" w14:textId="77777777" w:rsidR="000B14C2" w:rsidRDefault="00491828">
      <w:pPr>
        <w:ind w:firstLine="420"/>
        <w:rPr>
          <w:color w:val="000000" w:themeColor="text1"/>
        </w:rPr>
      </w:pPr>
      <w:r>
        <w:rPr>
          <w:rFonts w:hint="eastAsia"/>
          <w:color w:val="000000" w:themeColor="text1"/>
        </w:rPr>
        <w:t>对于逻辑移位，将移位的数据视为无符号数据，移位的结果只是数据各位在位置上发生了变化，无符号数据的数值（无正负）放大或缩小。逻辑左移时，高位移出，低位补“</w:t>
      </w:r>
      <w:r>
        <w:rPr>
          <w:rFonts w:hint="eastAsia"/>
          <w:color w:val="000000" w:themeColor="text1"/>
        </w:rPr>
        <w:t>0</w:t>
      </w:r>
      <w:r>
        <w:rPr>
          <w:rFonts w:hint="eastAsia"/>
          <w:color w:val="000000" w:themeColor="text1"/>
        </w:rPr>
        <w:t>”。逻辑右移时，低位移出，高位补“</w:t>
      </w:r>
      <w:r>
        <w:rPr>
          <w:color w:val="000000" w:themeColor="text1"/>
        </w:rPr>
        <w:t>0</w:t>
      </w:r>
      <w:r>
        <w:rPr>
          <w:rFonts w:hint="eastAsia"/>
          <w:color w:val="000000" w:themeColor="text1"/>
        </w:rPr>
        <w:t>”。移出的数据位一般置入标志位</w:t>
      </w:r>
      <w:r>
        <w:rPr>
          <w:rFonts w:hint="eastAsia"/>
          <w:color w:val="000000" w:themeColor="text1"/>
        </w:rPr>
        <w:t>CF</w:t>
      </w:r>
      <w:r>
        <w:rPr>
          <w:rFonts w:hint="eastAsia"/>
          <w:color w:val="000000" w:themeColor="text1"/>
        </w:rPr>
        <w:t>（进位</w:t>
      </w:r>
      <w:r>
        <w:rPr>
          <w:rFonts w:hint="eastAsia"/>
          <w:color w:val="000000" w:themeColor="text1"/>
        </w:rPr>
        <w:t>/</w:t>
      </w:r>
      <w:r>
        <w:rPr>
          <w:rFonts w:hint="eastAsia"/>
          <w:color w:val="000000" w:themeColor="text1"/>
        </w:rPr>
        <w:t>借位标志）。</w:t>
      </w:r>
    </w:p>
    <w:p w14:paraId="0D56CF3E" w14:textId="77777777" w:rsidR="000B14C2" w:rsidRDefault="00491828">
      <w:pPr>
        <w:pStyle w:val="4"/>
      </w:pPr>
      <w:r>
        <w:rPr>
          <w:rFonts w:hint="eastAsia"/>
        </w:rPr>
        <w:t>2</w:t>
      </w:r>
      <w:r>
        <w:rPr>
          <w:rFonts w:hint="eastAsia"/>
        </w:rPr>
        <w:t>．算术移位</w:t>
      </w:r>
    </w:p>
    <w:p w14:paraId="56594321" w14:textId="77777777" w:rsidR="000B14C2" w:rsidRDefault="00491828">
      <w:pPr>
        <w:ind w:firstLine="420"/>
        <w:rPr>
          <w:color w:val="000000" w:themeColor="text1"/>
        </w:rPr>
      </w:pPr>
      <w:r>
        <w:rPr>
          <w:rFonts w:hint="eastAsia"/>
          <w:color w:val="000000" w:themeColor="text1"/>
        </w:rPr>
        <w:t>算术移位的移位对象是带符号数据，即各种编码表示的机器数。算术移位的结果，在数值的绝对值上进行放大或缩小，同时，符号位必须要保持不变。</w:t>
      </w:r>
    </w:p>
    <w:p w14:paraId="39713F60" w14:textId="77777777" w:rsidR="000B14C2" w:rsidRDefault="00491828">
      <w:pPr>
        <w:ind w:firstLine="420"/>
        <w:rPr>
          <w:color w:val="000000" w:themeColor="text1"/>
        </w:rPr>
      </w:pPr>
      <w:r>
        <w:rPr>
          <w:rFonts w:hint="eastAsia"/>
          <w:color w:val="000000" w:themeColor="text1"/>
        </w:rPr>
        <w:t>对于原码的算术左移，符号位不变，高位移出，低位补“</w:t>
      </w:r>
      <w:r>
        <w:rPr>
          <w:rFonts w:hint="eastAsia"/>
          <w:color w:val="000000" w:themeColor="text1"/>
        </w:rPr>
        <w:t>0</w:t>
      </w:r>
      <w:r>
        <w:rPr>
          <w:rFonts w:hint="eastAsia"/>
          <w:color w:val="000000" w:themeColor="text1"/>
        </w:rPr>
        <w:t>”。当左移移出的数据位为“</w:t>
      </w:r>
      <w:r>
        <w:rPr>
          <w:color w:val="000000" w:themeColor="text1"/>
        </w:rPr>
        <w:t>1</w:t>
      </w:r>
      <w:r>
        <w:rPr>
          <w:rFonts w:hint="eastAsia"/>
          <w:color w:val="000000" w:themeColor="text1"/>
        </w:rPr>
        <w:t>”时，发生溢出。算术右移时，符号位不变，低位移出，高位补“</w:t>
      </w:r>
      <w:r>
        <w:rPr>
          <w:color w:val="000000" w:themeColor="text1"/>
        </w:rPr>
        <w:t>0</w:t>
      </w:r>
      <w:r>
        <w:rPr>
          <w:rFonts w:hint="eastAsia"/>
          <w:color w:val="000000" w:themeColor="text1"/>
        </w:rPr>
        <w:t>”。</w:t>
      </w:r>
    </w:p>
    <w:p w14:paraId="48991F6A" w14:textId="77777777" w:rsidR="000B14C2" w:rsidRDefault="00491828">
      <w:pPr>
        <w:ind w:firstLine="420"/>
        <w:rPr>
          <w:color w:val="000000" w:themeColor="text1"/>
        </w:rPr>
      </w:pPr>
      <w:r>
        <w:rPr>
          <w:rFonts w:hint="eastAsia"/>
          <w:color w:val="000000" w:themeColor="text1"/>
        </w:rPr>
        <w:t>对于补码的算术左移，符号位不变，高位移出，低位补“</w:t>
      </w:r>
      <w:r>
        <w:rPr>
          <w:rFonts w:hint="eastAsia"/>
          <w:color w:val="000000" w:themeColor="text1"/>
        </w:rPr>
        <w:t>0</w:t>
      </w:r>
      <w:r>
        <w:rPr>
          <w:rFonts w:hint="eastAsia"/>
          <w:color w:val="000000" w:themeColor="text1"/>
        </w:rPr>
        <w:t>”。当左移移出的数据位</w:t>
      </w:r>
      <w:r>
        <w:rPr>
          <w:rFonts w:hint="eastAsia"/>
          <w:color w:val="000000" w:themeColor="text1"/>
        </w:rPr>
        <w:lastRenderedPageBreak/>
        <w:t>正数为“</w:t>
      </w:r>
      <w:r>
        <w:rPr>
          <w:rFonts w:hint="eastAsia"/>
          <w:color w:val="000000" w:themeColor="text1"/>
        </w:rPr>
        <w:t>1</w:t>
      </w:r>
      <w:r>
        <w:rPr>
          <w:rFonts w:hint="eastAsia"/>
          <w:color w:val="000000" w:themeColor="text1"/>
        </w:rPr>
        <w:t>”，负数为“</w:t>
      </w:r>
      <w:r>
        <w:rPr>
          <w:rFonts w:hint="eastAsia"/>
          <w:color w:val="000000" w:themeColor="text1"/>
        </w:rPr>
        <w:t>0</w:t>
      </w:r>
      <w:r>
        <w:rPr>
          <w:rFonts w:hint="eastAsia"/>
          <w:color w:val="000000" w:themeColor="text1"/>
        </w:rPr>
        <w:t>”时，发生溢出。因此，为保证补码算术左移时不发生溢出，移位的数据最高有效位必须与符号位相同。所以，在硬件实现补码的算术左移时，直接将数据的最高有效位移入符号位，不会改变机器数的符号（当不发生溢出时）。算术右移时，符号位不变，低位移出，高位正数补“</w:t>
      </w:r>
      <w:r>
        <w:rPr>
          <w:color w:val="000000" w:themeColor="text1"/>
        </w:rPr>
        <w:t>0</w:t>
      </w:r>
      <w:r>
        <w:rPr>
          <w:rFonts w:hint="eastAsia"/>
          <w:color w:val="000000" w:themeColor="text1"/>
        </w:rPr>
        <w:t>”，负数补“</w:t>
      </w:r>
      <w:r>
        <w:rPr>
          <w:rFonts w:hint="eastAsia"/>
          <w:color w:val="000000" w:themeColor="text1"/>
        </w:rPr>
        <w:t>1</w:t>
      </w:r>
      <w:r>
        <w:rPr>
          <w:rFonts w:hint="eastAsia"/>
          <w:color w:val="000000" w:themeColor="text1"/>
        </w:rPr>
        <w:t>”，即高位补符号位。补码的移位规则如图</w:t>
      </w:r>
      <w:r>
        <w:rPr>
          <w:color w:val="000000" w:themeColor="text1"/>
        </w:rPr>
        <w:t>10-13</w:t>
      </w:r>
      <w:r>
        <w:rPr>
          <w:rFonts w:hint="eastAsia"/>
          <w:color w:val="000000" w:themeColor="text1"/>
        </w:rPr>
        <w:t>所示。</w:t>
      </w:r>
    </w:p>
    <w:tbl>
      <w:tblPr>
        <w:tblpPr w:leftFromText="180" w:rightFromText="180" w:vertAnchor="text" w:horzAnchor="margin" w:tblpY="20"/>
        <w:tblW w:w="8095" w:type="dxa"/>
        <w:tblLook w:val="04A0" w:firstRow="1" w:lastRow="0" w:firstColumn="1" w:lastColumn="0" w:noHBand="0" w:noVBand="1"/>
      </w:tblPr>
      <w:tblGrid>
        <w:gridCol w:w="8095"/>
      </w:tblGrid>
      <w:tr w:rsidR="000B14C2" w14:paraId="60F6769F" w14:textId="77777777">
        <w:trPr>
          <w:cantSplit/>
          <w:trHeight w:val="1090"/>
        </w:trPr>
        <w:tc>
          <w:tcPr>
            <w:tcW w:w="8095" w:type="dxa"/>
          </w:tcPr>
          <w:p w14:paraId="355701AC" w14:textId="77777777" w:rsidR="000B14C2" w:rsidRDefault="00491828">
            <w:pPr>
              <w:ind w:firstLineChars="0" w:firstLine="0"/>
              <w:jc w:val="center"/>
              <w:rPr>
                <w:color w:val="000000" w:themeColor="text1"/>
              </w:rPr>
            </w:pPr>
            <w:r>
              <w:rPr>
                <w:noProof/>
                <w:color w:val="000000" w:themeColor="text1"/>
              </w:rPr>
              <w:drawing>
                <wp:inline distT="0" distB="0" distL="0" distR="0" wp14:anchorId="6655BC6D" wp14:editId="022A9A16">
                  <wp:extent cx="5003165" cy="516255"/>
                  <wp:effectExtent l="0" t="0" r="0" b="0"/>
                  <wp:docPr id="59" name="图片 59" descr="F:\00 QQHistory\52738066\Image\C2C\Image1\CBDFAF40B790AA503A88AA01EF5BF9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F:\00 QQHistory\52738066\Image\C2C\Image1\CBDFAF40B790AA503A88AA01EF5BF9CC.png"/>
                          <pic:cNvPicPr>
                            <a:picLocks noChangeAspect="1" noChangeArrowheads="1"/>
                          </pic:cNvPicPr>
                        </pic:nvPicPr>
                        <pic:blipFill>
                          <a:blip r:embed="rId426">
                            <a:extLst>
                              <a:ext uri="{28A0092B-C50C-407E-A947-70E740481C1C}">
                                <a14:useLocalDpi xmlns:a14="http://schemas.microsoft.com/office/drawing/2010/main" val="0"/>
                              </a:ext>
                            </a:extLst>
                          </a:blip>
                          <a:srcRect b="17578"/>
                          <a:stretch>
                            <a:fillRect/>
                          </a:stretch>
                        </pic:blipFill>
                        <pic:spPr>
                          <a:xfrm>
                            <a:off x="0" y="0"/>
                            <a:ext cx="5456717" cy="563398"/>
                          </a:xfrm>
                          <a:prstGeom prst="rect">
                            <a:avLst/>
                          </a:prstGeom>
                          <a:noFill/>
                          <a:ln>
                            <a:noFill/>
                          </a:ln>
                        </pic:spPr>
                      </pic:pic>
                    </a:graphicData>
                  </a:graphic>
                </wp:inline>
              </w:drawing>
            </w:r>
          </w:p>
          <w:p w14:paraId="65E7E6FE" w14:textId="77777777" w:rsidR="000B14C2" w:rsidRDefault="00491828">
            <w:pPr>
              <w:ind w:firstLineChars="700" w:firstLine="1260"/>
              <w:rPr>
                <w:sz w:val="18"/>
              </w:rPr>
            </w:pPr>
            <w:r>
              <w:rPr>
                <w:rFonts w:hint="eastAsia"/>
                <w:sz w:val="18"/>
              </w:rPr>
              <w:t>（</w:t>
            </w:r>
            <w:r>
              <w:rPr>
                <w:rFonts w:hint="eastAsia"/>
                <w:sz w:val="18"/>
              </w:rPr>
              <w:t>a</w:t>
            </w:r>
            <w:r>
              <w:rPr>
                <w:rFonts w:hint="eastAsia"/>
                <w:sz w:val="18"/>
              </w:rPr>
              <w:t>）算术左移</w:t>
            </w:r>
            <w:r>
              <w:rPr>
                <w:rFonts w:hint="eastAsia"/>
                <w:sz w:val="18"/>
              </w:rPr>
              <w:t xml:space="preserve"> </w:t>
            </w:r>
            <w:r>
              <w:rPr>
                <w:sz w:val="18"/>
              </w:rPr>
              <w:t xml:space="preserve">                                                                  </w:t>
            </w:r>
            <w:r>
              <w:rPr>
                <w:rFonts w:hint="eastAsia"/>
                <w:sz w:val="18"/>
              </w:rPr>
              <w:t>（</w:t>
            </w:r>
            <w:r>
              <w:rPr>
                <w:rFonts w:hint="eastAsia"/>
                <w:sz w:val="18"/>
              </w:rPr>
              <w:t>b</w:t>
            </w:r>
            <w:r>
              <w:rPr>
                <w:rFonts w:hint="eastAsia"/>
                <w:sz w:val="18"/>
              </w:rPr>
              <w:t>）算术右移</w:t>
            </w:r>
          </w:p>
          <w:p w14:paraId="0C95915E" w14:textId="77777777" w:rsidR="000B14C2" w:rsidRDefault="00491828" w:rsidP="00491828">
            <w:pPr>
              <w:pStyle w:val="7"/>
            </w:pPr>
            <w:r>
              <w:rPr>
                <w:rFonts w:hint="eastAsia"/>
              </w:rPr>
              <w:t>图</w:t>
            </w:r>
            <w:r>
              <w:t xml:space="preserve">10-13  </w:t>
            </w:r>
            <w:r>
              <w:rPr>
                <w:rFonts w:hint="eastAsia"/>
              </w:rPr>
              <w:t>补码加减运算器</w:t>
            </w:r>
          </w:p>
        </w:tc>
      </w:tr>
    </w:tbl>
    <w:p w14:paraId="6A31A9CB" w14:textId="77777777" w:rsidR="000B14C2" w:rsidRDefault="00491828">
      <w:pPr>
        <w:pStyle w:val="4"/>
      </w:pPr>
      <w:r>
        <w:rPr>
          <w:rFonts w:hint="eastAsia"/>
        </w:rPr>
        <w:t>3</w:t>
      </w:r>
      <w:r>
        <w:rPr>
          <w:rFonts w:hint="eastAsia"/>
        </w:rPr>
        <w:t>．循环移位</w:t>
      </w:r>
    </w:p>
    <w:p w14:paraId="0E4BD081" w14:textId="77777777" w:rsidR="000B14C2" w:rsidRDefault="00491828">
      <w:pPr>
        <w:ind w:firstLine="420"/>
        <w:rPr>
          <w:color w:val="000000" w:themeColor="text1"/>
        </w:rPr>
      </w:pPr>
      <w:r>
        <w:rPr>
          <w:rFonts w:hint="eastAsia"/>
          <w:color w:val="000000" w:themeColor="text1"/>
        </w:rPr>
        <w:t>循环移位，顾名思义，就是指所有的数据位在自身范围内进行左移或者右移，左移时最高位移入最低位，右移时最低位移入最高位。若与</w:t>
      </w:r>
      <w:r>
        <w:rPr>
          <w:rFonts w:hint="eastAsia"/>
          <w:color w:val="000000" w:themeColor="text1"/>
        </w:rPr>
        <w:t>CF</w:t>
      </w:r>
      <w:r>
        <w:rPr>
          <w:rFonts w:hint="eastAsia"/>
          <w:color w:val="000000" w:themeColor="text1"/>
        </w:rPr>
        <w:t>标志位一起循环，称为大循环，否则，称为小循环。有关循环移位，可以参考其他“汇编语言”的书籍。</w:t>
      </w:r>
    </w:p>
    <w:p w14:paraId="0D8A8CBB" w14:textId="77777777" w:rsidR="000B14C2" w:rsidRDefault="00491828">
      <w:pPr>
        <w:pStyle w:val="3"/>
      </w:pPr>
      <w:bookmarkStart w:id="1018" w:name="_Toc175863616"/>
      <w:bookmarkStart w:id="1019" w:name="_Toc96382909"/>
      <w:bookmarkStart w:id="1020" w:name="_Toc126832078"/>
      <w:r>
        <w:t>10.2.5</w:t>
      </w:r>
      <w:r>
        <w:rPr>
          <w:rFonts w:hint="eastAsia"/>
        </w:rPr>
        <w:t xml:space="preserve"> </w:t>
      </w:r>
      <w:r>
        <w:t xml:space="preserve"> </w:t>
      </w:r>
      <w:r>
        <w:rPr>
          <w:rFonts w:hint="eastAsia"/>
        </w:rPr>
        <w:t>定点数乘法运算及实现</w:t>
      </w:r>
      <w:bookmarkEnd w:id="1018"/>
    </w:p>
    <w:p w14:paraId="17458753" w14:textId="77777777" w:rsidR="000B14C2" w:rsidRDefault="00491828">
      <w:pPr>
        <w:ind w:firstLine="420"/>
        <w:rPr>
          <w:lang w:val="es-ES"/>
        </w:rPr>
      </w:pPr>
      <w:r>
        <w:rPr>
          <w:rFonts w:hint="eastAsia"/>
          <w:lang w:val="es-ES"/>
        </w:rPr>
        <w:t>定点数的乘法运算主要采用原码和补码实现，原码乘法算法与人类手工进行乘法计算相似，在原码乘法运算基础上，研究人员设计了适合计算机运算的补码乘法运算以及对应的运算器。本节主要讲解乘法运算，除法运算与乘法运算相似，可以参考“计算机组成原理”相关书籍。</w:t>
      </w:r>
    </w:p>
    <w:p w14:paraId="61654721" w14:textId="77777777" w:rsidR="000B14C2" w:rsidRDefault="00491828">
      <w:pPr>
        <w:pStyle w:val="4"/>
      </w:pPr>
      <w:r>
        <w:rPr>
          <w:rFonts w:hint="eastAsia"/>
        </w:rPr>
        <w:t>1</w:t>
      </w:r>
      <w:r>
        <w:rPr>
          <w:rFonts w:hint="eastAsia"/>
        </w:rPr>
        <w:t>．原码乘法运算</w:t>
      </w:r>
    </w:p>
    <w:p w14:paraId="05669DE0" w14:textId="77777777" w:rsidR="000B14C2" w:rsidRDefault="00491828">
      <w:pPr>
        <w:ind w:firstLineChars="0" w:firstLine="0"/>
        <w:rPr>
          <w:lang w:val="es-ES"/>
        </w:rPr>
      </w:pPr>
      <w:r>
        <w:rPr>
          <w:lang w:val="es-ES"/>
        </w:rPr>
        <w:t xml:space="preserve">        </w:t>
      </w:r>
      <w:r>
        <w:rPr>
          <w:rFonts w:hint="eastAsia"/>
          <w:lang w:val="es-ES"/>
        </w:rPr>
        <w:t>由于原码表示法是最接近真值的表示方法，因此使用原</w:t>
      </w:r>
      <w:proofErr w:type="gramStart"/>
      <w:r>
        <w:rPr>
          <w:rFonts w:hint="eastAsia"/>
          <w:lang w:val="es-ES"/>
        </w:rPr>
        <w:t>码实现</w:t>
      </w:r>
      <w:proofErr w:type="gramEnd"/>
      <w:r>
        <w:rPr>
          <w:rFonts w:hint="eastAsia"/>
          <w:lang w:val="es-ES"/>
        </w:rPr>
        <w:t>乘法运算的方法也非常类似于真值的乘法计算方法。</w:t>
      </w:r>
    </w:p>
    <w:p w14:paraId="4CC34888" w14:textId="77777777" w:rsidR="000B14C2" w:rsidRDefault="00491828">
      <w:pPr>
        <w:pStyle w:val="5"/>
        <w:ind w:firstLine="420"/>
      </w:pPr>
      <w:r>
        <w:rPr>
          <w:rFonts w:hint="eastAsia"/>
        </w:rPr>
        <w:t>1</w:t>
      </w:r>
      <w:r>
        <w:rPr>
          <w:rFonts w:hint="eastAsia"/>
        </w:rPr>
        <w:t>）手工乘法运算</w:t>
      </w:r>
    </w:p>
    <w:p w14:paraId="7AC25F0C" w14:textId="77777777" w:rsidR="000B14C2" w:rsidRDefault="00491828">
      <w:pPr>
        <w:ind w:firstLineChars="0" w:firstLine="0"/>
        <w:rPr>
          <w:lang w:val="es-ES"/>
        </w:rPr>
      </w:pPr>
      <w:r>
        <w:rPr>
          <w:rFonts w:hint="eastAsia"/>
          <w:lang w:val="es-ES"/>
        </w:rPr>
        <w:t xml:space="preserve"> </w:t>
      </w:r>
      <w:r>
        <w:rPr>
          <w:lang w:val="es-ES"/>
        </w:rPr>
        <w:t xml:space="preserve">       </w:t>
      </w:r>
      <w:r>
        <w:rPr>
          <w:rFonts w:hint="eastAsia"/>
          <w:lang w:val="es-ES"/>
        </w:rPr>
        <w:t>如同十进制乘法运算一样，在对两个二进制数据进行手工笔算乘法时，首先对它们的绝对值进行二进制乘法，得到积的绝对值，然后根据正正得正，负负得正、正负得负、负正得负的原则得出结果的符号位。先来研究绝对值的二进制乘法运算过程。</w:t>
      </w:r>
    </w:p>
    <w:p w14:paraId="0DC540CE" w14:textId="77777777" w:rsidR="000B14C2" w:rsidRDefault="00491828">
      <w:pPr>
        <w:ind w:firstLineChars="0" w:firstLine="0"/>
        <w:rPr>
          <w:lang w:val="es-ES"/>
        </w:rPr>
      </w:pPr>
      <w:r>
        <w:rPr>
          <w:rFonts w:hint="eastAsia"/>
          <w:lang w:val="es-ES"/>
        </w:rPr>
        <w:t xml:space="preserve">   </w:t>
      </w:r>
      <w:r>
        <w:rPr>
          <w:lang w:val="es-ES"/>
        </w:rPr>
        <w:t xml:space="preserve">     </w:t>
      </w:r>
      <w:r>
        <w:rPr>
          <w:rFonts w:hint="eastAsia"/>
          <w:lang w:val="es-ES"/>
        </w:rPr>
        <w:t>手工计算</w:t>
      </w:r>
      <w:r>
        <w:rPr>
          <w:rFonts w:hint="eastAsia"/>
          <w:lang w:val="es-ES"/>
        </w:rPr>
        <w:t>1</w:t>
      </w:r>
      <w:r>
        <w:rPr>
          <w:lang w:val="es-ES"/>
        </w:rPr>
        <w:t>101</w:t>
      </w:r>
      <w:r>
        <w:rPr>
          <w:rFonts w:hint="eastAsia"/>
          <w:lang w:val="es-ES"/>
        </w:rPr>
        <w:t>×</w:t>
      </w:r>
      <w:r>
        <w:rPr>
          <w:rFonts w:hint="eastAsia"/>
          <w:lang w:val="es-ES"/>
        </w:rPr>
        <w:t>1</w:t>
      </w:r>
      <w:r>
        <w:rPr>
          <w:lang w:val="es-ES"/>
        </w:rPr>
        <w:t>101</w:t>
      </w:r>
      <w:r>
        <w:rPr>
          <w:rFonts w:hint="eastAsia"/>
          <w:lang w:val="es-ES"/>
        </w:rPr>
        <w:t>，步骤如下：</w:t>
      </w:r>
    </w:p>
    <w:p w14:paraId="6353D29C" w14:textId="77777777" w:rsidR="000B14C2" w:rsidRDefault="00491828">
      <w:pPr>
        <w:ind w:firstLineChars="0" w:firstLine="0"/>
        <w:jc w:val="center"/>
        <w:rPr>
          <w:lang w:val="es-ES"/>
        </w:rPr>
      </w:pPr>
      <w:r>
        <w:rPr>
          <w:noProof/>
        </w:rPr>
        <w:drawing>
          <wp:inline distT="0" distB="0" distL="0" distR="0" wp14:anchorId="3765F477" wp14:editId="5D605518">
            <wp:extent cx="713740" cy="1033145"/>
            <wp:effectExtent l="0" t="0" r="0" b="0"/>
            <wp:docPr id="148504" name="图片 14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4" name="图片 148504"/>
                    <pic:cNvPicPr>
                      <a:picLocks noChangeAspect="1"/>
                    </pic:cNvPicPr>
                  </pic:nvPicPr>
                  <pic:blipFill>
                    <a:blip r:embed="rId427"/>
                    <a:stretch>
                      <a:fillRect/>
                    </a:stretch>
                  </pic:blipFill>
                  <pic:spPr>
                    <a:xfrm>
                      <a:off x="0" y="0"/>
                      <a:ext cx="758033" cy="1096787"/>
                    </a:xfrm>
                    <a:prstGeom prst="rect">
                      <a:avLst/>
                    </a:prstGeom>
                  </pic:spPr>
                </pic:pic>
              </a:graphicData>
            </a:graphic>
          </wp:inline>
        </w:drawing>
      </w:r>
    </w:p>
    <w:p w14:paraId="21C39838" w14:textId="77777777" w:rsidR="000B14C2" w:rsidRDefault="000B14C2">
      <w:pPr>
        <w:ind w:firstLineChars="0" w:firstLine="0"/>
        <w:rPr>
          <w:lang w:val="es-ES"/>
        </w:rPr>
      </w:pPr>
    </w:p>
    <w:p w14:paraId="67B3653F" w14:textId="77777777" w:rsidR="000B14C2" w:rsidRDefault="00491828">
      <w:pPr>
        <w:ind w:firstLineChars="0" w:firstLine="0"/>
        <w:rPr>
          <w:lang w:val="es-ES"/>
        </w:rPr>
      </w:pPr>
      <w:r>
        <w:rPr>
          <w:rFonts w:hint="eastAsia"/>
          <w:lang w:val="es-ES"/>
        </w:rPr>
        <w:t xml:space="preserve">  </w:t>
      </w:r>
      <w:r>
        <w:rPr>
          <w:lang w:val="es-ES"/>
        </w:rPr>
        <w:t xml:space="preserve">      </w:t>
      </w:r>
      <w:r>
        <w:rPr>
          <w:rFonts w:hint="eastAsia"/>
          <w:lang w:val="es-ES"/>
        </w:rPr>
        <w:t>手工算法是：从右至左，对应每一位乘数求得一项位积（即中间结果），并将</w:t>
      </w:r>
      <w:proofErr w:type="gramStart"/>
      <w:r>
        <w:rPr>
          <w:rFonts w:hint="eastAsia"/>
          <w:lang w:val="es-ES"/>
        </w:rPr>
        <w:t>位积逐</w:t>
      </w:r>
      <w:proofErr w:type="gramEnd"/>
      <w:r>
        <w:rPr>
          <w:rFonts w:hint="eastAsia"/>
          <w:lang w:val="es-ES"/>
        </w:rPr>
        <w:t>位左移，然后将所有</w:t>
      </w:r>
      <w:proofErr w:type="gramStart"/>
      <w:r>
        <w:rPr>
          <w:rFonts w:hint="eastAsia"/>
          <w:lang w:val="es-ES"/>
        </w:rPr>
        <w:t>的位积一次</w:t>
      </w:r>
      <w:proofErr w:type="gramEnd"/>
      <w:r>
        <w:rPr>
          <w:rFonts w:hint="eastAsia"/>
          <w:lang w:val="es-ES"/>
        </w:rPr>
        <w:t>相加，得到最后的乘积。</w:t>
      </w:r>
    </w:p>
    <w:p w14:paraId="684017F9" w14:textId="77777777" w:rsidR="000B14C2" w:rsidRDefault="00491828">
      <w:pPr>
        <w:ind w:firstLine="420"/>
        <w:rPr>
          <w:lang w:val="es-ES"/>
        </w:rPr>
      </w:pPr>
      <w:r>
        <w:rPr>
          <w:rFonts w:hint="eastAsia"/>
          <w:lang w:val="es-ES"/>
        </w:rPr>
        <w:t>若直接将手工算法用机器硬件完成，则对于</w:t>
      </w:r>
      <w:r>
        <w:rPr>
          <w:rFonts w:hint="eastAsia"/>
          <w:lang w:val="es-ES"/>
        </w:rPr>
        <w:t>n</w:t>
      </w:r>
      <w:proofErr w:type="gramStart"/>
      <w:r>
        <w:rPr>
          <w:rFonts w:hint="eastAsia"/>
          <w:lang w:val="es-ES"/>
        </w:rPr>
        <w:t>位乘</w:t>
      </w:r>
      <w:proofErr w:type="gramEnd"/>
      <w:r>
        <w:rPr>
          <w:rFonts w:hint="eastAsia"/>
          <w:lang w:val="es-ES"/>
        </w:rPr>
        <w:t>n</w:t>
      </w:r>
      <w:r>
        <w:rPr>
          <w:rFonts w:hint="eastAsia"/>
          <w:lang w:val="es-ES"/>
        </w:rPr>
        <w:t>位的乘法，必须具备一个</w:t>
      </w:r>
      <w:r>
        <w:rPr>
          <w:rFonts w:hint="eastAsia"/>
          <w:lang w:val="es-ES"/>
        </w:rPr>
        <w:t>2n</w:t>
      </w:r>
      <w:r>
        <w:rPr>
          <w:rFonts w:hint="eastAsia"/>
          <w:lang w:val="es-ES"/>
        </w:rPr>
        <w:t>位宽，且具有</w:t>
      </w:r>
      <w:r>
        <w:rPr>
          <w:rFonts w:hint="eastAsia"/>
          <w:lang w:val="es-ES"/>
        </w:rPr>
        <w:t>n</w:t>
      </w:r>
      <w:proofErr w:type="gramStart"/>
      <w:r>
        <w:rPr>
          <w:rFonts w:hint="eastAsia"/>
          <w:lang w:val="es-ES"/>
        </w:rPr>
        <w:t>个</w:t>
      </w:r>
      <w:proofErr w:type="gramEnd"/>
      <w:r>
        <w:rPr>
          <w:rFonts w:hint="eastAsia"/>
          <w:lang w:val="es-ES"/>
        </w:rPr>
        <w:t>输入的并行加法器。实际上，一般的加法器只具有两个输入端，解决办法为：将</w:t>
      </w:r>
      <w:r>
        <w:rPr>
          <w:rFonts w:hint="eastAsia"/>
          <w:lang w:val="es-ES"/>
        </w:rPr>
        <w:t>n</w:t>
      </w:r>
      <w:r>
        <w:rPr>
          <w:rFonts w:hint="eastAsia"/>
          <w:lang w:val="es-ES"/>
        </w:rPr>
        <w:t>个位积的一次相加转化为</w:t>
      </w:r>
      <w:r>
        <w:rPr>
          <w:rFonts w:hint="eastAsia"/>
          <w:lang w:val="es-ES"/>
        </w:rPr>
        <w:t>n</w:t>
      </w:r>
      <w:r>
        <w:rPr>
          <w:rFonts w:hint="eastAsia"/>
          <w:lang w:val="es-ES"/>
        </w:rPr>
        <w:t>次的两数累加，每次累加的对象是上一次的部分积和本次的位积，初始部分积为</w:t>
      </w:r>
      <w:r>
        <w:rPr>
          <w:rFonts w:hint="eastAsia"/>
          <w:lang w:val="es-ES"/>
        </w:rPr>
        <w:t>0</w:t>
      </w:r>
      <w:r>
        <w:rPr>
          <w:rFonts w:hint="eastAsia"/>
          <w:lang w:val="es-ES"/>
        </w:rPr>
        <w:t>。</w:t>
      </w:r>
    </w:p>
    <w:p w14:paraId="7DE48F7C" w14:textId="77777777" w:rsidR="000B14C2" w:rsidRDefault="00491828">
      <w:pPr>
        <w:ind w:firstLine="420"/>
        <w:rPr>
          <w:lang w:val="es-ES"/>
        </w:rPr>
      </w:pPr>
      <w:r>
        <w:rPr>
          <w:rFonts w:hint="eastAsia"/>
          <w:lang w:val="es-ES"/>
        </w:rPr>
        <w:lastRenderedPageBreak/>
        <w:t>另外在手工算法的相加中，对于相邻的两个位积，真正对应做加法的实际上只有</w:t>
      </w:r>
      <w:r>
        <w:rPr>
          <w:rFonts w:hint="eastAsia"/>
          <w:i/>
          <w:lang w:val="es-ES"/>
        </w:rPr>
        <w:t>n</w:t>
      </w:r>
      <w:r>
        <w:rPr>
          <w:rFonts w:hint="eastAsia"/>
          <w:lang w:val="es-ES"/>
        </w:rPr>
        <w:t>位，最低位是直接得出无须运算的。所以在逐次累加时，</w:t>
      </w:r>
      <w:r>
        <w:rPr>
          <w:rFonts w:hint="eastAsia"/>
          <w:i/>
          <w:lang w:val="es-ES"/>
        </w:rPr>
        <w:t>n</w:t>
      </w:r>
      <w:proofErr w:type="gramStart"/>
      <w:r>
        <w:rPr>
          <w:rFonts w:hint="eastAsia"/>
          <w:lang w:val="es-ES"/>
        </w:rPr>
        <w:t>位宽的</w:t>
      </w:r>
      <w:proofErr w:type="gramEnd"/>
      <w:r>
        <w:rPr>
          <w:rFonts w:hint="eastAsia"/>
          <w:lang w:val="es-ES"/>
        </w:rPr>
        <w:t>加法器是足够用的。但是必须把手工算法中每次</w:t>
      </w:r>
      <w:proofErr w:type="gramStart"/>
      <w:r>
        <w:rPr>
          <w:rFonts w:hint="eastAsia"/>
          <w:lang w:val="es-ES"/>
        </w:rPr>
        <w:t>的位积左移</w:t>
      </w:r>
      <w:proofErr w:type="gramEnd"/>
      <w:r>
        <w:rPr>
          <w:rFonts w:hint="eastAsia"/>
          <w:lang w:val="es-ES"/>
        </w:rPr>
        <w:t>一位，变为每次累加得到的部分积右移一位再加</w:t>
      </w:r>
      <w:proofErr w:type="gramStart"/>
      <w:r>
        <w:rPr>
          <w:rFonts w:hint="eastAsia"/>
          <w:lang w:val="es-ES"/>
        </w:rPr>
        <w:t>新位积</w:t>
      </w:r>
      <w:proofErr w:type="gramEnd"/>
      <w:r>
        <w:rPr>
          <w:rFonts w:hint="eastAsia"/>
          <w:lang w:val="es-ES"/>
        </w:rPr>
        <w:t>，但做加法的两数的对应关系并没有改变。</w:t>
      </w:r>
    </w:p>
    <w:p w14:paraId="446174B1" w14:textId="77777777" w:rsidR="000B14C2" w:rsidRDefault="00491828">
      <w:pPr>
        <w:ind w:firstLine="420"/>
        <w:rPr>
          <w:lang w:val="es-ES"/>
        </w:rPr>
      </w:pPr>
      <w:r>
        <w:rPr>
          <w:rFonts w:hint="eastAsia"/>
          <w:lang w:val="es-ES"/>
        </w:rPr>
        <w:t>由上述分析可以得出绝对值乘法的机器算法：从乘数的最低位开始，每次根据</w:t>
      </w:r>
      <w:proofErr w:type="gramStart"/>
      <w:r>
        <w:rPr>
          <w:rFonts w:hint="eastAsia"/>
          <w:lang w:val="es-ES"/>
        </w:rPr>
        <w:t>乘数位</w:t>
      </w:r>
      <w:proofErr w:type="gramEnd"/>
      <w:r>
        <w:rPr>
          <w:rFonts w:hint="eastAsia"/>
          <w:lang w:val="es-ES"/>
        </w:rPr>
        <w:t>得到其位积，</w:t>
      </w:r>
      <w:proofErr w:type="gramStart"/>
      <w:r>
        <w:rPr>
          <w:rFonts w:hint="eastAsia"/>
          <w:lang w:val="es-ES"/>
        </w:rPr>
        <w:t>乘数位</w:t>
      </w:r>
      <w:proofErr w:type="gramEnd"/>
      <w:r>
        <w:rPr>
          <w:rFonts w:hint="eastAsia"/>
          <w:lang w:val="es-ES"/>
        </w:rPr>
        <w:t>为</w:t>
      </w:r>
      <w:r>
        <w:rPr>
          <w:rFonts w:hint="eastAsia"/>
          <w:lang w:val="es-ES"/>
        </w:rPr>
        <w:t>0</w:t>
      </w:r>
      <w:r>
        <w:rPr>
          <w:rFonts w:hint="eastAsia"/>
          <w:lang w:val="es-ES"/>
        </w:rPr>
        <w:t>，</w:t>
      </w:r>
      <w:proofErr w:type="gramStart"/>
      <w:r>
        <w:rPr>
          <w:rFonts w:hint="eastAsia"/>
          <w:lang w:val="es-ES"/>
        </w:rPr>
        <w:t>位积为</w:t>
      </w:r>
      <w:proofErr w:type="gramEnd"/>
      <w:r>
        <w:rPr>
          <w:rFonts w:hint="eastAsia"/>
          <w:lang w:val="es-ES"/>
        </w:rPr>
        <w:t>0</w:t>
      </w:r>
      <w:r>
        <w:rPr>
          <w:rFonts w:hint="eastAsia"/>
          <w:lang w:val="es-ES"/>
        </w:rPr>
        <w:t>，</w:t>
      </w:r>
      <w:proofErr w:type="gramStart"/>
      <w:r>
        <w:rPr>
          <w:rFonts w:hint="eastAsia"/>
          <w:lang w:val="es-ES"/>
        </w:rPr>
        <w:t>乘数位</w:t>
      </w:r>
      <w:proofErr w:type="gramEnd"/>
      <w:r>
        <w:rPr>
          <w:rFonts w:hint="eastAsia"/>
          <w:lang w:val="es-ES"/>
        </w:rPr>
        <w:t>为</w:t>
      </w:r>
      <w:r>
        <w:rPr>
          <w:rFonts w:hint="eastAsia"/>
          <w:lang w:val="es-ES"/>
        </w:rPr>
        <w:t>1</w:t>
      </w:r>
      <w:r>
        <w:rPr>
          <w:rFonts w:hint="eastAsia"/>
          <w:lang w:val="es-ES"/>
        </w:rPr>
        <w:t>，</w:t>
      </w:r>
      <w:proofErr w:type="gramStart"/>
      <w:r>
        <w:rPr>
          <w:rFonts w:hint="eastAsia"/>
          <w:lang w:val="es-ES"/>
        </w:rPr>
        <w:t>则位积为</w:t>
      </w:r>
      <w:proofErr w:type="gramEnd"/>
      <w:r>
        <w:rPr>
          <w:rFonts w:hint="eastAsia"/>
          <w:lang w:val="es-ES"/>
        </w:rPr>
        <w:t>被乘数；用原部分积右移一位加上本次位积，得新部分积；初始部分积为</w:t>
      </w:r>
      <w:r>
        <w:rPr>
          <w:rFonts w:hint="eastAsia"/>
          <w:lang w:val="es-ES"/>
        </w:rPr>
        <w:t>0</w:t>
      </w:r>
      <w:r>
        <w:rPr>
          <w:rFonts w:hint="eastAsia"/>
          <w:lang w:val="es-ES"/>
        </w:rPr>
        <w:t>；循环累加右移</w:t>
      </w:r>
      <w:r>
        <w:rPr>
          <w:rFonts w:hint="eastAsia"/>
          <w:lang w:val="es-ES"/>
        </w:rPr>
        <w:t>n</w:t>
      </w:r>
      <w:r>
        <w:rPr>
          <w:rFonts w:hint="eastAsia"/>
          <w:lang w:val="es-ES"/>
        </w:rPr>
        <w:t>次（乘数的位数）。</w:t>
      </w:r>
    </w:p>
    <w:p w14:paraId="69C692D3" w14:textId="77777777" w:rsidR="000B14C2" w:rsidRDefault="00491828">
      <w:pPr>
        <w:pStyle w:val="5"/>
        <w:ind w:firstLine="420"/>
      </w:pPr>
      <w:r>
        <w:rPr>
          <w:rFonts w:hint="eastAsia"/>
        </w:rPr>
        <w:t>2</w:t>
      </w:r>
      <w:r>
        <w:rPr>
          <w:rFonts w:hint="eastAsia"/>
        </w:rPr>
        <w:t>）原码一位乘法</w:t>
      </w:r>
    </w:p>
    <w:p w14:paraId="01FB9168" w14:textId="77777777" w:rsidR="000B14C2" w:rsidRDefault="00491828">
      <w:pPr>
        <w:ind w:firstLine="420"/>
        <w:rPr>
          <w:lang w:val="es-ES"/>
        </w:rPr>
      </w:pPr>
      <w:r>
        <w:rPr>
          <w:rFonts w:hint="eastAsia"/>
          <w:lang w:val="es-ES"/>
        </w:rPr>
        <w:t>由二进制绝对值乘法的机器算法可以得到使用原码求积的算法。假设</w:t>
      </w:r>
      <w:r>
        <w:rPr>
          <w:rFonts w:hint="eastAsia"/>
          <w:lang w:val="es-ES"/>
        </w:rPr>
        <w:t>[</w:t>
      </w:r>
      <w:r>
        <w:rPr>
          <w:i/>
          <w:lang w:val="es-ES"/>
        </w:rPr>
        <w:t>X</w:t>
      </w:r>
      <w:r>
        <w:rPr>
          <w:rFonts w:hint="eastAsia"/>
          <w:lang w:val="es-ES"/>
        </w:rPr>
        <w:t>]</w:t>
      </w:r>
      <w:r>
        <w:rPr>
          <w:rFonts w:hint="eastAsia"/>
          <w:vertAlign w:val="subscript"/>
          <w:lang w:val="es-ES"/>
        </w:rPr>
        <w:t>原</w:t>
      </w:r>
      <w:r>
        <w:rPr>
          <w:lang w:val="es-ES"/>
        </w:rPr>
        <w:t>=</w:t>
      </w:r>
      <w:r>
        <w:rPr>
          <w:rFonts w:hint="eastAsia"/>
          <w:i/>
          <w:lang w:val="es-ES"/>
        </w:rPr>
        <w:t>X</w:t>
      </w:r>
      <w:r>
        <w:rPr>
          <w:vertAlign w:val="subscript"/>
          <w:lang w:val="es-ES"/>
        </w:rPr>
        <w:t>S</w:t>
      </w:r>
      <w:r>
        <w:rPr>
          <w:rFonts w:hint="eastAsia"/>
          <w:i/>
          <w:lang w:val="es-ES"/>
        </w:rPr>
        <w:t>X</w:t>
      </w:r>
      <w:r>
        <w:rPr>
          <w:vertAlign w:val="subscript"/>
          <w:lang w:val="es-ES"/>
        </w:rPr>
        <w:t>1</w:t>
      </w:r>
      <w:r>
        <w:rPr>
          <w:rFonts w:hint="eastAsia"/>
          <w:i/>
          <w:lang w:val="es-ES"/>
        </w:rPr>
        <w:t>X</w:t>
      </w:r>
      <w:r>
        <w:rPr>
          <w:vertAlign w:val="subscript"/>
          <w:lang w:val="es-ES"/>
        </w:rPr>
        <w:t>2</w:t>
      </w:r>
      <w:r>
        <w:rPr>
          <w:rFonts w:hint="eastAsia"/>
          <w:lang w:val="es-ES"/>
        </w:rPr>
        <w:t>…</w:t>
      </w:r>
      <w:r>
        <w:rPr>
          <w:rFonts w:hint="eastAsia"/>
          <w:i/>
          <w:lang w:val="es-ES"/>
        </w:rPr>
        <w:t>X</w:t>
      </w:r>
      <w:r>
        <w:rPr>
          <w:sz w:val="20"/>
          <w:lang w:val="es-ES"/>
        </w:rPr>
        <w:t>n</w:t>
      </w:r>
      <w:r>
        <w:rPr>
          <w:rFonts w:hint="eastAsia"/>
          <w:lang w:val="es-ES"/>
        </w:rPr>
        <w:t>，</w:t>
      </w:r>
      <w:r>
        <w:rPr>
          <w:rFonts w:hint="eastAsia"/>
          <w:lang w:val="es-ES"/>
        </w:rPr>
        <w:t>[Y]</w:t>
      </w:r>
      <w:r>
        <w:rPr>
          <w:rFonts w:hint="eastAsia"/>
          <w:vertAlign w:val="subscript"/>
          <w:lang w:val="es-ES"/>
        </w:rPr>
        <w:t>原</w:t>
      </w:r>
      <w:r>
        <w:rPr>
          <w:lang w:val="es-ES"/>
        </w:rPr>
        <w:t>=</w:t>
      </w:r>
      <w:r>
        <w:rPr>
          <w:rFonts w:hint="eastAsia"/>
          <w:i/>
          <w:lang w:val="es-ES"/>
        </w:rPr>
        <w:t xml:space="preserve"> </w:t>
      </w:r>
      <w:r>
        <w:rPr>
          <w:i/>
          <w:lang w:val="es-ES"/>
        </w:rPr>
        <w:t>Y</w:t>
      </w:r>
      <w:r>
        <w:rPr>
          <w:vertAlign w:val="subscript"/>
          <w:lang w:val="es-ES"/>
        </w:rPr>
        <w:t>S</w:t>
      </w:r>
      <w:r>
        <w:rPr>
          <w:i/>
          <w:lang w:val="es-ES"/>
        </w:rPr>
        <w:t>Y</w:t>
      </w:r>
      <w:r>
        <w:rPr>
          <w:vertAlign w:val="subscript"/>
          <w:lang w:val="es-ES"/>
        </w:rPr>
        <w:t>1</w:t>
      </w:r>
      <w:r>
        <w:rPr>
          <w:i/>
          <w:lang w:val="es-ES"/>
        </w:rPr>
        <w:t>Y</w:t>
      </w:r>
      <w:r>
        <w:rPr>
          <w:vertAlign w:val="subscript"/>
          <w:lang w:val="es-ES"/>
        </w:rPr>
        <w:t>2</w:t>
      </w:r>
      <w:r>
        <w:rPr>
          <w:rFonts w:hint="eastAsia"/>
          <w:lang w:val="es-ES"/>
        </w:rPr>
        <w:t>…</w:t>
      </w:r>
      <w:r>
        <w:rPr>
          <w:i/>
          <w:lang w:val="es-ES"/>
        </w:rPr>
        <w:t>Y</w:t>
      </w:r>
      <w:r>
        <w:rPr>
          <w:sz w:val="20"/>
          <w:lang w:val="es-ES"/>
        </w:rPr>
        <w:t>n</w:t>
      </w:r>
      <w:r>
        <w:rPr>
          <w:rFonts w:hint="eastAsia"/>
          <w:sz w:val="20"/>
          <w:lang w:val="es-ES"/>
        </w:rPr>
        <w:t>，</w:t>
      </w:r>
      <w:r>
        <w:rPr>
          <w:rFonts w:hint="eastAsia"/>
          <w:i/>
          <w:lang w:val="es-ES"/>
        </w:rPr>
        <w:t>P</w:t>
      </w:r>
      <w:r>
        <w:rPr>
          <w:rFonts w:hint="eastAsia"/>
          <w:lang w:val="es-ES"/>
        </w:rPr>
        <w:t>=</w:t>
      </w:r>
      <w:r>
        <w:rPr>
          <w:rFonts w:hint="eastAsia"/>
          <w:i/>
          <w:lang w:val="es-ES"/>
        </w:rPr>
        <w:t>X</w:t>
      </w:r>
      <w:r>
        <w:rPr>
          <w:rFonts w:hint="eastAsia"/>
          <w:lang w:val="es-ES"/>
        </w:rPr>
        <w:t>·</w:t>
      </w:r>
      <w:r>
        <w:rPr>
          <w:rFonts w:hint="eastAsia"/>
          <w:i/>
          <w:lang w:val="es-ES"/>
        </w:rPr>
        <w:t>Y</w:t>
      </w:r>
      <w:r>
        <w:rPr>
          <w:rFonts w:hint="eastAsia"/>
          <w:lang w:val="es-ES"/>
        </w:rPr>
        <w:t>，</w:t>
      </w:r>
      <w:r>
        <w:rPr>
          <w:rFonts w:hint="eastAsia"/>
          <w:i/>
          <w:lang w:val="es-ES"/>
        </w:rPr>
        <w:t>P</w:t>
      </w:r>
      <w:r>
        <w:rPr>
          <w:vertAlign w:val="subscript"/>
          <w:lang w:val="es-ES"/>
        </w:rPr>
        <w:t>S</w:t>
      </w:r>
      <w:r>
        <w:rPr>
          <w:rFonts w:hint="eastAsia"/>
          <w:lang w:val="es-ES"/>
        </w:rPr>
        <w:t>是积的符号。</w:t>
      </w:r>
    </w:p>
    <w:p w14:paraId="2B05F3B6" w14:textId="77777777" w:rsidR="000B14C2" w:rsidRDefault="00491828">
      <w:pPr>
        <w:ind w:firstLine="420"/>
        <w:rPr>
          <w:rFonts w:cs="Times New Roman"/>
          <w:lang w:val="es-ES"/>
        </w:rPr>
      </w:pPr>
      <w:r>
        <w:rPr>
          <w:rFonts w:cs="Times New Roman"/>
          <w:lang w:val="es-ES"/>
        </w:rPr>
        <w:t>（</w:t>
      </w:r>
      <w:r>
        <w:rPr>
          <w:rFonts w:cs="Times New Roman"/>
          <w:lang w:val="es-ES"/>
        </w:rPr>
        <w:t>1</w:t>
      </w:r>
      <w:r>
        <w:rPr>
          <w:rFonts w:cs="Times New Roman"/>
          <w:lang w:val="es-ES"/>
        </w:rPr>
        <w:t>）</w:t>
      </w:r>
      <w:r>
        <w:rPr>
          <w:rFonts w:cs="Times New Roman"/>
          <w:lang w:val="es-ES"/>
        </w:rPr>
        <w:t>Ps =</w:t>
      </w:r>
      <w:r>
        <w:rPr>
          <w:rFonts w:cs="Times New Roman"/>
          <w:i/>
          <w:lang w:val="es-ES"/>
        </w:rPr>
        <w:t>X</w:t>
      </w:r>
      <w:r>
        <w:rPr>
          <w:rFonts w:cs="Times New Roman"/>
          <w:vertAlign w:val="subscript"/>
          <w:lang w:val="es-ES"/>
        </w:rPr>
        <w:t>S</w:t>
      </w:r>
      <w:r>
        <w:rPr>
          <w:rFonts w:ascii="宋体" w:hAnsi="宋体" w:cs="宋体" w:hint="eastAsia"/>
          <w:lang w:val="es-ES"/>
        </w:rPr>
        <w:t>⊕</w:t>
      </w:r>
      <w:r>
        <w:rPr>
          <w:rFonts w:cs="Times New Roman"/>
          <w:i/>
          <w:lang w:val="es-ES"/>
        </w:rPr>
        <w:t>Y</w:t>
      </w:r>
      <w:r>
        <w:rPr>
          <w:rFonts w:cs="Times New Roman"/>
          <w:lang w:val="es-ES"/>
        </w:rPr>
        <w:t>s</w:t>
      </w:r>
      <w:r>
        <w:rPr>
          <w:rFonts w:cs="Times New Roman"/>
          <w:lang w:val="es-ES"/>
        </w:rPr>
        <w:t>，</w:t>
      </w:r>
      <w:r>
        <w:rPr>
          <w:rFonts w:cs="Times New Roman"/>
          <w:lang w:val="es-ES"/>
        </w:rPr>
        <w:t>|</w:t>
      </w:r>
      <w:r>
        <w:rPr>
          <w:rFonts w:cs="Times New Roman"/>
          <w:i/>
          <w:lang w:val="es-ES"/>
        </w:rPr>
        <w:t>P</w:t>
      </w:r>
      <w:r>
        <w:rPr>
          <w:rFonts w:cs="Times New Roman"/>
          <w:lang w:val="es-ES"/>
        </w:rPr>
        <w:t>| = |</w:t>
      </w:r>
      <w:r>
        <w:rPr>
          <w:rFonts w:cs="Times New Roman"/>
          <w:i/>
          <w:lang w:val="es-ES"/>
        </w:rPr>
        <w:t>X</w:t>
      </w:r>
      <w:r>
        <w:rPr>
          <w:rFonts w:cs="Times New Roman"/>
          <w:lang w:val="es-ES"/>
        </w:rPr>
        <w:t>|·|</w:t>
      </w:r>
      <w:r>
        <w:rPr>
          <w:rFonts w:cs="Times New Roman"/>
          <w:i/>
          <w:lang w:val="es-ES"/>
        </w:rPr>
        <w:t>Y</w:t>
      </w:r>
      <w:r>
        <w:rPr>
          <w:rFonts w:cs="Times New Roman"/>
          <w:lang w:val="es-ES"/>
        </w:rPr>
        <w:t>|</w:t>
      </w:r>
      <w:r>
        <w:rPr>
          <w:rFonts w:cs="Times New Roman"/>
          <w:lang w:val="es-ES"/>
        </w:rPr>
        <w:t>，即符号位单独处理，绝对值参加乘法运算。</w:t>
      </w:r>
    </w:p>
    <w:p w14:paraId="1E63580D" w14:textId="77777777" w:rsidR="000B14C2" w:rsidRDefault="00491828">
      <w:pPr>
        <w:ind w:firstLine="420"/>
        <w:rPr>
          <w:rFonts w:cs="Times New Roman"/>
          <w:lang w:val="es-ES"/>
        </w:rPr>
      </w:pPr>
      <w:r>
        <w:rPr>
          <w:rFonts w:cs="Times New Roman"/>
          <w:lang w:val="es-ES"/>
        </w:rPr>
        <w:t>（</w:t>
      </w:r>
      <w:r>
        <w:rPr>
          <w:rFonts w:cs="Times New Roman"/>
          <w:lang w:val="es-ES"/>
        </w:rPr>
        <w:t>2</w:t>
      </w:r>
      <w:r>
        <w:rPr>
          <w:rFonts w:cs="Times New Roman"/>
          <w:lang w:val="es-ES"/>
        </w:rPr>
        <w:t>）初始部分积为</w:t>
      </w:r>
      <w:r>
        <w:rPr>
          <w:rFonts w:cs="Times New Roman"/>
          <w:lang w:val="es-ES"/>
        </w:rPr>
        <w:t>0</w:t>
      </w:r>
      <w:r>
        <w:rPr>
          <w:rFonts w:cs="Times New Roman"/>
          <w:lang w:val="es-ES"/>
        </w:rPr>
        <w:t>，</w:t>
      </w:r>
      <w:r>
        <w:rPr>
          <w:rFonts w:cs="Times New Roman"/>
          <w:i/>
          <w:lang w:val="es-ES"/>
        </w:rPr>
        <w:t>Y</w:t>
      </w:r>
      <w:r>
        <w:rPr>
          <w:rFonts w:cs="Times New Roman"/>
          <w:i/>
          <w:vertAlign w:val="subscript"/>
          <w:lang w:val="es-ES"/>
        </w:rPr>
        <w:t>i</w:t>
      </w:r>
      <w:r>
        <w:rPr>
          <w:rFonts w:cs="Times New Roman"/>
          <w:lang w:val="es-ES"/>
        </w:rPr>
        <w:t xml:space="preserve"> =1</w:t>
      </w:r>
      <w:r>
        <w:rPr>
          <w:rFonts w:cs="Times New Roman"/>
          <w:lang w:val="es-ES"/>
        </w:rPr>
        <w:t>，</w:t>
      </w:r>
      <w:proofErr w:type="gramStart"/>
      <w:r>
        <w:rPr>
          <w:rFonts w:cs="Times New Roman"/>
          <w:lang w:val="es-ES"/>
        </w:rPr>
        <w:t>部分积加</w:t>
      </w:r>
      <w:proofErr w:type="gramEnd"/>
      <w:r>
        <w:rPr>
          <w:rFonts w:cs="Times New Roman"/>
          <w:lang w:val="es-ES"/>
        </w:rPr>
        <w:t>|</w:t>
      </w:r>
      <w:r>
        <w:rPr>
          <w:rFonts w:cs="Times New Roman"/>
          <w:i/>
          <w:lang w:val="es-ES"/>
        </w:rPr>
        <w:t>X</w:t>
      </w:r>
      <w:r>
        <w:rPr>
          <w:rFonts w:cs="Times New Roman"/>
          <w:lang w:val="es-ES"/>
        </w:rPr>
        <w:t>|</w:t>
      </w:r>
      <w:r>
        <w:rPr>
          <w:rFonts w:cs="Times New Roman"/>
          <w:lang w:val="es-ES"/>
        </w:rPr>
        <w:t>；</w:t>
      </w:r>
      <w:r>
        <w:rPr>
          <w:rFonts w:cs="Times New Roman"/>
          <w:i/>
          <w:lang w:val="es-ES"/>
        </w:rPr>
        <w:t>Y</w:t>
      </w:r>
      <w:r>
        <w:rPr>
          <w:rFonts w:cs="Times New Roman"/>
          <w:i/>
          <w:vertAlign w:val="subscript"/>
          <w:lang w:val="es-ES"/>
        </w:rPr>
        <w:t>i</w:t>
      </w:r>
      <w:r>
        <w:rPr>
          <w:rFonts w:cs="Times New Roman"/>
          <w:lang w:val="es-ES"/>
        </w:rPr>
        <w:t xml:space="preserve"> =0</w:t>
      </w:r>
      <w:r>
        <w:rPr>
          <w:rFonts w:cs="Times New Roman"/>
          <w:lang w:val="es-ES"/>
        </w:rPr>
        <w:t>，</w:t>
      </w:r>
      <w:proofErr w:type="gramStart"/>
      <w:r>
        <w:rPr>
          <w:rFonts w:cs="Times New Roman"/>
          <w:lang w:val="es-ES"/>
        </w:rPr>
        <w:t>部分积加</w:t>
      </w:r>
      <w:proofErr w:type="gramEnd"/>
      <w:r>
        <w:rPr>
          <w:rFonts w:cs="Times New Roman"/>
          <w:lang w:val="es-ES"/>
        </w:rPr>
        <w:t>0</w:t>
      </w:r>
      <w:r>
        <w:rPr>
          <w:rFonts w:cs="Times New Roman"/>
          <w:lang w:val="es-ES"/>
        </w:rPr>
        <w:t>，累加结果右移一位，得新部分积。</w:t>
      </w:r>
    </w:p>
    <w:p w14:paraId="6435A76A" w14:textId="77777777" w:rsidR="000B14C2" w:rsidRDefault="00491828">
      <w:pPr>
        <w:ind w:firstLine="420"/>
        <w:rPr>
          <w:rFonts w:cs="Times New Roman"/>
          <w:lang w:val="es-ES"/>
        </w:rPr>
      </w:pPr>
      <w:r>
        <w:rPr>
          <w:rFonts w:cs="Times New Roman"/>
          <w:lang w:val="es-ES"/>
        </w:rPr>
        <w:t>（</w:t>
      </w:r>
      <w:r>
        <w:rPr>
          <w:rFonts w:cs="Times New Roman"/>
          <w:lang w:val="es-ES"/>
        </w:rPr>
        <w:t>3</w:t>
      </w:r>
      <w:r>
        <w:rPr>
          <w:rFonts w:cs="Times New Roman"/>
          <w:lang w:val="es-ES"/>
        </w:rPr>
        <w:t>）累加右移</w:t>
      </w:r>
      <w:r>
        <w:rPr>
          <w:rFonts w:cs="Times New Roman"/>
          <w:lang w:val="es-ES"/>
        </w:rPr>
        <w:t>n</w:t>
      </w:r>
      <w:r>
        <w:rPr>
          <w:rFonts w:cs="Times New Roman"/>
          <w:lang w:val="es-ES"/>
        </w:rPr>
        <w:t>次，即</w:t>
      </w:r>
      <w:r>
        <w:rPr>
          <w:rFonts w:cs="Times New Roman"/>
          <w:i/>
          <w:lang w:val="es-ES"/>
        </w:rPr>
        <w:t>i</w:t>
      </w:r>
      <w:r>
        <w:rPr>
          <w:rFonts w:cs="Times New Roman"/>
          <w:lang w:val="es-ES"/>
        </w:rPr>
        <w:t xml:space="preserve"> = n</w:t>
      </w:r>
      <w:r>
        <w:rPr>
          <w:rFonts w:cs="Times New Roman"/>
          <w:lang w:val="es-ES"/>
        </w:rPr>
        <w:t>，</w:t>
      </w:r>
      <w:r>
        <w:rPr>
          <w:rFonts w:cs="Times New Roman"/>
          <w:lang w:val="es-ES"/>
        </w:rPr>
        <w:t>n-1</w:t>
      </w:r>
      <w:r>
        <w:rPr>
          <w:rFonts w:cs="Times New Roman"/>
          <w:lang w:val="es-ES"/>
        </w:rPr>
        <w:t>，</w:t>
      </w:r>
      <w:r>
        <w:rPr>
          <w:rFonts w:cs="Times New Roman"/>
          <w:lang w:val="es-ES"/>
        </w:rPr>
        <w:t>…</w:t>
      </w:r>
      <w:r>
        <w:rPr>
          <w:rFonts w:cs="Times New Roman"/>
          <w:lang w:val="es-ES"/>
        </w:rPr>
        <w:t>，</w:t>
      </w:r>
      <w:r>
        <w:rPr>
          <w:rFonts w:cs="Times New Roman"/>
          <w:lang w:val="es-ES"/>
        </w:rPr>
        <w:t>2</w:t>
      </w:r>
      <w:r>
        <w:rPr>
          <w:rFonts w:cs="Times New Roman"/>
          <w:lang w:val="es-ES"/>
        </w:rPr>
        <w:t>，</w:t>
      </w:r>
      <w:r>
        <w:rPr>
          <w:rFonts w:cs="Times New Roman"/>
          <w:lang w:val="es-ES"/>
        </w:rPr>
        <w:t>1</w:t>
      </w:r>
      <w:r>
        <w:rPr>
          <w:rFonts w:cs="Times New Roman"/>
          <w:lang w:val="es-ES"/>
        </w:rPr>
        <w:t>。</w:t>
      </w:r>
    </w:p>
    <w:p w14:paraId="79646C4A" w14:textId="77777777" w:rsidR="000B14C2" w:rsidRDefault="00491828">
      <w:pPr>
        <w:ind w:firstLine="420"/>
        <w:rPr>
          <w:lang w:val="es-ES"/>
        </w:rPr>
      </w:pPr>
      <w:r>
        <w:rPr>
          <w:rFonts w:hint="eastAsia"/>
          <w:lang w:val="es-ES"/>
        </w:rPr>
        <w:t>由于每次根据乘数的一位来计算位积，因此称为原码一位乘法。需要注意的是，虽然是绝对值运算，但是</w:t>
      </w:r>
      <w:proofErr w:type="gramStart"/>
      <w:r>
        <w:rPr>
          <w:rFonts w:hint="eastAsia"/>
          <w:lang w:val="es-ES"/>
        </w:rPr>
        <w:t>部分积仍保留</w:t>
      </w:r>
      <w:proofErr w:type="gramEnd"/>
      <w:r>
        <w:rPr>
          <w:rFonts w:hint="eastAsia"/>
          <w:lang w:val="es-ES"/>
        </w:rPr>
        <w:t>一位附加的符号位（相当于进位标志），用于暂时存储累加时可能出现的溢出位，接下来的右移将使其回到</w:t>
      </w:r>
      <w:proofErr w:type="gramStart"/>
      <w:r>
        <w:rPr>
          <w:rFonts w:hint="eastAsia"/>
          <w:lang w:val="es-ES"/>
        </w:rPr>
        <w:t>数值位</w:t>
      </w:r>
      <w:proofErr w:type="gramEnd"/>
      <w:r>
        <w:rPr>
          <w:rFonts w:hint="eastAsia"/>
          <w:lang w:val="es-ES"/>
        </w:rPr>
        <w:t>上。另外，因为采用绝对值运算，所以部分积右移时最高位总是补“</w:t>
      </w:r>
      <w:r>
        <w:rPr>
          <w:lang w:val="es-ES"/>
        </w:rPr>
        <w:t>0</w:t>
      </w:r>
      <w:r>
        <w:rPr>
          <w:rFonts w:hint="eastAsia"/>
          <w:lang w:val="es-ES"/>
        </w:rPr>
        <w:t>”。</w:t>
      </w:r>
    </w:p>
    <w:p w14:paraId="1C9B4A79" w14:textId="77777777" w:rsidR="000B14C2" w:rsidRDefault="00491828">
      <w:pPr>
        <w:pStyle w:val="4"/>
      </w:pPr>
      <w:r>
        <w:t>2</w:t>
      </w:r>
      <w:r>
        <w:rPr>
          <w:rFonts w:hint="eastAsia"/>
        </w:rPr>
        <w:t>．原码乘法的硬件实现</w:t>
      </w:r>
    </w:p>
    <w:p w14:paraId="0C84B38A" w14:textId="77777777" w:rsidR="000B14C2" w:rsidRDefault="00491828">
      <w:pPr>
        <w:ind w:firstLine="420"/>
        <w:rPr>
          <w:lang w:val="es-ES"/>
        </w:rPr>
      </w:pPr>
      <w:r>
        <w:rPr>
          <w:rFonts w:hint="eastAsia"/>
          <w:lang w:val="es-ES"/>
        </w:rPr>
        <w:t>根据串行的原码一位乘法的算法，原码乘法的硬件实现框图如图</w:t>
      </w:r>
      <w:r>
        <w:rPr>
          <w:lang w:val="es-ES"/>
        </w:rPr>
        <w:t>10-14</w:t>
      </w:r>
      <w:r>
        <w:rPr>
          <w:rFonts w:hint="eastAsia"/>
          <w:lang w:val="es-ES"/>
        </w:rPr>
        <w:t>所示。图中，使用</w:t>
      </w:r>
      <w:r>
        <w:rPr>
          <w:rFonts w:hint="eastAsia"/>
          <w:lang w:val="es-ES"/>
        </w:rPr>
        <w:t>3</w:t>
      </w:r>
      <w:r>
        <w:rPr>
          <w:rFonts w:hint="eastAsia"/>
          <w:lang w:val="es-ES"/>
        </w:rPr>
        <w:t>个</w:t>
      </w:r>
      <w:r>
        <w:rPr>
          <w:rFonts w:hint="eastAsia"/>
          <w:i/>
          <w:lang w:val="es-ES"/>
        </w:rPr>
        <w:t>n</w:t>
      </w:r>
      <w:r>
        <w:rPr>
          <w:rFonts w:hint="eastAsia"/>
          <w:lang w:val="es-ES"/>
        </w:rPr>
        <w:t>位寄存器</w:t>
      </w:r>
      <w:r>
        <w:rPr>
          <w:rFonts w:hint="eastAsia"/>
          <w:lang w:val="es-ES"/>
        </w:rPr>
        <w:t>A</w:t>
      </w:r>
      <w:r>
        <w:rPr>
          <w:rFonts w:hint="eastAsia"/>
          <w:lang w:val="es-ES"/>
        </w:rPr>
        <w:t>、</w:t>
      </w:r>
      <w:r>
        <w:rPr>
          <w:rFonts w:hint="eastAsia"/>
          <w:lang w:val="es-ES"/>
        </w:rPr>
        <w:t>B</w:t>
      </w:r>
      <w:r>
        <w:rPr>
          <w:rFonts w:hint="eastAsia"/>
          <w:lang w:val="es-ES"/>
        </w:rPr>
        <w:t>、</w:t>
      </w:r>
      <w:r>
        <w:rPr>
          <w:rFonts w:hint="eastAsia"/>
          <w:lang w:val="es-ES"/>
        </w:rPr>
        <w:t>Q</w:t>
      </w:r>
      <w:r>
        <w:rPr>
          <w:rFonts w:hint="eastAsia"/>
          <w:lang w:val="es-ES"/>
        </w:rPr>
        <w:t>分别用来存放部分积、被乘数</w:t>
      </w:r>
      <w:r>
        <w:rPr>
          <w:rFonts w:hint="eastAsia"/>
          <w:lang w:val="es-ES"/>
        </w:rPr>
        <w:t>X</w:t>
      </w:r>
      <w:r>
        <w:rPr>
          <w:rFonts w:hint="eastAsia"/>
          <w:lang w:val="es-ES"/>
        </w:rPr>
        <w:t>的绝对值</w:t>
      </w:r>
      <w:r>
        <w:rPr>
          <w:lang w:val="es-ES"/>
        </w:rPr>
        <w:t>|</w:t>
      </w:r>
      <w:r>
        <w:rPr>
          <w:rFonts w:hint="eastAsia"/>
          <w:i/>
          <w:lang w:val="es-ES"/>
        </w:rPr>
        <w:t>X</w:t>
      </w:r>
      <w:r>
        <w:rPr>
          <w:lang w:val="es-ES"/>
        </w:rPr>
        <w:t>|</w:t>
      </w:r>
      <w:r>
        <w:rPr>
          <w:rFonts w:hint="eastAsia"/>
          <w:lang w:val="es-ES"/>
        </w:rPr>
        <w:t>、乘数</w:t>
      </w:r>
      <w:r>
        <w:rPr>
          <w:rFonts w:hint="eastAsia"/>
          <w:lang w:val="es-ES"/>
        </w:rPr>
        <w:t>Y</w:t>
      </w:r>
      <w:r>
        <w:rPr>
          <w:rFonts w:hint="eastAsia"/>
          <w:lang w:val="es-ES"/>
        </w:rPr>
        <w:t>的绝对值</w:t>
      </w:r>
      <w:r>
        <w:rPr>
          <w:rFonts w:hint="eastAsia"/>
          <w:lang w:val="es-ES"/>
        </w:rPr>
        <w:t>|</w:t>
      </w:r>
      <w:r>
        <w:rPr>
          <w:rFonts w:hint="eastAsia"/>
          <w:i/>
          <w:lang w:val="es-ES"/>
        </w:rPr>
        <w:t>Y</w:t>
      </w:r>
      <w:r>
        <w:rPr>
          <w:lang w:val="es-ES"/>
        </w:rPr>
        <w:t>|</w:t>
      </w:r>
      <w:r>
        <w:rPr>
          <w:rFonts w:hint="eastAsia"/>
          <w:lang w:val="es-ES"/>
        </w:rPr>
        <w:t>（同时保存乘积的低位）。并行加法器实现累加，计数器用来对运算步骤进行计数并加以控制。</w:t>
      </w:r>
    </w:p>
    <w:p w14:paraId="59E875B8" w14:textId="77777777" w:rsidR="000B14C2" w:rsidRDefault="00491828">
      <w:pPr>
        <w:ind w:firstLine="420"/>
        <w:rPr>
          <w:lang w:val="es-ES"/>
        </w:rPr>
      </w:pPr>
      <w:r>
        <w:rPr>
          <w:rFonts w:hint="eastAsia"/>
          <w:lang w:val="es-ES"/>
        </w:rPr>
        <w:t>原码一位乘法的为：首先将寄存器</w:t>
      </w:r>
      <w:r>
        <w:rPr>
          <w:rFonts w:hint="eastAsia"/>
          <w:lang w:val="es-ES"/>
        </w:rPr>
        <w:t>A</w:t>
      </w:r>
      <w:r>
        <w:rPr>
          <w:rFonts w:hint="eastAsia"/>
          <w:lang w:val="es-ES"/>
        </w:rPr>
        <w:t>清零，</w:t>
      </w:r>
      <w:r>
        <w:rPr>
          <w:lang w:val="es-ES"/>
        </w:rPr>
        <w:t>|</w:t>
      </w:r>
      <w:r>
        <w:rPr>
          <w:rFonts w:hint="eastAsia"/>
          <w:i/>
          <w:lang w:val="es-ES"/>
        </w:rPr>
        <w:t>X</w:t>
      </w:r>
      <w:r>
        <w:rPr>
          <w:lang w:val="es-ES"/>
        </w:rPr>
        <w:t>|</w:t>
      </w:r>
      <w:r>
        <w:rPr>
          <w:rFonts w:hint="eastAsia"/>
          <w:lang w:val="es-ES"/>
        </w:rPr>
        <w:t>装入寄存器</w:t>
      </w:r>
      <w:r>
        <w:rPr>
          <w:rFonts w:hint="eastAsia"/>
          <w:lang w:val="es-ES"/>
        </w:rPr>
        <w:t>B</w:t>
      </w:r>
      <w:r>
        <w:rPr>
          <w:rFonts w:hint="eastAsia"/>
          <w:lang w:val="es-ES"/>
        </w:rPr>
        <w:t>，</w:t>
      </w:r>
      <w:r>
        <w:rPr>
          <w:rFonts w:hint="eastAsia"/>
          <w:lang w:val="es-ES"/>
        </w:rPr>
        <w:t>|</w:t>
      </w:r>
      <w:r>
        <w:rPr>
          <w:rFonts w:hint="eastAsia"/>
          <w:i/>
          <w:lang w:val="es-ES"/>
        </w:rPr>
        <w:t>Y</w:t>
      </w:r>
      <w:r>
        <w:rPr>
          <w:lang w:val="es-ES"/>
        </w:rPr>
        <w:t>|</w:t>
      </w:r>
      <w:r>
        <w:rPr>
          <w:rFonts w:hint="eastAsia"/>
          <w:lang w:val="es-ES"/>
        </w:rPr>
        <w:t>装入寄存器</w:t>
      </w:r>
      <w:r>
        <w:rPr>
          <w:rFonts w:hint="eastAsia"/>
          <w:lang w:val="es-ES"/>
        </w:rPr>
        <w:t>Q</w:t>
      </w:r>
      <w:r>
        <w:rPr>
          <w:rFonts w:hint="eastAsia"/>
          <w:lang w:val="es-ES"/>
        </w:rPr>
        <w:t>，计数器置入乘数的数值位数</w:t>
      </w:r>
      <w:r>
        <w:rPr>
          <w:rFonts w:hint="eastAsia"/>
          <w:i/>
          <w:lang w:val="es-ES"/>
        </w:rPr>
        <w:t>n</w:t>
      </w:r>
      <w:r>
        <w:rPr>
          <w:rFonts w:hint="eastAsia"/>
          <w:lang w:val="es-ES"/>
        </w:rPr>
        <w:t>。当乘法控制信号</w:t>
      </w:r>
      <w:r>
        <w:rPr>
          <w:rFonts w:hint="eastAsia"/>
          <w:i/>
          <w:lang w:val="es-ES"/>
        </w:rPr>
        <w:t>M</w:t>
      </w:r>
      <w:r>
        <w:rPr>
          <w:i/>
          <w:lang w:val="es-ES"/>
        </w:rPr>
        <w:t>UL</w:t>
      </w:r>
      <w:r>
        <w:rPr>
          <w:lang w:val="es-ES"/>
        </w:rPr>
        <w:t>=1</w:t>
      </w:r>
      <w:r>
        <w:rPr>
          <w:rFonts w:hint="eastAsia"/>
          <w:lang w:val="es-ES"/>
        </w:rPr>
        <w:t>时，</w:t>
      </w:r>
      <w:r>
        <w:rPr>
          <w:rFonts w:hint="eastAsia"/>
          <w:lang w:val="es-ES"/>
        </w:rPr>
        <w:t>D</w:t>
      </w:r>
      <w:r>
        <w:rPr>
          <w:rFonts w:hint="eastAsia"/>
          <w:lang w:val="es-ES"/>
        </w:rPr>
        <w:t>触发器被置“</w:t>
      </w:r>
      <w:r>
        <w:rPr>
          <w:rFonts w:hint="eastAsia"/>
          <w:lang w:val="es-ES"/>
        </w:rPr>
        <w:t>1</w:t>
      </w:r>
      <w:r>
        <w:rPr>
          <w:rFonts w:hint="eastAsia"/>
          <w:lang w:val="es-ES"/>
        </w:rPr>
        <w:t>”，与门打开，则时钟脉冲源源不断进来，时钟脉冲上升沿一方面用来控制计数器减</w:t>
      </w:r>
      <w:r>
        <w:rPr>
          <w:rFonts w:hint="eastAsia"/>
          <w:lang w:val="es-ES"/>
        </w:rPr>
        <w:t>1</w:t>
      </w:r>
      <w:r>
        <w:rPr>
          <w:rFonts w:hint="eastAsia"/>
          <w:lang w:val="es-ES"/>
        </w:rPr>
        <w:t>计数，另一方面用来控制将并行加法器的累加结果打入寄存器</w:t>
      </w:r>
      <w:r>
        <w:rPr>
          <w:rFonts w:hint="eastAsia"/>
          <w:lang w:val="es-ES"/>
        </w:rPr>
        <w:t>A</w:t>
      </w:r>
      <w:r>
        <w:rPr>
          <w:rFonts w:hint="eastAsia"/>
          <w:lang w:val="es-ES"/>
        </w:rPr>
        <w:t>；在时钟脉冲的下降沿，又控制寄存器</w:t>
      </w:r>
      <w:r>
        <w:rPr>
          <w:rFonts w:hint="eastAsia"/>
          <w:lang w:val="es-ES"/>
        </w:rPr>
        <w:t>A</w:t>
      </w:r>
      <w:r>
        <w:rPr>
          <w:rFonts w:hint="eastAsia"/>
          <w:lang w:val="es-ES"/>
        </w:rPr>
        <w:t>和</w:t>
      </w:r>
      <w:r>
        <w:rPr>
          <w:rFonts w:hint="eastAsia"/>
          <w:lang w:val="es-ES"/>
        </w:rPr>
        <w:t>Q</w:t>
      </w:r>
      <w:r>
        <w:rPr>
          <w:rFonts w:hint="eastAsia"/>
          <w:lang w:val="es-ES"/>
        </w:rPr>
        <w:t>联合右移一位。循环往复，直到计数器计数至</w:t>
      </w:r>
      <w:r>
        <w:rPr>
          <w:rFonts w:hint="eastAsia"/>
          <w:lang w:val="es-ES"/>
        </w:rPr>
        <w:t>0</w:t>
      </w:r>
      <w:r>
        <w:rPr>
          <w:rFonts w:hint="eastAsia"/>
          <w:lang w:val="es-ES"/>
        </w:rPr>
        <w:t>时，“</w:t>
      </w:r>
      <w:r>
        <w:rPr>
          <w:rFonts w:hint="eastAsia"/>
          <w:lang w:val="es-ES"/>
        </w:rPr>
        <w:t>=</w:t>
      </w:r>
      <w:r>
        <w:rPr>
          <w:lang w:val="es-ES"/>
        </w:rPr>
        <w:t>0</w:t>
      </w:r>
      <w:r>
        <w:rPr>
          <w:rFonts w:hint="eastAsia"/>
          <w:lang w:val="es-ES"/>
        </w:rPr>
        <w:t>”信号将使</w:t>
      </w:r>
      <w:r>
        <w:rPr>
          <w:rFonts w:hint="eastAsia"/>
          <w:lang w:val="es-ES"/>
        </w:rPr>
        <w:t>D</w:t>
      </w:r>
      <w:r>
        <w:rPr>
          <w:rFonts w:hint="eastAsia"/>
          <w:lang w:val="es-ES"/>
        </w:rPr>
        <w:t>触发器清零，锁住时钟脉冲，寄存器</w:t>
      </w:r>
      <w:r>
        <w:rPr>
          <w:rFonts w:hint="eastAsia"/>
          <w:lang w:val="es-ES"/>
        </w:rPr>
        <w:t>A</w:t>
      </w:r>
      <w:r>
        <w:rPr>
          <w:rFonts w:hint="eastAsia"/>
          <w:lang w:val="es-ES"/>
        </w:rPr>
        <w:t>和</w:t>
      </w:r>
      <w:r>
        <w:rPr>
          <w:rFonts w:hint="eastAsia"/>
          <w:lang w:val="es-ES"/>
        </w:rPr>
        <w:t>Q</w:t>
      </w:r>
      <w:r>
        <w:rPr>
          <w:rFonts w:hint="eastAsia"/>
          <w:lang w:val="es-ES"/>
        </w:rPr>
        <w:t>的内容不会再改变，</w:t>
      </w:r>
      <w:r>
        <w:rPr>
          <w:rFonts w:hint="eastAsia"/>
          <w:lang w:val="es-ES"/>
        </w:rPr>
        <w:t>A</w:t>
      </w:r>
      <w:r>
        <w:rPr>
          <w:rFonts w:hint="eastAsia"/>
          <w:lang w:val="es-ES"/>
        </w:rPr>
        <w:t>中为乘积的高</w:t>
      </w:r>
      <w:r>
        <w:rPr>
          <w:rFonts w:hint="eastAsia"/>
          <w:i/>
          <w:lang w:val="es-ES"/>
        </w:rPr>
        <w:t>n</w:t>
      </w:r>
      <w:r>
        <w:rPr>
          <w:rFonts w:hint="eastAsia"/>
          <w:lang w:val="es-ES"/>
        </w:rPr>
        <w:t>位，</w:t>
      </w:r>
      <w:r>
        <w:rPr>
          <w:rFonts w:hint="eastAsia"/>
          <w:lang w:val="es-ES"/>
        </w:rPr>
        <w:t>Q</w:t>
      </w:r>
      <w:r>
        <w:rPr>
          <w:rFonts w:hint="eastAsia"/>
          <w:lang w:val="es-ES"/>
        </w:rPr>
        <w:t>中为乘积的低</w:t>
      </w:r>
      <w:r>
        <w:rPr>
          <w:rFonts w:hint="eastAsia"/>
          <w:i/>
          <w:lang w:val="es-ES"/>
        </w:rPr>
        <w:t>n</w:t>
      </w:r>
      <w:r>
        <w:rPr>
          <w:rFonts w:hint="eastAsia"/>
          <w:lang w:val="es-ES"/>
        </w:rPr>
        <w:t>位。</w:t>
      </w:r>
    </w:p>
    <w:tbl>
      <w:tblPr>
        <w:tblpPr w:leftFromText="180" w:rightFromText="180" w:vertAnchor="text" w:horzAnchor="margin" w:tblpY="62"/>
        <w:tblW w:w="8095" w:type="dxa"/>
        <w:tblCellMar>
          <w:top w:w="108" w:type="dxa"/>
        </w:tblCellMar>
        <w:tblLook w:val="04A0" w:firstRow="1" w:lastRow="0" w:firstColumn="1" w:lastColumn="0" w:noHBand="0" w:noVBand="1"/>
      </w:tblPr>
      <w:tblGrid>
        <w:gridCol w:w="8095"/>
      </w:tblGrid>
      <w:tr w:rsidR="000B14C2" w14:paraId="732FFA21" w14:textId="77777777">
        <w:trPr>
          <w:cantSplit/>
          <w:trHeight w:val="1090"/>
        </w:trPr>
        <w:tc>
          <w:tcPr>
            <w:tcW w:w="8095" w:type="dxa"/>
          </w:tcPr>
          <w:p w14:paraId="45F903B6" w14:textId="77777777" w:rsidR="000B14C2" w:rsidRDefault="00491828">
            <w:pPr>
              <w:ind w:firstLineChars="0" w:firstLine="0"/>
              <w:jc w:val="center"/>
              <w:rPr>
                <w:color w:val="000000" w:themeColor="text1"/>
              </w:rPr>
            </w:pPr>
            <w:r>
              <w:rPr>
                <w:noProof/>
              </w:rPr>
              <w:drawing>
                <wp:inline distT="0" distB="0" distL="0" distR="0" wp14:anchorId="53AD5EB9" wp14:editId="3D17B35A">
                  <wp:extent cx="2385695" cy="1786255"/>
                  <wp:effectExtent l="0" t="0" r="0" b="4445"/>
                  <wp:docPr id="148484" name="图片 14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4" name="图片 148484"/>
                          <pic:cNvPicPr>
                            <a:picLocks noChangeAspect="1"/>
                          </pic:cNvPicPr>
                        </pic:nvPicPr>
                        <pic:blipFill>
                          <a:blip r:embed="rId428"/>
                          <a:srcRect b="34470"/>
                          <a:stretch>
                            <a:fillRect/>
                          </a:stretch>
                        </pic:blipFill>
                        <pic:spPr>
                          <a:xfrm>
                            <a:off x="0" y="0"/>
                            <a:ext cx="2394486" cy="1792595"/>
                          </a:xfrm>
                          <a:prstGeom prst="rect">
                            <a:avLst/>
                          </a:prstGeom>
                          <a:ln>
                            <a:noFill/>
                          </a:ln>
                        </pic:spPr>
                      </pic:pic>
                    </a:graphicData>
                  </a:graphic>
                </wp:inline>
              </w:drawing>
            </w:r>
          </w:p>
          <w:p w14:paraId="7D103E39" w14:textId="77777777" w:rsidR="000B14C2" w:rsidRDefault="00491828" w:rsidP="00491828">
            <w:pPr>
              <w:pStyle w:val="7"/>
            </w:pPr>
            <w:r>
              <w:rPr>
                <w:rFonts w:hint="eastAsia"/>
              </w:rPr>
              <w:t>图</w:t>
            </w:r>
            <w:r>
              <w:t xml:space="preserve">10-14  </w:t>
            </w:r>
            <w:r>
              <w:rPr>
                <w:rFonts w:hint="eastAsia"/>
              </w:rPr>
              <w:t>原码乘法硬件实现框图</w:t>
            </w:r>
          </w:p>
        </w:tc>
      </w:tr>
    </w:tbl>
    <w:p w14:paraId="129BB3B6" w14:textId="77777777" w:rsidR="000B14C2" w:rsidRDefault="00491828">
      <w:pPr>
        <w:ind w:firstLine="420"/>
        <w:rPr>
          <w:lang w:val="es-ES"/>
        </w:rPr>
      </w:pPr>
      <w:r>
        <w:rPr>
          <w:rFonts w:hint="eastAsia"/>
          <w:lang w:val="es-ES"/>
        </w:rPr>
        <w:lastRenderedPageBreak/>
        <w:t>B</w:t>
      </w:r>
      <w:r>
        <w:rPr>
          <w:rFonts w:hint="eastAsia"/>
          <w:lang w:val="es-ES"/>
        </w:rPr>
        <w:t>寄存器中的被乘数绝对值，经过控制逻辑电路</w:t>
      </w:r>
      <w:proofErr w:type="gramStart"/>
      <w:r>
        <w:rPr>
          <w:rFonts w:hint="eastAsia"/>
          <w:lang w:val="es-ES"/>
        </w:rPr>
        <w:t>生成位积</w:t>
      </w:r>
      <w:proofErr w:type="gramEnd"/>
      <w:r>
        <w:rPr>
          <w:rFonts w:hint="eastAsia"/>
          <w:lang w:val="es-ES"/>
        </w:rPr>
        <w:t>，送入并行加法器，与</w:t>
      </w:r>
      <w:r>
        <w:rPr>
          <w:rFonts w:hint="eastAsia"/>
          <w:lang w:val="es-ES"/>
        </w:rPr>
        <w:t>A</w:t>
      </w:r>
      <w:r>
        <w:rPr>
          <w:rFonts w:hint="eastAsia"/>
          <w:lang w:val="es-ES"/>
        </w:rPr>
        <w:t>寄存器中的部分积相加，结果再通过缓冲门送入</w:t>
      </w:r>
      <w:r>
        <w:rPr>
          <w:rFonts w:hint="eastAsia"/>
          <w:lang w:val="es-ES"/>
        </w:rPr>
        <w:t>A</w:t>
      </w:r>
      <w:r>
        <w:rPr>
          <w:rFonts w:hint="eastAsia"/>
          <w:lang w:val="es-ES"/>
        </w:rPr>
        <w:t>寄存器保存。每累加一次，并行加法器的最高位</w:t>
      </w:r>
      <w:proofErr w:type="gramStart"/>
      <w:r>
        <w:rPr>
          <w:rFonts w:hint="eastAsia"/>
          <w:lang w:val="es-ES"/>
        </w:rPr>
        <w:t>进位置入</w:t>
      </w:r>
      <w:proofErr w:type="gramEnd"/>
      <w:r>
        <w:rPr>
          <w:rFonts w:hint="eastAsia"/>
          <w:lang w:val="es-ES"/>
        </w:rPr>
        <w:t>“进位</w:t>
      </w:r>
      <w:r>
        <w:rPr>
          <w:rFonts w:hint="eastAsia"/>
          <w:lang w:val="es-ES"/>
        </w:rPr>
        <w:t>/</w:t>
      </w:r>
      <w:r>
        <w:rPr>
          <w:rFonts w:hint="eastAsia"/>
          <w:lang w:val="es-ES"/>
        </w:rPr>
        <w:t>借位”触发器</w:t>
      </w:r>
      <w:r>
        <w:rPr>
          <w:rFonts w:hint="eastAsia"/>
          <w:lang w:val="es-ES"/>
        </w:rPr>
        <w:t>CF</w:t>
      </w:r>
      <w:r>
        <w:rPr>
          <w:rFonts w:hint="eastAsia"/>
          <w:lang w:val="es-ES"/>
        </w:rPr>
        <w:t>，然后与寄存器</w:t>
      </w:r>
      <w:r>
        <w:rPr>
          <w:rFonts w:hint="eastAsia"/>
          <w:lang w:val="es-ES"/>
        </w:rPr>
        <w:t>A</w:t>
      </w:r>
      <w:r>
        <w:rPr>
          <w:rFonts w:hint="eastAsia"/>
          <w:lang w:val="es-ES"/>
        </w:rPr>
        <w:t>和</w:t>
      </w:r>
      <w:r>
        <w:rPr>
          <w:rFonts w:hint="eastAsia"/>
          <w:lang w:val="es-ES"/>
        </w:rPr>
        <w:t>Q</w:t>
      </w:r>
      <w:r>
        <w:rPr>
          <w:rFonts w:hint="eastAsia"/>
          <w:lang w:val="es-ES"/>
        </w:rPr>
        <w:t>联合右移一位，即寄存器</w:t>
      </w:r>
      <w:r>
        <w:rPr>
          <w:rFonts w:hint="eastAsia"/>
          <w:lang w:val="es-ES"/>
        </w:rPr>
        <w:t>A</w:t>
      </w:r>
      <w:r>
        <w:rPr>
          <w:rFonts w:hint="eastAsia"/>
          <w:lang w:val="es-ES"/>
        </w:rPr>
        <w:t>的最低位移入</w:t>
      </w:r>
      <w:r>
        <w:rPr>
          <w:rFonts w:hint="eastAsia"/>
          <w:lang w:val="es-ES"/>
        </w:rPr>
        <w:t>Q</w:t>
      </w:r>
      <w:r>
        <w:rPr>
          <w:rFonts w:hint="eastAsia"/>
          <w:lang w:val="es-ES"/>
        </w:rPr>
        <w:t>的最高位，</w:t>
      </w:r>
      <w:r>
        <w:rPr>
          <w:rFonts w:hint="eastAsia"/>
          <w:lang w:val="es-ES"/>
        </w:rPr>
        <w:t>CF</w:t>
      </w:r>
      <w:r>
        <w:rPr>
          <w:rFonts w:hint="eastAsia"/>
          <w:lang w:val="es-ES"/>
        </w:rPr>
        <w:t>移入寄存器</w:t>
      </w:r>
      <w:r>
        <w:rPr>
          <w:rFonts w:hint="eastAsia"/>
          <w:lang w:val="es-ES"/>
        </w:rPr>
        <w:t>A</w:t>
      </w:r>
      <w:r>
        <w:rPr>
          <w:rFonts w:hint="eastAsia"/>
          <w:lang w:val="es-ES"/>
        </w:rPr>
        <w:t>的最高位，</w:t>
      </w:r>
      <w:r>
        <w:rPr>
          <w:rFonts w:hint="eastAsia"/>
          <w:lang w:val="es-ES"/>
        </w:rPr>
        <w:t>Q</w:t>
      </w:r>
      <w:r>
        <w:rPr>
          <w:rFonts w:hint="eastAsia"/>
          <w:lang w:val="es-ES"/>
        </w:rPr>
        <w:t>的最低位舍去。</w:t>
      </w:r>
    </w:p>
    <w:p w14:paraId="7A49F9FF" w14:textId="77777777" w:rsidR="000B14C2" w:rsidRDefault="00491828">
      <w:pPr>
        <w:ind w:firstLine="420"/>
        <w:rPr>
          <w:lang w:val="es-ES"/>
        </w:rPr>
      </w:pPr>
      <w:r>
        <w:rPr>
          <w:rFonts w:hint="eastAsia"/>
          <w:lang w:val="es-ES"/>
        </w:rPr>
        <w:t>Q</w:t>
      </w:r>
      <w:r>
        <w:rPr>
          <w:rFonts w:hint="eastAsia"/>
          <w:lang w:val="es-ES"/>
        </w:rPr>
        <w:t>寄存器的最低位</w:t>
      </w:r>
      <w:r>
        <w:rPr>
          <w:rFonts w:hint="eastAsia"/>
          <w:lang w:val="es-ES"/>
        </w:rPr>
        <w:t>Q</w:t>
      </w:r>
      <w:r>
        <w:rPr>
          <w:rFonts w:hint="eastAsia"/>
          <w:i/>
          <w:vertAlign w:val="subscript"/>
          <w:lang w:val="es-ES"/>
        </w:rPr>
        <w:t>n</w:t>
      </w:r>
      <w:r>
        <w:rPr>
          <w:rFonts w:hint="eastAsia"/>
          <w:lang w:val="es-ES"/>
        </w:rPr>
        <w:t>用来控制</w:t>
      </w:r>
      <w:proofErr w:type="gramStart"/>
      <w:r>
        <w:rPr>
          <w:rFonts w:hint="eastAsia"/>
          <w:lang w:val="es-ES"/>
        </w:rPr>
        <w:t>生成位积</w:t>
      </w:r>
      <w:proofErr w:type="gramEnd"/>
      <w:r>
        <w:rPr>
          <w:rFonts w:hint="eastAsia"/>
          <w:lang w:val="es-ES"/>
        </w:rPr>
        <w:t>，因此图中的控制逻辑电路是“与”逻辑，</w:t>
      </w:r>
      <w:r>
        <w:rPr>
          <w:rFonts w:hint="eastAsia"/>
          <w:lang w:val="es-ES"/>
        </w:rPr>
        <w:t>Q</w:t>
      </w:r>
      <w:r>
        <w:rPr>
          <w:rFonts w:hint="eastAsia"/>
          <w:i/>
          <w:vertAlign w:val="subscript"/>
          <w:lang w:val="es-ES"/>
        </w:rPr>
        <w:t>n</w:t>
      </w:r>
      <w:r>
        <w:rPr>
          <w:rFonts w:hint="eastAsia"/>
          <w:lang w:val="es-ES"/>
        </w:rPr>
        <w:t>=1</w:t>
      </w:r>
      <w:r>
        <w:rPr>
          <w:rFonts w:hint="eastAsia"/>
          <w:lang w:val="es-ES"/>
        </w:rPr>
        <w:t>，</w:t>
      </w:r>
      <w:r>
        <w:rPr>
          <w:rFonts w:hint="eastAsia"/>
          <w:lang w:val="es-ES"/>
        </w:rPr>
        <w:t>B</w:t>
      </w:r>
      <w:r>
        <w:rPr>
          <w:rFonts w:hint="eastAsia"/>
          <w:lang w:val="es-ES"/>
        </w:rPr>
        <w:t>寄存器中的数据以原</w:t>
      </w:r>
      <w:proofErr w:type="gramStart"/>
      <w:r>
        <w:rPr>
          <w:rFonts w:hint="eastAsia"/>
          <w:lang w:val="es-ES"/>
        </w:rPr>
        <w:t>码形式</w:t>
      </w:r>
      <w:proofErr w:type="gramEnd"/>
      <w:r>
        <w:rPr>
          <w:rFonts w:hint="eastAsia"/>
          <w:lang w:val="es-ES"/>
        </w:rPr>
        <w:t>送入并行加法器，</w:t>
      </w:r>
      <w:proofErr w:type="gramStart"/>
      <w:r>
        <w:rPr>
          <w:rFonts w:hint="eastAsia"/>
          <w:lang w:val="es-ES"/>
        </w:rPr>
        <w:t>位积为</w:t>
      </w:r>
      <w:proofErr w:type="gramEnd"/>
      <w:r>
        <w:rPr>
          <w:lang w:val="es-ES"/>
        </w:rPr>
        <w:t>|</w:t>
      </w:r>
      <w:r>
        <w:rPr>
          <w:rFonts w:hint="eastAsia"/>
          <w:i/>
          <w:lang w:val="es-ES"/>
        </w:rPr>
        <w:t>X</w:t>
      </w:r>
      <w:r>
        <w:rPr>
          <w:lang w:val="es-ES"/>
        </w:rPr>
        <w:t>|</w:t>
      </w:r>
      <w:r>
        <w:rPr>
          <w:rFonts w:hint="eastAsia"/>
          <w:lang w:val="es-ES"/>
        </w:rPr>
        <w:t>；</w:t>
      </w:r>
      <w:r>
        <w:rPr>
          <w:rFonts w:hint="eastAsia"/>
          <w:lang w:val="es-ES"/>
        </w:rPr>
        <w:t>Q</w:t>
      </w:r>
      <w:r>
        <w:rPr>
          <w:rFonts w:hint="eastAsia"/>
          <w:i/>
          <w:vertAlign w:val="subscript"/>
          <w:lang w:val="es-ES"/>
        </w:rPr>
        <w:t>n</w:t>
      </w:r>
      <w:r>
        <w:rPr>
          <w:rFonts w:hint="eastAsia"/>
          <w:lang w:val="es-ES"/>
        </w:rPr>
        <w:t>=</w:t>
      </w:r>
      <w:r>
        <w:rPr>
          <w:lang w:val="es-ES"/>
        </w:rPr>
        <w:t>0</w:t>
      </w:r>
      <w:r>
        <w:rPr>
          <w:rFonts w:hint="eastAsia"/>
          <w:lang w:val="es-ES"/>
        </w:rPr>
        <w:t>，</w:t>
      </w:r>
      <w:r>
        <w:rPr>
          <w:lang w:val="es-ES"/>
        </w:rPr>
        <w:t>B</w:t>
      </w:r>
      <w:r>
        <w:rPr>
          <w:rFonts w:hint="eastAsia"/>
          <w:lang w:val="es-ES"/>
        </w:rPr>
        <w:t>寄存器中的数据以全“</w:t>
      </w:r>
      <w:r>
        <w:rPr>
          <w:rFonts w:hint="eastAsia"/>
          <w:lang w:val="es-ES"/>
        </w:rPr>
        <w:t>0</w:t>
      </w:r>
      <w:r>
        <w:rPr>
          <w:rFonts w:hint="eastAsia"/>
          <w:lang w:val="es-ES"/>
        </w:rPr>
        <w:t>”形式送入并行加法器，</w:t>
      </w:r>
      <w:proofErr w:type="gramStart"/>
      <w:r>
        <w:rPr>
          <w:rFonts w:hint="eastAsia"/>
          <w:lang w:val="es-ES"/>
        </w:rPr>
        <w:t>位积为</w:t>
      </w:r>
      <w:proofErr w:type="gramEnd"/>
      <w:r>
        <w:rPr>
          <w:rFonts w:hint="eastAsia"/>
          <w:lang w:val="es-ES"/>
        </w:rPr>
        <w:t>0</w:t>
      </w:r>
      <w:r>
        <w:rPr>
          <w:rFonts w:hint="eastAsia"/>
          <w:lang w:val="es-ES"/>
        </w:rPr>
        <w:t>。</w:t>
      </w:r>
    </w:p>
    <w:p w14:paraId="0308A446" w14:textId="77777777" w:rsidR="000B14C2" w:rsidRDefault="00491828">
      <w:pPr>
        <w:pStyle w:val="4"/>
      </w:pPr>
      <w:r>
        <w:rPr>
          <w:rFonts w:hint="eastAsia"/>
        </w:rPr>
        <w:t>3</w:t>
      </w:r>
      <w:r>
        <w:rPr>
          <w:rFonts w:hint="eastAsia"/>
        </w:rPr>
        <w:t>．补码乘法及实现</w:t>
      </w:r>
    </w:p>
    <w:p w14:paraId="7D92D5FC" w14:textId="77777777" w:rsidR="000B14C2" w:rsidRDefault="00491828">
      <w:pPr>
        <w:ind w:firstLine="420"/>
        <w:rPr>
          <w:lang w:val="es-ES"/>
        </w:rPr>
      </w:pPr>
      <w:r>
        <w:rPr>
          <w:rFonts w:hint="eastAsia"/>
          <w:lang w:val="es-ES"/>
        </w:rPr>
        <w:t>由于使用补码进行加减运算较为方便，机器中的数据又大多以补码形式存放，因此，虽然原码乘法相对简单，但是为了减少原码和补码之间的转换步骤，绝大部分机器采用的是补码实现乘法运算。</w:t>
      </w:r>
    </w:p>
    <w:p w14:paraId="05282C79" w14:textId="77777777" w:rsidR="000B14C2" w:rsidRDefault="00491828">
      <w:pPr>
        <w:pStyle w:val="5"/>
        <w:ind w:firstLine="420"/>
      </w:pPr>
      <w:r>
        <w:rPr>
          <w:rFonts w:hint="eastAsia"/>
        </w:rPr>
        <w:t>1</w:t>
      </w:r>
      <w:r>
        <w:rPr>
          <w:rFonts w:hint="eastAsia"/>
        </w:rPr>
        <w:t>）补码一位乘法——校正法</w:t>
      </w:r>
    </w:p>
    <w:p w14:paraId="713ED52D" w14:textId="77777777" w:rsidR="000B14C2" w:rsidRDefault="00491828">
      <w:pPr>
        <w:ind w:firstLine="420"/>
        <w:rPr>
          <w:lang w:val="es-ES"/>
        </w:rPr>
      </w:pPr>
      <w:r>
        <w:rPr>
          <w:rFonts w:hint="eastAsia"/>
          <w:lang w:val="es-ES"/>
        </w:rPr>
        <w:t>假设</w:t>
      </w:r>
      <w:r>
        <w:rPr>
          <w:rFonts w:hint="eastAsia"/>
          <w:lang w:val="es-ES"/>
        </w:rPr>
        <w:t>[</w:t>
      </w:r>
      <w:r>
        <w:rPr>
          <w:rFonts w:hint="eastAsia"/>
          <w:i/>
          <w:lang w:val="es-ES"/>
        </w:rPr>
        <w:t>X</w:t>
      </w:r>
      <w:r>
        <w:rPr>
          <w:rFonts w:hint="eastAsia"/>
          <w:lang w:val="es-ES"/>
        </w:rPr>
        <w:t>]</w:t>
      </w:r>
      <w:r>
        <w:rPr>
          <w:rFonts w:hint="eastAsia"/>
          <w:vertAlign w:val="subscript"/>
          <w:lang w:val="es-ES"/>
        </w:rPr>
        <w:t>补</w:t>
      </w:r>
      <w:r>
        <w:rPr>
          <w:rFonts w:hint="eastAsia"/>
          <w:lang w:val="es-ES"/>
        </w:rPr>
        <w:t xml:space="preserve">= </w:t>
      </w:r>
      <w:r>
        <w:rPr>
          <w:rFonts w:hint="eastAsia"/>
          <w:i/>
          <w:lang w:val="es-ES"/>
        </w:rPr>
        <w:t>X</w:t>
      </w:r>
      <w:r>
        <w:rPr>
          <w:vertAlign w:val="subscript"/>
          <w:lang w:val="es-ES"/>
        </w:rPr>
        <w:t>0</w:t>
      </w:r>
      <w:r>
        <w:rPr>
          <w:lang w:val="es-ES"/>
        </w:rPr>
        <w:t>.</w:t>
      </w:r>
      <w:r>
        <w:rPr>
          <w:i/>
          <w:lang w:val="es-ES"/>
        </w:rPr>
        <w:t>X</w:t>
      </w:r>
      <w:r>
        <w:rPr>
          <w:vertAlign w:val="subscript"/>
          <w:lang w:val="es-ES"/>
        </w:rPr>
        <w:t>1</w:t>
      </w:r>
      <w:r>
        <w:rPr>
          <w:rFonts w:hint="eastAsia"/>
          <w:lang w:val="es-ES"/>
        </w:rPr>
        <w:t>…</w:t>
      </w:r>
      <w:r>
        <w:rPr>
          <w:i/>
          <w:lang w:val="es-ES"/>
        </w:rPr>
        <w:t>X</w:t>
      </w:r>
      <w:r>
        <w:rPr>
          <w:vertAlign w:val="subscript"/>
          <w:lang w:val="es-ES"/>
        </w:rPr>
        <w:t>n</w:t>
      </w:r>
      <w:r>
        <w:rPr>
          <w:lang w:val="es-ES"/>
        </w:rPr>
        <w:t>，</w:t>
      </w:r>
      <w:r>
        <w:rPr>
          <w:rFonts w:hint="eastAsia"/>
          <w:lang w:val="es-ES"/>
        </w:rPr>
        <w:t>[</w:t>
      </w:r>
      <w:r>
        <w:rPr>
          <w:lang w:val="es-ES"/>
        </w:rPr>
        <w:t>Y</w:t>
      </w:r>
      <w:r>
        <w:rPr>
          <w:rFonts w:hint="eastAsia"/>
          <w:lang w:val="es-ES"/>
        </w:rPr>
        <w:t>]</w:t>
      </w:r>
      <w:r>
        <w:rPr>
          <w:rFonts w:hint="eastAsia"/>
          <w:vertAlign w:val="subscript"/>
          <w:lang w:val="es-ES"/>
        </w:rPr>
        <w:t xml:space="preserve"> </w:t>
      </w:r>
      <w:r>
        <w:rPr>
          <w:rFonts w:hint="eastAsia"/>
          <w:vertAlign w:val="subscript"/>
          <w:lang w:val="es-ES"/>
        </w:rPr>
        <w:t>补</w:t>
      </w:r>
      <w:r>
        <w:rPr>
          <w:rFonts w:hint="eastAsia"/>
          <w:lang w:val="es-ES"/>
        </w:rPr>
        <w:t xml:space="preserve">= </w:t>
      </w:r>
      <w:r>
        <w:rPr>
          <w:i/>
          <w:lang w:val="es-ES"/>
        </w:rPr>
        <w:t>Y</w:t>
      </w:r>
      <w:r>
        <w:rPr>
          <w:vertAlign w:val="subscript"/>
          <w:lang w:val="es-ES"/>
        </w:rPr>
        <w:t>0</w:t>
      </w:r>
      <w:r>
        <w:rPr>
          <w:lang w:val="es-ES"/>
        </w:rPr>
        <w:t>.</w:t>
      </w:r>
      <w:r>
        <w:rPr>
          <w:i/>
          <w:lang w:val="es-ES"/>
        </w:rPr>
        <w:t>Y</w:t>
      </w:r>
      <w:r>
        <w:rPr>
          <w:vertAlign w:val="subscript"/>
          <w:lang w:val="es-ES"/>
        </w:rPr>
        <w:t>1</w:t>
      </w:r>
      <w:r>
        <w:rPr>
          <w:rFonts w:hint="eastAsia"/>
          <w:lang w:val="es-ES"/>
        </w:rPr>
        <w:t>…</w:t>
      </w:r>
      <w:r>
        <w:rPr>
          <w:i/>
          <w:lang w:val="es-ES"/>
        </w:rPr>
        <w:t>Y</w:t>
      </w:r>
      <w:r>
        <w:rPr>
          <w:vertAlign w:val="subscript"/>
          <w:lang w:val="es-ES"/>
        </w:rPr>
        <w:t>n</w:t>
      </w:r>
      <w:r>
        <w:rPr>
          <w:rFonts w:hint="eastAsia"/>
          <w:lang w:val="es-ES"/>
        </w:rPr>
        <w:t>，则有：</w:t>
      </w:r>
    </w:p>
    <w:p w14:paraId="12851A88" w14:textId="77777777" w:rsidR="000B14C2" w:rsidRDefault="00491828">
      <w:pPr>
        <w:ind w:firstLine="420"/>
        <w:rPr>
          <w:lang w:val="es-ES"/>
        </w:rPr>
      </w:pPr>
      <w:r>
        <w:rPr>
          <w:rFonts w:hint="eastAsia"/>
          <w:lang w:val="es-ES"/>
        </w:rPr>
        <w:t>[</w:t>
      </w:r>
      <w:r>
        <w:rPr>
          <w:rFonts w:hint="eastAsia"/>
          <w:i/>
          <w:lang w:val="es-ES"/>
        </w:rPr>
        <w:t>X</w:t>
      </w:r>
      <w:r>
        <w:rPr>
          <w:rFonts w:hint="eastAsia"/>
          <w:lang w:val="es-ES"/>
        </w:rPr>
        <w:t>·</w:t>
      </w:r>
      <w:r>
        <w:rPr>
          <w:rFonts w:hint="eastAsia"/>
          <w:i/>
          <w:lang w:val="es-ES"/>
        </w:rPr>
        <w:t>Y</w:t>
      </w:r>
      <w:r>
        <w:rPr>
          <w:rFonts w:hint="eastAsia"/>
          <w:lang w:val="es-ES"/>
        </w:rPr>
        <w:t>]</w:t>
      </w:r>
      <w:r>
        <w:rPr>
          <w:rFonts w:hint="eastAsia"/>
          <w:vertAlign w:val="subscript"/>
          <w:lang w:val="es-ES"/>
        </w:rPr>
        <w:t xml:space="preserve"> </w:t>
      </w:r>
      <w:r>
        <w:rPr>
          <w:rFonts w:hint="eastAsia"/>
          <w:vertAlign w:val="subscript"/>
          <w:lang w:val="es-ES"/>
        </w:rPr>
        <w:t>补</w:t>
      </w:r>
      <w:r>
        <w:rPr>
          <w:rFonts w:hint="eastAsia"/>
          <w:vertAlign w:val="subscript"/>
          <w:lang w:val="es-ES"/>
        </w:rPr>
        <w:t xml:space="preserve"> </w:t>
      </w:r>
      <w:r>
        <w:rPr>
          <w:rFonts w:hint="eastAsia"/>
          <w:lang w:val="es-ES"/>
        </w:rPr>
        <w:t>= [</w:t>
      </w:r>
      <w:r>
        <w:rPr>
          <w:rFonts w:hint="eastAsia"/>
          <w:i/>
          <w:lang w:val="es-ES"/>
        </w:rPr>
        <w:t>X</w:t>
      </w:r>
      <w:r>
        <w:rPr>
          <w:rFonts w:hint="eastAsia"/>
          <w:lang w:val="es-ES"/>
        </w:rPr>
        <w:t>]</w:t>
      </w:r>
      <w:r>
        <w:rPr>
          <w:rFonts w:hint="eastAsia"/>
          <w:vertAlign w:val="subscript"/>
          <w:lang w:val="es-ES"/>
        </w:rPr>
        <w:t>补</w:t>
      </w:r>
      <w:r>
        <w:rPr>
          <w:rFonts w:hint="eastAsia"/>
          <w:lang w:val="es-ES"/>
        </w:rPr>
        <w:t>·</w:t>
      </w:r>
      <w:r>
        <w:rPr>
          <w:rFonts w:hint="eastAsia"/>
          <w:lang w:val="es-ES"/>
        </w:rPr>
        <w:t>(0.</w:t>
      </w:r>
      <w:r>
        <w:rPr>
          <w:i/>
          <w:lang w:val="es-ES"/>
        </w:rPr>
        <w:t xml:space="preserve"> Y</w:t>
      </w:r>
      <w:r>
        <w:rPr>
          <w:vertAlign w:val="subscript"/>
          <w:lang w:val="es-ES"/>
        </w:rPr>
        <w:t>1</w:t>
      </w:r>
      <w:r>
        <w:rPr>
          <w:rFonts w:hint="eastAsia"/>
          <w:lang w:val="es-ES"/>
        </w:rPr>
        <w:t>…</w:t>
      </w:r>
      <w:r>
        <w:rPr>
          <w:i/>
          <w:lang w:val="es-ES"/>
        </w:rPr>
        <w:t>Y</w:t>
      </w:r>
      <w:r>
        <w:rPr>
          <w:vertAlign w:val="subscript"/>
          <w:lang w:val="es-ES"/>
        </w:rPr>
        <w:t>n</w:t>
      </w:r>
      <w:r>
        <w:rPr>
          <w:rFonts w:hint="eastAsia"/>
          <w:lang w:val="es-ES"/>
        </w:rPr>
        <w:t>) +Y</w:t>
      </w:r>
      <w:r>
        <w:rPr>
          <w:rFonts w:hint="eastAsia"/>
          <w:vertAlign w:val="subscript"/>
          <w:lang w:val="es-ES"/>
        </w:rPr>
        <w:t>0</w:t>
      </w:r>
      <w:r>
        <w:rPr>
          <w:rFonts w:hint="eastAsia"/>
          <w:lang w:val="es-ES"/>
        </w:rPr>
        <w:t>·</w:t>
      </w:r>
      <w:r>
        <w:rPr>
          <w:rFonts w:hint="eastAsia"/>
          <w:lang w:val="es-ES"/>
        </w:rPr>
        <w:t>[-X]</w:t>
      </w:r>
      <w:r>
        <w:rPr>
          <w:rFonts w:hint="eastAsia"/>
          <w:vertAlign w:val="subscript"/>
          <w:lang w:val="es-ES"/>
        </w:rPr>
        <w:t>补</w:t>
      </w:r>
    </w:p>
    <w:p w14:paraId="17579E90" w14:textId="77777777" w:rsidR="000B14C2" w:rsidRDefault="00491828">
      <w:pPr>
        <w:ind w:firstLine="420"/>
        <w:rPr>
          <w:lang w:val="es-ES"/>
        </w:rPr>
      </w:pPr>
      <w:r>
        <w:rPr>
          <w:rFonts w:hint="eastAsia"/>
          <w:lang w:val="es-ES"/>
        </w:rPr>
        <w:t>具体过程请自行证明。</w:t>
      </w:r>
    </w:p>
    <w:p w14:paraId="176AB4E9" w14:textId="77777777" w:rsidR="000B14C2" w:rsidRDefault="00491828">
      <w:pPr>
        <w:ind w:firstLine="420"/>
        <w:rPr>
          <w:lang w:val="es-ES"/>
        </w:rPr>
      </w:pPr>
      <w:r>
        <w:rPr>
          <w:rFonts w:hint="eastAsia"/>
          <w:lang w:val="es-ES"/>
        </w:rPr>
        <w:t>为保存在累加时临时出现的</w:t>
      </w:r>
      <w:proofErr w:type="gramStart"/>
      <w:r>
        <w:rPr>
          <w:rFonts w:hint="eastAsia"/>
          <w:lang w:val="es-ES"/>
        </w:rPr>
        <w:t>溢出位</w:t>
      </w:r>
      <w:proofErr w:type="gramEnd"/>
      <w:r>
        <w:rPr>
          <w:rFonts w:hint="eastAsia"/>
          <w:lang w:val="es-ES"/>
        </w:rPr>
        <w:t>,</w:t>
      </w:r>
      <w:r>
        <w:rPr>
          <w:rFonts w:hint="eastAsia"/>
          <w:lang w:val="es-ES"/>
        </w:rPr>
        <w:t>部分</w:t>
      </w:r>
      <w:proofErr w:type="gramStart"/>
      <w:r>
        <w:rPr>
          <w:rFonts w:hint="eastAsia"/>
          <w:lang w:val="es-ES"/>
        </w:rPr>
        <w:t>积需要</w:t>
      </w:r>
      <w:proofErr w:type="gramEnd"/>
      <w:r>
        <w:rPr>
          <w:rFonts w:hint="eastAsia"/>
          <w:lang w:val="es-ES"/>
        </w:rPr>
        <w:t>采用两位符号位，另外部分积右移时，必须采用补码的移位规则。补码的乘法中，符号位不再像原</w:t>
      </w:r>
      <w:proofErr w:type="gramStart"/>
      <w:r>
        <w:rPr>
          <w:rFonts w:hint="eastAsia"/>
          <w:lang w:val="es-ES"/>
        </w:rPr>
        <w:t>码一样</w:t>
      </w:r>
      <w:proofErr w:type="gramEnd"/>
      <w:r>
        <w:rPr>
          <w:rFonts w:hint="eastAsia"/>
          <w:lang w:val="es-ES"/>
        </w:rPr>
        <w:t>单独处理，而是整个补码一同参加运算。</w:t>
      </w:r>
    </w:p>
    <w:p w14:paraId="73AB03C4" w14:textId="77777777" w:rsidR="000B14C2" w:rsidRDefault="00491828">
      <w:pPr>
        <w:pStyle w:val="5"/>
        <w:ind w:firstLine="420"/>
      </w:pPr>
      <w:r>
        <w:t>2</w:t>
      </w:r>
      <w:r>
        <w:rPr>
          <w:rFonts w:hint="eastAsia"/>
        </w:rPr>
        <w:t>）补码一位乘法——</w:t>
      </w:r>
      <w:r>
        <w:rPr>
          <w:rFonts w:hint="eastAsia"/>
        </w:rPr>
        <w:t>Booth</w:t>
      </w:r>
      <w:r>
        <w:rPr>
          <w:rFonts w:hint="eastAsia"/>
        </w:rPr>
        <w:t>算法</w:t>
      </w:r>
    </w:p>
    <w:p w14:paraId="02BC6E18" w14:textId="77777777" w:rsidR="000B14C2" w:rsidRDefault="00491828">
      <w:pPr>
        <w:ind w:firstLine="420"/>
        <w:rPr>
          <w:lang w:val="es-ES"/>
        </w:rPr>
      </w:pPr>
      <w:r>
        <w:rPr>
          <w:rFonts w:hint="eastAsia"/>
          <w:lang w:val="es-ES"/>
        </w:rPr>
        <w:t>将补码一位乘法校正法的公式进行处理：</w:t>
      </w:r>
    </w:p>
    <w:p w14:paraId="11D833D0" w14:textId="77777777" w:rsidR="000B14C2" w:rsidRDefault="00491828">
      <w:pPr>
        <w:ind w:firstLine="420"/>
        <w:rPr>
          <w:vertAlign w:val="subscript"/>
          <w:lang w:val="es-ES"/>
        </w:rPr>
      </w:pPr>
      <w:r>
        <w:rPr>
          <w:rFonts w:hint="eastAsia"/>
          <w:lang w:val="es-ES"/>
        </w:rPr>
        <w:t>[</w:t>
      </w:r>
      <w:r>
        <w:rPr>
          <w:rFonts w:hint="eastAsia"/>
          <w:i/>
          <w:lang w:val="es-ES"/>
        </w:rPr>
        <w:t>X</w:t>
      </w:r>
      <w:r>
        <w:rPr>
          <w:rFonts w:hint="eastAsia"/>
          <w:lang w:val="es-ES"/>
        </w:rPr>
        <w:t>·</w:t>
      </w:r>
      <w:r>
        <w:rPr>
          <w:rFonts w:hint="eastAsia"/>
          <w:i/>
          <w:lang w:val="es-ES"/>
        </w:rPr>
        <w:t>Y</w:t>
      </w:r>
      <w:r>
        <w:rPr>
          <w:rFonts w:hint="eastAsia"/>
          <w:lang w:val="es-ES"/>
        </w:rPr>
        <w:t>]</w:t>
      </w:r>
      <w:r>
        <w:rPr>
          <w:rFonts w:hint="eastAsia"/>
          <w:vertAlign w:val="subscript"/>
          <w:lang w:val="es-ES"/>
        </w:rPr>
        <w:t xml:space="preserve"> </w:t>
      </w:r>
      <w:r>
        <w:rPr>
          <w:rFonts w:hint="eastAsia"/>
          <w:vertAlign w:val="subscript"/>
          <w:lang w:val="es-ES"/>
        </w:rPr>
        <w:t>补</w:t>
      </w:r>
      <w:r>
        <w:rPr>
          <w:rFonts w:hint="eastAsia"/>
          <w:vertAlign w:val="subscript"/>
          <w:lang w:val="es-ES"/>
        </w:rPr>
        <w:t xml:space="preserve"> </w:t>
      </w:r>
      <w:r>
        <w:rPr>
          <w:rFonts w:hint="eastAsia"/>
          <w:lang w:val="es-ES"/>
        </w:rPr>
        <w:t>= [</w:t>
      </w:r>
      <w:r>
        <w:rPr>
          <w:rFonts w:hint="eastAsia"/>
          <w:i/>
          <w:lang w:val="es-ES"/>
        </w:rPr>
        <w:t>X</w:t>
      </w:r>
      <w:r>
        <w:rPr>
          <w:rFonts w:hint="eastAsia"/>
          <w:lang w:val="es-ES"/>
        </w:rPr>
        <w:t>]</w:t>
      </w:r>
      <w:r>
        <w:rPr>
          <w:rFonts w:hint="eastAsia"/>
          <w:vertAlign w:val="subscript"/>
          <w:lang w:val="es-ES"/>
        </w:rPr>
        <w:t>补</w:t>
      </w:r>
      <w:r>
        <w:rPr>
          <w:rFonts w:hint="eastAsia"/>
          <w:lang w:val="es-ES"/>
        </w:rPr>
        <w:t>·</w:t>
      </w:r>
      <w:r>
        <w:rPr>
          <w:rFonts w:hint="eastAsia"/>
          <w:lang w:val="es-ES"/>
        </w:rPr>
        <w:t>(0.</w:t>
      </w:r>
      <w:r>
        <w:rPr>
          <w:i/>
          <w:lang w:val="es-ES"/>
        </w:rPr>
        <w:t xml:space="preserve"> Y</w:t>
      </w:r>
      <w:r>
        <w:rPr>
          <w:vertAlign w:val="subscript"/>
          <w:lang w:val="es-ES"/>
        </w:rPr>
        <w:t>1</w:t>
      </w:r>
      <w:r>
        <w:rPr>
          <w:rFonts w:hint="eastAsia"/>
          <w:lang w:val="es-ES"/>
        </w:rPr>
        <w:t>…</w:t>
      </w:r>
      <w:r>
        <w:rPr>
          <w:i/>
          <w:lang w:val="es-ES"/>
        </w:rPr>
        <w:t>Y</w:t>
      </w:r>
      <w:r>
        <w:rPr>
          <w:vertAlign w:val="subscript"/>
          <w:lang w:val="es-ES"/>
        </w:rPr>
        <w:t>n</w:t>
      </w:r>
      <w:r>
        <w:rPr>
          <w:rFonts w:hint="eastAsia"/>
          <w:lang w:val="es-ES"/>
        </w:rPr>
        <w:t xml:space="preserve">) </w:t>
      </w:r>
      <w:r>
        <w:rPr>
          <w:lang w:val="es-ES"/>
        </w:rPr>
        <w:t xml:space="preserve"> </w:t>
      </w:r>
      <w:r>
        <w:rPr>
          <w:rFonts w:hint="eastAsia"/>
          <w:lang w:val="es-ES"/>
        </w:rPr>
        <w:t>+</w:t>
      </w:r>
      <w:r>
        <w:rPr>
          <w:lang w:val="es-ES"/>
        </w:rPr>
        <w:t xml:space="preserve"> </w:t>
      </w:r>
      <w:r>
        <w:rPr>
          <w:rFonts w:hint="eastAsia"/>
          <w:lang w:val="es-ES"/>
        </w:rPr>
        <w:t>Y</w:t>
      </w:r>
      <w:r>
        <w:rPr>
          <w:rFonts w:hint="eastAsia"/>
          <w:vertAlign w:val="subscript"/>
          <w:lang w:val="es-ES"/>
        </w:rPr>
        <w:t>0</w:t>
      </w:r>
      <w:r>
        <w:rPr>
          <w:rFonts w:hint="eastAsia"/>
          <w:lang w:val="es-ES"/>
        </w:rPr>
        <w:t>·</w:t>
      </w:r>
      <w:r>
        <w:rPr>
          <w:rFonts w:hint="eastAsia"/>
          <w:lang w:val="es-ES"/>
        </w:rPr>
        <w:t>[-X]</w:t>
      </w:r>
      <w:r>
        <w:rPr>
          <w:rFonts w:hint="eastAsia"/>
          <w:vertAlign w:val="subscript"/>
          <w:lang w:val="es-ES"/>
        </w:rPr>
        <w:t>补</w:t>
      </w:r>
    </w:p>
    <w:p w14:paraId="2E4862AC" w14:textId="77777777" w:rsidR="000B14C2" w:rsidRDefault="00491828">
      <w:pPr>
        <w:ind w:firstLine="420"/>
        <w:rPr>
          <w:lang w:val="es-ES"/>
        </w:rPr>
      </w:pPr>
      <w:r>
        <w:rPr>
          <w:rFonts w:hint="eastAsia"/>
          <w:lang w:val="es-ES"/>
        </w:rPr>
        <w:t>=</w:t>
      </w:r>
      <w:r>
        <w:rPr>
          <w:lang w:val="es-ES"/>
        </w:rPr>
        <w:t xml:space="preserve"> </w:t>
      </w:r>
      <w:r>
        <w:rPr>
          <w:rFonts w:hint="eastAsia"/>
          <w:lang w:val="es-ES"/>
        </w:rPr>
        <w:t xml:space="preserve"> [</w:t>
      </w:r>
      <w:r>
        <w:rPr>
          <w:rFonts w:hint="eastAsia"/>
          <w:i/>
          <w:lang w:val="es-ES"/>
        </w:rPr>
        <w:t>X</w:t>
      </w:r>
      <w:r>
        <w:rPr>
          <w:rFonts w:hint="eastAsia"/>
          <w:lang w:val="es-ES"/>
        </w:rPr>
        <w:t>]</w:t>
      </w:r>
      <w:r>
        <w:rPr>
          <w:rFonts w:hint="eastAsia"/>
          <w:vertAlign w:val="subscript"/>
          <w:lang w:val="es-ES"/>
        </w:rPr>
        <w:t>补</w:t>
      </w:r>
      <w:r>
        <w:rPr>
          <w:rFonts w:hint="eastAsia"/>
          <w:lang w:val="es-ES"/>
        </w:rPr>
        <w:t>·</w:t>
      </w:r>
      <w:r>
        <w:rPr>
          <w:rFonts w:hint="eastAsia"/>
          <w:lang w:val="es-ES"/>
        </w:rPr>
        <w:t>(</w:t>
      </w:r>
      <w:r>
        <w:rPr>
          <w:i/>
          <w:lang w:val="es-ES"/>
        </w:rPr>
        <w:t>Y</w:t>
      </w:r>
      <w:r>
        <w:rPr>
          <w:vertAlign w:val="subscript"/>
          <w:lang w:val="es-ES"/>
        </w:rPr>
        <w:t>1</w:t>
      </w:r>
      <w:r>
        <w:rPr>
          <w:rFonts w:hint="eastAsia"/>
          <w:lang w:val="es-ES"/>
        </w:rPr>
        <w:t>·</w:t>
      </w:r>
      <w:r>
        <w:rPr>
          <w:rFonts w:hint="eastAsia"/>
          <w:lang w:val="es-ES"/>
        </w:rPr>
        <w:t>2</w:t>
      </w:r>
      <w:r>
        <w:rPr>
          <w:vertAlign w:val="superscript"/>
          <w:lang w:val="es-ES"/>
        </w:rPr>
        <w:t>-1</w:t>
      </w:r>
      <w:r>
        <w:rPr>
          <w:lang w:val="es-ES"/>
        </w:rPr>
        <w:t>+</w:t>
      </w:r>
      <w:r>
        <w:rPr>
          <w:i/>
          <w:lang w:val="es-ES"/>
        </w:rPr>
        <w:t xml:space="preserve"> Y</w:t>
      </w:r>
      <w:r>
        <w:rPr>
          <w:vertAlign w:val="subscript"/>
          <w:lang w:val="es-ES"/>
        </w:rPr>
        <w:t>2</w:t>
      </w:r>
      <w:r>
        <w:rPr>
          <w:rFonts w:hint="eastAsia"/>
          <w:lang w:val="es-ES"/>
        </w:rPr>
        <w:t>·</w:t>
      </w:r>
      <w:r>
        <w:rPr>
          <w:rFonts w:hint="eastAsia"/>
          <w:lang w:val="es-ES"/>
        </w:rPr>
        <w:t>2</w:t>
      </w:r>
      <w:r>
        <w:rPr>
          <w:vertAlign w:val="superscript"/>
          <w:lang w:val="es-ES"/>
        </w:rPr>
        <w:t>-2</w:t>
      </w:r>
      <w:r>
        <w:rPr>
          <w:i/>
          <w:lang w:val="es-ES"/>
        </w:rPr>
        <w:t xml:space="preserve"> +</w:t>
      </w:r>
      <w:r>
        <w:rPr>
          <w:rFonts w:hint="eastAsia"/>
          <w:lang w:val="es-ES"/>
        </w:rPr>
        <w:t>…</w:t>
      </w:r>
      <w:r>
        <w:rPr>
          <w:rFonts w:hint="eastAsia"/>
          <w:lang w:val="es-ES"/>
        </w:rPr>
        <w:t>+</w:t>
      </w:r>
      <w:r>
        <w:rPr>
          <w:i/>
          <w:lang w:val="es-ES"/>
        </w:rPr>
        <w:t>Y</w:t>
      </w:r>
      <w:r>
        <w:rPr>
          <w:rFonts w:hint="eastAsia"/>
          <w:vertAlign w:val="subscript"/>
          <w:lang w:val="es-ES"/>
        </w:rPr>
        <w:t>n</w:t>
      </w:r>
      <w:r>
        <w:rPr>
          <w:rFonts w:hint="eastAsia"/>
          <w:lang w:val="es-ES"/>
        </w:rPr>
        <w:t>·</w:t>
      </w:r>
      <w:r>
        <w:rPr>
          <w:rFonts w:hint="eastAsia"/>
          <w:lang w:val="es-ES"/>
        </w:rPr>
        <w:t>2</w:t>
      </w:r>
      <w:r>
        <w:rPr>
          <w:vertAlign w:val="superscript"/>
          <w:lang w:val="es-ES"/>
        </w:rPr>
        <w:t xml:space="preserve">-n </w:t>
      </w:r>
      <w:r>
        <w:rPr>
          <w:lang w:val="es-ES"/>
        </w:rPr>
        <w:t>–</w:t>
      </w:r>
      <w:r>
        <w:rPr>
          <w:i/>
          <w:lang w:val="es-ES"/>
        </w:rPr>
        <w:t xml:space="preserve"> Y</w:t>
      </w:r>
      <w:r>
        <w:rPr>
          <w:vertAlign w:val="subscript"/>
          <w:lang w:val="es-ES"/>
        </w:rPr>
        <w:t>0</w:t>
      </w:r>
      <w:r>
        <w:rPr>
          <w:lang w:val="es-ES"/>
        </w:rPr>
        <w:t>)</w:t>
      </w:r>
    </w:p>
    <w:p w14:paraId="29FE1C21" w14:textId="77777777" w:rsidR="000B14C2" w:rsidRDefault="00491828">
      <w:pPr>
        <w:ind w:firstLine="420"/>
        <w:rPr>
          <w:lang w:val="es-ES"/>
        </w:rPr>
      </w:pPr>
      <w:r>
        <w:rPr>
          <w:lang w:val="es-ES"/>
        </w:rPr>
        <w:t xml:space="preserve">=  </w:t>
      </w:r>
      <w:r>
        <w:rPr>
          <w:rFonts w:hint="eastAsia"/>
          <w:lang w:val="es-ES"/>
        </w:rPr>
        <w:t>[</w:t>
      </w:r>
      <w:r>
        <w:rPr>
          <w:rFonts w:hint="eastAsia"/>
          <w:i/>
          <w:lang w:val="es-ES"/>
        </w:rPr>
        <w:t>X</w:t>
      </w:r>
      <w:r>
        <w:rPr>
          <w:rFonts w:hint="eastAsia"/>
          <w:lang w:val="es-ES"/>
        </w:rPr>
        <w:t>]</w:t>
      </w:r>
      <w:r>
        <w:rPr>
          <w:rFonts w:hint="eastAsia"/>
          <w:vertAlign w:val="subscript"/>
          <w:lang w:val="es-ES"/>
        </w:rPr>
        <w:t>补</w:t>
      </w:r>
      <w:r>
        <w:rPr>
          <w:rFonts w:hint="eastAsia"/>
          <w:lang w:val="es-ES"/>
        </w:rPr>
        <w:t>·</w:t>
      </w:r>
      <w:r>
        <w:rPr>
          <w:lang w:val="es-ES"/>
        </w:rPr>
        <w:t>[</w:t>
      </w:r>
      <w:r>
        <w:rPr>
          <w:i/>
          <w:lang w:val="es-ES"/>
        </w:rPr>
        <w:t>Y</w:t>
      </w:r>
      <w:r>
        <w:rPr>
          <w:vertAlign w:val="subscript"/>
          <w:lang w:val="es-ES"/>
        </w:rPr>
        <w:t>1</w:t>
      </w:r>
      <w:r>
        <w:rPr>
          <w:rFonts w:hint="eastAsia"/>
          <w:lang w:val="es-ES"/>
        </w:rPr>
        <w:t>·</w:t>
      </w:r>
      <w:r>
        <w:rPr>
          <w:rFonts w:hint="eastAsia"/>
          <w:lang w:val="es-ES"/>
        </w:rPr>
        <w:t>(</w:t>
      </w:r>
      <w:r>
        <w:rPr>
          <w:lang w:val="es-ES"/>
        </w:rPr>
        <w:t>2</w:t>
      </w:r>
      <w:r>
        <w:rPr>
          <w:vertAlign w:val="superscript"/>
          <w:lang w:val="es-ES"/>
        </w:rPr>
        <w:t>0</w:t>
      </w:r>
      <w:r>
        <w:rPr>
          <w:lang w:val="es-ES"/>
        </w:rPr>
        <w:t>-</w:t>
      </w:r>
      <w:r>
        <w:rPr>
          <w:rFonts w:hint="eastAsia"/>
          <w:lang w:val="es-ES"/>
        </w:rPr>
        <w:t>2</w:t>
      </w:r>
      <w:r>
        <w:rPr>
          <w:vertAlign w:val="superscript"/>
          <w:lang w:val="es-ES"/>
        </w:rPr>
        <w:t>-1</w:t>
      </w:r>
      <w:r>
        <w:rPr>
          <w:lang w:val="es-ES"/>
        </w:rPr>
        <w:t>)+</w:t>
      </w:r>
      <w:r>
        <w:rPr>
          <w:i/>
          <w:lang w:val="es-ES"/>
        </w:rPr>
        <w:t xml:space="preserve"> Y</w:t>
      </w:r>
      <w:r>
        <w:rPr>
          <w:vertAlign w:val="subscript"/>
          <w:lang w:val="es-ES"/>
        </w:rPr>
        <w:t>2</w:t>
      </w:r>
      <w:r>
        <w:rPr>
          <w:rFonts w:hint="eastAsia"/>
          <w:lang w:val="es-ES"/>
        </w:rPr>
        <w:t>·</w:t>
      </w:r>
      <w:r>
        <w:rPr>
          <w:rFonts w:hint="eastAsia"/>
          <w:lang w:val="es-ES"/>
        </w:rPr>
        <w:t>(</w:t>
      </w:r>
      <w:r>
        <w:rPr>
          <w:lang w:val="es-ES"/>
        </w:rPr>
        <w:t>2</w:t>
      </w:r>
      <w:r>
        <w:rPr>
          <w:vertAlign w:val="superscript"/>
          <w:lang w:val="es-ES"/>
        </w:rPr>
        <w:t>-1</w:t>
      </w:r>
      <w:r>
        <w:rPr>
          <w:lang w:val="es-ES"/>
        </w:rPr>
        <w:t>-</w:t>
      </w:r>
      <w:r>
        <w:rPr>
          <w:rFonts w:hint="eastAsia"/>
          <w:lang w:val="es-ES"/>
        </w:rPr>
        <w:t>2</w:t>
      </w:r>
      <w:r>
        <w:rPr>
          <w:vertAlign w:val="superscript"/>
          <w:lang w:val="es-ES"/>
        </w:rPr>
        <w:t>-2</w:t>
      </w:r>
      <w:r>
        <w:rPr>
          <w:lang w:val="es-ES"/>
        </w:rPr>
        <w:t>)</w:t>
      </w:r>
      <w:r>
        <w:rPr>
          <w:i/>
          <w:lang w:val="es-ES"/>
        </w:rPr>
        <w:t xml:space="preserve"> +</w:t>
      </w:r>
      <w:r>
        <w:rPr>
          <w:rFonts w:hint="eastAsia"/>
          <w:lang w:val="es-ES"/>
        </w:rPr>
        <w:t>…</w:t>
      </w:r>
      <w:r>
        <w:rPr>
          <w:rFonts w:hint="eastAsia"/>
          <w:lang w:val="es-ES"/>
        </w:rPr>
        <w:t>+</w:t>
      </w:r>
      <w:r>
        <w:rPr>
          <w:i/>
          <w:lang w:val="es-ES"/>
        </w:rPr>
        <w:t>Y</w:t>
      </w:r>
      <w:r>
        <w:rPr>
          <w:rFonts w:hint="eastAsia"/>
          <w:i/>
          <w:vertAlign w:val="subscript"/>
          <w:lang w:val="es-ES"/>
        </w:rPr>
        <w:t>n</w:t>
      </w:r>
      <w:r>
        <w:rPr>
          <w:rFonts w:hint="eastAsia"/>
          <w:lang w:val="es-ES"/>
        </w:rPr>
        <w:t>·</w:t>
      </w:r>
      <w:r>
        <w:rPr>
          <w:rFonts w:hint="eastAsia"/>
          <w:lang w:val="es-ES"/>
        </w:rPr>
        <w:t>(</w:t>
      </w:r>
      <w:r>
        <w:rPr>
          <w:lang w:val="es-ES"/>
        </w:rPr>
        <w:t>2</w:t>
      </w:r>
      <w:r>
        <w:rPr>
          <w:vertAlign w:val="superscript"/>
          <w:lang w:val="es-ES"/>
        </w:rPr>
        <w:t>-n+1</w:t>
      </w:r>
      <w:r>
        <w:rPr>
          <w:lang w:val="es-ES"/>
        </w:rPr>
        <w:t>-</w:t>
      </w:r>
      <w:r>
        <w:rPr>
          <w:rFonts w:hint="eastAsia"/>
          <w:lang w:val="es-ES"/>
        </w:rPr>
        <w:t>2</w:t>
      </w:r>
      <w:r>
        <w:rPr>
          <w:vertAlign w:val="superscript"/>
          <w:lang w:val="es-ES"/>
        </w:rPr>
        <w:t>-n</w:t>
      </w:r>
      <w:r>
        <w:rPr>
          <w:lang w:val="es-ES"/>
        </w:rPr>
        <w:t>)</w:t>
      </w:r>
      <w:r>
        <w:rPr>
          <w:vertAlign w:val="superscript"/>
          <w:lang w:val="es-ES"/>
        </w:rPr>
        <w:t xml:space="preserve"> </w:t>
      </w:r>
      <w:r>
        <w:rPr>
          <w:lang w:val="es-ES"/>
        </w:rPr>
        <w:t>–</w:t>
      </w:r>
      <w:r>
        <w:rPr>
          <w:i/>
          <w:lang w:val="es-ES"/>
        </w:rPr>
        <w:t xml:space="preserve"> Y</w:t>
      </w:r>
      <w:r>
        <w:rPr>
          <w:vertAlign w:val="subscript"/>
          <w:lang w:val="es-ES"/>
        </w:rPr>
        <w:t>0</w:t>
      </w:r>
      <w:r>
        <w:rPr>
          <w:rFonts w:hint="eastAsia"/>
          <w:lang w:val="es-ES"/>
        </w:rPr>
        <w:t>·</w:t>
      </w:r>
      <w:r>
        <w:rPr>
          <w:rFonts w:hint="eastAsia"/>
          <w:lang w:val="es-ES"/>
        </w:rPr>
        <w:t>2</w:t>
      </w:r>
      <w:r>
        <w:rPr>
          <w:vertAlign w:val="superscript"/>
          <w:lang w:val="es-ES"/>
        </w:rPr>
        <w:t>0</w:t>
      </w:r>
      <w:r>
        <w:rPr>
          <w:lang w:val="es-ES"/>
        </w:rPr>
        <w:t xml:space="preserve"> ]</w:t>
      </w:r>
    </w:p>
    <w:p w14:paraId="1489E7F2" w14:textId="77777777" w:rsidR="000B14C2" w:rsidRDefault="00491828">
      <w:pPr>
        <w:ind w:firstLine="420"/>
        <w:rPr>
          <w:lang w:val="es-ES"/>
        </w:rPr>
      </w:pPr>
      <w:r>
        <w:rPr>
          <w:lang w:val="es-ES"/>
        </w:rPr>
        <w:t xml:space="preserve">=  </w:t>
      </w:r>
      <w:r>
        <w:rPr>
          <w:rFonts w:hint="eastAsia"/>
          <w:lang w:val="es-ES"/>
        </w:rPr>
        <w:t>[</w:t>
      </w:r>
      <w:r>
        <w:rPr>
          <w:rFonts w:hint="eastAsia"/>
          <w:i/>
          <w:lang w:val="es-ES"/>
        </w:rPr>
        <w:t>X</w:t>
      </w:r>
      <w:r>
        <w:rPr>
          <w:rFonts w:hint="eastAsia"/>
          <w:lang w:val="es-ES"/>
        </w:rPr>
        <w:t>]</w:t>
      </w:r>
      <w:r>
        <w:rPr>
          <w:rFonts w:hint="eastAsia"/>
          <w:vertAlign w:val="subscript"/>
          <w:lang w:val="es-ES"/>
        </w:rPr>
        <w:t>补</w:t>
      </w:r>
      <w:r>
        <w:rPr>
          <w:rFonts w:hint="eastAsia"/>
          <w:lang w:val="es-ES"/>
        </w:rPr>
        <w:t>·</w:t>
      </w:r>
      <w:r>
        <w:rPr>
          <w:lang w:val="es-ES"/>
        </w:rPr>
        <w:t>[</w:t>
      </w:r>
      <w:r>
        <w:rPr>
          <w:i/>
          <w:lang w:val="es-ES"/>
        </w:rPr>
        <w:t>Y</w:t>
      </w:r>
      <w:r>
        <w:rPr>
          <w:vertAlign w:val="subscript"/>
          <w:lang w:val="es-ES"/>
        </w:rPr>
        <w:t>1</w:t>
      </w:r>
      <w:r>
        <w:rPr>
          <w:rFonts w:hint="eastAsia"/>
          <w:lang w:val="es-ES"/>
        </w:rPr>
        <w:t>·</w:t>
      </w:r>
      <w:r>
        <w:rPr>
          <w:lang w:val="es-ES"/>
        </w:rPr>
        <w:t>2</w:t>
      </w:r>
      <w:r>
        <w:rPr>
          <w:vertAlign w:val="superscript"/>
          <w:lang w:val="es-ES"/>
        </w:rPr>
        <w:t>0</w:t>
      </w:r>
      <w:r>
        <w:rPr>
          <w:lang w:val="es-ES"/>
        </w:rPr>
        <w:t>-</w:t>
      </w:r>
      <w:r>
        <w:rPr>
          <w:i/>
          <w:lang w:val="es-ES"/>
        </w:rPr>
        <w:t xml:space="preserve"> Y</w:t>
      </w:r>
      <w:r>
        <w:rPr>
          <w:vertAlign w:val="subscript"/>
          <w:lang w:val="es-ES"/>
        </w:rPr>
        <w:t>1</w:t>
      </w:r>
      <w:r>
        <w:rPr>
          <w:rFonts w:hint="eastAsia"/>
          <w:lang w:val="es-ES"/>
        </w:rPr>
        <w:t>·</w:t>
      </w:r>
      <w:r>
        <w:rPr>
          <w:rFonts w:hint="eastAsia"/>
          <w:lang w:val="es-ES"/>
        </w:rPr>
        <w:t>2</w:t>
      </w:r>
      <w:r>
        <w:rPr>
          <w:vertAlign w:val="superscript"/>
          <w:lang w:val="es-ES"/>
        </w:rPr>
        <w:t>-1</w:t>
      </w:r>
      <w:r>
        <w:rPr>
          <w:lang w:val="es-ES"/>
        </w:rPr>
        <w:t>+</w:t>
      </w:r>
      <w:r>
        <w:rPr>
          <w:i/>
          <w:lang w:val="es-ES"/>
        </w:rPr>
        <w:t xml:space="preserve"> Y</w:t>
      </w:r>
      <w:r>
        <w:rPr>
          <w:vertAlign w:val="subscript"/>
          <w:lang w:val="es-ES"/>
        </w:rPr>
        <w:t>2</w:t>
      </w:r>
      <w:r>
        <w:rPr>
          <w:rFonts w:hint="eastAsia"/>
          <w:lang w:val="es-ES"/>
        </w:rPr>
        <w:t>·</w:t>
      </w:r>
      <w:r>
        <w:rPr>
          <w:lang w:val="es-ES"/>
        </w:rPr>
        <w:t>2</w:t>
      </w:r>
      <w:r>
        <w:rPr>
          <w:vertAlign w:val="superscript"/>
          <w:lang w:val="es-ES"/>
        </w:rPr>
        <w:t>-1</w:t>
      </w:r>
      <w:r>
        <w:rPr>
          <w:lang w:val="es-ES"/>
        </w:rPr>
        <w:t xml:space="preserve">- </w:t>
      </w:r>
      <w:r>
        <w:rPr>
          <w:i/>
          <w:lang w:val="es-ES"/>
        </w:rPr>
        <w:t>Y</w:t>
      </w:r>
      <w:r>
        <w:rPr>
          <w:vertAlign w:val="subscript"/>
          <w:lang w:val="es-ES"/>
        </w:rPr>
        <w:t>2</w:t>
      </w:r>
      <w:r>
        <w:rPr>
          <w:rFonts w:hint="eastAsia"/>
          <w:lang w:val="es-ES"/>
        </w:rPr>
        <w:t>·</w:t>
      </w:r>
      <w:r>
        <w:rPr>
          <w:rFonts w:hint="eastAsia"/>
          <w:lang w:val="es-ES"/>
        </w:rPr>
        <w:t>2</w:t>
      </w:r>
      <w:r>
        <w:rPr>
          <w:vertAlign w:val="superscript"/>
          <w:lang w:val="es-ES"/>
        </w:rPr>
        <w:t>-2</w:t>
      </w:r>
      <w:r>
        <w:rPr>
          <w:i/>
          <w:lang w:val="es-ES"/>
        </w:rPr>
        <w:t xml:space="preserve"> +</w:t>
      </w:r>
      <w:r>
        <w:rPr>
          <w:rFonts w:hint="eastAsia"/>
          <w:lang w:val="es-ES"/>
        </w:rPr>
        <w:t>…</w:t>
      </w:r>
      <w:r>
        <w:rPr>
          <w:rFonts w:hint="eastAsia"/>
          <w:lang w:val="es-ES"/>
        </w:rPr>
        <w:t>+</w:t>
      </w:r>
      <w:r>
        <w:rPr>
          <w:i/>
          <w:lang w:val="es-ES"/>
        </w:rPr>
        <w:t>Y</w:t>
      </w:r>
      <w:r>
        <w:rPr>
          <w:rFonts w:hint="eastAsia"/>
          <w:vertAlign w:val="subscript"/>
          <w:lang w:val="es-ES"/>
        </w:rPr>
        <w:t>n</w:t>
      </w:r>
      <w:r>
        <w:rPr>
          <w:rFonts w:hint="eastAsia"/>
          <w:lang w:val="es-ES"/>
        </w:rPr>
        <w:t>·</w:t>
      </w:r>
      <w:r>
        <w:rPr>
          <w:lang w:val="es-ES"/>
        </w:rPr>
        <w:t>2</w:t>
      </w:r>
      <w:r>
        <w:rPr>
          <w:vertAlign w:val="superscript"/>
          <w:lang w:val="es-ES"/>
        </w:rPr>
        <w:t>-n+1</w:t>
      </w:r>
      <w:r>
        <w:rPr>
          <w:lang w:val="es-ES"/>
        </w:rPr>
        <w:t>-</w:t>
      </w:r>
      <w:r>
        <w:rPr>
          <w:i/>
          <w:lang w:val="es-ES"/>
        </w:rPr>
        <w:t xml:space="preserve"> Y</w:t>
      </w:r>
      <w:r>
        <w:rPr>
          <w:rFonts w:hint="eastAsia"/>
          <w:vertAlign w:val="subscript"/>
          <w:lang w:val="es-ES"/>
        </w:rPr>
        <w:t>n</w:t>
      </w:r>
      <w:r>
        <w:rPr>
          <w:rFonts w:hint="eastAsia"/>
          <w:lang w:val="es-ES"/>
        </w:rPr>
        <w:t>·</w:t>
      </w:r>
      <w:r>
        <w:rPr>
          <w:rFonts w:hint="eastAsia"/>
          <w:lang w:val="es-ES"/>
        </w:rPr>
        <w:t>2</w:t>
      </w:r>
      <w:r>
        <w:rPr>
          <w:vertAlign w:val="superscript"/>
          <w:lang w:val="es-ES"/>
        </w:rPr>
        <w:t xml:space="preserve">-n </w:t>
      </w:r>
      <w:r>
        <w:rPr>
          <w:lang w:val="es-ES"/>
        </w:rPr>
        <w:t>–</w:t>
      </w:r>
      <w:r>
        <w:rPr>
          <w:i/>
          <w:lang w:val="es-ES"/>
        </w:rPr>
        <w:t xml:space="preserve"> Y</w:t>
      </w:r>
      <w:r>
        <w:rPr>
          <w:vertAlign w:val="subscript"/>
          <w:lang w:val="es-ES"/>
        </w:rPr>
        <w:t>0</w:t>
      </w:r>
      <w:r>
        <w:rPr>
          <w:rFonts w:hint="eastAsia"/>
          <w:lang w:val="es-ES"/>
        </w:rPr>
        <w:t>·</w:t>
      </w:r>
      <w:r>
        <w:rPr>
          <w:rFonts w:hint="eastAsia"/>
          <w:lang w:val="es-ES"/>
        </w:rPr>
        <w:t>2</w:t>
      </w:r>
      <w:r>
        <w:rPr>
          <w:vertAlign w:val="superscript"/>
          <w:lang w:val="es-ES"/>
        </w:rPr>
        <w:t>0</w:t>
      </w:r>
      <w:r>
        <w:rPr>
          <w:lang w:val="es-ES"/>
        </w:rPr>
        <w:t xml:space="preserve"> ]</w:t>
      </w:r>
    </w:p>
    <w:p w14:paraId="0993ED1C" w14:textId="77777777" w:rsidR="000B14C2" w:rsidRDefault="00491828">
      <w:pPr>
        <w:ind w:firstLine="420"/>
        <w:rPr>
          <w:lang w:val="es-ES"/>
        </w:rPr>
      </w:pPr>
      <w:r>
        <w:rPr>
          <w:lang w:val="es-ES"/>
        </w:rPr>
        <w:t xml:space="preserve">=  </w:t>
      </w:r>
      <w:r>
        <w:rPr>
          <w:rFonts w:hint="eastAsia"/>
          <w:lang w:val="es-ES"/>
        </w:rPr>
        <w:t>[</w:t>
      </w:r>
      <w:r>
        <w:rPr>
          <w:rFonts w:hint="eastAsia"/>
          <w:i/>
          <w:lang w:val="es-ES"/>
        </w:rPr>
        <w:t>X</w:t>
      </w:r>
      <w:r>
        <w:rPr>
          <w:rFonts w:hint="eastAsia"/>
          <w:lang w:val="es-ES"/>
        </w:rPr>
        <w:t>]</w:t>
      </w:r>
      <w:r>
        <w:rPr>
          <w:rFonts w:hint="eastAsia"/>
          <w:vertAlign w:val="subscript"/>
          <w:lang w:val="es-ES"/>
        </w:rPr>
        <w:t>补</w:t>
      </w:r>
      <w:r>
        <w:rPr>
          <w:rFonts w:hint="eastAsia"/>
          <w:lang w:val="es-ES"/>
        </w:rPr>
        <w:t>·</w:t>
      </w:r>
      <w:r>
        <w:rPr>
          <w:lang w:val="es-ES"/>
        </w:rPr>
        <w:t>[</w:t>
      </w:r>
      <w:r>
        <w:rPr>
          <w:rFonts w:hint="eastAsia"/>
          <w:lang w:val="es-ES"/>
        </w:rPr>
        <w:t>(</w:t>
      </w:r>
      <w:r>
        <w:rPr>
          <w:i/>
          <w:lang w:val="es-ES"/>
        </w:rPr>
        <w:t>Y</w:t>
      </w:r>
      <w:r>
        <w:rPr>
          <w:vertAlign w:val="subscript"/>
          <w:lang w:val="es-ES"/>
        </w:rPr>
        <w:t>1</w:t>
      </w:r>
      <w:r>
        <w:rPr>
          <w:lang w:val="es-ES"/>
        </w:rPr>
        <w:t>-</w:t>
      </w:r>
      <w:r>
        <w:rPr>
          <w:i/>
          <w:lang w:val="es-ES"/>
        </w:rPr>
        <w:t xml:space="preserve"> Y</w:t>
      </w:r>
      <w:r>
        <w:rPr>
          <w:vertAlign w:val="subscript"/>
          <w:lang w:val="es-ES"/>
        </w:rPr>
        <w:t>0</w:t>
      </w:r>
      <w:r>
        <w:rPr>
          <w:lang w:val="es-ES"/>
        </w:rPr>
        <w:t>)</w:t>
      </w:r>
      <w:r>
        <w:rPr>
          <w:rFonts w:hint="eastAsia"/>
          <w:lang w:val="es-ES"/>
        </w:rPr>
        <w:t>·</w:t>
      </w:r>
      <w:r>
        <w:rPr>
          <w:lang w:val="es-ES"/>
        </w:rPr>
        <w:t>2</w:t>
      </w:r>
      <w:r>
        <w:rPr>
          <w:vertAlign w:val="superscript"/>
          <w:lang w:val="es-ES"/>
        </w:rPr>
        <w:t>0</w:t>
      </w:r>
      <w:r>
        <w:rPr>
          <w:lang w:val="es-ES"/>
        </w:rPr>
        <w:t>+(</w:t>
      </w:r>
      <w:r>
        <w:rPr>
          <w:i/>
          <w:lang w:val="es-ES"/>
        </w:rPr>
        <w:t>Y</w:t>
      </w:r>
      <w:r>
        <w:rPr>
          <w:vertAlign w:val="subscript"/>
          <w:lang w:val="es-ES"/>
        </w:rPr>
        <w:t>2</w:t>
      </w:r>
      <w:r>
        <w:rPr>
          <w:lang w:val="es-ES"/>
        </w:rPr>
        <w:t>-</w:t>
      </w:r>
      <w:r>
        <w:rPr>
          <w:i/>
          <w:lang w:val="es-ES"/>
        </w:rPr>
        <w:t xml:space="preserve"> Y</w:t>
      </w:r>
      <w:r>
        <w:rPr>
          <w:vertAlign w:val="subscript"/>
          <w:lang w:val="es-ES"/>
        </w:rPr>
        <w:t>1</w:t>
      </w:r>
      <w:r>
        <w:rPr>
          <w:rFonts w:hint="eastAsia"/>
          <w:lang w:val="es-ES"/>
        </w:rPr>
        <w:t>)</w:t>
      </w:r>
      <w:r>
        <w:rPr>
          <w:rFonts w:hint="eastAsia"/>
          <w:lang w:val="es-ES"/>
        </w:rPr>
        <w:t>·</w:t>
      </w:r>
      <w:r>
        <w:rPr>
          <w:rFonts w:hint="eastAsia"/>
          <w:lang w:val="es-ES"/>
        </w:rPr>
        <w:t>2</w:t>
      </w:r>
      <w:r>
        <w:rPr>
          <w:vertAlign w:val="superscript"/>
          <w:lang w:val="es-ES"/>
        </w:rPr>
        <w:t>-1</w:t>
      </w:r>
      <w:r>
        <w:rPr>
          <w:lang w:val="es-ES"/>
        </w:rPr>
        <w:t>+(</w:t>
      </w:r>
      <w:r>
        <w:rPr>
          <w:i/>
          <w:lang w:val="es-ES"/>
        </w:rPr>
        <w:t>Y</w:t>
      </w:r>
      <w:r>
        <w:rPr>
          <w:rFonts w:hint="eastAsia"/>
          <w:vertAlign w:val="subscript"/>
          <w:lang w:val="es-ES"/>
        </w:rPr>
        <w:t>3</w:t>
      </w:r>
      <w:r>
        <w:rPr>
          <w:lang w:val="es-ES"/>
        </w:rPr>
        <w:t>-</w:t>
      </w:r>
      <w:r>
        <w:rPr>
          <w:i/>
          <w:lang w:val="es-ES"/>
        </w:rPr>
        <w:t xml:space="preserve"> Y</w:t>
      </w:r>
      <w:r>
        <w:rPr>
          <w:rFonts w:hint="eastAsia"/>
          <w:vertAlign w:val="subscript"/>
          <w:lang w:val="es-ES"/>
        </w:rPr>
        <w:t>2</w:t>
      </w:r>
      <w:r>
        <w:rPr>
          <w:rFonts w:hint="eastAsia"/>
          <w:lang w:val="es-ES"/>
        </w:rPr>
        <w:t>)</w:t>
      </w:r>
      <w:r>
        <w:rPr>
          <w:rFonts w:hint="eastAsia"/>
          <w:lang w:val="es-ES"/>
        </w:rPr>
        <w:t>·</w:t>
      </w:r>
      <w:r>
        <w:rPr>
          <w:rFonts w:hint="eastAsia"/>
          <w:lang w:val="es-ES"/>
        </w:rPr>
        <w:t>2</w:t>
      </w:r>
      <w:r>
        <w:rPr>
          <w:vertAlign w:val="superscript"/>
          <w:lang w:val="es-ES"/>
        </w:rPr>
        <w:t>-2</w:t>
      </w:r>
      <w:r>
        <w:rPr>
          <w:i/>
          <w:lang w:val="es-ES"/>
        </w:rPr>
        <w:t xml:space="preserve"> +</w:t>
      </w:r>
      <w:r>
        <w:rPr>
          <w:rFonts w:hint="eastAsia"/>
          <w:lang w:val="es-ES"/>
        </w:rPr>
        <w:t>…</w:t>
      </w:r>
      <w:r>
        <w:rPr>
          <w:rFonts w:hint="eastAsia"/>
          <w:lang w:val="es-ES"/>
        </w:rPr>
        <w:t>+</w:t>
      </w:r>
      <w:r>
        <w:rPr>
          <w:lang w:val="es-ES"/>
        </w:rPr>
        <w:t>(</w:t>
      </w:r>
      <w:r>
        <w:rPr>
          <w:i/>
          <w:lang w:val="es-ES"/>
        </w:rPr>
        <w:t>Y</w:t>
      </w:r>
      <w:r>
        <w:rPr>
          <w:rFonts w:hint="eastAsia"/>
          <w:vertAlign w:val="subscript"/>
          <w:lang w:val="es-ES"/>
        </w:rPr>
        <w:t>n</w:t>
      </w:r>
      <w:r>
        <w:rPr>
          <w:lang w:val="es-ES"/>
        </w:rPr>
        <w:t>-</w:t>
      </w:r>
      <w:r>
        <w:rPr>
          <w:i/>
          <w:lang w:val="es-ES"/>
        </w:rPr>
        <w:t xml:space="preserve"> Y</w:t>
      </w:r>
      <w:r>
        <w:rPr>
          <w:rFonts w:hint="eastAsia"/>
          <w:vertAlign w:val="subscript"/>
          <w:lang w:val="es-ES"/>
        </w:rPr>
        <w:t>n-1</w:t>
      </w:r>
      <w:r>
        <w:rPr>
          <w:rFonts w:hint="eastAsia"/>
          <w:lang w:val="es-ES"/>
        </w:rPr>
        <w:t>)</w:t>
      </w:r>
      <w:r>
        <w:rPr>
          <w:rFonts w:hint="eastAsia"/>
          <w:lang w:val="es-ES"/>
        </w:rPr>
        <w:t>·</w:t>
      </w:r>
      <w:r>
        <w:rPr>
          <w:rFonts w:hint="eastAsia"/>
          <w:lang w:val="es-ES"/>
        </w:rPr>
        <w:t>2</w:t>
      </w:r>
      <w:r>
        <w:rPr>
          <w:vertAlign w:val="superscript"/>
          <w:lang w:val="es-ES"/>
        </w:rPr>
        <w:t>-</w:t>
      </w:r>
      <w:r>
        <w:rPr>
          <w:rFonts w:hint="eastAsia"/>
          <w:vertAlign w:val="superscript"/>
          <w:lang w:val="es-ES"/>
        </w:rPr>
        <w:t>n+1</w:t>
      </w:r>
      <w:r>
        <w:rPr>
          <w:vertAlign w:val="superscript"/>
          <w:lang w:val="es-ES"/>
        </w:rPr>
        <w:t xml:space="preserve"> </w:t>
      </w:r>
      <w:r>
        <w:rPr>
          <w:lang w:val="es-ES"/>
        </w:rPr>
        <w:t>–</w:t>
      </w:r>
      <w:r>
        <w:rPr>
          <w:i/>
          <w:lang w:val="es-ES"/>
        </w:rPr>
        <w:t xml:space="preserve"> Y</w:t>
      </w:r>
      <w:r>
        <w:rPr>
          <w:rFonts w:hint="eastAsia"/>
          <w:vertAlign w:val="subscript"/>
          <w:lang w:val="es-ES"/>
        </w:rPr>
        <w:t>n</w:t>
      </w:r>
      <w:r>
        <w:rPr>
          <w:rFonts w:hint="eastAsia"/>
          <w:lang w:val="es-ES"/>
        </w:rPr>
        <w:t>·</w:t>
      </w:r>
      <w:r>
        <w:rPr>
          <w:rFonts w:hint="eastAsia"/>
          <w:lang w:val="es-ES"/>
        </w:rPr>
        <w:t>2</w:t>
      </w:r>
      <w:r>
        <w:rPr>
          <w:rFonts w:hint="eastAsia"/>
          <w:vertAlign w:val="superscript"/>
          <w:lang w:val="es-ES"/>
        </w:rPr>
        <w:t>-n</w:t>
      </w:r>
      <w:r>
        <w:rPr>
          <w:lang w:val="es-ES"/>
        </w:rPr>
        <w:t xml:space="preserve"> ]</w:t>
      </w:r>
    </w:p>
    <w:p w14:paraId="0AFBF583" w14:textId="77777777" w:rsidR="000B14C2" w:rsidRDefault="00491828">
      <w:pPr>
        <w:ind w:firstLine="420"/>
        <w:rPr>
          <w:lang w:val="es-ES"/>
        </w:rPr>
      </w:pPr>
      <w:r>
        <w:rPr>
          <w:lang w:val="es-ES"/>
        </w:rPr>
        <w:t xml:space="preserve">=  </w:t>
      </w:r>
      <w:r>
        <w:rPr>
          <w:rFonts w:hint="eastAsia"/>
          <w:lang w:val="es-ES"/>
        </w:rPr>
        <w:t>[</w:t>
      </w:r>
      <w:r>
        <w:rPr>
          <w:rFonts w:hint="eastAsia"/>
          <w:i/>
          <w:lang w:val="es-ES"/>
        </w:rPr>
        <w:t>X</w:t>
      </w:r>
      <w:r>
        <w:rPr>
          <w:rFonts w:hint="eastAsia"/>
          <w:lang w:val="es-ES"/>
        </w:rPr>
        <w:t>]</w:t>
      </w:r>
      <w:r>
        <w:rPr>
          <w:rFonts w:hint="eastAsia"/>
          <w:vertAlign w:val="subscript"/>
          <w:lang w:val="es-ES"/>
        </w:rPr>
        <w:t>补</w:t>
      </w:r>
      <w:r>
        <w:rPr>
          <w:rFonts w:hint="eastAsia"/>
          <w:lang w:val="es-ES"/>
        </w:rPr>
        <w:t>·</w:t>
      </w:r>
      <w:r>
        <w:rPr>
          <w:lang w:val="es-ES"/>
        </w:rPr>
        <w:t>[</w:t>
      </w:r>
      <w:r>
        <w:rPr>
          <w:rFonts w:hint="eastAsia"/>
          <w:lang w:val="es-ES"/>
        </w:rPr>
        <w:t>(</w:t>
      </w:r>
      <w:r>
        <w:rPr>
          <w:i/>
          <w:lang w:val="es-ES"/>
        </w:rPr>
        <w:t>Y</w:t>
      </w:r>
      <w:r>
        <w:rPr>
          <w:vertAlign w:val="subscript"/>
          <w:lang w:val="es-ES"/>
        </w:rPr>
        <w:t>1</w:t>
      </w:r>
      <w:r>
        <w:rPr>
          <w:lang w:val="es-ES"/>
        </w:rPr>
        <w:t>-</w:t>
      </w:r>
      <w:r>
        <w:rPr>
          <w:i/>
          <w:lang w:val="es-ES"/>
        </w:rPr>
        <w:t xml:space="preserve"> Y</w:t>
      </w:r>
      <w:r>
        <w:rPr>
          <w:vertAlign w:val="subscript"/>
          <w:lang w:val="es-ES"/>
        </w:rPr>
        <w:t>0</w:t>
      </w:r>
      <w:r>
        <w:rPr>
          <w:lang w:val="es-ES"/>
        </w:rPr>
        <w:t>)</w:t>
      </w:r>
      <w:r>
        <w:rPr>
          <w:rFonts w:hint="eastAsia"/>
          <w:lang w:val="es-ES"/>
        </w:rPr>
        <w:t>·</w:t>
      </w:r>
      <w:r>
        <w:rPr>
          <w:lang w:val="es-ES"/>
        </w:rPr>
        <w:t>2</w:t>
      </w:r>
      <w:r>
        <w:rPr>
          <w:vertAlign w:val="superscript"/>
          <w:lang w:val="es-ES"/>
        </w:rPr>
        <w:t>0</w:t>
      </w:r>
      <w:r>
        <w:rPr>
          <w:lang w:val="es-ES"/>
        </w:rPr>
        <w:t>+(</w:t>
      </w:r>
      <w:r>
        <w:rPr>
          <w:i/>
          <w:lang w:val="es-ES"/>
        </w:rPr>
        <w:t>Y</w:t>
      </w:r>
      <w:r>
        <w:rPr>
          <w:vertAlign w:val="subscript"/>
          <w:lang w:val="es-ES"/>
        </w:rPr>
        <w:t>2</w:t>
      </w:r>
      <w:r>
        <w:rPr>
          <w:lang w:val="es-ES"/>
        </w:rPr>
        <w:t>-</w:t>
      </w:r>
      <w:r>
        <w:rPr>
          <w:i/>
          <w:lang w:val="es-ES"/>
        </w:rPr>
        <w:t xml:space="preserve"> Y</w:t>
      </w:r>
      <w:r>
        <w:rPr>
          <w:vertAlign w:val="subscript"/>
          <w:lang w:val="es-ES"/>
        </w:rPr>
        <w:t>1</w:t>
      </w:r>
      <w:r>
        <w:rPr>
          <w:rFonts w:hint="eastAsia"/>
          <w:lang w:val="es-ES"/>
        </w:rPr>
        <w:t>)</w:t>
      </w:r>
      <w:r>
        <w:rPr>
          <w:rFonts w:hint="eastAsia"/>
          <w:lang w:val="es-ES"/>
        </w:rPr>
        <w:t>·</w:t>
      </w:r>
      <w:r>
        <w:rPr>
          <w:rFonts w:hint="eastAsia"/>
          <w:lang w:val="es-ES"/>
        </w:rPr>
        <w:t>2</w:t>
      </w:r>
      <w:r>
        <w:rPr>
          <w:vertAlign w:val="superscript"/>
          <w:lang w:val="es-ES"/>
        </w:rPr>
        <w:t>-1</w:t>
      </w:r>
      <w:r>
        <w:rPr>
          <w:lang w:val="es-ES"/>
        </w:rPr>
        <w:t>+(</w:t>
      </w:r>
      <w:r>
        <w:rPr>
          <w:i/>
          <w:lang w:val="es-ES"/>
        </w:rPr>
        <w:t>Y</w:t>
      </w:r>
      <w:r>
        <w:rPr>
          <w:rFonts w:hint="eastAsia"/>
          <w:vertAlign w:val="subscript"/>
          <w:lang w:val="es-ES"/>
        </w:rPr>
        <w:t>3</w:t>
      </w:r>
      <w:r>
        <w:rPr>
          <w:lang w:val="es-ES"/>
        </w:rPr>
        <w:t>-</w:t>
      </w:r>
      <w:r>
        <w:rPr>
          <w:i/>
          <w:lang w:val="es-ES"/>
        </w:rPr>
        <w:t xml:space="preserve"> Y</w:t>
      </w:r>
      <w:r>
        <w:rPr>
          <w:rFonts w:hint="eastAsia"/>
          <w:vertAlign w:val="subscript"/>
          <w:lang w:val="es-ES"/>
        </w:rPr>
        <w:t>2</w:t>
      </w:r>
      <w:r>
        <w:rPr>
          <w:rFonts w:hint="eastAsia"/>
          <w:lang w:val="es-ES"/>
        </w:rPr>
        <w:t>)</w:t>
      </w:r>
      <w:r>
        <w:rPr>
          <w:rFonts w:hint="eastAsia"/>
          <w:lang w:val="es-ES"/>
        </w:rPr>
        <w:t>·</w:t>
      </w:r>
      <w:r>
        <w:rPr>
          <w:rFonts w:hint="eastAsia"/>
          <w:lang w:val="es-ES"/>
        </w:rPr>
        <w:t>2</w:t>
      </w:r>
      <w:r>
        <w:rPr>
          <w:vertAlign w:val="superscript"/>
          <w:lang w:val="es-ES"/>
        </w:rPr>
        <w:t>-2</w:t>
      </w:r>
      <w:r>
        <w:rPr>
          <w:i/>
          <w:lang w:val="es-ES"/>
        </w:rPr>
        <w:t xml:space="preserve"> +</w:t>
      </w:r>
      <w:r>
        <w:rPr>
          <w:rFonts w:hint="eastAsia"/>
          <w:lang w:val="es-ES"/>
        </w:rPr>
        <w:t>…</w:t>
      </w:r>
      <w:r>
        <w:rPr>
          <w:rFonts w:hint="eastAsia"/>
          <w:lang w:val="es-ES"/>
        </w:rPr>
        <w:t>+</w:t>
      </w:r>
      <w:r>
        <w:rPr>
          <w:lang w:val="es-ES"/>
        </w:rPr>
        <w:t>(</w:t>
      </w:r>
      <w:r>
        <w:rPr>
          <w:i/>
          <w:lang w:val="es-ES"/>
        </w:rPr>
        <w:t>Y</w:t>
      </w:r>
      <w:r>
        <w:rPr>
          <w:rFonts w:hint="eastAsia"/>
          <w:vertAlign w:val="subscript"/>
          <w:lang w:val="es-ES"/>
        </w:rPr>
        <w:t>n</w:t>
      </w:r>
      <w:r>
        <w:rPr>
          <w:lang w:val="es-ES"/>
        </w:rPr>
        <w:t>-</w:t>
      </w:r>
      <w:r>
        <w:rPr>
          <w:i/>
          <w:lang w:val="es-ES"/>
        </w:rPr>
        <w:t xml:space="preserve"> Y</w:t>
      </w:r>
      <w:r>
        <w:rPr>
          <w:rFonts w:hint="eastAsia"/>
          <w:vertAlign w:val="subscript"/>
          <w:lang w:val="es-ES"/>
        </w:rPr>
        <w:t>n-1</w:t>
      </w:r>
      <w:r>
        <w:rPr>
          <w:rFonts w:hint="eastAsia"/>
          <w:lang w:val="es-ES"/>
        </w:rPr>
        <w:t>)</w:t>
      </w:r>
      <w:r>
        <w:rPr>
          <w:rFonts w:hint="eastAsia"/>
          <w:lang w:val="es-ES"/>
        </w:rPr>
        <w:t>·</w:t>
      </w:r>
      <w:r>
        <w:rPr>
          <w:rFonts w:hint="eastAsia"/>
          <w:lang w:val="es-ES"/>
        </w:rPr>
        <w:t>2</w:t>
      </w:r>
      <w:r>
        <w:rPr>
          <w:vertAlign w:val="superscript"/>
          <w:lang w:val="es-ES"/>
        </w:rPr>
        <w:t>-</w:t>
      </w:r>
      <w:r>
        <w:rPr>
          <w:rFonts w:hint="eastAsia"/>
          <w:vertAlign w:val="superscript"/>
          <w:lang w:val="es-ES"/>
        </w:rPr>
        <w:t>n+1</w:t>
      </w:r>
      <w:r>
        <w:rPr>
          <w:vertAlign w:val="superscript"/>
          <w:lang w:val="es-ES"/>
        </w:rPr>
        <w:t xml:space="preserve"> </w:t>
      </w:r>
      <w:r>
        <w:rPr>
          <w:rFonts w:hint="eastAsia"/>
          <w:lang w:val="es-ES"/>
        </w:rPr>
        <w:t>+(</w:t>
      </w:r>
      <w:r>
        <w:rPr>
          <w:i/>
          <w:lang w:val="es-ES"/>
        </w:rPr>
        <w:t>Y</w:t>
      </w:r>
      <w:r>
        <w:rPr>
          <w:rFonts w:hint="eastAsia"/>
          <w:vertAlign w:val="subscript"/>
          <w:lang w:val="es-ES"/>
        </w:rPr>
        <w:t>n</w:t>
      </w:r>
      <w:r>
        <w:rPr>
          <w:vertAlign w:val="subscript"/>
          <w:lang w:val="es-ES"/>
        </w:rPr>
        <w:t>+1</w:t>
      </w:r>
      <w:r>
        <w:rPr>
          <w:lang w:val="es-ES"/>
        </w:rPr>
        <w:t>–</w:t>
      </w:r>
      <w:r>
        <w:rPr>
          <w:i/>
          <w:lang w:val="es-ES"/>
        </w:rPr>
        <w:t xml:space="preserve"> Y</w:t>
      </w:r>
      <w:r>
        <w:rPr>
          <w:rFonts w:hint="eastAsia"/>
          <w:vertAlign w:val="subscript"/>
          <w:lang w:val="es-ES"/>
        </w:rPr>
        <w:t>n</w:t>
      </w:r>
      <w:r>
        <w:rPr>
          <w:lang w:val="es-ES"/>
        </w:rPr>
        <w:t>)</w:t>
      </w:r>
      <w:r>
        <w:rPr>
          <w:rFonts w:hint="eastAsia"/>
          <w:lang w:val="es-ES"/>
        </w:rPr>
        <w:t>·</w:t>
      </w:r>
      <w:r>
        <w:rPr>
          <w:rFonts w:hint="eastAsia"/>
          <w:lang w:val="es-ES"/>
        </w:rPr>
        <w:t>2</w:t>
      </w:r>
      <w:r>
        <w:rPr>
          <w:rFonts w:hint="eastAsia"/>
          <w:vertAlign w:val="superscript"/>
          <w:lang w:val="es-ES"/>
        </w:rPr>
        <w:t>-n</w:t>
      </w:r>
      <w:r>
        <w:rPr>
          <w:lang w:val="es-ES"/>
        </w:rPr>
        <w:t xml:space="preserve"> ]</w:t>
      </w:r>
    </w:p>
    <w:p w14:paraId="7F0647C0" w14:textId="77777777" w:rsidR="000B14C2" w:rsidRDefault="00491828">
      <w:pPr>
        <w:ind w:firstLine="420"/>
        <w:rPr>
          <w:lang w:val="es-ES"/>
        </w:rPr>
      </w:pPr>
      <w:r>
        <w:rPr>
          <w:lang w:val="es-ES"/>
        </w:rPr>
        <w:t xml:space="preserve">=  </w:t>
      </w:r>
      <w:r>
        <w:rPr>
          <w:rFonts w:hint="eastAsia"/>
          <w:lang w:val="es-ES"/>
        </w:rPr>
        <w:t>[</w:t>
      </w:r>
      <w:r>
        <w:rPr>
          <w:rFonts w:hint="eastAsia"/>
          <w:i/>
          <w:lang w:val="es-ES"/>
        </w:rPr>
        <w:t>X</w:t>
      </w:r>
      <w:r>
        <w:rPr>
          <w:rFonts w:hint="eastAsia"/>
          <w:lang w:val="es-ES"/>
        </w:rPr>
        <w:t>]</w:t>
      </w:r>
      <w:r>
        <w:rPr>
          <w:rFonts w:hint="eastAsia"/>
          <w:vertAlign w:val="subscript"/>
          <w:lang w:val="es-ES"/>
        </w:rPr>
        <w:t>补</w:t>
      </w:r>
      <w:r>
        <w:rPr>
          <w:rFonts w:hint="eastAsia"/>
          <w:lang w:val="es-ES"/>
        </w:rPr>
        <w:t>·</w:t>
      </w:r>
      <w:r>
        <w:rPr>
          <w:rFonts w:hint="eastAsia"/>
          <w:lang w:val="es-ES"/>
        </w:rPr>
        <w:t>(</w:t>
      </w:r>
      <w:r>
        <w:rPr>
          <w:rFonts w:hint="eastAsia"/>
          <w:i/>
          <w:lang w:val="es-ES"/>
        </w:rPr>
        <w:t>a</w:t>
      </w:r>
      <w:r>
        <w:rPr>
          <w:vertAlign w:val="subscript"/>
          <w:lang w:val="es-ES"/>
        </w:rPr>
        <w:t>0</w:t>
      </w:r>
      <w:r>
        <w:rPr>
          <w:rFonts w:hint="eastAsia"/>
          <w:lang w:val="es-ES"/>
        </w:rPr>
        <w:t>·</w:t>
      </w:r>
      <w:r>
        <w:rPr>
          <w:lang w:val="es-ES"/>
        </w:rPr>
        <w:t>2</w:t>
      </w:r>
      <w:r>
        <w:rPr>
          <w:vertAlign w:val="superscript"/>
          <w:lang w:val="es-ES"/>
        </w:rPr>
        <w:t>0</w:t>
      </w:r>
      <w:r>
        <w:rPr>
          <w:lang w:val="es-ES"/>
        </w:rPr>
        <w:t>+</w:t>
      </w:r>
      <w:r>
        <w:rPr>
          <w:rFonts w:hint="eastAsia"/>
          <w:i/>
          <w:lang w:val="es-ES"/>
        </w:rPr>
        <w:t>a</w:t>
      </w:r>
      <w:r>
        <w:rPr>
          <w:vertAlign w:val="subscript"/>
          <w:lang w:val="es-ES"/>
        </w:rPr>
        <w:t>1</w:t>
      </w:r>
      <w:r>
        <w:rPr>
          <w:rFonts w:hint="eastAsia"/>
          <w:lang w:val="es-ES"/>
        </w:rPr>
        <w:t>·</w:t>
      </w:r>
      <w:r>
        <w:rPr>
          <w:rFonts w:hint="eastAsia"/>
          <w:lang w:val="es-ES"/>
        </w:rPr>
        <w:t>2</w:t>
      </w:r>
      <w:r>
        <w:rPr>
          <w:vertAlign w:val="superscript"/>
          <w:lang w:val="es-ES"/>
        </w:rPr>
        <w:t>-1</w:t>
      </w:r>
      <w:r>
        <w:rPr>
          <w:lang w:val="es-ES"/>
        </w:rPr>
        <w:t>+</w:t>
      </w:r>
      <w:r>
        <w:rPr>
          <w:rFonts w:hint="eastAsia"/>
          <w:i/>
          <w:lang w:val="es-ES"/>
        </w:rPr>
        <w:t xml:space="preserve"> a</w:t>
      </w:r>
      <w:r>
        <w:rPr>
          <w:vertAlign w:val="subscript"/>
          <w:lang w:val="es-ES"/>
        </w:rPr>
        <w:t>2</w:t>
      </w:r>
      <w:r>
        <w:rPr>
          <w:rFonts w:hint="eastAsia"/>
          <w:lang w:val="es-ES"/>
        </w:rPr>
        <w:t>·</w:t>
      </w:r>
      <w:r>
        <w:rPr>
          <w:rFonts w:hint="eastAsia"/>
          <w:lang w:val="es-ES"/>
        </w:rPr>
        <w:t>2</w:t>
      </w:r>
      <w:r>
        <w:rPr>
          <w:vertAlign w:val="superscript"/>
          <w:lang w:val="es-ES"/>
        </w:rPr>
        <w:t>-2</w:t>
      </w:r>
      <w:r>
        <w:rPr>
          <w:i/>
          <w:lang w:val="es-ES"/>
        </w:rPr>
        <w:t xml:space="preserve"> +</w:t>
      </w:r>
      <w:r>
        <w:rPr>
          <w:rFonts w:hint="eastAsia"/>
          <w:lang w:val="es-ES"/>
        </w:rPr>
        <w:t>…</w:t>
      </w:r>
      <w:r>
        <w:rPr>
          <w:rFonts w:hint="eastAsia"/>
          <w:lang w:val="es-ES"/>
        </w:rPr>
        <w:t>+</w:t>
      </w:r>
      <w:r>
        <w:rPr>
          <w:rFonts w:hint="eastAsia"/>
          <w:i/>
          <w:lang w:val="es-ES"/>
        </w:rPr>
        <w:t xml:space="preserve"> a</w:t>
      </w:r>
      <w:r>
        <w:rPr>
          <w:vertAlign w:val="subscript"/>
          <w:lang w:val="es-ES"/>
        </w:rPr>
        <w:t>n-1</w:t>
      </w:r>
      <w:r>
        <w:rPr>
          <w:rFonts w:hint="eastAsia"/>
          <w:lang w:val="es-ES"/>
        </w:rPr>
        <w:t>·</w:t>
      </w:r>
      <w:r>
        <w:rPr>
          <w:rFonts w:hint="eastAsia"/>
          <w:lang w:val="es-ES"/>
        </w:rPr>
        <w:t>2</w:t>
      </w:r>
      <w:r>
        <w:rPr>
          <w:vertAlign w:val="superscript"/>
          <w:lang w:val="es-ES"/>
        </w:rPr>
        <w:t>-</w:t>
      </w:r>
      <w:r>
        <w:rPr>
          <w:rFonts w:hint="eastAsia"/>
          <w:vertAlign w:val="superscript"/>
          <w:lang w:val="es-ES"/>
        </w:rPr>
        <w:t>n+1</w:t>
      </w:r>
      <w:r>
        <w:rPr>
          <w:vertAlign w:val="superscript"/>
          <w:lang w:val="es-ES"/>
        </w:rPr>
        <w:t xml:space="preserve"> </w:t>
      </w:r>
      <w:r>
        <w:rPr>
          <w:rFonts w:hint="eastAsia"/>
          <w:lang w:val="es-ES"/>
        </w:rPr>
        <w:t>+</w:t>
      </w:r>
      <w:r>
        <w:rPr>
          <w:rFonts w:hint="eastAsia"/>
          <w:i/>
          <w:lang w:val="es-ES"/>
        </w:rPr>
        <w:t xml:space="preserve"> a</w:t>
      </w:r>
      <w:r>
        <w:rPr>
          <w:vertAlign w:val="subscript"/>
          <w:lang w:val="es-ES"/>
        </w:rPr>
        <w:t>n</w:t>
      </w:r>
      <w:r>
        <w:rPr>
          <w:rFonts w:hint="eastAsia"/>
          <w:lang w:val="es-ES"/>
        </w:rPr>
        <w:t>·</w:t>
      </w:r>
      <w:r>
        <w:rPr>
          <w:rFonts w:hint="eastAsia"/>
          <w:lang w:val="es-ES"/>
        </w:rPr>
        <w:t>2</w:t>
      </w:r>
      <w:r>
        <w:rPr>
          <w:rFonts w:hint="eastAsia"/>
          <w:vertAlign w:val="superscript"/>
          <w:lang w:val="es-ES"/>
        </w:rPr>
        <w:t>-n</w:t>
      </w:r>
      <w:r>
        <w:rPr>
          <w:lang w:val="es-ES"/>
        </w:rPr>
        <w:t xml:space="preserve"> )</w:t>
      </w:r>
    </w:p>
    <w:p w14:paraId="2EFB948D" w14:textId="77777777" w:rsidR="000B14C2" w:rsidRDefault="00491828">
      <w:pPr>
        <w:ind w:firstLine="420"/>
        <w:rPr>
          <w:lang w:val="es-ES"/>
        </w:rPr>
      </w:pPr>
      <w:r>
        <w:rPr>
          <w:rFonts w:hint="eastAsia"/>
          <w:lang w:val="es-ES"/>
        </w:rPr>
        <w:t>其中，</w:t>
      </w:r>
      <w:r>
        <w:rPr>
          <w:i/>
          <w:lang w:val="es-ES"/>
        </w:rPr>
        <w:t>Y</w:t>
      </w:r>
      <w:r>
        <w:rPr>
          <w:rFonts w:hint="eastAsia"/>
          <w:vertAlign w:val="subscript"/>
          <w:lang w:val="es-ES"/>
        </w:rPr>
        <w:t>n</w:t>
      </w:r>
      <w:r>
        <w:rPr>
          <w:vertAlign w:val="subscript"/>
          <w:lang w:val="es-ES"/>
        </w:rPr>
        <w:t>+1</w:t>
      </w:r>
      <w:r>
        <w:rPr>
          <w:rFonts w:hint="eastAsia"/>
          <w:lang w:val="es-ES"/>
        </w:rPr>
        <w:t>=</w:t>
      </w:r>
      <w:r>
        <w:rPr>
          <w:lang w:val="es-ES"/>
        </w:rPr>
        <w:t>0</w:t>
      </w:r>
      <w:r>
        <w:rPr>
          <w:rFonts w:hint="eastAsia"/>
          <w:lang w:val="es-ES"/>
        </w:rPr>
        <w:t>；</w:t>
      </w:r>
      <w:r>
        <w:rPr>
          <w:rFonts w:hint="eastAsia"/>
          <w:i/>
          <w:lang w:val="es-ES"/>
        </w:rPr>
        <w:t>a</w:t>
      </w:r>
      <w:r>
        <w:rPr>
          <w:rFonts w:hint="eastAsia"/>
          <w:vertAlign w:val="subscript"/>
          <w:lang w:val="es-ES"/>
        </w:rPr>
        <w:t>i</w:t>
      </w:r>
      <w:r>
        <w:rPr>
          <w:rFonts w:hint="eastAsia"/>
          <w:lang w:val="es-ES"/>
        </w:rPr>
        <w:t>=</w:t>
      </w:r>
      <w:r>
        <w:rPr>
          <w:i/>
          <w:lang w:val="es-ES"/>
        </w:rPr>
        <w:t xml:space="preserve"> Y</w:t>
      </w:r>
      <w:r>
        <w:rPr>
          <w:rFonts w:hint="eastAsia"/>
          <w:i/>
          <w:vertAlign w:val="subscript"/>
          <w:lang w:val="es-ES"/>
        </w:rPr>
        <w:t>i</w:t>
      </w:r>
      <w:r>
        <w:rPr>
          <w:vertAlign w:val="subscript"/>
          <w:lang w:val="es-ES"/>
        </w:rPr>
        <w:t>+1</w:t>
      </w:r>
      <w:r>
        <w:rPr>
          <w:lang w:val="es-ES"/>
        </w:rPr>
        <w:t>–</w:t>
      </w:r>
      <w:r>
        <w:rPr>
          <w:i/>
          <w:lang w:val="es-ES"/>
        </w:rPr>
        <w:t xml:space="preserve"> Y</w:t>
      </w:r>
      <w:r>
        <w:rPr>
          <w:rFonts w:hint="eastAsia"/>
          <w:i/>
          <w:vertAlign w:val="subscript"/>
          <w:lang w:val="es-ES"/>
        </w:rPr>
        <w:t>i</w:t>
      </w:r>
      <w:r>
        <w:rPr>
          <w:rFonts w:hint="eastAsia"/>
          <w:lang w:val="es-ES"/>
        </w:rPr>
        <w:t>，</w:t>
      </w:r>
      <w:r>
        <w:rPr>
          <w:rFonts w:hint="eastAsia"/>
          <w:i/>
          <w:lang w:val="es-ES"/>
        </w:rPr>
        <w:t>i</w:t>
      </w:r>
      <w:r>
        <w:rPr>
          <w:rFonts w:hint="eastAsia"/>
          <w:lang w:val="es-ES"/>
        </w:rPr>
        <w:t>=</w:t>
      </w:r>
      <w:r>
        <w:rPr>
          <w:lang w:val="es-ES"/>
        </w:rPr>
        <w:t xml:space="preserve">0, 1, </w:t>
      </w:r>
      <w:r>
        <w:rPr>
          <w:rFonts w:hint="eastAsia"/>
          <w:lang w:val="es-ES"/>
        </w:rPr>
        <w:t xml:space="preserve"> </w:t>
      </w:r>
      <w:r>
        <w:rPr>
          <w:rFonts w:hint="eastAsia"/>
          <w:lang w:val="es-ES"/>
        </w:rPr>
        <w:t>…</w:t>
      </w:r>
      <w:r>
        <w:rPr>
          <w:rFonts w:hint="eastAsia"/>
          <w:lang w:val="es-ES"/>
        </w:rPr>
        <w:t xml:space="preserve"> n</w:t>
      </w:r>
      <w:r>
        <w:rPr>
          <w:lang w:val="es-ES"/>
        </w:rPr>
        <w:t>-1, n</w:t>
      </w:r>
      <w:r>
        <w:rPr>
          <w:rFonts w:hint="eastAsia"/>
          <w:lang w:val="es-ES"/>
        </w:rPr>
        <w:t>。</w:t>
      </w:r>
    </w:p>
    <w:p w14:paraId="047EAC2F" w14:textId="77777777" w:rsidR="000B14C2" w:rsidRDefault="00491828">
      <w:pPr>
        <w:ind w:firstLine="420"/>
        <w:rPr>
          <w:lang w:val="es-ES"/>
        </w:rPr>
      </w:pPr>
      <w:r>
        <w:rPr>
          <w:rFonts w:hint="eastAsia"/>
          <w:lang w:val="es-ES"/>
        </w:rPr>
        <w:t>以上的推导结果意味着可以将乘数</w:t>
      </w:r>
      <w:r>
        <w:rPr>
          <w:rFonts w:hint="eastAsia"/>
          <w:i/>
          <w:lang w:val="es-ES"/>
        </w:rPr>
        <w:t>Y</w:t>
      </w:r>
      <w:r>
        <w:rPr>
          <w:rFonts w:hint="eastAsia"/>
          <w:lang w:val="es-ES"/>
        </w:rPr>
        <w:t>的补码在最末位添加一位附加位</w:t>
      </w:r>
      <w:r>
        <w:rPr>
          <w:rFonts w:hint="eastAsia"/>
          <w:i/>
          <w:lang w:val="es-ES"/>
        </w:rPr>
        <w:t>Y</w:t>
      </w:r>
      <w:r>
        <w:rPr>
          <w:rFonts w:hint="eastAsia"/>
          <w:vertAlign w:val="subscript"/>
          <w:lang w:val="es-ES"/>
        </w:rPr>
        <w:t>n</w:t>
      </w:r>
      <w:r>
        <w:rPr>
          <w:vertAlign w:val="subscript"/>
          <w:lang w:val="es-ES"/>
        </w:rPr>
        <w:t>+1</w:t>
      </w:r>
      <w:r>
        <w:rPr>
          <w:rFonts w:hint="eastAsia"/>
          <w:lang w:val="es-ES"/>
        </w:rPr>
        <w:t>（初始值为</w:t>
      </w:r>
      <w:r>
        <w:rPr>
          <w:rFonts w:hint="eastAsia"/>
          <w:lang w:val="es-ES"/>
        </w:rPr>
        <w:t>0</w:t>
      </w:r>
      <w:r>
        <w:rPr>
          <w:rFonts w:hint="eastAsia"/>
          <w:lang w:val="es-ES"/>
        </w:rPr>
        <w:t>）后，重新进行编码，编码规则为相邻两位，两两相减，低位减去高位，得到新编码</w:t>
      </w:r>
      <w:r>
        <w:rPr>
          <w:rFonts w:hint="eastAsia"/>
          <w:i/>
          <w:lang w:val="es-ES"/>
        </w:rPr>
        <w:t>a</w:t>
      </w:r>
      <w:r>
        <w:rPr>
          <w:vertAlign w:val="subscript"/>
          <w:lang w:val="es-ES"/>
        </w:rPr>
        <w:t>0</w:t>
      </w:r>
      <w:r>
        <w:rPr>
          <w:i/>
          <w:lang w:val="es-ES"/>
        </w:rPr>
        <w:t>a</w:t>
      </w:r>
      <w:r>
        <w:rPr>
          <w:vertAlign w:val="subscript"/>
          <w:lang w:val="es-ES"/>
        </w:rPr>
        <w:t>1</w:t>
      </w:r>
      <w:r>
        <w:rPr>
          <w:rFonts w:hint="eastAsia"/>
          <w:lang w:val="es-ES"/>
        </w:rPr>
        <w:t>…</w:t>
      </w:r>
      <w:r>
        <w:rPr>
          <w:i/>
          <w:lang w:val="es-ES"/>
        </w:rPr>
        <w:t>a</w:t>
      </w:r>
      <w:r>
        <w:rPr>
          <w:vertAlign w:val="subscript"/>
          <w:lang w:val="es-ES"/>
        </w:rPr>
        <w:t>n-1</w:t>
      </w:r>
      <w:r>
        <w:rPr>
          <w:i/>
          <w:lang w:val="es-ES"/>
        </w:rPr>
        <w:t>a</w:t>
      </w:r>
      <w:r>
        <w:rPr>
          <w:vertAlign w:val="subscript"/>
          <w:lang w:val="es-ES"/>
        </w:rPr>
        <w:t>n</w:t>
      </w:r>
      <w:r>
        <w:rPr>
          <w:rFonts w:hint="eastAsia"/>
          <w:lang w:val="es-ES"/>
        </w:rPr>
        <w:t>,</w:t>
      </w:r>
      <w:r>
        <w:rPr>
          <w:rFonts w:hint="eastAsia"/>
          <w:lang w:val="es-ES"/>
        </w:rPr>
        <w:t>然后再使用新编码对</w:t>
      </w:r>
      <w:r>
        <w:rPr>
          <w:rFonts w:hint="eastAsia"/>
          <w:lang w:val="es-ES"/>
        </w:rPr>
        <w:t>[</w:t>
      </w:r>
      <w:r>
        <w:rPr>
          <w:rFonts w:hint="eastAsia"/>
          <w:i/>
          <w:lang w:val="es-ES"/>
        </w:rPr>
        <w:t>X</w:t>
      </w:r>
      <w:r>
        <w:rPr>
          <w:rFonts w:hint="eastAsia"/>
          <w:lang w:val="es-ES"/>
        </w:rPr>
        <w:t>]</w:t>
      </w:r>
      <w:r>
        <w:rPr>
          <w:rFonts w:hint="eastAsia"/>
          <w:vertAlign w:val="subscript"/>
          <w:lang w:val="es-ES"/>
        </w:rPr>
        <w:t>补</w:t>
      </w:r>
      <w:r>
        <w:rPr>
          <w:rFonts w:hint="eastAsia"/>
          <w:lang w:val="es-ES"/>
        </w:rPr>
        <w:t>做乘法。这种算法是由英国</w:t>
      </w:r>
      <w:r>
        <w:rPr>
          <w:rFonts w:hint="eastAsia"/>
          <w:lang w:val="es-ES"/>
        </w:rPr>
        <w:t xml:space="preserve">Booth </w:t>
      </w:r>
      <w:r>
        <w:rPr>
          <w:rFonts w:hint="eastAsia"/>
          <w:lang w:val="es-ES"/>
        </w:rPr>
        <w:t>夫妇提出的，因此称为补码的</w:t>
      </w:r>
      <w:r>
        <w:rPr>
          <w:rFonts w:hint="eastAsia"/>
          <w:lang w:val="es-ES"/>
        </w:rPr>
        <w:t>Booth</w:t>
      </w:r>
      <w:r>
        <w:rPr>
          <w:rFonts w:hint="eastAsia"/>
          <w:lang w:val="es-ES"/>
        </w:rPr>
        <w:t>算法。表</w:t>
      </w:r>
      <w:r>
        <w:rPr>
          <w:lang w:val="es-ES"/>
        </w:rPr>
        <w:t>10</w:t>
      </w:r>
      <w:r>
        <w:rPr>
          <w:rFonts w:hint="eastAsia"/>
          <w:lang w:val="es-ES"/>
        </w:rPr>
        <w:t>-</w:t>
      </w:r>
      <w:r>
        <w:rPr>
          <w:lang w:val="es-ES"/>
        </w:rPr>
        <w:t>2</w:t>
      </w:r>
      <w:r>
        <w:rPr>
          <w:rFonts w:hint="eastAsia"/>
          <w:lang w:val="es-ES"/>
        </w:rPr>
        <w:t>所示是补码乘法的</w:t>
      </w:r>
      <w:r>
        <w:rPr>
          <w:rFonts w:hint="eastAsia"/>
          <w:lang w:val="es-ES"/>
        </w:rPr>
        <w:t>Booth</w:t>
      </w:r>
      <w:r>
        <w:rPr>
          <w:rFonts w:hint="eastAsia"/>
          <w:lang w:val="es-ES"/>
        </w:rPr>
        <w:t>算法的操作表。</w:t>
      </w:r>
    </w:p>
    <w:tbl>
      <w:tblPr>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2041"/>
        <w:gridCol w:w="2041"/>
        <w:gridCol w:w="4083"/>
      </w:tblGrid>
      <w:tr w:rsidR="000B14C2" w14:paraId="400723FD" w14:textId="77777777">
        <w:tc>
          <w:tcPr>
            <w:tcW w:w="8165" w:type="dxa"/>
            <w:gridSpan w:val="3"/>
            <w:tcBorders>
              <w:bottom w:val="single" w:sz="8" w:space="0" w:color="auto"/>
            </w:tcBorders>
            <w:vAlign w:val="center"/>
          </w:tcPr>
          <w:p w14:paraId="0AA03B14" w14:textId="77777777" w:rsidR="000B14C2" w:rsidRDefault="00491828">
            <w:pPr>
              <w:pStyle w:val="6"/>
            </w:pPr>
            <w:r>
              <w:rPr>
                <w:rFonts w:hint="eastAsia"/>
              </w:rPr>
              <w:t>表</w:t>
            </w:r>
            <w:r>
              <w:t>10</w:t>
            </w:r>
            <w:r>
              <w:rPr>
                <w:rFonts w:hint="eastAsia"/>
              </w:rPr>
              <w:t>-</w:t>
            </w:r>
            <w:r>
              <w:t>2</w:t>
            </w:r>
            <w:r>
              <w:rPr>
                <w:rFonts w:hint="eastAsia"/>
              </w:rPr>
              <w:t xml:space="preserve"> </w:t>
            </w:r>
            <w:r>
              <w:t xml:space="preserve"> </w:t>
            </w:r>
            <w:r>
              <w:rPr>
                <w:rFonts w:hint="eastAsia"/>
              </w:rPr>
              <w:t>补码乘法的</w:t>
            </w:r>
            <w:r>
              <w:rPr>
                <w:rFonts w:hint="eastAsia"/>
              </w:rPr>
              <w:t>Booth</w:t>
            </w:r>
            <w:r>
              <w:rPr>
                <w:rFonts w:hint="eastAsia"/>
              </w:rPr>
              <w:t>算法操作表</w:t>
            </w:r>
          </w:p>
        </w:tc>
      </w:tr>
      <w:tr w:rsidR="000B14C2" w14:paraId="725669C1" w14:textId="77777777">
        <w:tc>
          <w:tcPr>
            <w:tcW w:w="2041" w:type="dxa"/>
            <w:tcBorders>
              <w:top w:val="single" w:sz="8" w:space="0" w:color="auto"/>
            </w:tcBorders>
            <w:vAlign w:val="center"/>
          </w:tcPr>
          <w:p w14:paraId="6CFC83D0" w14:textId="77777777" w:rsidR="000B14C2" w:rsidRDefault="00491828">
            <w:pPr>
              <w:pStyle w:val="TB0"/>
              <w:jc w:val="center"/>
              <w:rPr>
                <w:color w:val="000000" w:themeColor="text1"/>
              </w:rPr>
            </w:pPr>
            <w:proofErr w:type="spellStart"/>
            <w:r>
              <w:rPr>
                <w:i/>
                <w:color w:val="000000" w:themeColor="text1"/>
              </w:rPr>
              <w:t>Y</w:t>
            </w:r>
            <w:r>
              <w:rPr>
                <w:rFonts w:hint="eastAsia"/>
                <w:color w:val="000000" w:themeColor="text1"/>
                <w:vertAlign w:val="subscript"/>
              </w:rPr>
              <w:t>n</w:t>
            </w:r>
            <w:proofErr w:type="spellEnd"/>
          </w:p>
        </w:tc>
        <w:tc>
          <w:tcPr>
            <w:tcW w:w="2041" w:type="dxa"/>
            <w:tcBorders>
              <w:top w:val="single" w:sz="8" w:space="0" w:color="auto"/>
            </w:tcBorders>
          </w:tcPr>
          <w:p w14:paraId="2E59B9C6" w14:textId="77777777" w:rsidR="000B14C2" w:rsidRDefault="00491828">
            <w:pPr>
              <w:pStyle w:val="TB0"/>
              <w:jc w:val="center"/>
              <w:rPr>
                <w:color w:val="000000" w:themeColor="text1"/>
              </w:rPr>
            </w:pPr>
            <w:r>
              <w:rPr>
                <w:i/>
                <w:color w:val="000000" w:themeColor="text1"/>
              </w:rPr>
              <w:t>Y</w:t>
            </w:r>
            <w:r>
              <w:rPr>
                <w:rFonts w:hint="eastAsia"/>
                <w:color w:val="000000" w:themeColor="text1"/>
                <w:vertAlign w:val="subscript"/>
              </w:rPr>
              <w:t>n+</w:t>
            </w:r>
            <w:r>
              <w:rPr>
                <w:color w:val="000000" w:themeColor="text1"/>
                <w:vertAlign w:val="subscript"/>
              </w:rPr>
              <w:t>1</w:t>
            </w:r>
          </w:p>
        </w:tc>
        <w:tc>
          <w:tcPr>
            <w:tcW w:w="4083" w:type="dxa"/>
            <w:tcBorders>
              <w:top w:val="single" w:sz="8" w:space="0" w:color="auto"/>
            </w:tcBorders>
            <w:shd w:val="pct10" w:color="auto" w:fill="auto"/>
          </w:tcPr>
          <w:p w14:paraId="4338BA78" w14:textId="77777777" w:rsidR="000B14C2" w:rsidRDefault="00491828">
            <w:pPr>
              <w:pStyle w:val="TB0"/>
              <w:jc w:val="center"/>
              <w:rPr>
                <w:color w:val="000000" w:themeColor="text1"/>
              </w:rPr>
            </w:pPr>
            <w:r>
              <w:rPr>
                <w:rFonts w:hint="eastAsia"/>
                <w:color w:val="000000" w:themeColor="text1"/>
              </w:rPr>
              <w:t>操作</w:t>
            </w:r>
          </w:p>
        </w:tc>
      </w:tr>
      <w:tr w:rsidR="000B14C2" w14:paraId="2C68BE72" w14:textId="77777777">
        <w:trPr>
          <w:trHeight w:hRule="exact" w:val="261"/>
        </w:trPr>
        <w:tc>
          <w:tcPr>
            <w:tcW w:w="2041" w:type="dxa"/>
            <w:vAlign w:val="center"/>
          </w:tcPr>
          <w:p w14:paraId="7823FAFC" w14:textId="77777777" w:rsidR="000B14C2" w:rsidRDefault="00491828">
            <w:pPr>
              <w:pStyle w:val="TB0"/>
              <w:jc w:val="center"/>
              <w:rPr>
                <w:color w:val="000000" w:themeColor="text1"/>
              </w:rPr>
            </w:pPr>
            <w:r>
              <w:rPr>
                <w:rFonts w:hint="eastAsia"/>
                <w:color w:val="000000" w:themeColor="text1"/>
              </w:rPr>
              <w:t>0</w:t>
            </w:r>
          </w:p>
          <w:p w14:paraId="176088B7" w14:textId="77777777" w:rsidR="000B14C2" w:rsidRDefault="00491828">
            <w:pPr>
              <w:pStyle w:val="TB0"/>
              <w:jc w:val="center"/>
              <w:rPr>
                <w:color w:val="000000" w:themeColor="text1"/>
              </w:rPr>
            </w:pPr>
            <w:r>
              <w:rPr>
                <w:color w:val="000000" w:themeColor="text1"/>
              </w:rPr>
              <w:t>0</w:t>
            </w:r>
          </w:p>
        </w:tc>
        <w:tc>
          <w:tcPr>
            <w:tcW w:w="2041" w:type="dxa"/>
            <w:vAlign w:val="center"/>
          </w:tcPr>
          <w:p w14:paraId="6D698EFF" w14:textId="77777777" w:rsidR="000B14C2" w:rsidRDefault="00491828">
            <w:pPr>
              <w:pStyle w:val="TB0"/>
              <w:jc w:val="center"/>
              <w:rPr>
                <w:color w:val="000000" w:themeColor="text1"/>
              </w:rPr>
            </w:pPr>
            <w:r>
              <w:rPr>
                <w:color w:val="000000" w:themeColor="text1"/>
              </w:rPr>
              <w:t>0</w:t>
            </w:r>
          </w:p>
        </w:tc>
        <w:tc>
          <w:tcPr>
            <w:tcW w:w="4083" w:type="dxa"/>
            <w:tcBorders>
              <w:top w:val="single" w:sz="4" w:space="0" w:color="auto"/>
            </w:tcBorders>
            <w:shd w:val="pct10" w:color="auto" w:fill="auto"/>
            <w:vAlign w:val="center"/>
          </w:tcPr>
          <w:p w14:paraId="059FC786" w14:textId="77777777" w:rsidR="000B14C2" w:rsidRDefault="00491828">
            <w:pPr>
              <w:pStyle w:val="TB0"/>
              <w:jc w:val="center"/>
              <w:rPr>
                <w:color w:val="000000" w:themeColor="text1"/>
              </w:rPr>
            </w:pPr>
            <w:r>
              <w:rPr>
                <w:rFonts w:hint="eastAsia"/>
                <w:color w:val="000000" w:themeColor="text1"/>
              </w:rPr>
              <w:t>+</w:t>
            </w:r>
            <w:r>
              <w:rPr>
                <w:color w:val="000000" w:themeColor="text1"/>
              </w:rPr>
              <w:t>0</w:t>
            </w:r>
            <w:r>
              <w:rPr>
                <w:rFonts w:hint="eastAsia"/>
                <w:color w:val="000000" w:themeColor="text1"/>
              </w:rPr>
              <w:t>，右移一位</w:t>
            </w:r>
          </w:p>
          <w:p w14:paraId="5DB60EF5" w14:textId="77777777" w:rsidR="000B14C2" w:rsidRDefault="000B14C2">
            <w:pPr>
              <w:pStyle w:val="TB0"/>
              <w:rPr>
                <w:color w:val="000000" w:themeColor="text1"/>
              </w:rPr>
            </w:pPr>
          </w:p>
        </w:tc>
      </w:tr>
      <w:tr w:rsidR="000B14C2" w14:paraId="4A5B43FE" w14:textId="77777777">
        <w:trPr>
          <w:trHeight w:hRule="exact" w:val="261"/>
        </w:trPr>
        <w:tc>
          <w:tcPr>
            <w:tcW w:w="2041" w:type="dxa"/>
            <w:vAlign w:val="center"/>
          </w:tcPr>
          <w:p w14:paraId="495EF567" w14:textId="77777777" w:rsidR="000B14C2" w:rsidRDefault="00491828">
            <w:pPr>
              <w:pStyle w:val="TB0"/>
              <w:jc w:val="center"/>
              <w:rPr>
                <w:color w:val="000000" w:themeColor="text1"/>
              </w:rPr>
            </w:pPr>
            <w:r>
              <w:rPr>
                <w:rFonts w:hint="eastAsia"/>
                <w:color w:val="000000" w:themeColor="text1"/>
              </w:rPr>
              <w:t>0</w:t>
            </w:r>
          </w:p>
          <w:p w14:paraId="5AF95006" w14:textId="77777777" w:rsidR="000B14C2" w:rsidRDefault="00491828">
            <w:pPr>
              <w:pStyle w:val="TB0"/>
              <w:jc w:val="center"/>
              <w:rPr>
                <w:color w:val="000000" w:themeColor="text1"/>
              </w:rPr>
            </w:pPr>
            <w:r>
              <w:rPr>
                <w:color w:val="000000" w:themeColor="text1"/>
              </w:rPr>
              <w:t>0</w:t>
            </w:r>
          </w:p>
        </w:tc>
        <w:tc>
          <w:tcPr>
            <w:tcW w:w="2041" w:type="dxa"/>
            <w:vAlign w:val="center"/>
          </w:tcPr>
          <w:p w14:paraId="297FEDB1" w14:textId="77777777" w:rsidR="000B14C2" w:rsidRDefault="00491828">
            <w:pPr>
              <w:pStyle w:val="TB0"/>
              <w:jc w:val="center"/>
              <w:rPr>
                <w:color w:val="000000" w:themeColor="text1"/>
              </w:rPr>
            </w:pPr>
            <w:r>
              <w:rPr>
                <w:color w:val="000000" w:themeColor="text1"/>
              </w:rPr>
              <w:t>1</w:t>
            </w:r>
          </w:p>
        </w:tc>
        <w:tc>
          <w:tcPr>
            <w:tcW w:w="4083" w:type="dxa"/>
            <w:tcBorders>
              <w:top w:val="single" w:sz="4" w:space="0" w:color="auto"/>
            </w:tcBorders>
            <w:shd w:val="pct10" w:color="auto" w:fill="auto"/>
            <w:vAlign w:val="center"/>
          </w:tcPr>
          <w:p w14:paraId="2BCE6E47" w14:textId="77777777" w:rsidR="000B14C2" w:rsidRDefault="00491828">
            <w:pPr>
              <w:pStyle w:val="TB0"/>
              <w:jc w:val="center"/>
              <w:rPr>
                <w:color w:val="000000" w:themeColor="text1"/>
              </w:rPr>
            </w:pPr>
            <w:r>
              <w:rPr>
                <w:color w:val="000000" w:themeColor="text1"/>
              </w:rPr>
              <w:t>+[</w:t>
            </w:r>
            <w:r>
              <w:rPr>
                <w:i/>
                <w:color w:val="000000" w:themeColor="text1"/>
              </w:rPr>
              <w:t>X</w:t>
            </w:r>
            <w:r>
              <w:rPr>
                <w:color w:val="000000" w:themeColor="text1"/>
              </w:rPr>
              <w:t>]</w:t>
            </w:r>
            <w:r>
              <w:rPr>
                <w:rFonts w:hint="eastAsia"/>
                <w:color w:val="000000" w:themeColor="text1"/>
                <w:vertAlign w:val="subscript"/>
              </w:rPr>
              <w:t>补</w:t>
            </w:r>
            <w:r>
              <w:rPr>
                <w:rFonts w:hint="eastAsia"/>
                <w:color w:val="000000" w:themeColor="text1"/>
              </w:rPr>
              <w:t>，右移一位</w:t>
            </w:r>
          </w:p>
          <w:p w14:paraId="29695E81" w14:textId="77777777" w:rsidR="000B14C2" w:rsidRDefault="00491828">
            <w:pPr>
              <w:pStyle w:val="TB0"/>
              <w:jc w:val="center"/>
              <w:rPr>
                <w:color w:val="000000" w:themeColor="text1"/>
              </w:rPr>
            </w:pPr>
            <w:r>
              <w:rPr>
                <w:rFonts w:hint="eastAsia"/>
                <w:color w:val="000000" w:themeColor="text1"/>
              </w:rPr>
              <w:t>0</w:t>
            </w:r>
          </w:p>
        </w:tc>
      </w:tr>
      <w:tr w:rsidR="000B14C2" w14:paraId="5E012B61" w14:textId="77777777">
        <w:trPr>
          <w:trHeight w:hRule="exact" w:val="261"/>
        </w:trPr>
        <w:tc>
          <w:tcPr>
            <w:tcW w:w="2041" w:type="dxa"/>
            <w:vAlign w:val="center"/>
          </w:tcPr>
          <w:p w14:paraId="2A4C4BE7" w14:textId="77777777" w:rsidR="000B14C2" w:rsidRDefault="00491828">
            <w:pPr>
              <w:pStyle w:val="TB0"/>
              <w:jc w:val="center"/>
              <w:rPr>
                <w:color w:val="000000" w:themeColor="text1"/>
              </w:rPr>
            </w:pPr>
            <w:r>
              <w:rPr>
                <w:rFonts w:hint="eastAsia"/>
                <w:color w:val="000000" w:themeColor="text1"/>
              </w:rPr>
              <w:t>0</w:t>
            </w:r>
          </w:p>
          <w:p w14:paraId="4C08B495" w14:textId="77777777" w:rsidR="000B14C2" w:rsidRDefault="00491828">
            <w:pPr>
              <w:pStyle w:val="TB0"/>
              <w:jc w:val="center"/>
              <w:rPr>
                <w:color w:val="000000" w:themeColor="text1"/>
              </w:rPr>
            </w:pPr>
            <w:r>
              <w:rPr>
                <w:color w:val="000000" w:themeColor="text1"/>
              </w:rPr>
              <w:t>1</w:t>
            </w:r>
          </w:p>
        </w:tc>
        <w:tc>
          <w:tcPr>
            <w:tcW w:w="2041" w:type="dxa"/>
            <w:vAlign w:val="center"/>
          </w:tcPr>
          <w:p w14:paraId="0504A5E7" w14:textId="77777777" w:rsidR="000B14C2" w:rsidRDefault="00491828">
            <w:pPr>
              <w:pStyle w:val="TB0"/>
              <w:jc w:val="center"/>
              <w:rPr>
                <w:color w:val="000000" w:themeColor="text1"/>
              </w:rPr>
            </w:pPr>
            <w:r>
              <w:rPr>
                <w:color w:val="000000" w:themeColor="text1"/>
              </w:rPr>
              <w:t>0</w:t>
            </w:r>
          </w:p>
        </w:tc>
        <w:tc>
          <w:tcPr>
            <w:tcW w:w="4083" w:type="dxa"/>
            <w:tcBorders>
              <w:top w:val="single" w:sz="4" w:space="0" w:color="auto"/>
            </w:tcBorders>
            <w:shd w:val="pct10" w:color="auto" w:fill="auto"/>
            <w:vAlign w:val="center"/>
          </w:tcPr>
          <w:p w14:paraId="1E5D465E" w14:textId="77777777" w:rsidR="000B14C2" w:rsidRDefault="00491828">
            <w:pPr>
              <w:pStyle w:val="TB0"/>
              <w:jc w:val="center"/>
              <w:rPr>
                <w:color w:val="000000" w:themeColor="text1"/>
              </w:rPr>
            </w:pPr>
            <w:r>
              <w:rPr>
                <w:color w:val="000000" w:themeColor="text1"/>
              </w:rPr>
              <w:t>+[</w:t>
            </w:r>
            <w:r>
              <w:rPr>
                <w:rFonts w:hint="eastAsia"/>
                <w:color w:val="000000" w:themeColor="text1"/>
              </w:rPr>
              <w:t>-</w:t>
            </w:r>
            <w:r>
              <w:rPr>
                <w:i/>
                <w:color w:val="000000" w:themeColor="text1"/>
              </w:rPr>
              <w:t>X</w:t>
            </w:r>
            <w:r>
              <w:rPr>
                <w:color w:val="000000" w:themeColor="text1"/>
              </w:rPr>
              <w:t>]</w:t>
            </w:r>
            <w:r>
              <w:rPr>
                <w:rFonts w:hint="eastAsia"/>
                <w:color w:val="000000" w:themeColor="text1"/>
                <w:vertAlign w:val="subscript"/>
              </w:rPr>
              <w:t>补</w:t>
            </w:r>
            <w:r>
              <w:rPr>
                <w:rFonts w:hint="eastAsia"/>
                <w:color w:val="000000" w:themeColor="text1"/>
              </w:rPr>
              <w:t>，右移一位</w:t>
            </w:r>
          </w:p>
          <w:p w14:paraId="7B614781" w14:textId="77777777" w:rsidR="000B14C2" w:rsidRDefault="00491828">
            <w:pPr>
              <w:pStyle w:val="TB0"/>
              <w:jc w:val="center"/>
              <w:rPr>
                <w:color w:val="000000" w:themeColor="text1"/>
              </w:rPr>
            </w:pPr>
            <w:r>
              <w:rPr>
                <w:rFonts w:hint="eastAsia"/>
                <w:color w:val="000000" w:themeColor="text1"/>
              </w:rPr>
              <w:t>0</w:t>
            </w:r>
          </w:p>
        </w:tc>
      </w:tr>
      <w:tr w:rsidR="000B14C2" w14:paraId="29747773" w14:textId="77777777">
        <w:trPr>
          <w:trHeight w:hRule="exact" w:val="261"/>
        </w:trPr>
        <w:tc>
          <w:tcPr>
            <w:tcW w:w="2041" w:type="dxa"/>
            <w:tcBorders>
              <w:bottom w:val="single" w:sz="8" w:space="0" w:color="auto"/>
            </w:tcBorders>
            <w:vAlign w:val="center"/>
          </w:tcPr>
          <w:p w14:paraId="6DEA0A77" w14:textId="77777777" w:rsidR="000B14C2" w:rsidRDefault="00491828">
            <w:pPr>
              <w:pStyle w:val="TB0"/>
              <w:jc w:val="center"/>
              <w:rPr>
                <w:color w:val="000000" w:themeColor="text1"/>
              </w:rPr>
            </w:pPr>
            <w:r>
              <w:rPr>
                <w:rFonts w:hint="eastAsia"/>
                <w:color w:val="000000" w:themeColor="text1"/>
              </w:rPr>
              <w:t>1</w:t>
            </w:r>
          </w:p>
          <w:p w14:paraId="46A07C74" w14:textId="77777777" w:rsidR="000B14C2" w:rsidRDefault="00491828">
            <w:pPr>
              <w:pStyle w:val="TB0"/>
              <w:jc w:val="center"/>
              <w:rPr>
                <w:color w:val="000000" w:themeColor="text1"/>
              </w:rPr>
            </w:pPr>
            <w:r>
              <w:rPr>
                <w:color w:val="000000" w:themeColor="text1"/>
              </w:rPr>
              <w:t>1</w:t>
            </w:r>
          </w:p>
        </w:tc>
        <w:tc>
          <w:tcPr>
            <w:tcW w:w="2041" w:type="dxa"/>
            <w:tcBorders>
              <w:bottom w:val="single" w:sz="8" w:space="0" w:color="auto"/>
            </w:tcBorders>
            <w:vAlign w:val="center"/>
          </w:tcPr>
          <w:p w14:paraId="15D3467C" w14:textId="77777777" w:rsidR="000B14C2" w:rsidRDefault="00491828">
            <w:pPr>
              <w:pStyle w:val="TB0"/>
              <w:jc w:val="center"/>
              <w:rPr>
                <w:color w:val="000000" w:themeColor="text1"/>
              </w:rPr>
            </w:pPr>
            <w:r>
              <w:rPr>
                <w:color w:val="000000" w:themeColor="text1"/>
              </w:rPr>
              <w:t>1</w:t>
            </w:r>
          </w:p>
        </w:tc>
        <w:tc>
          <w:tcPr>
            <w:tcW w:w="4083" w:type="dxa"/>
            <w:tcBorders>
              <w:top w:val="single" w:sz="4" w:space="0" w:color="auto"/>
              <w:bottom w:val="single" w:sz="8" w:space="0" w:color="auto"/>
            </w:tcBorders>
            <w:shd w:val="pct10" w:color="auto" w:fill="auto"/>
            <w:vAlign w:val="center"/>
          </w:tcPr>
          <w:p w14:paraId="6543BC71" w14:textId="77777777" w:rsidR="000B14C2" w:rsidRDefault="00491828">
            <w:pPr>
              <w:pStyle w:val="TB0"/>
              <w:jc w:val="center"/>
              <w:rPr>
                <w:color w:val="000000" w:themeColor="text1"/>
              </w:rPr>
            </w:pPr>
            <w:r>
              <w:rPr>
                <w:rFonts w:hint="eastAsia"/>
                <w:color w:val="000000" w:themeColor="text1"/>
              </w:rPr>
              <w:t>+</w:t>
            </w:r>
            <w:r>
              <w:rPr>
                <w:color w:val="000000" w:themeColor="text1"/>
              </w:rPr>
              <w:t>0</w:t>
            </w:r>
            <w:r>
              <w:rPr>
                <w:rFonts w:hint="eastAsia"/>
                <w:color w:val="000000" w:themeColor="text1"/>
              </w:rPr>
              <w:t>，右移一位</w:t>
            </w:r>
          </w:p>
          <w:p w14:paraId="72A11A22" w14:textId="77777777" w:rsidR="000B14C2" w:rsidRDefault="00491828">
            <w:pPr>
              <w:pStyle w:val="TB0"/>
              <w:jc w:val="center"/>
              <w:rPr>
                <w:color w:val="000000" w:themeColor="text1"/>
              </w:rPr>
            </w:pPr>
            <w:r>
              <w:rPr>
                <w:rFonts w:hint="eastAsia"/>
                <w:color w:val="000000" w:themeColor="text1"/>
              </w:rPr>
              <w:t>1</w:t>
            </w:r>
          </w:p>
        </w:tc>
      </w:tr>
    </w:tbl>
    <w:p w14:paraId="74173C3C" w14:textId="77777777" w:rsidR="000B14C2" w:rsidRDefault="00491828">
      <w:pPr>
        <w:ind w:firstLine="420"/>
        <w:rPr>
          <w:lang w:val="es-ES"/>
        </w:rPr>
      </w:pPr>
      <w:r>
        <w:rPr>
          <w:rFonts w:hint="eastAsia"/>
          <w:lang w:val="es-ES"/>
        </w:rPr>
        <w:t>补码</w:t>
      </w:r>
      <w:r>
        <w:rPr>
          <w:rFonts w:hint="eastAsia"/>
          <w:lang w:val="es-ES"/>
        </w:rPr>
        <w:t xml:space="preserve">Booth </w:t>
      </w:r>
      <w:r>
        <w:rPr>
          <w:rFonts w:hint="eastAsia"/>
          <w:lang w:val="es-ES"/>
        </w:rPr>
        <w:t>算法的运算规则如下。</w:t>
      </w:r>
    </w:p>
    <w:p w14:paraId="3A6EB23F" w14:textId="77777777" w:rsidR="000B14C2" w:rsidRDefault="00491828">
      <w:pPr>
        <w:ind w:firstLine="420"/>
        <w:rPr>
          <w:lang w:val="es-ES"/>
        </w:rPr>
      </w:pPr>
      <w:r>
        <w:rPr>
          <w:rFonts w:hint="eastAsia"/>
          <w:lang w:val="es-ES"/>
        </w:rPr>
        <w:t>假设</w:t>
      </w:r>
      <w:r>
        <w:rPr>
          <w:rFonts w:hint="eastAsia"/>
          <w:lang w:val="es-ES"/>
        </w:rPr>
        <w:t>[</w:t>
      </w:r>
      <w:r>
        <w:rPr>
          <w:i/>
          <w:lang w:val="es-ES"/>
        </w:rPr>
        <w:t>Y</w:t>
      </w:r>
      <w:r>
        <w:rPr>
          <w:rFonts w:hint="eastAsia"/>
          <w:lang w:val="es-ES"/>
        </w:rPr>
        <w:t>]</w:t>
      </w:r>
      <w:r>
        <w:rPr>
          <w:rFonts w:hint="eastAsia"/>
          <w:vertAlign w:val="subscript"/>
          <w:lang w:val="es-ES"/>
        </w:rPr>
        <w:t>补</w:t>
      </w:r>
      <w:r>
        <w:rPr>
          <w:rFonts w:hint="eastAsia"/>
          <w:lang w:val="es-ES"/>
        </w:rPr>
        <w:t xml:space="preserve">= </w:t>
      </w:r>
      <w:r>
        <w:rPr>
          <w:i/>
          <w:lang w:val="es-ES"/>
        </w:rPr>
        <w:t>Y</w:t>
      </w:r>
      <w:r>
        <w:rPr>
          <w:vertAlign w:val="subscript"/>
          <w:lang w:val="es-ES"/>
        </w:rPr>
        <w:t>0</w:t>
      </w:r>
      <w:r>
        <w:rPr>
          <w:lang w:val="es-ES"/>
        </w:rPr>
        <w:t>.</w:t>
      </w:r>
      <w:r>
        <w:rPr>
          <w:i/>
          <w:lang w:val="es-ES"/>
        </w:rPr>
        <w:t>Y</w:t>
      </w:r>
      <w:r>
        <w:rPr>
          <w:vertAlign w:val="subscript"/>
          <w:lang w:val="es-ES"/>
        </w:rPr>
        <w:t>1</w:t>
      </w:r>
      <w:r>
        <w:rPr>
          <w:rFonts w:hint="eastAsia"/>
          <w:lang w:val="es-ES"/>
        </w:rPr>
        <w:t>…</w:t>
      </w:r>
      <w:r>
        <w:rPr>
          <w:i/>
          <w:lang w:val="es-ES"/>
        </w:rPr>
        <w:t>Y</w:t>
      </w:r>
      <w:r>
        <w:rPr>
          <w:vertAlign w:val="subscript"/>
          <w:lang w:val="es-ES"/>
        </w:rPr>
        <w:t>n</w:t>
      </w:r>
      <w:r>
        <w:rPr>
          <w:rFonts w:hint="eastAsia"/>
          <w:lang w:val="es-ES"/>
        </w:rPr>
        <w:t>。</w:t>
      </w:r>
    </w:p>
    <w:p w14:paraId="43B8FCD1" w14:textId="77777777" w:rsidR="000B14C2" w:rsidRDefault="00491828">
      <w:pPr>
        <w:pStyle w:val="af1"/>
        <w:numPr>
          <w:ilvl w:val="0"/>
          <w:numId w:val="1"/>
        </w:numPr>
        <w:ind w:firstLineChars="0"/>
        <w:rPr>
          <w:lang w:val="es-ES"/>
        </w:rPr>
      </w:pPr>
      <w:r>
        <w:rPr>
          <w:rFonts w:hint="eastAsia"/>
          <w:lang w:val="es-ES"/>
        </w:rPr>
        <w:t>被乘数</w:t>
      </w:r>
      <w:r>
        <w:rPr>
          <w:rFonts w:hint="eastAsia"/>
          <w:i/>
          <w:lang w:val="es-ES"/>
        </w:rPr>
        <w:t>X</w:t>
      </w:r>
      <w:r>
        <w:rPr>
          <w:rFonts w:hint="eastAsia"/>
          <w:lang w:val="es-ES"/>
        </w:rPr>
        <w:t>和乘数</w:t>
      </w:r>
      <w:r>
        <w:rPr>
          <w:rFonts w:hint="eastAsia"/>
          <w:i/>
          <w:lang w:val="es-ES"/>
        </w:rPr>
        <w:t>Y</w:t>
      </w:r>
      <w:r>
        <w:rPr>
          <w:rFonts w:hint="eastAsia"/>
          <w:lang w:val="es-ES"/>
        </w:rPr>
        <w:t>均以补码的形式参加乘法运算，运算结果是积的补码。</w:t>
      </w:r>
    </w:p>
    <w:p w14:paraId="2AC7C747" w14:textId="77777777" w:rsidR="000B14C2" w:rsidRDefault="00491828">
      <w:pPr>
        <w:pStyle w:val="af1"/>
        <w:numPr>
          <w:ilvl w:val="0"/>
          <w:numId w:val="1"/>
        </w:numPr>
        <w:ind w:firstLineChars="0"/>
        <w:rPr>
          <w:lang w:val="es-ES"/>
        </w:rPr>
      </w:pPr>
      <w:r>
        <w:rPr>
          <w:rFonts w:hint="eastAsia"/>
          <w:lang w:val="es-ES"/>
        </w:rPr>
        <w:t>部分积和被乘数</w:t>
      </w:r>
      <w:r>
        <w:rPr>
          <w:rFonts w:hint="eastAsia"/>
          <w:i/>
          <w:lang w:val="es-ES"/>
        </w:rPr>
        <w:t>X</w:t>
      </w:r>
      <w:r>
        <w:rPr>
          <w:rFonts w:hint="eastAsia"/>
          <w:lang w:val="es-ES"/>
        </w:rPr>
        <w:t>采用双符号位，乘数</w:t>
      </w:r>
      <w:r>
        <w:rPr>
          <w:i/>
          <w:lang w:val="es-ES"/>
        </w:rPr>
        <w:t>Y</w:t>
      </w:r>
      <w:r>
        <w:rPr>
          <w:rFonts w:hint="eastAsia"/>
          <w:lang w:val="es-ES"/>
        </w:rPr>
        <w:t>采用单符号位。</w:t>
      </w:r>
    </w:p>
    <w:p w14:paraId="4D34B11B" w14:textId="77777777" w:rsidR="000B14C2" w:rsidRDefault="00491828">
      <w:pPr>
        <w:pStyle w:val="af1"/>
        <w:numPr>
          <w:ilvl w:val="0"/>
          <w:numId w:val="1"/>
        </w:numPr>
        <w:ind w:firstLineChars="0"/>
        <w:rPr>
          <w:lang w:val="es-ES"/>
        </w:rPr>
      </w:pPr>
      <w:r>
        <w:rPr>
          <w:rFonts w:hint="eastAsia"/>
          <w:lang w:val="es-ES"/>
        </w:rPr>
        <w:lastRenderedPageBreak/>
        <w:t>初始部分积为</w:t>
      </w:r>
      <w:r>
        <w:rPr>
          <w:rFonts w:hint="eastAsia"/>
          <w:lang w:val="es-ES"/>
        </w:rPr>
        <w:t>0</w:t>
      </w:r>
      <w:r>
        <w:rPr>
          <w:rFonts w:hint="eastAsia"/>
          <w:lang w:val="es-ES"/>
        </w:rPr>
        <w:t>。运算前乘数</w:t>
      </w:r>
      <w:r>
        <w:rPr>
          <w:i/>
          <w:lang w:val="es-ES"/>
        </w:rPr>
        <w:t>Y</w:t>
      </w:r>
      <w:r>
        <w:rPr>
          <w:rFonts w:hint="eastAsia"/>
          <w:lang w:val="es-ES"/>
        </w:rPr>
        <w:t>的补码末位后添加一位附加位</w:t>
      </w:r>
      <w:r>
        <w:rPr>
          <w:i/>
          <w:lang w:val="es-ES"/>
        </w:rPr>
        <w:t>Y</w:t>
      </w:r>
      <w:r>
        <w:rPr>
          <w:vertAlign w:val="subscript"/>
          <w:lang w:val="es-ES"/>
        </w:rPr>
        <w:t>n+1</w:t>
      </w:r>
      <w:r>
        <w:rPr>
          <w:rFonts w:hint="eastAsia"/>
          <w:lang w:val="es-ES"/>
        </w:rPr>
        <w:t>初始值为</w:t>
      </w:r>
      <w:r>
        <w:rPr>
          <w:rFonts w:hint="eastAsia"/>
          <w:lang w:val="es-ES"/>
        </w:rPr>
        <w:t>0</w:t>
      </w:r>
    </w:p>
    <w:p w14:paraId="797B2921" w14:textId="77777777" w:rsidR="000B14C2" w:rsidRDefault="00491828">
      <w:pPr>
        <w:pStyle w:val="af1"/>
        <w:numPr>
          <w:ilvl w:val="0"/>
          <w:numId w:val="1"/>
        </w:numPr>
        <w:ind w:firstLineChars="0"/>
        <w:rPr>
          <w:lang w:val="es-ES"/>
        </w:rPr>
      </w:pPr>
      <w:r>
        <w:rPr>
          <w:rFonts w:hint="eastAsia"/>
          <w:lang w:val="es-ES"/>
        </w:rPr>
        <w:t>根据</w:t>
      </w:r>
      <w:r>
        <w:rPr>
          <w:i/>
          <w:lang w:val="es-ES"/>
        </w:rPr>
        <w:t>Y</w:t>
      </w:r>
      <w:r>
        <w:rPr>
          <w:vertAlign w:val="subscript"/>
          <w:lang w:val="es-ES"/>
        </w:rPr>
        <w:t>n</w:t>
      </w:r>
      <w:r>
        <w:rPr>
          <w:i/>
          <w:lang w:val="es-ES"/>
        </w:rPr>
        <w:t xml:space="preserve"> Y</w:t>
      </w:r>
      <w:r>
        <w:rPr>
          <w:vertAlign w:val="subscript"/>
          <w:lang w:val="es-ES"/>
        </w:rPr>
        <w:t>n+1</w:t>
      </w:r>
      <w:r>
        <w:rPr>
          <w:rFonts w:hint="eastAsia"/>
          <w:lang w:val="es-ES"/>
        </w:rPr>
        <w:t>的值，按照表</w:t>
      </w:r>
      <w:r>
        <w:rPr>
          <w:lang w:val="es-ES"/>
        </w:rPr>
        <w:t>10</w:t>
      </w:r>
      <w:r>
        <w:rPr>
          <w:rFonts w:hint="eastAsia"/>
          <w:lang w:val="es-ES"/>
        </w:rPr>
        <w:t>-</w:t>
      </w:r>
      <w:r>
        <w:rPr>
          <w:lang w:val="es-ES"/>
        </w:rPr>
        <w:t>2</w:t>
      </w:r>
      <w:r>
        <w:rPr>
          <w:rFonts w:hint="eastAsia"/>
          <w:lang w:val="es-ES"/>
        </w:rPr>
        <w:t>进行累加右移操作，右移时遵循补码的移位规则。</w:t>
      </w:r>
    </w:p>
    <w:p w14:paraId="04E5CC68" w14:textId="77777777" w:rsidR="000B14C2" w:rsidRDefault="00491828">
      <w:pPr>
        <w:pStyle w:val="af1"/>
        <w:numPr>
          <w:ilvl w:val="0"/>
          <w:numId w:val="1"/>
        </w:numPr>
        <w:ind w:firstLineChars="0"/>
        <w:rPr>
          <w:lang w:val="es-ES"/>
        </w:rPr>
      </w:pPr>
      <w:r>
        <w:rPr>
          <w:rFonts w:hint="eastAsia"/>
          <w:lang w:val="es-ES"/>
        </w:rPr>
        <w:t>累加</w:t>
      </w:r>
      <w:r>
        <w:rPr>
          <w:rFonts w:hint="eastAsia"/>
          <w:lang w:val="es-ES"/>
        </w:rPr>
        <w:t xml:space="preserve">n+1 </w:t>
      </w:r>
      <w:r>
        <w:rPr>
          <w:rFonts w:hint="eastAsia"/>
          <w:lang w:val="es-ES"/>
        </w:rPr>
        <w:t>次，右移</w:t>
      </w:r>
      <w:r>
        <w:rPr>
          <w:rFonts w:hint="eastAsia"/>
          <w:lang w:val="es-ES"/>
        </w:rPr>
        <w:t>n</w:t>
      </w:r>
      <w:r>
        <w:rPr>
          <w:rFonts w:hint="eastAsia"/>
          <w:lang w:val="es-ES"/>
        </w:rPr>
        <w:t>次，即最后一次</w:t>
      </w:r>
      <w:proofErr w:type="gramStart"/>
      <w:r>
        <w:rPr>
          <w:rFonts w:hint="eastAsia"/>
          <w:lang w:val="es-ES"/>
        </w:rPr>
        <w:t>不</w:t>
      </w:r>
      <w:proofErr w:type="gramEnd"/>
      <w:r>
        <w:rPr>
          <w:rFonts w:hint="eastAsia"/>
          <w:lang w:val="es-ES"/>
        </w:rPr>
        <w:t>右移。</w:t>
      </w:r>
    </w:p>
    <w:p w14:paraId="7EDF572B" w14:textId="77777777" w:rsidR="000B14C2" w:rsidRDefault="00491828">
      <w:pPr>
        <w:pStyle w:val="5"/>
        <w:ind w:firstLine="420"/>
      </w:pPr>
      <w:r>
        <w:t>3</w:t>
      </w:r>
      <w:r>
        <w:rPr>
          <w:rFonts w:hint="eastAsia"/>
        </w:rPr>
        <w:t>）补码乘法的硬件实现</w:t>
      </w:r>
    </w:p>
    <w:p w14:paraId="591FFEF6" w14:textId="77777777" w:rsidR="000B14C2" w:rsidRDefault="00491828">
      <w:pPr>
        <w:ind w:firstLine="420"/>
        <w:rPr>
          <w:lang w:val="es-ES"/>
        </w:rPr>
      </w:pPr>
      <w:r>
        <w:rPr>
          <w:rFonts w:hint="eastAsia"/>
          <w:lang w:val="es-ES"/>
        </w:rPr>
        <w:t>图</w:t>
      </w:r>
      <w:r>
        <w:rPr>
          <w:lang w:val="es-ES"/>
        </w:rPr>
        <w:t>10</w:t>
      </w:r>
      <w:r>
        <w:rPr>
          <w:rFonts w:hint="eastAsia"/>
          <w:lang w:val="es-ES"/>
        </w:rPr>
        <w:t>-</w:t>
      </w:r>
      <w:r>
        <w:rPr>
          <w:lang w:val="es-ES"/>
        </w:rPr>
        <w:t>15</w:t>
      </w:r>
      <w:r>
        <w:rPr>
          <w:rFonts w:hint="eastAsia"/>
          <w:lang w:val="es-ES"/>
        </w:rPr>
        <w:t>所示是实现补码一位乘法的</w:t>
      </w:r>
      <w:r>
        <w:rPr>
          <w:rFonts w:hint="eastAsia"/>
          <w:lang w:val="es-ES"/>
        </w:rPr>
        <w:t xml:space="preserve">Booth </w:t>
      </w:r>
      <w:r>
        <w:rPr>
          <w:rFonts w:hint="eastAsia"/>
          <w:lang w:val="es-ES"/>
        </w:rPr>
        <w:t>算法的硬件逻辑框图。与原码一位乘法的硬件实现不同的是，由于部分</w:t>
      </w:r>
      <w:proofErr w:type="gramStart"/>
      <w:r>
        <w:rPr>
          <w:rFonts w:hint="eastAsia"/>
          <w:lang w:val="es-ES"/>
        </w:rPr>
        <w:t>积采用</w:t>
      </w:r>
      <w:proofErr w:type="gramEnd"/>
      <w:r>
        <w:rPr>
          <w:rFonts w:hint="eastAsia"/>
          <w:lang w:val="es-ES"/>
        </w:rPr>
        <w:t>双符号位，因此寄存器</w:t>
      </w:r>
      <w:r>
        <w:rPr>
          <w:rFonts w:hint="eastAsia"/>
          <w:lang w:val="es-ES"/>
        </w:rPr>
        <w:t>A</w:t>
      </w:r>
      <w:r>
        <w:rPr>
          <w:rFonts w:hint="eastAsia"/>
          <w:lang w:val="es-ES"/>
        </w:rPr>
        <w:t>、</w:t>
      </w:r>
      <w:r>
        <w:rPr>
          <w:rFonts w:hint="eastAsia"/>
          <w:lang w:val="es-ES"/>
        </w:rPr>
        <w:t>B</w:t>
      </w:r>
      <w:r>
        <w:rPr>
          <w:rFonts w:hint="eastAsia"/>
          <w:lang w:val="es-ES"/>
        </w:rPr>
        <w:t>、</w:t>
      </w:r>
      <w:r>
        <w:rPr>
          <w:rFonts w:hint="eastAsia"/>
          <w:lang w:val="es-ES"/>
        </w:rPr>
        <w:t>Q</w:t>
      </w:r>
      <w:r>
        <w:rPr>
          <w:rFonts w:hint="eastAsia"/>
          <w:lang w:val="es-ES"/>
        </w:rPr>
        <w:t>和并行加法器的宽度均是</w:t>
      </w:r>
      <w:r>
        <w:rPr>
          <w:rFonts w:hint="eastAsia"/>
          <w:lang w:val="es-ES"/>
        </w:rPr>
        <w:t>n +2</w:t>
      </w:r>
      <w:r>
        <w:rPr>
          <w:rFonts w:hint="eastAsia"/>
          <w:lang w:val="es-ES"/>
        </w:rPr>
        <w:t>位。其中，</w:t>
      </w:r>
      <w:r>
        <w:rPr>
          <w:rFonts w:hint="eastAsia"/>
          <w:lang w:val="es-ES"/>
        </w:rPr>
        <w:t>A</w:t>
      </w:r>
      <w:r>
        <w:rPr>
          <w:rFonts w:hint="eastAsia"/>
          <w:lang w:val="es-ES"/>
        </w:rPr>
        <w:t>存放双符号位的部分积；</w:t>
      </w:r>
      <w:r>
        <w:rPr>
          <w:rFonts w:hint="eastAsia"/>
          <w:lang w:val="es-ES"/>
        </w:rPr>
        <w:t>B</w:t>
      </w:r>
      <w:r>
        <w:rPr>
          <w:rFonts w:hint="eastAsia"/>
          <w:lang w:val="es-ES"/>
        </w:rPr>
        <w:t>存放被乘数</w:t>
      </w:r>
      <w:r>
        <w:rPr>
          <w:rFonts w:hint="eastAsia"/>
          <w:lang w:val="es-ES"/>
        </w:rPr>
        <w:t>X</w:t>
      </w:r>
      <w:r>
        <w:rPr>
          <w:rFonts w:hint="eastAsia"/>
          <w:lang w:val="es-ES"/>
        </w:rPr>
        <w:t>的补码，包括</w:t>
      </w:r>
      <w:r>
        <w:rPr>
          <w:rFonts w:hint="eastAsia"/>
          <w:lang w:val="es-ES"/>
        </w:rPr>
        <w:t>n</w:t>
      </w:r>
      <w:r>
        <w:rPr>
          <w:rFonts w:hint="eastAsia"/>
          <w:lang w:val="es-ES"/>
        </w:rPr>
        <w:t>位的</w:t>
      </w:r>
      <w:proofErr w:type="gramStart"/>
      <w:r>
        <w:rPr>
          <w:rFonts w:hint="eastAsia"/>
          <w:lang w:val="es-ES"/>
        </w:rPr>
        <w:t>数值位</w:t>
      </w:r>
      <w:proofErr w:type="gramEnd"/>
      <w:r>
        <w:rPr>
          <w:rFonts w:hint="eastAsia"/>
          <w:lang w:val="es-ES"/>
        </w:rPr>
        <w:t>和双符号位；</w:t>
      </w:r>
      <w:r>
        <w:rPr>
          <w:rFonts w:hint="eastAsia"/>
          <w:lang w:val="es-ES"/>
        </w:rPr>
        <w:t>Q</w:t>
      </w:r>
      <w:r>
        <w:rPr>
          <w:rFonts w:hint="eastAsia"/>
          <w:lang w:val="es-ES"/>
        </w:rPr>
        <w:t>存放乘数</w:t>
      </w:r>
      <w:r>
        <w:rPr>
          <w:rFonts w:hint="eastAsia"/>
          <w:lang w:val="es-ES"/>
        </w:rPr>
        <w:t>Y</w:t>
      </w:r>
      <w:r>
        <w:rPr>
          <w:rFonts w:hint="eastAsia"/>
          <w:lang w:val="es-ES"/>
        </w:rPr>
        <w:t>的补码，包括</w:t>
      </w:r>
      <w:r>
        <w:rPr>
          <w:rFonts w:hint="eastAsia"/>
          <w:lang w:val="es-ES"/>
        </w:rPr>
        <w:t>n</w:t>
      </w:r>
      <w:r>
        <w:rPr>
          <w:rFonts w:hint="eastAsia"/>
          <w:lang w:val="es-ES"/>
        </w:rPr>
        <w:t>位的数值位、一位符号位和最末位添加的附加位</w:t>
      </w:r>
      <w:r>
        <w:rPr>
          <w:i/>
          <w:lang w:val="es-ES"/>
        </w:rPr>
        <w:t>Y</w:t>
      </w:r>
      <w:r>
        <w:rPr>
          <w:vertAlign w:val="subscript"/>
          <w:lang w:val="es-ES"/>
        </w:rPr>
        <w:t>n+1</w:t>
      </w:r>
      <w:r>
        <w:rPr>
          <w:rFonts w:hint="eastAsia"/>
          <w:lang w:val="es-ES"/>
        </w:rPr>
        <w:t>。</w:t>
      </w:r>
    </w:p>
    <w:tbl>
      <w:tblPr>
        <w:tblpPr w:leftFromText="180" w:rightFromText="180" w:vertAnchor="text" w:horzAnchor="margin" w:tblpY="64"/>
        <w:tblW w:w="8095" w:type="dxa"/>
        <w:tblCellMar>
          <w:top w:w="108" w:type="dxa"/>
        </w:tblCellMar>
        <w:tblLook w:val="04A0" w:firstRow="1" w:lastRow="0" w:firstColumn="1" w:lastColumn="0" w:noHBand="0" w:noVBand="1"/>
      </w:tblPr>
      <w:tblGrid>
        <w:gridCol w:w="8095"/>
      </w:tblGrid>
      <w:tr w:rsidR="000B14C2" w14:paraId="0E2231FF" w14:textId="77777777">
        <w:trPr>
          <w:cantSplit/>
          <w:trHeight w:val="1090"/>
        </w:trPr>
        <w:tc>
          <w:tcPr>
            <w:tcW w:w="8095" w:type="dxa"/>
          </w:tcPr>
          <w:p w14:paraId="3B850466" w14:textId="77777777" w:rsidR="000B14C2" w:rsidRDefault="00491828">
            <w:pPr>
              <w:ind w:firstLineChars="0" w:firstLine="0"/>
              <w:jc w:val="center"/>
              <w:rPr>
                <w:color w:val="000000" w:themeColor="text1"/>
              </w:rPr>
            </w:pPr>
            <w:r>
              <w:object w:dxaOrig="5144" w:dyaOrig="3662" w14:anchorId="51485CDC">
                <v:shape id="_x0000_i1125" type="#_x0000_t75" style="width:257pt;height:182.75pt" o:ole="">
                  <v:imagedata r:id="rId429" o:title=""/>
                </v:shape>
                <o:OLEObject Type="Embed" ProgID="PBrush" ShapeID="_x0000_i1125" DrawAspect="Content" ObjectID="_1796414158" r:id="rId430"/>
              </w:object>
            </w:r>
          </w:p>
          <w:p w14:paraId="79069F82" w14:textId="77777777" w:rsidR="000B14C2" w:rsidRDefault="00491828" w:rsidP="00491828">
            <w:pPr>
              <w:pStyle w:val="7"/>
            </w:pPr>
            <w:r>
              <w:rPr>
                <w:rFonts w:hint="eastAsia"/>
              </w:rPr>
              <w:t>图</w:t>
            </w:r>
            <w:r>
              <w:t xml:space="preserve">10-15  </w:t>
            </w:r>
            <w:r>
              <w:rPr>
                <w:rFonts w:hint="eastAsia"/>
              </w:rPr>
              <w:t>补码乘法的</w:t>
            </w:r>
            <w:r>
              <w:rPr>
                <w:rFonts w:hint="eastAsia"/>
              </w:rPr>
              <w:t>Booth</w:t>
            </w:r>
            <w:r>
              <w:rPr>
                <w:rFonts w:hint="eastAsia"/>
              </w:rPr>
              <w:t>算法硬件逻辑框图</w:t>
            </w:r>
          </w:p>
        </w:tc>
      </w:tr>
    </w:tbl>
    <w:p w14:paraId="50E4A92D" w14:textId="77777777" w:rsidR="000B14C2" w:rsidRDefault="00491828">
      <w:pPr>
        <w:pStyle w:val="2"/>
      </w:pPr>
      <w:bookmarkStart w:id="1021" w:name="_Toc91342714"/>
      <w:bookmarkStart w:id="1022" w:name="_Toc95144908"/>
      <w:bookmarkStart w:id="1023" w:name="_Toc126832079"/>
      <w:bookmarkStart w:id="1024" w:name="_Toc96382920"/>
      <w:bookmarkStart w:id="1025" w:name="_Toc175863617"/>
      <w:bookmarkEnd w:id="1019"/>
      <w:bookmarkEnd w:id="1020"/>
      <w:r>
        <w:t>10</w:t>
      </w:r>
      <w:r>
        <w:rPr>
          <w:rFonts w:hint="eastAsia"/>
        </w:rPr>
        <w:t>.</w:t>
      </w:r>
      <w:r>
        <w:t xml:space="preserve">3  </w:t>
      </w:r>
      <w:r>
        <w:rPr>
          <w:rFonts w:hint="eastAsia"/>
        </w:rPr>
        <w:t>控制器</w:t>
      </w:r>
      <w:bookmarkEnd w:id="1021"/>
      <w:bookmarkEnd w:id="1022"/>
      <w:bookmarkEnd w:id="1023"/>
      <w:bookmarkEnd w:id="1024"/>
      <w:bookmarkEnd w:id="1025"/>
    </w:p>
    <w:p w14:paraId="6F3AFD42" w14:textId="77777777" w:rsidR="000B14C2" w:rsidRDefault="00491828">
      <w:pPr>
        <w:ind w:firstLine="420"/>
        <w:rPr>
          <w:color w:val="000000" w:themeColor="text1"/>
        </w:rPr>
      </w:pPr>
      <w:r>
        <w:rPr>
          <w:rFonts w:hint="eastAsia"/>
          <w:color w:val="000000" w:themeColor="text1"/>
        </w:rPr>
        <w:t>控制器是计算机系统的指挥中心，它把运算器、存储器、输入输出设备等部件连接为一个有机的整体，同时根据指令的要求指挥整个计算机的工作。</w:t>
      </w:r>
    </w:p>
    <w:p w14:paraId="4512CBFB" w14:textId="77777777" w:rsidR="000B14C2" w:rsidRDefault="00491828">
      <w:pPr>
        <w:pStyle w:val="3"/>
      </w:pPr>
      <w:bookmarkStart w:id="1026" w:name="_Toc175863618"/>
      <w:r>
        <w:t>10</w:t>
      </w:r>
      <w:r>
        <w:rPr>
          <w:rFonts w:hint="eastAsia"/>
        </w:rPr>
        <w:t>.</w:t>
      </w:r>
      <w:r>
        <w:t>3</w:t>
      </w:r>
      <w:r>
        <w:rPr>
          <w:rFonts w:hint="eastAsia"/>
        </w:rPr>
        <w:t>.1</w:t>
      </w:r>
      <w:r>
        <w:t xml:space="preserve">  </w:t>
      </w:r>
      <w:r>
        <w:rPr>
          <w:rFonts w:hint="eastAsia"/>
        </w:rPr>
        <w:t>控制器的基本组成</w:t>
      </w:r>
      <w:bookmarkEnd w:id="1026"/>
    </w:p>
    <w:p w14:paraId="7D283186" w14:textId="77777777" w:rsidR="000B14C2" w:rsidRDefault="00491828">
      <w:pPr>
        <w:ind w:firstLineChars="195" w:firstLine="409"/>
        <w:rPr>
          <w:color w:val="000000" w:themeColor="text1"/>
        </w:rPr>
      </w:pPr>
      <w:r>
        <w:rPr>
          <w:rFonts w:hint="eastAsia"/>
          <w:color w:val="000000" w:themeColor="text1"/>
        </w:rPr>
        <w:t>不同类型的计算机其控制器可能会有差别，但其基本组成是相同的，图</w:t>
      </w:r>
      <w:r>
        <w:rPr>
          <w:color w:val="000000" w:themeColor="text1"/>
        </w:rPr>
        <w:t>10-16</w:t>
      </w:r>
      <w:r>
        <w:rPr>
          <w:rFonts w:hint="eastAsia"/>
          <w:color w:val="000000" w:themeColor="text1"/>
        </w:rPr>
        <w:t>所示为控制器的基本组成框图，控制器主要包括四个部件：指令部件、时序部件、操作控制信号形成部件和中断控制逻辑部件。</w:t>
      </w:r>
    </w:p>
    <w:p w14:paraId="0A00DD9D" w14:textId="77777777" w:rsidR="000B14C2" w:rsidRDefault="00491828">
      <w:pPr>
        <w:pStyle w:val="4"/>
      </w:pPr>
      <w:bookmarkStart w:id="1027" w:name="_Toc96382923"/>
      <w:r>
        <w:t>1</w:t>
      </w:r>
      <w:r>
        <w:rPr>
          <w:rFonts w:hint="eastAsia"/>
        </w:rPr>
        <w:t>．指令部件</w:t>
      </w:r>
      <w:bookmarkEnd w:id="1027"/>
    </w:p>
    <w:p w14:paraId="5E42944B" w14:textId="77777777" w:rsidR="000B14C2" w:rsidRDefault="00491828">
      <w:pPr>
        <w:ind w:firstLine="420"/>
        <w:rPr>
          <w:color w:val="000000" w:themeColor="text1"/>
        </w:rPr>
      </w:pPr>
      <w:r>
        <w:rPr>
          <w:rFonts w:hint="eastAsia"/>
          <w:color w:val="000000" w:themeColor="text1"/>
        </w:rPr>
        <w:t>指令部件的主要任务是完成取指令操作并分析指令，指令部件主要包括程序计数器</w:t>
      </w:r>
      <w:r>
        <w:rPr>
          <w:color w:val="000000" w:themeColor="text1"/>
        </w:rPr>
        <w:t>PC</w:t>
      </w:r>
      <w:r>
        <w:rPr>
          <w:rFonts w:hint="eastAsia"/>
          <w:color w:val="000000" w:themeColor="text1"/>
        </w:rPr>
        <w:t>、指令寄存器</w:t>
      </w:r>
      <w:r>
        <w:rPr>
          <w:rFonts w:hint="eastAsia"/>
          <w:color w:val="000000" w:themeColor="text1"/>
        </w:rPr>
        <w:t>I</w:t>
      </w:r>
      <w:r>
        <w:rPr>
          <w:color w:val="000000" w:themeColor="text1"/>
        </w:rPr>
        <w:t>R</w:t>
      </w:r>
      <w:r>
        <w:rPr>
          <w:rFonts w:hint="eastAsia"/>
          <w:color w:val="000000" w:themeColor="text1"/>
        </w:rPr>
        <w:t>、指令译码器</w:t>
      </w:r>
      <w:r>
        <w:rPr>
          <w:rFonts w:hint="eastAsia"/>
          <w:color w:val="000000" w:themeColor="text1"/>
        </w:rPr>
        <w:t>I</w:t>
      </w:r>
      <w:r>
        <w:rPr>
          <w:color w:val="000000" w:themeColor="text1"/>
        </w:rPr>
        <w:t>D</w:t>
      </w:r>
      <w:r>
        <w:rPr>
          <w:rFonts w:hint="eastAsia"/>
          <w:color w:val="000000" w:themeColor="text1"/>
        </w:rPr>
        <w:t>、地址寄存器</w:t>
      </w:r>
      <w:r>
        <w:rPr>
          <w:rFonts w:hint="eastAsia"/>
          <w:color w:val="000000" w:themeColor="text1"/>
        </w:rPr>
        <w:t>M</w:t>
      </w:r>
      <w:r>
        <w:rPr>
          <w:color w:val="000000" w:themeColor="text1"/>
        </w:rPr>
        <w:t>AR</w:t>
      </w:r>
      <w:r>
        <w:rPr>
          <w:rFonts w:hint="eastAsia"/>
          <w:color w:val="000000" w:themeColor="text1"/>
        </w:rPr>
        <w:t>、数据寄存器</w:t>
      </w:r>
      <w:r>
        <w:rPr>
          <w:rFonts w:hint="eastAsia"/>
          <w:color w:val="000000" w:themeColor="text1"/>
        </w:rPr>
        <w:t>M</w:t>
      </w:r>
      <w:r>
        <w:rPr>
          <w:color w:val="000000" w:themeColor="text1"/>
        </w:rPr>
        <w:t>DR</w:t>
      </w:r>
      <w:r>
        <w:rPr>
          <w:rFonts w:hint="eastAsia"/>
          <w:color w:val="000000" w:themeColor="text1"/>
        </w:rPr>
        <w:t>。</w:t>
      </w:r>
    </w:p>
    <w:p w14:paraId="3B3FED4B" w14:textId="77777777" w:rsidR="000B14C2" w:rsidRDefault="00491828">
      <w:pPr>
        <w:pStyle w:val="4"/>
      </w:pPr>
      <w:bookmarkStart w:id="1028" w:name="_Toc96382924"/>
      <w:r>
        <w:t>2</w:t>
      </w:r>
      <w:r>
        <w:rPr>
          <w:rFonts w:hint="eastAsia"/>
        </w:rPr>
        <w:t>．时序部件</w:t>
      </w:r>
      <w:bookmarkEnd w:id="1028"/>
    </w:p>
    <w:p w14:paraId="1E7F2D3D" w14:textId="77777777" w:rsidR="000B14C2" w:rsidRDefault="00491828">
      <w:pPr>
        <w:ind w:firstLine="420"/>
        <w:rPr>
          <w:color w:val="000000" w:themeColor="text1"/>
        </w:rPr>
      </w:pPr>
      <w:r>
        <w:rPr>
          <w:rFonts w:hint="eastAsia"/>
          <w:color w:val="000000" w:themeColor="text1"/>
        </w:rPr>
        <w:t>时序部件的主要任务是产生一定的时序信号，以保证机器的各功能部件有节奏地进行信息传输、加工及存储，时序部件主要包括以下部分：</w:t>
      </w:r>
    </w:p>
    <w:p w14:paraId="0FF75295" w14:textId="77777777" w:rsidR="000B14C2" w:rsidRDefault="00491828">
      <w:pPr>
        <w:pStyle w:val="5"/>
        <w:ind w:firstLine="420"/>
      </w:pPr>
      <w:r>
        <w:rPr>
          <w:rFonts w:hint="eastAsia"/>
        </w:rPr>
        <w:lastRenderedPageBreak/>
        <w:t>1</w:t>
      </w:r>
      <w:r>
        <w:rPr>
          <w:rFonts w:hint="eastAsia"/>
        </w:rPr>
        <w:t>）脉冲源</w:t>
      </w:r>
    </w:p>
    <w:p w14:paraId="1E27D44E" w14:textId="77777777" w:rsidR="000B14C2" w:rsidRDefault="00491828">
      <w:pPr>
        <w:ind w:firstLineChars="0" w:firstLine="435"/>
        <w:rPr>
          <w:color w:val="000000" w:themeColor="text1"/>
          <w:lang w:val="es-ES"/>
        </w:rPr>
      </w:pPr>
      <w:r>
        <w:rPr>
          <w:rFonts w:hint="eastAsia"/>
          <w:color w:val="000000" w:themeColor="text1"/>
          <w:lang w:val="es-ES"/>
        </w:rPr>
        <w:t>脉冲源用来产生具有一定频率的时钟脉冲信号，为整个机器提供基准信号。为使主脉冲的频率稳定，一般都使用石英晶体振荡器做脉冲源。当计算机的电源</w:t>
      </w:r>
      <w:proofErr w:type="gramStart"/>
      <w:r>
        <w:rPr>
          <w:rFonts w:hint="eastAsia"/>
          <w:color w:val="000000" w:themeColor="text1"/>
          <w:lang w:val="es-ES"/>
        </w:rPr>
        <w:t>一</w:t>
      </w:r>
      <w:proofErr w:type="gramEnd"/>
      <w:r>
        <w:rPr>
          <w:rFonts w:hint="eastAsia"/>
          <w:color w:val="000000" w:themeColor="text1"/>
          <w:lang w:val="es-ES"/>
        </w:rPr>
        <w:t>接通，脉冲</w:t>
      </w:r>
      <w:proofErr w:type="gramStart"/>
      <w:r>
        <w:rPr>
          <w:rFonts w:hint="eastAsia"/>
          <w:color w:val="000000" w:themeColor="text1"/>
          <w:lang w:val="es-ES"/>
        </w:rPr>
        <w:t>源立即</w:t>
      </w:r>
      <w:proofErr w:type="gramEnd"/>
      <w:r>
        <w:rPr>
          <w:rFonts w:hint="eastAsia"/>
          <w:color w:val="000000" w:themeColor="text1"/>
          <w:lang w:val="es-ES"/>
        </w:rPr>
        <w:t>按规定的频率重复发出具有一定占空比的时钟脉冲序列，直至关闭电源为止。</w:t>
      </w:r>
    </w:p>
    <w:p w14:paraId="79087452" w14:textId="77777777" w:rsidR="000B14C2" w:rsidRDefault="00491828">
      <w:pPr>
        <w:pStyle w:val="5"/>
        <w:ind w:firstLine="420"/>
      </w:pPr>
      <w:r>
        <w:rPr>
          <w:rFonts w:hint="eastAsia"/>
        </w:rPr>
        <w:t>2</w:t>
      </w:r>
      <w:r>
        <w:rPr>
          <w:rFonts w:hint="eastAsia"/>
        </w:rPr>
        <w:t>）启停控制逻辑</w:t>
      </w:r>
    </w:p>
    <w:p w14:paraId="546372A3" w14:textId="77777777" w:rsidR="000B14C2" w:rsidRDefault="00491828">
      <w:pPr>
        <w:ind w:firstLineChars="0" w:firstLine="435"/>
        <w:rPr>
          <w:color w:val="000000" w:themeColor="text1"/>
          <w:lang w:val="es-ES"/>
        </w:rPr>
      </w:pPr>
      <w:r>
        <w:rPr>
          <w:rFonts w:hint="eastAsia"/>
          <w:color w:val="000000" w:themeColor="text1"/>
          <w:lang w:val="es-ES"/>
        </w:rPr>
        <w:t>启停控制逻辑的作用是根据计算机的需要，可靠地开放或封锁脉冲，控制时序信号的发生或停止，实现对整个机器的正确启动或停止。启停控制逻辑保证启动时输出的第一个脉冲和停止时输出的最后一个脉冲都是完整的脉冲。启停控制逻辑将计算机启动后，主时钟脉冲才允许进入并启动节拍信号发生器开始工作。</w:t>
      </w:r>
    </w:p>
    <w:p w14:paraId="0631B301" w14:textId="77777777" w:rsidR="000B14C2" w:rsidRDefault="00491828">
      <w:pPr>
        <w:pStyle w:val="5"/>
        <w:ind w:firstLine="420"/>
      </w:pPr>
      <w:r>
        <w:rPr>
          <w:rFonts w:hint="eastAsia"/>
        </w:rPr>
        <w:t>3</w:t>
      </w:r>
      <w:r>
        <w:rPr>
          <w:rFonts w:hint="eastAsia"/>
        </w:rPr>
        <w:t>）节拍信号发生器</w:t>
      </w:r>
    </w:p>
    <w:p w14:paraId="3BACF465" w14:textId="77777777" w:rsidR="000B14C2" w:rsidRDefault="00491828">
      <w:pPr>
        <w:ind w:firstLineChars="0" w:firstLine="435"/>
        <w:rPr>
          <w:color w:val="000000" w:themeColor="text1"/>
        </w:rPr>
      </w:pPr>
      <w:r>
        <w:rPr>
          <w:rFonts w:hint="eastAsia"/>
          <w:color w:val="000000" w:themeColor="text1"/>
          <w:lang w:val="es-ES"/>
        </w:rPr>
        <w:t>节拍信号发生器又称脉冲分配器。脉冲</w:t>
      </w:r>
      <w:proofErr w:type="gramStart"/>
      <w:r>
        <w:rPr>
          <w:rFonts w:hint="eastAsia"/>
          <w:color w:val="000000" w:themeColor="text1"/>
          <w:lang w:val="es-ES"/>
        </w:rPr>
        <w:t>源产生</w:t>
      </w:r>
      <w:proofErr w:type="gramEnd"/>
      <w:r>
        <w:rPr>
          <w:rFonts w:hint="eastAsia"/>
          <w:color w:val="000000" w:themeColor="text1"/>
          <w:lang w:val="es-ES"/>
        </w:rPr>
        <w:t>的脉冲信号，经过节拍信号发生器后产生出各个机器周期中的节拍信号，用以控制计算机完成每一步微操作</w:t>
      </w:r>
      <w:r>
        <w:rPr>
          <w:rFonts w:hint="eastAsia"/>
          <w:color w:val="000000" w:themeColor="text1"/>
        </w:rPr>
        <w:t>。</w:t>
      </w:r>
    </w:p>
    <w:p w14:paraId="7528A805" w14:textId="77777777" w:rsidR="000B14C2" w:rsidRDefault="00491828">
      <w:pPr>
        <w:pStyle w:val="4"/>
      </w:pPr>
      <w:r>
        <w:t>3</w:t>
      </w:r>
      <w:r>
        <w:rPr>
          <w:rFonts w:hint="eastAsia"/>
        </w:rPr>
        <w:t>．操作控制信号形成部件</w:t>
      </w:r>
    </w:p>
    <w:p w14:paraId="33C2C626" w14:textId="77777777" w:rsidR="000B14C2" w:rsidRDefault="00491828">
      <w:pPr>
        <w:ind w:firstLineChars="0" w:firstLine="435"/>
      </w:pPr>
      <w:r>
        <w:rPr>
          <w:rFonts w:hint="eastAsia"/>
        </w:rPr>
        <w:t>根据设计方法及组成的不同</w:t>
      </w:r>
      <w:r>
        <w:rPr>
          <w:rFonts w:hint="eastAsia"/>
          <w:bCs/>
        </w:rPr>
        <w:t>，</w:t>
      </w:r>
      <w:r>
        <w:rPr>
          <w:rFonts w:hint="eastAsia"/>
        </w:rPr>
        <w:t>操作控制信号形成部件有两种类型</w:t>
      </w:r>
      <w:r>
        <w:rPr>
          <w:rFonts w:hint="eastAsia"/>
          <w:bCs/>
        </w:rPr>
        <w:t>：</w:t>
      </w:r>
      <w:r>
        <w:rPr>
          <w:rFonts w:hint="eastAsia"/>
        </w:rPr>
        <w:t>一种是采用时序逻辑电路</w:t>
      </w:r>
      <w:r>
        <w:rPr>
          <w:rFonts w:hint="eastAsia"/>
          <w:bCs/>
        </w:rPr>
        <w:t>，</w:t>
      </w:r>
      <w:proofErr w:type="gramStart"/>
      <w:r>
        <w:rPr>
          <w:rFonts w:hint="eastAsia"/>
        </w:rPr>
        <w:t>即硬布线</w:t>
      </w:r>
      <w:proofErr w:type="gramEnd"/>
      <w:r>
        <w:rPr>
          <w:rFonts w:hint="eastAsia"/>
        </w:rPr>
        <w:t>设计的操作控制信号形成部件</w:t>
      </w:r>
      <w:r>
        <w:rPr>
          <w:rFonts w:hint="eastAsia"/>
          <w:bCs/>
        </w:rPr>
        <w:t>；</w:t>
      </w:r>
      <w:r>
        <w:rPr>
          <w:rFonts w:hint="eastAsia"/>
        </w:rPr>
        <w:t>另一种是采用微程序设计的操作控制信号形成部件，</w:t>
      </w:r>
      <w:proofErr w:type="gramStart"/>
      <w:r>
        <w:rPr>
          <w:rFonts w:hint="eastAsia"/>
        </w:rPr>
        <w:t>即微操作</w:t>
      </w:r>
      <w:proofErr w:type="gramEnd"/>
      <w:r>
        <w:rPr>
          <w:rFonts w:hint="eastAsia"/>
        </w:rPr>
        <w:t>信号发生器。该部件的功能就是根据指令操作码的译码信号以及时序信号，产生取出指令和执行这条指令所需的各种操作控制信号，以便正确地建立数据通路，完成取出指令和执行指令的控制。</w:t>
      </w:r>
    </w:p>
    <w:p w14:paraId="52385CDF" w14:textId="77777777" w:rsidR="000B14C2" w:rsidRDefault="00491828">
      <w:pPr>
        <w:pStyle w:val="4"/>
      </w:pPr>
      <w:r>
        <w:t>4</w:t>
      </w:r>
      <w:r>
        <w:rPr>
          <w:rFonts w:hint="eastAsia"/>
        </w:rPr>
        <w:t>．中断控制逻辑</w:t>
      </w:r>
    </w:p>
    <w:p w14:paraId="574FB246" w14:textId="77777777" w:rsidR="000B14C2" w:rsidRDefault="00491828">
      <w:pPr>
        <w:ind w:firstLineChars="0" w:firstLine="435"/>
        <w:rPr>
          <w:color w:val="000000" w:themeColor="text1"/>
        </w:rPr>
      </w:pPr>
      <w:r>
        <w:rPr>
          <w:rFonts w:hint="eastAsia"/>
          <w:color w:val="000000" w:themeColor="text1"/>
        </w:rPr>
        <w:t>中断控制逻辑用来控制中断处理的硬件逻辑。</w:t>
      </w:r>
    </w:p>
    <w:tbl>
      <w:tblPr>
        <w:tblpPr w:leftFromText="180" w:rightFromText="180" w:vertAnchor="text" w:horzAnchor="margin" w:tblpY="29"/>
        <w:tblW w:w="8095" w:type="dxa"/>
        <w:tblCellMar>
          <w:top w:w="108" w:type="dxa"/>
        </w:tblCellMar>
        <w:tblLook w:val="04A0" w:firstRow="1" w:lastRow="0" w:firstColumn="1" w:lastColumn="0" w:noHBand="0" w:noVBand="1"/>
      </w:tblPr>
      <w:tblGrid>
        <w:gridCol w:w="8095"/>
      </w:tblGrid>
      <w:tr w:rsidR="000B14C2" w14:paraId="073DF3B7" w14:textId="77777777">
        <w:trPr>
          <w:cantSplit/>
          <w:trHeight w:val="1090"/>
        </w:trPr>
        <w:tc>
          <w:tcPr>
            <w:tcW w:w="8095" w:type="dxa"/>
          </w:tcPr>
          <w:p w14:paraId="27770A69" w14:textId="77777777" w:rsidR="000B14C2" w:rsidRDefault="00491828">
            <w:pPr>
              <w:ind w:firstLineChars="0" w:firstLine="0"/>
              <w:jc w:val="center"/>
              <w:rPr>
                <w:color w:val="000000" w:themeColor="text1"/>
              </w:rPr>
            </w:pPr>
            <w:bookmarkStart w:id="1029" w:name="_Toc95144909"/>
            <w:bookmarkStart w:id="1030" w:name="_Toc91342715"/>
            <w:bookmarkStart w:id="1031" w:name="_Toc96382921"/>
            <w:bookmarkStart w:id="1032" w:name="_Toc126832080"/>
            <w:r>
              <w:rPr>
                <w:noProof/>
              </w:rPr>
              <w:drawing>
                <wp:inline distT="0" distB="0" distL="0" distR="0" wp14:anchorId="601F439B" wp14:editId="2A71696D">
                  <wp:extent cx="4171950" cy="2673350"/>
                  <wp:effectExtent l="0" t="0" r="0" b="0"/>
                  <wp:docPr id="148491" name="图片 14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1" name="图片 148491"/>
                          <pic:cNvPicPr>
                            <a:picLocks noChangeAspect="1"/>
                          </pic:cNvPicPr>
                        </pic:nvPicPr>
                        <pic:blipFill>
                          <a:blip r:embed="rId431"/>
                          <a:stretch>
                            <a:fillRect/>
                          </a:stretch>
                        </pic:blipFill>
                        <pic:spPr>
                          <a:xfrm>
                            <a:off x="0" y="0"/>
                            <a:ext cx="4179040" cy="2678134"/>
                          </a:xfrm>
                          <a:prstGeom prst="rect">
                            <a:avLst/>
                          </a:prstGeom>
                        </pic:spPr>
                      </pic:pic>
                    </a:graphicData>
                  </a:graphic>
                </wp:inline>
              </w:drawing>
            </w:r>
          </w:p>
          <w:p w14:paraId="1CD735F7" w14:textId="77777777" w:rsidR="000B14C2" w:rsidRDefault="00491828" w:rsidP="00491828">
            <w:pPr>
              <w:pStyle w:val="7"/>
            </w:pPr>
            <w:r>
              <w:rPr>
                <w:rFonts w:hint="eastAsia"/>
              </w:rPr>
              <w:t>图</w:t>
            </w:r>
            <w:r>
              <w:t xml:space="preserve">10-16  </w:t>
            </w:r>
            <w:r>
              <w:rPr>
                <w:rFonts w:hint="eastAsia"/>
              </w:rPr>
              <w:t>控制器的基本组成框图</w:t>
            </w:r>
          </w:p>
        </w:tc>
      </w:tr>
    </w:tbl>
    <w:p w14:paraId="6EBB62AF" w14:textId="77777777" w:rsidR="000B14C2" w:rsidRDefault="00491828">
      <w:pPr>
        <w:pStyle w:val="3"/>
      </w:pPr>
      <w:bookmarkStart w:id="1033" w:name="_Toc175863619"/>
      <w:bookmarkEnd w:id="1029"/>
      <w:bookmarkEnd w:id="1030"/>
      <w:bookmarkEnd w:id="1031"/>
      <w:bookmarkEnd w:id="1032"/>
      <w:r>
        <w:lastRenderedPageBreak/>
        <w:t>10</w:t>
      </w:r>
      <w:r>
        <w:rPr>
          <w:rFonts w:hint="eastAsia"/>
        </w:rPr>
        <w:t>.</w:t>
      </w:r>
      <w:r>
        <w:t>3</w:t>
      </w:r>
      <w:r>
        <w:rPr>
          <w:rFonts w:hint="eastAsia"/>
        </w:rPr>
        <w:t>.</w:t>
      </w:r>
      <w:r>
        <w:t xml:space="preserve">2 </w:t>
      </w:r>
      <w:r>
        <w:rPr>
          <w:rFonts w:hint="eastAsia"/>
        </w:rPr>
        <w:t>指令执行过程</w:t>
      </w:r>
      <w:bookmarkEnd w:id="1033"/>
    </w:p>
    <w:p w14:paraId="25C5BE0D" w14:textId="77777777" w:rsidR="000B14C2" w:rsidRDefault="00491828">
      <w:pPr>
        <w:pStyle w:val="4"/>
      </w:pPr>
      <w:r>
        <w:rPr>
          <w:rFonts w:hint="eastAsia"/>
        </w:rPr>
        <w:t>1</w:t>
      </w:r>
      <w:r>
        <w:rPr>
          <w:rFonts w:hint="eastAsia"/>
        </w:rPr>
        <w:t>．指令执行过程描述</w:t>
      </w:r>
    </w:p>
    <w:p w14:paraId="2E18B08C" w14:textId="77777777" w:rsidR="000B14C2" w:rsidRDefault="00491828">
      <w:pPr>
        <w:ind w:firstLine="420"/>
        <w:rPr>
          <w:color w:val="000000" w:themeColor="text1"/>
          <w:lang w:val="es-ES"/>
        </w:rPr>
      </w:pPr>
      <w:r>
        <w:rPr>
          <w:rFonts w:hint="eastAsia"/>
          <w:color w:val="000000" w:themeColor="text1"/>
          <w:lang w:val="es-ES"/>
        </w:rPr>
        <w:t>计算机工作的过程就是运行程序的过程，控制器依据事先编制好并存放在主存中的程序控制各功能部件协调工作。计算机运行程序的过程，实质上就是由控制器根据程序对应的机器指令序列逐条执行指令的过程。</w:t>
      </w:r>
      <w:r>
        <w:rPr>
          <w:rFonts w:hint="eastAsia"/>
          <w:color w:val="000000" w:themeColor="text1"/>
          <w:lang w:val="es-ES"/>
        </w:rPr>
        <w:t>CPU</w:t>
      </w:r>
      <w:r>
        <w:rPr>
          <w:rFonts w:hint="eastAsia"/>
          <w:color w:val="000000" w:themeColor="text1"/>
          <w:lang w:val="es-ES"/>
        </w:rPr>
        <w:t>上电复位后即开始不断地进行取指令、执行指令的“死循环”控制器执行指令的一般流程如图</w:t>
      </w:r>
      <w:r>
        <w:rPr>
          <w:color w:val="000000" w:themeColor="text1"/>
          <w:lang w:val="es-ES"/>
        </w:rPr>
        <w:t>10</w:t>
      </w:r>
      <w:r>
        <w:rPr>
          <w:rFonts w:hint="eastAsia"/>
          <w:color w:val="000000" w:themeColor="text1"/>
          <w:lang w:val="es-ES"/>
        </w:rPr>
        <w:t>-</w:t>
      </w:r>
      <w:r>
        <w:rPr>
          <w:color w:val="000000" w:themeColor="text1"/>
          <w:lang w:val="es-ES"/>
        </w:rPr>
        <w:t>17</w:t>
      </w:r>
      <w:r>
        <w:rPr>
          <w:rFonts w:hint="eastAsia"/>
          <w:color w:val="000000" w:themeColor="text1"/>
          <w:lang w:val="es-ES"/>
        </w:rPr>
        <w:t xml:space="preserve"> </w:t>
      </w:r>
      <w:r>
        <w:rPr>
          <w:rFonts w:hint="eastAsia"/>
          <w:color w:val="000000" w:themeColor="text1"/>
          <w:lang w:val="es-ES"/>
        </w:rPr>
        <w:t>所示。</w:t>
      </w:r>
    </w:p>
    <w:p w14:paraId="0439AAB4" w14:textId="77777777" w:rsidR="000B14C2" w:rsidRDefault="00491828">
      <w:pPr>
        <w:ind w:firstLine="420"/>
        <w:rPr>
          <w:color w:val="000000" w:themeColor="text1"/>
          <w:lang w:val="es-ES"/>
        </w:rPr>
      </w:pPr>
      <w:r>
        <w:rPr>
          <w:rFonts w:hint="eastAsia"/>
          <w:color w:val="000000" w:themeColor="text1"/>
          <w:lang w:val="es-ES"/>
        </w:rPr>
        <w:t>指令执行时，首先是以</w:t>
      </w:r>
      <w:r>
        <w:rPr>
          <w:rFonts w:hint="eastAsia"/>
          <w:color w:val="000000" w:themeColor="text1"/>
          <w:lang w:val="es-ES"/>
        </w:rPr>
        <w:t>PC</w:t>
      </w:r>
      <w:r>
        <w:rPr>
          <w:rFonts w:hint="eastAsia"/>
          <w:color w:val="000000" w:themeColor="text1"/>
          <w:lang w:val="es-ES"/>
        </w:rPr>
        <w:t>为地址访问主存取指令，同时更新</w:t>
      </w:r>
      <w:r>
        <w:rPr>
          <w:rFonts w:hint="eastAsia"/>
          <w:color w:val="000000" w:themeColor="text1"/>
          <w:lang w:val="es-ES"/>
        </w:rPr>
        <w:t>PC</w:t>
      </w:r>
      <w:r>
        <w:rPr>
          <w:rFonts w:hint="eastAsia"/>
          <w:color w:val="000000" w:themeColor="text1"/>
          <w:lang w:val="es-ES"/>
        </w:rPr>
        <w:t>的值作为后续顺序指令的地址。通常指令译码会根据指令功能进入不同的执行路径</w:t>
      </w:r>
      <w:r>
        <w:rPr>
          <w:rFonts w:hint="eastAsia"/>
          <w:color w:val="000000" w:themeColor="text1"/>
          <w:lang w:val="es-ES"/>
        </w:rPr>
        <w:t>,</w:t>
      </w:r>
      <w:r>
        <w:rPr>
          <w:rFonts w:hint="eastAsia"/>
          <w:color w:val="000000" w:themeColor="text1"/>
          <w:lang w:val="es-ES"/>
        </w:rPr>
        <w:t>这里仅仅区分了分支指令和其他指令如果是分支指令且满足分支条件，则只需重新修改</w:t>
      </w:r>
      <w:r>
        <w:rPr>
          <w:rFonts w:hint="eastAsia"/>
          <w:color w:val="000000" w:themeColor="text1"/>
          <w:lang w:val="es-ES"/>
        </w:rPr>
        <w:t>PC</w:t>
      </w:r>
      <w:r>
        <w:rPr>
          <w:rFonts w:hint="eastAsia"/>
          <w:color w:val="000000" w:themeColor="text1"/>
          <w:lang w:val="es-ES"/>
        </w:rPr>
        <w:t>的值作为分支目标地址即可。对于其他指令可能要经历取操作数、执行指令、存操作数的基本过程。指令执行完毕后还需要进行中断异常判断，如果不存在中断异常，直接进入取指令、执行指令的循环。如果控制器检测到中断异常处理器就会进入中断响应阶段，此时需要关中断、保存断点、修改</w:t>
      </w:r>
      <w:r>
        <w:rPr>
          <w:rFonts w:hint="eastAsia"/>
          <w:color w:val="000000" w:themeColor="text1"/>
          <w:lang w:val="es-ES"/>
        </w:rPr>
        <w:t xml:space="preserve"> PC</w:t>
      </w:r>
      <w:r>
        <w:rPr>
          <w:rFonts w:hint="eastAsia"/>
          <w:color w:val="000000" w:themeColor="text1"/>
          <w:lang w:val="es-ES"/>
        </w:rPr>
        <w:t>值作为中断服务程序入口地址，然后转去执行中断服务程序。</w:t>
      </w:r>
    </w:p>
    <w:p w14:paraId="33566594" w14:textId="77777777" w:rsidR="000B14C2" w:rsidRDefault="00491828">
      <w:pPr>
        <w:pStyle w:val="4"/>
        <w:rPr>
          <w:lang w:val="es-ES"/>
        </w:rPr>
      </w:pPr>
      <w:r>
        <w:rPr>
          <w:rFonts w:hint="eastAsia"/>
          <w:lang w:val="es-ES"/>
        </w:rPr>
        <w:t>2</w:t>
      </w:r>
      <w:r>
        <w:rPr>
          <w:rFonts w:hint="eastAsia"/>
          <w:lang w:val="es-ES"/>
        </w:rPr>
        <w:t>．指令周期</w:t>
      </w:r>
    </w:p>
    <w:p w14:paraId="14839C5C" w14:textId="77777777" w:rsidR="000B14C2" w:rsidRDefault="00491828">
      <w:pPr>
        <w:ind w:firstLine="420"/>
        <w:rPr>
          <w:color w:val="000000" w:themeColor="text1"/>
          <w:lang w:val="es-ES"/>
        </w:rPr>
      </w:pPr>
      <w:r>
        <w:rPr>
          <w:rFonts w:hint="eastAsia"/>
          <w:color w:val="000000" w:themeColor="text1"/>
          <w:lang w:val="es-ES"/>
        </w:rPr>
        <w:t>一条指令从取出到执行完成所需要的时间称为指令周期，包括取指令、分析指令、执行指令三个过程。由图</w:t>
      </w:r>
      <w:r>
        <w:rPr>
          <w:color w:val="000000" w:themeColor="text1"/>
          <w:lang w:val="es-ES"/>
        </w:rPr>
        <w:t>10-17</w:t>
      </w:r>
      <w:r>
        <w:rPr>
          <w:rFonts w:hint="eastAsia"/>
          <w:color w:val="000000" w:themeColor="text1"/>
          <w:lang w:val="es-ES"/>
        </w:rPr>
        <w:t>可知，指令执行流程还可进一步分为几个不同周期</w:t>
      </w:r>
      <w:r>
        <w:rPr>
          <w:rFonts w:hint="eastAsia"/>
          <w:color w:val="000000" w:themeColor="text1"/>
          <w:lang w:val="es-ES"/>
        </w:rPr>
        <w:t>(</w:t>
      </w:r>
      <w:r>
        <w:rPr>
          <w:rFonts w:hint="eastAsia"/>
          <w:color w:val="000000" w:themeColor="text1"/>
          <w:lang w:val="es-ES"/>
        </w:rPr>
        <w:t>时间段</w:t>
      </w:r>
      <w:r>
        <w:rPr>
          <w:rFonts w:hint="eastAsia"/>
          <w:color w:val="000000" w:themeColor="text1"/>
          <w:lang w:val="es-ES"/>
        </w:rPr>
        <w:t>)</w:t>
      </w:r>
      <w:r>
        <w:rPr>
          <w:rFonts w:hint="eastAsia"/>
          <w:color w:val="000000" w:themeColor="text1"/>
          <w:lang w:val="es-ES"/>
        </w:rPr>
        <w:t>，一种典型的划分方法是将指令周期划分为取指周期、译码</w:t>
      </w:r>
      <w:r>
        <w:rPr>
          <w:rFonts w:hint="eastAsia"/>
          <w:color w:val="000000" w:themeColor="text1"/>
          <w:lang w:val="es-ES"/>
        </w:rPr>
        <w:t>/</w:t>
      </w:r>
      <w:r>
        <w:rPr>
          <w:rFonts w:hint="eastAsia"/>
          <w:color w:val="000000" w:themeColor="text1"/>
          <w:lang w:val="es-ES"/>
        </w:rPr>
        <w:t>取操作数周期、执行周期和写回周期</w:t>
      </w:r>
      <w:r>
        <w:rPr>
          <w:rFonts w:hint="eastAsia"/>
          <w:color w:val="000000" w:themeColor="text1"/>
          <w:lang w:val="es-ES"/>
        </w:rPr>
        <w:t>(</w:t>
      </w:r>
      <w:r>
        <w:rPr>
          <w:rFonts w:hint="eastAsia"/>
          <w:color w:val="000000" w:themeColor="text1"/>
          <w:lang w:val="es-ES"/>
        </w:rPr>
        <w:t>存操作数</w:t>
      </w:r>
      <w:r>
        <w:rPr>
          <w:rFonts w:hint="eastAsia"/>
          <w:color w:val="000000" w:themeColor="text1"/>
          <w:lang w:val="es-ES"/>
        </w:rPr>
        <w:t>)</w:t>
      </w:r>
      <w:r>
        <w:rPr>
          <w:rFonts w:hint="eastAsia"/>
          <w:color w:val="000000" w:themeColor="text1"/>
          <w:lang w:val="es-ES"/>
        </w:rPr>
        <w:t>等几个阶段。在指令周期的不同阶段需要完成不同的任务。</w:t>
      </w:r>
    </w:p>
    <w:p w14:paraId="181234BD" w14:textId="77777777" w:rsidR="000B14C2" w:rsidRDefault="00491828">
      <w:pPr>
        <w:pStyle w:val="5"/>
        <w:ind w:firstLine="420"/>
      </w:pPr>
      <w:r>
        <w:rPr>
          <w:rFonts w:hint="eastAsia"/>
        </w:rPr>
        <w:t>1</w:t>
      </w:r>
      <w:r>
        <w:rPr>
          <w:rFonts w:hint="eastAsia"/>
        </w:rPr>
        <w:t>）</w:t>
      </w:r>
      <w:proofErr w:type="gramStart"/>
      <w:r>
        <w:rPr>
          <w:rFonts w:hint="eastAsia"/>
        </w:rPr>
        <w:t>取指周期</w:t>
      </w:r>
      <w:proofErr w:type="gramEnd"/>
    </w:p>
    <w:p w14:paraId="0D7DFCCC" w14:textId="77777777" w:rsidR="000B14C2" w:rsidRDefault="00491828">
      <w:pPr>
        <w:ind w:firstLine="420"/>
        <w:rPr>
          <w:color w:val="000000" w:themeColor="text1"/>
          <w:lang w:val="es-ES"/>
        </w:rPr>
      </w:pPr>
      <w:proofErr w:type="gramStart"/>
      <w:r>
        <w:rPr>
          <w:rFonts w:hint="eastAsia"/>
          <w:color w:val="000000" w:themeColor="text1"/>
          <w:lang w:val="es-ES"/>
        </w:rPr>
        <w:t>取指周期</w:t>
      </w:r>
      <w:proofErr w:type="gramEnd"/>
      <w:r>
        <w:rPr>
          <w:rFonts w:hint="eastAsia"/>
          <w:color w:val="000000" w:themeColor="text1"/>
          <w:lang w:val="es-ES"/>
        </w:rPr>
        <w:t>中，</w:t>
      </w:r>
      <w:r>
        <w:rPr>
          <w:rFonts w:hint="eastAsia"/>
          <w:color w:val="000000" w:themeColor="text1"/>
          <w:lang w:val="es-ES"/>
        </w:rPr>
        <w:t>CPU</w:t>
      </w:r>
      <w:r>
        <w:rPr>
          <w:rFonts w:hint="eastAsia"/>
          <w:color w:val="000000" w:themeColor="text1"/>
          <w:lang w:val="es-ES"/>
        </w:rPr>
        <w:t>根据</w:t>
      </w:r>
      <w:r>
        <w:rPr>
          <w:rFonts w:hint="eastAsia"/>
          <w:color w:val="000000" w:themeColor="text1"/>
          <w:lang w:val="es-ES"/>
        </w:rPr>
        <w:t>PC</w:t>
      </w:r>
      <w:r>
        <w:rPr>
          <w:rFonts w:hint="eastAsia"/>
          <w:color w:val="000000" w:themeColor="text1"/>
          <w:lang w:val="es-ES"/>
        </w:rPr>
        <w:t>的内容为地址从主存取出指令，并计算后续指令的地址。顺序执行指令时，</w:t>
      </w:r>
      <w:r>
        <w:rPr>
          <w:rFonts w:hint="eastAsia"/>
          <w:color w:val="000000" w:themeColor="text1"/>
          <w:lang w:val="es-ES"/>
        </w:rPr>
        <w:t>PC</w:t>
      </w:r>
      <w:r>
        <w:rPr>
          <w:rFonts w:hint="eastAsia"/>
          <w:color w:val="000000" w:themeColor="text1"/>
          <w:lang w:val="es-ES"/>
        </w:rPr>
        <w:t>新值为</w:t>
      </w:r>
      <w:r>
        <w:rPr>
          <w:rFonts w:hint="eastAsia"/>
          <w:color w:val="000000" w:themeColor="text1"/>
          <w:lang w:val="es-ES"/>
        </w:rPr>
        <w:t>PC</w:t>
      </w:r>
      <w:proofErr w:type="gramStart"/>
      <w:r>
        <w:rPr>
          <w:rFonts w:hint="eastAsia"/>
          <w:color w:val="000000" w:themeColor="text1"/>
          <w:lang w:val="es-ES"/>
        </w:rPr>
        <w:t>加当前</w:t>
      </w:r>
      <w:proofErr w:type="gramEnd"/>
      <w:r>
        <w:rPr>
          <w:rFonts w:hint="eastAsia"/>
          <w:color w:val="000000" w:themeColor="text1"/>
          <w:lang w:val="es-ES"/>
        </w:rPr>
        <w:t>指令的字节长度；当出现程序分支时，根据寻址方式、分支条件、分支目标地址等内容计算得到。需要注意的是，对于变长指令要经过指令译码得到指令实际字节长度后才能计算并修改</w:t>
      </w:r>
      <w:r>
        <w:rPr>
          <w:rFonts w:hint="eastAsia"/>
          <w:color w:val="000000" w:themeColor="text1"/>
          <w:lang w:val="es-ES"/>
        </w:rPr>
        <w:t>PC</w:t>
      </w:r>
      <w:r>
        <w:rPr>
          <w:rFonts w:hint="eastAsia"/>
          <w:color w:val="000000" w:themeColor="text1"/>
          <w:lang w:val="es-ES"/>
        </w:rPr>
        <w:t>的值。</w:t>
      </w:r>
    </w:p>
    <w:tbl>
      <w:tblPr>
        <w:tblStyle w:val="ac"/>
        <w:tblpPr w:leftFromText="180" w:rightFromText="180"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4CA128C6" w14:textId="77777777">
        <w:tc>
          <w:tcPr>
            <w:tcW w:w="8155" w:type="dxa"/>
          </w:tcPr>
          <w:p w14:paraId="3557D22F" w14:textId="77777777" w:rsidR="000B14C2" w:rsidRDefault="00491828">
            <w:pPr>
              <w:ind w:firstLineChars="0" w:firstLine="0"/>
              <w:jc w:val="center"/>
              <w:rPr>
                <w:color w:val="000000" w:themeColor="text1"/>
                <w:lang w:val="es-ES"/>
              </w:rPr>
            </w:pPr>
            <w:r>
              <w:rPr>
                <w:noProof/>
                <w:color w:val="000000" w:themeColor="text1"/>
              </w:rPr>
              <w:lastRenderedPageBreak/>
              <w:drawing>
                <wp:inline distT="0" distB="0" distL="0" distR="0" wp14:anchorId="5BE64573" wp14:editId="2C03383A">
                  <wp:extent cx="2127250" cy="3695065"/>
                  <wp:effectExtent l="0" t="0" r="6350" b="635"/>
                  <wp:docPr id="1599269945" name="图片 159926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9945" name="图片 159926994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2128421" cy="3696547"/>
                          </a:xfrm>
                          <a:prstGeom prst="rect">
                            <a:avLst/>
                          </a:prstGeom>
                          <a:noFill/>
                          <a:ln>
                            <a:noFill/>
                          </a:ln>
                        </pic:spPr>
                      </pic:pic>
                    </a:graphicData>
                  </a:graphic>
                </wp:inline>
              </w:drawing>
            </w:r>
          </w:p>
          <w:p w14:paraId="05273822" w14:textId="77777777" w:rsidR="000B14C2" w:rsidRDefault="00491828" w:rsidP="00491828">
            <w:pPr>
              <w:pStyle w:val="7"/>
              <w:outlineLvl w:val="6"/>
              <w:rPr>
                <w:lang w:val="es-ES"/>
              </w:rPr>
            </w:pPr>
            <w:r>
              <w:rPr>
                <w:rFonts w:hint="eastAsia"/>
              </w:rPr>
              <w:t>图</w:t>
            </w:r>
            <w:r>
              <w:rPr>
                <w:rFonts w:hint="eastAsia"/>
              </w:rPr>
              <w:t>1</w:t>
            </w:r>
            <w:r>
              <w:t>0</w:t>
            </w:r>
            <w:r>
              <w:rPr>
                <w:rFonts w:hint="eastAsia"/>
              </w:rPr>
              <w:t>-</w:t>
            </w:r>
            <w:r>
              <w:t xml:space="preserve">17 </w:t>
            </w:r>
            <w:r>
              <w:rPr>
                <w:rFonts w:hint="eastAsia"/>
              </w:rPr>
              <w:t>控制器执行指令的流程图</w:t>
            </w:r>
          </w:p>
        </w:tc>
      </w:tr>
    </w:tbl>
    <w:p w14:paraId="5DA60527" w14:textId="77777777" w:rsidR="000B14C2" w:rsidRDefault="00491828">
      <w:pPr>
        <w:pStyle w:val="5"/>
        <w:ind w:firstLine="420"/>
      </w:pPr>
      <w:r>
        <w:rPr>
          <w:rFonts w:hint="eastAsia"/>
        </w:rPr>
        <w:t>2</w:t>
      </w:r>
      <w:r>
        <w:rPr>
          <w:rFonts w:hint="eastAsia"/>
        </w:rPr>
        <w:t>）译码</w:t>
      </w:r>
      <w:r>
        <w:rPr>
          <w:rFonts w:hint="eastAsia"/>
        </w:rPr>
        <w:t>/</w:t>
      </w:r>
      <w:r>
        <w:rPr>
          <w:rFonts w:hint="eastAsia"/>
        </w:rPr>
        <w:t>取操作数周期</w:t>
      </w:r>
    </w:p>
    <w:p w14:paraId="45207F1C" w14:textId="77777777" w:rsidR="000B14C2" w:rsidRDefault="00491828">
      <w:pPr>
        <w:ind w:firstLine="420"/>
        <w:rPr>
          <w:color w:val="000000" w:themeColor="text1"/>
          <w:lang w:val="es-ES"/>
        </w:rPr>
      </w:pPr>
      <w:r>
        <w:rPr>
          <w:rFonts w:hint="eastAsia"/>
          <w:color w:val="000000" w:themeColor="text1"/>
          <w:lang w:val="es-ES"/>
        </w:rPr>
        <w:t>译码</w:t>
      </w:r>
      <w:r>
        <w:rPr>
          <w:rFonts w:hint="eastAsia"/>
          <w:color w:val="000000" w:themeColor="text1"/>
          <w:lang w:val="es-ES"/>
        </w:rPr>
        <w:t>/</w:t>
      </w:r>
      <w:r>
        <w:rPr>
          <w:rFonts w:hint="eastAsia"/>
          <w:color w:val="000000" w:themeColor="text1"/>
          <w:lang w:val="es-ES"/>
        </w:rPr>
        <w:t>取操作数周期中，对指令寄存器中的指令字进行指令译码，识别指令类型。根据指令地址码生成操作数有效地址，</w:t>
      </w:r>
      <w:proofErr w:type="gramStart"/>
      <w:r>
        <w:rPr>
          <w:rFonts w:hint="eastAsia"/>
          <w:color w:val="000000" w:themeColor="text1"/>
          <w:lang w:val="es-ES"/>
        </w:rPr>
        <w:t>然后访间</w:t>
      </w:r>
      <w:proofErr w:type="gramEnd"/>
      <w:r>
        <w:rPr>
          <w:rFonts w:hint="eastAsia"/>
          <w:color w:val="000000" w:themeColor="text1"/>
          <w:lang w:val="es-ES"/>
        </w:rPr>
        <w:t>应的寄存器或主存单元。操作数有效地址的形成由寻址方式确定，寻址方式不同，计算有效址的方式和过程不同，提供操作数的途径不同，所需的时间也不相同。对于间接寻址，甚至需要加入访存周期才能得到操作数的地址，这个访存周期又</w:t>
      </w:r>
      <w:proofErr w:type="gramStart"/>
      <w:r>
        <w:rPr>
          <w:rFonts w:hint="eastAsia"/>
          <w:color w:val="000000" w:themeColor="text1"/>
          <w:lang w:val="es-ES"/>
        </w:rPr>
        <w:t>称为间址</w:t>
      </w:r>
      <w:proofErr w:type="gramEnd"/>
      <w:r>
        <w:rPr>
          <w:rFonts w:hint="eastAsia"/>
          <w:color w:val="000000" w:themeColor="text1"/>
          <w:lang w:val="es-ES"/>
        </w:rPr>
        <w:t>周期。因此，不同</w:t>
      </w:r>
      <w:proofErr w:type="gramStart"/>
      <w:r>
        <w:rPr>
          <w:rFonts w:hint="eastAsia"/>
          <w:color w:val="000000" w:themeColor="text1"/>
          <w:lang w:val="es-ES"/>
        </w:rPr>
        <w:t>寻址产式的</w:t>
      </w:r>
      <w:proofErr w:type="gramEnd"/>
      <w:r>
        <w:rPr>
          <w:rFonts w:hint="eastAsia"/>
          <w:color w:val="000000" w:themeColor="text1"/>
          <w:lang w:val="es-ES"/>
        </w:rPr>
        <w:t>取操作数周期时间可能不同。如果指令涉及</w:t>
      </w:r>
      <w:proofErr w:type="gramStart"/>
      <w:r>
        <w:rPr>
          <w:rFonts w:hint="eastAsia"/>
          <w:color w:val="000000" w:themeColor="text1"/>
          <w:lang w:val="es-ES"/>
        </w:rPr>
        <w:t>两个源</w:t>
      </w:r>
      <w:proofErr w:type="gramEnd"/>
      <w:r>
        <w:rPr>
          <w:rFonts w:hint="eastAsia"/>
          <w:color w:val="000000" w:themeColor="text1"/>
          <w:lang w:val="es-ES"/>
        </w:rPr>
        <w:t>操作数，且不能并行读取操作数，取操作数周期需要经历两次。</w:t>
      </w:r>
    </w:p>
    <w:p w14:paraId="0AB93C20" w14:textId="77777777" w:rsidR="000B14C2" w:rsidRDefault="00491828">
      <w:pPr>
        <w:pStyle w:val="5"/>
        <w:ind w:firstLine="420"/>
      </w:pPr>
      <w:r>
        <w:rPr>
          <w:rFonts w:hint="eastAsia"/>
        </w:rPr>
        <w:t>3</w:t>
      </w:r>
      <w:r>
        <w:rPr>
          <w:rFonts w:hint="eastAsia"/>
        </w:rPr>
        <w:t>）执行周期</w:t>
      </w:r>
    </w:p>
    <w:p w14:paraId="7F446120" w14:textId="77777777" w:rsidR="000B14C2" w:rsidRDefault="00491828">
      <w:pPr>
        <w:ind w:firstLine="420"/>
        <w:rPr>
          <w:color w:val="000000" w:themeColor="text1"/>
          <w:lang w:val="es-ES"/>
        </w:rPr>
      </w:pPr>
      <w:r>
        <w:rPr>
          <w:rFonts w:hint="eastAsia"/>
          <w:color w:val="000000" w:themeColor="text1"/>
          <w:lang w:val="es-ES"/>
        </w:rPr>
        <w:t>控制器向运算器</w:t>
      </w:r>
      <w:r>
        <w:rPr>
          <w:rFonts w:hint="eastAsia"/>
          <w:color w:val="000000" w:themeColor="text1"/>
          <w:lang w:val="es-ES"/>
        </w:rPr>
        <w:t>ALU</w:t>
      </w:r>
      <w:r>
        <w:rPr>
          <w:rFonts w:hint="eastAsia"/>
          <w:color w:val="000000" w:themeColor="text1"/>
          <w:lang w:val="es-ES"/>
        </w:rPr>
        <w:t>及数据通路中的其他相关部件发送操作控制命令，对已取出的操作进行加工处理，并将处理的状态信息记录到程序状态寄存器</w:t>
      </w:r>
      <w:r>
        <w:rPr>
          <w:rFonts w:hint="eastAsia"/>
          <w:color w:val="000000" w:themeColor="text1"/>
          <w:lang w:val="es-ES"/>
        </w:rPr>
        <w:t>PSW</w:t>
      </w:r>
      <w:r>
        <w:rPr>
          <w:rFonts w:hint="eastAsia"/>
          <w:color w:val="000000" w:themeColor="text1"/>
          <w:lang w:val="es-ES"/>
        </w:rPr>
        <w:t>中。当程序出现分支时，在行周期内还要计算分支的目标地址。指令的操作类型不同，执行周期的时间也可能不相同。例如访存指令与不访存指令的执行周期不相同，加法指令与乘法指令的执行周期亦不相同。</w:t>
      </w:r>
    </w:p>
    <w:p w14:paraId="7D4F1018" w14:textId="77777777" w:rsidR="000B14C2" w:rsidRDefault="00491828">
      <w:pPr>
        <w:pStyle w:val="5"/>
        <w:ind w:firstLine="420"/>
      </w:pPr>
      <w:r>
        <w:rPr>
          <w:rFonts w:hint="eastAsia"/>
        </w:rPr>
        <w:t>4</w:t>
      </w:r>
      <w:r>
        <w:rPr>
          <w:rFonts w:hint="eastAsia"/>
        </w:rPr>
        <w:t>）存数周期</w:t>
      </w:r>
    </w:p>
    <w:p w14:paraId="5D295224" w14:textId="77777777" w:rsidR="000B14C2" w:rsidRDefault="00491828">
      <w:pPr>
        <w:ind w:firstLine="420"/>
        <w:rPr>
          <w:color w:val="000000" w:themeColor="text1"/>
          <w:lang w:val="es-ES"/>
        </w:rPr>
      </w:pPr>
      <w:r>
        <w:rPr>
          <w:rFonts w:hint="eastAsia"/>
          <w:color w:val="000000" w:themeColor="text1"/>
          <w:lang w:val="es-ES"/>
        </w:rPr>
        <w:t>存数周期将运算结果写回到目的寄存器或存储器中，将运算结果写回存储器时，该过程间较长，可能需要多个时钟周期。</w:t>
      </w:r>
    </w:p>
    <w:p w14:paraId="15411ECD" w14:textId="77777777" w:rsidR="000B14C2" w:rsidRDefault="00491828">
      <w:pPr>
        <w:ind w:firstLine="420"/>
        <w:rPr>
          <w:color w:val="000000" w:themeColor="text1"/>
          <w:lang w:val="es-ES"/>
        </w:rPr>
      </w:pPr>
      <w:r>
        <w:rPr>
          <w:rFonts w:hint="eastAsia"/>
          <w:color w:val="000000" w:themeColor="text1"/>
          <w:lang w:val="es-ES"/>
        </w:rPr>
        <w:t>以上指令周期的划分只是一个典型例子，并不代表所有计算机都是这样进行划分的，另外指令周期除了以上</w:t>
      </w:r>
      <w:r>
        <w:rPr>
          <w:rFonts w:hint="eastAsia"/>
          <w:color w:val="000000" w:themeColor="text1"/>
          <w:lang w:val="es-ES"/>
        </w:rPr>
        <w:t>4</w:t>
      </w:r>
      <w:r>
        <w:rPr>
          <w:rFonts w:hint="eastAsia"/>
          <w:color w:val="000000" w:themeColor="text1"/>
          <w:lang w:val="es-ES"/>
        </w:rPr>
        <w:t>个阶段以外，往往还包括中断周期、总线周期及</w:t>
      </w:r>
      <w:r>
        <w:rPr>
          <w:rFonts w:hint="eastAsia"/>
          <w:color w:val="000000" w:themeColor="text1"/>
          <w:lang w:val="es-ES"/>
        </w:rPr>
        <w:t xml:space="preserve">I0 </w:t>
      </w:r>
      <w:r>
        <w:rPr>
          <w:rFonts w:hint="eastAsia"/>
          <w:color w:val="000000" w:themeColor="text1"/>
          <w:lang w:val="es-ES"/>
        </w:rPr>
        <w:t>周期。当指</w:t>
      </w:r>
      <w:r>
        <w:rPr>
          <w:rFonts w:hint="eastAsia"/>
          <w:color w:val="000000" w:themeColor="text1"/>
          <w:lang w:val="es-ES"/>
        </w:rPr>
        <w:lastRenderedPageBreak/>
        <w:t>令执行完毕后如果出现异常或外部中断请求，</w:t>
      </w:r>
      <w:r>
        <w:rPr>
          <w:rFonts w:hint="eastAsia"/>
          <w:color w:val="000000" w:themeColor="text1"/>
          <w:lang w:val="es-ES"/>
        </w:rPr>
        <w:t>CPU</w:t>
      </w:r>
      <w:r>
        <w:rPr>
          <w:rFonts w:hint="eastAsia"/>
          <w:color w:val="000000" w:themeColor="text1"/>
          <w:lang w:val="es-ES"/>
        </w:rPr>
        <w:t>将进入中断响应周期，利用硬件逻辑保存断点，然后中断处理程序入口地址送入</w:t>
      </w:r>
      <w:r>
        <w:rPr>
          <w:rFonts w:hint="eastAsia"/>
          <w:color w:val="000000" w:themeColor="text1"/>
          <w:lang w:val="es-ES"/>
        </w:rPr>
        <w:t>PC</w:t>
      </w:r>
      <w:r>
        <w:rPr>
          <w:rFonts w:hint="eastAsia"/>
          <w:color w:val="000000" w:themeColor="text1"/>
          <w:lang w:val="es-ES"/>
        </w:rPr>
        <w:t>，实现当前程序与中断处理程序的切换。总线周期用于完成总线操作及总线控制权的转移，而</w:t>
      </w:r>
      <w:r>
        <w:rPr>
          <w:rFonts w:hint="eastAsia"/>
          <w:color w:val="000000" w:themeColor="text1"/>
          <w:lang w:val="es-ES"/>
        </w:rPr>
        <w:t>IO</w:t>
      </w:r>
      <w:r>
        <w:rPr>
          <w:rFonts w:hint="eastAsia"/>
          <w:color w:val="000000" w:themeColor="text1"/>
          <w:lang w:val="es-ES"/>
        </w:rPr>
        <w:t>周期用于完成输入输出操作。</w:t>
      </w:r>
    </w:p>
    <w:p w14:paraId="7E474B47" w14:textId="77777777" w:rsidR="000B14C2" w:rsidRDefault="00491828">
      <w:pPr>
        <w:ind w:firstLine="420"/>
        <w:rPr>
          <w:color w:val="000000" w:themeColor="text1"/>
          <w:lang w:val="es-ES"/>
        </w:rPr>
      </w:pPr>
      <w:r>
        <w:rPr>
          <w:rFonts w:hint="eastAsia"/>
          <w:color w:val="000000" w:themeColor="text1"/>
          <w:lang w:val="es-ES"/>
        </w:rPr>
        <w:t>由于指令操作功能以及寻址方式的不同，不同指令的指令周期长度不同，为了便于同步可进一步将指令周期划分成若干个机器周期</w:t>
      </w:r>
      <w:r>
        <w:rPr>
          <w:rFonts w:hint="eastAsia"/>
          <w:color w:val="000000" w:themeColor="text1"/>
          <w:lang w:val="es-ES"/>
        </w:rPr>
        <w:t>(</w:t>
      </w:r>
      <w:r>
        <w:rPr>
          <w:rFonts w:hint="eastAsia"/>
          <w:color w:val="000000" w:themeColor="text1"/>
          <w:lang w:val="es-ES"/>
        </w:rPr>
        <w:t>又称</w:t>
      </w:r>
      <w:r>
        <w:rPr>
          <w:rFonts w:hint="eastAsia"/>
          <w:color w:val="000000" w:themeColor="text1"/>
          <w:lang w:val="es-ES"/>
        </w:rPr>
        <w:t>CPU</w:t>
      </w:r>
      <w:r>
        <w:rPr>
          <w:rFonts w:hint="eastAsia"/>
          <w:color w:val="000000" w:themeColor="text1"/>
          <w:lang w:val="es-ES"/>
        </w:rPr>
        <w:t>周期</w:t>
      </w:r>
      <w:r>
        <w:rPr>
          <w:rFonts w:hint="eastAsia"/>
          <w:color w:val="000000" w:themeColor="text1"/>
          <w:lang w:val="es-ES"/>
        </w:rPr>
        <w:t>)</w:t>
      </w:r>
      <w:r>
        <w:rPr>
          <w:rFonts w:hint="eastAsia"/>
          <w:color w:val="000000" w:themeColor="text1"/>
          <w:lang w:val="es-ES"/>
        </w:rPr>
        <w:t>。通常将从主存取出一个存所需的最短时间定义为机器周期，而每个机器周期又可包含若干个时钟周期，如图</w:t>
      </w:r>
      <w:r>
        <w:rPr>
          <w:rFonts w:hint="eastAsia"/>
          <w:color w:val="000000" w:themeColor="text1"/>
          <w:lang w:val="es-ES"/>
        </w:rPr>
        <w:t>1</w:t>
      </w:r>
      <w:r>
        <w:rPr>
          <w:color w:val="000000" w:themeColor="text1"/>
          <w:lang w:val="es-ES"/>
        </w:rPr>
        <w:t>0-18</w:t>
      </w:r>
      <w:r>
        <w:rPr>
          <w:rFonts w:hint="eastAsia"/>
          <w:color w:val="000000" w:themeColor="text1"/>
          <w:lang w:val="es-ES"/>
        </w:rPr>
        <w:t>所示。</w:t>
      </w:r>
    </w:p>
    <w:p w14:paraId="101FD476" w14:textId="77777777" w:rsidR="000B14C2" w:rsidRDefault="00491828">
      <w:pPr>
        <w:ind w:firstLine="420"/>
        <w:rPr>
          <w:color w:val="000000" w:themeColor="text1"/>
          <w:lang w:val="es-ES"/>
        </w:rPr>
      </w:pPr>
      <w:r>
        <w:rPr>
          <w:noProof/>
          <w:color w:val="000000" w:themeColor="text1"/>
        </w:rPr>
        <mc:AlternateContent>
          <mc:Choice Requires="wpg">
            <w:drawing>
              <wp:anchor distT="0" distB="0" distL="114300" distR="114300" simplePos="0" relativeHeight="251688960" behindDoc="0" locked="0" layoutInCell="1" allowOverlap="1" wp14:anchorId="1290CEAF" wp14:editId="5855B93C">
                <wp:simplePos x="0" y="0"/>
                <wp:positionH relativeFrom="column">
                  <wp:posOffset>419735</wp:posOffset>
                </wp:positionH>
                <wp:positionV relativeFrom="paragraph">
                  <wp:posOffset>1032510</wp:posOffset>
                </wp:positionV>
                <wp:extent cx="4437380" cy="1161415"/>
                <wp:effectExtent l="0" t="0" r="39370" b="635"/>
                <wp:wrapNone/>
                <wp:docPr id="537" name="组合 537"/>
                <wp:cNvGraphicFramePr/>
                <a:graphic xmlns:a="http://schemas.openxmlformats.org/drawingml/2006/main">
                  <a:graphicData uri="http://schemas.microsoft.com/office/word/2010/wordprocessingGroup">
                    <wpg:wgp>
                      <wpg:cNvGrpSpPr/>
                      <wpg:grpSpPr>
                        <a:xfrm>
                          <a:off x="0" y="0"/>
                          <a:ext cx="4437380" cy="1161415"/>
                          <a:chOff x="0" y="0"/>
                          <a:chExt cx="4437380" cy="1161737"/>
                        </a:xfrm>
                      </wpg:grpSpPr>
                      <wpg:grpSp>
                        <wpg:cNvPr id="533" name="组合 533"/>
                        <wpg:cNvGrpSpPr/>
                        <wpg:grpSpPr>
                          <a:xfrm>
                            <a:off x="0" y="0"/>
                            <a:ext cx="4437380" cy="1161737"/>
                            <a:chOff x="0" y="-23827"/>
                            <a:chExt cx="4437697" cy="1162341"/>
                          </a:xfrm>
                        </wpg:grpSpPr>
                        <wpg:grpSp>
                          <wpg:cNvPr id="501" name="组合 501"/>
                          <wpg:cNvGrpSpPr/>
                          <wpg:grpSpPr>
                            <a:xfrm>
                              <a:off x="557212" y="242887"/>
                              <a:ext cx="3880485" cy="217488"/>
                              <a:chOff x="0" y="0"/>
                              <a:chExt cx="3880485" cy="217488"/>
                            </a:xfrm>
                          </wpg:grpSpPr>
                          <wps:wsp>
                            <wps:cNvPr id="148487" name="直接连接符 148487"/>
                            <wps:cNvCnPr/>
                            <wps:spPr>
                              <a:xfrm>
                                <a:off x="0" y="204788"/>
                                <a:ext cx="10988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00" name="组合 500"/>
                            <wpg:cNvGrpSpPr/>
                            <wpg:grpSpPr>
                              <a:xfrm>
                                <a:off x="104775" y="0"/>
                                <a:ext cx="3775710" cy="217488"/>
                                <a:chOff x="0" y="0"/>
                                <a:chExt cx="3775710" cy="217488"/>
                              </a:xfrm>
                            </wpg:grpSpPr>
                            <wpg:grpSp>
                              <wpg:cNvPr id="446" name="组合 446"/>
                              <wpg:cNvGrpSpPr/>
                              <wpg:grpSpPr>
                                <a:xfrm>
                                  <a:off x="0" y="0"/>
                                  <a:ext cx="1889839" cy="212725"/>
                                  <a:chOff x="0" y="0"/>
                                  <a:chExt cx="1238250" cy="212725"/>
                                </a:xfrm>
                              </wpg:grpSpPr>
                              <wpg:grpSp>
                                <wpg:cNvPr id="384" name="组合 384"/>
                                <wpg:cNvGrpSpPr/>
                                <wpg:grpSpPr>
                                  <a:xfrm>
                                    <a:off x="0" y="0"/>
                                    <a:ext cx="619125" cy="206375"/>
                                    <a:chOff x="0" y="0"/>
                                    <a:chExt cx="1399200" cy="206375"/>
                                  </a:xfrm>
                                </wpg:grpSpPr>
                                <wpg:grpSp>
                                  <wpg:cNvPr id="1869825716" name="组合 1869825716"/>
                                  <wpg:cNvGrpSpPr/>
                                  <wpg:grpSpPr>
                                    <a:xfrm>
                                      <a:off x="0" y="0"/>
                                      <a:ext cx="700700" cy="203200"/>
                                      <a:chOff x="0" y="0"/>
                                      <a:chExt cx="700700" cy="203200"/>
                                    </a:xfrm>
                                  </wpg:grpSpPr>
                                  <wpg:grpSp>
                                    <wpg:cNvPr id="1573394613" name="组合 1573394613"/>
                                    <wpg:cNvGrpSpPr/>
                                    <wpg:grpSpPr>
                                      <a:xfrm>
                                        <a:off x="0" y="0"/>
                                        <a:ext cx="354625" cy="203200"/>
                                        <a:chOff x="0" y="0"/>
                                        <a:chExt cx="354625" cy="203200"/>
                                      </a:xfrm>
                                    </wpg:grpSpPr>
                                    <wps:wsp>
                                      <wps:cNvPr id="133" name="直接连接符 133"/>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3394594" name="直接连接符 1573394594"/>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3394606" name="直接连接符 1573394606"/>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3394608" name="直接连接符 1573394608"/>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573394614" name="组合 1573394614"/>
                                    <wpg:cNvGrpSpPr/>
                                    <wpg:grpSpPr>
                                      <a:xfrm>
                                        <a:off x="346075" y="0"/>
                                        <a:ext cx="354625" cy="203200"/>
                                        <a:chOff x="0" y="0"/>
                                        <a:chExt cx="354625" cy="203200"/>
                                      </a:xfrm>
                                    </wpg:grpSpPr>
                                    <wps:wsp>
                                      <wps:cNvPr id="1573394615" name="直接连接符 1573394615"/>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13" name="直接连接符 1869825713"/>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14" name="直接连接符 1869825714"/>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15" name="直接连接符 1869825715"/>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69825717" name="组合 1869825717"/>
                                  <wpg:cNvGrpSpPr/>
                                  <wpg:grpSpPr>
                                    <a:xfrm>
                                      <a:off x="698500" y="3175"/>
                                      <a:ext cx="700700" cy="203200"/>
                                      <a:chOff x="0" y="0"/>
                                      <a:chExt cx="700700" cy="203200"/>
                                    </a:xfrm>
                                  </wpg:grpSpPr>
                                  <wpg:grpSp>
                                    <wpg:cNvPr id="1869825718" name="组合 1869825718"/>
                                    <wpg:cNvGrpSpPr/>
                                    <wpg:grpSpPr>
                                      <a:xfrm>
                                        <a:off x="0" y="0"/>
                                        <a:ext cx="354625" cy="203200"/>
                                        <a:chOff x="0" y="0"/>
                                        <a:chExt cx="354625" cy="203200"/>
                                      </a:xfrm>
                                    </wpg:grpSpPr>
                                    <wps:wsp>
                                      <wps:cNvPr id="1869825719" name="直接连接符 1869825719"/>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20" name="直接连接符 1869825720"/>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21" name="直接连接符 1869825721"/>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22" name="直接连接符 1869825722"/>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869825723" name="组合 1869825723"/>
                                    <wpg:cNvGrpSpPr/>
                                    <wpg:grpSpPr>
                                      <a:xfrm>
                                        <a:off x="346075" y="0"/>
                                        <a:ext cx="354625" cy="203200"/>
                                        <a:chOff x="0" y="0"/>
                                        <a:chExt cx="354625" cy="203200"/>
                                      </a:xfrm>
                                    </wpg:grpSpPr>
                                    <wps:wsp>
                                      <wps:cNvPr id="1869825724" name="直接连接符 1869825724"/>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25" name="直接连接符 1869825725"/>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26" name="直接连接符 1869825726"/>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27" name="直接连接符 1869825727"/>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423" name="组合 423"/>
                                <wpg:cNvGrpSpPr/>
                                <wpg:grpSpPr>
                                  <a:xfrm>
                                    <a:off x="619125" y="6350"/>
                                    <a:ext cx="619125" cy="206375"/>
                                    <a:chOff x="0" y="0"/>
                                    <a:chExt cx="1399200" cy="206375"/>
                                  </a:xfrm>
                                </wpg:grpSpPr>
                                <wpg:grpSp>
                                  <wpg:cNvPr id="424" name="组合 424"/>
                                  <wpg:cNvGrpSpPr/>
                                  <wpg:grpSpPr>
                                    <a:xfrm>
                                      <a:off x="0" y="0"/>
                                      <a:ext cx="700700" cy="203200"/>
                                      <a:chOff x="0" y="0"/>
                                      <a:chExt cx="700700" cy="203200"/>
                                    </a:xfrm>
                                  </wpg:grpSpPr>
                                  <wpg:grpSp>
                                    <wpg:cNvPr id="425" name="组合 425"/>
                                    <wpg:cNvGrpSpPr/>
                                    <wpg:grpSpPr>
                                      <a:xfrm>
                                        <a:off x="0" y="0"/>
                                        <a:ext cx="354625" cy="203200"/>
                                        <a:chOff x="0" y="0"/>
                                        <a:chExt cx="354625" cy="203200"/>
                                      </a:xfrm>
                                    </wpg:grpSpPr>
                                    <wps:wsp>
                                      <wps:cNvPr id="426" name="直接连接符 426"/>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7" name="直接连接符 427"/>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8" name="直接连接符 428"/>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9" name="直接连接符 429"/>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30" name="组合 430"/>
                                    <wpg:cNvGrpSpPr/>
                                    <wpg:grpSpPr>
                                      <a:xfrm>
                                        <a:off x="346075" y="0"/>
                                        <a:ext cx="354625" cy="203200"/>
                                        <a:chOff x="0" y="0"/>
                                        <a:chExt cx="354625" cy="203200"/>
                                      </a:xfrm>
                                    </wpg:grpSpPr>
                                    <wps:wsp>
                                      <wps:cNvPr id="431" name="直接连接符 431"/>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2" name="直接连接符 432"/>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3" name="直接连接符 433"/>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4" name="直接连接符 434"/>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35" name="组合 435"/>
                                  <wpg:cNvGrpSpPr/>
                                  <wpg:grpSpPr>
                                    <a:xfrm>
                                      <a:off x="698500" y="3175"/>
                                      <a:ext cx="700700" cy="203200"/>
                                      <a:chOff x="0" y="0"/>
                                      <a:chExt cx="700700" cy="203200"/>
                                    </a:xfrm>
                                  </wpg:grpSpPr>
                                  <wpg:grpSp>
                                    <wpg:cNvPr id="436" name="组合 436"/>
                                    <wpg:cNvGrpSpPr/>
                                    <wpg:grpSpPr>
                                      <a:xfrm>
                                        <a:off x="0" y="0"/>
                                        <a:ext cx="354625" cy="203200"/>
                                        <a:chOff x="0" y="0"/>
                                        <a:chExt cx="354625" cy="203200"/>
                                      </a:xfrm>
                                    </wpg:grpSpPr>
                                    <wps:wsp>
                                      <wps:cNvPr id="437" name="直接连接符 437"/>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8" name="直接连接符 438"/>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9" name="直接连接符 439"/>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0" name="直接连接符 440"/>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41" name="组合 441"/>
                                    <wpg:cNvGrpSpPr/>
                                    <wpg:grpSpPr>
                                      <a:xfrm>
                                        <a:off x="346075" y="0"/>
                                        <a:ext cx="354625" cy="203200"/>
                                        <a:chOff x="0" y="0"/>
                                        <a:chExt cx="354625" cy="203200"/>
                                      </a:xfrm>
                                    </wpg:grpSpPr>
                                    <wps:wsp>
                                      <wps:cNvPr id="442" name="直接连接符 442"/>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3" name="直接连接符 443"/>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4" name="直接连接符 444"/>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5" name="直接连接符 445"/>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447" name="组合 447"/>
                              <wpg:cNvGrpSpPr/>
                              <wpg:grpSpPr>
                                <a:xfrm>
                                  <a:off x="1885950" y="4763"/>
                                  <a:ext cx="1889760" cy="212725"/>
                                  <a:chOff x="0" y="0"/>
                                  <a:chExt cx="1238250" cy="212725"/>
                                </a:xfrm>
                              </wpg:grpSpPr>
                              <wpg:grpSp>
                                <wpg:cNvPr id="448" name="组合 448"/>
                                <wpg:cNvGrpSpPr/>
                                <wpg:grpSpPr>
                                  <a:xfrm>
                                    <a:off x="0" y="0"/>
                                    <a:ext cx="619125" cy="206375"/>
                                    <a:chOff x="0" y="0"/>
                                    <a:chExt cx="1399200" cy="206375"/>
                                  </a:xfrm>
                                </wpg:grpSpPr>
                                <wpg:grpSp>
                                  <wpg:cNvPr id="449" name="组合 449"/>
                                  <wpg:cNvGrpSpPr/>
                                  <wpg:grpSpPr>
                                    <a:xfrm>
                                      <a:off x="0" y="0"/>
                                      <a:ext cx="700700" cy="203200"/>
                                      <a:chOff x="0" y="0"/>
                                      <a:chExt cx="700700" cy="203200"/>
                                    </a:xfrm>
                                  </wpg:grpSpPr>
                                  <wpg:grpSp>
                                    <wpg:cNvPr id="450" name="组合 450"/>
                                    <wpg:cNvGrpSpPr/>
                                    <wpg:grpSpPr>
                                      <a:xfrm>
                                        <a:off x="0" y="0"/>
                                        <a:ext cx="354625" cy="203200"/>
                                        <a:chOff x="0" y="0"/>
                                        <a:chExt cx="354625" cy="203200"/>
                                      </a:xfrm>
                                    </wpg:grpSpPr>
                                    <wps:wsp>
                                      <wps:cNvPr id="451" name="直接连接符 451"/>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2" name="直接连接符 452"/>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3" name="直接连接符 453"/>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4" name="直接连接符 454"/>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55" name="组合 455"/>
                                    <wpg:cNvGrpSpPr/>
                                    <wpg:grpSpPr>
                                      <a:xfrm>
                                        <a:off x="346075" y="0"/>
                                        <a:ext cx="354625" cy="203200"/>
                                        <a:chOff x="0" y="0"/>
                                        <a:chExt cx="354625" cy="203200"/>
                                      </a:xfrm>
                                    </wpg:grpSpPr>
                                    <wps:wsp>
                                      <wps:cNvPr id="456" name="直接连接符 456"/>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8" name="直接连接符 458"/>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1" name="直接连接符 461"/>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2" name="直接连接符 462"/>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63" name="组合 463"/>
                                  <wpg:cNvGrpSpPr/>
                                  <wpg:grpSpPr>
                                    <a:xfrm>
                                      <a:off x="698500" y="3175"/>
                                      <a:ext cx="700700" cy="203200"/>
                                      <a:chOff x="0" y="0"/>
                                      <a:chExt cx="700700" cy="203200"/>
                                    </a:xfrm>
                                  </wpg:grpSpPr>
                                  <wpg:grpSp>
                                    <wpg:cNvPr id="466" name="组合 466"/>
                                    <wpg:cNvGrpSpPr/>
                                    <wpg:grpSpPr>
                                      <a:xfrm>
                                        <a:off x="0" y="0"/>
                                        <a:ext cx="354625" cy="203200"/>
                                        <a:chOff x="0" y="0"/>
                                        <a:chExt cx="354625" cy="203200"/>
                                      </a:xfrm>
                                    </wpg:grpSpPr>
                                    <wps:wsp>
                                      <wps:cNvPr id="467" name="直接连接符 467"/>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8" name="直接连接符 468"/>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9" name="直接连接符 469"/>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0" name="直接连接符 470"/>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71" name="组合 471"/>
                                    <wpg:cNvGrpSpPr/>
                                    <wpg:grpSpPr>
                                      <a:xfrm>
                                        <a:off x="346075" y="0"/>
                                        <a:ext cx="354625" cy="203200"/>
                                        <a:chOff x="0" y="0"/>
                                        <a:chExt cx="354625" cy="203200"/>
                                      </a:xfrm>
                                    </wpg:grpSpPr>
                                    <wps:wsp>
                                      <wps:cNvPr id="472" name="直接连接符 472"/>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3" name="直接连接符 473"/>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4" name="直接连接符 474"/>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5" name="直接连接符 475"/>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476" name="组合 476"/>
                                <wpg:cNvGrpSpPr/>
                                <wpg:grpSpPr>
                                  <a:xfrm>
                                    <a:off x="619125" y="6350"/>
                                    <a:ext cx="619125" cy="206375"/>
                                    <a:chOff x="0" y="0"/>
                                    <a:chExt cx="1399200" cy="206375"/>
                                  </a:xfrm>
                                </wpg:grpSpPr>
                                <wpg:grpSp>
                                  <wpg:cNvPr id="477" name="组合 477"/>
                                  <wpg:cNvGrpSpPr/>
                                  <wpg:grpSpPr>
                                    <a:xfrm>
                                      <a:off x="0" y="0"/>
                                      <a:ext cx="700700" cy="203200"/>
                                      <a:chOff x="0" y="0"/>
                                      <a:chExt cx="700700" cy="203200"/>
                                    </a:xfrm>
                                  </wpg:grpSpPr>
                                  <wpg:grpSp>
                                    <wpg:cNvPr id="478" name="组合 478"/>
                                    <wpg:cNvGrpSpPr/>
                                    <wpg:grpSpPr>
                                      <a:xfrm>
                                        <a:off x="0" y="0"/>
                                        <a:ext cx="354625" cy="203200"/>
                                        <a:chOff x="0" y="0"/>
                                        <a:chExt cx="354625" cy="203200"/>
                                      </a:xfrm>
                                    </wpg:grpSpPr>
                                    <wps:wsp>
                                      <wps:cNvPr id="479" name="直接连接符 479"/>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0" name="直接连接符 480"/>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1" name="直接连接符 481"/>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2" name="直接连接符 482"/>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83" name="组合 483"/>
                                    <wpg:cNvGrpSpPr/>
                                    <wpg:grpSpPr>
                                      <a:xfrm>
                                        <a:off x="346075" y="0"/>
                                        <a:ext cx="354625" cy="203200"/>
                                        <a:chOff x="0" y="0"/>
                                        <a:chExt cx="354625" cy="203200"/>
                                      </a:xfrm>
                                    </wpg:grpSpPr>
                                    <wps:wsp>
                                      <wps:cNvPr id="484" name="直接连接符 484"/>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5" name="直接连接符 485"/>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6" name="直接连接符 486"/>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7" name="直接连接符 487"/>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88" name="组合 488"/>
                                  <wpg:cNvGrpSpPr/>
                                  <wpg:grpSpPr>
                                    <a:xfrm>
                                      <a:off x="698500" y="3175"/>
                                      <a:ext cx="700700" cy="203200"/>
                                      <a:chOff x="0" y="0"/>
                                      <a:chExt cx="700700" cy="203200"/>
                                    </a:xfrm>
                                  </wpg:grpSpPr>
                                  <wpg:grpSp>
                                    <wpg:cNvPr id="489" name="组合 489"/>
                                    <wpg:cNvGrpSpPr/>
                                    <wpg:grpSpPr>
                                      <a:xfrm>
                                        <a:off x="0" y="0"/>
                                        <a:ext cx="354625" cy="203200"/>
                                        <a:chOff x="0" y="0"/>
                                        <a:chExt cx="354625" cy="203200"/>
                                      </a:xfrm>
                                    </wpg:grpSpPr>
                                    <wps:wsp>
                                      <wps:cNvPr id="490" name="直接连接符 490"/>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1" name="直接连接符 491"/>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2" name="直接连接符 492"/>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3" name="直接连接符 493"/>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94" name="组合 494"/>
                                    <wpg:cNvGrpSpPr/>
                                    <wpg:grpSpPr>
                                      <a:xfrm>
                                        <a:off x="346075" y="0"/>
                                        <a:ext cx="354625" cy="203200"/>
                                        <a:chOff x="0" y="0"/>
                                        <a:chExt cx="354625" cy="203200"/>
                                      </a:xfrm>
                                    </wpg:grpSpPr>
                                    <wps:wsp>
                                      <wps:cNvPr id="495" name="直接连接符 495"/>
                                      <wps:cNvCnPr/>
                                      <wps:spPr>
                                        <a:xfrm flipV="1">
                                          <a:off x="3175"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6" name="直接连接符 496"/>
                                      <wps:cNvCnPr/>
                                      <wps:spPr>
                                        <a:xfrm>
                                          <a:off x="0" y="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7" name="直接连接符 497"/>
                                      <wps:cNvCnPr/>
                                      <wps:spPr>
                                        <a:xfrm flipV="1">
                                          <a:off x="177800" y="0"/>
                                          <a:ext cx="0" cy="203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8" name="直接连接符 498"/>
                                      <wps:cNvCnPr/>
                                      <wps:spPr>
                                        <a:xfrm>
                                          <a:off x="174625" y="203200"/>
                                          <a:ext cx="18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cNvPr id="528" name="组合 528"/>
                          <wpg:cNvGrpSpPr/>
                          <wpg:grpSpPr>
                            <a:xfrm>
                              <a:off x="557212" y="0"/>
                              <a:ext cx="3762375" cy="1059973"/>
                              <a:chOff x="0" y="0"/>
                              <a:chExt cx="3762375" cy="936625"/>
                            </a:xfrm>
                          </wpg:grpSpPr>
                          <wpg:grpSp>
                            <wpg:cNvPr id="504" name="组合 504"/>
                            <wpg:cNvGrpSpPr/>
                            <wpg:grpSpPr>
                              <a:xfrm>
                                <a:off x="0" y="0"/>
                                <a:ext cx="927105" cy="933450"/>
                                <a:chOff x="0" y="0"/>
                                <a:chExt cx="812902" cy="790575"/>
                              </a:xfrm>
                            </wpg:grpSpPr>
                            <wps:wsp>
                              <wps:cNvPr id="502" name="直接连接符 502"/>
                              <wps:cNvCnPr/>
                              <wps:spPr>
                                <a:xfrm>
                                  <a:off x="0" y="4763"/>
                                  <a:ext cx="0" cy="785812"/>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03" name="直接连接符 503"/>
                              <wps:cNvCnPr/>
                              <wps:spPr>
                                <a:xfrm flipH="1">
                                  <a:off x="812902" y="0"/>
                                  <a:ext cx="0" cy="69159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511" name="组合 511"/>
                            <wpg:cNvGrpSpPr/>
                            <wpg:grpSpPr>
                              <a:xfrm>
                                <a:off x="1876425" y="14280"/>
                                <a:ext cx="935990" cy="802298"/>
                                <a:chOff x="0" y="-4042"/>
                                <a:chExt cx="814388" cy="679730"/>
                              </a:xfrm>
                            </wpg:grpSpPr>
                            <wps:wsp>
                              <wps:cNvPr id="512" name="直接连接符 512"/>
                              <wps:cNvCnPr/>
                              <wps:spPr>
                                <a:xfrm>
                                  <a:off x="0" y="-3313"/>
                                  <a:ext cx="0" cy="679001"/>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13" name="直接连接符 513"/>
                              <wps:cNvCnPr/>
                              <wps:spPr>
                                <a:xfrm>
                                  <a:off x="814388" y="-4042"/>
                                  <a:ext cx="0" cy="67973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527" name="直接连接符 527"/>
                            <wps:cNvCnPr/>
                            <wps:spPr>
                              <a:xfrm>
                                <a:off x="3762375" y="9525"/>
                                <a:ext cx="0" cy="9271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grpSp>
                          <wpg:cNvPr id="532" name="组合 532"/>
                          <wpg:cNvGrpSpPr/>
                          <wpg:grpSpPr>
                            <a:xfrm>
                              <a:off x="547639" y="142520"/>
                              <a:ext cx="3763057" cy="995994"/>
                              <a:chOff x="-9573" y="-438505"/>
                              <a:chExt cx="3763057" cy="995994"/>
                            </a:xfrm>
                          </wpg:grpSpPr>
                          <wpg:grpSp>
                            <wpg:cNvPr id="516" name="组合 516"/>
                            <wpg:cNvGrpSpPr/>
                            <wpg:grpSpPr>
                              <a:xfrm>
                                <a:off x="-9573" y="-438505"/>
                                <a:ext cx="943657" cy="782674"/>
                                <a:chOff x="-9573" y="-438505"/>
                                <a:chExt cx="943657" cy="782674"/>
                              </a:xfrm>
                            </wpg:grpSpPr>
                            <wps:wsp>
                              <wps:cNvPr id="514" name="直接箭头连接符 514"/>
                              <wps:cNvCnPr/>
                              <wps:spPr>
                                <a:xfrm flipV="1">
                                  <a:off x="0" y="0"/>
                                  <a:ext cx="92773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5" name="文本框 2"/>
                              <wps:cNvSpPr txBox="1">
                                <a:spLocks noChangeArrowheads="1"/>
                              </wps:cNvSpPr>
                              <wps:spPr bwMode="auto">
                                <a:xfrm>
                                  <a:off x="0" y="38100"/>
                                  <a:ext cx="934084" cy="306069"/>
                                </a:xfrm>
                                <a:prstGeom prst="rect">
                                  <a:avLst/>
                                </a:prstGeom>
                                <a:noFill/>
                                <a:ln w="9525">
                                  <a:noFill/>
                                  <a:miter lim="800000"/>
                                </a:ln>
                              </wps:spPr>
                              <wps:txbx>
                                <w:txbxContent>
                                  <w:p w14:paraId="5A6167B8" w14:textId="77777777" w:rsidR="000B14C2" w:rsidRDefault="00491828">
                                    <w:pPr>
                                      <w:ind w:firstLineChars="0" w:firstLine="0"/>
                                      <w:jc w:val="center"/>
                                      <w:rPr>
                                        <w:sz w:val="18"/>
                                      </w:rPr>
                                    </w:pPr>
                                    <w:r>
                                      <w:rPr>
                                        <w:rFonts w:hint="eastAsia"/>
                                        <w:sz w:val="18"/>
                                      </w:rPr>
                                      <w:t>机器周期</w:t>
                                    </w:r>
                                  </w:p>
                                  <w:p w14:paraId="65D4D2CF" w14:textId="77777777" w:rsidR="000B14C2" w:rsidRDefault="00491828">
                                    <w:pPr>
                                      <w:ind w:firstLineChars="0" w:firstLine="0"/>
                                      <w:jc w:val="center"/>
                                      <w:rPr>
                                        <w:sz w:val="18"/>
                                      </w:rPr>
                                    </w:pPr>
                                    <w:r>
                                      <w:rPr>
                                        <w:rFonts w:hint="eastAsia"/>
                                        <w:sz w:val="18"/>
                                      </w:rPr>
                                      <w:t>(</w:t>
                                    </w:r>
                                    <w:r>
                                      <w:rPr>
                                        <w:rFonts w:hint="eastAsia"/>
                                        <w:sz w:val="18"/>
                                      </w:rPr>
                                      <w:t>取指令</w:t>
                                    </w:r>
                                    <w:r>
                                      <w:rPr>
                                        <w:sz w:val="18"/>
                                      </w:rPr>
                                      <w:t>)</w:t>
                                    </w:r>
                                  </w:p>
                                </w:txbxContent>
                              </wps:txbx>
                              <wps:bodyPr rot="0" vert="horz" wrap="square" lIns="0" tIns="0" rIns="0" bIns="0" anchor="t" anchorCtr="0">
                                <a:spAutoFit/>
                              </wps:bodyPr>
                            </wps:wsp>
                            <wps:wsp>
                              <wps:cNvPr id="759" name="直接箭头连接符 759"/>
                              <wps:cNvCnPr/>
                              <wps:spPr>
                                <a:xfrm>
                                  <a:off x="-9573" y="-438424"/>
                                  <a:ext cx="235907" cy="0"/>
                                </a:xfrm>
                                <a:prstGeom prst="straightConnector1">
                                  <a:avLst/>
                                </a:prstGeom>
                                <a:ln>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760" name="直接箭头连接符 760"/>
                              <wps:cNvCnPr/>
                              <wps:spPr>
                                <a:xfrm>
                                  <a:off x="214281" y="-438424"/>
                                  <a:ext cx="235907" cy="0"/>
                                </a:xfrm>
                                <a:prstGeom prst="straightConnector1">
                                  <a:avLst/>
                                </a:prstGeom>
                                <a:ln>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762" name="直接箭头连接符 762"/>
                              <wps:cNvCnPr/>
                              <wps:spPr>
                                <a:xfrm>
                                  <a:off x="452759" y="-438504"/>
                                  <a:ext cx="235907" cy="0"/>
                                </a:xfrm>
                                <a:prstGeom prst="straightConnector1">
                                  <a:avLst/>
                                </a:prstGeom>
                                <a:ln>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764" name="直接箭头连接符 764"/>
                              <wps:cNvCnPr/>
                              <wps:spPr>
                                <a:xfrm>
                                  <a:off x="695524" y="-438505"/>
                                  <a:ext cx="235907" cy="0"/>
                                </a:xfrm>
                                <a:prstGeom prst="straightConnector1">
                                  <a:avLst/>
                                </a:prstGeom>
                                <a:ln>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g:grpSp>
                          <wpg:grpSp>
                            <wpg:cNvPr id="517" name="组合 517"/>
                            <wpg:cNvGrpSpPr/>
                            <wpg:grpSpPr>
                              <a:xfrm>
                                <a:off x="938213" y="4762"/>
                                <a:ext cx="933450" cy="343535"/>
                                <a:chOff x="0" y="0"/>
                                <a:chExt cx="934084" cy="344169"/>
                              </a:xfrm>
                            </wpg:grpSpPr>
                            <wps:wsp>
                              <wps:cNvPr id="518" name="直接箭头连接符 518"/>
                              <wps:cNvCnPr/>
                              <wps:spPr>
                                <a:xfrm flipV="1">
                                  <a:off x="0" y="0"/>
                                  <a:ext cx="92773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9" name="文本框 2"/>
                              <wps:cNvSpPr txBox="1">
                                <a:spLocks noChangeArrowheads="1"/>
                              </wps:cNvSpPr>
                              <wps:spPr bwMode="auto">
                                <a:xfrm>
                                  <a:off x="0" y="38100"/>
                                  <a:ext cx="934084" cy="306069"/>
                                </a:xfrm>
                                <a:prstGeom prst="rect">
                                  <a:avLst/>
                                </a:prstGeom>
                                <a:noFill/>
                                <a:ln w="9525">
                                  <a:noFill/>
                                  <a:miter lim="800000"/>
                                </a:ln>
                              </wps:spPr>
                              <wps:txbx>
                                <w:txbxContent>
                                  <w:p w14:paraId="43DE3562" w14:textId="77777777" w:rsidR="000B14C2" w:rsidRDefault="00491828">
                                    <w:pPr>
                                      <w:ind w:firstLineChars="0" w:firstLine="0"/>
                                      <w:jc w:val="center"/>
                                      <w:rPr>
                                        <w:sz w:val="18"/>
                                      </w:rPr>
                                    </w:pPr>
                                    <w:r>
                                      <w:rPr>
                                        <w:rFonts w:hint="eastAsia"/>
                                        <w:sz w:val="18"/>
                                      </w:rPr>
                                      <w:t>机器周期</w:t>
                                    </w:r>
                                  </w:p>
                                  <w:p w14:paraId="3EB2CCD7" w14:textId="77777777" w:rsidR="000B14C2" w:rsidRDefault="00491828">
                                    <w:pPr>
                                      <w:ind w:firstLineChars="0" w:firstLine="0"/>
                                      <w:jc w:val="center"/>
                                      <w:rPr>
                                        <w:sz w:val="18"/>
                                      </w:rPr>
                                    </w:pPr>
                                    <w:r>
                                      <w:rPr>
                                        <w:rFonts w:hint="eastAsia"/>
                                        <w:sz w:val="18"/>
                                      </w:rPr>
                                      <w:t>(</w:t>
                                    </w:r>
                                    <w:r>
                                      <w:rPr>
                                        <w:rFonts w:hint="eastAsia"/>
                                        <w:sz w:val="18"/>
                                      </w:rPr>
                                      <w:t>取数</w:t>
                                    </w:r>
                                    <w:r>
                                      <w:rPr>
                                        <w:sz w:val="18"/>
                                      </w:rPr>
                                      <w:t>)</w:t>
                                    </w:r>
                                  </w:p>
                                </w:txbxContent>
                              </wps:txbx>
                              <wps:bodyPr rot="0" vert="horz" wrap="square" lIns="0" tIns="0" rIns="0" bIns="0" anchor="t" anchorCtr="0">
                                <a:spAutoFit/>
                              </wps:bodyPr>
                            </wps:wsp>
                          </wpg:grpSp>
                          <wpg:grpSp>
                            <wpg:cNvPr id="521" name="组合 521"/>
                            <wpg:cNvGrpSpPr/>
                            <wpg:grpSpPr>
                              <a:xfrm>
                                <a:off x="1881188" y="4762"/>
                                <a:ext cx="934084" cy="344033"/>
                                <a:chOff x="0" y="0"/>
                                <a:chExt cx="934718" cy="344667"/>
                              </a:xfrm>
                            </wpg:grpSpPr>
                            <wps:wsp>
                              <wps:cNvPr id="522" name="直接箭头连接符 522"/>
                              <wps:cNvCnPr/>
                              <wps:spPr>
                                <a:xfrm flipV="1">
                                  <a:off x="0" y="0"/>
                                  <a:ext cx="92773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3" name="文本框 2"/>
                              <wps:cNvSpPr txBox="1">
                                <a:spLocks noChangeArrowheads="1"/>
                              </wps:cNvSpPr>
                              <wps:spPr bwMode="auto">
                                <a:xfrm>
                                  <a:off x="0" y="38034"/>
                                  <a:ext cx="934718" cy="306633"/>
                                </a:xfrm>
                                <a:prstGeom prst="rect">
                                  <a:avLst/>
                                </a:prstGeom>
                                <a:noFill/>
                                <a:ln w="9525">
                                  <a:noFill/>
                                  <a:miter lim="800000"/>
                                </a:ln>
                              </wps:spPr>
                              <wps:txbx>
                                <w:txbxContent>
                                  <w:p w14:paraId="17C7291A" w14:textId="77777777" w:rsidR="000B14C2" w:rsidRDefault="00491828">
                                    <w:pPr>
                                      <w:ind w:firstLineChars="0" w:firstLine="0"/>
                                      <w:jc w:val="center"/>
                                      <w:rPr>
                                        <w:sz w:val="18"/>
                                      </w:rPr>
                                    </w:pPr>
                                    <w:r>
                                      <w:rPr>
                                        <w:rFonts w:hint="eastAsia"/>
                                        <w:sz w:val="18"/>
                                      </w:rPr>
                                      <w:t>机器周期</w:t>
                                    </w:r>
                                  </w:p>
                                  <w:p w14:paraId="4E807E5F" w14:textId="77777777" w:rsidR="000B14C2" w:rsidRDefault="00491828">
                                    <w:pPr>
                                      <w:ind w:firstLineChars="0" w:firstLine="0"/>
                                      <w:jc w:val="center"/>
                                      <w:rPr>
                                        <w:sz w:val="18"/>
                                      </w:rPr>
                                    </w:pPr>
                                    <w:r>
                                      <w:rPr>
                                        <w:rFonts w:hint="eastAsia"/>
                                        <w:sz w:val="18"/>
                                      </w:rPr>
                                      <w:t>(</w:t>
                                    </w:r>
                                    <w:r>
                                      <w:rPr>
                                        <w:rFonts w:hint="eastAsia"/>
                                        <w:sz w:val="18"/>
                                      </w:rPr>
                                      <w:t>执行</w:t>
                                    </w:r>
                                    <w:r>
                                      <w:rPr>
                                        <w:sz w:val="18"/>
                                      </w:rPr>
                                      <w:t>)</w:t>
                                    </w:r>
                                  </w:p>
                                </w:txbxContent>
                              </wps:txbx>
                              <wps:bodyPr rot="0" vert="horz" wrap="square" lIns="0" tIns="0" rIns="0" bIns="0" anchor="t" anchorCtr="0">
                                <a:spAutoFit/>
                              </wps:bodyPr>
                            </wps:wsp>
                          </wpg:grpSp>
                          <wpg:grpSp>
                            <wpg:cNvPr id="524" name="组合 524"/>
                            <wpg:cNvGrpSpPr/>
                            <wpg:grpSpPr>
                              <a:xfrm>
                                <a:off x="2819400" y="4762"/>
                                <a:ext cx="934084" cy="344033"/>
                                <a:chOff x="0" y="0"/>
                                <a:chExt cx="934718" cy="344667"/>
                              </a:xfrm>
                            </wpg:grpSpPr>
                            <wps:wsp>
                              <wps:cNvPr id="525" name="直接箭头连接符 525"/>
                              <wps:cNvCnPr/>
                              <wps:spPr>
                                <a:xfrm flipV="1">
                                  <a:off x="0" y="0"/>
                                  <a:ext cx="92773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6" name="文本框 2"/>
                              <wps:cNvSpPr txBox="1">
                                <a:spLocks noChangeArrowheads="1"/>
                              </wps:cNvSpPr>
                              <wps:spPr bwMode="auto">
                                <a:xfrm>
                                  <a:off x="0" y="38034"/>
                                  <a:ext cx="934718" cy="306633"/>
                                </a:xfrm>
                                <a:prstGeom prst="rect">
                                  <a:avLst/>
                                </a:prstGeom>
                                <a:noFill/>
                                <a:ln w="9525">
                                  <a:noFill/>
                                  <a:miter lim="800000"/>
                                </a:ln>
                              </wps:spPr>
                              <wps:txbx>
                                <w:txbxContent>
                                  <w:p w14:paraId="7A692283" w14:textId="77777777" w:rsidR="000B14C2" w:rsidRDefault="00491828">
                                    <w:pPr>
                                      <w:ind w:firstLineChars="0" w:firstLine="0"/>
                                      <w:jc w:val="center"/>
                                      <w:rPr>
                                        <w:sz w:val="18"/>
                                      </w:rPr>
                                    </w:pPr>
                                    <w:r>
                                      <w:rPr>
                                        <w:rFonts w:hint="eastAsia"/>
                                        <w:sz w:val="18"/>
                                      </w:rPr>
                                      <w:t>机器周期</w:t>
                                    </w:r>
                                  </w:p>
                                  <w:p w14:paraId="2E5DF26D" w14:textId="77777777" w:rsidR="000B14C2" w:rsidRDefault="00491828">
                                    <w:pPr>
                                      <w:ind w:firstLineChars="0" w:firstLine="0"/>
                                      <w:jc w:val="center"/>
                                      <w:rPr>
                                        <w:sz w:val="18"/>
                                      </w:rPr>
                                    </w:pPr>
                                    <w:r>
                                      <w:rPr>
                                        <w:rFonts w:hint="eastAsia"/>
                                        <w:sz w:val="18"/>
                                      </w:rPr>
                                      <w:t>(</w:t>
                                    </w:r>
                                    <w:r>
                                      <w:rPr>
                                        <w:rFonts w:hint="eastAsia"/>
                                        <w:sz w:val="18"/>
                                      </w:rPr>
                                      <w:t>存数</w:t>
                                    </w:r>
                                    <w:r>
                                      <w:rPr>
                                        <w:sz w:val="18"/>
                                      </w:rPr>
                                      <w:t>)</w:t>
                                    </w:r>
                                  </w:p>
                                </w:txbxContent>
                              </wps:txbx>
                              <wps:bodyPr rot="0" vert="horz" wrap="square" lIns="0" tIns="0" rIns="0" bIns="0" anchor="t" anchorCtr="0">
                                <a:spAutoFit/>
                              </wps:bodyPr>
                            </wps:wsp>
                          </wpg:grpSp>
                          <wps:wsp>
                            <wps:cNvPr id="529" name="直接箭头连接符 529"/>
                            <wps:cNvCnPr/>
                            <wps:spPr>
                              <a:xfrm flipV="1">
                                <a:off x="14288" y="409575"/>
                                <a:ext cx="373221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30" name="文本框 2"/>
                            <wps:cNvSpPr txBox="1">
                              <a:spLocks noChangeArrowheads="1"/>
                            </wps:cNvSpPr>
                            <wps:spPr bwMode="auto">
                              <a:xfrm>
                                <a:off x="1409462" y="400010"/>
                                <a:ext cx="933449" cy="157479"/>
                              </a:xfrm>
                              <a:prstGeom prst="rect">
                                <a:avLst/>
                              </a:prstGeom>
                              <a:noFill/>
                              <a:ln w="9525">
                                <a:noFill/>
                                <a:miter lim="800000"/>
                              </a:ln>
                            </wps:spPr>
                            <wps:txbx>
                              <w:txbxContent>
                                <w:p w14:paraId="1B9D29AC" w14:textId="77777777" w:rsidR="000B14C2" w:rsidRDefault="00491828">
                                  <w:pPr>
                                    <w:ind w:firstLineChars="0" w:firstLine="0"/>
                                    <w:jc w:val="center"/>
                                    <w:rPr>
                                      <w:sz w:val="18"/>
                                    </w:rPr>
                                  </w:pPr>
                                  <w:r>
                                    <w:rPr>
                                      <w:rFonts w:hint="eastAsia"/>
                                      <w:sz w:val="18"/>
                                    </w:rPr>
                                    <w:t>指令周期</w:t>
                                  </w:r>
                                </w:p>
                              </w:txbxContent>
                            </wps:txbx>
                            <wps:bodyPr rot="0" vert="horz" wrap="square" lIns="0" tIns="0" rIns="0" bIns="0" anchor="t" anchorCtr="0">
                              <a:spAutoFit/>
                            </wps:bodyPr>
                          </wps:wsp>
                        </wpg:grpSp>
                        <wps:wsp>
                          <wps:cNvPr id="531" name="文本框 2"/>
                          <wps:cNvSpPr txBox="1">
                            <a:spLocks noChangeArrowheads="1"/>
                          </wps:cNvSpPr>
                          <wps:spPr bwMode="auto">
                            <a:xfrm>
                              <a:off x="0" y="280840"/>
                              <a:ext cx="504824" cy="157479"/>
                            </a:xfrm>
                            <a:prstGeom prst="rect">
                              <a:avLst/>
                            </a:prstGeom>
                            <a:noFill/>
                            <a:ln w="9525">
                              <a:noFill/>
                              <a:miter lim="800000"/>
                            </a:ln>
                          </wps:spPr>
                          <wps:txbx>
                            <w:txbxContent>
                              <w:p w14:paraId="7C4D03B5" w14:textId="77777777" w:rsidR="000B14C2" w:rsidRDefault="00491828">
                                <w:pPr>
                                  <w:ind w:firstLineChars="0" w:firstLine="0"/>
                                  <w:jc w:val="center"/>
                                  <w:rPr>
                                    <w:sz w:val="18"/>
                                  </w:rPr>
                                </w:pPr>
                                <w:r>
                                  <w:rPr>
                                    <w:rFonts w:hint="eastAsia"/>
                                    <w:sz w:val="18"/>
                                  </w:rPr>
                                  <w:t>时钟脉冲</w:t>
                                </w:r>
                              </w:p>
                            </w:txbxContent>
                          </wps:txbx>
                          <wps:bodyPr rot="0" vert="horz" wrap="square" lIns="0" tIns="0" rIns="0" bIns="0" anchor="t" anchorCtr="0">
                            <a:spAutoFit/>
                          </wps:bodyPr>
                        </wps:wsp>
                        <wps:wsp>
                          <wps:cNvPr id="758" name="文本框 2"/>
                          <wps:cNvSpPr txBox="1">
                            <a:spLocks noChangeArrowheads="1"/>
                          </wps:cNvSpPr>
                          <wps:spPr bwMode="auto">
                            <a:xfrm>
                              <a:off x="559692" y="-23827"/>
                              <a:ext cx="209564" cy="141043"/>
                            </a:xfrm>
                            <a:prstGeom prst="rect">
                              <a:avLst/>
                            </a:prstGeom>
                            <a:noFill/>
                            <a:ln w="9525">
                              <a:noFill/>
                              <a:miter lim="800000"/>
                            </a:ln>
                          </wps:spPr>
                          <wps:txbx>
                            <w:txbxContent>
                              <w:p w14:paraId="1BB741A7" w14:textId="77777777" w:rsidR="000B14C2" w:rsidRDefault="00491828">
                                <w:pPr>
                                  <w:ind w:firstLineChars="0" w:firstLine="0"/>
                                  <w:jc w:val="center"/>
                                  <w:rPr>
                                    <w:sz w:val="18"/>
                                  </w:rPr>
                                </w:pPr>
                                <w:r>
                                  <w:rPr>
                                    <w:rFonts w:hint="eastAsia"/>
                                    <w:sz w:val="18"/>
                                  </w:rPr>
                                  <w:t>T1</w:t>
                                </w:r>
                              </w:p>
                            </w:txbxContent>
                          </wps:txbx>
                          <wps:bodyPr rot="0" vert="horz" wrap="square" lIns="0" tIns="0" rIns="0" bIns="0" anchor="t" anchorCtr="0">
                            <a:spAutoFit/>
                          </wps:bodyPr>
                        </wps:wsp>
                        <wps:wsp>
                          <wps:cNvPr id="761" name="文本框 2"/>
                          <wps:cNvSpPr txBox="1">
                            <a:spLocks noChangeArrowheads="1"/>
                          </wps:cNvSpPr>
                          <wps:spPr bwMode="auto">
                            <a:xfrm>
                              <a:off x="783546" y="-23827"/>
                              <a:ext cx="209564" cy="141043"/>
                            </a:xfrm>
                            <a:prstGeom prst="rect">
                              <a:avLst/>
                            </a:prstGeom>
                            <a:noFill/>
                            <a:ln w="9525">
                              <a:noFill/>
                              <a:miter lim="800000"/>
                            </a:ln>
                          </wps:spPr>
                          <wps:txbx>
                            <w:txbxContent>
                              <w:p w14:paraId="2135F61A" w14:textId="77777777" w:rsidR="000B14C2" w:rsidRDefault="00491828">
                                <w:pPr>
                                  <w:ind w:firstLineChars="0" w:firstLine="0"/>
                                  <w:jc w:val="center"/>
                                  <w:rPr>
                                    <w:sz w:val="18"/>
                                  </w:rPr>
                                </w:pPr>
                                <w:r>
                                  <w:rPr>
                                    <w:rFonts w:hint="eastAsia"/>
                                    <w:sz w:val="18"/>
                                  </w:rPr>
                                  <w:t>T</w:t>
                                </w:r>
                                <w:r>
                                  <w:rPr>
                                    <w:sz w:val="18"/>
                                  </w:rPr>
                                  <w:t>2</w:t>
                                </w:r>
                              </w:p>
                            </w:txbxContent>
                          </wps:txbx>
                          <wps:bodyPr rot="0" vert="horz" wrap="square" lIns="0" tIns="0" rIns="0" bIns="0" anchor="t" anchorCtr="0">
                            <a:spAutoFit/>
                          </wps:bodyPr>
                        </wps:wsp>
                        <wps:wsp>
                          <wps:cNvPr id="763" name="文本框 2"/>
                          <wps:cNvSpPr txBox="1">
                            <a:spLocks noChangeArrowheads="1"/>
                          </wps:cNvSpPr>
                          <wps:spPr bwMode="auto">
                            <a:xfrm>
                              <a:off x="1017261" y="-14693"/>
                              <a:ext cx="209564" cy="141043"/>
                            </a:xfrm>
                            <a:prstGeom prst="rect">
                              <a:avLst/>
                            </a:prstGeom>
                            <a:noFill/>
                            <a:ln w="9525">
                              <a:noFill/>
                              <a:miter lim="800000"/>
                            </a:ln>
                          </wps:spPr>
                          <wps:txbx>
                            <w:txbxContent>
                              <w:p w14:paraId="5EFF3CA6" w14:textId="77777777" w:rsidR="000B14C2" w:rsidRDefault="00491828">
                                <w:pPr>
                                  <w:ind w:firstLineChars="0" w:firstLine="0"/>
                                  <w:jc w:val="center"/>
                                  <w:rPr>
                                    <w:sz w:val="18"/>
                                  </w:rPr>
                                </w:pPr>
                                <w:r>
                                  <w:rPr>
                                    <w:rFonts w:hint="eastAsia"/>
                                    <w:sz w:val="18"/>
                                  </w:rPr>
                                  <w:t>T</w:t>
                                </w:r>
                                <w:r>
                                  <w:rPr>
                                    <w:sz w:val="18"/>
                                  </w:rPr>
                                  <w:t>3</w:t>
                                </w:r>
                              </w:p>
                            </w:txbxContent>
                          </wps:txbx>
                          <wps:bodyPr rot="0" vert="horz" wrap="square" lIns="0" tIns="0" rIns="0" bIns="0" anchor="t" anchorCtr="0">
                            <a:spAutoFit/>
                          </wps:bodyPr>
                        </wps:wsp>
                        <wps:wsp>
                          <wps:cNvPr id="765" name="文本框 2"/>
                          <wps:cNvSpPr txBox="1">
                            <a:spLocks noChangeArrowheads="1"/>
                          </wps:cNvSpPr>
                          <wps:spPr bwMode="auto">
                            <a:xfrm>
                              <a:off x="1255263" y="-14693"/>
                              <a:ext cx="209564" cy="141043"/>
                            </a:xfrm>
                            <a:prstGeom prst="rect">
                              <a:avLst/>
                            </a:prstGeom>
                            <a:noFill/>
                            <a:ln w="9525">
                              <a:noFill/>
                              <a:miter lim="800000"/>
                            </a:ln>
                          </wps:spPr>
                          <wps:txbx>
                            <w:txbxContent>
                              <w:p w14:paraId="5DE68AA7" w14:textId="77777777" w:rsidR="000B14C2" w:rsidRDefault="00491828">
                                <w:pPr>
                                  <w:ind w:firstLineChars="0" w:firstLine="0"/>
                                  <w:jc w:val="center"/>
                                  <w:rPr>
                                    <w:sz w:val="18"/>
                                  </w:rPr>
                                </w:pPr>
                                <w:r>
                                  <w:rPr>
                                    <w:rFonts w:hint="eastAsia"/>
                                    <w:sz w:val="18"/>
                                  </w:rPr>
                                  <w:t>T</w:t>
                                </w:r>
                                <w:r>
                                  <w:rPr>
                                    <w:sz w:val="18"/>
                                  </w:rPr>
                                  <w:t>4</w:t>
                                </w:r>
                              </w:p>
                            </w:txbxContent>
                          </wps:txbx>
                          <wps:bodyPr rot="0" vert="horz" wrap="square" lIns="0" tIns="0" rIns="0" bIns="0" anchor="t" anchorCtr="0">
                            <a:spAutoFit/>
                          </wps:bodyPr>
                        </wps:wsp>
                      </wpg:grpSp>
                      <wps:wsp>
                        <wps:cNvPr id="534" name="直接连接符 534"/>
                        <wps:cNvCnPr/>
                        <wps:spPr>
                          <a:xfrm flipH="1" flipV="1">
                            <a:off x="781050" y="42863"/>
                            <a:ext cx="2144" cy="420964"/>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535" name="直接连接符 535"/>
                        <wps:cNvCnPr/>
                        <wps:spPr>
                          <a:xfrm flipH="1" flipV="1">
                            <a:off x="1014412" y="38100"/>
                            <a:ext cx="1905" cy="420370"/>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536" name="直接连接符 536"/>
                        <wps:cNvCnPr/>
                        <wps:spPr>
                          <a:xfrm flipH="1" flipV="1">
                            <a:off x="1252537" y="38100"/>
                            <a:ext cx="2144" cy="420964"/>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90CEAF" id="组合 537" o:spid="_x0000_s1105" style="position:absolute;left:0;text-align:left;margin-left:33.05pt;margin-top:81.3pt;width:349.4pt;height:91.45pt;z-index:251688960;mso-position-horizontal-relative:text;mso-position-vertical-relative:text" coordsize="44373,11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">
                <v:group id="组合 533" o:spid="_x0000_s1106" style="position:absolute;width:44373;height:11617" coordorigin=",-238" coordsize="44376,1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group id="组合 501" o:spid="_x0000_s1107" style="position:absolute;left:5572;top:2428;width:38804;height:2175" coordsize="38804,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line id="直接连接符 148487" o:spid="_x0000_s1108" style="position:absolute;visibility:visible;mso-wrap-style:square" from="0,2047" to="1098,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" strokecolor="black [3213]"/>
                    <v:group id="组合 500" o:spid="_x0000_s1109" style="position:absolute;left:1047;width:37757;height:2174" coordsize="37757,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组合 446" o:spid="_x0000_s1110" style="position:absolute;width:18898;height:2127" coordsize="12382,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group id="组合 384" o:spid="_x0000_s1111" style="position:absolute;width:6191;height:2063" coordsize="1399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group id="组合 1869825716" o:spid="_x0000_s1112" style="position:absolute;width:7007;height:2032" coordsize="7007,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">
                            <v:group id="组合 1573394613" o:spid="_x0000_s1113" style="position:absolute;width:3546;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">
                              <v:line id="直接连接符 133" o:spid="_x0000_s1114"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" strokecolor="black [3213]"/>
                              <v:line id="直接连接符 1573394594" o:spid="_x0000_s1115"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" strokecolor="black [3213]"/>
                              <v:line id="直接连接符 1573394606" o:spid="_x0000_s1116"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" strokecolor="black [3213]"/>
                              <v:line id="直接连接符 1573394608" o:spid="_x0000_s1117"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" strokecolor="black [3213]"/>
                            </v:group>
                            <v:group id="组合 1573394614" o:spid="_x0000_s1118" style="position:absolute;left:3460;width:3547;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">
                              <v:line id="直接连接符 1573394615" o:spid="_x0000_s1119"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" strokecolor="black [3213]"/>
                              <v:line id="直接连接符 1869825713" o:spid="_x0000_s1120"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" strokecolor="black [3213]"/>
                              <v:line id="直接连接符 1869825714" o:spid="_x0000_s1121"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" strokecolor="black [3213]"/>
                              <v:line id="直接连接符 1869825715" o:spid="_x0000_s1122"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" strokecolor="black [3213]"/>
                            </v:group>
                          </v:group>
                          <v:group id="组合 1869825717" o:spid="_x0000_s1123" style="position:absolute;left:6985;top:31;width:7007;height:2032" coordsize="7007,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">
                            <v:group id="组合 1869825718" o:spid="_x0000_s1124" style="position:absolute;width:3546;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">
                              <v:line id="直接连接符 1869825719" o:spid="_x0000_s1125"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" strokecolor="black [3213]"/>
                              <v:line id="直接连接符 1869825720" o:spid="_x0000_s1126"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" strokecolor="black [3213]"/>
                              <v:line id="直接连接符 1869825721" o:spid="_x0000_s1127"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" strokecolor="black [3213]"/>
                              <v:line id="直接连接符 1869825722" o:spid="_x0000_s1128"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" strokecolor="black [3213]"/>
                            </v:group>
                            <v:group id="组合 1869825723" o:spid="_x0000_s1129" style="position:absolute;left:3460;width:3547;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">
                              <v:line id="直接连接符 1869825724" o:spid="_x0000_s1130"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" strokecolor="black [3213]"/>
                              <v:line id="直接连接符 1869825725" o:spid="_x0000_s1131"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" strokecolor="black [3213]"/>
                              <v:line id="直接连接符 1869825726" o:spid="_x0000_s1132"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" strokecolor="black [3213]"/>
                              <v:line id="直接连接符 1869825727" o:spid="_x0000_s1133"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" strokecolor="black [3213]"/>
                            </v:group>
                          </v:group>
                        </v:group>
                        <v:group id="组合 423" o:spid="_x0000_s1134" style="position:absolute;left:6191;top:63;width:6191;height:2064" coordsize="1399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组合 424" o:spid="_x0000_s1135" style="position:absolute;width:7007;height:2032" coordsize="7007,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group id="组合 425" o:spid="_x0000_s1136" style="position:absolute;width:3546;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line id="直接连接符 426" o:spid="_x0000_s1137"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" strokecolor="black [3213]"/>
                              <v:line id="直接连接符 427" o:spid="_x0000_s1138"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" strokecolor="black [3213]"/>
                              <v:line id="直接连接符 428" o:spid="_x0000_s1139"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" strokecolor="black [3213]"/>
                              <v:line id="直接连接符 429" o:spid="_x0000_s1140"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" strokecolor="black [3213]"/>
                            </v:group>
                            <v:group id="组合 430" o:spid="_x0000_s1141" style="position:absolute;left:3460;width:3547;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line id="直接连接符 431" o:spid="_x0000_s1142"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" strokecolor="black [3213]"/>
                              <v:line id="直接连接符 432" o:spid="_x0000_s1143"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" strokecolor="black [3213]"/>
                              <v:line id="直接连接符 433" o:spid="_x0000_s1144"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" strokecolor="black [3213]"/>
                              <v:line id="直接连接符 434" o:spid="_x0000_s1145"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" strokecolor="black [3213]"/>
                            </v:group>
                          </v:group>
                          <v:group id="组合 435" o:spid="_x0000_s1146" style="position:absolute;left:6985;top:31;width:7007;height:2032" coordsize="7007,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group id="组合 436" o:spid="_x0000_s1147" style="position:absolute;width:3546;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">
                              <v:line id="直接连接符 437" o:spid="_x0000_s1148"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" strokecolor="black [3213]"/>
                              <v:line id="直接连接符 438" o:spid="_x0000_s1149"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" strokecolor="black [3213]"/>
                              <v:line id="直接连接符 439" o:spid="_x0000_s1150"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" strokecolor="black [3213]"/>
                              <v:line id="直接连接符 440" o:spid="_x0000_s1151"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" strokecolor="black [3213]"/>
                            </v:group>
                            <v:group id="组合 441" o:spid="_x0000_s1152" style="position:absolute;left:3460;width:3547;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line id="直接连接符 442" o:spid="_x0000_s1153"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" strokecolor="black [3213]"/>
                              <v:line id="直接连接符 443" o:spid="_x0000_s1154"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" strokecolor="black [3213]"/>
                              <v:line id="直接连接符 444" o:spid="_x0000_s1155"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" strokecolor="black [3213]"/>
                              <v:line id="直接连接符 445" o:spid="_x0000_s1156"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" strokecolor="black [3213]"/>
                            </v:group>
                          </v:group>
                        </v:group>
                      </v:group>
                      <v:group id="组合 447" o:spid="_x0000_s1157" style="position:absolute;left:18859;top:47;width:18898;height:2127" coordsize="12382,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组合 448" o:spid="_x0000_s1158" style="position:absolute;width:6191;height:2063" coordsize="1399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组合 449" o:spid="_x0000_s1159" style="position:absolute;width:7007;height:2032" coordsize="7007,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group id="组合 450" o:spid="_x0000_s1160" style="position:absolute;width:3546;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line id="直接连接符 451" o:spid="_x0000_s1161"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" strokecolor="black [3213]"/>
                              <v:line id="直接连接符 452" o:spid="_x0000_s1162"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" strokecolor="black [3213]"/>
                              <v:line id="直接连接符 453" o:spid="_x0000_s1163"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" strokecolor="black [3213]"/>
                              <v:line id="直接连接符 454" o:spid="_x0000_s1164"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" strokecolor="black [3213]"/>
                            </v:group>
                            <v:group id="组合 455" o:spid="_x0000_s1165" style="position:absolute;left:3460;width:3547;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line id="直接连接符 456" o:spid="_x0000_s1166"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" strokecolor="black [3213]"/>
                              <v:line id="直接连接符 458" o:spid="_x0000_s1167"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" strokecolor="black [3213]"/>
                              <v:line id="直接连接符 461" o:spid="_x0000_s1168"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" strokecolor="black [3213]"/>
                              <v:line id="直接连接符 462" o:spid="_x0000_s1169"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" strokecolor="black [3213]"/>
                            </v:group>
                          </v:group>
                          <v:group id="组合 463" o:spid="_x0000_s1170" style="position:absolute;left:6985;top:31;width:7007;height:2032" coordsize="7007,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group id="组合 466" o:spid="_x0000_s1171" style="position:absolute;width:3546;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line id="直接连接符 467" o:spid="_x0000_s1172"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" strokecolor="black [3213]"/>
                              <v:line id="直接连接符 468" o:spid="_x0000_s1173"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" strokecolor="black [3213]"/>
                              <v:line id="直接连接符 469" o:spid="_x0000_s1174"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" strokecolor="black [3213]"/>
                              <v:line id="直接连接符 470" o:spid="_x0000_s1175"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" strokecolor="black [3213]"/>
                            </v:group>
                            <v:group id="组合 471" o:spid="_x0000_s1176" style="position:absolute;left:3460;width:3547;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line id="直接连接符 472" o:spid="_x0000_s1177"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" strokecolor="black [3213]"/>
                              <v:line id="直接连接符 473" o:spid="_x0000_s1178"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" strokecolor="black [3213]"/>
                              <v:line id="直接连接符 474" o:spid="_x0000_s1179"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" strokecolor="black [3213]"/>
                              <v:line id="直接连接符 475" o:spid="_x0000_s1180"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" strokecolor="black [3213]"/>
                            </v:group>
                          </v:group>
                        </v:group>
                        <v:group id="组合 476" o:spid="_x0000_s1181" style="position:absolute;left:6191;top:63;width:6191;height:2064" coordsize="1399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group id="组合 477" o:spid="_x0000_s1182" style="position:absolute;width:7007;height:2032" coordsize="7007,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group id="组合 478" o:spid="_x0000_s1183" style="position:absolute;width:3546;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line id="直接连接符 479" o:spid="_x0000_s1184"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" strokecolor="black [3213]"/>
                              <v:line id="直接连接符 480" o:spid="_x0000_s1185"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" strokecolor="black [3213]"/>
                              <v:line id="直接连接符 481" o:spid="_x0000_s1186"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" strokecolor="black [3213]"/>
                              <v:line id="直接连接符 482" o:spid="_x0000_s1187"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" strokecolor="black [3213]"/>
                            </v:group>
                            <v:group id="组合 483" o:spid="_x0000_s1188" style="position:absolute;left:3460;width:3547;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line id="直接连接符 484" o:spid="_x0000_s1189"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" strokecolor="black [3213]"/>
                              <v:line id="直接连接符 485" o:spid="_x0000_s1190"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" strokecolor="black [3213]"/>
                              <v:line id="直接连接符 486" o:spid="_x0000_s1191"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" strokecolor="black [3213]"/>
                              <v:line id="直接连接符 487" o:spid="_x0000_s1192"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" strokecolor="black [3213]"/>
                            </v:group>
                          </v:group>
                          <v:group id="组合 488" o:spid="_x0000_s1193" style="position:absolute;left:6985;top:31;width:7007;height:2032" coordsize="7007,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group id="组合 489" o:spid="_x0000_s1194" style="position:absolute;width:3546;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line id="直接连接符 490" o:spid="_x0000_s1195"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" strokecolor="black [3213]"/>
                              <v:line id="直接连接符 491" o:spid="_x0000_s1196"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" strokecolor="black [3213]"/>
                              <v:line id="直接连接符 492" o:spid="_x0000_s1197"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" strokecolor="black [3213]"/>
                              <v:line id="直接连接符 493" o:spid="_x0000_s1198"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" strokecolor="black [3213]"/>
                            </v:group>
                            <v:group id="组合 494" o:spid="_x0000_s1199" style="position:absolute;left:3460;width:3547;height:2032" coordsize="35462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6pc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vC/g7E46A3P4CAAD//wMAUEsBAi0AFAAGAAgAAAAhANvh9svuAAAAhQEAABMAAAAAAAAA&#10;AAAAAAAAAAAAAFtDb250ZW50X1R5cGVzXS54bWxQSwECLQAUAAYACAAAACEAWvQsW78AAAAVAQAA&#10;CwAAAAAAAAAAAAAAAAAfAQAAX3JlbHMvLnJlbHNQSwECLQAUAAYACAAAACEAsZuqXMYAAADcAAAA&#10;DwAAAAAAAAAAAAAAAAAHAgAAZHJzL2Rvd25yZXYueG1sUEsFBgAAAAADAAMAtwAAAPoCAAAAAA==&#10;">
                              <v:line id="直接连接符 495" o:spid="_x0000_s1200" style="position:absolute;flip:y;visibility:visible;mso-wrap-style:square" from="3175,0" to="317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" strokecolor="black [3213]"/>
                              <v:line id="直接连接符 496" o:spid="_x0000_s1201" style="position:absolute;visibility:visible;mso-wrap-style:square" from="0,0" to="180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" strokecolor="black [3213]"/>
                              <v:line id="直接连接符 497" o:spid="_x0000_s1202" style="position:absolute;flip:y;visibility:visible;mso-wrap-style:square" from="177800,0" to="177800,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" strokecolor="black [3213]"/>
                              <v:line id="直接连接符 498" o:spid="_x0000_s1203" style="position:absolute;visibility:visible;mso-wrap-style:square" from="174625,203200" to="354625,2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" strokecolor="black [3213]"/>
                            </v:group>
                          </v:group>
                        </v:group>
                      </v:group>
                    </v:group>
                  </v:group>
                  <v:group id="组合 528" o:spid="_x0000_s1204" style="position:absolute;left:5572;width:37623;height:10599" coordsize="37623,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组合 504" o:spid="_x0000_s1205" style="position:absolute;width:9271;height:9334" coordsize="8129,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line id="直接连接符 502" o:spid="_x0000_s1206" style="position:absolute;visibility:visible;mso-wrap-style:square" from="0,47" to="0,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" strokecolor="black [3213]">
                        <v:stroke dashstyle="dash"/>
                      </v:line>
                      <v:line id="直接连接符 503" o:spid="_x0000_s1207" style="position:absolute;flip:x;visibility:visible;mso-wrap-style:square" from="8129,0" to="8129,6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" strokecolor="black [3213]">
                        <v:stroke dashstyle="dash"/>
                      </v:line>
                    </v:group>
                    <v:group id="组合 511" o:spid="_x0000_s1208" style="position:absolute;left:18764;top:142;width:9360;height:8023" coordorigin=",-40" coordsize="8143,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line id="直接连接符 512" o:spid="_x0000_s1209" style="position:absolute;visibility:visible;mso-wrap-style:square" from="0,-33" to="0,6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" strokecolor="black [3213]">
                        <v:stroke dashstyle="dash"/>
                      </v:line>
                      <v:line id="直接连接符 513" o:spid="_x0000_s1210" style="position:absolute;visibility:visible;mso-wrap-style:square" from="8143,-40" to="8143,6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" strokecolor="black [3213]">
                        <v:stroke dashstyle="dash"/>
                      </v:line>
                    </v:group>
                    <v:line id="直接连接符 527" o:spid="_x0000_s1211" style="position:absolute;visibility:visible;mso-wrap-style:square" from="37623,95" to="37623,9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" strokecolor="black [3213]">
                      <v:stroke dashstyle="dash"/>
                    </v:line>
                  </v:group>
                  <v:group id="组合 532" o:spid="_x0000_s1212" style="position:absolute;left:5476;top:1425;width:37630;height:9960" coordorigin="-95,-4385" coordsize="37630,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group id="组合 516" o:spid="_x0000_s1213" style="position:absolute;left:-95;top:-4385;width:9435;height:7826" coordorigin="-95,-4385" coordsize="9436,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直接箭头连接符 514" o:spid="_x0000_s1214" type="#_x0000_t32" style="position:absolute;width:927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" strokecolor="black [3213]">
                        <v:stroke startarrow="block" endarrow="block"/>
                      </v:shape>
                      <v:shape id="_x0000_s1215" type="#_x0000_t202" style="position:absolute;top:381;width:9340;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" filled="f" stroked="f">
                        <v:textbox style="mso-fit-shape-to-text:t" inset="0,0,0,0">
                          <w:txbxContent>
                            <w:p w14:paraId="5A6167B8" w14:textId="77777777" w:rsidR="000B14C2" w:rsidRDefault="00491828">
                              <w:pPr>
                                <w:ind w:firstLineChars="0" w:firstLine="0"/>
                                <w:jc w:val="center"/>
                                <w:rPr>
                                  <w:sz w:val="18"/>
                                </w:rPr>
                              </w:pPr>
                              <w:r>
                                <w:rPr>
                                  <w:rFonts w:hint="eastAsia"/>
                                  <w:sz w:val="18"/>
                                </w:rPr>
                                <w:t>机器周期</w:t>
                              </w:r>
                            </w:p>
                            <w:p w14:paraId="65D4D2CF" w14:textId="77777777" w:rsidR="000B14C2" w:rsidRDefault="00491828">
                              <w:pPr>
                                <w:ind w:firstLineChars="0" w:firstLine="0"/>
                                <w:jc w:val="center"/>
                                <w:rPr>
                                  <w:sz w:val="18"/>
                                </w:rPr>
                              </w:pPr>
                              <w:r>
                                <w:rPr>
                                  <w:rFonts w:hint="eastAsia"/>
                                  <w:sz w:val="18"/>
                                </w:rPr>
                                <w:t>(</w:t>
                              </w:r>
                              <w:r>
                                <w:rPr>
                                  <w:rFonts w:hint="eastAsia"/>
                                  <w:sz w:val="18"/>
                                </w:rPr>
                                <w:t>取指令</w:t>
                              </w:r>
                              <w:r>
                                <w:rPr>
                                  <w:sz w:val="18"/>
                                </w:rPr>
                                <w:t>)</w:t>
                              </w:r>
                            </w:p>
                          </w:txbxContent>
                        </v:textbox>
                      </v:shape>
                      <v:shape id="直接箭头连接符 759" o:spid="_x0000_s1216" type="#_x0000_t32" style="position:absolute;left:-95;top:-4384;width:23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" strokecolor="black [3213]">
                        <v:stroke startarrow="block" startarrowwidth="narrow" startarrowlength="short" endarrow="block" endarrowwidth="narrow" endarrowlength="short"/>
                      </v:shape>
                      <v:shape id="直接箭头连接符 760" o:spid="_x0000_s1217" type="#_x0000_t32" style="position:absolute;left:2142;top:-4384;width:2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" strokecolor="black [3213]">
                        <v:stroke startarrow="block" startarrowwidth="narrow" startarrowlength="short" endarrow="block" endarrowwidth="narrow" endarrowlength="short"/>
                      </v:shape>
                      <v:shape id="直接箭头连接符 762" o:spid="_x0000_s1218" type="#_x0000_t32" style="position:absolute;left:4527;top:-4385;width:2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" strokecolor="black [3213]">
                        <v:stroke startarrow="block" startarrowwidth="narrow" startarrowlength="short" endarrow="block" endarrowwidth="narrow" endarrowlength="short"/>
                      </v:shape>
                      <v:shape id="直接箭头连接符 764" o:spid="_x0000_s1219" type="#_x0000_t32" style="position:absolute;left:6955;top:-4385;width:2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" strokecolor="black [3213]">
                        <v:stroke startarrow="block" startarrowwidth="narrow" startarrowlength="short" endarrow="block" endarrowwidth="narrow" endarrowlength="short"/>
                      </v:shape>
                    </v:group>
                    <v:group id="组合 517" o:spid="_x0000_s1220" style="position:absolute;left:9382;top:47;width:9334;height:3435" coordsize="9340,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直接箭头连接符 518" o:spid="_x0000_s1221" type="#_x0000_t32" style="position:absolute;width:927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" strokecolor="black [3213]">
                        <v:stroke startarrow="block" endarrow="block"/>
                      </v:shape>
                      <v:shape id="_x0000_s1222" type="#_x0000_t202" style="position:absolute;top:381;width:9340;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" filled="f" stroked="f">
                        <v:textbox style="mso-fit-shape-to-text:t" inset="0,0,0,0">
                          <w:txbxContent>
                            <w:p w14:paraId="43DE3562" w14:textId="77777777" w:rsidR="000B14C2" w:rsidRDefault="00491828">
                              <w:pPr>
                                <w:ind w:firstLineChars="0" w:firstLine="0"/>
                                <w:jc w:val="center"/>
                                <w:rPr>
                                  <w:sz w:val="18"/>
                                </w:rPr>
                              </w:pPr>
                              <w:r>
                                <w:rPr>
                                  <w:rFonts w:hint="eastAsia"/>
                                  <w:sz w:val="18"/>
                                </w:rPr>
                                <w:t>机器周期</w:t>
                              </w:r>
                            </w:p>
                            <w:p w14:paraId="3EB2CCD7" w14:textId="77777777" w:rsidR="000B14C2" w:rsidRDefault="00491828">
                              <w:pPr>
                                <w:ind w:firstLineChars="0" w:firstLine="0"/>
                                <w:jc w:val="center"/>
                                <w:rPr>
                                  <w:sz w:val="18"/>
                                </w:rPr>
                              </w:pPr>
                              <w:r>
                                <w:rPr>
                                  <w:rFonts w:hint="eastAsia"/>
                                  <w:sz w:val="18"/>
                                </w:rPr>
                                <w:t>(</w:t>
                              </w:r>
                              <w:r>
                                <w:rPr>
                                  <w:rFonts w:hint="eastAsia"/>
                                  <w:sz w:val="18"/>
                                </w:rPr>
                                <w:t>取数</w:t>
                              </w:r>
                              <w:r>
                                <w:rPr>
                                  <w:sz w:val="18"/>
                                </w:rPr>
                                <w:t>)</w:t>
                              </w:r>
                            </w:p>
                          </w:txbxContent>
                        </v:textbox>
                      </v:shape>
                    </v:group>
                    <v:group id="组合 521" o:spid="_x0000_s1223" style="position:absolute;left:18811;top:47;width:9341;height:3440" coordsize="9347,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shape id="直接箭头连接符 522" o:spid="_x0000_s1224" type="#_x0000_t32" style="position:absolute;width:927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" strokecolor="black [3213]">
                        <v:stroke startarrow="block" endarrow="block"/>
                      </v:shape>
                      <v:shape id="_x0000_s1225" type="#_x0000_t202" style="position:absolute;top:380;width:9347;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" filled="f" stroked="f">
                        <v:textbox style="mso-fit-shape-to-text:t" inset="0,0,0,0">
                          <w:txbxContent>
                            <w:p w14:paraId="17C7291A" w14:textId="77777777" w:rsidR="000B14C2" w:rsidRDefault="00491828">
                              <w:pPr>
                                <w:ind w:firstLineChars="0" w:firstLine="0"/>
                                <w:jc w:val="center"/>
                                <w:rPr>
                                  <w:sz w:val="18"/>
                                </w:rPr>
                              </w:pPr>
                              <w:r>
                                <w:rPr>
                                  <w:rFonts w:hint="eastAsia"/>
                                  <w:sz w:val="18"/>
                                </w:rPr>
                                <w:t>机器周期</w:t>
                              </w:r>
                            </w:p>
                            <w:p w14:paraId="4E807E5F" w14:textId="77777777" w:rsidR="000B14C2" w:rsidRDefault="00491828">
                              <w:pPr>
                                <w:ind w:firstLineChars="0" w:firstLine="0"/>
                                <w:jc w:val="center"/>
                                <w:rPr>
                                  <w:sz w:val="18"/>
                                </w:rPr>
                              </w:pPr>
                              <w:r>
                                <w:rPr>
                                  <w:rFonts w:hint="eastAsia"/>
                                  <w:sz w:val="18"/>
                                </w:rPr>
                                <w:t>(</w:t>
                              </w:r>
                              <w:r>
                                <w:rPr>
                                  <w:rFonts w:hint="eastAsia"/>
                                  <w:sz w:val="18"/>
                                </w:rPr>
                                <w:t>执行</w:t>
                              </w:r>
                              <w:r>
                                <w:rPr>
                                  <w:sz w:val="18"/>
                                </w:rPr>
                                <w:t>)</w:t>
                              </w:r>
                            </w:p>
                          </w:txbxContent>
                        </v:textbox>
                      </v:shape>
                    </v:group>
                    <v:group id="组合 524" o:spid="_x0000_s1226" style="position:absolute;left:28194;top:47;width:9340;height:3440" coordsize="9347,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shape id="直接箭头连接符 525" o:spid="_x0000_s1227" type="#_x0000_t32" style="position:absolute;width:927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" strokecolor="black [3213]">
                        <v:stroke startarrow="block" endarrow="block"/>
                      </v:shape>
                      <v:shape id="_x0000_s1228" type="#_x0000_t202" style="position:absolute;top:380;width:9347;height:3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" filled="f" stroked="f">
                        <v:textbox style="mso-fit-shape-to-text:t" inset="0,0,0,0">
                          <w:txbxContent>
                            <w:p w14:paraId="7A692283" w14:textId="77777777" w:rsidR="000B14C2" w:rsidRDefault="00491828">
                              <w:pPr>
                                <w:ind w:firstLineChars="0" w:firstLine="0"/>
                                <w:jc w:val="center"/>
                                <w:rPr>
                                  <w:sz w:val="18"/>
                                </w:rPr>
                              </w:pPr>
                              <w:r>
                                <w:rPr>
                                  <w:rFonts w:hint="eastAsia"/>
                                  <w:sz w:val="18"/>
                                </w:rPr>
                                <w:t>机器周期</w:t>
                              </w:r>
                            </w:p>
                            <w:p w14:paraId="2E5DF26D" w14:textId="77777777" w:rsidR="000B14C2" w:rsidRDefault="00491828">
                              <w:pPr>
                                <w:ind w:firstLineChars="0" w:firstLine="0"/>
                                <w:jc w:val="center"/>
                                <w:rPr>
                                  <w:sz w:val="18"/>
                                </w:rPr>
                              </w:pPr>
                              <w:r>
                                <w:rPr>
                                  <w:rFonts w:hint="eastAsia"/>
                                  <w:sz w:val="18"/>
                                </w:rPr>
                                <w:t>(</w:t>
                              </w:r>
                              <w:r>
                                <w:rPr>
                                  <w:rFonts w:hint="eastAsia"/>
                                  <w:sz w:val="18"/>
                                </w:rPr>
                                <w:t>存数</w:t>
                              </w:r>
                              <w:r>
                                <w:rPr>
                                  <w:sz w:val="18"/>
                                </w:rPr>
                                <w:t>)</w:t>
                              </w:r>
                            </w:p>
                          </w:txbxContent>
                        </v:textbox>
                      </v:shape>
                    </v:group>
                    <v:shape id="直接箭头连接符 529" o:spid="_x0000_s1229" type="#_x0000_t32" style="position:absolute;left:142;top:4095;width:3732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" strokecolor="black [3213]">
                      <v:stroke startarrow="block" endarrow="block"/>
                    </v:shape>
                    <v:shape id="_x0000_s1230" type="#_x0000_t202" style="position:absolute;left:14094;top:4000;width:9335;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" filled="f" stroked="f">
                      <v:textbox style="mso-fit-shape-to-text:t" inset="0,0,0,0">
                        <w:txbxContent>
                          <w:p w14:paraId="1B9D29AC" w14:textId="77777777" w:rsidR="000B14C2" w:rsidRDefault="00491828">
                            <w:pPr>
                              <w:ind w:firstLineChars="0" w:firstLine="0"/>
                              <w:jc w:val="center"/>
                              <w:rPr>
                                <w:sz w:val="18"/>
                              </w:rPr>
                            </w:pPr>
                            <w:r>
                              <w:rPr>
                                <w:rFonts w:hint="eastAsia"/>
                                <w:sz w:val="18"/>
                              </w:rPr>
                              <w:t>指令周期</w:t>
                            </w:r>
                          </w:p>
                        </w:txbxContent>
                      </v:textbox>
                    </v:shape>
                  </v:group>
                  <v:shape id="_x0000_s1231" type="#_x0000_t202" style="position:absolute;top:2808;width:504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" filled="f" stroked="f">
                    <v:textbox style="mso-fit-shape-to-text:t" inset="0,0,0,0">
                      <w:txbxContent>
                        <w:p w14:paraId="7C4D03B5" w14:textId="77777777" w:rsidR="000B14C2" w:rsidRDefault="00491828">
                          <w:pPr>
                            <w:ind w:firstLineChars="0" w:firstLine="0"/>
                            <w:jc w:val="center"/>
                            <w:rPr>
                              <w:sz w:val="18"/>
                            </w:rPr>
                          </w:pPr>
                          <w:r>
                            <w:rPr>
                              <w:rFonts w:hint="eastAsia"/>
                              <w:sz w:val="18"/>
                            </w:rPr>
                            <w:t>时钟脉冲</w:t>
                          </w:r>
                        </w:p>
                      </w:txbxContent>
                    </v:textbox>
                  </v:shape>
                  <v:shape id="_x0000_s1232" type="#_x0000_t202" style="position:absolute;left:5596;top:-238;width:209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" filled="f" stroked="f">
                    <v:textbox style="mso-fit-shape-to-text:t" inset="0,0,0,0">
                      <w:txbxContent>
                        <w:p w14:paraId="1BB741A7" w14:textId="77777777" w:rsidR="000B14C2" w:rsidRDefault="00491828">
                          <w:pPr>
                            <w:ind w:firstLineChars="0" w:firstLine="0"/>
                            <w:jc w:val="center"/>
                            <w:rPr>
                              <w:sz w:val="18"/>
                            </w:rPr>
                          </w:pPr>
                          <w:r>
                            <w:rPr>
                              <w:rFonts w:hint="eastAsia"/>
                              <w:sz w:val="18"/>
                            </w:rPr>
                            <w:t>T1</w:t>
                          </w:r>
                        </w:p>
                      </w:txbxContent>
                    </v:textbox>
                  </v:shape>
                  <v:shape id="_x0000_s1233" type="#_x0000_t202" style="position:absolute;left:7835;top:-238;width:209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" filled="f" stroked="f">
                    <v:textbox style="mso-fit-shape-to-text:t" inset="0,0,0,0">
                      <w:txbxContent>
                        <w:p w14:paraId="2135F61A" w14:textId="77777777" w:rsidR="000B14C2" w:rsidRDefault="00491828">
                          <w:pPr>
                            <w:ind w:firstLineChars="0" w:firstLine="0"/>
                            <w:jc w:val="center"/>
                            <w:rPr>
                              <w:sz w:val="18"/>
                            </w:rPr>
                          </w:pPr>
                          <w:r>
                            <w:rPr>
                              <w:rFonts w:hint="eastAsia"/>
                              <w:sz w:val="18"/>
                            </w:rPr>
                            <w:t>T</w:t>
                          </w:r>
                          <w:r>
                            <w:rPr>
                              <w:sz w:val="18"/>
                            </w:rPr>
                            <w:t>2</w:t>
                          </w:r>
                        </w:p>
                      </w:txbxContent>
                    </v:textbox>
                  </v:shape>
                  <v:shape id="_x0000_s1234" type="#_x0000_t202" style="position:absolute;left:10172;top:-146;width:2096;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" filled="f" stroked="f">
                    <v:textbox style="mso-fit-shape-to-text:t" inset="0,0,0,0">
                      <w:txbxContent>
                        <w:p w14:paraId="5EFF3CA6" w14:textId="77777777" w:rsidR="000B14C2" w:rsidRDefault="00491828">
                          <w:pPr>
                            <w:ind w:firstLineChars="0" w:firstLine="0"/>
                            <w:jc w:val="center"/>
                            <w:rPr>
                              <w:sz w:val="18"/>
                            </w:rPr>
                          </w:pPr>
                          <w:r>
                            <w:rPr>
                              <w:rFonts w:hint="eastAsia"/>
                              <w:sz w:val="18"/>
                            </w:rPr>
                            <w:t>T</w:t>
                          </w:r>
                          <w:r>
                            <w:rPr>
                              <w:sz w:val="18"/>
                            </w:rPr>
                            <w:t>3</w:t>
                          </w:r>
                        </w:p>
                      </w:txbxContent>
                    </v:textbox>
                  </v:shape>
                  <v:shape id="_x0000_s1235" type="#_x0000_t202" style="position:absolute;left:12552;top:-146;width:2096;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" filled="f" stroked="f">
                    <v:textbox style="mso-fit-shape-to-text:t" inset="0,0,0,0">
                      <w:txbxContent>
                        <w:p w14:paraId="5DE68AA7" w14:textId="77777777" w:rsidR="000B14C2" w:rsidRDefault="00491828">
                          <w:pPr>
                            <w:ind w:firstLineChars="0" w:firstLine="0"/>
                            <w:jc w:val="center"/>
                            <w:rPr>
                              <w:sz w:val="18"/>
                            </w:rPr>
                          </w:pPr>
                          <w:r>
                            <w:rPr>
                              <w:rFonts w:hint="eastAsia"/>
                              <w:sz w:val="18"/>
                            </w:rPr>
                            <w:t>T</w:t>
                          </w:r>
                          <w:r>
                            <w:rPr>
                              <w:sz w:val="18"/>
                            </w:rPr>
                            <w:t>4</w:t>
                          </w:r>
                        </w:p>
                      </w:txbxContent>
                    </v:textbox>
                  </v:shape>
                </v:group>
                <v:line id="直接连接符 534" o:spid="_x0000_s1236" style="position:absolute;flip:x y;visibility:visible;mso-wrap-style:square" from="7810,428" to="7831,4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" strokecolor="black [3213]">
                  <v:stroke dashstyle="1 1"/>
                </v:line>
                <v:line id="直接连接符 535" o:spid="_x0000_s1237" style="position:absolute;flip:x y;visibility:visible;mso-wrap-style:square" from="10144,381" to="10163,4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" strokecolor="black [3213]">
                  <v:stroke dashstyle="1 1"/>
                </v:line>
                <v:line id="直接连接符 536" o:spid="_x0000_s1238" style="position:absolute;flip:x y;visibility:visible;mso-wrap-style:square" from="12525,381" to="12546,4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" strokecolor="black [3213]">
                  <v:stroke dashstyle="1 1"/>
                </v:line>
              </v:group>
            </w:pict>
          </mc:Fallback>
        </mc:AlternateContent>
      </w:r>
      <w:r>
        <w:rPr>
          <w:rFonts w:hint="eastAsia"/>
          <w:color w:val="000000" w:themeColor="text1"/>
          <w:lang w:val="es-ES"/>
        </w:rPr>
        <w:t>指令周期的机器周期数以及每个机器周期所包含的时钟周期数并不一定是固定的，和具体指令实现有关，通常分为定长指令周期和变长指令周期两种。定长指令周期中所有指令的指令周期相同、机器周期数固定，机器周期所包含的节拍数也是固定的，如早期的三级时序系统。现代计算机普遍采用以时钟信号进行定时的变长指令周期，不同指令的机器周期数可变，按时钟周期同步，一条指令的执行需要多少个时钟周期就安排多少个时钟周期。</w:t>
      </w:r>
    </w:p>
    <w:p w14:paraId="30267B79" w14:textId="77777777" w:rsidR="000B14C2" w:rsidRDefault="000B14C2">
      <w:pPr>
        <w:ind w:firstLine="420"/>
        <w:rPr>
          <w:color w:val="000000" w:themeColor="text1"/>
          <w:lang w:val="es-ES"/>
        </w:rPr>
      </w:pPr>
    </w:p>
    <w:p w14:paraId="4F5BAB2C" w14:textId="77777777" w:rsidR="000B14C2" w:rsidRDefault="000B14C2">
      <w:pPr>
        <w:ind w:firstLine="420"/>
        <w:rPr>
          <w:color w:val="000000" w:themeColor="text1"/>
          <w:lang w:val="es-ES"/>
        </w:rPr>
      </w:pPr>
    </w:p>
    <w:p w14:paraId="0AC28523" w14:textId="77777777" w:rsidR="000B14C2" w:rsidRDefault="000B14C2">
      <w:pPr>
        <w:ind w:firstLine="420"/>
        <w:rPr>
          <w:color w:val="000000" w:themeColor="text1"/>
          <w:lang w:val="es-ES"/>
        </w:rPr>
      </w:pPr>
    </w:p>
    <w:p w14:paraId="637A547F" w14:textId="77777777" w:rsidR="000B14C2" w:rsidRDefault="000B14C2">
      <w:pPr>
        <w:ind w:firstLine="420"/>
        <w:rPr>
          <w:color w:val="000000" w:themeColor="text1"/>
          <w:lang w:val="es-ES"/>
        </w:rPr>
      </w:pPr>
    </w:p>
    <w:p w14:paraId="67088299" w14:textId="77777777" w:rsidR="000B14C2" w:rsidRDefault="000B14C2">
      <w:pPr>
        <w:ind w:firstLine="420"/>
        <w:rPr>
          <w:color w:val="000000" w:themeColor="text1"/>
          <w:lang w:val="es-ES"/>
        </w:rPr>
      </w:pPr>
    </w:p>
    <w:p w14:paraId="4C870817" w14:textId="77777777" w:rsidR="000B14C2" w:rsidRDefault="000B14C2">
      <w:pPr>
        <w:ind w:firstLine="420"/>
        <w:rPr>
          <w:color w:val="000000" w:themeColor="text1"/>
          <w:lang w:val="es-ES"/>
        </w:rPr>
      </w:pPr>
    </w:p>
    <w:p w14:paraId="734E3265" w14:textId="77777777" w:rsidR="000B14C2" w:rsidRDefault="000B14C2">
      <w:pPr>
        <w:ind w:firstLine="420"/>
        <w:rPr>
          <w:color w:val="000000" w:themeColor="text1"/>
          <w:lang w:val="es-ES"/>
        </w:rPr>
      </w:pPr>
    </w:p>
    <w:p w14:paraId="19F036F1" w14:textId="77777777" w:rsidR="000B14C2" w:rsidRDefault="000B14C2">
      <w:pPr>
        <w:ind w:firstLine="420"/>
        <w:rPr>
          <w:color w:val="000000" w:themeColor="text1"/>
          <w:lang w:val="es-ES"/>
        </w:rPr>
      </w:pPr>
    </w:p>
    <w:p w14:paraId="2F7884E8" w14:textId="77777777" w:rsidR="000B14C2" w:rsidRDefault="00491828" w:rsidP="00491828">
      <w:pPr>
        <w:pStyle w:val="7"/>
      </w:pPr>
      <w:r>
        <w:rPr>
          <w:rFonts w:hint="eastAsia"/>
        </w:rPr>
        <w:t>图</w:t>
      </w:r>
      <w:r>
        <w:rPr>
          <w:rFonts w:hint="eastAsia"/>
        </w:rPr>
        <w:t>1</w:t>
      </w:r>
      <w:r>
        <w:t>0</w:t>
      </w:r>
      <w:r>
        <w:rPr>
          <w:rFonts w:hint="eastAsia"/>
        </w:rPr>
        <w:t>-</w:t>
      </w:r>
      <w:r>
        <w:t xml:space="preserve">18   </w:t>
      </w:r>
      <w:r>
        <w:rPr>
          <w:rFonts w:hint="eastAsia"/>
        </w:rPr>
        <w:t>指令周期、机器周期及时钟周期的关系</w:t>
      </w:r>
    </w:p>
    <w:p w14:paraId="3D8F8B74" w14:textId="77777777" w:rsidR="000B14C2" w:rsidRDefault="00491828">
      <w:pPr>
        <w:pStyle w:val="4"/>
        <w:rPr>
          <w:lang w:val="es-ES"/>
        </w:rPr>
      </w:pPr>
      <w:r>
        <w:rPr>
          <w:rFonts w:hint="eastAsia"/>
          <w:lang w:val="es-ES"/>
        </w:rPr>
        <w:t>3</w:t>
      </w:r>
      <w:r>
        <w:rPr>
          <w:rFonts w:hint="eastAsia"/>
          <w:lang w:val="es-ES"/>
        </w:rPr>
        <w:t>．指令执行过程实例分析</w:t>
      </w:r>
    </w:p>
    <w:p w14:paraId="46E5AC72" w14:textId="77777777" w:rsidR="000B14C2" w:rsidRDefault="00491828">
      <w:pPr>
        <w:ind w:firstLine="420"/>
        <w:rPr>
          <w:bCs/>
          <w:color w:val="000000" w:themeColor="text1"/>
        </w:rPr>
      </w:pPr>
      <w:r>
        <w:rPr>
          <w:rFonts w:hint="eastAsia"/>
          <w:bCs/>
          <w:color w:val="000000" w:themeColor="text1"/>
        </w:rPr>
        <w:t>一条指令在译码后，控制器在不同</w:t>
      </w:r>
      <w:proofErr w:type="gramStart"/>
      <w:r>
        <w:rPr>
          <w:rFonts w:hint="eastAsia"/>
          <w:bCs/>
          <w:color w:val="000000" w:themeColor="text1"/>
        </w:rPr>
        <w:t>机器周</w:t>
      </w:r>
      <w:proofErr w:type="gramEnd"/>
      <w:r>
        <w:rPr>
          <w:rFonts w:hint="eastAsia"/>
          <w:bCs/>
          <w:color w:val="000000" w:themeColor="text1"/>
        </w:rPr>
        <w:t>器产生不同的控制信号，完成该周期所需要的完成的功能。</w:t>
      </w:r>
    </w:p>
    <w:p w14:paraId="741559F1" w14:textId="77777777" w:rsidR="000B14C2" w:rsidRDefault="00491828">
      <w:pPr>
        <w:pStyle w:val="5"/>
        <w:ind w:firstLine="420"/>
      </w:pPr>
      <w:r>
        <w:rPr>
          <w:rFonts w:hint="eastAsia"/>
        </w:rPr>
        <w:t>1</w:t>
      </w:r>
      <w:r>
        <w:rPr>
          <w:rFonts w:hint="eastAsia"/>
        </w:rPr>
        <w:t>）带有控制信号的简化</w:t>
      </w:r>
      <w:r>
        <w:rPr>
          <w:rFonts w:hint="eastAsia"/>
        </w:rPr>
        <w:t>CPU</w:t>
      </w:r>
      <w:r>
        <w:rPr>
          <w:rFonts w:hint="eastAsia"/>
        </w:rPr>
        <w:t>结构框图</w:t>
      </w:r>
    </w:p>
    <w:p w14:paraId="72286C28" w14:textId="77777777" w:rsidR="000B14C2" w:rsidRDefault="00491828">
      <w:pPr>
        <w:ind w:firstLine="420"/>
        <w:rPr>
          <w:bCs/>
          <w:color w:val="000000" w:themeColor="text1"/>
        </w:rPr>
      </w:pPr>
      <w:r>
        <w:rPr>
          <w:rFonts w:hint="eastAsia"/>
          <w:bCs/>
          <w:color w:val="000000" w:themeColor="text1"/>
        </w:rPr>
        <w:t>为了描述方便，本节给出一个简化的运算器结构框图，重点在于描述其数据通路和控制信号，如图</w:t>
      </w:r>
      <w:r>
        <w:rPr>
          <w:bCs/>
          <w:color w:val="000000" w:themeColor="text1"/>
        </w:rPr>
        <w:t>10-19</w:t>
      </w:r>
      <w:r>
        <w:rPr>
          <w:rFonts w:hint="eastAsia"/>
          <w:bCs/>
          <w:color w:val="000000" w:themeColor="text1"/>
        </w:rPr>
        <w:t>所示。有</w:t>
      </w:r>
      <w:r>
        <w:rPr>
          <w:bCs/>
          <w:color w:val="000000" w:themeColor="text1"/>
        </w:rPr>
        <w:t>8</w:t>
      </w:r>
      <w:r>
        <w:rPr>
          <w:rFonts w:hint="eastAsia"/>
          <w:bCs/>
          <w:color w:val="000000" w:themeColor="text1"/>
        </w:rPr>
        <w:t>个通用寄存器</w:t>
      </w:r>
      <w:r>
        <w:rPr>
          <w:bCs/>
          <w:color w:val="000000" w:themeColor="text1"/>
        </w:rPr>
        <w:t>GR</w:t>
      </w:r>
      <w:r>
        <w:rPr>
          <w:rFonts w:hint="eastAsia"/>
          <w:bCs/>
          <w:color w:val="000000" w:themeColor="text1"/>
        </w:rPr>
        <w:t>及一个</w:t>
      </w:r>
      <w:r>
        <w:rPr>
          <w:bCs/>
          <w:color w:val="000000" w:themeColor="text1"/>
        </w:rPr>
        <w:t>ALU</w:t>
      </w:r>
      <w:r>
        <w:rPr>
          <w:rFonts w:hint="eastAsia"/>
          <w:bCs/>
          <w:color w:val="000000" w:themeColor="text1"/>
        </w:rPr>
        <w:t>，并有</w:t>
      </w:r>
      <w:r>
        <w:rPr>
          <w:bCs/>
          <w:color w:val="000000" w:themeColor="text1"/>
        </w:rPr>
        <w:t>4</w:t>
      </w:r>
      <w:r>
        <w:rPr>
          <w:rFonts w:hint="eastAsia"/>
          <w:bCs/>
          <w:color w:val="000000" w:themeColor="text1"/>
        </w:rPr>
        <w:t>个记忆运算结果的状态标志触发器</w:t>
      </w:r>
      <w:r>
        <w:rPr>
          <w:bCs/>
          <w:color w:val="000000" w:themeColor="text1"/>
        </w:rPr>
        <w:t>N</w:t>
      </w:r>
      <w:r>
        <w:rPr>
          <w:rFonts w:hint="eastAsia"/>
          <w:bCs/>
          <w:color w:val="000000" w:themeColor="text1"/>
        </w:rPr>
        <w:t>（负）、</w:t>
      </w:r>
      <w:r>
        <w:rPr>
          <w:bCs/>
          <w:color w:val="000000" w:themeColor="text1"/>
        </w:rPr>
        <w:t>Z</w:t>
      </w:r>
      <w:r>
        <w:rPr>
          <w:rFonts w:hint="eastAsia"/>
          <w:bCs/>
          <w:color w:val="000000" w:themeColor="text1"/>
        </w:rPr>
        <w:t>（零）、</w:t>
      </w:r>
      <w:r>
        <w:rPr>
          <w:bCs/>
          <w:color w:val="000000" w:themeColor="text1"/>
        </w:rPr>
        <w:t>V</w:t>
      </w:r>
      <w:r>
        <w:rPr>
          <w:rFonts w:hint="eastAsia"/>
          <w:bCs/>
          <w:color w:val="000000" w:themeColor="text1"/>
        </w:rPr>
        <w:t>（溢出）、</w:t>
      </w:r>
      <w:r>
        <w:rPr>
          <w:bCs/>
          <w:color w:val="000000" w:themeColor="text1"/>
        </w:rPr>
        <w:t>C</w:t>
      </w:r>
      <w:r>
        <w:rPr>
          <w:rFonts w:hint="eastAsia"/>
          <w:bCs/>
          <w:color w:val="000000" w:themeColor="text1"/>
        </w:rPr>
        <w:t>（进位）。</w:t>
      </w:r>
    </w:p>
    <w:p w14:paraId="13CA333E" w14:textId="77777777" w:rsidR="000B14C2" w:rsidRDefault="00491828">
      <w:pPr>
        <w:ind w:firstLine="420"/>
        <w:rPr>
          <w:bCs/>
          <w:color w:val="000000" w:themeColor="text1"/>
        </w:rPr>
      </w:pPr>
      <w:r>
        <w:rPr>
          <w:rFonts w:hint="eastAsia"/>
          <w:bCs/>
          <w:color w:val="000000" w:themeColor="text1"/>
        </w:rPr>
        <w:t>图中“</w:t>
      </w:r>
      <w:r>
        <w:rPr>
          <w:rFonts w:hint="eastAsia"/>
          <w:bCs/>
          <w:color w:val="000000" w:themeColor="text1"/>
        </w:rPr>
        <w:t>O</w:t>
      </w:r>
      <w:r>
        <w:rPr>
          <w:rFonts w:hint="eastAsia"/>
          <w:bCs/>
          <w:color w:val="000000" w:themeColor="text1"/>
        </w:rPr>
        <w:t>”</w:t>
      </w:r>
      <w:r>
        <w:rPr>
          <w:rFonts w:hint="eastAsia"/>
          <w:color w:val="000000" w:themeColor="text1"/>
          <w:lang w:val="es-ES"/>
        </w:rPr>
        <w:t>表示</w:t>
      </w:r>
      <w:r>
        <w:rPr>
          <w:rFonts w:hint="eastAsia"/>
          <w:bCs/>
          <w:color w:val="000000" w:themeColor="text1"/>
        </w:rPr>
        <w:t>受控制的数据通路，圆圈边上带“</w:t>
      </w:r>
      <w:r>
        <w:rPr>
          <w:rFonts w:hint="eastAsia"/>
          <w:bCs/>
          <w:color w:val="000000" w:themeColor="text1"/>
        </w:rPr>
        <w:t>*</w:t>
      </w:r>
      <w:r>
        <w:rPr>
          <w:rFonts w:hint="eastAsia"/>
          <w:bCs/>
          <w:color w:val="000000" w:themeColor="text1"/>
        </w:rPr>
        <w:t>”的是控制信号，这些控制信号均来自控制器，通常控制信号为</w:t>
      </w:r>
      <w:r>
        <w:rPr>
          <w:rFonts w:hint="eastAsia"/>
          <w:bCs/>
          <w:color w:val="000000" w:themeColor="text1"/>
        </w:rPr>
        <w:t>1</w:t>
      </w:r>
      <w:r>
        <w:rPr>
          <w:rFonts w:hint="eastAsia"/>
          <w:bCs/>
          <w:color w:val="000000" w:themeColor="text1"/>
        </w:rPr>
        <w:t>（有些信号为</w:t>
      </w:r>
      <w:r>
        <w:rPr>
          <w:rFonts w:hint="eastAsia"/>
          <w:bCs/>
          <w:color w:val="000000" w:themeColor="text1"/>
        </w:rPr>
        <w:t>0</w:t>
      </w:r>
      <w:r>
        <w:rPr>
          <w:rFonts w:hint="eastAsia"/>
          <w:bCs/>
          <w:color w:val="000000" w:themeColor="text1"/>
        </w:rPr>
        <w:t>或</w:t>
      </w:r>
      <w:r>
        <w:rPr>
          <w:rFonts w:hint="eastAsia"/>
          <w:bCs/>
          <w:color w:val="000000" w:themeColor="text1"/>
        </w:rPr>
        <w:t>1</w:t>
      </w:r>
      <w:r>
        <w:rPr>
          <w:rFonts w:hint="eastAsia"/>
          <w:bCs/>
          <w:color w:val="000000" w:themeColor="text1"/>
        </w:rPr>
        <w:t>表示不同的含义），表示信号有效，数据就会从一个部件传输到另一个部件。例如，在控制信号“</w:t>
      </w:r>
      <w:r>
        <w:rPr>
          <w:rFonts w:hint="eastAsia"/>
          <w:bCs/>
          <w:color w:val="000000" w:themeColor="text1"/>
        </w:rPr>
        <w:t>*AR</w:t>
      </w:r>
      <w:r>
        <w:rPr>
          <w:bCs/>
          <w:color w:val="000000" w:themeColor="text1"/>
        </w:rPr>
        <w:sym w:font="Wingdings" w:char="F0E0"/>
      </w:r>
      <w:r>
        <w:rPr>
          <w:bCs/>
          <w:color w:val="000000" w:themeColor="text1"/>
        </w:rPr>
        <w:t>AB</w:t>
      </w:r>
      <w:r>
        <w:rPr>
          <w:rFonts w:hint="eastAsia"/>
          <w:bCs/>
          <w:color w:val="000000" w:themeColor="text1"/>
        </w:rPr>
        <w:t>”为</w:t>
      </w:r>
      <w:r>
        <w:rPr>
          <w:rFonts w:hint="eastAsia"/>
          <w:bCs/>
          <w:color w:val="000000" w:themeColor="text1"/>
        </w:rPr>
        <w:t>1</w:t>
      </w:r>
      <w:r>
        <w:rPr>
          <w:rFonts w:hint="eastAsia"/>
          <w:bCs/>
          <w:color w:val="000000" w:themeColor="text1"/>
        </w:rPr>
        <w:t>时，地址寄存器</w:t>
      </w:r>
      <w:r>
        <w:rPr>
          <w:rFonts w:hint="eastAsia"/>
          <w:bCs/>
          <w:color w:val="000000" w:themeColor="text1"/>
        </w:rPr>
        <w:t>AR</w:t>
      </w:r>
      <w:r>
        <w:rPr>
          <w:rFonts w:hint="eastAsia"/>
          <w:bCs/>
          <w:color w:val="000000" w:themeColor="text1"/>
        </w:rPr>
        <w:t>中的数据会传输到地址总线</w:t>
      </w:r>
      <w:r>
        <w:rPr>
          <w:rFonts w:hint="eastAsia"/>
          <w:bCs/>
          <w:color w:val="000000" w:themeColor="text1"/>
        </w:rPr>
        <w:t>AB</w:t>
      </w:r>
      <w:r>
        <w:rPr>
          <w:rFonts w:hint="eastAsia"/>
          <w:bCs/>
          <w:color w:val="000000" w:themeColor="text1"/>
        </w:rPr>
        <w:t>。</w:t>
      </w:r>
    </w:p>
    <w:p w14:paraId="4F1C9CFA" w14:textId="77777777" w:rsidR="000B14C2" w:rsidRDefault="00491828">
      <w:pPr>
        <w:ind w:firstLine="420"/>
        <w:rPr>
          <w:bCs/>
          <w:color w:val="000000" w:themeColor="text1"/>
        </w:rPr>
      </w:pPr>
      <w:r>
        <w:rPr>
          <w:rFonts w:hint="eastAsia"/>
          <w:bCs/>
          <w:color w:val="000000" w:themeColor="text1"/>
        </w:rPr>
        <w:t>图中存储器有</w:t>
      </w:r>
      <w:r>
        <w:rPr>
          <w:rFonts w:hint="eastAsia"/>
          <w:bCs/>
          <w:color w:val="000000" w:themeColor="text1"/>
        </w:rPr>
        <w:t>3</w:t>
      </w:r>
      <w:r>
        <w:rPr>
          <w:rFonts w:hint="eastAsia"/>
          <w:bCs/>
          <w:color w:val="000000" w:themeColor="text1"/>
        </w:rPr>
        <w:t>个控制信号。“</w:t>
      </w:r>
      <w:r>
        <w:rPr>
          <w:rFonts w:hint="eastAsia"/>
          <w:bCs/>
          <w:color w:val="000000" w:themeColor="text1"/>
        </w:rPr>
        <w:t>R/W</w:t>
      </w:r>
      <w:r>
        <w:rPr>
          <w:rFonts w:hint="eastAsia"/>
          <w:bCs/>
          <w:color w:val="000000" w:themeColor="text1"/>
        </w:rPr>
        <w:t>”表示信号为</w:t>
      </w:r>
      <w:r>
        <w:rPr>
          <w:rFonts w:hint="eastAsia"/>
          <w:bCs/>
          <w:color w:val="000000" w:themeColor="text1"/>
        </w:rPr>
        <w:t>0</w:t>
      </w:r>
      <w:r>
        <w:rPr>
          <w:rFonts w:hint="eastAsia"/>
          <w:bCs/>
          <w:color w:val="000000" w:themeColor="text1"/>
        </w:rPr>
        <w:t>表示读操作，信号为</w:t>
      </w:r>
      <w:r>
        <w:rPr>
          <w:rFonts w:hint="eastAsia"/>
          <w:bCs/>
          <w:color w:val="000000" w:themeColor="text1"/>
        </w:rPr>
        <w:t>1</w:t>
      </w:r>
      <w:r>
        <w:rPr>
          <w:rFonts w:hint="eastAsia"/>
          <w:bCs/>
          <w:color w:val="000000" w:themeColor="text1"/>
        </w:rPr>
        <w:t>表示写操作；“</w:t>
      </w:r>
      <w:r>
        <w:rPr>
          <w:rFonts w:hint="eastAsia"/>
          <w:bCs/>
          <w:color w:val="000000" w:themeColor="text1"/>
        </w:rPr>
        <w:t>ADS</w:t>
      </w:r>
      <w:r>
        <w:rPr>
          <w:rFonts w:hint="eastAsia"/>
          <w:bCs/>
          <w:color w:val="000000" w:themeColor="text1"/>
        </w:rPr>
        <w:t>”为地址选通信号</w:t>
      </w:r>
      <w:r>
        <w:rPr>
          <w:rFonts w:hint="eastAsia"/>
          <w:bCs/>
          <w:color w:val="000000" w:themeColor="text1"/>
        </w:rPr>
        <w:t>(Address Strobe</w:t>
      </w:r>
      <w:r>
        <w:rPr>
          <w:rFonts w:hint="eastAsia"/>
          <w:bCs/>
          <w:color w:val="000000" w:themeColor="text1"/>
        </w:rPr>
        <w:t>，</w:t>
      </w:r>
      <w:r>
        <w:rPr>
          <w:rFonts w:hint="eastAsia"/>
          <w:bCs/>
          <w:color w:val="000000" w:themeColor="text1"/>
        </w:rPr>
        <w:t>ADS)</w:t>
      </w:r>
      <w:r>
        <w:rPr>
          <w:rFonts w:hint="eastAsia"/>
          <w:bCs/>
          <w:color w:val="000000" w:themeColor="text1"/>
        </w:rPr>
        <w:t>，当这个信号为</w:t>
      </w:r>
      <w:r>
        <w:rPr>
          <w:rFonts w:hint="eastAsia"/>
          <w:bCs/>
          <w:color w:val="000000" w:themeColor="text1"/>
        </w:rPr>
        <w:t>1</w:t>
      </w:r>
      <w:r>
        <w:rPr>
          <w:rFonts w:hint="eastAsia"/>
          <w:bCs/>
          <w:color w:val="000000" w:themeColor="text1"/>
        </w:rPr>
        <w:t>时，表示地址信号上的地址数据是有效；“</w:t>
      </w:r>
      <w:r>
        <w:rPr>
          <w:rFonts w:hint="eastAsia"/>
          <w:bCs/>
          <w:color w:val="000000" w:themeColor="text1"/>
        </w:rPr>
        <w:t>ready</w:t>
      </w:r>
      <w:r>
        <w:rPr>
          <w:rFonts w:hint="eastAsia"/>
          <w:bCs/>
          <w:color w:val="000000" w:themeColor="text1"/>
        </w:rPr>
        <w:t>”信号是存储器给</w:t>
      </w:r>
      <w:r>
        <w:rPr>
          <w:rFonts w:hint="eastAsia"/>
          <w:bCs/>
          <w:color w:val="000000" w:themeColor="text1"/>
        </w:rPr>
        <w:t>CPU</w:t>
      </w:r>
      <w:r>
        <w:rPr>
          <w:rFonts w:hint="eastAsia"/>
          <w:bCs/>
          <w:color w:val="000000" w:themeColor="text1"/>
        </w:rPr>
        <w:t>的反馈信号，低有效，该信号为</w:t>
      </w:r>
      <w:r>
        <w:rPr>
          <w:rFonts w:hint="eastAsia"/>
          <w:bCs/>
          <w:color w:val="000000" w:themeColor="text1"/>
        </w:rPr>
        <w:t>0</w:t>
      </w:r>
      <w:r>
        <w:rPr>
          <w:rFonts w:hint="eastAsia"/>
          <w:bCs/>
          <w:color w:val="000000" w:themeColor="text1"/>
        </w:rPr>
        <w:t>表示存储器完成了读操作，</w:t>
      </w:r>
      <w:r>
        <w:rPr>
          <w:rFonts w:hint="eastAsia"/>
          <w:color w:val="000000" w:themeColor="text1"/>
          <w:lang w:val="es-ES"/>
        </w:rPr>
        <w:t>数据总线</w:t>
      </w:r>
      <w:r>
        <w:rPr>
          <w:rFonts w:hint="eastAsia"/>
          <w:bCs/>
          <w:color w:val="000000" w:themeColor="text1"/>
        </w:rPr>
        <w:t>上的数据是有效的。</w:t>
      </w:r>
    </w:p>
    <w:p w14:paraId="17BEF94A" w14:textId="77777777" w:rsidR="000B14C2" w:rsidRDefault="00491828">
      <w:pPr>
        <w:pStyle w:val="5"/>
        <w:ind w:firstLine="420"/>
      </w:pPr>
      <w:r>
        <w:rPr>
          <w:rFonts w:hint="eastAsia"/>
        </w:rPr>
        <w:t>2</w:t>
      </w:r>
      <w:r>
        <w:rPr>
          <w:rFonts w:hint="eastAsia"/>
        </w:rPr>
        <w:t>）指令格式描述</w:t>
      </w:r>
    </w:p>
    <w:tbl>
      <w:tblPr>
        <w:tblStyle w:val="ac"/>
        <w:tblW w:w="0" w:type="auto"/>
        <w:tblInd w:w="421" w:type="dxa"/>
        <w:tblLook w:val="04A0" w:firstRow="1" w:lastRow="0" w:firstColumn="1" w:lastColumn="0" w:noHBand="0" w:noVBand="1"/>
      </w:tblPr>
      <w:tblGrid>
        <w:gridCol w:w="1842"/>
        <w:gridCol w:w="1814"/>
        <w:gridCol w:w="1447"/>
        <w:gridCol w:w="2409"/>
      </w:tblGrid>
      <w:tr w:rsidR="000B14C2" w14:paraId="192D19C7" w14:textId="77777777">
        <w:tc>
          <w:tcPr>
            <w:tcW w:w="1842" w:type="dxa"/>
          </w:tcPr>
          <w:p w14:paraId="146E56E4" w14:textId="77777777" w:rsidR="000B14C2" w:rsidRDefault="00491828">
            <w:pPr>
              <w:ind w:firstLineChars="0" w:firstLine="0"/>
              <w:jc w:val="center"/>
              <w:rPr>
                <w:color w:val="000000" w:themeColor="text1"/>
              </w:rPr>
            </w:pPr>
            <w:r>
              <w:rPr>
                <w:rFonts w:hint="eastAsia"/>
                <w:color w:val="000000" w:themeColor="text1"/>
              </w:rPr>
              <w:t>操作码</w:t>
            </w:r>
          </w:p>
        </w:tc>
        <w:tc>
          <w:tcPr>
            <w:tcW w:w="5670" w:type="dxa"/>
            <w:gridSpan w:val="3"/>
          </w:tcPr>
          <w:p w14:paraId="6808157C" w14:textId="77777777" w:rsidR="000B14C2" w:rsidRDefault="00491828">
            <w:pPr>
              <w:ind w:firstLineChars="0" w:firstLine="0"/>
              <w:jc w:val="center"/>
              <w:rPr>
                <w:color w:val="000000" w:themeColor="text1"/>
              </w:rPr>
            </w:pPr>
            <w:r>
              <w:rPr>
                <w:rFonts w:hint="eastAsia"/>
                <w:color w:val="000000" w:themeColor="text1"/>
              </w:rPr>
              <w:t>操作数</w:t>
            </w:r>
          </w:p>
        </w:tc>
      </w:tr>
      <w:tr w:rsidR="000B14C2" w14:paraId="760947B2" w14:textId="77777777">
        <w:tc>
          <w:tcPr>
            <w:tcW w:w="1842" w:type="dxa"/>
          </w:tcPr>
          <w:p w14:paraId="7242B810" w14:textId="77777777" w:rsidR="000B14C2" w:rsidRDefault="00491828">
            <w:pPr>
              <w:ind w:firstLine="420"/>
              <w:rPr>
                <w:bCs/>
                <w:color w:val="000000" w:themeColor="text1"/>
              </w:rPr>
            </w:pPr>
            <w:proofErr w:type="spellStart"/>
            <w:r>
              <w:rPr>
                <w:bCs/>
                <w:color w:val="000000" w:themeColor="text1"/>
              </w:rPr>
              <w:t>OPcode</w:t>
            </w:r>
            <w:proofErr w:type="spellEnd"/>
          </w:p>
        </w:tc>
        <w:tc>
          <w:tcPr>
            <w:tcW w:w="1814" w:type="dxa"/>
          </w:tcPr>
          <w:p w14:paraId="049C36AD" w14:textId="77777777" w:rsidR="000B14C2" w:rsidRDefault="00491828">
            <w:pPr>
              <w:ind w:firstLine="420"/>
              <w:rPr>
                <w:bCs/>
                <w:color w:val="000000" w:themeColor="text1"/>
              </w:rPr>
            </w:pPr>
            <w:proofErr w:type="spellStart"/>
            <w:r>
              <w:rPr>
                <w:bCs/>
                <w:color w:val="000000" w:themeColor="text1"/>
              </w:rPr>
              <w:t>rs</w:t>
            </w:r>
            <w:proofErr w:type="spellEnd"/>
            <w:r>
              <w:rPr>
                <w:bCs/>
                <w:color w:val="000000" w:themeColor="text1"/>
              </w:rPr>
              <w:t>/</w:t>
            </w:r>
            <w:proofErr w:type="spellStart"/>
            <w:r>
              <w:rPr>
                <w:bCs/>
                <w:color w:val="000000" w:themeColor="text1"/>
              </w:rPr>
              <w:t>rd</w:t>
            </w:r>
            <w:proofErr w:type="spellEnd"/>
          </w:p>
        </w:tc>
        <w:tc>
          <w:tcPr>
            <w:tcW w:w="1447" w:type="dxa"/>
          </w:tcPr>
          <w:p w14:paraId="77EA3DDF" w14:textId="77777777" w:rsidR="000B14C2" w:rsidRDefault="00491828">
            <w:pPr>
              <w:ind w:firstLine="420"/>
              <w:rPr>
                <w:bCs/>
                <w:color w:val="000000" w:themeColor="text1"/>
              </w:rPr>
            </w:pPr>
            <w:r>
              <w:rPr>
                <w:bCs/>
                <w:color w:val="000000" w:themeColor="text1"/>
              </w:rPr>
              <w:t>rs1</w:t>
            </w:r>
          </w:p>
        </w:tc>
        <w:tc>
          <w:tcPr>
            <w:tcW w:w="2409" w:type="dxa"/>
          </w:tcPr>
          <w:p w14:paraId="70548899" w14:textId="77777777" w:rsidR="000B14C2" w:rsidRDefault="00491828">
            <w:pPr>
              <w:ind w:firstLine="420"/>
              <w:rPr>
                <w:bCs/>
                <w:color w:val="000000" w:themeColor="text1"/>
              </w:rPr>
            </w:pPr>
            <w:proofErr w:type="spellStart"/>
            <w:r>
              <w:rPr>
                <w:bCs/>
                <w:color w:val="000000" w:themeColor="text1"/>
              </w:rPr>
              <w:t>imm</w:t>
            </w:r>
            <w:proofErr w:type="spellEnd"/>
            <w:r>
              <w:rPr>
                <w:rFonts w:hint="eastAsia"/>
                <w:bCs/>
                <w:color w:val="000000" w:themeColor="text1"/>
              </w:rPr>
              <w:t>（或</w:t>
            </w:r>
            <w:proofErr w:type="spellStart"/>
            <w:r>
              <w:rPr>
                <w:bCs/>
                <w:color w:val="000000" w:themeColor="text1"/>
              </w:rPr>
              <w:t>disp</w:t>
            </w:r>
            <w:proofErr w:type="spellEnd"/>
            <w:r>
              <w:rPr>
                <w:rFonts w:hint="eastAsia"/>
                <w:bCs/>
                <w:color w:val="000000" w:themeColor="text1"/>
              </w:rPr>
              <w:t>）</w:t>
            </w:r>
          </w:p>
        </w:tc>
      </w:tr>
    </w:tbl>
    <w:p w14:paraId="5D106A14" w14:textId="77777777" w:rsidR="000B14C2" w:rsidRDefault="00491828">
      <w:pPr>
        <w:ind w:firstLine="420"/>
        <w:rPr>
          <w:color w:val="000000" w:themeColor="text1"/>
        </w:rPr>
      </w:pPr>
      <w:proofErr w:type="spellStart"/>
      <w:r>
        <w:rPr>
          <w:bCs/>
          <w:color w:val="000000" w:themeColor="text1"/>
        </w:rPr>
        <w:t>rs</w:t>
      </w:r>
      <w:proofErr w:type="spellEnd"/>
      <w:r>
        <w:rPr>
          <w:rFonts w:hint="eastAsia"/>
          <w:bCs/>
          <w:color w:val="000000" w:themeColor="text1"/>
        </w:rPr>
        <w:t>、</w:t>
      </w:r>
      <w:proofErr w:type="spellStart"/>
      <w:r>
        <w:rPr>
          <w:bCs/>
          <w:color w:val="000000" w:themeColor="text1"/>
        </w:rPr>
        <w:t>rd</w:t>
      </w:r>
      <w:proofErr w:type="spellEnd"/>
      <w:r>
        <w:rPr>
          <w:rFonts w:hint="eastAsia"/>
          <w:bCs/>
          <w:color w:val="000000" w:themeColor="text1"/>
        </w:rPr>
        <w:t>、</w:t>
      </w:r>
      <w:r>
        <w:rPr>
          <w:bCs/>
          <w:color w:val="000000" w:themeColor="text1"/>
        </w:rPr>
        <w:t>rs1</w:t>
      </w:r>
      <w:r>
        <w:rPr>
          <w:rFonts w:hint="eastAsia"/>
          <w:bCs/>
          <w:color w:val="000000" w:themeColor="text1"/>
        </w:rPr>
        <w:t>为通用寄存器地址；</w:t>
      </w:r>
      <w:proofErr w:type="spellStart"/>
      <w:r>
        <w:rPr>
          <w:bCs/>
          <w:color w:val="000000" w:themeColor="text1"/>
        </w:rPr>
        <w:t>imm</w:t>
      </w:r>
      <w:proofErr w:type="spellEnd"/>
      <w:r>
        <w:rPr>
          <w:bCs/>
          <w:color w:val="000000" w:themeColor="text1"/>
        </w:rPr>
        <w:t>(</w:t>
      </w:r>
      <w:r>
        <w:rPr>
          <w:rFonts w:hint="eastAsia"/>
          <w:bCs/>
          <w:color w:val="000000" w:themeColor="text1"/>
        </w:rPr>
        <w:t>或</w:t>
      </w:r>
      <w:proofErr w:type="spellStart"/>
      <w:r>
        <w:rPr>
          <w:bCs/>
          <w:color w:val="000000" w:themeColor="text1"/>
        </w:rPr>
        <w:t>disp</w:t>
      </w:r>
      <w:proofErr w:type="spellEnd"/>
      <w:r>
        <w:rPr>
          <w:bCs/>
          <w:color w:val="000000" w:themeColor="text1"/>
        </w:rPr>
        <w:t>)</w:t>
      </w:r>
      <w:r>
        <w:rPr>
          <w:rFonts w:hint="eastAsia"/>
          <w:bCs/>
          <w:color w:val="000000" w:themeColor="text1"/>
        </w:rPr>
        <w:t>为立即数或偏移量。</w:t>
      </w:r>
    </w:p>
    <w:p w14:paraId="59C26931" w14:textId="77777777" w:rsidR="000B14C2" w:rsidRDefault="00491828">
      <w:pPr>
        <w:pStyle w:val="5"/>
        <w:ind w:firstLine="420"/>
      </w:pPr>
      <w:r>
        <w:rPr>
          <w:rFonts w:hint="eastAsia"/>
        </w:rPr>
        <w:lastRenderedPageBreak/>
        <w:t>3</w:t>
      </w:r>
      <w:r>
        <w:rPr>
          <w:rFonts w:hint="eastAsia"/>
        </w:rPr>
        <w:t>）加法指令的执行过程</w:t>
      </w:r>
    </w:p>
    <w:p w14:paraId="124A542C" w14:textId="77777777" w:rsidR="000B14C2" w:rsidRDefault="00491828">
      <w:pPr>
        <w:ind w:firstLine="420"/>
        <w:rPr>
          <w:color w:val="000000" w:themeColor="text1"/>
          <w:lang w:val="es-ES"/>
        </w:rPr>
      </w:pPr>
      <w:r>
        <w:rPr>
          <w:rFonts w:hint="eastAsia"/>
          <w:color w:val="000000" w:themeColor="text1"/>
          <w:lang w:val="es-ES"/>
        </w:rPr>
        <w:t>加法指令的功能：将寄存器</w:t>
      </w:r>
      <w:r>
        <w:rPr>
          <w:rFonts w:hint="eastAsia"/>
          <w:color w:val="000000" w:themeColor="text1"/>
          <w:lang w:val="es-ES"/>
        </w:rPr>
        <w:t>r</w:t>
      </w:r>
      <w:r>
        <w:rPr>
          <w:color w:val="000000" w:themeColor="text1"/>
          <w:lang w:val="es-ES"/>
        </w:rPr>
        <w:t>s</w:t>
      </w:r>
      <w:r>
        <w:rPr>
          <w:rFonts w:hint="eastAsia"/>
          <w:color w:val="000000" w:themeColor="text1"/>
          <w:lang w:val="es-ES"/>
        </w:rPr>
        <w:t>中的</w:t>
      </w:r>
      <w:proofErr w:type="gramStart"/>
      <w:r>
        <w:rPr>
          <w:rFonts w:hint="eastAsia"/>
          <w:color w:val="000000" w:themeColor="text1"/>
          <w:lang w:val="es-ES"/>
        </w:rPr>
        <w:t>一</w:t>
      </w:r>
      <w:proofErr w:type="gramEnd"/>
      <w:r>
        <w:rPr>
          <w:rFonts w:hint="eastAsia"/>
          <w:color w:val="000000" w:themeColor="text1"/>
          <w:lang w:val="es-ES"/>
        </w:rPr>
        <w:t>个数</w:t>
      </w:r>
      <w:r>
        <w:rPr>
          <w:rFonts w:hint="eastAsia"/>
          <w:color w:val="000000" w:themeColor="text1"/>
          <w:lang w:val="es-ES"/>
        </w:rPr>
        <w:t>A</w:t>
      </w:r>
      <w:r>
        <w:rPr>
          <w:rFonts w:hint="eastAsia"/>
          <w:color w:val="000000" w:themeColor="text1"/>
          <w:lang w:val="es-ES"/>
        </w:rPr>
        <w:t>与存储器中的</w:t>
      </w:r>
      <w:proofErr w:type="gramStart"/>
      <w:r>
        <w:rPr>
          <w:rFonts w:hint="eastAsia"/>
          <w:color w:val="000000" w:themeColor="text1"/>
          <w:lang w:val="es-ES"/>
        </w:rPr>
        <w:t>一</w:t>
      </w:r>
      <w:proofErr w:type="gramEnd"/>
      <w:r>
        <w:rPr>
          <w:rFonts w:hint="eastAsia"/>
          <w:color w:val="000000" w:themeColor="text1"/>
          <w:lang w:val="es-ES"/>
        </w:rPr>
        <w:t>个数</w:t>
      </w:r>
      <w:r>
        <w:rPr>
          <w:rFonts w:hint="eastAsia"/>
          <w:color w:val="000000" w:themeColor="text1"/>
          <w:lang w:val="es-ES"/>
        </w:rPr>
        <w:t>B</w:t>
      </w:r>
      <w:r>
        <w:rPr>
          <w:rFonts w:hint="eastAsia"/>
          <w:color w:val="000000" w:themeColor="text1"/>
          <w:lang w:val="es-ES"/>
        </w:rPr>
        <w:t>相加，结果放置到寄存器</w:t>
      </w:r>
      <w:r>
        <w:rPr>
          <w:rFonts w:hint="eastAsia"/>
          <w:color w:val="000000" w:themeColor="text1"/>
          <w:lang w:val="es-ES"/>
        </w:rPr>
        <w:t>r</w:t>
      </w:r>
      <w:r>
        <w:rPr>
          <w:color w:val="000000" w:themeColor="text1"/>
          <w:lang w:val="es-ES"/>
        </w:rPr>
        <w:t>d</w:t>
      </w:r>
      <w:r>
        <w:rPr>
          <w:rFonts w:hint="eastAsia"/>
          <w:color w:val="000000" w:themeColor="text1"/>
          <w:lang w:val="es-ES"/>
        </w:rPr>
        <w:t>中，这里</w:t>
      </w:r>
      <w:r>
        <w:rPr>
          <w:rFonts w:hint="eastAsia"/>
          <w:color w:val="000000" w:themeColor="text1"/>
          <w:lang w:val="es-ES"/>
        </w:rPr>
        <w:t>rs</w:t>
      </w:r>
      <w:r>
        <w:rPr>
          <w:rFonts w:hint="eastAsia"/>
          <w:color w:val="000000" w:themeColor="text1"/>
          <w:lang w:val="es-ES"/>
        </w:rPr>
        <w:t>和</w:t>
      </w:r>
      <w:r>
        <w:rPr>
          <w:rFonts w:hint="eastAsia"/>
          <w:color w:val="000000" w:themeColor="text1"/>
          <w:lang w:val="es-ES"/>
        </w:rPr>
        <w:t>rd</w:t>
      </w:r>
      <w:r>
        <w:rPr>
          <w:rFonts w:hint="eastAsia"/>
          <w:color w:val="000000" w:themeColor="text1"/>
          <w:lang w:val="es-ES"/>
        </w:rPr>
        <w:t>是同一个寄存器，数</w:t>
      </w:r>
      <w:r>
        <w:rPr>
          <w:rFonts w:hint="eastAsia"/>
          <w:color w:val="000000" w:themeColor="text1"/>
          <w:lang w:val="es-ES"/>
        </w:rPr>
        <w:t>B</w:t>
      </w:r>
      <w:r>
        <w:rPr>
          <w:rFonts w:hint="eastAsia"/>
          <w:color w:val="000000" w:themeColor="text1"/>
          <w:lang w:val="es-ES"/>
        </w:rPr>
        <w:t>在存储器的地址为寄存器</w:t>
      </w:r>
      <w:r>
        <w:rPr>
          <w:rFonts w:hint="eastAsia"/>
          <w:color w:val="000000" w:themeColor="text1"/>
          <w:lang w:val="es-ES"/>
        </w:rPr>
        <w:t>r</w:t>
      </w:r>
      <w:r>
        <w:rPr>
          <w:color w:val="000000" w:themeColor="text1"/>
          <w:lang w:val="es-ES"/>
        </w:rPr>
        <w:t>s1</w:t>
      </w:r>
      <w:r>
        <w:rPr>
          <w:rFonts w:hint="eastAsia"/>
          <w:color w:val="000000" w:themeColor="text1"/>
          <w:lang w:val="es-ES"/>
        </w:rPr>
        <w:t>中的数据加上偏移量</w:t>
      </w:r>
      <w:r>
        <w:rPr>
          <w:rFonts w:hint="eastAsia"/>
          <w:color w:val="000000" w:themeColor="text1"/>
          <w:lang w:val="es-ES"/>
        </w:rPr>
        <w:t>d</w:t>
      </w:r>
      <w:r>
        <w:rPr>
          <w:color w:val="000000" w:themeColor="text1"/>
          <w:lang w:val="es-ES"/>
        </w:rPr>
        <w:t>isp</w:t>
      </w:r>
      <w:r>
        <w:rPr>
          <w:rFonts w:hint="eastAsia"/>
          <w:color w:val="000000" w:themeColor="text1"/>
          <w:lang w:val="es-ES"/>
        </w:rPr>
        <w:t>，</w:t>
      </w:r>
      <w:proofErr w:type="gramStart"/>
      <w:r>
        <w:rPr>
          <w:rFonts w:hint="eastAsia"/>
          <w:color w:val="000000" w:themeColor="text1"/>
          <w:lang w:val="es-ES"/>
        </w:rPr>
        <w:t>即数</w:t>
      </w:r>
      <w:proofErr w:type="gramEnd"/>
      <w:r>
        <w:rPr>
          <w:rFonts w:hint="eastAsia"/>
          <w:color w:val="000000" w:themeColor="text1"/>
          <w:lang w:val="es-ES"/>
        </w:rPr>
        <w:t>B</w:t>
      </w:r>
      <w:r>
        <w:rPr>
          <w:rFonts w:hint="eastAsia"/>
          <w:color w:val="000000" w:themeColor="text1"/>
          <w:lang w:val="es-ES"/>
        </w:rPr>
        <w:t>是寄存器间接寻址方式。</w:t>
      </w:r>
    </w:p>
    <w:p w14:paraId="488BC784" w14:textId="77777777" w:rsidR="000B14C2" w:rsidRDefault="00491828">
      <w:pPr>
        <w:ind w:firstLine="420"/>
        <w:rPr>
          <w:color w:val="000000" w:themeColor="text1"/>
          <w:lang w:val="es-ES"/>
        </w:rPr>
      </w:pPr>
      <w:r>
        <w:rPr>
          <w:rFonts w:hint="eastAsia"/>
          <w:color w:val="000000" w:themeColor="text1"/>
          <w:lang w:val="es-ES"/>
        </w:rPr>
        <w:t>指令助记符为：</w:t>
      </w:r>
    </w:p>
    <w:p w14:paraId="35720140" w14:textId="77777777" w:rsidR="000B14C2" w:rsidRDefault="00491828">
      <w:pPr>
        <w:ind w:firstLine="420"/>
        <w:rPr>
          <w:color w:val="000000" w:themeColor="text1"/>
          <w:lang w:val="es-ES"/>
        </w:rPr>
      </w:pPr>
      <w:r>
        <w:rPr>
          <w:rFonts w:hint="eastAsia"/>
          <w:color w:val="000000" w:themeColor="text1"/>
          <w:lang w:val="es-ES"/>
        </w:rPr>
        <w:t>ad</w:t>
      </w:r>
      <w:r>
        <w:rPr>
          <w:color w:val="000000" w:themeColor="text1"/>
          <w:lang w:val="es-ES"/>
        </w:rPr>
        <w:t>d  rs</w:t>
      </w:r>
      <w:r>
        <w:rPr>
          <w:rFonts w:hint="eastAsia"/>
          <w:color w:val="000000" w:themeColor="text1"/>
          <w:lang w:val="es-ES"/>
        </w:rPr>
        <w:t>，</w:t>
      </w:r>
      <w:r>
        <w:rPr>
          <w:color w:val="000000" w:themeColor="text1"/>
          <w:lang w:val="es-ES"/>
        </w:rPr>
        <w:t>rs1</w:t>
      </w:r>
      <w:r>
        <w:rPr>
          <w:rFonts w:hint="eastAsia"/>
          <w:color w:val="000000" w:themeColor="text1"/>
          <w:lang w:val="es-ES"/>
        </w:rPr>
        <w:t>，</w:t>
      </w:r>
      <w:r>
        <w:rPr>
          <w:color w:val="000000" w:themeColor="text1"/>
          <w:lang w:val="es-ES"/>
        </w:rPr>
        <w:t>disp</w:t>
      </w:r>
    </w:p>
    <w:p w14:paraId="71A6B61C" w14:textId="77777777" w:rsidR="000B14C2" w:rsidRDefault="00491828">
      <w:pPr>
        <w:ind w:firstLine="420"/>
        <w:rPr>
          <w:color w:val="000000" w:themeColor="text1"/>
          <w:lang w:val="es-ES"/>
        </w:rPr>
      </w:pPr>
      <w:r>
        <w:rPr>
          <w:rFonts w:hint="eastAsia"/>
          <w:color w:val="000000" w:themeColor="text1"/>
          <w:lang w:val="es-ES"/>
        </w:rPr>
        <w:t>该加法指令可以描述为：</w:t>
      </w:r>
    </w:p>
    <w:p w14:paraId="23A5436A" w14:textId="77777777" w:rsidR="000B14C2" w:rsidRDefault="00491828">
      <w:pPr>
        <w:ind w:firstLine="420"/>
        <w:rPr>
          <w:color w:val="000000" w:themeColor="text1"/>
          <w:lang w:val="es-ES"/>
        </w:rPr>
      </w:pPr>
      <w:r>
        <w:rPr>
          <w:color w:val="000000" w:themeColor="text1"/>
          <w:lang w:val="es-ES"/>
        </w:rPr>
        <w:t xml:space="preserve">(rs)+((rs1)+disp)  </w:t>
      </w:r>
      <w:r>
        <w:rPr>
          <w:color w:val="000000" w:themeColor="text1"/>
          <w:lang w:val="es-ES"/>
        </w:rPr>
        <w:sym w:font="Wingdings" w:char="F0E0"/>
      </w:r>
      <w:r>
        <w:rPr>
          <w:color w:val="000000" w:themeColor="text1"/>
          <w:lang w:val="es-ES"/>
        </w:rPr>
        <w:t xml:space="preserve">  rd</w:t>
      </w:r>
    </w:p>
    <w:p w14:paraId="1617FB13" w14:textId="77777777" w:rsidR="000B14C2" w:rsidRDefault="00491828">
      <w:pPr>
        <w:ind w:firstLine="420"/>
        <w:rPr>
          <w:bCs/>
          <w:color w:val="000000" w:themeColor="text1"/>
          <w:lang w:val="es-ES"/>
        </w:rPr>
      </w:pPr>
      <w:r>
        <w:rPr>
          <w:rFonts w:hint="eastAsia"/>
          <w:color w:val="000000" w:themeColor="text1"/>
          <w:lang w:val="es-ES"/>
        </w:rPr>
        <w:t>(</w:t>
      </w:r>
      <w:r>
        <w:rPr>
          <w:color w:val="000000" w:themeColor="text1"/>
          <w:lang w:val="es-ES"/>
        </w:rPr>
        <w:t>address)</w:t>
      </w:r>
      <w:r>
        <w:rPr>
          <w:rFonts w:hint="eastAsia"/>
          <w:color w:val="000000" w:themeColor="text1"/>
          <w:lang w:val="es-ES"/>
        </w:rPr>
        <w:t>表示该地址所存储的数据，</w:t>
      </w:r>
      <w:r>
        <w:rPr>
          <w:color w:val="000000" w:themeColor="text1"/>
          <w:lang w:val="es-ES"/>
        </w:rPr>
        <w:t>address</w:t>
      </w:r>
      <w:r>
        <w:rPr>
          <w:rFonts w:hint="eastAsia"/>
          <w:color w:val="000000" w:themeColor="text1"/>
          <w:lang w:val="es-ES"/>
        </w:rPr>
        <w:t>可以是</w:t>
      </w:r>
      <w:r>
        <w:rPr>
          <w:rFonts w:hint="eastAsia"/>
          <w:color w:val="000000" w:themeColor="text1"/>
          <w:lang w:val="es-ES"/>
        </w:rPr>
        <w:t>CPU</w:t>
      </w:r>
      <w:r>
        <w:rPr>
          <w:rFonts w:hint="eastAsia"/>
          <w:color w:val="000000" w:themeColor="text1"/>
          <w:lang w:val="es-ES"/>
        </w:rPr>
        <w:t>内通用寄存器的地址，也可以是存储器的地址。</w:t>
      </w:r>
    </w:p>
    <w:p w14:paraId="3107B8E8" w14:textId="77777777" w:rsidR="000B14C2" w:rsidRDefault="00491828">
      <w:pPr>
        <w:ind w:firstLineChars="0" w:firstLine="0"/>
        <w:rPr>
          <w:bCs/>
          <w:color w:val="000000" w:themeColor="text1"/>
        </w:rPr>
      </w:pPr>
      <w:r>
        <w:rPr>
          <w:noProof/>
        </w:rPr>
        <w:drawing>
          <wp:inline distT="0" distB="0" distL="0" distR="0" wp14:anchorId="6BB00C55" wp14:editId="5BD61B67">
            <wp:extent cx="5184775" cy="3976370"/>
            <wp:effectExtent l="0" t="0" r="0"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433"/>
                    <a:stretch>
                      <a:fillRect/>
                    </a:stretch>
                  </pic:blipFill>
                  <pic:spPr>
                    <a:xfrm>
                      <a:off x="0" y="0"/>
                      <a:ext cx="5184775" cy="3976370"/>
                    </a:xfrm>
                    <a:prstGeom prst="rect">
                      <a:avLst/>
                    </a:prstGeom>
                  </pic:spPr>
                </pic:pic>
              </a:graphicData>
            </a:graphic>
          </wp:inline>
        </w:drawing>
      </w:r>
    </w:p>
    <w:p w14:paraId="104D6E2E" w14:textId="77777777" w:rsidR="000B14C2" w:rsidRDefault="00491828" w:rsidP="00491828">
      <w:pPr>
        <w:pStyle w:val="7"/>
        <w:rPr>
          <w:bCs/>
        </w:rPr>
      </w:pPr>
      <w:r>
        <w:rPr>
          <w:rFonts w:hint="eastAsia"/>
        </w:rPr>
        <w:t>图</w:t>
      </w:r>
      <w:r>
        <w:rPr>
          <w:rFonts w:hint="eastAsia"/>
        </w:rPr>
        <w:t>1</w:t>
      </w:r>
      <w:r>
        <w:t>0</w:t>
      </w:r>
      <w:r>
        <w:rPr>
          <w:rFonts w:hint="eastAsia"/>
        </w:rPr>
        <w:t>-</w:t>
      </w:r>
      <w:r>
        <w:t xml:space="preserve">19   </w:t>
      </w:r>
      <w:r>
        <w:rPr>
          <w:rFonts w:hint="eastAsia"/>
        </w:rPr>
        <w:t>带有控制信号</w:t>
      </w:r>
      <w:r>
        <w:rPr>
          <w:rFonts w:hint="eastAsia"/>
          <w:bCs/>
        </w:rPr>
        <w:t>的简化</w:t>
      </w:r>
      <w:r>
        <w:rPr>
          <w:rFonts w:hint="eastAsia"/>
          <w:bCs/>
        </w:rPr>
        <w:t>CPU</w:t>
      </w:r>
      <w:r>
        <w:rPr>
          <w:rFonts w:hint="eastAsia"/>
          <w:bCs/>
        </w:rPr>
        <w:t>结构框图</w:t>
      </w:r>
    </w:p>
    <w:p w14:paraId="0588A2A5" w14:textId="77777777" w:rsidR="000B14C2" w:rsidRDefault="00491828">
      <w:pPr>
        <w:ind w:firstLine="420"/>
        <w:rPr>
          <w:color w:val="000000" w:themeColor="text1"/>
          <w:lang w:val="es-ES"/>
        </w:rPr>
      </w:pPr>
      <w:r>
        <w:rPr>
          <w:rFonts w:hint="eastAsia"/>
          <w:color w:val="000000" w:themeColor="text1"/>
          <w:lang w:val="es-ES"/>
        </w:rPr>
        <w:t>基于上述加法指令的功能描述，这条加法指令在各个机器周期中完成如下操作。</w:t>
      </w:r>
    </w:p>
    <w:p w14:paraId="65D455CD"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）取指令。取指令就是以程序计数器</w:t>
      </w:r>
      <w:r>
        <w:rPr>
          <w:rFonts w:hint="eastAsia"/>
          <w:color w:val="000000" w:themeColor="text1"/>
          <w:lang w:val="es-ES"/>
        </w:rPr>
        <w:t>PC</w:t>
      </w:r>
      <w:r>
        <w:rPr>
          <w:rFonts w:hint="eastAsia"/>
          <w:color w:val="000000" w:themeColor="text1"/>
          <w:lang w:val="es-ES"/>
        </w:rPr>
        <w:t>中的数据为地址，从存储器读出指令，通过数据总线送入指令寄存器</w:t>
      </w:r>
      <w:r>
        <w:rPr>
          <w:rFonts w:hint="eastAsia"/>
          <w:color w:val="000000" w:themeColor="text1"/>
          <w:lang w:val="es-ES"/>
        </w:rPr>
        <w:t>IR</w:t>
      </w:r>
      <w:r>
        <w:rPr>
          <w:rFonts w:hint="eastAsia"/>
          <w:color w:val="000000" w:themeColor="text1"/>
          <w:lang w:val="es-ES"/>
        </w:rPr>
        <w:t>，并进行操作码译码；</w:t>
      </w:r>
      <w:r>
        <w:rPr>
          <w:rFonts w:hint="eastAsia"/>
          <w:color w:val="000000" w:themeColor="text1"/>
          <w:lang w:val="es-ES"/>
        </w:rPr>
        <w:t>PC+</w:t>
      </w:r>
      <w:r>
        <w:rPr>
          <w:color w:val="000000" w:themeColor="text1"/>
          <w:lang w:val="es-ES"/>
        </w:rPr>
        <w:t>1</w:t>
      </w:r>
      <w:r>
        <w:rPr>
          <w:rFonts w:hint="eastAsia"/>
          <w:color w:val="000000" w:themeColor="text1"/>
          <w:lang w:val="es-ES"/>
        </w:rPr>
        <w:t>，为下一条指令的执行做准备。控制器发出的控制信号：</w:t>
      </w:r>
      <w:r>
        <w:rPr>
          <w:rFonts w:hint="eastAsia"/>
          <w:color w:val="000000" w:themeColor="text1"/>
          <w:lang w:val="es-ES"/>
        </w:rPr>
        <w:t>PC</w:t>
      </w:r>
      <w:r>
        <w:rPr>
          <w:color w:val="000000" w:themeColor="text1"/>
          <w:lang w:val="es-ES"/>
        </w:rPr>
        <w:sym w:font="Wingdings" w:char="F0E0"/>
      </w:r>
      <w:r>
        <w:rPr>
          <w:color w:val="000000" w:themeColor="text1"/>
          <w:lang w:val="es-ES"/>
        </w:rPr>
        <w:t>AB</w:t>
      </w:r>
      <w:r>
        <w:rPr>
          <w:rFonts w:hint="eastAsia"/>
          <w:color w:val="000000" w:themeColor="text1"/>
          <w:lang w:val="es-ES"/>
        </w:rPr>
        <w:t>，</w:t>
      </w:r>
      <w:r>
        <w:rPr>
          <w:color w:val="000000" w:themeColor="text1"/>
          <w:lang w:val="es-ES"/>
        </w:rPr>
        <w:t>R/W=0</w:t>
      </w:r>
      <w:r>
        <w:rPr>
          <w:rFonts w:hint="eastAsia"/>
          <w:color w:val="000000" w:themeColor="text1"/>
          <w:lang w:val="es-ES"/>
        </w:rPr>
        <w:t>，</w:t>
      </w:r>
      <w:r>
        <w:rPr>
          <w:rFonts w:hint="eastAsia"/>
          <w:color w:val="000000" w:themeColor="text1"/>
          <w:lang w:val="es-ES"/>
        </w:rPr>
        <w:t>ADS=</w:t>
      </w:r>
      <w:r>
        <w:rPr>
          <w:color w:val="000000" w:themeColor="text1"/>
          <w:lang w:val="es-ES"/>
        </w:rPr>
        <w:t>1</w:t>
      </w:r>
      <w:r>
        <w:rPr>
          <w:rFonts w:hint="eastAsia"/>
          <w:color w:val="000000" w:themeColor="text1"/>
          <w:lang w:val="es-ES"/>
        </w:rPr>
        <w:t>；</w:t>
      </w:r>
      <w:r>
        <w:rPr>
          <w:rFonts w:hint="eastAsia"/>
          <w:color w:val="000000" w:themeColor="text1"/>
          <w:lang w:val="es-ES"/>
        </w:rPr>
        <w:t>DB</w:t>
      </w:r>
      <w:r>
        <w:rPr>
          <w:color w:val="000000" w:themeColor="text1"/>
          <w:lang w:val="es-ES"/>
        </w:rPr>
        <w:sym w:font="Wingdings" w:char="F0E0"/>
      </w:r>
      <w:r>
        <w:rPr>
          <w:color w:val="000000" w:themeColor="text1"/>
          <w:lang w:val="es-ES"/>
        </w:rPr>
        <w:t>IR</w:t>
      </w:r>
      <w:r>
        <w:rPr>
          <w:rFonts w:hint="eastAsia"/>
          <w:color w:val="000000" w:themeColor="text1"/>
          <w:lang w:val="es-ES"/>
        </w:rPr>
        <w:t>；</w:t>
      </w:r>
      <w:r>
        <w:rPr>
          <w:rFonts w:hint="eastAsia"/>
          <w:color w:val="000000" w:themeColor="text1"/>
          <w:lang w:val="es-ES"/>
        </w:rPr>
        <w:t>PC+</w:t>
      </w:r>
      <w:r>
        <w:rPr>
          <w:color w:val="000000" w:themeColor="text1"/>
          <w:lang w:val="es-ES"/>
        </w:rPr>
        <w:t>1</w:t>
      </w:r>
    </w:p>
    <w:p w14:paraId="1DEC8CB7"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）计算操作数地址。将通用寄存器</w:t>
      </w:r>
      <w:r>
        <w:rPr>
          <w:rFonts w:hint="eastAsia"/>
          <w:color w:val="000000" w:themeColor="text1"/>
          <w:lang w:val="es-ES"/>
        </w:rPr>
        <w:t>r</w:t>
      </w:r>
      <w:r>
        <w:rPr>
          <w:color w:val="000000" w:themeColor="text1"/>
          <w:lang w:val="es-ES"/>
        </w:rPr>
        <w:t>s1</w:t>
      </w:r>
      <w:r>
        <w:rPr>
          <w:rFonts w:hint="eastAsia"/>
          <w:color w:val="000000" w:themeColor="text1"/>
          <w:lang w:val="es-ES"/>
        </w:rPr>
        <w:t>和指令的偏移量</w:t>
      </w:r>
      <w:r>
        <w:rPr>
          <w:rFonts w:hint="eastAsia"/>
          <w:color w:val="000000" w:themeColor="text1"/>
          <w:lang w:val="es-ES"/>
        </w:rPr>
        <w:t>d</w:t>
      </w:r>
      <w:r>
        <w:rPr>
          <w:color w:val="000000" w:themeColor="text1"/>
          <w:lang w:val="es-ES"/>
        </w:rPr>
        <w:t>isp</w:t>
      </w:r>
      <w:r>
        <w:rPr>
          <w:rFonts w:hint="eastAsia"/>
          <w:color w:val="000000" w:themeColor="text1"/>
          <w:lang w:val="es-ES"/>
        </w:rPr>
        <w:t>送</w:t>
      </w:r>
      <w:r>
        <w:rPr>
          <w:rFonts w:hint="eastAsia"/>
          <w:color w:val="000000" w:themeColor="text1"/>
          <w:lang w:val="es-ES"/>
        </w:rPr>
        <w:t>ALU</w:t>
      </w:r>
      <w:r>
        <w:rPr>
          <w:rFonts w:hint="eastAsia"/>
          <w:color w:val="000000" w:themeColor="text1"/>
          <w:lang w:val="es-ES"/>
        </w:rPr>
        <w:t>，在</w:t>
      </w:r>
      <w:r>
        <w:rPr>
          <w:rFonts w:hint="eastAsia"/>
          <w:color w:val="000000" w:themeColor="text1"/>
          <w:lang w:val="es-ES"/>
        </w:rPr>
        <w:t>ALU</w:t>
      </w:r>
      <w:r>
        <w:rPr>
          <w:rFonts w:hint="eastAsia"/>
          <w:color w:val="000000" w:themeColor="text1"/>
          <w:lang w:val="es-ES"/>
        </w:rPr>
        <w:t>执行加法操作，计算出操作数地址，送入地址寄存器</w:t>
      </w:r>
      <w:r>
        <w:rPr>
          <w:rFonts w:hint="eastAsia"/>
          <w:color w:val="000000" w:themeColor="text1"/>
          <w:lang w:val="es-ES"/>
        </w:rPr>
        <w:t>AR</w:t>
      </w:r>
      <w:r>
        <w:rPr>
          <w:rFonts w:hint="eastAsia"/>
          <w:color w:val="000000" w:themeColor="text1"/>
          <w:lang w:val="es-ES"/>
        </w:rPr>
        <w:t>。控制器发出的有控制信号：</w:t>
      </w:r>
      <w:r>
        <w:rPr>
          <w:rFonts w:hint="eastAsia"/>
          <w:color w:val="000000" w:themeColor="text1"/>
          <w:lang w:val="es-ES"/>
        </w:rPr>
        <w:t>rs</w:t>
      </w:r>
      <w:r>
        <w:rPr>
          <w:color w:val="000000" w:themeColor="text1"/>
          <w:lang w:val="es-ES"/>
        </w:rPr>
        <w:t>1</w:t>
      </w:r>
      <w:r>
        <w:rPr>
          <w:color w:val="000000" w:themeColor="text1"/>
          <w:lang w:val="es-ES"/>
        </w:rPr>
        <w:sym w:font="Wingdings" w:char="F0E0"/>
      </w:r>
      <w:r>
        <w:rPr>
          <w:color w:val="000000" w:themeColor="text1"/>
          <w:lang w:val="es-ES"/>
        </w:rPr>
        <w:t>GR</w:t>
      </w:r>
      <w:r>
        <w:rPr>
          <w:rFonts w:hint="eastAsia"/>
          <w:color w:val="000000" w:themeColor="text1"/>
          <w:lang w:val="es-ES"/>
        </w:rPr>
        <w:t>，</w:t>
      </w:r>
      <w:r>
        <w:rPr>
          <w:rFonts w:hint="eastAsia"/>
          <w:color w:val="000000" w:themeColor="text1"/>
          <w:lang w:val="es-ES"/>
        </w:rPr>
        <w:t>(</w:t>
      </w:r>
      <w:r>
        <w:rPr>
          <w:color w:val="000000" w:themeColor="text1"/>
          <w:lang w:val="es-ES"/>
        </w:rPr>
        <w:t>rs1)</w:t>
      </w:r>
      <w:r>
        <w:rPr>
          <w:color w:val="000000" w:themeColor="text1"/>
          <w:lang w:val="es-ES"/>
        </w:rPr>
        <w:sym w:font="Wingdings" w:char="F0E0"/>
      </w:r>
      <w:r>
        <w:rPr>
          <w:rFonts w:hint="eastAsia"/>
          <w:color w:val="000000" w:themeColor="text1"/>
          <w:lang w:val="es-ES"/>
        </w:rPr>
        <w:t>ALU</w:t>
      </w:r>
      <w:r>
        <w:rPr>
          <w:rFonts w:hint="eastAsia"/>
          <w:color w:val="000000" w:themeColor="text1"/>
          <w:lang w:val="es-ES"/>
        </w:rPr>
        <w:t>，</w:t>
      </w:r>
      <w:r>
        <w:rPr>
          <w:rFonts w:hint="eastAsia"/>
          <w:color w:val="000000" w:themeColor="text1"/>
          <w:lang w:val="es-ES"/>
        </w:rPr>
        <w:t>disp</w:t>
      </w:r>
      <w:r>
        <w:rPr>
          <w:color w:val="000000" w:themeColor="text1"/>
          <w:lang w:val="es-ES"/>
        </w:rPr>
        <w:sym w:font="Wingdings" w:char="F0E0"/>
      </w:r>
      <w:r>
        <w:rPr>
          <w:color w:val="000000" w:themeColor="text1"/>
          <w:lang w:val="es-ES"/>
        </w:rPr>
        <w:t>ALU</w:t>
      </w:r>
      <w:r>
        <w:rPr>
          <w:rFonts w:hint="eastAsia"/>
          <w:color w:val="000000" w:themeColor="text1"/>
          <w:lang w:val="es-ES"/>
        </w:rPr>
        <w:t>；“</w:t>
      </w:r>
      <w:r>
        <w:rPr>
          <w:rFonts w:hint="eastAsia"/>
          <w:color w:val="000000" w:themeColor="text1"/>
          <w:lang w:val="es-ES"/>
        </w:rPr>
        <w:t>+</w:t>
      </w:r>
      <w:r>
        <w:rPr>
          <w:rFonts w:hint="eastAsia"/>
          <w:color w:val="000000" w:themeColor="text1"/>
          <w:lang w:val="es-ES"/>
        </w:rPr>
        <w:t>”；</w:t>
      </w:r>
      <w:r>
        <w:rPr>
          <w:rFonts w:hint="eastAsia"/>
          <w:color w:val="000000" w:themeColor="text1"/>
          <w:lang w:val="es-ES"/>
        </w:rPr>
        <w:t>ALU</w:t>
      </w:r>
      <w:r>
        <w:rPr>
          <w:color w:val="000000" w:themeColor="text1"/>
          <w:lang w:val="es-ES"/>
        </w:rPr>
        <w:sym w:font="Wingdings" w:char="F0E0"/>
      </w:r>
      <w:r>
        <w:rPr>
          <w:color w:val="000000" w:themeColor="text1"/>
          <w:lang w:val="es-ES"/>
        </w:rPr>
        <w:t>AR</w:t>
      </w:r>
      <w:r>
        <w:rPr>
          <w:rFonts w:hint="eastAsia"/>
          <w:color w:val="000000" w:themeColor="text1"/>
          <w:lang w:val="es-ES"/>
        </w:rPr>
        <w:t>。</w:t>
      </w:r>
    </w:p>
    <w:p w14:paraId="16DF09E5"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3</w:t>
      </w:r>
      <w:r>
        <w:rPr>
          <w:rFonts w:hint="eastAsia"/>
          <w:color w:val="000000" w:themeColor="text1"/>
          <w:lang w:val="es-ES"/>
        </w:rPr>
        <w:t>）从存储器中取操作数。将地址寄存器数据送地址总线，向存储器发出读指令，存储器读出数据送数据总线，并存入数据寄存器</w:t>
      </w:r>
      <w:r>
        <w:rPr>
          <w:rFonts w:hint="eastAsia"/>
          <w:color w:val="000000" w:themeColor="text1"/>
          <w:lang w:val="es-ES"/>
        </w:rPr>
        <w:t>DR</w:t>
      </w:r>
      <w:r>
        <w:rPr>
          <w:rFonts w:hint="eastAsia"/>
          <w:color w:val="000000" w:themeColor="text1"/>
          <w:lang w:val="es-ES"/>
        </w:rPr>
        <w:t>。控制器发出的控制信号：</w:t>
      </w:r>
      <w:r>
        <w:rPr>
          <w:rFonts w:hint="eastAsia"/>
          <w:color w:val="000000" w:themeColor="text1"/>
          <w:lang w:val="es-ES"/>
        </w:rPr>
        <w:t>AR</w:t>
      </w:r>
      <w:r>
        <w:rPr>
          <w:color w:val="000000" w:themeColor="text1"/>
          <w:lang w:val="es-ES"/>
        </w:rPr>
        <w:sym w:font="Wingdings" w:char="F0E0"/>
      </w:r>
      <w:r>
        <w:rPr>
          <w:color w:val="000000" w:themeColor="text1"/>
          <w:lang w:val="es-ES"/>
        </w:rPr>
        <w:t>AB</w:t>
      </w:r>
      <w:r>
        <w:rPr>
          <w:rFonts w:hint="eastAsia"/>
          <w:color w:val="000000" w:themeColor="text1"/>
          <w:lang w:val="es-ES"/>
        </w:rPr>
        <w:t>，</w:t>
      </w:r>
      <w:r>
        <w:rPr>
          <w:color w:val="000000" w:themeColor="text1"/>
          <w:lang w:val="es-ES"/>
        </w:rPr>
        <w:lastRenderedPageBreak/>
        <w:t>R/W=0</w:t>
      </w:r>
      <w:r>
        <w:rPr>
          <w:rFonts w:hint="eastAsia"/>
          <w:color w:val="000000" w:themeColor="text1"/>
          <w:lang w:val="es-ES"/>
        </w:rPr>
        <w:t>，</w:t>
      </w:r>
      <w:r>
        <w:rPr>
          <w:rFonts w:hint="eastAsia"/>
          <w:color w:val="000000" w:themeColor="text1"/>
          <w:lang w:val="es-ES"/>
        </w:rPr>
        <w:t>ADS=</w:t>
      </w:r>
      <w:r>
        <w:rPr>
          <w:color w:val="000000" w:themeColor="text1"/>
          <w:lang w:val="es-ES"/>
        </w:rPr>
        <w:t>1</w:t>
      </w:r>
      <w:r>
        <w:rPr>
          <w:rFonts w:hint="eastAsia"/>
          <w:color w:val="000000" w:themeColor="text1"/>
          <w:lang w:val="es-ES"/>
        </w:rPr>
        <w:t>；</w:t>
      </w:r>
      <w:r>
        <w:rPr>
          <w:rFonts w:hint="eastAsia"/>
          <w:color w:val="000000" w:themeColor="text1"/>
          <w:lang w:val="es-ES"/>
        </w:rPr>
        <w:t>DB</w:t>
      </w:r>
      <w:r>
        <w:rPr>
          <w:color w:val="000000" w:themeColor="text1"/>
          <w:lang w:val="es-ES"/>
        </w:rPr>
        <w:sym w:font="Wingdings" w:char="F0E0"/>
      </w:r>
      <w:r>
        <w:rPr>
          <w:color w:val="000000" w:themeColor="text1"/>
          <w:lang w:val="es-ES"/>
        </w:rPr>
        <w:t>IR</w:t>
      </w:r>
      <w:r>
        <w:rPr>
          <w:rFonts w:hint="eastAsia"/>
          <w:color w:val="000000" w:themeColor="text1"/>
          <w:lang w:val="es-ES"/>
        </w:rPr>
        <w:t>。</w:t>
      </w:r>
    </w:p>
    <w:p w14:paraId="058B5FA0"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4</w:t>
      </w:r>
      <w:r>
        <w:rPr>
          <w:rFonts w:hint="eastAsia"/>
          <w:color w:val="000000" w:themeColor="text1"/>
          <w:lang w:val="es-ES"/>
        </w:rPr>
        <w:t>）执行加法操作。将通用寄存器</w:t>
      </w:r>
      <w:r>
        <w:rPr>
          <w:rFonts w:hint="eastAsia"/>
          <w:color w:val="000000" w:themeColor="text1"/>
          <w:lang w:val="es-ES"/>
        </w:rPr>
        <w:t>r</w:t>
      </w:r>
      <w:r>
        <w:rPr>
          <w:color w:val="000000" w:themeColor="text1"/>
          <w:lang w:val="es-ES"/>
        </w:rPr>
        <w:t>s</w:t>
      </w:r>
      <w:r>
        <w:rPr>
          <w:rFonts w:hint="eastAsia"/>
          <w:color w:val="000000" w:themeColor="text1"/>
          <w:lang w:val="es-ES"/>
        </w:rPr>
        <w:t>和数据寄存器</w:t>
      </w:r>
      <w:r>
        <w:rPr>
          <w:rFonts w:hint="eastAsia"/>
          <w:color w:val="000000" w:themeColor="text1"/>
          <w:lang w:val="es-ES"/>
        </w:rPr>
        <w:t>DR</w:t>
      </w:r>
      <w:r>
        <w:rPr>
          <w:rFonts w:hint="eastAsia"/>
          <w:color w:val="000000" w:themeColor="text1"/>
          <w:lang w:val="es-ES"/>
        </w:rPr>
        <w:t>中的数据送</w:t>
      </w:r>
      <w:r>
        <w:rPr>
          <w:rFonts w:hint="eastAsia"/>
          <w:color w:val="000000" w:themeColor="text1"/>
          <w:lang w:val="es-ES"/>
        </w:rPr>
        <w:t>ALU</w:t>
      </w:r>
      <w:r>
        <w:rPr>
          <w:rFonts w:hint="eastAsia"/>
          <w:color w:val="000000" w:themeColor="text1"/>
          <w:lang w:val="es-ES"/>
        </w:rPr>
        <w:t>，在</w:t>
      </w:r>
      <w:r>
        <w:rPr>
          <w:rFonts w:hint="eastAsia"/>
          <w:color w:val="000000" w:themeColor="text1"/>
          <w:lang w:val="es-ES"/>
        </w:rPr>
        <w:t>ALU</w:t>
      </w:r>
      <w:r>
        <w:rPr>
          <w:rFonts w:hint="eastAsia"/>
          <w:color w:val="000000" w:themeColor="text1"/>
          <w:lang w:val="es-ES"/>
        </w:rPr>
        <w:t>执行加法操作，结果送通用寄存器</w:t>
      </w:r>
      <w:r>
        <w:rPr>
          <w:rFonts w:hint="eastAsia"/>
          <w:color w:val="000000" w:themeColor="text1"/>
          <w:lang w:val="es-ES"/>
        </w:rPr>
        <w:t>r</w:t>
      </w:r>
      <w:r>
        <w:rPr>
          <w:color w:val="000000" w:themeColor="text1"/>
          <w:lang w:val="es-ES"/>
        </w:rPr>
        <w:t>d</w:t>
      </w:r>
      <w:r>
        <w:rPr>
          <w:rFonts w:hint="eastAsia"/>
          <w:color w:val="000000" w:themeColor="text1"/>
          <w:lang w:val="es-ES"/>
        </w:rPr>
        <w:t>，并根据运算结果</w:t>
      </w:r>
      <w:proofErr w:type="gramStart"/>
      <w:r>
        <w:rPr>
          <w:rFonts w:hint="eastAsia"/>
          <w:color w:val="000000" w:themeColor="text1"/>
          <w:lang w:val="es-ES"/>
        </w:rPr>
        <w:t>置标志位</w:t>
      </w:r>
      <w:proofErr w:type="gramEnd"/>
      <w:r>
        <w:rPr>
          <w:rFonts w:hint="eastAsia"/>
          <w:color w:val="000000" w:themeColor="text1"/>
          <w:lang w:val="es-ES"/>
        </w:rPr>
        <w:t>N</w:t>
      </w:r>
      <w:r>
        <w:rPr>
          <w:rFonts w:hint="eastAsia"/>
          <w:color w:val="000000" w:themeColor="text1"/>
          <w:lang w:val="es-ES"/>
        </w:rPr>
        <w:t>、</w:t>
      </w:r>
      <w:r>
        <w:rPr>
          <w:rFonts w:hint="eastAsia"/>
          <w:color w:val="000000" w:themeColor="text1"/>
          <w:lang w:val="es-ES"/>
        </w:rPr>
        <w:t>Z</w:t>
      </w:r>
      <w:r>
        <w:rPr>
          <w:rFonts w:hint="eastAsia"/>
          <w:color w:val="000000" w:themeColor="text1"/>
          <w:lang w:val="es-ES"/>
        </w:rPr>
        <w:t>、</w:t>
      </w:r>
      <w:r>
        <w:rPr>
          <w:rFonts w:hint="eastAsia"/>
          <w:color w:val="000000" w:themeColor="text1"/>
          <w:lang w:val="es-ES"/>
        </w:rPr>
        <w:t>V</w:t>
      </w:r>
      <w:r>
        <w:rPr>
          <w:rFonts w:hint="eastAsia"/>
          <w:color w:val="000000" w:themeColor="text1"/>
          <w:lang w:val="es-ES"/>
        </w:rPr>
        <w:t>、</w:t>
      </w:r>
      <w:r>
        <w:rPr>
          <w:rFonts w:hint="eastAsia"/>
          <w:color w:val="000000" w:themeColor="text1"/>
          <w:lang w:val="es-ES"/>
        </w:rPr>
        <w:t>C</w:t>
      </w:r>
      <w:r>
        <w:rPr>
          <w:rFonts w:hint="eastAsia"/>
          <w:color w:val="000000" w:themeColor="text1"/>
          <w:lang w:val="es-ES"/>
        </w:rPr>
        <w:t>。控制器发出的有控制信号：</w:t>
      </w:r>
      <w:r>
        <w:rPr>
          <w:rFonts w:hint="eastAsia"/>
          <w:color w:val="000000" w:themeColor="text1"/>
          <w:lang w:val="es-ES"/>
        </w:rPr>
        <w:t>rs</w:t>
      </w:r>
      <w:r>
        <w:rPr>
          <w:color w:val="000000" w:themeColor="text1"/>
          <w:lang w:val="es-ES"/>
        </w:rPr>
        <w:sym w:font="Wingdings" w:char="F0E0"/>
      </w:r>
      <w:r>
        <w:rPr>
          <w:color w:val="000000" w:themeColor="text1"/>
          <w:lang w:val="es-ES"/>
        </w:rPr>
        <w:t>GR</w:t>
      </w:r>
      <w:r>
        <w:rPr>
          <w:rFonts w:hint="eastAsia"/>
          <w:color w:val="000000" w:themeColor="text1"/>
          <w:lang w:val="es-ES"/>
        </w:rPr>
        <w:t>，</w:t>
      </w:r>
      <w:r>
        <w:rPr>
          <w:rFonts w:hint="eastAsia"/>
          <w:color w:val="000000" w:themeColor="text1"/>
          <w:lang w:val="es-ES"/>
        </w:rPr>
        <w:t>(</w:t>
      </w:r>
      <w:r>
        <w:rPr>
          <w:color w:val="000000" w:themeColor="text1"/>
          <w:lang w:val="es-ES"/>
        </w:rPr>
        <w:t>rs)</w:t>
      </w:r>
      <w:r>
        <w:rPr>
          <w:color w:val="000000" w:themeColor="text1"/>
          <w:lang w:val="es-ES"/>
        </w:rPr>
        <w:sym w:font="Wingdings" w:char="F0E0"/>
      </w:r>
      <w:r>
        <w:rPr>
          <w:rFonts w:hint="eastAsia"/>
          <w:color w:val="000000" w:themeColor="text1"/>
          <w:lang w:val="es-ES"/>
        </w:rPr>
        <w:t>ALU</w:t>
      </w:r>
      <w:r>
        <w:rPr>
          <w:rFonts w:hint="eastAsia"/>
          <w:color w:val="000000" w:themeColor="text1"/>
          <w:lang w:val="es-ES"/>
        </w:rPr>
        <w:t>，</w:t>
      </w:r>
      <w:r>
        <w:rPr>
          <w:rFonts w:hint="eastAsia"/>
          <w:color w:val="000000" w:themeColor="text1"/>
          <w:lang w:val="es-ES"/>
        </w:rPr>
        <w:t>DR</w:t>
      </w:r>
      <w:r>
        <w:rPr>
          <w:color w:val="000000" w:themeColor="text1"/>
          <w:lang w:val="es-ES"/>
        </w:rPr>
        <w:sym w:font="Wingdings" w:char="F0E0"/>
      </w:r>
      <w:r>
        <w:rPr>
          <w:color w:val="000000" w:themeColor="text1"/>
          <w:lang w:val="es-ES"/>
        </w:rPr>
        <w:t>ALU</w:t>
      </w:r>
      <w:r>
        <w:rPr>
          <w:rFonts w:hint="eastAsia"/>
          <w:color w:val="000000" w:themeColor="text1"/>
          <w:lang w:val="es-ES"/>
        </w:rPr>
        <w:t>；“</w:t>
      </w:r>
      <w:r>
        <w:rPr>
          <w:rFonts w:hint="eastAsia"/>
          <w:color w:val="000000" w:themeColor="text1"/>
          <w:lang w:val="es-ES"/>
        </w:rPr>
        <w:t>+</w:t>
      </w:r>
      <w:r>
        <w:rPr>
          <w:rFonts w:hint="eastAsia"/>
          <w:color w:val="000000" w:themeColor="text1"/>
          <w:lang w:val="es-ES"/>
        </w:rPr>
        <w:t>”；</w:t>
      </w:r>
      <w:r>
        <w:rPr>
          <w:rFonts w:hint="eastAsia"/>
          <w:color w:val="000000" w:themeColor="text1"/>
          <w:lang w:val="es-ES"/>
        </w:rPr>
        <w:t>rd</w:t>
      </w:r>
      <w:r>
        <w:rPr>
          <w:color w:val="000000" w:themeColor="text1"/>
          <w:lang w:val="es-ES"/>
        </w:rPr>
        <w:sym w:font="Wingdings" w:char="F0E0"/>
      </w:r>
      <w:r>
        <w:rPr>
          <w:color w:val="000000" w:themeColor="text1"/>
          <w:lang w:val="es-ES"/>
        </w:rPr>
        <w:t>GR</w:t>
      </w:r>
      <w:r>
        <w:rPr>
          <w:rFonts w:hint="eastAsia"/>
          <w:color w:val="000000" w:themeColor="text1"/>
          <w:lang w:val="es-ES"/>
        </w:rPr>
        <w:t>，</w:t>
      </w:r>
      <w:r>
        <w:rPr>
          <w:rFonts w:hint="eastAsia"/>
          <w:color w:val="000000" w:themeColor="text1"/>
          <w:lang w:val="es-ES"/>
        </w:rPr>
        <w:t>ALU</w:t>
      </w:r>
      <w:r>
        <w:rPr>
          <w:color w:val="000000" w:themeColor="text1"/>
          <w:lang w:val="es-ES"/>
        </w:rPr>
        <w:sym w:font="Wingdings" w:char="F0E0"/>
      </w:r>
      <w:r>
        <w:rPr>
          <w:rFonts w:hint="eastAsia"/>
          <w:color w:val="000000" w:themeColor="text1"/>
          <w:lang w:val="es-ES"/>
        </w:rPr>
        <w:t>rd</w:t>
      </w:r>
      <w:r>
        <w:rPr>
          <w:rFonts w:hint="eastAsia"/>
          <w:color w:val="000000" w:themeColor="text1"/>
          <w:lang w:val="es-ES"/>
        </w:rPr>
        <w:t>。</w:t>
      </w:r>
    </w:p>
    <w:p w14:paraId="4EE030E6" w14:textId="77777777" w:rsidR="000B14C2" w:rsidRDefault="00491828">
      <w:pPr>
        <w:ind w:firstLine="420"/>
        <w:rPr>
          <w:color w:val="000000" w:themeColor="text1"/>
          <w:lang w:val="es-ES"/>
        </w:rPr>
      </w:pPr>
      <w:r>
        <w:rPr>
          <w:rFonts w:hint="eastAsia"/>
          <w:color w:val="000000" w:themeColor="text1"/>
          <w:lang w:val="es-ES"/>
        </w:rPr>
        <w:t>这条加法指令需要</w:t>
      </w:r>
      <w:r>
        <w:rPr>
          <w:rFonts w:hint="eastAsia"/>
          <w:color w:val="000000" w:themeColor="text1"/>
          <w:lang w:val="es-ES"/>
        </w:rPr>
        <w:t>4</w:t>
      </w:r>
      <w:r>
        <w:rPr>
          <w:rFonts w:hint="eastAsia"/>
          <w:color w:val="000000" w:themeColor="text1"/>
          <w:lang w:val="es-ES"/>
        </w:rPr>
        <w:t>个机器周期，其时间安排如图</w:t>
      </w:r>
      <w:r>
        <w:rPr>
          <w:rFonts w:hint="eastAsia"/>
          <w:color w:val="000000" w:themeColor="text1"/>
          <w:lang w:val="es-ES"/>
        </w:rPr>
        <w:t>1</w:t>
      </w:r>
      <w:r>
        <w:rPr>
          <w:color w:val="000000" w:themeColor="text1"/>
          <w:lang w:val="es-ES"/>
        </w:rPr>
        <w:t>0</w:t>
      </w:r>
      <w:r>
        <w:rPr>
          <w:rFonts w:hint="eastAsia"/>
          <w:color w:val="000000" w:themeColor="text1"/>
          <w:lang w:val="es-ES"/>
        </w:rPr>
        <w:t>-</w:t>
      </w:r>
      <w:r>
        <w:rPr>
          <w:color w:val="000000" w:themeColor="text1"/>
          <w:lang w:val="es-ES"/>
        </w:rPr>
        <w:t>20</w:t>
      </w:r>
      <w:r>
        <w:rPr>
          <w:rFonts w:hint="eastAsia"/>
          <w:color w:val="000000" w:themeColor="text1"/>
          <w:lang w:val="es-ES"/>
        </w:rPr>
        <w:t>所示。</w:t>
      </w:r>
    </w:p>
    <w:p w14:paraId="09C0D51A" w14:textId="77777777" w:rsidR="000B14C2" w:rsidRDefault="00491828">
      <w:pPr>
        <w:ind w:firstLine="420"/>
        <w:rPr>
          <w:color w:val="000000" w:themeColor="text1"/>
          <w:lang w:val="es-ES"/>
        </w:rPr>
      </w:pPr>
      <w:r>
        <w:rPr>
          <w:noProof/>
          <w:color w:val="000000" w:themeColor="text1"/>
        </w:rPr>
        <mc:AlternateContent>
          <mc:Choice Requires="wpg">
            <w:drawing>
              <wp:anchor distT="0" distB="0" distL="114300" distR="114300" simplePos="0" relativeHeight="251683840" behindDoc="0" locked="0" layoutInCell="1" allowOverlap="1" wp14:anchorId="3FE62871" wp14:editId="7BAA51B6">
                <wp:simplePos x="0" y="0"/>
                <wp:positionH relativeFrom="column">
                  <wp:posOffset>1232535</wp:posOffset>
                </wp:positionH>
                <wp:positionV relativeFrom="paragraph">
                  <wp:posOffset>111760</wp:posOffset>
                </wp:positionV>
                <wp:extent cx="2948940" cy="441325"/>
                <wp:effectExtent l="0" t="0" r="3810" b="0"/>
                <wp:wrapNone/>
                <wp:docPr id="173" name="组合 173"/>
                <wp:cNvGraphicFramePr/>
                <a:graphic xmlns:a="http://schemas.openxmlformats.org/drawingml/2006/main">
                  <a:graphicData uri="http://schemas.microsoft.com/office/word/2010/wordprocessingGroup">
                    <wpg:wgp>
                      <wpg:cNvGrpSpPr/>
                      <wpg:grpSpPr>
                        <a:xfrm>
                          <a:off x="0" y="0"/>
                          <a:ext cx="2948940" cy="441325"/>
                          <a:chOff x="0" y="72390"/>
                          <a:chExt cx="2948940" cy="441325"/>
                        </a:xfrm>
                      </wpg:grpSpPr>
                      <wpg:grpSp>
                        <wpg:cNvPr id="170" name="组合 170"/>
                        <wpg:cNvGrpSpPr/>
                        <wpg:grpSpPr>
                          <a:xfrm>
                            <a:off x="49530" y="198120"/>
                            <a:ext cx="2750820" cy="147320"/>
                            <a:chOff x="0" y="0"/>
                            <a:chExt cx="2750820" cy="147320"/>
                          </a:xfrm>
                        </wpg:grpSpPr>
                        <wps:wsp>
                          <wps:cNvPr id="136" name="直接连接符 136"/>
                          <wps:cNvCnPr/>
                          <wps:spPr>
                            <a:xfrm flipV="1">
                              <a:off x="0" y="144780"/>
                              <a:ext cx="2747963" cy="318"/>
                            </a:xfrm>
                            <a:prstGeom prst="line">
                              <a:avLst/>
                            </a:prstGeom>
                          </wps:spPr>
                          <wps:style>
                            <a:lnRef idx="1">
                              <a:schemeClr val="dk1"/>
                            </a:lnRef>
                            <a:fillRef idx="0">
                              <a:schemeClr val="dk1"/>
                            </a:fillRef>
                            <a:effectRef idx="0">
                              <a:schemeClr val="dk1"/>
                            </a:effectRef>
                            <a:fontRef idx="minor">
                              <a:schemeClr val="tx1"/>
                            </a:fontRef>
                          </wps:style>
                          <wps:bodyPr/>
                        </wps:wsp>
                        <wpg:grpSp>
                          <wpg:cNvPr id="169" name="组合 169"/>
                          <wpg:cNvGrpSpPr/>
                          <wpg:grpSpPr>
                            <a:xfrm>
                              <a:off x="0" y="0"/>
                              <a:ext cx="2750820" cy="147320"/>
                              <a:chOff x="0" y="0"/>
                              <a:chExt cx="2750820" cy="242888"/>
                            </a:xfrm>
                          </wpg:grpSpPr>
                          <wps:wsp>
                            <wps:cNvPr id="138" name="直接连接符 138"/>
                            <wps:cNvCnPr/>
                            <wps:spPr>
                              <a:xfrm>
                                <a:off x="0" y="0"/>
                                <a:ext cx="0" cy="2428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直接连接符 146"/>
                            <wps:cNvCnPr/>
                            <wps:spPr>
                              <a:xfrm>
                                <a:off x="762000" y="0"/>
                                <a:ext cx="0" cy="2428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直接连接符 163"/>
                            <wps:cNvCnPr/>
                            <wps:spPr>
                              <a:xfrm>
                                <a:off x="1402080" y="0"/>
                                <a:ext cx="0" cy="242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直接连接符 164"/>
                            <wps:cNvCnPr/>
                            <wps:spPr>
                              <a:xfrm>
                                <a:off x="2160270" y="0"/>
                                <a:ext cx="0" cy="2428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 name="直接连接符 165"/>
                            <wps:cNvCnPr/>
                            <wps:spPr>
                              <a:xfrm>
                                <a:off x="2750820" y="0"/>
                                <a:ext cx="0" cy="242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67" name="文本框 2"/>
                        <wps:cNvSpPr txBox="1">
                          <a:spLocks noChangeArrowheads="1"/>
                        </wps:cNvSpPr>
                        <wps:spPr bwMode="auto">
                          <a:xfrm>
                            <a:off x="83820" y="72390"/>
                            <a:ext cx="2648584" cy="157479"/>
                          </a:xfrm>
                          <a:prstGeom prst="rect">
                            <a:avLst/>
                          </a:prstGeom>
                          <a:noFill/>
                          <a:ln w="9525">
                            <a:noFill/>
                            <a:miter lim="800000"/>
                          </a:ln>
                        </wps:spPr>
                        <wps:txbx>
                          <w:txbxContent>
                            <w:p w14:paraId="7B2C70AE" w14:textId="77777777" w:rsidR="000B14C2" w:rsidRDefault="00491828">
                              <w:pPr>
                                <w:ind w:firstLineChars="0" w:firstLine="0"/>
                                <w:rPr>
                                  <w:sz w:val="18"/>
                                </w:rPr>
                              </w:pPr>
                              <w:r>
                                <w:rPr>
                                  <w:rFonts w:hint="eastAsia"/>
                                  <w:sz w:val="18"/>
                                </w:rPr>
                                <w:t xml:space="preserve"> </w:t>
                              </w:r>
                              <w:r>
                                <w:rPr>
                                  <w:sz w:val="18"/>
                                </w:rPr>
                                <w:t xml:space="preserve">     </w:t>
                              </w:r>
                              <w:r>
                                <w:rPr>
                                  <w:rFonts w:hint="eastAsia"/>
                                  <w:sz w:val="18"/>
                                </w:rPr>
                                <w:t>取指令</w:t>
                              </w:r>
                              <w:r>
                                <w:rPr>
                                  <w:rFonts w:hint="eastAsia"/>
                                  <w:sz w:val="18"/>
                                </w:rPr>
                                <w:t xml:space="preserve"> </w:t>
                              </w:r>
                              <w:r>
                                <w:rPr>
                                  <w:sz w:val="18"/>
                                </w:rPr>
                                <w:t xml:space="preserve">         </w:t>
                              </w:r>
                              <w:r>
                                <w:rPr>
                                  <w:rFonts w:hint="eastAsia"/>
                                  <w:sz w:val="18"/>
                                </w:rPr>
                                <w:t>计算地址</w:t>
                              </w:r>
                              <w:r>
                                <w:rPr>
                                  <w:rFonts w:hint="eastAsia"/>
                                  <w:sz w:val="18"/>
                                </w:rPr>
                                <w:t xml:space="preserve"> </w:t>
                              </w:r>
                              <w:r>
                                <w:rPr>
                                  <w:sz w:val="18"/>
                                </w:rPr>
                                <w:t xml:space="preserve">         </w:t>
                              </w:r>
                              <w:r>
                                <w:rPr>
                                  <w:rFonts w:hint="eastAsia"/>
                                  <w:sz w:val="18"/>
                                </w:rPr>
                                <w:t>取操作数</w:t>
                              </w:r>
                              <w:r>
                                <w:rPr>
                                  <w:rFonts w:hint="eastAsia"/>
                                  <w:sz w:val="18"/>
                                </w:rPr>
                                <w:t xml:space="preserve"> </w:t>
                              </w:r>
                              <w:r>
                                <w:rPr>
                                  <w:sz w:val="18"/>
                                </w:rPr>
                                <w:t xml:space="preserve">      </w:t>
                              </w:r>
                              <w:r>
                                <w:rPr>
                                  <w:rFonts w:hint="eastAsia"/>
                                  <w:sz w:val="18"/>
                                </w:rPr>
                                <w:t>暂存结果</w:t>
                              </w:r>
                            </w:p>
                          </w:txbxContent>
                        </wps:txbx>
                        <wps:bodyPr rot="0" vert="horz" wrap="square" lIns="0" tIns="0" rIns="0" bIns="0" anchor="t" anchorCtr="0">
                          <a:spAutoFit/>
                        </wps:bodyPr>
                      </wps:wsp>
                      <wps:wsp>
                        <wps:cNvPr id="168" name="文本框 2"/>
                        <wps:cNvSpPr txBox="1">
                          <a:spLocks noChangeArrowheads="1"/>
                        </wps:cNvSpPr>
                        <wps:spPr bwMode="auto">
                          <a:xfrm>
                            <a:off x="0" y="373380"/>
                            <a:ext cx="2948940" cy="140335"/>
                          </a:xfrm>
                          <a:prstGeom prst="rect">
                            <a:avLst/>
                          </a:prstGeom>
                          <a:noFill/>
                          <a:ln w="9525">
                            <a:noFill/>
                            <a:miter lim="800000"/>
                          </a:ln>
                        </wps:spPr>
                        <wps:txbx>
                          <w:txbxContent>
                            <w:p w14:paraId="5628341F" w14:textId="77777777" w:rsidR="000B14C2" w:rsidRDefault="00491828">
                              <w:pPr>
                                <w:ind w:firstLineChars="0" w:firstLine="0"/>
                                <w:rPr>
                                  <w:sz w:val="18"/>
                                </w:rPr>
                              </w:pPr>
                              <w:r>
                                <w:rPr>
                                  <w:rFonts w:hint="eastAsia"/>
                                  <w:sz w:val="18"/>
                                </w:rPr>
                                <w:t xml:space="preserve"> 0 </w:t>
                              </w:r>
                              <w:r>
                                <w:rPr>
                                  <w:sz w:val="18"/>
                                </w:rPr>
                                <w:t xml:space="preserve">         </w:t>
                              </w:r>
                              <w:r>
                                <w:rPr>
                                  <w:rFonts w:hint="eastAsia"/>
                                  <w:sz w:val="18"/>
                                </w:rPr>
                                <w:t xml:space="preserve"> </w:t>
                              </w:r>
                              <w:r>
                                <w:rPr>
                                  <w:sz w:val="18"/>
                                </w:rPr>
                                <w:t xml:space="preserve">             </w:t>
                              </w:r>
                              <w:r>
                                <w:rPr>
                                  <w:rFonts w:hint="eastAsia"/>
                                  <w:sz w:val="18"/>
                                </w:rPr>
                                <w:t>t</w:t>
                              </w:r>
                              <w:r>
                                <w:rPr>
                                  <w:sz w:val="18"/>
                                  <w:vertAlign w:val="subscript"/>
                                </w:rPr>
                                <w:t>1</w:t>
                              </w:r>
                              <w:r>
                                <w:rPr>
                                  <w:rFonts w:hint="eastAsia"/>
                                  <w:sz w:val="18"/>
                                </w:rPr>
                                <w:t xml:space="preserve"> </w:t>
                              </w:r>
                              <w:r>
                                <w:rPr>
                                  <w:sz w:val="18"/>
                                </w:rPr>
                                <w:t xml:space="preserve">                   </w:t>
                              </w:r>
                              <w:r>
                                <w:rPr>
                                  <w:rFonts w:hint="eastAsia"/>
                                  <w:sz w:val="18"/>
                                </w:rPr>
                                <w:t>t</w:t>
                              </w:r>
                              <w:r>
                                <w:rPr>
                                  <w:sz w:val="18"/>
                                  <w:vertAlign w:val="subscript"/>
                                </w:rPr>
                                <w:t>2</w:t>
                              </w:r>
                              <w:r>
                                <w:rPr>
                                  <w:sz w:val="18"/>
                                </w:rPr>
                                <w:t xml:space="preserve">                         </w:t>
                              </w:r>
                              <w:r>
                                <w:rPr>
                                  <w:rFonts w:hint="eastAsia"/>
                                  <w:sz w:val="18"/>
                                </w:rPr>
                                <w:t>t</w:t>
                              </w:r>
                              <w:r>
                                <w:rPr>
                                  <w:sz w:val="18"/>
                                  <w:vertAlign w:val="subscript"/>
                                </w:rPr>
                                <w:t>3</w:t>
                              </w:r>
                              <w:r>
                                <w:rPr>
                                  <w:sz w:val="18"/>
                                </w:rPr>
                                <w:t xml:space="preserve">     </w:t>
                              </w:r>
                              <w:r>
                                <w:rPr>
                                  <w:rFonts w:hint="eastAsia"/>
                                  <w:sz w:val="18"/>
                                </w:rPr>
                                <w:t xml:space="preserve"> </w:t>
                              </w:r>
                              <w:r>
                                <w:rPr>
                                  <w:sz w:val="18"/>
                                </w:rPr>
                                <w:t xml:space="preserve">           </w:t>
                              </w:r>
                              <w:r>
                                <w:rPr>
                                  <w:rFonts w:hint="eastAsia"/>
                                  <w:sz w:val="18"/>
                                </w:rPr>
                                <w:t>t</w:t>
                              </w:r>
                              <w:r>
                                <w:rPr>
                                  <w:sz w:val="18"/>
                                  <w:vertAlign w:val="subscript"/>
                                </w:rPr>
                                <w:t>4</w:t>
                              </w:r>
                            </w:p>
                          </w:txbxContent>
                        </wps:txbx>
                        <wps:bodyPr rot="0" vert="horz" wrap="square" lIns="0" tIns="0" rIns="0" bIns="0" anchor="t" anchorCtr="0">
                          <a:spAutoFit/>
                        </wps:bodyPr>
                      </wps:wsp>
                    </wpg:wgp>
                  </a:graphicData>
                </a:graphic>
              </wp:anchor>
            </w:drawing>
          </mc:Choice>
          <mc:Fallback>
            <w:pict>
              <v:group w14:anchorId="3FE62871" id="组合 173" o:spid="_x0000_s1239" style="position:absolute;left:0;text-align:left;margin-left:97.05pt;margin-top:8.8pt;width:232.2pt;height:34.75pt;z-index:251683840;mso-position-horizontal-relative:text;mso-position-vertical-relative:text" coordorigin=",723" coordsize="29489,4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">
                <v:group id="组合 170" o:spid="_x0000_s1240" style="position:absolute;left:495;top:1981;width:27508;height:1473" coordsize="27508,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line id="直接连接符 136" o:spid="_x0000_s1241" style="position:absolute;flip:y;visibility:visible;mso-wrap-style:square" from="0,1447" to="27479,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" strokecolor="black [3040]"/>
                  <v:group id="组合 169" o:spid="_x0000_s1242" style="position:absolute;width:27508;height:1473" coordsize="27508,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直接连接符 138" o:spid="_x0000_s1243" style="position:absolute;visibility:visible;mso-wrap-style:square" from="0,0" to="0,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" strokecolor="black [3213]"/>
                    <v:line id="直接连接符 146" o:spid="_x0000_s1244" style="position:absolute;visibility:visible;mso-wrap-style:square" from="7620,0" to="7620,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" strokecolor="black [3213]"/>
                    <v:line id="直接连接符 163" o:spid="_x0000_s1245" style="position:absolute;visibility:visible;mso-wrap-style:square" from="14020,0" to="14020,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XevwwAAANwAAAAPAAAAZHJzL2Rvd25yZXYueG1sRE9Na8JA&#10;EL0L/Q/LCN50o9J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ti13r8MAAADcAAAADwAA&#10;AAAAAAAAAAAAAAAHAgAAZHJzL2Rvd25yZXYueG1sUEsFBgAAAAADAAMAtwAAAPcCAAAAAA==&#10;" strokecolor="black [3213]"/>
                    <v:line id="直接连接符 164" o:spid="_x0000_s1246" style="position:absolute;visibility:visible;mso-wrap-style:square" from="21602,0" to="21602,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" strokecolor="black [3213]"/>
                    <v:line id="直接连接符 165" o:spid="_x0000_s1247" style="position:absolute;visibility:visible;mso-wrap-style:square" from="27508,0" to="27508,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" strokecolor="black [3213]"/>
                  </v:group>
                </v:group>
                <v:shape id="_x0000_s1248" type="#_x0000_t202" style="position:absolute;left:838;top:723;width:26486;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" filled="f" stroked="f">
                  <v:textbox style="mso-fit-shape-to-text:t" inset="0,0,0,0">
                    <w:txbxContent>
                      <w:p w14:paraId="7B2C70AE" w14:textId="77777777" w:rsidR="000B14C2" w:rsidRDefault="00491828">
                        <w:pPr>
                          <w:ind w:firstLineChars="0" w:firstLine="0"/>
                          <w:rPr>
                            <w:sz w:val="18"/>
                          </w:rPr>
                        </w:pPr>
                        <w:r>
                          <w:rPr>
                            <w:rFonts w:hint="eastAsia"/>
                            <w:sz w:val="18"/>
                          </w:rPr>
                          <w:t xml:space="preserve"> </w:t>
                        </w:r>
                        <w:r>
                          <w:rPr>
                            <w:sz w:val="18"/>
                          </w:rPr>
                          <w:t xml:space="preserve">     </w:t>
                        </w:r>
                        <w:r>
                          <w:rPr>
                            <w:rFonts w:hint="eastAsia"/>
                            <w:sz w:val="18"/>
                          </w:rPr>
                          <w:t>取指令</w:t>
                        </w:r>
                        <w:r>
                          <w:rPr>
                            <w:rFonts w:hint="eastAsia"/>
                            <w:sz w:val="18"/>
                          </w:rPr>
                          <w:t xml:space="preserve"> </w:t>
                        </w:r>
                        <w:r>
                          <w:rPr>
                            <w:sz w:val="18"/>
                          </w:rPr>
                          <w:t xml:space="preserve">         </w:t>
                        </w:r>
                        <w:r>
                          <w:rPr>
                            <w:rFonts w:hint="eastAsia"/>
                            <w:sz w:val="18"/>
                          </w:rPr>
                          <w:t>计算地址</w:t>
                        </w:r>
                        <w:r>
                          <w:rPr>
                            <w:rFonts w:hint="eastAsia"/>
                            <w:sz w:val="18"/>
                          </w:rPr>
                          <w:t xml:space="preserve"> </w:t>
                        </w:r>
                        <w:r>
                          <w:rPr>
                            <w:sz w:val="18"/>
                          </w:rPr>
                          <w:t xml:space="preserve">         </w:t>
                        </w:r>
                        <w:r>
                          <w:rPr>
                            <w:rFonts w:hint="eastAsia"/>
                            <w:sz w:val="18"/>
                          </w:rPr>
                          <w:t>取操作数</w:t>
                        </w:r>
                        <w:r>
                          <w:rPr>
                            <w:rFonts w:hint="eastAsia"/>
                            <w:sz w:val="18"/>
                          </w:rPr>
                          <w:t xml:space="preserve"> </w:t>
                        </w:r>
                        <w:r>
                          <w:rPr>
                            <w:sz w:val="18"/>
                          </w:rPr>
                          <w:t xml:space="preserve">      </w:t>
                        </w:r>
                        <w:r>
                          <w:rPr>
                            <w:rFonts w:hint="eastAsia"/>
                            <w:sz w:val="18"/>
                          </w:rPr>
                          <w:t>暂存结果</w:t>
                        </w:r>
                      </w:p>
                    </w:txbxContent>
                  </v:textbox>
                </v:shape>
                <v:shape id="_x0000_s1249" type="#_x0000_t202" style="position:absolute;top:3733;width:2948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" filled="f" stroked="f">
                  <v:textbox style="mso-fit-shape-to-text:t" inset="0,0,0,0">
                    <w:txbxContent>
                      <w:p w14:paraId="5628341F" w14:textId="77777777" w:rsidR="000B14C2" w:rsidRDefault="00491828">
                        <w:pPr>
                          <w:ind w:firstLineChars="0" w:firstLine="0"/>
                          <w:rPr>
                            <w:sz w:val="18"/>
                          </w:rPr>
                        </w:pPr>
                        <w:r>
                          <w:rPr>
                            <w:rFonts w:hint="eastAsia"/>
                            <w:sz w:val="18"/>
                          </w:rPr>
                          <w:t xml:space="preserve"> 0 </w:t>
                        </w:r>
                        <w:r>
                          <w:rPr>
                            <w:sz w:val="18"/>
                          </w:rPr>
                          <w:t xml:space="preserve">         </w:t>
                        </w:r>
                        <w:r>
                          <w:rPr>
                            <w:rFonts w:hint="eastAsia"/>
                            <w:sz w:val="18"/>
                          </w:rPr>
                          <w:t xml:space="preserve"> </w:t>
                        </w:r>
                        <w:r>
                          <w:rPr>
                            <w:sz w:val="18"/>
                          </w:rPr>
                          <w:t xml:space="preserve">             </w:t>
                        </w:r>
                        <w:r>
                          <w:rPr>
                            <w:rFonts w:hint="eastAsia"/>
                            <w:sz w:val="18"/>
                          </w:rPr>
                          <w:t>t</w:t>
                        </w:r>
                        <w:r>
                          <w:rPr>
                            <w:sz w:val="18"/>
                            <w:vertAlign w:val="subscript"/>
                          </w:rPr>
                          <w:t>1</w:t>
                        </w:r>
                        <w:r>
                          <w:rPr>
                            <w:rFonts w:hint="eastAsia"/>
                            <w:sz w:val="18"/>
                          </w:rPr>
                          <w:t xml:space="preserve"> </w:t>
                        </w:r>
                        <w:r>
                          <w:rPr>
                            <w:sz w:val="18"/>
                          </w:rPr>
                          <w:t xml:space="preserve">                   </w:t>
                        </w:r>
                        <w:r>
                          <w:rPr>
                            <w:rFonts w:hint="eastAsia"/>
                            <w:sz w:val="18"/>
                          </w:rPr>
                          <w:t>t</w:t>
                        </w:r>
                        <w:r>
                          <w:rPr>
                            <w:sz w:val="18"/>
                            <w:vertAlign w:val="subscript"/>
                          </w:rPr>
                          <w:t>2</w:t>
                        </w:r>
                        <w:r>
                          <w:rPr>
                            <w:sz w:val="18"/>
                          </w:rPr>
                          <w:t xml:space="preserve">                         </w:t>
                        </w:r>
                        <w:r>
                          <w:rPr>
                            <w:rFonts w:hint="eastAsia"/>
                            <w:sz w:val="18"/>
                          </w:rPr>
                          <w:t>t</w:t>
                        </w:r>
                        <w:r>
                          <w:rPr>
                            <w:sz w:val="18"/>
                            <w:vertAlign w:val="subscript"/>
                          </w:rPr>
                          <w:t>3</w:t>
                        </w:r>
                        <w:r>
                          <w:rPr>
                            <w:sz w:val="18"/>
                          </w:rPr>
                          <w:t xml:space="preserve">     </w:t>
                        </w:r>
                        <w:r>
                          <w:rPr>
                            <w:rFonts w:hint="eastAsia"/>
                            <w:sz w:val="18"/>
                          </w:rPr>
                          <w:t xml:space="preserve"> </w:t>
                        </w:r>
                        <w:r>
                          <w:rPr>
                            <w:sz w:val="18"/>
                          </w:rPr>
                          <w:t xml:space="preserve">           </w:t>
                        </w:r>
                        <w:r>
                          <w:rPr>
                            <w:rFonts w:hint="eastAsia"/>
                            <w:sz w:val="18"/>
                          </w:rPr>
                          <w:t>t</w:t>
                        </w:r>
                        <w:r>
                          <w:rPr>
                            <w:sz w:val="18"/>
                            <w:vertAlign w:val="subscript"/>
                          </w:rPr>
                          <w:t>4</w:t>
                        </w:r>
                      </w:p>
                    </w:txbxContent>
                  </v:textbox>
                </v:shape>
              </v:group>
            </w:pict>
          </mc:Fallback>
        </mc:AlternateContent>
      </w:r>
    </w:p>
    <w:p w14:paraId="45BC0F5A" w14:textId="77777777" w:rsidR="000B14C2" w:rsidRDefault="000B14C2">
      <w:pPr>
        <w:ind w:firstLine="420"/>
        <w:rPr>
          <w:color w:val="000000" w:themeColor="text1"/>
          <w:lang w:val="es-ES"/>
        </w:rPr>
      </w:pPr>
    </w:p>
    <w:p w14:paraId="5AA5BF6B" w14:textId="77777777" w:rsidR="000B14C2" w:rsidRDefault="000B14C2">
      <w:pPr>
        <w:ind w:firstLine="420"/>
        <w:rPr>
          <w:color w:val="000000" w:themeColor="text1"/>
          <w:lang w:val="es-ES"/>
        </w:rPr>
      </w:pPr>
    </w:p>
    <w:p w14:paraId="23AD4FE7" w14:textId="77777777" w:rsidR="000B14C2" w:rsidRDefault="000B14C2">
      <w:pPr>
        <w:ind w:firstLine="420"/>
        <w:rPr>
          <w:color w:val="000000" w:themeColor="text1"/>
        </w:rPr>
      </w:pPr>
    </w:p>
    <w:p w14:paraId="4ADF1733" w14:textId="77777777" w:rsidR="000B14C2" w:rsidRDefault="00491828">
      <w:pPr>
        <w:ind w:firstLine="360"/>
        <w:jc w:val="center"/>
        <w:rPr>
          <w:color w:val="000000" w:themeColor="text1"/>
        </w:rPr>
      </w:pPr>
      <w:r>
        <w:rPr>
          <w:rFonts w:ascii="黑体" w:eastAsia="黑体" w:hAnsi="黑体" w:hint="eastAsia"/>
          <w:color w:val="000000" w:themeColor="text1"/>
          <w:sz w:val="18"/>
          <w:lang w:val="es-ES"/>
        </w:rPr>
        <w:t>图1</w:t>
      </w:r>
      <w:r>
        <w:rPr>
          <w:rFonts w:ascii="黑体" w:eastAsia="黑体" w:hAnsi="黑体"/>
          <w:color w:val="000000" w:themeColor="text1"/>
          <w:sz w:val="18"/>
          <w:lang w:val="es-ES"/>
        </w:rPr>
        <w:t>0</w:t>
      </w:r>
      <w:r>
        <w:rPr>
          <w:rFonts w:ascii="黑体" w:eastAsia="黑体" w:hAnsi="黑体" w:hint="eastAsia"/>
          <w:color w:val="000000" w:themeColor="text1"/>
          <w:sz w:val="18"/>
          <w:lang w:val="es-ES"/>
        </w:rPr>
        <w:t>-</w:t>
      </w:r>
      <w:r>
        <w:rPr>
          <w:rFonts w:ascii="黑体" w:eastAsia="黑体" w:hAnsi="黑体"/>
          <w:color w:val="000000" w:themeColor="text1"/>
          <w:sz w:val="18"/>
          <w:lang w:val="es-ES"/>
        </w:rPr>
        <w:t xml:space="preserve">20   </w:t>
      </w:r>
      <w:r>
        <w:rPr>
          <w:rFonts w:ascii="黑体" w:eastAsia="黑体" w:hAnsi="黑体" w:hint="eastAsia"/>
          <w:color w:val="000000" w:themeColor="text1"/>
          <w:sz w:val="18"/>
          <w:lang w:val="es-ES"/>
        </w:rPr>
        <w:t>加法指令4个机器周期时间安排</w:t>
      </w:r>
    </w:p>
    <w:p w14:paraId="6B89E7E6" w14:textId="77777777" w:rsidR="000B14C2" w:rsidRDefault="00491828">
      <w:pPr>
        <w:pStyle w:val="5"/>
        <w:ind w:firstLine="420"/>
      </w:pPr>
      <w:r>
        <w:t>4</w:t>
      </w:r>
      <w:r>
        <w:rPr>
          <w:rFonts w:hint="eastAsia"/>
        </w:rPr>
        <w:t>）跳转指令的执行过程</w:t>
      </w:r>
    </w:p>
    <w:p w14:paraId="249263BC" w14:textId="77777777" w:rsidR="000B14C2" w:rsidRDefault="00491828">
      <w:pPr>
        <w:ind w:firstLine="420"/>
        <w:rPr>
          <w:color w:val="000000" w:themeColor="text1"/>
          <w:lang w:val="es-ES"/>
        </w:rPr>
      </w:pPr>
      <w:r>
        <w:rPr>
          <w:rFonts w:hint="eastAsia"/>
          <w:color w:val="000000" w:themeColor="text1"/>
          <w:lang w:val="es-ES"/>
        </w:rPr>
        <w:t>跳转指令的功能：若上次运算结果有进位（</w:t>
      </w:r>
      <w:r>
        <w:rPr>
          <w:rFonts w:hint="eastAsia"/>
          <w:color w:val="000000" w:themeColor="text1"/>
          <w:lang w:val="es-ES"/>
        </w:rPr>
        <w:t>C=1</w:t>
      </w:r>
      <w:r>
        <w:rPr>
          <w:rFonts w:hint="eastAsia"/>
          <w:color w:val="000000" w:themeColor="text1"/>
          <w:lang w:val="es-ES"/>
        </w:rPr>
        <w:t>），则转移到</w:t>
      </w:r>
      <w:r>
        <w:rPr>
          <w:rFonts w:hint="eastAsia"/>
          <w:color w:val="000000" w:themeColor="text1"/>
          <w:lang w:val="es-ES"/>
        </w:rPr>
        <w:t>(</w:t>
      </w:r>
      <w:r>
        <w:rPr>
          <w:color w:val="000000" w:themeColor="text1"/>
          <w:lang w:val="es-ES"/>
        </w:rPr>
        <w:t>PC)+disp</w:t>
      </w:r>
      <w:r>
        <w:rPr>
          <w:rFonts w:hint="eastAsia"/>
          <w:color w:val="000000" w:themeColor="text1"/>
          <w:lang w:val="es-ES"/>
        </w:rPr>
        <w:t>；若上次运算结果无进位（</w:t>
      </w:r>
      <w:r>
        <w:rPr>
          <w:rFonts w:hint="eastAsia"/>
          <w:color w:val="000000" w:themeColor="text1"/>
          <w:lang w:val="es-ES"/>
        </w:rPr>
        <w:t>C=</w:t>
      </w:r>
      <w:r>
        <w:rPr>
          <w:color w:val="000000" w:themeColor="text1"/>
          <w:lang w:val="es-ES"/>
        </w:rPr>
        <w:t>0</w:t>
      </w:r>
      <w:r>
        <w:rPr>
          <w:rFonts w:hint="eastAsia"/>
          <w:color w:val="000000" w:themeColor="text1"/>
          <w:lang w:val="es-ES"/>
        </w:rPr>
        <w:t>），则顺序执行下一条指令。</w:t>
      </w:r>
      <w:r>
        <w:rPr>
          <w:color w:val="000000" w:themeColor="text1"/>
          <w:lang w:val="es-ES"/>
        </w:rPr>
        <w:t>disp</w:t>
      </w:r>
      <w:r>
        <w:rPr>
          <w:rFonts w:hint="eastAsia"/>
          <w:color w:val="000000" w:themeColor="text1"/>
          <w:lang w:val="es-ES"/>
        </w:rPr>
        <w:t>为位移量，转移地址等于</w:t>
      </w:r>
      <w:r>
        <w:rPr>
          <w:rFonts w:hint="eastAsia"/>
          <w:color w:val="000000" w:themeColor="text1"/>
          <w:lang w:val="es-ES"/>
        </w:rPr>
        <w:t>PC</w:t>
      </w:r>
      <w:r>
        <w:rPr>
          <w:rFonts w:hint="eastAsia"/>
          <w:color w:val="000000" w:themeColor="text1"/>
          <w:lang w:val="es-ES"/>
        </w:rPr>
        <w:t>的内容加位移量。</w:t>
      </w:r>
    </w:p>
    <w:p w14:paraId="1F08DC78" w14:textId="77777777" w:rsidR="000B14C2" w:rsidRDefault="00491828">
      <w:pPr>
        <w:ind w:firstLine="420"/>
        <w:rPr>
          <w:color w:val="000000" w:themeColor="text1"/>
          <w:lang w:val="es-ES"/>
        </w:rPr>
      </w:pPr>
      <w:r>
        <w:rPr>
          <w:rFonts w:hint="eastAsia"/>
          <w:color w:val="000000" w:themeColor="text1"/>
          <w:lang w:val="es-ES"/>
        </w:rPr>
        <w:t>指令助记符为：</w:t>
      </w:r>
    </w:p>
    <w:p w14:paraId="31FEB1C6" w14:textId="77777777" w:rsidR="000B14C2" w:rsidRDefault="00491828">
      <w:pPr>
        <w:ind w:firstLine="420"/>
        <w:rPr>
          <w:color w:val="000000" w:themeColor="text1"/>
          <w:lang w:val="es-ES"/>
        </w:rPr>
      </w:pPr>
      <w:r>
        <w:rPr>
          <w:color w:val="000000" w:themeColor="text1"/>
          <w:lang w:val="es-ES"/>
        </w:rPr>
        <w:t>jc   disp</w:t>
      </w:r>
    </w:p>
    <w:p w14:paraId="12F6CC07" w14:textId="77777777" w:rsidR="000B14C2" w:rsidRDefault="00491828">
      <w:pPr>
        <w:ind w:firstLine="420"/>
        <w:rPr>
          <w:color w:val="000000" w:themeColor="text1"/>
          <w:lang w:val="es-ES"/>
        </w:rPr>
      </w:pPr>
      <w:r>
        <w:rPr>
          <w:rFonts w:hint="eastAsia"/>
          <w:color w:val="000000" w:themeColor="text1"/>
          <w:lang w:val="es-ES"/>
        </w:rPr>
        <w:t>该加法指令可以描述为：</w:t>
      </w:r>
    </w:p>
    <w:p w14:paraId="20FDECE1" w14:textId="77777777" w:rsidR="000B14C2" w:rsidRDefault="00491828">
      <w:pPr>
        <w:ind w:firstLine="420"/>
        <w:rPr>
          <w:color w:val="000000" w:themeColor="text1"/>
          <w:lang w:val="es-ES"/>
        </w:rPr>
      </w:pPr>
      <w:r>
        <w:rPr>
          <w:color w:val="000000" w:themeColor="text1"/>
          <w:lang w:val="es-ES"/>
        </w:rPr>
        <w:t xml:space="preserve"> (PC)+disp  </w:t>
      </w:r>
      <w:r>
        <w:rPr>
          <w:rFonts w:ascii="宋体" w:hAnsi="宋体" w:hint="eastAsia"/>
          <w:color w:val="000000" w:themeColor="text1"/>
          <w:lang w:val="es-ES"/>
        </w:rPr>
        <w:t>→</w:t>
      </w:r>
      <w:r>
        <w:rPr>
          <w:color w:val="000000" w:themeColor="text1"/>
          <w:lang w:val="es-ES"/>
        </w:rPr>
        <w:t xml:space="preserve">  PC</w:t>
      </w:r>
    </w:p>
    <w:p w14:paraId="48754064"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w:t>
      </w:r>
      <w:proofErr w:type="gramStart"/>
      <w:r>
        <w:rPr>
          <w:rFonts w:hint="eastAsia"/>
          <w:color w:val="000000" w:themeColor="text1"/>
          <w:lang w:val="es-ES"/>
        </w:rPr>
        <w:t>取指周期</w:t>
      </w:r>
      <w:proofErr w:type="gramEnd"/>
      <w:r>
        <w:rPr>
          <w:rFonts w:hint="eastAsia"/>
          <w:color w:val="000000" w:themeColor="text1"/>
          <w:lang w:val="es-ES"/>
        </w:rPr>
        <w:t>。与上条指令的取指令过程完全相同，所有的取值过程都是一样的。</w:t>
      </w:r>
    </w:p>
    <w:p w14:paraId="55340F33"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）执行周期。如果有进位</w:t>
      </w:r>
      <w:r>
        <w:rPr>
          <w:rFonts w:hint="eastAsia"/>
          <w:color w:val="000000" w:themeColor="text1"/>
          <w:lang w:val="es-ES"/>
        </w:rPr>
        <w:t>(C=1)</w:t>
      </w:r>
      <w:r>
        <w:rPr>
          <w:rFonts w:hint="eastAsia"/>
          <w:color w:val="000000" w:themeColor="text1"/>
          <w:lang w:val="es-ES"/>
        </w:rPr>
        <w:t>，则完成</w:t>
      </w:r>
      <w:r>
        <w:rPr>
          <w:rFonts w:hint="eastAsia"/>
          <w:color w:val="000000" w:themeColor="text1"/>
          <w:lang w:val="es-ES"/>
        </w:rPr>
        <w:t>(PC)</w:t>
      </w:r>
      <w:r>
        <w:rPr>
          <w:rFonts w:hint="eastAsia"/>
          <w:color w:val="000000" w:themeColor="text1"/>
          <w:lang w:val="es-ES"/>
        </w:rPr>
        <w:t>＋</w:t>
      </w:r>
      <w:r>
        <w:rPr>
          <w:color w:val="000000" w:themeColor="text1"/>
          <w:lang w:val="es-ES"/>
        </w:rPr>
        <w:t xml:space="preserve">disp </w:t>
      </w:r>
      <w:r>
        <w:rPr>
          <w:rFonts w:hint="eastAsia"/>
          <w:color w:val="000000" w:themeColor="text1"/>
          <w:lang w:val="es-ES"/>
        </w:rPr>
        <w:t>→</w:t>
      </w:r>
      <w:r>
        <w:rPr>
          <w:rFonts w:hint="eastAsia"/>
          <w:color w:val="000000" w:themeColor="text1"/>
          <w:lang w:val="es-ES"/>
        </w:rPr>
        <w:t>PC</w:t>
      </w:r>
      <w:r>
        <w:rPr>
          <w:rFonts w:hint="eastAsia"/>
          <w:color w:val="000000" w:themeColor="text1"/>
          <w:lang w:val="es-ES"/>
        </w:rPr>
        <w:t>的操作，控制器发出的控制信号有：</w:t>
      </w:r>
      <w:r>
        <w:rPr>
          <w:rFonts w:hint="eastAsia"/>
          <w:color w:val="000000" w:themeColor="text1"/>
          <w:lang w:val="es-ES"/>
        </w:rPr>
        <w:t>PC</w:t>
      </w:r>
      <w:r>
        <w:rPr>
          <w:color w:val="000000" w:themeColor="text1"/>
          <w:lang w:val="es-ES"/>
        </w:rPr>
        <w:t xml:space="preserve"> </w:t>
      </w:r>
      <w:r>
        <w:rPr>
          <w:rFonts w:ascii="宋体" w:hAnsi="宋体" w:hint="eastAsia"/>
          <w:color w:val="000000" w:themeColor="text1"/>
          <w:lang w:val="es-ES"/>
        </w:rPr>
        <w:t>→</w:t>
      </w:r>
      <w:r>
        <w:rPr>
          <w:color w:val="000000" w:themeColor="text1"/>
          <w:lang w:val="es-ES"/>
        </w:rPr>
        <w:t>ALU</w:t>
      </w:r>
      <w:r>
        <w:rPr>
          <w:rFonts w:hint="eastAsia"/>
          <w:color w:val="000000" w:themeColor="text1"/>
          <w:lang w:val="es-ES"/>
        </w:rPr>
        <w:t>，</w:t>
      </w:r>
      <w:r>
        <w:rPr>
          <w:rFonts w:hint="eastAsia"/>
          <w:color w:val="000000" w:themeColor="text1"/>
          <w:lang w:val="es-ES"/>
        </w:rPr>
        <w:t>d</w:t>
      </w:r>
      <w:r>
        <w:rPr>
          <w:color w:val="000000" w:themeColor="text1"/>
          <w:lang w:val="es-ES"/>
        </w:rPr>
        <w:t xml:space="preserve">isp </w:t>
      </w:r>
      <w:r>
        <w:rPr>
          <w:rFonts w:ascii="宋体" w:hAnsi="宋体" w:hint="eastAsia"/>
          <w:color w:val="000000" w:themeColor="text1"/>
          <w:lang w:val="es-ES"/>
        </w:rPr>
        <w:t>→</w:t>
      </w:r>
      <w:r>
        <w:rPr>
          <w:color w:val="000000" w:themeColor="text1"/>
          <w:lang w:val="es-ES"/>
        </w:rPr>
        <w:t>ALU</w:t>
      </w:r>
      <w:r>
        <w:rPr>
          <w:rFonts w:hint="eastAsia"/>
          <w:color w:val="000000" w:themeColor="text1"/>
          <w:lang w:val="es-ES"/>
        </w:rPr>
        <w:t>，“</w:t>
      </w:r>
      <w:r>
        <w:rPr>
          <w:rFonts w:hint="eastAsia"/>
          <w:color w:val="000000" w:themeColor="text1"/>
          <w:lang w:val="es-ES"/>
        </w:rPr>
        <w:t>+</w:t>
      </w:r>
      <w:r>
        <w:rPr>
          <w:rFonts w:hint="eastAsia"/>
          <w:color w:val="000000" w:themeColor="text1"/>
          <w:lang w:val="es-ES"/>
        </w:rPr>
        <w:t>”，</w:t>
      </w:r>
      <w:r>
        <w:rPr>
          <w:rFonts w:hint="eastAsia"/>
          <w:color w:val="000000" w:themeColor="text1"/>
          <w:lang w:val="es-ES"/>
        </w:rPr>
        <w:t>ALU</w:t>
      </w:r>
      <w:r>
        <w:rPr>
          <w:color w:val="000000" w:themeColor="text1"/>
          <w:lang w:val="es-ES"/>
        </w:rPr>
        <w:t xml:space="preserve"> </w:t>
      </w:r>
      <w:r>
        <w:rPr>
          <w:rFonts w:ascii="宋体" w:hAnsi="宋体" w:hint="eastAsia"/>
          <w:color w:val="000000" w:themeColor="text1"/>
          <w:lang w:val="es-ES"/>
        </w:rPr>
        <w:t>→</w:t>
      </w:r>
      <w:r>
        <w:rPr>
          <w:color w:val="000000" w:themeColor="text1"/>
          <w:lang w:val="es-ES"/>
        </w:rPr>
        <w:t>PC</w:t>
      </w:r>
      <w:r>
        <w:rPr>
          <w:rFonts w:hint="eastAsia"/>
          <w:color w:val="000000" w:themeColor="text1"/>
          <w:lang w:val="es-ES"/>
        </w:rPr>
        <w:t>。</w:t>
      </w:r>
    </w:p>
    <w:p w14:paraId="4937ED52" w14:textId="77777777" w:rsidR="000B14C2" w:rsidRDefault="00491828">
      <w:pPr>
        <w:ind w:firstLine="420"/>
        <w:rPr>
          <w:color w:val="000000" w:themeColor="text1"/>
        </w:rPr>
      </w:pPr>
      <w:r>
        <w:rPr>
          <w:rFonts w:hint="eastAsia"/>
          <w:color w:val="000000" w:themeColor="text1"/>
        </w:rPr>
        <w:t>从以上的指令执行过程分析可以得到，指令在执行过程中，通过对指令译码，获知指令需要完成的操作，在执行过程中，按一定次序产生不同的控制信号。一条指令的功能是通过按一定次序执行一系列基本操作完成的，这些基本操作称为微操作，控制信号也称为微操作控制信号。例如，前面讲到的加法指令分成</w:t>
      </w:r>
      <w:r>
        <w:rPr>
          <w:rFonts w:hint="eastAsia"/>
          <w:color w:val="000000" w:themeColor="text1"/>
        </w:rPr>
        <w:t>4</w:t>
      </w:r>
      <w:r>
        <w:rPr>
          <w:rFonts w:hint="eastAsia"/>
          <w:color w:val="000000" w:themeColor="text1"/>
        </w:rPr>
        <w:t>步</w:t>
      </w:r>
      <w:r>
        <w:rPr>
          <w:rFonts w:hint="eastAsia"/>
          <w:color w:val="000000" w:themeColor="text1"/>
        </w:rPr>
        <w:t>(</w:t>
      </w:r>
      <w:r>
        <w:rPr>
          <w:rFonts w:hint="eastAsia"/>
          <w:color w:val="000000" w:themeColor="text1"/>
        </w:rPr>
        <w:t>取指令、计算地址、取数、加法运算</w:t>
      </w:r>
      <w:r>
        <w:rPr>
          <w:rFonts w:hint="eastAsia"/>
          <w:color w:val="000000" w:themeColor="text1"/>
        </w:rPr>
        <w:t>)</w:t>
      </w:r>
      <w:r>
        <w:rPr>
          <w:rFonts w:hint="eastAsia"/>
          <w:color w:val="000000" w:themeColor="text1"/>
        </w:rPr>
        <w:t>完成，每一步实现若干个微操作。</w:t>
      </w:r>
    </w:p>
    <w:p w14:paraId="01983BCF" w14:textId="77777777" w:rsidR="000B14C2" w:rsidRDefault="00491828">
      <w:pPr>
        <w:ind w:firstLine="420"/>
        <w:rPr>
          <w:color w:val="000000" w:themeColor="text1"/>
        </w:rPr>
      </w:pPr>
      <w:r>
        <w:rPr>
          <w:rFonts w:hint="eastAsia"/>
          <w:color w:val="000000" w:themeColor="text1"/>
        </w:rPr>
        <w:t>控制器的核心功能就是根据每条指令的功能要求产生所需要的微操作控制信号，因此在设计控制器时要求系统设计</w:t>
      </w:r>
      <w:proofErr w:type="gramStart"/>
      <w:r>
        <w:rPr>
          <w:rFonts w:hint="eastAsia"/>
          <w:color w:val="000000" w:themeColor="text1"/>
        </w:rPr>
        <w:t>师提供</w:t>
      </w:r>
      <w:proofErr w:type="gramEnd"/>
      <w:r>
        <w:rPr>
          <w:rFonts w:hint="eastAsia"/>
          <w:color w:val="000000" w:themeColor="text1"/>
        </w:rPr>
        <w:t>一个完整的无二义性的指令系统规格书。</w:t>
      </w:r>
    </w:p>
    <w:p w14:paraId="483B1F95" w14:textId="77777777" w:rsidR="000B14C2" w:rsidRDefault="00491828">
      <w:pPr>
        <w:ind w:firstLine="420"/>
        <w:rPr>
          <w:color w:val="000000" w:themeColor="text1"/>
        </w:rPr>
      </w:pPr>
      <w:r>
        <w:rPr>
          <w:rFonts w:hint="eastAsia"/>
          <w:color w:val="000000" w:themeColor="text1"/>
        </w:rPr>
        <w:t>到此为止，讲述了不同指令</w:t>
      </w:r>
      <w:proofErr w:type="gramStart"/>
      <w:r>
        <w:rPr>
          <w:rFonts w:hint="eastAsia"/>
          <w:color w:val="000000" w:themeColor="text1"/>
        </w:rPr>
        <w:t>咋执行</w:t>
      </w:r>
      <w:proofErr w:type="gramEnd"/>
      <w:r>
        <w:rPr>
          <w:rFonts w:hint="eastAsia"/>
          <w:color w:val="000000" w:themeColor="text1"/>
        </w:rPr>
        <w:t>时在需要特定的控制信号，下面将说明如何产生这些控制信号。产生控制信号一般有硬布线控制和微程序控制两种方法，相应的控制器分别称为硬布线控制器和微程序控制器。</w:t>
      </w:r>
    </w:p>
    <w:p w14:paraId="1F37777D" w14:textId="77777777" w:rsidR="000B14C2" w:rsidRDefault="00491828">
      <w:pPr>
        <w:pStyle w:val="2"/>
      </w:pPr>
      <w:bookmarkStart w:id="1034" w:name="_Toc175863620"/>
      <w:r>
        <w:t>10</w:t>
      </w:r>
      <w:r>
        <w:rPr>
          <w:rFonts w:hint="eastAsia"/>
        </w:rPr>
        <w:t>.</w:t>
      </w:r>
      <w:r>
        <w:t xml:space="preserve">4  </w:t>
      </w:r>
      <w:r>
        <w:rPr>
          <w:rFonts w:hint="eastAsia"/>
        </w:rPr>
        <w:t>硬布线控制器</w:t>
      </w:r>
      <w:bookmarkEnd w:id="1034"/>
    </w:p>
    <w:p w14:paraId="2DEFCBFB" w14:textId="77777777" w:rsidR="000B14C2" w:rsidRDefault="00491828">
      <w:pPr>
        <w:ind w:firstLine="420"/>
        <w:rPr>
          <w:lang w:val="es-ES"/>
        </w:rPr>
      </w:pPr>
      <w:r>
        <w:rPr>
          <w:rFonts w:hint="eastAsia"/>
          <w:lang w:val="es-ES"/>
        </w:rPr>
        <w:t>硬布线控制器又称为组合逻辑控制器，这种控制器的电路直接由各种类型的逻辑门电路和触发器等构成，其内部结构相对复杂但速度较快，目前</w:t>
      </w:r>
      <w:r>
        <w:rPr>
          <w:rFonts w:hint="eastAsia"/>
          <w:lang w:val="es-ES"/>
        </w:rPr>
        <w:t>RISC</w:t>
      </w:r>
      <w:r>
        <w:rPr>
          <w:rFonts w:hint="eastAsia"/>
          <w:lang w:val="es-ES"/>
        </w:rPr>
        <w:t>指令集处理器普遍采用硬布线控制器提升性能。</w:t>
      </w:r>
    </w:p>
    <w:p w14:paraId="6371204B" w14:textId="77777777" w:rsidR="000B14C2" w:rsidRDefault="00491828">
      <w:pPr>
        <w:pStyle w:val="3"/>
      </w:pPr>
      <w:bookmarkStart w:id="1035" w:name="_Toc175863621"/>
      <w:r>
        <w:t>10</w:t>
      </w:r>
      <w:r>
        <w:rPr>
          <w:rFonts w:hint="eastAsia"/>
        </w:rPr>
        <w:t>.</w:t>
      </w:r>
      <w:r>
        <w:t xml:space="preserve">4.1  </w:t>
      </w:r>
      <w:r>
        <w:rPr>
          <w:rFonts w:hint="eastAsia"/>
        </w:rPr>
        <w:t>硬布线控制器</w:t>
      </w:r>
      <w:bookmarkEnd w:id="1035"/>
    </w:p>
    <w:p w14:paraId="05F0BB5C" w14:textId="77777777" w:rsidR="000B14C2" w:rsidRDefault="00491828">
      <w:pPr>
        <w:ind w:firstLine="420"/>
        <w:rPr>
          <w:lang w:val="es-ES"/>
        </w:rPr>
      </w:pPr>
      <w:r>
        <w:rPr>
          <w:rFonts w:hint="eastAsia"/>
          <w:lang w:val="es-ES"/>
        </w:rPr>
        <w:t>硬布线控制器主要包括指令寄存器、指令译码器、时序发生器和硬布线控制器组合逻辑单元等几部分，其中硬布线控制器组合逻辑单元用于产生指令执行所需要的所有微操作控制信号序列，是控制器的核心。硬布线控制器模型图如图</w:t>
      </w:r>
      <w:r>
        <w:rPr>
          <w:lang w:val="es-ES"/>
        </w:rPr>
        <w:t>10-21</w:t>
      </w:r>
      <w:r>
        <w:rPr>
          <w:rFonts w:hint="eastAsia"/>
          <w:lang w:val="es-ES"/>
        </w:rPr>
        <w:t>所示。</w:t>
      </w:r>
    </w:p>
    <w:p w14:paraId="7F50714A" w14:textId="77777777" w:rsidR="000B14C2" w:rsidRDefault="00491828">
      <w:pPr>
        <w:ind w:firstLine="420"/>
        <w:rPr>
          <w:lang w:val="es-ES"/>
        </w:rPr>
      </w:pPr>
      <w:r>
        <w:rPr>
          <w:rFonts w:hint="eastAsia"/>
          <w:lang w:val="es-ES"/>
        </w:rPr>
        <w:t>硬布线控制器的组合逻辑单元输入信号：</w:t>
      </w:r>
    </w:p>
    <w:p w14:paraId="4C171EEA" w14:textId="77777777" w:rsidR="000B14C2" w:rsidRDefault="00491828">
      <w:pPr>
        <w:ind w:firstLine="420"/>
        <w:rPr>
          <w:lang w:val="es-ES"/>
        </w:rPr>
      </w:pPr>
      <w:r>
        <w:rPr>
          <w:rFonts w:hint="eastAsia"/>
          <w:lang w:val="es-ES"/>
        </w:rPr>
        <w:t>（</w:t>
      </w:r>
      <w:r>
        <w:rPr>
          <w:rFonts w:hint="eastAsia"/>
          <w:lang w:val="es-ES"/>
        </w:rPr>
        <w:t>1</w:t>
      </w:r>
      <w:r>
        <w:rPr>
          <w:rFonts w:hint="eastAsia"/>
          <w:lang w:val="es-ES"/>
        </w:rPr>
        <w:t>）指令译码器的输出</w:t>
      </w:r>
      <w:r>
        <w:rPr>
          <w:rFonts w:hint="eastAsia"/>
          <w:lang w:val="es-ES"/>
        </w:rPr>
        <w:t>I</w:t>
      </w:r>
      <w:r>
        <w:rPr>
          <w:vertAlign w:val="subscript"/>
          <w:lang w:val="es-ES"/>
        </w:rPr>
        <w:t>1</w:t>
      </w:r>
      <w:r>
        <w:rPr>
          <w:rFonts w:hint="eastAsia"/>
          <w:lang w:val="es-ES"/>
        </w:rPr>
        <w:t>~I</w:t>
      </w:r>
      <w:r>
        <w:rPr>
          <w:rFonts w:hint="eastAsia"/>
          <w:vertAlign w:val="subscript"/>
          <w:lang w:val="es-ES"/>
        </w:rPr>
        <w:t>m</w:t>
      </w:r>
      <w:r>
        <w:rPr>
          <w:rFonts w:hint="eastAsia"/>
          <w:lang w:val="es-ES"/>
        </w:rPr>
        <w:t>；</w:t>
      </w:r>
    </w:p>
    <w:p w14:paraId="2E09DABD" w14:textId="77777777" w:rsidR="000B14C2" w:rsidRDefault="00491828">
      <w:pPr>
        <w:ind w:firstLine="420"/>
        <w:rPr>
          <w:lang w:val="es-ES"/>
        </w:rPr>
      </w:pPr>
      <w:r>
        <w:rPr>
          <w:rFonts w:hint="eastAsia"/>
          <w:lang w:val="es-ES"/>
        </w:rPr>
        <w:lastRenderedPageBreak/>
        <w:t>（</w:t>
      </w:r>
      <w:r>
        <w:rPr>
          <w:rFonts w:hint="eastAsia"/>
          <w:lang w:val="es-ES"/>
        </w:rPr>
        <w:t>2</w:t>
      </w:r>
      <w:r>
        <w:rPr>
          <w:rFonts w:hint="eastAsia"/>
          <w:lang w:val="es-ES"/>
        </w:rPr>
        <w:t>）执行部件以及</w:t>
      </w:r>
      <w:r>
        <w:rPr>
          <w:rFonts w:hint="eastAsia"/>
          <w:lang w:val="es-ES"/>
        </w:rPr>
        <w:t>I/O</w:t>
      </w:r>
      <w:r>
        <w:rPr>
          <w:rFonts w:hint="eastAsia"/>
          <w:lang w:val="es-ES"/>
        </w:rPr>
        <w:t>总线的反馈信号</w:t>
      </w:r>
      <w:r>
        <w:rPr>
          <w:rFonts w:hint="eastAsia"/>
          <w:lang w:val="es-ES"/>
        </w:rPr>
        <w:t>B</w:t>
      </w:r>
      <w:r>
        <w:rPr>
          <w:vertAlign w:val="subscript"/>
          <w:lang w:val="es-ES"/>
        </w:rPr>
        <w:t>1</w:t>
      </w:r>
      <w:r>
        <w:rPr>
          <w:rFonts w:hint="eastAsia"/>
          <w:lang w:val="es-ES"/>
        </w:rPr>
        <w:t>~B</w:t>
      </w:r>
      <w:r>
        <w:rPr>
          <w:rFonts w:hint="eastAsia"/>
          <w:vertAlign w:val="subscript"/>
          <w:lang w:val="es-ES"/>
        </w:rPr>
        <w:t>j</w:t>
      </w:r>
      <w:r>
        <w:rPr>
          <w:rFonts w:hint="eastAsia"/>
          <w:lang w:val="es-ES"/>
        </w:rPr>
        <w:t>；</w:t>
      </w:r>
    </w:p>
    <w:p w14:paraId="4B19556F" w14:textId="77777777" w:rsidR="000B14C2" w:rsidRDefault="00491828">
      <w:pPr>
        <w:ind w:firstLine="420"/>
        <w:rPr>
          <w:lang w:val="es-ES"/>
        </w:rPr>
      </w:pPr>
      <w:r>
        <w:rPr>
          <w:rFonts w:hint="eastAsia"/>
          <w:lang w:val="es-ES"/>
        </w:rPr>
        <w:t>（</w:t>
      </w:r>
      <w:r>
        <w:rPr>
          <w:noProof/>
        </w:rPr>
        <w:drawing>
          <wp:anchor distT="0" distB="0" distL="114300" distR="114300" simplePos="0" relativeHeight="251696128" behindDoc="0" locked="0" layoutInCell="1" allowOverlap="1" wp14:anchorId="500DAB14" wp14:editId="3768F0C3">
            <wp:simplePos x="0" y="0"/>
            <wp:positionH relativeFrom="column">
              <wp:posOffset>514985</wp:posOffset>
            </wp:positionH>
            <wp:positionV relativeFrom="paragraph">
              <wp:posOffset>161290</wp:posOffset>
            </wp:positionV>
            <wp:extent cx="3996055" cy="1995805"/>
            <wp:effectExtent l="0" t="0" r="5080" b="5080"/>
            <wp:wrapNone/>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434">
                      <a:extLst>
                        <a:ext uri="{28A0092B-C50C-407E-A947-70E740481C1C}">
                          <a14:useLocalDpi xmlns:a14="http://schemas.microsoft.com/office/drawing/2010/main" val="0"/>
                        </a:ext>
                      </a:extLst>
                    </a:blip>
                    <a:srcRect b="3218"/>
                    <a:stretch>
                      <a:fillRect/>
                    </a:stretch>
                  </pic:blipFill>
                  <pic:spPr>
                    <a:xfrm>
                      <a:off x="0" y="0"/>
                      <a:ext cx="3995957" cy="1995488"/>
                    </a:xfrm>
                    <a:prstGeom prst="rect">
                      <a:avLst/>
                    </a:prstGeom>
                    <a:ln>
                      <a:noFill/>
                    </a:ln>
                  </pic:spPr>
                </pic:pic>
              </a:graphicData>
            </a:graphic>
          </wp:anchor>
        </w:drawing>
      </w:r>
      <w:r>
        <w:rPr>
          <w:rFonts w:hint="eastAsia"/>
          <w:lang w:val="es-ES"/>
        </w:rPr>
        <w:t>3</w:t>
      </w:r>
      <w:r>
        <w:rPr>
          <w:rFonts w:hint="eastAsia"/>
          <w:lang w:val="es-ES"/>
        </w:rPr>
        <w:t>）时序发生器的状态周期电位信号</w:t>
      </w:r>
      <w:r>
        <w:rPr>
          <w:rFonts w:hint="eastAsia"/>
          <w:lang w:val="es-ES"/>
        </w:rPr>
        <w:t>M</w:t>
      </w:r>
      <w:r>
        <w:rPr>
          <w:vertAlign w:val="subscript"/>
          <w:lang w:val="es-ES"/>
        </w:rPr>
        <w:t>1</w:t>
      </w:r>
      <w:r>
        <w:rPr>
          <w:rFonts w:hint="eastAsia"/>
          <w:lang w:val="es-ES"/>
        </w:rPr>
        <w:t>~ M</w:t>
      </w:r>
      <w:r>
        <w:rPr>
          <w:vertAlign w:val="subscript"/>
          <w:lang w:val="es-ES"/>
        </w:rPr>
        <w:t>i</w:t>
      </w:r>
      <w:r>
        <w:rPr>
          <w:rFonts w:hint="eastAsia"/>
          <w:lang w:val="es-ES"/>
        </w:rPr>
        <w:t>和节拍电位信号</w:t>
      </w:r>
      <w:r>
        <w:rPr>
          <w:rFonts w:hint="eastAsia"/>
          <w:lang w:val="es-ES"/>
        </w:rPr>
        <w:t>T</w:t>
      </w:r>
      <w:r>
        <w:rPr>
          <w:vertAlign w:val="subscript"/>
          <w:lang w:val="es-ES"/>
        </w:rPr>
        <w:t>1</w:t>
      </w:r>
      <w:r>
        <w:rPr>
          <w:rFonts w:hint="eastAsia"/>
          <w:lang w:val="es-ES"/>
        </w:rPr>
        <w:t>~T</w:t>
      </w:r>
      <w:r>
        <w:rPr>
          <w:vertAlign w:val="subscript"/>
          <w:lang w:val="es-ES"/>
        </w:rPr>
        <w:t>k</w:t>
      </w:r>
      <w:r>
        <w:rPr>
          <w:rFonts w:hint="eastAsia"/>
          <w:lang w:val="es-ES"/>
        </w:rPr>
        <w:t>。</w:t>
      </w:r>
    </w:p>
    <w:p w14:paraId="25EF55D2" w14:textId="77777777" w:rsidR="000B14C2" w:rsidRDefault="000B14C2">
      <w:pPr>
        <w:ind w:firstLine="420"/>
        <w:rPr>
          <w:lang w:val="es-ES"/>
        </w:rPr>
      </w:pPr>
    </w:p>
    <w:p w14:paraId="69BC329A" w14:textId="77777777" w:rsidR="000B14C2" w:rsidRDefault="000B14C2">
      <w:pPr>
        <w:ind w:firstLine="420"/>
        <w:rPr>
          <w:lang w:val="es-ES"/>
        </w:rPr>
      </w:pPr>
    </w:p>
    <w:p w14:paraId="73EE2B90" w14:textId="77777777" w:rsidR="000B14C2" w:rsidRDefault="000B14C2">
      <w:pPr>
        <w:ind w:firstLine="420"/>
        <w:rPr>
          <w:lang w:val="es-ES"/>
        </w:rPr>
      </w:pPr>
    </w:p>
    <w:p w14:paraId="130A298D" w14:textId="77777777" w:rsidR="000B14C2" w:rsidRDefault="000B14C2">
      <w:pPr>
        <w:ind w:firstLine="420"/>
        <w:rPr>
          <w:lang w:val="es-ES"/>
        </w:rPr>
      </w:pPr>
    </w:p>
    <w:p w14:paraId="07E8D1FB" w14:textId="77777777" w:rsidR="000B14C2" w:rsidRDefault="000B14C2">
      <w:pPr>
        <w:ind w:firstLine="420"/>
        <w:rPr>
          <w:lang w:val="es-ES"/>
        </w:rPr>
      </w:pPr>
    </w:p>
    <w:p w14:paraId="09CC2FCD" w14:textId="77777777" w:rsidR="000B14C2" w:rsidRDefault="000B14C2">
      <w:pPr>
        <w:ind w:firstLine="420"/>
        <w:rPr>
          <w:lang w:val="es-ES"/>
        </w:rPr>
      </w:pPr>
    </w:p>
    <w:p w14:paraId="795285FD" w14:textId="77777777" w:rsidR="000B14C2" w:rsidRDefault="000B14C2">
      <w:pPr>
        <w:ind w:firstLine="420"/>
        <w:rPr>
          <w:lang w:val="es-ES"/>
        </w:rPr>
      </w:pPr>
    </w:p>
    <w:p w14:paraId="6DEB35CA" w14:textId="77777777" w:rsidR="000B14C2" w:rsidRDefault="000B14C2">
      <w:pPr>
        <w:ind w:firstLine="420"/>
        <w:rPr>
          <w:lang w:val="es-ES"/>
        </w:rPr>
      </w:pPr>
    </w:p>
    <w:p w14:paraId="737B8263" w14:textId="77777777" w:rsidR="000B14C2" w:rsidRDefault="00491828">
      <w:pPr>
        <w:ind w:firstLine="420"/>
        <w:rPr>
          <w:lang w:val="es-ES"/>
        </w:rPr>
      </w:pPr>
      <w:r>
        <w:rPr>
          <w:noProof/>
        </w:rPr>
        <mc:AlternateContent>
          <mc:Choice Requires="wpg">
            <w:drawing>
              <wp:anchor distT="0" distB="0" distL="114300" distR="114300" simplePos="0" relativeHeight="251689984" behindDoc="0" locked="0" layoutInCell="1" allowOverlap="1" wp14:anchorId="4FE94227" wp14:editId="429BBFCA">
                <wp:simplePos x="0" y="0"/>
                <wp:positionH relativeFrom="column">
                  <wp:posOffset>1629410</wp:posOffset>
                </wp:positionH>
                <wp:positionV relativeFrom="paragraph">
                  <wp:posOffset>95250</wp:posOffset>
                </wp:positionV>
                <wp:extent cx="674370" cy="179070"/>
                <wp:effectExtent l="0" t="0" r="11430" b="11430"/>
                <wp:wrapNone/>
                <wp:docPr id="542" name="组合 542"/>
                <wp:cNvGraphicFramePr/>
                <a:graphic xmlns:a="http://schemas.openxmlformats.org/drawingml/2006/main">
                  <a:graphicData uri="http://schemas.microsoft.com/office/word/2010/wordprocessingGroup">
                    <wpg:wgp>
                      <wpg:cNvGrpSpPr/>
                      <wpg:grpSpPr>
                        <a:xfrm>
                          <a:off x="0" y="0"/>
                          <a:ext cx="674370" cy="179070"/>
                          <a:chOff x="0" y="0"/>
                          <a:chExt cx="674370" cy="179070"/>
                        </a:xfrm>
                      </wpg:grpSpPr>
                      <wps:wsp>
                        <wps:cNvPr id="215" name="文本框 2"/>
                        <wps:cNvSpPr txBox="1">
                          <a:spLocks noChangeArrowheads="1"/>
                        </wps:cNvSpPr>
                        <wps:spPr bwMode="auto">
                          <a:xfrm>
                            <a:off x="0" y="0"/>
                            <a:ext cx="217170" cy="179070"/>
                          </a:xfrm>
                          <a:prstGeom prst="rect">
                            <a:avLst/>
                          </a:prstGeom>
                          <a:noFill/>
                          <a:ln w="9525">
                            <a:noFill/>
                            <a:miter lim="800000"/>
                          </a:ln>
                        </wps:spPr>
                        <wps:txbx>
                          <w:txbxContent>
                            <w:p w14:paraId="29E7265C" w14:textId="77777777" w:rsidR="000B14C2" w:rsidRDefault="000B14C2">
                              <w:pPr>
                                <w:ind w:firstLineChars="0" w:firstLine="0"/>
                                <w:jc w:val="center"/>
                                <w:rPr>
                                  <w:color w:val="000000" w:themeColor="text1"/>
                                </w:rPr>
                              </w:pPr>
                            </w:p>
                          </w:txbxContent>
                        </wps:txbx>
                        <wps:bodyPr rot="0" vert="horz" wrap="square" lIns="0" tIns="0" rIns="0" bIns="0" anchor="t" anchorCtr="0">
                          <a:noAutofit/>
                        </wps:bodyPr>
                      </wps:wsp>
                      <wps:wsp>
                        <wps:cNvPr id="224" name="文本框 2"/>
                        <wps:cNvSpPr txBox="1">
                          <a:spLocks noChangeArrowheads="1"/>
                        </wps:cNvSpPr>
                        <wps:spPr bwMode="auto">
                          <a:xfrm>
                            <a:off x="457200" y="0"/>
                            <a:ext cx="217170" cy="179070"/>
                          </a:xfrm>
                          <a:prstGeom prst="rect">
                            <a:avLst/>
                          </a:prstGeom>
                          <a:noFill/>
                          <a:ln w="9525">
                            <a:noFill/>
                            <a:miter lim="800000"/>
                          </a:ln>
                        </wps:spPr>
                        <wps:txbx>
                          <w:txbxContent>
                            <w:p w14:paraId="4CE04746" w14:textId="77777777" w:rsidR="000B14C2" w:rsidRDefault="000B14C2">
                              <w:pPr>
                                <w:ind w:firstLine="420"/>
                              </w:pPr>
                            </w:p>
                          </w:txbxContent>
                        </wps:txbx>
                        <wps:bodyPr rot="0" vert="horz" wrap="square" lIns="0" tIns="0" rIns="0" bIns="0" anchor="t" anchorCtr="0">
                          <a:noAutofit/>
                        </wps:bodyPr>
                      </wps:wsp>
                    </wpg:wgp>
                  </a:graphicData>
                </a:graphic>
              </wp:anchor>
            </w:drawing>
          </mc:Choice>
          <mc:Fallback>
            <w:pict>
              <v:group w14:anchorId="4FE94227" id="组合 542" o:spid="_x0000_s1250" style="position:absolute;left:0;text-align:left;margin-left:128.3pt;margin-top:7.5pt;width:53.1pt;height:14.1pt;z-index:251689984;mso-position-horizontal-relative:text;mso-position-vertical-relative:text" coordsize="6743,1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">
                <v:shape id="_x0000_s1251" type="#_x0000_t202" style="position:absolute;width:21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29E7265C" w14:textId="77777777" w:rsidR="000B14C2" w:rsidRDefault="000B14C2">
                        <w:pPr>
                          <w:ind w:firstLineChars="0" w:firstLine="0"/>
                          <w:jc w:val="center"/>
                          <w:rPr>
                            <w:color w:val="000000" w:themeColor="text1"/>
                          </w:rPr>
                        </w:pPr>
                      </w:p>
                    </w:txbxContent>
                  </v:textbox>
                </v:shape>
                <v:shape id="_x0000_s1252" type="#_x0000_t202" style="position:absolute;left:4572;width:21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4CE04746" w14:textId="77777777" w:rsidR="000B14C2" w:rsidRDefault="000B14C2">
                        <w:pPr>
                          <w:ind w:firstLine="420"/>
                        </w:pPr>
                      </w:p>
                    </w:txbxContent>
                  </v:textbox>
                </v:shape>
              </v:group>
            </w:pict>
          </mc:Fallback>
        </mc:AlternateContent>
      </w:r>
      <w:r>
        <w:rPr>
          <w:noProof/>
        </w:rPr>
        <mc:AlternateContent>
          <mc:Choice Requires="wpg">
            <w:drawing>
              <wp:anchor distT="0" distB="0" distL="114300" distR="114300" simplePos="0" relativeHeight="251691008" behindDoc="0" locked="0" layoutInCell="1" allowOverlap="1" wp14:anchorId="6C197841" wp14:editId="28274795">
                <wp:simplePos x="0" y="0"/>
                <wp:positionH relativeFrom="column">
                  <wp:posOffset>2258060</wp:posOffset>
                </wp:positionH>
                <wp:positionV relativeFrom="paragraph">
                  <wp:posOffset>43180</wp:posOffset>
                </wp:positionV>
                <wp:extent cx="640715" cy="179070"/>
                <wp:effectExtent l="0" t="0" r="6985" b="11430"/>
                <wp:wrapNone/>
                <wp:docPr id="541" name="组合 541"/>
                <wp:cNvGraphicFramePr/>
                <a:graphic xmlns:a="http://schemas.openxmlformats.org/drawingml/2006/main">
                  <a:graphicData uri="http://schemas.microsoft.com/office/word/2010/wordprocessingGroup">
                    <wpg:wgp>
                      <wpg:cNvGrpSpPr/>
                      <wpg:grpSpPr>
                        <a:xfrm>
                          <a:off x="0" y="0"/>
                          <a:ext cx="641032" cy="179070"/>
                          <a:chOff x="0" y="0"/>
                          <a:chExt cx="641032" cy="179070"/>
                        </a:xfrm>
                      </wpg:grpSpPr>
                      <wps:wsp>
                        <wps:cNvPr id="227" name="文本框 2"/>
                        <wps:cNvSpPr txBox="1">
                          <a:spLocks noChangeArrowheads="1"/>
                        </wps:cNvSpPr>
                        <wps:spPr bwMode="auto">
                          <a:xfrm>
                            <a:off x="423862" y="0"/>
                            <a:ext cx="217170" cy="179070"/>
                          </a:xfrm>
                          <a:prstGeom prst="rect">
                            <a:avLst/>
                          </a:prstGeom>
                          <a:noFill/>
                          <a:ln w="9525">
                            <a:noFill/>
                            <a:miter lim="800000"/>
                          </a:ln>
                        </wps:spPr>
                        <wps:txbx>
                          <w:txbxContent>
                            <w:p w14:paraId="53B67A76" w14:textId="77777777" w:rsidR="000B14C2" w:rsidRDefault="000B14C2">
                              <w:pPr>
                                <w:ind w:firstLine="420"/>
                              </w:pPr>
                            </w:p>
                          </w:txbxContent>
                        </wps:txbx>
                        <wps:bodyPr rot="0" vert="horz" wrap="square" lIns="0" tIns="0" rIns="0" bIns="0" anchor="t" anchorCtr="0">
                          <a:noAutofit/>
                        </wps:bodyPr>
                      </wps:wsp>
                      <wps:wsp>
                        <wps:cNvPr id="230" name="文本框 2"/>
                        <wps:cNvSpPr txBox="1">
                          <a:spLocks noChangeArrowheads="1"/>
                        </wps:cNvSpPr>
                        <wps:spPr bwMode="auto">
                          <a:xfrm>
                            <a:off x="0" y="0"/>
                            <a:ext cx="217170" cy="179070"/>
                          </a:xfrm>
                          <a:prstGeom prst="rect">
                            <a:avLst/>
                          </a:prstGeom>
                          <a:noFill/>
                          <a:ln w="9525">
                            <a:noFill/>
                            <a:miter lim="800000"/>
                          </a:ln>
                        </wps:spPr>
                        <wps:txbx>
                          <w:txbxContent>
                            <w:p w14:paraId="766DDBEC" w14:textId="77777777" w:rsidR="000B14C2" w:rsidRDefault="000B14C2">
                              <w:pPr>
                                <w:ind w:firstLine="420"/>
                              </w:pPr>
                            </w:p>
                          </w:txbxContent>
                        </wps:txbx>
                        <wps:bodyPr rot="0" vert="horz" wrap="square" lIns="0" tIns="0" rIns="0" bIns="0" anchor="t" anchorCtr="0">
                          <a:noAutofit/>
                        </wps:bodyPr>
                      </wps:wsp>
                    </wpg:wgp>
                  </a:graphicData>
                </a:graphic>
              </wp:anchor>
            </w:drawing>
          </mc:Choice>
          <mc:Fallback>
            <w:pict>
              <v:group w14:anchorId="6C197841" id="组合 541" o:spid="_x0000_s1253" style="position:absolute;left:0;text-align:left;margin-left:177.8pt;margin-top:3.4pt;width:50.45pt;height:14.1pt;z-index:251691008;mso-position-horizontal-relative:text;mso-position-vertical-relative:text" coordsize="6410,1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">
                <v:shape id="_x0000_s1254" type="#_x0000_t202" style="position:absolute;left:4238;width:217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53B67A76" w14:textId="77777777" w:rsidR="000B14C2" w:rsidRDefault="000B14C2">
                        <w:pPr>
                          <w:ind w:firstLine="420"/>
                        </w:pPr>
                      </w:p>
                    </w:txbxContent>
                  </v:textbox>
                </v:shape>
                <v:shape id="_x0000_s1255" type="#_x0000_t202" style="position:absolute;width:21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766DDBEC" w14:textId="77777777" w:rsidR="000B14C2" w:rsidRDefault="000B14C2">
                        <w:pPr>
                          <w:ind w:firstLine="420"/>
                        </w:pPr>
                      </w:p>
                    </w:txbxContent>
                  </v:textbox>
                </v:shape>
              </v:group>
            </w:pict>
          </mc:Fallback>
        </mc:AlternateContent>
      </w:r>
    </w:p>
    <w:p w14:paraId="6446017B" w14:textId="77777777" w:rsidR="000B14C2" w:rsidRDefault="000B14C2">
      <w:pPr>
        <w:ind w:firstLine="420"/>
        <w:rPr>
          <w:lang w:val="es-ES"/>
        </w:rPr>
      </w:pPr>
    </w:p>
    <w:p w14:paraId="6CB3ACB7" w14:textId="77777777" w:rsidR="000B14C2" w:rsidRDefault="00491828">
      <w:pPr>
        <w:ind w:firstLine="420"/>
        <w:rPr>
          <w:lang w:val="es-ES"/>
        </w:rPr>
      </w:pPr>
      <w:r>
        <w:rPr>
          <w:noProof/>
        </w:rPr>
        <mc:AlternateContent>
          <mc:Choice Requires="wps">
            <w:drawing>
              <wp:anchor distT="45720" distB="45720" distL="114300" distR="114300" simplePos="0" relativeHeight="251695104" behindDoc="0" locked="0" layoutInCell="1" allowOverlap="1" wp14:anchorId="05F1DD40" wp14:editId="2AC1839E">
                <wp:simplePos x="0" y="0"/>
                <wp:positionH relativeFrom="column">
                  <wp:posOffset>3520440</wp:posOffset>
                </wp:positionH>
                <wp:positionV relativeFrom="paragraph">
                  <wp:posOffset>22225</wp:posOffset>
                </wp:positionV>
                <wp:extent cx="151765" cy="299085"/>
                <wp:effectExtent l="0" t="0" r="635" b="5715"/>
                <wp:wrapNone/>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299085"/>
                        </a:xfrm>
                        <a:prstGeom prst="rect">
                          <a:avLst/>
                        </a:prstGeom>
                        <a:noFill/>
                        <a:ln w="9525">
                          <a:noFill/>
                          <a:miter lim="800000"/>
                        </a:ln>
                      </wps:spPr>
                      <wps:txbx>
                        <w:txbxContent>
                          <w:p w14:paraId="241C14F9" w14:textId="77777777" w:rsidR="000B14C2" w:rsidRDefault="000B14C2">
                            <w:pPr>
                              <w:ind w:firstLineChars="0" w:firstLine="0"/>
                              <w:jc w:val="center"/>
                              <w:rPr>
                                <w:color w:val="000000" w:themeColor="text1"/>
                              </w:rPr>
                            </w:pPr>
                          </w:p>
                        </w:txbxContent>
                      </wps:txbx>
                      <wps:bodyPr rot="0" vert="horz" wrap="square" lIns="0" tIns="0" rIns="0" bIns="0" anchor="t" anchorCtr="0">
                        <a:noAutofit/>
                      </wps:bodyPr>
                    </wps:wsp>
                  </a:graphicData>
                </a:graphic>
              </wp:anchor>
            </w:drawing>
          </mc:Choice>
          <mc:Fallback>
            <w:pict>
              <v:shape w14:anchorId="05F1DD40" id="文本框 2" o:spid="_x0000_s1256" type="#_x0000_t202" style="position:absolute;left:0;text-align:left;margin-left:277.2pt;margin-top:1.75pt;width:11.95pt;height:23.55pt;z-index:251695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" filled="f" stroked="f">
                <v:textbox inset="0,0,0,0">
                  <w:txbxContent>
                    <w:p w14:paraId="241C14F9" w14:textId="77777777" w:rsidR="000B14C2" w:rsidRDefault="000B14C2">
                      <w:pPr>
                        <w:ind w:firstLineChars="0" w:firstLine="0"/>
                        <w:jc w:val="center"/>
                        <w:rPr>
                          <w:color w:val="000000" w:themeColor="text1"/>
                        </w:rPr>
                      </w:pPr>
                    </w:p>
                  </w:txbxContent>
                </v:textbox>
              </v:shape>
            </w:pict>
          </mc:Fallback>
        </mc:AlternateContent>
      </w:r>
      <w:r>
        <w:rPr>
          <w:noProof/>
        </w:rPr>
        <mc:AlternateContent>
          <mc:Choice Requires="wps">
            <w:drawing>
              <wp:anchor distT="45720" distB="45720" distL="114300" distR="114300" simplePos="0" relativeHeight="251694080" behindDoc="0" locked="0" layoutInCell="1" allowOverlap="1" wp14:anchorId="5CE3140C" wp14:editId="0E84ED6C">
                <wp:simplePos x="0" y="0"/>
                <wp:positionH relativeFrom="column">
                  <wp:posOffset>3372485</wp:posOffset>
                </wp:positionH>
                <wp:positionV relativeFrom="paragraph">
                  <wp:posOffset>22225</wp:posOffset>
                </wp:positionV>
                <wp:extent cx="151765" cy="299085"/>
                <wp:effectExtent l="0" t="0" r="635" b="5715"/>
                <wp:wrapNone/>
                <wp:docPr id="2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299085"/>
                        </a:xfrm>
                        <a:prstGeom prst="rect">
                          <a:avLst/>
                        </a:prstGeom>
                        <a:noFill/>
                        <a:ln w="9525">
                          <a:noFill/>
                          <a:miter lim="800000"/>
                        </a:ln>
                      </wps:spPr>
                      <wps:txbx>
                        <w:txbxContent>
                          <w:p w14:paraId="6C71CCE7" w14:textId="77777777" w:rsidR="000B14C2" w:rsidRDefault="000B14C2">
                            <w:pPr>
                              <w:ind w:firstLineChars="0" w:firstLine="0"/>
                              <w:jc w:val="center"/>
                              <w:rPr>
                                <w:color w:val="000000" w:themeColor="text1"/>
                              </w:rPr>
                            </w:pPr>
                          </w:p>
                        </w:txbxContent>
                      </wps:txbx>
                      <wps:bodyPr rot="0" vert="horz" wrap="square" lIns="0" tIns="0" rIns="0" bIns="0" anchor="t" anchorCtr="0">
                        <a:noAutofit/>
                      </wps:bodyPr>
                    </wps:wsp>
                  </a:graphicData>
                </a:graphic>
              </wp:anchor>
            </w:drawing>
          </mc:Choice>
          <mc:Fallback>
            <w:pict>
              <v:shape w14:anchorId="5CE3140C" id="_x0000_s1257" type="#_x0000_t202" style="position:absolute;left:0;text-align:left;margin-left:265.55pt;margin-top:1.75pt;width:11.95pt;height:23.55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" filled="f" stroked="f">
                <v:textbox inset="0,0,0,0">
                  <w:txbxContent>
                    <w:p w14:paraId="6C71CCE7" w14:textId="77777777" w:rsidR="000B14C2" w:rsidRDefault="000B14C2">
                      <w:pPr>
                        <w:ind w:firstLineChars="0" w:firstLine="0"/>
                        <w:jc w:val="center"/>
                        <w:rPr>
                          <w:color w:val="000000" w:themeColor="text1"/>
                        </w:rPr>
                      </w:pP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1C9512A4" wp14:editId="1DF8DF38">
                <wp:simplePos x="0" y="0"/>
                <wp:positionH relativeFrom="column">
                  <wp:posOffset>3220085</wp:posOffset>
                </wp:positionH>
                <wp:positionV relativeFrom="paragraph">
                  <wp:posOffset>22225</wp:posOffset>
                </wp:positionV>
                <wp:extent cx="151765" cy="299085"/>
                <wp:effectExtent l="0" t="0" r="635" b="5715"/>
                <wp:wrapNone/>
                <wp:docPr id="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299085"/>
                        </a:xfrm>
                        <a:prstGeom prst="rect">
                          <a:avLst/>
                        </a:prstGeom>
                        <a:noFill/>
                        <a:ln w="9525">
                          <a:noFill/>
                          <a:miter lim="800000"/>
                        </a:ln>
                      </wps:spPr>
                      <wps:txbx>
                        <w:txbxContent>
                          <w:p w14:paraId="694E4E70" w14:textId="77777777" w:rsidR="000B14C2" w:rsidRDefault="000B14C2">
                            <w:pPr>
                              <w:ind w:firstLineChars="0" w:firstLine="0"/>
                              <w:jc w:val="center"/>
                              <w:rPr>
                                <w:color w:val="000000" w:themeColor="text1"/>
                              </w:rPr>
                            </w:pPr>
                          </w:p>
                        </w:txbxContent>
                      </wps:txbx>
                      <wps:bodyPr rot="0" vert="horz" wrap="square" lIns="0" tIns="0" rIns="0" bIns="0" anchor="t" anchorCtr="0">
                        <a:noAutofit/>
                      </wps:bodyPr>
                    </wps:wsp>
                  </a:graphicData>
                </a:graphic>
              </wp:anchor>
            </w:drawing>
          </mc:Choice>
          <mc:Fallback>
            <w:pict>
              <v:shape w14:anchorId="1C9512A4" id="_x0000_s1258" type="#_x0000_t202" style="position:absolute;left:0;text-align:left;margin-left:253.55pt;margin-top:1.75pt;width:11.95pt;height:23.55pt;z-index:251693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" filled="f" stroked="f">
                <v:textbox inset="0,0,0,0">
                  <w:txbxContent>
                    <w:p w14:paraId="694E4E70" w14:textId="77777777" w:rsidR="000B14C2" w:rsidRDefault="000B14C2">
                      <w:pPr>
                        <w:ind w:firstLineChars="0" w:firstLine="0"/>
                        <w:jc w:val="center"/>
                        <w:rPr>
                          <w:color w:val="000000" w:themeColor="text1"/>
                        </w:rPr>
                      </w:pPr>
                    </w:p>
                  </w:txbxContent>
                </v:textbox>
              </v:shape>
            </w:pict>
          </mc:Fallback>
        </mc:AlternateContent>
      </w:r>
    </w:p>
    <w:p w14:paraId="43F5CAF0" w14:textId="77777777" w:rsidR="000B14C2" w:rsidRDefault="00491828">
      <w:pPr>
        <w:ind w:firstLine="420"/>
        <w:rPr>
          <w:lang w:val="es-ES"/>
        </w:rPr>
      </w:pPr>
      <w:r>
        <w:rPr>
          <w:noProof/>
        </w:rPr>
        <mc:AlternateContent>
          <mc:Choice Requires="wps">
            <w:drawing>
              <wp:anchor distT="45720" distB="45720" distL="114300" distR="114300" simplePos="0" relativeHeight="251692032" behindDoc="0" locked="0" layoutInCell="1" allowOverlap="1" wp14:anchorId="6F981F50" wp14:editId="39F63434">
                <wp:simplePos x="0" y="0"/>
                <wp:positionH relativeFrom="column">
                  <wp:posOffset>948690</wp:posOffset>
                </wp:positionH>
                <wp:positionV relativeFrom="paragraph">
                  <wp:posOffset>15875</wp:posOffset>
                </wp:positionV>
                <wp:extent cx="391795" cy="179070"/>
                <wp:effectExtent l="0" t="0" r="8255" b="11430"/>
                <wp:wrapNone/>
                <wp:docPr id="2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179070"/>
                        </a:xfrm>
                        <a:prstGeom prst="rect">
                          <a:avLst/>
                        </a:prstGeom>
                        <a:noFill/>
                        <a:ln w="9525">
                          <a:noFill/>
                          <a:miter lim="800000"/>
                        </a:ln>
                      </wps:spPr>
                      <wps:txbx>
                        <w:txbxContent>
                          <w:p w14:paraId="0EED5795" w14:textId="77777777" w:rsidR="000B14C2" w:rsidRDefault="000B14C2">
                            <w:pPr>
                              <w:ind w:firstLineChars="0" w:firstLine="0"/>
                              <w:jc w:val="center"/>
                              <w:rPr>
                                <w:color w:val="000000" w:themeColor="text1"/>
                              </w:rPr>
                            </w:pPr>
                          </w:p>
                        </w:txbxContent>
                      </wps:txbx>
                      <wps:bodyPr rot="0" vert="horz" wrap="square" lIns="0" tIns="0" rIns="0" bIns="0" anchor="t" anchorCtr="0">
                        <a:noAutofit/>
                      </wps:bodyPr>
                    </wps:wsp>
                  </a:graphicData>
                </a:graphic>
              </wp:anchor>
            </w:drawing>
          </mc:Choice>
          <mc:Fallback>
            <w:pict>
              <v:shape w14:anchorId="6F981F50" id="_x0000_s1259" type="#_x0000_t202" style="position:absolute;left:0;text-align:left;margin-left:74.7pt;margin-top:1.25pt;width:30.85pt;height:14.1pt;z-index:251692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" filled="f" stroked="f">
                <v:textbox inset="0,0,0,0">
                  <w:txbxContent>
                    <w:p w14:paraId="0EED5795" w14:textId="77777777" w:rsidR="000B14C2" w:rsidRDefault="000B14C2">
                      <w:pPr>
                        <w:ind w:firstLineChars="0" w:firstLine="0"/>
                        <w:jc w:val="center"/>
                        <w:rPr>
                          <w:color w:val="000000" w:themeColor="text1"/>
                        </w:rPr>
                      </w:pPr>
                    </w:p>
                  </w:txbxContent>
                </v:textbox>
              </v:shape>
            </w:pict>
          </mc:Fallback>
        </mc:AlternateContent>
      </w:r>
    </w:p>
    <w:p w14:paraId="477726BD" w14:textId="77777777" w:rsidR="000B14C2" w:rsidRDefault="000B14C2">
      <w:pPr>
        <w:ind w:firstLine="420"/>
        <w:rPr>
          <w:lang w:val="es-ES"/>
        </w:rPr>
      </w:pPr>
    </w:p>
    <w:p w14:paraId="4115FA6D" w14:textId="77777777" w:rsidR="000B14C2" w:rsidRDefault="00491828" w:rsidP="00491828">
      <w:pPr>
        <w:pStyle w:val="7"/>
      </w:pPr>
      <w:r>
        <w:rPr>
          <w:rFonts w:hint="eastAsia"/>
        </w:rPr>
        <w:t>图</w:t>
      </w:r>
      <w:r>
        <w:rPr>
          <w:rFonts w:hint="eastAsia"/>
        </w:rPr>
        <w:t>1</w:t>
      </w:r>
      <w:r>
        <w:t>0</w:t>
      </w:r>
      <w:r>
        <w:rPr>
          <w:rFonts w:hint="eastAsia"/>
        </w:rPr>
        <w:t>-</w:t>
      </w:r>
      <w:r>
        <w:t xml:space="preserve">21 </w:t>
      </w:r>
      <w:r>
        <w:rPr>
          <w:rFonts w:hint="eastAsia"/>
        </w:rPr>
        <w:t>硬布线控制器模型图</w:t>
      </w:r>
    </w:p>
    <w:p w14:paraId="0334F24E" w14:textId="77777777" w:rsidR="000B14C2" w:rsidRDefault="00491828">
      <w:pPr>
        <w:ind w:firstLine="420"/>
        <w:rPr>
          <w:lang w:val="es-ES"/>
        </w:rPr>
      </w:pPr>
      <w:r>
        <w:rPr>
          <w:rFonts w:hint="eastAsia"/>
          <w:lang w:val="es-ES"/>
        </w:rPr>
        <w:t>硬布线控制器的组合逻辑单元输出信号：</w:t>
      </w:r>
    </w:p>
    <w:p w14:paraId="2140517C" w14:textId="77777777" w:rsidR="000B14C2" w:rsidRDefault="00491828">
      <w:pPr>
        <w:ind w:firstLine="420"/>
        <w:rPr>
          <w:lang w:val="es-ES"/>
        </w:rPr>
      </w:pPr>
      <w:r>
        <w:rPr>
          <w:rFonts w:hint="eastAsia"/>
          <w:lang w:val="es-ES"/>
        </w:rPr>
        <w:t>C</w:t>
      </w:r>
      <w:r>
        <w:rPr>
          <w:vertAlign w:val="subscript"/>
          <w:lang w:val="es-ES"/>
        </w:rPr>
        <w:t>i</w:t>
      </w:r>
      <w:r>
        <w:rPr>
          <w:lang w:val="es-ES"/>
        </w:rPr>
        <w:t>=f(</w:t>
      </w:r>
      <w:r>
        <w:rPr>
          <w:sz w:val="18"/>
          <w:lang w:val="es-ES"/>
        </w:rPr>
        <w:t>I</w:t>
      </w:r>
      <w:r>
        <w:rPr>
          <w:rFonts w:hint="eastAsia"/>
          <w:sz w:val="18"/>
          <w:lang w:val="es-ES"/>
        </w:rPr>
        <w:t>,B</w:t>
      </w:r>
      <w:r>
        <w:rPr>
          <w:sz w:val="18"/>
          <w:lang w:val="es-ES"/>
        </w:rPr>
        <w:t>,M,T</w:t>
      </w:r>
      <w:r>
        <w:rPr>
          <w:lang w:val="es-ES"/>
        </w:rPr>
        <w:t>)           i</w:t>
      </w:r>
      <w:r>
        <w:rPr>
          <w:rFonts w:hint="eastAsia"/>
          <w:lang w:val="es-ES"/>
        </w:rPr>
        <w:t>：</w:t>
      </w:r>
      <w:r>
        <w:rPr>
          <w:lang w:val="es-ES"/>
        </w:rPr>
        <w:t>1~n</w:t>
      </w:r>
    </w:p>
    <w:p w14:paraId="3B82CFE6" w14:textId="77777777" w:rsidR="000B14C2" w:rsidRDefault="00491828">
      <w:pPr>
        <w:ind w:firstLine="420"/>
        <w:rPr>
          <w:lang w:val="es-ES"/>
        </w:rPr>
      </w:pPr>
      <w:r>
        <w:rPr>
          <w:rFonts w:hint="eastAsia"/>
          <w:lang w:val="es-ES"/>
        </w:rPr>
        <w:t>每个控制信号都是由不同的指令译码信号、状态周期信号、节拍电位信号、状态反馈信号构成的逻辑与操作的</w:t>
      </w:r>
      <w:proofErr w:type="gramStart"/>
      <w:r>
        <w:rPr>
          <w:rFonts w:hint="eastAsia"/>
          <w:lang w:val="es-ES"/>
        </w:rPr>
        <w:t>和</w:t>
      </w:r>
      <w:proofErr w:type="gramEnd"/>
      <w:r>
        <w:rPr>
          <w:rFonts w:hint="eastAsia"/>
          <w:lang w:val="es-ES"/>
        </w:rPr>
        <w:t>。控制器根据不同的指令在不同机器周期、不同节拍及不同的反馈状态条件下产生不同的操作控制信号，对指令执行过程中的数据通路进行控制。操作控制信号的定时控制采用时序发生器生成的状态周期电位和节拍电位作为输入，使得控制器在不同的机器周期、不同的节拍向不同的部件发出各种操作控制信号，并保证信号产生的时间和持续的时间，以协调各部件之间进行正确的操作，从而实现指令的功能。下面讨论这些微操作控制信号的产生方法。</w:t>
      </w:r>
    </w:p>
    <w:p w14:paraId="246E90D5" w14:textId="77777777" w:rsidR="000B14C2" w:rsidRDefault="00491828">
      <w:pPr>
        <w:pStyle w:val="3"/>
      </w:pPr>
      <w:bookmarkStart w:id="1036" w:name="_Toc175863622"/>
      <w:r>
        <w:t>10</w:t>
      </w:r>
      <w:r>
        <w:rPr>
          <w:rFonts w:hint="eastAsia"/>
        </w:rPr>
        <w:t>.</w:t>
      </w:r>
      <w:r>
        <w:t xml:space="preserve">4.2  </w:t>
      </w:r>
      <w:r>
        <w:rPr>
          <w:rFonts w:hint="eastAsia"/>
        </w:rPr>
        <w:t>时序控制</w:t>
      </w:r>
      <w:bookmarkEnd w:id="1036"/>
    </w:p>
    <w:p w14:paraId="40B712E5" w14:textId="77777777" w:rsidR="000B14C2" w:rsidRDefault="00491828">
      <w:pPr>
        <w:ind w:firstLine="420"/>
        <w:rPr>
          <w:lang w:val="es-ES"/>
        </w:rPr>
      </w:pPr>
      <w:r>
        <w:rPr>
          <w:rFonts w:hint="eastAsia"/>
          <w:lang w:val="es-ES"/>
        </w:rPr>
        <w:t>正如前面所讲到的，一条指令的实现可分成取指、计算地址、取数及执行等几个步骤。在硬布线控制器中需要由指令的操作码直接产生实现上述各步骤所需的控制信号。在大部分情况下，每一步由一个机器周期实现，如何区分一条指令的</w:t>
      </w:r>
      <w:r>
        <w:rPr>
          <w:rFonts w:hint="eastAsia"/>
          <w:lang w:val="es-ES"/>
        </w:rPr>
        <w:t>4</w:t>
      </w:r>
      <w:r>
        <w:rPr>
          <w:rFonts w:hint="eastAsia"/>
          <w:lang w:val="es-ES"/>
        </w:rPr>
        <w:t>个机器周期呢</w:t>
      </w:r>
      <w:r>
        <w:rPr>
          <w:rFonts w:hint="eastAsia"/>
          <w:lang w:val="es-ES"/>
        </w:rPr>
        <w:t>?</w:t>
      </w:r>
      <w:r>
        <w:rPr>
          <w:rFonts w:hint="eastAsia"/>
          <w:lang w:val="es-ES"/>
        </w:rPr>
        <w:t>这就需要时序控制。</w:t>
      </w:r>
    </w:p>
    <w:tbl>
      <w:tblPr>
        <w:tblStyle w:val="ac"/>
        <w:tblpPr w:leftFromText="180" w:rightFromText="180" w:vertAnchor="text" w:horzAnchor="margin" w:tblpY="10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593EAF68" w14:textId="77777777">
        <w:tc>
          <w:tcPr>
            <w:tcW w:w="8155" w:type="dxa"/>
          </w:tcPr>
          <w:p w14:paraId="4A5CBB06" w14:textId="77777777" w:rsidR="000B14C2" w:rsidRDefault="00491828">
            <w:pPr>
              <w:ind w:firstLineChars="0" w:firstLine="0"/>
              <w:jc w:val="center"/>
              <w:rPr>
                <w:lang w:val="es-ES"/>
              </w:rPr>
            </w:pPr>
            <w:r>
              <w:rPr>
                <w:rFonts w:hint="eastAsia"/>
                <w:noProof/>
              </w:rPr>
              <mc:AlternateContent>
                <mc:Choice Requires="wpg">
                  <w:drawing>
                    <wp:inline distT="0" distB="0" distL="0" distR="0" wp14:anchorId="353D7759" wp14:editId="12185D9D">
                      <wp:extent cx="2138680" cy="1355090"/>
                      <wp:effectExtent l="0" t="0" r="13970" b="16510"/>
                      <wp:docPr id="1599269946" name="组合 1599269946"/>
                      <wp:cNvGraphicFramePr/>
                      <a:graphic xmlns:a="http://schemas.openxmlformats.org/drawingml/2006/main">
                        <a:graphicData uri="http://schemas.microsoft.com/office/word/2010/wordprocessingGroup">
                          <wpg:wgp>
                            <wpg:cNvGrpSpPr/>
                            <wpg:grpSpPr>
                              <a:xfrm>
                                <a:off x="0" y="0"/>
                                <a:ext cx="2138680" cy="1355090"/>
                                <a:chOff x="0" y="0"/>
                                <a:chExt cx="2139043" cy="1355272"/>
                              </a:xfrm>
                            </wpg:grpSpPr>
                            <wps:wsp>
                              <wps:cNvPr id="1599269947" name="直接箭头连接符 1599269947"/>
                              <wps:cNvCnPr/>
                              <wps:spPr>
                                <a:xfrm flipV="1">
                                  <a:off x="625929" y="146957"/>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9269948" name="直接箭头连接符 1599269948"/>
                              <wps:cNvCnPr/>
                              <wps:spPr>
                                <a:xfrm flipV="1">
                                  <a:off x="859972" y="146957"/>
                                  <a:ext cx="0" cy="2721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9269949" name="直接箭头连接符 1599269949"/>
                              <wps:cNvCnPr/>
                              <wps:spPr>
                                <a:xfrm flipV="1">
                                  <a:off x="1094015" y="146957"/>
                                  <a:ext cx="0" cy="2721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9269950" name="直接箭头连接符 1599269950"/>
                              <wps:cNvCnPr/>
                              <wps:spPr>
                                <a:xfrm flipV="1">
                                  <a:off x="1322615" y="146957"/>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9269951" name="直接箭头连接符 1599269951"/>
                              <wps:cNvCnPr/>
                              <wps:spPr>
                                <a:xfrm flipV="1">
                                  <a:off x="745672" y="816429"/>
                                  <a:ext cx="0" cy="1963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直接箭头连接符 77"/>
                              <wps:cNvCnPr/>
                              <wps:spPr>
                                <a:xfrm flipV="1">
                                  <a:off x="1246415" y="816429"/>
                                  <a:ext cx="0" cy="1963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直接箭头连接符 84"/>
                              <wps:cNvCnPr/>
                              <wps:spPr>
                                <a:xfrm flipH="1">
                                  <a:off x="1496786" y="1148443"/>
                                  <a:ext cx="39215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90" name="组合 90"/>
                              <wpg:cNvGrpSpPr/>
                              <wpg:grpSpPr>
                                <a:xfrm>
                                  <a:off x="0" y="0"/>
                                  <a:ext cx="2139043" cy="1355272"/>
                                  <a:chOff x="0" y="0"/>
                                  <a:chExt cx="2139043" cy="1355272"/>
                                </a:xfrm>
                              </wpg:grpSpPr>
                              <wps:wsp>
                                <wps:cNvPr id="94" name="矩形 94"/>
                                <wps:cNvSpPr/>
                                <wps:spPr>
                                  <a:xfrm>
                                    <a:off x="555172" y="419100"/>
                                    <a:ext cx="843643" cy="397328"/>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5BC4E0" w14:textId="77777777" w:rsidR="000B14C2" w:rsidRDefault="000B14C2">
                                      <w:pPr>
                                        <w:ind w:firstLineChars="0" w:firstLine="0"/>
                                        <w:jc w:val="center"/>
                                        <w:rPr>
                                          <w:color w:val="000000" w:themeColor="text1"/>
                                        </w:rPr>
                                      </w:pPr>
                                    </w:p>
                                  </w:txbxContent>
                                </wps:txbx>
                                <wps:bodyPr rot="0" spcFirstLastPara="0" vertOverflow="overflow" horzOverflow="overflow" vert="horz" wrap="square" lIns="0" tIns="0" rIns="0" bIns="0" numCol="1" spcCol="0" rtlCol="0" fromWordArt="0" anchor="ctr" anchorCtr="0" forceAA="0" compatLnSpc="1">
                                  <a:noAutofit/>
                                </wps:bodyPr>
                              </wps:wsp>
                              <wps:wsp>
                                <wps:cNvPr id="103" name="文本框 2"/>
                                <wps:cNvSpPr txBox="1">
                                  <a:spLocks noChangeArrowheads="1"/>
                                </wps:cNvSpPr>
                                <wps:spPr bwMode="auto">
                                  <a:xfrm>
                                    <a:off x="511629" y="0"/>
                                    <a:ext cx="985157" cy="179614"/>
                                  </a:xfrm>
                                  <a:prstGeom prst="rect">
                                    <a:avLst/>
                                  </a:prstGeom>
                                  <a:noFill/>
                                  <a:ln w="9525">
                                    <a:noFill/>
                                    <a:miter lim="800000"/>
                                  </a:ln>
                                </wps:spPr>
                                <wps:txbx>
                                  <w:txbxContent>
                                    <w:p w14:paraId="1EA3B48A" w14:textId="77777777" w:rsidR="000B14C2" w:rsidRDefault="00491828">
                                      <w:pPr>
                                        <w:ind w:firstLineChars="0" w:firstLine="0"/>
                                        <w:rPr>
                                          <w:sz w:val="18"/>
                                        </w:rPr>
                                      </w:pPr>
                                      <w:r>
                                        <w:rPr>
                                          <w:sz w:val="18"/>
                                        </w:rPr>
                                        <w:t>cy1    cy2  cy3   cy4</w:t>
                                      </w:r>
                                    </w:p>
                                  </w:txbxContent>
                                </wps:txbx>
                                <wps:bodyPr rot="0" vert="horz" wrap="square" lIns="0" tIns="0" rIns="0" bIns="0" anchor="t" anchorCtr="0">
                                  <a:noAutofit/>
                                </wps:bodyPr>
                              </wps:wsp>
                              <wps:wsp>
                                <wps:cNvPr id="122" name="矩形 122"/>
                                <wps:cNvSpPr/>
                                <wps:spPr>
                                  <a:xfrm>
                                    <a:off x="555172" y="1012372"/>
                                    <a:ext cx="386443" cy="272143"/>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DA3A8D" w14:textId="77777777" w:rsidR="000B14C2" w:rsidRDefault="00491828">
                                      <w:pPr>
                                        <w:ind w:firstLineChars="0" w:firstLine="0"/>
                                        <w:jc w:val="center"/>
                                        <w:rPr>
                                          <w:color w:val="000000" w:themeColor="text1"/>
                                        </w:rPr>
                                      </w:pPr>
                                      <w:r>
                                        <w:rPr>
                                          <w:color w:val="000000" w:themeColor="text1"/>
                                        </w:rPr>
                                        <w:t>cyA</w:t>
                                      </w:r>
                                    </w:p>
                                  </w:txbxContent>
                                </wps:txbx>
                                <wps:bodyPr rot="0" spcFirstLastPara="0" vertOverflow="overflow" horzOverflow="overflow" vert="horz" wrap="square" lIns="0" tIns="0" rIns="0" bIns="0" numCol="1" spcCol="0" rtlCol="0" fromWordArt="0" anchor="ctr" anchorCtr="0" forceAA="0" compatLnSpc="1">
                                  <a:noAutofit/>
                                </wps:bodyPr>
                              </wps:wsp>
                              <wps:wsp>
                                <wps:cNvPr id="1200574848" name="矩形 1200574848"/>
                                <wps:cNvSpPr/>
                                <wps:spPr>
                                  <a:xfrm>
                                    <a:off x="1055915" y="1012372"/>
                                    <a:ext cx="386443" cy="272143"/>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01456F" w14:textId="77777777" w:rsidR="000B14C2" w:rsidRDefault="00491828">
                                      <w:pPr>
                                        <w:ind w:firstLineChars="0" w:firstLine="0"/>
                                        <w:jc w:val="center"/>
                                        <w:rPr>
                                          <w:color w:val="000000" w:themeColor="text1"/>
                                        </w:rPr>
                                      </w:pPr>
                                      <w:r>
                                        <w:rPr>
                                          <w:color w:val="000000" w:themeColor="text1"/>
                                        </w:rPr>
                                        <w:t>cyB</w:t>
                                      </w:r>
                                    </w:p>
                                  </w:txbxContent>
                                </wps:txbx>
                                <wps:bodyPr rot="0" spcFirstLastPara="0" vertOverflow="overflow" horzOverflow="overflow" vert="horz" wrap="square" lIns="0" tIns="0" rIns="0" bIns="0" numCol="1" spcCol="0" rtlCol="0" fromWordArt="0" anchor="ctr" anchorCtr="0" forceAA="0" compatLnSpc="1">
                                  <a:noAutofit/>
                                </wps:bodyPr>
                              </wps:wsp>
                              <wps:wsp>
                                <wps:cNvPr id="1200574849" name="矩形 1200574849"/>
                                <wps:cNvSpPr/>
                                <wps:spPr>
                                  <a:xfrm>
                                    <a:off x="511629" y="968829"/>
                                    <a:ext cx="984885" cy="386443"/>
                                  </a:xfrm>
                                  <a:prstGeom prst="rect">
                                    <a:avLst/>
                                  </a:prstGeom>
                                  <a:noFill/>
                                  <a:ln w="952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2603C24" w14:textId="77777777" w:rsidR="000B14C2" w:rsidRDefault="000B14C2">
                                      <w:pPr>
                                        <w:ind w:firstLineChars="0" w:firstLine="0"/>
                                        <w:jc w:val="center"/>
                                        <w:rPr>
                                          <w:color w:val="000000" w:themeColor="text1"/>
                                        </w:rPr>
                                      </w:pPr>
                                    </w:p>
                                  </w:txbxContent>
                                </wps:txbx>
                                <wps:bodyPr rot="0" spcFirstLastPara="0" vertOverflow="overflow" horzOverflow="overflow" vert="horz" wrap="square" lIns="0" tIns="0" rIns="0" bIns="0" numCol="1" spcCol="0" rtlCol="0" fromWordArt="0" anchor="ctr" anchorCtr="0" forceAA="0" compatLnSpc="1">
                                  <a:noAutofit/>
                                </wps:bodyPr>
                              </wps:wsp>
                              <wps:wsp>
                                <wps:cNvPr id="1200574850" name="文本框 2"/>
                                <wps:cNvSpPr txBox="1">
                                  <a:spLocks noChangeArrowheads="1"/>
                                </wps:cNvSpPr>
                                <wps:spPr bwMode="auto">
                                  <a:xfrm flipH="1">
                                    <a:off x="0" y="1050472"/>
                                    <a:ext cx="511629" cy="179614"/>
                                  </a:xfrm>
                                  <a:prstGeom prst="rect">
                                    <a:avLst/>
                                  </a:prstGeom>
                                  <a:noFill/>
                                  <a:ln w="9525">
                                    <a:noFill/>
                                    <a:miter lim="800000"/>
                                  </a:ln>
                                </wps:spPr>
                                <wps:txbx>
                                  <w:txbxContent>
                                    <w:p w14:paraId="0210DFDE" w14:textId="77777777" w:rsidR="000B14C2" w:rsidRDefault="00491828">
                                      <w:pPr>
                                        <w:ind w:firstLineChars="0" w:firstLine="0"/>
                                      </w:pPr>
                                      <w:r>
                                        <w:rPr>
                                          <w:rFonts w:hint="eastAsia"/>
                                        </w:rPr>
                                        <w:t>计数器</w:t>
                                      </w:r>
                                    </w:p>
                                  </w:txbxContent>
                                </wps:txbx>
                                <wps:bodyPr rot="0" vert="horz" wrap="square" lIns="0" tIns="0" rIns="0" bIns="0" anchor="t" anchorCtr="0">
                                  <a:noAutofit/>
                                </wps:bodyPr>
                              </wps:wsp>
                              <wps:wsp>
                                <wps:cNvPr id="1200574851" name="文本框 2"/>
                                <wps:cNvSpPr txBox="1">
                                  <a:spLocks noChangeArrowheads="1"/>
                                </wps:cNvSpPr>
                                <wps:spPr bwMode="auto">
                                  <a:xfrm flipH="1">
                                    <a:off x="1763064" y="952372"/>
                                    <a:ext cx="375979" cy="179614"/>
                                  </a:xfrm>
                                  <a:prstGeom prst="rect">
                                    <a:avLst/>
                                  </a:prstGeom>
                                  <a:noFill/>
                                  <a:ln w="9525">
                                    <a:noFill/>
                                    <a:miter lim="800000"/>
                                  </a:ln>
                                </wps:spPr>
                                <wps:txbx>
                                  <w:txbxContent>
                                    <w:p w14:paraId="4417998C" w14:textId="77777777" w:rsidR="000B14C2" w:rsidRDefault="00491828">
                                      <w:pPr>
                                        <w:ind w:firstLineChars="0" w:firstLine="0"/>
                                      </w:pPr>
                                      <w:r>
                                        <w:rPr>
                                          <w:rFonts w:hint="eastAsia"/>
                                        </w:rPr>
                                        <w:t>CLK</w:t>
                                      </w:r>
                                    </w:p>
                                  </w:txbxContent>
                                </wps:txbx>
                                <wps:bodyPr rot="0" vert="horz" wrap="square" lIns="0" tIns="0" rIns="0" bIns="0" anchor="t" anchorCtr="0">
                                  <a:noAutofit/>
                                </wps:bodyPr>
                              </wps:wsp>
                            </wpg:grpSp>
                          </wpg:wgp>
                        </a:graphicData>
                      </a:graphic>
                    </wp:inline>
                  </w:drawing>
                </mc:Choice>
                <mc:Fallback>
                  <w:pict>
                    <v:group w14:anchorId="353D7759" id="组合 1599269946" o:spid="_x0000_s1260" style="width:168.4pt;height:106.7pt;mso-position-horizontal-relative:char;mso-position-vertical-relative:line" coordsize="21390,13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">
                      <v:shape id="直接箭头连接符 1599269947" o:spid="_x0000_s1261" type="#_x0000_t32" style="position:absolute;left:6259;top:1469;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" strokecolor="black [3213]">
                        <v:stroke endarrow="block"/>
                      </v:shape>
                      <v:shape id="直接箭头连接符 1599269948" o:spid="_x0000_s1262" type="#_x0000_t32" style="position:absolute;left:8599;top:1469;width:0;height:27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" strokecolor="black [3213]">
                        <v:stroke endarrow="block"/>
                      </v:shape>
                      <v:shape id="直接箭头连接符 1599269949" o:spid="_x0000_s1263" type="#_x0000_t32" style="position:absolute;left:10940;top:1469;width:0;height:27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" strokecolor="black [3213]">
                        <v:stroke endarrow="block"/>
                      </v:shape>
                      <v:shape id="直接箭头连接符 1599269950" o:spid="_x0000_s1264" type="#_x0000_t32" style="position:absolute;left:13226;top:1469;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" strokecolor="black [3213]">
                        <v:stroke endarrow="block"/>
                      </v:shape>
                      <v:shape id="直接箭头连接符 1599269951" o:spid="_x0000_s1265" type="#_x0000_t32" style="position:absolute;left:7456;top:8164;width:0;height:19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" strokecolor="black [3213]">
                        <v:stroke endarrow="block"/>
                      </v:shape>
                      <v:shape id="直接箭头连接符 77" o:spid="_x0000_s1266" type="#_x0000_t32" style="position:absolute;left:12464;top:8164;width:0;height:19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" strokecolor="black [3213]">
                        <v:stroke endarrow="block"/>
                      </v:shape>
                      <v:shape id="直接箭头连接符 84" o:spid="_x0000_s1267" type="#_x0000_t32" style="position:absolute;left:14967;top:11484;width:39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" strokecolor="black [3213]">
                        <v:stroke endarrow="block"/>
                      </v:shape>
                      <v:group id="组合 90" o:spid="_x0000_s1268" style="position:absolute;width:21390;height:13552" coordsize="21390,13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矩形 94" o:spid="_x0000_s1269" style="position:absolute;left:5551;top:4191;width:8437;height:3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" filled="f" strokecolor="black [3213]" strokeweight="1.25pt">
                          <v:textbox inset="0,0,0,0">
                            <w:txbxContent>
                              <w:p w14:paraId="075BC4E0" w14:textId="77777777" w:rsidR="000B14C2" w:rsidRDefault="000B14C2">
                                <w:pPr>
                                  <w:ind w:firstLineChars="0" w:firstLine="0"/>
                                  <w:jc w:val="center"/>
                                  <w:rPr>
                                    <w:color w:val="000000" w:themeColor="text1"/>
                                  </w:rPr>
                                </w:pPr>
                              </w:p>
                            </w:txbxContent>
                          </v:textbox>
                        </v:rect>
                        <v:shape id="_x0000_s1270" type="#_x0000_t202" style="position:absolute;left:5116;width:985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1EA3B48A" w14:textId="77777777" w:rsidR="000B14C2" w:rsidRDefault="00491828">
                                <w:pPr>
                                  <w:ind w:firstLineChars="0" w:firstLine="0"/>
                                  <w:rPr>
                                    <w:sz w:val="18"/>
                                  </w:rPr>
                                </w:pPr>
                                <w:r>
                                  <w:rPr>
                                    <w:sz w:val="18"/>
                                  </w:rPr>
                                  <w:t>cy1    cy2  cy3   cy4</w:t>
                                </w:r>
                              </w:p>
                            </w:txbxContent>
                          </v:textbox>
                        </v:shape>
                        <v:rect id="矩形 122" o:spid="_x0000_s1271" style="position:absolute;left:5551;top:10123;width:3865;height:2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" filled="f" strokecolor="black [3213]" strokeweight="1.25pt">
                          <v:textbox inset="0,0,0,0">
                            <w:txbxContent>
                              <w:p w14:paraId="21DA3A8D" w14:textId="77777777" w:rsidR="000B14C2" w:rsidRDefault="00491828">
                                <w:pPr>
                                  <w:ind w:firstLineChars="0" w:firstLine="0"/>
                                  <w:jc w:val="center"/>
                                  <w:rPr>
                                    <w:color w:val="000000" w:themeColor="text1"/>
                                  </w:rPr>
                                </w:pPr>
                                <w:r>
                                  <w:rPr>
                                    <w:color w:val="000000" w:themeColor="text1"/>
                                  </w:rPr>
                                  <w:t>cyA</w:t>
                                </w:r>
                              </w:p>
                            </w:txbxContent>
                          </v:textbox>
                        </v:rect>
                        <v:rect id="矩形 1200574848" o:spid="_x0000_s1272" style="position:absolute;left:10559;top:10123;width:3864;height:2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" filled="f" strokecolor="black [3213]" strokeweight="1.25pt">
                          <v:textbox inset="0,0,0,0">
                            <w:txbxContent>
                              <w:p w14:paraId="7701456F" w14:textId="77777777" w:rsidR="000B14C2" w:rsidRDefault="00491828">
                                <w:pPr>
                                  <w:ind w:firstLineChars="0" w:firstLine="0"/>
                                  <w:jc w:val="center"/>
                                  <w:rPr>
                                    <w:color w:val="000000" w:themeColor="text1"/>
                                  </w:rPr>
                                </w:pPr>
                                <w:r>
                                  <w:rPr>
                                    <w:color w:val="000000" w:themeColor="text1"/>
                                  </w:rPr>
                                  <w:t>cyB</w:t>
                                </w:r>
                              </w:p>
                            </w:txbxContent>
                          </v:textbox>
                        </v:rect>
                        <v:rect id="矩形 1200574849" o:spid="_x0000_s1273" style="position:absolute;left:5116;top:9688;width:9849;height:3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" filled="f" strokecolor="black [3213]">
                          <v:stroke dashstyle="3 1"/>
                          <v:textbox inset="0,0,0,0">
                            <w:txbxContent>
                              <w:p w14:paraId="32603C24" w14:textId="77777777" w:rsidR="000B14C2" w:rsidRDefault="000B14C2">
                                <w:pPr>
                                  <w:ind w:firstLineChars="0" w:firstLine="0"/>
                                  <w:jc w:val="center"/>
                                  <w:rPr>
                                    <w:color w:val="000000" w:themeColor="text1"/>
                                  </w:rPr>
                                </w:pPr>
                              </w:p>
                            </w:txbxContent>
                          </v:textbox>
                        </v:rect>
                        <v:shape id="_x0000_s1274" type="#_x0000_t202" style="position:absolute;top:10504;width:5116;height:17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" filled="f" stroked="f">
                          <v:textbox inset="0,0,0,0">
                            <w:txbxContent>
                              <w:p w14:paraId="0210DFDE" w14:textId="77777777" w:rsidR="000B14C2" w:rsidRDefault="00491828">
                                <w:pPr>
                                  <w:ind w:firstLineChars="0" w:firstLine="0"/>
                                </w:pPr>
                                <w:r>
                                  <w:rPr>
                                    <w:rFonts w:hint="eastAsia"/>
                                  </w:rPr>
                                  <w:t>计数器</w:t>
                                </w:r>
                              </w:p>
                            </w:txbxContent>
                          </v:textbox>
                        </v:shape>
                        <v:shape id="_x0000_s1275" type="#_x0000_t202" style="position:absolute;left:17630;top:9523;width:3760;height:17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" filled="f" stroked="f">
                          <v:textbox inset="0,0,0,0">
                            <w:txbxContent>
                              <w:p w14:paraId="4417998C" w14:textId="77777777" w:rsidR="000B14C2" w:rsidRDefault="00491828">
                                <w:pPr>
                                  <w:ind w:firstLineChars="0" w:firstLine="0"/>
                                </w:pPr>
                                <w:r>
                                  <w:rPr>
                                    <w:rFonts w:hint="eastAsia"/>
                                  </w:rPr>
                                  <w:t>CLK</w:t>
                                </w:r>
                              </w:p>
                            </w:txbxContent>
                          </v:textbox>
                        </v:shape>
                      </v:group>
                      <w10:anchorlock/>
                    </v:group>
                  </w:pict>
                </mc:Fallback>
              </mc:AlternateContent>
            </w:r>
          </w:p>
          <w:p w14:paraId="627FBB3B" w14:textId="77777777" w:rsidR="000B14C2" w:rsidRDefault="00491828" w:rsidP="00491828">
            <w:pPr>
              <w:pStyle w:val="7"/>
              <w:outlineLvl w:val="6"/>
              <w:rPr>
                <w:lang w:val="es-ES"/>
              </w:rPr>
            </w:pPr>
            <w:r>
              <w:rPr>
                <w:rFonts w:hint="eastAsia"/>
              </w:rPr>
              <w:t>图</w:t>
            </w:r>
            <w:r>
              <w:rPr>
                <w:rFonts w:hint="eastAsia"/>
              </w:rPr>
              <w:t>1</w:t>
            </w:r>
            <w:r>
              <w:t>0</w:t>
            </w:r>
            <w:r>
              <w:rPr>
                <w:rFonts w:hint="eastAsia"/>
              </w:rPr>
              <w:t>-</w:t>
            </w:r>
            <w:r>
              <w:t xml:space="preserve">22 </w:t>
            </w:r>
            <w:r>
              <w:rPr>
                <w:rFonts w:hint="eastAsia"/>
              </w:rPr>
              <w:t>计数器和译码器组成的机器周期信号</w:t>
            </w:r>
          </w:p>
        </w:tc>
      </w:tr>
    </w:tbl>
    <w:p w14:paraId="54DC14FA" w14:textId="77777777" w:rsidR="000B14C2" w:rsidRDefault="00491828">
      <w:pPr>
        <w:ind w:firstLine="420"/>
        <w:rPr>
          <w:lang w:val="es-ES"/>
        </w:rPr>
      </w:pPr>
      <w:r>
        <w:rPr>
          <w:rFonts w:hint="eastAsia"/>
          <w:lang w:val="es-ES"/>
        </w:rPr>
        <w:t>假设用信号</w:t>
      </w:r>
      <w:r>
        <w:rPr>
          <w:rFonts w:hint="eastAsia"/>
          <w:lang w:val="es-ES"/>
        </w:rPr>
        <w:t>cy1</w:t>
      </w:r>
      <w:r>
        <w:rPr>
          <w:rFonts w:hint="eastAsia"/>
          <w:lang w:val="es-ES"/>
        </w:rPr>
        <w:t>、</w:t>
      </w:r>
      <w:r>
        <w:rPr>
          <w:rFonts w:hint="eastAsia"/>
          <w:lang w:val="es-ES"/>
        </w:rPr>
        <w:t>cy2</w:t>
      </w:r>
      <w:r>
        <w:rPr>
          <w:rFonts w:hint="eastAsia"/>
          <w:lang w:val="es-ES"/>
        </w:rPr>
        <w:t>、</w:t>
      </w:r>
      <w:r>
        <w:rPr>
          <w:rFonts w:hint="eastAsia"/>
          <w:lang w:val="es-ES"/>
        </w:rPr>
        <w:t>cy3</w:t>
      </w:r>
      <w:r>
        <w:rPr>
          <w:rFonts w:hint="eastAsia"/>
          <w:lang w:val="es-ES"/>
        </w:rPr>
        <w:t>、</w:t>
      </w:r>
      <w:r>
        <w:rPr>
          <w:rFonts w:hint="eastAsia"/>
          <w:lang w:val="es-ES"/>
        </w:rPr>
        <w:t>cy4</w:t>
      </w:r>
      <w:r>
        <w:rPr>
          <w:rFonts w:hint="eastAsia"/>
          <w:lang w:val="es-ES"/>
        </w:rPr>
        <w:t>分别表示</w:t>
      </w:r>
      <w:r>
        <w:rPr>
          <w:rFonts w:hint="eastAsia"/>
          <w:lang w:val="es-ES"/>
        </w:rPr>
        <w:t>4</w:t>
      </w:r>
      <w:r>
        <w:rPr>
          <w:rFonts w:hint="eastAsia"/>
          <w:lang w:val="es-ES"/>
        </w:rPr>
        <w:t>个机器周期，信号为</w:t>
      </w:r>
      <w:r>
        <w:rPr>
          <w:rFonts w:hint="eastAsia"/>
          <w:lang w:val="es-ES"/>
        </w:rPr>
        <w:t>1</w:t>
      </w:r>
      <w:r>
        <w:rPr>
          <w:rFonts w:hint="eastAsia"/>
          <w:lang w:val="es-ES"/>
        </w:rPr>
        <w:t>，表示处于该周期，同一时间有一位且仅有一位“</w:t>
      </w:r>
      <w:r>
        <w:rPr>
          <w:rFonts w:hint="eastAsia"/>
          <w:lang w:val="es-ES"/>
        </w:rPr>
        <w:t>1</w:t>
      </w:r>
      <w:r>
        <w:rPr>
          <w:rFonts w:hint="eastAsia"/>
          <w:lang w:val="es-ES"/>
        </w:rPr>
        <w:t>”信号。在初始化时，令信号</w:t>
      </w:r>
      <w:r>
        <w:rPr>
          <w:rFonts w:hint="eastAsia"/>
          <w:lang w:val="es-ES"/>
        </w:rPr>
        <w:t>cyl</w:t>
      </w:r>
      <w:r>
        <w:rPr>
          <w:rFonts w:hint="eastAsia"/>
          <w:lang w:val="es-ES"/>
        </w:rPr>
        <w:t>处于</w:t>
      </w:r>
      <w:r>
        <w:rPr>
          <w:rFonts w:hint="eastAsia"/>
          <w:lang w:val="es-ES"/>
        </w:rPr>
        <w:t>1</w:t>
      </w:r>
      <w:r>
        <w:rPr>
          <w:rFonts w:hint="eastAsia"/>
          <w:lang w:val="es-ES"/>
        </w:rPr>
        <w:t>状态，其余信号均处于</w:t>
      </w:r>
      <w:r>
        <w:rPr>
          <w:rFonts w:hint="eastAsia"/>
          <w:lang w:val="es-ES"/>
        </w:rPr>
        <w:t>0</w:t>
      </w:r>
      <w:r>
        <w:rPr>
          <w:rFonts w:hint="eastAsia"/>
          <w:lang w:val="es-ES"/>
        </w:rPr>
        <w:t>状态，即机器</w:t>
      </w:r>
      <w:proofErr w:type="gramStart"/>
      <w:r>
        <w:rPr>
          <w:rFonts w:hint="eastAsia"/>
          <w:lang w:val="es-ES"/>
        </w:rPr>
        <w:t>处于取指周期</w:t>
      </w:r>
      <w:proofErr w:type="gramEnd"/>
      <w:r>
        <w:rPr>
          <w:rFonts w:hint="eastAsia"/>
          <w:lang w:val="es-ES"/>
        </w:rPr>
        <w:t>。后续通过时钟信号的触发，</w:t>
      </w:r>
      <w:r>
        <w:rPr>
          <w:rFonts w:hint="eastAsia"/>
          <w:lang w:val="es-ES"/>
        </w:rPr>
        <w:t>cy1</w:t>
      </w:r>
      <w:r>
        <w:rPr>
          <w:rFonts w:hint="eastAsia"/>
          <w:lang w:val="es-ES"/>
        </w:rPr>
        <w:t>、</w:t>
      </w:r>
      <w:r>
        <w:rPr>
          <w:rFonts w:hint="eastAsia"/>
          <w:lang w:val="es-ES"/>
        </w:rPr>
        <w:t>cy2</w:t>
      </w:r>
      <w:r>
        <w:rPr>
          <w:rFonts w:hint="eastAsia"/>
          <w:lang w:val="es-ES"/>
        </w:rPr>
        <w:t>、</w:t>
      </w:r>
      <w:r>
        <w:rPr>
          <w:rFonts w:hint="eastAsia"/>
          <w:lang w:val="es-ES"/>
        </w:rPr>
        <w:t>cy3</w:t>
      </w:r>
      <w:r>
        <w:rPr>
          <w:rFonts w:hint="eastAsia"/>
          <w:lang w:val="es-ES"/>
        </w:rPr>
        <w:t>、</w:t>
      </w:r>
      <w:r>
        <w:rPr>
          <w:rFonts w:hint="eastAsia"/>
          <w:lang w:val="es-ES"/>
        </w:rPr>
        <w:t>cy4</w:t>
      </w:r>
      <w:r>
        <w:rPr>
          <w:rFonts w:hint="eastAsia"/>
          <w:lang w:val="es-ES"/>
        </w:rPr>
        <w:lastRenderedPageBreak/>
        <w:t>依次为“</w:t>
      </w:r>
      <w:r>
        <w:rPr>
          <w:rFonts w:hint="eastAsia"/>
          <w:lang w:val="es-ES"/>
        </w:rPr>
        <w:t>1</w:t>
      </w:r>
      <w:r>
        <w:rPr>
          <w:rFonts w:hint="eastAsia"/>
          <w:lang w:val="es-ES"/>
        </w:rPr>
        <w:t>”信号，就实现了机器周期的切换。这个过程可以使用计数器及译码器来实现，也可以用移位寄存器来实现。图</w:t>
      </w:r>
      <w:r>
        <w:rPr>
          <w:lang w:val="es-ES"/>
        </w:rPr>
        <w:t>10</w:t>
      </w:r>
      <w:r>
        <w:rPr>
          <w:rFonts w:hint="eastAsia"/>
          <w:lang w:val="es-ES"/>
        </w:rPr>
        <w:t>-</w:t>
      </w:r>
      <w:r>
        <w:rPr>
          <w:lang w:val="es-ES"/>
        </w:rPr>
        <w:t>22</w:t>
      </w:r>
      <w:r>
        <w:rPr>
          <w:rFonts w:hint="eastAsia"/>
          <w:lang w:val="es-ES"/>
        </w:rPr>
        <w:t>所示给出了用两位计数器及</w:t>
      </w:r>
      <w:r>
        <w:rPr>
          <w:rFonts w:hint="eastAsia"/>
          <w:lang w:val="es-ES"/>
        </w:rPr>
        <w:t>2</w:t>
      </w:r>
      <w:r>
        <w:rPr>
          <w:lang w:val="es-ES"/>
        </w:rPr>
        <w:t>-4</w:t>
      </w:r>
      <w:r>
        <w:rPr>
          <w:rFonts w:hint="eastAsia"/>
          <w:lang w:val="es-ES"/>
        </w:rPr>
        <w:t>译码输出实现</w:t>
      </w:r>
      <w:r>
        <w:rPr>
          <w:rFonts w:hint="eastAsia"/>
          <w:lang w:val="es-ES"/>
        </w:rPr>
        <w:t>4</w:t>
      </w:r>
      <w:r>
        <w:rPr>
          <w:rFonts w:hint="eastAsia"/>
          <w:lang w:val="es-ES"/>
        </w:rPr>
        <w:t>个机器周期。</w:t>
      </w:r>
    </w:p>
    <w:p w14:paraId="1A1D9FC0" w14:textId="77777777" w:rsidR="000B14C2" w:rsidRDefault="00491828">
      <w:pPr>
        <w:ind w:firstLine="420"/>
        <w:rPr>
          <w:lang w:val="es-ES"/>
        </w:rPr>
      </w:pPr>
      <w:r>
        <w:rPr>
          <w:rFonts w:hint="eastAsia"/>
          <w:lang w:val="es-ES"/>
        </w:rPr>
        <w:t>然而由于每条指令的功能不同，所以所需的机器周期数可能就不相同，因为某些指令可能缺少某个周期</w:t>
      </w:r>
      <w:r>
        <w:rPr>
          <w:rFonts w:hint="eastAsia"/>
          <w:lang w:val="es-ES"/>
        </w:rPr>
        <w:t>(</w:t>
      </w:r>
      <w:r>
        <w:rPr>
          <w:rFonts w:hint="eastAsia"/>
          <w:lang w:val="es-ES"/>
        </w:rPr>
        <w:t>例如转移指令</w:t>
      </w:r>
      <w:r>
        <w:rPr>
          <w:rFonts w:hint="eastAsia"/>
          <w:lang w:val="es-ES"/>
        </w:rPr>
        <w:t>)</w:t>
      </w:r>
      <w:r>
        <w:rPr>
          <w:rFonts w:hint="eastAsia"/>
          <w:lang w:val="es-ES"/>
        </w:rPr>
        <w:t>，而有些复杂指令的某个周期则需要延长</w:t>
      </w:r>
      <w:r>
        <w:rPr>
          <w:rFonts w:hint="eastAsia"/>
          <w:lang w:val="es-ES"/>
        </w:rPr>
        <w:t>(</w:t>
      </w:r>
      <w:r>
        <w:rPr>
          <w:rFonts w:hint="eastAsia"/>
          <w:lang w:val="es-ES"/>
        </w:rPr>
        <w:t>例如乘法指令的执行周期</w:t>
      </w:r>
      <w:r>
        <w:rPr>
          <w:rFonts w:hint="eastAsia"/>
          <w:lang w:val="es-ES"/>
        </w:rPr>
        <w:t>)</w:t>
      </w:r>
      <w:r>
        <w:rPr>
          <w:rFonts w:hint="eastAsia"/>
          <w:lang w:val="es-ES"/>
        </w:rPr>
        <w:t>，从而使得上述计数器或移位寄存器的工作时序发生变化，而且其变化规律与指令有关。例如，执行</w:t>
      </w:r>
      <w:r>
        <w:rPr>
          <w:rFonts w:hint="eastAsia"/>
          <w:lang w:val="es-ES"/>
        </w:rPr>
        <w:t>A</w:t>
      </w:r>
      <w:r>
        <w:rPr>
          <w:rFonts w:hint="eastAsia"/>
          <w:lang w:val="es-ES"/>
        </w:rPr>
        <w:t>指令时需要</w:t>
      </w:r>
      <w:r>
        <w:rPr>
          <w:rFonts w:hint="eastAsia"/>
          <w:lang w:val="es-ES"/>
        </w:rPr>
        <w:t>4</w:t>
      </w:r>
      <w:r>
        <w:rPr>
          <w:rFonts w:hint="eastAsia"/>
          <w:lang w:val="es-ES"/>
        </w:rPr>
        <w:t>个机器周期，因此计数器的变化规律是</w:t>
      </w:r>
      <w:r>
        <w:rPr>
          <w:rFonts w:hint="eastAsia"/>
          <w:lang w:val="es-ES"/>
        </w:rPr>
        <w:t xml:space="preserve"> 00</w:t>
      </w:r>
      <w:r>
        <w:rPr>
          <w:lang w:val="es-ES"/>
        </w:rPr>
        <w:sym w:font="Wingdings" w:char="F0E0"/>
      </w:r>
      <w:r>
        <w:rPr>
          <w:rFonts w:hint="eastAsia"/>
          <w:lang w:val="es-ES"/>
        </w:rPr>
        <w:t>01</w:t>
      </w:r>
      <w:r>
        <w:rPr>
          <w:lang w:val="es-ES"/>
        </w:rPr>
        <w:sym w:font="Wingdings" w:char="F0E0"/>
      </w:r>
      <w:r>
        <w:rPr>
          <w:rFonts w:hint="eastAsia"/>
          <w:lang w:val="es-ES"/>
        </w:rPr>
        <w:t>10</w:t>
      </w:r>
      <w:r>
        <w:rPr>
          <w:lang w:val="es-ES"/>
        </w:rPr>
        <w:sym w:font="Wingdings" w:char="F0E0"/>
      </w:r>
      <w:r>
        <w:rPr>
          <w:rFonts w:hint="eastAsia"/>
          <w:lang w:val="es-ES"/>
        </w:rPr>
        <w:t>11</w:t>
      </w:r>
      <w:r>
        <w:rPr>
          <w:rFonts w:hint="eastAsia"/>
          <w:lang w:val="es-ES"/>
        </w:rPr>
        <w:t>；而执行</w:t>
      </w:r>
      <w:r>
        <w:rPr>
          <w:rFonts w:hint="eastAsia"/>
          <w:lang w:val="es-ES"/>
        </w:rPr>
        <w:t>B</w:t>
      </w:r>
      <w:r>
        <w:rPr>
          <w:rFonts w:hint="eastAsia"/>
          <w:lang w:val="es-ES"/>
        </w:rPr>
        <w:t>指令时仅需要</w:t>
      </w:r>
      <w:r>
        <w:rPr>
          <w:rFonts w:hint="eastAsia"/>
          <w:lang w:val="es-ES"/>
        </w:rPr>
        <w:t>3</w:t>
      </w:r>
      <w:r>
        <w:rPr>
          <w:rFonts w:hint="eastAsia"/>
          <w:lang w:val="es-ES"/>
        </w:rPr>
        <w:t>个机器周期</w:t>
      </w:r>
      <w:r>
        <w:rPr>
          <w:rFonts w:hint="eastAsia"/>
          <w:lang w:val="es-ES"/>
        </w:rPr>
        <w:t>(</w:t>
      </w:r>
      <w:r>
        <w:rPr>
          <w:rFonts w:hint="eastAsia"/>
          <w:lang w:val="es-ES"/>
        </w:rPr>
        <w:t>例如不用计算地址</w:t>
      </w:r>
      <w:r>
        <w:rPr>
          <w:rFonts w:hint="eastAsia"/>
          <w:lang w:val="es-ES"/>
        </w:rPr>
        <w:t>)</w:t>
      </w:r>
      <w:r>
        <w:rPr>
          <w:rFonts w:hint="eastAsia"/>
          <w:lang w:val="es-ES"/>
        </w:rPr>
        <w:t>，则计数器的变化规律为</w:t>
      </w:r>
      <w:r>
        <w:rPr>
          <w:rFonts w:hint="eastAsia"/>
          <w:lang w:val="es-ES"/>
        </w:rPr>
        <w:t>0</w:t>
      </w:r>
      <w:r>
        <w:rPr>
          <w:lang w:val="es-ES"/>
        </w:rPr>
        <w:t>0</w:t>
      </w:r>
      <w:r>
        <w:rPr>
          <w:lang w:val="es-ES"/>
        </w:rPr>
        <w:sym w:font="Wingdings" w:char="F0E0"/>
      </w:r>
      <w:r>
        <w:rPr>
          <w:lang w:val="es-ES"/>
        </w:rPr>
        <w:t>10</w:t>
      </w:r>
      <w:r>
        <w:rPr>
          <w:lang w:val="es-ES"/>
        </w:rPr>
        <w:sym w:font="Wingdings" w:char="F0E0"/>
      </w:r>
      <w:r>
        <w:rPr>
          <w:lang w:val="es-ES"/>
        </w:rPr>
        <w:t>11</w:t>
      </w:r>
      <w:r>
        <w:rPr>
          <w:rFonts w:hint="eastAsia"/>
          <w:lang w:val="es-ES"/>
        </w:rPr>
        <w:t>，据此可得到计数器的状态变化表（如表</w:t>
      </w:r>
      <w:r>
        <w:rPr>
          <w:rFonts w:hint="eastAsia"/>
          <w:lang w:val="es-ES"/>
        </w:rPr>
        <w:t>x</w:t>
      </w:r>
      <w:r>
        <w:rPr>
          <w:lang w:val="es-ES"/>
        </w:rPr>
        <w:t>x-xx</w:t>
      </w:r>
      <w:r>
        <w:rPr>
          <w:rFonts w:hint="eastAsia"/>
          <w:lang w:val="es-ES"/>
        </w:rPr>
        <w:t>所示）。</w:t>
      </w:r>
    </w:p>
    <w:p w14:paraId="7D8655EC" w14:textId="77777777" w:rsidR="000B14C2" w:rsidRDefault="00491828">
      <w:pPr>
        <w:pStyle w:val="6"/>
      </w:pPr>
      <w:r>
        <w:t>表</w:t>
      </w:r>
      <w:r>
        <w:t xml:space="preserve">10-3  </w:t>
      </w:r>
      <w:r>
        <w:rPr>
          <w:rFonts w:hint="eastAsia"/>
        </w:rPr>
        <w:t>指令机器周期计数器状态变化表</w:t>
      </w:r>
    </w:p>
    <w:tbl>
      <w:tblPr>
        <w:tblW w:w="8127" w:type="dxa"/>
        <w:tblBorders>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983"/>
        <w:gridCol w:w="992"/>
        <w:gridCol w:w="1134"/>
        <w:gridCol w:w="1134"/>
        <w:gridCol w:w="1003"/>
        <w:gridCol w:w="926"/>
        <w:gridCol w:w="806"/>
        <w:gridCol w:w="1149"/>
      </w:tblGrid>
      <w:tr w:rsidR="000B14C2" w14:paraId="6FEA0E26" w14:textId="77777777">
        <w:trPr>
          <w:trHeight w:val="264"/>
        </w:trPr>
        <w:tc>
          <w:tcPr>
            <w:tcW w:w="4243" w:type="dxa"/>
            <w:gridSpan w:val="4"/>
            <w:tcBorders>
              <w:top w:val="single" w:sz="8" w:space="0" w:color="auto"/>
              <w:left w:val="single" w:sz="8" w:space="0" w:color="FFFFFF" w:themeColor="background1"/>
              <w:bottom w:val="single" w:sz="4" w:space="0" w:color="000000"/>
              <w:right w:val="single" w:sz="4" w:space="0" w:color="000000"/>
            </w:tcBorders>
            <w:tcMar>
              <w:left w:w="51" w:type="dxa"/>
              <w:right w:w="51" w:type="dxa"/>
            </w:tcMar>
            <w:vAlign w:val="center"/>
          </w:tcPr>
          <w:p w14:paraId="259B4263"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A</w:t>
            </w:r>
            <w:r>
              <w:rPr>
                <w:rFonts w:hint="eastAsia"/>
                <w:color w:val="000000" w:themeColor="text1"/>
                <w:sz w:val="18"/>
              </w:rPr>
              <w:t>指令</w:t>
            </w:r>
          </w:p>
        </w:tc>
        <w:tc>
          <w:tcPr>
            <w:tcW w:w="3884" w:type="dxa"/>
            <w:gridSpan w:val="4"/>
            <w:tcBorders>
              <w:top w:val="single" w:sz="8" w:space="0" w:color="auto"/>
              <w:left w:val="single" w:sz="4" w:space="0" w:color="000000"/>
              <w:bottom w:val="single" w:sz="4" w:space="0" w:color="000000"/>
              <w:right w:val="single" w:sz="8" w:space="0" w:color="FFFFFF" w:themeColor="background1"/>
            </w:tcBorders>
            <w:tcMar>
              <w:left w:w="51" w:type="dxa"/>
              <w:right w:w="51" w:type="dxa"/>
            </w:tcMar>
            <w:vAlign w:val="center"/>
          </w:tcPr>
          <w:p w14:paraId="504E88FC"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B</w:t>
            </w:r>
            <w:r>
              <w:rPr>
                <w:rFonts w:hint="eastAsia"/>
                <w:color w:val="000000" w:themeColor="text1"/>
                <w:sz w:val="18"/>
              </w:rPr>
              <w:t>指令</w:t>
            </w:r>
          </w:p>
        </w:tc>
      </w:tr>
      <w:tr w:rsidR="000B14C2" w14:paraId="3D025647" w14:textId="77777777">
        <w:trPr>
          <w:trHeight w:val="264"/>
        </w:trPr>
        <w:tc>
          <w:tcPr>
            <w:tcW w:w="1975" w:type="dxa"/>
            <w:gridSpan w:val="2"/>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012DC982" w14:textId="77777777" w:rsidR="000B14C2" w:rsidRDefault="00491828">
            <w:pPr>
              <w:tabs>
                <w:tab w:val="left" w:pos="6184"/>
              </w:tabs>
              <w:autoSpaceDE w:val="0"/>
              <w:autoSpaceDN w:val="0"/>
              <w:spacing w:line="200" w:lineRule="exact"/>
              <w:ind w:firstLineChars="0" w:firstLine="0"/>
              <w:jc w:val="center"/>
              <w:rPr>
                <w:color w:val="000000" w:themeColor="text1"/>
                <w:sz w:val="18"/>
              </w:rPr>
            </w:pPr>
            <w:proofErr w:type="gramStart"/>
            <w:r>
              <w:rPr>
                <w:rFonts w:hint="eastAsia"/>
                <w:color w:val="000000" w:themeColor="text1"/>
                <w:sz w:val="18"/>
              </w:rPr>
              <w:t>现态</w:t>
            </w:r>
            <w:proofErr w:type="gramEnd"/>
          </w:p>
        </w:tc>
        <w:tc>
          <w:tcPr>
            <w:tcW w:w="2268" w:type="dxa"/>
            <w:gridSpan w:val="2"/>
            <w:tcBorders>
              <w:top w:val="single" w:sz="4" w:space="0" w:color="000000"/>
              <w:left w:val="single" w:sz="4" w:space="0" w:color="auto"/>
              <w:bottom w:val="single" w:sz="4" w:space="0" w:color="000000"/>
              <w:right w:val="single" w:sz="4" w:space="0" w:color="000000"/>
            </w:tcBorders>
            <w:vAlign w:val="center"/>
          </w:tcPr>
          <w:p w14:paraId="549843E3" w14:textId="77777777" w:rsidR="000B14C2" w:rsidRDefault="00491828">
            <w:pPr>
              <w:tabs>
                <w:tab w:val="left" w:pos="6184"/>
              </w:tabs>
              <w:autoSpaceDE w:val="0"/>
              <w:autoSpaceDN w:val="0"/>
              <w:spacing w:line="200" w:lineRule="exact"/>
              <w:ind w:firstLineChars="0" w:firstLine="0"/>
              <w:jc w:val="center"/>
              <w:rPr>
                <w:color w:val="000000" w:themeColor="text1"/>
                <w:sz w:val="18"/>
              </w:rPr>
            </w:pPr>
            <w:proofErr w:type="gramStart"/>
            <w:r>
              <w:rPr>
                <w:rFonts w:hint="eastAsia"/>
                <w:color w:val="000000" w:themeColor="text1"/>
                <w:sz w:val="18"/>
              </w:rPr>
              <w:t>次态</w:t>
            </w:r>
            <w:proofErr w:type="gramEnd"/>
          </w:p>
        </w:tc>
        <w:tc>
          <w:tcPr>
            <w:tcW w:w="1929" w:type="dxa"/>
            <w:gridSpan w:val="2"/>
            <w:tcBorders>
              <w:top w:val="single" w:sz="4" w:space="0" w:color="000000"/>
              <w:left w:val="single" w:sz="4" w:space="0" w:color="000000"/>
              <w:bottom w:val="single" w:sz="4" w:space="0" w:color="000000"/>
              <w:right w:val="single" w:sz="4" w:space="0" w:color="auto"/>
            </w:tcBorders>
            <w:tcMar>
              <w:left w:w="51" w:type="dxa"/>
              <w:right w:w="51" w:type="dxa"/>
            </w:tcMar>
            <w:vAlign w:val="center"/>
          </w:tcPr>
          <w:p w14:paraId="70713620" w14:textId="77777777" w:rsidR="000B14C2" w:rsidRDefault="00491828">
            <w:pPr>
              <w:tabs>
                <w:tab w:val="left" w:pos="6184"/>
              </w:tabs>
              <w:autoSpaceDE w:val="0"/>
              <w:autoSpaceDN w:val="0"/>
              <w:spacing w:line="200" w:lineRule="exact"/>
              <w:ind w:firstLineChars="0" w:firstLine="0"/>
              <w:jc w:val="center"/>
              <w:rPr>
                <w:color w:val="000000" w:themeColor="text1"/>
                <w:sz w:val="18"/>
              </w:rPr>
            </w:pPr>
            <w:proofErr w:type="gramStart"/>
            <w:r>
              <w:rPr>
                <w:rFonts w:hint="eastAsia"/>
                <w:color w:val="000000" w:themeColor="text1"/>
                <w:sz w:val="18"/>
              </w:rPr>
              <w:t>现态</w:t>
            </w:r>
            <w:proofErr w:type="gramEnd"/>
          </w:p>
        </w:tc>
        <w:tc>
          <w:tcPr>
            <w:tcW w:w="1955" w:type="dxa"/>
            <w:gridSpan w:val="2"/>
            <w:tcBorders>
              <w:top w:val="single" w:sz="4" w:space="0" w:color="000000"/>
              <w:left w:val="single" w:sz="4" w:space="0" w:color="auto"/>
              <w:bottom w:val="single" w:sz="4" w:space="0" w:color="000000"/>
              <w:right w:val="single" w:sz="8" w:space="0" w:color="FFFFFF" w:themeColor="background1"/>
            </w:tcBorders>
            <w:vAlign w:val="center"/>
          </w:tcPr>
          <w:p w14:paraId="42366D0D" w14:textId="77777777" w:rsidR="000B14C2" w:rsidRDefault="00491828">
            <w:pPr>
              <w:tabs>
                <w:tab w:val="left" w:pos="6184"/>
              </w:tabs>
              <w:autoSpaceDE w:val="0"/>
              <w:autoSpaceDN w:val="0"/>
              <w:spacing w:line="200" w:lineRule="exact"/>
              <w:ind w:firstLineChars="0" w:firstLine="0"/>
              <w:jc w:val="center"/>
              <w:rPr>
                <w:color w:val="000000" w:themeColor="text1"/>
                <w:sz w:val="18"/>
              </w:rPr>
            </w:pPr>
            <w:proofErr w:type="gramStart"/>
            <w:r>
              <w:rPr>
                <w:rFonts w:hint="eastAsia"/>
                <w:color w:val="000000" w:themeColor="text1"/>
                <w:sz w:val="18"/>
              </w:rPr>
              <w:t>次态</w:t>
            </w:r>
            <w:proofErr w:type="gramEnd"/>
          </w:p>
        </w:tc>
      </w:tr>
      <w:tr w:rsidR="000B14C2" w14:paraId="6C59A026" w14:textId="77777777">
        <w:trPr>
          <w:trHeight w:val="264"/>
        </w:trPr>
        <w:tc>
          <w:tcPr>
            <w:tcW w:w="983"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1DB4B15F" w14:textId="77777777" w:rsidR="000B14C2" w:rsidRDefault="00491828">
            <w:pPr>
              <w:tabs>
                <w:tab w:val="left" w:pos="6184"/>
              </w:tabs>
              <w:autoSpaceDE w:val="0"/>
              <w:autoSpaceDN w:val="0"/>
              <w:spacing w:line="200" w:lineRule="exact"/>
              <w:ind w:firstLineChars="0" w:firstLine="0"/>
              <w:jc w:val="center"/>
              <w:rPr>
                <w:color w:val="000000" w:themeColor="text1"/>
                <w:sz w:val="18"/>
              </w:rPr>
            </w:pPr>
            <w:proofErr w:type="spellStart"/>
            <w:r>
              <w:rPr>
                <w:rFonts w:hint="eastAsia"/>
                <w:color w:val="000000" w:themeColor="text1"/>
                <w:sz w:val="18"/>
              </w:rPr>
              <w:t>cy</w:t>
            </w:r>
            <w:r>
              <w:rPr>
                <w:color w:val="000000" w:themeColor="text1"/>
                <w:sz w:val="18"/>
              </w:rPr>
              <w:t>A</w:t>
            </w:r>
            <w:proofErr w:type="spellEnd"/>
          </w:p>
        </w:tc>
        <w:tc>
          <w:tcPr>
            <w:tcW w:w="992" w:type="dxa"/>
            <w:tcBorders>
              <w:top w:val="single" w:sz="4" w:space="0" w:color="000000"/>
              <w:left w:val="single" w:sz="4" w:space="0" w:color="auto"/>
              <w:bottom w:val="single" w:sz="4" w:space="0" w:color="000000"/>
              <w:right w:val="single" w:sz="4" w:space="0" w:color="auto"/>
            </w:tcBorders>
            <w:tcMar>
              <w:left w:w="51" w:type="dxa"/>
              <w:right w:w="51" w:type="dxa"/>
            </w:tcMar>
            <w:vAlign w:val="center"/>
          </w:tcPr>
          <w:p w14:paraId="3805393E" w14:textId="77777777" w:rsidR="000B14C2" w:rsidRDefault="00491828">
            <w:pPr>
              <w:tabs>
                <w:tab w:val="left" w:pos="6184"/>
              </w:tabs>
              <w:autoSpaceDE w:val="0"/>
              <w:autoSpaceDN w:val="0"/>
              <w:spacing w:line="200" w:lineRule="exact"/>
              <w:ind w:firstLineChars="0" w:firstLine="0"/>
              <w:jc w:val="center"/>
              <w:rPr>
                <w:color w:val="000000" w:themeColor="text1"/>
                <w:sz w:val="18"/>
              </w:rPr>
            </w:pPr>
            <w:proofErr w:type="spellStart"/>
            <w:r>
              <w:rPr>
                <w:rFonts w:hint="eastAsia"/>
                <w:color w:val="000000" w:themeColor="text1"/>
                <w:sz w:val="18"/>
              </w:rPr>
              <w:t>cy</w:t>
            </w:r>
            <w:r>
              <w:rPr>
                <w:color w:val="000000" w:themeColor="text1"/>
                <w:sz w:val="18"/>
              </w:rPr>
              <w:t>B</w:t>
            </w:r>
            <w:proofErr w:type="spellEnd"/>
          </w:p>
        </w:tc>
        <w:tc>
          <w:tcPr>
            <w:tcW w:w="1134" w:type="dxa"/>
            <w:tcBorders>
              <w:top w:val="single" w:sz="4" w:space="0" w:color="000000"/>
              <w:left w:val="single" w:sz="4" w:space="0" w:color="auto"/>
              <w:bottom w:val="single" w:sz="4" w:space="0" w:color="000000"/>
              <w:right w:val="single" w:sz="4" w:space="0" w:color="auto"/>
            </w:tcBorders>
            <w:vAlign w:val="center"/>
          </w:tcPr>
          <w:p w14:paraId="3B71CE0D"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cyA</w:t>
            </w:r>
            <w:r>
              <w:rPr>
                <w:color w:val="000000" w:themeColor="text1"/>
                <w:sz w:val="20"/>
                <w:vertAlign w:val="superscript"/>
              </w:rPr>
              <w:t>n</w:t>
            </w:r>
            <w:r>
              <w:rPr>
                <w:rFonts w:hint="eastAsia"/>
                <w:color w:val="000000" w:themeColor="text1"/>
                <w:sz w:val="20"/>
                <w:vertAlign w:val="superscript"/>
              </w:rPr>
              <w:t>+1</w:t>
            </w:r>
          </w:p>
        </w:tc>
        <w:tc>
          <w:tcPr>
            <w:tcW w:w="1134" w:type="dxa"/>
            <w:tcBorders>
              <w:top w:val="single" w:sz="4" w:space="0" w:color="000000"/>
              <w:left w:val="single" w:sz="4" w:space="0" w:color="auto"/>
              <w:bottom w:val="single" w:sz="4" w:space="0" w:color="000000"/>
              <w:right w:val="single" w:sz="4" w:space="0" w:color="000000"/>
            </w:tcBorders>
            <w:vAlign w:val="center"/>
          </w:tcPr>
          <w:p w14:paraId="17FA89FD"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cy</w:t>
            </w:r>
            <w:r>
              <w:rPr>
                <w:color w:val="000000" w:themeColor="text1"/>
                <w:sz w:val="18"/>
              </w:rPr>
              <w:t>B</w:t>
            </w:r>
            <w:r>
              <w:rPr>
                <w:color w:val="000000" w:themeColor="text1"/>
                <w:sz w:val="20"/>
                <w:vertAlign w:val="superscript"/>
              </w:rPr>
              <w:t>n</w:t>
            </w:r>
            <w:r>
              <w:rPr>
                <w:rFonts w:hint="eastAsia"/>
                <w:color w:val="000000" w:themeColor="text1"/>
                <w:sz w:val="20"/>
                <w:vertAlign w:val="superscript"/>
              </w:rPr>
              <w:t>+1</w:t>
            </w:r>
          </w:p>
        </w:tc>
        <w:tc>
          <w:tcPr>
            <w:tcW w:w="1003" w:type="dxa"/>
            <w:tcBorders>
              <w:top w:val="single" w:sz="4" w:space="0" w:color="000000"/>
              <w:left w:val="single" w:sz="4" w:space="0" w:color="000000"/>
              <w:bottom w:val="single" w:sz="4" w:space="0" w:color="000000"/>
              <w:right w:val="single" w:sz="4" w:space="0" w:color="auto"/>
            </w:tcBorders>
            <w:tcMar>
              <w:left w:w="51" w:type="dxa"/>
              <w:right w:w="51" w:type="dxa"/>
            </w:tcMar>
            <w:vAlign w:val="center"/>
          </w:tcPr>
          <w:p w14:paraId="018C6A68" w14:textId="77777777" w:rsidR="000B14C2" w:rsidRDefault="00491828">
            <w:pPr>
              <w:tabs>
                <w:tab w:val="left" w:pos="6184"/>
              </w:tabs>
              <w:autoSpaceDE w:val="0"/>
              <w:autoSpaceDN w:val="0"/>
              <w:spacing w:line="200" w:lineRule="exact"/>
              <w:ind w:firstLineChars="0" w:firstLine="0"/>
              <w:jc w:val="center"/>
              <w:rPr>
                <w:color w:val="000000" w:themeColor="text1"/>
                <w:sz w:val="18"/>
              </w:rPr>
            </w:pPr>
            <w:proofErr w:type="spellStart"/>
            <w:r>
              <w:rPr>
                <w:rFonts w:hint="eastAsia"/>
                <w:color w:val="000000" w:themeColor="text1"/>
                <w:sz w:val="18"/>
              </w:rPr>
              <w:t>cy</w:t>
            </w:r>
            <w:r>
              <w:rPr>
                <w:color w:val="000000" w:themeColor="text1"/>
                <w:sz w:val="18"/>
              </w:rPr>
              <w:t>A</w:t>
            </w:r>
            <w:proofErr w:type="spellEnd"/>
          </w:p>
        </w:tc>
        <w:tc>
          <w:tcPr>
            <w:tcW w:w="926" w:type="dxa"/>
            <w:tcBorders>
              <w:top w:val="single" w:sz="4" w:space="0" w:color="000000"/>
              <w:left w:val="single" w:sz="4" w:space="0" w:color="auto"/>
              <w:bottom w:val="single" w:sz="4" w:space="0" w:color="000000"/>
              <w:right w:val="single" w:sz="4" w:space="0" w:color="auto"/>
            </w:tcBorders>
            <w:vAlign w:val="center"/>
          </w:tcPr>
          <w:p w14:paraId="02DAD3CE" w14:textId="77777777" w:rsidR="000B14C2" w:rsidRDefault="00491828">
            <w:pPr>
              <w:tabs>
                <w:tab w:val="left" w:pos="6184"/>
              </w:tabs>
              <w:autoSpaceDE w:val="0"/>
              <w:autoSpaceDN w:val="0"/>
              <w:spacing w:line="200" w:lineRule="exact"/>
              <w:ind w:firstLineChars="0" w:firstLine="0"/>
              <w:jc w:val="center"/>
              <w:rPr>
                <w:color w:val="000000" w:themeColor="text1"/>
                <w:sz w:val="18"/>
              </w:rPr>
            </w:pPr>
            <w:proofErr w:type="spellStart"/>
            <w:r>
              <w:rPr>
                <w:rFonts w:hint="eastAsia"/>
                <w:color w:val="000000" w:themeColor="text1"/>
                <w:sz w:val="18"/>
              </w:rPr>
              <w:t>cy</w:t>
            </w:r>
            <w:r>
              <w:rPr>
                <w:color w:val="000000" w:themeColor="text1"/>
                <w:sz w:val="18"/>
              </w:rPr>
              <w:t>B</w:t>
            </w:r>
            <w:proofErr w:type="spellEnd"/>
          </w:p>
        </w:tc>
        <w:tc>
          <w:tcPr>
            <w:tcW w:w="806" w:type="dxa"/>
            <w:tcBorders>
              <w:top w:val="single" w:sz="4" w:space="0" w:color="000000"/>
              <w:left w:val="single" w:sz="4" w:space="0" w:color="auto"/>
              <w:bottom w:val="single" w:sz="4" w:space="0" w:color="000000"/>
              <w:right w:val="single" w:sz="4" w:space="0" w:color="auto"/>
            </w:tcBorders>
            <w:vAlign w:val="center"/>
          </w:tcPr>
          <w:p w14:paraId="1FFC25E9"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cy</w:t>
            </w:r>
            <w:r>
              <w:rPr>
                <w:color w:val="000000" w:themeColor="text1"/>
                <w:sz w:val="18"/>
              </w:rPr>
              <w:t>A</w:t>
            </w:r>
            <w:r>
              <w:rPr>
                <w:color w:val="000000" w:themeColor="text1"/>
                <w:sz w:val="20"/>
                <w:vertAlign w:val="superscript"/>
              </w:rPr>
              <w:t>n</w:t>
            </w:r>
            <w:r>
              <w:rPr>
                <w:rFonts w:hint="eastAsia"/>
                <w:color w:val="000000" w:themeColor="text1"/>
                <w:sz w:val="20"/>
                <w:vertAlign w:val="superscript"/>
              </w:rPr>
              <w:t>+1</w:t>
            </w:r>
          </w:p>
        </w:tc>
        <w:tc>
          <w:tcPr>
            <w:tcW w:w="1149" w:type="dxa"/>
            <w:tcBorders>
              <w:top w:val="single" w:sz="4" w:space="0" w:color="000000"/>
              <w:left w:val="single" w:sz="4" w:space="0" w:color="auto"/>
              <w:bottom w:val="single" w:sz="4" w:space="0" w:color="000000"/>
              <w:right w:val="single" w:sz="8" w:space="0" w:color="FFFFFF" w:themeColor="background1"/>
            </w:tcBorders>
            <w:vAlign w:val="center"/>
          </w:tcPr>
          <w:p w14:paraId="274710BB"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cy</w:t>
            </w:r>
            <w:r>
              <w:rPr>
                <w:color w:val="000000" w:themeColor="text1"/>
                <w:sz w:val="18"/>
              </w:rPr>
              <w:t>B</w:t>
            </w:r>
            <w:r>
              <w:rPr>
                <w:color w:val="000000" w:themeColor="text1"/>
                <w:sz w:val="20"/>
                <w:vertAlign w:val="superscript"/>
              </w:rPr>
              <w:t>n</w:t>
            </w:r>
            <w:r>
              <w:rPr>
                <w:rFonts w:hint="eastAsia"/>
                <w:color w:val="000000" w:themeColor="text1"/>
                <w:sz w:val="20"/>
                <w:vertAlign w:val="superscript"/>
              </w:rPr>
              <w:t>+1</w:t>
            </w:r>
          </w:p>
        </w:tc>
      </w:tr>
      <w:tr w:rsidR="000B14C2" w14:paraId="3F4C85B2" w14:textId="77777777">
        <w:trPr>
          <w:trHeight w:val="264"/>
        </w:trPr>
        <w:tc>
          <w:tcPr>
            <w:tcW w:w="983"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4561BB91"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992" w:type="dxa"/>
            <w:tcBorders>
              <w:top w:val="single" w:sz="4" w:space="0" w:color="000000"/>
              <w:left w:val="single" w:sz="4" w:space="0" w:color="auto"/>
              <w:bottom w:val="single" w:sz="4" w:space="0" w:color="000000"/>
              <w:right w:val="single" w:sz="4" w:space="0" w:color="auto"/>
            </w:tcBorders>
            <w:tcMar>
              <w:left w:w="51" w:type="dxa"/>
              <w:right w:w="51" w:type="dxa"/>
            </w:tcMar>
            <w:vAlign w:val="center"/>
          </w:tcPr>
          <w:p w14:paraId="51657F2B"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1134" w:type="dxa"/>
            <w:tcBorders>
              <w:top w:val="single" w:sz="4" w:space="0" w:color="000000"/>
              <w:left w:val="single" w:sz="4" w:space="0" w:color="auto"/>
              <w:bottom w:val="single" w:sz="4" w:space="0" w:color="000000"/>
              <w:right w:val="single" w:sz="4" w:space="0" w:color="auto"/>
            </w:tcBorders>
            <w:vAlign w:val="center"/>
          </w:tcPr>
          <w:p w14:paraId="3DCC7820"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1134" w:type="dxa"/>
            <w:tcBorders>
              <w:top w:val="single" w:sz="4" w:space="0" w:color="000000"/>
              <w:left w:val="single" w:sz="4" w:space="0" w:color="auto"/>
              <w:bottom w:val="single" w:sz="4" w:space="0" w:color="000000"/>
              <w:right w:val="single" w:sz="4" w:space="0" w:color="000000"/>
            </w:tcBorders>
            <w:vAlign w:val="center"/>
          </w:tcPr>
          <w:p w14:paraId="682945DB"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1003" w:type="dxa"/>
            <w:tcBorders>
              <w:top w:val="single" w:sz="4" w:space="0" w:color="000000"/>
              <w:left w:val="single" w:sz="4" w:space="0" w:color="000000"/>
              <w:bottom w:val="single" w:sz="4" w:space="0" w:color="000000"/>
              <w:right w:val="single" w:sz="4" w:space="0" w:color="auto"/>
            </w:tcBorders>
            <w:tcMar>
              <w:left w:w="51" w:type="dxa"/>
              <w:right w:w="51" w:type="dxa"/>
            </w:tcMar>
            <w:vAlign w:val="center"/>
          </w:tcPr>
          <w:p w14:paraId="1269C16C"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926" w:type="dxa"/>
            <w:tcBorders>
              <w:top w:val="single" w:sz="4" w:space="0" w:color="000000"/>
              <w:left w:val="single" w:sz="4" w:space="0" w:color="auto"/>
              <w:bottom w:val="single" w:sz="4" w:space="0" w:color="000000"/>
              <w:right w:val="single" w:sz="4" w:space="0" w:color="auto"/>
            </w:tcBorders>
            <w:vAlign w:val="center"/>
          </w:tcPr>
          <w:p w14:paraId="7E2DFE0F"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806" w:type="dxa"/>
            <w:tcBorders>
              <w:top w:val="single" w:sz="4" w:space="0" w:color="000000"/>
              <w:left w:val="single" w:sz="4" w:space="0" w:color="auto"/>
              <w:bottom w:val="single" w:sz="4" w:space="0" w:color="000000"/>
              <w:right w:val="single" w:sz="4" w:space="0" w:color="auto"/>
            </w:tcBorders>
            <w:vAlign w:val="center"/>
          </w:tcPr>
          <w:p w14:paraId="45787DA2"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1149" w:type="dxa"/>
            <w:tcBorders>
              <w:top w:val="single" w:sz="4" w:space="0" w:color="000000"/>
              <w:left w:val="single" w:sz="4" w:space="0" w:color="auto"/>
              <w:bottom w:val="single" w:sz="4" w:space="0" w:color="000000"/>
              <w:right w:val="single" w:sz="8" w:space="0" w:color="FFFFFF" w:themeColor="background1"/>
            </w:tcBorders>
            <w:vAlign w:val="center"/>
          </w:tcPr>
          <w:p w14:paraId="3A78972E"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r>
      <w:tr w:rsidR="000B14C2" w14:paraId="0C8C16A3" w14:textId="77777777">
        <w:trPr>
          <w:trHeight w:val="264"/>
        </w:trPr>
        <w:tc>
          <w:tcPr>
            <w:tcW w:w="983"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75B1CA2A"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992" w:type="dxa"/>
            <w:tcBorders>
              <w:top w:val="single" w:sz="4" w:space="0" w:color="000000"/>
              <w:left w:val="single" w:sz="4" w:space="0" w:color="auto"/>
              <w:bottom w:val="single" w:sz="4" w:space="0" w:color="000000"/>
              <w:right w:val="single" w:sz="4" w:space="0" w:color="auto"/>
            </w:tcBorders>
            <w:tcMar>
              <w:left w:w="51" w:type="dxa"/>
              <w:right w:w="51" w:type="dxa"/>
            </w:tcMar>
            <w:vAlign w:val="center"/>
          </w:tcPr>
          <w:p w14:paraId="40A5988E"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1134" w:type="dxa"/>
            <w:tcBorders>
              <w:top w:val="single" w:sz="4" w:space="0" w:color="000000"/>
              <w:left w:val="single" w:sz="4" w:space="0" w:color="auto"/>
              <w:bottom w:val="single" w:sz="4" w:space="0" w:color="000000"/>
              <w:right w:val="single" w:sz="4" w:space="0" w:color="auto"/>
            </w:tcBorders>
            <w:vAlign w:val="center"/>
          </w:tcPr>
          <w:p w14:paraId="2BDA5D9F"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1134" w:type="dxa"/>
            <w:tcBorders>
              <w:top w:val="single" w:sz="4" w:space="0" w:color="000000"/>
              <w:left w:val="single" w:sz="4" w:space="0" w:color="auto"/>
              <w:bottom w:val="single" w:sz="4" w:space="0" w:color="000000"/>
              <w:right w:val="single" w:sz="4" w:space="0" w:color="000000"/>
            </w:tcBorders>
            <w:vAlign w:val="center"/>
          </w:tcPr>
          <w:p w14:paraId="73467506"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1003" w:type="dxa"/>
            <w:tcBorders>
              <w:top w:val="single" w:sz="4" w:space="0" w:color="000000"/>
              <w:left w:val="single" w:sz="4" w:space="0" w:color="000000"/>
              <w:bottom w:val="single" w:sz="4" w:space="0" w:color="000000"/>
              <w:right w:val="single" w:sz="4" w:space="0" w:color="auto"/>
            </w:tcBorders>
            <w:tcMar>
              <w:left w:w="51" w:type="dxa"/>
              <w:right w:w="51" w:type="dxa"/>
            </w:tcMar>
            <w:vAlign w:val="center"/>
          </w:tcPr>
          <w:p w14:paraId="71046655"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926" w:type="dxa"/>
            <w:tcBorders>
              <w:top w:val="single" w:sz="4" w:space="0" w:color="000000"/>
              <w:left w:val="single" w:sz="4" w:space="0" w:color="auto"/>
              <w:bottom w:val="single" w:sz="4" w:space="0" w:color="000000"/>
              <w:right w:val="single" w:sz="4" w:space="0" w:color="auto"/>
            </w:tcBorders>
            <w:vAlign w:val="center"/>
          </w:tcPr>
          <w:p w14:paraId="50D6AE28"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806" w:type="dxa"/>
            <w:tcBorders>
              <w:top w:val="single" w:sz="4" w:space="0" w:color="000000"/>
              <w:left w:val="single" w:sz="4" w:space="0" w:color="auto"/>
              <w:bottom w:val="single" w:sz="4" w:space="0" w:color="000000"/>
              <w:right w:val="single" w:sz="4" w:space="0" w:color="auto"/>
            </w:tcBorders>
            <w:vAlign w:val="center"/>
          </w:tcPr>
          <w:p w14:paraId="56E4284B"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1149" w:type="dxa"/>
            <w:tcBorders>
              <w:top w:val="single" w:sz="4" w:space="0" w:color="000000"/>
              <w:left w:val="single" w:sz="4" w:space="0" w:color="auto"/>
              <w:bottom w:val="single" w:sz="4" w:space="0" w:color="000000"/>
              <w:right w:val="single" w:sz="8" w:space="0" w:color="FFFFFF" w:themeColor="background1"/>
            </w:tcBorders>
            <w:vAlign w:val="center"/>
          </w:tcPr>
          <w:p w14:paraId="09EAB771"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r>
      <w:tr w:rsidR="000B14C2" w14:paraId="14873BF5" w14:textId="77777777">
        <w:trPr>
          <w:trHeight w:val="264"/>
        </w:trPr>
        <w:tc>
          <w:tcPr>
            <w:tcW w:w="983"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754D219C"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992" w:type="dxa"/>
            <w:tcBorders>
              <w:top w:val="single" w:sz="4" w:space="0" w:color="000000"/>
              <w:left w:val="single" w:sz="4" w:space="0" w:color="auto"/>
              <w:bottom w:val="single" w:sz="4" w:space="0" w:color="000000"/>
              <w:right w:val="single" w:sz="4" w:space="0" w:color="auto"/>
            </w:tcBorders>
            <w:tcMar>
              <w:left w:w="51" w:type="dxa"/>
              <w:right w:w="51" w:type="dxa"/>
            </w:tcMar>
            <w:vAlign w:val="center"/>
          </w:tcPr>
          <w:p w14:paraId="2B0F58EE"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1134" w:type="dxa"/>
            <w:tcBorders>
              <w:top w:val="single" w:sz="4" w:space="0" w:color="000000"/>
              <w:left w:val="single" w:sz="4" w:space="0" w:color="auto"/>
              <w:bottom w:val="single" w:sz="4" w:space="0" w:color="000000"/>
              <w:right w:val="single" w:sz="4" w:space="0" w:color="auto"/>
            </w:tcBorders>
            <w:vAlign w:val="center"/>
          </w:tcPr>
          <w:p w14:paraId="06D374A9"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1134" w:type="dxa"/>
            <w:tcBorders>
              <w:top w:val="single" w:sz="4" w:space="0" w:color="000000"/>
              <w:left w:val="single" w:sz="4" w:space="0" w:color="auto"/>
              <w:bottom w:val="single" w:sz="4" w:space="0" w:color="000000"/>
              <w:right w:val="single" w:sz="4" w:space="0" w:color="000000"/>
            </w:tcBorders>
            <w:vAlign w:val="center"/>
          </w:tcPr>
          <w:p w14:paraId="792F34D5"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1003" w:type="dxa"/>
            <w:tcBorders>
              <w:top w:val="single" w:sz="4" w:space="0" w:color="000000"/>
              <w:left w:val="single" w:sz="4" w:space="0" w:color="000000"/>
              <w:bottom w:val="single" w:sz="4" w:space="0" w:color="000000"/>
              <w:right w:val="single" w:sz="4" w:space="0" w:color="auto"/>
            </w:tcBorders>
            <w:tcMar>
              <w:left w:w="51" w:type="dxa"/>
              <w:right w:w="51" w:type="dxa"/>
            </w:tcMar>
            <w:vAlign w:val="center"/>
          </w:tcPr>
          <w:p w14:paraId="230ACD7C"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926" w:type="dxa"/>
            <w:tcBorders>
              <w:top w:val="single" w:sz="4" w:space="0" w:color="000000"/>
              <w:left w:val="single" w:sz="4" w:space="0" w:color="auto"/>
              <w:bottom w:val="single" w:sz="4" w:space="0" w:color="000000"/>
              <w:right w:val="single" w:sz="4" w:space="0" w:color="auto"/>
            </w:tcBorders>
            <w:vAlign w:val="center"/>
          </w:tcPr>
          <w:p w14:paraId="7079DC7F"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806" w:type="dxa"/>
            <w:tcBorders>
              <w:top w:val="single" w:sz="4" w:space="0" w:color="000000"/>
              <w:left w:val="single" w:sz="4" w:space="0" w:color="auto"/>
              <w:bottom w:val="single" w:sz="4" w:space="0" w:color="000000"/>
              <w:right w:val="single" w:sz="4" w:space="0" w:color="auto"/>
            </w:tcBorders>
            <w:vAlign w:val="center"/>
          </w:tcPr>
          <w:p w14:paraId="0E0CD4CC"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1149" w:type="dxa"/>
            <w:tcBorders>
              <w:top w:val="single" w:sz="4" w:space="0" w:color="000000"/>
              <w:left w:val="single" w:sz="4" w:space="0" w:color="auto"/>
              <w:bottom w:val="single" w:sz="4" w:space="0" w:color="000000"/>
              <w:right w:val="single" w:sz="8" w:space="0" w:color="FFFFFF" w:themeColor="background1"/>
            </w:tcBorders>
            <w:vAlign w:val="center"/>
          </w:tcPr>
          <w:p w14:paraId="1D4C55E0"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r>
      <w:tr w:rsidR="000B14C2" w14:paraId="56083092" w14:textId="77777777">
        <w:trPr>
          <w:trHeight w:val="264"/>
        </w:trPr>
        <w:tc>
          <w:tcPr>
            <w:tcW w:w="983" w:type="dxa"/>
            <w:tcBorders>
              <w:top w:val="single" w:sz="4" w:space="0" w:color="000000"/>
              <w:left w:val="single" w:sz="8" w:space="0" w:color="FFFFFF" w:themeColor="background1"/>
              <w:bottom w:val="single" w:sz="8" w:space="0" w:color="auto"/>
              <w:right w:val="single" w:sz="4" w:space="0" w:color="auto"/>
            </w:tcBorders>
            <w:tcMar>
              <w:left w:w="51" w:type="dxa"/>
              <w:right w:w="51" w:type="dxa"/>
            </w:tcMar>
            <w:vAlign w:val="center"/>
          </w:tcPr>
          <w:p w14:paraId="2313E7B8"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992" w:type="dxa"/>
            <w:tcBorders>
              <w:top w:val="single" w:sz="4" w:space="0" w:color="000000"/>
              <w:left w:val="single" w:sz="4" w:space="0" w:color="auto"/>
              <w:bottom w:val="single" w:sz="8" w:space="0" w:color="auto"/>
              <w:right w:val="single" w:sz="4" w:space="0" w:color="auto"/>
            </w:tcBorders>
            <w:tcMar>
              <w:left w:w="51" w:type="dxa"/>
              <w:right w:w="51" w:type="dxa"/>
            </w:tcMar>
            <w:vAlign w:val="center"/>
          </w:tcPr>
          <w:p w14:paraId="4DAD3CC8"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1134" w:type="dxa"/>
            <w:tcBorders>
              <w:top w:val="single" w:sz="4" w:space="0" w:color="000000"/>
              <w:left w:val="single" w:sz="4" w:space="0" w:color="auto"/>
              <w:bottom w:val="single" w:sz="8" w:space="0" w:color="auto"/>
              <w:right w:val="single" w:sz="4" w:space="0" w:color="auto"/>
            </w:tcBorders>
            <w:vAlign w:val="center"/>
          </w:tcPr>
          <w:p w14:paraId="0A01B4AD"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1134" w:type="dxa"/>
            <w:tcBorders>
              <w:top w:val="single" w:sz="4" w:space="0" w:color="000000"/>
              <w:left w:val="single" w:sz="4" w:space="0" w:color="auto"/>
              <w:bottom w:val="single" w:sz="8" w:space="0" w:color="auto"/>
              <w:right w:val="single" w:sz="4" w:space="0" w:color="000000"/>
            </w:tcBorders>
            <w:vAlign w:val="center"/>
          </w:tcPr>
          <w:p w14:paraId="7E7D1986"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0</w:t>
            </w:r>
          </w:p>
        </w:tc>
        <w:tc>
          <w:tcPr>
            <w:tcW w:w="1003" w:type="dxa"/>
            <w:tcBorders>
              <w:top w:val="single" w:sz="4" w:space="0" w:color="000000"/>
              <w:left w:val="single" w:sz="4" w:space="0" w:color="000000"/>
              <w:bottom w:val="single" w:sz="8" w:space="0" w:color="auto"/>
              <w:right w:val="single" w:sz="4" w:space="0" w:color="auto"/>
            </w:tcBorders>
            <w:tcMar>
              <w:left w:w="51" w:type="dxa"/>
              <w:right w:w="51" w:type="dxa"/>
            </w:tcMar>
            <w:vAlign w:val="center"/>
          </w:tcPr>
          <w:p w14:paraId="2049313A"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926" w:type="dxa"/>
            <w:tcBorders>
              <w:top w:val="single" w:sz="4" w:space="0" w:color="000000"/>
              <w:left w:val="single" w:sz="4" w:space="0" w:color="auto"/>
              <w:bottom w:val="single" w:sz="8" w:space="0" w:color="auto"/>
              <w:right w:val="single" w:sz="4" w:space="0" w:color="auto"/>
            </w:tcBorders>
            <w:vAlign w:val="center"/>
          </w:tcPr>
          <w:p w14:paraId="32F2482D"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806" w:type="dxa"/>
            <w:tcBorders>
              <w:top w:val="single" w:sz="4" w:space="0" w:color="000000"/>
              <w:left w:val="single" w:sz="4" w:space="0" w:color="auto"/>
              <w:bottom w:val="single" w:sz="8" w:space="0" w:color="auto"/>
              <w:right w:val="single" w:sz="4" w:space="0" w:color="auto"/>
            </w:tcBorders>
            <w:vAlign w:val="center"/>
          </w:tcPr>
          <w:p w14:paraId="13C7B27A"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c>
          <w:tcPr>
            <w:tcW w:w="1149" w:type="dxa"/>
            <w:tcBorders>
              <w:top w:val="single" w:sz="4" w:space="0" w:color="000000"/>
              <w:left w:val="single" w:sz="4" w:space="0" w:color="auto"/>
              <w:bottom w:val="single" w:sz="8" w:space="0" w:color="auto"/>
              <w:right w:val="single" w:sz="8" w:space="0" w:color="FFFFFF" w:themeColor="background1"/>
            </w:tcBorders>
            <w:vAlign w:val="center"/>
          </w:tcPr>
          <w:p w14:paraId="6F16BAC6" w14:textId="77777777" w:rsidR="000B14C2" w:rsidRDefault="000B14C2">
            <w:pPr>
              <w:tabs>
                <w:tab w:val="left" w:pos="6184"/>
              </w:tabs>
              <w:autoSpaceDE w:val="0"/>
              <w:autoSpaceDN w:val="0"/>
              <w:spacing w:line="200" w:lineRule="exact"/>
              <w:ind w:firstLineChars="0" w:firstLine="0"/>
              <w:jc w:val="center"/>
              <w:rPr>
                <w:color w:val="000000" w:themeColor="text1"/>
                <w:sz w:val="18"/>
              </w:rPr>
            </w:pPr>
          </w:p>
        </w:tc>
      </w:tr>
    </w:tbl>
    <w:p w14:paraId="133C2796" w14:textId="77777777" w:rsidR="000B14C2" w:rsidRDefault="00491828">
      <w:pPr>
        <w:ind w:firstLine="420"/>
        <w:rPr>
          <w:lang w:val="es-ES"/>
        </w:rPr>
      </w:pPr>
      <w:r>
        <w:rPr>
          <w:rFonts w:hint="eastAsia"/>
          <w:lang w:val="es-ES"/>
        </w:rPr>
        <w:t>根据表</w:t>
      </w:r>
      <w:r>
        <w:rPr>
          <w:rFonts w:hint="eastAsia"/>
          <w:lang w:val="es-ES"/>
        </w:rPr>
        <w:t>1</w:t>
      </w:r>
      <w:r>
        <w:rPr>
          <w:lang w:val="es-ES"/>
        </w:rPr>
        <w:t>0-3</w:t>
      </w:r>
      <w:r>
        <w:rPr>
          <w:rFonts w:hint="eastAsia"/>
          <w:lang w:val="es-ES"/>
        </w:rPr>
        <w:t>，对于</w:t>
      </w:r>
      <w:r>
        <w:rPr>
          <w:rFonts w:hint="eastAsia"/>
          <w:lang w:val="es-ES"/>
        </w:rPr>
        <w:t>A</w:t>
      </w:r>
      <w:r>
        <w:rPr>
          <w:rFonts w:hint="eastAsia"/>
          <w:lang w:val="es-ES"/>
        </w:rPr>
        <w:t>指令，</w:t>
      </w:r>
      <w:proofErr w:type="gramStart"/>
      <w:r>
        <w:rPr>
          <w:rFonts w:hint="eastAsia"/>
          <w:lang w:val="es-ES"/>
        </w:rPr>
        <w:t>次态表达式</w:t>
      </w:r>
      <w:proofErr w:type="gramEnd"/>
      <w:r>
        <w:rPr>
          <w:rFonts w:hint="eastAsia"/>
          <w:lang w:val="es-ES"/>
        </w:rPr>
        <w:t>为：</w:t>
      </w:r>
    </w:p>
    <w:p w14:paraId="05C7511B" w14:textId="77777777" w:rsidR="000B14C2" w:rsidRDefault="00491828">
      <w:pPr>
        <w:ind w:firstLine="360"/>
        <w:rPr>
          <w:lang w:val="es-ES"/>
        </w:rPr>
      </w:pPr>
      <w:r>
        <w:rPr>
          <w:color w:val="000000" w:themeColor="text1"/>
          <w:sz w:val="18"/>
          <w:lang w:val="es-ES"/>
        </w:rPr>
        <w:t>cyA</w:t>
      </w:r>
      <w:r>
        <w:rPr>
          <w:color w:val="000000" w:themeColor="text1"/>
          <w:sz w:val="20"/>
          <w:vertAlign w:val="superscript"/>
          <w:lang w:val="es-ES"/>
        </w:rPr>
        <w:t>n</w:t>
      </w:r>
      <w:r>
        <w:rPr>
          <w:rFonts w:hint="eastAsia"/>
          <w:color w:val="000000" w:themeColor="text1"/>
          <w:sz w:val="20"/>
          <w:vertAlign w:val="superscript"/>
          <w:lang w:val="es-ES"/>
        </w:rPr>
        <w:t>+1</w:t>
      </w:r>
      <w:r>
        <w:rPr>
          <w:rFonts w:hint="eastAsia"/>
          <w:lang w:val="es-ES"/>
        </w:rPr>
        <w:t>=</w:t>
      </w:r>
      <w:r>
        <w:rPr>
          <w:rFonts w:hint="eastAsia"/>
          <w:color w:val="000000" w:themeColor="text1"/>
          <w:sz w:val="18"/>
          <w:lang w:val="es-ES"/>
        </w:rPr>
        <w:t xml:space="preserve"> cy</w:t>
      </w:r>
      <w:r>
        <w:rPr>
          <w:color w:val="000000" w:themeColor="text1"/>
          <w:sz w:val="18"/>
          <w:lang w:val="es-ES"/>
        </w:rPr>
        <w:t>A</w:t>
      </w:r>
      <w:r>
        <w:rPr>
          <w:rFonts w:hint="eastAsia"/>
          <w:color w:val="000000" w:themeColor="text1"/>
          <w:sz w:val="18"/>
        </w:rPr>
        <w:sym w:font="Symbol" w:char="F0C5"/>
      </w:r>
      <w:r>
        <w:rPr>
          <w:rFonts w:hint="eastAsia"/>
          <w:color w:val="000000" w:themeColor="text1"/>
          <w:sz w:val="18"/>
          <w:lang w:val="es-ES"/>
        </w:rPr>
        <w:t>cy</w:t>
      </w:r>
      <w:r>
        <w:rPr>
          <w:color w:val="000000" w:themeColor="text1"/>
          <w:sz w:val="18"/>
          <w:lang w:val="es-ES"/>
        </w:rPr>
        <w:t>B</w:t>
      </w:r>
    </w:p>
    <w:p w14:paraId="4A7F2158" w14:textId="77777777" w:rsidR="000B14C2" w:rsidRDefault="00491828">
      <w:pPr>
        <w:ind w:firstLine="360"/>
        <w:rPr>
          <w:color w:val="000000" w:themeColor="text1"/>
          <w:sz w:val="18"/>
          <w:lang w:val="es-ES"/>
        </w:rPr>
      </w:pPr>
      <w:r>
        <w:rPr>
          <w:color w:val="000000" w:themeColor="text1"/>
          <w:sz w:val="18"/>
          <w:lang w:val="es-ES"/>
        </w:rPr>
        <w:t>cy</w:t>
      </w:r>
      <w:r>
        <w:rPr>
          <w:rFonts w:hint="eastAsia"/>
          <w:color w:val="000000" w:themeColor="text1"/>
          <w:sz w:val="18"/>
          <w:lang w:val="es-ES"/>
        </w:rPr>
        <w:t>B</w:t>
      </w:r>
      <w:r>
        <w:rPr>
          <w:color w:val="000000" w:themeColor="text1"/>
          <w:sz w:val="20"/>
          <w:vertAlign w:val="superscript"/>
          <w:lang w:val="es-ES"/>
        </w:rPr>
        <w:t>n</w:t>
      </w:r>
      <w:r>
        <w:rPr>
          <w:rFonts w:hint="eastAsia"/>
          <w:color w:val="000000" w:themeColor="text1"/>
          <w:sz w:val="20"/>
          <w:vertAlign w:val="superscript"/>
          <w:lang w:val="es-ES"/>
        </w:rPr>
        <w:t>+1</w:t>
      </w:r>
      <w:r>
        <w:rPr>
          <w:rFonts w:hint="eastAsia"/>
          <w:lang w:val="es-ES"/>
        </w:rPr>
        <w:t>=</w:t>
      </w:r>
      <w:r>
        <w:rPr>
          <w:rFonts w:hint="eastAsia"/>
          <w:color w:val="000000" w:themeColor="text1"/>
          <w:sz w:val="18"/>
          <w:lang w:val="es-ES"/>
        </w:rPr>
        <w:t xml:space="preserve"> cy</w:t>
      </w:r>
      <w:r>
        <w:rPr>
          <w:color w:val="000000" w:themeColor="text1"/>
          <w:sz w:val="18"/>
          <w:lang w:val="es-ES"/>
        </w:rPr>
        <w:t>B</w:t>
      </w:r>
    </w:p>
    <w:p w14:paraId="0A2F1114" w14:textId="77777777" w:rsidR="000B14C2" w:rsidRDefault="00491828">
      <w:pPr>
        <w:ind w:firstLine="420"/>
        <w:rPr>
          <w:lang w:val="es-ES"/>
        </w:rPr>
      </w:pPr>
      <w:r>
        <w:rPr>
          <w:rFonts w:hint="eastAsia"/>
          <w:lang w:val="es-ES"/>
        </w:rPr>
        <w:t>对于</w:t>
      </w:r>
      <w:r>
        <w:rPr>
          <w:rFonts w:hint="eastAsia"/>
          <w:lang w:val="es-ES"/>
        </w:rPr>
        <w:t>B</w:t>
      </w:r>
      <w:r>
        <w:rPr>
          <w:rFonts w:hint="eastAsia"/>
          <w:lang w:val="es-ES"/>
        </w:rPr>
        <w:t>指令，</w:t>
      </w:r>
      <w:proofErr w:type="gramStart"/>
      <w:r>
        <w:rPr>
          <w:rFonts w:hint="eastAsia"/>
          <w:lang w:val="es-ES"/>
        </w:rPr>
        <w:t>次态表达式</w:t>
      </w:r>
      <w:proofErr w:type="gramEnd"/>
      <w:r>
        <w:rPr>
          <w:rFonts w:hint="eastAsia"/>
          <w:lang w:val="es-ES"/>
        </w:rPr>
        <w:t>为：</w:t>
      </w:r>
    </w:p>
    <w:p w14:paraId="4AAED327" w14:textId="77777777" w:rsidR="000B14C2" w:rsidRDefault="00491828">
      <w:pPr>
        <w:ind w:firstLine="360"/>
        <w:rPr>
          <w:lang w:val="es-ES"/>
        </w:rPr>
      </w:pPr>
      <w:r>
        <w:rPr>
          <w:color w:val="000000" w:themeColor="text1"/>
          <w:sz w:val="18"/>
          <w:lang w:val="es-ES"/>
        </w:rPr>
        <w:t>cyA</w:t>
      </w:r>
      <w:r>
        <w:rPr>
          <w:color w:val="000000" w:themeColor="text1"/>
          <w:sz w:val="20"/>
          <w:vertAlign w:val="superscript"/>
          <w:lang w:val="es-ES"/>
        </w:rPr>
        <w:t>n</w:t>
      </w:r>
      <w:r>
        <w:rPr>
          <w:rFonts w:hint="eastAsia"/>
          <w:color w:val="000000" w:themeColor="text1"/>
          <w:sz w:val="20"/>
          <w:vertAlign w:val="superscript"/>
          <w:lang w:val="es-ES"/>
        </w:rPr>
        <w:t>+1</w:t>
      </w:r>
      <w:r>
        <w:rPr>
          <w:rFonts w:hint="eastAsia"/>
          <w:lang w:val="es-ES"/>
        </w:rPr>
        <w:t>=</w:t>
      </w:r>
      <w:r>
        <w:rPr>
          <w:rFonts w:hint="eastAsia"/>
          <w:color w:val="000000" w:themeColor="text1"/>
          <w:sz w:val="18"/>
          <w:lang w:val="es-ES"/>
        </w:rPr>
        <w:t xml:space="preserve"> cy</w:t>
      </w:r>
      <w:r>
        <w:rPr>
          <w:color w:val="000000" w:themeColor="text1"/>
          <w:sz w:val="18"/>
          <w:lang w:val="es-ES"/>
        </w:rPr>
        <w:t>B</w:t>
      </w:r>
    </w:p>
    <w:p w14:paraId="2FE7636C" w14:textId="77777777" w:rsidR="000B14C2" w:rsidRDefault="00491828">
      <w:pPr>
        <w:ind w:firstLine="360"/>
        <w:rPr>
          <w:color w:val="000000" w:themeColor="text1"/>
          <w:sz w:val="18"/>
          <w:lang w:val="es-ES"/>
        </w:rPr>
      </w:pPr>
      <w:r>
        <w:rPr>
          <w:color w:val="000000" w:themeColor="text1"/>
          <w:sz w:val="18"/>
          <w:lang w:val="es-ES"/>
        </w:rPr>
        <w:t>cy</w:t>
      </w:r>
      <w:r>
        <w:rPr>
          <w:rFonts w:hint="eastAsia"/>
          <w:color w:val="000000" w:themeColor="text1"/>
          <w:sz w:val="18"/>
          <w:lang w:val="es-ES"/>
        </w:rPr>
        <w:t>B</w:t>
      </w:r>
      <w:r>
        <w:rPr>
          <w:color w:val="000000" w:themeColor="text1"/>
          <w:sz w:val="20"/>
          <w:vertAlign w:val="superscript"/>
          <w:lang w:val="es-ES"/>
        </w:rPr>
        <w:t>n</w:t>
      </w:r>
      <w:r>
        <w:rPr>
          <w:rFonts w:hint="eastAsia"/>
          <w:color w:val="000000" w:themeColor="text1"/>
          <w:sz w:val="20"/>
          <w:vertAlign w:val="superscript"/>
          <w:lang w:val="es-ES"/>
        </w:rPr>
        <w:t>+1</w:t>
      </w:r>
      <w:r>
        <w:rPr>
          <w:rFonts w:hint="eastAsia"/>
          <w:lang w:val="es-ES"/>
        </w:rPr>
        <w:t>=</w:t>
      </w:r>
      <w:r>
        <w:rPr>
          <w:rFonts w:hint="eastAsia"/>
          <w:color w:val="000000" w:themeColor="text1"/>
          <w:sz w:val="18"/>
          <w:lang w:val="es-ES"/>
        </w:rPr>
        <w:t xml:space="preserve"> cyA</w:t>
      </w:r>
      <w:r>
        <w:rPr>
          <w:color w:val="000000" w:themeColor="text1"/>
          <w:sz w:val="18"/>
        </w:rPr>
        <w:sym w:font="Symbol" w:char="F0B7"/>
      </w:r>
      <w:r>
        <w:rPr>
          <w:rFonts w:hint="eastAsia"/>
          <w:color w:val="000000" w:themeColor="text1"/>
          <w:sz w:val="18"/>
          <w:lang w:val="es-ES"/>
        </w:rPr>
        <w:t>cy</w:t>
      </w:r>
      <w:r>
        <w:rPr>
          <w:color w:val="000000" w:themeColor="text1"/>
          <w:sz w:val="18"/>
          <w:lang w:val="es-ES"/>
        </w:rPr>
        <w:t>B</w:t>
      </w:r>
    </w:p>
    <w:p w14:paraId="5ADE016C" w14:textId="77777777" w:rsidR="000B14C2" w:rsidRDefault="00491828">
      <w:pPr>
        <w:ind w:firstLine="420"/>
        <w:rPr>
          <w:lang w:val="es-ES"/>
        </w:rPr>
      </w:pPr>
      <w:r>
        <w:rPr>
          <w:rFonts w:hint="eastAsia"/>
          <w:lang w:val="es-ES"/>
        </w:rPr>
        <w:t>综合这两条指令可以得到</w:t>
      </w:r>
      <w:proofErr w:type="gramStart"/>
      <w:r>
        <w:rPr>
          <w:rFonts w:hint="eastAsia"/>
          <w:lang w:val="es-ES"/>
        </w:rPr>
        <w:t>计数器次态逻辑表达式</w:t>
      </w:r>
      <w:proofErr w:type="gramEnd"/>
      <w:r>
        <w:rPr>
          <w:rFonts w:hint="eastAsia"/>
          <w:lang w:val="es-ES"/>
        </w:rPr>
        <w:t>：</w:t>
      </w:r>
    </w:p>
    <w:p w14:paraId="11E96840" w14:textId="77777777" w:rsidR="000B14C2" w:rsidRDefault="00491828">
      <w:pPr>
        <w:ind w:firstLine="360"/>
        <w:rPr>
          <w:color w:val="000000" w:themeColor="text1"/>
          <w:sz w:val="18"/>
          <w:lang w:val="es-ES"/>
        </w:rPr>
      </w:pPr>
      <w:r>
        <w:rPr>
          <w:color w:val="000000" w:themeColor="text1"/>
          <w:sz w:val="18"/>
          <w:lang w:val="es-ES"/>
        </w:rPr>
        <w:t>cyA</w:t>
      </w:r>
      <w:r>
        <w:rPr>
          <w:color w:val="000000" w:themeColor="text1"/>
          <w:sz w:val="20"/>
          <w:vertAlign w:val="superscript"/>
          <w:lang w:val="es-ES"/>
        </w:rPr>
        <w:t>n</w:t>
      </w:r>
      <w:r>
        <w:rPr>
          <w:rFonts w:hint="eastAsia"/>
          <w:color w:val="000000" w:themeColor="text1"/>
          <w:sz w:val="20"/>
          <w:vertAlign w:val="superscript"/>
          <w:lang w:val="es-ES"/>
        </w:rPr>
        <w:t>+1</w:t>
      </w:r>
      <w:r>
        <w:rPr>
          <w:rFonts w:hint="eastAsia"/>
          <w:lang w:val="es-ES"/>
        </w:rPr>
        <w:t>=</w:t>
      </w:r>
      <w:r>
        <w:rPr>
          <w:rFonts w:hint="eastAsia"/>
          <w:sz w:val="20"/>
          <w:lang w:val="es-ES"/>
        </w:rPr>
        <w:t>A</w:t>
      </w:r>
      <w:r>
        <w:rPr>
          <w:rFonts w:hint="eastAsia"/>
          <w:sz w:val="20"/>
          <w:lang w:val="es-ES"/>
        </w:rPr>
        <w:t>指令</w:t>
      </w:r>
      <w:r>
        <w:rPr>
          <w:color w:val="000000" w:themeColor="text1"/>
          <w:sz w:val="18"/>
        </w:rPr>
        <w:sym w:font="Symbol" w:char="F0B7"/>
      </w:r>
      <w:r>
        <w:rPr>
          <w:rFonts w:hint="eastAsia"/>
          <w:color w:val="000000" w:themeColor="text1"/>
          <w:sz w:val="18"/>
          <w:lang w:val="es-ES"/>
        </w:rPr>
        <w:t>(cy</w:t>
      </w:r>
      <w:r>
        <w:rPr>
          <w:color w:val="000000" w:themeColor="text1"/>
          <w:sz w:val="18"/>
          <w:lang w:val="es-ES"/>
        </w:rPr>
        <w:t>A</w:t>
      </w:r>
      <w:r>
        <w:rPr>
          <w:rFonts w:hint="eastAsia"/>
          <w:color w:val="000000" w:themeColor="text1"/>
          <w:sz w:val="18"/>
        </w:rPr>
        <w:sym w:font="Symbol" w:char="F0C5"/>
      </w:r>
      <w:r>
        <w:rPr>
          <w:rFonts w:hint="eastAsia"/>
          <w:color w:val="000000" w:themeColor="text1"/>
          <w:sz w:val="18"/>
          <w:lang w:val="es-ES"/>
        </w:rPr>
        <w:t>cy</w:t>
      </w:r>
      <w:r>
        <w:rPr>
          <w:color w:val="000000" w:themeColor="text1"/>
          <w:sz w:val="18"/>
          <w:lang w:val="es-ES"/>
        </w:rPr>
        <w:t>B)+</w:t>
      </w:r>
      <w:r>
        <w:rPr>
          <w:rFonts w:hint="eastAsia"/>
          <w:sz w:val="20"/>
          <w:lang w:val="es-ES"/>
        </w:rPr>
        <w:t xml:space="preserve"> </w:t>
      </w:r>
      <w:r>
        <w:rPr>
          <w:sz w:val="20"/>
          <w:lang w:val="es-ES"/>
        </w:rPr>
        <w:t>B</w:t>
      </w:r>
      <w:r>
        <w:rPr>
          <w:rFonts w:hint="eastAsia"/>
          <w:sz w:val="20"/>
          <w:lang w:val="es-ES"/>
        </w:rPr>
        <w:t>指令</w:t>
      </w:r>
      <w:r>
        <w:rPr>
          <w:color w:val="000000" w:themeColor="text1"/>
          <w:sz w:val="18"/>
        </w:rPr>
        <w:sym w:font="Symbol" w:char="F0B7"/>
      </w:r>
      <w:r>
        <w:rPr>
          <w:rFonts w:hint="eastAsia"/>
          <w:color w:val="000000" w:themeColor="text1"/>
          <w:sz w:val="18"/>
          <w:lang w:val="es-ES"/>
        </w:rPr>
        <w:t xml:space="preserve"> cy</w:t>
      </w:r>
      <w:r>
        <w:rPr>
          <w:color w:val="000000" w:themeColor="text1"/>
          <w:sz w:val="18"/>
          <w:lang w:val="es-ES"/>
        </w:rPr>
        <w:t>B</w:t>
      </w:r>
    </w:p>
    <w:p w14:paraId="425114D3" w14:textId="77777777" w:rsidR="000B14C2" w:rsidRDefault="00491828">
      <w:pPr>
        <w:ind w:firstLine="360"/>
        <w:rPr>
          <w:lang w:val="es-ES"/>
        </w:rPr>
      </w:pPr>
      <w:r>
        <w:rPr>
          <w:color w:val="000000" w:themeColor="text1"/>
          <w:sz w:val="18"/>
          <w:lang w:val="es-ES"/>
        </w:rPr>
        <w:t>cyB</w:t>
      </w:r>
      <w:r>
        <w:rPr>
          <w:color w:val="000000" w:themeColor="text1"/>
          <w:sz w:val="20"/>
          <w:vertAlign w:val="superscript"/>
          <w:lang w:val="es-ES"/>
        </w:rPr>
        <w:t>n</w:t>
      </w:r>
      <w:r>
        <w:rPr>
          <w:rFonts w:hint="eastAsia"/>
          <w:color w:val="000000" w:themeColor="text1"/>
          <w:sz w:val="20"/>
          <w:vertAlign w:val="superscript"/>
          <w:lang w:val="es-ES"/>
        </w:rPr>
        <w:t>+1</w:t>
      </w:r>
      <w:r>
        <w:rPr>
          <w:rFonts w:hint="eastAsia"/>
          <w:lang w:val="es-ES"/>
        </w:rPr>
        <w:t>=</w:t>
      </w:r>
      <w:r>
        <w:rPr>
          <w:rFonts w:hint="eastAsia"/>
          <w:sz w:val="20"/>
          <w:lang w:val="es-ES"/>
        </w:rPr>
        <w:t>A</w:t>
      </w:r>
      <w:r>
        <w:rPr>
          <w:rFonts w:hint="eastAsia"/>
          <w:sz w:val="20"/>
          <w:lang w:val="es-ES"/>
        </w:rPr>
        <w:t>指令</w:t>
      </w:r>
      <w:r>
        <w:rPr>
          <w:color w:val="000000" w:themeColor="text1"/>
          <w:sz w:val="18"/>
        </w:rPr>
        <w:sym w:font="Symbol" w:char="F0B7"/>
      </w:r>
      <w:r>
        <w:rPr>
          <w:color w:val="000000" w:themeColor="text1"/>
          <w:sz w:val="18"/>
          <w:lang w:val="es-ES"/>
        </w:rPr>
        <w:t xml:space="preserve"> </w:t>
      </w:r>
      <w:r>
        <w:rPr>
          <w:rFonts w:hint="eastAsia"/>
          <w:color w:val="000000" w:themeColor="text1"/>
          <w:sz w:val="18"/>
          <w:lang w:val="es-ES"/>
        </w:rPr>
        <w:t>cy</w:t>
      </w:r>
      <w:r>
        <w:rPr>
          <w:color w:val="000000" w:themeColor="text1"/>
          <w:sz w:val="18"/>
          <w:lang w:val="es-ES"/>
        </w:rPr>
        <w:t>B +</w:t>
      </w:r>
      <w:r>
        <w:rPr>
          <w:rFonts w:hint="eastAsia"/>
          <w:sz w:val="20"/>
          <w:lang w:val="es-ES"/>
        </w:rPr>
        <w:t xml:space="preserve"> </w:t>
      </w:r>
      <w:r>
        <w:rPr>
          <w:sz w:val="20"/>
          <w:lang w:val="es-ES"/>
        </w:rPr>
        <w:t>B</w:t>
      </w:r>
      <w:r>
        <w:rPr>
          <w:rFonts w:hint="eastAsia"/>
          <w:sz w:val="20"/>
          <w:lang w:val="es-ES"/>
        </w:rPr>
        <w:t>指令</w:t>
      </w:r>
      <w:r>
        <w:rPr>
          <w:color w:val="000000" w:themeColor="text1"/>
          <w:sz w:val="18"/>
        </w:rPr>
        <w:sym w:font="Symbol" w:char="F0B7"/>
      </w:r>
      <w:r>
        <w:rPr>
          <w:rFonts w:hint="eastAsia"/>
          <w:color w:val="000000" w:themeColor="text1"/>
          <w:sz w:val="18"/>
          <w:lang w:val="es-ES"/>
        </w:rPr>
        <w:t xml:space="preserve"> cy</w:t>
      </w:r>
      <w:r>
        <w:rPr>
          <w:color w:val="000000" w:themeColor="text1"/>
          <w:sz w:val="18"/>
          <w:lang w:val="es-ES"/>
        </w:rPr>
        <w:t>A</w:t>
      </w:r>
      <w:r>
        <w:rPr>
          <w:color w:val="000000" w:themeColor="text1"/>
          <w:sz w:val="18"/>
        </w:rPr>
        <w:sym w:font="Symbol" w:char="F0B7"/>
      </w:r>
      <w:r>
        <w:rPr>
          <w:rFonts w:hint="eastAsia"/>
          <w:color w:val="000000" w:themeColor="text1"/>
          <w:sz w:val="18"/>
          <w:lang w:val="es-ES"/>
        </w:rPr>
        <w:t xml:space="preserve"> cy</w:t>
      </w:r>
      <w:r>
        <w:rPr>
          <w:color w:val="000000" w:themeColor="text1"/>
          <w:sz w:val="18"/>
          <w:lang w:val="es-ES"/>
        </w:rPr>
        <w:t>B</w:t>
      </w:r>
    </w:p>
    <w:tbl>
      <w:tblPr>
        <w:tblStyle w:val="ac"/>
        <w:tblpPr w:leftFromText="180" w:rightFromText="180" w:vertAnchor="text" w:horzAnchor="margin" w:tblpY="8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7C0AAEE8" w14:textId="77777777">
        <w:tc>
          <w:tcPr>
            <w:tcW w:w="8155" w:type="dxa"/>
          </w:tcPr>
          <w:p w14:paraId="3B98B79F" w14:textId="77777777" w:rsidR="000B14C2" w:rsidRDefault="00491828">
            <w:pPr>
              <w:ind w:firstLineChars="0" w:firstLine="0"/>
              <w:jc w:val="center"/>
              <w:rPr>
                <w:lang w:val="es-ES"/>
              </w:rPr>
            </w:pPr>
            <w:r>
              <w:rPr>
                <w:noProof/>
              </w:rPr>
              <w:drawing>
                <wp:inline distT="0" distB="0" distL="0" distR="0" wp14:anchorId="4BCC0010" wp14:editId="6C2B5035">
                  <wp:extent cx="2990215" cy="2296795"/>
                  <wp:effectExtent l="0" t="0" r="635" b="8255"/>
                  <wp:docPr id="584381398" name="图片 58438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81398" name="图片 58438139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2990755" cy="2297072"/>
                          </a:xfrm>
                          <a:prstGeom prst="rect">
                            <a:avLst/>
                          </a:prstGeom>
                          <a:noFill/>
                          <a:ln>
                            <a:noFill/>
                          </a:ln>
                        </pic:spPr>
                      </pic:pic>
                    </a:graphicData>
                  </a:graphic>
                </wp:inline>
              </w:drawing>
            </w:r>
          </w:p>
          <w:p w14:paraId="6CC927D9" w14:textId="77777777" w:rsidR="000B14C2" w:rsidRDefault="00491828" w:rsidP="00491828">
            <w:pPr>
              <w:pStyle w:val="7"/>
              <w:outlineLvl w:val="6"/>
            </w:pPr>
            <w:r>
              <w:rPr>
                <w:rFonts w:hint="eastAsia"/>
              </w:rPr>
              <w:t>图</w:t>
            </w:r>
            <w:r>
              <w:rPr>
                <w:rFonts w:hint="eastAsia"/>
              </w:rPr>
              <w:t>1</w:t>
            </w:r>
            <w:r>
              <w:t>0</w:t>
            </w:r>
            <w:r>
              <w:rPr>
                <w:rFonts w:hint="eastAsia"/>
              </w:rPr>
              <w:t>-</w:t>
            </w:r>
            <w:r>
              <w:t xml:space="preserve">23  </w:t>
            </w:r>
            <w:r>
              <w:rPr>
                <w:rFonts w:hint="eastAsia"/>
              </w:rPr>
              <w:t>机器周期计数器逻辑图</w:t>
            </w:r>
          </w:p>
        </w:tc>
      </w:tr>
    </w:tbl>
    <w:p w14:paraId="40E4FCE2" w14:textId="77777777" w:rsidR="000B14C2" w:rsidRDefault="00491828">
      <w:pPr>
        <w:ind w:firstLine="420"/>
        <w:rPr>
          <w:lang w:val="es-ES"/>
        </w:rPr>
      </w:pPr>
      <w:r>
        <w:rPr>
          <w:rFonts w:hint="eastAsia"/>
          <w:lang w:val="es-ES"/>
        </w:rPr>
        <w:t>图</w:t>
      </w:r>
      <w:r>
        <w:rPr>
          <w:lang w:val="es-ES"/>
        </w:rPr>
        <w:t>10</w:t>
      </w:r>
      <w:r>
        <w:rPr>
          <w:rFonts w:hint="eastAsia"/>
          <w:lang w:val="es-ES"/>
        </w:rPr>
        <w:t>-</w:t>
      </w:r>
      <w:r>
        <w:rPr>
          <w:lang w:val="es-ES"/>
        </w:rPr>
        <w:t>23</w:t>
      </w:r>
      <w:r>
        <w:rPr>
          <w:rFonts w:hint="eastAsia"/>
          <w:lang w:val="es-ES"/>
        </w:rPr>
        <w:t>是仅有两条指令的逻辑图，实际机器有几十条至几百条指令，根据指令功能列出每条指令的机器周期变化规律，最后归纳出几种情况，将情况相同的指令归为一类，然后列出表达式，画出逻辑图。假如要延长某个机器周期时间，封锁</w:t>
      </w:r>
      <w:r>
        <w:rPr>
          <w:rFonts w:hint="eastAsia"/>
          <w:lang w:val="es-ES"/>
        </w:rPr>
        <w:t>CP</w:t>
      </w:r>
      <w:r>
        <w:rPr>
          <w:rFonts w:hint="eastAsia"/>
          <w:lang w:val="es-ES"/>
        </w:rPr>
        <w:t>是最简单的方法，</w:t>
      </w:r>
      <w:r>
        <w:rPr>
          <w:rFonts w:hint="eastAsia"/>
          <w:lang w:val="es-ES"/>
        </w:rPr>
        <w:lastRenderedPageBreak/>
        <w:t>也可以用控制计数器输入的方法，逻辑图要复杂一些。</w:t>
      </w:r>
    </w:p>
    <w:p w14:paraId="2BC634A8" w14:textId="77777777" w:rsidR="000B14C2" w:rsidRDefault="00491828">
      <w:pPr>
        <w:pStyle w:val="3"/>
      </w:pPr>
      <w:bookmarkStart w:id="1037" w:name="_Toc175863623"/>
      <w:r>
        <w:t>10</w:t>
      </w:r>
      <w:r>
        <w:rPr>
          <w:rFonts w:hint="eastAsia"/>
        </w:rPr>
        <w:t>.</w:t>
      </w:r>
      <w:r>
        <w:t xml:space="preserve">4.3  </w:t>
      </w:r>
      <w:r>
        <w:rPr>
          <w:rFonts w:hint="eastAsia"/>
        </w:rPr>
        <w:t>微操作控制信号的产生</w:t>
      </w:r>
      <w:bookmarkEnd w:id="1037"/>
    </w:p>
    <w:p w14:paraId="6DDEE09A" w14:textId="77777777" w:rsidR="000B14C2" w:rsidRDefault="00491828">
      <w:pPr>
        <w:ind w:firstLine="420"/>
        <w:rPr>
          <w:lang w:val="es-ES"/>
        </w:rPr>
      </w:pPr>
      <w:r>
        <w:rPr>
          <w:rFonts w:hint="eastAsia"/>
          <w:lang w:val="es-ES"/>
        </w:rPr>
        <w:t>这里仍然使用</w:t>
      </w:r>
      <w:r>
        <w:rPr>
          <w:rFonts w:hint="eastAsia"/>
          <w:lang w:val="es-ES"/>
        </w:rPr>
        <w:t>1</w:t>
      </w:r>
      <w:r>
        <w:rPr>
          <w:lang w:val="es-ES"/>
        </w:rPr>
        <w:t>0.3.2</w:t>
      </w:r>
      <w:r>
        <w:rPr>
          <w:rFonts w:hint="eastAsia"/>
          <w:lang w:val="es-ES"/>
        </w:rPr>
        <w:t>节的加法指令为例，讲述微操作控制信号的产生方法。加法指令的功能是由</w:t>
      </w:r>
      <w:r>
        <w:rPr>
          <w:rFonts w:hint="eastAsia"/>
          <w:lang w:val="es-ES"/>
        </w:rPr>
        <w:t>4</w:t>
      </w:r>
      <w:r>
        <w:rPr>
          <w:rFonts w:hint="eastAsia"/>
          <w:lang w:val="es-ES"/>
        </w:rPr>
        <w:t>个机器周期</w:t>
      </w:r>
      <w:r>
        <w:rPr>
          <w:rFonts w:hint="eastAsia"/>
          <w:lang w:val="es-ES"/>
        </w:rPr>
        <w:t xml:space="preserve">cy1~cy4 </w:t>
      </w:r>
      <w:r>
        <w:rPr>
          <w:rFonts w:hint="eastAsia"/>
          <w:lang w:val="es-ES"/>
        </w:rPr>
        <w:t>完成的，分别为取指、计算有效地址、取操作数、进行加法运算并送结果。</w:t>
      </w:r>
    </w:p>
    <w:p w14:paraId="1A5B7067" w14:textId="77777777" w:rsidR="000B14C2" w:rsidRDefault="00491828">
      <w:pPr>
        <w:pStyle w:val="4"/>
        <w:rPr>
          <w:lang w:val="es-ES"/>
        </w:rPr>
      </w:pPr>
      <w:r>
        <w:rPr>
          <w:rFonts w:hint="eastAsia"/>
          <w:lang w:val="es-ES"/>
        </w:rPr>
        <w:t>1</w:t>
      </w:r>
      <w:r>
        <w:rPr>
          <w:rFonts w:hint="eastAsia"/>
          <w:lang w:val="es-ES"/>
        </w:rPr>
        <w:t>．</w:t>
      </w:r>
      <w:proofErr w:type="gramStart"/>
      <w:r>
        <w:rPr>
          <w:rFonts w:hint="eastAsia"/>
          <w:lang w:val="es-ES"/>
        </w:rPr>
        <w:t>取指周期</w:t>
      </w:r>
      <w:proofErr w:type="gramEnd"/>
    </w:p>
    <w:p w14:paraId="40F3EE05" w14:textId="77777777" w:rsidR="000B14C2" w:rsidRDefault="00491828">
      <w:pPr>
        <w:ind w:firstLine="420"/>
        <w:rPr>
          <w:lang w:val="es-ES"/>
        </w:rPr>
      </w:pPr>
      <w:r>
        <w:rPr>
          <w:rFonts w:hint="eastAsia"/>
          <w:lang w:val="es-ES"/>
        </w:rPr>
        <w:t>第一个机器周期为取指周期，需要将地址送往地址总线</w:t>
      </w:r>
      <w:r>
        <w:rPr>
          <w:rFonts w:hint="eastAsia"/>
          <w:lang w:val="es-ES"/>
        </w:rPr>
        <w:t>(PC</w:t>
      </w:r>
      <w:r>
        <w:rPr>
          <w:lang w:val="es-ES"/>
        </w:rPr>
        <w:sym w:font="Wingdings" w:char="F0E0"/>
      </w:r>
      <w:r>
        <w:rPr>
          <w:rFonts w:hint="eastAsia"/>
          <w:lang w:val="es-ES"/>
        </w:rPr>
        <w:t>AB)</w:t>
      </w:r>
      <w:r>
        <w:rPr>
          <w:rFonts w:hint="eastAsia"/>
          <w:lang w:val="es-ES"/>
        </w:rPr>
        <w:t>，并发出启动存储器所需的信号</w:t>
      </w:r>
      <w:r>
        <w:rPr>
          <w:rFonts w:hint="eastAsia"/>
          <w:lang w:val="es-ES"/>
        </w:rPr>
        <w:t>ADS</w:t>
      </w:r>
      <w:r>
        <w:rPr>
          <w:rFonts w:hint="eastAsia"/>
          <w:lang w:val="es-ES"/>
        </w:rPr>
        <w:t>及</w:t>
      </w:r>
      <w:r>
        <w:rPr>
          <w:rFonts w:hint="eastAsia"/>
          <w:lang w:val="es-ES"/>
        </w:rPr>
        <w:t>W/R</w:t>
      </w:r>
      <w:r>
        <w:rPr>
          <w:rFonts w:hint="eastAsia"/>
          <w:lang w:val="es-ES"/>
        </w:rPr>
        <w:t>，然后将取得的指令送往指令寄存器</w:t>
      </w:r>
      <w:r>
        <w:rPr>
          <w:rFonts w:hint="eastAsia"/>
          <w:lang w:val="es-ES"/>
        </w:rPr>
        <w:t>(DB</w:t>
      </w:r>
      <w:r>
        <w:rPr>
          <w:lang w:val="es-ES"/>
        </w:rPr>
        <w:sym w:font="Wingdings" w:char="F0E0"/>
      </w:r>
      <w:r>
        <w:rPr>
          <w:rFonts w:hint="eastAsia"/>
          <w:lang w:val="es-ES"/>
        </w:rPr>
        <w:t>IR)</w:t>
      </w:r>
      <w:r>
        <w:rPr>
          <w:rFonts w:hint="eastAsia"/>
          <w:lang w:val="es-ES"/>
        </w:rPr>
        <w:t>。由于所有指令</w:t>
      </w:r>
      <w:proofErr w:type="gramStart"/>
      <w:r>
        <w:rPr>
          <w:rFonts w:hint="eastAsia"/>
          <w:lang w:val="es-ES"/>
        </w:rPr>
        <w:t>在取指周期</w:t>
      </w:r>
      <w:proofErr w:type="gramEnd"/>
      <w:r>
        <w:rPr>
          <w:rFonts w:hint="eastAsia"/>
          <w:lang w:val="es-ES"/>
        </w:rPr>
        <w:t>都是执行系统的操作，</w:t>
      </w:r>
      <w:proofErr w:type="gramStart"/>
      <w:r>
        <w:rPr>
          <w:rFonts w:hint="eastAsia"/>
          <w:lang w:val="es-ES"/>
        </w:rPr>
        <w:t>所以取指周期</w:t>
      </w:r>
      <w:proofErr w:type="gramEnd"/>
      <w:r>
        <w:rPr>
          <w:rFonts w:hint="eastAsia"/>
          <w:lang w:val="es-ES"/>
        </w:rPr>
        <w:t>的</w:t>
      </w:r>
      <w:proofErr w:type="gramStart"/>
      <w:r>
        <w:rPr>
          <w:rFonts w:hint="eastAsia"/>
          <w:lang w:val="es-ES"/>
        </w:rPr>
        <w:t>微操作</w:t>
      </w:r>
      <w:proofErr w:type="gramEnd"/>
      <w:r>
        <w:rPr>
          <w:rFonts w:hint="eastAsia"/>
          <w:lang w:val="es-ES"/>
        </w:rPr>
        <w:t>信号和指令没有关系。同时</w:t>
      </w:r>
      <w:proofErr w:type="gramStart"/>
      <w:r>
        <w:rPr>
          <w:rFonts w:hint="eastAsia"/>
          <w:lang w:val="es-ES"/>
        </w:rPr>
        <w:t>在取指周期</w:t>
      </w:r>
      <w:proofErr w:type="gramEnd"/>
      <w:r>
        <w:rPr>
          <w:rFonts w:hint="eastAsia"/>
          <w:lang w:val="es-ES"/>
        </w:rPr>
        <w:t>，当前这条指令尚未取出，在</w:t>
      </w:r>
      <w:r>
        <w:rPr>
          <w:rFonts w:hint="eastAsia"/>
          <w:lang w:val="es-ES"/>
        </w:rPr>
        <w:t>IR</w:t>
      </w:r>
      <w:r>
        <w:rPr>
          <w:rFonts w:hint="eastAsia"/>
          <w:lang w:val="es-ES"/>
        </w:rPr>
        <w:t>中保留的还是上一条指令内容，因此不可能用它来产生控制本条指令所需的信号。</w:t>
      </w:r>
    </w:p>
    <w:p w14:paraId="68FEFE0C" w14:textId="77777777" w:rsidR="000B14C2" w:rsidRDefault="00491828">
      <w:pPr>
        <w:ind w:firstLine="420"/>
        <w:rPr>
          <w:lang w:val="es-ES"/>
        </w:rPr>
      </w:pPr>
      <w:r>
        <w:rPr>
          <w:rFonts w:hint="eastAsia"/>
          <w:lang w:val="es-ES"/>
        </w:rPr>
        <w:t>取值周期</w:t>
      </w:r>
      <w:proofErr w:type="gramStart"/>
      <w:r>
        <w:rPr>
          <w:rFonts w:hint="eastAsia"/>
          <w:lang w:val="es-ES"/>
        </w:rPr>
        <w:t>微操作</w:t>
      </w:r>
      <w:proofErr w:type="gramEnd"/>
      <w:r>
        <w:rPr>
          <w:rFonts w:hint="eastAsia"/>
          <w:lang w:val="es-ES"/>
        </w:rPr>
        <w:t>信号的逻辑表达式可以描述为：</w:t>
      </w:r>
    </w:p>
    <w:p w14:paraId="1964F019" w14:textId="77777777" w:rsidR="000B14C2" w:rsidRDefault="00491828">
      <w:pPr>
        <w:ind w:firstLine="420"/>
        <w:rPr>
          <w:lang w:val="es-ES"/>
        </w:rPr>
      </w:pPr>
      <w:r>
        <w:rPr>
          <w:rFonts w:hint="eastAsia"/>
          <w:lang w:val="es-ES"/>
        </w:rPr>
        <w:t>PC</w:t>
      </w:r>
      <w:r>
        <w:rPr>
          <w:lang w:val="es-ES"/>
        </w:rPr>
        <w:sym w:font="Wingdings" w:char="F0E0"/>
      </w:r>
      <w:r>
        <w:rPr>
          <w:rFonts w:hint="eastAsia"/>
          <w:lang w:val="es-ES"/>
        </w:rPr>
        <w:t>AB= cy1</w:t>
      </w:r>
    </w:p>
    <w:p w14:paraId="505BAB79" w14:textId="77777777" w:rsidR="000B14C2" w:rsidRDefault="00491828">
      <w:pPr>
        <w:ind w:firstLine="420"/>
        <w:rPr>
          <w:lang w:val="es-ES"/>
        </w:rPr>
      </w:pPr>
      <w:r>
        <w:rPr>
          <w:rFonts w:hint="eastAsia"/>
          <w:lang w:val="es-ES"/>
        </w:rPr>
        <w:t>ADS= cy1</w:t>
      </w:r>
      <w:r>
        <w:rPr>
          <w:rFonts w:hint="eastAsia"/>
          <w:lang w:val="es-ES"/>
        </w:rPr>
        <w:t>·</w:t>
      </w:r>
      <w:r>
        <w:rPr>
          <w:rFonts w:hint="eastAsia"/>
          <w:lang w:val="es-ES"/>
        </w:rPr>
        <w:t>T1</w:t>
      </w:r>
    </w:p>
    <w:p w14:paraId="67CE2A3B" w14:textId="77777777" w:rsidR="000B14C2" w:rsidRDefault="00491828">
      <w:pPr>
        <w:ind w:firstLine="420"/>
        <w:rPr>
          <w:lang w:val="es-ES"/>
        </w:rPr>
      </w:pPr>
      <w:r>
        <w:rPr>
          <w:rFonts w:hint="eastAsia"/>
          <w:lang w:val="es-ES"/>
        </w:rPr>
        <w:t>W/R= cy1</w:t>
      </w:r>
    </w:p>
    <w:p w14:paraId="6B36FB23" w14:textId="77777777" w:rsidR="000B14C2" w:rsidRDefault="00491828">
      <w:pPr>
        <w:ind w:firstLine="420"/>
        <w:rPr>
          <w:lang w:val="es-ES"/>
        </w:rPr>
      </w:pPr>
      <w:r>
        <w:rPr>
          <w:rFonts w:hint="eastAsia"/>
          <w:lang w:val="es-ES"/>
        </w:rPr>
        <w:t>DB</w:t>
      </w:r>
      <w:r>
        <w:rPr>
          <w:lang w:val="es-ES"/>
        </w:rPr>
        <w:sym w:font="Wingdings" w:char="F0E0"/>
      </w:r>
      <w:r>
        <w:rPr>
          <w:rFonts w:hint="eastAsia"/>
          <w:lang w:val="es-ES"/>
        </w:rPr>
        <w:t>IR</w:t>
      </w:r>
      <w:r>
        <w:rPr>
          <w:lang w:val="es-ES"/>
        </w:rPr>
        <w:t>=</w:t>
      </w:r>
      <w:r>
        <w:rPr>
          <w:rFonts w:hint="eastAsia"/>
          <w:lang w:val="es-ES"/>
        </w:rPr>
        <w:t>cy1</w:t>
      </w:r>
    </w:p>
    <w:p w14:paraId="374D6886" w14:textId="77777777" w:rsidR="000B14C2" w:rsidRDefault="00491828">
      <w:pPr>
        <w:ind w:firstLine="420"/>
        <w:rPr>
          <w:lang w:val="es-ES"/>
        </w:rPr>
      </w:pPr>
      <w:r>
        <w:rPr>
          <w:rFonts w:hint="eastAsia"/>
          <w:lang w:val="es-ES"/>
        </w:rPr>
        <w:t>PC+1=cy1</w:t>
      </w:r>
    </w:p>
    <w:p w14:paraId="2FAFAB6E" w14:textId="77777777" w:rsidR="000B14C2" w:rsidRDefault="00491828">
      <w:pPr>
        <w:pStyle w:val="4"/>
        <w:rPr>
          <w:lang w:val="es-ES"/>
        </w:rPr>
      </w:pPr>
      <w:r>
        <w:rPr>
          <w:lang w:val="es-ES"/>
        </w:rPr>
        <w:t>2</w:t>
      </w:r>
      <w:r>
        <w:rPr>
          <w:rFonts w:hint="eastAsia"/>
          <w:lang w:val="es-ES"/>
        </w:rPr>
        <w:t>．计算有效地址周期</w:t>
      </w:r>
    </w:p>
    <w:p w14:paraId="01507122" w14:textId="77777777" w:rsidR="000B14C2" w:rsidRDefault="00491828">
      <w:pPr>
        <w:ind w:firstLine="420"/>
        <w:rPr>
          <w:lang w:val="es-ES"/>
        </w:rPr>
      </w:pPr>
      <w:r>
        <w:rPr>
          <w:rFonts w:hint="eastAsia"/>
          <w:lang w:val="es-ES"/>
        </w:rPr>
        <w:t>在计算地址周期</w:t>
      </w:r>
      <w:r>
        <w:rPr>
          <w:rFonts w:hint="eastAsia"/>
          <w:lang w:val="es-ES"/>
        </w:rPr>
        <w:t>cy2</w:t>
      </w:r>
      <w:r>
        <w:rPr>
          <w:rFonts w:hint="eastAsia"/>
          <w:lang w:val="es-ES"/>
        </w:rPr>
        <w:t>完成有效地址的计算</w:t>
      </w:r>
      <w:r>
        <w:rPr>
          <w:rFonts w:hint="eastAsia"/>
          <w:lang w:val="es-ES"/>
        </w:rPr>
        <w:t>(rs1)+Disp</w:t>
      </w:r>
      <w:r>
        <w:rPr>
          <w:rFonts w:hint="eastAsia"/>
          <w:lang w:val="es-ES"/>
        </w:rPr>
        <w:t>，为此要将</w:t>
      </w:r>
      <w:r>
        <w:rPr>
          <w:rFonts w:hint="eastAsia"/>
          <w:lang w:val="es-ES"/>
        </w:rPr>
        <w:t>rs1</w:t>
      </w:r>
      <w:r>
        <w:rPr>
          <w:rFonts w:hint="eastAsia"/>
          <w:lang w:val="es-ES"/>
        </w:rPr>
        <w:t>的内容取出与</w:t>
      </w:r>
      <w:r>
        <w:rPr>
          <w:rFonts w:hint="eastAsia"/>
          <w:lang w:val="es-ES"/>
        </w:rPr>
        <w:t xml:space="preserve">IR </w:t>
      </w:r>
      <w:r>
        <w:rPr>
          <w:rFonts w:hint="eastAsia"/>
          <w:lang w:val="es-ES"/>
        </w:rPr>
        <w:t>中的位移</w:t>
      </w:r>
      <w:proofErr w:type="gramStart"/>
      <w:r>
        <w:rPr>
          <w:rFonts w:hint="eastAsia"/>
          <w:lang w:val="es-ES"/>
        </w:rPr>
        <w:t>量一起</w:t>
      </w:r>
      <w:proofErr w:type="gramEnd"/>
      <w:r>
        <w:rPr>
          <w:rFonts w:hint="eastAsia"/>
          <w:lang w:val="es-ES"/>
        </w:rPr>
        <w:t>送</w:t>
      </w:r>
      <w:r>
        <w:rPr>
          <w:rFonts w:hint="eastAsia"/>
          <w:lang w:val="es-ES"/>
        </w:rPr>
        <w:t xml:space="preserve"> ALU</w:t>
      </w:r>
      <w:r>
        <w:rPr>
          <w:rFonts w:hint="eastAsia"/>
          <w:lang w:val="es-ES"/>
        </w:rPr>
        <w:t>，需要发出</w:t>
      </w:r>
      <w:r>
        <w:rPr>
          <w:rFonts w:hint="eastAsia"/>
          <w:lang w:val="es-ES"/>
        </w:rPr>
        <w:t>rs1</w:t>
      </w:r>
      <w:r>
        <w:rPr>
          <w:rFonts w:hint="eastAsia"/>
          <w:lang w:val="es-ES"/>
        </w:rPr>
        <w:t>→</w:t>
      </w:r>
      <w:r>
        <w:rPr>
          <w:rFonts w:hint="eastAsia"/>
          <w:lang w:val="es-ES"/>
        </w:rPr>
        <w:t>GR(</w:t>
      </w:r>
      <w:r>
        <w:rPr>
          <w:rFonts w:hint="eastAsia"/>
          <w:lang w:val="es-ES"/>
        </w:rPr>
        <w:t>送通用寄存器地址</w:t>
      </w:r>
      <w:r>
        <w:rPr>
          <w:rFonts w:hint="eastAsia"/>
          <w:lang w:val="es-ES"/>
        </w:rPr>
        <w:t>)</w:t>
      </w:r>
      <w:r>
        <w:rPr>
          <w:rFonts w:hint="eastAsia"/>
          <w:lang w:val="es-ES"/>
        </w:rPr>
        <w:t>，</w:t>
      </w:r>
      <w:r>
        <w:rPr>
          <w:rFonts w:hint="eastAsia"/>
          <w:lang w:val="es-ES"/>
        </w:rPr>
        <w:t>(rs1)</w:t>
      </w:r>
      <w:r>
        <w:rPr>
          <w:rFonts w:hint="eastAsia"/>
          <w:lang w:val="es-ES"/>
        </w:rPr>
        <w:t>→</w:t>
      </w:r>
      <w:r>
        <w:rPr>
          <w:rFonts w:hint="eastAsia"/>
          <w:lang w:val="es-ES"/>
        </w:rPr>
        <w:t>ALU</w:t>
      </w:r>
      <w:r>
        <w:rPr>
          <w:rFonts w:hint="eastAsia"/>
          <w:lang w:val="es-ES"/>
        </w:rPr>
        <w:t>，</w:t>
      </w:r>
      <w:r>
        <w:rPr>
          <w:rFonts w:hint="eastAsia"/>
          <w:lang w:val="es-ES"/>
        </w:rPr>
        <w:t xml:space="preserve">Disp-ALU </w:t>
      </w:r>
      <w:r>
        <w:rPr>
          <w:rFonts w:hint="eastAsia"/>
          <w:lang w:val="es-ES"/>
        </w:rPr>
        <w:t>以及“</w:t>
      </w:r>
      <w:r>
        <w:rPr>
          <w:rFonts w:hint="eastAsia"/>
          <w:lang w:val="es-ES"/>
        </w:rPr>
        <w:t>+</w:t>
      </w:r>
      <w:r>
        <w:rPr>
          <w:rFonts w:hint="eastAsia"/>
          <w:lang w:val="es-ES"/>
        </w:rPr>
        <w:t>”命令，最后将运算结果送</w:t>
      </w:r>
      <w:r>
        <w:rPr>
          <w:rFonts w:hint="eastAsia"/>
          <w:lang w:val="es-ES"/>
        </w:rPr>
        <w:t>AR</w:t>
      </w:r>
      <w:r>
        <w:rPr>
          <w:rFonts w:hint="eastAsia"/>
          <w:lang w:val="es-ES"/>
        </w:rPr>
        <w:t>，发出</w:t>
      </w:r>
      <w:r>
        <w:rPr>
          <w:rFonts w:hint="eastAsia"/>
          <w:lang w:val="es-ES"/>
        </w:rPr>
        <w:t>ALU</w:t>
      </w:r>
      <w:r>
        <w:rPr>
          <w:rFonts w:hint="eastAsia"/>
          <w:lang w:val="es-ES"/>
        </w:rPr>
        <w:t>→</w:t>
      </w:r>
      <w:r>
        <w:rPr>
          <w:rFonts w:hint="eastAsia"/>
          <w:lang w:val="es-ES"/>
        </w:rPr>
        <w:t>AR</w:t>
      </w:r>
      <w:r>
        <w:rPr>
          <w:rFonts w:hint="eastAsia"/>
          <w:lang w:val="es-ES"/>
        </w:rPr>
        <w:t>信号。</w:t>
      </w:r>
    </w:p>
    <w:p w14:paraId="0610D47C" w14:textId="77777777" w:rsidR="000B14C2" w:rsidRDefault="00491828">
      <w:pPr>
        <w:ind w:firstLine="420"/>
        <w:rPr>
          <w:lang w:val="es-ES"/>
        </w:rPr>
      </w:pPr>
      <w:r>
        <w:rPr>
          <w:rFonts w:hint="eastAsia"/>
          <w:lang w:val="es-ES"/>
        </w:rPr>
        <w:t>计算有效地址周期的</w:t>
      </w:r>
      <w:proofErr w:type="gramStart"/>
      <w:r>
        <w:rPr>
          <w:rFonts w:hint="eastAsia"/>
          <w:lang w:val="es-ES"/>
        </w:rPr>
        <w:t>微操作</w:t>
      </w:r>
      <w:proofErr w:type="gramEnd"/>
      <w:r>
        <w:rPr>
          <w:rFonts w:hint="eastAsia"/>
          <w:lang w:val="es-ES"/>
        </w:rPr>
        <w:t>信号的逻辑表达式可以描述为：</w:t>
      </w:r>
    </w:p>
    <w:p w14:paraId="4EB45630" w14:textId="77777777" w:rsidR="000B14C2" w:rsidRDefault="00491828">
      <w:pPr>
        <w:ind w:firstLine="420"/>
        <w:rPr>
          <w:color w:val="000000" w:themeColor="text1"/>
          <w:lang w:val="es-ES"/>
        </w:rPr>
      </w:pPr>
      <w:r>
        <w:rPr>
          <w:rFonts w:hint="eastAsia"/>
          <w:color w:val="000000" w:themeColor="text1"/>
          <w:lang w:val="es-ES"/>
        </w:rPr>
        <w:t>rs</w:t>
      </w:r>
      <w:r>
        <w:rPr>
          <w:color w:val="000000" w:themeColor="text1"/>
          <w:lang w:val="es-ES"/>
        </w:rPr>
        <w:t>1</w:t>
      </w:r>
      <w:r>
        <w:rPr>
          <w:color w:val="000000" w:themeColor="text1"/>
          <w:lang w:val="es-ES"/>
        </w:rPr>
        <w:sym w:font="Wingdings" w:char="F0E0"/>
      </w:r>
      <w:r>
        <w:rPr>
          <w:color w:val="000000" w:themeColor="text1"/>
          <w:lang w:val="es-ES"/>
        </w:rPr>
        <w:t>GR</w:t>
      </w:r>
      <w:r>
        <w:rPr>
          <w:rFonts w:hint="eastAsia"/>
          <w:color w:val="000000" w:themeColor="text1"/>
          <w:lang w:val="es-ES"/>
        </w:rPr>
        <w:t>=</w:t>
      </w:r>
      <w:r>
        <w:rPr>
          <w:rFonts w:hint="eastAsia"/>
          <w:color w:val="000000" w:themeColor="text1"/>
          <w:lang w:val="es-ES"/>
        </w:rPr>
        <w:t>加法指令·</w:t>
      </w:r>
      <w:r>
        <w:rPr>
          <w:rFonts w:hint="eastAsia"/>
          <w:color w:val="000000" w:themeColor="text1"/>
          <w:lang w:val="es-ES"/>
        </w:rPr>
        <w:t>cy2</w:t>
      </w:r>
    </w:p>
    <w:p w14:paraId="775B5D2A"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rs1)</w:t>
      </w:r>
      <w:r>
        <w:rPr>
          <w:color w:val="000000" w:themeColor="text1"/>
          <w:lang w:val="es-ES"/>
        </w:rPr>
        <w:sym w:font="Wingdings" w:char="F0E0"/>
      </w:r>
      <w:r>
        <w:rPr>
          <w:rFonts w:hint="eastAsia"/>
          <w:color w:val="000000" w:themeColor="text1"/>
          <w:lang w:val="es-ES"/>
        </w:rPr>
        <w:t>ALU=</w:t>
      </w:r>
      <w:r>
        <w:rPr>
          <w:rFonts w:hint="eastAsia"/>
          <w:color w:val="000000" w:themeColor="text1"/>
          <w:lang w:val="es-ES"/>
        </w:rPr>
        <w:t>加法指令·</w:t>
      </w:r>
      <w:r>
        <w:rPr>
          <w:rFonts w:hint="eastAsia"/>
          <w:color w:val="000000" w:themeColor="text1"/>
          <w:lang w:val="es-ES"/>
        </w:rPr>
        <w:t>cy2</w:t>
      </w:r>
    </w:p>
    <w:p w14:paraId="0711FA2A" w14:textId="77777777" w:rsidR="000B14C2" w:rsidRDefault="00491828">
      <w:pPr>
        <w:ind w:firstLine="420"/>
        <w:rPr>
          <w:color w:val="000000" w:themeColor="text1"/>
          <w:lang w:val="es-ES"/>
        </w:rPr>
      </w:pPr>
      <w:r>
        <w:rPr>
          <w:rFonts w:hint="eastAsia"/>
          <w:color w:val="000000" w:themeColor="text1"/>
          <w:lang w:val="es-ES"/>
        </w:rPr>
        <w:t>disp</w:t>
      </w:r>
      <w:r>
        <w:rPr>
          <w:color w:val="000000" w:themeColor="text1"/>
          <w:lang w:val="es-ES"/>
        </w:rPr>
        <w:sym w:font="Wingdings" w:char="F0E0"/>
      </w:r>
      <w:r>
        <w:rPr>
          <w:color w:val="000000" w:themeColor="text1"/>
          <w:lang w:val="es-ES"/>
        </w:rPr>
        <w:t>ALU</w:t>
      </w:r>
      <w:r>
        <w:rPr>
          <w:rFonts w:hint="eastAsia"/>
          <w:color w:val="000000" w:themeColor="text1"/>
          <w:lang w:val="es-ES"/>
        </w:rPr>
        <w:t>=</w:t>
      </w:r>
      <w:r>
        <w:rPr>
          <w:rFonts w:hint="eastAsia"/>
          <w:color w:val="000000" w:themeColor="text1"/>
          <w:lang w:val="es-ES"/>
        </w:rPr>
        <w:t>加法指令·</w:t>
      </w:r>
      <w:r>
        <w:rPr>
          <w:rFonts w:hint="eastAsia"/>
          <w:color w:val="000000" w:themeColor="text1"/>
          <w:lang w:val="es-ES"/>
        </w:rPr>
        <w:t>cy2</w:t>
      </w:r>
    </w:p>
    <w:p w14:paraId="57B6D1EE"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加法指令·</w:t>
      </w:r>
      <w:r>
        <w:rPr>
          <w:rFonts w:hint="eastAsia"/>
          <w:color w:val="000000" w:themeColor="text1"/>
          <w:lang w:val="es-ES"/>
        </w:rPr>
        <w:t>cy2</w:t>
      </w:r>
    </w:p>
    <w:p w14:paraId="1BA08BE7" w14:textId="77777777" w:rsidR="000B14C2" w:rsidRDefault="00491828">
      <w:pPr>
        <w:ind w:firstLine="420"/>
        <w:rPr>
          <w:lang w:val="es-ES"/>
        </w:rPr>
      </w:pPr>
      <w:r>
        <w:rPr>
          <w:rFonts w:hint="eastAsia"/>
          <w:color w:val="000000" w:themeColor="text1"/>
          <w:lang w:val="es-ES"/>
        </w:rPr>
        <w:t>ALU</w:t>
      </w:r>
      <w:r>
        <w:rPr>
          <w:color w:val="000000" w:themeColor="text1"/>
          <w:lang w:val="es-ES"/>
        </w:rPr>
        <w:sym w:font="Wingdings" w:char="F0E0"/>
      </w:r>
      <w:r>
        <w:rPr>
          <w:color w:val="000000" w:themeColor="text1"/>
          <w:lang w:val="es-ES"/>
        </w:rPr>
        <w:t>AR</w:t>
      </w:r>
      <w:r>
        <w:rPr>
          <w:rFonts w:hint="eastAsia"/>
          <w:color w:val="000000" w:themeColor="text1"/>
          <w:lang w:val="es-ES"/>
        </w:rPr>
        <w:t>=</w:t>
      </w:r>
      <w:r>
        <w:rPr>
          <w:rFonts w:hint="eastAsia"/>
          <w:color w:val="000000" w:themeColor="text1"/>
          <w:lang w:val="es-ES"/>
        </w:rPr>
        <w:t>加法指令·</w:t>
      </w:r>
      <w:r>
        <w:rPr>
          <w:rFonts w:hint="eastAsia"/>
          <w:color w:val="000000" w:themeColor="text1"/>
          <w:lang w:val="es-ES"/>
        </w:rPr>
        <w:t>cy2</w:t>
      </w:r>
    </w:p>
    <w:p w14:paraId="7923DABB" w14:textId="77777777" w:rsidR="000B14C2" w:rsidRDefault="00491828">
      <w:pPr>
        <w:pStyle w:val="4"/>
        <w:rPr>
          <w:lang w:val="es-ES"/>
        </w:rPr>
      </w:pPr>
      <w:r>
        <w:rPr>
          <w:lang w:val="es-ES"/>
        </w:rPr>
        <w:t>3</w:t>
      </w:r>
      <w:r>
        <w:rPr>
          <w:rFonts w:hint="eastAsia"/>
          <w:lang w:val="es-ES"/>
        </w:rPr>
        <w:t>．取操作数周期</w:t>
      </w:r>
    </w:p>
    <w:p w14:paraId="6F8B3284" w14:textId="77777777" w:rsidR="000B14C2" w:rsidRDefault="00491828">
      <w:pPr>
        <w:ind w:firstLine="420"/>
        <w:rPr>
          <w:lang w:val="es-ES"/>
        </w:rPr>
      </w:pPr>
      <w:r>
        <w:rPr>
          <w:rFonts w:hint="eastAsia"/>
          <w:lang w:val="es-ES"/>
        </w:rPr>
        <w:t>在取操作数周期</w:t>
      </w:r>
      <w:r>
        <w:rPr>
          <w:rFonts w:hint="eastAsia"/>
          <w:lang w:val="es-ES"/>
        </w:rPr>
        <w:t>cy</w:t>
      </w:r>
      <w:r>
        <w:rPr>
          <w:lang w:val="es-ES"/>
        </w:rPr>
        <w:t>3</w:t>
      </w:r>
      <w:r>
        <w:rPr>
          <w:rFonts w:hint="eastAsia"/>
          <w:lang w:val="es-ES"/>
        </w:rPr>
        <w:t>完成</w:t>
      </w:r>
      <w:r>
        <w:rPr>
          <w:rFonts w:hint="eastAsia"/>
          <w:color w:val="000000" w:themeColor="text1"/>
          <w:lang w:val="es-ES"/>
        </w:rPr>
        <w:t>将</w:t>
      </w:r>
      <w:r>
        <w:rPr>
          <w:rFonts w:hint="eastAsia"/>
          <w:color w:val="000000" w:themeColor="text1"/>
          <w:lang w:val="es-ES"/>
        </w:rPr>
        <w:t>AR</w:t>
      </w:r>
      <w:r>
        <w:rPr>
          <w:rFonts w:hint="eastAsia"/>
          <w:color w:val="000000" w:themeColor="text1"/>
          <w:lang w:val="es-ES"/>
        </w:rPr>
        <w:t>数据送地址总线，向存储器发出读指令，存储器读出数据送数据总线，并存入</w:t>
      </w:r>
      <w:r>
        <w:rPr>
          <w:rFonts w:hint="eastAsia"/>
          <w:color w:val="000000" w:themeColor="text1"/>
          <w:lang w:val="es-ES"/>
        </w:rPr>
        <w:t>DR</w:t>
      </w:r>
      <w:r>
        <w:rPr>
          <w:rFonts w:hint="eastAsia"/>
          <w:color w:val="000000" w:themeColor="text1"/>
          <w:lang w:val="es-ES"/>
        </w:rPr>
        <w:t>。</w:t>
      </w:r>
    </w:p>
    <w:p w14:paraId="4A1DD216" w14:textId="77777777" w:rsidR="000B14C2" w:rsidRDefault="00491828">
      <w:pPr>
        <w:ind w:firstLine="420"/>
        <w:rPr>
          <w:lang w:val="es-ES"/>
        </w:rPr>
      </w:pPr>
      <w:r>
        <w:rPr>
          <w:rFonts w:hint="eastAsia"/>
          <w:lang w:val="es-ES"/>
        </w:rPr>
        <w:t>取操作数周期的</w:t>
      </w:r>
      <w:proofErr w:type="gramStart"/>
      <w:r>
        <w:rPr>
          <w:rFonts w:hint="eastAsia"/>
          <w:lang w:val="es-ES"/>
        </w:rPr>
        <w:t>微操作</w:t>
      </w:r>
      <w:proofErr w:type="gramEnd"/>
      <w:r>
        <w:rPr>
          <w:rFonts w:hint="eastAsia"/>
          <w:lang w:val="es-ES"/>
        </w:rPr>
        <w:t>信号的逻辑表达式可以描述为：</w:t>
      </w:r>
    </w:p>
    <w:p w14:paraId="751171A0" w14:textId="77777777" w:rsidR="000B14C2" w:rsidRDefault="00491828">
      <w:pPr>
        <w:ind w:firstLine="420"/>
        <w:rPr>
          <w:lang w:val="es-ES"/>
        </w:rPr>
      </w:pPr>
      <w:r>
        <w:rPr>
          <w:rFonts w:hint="eastAsia"/>
          <w:lang w:val="es-ES"/>
        </w:rPr>
        <w:t>AR</w:t>
      </w:r>
      <w:r>
        <w:rPr>
          <w:lang w:val="es-ES"/>
        </w:rPr>
        <w:sym w:font="Wingdings" w:char="F0E0"/>
      </w:r>
      <w:r>
        <w:rPr>
          <w:rFonts w:hint="eastAsia"/>
          <w:lang w:val="es-ES"/>
        </w:rPr>
        <w:t>AB=</w:t>
      </w:r>
      <w:r>
        <w:rPr>
          <w:rFonts w:hint="eastAsia"/>
          <w:color w:val="000000" w:themeColor="text1"/>
          <w:lang w:val="es-ES"/>
        </w:rPr>
        <w:t>加法指令·</w:t>
      </w:r>
      <w:r>
        <w:rPr>
          <w:rFonts w:hint="eastAsia"/>
          <w:lang w:val="es-ES"/>
        </w:rPr>
        <w:t>cy</w:t>
      </w:r>
      <w:r>
        <w:rPr>
          <w:lang w:val="es-ES"/>
        </w:rPr>
        <w:t>3</w:t>
      </w:r>
    </w:p>
    <w:p w14:paraId="39410CF3" w14:textId="77777777" w:rsidR="000B14C2" w:rsidRDefault="00491828">
      <w:pPr>
        <w:ind w:firstLine="420"/>
        <w:rPr>
          <w:lang w:val="es-ES"/>
        </w:rPr>
      </w:pPr>
      <w:r>
        <w:rPr>
          <w:rFonts w:hint="eastAsia"/>
          <w:lang w:val="es-ES"/>
        </w:rPr>
        <w:t>ADS=</w:t>
      </w:r>
      <w:r>
        <w:rPr>
          <w:rFonts w:hint="eastAsia"/>
          <w:color w:val="000000" w:themeColor="text1"/>
          <w:lang w:val="es-ES"/>
        </w:rPr>
        <w:t>加法指令·</w:t>
      </w:r>
      <w:r>
        <w:rPr>
          <w:rFonts w:hint="eastAsia"/>
          <w:lang w:val="es-ES"/>
        </w:rPr>
        <w:t>cy</w:t>
      </w:r>
      <w:r>
        <w:rPr>
          <w:lang w:val="es-ES"/>
        </w:rPr>
        <w:t>3</w:t>
      </w:r>
      <w:r>
        <w:rPr>
          <w:rFonts w:hint="eastAsia"/>
          <w:lang w:val="es-ES"/>
        </w:rPr>
        <w:t>·</w:t>
      </w:r>
      <w:r>
        <w:rPr>
          <w:rFonts w:hint="eastAsia"/>
          <w:lang w:val="es-ES"/>
        </w:rPr>
        <w:t>T1</w:t>
      </w:r>
    </w:p>
    <w:p w14:paraId="0F9A89A4" w14:textId="77777777" w:rsidR="000B14C2" w:rsidRDefault="00491828">
      <w:pPr>
        <w:ind w:firstLine="420"/>
        <w:rPr>
          <w:lang w:val="es-ES"/>
        </w:rPr>
      </w:pPr>
      <w:r>
        <w:rPr>
          <w:rFonts w:hint="eastAsia"/>
          <w:lang w:val="es-ES"/>
        </w:rPr>
        <w:t>W/R=</w:t>
      </w:r>
      <w:r>
        <w:rPr>
          <w:rFonts w:hint="eastAsia"/>
          <w:color w:val="000000" w:themeColor="text1"/>
          <w:lang w:val="es-ES"/>
        </w:rPr>
        <w:t>加法指令·</w:t>
      </w:r>
      <w:r>
        <w:rPr>
          <w:rFonts w:hint="eastAsia"/>
          <w:lang w:val="es-ES"/>
        </w:rPr>
        <w:t>cy</w:t>
      </w:r>
      <w:r>
        <w:rPr>
          <w:lang w:val="es-ES"/>
        </w:rPr>
        <w:t>3</w:t>
      </w:r>
    </w:p>
    <w:p w14:paraId="369F175E" w14:textId="77777777" w:rsidR="000B14C2" w:rsidRDefault="00491828">
      <w:pPr>
        <w:ind w:firstLine="420"/>
        <w:rPr>
          <w:lang w:val="es-ES"/>
        </w:rPr>
      </w:pPr>
      <w:r>
        <w:rPr>
          <w:rFonts w:hint="eastAsia"/>
          <w:lang w:val="es-ES"/>
        </w:rPr>
        <w:t>DB</w:t>
      </w:r>
      <w:r>
        <w:rPr>
          <w:lang w:val="es-ES"/>
        </w:rPr>
        <w:sym w:font="Wingdings" w:char="F0E0"/>
      </w:r>
      <w:r>
        <w:rPr>
          <w:rFonts w:hint="eastAsia"/>
          <w:lang w:val="es-ES"/>
        </w:rPr>
        <w:t>DR</w:t>
      </w:r>
      <w:r>
        <w:rPr>
          <w:lang w:val="es-ES"/>
        </w:rPr>
        <w:t>=</w:t>
      </w:r>
      <w:r>
        <w:rPr>
          <w:rFonts w:hint="eastAsia"/>
          <w:color w:val="000000" w:themeColor="text1"/>
          <w:lang w:val="es-ES"/>
        </w:rPr>
        <w:t>加法指令·</w:t>
      </w:r>
      <w:r>
        <w:rPr>
          <w:rFonts w:hint="eastAsia"/>
          <w:lang w:val="es-ES"/>
        </w:rPr>
        <w:t>cy</w:t>
      </w:r>
      <w:r>
        <w:rPr>
          <w:lang w:val="es-ES"/>
        </w:rPr>
        <w:t>3</w:t>
      </w:r>
    </w:p>
    <w:p w14:paraId="1050533C" w14:textId="77777777" w:rsidR="000B14C2" w:rsidRDefault="00491828">
      <w:pPr>
        <w:pStyle w:val="4"/>
        <w:rPr>
          <w:lang w:val="es-ES"/>
        </w:rPr>
      </w:pPr>
      <w:r>
        <w:rPr>
          <w:lang w:val="es-ES"/>
        </w:rPr>
        <w:t>4</w:t>
      </w:r>
      <w:r>
        <w:rPr>
          <w:rFonts w:hint="eastAsia"/>
          <w:lang w:val="es-ES"/>
        </w:rPr>
        <w:t>．执行加法运算周期</w:t>
      </w:r>
    </w:p>
    <w:p w14:paraId="7495CF5A" w14:textId="77777777" w:rsidR="000B14C2" w:rsidRDefault="00491828">
      <w:pPr>
        <w:ind w:firstLine="420"/>
        <w:rPr>
          <w:lang w:val="es-ES"/>
        </w:rPr>
      </w:pPr>
      <w:r>
        <w:rPr>
          <w:rFonts w:hint="eastAsia"/>
          <w:lang w:val="es-ES"/>
        </w:rPr>
        <w:t>在进行加法运算并</w:t>
      </w:r>
      <w:proofErr w:type="gramStart"/>
      <w:r>
        <w:rPr>
          <w:rFonts w:hint="eastAsia"/>
          <w:lang w:val="es-ES"/>
        </w:rPr>
        <w:t>送结果</w:t>
      </w:r>
      <w:proofErr w:type="gramEnd"/>
      <w:r>
        <w:rPr>
          <w:rFonts w:hint="eastAsia"/>
          <w:lang w:val="es-ES"/>
        </w:rPr>
        <w:t>周期</w:t>
      </w:r>
      <w:r>
        <w:rPr>
          <w:rFonts w:hint="eastAsia"/>
          <w:lang w:val="es-ES"/>
        </w:rPr>
        <w:t>cy</w:t>
      </w:r>
      <w:r>
        <w:rPr>
          <w:lang w:val="es-ES"/>
        </w:rPr>
        <w:t>4</w:t>
      </w:r>
      <w:r>
        <w:rPr>
          <w:rFonts w:hint="eastAsia"/>
          <w:lang w:val="es-ES"/>
        </w:rPr>
        <w:t>完成</w:t>
      </w:r>
      <w:r>
        <w:rPr>
          <w:rFonts w:hint="eastAsia"/>
          <w:color w:val="000000" w:themeColor="text1"/>
          <w:lang w:val="es-ES"/>
        </w:rPr>
        <w:t>将通用寄存器</w:t>
      </w:r>
      <w:r>
        <w:rPr>
          <w:rFonts w:hint="eastAsia"/>
          <w:color w:val="000000" w:themeColor="text1"/>
          <w:lang w:val="es-ES"/>
        </w:rPr>
        <w:t>r</w:t>
      </w:r>
      <w:r>
        <w:rPr>
          <w:color w:val="000000" w:themeColor="text1"/>
          <w:lang w:val="es-ES"/>
        </w:rPr>
        <w:t>s</w:t>
      </w:r>
      <w:r>
        <w:rPr>
          <w:rFonts w:hint="eastAsia"/>
          <w:color w:val="000000" w:themeColor="text1"/>
          <w:lang w:val="es-ES"/>
        </w:rPr>
        <w:t>和数据寄存器</w:t>
      </w:r>
      <w:r>
        <w:rPr>
          <w:rFonts w:hint="eastAsia"/>
          <w:color w:val="000000" w:themeColor="text1"/>
          <w:lang w:val="es-ES"/>
        </w:rPr>
        <w:t>DR</w:t>
      </w:r>
      <w:r>
        <w:rPr>
          <w:rFonts w:hint="eastAsia"/>
          <w:color w:val="000000" w:themeColor="text1"/>
          <w:lang w:val="es-ES"/>
        </w:rPr>
        <w:t>中的数据送</w:t>
      </w:r>
      <w:r>
        <w:rPr>
          <w:rFonts w:hint="eastAsia"/>
          <w:color w:val="000000" w:themeColor="text1"/>
          <w:lang w:val="es-ES"/>
        </w:rPr>
        <w:t>ALU</w:t>
      </w:r>
      <w:r>
        <w:rPr>
          <w:rFonts w:hint="eastAsia"/>
          <w:color w:val="000000" w:themeColor="text1"/>
          <w:lang w:val="es-ES"/>
        </w:rPr>
        <w:t>，在</w:t>
      </w:r>
      <w:r>
        <w:rPr>
          <w:rFonts w:hint="eastAsia"/>
          <w:color w:val="000000" w:themeColor="text1"/>
          <w:lang w:val="es-ES"/>
        </w:rPr>
        <w:t>ALU</w:t>
      </w:r>
      <w:r>
        <w:rPr>
          <w:rFonts w:hint="eastAsia"/>
          <w:color w:val="000000" w:themeColor="text1"/>
          <w:lang w:val="es-ES"/>
        </w:rPr>
        <w:t>执行加法操作，结果送通用寄存器</w:t>
      </w:r>
      <w:r>
        <w:rPr>
          <w:rFonts w:hint="eastAsia"/>
          <w:color w:val="000000" w:themeColor="text1"/>
          <w:lang w:val="es-ES"/>
        </w:rPr>
        <w:t>r</w:t>
      </w:r>
      <w:r>
        <w:rPr>
          <w:color w:val="000000" w:themeColor="text1"/>
          <w:lang w:val="es-ES"/>
        </w:rPr>
        <w:t>d</w:t>
      </w:r>
      <w:r>
        <w:rPr>
          <w:rFonts w:hint="eastAsia"/>
          <w:color w:val="000000" w:themeColor="text1"/>
          <w:lang w:val="es-ES"/>
        </w:rPr>
        <w:t>，并根据运算结果</w:t>
      </w:r>
      <w:proofErr w:type="gramStart"/>
      <w:r>
        <w:rPr>
          <w:rFonts w:hint="eastAsia"/>
          <w:color w:val="000000" w:themeColor="text1"/>
          <w:lang w:val="es-ES"/>
        </w:rPr>
        <w:t>置标志位</w:t>
      </w:r>
      <w:proofErr w:type="gramEnd"/>
      <w:r>
        <w:rPr>
          <w:rFonts w:hint="eastAsia"/>
          <w:color w:val="000000" w:themeColor="text1"/>
          <w:lang w:val="es-ES"/>
        </w:rPr>
        <w:t>N</w:t>
      </w:r>
      <w:r>
        <w:rPr>
          <w:rFonts w:hint="eastAsia"/>
          <w:color w:val="000000" w:themeColor="text1"/>
          <w:lang w:val="es-ES"/>
        </w:rPr>
        <w:t>、</w:t>
      </w:r>
      <w:r>
        <w:rPr>
          <w:rFonts w:hint="eastAsia"/>
          <w:color w:val="000000" w:themeColor="text1"/>
          <w:lang w:val="es-ES"/>
        </w:rPr>
        <w:t>Z</w:t>
      </w:r>
      <w:r>
        <w:rPr>
          <w:rFonts w:hint="eastAsia"/>
          <w:color w:val="000000" w:themeColor="text1"/>
          <w:lang w:val="es-ES"/>
        </w:rPr>
        <w:t>、</w:t>
      </w:r>
      <w:r>
        <w:rPr>
          <w:rFonts w:hint="eastAsia"/>
          <w:color w:val="000000" w:themeColor="text1"/>
          <w:lang w:val="es-ES"/>
        </w:rPr>
        <w:t>V</w:t>
      </w:r>
      <w:r>
        <w:rPr>
          <w:rFonts w:hint="eastAsia"/>
          <w:color w:val="000000" w:themeColor="text1"/>
          <w:lang w:val="es-ES"/>
        </w:rPr>
        <w:t>、</w:t>
      </w:r>
      <w:r>
        <w:rPr>
          <w:rFonts w:hint="eastAsia"/>
          <w:color w:val="000000" w:themeColor="text1"/>
          <w:lang w:val="es-ES"/>
        </w:rPr>
        <w:t>C</w:t>
      </w:r>
      <w:r>
        <w:rPr>
          <w:rFonts w:hint="eastAsia"/>
          <w:color w:val="000000" w:themeColor="text1"/>
          <w:lang w:val="es-ES"/>
        </w:rPr>
        <w:t>。需要发出的</w:t>
      </w:r>
      <w:proofErr w:type="gramStart"/>
      <w:r>
        <w:rPr>
          <w:rFonts w:hint="eastAsia"/>
          <w:color w:val="000000" w:themeColor="text1"/>
          <w:lang w:val="es-ES"/>
        </w:rPr>
        <w:t>微操作</w:t>
      </w:r>
      <w:proofErr w:type="gramEnd"/>
      <w:r>
        <w:rPr>
          <w:rFonts w:hint="eastAsia"/>
          <w:color w:val="000000" w:themeColor="text1"/>
          <w:lang w:val="es-ES"/>
        </w:rPr>
        <w:t>信号有：</w:t>
      </w:r>
      <w:r>
        <w:rPr>
          <w:rFonts w:hint="eastAsia"/>
          <w:color w:val="000000" w:themeColor="text1"/>
          <w:lang w:val="es-ES"/>
        </w:rPr>
        <w:t>rs</w:t>
      </w:r>
      <w:r>
        <w:rPr>
          <w:color w:val="000000" w:themeColor="text1"/>
          <w:lang w:val="es-ES"/>
        </w:rPr>
        <w:sym w:font="Wingdings" w:char="F0E0"/>
      </w:r>
      <w:r>
        <w:rPr>
          <w:color w:val="000000" w:themeColor="text1"/>
          <w:lang w:val="es-ES"/>
        </w:rPr>
        <w:t>GR</w:t>
      </w:r>
      <w:r>
        <w:rPr>
          <w:rFonts w:hint="eastAsia"/>
          <w:color w:val="000000" w:themeColor="text1"/>
          <w:lang w:val="es-ES"/>
        </w:rPr>
        <w:t>，</w:t>
      </w:r>
      <w:r>
        <w:rPr>
          <w:rFonts w:hint="eastAsia"/>
          <w:color w:val="000000" w:themeColor="text1"/>
          <w:lang w:val="es-ES"/>
        </w:rPr>
        <w:t>(</w:t>
      </w:r>
      <w:r>
        <w:rPr>
          <w:color w:val="000000" w:themeColor="text1"/>
          <w:lang w:val="es-ES"/>
        </w:rPr>
        <w:t>r</w:t>
      </w:r>
      <w:r>
        <w:rPr>
          <w:rFonts w:hint="eastAsia"/>
          <w:color w:val="000000" w:themeColor="text1"/>
          <w:lang w:val="es-ES"/>
        </w:rPr>
        <w:t>s</w:t>
      </w:r>
      <w:r>
        <w:rPr>
          <w:color w:val="000000" w:themeColor="text1"/>
          <w:lang w:val="es-ES"/>
        </w:rPr>
        <w:t>)</w:t>
      </w:r>
      <w:r>
        <w:rPr>
          <w:color w:val="000000" w:themeColor="text1"/>
          <w:lang w:val="es-ES"/>
        </w:rPr>
        <w:sym w:font="Wingdings" w:char="F0E0"/>
      </w:r>
      <w:r>
        <w:rPr>
          <w:rFonts w:hint="eastAsia"/>
          <w:color w:val="000000" w:themeColor="text1"/>
          <w:lang w:val="es-ES"/>
        </w:rPr>
        <w:t>ALU</w:t>
      </w:r>
      <w:r>
        <w:rPr>
          <w:rFonts w:hint="eastAsia"/>
          <w:color w:val="000000" w:themeColor="text1"/>
          <w:lang w:val="es-ES"/>
        </w:rPr>
        <w:t>，</w:t>
      </w:r>
      <w:r>
        <w:rPr>
          <w:rFonts w:hint="eastAsia"/>
          <w:color w:val="000000" w:themeColor="text1"/>
          <w:lang w:val="es-ES"/>
        </w:rPr>
        <w:t>DR</w:t>
      </w:r>
      <w:r>
        <w:rPr>
          <w:color w:val="000000" w:themeColor="text1"/>
          <w:lang w:val="es-ES"/>
        </w:rPr>
        <w:sym w:font="Wingdings" w:char="F0E0"/>
      </w:r>
      <w:r>
        <w:rPr>
          <w:color w:val="000000" w:themeColor="text1"/>
          <w:lang w:val="es-ES"/>
        </w:rPr>
        <w:t>ALU</w:t>
      </w:r>
      <w:r>
        <w:rPr>
          <w:rFonts w:hint="eastAsia"/>
          <w:color w:val="000000" w:themeColor="text1"/>
          <w:lang w:val="es-ES"/>
        </w:rPr>
        <w:t>；“</w:t>
      </w:r>
      <w:r>
        <w:rPr>
          <w:rFonts w:hint="eastAsia"/>
          <w:color w:val="000000" w:themeColor="text1"/>
          <w:lang w:val="es-ES"/>
        </w:rPr>
        <w:t>+</w:t>
      </w:r>
      <w:r>
        <w:rPr>
          <w:rFonts w:hint="eastAsia"/>
          <w:color w:val="000000" w:themeColor="text1"/>
          <w:lang w:val="es-ES"/>
        </w:rPr>
        <w:t>”；</w:t>
      </w:r>
      <w:r>
        <w:rPr>
          <w:rFonts w:hint="eastAsia"/>
          <w:color w:val="000000" w:themeColor="text1"/>
          <w:lang w:val="es-ES"/>
        </w:rPr>
        <w:t>rd</w:t>
      </w:r>
      <w:r>
        <w:rPr>
          <w:color w:val="000000" w:themeColor="text1"/>
          <w:lang w:val="es-ES"/>
        </w:rPr>
        <w:sym w:font="Wingdings" w:char="F0E0"/>
      </w:r>
      <w:r>
        <w:rPr>
          <w:color w:val="000000" w:themeColor="text1"/>
          <w:lang w:val="es-ES"/>
        </w:rPr>
        <w:t>GR</w:t>
      </w:r>
      <w:r>
        <w:rPr>
          <w:rFonts w:hint="eastAsia"/>
          <w:color w:val="000000" w:themeColor="text1"/>
          <w:lang w:val="es-ES"/>
        </w:rPr>
        <w:t>，</w:t>
      </w:r>
      <w:r>
        <w:rPr>
          <w:rFonts w:hint="eastAsia"/>
          <w:color w:val="000000" w:themeColor="text1"/>
          <w:lang w:val="es-ES"/>
        </w:rPr>
        <w:t>ALU</w:t>
      </w:r>
      <w:r>
        <w:rPr>
          <w:color w:val="000000" w:themeColor="text1"/>
          <w:lang w:val="es-ES"/>
        </w:rPr>
        <w:sym w:font="Wingdings" w:char="F0E0"/>
      </w:r>
      <w:r>
        <w:rPr>
          <w:rFonts w:hint="eastAsia"/>
          <w:color w:val="000000" w:themeColor="text1"/>
          <w:lang w:val="es-ES"/>
        </w:rPr>
        <w:t>rd</w:t>
      </w:r>
      <w:r>
        <w:rPr>
          <w:rFonts w:hint="eastAsia"/>
          <w:color w:val="000000" w:themeColor="text1"/>
          <w:lang w:val="es-ES"/>
        </w:rPr>
        <w:t>，这些微操作信号的</w:t>
      </w:r>
      <w:r>
        <w:rPr>
          <w:rFonts w:hint="eastAsia"/>
          <w:lang w:val="es-ES"/>
        </w:rPr>
        <w:t>逻辑表达式可以描述为：</w:t>
      </w:r>
    </w:p>
    <w:p w14:paraId="3240B67E" w14:textId="77777777" w:rsidR="000B14C2" w:rsidRDefault="00491828">
      <w:pPr>
        <w:ind w:firstLine="420"/>
        <w:rPr>
          <w:lang w:val="es-ES"/>
        </w:rPr>
      </w:pPr>
      <w:r>
        <w:rPr>
          <w:rFonts w:hint="eastAsia"/>
          <w:color w:val="000000" w:themeColor="text1"/>
          <w:lang w:val="es-ES"/>
        </w:rPr>
        <w:lastRenderedPageBreak/>
        <w:t>rs</w:t>
      </w:r>
      <w:r>
        <w:rPr>
          <w:color w:val="000000" w:themeColor="text1"/>
          <w:lang w:val="es-ES"/>
        </w:rPr>
        <w:sym w:font="Wingdings" w:char="F0E0"/>
      </w:r>
      <w:r>
        <w:rPr>
          <w:color w:val="000000" w:themeColor="text1"/>
          <w:lang w:val="es-ES"/>
        </w:rPr>
        <w:t>GR</w:t>
      </w:r>
      <w:r>
        <w:rPr>
          <w:rFonts w:hint="eastAsia"/>
          <w:color w:val="000000" w:themeColor="text1"/>
          <w:lang w:val="es-ES"/>
        </w:rPr>
        <w:t>=</w:t>
      </w:r>
      <w:r>
        <w:rPr>
          <w:rFonts w:hint="eastAsia"/>
          <w:color w:val="000000" w:themeColor="text1"/>
          <w:lang w:val="es-ES"/>
        </w:rPr>
        <w:t>加法指令·</w:t>
      </w:r>
      <w:r>
        <w:rPr>
          <w:rFonts w:hint="eastAsia"/>
          <w:lang w:val="es-ES"/>
        </w:rPr>
        <w:t>cy</w:t>
      </w:r>
      <w:r>
        <w:rPr>
          <w:lang w:val="es-ES"/>
        </w:rPr>
        <w:t>4</w:t>
      </w:r>
    </w:p>
    <w:p w14:paraId="77A5D0EB" w14:textId="77777777" w:rsidR="000B14C2" w:rsidRDefault="00491828">
      <w:pPr>
        <w:ind w:firstLine="420"/>
        <w:rPr>
          <w:lang w:val="es-ES"/>
        </w:rPr>
      </w:pPr>
      <w:r>
        <w:rPr>
          <w:rFonts w:hint="eastAsia"/>
          <w:color w:val="000000" w:themeColor="text1"/>
          <w:lang w:val="es-ES"/>
        </w:rPr>
        <w:t>(</w:t>
      </w:r>
      <w:r>
        <w:rPr>
          <w:color w:val="000000" w:themeColor="text1"/>
          <w:lang w:val="es-ES"/>
        </w:rPr>
        <w:t>r</w:t>
      </w:r>
      <w:r>
        <w:rPr>
          <w:rFonts w:hint="eastAsia"/>
          <w:color w:val="000000" w:themeColor="text1"/>
          <w:lang w:val="es-ES"/>
        </w:rPr>
        <w:t>s</w:t>
      </w:r>
      <w:r>
        <w:rPr>
          <w:color w:val="000000" w:themeColor="text1"/>
          <w:lang w:val="es-ES"/>
        </w:rPr>
        <w:t>)</w:t>
      </w:r>
      <w:r>
        <w:rPr>
          <w:color w:val="000000" w:themeColor="text1"/>
          <w:lang w:val="es-ES"/>
        </w:rPr>
        <w:sym w:font="Wingdings" w:char="F0E0"/>
      </w:r>
      <w:r>
        <w:rPr>
          <w:rFonts w:hint="eastAsia"/>
          <w:color w:val="000000" w:themeColor="text1"/>
          <w:lang w:val="es-ES"/>
        </w:rPr>
        <w:t>ALU=</w:t>
      </w:r>
      <w:r>
        <w:rPr>
          <w:rFonts w:hint="eastAsia"/>
          <w:color w:val="000000" w:themeColor="text1"/>
          <w:lang w:val="es-ES"/>
        </w:rPr>
        <w:t>加法指令·</w:t>
      </w:r>
      <w:r>
        <w:rPr>
          <w:rFonts w:hint="eastAsia"/>
          <w:lang w:val="es-ES"/>
        </w:rPr>
        <w:t>cy</w:t>
      </w:r>
      <w:r>
        <w:rPr>
          <w:lang w:val="es-ES"/>
        </w:rPr>
        <w:t>4</w:t>
      </w:r>
    </w:p>
    <w:p w14:paraId="2F4CBCB6" w14:textId="77777777" w:rsidR="000B14C2" w:rsidRDefault="00491828">
      <w:pPr>
        <w:ind w:firstLine="420"/>
        <w:rPr>
          <w:color w:val="000000" w:themeColor="text1"/>
          <w:lang w:val="es-ES"/>
        </w:rPr>
      </w:pPr>
      <w:r>
        <w:rPr>
          <w:rFonts w:hint="eastAsia"/>
          <w:color w:val="000000" w:themeColor="text1"/>
          <w:lang w:val="es-ES"/>
        </w:rPr>
        <w:t>DR</w:t>
      </w:r>
      <w:r>
        <w:rPr>
          <w:color w:val="000000" w:themeColor="text1"/>
          <w:lang w:val="es-ES"/>
        </w:rPr>
        <w:sym w:font="Wingdings" w:char="F0E0"/>
      </w:r>
      <w:r>
        <w:rPr>
          <w:color w:val="000000" w:themeColor="text1"/>
          <w:lang w:val="es-ES"/>
        </w:rPr>
        <w:t>ALU</w:t>
      </w:r>
      <w:r>
        <w:rPr>
          <w:rFonts w:hint="eastAsia"/>
          <w:color w:val="000000" w:themeColor="text1"/>
          <w:lang w:val="es-ES"/>
        </w:rPr>
        <w:t>=</w:t>
      </w:r>
      <w:r>
        <w:rPr>
          <w:rFonts w:hint="eastAsia"/>
          <w:color w:val="000000" w:themeColor="text1"/>
          <w:lang w:val="es-ES"/>
        </w:rPr>
        <w:t>加法指令·</w:t>
      </w:r>
      <w:r>
        <w:rPr>
          <w:rFonts w:hint="eastAsia"/>
          <w:lang w:val="es-ES"/>
        </w:rPr>
        <w:t>cy</w:t>
      </w:r>
      <w:r>
        <w:rPr>
          <w:lang w:val="es-ES"/>
        </w:rPr>
        <w:t>4</w:t>
      </w:r>
    </w:p>
    <w:p w14:paraId="2DF056FA"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加法指令·</w:t>
      </w:r>
      <w:r>
        <w:rPr>
          <w:rFonts w:hint="eastAsia"/>
          <w:lang w:val="es-ES"/>
        </w:rPr>
        <w:t>cy</w:t>
      </w:r>
      <w:r>
        <w:rPr>
          <w:lang w:val="es-ES"/>
        </w:rPr>
        <w:t>4</w:t>
      </w:r>
    </w:p>
    <w:p w14:paraId="78458BE2" w14:textId="77777777" w:rsidR="000B14C2" w:rsidRDefault="00491828">
      <w:pPr>
        <w:ind w:firstLine="420"/>
        <w:rPr>
          <w:color w:val="000000" w:themeColor="text1"/>
          <w:lang w:val="es-ES"/>
        </w:rPr>
      </w:pPr>
      <w:r>
        <w:rPr>
          <w:rFonts w:hint="eastAsia"/>
          <w:color w:val="000000" w:themeColor="text1"/>
          <w:lang w:val="es-ES"/>
        </w:rPr>
        <w:t>rd</w:t>
      </w:r>
      <w:r>
        <w:rPr>
          <w:color w:val="000000" w:themeColor="text1"/>
          <w:lang w:val="es-ES"/>
        </w:rPr>
        <w:sym w:font="Wingdings" w:char="F0E0"/>
      </w:r>
      <w:r>
        <w:rPr>
          <w:color w:val="000000" w:themeColor="text1"/>
          <w:lang w:val="es-ES"/>
        </w:rPr>
        <w:t>GR</w:t>
      </w:r>
      <w:r>
        <w:rPr>
          <w:rFonts w:hint="eastAsia"/>
          <w:color w:val="000000" w:themeColor="text1"/>
          <w:lang w:val="es-ES"/>
        </w:rPr>
        <w:t>=</w:t>
      </w:r>
      <w:r>
        <w:rPr>
          <w:rFonts w:hint="eastAsia"/>
          <w:color w:val="000000" w:themeColor="text1"/>
          <w:lang w:val="es-ES"/>
        </w:rPr>
        <w:t>加法指令·</w:t>
      </w:r>
      <w:r>
        <w:rPr>
          <w:rFonts w:hint="eastAsia"/>
          <w:lang w:val="es-ES"/>
        </w:rPr>
        <w:t>cy</w:t>
      </w:r>
      <w:r>
        <w:rPr>
          <w:lang w:val="es-ES"/>
        </w:rPr>
        <w:t>4</w:t>
      </w:r>
    </w:p>
    <w:p w14:paraId="1F145FDB" w14:textId="77777777" w:rsidR="000B14C2" w:rsidRDefault="00491828">
      <w:pPr>
        <w:ind w:firstLine="420"/>
        <w:rPr>
          <w:lang w:val="es-ES"/>
        </w:rPr>
      </w:pPr>
      <w:r>
        <w:rPr>
          <w:rFonts w:hint="eastAsia"/>
          <w:color w:val="000000" w:themeColor="text1"/>
          <w:lang w:val="es-ES"/>
        </w:rPr>
        <w:t>ALU</w:t>
      </w:r>
      <w:r>
        <w:rPr>
          <w:color w:val="000000" w:themeColor="text1"/>
          <w:lang w:val="es-ES"/>
        </w:rPr>
        <w:sym w:font="Wingdings" w:char="F0E0"/>
      </w:r>
      <w:r>
        <w:rPr>
          <w:rFonts w:hint="eastAsia"/>
          <w:color w:val="000000" w:themeColor="text1"/>
          <w:lang w:val="es-ES"/>
        </w:rPr>
        <w:t>rd=</w:t>
      </w:r>
      <w:r>
        <w:rPr>
          <w:rFonts w:hint="eastAsia"/>
          <w:color w:val="000000" w:themeColor="text1"/>
          <w:lang w:val="es-ES"/>
        </w:rPr>
        <w:t>加法指令·</w:t>
      </w:r>
      <w:r>
        <w:rPr>
          <w:rFonts w:hint="eastAsia"/>
          <w:lang w:val="es-ES"/>
        </w:rPr>
        <w:t>cy</w:t>
      </w:r>
      <w:r>
        <w:rPr>
          <w:lang w:val="es-ES"/>
        </w:rPr>
        <w:t>4</w:t>
      </w:r>
    </w:p>
    <w:p w14:paraId="6BAE06AF" w14:textId="77777777" w:rsidR="000B14C2" w:rsidRDefault="00491828">
      <w:pPr>
        <w:ind w:firstLine="420"/>
        <w:rPr>
          <w:lang w:val="es-ES"/>
        </w:rPr>
      </w:pPr>
      <w:r>
        <w:rPr>
          <w:rFonts w:hint="eastAsia"/>
          <w:lang w:val="es-ES"/>
        </w:rPr>
        <w:t>上面给出了加法指令在不同机器周期的</w:t>
      </w:r>
      <w:proofErr w:type="gramStart"/>
      <w:r>
        <w:rPr>
          <w:rFonts w:hint="eastAsia"/>
          <w:lang w:val="es-ES"/>
        </w:rPr>
        <w:t>微操作</w:t>
      </w:r>
      <w:proofErr w:type="gramEnd"/>
      <w:r>
        <w:rPr>
          <w:rFonts w:hint="eastAsia"/>
          <w:lang w:val="es-ES"/>
        </w:rPr>
        <w:t>信号逻辑表达式，使用相同的分析方法，可以得到所有指令在不同机器周期的</w:t>
      </w:r>
      <w:proofErr w:type="gramStart"/>
      <w:r>
        <w:rPr>
          <w:rFonts w:hint="eastAsia"/>
          <w:lang w:val="es-ES"/>
        </w:rPr>
        <w:t>微操作</w:t>
      </w:r>
      <w:proofErr w:type="gramEnd"/>
      <w:r>
        <w:rPr>
          <w:rFonts w:hint="eastAsia"/>
          <w:lang w:val="es-ES"/>
        </w:rPr>
        <w:t>信号逻辑表达式，综合所有指令的</w:t>
      </w:r>
      <w:proofErr w:type="gramStart"/>
      <w:r>
        <w:rPr>
          <w:rFonts w:hint="eastAsia"/>
          <w:lang w:val="es-ES"/>
        </w:rPr>
        <w:t>微操作</w:t>
      </w:r>
      <w:proofErr w:type="gramEnd"/>
      <w:r>
        <w:rPr>
          <w:rFonts w:hint="eastAsia"/>
          <w:lang w:val="es-ES"/>
        </w:rPr>
        <w:t>信号逻辑表达式，就可以得到每个</w:t>
      </w:r>
      <w:proofErr w:type="gramStart"/>
      <w:r>
        <w:rPr>
          <w:rFonts w:hint="eastAsia"/>
          <w:lang w:val="es-ES"/>
        </w:rPr>
        <w:t>微操作</w:t>
      </w:r>
      <w:proofErr w:type="gramEnd"/>
      <w:r>
        <w:rPr>
          <w:rFonts w:hint="eastAsia"/>
          <w:lang w:val="es-ES"/>
        </w:rPr>
        <w:t>信号最终逻辑表达式。</w:t>
      </w:r>
    </w:p>
    <w:p w14:paraId="0E435546" w14:textId="77777777" w:rsidR="000B14C2" w:rsidRDefault="00491828">
      <w:pPr>
        <w:ind w:firstLine="420"/>
        <w:rPr>
          <w:lang w:val="es-ES"/>
        </w:rPr>
      </w:pPr>
      <w:r>
        <w:rPr>
          <w:rFonts w:hint="eastAsia"/>
          <w:lang w:val="es-ES"/>
        </w:rPr>
        <w:t>例如，“</w:t>
      </w:r>
      <w:r>
        <w:rPr>
          <w:rFonts w:hint="eastAsia"/>
          <w:lang w:val="es-ES"/>
        </w:rPr>
        <w:t>+</w:t>
      </w:r>
      <w:r>
        <w:rPr>
          <w:rFonts w:hint="eastAsia"/>
          <w:lang w:val="es-ES"/>
        </w:rPr>
        <w:t>”</w:t>
      </w:r>
      <w:r>
        <w:rPr>
          <w:rFonts w:hint="eastAsia"/>
          <w:lang w:val="es-ES"/>
        </w:rPr>
        <w:t xml:space="preserve"> </w:t>
      </w:r>
      <w:proofErr w:type="gramStart"/>
      <w:r>
        <w:rPr>
          <w:rFonts w:hint="eastAsia"/>
          <w:lang w:val="es-ES"/>
        </w:rPr>
        <w:t>微操作</w:t>
      </w:r>
      <w:proofErr w:type="gramEnd"/>
      <w:r>
        <w:rPr>
          <w:rFonts w:hint="eastAsia"/>
          <w:lang w:val="es-ES"/>
        </w:rPr>
        <w:t>信号在加法指令的</w:t>
      </w:r>
      <w:r>
        <w:rPr>
          <w:rFonts w:hint="eastAsia"/>
          <w:lang w:val="es-ES"/>
        </w:rPr>
        <w:t>cy2(</w:t>
      </w:r>
      <w:r>
        <w:rPr>
          <w:rFonts w:hint="eastAsia"/>
          <w:lang w:val="es-ES"/>
        </w:rPr>
        <w:t>计算有效地址</w:t>
      </w:r>
      <w:r>
        <w:rPr>
          <w:rFonts w:hint="eastAsia"/>
          <w:lang w:val="es-ES"/>
        </w:rPr>
        <w:t>)</w:t>
      </w:r>
      <w:r>
        <w:rPr>
          <w:rFonts w:hint="eastAsia"/>
          <w:lang w:val="es-ES"/>
        </w:rPr>
        <w:t>与</w:t>
      </w:r>
      <w:r>
        <w:rPr>
          <w:rFonts w:hint="eastAsia"/>
          <w:lang w:val="es-ES"/>
        </w:rPr>
        <w:t>cy4(</w:t>
      </w:r>
      <w:r>
        <w:rPr>
          <w:rFonts w:hint="eastAsia"/>
          <w:lang w:val="es-ES"/>
        </w:rPr>
        <w:t>操作数相加</w:t>
      </w:r>
      <w:r>
        <w:rPr>
          <w:rFonts w:hint="eastAsia"/>
          <w:lang w:val="es-ES"/>
        </w:rPr>
        <w:t>)</w:t>
      </w:r>
      <w:r>
        <w:rPr>
          <w:rFonts w:hint="eastAsia"/>
          <w:lang w:val="es-ES"/>
        </w:rPr>
        <w:t>时需要；在减法指令的</w:t>
      </w:r>
      <w:r>
        <w:rPr>
          <w:rFonts w:hint="eastAsia"/>
          <w:lang w:val="es-ES"/>
        </w:rPr>
        <w:t xml:space="preserve"> cy2(</w:t>
      </w:r>
      <w:r>
        <w:rPr>
          <w:rFonts w:hint="eastAsia"/>
          <w:lang w:val="es-ES"/>
        </w:rPr>
        <w:t>计算有效地址</w:t>
      </w:r>
      <w:r>
        <w:rPr>
          <w:rFonts w:hint="eastAsia"/>
          <w:lang w:val="es-ES"/>
        </w:rPr>
        <w:t>)</w:t>
      </w:r>
      <w:r>
        <w:rPr>
          <w:rFonts w:hint="eastAsia"/>
          <w:lang w:val="es-ES"/>
        </w:rPr>
        <w:t>时需要；在转移指令的</w:t>
      </w:r>
      <w:r>
        <w:rPr>
          <w:rFonts w:hint="eastAsia"/>
          <w:lang w:val="es-ES"/>
        </w:rPr>
        <w:t>cy2(</w:t>
      </w:r>
      <w:r>
        <w:rPr>
          <w:rFonts w:hint="eastAsia"/>
          <w:lang w:val="es-ES"/>
        </w:rPr>
        <w:t>计算转移地址</w:t>
      </w:r>
      <w:r>
        <w:rPr>
          <w:rFonts w:hint="eastAsia"/>
          <w:lang w:val="es-ES"/>
        </w:rPr>
        <w:t>)</w:t>
      </w:r>
      <w:r>
        <w:rPr>
          <w:rFonts w:hint="eastAsia"/>
          <w:lang w:val="es-ES"/>
        </w:rPr>
        <w:t>时需要；……</w:t>
      </w:r>
    </w:p>
    <w:p w14:paraId="482B0EE8" w14:textId="77777777" w:rsidR="000B14C2" w:rsidRDefault="00491828">
      <w:pPr>
        <w:ind w:firstLine="420"/>
        <w:rPr>
          <w:lang w:val="es-ES"/>
        </w:rPr>
      </w:pPr>
      <w:r>
        <w:rPr>
          <w:rFonts w:hint="eastAsia"/>
          <w:lang w:val="es-ES"/>
        </w:rPr>
        <w:t>“</w:t>
      </w:r>
      <w:r>
        <w:rPr>
          <w:rFonts w:hint="eastAsia"/>
          <w:lang w:val="es-ES"/>
        </w:rPr>
        <w:t>+</w:t>
      </w:r>
      <w:r>
        <w:rPr>
          <w:rFonts w:hint="eastAsia"/>
          <w:lang w:val="es-ES"/>
        </w:rPr>
        <w:t>”</w:t>
      </w:r>
      <w:proofErr w:type="gramStart"/>
      <w:r>
        <w:rPr>
          <w:rFonts w:hint="eastAsia"/>
          <w:lang w:val="es-ES"/>
        </w:rPr>
        <w:t>微操作</w:t>
      </w:r>
      <w:proofErr w:type="gramEnd"/>
      <w:r>
        <w:rPr>
          <w:rFonts w:hint="eastAsia"/>
          <w:lang w:val="es-ES"/>
        </w:rPr>
        <w:t>信号用逻辑表达式如下：</w:t>
      </w:r>
    </w:p>
    <w:p w14:paraId="36E7C821" w14:textId="77777777" w:rsidR="000B14C2" w:rsidRDefault="00491828">
      <w:pPr>
        <w:ind w:firstLine="420"/>
        <w:rPr>
          <w:lang w:val="es-ES"/>
        </w:rPr>
      </w:pPr>
      <w:r>
        <w:rPr>
          <w:rFonts w:hint="eastAsia"/>
          <w:lang w:val="es-ES"/>
        </w:rPr>
        <w:t>“</w:t>
      </w:r>
      <w:r>
        <w:rPr>
          <w:rFonts w:hint="eastAsia"/>
          <w:lang w:val="es-ES"/>
        </w:rPr>
        <w:t>+</w:t>
      </w:r>
      <w:r>
        <w:rPr>
          <w:rFonts w:hint="eastAsia"/>
          <w:lang w:val="es-ES"/>
        </w:rPr>
        <w:t>”</w:t>
      </w:r>
      <w:r>
        <w:rPr>
          <w:rFonts w:hint="eastAsia"/>
          <w:lang w:val="es-ES"/>
        </w:rPr>
        <w:t>=</w:t>
      </w:r>
      <w:r>
        <w:rPr>
          <w:rFonts w:hint="eastAsia"/>
          <w:lang w:val="es-ES"/>
        </w:rPr>
        <w:t>加法指令·</w:t>
      </w:r>
      <w:r>
        <w:rPr>
          <w:rFonts w:hint="eastAsia"/>
          <w:lang w:val="es-ES"/>
        </w:rPr>
        <w:t>(cy2+cy4)+</w:t>
      </w:r>
      <w:r>
        <w:rPr>
          <w:rFonts w:hint="eastAsia"/>
          <w:lang w:val="es-ES"/>
        </w:rPr>
        <w:t>减法指令·</w:t>
      </w:r>
      <w:r>
        <w:rPr>
          <w:rFonts w:hint="eastAsia"/>
          <w:lang w:val="es-ES"/>
        </w:rPr>
        <w:t>cy2+</w:t>
      </w:r>
      <w:r>
        <w:rPr>
          <w:rFonts w:hint="eastAsia"/>
          <w:lang w:val="es-ES"/>
        </w:rPr>
        <w:t>转移指令·</w:t>
      </w:r>
      <w:r>
        <w:rPr>
          <w:rFonts w:hint="eastAsia"/>
          <w:lang w:val="es-ES"/>
        </w:rPr>
        <w:t>cy2+</w:t>
      </w:r>
      <w:r>
        <w:rPr>
          <w:rFonts w:hint="eastAsia"/>
          <w:lang w:val="es-ES"/>
        </w:rPr>
        <w:t>…</w:t>
      </w:r>
    </w:p>
    <w:p w14:paraId="74F55867" w14:textId="77777777" w:rsidR="000B14C2" w:rsidRDefault="00491828">
      <w:pPr>
        <w:ind w:firstLine="420"/>
        <w:rPr>
          <w:lang w:val="es-ES"/>
        </w:rPr>
      </w:pPr>
      <w:r>
        <w:rPr>
          <w:rFonts w:hint="eastAsia"/>
          <w:lang w:val="es-ES"/>
        </w:rPr>
        <w:t>上式中的加法指令、减法指令及转移指令等信号通常由操作码译码器输出，译码器实际上是由各操作码的二进制代码作为输入的一组“与门”。假如某机有</w:t>
      </w:r>
      <w:r>
        <w:rPr>
          <w:rFonts w:hint="eastAsia"/>
          <w:lang w:val="es-ES"/>
        </w:rPr>
        <w:t>7</w:t>
      </w:r>
      <w:r>
        <w:rPr>
          <w:rFonts w:hint="eastAsia"/>
          <w:lang w:val="es-ES"/>
        </w:rPr>
        <w:t>位操作码</w:t>
      </w:r>
      <w:r>
        <w:rPr>
          <w:rFonts w:hint="eastAsia"/>
          <w:lang w:val="es-ES"/>
        </w:rPr>
        <w:t>(OP</w:t>
      </w:r>
      <w:r>
        <w:rPr>
          <w:lang w:val="es-ES"/>
        </w:rPr>
        <w:t>6</w:t>
      </w:r>
      <w:r>
        <w:rPr>
          <w:rFonts w:hint="eastAsia"/>
          <w:lang w:val="es-ES"/>
        </w:rPr>
        <w:t>~OP</w:t>
      </w:r>
      <w:r>
        <w:rPr>
          <w:lang w:val="es-ES"/>
        </w:rPr>
        <w:t>0</w:t>
      </w:r>
      <w:r>
        <w:rPr>
          <w:rFonts w:hint="eastAsia"/>
          <w:lang w:val="es-ES"/>
        </w:rPr>
        <w:t>)</w:t>
      </w:r>
      <w:r>
        <w:rPr>
          <w:rFonts w:hint="eastAsia"/>
          <w:lang w:val="es-ES"/>
        </w:rPr>
        <w:t>，加法指令的操作码为</w:t>
      </w:r>
      <w:r>
        <w:rPr>
          <w:rFonts w:hint="eastAsia"/>
          <w:lang w:val="es-ES"/>
        </w:rPr>
        <w:t>00</w:t>
      </w:r>
      <w:r>
        <w:rPr>
          <w:lang w:val="es-ES"/>
        </w:rPr>
        <w:t>1</w:t>
      </w:r>
      <w:r>
        <w:rPr>
          <w:rFonts w:hint="eastAsia"/>
          <w:lang w:val="es-ES"/>
        </w:rPr>
        <w:t>1100</w:t>
      </w:r>
      <w:r>
        <w:rPr>
          <w:rFonts w:hint="eastAsia"/>
          <w:lang w:val="es-ES"/>
        </w:rPr>
        <w:t>，则形成加法指令信号的逻辑表达式为</w:t>
      </w:r>
      <w:r>
        <w:rPr>
          <w:rFonts w:hint="eastAsia"/>
          <w:lang w:val="es-ES"/>
        </w:rPr>
        <w:t>:</w:t>
      </w:r>
    </w:p>
    <w:p w14:paraId="034D4D06" w14:textId="77777777" w:rsidR="000B14C2" w:rsidRDefault="00491828">
      <w:pPr>
        <w:ind w:firstLine="420"/>
        <w:rPr>
          <w:lang w:val="es-ES"/>
        </w:rPr>
      </w:pPr>
      <w:r>
        <w:rPr>
          <w:rFonts w:hint="eastAsia"/>
          <w:noProof/>
        </w:rPr>
        <mc:AlternateContent>
          <mc:Choice Requires="wps">
            <w:drawing>
              <wp:anchor distT="0" distB="0" distL="114300" distR="114300" simplePos="0" relativeHeight="251686912" behindDoc="0" locked="0" layoutInCell="1" allowOverlap="1" wp14:anchorId="54B0FEC2" wp14:editId="252A3BE9">
                <wp:simplePos x="0" y="0"/>
                <wp:positionH relativeFrom="column">
                  <wp:posOffset>2731770</wp:posOffset>
                </wp:positionH>
                <wp:positionV relativeFrom="paragraph">
                  <wp:posOffset>20955</wp:posOffset>
                </wp:positionV>
                <wp:extent cx="212090" cy="0"/>
                <wp:effectExtent l="0" t="0" r="35560" b="19050"/>
                <wp:wrapNone/>
                <wp:docPr id="1573394575" name="直接连接符 1573394575"/>
                <wp:cNvGraphicFramePr/>
                <a:graphic xmlns:a="http://schemas.openxmlformats.org/drawingml/2006/main">
                  <a:graphicData uri="http://schemas.microsoft.com/office/word/2010/wordprocessingShape">
                    <wps:wsp>
                      <wps:cNvCnPr/>
                      <wps:spPr>
                        <a:xfrm>
                          <a:off x="0" y="0"/>
                          <a:ext cx="21227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215.1pt;margin-top:1.65pt;height:0pt;width:16.7pt;z-index:251686912;mso-width-relative:page;mso-height-relative:page;" filled="f" stroked="t" coordsize="21600,21600" o:gfxdata="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k+tdN9QAAAAHAQAADwAA&#10;AAAAAAABACAAAAAiAAAAZHJzL2Rvd25yZXYueG1sUEsBAhQAFAAAAAgAh07iQPrNJoDhAQAAqwMA&#10;AA4AAAAAAAAAAQAgAAAAIwEAAGRycy9lMm9Eb2MueG1sUEsFBgAAAAAGAAYAWQEAAHYFAAAAAA==&#10;">
                <v:fill on="f" focussize="0,0"/>
                <v:stroke color="#000000 [3213]" joinstyle="round"/>
                <v:imagedata o:title=""/>
                <o:lock v:ext="edit" aspectratio="f"/>
              </v:line>
            </w:pict>
          </mc:Fallback>
        </mc:AlternateContent>
      </w:r>
      <w:r>
        <w:rPr>
          <w:rFonts w:hint="eastAsia"/>
          <w:noProof/>
        </w:rPr>
        <mc:AlternateContent>
          <mc:Choice Requires="wps">
            <w:drawing>
              <wp:anchor distT="0" distB="0" distL="114300" distR="114300" simplePos="0" relativeHeight="251685888" behindDoc="0" locked="0" layoutInCell="1" allowOverlap="1" wp14:anchorId="60490E8B" wp14:editId="6DBFCD79">
                <wp:simplePos x="0" y="0"/>
                <wp:positionH relativeFrom="column">
                  <wp:posOffset>1257300</wp:posOffset>
                </wp:positionH>
                <wp:positionV relativeFrom="paragraph">
                  <wp:posOffset>20955</wp:posOffset>
                </wp:positionV>
                <wp:extent cx="212090" cy="0"/>
                <wp:effectExtent l="0" t="0" r="35560" b="19050"/>
                <wp:wrapNone/>
                <wp:docPr id="1573394574" name="直接连接符 1573394574"/>
                <wp:cNvGraphicFramePr/>
                <a:graphic xmlns:a="http://schemas.openxmlformats.org/drawingml/2006/main">
                  <a:graphicData uri="http://schemas.microsoft.com/office/word/2010/wordprocessingShape">
                    <wps:wsp>
                      <wps:cNvCnPr/>
                      <wps:spPr>
                        <a:xfrm>
                          <a:off x="0" y="0"/>
                          <a:ext cx="21227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99pt;margin-top:1.65pt;height:0pt;width:16.7pt;z-index:251685888;mso-width-relative:page;mso-height-relative:page;" filled="f" stroked="t" coordsize="21600,21600" o:gfxdata="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CLLPzvUAAAABwEAAA8A&#10;AAAAAAAAAQAgAAAAIgAAAGRycy9kb3ducmV2LnhtbFBLAQIUABQAAAAIAIdO4kAfWMoO4gEAAKsD&#10;AAAOAAAAAAAAAAEAIAAAACMBAABkcnMvZTJvRG9jLnhtbFBLBQYAAAAABgAGAFkBAAB3BQAAAAA=&#10;">
                <v:fill on="f" focussize="0,0"/>
                <v:stroke color="#000000 [3213]" joinstyle="round"/>
                <v:imagedata o:title=""/>
                <o:lock v:ext="edit" aspectratio="f"/>
              </v:line>
            </w:pict>
          </mc:Fallback>
        </mc:AlternateContent>
      </w:r>
      <w:r>
        <w:rPr>
          <w:rFonts w:hint="eastAsia"/>
          <w:noProof/>
        </w:rPr>
        <mc:AlternateContent>
          <mc:Choice Requires="wps">
            <w:drawing>
              <wp:anchor distT="0" distB="0" distL="114300" distR="114300" simplePos="0" relativeHeight="251684864" behindDoc="0" locked="0" layoutInCell="1" allowOverlap="1" wp14:anchorId="723A9922" wp14:editId="4D11A90F">
                <wp:simplePos x="0" y="0"/>
                <wp:positionH relativeFrom="column">
                  <wp:posOffset>892175</wp:posOffset>
                </wp:positionH>
                <wp:positionV relativeFrom="paragraph">
                  <wp:posOffset>20955</wp:posOffset>
                </wp:positionV>
                <wp:extent cx="212090" cy="0"/>
                <wp:effectExtent l="0" t="0" r="35560" b="19050"/>
                <wp:wrapNone/>
                <wp:docPr id="1573394573" name="直接连接符 1573394573"/>
                <wp:cNvGraphicFramePr/>
                <a:graphic xmlns:a="http://schemas.openxmlformats.org/drawingml/2006/main">
                  <a:graphicData uri="http://schemas.microsoft.com/office/word/2010/wordprocessingShape">
                    <wps:wsp>
                      <wps:cNvCnPr/>
                      <wps:spPr>
                        <a:xfrm>
                          <a:off x="0" y="0"/>
                          <a:ext cx="21227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xmlns:oel="http://schemas.microsoft.com/office/2019/extlst">
            <w:pict>
              <v:line id="_x0000_s1026" o:spid="_x0000_s1026" o:spt="20" style="position:absolute;left:0pt;margin-left:70.25pt;margin-top:1.65pt;height:0pt;width:16.7pt;z-index:251684864;mso-width-relative:page;mso-height-relative:page;" filled="f" stroked="t" coordsize="21600,21600" o:gfxdata="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HhDoMjTAAAABwEAAA8AAAAA&#10;AAAAAQAgAAAAIgAAAGRycy9kb3ducmV2LnhtbFBLAQIUABQAAAAIAIdO4kAmva8Q4AEAAKsDAAAO&#10;AAAAAAAAAAEAIAAAACIBAABkcnMvZTJvRG9jLnhtbFBLBQYAAAAABgAGAFkBAAB0BQAAAAA=&#10;">
                <v:fill on="f" focussize="0,0"/>
                <v:stroke color="#000000 [3213]" joinstyle="round"/>
                <v:imagedata o:title=""/>
                <o:lock v:ext="edit" aspectratio="f"/>
              </v:line>
            </w:pict>
          </mc:Fallback>
        </mc:AlternateContent>
      </w:r>
      <w:r>
        <w:rPr>
          <w:rFonts w:hint="eastAsia"/>
          <w:lang w:val="es-ES"/>
        </w:rPr>
        <w:t>加法指令</w:t>
      </w:r>
      <w:r>
        <w:rPr>
          <w:rFonts w:hint="eastAsia"/>
          <w:lang w:val="es-ES"/>
        </w:rPr>
        <w:t>=OP</w:t>
      </w:r>
      <w:r>
        <w:rPr>
          <w:lang w:val="es-ES"/>
        </w:rPr>
        <w:t>6</w:t>
      </w:r>
      <w:r>
        <w:rPr>
          <w:rFonts w:hint="eastAsia"/>
          <w:lang w:val="es-ES"/>
        </w:rPr>
        <w:t>·</w:t>
      </w:r>
      <w:r>
        <w:rPr>
          <w:rFonts w:hint="eastAsia"/>
          <w:lang w:val="es-ES"/>
        </w:rPr>
        <w:t>OP</w:t>
      </w:r>
      <w:r>
        <w:rPr>
          <w:lang w:val="es-ES"/>
        </w:rPr>
        <w:t>5</w:t>
      </w:r>
      <w:r>
        <w:rPr>
          <w:rFonts w:hint="eastAsia"/>
          <w:lang w:val="es-ES"/>
        </w:rPr>
        <w:t>·</w:t>
      </w:r>
      <w:r>
        <w:rPr>
          <w:rFonts w:hint="eastAsia"/>
          <w:lang w:val="es-ES"/>
        </w:rPr>
        <w:t>OP</w:t>
      </w:r>
      <w:r>
        <w:rPr>
          <w:lang w:val="es-ES"/>
        </w:rPr>
        <w:t>4</w:t>
      </w:r>
      <w:r>
        <w:rPr>
          <w:rFonts w:hint="eastAsia"/>
          <w:lang w:val="es-ES"/>
        </w:rPr>
        <w:t>·</w:t>
      </w:r>
      <w:r>
        <w:rPr>
          <w:rFonts w:hint="eastAsia"/>
          <w:lang w:val="es-ES"/>
        </w:rPr>
        <w:t>OP3</w:t>
      </w:r>
      <w:r>
        <w:rPr>
          <w:rFonts w:hint="eastAsia"/>
          <w:lang w:val="es-ES"/>
        </w:rPr>
        <w:t>·</w:t>
      </w:r>
      <w:r>
        <w:rPr>
          <w:rFonts w:hint="eastAsia"/>
          <w:lang w:val="es-ES"/>
        </w:rPr>
        <w:t>OP</w:t>
      </w:r>
      <w:r>
        <w:rPr>
          <w:lang w:val="es-ES"/>
        </w:rPr>
        <w:t>2</w:t>
      </w:r>
      <w:r>
        <w:rPr>
          <w:rFonts w:hint="eastAsia"/>
          <w:lang w:val="es-ES"/>
        </w:rPr>
        <w:t>·</w:t>
      </w:r>
      <w:r>
        <w:rPr>
          <w:rFonts w:hint="eastAsia"/>
          <w:lang w:val="es-ES"/>
        </w:rPr>
        <w:t>OP</w:t>
      </w:r>
      <w:r>
        <w:rPr>
          <w:lang w:val="es-ES"/>
        </w:rPr>
        <w:t>1</w:t>
      </w:r>
      <w:r>
        <w:rPr>
          <w:rFonts w:hint="eastAsia"/>
          <w:lang w:val="es-ES"/>
        </w:rPr>
        <w:t>·</w:t>
      </w:r>
      <w:r>
        <w:rPr>
          <w:rFonts w:hint="eastAsia"/>
          <w:lang w:val="es-ES"/>
        </w:rPr>
        <w:t>OP</w:t>
      </w:r>
      <w:r>
        <w:rPr>
          <w:lang w:val="es-ES"/>
        </w:rPr>
        <w:t>0</w:t>
      </w:r>
    </w:p>
    <w:p w14:paraId="47909E58" w14:textId="77777777" w:rsidR="000B14C2" w:rsidRDefault="00491828">
      <w:pPr>
        <w:ind w:firstLine="420"/>
        <w:rPr>
          <w:lang w:val="es-ES"/>
        </w:rPr>
      </w:pPr>
      <w:r>
        <w:rPr>
          <w:rFonts w:hint="eastAsia"/>
          <w:lang w:val="es-ES"/>
        </w:rPr>
        <w:t>为了使得</w:t>
      </w:r>
      <w:proofErr w:type="gramStart"/>
      <w:r>
        <w:rPr>
          <w:rFonts w:hint="eastAsia"/>
          <w:lang w:val="es-ES"/>
        </w:rPr>
        <w:t>微操作</w:t>
      </w:r>
      <w:proofErr w:type="gramEnd"/>
      <w:r>
        <w:rPr>
          <w:rFonts w:hint="eastAsia"/>
          <w:lang w:val="es-ES"/>
        </w:rPr>
        <w:t>信号用逻辑表达式尽可能简单，在操作码设计、指令的执行周期等方面都需要做一些考虑。</w:t>
      </w:r>
    </w:p>
    <w:p w14:paraId="12177489" w14:textId="77777777" w:rsidR="000B14C2" w:rsidRDefault="00491828">
      <w:pPr>
        <w:ind w:firstLine="420"/>
        <w:rPr>
          <w:lang w:val="es-ES"/>
        </w:rPr>
      </w:pPr>
      <w:r>
        <w:rPr>
          <w:rFonts w:hint="eastAsia"/>
          <w:lang w:val="es-ES"/>
        </w:rPr>
        <w:t>由上面的分析可以看出，由于指令集的指令数量多，每一个</w:t>
      </w:r>
      <w:proofErr w:type="gramStart"/>
      <w:r>
        <w:rPr>
          <w:rFonts w:hint="eastAsia"/>
          <w:lang w:val="es-ES"/>
        </w:rPr>
        <w:t>微操作</w:t>
      </w:r>
      <w:proofErr w:type="gramEnd"/>
      <w:r>
        <w:rPr>
          <w:rFonts w:hint="eastAsia"/>
          <w:lang w:val="es-ES"/>
        </w:rPr>
        <w:t>信号都是一个复杂的与或逻辑关系，所有</w:t>
      </w:r>
      <w:proofErr w:type="gramStart"/>
      <w:r>
        <w:rPr>
          <w:rFonts w:hint="eastAsia"/>
          <w:lang w:val="es-ES"/>
        </w:rPr>
        <w:t>微操作</w:t>
      </w:r>
      <w:proofErr w:type="gramEnd"/>
      <w:r>
        <w:rPr>
          <w:rFonts w:hint="eastAsia"/>
          <w:lang w:val="es-ES"/>
        </w:rPr>
        <w:t>信号的与或逻辑就组成了庞大复杂的</w:t>
      </w:r>
      <w:r>
        <w:rPr>
          <w:rFonts w:hint="eastAsia"/>
        </w:rPr>
        <w:t>硬布线控制器组合逻辑单元。</w:t>
      </w:r>
      <w:r>
        <w:rPr>
          <w:rFonts w:hint="eastAsia"/>
          <w:lang w:val="es-ES"/>
        </w:rPr>
        <w:t>指令集中指令数量越多，</w:t>
      </w:r>
      <w:r>
        <w:rPr>
          <w:rFonts w:hint="eastAsia"/>
        </w:rPr>
        <w:t>组合逻辑单元硬件结构就会越复杂，所以硬布线控制器组合逻辑单元通常适合于</w:t>
      </w:r>
      <w:r>
        <w:rPr>
          <w:rFonts w:hint="eastAsia"/>
        </w:rPr>
        <w:t>RISC</w:t>
      </w:r>
      <w:r>
        <w:rPr>
          <w:rFonts w:hint="eastAsia"/>
        </w:rPr>
        <w:t>指令集系统。同时当</w:t>
      </w:r>
      <w:r>
        <w:rPr>
          <w:rFonts w:hint="eastAsia"/>
          <w:lang w:val="es-ES"/>
        </w:rPr>
        <w:t>指令集的某条指令功能发生变化或者指令数量增加的时候，</w:t>
      </w:r>
      <w:proofErr w:type="gramStart"/>
      <w:r>
        <w:rPr>
          <w:rFonts w:hint="eastAsia"/>
          <w:lang w:val="es-ES"/>
        </w:rPr>
        <w:t>微操作</w:t>
      </w:r>
      <w:proofErr w:type="gramEnd"/>
      <w:r>
        <w:rPr>
          <w:rFonts w:hint="eastAsia"/>
          <w:lang w:val="es-ES"/>
        </w:rPr>
        <w:t>信号的逻辑关系都会发生变化，</w:t>
      </w:r>
      <w:r>
        <w:rPr>
          <w:rFonts w:hint="eastAsia"/>
        </w:rPr>
        <w:t>硬布线控制器组合逻辑单元都需要重新设计、重新布线，所以这种硬件结构</w:t>
      </w:r>
      <w:proofErr w:type="gramStart"/>
      <w:r>
        <w:rPr>
          <w:rFonts w:hint="eastAsia"/>
        </w:rPr>
        <w:t>不</w:t>
      </w:r>
      <w:proofErr w:type="gramEnd"/>
      <w:r>
        <w:rPr>
          <w:rFonts w:hint="eastAsia"/>
        </w:rPr>
        <w:t>适合于指令集的更新迭代。</w:t>
      </w:r>
    </w:p>
    <w:p w14:paraId="28DE58BA" w14:textId="77777777" w:rsidR="000B14C2" w:rsidRDefault="00491828">
      <w:pPr>
        <w:pStyle w:val="2"/>
      </w:pPr>
      <w:bookmarkStart w:id="1038" w:name="_Toc175863624"/>
      <w:r>
        <w:t>10</w:t>
      </w:r>
      <w:r>
        <w:rPr>
          <w:rFonts w:hint="eastAsia"/>
        </w:rPr>
        <w:t>.</w:t>
      </w:r>
      <w:r>
        <w:t xml:space="preserve">5  </w:t>
      </w:r>
      <w:r>
        <w:rPr>
          <w:rFonts w:hint="eastAsia"/>
        </w:rPr>
        <w:t>微程序控制器</w:t>
      </w:r>
      <w:bookmarkEnd w:id="1038"/>
    </w:p>
    <w:p w14:paraId="74FEB0CF" w14:textId="77777777" w:rsidR="000B14C2" w:rsidRDefault="00491828">
      <w:pPr>
        <w:ind w:firstLine="420"/>
        <w:rPr>
          <w:lang w:val="es-ES"/>
        </w:rPr>
      </w:pPr>
      <w:r>
        <w:rPr>
          <w:rFonts w:hint="eastAsia"/>
          <w:lang w:val="es-ES"/>
        </w:rPr>
        <w:t>前节描述的硬布线控制器，其控制信号的生成速度较快，适合于</w:t>
      </w:r>
      <w:r>
        <w:rPr>
          <w:rFonts w:hint="eastAsia"/>
          <w:lang w:val="es-ES"/>
        </w:rPr>
        <w:t>RISC</w:t>
      </w:r>
      <w:r>
        <w:rPr>
          <w:rFonts w:hint="eastAsia"/>
          <w:lang w:val="es-ES"/>
        </w:rPr>
        <w:t>这种简单、规整的指令系统。不过，</w:t>
      </w:r>
      <w:proofErr w:type="gramStart"/>
      <w:r>
        <w:rPr>
          <w:rFonts w:hint="eastAsia"/>
          <w:lang w:val="es-ES"/>
        </w:rPr>
        <w:t>由于硬连线控制</w:t>
      </w:r>
      <w:proofErr w:type="gramEnd"/>
      <w:r>
        <w:rPr>
          <w:rFonts w:hint="eastAsia"/>
          <w:lang w:val="es-ES"/>
        </w:rPr>
        <w:t>器是一个多输入、多输出的巨大逻辑网络，对于复杂指令系统来说，对应</w:t>
      </w:r>
      <w:proofErr w:type="gramStart"/>
      <w:r>
        <w:rPr>
          <w:rFonts w:hint="eastAsia"/>
          <w:lang w:val="es-ES"/>
        </w:rPr>
        <w:t>的硬连线控制</w:t>
      </w:r>
      <w:proofErr w:type="gramEnd"/>
      <w:r>
        <w:rPr>
          <w:rFonts w:hint="eastAsia"/>
          <w:lang w:val="es-ES"/>
        </w:rPr>
        <w:t>器结构庞杂，</w:t>
      </w:r>
      <w:proofErr w:type="gramStart"/>
      <w:r>
        <w:rPr>
          <w:rFonts w:hint="eastAsia"/>
          <w:lang w:val="es-ES"/>
        </w:rPr>
        <w:t>实现因</w:t>
      </w:r>
      <w:proofErr w:type="gramEnd"/>
      <w:r>
        <w:rPr>
          <w:rFonts w:hint="eastAsia"/>
          <w:lang w:val="es-ES"/>
        </w:rPr>
        <w:t>难，维护不易，扩充和修改指令相当困难。因此，对于复杂指令系统，大多采用微程序方式来设计控制器。</w:t>
      </w:r>
    </w:p>
    <w:p w14:paraId="69D1DBD9" w14:textId="77777777" w:rsidR="000B14C2" w:rsidRDefault="00491828">
      <w:pPr>
        <w:pStyle w:val="3"/>
      </w:pPr>
      <w:bookmarkStart w:id="1039" w:name="_Toc175863625"/>
      <w:r>
        <w:t>10</w:t>
      </w:r>
      <w:r>
        <w:rPr>
          <w:rFonts w:hint="eastAsia"/>
        </w:rPr>
        <w:t>.</w:t>
      </w:r>
      <w:r>
        <w:t>5</w:t>
      </w:r>
      <w:r>
        <w:rPr>
          <w:rFonts w:hint="eastAsia"/>
        </w:rPr>
        <w:t>.</w:t>
      </w:r>
      <w:r>
        <w:t xml:space="preserve">1  </w:t>
      </w:r>
      <w:r>
        <w:rPr>
          <w:rFonts w:hint="eastAsia"/>
        </w:rPr>
        <w:t>微程序控制的基本概念</w:t>
      </w:r>
      <w:bookmarkEnd w:id="1039"/>
    </w:p>
    <w:p w14:paraId="32EC0E57" w14:textId="77777777" w:rsidR="000B14C2" w:rsidRDefault="00491828">
      <w:pPr>
        <w:ind w:firstLine="420"/>
        <w:rPr>
          <w:lang w:val="es-ES"/>
        </w:rPr>
      </w:pPr>
      <w:r>
        <w:rPr>
          <w:rFonts w:hint="eastAsia"/>
          <w:lang w:val="es-ES"/>
        </w:rPr>
        <w:t>微程序控制器是由</w:t>
      </w:r>
      <w:r>
        <w:rPr>
          <w:rFonts w:hint="eastAsia"/>
          <w:lang w:val="es-ES"/>
        </w:rPr>
        <w:t>M</w:t>
      </w:r>
      <w:r>
        <w:rPr>
          <w:lang w:val="es-ES"/>
        </w:rPr>
        <w:t>.</w:t>
      </w:r>
      <w:r>
        <w:rPr>
          <w:rFonts w:hint="eastAsia"/>
          <w:lang w:val="es-ES"/>
        </w:rPr>
        <w:t>V</w:t>
      </w:r>
      <w:r>
        <w:rPr>
          <w:lang w:val="es-ES"/>
        </w:rPr>
        <w:t>.</w:t>
      </w:r>
      <w:r>
        <w:rPr>
          <w:rFonts w:hint="eastAsia"/>
          <w:lang w:val="es-ES"/>
        </w:rPr>
        <w:t>Wi</w:t>
      </w:r>
      <w:r>
        <w:rPr>
          <w:lang w:val="es-ES"/>
        </w:rPr>
        <w:t>l</w:t>
      </w:r>
      <w:r>
        <w:rPr>
          <w:rFonts w:hint="eastAsia"/>
          <w:lang w:val="es-ES"/>
        </w:rPr>
        <w:t>k</w:t>
      </w:r>
      <w:r>
        <w:rPr>
          <w:lang w:val="es-ES"/>
        </w:rPr>
        <w:t>e</w:t>
      </w:r>
      <w:r>
        <w:rPr>
          <w:rFonts w:hint="eastAsia"/>
          <w:lang w:val="es-ES"/>
        </w:rPr>
        <w:t>s</w:t>
      </w:r>
      <w:r>
        <w:rPr>
          <w:rFonts w:hint="eastAsia"/>
          <w:lang w:val="es-ES"/>
        </w:rPr>
        <w:t>最先在</w:t>
      </w:r>
      <w:r>
        <w:rPr>
          <w:rFonts w:hint="eastAsia"/>
          <w:lang w:val="es-ES"/>
        </w:rPr>
        <w:t>1951</w:t>
      </w:r>
      <w:r>
        <w:rPr>
          <w:rFonts w:hint="eastAsia"/>
          <w:lang w:val="es-ES"/>
        </w:rPr>
        <w:t>年提出的。用微程序方式实现的控制器称为微程序控制器，其基本思想为：仿照程序设计方法，将每条指令的执行过程用一个微程序来表示，每个微程序由若干条微指令组成。所有指令对应的微程序都存放在一个</w:t>
      </w:r>
      <w:r>
        <w:rPr>
          <w:rFonts w:hint="eastAsia"/>
          <w:lang w:val="es-ES"/>
        </w:rPr>
        <w:t>ROM</w:t>
      </w:r>
      <w:r>
        <w:rPr>
          <w:rFonts w:hint="eastAsia"/>
          <w:lang w:val="es-ES"/>
        </w:rPr>
        <w:t>中，这个</w:t>
      </w:r>
      <w:r>
        <w:rPr>
          <w:rFonts w:hint="eastAsia"/>
          <w:lang w:val="es-ES"/>
        </w:rPr>
        <w:t>ROM</w:t>
      </w:r>
      <w:r>
        <w:rPr>
          <w:rFonts w:hint="eastAsia"/>
          <w:lang w:val="es-ES"/>
        </w:rPr>
        <w:t>称为控制存储器</w:t>
      </w:r>
      <w:r>
        <w:rPr>
          <w:rFonts w:hint="eastAsia"/>
          <w:lang w:val="es-ES"/>
        </w:rPr>
        <w:t>(co</w:t>
      </w:r>
      <w:r>
        <w:rPr>
          <w:lang w:val="es-ES"/>
        </w:rPr>
        <w:t>n</w:t>
      </w:r>
      <w:r>
        <w:rPr>
          <w:rFonts w:hint="eastAsia"/>
          <w:lang w:val="es-ES"/>
        </w:rPr>
        <w:t>t</w:t>
      </w:r>
      <w:r>
        <w:rPr>
          <w:lang w:val="es-ES"/>
        </w:rPr>
        <w:t>r</w:t>
      </w:r>
      <w:r>
        <w:rPr>
          <w:rFonts w:hint="eastAsia"/>
          <w:lang w:val="es-ES"/>
        </w:rPr>
        <w:t>ol storage</w:t>
      </w:r>
      <w:r>
        <w:rPr>
          <w:rFonts w:hint="eastAsia"/>
          <w:lang w:val="es-ES"/>
        </w:rPr>
        <w:t>，</w:t>
      </w:r>
      <w:r>
        <w:rPr>
          <w:rFonts w:hint="eastAsia"/>
          <w:lang w:val="es-ES"/>
        </w:rPr>
        <w:t>CS)</w:t>
      </w:r>
      <w:r>
        <w:rPr>
          <w:rFonts w:hint="eastAsia"/>
          <w:lang w:val="es-ES"/>
        </w:rPr>
        <w:t>，简称“控存”。计算机执行一条指令实际上就是执行一段存放在控制存储器中的微程序。</w:t>
      </w:r>
    </w:p>
    <w:p w14:paraId="24EEF8C6" w14:textId="77777777" w:rsidR="000B14C2" w:rsidRDefault="00491828">
      <w:pPr>
        <w:ind w:firstLine="420"/>
        <w:rPr>
          <w:lang w:val="es-ES"/>
        </w:rPr>
      </w:pPr>
      <w:proofErr w:type="gramStart"/>
      <w:r>
        <w:rPr>
          <w:rFonts w:hint="eastAsia"/>
          <w:lang w:val="es-ES"/>
        </w:rPr>
        <w:t>微操作</w:t>
      </w:r>
      <w:proofErr w:type="gramEnd"/>
      <w:r>
        <w:rPr>
          <w:rFonts w:hint="eastAsia"/>
          <w:lang w:val="es-ES"/>
        </w:rPr>
        <w:t>/</w:t>
      </w:r>
      <w:r>
        <w:rPr>
          <w:rFonts w:hint="eastAsia"/>
          <w:lang w:val="es-ES"/>
        </w:rPr>
        <w:t>微命令：一条指令的功能通过执行一系列基本操作来完成，这些基本操作称为微操作，例如，在</w:t>
      </w:r>
      <w:r>
        <w:rPr>
          <w:rFonts w:hint="eastAsia"/>
          <w:lang w:val="es-ES"/>
        </w:rPr>
        <w:t>1</w:t>
      </w:r>
      <w:r>
        <w:rPr>
          <w:lang w:val="es-ES"/>
        </w:rPr>
        <w:t>0.3.2</w:t>
      </w:r>
      <w:r>
        <w:rPr>
          <w:rFonts w:hint="eastAsia"/>
          <w:lang w:val="es-ES"/>
        </w:rPr>
        <w:t>给出加法指令的</w:t>
      </w:r>
      <w:r>
        <w:rPr>
          <w:rFonts w:hint="eastAsia"/>
          <w:lang w:val="es-ES"/>
        </w:rPr>
        <w:t>PC</w:t>
      </w:r>
      <w:r>
        <w:rPr>
          <w:rFonts w:hint="eastAsia"/>
          <w:lang w:val="es-ES"/>
        </w:rPr>
        <w:t>→</w:t>
      </w:r>
      <w:r>
        <w:rPr>
          <w:rFonts w:hint="eastAsia"/>
          <w:lang w:val="es-ES"/>
        </w:rPr>
        <w:t>AR</w:t>
      </w:r>
      <w:r>
        <w:rPr>
          <w:rFonts w:hint="eastAsia"/>
          <w:lang w:val="es-ES"/>
        </w:rPr>
        <w:t>、</w:t>
      </w:r>
      <w:r>
        <w:rPr>
          <w:rFonts w:hint="eastAsia"/>
          <w:lang w:val="es-ES"/>
        </w:rPr>
        <w:t>PC+1</w:t>
      </w:r>
      <w:r>
        <w:rPr>
          <w:rFonts w:hint="eastAsia"/>
          <w:lang w:val="es-ES"/>
        </w:rPr>
        <w:t>→</w:t>
      </w:r>
      <w:r>
        <w:rPr>
          <w:rFonts w:hint="eastAsia"/>
          <w:lang w:val="es-ES"/>
        </w:rPr>
        <w:t>PC</w:t>
      </w:r>
      <w:r>
        <w:rPr>
          <w:rFonts w:hint="eastAsia"/>
          <w:lang w:val="es-ES"/>
        </w:rPr>
        <w:t>就是微操作。每个</w:t>
      </w:r>
      <w:proofErr w:type="gramStart"/>
      <w:r>
        <w:rPr>
          <w:rFonts w:hint="eastAsia"/>
          <w:lang w:val="es-ES"/>
        </w:rPr>
        <w:t>微操作</w:t>
      </w:r>
      <w:proofErr w:type="gramEnd"/>
      <w:r>
        <w:rPr>
          <w:rFonts w:hint="eastAsia"/>
          <w:lang w:val="es-ES"/>
        </w:rPr>
        <w:t>在相应控制信号的控制下执行，这些微操作控制信号在微程序设计中称为微命令。</w:t>
      </w:r>
    </w:p>
    <w:p w14:paraId="7ECA7D3F" w14:textId="77777777" w:rsidR="000B14C2" w:rsidRDefault="00491828">
      <w:pPr>
        <w:ind w:firstLine="420"/>
        <w:rPr>
          <w:lang w:val="es-ES"/>
        </w:rPr>
      </w:pPr>
      <w:r>
        <w:rPr>
          <w:rFonts w:hint="eastAsia"/>
          <w:lang w:val="es-ES"/>
        </w:rPr>
        <w:t>微指令：将</w:t>
      </w:r>
      <w:proofErr w:type="gramStart"/>
      <w:r>
        <w:rPr>
          <w:rFonts w:hint="eastAsia"/>
          <w:lang w:val="es-ES"/>
        </w:rPr>
        <w:t>由同时</w:t>
      </w:r>
      <w:proofErr w:type="gramEnd"/>
      <w:r>
        <w:rPr>
          <w:rFonts w:hint="eastAsia"/>
          <w:lang w:val="es-ES"/>
        </w:rPr>
        <w:t>发出的控制信号所执行的一组</w:t>
      </w:r>
      <w:proofErr w:type="gramStart"/>
      <w:r>
        <w:rPr>
          <w:rFonts w:hint="eastAsia"/>
          <w:lang w:val="es-ES"/>
        </w:rPr>
        <w:t>微操作</w:t>
      </w:r>
      <w:proofErr w:type="gramEnd"/>
      <w:r>
        <w:rPr>
          <w:rFonts w:hint="eastAsia"/>
          <w:lang w:val="es-ES"/>
        </w:rPr>
        <w:t>称为微指令，所以微指令就是把同时发出的控制信号的有关信息汇集起来而形成的。每条微指令是一个</w:t>
      </w:r>
      <w:r>
        <w:rPr>
          <w:rFonts w:hint="eastAsia"/>
          <w:lang w:val="es-ES"/>
        </w:rPr>
        <w:t>0/1</w:t>
      </w:r>
      <w:r>
        <w:rPr>
          <w:rFonts w:hint="eastAsia"/>
          <w:lang w:val="es-ES"/>
        </w:rPr>
        <w:t>序列，其</w:t>
      </w:r>
      <w:r>
        <w:rPr>
          <w:rFonts w:hint="eastAsia"/>
          <w:lang w:val="es-ES"/>
        </w:rPr>
        <w:lastRenderedPageBreak/>
        <w:t>中包含若干个微命令，完成一个基本运算或传送功能。一条指令分成若干条微指令，按次序执行这些微指令，就可以实现指令的功能。例如，在</w:t>
      </w:r>
      <w:r>
        <w:rPr>
          <w:rFonts w:hint="eastAsia"/>
          <w:lang w:val="es-ES"/>
        </w:rPr>
        <w:t>1</w:t>
      </w:r>
      <w:r>
        <w:rPr>
          <w:lang w:val="es-ES"/>
        </w:rPr>
        <w:t>0.3.2</w:t>
      </w:r>
      <w:r>
        <w:rPr>
          <w:rFonts w:hint="eastAsia"/>
          <w:lang w:val="es-ES"/>
        </w:rPr>
        <w:t>给出的加法指令就由</w:t>
      </w:r>
      <w:r>
        <w:rPr>
          <w:rFonts w:hint="eastAsia"/>
          <w:lang w:val="es-ES"/>
        </w:rPr>
        <w:t>4</w:t>
      </w:r>
      <w:r>
        <w:rPr>
          <w:rFonts w:hint="eastAsia"/>
          <w:lang w:val="es-ES"/>
        </w:rPr>
        <w:t>条微指令组成，分别是取值微指令、计算有效地址微指令、取操作数微指令及执行加法微指令。</w:t>
      </w:r>
    </w:p>
    <w:p w14:paraId="3933D85E" w14:textId="77777777" w:rsidR="000B14C2" w:rsidRDefault="00491828">
      <w:pPr>
        <w:ind w:firstLine="420"/>
        <w:rPr>
          <w:lang w:val="es-ES"/>
        </w:rPr>
      </w:pPr>
      <w:r>
        <w:rPr>
          <w:rFonts w:hint="eastAsia"/>
          <w:lang w:val="es-ES"/>
        </w:rPr>
        <w:t>微周期：从控制存储器中读取一条微指令并执行相应的</w:t>
      </w:r>
      <w:proofErr w:type="gramStart"/>
      <w:r>
        <w:rPr>
          <w:rFonts w:hint="eastAsia"/>
          <w:lang w:val="es-ES"/>
        </w:rPr>
        <w:t>微操作</w:t>
      </w:r>
      <w:proofErr w:type="gramEnd"/>
      <w:r>
        <w:rPr>
          <w:rFonts w:hint="eastAsia"/>
          <w:lang w:val="es-ES"/>
        </w:rPr>
        <w:t>所需的时间。</w:t>
      </w:r>
    </w:p>
    <w:p w14:paraId="15005901" w14:textId="77777777" w:rsidR="000B14C2" w:rsidRDefault="00491828">
      <w:pPr>
        <w:ind w:firstLine="420"/>
        <w:rPr>
          <w:lang w:val="es-ES"/>
        </w:rPr>
      </w:pPr>
      <w:r>
        <w:rPr>
          <w:rFonts w:hint="eastAsia"/>
          <w:lang w:val="es-ES"/>
        </w:rPr>
        <w:t>微程序：计算机的程序由指令序列构成，而计算机每条指令的功能均由微指令序列解释完成，这些微指令序列的集合</w:t>
      </w:r>
      <w:proofErr w:type="gramStart"/>
      <w:r>
        <w:rPr>
          <w:rFonts w:hint="eastAsia"/>
          <w:lang w:val="es-ES"/>
        </w:rPr>
        <w:t>就</w:t>
      </w:r>
      <w:proofErr w:type="gramEnd"/>
      <w:r>
        <w:rPr>
          <w:rFonts w:hint="eastAsia"/>
          <w:lang w:val="es-ES"/>
        </w:rPr>
        <w:t>就是微程序。每个机器指令就对应一段微程序，执行一条指令实际上就是执行该指令对应的微程序。</w:t>
      </w:r>
    </w:p>
    <w:p w14:paraId="49634072" w14:textId="77777777" w:rsidR="000B14C2" w:rsidRDefault="00491828">
      <w:pPr>
        <w:ind w:firstLine="420"/>
        <w:rPr>
          <w:lang w:val="es-ES"/>
        </w:rPr>
      </w:pPr>
      <w:r>
        <w:rPr>
          <w:rFonts w:hint="eastAsia"/>
          <w:lang w:val="es-ES"/>
        </w:rPr>
        <w:t>图</w:t>
      </w:r>
      <w:r>
        <w:rPr>
          <w:lang w:val="es-ES"/>
        </w:rPr>
        <w:t>10</w:t>
      </w:r>
      <w:r>
        <w:rPr>
          <w:rFonts w:hint="eastAsia"/>
          <w:lang w:val="es-ES"/>
        </w:rPr>
        <w:t>-</w:t>
      </w:r>
      <w:r>
        <w:rPr>
          <w:lang w:val="es-ES"/>
        </w:rPr>
        <w:t>24</w:t>
      </w:r>
      <w:r>
        <w:rPr>
          <w:rFonts w:hint="eastAsia"/>
          <w:lang w:val="es-ES"/>
        </w:rPr>
        <w:t>所示为微程序控制器的基本结构。其输入是指令和条件码，输出是微命令。图中使用了一个微程序地址寄存器</w:t>
      </w:r>
      <w:r>
        <w:rPr>
          <w:rFonts w:cs="Times New Roman"/>
          <w:lang w:val="es-ES"/>
        </w:rPr>
        <w:t>µ</w:t>
      </w:r>
      <w:r>
        <w:rPr>
          <w:rFonts w:cs="Times New Roman" w:hint="eastAsia"/>
          <w:lang w:val="es-ES"/>
        </w:rPr>
        <w:t>AR</w:t>
      </w:r>
      <w:r>
        <w:rPr>
          <w:rFonts w:hint="eastAsia"/>
          <w:lang w:val="es-ES"/>
        </w:rPr>
        <w:t>，用来指出微指令</w:t>
      </w:r>
      <w:proofErr w:type="gramStart"/>
      <w:r>
        <w:rPr>
          <w:rFonts w:hint="eastAsia"/>
          <w:lang w:val="es-ES"/>
        </w:rPr>
        <w:t>在控存中</w:t>
      </w:r>
      <w:proofErr w:type="gramEnd"/>
      <w:r>
        <w:rPr>
          <w:rFonts w:hint="eastAsia"/>
          <w:lang w:val="es-ES"/>
        </w:rPr>
        <w:t>的地址。每次把新指令装入</w:t>
      </w:r>
      <w:r>
        <w:rPr>
          <w:rFonts w:hint="eastAsia"/>
          <w:lang w:val="es-ES"/>
        </w:rPr>
        <w:t>IR</w:t>
      </w:r>
      <w:r>
        <w:rPr>
          <w:rFonts w:hint="eastAsia"/>
          <w:lang w:val="es-ES"/>
        </w:rPr>
        <w:t>时，</w:t>
      </w:r>
      <w:r>
        <w:rPr>
          <w:rFonts w:cs="Times New Roman" w:hint="eastAsia"/>
          <w:color w:val="000000" w:themeColor="text1"/>
          <w:lang w:val="es-ES"/>
        </w:rPr>
        <w:t>地址转移逻辑部件</w:t>
      </w:r>
      <w:r>
        <w:rPr>
          <w:rFonts w:hint="eastAsia"/>
          <w:lang w:val="es-ES"/>
        </w:rPr>
        <w:t>将根据指令内容生成微程序入口地址放入</w:t>
      </w:r>
      <w:r>
        <w:rPr>
          <w:rFonts w:cs="Times New Roman"/>
          <w:lang w:val="es-ES"/>
        </w:rPr>
        <w:t>µ</w:t>
      </w:r>
      <w:r>
        <w:rPr>
          <w:rFonts w:cs="Times New Roman" w:hint="eastAsia"/>
          <w:lang w:val="es-ES"/>
        </w:rPr>
        <w:t>AR</w:t>
      </w:r>
      <w:r>
        <w:rPr>
          <w:rFonts w:hint="eastAsia"/>
          <w:lang w:val="es-ES"/>
        </w:rPr>
        <w:t>中，以后根据微程序的顺序执行或跳转执行，由地址转移逻辑来确定下一条微指令地址，并送入</w:t>
      </w:r>
      <w:r>
        <w:rPr>
          <w:rFonts w:cs="Times New Roman"/>
          <w:lang w:val="es-ES"/>
        </w:rPr>
        <w:t>µ</w:t>
      </w:r>
      <w:r>
        <w:rPr>
          <w:rFonts w:cs="Times New Roman" w:hint="eastAsia"/>
          <w:lang w:val="es-ES"/>
        </w:rPr>
        <w:t>AR</w:t>
      </w:r>
      <w:r>
        <w:rPr>
          <w:rFonts w:hint="eastAsia"/>
          <w:lang w:val="es-ES"/>
        </w:rPr>
        <w:t>。机器指令的执行过程常常与条件码</w:t>
      </w:r>
      <w:r>
        <w:rPr>
          <w:rFonts w:hint="eastAsia"/>
          <w:lang w:val="es-ES"/>
        </w:rPr>
        <w:t>(</w:t>
      </w:r>
      <w:r>
        <w:rPr>
          <w:rFonts w:hint="eastAsia"/>
          <w:lang w:val="es-ES"/>
        </w:rPr>
        <w:t>即标志</w:t>
      </w:r>
      <w:r>
        <w:rPr>
          <w:rFonts w:hint="eastAsia"/>
          <w:lang w:val="es-ES"/>
        </w:rPr>
        <w:t>)</w:t>
      </w:r>
      <w:r>
        <w:rPr>
          <w:rFonts w:hint="eastAsia"/>
          <w:lang w:val="es-ES"/>
        </w:rPr>
        <w:t>有关，因此微程序中也引入了条件转移概念。微指令中的转移控制字段被送到地址转移逻辑部件，根据条件码及相应微命令产生新的微指令地址送入</w:t>
      </w:r>
      <w:r>
        <w:rPr>
          <w:rFonts w:cs="Times New Roman"/>
          <w:lang w:val="es-ES"/>
        </w:rPr>
        <w:t>µ</w:t>
      </w:r>
      <w:r>
        <w:rPr>
          <w:rFonts w:cs="Times New Roman" w:hint="eastAsia"/>
          <w:lang w:val="es-ES"/>
        </w:rPr>
        <w:t>AR</w:t>
      </w:r>
      <w:r>
        <w:rPr>
          <w:rFonts w:hint="eastAsia"/>
          <w:lang w:val="es-ES"/>
        </w:rPr>
        <w:t>。</w:t>
      </w:r>
      <w:r>
        <w:rPr>
          <w:rFonts w:cs="Times New Roman"/>
          <w:lang w:val="es-ES"/>
        </w:rPr>
        <w:t>µ</w:t>
      </w:r>
      <w:r>
        <w:rPr>
          <w:rFonts w:cs="Times New Roman" w:hint="eastAsia"/>
          <w:lang w:val="es-ES"/>
        </w:rPr>
        <w:t>I</w:t>
      </w:r>
      <w:r>
        <w:rPr>
          <w:rFonts w:hint="eastAsia"/>
          <w:lang w:val="es-ES"/>
        </w:rPr>
        <w:t>R</w:t>
      </w:r>
      <w:r>
        <w:rPr>
          <w:rFonts w:hint="eastAsia"/>
          <w:lang w:val="es-ES"/>
        </w:rPr>
        <w:t>为微指令寄存器，</w:t>
      </w:r>
      <w:proofErr w:type="gramStart"/>
      <w:r>
        <w:rPr>
          <w:rFonts w:hint="eastAsia"/>
          <w:lang w:val="es-ES"/>
        </w:rPr>
        <w:t>存放从控在</w:t>
      </w:r>
      <w:proofErr w:type="gramEnd"/>
      <w:r>
        <w:rPr>
          <w:rFonts w:hint="eastAsia"/>
          <w:lang w:val="es-ES"/>
        </w:rPr>
        <w:t>取出的微指令，每条微指令被译码后，产生一系列微命令，送到数据通路中。</w:t>
      </w:r>
    </w:p>
    <w:p w14:paraId="7FAC4162" w14:textId="77777777" w:rsidR="000B14C2" w:rsidRDefault="00491828">
      <w:pPr>
        <w:ind w:firstLine="420"/>
        <w:rPr>
          <w:lang w:val="es-ES"/>
        </w:rPr>
      </w:pPr>
      <w:r>
        <w:rPr>
          <w:noProof/>
        </w:rPr>
        <mc:AlternateContent>
          <mc:Choice Requires="wpg">
            <w:drawing>
              <wp:anchor distT="0" distB="0" distL="114300" distR="114300" simplePos="0" relativeHeight="251687936" behindDoc="0" locked="0" layoutInCell="1" allowOverlap="1" wp14:anchorId="398F7A18" wp14:editId="504BB5CC">
                <wp:simplePos x="0" y="0"/>
                <wp:positionH relativeFrom="column">
                  <wp:posOffset>396240</wp:posOffset>
                </wp:positionH>
                <wp:positionV relativeFrom="paragraph">
                  <wp:posOffset>33020</wp:posOffset>
                </wp:positionV>
                <wp:extent cx="4498975" cy="2812415"/>
                <wp:effectExtent l="0" t="0" r="0" b="26035"/>
                <wp:wrapNone/>
                <wp:docPr id="1869825712" name="组合 1869825712"/>
                <wp:cNvGraphicFramePr/>
                <a:graphic xmlns:a="http://schemas.openxmlformats.org/drawingml/2006/main">
                  <a:graphicData uri="http://schemas.microsoft.com/office/word/2010/wordprocessingGroup">
                    <wpg:wgp>
                      <wpg:cNvGrpSpPr/>
                      <wpg:grpSpPr>
                        <a:xfrm>
                          <a:off x="0" y="0"/>
                          <a:ext cx="4499029" cy="2812521"/>
                          <a:chOff x="-390579" y="0"/>
                          <a:chExt cx="4499029" cy="2812521"/>
                        </a:xfrm>
                      </wpg:grpSpPr>
                      <wpg:grpSp>
                        <wpg:cNvPr id="1869825696" name="组合 1869825696"/>
                        <wpg:cNvGrpSpPr/>
                        <wpg:grpSpPr>
                          <a:xfrm>
                            <a:off x="156634" y="2273300"/>
                            <a:ext cx="1680634" cy="241299"/>
                            <a:chOff x="0" y="42334"/>
                            <a:chExt cx="1680634" cy="241299"/>
                          </a:xfrm>
                        </wpg:grpSpPr>
                        <wps:wsp>
                          <wps:cNvPr id="317" name="矩形 317"/>
                          <wps:cNvSpPr/>
                          <wps:spPr>
                            <a:xfrm>
                              <a:off x="520700" y="46567"/>
                              <a:ext cx="1159934" cy="237066"/>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7708ED" w14:textId="77777777" w:rsidR="000B14C2" w:rsidRDefault="00491828">
                                <w:pPr>
                                  <w:ind w:firstLineChars="0" w:firstLine="0"/>
                                  <w:jc w:val="center"/>
                                  <w:rPr>
                                    <w:color w:val="000000" w:themeColor="text1"/>
                                    <w:sz w:val="15"/>
                                  </w:rPr>
                                </w:pPr>
                                <w:r>
                                  <w:rPr>
                                    <w:rFonts w:cs="Times New Roman"/>
                                    <w:color w:val="000000" w:themeColor="text1"/>
                                    <w:sz w:val="18"/>
                                    <w:lang w:val="es-ES"/>
                                  </w:rPr>
                                  <w:t>µ</w:t>
                                </w:r>
                                <w:r>
                                  <w:rPr>
                                    <w:color w:val="000000" w:themeColor="text1"/>
                                    <w:sz w:val="18"/>
                                    <w:lang w:val="es-ES"/>
                                  </w:rPr>
                                  <w:t>AR</w:t>
                                </w:r>
                              </w:p>
                            </w:txbxContent>
                          </wps:txbx>
                          <wps:bodyPr rot="0" spcFirstLastPara="0" vertOverflow="overflow" horzOverflow="overflow" vert="horz" wrap="square" lIns="0" tIns="0" rIns="0" bIns="0" numCol="1" spcCol="0" rtlCol="0" fromWordArt="0" anchor="ctr" anchorCtr="0" forceAA="0" compatLnSpc="1">
                            <a:noAutofit/>
                          </wps:bodyPr>
                        </wps:wsp>
                        <wps:wsp>
                          <wps:cNvPr id="1869825676" name="直接箭头连接符 1869825676"/>
                          <wps:cNvCnPr/>
                          <wps:spPr>
                            <a:xfrm>
                              <a:off x="182034" y="177800"/>
                              <a:ext cx="3238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9825693" name="文本框 2"/>
                          <wps:cNvSpPr txBox="1">
                            <a:spLocks noChangeArrowheads="1"/>
                          </wps:cNvSpPr>
                          <wps:spPr bwMode="auto">
                            <a:xfrm flipH="1">
                              <a:off x="0" y="42334"/>
                              <a:ext cx="375920" cy="179070"/>
                            </a:xfrm>
                            <a:prstGeom prst="rect">
                              <a:avLst/>
                            </a:prstGeom>
                            <a:noFill/>
                            <a:ln w="9525">
                              <a:noFill/>
                              <a:miter lim="800000"/>
                            </a:ln>
                          </wps:spPr>
                          <wps:txbx>
                            <w:txbxContent>
                              <w:p w14:paraId="49280550" w14:textId="77777777" w:rsidR="000B14C2" w:rsidRDefault="00491828">
                                <w:pPr>
                                  <w:ind w:firstLineChars="0" w:firstLine="0"/>
                                  <w:jc w:val="center"/>
                                  <w:rPr>
                                    <w:sz w:val="15"/>
                                  </w:rPr>
                                </w:pPr>
                                <w:r>
                                  <w:rPr>
                                    <w:sz w:val="15"/>
                                  </w:rPr>
                                  <w:t>CLK</w:t>
                                </w:r>
                              </w:p>
                            </w:txbxContent>
                          </wps:txbx>
                          <wps:bodyPr rot="0" vert="horz" wrap="square" lIns="0" tIns="0" rIns="0" bIns="0" anchor="t" anchorCtr="0">
                            <a:noAutofit/>
                          </wps:bodyPr>
                        </wps:wsp>
                      </wpg:grpSp>
                      <wpg:grpSp>
                        <wpg:cNvPr id="1869825711" name="组合 1869825711"/>
                        <wpg:cNvGrpSpPr/>
                        <wpg:grpSpPr>
                          <a:xfrm>
                            <a:off x="-390579" y="0"/>
                            <a:ext cx="2384451" cy="2270654"/>
                            <a:chOff x="-390579" y="0"/>
                            <a:chExt cx="2384451" cy="2270654"/>
                          </a:xfrm>
                        </wpg:grpSpPr>
                        <wps:wsp>
                          <wps:cNvPr id="311" name="文本框 2"/>
                          <wps:cNvSpPr txBox="1">
                            <a:spLocks noChangeArrowheads="1"/>
                          </wps:cNvSpPr>
                          <wps:spPr bwMode="auto">
                            <a:xfrm>
                              <a:off x="579967" y="237066"/>
                              <a:ext cx="457200" cy="179614"/>
                            </a:xfrm>
                            <a:prstGeom prst="rect">
                              <a:avLst/>
                            </a:prstGeom>
                            <a:noFill/>
                            <a:ln w="9525">
                              <a:noFill/>
                              <a:miter lim="800000"/>
                            </a:ln>
                          </wps:spPr>
                          <wps:txbx>
                            <w:txbxContent>
                              <w:p w14:paraId="5A8ED528" w14:textId="77777777" w:rsidR="000B14C2" w:rsidRDefault="00491828">
                                <w:pPr>
                                  <w:ind w:firstLineChars="0" w:firstLine="0"/>
                                  <w:jc w:val="center"/>
                                  <w:rPr>
                                    <w:sz w:val="18"/>
                                  </w:rPr>
                                </w:pPr>
                                <w:r>
                                  <w:rPr>
                                    <w:sz w:val="18"/>
                                  </w:rPr>
                                  <w:t>……</w:t>
                                </w:r>
                              </w:p>
                            </w:txbxContent>
                          </wps:txbx>
                          <wps:bodyPr rot="0" vert="horz" wrap="square" lIns="0" tIns="0" rIns="0" bIns="0" anchor="t" anchorCtr="0">
                            <a:noAutofit/>
                          </wps:bodyPr>
                        </wps:wsp>
                        <wps:wsp>
                          <wps:cNvPr id="319" name="直接箭头连接符 319"/>
                          <wps:cNvCnPr/>
                          <wps:spPr>
                            <a:xfrm flipH="1" flipV="1">
                              <a:off x="1231900" y="1193800"/>
                              <a:ext cx="0" cy="262467"/>
                            </a:xfrm>
                            <a:prstGeom prst="straightConnector1">
                              <a:avLst/>
                            </a:prstGeom>
                            <a:ln w="44450">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cNvPr id="1869825710" name="组合 1869825710"/>
                          <wpg:cNvGrpSpPr/>
                          <wpg:grpSpPr>
                            <a:xfrm>
                              <a:off x="-390579" y="0"/>
                              <a:ext cx="2384451" cy="2270654"/>
                              <a:chOff x="-390579" y="0"/>
                              <a:chExt cx="2384451" cy="2270654"/>
                            </a:xfrm>
                          </wpg:grpSpPr>
                          <wps:wsp>
                            <wps:cNvPr id="239" name="直接箭头连接符 239"/>
                            <wps:cNvCnPr/>
                            <wps:spPr>
                              <a:xfrm flipV="1">
                                <a:off x="465667"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3394560" name="直接箭头连接符 1573394560"/>
                            <wps:cNvCnPr/>
                            <wps:spPr>
                              <a:xfrm flipV="1">
                                <a:off x="575734"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3394569" name="直接箭头连接符 1573394569"/>
                            <wps:cNvCnPr/>
                            <wps:spPr>
                              <a:xfrm flipV="1">
                                <a:off x="1045634"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3394570" name="直接箭头连接符 1573394570"/>
                            <wps:cNvCnPr/>
                            <wps:spPr>
                              <a:xfrm flipV="1">
                                <a:off x="1159934"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3394610" name="文本框 2"/>
                            <wps:cNvSpPr txBox="1">
                              <a:spLocks noChangeArrowheads="1"/>
                            </wps:cNvSpPr>
                            <wps:spPr bwMode="auto">
                              <a:xfrm>
                                <a:off x="444500" y="0"/>
                                <a:ext cx="792480" cy="179614"/>
                              </a:xfrm>
                              <a:prstGeom prst="rect">
                                <a:avLst/>
                              </a:prstGeom>
                              <a:noFill/>
                              <a:ln w="9525">
                                <a:noFill/>
                                <a:miter lim="800000"/>
                              </a:ln>
                            </wps:spPr>
                            <wps:txbx>
                              <w:txbxContent>
                                <w:p w14:paraId="382723A1" w14:textId="77777777" w:rsidR="000B14C2" w:rsidRDefault="00491828">
                                  <w:pPr>
                                    <w:ind w:firstLineChars="0" w:firstLine="0"/>
                                    <w:jc w:val="center"/>
                                    <w:rPr>
                                      <w:sz w:val="18"/>
                                    </w:rPr>
                                  </w:pPr>
                                  <w:r>
                                    <w:rPr>
                                      <w:rFonts w:hint="eastAsia"/>
                                      <w:sz w:val="18"/>
                                    </w:rPr>
                                    <w:t>微命令</w:t>
                                  </w:r>
                                </w:p>
                              </w:txbxContent>
                            </wps:txbx>
                            <wps:bodyPr rot="0" vert="horz" wrap="square" lIns="0" tIns="0" rIns="0" bIns="0" anchor="t" anchorCtr="0">
                              <a:noAutofit/>
                            </wps:bodyPr>
                          </wps:wsp>
                          <wps:wsp>
                            <wps:cNvPr id="1573394609" name="矩形 1573394609"/>
                            <wps:cNvSpPr/>
                            <wps:spPr>
                              <a:xfrm>
                                <a:off x="393700" y="444500"/>
                                <a:ext cx="843643" cy="237066"/>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EE03EF"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微指令译码</w:t>
                                  </w:r>
                                </w:p>
                              </w:txbxContent>
                            </wps:txbx>
                            <wps:bodyPr rot="0" spcFirstLastPara="0" vertOverflow="overflow" horzOverflow="overflow" vert="horz" wrap="square" lIns="0" tIns="0" rIns="0" bIns="0" numCol="1" spcCol="0" rtlCol="0" fromWordArt="0" anchor="ctr" anchorCtr="0" forceAA="0" compatLnSpc="1">
                              <a:noAutofit/>
                            </wps:bodyPr>
                          </wps:wsp>
                          <wps:wsp>
                            <wps:cNvPr id="296" name="直接箭头连接符 296"/>
                            <wps:cNvCnPr/>
                            <wps:spPr>
                              <a:xfrm flipV="1">
                                <a:off x="935567"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0" name="直接箭头连接符 300"/>
                            <wps:cNvCnPr/>
                            <wps:spPr>
                              <a:xfrm flipV="1">
                                <a:off x="681567" y="177800"/>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14" name="组合 314"/>
                            <wpg:cNvGrpSpPr/>
                            <wpg:grpSpPr>
                              <a:xfrm>
                                <a:off x="-60070" y="947152"/>
                                <a:ext cx="2053942" cy="257846"/>
                                <a:chOff x="-453770" y="3119"/>
                                <a:chExt cx="2053942" cy="257846"/>
                              </a:xfrm>
                            </wpg:grpSpPr>
                            <wps:wsp>
                              <wps:cNvPr id="1573394612" name="矩形 1573394612"/>
                              <wps:cNvSpPr/>
                              <wps:spPr>
                                <a:xfrm>
                                  <a:off x="-453770" y="3155"/>
                                  <a:ext cx="843280" cy="25781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09B21" w14:textId="77777777" w:rsidR="000B14C2" w:rsidRDefault="00491828">
                                    <w:pPr>
                                      <w:ind w:firstLineChars="0" w:firstLine="0"/>
                                      <w:rPr>
                                        <w:color w:val="000000" w:themeColor="text1"/>
                                        <w:sz w:val="18"/>
                                        <w:szCs w:val="18"/>
                                      </w:rPr>
                                    </w:pPr>
                                    <w:r>
                                      <w:rPr>
                                        <w:rFonts w:hint="eastAsia"/>
                                        <w:color w:val="000000" w:themeColor="text1"/>
                                        <w:sz w:val="18"/>
                                        <w:szCs w:val="18"/>
                                      </w:rPr>
                                      <w:t>操作控制字段</w:t>
                                    </w:r>
                                  </w:p>
                                </w:txbxContent>
                              </wps:txbx>
                              <wps:bodyPr rot="0" spcFirstLastPara="0" vertOverflow="overflow" horzOverflow="overflow" vert="horz" wrap="square" lIns="0" tIns="0" rIns="0" bIns="0" numCol="1" spcCol="0" rtlCol="0" fromWordArt="0" anchor="ctr" anchorCtr="0" forceAA="0" compatLnSpc="1">
                                <a:noAutofit/>
                              </wps:bodyPr>
                            </wps:wsp>
                            <wps:wsp>
                              <wps:cNvPr id="313" name="矩形 313"/>
                              <wps:cNvSpPr/>
                              <wps:spPr>
                                <a:xfrm>
                                  <a:off x="389514" y="3135"/>
                                  <a:ext cx="566928" cy="25781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3E046F"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转移控制</w:t>
                                    </w:r>
                                  </w:p>
                                </w:txbxContent>
                              </wps:txbx>
                              <wps:bodyPr rot="0" spcFirstLastPara="0" vertOverflow="overflow" horzOverflow="overflow" vert="horz" wrap="square" lIns="0" tIns="0" rIns="0" bIns="0" numCol="1" spcCol="0" rtlCol="0" fromWordArt="0" anchor="ctr" anchorCtr="0" forceAA="0" compatLnSpc="1">
                                <a:noAutofit/>
                              </wps:bodyPr>
                            </wps:wsp>
                            <wps:wsp>
                              <wps:cNvPr id="838" name="矩形 838"/>
                              <wps:cNvSpPr/>
                              <wps:spPr>
                                <a:xfrm>
                                  <a:off x="956414" y="3119"/>
                                  <a:ext cx="643758" cy="25781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2A410"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后继地址</w:t>
                                    </w:r>
                                  </w:p>
                                </w:txbxContent>
                              </wps:txbx>
                              <wps:bodyPr rot="0" spcFirstLastPara="0" vertOverflow="overflow" horzOverflow="overflow" vert="horz" wrap="square" lIns="0" tIns="0" rIns="0" bIns="0" numCol="1" spcCol="0" rtlCol="0" fromWordArt="0" anchor="ctr" anchorCtr="0" forceAA="0" compatLnSpc="1">
                                <a:noAutofit/>
                              </wps:bodyPr>
                            </wps:wsp>
                          </wpg:grpSp>
                          <wps:wsp>
                            <wps:cNvPr id="315" name="文本框 2"/>
                            <wps:cNvSpPr txBox="1">
                              <a:spLocks noChangeArrowheads="1"/>
                            </wps:cNvSpPr>
                            <wps:spPr bwMode="auto">
                              <a:xfrm>
                                <a:off x="-390579" y="990600"/>
                                <a:ext cx="393700" cy="179614"/>
                              </a:xfrm>
                              <a:prstGeom prst="rect">
                                <a:avLst/>
                              </a:prstGeom>
                              <a:noFill/>
                              <a:ln w="9525">
                                <a:noFill/>
                                <a:miter lim="800000"/>
                              </a:ln>
                            </wps:spPr>
                            <wps:txbx>
                              <w:txbxContent>
                                <w:p w14:paraId="16CFBC7F" w14:textId="77777777" w:rsidR="000B14C2" w:rsidRDefault="00491828">
                                  <w:pPr>
                                    <w:ind w:firstLineChars="0" w:firstLine="0"/>
                                    <w:jc w:val="center"/>
                                    <w:rPr>
                                      <w:sz w:val="15"/>
                                    </w:rPr>
                                  </w:pPr>
                                  <w:r>
                                    <w:rPr>
                                      <w:rFonts w:cs="Times New Roman"/>
                                      <w:sz w:val="18"/>
                                      <w:lang w:val="es-ES"/>
                                    </w:rPr>
                                    <w:t>µ</w:t>
                                  </w:r>
                                  <w:r>
                                    <w:rPr>
                                      <w:sz w:val="18"/>
                                      <w:lang w:val="es-ES"/>
                                    </w:rPr>
                                    <w:t>IR</w:t>
                                  </w:r>
                                </w:p>
                              </w:txbxContent>
                            </wps:txbx>
                            <wps:bodyPr rot="0" vert="horz" wrap="square" lIns="0" tIns="0" rIns="0" bIns="0" anchor="t" anchorCtr="0">
                              <a:noAutofit/>
                            </wps:bodyPr>
                          </wps:wsp>
                          <wps:wsp>
                            <wps:cNvPr id="316" name="矩形 316"/>
                            <wps:cNvSpPr/>
                            <wps:spPr>
                              <a:xfrm>
                                <a:off x="762000" y="1460500"/>
                                <a:ext cx="939800" cy="51646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BBA53" w14:textId="77777777" w:rsidR="000B14C2" w:rsidRDefault="00491828">
                                  <w:pPr>
                                    <w:ind w:firstLineChars="0" w:firstLine="0"/>
                                    <w:jc w:val="center"/>
                                    <w:rPr>
                                      <w:color w:val="000000" w:themeColor="text1"/>
                                      <w:sz w:val="18"/>
                                    </w:rPr>
                                  </w:pPr>
                                  <w:r>
                                    <w:rPr>
                                      <w:rFonts w:hint="eastAsia"/>
                                      <w:color w:val="000000" w:themeColor="text1"/>
                                      <w:sz w:val="18"/>
                                    </w:rPr>
                                    <w:t>控制存储器</w:t>
                                  </w:r>
                                </w:p>
                                <w:p w14:paraId="2357CD28" w14:textId="77777777" w:rsidR="000B14C2" w:rsidRDefault="00491828">
                                  <w:pPr>
                                    <w:ind w:firstLineChars="0" w:firstLine="0"/>
                                    <w:jc w:val="center"/>
                                    <w:rPr>
                                      <w:color w:val="000000" w:themeColor="text1"/>
                                      <w:sz w:val="18"/>
                                    </w:rPr>
                                  </w:pPr>
                                  <w:r>
                                    <w:rPr>
                                      <w:rFonts w:hint="eastAsia"/>
                                      <w:color w:val="000000" w:themeColor="text1"/>
                                      <w:sz w:val="18"/>
                                    </w:rPr>
                                    <w:t>CS</w:t>
                                  </w:r>
                                </w:p>
                              </w:txbxContent>
                            </wps:txbx>
                            <wps:bodyPr rot="0" spcFirstLastPara="0" vertOverflow="overflow" horzOverflow="overflow" vert="horz" wrap="square" lIns="0" tIns="0" rIns="0" bIns="0" numCol="1" spcCol="0" rtlCol="0" fromWordArt="0" anchor="ctr" anchorCtr="0" forceAA="0" compatLnSpc="1">
                              <a:noAutofit/>
                            </wps:bodyPr>
                          </wps:wsp>
                          <wps:wsp>
                            <wps:cNvPr id="318" name="直接箭头连接符 318"/>
                            <wps:cNvCnPr/>
                            <wps:spPr>
                              <a:xfrm flipH="1" flipV="1">
                                <a:off x="783167" y="681566"/>
                                <a:ext cx="0" cy="262467"/>
                              </a:xfrm>
                              <a:prstGeom prst="straightConnector1">
                                <a:avLst/>
                              </a:prstGeom>
                              <a:ln w="44450">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869825695" name="直接箭头连接符 1869825695"/>
                            <wps:cNvCnPr/>
                            <wps:spPr>
                              <a:xfrm rot="16200000">
                                <a:off x="1098550" y="2123016"/>
                                <a:ext cx="295275" cy="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869825700" name="组合 1869825700"/>
                        <wpg:cNvGrpSpPr/>
                        <wpg:grpSpPr>
                          <a:xfrm>
                            <a:off x="2425700" y="80433"/>
                            <a:ext cx="1682750" cy="1405466"/>
                            <a:chOff x="0" y="0"/>
                            <a:chExt cx="1682750" cy="1405466"/>
                          </a:xfrm>
                        </wpg:grpSpPr>
                        <wps:wsp>
                          <wps:cNvPr id="265" name="文本框 2"/>
                          <wps:cNvSpPr txBox="1">
                            <a:spLocks noChangeArrowheads="1"/>
                          </wps:cNvSpPr>
                          <wps:spPr bwMode="auto">
                            <a:xfrm flipH="1">
                              <a:off x="0" y="0"/>
                              <a:ext cx="884767" cy="179614"/>
                            </a:xfrm>
                            <a:prstGeom prst="rect">
                              <a:avLst/>
                            </a:prstGeom>
                            <a:noFill/>
                            <a:ln w="9525">
                              <a:noFill/>
                              <a:miter lim="800000"/>
                            </a:ln>
                          </wps:spPr>
                          <wps:txbx>
                            <w:txbxContent>
                              <w:p w14:paraId="4146E6F4" w14:textId="77777777" w:rsidR="000B14C2" w:rsidRDefault="00491828">
                                <w:pPr>
                                  <w:ind w:firstLineChars="0" w:firstLine="0"/>
                                  <w:jc w:val="center"/>
                                  <w:rPr>
                                    <w:sz w:val="18"/>
                                  </w:rPr>
                                </w:pPr>
                                <w:r>
                                  <w:rPr>
                                    <w:rFonts w:hint="eastAsia"/>
                                    <w:sz w:val="18"/>
                                  </w:rPr>
                                  <w:t>内存取指令</w:t>
                                </w:r>
                              </w:p>
                            </w:txbxContent>
                          </wps:txbx>
                          <wps:bodyPr rot="0" vert="horz" wrap="square" lIns="0" tIns="0" rIns="0" bIns="0" anchor="t" anchorCtr="0">
                            <a:noAutofit/>
                          </wps:bodyPr>
                        </wps:wsp>
                        <wps:wsp>
                          <wps:cNvPr id="1869825694" name="矩形 1869825694"/>
                          <wps:cNvSpPr/>
                          <wps:spPr>
                            <a:xfrm>
                              <a:off x="59267" y="486833"/>
                              <a:ext cx="786765" cy="236855"/>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EE67E1" w14:textId="77777777" w:rsidR="000B14C2" w:rsidRDefault="00491828">
                                <w:pPr>
                                  <w:ind w:firstLineChars="0" w:firstLine="0"/>
                                  <w:jc w:val="center"/>
                                  <w:rPr>
                                    <w:color w:val="000000" w:themeColor="text1"/>
                                    <w:sz w:val="15"/>
                                  </w:rPr>
                                </w:pPr>
                                <w:r>
                                  <w:rPr>
                                    <w:rFonts w:cs="Times New Roman"/>
                                    <w:color w:val="000000" w:themeColor="text1"/>
                                    <w:sz w:val="18"/>
                                    <w:lang w:val="es-ES"/>
                                  </w:rPr>
                                  <w:t>IR</w:t>
                                </w:r>
                              </w:p>
                            </w:txbxContent>
                          </wps:txbx>
                          <wps:bodyPr rot="0" spcFirstLastPara="0" vertOverflow="overflow" horzOverflow="overflow" vert="horz" wrap="square" lIns="0" tIns="0" rIns="0" bIns="0" numCol="1" spcCol="0" rtlCol="0" fromWordArt="0" anchor="ctr" anchorCtr="0" forceAA="0" compatLnSpc="1">
                            <a:noAutofit/>
                          </wps:bodyPr>
                        </wps:wsp>
                        <wps:wsp>
                          <wps:cNvPr id="1869825697" name="直接箭头连接符 1869825697"/>
                          <wps:cNvCnPr/>
                          <wps:spPr>
                            <a:xfrm rot="5400000" flipV="1">
                              <a:off x="311150" y="323850"/>
                              <a:ext cx="295275" cy="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9825698" name="矩形 1869825698"/>
                          <wps:cNvSpPr/>
                          <wps:spPr>
                            <a:xfrm>
                              <a:off x="63500" y="1011766"/>
                              <a:ext cx="786765" cy="39370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5B95AD" w14:textId="77777777" w:rsidR="000B14C2" w:rsidRDefault="00491828">
                                <w:pPr>
                                  <w:ind w:firstLineChars="0" w:firstLine="0"/>
                                  <w:jc w:val="center"/>
                                  <w:rPr>
                                    <w:color w:val="000000" w:themeColor="text1"/>
                                    <w:sz w:val="15"/>
                                  </w:rPr>
                                </w:pPr>
                                <w:r>
                                  <w:rPr>
                                    <w:rFonts w:cs="Times New Roman" w:hint="eastAsia"/>
                                    <w:color w:val="000000" w:themeColor="text1"/>
                                    <w:sz w:val="18"/>
                                    <w:lang w:val="es-ES"/>
                                  </w:rPr>
                                  <w:t>地址转移逻辑</w:t>
                                </w:r>
                              </w:p>
                            </w:txbxContent>
                          </wps:txbx>
                          <wps:bodyPr rot="0" spcFirstLastPara="0" vertOverflow="overflow" horzOverflow="overflow" vert="horz" wrap="square" lIns="0" tIns="0" rIns="0" bIns="0" numCol="1" spcCol="0" rtlCol="0" fromWordArt="0" anchor="ctr" anchorCtr="0" forceAA="0" compatLnSpc="1">
                            <a:noAutofit/>
                          </wps:bodyPr>
                        </wps:wsp>
                        <wps:wsp>
                          <wps:cNvPr id="1869825699" name="直接箭头连接符 1869825699"/>
                          <wps:cNvCnPr/>
                          <wps:spPr>
                            <a:xfrm rot="5400000" flipV="1">
                              <a:off x="311150" y="867833"/>
                              <a:ext cx="295275" cy="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4" name="矩形 834"/>
                          <wps:cNvSpPr/>
                          <wps:spPr>
                            <a:xfrm>
                              <a:off x="1160807" y="1102290"/>
                              <a:ext cx="521943" cy="236855"/>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376E66" w14:textId="77777777" w:rsidR="000B14C2" w:rsidRDefault="00491828">
                                <w:pPr>
                                  <w:ind w:firstLineChars="0" w:firstLine="0"/>
                                  <w:jc w:val="center"/>
                                  <w:rPr>
                                    <w:color w:val="000000" w:themeColor="text1"/>
                                    <w:sz w:val="15"/>
                                  </w:rPr>
                                </w:pPr>
                                <w:r>
                                  <w:rPr>
                                    <w:rFonts w:cs="Times New Roman" w:hint="eastAsia"/>
                                    <w:color w:val="000000" w:themeColor="text1"/>
                                    <w:sz w:val="18"/>
                                    <w:lang w:val="es-ES"/>
                                  </w:rPr>
                                  <w:t>条件码</w:t>
                                </w:r>
                              </w:p>
                            </w:txbxContent>
                          </wps:txbx>
                          <wps:bodyPr rot="0" spcFirstLastPara="0" vertOverflow="overflow" horzOverflow="overflow" vert="horz" wrap="square" lIns="0" tIns="0" rIns="0" bIns="0" numCol="1" spcCol="0" rtlCol="0" fromWordArt="0" anchor="ctr" anchorCtr="0" forceAA="0" compatLnSpc="1">
                            <a:noAutofit/>
                          </wps:bodyPr>
                        </wps:wsp>
                      </wpg:grpSp>
                      <wpg:grpSp>
                        <wpg:cNvPr id="1869825704" name="组合 1869825704"/>
                        <wpg:cNvGrpSpPr/>
                        <wpg:grpSpPr>
                          <a:xfrm>
                            <a:off x="1061981" y="800565"/>
                            <a:ext cx="2524715" cy="616794"/>
                            <a:chOff x="-876886" y="-257768"/>
                            <a:chExt cx="2524715" cy="616794"/>
                          </a:xfrm>
                        </wpg:grpSpPr>
                        <wps:wsp>
                          <wps:cNvPr id="1869825701" name="直接箭头连接符 1869825701"/>
                          <wps:cNvCnPr/>
                          <wps:spPr>
                            <a:xfrm>
                              <a:off x="254000" y="232833"/>
                              <a:ext cx="295275" cy="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9825702" name="直接连接符 1869825702"/>
                          <wps:cNvCnPr/>
                          <wps:spPr>
                            <a:xfrm flipV="1">
                              <a:off x="253969" y="-257738"/>
                              <a:ext cx="0" cy="4903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03" name="直接连接符 1869825703"/>
                          <wps:cNvCnPr/>
                          <wps:spPr>
                            <a:xfrm flipH="1">
                              <a:off x="-876886" y="-254232"/>
                              <a:ext cx="113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3" name="直接箭头连接符 833"/>
                          <wps:cNvCnPr/>
                          <wps:spPr>
                            <a:xfrm>
                              <a:off x="1352554" y="241251"/>
                              <a:ext cx="295275" cy="1"/>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835" name="直接箭头连接符 835"/>
                          <wps:cNvCnPr/>
                          <wps:spPr>
                            <a:xfrm>
                              <a:off x="1352554" y="143513"/>
                              <a:ext cx="295275" cy="1"/>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836" name="直接箭头连接符 836"/>
                          <wps:cNvCnPr/>
                          <wps:spPr>
                            <a:xfrm>
                              <a:off x="1352554" y="359025"/>
                              <a:ext cx="295275" cy="1"/>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839" name="直接连接符 839"/>
                          <wps:cNvCnPr>
                            <a:stCxn id="313" idx="0"/>
                          </wps:cNvCnPr>
                          <wps:spPr>
                            <a:xfrm flipV="1">
                              <a:off x="-872206" y="-257768"/>
                              <a:ext cx="0" cy="1465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869825709" name="组合 1869825709"/>
                        <wpg:cNvGrpSpPr/>
                        <wpg:grpSpPr>
                          <a:xfrm>
                            <a:off x="1240367" y="1485900"/>
                            <a:ext cx="1640947" cy="1326621"/>
                            <a:chOff x="-1" y="0"/>
                            <a:chExt cx="1640947" cy="1326621"/>
                          </a:xfrm>
                        </wpg:grpSpPr>
                        <wps:wsp>
                          <wps:cNvPr id="1869825706" name="直接连接符 1869825706"/>
                          <wps:cNvCnPr/>
                          <wps:spPr>
                            <a:xfrm>
                              <a:off x="1640946" y="0"/>
                              <a:ext cx="0" cy="13250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07" name="直接连接符 1869825707"/>
                          <wps:cNvCnPr/>
                          <wps:spPr>
                            <a:xfrm flipH="1">
                              <a:off x="2646" y="1325033"/>
                              <a:ext cx="16367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69825708" name="直接箭头连接符 1869825708"/>
                          <wps:cNvCnPr/>
                          <wps:spPr>
                            <a:xfrm rot="16200000">
                              <a:off x="-144000" y="1182620"/>
                              <a:ext cx="288000" cy="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98F7A18" id="组合 1869825712" o:spid="_x0000_s1276" style="position:absolute;left:0;text-align:left;margin-left:31.2pt;margin-top:2.6pt;width:354.25pt;height:221.45pt;z-index:251687936;mso-position-horizontal-relative:text;mso-position-vertical-relative:text" coordorigin="-3905" coordsize="44990,2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">
                <v:group id="组合 1869825696" o:spid="_x0000_s1277" style="position:absolute;left:1566;top:22733;width:16806;height:2412" coordorigin=",423" coordsize="16806,2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">
                  <v:rect id="矩形 317" o:spid="_x0000_s1278" style="position:absolute;left:5207;top:465;width:11599;height:2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" filled="f" strokecolor="black [3213]" strokeweight="1.25pt">
                    <v:textbox inset="0,0,0,0">
                      <w:txbxContent>
                        <w:p w14:paraId="057708ED" w14:textId="77777777" w:rsidR="000B14C2" w:rsidRDefault="00491828">
                          <w:pPr>
                            <w:ind w:firstLineChars="0" w:firstLine="0"/>
                            <w:jc w:val="center"/>
                            <w:rPr>
                              <w:color w:val="000000" w:themeColor="text1"/>
                              <w:sz w:val="15"/>
                            </w:rPr>
                          </w:pPr>
                          <w:r>
                            <w:rPr>
                              <w:rFonts w:cs="Times New Roman"/>
                              <w:color w:val="000000" w:themeColor="text1"/>
                              <w:sz w:val="18"/>
                              <w:lang w:val="es-ES"/>
                            </w:rPr>
                            <w:t>µ</w:t>
                          </w:r>
                          <w:r>
                            <w:rPr>
                              <w:color w:val="000000" w:themeColor="text1"/>
                              <w:sz w:val="18"/>
                              <w:lang w:val="es-ES"/>
                            </w:rPr>
                            <w:t>AR</w:t>
                          </w:r>
                        </w:p>
                      </w:txbxContent>
                    </v:textbox>
                  </v:rect>
                  <v:shape id="直接箭头连接符 1869825676" o:spid="_x0000_s1279" type="#_x0000_t32" style="position:absolute;left:1820;top:1778;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" strokecolor="black [3213]">
                    <v:stroke endarrow="block"/>
                  </v:shape>
                  <v:shape id="_x0000_s1280" type="#_x0000_t202" style="position:absolute;top:423;width:3759;height:17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" filled="f" stroked="f">
                    <v:textbox inset="0,0,0,0">
                      <w:txbxContent>
                        <w:p w14:paraId="49280550" w14:textId="77777777" w:rsidR="000B14C2" w:rsidRDefault="00491828">
                          <w:pPr>
                            <w:ind w:firstLineChars="0" w:firstLine="0"/>
                            <w:jc w:val="center"/>
                            <w:rPr>
                              <w:sz w:val="15"/>
                            </w:rPr>
                          </w:pPr>
                          <w:r>
                            <w:rPr>
                              <w:sz w:val="15"/>
                            </w:rPr>
                            <w:t>CLK</w:t>
                          </w:r>
                        </w:p>
                      </w:txbxContent>
                    </v:textbox>
                  </v:shape>
                </v:group>
                <v:group id="组合 1869825711" o:spid="_x0000_s1281" style="position:absolute;left:-3905;width:23843;height:22706" coordorigin="-3905" coordsize="23844,2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">
                  <v:shape id="_x0000_s1282" type="#_x0000_t202" style="position:absolute;left:5799;top:2370;width:4572;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5A8ED528" w14:textId="77777777" w:rsidR="000B14C2" w:rsidRDefault="00491828">
                          <w:pPr>
                            <w:ind w:firstLineChars="0" w:firstLine="0"/>
                            <w:jc w:val="center"/>
                            <w:rPr>
                              <w:sz w:val="18"/>
                            </w:rPr>
                          </w:pPr>
                          <w:r>
                            <w:rPr>
                              <w:sz w:val="18"/>
                            </w:rPr>
                            <w:t>……</w:t>
                          </w:r>
                        </w:p>
                      </w:txbxContent>
                    </v:textbox>
                  </v:shape>
                  <v:shape id="直接箭头连接符 319" o:spid="_x0000_s1283" type="#_x0000_t32" style="position:absolute;left:12319;top:11938;width:0;height:26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" strokecolor="black [3213]" strokeweight="3.5pt">
                    <v:stroke endarrow="block" endarrowwidth="narrow"/>
                  </v:shape>
                  <v:group id="组合 1869825710" o:spid="_x0000_s1284" style="position:absolute;left:-3905;width:23843;height:22706" coordorigin="-3905" coordsize="23844,2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">
                    <v:shape id="直接箭头连接符 239" o:spid="_x0000_s1285" type="#_x0000_t32" style="position:absolute;left:4656;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" strokecolor="black [3213]">
                      <v:stroke endarrow="block"/>
                    </v:shape>
                    <v:shape id="直接箭头连接符 1573394560" o:spid="_x0000_s1286" type="#_x0000_t32" style="position:absolute;left:5757;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" strokecolor="black [3213]">
                      <v:stroke endarrow="block"/>
                    </v:shape>
                    <v:shape id="直接箭头连接符 1573394569" o:spid="_x0000_s1287" type="#_x0000_t32" style="position:absolute;left:10456;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" strokecolor="black [3213]">
                      <v:stroke endarrow="block"/>
                    </v:shape>
                    <v:shape id="直接箭头连接符 1573394570" o:spid="_x0000_s1288" type="#_x0000_t32" style="position:absolute;left:11599;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" strokecolor="black [3213]">
                      <v:stroke endarrow="block"/>
                    </v:shape>
                    <v:shape id="_x0000_s1289" type="#_x0000_t202" style="position:absolute;left:4445;width:792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" filled="f" stroked="f">
                      <v:textbox inset="0,0,0,0">
                        <w:txbxContent>
                          <w:p w14:paraId="382723A1" w14:textId="77777777" w:rsidR="000B14C2" w:rsidRDefault="00491828">
                            <w:pPr>
                              <w:ind w:firstLineChars="0" w:firstLine="0"/>
                              <w:jc w:val="center"/>
                              <w:rPr>
                                <w:sz w:val="18"/>
                              </w:rPr>
                            </w:pPr>
                            <w:r>
                              <w:rPr>
                                <w:rFonts w:hint="eastAsia"/>
                                <w:sz w:val="18"/>
                              </w:rPr>
                              <w:t>微命令</w:t>
                            </w:r>
                          </w:p>
                        </w:txbxContent>
                      </v:textbox>
                    </v:shape>
                    <v:rect id="矩形 1573394609" o:spid="_x0000_s1290" style="position:absolute;left:3937;top:4445;width:8436;height:2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" filled="f" strokecolor="black [3213]" strokeweight="1.25pt">
                      <v:textbox inset="0,0,0,0">
                        <w:txbxContent>
                          <w:p w14:paraId="0BEE03EF"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微指令译码</w:t>
                            </w:r>
                          </w:p>
                        </w:txbxContent>
                      </v:textbox>
                    </v:rect>
                    <v:shape id="直接箭头连接符 296" o:spid="_x0000_s1291" type="#_x0000_t32" style="position:absolute;left:9355;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" strokecolor="black [3213]">
                      <v:stroke endarrow="block"/>
                    </v:shape>
                    <v:shape id="直接箭头连接符 300" o:spid="_x0000_s1292" type="#_x0000_t32" style="position:absolute;left:6815;top:1778;width:0;height:2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" strokecolor="black [3213]">
                      <v:stroke endarrow="block"/>
                    </v:shape>
                    <v:group id="组合 314" o:spid="_x0000_s1293" style="position:absolute;left:-600;top:9471;width:20538;height:2578" coordorigin="-4537,31" coordsize="20539,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矩形 1573394612" o:spid="_x0000_s1294" style="position:absolute;left:-4537;top:31;width:8432;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" filled="f" strokecolor="black [3213]" strokeweight="1.25pt">
                        <v:textbox inset="0,0,0,0">
                          <w:txbxContent>
                            <w:p w14:paraId="03C09B21" w14:textId="77777777" w:rsidR="000B14C2" w:rsidRDefault="00491828">
                              <w:pPr>
                                <w:ind w:firstLineChars="0" w:firstLine="0"/>
                                <w:rPr>
                                  <w:color w:val="000000" w:themeColor="text1"/>
                                  <w:sz w:val="18"/>
                                  <w:szCs w:val="18"/>
                                </w:rPr>
                              </w:pPr>
                              <w:r>
                                <w:rPr>
                                  <w:rFonts w:hint="eastAsia"/>
                                  <w:color w:val="000000" w:themeColor="text1"/>
                                  <w:sz w:val="18"/>
                                  <w:szCs w:val="18"/>
                                </w:rPr>
                                <w:t>操作控制字段</w:t>
                              </w:r>
                            </w:p>
                          </w:txbxContent>
                        </v:textbox>
                      </v:rect>
                      <v:rect id="矩形 313" o:spid="_x0000_s1295" style="position:absolute;left:3895;top:31;width:5669;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" filled="f" strokecolor="black [3213]" strokeweight="1.25pt">
                        <v:textbox inset="0,0,0,0">
                          <w:txbxContent>
                            <w:p w14:paraId="593E046F"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转移控制</w:t>
                              </w:r>
                            </w:p>
                          </w:txbxContent>
                        </v:textbox>
                      </v:rect>
                      <v:rect id="矩形 838" o:spid="_x0000_s1296" style="position:absolute;left:9564;top:31;width:6437;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" filled="f" strokecolor="black [3213]" strokeweight="1.25pt">
                        <v:textbox inset="0,0,0,0">
                          <w:txbxContent>
                            <w:p w14:paraId="2F62A410"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后继地址</w:t>
                              </w:r>
                            </w:p>
                          </w:txbxContent>
                        </v:textbox>
                      </v:rect>
                    </v:group>
                    <v:shape id="_x0000_s1297" type="#_x0000_t202" style="position:absolute;left:-3905;top:9906;width:3936;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16CFBC7F" w14:textId="77777777" w:rsidR="000B14C2" w:rsidRDefault="00491828">
                            <w:pPr>
                              <w:ind w:firstLineChars="0" w:firstLine="0"/>
                              <w:jc w:val="center"/>
                              <w:rPr>
                                <w:sz w:val="15"/>
                              </w:rPr>
                            </w:pPr>
                            <w:r>
                              <w:rPr>
                                <w:rFonts w:cs="Times New Roman"/>
                                <w:sz w:val="18"/>
                                <w:lang w:val="es-ES"/>
                              </w:rPr>
                              <w:t>µ</w:t>
                            </w:r>
                            <w:r>
                              <w:rPr>
                                <w:sz w:val="18"/>
                                <w:lang w:val="es-ES"/>
                              </w:rPr>
                              <w:t>IR</w:t>
                            </w:r>
                          </w:p>
                        </w:txbxContent>
                      </v:textbox>
                    </v:shape>
                    <v:rect id="矩形 316" o:spid="_x0000_s1298" style="position:absolute;left:7620;top:14605;width:9398;height: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" filled="f" strokecolor="black [3213]" strokeweight="1.25pt">
                      <v:textbox inset="0,0,0,0">
                        <w:txbxContent>
                          <w:p w14:paraId="39EBBA53" w14:textId="77777777" w:rsidR="000B14C2" w:rsidRDefault="00491828">
                            <w:pPr>
                              <w:ind w:firstLineChars="0" w:firstLine="0"/>
                              <w:jc w:val="center"/>
                              <w:rPr>
                                <w:color w:val="000000" w:themeColor="text1"/>
                                <w:sz w:val="18"/>
                              </w:rPr>
                            </w:pPr>
                            <w:r>
                              <w:rPr>
                                <w:rFonts w:hint="eastAsia"/>
                                <w:color w:val="000000" w:themeColor="text1"/>
                                <w:sz w:val="18"/>
                              </w:rPr>
                              <w:t>控制存储器</w:t>
                            </w:r>
                          </w:p>
                          <w:p w14:paraId="2357CD28" w14:textId="77777777" w:rsidR="000B14C2" w:rsidRDefault="00491828">
                            <w:pPr>
                              <w:ind w:firstLineChars="0" w:firstLine="0"/>
                              <w:jc w:val="center"/>
                              <w:rPr>
                                <w:color w:val="000000" w:themeColor="text1"/>
                                <w:sz w:val="18"/>
                              </w:rPr>
                            </w:pPr>
                            <w:r>
                              <w:rPr>
                                <w:rFonts w:hint="eastAsia"/>
                                <w:color w:val="000000" w:themeColor="text1"/>
                                <w:sz w:val="18"/>
                              </w:rPr>
                              <w:t>CS</w:t>
                            </w:r>
                          </w:p>
                        </w:txbxContent>
                      </v:textbox>
                    </v:rect>
                    <v:shape id="直接箭头连接符 318" o:spid="_x0000_s1299" type="#_x0000_t32" style="position:absolute;left:7831;top:6815;width:0;height:26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" strokecolor="black [3213]" strokeweight="3.5pt">
                      <v:stroke endarrow="block" endarrowwidth="narrow"/>
                    </v:shape>
                    <v:shape id="直接箭头连接符 1869825695" o:spid="_x0000_s1300" type="#_x0000_t32" style="position:absolute;left:10984;top:21230;width:2953;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" strokecolor="black [3213]">
                      <v:stroke endarrow="block"/>
                    </v:shape>
                  </v:group>
                </v:group>
                <v:group id="组合 1869825700" o:spid="_x0000_s1301" style="position:absolute;left:24257;top:804;width:16827;height:14054" coordsize="16827,14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">
                  <v:shape id="_x0000_s1302" type="#_x0000_t202" style="position:absolute;width:8847;height:17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" filled="f" stroked="f">
                    <v:textbox inset="0,0,0,0">
                      <w:txbxContent>
                        <w:p w14:paraId="4146E6F4" w14:textId="77777777" w:rsidR="000B14C2" w:rsidRDefault="00491828">
                          <w:pPr>
                            <w:ind w:firstLineChars="0" w:firstLine="0"/>
                            <w:jc w:val="center"/>
                            <w:rPr>
                              <w:sz w:val="18"/>
                            </w:rPr>
                          </w:pPr>
                          <w:r>
                            <w:rPr>
                              <w:rFonts w:hint="eastAsia"/>
                              <w:sz w:val="18"/>
                            </w:rPr>
                            <w:t>内存取指令</w:t>
                          </w:r>
                        </w:p>
                      </w:txbxContent>
                    </v:textbox>
                  </v:shape>
                  <v:rect id="矩形 1869825694" o:spid="_x0000_s1303" style="position:absolute;left:592;top:4868;width:7868;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" filled="f" strokecolor="black [3213]" strokeweight="1.25pt">
                    <v:textbox inset="0,0,0,0">
                      <w:txbxContent>
                        <w:p w14:paraId="02EE67E1" w14:textId="77777777" w:rsidR="000B14C2" w:rsidRDefault="00491828">
                          <w:pPr>
                            <w:ind w:firstLineChars="0" w:firstLine="0"/>
                            <w:jc w:val="center"/>
                            <w:rPr>
                              <w:color w:val="000000" w:themeColor="text1"/>
                              <w:sz w:val="15"/>
                            </w:rPr>
                          </w:pPr>
                          <w:r>
                            <w:rPr>
                              <w:rFonts w:cs="Times New Roman"/>
                              <w:color w:val="000000" w:themeColor="text1"/>
                              <w:sz w:val="18"/>
                              <w:lang w:val="es-ES"/>
                            </w:rPr>
                            <w:t>IR</w:t>
                          </w:r>
                        </w:p>
                      </w:txbxContent>
                    </v:textbox>
                  </v:rect>
                  <v:shape id="直接箭头连接符 1869825697" o:spid="_x0000_s1304" type="#_x0000_t32" style="position:absolute;left:3111;top:3238;width:2952;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" strokecolor="black [3213]">
                    <v:stroke endarrow="block"/>
                  </v:shape>
                  <v:rect id="矩形 1869825698" o:spid="_x0000_s1305" style="position:absolute;left:635;top:10117;width:7867;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" filled="f" strokecolor="black [3213]" strokeweight="1.25pt">
                    <v:textbox inset="0,0,0,0">
                      <w:txbxContent>
                        <w:p w14:paraId="065B95AD" w14:textId="77777777" w:rsidR="000B14C2" w:rsidRDefault="00491828">
                          <w:pPr>
                            <w:ind w:firstLineChars="0" w:firstLine="0"/>
                            <w:jc w:val="center"/>
                            <w:rPr>
                              <w:color w:val="000000" w:themeColor="text1"/>
                              <w:sz w:val="15"/>
                            </w:rPr>
                          </w:pPr>
                          <w:r>
                            <w:rPr>
                              <w:rFonts w:cs="Times New Roman" w:hint="eastAsia"/>
                              <w:color w:val="000000" w:themeColor="text1"/>
                              <w:sz w:val="18"/>
                              <w:lang w:val="es-ES"/>
                            </w:rPr>
                            <w:t>地址转移逻辑</w:t>
                          </w:r>
                        </w:p>
                      </w:txbxContent>
                    </v:textbox>
                  </v:rect>
                  <v:shape id="直接箭头连接符 1869825699" o:spid="_x0000_s1306" type="#_x0000_t32" style="position:absolute;left:3110;top:8678;width:2953;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" strokecolor="black [3213]">
                    <v:stroke endarrow="block"/>
                  </v:shape>
                  <v:rect id="矩形 834" o:spid="_x0000_s1307" style="position:absolute;left:11608;top:11022;width:5219;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" filled="f" stroked="f" strokeweight="1.25pt">
                    <v:textbox inset="0,0,0,0">
                      <w:txbxContent>
                        <w:p w14:paraId="7B376E66" w14:textId="77777777" w:rsidR="000B14C2" w:rsidRDefault="00491828">
                          <w:pPr>
                            <w:ind w:firstLineChars="0" w:firstLine="0"/>
                            <w:jc w:val="center"/>
                            <w:rPr>
                              <w:color w:val="000000" w:themeColor="text1"/>
                              <w:sz w:val="15"/>
                            </w:rPr>
                          </w:pPr>
                          <w:r>
                            <w:rPr>
                              <w:rFonts w:cs="Times New Roman" w:hint="eastAsia"/>
                              <w:color w:val="000000" w:themeColor="text1"/>
                              <w:sz w:val="18"/>
                              <w:lang w:val="es-ES"/>
                            </w:rPr>
                            <w:t>条件码</w:t>
                          </w:r>
                        </w:p>
                      </w:txbxContent>
                    </v:textbox>
                  </v:rect>
                </v:group>
                <v:group id="组合 1869825704" o:spid="_x0000_s1308" style="position:absolute;left:10619;top:8005;width:25247;height:6168" coordorigin="-8768,-2577" coordsize="25247,6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">
                  <v:shape id="直接箭头连接符 1869825701" o:spid="_x0000_s1309" type="#_x0000_t32" style="position:absolute;left:2540;top:2328;width:29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" strokecolor="black [3213]">
                    <v:stroke endarrow="block"/>
                  </v:shape>
                  <v:line id="直接连接符 1869825702" o:spid="_x0000_s1310" style="position:absolute;flip:y;visibility:visible;mso-wrap-style:square" from="2539,-2577" to="2539,2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" strokecolor="black [3213]"/>
                  <v:line id="直接连接符 1869825703" o:spid="_x0000_s1311" style="position:absolute;flip:x;visibility:visible;mso-wrap-style:square" from="-8768,-2542" to="2571,-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" strokecolor="black [3213]"/>
                  <v:shape id="直接箭头连接符 833" o:spid="_x0000_s1312" type="#_x0000_t32" style="position:absolute;left:13525;top:2412;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" strokecolor="black [3213]">
                    <v:stroke startarrow="block"/>
                  </v:shape>
                  <v:shape id="直接箭头连接符 835" o:spid="_x0000_s1313" type="#_x0000_t32" style="position:absolute;left:13525;top:1435;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" strokecolor="black [3213]">
                    <v:stroke startarrow="block"/>
                  </v:shape>
                  <v:shape id="直接箭头连接符 836" o:spid="_x0000_s1314" type="#_x0000_t32" style="position:absolute;left:13525;top:3590;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" strokecolor="black [3213]">
                    <v:stroke startarrow="block"/>
                  </v:shape>
                  <v:line id="直接连接符 839" o:spid="_x0000_s1315" style="position:absolute;flip:y;visibility:visible;mso-wrap-style:square" from="-8722,-2577" to="-8722,-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" strokecolor="black [3213]"/>
                </v:group>
                <v:group id="组合 1869825709" o:spid="_x0000_s1316" style="position:absolute;left:12403;top:14859;width:16410;height:13266" coordorigin="" coordsize="16409,1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">
                  <v:line id="直接连接符 1869825706" o:spid="_x0000_s1317" style="position:absolute;visibility:visible;mso-wrap-style:square" from="16409,0" to="16409,13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" strokecolor="black [3213]"/>
                  <v:line id="直接连接符 1869825707" o:spid="_x0000_s1318" style="position:absolute;flip:x;visibility:visible;mso-wrap-style:square" from="26,13250" to="16393,13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" strokecolor="black [3213]"/>
                  <v:shape id="直接箭头连接符 1869825708" o:spid="_x0000_s1319" type="#_x0000_t32" style="position:absolute;left:-1440;top:11826;width:288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" strokecolor="black [3213]">
                    <v:stroke endarrow="block"/>
                  </v:shape>
                </v:group>
              </v:group>
            </w:pict>
          </mc:Fallback>
        </mc:AlternateContent>
      </w:r>
    </w:p>
    <w:p w14:paraId="0E5542FE" w14:textId="77777777" w:rsidR="000B14C2" w:rsidRDefault="000B14C2">
      <w:pPr>
        <w:ind w:firstLine="420"/>
        <w:rPr>
          <w:lang w:val="es-ES"/>
        </w:rPr>
      </w:pPr>
    </w:p>
    <w:p w14:paraId="77F7BD72" w14:textId="77777777" w:rsidR="000B14C2" w:rsidRDefault="000B14C2">
      <w:pPr>
        <w:ind w:firstLine="420"/>
        <w:rPr>
          <w:lang w:val="es-ES"/>
        </w:rPr>
      </w:pPr>
    </w:p>
    <w:p w14:paraId="762BC0F0" w14:textId="77777777" w:rsidR="000B14C2" w:rsidRDefault="000B14C2">
      <w:pPr>
        <w:ind w:firstLine="420"/>
        <w:rPr>
          <w:lang w:val="es-ES"/>
        </w:rPr>
      </w:pPr>
    </w:p>
    <w:p w14:paraId="0795A137" w14:textId="77777777" w:rsidR="000B14C2" w:rsidRDefault="000B14C2">
      <w:pPr>
        <w:ind w:firstLine="420"/>
        <w:rPr>
          <w:lang w:val="es-ES"/>
        </w:rPr>
      </w:pPr>
    </w:p>
    <w:p w14:paraId="12566F5C" w14:textId="77777777" w:rsidR="000B14C2" w:rsidRDefault="000B14C2">
      <w:pPr>
        <w:ind w:firstLine="420"/>
        <w:rPr>
          <w:lang w:val="es-ES"/>
        </w:rPr>
      </w:pPr>
    </w:p>
    <w:p w14:paraId="18FACEA0" w14:textId="77777777" w:rsidR="000B14C2" w:rsidRDefault="000B14C2">
      <w:pPr>
        <w:ind w:firstLine="420"/>
        <w:rPr>
          <w:lang w:val="es-ES"/>
        </w:rPr>
      </w:pPr>
    </w:p>
    <w:p w14:paraId="68D59E6C" w14:textId="77777777" w:rsidR="000B14C2" w:rsidRDefault="000B14C2">
      <w:pPr>
        <w:ind w:firstLine="420"/>
        <w:rPr>
          <w:lang w:val="es-ES"/>
        </w:rPr>
      </w:pPr>
    </w:p>
    <w:p w14:paraId="662B8E51" w14:textId="77777777" w:rsidR="000B14C2" w:rsidRDefault="000B14C2">
      <w:pPr>
        <w:ind w:firstLine="420"/>
        <w:rPr>
          <w:lang w:val="es-ES"/>
        </w:rPr>
      </w:pPr>
    </w:p>
    <w:p w14:paraId="2FFFA7A6" w14:textId="77777777" w:rsidR="000B14C2" w:rsidRDefault="000B14C2">
      <w:pPr>
        <w:ind w:firstLine="420"/>
        <w:rPr>
          <w:lang w:val="es-ES"/>
        </w:rPr>
      </w:pPr>
    </w:p>
    <w:p w14:paraId="7DCF4632" w14:textId="77777777" w:rsidR="000B14C2" w:rsidRDefault="000B14C2">
      <w:pPr>
        <w:ind w:firstLine="420"/>
        <w:rPr>
          <w:lang w:val="es-ES"/>
        </w:rPr>
      </w:pPr>
    </w:p>
    <w:p w14:paraId="13C4E387" w14:textId="77777777" w:rsidR="000B14C2" w:rsidRDefault="000B14C2">
      <w:pPr>
        <w:ind w:firstLine="420"/>
        <w:rPr>
          <w:lang w:val="es-ES"/>
        </w:rPr>
      </w:pPr>
    </w:p>
    <w:p w14:paraId="03597329" w14:textId="77777777" w:rsidR="000B14C2" w:rsidRDefault="000B14C2">
      <w:pPr>
        <w:ind w:firstLine="420"/>
        <w:rPr>
          <w:lang w:val="es-ES"/>
        </w:rPr>
      </w:pPr>
    </w:p>
    <w:p w14:paraId="19A39974" w14:textId="77777777" w:rsidR="000B14C2" w:rsidRDefault="000B14C2">
      <w:pPr>
        <w:ind w:firstLine="420"/>
        <w:rPr>
          <w:lang w:val="es-ES"/>
        </w:rPr>
      </w:pPr>
    </w:p>
    <w:p w14:paraId="3442BB67" w14:textId="77777777" w:rsidR="000B14C2" w:rsidRDefault="000B14C2">
      <w:pPr>
        <w:ind w:firstLine="420"/>
        <w:rPr>
          <w:lang w:val="es-ES"/>
        </w:rPr>
      </w:pPr>
    </w:p>
    <w:p w14:paraId="7F1C2419" w14:textId="77777777" w:rsidR="000B14C2" w:rsidRDefault="000B14C2">
      <w:pPr>
        <w:ind w:firstLine="420"/>
        <w:rPr>
          <w:lang w:val="es-ES"/>
        </w:rPr>
      </w:pPr>
    </w:p>
    <w:p w14:paraId="75A1D06F" w14:textId="77777777" w:rsidR="000B14C2" w:rsidRDefault="000B14C2">
      <w:pPr>
        <w:ind w:firstLine="420"/>
        <w:rPr>
          <w:lang w:val="es-ES"/>
        </w:rPr>
      </w:pPr>
    </w:p>
    <w:p w14:paraId="5BC62E2E" w14:textId="77777777" w:rsidR="000B14C2" w:rsidRDefault="000B14C2">
      <w:pPr>
        <w:ind w:firstLine="420"/>
        <w:rPr>
          <w:lang w:val="es-ES"/>
        </w:rPr>
      </w:pPr>
    </w:p>
    <w:p w14:paraId="5CE67E4A" w14:textId="77777777" w:rsidR="000B14C2" w:rsidRDefault="000B14C2">
      <w:pPr>
        <w:ind w:firstLine="420"/>
        <w:rPr>
          <w:lang w:val="es-ES"/>
        </w:rPr>
      </w:pPr>
    </w:p>
    <w:p w14:paraId="1187C616" w14:textId="77777777" w:rsidR="000B14C2" w:rsidRDefault="00491828" w:rsidP="00491828">
      <w:pPr>
        <w:pStyle w:val="7"/>
      </w:pPr>
      <w:r>
        <w:rPr>
          <w:rFonts w:hint="eastAsia"/>
        </w:rPr>
        <w:t>图</w:t>
      </w:r>
      <w:r>
        <w:t>10</w:t>
      </w:r>
      <w:r>
        <w:rPr>
          <w:rFonts w:hint="eastAsia"/>
        </w:rPr>
        <w:t>-</w:t>
      </w:r>
      <w:r>
        <w:t xml:space="preserve">24  </w:t>
      </w:r>
      <w:r>
        <w:rPr>
          <w:rFonts w:hint="eastAsia"/>
        </w:rPr>
        <w:t>微程序控制</w:t>
      </w:r>
      <w:proofErr w:type="gramStart"/>
      <w:r>
        <w:rPr>
          <w:rFonts w:hint="eastAsia"/>
        </w:rPr>
        <w:t>器基本</w:t>
      </w:r>
      <w:proofErr w:type="gramEnd"/>
      <w:r>
        <w:rPr>
          <w:rFonts w:hint="eastAsia"/>
        </w:rPr>
        <w:t>结构</w:t>
      </w:r>
    </w:p>
    <w:p w14:paraId="20C6EE5F" w14:textId="77777777" w:rsidR="000B14C2" w:rsidRDefault="00491828">
      <w:pPr>
        <w:pStyle w:val="3"/>
      </w:pPr>
      <w:bookmarkStart w:id="1040" w:name="_Toc175863626"/>
      <w:r>
        <w:t>10</w:t>
      </w:r>
      <w:r>
        <w:rPr>
          <w:rFonts w:hint="eastAsia"/>
        </w:rPr>
        <w:t>.</w:t>
      </w:r>
      <w:r>
        <w:t>5</w:t>
      </w:r>
      <w:r>
        <w:rPr>
          <w:rFonts w:hint="eastAsia"/>
        </w:rPr>
        <w:t>.</w:t>
      </w:r>
      <w:r>
        <w:t xml:space="preserve">2  </w:t>
      </w:r>
      <w:r>
        <w:rPr>
          <w:rFonts w:hint="eastAsia"/>
        </w:rPr>
        <w:t>微程序设计</w:t>
      </w:r>
      <w:bookmarkEnd w:id="1040"/>
    </w:p>
    <w:p w14:paraId="0AB364B8" w14:textId="77777777" w:rsidR="000B14C2" w:rsidRDefault="00491828">
      <w:pPr>
        <w:pStyle w:val="4"/>
      </w:pPr>
      <w:r>
        <w:t>1</w:t>
      </w:r>
      <w:r>
        <w:rPr>
          <w:rFonts w:hint="eastAsia"/>
        </w:rPr>
        <w:t>．</w:t>
      </w:r>
      <w:proofErr w:type="gramStart"/>
      <w:r>
        <w:rPr>
          <w:rFonts w:hint="eastAsia"/>
        </w:rPr>
        <w:t>微操作</w:t>
      </w:r>
      <w:proofErr w:type="gramEnd"/>
      <w:r>
        <w:rPr>
          <w:rFonts w:hint="eastAsia"/>
        </w:rPr>
        <w:t>信号的汇总</w:t>
      </w:r>
    </w:p>
    <w:p w14:paraId="1F2B8EC8" w14:textId="77777777" w:rsidR="000B14C2" w:rsidRDefault="00491828">
      <w:pPr>
        <w:ind w:firstLine="420"/>
        <w:rPr>
          <w:lang w:val="es-ES"/>
        </w:rPr>
      </w:pPr>
      <w:r>
        <w:rPr>
          <w:rFonts w:hint="eastAsia"/>
          <w:lang w:val="es-ES"/>
        </w:rPr>
        <w:t>根据</w:t>
      </w:r>
      <w:r>
        <w:rPr>
          <w:rFonts w:hint="eastAsia"/>
          <w:lang w:val="es-ES"/>
        </w:rPr>
        <w:t>CPU</w:t>
      </w:r>
      <w:r>
        <w:rPr>
          <w:rFonts w:hint="eastAsia"/>
          <w:lang w:val="es-ES"/>
        </w:rPr>
        <w:t>设计需要，内部需要一定数量的微控制器信号。基于</w:t>
      </w:r>
      <w:r>
        <w:rPr>
          <w:rFonts w:hint="eastAsia"/>
          <w:lang w:val="es-ES"/>
        </w:rPr>
        <w:t>1</w:t>
      </w:r>
      <w:r>
        <w:rPr>
          <w:lang w:val="es-ES"/>
        </w:rPr>
        <w:t>0.3.2</w:t>
      </w:r>
      <w:r>
        <w:rPr>
          <w:rFonts w:hint="eastAsia"/>
          <w:lang w:val="es-ES"/>
        </w:rPr>
        <w:t>节给出的简化</w:t>
      </w:r>
      <w:r>
        <w:rPr>
          <w:rFonts w:hint="eastAsia"/>
          <w:lang w:val="es-ES"/>
        </w:rPr>
        <w:t>CPU</w:t>
      </w:r>
      <w:r>
        <w:rPr>
          <w:rFonts w:hint="eastAsia"/>
          <w:lang w:val="es-ES"/>
        </w:rPr>
        <w:t>框图，假设</w:t>
      </w:r>
      <w:r>
        <w:rPr>
          <w:rFonts w:hint="eastAsia"/>
          <w:lang w:val="es-ES"/>
        </w:rPr>
        <w:t>ALU</w:t>
      </w:r>
      <w:r>
        <w:rPr>
          <w:rFonts w:hint="eastAsia"/>
          <w:lang w:val="es-ES"/>
        </w:rPr>
        <w:t>可以执行加</w:t>
      </w:r>
      <w:r>
        <w:rPr>
          <w:rFonts w:hint="eastAsia"/>
          <w:lang w:val="es-ES"/>
        </w:rPr>
        <w:t>(+)</w:t>
      </w:r>
      <w:r>
        <w:rPr>
          <w:rFonts w:hint="eastAsia"/>
          <w:lang w:val="es-ES"/>
        </w:rPr>
        <w:t>、减</w:t>
      </w:r>
      <w:r>
        <w:rPr>
          <w:rFonts w:hint="eastAsia"/>
          <w:lang w:val="es-ES"/>
        </w:rPr>
        <w:t>(</w:t>
      </w:r>
      <w:r>
        <w:rPr>
          <w:lang w:val="es-ES"/>
        </w:rPr>
        <w:t>-)</w:t>
      </w:r>
      <w:r>
        <w:rPr>
          <w:rFonts w:hint="eastAsia"/>
          <w:lang w:val="es-ES"/>
        </w:rPr>
        <w:t>、逻辑加</w:t>
      </w:r>
      <w:r>
        <w:rPr>
          <w:rFonts w:hint="eastAsia"/>
          <w:lang w:val="es-ES"/>
        </w:rPr>
        <w:t>(</w:t>
      </w:r>
      <w:r>
        <w:rPr>
          <w:lang w:val="es-ES"/>
        </w:rPr>
        <w:t>|)</w:t>
      </w:r>
      <w:r>
        <w:rPr>
          <w:rFonts w:hint="eastAsia"/>
          <w:lang w:val="es-ES"/>
        </w:rPr>
        <w:t>、逻辑乘</w:t>
      </w:r>
      <w:r>
        <w:rPr>
          <w:rFonts w:hint="eastAsia"/>
          <w:lang w:val="es-ES"/>
        </w:rPr>
        <w:t>(</w:t>
      </w:r>
      <w:r>
        <w:rPr>
          <w:lang w:val="es-ES"/>
        </w:rPr>
        <w:t>&amp;)4</w:t>
      </w:r>
      <w:r>
        <w:rPr>
          <w:rFonts w:hint="eastAsia"/>
          <w:lang w:val="es-ES"/>
        </w:rPr>
        <w:t>种运算，图</w:t>
      </w:r>
      <w:r>
        <w:rPr>
          <w:rFonts w:hint="eastAsia"/>
          <w:color w:val="000000" w:themeColor="text1"/>
          <w:lang w:val="es-ES"/>
        </w:rPr>
        <w:t>1</w:t>
      </w:r>
      <w:r>
        <w:rPr>
          <w:color w:val="000000" w:themeColor="text1"/>
          <w:lang w:val="es-ES"/>
        </w:rPr>
        <w:t>0</w:t>
      </w:r>
      <w:r>
        <w:rPr>
          <w:rFonts w:hint="eastAsia"/>
          <w:color w:val="000000" w:themeColor="text1"/>
          <w:lang w:val="es-ES"/>
        </w:rPr>
        <w:t>-</w:t>
      </w:r>
      <w:r>
        <w:rPr>
          <w:color w:val="000000" w:themeColor="text1"/>
          <w:lang w:val="es-ES"/>
        </w:rPr>
        <w:t>19</w:t>
      </w:r>
      <w:r>
        <w:rPr>
          <w:rFonts w:hint="eastAsia"/>
          <w:lang w:val="es-ES"/>
        </w:rPr>
        <w:t>中的</w:t>
      </w:r>
      <w:proofErr w:type="gramStart"/>
      <w:r>
        <w:rPr>
          <w:rFonts w:hint="eastAsia"/>
          <w:lang w:val="es-ES"/>
        </w:rPr>
        <w:t>微操作</w:t>
      </w:r>
      <w:proofErr w:type="gramEnd"/>
      <w:r>
        <w:rPr>
          <w:rFonts w:hint="eastAsia"/>
          <w:lang w:val="es-ES"/>
        </w:rPr>
        <w:t>(</w:t>
      </w:r>
      <w:r>
        <w:rPr>
          <w:rFonts w:hint="eastAsia"/>
          <w:lang w:val="es-ES"/>
        </w:rPr>
        <w:t>控制</w:t>
      </w:r>
      <w:r>
        <w:rPr>
          <w:lang w:val="es-ES"/>
        </w:rPr>
        <w:t>)</w:t>
      </w:r>
      <w:r>
        <w:rPr>
          <w:rFonts w:hint="eastAsia"/>
          <w:lang w:val="es-ES"/>
        </w:rPr>
        <w:t>信号进行编号，如表</w:t>
      </w:r>
      <w:r>
        <w:rPr>
          <w:rFonts w:hint="eastAsia"/>
          <w:lang w:val="es-ES"/>
        </w:rPr>
        <w:t>1</w:t>
      </w:r>
      <w:r>
        <w:rPr>
          <w:lang w:val="es-ES"/>
        </w:rPr>
        <w:t>0</w:t>
      </w:r>
      <w:r>
        <w:rPr>
          <w:rFonts w:hint="eastAsia"/>
          <w:lang w:val="es-ES"/>
        </w:rPr>
        <w:t>-</w:t>
      </w:r>
      <w:r>
        <w:rPr>
          <w:lang w:val="es-ES"/>
        </w:rPr>
        <w:t>4</w:t>
      </w:r>
      <w:r>
        <w:rPr>
          <w:rFonts w:hint="eastAsia"/>
          <w:lang w:val="es-ES"/>
        </w:rPr>
        <w:t>所示。</w:t>
      </w:r>
    </w:p>
    <w:p w14:paraId="65116160" w14:textId="77777777" w:rsidR="000B14C2" w:rsidRDefault="00491828">
      <w:pPr>
        <w:pStyle w:val="6"/>
      </w:pPr>
      <w:r>
        <w:t>表</w:t>
      </w:r>
      <w:r>
        <w:t xml:space="preserve">10-4  </w:t>
      </w:r>
      <w:proofErr w:type="gramStart"/>
      <w:r>
        <w:rPr>
          <w:rFonts w:hint="eastAsia"/>
        </w:rPr>
        <w:t>微操作</w:t>
      </w:r>
      <w:proofErr w:type="gramEnd"/>
      <w:r>
        <w:rPr>
          <w:rFonts w:hint="eastAsia"/>
        </w:rPr>
        <w:t>信号一览表</w:t>
      </w:r>
    </w:p>
    <w:tbl>
      <w:tblPr>
        <w:tblW w:w="8127" w:type="dxa"/>
        <w:tblBorders>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557"/>
        <w:gridCol w:w="1418"/>
        <w:gridCol w:w="2268"/>
        <w:gridCol w:w="567"/>
        <w:gridCol w:w="1276"/>
        <w:gridCol w:w="2041"/>
      </w:tblGrid>
      <w:tr w:rsidR="000B14C2" w14:paraId="3F4BC521" w14:textId="77777777">
        <w:trPr>
          <w:trHeight w:val="264"/>
        </w:trPr>
        <w:tc>
          <w:tcPr>
            <w:tcW w:w="557" w:type="dxa"/>
            <w:tcBorders>
              <w:top w:val="single" w:sz="8" w:space="0" w:color="000000"/>
              <w:left w:val="single" w:sz="8" w:space="0" w:color="FFFFFF" w:themeColor="background1"/>
              <w:bottom w:val="single" w:sz="4" w:space="0" w:color="000000"/>
              <w:right w:val="single" w:sz="4" w:space="0" w:color="auto"/>
            </w:tcBorders>
            <w:tcMar>
              <w:left w:w="51" w:type="dxa"/>
              <w:right w:w="51" w:type="dxa"/>
            </w:tcMar>
            <w:vAlign w:val="center"/>
          </w:tcPr>
          <w:p w14:paraId="66D18E18"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编号</w:t>
            </w:r>
          </w:p>
        </w:tc>
        <w:tc>
          <w:tcPr>
            <w:tcW w:w="1418" w:type="dxa"/>
            <w:tcBorders>
              <w:top w:val="single" w:sz="8" w:space="0" w:color="000000"/>
              <w:left w:val="single" w:sz="4" w:space="0" w:color="auto"/>
              <w:bottom w:val="single" w:sz="4" w:space="0" w:color="000000"/>
              <w:right w:val="single" w:sz="4" w:space="0" w:color="auto"/>
            </w:tcBorders>
            <w:vAlign w:val="center"/>
          </w:tcPr>
          <w:p w14:paraId="10450FFB" w14:textId="77777777" w:rsidR="000B14C2" w:rsidRDefault="00491828">
            <w:pPr>
              <w:tabs>
                <w:tab w:val="left" w:pos="6184"/>
              </w:tabs>
              <w:autoSpaceDE w:val="0"/>
              <w:autoSpaceDN w:val="0"/>
              <w:spacing w:line="200" w:lineRule="exact"/>
              <w:ind w:firstLineChars="0" w:firstLine="0"/>
              <w:jc w:val="center"/>
              <w:rPr>
                <w:color w:val="000000" w:themeColor="text1"/>
                <w:sz w:val="18"/>
              </w:rPr>
            </w:pPr>
            <w:proofErr w:type="gramStart"/>
            <w:r>
              <w:rPr>
                <w:rFonts w:hint="eastAsia"/>
                <w:color w:val="000000" w:themeColor="text1"/>
                <w:sz w:val="18"/>
              </w:rPr>
              <w:t>微操作</w:t>
            </w:r>
            <w:proofErr w:type="gramEnd"/>
            <w:r>
              <w:rPr>
                <w:rFonts w:hint="eastAsia"/>
                <w:color w:val="000000" w:themeColor="text1"/>
                <w:sz w:val="18"/>
              </w:rPr>
              <w:t>信号</w:t>
            </w:r>
          </w:p>
        </w:tc>
        <w:tc>
          <w:tcPr>
            <w:tcW w:w="2268" w:type="dxa"/>
            <w:tcBorders>
              <w:top w:val="single" w:sz="8" w:space="0" w:color="000000"/>
              <w:left w:val="single" w:sz="4" w:space="0" w:color="auto"/>
              <w:bottom w:val="single" w:sz="4" w:space="0" w:color="000000"/>
              <w:right w:val="single" w:sz="8" w:space="0" w:color="000000"/>
            </w:tcBorders>
            <w:vAlign w:val="center"/>
          </w:tcPr>
          <w:p w14:paraId="4482BAD1"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功能</w:t>
            </w:r>
          </w:p>
        </w:tc>
        <w:tc>
          <w:tcPr>
            <w:tcW w:w="567" w:type="dxa"/>
            <w:tcBorders>
              <w:top w:val="single" w:sz="8" w:space="0" w:color="000000"/>
              <w:left w:val="single" w:sz="8" w:space="0" w:color="000000"/>
              <w:bottom w:val="single" w:sz="4" w:space="0" w:color="000000"/>
              <w:right w:val="single" w:sz="4" w:space="0" w:color="auto"/>
            </w:tcBorders>
            <w:tcMar>
              <w:left w:w="51" w:type="dxa"/>
              <w:right w:w="51" w:type="dxa"/>
            </w:tcMar>
            <w:vAlign w:val="center"/>
          </w:tcPr>
          <w:p w14:paraId="6645CB53"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编号</w:t>
            </w:r>
          </w:p>
        </w:tc>
        <w:tc>
          <w:tcPr>
            <w:tcW w:w="1276" w:type="dxa"/>
            <w:tcBorders>
              <w:top w:val="single" w:sz="8" w:space="0" w:color="000000"/>
              <w:left w:val="single" w:sz="4" w:space="0" w:color="auto"/>
              <w:bottom w:val="single" w:sz="4" w:space="0" w:color="000000"/>
              <w:right w:val="single" w:sz="4" w:space="0" w:color="auto"/>
            </w:tcBorders>
            <w:vAlign w:val="center"/>
          </w:tcPr>
          <w:p w14:paraId="1E962278" w14:textId="77777777" w:rsidR="000B14C2" w:rsidRDefault="00491828">
            <w:pPr>
              <w:tabs>
                <w:tab w:val="left" w:pos="6184"/>
              </w:tabs>
              <w:autoSpaceDE w:val="0"/>
              <w:autoSpaceDN w:val="0"/>
              <w:spacing w:line="200" w:lineRule="exact"/>
              <w:ind w:firstLineChars="0" w:firstLine="0"/>
              <w:jc w:val="center"/>
              <w:rPr>
                <w:color w:val="000000" w:themeColor="text1"/>
                <w:sz w:val="18"/>
              </w:rPr>
            </w:pPr>
            <w:proofErr w:type="gramStart"/>
            <w:r>
              <w:rPr>
                <w:rFonts w:hint="eastAsia"/>
                <w:color w:val="000000" w:themeColor="text1"/>
                <w:sz w:val="18"/>
              </w:rPr>
              <w:t>微操作</w:t>
            </w:r>
            <w:proofErr w:type="gramEnd"/>
            <w:r>
              <w:rPr>
                <w:rFonts w:hint="eastAsia"/>
                <w:color w:val="000000" w:themeColor="text1"/>
                <w:sz w:val="18"/>
              </w:rPr>
              <w:t>信号</w:t>
            </w:r>
          </w:p>
        </w:tc>
        <w:tc>
          <w:tcPr>
            <w:tcW w:w="2041" w:type="dxa"/>
            <w:tcBorders>
              <w:top w:val="single" w:sz="8" w:space="0" w:color="000000"/>
              <w:left w:val="single" w:sz="4" w:space="0" w:color="auto"/>
              <w:bottom w:val="single" w:sz="4" w:space="0" w:color="000000"/>
              <w:right w:val="single" w:sz="8" w:space="0" w:color="FFFFFF" w:themeColor="background1"/>
            </w:tcBorders>
            <w:vAlign w:val="center"/>
          </w:tcPr>
          <w:p w14:paraId="00B51DFB"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功能</w:t>
            </w:r>
          </w:p>
        </w:tc>
      </w:tr>
      <w:tr w:rsidR="000B14C2" w14:paraId="472B1706" w14:textId="77777777">
        <w:trPr>
          <w:trHeight w:val="264"/>
        </w:trPr>
        <w:tc>
          <w:tcPr>
            <w:tcW w:w="557"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58D65D80"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p>
        </w:tc>
        <w:tc>
          <w:tcPr>
            <w:tcW w:w="1418" w:type="dxa"/>
            <w:tcBorders>
              <w:top w:val="single" w:sz="4" w:space="0" w:color="000000"/>
              <w:left w:val="single" w:sz="4" w:space="0" w:color="auto"/>
              <w:bottom w:val="single" w:sz="4" w:space="0" w:color="000000"/>
              <w:right w:val="single" w:sz="4" w:space="0" w:color="auto"/>
            </w:tcBorders>
            <w:vAlign w:val="center"/>
          </w:tcPr>
          <w:p w14:paraId="32CDECFD"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PC</w:t>
            </w:r>
            <w:r>
              <w:rPr>
                <w:rFonts w:hint="eastAsia"/>
                <w:color w:val="000000" w:themeColor="text1"/>
                <w:sz w:val="18"/>
              </w:rPr>
              <w:t>→</w:t>
            </w:r>
            <w:r>
              <w:rPr>
                <w:rFonts w:hint="eastAsia"/>
                <w:color w:val="000000" w:themeColor="text1"/>
                <w:sz w:val="18"/>
              </w:rPr>
              <w:t>AB</w:t>
            </w:r>
          </w:p>
        </w:tc>
        <w:tc>
          <w:tcPr>
            <w:tcW w:w="2268" w:type="dxa"/>
            <w:tcBorders>
              <w:top w:val="single" w:sz="4" w:space="0" w:color="000000"/>
              <w:left w:val="single" w:sz="4" w:space="0" w:color="auto"/>
              <w:bottom w:val="single" w:sz="4" w:space="0" w:color="000000"/>
              <w:right w:val="single" w:sz="8" w:space="0" w:color="000000"/>
            </w:tcBorders>
            <w:vAlign w:val="center"/>
          </w:tcPr>
          <w:p w14:paraId="2109788F"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指令地址送地址总线</w:t>
            </w:r>
          </w:p>
        </w:tc>
        <w:tc>
          <w:tcPr>
            <w:tcW w:w="567" w:type="dxa"/>
            <w:tcBorders>
              <w:top w:val="single" w:sz="4" w:space="0" w:color="000000"/>
              <w:left w:val="single" w:sz="8" w:space="0" w:color="000000"/>
              <w:bottom w:val="single" w:sz="4" w:space="0" w:color="000000"/>
              <w:right w:val="single" w:sz="4" w:space="0" w:color="auto"/>
            </w:tcBorders>
            <w:tcMar>
              <w:left w:w="51" w:type="dxa"/>
              <w:right w:w="51" w:type="dxa"/>
            </w:tcMar>
            <w:vAlign w:val="center"/>
          </w:tcPr>
          <w:p w14:paraId="0362C6D7"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r>
              <w:rPr>
                <w:color w:val="000000" w:themeColor="text1"/>
                <w:sz w:val="18"/>
              </w:rPr>
              <w:t>2</w:t>
            </w:r>
          </w:p>
        </w:tc>
        <w:tc>
          <w:tcPr>
            <w:tcW w:w="1276" w:type="dxa"/>
            <w:tcBorders>
              <w:top w:val="single" w:sz="4" w:space="0" w:color="000000"/>
              <w:left w:val="single" w:sz="4" w:space="0" w:color="auto"/>
              <w:bottom w:val="single" w:sz="4" w:space="0" w:color="000000"/>
              <w:right w:val="single" w:sz="4" w:space="0" w:color="auto"/>
            </w:tcBorders>
            <w:vAlign w:val="center"/>
          </w:tcPr>
          <w:p w14:paraId="7F72E51E"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DR</w:t>
            </w:r>
            <w:r>
              <w:rPr>
                <w:rFonts w:hint="eastAsia"/>
                <w:color w:val="000000" w:themeColor="text1"/>
                <w:sz w:val="18"/>
              </w:rPr>
              <w:t>→</w:t>
            </w:r>
            <w:r>
              <w:rPr>
                <w:rFonts w:hint="eastAsia"/>
                <w:color w:val="000000" w:themeColor="text1"/>
                <w:sz w:val="18"/>
              </w:rPr>
              <w:t>ALU</w:t>
            </w:r>
          </w:p>
        </w:tc>
        <w:tc>
          <w:tcPr>
            <w:tcW w:w="2041" w:type="dxa"/>
            <w:tcBorders>
              <w:top w:val="single" w:sz="4" w:space="0" w:color="000000"/>
              <w:left w:val="single" w:sz="4" w:space="0" w:color="auto"/>
              <w:bottom w:val="single" w:sz="4" w:space="0" w:color="000000"/>
              <w:right w:val="single" w:sz="8" w:space="0" w:color="FFFFFF" w:themeColor="background1"/>
            </w:tcBorders>
            <w:vAlign w:val="center"/>
          </w:tcPr>
          <w:p w14:paraId="75CCA6E2"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数据寄存器内容送</w:t>
            </w:r>
            <w:r>
              <w:rPr>
                <w:rFonts w:hint="eastAsia"/>
                <w:color w:val="000000" w:themeColor="text1"/>
                <w:sz w:val="18"/>
              </w:rPr>
              <w:t>ALU</w:t>
            </w:r>
          </w:p>
        </w:tc>
      </w:tr>
      <w:tr w:rsidR="000B14C2" w14:paraId="5DD7CBCC" w14:textId="77777777">
        <w:trPr>
          <w:trHeight w:val="264"/>
        </w:trPr>
        <w:tc>
          <w:tcPr>
            <w:tcW w:w="557"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5B1F22CF"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lastRenderedPageBreak/>
              <w:t>2</w:t>
            </w:r>
          </w:p>
        </w:tc>
        <w:tc>
          <w:tcPr>
            <w:tcW w:w="1418" w:type="dxa"/>
            <w:tcBorders>
              <w:top w:val="single" w:sz="4" w:space="0" w:color="000000"/>
              <w:left w:val="single" w:sz="4" w:space="0" w:color="auto"/>
              <w:bottom w:val="single" w:sz="4" w:space="0" w:color="000000"/>
              <w:right w:val="single" w:sz="4" w:space="0" w:color="auto"/>
            </w:tcBorders>
            <w:vAlign w:val="center"/>
          </w:tcPr>
          <w:p w14:paraId="5487530A"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ALU</w:t>
            </w:r>
            <w:r>
              <w:rPr>
                <w:rFonts w:hint="eastAsia"/>
                <w:color w:val="000000" w:themeColor="text1"/>
                <w:sz w:val="18"/>
              </w:rPr>
              <w:t>→</w:t>
            </w:r>
            <w:r>
              <w:rPr>
                <w:rFonts w:hint="eastAsia"/>
                <w:color w:val="000000" w:themeColor="text1"/>
                <w:sz w:val="18"/>
              </w:rPr>
              <w:t>PC</w:t>
            </w:r>
          </w:p>
        </w:tc>
        <w:tc>
          <w:tcPr>
            <w:tcW w:w="2268" w:type="dxa"/>
            <w:tcBorders>
              <w:top w:val="single" w:sz="4" w:space="0" w:color="000000"/>
              <w:left w:val="single" w:sz="4" w:space="0" w:color="auto"/>
              <w:bottom w:val="single" w:sz="4" w:space="0" w:color="000000"/>
              <w:right w:val="single" w:sz="8" w:space="0" w:color="000000"/>
            </w:tcBorders>
            <w:vAlign w:val="center"/>
          </w:tcPr>
          <w:p w14:paraId="6689796D"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转移地址送</w:t>
            </w:r>
            <w:r>
              <w:rPr>
                <w:rFonts w:hint="eastAsia"/>
                <w:color w:val="000000" w:themeColor="text1"/>
                <w:sz w:val="18"/>
              </w:rPr>
              <w:t>PC</w:t>
            </w:r>
          </w:p>
        </w:tc>
        <w:tc>
          <w:tcPr>
            <w:tcW w:w="567" w:type="dxa"/>
            <w:tcBorders>
              <w:top w:val="single" w:sz="4" w:space="0" w:color="000000"/>
              <w:left w:val="single" w:sz="8" w:space="0" w:color="000000"/>
              <w:bottom w:val="single" w:sz="4" w:space="0" w:color="000000"/>
              <w:right w:val="single" w:sz="4" w:space="0" w:color="auto"/>
            </w:tcBorders>
            <w:tcMar>
              <w:left w:w="51" w:type="dxa"/>
              <w:right w:w="51" w:type="dxa"/>
            </w:tcMar>
            <w:vAlign w:val="center"/>
          </w:tcPr>
          <w:p w14:paraId="43043FC9"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r>
              <w:rPr>
                <w:color w:val="000000" w:themeColor="text1"/>
                <w:sz w:val="18"/>
              </w:rPr>
              <w:t>3</w:t>
            </w:r>
          </w:p>
        </w:tc>
        <w:tc>
          <w:tcPr>
            <w:tcW w:w="1276" w:type="dxa"/>
            <w:tcBorders>
              <w:top w:val="single" w:sz="4" w:space="0" w:color="000000"/>
              <w:left w:val="single" w:sz="4" w:space="0" w:color="auto"/>
              <w:bottom w:val="single" w:sz="4" w:space="0" w:color="000000"/>
              <w:right w:val="single" w:sz="4" w:space="0" w:color="auto"/>
            </w:tcBorders>
            <w:vAlign w:val="center"/>
          </w:tcPr>
          <w:p w14:paraId="150FDF29"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p>
        </w:tc>
        <w:tc>
          <w:tcPr>
            <w:tcW w:w="2041" w:type="dxa"/>
            <w:tcBorders>
              <w:top w:val="single" w:sz="4" w:space="0" w:color="000000"/>
              <w:left w:val="single" w:sz="4" w:space="0" w:color="auto"/>
              <w:bottom w:val="single" w:sz="4" w:space="0" w:color="000000"/>
              <w:right w:val="single" w:sz="8" w:space="0" w:color="FFFFFF" w:themeColor="background1"/>
            </w:tcBorders>
            <w:vAlign w:val="center"/>
          </w:tcPr>
          <w:p w14:paraId="1CF0D2E8"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ALU</w:t>
            </w:r>
            <w:r>
              <w:rPr>
                <w:rFonts w:hint="eastAsia"/>
                <w:color w:val="000000" w:themeColor="text1"/>
                <w:sz w:val="18"/>
              </w:rPr>
              <w:t>进行加法运算</w:t>
            </w:r>
          </w:p>
        </w:tc>
      </w:tr>
      <w:tr w:rsidR="000B14C2" w14:paraId="5EA27404" w14:textId="77777777">
        <w:trPr>
          <w:trHeight w:val="264"/>
        </w:trPr>
        <w:tc>
          <w:tcPr>
            <w:tcW w:w="557"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3AB22FD2"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3</w:t>
            </w:r>
          </w:p>
        </w:tc>
        <w:tc>
          <w:tcPr>
            <w:tcW w:w="1418" w:type="dxa"/>
            <w:tcBorders>
              <w:top w:val="single" w:sz="4" w:space="0" w:color="000000"/>
              <w:left w:val="single" w:sz="4" w:space="0" w:color="auto"/>
              <w:bottom w:val="single" w:sz="4" w:space="0" w:color="000000"/>
              <w:right w:val="single" w:sz="4" w:space="0" w:color="auto"/>
            </w:tcBorders>
            <w:vAlign w:val="center"/>
          </w:tcPr>
          <w:p w14:paraId="60E1558B"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color w:val="000000" w:themeColor="text1"/>
                <w:sz w:val="18"/>
              </w:rPr>
              <w:t>PC+1</w:t>
            </w:r>
          </w:p>
        </w:tc>
        <w:tc>
          <w:tcPr>
            <w:tcW w:w="2268" w:type="dxa"/>
            <w:tcBorders>
              <w:top w:val="single" w:sz="4" w:space="0" w:color="000000"/>
              <w:left w:val="single" w:sz="4" w:space="0" w:color="auto"/>
              <w:bottom w:val="single" w:sz="4" w:space="0" w:color="000000"/>
              <w:right w:val="single" w:sz="8" w:space="0" w:color="000000"/>
            </w:tcBorders>
            <w:vAlign w:val="center"/>
          </w:tcPr>
          <w:p w14:paraId="3F9B8F8F"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程序计数器加</w:t>
            </w:r>
            <w:r>
              <w:rPr>
                <w:rFonts w:hint="eastAsia"/>
                <w:color w:val="000000" w:themeColor="text1"/>
                <w:sz w:val="18"/>
              </w:rPr>
              <w:t>1</w:t>
            </w:r>
          </w:p>
        </w:tc>
        <w:tc>
          <w:tcPr>
            <w:tcW w:w="567" w:type="dxa"/>
            <w:tcBorders>
              <w:top w:val="single" w:sz="4" w:space="0" w:color="000000"/>
              <w:left w:val="single" w:sz="8" w:space="0" w:color="000000"/>
              <w:bottom w:val="single" w:sz="4" w:space="0" w:color="000000"/>
              <w:right w:val="single" w:sz="4" w:space="0" w:color="auto"/>
            </w:tcBorders>
            <w:tcMar>
              <w:left w:w="51" w:type="dxa"/>
              <w:right w:w="51" w:type="dxa"/>
            </w:tcMar>
            <w:vAlign w:val="center"/>
          </w:tcPr>
          <w:p w14:paraId="4DDF4787"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r>
              <w:rPr>
                <w:color w:val="000000" w:themeColor="text1"/>
                <w:sz w:val="18"/>
              </w:rPr>
              <w:t>4</w:t>
            </w:r>
          </w:p>
        </w:tc>
        <w:tc>
          <w:tcPr>
            <w:tcW w:w="1276" w:type="dxa"/>
            <w:tcBorders>
              <w:top w:val="single" w:sz="4" w:space="0" w:color="000000"/>
              <w:left w:val="single" w:sz="4" w:space="0" w:color="auto"/>
              <w:bottom w:val="single" w:sz="4" w:space="0" w:color="000000"/>
              <w:right w:val="single" w:sz="4" w:space="0" w:color="auto"/>
            </w:tcBorders>
            <w:vAlign w:val="center"/>
          </w:tcPr>
          <w:p w14:paraId="09C7D313"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p>
        </w:tc>
        <w:tc>
          <w:tcPr>
            <w:tcW w:w="2041" w:type="dxa"/>
            <w:tcBorders>
              <w:top w:val="single" w:sz="4" w:space="0" w:color="000000"/>
              <w:left w:val="single" w:sz="4" w:space="0" w:color="auto"/>
              <w:bottom w:val="single" w:sz="4" w:space="0" w:color="000000"/>
              <w:right w:val="single" w:sz="8" w:space="0" w:color="FFFFFF" w:themeColor="background1"/>
            </w:tcBorders>
            <w:vAlign w:val="center"/>
          </w:tcPr>
          <w:p w14:paraId="51F928E3"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ALU</w:t>
            </w:r>
            <w:r>
              <w:rPr>
                <w:rFonts w:hint="eastAsia"/>
                <w:color w:val="000000" w:themeColor="text1"/>
                <w:sz w:val="18"/>
              </w:rPr>
              <w:t>进行减法运算</w:t>
            </w:r>
          </w:p>
        </w:tc>
      </w:tr>
      <w:tr w:rsidR="000B14C2" w14:paraId="080940BC" w14:textId="77777777">
        <w:trPr>
          <w:trHeight w:val="264"/>
        </w:trPr>
        <w:tc>
          <w:tcPr>
            <w:tcW w:w="557"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19499858"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4</w:t>
            </w:r>
          </w:p>
        </w:tc>
        <w:tc>
          <w:tcPr>
            <w:tcW w:w="1418" w:type="dxa"/>
            <w:tcBorders>
              <w:top w:val="single" w:sz="4" w:space="0" w:color="000000"/>
              <w:left w:val="single" w:sz="4" w:space="0" w:color="auto"/>
              <w:bottom w:val="single" w:sz="4" w:space="0" w:color="000000"/>
              <w:right w:val="single" w:sz="4" w:space="0" w:color="auto"/>
            </w:tcBorders>
            <w:vAlign w:val="center"/>
          </w:tcPr>
          <w:p w14:paraId="3766281C" w14:textId="77777777" w:rsidR="000B14C2" w:rsidRDefault="00491828">
            <w:pPr>
              <w:tabs>
                <w:tab w:val="left" w:pos="6184"/>
              </w:tabs>
              <w:autoSpaceDE w:val="0"/>
              <w:autoSpaceDN w:val="0"/>
              <w:spacing w:line="200" w:lineRule="exact"/>
              <w:ind w:firstLineChars="0" w:firstLine="0"/>
              <w:jc w:val="left"/>
              <w:rPr>
                <w:color w:val="000000" w:themeColor="text1"/>
                <w:sz w:val="18"/>
              </w:rPr>
            </w:pPr>
            <w:proofErr w:type="spellStart"/>
            <w:r>
              <w:rPr>
                <w:color w:val="000000" w:themeColor="text1"/>
                <w:sz w:val="18"/>
              </w:rPr>
              <w:t>Imm</w:t>
            </w:r>
            <w:proofErr w:type="spellEnd"/>
            <w:r>
              <w:rPr>
                <w:color w:val="000000" w:themeColor="text1"/>
                <w:sz w:val="18"/>
              </w:rPr>
              <w:t>(</w:t>
            </w:r>
            <w:proofErr w:type="spellStart"/>
            <w:r>
              <w:rPr>
                <w:color w:val="000000" w:themeColor="text1"/>
                <w:sz w:val="18"/>
              </w:rPr>
              <w:t>Disp</w:t>
            </w:r>
            <w:proofErr w:type="spellEnd"/>
            <w:r>
              <w:rPr>
                <w:color w:val="000000" w:themeColor="text1"/>
                <w:sz w:val="18"/>
              </w:rPr>
              <w:t>)</w:t>
            </w:r>
            <w:r>
              <w:rPr>
                <w:rFonts w:hint="eastAsia"/>
                <w:color w:val="000000" w:themeColor="text1"/>
                <w:sz w:val="18"/>
              </w:rPr>
              <w:t>→</w:t>
            </w:r>
            <w:r>
              <w:rPr>
                <w:rFonts w:hint="eastAsia"/>
                <w:color w:val="000000" w:themeColor="text1"/>
                <w:sz w:val="18"/>
              </w:rPr>
              <w:t>ALU</w:t>
            </w:r>
          </w:p>
        </w:tc>
        <w:tc>
          <w:tcPr>
            <w:tcW w:w="2268" w:type="dxa"/>
            <w:tcBorders>
              <w:top w:val="single" w:sz="4" w:space="0" w:color="000000"/>
              <w:left w:val="single" w:sz="4" w:space="0" w:color="auto"/>
              <w:bottom w:val="single" w:sz="4" w:space="0" w:color="000000"/>
              <w:right w:val="single" w:sz="8" w:space="0" w:color="000000"/>
            </w:tcBorders>
            <w:vAlign w:val="center"/>
          </w:tcPr>
          <w:p w14:paraId="651D803A"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立即数或</w:t>
            </w:r>
            <w:proofErr w:type="gramStart"/>
            <w:r>
              <w:rPr>
                <w:rFonts w:hint="eastAsia"/>
                <w:color w:val="000000" w:themeColor="text1"/>
                <w:sz w:val="18"/>
              </w:rPr>
              <w:t>位移量送</w:t>
            </w:r>
            <w:proofErr w:type="gramEnd"/>
            <w:r>
              <w:rPr>
                <w:rFonts w:hint="eastAsia"/>
                <w:color w:val="000000" w:themeColor="text1"/>
                <w:sz w:val="18"/>
              </w:rPr>
              <w:t>ALU</w:t>
            </w:r>
          </w:p>
        </w:tc>
        <w:tc>
          <w:tcPr>
            <w:tcW w:w="567" w:type="dxa"/>
            <w:tcBorders>
              <w:top w:val="single" w:sz="4" w:space="0" w:color="000000"/>
              <w:left w:val="single" w:sz="8" w:space="0" w:color="000000"/>
              <w:bottom w:val="single" w:sz="4" w:space="0" w:color="000000"/>
              <w:right w:val="single" w:sz="4" w:space="0" w:color="auto"/>
            </w:tcBorders>
            <w:tcMar>
              <w:left w:w="51" w:type="dxa"/>
              <w:right w:w="51" w:type="dxa"/>
            </w:tcMar>
            <w:vAlign w:val="center"/>
          </w:tcPr>
          <w:p w14:paraId="37CD2AE8"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r>
              <w:rPr>
                <w:color w:val="000000" w:themeColor="text1"/>
                <w:sz w:val="18"/>
              </w:rPr>
              <w:t>5</w:t>
            </w:r>
          </w:p>
        </w:tc>
        <w:tc>
          <w:tcPr>
            <w:tcW w:w="1276" w:type="dxa"/>
            <w:tcBorders>
              <w:top w:val="single" w:sz="4" w:space="0" w:color="000000"/>
              <w:left w:val="single" w:sz="4" w:space="0" w:color="auto"/>
              <w:bottom w:val="single" w:sz="4" w:space="0" w:color="000000"/>
              <w:right w:val="single" w:sz="4" w:space="0" w:color="auto"/>
            </w:tcBorders>
            <w:vAlign w:val="center"/>
          </w:tcPr>
          <w:p w14:paraId="54F3C718"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&amp;</w:t>
            </w:r>
          </w:p>
        </w:tc>
        <w:tc>
          <w:tcPr>
            <w:tcW w:w="2041" w:type="dxa"/>
            <w:tcBorders>
              <w:top w:val="single" w:sz="4" w:space="0" w:color="000000"/>
              <w:left w:val="single" w:sz="4" w:space="0" w:color="auto"/>
              <w:bottom w:val="single" w:sz="4" w:space="0" w:color="000000"/>
              <w:right w:val="single" w:sz="8" w:space="0" w:color="FFFFFF" w:themeColor="background1"/>
            </w:tcBorders>
            <w:vAlign w:val="center"/>
          </w:tcPr>
          <w:p w14:paraId="2729C221"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ALU</w:t>
            </w:r>
            <w:r>
              <w:rPr>
                <w:rFonts w:hint="eastAsia"/>
                <w:color w:val="000000" w:themeColor="text1"/>
                <w:sz w:val="18"/>
              </w:rPr>
              <w:t>进行逻辑乘运算</w:t>
            </w:r>
          </w:p>
        </w:tc>
      </w:tr>
      <w:tr w:rsidR="000B14C2" w14:paraId="4D156506" w14:textId="77777777">
        <w:trPr>
          <w:trHeight w:val="264"/>
        </w:trPr>
        <w:tc>
          <w:tcPr>
            <w:tcW w:w="557"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6605307B"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5</w:t>
            </w:r>
          </w:p>
        </w:tc>
        <w:tc>
          <w:tcPr>
            <w:tcW w:w="1418" w:type="dxa"/>
            <w:tcBorders>
              <w:top w:val="single" w:sz="4" w:space="0" w:color="000000"/>
              <w:left w:val="single" w:sz="4" w:space="0" w:color="auto"/>
              <w:bottom w:val="single" w:sz="4" w:space="0" w:color="000000"/>
              <w:right w:val="single" w:sz="4" w:space="0" w:color="auto"/>
            </w:tcBorders>
            <w:vAlign w:val="center"/>
          </w:tcPr>
          <w:p w14:paraId="7021C3C2"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DB</w:t>
            </w:r>
            <w:r>
              <w:rPr>
                <w:rFonts w:hint="eastAsia"/>
                <w:color w:val="000000" w:themeColor="text1"/>
                <w:sz w:val="18"/>
              </w:rPr>
              <w:t>→</w:t>
            </w:r>
            <w:r>
              <w:rPr>
                <w:rFonts w:hint="eastAsia"/>
                <w:color w:val="000000" w:themeColor="text1"/>
                <w:sz w:val="18"/>
              </w:rPr>
              <w:t>IR</w:t>
            </w:r>
          </w:p>
        </w:tc>
        <w:tc>
          <w:tcPr>
            <w:tcW w:w="2268" w:type="dxa"/>
            <w:tcBorders>
              <w:top w:val="single" w:sz="4" w:space="0" w:color="000000"/>
              <w:left w:val="single" w:sz="4" w:space="0" w:color="auto"/>
              <w:bottom w:val="single" w:sz="4" w:space="0" w:color="000000"/>
              <w:right w:val="single" w:sz="8" w:space="0" w:color="000000"/>
            </w:tcBorders>
            <w:vAlign w:val="center"/>
          </w:tcPr>
          <w:p w14:paraId="5A5FEAF4"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数据总线上的数据送指令寄存器</w:t>
            </w:r>
          </w:p>
        </w:tc>
        <w:tc>
          <w:tcPr>
            <w:tcW w:w="567" w:type="dxa"/>
            <w:tcBorders>
              <w:top w:val="single" w:sz="4" w:space="0" w:color="000000"/>
              <w:left w:val="single" w:sz="8" w:space="0" w:color="000000"/>
              <w:bottom w:val="single" w:sz="4" w:space="0" w:color="000000"/>
              <w:right w:val="single" w:sz="4" w:space="0" w:color="auto"/>
            </w:tcBorders>
            <w:tcMar>
              <w:left w:w="51" w:type="dxa"/>
              <w:right w:w="51" w:type="dxa"/>
            </w:tcMar>
            <w:vAlign w:val="center"/>
          </w:tcPr>
          <w:p w14:paraId="2CC567B0"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r>
              <w:rPr>
                <w:color w:val="000000" w:themeColor="text1"/>
                <w:sz w:val="18"/>
              </w:rPr>
              <w:t>6</w:t>
            </w:r>
          </w:p>
        </w:tc>
        <w:tc>
          <w:tcPr>
            <w:tcW w:w="1276" w:type="dxa"/>
            <w:tcBorders>
              <w:top w:val="single" w:sz="4" w:space="0" w:color="000000"/>
              <w:left w:val="single" w:sz="4" w:space="0" w:color="auto"/>
              <w:bottom w:val="single" w:sz="4" w:space="0" w:color="000000"/>
              <w:right w:val="single" w:sz="4" w:space="0" w:color="auto"/>
            </w:tcBorders>
            <w:vAlign w:val="center"/>
          </w:tcPr>
          <w:p w14:paraId="2C2784A2"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w:t>
            </w:r>
          </w:p>
        </w:tc>
        <w:tc>
          <w:tcPr>
            <w:tcW w:w="2041" w:type="dxa"/>
            <w:tcBorders>
              <w:top w:val="single" w:sz="4" w:space="0" w:color="000000"/>
              <w:left w:val="single" w:sz="4" w:space="0" w:color="auto"/>
              <w:bottom w:val="single" w:sz="4" w:space="0" w:color="000000"/>
              <w:right w:val="single" w:sz="8" w:space="0" w:color="FFFFFF" w:themeColor="background1"/>
            </w:tcBorders>
            <w:vAlign w:val="center"/>
          </w:tcPr>
          <w:p w14:paraId="03180F73"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ALU</w:t>
            </w:r>
            <w:r>
              <w:rPr>
                <w:rFonts w:hint="eastAsia"/>
                <w:color w:val="000000" w:themeColor="text1"/>
                <w:sz w:val="18"/>
              </w:rPr>
              <w:t>进行逻辑加运算</w:t>
            </w:r>
          </w:p>
        </w:tc>
      </w:tr>
      <w:tr w:rsidR="000B14C2" w14:paraId="7B69862B" w14:textId="77777777">
        <w:trPr>
          <w:trHeight w:val="264"/>
        </w:trPr>
        <w:tc>
          <w:tcPr>
            <w:tcW w:w="557"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48D18481"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6</w:t>
            </w:r>
          </w:p>
        </w:tc>
        <w:tc>
          <w:tcPr>
            <w:tcW w:w="1418" w:type="dxa"/>
            <w:tcBorders>
              <w:top w:val="single" w:sz="4" w:space="0" w:color="000000"/>
              <w:left w:val="single" w:sz="4" w:space="0" w:color="auto"/>
              <w:bottom w:val="single" w:sz="4" w:space="0" w:color="000000"/>
              <w:right w:val="single" w:sz="4" w:space="0" w:color="auto"/>
            </w:tcBorders>
            <w:vAlign w:val="center"/>
          </w:tcPr>
          <w:p w14:paraId="28D513DE"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DB</w:t>
            </w:r>
            <w:r>
              <w:rPr>
                <w:rFonts w:hint="eastAsia"/>
                <w:color w:val="000000" w:themeColor="text1"/>
                <w:sz w:val="18"/>
              </w:rPr>
              <w:t>→</w:t>
            </w:r>
            <w:r>
              <w:rPr>
                <w:rFonts w:hint="eastAsia"/>
                <w:color w:val="000000" w:themeColor="text1"/>
                <w:sz w:val="18"/>
              </w:rPr>
              <w:t>DR</w:t>
            </w:r>
          </w:p>
        </w:tc>
        <w:tc>
          <w:tcPr>
            <w:tcW w:w="2268" w:type="dxa"/>
            <w:tcBorders>
              <w:top w:val="single" w:sz="4" w:space="0" w:color="000000"/>
              <w:left w:val="single" w:sz="4" w:space="0" w:color="auto"/>
              <w:bottom w:val="single" w:sz="4" w:space="0" w:color="000000"/>
              <w:right w:val="single" w:sz="8" w:space="0" w:color="000000"/>
            </w:tcBorders>
            <w:vAlign w:val="center"/>
          </w:tcPr>
          <w:p w14:paraId="1167FEAC"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数据总线上的数据送数据寄存器</w:t>
            </w:r>
          </w:p>
        </w:tc>
        <w:tc>
          <w:tcPr>
            <w:tcW w:w="567" w:type="dxa"/>
            <w:tcBorders>
              <w:top w:val="single" w:sz="4" w:space="0" w:color="000000"/>
              <w:left w:val="single" w:sz="8" w:space="0" w:color="000000"/>
              <w:bottom w:val="single" w:sz="4" w:space="0" w:color="000000"/>
              <w:right w:val="single" w:sz="4" w:space="0" w:color="auto"/>
            </w:tcBorders>
            <w:tcMar>
              <w:left w:w="51" w:type="dxa"/>
              <w:right w:w="51" w:type="dxa"/>
            </w:tcMar>
            <w:vAlign w:val="center"/>
          </w:tcPr>
          <w:p w14:paraId="5DA1C9D9"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r>
              <w:rPr>
                <w:color w:val="000000" w:themeColor="text1"/>
                <w:sz w:val="18"/>
              </w:rPr>
              <w:t>7</w:t>
            </w:r>
          </w:p>
        </w:tc>
        <w:tc>
          <w:tcPr>
            <w:tcW w:w="1276" w:type="dxa"/>
            <w:tcBorders>
              <w:top w:val="single" w:sz="4" w:space="0" w:color="000000"/>
              <w:left w:val="single" w:sz="4" w:space="0" w:color="auto"/>
              <w:bottom w:val="single" w:sz="4" w:space="0" w:color="000000"/>
              <w:right w:val="single" w:sz="4" w:space="0" w:color="auto"/>
            </w:tcBorders>
            <w:vAlign w:val="center"/>
          </w:tcPr>
          <w:p w14:paraId="22C980F8"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ALU</w:t>
            </w:r>
            <w:r>
              <w:rPr>
                <w:rFonts w:hint="eastAsia"/>
                <w:color w:val="000000" w:themeColor="text1"/>
                <w:sz w:val="18"/>
              </w:rPr>
              <w:t>→</w:t>
            </w:r>
            <w:r>
              <w:rPr>
                <w:rFonts w:hint="eastAsia"/>
                <w:color w:val="000000" w:themeColor="text1"/>
                <w:sz w:val="18"/>
              </w:rPr>
              <w:t>GR</w:t>
            </w:r>
          </w:p>
        </w:tc>
        <w:tc>
          <w:tcPr>
            <w:tcW w:w="2041" w:type="dxa"/>
            <w:tcBorders>
              <w:top w:val="single" w:sz="4" w:space="0" w:color="000000"/>
              <w:left w:val="single" w:sz="4" w:space="0" w:color="auto"/>
              <w:bottom w:val="single" w:sz="4" w:space="0" w:color="000000"/>
              <w:right w:val="single" w:sz="8" w:space="0" w:color="FFFFFF" w:themeColor="background1"/>
            </w:tcBorders>
            <w:vAlign w:val="center"/>
          </w:tcPr>
          <w:p w14:paraId="27657C97"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ALU</w:t>
            </w:r>
            <w:r>
              <w:rPr>
                <w:rFonts w:hint="eastAsia"/>
                <w:color w:val="000000" w:themeColor="text1"/>
                <w:sz w:val="18"/>
              </w:rPr>
              <w:t>运算结果送通用寄存器</w:t>
            </w:r>
          </w:p>
        </w:tc>
      </w:tr>
      <w:tr w:rsidR="000B14C2" w14:paraId="0E6AFA38" w14:textId="77777777">
        <w:trPr>
          <w:trHeight w:val="264"/>
        </w:trPr>
        <w:tc>
          <w:tcPr>
            <w:tcW w:w="557"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1A4D0D3E"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7</w:t>
            </w:r>
          </w:p>
        </w:tc>
        <w:tc>
          <w:tcPr>
            <w:tcW w:w="1418" w:type="dxa"/>
            <w:tcBorders>
              <w:top w:val="single" w:sz="4" w:space="0" w:color="000000"/>
              <w:left w:val="single" w:sz="4" w:space="0" w:color="auto"/>
              <w:bottom w:val="single" w:sz="4" w:space="0" w:color="000000"/>
              <w:right w:val="single" w:sz="4" w:space="0" w:color="auto"/>
            </w:tcBorders>
            <w:vAlign w:val="center"/>
          </w:tcPr>
          <w:p w14:paraId="1901D37A"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DR</w:t>
            </w:r>
            <w:r>
              <w:rPr>
                <w:rFonts w:hint="eastAsia"/>
                <w:color w:val="000000" w:themeColor="text1"/>
                <w:sz w:val="18"/>
              </w:rPr>
              <w:t>→</w:t>
            </w:r>
            <w:r>
              <w:rPr>
                <w:rFonts w:hint="eastAsia"/>
                <w:color w:val="000000" w:themeColor="text1"/>
                <w:sz w:val="18"/>
              </w:rPr>
              <w:t>DB</w:t>
            </w:r>
          </w:p>
        </w:tc>
        <w:tc>
          <w:tcPr>
            <w:tcW w:w="2268" w:type="dxa"/>
            <w:tcBorders>
              <w:top w:val="single" w:sz="4" w:space="0" w:color="000000"/>
              <w:left w:val="single" w:sz="4" w:space="0" w:color="auto"/>
              <w:bottom w:val="single" w:sz="4" w:space="0" w:color="000000"/>
              <w:right w:val="single" w:sz="8" w:space="0" w:color="000000"/>
            </w:tcBorders>
            <w:vAlign w:val="center"/>
          </w:tcPr>
          <w:p w14:paraId="761A9B86"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数据寄存器中的数据送数据总线</w:t>
            </w:r>
          </w:p>
        </w:tc>
        <w:tc>
          <w:tcPr>
            <w:tcW w:w="567" w:type="dxa"/>
            <w:tcBorders>
              <w:top w:val="single" w:sz="4" w:space="0" w:color="000000"/>
              <w:left w:val="single" w:sz="8" w:space="0" w:color="000000"/>
              <w:bottom w:val="single" w:sz="4" w:space="0" w:color="000000"/>
              <w:right w:val="single" w:sz="4" w:space="0" w:color="auto"/>
            </w:tcBorders>
            <w:tcMar>
              <w:left w:w="51" w:type="dxa"/>
              <w:right w:w="51" w:type="dxa"/>
            </w:tcMar>
            <w:vAlign w:val="center"/>
          </w:tcPr>
          <w:p w14:paraId="75CD6A53"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r>
              <w:rPr>
                <w:color w:val="000000" w:themeColor="text1"/>
                <w:sz w:val="18"/>
              </w:rPr>
              <w:t>8</w:t>
            </w:r>
          </w:p>
        </w:tc>
        <w:tc>
          <w:tcPr>
            <w:tcW w:w="1276" w:type="dxa"/>
            <w:tcBorders>
              <w:top w:val="single" w:sz="4" w:space="0" w:color="000000"/>
              <w:left w:val="single" w:sz="4" w:space="0" w:color="auto"/>
              <w:bottom w:val="single" w:sz="4" w:space="0" w:color="000000"/>
              <w:right w:val="single" w:sz="4" w:space="0" w:color="auto"/>
            </w:tcBorders>
            <w:vAlign w:val="center"/>
          </w:tcPr>
          <w:p w14:paraId="6474DBB9"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ALU-DR</w:t>
            </w:r>
          </w:p>
        </w:tc>
        <w:tc>
          <w:tcPr>
            <w:tcW w:w="2041" w:type="dxa"/>
            <w:tcBorders>
              <w:top w:val="single" w:sz="4" w:space="0" w:color="000000"/>
              <w:left w:val="single" w:sz="4" w:space="0" w:color="auto"/>
              <w:bottom w:val="single" w:sz="4" w:space="0" w:color="000000"/>
              <w:right w:val="single" w:sz="8" w:space="0" w:color="FFFFFF" w:themeColor="background1"/>
            </w:tcBorders>
            <w:vAlign w:val="center"/>
          </w:tcPr>
          <w:p w14:paraId="721E45DC"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ALU</w:t>
            </w:r>
            <w:r>
              <w:rPr>
                <w:rFonts w:hint="eastAsia"/>
                <w:color w:val="000000" w:themeColor="text1"/>
                <w:sz w:val="18"/>
              </w:rPr>
              <w:t>运算结果送数据寄存器</w:t>
            </w:r>
          </w:p>
        </w:tc>
      </w:tr>
      <w:tr w:rsidR="000B14C2" w14:paraId="67596155" w14:textId="77777777">
        <w:trPr>
          <w:trHeight w:val="264"/>
        </w:trPr>
        <w:tc>
          <w:tcPr>
            <w:tcW w:w="557"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390DDC09"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8</w:t>
            </w:r>
          </w:p>
        </w:tc>
        <w:tc>
          <w:tcPr>
            <w:tcW w:w="1418" w:type="dxa"/>
            <w:tcBorders>
              <w:top w:val="single" w:sz="4" w:space="0" w:color="000000"/>
              <w:left w:val="single" w:sz="4" w:space="0" w:color="auto"/>
              <w:bottom w:val="single" w:sz="4" w:space="0" w:color="000000"/>
              <w:right w:val="single" w:sz="4" w:space="0" w:color="auto"/>
            </w:tcBorders>
            <w:vAlign w:val="center"/>
          </w:tcPr>
          <w:p w14:paraId="63BF06C1"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rs1</w:t>
            </w:r>
            <w:r>
              <w:rPr>
                <w:rFonts w:hint="eastAsia"/>
                <w:color w:val="000000" w:themeColor="text1"/>
                <w:sz w:val="18"/>
              </w:rPr>
              <w:t>→</w:t>
            </w:r>
            <w:r>
              <w:rPr>
                <w:rFonts w:hint="eastAsia"/>
                <w:color w:val="000000" w:themeColor="text1"/>
                <w:sz w:val="18"/>
              </w:rPr>
              <w:t>GR</w:t>
            </w:r>
          </w:p>
        </w:tc>
        <w:tc>
          <w:tcPr>
            <w:tcW w:w="2268" w:type="dxa"/>
            <w:tcBorders>
              <w:top w:val="single" w:sz="4" w:space="0" w:color="000000"/>
              <w:left w:val="single" w:sz="4" w:space="0" w:color="auto"/>
              <w:bottom w:val="single" w:sz="4" w:space="0" w:color="000000"/>
              <w:right w:val="single" w:sz="8" w:space="0" w:color="000000"/>
            </w:tcBorders>
            <w:vAlign w:val="center"/>
          </w:tcPr>
          <w:p w14:paraId="327310E0"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寄存器地址送通用寄存器</w:t>
            </w:r>
          </w:p>
        </w:tc>
        <w:tc>
          <w:tcPr>
            <w:tcW w:w="567" w:type="dxa"/>
            <w:tcBorders>
              <w:top w:val="single" w:sz="4" w:space="0" w:color="000000"/>
              <w:left w:val="single" w:sz="8" w:space="0" w:color="000000"/>
              <w:bottom w:val="single" w:sz="4" w:space="0" w:color="000000"/>
              <w:right w:val="single" w:sz="4" w:space="0" w:color="auto"/>
            </w:tcBorders>
            <w:tcMar>
              <w:left w:w="51" w:type="dxa"/>
              <w:right w:w="51" w:type="dxa"/>
            </w:tcMar>
            <w:vAlign w:val="center"/>
          </w:tcPr>
          <w:p w14:paraId="035B3766"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r>
              <w:rPr>
                <w:color w:val="000000" w:themeColor="text1"/>
                <w:sz w:val="18"/>
              </w:rPr>
              <w:t>9</w:t>
            </w:r>
          </w:p>
        </w:tc>
        <w:tc>
          <w:tcPr>
            <w:tcW w:w="1276" w:type="dxa"/>
            <w:tcBorders>
              <w:top w:val="single" w:sz="4" w:space="0" w:color="000000"/>
              <w:left w:val="single" w:sz="4" w:space="0" w:color="auto"/>
              <w:bottom w:val="single" w:sz="4" w:space="0" w:color="000000"/>
              <w:right w:val="single" w:sz="4" w:space="0" w:color="auto"/>
            </w:tcBorders>
            <w:vAlign w:val="center"/>
          </w:tcPr>
          <w:p w14:paraId="5D68E53F"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ALU-AR</w:t>
            </w:r>
          </w:p>
        </w:tc>
        <w:tc>
          <w:tcPr>
            <w:tcW w:w="2041" w:type="dxa"/>
            <w:tcBorders>
              <w:top w:val="single" w:sz="4" w:space="0" w:color="000000"/>
              <w:left w:val="single" w:sz="4" w:space="0" w:color="auto"/>
              <w:bottom w:val="single" w:sz="4" w:space="0" w:color="000000"/>
              <w:right w:val="single" w:sz="8" w:space="0" w:color="FFFFFF" w:themeColor="background1"/>
            </w:tcBorders>
            <w:vAlign w:val="center"/>
          </w:tcPr>
          <w:p w14:paraId="1C2F8DA3"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ALU</w:t>
            </w:r>
            <w:r>
              <w:rPr>
                <w:rFonts w:hint="eastAsia"/>
                <w:color w:val="000000" w:themeColor="text1"/>
                <w:sz w:val="18"/>
              </w:rPr>
              <w:t>计算得到的有效地址送地址寄存器</w:t>
            </w:r>
          </w:p>
        </w:tc>
      </w:tr>
      <w:tr w:rsidR="000B14C2" w14:paraId="0751E574" w14:textId="77777777">
        <w:trPr>
          <w:trHeight w:val="264"/>
        </w:trPr>
        <w:tc>
          <w:tcPr>
            <w:tcW w:w="557"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6AF7DFC7"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9</w:t>
            </w:r>
          </w:p>
        </w:tc>
        <w:tc>
          <w:tcPr>
            <w:tcW w:w="1418" w:type="dxa"/>
            <w:tcBorders>
              <w:top w:val="single" w:sz="4" w:space="0" w:color="000000"/>
              <w:left w:val="single" w:sz="4" w:space="0" w:color="auto"/>
              <w:bottom w:val="single" w:sz="4" w:space="0" w:color="000000"/>
              <w:right w:val="single" w:sz="4" w:space="0" w:color="auto"/>
            </w:tcBorders>
            <w:vAlign w:val="center"/>
          </w:tcPr>
          <w:p w14:paraId="4250D6B2" w14:textId="77777777" w:rsidR="000B14C2" w:rsidRDefault="00491828">
            <w:pPr>
              <w:tabs>
                <w:tab w:val="left" w:pos="6184"/>
              </w:tabs>
              <w:autoSpaceDE w:val="0"/>
              <w:autoSpaceDN w:val="0"/>
              <w:spacing w:line="200" w:lineRule="exact"/>
              <w:ind w:firstLineChars="0" w:firstLine="0"/>
              <w:jc w:val="left"/>
              <w:rPr>
                <w:color w:val="000000" w:themeColor="text1"/>
                <w:sz w:val="18"/>
              </w:rPr>
            </w:pPr>
            <w:proofErr w:type="spellStart"/>
            <w:r>
              <w:rPr>
                <w:rFonts w:hint="eastAsia"/>
                <w:color w:val="000000" w:themeColor="text1"/>
                <w:sz w:val="18"/>
              </w:rPr>
              <w:t>rs,rd</w:t>
            </w:r>
            <w:proofErr w:type="spellEnd"/>
            <w:r>
              <w:rPr>
                <w:rFonts w:hint="eastAsia"/>
                <w:color w:val="000000" w:themeColor="text1"/>
                <w:sz w:val="18"/>
              </w:rPr>
              <w:t>→</w:t>
            </w:r>
            <w:r>
              <w:rPr>
                <w:rFonts w:hint="eastAsia"/>
                <w:color w:val="000000" w:themeColor="text1"/>
                <w:sz w:val="18"/>
              </w:rPr>
              <w:t>GR</w:t>
            </w:r>
          </w:p>
        </w:tc>
        <w:tc>
          <w:tcPr>
            <w:tcW w:w="2268" w:type="dxa"/>
            <w:tcBorders>
              <w:top w:val="single" w:sz="4" w:space="0" w:color="000000"/>
              <w:left w:val="single" w:sz="4" w:space="0" w:color="auto"/>
              <w:bottom w:val="single" w:sz="4" w:space="0" w:color="000000"/>
              <w:right w:val="single" w:sz="8" w:space="0" w:color="000000"/>
            </w:tcBorders>
            <w:vAlign w:val="center"/>
          </w:tcPr>
          <w:p w14:paraId="324938D1"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寄存器地址送通用寄存器</w:t>
            </w:r>
          </w:p>
        </w:tc>
        <w:tc>
          <w:tcPr>
            <w:tcW w:w="567" w:type="dxa"/>
            <w:tcBorders>
              <w:top w:val="single" w:sz="4" w:space="0" w:color="000000"/>
              <w:left w:val="single" w:sz="8" w:space="0" w:color="000000"/>
              <w:bottom w:val="single" w:sz="4" w:space="0" w:color="000000"/>
              <w:right w:val="single" w:sz="4" w:space="0" w:color="auto"/>
            </w:tcBorders>
            <w:tcMar>
              <w:left w:w="51" w:type="dxa"/>
              <w:right w:w="51" w:type="dxa"/>
            </w:tcMar>
            <w:vAlign w:val="center"/>
          </w:tcPr>
          <w:p w14:paraId="3E156EB6"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20</w:t>
            </w:r>
          </w:p>
        </w:tc>
        <w:tc>
          <w:tcPr>
            <w:tcW w:w="1276" w:type="dxa"/>
            <w:tcBorders>
              <w:top w:val="single" w:sz="4" w:space="0" w:color="000000"/>
              <w:left w:val="single" w:sz="4" w:space="0" w:color="auto"/>
              <w:bottom w:val="single" w:sz="4" w:space="0" w:color="000000"/>
              <w:right w:val="single" w:sz="4" w:space="0" w:color="auto"/>
            </w:tcBorders>
            <w:vAlign w:val="center"/>
          </w:tcPr>
          <w:p w14:paraId="57450C37"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AR</w:t>
            </w:r>
            <w:r>
              <w:rPr>
                <w:rFonts w:hint="eastAsia"/>
                <w:color w:val="000000" w:themeColor="text1"/>
                <w:sz w:val="18"/>
              </w:rPr>
              <w:t>→</w:t>
            </w:r>
            <w:r>
              <w:rPr>
                <w:rFonts w:hint="eastAsia"/>
                <w:color w:val="000000" w:themeColor="text1"/>
                <w:sz w:val="18"/>
              </w:rPr>
              <w:t>AB</w:t>
            </w:r>
          </w:p>
        </w:tc>
        <w:tc>
          <w:tcPr>
            <w:tcW w:w="2041" w:type="dxa"/>
            <w:tcBorders>
              <w:top w:val="single" w:sz="4" w:space="0" w:color="000000"/>
              <w:left w:val="single" w:sz="4" w:space="0" w:color="auto"/>
              <w:bottom w:val="single" w:sz="4" w:space="0" w:color="000000"/>
              <w:right w:val="single" w:sz="8" w:space="0" w:color="FFFFFF" w:themeColor="background1"/>
            </w:tcBorders>
            <w:vAlign w:val="center"/>
          </w:tcPr>
          <w:p w14:paraId="0EF27A7E"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地址寄存器内容送地址总线</w:t>
            </w:r>
          </w:p>
        </w:tc>
      </w:tr>
      <w:tr w:rsidR="000B14C2" w14:paraId="1A79D713" w14:textId="77777777">
        <w:trPr>
          <w:trHeight w:val="264"/>
        </w:trPr>
        <w:tc>
          <w:tcPr>
            <w:tcW w:w="557" w:type="dxa"/>
            <w:tcBorders>
              <w:top w:val="single" w:sz="4" w:space="0" w:color="000000"/>
              <w:left w:val="single" w:sz="8" w:space="0" w:color="FFFFFF" w:themeColor="background1"/>
              <w:bottom w:val="single" w:sz="4" w:space="0" w:color="000000"/>
              <w:right w:val="single" w:sz="4" w:space="0" w:color="auto"/>
            </w:tcBorders>
            <w:tcMar>
              <w:left w:w="51" w:type="dxa"/>
              <w:right w:w="51" w:type="dxa"/>
            </w:tcMar>
            <w:vAlign w:val="center"/>
          </w:tcPr>
          <w:p w14:paraId="6BDC5706"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10</w:t>
            </w:r>
          </w:p>
        </w:tc>
        <w:tc>
          <w:tcPr>
            <w:tcW w:w="1418" w:type="dxa"/>
            <w:tcBorders>
              <w:top w:val="single" w:sz="4" w:space="0" w:color="000000"/>
              <w:left w:val="single" w:sz="4" w:space="0" w:color="auto"/>
              <w:bottom w:val="single" w:sz="4" w:space="0" w:color="000000"/>
              <w:right w:val="single" w:sz="4" w:space="0" w:color="auto"/>
            </w:tcBorders>
            <w:vAlign w:val="center"/>
          </w:tcPr>
          <w:p w14:paraId="7F0370BF"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(rs1)</w:t>
            </w:r>
            <w:r>
              <w:rPr>
                <w:rFonts w:hint="eastAsia"/>
                <w:color w:val="000000" w:themeColor="text1"/>
                <w:sz w:val="18"/>
              </w:rPr>
              <w:t>→</w:t>
            </w:r>
            <w:r>
              <w:rPr>
                <w:rFonts w:hint="eastAsia"/>
                <w:color w:val="000000" w:themeColor="text1"/>
                <w:sz w:val="18"/>
              </w:rPr>
              <w:t>ALU</w:t>
            </w:r>
          </w:p>
        </w:tc>
        <w:tc>
          <w:tcPr>
            <w:tcW w:w="2268" w:type="dxa"/>
            <w:tcBorders>
              <w:top w:val="single" w:sz="4" w:space="0" w:color="000000"/>
              <w:left w:val="single" w:sz="4" w:space="0" w:color="auto"/>
              <w:bottom w:val="single" w:sz="4" w:space="0" w:color="000000"/>
              <w:right w:val="single" w:sz="8" w:space="0" w:color="000000"/>
            </w:tcBorders>
            <w:vAlign w:val="center"/>
          </w:tcPr>
          <w:p w14:paraId="42093B0F"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寄存器内容送</w:t>
            </w:r>
            <w:r>
              <w:rPr>
                <w:rFonts w:hint="eastAsia"/>
                <w:color w:val="000000" w:themeColor="text1"/>
                <w:sz w:val="18"/>
              </w:rPr>
              <w:t>ALU</w:t>
            </w:r>
          </w:p>
        </w:tc>
        <w:tc>
          <w:tcPr>
            <w:tcW w:w="567" w:type="dxa"/>
            <w:tcBorders>
              <w:top w:val="single" w:sz="4" w:space="0" w:color="000000"/>
              <w:left w:val="single" w:sz="8" w:space="0" w:color="000000"/>
              <w:bottom w:val="single" w:sz="4" w:space="0" w:color="000000"/>
              <w:right w:val="single" w:sz="4" w:space="0" w:color="auto"/>
            </w:tcBorders>
            <w:tcMar>
              <w:left w:w="51" w:type="dxa"/>
              <w:right w:w="51" w:type="dxa"/>
            </w:tcMar>
            <w:vAlign w:val="center"/>
          </w:tcPr>
          <w:p w14:paraId="772B8909"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21</w:t>
            </w:r>
          </w:p>
        </w:tc>
        <w:tc>
          <w:tcPr>
            <w:tcW w:w="1276" w:type="dxa"/>
            <w:tcBorders>
              <w:top w:val="single" w:sz="4" w:space="0" w:color="000000"/>
              <w:left w:val="single" w:sz="4" w:space="0" w:color="auto"/>
              <w:bottom w:val="single" w:sz="4" w:space="0" w:color="000000"/>
              <w:right w:val="single" w:sz="4" w:space="0" w:color="auto"/>
            </w:tcBorders>
            <w:vAlign w:val="center"/>
          </w:tcPr>
          <w:p w14:paraId="5C350F43"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ADS</w:t>
            </w:r>
          </w:p>
        </w:tc>
        <w:tc>
          <w:tcPr>
            <w:tcW w:w="2041" w:type="dxa"/>
            <w:tcBorders>
              <w:top w:val="single" w:sz="4" w:space="0" w:color="000000"/>
              <w:left w:val="single" w:sz="4" w:space="0" w:color="auto"/>
              <w:bottom w:val="single" w:sz="4" w:space="0" w:color="000000"/>
              <w:right w:val="single" w:sz="8" w:space="0" w:color="FFFFFF" w:themeColor="background1"/>
            </w:tcBorders>
            <w:vAlign w:val="center"/>
          </w:tcPr>
          <w:p w14:paraId="7A9753E1"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地址总线上地址有效</w:t>
            </w:r>
          </w:p>
        </w:tc>
      </w:tr>
      <w:tr w:rsidR="000B14C2" w14:paraId="5FF769B5" w14:textId="77777777">
        <w:trPr>
          <w:trHeight w:val="264"/>
        </w:trPr>
        <w:tc>
          <w:tcPr>
            <w:tcW w:w="557" w:type="dxa"/>
            <w:tcBorders>
              <w:top w:val="single" w:sz="4" w:space="0" w:color="000000"/>
              <w:left w:val="single" w:sz="8" w:space="0" w:color="FFFFFF" w:themeColor="background1"/>
              <w:bottom w:val="single" w:sz="8" w:space="0" w:color="auto"/>
              <w:right w:val="single" w:sz="4" w:space="0" w:color="auto"/>
            </w:tcBorders>
            <w:tcMar>
              <w:left w:w="51" w:type="dxa"/>
              <w:right w:w="51" w:type="dxa"/>
            </w:tcMar>
            <w:vAlign w:val="center"/>
          </w:tcPr>
          <w:p w14:paraId="4F3CC2F3"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1</w:t>
            </w:r>
            <w:r>
              <w:rPr>
                <w:color w:val="000000" w:themeColor="text1"/>
                <w:sz w:val="18"/>
              </w:rPr>
              <w:t>1</w:t>
            </w:r>
          </w:p>
        </w:tc>
        <w:tc>
          <w:tcPr>
            <w:tcW w:w="1418" w:type="dxa"/>
            <w:tcBorders>
              <w:top w:val="single" w:sz="4" w:space="0" w:color="000000"/>
              <w:left w:val="single" w:sz="4" w:space="0" w:color="auto"/>
              <w:bottom w:val="single" w:sz="8" w:space="0" w:color="auto"/>
              <w:right w:val="single" w:sz="4" w:space="0" w:color="auto"/>
            </w:tcBorders>
            <w:vAlign w:val="center"/>
          </w:tcPr>
          <w:p w14:paraId="690FD651"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w:t>
            </w:r>
            <w:proofErr w:type="spellStart"/>
            <w:r>
              <w:rPr>
                <w:rFonts w:hint="eastAsia"/>
                <w:color w:val="000000" w:themeColor="text1"/>
                <w:sz w:val="18"/>
              </w:rPr>
              <w:t>rs</w:t>
            </w:r>
            <w:proofErr w:type="spellEnd"/>
            <w:r>
              <w:rPr>
                <w:rFonts w:hint="eastAsia"/>
                <w:color w:val="000000" w:themeColor="text1"/>
                <w:sz w:val="18"/>
              </w:rPr>
              <w:t>)</w:t>
            </w:r>
            <w:r>
              <w:rPr>
                <w:rFonts w:hint="eastAsia"/>
                <w:color w:val="000000" w:themeColor="text1"/>
                <w:sz w:val="18"/>
              </w:rPr>
              <w:t>→</w:t>
            </w:r>
            <w:r>
              <w:rPr>
                <w:rFonts w:hint="eastAsia"/>
                <w:color w:val="000000" w:themeColor="text1"/>
                <w:sz w:val="18"/>
              </w:rPr>
              <w:t>ALU</w:t>
            </w:r>
          </w:p>
        </w:tc>
        <w:tc>
          <w:tcPr>
            <w:tcW w:w="2268" w:type="dxa"/>
            <w:tcBorders>
              <w:top w:val="single" w:sz="4" w:space="0" w:color="000000"/>
              <w:left w:val="single" w:sz="4" w:space="0" w:color="auto"/>
              <w:bottom w:val="single" w:sz="8" w:space="0" w:color="auto"/>
              <w:right w:val="single" w:sz="8" w:space="0" w:color="000000"/>
            </w:tcBorders>
            <w:vAlign w:val="center"/>
          </w:tcPr>
          <w:p w14:paraId="1F9DCCCD"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寄存器内容送</w:t>
            </w:r>
            <w:r>
              <w:rPr>
                <w:rFonts w:hint="eastAsia"/>
                <w:color w:val="000000" w:themeColor="text1"/>
                <w:sz w:val="18"/>
              </w:rPr>
              <w:t>ALU</w:t>
            </w:r>
          </w:p>
        </w:tc>
        <w:tc>
          <w:tcPr>
            <w:tcW w:w="567" w:type="dxa"/>
            <w:tcBorders>
              <w:top w:val="single" w:sz="4" w:space="0" w:color="000000"/>
              <w:left w:val="single" w:sz="8" w:space="0" w:color="000000"/>
              <w:bottom w:val="single" w:sz="8" w:space="0" w:color="auto"/>
              <w:right w:val="single" w:sz="4" w:space="0" w:color="auto"/>
            </w:tcBorders>
            <w:tcMar>
              <w:left w:w="51" w:type="dxa"/>
              <w:right w:w="51" w:type="dxa"/>
            </w:tcMar>
            <w:vAlign w:val="center"/>
          </w:tcPr>
          <w:p w14:paraId="03C6931E"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rFonts w:hint="eastAsia"/>
                <w:color w:val="000000" w:themeColor="text1"/>
                <w:sz w:val="18"/>
              </w:rPr>
              <w:t>2</w:t>
            </w:r>
            <w:r>
              <w:rPr>
                <w:color w:val="000000" w:themeColor="text1"/>
                <w:sz w:val="18"/>
              </w:rPr>
              <w:t>2</w:t>
            </w:r>
          </w:p>
        </w:tc>
        <w:tc>
          <w:tcPr>
            <w:tcW w:w="1276" w:type="dxa"/>
            <w:tcBorders>
              <w:top w:val="single" w:sz="4" w:space="0" w:color="000000"/>
              <w:left w:val="single" w:sz="4" w:space="0" w:color="auto"/>
              <w:bottom w:val="single" w:sz="8" w:space="0" w:color="auto"/>
              <w:right w:val="single" w:sz="4" w:space="0" w:color="auto"/>
            </w:tcBorders>
            <w:vAlign w:val="center"/>
          </w:tcPr>
          <w:p w14:paraId="740693AD" w14:textId="77777777" w:rsidR="000B14C2" w:rsidRDefault="00491828">
            <w:pPr>
              <w:tabs>
                <w:tab w:val="left" w:pos="6184"/>
              </w:tabs>
              <w:autoSpaceDE w:val="0"/>
              <w:autoSpaceDN w:val="0"/>
              <w:spacing w:line="200" w:lineRule="exact"/>
              <w:ind w:firstLineChars="0" w:firstLine="0"/>
              <w:jc w:val="center"/>
              <w:rPr>
                <w:color w:val="000000" w:themeColor="text1"/>
                <w:sz w:val="18"/>
              </w:rPr>
            </w:pPr>
            <w:r>
              <w:rPr>
                <w:color w:val="000000" w:themeColor="text1"/>
                <w:sz w:val="18"/>
              </w:rPr>
              <w:t>R/W</w:t>
            </w:r>
          </w:p>
        </w:tc>
        <w:tc>
          <w:tcPr>
            <w:tcW w:w="2041" w:type="dxa"/>
            <w:tcBorders>
              <w:top w:val="single" w:sz="4" w:space="0" w:color="000000"/>
              <w:left w:val="single" w:sz="4" w:space="0" w:color="auto"/>
              <w:bottom w:val="single" w:sz="8" w:space="0" w:color="auto"/>
              <w:right w:val="single" w:sz="8" w:space="0" w:color="FFFFFF" w:themeColor="background1"/>
            </w:tcBorders>
            <w:vAlign w:val="center"/>
          </w:tcPr>
          <w:p w14:paraId="3B5C5360" w14:textId="77777777" w:rsidR="000B14C2" w:rsidRDefault="00491828">
            <w:pPr>
              <w:tabs>
                <w:tab w:val="left" w:pos="6184"/>
              </w:tabs>
              <w:autoSpaceDE w:val="0"/>
              <w:autoSpaceDN w:val="0"/>
              <w:spacing w:line="200" w:lineRule="exact"/>
              <w:ind w:firstLineChars="0" w:firstLine="0"/>
              <w:jc w:val="left"/>
              <w:rPr>
                <w:color w:val="000000" w:themeColor="text1"/>
                <w:sz w:val="18"/>
              </w:rPr>
            </w:pPr>
            <w:r>
              <w:rPr>
                <w:rFonts w:hint="eastAsia"/>
                <w:color w:val="000000" w:themeColor="text1"/>
                <w:sz w:val="18"/>
              </w:rPr>
              <w:t>存储器读或写</w:t>
            </w:r>
          </w:p>
        </w:tc>
      </w:tr>
    </w:tbl>
    <w:p w14:paraId="319F2ACF" w14:textId="77777777" w:rsidR="000B14C2" w:rsidRDefault="00491828">
      <w:pPr>
        <w:pStyle w:val="4"/>
      </w:pPr>
      <w:r>
        <w:t>2</w:t>
      </w:r>
      <w:r>
        <w:rPr>
          <w:rFonts w:hint="eastAsia"/>
        </w:rPr>
        <w:t>．微指令设计</w:t>
      </w:r>
    </w:p>
    <w:p w14:paraId="423A09D0" w14:textId="77777777" w:rsidR="000B14C2" w:rsidRDefault="00491828">
      <w:pPr>
        <w:ind w:firstLine="420"/>
        <w:rPr>
          <w:lang w:val="es-ES"/>
        </w:rPr>
      </w:pPr>
      <w:r>
        <w:rPr>
          <w:rFonts w:hint="eastAsia"/>
          <w:color w:val="000000" w:themeColor="text1"/>
        </w:rPr>
        <w:t>一条微指令由控制字段</w:t>
      </w:r>
      <w:r>
        <w:rPr>
          <w:rFonts w:hint="eastAsia"/>
          <w:lang w:val="es-ES"/>
        </w:rPr>
        <w:t>、判别测试字段</w:t>
      </w:r>
      <w:r>
        <w:rPr>
          <w:rFonts w:hint="eastAsia"/>
          <w:color w:val="000000" w:themeColor="text1"/>
        </w:rPr>
        <w:t>和后继地址字段组成，</w:t>
      </w:r>
      <w:r>
        <w:rPr>
          <w:rFonts w:hint="eastAsia"/>
          <w:lang w:val="es-ES"/>
        </w:rPr>
        <w:t>如图</w:t>
      </w:r>
      <w:r>
        <w:rPr>
          <w:rFonts w:hint="eastAsia"/>
          <w:lang w:val="es-ES"/>
        </w:rPr>
        <w:t>1</w:t>
      </w:r>
      <w:r>
        <w:rPr>
          <w:lang w:val="es-ES"/>
        </w:rPr>
        <w:t>0</w:t>
      </w:r>
      <w:r>
        <w:rPr>
          <w:rFonts w:hint="eastAsia"/>
          <w:lang w:val="es-ES"/>
        </w:rPr>
        <w:t>-</w:t>
      </w:r>
      <w:r>
        <w:rPr>
          <w:lang w:val="es-ES"/>
        </w:rPr>
        <w:t>25</w:t>
      </w:r>
      <w:r>
        <w:rPr>
          <w:rFonts w:hint="eastAsia"/>
          <w:lang w:val="es-ES"/>
        </w:rPr>
        <w:t>所示</w:t>
      </w:r>
      <w:r>
        <w:rPr>
          <w:rFonts w:hint="eastAsia"/>
          <w:color w:val="000000" w:themeColor="text1"/>
        </w:rPr>
        <w:t>。控制字段部分是将每个控制信号用一个控制</w:t>
      </w:r>
      <w:r>
        <w:rPr>
          <w:rFonts w:hint="eastAsia"/>
          <w:lang w:val="es-ES"/>
        </w:rPr>
        <w:t>位来表示。通常当该位为</w:t>
      </w:r>
      <w:r>
        <w:rPr>
          <w:rFonts w:hint="eastAsia"/>
          <w:lang w:val="es-ES"/>
        </w:rPr>
        <w:t>1</w:t>
      </w:r>
      <w:r>
        <w:rPr>
          <w:rFonts w:hint="eastAsia"/>
          <w:lang w:val="es-ES"/>
        </w:rPr>
        <w:t>时，定义为有控制信号；当该位为</w:t>
      </w:r>
      <w:r>
        <w:rPr>
          <w:rFonts w:hint="eastAsia"/>
          <w:lang w:val="es-ES"/>
        </w:rPr>
        <w:t>0</w:t>
      </w:r>
      <w:r>
        <w:rPr>
          <w:rFonts w:hint="eastAsia"/>
          <w:lang w:val="es-ES"/>
        </w:rPr>
        <w:t>时，没有控制信号。有特殊含义的根据需要编码，例如</w:t>
      </w:r>
      <w:r>
        <w:rPr>
          <w:lang w:val="es-ES"/>
        </w:rPr>
        <w:t>R</w:t>
      </w:r>
      <w:r>
        <w:rPr>
          <w:rFonts w:hint="eastAsia"/>
          <w:lang w:val="es-ES"/>
        </w:rPr>
        <w:t>/</w:t>
      </w:r>
      <w:r>
        <w:rPr>
          <w:lang w:val="es-ES"/>
        </w:rPr>
        <w:t>W</w:t>
      </w:r>
      <w:r>
        <w:rPr>
          <w:rFonts w:hint="eastAsia"/>
          <w:lang w:val="es-ES"/>
        </w:rPr>
        <w:t>信号根据对存储器访问是读还是写而设置成</w:t>
      </w:r>
      <w:r>
        <w:rPr>
          <w:lang w:val="es-ES"/>
        </w:rPr>
        <w:t>0</w:t>
      </w:r>
      <w:r>
        <w:rPr>
          <w:rFonts w:hint="eastAsia"/>
          <w:lang w:val="es-ES"/>
        </w:rPr>
        <w:t>或</w:t>
      </w:r>
      <w:r>
        <w:rPr>
          <w:lang w:val="es-ES"/>
        </w:rPr>
        <w:t>1</w:t>
      </w:r>
      <w:r>
        <w:rPr>
          <w:rFonts w:hint="eastAsia"/>
          <w:lang w:val="es-ES"/>
        </w:rPr>
        <w:t>。</w:t>
      </w:r>
      <w:r>
        <w:rPr>
          <w:rFonts w:hint="eastAsia"/>
          <w:lang w:val="es-ES"/>
        </w:rPr>
        <w:t>1</w:t>
      </w:r>
      <w:r>
        <w:rPr>
          <w:lang w:val="es-ES"/>
        </w:rPr>
        <w:t>0.3.2</w:t>
      </w:r>
      <w:r>
        <w:rPr>
          <w:rFonts w:hint="eastAsia"/>
          <w:lang w:val="es-ES"/>
        </w:rPr>
        <w:t>节中图</w:t>
      </w:r>
      <w:r>
        <w:rPr>
          <w:lang w:val="es-ES"/>
        </w:rPr>
        <w:t>10-xx</w:t>
      </w:r>
      <w:r>
        <w:rPr>
          <w:rFonts w:hint="eastAsia"/>
          <w:lang w:val="es-ES"/>
        </w:rPr>
        <w:t>中总共有</w:t>
      </w:r>
      <w:r>
        <w:rPr>
          <w:rFonts w:hint="eastAsia"/>
          <w:lang w:val="es-ES"/>
        </w:rPr>
        <w:t>2</w:t>
      </w:r>
      <w:r>
        <w:rPr>
          <w:lang w:val="es-ES"/>
        </w:rPr>
        <w:t>2</w:t>
      </w:r>
      <w:r>
        <w:rPr>
          <w:rFonts w:hint="eastAsia"/>
          <w:lang w:val="es-ES"/>
        </w:rPr>
        <w:t>个控制信号，对应</w:t>
      </w:r>
      <w:r>
        <w:rPr>
          <w:rFonts w:hint="eastAsia"/>
          <w:lang w:val="es-ES"/>
        </w:rPr>
        <w:t>2</w:t>
      </w:r>
      <w:r>
        <w:rPr>
          <w:lang w:val="es-ES"/>
        </w:rPr>
        <w:t>2</w:t>
      </w:r>
      <w:r>
        <w:rPr>
          <w:rFonts w:hint="eastAsia"/>
          <w:lang w:val="es-ES"/>
        </w:rPr>
        <w:t>个控制位。判测试字段指出微指令执行过程中需要测试的外部条件，如是否要根据指令</w:t>
      </w:r>
      <w:proofErr w:type="gramStart"/>
      <w:r>
        <w:rPr>
          <w:rFonts w:hint="eastAsia"/>
          <w:lang w:val="es-ES"/>
        </w:rPr>
        <w:t>译进行</w:t>
      </w:r>
      <w:proofErr w:type="gramEnd"/>
      <w:r>
        <w:rPr>
          <w:rFonts w:hint="eastAsia"/>
          <w:lang w:val="es-ES"/>
        </w:rPr>
        <w:t>微程序分支、进位、运算结果是否为零等，对应图</w:t>
      </w:r>
      <w:r>
        <w:rPr>
          <w:lang w:val="es-ES"/>
        </w:rPr>
        <w:t>10-xx</w:t>
      </w:r>
      <w:r>
        <w:rPr>
          <w:rFonts w:hint="eastAsia"/>
          <w:lang w:val="es-ES"/>
        </w:rPr>
        <w:t>中</w:t>
      </w:r>
      <w:r>
        <w:rPr>
          <w:rFonts w:hint="eastAsia"/>
          <w:lang w:val="es-ES"/>
        </w:rPr>
        <w:t>P</w:t>
      </w:r>
      <w:r>
        <w:rPr>
          <w:rFonts w:hint="eastAsia"/>
          <w:vertAlign w:val="subscript"/>
          <w:lang w:val="es-ES"/>
        </w:rPr>
        <w:t>0</w:t>
      </w:r>
      <w:r>
        <w:rPr>
          <w:rFonts w:hint="eastAsia"/>
          <w:lang w:val="es-ES"/>
        </w:rPr>
        <w:t>、</w:t>
      </w:r>
      <w:r>
        <w:rPr>
          <w:rFonts w:hint="eastAsia"/>
          <w:lang w:val="es-ES"/>
        </w:rPr>
        <w:t>P</w:t>
      </w:r>
      <w:r>
        <w:rPr>
          <w:rFonts w:hint="eastAsia"/>
          <w:vertAlign w:val="subscript"/>
          <w:lang w:val="es-ES"/>
        </w:rPr>
        <w:t>1</w:t>
      </w:r>
      <w:r>
        <w:rPr>
          <w:rFonts w:hint="eastAsia"/>
          <w:lang w:val="es-ES"/>
        </w:rPr>
        <w:t>、</w:t>
      </w:r>
      <w:r>
        <w:rPr>
          <w:rFonts w:hint="eastAsia"/>
          <w:lang w:val="es-ES"/>
        </w:rPr>
        <w:t>P</w:t>
      </w:r>
      <w:r>
        <w:rPr>
          <w:rFonts w:hint="eastAsia"/>
          <w:vertAlign w:val="subscript"/>
          <w:lang w:val="es-ES"/>
        </w:rPr>
        <w:t>2</w:t>
      </w:r>
      <w:r>
        <w:rPr>
          <w:rFonts w:hint="eastAsia"/>
          <w:lang w:val="es-ES"/>
        </w:rPr>
        <w:t>。指令取出后再根据指令译码情况分支跳转到对应指令的微程序入口地址。微程序指令译码分支跳转是通过判别测试段中的译码测试位</w:t>
      </w:r>
      <w:r>
        <w:rPr>
          <w:rFonts w:hint="eastAsia"/>
          <w:lang w:val="es-ES"/>
        </w:rPr>
        <w:t>P</w:t>
      </w:r>
      <w:r>
        <w:rPr>
          <w:rFonts w:hint="eastAsia"/>
          <w:vertAlign w:val="subscript"/>
          <w:lang w:val="es-ES"/>
        </w:rPr>
        <w:t>0</w:t>
      </w:r>
      <w:r>
        <w:rPr>
          <w:rFonts w:hint="eastAsia"/>
          <w:lang w:val="es-ES"/>
        </w:rPr>
        <w:t>实现的，</w:t>
      </w:r>
      <w:proofErr w:type="gramStart"/>
      <w:r>
        <w:rPr>
          <w:rFonts w:hint="eastAsia"/>
          <w:lang w:val="es-ES"/>
        </w:rPr>
        <w:t>取指微指令</w:t>
      </w:r>
      <w:proofErr w:type="gramEnd"/>
      <w:r>
        <w:rPr>
          <w:rFonts w:hint="eastAsia"/>
          <w:lang w:val="es-ES"/>
        </w:rPr>
        <w:t>的译码测试位</w:t>
      </w:r>
      <w:r>
        <w:rPr>
          <w:rFonts w:hint="eastAsia"/>
          <w:lang w:val="es-ES"/>
        </w:rPr>
        <w:t>P</w:t>
      </w:r>
      <w:r>
        <w:rPr>
          <w:rFonts w:hint="eastAsia"/>
          <w:vertAlign w:val="subscript"/>
          <w:lang w:val="es-ES"/>
        </w:rPr>
        <w:t>0</w:t>
      </w:r>
      <w:r>
        <w:rPr>
          <w:rFonts w:hint="eastAsia"/>
          <w:lang w:val="es-ES"/>
        </w:rPr>
        <w:t>应设置为</w:t>
      </w:r>
      <w:r>
        <w:rPr>
          <w:rFonts w:hint="eastAsia"/>
          <w:lang w:val="es-ES"/>
        </w:rPr>
        <w:t>1</w:t>
      </w:r>
      <w:r>
        <w:rPr>
          <w:rFonts w:hint="eastAsia"/>
          <w:lang w:val="es-ES"/>
        </w:rPr>
        <w:t>，</w:t>
      </w:r>
      <w:r>
        <w:rPr>
          <w:rFonts w:hint="eastAsia"/>
          <w:lang w:val="es-ES"/>
        </w:rPr>
        <w:t>P</w:t>
      </w:r>
      <w:r>
        <w:rPr>
          <w:rFonts w:hint="eastAsia"/>
          <w:vertAlign w:val="subscript"/>
          <w:lang w:val="es-ES"/>
        </w:rPr>
        <w:t>0</w:t>
      </w:r>
      <w:r>
        <w:rPr>
          <w:rFonts w:hint="eastAsia"/>
          <w:lang w:val="es-ES"/>
        </w:rPr>
        <w:t>为</w:t>
      </w:r>
      <w:r>
        <w:rPr>
          <w:rFonts w:hint="eastAsia"/>
          <w:lang w:val="es-ES"/>
        </w:rPr>
        <w:t>1</w:t>
      </w:r>
      <w:r>
        <w:rPr>
          <w:rFonts w:hint="eastAsia"/>
          <w:lang w:val="es-ES"/>
        </w:rPr>
        <w:t>表示并不需要检查其他状态条件，直接根据译码情况进行分支跳转。在实际的控制器中，判测试字段位数需要根据需要测试的外部条件多少来进行设定。后继地址字段存放的是下一条微指令的地址，</w:t>
      </w:r>
      <w:proofErr w:type="gramStart"/>
      <w:r>
        <w:rPr>
          <w:rFonts w:hint="eastAsia"/>
          <w:lang w:val="es-ES"/>
        </w:rPr>
        <w:t>位宽与</w:t>
      </w:r>
      <w:proofErr w:type="gramEnd"/>
      <w:r>
        <w:rPr>
          <w:rFonts w:hint="eastAsia"/>
          <w:lang w:val="es-ES"/>
        </w:rPr>
        <w:t>微程序规模和控制存储器容量有关，最终是否按照该地址执行下一条微程序与判别测试结果有关。如果需要进行条件测试且测试条件成立，则会对下</w:t>
      </w:r>
      <w:proofErr w:type="gramStart"/>
      <w:r>
        <w:rPr>
          <w:rFonts w:hint="eastAsia"/>
          <w:lang w:val="es-ES"/>
        </w:rPr>
        <w:t>址</w:t>
      </w:r>
      <w:proofErr w:type="gramEnd"/>
      <w:r>
        <w:rPr>
          <w:rFonts w:hint="eastAsia"/>
          <w:lang w:val="es-ES"/>
        </w:rPr>
        <w:t>字段给出的地址进行修改实现微程序分支跳转，否则按下</w:t>
      </w:r>
      <w:proofErr w:type="gramStart"/>
      <w:r>
        <w:rPr>
          <w:rFonts w:hint="eastAsia"/>
          <w:lang w:val="es-ES"/>
        </w:rPr>
        <w:t>址</w:t>
      </w:r>
      <w:proofErr w:type="gramEnd"/>
      <w:r>
        <w:rPr>
          <w:rFonts w:hint="eastAsia"/>
          <w:lang w:val="es-ES"/>
        </w:rPr>
        <w:t>字段取下一条微指令。假设控制存储器容量为</w:t>
      </w:r>
      <w:r>
        <w:rPr>
          <w:rFonts w:hint="eastAsia"/>
          <w:lang w:val="es-ES"/>
        </w:rPr>
        <w:t>4K</w:t>
      </w:r>
      <w:r>
        <w:rPr>
          <w:rFonts w:hint="eastAsia"/>
          <w:lang w:val="es-ES"/>
        </w:rPr>
        <w:t>字，则每条微指令还需要</w:t>
      </w:r>
      <w:r>
        <w:rPr>
          <w:rFonts w:hint="eastAsia"/>
          <w:lang w:val="es-ES"/>
        </w:rPr>
        <w:t>12</w:t>
      </w:r>
      <w:r>
        <w:rPr>
          <w:rFonts w:hint="eastAsia"/>
          <w:lang w:val="es-ES"/>
        </w:rPr>
        <w:t>位来表示下一条微指令地址</w:t>
      </w:r>
      <w:r>
        <w:rPr>
          <w:rFonts w:hint="eastAsia"/>
          <w:lang w:val="es-ES"/>
        </w:rPr>
        <w:t>(</w:t>
      </w:r>
      <w:r>
        <w:rPr>
          <w:rFonts w:hint="eastAsia"/>
          <w:lang w:val="es-ES"/>
        </w:rPr>
        <w:t>后继地址</w:t>
      </w:r>
      <w:r>
        <w:rPr>
          <w:lang w:val="es-ES"/>
        </w:rPr>
        <w:t>)</w:t>
      </w:r>
      <w:r>
        <w:rPr>
          <w:rFonts w:hint="eastAsia"/>
          <w:lang w:val="es-ES"/>
        </w:rPr>
        <w:t>。</w:t>
      </w:r>
    </w:p>
    <w:p w14:paraId="47973665" w14:textId="77777777" w:rsidR="000B14C2" w:rsidRDefault="00491828">
      <w:pPr>
        <w:ind w:firstLine="420"/>
        <w:rPr>
          <w:lang w:val="es-ES"/>
        </w:rPr>
      </w:pPr>
      <w:r>
        <w:rPr>
          <w:noProof/>
        </w:rPr>
        <mc:AlternateContent>
          <mc:Choice Requires="wpg">
            <w:drawing>
              <wp:anchor distT="0" distB="0" distL="114300" distR="114300" simplePos="0" relativeHeight="251697152" behindDoc="0" locked="0" layoutInCell="1" allowOverlap="1" wp14:anchorId="038A2D1A" wp14:editId="66F0F7B0">
                <wp:simplePos x="0" y="0"/>
                <wp:positionH relativeFrom="column">
                  <wp:posOffset>339090</wp:posOffset>
                </wp:positionH>
                <wp:positionV relativeFrom="paragraph">
                  <wp:posOffset>28575</wp:posOffset>
                </wp:positionV>
                <wp:extent cx="4420235" cy="885825"/>
                <wp:effectExtent l="0" t="0" r="76200" b="9525"/>
                <wp:wrapNone/>
                <wp:docPr id="8311" name="组合 8311"/>
                <wp:cNvGraphicFramePr/>
                <a:graphic xmlns:a="http://schemas.openxmlformats.org/drawingml/2006/main">
                  <a:graphicData uri="http://schemas.microsoft.com/office/word/2010/wordprocessingGroup">
                    <wpg:wgp>
                      <wpg:cNvGrpSpPr/>
                      <wpg:grpSpPr>
                        <a:xfrm>
                          <a:off x="0" y="0"/>
                          <a:ext cx="4420009" cy="885941"/>
                          <a:chOff x="-28891" y="0"/>
                          <a:chExt cx="4420009" cy="885941"/>
                        </a:xfrm>
                      </wpg:grpSpPr>
                      <wpg:grpSp>
                        <wpg:cNvPr id="8310" name="组合 8310"/>
                        <wpg:cNvGrpSpPr/>
                        <wpg:grpSpPr>
                          <a:xfrm>
                            <a:off x="-28891" y="0"/>
                            <a:ext cx="4420009" cy="885941"/>
                            <a:chOff x="-28891" y="0"/>
                            <a:chExt cx="4420009" cy="885941"/>
                          </a:xfrm>
                        </wpg:grpSpPr>
                        <wpg:grpSp>
                          <wpg:cNvPr id="570" name="组合 570"/>
                          <wpg:cNvGrpSpPr/>
                          <wpg:grpSpPr>
                            <a:xfrm>
                              <a:off x="209550" y="0"/>
                              <a:ext cx="4181568" cy="571499"/>
                              <a:chOff x="0" y="0"/>
                              <a:chExt cx="4181568" cy="571499"/>
                            </a:xfrm>
                          </wpg:grpSpPr>
                          <wpg:grpSp>
                            <wpg:cNvPr id="561" name="组合 561"/>
                            <wpg:cNvGrpSpPr/>
                            <wpg:grpSpPr>
                              <a:xfrm>
                                <a:off x="0" y="366712"/>
                                <a:ext cx="4176806" cy="204787"/>
                                <a:chOff x="0" y="0"/>
                                <a:chExt cx="4176806" cy="204787"/>
                              </a:xfrm>
                            </wpg:grpSpPr>
                            <wps:wsp>
                              <wps:cNvPr id="556" name="矩形 556"/>
                              <wps:cNvSpPr/>
                              <wps:spPr>
                                <a:xfrm>
                                  <a:off x="0" y="0"/>
                                  <a:ext cx="271463" cy="20478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BBB0D" w14:textId="77777777" w:rsidR="000B14C2" w:rsidRDefault="00491828">
                                    <w:pPr>
                                      <w:ind w:firstLineChars="0" w:firstLine="0"/>
                                      <w:jc w:val="center"/>
                                      <w:rPr>
                                        <w:color w:val="000000" w:themeColor="text1"/>
                                      </w:rPr>
                                    </w:pPr>
                                    <w:r>
                                      <w:rPr>
                                        <w:rFonts w:hint="eastAsia"/>
                                        <w:color w:val="000000" w:themeColor="text1"/>
                                      </w:rPr>
                                      <w:t>1</w:t>
                                    </w:r>
                                  </w:p>
                                </w:txbxContent>
                              </wps:txbx>
                              <wps:bodyPr rot="0" spcFirstLastPara="0" vertOverflow="overflow" horzOverflow="overflow" vert="horz" wrap="square" lIns="0" tIns="0" rIns="0" bIns="0" numCol="1" spcCol="0" rtlCol="0" fromWordArt="0" anchor="ctr" anchorCtr="0" forceAA="0" compatLnSpc="1">
                                <a:noAutofit/>
                              </wps:bodyPr>
                            </wps:wsp>
                            <wps:wsp>
                              <wps:cNvPr id="557" name="矩形 557"/>
                              <wps:cNvSpPr/>
                              <wps:spPr>
                                <a:xfrm>
                                  <a:off x="271463" y="0"/>
                                  <a:ext cx="271463" cy="20478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B97A49" w14:textId="77777777" w:rsidR="000B14C2" w:rsidRDefault="00491828">
                                    <w:pPr>
                                      <w:ind w:firstLineChars="0" w:firstLine="0"/>
                                      <w:jc w:val="center"/>
                                      <w:rPr>
                                        <w:color w:val="000000" w:themeColor="text1"/>
                                      </w:rPr>
                                    </w:pPr>
                                    <w:r>
                                      <w:rPr>
                                        <w:rFonts w:hint="eastAsia"/>
                                        <w:color w:val="000000" w:themeColor="text1"/>
                                      </w:rPr>
                                      <w:t>2</w:t>
                                    </w:r>
                                  </w:p>
                                </w:txbxContent>
                              </wps:txbx>
                              <wps:bodyPr rot="0" spcFirstLastPara="0" vertOverflow="overflow" horzOverflow="overflow" vert="horz" wrap="square" lIns="0" tIns="0" rIns="0" bIns="0" numCol="1" spcCol="0" rtlCol="0" fromWordArt="0" anchor="ctr" anchorCtr="0" forceAA="0" compatLnSpc="1">
                                <a:noAutofit/>
                              </wps:bodyPr>
                            </wps:wsp>
                            <wps:wsp>
                              <wps:cNvPr id="558" name="矩形 558"/>
                              <wps:cNvSpPr/>
                              <wps:spPr>
                                <a:xfrm>
                                  <a:off x="542925" y="0"/>
                                  <a:ext cx="1381125" cy="20478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F8D1A" w14:textId="77777777" w:rsidR="000B14C2" w:rsidRDefault="00491828">
                                    <w:pPr>
                                      <w:ind w:firstLineChars="0" w:firstLine="0"/>
                                      <w:jc w:val="center"/>
                                      <w:rPr>
                                        <w:color w:val="000000" w:themeColor="text1"/>
                                      </w:rPr>
                                    </w:pPr>
                                    <w:r>
                                      <w:rPr>
                                        <w:color w:val="000000" w:themeColor="text1"/>
                                      </w:rPr>
                                      <w:t>……</w:t>
                                    </w:r>
                                  </w:p>
                                </w:txbxContent>
                              </wps:txbx>
                              <wps:bodyPr rot="0" spcFirstLastPara="0" vertOverflow="overflow" horzOverflow="overflow" vert="horz" wrap="square" lIns="0" tIns="0" rIns="0" bIns="0" numCol="1" spcCol="0" rtlCol="0" fromWordArt="0" anchor="ctr" anchorCtr="0" forceAA="0" compatLnSpc="1">
                                <a:noAutofit/>
                              </wps:bodyPr>
                            </wps:wsp>
                            <wps:wsp>
                              <wps:cNvPr id="559" name="矩形 559"/>
                              <wps:cNvSpPr/>
                              <wps:spPr>
                                <a:xfrm>
                                  <a:off x="1924050" y="0"/>
                                  <a:ext cx="271463" cy="20478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08206" w14:textId="77777777" w:rsidR="000B14C2" w:rsidRDefault="00491828">
                                    <w:pPr>
                                      <w:ind w:firstLineChars="0" w:firstLine="0"/>
                                      <w:jc w:val="center"/>
                                      <w:rPr>
                                        <w:color w:val="000000" w:themeColor="text1"/>
                                      </w:rPr>
                                    </w:pPr>
                                    <w:r>
                                      <w:rPr>
                                        <w:color w:val="000000" w:themeColor="text1"/>
                                      </w:rPr>
                                      <w:t>22</w:t>
                                    </w:r>
                                  </w:p>
                                </w:txbxContent>
                              </wps:txbx>
                              <wps:bodyPr rot="0" spcFirstLastPara="0" vertOverflow="overflow" horzOverflow="overflow" vert="horz" wrap="square" lIns="0" tIns="0" rIns="0" bIns="0" numCol="1" spcCol="0" rtlCol="0" fromWordArt="0" anchor="ctr" anchorCtr="0" forceAA="0" compatLnSpc="1">
                                <a:noAutofit/>
                              </wps:bodyPr>
                            </wps:wsp>
                            <wps:wsp>
                              <wps:cNvPr id="560" name="矩形 560"/>
                              <wps:cNvSpPr/>
                              <wps:spPr>
                                <a:xfrm>
                                  <a:off x="3081431" y="0"/>
                                  <a:ext cx="1095375" cy="20478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599E93" w14:textId="77777777" w:rsidR="000B14C2" w:rsidRDefault="00491828">
                                    <w:pPr>
                                      <w:ind w:firstLineChars="0" w:firstLine="0"/>
                                      <w:jc w:val="center"/>
                                      <w:rPr>
                                        <w:color w:val="000000" w:themeColor="text1"/>
                                      </w:rPr>
                                    </w:pPr>
                                    <w:r>
                                      <w:rPr>
                                        <w:rFonts w:hint="eastAsia"/>
                                        <w:color w:val="000000" w:themeColor="text1"/>
                                      </w:rPr>
                                      <w:t>2</w:t>
                                    </w:r>
                                    <w:r>
                                      <w:rPr>
                                        <w:color w:val="000000" w:themeColor="text1"/>
                                      </w:rPr>
                                      <w:t>6                  37</w:t>
                                    </w:r>
                                  </w:p>
                                </w:txbxContent>
                              </wps:txbx>
                              <wps:bodyPr rot="0" spcFirstLastPara="0" vertOverflow="overflow" horzOverflow="overflow" vert="horz" wrap="square" lIns="0" tIns="0" rIns="0" bIns="0" numCol="1" spcCol="0" rtlCol="0" fromWordArt="0" anchor="ctr" anchorCtr="0" forceAA="0" compatLnSpc="1">
                                <a:noAutofit/>
                              </wps:bodyPr>
                            </wps:wsp>
                            <wps:wsp>
                              <wps:cNvPr id="841" name="矩形 841"/>
                              <wps:cNvSpPr/>
                              <wps:spPr>
                                <a:xfrm>
                                  <a:off x="2200130" y="0"/>
                                  <a:ext cx="880994" cy="20478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A0ED66" w14:textId="77777777" w:rsidR="000B14C2" w:rsidRDefault="00491828">
                                    <w:pPr>
                                      <w:ind w:firstLineChars="0" w:firstLine="0"/>
                                      <w:jc w:val="center"/>
                                      <w:rPr>
                                        <w:color w:val="000000" w:themeColor="text1"/>
                                      </w:rPr>
                                    </w:pPr>
                                    <w:r>
                                      <w:rPr>
                                        <w:rFonts w:hint="eastAsia"/>
                                        <w:color w:val="000000" w:themeColor="text1"/>
                                      </w:rPr>
                                      <w:t>2</w:t>
                                    </w:r>
                                    <w:r>
                                      <w:rPr>
                                        <w:color w:val="000000" w:themeColor="text1"/>
                                      </w:rPr>
                                      <w:t>3   24    25</w:t>
                                    </w:r>
                                  </w:p>
                                </w:txbxContent>
                              </wps:txbx>
                              <wps:bodyPr rot="0" spcFirstLastPara="0" vertOverflow="overflow" horzOverflow="overflow" vert="horz" wrap="square" lIns="0" tIns="0" rIns="0" bIns="0" numCol="1" spcCol="0" rtlCol="0" fromWordArt="0" anchor="ctr" anchorCtr="0" forceAA="0" compatLnSpc="1">
                                <a:noAutofit/>
                              </wps:bodyPr>
                            </wps:wsp>
                          </wpg:grpSp>
                          <wpg:grpSp>
                            <wpg:cNvPr id="565" name="组合 565"/>
                            <wpg:cNvGrpSpPr/>
                            <wpg:grpSpPr>
                              <a:xfrm>
                                <a:off x="0" y="61912"/>
                                <a:ext cx="4175706" cy="390525"/>
                                <a:chOff x="0" y="-38100"/>
                                <a:chExt cx="4175706" cy="390525"/>
                              </a:xfrm>
                            </wpg:grpSpPr>
                            <wps:wsp>
                              <wps:cNvPr id="562" name="直接连接符 562"/>
                              <wps:cNvCnPr/>
                              <wps:spPr>
                                <a:xfrm flipV="1">
                                  <a:off x="0" y="0"/>
                                  <a:ext cx="0" cy="3048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63" name="直接连接符 563"/>
                              <wps:cNvCnPr/>
                              <wps:spPr>
                                <a:xfrm flipV="1">
                                  <a:off x="2200275" y="0"/>
                                  <a:ext cx="0" cy="3048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64" name="直接连接符 564"/>
                              <wps:cNvCnPr/>
                              <wps:spPr>
                                <a:xfrm flipV="1">
                                  <a:off x="4175706" y="-38100"/>
                                  <a:ext cx="0" cy="3048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40" name="直接连接符 840"/>
                              <wps:cNvCnPr/>
                              <wps:spPr>
                                <a:xfrm flipV="1">
                                  <a:off x="3081530" y="47625"/>
                                  <a:ext cx="0" cy="3048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566" name="直接箭头连接符 566"/>
                            <wps:cNvCnPr/>
                            <wps:spPr>
                              <a:xfrm>
                                <a:off x="0" y="214312"/>
                                <a:ext cx="2195301"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68" name="文本框 2"/>
                            <wps:cNvSpPr txBox="1">
                              <a:spLocks noChangeArrowheads="1"/>
                            </wps:cNvSpPr>
                            <wps:spPr bwMode="auto">
                              <a:xfrm>
                                <a:off x="709612" y="0"/>
                                <a:ext cx="981075" cy="273050"/>
                              </a:xfrm>
                              <a:prstGeom prst="rect">
                                <a:avLst/>
                              </a:prstGeom>
                              <a:noFill/>
                              <a:ln w="9525">
                                <a:noFill/>
                                <a:miter lim="800000"/>
                              </a:ln>
                            </wps:spPr>
                            <wps:txbx>
                              <w:txbxContent>
                                <w:p w14:paraId="125B0628" w14:textId="77777777" w:rsidR="000B14C2" w:rsidRDefault="00491828">
                                  <w:pPr>
                                    <w:ind w:firstLineChars="95" w:firstLine="171"/>
                                    <w:rPr>
                                      <w:sz w:val="18"/>
                                    </w:rPr>
                                  </w:pPr>
                                  <w:r>
                                    <w:rPr>
                                      <w:rFonts w:hint="eastAsia"/>
                                      <w:sz w:val="18"/>
                                    </w:rPr>
                                    <w:t>控制字段</w:t>
                                  </w:r>
                                </w:p>
                              </w:txbxContent>
                            </wps:txbx>
                            <wps:bodyPr rot="0" vert="horz" wrap="square" lIns="91440" tIns="45720" rIns="91440" bIns="45720" anchor="t" anchorCtr="0">
                              <a:noAutofit/>
                            </wps:bodyPr>
                          </wps:wsp>
                          <wps:wsp>
                            <wps:cNvPr id="569" name="文本框 2"/>
                            <wps:cNvSpPr txBox="1">
                              <a:spLocks noChangeArrowheads="1"/>
                            </wps:cNvSpPr>
                            <wps:spPr bwMode="auto">
                              <a:xfrm>
                                <a:off x="3124293" y="0"/>
                                <a:ext cx="1057275" cy="273050"/>
                              </a:xfrm>
                              <a:prstGeom prst="rect">
                                <a:avLst/>
                              </a:prstGeom>
                              <a:noFill/>
                              <a:ln w="9525">
                                <a:noFill/>
                                <a:miter lim="800000"/>
                              </a:ln>
                            </wps:spPr>
                            <wps:txbx>
                              <w:txbxContent>
                                <w:p w14:paraId="4F6E4FC9" w14:textId="77777777" w:rsidR="000B14C2" w:rsidRDefault="00491828">
                                  <w:pPr>
                                    <w:ind w:firstLineChars="0" w:firstLine="0"/>
                                    <w:rPr>
                                      <w:sz w:val="18"/>
                                    </w:rPr>
                                  </w:pPr>
                                  <w:r>
                                    <w:rPr>
                                      <w:rFonts w:hint="eastAsia"/>
                                      <w:sz w:val="18"/>
                                    </w:rPr>
                                    <w:t>后继地址字段</w:t>
                                  </w:r>
                                </w:p>
                              </w:txbxContent>
                            </wps:txbx>
                            <wps:bodyPr rot="0" vert="horz" wrap="square" lIns="91440" tIns="45720" rIns="91440" bIns="45720" anchor="t" anchorCtr="0">
                              <a:noAutofit/>
                            </wps:bodyPr>
                          </wps:wsp>
                          <wps:wsp>
                            <wps:cNvPr id="842" name="文本框 2"/>
                            <wps:cNvSpPr txBox="1">
                              <a:spLocks noChangeArrowheads="1"/>
                            </wps:cNvSpPr>
                            <wps:spPr bwMode="auto">
                              <a:xfrm>
                                <a:off x="2195076" y="0"/>
                                <a:ext cx="890500" cy="273050"/>
                              </a:xfrm>
                              <a:prstGeom prst="rect">
                                <a:avLst/>
                              </a:prstGeom>
                              <a:noFill/>
                              <a:ln w="9525">
                                <a:noFill/>
                                <a:miter lim="800000"/>
                              </a:ln>
                            </wps:spPr>
                            <wps:txbx>
                              <w:txbxContent>
                                <w:p w14:paraId="18AB928E" w14:textId="77777777" w:rsidR="000B14C2" w:rsidRDefault="00491828">
                                  <w:pPr>
                                    <w:ind w:firstLineChars="0" w:firstLine="0"/>
                                    <w:jc w:val="center"/>
                                    <w:rPr>
                                      <w:sz w:val="18"/>
                                    </w:rPr>
                                  </w:pPr>
                                  <w:r>
                                    <w:rPr>
                                      <w:rFonts w:hint="eastAsia"/>
                                      <w:sz w:val="18"/>
                                    </w:rPr>
                                    <w:t>判别测试字段</w:t>
                                  </w:r>
                                </w:p>
                              </w:txbxContent>
                            </wps:txbx>
                            <wps:bodyPr rot="0" vert="horz" wrap="square" lIns="91440" tIns="45720" rIns="91440" bIns="45720" anchor="t" anchorCtr="0">
                              <a:noAutofit/>
                            </wps:bodyPr>
                          </wps:wsp>
                        </wpg:grpSp>
                        <wps:wsp>
                          <wps:cNvPr id="571" name="直接箭头连接符 571"/>
                          <wps:cNvCnPr/>
                          <wps:spPr>
                            <a:xfrm>
                              <a:off x="294748" y="571500"/>
                              <a:ext cx="0" cy="18161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572" name="文本框 2"/>
                          <wps:cNvSpPr txBox="1">
                            <a:spLocks noChangeArrowheads="1"/>
                          </wps:cNvSpPr>
                          <wps:spPr bwMode="auto">
                            <a:xfrm>
                              <a:off x="-28891" y="728462"/>
                              <a:ext cx="509904" cy="157479"/>
                            </a:xfrm>
                            <a:prstGeom prst="rect">
                              <a:avLst/>
                            </a:prstGeom>
                            <a:noFill/>
                            <a:ln w="9525">
                              <a:noFill/>
                              <a:miter lim="800000"/>
                            </a:ln>
                          </wps:spPr>
                          <wps:txbx>
                            <w:txbxContent>
                              <w:p w14:paraId="7AA75748" w14:textId="77777777" w:rsidR="000B14C2" w:rsidRDefault="00491828">
                                <w:pPr>
                                  <w:ind w:firstLineChars="0" w:firstLine="0"/>
                                  <w:jc w:val="center"/>
                                  <w:rPr>
                                    <w:sz w:val="18"/>
                                  </w:rPr>
                                </w:pPr>
                                <w:r>
                                  <w:rPr>
                                    <w:rFonts w:hint="eastAsia"/>
                                    <w:sz w:val="18"/>
                                    <w:lang w:val="es-ES"/>
                                  </w:rPr>
                                  <w:t>PC</w:t>
                                </w:r>
                                <w:r>
                                  <w:rPr>
                                    <w:rFonts w:hint="eastAsia"/>
                                    <w:sz w:val="18"/>
                                    <w:lang w:val="es-ES"/>
                                  </w:rPr>
                                  <w:t>→</w:t>
                                </w:r>
                                <w:r>
                                  <w:rPr>
                                    <w:rFonts w:hint="eastAsia"/>
                                    <w:sz w:val="18"/>
                                    <w:lang w:val="es-ES"/>
                                  </w:rPr>
                                  <w:t>AB</w:t>
                                </w:r>
                              </w:p>
                            </w:txbxContent>
                          </wps:txbx>
                          <wps:bodyPr rot="0" vert="horz" wrap="square" lIns="0" tIns="0" rIns="0" bIns="0" anchor="t" anchorCtr="0">
                            <a:noAutofit/>
                          </wps:bodyPr>
                        </wps:wsp>
                        <wps:wsp>
                          <wps:cNvPr id="573" name="直接箭头连接符 573"/>
                          <wps:cNvCnPr/>
                          <wps:spPr>
                            <a:xfrm>
                              <a:off x="678919" y="580681"/>
                              <a:ext cx="0" cy="172036"/>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574" name="文本框 2"/>
                          <wps:cNvSpPr txBox="1">
                            <a:spLocks noChangeArrowheads="1"/>
                          </wps:cNvSpPr>
                          <wps:spPr bwMode="auto">
                            <a:xfrm>
                              <a:off x="493713" y="715763"/>
                              <a:ext cx="614044" cy="157479"/>
                            </a:xfrm>
                            <a:prstGeom prst="rect">
                              <a:avLst/>
                            </a:prstGeom>
                            <a:noFill/>
                            <a:ln w="9525">
                              <a:noFill/>
                              <a:miter lim="800000"/>
                            </a:ln>
                          </wps:spPr>
                          <wps:txbx>
                            <w:txbxContent>
                              <w:p w14:paraId="3AA18008" w14:textId="77777777" w:rsidR="000B14C2" w:rsidRDefault="00491828">
                                <w:pPr>
                                  <w:ind w:firstLineChars="0" w:firstLine="0"/>
                                  <w:jc w:val="center"/>
                                  <w:rPr>
                                    <w:sz w:val="18"/>
                                  </w:rPr>
                                </w:pPr>
                                <w:r>
                                  <w:rPr>
                                    <w:sz w:val="18"/>
                                    <w:lang w:val="es-ES"/>
                                  </w:rPr>
                                  <w:t>ALU</w:t>
                                </w:r>
                                <w:r>
                                  <w:rPr>
                                    <w:rFonts w:hint="eastAsia"/>
                                    <w:sz w:val="18"/>
                                    <w:lang w:val="es-ES"/>
                                  </w:rPr>
                                  <w:t>→</w:t>
                                </w:r>
                                <w:r>
                                  <w:rPr>
                                    <w:sz w:val="18"/>
                                    <w:lang w:val="es-ES"/>
                                  </w:rPr>
                                  <w:t>PC</w:t>
                                </w:r>
                              </w:p>
                            </w:txbxContent>
                          </wps:txbx>
                          <wps:bodyPr rot="0" vert="horz" wrap="square" lIns="0" tIns="0" rIns="0" bIns="0" anchor="t" anchorCtr="0">
                            <a:noAutofit/>
                          </wps:bodyPr>
                        </wps:wsp>
                        <wps:wsp>
                          <wps:cNvPr id="575" name="直接箭头连接符 575"/>
                          <wps:cNvCnPr/>
                          <wps:spPr>
                            <a:xfrm>
                              <a:off x="2276475" y="576262"/>
                              <a:ext cx="0" cy="18161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8305" name="文本框 2"/>
                          <wps:cNvSpPr txBox="1">
                            <a:spLocks noChangeArrowheads="1"/>
                          </wps:cNvSpPr>
                          <wps:spPr bwMode="auto">
                            <a:xfrm>
                              <a:off x="2095303" y="742950"/>
                              <a:ext cx="361315" cy="142991"/>
                            </a:xfrm>
                            <a:prstGeom prst="rect">
                              <a:avLst/>
                            </a:prstGeom>
                            <a:noFill/>
                            <a:ln w="9525">
                              <a:noFill/>
                              <a:miter lim="800000"/>
                            </a:ln>
                          </wps:spPr>
                          <wps:txbx>
                            <w:txbxContent>
                              <w:p w14:paraId="4820069E" w14:textId="77777777" w:rsidR="000B14C2" w:rsidRDefault="00491828">
                                <w:pPr>
                                  <w:ind w:firstLineChars="0" w:firstLine="0"/>
                                  <w:jc w:val="center"/>
                                  <w:rPr>
                                    <w:sz w:val="18"/>
                                  </w:rPr>
                                </w:pPr>
                                <w:r>
                                  <w:rPr>
                                    <w:sz w:val="18"/>
                                    <w:lang w:val="es-ES"/>
                                  </w:rPr>
                                  <w:t>R</w:t>
                                </w:r>
                                <w:r>
                                  <w:rPr>
                                    <w:rFonts w:hint="eastAsia"/>
                                    <w:sz w:val="18"/>
                                    <w:lang w:val="es-ES"/>
                                  </w:rPr>
                                  <w:t>/</w:t>
                                </w:r>
                                <w:r>
                                  <w:rPr>
                                    <w:sz w:val="18"/>
                                    <w:lang w:val="es-ES"/>
                                  </w:rPr>
                                  <w:t>W</w:t>
                                </w:r>
                              </w:p>
                            </w:txbxContent>
                          </wps:txbx>
                          <wps:bodyPr rot="0" vert="horz" wrap="square" lIns="0" tIns="0" rIns="0" bIns="0" anchor="t" anchorCtr="0">
                            <a:noAutofit/>
                          </wps:bodyPr>
                        </wps:wsp>
                        <wps:wsp>
                          <wps:cNvPr id="844" name="文本框 2"/>
                          <wps:cNvSpPr txBox="1">
                            <a:spLocks noChangeArrowheads="1"/>
                          </wps:cNvSpPr>
                          <wps:spPr bwMode="auto">
                            <a:xfrm>
                              <a:off x="2514165" y="715672"/>
                              <a:ext cx="666870" cy="142991"/>
                            </a:xfrm>
                            <a:prstGeom prst="rect">
                              <a:avLst/>
                            </a:prstGeom>
                            <a:noFill/>
                            <a:ln w="9525">
                              <a:noFill/>
                              <a:miter lim="800000"/>
                            </a:ln>
                          </wps:spPr>
                          <wps:txbx>
                            <w:txbxContent>
                              <w:p w14:paraId="25C65681" w14:textId="77777777" w:rsidR="000B14C2" w:rsidRDefault="00491828">
                                <w:pPr>
                                  <w:ind w:firstLineChars="0" w:firstLine="0"/>
                                  <w:jc w:val="center"/>
                                  <w:rPr>
                                    <w:sz w:val="18"/>
                                  </w:rPr>
                                </w:pPr>
                                <w:r>
                                  <w:rPr>
                                    <w:rFonts w:hint="eastAsia"/>
                                    <w:color w:val="000000" w:themeColor="text1"/>
                                  </w:rPr>
                                  <w:t>P</w:t>
                                </w:r>
                                <w:r>
                                  <w:rPr>
                                    <w:color w:val="000000" w:themeColor="text1"/>
                                    <w:vertAlign w:val="subscript"/>
                                  </w:rPr>
                                  <w:t>0</w:t>
                                </w:r>
                                <w:r>
                                  <w:rPr>
                                    <w:rFonts w:hint="eastAsia"/>
                                    <w:color w:val="000000" w:themeColor="text1"/>
                                  </w:rPr>
                                  <w:t xml:space="preserve"> </w:t>
                                </w:r>
                                <w:r>
                                  <w:rPr>
                                    <w:color w:val="000000" w:themeColor="text1"/>
                                  </w:rPr>
                                  <w:t xml:space="preserve">   </w:t>
                                </w:r>
                                <w:r>
                                  <w:rPr>
                                    <w:rFonts w:hint="eastAsia"/>
                                    <w:color w:val="000000" w:themeColor="text1"/>
                                  </w:rPr>
                                  <w:t>P</w:t>
                                </w:r>
                                <w:r>
                                  <w:rPr>
                                    <w:color w:val="000000" w:themeColor="text1"/>
                                    <w:vertAlign w:val="subscript"/>
                                  </w:rPr>
                                  <w:t>1</w:t>
                                </w:r>
                                <w:r>
                                  <w:rPr>
                                    <w:rFonts w:hint="eastAsia"/>
                                    <w:color w:val="000000" w:themeColor="text1"/>
                                  </w:rPr>
                                  <w:t xml:space="preserve"> </w:t>
                                </w:r>
                                <w:r>
                                  <w:rPr>
                                    <w:color w:val="000000" w:themeColor="text1"/>
                                  </w:rPr>
                                  <w:t xml:space="preserve">   </w:t>
                                </w:r>
                                <w:r>
                                  <w:rPr>
                                    <w:rFonts w:hint="eastAsia"/>
                                    <w:color w:val="000000" w:themeColor="text1"/>
                                  </w:rPr>
                                  <w:t>P</w:t>
                                </w:r>
                                <w:r>
                                  <w:rPr>
                                    <w:color w:val="000000" w:themeColor="text1"/>
                                    <w:vertAlign w:val="subscript"/>
                                  </w:rPr>
                                  <w:t>2</w:t>
                                </w:r>
                              </w:p>
                            </w:txbxContent>
                          </wps:txbx>
                          <wps:bodyPr rot="0" vert="horz" wrap="square" lIns="0" tIns="0" rIns="0" bIns="0" anchor="t" anchorCtr="0">
                            <a:noAutofit/>
                          </wps:bodyPr>
                        </wps:wsp>
                        <wps:wsp>
                          <wps:cNvPr id="845" name="直接箭头连接符 845"/>
                          <wps:cNvCnPr/>
                          <wps:spPr>
                            <a:xfrm>
                              <a:off x="2609850" y="571154"/>
                              <a:ext cx="0" cy="18161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846" name="直接箭头连接符 846"/>
                          <wps:cNvCnPr/>
                          <wps:spPr>
                            <a:xfrm>
                              <a:off x="2852738" y="571155"/>
                              <a:ext cx="0" cy="18161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847" name="直接箭头连接符 847"/>
                          <wps:cNvCnPr/>
                          <wps:spPr>
                            <a:xfrm>
                              <a:off x="3109913" y="571155"/>
                              <a:ext cx="0" cy="18161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567" name="直接箭头连接符 567"/>
                        <wps:cNvCnPr/>
                        <wps:spPr>
                          <a:xfrm>
                            <a:off x="3295742" y="214312"/>
                            <a:ext cx="10800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3" name="直接箭头连接符 843"/>
                        <wps:cNvCnPr/>
                        <wps:spPr>
                          <a:xfrm>
                            <a:off x="2418569" y="215900"/>
                            <a:ext cx="87179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8A2D1A" id="组合 8311" o:spid="_x0000_s1320" style="position:absolute;left:0;text-align:left;margin-left:26.7pt;margin-top:2.25pt;width:348.05pt;height:69.75pt;z-index:251697152;mso-position-horizontal-relative:text;mso-position-vertical-relative:text" coordorigin="-288" coordsize="44200,8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">
                <v:group id="组合 8310" o:spid="_x0000_s1321" style="position:absolute;left:-288;width:44199;height:8859" coordorigin="-288" coordsize="44200,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">
                  <v:group id="组合 570" o:spid="_x0000_s1322" style="position:absolute;left:2095;width:41816;height:5714" coordsize="41815,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group id="组合 561" o:spid="_x0000_s1323" style="position:absolute;top:3667;width:41768;height:2047" coordsize="41768,2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rect id="矩形 556" o:spid="_x0000_s1324" style="position:absolute;width:2714;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" filled="f" strokecolor="black [3213]" strokeweight="1.25pt">
                        <v:textbox inset="0,0,0,0">
                          <w:txbxContent>
                            <w:p w14:paraId="602BBB0D" w14:textId="77777777" w:rsidR="000B14C2" w:rsidRDefault="00491828">
                              <w:pPr>
                                <w:ind w:firstLineChars="0" w:firstLine="0"/>
                                <w:jc w:val="center"/>
                                <w:rPr>
                                  <w:color w:val="000000" w:themeColor="text1"/>
                                </w:rPr>
                              </w:pPr>
                              <w:r>
                                <w:rPr>
                                  <w:rFonts w:hint="eastAsia"/>
                                  <w:color w:val="000000" w:themeColor="text1"/>
                                </w:rPr>
                                <w:t>1</w:t>
                              </w:r>
                            </w:p>
                          </w:txbxContent>
                        </v:textbox>
                      </v:rect>
                      <v:rect id="矩形 557" o:spid="_x0000_s1325" style="position:absolute;left:2714;width:2715;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" filled="f" strokecolor="black [3213]" strokeweight="1.25pt">
                        <v:textbox inset="0,0,0,0">
                          <w:txbxContent>
                            <w:p w14:paraId="71B97A49" w14:textId="77777777" w:rsidR="000B14C2" w:rsidRDefault="00491828">
                              <w:pPr>
                                <w:ind w:firstLineChars="0" w:firstLine="0"/>
                                <w:jc w:val="center"/>
                                <w:rPr>
                                  <w:color w:val="000000" w:themeColor="text1"/>
                                </w:rPr>
                              </w:pPr>
                              <w:r>
                                <w:rPr>
                                  <w:rFonts w:hint="eastAsia"/>
                                  <w:color w:val="000000" w:themeColor="text1"/>
                                </w:rPr>
                                <w:t>2</w:t>
                              </w:r>
                            </w:p>
                          </w:txbxContent>
                        </v:textbox>
                      </v:rect>
                      <v:rect id="矩形 558" o:spid="_x0000_s1326" style="position:absolute;left:5429;width:13811;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" filled="f" strokecolor="black [3213]" strokeweight="1.25pt">
                        <v:textbox inset="0,0,0,0">
                          <w:txbxContent>
                            <w:p w14:paraId="3CAF8D1A" w14:textId="77777777" w:rsidR="000B14C2" w:rsidRDefault="00491828">
                              <w:pPr>
                                <w:ind w:firstLineChars="0" w:firstLine="0"/>
                                <w:jc w:val="center"/>
                                <w:rPr>
                                  <w:color w:val="000000" w:themeColor="text1"/>
                                </w:rPr>
                              </w:pPr>
                              <w:r>
                                <w:rPr>
                                  <w:color w:val="000000" w:themeColor="text1"/>
                                </w:rPr>
                                <w:t>……</w:t>
                              </w:r>
                            </w:p>
                          </w:txbxContent>
                        </v:textbox>
                      </v:rect>
                      <v:rect id="矩形 559" o:spid="_x0000_s1327" style="position:absolute;left:19240;width:2715;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" filled="f" strokecolor="black [3213]" strokeweight="1.25pt">
                        <v:textbox inset="0,0,0,0">
                          <w:txbxContent>
                            <w:p w14:paraId="5D008206" w14:textId="77777777" w:rsidR="000B14C2" w:rsidRDefault="00491828">
                              <w:pPr>
                                <w:ind w:firstLineChars="0" w:firstLine="0"/>
                                <w:jc w:val="center"/>
                                <w:rPr>
                                  <w:color w:val="000000" w:themeColor="text1"/>
                                </w:rPr>
                              </w:pPr>
                              <w:r>
                                <w:rPr>
                                  <w:color w:val="000000" w:themeColor="text1"/>
                                </w:rPr>
                                <w:t>22</w:t>
                              </w:r>
                            </w:p>
                          </w:txbxContent>
                        </v:textbox>
                      </v:rect>
                      <v:rect id="矩形 560" o:spid="_x0000_s1328" style="position:absolute;left:30814;width:10954;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" filled="f" strokecolor="black [3213]" strokeweight="1.25pt">
                        <v:textbox inset="0,0,0,0">
                          <w:txbxContent>
                            <w:p w14:paraId="5D599E93" w14:textId="77777777" w:rsidR="000B14C2" w:rsidRDefault="00491828">
                              <w:pPr>
                                <w:ind w:firstLineChars="0" w:firstLine="0"/>
                                <w:jc w:val="center"/>
                                <w:rPr>
                                  <w:color w:val="000000" w:themeColor="text1"/>
                                </w:rPr>
                              </w:pPr>
                              <w:r>
                                <w:rPr>
                                  <w:rFonts w:hint="eastAsia"/>
                                  <w:color w:val="000000" w:themeColor="text1"/>
                                </w:rPr>
                                <w:t>2</w:t>
                              </w:r>
                              <w:r>
                                <w:rPr>
                                  <w:color w:val="000000" w:themeColor="text1"/>
                                </w:rPr>
                                <w:t>6                  37</w:t>
                              </w:r>
                            </w:p>
                          </w:txbxContent>
                        </v:textbox>
                      </v:rect>
                      <v:rect id="矩形 841" o:spid="_x0000_s1329" style="position:absolute;left:22001;width:8810;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" filled="f" strokecolor="black [3213]" strokeweight="1.25pt">
                        <v:textbox inset="0,0,0,0">
                          <w:txbxContent>
                            <w:p w14:paraId="7AA0ED66" w14:textId="77777777" w:rsidR="000B14C2" w:rsidRDefault="00491828">
                              <w:pPr>
                                <w:ind w:firstLineChars="0" w:firstLine="0"/>
                                <w:jc w:val="center"/>
                                <w:rPr>
                                  <w:color w:val="000000" w:themeColor="text1"/>
                                </w:rPr>
                              </w:pPr>
                              <w:r>
                                <w:rPr>
                                  <w:rFonts w:hint="eastAsia"/>
                                  <w:color w:val="000000" w:themeColor="text1"/>
                                </w:rPr>
                                <w:t>2</w:t>
                              </w:r>
                              <w:r>
                                <w:rPr>
                                  <w:color w:val="000000" w:themeColor="text1"/>
                                </w:rPr>
                                <w:t>3   24    25</w:t>
                              </w:r>
                            </w:p>
                          </w:txbxContent>
                        </v:textbox>
                      </v:rect>
                    </v:group>
                    <v:group id="组合 565" o:spid="_x0000_s1330" style="position:absolute;top:619;width:41757;height:3905" coordorigin=",-381" coordsize="41757,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line id="直接连接符 562" o:spid="_x0000_s1331" style="position:absolute;flip:y;visibility:visible;mso-wrap-style:square" from="0,0" to="0,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" strokecolor="black [3213]">
                        <v:stroke dashstyle="dash"/>
                      </v:line>
                      <v:line id="直接连接符 563" o:spid="_x0000_s1332" style="position:absolute;flip:y;visibility:visible;mso-wrap-style:square" from="22002,0" to="22002,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" strokecolor="black [3213]">
                        <v:stroke dashstyle="dash"/>
                      </v:line>
                      <v:line id="直接连接符 564" o:spid="_x0000_s1333" style="position:absolute;flip:y;visibility:visible;mso-wrap-style:square" from="41757,-381" to="41757,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" strokecolor="black [3213]">
                        <v:stroke dashstyle="dash"/>
                      </v:line>
                      <v:line id="直接连接符 840" o:spid="_x0000_s1334" style="position:absolute;flip:y;visibility:visible;mso-wrap-style:square" from="30815,476" to="30815,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" strokecolor="black [3213]">
                        <v:stroke dashstyle="dash"/>
                      </v:line>
                    </v:group>
                    <v:shape id="直接箭头连接符 566" o:spid="_x0000_s1335" type="#_x0000_t32" style="position:absolute;top:2143;width:21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" strokecolor="black [3213]">
                      <v:stroke startarrow="block" endarrow="block"/>
                    </v:shape>
                    <v:shape id="_x0000_s1336" type="#_x0000_t202" style="position:absolute;left:7096;width:981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125B0628" w14:textId="77777777" w:rsidR="000B14C2" w:rsidRDefault="00491828">
                            <w:pPr>
                              <w:ind w:firstLineChars="95" w:firstLine="171"/>
                              <w:rPr>
                                <w:sz w:val="18"/>
                              </w:rPr>
                            </w:pPr>
                            <w:r>
                              <w:rPr>
                                <w:rFonts w:hint="eastAsia"/>
                                <w:sz w:val="18"/>
                              </w:rPr>
                              <w:t>控制字段</w:t>
                            </w:r>
                          </w:p>
                        </w:txbxContent>
                      </v:textbox>
                    </v:shape>
                    <v:shape id="_x0000_s1337" type="#_x0000_t202" style="position:absolute;left:31242;width:1057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" filled="f" stroked="f">
                      <v:textbox>
                        <w:txbxContent>
                          <w:p w14:paraId="4F6E4FC9" w14:textId="77777777" w:rsidR="000B14C2" w:rsidRDefault="00491828">
                            <w:pPr>
                              <w:ind w:firstLineChars="0" w:firstLine="0"/>
                              <w:rPr>
                                <w:sz w:val="18"/>
                              </w:rPr>
                            </w:pPr>
                            <w:r>
                              <w:rPr>
                                <w:rFonts w:hint="eastAsia"/>
                                <w:sz w:val="18"/>
                              </w:rPr>
                              <w:t>后继地址字段</w:t>
                            </w:r>
                          </w:p>
                        </w:txbxContent>
                      </v:textbox>
                    </v:shape>
                    <v:shape id="_x0000_s1338" type="#_x0000_t202" style="position:absolute;left:21950;width:890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" filled="f" stroked="f">
                      <v:textbox>
                        <w:txbxContent>
                          <w:p w14:paraId="18AB928E" w14:textId="77777777" w:rsidR="000B14C2" w:rsidRDefault="00491828">
                            <w:pPr>
                              <w:ind w:firstLineChars="0" w:firstLine="0"/>
                              <w:jc w:val="center"/>
                              <w:rPr>
                                <w:sz w:val="18"/>
                              </w:rPr>
                            </w:pPr>
                            <w:r>
                              <w:rPr>
                                <w:rFonts w:hint="eastAsia"/>
                                <w:sz w:val="18"/>
                              </w:rPr>
                              <w:t>判别测试字段</w:t>
                            </w:r>
                          </w:p>
                        </w:txbxContent>
                      </v:textbox>
                    </v:shape>
                  </v:group>
                  <v:shape id="直接箭头连接符 571" o:spid="_x0000_s1339" type="#_x0000_t32" style="position:absolute;left:2947;top:5715;width:0;height:18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" strokecolor="black [3213]">
                    <v:stroke endarrow="block" endarrowwidth="narrow" endarrowlength="short"/>
                  </v:shape>
                  <v:shape id="_x0000_s1340" type="#_x0000_t202" style="position:absolute;left:-288;top:7284;width:509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Vn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vcm1Z8YAAADcAAAA&#10;DwAAAAAAAAAAAAAAAAAHAgAAZHJzL2Rvd25yZXYueG1sUEsFBgAAAAADAAMAtwAAAPoCAAAAAA==&#10;" filled="f" stroked="f">
                    <v:textbox inset="0,0,0,0">
                      <w:txbxContent>
                        <w:p w14:paraId="7AA75748" w14:textId="77777777" w:rsidR="000B14C2" w:rsidRDefault="00491828">
                          <w:pPr>
                            <w:ind w:firstLineChars="0" w:firstLine="0"/>
                            <w:jc w:val="center"/>
                            <w:rPr>
                              <w:sz w:val="18"/>
                            </w:rPr>
                          </w:pPr>
                          <w:r>
                            <w:rPr>
                              <w:rFonts w:hint="eastAsia"/>
                              <w:sz w:val="18"/>
                              <w:lang w:val="es-ES"/>
                            </w:rPr>
                            <w:t>PC</w:t>
                          </w:r>
                          <w:r>
                            <w:rPr>
                              <w:rFonts w:hint="eastAsia"/>
                              <w:sz w:val="18"/>
                              <w:lang w:val="es-ES"/>
                            </w:rPr>
                            <w:t>→</w:t>
                          </w:r>
                          <w:r>
                            <w:rPr>
                              <w:rFonts w:hint="eastAsia"/>
                              <w:sz w:val="18"/>
                              <w:lang w:val="es-ES"/>
                            </w:rPr>
                            <w:t>AB</w:t>
                          </w:r>
                        </w:p>
                      </w:txbxContent>
                    </v:textbox>
                  </v:shape>
                  <v:shape id="直接箭头连接符 573" o:spid="_x0000_s1341" type="#_x0000_t32" style="position:absolute;left:6789;top:5806;width:0;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" strokecolor="black [3213]">
                    <v:stroke endarrow="block" endarrowwidth="narrow" endarrowlength="short"/>
                  </v:shape>
                  <v:shape id="_x0000_s1342" type="#_x0000_t202" style="position:absolute;left:4937;top:7157;width:6140;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iIxgAAANwAAAAPAAAAZHJzL2Rvd25yZXYueG1sRI9Ba8JA&#10;FITvQv/D8gq96aal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XWyIiMYAAADcAAAA&#10;DwAAAAAAAAAAAAAAAAAHAgAAZHJzL2Rvd25yZXYueG1sUEsFBgAAAAADAAMAtwAAAPoCAAAAAA==&#10;" filled="f" stroked="f">
                    <v:textbox inset="0,0,0,0">
                      <w:txbxContent>
                        <w:p w14:paraId="3AA18008" w14:textId="77777777" w:rsidR="000B14C2" w:rsidRDefault="00491828">
                          <w:pPr>
                            <w:ind w:firstLineChars="0" w:firstLine="0"/>
                            <w:jc w:val="center"/>
                            <w:rPr>
                              <w:sz w:val="18"/>
                            </w:rPr>
                          </w:pPr>
                          <w:r>
                            <w:rPr>
                              <w:sz w:val="18"/>
                              <w:lang w:val="es-ES"/>
                            </w:rPr>
                            <w:t>ALU</w:t>
                          </w:r>
                          <w:r>
                            <w:rPr>
                              <w:rFonts w:hint="eastAsia"/>
                              <w:sz w:val="18"/>
                              <w:lang w:val="es-ES"/>
                            </w:rPr>
                            <w:t>→</w:t>
                          </w:r>
                          <w:r>
                            <w:rPr>
                              <w:sz w:val="18"/>
                              <w:lang w:val="es-ES"/>
                            </w:rPr>
                            <w:t>PC</w:t>
                          </w:r>
                        </w:p>
                      </w:txbxContent>
                    </v:textbox>
                  </v:shape>
                  <v:shape id="直接箭头连接符 575" o:spid="_x0000_s1343" type="#_x0000_t32" style="position:absolute;left:22764;top:5762;width:0;height:18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" strokecolor="black [3213]">
                    <v:stroke endarrow="block" endarrowwidth="narrow" endarrowlength="short"/>
                  </v:shape>
                  <v:shape id="_x0000_s1344" type="#_x0000_t202" style="position:absolute;left:20953;top:7429;width:3613;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" filled="f" stroked="f">
                    <v:textbox inset="0,0,0,0">
                      <w:txbxContent>
                        <w:p w14:paraId="4820069E" w14:textId="77777777" w:rsidR="000B14C2" w:rsidRDefault="00491828">
                          <w:pPr>
                            <w:ind w:firstLineChars="0" w:firstLine="0"/>
                            <w:jc w:val="center"/>
                            <w:rPr>
                              <w:sz w:val="18"/>
                            </w:rPr>
                          </w:pPr>
                          <w:r>
                            <w:rPr>
                              <w:sz w:val="18"/>
                              <w:lang w:val="es-ES"/>
                            </w:rPr>
                            <w:t>R</w:t>
                          </w:r>
                          <w:r>
                            <w:rPr>
                              <w:rFonts w:hint="eastAsia"/>
                              <w:sz w:val="18"/>
                              <w:lang w:val="es-ES"/>
                            </w:rPr>
                            <w:t>/</w:t>
                          </w:r>
                          <w:r>
                            <w:rPr>
                              <w:sz w:val="18"/>
                              <w:lang w:val="es-ES"/>
                            </w:rPr>
                            <w:t>W</w:t>
                          </w:r>
                        </w:p>
                      </w:txbxContent>
                    </v:textbox>
                  </v:shape>
                  <v:shape id="_x0000_s1345" type="#_x0000_t202" style="position:absolute;left:25141;top:7156;width:6669;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iCxQAAANwAAAAPAAAAZHJzL2Rvd25yZXYueG1sRI9Ba8JA&#10;FITvgv9heYXedFMR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DIcLiCxQAAANwAAAAP&#10;AAAAAAAAAAAAAAAAAAcCAABkcnMvZG93bnJldi54bWxQSwUGAAAAAAMAAwC3AAAA+QIAAAAA&#10;" filled="f" stroked="f">
                    <v:textbox inset="0,0,0,0">
                      <w:txbxContent>
                        <w:p w14:paraId="25C65681" w14:textId="77777777" w:rsidR="000B14C2" w:rsidRDefault="00491828">
                          <w:pPr>
                            <w:ind w:firstLineChars="0" w:firstLine="0"/>
                            <w:jc w:val="center"/>
                            <w:rPr>
                              <w:sz w:val="18"/>
                            </w:rPr>
                          </w:pPr>
                          <w:r>
                            <w:rPr>
                              <w:rFonts w:hint="eastAsia"/>
                              <w:color w:val="000000" w:themeColor="text1"/>
                            </w:rPr>
                            <w:t>P</w:t>
                          </w:r>
                          <w:r>
                            <w:rPr>
                              <w:color w:val="000000" w:themeColor="text1"/>
                              <w:vertAlign w:val="subscript"/>
                            </w:rPr>
                            <w:t>0</w:t>
                          </w:r>
                          <w:r>
                            <w:rPr>
                              <w:rFonts w:hint="eastAsia"/>
                              <w:color w:val="000000" w:themeColor="text1"/>
                            </w:rPr>
                            <w:t xml:space="preserve"> </w:t>
                          </w:r>
                          <w:r>
                            <w:rPr>
                              <w:color w:val="000000" w:themeColor="text1"/>
                            </w:rPr>
                            <w:t xml:space="preserve">   </w:t>
                          </w:r>
                          <w:r>
                            <w:rPr>
                              <w:rFonts w:hint="eastAsia"/>
                              <w:color w:val="000000" w:themeColor="text1"/>
                            </w:rPr>
                            <w:t>P</w:t>
                          </w:r>
                          <w:r>
                            <w:rPr>
                              <w:color w:val="000000" w:themeColor="text1"/>
                              <w:vertAlign w:val="subscript"/>
                            </w:rPr>
                            <w:t>1</w:t>
                          </w:r>
                          <w:r>
                            <w:rPr>
                              <w:rFonts w:hint="eastAsia"/>
                              <w:color w:val="000000" w:themeColor="text1"/>
                            </w:rPr>
                            <w:t xml:space="preserve"> </w:t>
                          </w:r>
                          <w:r>
                            <w:rPr>
                              <w:color w:val="000000" w:themeColor="text1"/>
                            </w:rPr>
                            <w:t xml:space="preserve">   </w:t>
                          </w:r>
                          <w:r>
                            <w:rPr>
                              <w:rFonts w:hint="eastAsia"/>
                              <w:color w:val="000000" w:themeColor="text1"/>
                            </w:rPr>
                            <w:t>P</w:t>
                          </w:r>
                          <w:r>
                            <w:rPr>
                              <w:color w:val="000000" w:themeColor="text1"/>
                              <w:vertAlign w:val="subscript"/>
                            </w:rPr>
                            <w:t>2</w:t>
                          </w:r>
                        </w:p>
                      </w:txbxContent>
                    </v:textbox>
                  </v:shape>
                  <v:shape id="直接箭头连接符 845" o:spid="_x0000_s1346" type="#_x0000_t32" style="position:absolute;left:26098;top:5711;width:0;height:18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" strokecolor="black [3213]">
                    <v:stroke endarrow="block" endarrowwidth="narrow" endarrowlength="short"/>
                  </v:shape>
                  <v:shape id="直接箭头连接符 846" o:spid="_x0000_s1347" type="#_x0000_t32" style="position:absolute;left:28527;top:5711;width:0;height:18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" strokecolor="black [3213]">
                    <v:stroke endarrow="block" endarrowwidth="narrow" endarrowlength="short"/>
                  </v:shape>
                  <v:shape id="直接箭头连接符 847" o:spid="_x0000_s1348" type="#_x0000_t32" style="position:absolute;left:31099;top:5711;width:0;height:18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" strokecolor="black [3213]">
                    <v:stroke endarrow="block" endarrowwidth="narrow" endarrowlength="short"/>
                  </v:shape>
                </v:group>
                <v:shape id="直接箭头连接符 567" o:spid="_x0000_s1349" type="#_x0000_t32" style="position:absolute;left:32957;top:2143;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" strokecolor="black [3213]">
                  <v:stroke startarrow="block" endarrow="block"/>
                </v:shape>
                <v:shape id="直接箭头连接符 843" o:spid="_x0000_s1350" type="#_x0000_t32" style="position:absolute;left:24185;top:2159;width:87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" strokecolor="black [3213]">
                  <v:stroke startarrow="block" endarrow="block"/>
                </v:shape>
              </v:group>
            </w:pict>
          </mc:Fallback>
        </mc:AlternateContent>
      </w:r>
    </w:p>
    <w:p w14:paraId="0F0EA5A0" w14:textId="77777777" w:rsidR="000B14C2" w:rsidRDefault="000B14C2">
      <w:pPr>
        <w:ind w:firstLine="420"/>
        <w:rPr>
          <w:lang w:val="es-ES"/>
        </w:rPr>
      </w:pPr>
    </w:p>
    <w:p w14:paraId="3FF491F0" w14:textId="77777777" w:rsidR="000B14C2" w:rsidRDefault="000B14C2">
      <w:pPr>
        <w:ind w:firstLine="420"/>
        <w:rPr>
          <w:lang w:val="es-ES"/>
        </w:rPr>
      </w:pPr>
    </w:p>
    <w:p w14:paraId="248F817A" w14:textId="77777777" w:rsidR="000B14C2" w:rsidRDefault="000B14C2">
      <w:pPr>
        <w:ind w:firstLine="420"/>
        <w:rPr>
          <w:lang w:val="es-ES"/>
        </w:rPr>
      </w:pPr>
    </w:p>
    <w:p w14:paraId="3066DE44" w14:textId="77777777" w:rsidR="000B14C2" w:rsidRDefault="000B14C2">
      <w:pPr>
        <w:ind w:firstLine="420"/>
        <w:rPr>
          <w:lang w:val="es-ES"/>
        </w:rPr>
      </w:pPr>
    </w:p>
    <w:p w14:paraId="7569B256" w14:textId="77777777" w:rsidR="000B14C2" w:rsidRDefault="000B14C2">
      <w:pPr>
        <w:ind w:firstLine="420"/>
        <w:rPr>
          <w:lang w:val="es-ES"/>
        </w:rPr>
      </w:pPr>
    </w:p>
    <w:p w14:paraId="72EB9310" w14:textId="77777777" w:rsidR="000B14C2" w:rsidRDefault="00491828" w:rsidP="00491828">
      <w:pPr>
        <w:pStyle w:val="7"/>
      </w:pPr>
      <w:r>
        <w:rPr>
          <w:rFonts w:hint="eastAsia"/>
        </w:rPr>
        <w:t>图</w:t>
      </w:r>
      <w:r>
        <w:rPr>
          <w:rFonts w:hint="eastAsia"/>
        </w:rPr>
        <w:t>1</w:t>
      </w:r>
      <w:r>
        <w:t>0</w:t>
      </w:r>
      <w:r>
        <w:rPr>
          <w:rFonts w:hint="eastAsia"/>
        </w:rPr>
        <w:t>-</w:t>
      </w:r>
      <w:r>
        <w:t xml:space="preserve">25  </w:t>
      </w:r>
      <w:r>
        <w:rPr>
          <w:rFonts w:hint="eastAsia"/>
        </w:rPr>
        <w:t>微指令格式</w:t>
      </w:r>
    </w:p>
    <w:p w14:paraId="5275B689" w14:textId="77777777" w:rsidR="000B14C2" w:rsidRDefault="00491828">
      <w:pPr>
        <w:ind w:firstLine="420"/>
        <w:rPr>
          <w:lang w:val="es-ES"/>
        </w:rPr>
      </w:pPr>
      <w:r>
        <w:rPr>
          <w:rFonts w:hint="eastAsia"/>
          <w:lang w:val="es-ES"/>
        </w:rPr>
        <w:t>控制字段每一位的功能与表</w:t>
      </w:r>
      <w:r>
        <w:rPr>
          <w:lang w:val="es-ES"/>
        </w:rPr>
        <w:t>10-4</w:t>
      </w:r>
      <w:r>
        <w:rPr>
          <w:rFonts w:hint="eastAsia"/>
          <w:lang w:val="es-ES"/>
        </w:rPr>
        <w:t>中所表示的相符。例如，第</w:t>
      </w:r>
      <w:r>
        <w:rPr>
          <w:rFonts w:hint="eastAsia"/>
          <w:lang w:val="es-ES"/>
        </w:rPr>
        <w:t>1</w:t>
      </w:r>
      <w:r>
        <w:rPr>
          <w:rFonts w:hint="eastAsia"/>
          <w:lang w:val="es-ES"/>
        </w:rPr>
        <w:t>位表示</w:t>
      </w:r>
      <w:r>
        <w:rPr>
          <w:rFonts w:hint="eastAsia"/>
          <w:lang w:val="es-ES"/>
        </w:rPr>
        <w:t>PC</w:t>
      </w:r>
      <w:r>
        <w:rPr>
          <w:rFonts w:hint="eastAsia"/>
          <w:lang w:val="es-ES"/>
        </w:rPr>
        <w:t>→</w:t>
      </w:r>
      <w:r>
        <w:rPr>
          <w:rFonts w:hint="eastAsia"/>
          <w:lang w:val="es-ES"/>
        </w:rPr>
        <w:t>AB</w:t>
      </w:r>
      <w:r>
        <w:rPr>
          <w:rFonts w:hint="eastAsia"/>
          <w:lang w:val="es-ES"/>
        </w:rPr>
        <w:t>，第</w:t>
      </w:r>
      <w:r>
        <w:rPr>
          <w:rFonts w:hint="eastAsia"/>
          <w:lang w:val="es-ES"/>
        </w:rPr>
        <w:t>2</w:t>
      </w:r>
      <w:r>
        <w:rPr>
          <w:rFonts w:hint="eastAsia"/>
          <w:lang w:val="es-ES"/>
        </w:rPr>
        <w:t>位表示</w:t>
      </w:r>
      <w:r>
        <w:rPr>
          <w:rFonts w:hint="eastAsia"/>
          <w:lang w:val="es-ES"/>
        </w:rPr>
        <w:t>ALU</w:t>
      </w:r>
      <w:r>
        <w:rPr>
          <w:rFonts w:hint="eastAsia"/>
          <w:lang w:val="es-ES"/>
        </w:rPr>
        <w:t>→</w:t>
      </w:r>
      <w:r>
        <w:rPr>
          <w:rFonts w:hint="eastAsia"/>
          <w:lang w:val="es-ES"/>
        </w:rPr>
        <w:t>PC</w:t>
      </w:r>
      <w:r>
        <w:rPr>
          <w:rFonts w:hint="eastAsia"/>
          <w:lang w:val="es-ES"/>
        </w:rPr>
        <w:t>。实际的计算机的控制信号数量要比上例多得多，而且控制存储器容量一般大于</w:t>
      </w:r>
      <w:r>
        <w:rPr>
          <w:rFonts w:hint="eastAsia"/>
          <w:lang w:val="es-ES"/>
        </w:rPr>
        <w:t>4K</w:t>
      </w:r>
      <w:r>
        <w:rPr>
          <w:rFonts w:hint="eastAsia"/>
          <w:lang w:val="es-ES"/>
        </w:rPr>
        <w:t>字，因此微指令字的长度会更长。</w:t>
      </w:r>
    </w:p>
    <w:p w14:paraId="08E88B00" w14:textId="77777777" w:rsidR="000B14C2" w:rsidRDefault="00491828">
      <w:pPr>
        <w:ind w:firstLine="420"/>
        <w:rPr>
          <w:lang w:val="es-ES"/>
        </w:rPr>
      </w:pPr>
      <w:r>
        <w:rPr>
          <w:rFonts w:hint="eastAsia"/>
          <w:lang w:val="es-ES"/>
        </w:rPr>
        <w:t>下面以</w:t>
      </w:r>
      <w:r>
        <w:rPr>
          <w:rFonts w:hint="eastAsia"/>
          <w:lang w:val="es-ES"/>
        </w:rPr>
        <w:t>1</w:t>
      </w:r>
      <w:r>
        <w:rPr>
          <w:lang w:val="es-ES"/>
        </w:rPr>
        <w:t>0.3.2</w:t>
      </w:r>
      <w:r>
        <w:rPr>
          <w:rFonts w:hint="eastAsia"/>
          <w:lang w:val="es-ES"/>
        </w:rPr>
        <w:t>节给出的加法指令为例讲述微指令编码方法，它由</w:t>
      </w:r>
      <w:r>
        <w:rPr>
          <w:rFonts w:hint="eastAsia"/>
          <w:lang w:val="es-ES"/>
        </w:rPr>
        <w:t>4</w:t>
      </w:r>
      <w:r>
        <w:rPr>
          <w:rFonts w:hint="eastAsia"/>
          <w:lang w:val="es-ES"/>
        </w:rPr>
        <w:t>条微指令解释执行，一条微指令中的所有控制信号是同时发出的。每条微指令所需的控制信号如下：</w:t>
      </w:r>
    </w:p>
    <w:p w14:paraId="5C2941AF" w14:textId="77777777" w:rsidR="000B14C2" w:rsidRDefault="00491828">
      <w:pPr>
        <w:pStyle w:val="5"/>
        <w:ind w:firstLine="420"/>
      </w:pPr>
      <w:r>
        <w:lastRenderedPageBreak/>
        <w:t>1</w:t>
      </w:r>
      <w:r>
        <w:rPr>
          <w:rFonts w:hint="eastAsia"/>
        </w:rPr>
        <w:t>）</w:t>
      </w:r>
      <w:proofErr w:type="gramStart"/>
      <w:r>
        <w:rPr>
          <w:rFonts w:hint="eastAsia"/>
        </w:rPr>
        <w:t>取指微指令</w:t>
      </w:r>
      <w:proofErr w:type="gramEnd"/>
    </w:p>
    <w:p w14:paraId="35C9C9BD" w14:textId="77777777" w:rsidR="000B14C2" w:rsidRDefault="00491828">
      <w:pPr>
        <w:ind w:firstLineChars="337" w:firstLine="708"/>
        <w:rPr>
          <w:lang w:val="es-ES"/>
        </w:rPr>
      </w:pPr>
      <w:r>
        <w:rPr>
          <w:rFonts w:hint="eastAsia"/>
          <w:color w:val="000000" w:themeColor="text1"/>
        </w:rPr>
        <w:t>（</w:t>
      </w:r>
      <w:r>
        <w:rPr>
          <w:rFonts w:hint="eastAsia"/>
          <w:color w:val="000000" w:themeColor="text1"/>
        </w:rPr>
        <w:t>1</w:t>
      </w:r>
      <w:r>
        <w:rPr>
          <w:rFonts w:hint="eastAsia"/>
          <w:color w:val="000000" w:themeColor="text1"/>
        </w:rPr>
        <w:t>）</w:t>
      </w:r>
      <w:r>
        <w:rPr>
          <w:rFonts w:hint="eastAsia"/>
          <w:lang w:val="es-ES"/>
        </w:rPr>
        <w:t>指令地址送地址总线：</w:t>
      </w:r>
      <w:r>
        <w:rPr>
          <w:rFonts w:hint="eastAsia"/>
          <w:lang w:val="es-ES"/>
        </w:rPr>
        <w:t>PC</w:t>
      </w:r>
      <w:r>
        <w:rPr>
          <w:rFonts w:hint="eastAsia"/>
          <w:lang w:val="es-ES"/>
        </w:rPr>
        <w:t>→</w:t>
      </w:r>
      <w:r>
        <w:rPr>
          <w:rFonts w:hint="eastAsia"/>
          <w:lang w:val="es-ES"/>
        </w:rPr>
        <w:t>AB(1)</w:t>
      </w:r>
      <w:r>
        <w:rPr>
          <w:rFonts w:hint="eastAsia"/>
          <w:lang w:val="es-ES"/>
        </w:rPr>
        <w:t>。</w:t>
      </w:r>
    </w:p>
    <w:p w14:paraId="194D3878" w14:textId="77777777" w:rsidR="000B14C2" w:rsidRDefault="00491828">
      <w:pPr>
        <w:ind w:firstLineChars="337" w:firstLine="708"/>
        <w:rPr>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w:t>
      </w:r>
      <w:r>
        <w:rPr>
          <w:rFonts w:hint="eastAsia"/>
          <w:lang w:val="es-ES"/>
        </w:rPr>
        <w:t>发送读存储器控制命令：</w:t>
      </w:r>
      <w:r>
        <w:rPr>
          <w:rFonts w:hint="eastAsia"/>
          <w:lang w:val="es-ES"/>
        </w:rPr>
        <w:t>ADS(21)</w:t>
      </w:r>
      <w:r>
        <w:rPr>
          <w:rFonts w:hint="eastAsia"/>
          <w:lang w:val="es-ES"/>
        </w:rPr>
        <w:t>，</w:t>
      </w:r>
      <w:r>
        <w:rPr>
          <w:rFonts w:hint="eastAsia"/>
          <w:lang w:val="es-ES"/>
        </w:rPr>
        <w:t>R/W=0(2</w:t>
      </w:r>
      <w:r>
        <w:rPr>
          <w:lang w:val="es-ES"/>
        </w:rPr>
        <w:t>2</w:t>
      </w:r>
      <w:r>
        <w:rPr>
          <w:rFonts w:hint="eastAsia"/>
          <w:lang w:val="es-ES"/>
        </w:rPr>
        <w:t>)</w:t>
      </w:r>
      <w:r>
        <w:rPr>
          <w:rFonts w:hint="eastAsia"/>
          <w:lang w:val="es-ES"/>
        </w:rPr>
        <w:t>。从存储器取指令送数据总线。</w:t>
      </w:r>
    </w:p>
    <w:p w14:paraId="427C2125" w14:textId="77777777" w:rsidR="000B14C2" w:rsidRDefault="00491828">
      <w:pPr>
        <w:ind w:firstLineChars="337" w:firstLine="708"/>
        <w:rPr>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w:t>
      </w:r>
      <w:r>
        <w:rPr>
          <w:rFonts w:hint="eastAsia"/>
          <w:lang w:val="es-ES"/>
        </w:rPr>
        <w:t>指令送指令寄存器：</w:t>
      </w:r>
      <w:r>
        <w:rPr>
          <w:rFonts w:hint="eastAsia"/>
          <w:lang w:val="es-ES"/>
        </w:rPr>
        <w:t>DB</w:t>
      </w:r>
      <w:r>
        <w:rPr>
          <w:rFonts w:hint="eastAsia"/>
          <w:lang w:val="es-ES"/>
        </w:rPr>
        <w:t>→</w:t>
      </w:r>
      <w:r>
        <w:rPr>
          <w:rFonts w:hint="eastAsia"/>
          <w:lang w:val="es-ES"/>
        </w:rPr>
        <w:t>IR(5)</w:t>
      </w:r>
      <w:r>
        <w:rPr>
          <w:rFonts w:hint="eastAsia"/>
          <w:lang w:val="es-ES"/>
        </w:rPr>
        <w:t>。</w:t>
      </w:r>
    </w:p>
    <w:p w14:paraId="2F106235" w14:textId="77777777" w:rsidR="000B14C2" w:rsidRDefault="00491828">
      <w:pPr>
        <w:ind w:firstLineChars="337" w:firstLine="708"/>
        <w:rPr>
          <w:lang w:val="es-ES"/>
        </w:rPr>
      </w:pPr>
      <w:r>
        <w:rPr>
          <w:rFonts w:hint="eastAsia"/>
          <w:color w:val="000000" w:themeColor="text1"/>
          <w:lang w:val="es-ES"/>
        </w:rPr>
        <w:t>（</w:t>
      </w:r>
      <w:r>
        <w:rPr>
          <w:rFonts w:hint="eastAsia"/>
          <w:color w:val="000000" w:themeColor="text1"/>
          <w:lang w:val="es-ES"/>
        </w:rPr>
        <w:t>4</w:t>
      </w:r>
      <w:r>
        <w:rPr>
          <w:rFonts w:hint="eastAsia"/>
          <w:color w:val="000000" w:themeColor="text1"/>
          <w:lang w:val="es-ES"/>
        </w:rPr>
        <w:t>）</w:t>
      </w:r>
      <w:r>
        <w:rPr>
          <w:rFonts w:hint="eastAsia"/>
          <w:lang w:val="es-ES"/>
        </w:rPr>
        <w:t>程序计数器加</w:t>
      </w:r>
      <w:r>
        <w:rPr>
          <w:rFonts w:hint="eastAsia"/>
          <w:lang w:val="es-ES"/>
        </w:rPr>
        <w:t>1</w:t>
      </w:r>
      <w:r>
        <w:rPr>
          <w:rFonts w:hint="eastAsia"/>
          <w:lang w:val="es-ES"/>
        </w:rPr>
        <w:t>：</w:t>
      </w:r>
      <w:r>
        <w:rPr>
          <w:rFonts w:hint="eastAsia"/>
          <w:lang w:val="es-ES"/>
        </w:rPr>
        <w:t>PC+1(3)</w:t>
      </w:r>
      <w:r>
        <w:rPr>
          <w:rFonts w:hint="eastAsia"/>
          <w:lang w:val="es-ES"/>
        </w:rPr>
        <w:t>。</w:t>
      </w:r>
    </w:p>
    <w:p w14:paraId="229455F6" w14:textId="77777777" w:rsidR="000B14C2" w:rsidRDefault="00491828">
      <w:pPr>
        <w:pStyle w:val="5"/>
        <w:ind w:firstLine="420"/>
      </w:pPr>
      <w:r>
        <w:t>2</w:t>
      </w:r>
      <w:r>
        <w:rPr>
          <w:rFonts w:hint="eastAsia"/>
        </w:rPr>
        <w:t>）计算有效地址微指令</w:t>
      </w:r>
    </w:p>
    <w:p w14:paraId="2FB27584" w14:textId="77777777" w:rsidR="000B14C2" w:rsidRDefault="00491828">
      <w:pPr>
        <w:ind w:firstLineChars="337" w:firstLine="708"/>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w:t>
      </w:r>
      <w:r>
        <w:rPr>
          <w:rFonts w:hint="eastAsia"/>
          <w:color w:val="000000" w:themeColor="text1"/>
        </w:rPr>
        <w:t>取</w:t>
      </w:r>
      <w:proofErr w:type="gramStart"/>
      <w:r>
        <w:rPr>
          <w:rFonts w:hint="eastAsia"/>
          <w:color w:val="000000" w:themeColor="text1"/>
        </w:rPr>
        <w:t>两个源</w:t>
      </w:r>
      <w:proofErr w:type="gramEnd"/>
      <w:r>
        <w:rPr>
          <w:rFonts w:hint="eastAsia"/>
          <w:color w:val="000000" w:themeColor="text1"/>
        </w:rPr>
        <w:t>操作数</w:t>
      </w:r>
      <w:r>
        <w:rPr>
          <w:rFonts w:hint="eastAsia"/>
          <w:color w:val="000000" w:themeColor="text1"/>
          <w:lang w:val="es-ES"/>
        </w:rPr>
        <w:t>(</w:t>
      </w:r>
      <w:r>
        <w:rPr>
          <w:rFonts w:hint="eastAsia"/>
          <w:color w:val="000000" w:themeColor="text1"/>
        </w:rPr>
        <w:t>计算地址用</w:t>
      </w:r>
      <w:r>
        <w:rPr>
          <w:rFonts w:hint="eastAsia"/>
          <w:color w:val="000000" w:themeColor="text1"/>
          <w:lang w:val="es-ES"/>
        </w:rPr>
        <w:t>)</w:t>
      </w:r>
      <w:r>
        <w:rPr>
          <w:rFonts w:hint="eastAsia"/>
          <w:color w:val="000000" w:themeColor="text1"/>
          <w:lang w:val="es-ES"/>
        </w:rPr>
        <w:t>：</w:t>
      </w:r>
      <w:r>
        <w:rPr>
          <w:rFonts w:hint="eastAsia"/>
          <w:color w:val="000000" w:themeColor="text1"/>
          <w:lang w:val="es-ES"/>
        </w:rPr>
        <w:t>rs1</w:t>
      </w:r>
      <w:r>
        <w:rPr>
          <w:rFonts w:hint="eastAsia"/>
          <w:color w:val="000000" w:themeColor="text1"/>
          <w:lang w:val="es-ES"/>
        </w:rPr>
        <w:t>→</w:t>
      </w:r>
      <w:r>
        <w:rPr>
          <w:rFonts w:hint="eastAsia"/>
          <w:color w:val="000000" w:themeColor="text1"/>
          <w:lang w:val="es-ES"/>
        </w:rPr>
        <w:t>GR(8)</w:t>
      </w:r>
      <w:r>
        <w:rPr>
          <w:rFonts w:hint="eastAsia"/>
          <w:color w:val="000000" w:themeColor="text1"/>
          <w:lang w:val="es-ES"/>
        </w:rPr>
        <w:t>，</w:t>
      </w:r>
      <w:r>
        <w:rPr>
          <w:rFonts w:hint="eastAsia"/>
          <w:color w:val="000000" w:themeColor="text1"/>
          <w:lang w:val="es-ES"/>
        </w:rPr>
        <w:t>(rs1)</w:t>
      </w:r>
      <w:r>
        <w:rPr>
          <w:rFonts w:hint="eastAsia"/>
          <w:color w:val="000000" w:themeColor="text1"/>
          <w:lang w:val="es-ES"/>
        </w:rPr>
        <w:t>→</w:t>
      </w:r>
      <w:r>
        <w:rPr>
          <w:rFonts w:hint="eastAsia"/>
          <w:color w:val="000000" w:themeColor="text1"/>
          <w:lang w:val="es-ES"/>
        </w:rPr>
        <w:t>ALU(10)</w:t>
      </w:r>
      <w:r>
        <w:rPr>
          <w:rFonts w:hint="eastAsia"/>
          <w:color w:val="000000" w:themeColor="text1"/>
          <w:lang w:val="es-ES"/>
        </w:rPr>
        <w:t>，</w:t>
      </w:r>
      <w:r>
        <w:rPr>
          <w:rFonts w:hint="eastAsia"/>
          <w:color w:val="000000" w:themeColor="text1"/>
          <w:lang w:val="es-ES"/>
        </w:rPr>
        <w:t>disp</w:t>
      </w:r>
      <w:r>
        <w:rPr>
          <w:rFonts w:hint="eastAsia"/>
          <w:color w:val="000000" w:themeColor="text1"/>
          <w:lang w:val="es-ES"/>
        </w:rPr>
        <w:t>→</w:t>
      </w:r>
      <w:r>
        <w:rPr>
          <w:rFonts w:hint="eastAsia"/>
          <w:color w:val="000000" w:themeColor="text1"/>
          <w:lang w:val="es-ES"/>
        </w:rPr>
        <w:t>ALU(4)</w:t>
      </w:r>
      <w:r>
        <w:rPr>
          <w:rFonts w:hint="eastAsia"/>
          <w:color w:val="000000" w:themeColor="text1"/>
        </w:rPr>
        <w:t>。</w:t>
      </w:r>
    </w:p>
    <w:p w14:paraId="6C5316CD" w14:textId="77777777" w:rsidR="000B14C2" w:rsidRDefault="00491828">
      <w:pPr>
        <w:ind w:firstLineChars="337" w:firstLine="708"/>
        <w:rPr>
          <w:color w:val="000000" w:themeColor="text1"/>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w:t>
      </w:r>
      <w:r>
        <w:rPr>
          <w:rFonts w:hint="eastAsia"/>
          <w:color w:val="000000" w:themeColor="text1"/>
        </w:rPr>
        <w:t>加法运算</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(13)</w:t>
      </w:r>
      <w:r>
        <w:rPr>
          <w:rFonts w:hint="eastAsia"/>
          <w:color w:val="000000" w:themeColor="text1"/>
        </w:rPr>
        <w:t>。</w:t>
      </w:r>
    </w:p>
    <w:p w14:paraId="4A9EAC1C" w14:textId="77777777" w:rsidR="000B14C2" w:rsidRDefault="00491828">
      <w:pPr>
        <w:ind w:firstLineChars="337" w:firstLine="708"/>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）有效地址送地址寄存器</w:t>
      </w:r>
      <w:r>
        <w:rPr>
          <w:rFonts w:hint="eastAsia"/>
          <w:color w:val="000000" w:themeColor="text1"/>
        </w:rPr>
        <w:t>:ALU</w:t>
      </w:r>
      <w:r>
        <w:rPr>
          <w:rFonts w:hint="eastAsia"/>
          <w:color w:val="000000" w:themeColor="text1"/>
        </w:rPr>
        <w:t>→</w:t>
      </w:r>
      <w:r>
        <w:rPr>
          <w:rFonts w:hint="eastAsia"/>
          <w:color w:val="000000" w:themeColor="text1"/>
        </w:rPr>
        <w:t>AR(19)</w:t>
      </w:r>
      <w:r>
        <w:rPr>
          <w:rFonts w:hint="eastAsia"/>
          <w:color w:val="000000" w:themeColor="text1"/>
        </w:rPr>
        <w:t>。</w:t>
      </w:r>
    </w:p>
    <w:p w14:paraId="443D8EE8" w14:textId="77777777" w:rsidR="000B14C2" w:rsidRDefault="00491828">
      <w:pPr>
        <w:pStyle w:val="5"/>
        <w:ind w:firstLine="420"/>
      </w:pPr>
      <w:r>
        <w:t>3</w:t>
      </w:r>
      <w:r>
        <w:rPr>
          <w:rFonts w:hint="eastAsia"/>
        </w:rPr>
        <w:t>）取数微指令</w:t>
      </w:r>
    </w:p>
    <w:p w14:paraId="08A020DE" w14:textId="77777777" w:rsidR="000B14C2" w:rsidRDefault="00491828">
      <w:pPr>
        <w:ind w:firstLineChars="337" w:firstLine="708"/>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）数据地址送地址总线：</w:t>
      </w:r>
      <w:r>
        <w:rPr>
          <w:rFonts w:hint="eastAsia"/>
          <w:color w:val="000000" w:themeColor="text1"/>
        </w:rPr>
        <w:t>AR</w:t>
      </w:r>
      <w:r>
        <w:rPr>
          <w:rFonts w:hint="eastAsia"/>
          <w:color w:val="000000" w:themeColor="text1"/>
        </w:rPr>
        <w:t>→</w:t>
      </w:r>
      <w:r>
        <w:rPr>
          <w:rFonts w:hint="eastAsia"/>
          <w:color w:val="000000" w:themeColor="text1"/>
        </w:rPr>
        <w:t>AB(20)</w:t>
      </w:r>
      <w:r>
        <w:rPr>
          <w:rFonts w:hint="eastAsia"/>
          <w:color w:val="000000" w:themeColor="text1"/>
        </w:rPr>
        <w:t>。</w:t>
      </w:r>
    </w:p>
    <w:p w14:paraId="02199C2D" w14:textId="77777777" w:rsidR="000B14C2" w:rsidRDefault="00491828">
      <w:pPr>
        <w:ind w:firstLineChars="337" w:firstLine="708"/>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）发访存控制命令：</w:t>
      </w:r>
      <w:r>
        <w:rPr>
          <w:rFonts w:hint="eastAsia"/>
          <w:color w:val="000000" w:themeColor="text1"/>
        </w:rPr>
        <w:t>ADS(21)</w:t>
      </w:r>
      <w:r>
        <w:rPr>
          <w:rFonts w:hint="eastAsia"/>
          <w:color w:val="000000" w:themeColor="text1"/>
        </w:rPr>
        <w:t>，</w:t>
      </w:r>
      <w:r>
        <w:rPr>
          <w:rFonts w:hint="eastAsia"/>
          <w:color w:val="000000" w:themeColor="text1"/>
        </w:rPr>
        <w:t>R/W</w:t>
      </w:r>
      <w:r>
        <w:rPr>
          <w:color w:val="000000" w:themeColor="text1"/>
        </w:rPr>
        <w:t>=0</w:t>
      </w:r>
      <w:r>
        <w:rPr>
          <w:rFonts w:hint="eastAsia"/>
          <w:color w:val="000000" w:themeColor="text1"/>
        </w:rPr>
        <w:t>(2</w:t>
      </w:r>
      <w:r>
        <w:rPr>
          <w:color w:val="000000" w:themeColor="text1"/>
        </w:rPr>
        <w:t>2</w:t>
      </w:r>
      <w:r>
        <w:rPr>
          <w:rFonts w:hint="eastAsia"/>
          <w:color w:val="000000" w:themeColor="text1"/>
        </w:rPr>
        <w:t>)</w:t>
      </w:r>
      <w:r>
        <w:rPr>
          <w:rFonts w:hint="eastAsia"/>
          <w:color w:val="000000" w:themeColor="text1"/>
        </w:rPr>
        <w:t>。由存储器将数据送数据总线</w:t>
      </w:r>
      <w:r>
        <w:rPr>
          <w:rFonts w:hint="eastAsia"/>
          <w:color w:val="000000" w:themeColor="text1"/>
        </w:rPr>
        <w:t xml:space="preserve"> DB</w:t>
      </w:r>
      <w:r>
        <w:rPr>
          <w:rFonts w:hint="eastAsia"/>
          <w:color w:val="000000" w:themeColor="text1"/>
        </w:rPr>
        <w:t>。</w:t>
      </w:r>
    </w:p>
    <w:p w14:paraId="2B890E51" w14:textId="77777777" w:rsidR="000B14C2" w:rsidRDefault="00491828">
      <w:pPr>
        <w:ind w:firstLineChars="337" w:firstLine="708"/>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）数据送数据寄存器</w:t>
      </w:r>
      <w:r>
        <w:rPr>
          <w:rFonts w:hint="eastAsia"/>
          <w:color w:val="000000" w:themeColor="text1"/>
        </w:rPr>
        <w:t>:DB</w:t>
      </w:r>
      <w:r>
        <w:rPr>
          <w:rFonts w:hint="eastAsia"/>
          <w:color w:val="000000" w:themeColor="text1"/>
        </w:rPr>
        <w:t>→</w:t>
      </w:r>
      <w:r>
        <w:rPr>
          <w:rFonts w:hint="eastAsia"/>
          <w:color w:val="000000" w:themeColor="text1"/>
        </w:rPr>
        <w:t>DR(6)</w:t>
      </w:r>
      <w:r>
        <w:rPr>
          <w:rFonts w:hint="eastAsia"/>
          <w:color w:val="000000" w:themeColor="text1"/>
        </w:rPr>
        <w:t>。</w:t>
      </w:r>
    </w:p>
    <w:p w14:paraId="43F6F419" w14:textId="77777777" w:rsidR="000B14C2" w:rsidRDefault="00491828">
      <w:pPr>
        <w:pStyle w:val="5"/>
        <w:ind w:firstLine="420"/>
      </w:pPr>
      <w:r>
        <w:t>4</w:t>
      </w:r>
      <w:r>
        <w:rPr>
          <w:rFonts w:hint="eastAsia"/>
        </w:rPr>
        <w:t>）加法运算和</w:t>
      </w:r>
      <w:proofErr w:type="gramStart"/>
      <w:r>
        <w:rPr>
          <w:rFonts w:hint="eastAsia"/>
        </w:rPr>
        <w:t>送结果</w:t>
      </w:r>
      <w:proofErr w:type="gramEnd"/>
      <w:r>
        <w:rPr>
          <w:rFonts w:hint="eastAsia"/>
        </w:rPr>
        <w:t>微指令</w:t>
      </w:r>
    </w:p>
    <w:p w14:paraId="73FF362D" w14:textId="77777777" w:rsidR="000B14C2" w:rsidRDefault="00491828">
      <w:pPr>
        <w:ind w:firstLineChars="337" w:firstLine="708"/>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w:t>
      </w:r>
      <w:proofErr w:type="gramStart"/>
      <w:r>
        <w:rPr>
          <w:rFonts w:hint="eastAsia"/>
          <w:color w:val="000000" w:themeColor="text1"/>
        </w:rPr>
        <w:t>两个源</w:t>
      </w:r>
      <w:proofErr w:type="gramEnd"/>
      <w:r>
        <w:rPr>
          <w:rFonts w:hint="eastAsia"/>
          <w:color w:val="000000" w:themeColor="text1"/>
        </w:rPr>
        <w:t>操作数送</w:t>
      </w:r>
      <w:r>
        <w:rPr>
          <w:rFonts w:hint="eastAsia"/>
          <w:color w:val="000000" w:themeColor="text1"/>
          <w:lang w:val="es-ES"/>
        </w:rPr>
        <w:t>ALU</w:t>
      </w:r>
      <w:r>
        <w:rPr>
          <w:rFonts w:hint="eastAsia"/>
          <w:color w:val="000000" w:themeColor="text1"/>
          <w:lang w:val="es-ES"/>
        </w:rPr>
        <w:t>：</w:t>
      </w:r>
      <w:r>
        <w:rPr>
          <w:rFonts w:hint="eastAsia"/>
          <w:color w:val="000000" w:themeColor="text1"/>
          <w:lang w:val="es-ES"/>
        </w:rPr>
        <w:t>rs</w:t>
      </w:r>
      <w:r>
        <w:rPr>
          <w:rFonts w:hint="eastAsia"/>
          <w:color w:val="000000" w:themeColor="text1"/>
          <w:lang w:val="es-ES"/>
        </w:rPr>
        <w:t>→</w:t>
      </w:r>
      <w:r>
        <w:rPr>
          <w:rFonts w:hint="eastAsia"/>
          <w:color w:val="000000" w:themeColor="text1"/>
          <w:lang w:val="es-ES"/>
        </w:rPr>
        <w:t>GR(9)</w:t>
      </w:r>
      <w:r>
        <w:rPr>
          <w:rFonts w:hint="eastAsia"/>
          <w:color w:val="000000" w:themeColor="text1"/>
          <w:lang w:val="es-ES"/>
        </w:rPr>
        <w:t>，</w:t>
      </w:r>
      <w:r>
        <w:rPr>
          <w:rFonts w:hint="eastAsia"/>
          <w:color w:val="000000" w:themeColor="text1"/>
          <w:lang w:val="es-ES"/>
        </w:rPr>
        <w:t>(rs)</w:t>
      </w:r>
      <w:r>
        <w:rPr>
          <w:rFonts w:hint="eastAsia"/>
          <w:color w:val="000000" w:themeColor="text1"/>
          <w:lang w:val="es-ES"/>
        </w:rPr>
        <w:t>→</w:t>
      </w:r>
      <w:r>
        <w:rPr>
          <w:rFonts w:hint="eastAsia"/>
          <w:color w:val="000000" w:themeColor="text1"/>
          <w:lang w:val="es-ES"/>
        </w:rPr>
        <w:t>ALU(11)</w:t>
      </w:r>
      <w:r>
        <w:rPr>
          <w:rFonts w:hint="eastAsia"/>
          <w:color w:val="000000" w:themeColor="text1"/>
          <w:lang w:val="es-ES"/>
        </w:rPr>
        <w:t>；</w:t>
      </w:r>
      <w:r>
        <w:rPr>
          <w:rFonts w:hint="eastAsia"/>
          <w:color w:val="000000" w:themeColor="text1"/>
          <w:lang w:val="es-ES"/>
        </w:rPr>
        <w:t>DR</w:t>
      </w:r>
      <w:r>
        <w:rPr>
          <w:rFonts w:hint="eastAsia"/>
          <w:color w:val="000000" w:themeColor="text1"/>
          <w:lang w:val="es-ES"/>
        </w:rPr>
        <w:t>→</w:t>
      </w:r>
      <w:r>
        <w:rPr>
          <w:rFonts w:hint="eastAsia"/>
          <w:color w:val="000000" w:themeColor="text1"/>
          <w:lang w:val="es-ES"/>
        </w:rPr>
        <w:t>ALU(12)</w:t>
      </w:r>
      <w:r>
        <w:rPr>
          <w:rFonts w:hint="eastAsia"/>
          <w:color w:val="000000" w:themeColor="text1"/>
        </w:rPr>
        <w:t>。</w:t>
      </w:r>
    </w:p>
    <w:p w14:paraId="20CE470C" w14:textId="77777777" w:rsidR="000B14C2" w:rsidRDefault="00491828">
      <w:pPr>
        <w:ind w:firstLineChars="337" w:firstLine="708"/>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w:t>
      </w:r>
      <w:r>
        <w:rPr>
          <w:rFonts w:hint="eastAsia"/>
          <w:color w:val="000000" w:themeColor="text1"/>
        </w:rPr>
        <w:t>加法运算</w:t>
      </w:r>
      <w:r>
        <w:rPr>
          <w:rFonts w:hint="eastAsia"/>
          <w:color w:val="000000" w:themeColor="text1"/>
          <w:lang w:val="es-ES"/>
        </w:rPr>
        <w:t>：“</w:t>
      </w:r>
      <w:r>
        <w:rPr>
          <w:rFonts w:hint="eastAsia"/>
          <w:color w:val="000000" w:themeColor="text1"/>
          <w:lang w:val="es-ES"/>
        </w:rPr>
        <w:t>+</w:t>
      </w:r>
      <w:r>
        <w:rPr>
          <w:rFonts w:hint="eastAsia"/>
          <w:color w:val="000000" w:themeColor="text1"/>
          <w:lang w:val="es-ES"/>
        </w:rPr>
        <w:t>”</w:t>
      </w:r>
      <w:r>
        <w:rPr>
          <w:rFonts w:hint="eastAsia"/>
          <w:color w:val="000000" w:themeColor="text1"/>
          <w:lang w:val="es-ES"/>
        </w:rPr>
        <w:t>(13)</w:t>
      </w:r>
      <w:r>
        <w:rPr>
          <w:rFonts w:hint="eastAsia"/>
          <w:color w:val="000000" w:themeColor="text1"/>
        </w:rPr>
        <w:t>。</w:t>
      </w:r>
    </w:p>
    <w:p w14:paraId="24886403" w14:textId="77777777" w:rsidR="000B14C2" w:rsidRDefault="00491828">
      <w:pPr>
        <w:ind w:firstLineChars="337" w:firstLine="708"/>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）送结果：</w:t>
      </w:r>
      <w:r>
        <w:rPr>
          <w:rFonts w:hint="eastAsia"/>
          <w:color w:val="000000" w:themeColor="text1"/>
        </w:rPr>
        <w:t>ALU</w:t>
      </w:r>
      <w:r>
        <w:rPr>
          <w:rFonts w:hint="eastAsia"/>
          <w:color w:val="000000" w:themeColor="text1"/>
        </w:rPr>
        <w:t>→</w:t>
      </w:r>
      <w:r>
        <w:rPr>
          <w:rFonts w:hint="eastAsia"/>
          <w:color w:val="000000" w:themeColor="text1"/>
        </w:rPr>
        <w:t>GR(17)</w:t>
      </w:r>
      <w:r>
        <w:rPr>
          <w:rFonts w:hint="eastAsia"/>
          <w:color w:val="000000" w:themeColor="text1"/>
        </w:rPr>
        <w:t>。</w:t>
      </w:r>
    </w:p>
    <w:p w14:paraId="1F7199F6" w14:textId="77777777" w:rsidR="000B14C2" w:rsidRDefault="00491828">
      <w:pPr>
        <w:ind w:firstLine="420"/>
        <w:rPr>
          <w:lang w:val="es-ES"/>
        </w:rPr>
      </w:pPr>
      <w:r>
        <w:rPr>
          <w:rFonts w:hint="eastAsia"/>
          <w:lang w:val="es-ES"/>
        </w:rPr>
        <w:t>基于上述分析，这条加法指令的</w:t>
      </w:r>
      <w:r>
        <w:rPr>
          <w:rFonts w:hint="eastAsia"/>
          <w:lang w:val="es-ES"/>
        </w:rPr>
        <w:t>4</w:t>
      </w:r>
      <w:r>
        <w:rPr>
          <w:rFonts w:hint="eastAsia"/>
          <w:lang w:val="es-ES"/>
        </w:rPr>
        <w:t>条微指令编码如图</w:t>
      </w:r>
      <w:r>
        <w:rPr>
          <w:rFonts w:hint="eastAsia"/>
          <w:lang w:val="es-ES"/>
        </w:rPr>
        <w:t>1</w:t>
      </w:r>
      <w:r>
        <w:rPr>
          <w:lang w:val="es-ES"/>
        </w:rPr>
        <w:t>0</w:t>
      </w:r>
      <w:r>
        <w:rPr>
          <w:rFonts w:hint="eastAsia"/>
          <w:lang w:val="es-ES"/>
        </w:rPr>
        <w:t>-</w:t>
      </w:r>
      <w:r>
        <w:rPr>
          <w:lang w:val="es-ES"/>
        </w:rPr>
        <w:t>26</w:t>
      </w:r>
      <w:r>
        <w:rPr>
          <w:rFonts w:hint="eastAsia"/>
          <w:lang w:val="es-ES"/>
        </w:rPr>
        <w:t>所示，空格表示</w:t>
      </w:r>
      <w:r>
        <w:rPr>
          <w:rFonts w:hint="eastAsia"/>
          <w:lang w:val="es-ES"/>
        </w:rPr>
        <w:t>0</w:t>
      </w:r>
      <w:r>
        <w:rPr>
          <w:rFonts w:hint="eastAsia"/>
          <w:lang w:val="es-ES"/>
        </w:rPr>
        <w:t>，第</w:t>
      </w:r>
      <w:r>
        <w:rPr>
          <w:rFonts w:hint="eastAsia"/>
          <w:lang w:val="es-ES"/>
        </w:rPr>
        <w:t>2</w:t>
      </w:r>
      <w:r>
        <w:rPr>
          <w:lang w:val="es-ES"/>
        </w:rPr>
        <w:t>6</w:t>
      </w:r>
      <w:r>
        <w:rPr>
          <w:rFonts w:hint="eastAsia"/>
          <w:lang w:val="es-ES"/>
        </w:rPr>
        <w:t>~</w:t>
      </w:r>
      <w:r>
        <w:rPr>
          <w:lang w:val="es-ES"/>
        </w:rPr>
        <w:t>37</w:t>
      </w:r>
      <w:r>
        <w:rPr>
          <w:rFonts w:hint="eastAsia"/>
          <w:lang w:val="es-ES"/>
        </w:rPr>
        <w:t>位为后继地址，</w:t>
      </w:r>
      <w:proofErr w:type="gramStart"/>
      <w:r>
        <w:rPr>
          <w:rFonts w:hint="eastAsia"/>
          <w:lang w:val="es-ES"/>
        </w:rPr>
        <w:t>假设取指微指令</w:t>
      </w:r>
      <w:proofErr w:type="gramEnd"/>
      <w:r>
        <w:rPr>
          <w:rFonts w:hint="eastAsia"/>
          <w:lang w:val="es-ES"/>
        </w:rPr>
        <w:t>、计算地址微指令、取数微指令、加法运算微指令在控制存储器中的存储地址分别为</w:t>
      </w:r>
      <w:proofErr w:type="gramStart"/>
      <w:r>
        <w:rPr>
          <w:rFonts w:hint="eastAsia"/>
          <w:lang w:val="es-ES"/>
        </w:rPr>
        <w:t>为</w:t>
      </w:r>
      <w:proofErr w:type="gramEnd"/>
      <w:r>
        <w:rPr>
          <w:rFonts w:hint="eastAsia"/>
          <w:lang w:val="es-ES"/>
        </w:rPr>
        <w:t>1</w:t>
      </w:r>
      <w:r>
        <w:rPr>
          <w:lang w:val="es-ES"/>
        </w:rPr>
        <w:t>00</w:t>
      </w:r>
      <w:r>
        <w:rPr>
          <w:rFonts w:hint="eastAsia"/>
          <w:lang w:val="es-ES"/>
        </w:rPr>
        <w:t>、</w:t>
      </w:r>
      <w:r>
        <w:rPr>
          <w:rFonts w:hint="eastAsia"/>
          <w:lang w:val="es-ES"/>
        </w:rPr>
        <w:t>1</w:t>
      </w:r>
      <w:r>
        <w:rPr>
          <w:lang w:val="es-ES"/>
        </w:rPr>
        <w:t>01</w:t>
      </w:r>
      <w:r>
        <w:rPr>
          <w:rFonts w:hint="eastAsia"/>
          <w:lang w:val="es-ES"/>
        </w:rPr>
        <w:t>、</w:t>
      </w:r>
      <w:r>
        <w:rPr>
          <w:rFonts w:hint="eastAsia"/>
          <w:lang w:val="es-ES"/>
        </w:rPr>
        <w:t>1</w:t>
      </w:r>
      <w:r>
        <w:rPr>
          <w:lang w:val="es-ES"/>
        </w:rPr>
        <w:t>02</w:t>
      </w:r>
      <w:r>
        <w:rPr>
          <w:rFonts w:hint="eastAsia"/>
          <w:lang w:val="es-ES"/>
        </w:rPr>
        <w:t>、</w:t>
      </w:r>
      <w:r>
        <w:rPr>
          <w:rFonts w:hint="eastAsia"/>
          <w:lang w:val="es-ES"/>
        </w:rPr>
        <w:t>1</w:t>
      </w:r>
      <w:r>
        <w:rPr>
          <w:lang w:val="es-ES"/>
        </w:rPr>
        <w:t>03(</w:t>
      </w:r>
      <w:r>
        <w:rPr>
          <w:rFonts w:hint="eastAsia"/>
          <w:lang w:val="es-ES"/>
        </w:rPr>
        <w:t>十六进制数</w:t>
      </w:r>
      <w:r>
        <w:rPr>
          <w:lang w:val="es-ES"/>
        </w:rPr>
        <w:t>)</w:t>
      </w:r>
      <w:r>
        <w:rPr>
          <w:rFonts w:hint="eastAsia"/>
          <w:lang w:val="es-ES"/>
        </w:rPr>
        <w:t>。</w:t>
      </w:r>
      <w:proofErr w:type="gramStart"/>
      <w:r>
        <w:rPr>
          <w:rFonts w:hint="eastAsia"/>
          <w:lang w:val="es-ES"/>
        </w:rPr>
        <w:t>取指微指令</w:t>
      </w:r>
      <w:proofErr w:type="gramEnd"/>
      <w:r>
        <w:rPr>
          <w:rFonts w:hint="eastAsia"/>
          <w:lang w:val="es-ES"/>
        </w:rPr>
        <w:t>的操作对所有的指令都是相同的，所以是一条公用的微指令，其后继地址由指令操作码译码得到，不同指令对应不同的微程序入口地址。</w:t>
      </w:r>
    </w:p>
    <w:p w14:paraId="642C4828" w14:textId="77777777" w:rsidR="000B14C2" w:rsidRDefault="00491828">
      <w:pPr>
        <w:ind w:firstLine="420"/>
        <w:rPr>
          <w:lang w:val="es-ES"/>
        </w:rPr>
      </w:pPr>
      <w:r>
        <w:rPr>
          <w:rFonts w:hint="eastAsia"/>
          <w:lang w:val="es-ES"/>
        </w:rPr>
        <w:t>如图</w:t>
      </w:r>
      <w:r>
        <w:rPr>
          <w:rFonts w:hint="eastAsia"/>
          <w:lang w:val="es-ES"/>
        </w:rPr>
        <w:t>1</w:t>
      </w:r>
      <w:r>
        <w:rPr>
          <w:lang w:val="es-ES"/>
        </w:rPr>
        <w:t>0</w:t>
      </w:r>
      <w:r>
        <w:rPr>
          <w:rFonts w:hint="eastAsia"/>
          <w:lang w:val="es-ES"/>
        </w:rPr>
        <w:t>-</w:t>
      </w:r>
      <w:r>
        <w:rPr>
          <w:lang w:val="es-ES"/>
        </w:rPr>
        <w:t>26</w:t>
      </w:r>
      <w:r>
        <w:rPr>
          <w:rFonts w:hint="eastAsia"/>
          <w:lang w:val="es-ES"/>
        </w:rPr>
        <w:t>中，当加法指令操作码进行译码得到计算地址微指令的地址为</w:t>
      </w:r>
      <w:r>
        <w:rPr>
          <w:rFonts w:hint="eastAsia"/>
          <w:lang w:val="es-ES"/>
        </w:rPr>
        <w:t>1</w:t>
      </w:r>
      <w:r>
        <w:rPr>
          <w:lang w:val="es-ES"/>
        </w:rPr>
        <w:t>01</w:t>
      </w:r>
      <w:r>
        <w:rPr>
          <w:rFonts w:hint="eastAsia"/>
          <w:lang w:val="es-ES"/>
        </w:rPr>
        <w:t>，下一条微指令取数微指令地址为</w:t>
      </w:r>
      <w:r>
        <w:rPr>
          <w:rFonts w:hint="eastAsia"/>
          <w:lang w:val="es-ES"/>
        </w:rPr>
        <w:t>1</w:t>
      </w:r>
      <w:r>
        <w:rPr>
          <w:lang w:val="es-ES"/>
        </w:rPr>
        <w:t>02</w:t>
      </w:r>
      <w:r>
        <w:rPr>
          <w:rFonts w:hint="eastAsia"/>
          <w:lang w:val="es-ES"/>
        </w:rPr>
        <w:t>，所以在计算地址微指令的后继地址部分内容为</w:t>
      </w:r>
      <w:r>
        <w:rPr>
          <w:rFonts w:hint="eastAsia"/>
          <w:lang w:val="es-ES"/>
        </w:rPr>
        <w:t>1</w:t>
      </w:r>
      <w:r>
        <w:rPr>
          <w:lang w:val="es-ES"/>
        </w:rPr>
        <w:t>02</w:t>
      </w:r>
      <w:r>
        <w:rPr>
          <w:rFonts w:hint="eastAsia"/>
          <w:lang w:val="es-ES"/>
        </w:rPr>
        <w:t>；当加法运算微指令执行完毕，加法指令也就执行完成，再从存储器取下一条指令，也就是后面要</w:t>
      </w:r>
      <w:proofErr w:type="gramStart"/>
      <w:r>
        <w:rPr>
          <w:rFonts w:hint="eastAsia"/>
          <w:lang w:val="es-ES"/>
        </w:rPr>
        <w:t>执行取指微指令</w:t>
      </w:r>
      <w:proofErr w:type="gramEnd"/>
      <w:r>
        <w:rPr>
          <w:rFonts w:hint="eastAsia"/>
          <w:lang w:val="es-ES"/>
        </w:rPr>
        <w:t>，所以这里的加法运算微指令的后继地址为取指微指令的地址</w:t>
      </w:r>
      <w:r>
        <w:rPr>
          <w:rFonts w:hint="eastAsia"/>
          <w:lang w:val="es-ES"/>
        </w:rPr>
        <w:t>1</w:t>
      </w:r>
      <w:r>
        <w:rPr>
          <w:lang w:val="es-ES"/>
        </w:rPr>
        <w:t>00</w:t>
      </w:r>
      <w:r>
        <w:rPr>
          <w:rFonts w:hint="eastAsia"/>
          <w:lang w:val="es-ES"/>
        </w:rPr>
        <w:t>。</w:t>
      </w:r>
    </w:p>
    <w:p w14:paraId="11D925EA" w14:textId="77777777" w:rsidR="000B14C2" w:rsidRDefault="00491828">
      <w:pPr>
        <w:ind w:firstLine="420"/>
        <w:rPr>
          <w:lang w:val="es-ES"/>
        </w:rPr>
      </w:pPr>
      <w:r>
        <w:rPr>
          <w:noProof/>
        </w:rPr>
        <mc:AlternateContent>
          <mc:Choice Requires="wpg">
            <w:drawing>
              <wp:anchor distT="0" distB="0" distL="114300" distR="114300" simplePos="0" relativeHeight="251698176" behindDoc="0" locked="0" layoutInCell="1" allowOverlap="1" wp14:anchorId="455B1273" wp14:editId="51DF94C0">
                <wp:simplePos x="0" y="0"/>
                <wp:positionH relativeFrom="column">
                  <wp:posOffset>-41275</wp:posOffset>
                </wp:positionH>
                <wp:positionV relativeFrom="paragraph">
                  <wp:posOffset>410845</wp:posOffset>
                </wp:positionV>
                <wp:extent cx="494665" cy="532130"/>
                <wp:effectExtent l="0" t="0" r="635" b="1905"/>
                <wp:wrapNone/>
                <wp:docPr id="8316" name="组合 8316"/>
                <wp:cNvGraphicFramePr/>
                <a:graphic xmlns:a="http://schemas.openxmlformats.org/drawingml/2006/main">
                  <a:graphicData uri="http://schemas.microsoft.com/office/word/2010/wordprocessingGroup">
                    <wpg:wgp>
                      <wpg:cNvGrpSpPr/>
                      <wpg:grpSpPr>
                        <a:xfrm>
                          <a:off x="0" y="0"/>
                          <a:ext cx="494981" cy="532129"/>
                          <a:chOff x="0" y="0"/>
                          <a:chExt cx="494981" cy="532129"/>
                        </a:xfrm>
                      </wpg:grpSpPr>
                      <wps:wsp>
                        <wps:cNvPr id="8312" name="文本框 2"/>
                        <wps:cNvSpPr txBox="1">
                          <a:spLocks noChangeArrowheads="1"/>
                        </wps:cNvSpPr>
                        <wps:spPr bwMode="auto">
                          <a:xfrm>
                            <a:off x="138112" y="0"/>
                            <a:ext cx="356869" cy="141604"/>
                          </a:xfrm>
                          <a:prstGeom prst="rect">
                            <a:avLst/>
                          </a:prstGeom>
                          <a:noFill/>
                          <a:ln w="9525">
                            <a:noFill/>
                            <a:miter lim="800000"/>
                          </a:ln>
                        </wps:spPr>
                        <wps:txbx>
                          <w:txbxContent>
                            <w:p w14:paraId="77E7C07B" w14:textId="77777777" w:rsidR="000B14C2" w:rsidRDefault="00491828">
                              <w:pPr>
                                <w:ind w:firstLineChars="0" w:firstLine="0"/>
                                <w:jc w:val="right"/>
                                <w:rPr>
                                  <w:rFonts w:asciiTheme="minorEastAsia" w:eastAsiaTheme="minorEastAsia" w:hAnsiTheme="minorEastAsia"/>
                                  <w:sz w:val="16"/>
                                  <w:lang w:val="es-ES"/>
                                </w:rPr>
                              </w:pPr>
                              <w:r>
                                <w:rPr>
                                  <w:rFonts w:asciiTheme="minorEastAsia" w:eastAsiaTheme="minorEastAsia" w:hAnsiTheme="minorEastAsia" w:hint="eastAsia"/>
                                  <w:sz w:val="16"/>
                                  <w:lang w:val="es-ES"/>
                                </w:rPr>
                                <w:t>取指</w:t>
                              </w:r>
                            </w:p>
                          </w:txbxContent>
                        </wps:txbx>
                        <wps:bodyPr rot="0" vert="horz" wrap="square" lIns="0" tIns="0" rIns="0" bIns="0" anchor="t" anchorCtr="0">
                          <a:spAutoFit/>
                        </wps:bodyPr>
                      </wps:wsp>
                      <wps:wsp>
                        <wps:cNvPr id="8313" name="文本框 2"/>
                        <wps:cNvSpPr txBox="1">
                          <a:spLocks noChangeArrowheads="1"/>
                        </wps:cNvSpPr>
                        <wps:spPr bwMode="auto">
                          <a:xfrm>
                            <a:off x="0" y="133350"/>
                            <a:ext cx="494665" cy="128587"/>
                          </a:xfrm>
                          <a:prstGeom prst="rect">
                            <a:avLst/>
                          </a:prstGeom>
                          <a:noFill/>
                          <a:ln w="9525">
                            <a:noFill/>
                            <a:miter lim="800000"/>
                          </a:ln>
                        </wps:spPr>
                        <wps:txbx>
                          <w:txbxContent>
                            <w:p w14:paraId="1BD1E12A" w14:textId="77777777" w:rsidR="000B14C2" w:rsidRDefault="00491828">
                              <w:pPr>
                                <w:ind w:firstLineChars="0" w:firstLine="0"/>
                                <w:jc w:val="right"/>
                                <w:rPr>
                                  <w:rFonts w:asciiTheme="minorEastAsia" w:eastAsiaTheme="minorEastAsia" w:hAnsiTheme="minorEastAsia"/>
                                  <w:sz w:val="16"/>
                                  <w:lang w:val="es-ES"/>
                                </w:rPr>
                              </w:pPr>
                              <w:r>
                                <w:rPr>
                                  <w:rFonts w:asciiTheme="minorEastAsia" w:eastAsiaTheme="minorEastAsia" w:hAnsiTheme="minorEastAsia" w:hint="eastAsia"/>
                                  <w:sz w:val="16"/>
                                  <w:lang w:val="es-ES"/>
                                </w:rPr>
                                <w:t>计算地址</w:t>
                              </w:r>
                            </w:p>
                          </w:txbxContent>
                        </wps:txbx>
                        <wps:bodyPr rot="0" vert="horz" wrap="square" lIns="0" tIns="0" rIns="0" bIns="0" anchor="t" anchorCtr="0">
                          <a:noAutofit/>
                        </wps:bodyPr>
                      </wps:wsp>
                      <wps:wsp>
                        <wps:cNvPr id="8314" name="文本框 2"/>
                        <wps:cNvSpPr txBox="1">
                          <a:spLocks noChangeArrowheads="1"/>
                        </wps:cNvSpPr>
                        <wps:spPr bwMode="auto">
                          <a:xfrm>
                            <a:off x="0" y="257175"/>
                            <a:ext cx="494664" cy="141604"/>
                          </a:xfrm>
                          <a:prstGeom prst="rect">
                            <a:avLst/>
                          </a:prstGeom>
                          <a:noFill/>
                          <a:ln w="9525">
                            <a:noFill/>
                            <a:miter lim="800000"/>
                          </a:ln>
                        </wps:spPr>
                        <wps:txbx>
                          <w:txbxContent>
                            <w:p w14:paraId="6FF42713" w14:textId="77777777" w:rsidR="000B14C2" w:rsidRDefault="00491828">
                              <w:pPr>
                                <w:ind w:firstLineChars="0" w:firstLine="0"/>
                                <w:jc w:val="right"/>
                                <w:rPr>
                                  <w:rFonts w:asciiTheme="minorEastAsia" w:eastAsiaTheme="minorEastAsia" w:hAnsiTheme="minorEastAsia"/>
                                  <w:sz w:val="16"/>
                                  <w:lang w:val="es-ES"/>
                                </w:rPr>
                              </w:pPr>
                              <w:r>
                                <w:rPr>
                                  <w:rFonts w:asciiTheme="minorEastAsia" w:eastAsiaTheme="minorEastAsia" w:hAnsiTheme="minorEastAsia" w:hint="eastAsia"/>
                                  <w:sz w:val="16"/>
                                  <w:lang w:val="es-ES"/>
                                </w:rPr>
                                <w:t>取数</w:t>
                              </w:r>
                            </w:p>
                          </w:txbxContent>
                        </wps:txbx>
                        <wps:bodyPr rot="0" vert="horz" wrap="square" lIns="0" tIns="0" rIns="0" bIns="0" anchor="t" anchorCtr="0">
                          <a:spAutoFit/>
                        </wps:bodyPr>
                      </wps:wsp>
                      <wps:wsp>
                        <wps:cNvPr id="8315" name="文本框 2"/>
                        <wps:cNvSpPr txBox="1">
                          <a:spLocks noChangeArrowheads="1"/>
                        </wps:cNvSpPr>
                        <wps:spPr bwMode="auto">
                          <a:xfrm>
                            <a:off x="0" y="390525"/>
                            <a:ext cx="494664" cy="141604"/>
                          </a:xfrm>
                          <a:prstGeom prst="rect">
                            <a:avLst/>
                          </a:prstGeom>
                          <a:noFill/>
                          <a:ln w="9525">
                            <a:noFill/>
                            <a:miter lim="800000"/>
                          </a:ln>
                        </wps:spPr>
                        <wps:txbx>
                          <w:txbxContent>
                            <w:p w14:paraId="07BA91D6" w14:textId="77777777" w:rsidR="000B14C2" w:rsidRDefault="00491828">
                              <w:pPr>
                                <w:ind w:firstLineChars="0" w:firstLine="0"/>
                                <w:jc w:val="right"/>
                                <w:rPr>
                                  <w:rFonts w:asciiTheme="minorEastAsia" w:eastAsiaTheme="minorEastAsia" w:hAnsiTheme="minorEastAsia"/>
                                  <w:sz w:val="16"/>
                                  <w:lang w:val="es-ES"/>
                                </w:rPr>
                              </w:pPr>
                              <w:r>
                                <w:rPr>
                                  <w:rFonts w:asciiTheme="minorEastAsia" w:eastAsiaTheme="minorEastAsia" w:hAnsiTheme="minorEastAsia" w:hint="eastAsia"/>
                                  <w:sz w:val="16"/>
                                  <w:lang w:val="es-ES"/>
                                </w:rPr>
                                <w:t>加法运算</w:t>
                              </w:r>
                            </w:p>
                          </w:txbxContent>
                        </wps:txbx>
                        <wps:bodyPr rot="0" vert="horz" wrap="square" lIns="0" tIns="0" rIns="0" bIns="0" anchor="t" anchorCtr="0">
                          <a:spAutoFit/>
                        </wps:bodyPr>
                      </wps:wsp>
                    </wpg:wgp>
                  </a:graphicData>
                </a:graphic>
              </wp:anchor>
            </w:drawing>
          </mc:Choice>
          <mc:Fallback>
            <w:pict>
              <v:group w14:anchorId="455B1273" id="组合 8316" o:spid="_x0000_s1351" style="position:absolute;left:0;text-align:left;margin-left:-3.25pt;margin-top:32.35pt;width:38.95pt;height:41.9pt;z-index:251698176;mso-position-horizontal-relative:text;mso-position-vertical-relative:text" coordsize="4949,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">
                <v:shape id="_x0000_s1352" type="#_x0000_t202" style="position:absolute;left:1381;width:3568;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" filled="f" stroked="f">
                  <v:textbox style="mso-fit-shape-to-text:t" inset="0,0,0,0">
                    <w:txbxContent>
                      <w:p w14:paraId="77E7C07B" w14:textId="77777777" w:rsidR="000B14C2" w:rsidRDefault="00491828">
                        <w:pPr>
                          <w:ind w:firstLineChars="0" w:firstLine="0"/>
                          <w:jc w:val="right"/>
                          <w:rPr>
                            <w:rFonts w:asciiTheme="minorEastAsia" w:eastAsiaTheme="minorEastAsia" w:hAnsiTheme="minorEastAsia"/>
                            <w:sz w:val="16"/>
                            <w:lang w:val="es-ES"/>
                          </w:rPr>
                        </w:pPr>
                        <w:r>
                          <w:rPr>
                            <w:rFonts w:asciiTheme="minorEastAsia" w:eastAsiaTheme="minorEastAsia" w:hAnsiTheme="minorEastAsia" w:hint="eastAsia"/>
                            <w:sz w:val="16"/>
                            <w:lang w:val="es-ES"/>
                          </w:rPr>
                          <w:t>取指</w:t>
                        </w:r>
                      </w:p>
                    </w:txbxContent>
                  </v:textbox>
                </v:shape>
                <v:shape id="_x0000_s1353" type="#_x0000_t202" style="position:absolute;top:1333;width:4946;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" filled="f" stroked="f">
                  <v:textbox inset="0,0,0,0">
                    <w:txbxContent>
                      <w:p w14:paraId="1BD1E12A" w14:textId="77777777" w:rsidR="000B14C2" w:rsidRDefault="00491828">
                        <w:pPr>
                          <w:ind w:firstLineChars="0" w:firstLine="0"/>
                          <w:jc w:val="right"/>
                          <w:rPr>
                            <w:rFonts w:asciiTheme="minorEastAsia" w:eastAsiaTheme="minorEastAsia" w:hAnsiTheme="minorEastAsia"/>
                            <w:sz w:val="16"/>
                            <w:lang w:val="es-ES"/>
                          </w:rPr>
                        </w:pPr>
                        <w:r>
                          <w:rPr>
                            <w:rFonts w:asciiTheme="minorEastAsia" w:eastAsiaTheme="minorEastAsia" w:hAnsiTheme="minorEastAsia" w:hint="eastAsia"/>
                            <w:sz w:val="16"/>
                            <w:lang w:val="es-ES"/>
                          </w:rPr>
                          <w:t>计算地址</w:t>
                        </w:r>
                      </w:p>
                    </w:txbxContent>
                  </v:textbox>
                </v:shape>
                <v:shape id="_x0000_s1354" type="#_x0000_t202" style="position:absolute;top:2571;width:4946;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" filled="f" stroked="f">
                  <v:textbox style="mso-fit-shape-to-text:t" inset="0,0,0,0">
                    <w:txbxContent>
                      <w:p w14:paraId="6FF42713" w14:textId="77777777" w:rsidR="000B14C2" w:rsidRDefault="00491828">
                        <w:pPr>
                          <w:ind w:firstLineChars="0" w:firstLine="0"/>
                          <w:jc w:val="right"/>
                          <w:rPr>
                            <w:rFonts w:asciiTheme="minorEastAsia" w:eastAsiaTheme="minorEastAsia" w:hAnsiTheme="minorEastAsia"/>
                            <w:sz w:val="16"/>
                            <w:lang w:val="es-ES"/>
                          </w:rPr>
                        </w:pPr>
                        <w:r>
                          <w:rPr>
                            <w:rFonts w:asciiTheme="minorEastAsia" w:eastAsiaTheme="minorEastAsia" w:hAnsiTheme="minorEastAsia" w:hint="eastAsia"/>
                            <w:sz w:val="16"/>
                            <w:lang w:val="es-ES"/>
                          </w:rPr>
                          <w:t>取数</w:t>
                        </w:r>
                      </w:p>
                    </w:txbxContent>
                  </v:textbox>
                </v:shape>
                <v:shape id="_x0000_s1355" type="#_x0000_t202" style="position:absolute;top:3905;width:4946;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" filled="f" stroked="f">
                  <v:textbox style="mso-fit-shape-to-text:t" inset="0,0,0,0">
                    <w:txbxContent>
                      <w:p w14:paraId="07BA91D6" w14:textId="77777777" w:rsidR="000B14C2" w:rsidRDefault="00491828">
                        <w:pPr>
                          <w:ind w:firstLineChars="0" w:firstLine="0"/>
                          <w:jc w:val="right"/>
                          <w:rPr>
                            <w:rFonts w:asciiTheme="minorEastAsia" w:eastAsiaTheme="minorEastAsia" w:hAnsiTheme="minorEastAsia"/>
                            <w:sz w:val="16"/>
                            <w:lang w:val="es-ES"/>
                          </w:rPr>
                        </w:pPr>
                        <w:r>
                          <w:rPr>
                            <w:rFonts w:asciiTheme="minorEastAsia" w:eastAsiaTheme="minorEastAsia" w:hAnsiTheme="minorEastAsia" w:hint="eastAsia"/>
                            <w:sz w:val="16"/>
                            <w:lang w:val="es-ES"/>
                          </w:rPr>
                          <w:t>加法运算</w:t>
                        </w:r>
                      </w:p>
                    </w:txbxContent>
                  </v:textbox>
                </v:shape>
              </v:group>
            </w:pict>
          </mc:Fallback>
        </mc:AlternateContent>
      </w:r>
    </w:p>
    <w:tbl>
      <w:tblPr>
        <w:tblStyle w:val="ac"/>
        <w:tblW w:w="0" w:type="auto"/>
        <w:jc w:val="right"/>
        <w:tblCellMar>
          <w:left w:w="0" w:type="dxa"/>
          <w:right w:w="0" w:type="dxa"/>
        </w:tblCellMar>
        <w:tblLook w:val="04A0" w:firstRow="1" w:lastRow="0" w:firstColumn="1" w:lastColumn="0" w:noHBand="0" w:noVBand="1"/>
      </w:tblPr>
      <w:tblGrid>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198"/>
        <w:gridCol w:w="204"/>
        <w:gridCol w:w="204"/>
        <w:gridCol w:w="204"/>
        <w:gridCol w:w="204"/>
        <w:gridCol w:w="204"/>
        <w:gridCol w:w="204"/>
        <w:gridCol w:w="204"/>
        <w:gridCol w:w="204"/>
        <w:gridCol w:w="204"/>
        <w:gridCol w:w="204"/>
        <w:gridCol w:w="204"/>
        <w:gridCol w:w="204"/>
        <w:gridCol w:w="204"/>
        <w:gridCol w:w="204"/>
        <w:gridCol w:w="204"/>
      </w:tblGrid>
      <w:tr w:rsidR="000B14C2" w14:paraId="1DC95121" w14:textId="77777777">
        <w:trPr>
          <w:jc w:val="right"/>
        </w:trPr>
        <w:tc>
          <w:tcPr>
            <w:tcW w:w="4356" w:type="dxa"/>
            <w:gridSpan w:val="22"/>
            <w:tcBorders>
              <w:top w:val="nil"/>
              <w:left w:val="nil"/>
              <w:bottom w:val="nil"/>
              <w:right w:val="nil"/>
            </w:tcBorders>
          </w:tcPr>
          <w:p w14:paraId="52902D64"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控制字段</w:t>
            </w:r>
          </w:p>
        </w:tc>
        <w:tc>
          <w:tcPr>
            <w:tcW w:w="612" w:type="dxa"/>
            <w:gridSpan w:val="3"/>
            <w:tcBorders>
              <w:top w:val="nil"/>
              <w:left w:val="nil"/>
              <w:bottom w:val="nil"/>
              <w:right w:val="nil"/>
            </w:tcBorders>
            <w:shd w:val="clear" w:color="auto" w:fill="FDE9D9" w:themeFill="accent6" w:themeFillTint="33"/>
          </w:tcPr>
          <w:p w14:paraId="002A35B1"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判别字段</w:t>
            </w:r>
          </w:p>
        </w:tc>
        <w:tc>
          <w:tcPr>
            <w:tcW w:w="2448" w:type="dxa"/>
            <w:gridSpan w:val="12"/>
            <w:tcBorders>
              <w:top w:val="nil"/>
              <w:left w:val="nil"/>
              <w:bottom w:val="nil"/>
              <w:right w:val="nil"/>
            </w:tcBorders>
            <w:shd w:val="clear" w:color="auto" w:fill="EEECE1" w:themeFill="background2"/>
          </w:tcPr>
          <w:p w14:paraId="6E5A6B0A"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后继地址</w:t>
            </w:r>
          </w:p>
        </w:tc>
      </w:tr>
      <w:tr w:rsidR="000B14C2" w14:paraId="08E507D2" w14:textId="77777777">
        <w:trPr>
          <w:jc w:val="right"/>
        </w:trPr>
        <w:tc>
          <w:tcPr>
            <w:tcW w:w="4356" w:type="dxa"/>
            <w:gridSpan w:val="22"/>
            <w:tcBorders>
              <w:top w:val="nil"/>
              <w:left w:val="nil"/>
              <w:right w:val="nil"/>
            </w:tcBorders>
          </w:tcPr>
          <w:p w14:paraId="4F3A0F77" w14:textId="77777777" w:rsidR="000B14C2" w:rsidRDefault="000B14C2">
            <w:pPr>
              <w:ind w:firstLineChars="0" w:firstLine="0"/>
              <w:jc w:val="center"/>
              <w:rPr>
                <w:rFonts w:asciiTheme="minorEastAsia" w:eastAsiaTheme="minorEastAsia" w:hAnsiTheme="minorEastAsia"/>
                <w:sz w:val="15"/>
                <w:szCs w:val="15"/>
                <w:lang w:val="es-ES"/>
              </w:rPr>
            </w:pPr>
          </w:p>
        </w:tc>
        <w:tc>
          <w:tcPr>
            <w:tcW w:w="612" w:type="dxa"/>
            <w:gridSpan w:val="3"/>
            <w:tcBorders>
              <w:top w:val="nil"/>
              <w:left w:val="nil"/>
              <w:right w:val="nil"/>
            </w:tcBorders>
            <w:shd w:val="clear" w:color="auto" w:fill="FDE9D9" w:themeFill="accent6" w:themeFillTint="33"/>
          </w:tcPr>
          <w:p w14:paraId="01703614"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P</w:t>
            </w:r>
            <w:r>
              <w:rPr>
                <w:rFonts w:asciiTheme="minorEastAsia" w:eastAsiaTheme="minorEastAsia" w:hAnsiTheme="minorEastAsia"/>
                <w:sz w:val="15"/>
                <w:szCs w:val="15"/>
                <w:vertAlign w:val="subscript"/>
                <w:lang w:val="es-ES"/>
              </w:rPr>
              <w:t>0</w:t>
            </w:r>
            <w:r>
              <w:rPr>
                <w:rFonts w:asciiTheme="minorEastAsia" w:eastAsiaTheme="minorEastAsia" w:hAnsiTheme="minorEastAsia"/>
                <w:sz w:val="15"/>
                <w:szCs w:val="15"/>
                <w:lang w:val="es-ES"/>
              </w:rPr>
              <w:t xml:space="preserve"> P</w:t>
            </w:r>
            <w:r>
              <w:rPr>
                <w:rFonts w:asciiTheme="minorEastAsia" w:eastAsiaTheme="minorEastAsia" w:hAnsiTheme="minorEastAsia"/>
                <w:sz w:val="15"/>
                <w:szCs w:val="15"/>
                <w:vertAlign w:val="subscript"/>
                <w:lang w:val="es-ES"/>
              </w:rPr>
              <w:t>1</w:t>
            </w:r>
            <w:r>
              <w:rPr>
                <w:rFonts w:asciiTheme="minorEastAsia" w:eastAsiaTheme="minorEastAsia" w:hAnsiTheme="minorEastAsia"/>
                <w:sz w:val="15"/>
                <w:szCs w:val="15"/>
                <w:lang w:val="es-ES"/>
              </w:rPr>
              <w:t xml:space="preserve"> P</w:t>
            </w:r>
            <w:r>
              <w:rPr>
                <w:rFonts w:asciiTheme="minorEastAsia" w:eastAsiaTheme="minorEastAsia" w:hAnsiTheme="minorEastAsia"/>
                <w:sz w:val="15"/>
                <w:szCs w:val="15"/>
                <w:vertAlign w:val="subscript"/>
                <w:lang w:val="es-ES"/>
              </w:rPr>
              <w:t>2</w:t>
            </w:r>
          </w:p>
        </w:tc>
        <w:tc>
          <w:tcPr>
            <w:tcW w:w="2448" w:type="dxa"/>
            <w:gridSpan w:val="12"/>
            <w:tcBorders>
              <w:top w:val="nil"/>
              <w:left w:val="nil"/>
              <w:right w:val="nil"/>
            </w:tcBorders>
            <w:shd w:val="clear" w:color="auto" w:fill="EEECE1" w:themeFill="background2"/>
          </w:tcPr>
          <w:p w14:paraId="48D75BAE" w14:textId="77777777" w:rsidR="000B14C2" w:rsidRDefault="000B14C2">
            <w:pPr>
              <w:ind w:firstLineChars="0" w:firstLine="0"/>
              <w:jc w:val="center"/>
              <w:rPr>
                <w:rFonts w:asciiTheme="minorEastAsia" w:eastAsiaTheme="minorEastAsia" w:hAnsiTheme="minorEastAsia"/>
                <w:sz w:val="15"/>
                <w:szCs w:val="15"/>
                <w:lang w:val="es-ES"/>
              </w:rPr>
            </w:pPr>
          </w:p>
        </w:tc>
      </w:tr>
      <w:tr w:rsidR="000B14C2" w14:paraId="503C2EA1" w14:textId="77777777">
        <w:trPr>
          <w:jc w:val="right"/>
        </w:trPr>
        <w:tc>
          <w:tcPr>
            <w:tcW w:w="198" w:type="dxa"/>
          </w:tcPr>
          <w:p w14:paraId="5569A78E"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514DC921"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3029C8F6"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4E0F5444"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3D2098CF"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26930A74"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7204C207"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3B948818"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4C35DCCE"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4964ADBE"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366A22DF"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20C89E7A"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4B748383"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4FE62695"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4B6314D8"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33237FD5"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73EBCE4A"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3855EAC3"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531C1AAC"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78381E89"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1BF856BF"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2124A34C"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0</w:t>
            </w:r>
          </w:p>
        </w:tc>
        <w:tc>
          <w:tcPr>
            <w:tcW w:w="204" w:type="dxa"/>
            <w:shd w:val="clear" w:color="auto" w:fill="FDE9D9" w:themeFill="accent6" w:themeFillTint="33"/>
          </w:tcPr>
          <w:p w14:paraId="15996025"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204" w:type="dxa"/>
            <w:shd w:val="clear" w:color="auto" w:fill="FDE9D9" w:themeFill="accent6" w:themeFillTint="33"/>
          </w:tcPr>
          <w:p w14:paraId="380A347F"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FDE9D9" w:themeFill="accent6" w:themeFillTint="33"/>
          </w:tcPr>
          <w:p w14:paraId="7A8CC9CB"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062672E7"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c>
          <w:tcPr>
            <w:tcW w:w="204" w:type="dxa"/>
            <w:shd w:val="clear" w:color="auto" w:fill="EEECE1" w:themeFill="background2"/>
          </w:tcPr>
          <w:p w14:paraId="0C12A8AA"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c>
          <w:tcPr>
            <w:tcW w:w="204" w:type="dxa"/>
            <w:shd w:val="clear" w:color="auto" w:fill="EEECE1" w:themeFill="background2"/>
          </w:tcPr>
          <w:p w14:paraId="42DD43B2"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c>
          <w:tcPr>
            <w:tcW w:w="204" w:type="dxa"/>
            <w:shd w:val="clear" w:color="auto" w:fill="EEECE1" w:themeFill="background2"/>
          </w:tcPr>
          <w:p w14:paraId="3D7AD782"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c>
          <w:tcPr>
            <w:tcW w:w="204" w:type="dxa"/>
            <w:shd w:val="clear" w:color="auto" w:fill="EEECE1" w:themeFill="background2"/>
          </w:tcPr>
          <w:p w14:paraId="2CAA79E2"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c>
          <w:tcPr>
            <w:tcW w:w="204" w:type="dxa"/>
            <w:shd w:val="clear" w:color="auto" w:fill="EEECE1" w:themeFill="background2"/>
          </w:tcPr>
          <w:p w14:paraId="23129CE8"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c>
          <w:tcPr>
            <w:tcW w:w="204" w:type="dxa"/>
            <w:shd w:val="clear" w:color="auto" w:fill="EEECE1" w:themeFill="background2"/>
          </w:tcPr>
          <w:p w14:paraId="1C1A46E7"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c>
          <w:tcPr>
            <w:tcW w:w="204" w:type="dxa"/>
            <w:shd w:val="clear" w:color="auto" w:fill="EEECE1" w:themeFill="background2"/>
          </w:tcPr>
          <w:p w14:paraId="371EBE7F"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c>
          <w:tcPr>
            <w:tcW w:w="204" w:type="dxa"/>
            <w:shd w:val="clear" w:color="auto" w:fill="EEECE1" w:themeFill="background2"/>
          </w:tcPr>
          <w:p w14:paraId="317ED8EB"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c>
          <w:tcPr>
            <w:tcW w:w="204" w:type="dxa"/>
            <w:shd w:val="clear" w:color="auto" w:fill="EEECE1" w:themeFill="background2"/>
          </w:tcPr>
          <w:p w14:paraId="6A546D7C"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c>
          <w:tcPr>
            <w:tcW w:w="204" w:type="dxa"/>
            <w:shd w:val="clear" w:color="auto" w:fill="EEECE1" w:themeFill="background2"/>
          </w:tcPr>
          <w:p w14:paraId="43F91E24"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c>
          <w:tcPr>
            <w:tcW w:w="204" w:type="dxa"/>
            <w:shd w:val="clear" w:color="auto" w:fill="EEECE1" w:themeFill="background2"/>
          </w:tcPr>
          <w:p w14:paraId="47061ABA"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x</w:t>
            </w:r>
          </w:p>
        </w:tc>
      </w:tr>
      <w:tr w:rsidR="000B14C2" w14:paraId="69347653" w14:textId="77777777">
        <w:trPr>
          <w:jc w:val="right"/>
        </w:trPr>
        <w:tc>
          <w:tcPr>
            <w:tcW w:w="198" w:type="dxa"/>
          </w:tcPr>
          <w:p w14:paraId="2FD5C742"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3749F09D"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2AA0955F"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6D8F2B49"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287C7E31"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4B01DC37"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216A0F96"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7CE4ACA7"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6BC08797"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541E8EAF"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3354BFE5"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55527262"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56FAEA4C"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72FB577F"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2F58A6F0"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77090C24"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3123C1CE"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43CED813"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71441B61"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5CDB4735"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6347968A"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4C67279D"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FDE9D9" w:themeFill="accent6" w:themeFillTint="33"/>
          </w:tcPr>
          <w:p w14:paraId="2C679910"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FDE9D9" w:themeFill="accent6" w:themeFillTint="33"/>
          </w:tcPr>
          <w:p w14:paraId="1D67CB4A"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FDE9D9" w:themeFill="accent6" w:themeFillTint="33"/>
          </w:tcPr>
          <w:p w14:paraId="31EE8C82"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27911AAA"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04B8B185"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3C7EF2EA"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6D39CC4D"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204" w:type="dxa"/>
            <w:shd w:val="clear" w:color="auto" w:fill="EEECE1" w:themeFill="background2"/>
          </w:tcPr>
          <w:p w14:paraId="5D5FA93F"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39ECB8B8"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497734B9"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7D2E7ACA"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7B299290"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04E88FD5"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68E2990C"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204" w:type="dxa"/>
            <w:shd w:val="clear" w:color="auto" w:fill="EEECE1" w:themeFill="background2"/>
          </w:tcPr>
          <w:p w14:paraId="581643D0" w14:textId="77777777" w:rsidR="000B14C2" w:rsidRDefault="000B14C2">
            <w:pPr>
              <w:ind w:firstLineChars="0" w:firstLine="0"/>
              <w:jc w:val="center"/>
              <w:rPr>
                <w:rFonts w:asciiTheme="minorEastAsia" w:eastAsiaTheme="minorEastAsia" w:hAnsiTheme="minorEastAsia"/>
                <w:sz w:val="15"/>
                <w:szCs w:val="15"/>
                <w:lang w:val="es-ES"/>
              </w:rPr>
            </w:pPr>
          </w:p>
        </w:tc>
      </w:tr>
      <w:tr w:rsidR="000B14C2" w14:paraId="46F6A44D" w14:textId="77777777">
        <w:trPr>
          <w:jc w:val="right"/>
        </w:trPr>
        <w:tc>
          <w:tcPr>
            <w:tcW w:w="198" w:type="dxa"/>
          </w:tcPr>
          <w:p w14:paraId="1CAC4058"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172D42EB"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3E6CE7C5"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73044575"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05E991FE"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6C9273BE"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496F4240"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4C4D5F66"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4F51B734"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0CEE15FE"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24CE6B6B"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1DFBBFEA"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5DFE37E4"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7CB31565"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7D48AF49"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68797D6D"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17CDACD2"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486BAF2F"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662C6F12"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Pr>
          <w:p w14:paraId="51ADECF0"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1867A681"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Pr>
          <w:p w14:paraId="5B6B6B3E"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0</w:t>
            </w:r>
          </w:p>
        </w:tc>
        <w:tc>
          <w:tcPr>
            <w:tcW w:w="204" w:type="dxa"/>
            <w:shd w:val="clear" w:color="auto" w:fill="FDE9D9" w:themeFill="accent6" w:themeFillTint="33"/>
          </w:tcPr>
          <w:p w14:paraId="42FE1532"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FDE9D9" w:themeFill="accent6" w:themeFillTint="33"/>
          </w:tcPr>
          <w:p w14:paraId="287FF9AE"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FDE9D9" w:themeFill="accent6" w:themeFillTint="33"/>
          </w:tcPr>
          <w:p w14:paraId="509A4BDF"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4A5D84AD"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00B7B273"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224591D6"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61F89116"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204" w:type="dxa"/>
            <w:shd w:val="clear" w:color="auto" w:fill="EEECE1" w:themeFill="background2"/>
          </w:tcPr>
          <w:p w14:paraId="17E2F63D"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790D39E7"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0B735885"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631794B2"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1AB05B37"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7AA80BB1"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shd w:val="clear" w:color="auto" w:fill="EEECE1" w:themeFill="background2"/>
          </w:tcPr>
          <w:p w14:paraId="1BD586C8"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204" w:type="dxa"/>
            <w:shd w:val="clear" w:color="auto" w:fill="EEECE1" w:themeFill="background2"/>
          </w:tcPr>
          <w:p w14:paraId="69A05556"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r>
      <w:tr w:rsidR="000B14C2" w14:paraId="47746DFB" w14:textId="77777777">
        <w:trPr>
          <w:jc w:val="right"/>
        </w:trPr>
        <w:tc>
          <w:tcPr>
            <w:tcW w:w="198" w:type="dxa"/>
            <w:tcBorders>
              <w:bottom w:val="single" w:sz="4" w:space="0" w:color="auto"/>
            </w:tcBorders>
          </w:tcPr>
          <w:p w14:paraId="7F09F290"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3BAB814A"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3D8BBAD7"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348BA478"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6C316BAE"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3EFCD51E"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0488B0C0"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0AF168DB"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6A504863"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sz w:val="15"/>
                <w:szCs w:val="15"/>
                <w:lang w:val="es-ES"/>
              </w:rPr>
              <w:t>1</w:t>
            </w:r>
          </w:p>
        </w:tc>
        <w:tc>
          <w:tcPr>
            <w:tcW w:w="198" w:type="dxa"/>
            <w:tcBorders>
              <w:bottom w:val="single" w:sz="4" w:space="0" w:color="auto"/>
            </w:tcBorders>
          </w:tcPr>
          <w:p w14:paraId="24F5EBF6"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096A08B9"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Borders>
              <w:bottom w:val="single" w:sz="4" w:space="0" w:color="auto"/>
            </w:tcBorders>
          </w:tcPr>
          <w:p w14:paraId="43DD5834"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Borders>
              <w:bottom w:val="single" w:sz="4" w:space="0" w:color="auto"/>
            </w:tcBorders>
          </w:tcPr>
          <w:p w14:paraId="1D8DA92C"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Borders>
              <w:bottom w:val="single" w:sz="4" w:space="0" w:color="auto"/>
            </w:tcBorders>
          </w:tcPr>
          <w:p w14:paraId="5E9FAE23"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2EE8548D"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220064EA"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042C279F"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Borders>
              <w:bottom w:val="single" w:sz="4" w:space="0" w:color="auto"/>
            </w:tcBorders>
          </w:tcPr>
          <w:p w14:paraId="2CF8C499"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5E9AE025"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7695DEFA"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6E982078" w14:textId="77777777" w:rsidR="000B14C2" w:rsidRDefault="000B14C2">
            <w:pPr>
              <w:ind w:firstLineChars="0" w:firstLine="0"/>
              <w:jc w:val="center"/>
              <w:rPr>
                <w:rFonts w:asciiTheme="minorEastAsia" w:eastAsiaTheme="minorEastAsia" w:hAnsiTheme="minorEastAsia"/>
                <w:sz w:val="15"/>
                <w:szCs w:val="15"/>
                <w:lang w:val="es-ES"/>
              </w:rPr>
            </w:pPr>
          </w:p>
        </w:tc>
        <w:tc>
          <w:tcPr>
            <w:tcW w:w="198" w:type="dxa"/>
            <w:tcBorders>
              <w:bottom w:val="single" w:sz="4" w:space="0" w:color="auto"/>
            </w:tcBorders>
          </w:tcPr>
          <w:p w14:paraId="5D227AFA"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FDE9D9" w:themeFill="accent6" w:themeFillTint="33"/>
          </w:tcPr>
          <w:p w14:paraId="0ED4AB81"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FDE9D9" w:themeFill="accent6" w:themeFillTint="33"/>
          </w:tcPr>
          <w:p w14:paraId="0FC42FCF"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FDE9D9" w:themeFill="accent6" w:themeFillTint="33"/>
          </w:tcPr>
          <w:p w14:paraId="746AD7A9"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EEECE1" w:themeFill="background2"/>
          </w:tcPr>
          <w:p w14:paraId="41E068D4"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EEECE1" w:themeFill="background2"/>
          </w:tcPr>
          <w:p w14:paraId="59225F5C"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EEECE1" w:themeFill="background2"/>
          </w:tcPr>
          <w:p w14:paraId="16B13E2A"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EEECE1" w:themeFill="background2"/>
          </w:tcPr>
          <w:p w14:paraId="28AAA0C2"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204" w:type="dxa"/>
            <w:tcBorders>
              <w:bottom w:val="single" w:sz="4" w:space="0" w:color="auto"/>
            </w:tcBorders>
            <w:shd w:val="clear" w:color="auto" w:fill="EEECE1" w:themeFill="background2"/>
          </w:tcPr>
          <w:p w14:paraId="34E6019A"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EEECE1" w:themeFill="background2"/>
          </w:tcPr>
          <w:p w14:paraId="76D84397"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EEECE1" w:themeFill="background2"/>
          </w:tcPr>
          <w:p w14:paraId="61A5DF1B"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EEECE1" w:themeFill="background2"/>
          </w:tcPr>
          <w:p w14:paraId="336CF456"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EEECE1" w:themeFill="background2"/>
          </w:tcPr>
          <w:p w14:paraId="75E665CC"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EEECE1" w:themeFill="background2"/>
          </w:tcPr>
          <w:p w14:paraId="22DC4C28"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EEECE1" w:themeFill="background2"/>
          </w:tcPr>
          <w:p w14:paraId="7862568C" w14:textId="77777777" w:rsidR="000B14C2" w:rsidRDefault="000B14C2">
            <w:pPr>
              <w:ind w:firstLineChars="0" w:firstLine="0"/>
              <w:jc w:val="center"/>
              <w:rPr>
                <w:rFonts w:asciiTheme="minorEastAsia" w:eastAsiaTheme="minorEastAsia" w:hAnsiTheme="minorEastAsia"/>
                <w:sz w:val="15"/>
                <w:szCs w:val="15"/>
                <w:lang w:val="es-ES"/>
              </w:rPr>
            </w:pPr>
          </w:p>
        </w:tc>
        <w:tc>
          <w:tcPr>
            <w:tcW w:w="204" w:type="dxa"/>
            <w:tcBorders>
              <w:bottom w:val="single" w:sz="4" w:space="0" w:color="auto"/>
            </w:tcBorders>
            <w:shd w:val="clear" w:color="auto" w:fill="EEECE1" w:themeFill="background2"/>
          </w:tcPr>
          <w:p w14:paraId="6F9F25A7" w14:textId="77777777" w:rsidR="000B14C2" w:rsidRDefault="000B14C2">
            <w:pPr>
              <w:ind w:firstLineChars="0" w:firstLine="0"/>
              <w:jc w:val="center"/>
              <w:rPr>
                <w:rFonts w:asciiTheme="minorEastAsia" w:eastAsiaTheme="minorEastAsia" w:hAnsiTheme="minorEastAsia"/>
                <w:sz w:val="15"/>
                <w:szCs w:val="15"/>
                <w:lang w:val="es-ES"/>
              </w:rPr>
            </w:pPr>
          </w:p>
        </w:tc>
      </w:tr>
      <w:tr w:rsidR="000B14C2" w14:paraId="642A7356" w14:textId="77777777">
        <w:trPr>
          <w:jc w:val="right"/>
        </w:trPr>
        <w:tc>
          <w:tcPr>
            <w:tcW w:w="198" w:type="dxa"/>
            <w:tcBorders>
              <w:left w:val="nil"/>
              <w:bottom w:val="nil"/>
              <w:right w:val="nil"/>
            </w:tcBorders>
          </w:tcPr>
          <w:p w14:paraId="58AC08D4"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p>
        </w:tc>
        <w:tc>
          <w:tcPr>
            <w:tcW w:w="198" w:type="dxa"/>
            <w:tcBorders>
              <w:left w:val="nil"/>
              <w:bottom w:val="nil"/>
              <w:right w:val="nil"/>
            </w:tcBorders>
          </w:tcPr>
          <w:p w14:paraId="5ADB9444"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2</w:t>
            </w:r>
          </w:p>
        </w:tc>
        <w:tc>
          <w:tcPr>
            <w:tcW w:w="198" w:type="dxa"/>
            <w:tcBorders>
              <w:left w:val="nil"/>
              <w:bottom w:val="nil"/>
              <w:right w:val="nil"/>
            </w:tcBorders>
          </w:tcPr>
          <w:p w14:paraId="34D3DA15"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3</w:t>
            </w:r>
          </w:p>
        </w:tc>
        <w:tc>
          <w:tcPr>
            <w:tcW w:w="198" w:type="dxa"/>
            <w:tcBorders>
              <w:left w:val="nil"/>
              <w:bottom w:val="nil"/>
              <w:right w:val="nil"/>
            </w:tcBorders>
          </w:tcPr>
          <w:p w14:paraId="3E622841"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4</w:t>
            </w:r>
          </w:p>
        </w:tc>
        <w:tc>
          <w:tcPr>
            <w:tcW w:w="198" w:type="dxa"/>
            <w:tcBorders>
              <w:left w:val="nil"/>
              <w:bottom w:val="nil"/>
              <w:right w:val="nil"/>
            </w:tcBorders>
          </w:tcPr>
          <w:p w14:paraId="56AF0A2C"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5</w:t>
            </w:r>
          </w:p>
        </w:tc>
        <w:tc>
          <w:tcPr>
            <w:tcW w:w="198" w:type="dxa"/>
            <w:tcBorders>
              <w:left w:val="nil"/>
              <w:bottom w:val="nil"/>
              <w:right w:val="nil"/>
            </w:tcBorders>
          </w:tcPr>
          <w:p w14:paraId="14261B8B"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6</w:t>
            </w:r>
          </w:p>
        </w:tc>
        <w:tc>
          <w:tcPr>
            <w:tcW w:w="198" w:type="dxa"/>
            <w:tcBorders>
              <w:left w:val="nil"/>
              <w:bottom w:val="nil"/>
              <w:right w:val="nil"/>
            </w:tcBorders>
          </w:tcPr>
          <w:p w14:paraId="14FB6A02"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7</w:t>
            </w:r>
          </w:p>
        </w:tc>
        <w:tc>
          <w:tcPr>
            <w:tcW w:w="198" w:type="dxa"/>
            <w:tcBorders>
              <w:left w:val="nil"/>
              <w:bottom w:val="nil"/>
              <w:right w:val="nil"/>
            </w:tcBorders>
          </w:tcPr>
          <w:p w14:paraId="0C1E7F49"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8</w:t>
            </w:r>
          </w:p>
        </w:tc>
        <w:tc>
          <w:tcPr>
            <w:tcW w:w="198" w:type="dxa"/>
            <w:tcBorders>
              <w:left w:val="nil"/>
              <w:bottom w:val="nil"/>
              <w:right w:val="nil"/>
            </w:tcBorders>
          </w:tcPr>
          <w:p w14:paraId="0905BB9C"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9</w:t>
            </w:r>
          </w:p>
        </w:tc>
        <w:tc>
          <w:tcPr>
            <w:tcW w:w="198" w:type="dxa"/>
            <w:tcBorders>
              <w:left w:val="nil"/>
              <w:bottom w:val="nil"/>
              <w:right w:val="nil"/>
            </w:tcBorders>
          </w:tcPr>
          <w:p w14:paraId="3BFB09F7"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r>
              <w:rPr>
                <w:rFonts w:asciiTheme="minorEastAsia" w:eastAsiaTheme="minorEastAsia" w:hAnsiTheme="minorEastAsia"/>
                <w:sz w:val="15"/>
                <w:szCs w:val="15"/>
                <w:lang w:val="es-ES"/>
              </w:rPr>
              <w:t>0</w:t>
            </w:r>
          </w:p>
        </w:tc>
        <w:tc>
          <w:tcPr>
            <w:tcW w:w="198" w:type="dxa"/>
            <w:tcBorders>
              <w:left w:val="nil"/>
              <w:bottom w:val="nil"/>
              <w:right w:val="nil"/>
            </w:tcBorders>
          </w:tcPr>
          <w:p w14:paraId="28BA2EB6"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r>
              <w:rPr>
                <w:rFonts w:asciiTheme="minorEastAsia" w:eastAsiaTheme="minorEastAsia" w:hAnsiTheme="minorEastAsia"/>
                <w:sz w:val="15"/>
                <w:szCs w:val="15"/>
                <w:lang w:val="es-ES"/>
              </w:rPr>
              <w:t>1</w:t>
            </w:r>
          </w:p>
        </w:tc>
        <w:tc>
          <w:tcPr>
            <w:tcW w:w="198" w:type="dxa"/>
            <w:tcBorders>
              <w:left w:val="nil"/>
              <w:bottom w:val="nil"/>
              <w:right w:val="nil"/>
            </w:tcBorders>
          </w:tcPr>
          <w:p w14:paraId="099EB7C4"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r>
              <w:rPr>
                <w:rFonts w:asciiTheme="minorEastAsia" w:eastAsiaTheme="minorEastAsia" w:hAnsiTheme="minorEastAsia"/>
                <w:sz w:val="15"/>
                <w:szCs w:val="15"/>
                <w:lang w:val="es-ES"/>
              </w:rPr>
              <w:t>2</w:t>
            </w:r>
          </w:p>
        </w:tc>
        <w:tc>
          <w:tcPr>
            <w:tcW w:w="198" w:type="dxa"/>
            <w:tcBorders>
              <w:left w:val="nil"/>
              <w:bottom w:val="nil"/>
              <w:right w:val="nil"/>
            </w:tcBorders>
          </w:tcPr>
          <w:p w14:paraId="28FC7DCC"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r>
              <w:rPr>
                <w:rFonts w:asciiTheme="minorEastAsia" w:eastAsiaTheme="minorEastAsia" w:hAnsiTheme="minorEastAsia"/>
                <w:sz w:val="15"/>
                <w:szCs w:val="15"/>
                <w:lang w:val="es-ES"/>
              </w:rPr>
              <w:t>3</w:t>
            </w:r>
          </w:p>
        </w:tc>
        <w:tc>
          <w:tcPr>
            <w:tcW w:w="198" w:type="dxa"/>
            <w:tcBorders>
              <w:left w:val="nil"/>
              <w:bottom w:val="nil"/>
              <w:right w:val="nil"/>
            </w:tcBorders>
          </w:tcPr>
          <w:p w14:paraId="7972B94C"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r>
              <w:rPr>
                <w:rFonts w:asciiTheme="minorEastAsia" w:eastAsiaTheme="minorEastAsia" w:hAnsiTheme="minorEastAsia"/>
                <w:sz w:val="15"/>
                <w:szCs w:val="15"/>
                <w:lang w:val="es-ES"/>
              </w:rPr>
              <w:t>4</w:t>
            </w:r>
          </w:p>
        </w:tc>
        <w:tc>
          <w:tcPr>
            <w:tcW w:w="198" w:type="dxa"/>
            <w:tcBorders>
              <w:left w:val="nil"/>
              <w:bottom w:val="nil"/>
              <w:right w:val="nil"/>
            </w:tcBorders>
          </w:tcPr>
          <w:p w14:paraId="413B8FAC"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r>
              <w:rPr>
                <w:rFonts w:asciiTheme="minorEastAsia" w:eastAsiaTheme="minorEastAsia" w:hAnsiTheme="minorEastAsia"/>
                <w:sz w:val="15"/>
                <w:szCs w:val="15"/>
                <w:lang w:val="es-ES"/>
              </w:rPr>
              <w:t>5</w:t>
            </w:r>
          </w:p>
        </w:tc>
        <w:tc>
          <w:tcPr>
            <w:tcW w:w="198" w:type="dxa"/>
            <w:tcBorders>
              <w:left w:val="nil"/>
              <w:bottom w:val="nil"/>
              <w:right w:val="nil"/>
            </w:tcBorders>
          </w:tcPr>
          <w:p w14:paraId="25038517"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r>
              <w:rPr>
                <w:rFonts w:asciiTheme="minorEastAsia" w:eastAsiaTheme="minorEastAsia" w:hAnsiTheme="minorEastAsia"/>
                <w:sz w:val="15"/>
                <w:szCs w:val="15"/>
                <w:lang w:val="es-ES"/>
              </w:rPr>
              <w:t>6</w:t>
            </w:r>
          </w:p>
        </w:tc>
        <w:tc>
          <w:tcPr>
            <w:tcW w:w="198" w:type="dxa"/>
            <w:tcBorders>
              <w:left w:val="nil"/>
              <w:bottom w:val="nil"/>
              <w:right w:val="nil"/>
            </w:tcBorders>
          </w:tcPr>
          <w:p w14:paraId="13158166"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r>
              <w:rPr>
                <w:rFonts w:asciiTheme="minorEastAsia" w:eastAsiaTheme="minorEastAsia" w:hAnsiTheme="minorEastAsia"/>
                <w:sz w:val="15"/>
                <w:szCs w:val="15"/>
                <w:lang w:val="es-ES"/>
              </w:rPr>
              <w:t>7</w:t>
            </w:r>
          </w:p>
        </w:tc>
        <w:tc>
          <w:tcPr>
            <w:tcW w:w="198" w:type="dxa"/>
            <w:tcBorders>
              <w:left w:val="nil"/>
              <w:bottom w:val="nil"/>
              <w:right w:val="nil"/>
            </w:tcBorders>
          </w:tcPr>
          <w:p w14:paraId="3B11E8D1"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r>
              <w:rPr>
                <w:rFonts w:asciiTheme="minorEastAsia" w:eastAsiaTheme="minorEastAsia" w:hAnsiTheme="minorEastAsia"/>
                <w:sz w:val="15"/>
                <w:szCs w:val="15"/>
                <w:lang w:val="es-ES"/>
              </w:rPr>
              <w:t>8</w:t>
            </w:r>
          </w:p>
        </w:tc>
        <w:tc>
          <w:tcPr>
            <w:tcW w:w="198" w:type="dxa"/>
            <w:tcBorders>
              <w:left w:val="nil"/>
              <w:bottom w:val="nil"/>
              <w:right w:val="nil"/>
            </w:tcBorders>
          </w:tcPr>
          <w:p w14:paraId="391D6DB2"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1</w:t>
            </w:r>
            <w:r>
              <w:rPr>
                <w:rFonts w:asciiTheme="minorEastAsia" w:eastAsiaTheme="minorEastAsia" w:hAnsiTheme="minorEastAsia"/>
                <w:sz w:val="15"/>
                <w:szCs w:val="15"/>
                <w:lang w:val="es-ES"/>
              </w:rPr>
              <w:t>9</w:t>
            </w:r>
          </w:p>
        </w:tc>
        <w:tc>
          <w:tcPr>
            <w:tcW w:w="198" w:type="dxa"/>
            <w:tcBorders>
              <w:left w:val="nil"/>
              <w:bottom w:val="nil"/>
              <w:right w:val="nil"/>
            </w:tcBorders>
          </w:tcPr>
          <w:p w14:paraId="3906225A"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2</w:t>
            </w:r>
            <w:r>
              <w:rPr>
                <w:rFonts w:asciiTheme="minorEastAsia" w:eastAsiaTheme="minorEastAsia" w:hAnsiTheme="minorEastAsia"/>
                <w:sz w:val="15"/>
                <w:szCs w:val="15"/>
                <w:lang w:val="es-ES"/>
              </w:rPr>
              <w:t>0</w:t>
            </w:r>
          </w:p>
        </w:tc>
        <w:tc>
          <w:tcPr>
            <w:tcW w:w="198" w:type="dxa"/>
            <w:tcBorders>
              <w:left w:val="nil"/>
              <w:bottom w:val="nil"/>
              <w:right w:val="nil"/>
            </w:tcBorders>
          </w:tcPr>
          <w:p w14:paraId="3B60A49F"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2</w:t>
            </w:r>
            <w:r>
              <w:rPr>
                <w:rFonts w:asciiTheme="minorEastAsia" w:eastAsiaTheme="minorEastAsia" w:hAnsiTheme="minorEastAsia"/>
                <w:sz w:val="15"/>
                <w:szCs w:val="15"/>
                <w:lang w:val="es-ES"/>
              </w:rPr>
              <w:t>1</w:t>
            </w:r>
          </w:p>
        </w:tc>
        <w:tc>
          <w:tcPr>
            <w:tcW w:w="198" w:type="dxa"/>
            <w:tcBorders>
              <w:left w:val="nil"/>
              <w:bottom w:val="nil"/>
              <w:right w:val="nil"/>
            </w:tcBorders>
          </w:tcPr>
          <w:p w14:paraId="05983E02"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2</w:t>
            </w:r>
            <w:r>
              <w:rPr>
                <w:rFonts w:asciiTheme="minorEastAsia" w:eastAsiaTheme="minorEastAsia" w:hAnsiTheme="minorEastAsia"/>
                <w:sz w:val="15"/>
                <w:szCs w:val="15"/>
                <w:lang w:val="es-ES"/>
              </w:rPr>
              <w:t>2</w:t>
            </w:r>
          </w:p>
        </w:tc>
        <w:tc>
          <w:tcPr>
            <w:tcW w:w="204" w:type="dxa"/>
            <w:tcBorders>
              <w:left w:val="nil"/>
              <w:bottom w:val="nil"/>
              <w:right w:val="nil"/>
            </w:tcBorders>
            <w:shd w:val="clear" w:color="auto" w:fill="FDE9D9" w:themeFill="accent6" w:themeFillTint="33"/>
          </w:tcPr>
          <w:p w14:paraId="3C8F88D3"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2</w:t>
            </w:r>
            <w:r>
              <w:rPr>
                <w:rFonts w:asciiTheme="minorEastAsia" w:eastAsiaTheme="minorEastAsia" w:hAnsiTheme="minorEastAsia"/>
                <w:sz w:val="15"/>
                <w:szCs w:val="15"/>
                <w:lang w:val="es-ES"/>
              </w:rPr>
              <w:t>3</w:t>
            </w:r>
          </w:p>
        </w:tc>
        <w:tc>
          <w:tcPr>
            <w:tcW w:w="204" w:type="dxa"/>
            <w:tcBorders>
              <w:left w:val="nil"/>
              <w:bottom w:val="nil"/>
              <w:right w:val="nil"/>
            </w:tcBorders>
            <w:shd w:val="clear" w:color="auto" w:fill="FDE9D9" w:themeFill="accent6" w:themeFillTint="33"/>
          </w:tcPr>
          <w:p w14:paraId="6980E609"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2</w:t>
            </w:r>
            <w:r>
              <w:rPr>
                <w:rFonts w:asciiTheme="minorEastAsia" w:eastAsiaTheme="minorEastAsia" w:hAnsiTheme="minorEastAsia"/>
                <w:sz w:val="15"/>
                <w:szCs w:val="15"/>
                <w:lang w:val="es-ES"/>
              </w:rPr>
              <w:t>4</w:t>
            </w:r>
          </w:p>
        </w:tc>
        <w:tc>
          <w:tcPr>
            <w:tcW w:w="204" w:type="dxa"/>
            <w:tcBorders>
              <w:left w:val="nil"/>
              <w:bottom w:val="nil"/>
              <w:right w:val="nil"/>
            </w:tcBorders>
            <w:shd w:val="clear" w:color="auto" w:fill="FDE9D9" w:themeFill="accent6" w:themeFillTint="33"/>
          </w:tcPr>
          <w:p w14:paraId="1105C9E1"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2</w:t>
            </w:r>
            <w:r>
              <w:rPr>
                <w:rFonts w:asciiTheme="minorEastAsia" w:eastAsiaTheme="minorEastAsia" w:hAnsiTheme="minorEastAsia"/>
                <w:sz w:val="15"/>
                <w:szCs w:val="15"/>
                <w:lang w:val="es-ES"/>
              </w:rPr>
              <w:t>5</w:t>
            </w:r>
          </w:p>
        </w:tc>
        <w:tc>
          <w:tcPr>
            <w:tcW w:w="204" w:type="dxa"/>
            <w:tcBorders>
              <w:left w:val="nil"/>
              <w:bottom w:val="nil"/>
              <w:right w:val="nil"/>
            </w:tcBorders>
            <w:shd w:val="clear" w:color="auto" w:fill="EEECE1" w:themeFill="background2"/>
          </w:tcPr>
          <w:p w14:paraId="261E71B7"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2</w:t>
            </w:r>
            <w:r>
              <w:rPr>
                <w:rFonts w:asciiTheme="minorEastAsia" w:eastAsiaTheme="minorEastAsia" w:hAnsiTheme="minorEastAsia"/>
                <w:sz w:val="15"/>
                <w:szCs w:val="15"/>
                <w:lang w:val="es-ES"/>
              </w:rPr>
              <w:t>6</w:t>
            </w:r>
          </w:p>
        </w:tc>
        <w:tc>
          <w:tcPr>
            <w:tcW w:w="204" w:type="dxa"/>
            <w:tcBorders>
              <w:left w:val="nil"/>
              <w:bottom w:val="nil"/>
              <w:right w:val="nil"/>
            </w:tcBorders>
            <w:shd w:val="clear" w:color="auto" w:fill="EEECE1" w:themeFill="background2"/>
          </w:tcPr>
          <w:p w14:paraId="78FD3D10"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2</w:t>
            </w:r>
            <w:r>
              <w:rPr>
                <w:rFonts w:asciiTheme="minorEastAsia" w:eastAsiaTheme="minorEastAsia" w:hAnsiTheme="minorEastAsia"/>
                <w:sz w:val="15"/>
                <w:szCs w:val="15"/>
                <w:lang w:val="es-ES"/>
              </w:rPr>
              <w:t>7</w:t>
            </w:r>
          </w:p>
        </w:tc>
        <w:tc>
          <w:tcPr>
            <w:tcW w:w="204" w:type="dxa"/>
            <w:tcBorders>
              <w:left w:val="nil"/>
              <w:bottom w:val="nil"/>
              <w:right w:val="nil"/>
            </w:tcBorders>
            <w:shd w:val="clear" w:color="auto" w:fill="EEECE1" w:themeFill="background2"/>
          </w:tcPr>
          <w:p w14:paraId="261C88DF"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2</w:t>
            </w:r>
            <w:r>
              <w:rPr>
                <w:rFonts w:asciiTheme="minorEastAsia" w:eastAsiaTheme="minorEastAsia" w:hAnsiTheme="minorEastAsia"/>
                <w:sz w:val="15"/>
                <w:szCs w:val="15"/>
                <w:lang w:val="es-ES"/>
              </w:rPr>
              <w:t>8</w:t>
            </w:r>
          </w:p>
        </w:tc>
        <w:tc>
          <w:tcPr>
            <w:tcW w:w="204" w:type="dxa"/>
            <w:tcBorders>
              <w:left w:val="nil"/>
              <w:bottom w:val="nil"/>
              <w:right w:val="nil"/>
            </w:tcBorders>
            <w:shd w:val="clear" w:color="auto" w:fill="EEECE1" w:themeFill="background2"/>
          </w:tcPr>
          <w:p w14:paraId="2FBBA8CE"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2</w:t>
            </w:r>
            <w:r>
              <w:rPr>
                <w:rFonts w:asciiTheme="minorEastAsia" w:eastAsiaTheme="minorEastAsia" w:hAnsiTheme="minorEastAsia"/>
                <w:sz w:val="15"/>
                <w:szCs w:val="15"/>
                <w:lang w:val="es-ES"/>
              </w:rPr>
              <w:t>9</w:t>
            </w:r>
          </w:p>
        </w:tc>
        <w:tc>
          <w:tcPr>
            <w:tcW w:w="204" w:type="dxa"/>
            <w:tcBorders>
              <w:left w:val="nil"/>
              <w:bottom w:val="nil"/>
              <w:right w:val="nil"/>
            </w:tcBorders>
            <w:shd w:val="clear" w:color="auto" w:fill="EEECE1" w:themeFill="background2"/>
          </w:tcPr>
          <w:p w14:paraId="4D47BFDA"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sz w:val="15"/>
                <w:szCs w:val="15"/>
                <w:lang w:val="es-ES"/>
              </w:rPr>
              <w:t>30</w:t>
            </w:r>
          </w:p>
        </w:tc>
        <w:tc>
          <w:tcPr>
            <w:tcW w:w="204" w:type="dxa"/>
            <w:tcBorders>
              <w:left w:val="nil"/>
              <w:bottom w:val="nil"/>
              <w:right w:val="nil"/>
            </w:tcBorders>
            <w:shd w:val="clear" w:color="auto" w:fill="EEECE1" w:themeFill="background2"/>
          </w:tcPr>
          <w:p w14:paraId="5497DFF1"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sz w:val="15"/>
                <w:szCs w:val="15"/>
                <w:lang w:val="es-ES"/>
              </w:rPr>
              <w:t>31</w:t>
            </w:r>
          </w:p>
        </w:tc>
        <w:tc>
          <w:tcPr>
            <w:tcW w:w="204" w:type="dxa"/>
            <w:tcBorders>
              <w:left w:val="nil"/>
              <w:bottom w:val="nil"/>
              <w:right w:val="nil"/>
            </w:tcBorders>
            <w:shd w:val="clear" w:color="auto" w:fill="EEECE1" w:themeFill="background2"/>
          </w:tcPr>
          <w:p w14:paraId="617700E8"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sz w:val="15"/>
                <w:szCs w:val="15"/>
                <w:lang w:val="es-ES"/>
              </w:rPr>
              <w:t>32</w:t>
            </w:r>
          </w:p>
        </w:tc>
        <w:tc>
          <w:tcPr>
            <w:tcW w:w="204" w:type="dxa"/>
            <w:tcBorders>
              <w:left w:val="nil"/>
              <w:bottom w:val="nil"/>
              <w:right w:val="nil"/>
            </w:tcBorders>
            <w:shd w:val="clear" w:color="auto" w:fill="EEECE1" w:themeFill="background2"/>
          </w:tcPr>
          <w:p w14:paraId="2D6AB4C0"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sz w:val="15"/>
                <w:szCs w:val="15"/>
                <w:lang w:val="es-ES"/>
              </w:rPr>
              <w:t>33</w:t>
            </w:r>
          </w:p>
        </w:tc>
        <w:tc>
          <w:tcPr>
            <w:tcW w:w="204" w:type="dxa"/>
            <w:tcBorders>
              <w:left w:val="nil"/>
              <w:bottom w:val="nil"/>
              <w:right w:val="nil"/>
            </w:tcBorders>
            <w:shd w:val="clear" w:color="auto" w:fill="EEECE1" w:themeFill="background2"/>
          </w:tcPr>
          <w:p w14:paraId="71A4F5E0"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3</w:t>
            </w:r>
            <w:r>
              <w:rPr>
                <w:rFonts w:asciiTheme="minorEastAsia" w:eastAsiaTheme="minorEastAsia" w:hAnsiTheme="minorEastAsia"/>
                <w:sz w:val="15"/>
                <w:szCs w:val="15"/>
                <w:lang w:val="es-ES"/>
              </w:rPr>
              <w:t>4</w:t>
            </w:r>
          </w:p>
        </w:tc>
        <w:tc>
          <w:tcPr>
            <w:tcW w:w="204" w:type="dxa"/>
            <w:tcBorders>
              <w:left w:val="nil"/>
              <w:bottom w:val="nil"/>
              <w:right w:val="nil"/>
            </w:tcBorders>
            <w:shd w:val="clear" w:color="auto" w:fill="EEECE1" w:themeFill="background2"/>
          </w:tcPr>
          <w:p w14:paraId="60798131"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3</w:t>
            </w:r>
            <w:r>
              <w:rPr>
                <w:rFonts w:asciiTheme="minorEastAsia" w:eastAsiaTheme="minorEastAsia" w:hAnsiTheme="minorEastAsia"/>
                <w:sz w:val="15"/>
                <w:szCs w:val="15"/>
                <w:lang w:val="es-ES"/>
              </w:rPr>
              <w:t>5</w:t>
            </w:r>
          </w:p>
        </w:tc>
        <w:tc>
          <w:tcPr>
            <w:tcW w:w="204" w:type="dxa"/>
            <w:tcBorders>
              <w:left w:val="nil"/>
              <w:bottom w:val="nil"/>
              <w:right w:val="nil"/>
            </w:tcBorders>
            <w:shd w:val="clear" w:color="auto" w:fill="EEECE1" w:themeFill="background2"/>
          </w:tcPr>
          <w:p w14:paraId="305E2784"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3</w:t>
            </w:r>
            <w:r>
              <w:rPr>
                <w:rFonts w:asciiTheme="minorEastAsia" w:eastAsiaTheme="minorEastAsia" w:hAnsiTheme="minorEastAsia"/>
                <w:sz w:val="15"/>
                <w:szCs w:val="15"/>
                <w:lang w:val="es-ES"/>
              </w:rPr>
              <w:t>6</w:t>
            </w:r>
          </w:p>
        </w:tc>
        <w:tc>
          <w:tcPr>
            <w:tcW w:w="204" w:type="dxa"/>
            <w:tcBorders>
              <w:left w:val="nil"/>
              <w:bottom w:val="nil"/>
              <w:right w:val="nil"/>
            </w:tcBorders>
            <w:shd w:val="clear" w:color="auto" w:fill="EEECE1" w:themeFill="background2"/>
          </w:tcPr>
          <w:p w14:paraId="271ED051" w14:textId="77777777" w:rsidR="000B14C2" w:rsidRDefault="00491828">
            <w:pPr>
              <w:ind w:firstLineChars="0" w:firstLine="0"/>
              <w:jc w:val="center"/>
              <w:rPr>
                <w:rFonts w:asciiTheme="minorEastAsia" w:eastAsiaTheme="minorEastAsia" w:hAnsiTheme="minorEastAsia"/>
                <w:sz w:val="15"/>
                <w:szCs w:val="15"/>
                <w:lang w:val="es-ES"/>
              </w:rPr>
            </w:pPr>
            <w:r>
              <w:rPr>
                <w:rFonts w:asciiTheme="minorEastAsia" w:eastAsiaTheme="minorEastAsia" w:hAnsiTheme="minorEastAsia" w:hint="eastAsia"/>
                <w:sz w:val="15"/>
                <w:szCs w:val="15"/>
                <w:lang w:val="es-ES"/>
              </w:rPr>
              <w:t>3</w:t>
            </w:r>
            <w:r>
              <w:rPr>
                <w:rFonts w:asciiTheme="minorEastAsia" w:eastAsiaTheme="minorEastAsia" w:hAnsiTheme="minorEastAsia"/>
                <w:sz w:val="15"/>
                <w:szCs w:val="15"/>
                <w:lang w:val="es-ES"/>
              </w:rPr>
              <w:t>7</w:t>
            </w:r>
          </w:p>
        </w:tc>
      </w:tr>
    </w:tbl>
    <w:p w14:paraId="4B97A81F" w14:textId="77777777" w:rsidR="000B14C2" w:rsidRDefault="00491828" w:rsidP="00491828">
      <w:pPr>
        <w:pStyle w:val="7"/>
      </w:pPr>
      <w:r>
        <w:rPr>
          <w:rFonts w:hint="eastAsia"/>
        </w:rPr>
        <w:t>图</w:t>
      </w:r>
      <w:r>
        <w:rPr>
          <w:rFonts w:hint="eastAsia"/>
        </w:rPr>
        <w:t>1</w:t>
      </w:r>
      <w:r>
        <w:t>0</w:t>
      </w:r>
      <w:r>
        <w:rPr>
          <w:rFonts w:hint="eastAsia"/>
        </w:rPr>
        <w:t>-</w:t>
      </w:r>
      <w:r>
        <w:t xml:space="preserve">26 </w:t>
      </w:r>
      <w:r>
        <w:rPr>
          <w:rFonts w:hint="eastAsia"/>
        </w:rPr>
        <w:t>加法指令的</w:t>
      </w:r>
      <w:r>
        <w:t>4</w:t>
      </w:r>
      <w:r>
        <w:rPr>
          <w:rFonts w:hint="eastAsia"/>
        </w:rPr>
        <w:t>条微指令编码</w:t>
      </w:r>
    </w:p>
    <w:p w14:paraId="14198D19" w14:textId="77777777" w:rsidR="000B14C2" w:rsidRDefault="00491828">
      <w:pPr>
        <w:pStyle w:val="4"/>
      </w:pPr>
      <w:r>
        <w:t>3</w:t>
      </w:r>
      <w:r>
        <w:rPr>
          <w:rFonts w:hint="eastAsia"/>
        </w:rPr>
        <w:t>．微指令控制字段的编码方式</w:t>
      </w:r>
    </w:p>
    <w:p w14:paraId="3346B7C6" w14:textId="77777777" w:rsidR="000B14C2" w:rsidRDefault="00491828">
      <w:pPr>
        <w:ind w:firstLine="420"/>
      </w:pPr>
      <w:r>
        <w:rPr>
          <w:rFonts w:hint="eastAsia"/>
        </w:rPr>
        <w:t>对微指令的控制字段进行编码，以形成控制信号。编码的目标是在保证速度的情况下，尽量缩短微指令字长。</w:t>
      </w:r>
    </w:p>
    <w:p w14:paraId="3B04E98B" w14:textId="77777777" w:rsidR="000B14C2" w:rsidRDefault="00491828">
      <w:pPr>
        <w:pStyle w:val="5"/>
        <w:ind w:firstLine="420"/>
      </w:pPr>
      <w:r>
        <w:t>1</w:t>
      </w:r>
      <w:r>
        <w:rPr>
          <w:rFonts w:hint="eastAsia"/>
        </w:rPr>
        <w:t>）直接编码方式</w:t>
      </w:r>
    </w:p>
    <w:p w14:paraId="46803F54" w14:textId="77777777" w:rsidR="000B14C2" w:rsidRDefault="00491828">
      <w:pPr>
        <w:ind w:firstLine="420"/>
      </w:pPr>
      <w:r>
        <w:rPr>
          <w:rFonts w:hint="eastAsia"/>
        </w:rPr>
        <w:t>直接编码法无须进行译码，微指令的微命令字段中每位都代表一个微命令。设计微指令时，选用或不选用某个微命令，只要将表示该微命令的</w:t>
      </w:r>
      <w:proofErr w:type="gramStart"/>
      <w:r>
        <w:rPr>
          <w:rFonts w:hint="eastAsia"/>
        </w:rPr>
        <w:t>对应位设置</w:t>
      </w:r>
      <w:proofErr w:type="gramEnd"/>
      <w:r>
        <w:rPr>
          <w:rFonts w:hint="eastAsia"/>
        </w:rPr>
        <w:t>成</w:t>
      </w:r>
      <w:r>
        <w:rPr>
          <w:rFonts w:hint="eastAsia"/>
        </w:rPr>
        <w:t>1</w:t>
      </w:r>
      <w:r>
        <w:rPr>
          <w:rFonts w:hint="eastAsia"/>
        </w:rPr>
        <w:t>或</w:t>
      </w:r>
      <w:r>
        <w:rPr>
          <w:rFonts w:hint="eastAsia"/>
        </w:rPr>
        <w:t>0</w:t>
      </w:r>
      <w:r>
        <w:rPr>
          <w:rFonts w:hint="eastAsia"/>
        </w:rPr>
        <w:t>即可。每个微命令对应并控制数据通路中的一个微操作。图</w:t>
      </w:r>
      <w:r>
        <w:rPr>
          <w:rFonts w:hint="eastAsia"/>
        </w:rPr>
        <w:t>1</w:t>
      </w:r>
      <w:r>
        <w:t>0</w:t>
      </w:r>
      <w:r>
        <w:rPr>
          <w:rFonts w:hint="eastAsia"/>
        </w:rPr>
        <w:t>-</w:t>
      </w:r>
      <w:r>
        <w:t>xx</w:t>
      </w:r>
      <w:r>
        <w:rPr>
          <w:rFonts w:hint="eastAsia"/>
        </w:rPr>
        <w:t>中给出的微指令就是直接编码方</w:t>
      </w:r>
      <w:r>
        <w:rPr>
          <w:rFonts w:hint="eastAsia"/>
        </w:rPr>
        <w:lastRenderedPageBreak/>
        <w:t>式。直接编码方式结构简单，并行性强，由于不需要译码速度也很快；不过微指令字太长也会导致编码信息效率低。</w:t>
      </w:r>
    </w:p>
    <w:p w14:paraId="410A5E72" w14:textId="77777777" w:rsidR="000B14C2" w:rsidRDefault="00491828">
      <w:pPr>
        <w:pStyle w:val="5"/>
        <w:ind w:firstLine="420"/>
      </w:pPr>
      <w:r>
        <w:t>2</w:t>
      </w:r>
      <w:r>
        <w:rPr>
          <w:rFonts w:hint="eastAsia"/>
        </w:rPr>
        <w:t>）字段直接编码方式</w:t>
      </w:r>
    </w:p>
    <w:p w14:paraId="45D60897" w14:textId="77777777" w:rsidR="000B14C2" w:rsidRDefault="00491828">
      <w:pPr>
        <w:ind w:firstLine="420"/>
      </w:pPr>
      <w:r>
        <w:rPr>
          <w:rFonts w:hint="eastAsia"/>
        </w:rPr>
        <w:t>在计算机中的各个控制门，在任一微周期内，不可能同时被打开，而且大部分是关闭的</w:t>
      </w:r>
      <w:r>
        <w:rPr>
          <w:rFonts w:hint="eastAsia"/>
        </w:rPr>
        <w:t>(</w:t>
      </w:r>
      <w:r>
        <w:rPr>
          <w:rFonts w:hint="eastAsia"/>
        </w:rPr>
        <w:t>即相应的控制位为</w:t>
      </w:r>
      <w:r>
        <w:rPr>
          <w:rFonts w:hint="eastAsia"/>
        </w:rPr>
        <w:t>0)</w:t>
      </w:r>
      <w:r>
        <w:rPr>
          <w:rFonts w:hint="eastAsia"/>
        </w:rPr>
        <w:t>。所谓微周期，指的是一条微指令所需的执行时间。如果有若干个微命令，在每次选择使用它们的微周期内，只有一个微命令起作用，那么这若干个微命令是互斥的。例如：在</w:t>
      </w:r>
      <w:r>
        <w:rPr>
          <w:rFonts w:hint="eastAsia"/>
        </w:rPr>
        <w:t>ALU</w:t>
      </w:r>
      <w:r>
        <w:rPr>
          <w:rFonts w:hint="eastAsia"/>
        </w:rPr>
        <w:t>部件中送往</w:t>
      </w:r>
      <w:r>
        <w:rPr>
          <w:rFonts w:hint="eastAsia"/>
        </w:rPr>
        <w:t>ALU</w:t>
      </w:r>
      <w:r>
        <w:rPr>
          <w:rFonts w:hint="eastAsia"/>
        </w:rPr>
        <w:t>两个输入端的数据来源往往不是唯一的，而每个输入端在任一微周期中只能输入一个数据，因此控制该输入门的微命令是互斥的。</w:t>
      </w:r>
    </w:p>
    <w:p w14:paraId="3F146624" w14:textId="77777777" w:rsidR="000B14C2" w:rsidRDefault="00491828">
      <w:pPr>
        <w:ind w:firstLine="420"/>
      </w:pPr>
      <w:r>
        <w:rPr>
          <w:rFonts w:hint="eastAsia"/>
        </w:rPr>
        <w:t>将微指令的微命令字段分成若干小字段，把互斥性微命令组合在同一字段中，把相容性微命令组合在不同字段中，每个字段独立编码，每种编码代表一个微命令且各字段编码含义单独定义，与其他字段无关，这就是字段直接编码方式。这种方式可以缩短微指令字长，但因为要通过译码电路后再发出微命令，因此比直接编码方式慢。</w:t>
      </w:r>
    </w:p>
    <w:p w14:paraId="0C9F5264" w14:textId="77777777" w:rsidR="000B14C2" w:rsidRDefault="00491828">
      <w:pPr>
        <w:ind w:firstLine="420"/>
      </w:pPr>
      <w:r>
        <w:rPr>
          <w:rFonts w:hint="eastAsia"/>
        </w:rPr>
        <w:t>微命令字段分段的原则：</w:t>
      </w:r>
    </w:p>
    <w:p w14:paraId="57287B9A" w14:textId="77777777" w:rsidR="000B14C2" w:rsidRDefault="00491828">
      <w:pPr>
        <w:ind w:firstLine="420"/>
      </w:pPr>
      <w:r>
        <w:rPr>
          <w:rFonts w:hint="eastAsia"/>
        </w:rPr>
        <w:t>（</w:t>
      </w:r>
      <w:r>
        <w:rPr>
          <w:rFonts w:hint="eastAsia"/>
        </w:rPr>
        <w:t>1</w:t>
      </w:r>
      <w:r>
        <w:rPr>
          <w:rFonts w:hint="eastAsia"/>
        </w:rPr>
        <w:t>）互斥性微命令分在同一段内，相容性微命令分在不同段内。</w:t>
      </w:r>
    </w:p>
    <w:p w14:paraId="471AA267" w14:textId="77777777" w:rsidR="000B14C2" w:rsidRDefault="00491828">
      <w:pPr>
        <w:ind w:firstLine="420"/>
      </w:pPr>
      <w:r>
        <w:rPr>
          <w:rFonts w:hint="eastAsia"/>
        </w:rPr>
        <w:t>（</w:t>
      </w:r>
      <w:r>
        <w:rPr>
          <w:rFonts w:hint="eastAsia"/>
        </w:rPr>
        <w:t>2</w:t>
      </w:r>
      <w:r>
        <w:rPr>
          <w:rFonts w:hint="eastAsia"/>
        </w:rPr>
        <w:t>）每个小段中包含的信息位不能太多，否则将增加译码线路的复杂性和译码时间。</w:t>
      </w:r>
    </w:p>
    <w:p w14:paraId="63D532FD" w14:textId="77777777" w:rsidR="000B14C2" w:rsidRDefault="00491828">
      <w:pPr>
        <w:ind w:firstLine="420"/>
      </w:pPr>
      <w:r>
        <w:rPr>
          <w:rFonts w:hint="eastAsia"/>
        </w:rPr>
        <w:t>（</w:t>
      </w:r>
      <w:r>
        <w:rPr>
          <w:rFonts w:hint="eastAsia"/>
        </w:rPr>
        <w:t>3</w:t>
      </w:r>
      <w:r>
        <w:rPr>
          <w:rFonts w:hint="eastAsia"/>
        </w:rPr>
        <w:t>）一般每个小段还要留出一个状态，表示本字段不发出任何微命令。因此，当某字段的长度为</w:t>
      </w:r>
      <w:r>
        <w:rPr>
          <w:rFonts w:hint="eastAsia"/>
        </w:rPr>
        <w:t>3</w:t>
      </w:r>
      <w:r>
        <w:rPr>
          <w:rFonts w:hint="eastAsia"/>
        </w:rPr>
        <w:t>位时，最多只能表示</w:t>
      </w:r>
      <w:r>
        <w:rPr>
          <w:rFonts w:hint="eastAsia"/>
        </w:rPr>
        <w:t>7</w:t>
      </w:r>
      <w:r>
        <w:rPr>
          <w:rFonts w:hint="eastAsia"/>
        </w:rPr>
        <w:t>个互斥的微命令，通常用</w:t>
      </w:r>
      <w:r>
        <w:rPr>
          <w:rFonts w:hint="eastAsia"/>
        </w:rPr>
        <w:t>000</w:t>
      </w:r>
      <w:r>
        <w:rPr>
          <w:rFonts w:hint="eastAsia"/>
        </w:rPr>
        <w:t>表示不操作。</w:t>
      </w:r>
    </w:p>
    <w:p w14:paraId="0512117E" w14:textId="77777777" w:rsidR="000B14C2" w:rsidRDefault="00491828">
      <w:pPr>
        <w:pStyle w:val="5"/>
        <w:ind w:firstLine="420"/>
      </w:pPr>
      <w:r>
        <w:t>3</w:t>
      </w:r>
      <w:r>
        <w:rPr>
          <w:rFonts w:hint="eastAsia"/>
        </w:rPr>
        <w:t>）字段间接编码方式</w:t>
      </w:r>
    </w:p>
    <w:p w14:paraId="2135D2BC" w14:textId="77777777" w:rsidR="000B14C2" w:rsidRDefault="00491828">
      <w:pPr>
        <w:ind w:firstLine="420"/>
      </w:pPr>
      <w:r>
        <w:rPr>
          <w:rFonts w:hint="eastAsia"/>
        </w:rPr>
        <w:t>一个字段的某些微命令需由另一个字段中的某些微命令来解释，由于不是靠字段直接译码发出的微命令，因此称为字段间接编码。这种方式可进一步缩短微指令字长，但因削弱了微指令的并行控制能力，导致执行速度更慢。</w:t>
      </w:r>
    </w:p>
    <w:p w14:paraId="28E24679" w14:textId="77777777" w:rsidR="000B14C2" w:rsidRDefault="00491828">
      <w:pPr>
        <w:ind w:firstLine="420"/>
      </w:pPr>
      <w:r>
        <w:rPr>
          <w:noProof/>
        </w:rPr>
        <mc:AlternateContent>
          <mc:Choice Requires="wpg">
            <w:drawing>
              <wp:anchor distT="0" distB="0" distL="114300" distR="114300" simplePos="0" relativeHeight="251699200" behindDoc="0" locked="0" layoutInCell="1" allowOverlap="1" wp14:anchorId="095A74D4" wp14:editId="6E408BC8">
                <wp:simplePos x="0" y="0"/>
                <wp:positionH relativeFrom="column">
                  <wp:posOffset>243840</wp:posOffset>
                </wp:positionH>
                <wp:positionV relativeFrom="paragraph">
                  <wp:posOffset>39370</wp:posOffset>
                </wp:positionV>
                <wp:extent cx="4119245" cy="1612900"/>
                <wp:effectExtent l="0" t="0" r="15240" b="6985"/>
                <wp:wrapNone/>
                <wp:docPr id="8319" name="组合 8319"/>
                <wp:cNvGraphicFramePr/>
                <a:graphic xmlns:a="http://schemas.openxmlformats.org/drawingml/2006/main">
                  <a:graphicData uri="http://schemas.microsoft.com/office/word/2010/wordprocessingGroup">
                    <wpg:wgp>
                      <wpg:cNvGrpSpPr/>
                      <wpg:grpSpPr>
                        <a:xfrm>
                          <a:off x="0" y="0"/>
                          <a:ext cx="4119004" cy="1612887"/>
                          <a:chOff x="0" y="0"/>
                          <a:chExt cx="4119004" cy="1612887"/>
                        </a:xfrm>
                      </wpg:grpSpPr>
                      <wpg:grpSp>
                        <wpg:cNvPr id="180" name="组合 180"/>
                        <wpg:cNvGrpSpPr/>
                        <wpg:grpSpPr>
                          <a:xfrm>
                            <a:off x="0" y="0"/>
                            <a:ext cx="4119004" cy="1612887"/>
                            <a:chOff x="0" y="-8766"/>
                            <a:chExt cx="4119004" cy="1612887"/>
                          </a:xfrm>
                        </wpg:grpSpPr>
                        <wps:wsp>
                          <wps:cNvPr id="181" name="文本框 2"/>
                          <wps:cNvSpPr txBox="1">
                            <a:spLocks noChangeArrowheads="1"/>
                          </wps:cNvSpPr>
                          <wps:spPr bwMode="auto">
                            <a:xfrm>
                              <a:off x="579967" y="237066"/>
                              <a:ext cx="457200" cy="179614"/>
                            </a:xfrm>
                            <a:prstGeom prst="rect">
                              <a:avLst/>
                            </a:prstGeom>
                            <a:noFill/>
                            <a:ln w="9525">
                              <a:noFill/>
                              <a:miter lim="800000"/>
                            </a:ln>
                          </wps:spPr>
                          <wps:txbx>
                            <w:txbxContent>
                              <w:p w14:paraId="1DB2396C" w14:textId="77777777" w:rsidR="000B14C2" w:rsidRDefault="00491828">
                                <w:pPr>
                                  <w:ind w:firstLineChars="0" w:firstLine="0"/>
                                  <w:jc w:val="center"/>
                                  <w:rPr>
                                    <w:color w:val="000000" w:themeColor="text1"/>
                                    <w:sz w:val="18"/>
                                  </w:rPr>
                                </w:pPr>
                                <w:r>
                                  <w:rPr>
                                    <w:color w:val="000000" w:themeColor="text1"/>
                                    <w:sz w:val="18"/>
                                  </w:rPr>
                                  <w:t>……</w:t>
                                </w:r>
                              </w:p>
                            </w:txbxContent>
                          </wps:txbx>
                          <wps:bodyPr rot="0" vert="horz" wrap="square" lIns="0" tIns="0" rIns="0" bIns="0" anchor="t" anchorCtr="0">
                            <a:noAutofit/>
                          </wps:bodyPr>
                        </wps:wsp>
                        <wpg:grpSp>
                          <wpg:cNvPr id="184" name="组合 184"/>
                          <wpg:cNvGrpSpPr/>
                          <wpg:grpSpPr>
                            <a:xfrm>
                              <a:off x="0" y="-8766"/>
                              <a:ext cx="4119004" cy="1612887"/>
                              <a:chOff x="0" y="-8766"/>
                              <a:chExt cx="4119004" cy="1612887"/>
                            </a:xfrm>
                          </wpg:grpSpPr>
                          <wps:wsp>
                            <wps:cNvPr id="185" name="直接箭头连接符 185"/>
                            <wps:cNvCnPr/>
                            <wps:spPr>
                              <a:xfrm flipV="1">
                                <a:off x="465667"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 name="直接箭头连接符 186"/>
                            <wps:cNvCnPr/>
                            <wps:spPr>
                              <a:xfrm flipV="1">
                                <a:off x="575734"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7" name="直接箭头连接符 187"/>
                            <wps:cNvCnPr/>
                            <wps:spPr>
                              <a:xfrm flipV="1">
                                <a:off x="1045634"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 name="直接箭头连接符 188"/>
                            <wps:cNvCnPr/>
                            <wps:spPr>
                              <a:xfrm flipV="1">
                                <a:off x="1159934"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 name="文本框 2"/>
                            <wps:cNvSpPr txBox="1">
                              <a:spLocks noChangeArrowheads="1"/>
                            </wps:cNvSpPr>
                            <wps:spPr bwMode="auto">
                              <a:xfrm>
                                <a:off x="444500" y="0"/>
                                <a:ext cx="792480" cy="179614"/>
                              </a:xfrm>
                              <a:prstGeom prst="rect">
                                <a:avLst/>
                              </a:prstGeom>
                              <a:noFill/>
                              <a:ln w="9525">
                                <a:noFill/>
                                <a:miter lim="800000"/>
                              </a:ln>
                            </wps:spPr>
                            <wps:txbx>
                              <w:txbxContent>
                                <w:p w14:paraId="2D243109" w14:textId="77777777" w:rsidR="000B14C2" w:rsidRDefault="00491828">
                                  <w:pPr>
                                    <w:ind w:firstLineChars="0" w:firstLine="0"/>
                                    <w:jc w:val="center"/>
                                    <w:rPr>
                                      <w:sz w:val="18"/>
                                    </w:rPr>
                                  </w:pPr>
                                  <w:r>
                                    <w:rPr>
                                      <w:rFonts w:hint="eastAsia"/>
                                      <w:sz w:val="18"/>
                                    </w:rPr>
                                    <w:t>微命令</w:t>
                                  </w:r>
                                </w:p>
                              </w:txbxContent>
                            </wps:txbx>
                            <wps:bodyPr rot="0" vert="horz" wrap="square" lIns="0" tIns="0" rIns="0" bIns="0" anchor="t" anchorCtr="0">
                              <a:noAutofit/>
                            </wps:bodyPr>
                          </wps:wsp>
                          <wps:wsp>
                            <wps:cNvPr id="196" name="矩形 196"/>
                            <wps:cNvSpPr/>
                            <wps:spPr>
                              <a:xfrm>
                                <a:off x="444472" y="444498"/>
                                <a:ext cx="736554" cy="237066"/>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B2714" w14:textId="77777777" w:rsidR="000B14C2" w:rsidRDefault="00491828">
                                  <w:pPr>
                                    <w:ind w:firstLineChars="0" w:firstLine="0"/>
                                    <w:jc w:val="center"/>
                                    <w:rPr>
                                      <w:color w:val="000000" w:themeColor="text1"/>
                                    </w:rPr>
                                  </w:pPr>
                                  <w:r>
                                    <w:rPr>
                                      <w:rFonts w:hint="eastAsia"/>
                                      <w:color w:val="000000" w:themeColor="text1"/>
                                    </w:rPr>
                                    <w:t>微命令译码</w:t>
                                  </w:r>
                                </w:p>
                              </w:txbxContent>
                            </wps:txbx>
                            <wps:bodyPr rot="0" spcFirstLastPara="0" vertOverflow="overflow" horzOverflow="overflow" vert="horz" wrap="square" lIns="0" tIns="0" rIns="0" bIns="0" numCol="1" spcCol="0" rtlCol="0" fromWordArt="0" anchor="ctr" anchorCtr="0" forceAA="0" compatLnSpc="1">
                              <a:noAutofit/>
                            </wps:bodyPr>
                          </wps:wsp>
                          <wps:wsp>
                            <wps:cNvPr id="197" name="直接箭头连接符 197"/>
                            <wps:cNvCnPr/>
                            <wps:spPr>
                              <a:xfrm flipV="1">
                                <a:off x="935567"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 name="直接箭头连接符 199"/>
                            <wps:cNvCnPr/>
                            <wps:spPr>
                              <a:xfrm flipV="1">
                                <a:off x="681567" y="177800"/>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00" name="组合 200"/>
                            <wpg:cNvGrpSpPr/>
                            <wpg:grpSpPr>
                              <a:xfrm>
                                <a:off x="393604" y="943609"/>
                                <a:ext cx="3725400" cy="257812"/>
                                <a:chOff x="-96" y="-424"/>
                                <a:chExt cx="3725400" cy="257812"/>
                              </a:xfrm>
                            </wpg:grpSpPr>
                            <wps:wsp>
                              <wps:cNvPr id="202" name="矩形 202"/>
                              <wps:cNvSpPr/>
                              <wps:spPr>
                                <a:xfrm>
                                  <a:off x="-96" y="-422"/>
                                  <a:ext cx="843299" cy="25781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54715" w14:textId="77777777" w:rsidR="000B14C2" w:rsidRDefault="00491828">
                                    <w:pPr>
                                      <w:ind w:firstLineChars="0" w:firstLine="0"/>
                                      <w:jc w:val="center"/>
                                      <w:rPr>
                                        <w:color w:val="000000" w:themeColor="text1"/>
                                        <w:sz w:val="18"/>
                                      </w:rPr>
                                    </w:pPr>
                                    <w:r>
                                      <w:rPr>
                                        <w:rFonts w:hint="eastAsia"/>
                                        <w:color w:val="000000" w:themeColor="text1"/>
                                        <w:sz w:val="18"/>
                                      </w:rPr>
                                      <w:t>微命令字段</w:t>
                                    </w:r>
                                    <w:r>
                                      <w:rPr>
                                        <w:rFonts w:hint="eastAsia"/>
                                        <w:color w:val="000000" w:themeColor="text1"/>
                                        <w:sz w:val="18"/>
                                      </w:rPr>
                                      <w:t>1</w:t>
                                    </w:r>
                                  </w:p>
                                </w:txbxContent>
                              </wps:txbx>
                              <wps:bodyPr rot="0" spcFirstLastPara="0" vertOverflow="overflow" horzOverflow="overflow" vert="horz" wrap="square" lIns="0" tIns="0" rIns="0" bIns="0" numCol="1" spcCol="0" rtlCol="0" fromWordArt="0" anchor="ctr" anchorCtr="0" forceAA="0" compatLnSpc="1">
                                <a:noAutofit/>
                              </wps:bodyPr>
                            </wps:wsp>
                            <wps:wsp>
                              <wps:cNvPr id="204" name="矩形 204"/>
                              <wps:cNvSpPr/>
                              <wps:spPr>
                                <a:xfrm>
                                  <a:off x="2912504" y="-422"/>
                                  <a:ext cx="812800" cy="25781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6E1643" w14:textId="77777777" w:rsidR="000B14C2" w:rsidRDefault="00491828">
                                    <w:pPr>
                                      <w:ind w:firstLineChars="0" w:firstLine="0"/>
                                      <w:jc w:val="center"/>
                                      <w:rPr>
                                        <w:color w:val="000000" w:themeColor="text1"/>
                                      </w:rPr>
                                    </w:pPr>
                                    <w:r>
                                      <w:rPr>
                                        <w:rFonts w:hint="eastAsia"/>
                                        <w:color w:val="000000" w:themeColor="text1"/>
                                      </w:rPr>
                                      <w:t>后继地址</w:t>
                                    </w:r>
                                  </w:p>
                                </w:txbxContent>
                              </wps:txbx>
                              <wps:bodyPr rot="0" spcFirstLastPara="0" vertOverflow="overflow" horzOverflow="overflow" vert="horz" wrap="square" lIns="0" tIns="0" rIns="0" bIns="0" numCol="1" spcCol="0" rtlCol="0" fromWordArt="0" anchor="ctr" anchorCtr="0" forceAA="0" compatLnSpc="1">
                                <a:noAutofit/>
                              </wps:bodyPr>
                            </wps:wsp>
                            <wps:wsp>
                              <wps:cNvPr id="780" name="矩形 780"/>
                              <wps:cNvSpPr/>
                              <wps:spPr>
                                <a:xfrm>
                                  <a:off x="843228" y="-422"/>
                                  <a:ext cx="843299" cy="25781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2F0A1" w14:textId="77777777" w:rsidR="000B14C2" w:rsidRDefault="00491828">
                                    <w:pPr>
                                      <w:ind w:firstLineChars="0" w:firstLine="0"/>
                                      <w:jc w:val="center"/>
                                      <w:rPr>
                                        <w:color w:val="000000" w:themeColor="text1"/>
                                        <w:sz w:val="18"/>
                                      </w:rPr>
                                    </w:pPr>
                                    <w:r>
                                      <w:rPr>
                                        <w:rFonts w:hint="eastAsia"/>
                                        <w:color w:val="000000" w:themeColor="text1"/>
                                        <w:sz w:val="18"/>
                                      </w:rPr>
                                      <w:t>微命令字段</w:t>
                                    </w:r>
                                    <w:r>
                                      <w:rPr>
                                        <w:color w:val="000000" w:themeColor="text1"/>
                                        <w:sz w:val="18"/>
                                      </w:rPr>
                                      <w:t>2</w:t>
                                    </w:r>
                                  </w:p>
                                </w:txbxContent>
                              </wps:txbx>
                              <wps:bodyPr rot="0" spcFirstLastPara="0" vertOverflow="overflow" horzOverflow="overflow" vert="horz" wrap="square" lIns="0" tIns="0" rIns="0" bIns="0" numCol="1" spcCol="0" rtlCol="0" fromWordArt="0" anchor="ctr" anchorCtr="0" forceAA="0" compatLnSpc="1">
                                <a:noAutofit/>
                              </wps:bodyPr>
                            </wps:wsp>
                            <wps:wsp>
                              <wps:cNvPr id="781" name="矩形 781"/>
                              <wps:cNvSpPr/>
                              <wps:spPr>
                                <a:xfrm>
                                  <a:off x="1686247" y="-423"/>
                                  <a:ext cx="460053" cy="25781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E0A77" w14:textId="77777777" w:rsidR="000B14C2" w:rsidRDefault="00491828">
                                    <w:pPr>
                                      <w:ind w:firstLineChars="0" w:firstLine="0"/>
                                      <w:jc w:val="center"/>
                                      <w:rPr>
                                        <w:color w:val="000000" w:themeColor="text1"/>
                                      </w:rPr>
                                    </w:pPr>
                                    <w:r>
                                      <w:rPr>
                                        <w:color w:val="000000" w:themeColor="text1"/>
                                      </w:rPr>
                                      <w:t>……</w:t>
                                    </w:r>
                                  </w:p>
                                </w:txbxContent>
                              </wps:txbx>
                              <wps:bodyPr rot="0" spcFirstLastPara="0" vertOverflow="overflow" horzOverflow="overflow" vert="horz" wrap="square" lIns="0" tIns="0" rIns="0" bIns="0" numCol="1" spcCol="0" rtlCol="0" fromWordArt="0" anchor="ctr" anchorCtr="0" forceAA="0" compatLnSpc="1">
                                <a:noAutofit/>
                              </wps:bodyPr>
                            </wps:wsp>
                            <wps:wsp>
                              <wps:cNvPr id="782" name="矩形 782"/>
                              <wps:cNvSpPr/>
                              <wps:spPr>
                                <a:xfrm>
                                  <a:off x="2145932" y="-424"/>
                                  <a:ext cx="766256" cy="25781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F1FA78" w14:textId="77777777" w:rsidR="000B14C2" w:rsidRDefault="00491828">
                                    <w:pPr>
                                      <w:ind w:firstLineChars="0" w:firstLine="0"/>
                                      <w:jc w:val="center"/>
                                      <w:rPr>
                                        <w:color w:val="000000" w:themeColor="text1"/>
                                        <w:sz w:val="18"/>
                                      </w:rPr>
                                    </w:pPr>
                                    <w:r>
                                      <w:rPr>
                                        <w:rFonts w:hint="eastAsia"/>
                                        <w:color w:val="000000" w:themeColor="text1"/>
                                        <w:sz w:val="18"/>
                                      </w:rPr>
                                      <w:t>微命令字段</w:t>
                                    </w:r>
                                    <w:r>
                                      <w:rPr>
                                        <w:color w:val="000000" w:themeColor="text1"/>
                                        <w:sz w:val="18"/>
                                      </w:rPr>
                                      <w:t>i</w:t>
                                    </w:r>
                                  </w:p>
                                </w:txbxContent>
                              </wps:txbx>
                              <wps:bodyPr rot="0" spcFirstLastPara="0" vertOverflow="overflow" horzOverflow="overflow" vert="horz" wrap="square" lIns="0" tIns="0" rIns="0" bIns="0" numCol="1" spcCol="0" rtlCol="0" fromWordArt="0" anchor="ctr" anchorCtr="0" forceAA="0" compatLnSpc="1">
                                <a:noAutofit/>
                              </wps:bodyPr>
                            </wps:wsp>
                          </wpg:grpSp>
                          <wps:wsp>
                            <wps:cNvPr id="206" name="文本框 2"/>
                            <wps:cNvSpPr txBox="1">
                              <a:spLocks noChangeArrowheads="1"/>
                            </wps:cNvSpPr>
                            <wps:spPr bwMode="auto">
                              <a:xfrm>
                                <a:off x="0" y="990600"/>
                                <a:ext cx="393700" cy="179614"/>
                              </a:xfrm>
                              <a:prstGeom prst="rect">
                                <a:avLst/>
                              </a:prstGeom>
                              <a:noFill/>
                              <a:ln w="9525">
                                <a:noFill/>
                                <a:miter lim="800000"/>
                              </a:ln>
                            </wps:spPr>
                            <wps:txbx>
                              <w:txbxContent>
                                <w:p w14:paraId="3639D024" w14:textId="77777777" w:rsidR="000B14C2" w:rsidRDefault="00491828">
                                  <w:pPr>
                                    <w:ind w:firstLineChars="0" w:firstLine="0"/>
                                    <w:jc w:val="center"/>
                                    <w:rPr>
                                      <w:sz w:val="18"/>
                                    </w:rPr>
                                  </w:pPr>
                                  <w:r>
                                    <w:rPr>
                                      <w:rFonts w:cs="Times New Roman"/>
                                      <w:lang w:val="es-ES"/>
                                    </w:rPr>
                                    <w:t>µ</w:t>
                                  </w:r>
                                  <w:r>
                                    <w:rPr>
                                      <w:lang w:val="es-ES"/>
                                    </w:rPr>
                                    <w:t>IR</w:t>
                                  </w:r>
                                </w:p>
                              </w:txbxContent>
                            </wps:txbx>
                            <wps:bodyPr rot="0" vert="horz" wrap="square" lIns="0" tIns="0" rIns="0" bIns="0" anchor="t" anchorCtr="0">
                              <a:noAutofit/>
                            </wps:bodyPr>
                          </wps:wsp>
                          <wps:wsp>
                            <wps:cNvPr id="783" name="直接箭头连接符 783"/>
                            <wps:cNvCnPr/>
                            <wps:spPr>
                              <a:xfrm flipV="1">
                                <a:off x="1341967"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4" name="直接箭头连接符 784"/>
                            <wps:cNvCnPr/>
                            <wps:spPr>
                              <a:xfrm flipV="1">
                                <a:off x="1452034"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5" name="直接箭头连接符 785"/>
                            <wps:cNvCnPr/>
                            <wps:spPr>
                              <a:xfrm flipV="1">
                                <a:off x="1921934"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6" name="直接箭头连接符 786"/>
                            <wps:cNvCnPr/>
                            <wps:spPr>
                              <a:xfrm flipV="1">
                                <a:off x="2036234"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7" name="文本框 2"/>
                            <wps:cNvSpPr txBox="1">
                              <a:spLocks noChangeArrowheads="1"/>
                            </wps:cNvSpPr>
                            <wps:spPr bwMode="auto">
                              <a:xfrm>
                                <a:off x="1320800" y="0"/>
                                <a:ext cx="792480" cy="179614"/>
                              </a:xfrm>
                              <a:prstGeom prst="rect">
                                <a:avLst/>
                              </a:prstGeom>
                              <a:noFill/>
                              <a:ln w="9525">
                                <a:noFill/>
                                <a:miter lim="800000"/>
                              </a:ln>
                            </wps:spPr>
                            <wps:txbx>
                              <w:txbxContent>
                                <w:p w14:paraId="16DF2BB8" w14:textId="77777777" w:rsidR="000B14C2" w:rsidRDefault="00491828">
                                  <w:pPr>
                                    <w:ind w:firstLineChars="0" w:firstLine="0"/>
                                    <w:jc w:val="center"/>
                                    <w:rPr>
                                      <w:sz w:val="18"/>
                                    </w:rPr>
                                  </w:pPr>
                                  <w:r>
                                    <w:rPr>
                                      <w:rFonts w:hint="eastAsia"/>
                                      <w:sz w:val="18"/>
                                    </w:rPr>
                                    <w:t>微命令</w:t>
                                  </w:r>
                                </w:p>
                              </w:txbxContent>
                            </wps:txbx>
                            <wps:bodyPr rot="0" vert="horz" wrap="square" lIns="0" tIns="0" rIns="0" bIns="0" anchor="t" anchorCtr="0">
                              <a:noAutofit/>
                            </wps:bodyPr>
                          </wps:wsp>
                          <wps:wsp>
                            <wps:cNvPr id="788" name="矩形 788"/>
                            <wps:cNvSpPr/>
                            <wps:spPr>
                              <a:xfrm>
                                <a:off x="1320772" y="444498"/>
                                <a:ext cx="736554" cy="237066"/>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D2A52" w14:textId="77777777" w:rsidR="000B14C2" w:rsidRDefault="00491828">
                                  <w:pPr>
                                    <w:ind w:firstLineChars="0" w:firstLine="0"/>
                                    <w:jc w:val="center"/>
                                    <w:rPr>
                                      <w:color w:val="000000" w:themeColor="text1"/>
                                    </w:rPr>
                                  </w:pPr>
                                  <w:r>
                                    <w:rPr>
                                      <w:rFonts w:hint="eastAsia"/>
                                      <w:color w:val="000000" w:themeColor="text1"/>
                                    </w:rPr>
                                    <w:t>微命令译码</w:t>
                                  </w:r>
                                </w:p>
                              </w:txbxContent>
                            </wps:txbx>
                            <wps:bodyPr rot="0" spcFirstLastPara="0" vertOverflow="overflow" horzOverflow="overflow" vert="horz" wrap="square" lIns="0" tIns="0" rIns="0" bIns="0" numCol="1" spcCol="0" rtlCol="0" fromWordArt="0" anchor="ctr" anchorCtr="0" forceAA="0" compatLnSpc="1">
                              <a:noAutofit/>
                            </wps:bodyPr>
                          </wps:wsp>
                          <wps:wsp>
                            <wps:cNvPr id="789" name="直接箭头连接符 789"/>
                            <wps:cNvCnPr/>
                            <wps:spPr>
                              <a:xfrm flipV="1">
                                <a:off x="1811867" y="173566"/>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0" name="直接箭头连接符 790"/>
                            <wps:cNvCnPr/>
                            <wps:spPr>
                              <a:xfrm flipV="1">
                                <a:off x="1557867" y="177800"/>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1" name="直接箭头连接符 791"/>
                            <wps:cNvCnPr/>
                            <wps:spPr>
                              <a:xfrm flipV="1">
                                <a:off x="2560827" y="164800"/>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2" name="直接箭头连接符 792"/>
                            <wps:cNvCnPr/>
                            <wps:spPr>
                              <a:xfrm flipV="1">
                                <a:off x="2670894" y="164800"/>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3" name="直接箭头连接符 793"/>
                            <wps:cNvCnPr/>
                            <wps:spPr>
                              <a:xfrm flipV="1">
                                <a:off x="3140794" y="164800"/>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4" name="直接箭头连接符 794"/>
                            <wps:cNvCnPr/>
                            <wps:spPr>
                              <a:xfrm flipV="1">
                                <a:off x="3255094" y="164800"/>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5" name="文本框 2"/>
                            <wps:cNvSpPr txBox="1">
                              <a:spLocks noChangeArrowheads="1"/>
                            </wps:cNvSpPr>
                            <wps:spPr bwMode="auto">
                              <a:xfrm>
                                <a:off x="2539660" y="-8766"/>
                                <a:ext cx="792480" cy="179614"/>
                              </a:xfrm>
                              <a:prstGeom prst="rect">
                                <a:avLst/>
                              </a:prstGeom>
                              <a:noFill/>
                              <a:ln w="9525">
                                <a:noFill/>
                                <a:miter lim="800000"/>
                              </a:ln>
                            </wps:spPr>
                            <wps:txbx>
                              <w:txbxContent>
                                <w:p w14:paraId="5FAE7BBB" w14:textId="77777777" w:rsidR="000B14C2" w:rsidRDefault="00491828">
                                  <w:pPr>
                                    <w:ind w:firstLineChars="0" w:firstLine="0"/>
                                    <w:jc w:val="center"/>
                                    <w:rPr>
                                      <w:sz w:val="18"/>
                                    </w:rPr>
                                  </w:pPr>
                                  <w:r>
                                    <w:rPr>
                                      <w:rFonts w:hint="eastAsia"/>
                                      <w:sz w:val="18"/>
                                    </w:rPr>
                                    <w:t>微命令</w:t>
                                  </w:r>
                                </w:p>
                              </w:txbxContent>
                            </wps:txbx>
                            <wps:bodyPr rot="0" vert="horz" wrap="square" lIns="0" tIns="0" rIns="0" bIns="0" anchor="t" anchorCtr="0">
                              <a:noAutofit/>
                            </wps:bodyPr>
                          </wps:wsp>
                          <wps:wsp>
                            <wps:cNvPr id="796" name="矩形 796"/>
                            <wps:cNvSpPr/>
                            <wps:spPr>
                              <a:xfrm>
                                <a:off x="2539632" y="435732"/>
                                <a:ext cx="736554" cy="237066"/>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357938" w14:textId="77777777" w:rsidR="000B14C2" w:rsidRDefault="00491828">
                                  <w:pPr>
                                    <w:ind w:firstLineChars="0" w:firstLine="0"/>
                                    <w:jc w:val="center"/>
                                    <w:rPr>
                                      <w:color w:val="000000" w:themeColor="text1"/>
                                    </w:rPr>
                                  </w:pPr>
                                  <w:r>
                                    <w:rPr>
                                      <w:rFonts w:hint="eastAsia"/>
                                      <w:color w:val="000000" w:themeColor="text1"/>
                                    </w:rPr>
                                    <w:t>微命令译码</w:t>
                                  </w:r>
                                </w:p>
                              </w:txbxContent>
                            </wps:txbx>
                            <wps:bodyPr rot="0" spcFirstLastPara="0" vertOverflow="overflow" horzOverflow="overflow" vert="horz" wrap="square" lIns="0" tIns="0" rIns="0" bIns="0" numCol="1" spcCol="0" rtlCol="0" fromWordArt="0" anchor="ctr" anchorCtr="0" forceAA="0" compatLnSpc="1">
                              <a:noAutofit/>
                            </wps:bodyPr>
                          </wps:wsp>
                          <wps:wsp>
                            <wps:cNvPr id="797" name="直接箭头连接符 797"/>
                            <wps:cNvCnPr/>
                            <wps:spPr>
                              <a:xfrm flipV="1">
                                <a:off x="3030727" y="164800"/>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8" name="直接箭头连接符 798"/>
                            <wps:cNvCnPr/>
                            <wps:spPr>
                              <a:xfrm flipV="1">
                                <a:off x="2776727" y="169034"/>
                                <a:ext cx="0" cy="271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2" name="直接箭头连接符 802"/>
                            <wps:cNvCnPr/>
                            <wps:spPr>
                              <a:xfrm flipV="1">
                                <a:off x="647701" y="688550"/>
                                <a:ext cx="0" cy="25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3" name="直接箭头连接符 803"/>
                            <wps:cNvCnPr/>
                            <wps:spPr>
                              <a:xfrm flipV="1">
                                <a:off x="977901" y="688550"/>
                                <a:ext cx="0" cy="25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4" name="直接箭头连接符 804"/>
                            <wps:cNvCnPr/>
                            <wps:spPr>
                              <a:xfrm flipV="1">
                                <a:off x="1464571" y="681567"/>
                                <a:ext cx="0" cy="25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5" name="直接箭头连接符 805"/>
                            <wps:cNvCnPr/>
                            <wps:spPr>
                              <a:xfrm flipV="1">
                                <a:off x="1794771" y="681567"/>
                                <a:ext cx="0" cy="25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6" name="直接箭头连接符 806"/>
                            <wps:cNvCnPr/>
                            <wps:spPr>
                              <a:xfrm flipV="1">
                                <a:off x="2726104" y="681564"/>
                                <a:ext cx="0" cy="25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7" name="直接箭头连接符 807"/>
                            <wps:cNvCnPr/>
                            <wps:spPr>
                              <a:xfrm flipV="1">
                                <a:off x="3056304" y="681564"/>
                                <a:ext cx="0" cy="25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6" name="文本框 2"/>
                            <wps:cNvSpPr txBox="1">
                              <a:spLocks noChangeArrowheads="1"/>
                            </wps:cNvSpPr>
                            <wps:spPr bwMode="auto">
                              <a:xfrm>
                                <a:off x="1447796" y="1424507"/>
                                <a:ext cx="792480" cy="179614"/>
                              </a:xfrm>
                              <a:prstGeom prst="rect">
                                <a:avLst/>
                              </a:prstGeom>
                              <a:noFill/>
                              <a:ln w="9525">
                                <a:noFill/>
                                <a:miter lim="800000"/>
                              </a:ln>
                            </wps:spPr>
                            <wps:txbx>
                              <w:txbxContent>
                                <w:p w14:paraId="56BD9ED5" w14:textId="77777777" w:rsidR="000B14C2" w:rsidRDefault="00491828">
                                  <w:pPr>
                                    <w:ind w:firstLineChars="0" w:firstLine="0"/>
                                    <w:jc w:val="center"/>
                                    <w:rPr>
                                      <w:sz w:val="18"/>
                                    </w:rPr>
                                  </w:pPr>
                                  <w:r>
                                    <w:rPr>
                                      <w:rFonts w:hint="eastAsia"/>
                                      <w:sz w:val="18"/>
                                    </w:rPr>
                                    <w:t>控制字段</w:t>
                                  </w:r>
                                </w:p>
                              </w:txbxContent>
                            </wps:txbx>
                            <wps:bodyPr rot="0" vert="horz" wrap="square" lIns="0" tIns="0" rIns="0" bIns="0" anchor="t" anchorCtr="0">
                              <a:noAutofit/>
                            </wps:bodyPr>
                          </wps:wsp>
                        </wpg:grpSp>
                        <wps:wsp>
                          <wps:cNvPr id="799" name="文本框 2"/>
                          <wps:cNvSpPr txBox="1">
                            <a:spLocks noChangeArrowheads="1"/>
                          </wps:cNvSpPr>
                          <wps:spPr bwMode="auto">
                            <a:xfrm>
                              <a:off x="1464649" y="237261"/>
                              <a:ext cx="457200" cy="179614"/>
                            </a:xfrm>
                            <a:prstGeom prst="rect">
                              <a:avLst/>
                            </a:prstGeom>
                            <a:noFill/>
                            <a:ln w="9525">
                              <a:noFill/>
                              <a:miter lim="800000"/>
                            </a:ln>
                          </wps:spPr>
                          <wps:txbx>
                            <w:txbxContent>
                              <w:p w14:paraId="1993DB3A" w14:textId="77777777" w:rsidR="000B14C2" w:rsidRDefault="00491828">
                                <w:pPr>
                                  <w:ind w:firstLineChars="0" w:firstLine="0"/>
                                  <w:jc w:val="center"/>
                                  <w:rPr>
                                    <w:color w:val="000000" w:themeColor="text1"/>
                                    <w:sz w:val="18"/>
                                  </w:rPr>
                                </w:pPr>
                                <w:r>
                                  <w:rPr>
                                    <w:color w:val="000000" w:themeColor="text1"/>
                                    <w:sz w:val="18"/>
                                  </w:rPr>
                                  <w:t>……</w:t>
                                </w:r>
                              </w:p>
                            </w:txbxContent>
                          </wps:txbx>
                          <wps:bodyPr rot="0" vert="horz" wrap="square" lIns="0" tIns="0" rIns="0" bIns="0" anchor="t" anchorCtr="0">
                            <a:noAutofit/>
                          </wps:bodyPr>
                        </wps:wsp>
                        <wps:wsp>
                          <wps:cNvPr id="800" name="文本框 2"/>
                          <wps:cNvSpPr txBox="1">
                            <a:spLocks noChangeArrowheads="1"/>
                          </wps:cNvSpPr>
                          <wps:spPr bwMode="auto">
                            <a:xfrm>
                              <a:off x="2683478" y="241494"/>
                              <a:ext cx="457200" cy="179614"/>
                            </a:xfrm>
                            <a:prstGeom prst="rect">
                              <a:avLst/>
                            </a:prstGeom>
                            <a:noFill/>
                            <a:ln w="9525">
                              <a:noFill/>
                              <a:miter lim="800000"/>
                            </a:ln>
                          </wps:spPr>
                          <wps:txbx>
                            <w:txbxContent>
                              <w:p w14:paraId="4259C9F6" w14:textId="77777777" w:rsidR="000B14C2" w:rsidRDefault="00491828">
                                <w:pPr>
                                  <w:ind w:firstLineChars="0" w:firstLine="0"/>
                                  <w:jc w:val="center"/>
                                  <w:rPr>
                                    <w:color w:val="000000" w:themeColor="text1"/>
                                    <w:sz w:val="18"/>
                                  </w:rPr>
                                </w:pPr>
                                <w:r>
                                  <w:rPr>
                                    <w:color w:val="000000" w:themeColor="text1"/>
                                    <w:sz w:val="18"/>
                                  </w:rPr>
                                  <w:t>……</w:t>
                                </w:r>
                              </w:p>
                            </w:txbxContent>
                          </wps:txbx>
                          <wps:bodyPr rot="0" vert="horz" wrap="square" lIns="0" tIns="0" rIns="0" bIns="0" anchor="t" anchorCtr="0">
                            <a:noAutofit/>
                          </wps:bodyPr>
                        </wps:wsp>
                        <wps:wsp>
                          <wps:cNvPr id="801" name="文本框 2"/>
                          <wps:cNvSpPr txBox="1">
                            <a:spLocks noChangeArrowheads="1"/>
                          </wps:cNvSpPr>
                          <wps:spPr bwMode="auto">
                            <a:xfrm>
                              <a:off x="2067306" y="493078"/>
                              <a:ext cx="457200" cy="179614"/>
                            </a:xfrm>
                            <a:prstGeom prst="rect">
                              <a:avLst/>
                            </a:prstGeom>
                            <a:noFill/>
                            <a:ln w="9525">
                              <a:noFill/>
                              <a:miter lim="800000"/>
                            </a:ln>
                          </wps:spPr>
                          <wps:txbx>
                            <w:txbxContent>
                              <w:p w14:paraId="366B8C57" w14:textId="77777777" w:rsidR="000B14C2" w:rsidRDefault="00491828">
                                <w:pPr>
                                  <w:ind w:firstLineChars="0" w:firstLine="0"/>
                                  <w:jc w:val="center"/>
                                  <w:rPr>
                                    <w:sz w:val="18"/>
                                  </w:rPr>
                                </w:pPr>
                                <w:r>
                                  <w:rPr>
                                    <w:sz w:val="18"/>
                                  </w:rPr>
                                  <w:t>……</w:t>
                                </w:r>
                              </w:p>
                            </w:txbxContent>
                          </wps:txbx>
                          <wps:bodyPr rot="0" vert="horz" wrap="square" lIns="0" tIns="0" rIns="0" bIns="0" anchor="t" anchorCtr="0">
                            <a:noAutofit/>
                          </wps:bodyPr>
                        </wps:wsp>
                        <wps:wsp>
                          <wps:cNvPr id="809" name="文本框 2"/>
                          <wps:cNvSpPr txBox="1">
                            <a:spLocks noChangeArrowheads="1"/>
                          </wps:cNvSpPr>
                          <wps:spPr bwMode="auto">
                            <a:xfrm>
                              <a:off x="681654" y="753600"/>
                              <a:ext cx="295746" cy="139334"/>
                            </a:xfrm>
                            <a:prstGeom prst="rect">
                              <a:avLst/>
                            </a:prstGeom>
                            <a:noFill/>
                            <a:ln w="9525">
                              <a:noFill/>
                              <a:miter lim="800000"/>
                            </a:ln>
                          </wps:spPr>
                          <wps:txbx>
                            <w:txbxContent>
                              <w:p w14:paraId="5F1894B0" w14:textId="77777777" w:rsidR="000B14C2" w:rsidRDefault="00491828">
                                <w:pPr>
                                  <w:ind w:firstLineChars="0" w:firstLine="0"/>
                                  <w:jc w:val="center"/>
                                  <w:rPr>
                                    <w:color w:val="000000" w:themeColor="text1"/>
                                    <w:sz w:val="18"/>
                                  </w:rPr>
                                </w:pPr>
                                <w:r>
                                  <w:rPr>
                                    <w:color w:val="000000" w:themeColor="text1"/>
                                    <w:sz w:val="18"/>
                                  </w:rPr>
                                  <w:t>…</w:t>
                                </w:r>
                              </w:p>
                            </w:txbxContent>
                          </wps:txbx>
                          <wps:bodyPr rot="0" vert="horz" wrap="square" lIns="0" tIns="0" rIns="0" bIns="0" anchor="t" anchorCtr="0">
                            <a:noAutofit/>
                          </wps:bodyPr>
                        </wps:wsp>
                        <wps:wsp>
                          <wps:cNvPr id="810" name="文本框 2"/>
                          <wps:cNvSpPr txBox="1">
                            <a:spLocks noChangeArrowheads="1"/>
                          </wps:cNvSpPr>
                          <wps:spPr bwMode="auto">
                            <a:xfrm>
                              <a:off x="1498946" y="761685"/>
                              <a:ext cx="295746" cy="139334"/>
                            </a:xfrm>
                            <a:prstGeom prst="rect">
                              <a:avLst/>
                            </a:prstGeom>
                            <a:noFill/>
                            <a:ln w="9525">
                              <a:noFill/>
                              <a:miter lim="800000"/>
                            </a:ln>
                          </wps:spPr>
                          <wps:txbx>
                            <w:txbxContent>
                              <w:p w14:paraId="0B055834" w14:textId="77777777" w:rsidR="000B14C2" w:rsidRDefault="00491828">
                                <w:pPr>
                                  <w:ind w:firstLineChars="0" w:firstLine="0"/>
                                  <w:jc w:val="center"/>
                                  <w:rPr>
                                    <w:color w:val="000000" w:themeColor="text1"/>
                                    <w:sz w:val="18"/>
                                  </w:rPr>
                                </w:pPr>
                                <w:r>
                                  <w:rPr>
                                    <w:color w:val="000000" w:themeColor="text1"/>
                                    <w:sz w:val="18"/>
                                  </w:rPr>
                                  <w:t>…</w:t>
                                </w:r>
                              </w:p>
                            </w:txbxContent>
                          </wps:txbx>
                          <wps:bodyPr rot="0" vert="horz" wrap="square" lIns="0" tIns="0" rIns="0" bIns="0" anchor="t" anchorCtr="0">
                            <a:noAutofit/>
                          </wps:bodyPr>
                        </wps:wsp>
                        <wps:wsp>
                          <wps:cNvPr id="811" name="文本框 2"/>
                          <wps:cNvSpPr txBox="1">
                            <a:spLocks noChangeArrowheads="1"/>
                          </wps:cNvSpPr>
                          <wps:spPr bwMode="auto">
                            <a:xfrm>
                              <a:off x="2734862" y="765152"/>
                              <a:ext cx="295746" cy="139334"/>
                            </a:xfrm>
                            <a:prstGeom prst="rect">
                              <a:avLst/>
                            </a:prstGeom>
                            <a:noFill/>
                            <a:ln w="9525">
                              <a:noFill/>
                              <a:miter lim="800000"/>
                            </a:ln>
                          </wps:spPr>
                          <wps:txbx>
                            <w:txbxContent>
                              <w:p w14:paraId="3E567B37" w14:textId="77777777" w:rsidR="000B14C2" w:rsidRDefault="00491828">
                                <w:pPr>
                                  <w:ind w:firstLineChars="0" w:firstLine="0"/>
                                  <w:jc w:val="center"/>
                                  <w:rPr>
                                    <w:color w:val="000000" w:themeColor="text1"/>
                                    <w:sz w:val="18"/>
                                  </w:rPr>
                                </w:pPr>
                                <w:r>
                                  <w:rPr>
                                    <w:color w:val="000000" w:themeColor="text1"/>
                                    <w:sz w:val="18"/>
                                  </w:rPr>
                                  <w:t>…</w:t>
                                </w:r>
                              </w:p>
                            </w:txbxContent>
                          </wps:txbx>
                          <wps:bodyPr rot="0" vert="horz" wrap="square" lIns="0" tIns="0" rIns="0" bIns="0" anchor="t" anchorCtr="0">
                            <a:noAutofit/>
                          </wps:bodyPr>
                        </wps:wsp>
                      </wpg:grpSp>
                      <wps:wsp>
                        <wps:cNvPr id="8318" name="右大括号 8318"/>
                        <wps:cNvSpPr/>
                        <wps:spPr>
                          <a:xfrm rot="5400000">
                            <a:off x="1731042" y="-101464"/>
                            <a:ext cx="234141" cy="2908880"/>
                          </a:xfrm>
                          <a:prstGeom prst="rightBrace">
                            <a:avLst>
                              <a:gd name="adj1" fmla="val 8333"/>
                              <a:gd name="adj2" fmla="val 4999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095A74D4" id="组合 8319" o:spid="_x0000_s1356" style="position:absolute;left:0;text-align:left;margin-left:19.2pt;margin-top:3.1pt;width:324.35pt;height:127pt;z-index:251699200;mso-position-horizontal-relative:text;mso-position-vertical-relative:text" coordsize="41190,16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">
                <v:group id="组合 180" o:spid="_x0000_s1357" style="position:absolute;width:41190;height:16128" coordorigin=",-87" coordsize="41190,1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_x0000_s1358" type="#_x0000_t202" style="position:absolute;left:5799;top:2370;width:4572;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1DB2396C" w14:textId="77777777" w:rsidR="000B14C2" w:rsidRDefault="00491828">
                          <w:pPr>
                            <w:ind w:firstLineChars="0" w:firstLine="0"/>
                            <w:jc w:val="center"/>
                            <w:rPr>
                              <w:color w:val="000000" w:themeColor="text1"/>
                              <w:sz w:val="18"/>
                            </w:rPr>
                          </w:pPr>
                          <w:r>
                            <w:rPr>
                              <w:color w:val="000000" w:themeColor="text1"/>
                              <w:sz w:val="18"/>
                            </w:rPr>
                            <w:t>……</w:t>
                          </w:r>
                        </w:p>
                      </w:txbxContent>
                    </v:textbox>
                  </v:shape>
                  <v:group id="组合 184" o:spid="_x0000_s1359" style="position:absolute;top:-87;width:41190;height:16128" coordorigin=",-87" coordsize="41190,1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直接箭头连接符 185" o:spid="_x0000_s1360" type="#_x0000_t32" style="position:absolute;left:4656;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" strokecolor="black [3213]">
                      <v:stroke endarrow="block"/>
                    </v:shape>
                    <v:shape id="直接箭头连接符 186" o:spid="_x0000_s1361" type="#_x0000_t32" style="position:absolute;left:5757;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" strokecolor="black [3213]">
                      <v:stroke endarrow="block"/>
                    </v:shape>
                    <v:shape id="直接箭头连接符 187" o:spid="_x0000_s1362" type="#_x0000_t32" style="position:absolute;left:10456;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" strokecolor="black [3213]">
                      <v:stroke endarrow="block"/>
                    </v:shape>
                    <v:shape id="直接箭头连接符 188" o:spid="_x0000_s1363" type="#_x0000_t32" style="position:absolute;left:11599;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" strokecolor="black [3213]">
                      <v:stroke endarrow="block"/>
                    </v:shape>
                    <v:shape id="_x0000_s1364" type="#_x0000_t202" style="position:absolute;left:4445;width:792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2D243109" w14:textId="77777777" w:rsidR="000B14C2" w:rsidRDefault="00491828">
                            <w:pPr>
                              <w:ind w:firstLineChars="0" w:firstLine="0"/>
                              <w:jc w:val="center"/>
                              <w:rPr>
                                <w:sz w:val="18"/>
                              </w:rPr>
                            </w:pPr>
                            <w:r>
                              <w:rPr>
                                <w:rFonts w:hint="eastAsia"/>
                                <w:sz w:val="18"/>
                              </w:rPr>
                              <w:t>微命令</w:t>
                            </w:r>
                          </w:p>
                        </w:txbxContent>
                      </v:textbox>
                    </v:shape>
                    <v:rect id="矩形 196" o:spid="_x0000_s1365" style="position:absolute;left:4444;top:4444;width:7366;height:2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" filled="f" strokecolor="black [3213]" strokeweight="1.25pt">
                      <v:textbox inset="0,0,0,0">
                        <w:txbxContent>
                          <w:p w14:paraId="431B2714" w14:textId="77777777" w:rsidR="000B14C2" w:rsidRDefault="00491828">
                            <w:pPr>
                              <w:ind w:firstLineChars="0" w:firstLine="0"/>
                              <w:jc w:val="center"/>
                              <w:rPr>
                                <w:color w:val="000000" w:themeColor="text1"/>
                              </w:rPr>
                            </w:pPr>
                            <w:r>
                              <w:rPr>
                                <w:rFonts w:hint="eastAsia"/>
                                <w:color w:val="000000" w:themeColor="text1"/>
                              </w:rPr>
                              <w:t>微命令译码</w:t>
                            </w:r>
                          </w:p>
                        </w:txbxContent>
                      </v:textbox>
                    </v:rect>
                    <v:shape id="直接箭头连接符 197" o:spid="_x0000_s1366" type="#_x0000_t32" style="position:absolute;left:9355;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" strokecolor="black [3213]">
                      <v:stroke endarrow="block"/>
                    </v:shape>
                    <v:shape id="直接箭头连接符 199" o:spid="_x0000_s1367" type="#_x0000_t32" style="position:absolute;left:6815;top:1778;width:0;height:2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" strokecolor="black [3213]">
                      <v:stroke endarrow="block"/>
                    </v:shape>
                    <v:group id="组合 200" o:spid="_x0000_s1368" style="position:absolute;left:3936;top:9436;width:37254;height:2578" coordorigin=",-4" coordsize="37254,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矩形 202" o:spid="_x0000_s1369" style="position:absolute;top:-4;width:8432;height:2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" filled="f" strokecolor="black [3213]" strokeweight="1.25pt">
                        <v:textbox inset="0,0,0,0">
                          <w:txbxContent>
                            <w:p w14:paraId="1D454715" w14:textId="77777777" w:rsidR="000B14C2" w:rsidRDefault="00491828">
                              <w:pPr>
                                <w:ind w:firstLineChars="0" w:firstLine="0"/>
                                <w:jc w:val="center"/>
                                <w:rPr>
                                  <w:color w:val="000000" w:themeColor="text1"/>
                                  <w:sz w:val="18"/>
                                </w:rPr>
                              </w:pPr>
                              <w:r>
                                <w:rPr>
                                  <w:rFonts w:hint="eastAsia"/>
                                  <w:color w:val="000000" w:themeColor="text1"/>
                                  <w:sz w:val="18"/>
                                </w:rPr>
                                <w:t>微命令字段</w:t>
                              </w:r>
                              <w:r>
                                <w:rPr>
                                  <w:rFonts w:hint="eastAsia"/>
                                  <w:color w:val="000000" w:themeColor="text1"/>
                                  <w:sz w:val="18"/>
                                </w:rPr>
                                <w:t>1</w:t>
                              </w:r>
                            </w:p>
                          </w:txbxContent>
                        </v:textbox>
                      </v:rect>
                      <v:rect id="矩形 204" o:spid="_x0000_s1370" style="position:absolute;left:29125;top:-4;width:8128;height:2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" filled="f" strokecolor="black [3213]" strokeweight="1.25pt">
                        <v:textbox inset="0,0,0,0">
                          <w:txbxContent>
                            <w:p w14:paraId="636E1643" w14:textId="77777777" w:rsidR="000B14C2" w:rsidRDefault="00491828">
                              <w:pPr>
                                <w:ind w:firstLineChars="0" w:firstLine="0"/>
                                <w:jc w:val="center"/>
                                <w:rPr>
                                  <w:color w:val="000000" w:themeColor="text1"/>
                                </w:rPr>
                              </w:pPr>
                              <w:r>
                                <w:rPr>
                                  <w:rFonts w:hint="eastAsia"/>
                                  <w:color w:val="000000" w:themeColor="text1"/>
                                </w:rPr>
                                <w:t>后继地址</w:t>
                              </w:r>
                            </w:p>
                          </w:txbxContent>
                        </v:textbox>
                      </v:rect>
                      <v:rect id="矩形 780" o:spid="_x0000_s1371" style="position:absolute;left:8432;top:-4;width:8433;height:2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" filled="f" strokecolor="black [3213]" strokeweight="1.25pt">
                        <v:textbox inset="0,0,0,0">
                          <w:txbxContent>
                            <w:p w14:paraId="1F72F0A1" w14:textId="77777777" w:rsidR="000B14C2" w:rsidRDefault="00491828">
                              <w:pPr>
                                <w:ind w:firstLineChars="0" w:firstLine="0"/>
                                <w:jc w:val="center"/>
                                <w:rPr>
                                  <w:color w:val="000000" w:themeColor="text1"/>
                                  <w:sz w:val="18"/>
                                </w:rPr>
                              </w:pPr>
                              <w:r>
                                <w:rPr>
                                  <w:rFonts w:hint="eastAsia"/>
                                  <w:color w:val="000000" w:themeColor="text1"/>
                                  <w:sz w:val="18"/>
                                </w:rPr>
                                <w:t>微命令字段</w:t>
                              </w:r>
                              <w:r>
                                <w:rPr>
                                  <w:color w:val="000000" w:themeColor="text1"/>
                                  <w:sz w:val="18"/>
                                </w:rPr>
                                <w:t>2</w:t>
                              </w:r>
                            </w:p>
                          </w:txbxContent>
                        </v:textbox>
                      </v:rect>
                      <v:rect id="矩形 781" o:spid="_x0000_s1372" style="position:absolute;left:16862;top:-4;width:4601;height:2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" filled="f" strokecolor="black [3213]" strokeweight="1.25pt">
                        <v:textbox inset="0,0,0,0">
                          <w:txbxContent>
                            <w:p w14:paraId="0B7E0A77" w14:textId="77777777" w:rsidR="000B14C2" w:rsidRDefault="00491828">
                              <w:pPr>
                                <w:ind w:firstLineChars="0" w:firstLine="0"/>
                                <w:jc w:val="center"/>
                                <w:rPr>
                                  <w:color w:val="000000" w:themeColor="text1"/>
                                </w:rPr>
                              </w:pPr>
                              <w:r>
                                <w:rPr>
                                  <w:color w:val="000000" w:themeColor="text1"/>
                                </w:rPr>
                                <w:t>……</w:t>
                              </w:r>
                            </w:p>
                          </w:txbxContent>
                        </v:textbox>
                      </v:rect>
                      <v:rect id="矩形 782" o:spid="_x0000_s1373" style="position:absolute;left:21459;top:-4;width:7662;height:2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" filled="f" strokecolor="black [3213]" strokeweight="1.25pt">
                        <v:textbox inset="0,0,0,0">
                          <w:txbxContent>
                            <w:p w14:paraId="08F1FA78" w14:textId="77777777" w:rsidR="000B14C2" w:rsidRDefault="00491828">
                              <w:pPr>
                                <w:ind w:firstLineChars="0" w:firstLine="0"/>
                                <w:jc w:val="center"/>
                                <w:rPr>
                                  <w:color w:val="000000" w:themeColor="text1"/>
                                  <w:sz w:val="18"/>
                                </w:rPr>
                              </w:pPr>
                              <w:r>
                                <w:rPr>
                                  <w:rFonts w:hint="eastAsia"/>
                                  <w:color w:val="000000" w:themeColor="text1"/>
                                  <w:sz w:val="18"/>
                                </w:rPr>
                                <w:t>微命令字段</w:t>
                              </w:r>
                              <w:r>
                                <w:rPr>
                                  <w:color w:val="000000" w:themeColor="text1"/>
                                  <w:sz w:val="18"/>
                                </w:rPr>
                                <w:t>i</w:t>
                              </w:r>
                            </w:p>
                          </w:txbxContent>
                        </v:textbox>
                      </v:rect>
                    </v:group>
                    <v:shape id="_x0000_s1374" type="#_x0000_t202" style="position:absolute;top:9906;width:393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3639D024" w14:textId="77777777" w:rsidR="000B14C2" w:rsidRDefault="00491828">
                            <w:pPr>
                              <w:ind w:firstLineChars="0" w:firstLine="0"/>
                              <w:jc w:val="center"/>
                              <w:rPr>
                                <w:sz w:val="18"/>
                              </w:rPr>
                            </w:pPr>
                            <w:r>
                              <w:rPr>
                                <w:rFonts w:cs="Times New Roman"/>
                                <w:lang w:val="es-ES"/>
                              </w:rPr>
                              <w:t>µ</w:t>
                            </w:r>
                            <w:r>
                              <w:rPr>
                                <w:lang w:val="es-ES"/>
                              </w:rPr>
                              <w:t>IR</w:t>
                            </w:r>
                          </w:p>
                        </w:txbxContent>
                      </v:textbox>
                    </v:shape>
                    <v:shape id="直接箭头连接符 783" o:spid="_x0000_s1375" type="#_x0000_t32" style="position:absolute;left:13419;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" strokecolor="black [3213]">
                      <v:stroke endarrow="block"/>
                    </v:shape>
                    <v:shape id="直接箭头连接符 784" o:spid="_x0000_s1376" type="#_x0000_t32" style="position:absolute;left:14520;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" strokecolor="black [3213]">
                      <v:stroke endarrow="block"/>
                    </v:shape>
                    <v:shape id="直接箭头连接符 785" o:spid="_x0000_s1377" type="#_x0000_t32" style="position:absolute;left:19219;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" strokecolor="black [3213]">
                      <v:stroke endarrow="block"/>
                    </v:shape>
                    <v:shape id="直接箭头连接符 786" o:spid="_x0000_s1378" type="#_x0000_t32" style="position:absolute;left:20362;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" strokecolor="black [3213]">
                      <v:stroke endarrow="block"/>
                    </v:shape>
                    <v:shape id="_x0000_s1379" type="#_x0000_t202" style="position:absolute;left:13208;width:792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" filled="f" stroked="f">
                      <v:textbox inset="0,0,0,0">
                        <w:txbxContent>
                          <w:p w14:paraId="16DF2BB8" w14:textId="77777777" w:rsidR="000B14C2" w:rsidRDefault="00491828">
                            <w:pPr>
                              <w:ind w:firstLineChars="0" w:firstLine="0"/>
                              <w:jc w:val="center"/>
                              <w:rPr>
                                <w:sz w:val="18"/>
                              </w:rPr>
                            </w:pPr>
                            <w:r>
                              <w:rPr>
                                <w:rFonts w:hint="eastAsia"/>
                                <w:sz w:val="18"/>
                              </w:rPr>
                              <w:t>微命令</w:t>
                            </w:r>
                          </w:p>
                        </w:txbxContent>
                      </v:textbox>
                    </v:shape>
                    <v:rect id="矩形 788" o:spid="_x0000_s1380" style="position:absolute;left:13207;top:4444;width:7366;height:2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" filled="f" strokecolor="black [3213]" strokeweight="1.25pt">
                      <v:textbox inset="0,0,0,0">
                        <w:txbxContent>
                          <w:p w14:paraId="430D2A52" w14:textId="77777777" w:rsidR="000B14C2" w:rsidRDefault="00491828">
                            <w:pPr>
                              <w:ind w:firstLineChars="0" w:firstLine="0"/>
                              <w:jc w:val="center"/>
                              <w:rPr>
                                <w:color w:val="000000" w:themeColor="text1"/>
                              </w:rPr>
                            </w:pPr>
                            <w:r>
                              <w:rPr>
                                <w:rFonts w:hint="eastAsia"/>
                                <w:color w:val="000000" w:themeColor="text1"/>
                              </w:rPr>
                              <w:t>微命令译码</w:t>
                            </w:r>
                          </w:p>
                        </w:txbxContent>
                      </v:textbox>
                    </v:rect>
                    <v:shape id="直接箭头连接符 789" o:spid="_x0000_s1381" type="#_x0000_t32" style="position:absolute;left:18118;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" strokecolor="black [3213]">
                      <v:stroke endarrow="block"/>
                    </v:shape>
                    <v:shape id="直接箭头连接符 790" o:spid="_x0000_s1382" type="#_x0000_t32" style="position:absolute;left:15578;top:1778;width:0;height:2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" strokecolor="black [3213]">
                      <v:stroke endarrow="block"/>
                    </v:shape>
                    <v:shape id="直接箭头连接符 791" o:spid="_x0000_s1383" type="#_x0000_t32" style="position:absolute;left:25608;top:1648;width:0;height:2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" strokecolor="black [3213]">
                      <v:stroke endarrow="block"/>
                    </v:shape>
                    <v:shape id="直接箭头连接符 792" o:spid="_x0000_s1384" type="#_x0000_t32" style="position:absolute;left:26708;top:1648;width:0;height:2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" strokecolor="black [3213]">
                      <v:stroke endarrow="block"/>
                    </v:shape>
                    <v:shape id="直接箭头连接符 793" o:spid="_x0000_s1385" type="#_x0000_t32" style="position:absolute;left:31407;top:1648;width:0;height:2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" strokecolor="black [3213]">
                      <v:stroke endarrow="block"/>
                    </v:shape>
                    <v:shape id="直接箭头连接符 794" o:spid="_x0000_s1386" type="#_x0000_t32" style="position:absolute;left:32550;top:1648;width:0;height:2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" strokecolor="black [3213]">
                      <v:stroke endarrow="block"/>
                    </v:shape>
                    <v:shape id="_x0000_s1387" type="#_x0000_t202" style="position:absolute;left:25396;top:-87;width:792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5FAE7BBB" w14:textId="77777777" w:rsidR="000B14C2" w:rsidRDefault="00491828">
                            <w:pPr>
                              <w:ind w:firstLineChars="0" w:firstLine="0"/>
                              <w:jc w:val="center"/>
                              <w:rPr>
                                <w:sz w:val="18"/>
                              </w:rPr>
                            </w:pPr>
                            <w:r>
                              <w:rPr>
                                <w:rFonts w:hint="eastAsia"/>
                                <w:sz w:val="18"/>
                              </w:rPr>
                              <w:t>微命令</w:t>
                            </w:r>
                          </w:p>
                        </w:txbxContent>
                      </v:textbox>
                    </v:shape>
                    <v:rect id="矩形 796" o:spid="_x0000_s1388" style="position:absolute;left:25396;top:4357;width:7365;height:2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" filled="f" strokecolor="black [3213]" strokeweight="1.25pt">
                      <v:textbox inset="0,0,0,0">
                        <w:txbxContent>
                          <w:p w14:paraId="42357938" w14:textId="77777777" w:rsidR="000B14C2" w:rsidRDefault="00491828">
                            <w:pPr>
                              <w:ind w:firstLineChars="0" w:firstLine="0"/>
                              <w:jc w:val="center"/>
                              <w:rPr>
                                <w:color w:val="000000" w:themeColor="text1"/>
                              </w:rPr>
                            </w:pPr>
                            <w:r>
                              <w:rPr>
                                <w:rFonts w:hint="eastAsia"/>
                                <w:color w:val="000000" w:themeColor="text1"/>
                              </w:rPr>
                              <w:t>微命令译码</w:t>
                            </w:r>
                          </w:p>
                        </w:txbxContent>
                      </v:textbox>
                    </v:rect>
                    <v:shape id="直接箭头连接符 797" o:spid="_x0000_s1389" type="#_x0000_t32" style="position:absolute;left:30307;top:1648;width:0;height:2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" strokecolor="black [3213]">
                      <v:stroke endarrow="block"/>
                    </v:shape>
                    <v:shape id="直接箭头连接符 798" o:spid="_x0000_s1390" type="#_x0000_t32" style="position:absolute;left:27767;top:1690;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" strokecolor="black [3213]">
                      <v:stroke endarrow="block"/>
                    </v:shape>
                    <v:shape id="直接箭头连接符 802" o:spid="_x0000_s1391" type="#_x0000_t32" style="position:absolute;left:6477;top:6885;width:0;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" strokecolor="black [3213]">
                      <v:stroke endarrow="block"/>
                    </v:shape>
                    <v:shape id="直接箭头连接符 803" o:spid="_x0000_s1392" type="#_x0000_t32" style="position:absolute;left:9779;top:6885;width:0;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" strokecolor="black [3213]">
                      <v:stroke endarrow="block"/>
                    </v:shape>
                    <v:shape id="直接箭头连接符 804" o:spid="_x0000_s1393" type="#_x0000_t32" style="position:absolute;left:14645;top:6815;width:0;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" strokecolor="black [3213]">
                      <v:stroke endarrow="block"/>
                    </v:shape>
                    <v:shape id="直接箭头连接符 805" o:spid="_x0000_s1394" type="#_x0000_t32" style="position:absolute;left:17947;top:6815;width:0;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" strokecolor="black [3213]">
                      <v:stroke endarrow="block"/>
                    </v:shape>
                    <v:shape id="直接箭头连接符 806" o:spid="_x0000_s1395" type="#_x0000_t32" style="position:absolute;left:27261;top:6815;width:0;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" strokecolor="black [3213]">
                      <v:stroke endarrow="block"/>
                    </v:shape>
                    <v:shape id="直接箭头连接符 807" o:spid="_x0000_s1396" type="#_x0000_t32" style="position:absolute;left:30563;top:6815;width:0;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" strokecolor="black [3213]">
                      <v:stroke endarrow="block"/>
                    </v:shape>
                    <v:shape id="_x0000_s1397" type="#_x0000_t202" style="position:absolute;left:14477;top:14245;width:7925;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" filled="f" stroked="f">
                      <v:textbox inset="0,0,0,0">
                        <w:txbxContent>
                          <w:p w14:paraId="56BD9ED5" w14:textId="77777777" w:rsidR="000B14C2" w:rsidRDefault="00491828">
                            <w:pPr>
                              <w:ind w:firstLineChars="0" w:firstLine="0"/>
                              <w:jc w:val="center"/>
                              <w:rPr>
                                <w:sz w:val="18"/>
                              </w:rPr>
                            </w:pPr>
                            <w:r>
                              <w:rPr>
                                <w:rFonts w:hint="eastAsia"/>
                                <w:sz w:val="18"/>
                              </w:rPr>
                              <w:t>控制字段</w:t>
                            </w:r>
                          </w:p>
                        </w:txbxContent>
                      </v:textbox>
                    </v:shape>
                  </v:group>
                  <v:shape id="_x0000_s1398" type="#_x0000_t202" style="position:absolute;left:14646;top:2372;width:4572;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" filled="f" stroked="f">
                    <v:textbox inset="0,0,0,0">
                      <w:txbxContent>
                        <w:p w14:paraId="1993DB3A" w14:textId="77777777" w:rsidR="000B14C2" w:rsidRDefault="00491828">
                          <w:pPr>
                            <w:ind w:firstLineChars="0" w:firstLine="0"/>
                            <w:jc w:val="center"/>
                            <w:rPr>
                              <w:color w:val="000000" w:themeColor="text1"/>
                              <w:sz w:val="18"/>
                            </w:rPr>
                          </w:pPr>
                          <w:r>
                            <w:rPr>
                              <w:color w:val="000000" w:themeColor="text1"/>
                              <w:sz w:val="18"/>
                            </w:rPr>
                            <w:t>……</w:t>
                          </w:r>
                        </w:p>
                      </w:txbxContent>
                    </v:textbox>
                  </v:shape>
                  <v:shape id="_x0000_s1399" type="#_x0000_t202" style="position:absolute;left:26834;top:2414;width:4572;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" filled="f" stroked="f">
                    <v:textbox inset="0,0,0,0">
                      <w:txbxContent>
                        <w:p w14:paraId="4259C9F6" w14:textId="77777777" w:rsidR="000B14C2" w:rsidRDefault="00491828">
                          <w:pPr>
                            <w:ind w:firstLineChars="0" w:firstLine="0"/>
                            <w:jc w:val="center"/>
                            <w:rPr>
                              <w:color w:val="000000" w:themeColor="text1"/>
                              <w:sz w:val="18"/>
                            </w:rPr>
                          </w:pPr>
                          <w:r>
                            <w:rPr>
                              <w:color w:val="000000" w:themeColor="text1"/>
                              <w:sz w:val="18"/>
                            </w:rPr>
                            <w:t>……</w:t>
                          </w:r>
                        </w:p>
                      </w:txbxContent>
                    </v:textbox>
                  </v:shape>
                  <v:shape id="_x0000_s1400" type="#_x0000_t202" style="position:absolute;left:20673;top:4930;width:4572;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366B8C57" w14:textId="77777777" w:rsidR="000B14C2" w:rsidRDefault="00491828">
                          <w:pPr>
                            <w:ind w:firstLineChars="0" w:firstLine="0"/>
                            <w:jc w:val="center"/>
                            <w:rPr>
                              <w:sz w:val="18"/>
                            </w:rPr>
                          </w:pPr>
                          <w:r>
                            <w:rPr>
                              <w:sz w:val="18"/>
                            </w:rPr>
                            <w:t>……</w:t>
                          </w:r>
                        </w:p>
                      </w:txbxContent>
                    </v:textbox>
                  </v:shape>
                  <v:shape id="_x0000_s1401" type="#_x0000_t202" style="position:absolute;left:6816;top:7536;width:2958;height:1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" filled="f" stroked="f">
                    <v:textbox inset="0,0,0,0">
                      <w:txbxContent>
                        <w:p w14:paraId="5F1894B0" w14:textId="77777777" w:rsidR="000B14C2" w:rsidRDefault="00491828">
                          <w:pPr>
                            <w:ind w:firstLineChars="0" w:firstLine="0"/>
                            <w:jc w:val="center"/>
                            <w:rPr>
                              <w:color w:val="000000" w:themeColor="text1"/>
                              <w:sz w:val="18"/>
                            </w:rPr>
                          </w:pPr>
                          <w:r>
                            <w:rPr>
                              <w:color w:val="000000" w:themeColor="text1"/>
                              <w:sz w:val="18"/>
                            </w:rPr>
                            <w:t>…</w:t>
                          </w:r>
                        </w:p>
                      </w:txbxContent>
                    </v:textbox>
                  </v:shape>
                  <v:shape id="_x0000_s1402" type="#_x0000_t202" style="position:absolute;left:14989;top:7616;width:2957;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" filled="f" stroked="f">
                    <v:textbox inset="0,0,0,0">
                      <w:txbxContent>
                        <w:p w14:paraId="0B055834" w14:textId="77777777" w:rsidR="000B14C2" w:rsidRDefault="00491828">
                          <w:pPr>
                            <w:ind w:firstLineChars="0" w:firstLine="0"/>
                            <w:jc w:val="center"/>
                            <w:rPr>
                              <w:color w:val="000000" w:themeColor="text1"/>
                              <w:sz w:val="18"/>
                            </w:rPr>
                          </w:pPr>
                          <w:r>
                            <w:rPr>
                              <w:color w:val="000000" w:themeColor="text1"/>
                              <w:sz w:val="18"/>
                            </w:rPr>
                            <w:t>…</w:t>
                          </w:r>
                        </w:p>
                      </w:txbxContent>
                    </v:textbox>
                  </v:shape>
                  <v:shape id="_x0000_s1403" type="#_x0000_t202" style="position:absolute;left:27348;top:7651;width:2958;height:1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" filled="f" stroked="f">
                    <v:textbox inset="0,0,0,0">
                      <w:txbxContent>
                        <w:p w14:paraId="3E567B37" w14:textId="77777777" w:rsidR="000B14C2" w:rsidRDefault="00491828">
                          <w:pPr>
                            <w:ind w:firstLineChars="0" w:firstLine="0"/>
                            <w:jc w:val="center"/>
                            <w:rPr>
                              <w:color w:val="000000" w:themeColor="text1"/>
                              <w:sz w:val="18"/>
                            </w:rPr>
                          </w:pPr>
                          <w:r>
                            <w:rPr>
                              <w:color w:val="000000" w:themeColor="text1"/>
                              <w:sz w:val="18"/>
                            </w:rPr>
                            <w:t>…</w:t>
                          </w:r>
                        </w:p>
                      </w:txbxContent>
                    </v:textbox>
                  </v:shape>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8318" o:spid="_x0000_s1404" type="#_x0000_t88" style="position:absolute;left:17310;top:-1015;width:2341;height:290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" adj="145" strokecolor="black [3213]"/>
              </v:group>
            </w:pict>
          </mc:Fallback>
        </mc:AlternateContent>
      </w:r>
    </w:p>
    <w:p w14:paraId="0BB65113" w14:textId="77777777" w:rsidR="000B14C2" w:rsidRDefault="000B14C2">
      <w:pPr>
        <w:ind w:firstLine="420"/>
      </w:pPr>
    </w:p>
    <w:p w14:paraId="6C50F375" w14:textId="77777777" w:rsidR="000B14C2" w:rsidRDefault="000B14C2">
      <w:pPr>
        <w:ind w:firstLine="420"/>
      </w:pPr>
    </w:p>
    <w:p w14:paraId="7898BA20" w14:textId="77777777" w:rsidR="000B14C2" w:rsidRDefault="000B14C2">
      <w:pPr>
        <w:ind w:firstLine="420"/>
      </w:pPr>
    </w:p>
    <w:p w14:paraId="162949C0" w14:textId="77777777" w:rsidR="000B14C2" w:rsidRDefault="000B14C2">
      <w:pPr>
        <w:ind w:firstLine="420"/>
      </w:pPr>
    </w:p>
    <w:p w14:paraId="48FF026C" w14:textId="77777777" w:rsidR="000B14C2" w:rsidRDefault="000B14C2">
      <w:pPr>
        <w:ind w:firstLine="420"/>
      </w:pPr>
    </w:p>
    <w:p w14:paraId="7A0CC17F" w14:textId="77777777" w:rsidR="000B14C2" w:rsidRDefault="000B14C2">
      <w:pPr>
        <w:ind w:firstLine="420"/>
      </w:pPr>
    </w:p>
    <w:p w14:paraId="5668244A" w14:textId="77777777" w:rsidR="000B14C2" w:rsidRDefault="000B14C2">
      <w:pPr>
        <w:ind w:firstLine="420"/>
      </w:pPr>
    </w:p>
    <w:p w14:paraId="74450E29" w14:textId="77777777" w:rsidR="000B14C2" w:rsidRDefault="000B14C2">
      <w:pPr>
        <w:ind w:firstLine="420"/>
      </w:pPr>
    </w:p>
    <w:p w14:paraId="183D2E96" w14:textId="77777777" w:rsidR="000B14C2" w:rsidRDefault="000B14C2">
      <w:pPr>
        <w:ind w:firstLine="420"/>
      </w:pPr>
    </w:p>
    <w:p w14:paraId="7E30F559" w14:textId="77777777" w:rsidR="000B14C2" w:rsidRDefault="000B14C2">
      <w:pPr>
        <w:ind w:firstLine="420"/>
      </w:pPr>
    </w:p>
    <w:p w14:paraId="374154C3" w14:textId="77777777" w:rsidR="000B14C2" w:rsidRDefault="00491828" w:rsidP="00491828">
      <w:pPr>
        <w:pStyle w:val="7"/>
      </w:pPr>
      <w:r>
        <w:rPr>
          <w:rFonts w:hint="eastAsia"/>
        </w:rPr>
        <w:t>图</w:t>
      </w:r>
      <w:r>
        <w:rPr>
          <w:rFonts w:hint="eastAsia"/>
        </w:rPr>
        <w:t>1</w:t>
      </w:r>
      <w:r>
        <w:t>0</w:t>
      </w:r>
      <w:r>
        <w:rPr>
          <w:rFonts w:hint="eastAsia"/>
        </w:rPr>
        <w:t>-</w:t>
      </w:r>
      <w:r>
        <w:t xml:space="preserve">27  </w:t>
      </w:r>
      <w:r>
        <w:rPr>
          <w:rFonts w:hint="eastAsia"/>
        </w:rPr>
        <w:t>字段直接编码方法</w:t>
      </w:r>
    </w:p>
    <w:p w14:paraId="605D9960" w14:textId="77777777" w:rsidR="000B14C2" w:rsidRDefault="00491828">
      <w:pPr>
        <w:pStyle w:val="4"/>
      </w:pPr>
      <w:r>
        <w:t>4</w:t>
      </w:r>
      <w:r>
        <w:rPr>
          <w:rFonts w:hint="eastAsia"/>
        </w:rPr>
        <w:t>．微程序流程图</w:t>
      </w:r>
    </w:p>
    <w:p w14:paraId="01D1DE3B" w14:textId="77777777" w:rsidR="000B14C2" w:rsidRDefault="00491828">
      <w:pPr>
        <w:ind w:firstLine="420"/>
        <w:rPr>
          <w:lang w:val="es-ES"/>
        </w:rPr>
      </w:pPr>
      <w:r>
        <w:rPr>
          <w:rFonts w:hint="eastAsia"/>
          <w:lang w:val="es-ES"/>
        </w:rPr>
        <w:t>微程序也可以用流程图来表示，如图</w:t>
      </w:r>
      <w:r>
        <w:rPr>
          <w:lang w:val="es-ES"/>
        </w:rPr>
        <w:t>10</w:t>
      </w:r>
      <w:r>
        <w:rPr>
          <w:rFonts w:hint="eastAsia"/>
          <w:lang w:val="es-ES"/>
        </w:rPr>
        <w:t>-</w:t>
      </w:r>
      <w:r>
        <w:rPr>
          <w:lang w:val="es-ES"/>
        </w:rPr>
        <w:t>28</w:t>
      </w:r>
      <w:r>
        <w:rPr>
          <w:rFonts w:hint="eastAsia"/>
          <w:lang w:val="es-ES"/>
        </w:rPr>
        <w:t>所示。图中每一方框表示一条微指令，方框上方表示的是该条微指令的地址</w:t>
      </w:r>
      <w:r>
        <w:rPr>
          <w:rFonts w:hint="eastAsia"/>
          <w:lang w:val="es-ES"/>
        </w:rPr>
        <w:t>(</w:t>
      </w:r>
      <w:r>
        <w:rPr>
          <w:rFonts w:hint="eastAsia"/>
          <w:lang w:val="es-ES"/>
        </w:rPr>
        <w:t>十六进制</w:t>
      </w:r>
      <w:r>
        <w:rPr>
          <w:rFonts w:hint="eastAsia"/>
          <w:lang w:val="es-ES"/>
        </w:rPr>
        <w:t>)</w:t>
      </w:r>
      <w:r>
        <w:rPr>
          <w:rFonts w:hint="eastAsia"/>
          <w:lang w:val="es-ES"/>
        </w:rPr>
        <w:t>，方框内为执行的操作，在其右下角为下一条要执行的微指令的地址，表示在微指令的后继地址字段中。</w:t>
      </w:r>
    </w:p>
    <w:p w14:paraId="6B47358D" w14:textId="77777777" w:rsidR="000B14C2" w:rsidRDefault="000B14C2">
      <w:pPr>
        <w:ind w:firstLine="420"/>
        <w:rPr>
          <w:lang w:val="es-ES"/>
        </w:rPr>
      </w:pPr>
    </w:p>
    <w:p w14:paraId="25DE644D" w14:textId="77777777" w:rsidR="000B14C2" w:rsidRDefault="000B14C2">
      <w:pPr>
        <w:ind w:firstLine="420"/>
        <w:rPr>
          <w:lang w:val="es-ES"/>
        </w:rPr>
      </w:pPr>
    </w:p>
    <w:p w14:paraId="5FBAB51D" w14:textId="77777777" w:rsidR="000B14C2" w:rsidRDefault="000B14C2">
      <w:pPr>
        <w:ind w:firstLine="420"/>
        <w:rPr>
          <w:lang w:val="es-ES"/>
        </w:rPr>
      </w:pPr>
    </w:p>
    <w:p w14:paraId="18C2FCE5" w14:textId="77777777" w:rsidR="000B14C2" w:rsidRDefault="000B14C2">
      <w:pPr>
        <w:ind w:firstLine="420"/>
        <w:rPr>
          <w:lang w:val="es-ES"/>
        </w:rPr>
      </w:pPr>
    </w:p>
    <w:p w14:paraId="0B6C8B20" w14:textId="77777777" w:rsidR="000B14C2" w:rsidRDefault="000B14C2">
      <w:pPr>
        <w:ind w:firstLine="420"/>
        <w:rPr>
          <w:lang w:val="es-ES"/>
        </w:rPr>
      </w:pPr>
    </w:p>
    <w:p w14:paraId="5E220B5D" w14:textId="77777777" w:rsidR="000B14C2" w:rsidRDefault="000B14C2">
      <w:pPr>
        <w:ind w:firstLine="420"/>
        <w:rPr>
          <w:lang w:val="es-ES"/>
        </w:rPr>
      </w:pPr>
    </w:p>
    <w:p w14:paraId="5B1AC63A" w14:textId="77777777" w:rsidR="000B14C2" w:rsidRDefault="00491828">
      <w:pPr>
        <w:ind w:firstLine="420"/>
        <w:rPr>
          <w:lang w:val="es-ES"/>
        </w:rPr>
      </w:pPr>
      <w:r>
        <w:rPr>
          <w:rFonts w:hint="eastAsia"/>
          <w:noProof/>
        </w:rPr>
        <w:lastRenderedPageBreak/>
        <mc:AlternateContent>
          <mc:Choice Requires="wpg">
            <w:drawing>
              <wp:anchor distT="0" distB="0" distL="114300" distR="114300" simplePos="0" relativeHeight="251700224" behindDoc="0" locked="0" layoutInCell="1" allowOverlap="1" wp14:anchorId="3D3F5C49" wp14:editId="42C43443">
                <wp:simplePos x="0" y="0"/>
                <wp:positionH relativeFrom="column">
                  <wp:posOffset>1262380</wp:posOffset>
                </wp:positionH>
                <wp:positionV relativeFrom="paragraph">
                  <wp:posOffset>46355</wp:posOffset>
                </wp:positionV>
                <wp:extent cx="2797175" cy="3085465"/>
                <wp:effectExtent l="0" t="0" r="22225" b="76835"/>
                <wp:wrapNone/>
                <wp:docPr id="592" name="组合 592"/>
                <wp:cNvGraphicFramePr/>
                <a:graphic xmlns:a="http://schemas.openxmlformats.org/drawingml/2006/main">
                  <a:graphicData uri="http://schemas.microsoft.com/office/word/2010/wordprocessingGroup">
                    <wpg:wgp>
                      <wpg:cNvGrpSpPr/>
                      <wpg:grpSpPr>
                        <a:xfrm>
                          <a:off x="0" y="0"/>
                          <a:ext cx="2797175" cy="3085465"/>
                          <a:chOff x="-10" y="-97294"/>
                          <a:chExt cx="2797608" cy="3086421"/>
                        </a:xfrm>
                      </wpg:grpSpPr>
                      <wpg:grpSp>
                        <wpg:cNvPr id="590" name="组合 590"/>
                        <wpg:cNvGrpSpPr/>
                        <wpg:grpSpPr>
                          <a:xfrm>
                            <a:off x="-10" y="-97294"/>
                            <a:ext cx="2797608" cy="3086421"/>
                            <a:chOff x="-10" y="-97294"/>
                            <a:chExt cx="2797608" cy="3086421"/>
                          </a:xfrm>
                        </wpg:grpSpPr>
                        <wpg:grpSp>
                          <wpg:cNvPr id="588" name="组合 588"/>
                          <wpg:cNvGrpSpPr/>
                          <wpg:grpSpPr>
                            <a:xfrm>
                              <a:off x="-10" y="0"/>
                              <a:ext cx="2603484" cy="2760133"/>
                              <a:chOff x="-10" y="0"/>
                              <a:chExt cx="2603484" cy="2760133"/>
                            </a:xfrm>
                          </wpg:grpSpPr>
                          <wpg:grpSp>
                            <wpg:cNvPr id="508" name="组合 508"/>
                            <wpg:cNvGrpSpPr/>
                            <wpg:grpSpPr>
                              <a:xfrm>
                                <a:off x="1096433" y="0"/>
                                <a:ext cx="651934" cy="457200"/>
                                <a:chOff x="0" y="0"/>
                                <a:chExt cx="651934" cy="457200"/>
                              </a:xfrm>
                            </wpg:grpSpPr>
                            <wps:wsp>
                              <wps:cNvPr id="499" name="矩形 499"/>
                              <wps:cNvSpPr/>
                              <wps:spPr>
                                <a:xfrm>
                                  <a:off x="0" y="152400"/>
                                  <a:ext cx="575561" cy="30480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FDAC11" w14:textId="77777777" w:rsidR="000B14C2" w:rsidRDefault="00491828">
                                    <w:pPr>
                                      <w:ind w:firstLineChars="0" w:firstLine="0"/>
                                      <w:jc w:val="center"/>
                                      <w:rPr>
                                        <w:color w:val="000000" w:themeColor="text1"/>
                                        <w:sz w:val="18"/>
                                      </w:rPr>
                                    </w:pPr>
                                    <w:r>
                                      <w:rPr>
                                        <w:rFonts w:hint="eastAsia"/>
                                        <w:color w:val="000000" w:themeColor="text1"/>
                                        <w:sz w:val="18"/>
                                      </w:rPr>
                                      <w:t>取指</w:t>
                                    </w:r>
                                  </w:p>
                                  <w:p w14:paraId="55BEBFB2" w14:textId="77777777" w:rsidR="000B14C2" w:rsidRDefault="00491828">
                                    <w:pPr>
                                      <w:ind w:firstLineChars="0" w:firstLine="0"/>
                                      <w:jc w:val="center"/>
                                      <w:rPr>
                                        <w:color w:val="000000" w:themeColor="text1"/>
                                        <w:sz w:val="18"/>
                                      </w:rPr>
                                    </w:pPr>
                                    <w:r>
                                      <w:rPr>
                                        <w:rFonts w:hint="eastAsia"/>
                                        <w:color w:val="000000" w:themeColor="text1"/>
                                        <w:sz w:val="18"/>
                                      </w:rPr>
                                      <w:t>PC</w:t>
                                    </w:r>
                                    <w:r>
                                      <w:rPr>
                                        <w:color w:val="000000" w:themeColor="text1"/>
                                        <w:sz w:val="18"/>
                                      </w:rPr>
                                      <w:t>+1</w:t>
                                    </w:r>
                                  </w:p>
                                </w:txbxContent>
                              </wps:txbx>
                              <wps:bodyPr rot="0" spcFirstLastPara="0" vertOverflow="overflow" horzOverflow="overflow" vert="horz" wrap="square" lIns="0" tIns="0" rIns="0" bIns="0" numCol="1" spcCol="0" rtlCol="0" fromWordArt="0" anchor="ctr" anchorCtr="0" forceAA="0" compatLnSpc="1">
                                <a:noAutofit/>
                              </wps:bodyPr>
                            </wps:wsp>
                            <wps:wsp>
                              <wps:cNvPr id="505" name="矩形 505"/>
                              <wps:cNvSpPr/>
                              <wps:spPr>
                                <a:xfrm>
                                  <a:off x="330200" y="0"/>
                                  <a:ext cx="321734" cy="15240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938418"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00</w:t>
                                    </w:r>
                                  </w:p>
                                </w:txbxContent>
                              </wps:txbx>
                              <wps:bodyPr rot="0" spcFirstLastPara="0" vertOverflow="overflow" horzOverflow="overflow" vert="horz" wrap="square" lIns="0" tIns="0" rIns="0" bIns="0" numCol="1" spcCol="0" rtlCol="0" fromWordArt="0" anchor="ctr" anchorCtr="0" forceAA="0" compatLnSpc="1">
                                <a:noAutofit/>
                              </wps:bodyPr>
                            </wps:wsp>
                          </wpg:grpSp>
                          <wps:wsp>
                            <wps:cNvPr id="507" name="矩形 507"/>
                            <wps:cNvSpPr/>
                            <wps:spPr>
                              <a:xfrm>
                                <a:off x="872067" y="706966"/>
                                <a:ext cx="1046056" cy="30480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920F7" w14:textId="77777777" w:rsidR="000B14C2" w:rsidRDefault="00491828">
                                  <w:pPr>
                                    <w:ind w:firstLineChars="0" w:firstLine="0"/>
                                    <w:jc w:val="center"/>
                                    <w:rPr>
                                      <w:color w:val="000000" w:themeColor="text1"/>
                                      <w:sz w:val="18"/>
                                    </w:rPr>
                                  </w:pPr>
                                  <w:r>
                                    <w:rPr>
                                      <w:rFonts w:hint="eastAsia"/>
                                      <w:color w:val="000000" w:themeColor="text1"/>
                                      <w:sz w:val="18"/>
                                    </w:rPr>
                                    <w:t>指令译码得到微程序入口地址</w:t>
                                  </w:r>
                                </w:p>
                              </w:txbxContent>
                            </wps:txbx>
                            <wps:bodyPr rot="0" spcFirstLastPara="0" vertOverflow="overflow" horzOverflow="overflow" vert="horz" wrap="square" lIns="0" tIns="0" rIns="0" bIns="0" numCol="1" spcCol="0" rtlCol="0" fromWordArt="0" anchor="ctr" anchorCtr="0" forceAA="0" compatLnSpc="1">
                              <a:noAutofit/>
                            </wps:bodyPr>
                          </wps:wsp>
                          <wpg:grpSp>
                            <wpg:cNvPr id="544" name="组合 544"/>
                            <wpg:cNvGrpSpPr/>
                            <wpg:grpSpPr>
                              <a:xfrm>
                                <a:off x="1951543" y="1152662"/>
                                <a:ext cx="651931" cy="591481"/>
                                <a:chOff x="-24" y="-83471"/>
                                <a:chExt cx="651931" cy="591481"/>
                              </a:xfrm>
                            </wpg:grpSpPr>
                            <wps:wsp>
                              <wps:cNvPr id="545" name="矩形 545"/>
                              <wps:cNvSpPr/>
                              <wps:spPr>
                                <a:xfrm>
                                  <a:off x="0" y="203210"/>
                                  <a:ext cx="575561" cy="30480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C6601D" w14:textId="77777777" w:rsidR="000B14C2" w:rsidRDefault="00491828">
                                    <w:pPr>
                                      <w:ind w:firstLineChars="0" w:firstLine="0"/>
                                      <w:jc w:val="center"/>
                                      <w:rPr>
                                        <w:color w:val="000000" w:themeColor="text1"/>
                                        <w:sz w:val="18"/>
                                      </w:rPr>
                                    </w:pPr>
                                    <w:r>
                                      <w:rPr>
                                        <w:rFonts w:hint="eastAsia"/>
                                        <w:color w:val="000000" w:themeColor="text1"/>
                                        <w:sz w:val="18"/>
                                      </w:rPr>
                                      <w:t>计算地址</w:t>
                                    </w:r>
                                  </w:p>
                                  <w:p w14:paraId="0E61DE3A" w14:textId="77777777" w:rsidR="000B14C2" w:rsidRDefault="00491828">
                                    <w:pPr>
                                      <w:ind w:firstLineChars="0" w:firstLine="0"/>
                                      <w:jc w:val="right"/>
                                      <w:rPr>
                                        <w:color w:val="000000" w:themeColor="text1"/>
                                        <w:sz w:val="18"/>
                                      </w:rPr>
                                    </w:pPr>
                                    <w:r>
                                      <w:rPr>
                                        <w:color w:val="000000" w:themeColor="text1"/>
                                        <w:sz w:val="18"/>
                                      </w:rPr>
                                      <w:t>100</w:t>
                                    </w:r>
                                  </w:p>
                                </w:txbxContent>
                              </wps:txbx>
                              <wps:bodyPr rot="0" spcFirstLastPara="0" vertOverflow="overflow" horzOverflow="overflow" vert="horz" wrap="square" lIns="0" tIns="0" rIns="0" bIns="0" numCol="1" spcCol="0" rtlCol="0" fromWordArt="0" anchor="ctr" anchorCtr="0" forceAA="0" compatLnSpc="1">
                                <a:noAutofit/>
                              </wps:bodyPr>
                            </wps:wsp>
                            <wps:wsp>
                              <wps:cNvPr id="546" name="矩形 546"/>
                              <wps:cNvSpPr/>
                              <wps:spPr>
                                <a:xfrm>
                                  <a:off x="-24" y="-83471"/>
                                  <a:ext cx="651931" cy="306453"/>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95F659" w14:textId="77777777" w:rsidR="000B14C2" w:rsidRDefault="00491828">
                                    <w:pPr>
                                      <w:spacing w:line="200" w:lineRule="exact"/>
                                      <w:ind w:firstLineChars="0" w:firstLine="0"/>
                                      <w:rPr>
                                        <w:color w:val="000000" w:themeColor="text1"/>
                                        <w:sz w:val="18"/>
                                      </w:rPr>
                                    </w:pPr>
                                    <w:r>
                                      <w:rPr>
                                        <w:rFonts w:hint="eastAsia"/>
                                        <w:color w:val="000000" w:themeColor="text1"/>
                                        <w:sz w:val="18"/>
                                      </w:rPr>
                                      <w:t>转移</w:t>
                                    </w:r>
                                  </w:p>
                                  <w:p w14:paraId="6A188A59" w14:textId="77777777" w:rsidR="000B14C2" w:rsidRDefault="00491828">
                                    <w:pPr>
                                      <w:spacing w:line="200" w:lineRule="exact"/>
                                      <w:ind w:firstLineChars="0" w:firstLine="0"/>
                                      <w:rPr>
                                        <w:color w:val="000000" w:themeColor="text1"/>
                                        <w:sz w:val="18"/>
                                      </w:rPr>
                                    </w:pPr>
                                    <w:r>
                                      <w:rPr>
                                        <w:rFonts w:hint="eastAsia"/>
                                        <w:color w:val="000000" w:themeColor="text1"/>
                                        <w:sz w:val="18"/>
                                      </w:rPr>
                                      <w:t>指令</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1</w:t>
                                    </w:r>
                                    <w:r>
                                      <w:rPr>
                                        <w:color w:val="000000" w:themeColor="text1"/>
                                        <w:sz w:val="18"/>
                                      </w:rPr>
                                      <w:t>50</w:t>
                                    </w:r>
                                  </w:p>
                                </w:txbxContent>
                              </wps:txbx>
                              <wps:bodyPr rot="0" spcFirstLastPara="0" vertOverflow="overflow" horzOverflow="overflow" vert="horz" wrap="square" lIns="0" tIns="0" rIns="0" bIns="0" numCol="1" spcCol="0" rtlCol="0" fromWordArt="0" anchor="ctr" anchorCtr="0" forceAA="0" compatLnSpc="1">
                                <a:noAutofit/>
                              </wps:bodyPr>
                            </wps:wsp>
                          </wpg:grpSp>
                          <wpg:grpSp>
                            <wpg:cNvPr id="587" name="组合 587"/>
                            <wpg:cNvGrpSpPr/>
                            <wpg:grpSpPr>
                              <a:xfrm>
                                <a:off x="-10" y="1111498"/>
                                <a:ext cx="1917922" cy="1648635"/>
                                <a:chOff x="-10" y="-124635"/>
                                <a:chExt cx="1917922" cy="1648635"/>
                              </a:xfrm>
                            </wpg:grpSpPr>
                            <wpg:grpSp>
                              <wpg:cNvPr id="509" name="组合 509"/>
                              <wpg:cNvGrpSpPr/>
                              <wpg:grpSpPr>
                                <a:xfrm>
                                  <a:off x="-10" y="-124635"/>
                                  <a:ext cx="685522" cy="637726"/>
                                  <a:chOff x="-4243" y="-124635"/>
                                  <a:chExt cx="685522" cy="637726"/>
                                </a:xfrm>
                              </wpg:grpSpPr>
                              <wps:wsp>
                                <wps:cNvPr id="538" name="矩形 538"/>
                                <wps:cNvSpPr/>
                                <wps:spPr>
                                  <a:xfrm>
                                    <a:off x="-4243" y="-124635"/>
                                    <a:ext cx="685522" cy="375696"/>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DF90FF" w14:textId="77777777" w:rsidR="000B14C2" w:rsidRDefault="00491828">
                                      <w:pPr>
                                        <w:ind w:firstLineChars="0" w:firstLine="0"/>
                                        <w:rPr>
                                          <w:color w:val="000000" w:themeColor="text1"/>
                                          <w:sz w:val="18"/>
                                        </w:rPr>
                                      </w:pPr>
                                      <w:r>
                                        <w:rPr>
                                          <w:rFonts w:hint="eastAsia"/>
                                          <w:color w:val="000000" w:themeColor="text1"/>
                                          <w:sz w:val="18"/>
                                        </w:rPr>
                                        <w:t>加法</w:t>
                                      </w:r>
                                    </w:p>
                                    <w:p w14:paraId="2DCA681F" w14:textId="77777777" w:rsidR="000B14C2" w:rsidRDefault="00491828">
                                      <w:pPr>
                                        <w:ind w:firstLineChars="0" w:firstLine="0"/>
                                        <w:rPr>
                                          <w:color w:val="000000" w:themeColor="text1"/>
                                          <w:sz w:val="18"/>
                                        </w:rPr>
                                      </w:pPr>
                                      <w:r>
                                        <w:rPr>
                                          <w:rFonts w:hint="eastAsia"/>
                                          <w:color w:val="000000" w:themeColor="text1"/>
                                          <w:sz w:val="18"/>
                                        </w:rPr>
                                        <w:t>指令</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1</w:t>
                                      </w:r>
                                      <w:r>
                                        <w:rPr>
                                          <w:color w:val="000000" w:themeColor="text1"/>
                                          <w:sz w:val="18"/>
                                        </w:rPr>
                                        <w:t>01</w:t>
                                      </w:r>
                                    </w:p>
                                  </w:txbxContent>
                                </wps:txbx>
                                <wps:bodyPr rot="0" spcFirstLastPara="0" vertOverflow="overflow" horzOverflow="overflow" vert="horz" wrap="square" lIns="0" tIns="0" rIns="0" bIns="0" numCol="1" spcCol="0" rtlCol="0" fromWordArt="0" anchor="ctr" anchorCtr="0" forceAA="0" compatLnSpc="1">
                                  <a:noAutofit/>
                                </wps:bodyPr>
                              </wps:wsp>
                              <wps:wsp>
                                <wps:cNvPr id="510" name="矩形 510"/>
                                <wps:cNvSpPr/>
                                <wps:spPr>
                                  <a:xfrm>
                                    <a:off x="0" y="208291"/>
                                    <a:ext cx="575561" cy="30480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88F84" w14:textId="77777777" w:rsidR="000B14C2" w:rsidRDefault="00491828">
                                      <w:pPr>
                                        <w:ind w:firstLineChars="0" w:firstLine="0"/>
                                        <w:rPr>
                                          <w:color w:val="000000" w:themeColor="text1"/>
                                          <w:sz w:val="18"/>
                                        </w:rPr>
                                      </w:pPr>
                                      <w:r>
                                        <w:rPr>
                                          <w:rFonts w:hint="eastAsia"/>
                                          <w:color w:val="000000" w:themeColor="text1"/>
                                          <w:sz w:val="18"/>
                                        </w:rPr>
                                        <w:t>计算地址</w:t>
                                      </w:r>
                                    </w:p>
                                    <w:p w14:paraId="637662AA" w14:textId="77777777" w:rsidR="000B14C2" w:rsidRDefault="00491828">
                                      <w:pPr>
                                        <w:ind w:firstLineChars="0" w:firstLine="0"/>
                                        <w:jc w:val="right"/>
                                        <w:rPr>
                                          <w:color w:val="000000" w:themeColor="text1"/>
                                          <w:sz w:val="18"/>
                                        </w:rPr>
                                      </w:pPr>
                                      <w:r>
                                        <w:rPr>
                                          <w:color w:val="000000" w:themeColor="text1"/>
                                          <w:sz w:val="18"/>
                                        </w:rPr>
                                        <w:t>102</w:t>
                                      </w:r>
                                    </w:p>
                                  </w:txbxContent>
                                </wps:txbx>
                                <wps:bodyPr rot="0" spcFirstLastPara="0" vertOverflow="overflow" horzOverflow="overflow" vert="horz" wrap="square" lIns="0" tIns="0" rIns="0" bIns="0" numCol="1" spcCol="0" rtlCol="0" fromWordArt="0" anchor="ctr" anchorCtr="0" forceAA="0" compatLnSpc="1">
                                  <a:noAutofit/>
                                </wps:bodyPr>
                              </wps:wsp>
                            </wpg:grpSp>
                            <wpg:grpSp>
                              <wpg:cNvPr id="547" name="组合 547"/>
                              <wpg:cNvGrpSpPr/>
                              <wpg:grpSpPr>
                                <a:xfrm>
                                  <a:off x="0" y="537633"/>
                                  <a:ext cx="651510" cy="457200"/>
                                  <a:chOff x="0" y="0"/>
                                  <a:chExt cx="651934" cy="457200"/>
                                </a:xfrm>
                              </wpg:grpSpPr>
                              <wps:wsp>
                                <wps:cNvPr id="548" name="矩形 548"/>
                                <wps:cNvSpPr/>
                                <wps:spPr>
                                  <a:xfrm>
                                    <a:off x="0" y="152400"/>
                                    <a:ext cx="575561" cy="30480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B940B" w14:textId="77777777" w:rsidR="000B14C2" w:rsidRDefault="00491828">
                                      <w:pPr>
                                        <w:ind w:firstLineChars="0" w:firstLine="0"/>
                                        <w:jc w:val="center"/>
                                        <w:rPr>
                                          <w:color w:val="000000" w:themeColor="text1"/>
                                          <w:sz w:val="18"/>
                                        </w:rPr>
                                      </w:pPr>
                                      <w:r>
                                        <w:rPr>
                                          <w:rFonts w:hint="eastAsia"/>
                                          <w:color w:val="000000" w:themeColor="text1"/>
                                          <w:sz w:val="18"/>
                                        </w:rPr>
                                        <w:t>取数</w:t>
                                      </w:r>
                                    </w:p>
                                    <w:p w14:paraId="76AB4C60" w14:textId="77777777" w:rsidR="000B14C2" w:rsidRDefault="00491828">
                                      <w:pPr>
                                        <w:ind w:firstLineChars="0" w:firstLine="0"/>
                                        <w:jc w:val="right"/>
                                        <w:rPr>
                                          <w:color w:val="000000" w:themeColor="text1"/>
                                          <w:sz w:val="18"/>
                                        </w:rPr>
                                      </w:pPr>
                                      <w:r>
                                        <w:rPr>
                                          <w:color w:val="000000" w:themeColor="text1"/>
                                          <w:sz w:val="18"/>
                                        </w:rPr>
                                        <w:t>103</w:t>
                                      </w:r>
                                    </w:p>
                                  </w:txbxContent>
                                </wps:txbx>
                                <wps:bodyPr rot="0" spcFirstLastPara="0" vertOverflow="overflow" horzOverflow="overflow" vert="horz" wrap="square" lIns="0" tIns="0" rIns="0" bIns="0" numCol="1" spcCol="0" rtlCol="0" fromWordArt="0" anchor="ctr" anchorCtr="0" forceAA="0" compatLnSpc="1">
                                  <a:noAutofit/>
                                </wps:bodyPr>
                              </wps:wsp>
                              <wps:wsp>
                                <wps:cNvPr id="549" name="矩形 549"/>
                                <wps:cNvSpPr/>
                                <wps:spPr>
                                  <a:xfrm>
                                    <a:off x="330200" y="0"/>
                                    <a:ext cx="321734" cy="15240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66F56E"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02</w:t>
                                      </w:r>
                                    </w:p>
                                  </w:txbxContent>
                                </wps:txbx>
                                <wps:bodyPr rot="0" spcFirstLastPara="0" vertOverflow="overflow" horzOverflow="overflow" vert="horz" wrap="square" lIns="0" tIns="0" rIns="0" bIns="0" numCol="1" spcCol="0" rtlCol="0" fromWordArt="0" anchor="ctr" anchorCtr="0" forceAA="0" compatLnSpc="1">
                                  <a:noAutofit/>
                                </wps:bodyPr>
                              </wps:wsp>
                            </wpg:grpSp>
                            <wpg:grpSp>
                              <wpg:cNvPr id="550" name="组合 550"/>
                              <wpg:cNvGrpSpPr/>
                              <wpg:grpSpPr>
                                <a:xfrm>
                                  <a:off x="0" y="1066800"/>
                                  <a:ext cx="651510" cy="457200"/>
                                  <a:chOff x="0" y="0"/>
                                  <a:chExt cx="651934" cy="457200"/>
                                </a:xfrm>
                              </wpg:grpSpPr>
                              <wps:wsp>
                                <wps:cNvPr id="551" name="矩形 551"/>
                                <wps:cNvSpPr/>
                                <wps:spPr>
                                  <a:xfrm>
                                    <a:off x="0" y="152400"/>
                                    <a:ext cx="575561" cy="30480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1B279" w14:textId="77777777" w:rsidR="000B14C2" w:rsidRDefault="00491828">
                                      <w:pPr>
                                        <w:ind w:firstLineChars="0" w:firstLine="0"/>
                                        <w:jc w:val="center"/>
                                        <w:rPr>
                                          <w:color w:val="000000" w:themeColor="text1"/>
                                          <w:sz w:val="18"/>
                                        </w:rPr>
                                      </w:pPr>
                                      <w:r>
                                        <w:rPr>
                                          <w:rFonts w:hint="eastAsia"/>
                                          <w:color w:val="000000" w:themeColor="text1"/>
                                          <w:sz w:val="18"/>
                                        </w:rPr>
                                        <w:t>加法运算</w:t>
                                      </w:r>
                                    </w:p>
                                    <w:p w14:paraId="2EB8B575" w14:textId="77777777" w:rsidR="000B14C2" w:rsidRDefault="00491828">
                                      <w:pPr>
                                        <w:ind w:firstLineChars="0" w:firstLine="0"/>
                                        <w:jc w:val="right"/>
                                        <w:rPr>
                                          <w:color w:val="000000" w:themeColor="text1"/>
                                          <w:sz w:val="18"/>
                                        </w:rPr>
                                      </w:pPr>
                                      <w:r>
                                        <w:rPr>
                                          <w:color w:val="000000" w:themeColor="text1"/>
                                          <w:sz w:val="18"/>
                                        </w:rPr>
                                        <w:t>100</w:t>
                                      </w:r>
                                    </w:p>
                                  </w:txbxContent>
                                </wps:txbx>
                                <wps:bodyPr rot="0" spcFirstLastPara="0" vertOverflow="overflow" horzOverflow="overflow" vert="horz" wrap="square" lIns="0" tIns="0" rIns="0" bIns="0" numCol="1" spcCol="0" rtlCol="0" fromWordArt="0" anchor="ctr" anchorCtr="0" forceAA="0" compatLnSpc="1">
                                  <a:noAutofit/>
                                </wps:bodyPr>
                              </wps:wsp>
                              <wps:wsp>
                                <wps:cNvPr id="552" name="矩形 552"/>
                                <wps:cNvSpPr/>
                                <wps:spPr>
                                  <a:xfrm>
                                    <a:off x="330200" y="0"/>
                                    <a:ext cx="321734" cy="15240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E6C933"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03</w:t>
                                      </w:r>
                                    </w:p>
                                  </w:txbxContent>
                                </wps:txbx>
                                <wps:bodyPr rot="0" spcFirstLastPara="0" vertOverflow="overflow" horzOverflow="overflow" vert="horz" wrap="square" lIns="0" tIns="0" rIns="0" bIns="0" numCol="1" spcCol="0" rtlCol="0" fromWordArt="0" anchor="ctr" anchorCtr="0" forceAA="0" compatLnSpc="1">
                                  <a:noAutofit/>
                                </wps:bodyPr>
                              </wps:wsp>
                            </wpg:grpSp>
                            <wpg:grpSp>
                              <wpg:cNvPr id="577" name="组合 577"/>
                              <wpg:cNvGrpSpPr/>
                              <wpg:grpSpPr>
                                <a:xfrm>
                                  <a:off x="856338" y="-98273"/>
                                  <a:ext cx="667234" cy="616448"/>
                                  <a:chOff x="-15729" y="-98273"/>
                                  <a:chExt cx="667234" cy="616448"/>
                                </a:xfrm>
                              </wpg:grpSpPr>
                              <wps:wsp>
                                <wps:cNvPr id="578" name="矩形 578"/>
                                <wps:cNvSpPr/>
                                <wps:spPr>
                                  <a:xfrm>
                                    <a:off x="0" y="213375"/>
                                    <a:ext cx="575561" cy="30480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E521B" w14:textId="77777777" w:rsidR="000B14C2" w:rsidRDefault="00491828">
                                      <w:pPr>
                                        <w:ind w:firstLineChars="0" w:firstLine="0"/>
                                        <w:rPr>
                                          <w:color w:val="000000" w:themeColor="text1"/>
                                          <w:sz w:val="18"/>
                                        </w:rPr>
                                      </w:pPr>
                                      <w:r>
                                        <w:rPr>
                                          <w:rFonts w:hint="eastAsia"/>
                                          <w:color w:val="000000" w:themeColor="text1"/>
                                          <w:sz w:val="18"/>
                                        </w:rPr>
                                        <w:t>计算地址</w:t>
                                      </w:r>
                                    </w:p>
                                    <w:p w14:paraId="2CC0B618" w14:textId="77777777" w:rsidR="000B14C2" w:rsidRDefault="00491828">
                                      <w:pPr>
                                        <w:ind w:firstLineChars="0" w:firstLine="0"/>
                                        <w:jc w:val="right"/>
                                        <w:rPr>
                                          <w:color w:val="000000" w:themeColor="text1"/>
                                          <w:sz w:val="18"/>
                                        </w:rPr>
                                      </w:pPr>
                                      <w:r>
                                        <w:rPr>
                                          <w:color w:val="000000" w:themeColor="text1"/>
                                          <w:sz w:val="18"/>
                                        </w:rPr>
                                        <w:t>105</w:t>
                                      </w:r>
                                    </w:p>
                                  </w:txbxContent>
                                </wps:txbx>
                                <wps:bodyPr rot="0" spcFirstLastPara="0" vertOverflow="overflow" horzOverflow="overflow" vert="horz" wrap="square" lIns="0" tIns="0" rIns="0" bIns="0" numCol="1" spcCol="0" rtlCol="0" fromWordArt="0" anchor="ctr" anchorCtr="0" forceAA="0" compatLnSpc="1">
                                  <a:noAutofit/>
                                </wps:bodyPr>
                              </wps:wsp>
                              <wps:wsp>
                                <wps:cNvPr id="579" name="矩形 579"/>
                                <wps:cNvSpPr/>
                                <wps:spPr>
                                  <a:xfrm>
                                    <a:off x="-15729" y="-98273"/>
                                    <a:ext cx="667234" cy="348966"/>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4D96CF" w14:textId="77777777" w:rsidR="000B14C2" w:rsidRDefault="00491828">
                                      <w:pPr>
                                        <w:spacing w:line="200" w:lineRule="exact"/>
                                        <w:ind w:firstLineChars="0" w:firstLine="0"/>
                                        <w:jc w:val="left"/>
                                        <w:rPr>
                                          <w:color w:val="000000" w:themeColor="text1"/>
                                          <w:sz w:val="18"/>
                                        </w:rPr>
                                      </w:pPr>
                                      <w:r>
                                        <w:rPr>
                                          <w:rFonts w:hint="eastAsia"/>
                                          <w:color w:val="000000" w:themeColor="text1"/>
                                          <w:sz w:val="18"/>
                                        </w:rPr>
                                        <w:t>减法</w:t>
                                      </w:r>
                                    </w:p>
                                    <w:p w14:paraId="689F4B5A" w14:textId="77777777" w:rsidR="000B14C2" w:rsidRDefault="00491828">
                                      <w:pPr>
                                        <w:spacing w:line="200" w:lineRule="exact"/>
                                        <w:ind w:firstLineChars="0" w:firstLine="0"/>
                                        <w:jc w:val="left"/>
                                        <w:rPr>
                                          <w:color w:val="000000" w:themeColor="text1"/>
                                          <w:sz w:val="18"/>
                                        </w:rPr>
                                      </w:pPr>
                                      <w:r>
                                        <w:rPr>
                                          <w:rFonts w:hint="eastAsia"/>
                                          <w:color w:val="000000" w:themeColor="text1"/>
                                          <w:sz w:val="18"/>
                                        </w:rPr>
                                        <w:t>指令</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1</w:t>
                                      </w:r>
                                      <w:r>
                                        <w:rPr>
                                          <w:color w:val="000000" w:themeColor="text1"/>
                                          <w:sz w:val="18"/>
                                        </w:rPr>
                                        <w:t>04</w:t>
                                      </w:r>
                                    </w:p>
                                  </w:txbxContent>
                                </wps:txbx>
                                <wps:bodyPr rot="0" spcFirstLastPara="0" vertOverflow="overflow" horzOverflow="overflow" vert="horz" wrap="square" lIns="0" tIns="0" rIns="0" bIns="0" numCol="1" spcCol="0" rtlCol="0" fromWordArt="0" anchor="ctr" anchorCtr="0" forceAA="0" compatLnSpc="1">
                                  <a:noAutofit/>
                                </wps:bodyPr>
                              </wps:wsp>
                            </wpg:grpSp>
                            <wpg:grpSp>
                              <wpg:cNvPr id="580" name="组合 580"/>
                              <wpg:cNvGrpSpPr/>
                              <wpg:grpSpPr>
                                <a:xfrm>
                                  <a:off x="872067" y="537633"/>
                                  <a:ext cx="651510" cy="457200"/>
                                  <a:chOff x="0" y="0"/>
                                  <a:chExt cx="651934" cy="457200"/>
                                </a:xfrm>
                              </wpg:grpSpPr>
                              <wps:wsp>
                                <wps:cNvPr id="581" name="矩形 581"/>
                                <wps:cNvSpPr/>
                                <wps:spPr>
                                  <a:xfrm>
                                    <a:off x="0" y="152400"/>
                                    <a:ext cx="575561" cy="30480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315D88" w14:textId="77777777" w:rsidR="000B14C2" w:rsidRDefault="00491828">
                                      <w:pPr>
                                        <w:ind w:firstLineChars="0" w:firstLine="0"/>
                                        <w:jc w:val="center"/>
                                        <w:rPr>
                                          <w:color w:val="000000" w:themeColor="text1"/>
                                          <w:sz w:val="18"/>
                                        </w:rPr>
                                      </w:pPr>
                                      <w:r>
                                        <w:rPr>
                                          <w:rFonts w:hint="eastAsia"/>
                                          <w:color w:val="000000" w:themeColor="text1"/>
                                          <w:sz w:val="18"/>
                                        </w:rPr>
                                        <w:t>取数</w:t>
                                      </w:r>
                                    </w:p>
                                    <w:p w14:paraId="7EDDECF0" w14:textId="77777777" w:rsidR="000B14C2" w:rsidRDefault="00491828">
                                      <w:pPr>
                                        <w:ind w:firstLineChars="0" w:firstLine="0"/>
                                        <w:jc w:val="right"/>
                                        <w:rPr>
                                          <w:color w:val="000000" w:themeColor="text1"/>
                                          <w:sz w:val="18"/>
                                        </w:rPr>
                                      </w:pPr>
                                      <w:r>
                                        <w:rPr>
                                          <w:color w:val="000000" w:themeColor="text1"/>
                                          <w:sz w:val="18"/>
                                        </w:rPr>
                                        <w:t>106</w:t>
                                      </w:r>
                                    </w:p>
                                  </w:txbxContent>
                                </wps:txbx>
                                <wps:bodyPr rot="0" spcFirstLastPara="0" vertOverflow="overflow" horzOverflow="overflow" vert="horz" wrap="square" lIns="0" tIns="0" rIns="0" bIns="0" numCol="1" spcCol="0" rtlCol="0" fromWordArt="0" anchor="ctr" anchorCtr="0" forceAA="0" compatLnSpc="1">
                                  <a:noAutofit/>
                                </wps:bodyPr>
                              </wps:wsp>
                              <wps:wsp>
                                <wps:cNvPr id="582" name="矩形 582"/>
                                <wps:cNvSpPr/>
                                <wps:spPr>
                                  <a:xfrm>
                                    <a:off x="330200" y="0"/>
                                    <a:ext cx="321734" cy="15240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BEC16B"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05</w:t>
                                      </w:r>
                                    </w:p>
                                  </w:txbxContent>
                                </wps:txbx>
                                <wps:bodyPr rot="0" spcFirstLastPara="0" vertOverflow="overflow" horzOverflow="overflow" vert="horz" wrap="square" lIns="0" tIns="0" rIns="0" bIns="0" numCol="1" spcCol="0" rtlCol="0" fromWordArt="0" anchor="ctr" anchorCtr="0" forceAA="0" compatLnSpc="1">
                                  <a:noAutofit/>
                                </wps:bodyPr>
                              </wps:wsp>
                            </wpg:grpSp>
                            <wpg:grpSp>
                              <wpg:cNvPr id="583" name="组合 583"/>
                              <wpg:cNvGrpSpPr/>
                              <wpg:grpSpPr>
                                <a:xfrm>
                                  <a:off x="872067" y="1066800"/>
                                  <a:ext cx="651510" cy="457200"/>
                                  <a:chOff x="0" y="0"/>
                                  <a:chExt cx="651934" cy="457200"/>
                                </a:xfrm>
                              </wpg:grpSpPr>
                              <wps:wsp>
                                <wps:cNvPr id="584" name="矩形 584"/>
                                <wps:cNvSpPr/>
                                <wps:spPr>
                                  <a:xfrm>
                                    <a:off x="0" y="152400"/>
                                    <a:ext cx="575561" cy="30480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BE543" w14:textId="77777777" w:rsidR="000B14C2" w:rsidRDefault="00491828">
                                      <w:pPr>
                                        <w:ind w:firstLineChars="0" w:firstLine="0"/>
                                        <w:jc w:val="center"/>
                                        <w:rPr>
                                          <w:color w:val="000000" w:themeColor="text1"/>
                                          <w:sz w:val="18"/>
                                        </w:rPr>
                                      </w:pPr>
                                      <w:r>
                                        <w:rPr>
                                          <w:rFonts w:hint="eastAsia"/>
                                          <w:color w:val="000000" w:themeColor="text1"/>
                                          <w:sz w:val="18"/>
                                        </w:rPr>
                                        <w:t>减法运算</w:t>
                                      </w:r>
                                    </w:p>
                                    <w:p w14:paraId="4CE72FA1" w14:textId="77777777" w:rsidR="000B14C2" w:rsidRDefault="00491828">
                                      <w:pPr>
                                        <w:ind w:firstLineChars="0" w:firstLine="0"/>
                                        <w:jc w:val="right"/>
                                        <w:rPr>
                                          <w:color w:val="000000" w:themeColor="text1"/>
                                          <w:sz w:val="18"/>
                                        </w:rPr>
                                      </w:pPr>
                                      <w:r>
                                        <w:rPr>
                                          <w:color w:val="000000" w:themeColor="text1"/>
                                          <w:sz w:val="18"/>
                                        </w:rPr>
                                        <w:t>100</w:t>
                                      </w:r>
                                    </w:p>
                                  </w:txbxContent>
                                </wps:txbx>
                                <wps:bodyPr rot="0" spcFirstLastPara="0" vertOverflow="overflow" horzOverflow="overflow" vert="horz" wrap="square" lIns="0" tIns="0" rIns="0" bIns="0" numCol="1" spcCol="0" rtlCol="0" fromWordArt="0" anchor="ctr" anchorCtr="0" forceAA="0" compatLnSpc="1">
                                  <a:noAutofit/>
                                </wps:bodyPr>
                              </wps:wsp>
                              <wps:wsp>
                                <wps:cNvPr id="585" name="矩形 585"/>
                                <wps:cNvSpPr/>
                                <wps:spPr>
                                  <a:xfrm>
                                    <a:off x="330200" y="0"/>
                                    <a:ext cx="321734" cy="15240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512766"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06</w:t>
                                      </w:r>
                                    </w:p>
                                  </w:txbxContent>
                                </wps:txbx>
                                <wps:bodyPr rot="0" spcFirstLastPara="0" vertOverflow="overflow" horzOverflow="overflow" vert="horz" wrap="square" lIns="0" tIns="0" rIns="0" bIns="0" numCol="1" spcCol="0" rtlCol="0" fromWordArt="0" anchor="ctr" anchorCtr="0" forceAA="0" compatLnSpc="1">
                                  <a:noAutofit/>
                                </wps:bodyPr>
                              </wps:wsp>
                            </wpg:grpSp>
                            <wps:wsp>
                              <wps:cNvPr id="586" name="矩形 586"/>
                              <wps:cNvSpPr/>
                              <wps:spPr>
                                <a:xfrm>
                                  <a:off x="1485900" y="152400"/>
                                  <a:ext cx="432012" cy="30480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0B1483" w14:textId="77777777" w:rsidR="000B14C2" w:rsidRDefault="00491828">
                                    <w:pPr>
                                      <w:ind w:firstLineChars="0" w:firstLine="0"/>
                                      <w:jc w:val="center"/>
                                      <w:rPr>
                                        <w:color w:val="000000" w:themeColor="text1"/>
                                        <w:sz w:val="18"/>
                                      </w:rPr>
                                    </w:pPr>
                                    <w:r>
                                      <w:rPr>
                                        <w:color w:val="000000" w:themeColor="text1"/>
                                        <w:sz w:val="18"/>
                                      </w:rPr>
                                      <w:t>…</w:t>
                                    </w:r>
                                  </w:p>
                                </w:txbxContent>
                              </wps:txbx>
                              <wps:bodyPr rot="0" spcFirstLastPara="0" vertOverflow="overflow" horzOverflow="overflow" vert="horz" wrap="square" lIns="0" tIns="0" rIns="0" bIns="0" numCol="1" spcCol="0" rtlCol="0" fromWordArt="0" anchor="ctr" anchorCtr="0" forceAA="0" compatLnSpc="1">
                                <a:noAutofit/>
                              </wps:bodyPr>
                            </wps:wsp>
                          </wpg:grpSp>
                        </wpg:grpSp>
                        <wps:wsp>
                          <wps:cNvPr id="589" name="直接连接符 589"/>
                          <wps:cNvCnPr/>
                          <wps:spPr>
                            <a:xfrm>
                              <a:off x="1397002" y="457200"/>
                              <a:ext cx="0" cy="2497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4" name="直接连接符 854"/>
                          <wps:cNvCnPr/>
                          <wps:spPr>
                            <a:xfrm>
                              <a:off x="1397001" y="1011526"/>
                              <a:ext cx="0" cy="1484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7" name="直接连接符 857"/>
                          <wps:cNvCnPr>
                            <a:endCxn id="510" idx="0"/>
                          </wps:cNvCnPr>
                          <wps:spPr>
                            <a:xfrm>
                              <a:off x="292013" y="1159708"/>
                              <a:ext cx="0" cy="2844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8" name="直接连接符 858"/>
                          <wps:cNvCnPr>
                            <a:endCxn id="578" idx="0"/>
                          </wps:cNvCnPr>
                          <wps:spPr>
                            <a:xfrm>
                              <a:off x="1159843" y="1159708"/>
                              <a:ext cx="0" cy="289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9" name="直接连接符 859"/>
                          <wps:cNvCnPr>
                            <a:endCxn id="545" idx="0"/>
                          </wps:cNvCnPr>
                          <wps:spPr>
                            <a:xfrm flipH="1">
                              <a:off x="2239338" y="1159708"/>
                              <a:ext cx="0" cy="2793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0" name="直接连接符 860"/>
                          <wps:cNvCnPr>
                            <a:stCxn id="510" idx="2"/>
                          </wps:cNvCnPr>
                          <wps:spPr>
                            <a:xfrm>
                              <a:off x="292013" y="1748893"/>
                              <a:ext cx="0" cy="1729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1" name="直接连接符 861"/>
                          <wps:cNvCnPr/>
                          <wps:spPr>
                            <a:xfrm flipH="1">
                              <a:off x="292014" y="2226257"/>
                              <a:ext cx="0" cy="2289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2" name="直接连接符 862"/>
                          <wps:cNvCnPr/>
                          <wps:spPr>
                            <a:xfrm flipH="1">
                              <a:off x="1159848" y="2230965"/>
                              <a:ext cx="0" cy="2289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3" name="直接连接符 863"/>
                          <wps:cNvCnPr>
                            <a:stCxn id="578" idx="2"/>
                          </wps:cNvCnPr>
                          <wps:spPr>
                            <a:xfrm flipH="1">
                              <a:off x="1147058" y="1753976"/>
                              <a:ext cx="0" cy="1719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4" name="直接连接符 864"/>
                          <wps:cNvCnPr/>
                          <wps:spPr>
                            <a:xfrm flipH="1">
                              <a:off x="291928" y="2760051"/>
                              <a:ext cx="0" cy="228994"/>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5" name="直接连接符 865"/>
                          <wps:cNvCnPr/>
                          <wps:spPr>
                            <a:xfrm flipH="1">
                              <a:off x="1147063" y="2760133"/>
                              <a:ext cx="0" cy="228994"/>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6" name="直接连接符 866"/>
                          <wps:cNvCnPr>
                            <a:stCxn id="545" idx="2"/>
                          </wps:cNvCnPr>
                          <wps:spPr>
                            <a:xfrm>
                              <a:off x="2239338" y="1743813"/>
                              <a:ext cx="0" cy="1244496"/>
                            </a:xfrm>
                            <a:prstGeom prst="line">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8" name="直接连接符 868"/>
                          <wps:cNvCnPr/>
                          <wps:spPr>
                            <a:xfrm>
                              <a:off x="1397001" y="-97294"/>
                              <a:ext cx="0" cy="2497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1" name="直接连接符 871"/>
                          <wps:cNvCnPr/>
                          <wps:spPr>
                            <a:xfrm>
                              <a:off x="2797598" y="-25331"/>
                              <a:ext cx="0" cy="30132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91" name="直接连接符 591"/>
                        <wps:cNvCnPr/>
                        <wps:spPr>
                          <a:xfrm>
                            <a:off x="292013" y="1159530"/>
                            <a:ext cx="1947315" cy="1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7" name="直接连接符 867"/>
                        <wps:cNvCnPr/>
                        <wps:spPr>
                          <a:xfrm>
                            <a:off x="292000" y="2988138"/>
                            <a:ext cx="250559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2" name="直接连接符 872"/>
                        <wps:cNvCnPr/>
                        <wps:spPr>
                          <a:xfrm>
                            <a:off x="1396790" y="-21364"/>
                            <a:ext cx="1400437" cy="0"/>
                          </a:xfrm>
                          <a:prstGeom prst="line">
                            <a:avLst/>
                          </a:prstGeom>
                          <a:ln>
                            <a:solidFill>
                              <a:schemeClr val="tx1"/>
                            </a:solidFill>
                            <a:headEnd type="triangle" w="sm" len="med"/>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D3F5C49" id="组合 592" o:spid="_x0000_s1405" style="position:absolute;left:0;text-align:left;margin-left:99.4pt;margin-top:3.65pt;width:220.25pt;height:242.95pt;z-index:251700224;mso-position-horizontal-relative:text;mso-position-vertical-relative:text" coordorigin=",-972" coordsize="27976,3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">
                <v:group id="组合 590" o:spid="_x0000_s1406" style="position:absolute;top:-972;width:27975;height:30863" coordorigin=",-972" coordsize="27976,3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组合 588" o:spid="_x0000_s1407" style="position:absolute;width:26034;height:27601" coordorigin="" coordsize="26034,2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group id="组合 508" o:spid="_x0000_s1408" style="position:absolute;left:10964;width:6519;height:4572" coordsize="651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rect id="矩形 499" o:spid="_x0000_s1409" style="position:absolute;top:1524;width:575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" filled="f" strokecolor="black [3213]" strokeweight="1.25pt">
                        <v:textbox inset="0,0,0,0">
                          <w:txbxContent>
                            <w:p w14:paraId="23FDAC11" w14:textId="77777777" w:rsidR="000B14C2" w:rsidRDefault="00491828">
                              <w:pPr>
                                <w:ind w:firstLineChars="0" w:firstLine="0"/>
                                <w:jc w:val="center"/>
                                <w:rPr>
                                  <w:color w:val="000000" w:themeColor="text1"/>
                                  <w:sz w:val="18"/>
                                </w:rPr>
                              </w:pPr>
                              <w:r>
                                <w:rPr>
                                  <w:rFonts w:hint="eastAsia"/>
                                  <w:color w:val="000000" w:themeColor="text1"/>
                                  <w:sz w:val="18"/>
                                </w:rPr>
                                <w:t>取指</w:t>
                              </w:r>
                            </w:p>
                            <w:p w14:paraId="55BEBFB2" w14:textId="77777777" w:rsidR="000B14C2" w:rsidRDefault="00491828">
                              <w:pPr>
                                <w:ind w:firstLineChars="0" w:firstLine="0"/>
                                <w:jc w:val="center"/>
                                <w:rPr>
                                  <w:color w:val="000000" w:themeColor="text1"/>
                                  <w:sz w:val="18"/>
                                </w:rPr>
                              </w:pPr>
                              <w:r>
                                <w:rPr>
                                  <w:rFonts w:hint="eastAsia"/>
                                  <w:color w:val="000000" w:themeColor="text1"/>
                                  <w:sz w:val="18"/>
                                </w:rPr>
                                <w:t>PC</w:t>
                              </w:r>
                              <w:r>
                                <w:rPr>
                                  <w:color w:val="000000" w:themeColor="text1"/>
                                  <w:sz w:val="18"/>
                                </w:rPr>
                                <w:t>+1</w:t>
                              </w:r>
                            </w:p>
                          </w:txbxContent>
                        </v:textbox>
                      </v:rect>
                      <v:rect id="矩形 505" o:spid="_x0000_s1410" style="position:absolute;left:3302;width:32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" filled="f" stroked="f" strokeweight="1.25pt">
                        <v:textbox inset="0,0,0,0">
                          <w:txbxContent>
                            <w:p w14:paraId="00938418"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00</w:t>
                              </w:r>
                            </w:p>
                          </w:txbxContent>
                        </v:textbox>
                      </v:rect>
                    </v:group>
                    <v:rect id="矩形 507" o:spid="_x0000_s1411" style="position:absolute;left:8720;top:7069;width:1046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" filled="f" strokecolor="black [3213]" strokeweight="1.25pt">
                      <v:textbox inset="0,0,0,0">
                        <w:txbxContent>
                          <w:p w14:paraId="34D920F7" w14:textId="77777777" w:rsidR="000B14C2" w:rsidRDefault="00491828">
                            <w:pPr>
                              <w:ind w:firstLineChars="0" w:firstLine="0"/>
                              <w:jc w:val="center"/>
                              <w:rPr>
                                <w:color w:val="000000" w:themeColor="text1"/>
                                <w:sz w:val="18"/>
                              </w:rPr>
                            </w:pPr>
                            <w:r>
                              <w:rPr>
                                <w:rFonts w:hint="eastAsia"/>
                                <w:color w:val="000000" w:themeColor="text1"/>
                                <w:sz w:val="18"/>
                              </w:rPr>
                              <w:t>指令译码得到微程序入口地址</w:t>
                            </w:r>
                          </w:p>
                        </w:txbxContent>
                      </v:textbox>
                    </v:rect>
                    <v:group id="组合 544" o:spid="_x0000_s1412" style="position:absolute;left:19515;top:11526;width:6519;height:5915" coordorigin=",-834" coordsize="6519,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">
                      <v:rect id="矩形 545" o:spid="_x0000_s1413" style="position:absolute;top:2032;width:575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" filled="f" strokecolor="black [3213]" strokeweight="1.25pt">
                        <v:textbox inset="0,0,0,0">
                          <w:txbxContent>
                            <w:p w14:paraId="0DC6601D" w14:textId="77777777" w:rsidR="000B14C2" w:rsidRDefault="00491828">
                              <w:pPr>
                                <w:ind w:firstLineChars="0" w:firstLine="0"/>
                                <w:jc w:val="center"/>
                                <w:rPr>
                                  <w:color w:val="000000" w:themeColor="text1"/>
                                  <w:sz w:val="18"/>
                                </w:rPr>
                              </w:pPr>
                              <w:r>
                                <w:rPr>
                                  <w:rFonts w:hint="eastAsia"/>
                                  <w:color w:val="000000" w:themeColor="text1"/>
                                  <w:sz w:val="18"/>
                                </w:rPr>
                                <w:t>计算地址</w:t>
                              </w:r>
                            </w:p>
                            <w:p w14:paraId="0E61DE3A" w14:textId="77777777" w:rsidR="000B14C2" w:rsidRDefault="00491828">
                              <w:pPr>
                                <w:ind w:firstLineChars="0" w:firstLine="0"/>
                                <w:jc w:val="right"/>
                                <w:rPr>
                                  <w:color w:val="000000" w:themeColor="text1"/>
                                  <w:sz w:val="18"/>
                                </w:rPr>
                              </w:pPr>
                              <w:r>
                                <w:rPr>
                                  <w:color w:val="000000" w:themeColor="text1"/>
                                  <w:sz w:val="18"/>
                                </w:rPr>
                                <w:t>100</w:t>
                              </w:r>
                            </w:p>
                          </w:txbxContent>
                        </v:textbox>
                      </v:rect>
                      <v:rect id="矩形 546" o:spid="_x0000_s1414" style="position:absolute;top:-834;width:6519;height:3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" filled="f" stroked="f" strokeweight="1.25pt">
                        <v:textbox inset="0,0,0,0">
                          <w:txbxContent>
                            <w:p w14:paraId="4E95F659" w14:textId="77777777" w:rsidR="000B14C2" w:rsidRDefault="00491828">
                              <w:pPr>
                                <w:spacing w:line="200" w:lineRule="exact"/>
                                <w:ind w:firstLineChars="0" w:firstLine="0"/>
                                <w:rPr>
                                  <w:color w:val="000000" w:themeColor="text1"/>
                                  <w:sz w:val="18"/>
                                </w:rPr>
                              </w:pPr>
                              <w:r>
                                <w:rPr>
                                  <w:rFonts w:hint="eastAsia"/>
                                  <w:color w:val="000000" w:themeColor="text1"/>
                                  <w:sz w:val="18"/>
                                </w:rPr>
                                <w:t>转移</w:t>
                              </w:r>
                            </w:p>
                            <w:p w14:paraId="6A188A59" w14:textId="77777777" w:rsidR="000B14C2" w:rsidRDefault="00491828">
                              <w:pPr>
                                <w:spacing w:line="200" w:lineRule="exact"/>
                                <w:ind w:firstLineChars="0" w:firstLine="0"/>
                                <w:rPr>
                                  <w:color w:val="000000" w:themeColor="text1"/>
                                  <w:sz w:val="18"/>
                                </w:rPr>
                              </w:pPr>
                              <w:r>
                                <w:rPr>
                                  <w:rFonts w:hint="eastAsia"/>
                                  <w:color w:val="000000" w:themeColor="text1"/>
                                  <w:sz w:val="18"/>
                                </w:rPr>
                                <w:t>指令</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1</w:t>
                              </w:r>
                              <w:r>
                                <w:rPr>
                                  <w:color w:val="000000" w:themeColor="text1"/>
                                  <w:sz w:val="18"/>
                                </w:rPr>
                                <w:t>50</w:t>
                              </w:r>
                            </w:p>
                          </w:txbxContent>
                        </v:textbox>
                      </v:rect>
                    </v:group>
                    <v:group id="组合 587" o:spid="_x0000_s1415" style="position:absolute;top:11114;width:19179;height:16487" coordorigin=",-1246" coordsize="19179,16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组合 509" o:spid="_x0000_s1416" style="position:absolute;top:-1246;width:6855;height:6376" coordorigin="-42,-1246" coordsize="6855,6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rect id="矩形 538" o:spid="_x0000_s1417" style="position:absolute;left:-42;top:-1246;width:6854;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" filled="f" stroked="f" strokeweight="1.25pt">
                          <v:textbox inset="0,0,0,0">
                            <w:txbxContent>
                              <w:p w14:paraId="3ADF90FF" w14:textId="77777777" w:rsidR="000B14C2" w:rsidRDefault="00491828">
                                <w:pPr>
                                  <w:ind w:firstLineChars="0" w:firstLine="0"/>
                                  <w:rPr>
                                    <w:color w:val="000000" w:themeColor="text1"/>
                                    <w:sz w:val="18"/>
                                  </w:rPr>
                                </w:pPr>
                                <w:r>
                                  <w:rPr>
                                    <w:rFonts w:hint="eastAsia"/>
                                    <w:color w:val="000000" w:themeColor="text1"/>
                                    <w:sz w:val="18"/>
                                  </w:rPr>
                                  <w:t>加法</w:t>
                                </w:r>
                              </w:p>
                              <w:p w14:paraId="2DCA681F" w14:textId="77777777" w:rsidR="000B14C2" w:rsidRDefault="00491828">
                                <w:pPr>
                                  <w:ind w:firstLineChars="0" w:firstLine="0"/>
                                  <w:rPr>
                                    <w:color w:val="000000" w:themeColor="text1"/>
                                    <w:sz w:val="18"/>
                                  </w:rPr>
                                </w:pPr>
                                <w:r>
                                  <w:rPr>
                                    <w:rFonts w:hint="eastAsia"/>
                                    <w:color w:val="000000" w:themeColor="text1"/>
                                    <w:sz w:val="18"/>
                                  </w:rPr>
                                  <w:t>指令</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1</w:t>
                                </w:r>
                                <w:r>
                                  <w:rPr>
                                    <w:color w:val="000000" w:themeColor="text1"/>
                                    <w:sz w:val="18"/>
                                  </w:rPr>
                                  <w:t>01</w:t>
                                </w:r>
                              </w:p>
                            </w:txbxContent>
                          </v:textbox>
                        </v:rect>
                        <v:rect id="矩形 510" o:spid="_x0000_s1418" style="position:absolute;top:2082;width:575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" filled="f" strokecolor="black [3213]" strokeweight="1.25pt">
                          <v:textbox inset="0,0,0,0">
                            <w:txbxContent>
                              <w:p w14:paraId="00088F84" w14:textId="77777777" w:rsidR="000B14C2" w:rsidRDefault="00491828">
                                <w:pPr>
                                  <w:ind w:firstLineChars="0" w:firstLine="0"/>
                                  <w:rPr>
                                    <w:color w:val="000000" w:themeColor="text1"/>
                                    <w:sz w:val="18"/>
                                  </w:rPr>
                                </w:pPr>
                                <w:r>
                                  <w:rPr>
                                    <w:rFonts w:hint="eastAsia"/>
                                    <w:color w:val="000000" w:themeColor="text1"/>
                                    <w:sz w:val="18"/>
                                  </w:rPr>
                                  <w:t>计算地址</w:t>
                                </w:r>
                              </w:p>
                              <w:p w14:paraId="637662AA" w14:textId="77777777" w:rsidR="000B14C2" w:rsidRDefault="00491828">
                                <w:pPr>
                                  <w:ind w:firstLineChars="0" w:firstLine="0"/>
                                  <w:jc w:val="right"/>
                                  <w:rPr>
                                    <w:color w:val="000000" w:themeColor="text1"/>
                                    <w:sz w:val="18"/>
                                  </w:rPr>
                                </w:pPr>
                                <w:r>
                                  <w:rPr>
                                    <w:color w:val="000000" w:themeColor="text1"/>
                                    <w:sz w:val="18"/>
                                  </w:rPr>
                                  <w:t>102</w:t>
                                </w:r>
                              </w:p>
                            </w:txbxContent>
                          </v:textbox>
                        </v:rect>
                      </v:group>
                      <v:group id="组合 547" o:spid="_x0000_s1419" style="position:absolute;top:5376;width:6515;height:4572" coordsize="651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rect id="矩形 548" o:spid="_x0000_s1420" style="position:absolute;top:1524;width:575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" filled="f" strokecolor="black [3213]" strokeweight="1.25pt">
                          <v:textbox inset="0,0,0,0">
                            <w:txbxContent>
                              <w:p w14:paraId="463B940B" w14:textId="77777777" w:rsidR="000B14C2" w:rsidRDefault="00491828">
                                <w:pPr>
                                  <w:ind w:firstLineChars="0" w:firstLine="0"/>
                                  <w:jc w:val="center"/>
                                  <w:rPr>
                                    <w:color w:val="000000" w:themeColor="text1"/>
                                    <w:sz w:val="18"/>
                                  </w:rPr>
                                </w:pPr>
                                <w:r>
                                  <w:rPr>
                                    <w:rFonts w:hint="eastAsia"/>
                                    <w:color w:val="000000" w:themeColor="text1"/>
                                    <w:sz w:val="18"/>
                                  </w:rPr>
                                  <w:t>取数</w:t>
                                </w:r>
                              </w:p>
                              <w:p w14:paraId="76AB4C60" w14:textId="77777777" w:rsidR="000B14C2" w:rsidRDefault="00491828">
                                <w:pPr>
                                  <w:ind w:firstLineChars="0" w:firstLine="0"/>
                                  <w:jc w:val="right"/>
                                  <w:rPr>
                                    <w:color w:val="000000" w:themeColor="text1"/>
                                    <w:sz w:val="18"/>
                                  </w:rPr>
                                </w:pPr>
                                <w:r>
                                  <w:rPr>
                                    <w:color w:val="000000" w:themeColor="text1"/>
                                    <w:sz w:val="18"/>
                                  </w:rPr>
                                  <w:t>103</w:t>
                                </w:r>
                              </w:p>
                            </w:txbxContent>
                          </v:textbox>
                        </v:rect>
                        <v:rect id="矩形 549" o:spid="_x0000_s1421" style="position:absolute;left:3302;width:32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" filled="f" stroked="f" strokeweight="1.25pt">
                          <v:textbox inset="0,0,0,0">
                            <w:txbxContent>
                              <w:p w14:paraId="5966F56E"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02</w:t>
                                </w:r>
                              </w:p>
                            </w:txbxContent>
                          </v:textbox>
                        </v:rect>
                      </v:group>
                      <v:group id="组合 550" o:spid="_x0000_s1422" style="position:absolute;top:10668;width:6515;height:4572" coordsize="651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rect id="矩形 551" o:spid="_x0000_s1423" style="position:absolute;top:1524;width:575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" filled="f" strokecolor="black [3213]" strokeweight="1.25pt">
                          <v:textbox inset="0,0,0,0">
                            <w:txbxContent>
                              <w:p w14:paraId="53D1B279" w14:textId="77777777" w:rsidR="000B14C2" w:rsidRDefault="00491828">
                                <w:pPr>
                                  <w:ind w:firstLineChars="0" w:firstLine="0"/>
                                  <w:jc w:val="center"/>
                                  <w:rPr>
                                    <w:color w:val="000000" w:themeColor="text1"/>
                                    <w:sz w:val="18"/>
                                  </w:rPr>
                                </w:pPr>
                                <w:r>
                                  <w:rPr>
                                    <w:rFonts w:hint="eastAsia"/>
                                    <w:color w:val="000000" w:themeColor="text1"/>
                                    <w:sz w:val="18"/>
                                  </w:rPr>
                                  <w:t>加法运算</w:t>
                                </w:r>
                              </w:p>
                              <w:p w14:paraId="2EB8B575" w14:textId="77777777" w:rsidR="000B14C2" w:rsidRDefault="00491828">
                                <w:pPr>
                                  <w:ind w:firstLineChars="0" w:firstLine="0"/>
                                  <w:jc w:val="right"/>
                                  <w:rPr>
                                    <w:color w:val="000000" w:themeColor="text1"/>
                                    <w:sz w:val="18"/>
                                  </w:rPr>
                                </w:pPr>
                                <w:r>
                                  <w:rPr>
                                    <w:color w:val="000000" w:themeColor="text1"/>
                                    <w:sz w:val="18"/>
                                  </w:rPr>
                                  <w:t>100</w:t>
                                </w:r>
                              </w:p>
                            </w:txbxContent>
                          </v:textbox>
                        </v:rect>
                        <v:rect id="矩形 552" o:spid="_x0000_s1424" style="position:absolute;left:3302;width:32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" filled="f" stroked="f" strokeweight="1.25pt">
                          <v:textbox inset="0,0,0,0">
                            <w:txbxContent>
                              <w:p w14:paraId="0DE6C933"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03</w:t>
                                </w:r>
                              </w:p>
                            </w:txbxContent>
                          </v:textbox>
                        </v:rect>
                      </v:group>
                      <v:group id="组合 577" o:spid="_x0000_s1425" style="position:absolute;left:8563;top:-982;width:6672;height:6163" coordorigin="-157,-982" coordsize="6672,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rect id="矩形 578" o:spid="_x0000_s1426" style="position:absolute;top:2133;width:575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" filled="f" strokecolor="black [3213]" strokeweight="1.25pt">
                          <v:textbox inset="0,0,0,0">
                            <w:txbxContent>
                              <w:p w14:paraId="389E521B" w14:textId="77777777" w:rsidR="000B14C2" w:rsidRDefault="00491828">
                                <w:pPr>
                                  <w:ind w:firstLineChars="0" w:firstLine="0"/>
                                  <w:rPr>
                                    <w:color w:val="000000" w:themeColor="text1"/>
                                    <w:sz w:val="18"/>
                                  </w:rPr>
                                </w:pPr>
                                <w:r>
                                  <w:rPr>
                                    <w:rFonts w:hint="eastAsia"/>
                                    <w:color w:val="000000" w:themeColor="text1"/>
                                    <w:sz w:val="18"/>
                                  </w:rPr>
                                  <w:t>计算地址</w:t>
                                </w:r>
                              </w:p>
                              <w:p w14:paraId="2CC0B618" w14:textId="77777777" w:rsidR="000B14C2" w:rsidRDefault="00491828">
                                <w:pPr>
                                  <w:ind w:firstLineChars="0" w:firstLine="0"/>
                                  <w:jc w:val="right"/>
                                  <w:rPr>
                                    <w:color w:val="000000" w:themeColor="text1"/>
                                    <w:sz w:val="18"/>
                                  </w:rPr>
                                </w:pPr>
                                <w:r>
                                  <w:rPr>
                                    <w:color w:val="000000" w:themeColor="text1"/>
                                    <w:sz w:val="18"/>
                                  </w:rPr>
                                  <w:t>105</w:t>
                                </w:r>
                              </w:p>
                            </w:txbxContent>
                          </v:textbox>
                        </v:rect>
                        <v:rect id="矩形 579" o:spid="_x0000_s1427" style="position:absolute;left:-157;top:-982;width:6672;height:3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" filled="f" stroked="f" strokeweight="1.25pt">
                          <v:textbox inset="0,0,0,0">
                            <w:txbxContent>
                              <w:p w14:paraId="114D96CF" w14:textId="77777777" w:rsidR="000B14C2" w:rsidRDefault="00491828">
                                <w:pPr>
                                  <w:spacing w:line="200" w:lineRule="exact"/>
                                  <w:ind w:firstLineChars="0" w:firstLine="0"/>
                                  <w:jc w:val="left"/>
                                  <w:rPr>
                                    <w:color w:val="000000" w:themeColor="text1"/>
                                    <w:sz w:val="18"/>
                                  </w:rPr>
                                </w:pPr>
                                <w:r>
                                  <w:rPr>
                                    <w:rFonts w:hint="eastAsia"/>
                                    <w:color w:val="000000" w:themeColor="text1"/>
                                    <w:sz w:val="18"/>
                                  </w:rPr>
                                  <w:t>减法</w:t>
                                </w:r>
                              </w:p>
                              <w:p w14:paraId="689F4B5A" w14:textId="77777777" w:rsidR="000B14C2" w:rsidRDefault="00491828">
                                <w:pPr>
                                  <w:spacing w:line="200" w:lineRule="exact"/>
                                  <w:ind w:firstLineChars="0" w:firstLine="0"/>
                                  <w:jc w:val="left"/>
                                  <w:rPr>
                                    <w:color w:val="000000" w:themeColor="text1"/>
                                    <w:sz w:val="18"/>
                                  </w:rPr>
                                </w:pPr>
                                <w:r>
                                  <w:rPr>
                                    <w:rFonts w:hint="eastAsia"/>
                                    <w:color w:val="000000" w:themeColor="text1"/>
                                    <w:sz w:val="18"/>
                                  </w:rPr>
                                  <w:t>指令</w:t>
                                </w:r>
                                <w:r>
                                  <w:rPr>
                                    <w:rFonts w:hint="eastAsia"/>
                                    <w:color w:val="000000" w:themeColor="text1"/>
                                    <w:sz w:val="18"/>
                                  </w:rPr>
                                  <w:t xml:space="preserve"> </w:t>
                                </w:r>
                                <w:r>
                                  <w:rPr>
                                    <w:color w:val="000000" w:themeColor="text1"/>
                                    <w:sz w:val="18"/>
                                  </w:rPr>
                                  <w:t xml:space="preserve">     </w:t>
                                </w:r>
                                <w:r>
                                  <w:rPr>
                                    <w:rFonts w:hint="eastAsia"/>
                                    <w:color w:val="000000" w:themeColor="text1"/>
                                    <w:sz w:val="18"/>
                                  </w:rPr>
                                  <w:t>1</w:t>
                                </w:r>
                                <w:r>
                                  <w:rPr>
                                    <w:color w:val="000000" w:themeColor="text1"/>
                                    <w:sz w:val="18"/>
                                  </w:rPr>
                                  <w:t>04</w:t>
                                </w:r>
                              </w:p>
                            </w:txbxContent>
                          </v:textbox>
                        </v:rect>
                      </v:group>
                      <v:group id="组合 580" o:spid="_x0000_s1428" style="position:absolute;left:8720;top:5376;width:6515;height:4572" coordsize="651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rect id="矩形 581" o:spid="_x0000_s1429" style="position:absolute;top:1524;width:575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" filled="f" strokecolor="black [3213]" strokeweight="1.25pt">
                          <v:textbox inset="0,0,0,0">
                            <w:txbxContent>
                              <w:p w14:paraId="16315D88" w14:textId="77777777" w:rsidR="000B14C2" w:rsidRDefault="00491828">
                                <w:pPr>
                                  <w:ind w:firstLineChars="0" w:firstLine="0"/>
                                  <w:jc w:val="center"/>
                                  <w:rPr>
                                    <w:color w:val="000000" w:themeColor="text1"/>
                                    <w:sz w:val="18"/>
                                  </w:rPr>
                                </w:pPr>
                                <w:r>
                                  <w:rPr>
                                    <w:rFonts w:hint="eastAsia"/>
                                    <w:color w:val="000000" w:themeColor="text1"/>
                                    <w:sz w:val="18"/>
                                  </w:rPr>
                                  <w:t>取数</w:t>
                                </w:r>
                              </w:p>
                              <w:p w14:paraId="7EDDECF0" w14:textId="77777777" w:rsidR="000B14C2" w:rsidRDefault="00491828">
                                <w:pPr>
                                  <w:ind w:firstLineChars="0" w:firstLine="0"/>
                                  <w:jc w:val="right"/>
                                  <w:rPr>
                                    <w:color w:val="000000" w:themeColor="text1"/>
                                    <w:sz w:val="18"/>
                                  </w:rPr>
                                </w:pPr>
                                <w:r>
                                  <w:rPr>
                                    <w:color w:val="000000" w:themeColor="text1"/>
                                    <w:sz w:val="18"/>
                                  </w:rPr>
                                  <w:t>106</w:t>
                                </w:r>
                              </w:p>
                            </w:txbxContent>
                          </v:textbox>
                        </v:rect>
                        <v:rect id="矩形 582" o:spid="_x0000_s1430" style="position:absolute;left:3302;width:32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" filled="f" stroked="f" strokeweight="1.25pt">
                          <v:textbox inset="0,0,0,0">
                            <w:txbxContent>
                              <w:p w14:paraId="49BEC16B"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05</w:t>
                                </w:r>
                              </w:p>
                            </w:txbxContent>
                          </v:textbox>
                        </v:rect>
                      </v:group>
                      <v:group id="组合 583" o:spid="_x0000_s1431" style="position:absolute;left:8720;top:10668;width:6515;height:4572" coordsize="651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rect id="矩形 584" o:spid="_x0000_s1432" style="position:absolute;top:1524;width:575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" filled="f" strokecolor="black [3213]" strokeweight="1.25pt">
                          <v:textbox inset="0,0,0,0">
                            <w:txbxContent>
                              <w:p w14:paraId="778BE543" w14:textId="77777777" w:rsidR="000B14C2" w:rsidRDefault="00491828">
                                <w:pPr>
                                  <w:ind w:firstLineChars="0" w:firstLine="0"/>
                                  <w:jc w:val="center"/>
                                  <w:rPr>
                                    <w:color w:val="000000" w:themeColor="text1"/>
                                    <w:sz w:val="18"/>
                                  </w:rPr>
                                </w:pPr>
                                <w:r>
                                  <w:rPr>
                                    <w:rFonts w:hint="eastAsia"/>
                                    <w:color w:val="000000" w:themeColor="text1"/>
                                    <w:sz w:val="18"/>
                                  </w:rPr>
                                  <w:t>减法运算</w:t>
                                </w:r>
                              </w:p>
                              <w:p w14:paraId="4CE72FA1" w14:textId="77777777" w:rsidR="000B14C2" w:rsidRDefault="00491828">
                                <w:pPr>
                                  <w:ind w:firstLineChars="0" w:firstLine="0"/>
                                  <w:jc w:val="right"/>
                                  <w:rPr>
                                    <w:color w:val="000000" w:themeColor="text1"/>
                                    <w:sz w:val="18"/>
                                  </w:rPr>
                                </w:pPr>
                                <w:r>
                                  <w:rPr>
                                    <w:color w:val="000000" w:themeColor="text1"/>
                                    <w:sz w:val="18"/>
                                  </w:rPr>
                                  <w:t>100</w:t>
                                </w:r>
                              </w:p>
                            </w:txbxContent>
                          </v:textbox>
                        </v:rect>
                        <v:rect id="矩形 585" o:spid="_x0000_s1433" style="position:absolute;left:3302;width:321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" filled="f" stroked="f" strokeweight="1.25pt">
                          <v:textbox inset="0,0,0,0">
                            <w:txbxContent>
                              <w:p w14:paraId="14512766" w14:textId="77777777" w:rsidR="000B14C2" w:rsidRDefault="00491828">
                                <w:pPr>
                                  <w:ind w:firstLineChars="0" w:firstLine="0"/>
                                  <w:jc w:val="center"/>
                                  <w:rPr>
                                    <w:color w:val="000000" w:themeColor="text1"/>
                                    <w:sz w:val="18"/>
                                  </w:rPr>
                                </w:pPr>
                                <w:r>
                                  <w:rPr>
                                    <w:rFonts w:hint="eastAsia"/>
                                    <w:color w:val="000000" w:themeColor="text1"/>
                                    <w:sz w:val="18"/>
                                  </w:rPr>
                                  <w:t>1</w:t>
                                </w:r>
                                <w:r>
                                  <w:rPr>
                                    <w:color w:val="000000" w:themeColor="text1"/>
                                    <w:sz w:val="18"/>
                                  </w:rPr>
                                  <w:t>06</w:t>
                                </w:r>
                              </w:p>
                            </w:txbxContent>
                          </v:textbox>
                        </v:rect>
                      </v:group>
                      <v:rect id="矩形 586" o:spid="_x0000_s1434" style="position:absolute;left:14859;top:1524;width:432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" filled="f" stroked="f" strokeweight="1.25pt">
                        <v:textbox inset="0,0,0,0">
                          <w:txbxContent>
                            <w:p w14:paraId="130B1483" w14:textId="77777777" w:rsidR="000B14C2" w:rsidRDefault="00491828">
                              <w:pPr>
                                <w:ind w:firstLineChars="0" w:firstLine="0"/>
                                <w:jc w:val="center"/>
                                <w:rPr>
                                  <w:color w:val="000000" w:themeColor="text1"/>
                                  <w:sz w:val="18"/>
                                </w:rPr>
                              </w:pPr>
                              <w:r>
                                <w:rPr>
                                  <w:color w:val="000000" w:themeColor="text1"/>
                                  <w:sz w:val="18"/>
                                </w:rPr>
                                <w:t>…</w:t>
                              </w:r>
                            </w:p>
                          </w:txbxContent>
                        </v:textbox>
                      </v:rect>
                    </v:group>
                  </v:group>
                  <v:line id="直接连接符 589" o:spid="_x0000_s1435" style="position:absolute;visibility:visible;mso-wrap-style:square" from="13970,4572" to="13970,7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" strokecolor="black [3213]"/>
                  <v:line id="直接连接符 854" o:spid="_x0000_s1436" style="position:absolute;visibility:visible;mso-wrap-style:square" from="13970,10115" to="13970,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" strokecolor="black [3213]"/>
                  <v:line id="直接连接符 857" o:spid="_x0000_s1437" style="position:absolute;visibility:visible;mso-wrap-style:square" from="2920,11597" to="2920,14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" strokecolor="black [3213]"/>
                  <v:line id="直接连接符 858" o:spid="_x0000_s1438" style="position:absolute;visibility:visible;mso-wrap-style:square" from="11598,11597" to="11598,14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" strokecolor="black [3213]"/>
                  <v:line id="直接连接符 859" o:spid="_x0000_s1439" style="position:absolute;flip:x;visibility:visible;mso-wrap-style:square" from="22393,11597" to="22393,14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" strokecolor="black [3213]"/>
                  <v:line id="直接连接符 860" o:spid="_x0000_s1440" style="position:absolute;visibility:visible;mso-wrap-style:square" from="2920,17488" to="2920,1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" strokecolor="black [3213]"/>
                  <v:line id="直接连接符 861" o:spid="_x0000_s1441" style="position:absolute;flip:x;visibility:visible;mso-wrap-style:square" from="2920,22262" to="2920,2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" strokecolor="black [3213]"/>
                  <v:line id="直接连接符 862" o:spid="_x0000_s1442" style="position:absolute;flip:x;visibility:visible;mso-wrap-style:square" from="11598,22309" to="11598,24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" strokecolor="black [3213]"/>
                  <v:line id="直接连接符 863" o:spid="_x0000_s1443" style="position:absolute;flip:x;visibility:visible;mso-wrap-style:square" from="11470,17539" to="11470,19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" strokecolor="black [3213]"/>
                  <v:line id="直接连接符 864" o:spid="_x0000_s1444" style="position:absolute;flip:x;visibility:visible;mso-wrap-style:square" from="2919,27600" to="2919,29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" strokecolor="black [3213]">
                    <v:stroke endarrow="block"/>
                  </v:line>
                  <v:line id="直接连接符 865" o:spid="_x0000_s1445" style="position:absolute;flip:x;visibility:visible;mso-wrap-style:square" from="11470,27601" to="11470,29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" strokecolor="black [3213]">
                    <v:stroke endarrow="block"/>
                  </v:line>
                  <v:line id="直接连接符 866" o:spid="_x0000_s1446" style="position:absolute;visibility:visible;mso-wrap-style:square" from="22393,17438" to="22393,29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" strokecolor="black [3213]">
                    <v:stroke endarrow="block" endarrowwidth="narrow"/>
                  </v:line>
                  <v:line id="直接连接符 868" o:spid="_x0000_s1447" style="position:absolute;visibility:visible;mso-wrap-style:square" from="13970,-972" to="13970,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" strokecolor="black [3213]"/>
                  <v:line id="直接连接符 871" o:spid="_x0000_s1448" style="position:absolute;visibility:visible;mso-wrap-style:square" from="27975,-253" to="27975,29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" strokecolor="black [3213]"/>
                </v:group>
                <v:line id="直接连接符 591" o:spid="_x0000_s1449" style="position:absolute;visibility:visible;mso-wrap-style:square" from="2920,11595" to="22393,11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" strokecolor="black [3213]"/>
                <v:line id="直接连接符 867" o:spid="_x0000_s1450" style="position:absolute;visibility:visible;mso-wrap-style:square" from="2920,29881" to="27975,29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" strokecolor="black [3213]"/>
                <v:line id="直接连接符 872" o:spid="_x0000_s1451" style="position:absolute;visibility:visible;mso-wrap-style:square" from="13967,-213" to="27972,-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" strokecolor="black [3213]">
                  <v:stroke startarrow="block" startarrowwidth="narrow"/>
                </v:line>
              </v:group>
            </w:pict>
          </mc:Fallback>
        </mc:AlternateContent>
      </w:r>
    </w:p>
    <w:p w14:paraId="2D3377F0" w14:textId="77777777" w:rsidR="000B14C2" w:rsidRDefault="000B14C2">
      <w:pPr>
        <w:ind w:firstLine="420"/>
        <w:rPr>
          <w:lang w:val="es-ES"/>
        </w:rPr>
      </w:pPr>
    </w:p>
    <w:p w14:paraId="2A8CF600" w14:textId="77777777" w:rsidR="000B14C2" w:rsidRDefault="000B14C2">
      <w:pPr>
        <w:ind w:firstLine="420"/>
        <w:rPr>
          <w:lang w:val="es-ES"/>
        </w:rPr>
      </w:pPr>
    </w:p>
    <w:p w14:paraId="7CC6203C" w14:textId="77777777" w:rsidR="000B14C2" w:rsidRDefault="000B14C2">
      <w:pPr>
        <w:ind w:firstLine="420"/>
        <w:rPr>
          <w:lang w:val="es-ES"/>
        </w:rPr>
      </w:pPr>
    </w:p>
    <w:p w14:paraId="57CF8D84" w14:textId="77777777" w:rsidR="000B14C2" w:rsidRDefault="000B14C2">
      <w:pPr>
        <w:ind w:firstLine="420"/>
        <w:rPr>
          <w:lang w:val="es-ES"/>
        </w:rPr>
      </w:pPr>
    </w:p>
    <w:p w14:paraId="5074D433" w14:textId="77777777" w:rsidR="000B14C2" w:rsidRDefault="000B14C2">
      <w:pPr>
        <w:ind w:firstLine="420"/>
        <w:rPr>
          <w:lang w:val="es-ES"/>
        </w:rPr>
      </w:pPr>
    </w:p>
    <w:p w14:paraId="2CFD7ACD" w14:textId="77777777" w:rsidR="000B14C2" w:rsidRDefault="000B14C2">
      <w:pPr>
        <w:ind w:firstLine="420"/>
        <w:rPr>
          <w:lang w:val="es-ES"/>
        </w:rPr>
      </w:pPr>
    </w:p>
    <w:p w14:paraId="135CCEE3" w14:textId="77777777" w:rsidR="000B14C2" w:rsidRDefault="000B14C2">
      <w:pPr>
        <w:ind w:firstLine="420"/>
        <w:rPr>
          <w:lang w:val="es-ES"/>
        </w:rPr>
      </w:pPr>
    </w:p>
    <w:p w14:paraId="6A7987B8" w14:textId="77777777" w:rsidR="000B14C2" w:rsidRDefault="000B14C2">
      <w:pPr>
        <w:ind w:firstLine="420"/>
        <w:rPr>
          <w:lang w:val="es-ES"/>
        </w:rPr>
      </w:pPr>
    </w:p>
    <w:p w14:paraId="535892F5" w14:textId="77777777" w:rsidR="000B14C2" w:rsidRDefault="000B14C2">
      <w:pPr>
        <w:ind w:firstLine="420"/>
        <w:rPr>
          <w:lang w:val="es-ES"/>
        </w:rPr>
      </w:pPr>
    </w:p>
    <w:p w14:paraId="080A972D" w14:textId="77777777" w:rsidR="000B14C2" w:rsidRDefault="000B14C2">
      <w:pPr>
        <w:ind w:firstLine="420"/>
        <w:rPr>
          <w:lang w:val="es-ES"/>
        </w:rPr>
      </w:pPr>
    </w:p>
    <w:p w14:paraId="1956487B" w14:textId="77777777" w:rsidR="000B14C2" w:rsidRDefault="000B14C2">
      <w:pPr>
        <w:ind w:firstLine="420"/>
        <w:rPr>
          <w:lang w:val="es-ES"/>
        </w:rPr>
      </w:pPr>
    </w:p>
    <w:p w14:paraId="1E2753D4" w14:textId="77777777" w:rsidR="000B14C2" w:rsidRDefault="000B14C2">
      <w:pPr>
        <w:ind w:firstLine="420"/>
        <w:rPr>
          <w:lang w:val="es-ES"/>
        </w:rPr>
      </w:pPr>
    </w:p>
    <w:p w14:paraId="65C7A7E2" w14:textId="77777777" w:rsidR="000B14C2" w:rsidRDefault="000B14C2">
      <w:pPr>
        <w:ind w:firstLine="420"/>
        <w:rPr>
          <w:lang w:val="es-ES"/>
        </w:rPr>
      </w:pPr>
    </w:p>
    <w:p w14:paraId="378067F6" w14:textId="77777777" w:rsidR="000B14C2" w:rsidRDefault="000B14C2">
      <w:pPr>
        <w:ind w:firstLine="420"/>
        <w:rPr>
          <w:lang w:val="es-ES"/>
        </w:rPr>
      </w:pPr>
    </w:p>
    <w:p w14:paraId="5421208F" w14:textId="77777777" w:rsidR="000B14C2" w:rsidRDefault="000B14C2">
      <w:pPr>
        <w:ind w:firstLine="420"/>
        <w:rPr>
          <w:lang w:val="es-ES"/>
        </w:rPr>
      </w:pPr>
    </w:p>
    <w:p w14:paraId="15EADFC6" w14:textId="77777777" w:rsidR="000B14C2" w:rsidRDefault="000B14C2">
      <w:pPr>
        <w:ind w:firstLine="420"/>
        <w:rPr>
          <w:lang w:val="es-ES"/>
        </w:rPr>
      </w:pPr>
    </w:p>
    <w:p w14:paraId="6E976FE4" w14:textId="77777777" w:rsidR="000B14C2" w:rsidRDefault="000B14C2">
      <w:pPr>
        <w:ind w:firstLine="420"/>
        <w:rPr>
          <w:lang w:val="es-ES"/>
        </w:rPr>
      </w:pPr>
    </w:p>
    <w:p w14:paraId="42AC6A2D" w14:textId="77777777" w:rsidR="000B14C2" w:rsidRDefault="000B14C2">
      <w:pPr>
        <w:ind w:firstLine="420"/>
        <w:rPr>
          <w:lang w:val="es-ES"/>
        </w:rPr>
      </w:pPr>
    </w:p>
    <w:p w14:paraId="6B720CFF" w14:textId="77777777" w:rsidR="000B14C2" w:rsidRDefault="000B14C2">
      <w:pPr>
        <w:ind w:firstLine="420"/>
        <w:rPr>
          <w:lang w:val="es-ES"/>
        </w:rPr>
      </w:pPr>
    </w:p>
    <w:p w14:paraId="11698BE0" w14:textId="77777777" w:rsidR="000B14C2" w:rsidRDefault="000B14C2">
      <w:pPr>
        <w:ind w:firstLine="420"/>
        <w:rPr>
          <w:lang w:val="es-ES"/>
        </w:rPr>
      </w:pPr>
    </w:p>
    <w:p w14:paraId="1927BFF5" w14:textId="77777777" w:rsidR="000B14C2" w:rsidRDefault="00491828" w:rsidP="00491828">
      <w:pPr>
        <w:pStyle w:val="7"/>
      </w:pPr>
      <w:r>
        <w:rPr>
          <w:rFonts w:hint="eastAsia"/>
        </w:rPr>
        <w:t>图</w:t>
      </w:r>
      <w:r>
        <w:rPr>
          <w:rFonts w:hint="eastAsia"/>
        </w:rPr>
        <w:t>1</w:t>
      </w:r>
      <w:r>
        <w:t>0</w:t>
      </w:r>
      <w:r>
        <w:rPr>
          <w:rFonts w:hint="eastAsia"/>
        </w:rPr>
        <w:t>-</w:t>
      </w:r>
      <w:r>
        <w:t xml:space="preserve">28  </w:t>
      </w:r>
      <w:r>
        <w:rPr>
          <w:rFonts w:hint="eastAsia"/>
        </w:rPr>
        <w:t>微程序流程图实例</w:t>
      </w:r>
    </w:p>
    <w:p w14:paraId="24FBDA98" w14:textId="77777777" w:rsidR="000B14C2" w:rsidRDefault="00491828">
      <w:pPr>
        <w:pStyle w:val="3"/>
      </w:pPr>
      <w:bookmarkStart w:id="1041" w:name="_Toc175863627"/>
      <w:r>
        <w:t>10</w:t>
      </w:r>
      <w:r>
        <w:rPr>
          <w:rFonts w:hint="eastAsia"/>
        </w:rPr>
        <w:t>.</w:t>
      </w:r>
      <w:r>
        <w:t>5</w:t>
      </w:r>
      <w:r>
        <w:rPr>
          <w:rFonts w:hint="eastAsia"/>
        </w:rPr>
        <w:t>.</w:t>
      </w:r>
      <w:r>
        <w:t xml:space="preserve">3  </w:t>
      </w:r>
      <w:r>
        <w:rPr>
          <w:rFonts w:hint="eastAsia"/>
        </w:rPr>
        <w:t>微程序流程控制</w:t>
      </w:r>
      <w:bookmarkEnd w:id="1041"/>
    </w:p>
    <w:p w14:paraId="6CFDC2B9" w14:textId="77777777" w:rsidR="000B14C2" w:rsidRDefault="00491828">
      <w:pPr>
        <w:ind w:firstLine="420"/>
        <w:rPr>
          <w:lang w:val="es-ES"/>
        </w:rPr>
      </w:pPr>
      <w:r>
        <w:rPr>
          <w:rFonts w:hint="eastAsia"/>
          <w:lang w:val="es-ES"/>
        </w:rPr>
        <w:t>微程序流程控制的目的是当前微指令执行完毕后，如何产生后继微指令的微地址。在微程序控制器中，地址转移逻辑部件用于产生后继地址。地址转移逻辑部件根据指令字的译码情况、外部状态条件、微指令判别测试字段、</w:t>
      </w:r>
      <w:proofErr w:type="gramStart"/>
      <w:r>
        <w:rPr>
          <w:rFonts w:hint="eastAsia"/>
          <w:lang w:val="es-ES"/>
        </w:rPr>
        <w:t>下址字段</w:t>
      </w:r>
      <w:proofErr w:type="gramEnd"/>
      <w:r>
        <w:rPr>
          <w:rFonts w:hint="eastAsia"/>
          <w:lang w:val="es-ES"/>
        </w:rPr>
        <w:t>等共同决定</w:t>
      </w:r>
      <w:r>
        <w:rPr>
          <w:rFonts w:cs="Times New Roman"/>
          <w:lang w:val="es-ES"/>
        </w:rPr>
        <w:t>µ</w:t>
      </w:r>
      <w:r>
        <w:rPr>
          <w:rFonts w:cs="Times New Roman" w:hint="eastAsia"/>
          <w:lang w:val="es-ES"/>
        </w:rPr>
        <w:t>AR</w:t>
      </w:r>
      <w:r>
        <w:rPr>
          <w:rFonts w:hint="eastAsia"/>
          <w:lang w:val="es-ES"/>
        </w:rPr>
        <w:t>寄存器的输入，生成后继微指令的地址并送入</w:t>
      </w:r>
      <w:r>
        <w:rPr>
          <w:rFonts w:cs="Times New Roman"/>
          <w:lang w:val="es-ES"/>
        </w:rPr>
        <w:t>µ</w:t>
      </w:r>
      <w:r>
        <w:rPr>
          <w:rFonts w:cs="Times New Roman" w:hint="eastAsia"/>
          <w:lang w:val="es-ES"/>
        </w:rPr>
        <w:t>AR</w:t>
      </w:r>
      <w:r>
        <w:rPr>
          <w:rFonts w:hint="eastAsia"/>
          <w:lang w:val="es-ES"/>
        </w:rPr>
        <w:t>。后继微指令地址形成常用的方法</w:t>
      </w:r>
      <w:proofErr w:type="gramStart"/>
      <w:r>
        <w:rPr>
          <w:rFonts w:hint="eastAsia"/>
          <w:lang w:val="es-ES"/>
        </w:rPr>
        <w:t>有下址字段</w:t>
      </w:r>
      <w:proofErr w:type="gramEnd"/>
      <w:r>
        <w:rPr>
          <w:rFonts w:hint="eastAsia"/>
          <w:lang w:val="es-ES"/>
        </w:rPr>
        <w:t>法和计数器自动加</w:t>
      </w:r>
      <w:r>
        <w:rPr>
          <w:rFonts w:hint="eastAsia"/>
          <w:lang w:val="es-ES"/>
        </w:rPr>
        <w:t>1</w:t>
      </w:r>
      <w:r>
        <w:rPr>
          <w:rFonts w:hint="eastAsia"/>
          <w:lang w:val="es-ES"/>
        </w:rPr>
        <w:t>法。</w:t>
      </w:r>
    </w:p>
    <w:p w14:paraId="5E241450" w14:textId="77777777" w:rsidR="000B14C2" w:rsidRDefault="00491828">
      <w:pPr>
        <w:pStyle w:val="4"/>
      </w:pPr>
      <w:r>
        <w:t>1</w:t>
      </w:r>
      <w:r>
        <w:rPr>
          <w:rFonts w:hint="eastAsia"/>
        </w:rPr>
        <w:t>．</w:t>
      </w:r>
      <w:proofErr w:type="gramStart"/>
      <w:r>
        <w:rPr>
          <w:rFonts w:hint="eastAsia"/>
          <w:lang w:val="es-ES"/>
        </w:rPr>
        <w:t>下址字段</w:t>
      </w:r>
      <w:proofErr w:type="gramEnd"/>
      <w:r>
        <w:rPr>
          <w:rFonts w:hint="eastAsia"/>
          <w:lang w:val="es-ES"/>
        </w:rPr>
        <w:t>法</w:t>
      </w:r>
    </w:p>
    <w:p w14:paraId="292C2A7D" w14:textId="77777777" w:rsidR="000B14C2" w:rsidRDefault="00491828">
      <w:pPr>
        <w:ind w:firstLine="420"/>
      </w:pPr>
      <w:proofErr w:type="gramStart"/>
      <w:r>
        <w:rPr>
          <w:rFonts w:hint="eastAsia"/>
        </w:rPr>
        <w:t>下址字段</w:t>
      </w:r>
      <w:proofErr w:type="gramEnd"/>
      <w:r>
        <w:rPr>
          <w:rFonts w:hint="eastAsia"/>
        </w:rPr>
        <w:t>法中在微指令中设置专门的后继地址字段，在</w:t>
      </w:r>
      <w:r>
        <w:rPr>
          <w:rFonts w:hint="eastAsia"/>
        </w:rPr>
        <w:t>1</w:t>
      </w:r>
      <w:r>
        <w:t>0.5.2</w:t>
      </w:r>
      <w:r>
        <w:rPr>
          <w:rFonts w:hint="eastAsia"/>
        </w:rPr>
        <w:t>节所讲述的微程序设计就是</w:t>
      </w:r>
      <w:proofErr w:type="gramStart"/>
      <w:r>
        <w:rPr>
          <w:rFonts w:hint="eastAsia"/>
        </w:rPr>
        <w:t>基于下址字段</w:t>
      </w:r>
      <w:proofErr w:type="gramEnd"/>
      <w:r>
        <w:rPr>
          <w:rFonts w:hint="eastAsia"/>
        </w:rPr>
        <w:t>法。当判别测试字段不符合待测试的状态条件时，</w:t>
      </w:r>
      <w:proofErr w:type="gramStart"/>
      <w:r>
        <w:rPr>
          <w:rFonts w:hint="eastAsia"/>
        </w:rPr>
        <w:t>由下址字段</w:t>
      </w:r>
      <w:proofErr w:type="gramEnd"/>
      <w:r>
        <w:rPr>
          <w:rFonts w:hint="eastAsia"/>
        </w:rPr>
        <w:t>直接给出下一条微指令的地址；否则需要进行微程序分支。设计指令的微程序时要注意设置好下</w:t>
      </w:r>
      <w:proofErr w:type="gramStart"/>
      <w:r>
        <w:rPr>
          <w:rFonts w:hint="eastAsia"/>
        </w:rPr>
        <w:t>址</w:t>
      </w:r>
      <w:proofErr w:type="gramEnd"/>
      <w:r>
        <w:rPr>
          <w:rFonts w:hint="eastAsia"/>
        </w:rPr>
        <w:t>字段的值，确定指令对应微程序的正确执行顺序。一段微程序的最后一条微指令</w:t>
      </w:r>
      <w:proofErr w:type="gramStart"/>
      <w:r>
        <w:rPr>
          <w:rFonts w:hint="eastAsia"/>
        </w:rPr>
        <w:t>的下址字段</w:t>
      </w:r>
      <w:proofErr w:type="gramEnd"/>
      <w:r>
        <w:rPr>
          <w:rFonts w:hint="eastAsia"/>
        </w:rPr>
        <w:t>通常都是</w:t>
      </w:r>
      <w:proofErr w:type="gramStart"/>
      <w:r>
        <w:rPr>
          <w:rFonts w:hint="eastAsia"/>
        </w:rPr>
        <w:t>指向取指微程序</w:t>
      </w:r>
      <w:proofErr w:type="gramEnd"/>
      <w:r>
        <w:rPr>
          <w:rFonts w:hint="eastAsia"/>
        </w:rPr>
        <w:t>的入口地址，以保证指令执行完毕后可再次进入取指令阶段。</w:t>
      </w:r>
    </w:p>
    <w:p w14:paraId="1E66C6B1" w14:textId="77777777" w:rsidR="000B14C2" w:rsidRDefault="00491828">
      <w:pPr>
        <w:ind w:firstLine="420"/>
      </w:pPr>
      <w:r>
        <w:rPr>
          <w:rFonts w:hint="eastAsia"/>
        </w:rPr>
        <w:t>图</w:t>
      </w:r>
      <w:r>
        <w:t>10</w:t>
      </w:r>
      <w:r>
        <w:rPr>
          <w:rFonts w:hint="eastAsia"/>
        </w:rPr>
        <w:t>-</w:t>
      </w:r>
      <w:r>
        <w:t>29</w:t>
      </w:r>
      <w:proofErr w:type="gramStart"/>
      <w:r>
        <w:rPr>
          <w:rFonts w:hint="eastAsia"/>
        </w:rPr>
        <w:t>为下址字段</w:t>
      </w:r>
      <w:proofErr w:type="gramEnd"/>
      <w:r>
        <w:rPr>
          <w:rFonts w:hint="eastAsia"/>
        </w:rPr>
        <w:t>法地址转移逻辑的一种实现方法。判别测试字段中的每一位均对应一个判别标志，其中指令译码测试位</w:t>
      </w:r>
      <w:r>
        <w:rPr>
          <w:rFonts w:hint="eastAsia"/>
        </w:rPr>
        <w:t>P</w:t>
      </w:r>
      <w:r>
        <w:rPr>
          <w:rFonts w:hint="eastAsia"/>
          <w:vertAlign w:val="subscript"/>
        </w:rPr>
        <w:t>0</w:t>
      </w:r>
      <w:r>
        <w:rPr>
          <w:rFonts w:hint="eastAsia"/>
        </w:rPr>
        <w:t>比较特殊，其值为</w:t>
      </w:r>
      <w:r>
        <w:rPr>
          <w:rFonts w:hint="eastAsia"/>
        </w:rPr>
        <w:t>1</w:t>
      </w:r>
      <w:r>
        <w:rPr>
          <w:rFonts w:hint="eastAsia"/>
        </w:rPr>
        <w:t>代表微指令后续地址应该根据指令译码情况选择指令对应的微程序入口地址，也就是微程序入口逻辑输出的地址。除译码测试位</w:t>
      </w:r>
      <w:r>
        <w:rPr>
          <w:rFonts w:hint="eastAsia"/>
        </w:rPr>
        <w:t>P</w:t>
      </w:r>
      <w:r>
        <w:rPr>
          <w:rFonts w:hint="eastAsia"/>
          <w:vertAlign w:val="subscript"/>
        </w:rPr>
        <w:t>0</w:t>
      </w:r>
      <w:r>
        <w:rPr>
          <w:rFonts w:hint="eastAsia"/>
        </w:rPr>
        <w:t>外，其他所有判断标志都会检测状态条件反馈信号中与之对应的状态条件是否成立，如判别测试条件成立微程序会分支跳转到预先设置的该判别标志的微程序分支地址处。</w:t>
      </w:r>
      <w:proofErr w:type="gramStart"/>
      <w:r>
        <w:rPr>
          <w:rFonts w:hint="eastAsia"/>
        </w:rPr>
        <w:t>这样微</w:t>
      </w:r>
      <w:proofErr w:type="gramEnd"/>
      <w:r>
        <w:rPr>
          <w:rFonts w:hint="eastAsia"/>
        </w:rPr>
        <w:t>地址寄存器</w:t>
      </w:r>
      <w:r>
        <w:rPr>
          <w:rFonts w:cs="Times New Roman"/>
          <w:lang w:val="es-ES"/>
        </w:rPr>
        <w:t>µ</w:t>
      </w:r>
      <w:r>
        <w:rPr>
          <w:rFonts w:cs="Times New Roman" w:hint="eastAsia"/>
          <w:lang w:val="es-ES"/>
        </w:rPr>
        <w:t>AR</w:t>
      </w:r>
      <w:r>
        <w:rPr>
          <w:rFonts w:hint="eastAsia"/>
        </w:rPr>
        <w:t>中输入的后续地址就包括根据机器指令字产生的微程序入口地址、根据判别测试条件产生的微程序分支地址、微指令</w:t>
      </w:r>
      <w:proofErr w:type="gramStart"/>
      <w:r>
        <w:rPr>
          <w:rFonts w:hint="eastAsia"/>
        </w:rPr>
        <w:t>字提供下址</w:t>
      </w:r>
      <w:proofErr w:type="gramEnd"/>
      <w:r>
        <w:rPr>
          <w:rFonts w:hint="eastAsia"/>
        </w:rPr>
        <w:t>字段等多个输入。通过一个多路选择器，将所有可能的后续地址连接到多路选择器中输入，</w:t>
      </w:r>
      <w:proofErr w:type="gramStart"/>
      <w:r>
        <w:rPr>
          <w:rFonts w:hint="eastAsia"/>
        </w:rPr>
        <w:t>其中下址字段</w:t>
      </w:r>
      <w:proofErr w:type="gramEnd"/>
      <w:r>
        <w:rPr>
          <w:rFonts w:hint="eastAsia"/>
        </w:rPr>
        <w:t>放在</w:t>
      </w:r>
      <w:r>
        <w:rPr>
          <w:rFonts w:hint="eastAsia"/>
        </w:rPr>
        <w:t>0</w:t>
      </w:r>
      <w:r>
        <w:rPr>
          <w:rFonts w:hint="eastAsia"/>
        </w:rPr>
        <w:t>号选择输出，输出后续地址送入</w:t>
      </w:r>
      <w:r>
        <w:rPr>
          <w:rFonts w:cs="Times New Roman"/>
          <w:lang w:val="es-ES"/>
        </w:rPr>
        <w:t>µ</w:t>
      </w:r>
      <w:r>
        <w:rPr>
          <w:rFonts w:hint="eastAsia"/>
        </w:rPr>
        <w:t>AR</w:t>
      </w:r>
      <w:r>
        <w:rPr>
          <w:rFonts w:hint="eastAsia"/>
        </w:rPr>
        <w:t>，多路选择器的选择控制端由条件</w:t>
      </w:r>
      <w:r>
        <w:rPr>
          <w:rFonts w:hint="eastAsia"/>
        </w:rPr>
        <w:lastRenderedPageBreak/>
        <w:t>判别测试逻辑根据判别测试字段和状态条件自动生成。条件判别测试逻辑也可以采用简单的组合逻辑电路，列出判别测试条件与输出选择信号之间的逻辑关系。</w:t>
      </w:r>
    </w:p>
    <w:p w14:paraId="67E14080" w14:textId="77777777" w:rsidR="000B14C2" w:rsidRDefault="00491828">
      <w:pPr>
        <w:ind w:firstLine="420"/>
      </w:pPr>
      <w:r>
        <w:rPr>
          <w:noProof/>
        </w:rPr>
        <mc:AlternateContent>
          <mc:Choice Requires="wpg">
            <w:drawing>
              <wp:anchor distT="0" distB="0" distL="114300" distR="114300" simplePos="0" relativeHeight="251701248" behindDoc="0" locked="0" layoutInCell="1" allowOverlap="1" wp14:anchorId="7C15BCB6" wp14:editId="68F5922B">
                <wp:simplePos x="0" y="0"/>
                <wp:positionH relativeFrom="column">
                  <wp:posOffset>45720</wp:posOffset>
                </wp:positionH>
                <wp:positionV relativeFrom="paragraph">
                  <wp:posOffset>12700</wp:posOffset>
                </wp:positionV>
                <wp:extent cx="4953000" cy="2699385"/>
                <wp:effectExtent l="0" t="0" r="19050" b="24765"/>
                <wp:wrapNone/>
                <wp:docPr id="707" name="组合 707"/>
                <wp:cNvGraphicFramePr/>
                <a:graphic xmlns:a="http://schemas.openxmlformats.org/drawingml/2006/main">
                  <a:graphicData uri="http://schemas.microsoft.com/office/word/2010/wordprocessingGroup">
                    <wpg:wgp>
                      <wpg:cNvGrpSpPr/>
                      <wpg:grpSpPr>
                        <a:xfrm>
                          <a:off x="0" y="0"/>
                          <a:ext cx="4953000" cy="2699682"/>
                          <a:chOff x="0" y="0"/>
                          <a:chExt cx="4953000" cy="2699682"/>
                        </a:xfrm>
                      </wpg:grpSpPr>
                      <wpg:grpSp>
                        <wpg:cNvPr id="149" name="组合 149"/>
                        <wpg:cNvGrpSpPr/>
                        <wpg:grpSpPr>
                          <a:xfrm>
                            <a:off x="0" y="0"/>
                            <a:ext cx="4953000" cy="2699682"/>
                            <a:chOff x="-390579" y="-139835"/>
                            <a:chExt cx="4953000" cy="2699903"/>
                          </a:xfrm>
                        </wpg:grpSpPr>
                        <wpg:grpSp>
                          <wpg:cNvPr id="153" name="组合 153"/>
                          <wpg:cNvGrpSpPr/>
                          <wpg:grpSpPr>
                            <a:xfrm>
                              <a:off x="156634" y="2139936"/>
                              <a:ext cx="1680634" cy="241298"/>
                              <a:chOff x="0" y="-91030"/>
                              <a:chExt cx="1680634" cy="241298"/>
                            </a:xfrm>
                          </wpg:grpSpPr>
                          <wps:wsp>
                            <wps:cNvPr id="176" name="矩形 176"/>
                            <wps:cNvSpPr/>
                            <wps:spPr>
                              <a:xfrm>
                                <a:off x="520700" y="-86797"/>
                                <a:ext cx="1159934" cy="237065"/>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1C7043" w14:textId="77777777" w:rsidR="000B14C2" w:rsidRDefault="00491828">
                                  <w:pPr>
                                    <w:ind w:firstLineChars="0" w:firstLine="0"/>
                                    <w:jc w:val="center"/>
                                    <w:rPr>
                                      <w:color w:val="000000" w:themeColor="text1"/>
                                      <w:sz w:val="18"/>
                                      <w:szCs w:val="18"/>
                                    </w:rPr>
                                  </w:pPr>
                                  <w:r>
                                    <w:rPr>
                                      <w:rFonts w:cs="Times New Roman"/>
                                      <w:color w:val="000000" w:themeColor="text1"/>
                                      <w:sz w:val="18"/>
                                      <w:szCs w:val="18"/>
                                      <w:lang w:val="es-ES"/>
                                    </w:rPr>
                                    <w:t>µ</w:t>
                                  </w:r>
                                  <w:r>
                                    <w:rPr>
                                      <w:color w:val="000000" w:themeColor="text1"/>
                                      <w:sz w:val="18"/>
                                      <w:szCs w:val="18"/>
                                      <w:lang w:val="es-ES"/>
                                    </w:rPr>
                                    <w:t>AR</w:t>
                                  </w:r>
                                </w:p>
                              </w:txbxContent>
                            </wps:txbx>
                            <wps:bodyPr rot="0" spcFirstLastPara="0" vertOverflow="overflow" horzOverflow="overflow" vert="horz" wrap="square" lIns="0" tIns="0" rIns="0" bIns="0" numCol="1" spcCol="0" rtlCol="0" fromWordArt="0" anchor="ctr" anchorCtr="0" forceAA="0" compatLnSpc="1">
                              <a:noAutofit/>
                            </wps:bodyPr>
                          </wps:wsp>
                          <wps:wsp>
                            <wps:cNvPr id="177" name="直接箭头连接符 177"/>
                            <wps:cNvCnPr/>
                            <wps:spPr>
                              <a:xfrm>
                                <a:off x="182034" y="44436"/>
                                <a:ext cx="323850" cy="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78" name="文本框 2"/>
                            <wps:cNvSpPr txBox="1">
                              <a:spLocks noChangeArrowheads="1"/>
                            </wps:cNvSpPr>
                            <wps:spPr bwMode="auto">
                              <a:xfrm flipH="1">
                                <a:off x="0" y="-91030"/>
                                <a:ext cx="375920" cy="179071"/>
                              </a:xfrm>
                              <a:prstGeom prst="rect">
                                <a:avLst/>
                              </a:prstGeom>
                              <a:noFill/>
                              <a:ln w="9525">
                                <a:noFill/>
                                <a:miter lim="800000"/>
                              </a:ln>
                            </wps:spPr>
                            <wps:txbx>
                              <w:txbxContent>
                                <w:p w14:paraId="4C54C4FD" w14:textId="77777777" w:rsidR="000B14C2" w:rsidRDefault="00491828">
                                  <w:pPr>
                                    <w:ind w:firstLineChars="0" w:firstLine="0"/>
                                    <w:jc w:val="center"/>
                                    <w:rPr>
                                      <w:sz w:val="18"/>
                                    </w:rPr>
                                  </w:pPr>
                                  <w:r>
                                    <w:rPr>
                                      <w:sz w:val="18"/>
                                    </w:rPr>
                                    <w:t>CLK</w:t>
                                  </w:r>
                                </w:p>
                              </w:txbxContent>
                            </wps:txbx>
                            <wps:bodyPr rot="0" vert="horz" wrap="square" lIns="0" tIns="0" rIns="0" bIns="0" anchor="t" anchorCtr="0">
                              <a:noAutofit/>
                            </wps:bodyPr>
                          </wps:wsp>
                        </wpg:grpSp>
                        <wpg:grpSp>
                          <wpg:cNvPr id="182" name="组合 182"/>
                          <wpg:cNvGrpSpPr/>
                          <wpg:grpSpPr>
                            <a:xfrm>
                              <a:off x="-390579" y="0"/>
                              <a:ext cx="2384451" cy="2146351"/>
                              <a:chOff x="-390579" y="0"/>
                              <a:chExt cx="2384451" cy="2146351"/>
                            </a:xfrm>
                          </wpg:grpSpPr>
                          <wps:wsp>
                            <wps:cNvPr id="207" name="文本框 2"/>
                            <wps:cNvSpPr txBox="1">
                              <a:spLocks noChangeArrowheads="1"/>
                            </wps:cNvSpPr>
                            <wps:spPr bwMode="auto">
                              <a:xfrm>
                                <a:off x="579967" y="237066"/>
                                <a:ext cx="457200" cy="179614"/>
                              </a:xfrm>
                              <a:prstGeom prst="rect">
                                <a:avLst/>
                              </a:prstGeom>
                              <a:noFill/>
                              <a:ln w="9525">
                                <a:noFill/>
                                <a:miter lim="800000"/>
                              </a:ln>
                            </wps:spPr>
                            <wps:txbx>
                              <w:txbxContent>
                                <w:p w14:paraId="43A35FDF" w14:textId="77777777" w:rsidR="000B14C2" w:rsidRDefault="00491828">
                                  <w:pPr>
                                    <w:ind w:firstLineChars="0" w:firstLine="0"/>
                                    <w:jc w:val="center"/>
                                    <w:rPr>
                                      <w:sz w:val="18"/>
                                    </w:rPr>
                                  </w:pPr>
                                  <w:r>
                                    <w:rPr>
                                      <w:sz w:val="18"/>
                                    </w:rPr>
                                    <w:t>……</w:t>
                                  </w:r>
                                </w:p>
                              </w:txbxContent>
                            </wps:txbx>
                            <wps:bodyPr rot="0" vert="horz" wrap="square" lIns="0" tIns="0" rIns="0" bIns="0" anchor="t" anchorCtr="0">
                              <a:noAutofit/>
                            </wps:bodyPr>
                          </wps:wsp>
                          <wps:wsp>
                            <wps:cNvPr id="208" name="直接箭头连接符 208"/>
                            <wps:cNvCnPr/>
                            <wps:spPr>
                              <a:xfrm flipH="1" flipV="1">
                                <a:off x="1231900" y="1193800"/>
                                <a:ext cx="0" cy="262467"/>
                              </a:xfrm>
                              <a:prstGeom prst="straightConnector1">
                                <a:avLst/>
                              </a:prstGeom>
                              <a:ln w="44450">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cNvPr id="209" name="组合 209"/>
                            <wpg:cNvGrpSpPr/>
                            <wpg:grpSpPr>
                              <a:xfrm>
                                <a:off x="-390579" y="0"/>
                                <a:ext cx="2384451" cy="2146351"/>
                                <a:chOff x="-390579" y="0"/>
                                <a:chExt cx="2384451" cy="2146351"/>
                              </a:xfrm>
                            </wpg:grpSpPr>
                            <wps:wsp>
                              <wps:cNvPr id="210" name="直接箭头连接符 210"/>
                              <wps:cNvCnPr/>
                              <wps:spPr>
                                <a:xfrm flipV="1">
                                  <a:off x="465667" y="173566"/>
                                  <a:ext cx="0" cy="27178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11" name="直接箭头连接符 211"/>
                              <wps:cNvCnPr/>
                              <wps:spPr>
                                <a:xfrm flipV="1">
                                  <a:off x="575734" y="173566"/>
                                  <a:ext cx="0" cy="27178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12" name="直接箭头连接符 212"/>
                              <wps:cNvCnPr/>
                              <wps:spPr>
                                <a:xfrm flipV="1">
                                  <a:off x="1045634" y="173566"/>
                                  <a:ext cx="0" cy="27178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1" name="直接箭头连接符 231"/>
                              <wps:cNvCnPr/>
                              <wps:spPr>
                                <a:xfrm flipV="1">
                                  <a:off x="1159934" y="173566"/>
                                  <a:ext cx="0" cy="27178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2" name="文本框 2"/>
                              <wps:cNvSpPr txBox="1">
                                <a:spLocks noChangeArrowheads="1"/>
                              </wps:cNvSpPr>
                              <wps:spPr bwMode="auto">
                                <a:xfrm>
                                  <a:off x="444500" y="0"/>
                                  <a:ext cx="792480" cy="179614"/>
                                </a:xfrm>
                                <a:prstGeom prst="rect">
                                  <a:avLst/>
                                </a:prstGeom>
                                <a:noFill/>
                                <a:ln w="9525">
                                  <a:noFill/>
                                  <a:miter lim="800000"/>
                                </a:ln>
                              </wps:spPr>
                              <wps:txbx>
                                <w:txbxContent>
                                  <w:p w14:paraId="736E3D00" w14:textId="77777777" w:rsidR="000B14C2" w:rsidRDefault="00491828">
                                    <w:pPr>
                                      <w:ind w:firstLineChars="0" w:firstLine="0"/>
                                      <w:jc w:val="center"/>
                                      <w:rPr>
                                        <w:sz w:val="18"/>
                                      </w:rPr>
                                    </w:pPr>
                                    <w:r>
                                      <w:rPr>
                                        <w:rFonts w:hint="eastAsia"/>
                                        <w:sz w:val="18"/>
                                      </w:rPr>
                                      <w:t>微命令</w:t>
                                    </w:r>
                                  </w:p>
                                </w:txbxContent>
                              </wps:txbx>
                              <wps:bodyPr rot="0" vert="horz" wrap="square" lIns="0" tIns="0" rIns="0" bIns="0" anchor="t" anchorCtr="0">
                                <a:noAutofit/>
                              </wps:bodyPr>
                            </wps:wsp>
                            <wps:wsp>
                              <wps:cNvPr id="233" name="矩形 233"/>
                              <wps:cNvSpPr/>
                              <wps:spPr>
                                <a:xfrm>
                                  <a:off x="393700" y="444500"/>
                                  <a:ext cx="843643" cy="237066"/>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683B4"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微指令译码</w:t>
                                    </w:r>
                                  </w:p>
                                </w:txbxContent>
                              </wps:txbx>
                              <wps:bodyPr rot="0" spcFirstLastPara="0" vertOverflow="overflow" horzOverflow="overflow" vert="horz" wrap="square" lIns="0" tIns="0" rIns="0" bIns="0" numCol="1" spcCol="0" rtlCol="0" fromWordArt="0" anchor="ctr" anchorCtr="0" forceAA="0" compatLnSpc="1">
                                <a:noAutofit/>
                              </wps:bodyPr>
                            </wps:wsp>
                            <wps:wsp>
                              <wps:cNvPr id="234" name="直接箭头连接符 234"/>
                              <wps:cNvCnPr/>
                              <wps:spPr>
                                <a:xfrm flipV="1">
                                  <a:off x="935567" y="173566"/>
                                  <a:ext cx="0" cy="27178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5" name="直接箭头连接符 235"/>
                              <wps:cNvCnPr/>
                              <wps:spPr>
                                <a:xfrm flipV="1">
                                  <a:off x="681567" y="177800"/>
                                  <a:ext cx="0" cy="271780"/>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cNvPr id="236" name="组合 236"/>
                              <wpg:cNvGrpSpPr/>
                              <wpg:grpSpPr>
                                <a:xfrm>
                                  <a:off x="-60070" y="947152"/>
                                  <a:ext cx="2053942" cy="257846"/>
                                  <a:chOff x="-453770" y="3119"/>
                                  <a:chExt cx="2053942" cy="257846"/>
                                </a:xfrm>
                              </wpg:grpSpPr>
                              <wps:wsp>
                                <wps:cNvPr id="240" name="矩形 240"/>
                                <wps:cNvSpPr/>
                                <wps:spPr>
                                  <a:xfrm>
                                    <a:off x="-453770" y="3155"/>
                                    <a:ext cx="843280" cy="25781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7F1044"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操作控制字段</w:t>
                                      </w:r>
                                    </w:p>
                                  </w:txbxContent>
                                </wps:txbx>
                                <wps:bodyPr rot="0" spcFirstLastPara="0" vertOverflow="overflow" horzOverflow="overflow" vert="horz" wrap="square" lIns="0" tIns="0" rIns="0" bIns="0" numCol="1" spcCol="0" rtlCol="0" fromWordArt="0" anchor="ctr" anchorCtr="0" forceAA="0" compatLnSpc="1">
                                  <a:noAutofit/>
                                </wps:bodyPr>
                              </wps:wsp>
                              <wps:wsp>
                                <wps:cNvPr id="241" name="矩形 241"/>
                                <wps:cNvSpPr/>
                                <wps:spPr>
                                  <a:xfrm>
                                    <a:off x="389514" y="3135"/>
                                    <a:ext cx="566928" cy="25781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3F303"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判别字段</w:t>
                                      </w:r>
                                    </w:p>
                                  </w:txbxContent>
                                </wps:txbx>
                                <wps:bodyPr rot="0" spcFirstLastPara="0" vertOverflow="overflow" horzOverflow="overflow" vert="horz" wrap="square" lIns="0" tIns="0" rIns="0" bIns="0" numCol="1" spcCol="0" rtlCol="0" fromWordArt="0" anchor="ctr" anchorCtr="0" forceAA="0" compatLnSpc="1">
                                  <a:noAutofit/>
                                </wps:bodyPr>
                              </wps:wsp>
                              <wps:wsp>
                                <wps:cNvPr id="243" name="矩形 243"/>
                                <wps:cNvSpPr/>
                                <wps:spPr>
                                  <a:xfrm>
                                    <a:off x="956414" y="3119"/>
                                    <a:ext cx="643758" cy="25781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78C0F"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下址字段</w:t>
                                      </w:r>
                                    </w:p>
                                  </w:txbxContent>
                                </wps:txbx>
                                <wps:bodyPr rot="0" spcFirstLastPara="0" vertOverflow="overflow" horzOverflow="overflow" vert="horz" wrap="square" lIns="0" tIns="0" rIns="0" bIns="0" numCol="1" spcCol="0" rtlCol="0" fromWordArt="0" anchor="ctr" anchorCtr="0" forceAA="0" compatLnSpc="1">
                                  <a:noAutofit/>
                                </wps:bodyPr>
                              </wps:wsp>
                            </wpg:grpSp>
                            <wps:wsp>
                              <wps:cNvPr id="244" name="文本框 2"/>
                              <wps:cNvSpPr txBox="1">
                                <a:spLocks noChangeArrowheads="1"/>
                              </wps:cNvSpPr>
                              <wps:spPr bwMode="auto">
                                <a:xfrm>
                                  <a:off x="-390579" y="990600"/>
                                  <a:ext cx="393700" cy="179614"/>
                                </a:xfrm>
                                <a:prstGeom prst="rect">
                                  <a:avLst/>
                                </a:prstGeom>
                                <a:noFill/>
                                <a:ln w="9525">
                                  <a:noFill/>
                                  <a:miter lim="800000"/>
                                </a:ln>
                              </wps:spPr>
                              <wps:txbx>
                                <w:txbxContent>
                                  <w:p w14:paraId="67935120" w14:textId="77777777" w:rsidR="000B14C2" w:rsidRDefault="00491828">
                                    <w:pPr>
                                      <w:ind w:firstLineChars="0" w:firstLine="0"/>
                                      <w:jc w:val="center"/>
                                      <w:rPr>
                                        <w:sz w:val="18"/>
                                      </w:rPr>
                                    </w:pPr>
                                    <w:r>
                                      <w:rPr>
                                        <w:rFonts w:cs="Times New Roman"/>
                                        <w:lang w:val="es-ES"/>
                                      </w:rPr>
                                      <w:t>µ</w:t>
                                    </w:r>
                                    <w:r>
                                      <w:rPr>
                                        <w:lang w:val="es-ES"/>
                                      </w:rPr>
                                      <w:t>IR</w:t>
                                    </w:r>
                                  </w:p>
                                </w:txbxContent>
                              </wps:txbx>
                              <wps:bodyPr rot="0" vert="horz" wrap="square" lIns="0" tIns="0" rIns="0" bIns="0" anchor="t" anchorCtr="0">
                                <a:noAutofit/>
                              </wps:bodyPr>
                            </wps:wsp>
                            <wps:wsp>
                              <wps:cNvPr id="245" name="矩形 245"/>
                              <wps:cNvSpPr/>
                              <wps:spPr>
                                <a:xfrm>
                                  <a:off x="762000" y="1460500"/>
                                  <a:ext cx="939800" cy="51646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6DF800"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控制存储器</w:t>
                                    </w:r>
                                  </w:p>
                                  <w:p w14:paraId="4DCFE733"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CS</w:t>
                                    </w:r>
                                  </w:p>
                                </w:txbxContent>
                              </wps:txbx>
                              <wps:bodyPr rot="0" spcFirstLastPara="0" vertOverflow="overflow" horzOverflow="overflow" vert="horz" wrap="square" lIns="0" tIns="0" rIns="0" bIns="0" numCol="1" spcCol="0" rtlCol="0" fromWordArt="0" anchor="ctr" anchorCtr="0" forceAA="0" compatLnSpc="1">
                                <a:noAutofit/>
                              </wps:bodyPr>
                            </wps:wsp>
                            <wps:wsp>
                              <wps:cNvPr id="506" name="直接箭头连接符 506"/>
                              <wps:cNvCnPr/>
                              <wps:spPr>
                                <a:xfrm flipH="1" flipV="1">
                                  <a:off x="783167" y="681566"/>
                                  <a:ext cx="0" cy="262467"/>
                                </a:xfrm>
                                <a:prstGeom prst="straightConnector1">
                                  <a:avLst/>
                                </a:prstGeom>
                                <a:ln w="44450">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539" name="直接箭头连接符 539"/>
                              <wps:cNvCnPr/>
                              <wps:spPr>
                                <a:xfrm flipV="1">
                                  <a:off x="1243014" y="1975380"/>
                                  <a:ext cx="0" cy="170971"/>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grpSp>
                          <wpg:cNvPr id="540" name="组合 540"/>
                          <wpg:cNvGrpSpPr/>
                          <wpg:grpSpPr>
                            <a:xfrm>
                              <a:off x="1227443" y="-139835"/>
                              <a:ext cx="3334978" cy="2244168"/>
                              <a:chOff x="-1198257" y="-220268"/>
                              <a:chExt cx="3334978" cy="2244168"/>
                            </a:xfrm>
                          </wpg:grpSpPr>
                          <wps:wsp>
                            <wps:cNvPr id="576" name="矩形 576"/>
                            <wps:cNvSpPr/>
                            <wps:spPr>
                              <a:xfrm>
                                <a:off x="-75314" y="429636"/>
                                <a:ext cx="2212035" cy="1566663"/>
                              </a:xfrm>
                              <a:prstGeom prst="rect">
                                <a:avLst/>
                              </a:prstGeom>
                              <a:noFill/>
                              <a:ln w="158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AFF6D35" w14:textId="77777777" w:rsidR="000B14C2" w:rsidRDefault="000B14C2">
                                  <w:pPr>
                                    <w:ind w:firstLineChars="0" w:firstLine="0"/>
                                  </w:pPr>
                                </w:p>
                              </w:txbxContent>
                            </wps:txbx>
                            <wps:bodyPr rot="0" spcFirstLastPara="0" vertOverflow="overflow" horzOverflow="overflow" vert="horz" wrap="square" lIns="0" tIns="0" rIns="0" bIns="0" numCol="1" spcCol="0" rtlCol="0" fromWordArt="0" anchor="t" anchorCtr="0" forceAA="0" compatLnSpc="1">
                              <a:noAutofit/>
                            </wps:bodyPr>
                          </wps:wsp>
                          <wps:wsp>
                            <wps:cNvPr id="543" name="文本框 2"/>
                            <wps:cNvSpPr txBox="1">
                              <a:spLocks noChangeArrowheads="1"/>
                            </wps:cNvSpPr>
                            <wps:spPr bwMode="auto">
                              <a:xfrm flipH="1">
                                <a:off x="647933" y="-220268"/>
                                <a:ext cx="884767" cy="179614"/>
                              </a:xfrm>
                              <a:prstGeom prst="rect">
                                <a:avLst/>
                              </a:prstGeom>
                              <a:noFill/>
                              <a:ln w="9525">
                                <a:noFill/>
                                <a:miter lim="800000"/>
                              </a:ln>
                            </wps:spPr>
                            <wps:txbx>
                              <w:txbxContent>
                                <w:p w14:paraId="728EC9FA" w14:textId="77777777" w:rsidR="000B14C2" w:rsidRDefault="00491828">
                                  <w:pPr>
                                    <w:ind w:firstLineChars="0" w:firstLine="0"/>
                                    <w:jc w:val="center"/>
                                    <w:rPr>
                                      <w:sz w:val="18"/>
                                    </w:rPr>
                                  </w:pPr>
                                  <w:r>
                                    <w:rPr>
                                      <w:rFonts w:hint="eastAsia"/>
                                      <w:sz w:val="18"/>
                                    </w:rPr>
                                    <w:t>内存取指令</w:t>
                                  </w:r>
                                </w:p>
                              </w:txbxContent>
                            </wps:txbx>
                            <wps:bodyPr rot="0" vert="horz" wrap="square" lIns="0" tIns="0" rIns="0" bIns="0" anchor="t" anchorCtr="0">
                              <a:noAutofit/>
                            </wps:bodyPr>
                          </wps:wsp>
                          <wps:wsp>
                            <wps:cNvPr id="553" name="矩形 553"/>
                            <wps:cNvSpPr/>
                            <wps:spPr>
                              <a:xfrm>
                                <a:off x="665539" y="93145"/>
                                <a:ext cx="786765" cy="236855"/>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5D943D" w14:textId="77777777" w:rsidR="000B14C2" w:rsidRDefault="00491828">
                                  <w:pPr>
                                    <w:ind w:firstLineChars="0" w:firstLine="0"/>
                                    <w:jc w:val="center"/>
                                    <w:rPr>
                                      <w:color w:val="000000" w:themeColor="text1"/>
                                      <w:sz w:val="18"/>
                                      <w:szCs w:val="18"/>
                                    </w:rPr>
                                  </w:pPr>
                                  <w:r>
                                    <w:rPr>
                                      <w:rFonts w:cs="Times New Roman"/>
                                      <w:color w:val="000000" w:themeColor="text1"/>
                                      <w:sz w:val="18"/>
                                      <w:szCs w:val="18"/>
                                      <w:lang w:val="es-ES"/>
                                    </w:rPr>
                                    <w:t>IR</w:t>
                                  </w:r>
                                </w:p>
                              </w:txbxContent>
                            </wps:txbx>
                            <wps:bodyPr rot="0" spcFirstLastPara="0" vertOverflow="overflow" horzOverflow="overflow" vert="horz" wrap="square" lIns="0" tIns="0" rIns="0" bIns="0" numCol="1" spcCol="0" rtlCol="0" fromWordArt="0" anchor="ctr" anchorCtr="0" forceAA="0" compatLnSpc="1">
                              <a:noAutofit/>
                            </wps:bodyPr>
                          </wps:wsp>
                          <wps:wsp>
                            <wps:cNvPr id="554" name="直接箭头连接符 554"/>
                            <wps:cNvCnPr/>
                            <wps:spPr>
                              <a:xfrm flipH="1">
                                <a:off x="1064562" y="-87003"/>
                                <a:ext cx="3" cy="164721"/>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594" name="直接箭头连接符 594"/>
                            <wps:cNvCnPr/>
                            <wps:spPr>
                              <a:xfrm>
                                <a:off x="1058659" y="336202"/>
                                <a:ext cx="0" cy="264852"/>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595" name="矩形 595"/>
                            <wps:cNvSpPr/>
                            <wps:spPr>
                              <a:xfrm>
                                <a:off x="-11689" y="156633"/>
                                <a:ext cx="533163" cy="214149"/>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E82FBD" w14:textId="77777777" w:rsidR="000B14C2" w:rsidRDefault="00491828">
                                  <w:pPr>
                                    <w:ind w:firstLineChars="0" w:firstLine="0"/>
                                    <w:jc w:val="center"/>
                                    <w:rPr>
                                      <w:color w:val="000000" w:themeColor="text1"/>
                                      <w:sz w:val="15"/>
                                    </w:rPr>
                                  </w:pPr>
                                  <w:r>
                                    <w:rPr>
                                      <w:rFonts w:cs="Times New Roman" w:hint="eastAsia"/>
                                      <w:color w:val="000000" w:themeColor="text1"/>
                                      <w:sz w:val="18"/>
                                      <w:lang w:val="es-ES"/>
                                    </w:rPr>
                                    <w:t>状态条件</w:t>
                                  </w:r>
                                </w:p>
                              </w:txbxContent>
                            </wps:txbx>
                            <wps:bodyPr rot="0" spcFirstLastPara="0" vertOverflow="overflow" horzOverflow="overflow" vert="horz" wrap="square" lIns="0" tIns="0" rIns="0" bIns="0" numCol="1" spcCol="0" rtlCol="0" fromWordArt="0" anchor="ctr" anchorCtr="0" forceAA="0" compatLnSpc="1">
                              <a:noAutofit/>
                            </wps:bodyPr>
                          </wps:wsp>
                          <wps:wsp>
                            <wps:cNvPr id="893" name="矩形 893"/>
                            <wps:cNvSpPr/>
                            <wps:spPr>
                              <a:xfrm>
                                <a:off x="64214" y="577846"/>
                                <a:ext cx="515169" cy="418648"/>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60B166" w14:textId="77777777" w:rsidR="000B14C2" w:rsidRDefault="00491828">
                                  <w:pPr>
                                    <w:ind w:firstLineChars="0" w:firstLine="0"/>
                                    <w:jc w:val="center"/>
                                    <w:rPr>
                                      <w:color w:val="000000" w:themeColor="text1"/>
                                      <w:sz w:val="18"/>
                                      <w:szCs w:val="18"/>
                                    </w:rPr>
                                  </w:pPr>
                                  <w:r>
                                    <w:rPr>
                                      <w:rFonts w:cs="Times New Roman" w:hint="eastAsia"/>
                                      <w:color w:val="000000" w:themeColor="text1"/>
                                      <w:sz w:val="18"/>
                                      <w:szCs w:val="18"/>
                                      <w:lang w:val="es-ES"/>
                                    </w:rPr>
                                    <w:t>条件判别测试逻辑</w:t>
                                  </w:r>
                                </w:p>
                              </w:txbxContent>
                            </wps:txbx>
                            <wps:bodyPr rot="0" spcFirstLastPara="0" vertOverflow="overflow" horzOverflow="overflow" vert="horz" wrap="square" lIns="0" tIns="0" rIns="0" bIns="0" numCol="1" spcCol="0" rtlCol="0" fromWordArt="0" anchor="ctr" anchorCtr="0" forceAA="0" compatLnSpc="1">
                              <a:noAutofit/>
                            </wps:bodyPr>
                          </wps:wsp>
                          <wps:wsp>
                            <wps:cNvPr id="896" name="矩形 896"/>
                            <wps:cNvSpPr/>
                            <wps:spPr>
                              <a:xfrm>
                                <a:off x="-1198257" y="486259"/>
                                <a:ext cx="1087078" cy="32244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EC02CB" w14:textId="77777777" w:rsidR="000B14C2" w:rsidRDefault="00491828">
                                  <w:pPr>
                                    <w:spacing w:line="276" w:lineRule="auto"/>
                                    <w:ind w:firstLineChars="0" w:firstLine="0"/>
                                    <w:jc w:val="center"/>
                                    <w:rPr>
                                      <w:rFonts w:cs="Times New Roman"/>
                                      <w:color w:val="000000" w:themeColor="text1"/>
                                      <w:sz w:val="18"/>
                                      <w:lang w:val="es-ES"/>
                                    </w:rPr>
                                  </w:pPr>
                                  <w:r>
                                    <w:rPr>
                                      <w:rFonts w:cs="Times New Roman" w:hint="eastAsia"/>
                                      <w:color w:val="000000" w:themeColor="text1"/>
                                      <w:sz w:val="18"/>
                                      <w:lang w:val="es-ES"/>
                                    </w:rPr>
                                    <w:t>判别测试字段</w:t>
                                  </w:r>
                                  <w:r>
                                    <w:rPr>
                                      <w:rFonts w:cs="Times New Roman" w:hint="eastAsia"/>
                                      <w:color w:val="000000" w:themeColor="text1"/>
                                      <w:sz w:val="18"/>
                                      <w:lang w:val="es-ES"/>
                                    </w:rPr>
                                    <w:t>P</w:t>
                                  </w:r>
                                  <w:r>
                                    <w:rPr>
                                      <w:rFonts w:cs="Times New Roman"/>
                                      <w:color w:val="000000" w:themeColor="text1"/>
                                      <w:sz w:val="18"/>
                                      <w:vertAlign w:val="subscript"/>
                                      <w:lang w:val="es-ES"/>
                                    </w:rPr>
                                    <w:t>0</w:t>
                                  </w:r>
                                  <w:r>
                                    <w:rPr>
                                      <w:rFonts w:cs="Times New Roman"/>
                                      <w:color w:val="000000" w:themeColor="text1"/>
                                      <w:sz w:val="18"/>
                                      <w:lang w:val="es-ES"/>
                                    </w:rPr>
                                    <w:t>~P</w:t>
                                  </w:r>
                                  <w:r>
                                    <w:rPr>
                                      <w:rFonts w:cs="Times New Roman"/>
                                      <w:color w:val="000000" w:themeColor="text1"/>
                                      <w:sz w:val="18"/>
                                      <w:vertAlign w:val="subscript"/>
                                      <w:lang w:val="es-ES"/>
                                    </w:rPr>
                                    <w:t>i</w:t>
                                  </w:r>
                                </w:p>
                              </w:txbxContent>
                            </wps:txbx>
                            <wps:bodyPr rot="0" spcFirstLastPara="0" vertOverflow="overflow" horzOverflow="overflow" vert="horz" wrap="square" lIns="0" tIns="0" rIns="0" bIns="0" numCol="1" spcCol="0" rtlCol="0" fromWordArt="0" anchor="ctr" anchorCtr="0" forceAA="0" compatLnSpc="1">
                              <a:noAutofit/>
                            </wps:bodyPr>
                          </wps:wsp>
                          <wps:wsp>
                            <wps:cNvPr id="897" name="矩形 897"/>
                            <wps:cNvSpPr/>
                            <wps:spPr>
                              <a:xfrm>
                                <a:off x="745606" y="601068"/>
                                <a:ext cx="654311" cy="350742"/>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13FECC" w14:textId="77777777" w:rsidR="000B14C2" w:rsidRDefault="00491828">
                                  <w:pPr>
                                    <w:ind w:firstLineChars="0" w:firstLine="0"/>
                                    <w:jc w:val="center"/>
                                    <w:rPr>
                                      <w:color w:val="000000" w:themeColor="text1"/>
                                      <w:sz w:val="18"/>
                                      <w:szCs w:val="18"/>
                                    </w:rPr>
                                  </w:pPr>
                                  <w:r>
                                    <w:rPr>
                                      <w:rFonts w:cs="Times New Roman" w:hint="eastAsia"/>
                                      <w:color w:val="000000" w:themeColor="text1"/>
                                      <w:sz w:val="18"/>
                                      <w:szCs w:val="18"/>
                                      <w:lang w:val="es-ES"/>
                                    </w:rPr>
                                    <w:t>微程序入口地址逻辑</w:t>
                                  </w:r>
                                </w:p>
                              </w:txbxContent>
                            </wps:txbx>
                            <wps:bodyPr rot="0" spcFirstLastPara="0" vertOverflow="overflow" horzOverflow="overflow" vert="horz" wrap="square" lIns="0" tIns="0" rIns="0" bIns="0" numCol="1" spcCol="0" rtlCol="0" fromWordArt="0" anchor="ctr" anchorCtr="0" forceAA="0" compatLnSpc="1">
                              <a:noAutofit/>
                            </wps:bodyPr>
                          </wps:wsp>
                          <wps:wsp>
                            <wps:cNvPr id="898" name="文本框 2"/>
                            <wps:cNvSpPr txBox="1">
                              <a:spLocks noChangeArrowheads="1"/>
                            </wps:cNvSpPr>
                            <wps:spPr bwMode="auto">
                              <a:xfrm flipH="1">
                                <a:off x="-67131" y="1844286"/>
                                <a:ext cx="732670" cy="179614"/>
                              </a:xfrm>
                              <a:prstGeom prst="rect">
                                <a:avLst/>
                              </a:prstGeom>
                              <a:noFill/>
                              <a:ln w="9525">
                                <a:noFill/>
                                <a:miter lim="800000"/>
                              </a:ln>
                            </wps:spPr>
                            <wps:txbx>
                              <w:txbxContent>
                                <w:p w14:paraId="6CFD955D" w14:textId="77777777" w:rsidR="000B14C2" w:rsidRDefault="00491828">
                                  <w:pPr>
                                    <w:ind w:firstLineChars="0" w:firstLine="0"/>
                                    <w:jc w:val="left"/>
                                    <w:rPr>
                                      <w:rFonts w:cs="Times New Roman"/>
                                      <w:color w:val="000000" w:themeColor="text1"/>
                                      <w:sz w:val="18"/>
                                      <w:szCs w:val="18"/>
                                      <w:lang w:val="es-ES"/>
                                    </w:rPr>
                                  </w:pPr>
                                  <w:r>
                                    <w:rPr>
                                      <w:rFonts w:cs="Times New Roman" w:hint="eastAsia"/>
                                      <w:color w:val="000000" w:themeColor="text1"/>
                                      <w:sz w:val="18"/>
                                      <w:szCs w:val="18"/>
                                      <w:lang w:val="es-ES"/>
                                    </w:rPr>
                                    <w:t>地址转移逻辑</w:t>
                                  </w:r>
                                </w:p>
                                <w:p w14:paraId="5757F629" w14:textId="77777777" w:rsidR="000B14C2" w:rsidRDefault="000B14C2">
                                  <w:pPr>
                                    <w:ind w:firstLineChars="0" w:firstLine="0"/>
                                    <w:jc w:val="center"/>
                                    <w:rPr>
                                      <w:sz w:val="18"/>
                                    </w:rPr>
                                  </w:pPr>
                                </w:p>
                              </w:txbxContent>
                            </wps:txbx>
                            <wps:bodyPr rot="0" vert="horz" wrap="square" lIns="0" tIns="0" rIns="0" bIns="0" anchor="t" anchorCtr="0">
                              <a:noAutofit/>
                            </wps:bodyPr>
                          </wps:wsp>
                          <wps:wsp>
                            <wps:cNvPr id="901" name="直接箭头连接符 901"/>
                            <wps:cNvCnPr/>
                            <wps:spPr>
                              <a:xfrm>
                                <a:off x="1051162" y="950504"/>
                                <a:ext cx="0" cy="579268"/>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2" name="文本框 2"/>
                            <wps:cNvSpPr txBox="1">
                              <a:spLocks noChangeArrowheads="1"/>
                            </wps:cNvSpPr>
                            <wps:spPr bwMode="auto">
                              <a:xfrm flipH="1">
                                <a:off x="1088434" y="1020257"/>
                                <a:ext cx="118793" cy="523925"/>
                              </a:xfrm>
                              <a:prstGeom prst="rect">
                                <a:avLst/>
                              </a:prstGeom>
                              <a:noFill/>
                              <a:ln w="9525">
                                <a:noFill/>
                                <a:miter lim="800000"/>
                              </a:ln>
                            </wps:spPr>
                            <wps:txbx>
                              <w:txbxContent>
                                <w:p w14:paraId="55D27788" w14:textId="77777777" w:rsidR="000B14C2" w:rsidRDefault="00491828">
                                  <w:pPr>
                                    <w:spacing w:line="160" w:lineRule="exact"/>
                                    <w:ind w:firstLineChars="0" w:firstLine="0"/>
                                    <w:jc w:val="left"/>
                                    <w:rPr>
                                      <w:sz w:val="18"/>
                                    </w:rPr>
                                  </w:pPr>
                                  <w:r>
                                    <w:rPr>
                                      <w:rFonts w:cs="Times New Roman" w:hint="eastAsia"/>
                                      <w:color w:val="000000" w:themeColor="text1"/>
                                      <w:sz w:val="18"/>
                                      <w:szCs w:val="18"/>
                                      <w:lang w:val="es-ES"/>
                                    </w:rPr>
                                    <w:t>P</w:t>
                                  </w:r>
                                  <w:r>
                                    <w:rPr>
                                      <w:rFonts w:cs="Times New Roman" w:hint="eastAsia"/>
                                      <w:color w:val="000000" w:themeColor="text1"/>
                                      <w:sz w:val="18"/>
                                      <w:szCs w:val="18"/>
                                      <w:vertAlign w:val="subscript"/>
                                      <w:lang w:val="es-ES"/>
                                    </w:rPr>
                                    <w:t>0</w:t>
                                  </w:r>
                                  <w:r>
                                    <w:rPr>
                                      <w:rFonts w:cs="Times New Roman" w:hint="eastAsia"/>
                                      <w:color w:val="000000" w:themeColor="text1"/>
                                      <w:sz w:val="18"/>
                                      <w:szCs w:val="18"/>
                                      <w:lang w:val="es-ES"/>
                                    </w:rPr>
                                    <w:t>分支地址</w:t>
                                  </w:r>
                                </w:p>
                              </w:txbxContent>
                            </wps:txbx>
                            <wps:bodyPr rot="0" vert="horz" wrap="square" lIns="0" tIns="0" rIns="0" bIns="0" anchor="t" anchorCtr="0">
                              <a:noAutofit/>
                            </wps:bodyPr>
                          </wps:wsp>
                          <wps:wsp>
                            <wps:cNvPr id="903" name="直接箭头连接符 903"/>
                            <wps:cNvCnPr/>
                            <wps:spPr>
                              <a:xfrm>
                                <a:off x="791514" y="1058286"/>
                                <a:ext cx="0" cy="472545"/>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4" name="文本框 2"/>
                            <wps:cNvSpPr txBox="1">
                              <a:spLocks noChangeArrowheads="1"/>
                            </wps:cNvSpPr>
                            <wps:spPr bwMode="auto">
                              <a:xfrm flipH="1">
                                <a:off x="825568" y="1026207"/>
                                <a:ext cx="118793" cy="523925"/>
                              </a:xfrm>
                              <a:prstGeom prst="rect">
                                <a:avLst/>
                              </a:prstGeom>
                              <a:noFill/>
                              <a:ln w="9525">
                                <a:noFill/>
                                <a:miter lim="800000"/>
                              </a:ln>
                            </wps:spPr>
                            <wps:txbx>
                              <w:txbxContent>
                                <w:p w14:paraId="728F1A59" w14:textId="77777777" w:rsidR="000B14C2" w:rsidRDefault="00491828">
                                  <w:pPr>
                                    <w:spacing w:line="180" w:lineRule="exact"/>
                                    <w:ind w:firstLineChars="0" w:firstLine="0"/>
                                    <w:jc w:val="left"/>
                                    <w:rPr>
                                      <w:sz w:val="18"/>
                                    </w:rPr>
                                  </w:pPr>
                                  <w:r>
                                    <w:rPr>
                                      <w:rFonts w:cs="Times New Roman" w:hint="eastAsia"/>
                                      <w:color w:val="000000" w:themeColor="text1"/>
                                      <w:sz w:val="18"/>
                                      <w:szCs w:val="18"/>
                                      <w:lang w:val="es-ES"/>
                                    </w:rPr>
                                    <w:t>下址地址</w:t>
                                  </w:r>
                                </w:p>
                              </w:txbxContent>
                            </wps:txbx>
                            <wps:bodyPr rot="0" vert="horz" wrap="square" lIns="0" tIns="36000" rIns="0" bIns="0" anchor="t" anchorCtr="0">
                              <a:noAutofit/>
                            </wps:bodyPr>
                          </wps:wsp>
                          <wps:wsp>
                            <wps:cNvPr id="905" name="直接箭头连接符 905"/>
                            <wps:cNvCnPr/>
                            <wps:spPr>
                              <a:xfrm>
                                <a:off x="1295178" y="1089687"/>
                                <a:ext cx="0" cy="439962"/>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6" name="文本框 2"/>
                            <wps:cNvSpPr txBox="1">
                              <a:spLocks noChangeArrowheads="1"/>
                            </wps:cNvSpPr>
                            <wps:spPr bwMode="auto">
                              <a:xfrm flipH="1">
                                <a:off x="1332683" y="1020257"/>
                                <a:ext cx="118793" cy="523925"/>
                              </a:xfrm>
                              <a:prstGeom prst="rect">
                                <a:avLst/>
                              </a:prstGeom>
                              <a:noFill/>
                              <a:ln w="9525">
                                <a:noFill/>
                                <a:miter lim="800000"/>
                              </a:ln>
                            </wps:spPr>
                            <wps:txbx>
                              <w:txbxContent>
                                <w:p w14:paraId="5A0CCCA3" w14:textId="77777777" w:rsidR="000B14C2" w:rsidRDefault="00491828">
                                  <w:pPr>
                                    <w:spacing w:line="160" w:lineRule="exact"/>
                                    <w:ind w:firstLineChars="0" w:firstLine="0"/>
                                    <w:jc w:val="left"/>
                                    <w:rPr>
                                      <w:sz w:val="18"/>
                                    </w:rPr>
                                  </w:pPr>
                                  <w:r>
                                    <w:rPr>
                                      <w:rFonts w:cs="Times New Roman" w:hint="eastAsia"/>
                                      <w:color w:val="000000" w:themeColor="text1"/>
                                      <w:sz w:val="18"/>
                                      <w:szCs w:val="18"/>
                                      <w:lang w:val="es-ES"/>
                                    </w:rPr>
                                    <w:t>P</w:t>
                                  </w:r>
                                  <w:r>
                                    <w:rPr>
                                      <w:rFonts w:cs="Times New Roman"/>
                                      <w:color w:val="000000" w:themeColor="text1"/>
                                      <w:sz w:val="18"/>
                                      <w:szCs w:val="18"/>
                                      <w:vertAlign w:val="subscript"/>
                                      <w:lang w:val="es-ES"/>
                                    </w:rPr>
                                    <w:t>1</w:t>
                                  </w:r>
                                  <w:r>
                                    <w:rPr>
                                      <w:rFonts w:cs="Times New Roman" w:hint="eastAsia"/>
                                      <w:color w:val="000000" w:themeColor="text1"/>
                                      <w:sz w:val="18"/>
                                      <w:szCs w:val="18"/>
                                      <w:lang w:val="es-ES"/>
                                    </w:rPr>
                                    <w:t>分支地址</w:t>
                                  </w:r>
                                </w:p>
                              </w:txbxContent>
                            </wps:txbx>
                            <wps:bodyPr rot="0" vert="horz" wrap="square" lIns="0" tIns="0" rIns="0" bIns="0" anchor="t" anchorCtr="0">
                              <a:noAutofit/>
                            </wps:bodyPr>
                          </wps:wsp>
                          <wps:wsp>
                            <wps:cNvPr id="907" name="直接箭头连接符 907"/>
                            <wps:cNvCnPr/>
                            <wps:spPr>
                              <a:xfrm>
                                <a:off x="1790478" y="1089687"/>
                                <a:ext cx="0" cy="439962"/>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8" name="文本框 2"/>
                            <wps:cNvSpPr txBox="1">
                              <a:spLocks noChangeArrowheads="1"/>
                            </wps:cNvSpPr>
                            <wps:spPr bwMode="auto">
                              <a:xfrm flipH="1">
                                <a:off x="1827983" y="1020257"/>
                                <a:ext cx="118793" cy="523925"/>
                              </a:xfrm>
                              <a:prstGeom prst="rect">
                                <a:avLst/>
                              </a:prstGeom>
                              <a:noFill/>
                              <a:ln w="9525">
                                <a:noFill/>
                                <a:miter lim="800000"/>
                              </a:ln>
                            </wps:spPr>
                            <wps:txbx>
                              <w:txbxContent>
                                <w:p w14:paraId="5D278699" w14:textId="77777777" w:rsidR="000B14C2" w:rsidRDefault="00491828">
                                  <w:pPr>
                                    <w:spacing w:line="160" w:lineRule="exact"/>
                                    <w:ind w:firstLineChars="0" w:firstLine="0"/>
                                    <w:jc w:val="left"/>
                                    <w:rPr>
                                      <w:sz w:val="18"/>
                                    </w:rPr>
                                  </w:pPr>
                                  <w:r>
                                    <w:rPr>
                                      <w:rFonts w:cs="Times New Roman" w:hint="eastAsia"/>
                                      <w:color w:val="000000" w:themeColor="text1"/>
                                      <w:sz w:val="18"/>
                                      <w:szCs w:val="18"/>
                                      <w:lang w:val="es-ES"/>
                                    </w:rPr>
                                    <w:t>P</w:t>
                                  </w:r>
                                  <w:r>
                                    <w:rPr>
                                      <w:rFonts w:cs="Times New Roman"/>
                                      <w:color w:val="000000" w:themeColor="text1"/>
                                      <w:sz w:val="18"/>
                                      <w:szCs w:val="18"/>
                                      <w:vertAlign w:val="subscript"/>
                                      <w:lang w:val="es-ES"/>
                                    </w:rPr>
                                    <w:t>i</w:t>
                                  </w:r>
                                  <w:r>
                                    <w:rPr>
                                      <w:rFonts w:cs="Times New Roman" w:hint="eastAsia"/>
                                      <w:color w:val="000000" w:themeColor="text1"/>
                                      <w:sz w:val="18"/>
                                      <w:szCs w:val="18"/>
                                      <w:lang w:val="es-ES"/>
                                    </w:rPr>
                                    <w:t>分支地址</w:t>
                                  </w:r>
                                </w:p>
                              </w:txbxContent>
                            </wps:txbx>
                            <wps:bodyPr rot="0" vert="horz" wrap="square" lIns="0" tIns="0" rIns="0" bIns="0" anchor="t" anchorCtr="0">
                              <a:noAutofit/>
                            </wps:bodyPr>
                          </wps:wsp>
                          <wps:wsp>
                            <wps:cNvPr id="909" name="文本框 2"/>
                            <wps:cNvSpPr txBox="1">
                              <a:spLocks noChangeArrowheads="1"/>
                            </wps:cNvSpPr>
                            <wps:spPr bwMode="auto">
                              <a:xfrm flipH="1">
                                <a:off x="1532700" y="1265748"/>
                                <a:ext cx="247937" cy="228508"/>
                              </a:xfrm>
                              <a:prstGeom prst="rect">
                                <a:avLst/>
                              </a:prstGeom>
                              <a:noFill/>
                              <a:ln w="9525">
                                <a:noFill/>
                                <a:miter lim="800000"/>
                              </a:ln>
                            </wps:spPr>
                            <wps:txbx>
                              <w:txbxContent>
                                <w:p w14:paraId="1514E575" w14:textId="77777777" w:rsidR="000B14C2" w:rsidRDefault="00491828">
                                  <w:pPr>
                                    <w:spacing w:line="160" w:lineRule="exact"/>
                                    <w:ind w:firstLineChars="0" w:firstLine="0"/>
                                    <w:jc w:val="left"/>
                                    <w:rPr>
                                      <w:sz w:val="18"/>
                                    </w:rPr>
                                  </w:pPr>
                                  <w:r>
                                    <w:rPr>
                                      <w:rFonts w:cs="Times New Roman"/>
                                      <w:color w:val="000000" w:themeColor="text1"/>
                                      <w:sz w:val="18"/>
                                      <w:szCs w:val="18"/>
                                      <w:lang w:val="es-ES"/>
                                    </w:rPr>
                                    <w:t>......</w:t>
                                  </w:r>
                                </w:p>
                              </w:txbxContent>
                            </wps:txbx>
                            <wps:bodyPr rot="0" vert="horz" wrap="square" lIns="0" tIns="0" rIns="0" bIns="0" anchor="t" anchorCtr="0">
                              <a:noAutofit/>
                            </wps:bodyPr>
                          </wps:wsp>
                          <wps:wsp>
                            <wps:cNvPr id="910" name="文本框 2"/>
                            <wps:cNvSpPr txBox="1">
                              <a:spLocks noChangeArrowheads="1"/>
                            </wps:cNvSpPr>
                            <wps:spPr bwMode="auto">
                              <a:xfrm flipH="1">
                                <a:off x="944360" y="1691335"/>
                                <a:ext cx="706585" cy="179614"/>
                              </a:xfrm>
                              <a:prstGeom prst="rect">
                                <a:avLst/>
                              </a:prstGeom>
                              <a:noFill/>
                              <a:ln w="9525">
                                <a:noFill/>
                                <a:miter lim="800000"/>
                              </a:ln>
                            </wps:spPr>
                            <wps:txbx>
                              <w:txbxContent>
                                <w:p w14:paraId="4973D351" w14:textId="77777777" w:rsidR="000B14C2" w:rsidRDefault="00491828">
                                  <w:pPr>
                                    <w:ind w:firstLineChars="0" w:firstLine="0"/>
                                    <w:jc w:val="center"/>
                                    <w:rPr>
                                      <w:rFonts w:cs="Times New Roman"/>
                                      <w:color w:val="000000" w:themeColor="text1"/>
                                      <w:sz w:val="18"/>
                                      <w:szCs w:val="18"/>
                                      <w:lang w:val="es-ES"/>
                                    </w:rPr>
                                  </w:pPr>
                                  <w:r>
                                    <w:rPr>
                                      <w:rFonts w:cs="Times New Roman" w:hint="eastAsia"/>
                                      <w:color w:val="000000" w:themeColor="text1"/>
                                      <w:sz w:val="18"/>
                                      <w:szCs w:val="18"/>
                                      <w:lang w:val="es-ES"/>
                                    </w:rPr>
                                    <w:t>M</w:t>
                                  </w:r>
                                  <w:r>
                                    <w:rPr>
                                      <w:rFonts w:cs="Times New Roman"/>
                                      <w:color w:val="000000" w:themeColor="text1"/>
                                      <w:sz w:val="18"/>
                                      <w:szCs w:val="18"/>
                                      <w:lang w:val="es-ES"/>
                                    </w:rPr>
                                    <w:t>UX</w:t>
                                  </w:r>
                                </w:p>
                                <w:p w14:paraId="7B7EB50C" w14:textId="77777777" w:rsidR="000B14C2" w:rsidRDefault="000B14C2">
                                  <w:pPr>
                                    <w:ind w:firstLineChars="0" w:firstLine="0"/>
                                    <w:jc w:val="center"/>
                                    <w:rPr>
                                      <w:sz w:val="18"/>
                                    </w:rPr>
                                  </w:pPr>
                                </w:p>
                              </w:txbxContent>
                            </wps:txbx>
                            <wps:bodyPr rot="0" vert="horz" wrap="square" lIns="0" tIns="0" rIns="0" bIns="0" anchor="t" anchorCtr="0">
                              <a:noAutofit/>
                            </wps:bodyPr>
                          </wps:wsp>
                          <wps:wsp>
                            <wps:cNvPr id="911" name="文本框 2"/>
                            <wps:cNvSpPr txBox="1">
                              <a:spLocks noChangeArrowheads="1"/>
                            </wps:cNvSpPr>
                            <wps:spPr bwMode="auto">
                              <a:xfrm flipH="1">
                                <a:off x="767008" y="1511784"/>
                                <a:ext cx="706585" cy="179614"/>
                              </a:xfrm>
                              <a:prstGeom prst="rect">
                                <a:avLst/>
                              </a:prstGeom>
                              <a:noFill/>
                              <a:ln w="9525">
                                <a:noFill/>
                                <a:miter lim="800000"/>
                              </a:ln>
                            </wps:spPr>
                            <wps:txbx>
                              <w:txbxContent>
                                <w:p w14:paraId="2BE261ED" w14:textId="77777777" w:rsidR="000B14C2" w:rsidRDefault="00491828">
                                  <w:pPr>
                                    <w:ind w:firstLineChars="0" w:firstLine="0"/>
                                    <w:jc w:val="left"/>
                                    <w:rPr>
                                      <w:rFonts w:cs="Times New Roman"/>
                                      <w:color w:val="000000" w:themeColor="text1"/>
                                      <w:sz w:val="18"/>
                                      <w:szCs w:val="18"/>
                                      <w:lang w:val="es-ES"/>
                                    </w:rPr>
                                  </w:pPr>
                                  <w:r>
                                    <w:rPr>
                                      <w:rFonts w:cs="Times New Roman"/>
                                      <w:color w:val="000000" w:themeColor="text1"/>
                                      <w:sz w:val="18"/>
                                      <w:szCs w:val="18"/>
                                      <w:lang w:val="es-ES"/>
                                    </w:rPr>
                                    <w:t>0       1      2</w:t>
                                  </w:r>
                                </w:p>
                                <w:p w14:paraId="26D37E17" w14:textId="77777777" w:rsidR="000B14C2" w:rsidRDefault="000B14C2">
                                  <w:pPr>
                                    <w:ind w:firstLineChars="0" w:firstLine="0"/>
                                    <w:jc w:val="left"/>
                                    <w:rPr>
                                      <w:sz w:val="18"/>
                                    </w:rPr>
                                  </w:pPr>
                                </w:p>
                              </w:txbxContent>
                            </wps:txbx>
                            <wps:bodyPr rot="0" vert="horz" wrap="square" lIns="0" tIns="0" rIns="0" bIns="0" anchor="t" anchorCtr="0">
                              <a:noAutofit/>
                            </wps:bodyPr>
                          </wps:wsp>
                        </wpg:grpSp>
                        <wpg:grpSp>
                          <wpg:cNvPr id="596" name="组合 596"/>
                          <wpg:cNvGrpSpPr/>
                          <wpg:grpSpPr>
                            <a:xfrm>
                              <a:off x="1061842" y="441731"/>
                              <a:ext cx="2155156" cy="1314213"/>
                              <a:chOff x="-877025" y="-616602"/>
                              <a:chExt cx="2155156" cy="1314213"/>
                            </a:xfrm>
                          </wpg:grpSpPr>
                          <wps:wsp>
                            <wps:cNvPr id="599" name="直接连接符 599"/>
                            <wps:cNvCnPr>
                              <a:stCxn id="893" idx="1"/>
                            </wps:cNvCnPr>
                            <wps:spPr>
                              <a:xfrm flipH="1" flipV="1">
                                <a:off x="-877025" y="-254321"/>
                                <a:ext cx="1427795" cy="0"/>
                              </a:xfrm>
                              <a:prstGeom prst="line">
                                <a:avLst/>
                              </a:prstGeom>
                              <a:ln w="22225">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wps:wsp>
                          <wps:wsp>
                            <wps:cNvPr id="600" name="直接箭头连接符 600"/>
                            <wps:cNvCnPr/>
                            <wps:spPr>
                              <a:xfrm>
                                <a:off x="655329" y="-616602"/>
                                <a:ext cx="0" cy="208779"/>
                              </a:xfrm>
                              <a:prstGeom prst="straightConnector1">
                                <a:avLst/>
                              </a:prstGeom>
                              <a:ln>
                                <a:solidFill>
                                  <a:schemeClr val="tx1"/>
                                </a:solidFill>
                                <a:headEnd type="none"/>
                                <a:tailEnd type="triangle" w="sm" len="med"/>
                              </a:ln>
                            </wps:spPr>
                            <wps:style>
                              <a:lnRef idx="1">
                                <a:schemeClr val="accent1"/>
                              </a:lnRef>
                              <a:fillRef idx="0">
                                <a:schemeClr val="accent1"/>
                              </a:fillRef>
                              <a:effectRef idx="0">
                                <a:schemeClr val="accent1"/>
                              </a:effectRef>
                              <a:fontRef idx="minor">
                                <a:schemeClr val="tx1"/>
                              </a:fontRef>
                            </wps:style>
                            <wps:bodyPr/>
                          </wps:wsp>
                          <wps:wsp>
                            <wps:cNvPr id="619" name="直接连接符 619"/>
                            <wps:cNvCnPr/>
                            <wps:spPr>
                              <a:xfrm flipV="1">
                                <a:off x="-872206" y="-257768"/>
                                <a:ext cx="0" cy="146567"/>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5" name="直接箭头连接符 895"/>
                            <wps:cNvCnPr/>
                            <wps:spPr>
                              <a:xfrm>
                                <a:off x="787939" y="697611"/>
                                <a:ext cx="490192" cy="0"/>
                              </a:xfrm>
                              <a:prstGeom prst="straightConnector1">
                                <a:avLst/>
                              </a:prstGeom>
                              <a:ln>
                                <a:solidFill>
                                  <a:schemeClr val="tx1"/>
                                </a:solidFill>
                                <a:headEnd type="none"/>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9" name="直接箭头连接符 899"/>
                            <wps:cNvCnPr/>
                            <wps:spPr>
                              <a:xfrm>
                                <a:off x="760104" y="-613833"/>
                                <a:ext cx="0" cy="208779"/>
                              </a:xfrm>
                              <a:prstGeom prst="straightConnector1">
                                <a:avLst/>
                              </a:prstGeom>
                              <a:ln>
                                <a:solidFill>
                                  <a:schemeClr val="tx1"/>
                                </a:solidFill>
                                <a:headEnd type="none"/>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0" name="直接箭头连接符 900"/>
                            <wps:cNvCnPr/>
                            <wps:spPr>
                              <a:xfrm>
                                <a:off x="869641" y="-613833"/>
                                <a:ext cx="0" cy="208779"/>
                              </a:xfrm>
                              <a:prstGeom prst="straightConnector1">
                                <a:avLst/>
                              </a:prstGeom>
                              <a:ln>
                                <a:solidFill>
                                  <a:schemeClr val="tx1"/>
                                </a:solidFill>
                                <a:headEnd type="none"/>
                                <a:tailEnd type="triangle" w="sm" len="med"/>
                              </a:ln>
                            </wps:spPr>
                            <wps:style>
                              <a:lnRef idx="1">
                                <a:schemeClr val="accent1"/>
                              </a:lnRef>
                              <a:fillRef idx="0">
                                <a:schemeClr val="accent1"/>
                              </a:fillRef>
                              <a:effectRef idx="0">
                                <a:schemeClr val="accent1"/>
                              </a:effectRef>
                              <a:fontRef idx="minor">
                                <a:schemeClr val="tx1"/>
                              </a:fontRef>
                            </wps:style>
                            <wps:bodyPr/>
                          </wps:wsp>
                        </wpg:grpSp>
                        <wpg:grpSp>
                          <wpg:cNvPr id="638" name="组合 638"/>
                          <wpg:cNvGrpSpPr/>
                          <wpg:grpSpPr>
                            <a:xfrm>
                              <a:off x="1243014" y="1075712"/>
                              <a:ext cx="2477864" cy="1484356"/>
                              <a:chOff x="2646" y="-410188"/>
                              <a:chExt cx="2477864" cy="1484356"/>
                            </a:xfrm>
                          </wpg:grpSpPr>
                          <wps:wsp>
                            <wps:cNvPr id="639" name="直接连接符 639"/>
                            <wps:cNvCnPr/>
                            <wps:spPr>
                              <a:xfrm>
                                <a:off x="2480510" y="438331"/>
                                <a:ext cx="0" cy="6354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4" name="直接连接符 704"/>
                            <wps:cNvCnPr/>
                            <wps:spPr>
                              <a:xfrm flipH="1">
                                <a:off x="2646" y="1074168"/>
                                <a:ext cx="247786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5" name="直接箭头连接符 705"/>
                            <wps:cNvCnPr/>
                            <wps:spPr>
                              <a:xfrm rot="16200000">
                                <a:off x="-85244" y="984153"/>
                                <a:ext cx="180015" cy="1"/>
                              </a:xfrm>
                              <a:prstGeom prst="straightConnector1">
                                <a:avLst/>
                              </a:prstGeom>
                              <a:ln>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4" name="直接连接符 894"/>
                            <wps:cNvCnPr/>
                            <wps:spPr>
                              <a:xfrm>
                                <a:off x="1486438" y="-410188"/>
                                <a:ext cx="0" cy="68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706" name="梯形 706"/>
                        <wps:cNvSpPr/>
                        <wps:spPr>
                          <a:xfrm rot="10800000">
                            <a:off x="3505200" y="1752600"/>
                            <a:ext cx="1204912" cy="314328"/>
                          </a:xfrm>
                          <a:prstGeom prst="trapezoid">
                            <a:avLst>
                              <a:gd name="adj" fmla="val 81940"/>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noAutofit/>
                        </wps:bodyPr>
                      </wps:wsp>
                    </wpg:wgp>
                  </a:graphicData>
                </a:graphic>
              </wp:anchor>
            </w:drawing>
          </mc:Choice>
          <mc:Fallback>
            <w:pict>
              <v:group w14:anchorId="7C15BCB6" id="组合 707" o:spid="_x0000_s1452" style="position:absolute;left:0;text-align:left;margin-left:3.6pt;margin-top:1pt;width:390pt;height:212.55pt;z-index:251701248;mso-position-horizontal-relative:text;mso-position-vertical-relative:text" coordsize="49530,26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">
                <v:group id="组合 149" o:spid="_x0000_s1453" style="position:absolute;width:49530;height:26996" coordorigin="-3905,-1398" coordsize="49530,2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组合 153" o:spid="_x0000_s1454" style="position:absolute;left:1566;top:21399;width:16806;height:2413" coordorigin=",-910" coordsize="16806,2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矩形 176" o:spid="_x0000_s1455" style="position:absolute;left:5207;top:-867;width:11599;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" filled="f" strokecolor="black [3213]" strokeweight="1.25pt">
                      <v:textbox inset="0,0,0,0">
                        <w:txbxContent>
                          <w:p w14:paraId="501C7043" w14:textId="77777777" w:rsidR="000B14C2" w:rsidRDefault="00491828">
                            <w:pPr>
                              <w:ind w:firstLineChars="0" w:firstLine="0"/>
                              <w:jc w:val="center"/>
                              <w:rPr>
                                <w:color w:val="000000" w:themeColor="text1"/>
                                <w:sz w:val="18"/>
                                <w:szCs w:val="18"/>
                              </w:rPr>
                            </w:pPr>
                            <w:r>
                              <w:rPr>
                                <w:rFonts w:cs="Times New Roman"/>
                                <w:color w:val="000000" w:themeColor="text1"/>
                                <w:sz w:val="18"/>
                                <w:szCs w:val="18"/>
                                <w:lang w:val="es-ES"/>
                              </w:rPr>
                              <w:t>µ</w:t>
                            </w:r>
                            <w:r>
                              <w:rPr>
                                <w:color w:val="000000" w:themeColor="text1"/>
                                <w:sz w:val="18"/>
                                <w:szCs w:val="18"/>
                                <w:lang w:val="es-ES"/>
                              </w:rPr>
                              <w:t>AR</w:t>
                            </w:r>
                          </w:p>
                        </w:txbxContent>
                      </v:textbox>
                    </v:rect>
                    <v:shape id="直接箭头连接符 177" o:spid="_x0000_s1456" type="#_x0000_t32" style="position:absolute;left:1820;top:444;width:3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" strokecolor="black [3213]">
                      <v:stroke endarrow="block" endarrowwidth="narrow"/>
                    </v:shape>
                    <v:shape id="_x0000_s1457" type="#_x0000_t202" style="position:absolute;top:-910;width:3759;height:17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" filled="f" stroked="f">
                      <v:textbox inset="0,0,0,0">
                        <w:txbxContent>
                          <w:p w14:paraId="4C54C4FD" w14:textId="77777777" w:rsidR="000B14C2" w:rsidRDefault="00491828">
                            <w:pPr>
                              <w:ind w:firstLineChars="0" w:firstLine="0"/>
                              <w:jc w:val="center"/>
                              <w:rPr>
                                <w:sz w:val="18"/>
                              </w:rPr>
                            </w:pPr>
                            <w:r>
                              <w:rPr>
                                <w:sz w:val="18"/>
                              </w:rPr>
                              <w:t>CLK</w:t>
                            </w:r>
                          </w:p>
                        </w:txbxContent>
                      </v:textbox>
                    </v:shape>
                  </v:group>
                  <v:group id="组合 182" o:spid="_x0000_s1458" style="position:absolute;left:-3905;width:23843;height:21463" coordorigin="-3905" coordsize="23844,2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_x0000_s1459" type="#_x0000_t202" style="position:absolute;left:5799;top:2370;width:4572;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43A35FDF" w14:textId="77777777" w:rsidR="000B14C2" w:rsidRDefault="00491828">
                            <w:pPr>
                              <w:ind w:firstLineChars="0" w:firstLine="0"/>
                              <w:jc w:val="center"/>
                              <w:rPr>
                                <w:sz w:val="18"/>
                              </w:rPr>
                            </w:pPr>
                            <w:r>
                              <w:rPr>
                                <w:sz w:val="18"/>
                              </w:rPr>
                              <w:t>……</w:t>
                            </w:r>
                          </w:p>
                        </w:txbxContent>
                      </v:textbox>
                    </v:shape>
                    <v:shape id="直接箭头连接符 208" o:spid="_x0000_s1460" type="#_x0000_t32" style="position:absolute;left:12319;top:11938;width:0;height:26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" strokecolor="black [3213]" strokeweight="3.5pt">
                      <v:stroke endarrow="block" endarrowwidth="narrow"/>
                    </v:shape>
                    <v:group id="组合 209" o:spid="_x0000_s1461" style="position:absolute;left:-3905;width:23843;height:21463" coordorigin="-3905" coordsize="23844,2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直接箭头连接符 210" o:spid="_x0000_s1462" type="#_x0000_t32" style="position:absolute;left:4656;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" strokecolor="black [3213]">
                        <v:stroke endarrow="block" endarrowwidth="narrow"/>
                      </v:shape>
                      <v:shape id="直接箭头连接符 211" o:spid="_x0000_s1463" type="#_x0000_t32" style="position:absolute;left:5757;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" strokecolor="black [3213]">
                        <v:stroke endarrow="block" endarrowwidth="narrow"/>
                      </v:shape>
                      <v:shape id="直接箭头连接符 212" o:spid="_x0000_s1464" type="#_x0000_t32" style="position:absolute;left:10456;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" strokecolor="black [3213]">
                        <v:stroke endarrow="block" endarrowwidth="narrow"/>
                      </v:shape>
                      <v:shape id="直接箭头连接符 231" o:spid="_x0000_s1465" type="#_x0000_t32" style="position:absolute;left:11599;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" strokecolor="black [3213]">
                        <v:stroke endarrow="block" endarrowwidth="narrow"/>
                      </v:shape>
                      <v:shape id="_x0000_s1466" type="#_x0000_t202" style="position:absolute;left:4445;width:792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736E3D00" w14:textId="77777777" w:rsidR="000B14C2" w:rsidRDefault="00491828">
                              <w:pPr>
                                <w:ind w:firstLineChars="0" w:firstLine="0"/>
                                <w:jc w:val="center"/>
                                <w:rPr>
                                  <w:sz w:val="18"/>
                                </w:rPr>
                              </w:pPr>
                              <w:r>
                                <w:rPr>
                                  <w:rFonts w:hint="eastAsia"/>
                                  <w:sz w:val="18"/>
                                </w:rPr>
                                <w:t>微命令</w:t>
                              </w:r>
                            </w:p>
                          </w:txbxContent>
                        </v:textbox>
                      </v:shape>
                      <v:rect id="矩形 233" o:spid="_x0000_s1467" style="position:absolute;left:3937;top:4445;width:8436;height:2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" filled="f" strokecolor="black [3213]" strokeweight="1.25pt">
                        <v:textbox inset="0,0,0,0">
                          <w:txbxContent>
                            <w:p w14:paraId="643683B4"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微指令译码</w:t>
                              </w:r>
                            </w:p>
                          </w:txbxContent>
                        </v:textbox>
                      </v:rect>
                      <v:shape id="直接箭头连接符 234" o:spid="_x0000_s1468" type="#_x0000_t32" style="position:absolute;left:9355;top:1735;width:0;height:2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" strokecolor="black [3213]">
                        <v:stroke endarrow="block" endarrowwidth="narrow"/>
                      </v:shape>
                      <v:shape id="直接箭头连接符 235" o:spid="_x0000_s1469" type="#_x0000_t32" style="position:absolute;left:6815;top:1778;width:0;height:2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" strokecolor="black [3213]">
                        <v:stroke endarrow="block" endarrowwidth="narrow"/>
                      </v:shape>
                      <v:group id="组合 236" o:spid="_x0000_s1470" style="position:absolute;left:-600;top:9471;width:20538;height:2578" coordorigin="-4537,31" coordsize="20539,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矩形 240" o:spid="_x0000_s1471" style="position:absolute;left:-4537;top:31;width:8432;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" filled="f" strokecolor="black [3213]" strokeweight="1.25pt">
                          <v:textbox inset="0,0,0,0">
                            <w:txbxContent>
                              <w:p w14:paraId="117F1044"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操作控制字段</w:t>
                                </w:r>
                              </w:p>
                            </w:txbxContent>
                          </v:textbox>
                        </v:rect>
                        <v:rect id="矩形 241" o:spid="_x0000_s1472" style="position:absolute;left:3895;top:31;width:5669;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" filled="f" strokecolor="black [3213]" strokeweight="1.25pt">
                          <v:textbox inset="0,0,0,0">
                            <w:txbxContent>
                              <w:p w14:paraId="5473F303"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判别字段</w:t>
                                </w:r>
                              </w:p>
                            </w:txbxContent>
                          </v:textbox>
                        </v:rect>
                        <v:rect id="矩形 243" o:spid="_x0000_s1473" style="position:absolute;left:9564;top:31;width:6437;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" filled="f" strokecolor="black [3213]" strokeweight="1.25pt">
                          <v:textbox inset="0,0,0,0">
                            <w:txbxContent>
                              <w:p w14:paraId="1DF78C0F"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下址字段</w:t>
                                </w:r>
                              </w:p>
                            </w:txbxContent>
                          </v:textbox>
                        </v:rect>
                      </v:group>
                      <v:shape id="_x0000_s1474" type="#_x0000_t202" style="position:absolute;left:-3905;top:9906;width:3936;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67935120" w14:textId="77777777" w:rsidR="000B14C2" w:rsidRDefault="00491828">
                              <w:pPr>
                                <w:ind w:firstLineChars="0" w:firstLine="0"/>
                                <w:jc w:val="center"/>
                                <w:rPr>
                                  <w:sz w:val="18"/>
                                </w:rPr>
                              </w:pPr>
                              <w:r>
                                <w:rPr>
                                  <w:rFonts w:cs="Times New Roman"/>
                                  <w:lang w:val="es-ES"/>
                                </w:rPr>
                                <w:t>µ</w:t>
                              </w:r>
                              <w:r>
                                <w:rPr>
                                  <w:lang w:val="es-ES"/>
                                </w:rPr>
                                <w:t>IR</w:t>
                              </w:r>
                            </w:p>
                          </w:txbxContent>
                        </v:textbox>
                      </v:shape>
                      <v:rect id="矩形 245" o:spid="_x0000_s1475" style="position:absolute;left:7620;top:14605;width:9398;height: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" filled="f" strokecolor="black [3213]" strokeweight="1.25pt">
                        <v:textbox inset="0,0,0,0">
                          <w:txbxContent>
                            <w:p w14:paraId="186DF800"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控制存储器</w:t>
                              </w:r>
                            </w:p>
                            <w:p w14:paraId="4DCFE733" w14:textId="77777777" w:rsidR="000B14C2" w:rsidRDefault="00491828">
                              <w:pPr>
                                <w:ind w:firstLineChars="0" w:firstLine="0"/>
                                <w:jc w:val="center"/>
                                <w:rPr>
                                  <w:color w:val="000000" w:themeColor="text1"/>
                                  <w:sz w:val="18"/>
                                  <w:szCs w:val="18"/>
                                </w:rPr>
                              </w:pPr>
                              <w:r>
                                <w:rPr>
                                  <w:rFonts w:hint="eastAsia"/>
                                  <w:color w:val="000000" w:themeColor="text1"/>
                                  <w:sz w:val="18"/>
                                  <w:szCs w:val="18"/>
                                </w:rPr>
                                <w:t>CS</w:t>
                              </w:r>
                            </w:p>
                          </w:txbxContent>
                        </v:textbox>
                      </v:rect>
                      <v:shape id="直接箭头连接符 506" o:spid="_x0000_s1476" type="#_x0000_t32" style="position:absolute;left:7831;top:6815;width:0;height:26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" strokecolor="black [3213]" strokeweight="3.5pt">
                        <v:stroke endarrow="block" endarrowwidth="narrow"/>
                      </v:shape>
                      <v:shape id="直接箭头连接符 539" o:spid="_x0000_s1477" type="#_x0000_t32" style="position:absolute;left:12430;top:19753;width:0;height:17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" strokecolor="black [3213]">
                        <v:stroke endarrow="block" endarrowwidth="narrow"/>
                      </v:shape>
                    </v:group>
                  </v:group>
                  <v:group id="组合 540" o:spid="_x0000_s1478" style="position:absolute;left:12274;top:-1398;width:33350;height:22441" coordorigin="-11982,-2202" coordsize="33349,2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576" o:spid="_x0000_s1479" style="position:absolute;left:-753;top:4296;width:22120;height:15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" filled="f" strokecolor="black [3213]" strokeweight="1.25pt">
                      <v:stroke dashstyle="3 1"/>
                      <v:textbox inset="0,0,0,0">
                        <w:txbxContent>
                          <w:p w14:paraId="6AFF6D35" w14:textId="77777777" w:rsidR="000B14C2" w:rsidRDefault="000B14C2">
                            <w:pPr>
                              <w:ind w:firstLineChars="0" w:firstLine="0"/>
                            </w:pPr>
                          </w:p>
                        </w:txbxContent>
                      </v:textbox>
                    </v:rect>
                    <v:shape id="_x0000_s1480" type="#_x0000_t202" style="position:absolute;left:6479;top:-2202;width:8848;height:17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" filled="f" stroked="f">
                      <v:textbox inset="0,0,0,0">
                        <w:txbxContent>
                          <w:p w14:paraId="728EC9FA" w14:textId="77777777" w:rsidR="000B14C2" w:rsidRDefault="00491828">
                            <w:pPr>
                              <w:ind w:firstLineChars="0" w:firstLine="0"/>
                              <w:jc w:val="center"/>
                              <w:rPr>
                                <w:sz w:val="18"/>
                              </w:rPr>
                            </w:pPr>
                            <w:r>
                              <w:rPr>
                                <w:rFonts w:hint="eastAsia"/>
                                <w:sz w:val="18"/>
                              </w:rPr>
                              <w:t>内存取指令</w:t>
                            </w:r>
                          </w:p>
                        </w:txbxContent>
                      </v:textbox>
                    </v:shape>
                    <v:rect id="矩形 553" o:spid="_x0000_s1481" style="position:absolute;left:6655;top:931;width:7868;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" filled="f" strokecolor="black [3213]" strokeweight="1.25pt">
                      <v:textbox inset="0,0,0,0">
                        <w:txbxContent>
                          <w:p w14:paraId="495D943D" w14:textId="77777777" w:rsidR="000B14C2" w:rsidRDefault="00491828">
                            <w:pPr>
                              <w:ind w:firstLineChars="0" w:firstLine="0"/>
                              <w:jc w:val="center"/>
                              <w:rPr>
                                <w:color w:val="000000" w:themeColor="text1"/>
                                <w:sz w:val="18"/>
                                <w:szCs w:val="18"/>
                              </w:rPr>
                            </w:pPr>
                            <w:r>
                              <w:rPr>
                                <w:rFonts w:cs="Times New Roman"/>
                                <w:color w:val="000000" w:themeColor="text1"/>
                                <w:sz w:val="18"/>
                                <w:szCs w:val="18"/>
                                <w:lang w:val="es-ES"/>
                              </w:rPr>
                              <w:t>IR</w:t>
                            </w:r>
                          </w:p>
                        </w:txbxContent>
                      </v:textbox>
                    </v:rect>
                    <v:shape id="直接箭头连接符 554" o:spid="_x0000_s1482" type="#_x0000_t32" style="position:absolute;left:10645;top:-870;width:0;height:16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" strokecolor="black [3213]">
                      <v:stroke endarrow="block" endarrowwidth="narrow"/>
                    </v:shape>
                    <v:shape id="直接箭头连接符 594" o:spid="_x0000_s1483" type="#_x0000_t32" style="position:absolute;left:10586;top:3362;width:0;height:26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" strokecolor="black [3213]">
                      <v:stroke endarrow="block" endarrowwidth="narrow"/>
                    </v:shape>
                    <v:rect id="矩形 595" o:spid="_x0000_s1484" style="position:absolute;left:-116;top:1566;width:5330;height:2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" filled="f" stroked="f" strokeweight="1.25pt">
                      <v:textbox inset="0,0,0,0">
                        <w:txbxContent>
                          <w:p w14:paraId="54E82FBD" w14:textId="77777777" w:rsidR="000B14C2" w:rsidRDefault="00491828">
                            <w:pPr>
                              <w:ind w:firstLineChars="0" w:firstLine="0"/>
                              <w:jc w:val="center"/>
                              <w:rPr>
                                <w:color w:val="000000" w:themeColor="text1"/>
                                <w:sz w:val="15"/>
                              </w:rPr>
                            </w:pPr>
                            <w:r>
                              <w:rPr>
                                <w:rFonts w:cs="Times New Roman" w:hint="eastAsia"/>
                                <w:color w:val="000000" w:themeColor="text1"/>
                                <w:sz w:val="18"/>
                                <w:lang w:val="es-ES"/>
                              </w:rPr>
                              <w:t>状态条件</w:t>
                            </w:r>
                          </w:p>
                        </w:txbxContent>
                      </v:textbox>
                    </v:rect>
                    <v:rect id="矩形 893" o:spid="_x0000_s1485" style="position:absolute;left:642;top:5778;width:5151;height:4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" filled="f" strokecolor="black [3213]" strokeweight="1.25pt">
                      <v:textbox inset="0,0,0,0">
                        <w:txbxContent>
                          <w:p w14:paraId="3A60B166" w14:textId="77777777" w:rsidR="000B14C2" w:rsidRDefault="00491828">
                            <w:pPr>
                              <w:ind w:firstLineChars="0" w:firstLine="0"/>
                              <w:jc w:val="center"/>
                              <w:rPr>
                                <w:color w:val="000000" w:themeColor="text1"/>
                                <w:sz w:val="18"/>
                                <w:szCs w:val="18"/>
                              </w:rPr>
                            </w:pPr>
                            <w:r>
                              <w:rPr>
                                <w:rFonts w:cs="Times New Roman" w:hint="eastAsia"/>
                                <w:color w:val="000000" w:themeColor="text1"/>
                                <w:sz w:val="18"/>
                                <w:szCs w:val="18"/>
                                <w:lang w:val="es-ES"/>
                              </w:rPr>
                              <w:t>条件判别测试逻辑</w:t>
                            </w:r>
                          </w:p>
                        </w:txbxContent>
                      </v:textbox>
                    </v:rect>
                    <v:rect id="矩形 896" o:spid="_x0000_s1486" style="position:absolute;left:-11982;top:4862;width:1087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" filled="f" stroked="f" strokeweight="1.25pt">
                      <v:textbox inset="0,0,0,0">
                        <w:txbxContent>
                          <w:p w14:paraId="67EC02CB" w14:textId="77777777" w:rsidR="000B14C2" w:rsidRDefault="00491828">
                            <w:pPr>
                              <w:spacing w:line="276" w:lineRule="auto"/>
                              <w:ind w:firstLineChars="0" w:firstLine="0"/>
                              <w:jc w:val="center"/>
                              <w:rPr>
                                <w:rFonts w:cs="Times New Roman"/>
                                <w:color w:val="000000" w:themeColor="text1"/>
                                <w:sz w:val="18"/>
                                <w:lang w:val="es-ES"/>
                              </w:rPr>
                            </w:pPr>
                            <w:r>
                              <w:rPr>
                                <w:rFonts w:cs="Times New Roman" w:hint="eastAsia"/>
                                <w:color w:val="000000" w:themeColor="text1"/>
                                <w:sz w:val="18"/>
                                <w:lang w:val="es-ES"/>
                              </w:rPr>
                              <w:t>判别测试字段</w:t>
                            </w:r>
                            <w:r>
                              <w:rPr>
                                <w:rFonts w:cs="Times New Roman" w:hint="eastAsia"/>
                                <w:color w:val="000000" w:themeColor="text1"/>
                                <w:sz w:val="18"/>
                                <w:lang w:val="es-ES"/>
                              </w:rPr>
                              <w:t>P</w:t>
                            </w:r>
                            <w:r>
                              <w:rPr>
                                <w:rFonts w:cs="Times New Roman"/>
                                <w:color w:val="000000" w:themeColor="text1"/>
                                <w:sz w:val="18"/>
                                <w:vertAlign w:val="subscript"/>
                                <w:lang w:val="es-ES"/>
                              </w:rPr>
                              <w:t>0</w:t>
                            </w:r>
                            <w:r>
                              <w:rPr>
                                <w:rFonts w:cs="Times New Roman"/>
                                <w:color w:val="000000" w:themeColor="text1"/>
                                <w:sz w:val="18"/>
                                <w:lang w:val="es-ES"/>
                              </w:rPr>
                              <w:t>~P</w:t>
                            </w:r>
                            <w:r>
                              <w:rPr>
                                <w:rFonts w:cs="Times New Roman"/>
                                <w:color w:val="000000" w:themeColor="text1"/>
                                <w:sz w:val="18"/>
                                <w:vertAlign w:val="subscript"/>
                                <w:lang w:val="es-ES"/>
                              </w:rPr>
                              <w:t>i</w:t>
                            </w:r>
                          </w:p>
                        </w:txbxContent>
                      </v:textbox>
                    </v:rect>
                    <v:rect id="矩形 897" o:spid="_x0000_s1487" style="position:absolute;left:7456;top:6010;width:6543;height:3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" filled="f" strokecolor="black [3213]" strokeweight="1.25pt">
                      <v:textbox inset="0,0,0,0">
                        <w:txbxContent>
                          <w:p w14:paraId="3E13FECC" w14:textId="77777777" w:rsidR="000B14C2" w:rsidRDefault="00491828">
                            <w:pPr>
                              <w:ind w:firstLineChars="0" w:firstLine="0"/>
                              <w:jc w:val="center"/>
                              <w:rPr>
                                <w:color w:val="000000" w:themeColor="text1"/>
                                <w:sz w:val="18"/>
                                <w:szCs w:val="18"/>
                              </w:rPr>
                            </w:pPr>
                            <w:r>
                              <w:rPr>
                                <w:rFonts w:cs="Times New Roman" w:hint="eastAsia"/>
                                <w:color w:val="000000" w:themeColor="text1"/>
                                <w:sz w:val="18"/>
                                <w:szCs w:val="18"/>
                                <w:lang w:val="es-ES"/>
                              </w:rPr>
                              <w:t>微程序入口地址逻辑</w:t>
                            </w:r>
                          </w:p>
                        </w:txbxContent>
                      </v:textbox>
                    </v:rect>
                    <v:shape id="_x0000_s1488" type="#_x0000_t202" style="position:absolute;left:-671;top:18442;width:7326;height:17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" filled="f" stroked="f">
                      <v:textbox inset="0,0,0,0">
                        <w:txbxContent>
                          <w:p w14:paraId="6CFD955D" w14:textId="77777777" w:rsidR="000B14C2" w:rsidRDefault="00491828">
                            <w:pPr>
                              <w:ind w:firstLineChars="0" w:firstLine="0"/>
                              <w:jc w:val="left"/>
                              <w:rPr>
                                <w:rFonts w:cs="Times New Roman"/>
                                <w:color w:val="000000" w:themeColor="text1"/>
                                <w:sz w:val="18"/>
                                <w:szCs w:val="18"/>
                                <w:lang w:val="es-ES"/>
                              </w:rPr>
                            </w:pPr>
                            <w:r>
                              <w:rPr>
                                <w:rFonts w:cs="Times New Roman" w:hint="eastAsia"/>
                                <w:color w:val="000000" w:themeColor="text1"/>
                                <w:sz w:val="18"/>
                                <w:szCs w:val="18"/>
                                <w:lang w:val="es-ES"/>
                              </w:rPr>
                              <w:t>地址转移逻辑</w:t>
                            </w:r>
                          </w:p>
                          <w:p w14:paraId="5757F629" w14:textId="77777777" w:rsidR="000B14C2" w:rsidRDefault="000B14C2">
                            <w:pPr>
                              <w:ind w:firstLineChars="0" w:firstLine="0"/>
                              <w:jc w:val="center"/>
                              <w:rPr>
                                <w:sz w:val="18"/>
                              </w:rPr>
                            </w:pPr>
                          </w:p>
                        </w:txbxContent>
                      </v:textbox>
                    </v:shape>
                    <v:shape id="直接箭头连接符 901" o:spid="_x0000_s1489" type="#_x0000_t32" style="position:absolute;left:10511;top:9505;width:0;height:5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" strokecolor="black [3213]">
                      <v:stroke endarrow="block" endarrowwidth="narrow"/>
                    </v:shape>
                    <v:shape id="_x0000_s1490" type="#_x0000_t202" style="position:absolute;left:10884;top:10202;width:1188;height:523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" filled="f" stroked="f">
                      <v:textbox inset="0,0,0,0">
                        <w:txbxContent>
                          <w:p w14:paraId="55D27788" w14:textId="77777777" w:rsidR="000B14C2" w:rsidRDefault="00491828">
                            <w:pPr>
                              <w:spacing w:line="160" w:lineRule="exact"/>
                              <w:ind w:firstLineChars="0" w:firstLine="0"/>
                              <w:jc w:val="left"/>
                              <w:rPr>
                                <w:sz w:val="18"/>
                              </w:rPr>
                            </w:pPr>
                            <w:r>
                              <w:rPr>
                                <w:rFonts w:cs="Times New Roman" w:hint="eastAsia"/>
                                <w:color w:val="000000" w:themeColor="text1"/>
                                <w:sz w:val="18"/>
                                <w:szCs w:val="18"/>
                                <w:lang w:val="es-ES"/>
                              </w:rPr>
                              <w:t>P</w:t>
                            </w:r>
                            <w:r>
                              <w:rPr>
                                <w:rFonts w:cs="Times New Roman" w:hint="eastAsia"/>
                                <w:color w:val="000000" w:themeColor="text1"/>
                                <w:sz w:val="18"/>
                                <w:szCs w:val="18"/>
                                <w:vertAlign w:val="subscript"/>
                                <w:lang w:val="es-ES"/>
                              </w:rPr>
                              <w:t>0</w:t>
                            </w:r>
                            <w:r>
                              <w:rPr>
                                <w:rFonts w:cs="Times New Roman" w:hint="eastAsia"/>
                                <w:color w:val="000000" w:themeColor="text1"/>
                                <w:sz w:val="18"/>
                                <w:szCs w:val="18"/>
                                <w:lang w:val="es-ES"/>
                              </w:rPr>
                              <w:t>分支地址</w:t>
                            </w:r>
                          </w:p>
                        </w:txbxContent>
                      </v:textbox>
                    </v:shape>
                    <v:shape id="直接箭头连接符 903" o:spid="_x0000_s1491" type="#_x0000_t32" style="position:absolute;left:7915;top:10582;width:0;height:4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" strokecolor="black [3213]">
                      <v:stroke endarrow="block" endarrowwidth="narrow"/>
                    </v:shape>
                    <v:shape id="_x0000_s1492" type="#_x0000_t202" style="position:absolute;left:8255;top:10262;width:1188;height:523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" filled="f" stroked="f">
                      <v:textbox inset="0,1mm,0,0">
                        <w:txbxContent>
                          <w:p w14:paraId="728F1A59" w14:textId="77777777" w:rsidR="000B14C2" w:rsidRDefault="00491828">
                            <w:pPr>
                              <w:spacing w:line="180" w:lineRule="exact"/>
                              <w:ind w:firstLineChars="0" w:firstLine="0"/>
                              <w:jc w:val="left"/>
                              <w:rPr>
                                <w:sz w:val="18"/>
                              </w:rPr>
                            </w:pPr>
                            <w:r>
                              <w:rPr>
                                <w:rFonts w:cs="Times New Roman" w:hint="eastAsia"/>
                                <w:color w:val="000000" w:themeColor="text1"/>
                                <w:sz w:val="18"/>
                                <w:szCs w:val="18"/>
                                <w:lang w:val="es-ES"/>
                              </w:rPr>
                              <w:t>下址地址</w:t>
                            </w:r>
                          </w:p>
                        </w:txbxContent>
                      </v:textbox>
                    </v:shape>
                    <v:shape id="直接箭头连接符 905" o:spid="_x0000_s1493" type="#_x0000_t32" style="position:absolute;left:12951;top:10896;width:0;height:4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" strokecolor="black [3213]">
                      <v:stroke endarrow="block" endarrowwidth="narrow"/>
                    </v:shape>
                    <v:shape id="_x0000_s1494" type="#_x0000_t202" style="position:absolute;left:13326;top:10202;width:1188;height:523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" filled="f" stroked="f">
                      <v:textbox inset="0,0,0,0">
                        <w:txbxContent>
                          <w:p w14:paraId="5A0CCCA3" w14:textId="77777777" w:rsidR="000B14C2" w:rsidRDefault="00491828">
                            <w:pPr>
                              <w:spacing w:line="160" w:lineRule="exact"/>
                              <w:ind w:firstLineChars="0" w:firstLine="0"/>
                              <w:jc w:val="left"/>
                              <w:rPr>
                                <w:sz w:val="18"/>
                              </w:rPr>
                            </w:pPr>
                            <w:r>
                              <w:rPr>
                                <w:rFonts w:cs="Times New Roman" w:hint="eastAsia"/>
                                <w:color w:val="000000" w:themeColor="text1"/>
                                <w:sz w:val="18"/>
                                <w:szCs w:val="18"/>
                                <w:lang w:val="es-ES"/>
                              </w:rPr>
                              <w:t>P</w:t>
                            </w:r>
                            <w:r>
                              <w:rPr>
                                <w:rFonts w:cs="Times New Roman"/>
                                <w:color w:val="000000" w:themeColor="text1"/>
                                <w:sz w:val="18"/>
                                <w:szCs w:val="18"/>
                                <w:vertAlign w:val="subscript"/>
                                <w:lang w:val="es-ES"/>
                              </w:rPr>
                              <w:t>1</w:t>
                            </w:r>
                            <w:r>
                              <w:rPr>
                                <w:rFonts w:cs="Times New Roman" w:hint="eastAsia"/>
                                <w:color w:val="000000" w:themeColor="text1"/>
                                <w:sz w:val="18"/>
                                <w:szCs w:val="18"/>
                                <w:lang w:val="es-ES"/>
                              </w:rPr>
                              <w:t>分支地址</w:t>
                            </w:r>
                          </w:p>
                        </w:txbxContent>
                      </v:textbox>
                    </v:shape>
                    <v:shape id="直接箭头连接符 907" o:spid="_x0000_s1495" type="#_x0000_t32" style="position:absolute;left:17904;top:10896;width:0;height:4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" strokecolor="black [3213]">
                      <v:stroke endarrow="block" endarrowwidth="narrow"/>
                    </v:shape>
                    <v:shape id="_x0000_s1496" type="#_x0000_t202" style="position:absolute;left:18279;top:10202;width:1188;height:523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" filled="f" stroked="f">
                      <v:textbox inset="0,0,0,0">
                        <w:txbxContent>
                          <w:p w14:paraId="5D278699" w14:textId="77777777" w:rsidR="000B14C2" w:rsidRDefault="00491828">
                            <w:pPr>
                              <w:spacing w:line="160" w:lineRule="exact"/>
                              <w:ind w:firstLineChars="0" w:firstLine="0"/>
                              <w:jc w:val="left"/>
                              <w:rPr>
                                <w:sz w:val="18"/>
                              </w:rPr>
                            </w:pPr>
                            <w:r>
                              <w:rPr>
                                <w:rFonts w:cs="Times New Roman" w:hint="eastAsia"/>
                                <w:color w:val="000000" w:themeColor="text1"/>
                                <w:sz w:val="18"/>
                                <w:szCs w:val="18"/>
                                <w:lang w:val="es-ES"/>
                              </w:rPr>
                              <w:t>P</w:t>
                            </w:r>
                            <w:r>
                              <w:rPr>
                                <w:rFonts w:cs="Times New Roman"/>
                                <w:color w:val="000000" w:themeColor="text1"/>
                                <w:sz w:val="18"/>
                                <w:szCs w:val="18"/>
                                <w:vertAlign w:val="subscript"/>
                                <w:lang w:val="es-ES"/>
                              </w:rPr>
                              <w:t>i</w:t>
                            </w:r>
                            <w:r>
                              <w:rPr>
                                <w:rFonts w:cs="Times New Roman" w:hint="eastAsia"/>
                                <w:color w:val="000000" w:themeColor="text1"/>
                                <w:sz w:val="18"/>
                                <w:szCs w:val="18"/>
                                <w:lang w:val="es-ES"/>
                              </w:rPr>
                              <w:t>分支地址</w:t>
                            </w:r>
                          </w:p>
                        </w:txbxContent>
                      </v:textbox>
                    </v:shape>
                    <v:shape id="_x0000_s1497" type="#_x0000_t202" style="position:absolute;left:15327;top:12657;width:2479;height:228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" filled="f" stroked="f">
                      <v:textbox inset="0,0,0,0">
                        <w:txbxContent>
                          <w:p w14:paraId="1514E575" w14:textId="77777777" w:rsidR="000B14C2" w:rsidRDefault="00491828">
                            <w:pPr>
                              <w:spacing w:line="160" w:lineRule="exact"/>
                              <w:ind w:firstLineChars="0" w:firstLine="0"/>
                              <w:jc w:val="left"/>
                              <w:rPr>
                                <w:sz w:val="18"/>
                              </w:rPr>
                            </w:pPr>
                            <w:r>
                              <w:rPr>
                                <w:rFonts w:cs="Times New Roman"/>
                                <w:color w:val="000000" w:themeColor="text1"/>
                                <w:sz w:val="18"/>
                                <w:szCs w:val="18"/>
                                <w:lang w:val="es-ES"/>
                              </w:rPr>
                              <w:t>......</w:t>
                            </w:r>
                          </w:p>
                        </w:txbxContent>
                      </v:textbox>
                    </v:shape>
                    <v:shape id="_x0000_s1498" type="#_x0000_t202" style="position:absolute;left:9443;top:16913;width:7066;height:17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" filled="f" stroked="f">
                      <v:textbox inset="0,0,0,0">
                        <w:txbxContent>
                          <w:p w14:paraId="4973D351" w14:textId="77777777" w:rsidR="000B14C2" w:rsidRDefault="00491828">
                            <w:pPr>
                              <w:ind w:firstLineChars="0" w:firstLine="0"/>
                              <w:jc w:val="center"/>
                              <w:rPr>
                                <w:rFonts w:cs="Times New Roman"/>
                                <w:color w:val="000000" w:themeColor="text1"/>
                                <w:sz w:val="18"/>
                                <w:szCs w:val="18"/>
                                <w:lang w:val="es-ES"/>
                              </w:rPr>
                            </w:pPr>
                            <w:r>
                              <w:rPr>
                                <w:rFonts w:cs="Times New Roman" w:hint="eastAsia"/>
                                <w:color w:val="000000" w:themeColor="text1"/>
                                <w:sz w:val="18"/>
                                <w:szCs w:val="18"/>
                                <w:lang w:val="es-ES"/>
                              </w:rPr>
                              <w:t>M</w:t>
                            </w:r>
                            <w:r>
                              <w:rPr>
                                <w:rFonts w:cs="Times New Roman"/>
                                <w:color w:val="000000" w:themeColor="text1"/>
                                <w:sz w:val="18"/>
                                <w:szCs w:val="18"/>
                                <w:lang w:val="es-ES"/>
                              </w:rPr>
                              <w:t>UX</w:t>
                            </w:r>
                          </w:p>
                          <w:p w14:paraId="7B7EB50C" w14:textId="77777777" w:rsidR="000B14C2" w:rsidRDefault="000B14C2">
                            <w:pPr>
                              <w:ind w:firstLineChars="0" w:firstLine="0"/>
                              <w:jc w:val="center"/>
                              <w:rPr>
                                <w:sz w:val="18"/>
                              </w:rPr>
                            </w:pPr>
                          </w:p>
                        </w:txbxContent>
                      </v:textbox>
                    </v:shape>
                    <v:shape id="_x0000_s1499" type="#_x0000_t202" style="position:absolute;left:7670;top:15117;width:7065;height:17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" filled="f" stroked="f">
                      <v:textbox inset="0,0,0,0">
                        <w:txbxContent>
                          <w:p w14:paraId="2BE261ED" w14:textId="77777777" w:rsidR="000B14C2" w:rsidRDefault="00491828">
                            <w:pPr>
                              <w:ind w:firstLineChars="0" w:firstLine="0"/>
                              <w:jc w:val="left"/>
                              <w:rPr>
                                <w:rFonts w:cs="Times New Roman"/>
                                <w:color w:val="000000" w:themeColor="text1"/>
                                <w:sz w:val="18"/>
                                <w:szCs w:val="18"/>
                                <w:lang w:val="es-ES"/>
                              </w:rPr>
                            </w:pPr>
                            <w:r>
                              <w:rPr>
                                <w:rFonts w:cs="Times New Roman"/>
                                <w:color w:val="000000" w:themeColor="text1"/>
                                <w:sz w:val="18"/>
                                <w:szCs w:val="18"/>
                                <w:lang w:val="es-ES"/>
                              </w:rPr>
                              <w:t>0       1      2</w:t>
                            </w:r>
                          </w:p>
                          <w:p w14:paraId="26D37E17" w14:textId="77777777" w:rsidR="000B14C2" w:rsidRDefault="000B14C2">
                            <w:pPr>
                              <w:ind w:firstLineChars="0" w:firstLine="0"/>
                              <w:jc w:val="left"/>
                              <w:rPr>
                                <w:sz w:val="18"/>
                              </w:rPr>
                            </w:pPr>
                          </w:p>
                        </w:txbxContent>
                      </v:textbox>
                    </v:shape>
                  </v:group>
                  <v:group id="组合 596" o:spid="_x0000_s1500" style="position:absolute;left:10618;top:4417;width:21551;height:13142" coordorigin="-8770,-6166" coordsize="21551,13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line id="直接连接符 599" o:spid="_x0000_s1501" style="position:absolute;flip:x y;visibility:visible;mso-wrap-style:square" from="-8770,-2543" to="5507,-2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" strokecolor="black [3213]" strokeweight="1.75pt">
                      <v:stroke startarrow="block"/>
                    </v:line>
                    <v:shape id="直接箭头连接符 600" o:spid="_x0000_s1502" type="#_x0000_t32" style="position:absolute;left:6553;top:-6166;width:0;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" strokecolor="black [3213]">
                      <v:stroke endarrow="block" endarrowwidth="narrow"/>
                    </v:shape>
                    <v:line id="直接连接符 619" o:spid="_x0000_s1503" style="position:absolute;flip:y;visibility:visible;mso-wrap-style:square" from="-8722,-2577" to="-8722,-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" strokecolor="black [3213]" strokeweight="1.75pt"/>
                    <v:shape id="直接箭头连接符 895" o:spid="_x0000_s1504" type="#_x0000_t32" style="position:absolute;left:7879;top:6976;width:49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" strokecolor="black [3213]">
                      <v:stroke endarrow="block" endarrowwidth="narrow"/>
                    </v:shape>
                    <v:shape id="直接箭头连接符 899" o:spid="_x0000_s1505" type="#_x0000_t32" style="position:absolute;left:7601;top:-6138;width:0;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" strokecolor="black [3213]">
                      <v:stroke endarrow="block" endarrowwidth="narrow"/>
                    </v:shape>
                    <v:shape id="直接箭头连接符 900" o:spid="_x0000_s1506" type="#_x0000_t32" style="position:absolute;left:8696;top:-6138;width:0;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" strokecolor="black [3213]">
                      <v:stroke endarrow="block" endarrowwidth="narrow"/>
                    </v:shape>
                  </v:group>
                  <v:group id="组合 638" o:spid="_x0000_s1507" style="position:absolute;left:12430;top:10757;width:24778;height:14843" coordorigin="26,-4101" coordsize="24778,1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line id="直接连接符 639" o:spid="_x0000_s1508" style="position:absolute;visibility:visible;mso-wrap-style:square" from="24805,4383" to="24805,10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" strokecolor="black [3213]"/>
                    <v:line id="直接连接符 704" o:spid="_x0000_s1509" style="position:absolute;flip:x;visibility:visible;mso-wrap-style:square" from="26,10741" to="24805,10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" strokecolor="black [3213]"/>
                    <v:shape id="直接箭头连接符 705" o:spid="_x0000_s1510" type="#_x0000_t32" style="position:absolute;left:-853;top:9841;width:180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" strokecolor="black [3213]">
                      <v:stroke endarrow="block" endarrowwidth="narrow"/>
                    </v:shape>
                    <v:line id="直接连接符 894" o:spid="_x0000_s1511" style="position:absolute;visibility:visible;mso-wrap-style:square" from="14864,-4101" to="14864,2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" strokecolor="black [3213]"/>
                  </v:group>
                </v:group>
                <v:shape id="梯形 706" o:spid="_x0000_s1512" style="position:absolute;left:35052;top:17526;width:12049;height:3143;rotation:180;visibility:visible;mso-wrap-style:square;v-text-anchor:middle" coordsize="1204912,3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" path="m,314328l257560,,947352,r257560,314328l,314328xe" filled="f" strokecolor="black [3213]" strokeweight="1.25pt">
                  <v:path arrowok="t" o:connecttype="custom" o:connectlocs="0,314328;257560,0;947352,0;1204912,314328;0,314328" o:connectangles="0,0,0,0,0"/>
                </v:shape>
              </v:group>
            </w:pict>
          </mc:Fallback>
        </mc:AlternateContent>
      </w:r>
    </w:p>
    <w:p w14:paraId="4774644A" w14:textId="77777777" w:rsidR="000B14C2" w:rsidRDefault="000B14C2">
      <w:pPr>
        <w:ind w:firstLine="420"/>
      </w:pPr>
    </w:p>
    <w:p w14:paraId="5738330A" w14:textId="77777777" w:rsidR="000B14C2" w:rsidRDefault="000B14C2">
      <w:pPr>
        <w:ind w:firstLine="420"/>
      </w:pPr>
    </w:p>
    <w:p w14:paraId="220ADD67" w14:textId="77777777" w:rsidR="000B14C2" w:rsidRDefault="000B14C2">
      <w:pPr>
        <w:ind w:firstLine="420"/>
      </w:pPr>
    </w:p>
    <w:p w14:paraId="15DC78EF" w14:textId="77777777" w:rsidR="000B14C2" w:rsidRDefault="000B14C2">
      <w:pPr>
        <w:ind w:firstLine="420"/>
      </w:pPr>
    </w:p>
    <w:p w14:paraId="46182B5C" w14:textId="77777777" w:rsidR="000B14C2" w:rsidRDefault="000B14C2">
      <w:pPr>
        <w:ind w:firstLine="420"/>
      </w:pPr>
    </w:p>
    <w:p w14:paraId="28444DA7" w14:textId="77777777" w:rsidR="000B14C2" w:rsidRDefault="000B14C2">
      <w:pPr>
        <w:ind w:firstLine="420"/>
      </w:pPr>
    </w:p>
    <w:p w14:paraId="5F63C25A" w14:textId="77777777" w:rsidR="000B14C2" w:rsidRDefault="000B14C2">
      <w:pPr>
        <w:ind w:firstLine="420"/>
      </w:pPr>
    </w:p>
    <w:p w14:paraId="1123E9DD" w14:textId="77777777" w:rsidR="000B14C2" w:rsidRDefault="000B14C2">
      <w:pPr>
        <w:ind w:firstLine="420"/>
      </w:pPr>
    </w:p>
    <w:p w14:paraId="29CF7DBB" w14:textId="77777777" w:rsidR="000B14C2" w:rsidRDefault="000B14C2">
      <w:pPr>
        <w:ind w:firstLine="420"/>
      </w:pPr>
    </w:p>
    <w:p w14:paraId="18173C7D" w14:textId="77777777" w:rsidR="000B14C2" w:rsidRDefault="000B14C2">
      <w:pPr>
        <w:ind w:firstLine="420"/>
      </w:pPr>
    </w:p>
    <w:p w14:paraId="4E783ACF" w14:textId="77777777" w:rsidR="000B14C2" w:rsidRDefault="000B14C2">
      <w:pPr>
        <w:ind w:firstLine="420"/>
      </w:pPr>
    </w:p>
    <w:p w14:paraId="75750843" w14:textId="77777777" w:rsidR="000B14C2" w:rsidRDefault="000B14C2">
      <w:pPr>
        <w:ind w:firstLine="420"/>
      </w:pPr>
    </w:p>
    <w:p w14:paraId="25CAF637" w14:textId="77777777" w:rsidR="000B14C2" w:rsidRDefault="000B14C2">
      <w:pPr>
        <w:ind w:firstLine="420"/>
      </w:pPr>
    </w:p>
    <w:p w14:paraId="765469D4" w14:textId="77777777" w:rsidR="000B14C2" w:rsidRDefault="000B14C2">
      <w:pPr>
        <w:ind w:firstLine="420"/>
      </w:pPr>
    </w:p>
    <w:p w14:paraId="1F6CDFA8" w14:textId="77777777" w:rsidR="000B14C2" w:rsidRDefault="000B14C2">
      <w:pPr>
        <w:ind w:firstLine="420"/>
      </w:pPr>
    </w:p>
    <w:p w14:paraId="2ECCEA67" w14:textId="77777777" w:rsidR="000B14C2" w:rsidRDefault="000B14C2">
      <w:pPr>
        <w:ind w:firstLine="420"/>
      </w:pPr>
    </w:p>
    <w:p w14:paraId="06493801" w14:textId="77777777" w:rsidR="000B14C2" w:rsidRDefault="000B14C2">
      <w:pPr>
        <w:ind w:firstLine="420"/>
      </w:pPr>
    </w:p>
    <w:p w14:paraId="41F635E3" w14:textId="77777777" w:rsidR="000B14C2" w:rsidRDefault="00491828" w:rsidP="00491828">
      <w:pPr>
        <w:pStyle w:val="7"/>
      </w:pPr>
      <w:r>
        <w:rPr>
          <w:rFonts w:hint="eastAsia"/>
        </w:rPr>
        <w:t>图</w:t>
      </w:r>
      <w:r>
        <w:rPr>
          <w:rFonts w:hint="eastAsia"/>
        </w:rPr>
        <w:t>1</w:t>
      </w:r>
      <w:r>
        <w:t>0</w:t>
      </w:r>
      <w:r>
        <w:rPr>
          <w:rFonts w:hint="eastAsia"/>
        </w:rPr>
        <w:t>-</w:t>
      </w:r>
      <w:r>
        <w:t xml:space="preserve">29  </w:t>
      </w:r>
      <w:proofErr w:type="gramStart"/>
      <w:r>
        <w:rPr>
          <w:rFonts w:hint="eastAsia"/>
        </w:rPr>
        <w:t>下址字段</w:t>
      </w:r>
      <w:proofErr w:type="gramEnd"/>
      <w:r>
        <w:rPr>
          <w:rFonts w:hint="eastAsia"/>
        </w:rPr>
        <w:t>法地址转移逻辑</w:t>
      </w:r>
    </w:p>
    <w:p w14:paraId="1D7E0FCC" w14:textId="77777777" w:rsidR="000B14C2" w:rsidRDefault="00491828">
      <w:pPr>
        <w:pStyle w:val="4"/>
      </w:pPr>
      <w:r>
        <w:t>2</w:t>
      </w:r>
      <w:r>
        <w:rPr>
          <w:rFonts w:hint="eastAsia"/>
        </w:rPr>
        <w:t>．计数器</w:t>
      </w:r>
      <w:r>
        <w:rPr>
          <w:rFonts w:hint="eastAsia"/>
          <w:lang w:val="es-ES"/>
        </w:rPr>
        <w:t>自动加</w:t>
      </w:r>
      <w:r>
        <w:rPr>
          <w:rFonts w:hint="eastAsia"/>
          <w:lang w:val="es-ES"/>
        </w:rPr>
        <w:t>1</w:t>
      </w:r>
      <w:r>
        <w:rPr>
          <w:rFonts w:hint="eastAsia"/>
          <w:lang w:val="es-ES"/>
        </w:rPr>
        <w:t>法</w:t>
      </w:r>
    </w:p>
    <w:p w14:paraId="0830BFC8" w14:textId="77777777" w:rsidR="000B14C2" w:rsidRDefault="00491828">
      <w:pPr>
        <w:ind w:firstLine="420"/>
        <w:rPr>
          <w:lang w:val="es-ES"/>
        </w:rPr>
      </w:pPr>
      <w:r>
        <w:rPr>
          <w:rFonts w:hint="eastAsia"/>
          <w:lang w:val="es-ES"/>
        </w:rPr>
        <w:t>计数器自动加</w:t>
      </w:r>
      <w:r>
        <w:rPr>
          <w:rFonts w:hint="eastAsia"/>
          <w:lang w:val="es-ES"/>
        </w:rPr>
        <w:t>1</w:t>
      </w:r>
      <w:r>
        <w:rPr>
          <w:rFonts w:hint="eastAsia"/>
          <w:lang w:val="es-ES"/>
        </w:rPr>
        <w:t>法在微程序设计中，用微程序计数器</w:t>
      </w:r>
      <w:r>
        <w:rPr>
          <w:rFonts w:cs="Times New Roman"/>
          <w:lang w:val="es-ES"/>
        </w:rPr>
        <w:t>µ</w:t>
      </w:r>
      <w:r>
        <w:rPr>
          <w:rFonts w:hint="eastAsia"/>
          <w:lang w:val="es-ES"/>
        </w:rPr>
        <w:t>PC</w:t>
      </w:r>
      <w:r>
        <w:rPr>
          <w:rFonts w:hint="eastAsia"/>
          <w:lang w:val="es-ES"/>
        </w:rPr>
        <w:t>暂存下一条微指令地址，</w:t>
      </w:r>
      <w:r>
        <w:rPr>
          <w:rFonts w:cs="Times New Roman"/>
          <w:lang w:val="es-ES"/>
        </w:rPr>
        <w:t>µ</w:t>
      </w:r>
      <w:r>
        <w:rPr>
          <w:rFonts w:hint="eastAsia"/>
          <w:lang w:val="es-ES"/>
        </w:rPr>
        <w:t>PC</w:t>
      </w:r>
      <w:r>
        <w:rPr>
          <w:rFonts w:hint="eastAsia"/>
          <w:lang w:val="es-ES"/>
        </w:rPr>
        <w:t>与程序计数器</w:t>
      </w:r>
      <w:r>
        <w:rPr>
          <w:rFonts w:hint="eastAsia"/>
          <w:lang w:val="es-ES"/>
        </w:rPr>
        <w:t>PC</w:t>
      </w:r>
      <w:r>
        <w:rPr>
          <w:rFonts w:hint="eastAsia"/>
          <w:lang w:val="es-ES"/>
        </w:rPr>
        <w:t>相似，微程序顺序执行时，</w:t>
      </w:r>
      <w:r>
        <w:rPr>
          <w:rFonts w:cs="Times New Roman"/>
          <w:lang w:val="es-ES"/>
        </w:rPr>
        <w:t>µ</w:t>
      </w:r>
      <w:r>
        <w:rPr>
          <w:rFonts w:hint="eastAsia"/>
          <w:lang w:val="es-ES"/>
        </w:rPr>
        <w:t>PC+1</w:t>
      </w:r>
      <w:r>
        <w:rPr>
          <w:rFonts w:hint="eastAsia"/>
          <w:lang w:val="es-ES"/>
        </w:rPr>
        <w:t>；跳转执行时，根据分支条件，将需要跳转的微程序地址赋给</w:t>
      </w:r>
      <w:r>
        <w:rPr>
          <w:rFonts w:cs="Times New Roman"/>
          <w:lang w:val="es-ES"/>
        </w:rPr>
        <w:t>µ</w:t>
      </w:r>
      <w:r>
        <w:rPr>
          <w:rFonts w:hint="eastAsia"/>
          <w:lang w:val="es-ES"/>
        </w:rPr>
        <w:t>PC</w:t>
      </w:r>
      <w:r>
        <w:rPr>
          <w:rFonts w:hint="eastAsia"/>
          <w:lang w:val="es-ES"/>
        </w:rPr>
        <w:t>，下一条微指令就会从跳转的地址开始执行。</w:t>
      </w:r>
    </w:p>
    <w:tbl>
      <w:tblPr>
        <w:tblStyle w:val="ac"/>
        <w:tblpPr w:leftFromText="180" w:rightFromText="180" w:vertAnchor="text" w:horzAnchor="margin" w:tblpY="10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779619FE" w14:textId="77777777">
        <w:tc>
          <w:tcPr>
            <w:tcW w:w="8155" w:type="dxa"/>
          </w:tcPr>
          <w:p w14:paraId="513A17BF" w14:textId="77777777" w:rsidR="000B14C2" w:rsidRDefault="00491828">
            <w:pPr>
              <w:ind w:firstLineChars="0" w:firstLine="0"/>
              <w:jc w:val="center"/>
              <w:rPr>
                <w:lang w:val="es-ES"/>
              </w:rPr>
            </w:pPr>
            <w:r>
              <w:rPr>
                <w:noProof/>
              </w:rPr>
              <w:drawing>
                <wp:inline distT="0" distB="0" distL="0" distR="0" wp14:anchorId="2FF565CC" wp14:editId="744F0558">
                  <wp:extent cx="4360545" cy="2513965"/>
                  <wp:effectExtent l="0" t="0" r="1905" b="635"/>
                  <wp:docPr id="584381399" name="图片 58438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81399" name="图片 58438139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4361638" cy="2515225"/>
                          </a:xfrm>
                          <a:prstGeom prst="rect">
                            <a:avLst/>
                          </a:prstGeom>
                          <a:noFill/>
                          <a:ln>
                            <a:noFill/>
                          </a:ln>
                        </pic:spPr>
                      </pic:pic>
                    </a:graphicData>
                  </a:graphic>
                </wp:inline>
              </w:drawing>
            </w:r>
          </w:p>
          <w:p w14:paraId="3CADEE27" w14:textId="77777777" w:rsidR="000B14C2" w:rsidRDefault="00491828" w:rsidP="00491828">
            <w:pPr>
              <w:pStyle w:val="7"/>
              <w:outlineLvl w:val="6"/>
              <w:rPr>
                <w:lang w:val="es-ES"/>
              </w:rPr>
            </w:pPr>
            <w:r>
              <w:rPr>
                <w:rFonts w:hint="eastAsia"/>
              </w:rPr>
              <w:t>图</w:t>
            </w:r>
            <w:r>
              <w:rPr>
                <w:rFonts w:hint="eastAsia"/>
              </w:rPr>
              <w:t>1</w:t>
            </w:r>
            <w:r>
              <w:t>0</w:t>
            </w:r>
            <w:r>
              <w:rPr>
                <w:rFonts w:hint="eastAsia"/>
              </w:rPr>
              <w:t>-</w:t>
            </w:r>
            <w:r>
              <w:t xml:space="preserve">30  </w:t>
            </w:r>
            <w:r>
              <w:rPr>
                <w:rFonts w:hint="eastAsia"/>
              </w:rPr>
              <w:t>计数器自动加</w:t>
            </w:r>
            <w:r>
              <w:rPr>
                <w:rFonts w:hint="eastAsia"/>
              </w:rPr>
              <w:t>1</w:t>
            </w:r>
            <w:r>
              <w:rPr>
                <w:rFonts w:hint="eastAsia"/>
              </w:rPr>
              <w:t>法地址转移逻辑</w:t>
            </w:r>
          </w:p>
        </w:tc>
      </w:tr>
    </w:tbl>
    <w:p w14:paraId="54701E95" w14:textId="77777777" w:rsidR="000B14C2" w:rsidRDefault="00491828">
      <w:pPr>
        <w:ind w:firstLine="420"/>
        <w:rPr>
          <w:lang w:val="es-ES"/>
        </w:rPr>
      </w:pPr>
      <w:r>
        <w:rPr>
          <w:rFonts w:hint="eastAsia"/>
          <w:lang w:val="es-ES"/>
        </w:rPr>
        <w:t>计数器自动加</w:t>
      </w:r>
      <w:r>
        <w:rPr>
          <w:rFonts w:hint="eastAsia"/>
          <w:lang w:val="es-ES"/>
        </w:rPr>
        <w:t>1</w:t>
      </w:r>
      <w:r>
        <w:rPr>
          <w:rFonts w:hint="eastAsia"/>
          <w:lang w:val="es-ES"/>
        </w:rPr>
        <w:t>法地址转移逻辑如图</w:t>
      </w:r>
      <w:r>
        <w:rPr>
          <w:rFonts w:hint="eastAsia"/>
          <w:lang w:val="es-ES"/>
        </w:rPr>
        <w:t>1</w:t>
      </w:r>
      <w:r>
        <w:rPr>
          <w:lang w:val="es-ES"/>
        </w:rPr>
        <w:t>0</w:t>
      </w:r>
      <w:r>
        <w:rPr>
          <w:rFonts w:hint="eastAsia"/>
          <w:lang w:val="es-ES"/>
        </w:rPr>
        <w:t>-</w:t>
      </w:r>
      <w:r>
        <w:rPr>
          <w:lang w:val="es-ES"/>
        </w:rPr>
        <w:t>30</w:t>
      </w:r>
      <w:r>
        <w:rPr>
          <w:rFonts w:hint="eastAsia"/>
          <w:lang w:val="es-ES"/>
        </w:rPr>
        <w:t>所示，微指令中不再</w:t>
      </w:r>
      <w:proofErr w:type="gramStart"/>
      <w:r>
        <w:rPr>
          <w:rFonts w:hint="eastAsia"/>
          <w:lang w:val="es-ES"/>
        </w:rPr>
        <w:t>包括下址字段</w:t>
      </w:r>
      <w:proofErr w:type="gramEnd"/>
      <w:r>
        <w:rPr>
          <w:rFonts w:hint="eastAsia"/>
          <w:lang w:val="es-ES"/>
        </w:rPr>
        <w:t>部分</w:t>
      </w:r>
      <w:r>
        <w:rPr>
          <w:rFonts w:hint="eastAsia"/>
          <w:lang w:val="es-ES"/>
        </w:rPr>
        <w:t>,</w:t>
      </w:r>
      <w:r>
        <w:rPr>
          <w:rFonts w:hint="eastAsia"/>
          <w:lang w:val="es-ES"/>
        </w:rPr>
        <w:t>可有效减少微指令字长度，减少控制存储器容量开销。由于取消了后继地址字段，那一段微程序的最后一条微指令执行完毕后如何</w:t>
      </w:r>
      <w:proofErr w:type="gramStart"/>
      <w:r>
        <w:rPr>
          <w:rFonts w:hint="eastAsia"/>
          <w:lang w:val="es-ES"/>
        </w:rPr>
        <w:t>跳转到取指微程序</w:t>
      </w:r>
      <w:proofErr w:type="gramEnd"/>
      <w:r>
        <w:rPr>
          <w:rFonts w:hint="eastAsia"/>
          <w:lang w:val="es-ES"/>
        </w:rPr>
        <w:t>的入口地址呢？此时应该在</w:t>
      </w:r>
      <w:r>
        <w:rPr>
          <w:rFonts w:hint="eastAsia"/>
          <w:lang w:val="es-ES"/>
        </w:rPr>
        <w:lastRenderedPageBreak/>
        <w:t>判别测试字段处额外增加一个结束微指令判别测试位</w:t>
      </w:r>
      <w:r>
        <w:rPr>
          <w:rFonts w:hint="eastAsia"/>
          <w:lang w:val="es-ES"/>
        </w:rPr>
        <w:t>P</w:t>
      </w:r>
      <w:r>
        <w:rPr>
          <w:rFonts w:hint="eastAsia"/>
          <w:vertAlign w:val="subscript"/>
          <w:lang w:val="es-ES"/>
        </w:rPr>
        <w:t>e</w:t>
      </w:r>
      <w:r>
        <w:rPr>
          <w:vertAlign w:val="subscript"/>
          <w:lang w:val="es-ES"/>
        </w:rPr>
        <w:t>nd</w:t>
      </w:r>
      <w:r>
        <w:rPr>
          <w:rFonts w:hint="eastAsia"/>
          <w:lang w:val="es-ES"/>
        </w:rPr>
        <w:t>，当</w:t>
      </w:r>
      <w:r>
        <w:rPr>
          <w:rFonts w:hint="eastAsia"/>
          <w:lang w:val="es-ES"/>
        </w:rPr>
        <w:t>P</w:t>
      </w:r>
      <w:r>
        <w:rPr>
          <w:rFonts w:hint="eastAsia"/>
          <w:vertAlign w:val="subscript"/>
          <w:lang w:val="es-ES"/>
        </w:rPr>
        <w:t>e</w:t>
      </w:r>
      <w:r>
        <w:rPr>
          <w:vertAlign w:val="subscript"/>
          <w:lang w:val="es-ES"/>
        </w:rPr>
        <w:t>nd</w:t>
      </w:r>
      <w:r>
        <w:rPr>
          <w:rFonts w:hint="eastAsia"/>
          <w:lang w:val="es-ES"/>
        </w:rPr>
        <w:t>为</w:t>
      </w:r>
      <w:r>
        <w:rPr>
          <w:rFonts w:hint="eastAsia"/>
          <w:lang w:val="es-ES"/>
        </w:rPr>
        <w:t>1</w:t>
      </w:r>
      <w:r>
        <w:rPr>
          <w:rFonts w:hint="eastAsia"/>
          <w:lang w:val="es-ES"/>
        </w:rPr>
        <w:t>时表示当前微指令是当前微程序的最后一条微指令，由地址转移逻辑将取指令微程序入口地址送入中</w:t>
      </w:r>
      <w:r>
        <w:rPr>
          <w:rFonts w:cs="Times New Roman"/>
          <w:lang w:val="es-ES"/>
        </w:rPr>
        <w:t>µ</w:t>
      </w:r>
      <w:r>
        <w:rPr>
          <w:rFonts w:hint="eastAsia"/>
          <w:lang w:val="es-ES"/>
        </w:rPr>
        <w:t>PC</w:t>
      </w:r>
      <w:r>
        <w:rPr>
          <w:rFonts w:hint="eastAsia"/>
          <w:lang w:val="es-ES"/>
        </w:rPr>
        <w:t>。所以这里虽然每条指令都去掉</w:t>
      </w:r>
      <w:proofErr w:type="gramStart"/>
      <w:r>
        <w:rPr>
          <w:rFonts w:hint="eastAsia"/>
          <w:lang w:val="es-ES"/>
        </w:rPr>
        <w:t>了下址字段</w:t>
      </w:r>
      <w:proofErr w:type="gramEnd"/>
      <w:r>
        <w:rPr>
          <w:rFonts w:hint="eastAsia"/>
          <w:lang w:val="es-ES"/>
        </w:rPr>
        <w:t>，但还需要增加一个判别测试位</w:t>
      </w:r>
      <w:r>
        <w:rPr>
          <w:rFonts w:hint="eastAsia"/>
          <w:lang w:val="es-ES"/>
        </w:rPr>
        <w:t>P</w:t>
      </w:r>
      <w:r>
        <w:rPr>
          <w:rFonts w:hint="eastAsia"/>
          <w:vertAlign w:val="subscript"/>
          <w:lang w:val="es-ES"/>
        </w:rPr>
        <w:t>e</w:t>
      </w:r>
      <w:r>
        <w:rPr>
          <w:vertAlign w:val="subscript"/>
          <w:lang w:val="es-ES"/>
        </w:rPr>
        <w:t>nd</w:t>
      </w:r>
      <w:r>
        <w:rPr>
          <w:rFonts w:hint="eastAsia"/>
          <w:lang w:val="es-ES"/>
        </w:rPr>
        <w:t>，总体来说还是有效减少了控制存储器容量开销，但一段微程序必须存储在控制存储器中的连续存储单元中。</w:t>
      </w:r>
    </w:p>
    <w:p w14:paraId="6C5216F6" w14:textId="77777777" w:rsidR="000B14C2" w:rsidRDefault="00491828">
      <w:pPr>
        <w:pStyle w:val="2"/>
      </w:pPr>
      <w:bookmarkStart w:id="1042" w:name="_Toc175863628"/>
      <w:r>
        <w:t>10</w:t>
      </w:r>
      <w:r>
        <w:rPr>
          <w:rFonts w:hint="eastAsia"/>
        </w:rPr>
        <w:t>.</w:t>
      </w:r>
      <w:r>
        <w:t xml:space="preserve">6  </w:t>
      </w:r>
      <w:r>
        <w:rPr>
          <w:rFonts w:hint="eastAsia"/>
        </w:rPr>
        <w:t>指令流水线工作原理</w:t>
      </w:r>
      <w:bookmarkEnd w:id="1042"/>
    </w:p>
    <w:p w14:paraId="2447DD98" w14:textId="77777777" w:rsidR="000B14C2" w:rsidRDefault="00491828">
      <w:pPr>
        <w:ind w:firstLine="420"/>
        <w:rPr>
          <w:lang w:val="es-ES"/>
        </w:rPr>
      </w:pPr>
      <w:r>
        <w:rPr>
          <w:rFonts w:hint="eastAsia"/>
          <w:lang w:val="es-ES"/>
        </w:rPr>
        <w:t>CPU</w:t>
      </w:r>
      <w:r>
        <w:rPr>
          <w:rFonts w:hint="eastAsia"/>
          <w:lang w:val="es-ES"/>
        </w:rPr>
        <w:t>上电后就循环往复地进行取指令、执行指令，在执行完一条指令后才取出下一条指令执行，这是一种串行工作方式。显然，这种串行方式没有充分利用执行部件，在指令的执行过程，部件在某些周期内在进行操作，而在某些周期内是空闲的。如果控制器调度恰当，让各个部件持续工作，就可提高各个部件的工作效率，进而提高计算机运行速度。与现代工厂流水线生产一样，指令的执行也可以采用流水线方式，将指令的执行划分成若干个独立的阶段，多条指令的执行相互重叠起来，多条指令就可以并行执行，以提高</w:t>
      </w:r>
      <w:r>
        <w:rPr>
          <w:rFonts w:hint="eastAsia"/>
          <w:lang w:val="es-ES"/>
        </w:rPr>
        <w:t>CPU</w:t>
      </w:r>
      <w:r>
        <w:rPr>
          <w:rFonts w:hint="eastAsia"/>
          <w:lang w:val="es-ES"/>
        </w:rPr>
        <w:t>执行指令的效率。</w:t>
      </w:r>
    </w:p>
    <w:p w14:paraId="740CDE5E" w14:textId="77777777" w:rsidR="000B14C2" w:rsidRDefault="00491828">
      <w:pPr>
        <w:pStyle w:val="3"/>
      </w:pPr>
      <w:bookmarkStart w:id="1043" w:name="_Toc175863629"/>
      <w:r>
        <w:t>10</w:t>
      </w:r>
      <w:r>
        <w:rPr>
          <w:rFonts w:hint="eastAsia"/>
        </w:rPr>
        <w:t>.</w:t>
      </w:r>
      <w:r>
        <w:t>6</w:t>
      </w:r>
      <w:r>
        <w:rPr>
          <w:rFonts w:hint="eastAsia"/>
        </w:rPr>
        <w:t>.1</w:t>
      </w:r>
      <w:r>
        <w:t xml:space="preserve">  </w:t>
      </w:r>
      <w:r>
        <w:rPr>
          <w:rFonts w:hint="eastAsia"/>
        </w:rPr>
        <w:t>指令流水线基本工作原理</w:t>
      </w:r>
      <w:bookmarkEnd w:id="1043"/>
    </w:p>
    <w:p w14:paraId="2CBBA74C" w14:textId="77777777" w:rsidR="000B14C2" w:rsidRDefault="00491828">
      <w:pPr>
        <w:ind w:firstLine="420"/>
        <w:rPr>
          <w:lang w:val="es-ES"/>
        </w:rPr>
      </w:pPr>
      <w:r>
        <w:rPr>
          <w:rFonts w:hint="eastAsia"/>
          <w:lang w:val="es-ES"/>
        </w:rPr>
        <w:t>一条指令的执行过程可被分成若干个阶段，每个阶段由相应的功能部件完成。如果将各阶段看成相应的流水段，则指令的执行过程就构成了一条指令流水线。</w:t>
      </w:r>
    </w:p>
    <w:p w14:paraId="360DDEDC" w14:textId="77777777" w:rsidR="000B14C2" w:rsidRDefault="00491828">
      <w:pPr>
        <w:ind w:firstLine="420"/>
        <w:rPr>
          <w:lang w:val="es-ES"/>
        </w:rPr>
      </w:pPr>
      <w:r>
        <w:rPr>
          <w:rFonts w:hint="eastAsia"/>
          <w:lang w:val="es-ES"/>
        </w:rPr>
        <w:t>例如，假定一条指令流水线由如下</w:t>
      </w:r>
      <w:r>
        <w:rPr>
          <w:rFonts w:hint="eastAsia"/>
          <w:lang w:val="es-ES"/>
        </w:rPr>
        <w:t>5</w:t>
      </w:r>
      <w:r>
        <w:rPr>
          <w:rFonts w:hint="eastAsia"/>
          <w:lang w:val="es-ES"/>
        </w:rPr>
        <w:t>个流水段组成：</w:t>
      </w:r>
    </w:p>
    <w:p w14:paraId="4D2B6601" w14:textId="77777777" w:rsidR="000B14C2" w:rsidRDefault="00491828">
      <w:pPr>
        <w:ind w:firstLine="420"/>
        <w:rPr>
          <w:lang w:val="es-ES"/>
        </w:rPr>
      </w:pPr>
      <w:r>
        <w:rPr>
          <w:rFonts w:hint="eastAsia"/>
          <w:lang w:val="es-ES"/>
        </w:rPr>
        <w:t>取指令</w:t>
      </w:r>
      <w:r>
        <w:rPr>
          <w:rFonts w:hint="eastAsia"/>
          <w:lang w:val="es-ES"/>
        </w:rPr>
        <w:t>(IF)</w:t>
      </w:r>
      <w:r>
        <w:rPr>
          <w:rFonts w:hint="eastAsia"/>
          <w:lang w:val="es-ES"/>
        </w:rPr>
        <w:t>：从</w:t>
      </w:r>
      <w:r>
        <w:rPr>
          <w:rFonts w:hint="eastAsia"/>
          <w:lang w:val="es-ES"/>
        </w:rPr>
        <w:t>cache</w:t>
      </w:r>
      <w:r>
        <w:rPr>
          <w:rFonts w:hint="eastAsia"/>
          <w:lang w:val="es-ES"/>
        </w:rPr>
        <w:t>或主存取指令。</w:t>
      </w:r>
    </w:p>
    <w:p w14:paraId="14F5042A" w14:textId="77777777" w:rsidR="000B14C2" w:rsidRDefault="00491828">
      <w:pPr>
        <w:ind w:firstLine="420"/>
        <w:rPr>
          <w:lang w:val="es-ES"/>
        </w:rPr>
      </w:pPr>
      <w:r>
        <w:rPr>
          <w:rFonts w:hint="eastAsia"/>
          <w:lang w:val="es-ES"/>
        </w:rPr>
        <w:t>指令译码</w:t>
      </w:r>
      <w:r>
        <w:rPr>
          <w:rFonts w:hint="eastAsia"/>
          <w:lang w:val="es-ES"/>
        </w:rPr>
        <w:t>(ID)</w:t>
      </w:r>
      <w:r>
        <w:rPr>
          <w:rFonts w:hint="eastAsia"/>
          <w:lang w:val="es-ES"/>
        </w:rPr>
        <w:t>：产生指令执行所需的控制信号。</w:t>
      </w:r>
    </w:p>
    <w:p w14:paraId="16AD83E5" w14:textId="77777777" w:rsidR="000B14C2" w:rsidRDefault="00491828">
      <w:pPr>
        <w:ind w:firstLine="420"/>
        <w:rPr>
          <w:lang w:val="es-ES"/>
        </w:rPr>
      </w:pPr>
      <w:r>
        <w:rPr>
          <w:rFonts w:hint="eastAsia"/>
          <w:lang w:val="es-ES"/>
        </w:rPr>
        <w:t>取操作数</w:t>
      </w:r>
      <w:r>
        <w:rPr>
          <w:rFonts w:hint="eastAsia"/>
          <w:lang w:val="es-ES"/>
        </w:rPr>
        <w:t>(OF)</w:t>
      </w:r>
      <w:r>
        <w:rPr>
          <w:rFonts w:hint="eastAsia"/>
          <w:lang w:val="es-ES"/>
        </w:rPr>
        <w:t>：读取存储器操作数或寄存器操作数。</w:t>
      </w:r>
    </w:p>
    <w:p w14:paraId="19A9AA5B" w14:textId="77777777" w:rsidR="000B14C2" w:rsidRDefault="00491828">
      <w:pPr>
        <w:ind w:firstLine="420"/>
        <w:rPr>
          <w:lang w:val="es-ES"/>
        </w:rPr>
      </w:pPr>
      <w:r>
        <w:rPr>
          <w:rFonts w:hint="eastAsia"/>
          <w:lang w:val="es-ES"/>
        </w:rPr>
        <w:t>执行</w:t>
      </w:r>
      <w:r>
        <w:rPr>
          <w:rFonts w:hint="eastAsia"/>
          <w:lang w:val="es-ES"/>
        </w:rPr>
        <w:t>(EX)</w:t>
      </w:r>
      <w:r>
        <w:rPr>
          <w:rFonts w:hint="eastAsia"/>
          <w:lang w:val="es-ES"/>
        </w:rPr>
        <w:t>：对操作数完成指定操作。</w:t>
      </w:r>
    </w:p>
    <w:p w14:paraId="1CF92773" w14:textId="77777777" w:rsidR="000B14C2" w:rsidRDefault="00491828">
      <w:pPr>
        <w:ind w:firstLine="420"/>
        <w:rPr>
          <w:lang w:val="es-ES"/>
        </w:rPr>
      </w:pPr>
      <w:r>
        <w:rPr>
          <w:rFonts w:hint="eastAsia"/>
          <w:lang w:val="es-ES"/>
        </w:rPr>
        <w:t>写回</w:t>
      </w:r>
      <w:r>
        <w:rPr>
          <w:rFonts w:hint="eastAsia"/>
          <w:lang w:val="es-ES"/>
        </w:rPr>
        <w:t>(WB)</w:t>
      </w:r>
      <w:r>
        <w:rPr>
          <w:rFonts w:hint="eastAsia"/>
          <w:lang w:val="es-ES"/>
        </w:rPr>
        <w:t>：将操作数写回存储器或寄存器。</w:t>
      </w:r>
    </w:p>
    <w:tbl>
      <w:tblPr>
        <w:tblStyle w:val="ac"/>
        <w:tblpPr w:leftFromText="180" w:rightFromText="180" w:vertAnchor="text" w:horzAnchor="margin" w:tblpY="5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377316A1" w14:textId="77777777">
        <w:tc>
          <w:tcPr>
            <w:tcW w:w="8155" w:type="dxa"/>
          </w:tcPr>
          <w:p w14:paraId="1D6B17B5" w14:textId="77777777" w:rsidR="000B14C2" w:rsidRDefault="00491828">
            <w:pPr>
              <w:ind w:firstLineChars="0" w:firstLine="0"/>
              <w:jc w:val="center"/>
              <w:rPr>
                <w:lang w:val="es-ES"/>
              </w:rPr>
            </w:pPr>
            <w:r>
              <w:rPr>
                <w:rFonts w:cstheme="minorBidi"/>
              </w:rPr>
              <w:object w:dxaOrig="4736" w:dyaOrig="1390" w14:anchorId="168CF0B1">
                <v:shape id="_x0000_i1126" type="#_x0000_t75" style="width:237.6pt;height:69.25pt" o:ole="">
                  <v:imagedata r:id="rId437" o:title=""/>
                </v:shape>
                <o:OLEObject Type="Embed" ProgID="PBrush" ShapeID="_x0000_i1126" DrawAspect="Content" ObjectID="_1796414159" r:id="rId438"/>
              </w:object>
            </w:r>
          </w:p>
          <w:p w14:paraId="307945AF" w14:textId="77777777" w:rsidR="000B14C2" w:rsidRDefault="00491828" w:rsidP="00491828">
            <w:pPr>
              <w:pStyle w:val="7"/>
              <w:outlineLvl w:val="6"/>
              <w:rPr>
                <w:lang w:val="es-ES"/>
              </w:rPr>
            </w:pPr>
            <w:r>
              <w:rPr>
                <w:rFonts w:hint="eastAsia"/>
              </w:rPr>
              <w:t>图</w:t>
            </w:r>
            <w:r>
              <w:rPr>
                <w:rFonts w:hint="eastAsia"/>
              </w:rPr>
              <w:t>1</w:t>
            </w:r>
            <w:r>
              <w:t>0</w:t>
            </w:r>
            <w:r>
              <w:rPr>
                <w:rFonts w:hint="eastAsia"/>
              </w:rPr>
              <w:t>-</w:t>
            </w:r>
            <w:r>
              <w:t>31  5</w:t>
            </w:r>
            <w:r>
              <w:rPr>
                <w:rFonts w:hint="eastAsia"/>
              </w:rPr>
              <w:t>条指令的流水线执行时序</w:t>
            </w:r>
          </w:p>
        </w:tc>
      </w:tr>
    </w:tbl>
    <w:p w14:paraId="5537DFFA" w14:textId="77777777" w:rsidR="000B14C2" w:rsidRDefault="00491828">
      <w:pPr>
        <w:ind w:firstLine="420"/>
        <w:rPr>
          <w:lang w:val="es-ES"/>
        </w:rPr>
      </w:pPr>
      <w:r>
        <w:rPr>
          <w:rFonts w:hint="eastAsia"/>
          <w:lang w:val="es-ES"/>
        </w:rPr>
        <w:t>进入流水线的指令流，由于后一条指令的第</w:t>
      </w:r>
      <w:r>
        <w:rPr>
          <w:rFonts w:hint="eastAsia"/>
          <w:lang w:val="es-ES"/>
        </w:rPr>
        <w:t>i</w:t>
      </w:r>
      <w:r>
        <w:rPr>
          <w:rFonts w:hint="eastAsia"/>
          <w:lang w:val="es-ES"/>
        </w:rPr>
        <w:t>步与前一条指令的第</w:t>
      </w:r>
      <w:r>
        <w:rPr>
          <w:rFonts w:hint="eastAsia"/>
          <w:lang w:val="es-ES"/>
        </w:rPr>
        <w:t>i+1</w:t>
      </w:r>
      <w:r>
        <w:rPr>
          <w:rFonts w:hint="eastAsia"/>
          <w:lang w:val="es-ES"/>
        </w:rPr>
        <w:t>步同时进行</w:t>
      </w:r>
      <w:r>
        <w:rPr>
          <w:rFonts w:hint="eastAsia"/>
          <w:lang w:val="es-ES"/>
        </w:rPr>
        <w:t>,</w:t>
      </w:r>
      <w:r>
        <w:rPr>
          <w:rFonts w:hint="eastAsia"/>
          <w:lang w:val="es-ES"/>
        </w:rPr>
        <w:t>从而使一串</w:t>
      </w:r>
      <w:proofErr w:type="gramStart"/>
      <w:r>
        <w:rPr>
          <w:rFonts w:hint="eastAsia"/>
          <w:lang w:val="es-ES"/>
        </w:rPr>
        <w:t>指令总</w:t>
      </w:r>
      <w:proofErr w:type="gramEnd"/>
      <w:r>
        <w:rPr>
          <w:rFonts w:hint="eastAsia"/>
          <w:lang w:val="es-ES"/>
        </w:rPr>
        <w:t>的完成时间大为缩短。如图</w:t>
      </w:r>
      <w:r>
        <w:rPr>
          <w:lang w:val="es-ES"/>
        </w:rPr>
        <w:t>10</w:t>
      </w:r>
      <w:r>
        <w:rPr>
          <w:rFonts w:hint="eastAsia"/>
          <w:lang w:val="es-ES"/>
        </w:rPr>
        <w:t>-</w:t>
      </w:r>
      <w:r>
        <w:rPr>
          <w:lang w:val="es-ES"/>
        </w:rPr>
        <w:t>31</w:t>
      </w:r>
      <w:r>
        <w:rPr>
          <w:rFonts w:hint="eastAsia"/>
          <w:lang w:val="es-ES"/>
        </w:rPr>
        <w:t>所示，在理想状态下，完成</w:t>
      </w:r>
      <w:r>
        <w:rPr>
          <w:lang w:val="es-ES"/>
        </w:rPr>
        <w:t>5</w:t>
      </w:r>
      <w:r>
        <w:rPr>
          <w:rFonts w:hint="eastAsia"/>
          <w:lang w:val="es-ES"/>
        </w:rPr>
        <w:t>条指令的执行仅需要了</w:t>
      </w:r>
      <w:r>
        <w:rPr>
          <w:lang w:val="es-ES"/>
        </w:rPr>
        <w:t>9</w:t>
      </w:r>
      <w:r>
        <w:rPr>
          <w:rFonts w:hint="eastAsia"/>
          <w:lang w:val="es-ES"/>
        </w:rPr>
        <w:t>个时钟周期，若是非流水线的串行执行方式，则需要</w:t>
      </w:r>
      <w:r>
        <w:rPr>
          <w:rFonts w:hint="eastAsia"/>
          <w:lang w:val="es-ES"/>
        </w:rPr>
        <w:t>2</w:t>
      </w:r>
      <w:r>
        <w:rPr>
          <w:lang w:val="es-ES"/>
        </w:rPr>
        <w:t>5</w:t>
      </w:r>
      <w:r>
        <w:rPr>
          <w:rFonts w:hint="eastAsia"/>
          <w:lang w:val="es-ES"/>
        </w:rPr>
        <w:t>个时钟周期。</w:t>
      </w:r>
    </w:p>
    <w:p w14:paraId="5B984A38" w14:textId="77777777" w:rsidR="000B14C2" w:rsidRDefault="00491828">
      <w:pPr>
        <w:pStyle w:val="3"/>
      </w:pPr>
      <w:bookmarkStart w:id="1044" w:name="_Toc175863630"/>
      <w:r>
        <w:t>10</w:t>
      </w:r>
      <w:r>
        <w:rPr>
          <w:rFonts w:hint="eastAsia"/>
        </w:rPr>
        <w:t>.</w:t>
      </w:r>
      <w:r>
        <w:t>6</w:t>
      </w:r>
      <w:r>
        <w:rPr>
          <w:rFonts w:hint="eastAsia"/>
        </w:rPr>
        <w:t>.</w:t>
      </w:r>
      <w:r>
        <w:t xml:space="preserve">2  </w:t>
      </w:r>
      <w:r>
        <w:rPr>
          <w:rFonts w:hint="eastAsia"/>
        </w:rPr>
        <w:t>指令流水线冲突与处理</w:t>
      </w:r>
      <w:bookmarkEnd w:id="1044"/>
    </w:p>
    <w:p w14:paraId="7C641C5C" w14:textId="77777777" w:rsidR="000B14C2" w:rsidRDefault="00491828">
      <w:pPr>
        <w:ind w:firstLine="420"/>
        <w:rPr>
          <w:lang w:val="es-ES"/>
        </w:rPr>
      </w:pPr>
      <w:r>
        <w:rPr>
          <w:rFonts w:hint="eastAsia"/>
          <w:lang w:val="es-ES"/>
        </w:rPr>
        <w:t>理想的流水线是所有待加工对象均需要通过相同的阶段，不同阶段之间无相关性，且各段传输时间延迟一致，进入流水线的对象也不应受其他功能段的影响。但这仅仅是理想状态，实际执行的指令流水线存在大量的指令相关和数据依赖，通常会引起流水线的阻塞或中断。</w:t>
      </w:r>
    </w:p>
    <w:p w14:paraId="27A0E358" w14:textId="77777777" w:rsidR="000B14C2" w:rsidRDefault="00491828">
      <w:pPr>
        <w:ind w:firstLine="420"/>
        <w:rPr>
          <w:lang w:val="es-ES"/>
        </w:rPr>
      </w:pPr>
      <w:r>
        <w:rPr>
          <w:rFonts w:hint="eastAsia"/>
          <w:lang w:val="es-ES"/>
        </w:rPr>
        <w:t>所谓指令相关，是指在指令流水线中，如果某指令的某个阶段必须等到它前面的某条指令的某个阶段完成后才能开始，也就是两条指令间存在某种依赖关系，则两条指令存在指令相关。指令相关包括数据相关、硬件资源相关、控制相关，指令相关会导致流</w:t>
      </w:r>
      <w:r>
        <w:rPr>
          <w:rFonts w:hint="eastAsia"/>
          <w:lang w:val="es-ES"/>
        </w:rPr>
        <w:lastRenderedPageBreak/>
        <w:t>水线冲突。流水线冲突是指由于指令相关的存在，指令流水线出现“阻塞”，下一条指令不能在预期的时钟周期内加载到流水线中。流水线冲突包括数据冲突、资源冲突、控制冲突</w:t>
      </w:r>
      <w:r>
        <w:rPr>
          <w:rFonts w:hint="eastAsia"/>
          <w:lang w:val="es-ES"/>
        </w:rPr>
        <w:t>3</w:t>
      </w:r>
      <w:r>
        <w:rPr>
          <w:rFonts w:hint="eastAsia"/>
          <w:lang w:val="es-ES"/>
        </w:rPr>
        <w:t>种。</w:t>
      </w:r>
    </w:p>
    <w:p w14:paraId="623E6C6D" w14:textId="77777777" w:rsidR="000B14C2" w:rsidRDefault="00491828">
      <w:pPr>
        <w:pStyle w:val="4"/>
      </w:pPr>
      <w:r>
        <w:t>1</w:t>
      </w:r>
      <w:r>
        <w:rPr>
          <w:rFonts w:hint="eastAsia"/>
        </w:rPr>
        <w:t>．指令流水线的数据冲突</w:t>
      </w:r>
    </w:p>
    <w:p w14:paraId="0FD27A0D" w14:textId="77777777" w:rsidR="000B14C2" w:rsidRDefault="00491828">
      <w:pPr>
        <w:ind w:firstLine="420"/>
        <w:rPr>
          <w:lang w:val="es-ES"/>
        </w:rPr>
      </w:pPr>
      <w:r>
        <w:rPr>
          <w:rFonts w:hint="eastAsia"/>
          <w:lang w:val="es-ES"/>
        </w:rPr>
        <w:t>当前指令要用到先前指令的操作结果，而这个结果尚未产生或尚未送达指定的位置，会导致当前指令无法继续执行，这称为数据冲突。根据指令</w:t>
      </w:r>
      <w:proofErr w:type="gramStart"/>
      <w:r>
        <w:rPr>
          <w:rFonts w:hint="eastAsia"/>
          <w:lang w:val="es-ES"/>
        </w:rPr>
        <w:t>读访问和写访问</w:t>
      </w:r>
      <w:proofErr w:type="gramEnd"/>
      <w:r>
        <w:rPr>
          <w:rFonts w:hint="eastAsia"/>
          <w:lang w:val="es-ES"/>
        </w:rPr>
        <w:t>的顺序，常见的数据</w:t>
      </w:r>
      <w:proofErr w:type="gramStart"/>
      <w:r>
        <w:rPr>
          <w:rFonts w:hint="eastAsia"/>
          <w:lang w:val="es-ES"/>
        </w:rPr>
        <w:t>突包括</w:t>
      </w:r>
      <w:proofErr w:type="gramEnd"/>
      <w:r>
        <w:rPr>
          <w:rFonts w:hint="eastAsia"/>
          <w:lang w:val="es-ES"/>
        </w:rPr>
        <w:t>先写后读冲突</w:t>
      </w:r>
      <w:r>
        <w:rPr>
          <w:rFonts w:hint="eastAsia"/>
          <w:lang w:val="es-ES"/>
        </w:rPr>
        <w:t>(Read afer Write</w:t>
      </w:r>
      <w:r>
        <w:rPr>
          <w:rFonts w:hint="eastAsia"/>
          <w:lang w:val="es-ES"/>
        </w:rPr>
        <w:t>，</w:t>
      </w:r>
      <w:r>
        <w:rPr>
          <w:rFonts w:hint="eastAsia"/>
          <w:lang w:val="es-ES"/>
        </w:rPr>
        <w:t>RAW)</w:t>
      </w:r>
      <w:r>
        <w:rPr>
          <w:rFonts w:hint="eastAsia"/>
          <w:lang w:val="es-ES"/>
        </w:rPr>
        <w:t>、先读后</w:t>
      </w:r>
      <w:proofErr w:type="gramStart"/>
      <w:r>
        <w:rPr>
          <w:rFonts w:hint="eastAsia"/>
          <w:lang w:val="es-ES"/>
        </w:rPr>
        <w:t>写冲突</w:t>
      </w:r>
      <w:proofErr w:type="gramEnd"/>
      <w:r>
        <w:rPr>
          <w:rFonts w:hint="eastAsia"/>
          <w:lang w:val="es-ES"/>
        </w:rPr>
        <w:t>(Write after Read</w:t>
      </w:r>
      <w:r>
        <w:rPr>
          <w:rFonts w:hint="eastAsia"/>
          <w:lang w:val="es-ES"/>
        </w:rPr>
        <w:t>，</w:t>
      </w:r>
      <w:r>
        <w:rPr>
          <w:rFonts w:hint="eastAsia"/>
          <w:lang w:val="es-ES"/>
        </w:rPr>
        <w:t>WAR)</w:t>
      </w:r>
      <w:r>
        <w:rPr>
          <w:rFonts w:hint="eastAsia"/>
          <w:lang w:val="es-ES"/>
        </w:rPr>
        <w:t>、写后</w:t>
      </w:r>
      <w:proofErr w:type="gramStart"/>
      <w:r>
        <w:rPr>
          <w:rFonts w:hint="eastAsia"/>
          <w:lang w:val="es-ES"/>
        </w:rPr>
        <w:t>写冲突</w:t>
      </w:r>
      <w:proofErr w:type="gramEnd"/>
      <w:r>
        <w:rPr>
          <w:rFonts w:hint="eastAsia"/>
          <w:lang w:val="es-ES"/>
        </w:rPr>
        <w:t>(Write afer Write</w:t>
      </w:r>
      <w:r>
        <w:rPr>
          <w:rFonts w:hint="eastAsia"/>
          <w:lang w:val="es-ES"/>
        </w:rPr>
        <w:t>，</w:t>
      </w:r>
      <w:r>
        <w:rPr>
          <w:rFonts w:hint="eastAsia"/>
          <w:lang w:val="es-ES"/>
        </w:rPr>
        <w:t>WAW)</w:t>
      </w:r>
      <w:r>
        <w:rPr>
          <w:rFonts w:hint="eastAsia"/>
          <w:lang w:val="es-ES"/>
        </w:rPr>
        <w:t>。假定连续的两条指令</w:t>
      </w:r>
      <w:r>
        <w:rPr>
          <w:rFonts w:hint="eastAsia"/>
          <w:lang w:val="es-ES"/>
        </w:rPr>
        <w:t>I</w:t>
      </w:r>
      <w:r>
        <w:rPr>
          <w:vertAlign w:val="subscript"/>
          <w:lang w:val="es-ES"/>
        </w:rPr>
        <w:t>1</w:t>
      </w:r>
      <w:r>
        <w:rPr>
          <w:rFonts w:hint="eastAsia"/>
          <w:lang w:val="es-ES"/>
        </w:rPr>
        <w:t>和</w:t>
      </w:r>
      <w:r>
        <w:rPr>
          <w:rFonts w:hint="eastAsia"/>
          <w:lang w:val="es-ES"/>
        </w:rPr>
        <w:t>I</w:t>
      </w:r>
      <w:r>
        <w:rPr>
          <w:rFonts w:hint="eastAsia"/>
          <w:vertAlign w:val="subscript"/>
          <w:lang w:val="es-ES"/>
        </w:rPr>
        <w:t>2</w:t>
      </w:r>
      <w:r>
        <w:rPr>
          <w:rFonts w:hint="eastAsia"/>
          <w:lang w:val="es-ES"/>
        </w:rPr>
        <w:t>，其中指令</w:t>
      </w:r>
      <w:r>
        <w:rPr>
          <w:rFonts w:hint="eastAsia"/>
          <w:lang w:val="es-ES"/>
        </w:rPr>
        <w:t>I</w:t>
      </w:r>
      <w:r>
        <w:rPr>
          <w:vertAlign w:val="subscript"/>
          <w:lang w:val="es-ES"/>
        </w:rPr>
        <w:t>1</w:t>
      </w:r>
      <w:r>
        <w:rPr>
          <w:rFonts w:hint="eastAsia"/>
          <w:lang w:val="es-ES"/>
        </w:rPr>
        <w:t>在指令</w:t>
      </w:r>
      <w:r>
        <w:rPr>
          <w:rFonts w:hint="eastAsia"/>
          <w:lang w:val="es-ES"/>
        </w:rPr>
        <w:t>I</w:t>
      </w:r>
      <w:r>
        <w:rPr>
          <w:rFonts w:hint="eastAsia"/>
          <w:vertAlign w:val="subscript"/>
          <w:lang w:val="es-ES"/>
        </w:rPr>
        <w:t>2</w:t>
      </w:r>
      <w:r>
        <w:rPr>
          <w:rFonts w:hint="eastAsia"/>
          <w:lang w:val="es-ES"/>
        </w:rPr>
        <w:t>之前进入流水线。</w:t>
      </w:r>
    </w:p>
    <w:p w14:paraId="18A10025" w14:textId="77777777" w:rsidR="000B14C2" w:rsidRDefault="00491828">
      <w:pPr>
        <w:ind w:firstLine="420"/>
        <w:rPr>
          <w:lang w:val="es-ES"/>
        </w:rPr>
      </w:pPr>
      <w:r>
        <w:rPr>
          <w:rFonts w:hint="eastAsia"/>
          <w:lang w:val="es-ES"/>
        </w:rPr>
        <w:t>I</w:t>
      </w:r>
      <w:r>
        <w:rPr>
          <w:vertAlign w:val="subscript"/>
          <w:lang w:val="es-ES"/>
        </w:rPr>
        <w:t>1</w:t>
      </w:r>
      <w:r>
        <w:rPr>
          <w:rFonts w:hint="eastAsia"/>
          <w:lang w:val="es-ES"/>
        </w:rPr>
        <w:t>：</w:t>
      </w:r>
      <w:r>
        <w:rPr>
          <w:lang w:val="es-ES"/>
        </w:rPr>
        <w:t>Load  R</w:t>
      </w:r>
      <w:r>
        <w:rPr>
          <w:vertAlign w:val="subscript"/>
          <w:lang w:val="es-ES"/>
        </w:rPr>
        <w:t>1</w:t>
      </w:r>
      <w:r>
        <w:rPr>
          <w:lang w:val="es-ES"/>
        </w:rPr>
        <w:t>,</w:t>
      </w:r>
      <w:r>
        <w:rPr>
          <w:rFonts w:hint="eastAsia"/>
          <w:lang w:val="es-ES"/>
        </w:rPr>
        <w:t>a</w:t>
      </w:r>
      <w:r>
        <w:rPr>
          <w:lang w:val="es-ES"/>
        </w:rPr>
        <w:tab/>
      </w:r>
      <w:r>
        <w:rPr>
          <w:lang w:val="es-ES"/>
        </w:rPr>
        <w:tab/>
      </w:r>
      <w:r>
        <w:rPr>
          <w:rFonts w:hint="eastAsia"/>
          <w:lang w:val="es-ES"/>
        </w:rPr>
        <w:t>#</w:t>
      </w:r>
      <w:r>
        <w:rPr>
          <w:rFonts w:hint="eastAsia"/>
          <w:lang w:val="es-ES"/>
        </w:rPr>
        <w:t>存储器中地址</w:t>
      </w:r>
      <w:r>
        <w:rPr>
          <w:rFonts w:hint="eastAsia"/>
          <w:lang w:val="es-ES"/>
        </w:rPr>
        <w:t>a</w:t>
      </w:r>
      <w:r>
        <w:rPr>
          <w:rFonts w:hint="eastAsia"/>
          <w:lang w:val="es-ES"/>
        </w:rPr>
        <w:t>的数据读入到</w:t>
      </w:r>
      <w:r>
        <w:rPr>
          <w:rFonts w:hint="eastAsia"/>
          <w:lang w:val="es-ES"/>
        </w:rPr>
        <w:t>R</w:t>
      </w:r>
      <w:r>
        <w:rPr>
          <w:rFonts w:hint="eastAsia"/>
          <w:vertAlign w:val="subscript"/>
          <w:lang w:val="es-ES"/>
        </w:rPr>
        <w:t>1</w:t>
      </w:r>
      <w:r>
        <w:rPr>
          <w:rFonts w:hint="eastAsia"/>
          <w:lang w:val="es-ES"/>
        </w:rPr>
        <w:t>寄存器</w:t>
      </w:r>
    </w:p>
    <w:p w14:paraId="738F407D" w14:textId="77777777" w:rsidR="000B14C2" w:rsidRDefault="00491828">
      <w:pPr>
        <w:ind w:firstLine="420"/>
        <w:rPr>
          <w:lang w:val="es-ES"/>
        </w:rPr>
      </w:pPr>
      <w:r>
        <w:rPr>
          <w:rFonts w:hint="eastAsia"/>
          <w:lang w:val="es-ES"/>
        </w:rPr>
        <w:t>I</w:t>
      </w:r>
      <w:r>
        <w:rPr>
          <w:rFonts w:hint="eastAsia"/>
          <w:vertAlign w:val="subscript"/>
          <w:lang w:val="es-ES"/>
        </w:rPr>
        <w:t>2</w:t>
      </w:r>
      <w:r>
        <w:rPr>
          <w:rFonts w:hint="eastAsia"/>
          <w:lang w:val="es-ES"/>
        </w:rPr>
        <w:t>：</w:t>
      </w:r>
      <w:r>
        <w:rPr>
          <w:rFonts w:hint="eastAsia"/>
          <w:lang w:val="es-ES"/>
        </w:rPr>
        <w:t>ADD</w:t>
      </w:r>
      <w:r>
        <w:rPr>
          <w:lang w:val="es-ES"/>
        </w:rPr>
        <w:t xml:space="preserve">  </w:t>
      </w:r>
      <w:r>
        <w:rPr>
          <w:rFonts w:hint="eastAsia"/>
          <w:lang w:val="es-ES"/>
        </w:rPr>
        <w:t>R</w:t>
      </w:r>
      <w:r>
        <w:rPr>
          <w:vertAlign w:val="subscript"/>
          <w:lang w:val="es-ES"/>
        </w:rPr>
        <w:t>1</w:t>
      </w:r>
      <w:r>
        <w:rPr>
          <w:rFonts w:hint="eastAsia"/>
          <w:lang w:val="es-ES"/>
        </w:rPr>
        <w:t>,R</w:t>
      </w:r>
      <w:r>
        <w:rPr>
          <w:vertAlign w:val="subscript"/>
          <w:lang w:val="es-ES"/>
        </w:rPr>
        <w:t>2</w:t>
      </w:r>
      <w:r>
        <w:rPr>
          <w:lang w:val="es-ES"/>
        </w:rPr>
        <w:tab/>
      </w:r>
      <w:r>
        <w:rPr>
          <w:lang w:val="es-ES"/>
        </w:rPr>
        <w:tab/>
      </w:r>
      <w:r>
        <w:rPr>
          <w:rFonts w:hint="eastAsia"/>
          <w:lang w:val="es-ES"/>
        </w:rPr>
        <w:t>#R</w:t>
      </w:r>
      <w:r>
        <w:rPr>
          <w:rFonts w:hint="eastAsia"/>
          <w:vertAlign w:val="subscript"/>
          <w:lang w:val="es-ES"/>
        </w:rPr>
        <w:t>1</w:t>
      </w:r>
      <w:r>
        <w:rPr>
          <w:rFonts w:hint="eastAsia"/>
          <w:lang w:val="es-ES"/>
        </w:rPr>
        <w:t>寄存器数据</w:t>
      </w:r>
      <w:r>
        <w:rPr>
          <w:rFonts w:hint="eastAsia"/>
          <w:lang w:val="es-ES"/>
        </w:rPr>
        <w:t>+R</w:t>
      </w:r>
      <w:r>
        <w:rPr>
          <w:vertAlign w:val="subscript"/>
          <w:lang w:val="es-ES"/>
        </w:rPr>
        <w:t>2</w:t>
      </w:r>
      <w:r>
        <w:rPr>
          <w:rFonts w:hint="eastAsia"/>
          <w:lang w:val="es-ES"/>
        </w:rPr>
        <w:t>寄存器数据</w:t>
      </w:r>
      <w:r>
        <w:rPr>
          <w:lang w:val="es-ES"/>
        </w:rPr>
        <w:sym w:font="Wingdings" w:char="F0E0"/>
      </w:r>
      <w:r>
        <w:rPr>
          <w:lang w:val="es-ES"/>
        </w:rPr>
        <w:t>R</w:t>
      </w:r>
      <w:r>
        <w:rPr>
          <w:vertAlign w:val="subscript"/>
          <w:lang w:val="es-ES"/>
        </w:rPr>
        <w:t>1</w:t>
      </w:r>
      <w:r>
        <w:rPr>
          <w:rFonts w:hint="eastAsia"/>
          <w:lang w:val="es-ES"/>
        </w:rPr>
        <w:t>寄存器</w:t>
      </w:r>
    </w:p>
    <w:p w14:paraId="59A9EC53" w14:textId="77777777" w:rsidR="000B14C2" w:rsidRDefault="00491828">
      <w:pPr>
        <w:ind w:firstLine="420"/>
        <w:rPr>
          <w:lang w:val="es-ES"/>
        </w:rPr>
      </w:pPr>
      <w:r>
        <w:rPr>
          <w:rFonts w:hint="eastAsia"/>
          <w:lang w:val="es-ES"/>
        </w:rPr>
        <w:t>由于指令</w:t>
      </w:r>
      <w:r>
        <w:rPr>
          <w:rFonts w:hint="eastAsia"/>
          <w:lang w:val="es-ES"/>
        </w:rPr>
        <w:t>I</w:t>
      </w:r>
      <w:r>
        <w:rPr>
          <w:vertAlign w:val="subscript"/>
          <w:lang w:val="es-ES"/>
        </w:rPr>
        <w:t>2</w:t>
      </w:r>
      <w:r>
        <w:rPr>
          <w:rFonts w:hint="eastAsia"/>
          <w:lang w:val="es-ES"/>
        </w:rPr>
        <w:t>的源操作数</w:t>
      </w:r>
      <w:r>
        <w:rPr>
          <w:rFonts w:hint="eastAsia"/>
          <w:lang w:val="es-ES"/>
        </w:rPr>
        <w:t>R</w:t>
      </w:r>
      <w:r>
        <w:rPr>
          <w:rFonts w:hint="eastAsia"/>
          <w:vertAlign w:val="subscript"/>
          <w:lang w:val="es-ES"/>
        </w:rPr>
        <w:t>1</w:t>
      </w:r>
      <w:r>
        <w:rPr>
          <w:rFonts w:hint="eastAsia"/>
          <w:lang w:val="es-ES"/>
        </w:rPr>
        <w:t>是指令</w:t>
      </w:r>
      <w:r>
        <w:rPr>
          <w:rFonts w:hint="eastAsia"/>
          <w:lang w:val="es-ES"/>
        </w:rPr>
        <w:t>I</w:t>
      </w:r>
      <w:r>
        <w:rPr>
          <w:vertAlign w:val="subscript"/>
          <w:lang w:val="es-ES"/>
        </w:rPr>
        <w:t>1</w:t>
      </w:r>
      <w:r>
        <w:rPr>
          <w:rFonts w:hint="eastAsia"/>
          <w:lang w:val="es-ES"/>
        </w:rPr>
        <w:t>的目的操作数，流水线就会发生先写后读冲突。当指令按照流水的方式执行的时候，由于指令</w:t>
      </w:r>
      <w:r>
        <w:rPr>
          <w:rFonts w:hint="eastAsia"/>
          <w:lang w:val="es-ES"/>
        </w:rPr>
        <w:t>I</w:t>
      </w:r>
      <w:r>
        <w:rPr>
          <w:vertAlign w:val="subscript"/>
          <w:lang w:val="es-ES"/>
        </w:rPr>
        <w:t>2</w:t>
      </w:r>
      <w:r>
        <w:rPr>
          <w:rFonts w:hint="eastAsia"/>
          <w:lang w:val="es-ES"/>
        </w:rPr>
        <w:t>要用到指令</w:t>
      </w:r>
      <w:r>
        <w:rPr>
          <w:rFonts w:hint="eastAsia"/>
          <w:lang w:val="es-ES"/>
        </w:rPr>
        <w:t>I</w:t>
      </w:r>
      <w:r>
        <w:rPr>
          <w:vertAlign w:val="subscript"/>
          <w:lang w:val="es-ES"/>
        </w:rPr>
        <w:t>1</w:t>
      </w:r>
      <w:r>
        <w:rPr>
          <w:rFonts w:hint="eastAsia"/>
          <w:lang w:val="es-ES"/>
        </w:rPr>
        <w:t>的结果，如果指令</w:t>
      </w:r>
      <w:r>
        <w:rPr>
          <w:rFonts w:hint="eastAsia"/>
          <w:lang w:val="es-ES"/>
        </w:rPr>
        <w:t>I</w:t>
      </w:r>
      <w:r>
        <w:rPr>
          <w:vertAlign w:val="subscript"/>
          <w:lang w:val="es-ES"/>
        </w:rPr>
        <w:t>2</w:t>
      </w:r>
      <w:r>
        <w:rPr>
          <w:rFonts w:hint="eastAsia"/>
          <w:lang w:val="es-ES"/>
        </w:rPr>
        <w:t>在指令</w:t>
      </w:r>
      <w:r>
        <w:rPr>
          <w:rFonts w:hint="eastAsia"/>
          <w:lang w:val="es-ES"/>
        </w:rPr>
        <w:t>I</w:t>
      </w:r>
      <w:r>
        <w:rPr>
          <w:vertAlign w:val="subscript"/>
          <w:lang w:val="es-ES"/>
        </w:rPr>
        <w:t>1</w:t>
      </w:r>
      <w:r>
        <w:rPr>
          <w:rFonts w:hint="eastAsia"/>
          <w:lang w:val="es-ES"/>
        </w:rPr>
        <w:t>将结果写寄存器之前就在</w:t>
      </w:r>
      <w:r>
        <w:rPr>
          <w:rFonts w:hint="eastAsia"/>
          <w:lang w:val="es-ES"/>
        </w:rPr>
        <w:t>OF</w:t>
      </w:r>
      <w:r>
        <w:rPr>
          <w:rFonts w:hint="eastAsia"/>
          <w:lang w:val="es-ES"/>
        </w:rPr>
        <w:t>段读取了该寄存器的旧值，则会导致读取数据出错。</w:t>
      </w:r>
    </w:p>
    <w:p w14:paraId="66DC222A" w14:textId="77777777" w:rsidR="000B14C2" w:rsidRDefault="00491828">
      <w:pPr>
        <w:ind w:firstLine="420"/>
        <w:rPr>
          <w:lang w:val="es-ES"/>
        </w:rPr>
      </w:pPr>
      <w:r>
        <w:rPr>
          <w:rFonts w:hint="eastAsia"/>
          <w:lang w:val="es-ES"/>
        </w:rPr>
        <w:t>正常的程序都会存在较多的先写后读数据冲突，为了避免程序运行出错，最简单的处理方法就是推后执行与其相关的指令，直至目的操作数写入才</w:t>
      </w:r>
      <w:proofErr w:type="gramStart"/>
      <w:r>
        <w:rPr>
          <w:rFonts w:hint="eastAsia"/>
          <w:lang w:val="es-ES"/>
        </w:rPr>
        <w:t>开始取源操作数</w:t>
      </w:r>
      <w:proofErr w:type="gramEnd"/>
      <w:r>
        <w:rPr>
          <w:rFonts w:hint="eastAsia"/>
          <w:lang w:val="es-ES"/>
        </w:rPr>
        <w:t>，以保证指令和程序执行的正确性。如果利用软件方法来解决就是在存在先写后读冲突的指令间插入若干条空操作指令直至这种冲突消失，这需要编译器的支持。如果采用硬件方法来解决就是采用插入“空操作”法，</w:t>
      </w:r>
      <w:r>
        <w:rPr>
          <w:rFonts w:hint="eastAsia"/>
          <w:lang w:val="es-ES"/>
        </w:rPr>
        <w:t>OF</w:t>
      </w:r>
      <w:r>
        <w:rPr>
          <w:rFonts w:hint="eastAsia"/>
          <w:lang w:val="es-ES"/>
        </w:rPr>
        <w:t>段从寄存器</w:t>
      </w:r>
      <w:proofErr w:type="gramStart"/>
      <w:r>
        <w:rPr>
          <w:rFonts w:hint="eastAsia"/>
          <w:lang w:val="es-ES"/>
        </w:rPr>
        <w:t>堆中取源操作数</w:t>
      </w:r>
      <w:proofErr w:type="gramEnd"/>
      <w:r>
        <w:rPr>
          <w:rFonts w:hint="eastAsia"/>
          <w:lang w:val="es-ES"/>
        </w:rPr>
        <w:t>时如果检测到与</w:t>
      </w:r>
      <w:r>
        <w:rPr>
          <w:rFonts w:hint="eastAsia"/>
          <w:lang w:val="es-ES"/>
        </w:rPr>
        <w:t>EX</w:t>
      </w:r>
      <w:r>
        <w:rPr>
          <w:rFonts w:hint="eastAsia"/>
          <w:lang w:val="es-ES"/>
        </w:rPr>
        <w:t>或</w:t>
      </w:r>
      <w:r>
        <w:rPr>
          <w:rFonts w:hint="eastAsia"/>
          <w:lang w:val="es-ES"/>
        </w:rPr>
        <w:t>WB</w:t>
      </w:r>
      <w:r>
        <w:rPr>
          <w:rFonts w:hint="eastAsia"/>
          <w:lang w:val="es-ES"/>
        </w:rPr>
        <w:t>段指令存在数据冲突，则</w:t>
      </w:r>
      <w:r>
        <w:rPr>
          <w:rFonts w:hint="eastAsia"/>
          <w:lang w:val="es-ES"/>
        </w:rPr>
        <w:t>IF</w:t>
      </w:r>
      <w:r>
        <w:rPr>
          <w:rFonts w:hint="eastAsia"/>
          <w:lang w:val="es-ES"/>
        </w:rPr>
        <w:t>、</w:t>
      </w:r>
      <w:r>
        <w:rPr>
          <w:rFonts w:hint="eastAsia"/>
          <w:lang w:val="es-ES"/>
        </w:rPr>
        <w:t>ID</w:t>
      </w:r>
      <w:r>
        <w:rPr>
          <w:rFonts w:hint="eastAsia"/>
          <w:lang w:val="es-ES"/>
        </w:rPr>
        <w:t>段正在处理的指令暂停一个时钟周期，同时尝试在时钟到来时在</w:t>
      </w:r>
      <w:r>
        <w:rPr>
          <w:rFonts w:hint="eastAsia"/>
          <w:lang w:val="es-ES"/>
        </w:rPr>
        <w:t>EX</w:t>
      </w:r>
      <w:r>
        <w:rPr>
          <w:rFonts w:hint="eastAsia"/>
          <w:lang w:val="es-ES"/>
        </w:rPr>
        <w:t>段插入一个空操作，先前进入</w:t>
      </w:r>
      <w:r>
        <w:rPr>
          <w:rFonts w:hint="eastAsia"/>
          <w:lang w:val="es-ES"/>
        </w:rPr>
        <w:t>OF</w:t>
      </w:r>
      <w:r>
        <w:rPr>
          <w:rFonts w:hint="eastAsia"/>
          <w:lang w:val="es-ES"/>
        </w:rPr>
        <w:t>、</w:t>
      </w:r>
      <w:r>
        <w:rPr>
          <w:rFonts w:hint="eastAsia"/>
          <w:lang w:val="es-ES"/>
        </w:rPr>
        <w:t>EX</w:t>
      </w:r>
      <w:r>
        <w:rPr>
          <w:rFonts w:hint="eastAsia"/>
          <w:lang w:val="es-ES"/>
        </w:rPr>
        <w:t>、</w:t>
      </w:r>
      <w:r>
        <w:rPr>
          <w:rFonts w:hint="eastAsia"/>
          <w:lang w:val="es-ES"/>
        </w:rPr>
        <w:t>WB</w:t>
      </w:r>
      <w:r>
        <w:rPr>
          <w:rFonts w:hint="eastAsia"/>
          <w:lang w:val="es-ES"/>
        </w:rPr>
        <w:t>段的指令继续执行。下一个时钟到来时</w:t>
      </w:r>
      <w:r>
        <w:rPr>
          <w:rFonts w:hint="eastAsia"/>
          <w:lang w:val="es-ES"/>
        </w:rPr>
        <w:t>EX</w:t>
      </w:r>
      <w:r>
        <w:rPr>
          <w:rFonts w:hint="eastAsia"/>
          <w:lang w:val="es-ES"/>
        </w:rPr>
        <w:t>段中是一个空操作，</w:t>
      </w:r>
      <w:r>
        <w:rPr>
          <w:rFonts w:hint="eastAsia"/>
          <w:lang w:val="es-ES"/>
        </w:rPr>
        <w:t>WB</w:t>
      </w:r>
      <w:r>
        <w:rPr>
          <w:rFonts w:hint="eastAsia"/>
          <w:lang w:val="es-ES"/>
        </w:rPr>
        <w:t>段中仍然存在指令，如果</w:t>
      </w:r>
      <w:r>
        <w:rPr>
          <w:lang w:val="es-ES"/>
        </w:rPr>
        <w:t>OF</w:t>
      </w:r>
      <w:r>
        <w:rPr>
          <w:rFonts w:hint="eastAsia"/>
          <w:lang w:val="es-ES"/>
        </w:rPr>
        <w:t>段中的指令仍然存在数据相关，继续暂停</w:t>
      </w:r>
      <w:r>
        <w:rPr>
          <w:lang w:val="es-ES"/>
        </w:rPr>
        <w:t>IF</w:t>
      </w:r>
      <w:r>
        <w:rPr>
          <w:rFonts w:hint="eastAsia"/>
          <w:lang w:val="es-ES"/>
        </w:rPr>
        <w:t>、</w:t>
      </w:r>
      <w:r>
        <w:rPr>
          <w:rFonts w:hint="eastAsia"/>
          <w:lang w:val="es-ES"/>
        </w:rPr>
        <w:t>ID</w:t>
      </w:r>
      <w:r>
        <w:rPr>
          <w:rFonts w:hint="eastAsia"/>
          <w:lang w:val="es-ES"/>
        </w:rPr>
        <w:t>段，在</w:t>
      </w:r>
      <w:r>
        <w:rPr>
          <w:rFonts w:hint="eastAsia"/>
          <w:lang w:val="es-ES"/>
        </w:rPr>
        <w:t>EX</w:t>
      </w:r>
      <w:r>
        <w:rPr>
          <w:rFonts w:hint="eastAsia"/>
          <w:lang w:val="es-ES"/>
        </w:rPr>
        <w:t>段中插入空操作，直至数据冲突完全消失。</w:t>
      </w:r>
    </w:p>
    <w:p w14:paraId="26178252" w14:textId="77777777" w:rsidR="000B14C2" w:rsidRDefault="00491828">
      <w:pPr>
        <w:pStyle w:val="4"/>
      </w:pPr>
      <w:r>
        <w:t>2</w:t>
      </w:r>
      <w:r>
        <w:rPr>
          <w:rFonts w:hint="eastAsia"/>
        </w:rPr>
        <w:t>．指令流水线的硬件资源冲突</w:t>
      </w:r>
    </w:p>
    <w:p w14:paraId="6EEF4E31" w14:textId="77777777" w:rsidR="000B14C2" w:rsidRDefault="00491828">
      <w:pPr>
        <w:ind w:firstLine="420"/>
        <w:rPr>
          <w:lang w:val="es-ES"/>
        </w:rPr>
      </w:pPr>
      <w:r>
        <w:rPr>
          <w:rFonts w:hint="eastAsia"/>
        </w:rPr>
        <w:t>多条指令在同一时钟周期都需使用同一操作部件引起的冲突称为硬件资源冲突。假如流水线中只有一个存储器，数据和指令都存放在同一个存储器中，当</w:t>
      </w:r>
      <w:r>
        <w:rPr>
          <w:rFonts w:hint="eastAsia"/>
        </w:rPr>
        <w:t>Load</w:t>
      </w:r>
      <w:r>
        <w:rPr>
          <w:rFonts w:hint="eastAsia"/>
        </w:rPr>
        <w:t>类指令进入</w:t>
      </w:r>
      <w:r>
        <w:rPr>
          <w:rFonts w:hint="eastAsia"/>
        </w:rPr>
        <w:t xml:space="preserve"> OF</w:t>
      </w:r>
      <w:r>
        <w:rPr>
          <w:rFonts w:hint="eastAsia"/>
        </w:rPr>
        <w:t>段时，需要从存储器中读数据，</w:t>
      </w:r>
      <w:r>
        <w:rPr>
          <w:rFonts w:hint="eastAsia"/>
        </w:rPr>
        <w:t>IF</w:t>
      </w:r>
      <w:r>
        <w:rPr>
          <w:rFonts w:hint="eastAsia"/>
        </w:rPr>
        <w:t>段也需要同时访问存储器取出新指令，这时就会产生访问存储器资源冲突。这样的结构冲突实际上在单周期</w:t>
      </w:r>
      <w:r>
        <w:rPr>
          <w:rFonts w:hint="eastAsia"/>
        </w:rPr>
        <w:t>CPU</w:t>
      </w:r>
      <w:r>
        <w:rPr>
          <w:rFonts w:hint="eastAsia"/>
        </w:rPr>
        <w:t>的设计中就存在，解决方法是采用独立的指令存储器和数据存储器</w:t>
      </w:r>
      <w:r>
        <w:rPr>
          <w:rFonts w:hint="eastAsia"/>
        </w:rPr>
        <w:t>(</w:t>
      </w:r>
      <w:r>
        <w:rPr>
          <w:rFonts w:hint="eastAsia"/>
        </w:rPr>
        <w:t>哈佛结构</w:t>
      </w:r>
      <w:r>
        <w:rPr>
          <w:rFonts w:hint="eastAsia"/>
        </w:rPr>
        <w:t>)</w:t>
      </w:r>
      <w:r>
        <w:rPr>
          <w:rFonts w:hint="eastAsia"/>
        </w:rPr>
        <w:t>，现代</w:t>
      </w:r>
      <w:r>
        <w:rPr>
          <w:rFonts w:hint="eastAsia"/>
        </w:rPr>
        <w:t>CPU</w:t>
      </w:r>
      <w:r>
        <w:rPr>
          <w:rFonts w:hint="eastAsia"/>
        </w:rPr>
        <w:t>中指令</w:t>
      </w:r>
      <w:r>
        <w:rPr>
          <w:rFonts w:hint="eastAsia"/>
        </w:rPr>
        <w:t>cache</w:t>
      </w:r>
      <w:r>
        <w:rPr>
          <w:rFonts w:hint="eastAsia"/>
        </w:rPr>
        <w:t>和数据</w:t>
      </w:r>
      <w:r>
        <w:rPr>
          <w:rFonts w:hint="eastAsia"/>
        </w:rPr>
        <w:t>cache</w:t>
      </w:r>
      <w:r>
        <w:rPr>
          <w:rFonts w:hint="eastAsia"/>
        </w:rPr>
        <w:t>分离也是这种结构。指令流水线中也可以采用同样的解决方案，增加硬件资源，解决硬件资源冲突。</w:t>
      </w:r>
    </w:p>
    <w:p w14:paraId="6D9795CC" w14:textId="77777777" w:rsidR="000B14C2" w:rsidRDefault="00491828">
      <w:pPr>
        <w:pStyle w:val="4"/>
      </w:pPr>
      <w:r>
        <w:t>3</w:t>
      </w:r>
      <w:r>
        <w:rPr>
          <w:rFonts w:hint="eastAsia"/>
        </w:rPr>
        <w:t>．指令流水线的程序控制冲突</w:t>
      </w:r>
    </w:p>
    <w:p w14:paraId="6B5AB7CE" w14:textId="77777777" w:rsidR="000B14C2" w:rsidRDefault="00491828">
      <w:pPr>
        <w:ind w:firstLine="420"/>
      </w:pPr>
      <w:r>
        <w:rPr>
          <w:rFonts w:hint="eastAsia"/>
        </w:rPr>
        <w:t>当流水线遇到分支指令或其他会改变</w:t>
      </w:r>
      <w:r>
        <w:rPr>
          <w:rFonts w:hint="eastAsia"/>
        </w:rPr>
        <w:t>PC</w:t>
      </w:r>
      <w:r>
        <w:rPr>
          <w:rFonts w:hint="eastAsia"/>
        </w:rPr>
        <w:t>值的指令时，在分支指令之后载入流水线的相邻</w:t>
      </w:r>
      <w:proofErr w:type="gramStart"/>
      <w:r>
        <w:rPr>
          <w:rFonts w:hint="eastAsia"/>
        </w:rPr>
        <w:t>拱令可能</w:t>
      </w:r>
      <w:proofErr w:type="gramEnd"/>
      <w:r>
        <w:rPr>
          <w:rFonts w:hint="eastAsia"/>
        </w:rPr>
        <w:t>因为分支跳转而不能进入执行阶段，这种冲突称为控制冲突，也称为分支冲突。由于分支指令是否跳转、分支目标地址的计算要等到</w:t>
      </w:r>
      <w:r>
        <w:rPr>
          <w:rFonts w:hint="eastAsia"/>
        </w:rPr>
        <w:t>EX</w:t>
      </w:r>
      <w:proofErr w:type="gramStart"/>
      <w:r>
        <w:rPr>
          <w:rFonts w:hint="eastAsia"/>
        </w:rPr>
        <w:t>段才能</w:t>
      </w:r>
      <w:proofErr w:type="gramEnd"/>
      <w:r>
        <w:rPr>
          <w:rFonts w:hint="eastAsia"/>
        </w:rPr>
        <w:t>确定，因此分支指令相邻的后续若干条指令已经被预取进入流水线。当分支指令成功跳转时，流水线预取的指令不能进入执行阶段，此时需要清空这些预取指令，同时修改程序计数器</w:t>
      </w:r>
      <w:r>
        <w:rPr>
          <w:rFonts w:hint="eastAsia"/>
        </w:rPr>
        <w:t>PC</w:t>
      </w:r>
      <w:r>
        <w:rPr>
          <w:rFonts w:hint="eastAsia"/>
        </w:rPr>
        <w:t>的值取出分支目标地址处的指令。发生控制冲突时，流水线会清空预取指令，浪费了若干个时钟周期这部分性能损失又称为分支延迟，会引起流水线性能降低。</w:t>
      </w:r>
    </w:p>
    <w:p w14:paraId="124A4E0E" w14:textId="77777777" w:rsidR="000B14C2" w:rsidRDefault="00491828">
      <w:pPr>
        <w:ind w:firstLine="420"/>
      </w:pPr>
      <w:r>
        <w:rPr>
          <w:rFonts w:hint="eastAsia"/>
        </w:rPr>
        <w:t>在现代计算机中采用基于软件或硬件的方法提前进行分支预测技术，机器先选定转移分支中的一个，按它</w:t>
      </w:r>
      <w:proofErr w:type="gramStart"/>
      <w:r>
        <w:rPr>
          <w:rFonts w:hint="eastAsia"/>
        </w:rPr>
        <w:t>继续取指并</w:t>
      </w:r>
      <w:proofErr w:type="gramEnd"/>
      <w:r>
        <w:rPr>
          <w:rFonts w:hint="eastAsia"/>
        </w:rPr>
        <w:t>处理，假如条件码生成后，说明猜测是正确的，那么流水线可继续进行下去，时间得到充分利用；假如猜错了，那么要返回分支点，并要保</w:t>
      </w:r>
      <w:r>
        <w:rPr>
          <w:rFonts w:hint="eastAsia"/>
        </w:rPr>
        <w:lastRenderedPageBreak/>
        <w:t>证在分支点后已进行的工作不能破坏原有现场，否则将产生错误。对程序进行编译和优化时可根据硬件上采取的措施，使猜测正确的概率</w:t>
      </w:r>
      <w:proofErr w:type="gramStart"/>
      <w:r>
        <w:rPr>
          <w:rFonts w:hint="eastAsia"/>
        </w:rPr>
        <w:t>尽量高</w:t>
      </w:r>
      <w:proofErr w:type="gramEnd"/>
      <w:r>
        <w:rPr>
          <w:rFonts w:hint="eastAsia"/>
        </w:rPr>
        <w:t>些。现代高性能处理器中的动态分支预测技术，其算法精度非常高，这也大大提高了指令流水线效率。</w:t>
      </w:r>
    </w:p>
    <w:p w14:paraId="47A11812" w14:textId="77777777" w:rsidR="000B14C2" w:rsidRDefault="000B14C2">
      <w:pPr>
        <w:ind w:firstLine="420"/>
        <w:rPr>
          <w:color w:val="000000" w:themeColor="text1"/>
        </w:rPr>
      </w:pPr>
    </w:p>
    <w:p w14:paraId="0A255218" w14:textId="77777777" w:rsidR="000B14C2" w:rsidRDefault="00491828">
      <w:pPr>
        <w:pStyle w:val="2"/>
      </w:pPr>
      <w:bookmarkStart w:id="1045" w:name="_Toc96382974"/>
      <w:bookmarkStart w:id="1046" w:name="_Toc175863631"/>
      <w:bookmarkStart w:id="1047" w:name="_Toc91342742"/>
      <w:bookmarkStart w:id="1048" w:name="_Toc126832094"/>
      <w:bookmarkStart w:id="1049" w:name="_Toc95144936"/>
      <w:r>
        <w:t>习</w:t>
      </w:r>
      <w:r>
        <w:rPr>
          <w:rFonts w:hint="eastAsia"/>
        </w:rPr>
        <w:t xml:space="preserve"> </w:t>
      </w:r>
      <w:r>
        <w:t xml:space="preserve"> </w:t>
      </w:r>
      <w:r>
        <w:t>题</w:t>
      </w:r>
      <w:bookmarkEnd w:id="1045"/>
      <w:bookmarkEnd w:id="1046"/>
      <w:bookmarkEnd w:id="1047"/>
      <w:bookmarkEnd w:id="1048"/>
      <w:bookmarkEnd w:id="1049"/>
    </w:p>
    <w:p w14:paraId="54CB173E" w14:textId="77777777" w:rsidR="000B14C2" w:rsidRDefault="00491828">
      <w:pPr>
        <w:ind w:firstLine="420"/>
        <w:rPr>
          <w:color w:val="000000" w:themeColor="text1"/>
        </w:rPr>
      </w:pPr>
      <w:r>
        <w:rPr>
          <w:color w:val="000000" w:themeColor="text1"/>
        </w:rPr>
        <w:t>1</w:t>
      </w:r>
      <w:r>
        <w:rPr>
          <w:color w:val="000000" w:themeColor="text1"/>
        </w:rPr>
        <w:t>．</w:t>
      </w:r>
      <w:r>
        <w:rPr>
          <w:rFonts w:hint="eastAsia"/>
          <w:color w:val="000000" w:themeColor="text1"/>
        </w:rPr>
        <w:t>中央处理器有哪几个主要寄存器？试说明它们的功能。</w:t>
      </w:r>
    </w:p>
    <w:p w14:paraId="0E478C07" w14:textId="77777777" w:rsidR="000B14C2" w:rsidRDefault="00491828">
      <w:pPr>
        <w:ind w:firstLine="420"/>
        <w:rPr>
          <w:color w:val="000000" w:themeColor="text1"/>
        </w:rPr>
      </w:pPr>
      <w:r>
        <w:rPr>
          <w:rFonts w:hint="eastAsia"/>
          <w:color w:val="000000" w:themeColor="text1"/>
        </w:rPr>
        <w:t>2</w:t>
      </w:r>
      <w:r>
        <w:rPr>
          <w:color w:val="000000" w:themeColor="text1"/>
        </w:rPr>
        <w:t>．</w:t>
      </w:r>
      <w:r>
        <w:rPr>
          <w:rFonts w:hint="eastAsia"/>
          <w:color w:val="000000" w:themeColor="text1"/>
        </w:rPr>
        <w:t>中央处理器的主要技术参数有哪些？</w:t>
      </w:r>
    </w:p>
    <w:p w14:paraId="69D3AE99" w14:textId="77777777" w:rsidR="000B14C2" w:rsidRDefault="00491828">
      <w:pPr>
        <w:ind w:firstLine="420"/>
        <w:rPr>
          <w:color w:val="000000" w:themeColor="text1"/>
        </w:rPr>
      </w:pPr>
      <w:r>
        <w:rPr>
          <w:rFonts w:hint="eastAsia"/>
          <w:color w:val="000000" w:themeColor="text1"/>
        </w:rPr>
        <w:t>3</w:t>
      </w:r>
      <w:r>
        <w:rPr>
          <w:color w:val="000000" w:themeColor="text1"/>
        </w:rPr>
        <w:t>．</w:t>
      </w:r>
      <w:r>
        <w:rPr>
          <w:rFonts w:hint="eastAsia"/>
          <w:color w:val="000000" w:themeColor="text1"/>
        </w:rPr>
        <w:t>补码加减法运算有哪些判断溢出的方法？</w:t>
      </w:r>
    </w:p>
    <w:p w14:paraId="78DE1D6A" w14:textId="77777777" w:rsidR="000B14C2" w:rsidRDefault="00491828">
      <w:pPr>
        <w:ind w:firstLine="420"/>
        <w:rPr>
          <w:color w:val="000000" w:themeColor="text1"/>
        </w:rPr>
      </w:pPr>
      <w:r>
        <w:rPr>
          <w:rFonts w:hint="eastAsia"/>
          <w:color w:val="000000" w:themeColor="text1"/>
        </w:rPr>
        <w:t>4</w:t>
      </w:r>
      <w:r>
        <w:rPr>
          <w:color w:val="000000" w:themeColor="text1"/>
        </w:rPr>
        <w:t>．</w:t>
      </w:r>
      <w:r>
        <w:rPr>
          <w:rFonts w:hint="eastAsia"/>
          <w:color w:val="000000" w:themeColor="text1"/>
        </w:rPr>
        <w:t>试回答补码的算术移位规则。</w:t>
      </w:r>
    </w:p>
    <w:p w14:paraId="7C1B52AE" w14:textId="77777777" w:rsidR="000B14C2" w:rsidRDefault="00491828">
      <w:pPr>
        <w:ind w:firstLine="420"/>
        <w:rPr>
          <w:color w:val="000000" w:themeColor="text1"/>
        </w:rPr>
      </w:pPr>
      <w:r>
        <w:rPr>
          <w:rFonts w:hint="eastAsia"/>
          <w:color w:val="000000" w:themeColor="text1"/>
        </w:rPr>
        <w:t>5</w:t>
      </w:r>
      <w:r>
        <w:rPr>
          <w:color w:val="000000" w:themeColor="text1"/>
        </w:rPr>
        <w:t>．</w:t>
      </w:r>
      <w:r>
        <w:rPr>
          <w:rFonts w:hint="eastAsia"/>
          <w:color w:val="000000" w:themeColor="text1"/>
        </w:rPr>
        <w:t>已知</w:t>
      </w:r>
      <w:r>
        <w:rPr>
          <w:rFonts w:hint="eastAsia"/>
          <w:color w:val="000000" w:themeColor="text1"/>
        </w:rPr>
        <w:t>[</w:t>
      </w:r>
      <w:r>
        <w:rPr>
          <w:rFonts w:hint="eastAsia"/>
          <w:i/>
          <w:color w:val="000000" w:themeColor="text1"/>
        </w:rPr>
        <w:t>x</w:t>
      </w:r>
      <w:r>
        <w:rPr>
          <w:color w:val="000000" w:themeColor="text1"/>
        </w:rPr>
        <w:t>]</w:t>
      </w:r>
      <w:r>
        <w:rPr>
          <w:rFonts w:hint="eastAsia"/>
          <w:color w:val="000000" w:themeColor="text1"/>
          <w:vertAlign w:val="subscript"/>
        </w:rPr>
        <w:t>补</w:t>
      </w:r>
      <w:r>
        <w:rPr>
          <w:rFonts w:hint="eastAsia"/>
          <w:color w:val="000000" w:themeColor="text1"/>
        </w:rPr>
        <w:t>=</w:t>
      </w:r>
      <w:r>
        <w:rPr>
          <w:color w:val="000000" w:themeColor="text1"/>
        </w:rPr>
        <w:t>0.1101</w:t>
      </w:r>
      <w:r>
        <w:rPr>
          <w:rFonts w:hint="eastAsia"/>
          <w:color w:val="000000" w:themeColor="text1"/>
        </w:rPr>
        <w:t>，</w:t>
      </w:r>
      <w:r>
        <w:rPr>
          <w:rFonts w:hint="eastAsia"/>
          <w:color w:val="000000" w:themeColor="text1"/>
        </w:rPr>
        <w:t>[</w:t>
      </w:r>
      <w:r>
        <w:rPr>
          <w:rFonts w:hint="eastAsia"/>
          <w:i/>
          <w:color w:val="000000" w:themeColor="text1"/>
        </w:rPr>
        <w:t>y</w:t>
      </w:r>
      <w:r>
        <w:rPr>
          <w:rFonts w:hint="eastAsia"/>
          <w:color w:val="000000" w:themeColor="text1"/>
        </w:rPr>
        <w:t>]</w:t>
      </w:r>
      <w:r>
        <w:rPr>
          <w:rFonts w:hint="eastAsia"/>
          <w:color w:val="000000" w:themeColor="text1"/>
          <w:vertAlign w:val="subscript"/>
        </w:rPr>
        <w:t>补</w:t>
      </w:r>
      <w:r>
        <w:rPr>
          <w:rFonts w:hint="eastAsia"/>
          <w:color w:val="000000" w:themeColor="text1"/>
        </w:rPr>
        <w:t>=</w:t>
      </w:r>
      <w:r>
        <w:rPr>
          <w:color w:val="000000" w:themeColor="text1"/>
        </w:rPr>
        <w:t>1.0101</w:t>
      </w:r>
      <w:r>
        <w:rPr>
          <w:rFonts w:hint="eastAsia"/>
          <w:color w:val="000000" w:themeColor="text1"/>
        </w:rPr>
        <w:t>，尝试用补码一位乘法和</w:t>
      </w:r>
      <w:r>
        <w:rPr>
          <w:rFonts w:hint="eastAsia"/>
          <w:color w:val="000000" w:themeColor="text1"/>
        </w:rPr>
        <w:t>Booth</w:t>
      </w:r>
      <w:r>
        <w:rPr>
          <w:rFonts w:hint="eastAsia"/>
          <w:color w:val="000000" w:themeColor="text1"/>
        </w:rPr>
        <w:t>算法计算</w:t>
      </w:r>
      <w:r>
        <w:rPr>
          <w:rFonts w:hint="eastAsia"/>
          <w:color w:val="000000" w:themeColor="text1"/>
        </w:rPr>
        <w:t>[</w:t>
      </w:r>
      <w:r>
        <w:rPr>
          <w:rFonts w:hint="eastAsia"/>
          <w:i/>
          <w:color w:val="000000" w:themeColor="text1"/>
        </w:rPr>
        <w:t>x</w:t>
      </w:r>
      <w:r>
        <w:rPr>
          <w:rFonts w:hint="eastAsia"/>
          <w:lang w:val="es-ES"/>
        </w:rPr>
        <w:t>·</w:t>
      </w:r>
      <w:r>
        <w:rPr>
          <w:rFonts w:hint="eastAsia"/>
          <w:i/>
          <w:color w:val="000000" w:themeColor="text1"/>
        </w:rPr>
        <w:t>y</w:t>
      </w:r>
      <w:r>
        <w:rPr>
          <w:color w:val="000000" w:themeColor="text1"/>
        </w:rPr>
        <w:t>]</w:t>
      </w:r>
      <w:r>
        <w:rPr>
          <w:rFonts w:hint="eastAsia"/>
          <w:color w:val="000000" w:themeColor="text1"/>
          <w:vertAlign w:val="subscript"/>
        </w:rPr>
        <w:t>补</w:t>
      </w:r>
      <w:r>
        <w:rPr>
          <w:rFonts w:hint="eastAsia"/>
          <w:color w:val="000000" w:themeColor="text1"/>
        </w:rPr>
        <w:t>。</w:t>
      </w:r>
    </w:p>
    <w:p w14:paraId="3F3FE20F" w14:textId="77777777" w:rsidR="000B14C2" w:rsidRDefault="00491828">
      <w:pPr>
        <w:ind w:firstLine="420"/>
        <w:rPr>
          <w:color w:val="000000" w:themeColor="text1"/>
        </w:rPr>
      </w:pPr>
      <w:r>
        <w:rPr>
          <w:color w:val="000000" w:themeColor="text1"/>
        </w:rPr>
        <w:t>6</w:t>
      </w:r>
      <w:r>
        <w:rPr>
          <w:color w:val="000000" w:themeColor="text1"/>
        </w:rPr>
        <w:t>．</w:t>
      </w:r>
      <w:r>
        <w:rPr>
          <w:rFonts w:hint="eastAsia"/>
          <w:color w:val="000000" w:themeColor="text1"/>
        </w:rPr>
        <w:t>控制器由哪</w:t>
      </w:r>
      <w:r>
        <w:rPr>
          <w:rFonts w:hint="eastAsia"/>
          <w:color w:val="000000" w:themeColor="text1"/>
        </w:rPr>
        <w:t>4</w:t>
      </w:r>
      <w:r>
        <w:rPr>
          <w:rFonts w:hint="eastAsia"/>
          <w:color w:val="000000" w:themeColor="text1"/>
        </w:rPr>
        <w:t>部分组成？</w:t>
      </w:r>
    </w:p>
    <w:p w14:paraId="10D0353D" w14:textId="77777777" w:rsidR="000B14C2" w:rsidRDefault="00491828">
      <w:pPr>
        <w:ind w:firstLine="420"/>
        <w:rPr>
          <w:color w:val="000000" w:themeColor="text1"/>
        </w:rPr>
      </w:pPr>
      <w:r>
        <w:rPr>
          <w:color w:val="000000" w:themeColor="text1"/>
        </w:rPr>
        <w:t>7</w:t>
      </w:r>
      <w:r>
        <w:rPr>
          <w:color w:val="000000" w:themeColor="text1"/>
        </w:rPr>
        <w:t>．</w:t>
      </w:r>
      <w:r>
        <w:rPr>
          <w:rFonts w:hint="eastAsia"/>
          <w:color w:val="000000" w:themeColor="text1"/>
        </w:rPr>
        <w:t>控制器有哪几种控制方式？各有何特点？</w:t>
      </w:r>
    </w:p>
    <w:p w14:paraId="1E972C32" w14:textId="77777777" w:rsidR="000B14C2" w:rsidRDefault="00491828">
      <w:pPr>
        <w:shd w:val="clear" w:color="auto" w:fill="FFFFFF"/>
        <w:ind w:firstLine="420"/>
        <w:jc w:val="left"/>
        <w:rPr>
          <w:color w:val="000000" w:themeColor="text1"/>
        </w:rPr>
      </w:pPr>
      <w:r>
        <w:rPr>
          <w:color w:val="000000" w:themeColor="text1"/>
        </w:rPr>
        <w:t>8</w:t>
      </w:r>
      <w:r>
        <w:rPr>
          <w:color w:val="000000" w:themeColor="text1"/>
        </w:rPr>
        <w:t>．</w:t>
      </w:r>
      <w:r>
        <w:rPr>
          <w:rFonts w:hint="eastAsia"/>
          <w:color w:val="000000" w:themeColor="text1"/>
        </w:rPr>
        <w:t>假定在一个</w:t>
      </w:r>
      <w:r>
        <w:rPr>
          <w:rFonts w:hint="eastAsia"/>
          <w:color w:val="000000" w:themeColor="text1"/>
        </w:rPr>
        <w:t xml:space="preserve"> 8 </w:t>
      </w:r>
      <w:r>
        <w:rPr>
          <w:rFonts w:hint="eastAsia"/>
          <w:color w:val="000000" w:themeColor="text1"/>
        </w:rPr>
        <w:t>位字长的计算机中运行如下</w:t>
      </w:r>
      <w:r>
        <w:rPr>
          <w:rFonts w:hint="eastAsia"/>
          <w:color w:val="000000" w:themeColor="text1"/>
        </w:rPr>
        <w:t xml:space="preserve"> C </w:t>
      </w:r>
      <w:r>
        <w:rPr>
          <w:rFonts w:hint="eastAsia"/>
          <w:color w:val="000000" w:themeColor="text1"/>
        </w:rPr>
        <w:t>程序段：</w:t>
      </w:r>
    </w:p>
    <w:p w14:paraId="28873522"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unsigned int x=134;</w:t>
      </w:r>
    </w:p>
    <w:p w14:paraId="660E3151"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unsigned int y=246;</w:t>
      </w:r>
    </w:p>
    <w:p w14:paraId="4986D3B5"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int m=x;</w:t>
      </w:r>
    </w:p>
    <w:p w14:paraId="54749414"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int n=y;</w:t>
      </w:r>
    </w:p>
    <w:p w14:paraId="1761AE7E"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unsigned int z1=x-y;</w:t>
      </w:r>
    </w:p>
    <w:p w14:paraId="196FC87B"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unsigned int z2=</w:t>
      </w:r>
      <w:proofErr w:type="spellStart"/>
      <w:r>
        <w:rPr>
          <w:rFonts w:cs="Times New Roman"/>
          <w:bCs/>
          <w:szCs w:val="21"/>
        </w:rPr>
        <w:t>x+y</w:t>
      </w:r>
      <w:proofErr w:type="spellEnd"/>
      <w:r>
        <w:rPr>
          <w:rFonts w:cs="Times New Roman"/>
          <w:bCs/>
          <w:szCs w:val="21"/>
        </w:rPr>
        <w:t>;</w:t>
      </w:r>
    </w:p>
    <w:p w14:paraId="706ACCB4"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int k1=m-n;</w:t>
      </w:r>
    </w:p>
    <w:p w14:paraId="4C3C142B" w14:textId="77777777" w:rsidR="000B14C2" w:rsidRDefault="00491828">
      <w:pPr>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20"/>
        <w:jc w:val="left"/>
        <w:rPr>
          <w:rFonts w:cs="Times New Roman"/>
          <w:bCs/>
          <w:szCs w:val="21"/>
        </w:rPr>
      </w:pPr>
      <w:r>
        <w:rPr>
          <w:rFonts w:cs="Times New Roman"/>
          <w:bCs/>
          <w:szCs w:val="21"/>
        </w:rPr>
        <w:t>int k2=</w:t>
      </w:r>
      <w:proofErr w:type="spellStart"/>
      <w:r>
        <w:rPr>
          <w:rFonts w:cs="Times New Roman"/>
          <w:bCs/>
          <w:szCs w:val="21"/>
        </w:rPr>
        <w:t>m+n</w:t>
      </w:r>
      <w:proofErr w:type="spellEnd"/>
      <w:r>
        <w:rPr>
          <w:rFonts w:cs="Times New Roman"/>
          <w:bCs/>
          <w:szCs w:val="21"/>
        </w:rPr>
        <w:t>;</w:t>
      </w:r>
    </w:p>
    <w:p w14:paraId="37DE9C59" w14:textId="77777777" w:rsidR="000B14C2" w:rsidRDefault="00491828">
      <w:pPr>
        <w:shd w:val="clear" w:color="auto" w:fill="FFFFFF"/>
        <w:ind w:firstLine="420"/>
        <w:jc w:val="left"/>
        <w:rPr>
          <w:color w:val="000000" w:themeColor="text1"/>
        </w:rPr>
      </w:pPr>
      <w:r>
        <w:rPr>
          <w:rFonts w:hint="eastAsia"/>
          <w:color w:val="000000" w:themeColor="text1"/>
        </w:rPr>
        <w:t>若编译器编译时将</w:t>
      </w:r>
      <w:r>
        <w:rPr>
          <w:color w:val="000000" w:themeColor="text1"/>
        </w:rPr>
        <w:t xml:space="preserve"> 8 </w:t>
      </w:r>
      <w:proofErr w:type="gramStart"/>
      <w:r>
        <w:rPr>
          <w:rFonts w:hint="eastAsia"/>
          <w:color w:val="000000" w:themeColor="text1"/>
        </w:rPr>
        <w:t>个</w:t>
      </w:r>
      <w:proofErr w:type="gramEnd"/>
      <w:r>
        <w:rPr>
          <w:color w:val="000000" w:themeColor="text1"/>
        </w:rPr>
        <w:t xml:space="preserve"> 8 </w:t>
      </w:r>
      <w:r>
        <w:rPr>
          <w:rFonts w:hint="eastAsia"/>
          <w:color w:val="000000" w:themeColor="text1"/>
        </w:rPr>
        <w:t>位寄存器</w:t>
      </w:r>
      <w:r>
        <w:rPr>
          <w:color w:val="000000" w:themeColor="text1"/>
        </w:rPr>
        <w:t xml:space="preserve"> R1</w:t>
      </w:r>
      <w:r>
        <w:rPr>
          <w:rFonts w:hint="eastAsia"/>
          <w:color w:val="000000" w:themeColor="text1"/>
        </w:rPr>
        <w:t>～</w:t>
      </w:r>
      <w:r>
        <w:rPr>
          <w:color w:val="000000" w:themeColor="text1"/>
        </w:rPr>
        <w:t xml:space="preserve">R8 </w:t>
      </w:r>
      <w:r>
        <w:rPr>
          <w:rFonts w:hint="eastAsia"/>
          <w:color w:val="000000" w:themeColor="text1"/>
        </w:rPr>
        <w:t>分别分配给变量</w:t>
      </w:r>
      <w:r>
        <w:rPr>
          <w:color w:val="000000" w:themeColor="text1"/>
        </w:rPr>
        <w:t xml:space="preserve"> x</w:t>
      </w:r>
      <w:r>
        <w:rPr>
          <w:rFonts w:hint="eastAsia"/>
          <w:color w:val="000000" w:themeColor="text1"/>
        </w:rPr>
        <w:t>、</w:t>
      </w:r>
      <w:r>
        <w:rPr>
          <w:color w:val="000000" w:themeColor="text1"/>
        </w:rPr>
        <w:t>y</w:t>
      </w:r>
      <w:r>
        <w:rPr>
          <w:rFonts w:hint="eastAsia"/>
          <w:color w:val="000000" w:themeColor="text1"/>
        </w:rPr>
        <w:t>、</w:t>
      </w:r>
      <w:r>
        <w:rPr>
          <w:color w:val="000000" w:themeColor="text1"/>
        </w:rPr>
        <w:t>m</w:t>
      </w:r>
      <w:r>
        <w:rPr>
          <w:rFonts w:hint="eastAsia"/>
          <w:color w:val="000000" w:themeColor="text1"/>
        </w:rPr>
        <w:t>、</w:t>
      </w:r>
      <w:r>
        <w:rPr>
          <w:color w:val="000000" w:themeColor="text1"/>
        </w:rPr>
        <w:t>n</w:t>
      </w:r>
      <w:r>
        <w:rPr>
          <w:rFonts w:hint="eastAsia"/>
          <w:color w:val="000000" w:themeColor="text1"/>
        </w:rPr>
        <w:t>、</w:t>
      </w:r>
      <w:r>
        <w:rPr>
          <w:color w:val="000000" w:themeColor="text1"/>
        </w:rPr>
        <w:t>z1</w:t>
      </w:r>
      <w:r>
        <w:rPr>
          <w:rFonts w:hint="eastAsia"/>
          <w:color w:val="000000" w:themeColor="text1"/>
        </w:rPr>
        <w:t>、</w:t>
      </w:r>
      <w:r>
        <w:rPr>
          <w:color w:val="000000" w:themeColor="text1"/>
        </w:rPr>
        <w:t>z2</w:t>
      </w:r>
      <w:r>
        <w:rPr>
          <w:rFonts w:hint="eastAsia"/>
          <w:color w:val="000000" w:themeColor="text1"/>
        </w:rPr>
        <w:t>、</w:t>
      </w:r>
      <w:r>
        <w:rPr>
          <w:color w:val="000000" w:themeColor="text1"/>
        </w:rPr>
        <w:t xml:space="preserve">k1 </w:t>
      </w:r>
      <w:r>
        <w:rPr>
          <w:rFonts w:hint="eastAsia"/>
          <w:color w:val="000000" w:themeColor="text1"/>
        </w:rPr>
        <w:t>和</w:t>
      </w:r>
      <w:r>
        <w:rPr>
          <w:color w:val="000000" w:themeColor="text1"/>
        </w:rPr>
        <w:t xml:space="preserve"> k2</w:t>
      </w:r>
      <w:r>
        <w:rPr>
          <w:rFonts w:hint="eastAsia"/>
          <w:color w:val="000000" w:themeColor="text1"/>
        </w:rPr>
        <w:t>。请回答下列问题。（</w:t>
      </w:r>
      <w:r>
        <w:rPr>
          <w:rFonts w:ascii="Leelawadee UI" w:hAnsi="Leelawadee UI" w:cs="Leelawadee UI" w:hint="eastAsia"/>
          <w:color w:val="000000" w:themeColor="text1"/>
        </w:rPr>
        <w:t>提</w:t>
      </w:r>
      <w:r>
        <w:rPr>
          <w:rFonts w:hint="eastAsia"/>
          <w:color w:val="000000" w:themeColor="text1"/>
        </w:rPr>
        <w:t>示：带符号整数用补码表示。）</w:t>
      </w:r>
    </w:p>
    <w:p w14:paraId="7220DD4B" w14:textId="77777777" w:rsidR="000B14C2" w:rsidRDefault="00491828">
      <w:pPr>
        <w:shd w:val="clear" w:color="auto" w:fill="FFFFFF"/>
        <w:ind w:firstLine="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）执行上述程序段后，寄存器</w:t>
      </w:r>
      <w:r>
        <w:rPr>
          <w:rFonts w:hint="eastAsia"/>
          <w:color w:val="000000" w:themeColor="text1"/>
        </w:rPr>
        <w:t xml:space="preserve"> R1</w:t>
      </w:r>
      <w:r>
        <w:rPr>
          <w:rFonts w:hint="eastAsia"/>
          <w:color w:val="000000" w:themeColor="text1"/>
        </w:rPr>
        <w:t>、</w:t>
      </w:r>
      <w:r>
        <w:rPr>
          <w:rFonts w:hint="eastAsia"/>
          <w:color w:val="000000" w:themeColor="text1"/>
        </w:rPr>
        <w:t xml:space="preserve">R5 </w:t>
      </w:r>
      <w:r>
        <w:rPr>
          <w:rFonts w:hint="eastAsia"/>
          <w:color w:val="000000" w:themeColor="text1"/>
        </w:rPr>
        <w:t>和</w:t>
      </w:r>
      <w:r>
        <w:rPr>
          <w:rFonts w:hint="eastAsia"/>
          <w:color w:val="000000" w:themeColor="text1"/>
        </w:rPr>
        <w:t xml:space="preserve"> R6 </w:t>
      </w:r>
      <w:r>
        <w:rPr>
          <w:rFonts w:hint="eastAsia"/>
          <w:color w:val="000000" w:themeColor="text1"/>
        </w:rPr>
        <w:t>的内容分别是什么（用十六进制表示）？</w:t>
      </w:r>
    </w:p>
    <w:p w14:paraId="71D673B7" w14:textId="77777777" w:rsidR="000B14C2" w:rsidRDefault="00491828">
      <w:pPr>
        <w:shd w:val="clear" w:color="auto" w:fill="FFFFFF"/>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）执行上述程序段后，变量</w:t>
      </w:r>
      <w:r>
        <w:rPr>
          <w:rFonts w:hint="eastAsia"/>
          <w:color w:val="000000" w:themeColor="text1"/>
        </w:rPr>
        <w:t xml:space="preserve"> m </w:t>
      </w:r>
      <w:r>
        <w:rPr>
          <w:rFonts w:hint="eastAsia"/>
          <w:color w:val="000000" w:themeColor="text1"/>
        </w:rPr>
        <w:t>和</w:t>
      </w:r>
      <w:r>
        <w:rPr>
          <w:rFonts w:hint="eastAsia"/>
          <w:color w:val="000000" w:themeColor="text1"/>
        </w:rPr>
        <w:t xml:space="preserve"> k1 </w:t>
      </w:r>
      <w:r>
        <w:rPr>
          <w:rFonts w:hint="eastAsia"/>
          <w:color w:val="000000" w:themeColor="text1"/>
        </w:rPr>
        <w:t>的值分别是多少（用十进制表示）？</w:t>
      </w:r>
    </w:p>
    <w:p w14:paraId="4B221BDB" w14:textId="77777777" w:rsidR="000B14C2" w:rsidRDefault="00491828">
      <w:pPr>
        <w:shd w:val="clear" w:color="auto" w:fill="FFFFFF"/>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）上述程序段涉及带符号整数加</w:t>
      </w:r>
      <w:r>
        <w:rPr>
          <w:rFonts w:hint="eastAsia"/>
          <w:color w:val="000000" w:themeColor="text1"/>
        </w:rPr>
        <w:t>/</w:t>
      </w:r>
      <w:r>
        <w:rPr>
          <w:rFonts w:hint="eastAsia"/>
          <w:color w:val="000000" w:themeColor="text1"/>
        </w:rPr>
        <w:t>减、无符号整数加</w:t>
      </w:r>
      <w:r>
        <w:rPr>
          <w:rFonts w:hint="eastAsia"/>
          <w:color w:val="000000" w:themeColor="text1"/>
        </w:rPr>
        <w:t>/</w:t>
      </w:r>
      <w:r>
        <w:rPr>
          <w:rFonts w:hint="eastAsia"/>
          <w:color w:val="000000" w:themeColor="text1"/>
        </w:rPr>
        <w:t>减运算，这四种运算能否利用同一个加法器辅助电路实现？简述理由。</w:t>
      </w:r>
    </w:p>
    <w:p w14:paraId="76937B72" w14:textId="77777777" w:rsidR="000B14C2" w:rsidRDefault="00491828">
      <w:pPr>
        <w:shd w:val="clear" w:color="auto" w:fill="FFFFFF"/>
        <w:ind w:firstLine="420"/>
        <w:jc w:val="left"/>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）计算机内部如何判断带符号整数加</w:t>
      </w:r>
      <w:r>
        <w:rPr>
          <w:rFonts w:hint="eastAsia"/>
          <w:color w:val="000000" w:themeColor="text1"/>
        </w:rPr>
        <w:t>/</w:t>
      </w:r>
      <w:r>
        <w:rPr>
          <w:rFonts w:hint="eastAsia"/>
          <w:color w:val="000000" w:themeColor="text1"/>
        </w:rPr>
        <w:t>减运算的结果是否发生溢出？上述程序段中，哪些带符号整数运算语句的执行结果会发生溢出？</w:t>
      </w:r>
    </w:p>
    <w:p w14:paraId="12F3AAEB" w14:textId="77777777" w:rsidR="000B14C2" w:rsidRDefault="00491828">
      <w:pPr>
        <w:ind w:firstLine="420"/>
        <w:rPr>
          <w:color w:val="000000" w:themeColor="text1"/>
        </w:rPr>
      </w:pPr>
      <w:r>
        <w:rPr>
          <w:color w:val="000000" w:themeColor="text1"/>
        </w:rPr>
        <w:t>9</w:t>
      </w:r>
      <w:r>
        <w:rPr>
          <w:color w:val="000000" w:themeColor="text1"/>
        </w:rPr>
        <w:t>．</w:t>
      </w:r>
      <w:r>
        <w:rPr>
          <w:rFonts w:hint="eastAsia"/>
          <w:color w:val="000000" w:themeColor="text1"/>
        </w:rPr>
        <w:t>选择题（计算机类考研真题）。</w:t>
      </w:r>
    </w:p>
    <w:p w14:paraId="28F0BF6E" w14:textId="77777777" w:rsidR="000B14C2" w:rsidRDefault="00491828">
      <w:pPr>
        <w:ind w:firstLine="420"/>
        <w:rPr>
          <w:u w:val="single"/>
        </w:rPr>
      </w:pPr>
      <w:r>
        <w:rPr>
          <w:rFonts w:hint="eastAsia"/>
        </w:rPr>
        <w:t>（</w:t>
      </w:r>
      <w:r>
        <w:t>1</w:t>
      </w:r>
      <w:r>
        <w:rPr>
          <w:rFonts w:hint="eastAsia"/>
        </w:rPr>
        <w:t>）</w:t>
      </w:r>
      <w:r>
        <w:t>一个</w:t>
      </w:r>
      <w:r>
        <w:t>C</w:t>
      </w:r>
      <w:r>
        <w:t>语言程序在一台</w:t>
      </w:r>
      <w:r>
        <w:t xml:space="preserve">32 </w:t>
      </w:r>
      <w:r>
        <w:t>位机器上运行，程序中定义了</w:t>
      </w:r>
      <w:r>
        <w:t>3</w:t>
      </w:r>
      <w:r>
        <w:t>个</w:t>
      </w:r>
      <w:r>
        <w:rPr>
          <w:rFonts w:hint="eastAsia"/>
        </w:rPr>
        <w:t>变量</w:t>
      </w:r>
      <w:proofErr w:type="spellStart"/>
      <w:r>
        <w:rPr>
          <w:rFonts w:hint="eastAsia"/>
        </w:rPr>
        <w:t>x</w:t>
      </w:r>
      <w:r>
        <w:t>,y,z</w:t>
      </w:r>
      <w:proofErr w:type="spellEnd"/>
      <w:r>
        <w:t>，其中</w:t>
      </w:r>
      <w:r>
        <w:t>x</w:t>
      </w:r>
      <w:r>
        <w:t>和</w:t>
      </w:r>
      <w:r>
        <w:t>z</w:t>
      </w:r>
      <w:r>
        <w:t>是</w:t>
      </w:r>
      <w:r>
        <w:t>int</w:t>
      </w:r>
      <w:r>
        <w:t>型，</w:t>
      </w:r>
      <w:r>
        <w:t>y</w:t>
      </w:r>
      <w:r>
        <w:t>为</w:t>
      </w:r>
      <w:r>
        <w:t>short</w:t>
      </w:r>
      <w:r>
        <w:t>型。当</w:t>
      </w:r>
      <w:r>
        <w:t>x-127,y=-9</w:t>
      </w:r>
      <w:r>
        <w:t>时，执行赋值语句</w:t>
      </w:r>
      <w:r>
        <w:t>z=</w:t>
      </w:r>
      <w:proofErr w:type="spellStart"/>
      <w:r>
        <w:t>x+y</w:t>
      </w:r>
      <w:proofErr w:type="spellEnd"/>
      <w:r>
        <w:t>后</w:t>
      </w:r>
      <w:r>
        <w:t>,x</w:t>
      </w:r>
      <w:r>
        <w:t>、</w:t>
      </w:r>
      <w:r>
        <w:t>y</w:t>
      </w:r>
      <w:r>
        <w:t>、</w:t>
      </w:r>
      <w:r>
        <w:t>z</w:t>
      </w:r>
      <w:r>
        <w:t>的值分别是</w:t>
      </w:r>
      <w:r>
        <w:t>(             )</w:t>
      </w:r>
      <w:r>
        <w:rPr>
          <w:rFonts w:hint="eastAsia"/>
        </w:rPr>
        <w:t>。</w:t>
      </w:r>
    </w:p>
    <w:p w14:paraId="36ECB26F" w14:textId="77777777" w:rsidR="000B14C2" w:rsidRDefault="00491828">
      <w:pPr>
        <w:ind w:leftChars="100" w:left="210" w:firstLine="420"/>
      </w:pPr>
      <w:proofErr w:type="spellStart"/>
      <w:r>
        <w:t>A.x</w:t>
      </w:r>
      <w:proofErr w:type="spellEnd"/>
      <w:r>
        <w:t>=0000007FH</w:t>
      </w:r>
      <w:r>
        <w:t>，</w:t>
      </w:r>
      <w:r>
        <w:t>y=FFF9H</w:t>
      </w:r>
      <w:r>
        <w:t>，</w:t>
      </w:r>
      <w:r>
        <w:t>z=00000076H</w:t>
      </w:r>
    </w:p>
    <w:p w14:paraId="31860D23" w14:textId="77777777" w:rsidR="000B14C2" w:rsidRDefault="00491828">
      <w:pPr>
        <w:ind w:leftChars="100" w:left="210" w:firstLine="420"/>
      </w:pPr>
      <w:proofErr w:type="spellStart"/>
      <w:r>
        <w:t>B.x</w:t>
      </w:r>
      <w:proofErr w:type="spellEnd"/>
      <w:r>
        <w:t>=0000007FH</w:t>
      </w:r>
      <w:r>
        <w:t>，</w:t>
      </w:r>
      <w:r>
        <w:t>y=FFF9H</w:t>
      </w:r>
      <w:r>
        <w:t>，</w:t>
      </w:r>
      <w:r>
        <w:t>Z=FFFF0076H</w:t>
      </w:r>
    </w:p>
    <w:p w14:paraId="7EB2D61F" w14:textId="77777777" w:rsidR="000B14C2" w:rsidRDefault="00491828">
      <w:pPr>
        <w:ind w:leftChars="100" w:left="210" w:firstLine="420"/>
      </w:pPr>
      <w:proofErr w:type="spellStart"/>
      <w:r>
        <w:t>C.x</w:t>
      </w:r>
      <w:proofErr w:type="spellEnd"/>
      <w:r>
        <w:t>=0000007FH</w:t>
      </w:r>
      <w:r>
        <w:t>，</w:t>
      </w:r>
      <w:r>
        <w:t>y=FFF7H</w:t>
      </w:r>
      <w:r>
        <w:t>，</w:t>
      </w:r>
      <w:r>
        <w:t>z=FFFF0076H</w:t>
      </w:r>
    </w:p>
    <w:p w14:paraId="2DCD5E5F" w14:textId="77777777" w:rsidR="000B14C2" w:rsidRDefault="00491828">
      <w:pPr>
        <w:ind w:leftChars="100" w:left="210" w:firstLine="420"/>
      </w:pPr>
      <w:proofErr w:type="spellStart"/>
      <w:r>
        <w:t>D.x</w:t>
      </w:r>
      <w:proofErr w:type="spellEnd"/>
      <w:r>
        <w:t>=0000007FH</w:t>
      </w:r>
      <w:r>
        <w:t>，</w:t>
      </w:r>
      <w:r>
        <w:t>y=FFF7H</w:t>
      </w:r>
      <w:r>
        <w:t>，</w:t>
      </w:r>
      <w:r>
        <w:t>Z=00000076H</w:t>
      </w:r>
    </w:p>
    <w:p w14:paraId="3AAA26C6" w14:textId="77777777" w:rsidR="000B14C2" w:rsidRDefault="00491828">
      <w:pPr>
        <w:ind w:firstLine="420"/>
        <w:rPr>
          <w:u w:val="single"/>
        </w:rPr>
      </w:pPr>
      <w:r>
        <w:rPr>
          <w:rFonts w:hint="eastAsia"/>
        </w:rPr>
        <w:t>（</w:t>
      </w:r>
      <w:r>
        <w:t>2</w:t>
      </w:r>
      <w:r>
        <w:rPr>
          <w:rFonts w:hint="eastAsia"/>
        </w:rPr>
        <w:t>）</w:t>
      </w:r>
      <w:r>
        <w:t>假定有</w:t>
      </w:r>
      <w:r>
        <w:t>4</w:t>
      </w:r>
      <w:r>
        <w:t>个整数用</w:t>
      </w:r>
      <w:r>
        <w:t>8</w:t>
      </w:r>
      <w:r>
        <w:t>位补码分别表示</w:t>
      </w:r>
      <w:r>
        <w:rPr>
          <w:rFonts w:hint="eastAsia"/>
        </w:rPr>
        <w:t>R</w:t>
      </w:r>
      <w:r>
        <w:t>1=FEH</w:t>
      </w:r>
      <w:r>
        <w:rPr>
          <w:rFonts w:hint="eastAsia"/>
        </w:rPr>
        <w:t>，</w:t>
      </w:r>
      <w:r>
        <w:rPr>
          <w:rFonts w:hint="eastAsia"/>
        </w:rPr>
        <w:t>R</w:t>
      </w:r>
      <w:r>
        <w:t>2=F2H</w:t>
      </w:r>
      <w:r>
        <w:t>，</w:t>
      </w:r>
      <w:r>
        <w:rPr>
          <w:rFonts w:hint="eastAsia"/>
        </w:rPr>
        <w:t>R</w:t>
      </w:r>
      <w:r>
        <w:t>3=90H</w:t>
      </w:r>
      <w:r>
        <w:rPr>
          <w:rFonts w:hint="eastAsia"/>
        </w:rPr>
        <w:t>，</w:t>
      </w:r>
      <w:r>
        <w:rPr>
          <w:rFonts w:hint="eastAsia"/>
        </w:rPr>
        <w:t>R</w:t>
      </w:r>
      <w:r>
        <w:t>4=F8H</w:t>
      </w:r>
      <w:r>
        <w:t>，若将运算</w:t>
      </w:r>
      <w:r>
        <w:rPr>
          <w:rFonts w:hint="eastAsia"/>
        </w:rPr>
        <w:t>果存放在一个</w:t>
      </w:r>
      <w:r>
        <w:t>8</w:t>
      </w:r>
      <w:r>
        <w:t>位的寄存器中，则下列运算会发生溢出的是</w:t>
      </w:r>
      <w:r>
        <w:rPr>
          <w:rFonts w:hint="eastAsia"/>
        </w:rPr>
        <w:t>（</w:t>
      </w:r>
      <w:r>
        <w:rPr>
          <w:rFonts w:hint="eastAsia"/>
        </w:rPr>
        <w:t xml:space="preserve"> </w:t>
      </w:r>
      <w:r>
        <w:t xml:space="preserve">        </w:t>
      </w:r>
      <w:r>
        <w:rPr>
          <w:rFonts w:hint="eastAsia"/>
        </w:rPr>
        <w:t>）。</w:t>
      </w:r>
    </w:p>
    <w:p w14:paraId="2C9E3F9D" w14:textId="77777777" w:rsidR="000B14C2" w:rsidRDefault="00491828">
      <w:pPr>
        <w:ind w:leftChars="100" w:left="210" w:firstLine="420"/>
      </w:pPr>
      <w:r>
        <w:t>A. R1</w:t>
      </w:r>
      <w:r>
        <w:sym w:font="Symbol" w:char="F0B4"/>
      </w:r>
      <w:r>
        <w:t xml:space="preserve">R2 </w:t>
      </w:r>
      <w:r>
        <w:tab/>
      </w:r>
      <w:r>
        <w:tab/>
      </w:r>
      <w:r>
        <w:tab/>
        <w:t>B. R2</w:t>
      </w:r>
      <w:r>
        <w:sym w:font="Symbol" w:char="F0B4"/>
      </w:r>
      <w:r>
        <w:t xml:space="preserve">R3 </w:t>
      </w:r>
      <w:r>
        <w:tab/>
      </w:r>
      <w:r>
        <w:tab/>
        <w:t>C. R1</w:t>
      </w:r>
      <w:r>
        <w:sym w:font="Symbol" w:char="F0B4"/>
      </w:r>
      <w:r>
        <w:t xml:space="preserve">R4 </w:t>
      </w:r>
      <w:r>
        <w:tab/>
      </w:r>
      <w:r>
        <w:tab/>
        <w:t>D. R2</w:t>
      </w:r>
      <w:r>
        <w:sym w:font="Symbol" w:char="F0B4"/>
      </w:r>
      <w:r>
        <w:t>R4</w:t>
      </w:r>
    </w:p>
    <w:p w14:paraId="4DFB4107" w14:textId="77777777" w:rsidR="000B14C2" w:rsidRDefault="00491828">
      <w:pPr>
        <w:ind w:firstLine="420"/>
      </w:pPr>
      <w:r>
        <w:rPr>
          <w:rFonts w:hint="eastAsia"/>
        </w:rPr>
        <w:t>（</w:t>
      </w:r>
      <w:r>
        <w:t>3</w:t>
      </w:r>
      <w:r>
        <w:rPr>
          <w:rFonts w:hint="eastAsia"/>
        </w:rPr>
        <w:t>）</w:t>
      </w:r>
      <w:r>
        <w:t>某字长为</w:t>
      </w:r>
      <w:r>
        <w:t>8</w:t>
      </w:r>
      <w:r>
        <w:t>位的计算机中，已知整型变量</w:t>
      </w:r>
      <w:r>
        <w:t>x</w:t>
      </w:r>
      <w:r>
        <w:t>、</w:t>
      </w:r>
      <w:r>
        <w:t>y</w:t>
      </w:r>
      <w:r>
        <w:t>的机器数分别为</w:t>
      </w:r>
      <w:r>
        <w:t>[x]</w:t>
      </w:r>
      <w:r>
        <w:rPr>
          <w:rFonts w:hint="eastAsia"/>
          <w:vertAlign w:val="subscript"/>
        </w:rPr>
        <w:t>补</w:t>
      </w:r>
      <w:r>
        <w:rPr>
          <w:rFonts w:hint="eastAsia"/>
        </w:rPr>
        <w:t>=</w:t>
      </w:r>
      <w:r>
        <w:t>11110100</w:t>
      </w:r>
      <w:r>
        <w:t>，</w:t>
      </w:r>
      <w:r>
        <w:t>[</w:t>
      </w:r>
      <w:r>
        <w:rPr>
          <w:rFonts w:hint="eastAsia"/>
        </w:rPr>
        <w:t>y</w:t>
      </w:r>
      <w:r>
        <w:t>]</w:t>
      </w:r>
      <w:r>
        <w:rPr>
          <w:rFonts w:hint="eastAsia"/>
          <w:vertAlign w:val="subscript"/>
        </w:rPr>
        <w:t>补</w:t>
      </w:r>
      <w:r>
        <w:rPr>
          <w:rFonts w:hint="eastAsia"/>
        </w:rPr>
        <w:t>=</w:t>
      </w:r>
      <w:r>
        <w:t>10110000</w:t>
      </w:r>
      <w:r>
        <w:t>。若整型变量</w:t>
      </w:r>
      <w:r>
        <w:t>z=2*</w:t>
      </w:r>
      <w:proofErr w:type="spellStart"/>
      <w:r>
        <w:rPr>
          <w:rFonts w:hint="eastAsia"/>
        </w:rPr>
        <w:t>x</w:t>
      </w:r>
      <w:r>
        <w:t>+y</w:t>
      </w:r>
      <w:proofErr w:type="spellEnd"/>
      <w:r>
        <w:t>/2</w:t>
      </w:r>
      <w:r>
        <w:t>，则</w:t>
      </w:r>
      <w:r>
        <w:t>z</w:t>
      </w:r>
      <w:r>
        <w:t>的机器数为</w:t>
      </w:r>
      <w:r>
        <w:rPr>
          <w:rFonts w:hint="eastAsia"/>
        </w:rPr>
        <w:t>（</w:t>
      </w:r>
      <w:r>
        <w:rPr>
          <w:rFonts w:hint="eastAsia"/>
        </w:rPr>
        <w:t xml:space="preserve"> </w:t>
      </w:r>
      <w:r>
        <w:t xml:space="preserve">       </w:t>
      </w:r>
      <w:r>
        <w:rPr>
          <w:rFonts w:hint="eastAsia"/>
        </w:rPr>
        <w:t>）。</w:t>
      </w:r>
    </w:p>
    <w:p w14:paraId="3AFA7EF6" w14:textId="77777777" w:rsidR="000B14C2" w:rsidRDefault="00491828">
      <w:pPr>
        <w:ind w:leftChars="100" w:left="210" w:firstLine="420"/>
      </w:pPr>
      <w:r>
        <w:lastRenderedPageBreak/>
        <w:t xml:space="preserve">A. 11000000 </w:t>
      </w:r>
      <w:r>
        <w:tab/>
      </w:r>
      <w:r>
        <w:tab/>
        <w:t>B. 00100100</w:t>
      </w:r>
      <w:r>
        <w:tab/>
      </w:r>
      <w:r>
        <w:tab/>
        <w:t xml:space="preserve"> C.10101010</w:t>
      </w:r>
      <w:r>
        <w:tab/>
      </w:r>
      <w:r>
        <w:tab/>
        <w:t>D.</w:t>
      </w:r>
      <w:r>
        <w:t>溢出</w:t>
      </w:r>
    </w:p>
    <w:p w14:paraId="36E57FE8" w14:textId="77777777" w:rsidR="000B14C2" w:rsidRDefault="00491828">
      <w:pPr>
        <w:ind w:firstLine="420"/>
        <w:rPr>
          <w:u w:val="single"/>
        </w:rPr>
      </w:pPr>
      <w:r>
        <w:rPr>
          <w:rFonts w:hint="eastAsia"/>
        </w:rPr>
        <w:t>（</w:t>
      </w:r>
      <w:r>
        <w:t>4</w:t>
      </w:r>
      <w:r>
        <w:rPr>
          <w:rFonts w:hint="eastAsia"/>
        </w:rPr>
        <w:t>）</w:t>
      </w:r>
      <w:r>
        <w:t>假定带符号整数采用补码表示，若</w:t>
      </w:r>
      <w:r>
        <w:t>int</w:t>
      </w:r>
      <w:r>
        <w:t>型变量</w:t>
      </w:r>
      <w:r>
        <w:t>x</w:t>
      </w:r>
      <w:r>
        <w:t>和</w:t>
      </w:r>
      <w:r>
        <w:t>y</w:t>
      </w:r>
      <w:r>
        <w:t>的机器数分别是</w:t>
      </w:r>
      <w:r>
        <w:t>FFFF FFDFH</w:t>
      </w:r>
      <w:r>
        <w:rPr>
          <w:rFonts w:hint="eastAsia"/>
        </w:rPr>
        <w:t>和</w:t>
      </w:r>
      <w:r>
        <w:t>0000 0041H</w:t>
      </w:r>
      <w:r>
        <w:t>，则</w:t>
      </w:r>
      <w:r>
        <w:t>x</w:t>
      </w:r>
      <w:r>
        <w:t>、</w:t>
      </w:r>
      <w:r>
        <w:t>y</w:t>
      </w:r>
      <w:r>
        <w:t>的值以及</w:t>
      </w:r>
      <w:r>
        <w:t>x-y</w:t>
      </w:r>
      <w:r>
        <w:t>的机器数分别是</w:t>
      </w:r>
      <w:r>
        <w:rPr>
          <w:rFonts w:hint="eastAsia"/>
        </w:rPr>
        <w:t>（</w:t>
      </w:r>
      <w:r>
        <w:rPr>
          <w:rFonts w:hint="eastAsia"/>
        </w:rPr>
        <w:t xml:space="preserve"> </w:t>
      </w:r>
      <w:r>
        <w:t xml:space="preserve">        </w:t>
      </w:r>
      <w:r>
        <w:rPr>
          <w:rFonts w:hint="eastAsia"/>
        </w:rPr>
        <w:t>）。</w:t>
      </w:r>
    </w:p>
    <w:p w14:paraId="1D68A746" w14:textId="77777777" w:rsidR="000B14C2" w:rsidRDefault="00491828">
      <w:pPr>
        <w:ind w:leftChars="100" w:left="210" w:firstLine="420"/>
      </w:pPr>
      <w:proofErr w:type="spellStart"/>
      <w:r>
        <w:t>A.x</w:t>
      </w:r>
      <w:proofErr w:type="spellEnd"/>
      <w:r>
        <w:t>=-65</w:t>
      </w:r>
      <w:r>
        <w:t>，</w:t>
      </w:r>
      <w:r>
        <w:t>y=41</w:t>
      </w:r>
      <w:r>
        <w:t>，</w:t>
      </w:r>
      <w:r>
        <w:t>x-y</w:t>
      </w:r>
      <w:r>
        <w:t>的机器数溢出</w:t>
      </w:r>
    </w:p>
    <w:p w14:paraId="52E5E08D" w14:textId="77777777" w:rsidR="000B14C2" w:rsidRDefault="00491828">
      <w:pPr>
        <w:ind w:leftChars="100" w:left="210" w:firstLine="420"/>
      </w:pPr>
      <w:proofErr w:type="spellStart"/>
      <w:r>
        <w:t>B.x</w:t>
      </w:r>
      <w:proofErr w:type="spellEnd"/>
      <w:r>
        <w:t>=-33</w:t>
      </w:r>
      <w:r>
        <w:t>，</w:t>
      </w:r>
      <w:r>
        <w:t>y=65</w:t>
      </w:r>
      <w:r>
        <w:t>，</w:t>
      </w:r>
      <w:r>
        <w:t>x-y</w:t>
      </w:r>
      <w:r>
        <w:t>的机器数为</w:t>
      </w:r>
      <w:r>
        <w:t xml:space="preserve"> FFFF FF9DH</w:t>
      </w:r>
    </w:p>
    <w:p w14:paraId="57E45CEF" w14:textId="77777777" w:rsidR="000B14C2" w:rsidRDefault="00491828">
      <w:pPr>
        <w:ind w:leftChars="100" w:left="210" w:firstLine="420"/>
      </w:pPr>
      <w:proofErr w:type="spellStart"/>
      <w:r>
        <w:t>C.x</w:t>
      </w:r>
      <w:proofErr w:type="spellEnd"/>
      <w:r>
        <w:t>=-33</w:t>
      </w:r>
      <w:r>
        <w:t>，</w:t>
      </w:r>
      <w:r>
        <w:t>y=65</w:t>
      </w:r>
      <w:r>
        <w:t>，</w:t>
      </w:r>
      <w:r>
        <w:t>x-y</w:t>
      </w:r>
      <w:r>
        <w:t>的机器数为</w:t>
      </w:r>
      <w:r>
        <w:t>FFFF FF9EH</w:t>
      </w:r>
    </w:p>
    <w:p w14:paraId="6ECE2340" w14:textId="77777777" w:rsidR="000B14C2" w:rsidRDefault="00491828">
      <w:pPr>
        <w:ind w:leftChars="100" w:left="210" w:firstLine="420"/>
      </w:pPr>
      <w:proofErr w:type="spellStart"/>
      <w:r>
        <w:t>D.x</w:t>
      </w:r>
      <w:proofErr w:type="spellEnd"/>
      <w:r>
        <w:t>=-65</w:t>
      </w:r>
      <w:r>
        <w:t>，</w:t>
      </w:r>
      <w:r>
        <w:t>y=41</w:t>
      </w:r>
      <w:r>
        <w:t>，</w:t>
      </w:r>
      <w:r>
        <w:t>x-y</w:t>
      </w:r>
      <w:r>
        <w:t>的机器数为</w:t>
      </w:r>
      <w:r>
        <w:t xml:space="preserve"> FFFF FF96H</w:t>
      </w:r>
    </w:p>
    <w:p w14:paraId="752B33B3" w14:textId="77777777" w:rsidR="000B14C2" w:rsidRDefault="00491828">
      <w:pPr>
        <w:ind w:firstLine="420"/>
        <w:rPr>
          <w:i/>
          <w:u w:val="single"/>
        </w:rPr>
      </w:pPr>
      <w:r>
        <w:rPr>
          <w:rFonts w:hint="eastAsia"/>
        </w:rPr>
        <w:t>（</w:t>
      </w:r>
      <w:r>
        <w:t>5</w:t>
      </w:r>
      <w:r>
        <w:rPr>
          <w:rFonts w:hint="eastAsia"/>
        </w:rPr>
        <w:t>）</w:t>
      </w:r>
      <w:r>
        <w:t>整数</w:t>
      </w:r>
      <w:r>
        <w:t>x</w:t>
      </w:r>
      <w:r>
        <w:t>的机器数为</w:t>
      </w:r>
      <w:r>
        <w:t>1101 1000</w:t>
      </w:r>
      <w:r>
        <w:t>，分别对</w:t>
      </w:r>
      <w:r>
        <w:t>x</w:t>
      </w:r>
      <w:r>
        <w:t>进行逻辑右移</w:t>
      </w:r>
      <w:r>
        <w:t>1</w:t>
      </w:r>
      <w:r>
        <w:t>位和算术右移</w:t>
      </w:r>
      <w:r>
        <w:t>1</w:t>
      </w:r>
      <w:r>
        <w:t>位操作，得到机器数各</w:t>
      </w:r>
      <w:r>
        <w:rPr>
          <w:rFonts w:hint="eastAsia"/>
        </w:rPr>
        <w:t>是（</w:t>
      </w:r>
      <w:r>
        <w:rPr>
          <w:rFonts w:hint="eastAsia"/>
        </w:rPr>
        <w:t xml:space="preserve"> </w:t>
      </w:r>
      <w:r>
        <w:t xml:space="preserve">          </w:t>
      </w:r>
      <w:r>
        <w:rPr>
          <w:rFonts w:hint="eastAsia"/>
        </w:rPr>
        <w:t>）。</w:t>
      </w:r>
    </w:p>
    <w:p w14:paraId="156B5822" w14:textId="77777777" w:rsidR="000B14C2" w:rsidRDefault="00491828">
      <w:pPr>
        <w:ind w:leftChars="100" w:left="210" w:firstLine="420"/>
      </w:pPr>
      <w:r>
        <w:t>A.1110 1100</w:t>
      </w:r>
      <w:r>
        <w:t>、</w:t>
      </w:r>
      <w:r>
        <w:t>1110 1100</w:t>
      </w:r>
      <w:r>
        <w:tab/>
      </w:r>
      <w:r>
        <w:tab/>
        <w:t>B.0110 1100</w:t>
      </w:r>
      <w:r>
        <w:t>、</w:t>
      </w:r>
      <w:r>
        <w:t>1110 1100</w:t>
      </w:r>
    </w:p>
    <w:p w14:paraId="5220DECD" w14:textId="77777777" w:rsidR="000B14C2" w:rsidRDefault="00491828">
      <w:pPr>
        <w:ind w:leftChars="100" w:left="210" w:firstLine="420"/>
      </w:pPr>
      <w:r>
        <w:t>C.1110 1100</w:t>
      </w:r>
      <w:r>
        <w:t>、</w:t>
      </w:r>
      <w:r>
        <w:t>0110 1100</w:t>
      </w:r>
      <w:r>
        <w:tab/>
      </w:r>
      <w:r>
        <w:tab/>
        <w:t>D.0110 1100</w:t>
      </w:r>
      <w:r>
        <w:t>、</w:t>
      </w:r>
      <w:r>
        <w:t>0110 1100</w:t>
      </w:r>
    </w:p>
    <w:p w14:paraId="52103F21" w14:textId="77777777" w:rsidR="000B14C2" w:rsidRDefault="00491828">
      <w:pPr>
        <w:ind w:firstLine="420"/>
        <w:rPr>
          <w:u w:val="single"/>
        </w:rPr>
      </w:pPr>
      <w:r>
        <w:rPr>
          <w:rFonts w:hint="eastAsia"/>
        </w:rPr>
        <w:t>（</w:t>
      </w:r>
      <w:r>
        <w:t>6</w:t>
      </w:r>
      <w:r>
        <w:rPr>
          <w:rFonts w:hint="eastAsia"/>
        </w:rPr>
        <w:t>）</w:t>
      </w:r>
      <w:r>
        <w:t>浮点数加减运算过程一般包括对阶、尾数运算、规格化、舍入和判断溢出等步</w:t>
      </w:r>
      <w:r>
        <w:rPr>
          <w:rFonts w:hint="eastAsia"/>
        </w:rPr>
        <w:t>骤，</w:t>
      </w:r>
      <w:r>
        <w:t>设浮点数</w:t>
      </w:r>
      <w:proofErr w:type="gramStart"/>
      <w:r>
        <w:t>的阶码和</w:t>
      </w:r>
      <w:proofErr w:type="gramEnd"/>
      <w:r>
        <w:t>尾数均采用补码表示，且位数分别为</w:t>
      </w:r>
      <w:r>
        <w:t>5</w:t>
      </w:r>
      <w:r>
        <w:t>位和</w:t>
      </w:r>
      <w:r>
        <w:t>7</w:t>
      </w:r>
      <w:r>
        <w:t>位</w:t>
      </w:r>
      <w:r>
        <w:t>(</w:t>
      </w:r>
      <w:r>
        <w:t>均含</w:t>
      </w:r>
      <w:r>
        <w:t>2</w:t>
      </w:r>
      <w:r>
        <w:t>位符号位</w:t>
      </w:r>
      <w:r>
        <w:t>)</w:t>
      </w:r>
      <w:r>
        <w:t>。若有两个</w:t>
      </w:r>
      <w:r>
        <w:t>X=2</w:t>
      </w:r>
      <w:r>
        <w:rPr>
          <w:vertAlign w:val="superscript"/>
        </w:rPr>
        <w:t>7</w:t>
      </w:r>
      <w:r>
        <w:sym w:font="Symbol" w:char="F0B4"/>
      </w:r>
      <w:r>
        <w:t>29/32</w:t>
      </w:r>
      <w:r>
        <w:t>，</w:t>
      </w:r>
      <w:r>
        <w:rPr>
          <w:rFonts w:hint="eastAsia"/>
        </w:rPr>
        <w:t>Y</w:t>
      </w:r>
      <w:r>
        <w:t>=2</w:t>
      </w:r>
      <w:r>
        <w:rPr>
          <w:vertAlign w:val="superscript"/>
        </w:rPr>
        <w:t>5</w:t>
      </w:r>
      <w:r>
        <w:sym w:font="Symbol" w:char="F0B4"/>
      </w:r>
      <w:r>
        <w:t>5/8</w:t>
      </w:r>
      <w:r>
        <w:t>，则用浮点加法计算</w:t>
      </w:r>
      <w:r>
        <w:t>X+Y</w:t>
      </w:r>
      <w:r>
        <w:t>的最终结果是</w:t>
      </w:r>
      <w:r>
        <w:rPr>
          <w:rFonts w:hint="eastAsia"/>
        </w:rPr>
        <w:t>（</w:t>
      </w:r>
      <w:r>
        <w:rPr>
          <w:rFonts w:hint="eastAsia"/>
        </w:rPr>
        <w:t xml:space="preserve"> </w:t>
      </w:r>
      <w:r>
        <w:t xml:space="preserve">         </w:t>
      </w:r>
      <w:r>
        <w:rPr>
          <w:rFonts w:hint="eastAsia"/>
        </w:rPr>
        <w:t>）。</w:t>
      </w:r>
    </w:p>
    <w:p w14:paraId="5452BAF7" w14:textId="77777777" w:rsidR="000B14C2" w:rsidRDefault="00491828">
      <w:pPr>
        <w:ind w:leftChars="100" w:left="210" w:firstLine="420"/>
      </w:pPr>
      <w:r>
        <w:t xml:space="preserve">A.0011 1110 0010 </w:t>
      </w:r>
      <w:r>
        <w:tab/>
      </w:r>
      <w:r>
        <w:tab/>
      </w:r>
      <w:r>
        <w:rPr>
          <w:rFonts w:hint="eastAsia"/>
        </w:rPr>
        <w:t>B</w:t>
      </w:r>
      <w:r>
        <w:t xml:space="preserve">. 0011 1010 0010 </w:t>
      </w:r>
      <w:r>
        <w:tab/>
      </w:r>
      <w:r>
        <w:tab/>
      </w:r>
    </w:p>
    <w:p w14:paraId="04DB77BE" w14:textId="77777777" w:rsidR="000B14C2" w:rsidRDefault="00491828">
      <w:pPr>
        <w:ind w:leftChars="100" w:left="210" w:firstLine="420"/>
      </w:pPr>
      <w:r>
        <w:t>C</w:t>
      </w:r>
      <w:r>
        <w:rPr>
          <w:rFonts w:hint="eastAsia"/>
        </w:rPr>
        <w:t>.</w:t>
      </w:r>
      <w:r>
        <w:t xml:space="preserve"> 0100 0001 0001</w:t>
      </w:r>
      <w:r>
        <w:tab/>
      </w:r>
      <w:r>
        <w:tab/>
        <w:t>D.</w:t>
      </w:r>
      <w:r>
        <w:t>发生溢</w:t>
      </w:r>
      <w:r>
        <w:rPr>
          <w:rFonts w:hint="eastAsia"/>
        </w:rPr>
        <w:t>出</w:t>
      </w:r>
    </w:p>
    <w:p w14:paraId="728D579D" w14:textId="77777777" w:rsidR="000B14C2" w:rsidRDefault="00491828">
      <w:pPr>
        <w:ind w:firstLine="420"/>
        <w:rPr>
          <w:u w:val="single"/>
        </w:rPr>
      </w:pPr>
      <w:r>
        <w:rPr>
          <w:rFonts w:hint="eastAsia"/>
        </w:rPr>
        <w:t>（</w:t>
      </w:r>
      <w:r>
        <w:t>7</w:t>
      </w:r>
      <w:r>
        <w:rPr>
          <w:rFonts w:hint="eastAsia"/>
        </w:rPr>
        <w:t>）</w:t>
      </w:r>
      <w:r>
        <w:t>下列有关浮点数加减运算的叙述中，正确的是</w:t>
      </w:r>
      <w:r>
        <w:rPr>
          <w:rFonts w:hint="eastAsia"/>
        </w:rPr>
        <w:t>（</w:t>
      </w:r>
      <w:r>
        <w:rPr>
          <w:rFonts w:hint="eastAsia"/>
        </w:rPr>
        <w:t xml:space="preserve"> </w:t>
      </w:r>
      <w:r>
        <w:t xml:space="preserve">          </w:t>
      </w:r>
      <w:r>
        <w:rPr>
          <w:rFonts w:hint="eastAsia"/>
        </w:rPr>
        <w:t>）</w:t>
      </w:r>
    </w:p>
    <w:p w14:paraId="33670697" w14:textId="77777777" w:rsidR="000B14C2" w:rsidRDefault="00491828">
      <w:pPr>
        <w:ind w:firstLineChars="300" w:firstLine="630"/>
      </w:pPr>
      <w:r>
        <w:t>I.</w:t>
      </w:r>
      <w:proofErr w:type="gramStart"/>
      <w:r>
        <w:t>对阶操作</w:t>
      </w:r>
      <w:proofErr w:type="gramEnd"/>
      <w:r>
        <w:t>不会引起阶码上溢或下溢</w:t>
      </w:r>
    </w:p>
    <w:p w14:paraId="12749FB5" w14:textId="77777777" w:rsidR="000B14C2" w:rsidRDefault="00491828">
      <w:pPr>
        <w:ind w:firstLineChars="300" w:firstLine="630"/>
      </w:pPr>
      <w:r>
        <w:rPr>
          <w:rFonts w:ascii="宋体" w:hAnsi="宋体" w:hint="eastAsia"/>
        </w:rPr>
        <w:t>Ⅱ</w:t>
      </w:r>
      <w:r>
        <w:t>.</w:t>
      </w:r>
      <w:r>
        <w:t>右</w:t>
      </w:r>
      <w:proofErr w:type="gramStart"/>
      <w:r>
        <w:t>规</w:t>
      </w:r>
      <w:proofErr w:type="gramEnd"/>
      <w:r>
        <w:t>和尾数舍入都可能引起阶码上溢</w:t>
      </w:r>
    </w:p>
    <w:p w14:paraId="1F1F95DB" w14:textId="77777777" w:rsidR="000B14C2" w:rsidRDefault="00491828">
      <w:pPr>
        <w:ind w:firstLineChars="300" w:firstLine="630"/>
      </w:pPr>
      <w:r>
        <w:rPr>
          <w:rFonts w:hint="eastAsia"/>
        </w:rPr>
        <w:t>Ⅲ</w:t>
      </w:r>
      <w:r>
        <w:rPr>
          <w:rFonts w:hint="eastAsia"/>
        </w:rPr>
        <w:t>.</w:t>
      </w:r>
      <w:r>
        <w:rPr>
          <w:rFonts w:hint="eastAsia"/>
        </w:rPr>
        <w:t>左</w:t>
      </w:r>
      <w:proofErr w:type="gramStart"/>
      <w:r>
        <w:rPr>
          <w:rFonts w:hint="eastAsia"/>
        </w:rPr>
        <w:t>规</w:t>
      </w:r>
      <w:proofErr w:type="gramEnd"/>
      <w:r>
        <w:rPr>
          <w:rFonts w:hint="eastAsia"/>
        </w:rPr>
        <w:t>时可能</w:t>
      </w:r>
      <w:proofErr w:type="gramStart"/>
      <w:r>
        <w:rPr>
          <w:rFonts w:hint="eastAsia"/>
        </w:rPr>
        <w:t>引起阶码下溢</w:t>
      </w:r>
      <w:proofErr w:type="gramEnd"/>
    </w:p>
    <w:p w14:paraId="19C4C7C1" w14:textId="77777777" w:rsidR="000B14C2" w:rsidRDefault="00491828">
      <w:pPr>
        <w:ind w:firstLineChars="300" w:firstLine="630"/>
      </w:pPr>
      <w:r>
        <w:rPr>
          <w:rFonts w:hint="eastAsia"/>
        </w:rPr>
        <w:t>Ⅳ</w:t>
      </w:r>
      <w:r>
        <w:rPr>
          <w:rFonts w:hint="eastAsia"/>
        </w:rPr>
        <w:t>.</w:t>
      </w:r>
      <w:r>
        <w:rPr>
          <w:rFonts w:hint="eastAsia"/>
        </w:rPr>
        <w:t>尾数溢出时结果不一定溢出</w:t>
      </w:r>
    </w:p>
    <w:p w14:paraId="2D2FFEBF" w14:textId="77777777" w:rsidR="000B14C2" w:rsidRDefault="00491828">
      <w:pPr>
        <w:ind w:leftChars="100" w:left="210" w:firstLine="420"/>
      </w:pPr>
      <w:r>
        <w:t xml:space="preserve">A. </w:t>
      </w:r>
      <w:r>
        <w:t>仅</w:t>
      </w:r>
      <w:r>
        <w:t>Ⅱ</w:t>
      </w:r>
      <w:r>
        <w:t>、</w:t>
      </w:r>
      <w:r>
        <w:t xml:space="preserve">Ⅲ </w:t>
      </w:r>
      <w:r>
        <w:tab/>
      </w:r>
      <w:r>
        <w:tab/>
      </w:r>
      <w:r>
        <w:tab/>
        <w:t>B.</w:t>
      </w:r>
      <w:r>
        <w:t>仅</w:t>
      </w:r>
      <w:r>
        <w:t>I</w:t>
      </w:r>
      <w:r>
        <w:t>、</w:t>
      </w:r>
      <w:r>
        <w:t>Ⅱ</w:t>
      </w:r>
      <w:r>
        <w:t>、</w:t>
      </w:r>
      <w:r>
        <w:rPr>
          <w:rFonts w:hint="eastAsia"/>
        </w:rPr>
        <w:t>Ⅳ</w:t>
      </w:r>
      <w:r>
        <w:t xml:space="preserve"> </w:t>
      </w:r>
      <w:r>
        <w:tab/>
      </w:r>
      <w:r>
        <w:tab/>
      </w:r>
    </w:p>
    <w:p w14:paraId="254CB1BE" w14:textId="77777777" w:rsidR="000B14C2" w:rsidRDefault="00491828">
      <w:pPr>
        <w:ind w:leftChars="100" w:left="210" w:firstLine="420"/>
      </w:pPr>
      <w:r>
        <w:t>C.</w:t>
      </w:r>
      <w:r>
        <w:t>仅</w:t>
      </w:r>
      <w:r>
        <w:t>I</w:t>
      </w:r>
      <w:r>
        <w:t>、</w:t>
      </w:r>
      <w:r>
        <w:t>Ⅲ</w:t>
      </w:r>
      <w:r>
        <w:t>、</w:t>
      </w:r>
      <w:r>
        <w:rPr>
          <w:rFonts w:hint="eastAsia"/>
        </w:rPr>
        <w:t>Ⅳ</w:t>
      </w:r>
      <w:r>
        <w:tab/>
      </w:r>
      <w:r>
        <w:tab/>
      </w:r>
      <w:r>
        <w:tab/>
        <w:t>D. I</w:t>
      </w:r>
      <w:r>
        <w:t>、</w:t>
      </w:r>
      <w:r>
        <w:t>Ⅱ</w:t>
      </w:r>
      <w:r>
        <w:t>、</w:t>
      </w:r>
      <w:r>
        <w:t>Ⅲ</w:t>
      </w:r>
      <w:r>
        <w:t>、</w:t>
      </w:r>
      <w:r>
        <w:rPr>
          <w:rFonts w:hint="eastAsia"/>
        </w:rPr>
        <w:t>Ⅳ</w:t>
      </w:r>
    </w:p>
    <w:p w14:paraId="0A4B7D06" w14:textId="77777777" w:rsidR="000B14C2" w:rsidRDefault="00491828">
      <w:pPr>
        <w:ind w:firstLine="420"/>
        <w:rPr>
          <w:color w:val="000000" w:themeColor="text1"/>
        </w:rPr>
      </w:pPr>
      <w:r>
        <w:rPr>
          <w:rFonts w:hint="eastAsia"/>
          <w:color w:val="000000" w:themeColor="text1"/>
        </w:rPr>
        <w:t>（</w:t>
      </w:r>
      <w:r>
        <w:rPr>
          <w:color w:val="000000" w:themeColor="text1"/>
        </w:rPr>
        <w:t>8</w:t>
      </w:r>
      <w:r>
        <w:rPr>
          <w:rFonts w:hint="eastAsia"/>
          <w:color w:val="000000" w:themeColor="text1"/>
        </w:rPr>
        <w:t>）下列寄存器中，汇编语言程序员可见的是（</w:t>
      </w:r>
      <w:r>
        <w:rPr>
          <w:rFonts w:hint="eastAsia"/>
          <w:color w:val="000000" w:themeColor="text1"/>
        </w:rPr>
        <w:t xml:space="preserve"> </w:t>
      </w:r>
      <w:r>
        <w:rPr>
          <w:color w:val="000000" w:themeColor="text1"/>
        </w:rPr>
        <w:t xml:space="preserve">       </w:t>
      </w:r>
      <w:r>
        <w:rPr>
          <w:rFonts w:hint="eastAsia"/>
          <w:color w:val="000000" w:themeColor="text1"/>
        </w:rPr>
        <w:t>）</w:t>
      </w:r>
    </w:p>
    <w:p w14:paraId="0D080F19" w14:textId="77777777" w:rsidR="000B14C2" w:rsidRDefault="00491828">
      <w:pPr>
        <w:ind w:leftChars="100" w:left="210" w:firstLine="420"/>
        <w:rPr>
          <w:color w:val="000000" w:themeColor="text1"/>
        </w:rPr>
      </w:pPr>
      <w:r>
        <w:rPr>
          <w:rFonts w:hint="eastAsia"/>
          <w:color w:val="000000" w:themeColor="text1"/>
        </w:rPr>
        <w:t>A.</w:t>
      </w:r>
      <w:r>
        <w:rPr>
          <w:rFonts w:hint="eastAsia"/>
          <w:color w:val="000000" w:themeColor="text1"/>
        </w:rPr>
        <w:t>存储器地址寄存器</w:t>
      </w:r>
      <w:r>
        <w:rPr>
          <w:rFonts w:hint="eastAsia"/>
          <w:color w:val="000000" w:themeColor="text1"/>
        </w:rPr>
        <w:t>(MAR)</w:t>
      </w:r>
      <w:r>
        <w:rPr>
          <w:color w:val="000000" w:themeColor="text1"/>
        </w:rPr>
        <w:tab/>
      </w:r>
      <w:r>
        <w:rPr>
          <w:color w:val="000000" w:themeColor="text1"/>
        </w:rPr>
        <w:tab/>
      </w:r>
      <w:r>
        <w:rPr>
          <w:rFonts w:hint="eastAsia"/>
          <w:color w:val="000000" w:themeColor="text1"/>
        </w:rPr>
        <w:t>B.</w:t>
      </w:r>
      <w:r>
        <w:rPr>
          <w:rFonts w:hint="eastAsia"/>
          <w:color w:val="000000" w:themeColor="text1"/>
        </w:rPr>
        <w:t>程序计数器</w:t>
      </w:r>
      <w:r>
        <w:rPr>
          <w:rFonts w:hint="eastAsia"/>
          <w:color w:val="000000" w:themeColor="text1"/>
        </w:rPr>
        <w:t>(PC)</w:t>
      </w:r>
    </w:p>
    <w:p w14:paraId="0937E33D" w14:textId="77777777" w:rsidR="000B14C2" w:rsidRDefault="00491828">
      <w:pPr>
        <w:ind w:leftChars="100" w:left="210" w:firstLine="420"/>
        <w:rPr>
          <w:color w:val="000000" w:themeColor="text1"/>
        </w:rPr>
      </w:pPr>
      <w:r>
        <w:rPr>
          <w:rFonts w:hint="eastAsia"/>
          <w:color w:val="000000" w:themeColor="text1"/>
        </w:rPr>
        <w:t>C.</w:t>
      </w:r>
      <w:r>
        <w:rPr>
          <w:rFonts w:hint="eastAsia"/>
          <w:color w:val="000000" w:themeColor="text1"/>
        </w:rPr>
        <w:t>存储器数据寄存器</w:t>
      </w:r>
      <w:r>
        <w:rPr>
          <w:rFonts w:hint="eastAsia"/>
          <w:color w:val="000000" w:themeColor="text1"/>
        </w:rPr>
        <w:t>(MDR)</w:t>
      </w:r>
      <w:r>
        <w:rPr>
          <w:color w:val="000000" w:themeColor="text1"/>
        </w:rPr>
        <w:tab/>
      </w:r>
      <w:r>
        <w:rPr>
          <w:color w:val="000000" w:themeColor="text1"/>
        </w:rPr>
        <w:tab/>
      </w:r>
      <w:r>
        <w:rPr>
          <w:rFonts w:hint="eastAsia"/>
          <w:color w:val="000000" w:themeColor="text1"/>
        </w:rPr>
        <w:t>D</w:t>
      </w:r>
      <w:r>
        <w:rPr>
          <w:rFonts w:hint="eastAsia"/>
          <w:color w:val="000000" w:themeColor="text1"/>
        </w:rPr>
        <w:t>，指令寄存器</w:t>
      </w:r>
      <w:r>
        <w:rPr>
          <w:rFonts w:hint="eastAsia"/>
          <w:color w:val="000000" w:themeColor="text1"/>
        </w:rPr>
        <w:t>(IR)</w:t>
      </w:r>
    </w:p>
    <w:p w14:paraId="401554A1" w14:textId="77777777" w:rsidR="000B14C2" w:rsidRDefault="00491828">
      <w:pPr>
        <w:ind w:firstLine="420"/>
        <w:rPr>
          <w:color w:val="000000" w:themeColor="text1"/>
        </w:rPr>
      </w:pPr>
      <w:r>
        <w:rPr>
          <w:rFonts w:hint="eastAsia"/>
          <w:color w:val="000000" w:themeColor="text1"/>
        </w:rPr>
        <w:t>（</w:t>
      </w:r>
      <w:r>
        <w:rPr>
          <w:color w:val="000000" w:themeColor="text1"/>
        </w:rPr>
        <w:t>9</w:t>
      </w:r>
      <w:r>
        <w:rPr>
          <w:rFonts w:hint="eastAsia"/>
          <w:color w:val="000000" w:themeColor="text1"/>
        </w:rPr>
        <w:t>）某指令功能为</w:t>
      </w:r>
      <w:r>
        <w:rPr>
          <w:rFonts w:hint="eastAsia"/>
          <w:color w:val="000000" w:themeColor="text1"/>
        </w:rPr>
        <w:t xml:space="preserve"> R[r2]</w:t>
      </w:r>
      <w:r>
        <w:rPr>
          <w:rFonts w:hint="eastAsia"/>
          <w:color w:val="000000" w:themeColor="text1"/>
        </w:rPr>
        <w:t>←</w:t>
      </w:r>
      <w:r>
        <w:rPr>
          <w:rFonts w:hint="eastAsia"/>
          <w:color w:val="000000" w:themeColor="text1"/>
        </w:rPr>
        <w:t xml:space="preserve"> R[r1]+M[R[r0]]</w:t>
      </w:r>
      <w:r>
        <w:rPr>
          <w:rFonts w:hint="eastAsia"/>
          <w:color w:val="000000" w:themeColor="text1"/>
        </w:rPr>
        <w:t>，其</w:t>
      </w:r>
      <w:proofErr w:type="gramStart"/>
      <w:r>
        <w:rPr>
          <w:rFonts w:hint="eastAsia"/>
          <w:color w:val="000000" w:themeColor="text1"/>
        </w:rPr>
        <w:t>两个源</w:t>
      </w:r>
      <w:proofErr w:type="gramEnd"/>
      <w:r>
        <w:rPr>
          <w:rFonts w:hint="eastAsia"/>
          <w:color w:val="000000" w:themeColor="text1"/>
        </w:rPr>
        <w:t>操作数分别采用寄存器、寄存器</w:t>
      </w:r>
      <w:proofErr w:type="gramStart"/>
      <w:r>
        <w:rPr>
          <w:rFonts w:hint="eastAsia"/>
          <w:color w:val="000000" w:themeColor="text1"/>
        </w:rPr>
        <w:t>间接寻能方式</w:t>
      </w:r>
      <w:proofErr w:type="gramEnd"/>
      <w:r>
        <w:rPr>
          <w:rFonts w:hint="eastAsia"/>
          <w:color w:val="000000" w:themeColor="text1"/>
        </w:rPr>
        <w:t>。对于下列给定部件，该指令在取数及执行过程中需要用到的是（</w:t>
      </w:r>
      <w:r>
        <w:rPr>
          <w:rFonts w:hint="eastAsia"/>
          <w:color w:val="000000" w:themeColor="text1"/>
        </w:rPr>
        <w:t xml:space="preserve"> </w:t>
      </w:r>
      <w:r>
        <w:rPr>
          <w:color w:val="000000" w:themeColor="text1"/>
        </w:rPr>
        <w:t xml:space="preserve">      </w:t>
      </w:r>
      <w:r>
        <w:rPr>
          <w:rFonts w:hint="eastAsia"/>
          <w:color w:val="000000" w:themeColor="text1"/>
        </w:rPr>
        <w:t>）</w:t>
      </w:r>
    </w:p>
    <w:p w14:paraId="0D5C8A8B" w14:textId="77777777" w:rsidR="000B14C2" w:rsidRDefault="00491828">
      <w:pPr>
        <w:ind w:left="420" w:firstLine="420"/>
        <w:rPr>
          <w:color w:val="000000" w:themeColor="text1"/>
        </w:rPr>
      </w:pPr>
      <w:r>
        <w:rPr>
          <w:rFonts w:hint="eastAsia"/>
          <w:color w:val="000000" w:themeColor="text1"/>
        </w:rPr>
        <w:t>I</w:t>
      </w:r>
      <w:r>
        <w:rPr>
          <w:rFonts w:hint="eastAsia"/>
          <w:color w:val="000000" w:themeColor="text1"/>
        </w:rPr>
        <w:t>．通用寄存器组</w:t>
      </w:r>
      <w:r>
        <w:rPr>
          <w:rFonts w:hint="eastAsia"/>
          <w:color w:val="000000" w:themeColor="text1"/>
        </w:rPr>
        <w:t>(GPRs)</w:t>
      </w:r>
      <w:r>
        <w:rPr>
          <w:color w:val="000000" w:themeColor="text1"/>
        </w:rPr>
        <w:tab/>
      </w:r>
      <w:r>
        <w:rPr>
          <w:color w:val="000000" w:themeColor="text1"/>
        </w:rPr>
        <w:tab/>
      </w:r>
      <w:r>
        <w:rPr>
          <w:rFonts w:hint="eastAsia"/>
          <w:color w:val="000000" w:themeColor="text1"/>
        </w:rPr>
        <w:t>II</w:t>
      </w:r>
      <w:r>
        <w:rPr>
          <w:rFonts w:hint="eastAsia"/>
          <w:color w:val="000000" w:themeColor="text1"/>
        </w:rPr>
        <w:t>．算术逻辑单元</w:t>
      </w:r>
      <w:r>
        <w:rPr>
          <w:rFonts w:hint="eastAsia"/>
          <w:color w:val="000000" w:themeColor="text1"/>
        </w:rPr>
        <w:t>(ALU)</w:t>
      </w:r>
    </w:p>
    <w:p w14:paraId="323BB91C" w14:textId="77777777" w:rsidR="000B14C2" w:rsidRDefault="00491828">
      <w:pPr>
        <w:ind w:left="420" w:firstLine="420"/>
        <w:rPr>
          <w:color w:val="000000" w:themeColor="text1"/>
        </w:rPr>
      </w:pPr>
      <w:r>
        <w:rPr>
          <w:rFonts w:hint="eastAsia"/>
          <w:color w:val="000000" w:themeColor="text1"/>
        </w:rPr>
        <w:t>IV</w:t>
      </w:r>
      <w:r>
        <w:rPr>
          <w:rFonts w:hint="eastAsia"/>
          <w:color w:val="000000" w:themeColor="text1"/>
        </w:rPr>
        <w:t>．指令译码器</w:t>
      </w:r>
      <w:r>
        <w:rPr>
          <w:rFonts w:hint="eastAsia"/>
          <w:color w:val="000000" w:themeColor="text1"/>
        </w:rPr>
        <w:t>(ID)</w:t>
      </w:r>
      <w:r>
        <w:rPr>
          <w:color w:val="000000" w:themeColor="text1"/>
        </w:rPr>
        <w:tab/>
      </w:r>
      <w:r>
        <w:rPr>
          <w:color w:val="000000" w:themeColor="text1"/>
        </w:rPr>
        <w:tab/>
      </w:r>
      <w:r>
        <w:rPr>
          <w:color w:val="000000" w:themeColor="text1"/>
        </w:rPr>
        <w:tab/>
      </w:r>
      <w:r>
        <w:rPr>
          <w:rFonts w:hint="eastAsia"/>
          <w:color w:val="000000" w:themeColor="text1"/>
        </w:rPr>
        <w:t>III</w:t>
      </w:r>
      <w:r>
        <w:rPr>
          <w:rFonts w:hint="eastAsia"/>
          <w:color w:val="000000" w:themeColor="text1"/>
        </w:rPr>
        <w:t>．存储器</w:t>
      </w:r>
      <w:r>
        <w:rPr>
          <w:rFonts w:hint="eastAsia"/>
          <w:color w:val="000000" w:themeColor="text1"/>
        </w:rPr>
        <w:t>(Memory)</w:t>
      </w:r>
    </w:p>
    <w:p w14:paraId="38392D01" w14:textId="77777777" w:rsidR="000B14C2" w:rsidRDefault="00491828">
      <w:pPr>
        <w:ind w:leftChars="100" w:left="210" w:firstLine="420"/>
        <w:rPr>
          <w:color w:val="000000" w:themeColor="text1"/>
        </w:rPr>
      </w:pPr>
      <w:r>
        <w:rPr>
          <w:rFonts w:hint="eastAsia"/>
          <w:color w:val="000000" w:themeColor="text1"/>
        </w:rPr>
        <w:t>A</w:t>
      </w:r>
      <w:r>
        <w:rPr>
          <w:color w:val="000000" w:themeColor="text1"/>
        </w:rPr>
        <w:t xml:space="preserve">. </w:t>
      </w:r>
      <w:r>
        <w:rPr>
          <w:rFonts w:hint="eastAsia"/>
          <w:color w:val="000000" w:themeColor="text1"/>
        </w:rPr>
        <w:t>仅</w:t>
      </w:r>
      <w:r>
        <w:rPr>
          <w:rFonts w:hint="eastAsia"/>
          <w:color w:val="000000" w:themeColor="text1"/>
        </w:rPr>
        <w:t>I</w:t>
      </w:r>
      <w:r>
        <w:rPr>
          <w:rFonts w:hint="eastAsia"/>
          <w:color w:val="000000" w:themeColor="text1"/>
        </w:rPr>
        <w:t>、</w:t>
      </w:r>
      <w:r>
        <w:rPr>
          <w:rFonts w:hint="eastAsia"/>
          <w:color w:val="000000" w:themeColor="text1"/>
        </w:rPr>
        <w:t>I</w:t>
      </w:r>
      <w:r>
        <w:rPr>
          <w:color w:val="000000" w:themeColor="text1"/>
        </w:rPr>
        <w:t>I</w:t>
      </w:r>
      <w:r>
        <w:rPr>
          <w:color w:val="000000" w:themeColor="text1"/>
        </w:rPr>
        <w:tab/>
      </w:r>
      <w:r>
        <w:rPr>
          <w:color w:val="000000" w:themeColor="text1"/>
        </w:rPr>
        <w:tab/>
      </w:r>
      <w:r>
        <w:rPr>
          <w:rFonts w:hint="eastAsia"/>
          <w:color w:val="000000" w:themeColor="text1"/>
        </w:rPr>
        <w:t>B</w:t>
      </w:r>
      <w:r>
        <w:rPr>
          <w:rFonts w:hint="eastAsia"/>
          <w:color w:val="000000" w:themeColor="text1"/>
        </w:rPr>
        <w:t>仅</w:t>
      </w:r>
      <w:r>
        <w:rPr>
          <w:rFonts w:hint="eastAsia"/>
          <w:color w:val="000000" w:themeColor="text1"/>
        </w:rPr>
        <w:t>I</w:t>
      </w:r>
      <w:r>
        <w:rPr>
          <w:rFonts w:hint="eastAsia"/>
          <w:color w:val="000000" w:themeColor="text1"/>
        </w:rPr>
        <w:t>、</w:t>
      </w:r>
      <w:r>
        <w:rPr>
          <w:rFonts w:hint="eastAsia"/>
          <w:color w:val="000000" w:themeColor="text1"/>
        </w:rPr>
        <w:t>I</w:t>
      </w:r>
      <w:r>
        <w:rPr>
          <w:color w:val="000000" w:themeColor="text1"/>
        </w:rPr>
        <w:t>I</w:t>
      </w:r>
      <w:r>
        <w:rPr>
          <w:rFonts w:hint="eastAsia"/>
          <w:color w:val="000000" w:themeColor="text1"/>
        </w:rPr>
        <w:t>、</w:t>
      </w:r>
      <w:r>
        <w:rPr>
          <w:rFonts w:hint="eastAsia"/>
          <w:color w:val="000000" w:themeColor="text1"/>
        </w:rPr>
        <w:t>III</w:t>
      </w:r>
      <w:r>
        <w:rPr>
          <w:color w:val="000000" w:themeColor="text1"/>
        </w:rPr>
        <w:tab/>
      </w:r>
      <w:r>
        <w:rPr>
          <w:color w:val="000000" w:themeColor="text1"/>
        </w:rPr>
        <w:tab/>
      </w:r>
      <w:r>
        <w:rPr>
          <w:rFonts w:hint="eastAsia"/>
          <w:color w:val="000000" w:themeColor="text1"/>
        </w:rPr>
        <w:t>C</w:t>
      </w:r>
      <w:r>
        <w:rPr>
          <w:rFonts w:hint="eastAsia"/>
          <w:color w:val="000000" w:themeColor="text1"/>
        </w:rPr>
        <w:t>仅</w:t>
      </w:r>
      <w:r>
        <w:rPr>
          <w:rFonts w:hint="eastAsia"/>
          <w:color w:val="000000" w:themeColor="text1"/>
        </w:rPr>
        <w:t>I</w:t>
      </w:r>
      <w:r>
        <w:rPr>
          <w:color w:val="000000" w:themeColor="text1"/>
        </w:rPr>
        <w:t>I</w:t>
      </w:r>
      <w:r>
        <w:rPr>
          <w:rFonts w:hint="eastAsia"/>
          <w:color w:val="000000" w:themeColor="text1"/>
        </w:rPr>
        <w:t>、</w:t>
      </w:r>
      <w:r>
        <w:rPr>
          <w:rFonts w:hint="eastAsia"/>
          <w:color w:val="000000" w:themeColor="text1"/>
        </w:rPr>
        <w:t>III</w:t>
      </w:r>
      <w:r>
        <w:rPr>
          <w:rFonts w:hint="eastAsia"/>
          <w:color w:val="000000" w:themeColor="text1"/>
        </w:rPr>
        <w:t>、</w:t>
      </w:r>
      <w:r>
        <w:rPr>
          <w:color w:val="000000" w:themeColor="text1"/>
        </w:rPr>
        <w:t>IV</w:t>
      </w:r>
      <w:r>
        <w:rPr>
          <w:color w:val="000000" w:themeColor="text1"/>
        </w:rPr>
        <w:tab/>
      </w:r>
      <w:r>
        <w:rPr>
          <w:color w:val="000000" w:themeColor="text1"/>
        </w:rPr>
        <w:tab/>
      </w:r>
      <w:r>
        <w:rPr>
          <w:rFonts w:hint="eastAsia"/>
          <w:color w:val="000000" w:themeColor="text1"/>
        </w:rPr>
        <w:t>D</w:t>
      </w:r>
      <w:r>
        <w:rPr>
          <w:rFonts w:hint="eastAsia"/>
          <w:color w:val="000000" w:themeColor="text1"/>
        </w:rPr>
        <w:t>、仅</w:t>
      </w:r>
      <w:r>
        <w:rPr>
          <w:rFonts w:hint="eastAsia"/>
          <w:color w:val="000000" w:themeColor="text1"/>
        </w:rPr>
        <w:t>I</w:t>
      </w:r>
      <w:r>
        <w:rPr>
          <w:rFonts w:hint="eastAsia"/>
          <w:color w:val="000000" w:themeColor="text1"/>
        </w:rPr>
        <w:t>、</w:t>
      </w:r>
      <w:r>
        <w:rPr>
          <w:rFonts w:hint="eastAsia"/>
          <w:color w:val="000000" w:themeColor="text1"/>
        </w:rPr>
        <w:t>I</w:t>
      </w:r>
      <w:r>
        <w:rPr>
          <w:color w:val="000000" w:themeColor="text1"/>
        </w:rPr>
        <w:t>I</w:t>
      </w:r>
      <w:r>
        <w:rPr>
          <w:rFonts w:hint="eastAsia"/>
          <w:color w:val="000000" w:themeColor="text1"/>
        </w:rPr>
        <w:t>、</w:t>
      </w:r>
      <w:r>
        <w:rPr>
          <w:color w:val="000000" w:themeColor="text1"/>
        </w:rPr>
        <w:t>IV</w:t>
      </w:r>
    </w:p>
    <w:p w14:paraId="0480644C" w14:textId="77777777" w:rsidR="000B14C2" w:rsidRDefault="00491828">
      <w:pPr>
        <w:ind w:firstLine="420"/>
        <w:rPr>
          <w:color w:val="000000" w:themeColor="text1"/>
        </w:rPr>
      </w:pPr>
      <w:r>
        <w:rPr>
          <w:rFonts w:hint="eastAsia"/>
          <w:color w:val="000000" w:themeColor="text1"/>
        </w:rPr>
        <w:t>（</w:t>
      </w:r>
      <w:r>
        <w:rPr>
          <w:color w:val="000000" w:themeColor="text1"/>
        </w:rPr>
        <w:t>10</w:t>
      </w:r>
      <w:r>
        <w:rPr>
          <w:rFonts w:hint="eastAsia"/>
          <w:color w:val="000000" w:themeColor="text1"/>
        </w:rPr>
        <w:t>）某计算机主存空间为</w:t>
      </w:r>
      <w:r>
        <w:rPr>
          <w:rFonts w:hint="eastAsia"/>
          <w:color w:val="000000" w:themeColor="text1"/>
        </w:rPr>
        <w:t>4GB</w:t>
      </w:r>
      <w:r>
        <w:rPr>
          <w:rFonts w:hint="eastAsia"/>
          <w:color w:val="000000" w:themeColor="text1"/>
        </w:rPr>
        <w:t>，字长为</w:t>
      </w:r>
      <w:r>
        <w:rPr>
          <w:rFonts w:hint="eastAsia"/>
          <w:color w:val="000000" w:themeColor="text1"/>
        </w:rPr>
        <w:t>32</w:t>
      </w:r>
      <w:r>
        <w:rPr>
          <w:rFonts w:hint="eastAsia"/>
          <w:color w:val="000000" w:themeColor="text1"/>
        </w:rPr>
        <w:t>位，按字节编址，采用</w:t>
      </w:r>
      <w:r>
        <w:rPr>
          <w:rFonts w:hint="eastAsia"/>
          <w:color w:val="000000" w:themeColor="text1"/>
        </w:rPr>
        <w:t>32</w:t>
      </w:r>
      <w:r>
        <w:rPr>
          <w:rFonts w:hint="eastAsia"/>
          <w:color w:val="000000" w:themeColor="text1"/>
        </w:rPr>
        <w:t>位定长指令字格式。若指令按字边界对齐存放，则程序计数器</w:t>
      </w:r>
      <w:r>
        <w:rPr>
          <w:rFonts w:hint="eastAsia"/>
          <w:color w:val="000000" w:themeColor="text1"/>
        </w:rPr>
        <w:t>(PC)</w:t>
      </w:r>
      <w:r>
        <w:rPr>
          <w:rFonts w:hint="eastAsia"/>
          <w:color w:val="000000" w:themeColor="text1"/>
        </w:rPr>
        <w:t>和指令寄存器</w:t>
      </w:r>
      <w:r>
        <w:rPr>
          <w:rFonts w:hint="eastAsia"/>
          <w:color w:val="000000" w:themeColor="text1"/>
        </w:rPr>
        <w:t>(IR)</w:t>
      </w:r>
      <w:r>
        <w:rPr>
          <w:rFonts w:hint="eastAsia"/>
          <w:color w:val="000000" w:themeColor="text1"/>
        </w:rPr>
        <w:t>的位数至少分别是（</w:t>
      </w:r>
      <w:r>
        <w:rPr>
          <w:rFonts w:hint="eastAsia"/>
          <w:color w:val="000000" w:themeColor="text1"/>
        </w:rPr>
        <w:t xml:space="preserve"> </w:t>
      </w:r>
      <w:r>
        <w:rPr>
          <w:color w:val="000000" w:themeColor="text1"/>
        </w:rPr>
        <w:t xml:space="preserve">           </w:t>
      </w:r>
      <w:r>
        <w:rPr>
          <w:rFonts w:hint="eastAsia"/>
          <w:color w:val="000000" w:themeColor="text1"/>
        </w:rPr>
        <w:t>）</w:t>
      </w:r>
    </w:p>
    <w:p w14:paraId="4C945E6C" w14:textId="77777777" w:rsidR="000B14C2" w:rsidRDefault="00491828">
      <w:pPr>
        <w:ind w:leftChars="100" w:left="210" w:firstLine="420"/>
        <w:rPr>
          <w:color w:val="000000" w:themeColor="text1"/>
        </w:rPr>
      </w:pPr>
      <w:r>
        <w:rPr>
          <w:rFonts w:hint="eastAsia"/>
          <w:color w:val="000000" w:themeColor="text1"/>
        </w:rPr>
        <w:t>A 30</w:t>
      </w:r>
      <w:r>
        <w:rPr>
          <w:rFonts w:hint="eastAsia"/>
          <w:color w:val="000000" w:themeColor="text1"/>
        </w:rPr>
        <w:t>、</w:t>
      </w:r>
      <w:r>
        <w:rPr>
          <w:rFonts w:hint="eastAsia"/>
          <w:color w:val="000000" w:themeColor="text1"/>
        </w:rPr>
        <w:t>30</w:t>
      </w:r>
      <w:r>
        <w:rPr>
          <w:color w:val="000000" w:themeColor="text1"/>
        </w:rPr>
        <w:tab/>
      </w:r>
      <w:r>
        <w:rPr>
          <w:color w:val="000000" w:themeColor="text1"/>
        </w:rPr>
        <w:tab/>
      </w:r>
      <w:r>
        <w:rPr>
          <w:rFonts w:hint="eastAsia"/>
          <w:color w:val="000000" w:themeColor="text1"/>
        </w:rPr>
        <w:t>B.30</w:t>
      </w:r>
      <w:r>
        <w:rPr>
          <w:rFonts w:hint="eastAsia"/>
          <w:color w:val="000000" w:themeColor="text1"/>
        </w:rPr>
        <w:t>、</w:t>
      </w:r>
      <w:r>
        <w:rPr>
          <w:rFonts w:hint="eastAsia"/>
          <w:color w:val="000000" w:themeColor="text1"/>
        </w:rPr>
        <w:t>32</w:t>
      </w:r>
      <w:r>
        <w:rPr>
          <w:color w:val="000000" w:themeColor="text1"/>
        </w:rPr>
        <w:tab/>
      </w:r>
      <w:r>
        <w:rPr>
          <w:color w:val="000000" w:themeColor="text1"/>
        </w:rPr>
        <w:tab/>
      </w:r>
      <w:r>
        <w:rPr>
          <w:rFonts w:hint="eastAsia"/>
          <w:color w:val="000000" w:themeColor="text1"/>
        </w:rPr>
        <w:t>C.32</w:t>
      </w:r>
      <w:r>
        <w:rPr>
          <w:rFonts w:hint="eastAsia"/>
          <w:color w:val="000000" w:themeColor="text1"/>
        </w:rPr>
        <w:t>、</w:t>
      </w:r>
      <w:r>
        <w:rPr>
          <w:rFonts w:hint="eastAsia"/>
          <w:color w:val="000000" w:themeColor="text1"/>
        </w:rPr>
        <w:t>30</w:t>
      </w:r>
      <w:r>
        <w:rPr>
          <w:color w:val="000000" w:themeColor="text1"/>
        </w:rPr>
        <w:tab/>
      </w:r>
      <w:r>
        <w:rPr>
          <w:color w:val="000000" w:themeColor="text1"/>
        </w:rPr>
        <w:tab/>
      </w:r>
      <w:r>
        <w:rPr>
          <w:rFonts w:hint="eastAsia"/>
          <w:color w:val="000000" w:themeColor="text1"/>
        </w:rPr>
        <w:t>D.32</w:t>
      </w:r>
      <w:r>
        <w:rPr>
          <w:rFonts w:hint="eastAsia"/>
          <w:color w:val="000000" w:themeColor="text1"/>
        </w:rPr>
        <w:t>、</w:t>
      </w:r>
      <w:r>
        <w:rPr>
          <w:rFonts w:hint="eastAsia"/>
          <w:color w:val="000000" w:themeColor="text1"/>
        </w:rPr>
        <w:t>32</w:t>
      </w:r>
    </w:p>
    <w:p w14:paraId="72F73284" w14:textId="77777777" w:rsidR="000B14C2" w:rsidRDefault="00491828">
      <w:pPr>
        <w:ind w:firstLine="420"/>
        <w:rPr>
          <w:color w:val="000000" w:themeColor="text1"/>
        </w:rPr>
      </w:pPr>
      <w:r>
        <w:rPr>
          <w:rFonts w:hint="eastAsia"/>
          <w:color w:val="000000" w:themeColor="text1"/>
        </w:rPr>
        <w:t>（</w:t>
      </w:r>
      <w:r>
        <w:rPr>
          <w:color w:val="000000" w:themeColor="text1"/>
        </w:rPr>
        <w:t>11</w:t>
      </w:r>
      <w:r>
        <w:rPr>
          <w:rFonts w:hint="eastAsia"/>
          <w:color w:val="000000" w:themeColor="text1"/>
        </w:rPr>
        <w:t>）下列有关处理器时钟脉冲信号的叙述中，错误的是（</w:t>
      </w:r>
      <w:r>
        <w:rPr>
          <w:rFonts w:hint="eastAsia"/>
          <w:color w:val="000000" w:themeColor="text1"/>
        </w:rPr>
        <w:t xml:space="preserve"> </w:t>
      </w:r>
      <w:r>
        <w:rPr>
          <w:color w:val="000000" w:themeColor="text1"/>
        </w:rPr>
        <w:t xml:space="preserve">          </w:t>
      </w:r>
      <w:r>
        <w:rPr>
          <w:rFonts w:hint="eastAsia"/>
          <w:color w:val="000000" w:themeColor="text1"/>
        </w:rPr>
        <w:t>）</w:t>
      </w:r>
    </w:p>
    <w:p w14:paraId="1059F7A1" w14:textId="77777777" w:rsidR="000B14C2" w:rsidRDefault="00491828">
      <w:pPr>
        <w:ind w:leftChars="100" w:left="210" w:firstLine="420"/>
        <w:rPr>
          <w:color w:val="000000" w:themeColor="text1"/>
        </w:rPr>
      </w:pPr>
      <w:r>
        <w:rPr>
          <w:rFonts w:hint="eastAsia"/>
          <w:color w:val="000000" w:themeColor="text1"/>
        </w:rPr>
        <w:t>A.</w:t>
      </w:r>
      <w:r>
        <w:rPr>
          <w:rFonts w:hint="eastAsia"/>
          <w:color w:val="000000" w:themeColor="text1"/>
        </w:rPr>
        <w:t>时钟脉冲信号由机器脉冲</w:t>
      </w:r>
      <w:proofErr w:type="gramStart"/>
      <w:r>
        <w:rPr>
          <w:rFonts w:hint="eastAsia"/>
          <w:color w:val="000000" w:themeColor="text1"/>
        </w:rPr>
        <w:t>源发出</w:t>
      </w:r>
      <w:proofErr w:type="gramEnd"/>
      <w:r>
        <w:rPr>
          <w:rFonts w:hint="eastAsia"/>
          <w:color w:val="000000" w:themeColor="text1"/>
        </w:rPr>
        <w:t>的脉冲信号经整形和分频后形成</w:t>
      </w:r>
    </w:p>
    <w:p w14:paraId="667D90C3" w14:textId="77777777" w:rsidR="000B14C2" w:rsidRDefault="00491828">
      <w:pPr>
        <w:ind w:leftChars="100" w:left="210" w:firstLine="420"/>
        <w:rPr>
          <w:color w:val="000000" w:themeColor="text1"/>
        </w:rPr>
      </w:pPr>
      <w:r>
        <w:rPr>
          <w:rFonts w:hint="eastAsia"/>
          <w:color w:val="000000" w:themeColor="text1"/>
        </w:rPr>
        <w:t>B.</w:t>
      </w:r>
      <w:r>
        <w:rPr>
          <w:rFonts w:hint="eastAsia"/>
        </w:rPr>
        <w:t>时钟脉冲</w:t>
      </w:r>
      <w:r>
        <w:rPr>
          <w:rFonts w:hint="eastAsia"/>
          <w:color w:val="000000" w:themeColor="text1"/>
        </w:rPr>
        <w:t>信号的宽度称为时钟周期，时钟周期的倒数为机器主频</w:t>
      </w:r>
    </w:p>
    <w:p w14:paraId="7A27684C" w14:textId="77777777" w:rsidR="000B14C2" w:rsidRDefault="00491828">
      <w:pPr>
        <w:ind w:leftChars="100" w:left="210" w:firstLine="420"/>
        <w:rPr>
          <w:color w:val="000000" w:themeColor="text1"/>
        </w:rPr>
      </w:pPr>
      <w:r>
        <w:rPr>
          <w:rFonts w:hint="eastAsia"/>
          <w:color w:val="000000" w:themeColor="text1"/>
        </w:rPr>
        <w:t>C</w:t>
      </w:r>
      <w:r>
        <w:rPr>
          <w:rFonts w:hint="eastAsia"/>
        </w:rPr>
        <w:t>时钟</w:t>
      </w:r>
      <w:r>
        <w:rPr>
          <w:rFonts w:hint="eastAsia"/>
          <w:color w:val="000000" w:themeColor="text1"/>
        </w:rPr>
        <w:t>周期以相邻状态单元间组合逻辑电路的最大延迟为基准确定</w:t>
      </w:r>
    </w:p>
    <w:p w14:paraId="54D9152F" w14:textId="77777777" w:rsidR="000B14C2" w:rsidRDefault="00491828">
      <w:pPr>
        <w:ind w:leftChars="100" w:left="210" w:firstLine="420"/>
        <w:rPr>
          <w:color w:val="000000" w:themeColor="text1"/>
        </w:rPr>
      </w:pPr>
      <w:r>
        <w:rPr>
          <w:rFonts w:hint="eastAsia"/>
          <w:color w:val="000000" w:themeColor="text1"/>
        </w:rPr>
        <w:t>D.</w:t>
      </w:r>
      <w:r>
        <w:rPr>
          <w:rFonts w:hint="eastAsia"/>
        </w:rPr>
        <w:t>处理器</w:t>
      </w:r>
      <w:r>
        <w:rPr>
          <w:rFonts w:hint="eastAsia"/>
          <w:color w:val="000000" w:themeColor="text1"/>
        </w:rPr>
        <w:t>总是在每来一个时钟脉冲信号时就开始执行一条新的指令</w:t>
      </w:r>
    </w:p>
    <w:p w14:paraId="270E835E" w14:textId="77777777" w:rsidR="000B14C2" w:rsidRDefault="00491828">
      <w:pPr>
        <w:ind w:firstLine="420"/>
        <w:rPr>
          <w:color w:val="000000" w:themeColor="text1"/>
        </w:rPr>
      </w:pPr>
      <w:r>
        <w:rPr>
          <w:rFonts w:hint="eastAsia"/>
          <w:color w:val="000000" w:themeColor="text1"/>
        </w:rPr>
        <w:t>（</w:t>
      </w:r>
      <w:r>
        <w:rPr>
          <w:color w:val="000000" w:themeColor="text1"/>
        </w:rPr>
        <w:t>12</w:t>
      </w:r>
      <w:r>
        <w:rPr>
          <w:rFonts w:hint="eastAsia"/>
          <w:color w:val="000000" w:themeColor="text1"/>
        </w:rPr>
        <w:t>）单周期处理器中所有指令的指令周期为一个时钟周期。下列关于单周期处理器的叙述中错误的是（</w:t>
      </w:r>
      <w:r>
        <w:rPr>
          <w:rFonts w:hint="eastAsia"/>
          <w:color w:val="000000" w:themeColor="text1"/>
        </w:rPr>
        <w:t xml:space="preserve"> </w:t>
      </w:r>
      <w:r>
        <w:rPr>
          <w:color w:val="000000" w:themeColor="text1"/>
        </w:rPr>
        <w:t xml:space="preserve">          </w:t>
      </w:r>
      <w:r>
        <w:rPr>
          <w:rFonts w:hint="eastAsia"/>
          <w:color w:val="000000" w:themeColor="text1"/>
        </w:rPr>
        <w:t>）</w:t>
      </w:r>
    </w:p>
    <w:p w14:paraId="72D27813" w14:textId="77777777" w:rsidR="000B14C2" w:rsidRDefault="00491828">
      <w:pPr>
        <w:ind w:leftChars="100" w:left="210" w:firstLine="420"/>
        <w:rPr>
          <w:color w:val="000000" w:themeColor="text1"/>
        </w:rPr>
      </w:pPr>
      <w:r>
        <w:rPr>
          <w:rFonts w:hint="eastAsia"/>
          <w:color w:val="000000" w:themeColor="text1"/>
        </w:rPr>
        <w:t>A.</w:t>
      </w:r>
      <w:r>
        <w:rPr>
          <w:rFonts w:hint="eastAsia"/>
          <w:color w:val="000000" w:themeColor="text1"/>
        </w:rPr>
        <w:t>可以采用单总线结构数据通路</w:t>
      </w:r>
      <w:r>
        <w:rPr>
          <w:color w:val="000000" w:themeColor="text1"/>
        </w:rPr>
        <w:tab/>
      </w:r>
      <w:r>
        <w:rPr>
          <w:color w:val="000000" w:themeColor="text1"/>
        </w:rPr>
        <w:tab/>
      </w:r>
      <w:r>
        <w:rPr>
          <w:color w:val="000000" w:themeColor="text1"/>
        </w:rPr>
        <w:tab/>
      </w:r>
      <w:r>
        <w:rPr>
          <w:rFonts w:hint="eastAsia"/>
          <w:color w:val="000000" w:themeColor="text1"/>
        </w:rPr>
        <w:t>B.</w:t>
      </w:r>
      <w:r>
        <w:rPr>
          <w:rFonts w:hint="eastAsia"/>
          <w:color w:val="000000" w:themeColor="text1"/>
        </w:rPr>
        <w:t>处理器时钟频率较低</w:t>
      </w:r>
    </w:p>
    <w:p w14:paraId="0F556352" w14:textId="77777777" w:rsidR="000B14C2" w:rsidRDefault="00491828">
      <w:pPr>
        <w:ind w:leftChars="100" w:left="210" w:firstLine="420"/>
        <w:rPr>
          <w:color w:val="000000" w:themeColor="text1"/>
        </w:rPr>
      </w:pPr>
      <w:r>
        <w:rPr>
          <w:rFonts w:hint="eastAsia"/>
          <w:color w:val="000000" w:themeColor="text1"/>
        </w:rPr>
        <w:lastRenderedPageBreak/>
        <w:t>C.</w:t>
      </w:r>
      <w:r>
        <w:rPr>
          <w:rFonts w:hint="eastAsia"/>
          <w:color w:val="000000" w:themeColor="text1"/>
        </w:rPr>
        <w:t>在</w:t>
      </w:r>
      <w:r>
        <w:rPr>
          <w:rFonts w:hint="eastAsia"/>
        </w:rPr>
        <w:t>指令</w:t>
      </w:r>
      <w:r>
        <w:rPr>
          <w:rFonts w:hint="eastAsia"/>
          <w:color w:val="000000" w:themeColor="text1"/>
        </w:rPr>
        <w:t>执行过程中控制信号不变</w:t>
      </w:r>
      <w:r>
        <w:rPr>
          <w:color w:val="000000" w:themeColor="text1"/>
        </w:rPr>
        <w:tab/>
      </w:r>
      <w:r>
        <w:rPr>
          <w:color w:val="000000" w:themeColor="text1"/>
        </w:rPr>
        <w:tab/>
      </w:r>
      <w:r>
        <w:rPr>
          <w:rFonts w:hint="eastAsia"/>
          <w:color w:val="000000" w:themeColor="text1"/>
        </w:rPr>
        <w:t>D.</w:t>
      </w:r>
      <w:r>
        <w:rPr>
          <w:rFonts w:hint="eastAsia"/>
          <w:color w:val="000000" w:themeColor="text1"/>
        </w:rPr>
        <w:t>每条指令的</w:t>
      </w:r>
      <w:r>
        <w:rPr>
          <w:rFonts w:hint="eastAsia"/>
          <w:color w:val="000000" w:themeColor="text1"/>
        </w:rPr>
        <w:t xml:space="preserve"> CPI</w:t>
      </w:r>
      <w:r>
        <w:rPr>
          <w:rFonts w:hint="eastAsia"/>
          <w:color w:val="000000" w:themeColor="text1"/>
        </w:rPr>
        <w:t>为</w:t>
      </w:r>
      <w:r>
        <w:rPr>
          <w:rFonts w:hint="eastAsia"/>
          <w:color w:val="000000" w:themeColor="text1"/>
        </w:rPr>
        <w:t xml:space="preserve"> 1 </w:t>
      </w:r>
    </w:p>
    <w:p w14:paraId="59D0025A" w14:textId="77777777" w:rsidR="000B14C2" w:rsidRDefault="00491828">
      <w:pPr>
        <w:ind w:firstLine="420"/>
        <w:rPr>
          <w:color w:val="000000" w:themeColor="text1"/>
        </w:rPr>
      </w:pPr>
      <w:r>
        <w:rPr>
          <w:rFonts w:hint="eastAsia"/>
          <w:color w:val="000000" w:themeColor="text1"/>
        </w:rPr>
        <w:t>（</w:t>
      </w:r>
      <w:r>
        <w:rPr>
          <w:color w:val="000000" w:themeColor="text1"/>
        </w:rPr>
        <w:t>13</w:t>
      </w:r>
      <w:r>
        <w:rPr>
          <w:rFonts w:hint="eastAsia"/>
          <w:color w:val="000000" w:themeColor="text1"/>
        </w:rPr>
        <w:t>）下列关于主存</w:t>
      </w:r>
      <w:r>
        <w:rPr>
          <w:rFonts w:hint="eastAsia"/>
          <w:color w:val="000000" w:themeColor="text1"/>
        </w:rPr>
        <w:t>(MM)</w:t>
      </w:r>
      <w:r>
        <w:rPr>
          <w:rFonts w:hint="eastAsia"/>
          <w:color w:val="000000" w:themeColor="text1"/>
        </w:rPr>
        <w:t>和控制存储器</w:t>
      </w:r>
      <w:r>
        <w:rPr>
          <w:rFonts w:hint="eastAsia"/>
          <w:color w:val="000000" w:themeColor="text1"/>
        </w:rPr>
        <w:t>(CS)</w:t>
      </w:r>
      <w:r>
        <w:rPr>
          <w:rFonts w:hint="eastAsia"/>
          <w:color w:val="000000" w:themeColor="text1"/>
        </w:rPr>
        <w:t>的叙述中，错误的是</w:t>
      </w:r>
    </w:p>
    <w:p w14:paraId="1BF70E10" w14:textId="77777777" w:rsidR="000B14C2" w:rsidRDefault="00491828">
      <w:pPr>
        <w:ind w:leftChars="100" w:left="210" w:firstLine="420"/>
        <w:rPr>
          <w:color w:val="000000" w:themeColor="text1"/>
        </w:rPr>
      </w:pPr>
      <w:r>
        <w:rPr>
          <w:rFonts w:hint="eastAsia"/>
          <w:color w:val="000000" w:themeColor="text1"/>
        </w:rPr>
        <w:t xml:space="preserve">A. </w:t>
      </w:r>
      <w:r>
        <w:rPr>
          <w:rFonts w:hint="eastAsia"/>
        </w:rPr>
        <w:t>MM</w:t>
      </w:r>
      <w:r>
        <w:rPr>
          <w:rFonts w:hint="eastAsia"/>
          <w:color w:val="000000" w:themeColor="text1"/>
        </w:rPr>
        <w:t>在</w:t>
      </w:r>
      <w:r>
        <w:rPr>
          <w:rFonts w:hint="eastAsia"/>
          <w:color w:val="000000" w:themeColor="text1"/>
        </w:rPr>
        <w:t>CPU</w:t>
      </w:r>
      <w:r>
        <w:rPr>
          <w:rFonts w:hint="eastAsia"/>
          <w:color w:val="000000" w:themeColor="text1"/>
        </w:rPr>
        <w:t>外，</w:t>
      </w:r>
      <w:r>
        <w:rPr>
          <w:rFonts w:hint="eastAsia"/>
          <w:color w:val="000000" w:themeColor="text1"/>
        </w:rPr>
        <w:t>CS</w:t>
      </w:r>
      <w:r>
        <w:rPr>
          <w:rFonts w:hint="eastAsia"/>
          <w:color w:val="000000" w:themeColor="text1"/>
        </w:rPr>
        <w:t>在</w:t>
      </w:r>
      <w:r>
        <w:rPr>
          <w:rFonts w:hint="eastAsia"/>
          <w:color w:val="000000" w:themeColor="text1"/>
        </w:rPr>
        <w:t>CPU</w:t>
      </w:r>
      <w:r>
        <w:rPr>
          <w:rFonts w:hint="eastAsia"/>
          <w:color w:val="000000" w:themeColor="text1"/>
        </w:rPr>
        <w:t>内</w:t>
      </w:r>
    </w:p>
    <w:p w14:paraId="6FE34DB5" w14:textId="77777777" w:rsidR="000B14C2" w:rsidRDefault="00491828">
      <w:pPr>
        <w:ind w:leftChars="100" w:left="210" w:firstLine="420"/>
        <w:rPr>
          <w:color w:val="000000" w:themeColor="text1"/>
        </w:rPr>
      </w:pPr>
      <w:r>
        <w:rPr>
          <w:rFonts w:hint="eastAsia"/>
          <w:color w:val="000000" w:themeColor="text1"/>
        </w:rPr>
        <w:t xml:space="preserve">B.MM </w:t>
      </w:r>
      <w:r>
        <w:rPr>
          <w:rFonts w:hint="eastAsia"/>
          <w:color w:val="000000" w:themeColor="text1"/>
        </w:rPr>
        <w:t>按地址访问，</w:t>
      </w:r>
      <w:r>
        <w:rPr>
          <w:rFonts w:hint="eastAsia"/>
          <w:color w:val="000000" w:themeColor="text1"/>
        </w:rPr>
        <w:t xml:space="preserve">CS </w:t>
      </w:r>
      <w:r>
        <w:rPr>
          <w:rFonts w:hint="eastAsia"/>
          <w:color w:val="000000" w:themeColor="text1"/>
        </w:rPr>
        <w:t>按内容访问</w:t>
      </w:r>
    </w:p>
    <w:p w14:paraId="7E29070B" w14:textId="77777777" w:rsidR="000B14C2" w:rsidRDefault="00491828">
      <w:pPr>
        <w:ind w:leftChars="100" w:left="210" w:firstLine="420"/>
        <w:rPr>
          <w:color w:val="000000" w:themeColor="text1"/>
        </w:rPr>
      </w:pPr>
      <w:r>
        <w:rPr>
          <w:rFonts w:hint="eastAsia"/>
          <w:color w:val="000000" w:themeColor="text1"/>
        </w:rPr>
        <w:t xml:space="preserve">C.MM </w:t>
      </w:r>
      <w:r>
        <w:rPr>
          <w:rFonts w:hint="eastAsia"/>
        </w:rPr>
        <w:t>存储</w:t>
      </w:r>
      <w:r>
        <w:rPr>
          <w:rFonts w:hint="eastAsia"/>
          <w:color w:val="000000" w:themeColor="text1"/>
        </w:rPr>
        <w:t>指令和数据，</w:t>
      </w:r>
      <w:r>
        <w:rPr>
          <w:rFonts w:hint="eastAsia"/>
          <w:color w:val="000000" w:themeColor="text1"/>
        </w:rPr>
        <w:t xml:space="preserve">CS </w:t>
      </w:r>
      <w:r>
        <w:rPr>
          <w:rFonts w:hint="eastAsia"/>
          <w:color w:val="000000" w:themeColor="text1"/>
        </w:rPr>
        <w:t>存储微指令</w:t>
      </w:r>
    </w:p>
    <w:p w14:paraId="07003F97" w14:textId="77777777" w:rsidR="000B14C2" w:rsidRDefault="00491828">
      <w:pPr>
        <w:ind w:leftChars="100" w:left="210" w:firstLine="420"/>
        <w:rPr>
          <w:color w:val="000000" w:themeColor="text1"/>
        </w:rPr>
      </w:pPr>
      <w:r>
        <w:rPr>
          <w:rFonts w:hint="eastAsia"/>
          <w:color w:val="000000" w:themeColor="text1"/>
        </w:rPr>
        <w:t>D.MM</w:t>
      </w:r>
      <w:r>
        <w:rPr>
          <w:rFonts w:hint="eastAsia"/>
          <w:color w:val="000000" w:themeColor="text1"/>
        </w:rPr>
        <w:t>用</w:t>
      </w:r>
      <w:r>
        <w:rPr>
          <w:rFonts w:hint="eastAsia"/>
          <w:color w:val="000000" w:themeColor="text1"/>
        </w:rPr>
        <w:t>RAM</w:t>
      </w:r>
      <w:r>
        <w:rPr>
          <w:rFonts w:hint="eastAsia"/>
          <w:color w:val="000000" w:themeColor="text1"/>
        </w:rPr>
        <w:t>和</w:t>
      </w:r>
      <w:r>
        <w:rPr>
          <w:rFonts w:hint="eastAsia"/>
          <w:color w:val="000000" w:themeColor="text1"/>
        </w:rPr>
        <w:t>ROM</w:t>
      </w:r>
      <w:r>
        <w:rPr>
          <w:rFonts w:hint="eastAsia"/>
          <w:color w:val="000000" w:themeColor="text1"/>
        </w:rPr>
        <w:t>实现，</w:t>
      </w:r>
      <w:r>
        <w:rPr>
          <w:rFonts w:hint="eastAsia"/>
          <w:color w:val="000000" w:themeColor="text1"/>
        </w:rPr>
        <w:t>CS</w:t>
      </w:r>
      <w:r>
        <w:rPr>
          <w:rFonts w:hint="eastAsia"/>
          <w:color w:val="000000" w:themeColor="text1"/>
        </w:rPr>
        <w:t>用</w:t>
      </w:r>
      <w:r>
        <w:rPr>
          <w:rFonts w:hint="eastAsia"/>
          <w:color w:val="000000" w:themeColor="text1"/>
        </w:rPr>
        <w:t>ROM</w:t>
      </w:r>
      <w:r>
        <w:rPr>
          <w:rFonts w:hint="eastAsia"/>
          <w:color w:val="000000" w:themeColor="text1"/>
        </w:rPr>
        <w:t>实现</w:t>
      </w:r>
    </w:p>
    <w:p w14:paraId="2F942A72" w14:textId="77777777" w:rsidR="000B14C2" w:rsidRDefault="00491828">
      <w:pPr>
        <w:ind w:firstLine="420"/>
        <w:rPr>
          <w:color w:val="000000" w:themeColor="text1"/>
        </w:rPr>
      </w:pPr>
      <w:r>
        <w:rPr>
          <w:rFonts w:hint="eastAsia"/>
          <w:color w:val="000000" w:themeColor="text1"/>
        </w:rPr>
        <w:t>（</w:t>
      </w:r>
      <w:r>
        <w:rPr>
          <w:color w:val="000000" w:themeColor="text1"/>
        </w:rPr>
        <w:t>14</w:t>
      </w:r>
      <w:r>
        <w:rPr>
          <w:rFonts w:hint="eastAsia"/>
          <w:color w:val="000000" w:themeColor="text1"/>
        </w:rPr>
        <w:t>）相对于微程序控制器，硬布线控制器的特点是</w:t>
      </w:r>
    </w:p>
    <w:p w14:paraId="622D1FCB" w14:textId="77777777" w:rsidR="000B14C2" w:rsidRDefault="00491828">
      <w:pPr>
        <w:ind w:leftChars="100" w:left="210" w:firstLine="420"/>
        <w:rPr>
          <w:color w:val="000000" w:themeColor="text1"/>
        </w:rPr>
      </w:pPr>
      <w:r>
        <w:rPr>
          <w:rFonts w:hint="eastAsia"/>
          <w:color w:val="000000" w:themeColor="text1"/>
        </w:rPr>
        <w:t>A.</w:t>
      </w:r>
      <w:r>
        <w:rPr>
          <w:rFonts w:hint="eastAsia"/>
          <w:color w:val="000000" w:themeColor="text1"/>
        </w:rPr>
        <w:t>指令执行速度慢，指令功能的修改和扩展容易</w:t>
      </w:r>
    </w:p>
    <w:p w14:paraId="78299A6A" w14:textId="77777777" w:rsidR="000B14C2" w:rsidRDefault="00491828">
      <w:pPr>
        <w:ind w:leftChars="100" w:left="210" w:firstLine="420"/>
        <w:rPr>
          <w:color w:val="000000" w:themeColor="text1"/>
        </w:rPr>
      </w:pPr>
      <w:r>
        <w:rPr>
          <w:rFonts w:hint="eastAsia"/>
          <w:color w:val="000000" w:themeColor="text1"/>
        </w:rPr>
        <w:t>B.</w:t>
      </w:r>
      <w:r>
        <w:rPr>
          <w:rFonts w:hint="eastAsia"/>
          <w:color w:val="000000" w:themeColor="text1"/>
        </w:rPr>
        <w:t>指令执行速度慢，指令功能的修改和扩展难</w:t>
      </w:r>
    </w:p>
    <w:p w14:paraId="6F15D562" w14:textId="77777777" w:rsidR="000B14C2" w:rsidRDefault="00491828">
      <w:pPr>
        <w:ind w:leftChars="100" w:left="210" w:firstLine="420"/>
        <w:rPr>
          <w:color w:val="000000" w:themeColor="text1"/>
        </w:rPr>
      </w:pPr>
      <w:r>
        <w:rPr>
          <w:rFonts w:hint="eastAsia"/>
          <w:color w:val="000000" w:themeColor="text1"/>
        </w:rPr>
        <w:t>C.</w:t>
      </w:r>
      <w:r>
        <w:rPr>
          <w:rFonts w:hint="eastAsia"/>
          <w:color w:val="000000" w:themeColor="text1"/>
        </w:rPr>
        <w:t>指令执行速度快，指令功能的修改和扩展容易</w:t>
      </w:r>
    </w:p>
    <w:p w14:paraId="33A7FAA0" w14:textId="77777777" w:rsidR="000B14C2" w:rsidRDefault="00491828">
      <w:pPr>
        <w:ind w:leftChars="100" w:left="210" w:firstLine="420"/>
        <w:rPr>
          <w:color w:val="000000" w:themeColor="text1"/>
        </w:rPr>
      </w:pPr>
      <w:r>
        <w:rPr>
          <w:rFonts w:hint="eastAsia"/>
          <w:color w:val="000000" w:themeColor="text1"/>
        </w:rPr>
        <w:t>D.</w:t>
      </w:r>
      <w:r>
        <w:rPr>
          <w:rFonts w:hint="eastAsia"/>
          <w:color w:val="000000" w:themeColor="text1"/>
        </w:rPr>
        <w:t>指令执行速度快，指令功能的修改和扩展难</w:t>
      </w:r>
    </w:p>
    <w:p w14:paraId="4E46A6DD" w14:textId="77777777" w:rsidR="000B14C2" w:rsidRDefault="00491828">
      <w:pPr>
        <w:ind w:firstLine="420"/>
        <w:rPr>
          <w:color w:val="000000" w:themeColor="text1"/>
        </w:rPr>
      </w:pPr>
      <w:r>
        <w:rPr>
          <w:rFonts w:hint="eastAsia"/>
          <w:color w:val="000000" w:themeColor="text1"/>
        </w:rPr>
        <w:t>（</w:t>
      </w:r>
      <w:r>
        <w:rPr>
          <w:color w:val="000000" w:themeColor="text1"/>
        </w:rPr>
        <w:t>15</w:t>
      </w:r>
      <w:r>
        <w:rPr>
          <w:rFonts w:hint="eastAsia"/>
          <w:color w:val="000000" w:themeColor="text1"/>
        </w:rPr>
        <w:t>）某计算机的控制器采用微程序控制方式，微指令中的操作控制字段采用</w:t>
      </w:r>
      <w:proofErr w:type="gramStart"/>
      <w:r>
        <w:rPr>
          <w:rFonts w:hint="eastAsia"/>
          <w:color w:val="000000" w:themeColor="text1"/>
        </w:rPr>
        <w:t>字段直核红</w:t>
      </w:r>
      <w:proofErr w:type="gramEnd"/>
      <w:r>
        <w:rPr>
          <w:rFonts w:hint="eastAsia"/>
          <w:color w:val="000000" w:themeColor="text1"/>
        </w:rPr>
        <w:t>法，共有</w:t>
      </w:r>
      <w:r>
        <w:rPr>
          <w:rFonts w:hint="eastAsia"/>
          <w:color w:val="000000" w:themeColor="text1"/>
        </w:rPr>
        <w:t>33</w:t>
      </w:r>
      <w:r>
        <w:rPr>
          <w:rFonts w:hint="eastAsia"/>
          <w:color w:val="000000" w:themeColor="text1"/>
        </w:rPr>
        <w:t>个微命令，构成</w:t>
      </w:r>
      <w:r>
        <w:rPr>
          <w:rFonts w:hint="eastAsia"/>
          <w:color w:val="000000" w:themeColor="text1"/>
        </w:rPr>
        <w:t>5</w:t>
      </w:r>
      <w:r>
        <w:rPr>
          <w:rFonts w:hint="eastAsia"/>
          <w:color w:val="000000" w:themeColor="text1"/>
        </w:rPr>
        <w:t>个互斥类，分别包含</w:t>
      </w:r>
      <w:r>
        <w:rPr>
          <w:rFonts w:hint="eastAsia"/>
          <w:color w:val="000000" w:themeColor="text1"/>
        </w:rPr>
        <w:t>7</w:t>
      </w: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12</w:t>
      </w:r>
      <w:r>
        <w:rPr>
          <w:rFonts w:hint="eastAsia"/>
          <w:color w:val="000000" w:themeColor="text1"/>
        </w:rPr>
        <w:t>、</w:t>
      </w:r>
      <w:r>
        <w:rPr>
          <w:rFonts w:hint="eastAsia"/>
          <w:color w:val="000000" w:themeColor="text1"/>
        </w:rPr>
        <w:t>5</w:t>
      </w:r>
      <w:r>
        <w:rPr>
          <w:rFonts w:hint="eastAsia"/>
          <w:color w:val="000000" w:themeColor="text1"/>
        </w:rPr>
        <w:t>和</w:t>
      </w:r>
      <w:r>
        <w:rPr>
          <w:rFonts w:hint="eastAsia"/>
          <w:color w:val="000000" w:themeColor="text1"/>
        </w:rPr>
        <w:t>6</w:t>
      </w:r>
      <w:r>
        <w:rPr>
          <w:rFonts w:hint="eastAsia"/>
          <w:color w:val="000000" w:themeColor="text1"/>
        </w:rPr>
        <w:t>个微命令，则操作控制字段至少有（</w:t>
      </w:r>
      <w:r>
        <w:rPr>
          <w:rFonts w:hint="eastAsia"/>
          <w:color w:val="000000" w:themeColor="text1"/>
        </w:rPr>
        <w:t xml:space="preserve"> </w:t>
      </w:r>
      <w:r>
        <w:rPr>
          <w:color w:val="000000" w:themeColor="text1"/>
        </w:rPr>
        <w:t xml:space="preserve">           </w:t>
      </w:r>
      <w:r>
        <w:rPr>
          <w:rFonts w:hint="eastAsia"/>
          <w:color w:val="000000" w:themeColor="text1"/>
        </w:rPr>
        <w:t>）</w:t>
      </w:r>
    </w:p>
    <w:p w14:paraId="077C44DB" w14:textId="77777777" w:rsidR="000B14C2" w:rsidRDefault="00491828">
      <w:pPr>
        <w:ind w:leftChars="100" w:left="210" w:firstLine="420"/>
        <w:rPr>
          <w:color w:val="000000" w:themeColor="text1"/>
        </w:rPr>
      </w:pPr>
      <w:r>
        <w:rPr>
          <w:rFonts w:hint="eastAsia"/>
          <w:color w:val="000000" w:themeColor="text1"/>
        </w:rPr>
        <w:t>A. 5</w:t>
      </w:r>
      <w:r>
        <w:rPr>
          <w:rFonts w:hint="eastAsia"/>
          <w:color w:val="000000" w:themeColor="text1"/>
        </w:rPr>
        <w:t>位</w:t>
      </w:r>
      <w:r>
        <w:rPr>
          <w:color w:val="000000" w:themeColor="text1"/>
        </w:rPr>
        <w:tab/>
      </w:r>
      <w:r>
        <w:rPr>
          <w:color w:val="000000" w:themeColor="text1"/>
        </w:rPr>
        <w:tab/>
      </w:r>
      <w:r>
        <w:rPr>
          <w:rFonts w:hint="eastAsia"/>
          <w:color w:val="000000" w:themeColor="text1"/>
        </w:rPr>
        <w:t>B.6</w:t>
      </w:r>
      <w:r>
        <w:rPr>
          <w:rFonts w:hint="eastAsia"/>
          <w:color w:val="000000" w:themeColor="text1"/>
        </w:rPr>
        <w:t>位</w:t>
      </w:r>
      <w:r>
        <w:rPr>
          <w:color w:val="000000" w:themeColor="text1"/>
        </w:rPr>
        <w:tab/>
      </w:r>
      <w:r>
        <w:rPr>
          <w:color w:val="000000" w:themeColor="text1"/>
        </w:rPr>
        <w:tab/>
      </w:r>
      <w:r>
        <w:rPr>
          <w:rFonts w:hint="eastAsia"/>
          <w:color w:val="000000" w:themeColor="text1"/>
        </w:rPr>
        <w:t xml:space="preserve">C.15 </w:t>
      </w:r>
      <w:r>
        <w:rPr>
          <w:rFonts w:hint="eastAsia"/>
          <w:color w:val="000000" w:themeColor="text1"/>
        </w:rPr>
        <w:t>位</w:t>
      </w:r>
      <w:r>
        <w:rPr>
          <w:color w:val="000000" w:themeColor="text1"/>
        </w:rPr>
        <w:tab/>
      </w:r>
      <w:r>
        <w:rPr>
          <w:color w:val="000000" w:themeColor="text1"/>
        </w:rPr>
        <w:tab/>
      </w:r>
      <w:r>
        <w:rPr>
          <w:rFonts w:hint="eastAsia"/>
          <w:color w:val="000000" w:themeColor="text1"/>
        </w:rPr>
        <w:t xml:space="preserve">D.33 </w:t>
      </w:r>
      <w:r>
        <w:rPr>
          <w:rFonts w:hint="eastAsia"/>
          <w:color w:val="000000" w:themeColor="text1"/>
        </w:rPr>
        <w:t>位</w:t>
      </w:r>
    </w:p>
    <w:p w14:paraId="456A2D7F" w14:textId="77777777" w:rsidR="000B14C2" w:rsidRDefault="00491828">
      <w:pPr>
        <w:ind w:firstLine="420"/>
        <w:rPr>
          <w:color w:val="000000" w:themeColor="text1"/>
        </w:rPr>
      </w:pPr>
      <w:r>
        <w:rPr>
          <w:rFonts w:hint="eastAsia"/>
          <w:color w:val="000000" w:themeColor="text1"/>
        </w:rPr>
        <w:t>（</w:t>
      </w:r>
      <w:r>
        <w:rPr>
          <w:color w:val="000000" w:themeColor="text1"/>
        </w:rPr>
        <w:t>16</w:t>
      </w:r>
      <w:r>
        <w:rPr>
          <w:rFonts w:hint="eastAsia"/>
          <w:color w:val="000000" w:themeColor="text1"/>
        </w:rPr>
        <w:t>）某计算机采用微程序控制器，共有</w:t>
      </w:r>
      <w:r>
        <w:rPr>
          <w:rFonts w:hint="eastAsia"/>
          <w:color w:val="000000" w:themeColor="text1"/>
        </w:rPr>
        <w:t>32</w:t>
      </w:r>
      <w:r>
        <w:rPr>
          <w:rFonts w:hint="eastAsia"/>
          <w:color w:val="000000" w:themeColor="text1"/>
        </w:rPr>
        <w:t>条指令，公共的取指令微程序包含两条微指令，指令对应的微程序平均由</w:t>
      </w:r>
      <w:r>
        <w:rPr>
          <w:rFonts w:hint="eastAsia"/>
          <w:color w:val="000000" w:themeColor="text1"/>
        </w:rPr>
        <w:t>4</w:t>
      </w:r>
      <w:r>
        <w:rPr>
          <w:rFonts w:hint="eastAsia"/>
          <w:color w:val="000000" w:themeColor="text1"/>
        </w:rPr>
        <w:t>条微指令组成，采用断定法</w:t>
      </w:r>
      <w:r>
        <w:rPr>
          <w:rFonts w:hint="eastAsia"/>
          <w:color w:val="000000" w:themeColor="text1"/>
        </w:rPr>
        <w:t>(</w:t>
      </w:r>
      <w:proofErr w:type="gramStart"/>
      <w:r>
        <w:rPr>
          <w:rFonts w:hint="eastAsia"/>
          <w:color w:val="000000" w:themeColor="text1"/>
        </w:rPr>
        <w:t>下址字段</w:t>
      </w:r>
      <w:proofErr w:type="gramEnd"/>
      <w:r>
        <w:rPr>
          <w:rFonts w:hint="eastAsia"/>
          <w:color w:val="000000" w:themeColor="text1"/>
        </w:rPr>
        <w:t>法</w:t>
      </w:r>
      <w:r>
        <w:rPr>
          <w:rFonts w:hint="eastAsia"/>
          <w:color w:val="000000" w:themeColor="text1"/>
        </w:rPr>
        <w:t>)</w:t>
      </w:r>
      <w:r>
        <w:rPr>
          <w:rFonts w:hint="eastAsia"/>
          <w:color w:val="000000" w:themeColor="text1"/>
        </w:rPr>
        <w:t>确定下条微指令地址，则微指令中下</w:t>
      </w:r>
      <w:proofErr w:type="gramStart"/>
      <w:r>
        <w:rPr>
          <w:rFonts w:hint="eastAsia"/>
          <w:color w:val="000000" w:themeColor="text1"/>
        </w:rPr>
        <w:t>址</w:t>
      </w:r>
      <w:proofErr w:type="gramEnd"/>
      <w:r>
        <w:rPr>
          <w:rFonts w:hint="eastAsia"/>
          <w:color w:val="000000" w:themeColor="text1"/>
        </w:rPr>
        <w:t>字段的位数至少是（</w:t>
      </w:r>
      <w:r>
        <w:rPr>
          <w:rFonts w:hint="eastAsia"/>
          <w:color w:val="000000" w:themeColor="text1"/>
        </w:rPr>
        <w:t xml:space="preserve"> </w:t>
      </w:r>
      <w:r>
        <w:rPr>
          <w:color w:val="000000" w:themeColor="text1"/>
        </w:rPr>
        <w:t xml:space="preserve">            </w:t>
      </w:r>
      <w:r>
        <w:rPr>
          <w:rFonts w:hint="eastAsia"/>
          <w:color w:val="000000" w:themeColor="text1"/>
        </w:rPr>
        <w:t>）</w:t>
      </w:r>
    </w:p>
    <w:p w14:paraId="156033DC" w14:textId="77777777" w:rsidR="000B14C2" w:rsidRDefault="00491828">
      <w:pPr>
        <w:ind w:leftChars="100" w:left="210" w:firstLine="420"/>
        <w:rPr>
          <w:color w:val="000000" w:themeColor="text1"/>
        </w:rPr>
      </w:pPr>
      <w:r>
        <w:rPr>
          <w:rFonts w:hint="eastAsia"/>
          <w:color w:val="000000" w:themeColor="text1"/>
        </w:rPr>
        <w:t>A.</w:t>
      </w:r>
      <w:r>
        <w:rPr>
          <w:color w:val="000000" w:themeColor="text1"/>
        </w:rPr>
        <w:t xml:space="preserve"> </w:t>
      </w:r>
      <w:r>
        <w:rPr>
          <w:rFonts w:hint="eastAsia"/>
          <w:color w:val="000000" w:themeColor="text1"/>
        </w:rPr>
        <w:t>5</w:t>
      </w:r>
      <w:r>
        <w:rPr>
          <w:color w:val="000000" w:themeColor="text1"/>
        </w:rPr>
        <w:tab/>
      </w:r>
      <w:r>
        <w:rPr>
          <w:color w:val="000000" w:themeColor="text1"/>
        </w:rPr>
        <w:tab/>
      </w:r>
      <w:r>
        <w:rPr>
          <w:color w:val="000000" w:themeColor="text1"/>
        </w:rPr>
        <w:tab/>
        <w:t xml:space="preserve">B. 6 </w:t>
      </w:r>
      <w:r>
        <w:rPr>
          <w:color w:val="000000" w:themeColor="text1"/>
        </w:rPr>
        <w:tab/>
      </w:r>
      <w:r>
        <w:rPr>
          <w:color w:val="000000" w:themeColor="text1"/>
        </w:rPr>
        <w:tab/>
      </w:r>
      <w:r>
        <w:rPr>
          <w:color w:val="000000" w:themeColor="text1"/>
        </w:rPr>
        <w:tab/>
        <w:t>C.8</w:t>
      </w:r>
      <w:r>
        <w:rPr>
          <w:color w:val="000000" w:themeColor="text1"/>
        </w:rPr>
        <w:tab/>
      </w:r>
      <w:r>
        <w:rPr>
          <w:color w:val="000000" w:themeColor="text1"/>
        </w:rPr>
        <w:tab/>
        <w:t>D.9</w:t>
      </w:r>
    </w:p>
    <w:p w14:paraId="26B246C8"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color w:val="000000" w:themeColor="text1"/>
        </w:rPr>
        <w:t>7</w:t>
      </w:r>
      <w:r>
        <w:rPr>
          <w:rFonts w:hint="eastAsia"/>
          <w:color w:val="000000" w:themeColor="text1"/>
        </w:rPr>
        <w:t>）假定不采用</w:t>
      </w:r>
      <w:r>
        <w:rPr>
          <w:rFonts w:hint="eastAsia"/>
          <w:color w:val="000000" w:themeColor="text1"/>
        </w:rPr>
        <w:t xml:space="preserve"> cache </w:t>
      </w:r>
      <w:r>
        <w:rPr>
          <w:rFonts w:hint="eastAsia"/>
          <w:color w:val="000000" w:themeColor="text1"/>
        </w:rPr>
        <w:t>和指令预取技术，且计算机处于“开中断”状态，则在下列</w:t>
      </w:r>
      <w:proofErr w:type="gramStart"/>
      <w:r>
        <w:rPr>
          <w:rFonts w:hint="eastAsia"/>
          <w:color w:val="000000" w:themeColor="text1"/>
        </w:rPr>
        <w:t>有关指执行</w:t>
      </w:r>
      <w:proofErr w:type="gramEnd"/>
      <w:r>
        <w:rPr>
          <w:rFonts w:hint="eastAsia"/>
          <w:color w:val="000000" w:themeColor="text1"/>
        </w:rPr>
        <w:t>的叙述中，错误的是（</w:t>
      </w:r>
      <w:r>
        <w:rPr>
          <w:rFonts w:hint="eastAsia"/>
          <w:color w:val="000000" w:themeColor="text1"/>
        </w:rPr>
        <w:t xml:space="preserve"> </w:t>
      </w:r>
      <w:r>
        <w:rPr>
          <w:color w:val="000000" w:themeColor="text1"/>
        </w:rPr>
        <w:t xml:space="preserve">             </w:t>
      </w:r>
      <w:r>
        <w:rPr>
          <w:rFonts w:hint="eastAsia"/>
          <w:color w:val="000000" w:themeColor="text1"/>
        </w:rPr>
        <w:t>）。</w:t>
      </w:r>
    </w:p>
    <w:p w14:paraId="2052218D" w14:textId="77777777" w:rsidR="000B14C2" w:rsidRDefault="00491828">
      <w:pPr>
        <w:ind w:leftChars="100" w:left="210" w:firstLine="420"/>
        <w:rPr>
          <w:color w:val="000000" w:themeColor="text1"/>
        </w:rPr>
      </w:pPr>
      <w:r>
        <w:rPr>
          <w:rFonts w:hint="eastAsia"/>
          <w:color w:val="000000" w:themeColor="text1"/>
        </w:rPr>
        <w:t>A.</w:t>
      </w:r>
      <w:r>
        <w:rPr>
          <w:rFonts w:hint="eastAsia"/>
          <w:color w:val="000000" w:themeColor="text1"/>
        </w:rPr>
        <w:t>每个</w:t>
      </w:r>
      <w:r>
        <w:rPr>
          <w:rFonts w:hint="eastAsia"/>
        </w:rPr>
        <w:t>指令周期</w:t>
      </w:r>
      <w:r>
        <w:rPr>
          <w:rFonts w:hint="eastAsia"/>
          <w:color w:val="000000" w:themeColor="text1"/>
        </w:rPr>
        <w:t>中</w:t>
      </w:r>
      <w:r>
        <w:rPr>
          <w:rFonts w:hint="eastAsia"/>
          <w:color w:val="000000" w:themeColor="text1"/>
        </w:rPr>
        <w:t xml:space="preserve"> CPU </w:t>
      </w:r>
      <w:r>
        <w:rPr>
          <w:rFonts w:hint="eastAsia"/>
          <w:color w:val="000000" w:themeColor="text1"/>
        </w:rPr>
        <w:t>都至少访问内存一次</w:t>
      </w:r>
    </w:p>
    <w:p w14:paraId="09DDEF39" w14:textId="77777777" w:rsidR="000B14C2" w:rsidRDefault="00491828">
      <w:pPr>
        <w:ind w:leftChars="100" w:left="210" w:firstLine="420"/>
        <w:rPr>
          <w:color w:val="000000" w:themeColor="text1"/>
        </w:rPr>
      </w:pPr>
      <w:r>
        <w:rPr>
          <w:rFonts w:hint="eastAsia"/>
          <w:color w:val="000000" w:themeColor="text1"/>
        </w:rPr>
        <w:t>B.</w:t>
      </w:r>
      <w:r>
        <w:rPr>
          <w:rFonts w:hint="eastAsia"/>
          <w:color w:val="000000" w:themeColor="text1"/>
        </w:rPr>
        <w:t>每个指令周期一定大于或等于一个</w:t>
      </w:r>
      <w:r>
        <w:rPr>
          <w:rFonts w:hint="eastAsia"/>
          <w:color w:val="000000" w:themeColor="text1"/>
        </w:rPr>
        <w:t xml:space="preserve"> CPU </w:t>
      </w:r>
      <w:r>
        <w:rPr>
          <w:rFonts w:hint="eastAsia"/>
          <w:color w:val="000000" w:themeColor="text1"/>
        </w:rPr>
        <w:t>时钟周期</w:t>
      </w:r>
    </w:p>
    <w:p w14:paraId="222F1EBF" w14:textId="77777777" w:rsidR="000B14C2" w:rsidRDefault="00491828">
      <w:pPr>
        <w:ind w:leftChars="100" w:left="210" w:firstLine="420"/>
        <w:rPr>
          <w:color w:val="000000" w:themeColor="text1"/>
        </w:rPr>
      </w:pPr>
      <w:r>
        <w:rPr>
          <w:rFonts w:hint="eastAsia"/>
          <w:color w:val="000000" w:themeColor="text1"/>
        </w:rPr>
        <w:t>C.</w:t>
      </w:r>
      <w:r>
        <w:rPr>
          <w:rFonts w:hint="eastAsia"/>
        </w:rPr>
        <w:t>空操作指令</w:t>
      </w:r>
      <w:r>
        <w:rPr>
          <w:rFonts w:hint="eastAsia"/>
          <w:color w:val="000000" w:themeColor="text1"/>
        </w:rPr>
        <w:t>的指令周期中任何寄存器的内容都不会被改变</w:t>
      </w:r>
    </w:p>
    <w:p w14:paraId="04BB5258" w14:textId="77777777" w:rsidR="000B14C2" w:rsidRDefault="00491828">
      <w:pPr>
        <w:ind w:leftChars="100" w:left="210" w:firstLine="420"/>
        <w:rPr>
          <w:color w:val="000000" w:themeColor="text1"/>
        </w:rPr>
      </w:pPr>
      <w:r>
        <w:rPr>
          <w:rFonts w:hint="eastAsia"/>
          <w:color w:val="000000" w:themeColor="text1"/>
        </w:rPr>
        <w:t>D.</w:t>
      </w:r>
      <w:r>
        <w:rPr>
          <w:rFonts w:hint="eastAsia"/>
          <w:color w:val="000000" w:themeColor="text1"/>
        </w:rPr>
        <w:t>当前程序在每条指令执行结束时都可能被外部中断打断</w:t>
      </w:r>
    </w:p>
    <w:p w14:paraId="21529BFD" w14:textId="77777777" w:rsidR="000B14C2" w:rsidRDefault="000B14C2">
      <w:pPr>
        <w:shd w:val="clear" w:color="auto" w:fill="FFFFFF"/>
        <w:ind w:firstLine="420"/>
        <w:jc w:val="left"/>
        <w:rPr>
          <w:color w:val="000000" w:themeColor="text1"/>
        </w:rPr>
      </w:pPr>
    </w:p>
    <w:p w14:paraId="7936FE37" w14:textId="77777777" w:rsidR="000B14C2" w:rsidRDefault="000B14C2">
      <w:pPr>
        <w:shd w:val="clear" w:color="auto" w:fill="FFFFFF"/>
        <w:ind w:firstLine="420"/>
        <w:jc w:val="left"/>
        <w:rPr>
          <w:color w:val="000000" w:themeColor="text1"/>
        </w:rPr>
      </w:pPr>
    </w:p>
    <w:p w14:paraId="4DC384DB" w14:textId="77777777" w:rsidR="000B14C2" w:rsidRDefault="000B14C2">
      <w:pPr>
        <w:shd w:val="clear" w:color="auto" w:fill="FFFFFF"/>
        <w:ind w:firstLine="420"/>
        <w:jc w:val="left"/>
        <w:rPr>
          <w:color w:val="000000" w:themeColor="text1"/>
        </w:rPr>
      </w:pPr>
    </w:p>
    <w:p w14:paraId="60CCAF95" w14:textId="77777777" w:rsidR="000B14C2" w:rsidRDefault="000B14C2">
      <w:pPr>
        <w:shd w:val="clear" w:color="auto" w:fill="FFFFFF"/>
        <w:ind w:firstLine="420"/>
        <w:jc w:val="left"/>
        <w:rPr>
          <w:color w:val="000000" w:themeColor="text1"/>
        </w:rPr>
        <w:sectPr w:rsidR="000B14C2">
          <w:headerReference w:type="default" r:id="rId439"/>
          <w:footnotePr>
            <w:numFmt w:val="decimalEnclosedCircleChinese"/>
            <w:numRestart w:val="eachPage"/>
          </w:footnotePr>
          <w:pgSz w:w="10490" w:h="14742"/>
          <w:pgMar w:top="1418" w:right="1134" w:bottom="1418" w:left="1191" w:header="851" w:footer="992" w:gutter="0"/>
          <w:cols w:space="425"/>
          <w:docGrid w:linePitch="312"/>
        </w:sectPr>
      </w:pPr>
    </w:p>
    <w:p w14:paraId="2778C1CB" w14:textId="77777777" w:rsidR="000B14C2" w:rsidRDefault="00491828">
      <w:pPr>
        <w:pStyle w:val="1"/>
      </w:pPr>
      <w:bookmarkStart w:id="1050" w:name="_Toc175848680"/>
      <w:bookmarkStart w:id="1051" w:name="_Toc175863632"/>
      <w:bookmarkEnd w:id="977"/>
      <w:bookmarkEnd w:id="978"/>
      <w:bookmarkEnd w:id="979"/>
      <w:bookmarkEnd w:id="980"/>
      <w:r>
        <w:rPr>
          <w:rFonts w:hint="eastAsia"/>
        </w:rPr>
        <w:lastRenderedPageBreak/>
        <w:t>附录</w:t>
      </w:r>
      <w:r>
        <w:t xml:space="preserve">A  </w:t>
      </w:r>
      <w:r>
        <w:rPr>
          <w:rFonts w:hint="eastAsia"/>
        </w:rPr>
        <w:t>计算机硬件基础实验指导</w:t>
      </w:r>
      <w:bookmarkEnd w:id="1050"/>
      <w:bookmarkEnd w:id="1051"/>
    </w:p>
    <w:p w14:paraId="5EAF5A57" w14:textId="77777777" w:rsidR="000B14C2" w:rsidRDefault="00491828">
      <w:pPr>
        <w:pStyle w:val="2"/>
      </w:pPr>
      <w:bookmarkStart w:id="1052" w:name="_Toc175863633"/>
      <w:bookmarkStart w:id="1053" w:name="_Toc175848681"/>
      <w:r>
        <w:t>A.1  AHL-CH573-EXP</w:t>
      </w:r>
      <w:r>
        <w:rPr>
          <w:rFonts w:eastAsia="微软雅黑"/>
        </w:rPr>
        <w:t>计算机硬件基础实验套件简介</w:t>
      </w:r>
      <w:bookmarkEnd w:id="1052"/>
      <w:bookmarkEnd w:id="1053"/>
    </w:p>
    <w:p w14:paraId="0829B465" w14:textId="77777777" w:rsidR="000B14C2" w:rsidRDefault="00491828">
      <w:pPr>
        <w:ind w:firstLine="420"/>
        <w:rPr>
          <w:lang w:val="es-ES"/>
        </w:rPr>
      </w:pPr>
      <w:r>
        <w:t>AHL-CH573-EXP</w:t>
      </w:r>
      <w:r>
        <w:rPr>
          <w:rFonts w:hint="eastAsia"/>
        </w:rPr>
        <w:t>计算机硬件基础实验套件，是苏州大学嵌入式实验室于</w:t>
      </w:r>
      <w:r>
        <w:rPr>
          <w:rFonts w:hint="eastAsia"/>
        </w:rPr>
        <w:t>2</w:t>
      </w:r>
      <w:r>
        <w:t>024</w:t>
      </w:r>
      <w:r>
        <w:rPr>
          <w:rFonts w:hint="eastAsia"/>
        </w:rPr>
        <w:t>年开始推出的一套软硬融合简便型数模电及微机原理实验工具。</w:t>
      </w:r>
    </w:p>
    <w:p w14:paraId="42FA32AD" w14:textId="77777777" w:rsidR="000B14C2" w:rsidRDefault="00491828">
      <w:pPr>
        <w:pStyle w:val="3"/>
      </w:pPr>
      <w:bookmarkStart w:id="1054" w:name="_Toc175863634"/>
      <w:bookmarkStart w:id="1055" w:name="_Toc175848682"/>
      <w:r>
        <w:rPr>
          <w:rFonts w:hint="eastAsia"/>
        </w:rPr>
        <w:t>A</w:t>
      </w:r>
      <w:r>
        <w:t xml:space="preserve">.1.1  </w:t>
      </w:r>
      <w:r>
        <w:rPr>
          <w:rFonts w:hint="eastAsia"/>
        </w:rPr>
        <w:t>功能概述</w:t>
      </w:r>
      <w:bookmarkEnd w:id="1054"/>
      <w:bookmarkEnd w:id="1055"/>
    </w:p>
    <w:p w14:paraId="1376E23B" w14:textId="77777777" w:rsidR="000B14C2" w:rsidRDefault="00491828">
      <w:pPr>
        <w:ind w:firstLine="420"/>
        <w:rPr>
          <w:lang w:val="es-ES"/>
        </w:rPr>
      </w:pPr>
      <w:r>
        <w:rPr>
          <w:lang w:val="es-ES"/>
        </w:rPr>
        <w:t>AHL-CH573-EXP</w:t>
      </w:r>
      <w:r>
        <w:rPr>
          <w:rStyle w:val="af"/>
          <w:lang w:val="es-ES"/>
        </w:rPr>
        <w:footnoteReference w:id="31"/>
      </w:r>
      <w:r>
        <w:rPr>
          <w:rFonts w:hint="eastAsia"/>
        </w:rPr>
        <w:t>计算机硬件基础实验套件分硬件和软件两大部分，硬件部分包括面包板、通用嵌入式计算机</w:t>
      </w:r>
      <w:r>
        <w:rPr>
          <w:rFonts w:hint="eastAsia"/>
        </w:rPr>
        <w:t>G</w:t>
      </w:r>
      <w:r>
        <w:t>EC</w:t>
      </w:r>
      <w:r>
        <w:rPr>
          <w:rFonts w:hint="eastAsia"/>
        </w:rPr>
        <w:t>（型号</w:t>
      </w:r>
      <w:r>
        <w:rPr>
          <w:rFonts w:hint="eastAsia"/>
          <w:lang w:val="es-ES"/>
        </w:rPr>
        <w:t>A</w:t>
      </w:r>
      <w:r>
        <w:rPr>
          <w:lang w:val="es-ES"/>
        </w:rPr>
        <w:t>HL-CH573</w:t>
      </w:r>
      <w:r>
        <w:rPr>
          <w:rFonts w:hint="eastAsia"/>
          <w:lang w:val="es-ES"/>
        </w:rPr>
        <w:t>）、</w:t>
      </w:r>
      <w:r>
        <w:rPr>
          <w:lang w:val="es-ES"/>
        </w:rPr>
        <w:t>Type-C</w:t>
      </w:r>
      <w:r>
        <w:rPr>
          <w:rFonts w:hint="eastAsia"/>
          <w:lang w:val="es-ES"/>
        </w:rPr>
        <w:t>数据线、杜邦线、电阻、电容、</w:t>
      </w:r>
      <w:r>
        <w:t>译码器、</w:t>
      </w:r>
      <w:r>
        <w:rPr>
          <w:rFonts w:hint="eastAsia"/>
        </w:rPr>
        <w:t>数据</w:t>
      </w:r>
      <w:r>
        <w:t>选择器</w:t>
      </w:r>
      <w:r>
        <w:rPr>
          <w:rFonts w:hint="eastAsia"/>
        </w:rPr>
        <w:t>、计数器</w:t>
      </w:r>
      <w:r>
        <w:t>、</w:t>
      </w:r>
      <w:r>
        <w:rPr>
          <w:rFonts w:hint="eastAsia"/>
        </w:rPr>
        <w:t>移位寄存器等，软件部分包括上位机</w:t>
      </w:r>
      <w:r>
        <w:rPr>
          <w:rFonts w:hint="eastAsia"/>
          <w:lang w:val="es-ES"/>
        </w:rPr>
        <w:t>（</w:t>
      </w:r>
      <w:r>
        <w:rPr>
          <w:rFonts w:hint="eastAsia"/>
          <w:lang w:val="es-ES"/>
        </w:rPr>
        <w:t>P</w:t>
      </w:r>
      <w:r>
        <w:rPr>
          <w:lang w:val="es-ES"/>
        </w:rPr>
        <w:t>C</w:t>
      </w:r>
      <w:r>
        <w:rPr>
          <w:rFonts w:hint="eastAsia"/>
        </w:rPr>
        <w:t>机</w:t>
      </w:r>
      <w:r>
        <w:rPr>
          <w:rFonts w:hint="eastAsia"/>
          <w:lang w:val="es-ES"/>
        </w:rPr>
        <w:t>）</w:t>
      </w:r>
      <w:r>
        <w:rPr>
          <w:rFonts w:hint="eastAsia"/>
        </w:rPr>
        <w:t>软件、下位机</w:t>
      </w:r>
      <w:r>
        <w:rPr>
          <w:rFonts w:hint="eastAsia"/>
          <w:lang w:val="es-ES"/>
        </w:rPr>
        <w:t>（</w:t>
      </w:r>
      <w:r>
        <w:rPr>
          <w:rFonts w:hint="eastAsia"/>
          <w:lang w:val="es-ES"/>
        </w:rPr>
        <w:t>A</w:t>
      </w:r>
      <w:r>
        <w:rPr>
          <w:lang w:val="es-ES"/>
        </w:rPr>
        <w:t>HL-CH573</w:t>
      </w:r>
      <w:r>
        <w:rPr>
          <w:rFonts w:hint="eastAsia"/>
          <w:lang w:val="es-ES"/>
        </w:rPr>
        <w:t>）软件。</w:t>
      </w:r>
    </w:p>
    <w:p w14:paraId="52D19A92" w14:textId="77777777" w:rsidR="000B14C2" w:rsidRDefault="00491828">
      <w:pPr>
        <w:ind w:firstLine="420"/>
      </w:pPr>
      <w:r>
        <w:rPr>
          <w:rFonts w:hint="eastAsia"/>
          <w:lang w:val="es-ES"/>
        </w:rPr>
        <w:t>该系统利用</w:t>
      </w:r>
      <w:r>
        <w:rPr>
          <w:lang w:val="es-ES"/>
        </w:rPr>
        <w:t>Type-C</w:t>
      </w:r>
      <w:r>
        <w:rPr>
          <w:rFonts w:hint="eastAsia"/>
          <w:lang w:val="es-ES"/>
        </w:rPr>
        <w:t>数据线将</w:t>
      </w:r>
      <w:r>
        <w:rPr>
          <w:rFonts w:hint="eastAsia"/>
          <w:lang w:val="es-ES"/>
        </w:rPr>
        <w:t>A</w:t>
      </w:r>
      <w:r>
        <w:rPr>
          <w:lang w:val="es-ES"/>
        </w:rPr>
        <w:t>HL-CH573</w:t>
      </w:r>
      <w:r>
        <w:rPr>
          <w:rFonts w:hint="eastAsia"/>
          <w:lang w:val="es-ES"/>
        </w:rPr>
        <w:t>上的</w:t>
      </w:r>
      <w:r>
        <w:rPr>
          <w:rFonts w:hint="eastAsia"/>
          <w:lang w:val="es-ES"/>
        </w:rPr>
        <w:t>T</w:t>
      </w:r>
      <w:r>
        <w:rPr>
          <w:lang w:val="es-ES"/>
        </w:rPr>
        <w:t>ype-C</w:t>
      </w:r>
      <w:r>
        <w:rPr>
          <w:rFonts w:hint="eastAsia"/>
          <w:lang w:val="es-ES"/>
        </w:rPr>
        <w:t>接口与</w:t>
      </w:r>
      <w:r>
        <w:rPr>
          <w:rFonts w:hint="eastAsia"/>
          <w:lang w:val="es-ES"/>
        </w:rPr>
        <w:t>P</w:t>
      </w:r>
      <w:r>
        <w:rPr>
          <w:lang w:val="es-ES"/>
        </w:rPr>
        <w:t>C</w:t>
      </w:r>
      <w:r>
        <w:rPr>
          <w:rFonts w:hint="eastAsia"/>
          <w:lang w:val="es-ES"/>
        </w:rPr>
        <w:t>机的</w:t>
      </w:r>
      <w:r>
        <w:rPr>
          <w:lang w:val="es-ES"/>
        </w:rPr>
        <w:t>USB</w:t>
      </w:r>
      <w:r>
        <w:rPr>
          <w:rFonts w:hint="eastAsia"/>
          <w:lang w:val="es-ES"/>
        </w:rPr>
        <w:t>接口相连，</w:t>
      </w:r>
      <w:r>
        <w:rPr>
          <w:rFonts w:hint="eastAsia"/>
          <w:lang w:val="es-ES"/>
        </w:rPr>
        <w:t>P</w:t>
      </w:r>
      <w:r>
        <w:rPr>
          <w:lang w:val="es-ES"/>
        </w:rPr>
        <w:t>C</w:t>
      </w:r>
      <w:r>
        <w:rPr>
          <w:rFonts w:hint="eastAsia"/>
          <w:lang w:val="es-ES"/>
        </w:rPr>
        <w:t>机软件通过</w:t>
      </w:r>
      <w:r>
        <w:rPr>
          <w:lang w:val="es-ES"/>
        </w:rPr>
        <w:t>USB</w:t>
      </w:r>
      <w:r>
        <w:rPr>
          <w:rFonts w:hint="eastAsia"/>
          <w:lang w:val="es-ES"/>
        </w:rPr>
        <w:t>模拟串口与</w:t>
      </w:r>
      <w:r>
        <w:rPr>
          <w:rFonts w:hint="eastAsia"/>
          <w:lang w:val="es-ES"/>
        </w:rPr>
        <w:t>A</w:t>
      </w:r>
      <w:r>
        <w:rPr>
          <w:lang w:val="es-ES"/>
        </w:rPr>
        <w:t>HL-CH573</w:t>
      </w:r>
      <w:r>
        <w:rPr>
          <w:rFonts w:hint="eastAsia"/>
          <w:lang w:val="es-ES"/>
        </w:rPr>
        <w:t>通信，发出指令使得</w:t>
      </w:r>
      <w:r>
        <w:rPr>
          <w:rFonts w:hint="eastAsia"/>
          <w:lang w:val="es-ES"/>
        </w:rPr>
        <w:t>A</w:t>
      </w:r>
      <w:r>
        <w:rPr>
          <w:lang w:val="es-ES"/>
        </w:rPr>
        <w:t>HL-CH573</w:t>
      </w:r>
      <w:r>
        <w:rPr>
          <w:rFonts w:hint="eastAsia"/>
          <w:lang w:val="es-ES"/>
        </w:rPr>
        <w:t>引脚输出</w:t>
      </w:r>
      <w:r>
        <w:rPr>
          <w:rFonts w:hint="eastAsia"/>
          <w:lang w:val="es-ES"/>
        </w:rPr>
        <w:t>P</w:t>
      </w:r>
      <w:r>
        <w:rPr>
          <w:lang w:val="es-ES"/>
        </w:rPr>
        <w:t>WM</w:t>
      </w:r>
      <w:r>
        <w:rPr>
          <w:rFonts w:hint="eastAsia"/>
          <w:lang w:val="es-ES"/>
        </w:rPr>
        <w:t>信号，作为二极管、三极管实验的可变电源使用，同时</w:t>
      </w:r>
      <w:r>
        <w:rPr>
          <w:rFonts w:hint="eastAsia"/>
          <w:lang w:val="es-ES"/>
        </w:rPr>
        <w:t>A</w:t>
      </w:r>
      <w:r>
        <w:rPr>
          <w:lang w:val="es-ES"/>
        </w:rPr>
        <w:t>HL-CH573</w:t>
      </w:r>
      <w:r>
        <w:rPr>
          <w:rFonts w:hint="eastAsia"/>
          <w:lang w:val="es-ES"/>
        </w:rPr>
        <w:t>具有模拟量输入、开关量输入</w:t>
      </w:r>
      <w:r>
        <w:rPr>
          <w:rFonts w:hint="eastAsia"/>
          <w:lang w:val="es-ES"/>
        </w:rPr>
        <w:t>/</w:t>
      </w:r>
      <w:r>
        <w:rPr>
          <w:rFonts w:hint="eastAsia"/>
          <w:lang w:val="es-ES"/>
        </w:rPr>
        <w:t>输出功能，配合</w:t>
      </w:r>
      <w:r>
        <w:rPr>
          <w:rFonts w:hint="eastAsia"/>
          <w:lang w:val="es-ES"/>
        </w:rPr>
        <w:t>P</w:t>
      </w:r>
      <w:r>
        <w:rPr>
          <w:lang w:val="es-ES"/>
        </w:rPr>
        <w:t>C</w:t>
      </w:r>
      <w:r>
        <w:rPr>
          <w:rFonts w:hint="eastAsia"/>
          <w:lang w:val="es-ES"/>
        </w:rPr>
        <w:t>机软件进行模</w:t>
      </w:r>
      <w:proofErr w:type="gramStart"/>
      <w:r>
        <w:rPr>
          <w:rFonts w:hint="eastAsia"/>
          <w:lang w:val="es-ES"/>
        </w:rPr>
        <w:t>电数电</w:t>
      </w:r>
      <w:proofErr w:type="gramEnd"/>
      <w:r>
        <w:rPr>
          <w:rFonts w:hint="eastAsia"/>
          <w:lang w:val="es-ES"/>
        </w:rPr>
        <w:t>基本实验。该系统</w:t>
      </w:r>
      <w:r>
        <w:rPr>
          <w:rFonts w:hint="eastAsia"/>
        </w:rPr>
        <w:t>具有直观性、半实物仿真性、可移植性、低成本等特点，方便学生在实验室内外使用。</w:t>
      </w:r>
    </w:p>
    <w:p w14:paraId="4E23A22A" w14:textId="77777777" w:rsidR="000B14C2" w:rsidRDefault="00491828">
      <w:pPr>
        <w:ind w:firstLine="420"/>
      </w:pPr>
      <w:r>
        <w:rPr>
          <w:rFonts w:hint="eastAsia"/>
        </w:rPr>
        <w:t>本实验指导给出基于该系统的二极基本特性、三极管放大特性、</w:t>
      </w:r>
      <w:r>
        <w:rPr>
          <w:rFonts w:hint="eastAsia"/>
        </w:rPr>
        <w:t>3-8</w:t>
      </w:r>
      <w:r>
        <w:t>译码器、</w:t>
      </w:r>
      <w:r>
        <w:rPr>
          <w:rFonts w:hint="eastAsia"/>
        </w:rPr>
        <w:t>数据</w:t>
      </w:r>
      <w:r>
        <w:t>选择器</w:t>
      </w:r>
      <w:r>
        <w:rPr>
          <w:rFonts w:hint="eastAsia"/>
        </w:rPr>
        <w:t>、计数器</w:t>
      </w:r>
      <w:r>
        <w:t>、</w:t>
      </w:r>
      <w:r>
        <w:rPr>
          <w:rFonts w:hint="eastAsia"/>
        </w:rPr>
        <w:t>移位寄存器</w:t>
      </w:r>
      <w:r>
        <w:t>、</w:t>
      </w:r>
      <w:r>
        <w:rPr>
          <w:rFonts w:hint="eastAsia"/>
        </w:rPr>
        <w:t>汇编</w:t>
      </w:r>
      <w:r>
        <w:t>语言编程等</w:t>
      </w:r>
      <w:r>
        <w:rPr>
          <w:rFonts w:hint="eastAsia"/>
        </w:rPr>
        <w:t>实验</w:t>
      </w:r>
      <w:r>
        <w:t>。</w:t>
      </w:r>
    </w:p>
    <w:p w14:paraId="4810F7E7" w14:textId="77777777" w:rsidR="000B14C2" w:rsidRDefault="00491828">
      <w:pPr>
        <w:pStyle w:val="3"/>
        <w:keepNext w:val="0"/>
      </w:pPr>
      <w:bookmarkStart w:id="1056" w:name="_Toc175863635"/>
      <w:bookmarkStart w:id="1057" w:name="_Toc175848683"/>
      <w:r>
        <w:t xml:space="preserve">A.1.2  </w:t>
      </w:r>
      <w:r>
        <w:rPr>
          <w:rFonts w:hint="eastAsia"/>
        </w:rPr>
        <w:t>硬件清单</w:t>
      </w:r>
      <w:bookmarkEnd w:id="1056"/>
      <w:bookmarkEnd w:id="1057"/>
    </w:p>
    <w:tbl>
      <w:tblPr>
        <w:tblStyle w:val="ac"/>
        <w:tblpPr w:leftFromText="180" w:rightFromText="180" w:vertAnchor="page" w:horzAnchor="margin" w:tblpY="1461"/>
        <w:tblW w:w="0" w:type="auto"/>
        <w:tblLook w:val="04A0" w:firstRow="1" w:lastRow="0" w:firstColumn="1" w:lastColumn="0" w:noHBand="0" w:noVBand="1"/>
      </w:tblPr>
      <w:tblGrid>
        <w:gridCol w:w="636"/>
        <w:gridCol w:w="956"/>
        <w:gridCol w:w="1237"/>
        <w:gridCol w:w="660"/>
        <w:gridCol w:w="2882"/>
        <w:gridCol w:w="1784"/>
      </w:tblGrid>
      <w:tr w:rsidR="000B14C2" w14:paraId="36CAABA0" w14:textId="77777777">
        <w:tc>
          <w:tcPr>
            <w:tcW w:w="681" w:type="dxa"/>
            <w:tcBorders>
              <w:top w:val="single" w:sz="8" w:space="0" w:color="FFFFFF" w:themeColor="background1"/>
              <w:left w:val="single" w:sz="8" w:space="0" w:color="FFFFFF" w:themeColor="background1"/>
              <w:bottom w:val="single" w:sz="8" w:space="0" w:color="auto"/>
              <w:right w:val="single" w:sz="8" w:space="0" w:color="FFFFFF" w:themeColor="background1"/>
            </w:tcBorders>
          </w:tcPr>
          <w:p w14:paraId="4E03402B" w14:textId="77777777" w:rsidR="000B14C2" w:rsidRDefault="000B14C2">
            <w:pPr>
              <w:pStyle w:val="TB"/>
              <w:framePr w:hSpace="0" w:wrap="auto" w:vAnchor="margin" w:hAnchor="text" w:yAlign="inline"/>
            </w:pPr>
          </w:p>
        </w:tc>
        <w:tc>
          <w:tcPr>
            <w:tcW w:w="7464" w:type="dxa"/>
            <w:gridSpan w:val="5"/>
            <w:tcBorders>
              <w:top w:val="single" w:sz="8" w:space="0" w:color="FFFFFF" w:themeColor="background1"/>
              <w:left w:val="single" w:sz="8" w:space="0" w:color="FFFFFF" w:themeColor="background1"/>
              <w:bottom w:val="single" w:sz="4" w:space="0" w:color="auto"/>
              <w:right w:val="nil"/>
            </w:tcBorders>
          </w:tcPr>
          <w:p w14:paraId="6DC196FF" w14:textId="77777777" w:rsidR="000B14C2" w:rsidRDefault="00491828">
            <w:pPr>
              <w:pStyle w:val="6"/>
              <w:outlineLvl w:val="5"/>
            </w:pPr>
            <w:bookmarkStart w:id="1058" w:name="_Toc175848684"/>
            <w:r>
              <w:rPr>
                <w:rFonts w:hint="eastAsia"/>
              </w:rPr>
              <w:t>表</w:t>
            </w:r>
            <w:r>
              <w:rPr>
                <w:rFonts w:hint="eastAsia"/>
              </w:rPr>
              <w:t xml:space="preserve">A-1  </w:t>
            </w:r>
            <w:r>
              <w:rPr>
                <w:rFonts w:hint="eastAsia"/>
              </w:rPr>
              <w:t>硬件清单</w:t>
            </w:r>
            <w:bookmarkEnd w:id="1058"/>
          </w:p>
        </w:tc>
      </w:tr>
      <w:tr w:rsidR="000B14C2" w14:paraId="30574681" w14:textId="77777777">
        <w:tc>
          <w:tcPr>
            <w:tcW w:w="681" w:type="dxa"/>
            <w:tcBorders>
              <w:top w:val="single" w:sz="8" w:space="0" w:color="auto"/>
              <w:left w:val="single" w:sz="8" w:space="0" w:color="FFFFFF" w:themeColor="background1"/>
              <w:bottom w:val="single" w:sz="4" w:space="0" w:color="auto"/>
            </w:tcBorders>
          </w:tcPr>
          <w:p w14:paraId="1826DDB0" w14:textId="77777777" w:rsidR="000B14C2" w:rsidRDefault="00491828">
            <w:pPr>
              <w:pStyle w:val="TB"/>
              <w:framePr w:hSpace="0" w:wrap="auto" w:vAnchor="margin" w:hAnchor="text" w:yAlign="inline"/>
            </w:pPr>
            <w:r>
              <w:rPr>
                <w:rFonts w:hint="eastAsia"/>
              </w:rPr>
              <w:t>序号</w:t>
            </w:r>
          </w:p>
        </w:tc>
        <w:tc>
          <w:tcPr>
            <w:tcW w:w="1010" w:type="dxa"/>
            <w:tcBorders>
              <w:top w:val="single" w:sz="8" w:space="0" w:color="auto"/>
              <w:bottom w:val="single" w:sz="4" w:space="0" w:color="auto"/>
            </w:tcBorders>
          </w:tcPr>
          <w:p w14:paraId="26136422" w14:textId="77777777" w:rsidR="000B14C2" w:rsidRDefault="00491828">
            <w:pPr>
              <w:pStyle w:val="TB"/>
              <w:framePr w:hSpace="0" w:wrap="auto" w:vAnchor="margin" w:hAnchor="text" w:yAlign="inline"/>
            </w:pPr>
            <w:r>
              <w:rPr>
                <w:rFonts w:hint="eastAsia"/>
              </w:rPr>
              <w:t>名称</w:t>
            </w:r>
          </w:p>
        </w:tc>
        <w:tc>
          <w:tcPr>
            <w:tcW w:w="851" w:type="dxa"/>
            <w:tcBorders>
              <w:top w:val="single" w:sz="8" w:space="0" w:color="auto"/>
              <w:bottom w:val="single" w:sz="4" w:space="0" w:color="auto"/>
            </w:tcBorders>
          </w:tcPr>
          <w:p w14:paraId="50F532DC" w14:textId="77777777" w:rsidR="000B14C2" w:rsidRDefault="00491828">
            <w:pPr>
              <w:pStyle w:val="TB"/>
              <w:framePr w:hSpace="0" w:wrap="auto" w:vAnchor="margin" w:hAnchor="text" w:yAlign="inline"/>
            </w:pPr>
            <w:r>
              <w:rPr>
                <w:rFonts w:hint="eastAsia"/>
              </w:rPr>
              <w:t>规格型号</w:t>
            </w:r>
          </w:p>
        </w:tc>
        <w:tc>
          <w:tcPr>
            <w:tcW w:w="709" w:type="dxa"/>
            <w:tcBorders>
              <w:top w:val="single" w:sz="8" w:space="0" w:color="auto"/>
              <w:bottom w:val="single" w:sz="4" w:space="0" w:color="auto"/>
              <w:right w:val="single" w:sz="4" w:space="0" w:color="000000" w:themeColor="text1"/>
            </w:tcBorders>
          </w:tcPr>
          <w:p w14:paraId="69ACF8D6" w14:textId="77777777" w:rsidR="000B14C2" w:rsidRDefault="00491828">
            <w:pPr>
              <w:pStyle w:val="TB"/>
              <w:framePr w:hSpace="0" w:wrap="auto" w:vAnchor="margin" w:hAnchor="text" w:yAlign="inline"/>
            </w:pPr>
            <w:r>
              <w:rPr>
                <w:rFonts w:hint="eastAsia"/>
              </w:rPr>
              <w:t>数量</w:t>
            </w:r>
          </w:p>
        </w:tc>
        <w:tc>
          <w:tcPr>
            <w:tcW w:w="2901" w:type="dxa"/>
            <w:tcBorders>
              <w:top w:val="single" w:sz="8" w:space="0" w:color="auto"/>
              <w:left w:val="single" w:sz="4" w:space="0" w:color="000000" w:themeColor="text1"/>
              <w:bottom w:val="single" w:sz="4" w:space="0" w:color="auto"/>
              <w:right w:val="single" w:sz="4" w:space="0" w:color="000000" w:themeColor="text1"/>
            </w:tcBorders>
          </w:tcPr>
          <w:p w14:paraId="2BD31E8F" w14:textId="77777777" w:rsidR="000B14C2" w:rsidRDefault="00491828">
            <w:pPr>
              <w:pStyle w:val="TB"/>
              <w:framePr w:hSpace="0" w:wrap="auto" w:vAnchor="margin" w:hAnchor="text" w:yAlign="inline"/>
            </w:pPr>
            <w:r>
              <w:rPr>
                <w:rFonts w:hint="eastAsia"/>
              </w:rPr>
              <w:t>实物图</w:t>
            </w:r>
          </w:p>
        </w:tc>
        <w:tc>
          <w:tcPr>
            <w:tcW w:w="1993" w:type="dxa"/>
            <w:tcBorders>
              <w:top w:val="single" w:sz="8" w:space="0" w:color="auto"/>
              <w:left w:val="single" w:sz="4" w:space="0" w:color="000000" w:themeColor="text1"/>
              <w:bottom w:val="single" w:sz="4" w:space="0" w:color="auto"/>
              <w:right w:val="nil"/>
            </w:tcBorders>
          </w:tcPr>
          <w:p w14:paraId="5D480E3E" w14:textId="77777777" w:rsidR="000B14C2" w:rsidRDefault="00491828">
            <w:pPr>
              <w:pStyle w:val="TB0"/>
            </w:pPr>
            <w:r>
              <w:rPr>
                <w:rFonts w:hint="eastAsia"/>
              </w:rPr>
              <w:t>用途</w:t>
            </w:r>
          </w:p>
        </w:tc>
      </w:tr>
      <w:tr w:rsidR="000B14C2" w14:paraId="3DCC8178" w14:textId="77777777">
        <w:tc>
          <w:tcPr>
            <w:tcW w:w="681" w:type="dxa"/>
            <w:tcBorders>
              <w:top w:val="single" w:sz="4" w:space="0" w:color="auto"/>
              <w:left w:val="single" w:sz="8" w:space="0" w:color="FFFFFF" w:themeColor="background1"/>
            </w:tcBorders>
          </w:tcPr>
          <w:p w14:paraId="1F387E82" w14:textId="77777777" w:rsidR="000B14C2" w:rsidRDefault="00491828">
            <w:pPr>
              <w:pStyle w:val="TB"/>
              <w:framePr w:hSpace="0" w:wrap="auto" w:vAnchor="margin" w:hAnchor="text" w:yAlign="inline"/>
            </w:pPr>
            <w:r>
              <w:rPr>
                <w:rFonts w:hint="eastAsia"/>
              </w:rPr>
              <w:t>1</w:t>
            </w:r>
          </w:p>
        </w:tc>
        <w:tc>
          <w:tcPr>
            <w:tcW w:w="1010" w:type="dxa"/>
            <w:tcBorders>
              <w:top w:val="single" w:sz="4" w:space="0" w:color="auto"/>
            </w:tcBorders>
          </w:tcPr>
          <w:p w14:paraId="555A0B2E" w14:textId="77777777" w:rsidR="000B14C2" w:rsidRDefault="00491828">
            <w:pPr>
              <w:pStyle w:val="TB"/>
              <w:framePr w:hSpace="0" w:wrap="auto" w:vAnchor="margin" w:hAnchor="text" w:yAlign="inline"/>
            </w:pPr>
            <w:r>
              <w:rPr>
                <w:rFonts w:hint="eastAsia"/>
              </w:rPr>
              <w:t>面包板</w:t>
            </w:r>
          </w:p>
        </w:tc>
        <w:tc>
          <w:tcPr>
            <w:tcW w:w="851" w:type="dxa"/>
            <w:tcBorders>
              <w:top w:val="single" w:sz="4" w:space="0" w:color="auto"/>
            </w:tcBorders>
          </w:tcPr>
          <w:p w14:paraId="7A6BC843" w14:textId="77777777" w:rsidR="000B14C2" w:rsidRDefault="000B14C2">
            <w:pPr>
              <w:pStyle w:val="TB"/>
              <w:framePr w:hSpace="0" w:wrap="auto" w:vAnchor="margin" w:hAnchor="text" w:yAlign="inline"/>
            </w:pPr>
          </w:p>
        </w:tc>
        <w:tc>
          <w:tcPr>
            <w:tcW w:w="709" w:type="dxa"/>
            <w:tcBorders>
              <w:top w:val="single" w:sz="4" w:space="0" w:color="auto"/>
              <w:right w:val="single" w:sz="4" w:space="0" w:color="000000" w:themeColor="text1"/>
            </w:tcBorders>
          </w:tcPr>
          <w:p w14:paraId="13EEA967" w14:textId="77777777" w:rsidR="000B14C2" w:rsidRDefault="00491828">
            <w:pPr>
              <w:pStyle w:val="TB"/>
              <w:framePr w:hSpace="0" w:wrap="auto" w:vAnchor="margin" w:hAnchor="text" w:yAlign="inline"/>
            </w:pPr>
            <w:r>
              <w:rPr>
                <w:rFonts w:hint="eastAsia"/>
              </w:rPr>
              <w:t>1</w:t>
            </w:r>
          </w:p>
        </w:tc>
        <w:tc>
          <w:tcPr>
            <w:tcW w:w="2901" w:type="dxa"/>
            <w:tcBorders>
              <w:top w:val="single" w:sz="4" w:space="0" w:color="auto"/>
              <w:left w:val="single" w:sz="4" w:space="0" w:color="000000" w:themeColor="text1"/>
              <w:right w:val="single" w:sz="4" w:space="0" w:color="000000" w:themeColor="text1"/>
            </w:tcBorders>
          </w:tcPr>
          <w:p w14:paraId="45E5A005" w14:textId="77777777" w:rsidR="000B14C2" w:rsidRDefault="00491828">
            <w:pPr>
              <w:pStyle w:val="TB"/>
              <w:framePr w:hSpace="0" w:wrap="auto" w:vAnchor="margin" w:hAnchor="text" w:yAlign="inline"/>
            </w:pPr>
            <w:r>
              <w:rPr>
                <w:noProof/>
              </w:rPr>
              <w:drawing>
                <wp:inline distT="0" distB="0" distL="0" distR="0" wp14:anchorId="37FA632F" wp14:editId="1BBBD459">
                  <wp:extent cx="927735" cy="615950"/>
                  <wp:effectExtent l="0" t="0" r="5715" b="0"/>
                  <wp:docPr id="4" name="图片 4" descr="C:\Users\Administrator\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Desktop\A.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a:xfrm>
                            <a:off x="0" y="0"/>
                            <a:ext cx="936225" cy="621438"/>
                          </a:xfrm>
                          <a:prstGeom prst="rect">
                            <a:avLst/>
                          </a:prstGeom>
                          <a:noFill/>
                          <a:ln>
                            <a:noFill/>
                          </a:ln>
                        </pic:spPr>
                      </pic:pic>
                    </a:graphicData>
                  </a:graphic>
                </wp:inline>
              </w:drawing>
            </w:r>
          </w:p>
        </w:tc>
        <w:tc>
          <w:tcPr>
            <w:tcW w:w="1993" w:type="dxa"/>
            <w:tcBorders>
              <w:top w:val="single" w:sz="4" w:space="0" w:color="auto"/>
              <w:left w:val="single" w:sz="4" w:space="0" w:color="000000" w:themeColor="text1"/>
              <w:right w:val="single" w:sz="8" w:space="0" w:color="FFFFFF" w:themeColor="background1"/>
            </w:tcBorders>
          </w:tcPr>
          <w:p w14:paraId="1538C439" w14:textId="77777777" w:rsidR="000B14C2" w:rsidRDefault="00491828">
            <w:pPr>
              <w:pStyle w:val="TB0"/>
            </w:pPr>
            <w:r>
              <w:rPr>
                <w:rFonts w:hint="eastAsia"/>
              </w:rPr>
              <w:t>插入元件、连接线路</w:t>
            </w:r>
          </w:p>
        </w:tc>
      </w:tr>
      <w:tr w:rsidR="000B14C2" w14:paraId="71EFD8A6" w14:textId="77777777">
        <w:tc>
          <w:tcPr>
            <w:tcW w:w="681" w:type="dxa"/>
            <w:tcBorders>
              <w:left w:val="single" w:sz="8" w:space="0" w:color="FFFFFF" w:themeColor="background1"/>
            </w:tcBorders>
          </w:tcPr>
          <w:p w14:paraId="698FAC5D" w14:textId="77777777" w:rsidR="000B14C2" w:rsidRDefault="00491828">
            <w:pPr>
              <w:pStyle w:val="TB"/>
              <w:framePr w:hSpace="0" w:wrap="auto" w:vAnchor="margin" w:hAnchor="text" w:yAlign="inline"/>
            </w:pPr>
            <w:r>
              <w:rPr>
                <w:rFonts w:hint="eastAsia"/>
              </w:rPr>
              <w:t>2</w:t>
            </w:r>
          </w:p>
        </w:tc>
        <w:tc>
          <w:tcPr>
            <w:tcW w:w="1010" w:type="dxa"/>
          </w:tcPr>
          <w:p w14:paraId="47D44879" w14:textId="77777777" w:rsidR="000B14C2" w:rsidRDefault="00491828">
            <w:pPr>
              <w:pStyle w:val="TB"/>
              <w:framePr w:hSpace="0" w:wrap="auto" w:vAnchor="margin" w:hAnchor="text" w:yAlign="inline"/>
            </w:pPr>
            <w:r>
              <w:rPr>
                <w:rFonts w:hint="eastAsia"/>
              </w:rPr>
              <w:t>G</w:t>
            </w:r>
            <w:r>
              <w:t>EC</w:t>
            </w:r>
          </w:p>
        </w:tc>
        <w:tc>
          <w:tcPr>
            <w:tcW w:w="851" w:type="dxa"/>
          </w:tcPr>
          <w:p w14:paraId="35ED17E2" w14:textId="77777777" w:rsidR="000B14C2" w:rsidRDefault="00491828">
            <w:pPr>
              <w:pStyle w:val="TB"/>
              <w:framePr w:hSpace="0" w:wrap="auto" w:vAnchor="margin" w:hAnchor="text" w:yAlign="inline"/>
            </w:pPr>
            <w:r>
              <w:t>AHL-CH573</w:t>
            </w:r>
          </w:p>
        </w:tc>
        <w:tc>
          <w:tcPr>
            <w:tcW w:w="709" w:type="dxa"/>
            <w:tcBorders>
              <w:right w:val="single" w:sz="4" w:space="0" w:color="000000" w:themeColor="text1"/>
            </w:tcBorders>
          </w:tcPr>
          <w:p w14:paraId="63BA0F58" w14:textId="77777777" w:rsidR="000B14C2" w:rsidRDefault="00491828">
            <w:pPr>
              <w:pStyle w:val="TB"/>
              <w:framePr w:hSpace="0" w:wrap="auto" w:vAnchor="margin" w:hAnchor="text" w:yAlign="inline"/>
            </w:pPr>
            <w:r>
              <w:rPr>
                <w:rFonts w:hint="eastAsia"/>
              </w:rPr>
              <w:t>1</w:t>
            </w:r>
          </w:p>
        </w:tc>
        <w:tc>
          <w:tcPr>
            <w:tcW w:w="2901" w:type="dxa"/>
            <w:tcBorders>
              <w:left w:val="single" w:sz="4" w:space="0" w:color="000000" w:themeColor="text1"/>
              <w:right w:val="single" w:sz="4" w:space="0" w:color="000000" w:themeColor="text1"/>
            </w:tcBorders>
          </w:tcPr>
          <w:p w14:paraId="73EB7F6D" w14:textId="77777777" w:rsidR="000B14C2" w:rsidRDefault="00491828">
            <w:pPr>
              <w:pStyle w:val="TB"/>
              <w:framePr w:hSpace="0" w:wrap="auto" w:vAnchor="margin" w:hAnchor="text" w:yAlign="inline"/>
            </w:pPr>
            <w:r>
              <w:rPr>
                <w:noProof/>
              </w:rPr>
              <w:drawing>
                <wp:inline distT="0" distB="0" distL="0" distR="0" wp14:anchorId="0FCE1EBF" wp14:editId="717E32A4">
                  <wp:extent cx="1311910" cy="439420"/>
                  <wp:effectExtent l="0" t="0" r="2540" b="0"/>
                  <wp:docPr id="16" name="图片 16" descr="C:\Users\Administrator\Desktop\微信图片_20240813181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Desktop\微信图片_20240813181849.jp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1344084" cy="450157"/>
                          </a:xfrm>
                          <a:prstGeom prst="rect">
                            <a:avLst/>
                          </a:prstGeom>
                          <a:noFill/>
                          <a:ln>
                            <a:noFill/>
                          </a:ln>
                        </pic:spPr>
                      </pic:pic>
                    </a:graphicData>
                  </a:graphic>
                </wp:inline>
              </w:drawing>
            </w:r>
          </w:p>
        </w:tc>
        <w:tc>
          <w:tcPr>
            <w:tcW w:w="1993" w:type="dxa"/>
            <w:tcBorders>
              <w:left w:val="single" w:sz="4" w:space="0" w:color="000000" w:themeColor="text1"/>
              <w:right w:val="single" w:sz="8" w:space="0" w:color="FFFFFF" w:themeColor="background1"/>
            </w:tcBorders>
          </w:tcPr>
          <w:p w14:paraId="2C847E59" w14:textId="77777777" w:rsidR="000B14C2" w:rsidRDefault="00491828">
            <w:pPr>
              <w:pStyle w:val="TB0"/>
            </w:pPr>
            <w:r>
              <w:t>和上位机连接</w:t>
            </w:r>
            <w:r>
              <w:rPr>
                <w:rFonts w:hint="eastAsia"/>
              </w:rPr>
              <w:t>、控制电路、读取电路</w:t>
            </w:r>
          </w:p>
        </w:tc>
      </w:tr>
      <w:tr w:rsidR="000B14C2" w14:paraId="698EC3D8" w14:textId="77777777">
        <w:tc>
          <w:tcPr>
            <w:tcW w:w="681" w:type="dxa"/>
            <w:tcBorders>
              <w:left w:val="single" w:sz="8" w:space="0" w:color="FFFFFF" w:themeColor="background1"/>
            </w:tcBorders>
          </w:tcPr>
          <w:p w14:paraId="19573A9D" w14:textId="77777777" w:rsidR="000B14C2" w:rsidRDefault="00491828">
            <w:pPr>
              <w:pStyle w:val="TB"/>
              <w:framePr w:hSpace="0" w:wrap="auto" w:vAnchor="margin" w:hAnchor="text" w:yAlign="inline"/>
            </w:pPr>
            <w:r>
              <w:rPr>
                <w:rFonts w:hint="eastAsia"/>
              </w:rPr>
              <w:t>3</w:t>
            </w:r>
          </w:p>
        </w:tc>
        <w:tc>
          <w:tcPr>
            <w:tcW w:w="1010" w:type="dxa"/>
          </w:tcPr>
          <w:p w14:paraId="42705880" w14:textId="77777777" w:rsidR="000B14C2" w:rsidRDefault="00491828">
            <w:pPr>
              <w:pStyle w:val="TB"/>
              <w:framePr w:hSpace="0" w:wrap="auto" w:vAnchor="margin" w:hAnchor="text" w:yAlign="inline"/>
            </w:pPr>
            <w:r>
              <w:t>Type-C</w:t>
            </w:r>
            <w:r>
              <w:rPr>
                <w:rFonts w:hint="eastAsia"/>
              </w:rPr>
              <w:t>数据线</w:t>
            </w:r>
          </w:p>
        </w:tc>
        <w:tc>
          <w:tcPr>
            <w:tcW w:w="851" w:type="dxa"/>
          </w:tcPr>
          <w:p w14:paraId="6AFFFA91" w14:textId="77777777" w:rsidR="000B14C2" w:rsidRDefault="00491828">
            <w:pPr>
              <w:pStyle w:val="TB"/>
              <w:framePr w:hSpace="0" w:wrap="auto" w:vAnchor="margin" w:hAnchor="text" w:yAlign="inline"/>
            </w:pPr>
            <w:proofErr w:type="spellStart"/>
            <w:r>
              <w:t>usb</w:t>
            </w:r>
            <w:proofErr w:type="spellEnd"/>
          </w:p>
          <w:p w14:paraId="793C853B" w14:textId="77777777" w:rsidR="000B14C2" w:rsidRDefault="00491828">
            <w:pPr>
              <w:pStyle w:val="TB"/>
              <w:framePr w:hSpace="0" w:wrap="auto" w:vAnchor="margin" w:hAnchor="text" w:yAlign="inline"/>
            </w:pPr>
            <w:r>
              <w:t>type</w:t>
            </w:r>
            <w:r>
              <w:rPr>
                <w:rFonts w:hint="eastAsia"/>
              </w:rPr>
              <w:t>-</w:t>
            </w:r>
            <w:r>
              <w:t>c</w:t>
            </w:r>
          </w:p>
        </w:tc>
        <w:tc>
          <w:tcPr>
            <w:tcW w:w="709" w:type="dxa"/>
            <w:tcBorders>
              <w:right w:val="single" w:sz="4" w:space="0" w:color="000000" w:themeColor="text1"/>
            </w:tcBorders>
          </w:tcPr>
          <w:p w14:paraId="21D032AE" w14:textId="77777777" w:rsidR="000B14C2" w:rsidRDefault="00491828">
            <w:pPr>
              <w:pStyle w:val="TB"/>
              <w:framePr w:hSpace="0" w:wrap="auto" w:vAnchor="margin" w:hAnchor="text" w:yAlign="inline"/>
            </w:pPr>
            <w:r>
              <w:rPr>
                <w:rFonts w:hint="eastAsia"/>
              </w:rPr>
              <w:t>1</w:t>
            </w:r>
          </w:p>
        </w:tc>
        <w:tc>
          <w:tcPr>
            <w:tcW w:w="2901" w:type="dxa"/>
            <w:tcBorders>
              <w:left w:val="single" w:sz="4" w:space="0" w:color="000000" w:themeColor="text1"/>
              <w:right w:val="single" w:sz="4" w:space="0" w:color="000000" w:themeColor="text1"/>
            </w:tcBorders>
          </w:tcPr>
          <w:p w14:paraId="4B34F5A2" w14:textId="77777777" w:rsidR="000B14C2" w:rsidRDefault="00491828">
            <w:pPr>
              <w:pStyle w:val="TB"/>
              <w:framePr w:hSpace="0" w:wrap="auto" w:vAnchor="margin" w:hAnchor="text" w:yAlign="inline"/>
            </w:pPr>
            <w:r>
              <w:rPr>
                <w:noProof/>
              </w:rPr>
              <w:drawing>
                <wp:inline distT="0" distB="0" distL="0" distR="0" wp14:anchorId="1169B2B2" wp14:editId="1EF9068C">
                  <wp:extent cx="617855" cy="398145"/>
                  <wp:effectExtent l="0" t="0" r="0" b="1905"/>
                  <wp:docPr id="2133242564" name="图片 591" descr="杯子里有咖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42564" name="图片 591" descr="杯子里有咖啡&#10;&#10;描述已自动生成"/>
                          <pic:cNvPicPr>
                            <a:picLocks noChangeAspect="1" noChangeArrowheads="1"/>
                          </pic:cNvPicPr>
                        </pic:nvPicPr>
                        <pic:blipFill>
                          <a:blip r:embed="rId442"/>
                          <a:srcRect t="6189" b="7876"/>
                          <a:stretch>
                            <a:fillRect/>
                          </a:stretch>
                        </pic:blipFill>
                        <pic:spPr>
                          <a:xfrm>
                            <a:off x="0" y="0"/>
                            <a:ext cx="624252" cy="402334"/>
                          </a:xfrm>
                          <a:prstGeom prst="rect">
                            <a:avLst/>
                          </a:prstGeom>
                          <a:noFill/>
                          <a:ln>
                            <a:noFill/>
                          </a:ln>
                        </pic:spPr>
                      </pic:pic>
                    </a:graphicData>
                  </a:graphic>
                </wp:inline>
              </w:drawing>
            </w:r>
          </w:p>
        </w:tc>
        <w:tc>
          <w:tcPr>
            <w:tcW w:w="1993" w:type="dxa"/>
            <w:tcBorders>
              <w:left w:val="single" w:sz="4" w:space="0" w:color="000000" w:themeColor="text1"/>
              <w:right w:val="single" w:sz="8" w:space="0" w:color="FFFFFF" w:themeColor="background1"/>
            </w:tcBorders>
          </w:tcPr>
          <w:p w14:paraId="49C01913" w14:textId="77777777" w:rsidR="000B14C2" w:rsidRDefault="00491828">
            <w:pPr>
              <w:pStyle w:val="TB0"/>
            </w:pPr>
            <w:r>
              <w:t>MCU</w:t>
            </w:r>
            <w:r>
              <w:rPr>
                <w:rFonts w:hint="eastAsia"/>
              </w:rPr>
              <w:t>与</w:t>
            </w:r>
            <w:r>
              <w:t>上位机</w:t>
            </w:r>
            <w:r>
              <w:rPr>
                <w:rFonts w:hint="eastAsia"/>
              </w:rPr>
              <w:t>的</w:t>
            </w:r>
            <w:r>
              <w:t>连接</w:t>
            </w:r>
          </w:p>
        </w:tc>
      </w:tr>
      <w:tr w:rsidR="000B14C2" w14:paraId="498E056E" w14:textId="77777777">
        <w:tc>
          <w:tcPr>
            <w:tcW w:w="681" w:type="dxa"/>
            <w:tcBorders>
              <w:left w:val="single" w:sz="8" w:space="0" w:color="FFFFFF" w:themeColor="background1"/>
            </w:tcBorders>
          </w:tcPr>
          <w:p w14:paraId="24FC1C6C" w14:textId="77777777" w:rsidR="000B14C2" w:rsidRDefault="00491828">
            <w:pPr>
              <w:pStyle w:val="TB"/>
              <w:framePr w:hSpace="0" w:wrap="auto" w:vAnchor="margin" w:hAnchor="text" w:yAlign="inline"/>
            </w:pPr>
            <w:r>
              <w:rPr>
                <w:rFonts w:hint="eastAsia"/>
              </w:rPr>
              <w:t>4</w:t>
            </w:r>
          </w:p>
        </w:tc>
        <w:tc>
          <w:tcPr>
            <w:tcW w:w="1010" w:type="dxa"/>
          </w:tcPr>
          <w:p w14:paraId="76DB24BC" w14:textId="77777777" w:rsidR="000B14C2" w:rsidRDefault="00491828">
            <w:pPr>
              <w:pStyle w:val="TB"/>
              <w:framePr w:hSpace="0" w:wrap="auto" w:vAnchor="margin" w:hAnchor="text" w:yAlign="inline"/>
            </w:pPr>
            <w:r>
              <w:rPr>
                <w:rFonts w:hint="eastAsia"/>
              </w:rPr>
              <w:t>杜邦线</w:t>
            </w:r>
          </w:p>
        </w:tc>
        <w:tc>
          <w:tcPr>
            <w:tcW w:w="851" w:type="dxa"/>
          </w:tcPr>
          <w:p w14:paraId="501D47C4" w14:textId="77777777" w:rsidR="000B14C2" w:rsidRDefault="00491828">
            <w:pPr>
              <w:pStyle w:val="TB"/>
              <w:framePr w:hSpace="0" w:wrap="auto" w:vAnchor="margin" w:hAnchor="text" w:yAlign="inline"/>
            </w:pPr>
            <w:r>
              <w:t>公对公</w:t>
            </w:r>
          </w:p>
          <w:p w14:paraId="0E5713A1" w14:textId="77777777" w:rsidR="000B14C2" w:rsidRDefault="00491828">
            <w:pPr>
              <w:pStyle w:val="TB"/>
              <w:framePr w:hSpace="0" w:wrap="auto" w:vAnchor="margin" w:hAnchor="text" w:yAlign="inline"/>
            </w:pPr>
            <w:r>
              <w:rPr>
                <w:rFonts w:hint="eastAsia"/>
              </w:rPr>
              <w:t>10cm</w:t>
            </w:r>
          </w:p>
        </w:tc>
        <w:tc>
          <w:tcPr>
            <w:tcW w:w="709" w:type="dxa"/>
            <w:tcBorders>
              <w:right w:val="single" w:sz="4" w:space="0" w:color="000000" w:themeColor="text1"/>
            </w:tcBorders>
          </w:tcPr>
          <w:p w14:paraId="3D98D0C5" w14:textId="77777777" w:rsidR="000B14C2" w:rsidRDefault="00491828">
            <w:pPr>
              <w:pStyle w:val="TB"/>
              <w:framePr w:hSpace="0" w:wrap="auto" w:vAnchor="margin" w:hAnchor="text" w:yAlign="inline"/>
            </w:pPr>
            <w:r>
              <w:t>若干</w:t>
            </w:r>
          </w:p>
        </w:tc>
        <w:tc>
          <w:tcPr>
            <w:tcW w:w="2901" w:type="dxa"/>
            <w:tcBorders>
              <w:left w:val="single" w:sz="4" w:space="0" w:color="000000" w:themeColor="text1"/>
              <w:right w:val="single" w:sz="4" w:space="0" w:color="000000" w:themeColor="text1"/>
            </w:tcBorders>
          </w:tcPr>
          <w:p w14:paraId="2A8DE1C5" w14:textId="77777777" w:rsidR="000B14C2" w:rsidRDefault="00491828">
            <w:pPr>
              <w:pStyle w:val="TB"/>
              <w:framePr w:hSpace="0" w:wrap="auto" w:vAnchor="margin" w:hAnchor="text" w:yAlign="inline"/>
            </w:pPr>
            <w:r>
              <w:rPr>
                <w:noProof/>
              </w:rPr>
              <w:drawing>
                <wp:inline distT="0" distB="0" distL="0" distR="0" wp14:anchorId="527CDEF5" wp14:editId="1B823C64">
                  <wp:extent cx="949960" cy="361950"/>
                  <wp:effectExtent l="0" t="0" r="2540" b="0"/>
                  <wp:docPr id="1472236341" name="图片 592" descr="图片包含 桌子, 黑暗, 电脑, 笔记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36341" name="图片 592" descr="图片包含 桌子, 黑暗, 电脑, 笔记本&#10;&#10;描述已自动生成"/>
                          <pic:cNvPicPr>
                            <a:picLocks noChangeAspect="1" noChangeArrowheads="1"/>
                          </pic:cNvPicPr>
                        </pic:nvPicPr>
                        <pic:blipFill>
                          <a:blip r:embed="rId443"/>
                          <a:srcRect t="8860"/>
                          <a:stretch>
                            <a:fillRect/>
                          </a:stretch>
                        </pic:blipFill>
                        <pic:spPr>
                          <a:xfrm>
                            <a:off x="0" y="0"/>
                            <a:ext cx="968276" cy="368813"/>
                          </a:xfrm>
                          <a:prstGeom prst="rect">
                            <a:avLst/>
                          </a:prstGeom>
                          <a:noFill/>
                          <a:ln>
                            <a:noFill/>
                          </a:ln>
                        </pic:spPr>
                      </pic:pic>
                    </a:graphicData>
                  </a:graphic>
                </wp:inline>
              </w:drawing>
            </w:r>
          </w:p>
        </w:tc>
        <w:tc>
          <w:tcPr>
            <w:tcW w:w="1993" w:type="dxa"/>
            <w:tcBorders>
              <w:left w:val="single" w:sz="4" w:space="0" w:color="000000" w:themeColor="text1"/>
              <w:right w:val="single" w:sz="8" w:space="0" w:color="FFFFFF" w:themeColor="background1"/>
            </w:tcBorders>
          </w:tcPr>
          <w:p w14:paraId="201B11FE" w14:textId="77777777" w:rsidR="000B14C2" w:rsidRDefault="00491828">
            <w:pPr>
              <w:pStyle w:val="TB0"/>
            </w:pPr>
            <w:r>
              <w:t>电路连接</w:t>
            </w:r>
          </w:p>
        </w:tc>
      </w:tr>
      <w:tr w:rsidR="000B14C2" w14:paraId="3CC69BEF" w14:textId="77777777">
        <w:tc>
          <w:tcPr>
            <w:tcW w:w="681" w:type="dxa"/>
            <w:vMerge w:val="restart"/>
            <w:tcBorders>
              <w:left w:val="single" w:sz="8" w:space="0" w:color="FFFFFF" w:themeColor="background1"/>
            </w:tcBorders>
            <w:vAlign w:val="center"/>
          </w:tcPr>
          <w:p w14:paraId="687323BA" w14:textId="77777777" w:rsidR="000B14C2" w:rsidRDefault="00491828">
            <w:pPr>
              <w:pStyle w:val="TB"/>
              <w:framePr w:hSpace="0" w:wrap="auto" w:vAnchor="margin" w:hAnchor="text" w:yAlign="inline"/>
            </w:pPr>
            <w:r>
              <w:t>5</w:t>
            </w:r>
          </w:p>
        </w:tc>
        <w:tc>
          <w:tcPr>
            <w:tcW w:w="1010" w:type="dxa"/>
            <w:vMerge w:val="restart"/>
            <w:vAlign w:val="center"/>
          </w:tcPr>
          <w:p w14:paraId="242E7D73" w14:textId="77777777" w:rsidR="000B14C2" w:rsidRDefault="00491828">
            <w:pPr>
              <w:pStyle w:val="TB"/>
              <w:framePr w:hSpace="0" w:wrap="auto" w:vAnchor="margin" w:hAnchor="text" w:yAlign="inline"/>
            </w:pPr>
            <w:r>
              <w:rPr>
                <w:rFonts w:hint="eastAsia"/>
              </w:rPr>
              <w:t>电阻</w:t>
            </w:r>
          </w:p>
        </w:tc>
        <w:tc>
          <w:tcPr>
            <w:tcW w:w="851" w:type="dxa"/>
            <w:tcBorders>
              <w:bottom w:val="single" w:sz="4" w:space="0" w:color="000000" w:themeColor="text1"/>
            </w:tcBorders>
          </w:tcPr>
          <w:p w14:paraId="268F6751" w14:textId="77777777" w:rsidR="000B14C2" w:rsidRDefault="00491828">
            <w:pPr>
              <w:pStyle w:val="TB"/>
              <w:framePr w:hSpace="0" w:wrap="auto" w:vAnchor="margin" w:hAnchor="text" w:yAlign="inline"/>
            </w:pPr>
            <w:r>
              <w:rPr>
                <w:rFonts w:hint="eastAsia"/>
              </w:rPr>
              <w:t>47</w:t>
            </w:r>
            <w:r>
              <w:t>0Ω</w:t>
            </w:r>
          </w:p>
        </w:tc>
        <w:tc>
          <w:tcPr>
            <w:tcW w:w="709" w:type="dxa"/>
            <w:tcBorders>
              <w:bottom w:val="single" w:sz="4" w:space="0" w:color="000000" w:themeColor="text1"/>
              <w:right w:val="single" w:sz="4" w:space="0" w:color="000000" w:themeColor="text1"/>
            </w:tcBorders>
          </w:tcPr>
          <w:p w14:paraId="667B4D4A" w14:textId="77777777" w:rsidR="000B14C2" w:rsidRDefault="00491828">
            <w:pPr>
              <w:pStyle w:val="TB"/>
              <w:framePr w:hSpace="0" w:wrap="auto" w:vAnchor="margin" w:hAnchor="text" w:yAlign="inline"/>
            </w:pPr>
            <w:r>
              <w:rPr>
                <w:rFonts w:hint="eastAsia"/>
              </w:rPr>
              <w:t>3</w:t>
            </w:r>
          </w:p>
        </w:tc>
        <w:tc>
          <w:tcPr>
            <w:tcW w:w="2901" w:type="dxa"/>
            <w:tcBorders>
              <w:left w:val="single" w:sz="4" w:space="0" w:color="000000" w:themeColor="text1"/>
              <w:bottom w:val="single" w:sz="4" w:space="0" w:color="000000" w:themeColor="text1"/>
              <w:right w:val="single" w:sz="4" w:space="0" w:color="000000" w:themeColor="text1"/>
            </w:tcBorders>
          </w:tcPr>
          <w:p w14:paraId="2350F8EF" w14:textId="77777777" w:rsidR="000B14C2" w:rsidRDefault="00491828">
            <w:pPr>
              <w:pStyle w:val="TB"/>
              <w:framePr w:hSpace="0" w:wrap="auto" w:vAnchor="margin" w:hAnchor="text" w:yAlign="inline"/>
            </w:pPr>
            <w:r>
              <w:t xml:space="preserve"> </w:t>
            </w:r>
            <w:r>
              <w:rPr>
                <w:noProof/>
              </w:rPr>
              <w:drawing>
                <wp:inline distT="0" distB="0" distL="0" distR="0" wp14:anchorId="6E538491" wp14:editId="1511B061">
                  <wp:extent cx="1445260" cy="296545"/>
                  <wp:effectExtent l="0" t="0" r="2540" b="8255"/>
                  <wp:docPr id="1803169388" name="图片 58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9388" name="图片 589" descr="图示&#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l="32360" t="70712" r="27790" b="14582"/>
                          <a:stretch>
                            <a:fillRect/>
                          </a:stretch>
                        </pic:blipFill>
                        <pic:spPr>
                          <a:xfrm>
                            <a:off x="0" y="0"/>
                            <a:ext cx="1507165" cy="309232"/>
                          </a:xfrm>
                          <a:prstGeom prst="rect">
                            <a:avLst/>
                          </a:prstGeom>
                          <a:noFill/>
                          <a:ln>
                            <a:noFill/>
                          </a:ln>
                        </pic:spPr>
                      </pic:pic>
                    </a:graphicData>
                  </a:graphic>
                </wp:inline>
              </w:drawing>
            </w:r>
          </w:p>
        </w:tc>
        <w:tc>
          <w:tcPr>
            <w:tcW w:w="1993" w:type="dxa"/>
            <w:tcBorders>
              <w:left w:val="single" w:sz="4" w:space="0" w:color="000000" w:themeColor="text1"/>
              <w:bottom w:val="single" w:sz="4" w:space="0" w:color="000000" w:themeColor="text1"/>
              <w:right w:val="single" w:sz="8" w:space="0" w:color="FFFFFF" w:themeColor="background1"/>
            </w:tcBorders>
          </w:tcPr>
          <w:p w14:paraId="746AB59F" w14:textId="77777777" w:rsidR="000B14C2" w:rsidRDefault="00491828">
            <w:pPr>
              <w:pStyle w:val="TB0"/>
            </w:pPr>
            <w:r>
              <w:t>电源滤波</w:t>
            </w:r>
            <w:r>
              <w:rPr>
                <w:rFonts w:hint="eastAsia"/>
              </w:rPr>
              <w:t>用</w:t>
            </w:r>
            <w:r>
              <w:rPr>
                <w:rFonts w:hint="eastAsia"/>
              </w:rPr>
              <w:t>2</w:t>
            </w:r>
            <w:r>
              <w:rPr>
                <w:rFonts w:hint="eastAsia"/>
              </w:rPr>
              <w:t>个，</w:t>
            </w:r>
            <w:r>
              <w:t>1</w:t>
            </w:r>
            <w:r>
              <w:rPr>
                <w:rFonts w:hint="eastAsia"/>
              </w:rPr>
              <w:t>个备用</w:t>
            </w:r>
          </w:p>
        </w:tc>
      </w:tr>
      <w:tr w:rsidR="000B14C2" w14:paraId="413D56F6" w14:textId="77777777">
        <w:tc>
          <w:tcPr>
            <w:tcW w:w="681" w:type="dxa"/>
            <w:vMerge/>
            <w:tcBorders>
              <w:left w:val="single" w:sz="8" w:space="0" w:color="FFFFFF" w:themeColor="background1"/>
            </w:tcBorders>
          </w:tcPr>
          <w:p w14:paraId="2A58ED60" w14:textId="77777777" w:rsidR="000B14C2" w:rsidRDefault="000B14C2">
            <w:pPr>
              <w:pStyle w:val="TB"/>
              <w:framePr w:hSpace="0" w:wrap="auto" w:vAnchor="margin" w:hAnchor="text" w:yAlign="inline"/>
            </w:pPr>
          </w:p>
        </w:tc>
        <w:tc>
          <w:tcPr>
            <w:tcW w:w="1010" w:type="dxa"/>
            <w:vMerge/>
          </w:tcPr>
          <w:p w14:paraId="309755A4" w14:textId="77777777" w:rsidR="000B14C2" w:rsidRDefault="000B14C2">
            <w:pPr>
              <w:pStyle w:val="TB"/>
              <w:framePr w:hSpace="0" w:wrap="auto" w:vAnchor="margin" w:hAnchor="text" w:yAlign="inline"/>
            </w:pPr>
          </w:p>
        </w:tc>
        <w:tc>
          <w:tcPr>
            <w:tcW w:w="851" w:type="dxa"/>
            <w:tcBorders>
              <w:top w:val="single" w:sz="4" w:space="0" w:color="000000" w:themeColor="text1"/>
              <w:bottom w:val="single" w:sz="4" w:space="0" w:color="000000" w:themeColor="text1"/>
            </w:tcBorders>
          </w:tcPr>
          <w:p w14:paraId="38BD3F48" w14:textId="77777777" w:rsidR="000B14C2" w:rsidRDefault="00491828">
            <w:pPr>
              <w:pStyle w:val="TB"/>
              <w:framePr w:hSpace="0" w:wrap="auto" w:vAnchor="margin" w:hAnchor="text" w:yAlign="inline"/>
            </w:pPr>
            <w:r>
              <w:rPr>
                <w:rFonts w:hint="eastAsia"/>
              </w:rPr>
              <w:t>1</w:t>
            </w:r>
            <w:r>
              <w:t>KΩ</w:t>
            </w:r>
          </w:p>
        </w:tc>
        <w:tc>
          <w:tcPr>
            <w:tcW w:w="709" w:type="dxa"/>
            <w:tcBorders>
              <w:top w:val="single" w:sz="4" w:space="0" w:color="000000" w:themeColor="text1"/>
              <w:bottom w:val="single" w:sz="4" w:space="0" w:color="000000" w:themeColor="text1"/>
              <w:right w:val="single" w:sz="4" w:space="0" w:color="000000" w:themeColor="text1"/>
            </w:tcBorders>
          </w:tcPr>
          <w:p w14:paraId="4F318AAB" w14:textId="77777777" w:rsidR="000B14C2" w:rsidRDefault="00491828">
            <w:pPr>
              <w:pStyle w:val="TB"/>
              <w:framePr w:hSpace="0" w:wrap="auto" w:vAnchor="margin" w:hAnchor="text" w:yAlign="inline"/>
            </w:pPr>
            <w:r>
              <w:rPr>
                <w:rFonts w:hint="eastAsia"/>
              </w:rPr>
              <w:t>2</w:t>
            </w:r>
          </w:p>
        </w:tc>
        <w:tc>
          <w:tcPr>
            <w:tcW w:w="29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A18FF9" w14:textId="77777777" w:rsidR="000B14C2" w:rsidRDefault="00491828">
            <w:pPr>
              <w:pStyle w:val="TB"/>
              <w:framePr w:hSpace="0" w:wrap="auto" w:vAnchor="margin" w:hAnchor="text" w:yAlign="inline"/>
            </w:pPr>
            <w:r>
              <w:rPr>
                <w:noProof/>
              </w:rPr>
              <w:drawing>
                <wp:inline distT="0" distB="0" distL="0" distR="0" wp14:anchorId="62A83CE6" wp14:editId="6B351E37">
                  <wp:extent cx="1301115" cy="259080"/>
                  <wp:effectExtent l="0" t="0" r="0" b="7620"/>
                  <wp:docPr id="432472837" name="图片 58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72837" name="图片 589" descr="图示&#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l="28604" t="37789" r="31546" b="47944"/>
                          <a:stretch>
                            <a:fillRect/>
                          </a:stretch>
                        </pic:blipFill>
                        <pic:spPr>
                          <a:xfrm>
                            <a:off x="0" y="0"/>
                            <a:ext cx="1359467" cy="270614"/>
                          </a:xfrm>
                          <a:prstGeom prst="rect">
                            <a:avLst/>
                          </a:prstGeom>
                          <a:noFill/>
                          <a:ln>
                            <a:noFill/>
                          </a:ln>
                        </pic:spPr>
                      </pic:pic>
                    </a:graphicData>
                  </a:graphic>
                </wp:inline>
              </w:drawing>
            </w:r>
          </w:p>
        </w:tc>
        <w:tc>
          <w:tcPr>
            <w:tcW w:w="1993" w:type="dxa"/>
            <w:tcBorders>
              <w:top w:val="single" w:sz="4" w:space="0" w:color="000000" w:themeColor="text1"/>
              <w:left w:val="single" w:sz="4" w:space="0" w:color="000000" w:themeColor="text1"/>
              <w:bottom w:val="single" w:sz="4" w:space="0" w:color="000000" w:themeColor="text1"/>
              <w:right w:val="single" w:sz="8" w:space="0" w:color="FFFFFF" w:themeColor="background1"/>
            </w:tcBorders>
          </w:tcPr>
          <w:p w14:paraId="631D12BB" w14:textId="77777777" w:rsidR="000B14C2" w:rsidRDefault="00491828">
            <w:pPr>
              <w:pStyle w:val="TB0"/>
            </w:pPr>
            <w:r>
              <w:rPr>
                <w:rFonts w:hint="eastAsia"/>
              </w:rPr>
              <w:t>（</w:t>
            </w:r>
            <w:r>
              <w:rPr>
                <w:rFonts w:hint="eastAsia"/>
              </w:rPr>
              <w:t>1</w:t>
            </w:r>
            <w:r>
              <w:t>）二极管</w:t>
            </w:r>
            <w:r>
              <w:rPr>
                <w:rFonts w:hint="eastAsia"/>
              </w:rPr>
              <w:t>实验</w:t>
            </w:r>
          </w:p>
          <w:p w14:paraId="6D647084" w14:textId="77777777" w:rsidR="000B14C2" w:rsidRDefault="00491828">
            <w:pPr>
              <w:pStyle w:val="TB0"/>
            </w:pPr>
            <w:r>
              <w:rPr>
                <w:rFonts w:hint="eastAsia"/>
              </w:rPr>
              <w:t>（</w:t>
            </w:r>
            <w:r>
              <w:rPr>
                <w:rFonts w:hint="eastAsia"/>
              </w:rPr>
              <w:t>2</w:t>
            </w:r>
            <w:r>
              <w:t>）</w:t>
            </w:r>
            <w:r>
              <w:rPr>
                <w:rFonts w:hint="eastAsia"/>
              </w:rPr>
              <w:t>放大电路实验</w:t>
            </w:r>
          </w:p>
        </w:tc>
      </w:tr>
      <w:tr w:rsidR="000B14C2" w14:paraId="43F203B3" w14:textId="77777777">
        <w:tc>
          <w:tcPr>
            <w:tcW w:w="681" w:type="dxa"/>
            <w:vMerge/>
            <w:tcBorders>
              <w:left w:val="single" w:sz="8" w:space="0" w:color="FFFFFF" w:themeColor="background1"/>
            </w:tcBorders>
          </w:tcPr>
          <w:p w14:paraId="693E017E" w14:textId="77777777" w:rsidR="000B14C2" w:rsidRDefault="000B14C2">
            <w:pPr>
              <w:pStyle w:val="TB"/>
              <w:framePr w:hSpace="0" w:wrap="auto" w:vAnchor="margin" w:hAnchor="text" w:yAlign="inline"/>
            </w:pPr>
          </w:p>
        </w:tc>
        <w:tc>
          <w:tcPr>
            <w:tcW w:w="1010" w:type="dxa"/>
            <w:vMerge/>
          </w:tcPr>
          <w:p w14:paraId="0ACC2EB8" w14:textId="77777777" w:rsidR="000B14C2" w:rsidRDefault="000B14C2">
            <w:pPr>
              <w:pStyle w:val="TB"/>
              <w:framePr w:hSpace="0" w:wrap="auto" w:vAnchor="margin" w:hAnchor="text" w:yAlign="inline"/>
            </w:pPr>
          </w:p>
        </w:tc>
        <w:tc>
          <w:tcPr>
            <w:tcW w:w="851" w:type="dxa"/>
            <w:tcBorders>
              <w:top w:val="single" w:sz="4" w:space="0" w:color="000000" w:themeColor="text1"/>
            </w:tcBorders>
          </w:tcPr>
          <w:p w14:paraId="56290A8E" w14:textId="77777777" w:rsidR="000B14C2" w:rsidRDefault="00491828">
            <w:pPr>
              <w:pStyle w:val="TB"/>
              <w:framePr w:hSpace="0" w:wrap="auto" w:vAnchor="margin" w:hAnchor="text" w:yAlign="inline"/>
            </w:pPr>
            <w:r>
              <w:rPr>
                <w:rFonts w:hint="eastAsia"/>
              </w:rPr>
              <w:t>100</w:t>
            </w:r>
            <w:r>
              <w:t>KΩ</w:t>
            </w:r>
          </w:p>
        </w:tc>
        <w:tc>
          <w:tcPr>
            <w:tcW w:w="709" w:type="dxa"/>
            <w:tcBorders>
              <w:top w:val="single" w:sz="4" w:space="0" w:color="000000" w:themeColor="text1"/>
              <w:right w:val="single" w:sz="4" w:space="0" w:color="000000" w:themeColor="text1"/>
            </w:tcBorders>
          </w:tcPr>
          <w:p w14:paraId="7F86CEE3" w14:textId="77777777" w:rsidR="000B14C2" w:rsidRDefault="00491828">
            <w:pPr>
              <w:pStyle w:val="TB"/>
              <w:framePr w:hSpace="0" w:wrap="auto" w:vAnchor="margin" w:hAnchor="text" w:yAlign="inline"/>
            </w:pPr>
            <w:r>
              <w:rPr>
                <w:rFonts w:hint="eastAsia"/>
              </w:rPr>
              <w:t>2</w:t>
            </w:r>
          </w:p>
        </w:tc>
        <w:tc>
          <w:tcPr>
            <w:tcW w:w="2901" w:type="dxa"/>
            <w:tcBorders>
              <w:top w:val="single" w:sz="4" w:space="0" w:color="000000" w:themeColor="text1"/>
              <w:left w:val="single" w:sz="4" w:space="0" w:color="000000" w:themeColor="text1"/>
              <w:right w:val="single" w:sz="4" w:space="0" w:color="000000" w:themeColor="text1"/>
            </w:tcBorders>
          </w:tcPr>
          <w:p w14:paraId="71BBCA7B" w14:textId="77777777" w:rsidR="000B14C2" w:rsidRDefault="00491828">
            <w:pPr>
              <w:pStyle w:val="TB"/>
              <w:framePr w:hSpace="0" w:wrap="auto" w:vAnchor="margin" w:hAnchor="text" w:yAlign="inline"/>
            </w:pPr>
            <w:r>
              <w:rPr>
                <w:noProof/>
              </w:rPr>
              <w:drawing>
                <wp:inline distT="0" distB="0" distL="0" distR="0" wp14:anchorId="6FD51BF0" wp14:editId="5D9DBF0C">
                  <wp:extent cx="1413510" cy="289560"/>
                  <wp:effectExtent l="0" t="0" r="0" b="0"/>
                  <wp:docPr id="1018291264" name="图片 58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91264" name="图片 589" descr="图示&#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l="29473" t="11137" r="30677" b="74156"/>
                          <a:stretch>
                            <a:fillRect/>
                          </a:stretch>
                        </pic:blipFill>
                        <pic:spPr>
                          <a:xfrm>
                            <a:off x="0" y="0"/>
                            <a:ext cx="1473011" cy="302246"/>
                          </a:xfrm>
                          <a:prstGeom prst="rect">
                            <a:avLst/>
                          </a:prstGeom>
                          <a:noFill/>
                          <a:ln>
                            <a:noFill/>
                          </a:ln>
                        </pic:spPr>
                      </pic:pic>
                    </a:graphicData>
                  </a:graphic>
                </wp:inline>
              </w:drawing>
            </w:r>
          </w:p>
        </w:tc>
        <w:tc>
          <w:tcPr>
            <w:tcW w:w="1993" w:type="dxa"/>
            <w:tcBorders>
              <w:top w:val="single" w:sz="4" w:space="0" w:color="000000" w:themeColor="text1"/>
              <w:left w:val="single" w:sz="4" w:space="0" w:color="000000" w:themeColor="text1"/>
              <w:right w:val="single" w:sz="8" w:space="0" w:color="FFFFFF" w:themeColor="background1"/>
            </w:tcBorders>
          </w:tcPr>
          <w:p w14:paraId="4C53BFCD" w14:textId="77777777" w:rsidR="000B14C2" w:rsidRDefault="00491828">
            <w:pPr>
              <w:pStyle w:val="TB0"/>
            </w:pPr>
            <w:r>
              <w:rPr>
                <w:rFonts w:hint="eastAsia"/>
              </w:rPr>
              <w:t>放大电路实验</w:t>
            </w:r>
          </w:p>
        </w:tc>
      </w:tr>
      <w:tr w:rsidR="000B14C2" w14:paraId="5B3EAE34" w14:textId="77777777">
        <w:tc>
          <w:tcPr>
            <w:tcW w:w="681" w:type="dxa"/>
            <w:tcBorders>
              <w:left w:val="single" w:sz="8" w:space="0" w:color="FFFFFF" w:themeColor="background1"/>
            </w:tcBorders>
          </w:tcPr>
          <w:p w14:paraId="3684B6E8" w14:textId="77777777" w:rsidR="000B14C2" w:rsidRDefault="00491828">
            <w:pPr>
              <w:pStyle w:val="TB"/>
              <w:framePr w:hSpace="0" w:wrap="auto" w:vAnchor="margin" w:hAnchor="text" w:yAlign="inline"/>
            </w:pPr>
            <w:r>
              <w:rPr>
                <w:rFonts w:hint="eastAsia"/>
              </w:rPr>
              <w:t>6</w:t>
            </w:r>
          </w:p>
        </w:tc>
        <w:tc>
          <w:tcPr>
            <w:tcW w:w="1010" w:type="dxa"/>
          </w:tcPr>
          <w:p w14:paraId="1C69A3B2" w14:textId="77777777" w:rsidR="000B14C2" w:rsidRDefault="00491828">
            <w:pPr>
              <w:pStyle w:val="TB"/>
              <w:framePr w:hSpace="0" w:wrap="auto" w:vAnchor="margin" w:hAnchor="text" w:yAlign="inline"/>
            </w:pPr>
            <w:r>
              <w:rPr>
                <w:rFonts w:hint="eastAsia"/>
              </w:rPr>
              <w:t>电容</w:t>
            </w:r>
          </w:p>
        </w:tc>
        <w:tc>
          <w:tcPr>
            <w:tcW w:w="851" w:type="dxa"/>
          </w:tcPr>
          <w:p w14:paraId="1BB9AD19" w14:textId="77777777" w:rsidR="000B14C2" w:rsidRDefault="00491828">
            <w:pPr>
              <w:pStyle w:val="TB"/>
              <w:framePr w:hSpace="0" w:wrap="auto" w:vAnchor="margin" w:hAnchor="text" w:yAlign="inline"/>
            </w:pPr>
            <w:r>
              <w:rPr>
                <w:rFonts w:hint="eastAsia"/>
              </w:rPr>
              <w:t>100uf</w:t>
            </w:r>
          </w:p>
        </w:tc>
        <w:tc>
          <w:tcPr>
            <w:tcW w:w="709" w:type="dxa"/>
            <w:tcBorders>
              <w:right w:val="single" w:sz="4" w:space="0" w:color="000000" w:themeColor="text1"/>
            </w:tcBorders>
          </w:tcPr>
          <w:p w14:paraId="3D324BDC" w14:textId="77777777" w:rsidR="000B14C2" w:rsidRDefault="00491828">
            <w:pPr>
              <w:pStyle w:val="TB"/>
              <w:framePr w:hSpace="0" w:wrap="auto" w:vAnchor="margin" w:hAnchor="text" w:yAlign="inline"/>
            </w:pPr>
            <w:r>
              <w:rPr>
                <w:rFonts w:hint="eastAsia"/>
              </w:rPr>
              <w:t>3</w:t>
            </w:r>
          </w:p>
        </w:tc>
        <w:tc>
          <w:tcPr>
            <w:tcW w:w="2901" w:type="dxa"/>
            <w:tcBorders>
              <w:left w:val="single" w:sz="4" w:space="0" w:color="000000" w:themeColor="text1"/>
              <w:right w:val="single" w:sz="4" w:space="0" w:color="000000" w:themeColor="text1"/>
            </w:tcBorders>
          </w:tcPr>
          <w:p w14:paraId="4D94FE1A" w14:textId="77777777" w:rsidR="000B14C2" w:rsidRDefault="00491828">
            <w:pPr>
              <w:pStyle w:val="TB"/>
              <w:framePr w:hSpace="0" w:wrap="auto" w:vAnchor="margin" w:hAnchor="text" w:yAlign="inline"/>
            </w:pPr>
            <w:r>
              <w:rPr>
                <w:noProof/>
              </w:rPr>
              <w:drawing>
                <wp:inline distT="0" distB="0" distL="0" distR="0" wp14:anchorId="07B708C1" wp14:editId="13D77BFA">
                  <wp:extent cx="1626235" cy="371475"/>
                  <wp:effectExtent l="0" t="0" r="0" b="9525"/>
                  <wp:docPr id="2093687400"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87400" name="图片 594"/>
                          <pic:cNvPicPr>
                            <a:picLocks noChangeAspect="1" noChangeArrowheads="1"/>
                          </pic:cNvPicPr>
                        </pic:nvPicPr>
                        <pic:blipFill>
                          <a:blip r:embed="rId445"/>
                          <a:srcRect t="943" b="943"/>
                          <a:stretch>
                            <a:fillRect/>
                          </a:stretch>
                        </pic:blipFill>
                        <pic:spPr>
                          <a:xfrm>
                            <a:off x="0" y="0"/>
                            <a:ext cx="1626657" cy="372102"/>
                          </a:xfrm>
                          <a:prstGeom prst="rect">
                            <a:avLst/>
                          </a:prstGeom>
                          <a:noFill/>
                          <a:ln>
                            <a:noFill/>
                          </a:ln>
                        </pic:spPr>
                      </pic:pic>
                    </a:graphicData>
                  </a:graphic>
                </wp:inline>
              </w:drawing>
            </w:r>
          </w:p>
        </w:tc>
        <w:tc>
          <w:tcPr>
            <w:tcW w:w="1993" w:type="dxa"/>
            <w:tcBorders>
              <w:left w:val="single" w:sz="4" w:space="0" w:color="000000" w:themeColor="text1"/>
              <w:right w:val="single" w:sz="8" w:space="0" w:color="FFFFFF" w:themeColor="background1"/>
            </w:tcBorders>
          </w:tcPr>
          <w:p w14:paraId="67E51AB6" w14:textId="77777777" w:rsidR="000B14C2" w:rsidRDefault="00491828">
            <w:pPr>
              <w:pStyle w:val="TB0"/>
            </w:pPr>
            <w:r>
              <w:t>电源滤波</w:t>
            </w:r>
            <w:r>
              <w:rPr>
                <w:rFonts w:hint="eastAsia"/>
              </w:rPr>
              <w:t>用</w:t>
            </w:r>
            <w:r>
              <w:rPr>
                <w:rFonts w:hint="eastAsia"/>
              </w:rPr>
              <w:t>2</w:t>
            </w:r>
            <w:r>
              <w:rPr>
                <w:rFonts w:hint="eastAsia"/>
              </w:rPr>
              <w:t>个，</w:t>
            </w:r>
            <w:r>
              <w:t>1</w:t>
            </w:r>
            <w:r>
              <w:rPr>
                <w:rFonts w:hint="eastAsia"/>
              </w:rPr>
              <w:t>个备用</w:t>
            </w:r>
          </w:p>
        </w:tc>
      </w:tr>
      <w:tr w:rsidR="000B14C2" w14:paraId="66B26983" w14:textId="77777777">
        <w:tc>
          <w:tcPr>
            <w:tcW w:w="681" w:type="dxa"/>
            <w:vMerge w:val="restart"/>
            <w:tcBorders>
              <w:left w:val="single" w:sz="8" w:space="0" w:color="FFFFFF" w:themeColor="background1"/>
            </w:tcBorders>
            <w:vAlign w:val="center"/>
          </w:tcPr>
          <w:p w14:paraId="0EADE4EC" w14:textId="77777777" w:rsidR="000B14C2" w:rsidRDefault="00491828">
            <w:pPr>
              <w:pStyle w:val="TB"/>
              <w:framePr w:hSpace="0" w:wrap="auto" w:vAnchor="margin" w:hAnchor="text" w:yAlign="inline"/>
            </w:pPr>
            <w:r>
              <w:rPr>
                <w:rFonts w:hint="eastAsia"/>
              </w:rPr>
              <w:t>7</w:t>
            </w:r>
          </w:p>
        </w:tc>
        <w:tc>
          <w:tcPr>
            <w:tcW w:w="1010" w:type="dxa"/>
            <w:vMerge w:val="restart"/>
            <w:vAlign w:val="center"/>
          </w:tcPr>
          <w:p w14:paraId="4033F804" w14:textId="77777777" w:rsidR="000B14C2" w:rsidRDefault="00491828">
            <w:pPr>
              <w:pStyle w:val="TB"/>
              <w:framePr w:hSpace="0" w:wrap="auto" w:vAnchor="margin" w:hAnchor="text" w:yAlign="inline"/>
            </w:pPr>
            <w:r>
              <w:rPr>
                <w:rFonts w:hint="eastAsia"/>
              </w:rPr>
              <w:t>二极管</w:t>
            </w:r>
          </w:p>
        </w:tc>
        <w:tc>
          <w:tcPr>
            <w:tcW w:w="851" w:type="dxa"/>
          </w:tcPr>
          <w:p w14:paraId="24BE99D5" w14:textId="77777777" w:rsidR="000B14C2" w:rsidRDefault="00491828">
            <w:pPr>
              <w:pStyle w:val="TB"/>
              <w:framePr w:hSpace="0" w:wrap="auto" w:vAnchor="margin" w:hAnchor="text" w:yAlign="inline"/>
            </w:pPr>
            <w:r>
              <w:rPr>
                <w:rFonts w:hint="eastAsia"/>
              </w:rPr>
              <w:t>发光二极管</w:t>
            </w:r>
          </w:p>
        </w:tc>
        <w:tc>
          <w:tcPr>
            <w:tcW w:w="709" w:type="dxa"/>
            <w:tcBorders>
              <w:right w:val="single" w:sz="4" w:space="0" w:color="000000" w:themeColor="text1"/>
            </w:tcBorders>
          </w:tcPr>
          <w:p w14:paraId="3F2034D4" w14:textId="77777777" w:rsidR="000B14C2" w:rsidRDefault="00491828">
            <w:pPr>
              <w:pStyle w:val="TB"/>
              <w:framePr w:hSpace="0" w:wrap="auto" w:vAnchor="margin" w:hAnchor="text" w:yAlign="inline"/>
            </w:pPr>
            <w:r>
              <w:rPr>
                <w:rFonts w:hint="eastAsia"/>
              </w:rPr>
              <w:t>2</w:t>
            </w:r>
          </w:p>
        </w:tc>
        <w:tc>
          <w:tcPr>
            <w:tcW w:w="2901" w:type="dxa"/>
            <w:tcBorders>
              <w:left w:val="single" w:sz="4" w:space="0" w:color="000000" w:themeColor="text1"/>
              <w:right w:val="single" w:sz="4" w:space="0" w:color="000000" w:themeColor="text1"/>
            </w:tcBorders>
          </w:tcPr>
          <w:p w14:paraId="5197888C" w14:textId="77777777" w:rsidR="000B14C2" w:rsidRDefault="00491828">
            <w:pPr>
              <w:pStyle w:val="TB"/>
              <w:framePr w:hSpace="0" w:wrap="auto" w:vAnchor="margin" w:hAnchor="text" w:yAlign="inline"/>
            </w:pPr>
            <w:r>
              <w:rPr>
                <w:noProof/>
              </w:rPr>
              <w:drawing>
                <wp:inline distT="0" distB="0" distL="0" distR="0" wp14:anchorId="4CBBF193" wp14:editId="612F6061">
                  <wp:extent cx="1501140" cy="290195"/>
                  <wp:effectExtent l="0" t="0" r="3810" b="0"/>
                  <wp:docPr id="1883536969" name="图片 595" descr="图片包含 室内, 桌子, 水,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36969" name="图片 595" descr="图片包含 室内, 桌子, 水, 男人&#10;&#10;描述已自动生成"/>
                          <pic:cNvPicPr>
                            <a:picLocks noChangeAspect="1" noChangeArrowheads="1"/>
                          </pic:cNvPicPr>
                        </pic:nvPicPr>
                        <pic:blipFill>
                          <a:blip r:embed="rId446"/>
                          <a:srcRect l="23216" t="11584" r="15782" b="70719"/>
                          <a:stretch>
                            <a:fillRect/>
                          </a:stretch>
                        </pic:blipFill>
                        <pic:spPr>
                          <a:xfrm>
                            <a:off x="0" y="0"/>
                            <a:ext cx="1564184" cy="302530"/>
                          </a:xfrm>
                          <a:prstGeom prst="rect">
                            <a:avLst/>
                          </a:prstGeom>
                          <a:noFill/>
                          <a:ln>
                            <a:noFill/>
                          </a:ln>
                        </pic:spPr>
                      </pic:pic>
                    </a:graphicData>
                  </a:graphic>
                </wp:inline>
              </w:drawing>
            </w:r>
          </w:p>
        </w:tc>
        <w:tc>
          <w:tcPr>
            <w:tcW w:w="1993" w:type="dxa"/>
            <w:vMerge w:val="restart"/>
            <w:tcBorders>
              <w:left w:val="single" w:sz="4" w:space="0" w:color="000000" w:themeColor="text1"/>
              <w:right w:val="single" w:sz="8" w:space="0" w:color="FFFFFF" w:themeColor="background1"/>
            </w:tcBorders>
            <w:vAlign w:val="center"/>
          </w:tcPr>
          <w:p w14:paraId="3D5E5367" w14:textId="77777777" w:rsidR="000B14C2" w:rsidRDefault="00491828">
            <w:pPr>
              <w:pStyle w:val="TB0"/>
            </w:pPr>
            <w:r>
              <w:t>二极管</w:t>
            </w:r>
            <w:r>
              <w:rPr>
                <w:rFonts w:hint="eastAsia"/>
              </w:rPr>
              <w:t>实验，各型号</w:t>
            </w:r>
            <w:r>
              <w:t>为</w:t>
            </w:r>
            <w:r>
              <w:t>2</w:t>
            </w:r>
            <w:r>
              <w:t>个，</w:t>
            </w:r>
            <w:r>
              <w:t>1</w:t>
            </w:r>
            <w:r>
              <w:t>个备用</w:t>
            </w:r>
          </w:p>
        </w:tc>
      </w:tr>
      <w:tr w:rsidR="000B14C2" w14:paraId="2D4D9626" w14:textId="77777777">
        <w:tc>
          <w:tcPr>
            <w:tcW w:w="681" w:type="dxa"/>
            <w:vMerge/>
            <w:tcBorders>
              <w:left w:val="single" w:sz="8" w:space="0" w:color="FFFFFF" w:themeColor="background1"/>
            </w:tcBorders>
          </w:tcPr>
          <w:p w14:paraId="6586B149" w14:textId="77777777" w:rsidR="000B14C2" w:rsidRDefault="000B14C2">
            <w:pPr>
              <w:pStyle w:val="TB"/>
              <w:framePr w:hSpace="0" w:wrap="auto" w:vAnchor="margin" w:hAnchor="text" w:yAlign="inline"/>
            </w:pPr>
          </w:p>
        </w:tc>
        <w:tc>
          <w:tcPr>
            <w:tcW w:w="1010" w:type="dxa"/>
            <w:vMerge/>
          </w:tcPr>
          <w:p w14:paraId="7B4C3088" w14:textId="77777777" w:rsidR="000B14C2" w:rsidRDefault="000B14C2">
            <w:pPr>
              <w:pStyle w:val="TB"/>
              <w:framePr w:hSpace="0" w:wrap="auto" w:vAnchor="margin" w:hAnchor="text" w:yAlign="inline"/>
            </w:pPr>
          </w:p>
        </w:tc>
        <w:tc>
          <w:tcPr>
            <w:tcW w:w="851" w:type="dxa"/>
          </w:tcPr>
          <w:p w14:paraId="34EECAA4" w14:textId="77777777" w:rsidR="000B14C2" w:rsidRDefault="00491828">
            <w:pPr>
              <w:pStyle w:val="TB"/>
              <w:framePr w:hSpace="0" w:wrap="auto" w:vAnchor="margin" w:hAnchor="text" w:yAlign="inline"/>
            </w:pPr>
            <w:r>
              <w:rPr>
                <w:rFonts w:hint="eastAsia"/>
              </w:rPr>
              <w:t>1N4001</w:t>
            </w:r>
          </w:p>
        </w:tc>
        <w:tc>
          <w:tcPr>
            <w:tcW w:w="709" w:type="dxa"/>
            <w:tcBorders>
              <w:right w:val="single" w:sz="4" w:space="0" w:color="000000" w:themeColor="text1"/>
            </w:tcBorders>
          </w:tcPr>
          <w:p w14:paraId="47E0CB85" w14:textId="77777777" w:rsidR="000B14C2" w:rsidRDefault="00491828">
            <w:pPr>
              <w:pStyle w:val="TB"/>
              <w:framePr w:hSpace="0" w:wrap="auto" w:vAnchor="margin" w:hAnchor="text" w:yAlign="inline"/>
            </w:pPr>
            <w:r>
              <w:rPr>
                <w:rFonts w:hint="eastAsia"/>
              </w:rPr>
              <w:t>2</w:t>
            </w:r>
          </w:p>
        </w:tc>
        <w:tc>
          <w:tcPr>
            <w:tcW w:w="2901" w:type="dxa"/>
            <w:tcBorders>
              <w:left w:val="single" w:sz="4" w:space="0" w:color="000000" w:themeColor="text1"/>
              <w:right w:val="single" w:sz="4" w:space="0" w:color="000000" w:themeColor="text1"/>
            </w:tcBorders>
          </w:tcPr>
          <w:p w14:paraId="15EC9445" w14:textId="77777777" w:rsidR="000B14C2" w:rsidRDefault="00491828">
            <w:pPr>
              <w:pStyle w:val="TB"/>
              <w:framePr w:hSpace="0" w:wrap="auto" w:vAnchor="margin" w:hAnchor="text" w:yAlign="inline"/>
            </w:pPr>
            <w:r>
              <w:rPr>
                <w:noProof/>
              </w:rPr>
              <w:drawing>
                <wp:inline distT="0" distB="0" distL="0" distR="0" wp14:anchorId="71914A1E" wp14:editId="6DD55BC7">
                  <wp:extent cx="1479550" cy="233680"/>
                  <wp:effectExtent l="0" t="0" r="6350" b="0"/>
                  <wp:docPr id="1125302638"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2638" name="图片 595"/>
                          <pic:cNvPicPr>
                            <a:picLocks noChangeAspect="1" noChangeArrowheads="1"/>
                          </pic:cNvPicPr>
                        </pic:nvPicPr>
                        <pic:blipFill>
                          <a:blip r:embed="rId447"/>
                          <a:srcRect l="25763" t="27951" r="29480" b="30102"/>
                          <a:stretch>
                            <a:fillRect/>
                          </a:stretch>
                        </pic:blipFill>
                        <pic:spPr>
                          <a:xfrm>
                            <a:off x="0" y="0"/>
                            <a:ext cx="1482691" cy="234500"/>
                          </a:xfrm>
                          <a:prstGeom prst="rect">
                            <a:avLst/>
                          </a:prstGeom>
                          <a:noFill/>
                          <a:ln>
                            <a:noFill/>
                          </a:ln>
                        </pic:spPr>
                      </pic:pic>
                    </a:graphicData>
                  </a:graphic>
                </wp:inline>
              </w:drawing>
            </w:r>
          </w:p>
        </w:tc>
        <w:tc>
          <w:tcPr>
            <w:tcW w:w="1993" w:type="dxa"/>
            <w:vMerge/>
            <w:tcBorders>
              <w:left w:val="single" w:sz="4" w:space="0" w:color="000000" w:themeColor="text1"/>
              <w:right w:val="single" w:sz="8" w:space="0" w:color="FFFFFF" w:themeColor="background1"/>
            </w:tcBorders>
          </w:tcPr>
          <w:p w14:paraId="3000E493" w14:textId="77777777" w:rsidR="000B14C2" w:rsidRDefault="000B14C2">
            <w:pPr>
              <w:pStyle w:val="TB0"/>
            </w:pPr>
          </w:p>
        </w:tc>
      </w:tr>
      <w:tr w:rsidR="000B14C2" w14:paraId="6E212AAE" w14:textId="77777777">
        <w:tc>
          <w:tcPr>
            <w:tcW w:w="681" w:type="dxa"/>
            <w:vMerge/>
            <w:tcBorders>
              <w:left w:val="single" w:sz="8" w:space="0" w:color="FFFFFF" w:themeColor="background1"/>
            </w:tcBorders>
          </w:tcPr>
          <w:p w14:paraId="1485F2DE" w14:textId="77777777" w:rsidR="000B14C2" w:rsidRDefault="000B14C2">
            <w:pPr>
              <w:pStyle w:val="TB"/>
              <w:framePr w:hSpace="0" w:wrap="auto" w:vAnchor="margin" w:hAnchor="text" w:yAlign="inline"/>
            </w:pPr>
          </w:p>
        </w:tc>
        <w:tc>
          <w:tcPr>
            <w:tcW w:w="1010" w:type="dxa"/>
            <w:vMerge/>
          </w:tcPr>
          <w:p w14:paraId="71C2F7ED" w14:textId="77777777" w:rsidR="000B14C2" w:rsidRDefault="000B14C2">
            <w:pPr>
              <w:pStyle w:val="TB"/>
              <w:framePr w:hSpace="0" w:wrap="auto" w:vAnchor="margin" w:hAnchor="text" w:yAlign="inline"/>
            </w:pPr>
          </w:p>
        </w:tc>
        <w:tc>
          <w:tcPr>
            <w:tcW w:w="851" w:type="dxa"/>
          </w:tcPr>
          <w:p w14:paraId="5FAE31A9" w14:textId="77777777" w:rsidR="000B14C2" w:rsidRDefault="00491828">
            <w:pPr>
              <w:pStyle w:val="TB"/>
              <w:framePr w:hSpace="0" w:wrap="auto" w:vAnchor="margin" w:hAnchor="text" w:yAlign="inline"/>
            </w:pPr>
            <w:r>
              <w:rPr>
                <w:rFonts w:hint="eastAsia"/>
              </w:rPr>
              <w:t>1</w:t>
            </w:r>
            <w:r>
              <w:t>N</w:t>
            </w:r>
            <w:r>
              <w:rPr>
                <w:rFonts w:hint="eastAsia"/>
              </w:rPr>
              <w:t>60</w:t>
            </w:r>
            <w:r>
              <w:t>P</w:t>
            </w:r>
          </w:p>
        </w:tc>
        <w:tc>
          <w:tcPr>
            <w:tcW w:w="709" w:type="dxa"/>
            <w:tcBorders>
              <w:right w:val="single" w:sz="4" w:space="0" w:color="000000" w:themeColor="text1"/>
            </w:tcBorders>
          </w:tcPr>
          <w:p w14:paraId="38B41642" w14:textId="77777777" w:rsidR="000B14C2" w:rsidRDefault="00491828">
            <w:pPr>
              <w:pStyle w:val="TB"/>
              <w:framePr w:hSpace="0" w:wrap="auto" w:vAnchor="margin" w:hAnchor="text" w:yAlign="inline"/>
            </w:pPr>
            <w:r>
              <w:rPr>
                <w:rFonts w:hint="eastAsia"/>
              </w:rPr>
              <w:t>2</w:t>
            </w:r>
          </w:p>
        </w:tc>
        <w:tc>
          <w:tcPr>
            <w:tcW w:w="2901" w:type="dxa"/>
            <w:tcBorders>
              <w:left w:val="single" w:sz="4" w:space="0" w:color="000000" w:themeColor="text1"/>
              <w:right w:val="single" w:sz="4" w:space="0" w:color="000000" w:themeColor="text1"/>
            </w:tcBorders>
          </w:tcPr>
          <w:p w14:paraId="6FC6B119" w14:textId="77777777" w:rsidR="000B14C2" w:rsidRDefault="00491828">
            <w:pPr>
              <w:pStyle w:val="TB"/>
              <w:framePr w:hSpace="0" w:wrap="auto" w:vAnchor="margin" w:hAnchor="text" w:yAlign="inline"/>
            </w:pPr>
            <w:r>
              <w:rPr>
                <w:noProof/>
              </w:rPr>
              <w:drawing>
                <wp:inline distT="0" distB="0" distL="0" distR="0" wp14:anchorId="2D2EDD4D" wp14:editId="79EC9E1F">
                  <wp:extent cx="1463675" cy="220345"/>
                  <wp:effectExtent l="0" t="0" r="3175" b="0"/>
                  <wp:docPr id="1466092850" name="图片 595" descr="图片包含 室内, 桌子, 水,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92850" name="图片 595" descr="图片包含 室内, 桌子, 水, 男人&#10;&#10;描述已自动生成"/>
                          <pic:cNvPicPr>
                            <a:picLocks noChangeAspect="1" noChangeArrowheads="1"/>
                          </pic:cNvPicPr>
                        </pic:nvPicPr>
                        <pic:blipFill>
                          <a:blip r:embed="rId446"/>
                          <a:srcRect l="20005" t="43815" r="21778" b="43006"/>
                          <a:stretch>
                            <a:fillRect/>
                          </a:stretch>
                        </pic:blipFill>
                        <pic:spPr>
                          <a:xfrm>
                            <a:off x="0" y="0"/>
                            <a:ext cx="1522515" cy="229757"/>
                          </a:xfrm>
                          <a:prstGeom prst="rect">
                            <a:avLst/>
                          </a:prstGeom>
                          <a:noFill/>
                          <a:ln>
                            <a:noFill/>
                          </a:ln>
                        </pic:spPr>
                      </pic:pic>
                    </a:graphicData>
                  </a:graphic>
                </wp:inline>
              </w:drawing>
            </w:r>
          </w:p>
        </w:tc>
        <w:tc>
          <w:tcPr>
            <w:tcW w:w="1993" w:type="dxa"/>
            <w:vMerge/>
            <w:tcBorders>
              <w:left w:val="single" w:sz="4" w:space="0" w:color="000000" w:themeColor="text1"/>
              <w:right w:val="single" w:sz="8" w:space="0" w:color="FFFFFF" w:themeColor="background1"/>
            </w:tcBorders>
          </w:tcPr>
          <w:p w14:paraId="34850518" w14:textId="77777777" w:rsidR="000B14C2" w:rsidRDefault="000B14C2">
            <w:pPr>
              <w:pStyle w:val="TB0"/>
            </w:pPr>
          </w:p>
        </w:tc>
      </w:tr>
      <w:tr w:rsidR="000B14C2" w14:paraId="0D7C1C7B" w14:textId="77777777">
        <w:tc>
          <w:tcPr>
            <w:tcW w:w="681" w:type="dxa"/>
            <w:tcBorders>
              <w:left w:val="single" w:sz="8" w:space="0" w:color="FFFFFF" w:themeColor="background1"/>
            </w:tcBorders>
          </w:tcPr>
          <w:p w14:paraId="096F4190" w14:textId="77777777" w:rsidR="000B14C2" w:rsidRDefault="00491828">
            <w:pPr>
              <w:pStyle w:val="TB"/>
              <w:framePr w:hSpace="0" w:wrap="auto" w:vAnchor="margin" w:hAnchor="text" w:yAlign="inline"/>
            </w:pPr>
            <w:r>
              <w:rPr>
                <w:rFonts w:hint="eastAsia"/>
              </w:rPr>
              <w:t>8</w:t>
            </w:r>
          </w:p>
        </w:tc>
        <w:tc>
          <w:tcPr>
            <w:tcW w:w="1010" w:type="dxa"/>
          </w:tcPr>
          <w:p w14:paraId="0C32D79B" w14:textId="77777777" w:rsidR="000B14C2" w:rsidRDefault="00491828">
            <w:pPr>
              <w:pStyle w:val="TB"/>
              <w:framePr w:hSpace="0" w:wrap="auto" w:vAnchor="margin" w:hAnchor="text" w:yAlign="inline"/>
            </w:pPr>
            <w:r>
              <w:rPr>
                <w:rFonts w:hint="eastAsia"/>
              </w:rPr>
              <w:t>三极管</w:t>
            </w:r>
          </w:p>
        </w:tc>
        <w:tc>
          <w:tcPr>
            <w:tcW w:w="851" w:type="dxa"/>
          </w:tcPr>
          <w:p w14:paraId="158601D2" w14:textId="77777777" w:rsidR="000B14C2" w:rsidRDefault="00491828">
            <w:pPr>
              <w:pStyle w:val="TB"/>
              <w:framePr w:hSpace="0" w:wrap="auto" w:vAnchor="margin" w:hAnchor="text" w:yAlign="inline"/>
            </w:pPr>
            <w:r>
              <w:t>S</w:t>
            </w:r>
            <w:r>
              <w:rPr>
                <w:rFonts w:hint="eastAsia"/>
              </w:rPr>
              <w:t>9013</w:t>
            </w:r>
          </w:p>
        </w:tc>
        <w:tc>
          <w:tcPr>
            <w:tcW w:w="709" w:type="dxa"/>
            <w:tcBorders>
              <w:right w:val="single" w:sz="4" w:space="0" w:color="000000" w:themeColor="text1"/>
            </w:tcBorders>
          </w:tcPr>
          <w:p w14:paraId="510084B8" w14:textId="77777777" w:rsidR="000B14C2" w:rsidRDefault="00491828">
            <w:pPr>
              <w:pStyle w:val="TB"/>
              <w:framePr w:hSpace="0" w:wrap="auto" w:vAnchor="margin" w:hAnchor="text" w:yAlign="inline"/>
            </w:pPr>
            <w:r>
              <w:rPr>
                <w:rFonts w:hint="eastAsia"/>
              </w:rPr>
              <w:t>2</w:t>
            </w:r>
          </w:p>
        </w:tc>
        <w:tc>
          <w:tcPr>
            <w:tcW w:w="2901" w:type="dxa"/>
            <w:tcBorders>
              <w:left w:val="single" w:sz="4" w:space="0" w:color="000000" w:themeColor="text1"/>
              <w:right w:val="single" w:sz="4" w:space="0" w:color="000000" w:themeColor="text1"/>
            </w:tcBorders>
          </w:tcPr>
          <w:p w14:paraId="1BF05FDC" w14:textId="77777777" w:rsidR="000B14C2" w:rsidRDefault="00491828">
            <w:pPr>
              <w:pStyle w:val="TB"/>
              <w:framePr w:hSpace="0" w:wrap="auto" w:vAnchor="margin" w:hAnchor="text" w:yAlign="inline"/>
            </w:pPr>
            <w:r>
              <w:rPr>
                <w:noProof/>
              </w:rPr>
              <w:drawing>
                <wp:inline distT="0" distB="0" distL="0" distR="0" wp14:anchorId="057B1296" wp14:editId="0429F9CF">
                  <wp:extent cx="1353692" cy="378906"/>
                  <wp:effectExtent l="0" t="0" r="0" b="2540"/>
                  <wp:docPr id="1898532460"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32460" name="图片 598"/>
                          <pic:cNvPicPr>
                            <a:picLocks noChangeAspect="1" noChangeArrowheads="1"/>
                          </pic:cNvPicPr>
                        </pic:nvPicPr>
                        <pic:blipFill>
                          <a:blip r:embed="rId448"/>
                          <a:srcRect t="8014" b="8014"/>
                          <a:stretch>
                            <a:fillRect/>
                          </a:stretch>
                        </pic:blipFill>
                        <pic:spPr>
                          <a:xfrm>
                            <a:off x="0" y="0"/>
                            <a:ext cx="1353692" cy="378906"/>
                          </a:xfrm>
                          <a:prstGeom prst="rect">
                            <a:avLst/>
                          </a:prstGeom>
                          <a:noFill/>
                          <a:ln>
                            <a:noFill/>
                          </a:ln>
                        </pic:spPr>
                      </pic:pic>
                    </a:graphicData>
                  </a:graphic>
                </wp:inline>
              </w:drawing>
            </w:r>
          </w:p>
        </w:tc>
        <w:tc>
          <w:tcPr>
            <w:tcW w:w="1993" w:type="dxa"/>
            <w:tcBorders>
              <w:left w:val="single" w:sz="4" w:space="0" w:color="000000" w:themeColor="text1"/>
              <w:right w:val="single" w:sz="8" w:space="0" w:color="FFFFFF" w:themeColor="background1"/>
            </w:tcBorders>
          </w:tcPr>
          <w:p w14:paraId="6F9A4CAB" w14:textId="77777777" w:rsidR="000B14C2" w:rsidRDefault="00491828">
            <w:pPr>
              <w:pStyle w:val="TB0"/>
            </w:pPr>
            <w:r>
              <w:rPr>
                <w:rFonts w:hint="eastAsia"/>
              </w:rPr>
              <w:t>放大电路实验</w:t>
            </w:r>
          </w:p>
        </w:tc>
      </w:tr>
      <w:tr w:rsidR="000B14C2" w14:paraId="26A3D7F2" w14:textId="77777777">
        <w:tc>
          <w:tcPr>
            <w:tcW w:w="681" w:type="dxa"/>
            <w:tcBorders>
              <w:left w:val="single" w:sz="8" w:space="0" w:color="FFFFFF" w:themeColor="background1"/>
            </w:tcBorders>
          </w:tcPr>
          <w:p w14:paraId="6D5D64EF" w14:textId="77777777" w:rsidR="000B14C2" w:rsidRDefault="00491828">
            <w:pPr>
              <w:pStyle w:val="TB"/>
              <w:framePr w:hSpace="0" w:wrap="auto" w:vAnchor="margin" w:hAnchor="text" w:yAlign="inline"/>
            </w:pPr>
            <w:r>
              <w:rPr>
                <w:rFonts w:hint="eastAsia"/>
              </w:rPr>
              <w:t>9</w:t>
            </w:r>
          </w:p>
        </w:tc>
        <w:tc>
          <w:tcPr>
            <w:tcW w:w="1010" w:type="dxa"/>
          </w:tcPr>
          <w:p w14:paraId="32F62541" w14:textId="77777777" w:rsidR="000B14C2" w:rsidRDefault="00491828">
            <w:pPr>
              <w:pStyle w:val="TB"/>
              <w:framePr w:hSpace="0" w:wrap="auto" w:vAnchor="margin" w:hAnchor="text" w:yAlign="inline"/>
              <w:jc w:val="both"/>
            </w:pPr>
            <w:r>
              <w:rPr>
                <w:rFonts w:hint="eastAsia"/>
              </w:rPr>
              <w:t>译码器</w:t>
            </w:r>
            <w:r>
              <w:rPr>
                <w:rFonts w:hint="eastAsia"/>
              </w:rPr>
              <w:t>74138</w:t>
            </w:r>
          </w:p>
        </w:tc>
        <w:tc>
          <w:tcPr>
            <w:tcW w:w="851" w:type="dxa"/>
          </w:tcPr>
          <w:p w14:paraId="27FFEEFA" w14:textId="77777777" w:rsidR="000B14C2" w:rsidRDefault="00491828">
            <w:pPr>
              <w:pStyle w:val="TB"/>
              <w:framePr w:hSpace="0" w:wrap="auto" w:vAnchor="margin" w:hAnchor="text" w:yAlign="inline"/>
            </w:pPr>
            <w:r>
              <w:rPr>
                <w:rFonts w:hint="eastAsia"/>
              </w:rPr>
              <w:t>SN7</w:t>
            </w:r>
            <w:r>
              <w:t>4</w:t>
            </w:r>
            <w:r>
              <w:rPr>
                <w:rFonts w:hint="eastAsia"/>
              </w:rPr>
              <w:t>LS</w:t>
            </w:r>
            <w:r>
              <w:t>138</w:t>
            </w:r>
            <w:r>
              <w:rPr>
                <w:rFonts w:hint="eastAsia"/>
              </w:rPr>
              <w:t>N</w:t>
            </w:r>
          </w:p>
        </w:tc>
        <w:tc>
          <w:tcPr>
            <w:tcW w:w="709" w:type="dxa"/>
            <w:tcBorders>
              <w:right w:val="single" w:sz="4" w:space="0" w:color="000000" w:themeColor="text1"/>
            </w:tcBorders>
          </w:tcPr>
          <w:p w14:paraId="207FC7C9" w14:textId="77777777" w:rsidR="000B14C2" w:rsidRDefault="00491828">
            <w:pPr>
              <w:pStyle w:val="TB"/>
              <w:framePr w:hSpace="0" w:wrap="auto" w:vAnchor="margin" w:hAnchor="text" w:yAlign="inline"/>
            </w:pPr>
            <w:r>
              <w:rPr>
                <w:rFonts w:hint="eastAsia"/>
              </w:rPr>
              <w:t>2</w:t>
            </w:r>
          </w:p>
        </w:tc>
        <w:tc>
          <w:tcPr>
            <w:tcW w:w="2901" w:type="dxa"/>
            <w:tcBorders>
              <w:left w:val="single" w:sz="4" w:space="0" w:color="000000" w:themeColor="text1"/>
              <w:right w:val="single" w:sz="4" w:space="0" w:color="000000" w:themeColor="text1"/>
            </w:tcBorders>
          </w:tcPr>
          <w:p w14:paraId="61203120" w14:textId="77777777" w:rsidR="000B14C2" w:rsidRDefault="00491828">
            <w:pPr>
              <w:pStyle w:val="TB"/>
              <w:framePr w:hSpace="0" w:wrap="auto" w:vAnchor="margin" w:hAnchor="text" w:yAlign="inline"/>
            </w:pPr>
            <w:r>
              <w:rPr>
                <w:noProof/>
              </w:rPr>
              <w:drawing>
                <wp:inline distT="0" distB="0" distL="0" distR="0" wp14:anchorId="47D773A9" wp14:editId="2F7D03F8">
                  <wp:extent cx="1355090" cy="633730"/>
                  <wp:effectExtent l="0" t="0" r="0" b="0"/>
                  <wp:docPr id="1004600713"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0713" name="图片 38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a:xfrm>
                            <a:off x="0" y="0"/>
                            <a:ext cx="1371131" cy="641482"/>
                          </a:xfrm>
                          <a:prstGeom prst="rect">
                            <a:avLst/>
                          </a:prstGeom>
                          <a:noFill/>
                          <a:ln>
                            <a:noFill/>
                          </a:ln>
                        </pic:spPr>
                      </pic:pic>
                    </a:graphicData>
                  </a:graphic>
                </wp:inline>
              </w:drawing>
            </w:r>
          </w:p>
        </w:tc>
        <w:tc>
          <w:tcPr>
            <w:tcW w:w="1993" w:type="dxa"/>
            <w:tcBorders>
              <w:left w:val="single" w:sz="4" w:space="0" w:color="000000" w:themeColor="text1"/>
              <w:right w:val="single" w:sz="8" w:space="0" w:color="FFFFFF" w:themeColor="background1"/>
            </w:tcBorders>
          </w:tcPr>
          <w:p w14:paraId="2B0980ED" w14:textId="77777777" w:rsidR="000B14C2" w:rsidRDefault="00491828">
            <w:pPr>
              <w:pStyle w:val="TB0"/>
              <w:rPr>
                <w:vertAlign w:val="subscript"/>
              </w:rPr>
            </w:pPr>
            <w:r>
              <w:rPr>
                <w:rFonts w:hint="eastAsia"/>
              </w:rPr>
              <w:t>组合电路实验</w:t>
            </w:r>
          </w:p>
        </w:tc>
      </w:tr>
      <w:tr w:rsidR="000B14C2" w14:paraId="13E58FD2" w14:textId="77777777">
        <w:tc>
          <w:tcPr>
            <w:tcW w:w="681" w:type="dxa"/>
            <w:tcBorders>
              <w:left w:val="single" w:sz="8" w:space="0" w:color="FFFFFF" w:themeColor="background1"/>
            </w:tcBorders>
          </w:tcPr>
          <w:p w14:paraId="76A01C34" w14:textId="77777777" w:rsidR="000B14C2" w:rsidRDefault="00491828">
            <w:pPr>
              <w:pStyle w:val="TB"/>
              <w:framePr w:hSpace="0" w:wrap="auto" w:vAnchor="margin" w:hAnchor="text" w:yAlign="inline"/>
            </w:pPr>
            <w:r>
              <w:rPr>
                <w:rFonts w:hint="eastAsia"/>
              </w:rPr>
              <w:t>1</w:t>
            </w:r>
            <w:r>
              <w:t>0</w:t>
            </w:r>
          </w:p>
        </w:tc>
        <w:tc>
          <w:tcPr>
            <w:tcW w:w="1010" w:type="dxa"/>
          </w:tcPr>
          <w:p w14:paraId="7766E70E" w14:textId="77777777" w:rsidR="000B14C2" w:rsidRDefault="00491828">
            <w:pPr>
              <w:pStyle w:val="TB"/>
              <w:framePr w:hSpace="0" w:wrap="auto" w:vAnchor="margin" w:hAnchor="text" w:yAlign="inline"/>
            </w:pPr>
            <w:r>
              <w:rPr>
                <w:rFonts w:hint="eastAsia"/>
              </w:rPr>
              <w:t>数据选择器</w:t>
            </w:r>
            <w:r>
              <w:rPr>
                <w:rFonts w:hint="eastAsia"/>
              </w:rPr>
              <w:t>74151</w:t>
            </w:r>
          </w:p>
        </w:tc>
        <w:tc>
          <w:tcPr>
            <w:tcW w:w="851" w:type="dxa"/>
          </w:tcPr>
          <w:p w14:paraId="41BB0124" w14:textId="77777777" w:rsidR="000B14C2" w:rsidRDefault="00491828">
            <w:pPr>
              <w:pStyle w:val="TB"/>
              <w:framePr w:hSpace="0" w:wrap="auto" w:vAnchor="margin" w:hAnchor="text" w:yAlign="inline"/>
            </w:pPr>
            <w:r>
              <w:rPr>
                <w:rFonts w:hint="eastAsia"/>
              </w:rPr>
              <w:t>SN74LS151N</w:t>
            </w:r>
          </w:p>
        </w:tc>
        <w:tc>
          <w:tcPr>
            <w:tcW w:w="709" w:type="dxa"/>
            <w:tcBorders>
              <w:right w:val="single" w:sz="4" w:space="0" w:color="000000" w:themeColor="text1"/>
            </w:tcBorders>
          </w:tcPr>
          <w:p w14:paraId="3E27A210" w14:textId="77777777" w:rsidR="000B14C2" w:rsidRDefault="00491828">
            <w:pPr>
              <w:pStyle w:val="TB"/>
              <w:framePr w:hSpace="0" w:wrap="auto" w:vAnchor="margin" w:hAnchor="text" w:yAlign="inline"/>
            </w:pPr>
            <w:r>
              <w:rPr>
                <w:rFonts w:hint="eastAsia"/>
              </w:rPr>
              <w:t>2</w:t>
            </w:r>
          </w:p>
        </w:tc>
        <w:tc>
          <w:tcPr>
            <w:tcW w:w="2901" w:type="dxa"/>
            <w:tcBorders>
              <w:left w:val="single" w:sz="4" w:space="0" w:color="000000" w:themeColor="text1"/>
              <w:right w:val="single" w:sz="4" w:space="0" w:color="000000" w:themeColor="text1"/>
            </w:tcBorders>
          </w:tcPr>
          <w:p w14:paraId="11810D71" w14:textId="77777777" w:rsidR="000B14C2" w:rsidRDefault="00491828">
            <w:pPr>
              <w:pStyle w:val="TB"/>
              <w:framePr w:hSpace="0" w:wrap="auto" w:vAnchor="margin" w:hAnchor="text" w:yAlign="inline"/>
            </w:pPr>
            <w:r>
              <w:rPr>
                <w:noProof/>
              </w:rPr>
              <w:drawing>
                <wp:inline distT="0" distB="0" distL="0" distR="0" wp14:anchorId="6A0E184F" wp14:editId="39C77906">
                  <wp:extent cx="1235075" cy="596265"/>
                  <wp:effectExtent l="0" t="0" r="3175" b="0"/>
                  <wp:docPr id="1813972234"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72234" name="图片 599"/>
                          <pic:cNvPicPr>
                            <a:picLocks noChangeAspect="1" noChangeArrowheads="1"/>
                          </pic:cNvPicPr>
                        </pic:nvPicPr>
                        <pic:blipFill>
                          <a:blip r:embed="rId450"/>
                          <a:srcRect l="1557" r="1557"/>
                          <a:stretch>
                            <a:fillRect/>
                          </a:stretch>
                        </pic:blipFill>
                        <pic:spPr>
                          <a:xfrm>
                            <a:off x="0" y="0"/>
                            <a:ext cx="1242206" cy="599833"/>
                          </a:xfrm>
                          <a:prstGeom prst="rect">
                            <a:avLst/>
                          </a:prstGeom>
                          <a:noFill/>
                          <a:ln>
                            <a:noFill/>
                          </a:ln>
                        </pic:spPr>
                      </pic:pic>
                    </a:graphicData>
                  </a:graphic>
                </wp:inline>
              </w:drawing>
            </w:r>
          </w:p>
        </w:tc>
        <w:tc>
          <w:tcPr>
            <w:tcW w:w="1993" w:type="dxa"/>
            <w:tcBorders>
              <w:left w:val="single" w:sz="4" w:space="0" w:color="000000" w:themeColor="text1"/>
              <w:right w:val="single" w:sz="8" w:space="0" w:color="FFFFFF" w:themeColor="background1"/>
            </w:tcBorders>
          </w:tcPr>
          <w:p w14:paraId="1EED626C" w14:textId="77777777" w:rsidR="000B14C2" w:rsidRDefault="00491828">
            <w:pPr>
              <w:pStyle w:val="TB0"/>
            </w:pPr>
            <w:r>
              <w:rPr>
                <w:rFonts w:hint="eastAsia"/>
              </w:rPr>
              <w:t>组合电路实验</w:t>
            </w:r>
          </w:p>
        </w:tc>
      </w:tr>
      <w:tr w:rsidR="000B14C2" w14:paraId="12DCD1BB" w14:textId="77777777">
        <w:tc>
          <w:tcPr>
            <w:tcW w:w="681" w:type="dxa"/>
            <w:tcBorders>
              <w:left w:val="single" w:sz="8" w:space="0" w:color="FFFFFF" w:themeColor="background1"/>
            </w:tcBorders>
          </w:tcPr>
          <w:p w14:paraId="68CB22CF" w14:textId="77777777" w:rsidR="000B14C2" w:rsidRDefault="00491828">
            <w:pPr>
              <w:pStyle w:val="TB"/>
              <w:framePr w:hSpace="0" w:wrap="auto" w:vAnchor="margin" w:hAnchor="text" w:yAlign="inline"/>
            </w:pPr>
            <w:r>
              <w:rPr>
                <w:rFonts w:hint="eastAsia"/>
              </w:rPr>
              <w:t>1</w:t>
            </w:r>
            <w:r>
              <w:t>1</w:t>
            </w:r>
          </w:p>
        </w:tc>
        <w:tc>
          <w:tcPr>
            <w:tcW w:w="1010" w:type="dxa"/>
          </w:tcPr>
          <w:p w14:paraId="54034FE4" w14:textId="77777777" w:rsidR="000B14C2" w:rsidRDefault="00491828">
            <w:pPr>
              <w:pStyle w:val="TB"/>
              <w:framePr w:hSpace="0" w:wrap="auto" w:vAnchor="margin" w:hAnchor="text" w:yAlign="inline"/>
            </w:pPr>
            <w:r>
              <w:rPr>
                <w:rFonts w:hint="eastAsia"/>
              </w:rPr>
              <w:t>计数器</w:t>
            </w:r>
            <w:r>
              <w:rPr>
                <w:rFonts w:hint="eastAsia"/>
              </w:rPr>
              <w:t>74161</w:t>
            </w:r>
          </w:p>
        </w:tc>
        <w:tc>
          <w:tcPr>
            <w:tcW w:w="851" w:type="dxa"/>
          </w:tcPr>
          <w:p w14:paraId="1E1CBEDD" w14:textId="77777777" w:rsidR="000B14C2" w:rsidRDefault="00491828">
            <w:pPr>
              <w:pStyle w:val="TB"/>
              <w:framePr w:hSpace="0" w:wrap="auto" w:vAnchor="margin" w:hAnchor="text" w:yAlign="inline"/>
            </w:pPr>
            <w:r>
              <w:rPr>
                <w:rFonts w:hint="eastAsia"/>
              </w:rPr>
              <w:t>SN74LS161N</w:t>
            </w:r>
          </w:p>
        </w:tc>
        <w:tc>
          <w:tcPr>
            <w:tcW w:w="709" w:type="dxa"/>
            <w:tcBorders>
              <w:right w:val="single" w:sz="4" w:space="0" w:color="000000" w:themeColor="text1"/>
            </w:tcBorders>
          </w:tcPr>
          <w:p w14:paraId="4FD2E061" w14:textId="77777777" w:rsidR="000B14C2" w:rsidRDefault="00491828">
            <w:pPr>
              <w:pStyle w:val="TB"/>
              <w:framePr w:hSpace="0" w:wrap="auto" w:vAnchor="margin" w:hAnchor="text" w:yAlign="inline"/>
            </w:pPr>
            <w:r>
              <w:rPr>
                <w:rFonts w:hint="eastAsia"/>
              </w:rPr>
              <w:t>2</w:t>
            </w:r>
          </w:p>
        </w:tc>
        <w:tc>
          <w:tcPr>
            <w:tcW w:w="2901" w:type="dxa"/>
            <w:tcBorders>
              <w:left w:val="single" w:sz="4" w:space="0" w:color="000000" w:themeColor="text1"/>
              <w:right w:val="single" w:sz="4" w:space="0" w:color="000000" w:themeColor="text1"/>
            </w:tcBorders>
          </w:tcPr>
          <w:p w14:paraId="67F6B6A3" w14:textId="77777777" w:rsidR="000B14C2" w:rsidRDefault="00491828">
            <w:pPr>
              <w:pStyle w:val="TB"/>
              <w:framePr w:hSpace="0" w:wrap="auto" w:vAnchor="margin" w:hAnchor="text" w:yAlign="inline"/>
            </w:pPr>
            <w:r>
              <w:rPr>
                <w:noProof/>
              </w:rPr>
              <w:drawing>
                <wp:inline distT="0" distB="0" distL="0" distR="0" wp14:anchorId="347AAB5B" wp14:editId="610C832B">
                  <wp:extent cx="1323340" cy="602615"/>
                  <wp:effectExtent l="0" t="0" r="0" b="6985"/>
                  <wp:docPr id="1849361633"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1633" name="图片 599"/>
                          <pic:cNvPicPr>
                            <a:picLocks noChangeAspect="1" noChangeArrowheads="1"/>
                          </pic:cNvPicPr>
                        </pic:nvPicPr>
                        <pic:blipFill>
                          <a:blip r:embed="rId451"/>
                          <a:srcRect t="1293" b="1293"/>
                          <a:stretch>
                            <a:fillRect/>
                          </a:stretch>
                        </pic:blipFill>
                        <pic:spPr>
                          <a:xfrm>
                            <a:off x="0" y="0"/>
                            <a:ext cx="1328816" cy="605596"/>
                          </a:xfrm>
                          <a:prstGeom prst="rect">
                            <a:avLst/>
                          </a:prstGeom>
                          <a:noFill/>
                          <a:ln>
                            <a:noFill/>
                          </a:ln>
                        </pic:spPr>
                      </pic:pic>
                    </a:graphicData>
                  </a:graphic>
                </wp:inline>
              </w:drawing>
            </w:r>
          </w:p>
        </w:tc>
        <w:tc>
          <w:tcPr>
            <w:tcW w:w="1993" w:type="dxa"/>
            <w:tcBorders>
              <w:left w:val="single" w:sz="4" w:space="0" w:color="000000" w:themeColor="text1"/>
              <w:right w:val="single" w:sz="8" w:space="0" w:color="FFFFFF" w:themeColor="background1"/>
            </w:tcBorders>
          </w:tcPr>
          <w:p w14:paraId="7EC97D67" w14:textId="77777777" w:rsidR="000B14C2" w:rsidRDefault="00491828">
            <w:pPr>
              <w:pStyle w:val="TB0"/>
            </w:pPr>
            <w:r>
              <w:rPr>
                <w:rFonts w:hint="eastAsia"/>
              </w:rPr>
              <w:t>时序电路实验</w:t>
            </w:r>
          </w:p>
        </w:tc>
      </w:tr>
      <w:tr w:rsidR="000B14C2" w14:paraId="54D99EAD" w14:textId="77777777">
        <w:tc>
          <w:tcPr>
            <w:tcW w:w="681" w:type="dxa"/>
            <w:tcBorders>
              <w:left w:val="single" w:sz="8" w:space="0" w:color="FFFFFF" w:themeColor="background1"/>
              <w:bottom w:val="single" w:sz="8" w:space="0" w:color="auto"/>
            </w:tcBorders>
          </w:tcPr>
          <w:p w14:paraId="3C66A968" w14:textId="77777777" w:rsidR="000B14C2" w:rsidRDefault="00491828">
            <w:pPr>
              <w:pStyle w:val="TB"/>
              <w:framePr w:hSpace="0" w:wrap="auto" w:vAnchor="margin" w:hAnchor="text" w:yAlign="inline"/>
            </w:pPr>
            <w:r>
              <w:rPr>
                <w:rFonts w:hint="eastAsia"/>
              </w:rPr>
              <w:t>1</w:t>
            </w:r>
            <w:r>
              <w:t>2</w:t>
            </w:r>
          </w:p>
        </w:tc>
        <w:tc>
          <w:tcPr>
            <w:tcW w:w="1010" w:type="dxa"/>
            <w:tcBorders>
              <w:bottom w:val="single" w:sz="8" w:space="0" w:color="auto"/>
            </w:tcBorders>
          </w:tcPr>
          <w:p w14:paraId="497DD6A5" w14:textId="77777777" w:rsidR="000B14C2" w:rsidRDefault="00491828">
            <w:pPr>
              <w:pStyle w:val="TB"/>
              <w:framePr w:hSpace="0" w:wrap="auto" w:vAnchor="margin" w:hAnchor="text" w:yAlign="inline"/>
            </w:pPr>
            <w:r>
              <w:rPr>
                <w:rFonts w:hint="eastAsia"/>
              </w:rPr>
              <w:t>移位寄存器</w:t>
            </w:r>
            <w:r>
              <w:rPr>
                <w:rFonts w:hint="eastAsia"/>
              </w:rPr>
              <w:t>74194</w:t>
            </w:r>
          </w:p>
        </w:tc>
        <w:tc>
          <w:tcPr>
            <w:tcW w:w="851" w:type="dxa"/>
            <w:tcBorders>
              <w:bottom w:val="single" w:sz="8" w:space="0" w:color="auto"/>
            </w:tcBorders>
          </w:tcPr>
          <w:p w14:paraId="7BA045F0" w14:textId="77777777" w:rsidR="000B14C2" w:rsidRDefault="00491828">
            <w:pPr>
              <w:pStyle w:val="TB"/>
              <w:framePr w:hSpace="0" w:wrap="auto" w:vAnchor="margin" w:hAnchor="text" w:yAlign="inline"/>
            </w:pPr>
            <w:r>
              <w:rPr>
                <w:rFonts w:hint="eastAsia"/>
              </w:rPr>
              <w:t>SN74LS194N</w:t>
            </w:r>
          </w:p>
        </w:tc>
        <w:tc>
          <w:tcPr>
            <w:tcW w:w="709" w:type="dxa"/>
            <w:tcBorders>
              <w:bottom w:val="single" w:sz="8" w:space="0" w:color="auto"/>
              <w:right w:val="single" w:sz="4" w:space="0" w:color="000000" w:themeColor="text1"/>
            </w:tcBorders>
          </w:tcPr>
          <w:p w14:paraId="4EA80BC3" w14:textId="77777777" w:rsidR="000B14C2" w:rsidRDefault="00491828">
            <w:pPr>
              <w:pStyle w:val="TB"/>
              <w:framePr w:hSpace="0" w:wrap="auto" w:vAnchor="margin" w:hAnchor="text" w:yAlign="inline"/>
            </w:pPr>
            <w:r>
              <w:rPr>
                <w:rFonts w:hint="eastAsia"/>
              </w:rPr>
              <w:t>2</w:t>
            </w:r>
          </w:p>
        </w:tc>
        <w:tc>
          <w:tcPr>
            <w:tcW w:w="2901" w:type="dxa"/>
            <w:tcBorders>
              <w:left w:val="single" w:sz="4" w:space="0" w:color="000000" w:themeColor="text1"/>
              <w:bottom w:val="single" w:sz="8" w:space="0" w:color="auto"/>
              <w:right w:val="single" w:sz="4" w:space="0" w:color="000000" w:themeColor="text1"/>
            </w:tcBorders>
          </w:tcPr>
          <w:p w14:paraId="1FD8102F" w14:textId="77777777" w:rsidR="000B14C2" w:rsidRDefault="00491828">
            <w:pPr>
              <w:pStyle w:val="TB"/>
              <w:framePr w:hSpace="0" w:wrap="auto" w:vAnchor="margin" w:hAnchor="text" w:yAlign="inline"/>
            </w:pPr>
            <w:r>
              <w:rPr>
                <w:noProof/>
              </w:rPr>
              <w:drawing>
                <wp:inline distT="0" distB="0" distL="0" distR="0" wp14:anchorId="381102E8" wp14:editId="7FA9428A">
                  <wp:extent cx="1200150" cy="560070"/>
                  <wp:effectExtent l="0" t="0" r="0" b="0"/>
                  <wp:docPr id="1672088062"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88062" name="图片 599"/>
                          <pic:cNvPicPr>
                            <a:picLocks noChangeAspect="1" noChangeArrowheads="1"/>
                          </pic:cNvPicPr>
                        </pic:nvPicPr>
                        <pic:blipFill>
                          <a:blip r:embed="rId452"/>
                          <a:srcRect t="120" b="120"/>
                          <a:stretch>
                            <a:fillRect/>
                          </a:stretch>
                        </pic:blipFill>
                        <pic:spPr>
                          <a:xfrm>
                            <a:off x="0" y="0"/>
                            <a:ext cx="1208409" cy="563979"/>
                          </a:xfrm>
                          <a:prstGeom prst="rect">
                            <a:avLst/>
                          </a:prstGeom>
                          <a:noFill/>
                          <a:ln>
                            <a:noFill/>
                          </a:ln>
                        </pic:spPr>
                      </pic:pic>
                    </a:graphicData>
                  </a:graphic>
                </wp:inline>
              </w:drawing>
            </w:r>
          </w:p>
        </w:tc>
        <w:tc>
          <w:tcPr>
            <w:tcW w:w="1993" w:type="dxa"/>
            <w:tcBorders>
              <w:left w:val="single" w:sz="4" w:space="0" w:color="000000" w:themeColor="text1"/>
              <w:bottom w:val="single" w:sz="8" w:space="0" w:color="auto"/>
              <w:right w:val="single" w:sz="8" w:space="0" w:color="FFFFFF" w:themeColor="background1"/>
            </w:tcBorders>
          </w:tcPr>
          <w:p w14:paraId="3EF19478" w14:textId="77777777" w:rsidR="000B14C2" w:rsidRDefault="00491828">
            <w:pPr>
              <w:pStyle w:val="TB0"/>
            </w:pPr>
            <w:r>
              <w:rPr>
                <w:rFonts w:hint="eastAsia"/>
              </w:rPr>
              <w:t>时序电路实验</w:t>
            </w:r>
          </w:p>
        </w:tc>
      </w:tr>
    </w:tbl>
    <w:p w14:paraId="3BA93FF2" w14:textId="77777777" w:rsidR="000B14C2" w:rsidRDefault="00491828">
      <w:pPr>
        <w:pStyle w:val="3"/>
      </w:pPr>
      <w:bookmarkStart w:id="1059" w:name="_Toc175863636"/>
      <w:bookmarkStart w:id="1060" w:name="_Toc175848685"/>
      <w:r>
        <w:lastRenderedPageBreak/>
        <w:t xml:space="preserve">A.1.3  </w:t>
      </w:r>
      <w:r>
        <w:rPr>
          <w:rFonts w:hint="eastAsia"/>
        </w:rPr>
        <w:t>硬件基本检测方法</w:t>
      </w:r>
      <w:bookmarkEnd w:id="1059"/>
      <w:r>
        <w:rPr>
          <w:rFonts w:hint="eastAsia"/>
        </w:rPr>
        <w:t xml:space="preserve"> </w:t>
      </w:r>
      <w:bookmarkEnd w:id="1060"/>
    </w:p>
    <w:p w14:paraId="6706EC5F" w14:textId="77777777" w:rsidR="000B14C2" w:rsidRDefault="00491828">
      <w:pPr>
        <w:ind w:firstLine="420"/>
        <w:rPr>
          <w:lang w:val="es-ES"/>
        </w:rPr>
      </w:pPr>
      <w:r>
        <w:rPr>
          <w:rFonts w:hint="eastAsia"/>
          <w:lang w:val="es-ES"/>
        </w:rPr>
        <w:t>出厂时已经将电子资源中的</w:t>
      </w:r>
      <w:r>
        <w:rPr>
          <w:rFonts w:hint="eastAsia"/>
          <w:lang w:val="es-ES"/>
        </w:rPr>
        <w:t>BIOS</w:t>
      </w:r>
      <w:r>
        <w:rPr>
          <w:rFonts w:hint="eastAsia"/>
          <w:lang w:val="es-ES"/>
        </w:rPr>
        <w:t>和</w:t>
      </w:r>
      <w:r>
        <w:rPr>
          <w:rFonts w:hint="eastAsia"/>
          <w:lang w:val="es-ES"/>
        </w:rPr>
        <w:t>User</w:t>
      </w:r>
      <w:r>
        <w:rPr>
          <w:rFonts w:hint="eastAsia"/>
          <w:lang w:val="es-ES"/>
        </w:rPr>
        <w:t>程序下载进入</w:t>
      </w:r>
      <w:r>
        <w:rPr>
          <w:rFonts w:hint="eastAsia"/>
          <w:lang w:val="es-ES"/>
        </w:rPr>
        <w:t>MCU</w:t>
      </w:r>
      <w:r>
        <w:rPr>
          <w:rFonts w:hint="eastAsia"/>
          <w:lang w:val="es-ES"/>
        </w:rPr>
        <w:t>中了，只需要给</w:t>
      </w:r>
      <w:r>
        <w:rPr>
          <w:rFonts w:hint="eastAsia"/>
          <w:lang w:val="es-ES"/>
        </w:rPr>
        <w:t>MCU</w:t>
      </w:r>
      <w:r>
        <w:rPr>
          <w:rFonts w:hint="eastAsia"/>
          <w:lang w:val="es-ES"/>
        </w:rPr>
        <w:t>供电就可以运行。步骤如下：</w:t>
      </w:r>
    </w:p>
    <w:p w14:paraId="0FA6E0F7" w14:textId="77777777" w:rsidR="000B14C2" w:rsidRDefault="00491828">
      <w:pPr>
        <w:ind w:firstLine="420"/>
        <w:rPr>
          <w:lang w:val="es-ES"/>
        </w:rPr>
      </w:pPr>
      <w:r>
        <w:rPr>
          <w:rFonts w:hint="eastAsia"/>
          <w:lang w:val="es-ES"/>
        </w:rPr>
        <w:t>（</w:t>
      </w:r>
      <w:r>
        <w:rPr>
          <w:rFonts w:hint="eastAsia"/>
          <w:lang w:val="es-ES"/>
        </w:rPr>
        <w:t>1</w:t>
      </w:r>
      <w:r>
        <w:rPr>
          <w:rFonts w:hint="eastAsia"/>
          <w:lang w:val="es-ES"/>
        </w:rPr>
        <w:t>）使用</w:t>
      </w:r>
      <w:r>
        <w:rPr>
          <w:rFonts w:hint="eastAsia"/>
          <w:lang w:val="es-ES"/>
        </w:rPr>
        <w:t xml:space="preserve">Type-C </w:t>
      </w:r>
      <w:r>
        <w:rPr>
          <w:rFonts w:hint="eastAsia"/>
          <w:lang w:val="es-ES"/>
        </w:rPr>
        <w:t>数据线给</w:t>
      </w:r>
      <w:r>
        <w:rPr>
          <w:rFonts w:hint="eastAsia"/>
          <w:lang w:val="es-ES"/>
        </w:rPr>
        <w:t>MCU</w:t>
      </w:r>
      <w:r>
        <w:rPr>
          <w:rFonts w:hint="eastAsia"/>
          <w:lang w:val="es-ES"/>
        </w:rPr>
        <w:t>供电。将</w:t>
      </w:r>
      <w:r>
        <w:rPr>
          <w:rFonts w:hint="eastAsia"/>
          <w:lang w:val="es-ES"/>
        </w:rPr>
        <w:t>Type-C</w:t>
      </w:r>
      <w:r>
        <w:rPr>
          <w:rFonts w:hint="eastAsia"/>
          <w:lang w:val="es-ES"/>
        </w:rPr>
        <w:t>数据</w:t>
      </w:r>
      <w:proofErr w:type="gramStart"/>
      <w:r>
        <w:rPr>
          <w:rFonts w:hint="eastAsia"/>
          <w:lang w:val="es-ES"/>
        </w:rPr>
        <w:t>线小端连接</w:t>
      </w:r>
      <w:proofErr w:type="gramEnd"/>
      <w:r>
        <w:rPr>
          <w:rFonts w:hint="eastAsia"/>
          <w:lang w:val="es-ES"/>
        </w:rPr>
        <w:t>MCU</w:t>
      </w:r>
      <w:r>
        <w:rPr>
          <w:rFonts w:hint="eastAsia"/>
          <w:lang w:val="es-ES"/>
        </w:rPr>
        <w:t>，另一端连接</w:t>
      </w:r>
      <w:r>
        <w:rPr>
          <w:rFonts w:hint="eastAsia"/>
          <w:lang w:val="es-ES"/>
        </w:rPr>
        <w:t>PC</w:t>
      </w:r>
      <w:r>
        <w:rPr>
          <w:rFonts w:hint="eastAsia"/>
          <w:lang w:val="es-ES"/>
        </w:rPr>
        <w:t>端的</w:t>
      </w:r>
      <w:r>
        <w:rPr>
          <w:rFonts w:hint="eastAsia"/>
          <w:lang w:val="es-ES"/>
        </w:rPr>
        <w:t>usb</w:t>
      </w:r>
      <w:r>
        <w:rPr>
          <w:rFonts w:hint="eastAsia"/>
          <w:lang w:val="es-ES"/>
        </w:rPr>
        <w:t>端口或任意可以供电的</w:t>
      </w:r>
      <w:r>
        <w:rPr>
          <w:rFonts w:hint="eastAsia"/>
          <w:lang w:val="es-ES"/>
        </w:rPr>
        <w:t>usb</w:t>
      </w:r>
      <w:r>
        <w:rPr>
          <w:rFonts w:hint="eastAsia"/>
          <w:lang w:val="es-ES"/>
        </w:rPr>
        <w:t>口。</w:t>
      </w:r>
    </w:p>
    <w:p w14:paraId="10111F27" w14:textId="77777777" w:rsidR="000B14C2" w:rsidRDefault="00491828">
      <w:pPr>
        <w:ind w:firstLine="420"/>
        <w:rPr>
          <w:lang w:val="es-ES"/>
        </w:rPr>
      </w:pPr>
      <w:r>
        <w:rPr>
          <w:rFonts w:hint="eastAsia"/>
          <w:lang w:val="es-ES"/>
        </w:rPr>
        <w:t>（</w:t>
      </w:r>
      <w:r>
        <w:rPr>
          <w:rFonts w:hint="eastAsia"/>
          <w:lang w:val="es-ES"/>
        </w:rPr>
        <w:t>2</w:t>
      </w:r>
      <w:r>
        <w:rPr>
          <w:rFonts w:hint="eastAsia"/>
          <w:lang w:val="es-ES"/>
        </w:rPr>
        <w:t>）观察程序运行效果。现象如下：蓝灯闪烁。在上位机连接并发出控制信号后，蓝灯可能停止闪烁（在实验中可因为引脚占用而导致蓝灯闪烁，属正常情况）。</w:t>
      </w:r>
    </w:p>
    <w:p w14:paraId="7BE4D037" w14:textId="77777777" w:rsidR="000B14C2" w:rsidRDefault="00491828">
      <w:pPr>
        <w:pStyle w:val="3"/>
      </w:pPr>
      <w:bookmarkStart w:id="1061" w:name="_Toc175863637"/>
      <w:bookmarkStart w:id="1062" w:name="_Toc175848686"/>
      <w:r>
        <w:t xml:space="preserve">A.1.4  </w:t>
      </w:r>
      <w:r>
        <w:rPr>
          <w:rFonts w:hint="eastAsia"/>
        </w:rPr>
        <w:t>电子资源及软件下载安装</w:t>
      </w:r>
      <w:bookmarkEnd w:id="1061"/>
      <w:r>
        <w:rPr>
          <w:rFonts w:hint="eastAsia"/>
        </w:rPr>
        <w:t xml:space="preserve"> </w:t>
      </w:r>
      <w:bookmarkEnd w:id="1062"/>
    </w:p>
    <w:p w14:paraId="1414BEE7" w14:textId="77777777" w:rsidR="000B14C2" w:rsidRDefault="00491828">
      <w:pPr>
        <w:pStyle w:val="4"/>
      </w:pPr>
      <w:bookmarkStart w:id="1063" w:name="_Toc175848687"/>
      <w:r>
        <w:t>1</w:t>
      </w:r>
      <w:r>
        <w:rPr>
          <w:rFonts w:hint="eastAsia"/>
        </w:rPr>
        <w:t>．电子资源的下载</w:t>
      </w:r>
      <w:bookmarkEnd w:id="1063"/>
    </w:p>
    <w:p w14:paraId="7AEC4D33" w14:textId="77777777" w:rsidR="000B14C2" w:rsidRDefault="00491828">
      <w:pPr>
        <w:ind w:firstLine="420"/>
      </w:pPr>
      <w:r>
        <w:rPr>
          <w:color w:val="000000" w:themeColor="text1"/>
          <w:lang w:val="es-ES"/>
        </w:rPr>
        <w:t>AHL-CH573-EXP</w:t>
      </w:r>
      <w:r>
        <w:rPr>
          <w:rFonts w:hint="eastAsia"/>
          <w:color w:val="000000" w:themeColor="text1"/>
          <w:lang w:val="es-ES"/>
        </w:rPr>
        <w:t>实践平台提供电子资源以供学习参考，</w:t>
      </w:r>
      <w:r>
        <w:rPr>
          <w:rFonts w:hint="eastAsia"/>
          <w:color w:val="000000" w:themeColor="text1"/>
        </w:rPr>
        <w:t>上网搜索【苏州大学嵌入式学习社区】官网，进入后继续【教材】</w:t>
      </w:r>
      <w:r>
        <w:rPr>
          <w:rFonts w:ascii="宋体" w:hAnsi="宋体" w:hint="eastAsia"/>
          <w:color w:val="000000" w:themeColor="text1"/>
        </w:rPr>
        <w:t>→</w:t>
      </w:r>
      <w:r>
        <w:rPr>
          <w:rFonts w:hint="eastAsia"/>
          <w:color w:val="000000" w:themeColor="text1"/>
        </w:rPr>
        <w:t>【计算机硬件基础】，即可下载</w:t>
      </w:r>
      <w:r>
        <w:rPr>
          <w:rFonts w:hint="eastAsia"/>
          <w:color w:val="000000" w:themeColor="text1"/>
          <w:lang w:val="es-ES"/>
        </w:rPr>
        <w:t>实践平台电子资源，见表</w:t>
      </w:r>
      <w:r>
        <w:rPr>
          <w:rFonts w:hint="eastAsia"/>
          <w:color w:val="000000" w:themeColor="text1"/>
          <w:lang w:val="es-ES"/>
        </w:rPr>
        <w:t>A</w:t>
      </w:r>
      <w:r>
        <w:rPr>
          <w:color w:val="000000" w:themeColor="text1"/>
          <w:lang w:val="es-ES"/>
        </w:rPr>
        <w:t>-2</w:t>
      </w:r>
      <w:r>
        <w:rPr>
          <w:rFonts w:hint="eastAsia"/>
          <w:color w:val="000000" w:themeColor="text1"/>
          <w:lang w:val="es-ES"/>
        </w:rPr>
        <w:t>，内含有</w:t>
      </w:r>
      <w:r>
        <w:rPr>
          <w:rFonts w:hint="eastAsia"/>
          <w:color w:val="000000" w:themeColor="text1"/>
          <w:lang w:val="es-ES"/>
        </w:rPr>
        <w:t>4</w:t>
      </w:r>
      <w:r>
        <w:rPr>
          <w:rFonts w:hint="eastAsia"/>
          <w:color w:val="000000" w:themeColor="text1"/>
          <w:lang w:val="es-ES"/>
        </w:rPr>
        <w:t>个下级文件夹。</w:t>
      </w:r>
      <w:bookmarkStart w:id="1064" w:name="_Toc175848689"/>
    </w:p>
    <w:tbl>
      <w:tblPr>
        <w:tblStyle w:val="ac"/>
        <w:tblW w:w="0" w:type="auto"/>
        <w:tblLook w:val="04A0" w:firstRow="1" w:lastRow="0" w:firstColumn="1" w:lastColumn="0" w:noHBand="0" w:noVBand="1"/>
      </w:tblPr>
      <w:tblGrid>
        <w:gridCol w:w="1816"/>
        <w:gridCol w:w="6329"/>
      </w:tblGrid>
      <w:tr w:rsidR="000B14C2" w14:paraId="6DDD7B31" w14:textId="77777777">
        <w:tc>
          <w:tcPr>
            <w:tcW w:w="8145" w:type="dxa"/>
            <w:gridSpan w:val="2"/>
            <w:tcBorders>
              <w:top w:val="single" w:sz="8" w:space="0" w:color="FFFFFF" w:themeColor="background1"/>
              <w:left w:val="single" w:sz="8" w:space="0" w:color="FFFFFF" w:themeColor="background1"/>
              <w:bottom w:val="single" w:sz="8" w:space="0" w:color="auto"/>
              <w:right w:val="single" w:sz="8" w:space="0" w:color="FFFFFF" w:themeColor="background1"/>
            </w:tcBorders>
          </w:tcPr>
          <w:p w14:paraId="565AA0F3" w14:textId="77777777" w:rsidR="000B14C2" w:rsidRDefault="00491828">
            <w:pPr>
              <w:pStyle w:val="6"/>
              <w:outlineLvl w:val="5"/>
            </w:pPr>
            <w:bookmarkStart w:id="1065" w:name="_Toc175848688"/>
            <w:r>
              <w:rPr>
                <w:rFonts w:hint="eastAsia"/>
              </w:rPr>
              <w:t>表</w:t>
            </w:r>
            <w:r>
              <w:rPr>
                <w:rFonts w:hint="eastAsia"/>
              </w:rPr>
              <w:t>A</w:t>
            </w:r>
            <w:r>
              <w:t xml:space="preserve">-2  </w:t>
            </w:r>
            <w:r>
              <w:rPr>
                <w:rFonts w:hint="eastAsia"/>
              </w:rPr>
              <w:t>AHL-</w:t>
            </w:r>
            <w:r>
              <w:rPr>
                <w:lang w:val="es-ES"/>
              </w:rPr>
              <w:t>AHL-CH573-EXP</w:t>
            </w:r>
            <w:r>
              <w:rPr>
                <w:rFonts w:hint="eastAsia"/>
              </w:rPr>
              <w:t>实践平台电子资源</w:t>
            </w:r>
            <w:bookmarkEnd w:id="1065"/>
          </w:p>
        </w:tc>
      </w:tr>
      <w:tr w:rsidR="000B14C2" w14:paraId="5647DE61" w14:textId="77777777">
        <w:tc>
          <w:tcPr>
            <w:tcW w:w="1816" w:type="dxa"/>
            <w:tcBorders>
              <w:top w:val="single" w:sz="8" w:space="0" w:color="auto"/>
              <w:left w:val="single" w:sz="8" w:space="0" w:color="FFFFFF" w:themeColor="background1"/>
            </w:tcBorders>
          </w:tcPr>
          <w:p w14:paraId="64CBFCBC" w14:textId="77777777" w:rsidR="000B14C2" w:rsidRDefault="00491828">
            <w:pPr>
              <w:pStyle w:val="TB0"/>
              <w:jc w:val="center"/>
            </w:pPr>
            <w:r>
              <w:rPr>
                <w:rFonts w:hint="eastAsia"/>
              </w:rPr>
              <w:t>文件夹</w:t>
            </w:r>
          </w:p>
        </w:tc>
        <w:tc>
          <w:tcPr>
            <w:tcW w:w="6329" w:type="dxa"/>
            <w:tcBorders>
              <w:top w:val="single" w:sz="8" w:space="0" w:color="auto"/>
              <w:right w:val="single" w:sz="8" w:space="0" w:color="FFFFFF" w:themeColor="background1"/>
            </w:tcBorders>
          </w:tcPr>
          <w:p w14:paraId="00ABB4E8" w14:textId="77777777" w:rsidR="000B14C2" w:rsidRDefault="00491828">
            <w:pPr>
              <w:pStyle w:val="TB0"/>
            </w:pPr>
            <w:r>
              <w:rPr>
                <w:rFonts w:hint="eastAsia"/>
              </w:rPr>
              <w:t>内容概要</w:t>
            </w:r>
          </w:p>
        </w:tc>
      </w:tr>
      <w:tr w:rsidR="000B14C2" w14:paraId="5750D9B3" w14:textId="77777777">
        <w:tc>
          <w:tcPr>
            <w:tcW w:w="1816" w:type="dxa"/>
            <w:tcBorders>
              <w:left w:val="single" w:sz="8" w:space="0" w:color="FFFFFF" w:themeColor="background1"/>
            </w:tcBorders>
          </w:tcPr>
          <w:p w14:paraId="1E2B0EA0" w14:textId="77777777" w:rsidR="000B14C2" w:rsidRDefault="00491828">
            <w:pPr>
              <w:pStyle w:val="TB0"/>
              <w:jc w:val="center"/>
            </w:pPr>
            <w:r>
              <w:t>01-Document</w:t>
            </w:r>
          </w:p>
        </w:tc>
        <w:tc>
          <w:tcPr>
            <w:tcW w:w="6329" w:type="dxa"/>
            <w:tcBorders>
              <w:right w:val="single" w:sz="8" w:space="0" w:color="FFFFFF" w:themeColor="background1"/>
            </w:tcBorders>
          </w:tcPr>
          <w:p w14:paraId="74DCD7D4" w14:textId="77777777" w:rsidR="000B14C2" w:rsidRDefault="00491828">
            <w:pPr>
              <w:pStyle w:val="TB0"/>
            </w:pPr>
            <w:r>
              <w:rPr>
                <w:rFonts w:hint="eastAsia"/>
              </w:rPr>
              <w:t>补充阅读材料、硬件使用说明、内核及芯片文档等</w:t>
            </w:r>
          </w:p>
        </w:tc>
      </w:tr>
      <w:tr w:rsidR="000B14C2" w14:paraId="09261B0F" w14:textId="77777777">
        <w:tc>
          <w:tcPr>
            <w:tcW w:w="1816" w:type="dxa"/>
            <w:tcBorders>
              <w:left w:val="single" w:sz="8" w:space="0" w:color="FFFFFF" w:themeColor="background1"/>
            </w:tcBorders>
          </w:tcPr>
          <w:p w14:paraId="53BC8144" w14:textId="77777777" w:rsidR="000B14C2" w:rsidRDefault="00491828">
            <w:pPr>
              <w:pStyle w:val="TB0"/>
              <w:jc w:val="center"/>
            </w:pPr>
            <w:r>
              <w:t>02-Hardware</w:t>
            </w:r>
          </w:p>
        </w:tc>
        <w:tc>
          <w:tcPr>
            <w:tcW w:w="6329" w:type="dxa"/>
            <w:tcBorders>
              <w:right w:val="single" w:sz="8" w:space="0" w:color="FFFFFF" w:themeColor="background1"/>
            </w:tcBorders>
          </w:tcPr>
          <w:p w14:paraId="01B7F45C" w14:textId="77777777" w:rsidR="000B14C2" w:rsidRDefault="00491828">
            <w:pPr>
              <w:pStyle w:val="TB0"/>
            </w:pPr>
            <w:r>
              <w:rPr>
                <w:rFonts w:hint="eastAsia"/>
              </w:rPr>
              <w:t>硬件文档</w:t>
            </w:r>
          </w:p>
        </w:tc>
      </w:tr>
      <w:tr w:rsidR="000B14C2" w14:paraId="35633C9A" w14:textId="77777777">
        <w:tc>
          <w:tcPr>
            <w:tcW w:w="1816" w:type="dxa"/>
            <w:tcBorders>
              <w:left w:val="single" w:sz="8" w:space="0" w:color="FFFFFF" w:themeColor="background1"/>
            </w:tcBorders>
          </w:tcPr>
          <w:p w14:paraId="15E8B352" w14:textId="77777777" w:rsidR="000B14C2" w:rsidRDefault="00491828">
            <w:pPr>
              <w:pStyle w:val="TB0"/>
              <w:jc w:val="center"/>
            </w:pPr>
            <w:r>
              <w:t>03-Software</w:t>
            </w:r>
          </w:p>
        </w:tc>
        <w:tc>
          <w:tcPr>
            <w:tcW w:w="6329" w:type="dxa"/>
            <w:tcBorders>
              <w:right w:val="single" w:sz="8" w:space="0" w:color="FFFFFF" w:themeColor="background1"/>
            </w:tcBorders>
          </w:tcPr>
          <w:p w14:paraId="1B3402FC" w14:textId="77777777" w:rsidR="000B14C2" w:rsidRDefault="00491828">
            <w:pPr>
              <w:pStyle w:val="TB0"/>
            </w:pPr>
            <w:r>
              <w:rPr>
                <w:rFonts w:hint="eastAsia"/>
              </w:rPr>
              <w:t>硬件测试程序（含</w:t>
            </w:r>
            <w:r>
              <w:rPr>
                <w:rFonts w:hint="eastAsia"/>
              </w:rPr>
              <w:t>M</w:t>
            </w:r>
            <w:r>
              <w:t>CU</w:t>
            </w:r>
            <w:r>
              <w:rPr>
                <w:rFonts w:hint="eastAsia"/>
              </w:rPr>
              <w:t>方及</w:t>
            </w:r>
            <w:r>
              <w:rPr>
                <w:rFonts w:hint="eastAsia"/>
              </w:rPr>
              <w:t>P</w:t>
            </w:r>
            <w:r>
              <w:t>C</w:t>
            </w:r>
            <w:r>
              <w:rPr>
                <w:rFonts w:hint="eastAsia"/>
              </w:rPr>
              <w:t>方程序）</w:t>
            </w:r>
          </w:p>
        </w:tc>
      </w:tr>
      <w:tr w:rsidR="000B14C2" w14:paraId="4CEBB7FB" w14:textId="77777777">
        <w:tc>
          <w:tcPr>
            <w:tcW w:w="1816" w:type="dxa"/>
            <w:tcBorders>
              <w:left w:val="single" w:sz="8" w:space="0" w:color="FFFFFF" w:themeColor="background1"/>
              <w:bottom w:val="single" w:sz="8" w:space="0" w:color="auto"/>
            </w:tcBorders>
          </w:tcPr>
          <w:p w14:paraId="3B18A0DF" w14:textId="77777777" w:rsidR="000B14C2" w:rsidRDefault="00491828">
            <w:pPr>
              <w:pStyle w:val="TB0"/>
              <w:jc w:val="center"/>
            </w:pPr>
            <w:r>
              <w:t>04-Tool</w:t>
            </w:r>
          </w:p>
        </w:tc>
        <w:tc>
          <w:tcPr>
            <w:tcW w:w="6329" w:type="dxa"/>
            <w:tcBorders>
              <w:bottom w:val="single" w:sz="8" w:space="0" w:color="auto"/>
              <w:right w:val="single" w:sz="8" w:space="0" w:color="FFFFFF" w:themeColor="background1"/>
            </w:tcBorders>
          </w:tcPr>
          <w:p w14:paraId="3AE060BB" w14:textId="77777777" w:rsidR="000B14C2" w:rsidRDefault="00491828">
            <w:pPr>
              <w:pStyle w:val="TB0"/>
            </w:pPr>
            <w:r>
              <w:t>AHL-CH573</w:t>
            </w:r>
            <w:proofErr w:type="gramStart"/>
            <w:r>
              <w:rPr>
                <w:rFonts w:hint="eastAsia"/>
              </w:rPr>
              <w:t>板载</w:t>
            </w:r>
            <w:proofErr w:type="gramEnd"/>
            <w:r>
              <w:rPr>
                <w:rFonts w:hint="eastAsia"/>
              </w:rPr>
              <w:t>T</w:t>
            </w:r>
            <w:r>
              <w:t>TL-USB</w:t>
            </w:r>
            <w:r>
              <w:rPr>
                <w:rFonts w:hint="eastAsia"/>
              </w:rPr>
              <w:t>芯片驱动程序等</w:t>
            </w:r>
          </w:p>
        </w:tc>
      </w:tr>
    </w:tbl>
    <w:p w14:paraId="09FDEE0E" w14:textId="77777777" w:rsidR="000B14C2" w:rsidRDefault="00491828">
      <w:pPr>
        <w:pStyle w:val="4"/>
      </w:pPr>
      <w:r>
        <w:t>2</w:t>
      </w:r>
      <w:r>
        <w:rPr>
          <w:rFonts w:hint="eastAsia"/>
        </w:rPr>
        <w:t>．金葫芦</w:t>
      </w:r>
      <w:r>
        <w:rPr>
          <w:rFonts w:hint="eastAsia"/>
        </w:rPr>
        <w:t>G</w:t>
      </w:r>
      <w:r>
        <w:t>EC</w:t>
      </w:r>
      <w:r>
        <w:rPr>
          <w:rFonts w:hint="eastAsia"/>
        </w:rPr>
        <w:t>集成开发环境</w:t>
      </w:r>
      <w:r>
        <w:rPr>
          <w:rFonts w:hint="eastAsia"/>
        </w:rPr>
        <w:t>A</w:t>
      </w:r>
      <w:r>
        <w:t>HL-GEC-IDE</w:t>
      </w:r>
      <w:r>
        <w:rPr>
          <w:rFonts w:hint="eastAsia"/>
        </w:rPr>
        <w:t>的下载与安装</w:t>
      </w:r>
      <w:bookmarkEnd w:id="1064"/>
    </w:p>
    <w:p w14:paraId="6DA248B4" w14:textId="77777777" w:rsidR="000B14C2" w:rsidRDefault="00491828">
      <w:pPr>
        <w:ind w:firstLine="420"/>
        <w:rPr>
          <w:color w:val="000000" w:themeColor="text1"/>
        </w:rPr>
      </w:pPr>
      <w:r>
        <w:rPr>
          <w:rFonts w:hint="eastAsia"/>
          <w:color w:val="000000" w:themeColor="text1"/>
        </w:rPr>
        <w:t>在苏州大学嵌入式学习社区的【金葫芦专区】→【</w:t>
      </w:r>
      <w:r>
        <w:rPr>
          <w:rFonts w:hint="eastAsia"/>
          <w:color w:val="000000" w:themeColor="text1"/>
        </w:rPr>
        <w:t>A</w:t>
      </w:r>
      <w:r>
        <w:rPr>
          <w:color w:val="000000" w:themeColor="text1"/>
        </w:rPr>
        <w:t>HL-GEC-IDE</w:t>
      </w:r>
      <w:r>
        <w:rPr>
          <w:rFonts w:hint="eastAsia"/>
          <w:color w:val="000000" w:themeColor="text1"/>
        </w:rPr>
        <w:t>】下载并</w:t>
      </w:r>
      <w:proofErr w:type="gramStart"/>
      <w:r>
        <w:rPr>
          <w:rFonts w:hint="eastAsia"/>
          <w:color w:val="000000" w:themeColor="text1"/>
        </w:rPr>
        <w:t>安装金</w:t>
      </w:r>
      <w:proofErr w:type="gramEnd"/>
      <w:r>
        <w:rPr>
          <w:rFonts w:hint="eastAsia"/>
          <w:color w:val="000000" w:themeColor="text1"/>
        </w:rPr>
        <w:t>葫芦</w:t>
      </w:r>
      <w:r>
        <w:rPr>
          <w:rFonts w:hint="eastAsia"/>
          <w:color w:val="000000" w:themeColor="text1"/>
        </w:rPr>
        <w:t>G</w:t>
      </w:r>
      <w:r>
        <w:rPr>
          <w:color w:val="000000" w:themeColor="text1"/>
        </w:rPr>
        <w:t>EC</w:t>
      </w:r>
      <w:r>
        <w:rPr>
          <w:rFonts w:hint="eastAsia"/>
          <w:color w:val="000000" w:themeColor="text1"/>
        </w:rPr>
        <w:t>集成开发环境。</w:t>
      </w:r>
    </w:p>
    <w:p w14:paraId="05CC1562" w14:textId="77777777" w:rsidR="000B14C2" w:rsidRDefault="00491828">
      <w:pPr>
        <w:ind w:firstLine="420"/>
      </w:pPr>
      <w:r>
        <w:rPr>
          <w:rFonts w:hint="eastAsia"/>
          <w:color w:val="000000" w:themeColor="text1"/>
        </w:rPr>
        <w:t>同样在该网页下，下载编译脚本</w:t>
      </w:r>
      <w:r>
        <w:rPr>
          <w:rFonts w:hint="eastAsia"/>
        </w:rPr>
        <w:t>“</w:t>
      </w:r>
      <w:r>
        <w:t xml:space="preserve">RISC-V Embedded </w:t>
      </w:r>
      <w:proofErr w:type="spellStart"/>
      <w:r>
        <w:t>GCC.rar</w:t>
      </w:r>
      <w:proofErr w:type="spellEnd"/>
      <w:r>
        <w:rPr>
          <w:rFonts w:hint="eastAsia"/>
        </w:rPr>
        <w:t>”，进行</w:t>
      </w:r>
      <w:r>
        <w:rPr>
          <w:rFonts w:hint="eastAsia"/>
        </w:rPr>
        <w:t>RISC</w:t>
      </w:r>
      <w:r>
        <w:t>-</w:t>
      </w:r>
      <w:r>
        <w:rPr>
          <w:rFonts w:hint="eastAsia"/>
        </w:rPr>
        <w:t>V</w:t>
      </w:r>
      <w:r>
        <w:rPr>
          <w:rFonts w:hint="eastAsia"/>
        </w:rPr>
        <w:t>架构</w:t>
      </w:r>
      <w:r>
        <w:rPr>
          <w:rFonts w:hint="eastAsia"/>
        </w:rPr>
        <w:t>CH573</w:t>
      </w:r>
      <w:r>
        <w:rPr>
          <w:rFonts w:hint="eastAsia"/>
        </w:rPr>
        <w:t>系列编译环境变量设置。解压“</w:t>
      </w:r>
      <w:r>
        <w:t xml:space="preserve">RISC-V Embedded </w:t>
      </w:r>
      <w:proofErr w:type="spellStart"/>
      <w:r>
        <w:t>GCC.rar</w:t>
      </w:r>
      <w:proofErr w:type="spellEnd"/>
      <w:r>
        <w:rPr>
          <w:rFonts w:hint="eastAsia"/>
        </w:rPr>
        <w:t>”，将该文件夹里面的“</w:t>
      </w:r>
      <w:r>
        <w:rPr>
          <w:rFonts w:hint="eastAsia"/>
        </w:rPr>
        <w:t>bin</w:t>
      </w:r>
      <w:r>
        <w:rPr>
          <w:rFonts w:hint="eastAsia"/>
        </w:rPr>
        <w:t>”文件夹添加到系统环境变量</w:t>
      </w:r>
      <w:r>
        <w:rPr>
          <w:rStyle w:val="af"/>
        </w:rPr>
        <w:footnoteReference w:id="32"/>
      </w:r>
      <w:r>
        <w:rPr>
          <w:rFonts w:hint="eastAsia"/>
        </w:rPr>
        <w:t>，否则不能</w:t>
      </w:r>
      <w:r>
        <w:rPr>
          <w:rFonts w:hint="eastAsia"/>
        </w:rPr>
        <w:t>M</w:t>
      </w:r>
      <w:r>
        <w:t>CU</w:t>
      </w:r>
      <w:r>
        <w:rPr>
          <w:rFonts w:hint="eastAsia"/>
        </w:rPr>
        <w:t>工程编译。</w:t>
      </w:r>
    </w:p>
    <w:p w14:paraId="015D0AFA" w14:textId="77777777" w:rsidR="000B14C2" w:rsidRDefault="00491828">
      <w:pPr>
        <w:pStyle w:val="4"/>
      </w:pPr>
      <w:bookmarkStart w:id="1066" w:name="_Toc175848690"/>
      <w:r>
        <w:t>3</w:t>
      </w:r>
      <w:r>
        <w:rPr>
          <w:rFonts w:hint="eastAsia"/>
        </w:rPr>
        <w:t>．</w:t>
      </w:r>
      <w:r>
        <w:rPr>
          <w:rFonts w:hint="eastAsia"/>
        </w:rPr>
        <w:t>Visual Studio 2022</w:t>
      </w:r>
      <w:r>
        <w:rPr>
          <w:rFonts w:hint="eastAsia"/>
        </w:rPr>
        <w:t>社区版的下载与安装</w:t>
      </w:r>
      <w:bookmarkEnd w:id="1066"/>
    </w:p>
    <w:p w14:paraId="697AB90A" w14:textId="77777777" w:rsidR="000B14C2" w:rsidRDefault="00491828">
      <w:pPr>
        <w:ind w:firstLine="420"/>
      </w:pPr>
      <w:r>
        <w:rPr>
          <w:rFonts w:hint="eastAsia"/>
        </w:rPr>
        <w:t>为了便于学习，上位机（</w:t>
      </w:r>
      <w:r>
        <w:t>PC</w:t>
      </w:r>
      <w:r>
        <w:rPr>
          <w:rFonts w:hint="eastAsia"/>
        </w:rPr>
        <w:t>机）及下位机（</w:t>
      </w:r>
      <w:r>
        <w:t>AHL-CH573</w:t>
      </w:r>
      <w:r>
        <w:rPr>
          <w:rFonts w:hint="eastAsia"/>
        </w:rPr>
        <w:t>）均提供源程序。上位机程序为</w:t>
      </w:r>
      <w:r>
        <w:rPr>
          <w:rFonts w:hint="eastAsia"/>
        </w:rPr>
        <w:t>.</w:t>
      </w:r>
      <w:proofErr w:type="gramStart"/>
      <w:r>
        <w:t>.</w:t>
      </w:r>
      <w:r>
        <w:rPr>
          <w:rFonts w:hint="eastAsia"/>
        </w:rPr>
        <w:t>\</w:t>
      </w:r>
      <w:r>
        <w:t>02-Software\</w:t>
      </w:r>
      <w:proofErr w:type="gramEnd"/>
      <w:r>
        <w:rPr>
          <w:rFonts w:hint="eastAsia"/>
        </w:rPr>
        <w:t>计算机硬件基础实验</w:t>
      </w:r>
      <w:r>
        <w:rPr>
          <w:rFonts w:hint="eastAsia"/>
        </w:rPr>
        <w:t>-PC</w:t>
      </w:r>
      <w:r>
        <w:rPr>
          <w:rFonts w:hint="eastAsia"/>
        </w:rPr>
        <w:t>端</w:t>
      </w:r>
      <w:r>
        <w:rPr>
          <w:rFonts w:hint="eastAsia"/>
        </w:rPr>
        <w:t>C#</w:t>
      </w:r>
      <w:r>
        <w:rPr>
          <w:rFonts w:hint="eastAsia"/>
        </w:rPr>
        <w:t>程序，可在</w:t>
      </w:r>
      <w:r>
        <w:rPr>
          <w:rFonts w:hint="eastAsia"/>
        </w:rPr>
        <w:t>Visual Studio 2022</w:t>
      </w:r>
      <w:r>
        <w:rPr>
          <w:rFonts w:hint="eastAsia"/>
        </w:rPr>
        <w:t>社区版环境下运行。</w:t>
      </w:r>
    </w:p>
    <w:p w14:paraId="24199285" w14:textId="77777777" w:rsidR="000B14C2" w:rsidRDefault="00491828">
      <w:pPr>
        <w:ind w:firstLine="420"/>
      </w:pPr>
      <w:r>
        <w:rPr>
          <w:rFonts w:hint="eastAsia"/>
        </w:rPr>
        <w:t>（</w:t>
      </w:r>
      <w:r>
        <w:rPr>
          <w:rFonts w:hint="eastAsia"/>
        </w:rPr>
        <w:t>1</w:t>
      </w:r>
      <w:r>
        <w:rPr>
          <w:rFonts w:hint="eastAsia"/>
        </w:rPr>
        <w:t>）</w:t>
      </w:r>
      <w:r>
        <w:rPr>
          <w:rFonts w:eastAsia="黑体" w:cs="Times New Roman"/>
        </w:rPr>
        <w:t>PC</w:t>
      </w:r>
      <w:r>
        <w:rPr>
          <w:rFonts w:eastAsia="黑体" w:cs="Times New Roman"/>
        </w:rPr>
        <w:t>机软件开发环境</w:t>
      </w:r>
      <w:r>
        <w:rPr>
          <w:rFonts w:eastAsia="黑体" w:cs="Times New Roman"/>
        </w:rPr>
        <w:t>Visual Studio 2022</w:t>
      </w:r>
      <w:r>
        <w:rPr>
          <w:rFonts w:eastAsia="黑体" w:cs="Times New Roman"/>
        </w:rPr>
        <w:t>社区版的下载</w:t>
      </w:r>
      <w:r>
        <w:rPr>
          <w:rFonts w:hint="eastAsia"/>
        </w:rPr>
        <w:t>。可在微软官网（</w:t>
      </w:r>
      <w:r>
        <w:t>https://visualstudio.microsoft.com/zh-hans/</w:t>
      </w:r>
      <w:r>
        <w:rPr>
          <w:rFonts w:hint="eastAsia"/>
        </w:rPr>
        <w:t>）下载。下载后的安装文件名为“</w:t>
      </w:r>
      <w:r>
        <w:rPr>
          <w:rFonts w:hint="eastAsia"/>
        </w:rPr>
        <w:t>VisualStudioSetup.exe</w:t>
      </w:r>
      <w:r>
        <w:rPr>
          <w:rFonts w:hint="eastAsia"/>
        </w:rPr>
        <w:t>”（</w:t>
      </w:r>
      <w:r>
        <w:rPr>
          <w:rFonts w:hint="eastAsia"/>
        </w:rPr>
        <w:t>3.80MB</w:t>
      </w:r>
      <w:r>
        <w:rPr>
          <w:rFonts w:hint="eastAsia"/>
        </w:rPr>
        <w:t>），安装时需联网进行。</w:t>
      </w:r>
    </w:p>
    <w:p w14:paraId="0416CE1D" w14:textId="77777777" w:rsidR="000B14C2" w:rsidRDefault="00491828">
      <w:pPr>
        <w:ind w:firstLine="420"/>
      </w:pPr>
      <w:r>
        <w:rPr>
          <w:rFonts w:hint="eastAsia"/>
        </w:rPr>
        <w:t>（</w:t>
      </w:r>
      <w:r>
        <w:rPr>
          <w:rFonts w:hint="eastAsia"/>
        </w:rPr>
        <w:t>2</w:t>
      </w:r>
      <w:r>
        <w:rPr>
          <w:rFonts w:hint="eastAsia"/>
        </w:rPr>
        <w:t>）</w:t>
      </w:r>
      <w:r>
        <w:rPr>
          <w:rFonts w:ascii="黑体" w:eastAsia="黑体" w:hAnsi="黑体" w:hint="eastAsia"/>
        </w:rPr>
        <w:t>安装</w:t>
      </w:r>
      <w:r>
        <w:rPr>
          <w:rFonts w:hint="eastAsia"/>
        </w:rPr>
        <w:t>。双击“</w:t>
      </w:r>
      <w:r>
        <w:rPr>
          <w:rFonts w:hint="eastAsia"/>
        </w:rPr>
        <w:t>VisualStudioSetup.exe</w:t>
      </w:r>
      <w:r>
        <w:rPr>
          <w:rFonts w:hint="eastAsia"/>
        </w:rPr>
        <w:t>”，会进入</w:t>
      </w:r>
      <w:r>
        <w:rPr>
          <w:rFonts w:hint="eastAsia"/>
        </w:rPr>
        <w:t>visual studio installer</w:t>
      </w:r>
      <w:r>
        <w:rPr>
          <w:rFonts w:hint="eastAsia"/>
        </w:rPr>
        <w:t>，在进入安装功能选项窗口时，选择</w:t>
      </w:r>
      <w:r>
        <w:rPr>
          <w:rFonts w:hint="eastAsia"/>
        </w:rPr>
        <w:t xml:space="preserve"> </w:t>
      </w:r>
      <w:r>
        <w:rPr>
          <w:rFonts w:hint="eastAsia"/>
        </w:rPr>
        <w:t>“</w:t>
      </w:r>
      <w:r>
        <w:rPr>
          <w:rFonts w:eastAsia="黑体" w:cs="Times New Roman"/>
        </w:rPr>
        <w:t>.NET</w:t>
      </w:r>
      <w:r>
        <w:rPr>
          <w:rFonts w:eastAsia="黑体" w:cs="Times New Roman"/>
        </w:rPr>
        <w:t>桌面开发</w:t>
      </w:r>
      <w:r>
        <w:rPr>
          <w:rFonts w:hint="eastAsia"/>
        </w:rPr>
        <w:t>”。</w:t>
      </w:r>
    </w:p>
    <w:p w14:paraId="79EDE12F" w14:textId="77777777" w:rsidR="000B14C2" w:rsidRDefault="00491828">
      <w:pPr>
        <w:pStyle w:val="2"/>
      </w:pPr>
      <w:bookmarkStart w:id="1067" w:name="_Toc175848691"/>
      <w:bookmarkStart w:id="1068" w:name="_Toc175863638"/>
      <w:r>
        <w:rPr>
          <w:rFonts w:hint="eastAsia"/>
        </w:rPr>
        <w:lastRenderedPageBreak/>
        <w:t>A</w:t>
      </w:r>
      <w:r>
        <w:t xml:space="preserve">.2  </w:t>
      </w:r>
      <w:r>
        <w:rPr>
          <w:rFonts w:hint="eastAsia"/>
        </w:rPr>
        <w:t>共性操作</w:t>
      </w:r>
      <w:bookmarkEnd w:id="1067"/>
      <w:bookmarkEnd w:id="1068"/>
    </w:p>
    <w:p w14:paraId="35E4C02F" w14:textId="77777777" w:rsidR="000B14C2" w:rsidRDefault="00491828">
      <w:pPr>
        <w:pStyle w:val="3"/>
      </w:pPr>
      <w:bookmarkStart w:id="1069" w:name="_Toc175863639"/>
      <w:bookmarkStart w:id="1070" w:name="_Toc175848692"/>
      <w:r>
        <w:t xml:space="preserve">A.2.1  </w:t>
      </w:r>
      <w:r>
        <w:rPr>
          <w:rFonts w:hint="eastAsia"/>
        </w:rPr>
        <w:t>滤波电容接法</w:t>
      </w:r>
      <w:bookmarkEnd w:id="1069"/>
      <w:bookmarkEnd w:id="1070"/>
    </w:p>
    <w:p w14:paraId="23ADAB82" w14:textId="77777777" w:rsidR="000B14C2" w:rsidRDefault="00491828">
      <w:pPr>
        <w:ind w:firstLine="420"/>
      </w:pPr>
      <w:r>
        <w:rPr>
          <w:rFonts w:hint="eastAsia"/>
        </w:rPr>
        <w:t>在</w:t>
      </w:r>
      <w:r>
        <w:rPr>
          <w:rFonts w:hint="eastAsia"/>
        </w:rPr>
        <w:t>AHL-CH573</w:t>
      </w:r>
      <w:r>
        <w:rPr>
          <w:rFonts w:hint="eastAsia"/>
        </w:rPr>
        <w:t>中，缺少足够的</w:t>
      </w:r>
      <w:r>
        <w:rPr>
          <w:rFonts w:hint="eastAsia"/>
        </w:rPr>
        <w:t>ADC</w:t>
      </w:r>
      <w:r>
        <w:rPr>
          <w:rFonts w:hint="eastAsia"/>
        </w:rPr>
        <w:t>，因此使用</w:t>
      </w:r>
      <w:r>
        <w:rPr>
          <w:rFonts w:hint="eastAsia"/>
        </w:rPr>
        <w:t>PWM</w:t>
      </w:r>
      <w:r>
        <w:rPr>
          <w:rFonts w:hint="eastAsia"/>
        </w:rPr>
        <w:t>模拟直流源。使用如图</w:t>
      </w:r>
      <w:r>
        <w:rPr>
          <w:rFonts w:hint="eastAsia"/>
        </w:rPr>
        <w:t>A-1</w:t>
      </w:r>
      <w:r>
        <w:rPr>
          <w:rFonts w:hint="eastAsia"/>
        </w:rPr>
        <w:t>所示的滤波电路。</w:t>
      </w:r>
      <w:proofErr w:type="spellStart"/>
      <w:r>
        <w:rPr>
          <w:rFonts w:hint="eastAsia"/>
        </w:rPr>
        <w:t>McuOut</w:t>
      </w:r>
      <w:proofErr w:type="spellEnd"/>
      <w:r>
        <w:rPr>
          <w:rFonts w:hint="eastAsia"/>
        </w:rPr>
        <w:t>对应的是芯片中的</w:t>
      </w:r>
      <w:r>
        <w:rPr>
          <w:rFonts w:hint="eastAsia"/>
        </w:rPr>
        <w:t>PTA13</w:t>
      </w:r>
      <w:r>
        <w:rPr>
          <w:rFonts w:hint="eastAsia"/>
        </w:rPr>
        <w:t>或</w:t>
      </w:r>
      <w:r>
        <w:rPr>
          <w:rFonts w:hint="eastAsia"/>
        </w:rPr>
        <w:t>PTB14</w:t>
      </w:r>
      <w:r>
        <w:rPr>
          <w:rFonts w:hint="eastAsia"/>
        </w:rPr>
        <w:t>引脚（这两个引脚支持</w:t>
      </w:r>
      <w:r>
        <w:rPr>
          <w:rFonts w:hint="eastAsia"/>
        </w:rPr>
        <w:t>PWM</w:t>
      </w:r>
      <w:r>
        <w:rPr>
          <w:rFonts w:hint="eastAsia"/>
        </w:rPr>
        <w:t>波的输出），而</w:t>
      </w:r>
      <w:proofErr w:type="spellStart"/>
      <w:r>
        <w:rPr>
          <w:rFonts w:hint="eastAsia"/>
        </w:rPr>
        <w:t>VccOut</w:t>
      </w:r>
      <w:proofErr w:type="spellEnd"/>
      <w:r>
        <w:rPr>
          <w:rFonts w:hint="eastAsia"/>
        </w:rPr>
        <w:t>是滤波后直流电压，供实验中使用。</w:t>
      </w:r>
    </w:p>
    <w:p w14:paraId="58996B4C" w14:textId="77777777" w:rsidR="000B14C2" w:rsidRDefault="000B14C2">
      <w:pPr>
        <w:ind w:firstLine="420"/>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3881D604" w14:textId="77777777">
        <w:trPr>
          <w:jc w:val="center"/>
        </w:trPr>
        <w:tc>
          <w:tcPr>
            <w:tcW w:w="8155" w:type="dxa"/>
          </w:tcPr>
          <w:p w14:paraId="10B630FB" w14:textId="77777777" w:rsidR="000B14C2" w:rsidRDefault="00491828">
            <w:pPr>
              <w:ind w:firstLine="420"/>
              <w:jc w:val="center"/>
            </w:pPr>
            <w:r>
              <w:rPr>
                <w:noProof/>
              </w:rPr>
              <w:drawing>
                <wp:inline distT="0" distB="0" distL="0" distR="0" wp14:anchorId="1B6A942F" wp14:editId="62C37FDA">
                  <wp:extent cx="1457325" cy="1104265"/>
                  <wp:effectExtent l="0" t="0" r="9525" b="635"/>
                  <wp:docPr id="288463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3556" name="图片 1"/>
                          <pic:cNvPicPr>
                            <a:picLocks noChangeAspect="1"/>
                          </pic:cNvPicPr>
                        </pic:nvPicPr>
                        <pic:blipFill>
                          <a:blip r:embed="rId453"/>
                          <a:stretch>
                            <a:fillRect/>
                          </a:stretch>
                        </pic:blipFill>
                        <pic:spPr>
                          <a:xfrm>
                            <a:off x="0" y="0"/>
                            <a:ext cx="1459998" cy="1106164"/>
                          </a:xfrm>
                          <a:prstGeom prst="rect">
                            <a:avLst/>
                          </a:prstGeom>
                        </pic:spPr>
                      </pic:pic>
                    </a:graphicData>
                  </a:graphic>
                </wp:inline>
              </w:drawing>
            </w:r>
          </w:p>
        </w:tc>
      </w:tr>
      <w:tr w:rsidR="000B14C2" w14:paraId="4E6C7967" w14:textId="77777777">
        <w:trPr>
          <w:jc w:val="center"/>
        </w:trPr>
        <w:tc>
          <w:tcPr>
            <w:tcW w:w="8155" w:type="dxa"/>
          </w:tcPr>
          <w:p w14:paraId="67FC2035" w14:textId="77777777" w:rsidR="000B14C2" w:rsidRDefault="00491828" w:rsidP="00491828">
            <w:pPr>
              <w:pStyle w:val="7"/>
              <w:outlineLvl w:val="6"/>
            </w:pPr>
            <w:bookmarkStart w:id="1071" w:name="_Toc175848693"/>
            <w:r>
              <w:rPr>
                <w:rFonts w:hint="eastAsia"/>
              </w:rPr>
              <w:t>图</w:t>
            </w:r>
            <w:r>
              <w:rPr>
                <w:rFonts w:hint="eastAsia"/>
              </w:rPr>
              <w:t>A-1</w:t>
            </w:r>
            <w:r>
              <w:t xml:space="preserve"> </w:t>
            </w:r>
            <w:r>
              <w:rPr>
                <w:rFonts w:hint="eastAsia"/>
              </w:rPr>
              <w:t>滤波电路</w:t>
            </w:r>
            <w:bookmarkEnd w:id="1071"/>
          </w:p>
        </w:tc>
      </w:tr>
    </w:tbl>
    <w:p w14:paraId="327A50B1" w14:textId="77777777" w:rsidR="000B14C2" w:rsidRDefault="00491828">
      <w:pPr>
        <w:ind w:firstLine="420"/>
      </w:pPr>
      <w:r>
        <w:rPr>
          <w:rFonts w:hint="eastAsia"/>
        </w:rPr>
        <w:t>如图</w:t>
      </w:r>
      <w:r>
        <w:rPr>
          <w:rFonts w:hint="eastAsia"/>
        </w:rPr>
        <w:t>A-2</w:t>
      </w:r>
      <w:r>
        <w:rPr>
          <w:rFonts w:hint="eastAsia"/>
        </w:rPr>
        <w:t>是连接好滤波电路后的面包板，白色框代表了从</w:t>
      </w:r>
      <w:proofErr w:type="spellStart"/>
      <w:r>
        <w:rPr>
          <w:rFonts w:hint="eastAsia"/>
        </w:rPr>
        <w:t>McuOut</w:t>
      </w:r>
      <w:proofErr w:type="spellEnd"/>
      <w:r>
        <w:rPr>
          <w:rFonts w:hint="eastAsia"/>
        </w:rPr>
        <w:t>到电源</w:t>
      </w:r>
      <w:r>
        <w:rPr>
          <w:rFonts w:hint="eastAsia"/>
        </w:rPr>
        <w:t>+</w:t>
      </w:r>
      <w:r>
        <w:rPr>
          <w:rFonts w:hint="eastAsia"/>
        </w:rPr>
        <w:t>的路径，其中的电阻阻值为</w:t>
      </w:r>
      <w:r>
        <w:rPr>
          <w:rFonts w:hint="eastAsia"/>
        </w:rPr>
        <w:t>470</w:t>
      </w:r>
      <w:r>
        <w:rPr>
          <w:rFonts w:cs="Times New Roman"/>
        </w:rPr>
        <w:t>Ω</w:t>
      </w:r>
      <w:r>
        <w:rPr>
          <w:rFonts w:hint="eastAsia"/>
        </w:rPr>
        <w:t>，滤波电路对电阻和电容的大小要求没有那么严格，可以</w:t>
      </w:r>
      <w:proofErr w:type="gramStart"/>
      <w:r>
        <w:rPr>
          <w:rFonts w:hint="eastAsia"/>
        </w:rPr>
        <w:t>取方便</w:t>
      </w:r>
      <w:proofErr w:type="gramEnd"/>
      <w:r>
        <w:rPr>
          <w:rFonts w:hint="eastAsia"/>
        </w:rPr>
        <w:t>靠近的元件即可。两个</w:t>
      </w:r>
      <w:proofErr w:type="spellStart"/>
      <w:r>
        <w:rPr>
          <w:rFonts w:hint="eastAsia"/>
        </w:rPr>
        <w:t>McuOut</w:t>
      </w:r>
      <w:proofErr w:type="spellEnd"/>
      <w:r>
        <w:rPr>
          <w:rFonts w:hint="eastAsia"/>
        </w:rPr>
        <w:t>（</w:t>
      </w:r>
      <w:r>
        <w:rPr>
          <w:rFonts w:hint="eastAsia"/>
        </w:rPr>
        <w:t>PTA13</w:t>
      </w:r>
      <w:r>
        <w:rPr>
          <w:rFonts w:hint="eastAsia"/>
        </w:rPr>
        <w:t>、</w:t>
      </w:r>
      <w:r>
        <w:rPr>
          <w:rFonts w:hint="eastAsia"/>
        </w:rPr>
        <w:t>PTB14</w:t>
      </w:r>
      <w:r>
        <w:rPr>
          <w:rFonts w:hint="eastAsia"/>
        </w:rPr>
        <w:t>）正好对应左侧和右侧的两个电源</w:t>
      </w:r>
      <w:r>
        <w:rPr>
          <w:rFonts w:hint="eastAsia"/>
        </w:rPr>
        <w:t>+</w:t>
      </w:r>
      <w:r>
        <w:rPr>
          <w:rFonts w:hint="eastAsia"/>
        </w:rPr>
        <w:t>极，即红色框。黑色框引出来的是电源的地极，注意：为了方便美观，</w:t>
      </w:r>
      <w:r>
        <w:rPr>
          <w:rFonts w:hint="eastAsia"/>
        </w:rPr>
        <w:t>GND</w:t>
      </w:r>
      <w:proofErr w:type="gramStart"/>
      <w:r>
        <w:rPr>
          <w:rFonts w:hint="eastAsia"/>
        </w:rPr>
        <w:t>极使用</w:t>
      </w:r>
      <w:proofErr w:type="gramEnd"/>
      <w:r>
        <w:rPr>
          <w:rFonts w:hint="eastAsia"/>
        </w:rPr>
        <w:t>细铁丝连接，细铁丝可以从过长的电阻线中剪出，剪线时注意要给元件引脚留下</w:t>
      </w:r>
      <w:r>
        <w:rPr>
          <w:rFonts w:hint="eastAsia"/>
        </w:rPr>
        <w:t>1cm</w:t>
      </w:r>
      <w:r>
        <w:rPr>
          <w:rFonts w:hint="eastAsia"/>
        </w:rPr>
        <w:t>左右的铁丝长度。将左右两个</w:t>
      </w:r>
      <w:r>
        <w:rPr>
          <w:rFonts w:hint="eastAsia"/>
        </w:rPr>
        <w:t>GND</w:t>
      </w:r>
      <w:r>
        <w:rPr>
          <w:rFonts w:hint="eastAsia"/>
        </w:rPr>
        <w:t>引脚通过短铁丝的方式连接到两侧的电源</w:t>
      </w:r>
      <w:r>
        <w:rPr>
          <w:rFonts w:hint="eastAsia"/>
        </w:rPr>
        <w:t>-</w:t>
      </w:r>
      <w:r>
        <w:rPr>
          <w:rFonts w:hint="eastAsia"/>
        </w:rPr>
        <w:t>极。电源</w:t>
      </w:r>
      <w:r>
        <w:rPr>
          <w:rFonts w:hint="eastAsia"/>
        </w:rPr>
        <w:t>+</w:t>
      </w:r>
      <w:proofErr w:type="gramStart"/>
      <w:r>
        <w:rPr>
          <w:rFonts w:hint="eastAsia"/>
        </w:rPr>
        <w:t>极</w:t>
      </w:r>
      <w:proofErr w:type="gramEnd"/>
      <w:r>
        <w:rPr>
          <w:rFonts w:hint="eastAsia"/>
        </w:rPr>
        <w:t>和电源</w:t>
      </w:r>
      <w:r>
        <w:rPr>
          <w:rFonts w:hint="eastAsia"/>
        </w:rPr>
        <w:t>-</w:t>
      </w:r>
      <w:r>
        <w:rPr>
          <w:rFonts w:hint="eastAsia"/>
        </w:rPr>
        <w:t>极之间插入</w:t>
      </w:r>
      <w:proofErr w:type="gramStart"/>
      <w:r>
        <w:rPr>
          <w:rFonts w:hint="eastAsia"/>
        </w:rPr>
        <w:t>一个容值</w:t>
      </w:r>
      <w:proofErr w:type="gramEnd"/>
      <w:r>
        <w:rPr>
          <w:rFonts w:hint="eastAsia"/>
        </w:rPr>
        <w:t>为</w:t>
      </w:r>
      <w:r>
        <w:rPr>
          <w:rFonts w:hint="eastAsia"/>
        </w:rPr>
        <w:t>100u</w:t>
      </w:r>
      <w:r>
        <w:t>F</w:t>
      </w:r>
      <w:r>
        <w:rPr>
          <w:rFonts w:hint="eastAsia"/>
        </w:rPr>
        <w:t>电容。这样使用</w:t>
      </w:r>
      <w:r>
        <w:rPr>
          <w:rFonts w:hint="eastAsia"/>
        </w:rPr>
        <w:t>PTA13</w:t>
      </w:r>
      <w:r>
        <w:rPr>
          <w:rFonts w:hint="eastAsia"/>
        </w:rPr>
        <w:t>做电源时，只需要从左侧的</w:t>
      </w:r>
      <w:r>
        <w:rPr>
          <w:rFonts w:hint="eastAsia"/>
        </w:rPr>
        <w:t>+</w:t>
      </w:r>
      <w:proofErr w:type="gramStart"/>
      <w:r>
        <w:rPr>
          <w:rFonts w:hint="eastAsia"/>
        </w:rPr>
        <w:t>极取电</w:t>
      </w:r>
      <w:proofErr w:type="gramEnd"/>
      <w:r>
        <w:rPr>
          <w:rFonts w:hint="eastAsia"/>
        </w:rPr>
        <w:t>，最后回到左侧的</w:t>
      </w:r>
      <w:r>
        <w:rPr>
          <w:rFonts w:hint="eastAsia"/>
        </w:rPr>
        <w:t>-</w:t>
      </w:r>
      <w:proofErr w:type="gramStart"/>
      <w:r>
        <w:rPr>
          <w:rFonts w:hint="eastAsia"/>
        </w:rPr>
        <w:t>极即可</w:t>
      </w:r>
      <w:proofErr w:type="gramEnd"/>
      <w:r>
        <w:rPr>
          <w:rFonts w:hint="eastAsia"/>
        </w:rPr>
        <w:t>。在后续的模拟电路试验中，均以此电路为基础，不再赘述。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6CADE9CB" w14:textId="77777777">
        <w:tc>
          <w:tcPr>
            <w:tcW w:w="8155" w:type="dxa"/>
          </w:tcPr>
          <w:p w14:paraId="19765BD6" w14:textId="170FC17D" w:rsidR="003677F4" w:rsidRDefault="003677F4">
            <w:pPr>
              <w:ind w:left="6338" w:firstLineChars="0" w:hanging="6338"/>
              <w:jc w:val="center"/>
            </w:pPr>
            <w:r>
              <w:rPr>
                <w:noProof/>
              </w:rPr>
              <w:drawing>
                <wp:inline distT="0" distB="0" distL="0" distR="0" wp14:anchorId="2BACB08D" wp14:editId="7C227CC1">
                  <wp:extent cx="4978400" cy="2715713"/>
                  <wp:effectExtent l="0" t="0" r="0" b="8890"/>
                  <wp:docPr id="713516815"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981159" cy="2717218"/>
                          </a:xfrm>
                          <a:prstGeom prst="rect">
                            <a:avLst/>
                          </a:prstGeom>
                          <a:noFill/>
                          <a:ln>
                            <a:noFill/>
                          </a:ln>
                        </pic:spPr>
                      </pic:pic>
                    </a:graphicData>
                  </a:graphic>
                </wp:inline>
              </w:drawing>
            </w:r>
          </w:p>
        </w:tc>
      </w:tr>
      <w:tr w:rsidR="000B14C2" w14:paraId="7CFCA580" w14:textId="77777777">
        <w:tc>
          <w:tcPr>
            <w:tcW w:w="8155" w:type="dxa"/>
          </w:tcPr>
          <w:p w14:paraId="66EF14C5" w14:textId="77777777" w:rsidR="000B14C2" w:rsidRDefault="00491828" w:rsidP="00491828">
            <w:pPr>
              <w:pStyle w:val="7"/>
              <w:outlineLvl w:val="6"/>
            </w:pPr>
            <w:bookmarkStart w:id="1072" w:name="_Toc175848694"/>
            <w:r>
              <w:rPr>
                <w:rFonts w:hint="eastAsia"/>
              </w:rPr>
              <w:t>图</w:t>
            </w:r>
            <w:r>
              <w:rPr>
                <w:rFonts w:hint="eastAsia"/>
              </w:rPr>
              <w:t xml:space="preserve">A-2 </w:t>
            </w:r>
            <w:r>
              <w:rPr>
                <w:rFonts w:hint="eastAsia"/>
              </w:rPr>
              <w:t>滤波电路</w:t>
            </w:r>
            <w:proofErr w:type="gramStart"/>
            <w:r>
              <w:rPr>
                <w:rFonts w:hint="eastAsia"/>
              </w:rPr>
              <w:t>实际图</w:t>
            </w:r>
            <w:bookmarkEnd w:id="1072"/>
            <w:proofErr w:type="gramEnd"/>
          </w:p>
        </w:tc>
      </w:tr>
    </w:tbl>
    <w:p w14:paraId="03661AD6" w14:textId="77777777" w:rsidR="000B14C2" w:rsidRDefault="00491828">
      <w:pPr>
        <w:pStyle w:val="3"/>
      </w:pPr>
      <w:bookmarkStart w:id="1073" w:name="_Toc175848695"/>
      <w:bookmarkStart w:id="1074" w:name="_Toc175863640"/>
      <w:r>
        <w:rPr>
          <w:rFonts w:hint="eastAsia"/>
        </w:rPr>
        <w:t>A</w:t>
      </w:r>
      <w:r>
        <w:t xml:space="preserve">.2.2  </w:t>
      </w:r>
      <w:r>
        <w:rPr>
          <w:rFonts w:hint="eastAsia"/>
        </w:rPr>
        <w:t>如何打开一个已有实验</w:t>
      </w:r>
      <w:bookmarkEnd w:id="1073"/>
      <w:bookmarkEnd w:id="1074"/>
    </w:p>
    <w:p w14:paraId="7F20369D" w14:textId="77777777" w:rsidR="000B14C2" w:rsidRDefault="00491828">
      <w:pPr>
        <w:ind w:firstLine="420"/>
        <w:rPr>
          <w:lang w:val="es-ES"/>
        </w:rPr>
      </w:pPr>
      <w:r>
        <w:rPr>
          <w:rFonts w:hint="eastAsia"/>
        </w:rPr>
        <w:t>本实验软件使用的实验文件使用的后缀名为</w:t>
      </w:r>
      <w:r>
        <w:rPr>
          <w:rFonts w:hint="eastAsia"/>
        </w:rPr>
        <w:t>.</w:t>
      </w:r>
      <w:proofErr w:type="spellStart"/>
      <w:r>
        <w:rPr>
          <w:rFonts w:hint="eastAsia"/>
        </w:rPr>
        <w:t>glproject</w:t>
      </w:r>
      <w:proofErr w:type="spellEnd"/>
      <w:r>
        <w:rPr>
          <w:rFonts w:hint="eastAsia"/>
        </w:rPr>
        <w:t>，在“示例文件及实验原理图”</w:t>
      </w:r>
      <w:r>
        <w:rPr>
          <w:rFonts w:hint="eastAsia"/>
        </w:rPr>
        <w:lastRenderedPageBreak/>
        <w:t>文件夹中准备了四个实验，分别是二极管、三极管、组合电路、</w:t>
      </w:r>
      <w:r>
        <w:rPr>
          <w:rFonts w:hint="eastAsia"/>
        </w:rPr>
        <w:t xml:space="preserve"> </w:t>
      </w:r>
      <w:r>
        <w:rPr>
          <w:rFonts w:hint="eastAsia"/>
        </w:rPr>
        <w:t>时序电路实验。将电子资源配置完成后运行上位机程序（</w:t>
      </w:r>
      <w:r>
        <w:rPr>
          <w:rFonts w:eastAsia="黑体" w:cs="Times New Roman"/>
          <w:bCs/>
        </w:rPr>
        <w:t>本软件需要</w:t>
      </w:r>
      <w:r>
        <w:rPr>
          <w:rFonts w:eastAsia="黑体" w:cs="Times New Roman"/>
          <w:bCs/>
          <w:lang w:val="es-ES"/>
        </w:rPr>
        <w:t>.net6.0</w:t>
      </w:r>
      <w:r>
        <w:rPr>
          <w:rFonts w:eastAsia="黑体" w:cs="Times New Roman"/>
          <w:bCs/>
          <w:lang w:val="es-ES"/>
        </w:rPr>
        <w:t>运行环境，若没有安装环境，第一次运行时会有报错提示，按照提示下载环境即可</w:t>
      </w:r>
      <w:r>
        <w:rPr>
          <w:rFonts w:hint="eastAsia"/>
          <w:b/>
          <w:bCs/>
          <w:lang w:val="es-ES"/>
        </w:rPr>
        <w:t>）。</w:t>
      </w:r>
      <w:r>
        <w:rPr>
          <w:rFonts w:hint="eastAsia"/>
          <w:lang w:val="es-ES"/>
        </w:rPr>
        <w:t>实验系统分为基本信息、配置引脚、设置图表、开始控制四个基本模块，系统界面如图</w:t>
      </w:r>
      <w:r>
        <w:rPr>
          <w:rFonts w:hint="eastAsia"/>
          <w:lang w:val="es-ES"/>
        </w:rPr>
        <w:t>A-3</w:t>
      </w:r>
      <w:r>
        <w:rPr>
          <w:rFonts w:hint="eastAsia"/>
          <w:lang w:val="es-ES"/>
        </w:rPr>
        <w:t>所示。</w:t>
      </w:r>
    </w:p>
    <w:p w14:paraId="11DC320E" w14:textId="77777777" w:rsidR="000B14C2" w:rsidRDefault="00491828">
      <w:pPr>
        <w:ind w:firstLine="420"/>
        <w:jc w:val="center"/>
      </w:pPr>
      <w:r>
        <w:rPr>
          <w:noProof/>
        </w:rPr>
        <w:drawing>
          <wp:inline distT="0" distB="0" distL="0" distR="0" wp14:anchorId="4178A90E" wp14:editId="4CFA60FE">
            <wp:extent cx="3199765" cy="2339975"/>
            <wp:effectExtent l="0" t="0" r="635" b="3175"/>
            <wp:docPr id="220158364" name="图片 22015836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58364" name="图片 220158364" descr="图形用户界面, 文本, 应用程序&#10;&#10;描述已自动生成"/>
                    <pic:cNvPicPr>
                      <a:picLocks noChangeAspect="1"/>
                    </pic:cNvPicPr>
                  </pic:nvPicPr>
                  <pic:blipFill>
                    <a:blip r:embed="rId455"/>
                    <a:stretch>
                      <a:fillRect/>
                    </a:stretch>
                  </pic:blipFill>
                  <pic:spPr>
                    <a:xfrm>
                      <a:off x="0" y="0"/>
                      <a:ext cx="3201653" cy="2341782"/>
                    </a:xfrm>
                    <a:prstGeom prst="rect">
                      <a:avLst/>
                    </a:prstGeom>
                  </pic:spPr>
                </pic:pic>
              </a:graphicData>
            </a:graphic>
          </wp:inline>
        </w:drawing>
      </w:r>
    </w:p>
    <w:p w14:paraId="4778F0DE" w14:textId="77777777" w:rsidR="000B14C2" w:rsidRDefault="00491828" w:rsidP="00491828">
      <w:pPr>
        <w:pStyle w:val="7"/>
      </w:pPr>
      <w:bookmarkStart w:id="1075" w:name="_Toc175848696"/>
      <w:r>
        <w:rPr>
          <w:rFonts w:hint="eastAsia"/>
        </w:rPr>
        <w:t>图</w:t>
      </w:r>
      <w:r>
        <w:rPr>
          <w:rFonts w:hint="eastAsia"/>
        </w:rPr>
        <w:t>A-3</w:t>
      </w:r>
      <w:r>
        <w:t xml:space="preserve"> </w:t>
      </w:r>
      <w:r>
        <w:rPr>
          <w:rFonts w:hint="eastAsia"/>
        </w:rPr>
        <w:t>GEC</w:t>
      </w:r>
      <w:r>
        <w:t>-</w:t>
      </w:r>
      <w:r>
        <w:rPr>
          <w:rFonts w:hint="eastAsia"/>
        </w:rPr>
        <w:t>LAB</w:t>
      </w:r>
      <w:r>
        <w:rPr>
          <w:rFonts w:hint="eastAsia"/>
        </w:rPr>
        <w:t>实验系统界面</w:t>
      </w:r>
      <w:bookmarkEnd w:id="1075"/>
    </w:p>
    <w:p w14:paraId="05BD4DD1" w14:textId="77777777" w:rsidR="000B14C2" w:rsidRDefault="00491828">
      <w:pPr>
        <w:ind w:firstLineChars="0" w:firstLine="0"/>
      </w:pPr>
      <w:r>
        <w:tab/>
      </w:r>
      <w:r>
        <w:rPr>
          <w:rFonts w:hint="eastAsia"/>
        </w:rPr>
        <w:t>选择菜单区的实验标签，然后选择“打开实验”如图</w:t>
      </w:r>
      <w:r>
        <w:rPr>
          <w:rFonts w:hint="eastAsia"/>
        </w:rPr>
        <w:t>A-4</w:t>
      </w:r>
      <w:r>
        <w:rPr>
          <w:rFonts w:hint="eastAsia"/>
        </w:rPr>
        <w:t>（</w:t>
      </w:r>
      <w:r>
        <w:rPr>
          <w:rFonts w:hint="eastAsia"/>
        </w:rPr>
        <w:t>a</w:t>
      </w:r>
      <w:r>
        <w:rPr>
          <w:rFonts w:hint="eastAsia"/>
        </w:rPr>
        <w:t>），然后弹出窗口，定位到电子资源中的“示例文件及实验原理图”目录下，选择窗口过滤了实验文件，如图</w:t>
      </w:r>
      <w:r>
        <w:rPr>
          <w:rFonts w:hint="eastAsia"/>
        </w:rPr>
        <w:t>A-4</w:t>
      </w:r>
      <w:r>
        <w:rPr>
          <w:rFonts w:hint="eastAsia"/>
        </w:rPr>
        <w:t>（</w:t>
      </w:r>
      <w:r>
        <w:rPr>
          <w:rFonts w:hint="eastAsia"/>
        </w:rPr>
        <w:t>b</w:t>
      </w:r>
      <w:r>
        <w:rPr>
          <w:rFonts w:hint="eastAsia"/>
        </w:rPr>
        <w:t>），图中有四个实验可以选择。</w:t>
      </w:r>
    </w:p>
    <w:p w14:paraId="4A5F043F" w14:textId="77777777" w:rsidR="000B14C2" w:rsidRDefault="00491828">
      <w:pPr>
        <w:ind w:firstLineChars="0" w:firstLine="0"/>
        <w:jc w:val="center"/>
      </w:pPr>
      <w:r>
        <w:rPr>
          <w:noProof/>
        </w:rPr>
        <w:drawing>
          <wp:inline distT="0" distB="0" distL="0" distR="0" wp14:anchorId="3C67C11F" wp14:editId="73689BB9">
            <wp:extent cx="1308100" cy="1867535"/>
            <wp:effectExtent l="0" t="0" r="6350" b="0"/>
            <wp:docPr id="1290780232" name="图片 129078023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80232" name="图片 1290780232" descr="图形用户界面, 文本&#10;&#10;描述已自动生成"/>
                    <pic:cNvPicPr>
                      <a:picLocks noChangeAspect="1"/>
                    </pic:cNvPicPr>
                  </pic:nvPicPr>
                  <pic:blipFill>
                    <a:blip r:embed="rId456"/>
                    <a:srcRect l="-1" t="-1" r="28637" b="25071"/>
                    <a:stretch>
                      <a:fillRect/>
                    </a:stretch>
                  </pic:blipFill>
                  <pic:spPr>
                    <a:xfrm>
                      <a:off x="0" y="0"/>
                      <a:ext cx="1341206" cy="1914408"/>
                    </a:xfrm>
                    <a:prstGeom prst="rect">
                      <a:avLst/>
                    </a:prstGeom>
                    <a:ln>
                      <a:noFill/>
                    </a:ln>
                  </pic:spPr>
                </pic:pic>
              </a:graphicData>
            </a:graphic>
          </wp:inline>
        </w:drawing>
      </w:r>
      <w:r>
        <w:rPr>
          <w:rFonts w:hint="eastAsia"/>
        </w:rPr>
        <w:t xml:space="preserve">  </w:t>
      </w:r>
      <w:r>
        <w:rPr>
          <w:noProof/>
        </w:rPr>
        <w:drawing>
          <wp:inline distT="0" distB="0" distL="0" distR="0" wp14:anchorId="0F2B03C4" wp14:editId="003C3DEA">
            <wp:extent cx="3632200" cy="1848485"/>
            <wp:effectExtent l="0" t="0" r="6350" b="0"/>
            <wp:docPr id="119434471"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471" name="图片 603"/>
                    <pic:cNvPicPr>
                      <a:picLocks noChangeAspect="1" noChangeArrowheads="1"/>
                    </pic:cNvPicPr>
                  </pic:nvPicPr>
                  <pic:blipFill>
                    <a:blip r:embed="rId457"/>
                    <a:srcRect t="10539" b="6643"/>
                    <a:stretch>
                      <a:fillRect/>
                    </a:stretch>
                  </pic:blipFill>
                  <pic:spPr>
                    <a:xfrm>
                      <a:off x="0" y="0"/>
                      <a:ext cx="3656326" cy="1860981"/>
                    </a:xfrm>
                    <a:prstGeom prst="rect">
                      <a:avLst/>
                    </a:prstGeom>
                    <a:noFill/>
                    <a:ln>
                      <a:noFill/>
                    </a:ln>
                  </pic:spPr>
                </pic:pic>
              </a:graphicData>
            </a:graphic>
          </wp:inline>
        </w:drawing>
      </w:r>
    </w:p>
    <w:p w14:paraId="3A32BD01" w14:textId="77777777" w:rsidR="000B14C2" w:rsidRDefault="00491828">
      <w:pPr>
        <w:ind w:firstLineChars="0" w:firstLine="0"/>
        <w:jc w:val="center"/>
      </w:pPr>
      <w:r>
        <w:rPr>
          <w:rFonts w:hint="eastAsia"/>
        </w:rPr>
        <w:t xml:space="preserve">                        </w:t>
      </w:r>
      <w:r>
        <w:rPr>
          <w:rFonts w:hint="eastAsia"/>
        </w:rPr>
        <w:t>（</w:t>
      </w:r>
      <w:r>
        <w:rPr>
          <w:rFonts w:hint="eastAsia"/>
        </w:rPr>
        <w:t>a</w:t>
      </w:r>
      <w:r>
        <w:rPr>
          <w:rFonts w:hint="eastAsia"/>
        </w:rPr>
        <w:t>）</w:t>
      </w:r>
      <w:r>
        <w:rPr>
          <w:rFonts w:hint="eastAsia"/>
        </w:rPr>
        <w:t xml:space="preserve">                                                               </w:t>
      </w:r>
      <w:r>
        <w:rPr>
          <w:rFonts w:hint="eastAsia"/>
        </w:rPr>
        <w:t>（</w:t>
      </w:r>
      <w:r>
        <w:rPr>
          <w:rFonts w:hint="eastAsia"/>
        </w:rPr>
        <w:t>b</w:t>
      </w:r>
      <w:r>
        <w:rPr>
          <w:rFonts w:hint="eastAsia"/>
        </w:rPr>
        <w:t>）</w:t>
      </w:r>
      <w:r>
        <w:rPr>
          <w:rFonts w:hint="eastAsia"/>
        </w:rPr>
        <w:t xml:space="preserve">                                              </w:t>
      </w:r>
      <w:r>
        <w:rPr>
          <w:rFonts w:hint="eastAsia"/>
          <w:color w:val="FFFFFF" w:themeColor="background1"/>
        </w:rPr>
        <w:t xml:space="preserve"> . </w:t>
      </w:r>
      <w:r>
        <w:rPr>
          <w:rFonts w:hint="eastAsia"/>
        </w:rPr>
        <w:t xml:space="preserve">                                        </w:t>
      </w:r>
    </w:p>
    <w:p w14:paraId="47899A37" w14:textId="77777777" w:rsidR="000B14C2" w:rsidRDefault="00491828" w:rsidP="00491828">
      <w:pPr>
        <w:pStyle w:val="7"/>
      </w:pPr>
      <w:bookmarkStart w:id="1076" w:name="_Toc175848697"/>
      <w:r>
        <w:rPr>
          <w:rFonts w:hint="eastAsia"/>
        </w:rPr>
        <w:t>图</w:t>
      </w:r>
      <w:r>
        <w:rPr>
          <w:rFonts w:hint="eastAsia"/>
        </w:rPr>
        <w:t xml:space="preserve">A-4 </w:t>
      </w:r>
      <w:r>
        <w:rPr>
          <w:rFonts w:hint="eastAsia"/>
        </w:rPr>
        <w:t>打开实验</w:t>
      </w:r>
      <w:bookmarkEnd w:id="1076"/>
    </w:p>
    <w:p w14:paraId="04EE1B6E" w14:textId="77777777" w:rsidR="000B14C2" w:rsidRDefault="00491828">
      <w:pPr>
        <w:ind w:firstLine="420"/>
      </w:pPr>
      <w:r>
        <w:rPr>
          <w:rFonts w:hint="eastAsia"/>
        </w:rPr>
        <w:t>在该目录下，选择一个实验，点击右下角打开实验，即打开了一个实验。</w:t>
      </w:r>
    </w:p>
    <w:p w14:paraId="3D9F1092" w14:textId="77777777" w:rsidR="000B14C2" w:rsidRDefault="00491828">
      <w:pPr>
        <w:ind w:firstLine="420"/>
      </w:pPr>
      <w:r>
        <w:rPr>
          <w:rFonts w:hint="eastAsia"/>
        </w:rPr>
        <w:t>本系统提供了四个实验文件，每个实验文件均配置好了“基本信息”、“配置引脚”、“设置图表”栏目。点击这三个栏目可以看到配置的结果。也可以对配置进行微调。以二极管实验为例：如图</w:t>
      </w:r>
      <w:r>
        <w:rPr>
          <w:rFonts w:hint="eastAsia"/>
        </w:rPr>
        <w:t>A-5</w:t>
      </w:r>
      <w:r>
        <w:rPr>
          <w:rFonts w:hint="eastAsia"/>
        </w:rPr>
        <w:t>（</w:t>
      </w:r>
      <w:r>
        <w:rPr>
          <w:rFonts w:hint="eastAsia"/>
        </w:rPr>
        <w:t>a</w:t>
      </w:r>
      <w:r>
        <w:rPr>
          <w:rFonts w:hint="eastAsia"/>
        </w:rPr>
        <w:t>）所示，其配置启用了</w:t>
      </w:r>
      <w:r>
        <w:rPr>
          <w:rFonts w:hint="eastAsia"/>
        </w:rPr>
        <w:t>PTA13</w:t>
      </w:r>
      <w:r>
        <w:rPr>
          <w:rFonts w:hint="eastAsia"/>
        </w:rPr>
        <w:t>引脚和</w:t>
      </w:r>
      <w:r>
        <w:rPr>
          <w:rFonts w:hint="eastAsia"/>
        </w:rPr>
        <w:t>PTA4</w:t>
      </w:r>
      <w:r>
        <w:rPr>
          <w:rFonts w:hint="eastAsia"/>
        </w:rPr>
        <w:t>引脚，并在左侧标出了对应在</w:t>
      </w:r>
      <w:r>
        <w:rPr>
          <w:rFonts w:hint="eastAsia"/>
        </w:rPr>
        <w:t>M</w:t>
      </w:r>
      <w:r>
        <w:t>CU</w:t>
      </w:r>
      <w:r>
        <w:rPr>
          <w:rFonts w:hint="eastAsia"/>
        </w:rPr>
        <w:t>引脚的位置。如图</w:t>
      </w:r>
      <w:r>
        <w:rPr>
          <w:rFonts w:hint="eastAsia"/>
        </w:rPr>
        <w:t>A-5</w:t>
      </w:r>
      <w:r>
        <w:rPr>
          <w:rFonts w:hint="eastAsia"/>
        </w:rPr>
        <w:t>（</w:t>
      </w:r>
      <w:r>
        <w:rPr>
          <w:rFonts w:hint="eastAsia"/>
        </w:rPr>
        <w:t>b</w:t>
      </w:r>
      <w:r>
        <w:rPr>
          <w:rFonts w:hint="eastAsia"/>
        </w:rPr>
        <w:t>）所示，实验文件配置了相关图表和相关参数。因此只需要连接电路后便可开始实验，大大减少配置时间。</w:t>
      </w:r>
    </w:p>
    <w:p w14:paraId="1A4B8111" w14:textId="77777777" w:rsidR="000B14C2" w:rsidRDefault="000B14C2">
      <w:pPr>
        <w:ind w:firstLine="420"/>
      </w:pPr>
    </w:p>
    <w:p w14:paraId="5DA31C5A" w14:textId="77777777" w:rsidR="000B14C2" w:rsidRDefault="00491828">
      <w:pPr>
        <w:ind w:firstLineChars="0" w:firstLine="0"/>
      </w:pPr>
      <w:r>
        <w:rPr>
          <w:noProof/>
        </w:rPr>
        <w:lastRenderedPageBreak/>
        <w:drawing>
          <wp:inline distT="0" distB="0" distL="0" distR="0" wp14:anchorId="221FE6F8" wp14:editId="3CEC6AF9">
            <wp:extent cx="2242185" cy="2228850"/>
            <wp:effectExtent l="0" t="0" r="5715" b="0"/>
            <wp:docPr id="847870700" name="图片 589"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70700" name="图片 589" descr="图表&#10;&#10;中度可信度描述已自动生成"/>
                    <pic:cNvPicPr>
                      <a:picLocks noChangeAspect="1" noChangeArrowheads="1"/>
                    </pic:cNvPicPr>
                  </pic:nvPicPr>
                  <pic:blipFill>
                    <a:blip r:embed="rId458">
                      <a:extLst>
                        <a:ext uri="{28A0092B-C50C-407E-A947-70E740481C1C}">
                          <a14:useLocalDpi xmlns:a14="http://schemas.microsoft.com/office/drawing/2010/main" val="0"/>
                        </a:ext>
                      </a:extLst>
                    </a:blip>
                    <a:srcRect r="11369"/>
                    <a:stretch>
                      <a:fillRect/>
                    </a:stretch>
                  </pic:blipFill>
                  <pic:spPr>
                    <a:xfrm>
                      <a:off x="0" y="0"/>
                      <a:ext cx="2309831" cy="2295550"/>
                    </a:xfrm>
                    <a:prstGeom prst="rect">
                      <a:avLst/>
                    </a:prstGeom>
                    <a:noFill/>
                    <a:ln>
                      <a:noFill/>
                    </a:ln>
                  </pic:spPr>
                </pic:pic>
              </a:graphicData>
            </a:graphic>
          </wp:inline>
        </w:drawing>
      </w:r>
      <w:r>
        <w:t xml:space="preserve">    </w:t>
      </w:r>
      <w:r>
        <w:rPr>
          <w:noProof/>
        </w:rPr>
        <w:drawing>
          <wp:inline distT="0" distB="0" distL="0" distR="0" wp14:anchorId="54D0A121" wp14:editId="62C2648D">
            <wp:extent cx="2528570" cy="2226945"/>
            <wp:effectExtent l="0" t="0" r="5080" b="1905"/>
            <wp:docPr id="1200574888" name="图片 59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74888" name="图片 590" descr="图形用户界面&#10;&#10;描述已自动生成"/>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2533922" cy="2231961"/>
                    </a:xfrm>
                    <a:prstGeom prst="rect">
                      <a:avLst/>
                    </a:prstGeom>
                    <a:noFill/>
                    <a:ln>
                      <a:noFill/>
                    </a:ln>
                  </pic:spPr>
                </pic:pic>
              </a:graphicData>
            </a:graphic>
          </wp:inline>
        </w:drawing>
      </w:r>
    </w:p>
    <w:p w14:paraId="558384DB" w14:textId="77777777" w:rsidR="000B14C2" w:rsidRDefault="00491828" w:rsidP="00491828">
      <w:pPr>
        <w:pStyle w:val="7"/>
      </w:pPr>
      <w:bookmarkStart w:id="1077" w:name="_Toc175848698"/>
      <w:r>
        <w:rPr>
          <w:rFonts w:hint="eastAsia"/>
        </w:rPr>
        <w:t>图</w:t>
      </w:r>
      <w:r>
        <w:rPr>
          <w:rFonts w:hint="eastAsia"/>
        </w:rPr>
        <w:t xml:space="preserve">A-5 </w:t>
      </w:r>
      <w:r>
        <w:t xml:space="preserve"> </w:t>
      </w:r>
      <w:r>
        <w:rPr>
          <w:rFonts w:hint="eastAsia"/>
        </w:rPr>
        <w:t>二极管实验</w:t>
      </w:r>
      <w:bookmarkEnd w:id="1077"/>
    </w:p>
    <w:p w14:paraId="318CAF6F" w14:textId="77777777" w:rsidR="000B14C2" w:rsidRDefault="00491828">
      <w:pPr>
        <w:pStyle w:val="3"/>
      </w:pPr>
      <w:bookmarkStart w:id="1078" w:name="_Toc175848699"/>
      <w:bookmarkStart w:id="1079" w:name="_Toc175863641"/>
      <w:r>
        <w:rPr>
          <w:rFonts w:hint="eastAsia"/>
        </w:rPr>
        <w:t>A</w:t>
      </w:r>
      <w:r>
        <w:t xml:space="preserve">.2.3  </w:t>
      </w:r>
      <w:r>
        <w:rPr>
          <w:rFonts w:hint="eastAsia"/>
        </w:rPr>
        <w:t>如何新建一个实验</w:t>
      </w:r>
      <w:bookmarkEnd w:id="1078"/>
      <w:bookmarkEnd w:id="1079"/>
      <w:r>
        <w:rPr>
          <w:rFonts w:hint="eastAsia"/>
        </w:rPr>
        <w:t xml:space="preserve"> </w:t>
      </w:r>
    </w:p>
    <w:p w14:paraId="7D33020C" w14:textId="77777777" w:rsidR="000B14C2" w:rsidRDefault="00491828">
      <w:pPr>
        <w:ind w:firstLine="420"/>
        <w:rPr>
          <w:lang w:val="es-ES"/>
        </w:rPr>
      </w:pPr>
      <w:r>
        <w:rPr>
          <w:rFonts w:hint="eastAsia"/>
          <w:lang w:val="es-ES"/>
        </w:rPr>
        <w:t>本系统还支持自定义实验，可以保存设计的电路图，设置引脚等功能。步骤如下：</w:t>
      </w:r>
    </w:p>
    <w:p w14:paraId="28E28690" w14:textId="77777777" w:rsidR="000B14C2" w:rsidRDefault="00491828">
      <w:pPr>
        <w:ind w:firstLine="420"/>
        <w:rPr>
          <w:lang w:val="es-ES"/>
        </w:rPr>
      </w:pPr>
      <w:r>
        <w:rPr>
          <w:rFonts w:hint="eastAsia"/>
          <w:lang w:val="es-ES"/>
        </w:rPr>
        <w:t>（</w:t>
      </w:r>
      <w:r>
        <w:rPr>
          <w:rFonts w:hint="eastAsia"/>
          <w:lang w:val="es-ES"/>
        </w:rPr>
        <w:t>1</w:t>
      </w:r>
      <w:r>
        <w:rPr>
          <w:rFonts w:hint="eastAsia"/>
          <w:lang w:val="es-ES"/>
        </w:rPr>
        <w:t>）根据自己实验的需求，设计一个主要电路，在该电路中</w:t>
      </w:r>
      <w:r>
        <w:rPr>
          <w:rFonts w:hint="eastAsia"/>
          <w:lang w:val="es-ES"/>
        </w:rPr>
        <w:t>MCU</w:t>
      </w:r>
      <w:r>
        <w:rPr>
          <w:rFonts w:hint="eastAsia"/>
          <w:lang w:val="es-ES"/>
        </w:rPr>
        <w:t>引脚可以充当电源和测量点的作用，根据需求将电源和测量点置入设计好的主要电路中。</w:t>
      </w:r>
    </w:p>
    <w:p w14:paraId="15511410" w14:textId="77777777" w:rsidR="000B14C2" w:rsidRDefault="00491828">
      <w:pPr>
        <w:ind w:firstLine="420"/>
        <w:rPr>
          <w:lang w:val="es-ES"/>
        </w:rPr>
      </w:pPr>
      <w:r>
        <w:rPr>
          <w:rFonts w:hint="eastAsia"/>
          <w:lang w:val="es-ES"/>
        </w:rPr>
        <w:t>（</w:t>
      </w:r>
      <w:r>
        <w:rPr>
          <w:rFonts w:hint="eastAsia"/>
          <w:lang w:val="es-ES"/>
        </w:rPr>
        <w:t>2</w:t>
      </w:r>
      <w:r>
        <w:rPr>
          <w:rFonts w:hint="eastAsia"/>
          <w:lang w:val="es-ES"/>
        </w:rPr>
        <w:t>）运行“</w:t>
      </w:r>
      <w:r>
        <w:rPr>
          <w:rFonts w:hint="eastAsia"/>
          <w:lang w:val="es-ES"/>
        </w:rPr>
        <w:t>GEC-LAB</w:t>
      </w:r>
      <w:r>
        <w:rPr>
          <w:rFonts w:hint="eastAsia"/>
          <w:lang w:val="es-ES"/>
        </w:rPr>
        <w:t>”实验系统，选择“实验”菜单下的“新实验”。然后点击“芯片”菜单，查看当前的实验芯片是否为</w:t>
      </w:r>
      <w:r>
        <w:rPr>
          <w:rFonts w:hint="eastAsia"/>
          <w:lang w:val="es-ES"/>
        </w:rPr>
        <w:t>CH573</w:t>
      </w:r>
      <w:r>
        <w:rPr>
          <w:rFonts w:hint="eastAsia"/>
          <w:lang w:val="es-ES"/>
        </w:rPr>
        <w:t>。若出现如图</w:t>
      </w:r>
      <w:r>
        <w:rPr>
          <w:rFonts w:hint="eastAsia"/>
        </w:rPr>
        <w:t>A-6</w:t>
      </w:r>
      <w:r>
        <w:rPr>
          <w:rFonts w:hint="eastAsia"/>
          <w:lang w:val="es-ES"/>
        </w:rPr>
        <w:t>（</w:t>
      </w:r>
      <w:r>
        <w:rPr>
          <w:rFonts w:hint="eastAsia"/>
          <w:lang w:val="es-ES"/>
        </w:rPr>
        <w:t>a</w:t>
      </w:r>
      <w:r>
        <w:rPr>
          <w:rFonts w:hint="eastAsia"/>
          <w:lang w:val="es-ES"/>
        </w:rPr>
        <w:t>）等当前芯片非</w:t>
      </w:r>
      <w:r>
        <w:rPr>
          <w:rFonts w:hint="eastAsia"/>
          <w:lang w:val="es-ES"/>
        </w:rPr>
        <w:t>CH573</w:t>
      </w:r>
      <w:r>
        <w:rPr>
          <w:rFonts w:hint="eastAsia"/>
          <w:lang w:val="es-ES"/>
        </w:rPr>
        <w:t>的情况则需要点击“芯片”菜单栏下的“切换芯片”，将芯片切换到</w:t>
      </w:r>
      <w:r>
        <w:rPr>
          <w:rFonts w:hint="eastAsia"/>
          <w:lang w:val="es-ES"/>
        </w:rPr>
        <w:t>CH573</w:t>
      </w:r>
      <w:r>
        <w:rPr>
          <w:rFonts w:hint="eastAsia"/>
          <w:lang w:val="es-ES"/>
        </w:rPr>
        <w:t>，如图</w:t>
      </w:r>
      <w:r>
        <w:rPr>
          <w:rFonts w:hint="eastAsia"/>
        </w:rPr>
        <w:t>A-6</w:t>
      </w:r>
      <w:r>
        <w:rPr>
          <w:rFonts w:hint="eastAsia"/>
          <w:lang w:val="es-ES"/>
        </w:rPr>
        <w:t>（</w:t>
      </w:r>
      <w:r>
        <w:rPr>
          <w:rFonts w:hint="eastAsia"/>
          <w:lang w:val="es-ES"/>
        </w:rPr>
        <w:t>b</w:t>
      </w:r>
      <w:r>
        <w:rPr>
          <w:rFonts w:hint="eastAsia"/>
          <w:lang w:val="es-ES"/>
        </w:rPr>
        <w:t>）。切换过程中出现如图</w:t>
      </w:r>
      <w:r>
        <w:rPr>
          <w:rFonts w:hint="eastAsia"/>
        </w:rPr>
        <w:t>A-6</w:t>
      </w:r>
      <w:r>
        <w:rPr>
          <w:rFonts w:hint="eastAsia"/>
          <w:lang w:val="es-ES"/>
        </w:rPr>
        <w:t>（</w:t>
      </w:r>
      <w:r>
        <w:rPr>
          <w:rFonts w:hint="eastAsia"/>
          <w:lang w:val="es-ES"/>
        </w:rPr>
        <w:t>c</w:t>
      </w:r>
      <w:r>
        <w:rPr>
          <w:rFonts w:hint="eastAsia"/>
          <w:lang w:val="es-ES"/>
        </w:rPr>
        <w:t>）的提示信息，选“是”即可。切换后再次点击“芯片”菜单，可以看到当前</w:t>
      </w:r>
      <w:r>
        <w:rPr>
          <w:rFonts w:hint="eastAsia"/>
          <w:lang w:val="es-ES"/>
        </w:rPr>
        <w:t>MCU</w:t>
      </w:r>
      <w:r>
        <w:rPr>
          <w:rFonts w:hint="eastAsia"/>
          <w:lang w:val="es-ES"/>
        </w:rPr>
        <w:t>已经切换为</w:t>
      </w:r>
      <w:r>
        <w:rPr>
          <w:rFonts w:hint="eastAsia"/>
          <w:lang w:val="es-ES"/>
        </w:rPr>
        <w:t>CH573</w:t>
      </w:r>
      <w:r>
        <w:rPr>
          <w:rFonts w:hint="eastAsia"/>
          <w:lang w:val="es-ES"/>
        </w:rPr>
        <w:t>。</w:t>
      </w:r>
    </w:p>
    <w:p w14:paraId="627B63CE" w14:textId="77777777" w:rsidR="000B14C2" w:rsidRDefault="00491828">
      <w:pPr>
        <w:ind w:firstLineChars="0" w:firstLine="0"/>
      </w:pPr>
      <w:r>
        <w:rPr>
          <w:noProof/>
        </w:rPr>
        <w:drawing>
          <wp:inline distT="0" distB="0" distL="0" distR="0" wp14:anchorId="56984ED6" wp14:editId="2C154AE0">
            <wp:extent cx="1289050" cy="823595"/>
            <wp:effectExtent l="0" t="0" r="6350" b="0"/>
            <wp:docPr id="1332155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303" name="图片 1"/>
                    <pic:cNvPicPr>
                      <a:picLocks noChangeAspect="1"/>
                    </pic:cNvPicPr>
                  </pic:nvPicPr>
                  <pic:blipFill>
                    <a:blip r:embed="rId460"/>
                    <a:srcRect l="8320" r="8320"/>
                    <a:stretch>
                      <a:fillRect/>
                    </a:stretch>
                  </pic:blipFill>
                  <pic:spPr>
                    <a:xfrm>
                      <a:off x="0" y="0"/>
                      <a:ext cx="1295734" cy="828156"/>
                    </a:xfrm>
                    <a:prstGeom prst="rect">
                      <a:avLst/>
                    </a:prstGeom>
                    <a:ln>
                      <a:noFill/>
                    </a:ln>
                  </pic:spPr>
                </pic:pic>
              </a:graphicData>
            </a:graphic>
          </wp:inline>
        </w:drawing>
      </w:r>
      <w:r>
        <w:t xml:space="preserve"> </w:t>
      </w:r>
      <w:r>
        <w:rPr>
          <w:rFonts w:hint="eastAsia"/>
        </w:rPr>
        <w:t xml:space="preserve"> </w:t>
      </w:r>
      <w:r>
        <w:t xml:space="preserve"> </w:t>
      </w:r>
      <w:r>
        <w:rPr>
          <w:noProof/>
        </w:rPr>
        <w:drawing>
          <wp:inline distT="0" distB="0" distL="114300" distR="114300" wp14:anchorId="47E632C4" wp14:editId="6536564D">
            <wp:extent cx="1006475" cy="762635"/>
            <wp:effectExtent l="0" t="0" r="3175" b="0"/>
            <wp:docPr id="578325189" name="图片 2"/>
            <wp:cNvGraphicFramePr/>
            <a:graphic xmlns:a="http://schemas.openxmlformats.org/drawingml/2006/main">
              <a:graphicData uri="http://schemas.openxmlformats.org/drawingml/2006/picture">
                <pic:pic xmlns:pic="http://schemas.openxmlformats.org/drawingml/2006/picture">
                  <pic:nvPicPr>
                    <pic:cNvPr id="578325189" name="图片 2"/>
                    <pic:cNvPicPr/>
                  </pic:nvPicPr>
                  <pic:blipFill>
                    <a:blip r:embed="rId461"/>
                    <a:srcRect l="8457" r="4872"/>
                    <a:stretch>
                      <a:fillRect/>
                    </a:stretch>
                  </pic:blipFill>
                  <pic:spPr>
                    <a:xfrm>
                      <a:off x="0" y="0"/>
                      <a:ext cx="1014892" cy="769308"/>
                    </a:xfrm>
                    <a:prstGeom prst="rect">
                      <a:avLst/>
                    </a:prstGeom>
                    <a:noFill/>
                    <a:ln>
                      <a:noFill/>
                    </a:ln>
                  </pic:spPr>
                </pic:pic>
              </a:graphicData>
            </a:graphic>
          </wp:inline>
        </w:drawing>
      </w:r>
      <w:r>
        <w:rPr>
          <w:rFonts w:hint="eastAsia"/>
        </w:rPr>
        <w:t xml:space="preserve">   </w:t>
      </w:r>
      <w:r>
        <w:rPr>
          <w:noProof/>
        </w:rPr>
        <w:drawing>
          <wp:inline distT="0" distB="0" distL="0" distR="0" wp14:anchorId="7099C4A7" wp14:editId="561A1E19">
            <wp:extent cx="1306830" cy="728345"/>
            <wp:effectExtent l="0" t="0" r="7620" b="0"/>
            <wp:docPr id="10597332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320" name="图片 1" descr="文本, 信件&#10;&#10;描述已自动生成"/>
                    <pic:cNvPicPr>
                      <a:picLocks noChangeAspect="1"/>
                    </pic:cNvPicPr>
                  </pic:nvPicPr>
                  <pic:blipFill>
                    <a:blip r:embed="rId462"/>
                    <a:srcRect l="24634" t="22266" r="3765" b="7715"/>
                    <a:stretch>
                      <a:fillRect/>
                    </a:stretch>
                  </pic:blipFill>
                  <pic:spPr>
                    <a:xfrm>
                      <a:off x="0" y="0"/>
                      <a:ext cx="1348909" cy="751631"/>
                    </a:xfrm>
                    <a:prstGeom prst="rect">
                      <a:avLst/>
                    </a:prstGeom>
                    <a:ln>
                      <a:noFill/>
                    </a:ln>
                  </pic:spPr>
                </pic:pic>
              </a:graphicData>
            </a:graphic>
          </wp:inline>
        </w:drawing>
      </w:r>
      <w:r>
        <w:t xml:space="preserve">   </w:t>
      </w:r>
      <w:r>
        <w:rPr>
          <w:noProof/>
        </w:rPr>
        <w:drawing>
          <wp:inline distT="0" distB="0" distL="0" distR="0" wp14:anchorId="4301806B" wp14:editId="2BA872D2">
            <wp:extent cx="1235075" cy="755650"/>
            <wp:effectExtent l="0" t="0" r="3175" b="6350"/>
            <wp:docPr id="1599269891"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9891" name="图片 1" descr="图形用户界面, 应用程序&#10;&#10;中度可信度描述已自动生成"/>
                    <pic:cNvPicPr>
                      <a:picLocks noChangeAspect="1"/>
                    </pic:cNvPicPr>
                  </pic:nvPicPr>
                  <pic:blipFill>
                    <a:blip r:embed="rId463"/>
                    <a:srcRect l="1949" r="3693" b="2220"/>
                    <a:stretch>
                      <a:fillRect/>
                    </a:stretch>
                  </pic:blipFill>
                  <pic:spPr>
                    <a:xfrm>
                      <a:off x="0" y="0"/>
                      <a:ext cx="1256500" cy="768438"/>
                    </a:xfrm>
                    <a:prstGeom prst="rect">
                      <a:avLst/>
                    </a:prstGeom>
                    <a:ln>
                      <a:noFill/>
                    </a:ln>
                  </pic:spPr>
                </pic:pic>
              </a:graphicData>
            </a:graphic>
          </wp:inline>
        </w:drawing>
      </w:r>
    </w:p>
    <w:p w14:paraId="32B0C64E" w14:textId="77777777" w:rsidR="000B14C2" w:rsidRDefault="00491828">
      <w:pPr>
        <w:ind w:firstLine="420"/>
      </w:pPr>
      <w:r>
        <w:t xml:space="preserve"> </w:t>
      </w:r>
      <w:r>
        <w:rPr>
          <w:rFonts w:hint="eastAsia"/>
        </w:rPr>
        <w:t>（</w:t>
      </w:r>
      <w:r>
        <w:rPr>
          <w:rFonts w:hint="eastAsia"/>
        </w:rPr>
        <w:t>a</w:t>
      </w:r>
      <w:r>
        <w:rPr>
          <w:rFonts w:hint="eastAsia"/>
        </w:rPr>
        <w:t>）</w:t>
      </w:r>
      <w:r>
        <w:rPr>
          <w:rFonts w:hint="eastAsia"/>
        </w:rPr>
        <w:t xml:space="preserve"> </w:t>
      </w:r>
      <w:r>
        <w:t xml:space="preserve">            </w:t>
      </w:r>
      <w:r>
        <w:rPr>
          <w:rFonts w:hint="eastAsia"/>
        </w:rPr>
        <w:t xml:space="preserve">                   </w:t>
      </w:r>
      <w:r>
        <w:t xml:space="preserve">    (b)              </w:t>
      </w:r>
      <w:r>
        <w:rPr>
          <w:rFonts w:hint="eastAsia"/>
        </w:rPr>
        <w:t xml:space="preserve">      </w:t>
      </w:r>
      <w:r>
        <w:t xml:space="preserve">           (</w:t>
      </w:r>
      <w:r>
        <w:rPr>
          <w:rFonts w:hint="eastAsia"/>
        </w:rPr>
        <w:t>c</w:t>
      </w:r>
      <w:r>
        <w:t>)                            (</w:t>
      </w:r>
      <w:r>
        <w:rPr>
          <w:rFonts w:hint="eastAsia"/>
        </w:rPr>
        <w:t>d</w:t>
      </w:r>
      <w:r>
        <w:t>)</w:t>
      </w:r>
    </w:p>
    <w:p w14:paraId="42B46A77" w14:textId="77777777" w:rsidR="000B14C2" w:rsidRDefault="00491828" w:rsidP="00491828">
      <w:pPr>
        <w:pStyle w:val="7"/>
        <w:rPr>
          <w:lang w:val="es-ES"/>
        </w:rPr>
      </w:pPr>
      <w:bookmarkStart w:id="1080" w:name="_Toc175848700"/>
      <w:r>
        <w:rPr>
          <w:rStyle w:val="70"/>
          <w:rFonts w:hint="eastAsia"/>
        </w:rPr>
        <w:t>图</w:t>
      </w:r>
      <w:r>
        <w:rPr>
          <w:rFonts w:hint="eastAsia"/>
        </w:rPr>
        <w:t>A-6</w:t>
      </w:r>
      <w:r>
        <w:rPr>
          <w:rStyle w:val="70"/>
          <w:rFonts w:hint="eastAsia"/>
        </w:rPr>
        <w:t xml:space="preserve"> </w:t>
      </w:r>
      <w:r>
        <w:rPr>
          <w:rStyle w:val="70"/>
          <w:rFonts w:hint="eastAsia"/>
        </w:rPr>
        <w:t>实验基本信息设置</w:t>
      </w:r>
      <w:bookmarkEnd w:id="1080"/>
    </w:p>
    <w:p w14:paraId="1E651FB0" w14:textId="77777777" w:rsidR="000B14C2" w:rsidRDefault="00491828">
      <w:pPr>
        <w:ind w:firstLine="420"/>
        <w:rPr>
          <w:lang w:val="es-ES"/>
        </w:rPr>
      </w:pPr>
      <w:r>
        <w:rPr>
          <w:rFonts w:hint="eastAsia"/>
          <w:lang w:val="es-ES"/>
        </w:rPr>
        <w:t>（</w:t>
      </w:r>
      <w:r>
        <w:rPr>
          <w:rFonts w:hint="eastAsia"/>
          <w:lang w:val="es-ES"/>
        </w:rPr>
        <w:t>3</w:t>
      </w:r>
      <w:r>
        <w:rPr>
          <w:rFonts w:hint="eastAsia"/>
          <w:lang w:val="es-ES"/>
        </w:rPr>
        <w:t>）在“设置基本参数”下填写实验名称、实验目的等，如图</w:t>
      </w:r>
      <w:r>
        <w:rPr>
          <w:rFonts w:hint="eastAsia"/>
          <w:lang w:val="es-ES"/>
        </w:rPr>
        <w:t>A-7</w:t>
      </w:r>
      <w:r>
        <w:rPr>
          <w:rFonts w:hint="eastAsia"/>
          <w:lang w:val="es-ES"/>
        </w:rPr>
        <w:t>；可以将自己设计的电路图存入至基本信息模块，多次点击上传实验图可以上传多张实验图。对右侧实验图右键可以删除某张实验图。</w:t>
      </w:r>
    </w:p>
    <w:p w14:paraId="287D6F37" w14:textId="77777777" w:rsidR="000B14C2" w:rsidRDefault="00491828">
      <w:pPr>
        <w:ind w:firstLine="420"/>
        <w:jc w:val="center"/>
      </w:pPr>
      <w:r>
        <w:rPr>
          <w:noProof/>
        </w:rPr>
        <w:lastRenderedPageBreak/>
        <w:drawing>
          <wp:inline distT="0" distB="0" distL="0" distR="0" wp14:anchorId="7849B5FB" wp14:editId="3ED75A44">
            <wp:extent cx="3664585" cy="1765935"/>
            <wp:effectExtent l="0" t="0" r="0" b="5715"/>
            <wp:docPr id="358029621" name="图片 35802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21" name="图片 358029621"/>
                    <pic:cNvPicPr>
                      <a:picLocks noChangeAspect="1"/>
                    </pic:cNvPicPr>
                  </pic:nvPicPr>
                  <pic:blipFill>
                    <a:blip r:embed="rId464"/>
                    <a:stretch>
                      <a:fillRect/>
                    </a:stretch>
                  </pic:blipFill>
                  <pic:spPr>
                    <a:xfrm>
                      <a:off x="0" y="0"/>
                      <a:ext cx="3664617" cy="1766265"/>
                    </a:xfrm>
                    <a:prstGeom prst="rect">
                      <a:avLst/>
                    </a:prstGeom>
                  </pic:spPr>
                </pic:pic>
              </a:graphicData>
            </a:graphic>
          </wp:inline>
        </w:drawing>
      </w:r>
    </w:p>
    <w:p w14:paraId="6F20675F" w14:textId="77777777" w:rsidR="000B14C2" w:rsidRDefault="00491828" w:rsidP="00491828">
      <w:pPr>
        <w:pStyle w:val="7"/>
      </w:pPr>
      <w:bookmarkStart w:id="1081" w:name="_Toc175848701"/>
      <w:r>
        <w:rPr>
          <w:rFonts w:hint="eastAsia"/>
        </w:rPr>
        <w:t>图</w:t>
      </w:r>
      <w:r>
        <w:rPr>
          <w:rFonts w:hint="eastAsia"/>
        </w:rPr>
        <w:t xml:space="preserve">A-7 </w:t>
      </w:r>
      <w:r>
        <w:rPr>
          <w:rFonts w:hint="eastAsia"/>
        </w:rPr>
        <w:t>实验基本信息设置</w:t>
      </w:r>
      <w:bookmarkEnd w:id="1081"/>
    </w:p>
    <w:p w14:paraId="492A91E9" w14:textId="77777777" w:rsidR="000B14C2" w:rsidRDefault="00491828">
      <w:pPr>
        <w:ind w:firstLine="420"/>
        <w:rPr>
          <w:lang w:val="es-ES"/>
        </w:rPr>
      </w:pPr>
      <w:r>
        <w:rPr>
          <w:rFonts w:hint="eastAsia"/>
          <w:lang w:val="es-ES"/>
        </w:rPr>
        <w:t>（</w:t>
      </w:r>
      <w:r>
        <w:rPr>
          <w:rFonts w:hint="eastAsia"/>
          <w:lang w:val="es-ES"/>
        </w:rPr>
        <w:t>3</w:t>
      </w:r>
      <w:r>
        <w:rPr>
          <w:rFonts w:hint="eastAsia"/>
          <w:lang w:val="es-ES"/>
        </w:rPr>
        <w:t>）点击“实验导航”区的“配置引脚”，例如根据实验的需求，启用</w:t>
      </w:r>
      <w:r>
        <w:rPr>
          <w:rFonts w:hint="eastAsia"/>
          <w:lang w:val="es-ES"/>
        </w:rPr>
        <w:t>PTA13</w:t>
      </w:r>
      <w:r>
        <w:rPr>
          <w:rFonts w:hint="eastAsia"/>
          <w:lang w:val="es-ES"/>
        </w:rPr>
        <w:t>引脚和</w:t>
      </w:r>
      <w:r>
        <w:rPr>
          <w:rFonts w:hint="eastAsia"/>
          <w:lang w:val="es-ES"/>
        </w:rPr>
        <w:t>PTA4</w:t>
      </w:r>
      <w:r>
        <w:rPr>
          <w:rFonts w:hint="eastAsia"/>
          <w:lang w:val="es-ES"/>
        </w:rPr>
        <w:t>引脚，如图</w:t>
      </w:r>
      <w:r>
        <w:rPr>
          <w:rFonts w:hint="eastAsia"/>
        </w:rPr>
        <w:t>A-8</w:t>
      </w:r>
      <w:r>
        <w:rPr>
          <w:rFonts w:hint="eastAsia"/>
          <w:lang w:val="es-ES"/>
        </w:rPr>
        <w:t>所示。</w:t>
      </w:r>
    </w:p>
    <w:p w14:paraId="012C6ECA" w14:textId="77777777" w:rsidR="000B14C2" w:rsidRDefault="00491828">
      <w:pPr>
        <w:keepNext/>
        <w:ind w:firstLine="420"/>
        <w:jc w:val="center"/>
      </w:pPr>
      <w:r>
        <w:rPr>
          <w:noProof/>
        </w:rPr>
        <w:drawing>
          <wp:inline distT="0" distB="0" distL="0" distR="0" wp14:anchorId="66AEB4BF" wp14:editId="5758FF9E">
            <wp:extent cx="4043680" cy="2238375"/>
            <wp:effectExtent l="0" t="0" r="0" b="0"/>
            <wp:docPr id="91143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4164" name="图片 1"/>
                    <pic:cNvPicPr>
                      <a:picLocks noChangeAspect="1"/>
                    </pic:cNvPicPr>
                  </pic:nvPicPr>
                  <pic:blipFill>
                    <a:blip r:embed="rId465"/>
                    <a:srcRect t="1696" b="205"/>
                    <a:stretch>
                      <a:fillRect/>
                    </a:stretch>
                  </pic:blipFill>
                  <pic:spPr>
                    <a:xfrm>
                      <a:off x="0" y="0"/>
                      <a:ext cx="4045952" cy="2239426"/>
                    </a:xfrm>
                    <a:prstGeom prst="rect">
                      <a:avLst/>
                    </a:prstGeom>
                    <a:ln>
                      <a:noFill/>
                    </a:ln>
                  </pic:spPr>
                </pic:pic>
              </a:graphicData>
            </a:graphic>
          </wp:inline>
        </w:drawing>
      </w:r>
    </w:p>
    <w:p w14:paraId="20A2F860" w14:textId="77777777" w:rsidR="000B14C2" w:rsidRDefault="00491828" w:rsidP="00491828">
      <w:pPr>
        <w:pStyle w:val="7"/>
      </w:pPr>
      <w:bookmarkStart w:id="1082" w:name="_Toc175848702"/>
      <w:r>
        <w:rPr>
          <w:rFonts w:hint="eastAsia"/>
        </w:rPr>
        <w:t>图</w:t>
      </w:r>
      <w:r>
        <w:rPr>
          <w:rFonts w:hint="eastAsia"/>
        </w:rPr>
        <w:t xml:space="preserve">A-8 </w:t>
      </w:r>
      <w:r>
        <w:rPr>
          <w:rFonts w:hint="eastAsia"/>
        </w:rPr>
        <w:t>引脚配置图</w:t>
      </w:r>
      <w:bookmarkEnd w:id="1082"/>
    </w:p>
    <w:p w14:paraId="271F4F2C" w14:textId="77777777" w:rsidR="000B14C2" w:rsidRDefault="00491828">
      <w:pPr>
        <w:ind w:firstLine="420"/>
        <w:rPr>
          <w:lang w:val="es-ES"/>
        </w:rPr>
      </w:pPr>
      <w:r>
        <w:rPr>
          <w:rFonts w:hint="eastAsia"/>
        </w:rPr>
        <w:t>（</w:t>
      </w:r>
      <w:r>
        <w:rPr>
          <w:rFonts w:hint="eastAsia"/>
        </w:rPr>
        <w:t>4</w:t>
      </w:r>
      <w:r>
        <w:rPr>
          <w:rFonts w:hint="eastAsia"/>
          <w:lang w:val="es-ES"/>
        </w:rPr>
        <w:t>）点击“实验导航”区的“设置图表”，设置实验需求的仪表。如图</w:t>
      </w:r>
      <w:r>
        <w:rPr>
          <w:rFonts w:hint="eastAsia"/>
          <w:lang w:val="es-ES"/>
        </w:rPr>
        <w:t>A-9</w:t>
      </w:r>
      <w:r>
        <w:rPr>
          <w:rFonts w:hint="eastAsia"/>
          <w:lang w:val="es-ES"/>
        </w:rPr>
        <w:t>是本系统目前支持的控件，拖动某一个控件到右侧空白处就可以完成一个控件的摆放。</w:t>
      </w:r>
    </w:p>
    <w:p w14:paraId="772D1739" w14:textId="77777777" w:rsidR="000B14C2" w:rsidRDefault="00491828">
      <w:pPr>
        <w:ind w:firstLine="420"/>
        <w:jc w:val="center"/>
        <w:rPr>
          <w:lang w:val="es-ES"/>
        </w:rPr>
      </w:pPr>
      <w:r>
        <w:rPr>
          <w:noProof/>
        </w:rPr>
        <w:drawing>
          <wp:inline distT="0" distB="0" distL="0" distR="0" wp14:anchorId="0C533063" wp14:editId="6E73ED3A">
            <wp:extent cx="1426210" cy="2162175"/>
            <wp:effectExtent l="0" t="0" r="2540" b="0"/>
            <wp:docPr id="1421448819"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48819" name="图片 604"/>
                    <pic:cNvPicPr>
                      <a:picLocks noChangeAspect="1" noChangeArrowheads="1"/>
                    </pic:cNvPicPr>
                  </pic:nvPicPr>
                  <pic:blipFill>
                    <a:blip r:embed="rId466"/>
                    <a:stretch>
                      <a:fillRect/>
                    </a:stretch>
                  </pic:blipFill>
                  <pic:spPr>
                    <a:xfrm>
                      <a:off x="0" y="0"/>
                      <a:ext cx="1426516" cy="2162239"/>
                    </a:xfrm>
                    <a:prstGeom prst="rect">
                      <a:avLst/>
                    </a:prstGeom>
                    <a:noFill/>
                    <a:ln>
                      <a:noFill/>
                    </a:ln>
                  </pic:spPr>
                </pic:pic>
              </a:graphicData>
            </a:graphic>
          </wp:inline>
        </w:drawing>
      </w:r>
    </w:p>
    <w:p w14:paraId="17E0CBCD" w14:textId="77777777" w:rsidR="000B14C2" w:rsidRDefault="00491828" w:rsidP="00491828">
      <w:pPr>
        <w:pStyle w:val="7"/>
      </w:pPr>
      <w:bookmarkStart w:id="1083" w:name="_Toc175848703"/>
      <w:r>
        <w:rPr>
          <w:rFonts w:hint="eastAsia"/>
        </w:rPr>
        <w:t>图</w:t>
      </w:r>
      <w:r>
        <w:rPr>
          <w:rFonts w:hint="eastAsia"/>
        </w:rPr>
        <w:t xml:space="preserve">A-9 </w:t>
      </w:r>
      <w:r>
        <w:rPr>
          <w:rFonts w:hint="eastAsia"/>
        </w:rPr>
        <w:t>设置图表</w:t>
      </w:r>
      <w:bookmarkEnd w:id="1083"/>
    </w:p>
    <w:p w14:paraId="25F72A80" w14:textId="77777777" w:rsidR="000B14C2" w:rsidRDefault="00491828">
      <w:pPr>
        <w:ind w:firstLine="420"/>
        <w:rPr>
          <w:lang w:val="es-ES"/>
        </w:rPr>
      </w:pPr>
      <w:r>
        <w:rPr>
          <w:rFonts w:hint="eastAsia"/>
          <w:lang w:val="es-ES"/>
        </w:rPr>
        <w:lastRenderedPageBreak/>
        <w:t>以二极管实验为例，根据需求，拖动三个仪表盘到右侧区域用于观察电压和电流，拖动一个曲线图用于观察电流变化情况，具体设置信息如下：</w:t>
      </w:r>
    </w:p>
    <w:p w14:paraId="16263EBA" w14:textId="77777777" w:rsidR="000B14C2" w:rsidRDefault="00491828">
      <w:pPr>
        <w:ind w:firstLine="420"/>
        <w:rPr>
          <w:lang w:val="es-ES"/>
        </w:rPr>
      </w:pPr>
      <w:r>
        <w:rPr>
          <w:rFonts w:hint="eastAsia"/>
          <w:lang w:val="es-ES"/>
        </w:rPr>
        <w:t>仪表盘</w:t>
      </w:r>
      <w:r>
        <w:rPr>
          <w:rFonts w:hint="eastAsia"/>
          <w:lang w:val="es-ES"/>
        </w:rPr>
        <w:t>1</w:t>
      </w:r>
      <w:r>
        <w:rPr>
          <w:rFonts w:hint="eastAsia"/>
          <w:lang w:val="es-ES"/>
        </w:rPr>
        <w:t>，名字：“电源电压</w:t>
      </w:r>
      <w:r>
        <w:rPr>
          <w:rFonts w:hint="eastAsia"/>
          <w:lang w:val="es-ES"/>
        </w:rPr>
        <w:t>U</w:t>
      </w:r>
      <w:r>
        <w:rPr>
          <w:rFonts w:hint="eastAsia"/>
          <w:lang w:val="es-ES"/>
        </w:rPr>
        <w:t>（</w:t>
      </w:r>
      <w:r>
        <w:rPr>
          <w:rFonts w:hint="eastAsia"/>
          <w:lang w:val="es-ES"/>
        </w:rPr>
        <w:t>V</w:t>
      </w:r>
      <w:r>
        <w:rPr>
          <w:rFonts w:hint="eastAsia"/>
          <w:lang w:val="es-ES"/>
        </w:rPr>
        <w:t>）”，计算式：“</w:t>
      </w:r>
      <w:r>
        <w:rPr>
          <w:lang w:val="es-ES"/>
        </w:rPr>
        <w:t>[PTA13(8)]</w:t>
      </w:r>
      <w:r>
        <w:rPr>
          <w:rFonts w:hint="eastAsia"/>
          <w:lang w:val="es-ES"/>
        </w:rPr>
        <w:t>”，最大值：</w:t>
      </w:r>
      <w:r>
        <w:rPr>
          <w:rFonts w:hint="eastAsia"/>
          <w:lang w:val="es-ES"/>
        </w:rPr>
        <w:t>3.3</w:t>
      </w:r>
      <w:r>
        <w:rPr>
          <w:rFonts w:hint="eastAsia"/>
          <w:lang w:val="es-ES"/>
        </w:rPr>
        <w:t>，设置如图</w:t>
      </w:r>
      <w:r>
        <w:rPr>
          <w:rFonts w:hint="eastAsia"/>
        </w:rPr>
        <w:t>A-10</w:t>
      </w:r>
      <w:r>
        <w:rPr>
          <w:rFonts w:hint="eastAsia"/>
          <w:lang w:val="es-ES"/>
        </w:rPr>
        <w:t>所示。</w:t>
      </w:r>
    </w:p>
    <w:p w14:paraId="54413152" w14:textId="77777777" w:rsidR="000B14C2" w:rsidRDefault="00491828">
      <w:pPr>
        <w:ind w:firstLine="420"/>
        <w:jc w:val="center"/>
        <w:rPr>
          <w:lang w:val="es-ES"/>
        </w:rPr>
      </w:pPr>
      <w:r>
        <w:rPr>
          <w:noProof/>
        </w:rPr>
        <w:drawing>
          <wp:inline distT="0" distB="0" distL="0" distR="0" wp14:anchorId="7060AACD" wp14:editId="4785677E">
            <wp:extent cx="3343275" cy="1353820"/>
            <wp:effectExtent l="0" t="0" r="0" b="0"/>
            <wp:docPr id="1386269407"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69407" name="图片 1" descr="图片包含 图示&#10;&#10;描述已自动生成"/>
                    <pic:cNvPicPr>
                      <a:picLocks noChangeAspect="1"/>
                    </pic:cNvPicPr>
                  </pic:nvPicPr>
                  <pic:blipFill>
                    <a:blip r:embed="rId467"/>
                    <a:srcRect b="33002"/>
                    <a:stretch>
                      <a:fillRect/>
                    </a:stretch>
                  </pic:blipFill>
                  <pic:spPr>
                    <a:xfrm>
                      <a:off x="0" y="0"/>
                      <a:ext cx="3409780" cy="1380854"/>
                    </a:xfrm>
                    <a:prstGeom prst="rect">
                      <a:avLst/>
                    </a:prstGeom>
                    <a:ln>
                      <a:noFill/>
                    </a:ln>
                  </pic:spPr>
                </pic:pic>
              </a:graphicData>
            </a:graphic>
          </wp:inline>
        </w:drawing>
      </w:r>
    </w:p>
    <w:p w14:paraId="640E0921" w14:textId="77777777" w:rsidR="000B14C2" w:rsidRDefault="00491828" w:rsidP="00491828">
      <w:pPr>
        <w:pStyle w:val="7"/>
        <w:rPr>
          <w:lang w:val="es-ES"/>
        </w:rPr>
      </w:pPr>
      <w:bookmarkStart w:id="1084" w:name="_Toc175848704"/>
      <w:r>
        <w:rPr>
          <w:rFonts w:hint="eastAsia"/>
          <w:lang w:val="es-ES"/>
        </w:rPr>
        <w:t>图</w:t>
      </w:r>
      <w:r>
        <w:rPr>
          <w:rFonts w:hint="eastAsia"/>
        </w:rPr>
        <w:t>A-10</w:t>
      </w:r>
      <w:r>
        <w:rPr>
          <w:lang w:val="es-ES"/>
        </w:rPr>
        <w:t xml:space="preserve"> </w:t>
      </w:r>
      <w:r>
        <w:rPr>
          <w:rFonts w:hint="eastAsia"/>
        </w:rPr>
        <w:t>仪表盘</w:t>
      </w:r>
      <w:r>
        <w:rPr>
          <w:rFonts w:hint="eastAsia"/>
        </w:rPr>
        <w:t>1</w:t>
      </w:r>
      <w:r>
        <w:rPr>
          <w:rFonts w:hint="eastAsia"/>
        </w:rPr>
        <w:t>设置图</w:t>
      </w:r>
      <w:bookmarkEnd w:id="1084"/>
    </w:p>
    <w:p w14:paraId="098117E0" w14:textId="77777777" w:rsidR="000B14C2" w:rsidRDefault="00491828">
      <w:pPr>
        <w:ind w:firstLine="420"/>
        <w:rPr>
          <w:lang w:val="es-ES"/>
        </w:rPr>
      </w:pPr>
      <w:r>
        <w:rPr>
          <w:rFonts w:hint="eastAsia"/>
          <w:lang w:val="es-ES"/>
        </w:rPr>
        <w:t>仪表盘</w:t>
      </w:r>
      <w:r>
        <w:rPr>
          <w:rFonts w:hint="eastAsia"/>
          <w:lang w:val="es-ES"/>
        </w:rPr>
        <w:t>2</w:t>
      </w:r>
      <w:r>
        <w:rPr>
          <w:rFonts w:hint="eastAsia"/>
          <w:lang w:val="es-ES"/>
        </w:rPr>
        <w:t>，名字：“二极管电压</w:t>
      </w:r>
      <w:r>
        <w:rPr>
          <w:rFonts w:hint="eastAsia"/>
          <w:lang w:val="es-ES"/>
        </w:rPr>
        <w:t>U</w:t>
      </w:r>
      <w:r>
        <w:rPr>
          <w:rFonts w:hint="eastAsia"/>
          <w:lang w:val="es-ES"/>
        </w:rPr>
        <w:t>（</w:t>
      </w:r>
      <w:r>
        <w:rPr>
          <w:rFonts w:hint="eastAsia"/>
          <w:lang w:val="es-ES"/>
        </w:rPr>
        <w:t>V</w:t>
      </w:r>
      <w:r>
        <w:rPr>
          <w:rFonts w:hint="eastAsia"/>
          <w:lang w:val="es-ES"/>
        </w:rPr>
        <w:t>）”，计算式：“</w:t>
      </w:r>
      <w:r>
        <w:rPr>
          <w:lang w:val="es-ES"/>
        </w:rPr>
        <w:t>[PTA4(14)]</w:t>
      </w:r>
      <w:r>
        <w:rPr>
          <w:rFonts w:hint="eastAsia"/>
          <w:lang w:val="es-ES"/>
        </w:rPr>
        <w:t>”，最大值：</w:t>
      </w:r>
      <w:r>
        <w:rPr>
          <w:rFonts w:hint="eastAsia"/>
          <w:lang w:val="es-ES"/>
        </w:rPr>
        <w:t>3.3</w:t>
      </w:r>
      <w:r>
        <w:rPr>
          <w:rFonts w:hint="eastAsia"/>
          <w:lang w:val="es-ES"/>
        </w:rPr>
        <w:t>，设置如图</w:t>
      </w:r>
      <w:r>
        <w:rPr>
          <w:rFonts w:hint="eastAsia"/>
        </w:rPr>
        <w:t>A-11</w:t>
      </w:r>
      <w:r>
        <w:rPr>
          <w:rFonts w:hint="eastAsia"/>
          <w:lang w:val="es-ES"/>
        </w:rPr>
        <w:t>所示。</w:t>
      </w:r>
    </w:p>
    <w:p w14:paraId="387D9A88" w14:textId="77777777" w:rsidR="000B14C2" w:rsidRDefault="00491828">
      <w:pPr>
        <w:ind w:firstLine="420"/>
        <w:jc w:val="center"/>
      </w:pPr>
      <w:r>
        <w:rPr>
          <w:noProof/>
        </w:rPr>
        <w:drawing>
          <wp:inline distT="0" distB="0" distL="0" distR="0" wp14:anchorId="63E031B3" wp14:editId="2ADF9392">
            <wp:extent cx="3443605" cy="1295400"/>
            <wp:effectExtent l="0" t="0" r="4445" b="0"/>
            <wp:docPr id="2033456721" name="图片 203345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56721" name="图片 2033456721"/>
                    <pic:cNvPicPr>
                      <a:picLocks noChangeAspect="1"/>
                    </pic:cNvPicPr>
                  </pic:nvPicPr>
                  <pic:blipFill>
                    <a:blip r:embed="rId468"/>
                    <a:srcRect b="9476"/>
                    <a:stretch>
                      <a:fillRect/>
                    </a:stretch>
                  </pic:blipFill>
                  <pic:spPr>
                    <a:xfrm>
                      <a:off x="0" y="0"/>
                      <a:ext cx="3488816" cy="1312407"/>
                    </a:xfrm>
                    <a:prstGeom prst="rect">
                      <a:avLst/>
                    </a:prstGeom>
                    <a:ln>
                      <a:noFill/>
                    </a:ln>
                  </pic:spPr>
                </pic:pic>
              </a:graphicData>
            </a:graphic>
          </wp:inline>
        </w:drawing>
      </w:r>
    </w:p>
    <w:p w14:paraId="459E290D" w14:textId="77777777" w:rsidR="000B14C2" w:rsidRDefault="00491828" w:rsidP="00491828">
      <w:pPr>
        <w:pStyle w:val="7"/>
      </w:pPr>
      <w:bookmarkStart w:id="1085" w:name="_Toc175848705"/>
      <w:r>
        <w:rPr>
          <w:rFonts w:hint="eastAsia"/>
        </w:rPr>
        <w:t>图</w:t>
      </w:r>
      <w:r>
        <w:rPr>
          <w:rFonts w:hint="eastAsia"/>
        </w:rPr>
        <w:t>A-1</w:t>
      </w:r>
      <w:r>
        <w:t xml:space="preserve">1 </w:t>
      </w:r>
      <w:r>
        <w:rPr>
          <w:rFonts w:hint="eastAsia"/>
        </w:rPr>
        <w:t>仪表盘</w:t>
      </w:r>
      <w:r>
        <w:rPr>
          <w:rFonts w:hint="eastAsia"/>
        </w:rPr>
        <w:t>2</w:t>
      </w:r>
      <w:r>
        <w:rPr>
          <w:rFonts w:hint="eastAsia"/>
        </w:rPr>
        <w:t>设置图</w:t>
      </w:r>
      <w:bookmarkEnd w:id="1085"/>
    </w:p>
    <w:p w14:paraId="5F99A2CD" w14:textId="77777777" w:rsidR="000B14C2" w:rsidRDefault="00491828">
      <w:pPr>
        <w:ind w:firstLine="420"/>
        <w:rPr>
          <w:lang w:val="es-ES"/>
        </w:rPr>
      </w:pPr>
      <w:r>
        <w:rPr>
          <w:rFonts w:hint="eastAsia"/>
          <w:lang w:val="es-ES"/>
        </w:rPr>
        <w:t>仪表盘</w:t>
      </w:r>
      <w:r>
        <w:rPr>
          <w:rFonts w:hint="eastAsia"/>
          <w:lang w:val="es-ES"/>
        </w:rPr>
        <w:t>3</w:t>
      </w:r>
      <w:r>
        <w:rPr>
          <w:rFonts w:hint="eastAsia"/>
          <w:lang w:val="es-ES"/>
        </w:rPr>
        <w:t>，名字：“电流</w:t>
      </w:r>
      <w:r>
        <w:rPr>
          <w:rFonts w:hint="eastAsia"/>
          <w:lang w:val="es-ES"/>
        </w:rPr>
        <w:t>I</w:t>
      </w:r>
      <w:r>
        <w:rPr>
          <w:rFonts w:hint="eastAsia"/>
          <w:lang w:val="es-ES"/>
        </w:rPr>
        <w:t>（</w:t>
      </w:r>
      <w:r>
        <w:rPr>
          <w:rFonts w:hint="eastAsia"/>
          <w:lang w:val="es-ES"/>
        </w:rPr>
        <w:t>mA</w:t>
      </w:r>
      <w:r>
        <w:rPr>
          <w:rFonts w:hint="eastAsia"/>
          <w:lang w:val="es-ES"/>
        </w:rPr>
        <w:t>）”，计算式：“</w:t>
      </w:r>
      <w:r>
        <w:rPr>
          <w:lang w:val="es-ES"/>
        </w:rPr>
        <w:t>[PTA13(8)]-[PTA4(14)]</w:t>
      </w:r>
      <w:r>
        <w:rPr>
          <w:rFonts w:hint="eastAsia"/>
          <w:lang w:val="es-ES"/>
        </w:rPr>
        <w:t>”，最大值：</w:t>
      </w:r>
      <w:r>
        <w:rPr>
          <w:rFonts w:hint="eastAsia"/>
          <w:lang w:val="es-ES"/>
        </w:rPr>
        <w:t>3.375</w:t>
      </w:r>
      <w:r>
        <w:rPr>
          <w:rFonts w:hint="eastAsia"/>
          <w:lang w:val="es-ES"/>
        </w:rPr>
        <w:t>，设置如图</w:t>
      </w:r>
      <w:r>
        <w:rPr>
          <w:rFonts w:hint="eastAsia"/>
          <w:lang w:val="es-ES"/>
        </w:rPr>
        <w:t>A-12</w:t>
      </w:r>
      <w:r>
        <w:rPr>
          <w:rFonts w:hint="eastAsia"/>
          <w:lang w:val="es-ES"/>
        </w:rPr>
        <w:t>所示。</w:t>
      </w:r>
    </w:p>
    <w:p w14:paraId="24076C77" w14:textId="77777777" w:rsidR="000B14C2" w:rsidRDefault="00491828">
      <w:pPr>
        <w:ind w:firstLine="420"/>
        <w:jc w:val="center"/>
      </w:pPr>
      <w:r>
        <w:rPr>
          <w:noProof/>
        </w:rPr>
        <w:drawing>
          <wp:inline distT="0" distB="0" distL="0" distR="0" wp14:anchorId="5E2CFEF6" wp14:editId="7F3E02AC">
            <wp:extent cx="3332480" cy="1459230"/>
            <wp:effectExtent l="0" t="0" r="1270" b="7620"/>
            <wp:docPr id="199565769" name="图片 19956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5769" name="图片 199565769"/>
                    <pic:cNvPicPr>
                      <a:picLocks noChangeAspect="1"/>
                    </pic:cNvPicPr>
                  </pic:nvPicPr>
                  <pic:blipFill>
                    <a:blip r:embed="rId469"/>
                    <a:srcRect l="-358" r="448"/>
                    <a:stretch>
                      <a:fillRect/>
                    </a:stretch>
                  </pic:blipFill>
                  <pic:spPr>
                    <a:xfrm>
                      <a:off x="0" y="0"/>
                      <a:ext cx="3398246" cy="1488082"/>
                    </a:xfrm>
                    <a:prstGeom prst="rect">
                      <a:avLst/>
                    </a:prstGeom>
                    <a:ln>
                      <a:noFill/>
                    </a:ln>
                  </pic:spPr>
                </pic:pic>
              </a:graphicData>
            </a:graphic>
          </wp:inline>
        </w:drawing>
      </w:r>
    </w:p>
    <w:p w14:paraId="4BD8CA7A" w14:textId="77777777" w:rsidR="000B14C2" w:rsidRDefault="00491828" w:rsidP="00491828">
      <w:pPr>
        <w:pStyle w:val="7"/>
      </w:pPr>
      <w:bookmarkStart w:id="1086" w:name="_Toc175848706"/>
      <w:r>
        <w:rPr>
          <w:rFonts w:hint="eastAsia"/>
        </w:rPr>
        <w:t>图</w:t>
      </w:r>
      <w:r>
        <w:rPr>
          <w:rFonts w:hint="eastAsia"/>
        </w:rPr>
        <w:t xml:space="preserve">A-12 </w:t>
      </w:r>
      <w:r>
        <w:rPr>
          <w:rFonts w:hint="eastAsia"/>
        </w:rPr>
        <w:t>仪表盘</w:t>
      </w:r>
      <w:r>
        <w:rPr>
          <w:rFonts w:hint="eastAsia"/>
        </w:rPr>
        <w:t>3</w:t>
      </w:r>
      <w:r>
        <w:rPr>
          <w:rFonts w:hint="eastAsia"/>
        </w:rPr>
        <w:t>设置图</w:t>
      </w:r>
      <w:bookmarkEnd w:id="1086"/>
    </w:p>
    <w:p w14:paraId="56DC7B77" w14:textId="77777777" w:rsidR="000B14C2" w:rsidRDefault="00491828">
      <w:pPr>
        <w:ind w:firstLine="420"/>
      </w:pPr>
      <w:r>
        <w:rPr>
          <w:rFonts w:hint="eastAsia"/>
          <w:lang w:val="es-ES"/>
        </w:rPr>
        <w:t>曲线图，名字：“二极管伏安特性曲线”，</w:t>
      </w:r>
      <w:r>
        <w:rPr>
          <w:rFonts w:hint="eastAsia"/>
          <w:lang w:val="es-ES"/>
        </w:rPr>
        <w:t>X</w:t>
      </w:r>
      <w:r>
        <w:rPr>
          <w:rFonts w:hint="eastAsia"/>
          <w:lang w:val="es-ES"/>
        </w:rPr>
        <w:t>轴坐标：“二极管电压</w:t>
      </w:r>
      <w:r>
        <w:rPr>
          <w:rFonts w:hint="eastAsia"/>
          <w:lang w:val="es-ES"/>
        </w:rPr>
        <w:t>U</w:t>
      </w:r>
      <w:r>
        <w:rPr>
          <w:rFonts w:hint="eastAsia"/>
          <w:lang w:val="es-ES"/>
        </w:rPr>
        <w:t>（</w:t>
      </w:r>
      <w:r>
        <w:rPr>
          <w:rFonts w:hint="eastAsia"/>
          <w:lang w:val="es-ES"/>
        </w:rPr>
        <w:t>V</w:t>
      </w:r>
      <w:r>
        <w:rPr>
          <w:rFonts w:hint="eastAsia"/>
          <w:lang w:val="es-ES"/>
        </w:rPr>
        <w:t>）”，</w:t>
      </w:r>
      <w:r>
        <w:rPr>
          <w:rFonts w:hint="eastAsia"/>
          <w:lang w:val="es-ES"/>
        </w:rPr>
        <w:t>X</w:t>
      </w:r>
      <w:r>
        <w:rPr>
          <w:rFonts w:hint="eastAsia"/>
          <w:lang w:val="es-ES"/>
        </w:rPr>
        <w:t>轴计算式：“</w:t>
      </w:r>
      <w:r>
        <w:rPr>
          <w:lang w:val="es-ES"/>
        </w:rPr>
        <w:t>[PTA4(14)]</w:t>
      </w:r>
      <w:r>
        <w:rPr>
          <w:rFonts w:hint="eastAsia"/>
          <w:lang w:val="es-ES"/>
        </w:rPr>
        <w:t>”，</w:t>
      </w:r>
      <w:r>
        <w:rPr>
          <w:rFonts w:hint="eastAsia"/>
          <w:lang w:val="es-ES"/>
        </w:rPr>
        <w:t xml:space="preserve"> Y</w:t>
      </w:r>
      <w:r>
        <w:rPr>
          <w:rFonts w:hint="eastAsia"/>
          <w:lang w:val="es-ES"/>
        </w:rPr>
        <w:t>轴坐标：“二极管电流</w:t>
      </w:r>
      <w:r>
        <w:rPr>
          <w:rFonts w:hint="eastAsia"/>
          <w:lang w:val="es-ES"/>
        </w:rPr>
        <w:t>I</w:t>
      </w:r>
      <w:r>
        <w:rPr>
          <w:rFonts w:hint="eastAsia"/>
          <w:lang w:val="es-ES"/>
        </w:rPr>
        <w:t>（</w:t>
      </w:r>
      <w:r>
        <w:rPr>
          <w:rFonts w:hint="eastAsia"/>
          <w:lang w:val="es-ES"/>
        </w:rPr>
        <w:t>mA</w:t>
      </w:r>
      <w:r>
        <w:rPr>
          <w:rFonts w:hint="eastAsia"/>
          <w:lang w:val="es-ES"/>
        </w:rPr>
        <w:t>）”，</w:t>
      </w:r>
      <w:r>
        <w:rPr>
          <w:rFonts w:hint="eastAsia"/>
          <w:lang w:val="es-ES"/>
        </w:rPr>
        <w:t>Y</w:t>
      </w:r>
      <w:r>
        <w:rPr>
          <w:rFonts w:hint="eastAsia"/>
          <w:lang w:val="es-ES"/>
        </w:rPr>
        <w:t>轴计算式：“</w:t>
      </w:r>
      <w:r>
        <w:rPr>
          <w:lang w:val="es-ES"/>
        </w:rPr>
        <w:t>[PTA13(8)]-[PTA4(14)]</w:t>
      </w:r>
      <w:r>
        <w:rPr>
          <w:rFonts w:hint="eastAsia"/>
          <w:lang w:val="es-ES"/>
        </w:rPr>
        <w:t>”，设置如图</w:t>
      </w:r>
      <w:r>
        <w:rPr>
          <w:rFonts w:hint="eastAsia"/>
          <w:lang w:val="es-ES"/>
        </w:rPr>
        <w:t xml:space="preserve">A-13 </w:t>
      </w:r>
      <w:r>
        <w:rPr>
          <w:rFonts w:hint="eastAsia"/>
          <w:lang w:val="es-ES"/>
        </w:rPr>
        <w:t>所示。</w:t>
      </w:r>
    </w:p>
    <w:p w14:paraId="63797991" w14:textId="77777777" w:rsidR="000B14C2" w:rsidRDefault="00491828">
      <w:pPr>
        <w:ind w:firstLine="420"/>
        <w:jc w:val="center"/>
      </w:pPr>
      <w:r>
        <w:rPr>
          <w:noProof/>
        </w:rPr>
        <w:lastRenderedPageBreak/>
        <w:drawing>
          <wp:inline distT="0" distB="0" distL="0" distR="0" wp14:anchorId="08F9827D" wp14:editId="670FAE94">
            <wp:extent cx="4396105" cy="2114550"/>
            <wp:effectExtent l="0" t="0" r="4445" b="0"/>
            <wp:docPr id="80912521" name="图片 8091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2521" name="图片 80912521"/>
                    <pic:cNvPicPr>
                      <a:picLocks noChangeAspect="1"/>
                    </pic:cNvPicPr>
                  </pic:nvPicPr>
                  <pic:blipFill>
                    <a:blip r:embed="rId470"/>
                    <a:stretch>
                      <a:fillRect/>
                    </a:stretch>
                  </pic:blipFill>
                  <pic:spPr>
                    <a:xfrm>
                      <a:off x="0" y="0"/>
                      <a:ext cx="4402650" cy="2117465"/>
                    </a:xfrm>
                    <a:prstGeom prst="rect">
                      <a:avLst/>
                    </a:prstGeom>
                  </pic:spPr>
                </pic:pic>
              </a:graphicData>
            </a:graphic>
          </wp:inline>
        </w:drawing>
      </w:r>
    </w:p>
    <w:p w14:paraId="46399AC0" w14:textId="77777777" w:rsidR="000B14C2" w:rsidRDefault="00491828" w:rsidP="00491828">
      <w:pPr>
        <w:pStyle w:val="7"/>
      </w:pPr>
      <w:bookmarkStart w:id="1087" w:name="_Toc175848707"/>
      <w:r>
        <w:rPr>
          <w:rFonts w:hint="eastAsia"/>
        </w:rPr>
        <w:t>图</w:t>
      </w:r>
      <w:r>
        <w:rPr>
          <w:rFonts w:hint="eastAsia"/>
        </w:rPr>
        <w:t xml:space="preserve">A-13 </w:t>
      </w:r>
      <w:r>
        <w:rPr>
          <w:rFonts w:hint="eastAsia"/>
        </w:rPr>
        <w:t>曲线图设置</w:t>
      </w:r>
      <w:bookmarkEnd w:id="1087"/>
    </w:p>
    <w:p w14:paraId="2AF280E2" w14:textId="77777777" w:rsidR="000B14C2" w:rsidRDefault="00491828">
      <w:pPr>
        <w:ind w:firstLine="420"/>
        <w:rPr>
          <w:lang w:val="es-ES"/>
        </w:rPr>
      </w:pPr>
      <w:r>
        <w:rPr>
          <w:rFonts w:hint="eastAsia"/>
          <w:lang w:val="es-ES"/>
        </w:rPr>
        <w:t>这样就新建了一个实验并且配置好了</w:t>
      </w:r>
      <w:r>
        <w:rPr>
          <w:rFonts w:hint="eastAsia"/>
        </w:rPr>
        <w:t>“基本信息”、“配置引脚”、“设置图表”三个栏目，</w:t>
      </w:r>
      <w:r>
        <w:rPr>
          <w:rFonts w:hint="eastAsia"/>
          <w:lang w:val="es-ES"/>
        </w:rPr>
        <w:t>点击“开始控制”就可以使用该实验开展实际的实验了。</w:t>
      </w:r>
    </w:p>
    <w:p w14:paraId="34471C5E" w14:textId="77777777" w:rsidR="000B14C2" w:rsidRDefault="00491828">
      <w:pPr>
        <w:pStyle w:val="2"/>
      </w:pPr>
      <w:bookmarkStart w:id="1088" w:name="_Toc175863642"/>
      <w:bookmarkStart w:id="1089" w:name="_Toc172380207"/>
      <w:bookmarkStart w:id="1090" w:name="_Toc175848708"/>
      <w:r>
        <w:t xml:space="preserve">A.3  </w:t>
      </w:r>
      <w:r>
        <w:rPr>
          <w:rFonts w:hint="eastAsia"/>
        </w:rPr>
        <w:t>实验</w:t>
      </w:r>
      <w:proofErr w:type="gramStart"/>
      <w:r>
        <w:rPr>
          <w:rFonts w:hint="eastAsia"/>
        </w:rPr>
        <w:t>一</w:t>
      </w:r>
      <w:proofErr w:type="gramEnd"/>
      <w:r>
        <w:rPr>
          <w:rFonts w:hint="eastAsia"/>
        </w:rPr>
        <w:t xml:space="preserve">  </w:t>
      </w:r>
      <w:r>
        <w:rPr>
          <w:rFonts w:hint="eastAsia"/>
        </w:rPr>
        <w:t>二极管基本特性</w:t>
      </w:r>
      <w:bookmarkEnd w:id="1088"/>
      <w:bookmarkEnd w:id="1089"/>
      <w:r>
        <w:rPr>
          <w:rFonts w:hint="eastAsia"/>
        </w:rPr>
        <w:t xml:space="preserve"> </w:t>
      </w:r>
      <w:bookmarkEnd w:id="1090"/>
    </w:p>
    <w:p w14:paraId="271819D1" w14:textId="77777777" w:rsidR="000B14C2" w:rsidRDefault="00491828">
      <w:pPr>
        <w:pStyle w:val="4"/>
      </w:pPr>
      <w:bookmarkStart w:id="1091" w:name="_Toc172380208"/>
      <w:bookmarkStart w:id="1092" w:name="_Toc175863643"/>
      <w:bookmarkStart w:id="1093" w:name="_Toc175848709"/>
      <w:r>
        <w:t>1</w:t>
      </w:r>
      <w:r>
        <w:rPr>
          <w:rFonts w:hint="eastAsia"/>
        </w:rPr>
        <w:t>．</w:t>
      </w:r>
      <w:r>
        <w:t xml:space="preserve"> </w:t>
      </w:r>
      <w:r>
        <w:rPr>
          <w:rFonts w:hint="eastAsia"/>
        </w:rPr>
        <w:t>实验目的</w:t>
      </w:r>
      <w:bookmarkEnd w:id="1091"/>
      <w:bookmarkEnd w:id="1092"/>
      <w:bookmarkEnd w:id="1093"/>
    </w:p>
    <w:p w14:paraId="62A32E55" w14:textId="77777777" w:rsidR="000B14C2" w:rsidRDefault="00491828">
      <w:pPr>
        <w:ind w:firstLine="420"/>
        <w:rPr>
          <w:lang w:val="es-ES"/>
        </w:rPr>
      </w:pPr>
      <w:r>
        <w:rPr>
          <w:rFonts w:hint="eastAsia"/>
          <w:lang w:val="es-ES"/>
        </w:rPr>
        <w:t>（</w:t>
      </w:r>
      <w:r>
        <w:rPr>
          <w:rFonts w:hint="eastAsia"/>
          <w:lang w:val="es-ES"/>
        </w:rPr>
        <w:t>1</w:t>
      </w:r>
      <w:r>
        <w:rPr>
          <w:rFonts w:hint="eastAsia"/>
          <w:lang w:val="es-ES"/>
        </w:rPr>
        <w:t>）熟悉实验环境；</w:t>
      </w:r>
    </w:p>
    <w:p w14:paraId="293550B1" w14:textId="77777777" w:rsidR="000B14C2" w:rsidRDefault="00491828">
      <w:pPr>
        <w:ind w:firstLine="420"/>
        <w:rPr>
          <w:lang w:val="es-ES"/>
        </w:rPr>
      </w:pPr>
      <w:r>
        <w:rPr>
          <w:rFonts w:hint="eastAsia"/>
          <w:lang w:val="es-ES"/>
        </w:rPr>
        <w:t>（</w:t>
      </w:r>
      <w:r>
        <w:rPr>
          <w:rFonts w:hint="eastAsia"/>
          <w:lang w:val="es-ES"/>
        </w:rPr>
        <w:t>2</w:t>
      </w:r>
      <w:r>
        <w:rPr>
          <w:rFonts w:hint="eastAsia"/>
          <w:lang w:val="es-ES"/>
        </w:rPr>
        <w:t>）通过实验绘制二极管的伏安特性曲线，了解二极管正向导电的非线性特点，即电流</w:t>
      </w:r>
      <w:r>
        <w:rPr>
          <w:rFonts w:hint="eastAsia"/>
          <w:lang w:val="es-ES"/>
        </w:rPr>
        <w:t>I</w:t>
      </w:r>
      <w:r>
        <w:rPr>
          <w:rFonts w:hint="eastAsia"/>
          <w:lang w:val="es-ES"/>
        </w:rPr>
        <w:t>随电压</w:t>
      </w:r>
      <w:r>
        <w:rPr>
          <w:rFonts w:hint="eastAsia"/>
          <w:lang w:val="es-ES"/>
        </w:rPr>
        <w:t>U</w:t>
      </w:r>
      <w:r>
        <w:rPr>
          <w:rFonts w:hint="eastAsia"/>
          <w:lang w:val="es-ES"/>
        </w:rPr>
        <w:t>的变化，观察体会在各电压段呈现的不同规律。</w:t>
      </w:r>
    </w:p>
    <w:p w14:paraId="7D6559A8" w14:textId="77777777" w:rsidR="000B14C2" w:rsidRDefault="00491828">
      <w:pPr>
        <w:pStyle w:val="4"/>
      </w:pPr>
      <w:bookmarkStart w:id="1094" w:name="_Toc175848710"/>
      <w:bookmarkStart w:id="1095" w:name="_Toc172380209"/>
      <w:bookmarkStart w:id="1096" w:name="_Toc175863644"/>
      <w:r>
        <w:t>2</w:t>
      </w:r>
      <w:r>
        <w:rPr>
          <w:rFonts w:hint="eastAsia"/>
        </w:rPr>
        <w:t>．实验准备</w:t>
      </w:r>
      <w:bookmarkEnd w:id="1094"/>
      <w:bookmarkEnd w:id="1095"/>
      <w:bookmarkEnd w:id="1096"/>
    </w:p>
    <w:p w14:paraId="342D8D8C" w14:textId="77777777" w:rsidR="000B14C2" w:rsidRDefault="00491828">
      <w:pPr>
        <w:ind w:firstLine="420"/>
        <w:rPr>
          <w:lang w:val="es-ES"/>
        </w:rPr>
      </w:pPr>
      <w:r>
        <w:rPr>
          <w:rFonts w:hint="eastAsia"/>
          <w:lang w:val="es-ES"/>
        </w:rPr>
        <w:t>（</w:t>
      </w:r>
      <w:r>
        <w:rPr>
          <w:rFonts w:hint="eastAsia"/>
          <w:lang w:val="es-ES"/>
        </w:rPr>
        <w:t>1</w:t>
      </w:r>
      <w:r>
        <w:rPr>
          <w:rFonts w:hint="eastAsia"/>
          <w:lang w:val="es-ES"/>
        </w:rPr>
        <w:t>）</w:t>
      </w:r>
      <w:r w:rsidRPr="00157991">
        <w:rPr>
          <w:rFonts w:hint="eastAsia"/>
          <w:lang w:val="es-ES"/>
        </w:rPr>
        <w:t>硬件部分</w:t>
      </w:r>
      <w:r>
        <w:rPr>
          <w:rFonts w:hint="eastAsia"/>
          <w:lang w:val="es-ES"/>
        </w:rPr>
        <w:t>。</w:t>
      </w:r>
      <w:r>
        <w:rPr>
          <w:rFonts w:hint="eastAsia"/>
          <w:lang w:val="es-ES"/>
        </w:rPr>
        <w:t>PC</w:t>
      </w:r>
      <w:r>
        <w:rPr>
          <w:rFonts w:hint="eastAsia"/>
          <w:lang w:val="es-ES"/>
        </w:rPr>
        <w:t>机或笔记本电脑一台、面包板、</w:t>
      </w:r>
      <w:r>
        <w:rPr>
          <w:rFonts w:hint="eastAsia"/>
          <w:lang w:val="es-ES"/>
        </w:rPr>
        <w:t>G</w:t>
      </w:r>
      <w:r>
        <w:rPr>
          <w:lang w:val="es-ES"/>
        </w:rPr>
        <w:t>EC</w:t>
      </w:r>
      <w:r>
        <w:rPr>
          <w:rFonts w:hint="eastAsia"/>
          <w:lang w:val="es-ES"/>
        </w:rPr>
        <w:t>、杜邦线、电阻</w:t>
      </w:r>
      <w:r>
        <w:rPr>
          <w:rFonts w:hint="eastAsia"/>
          <w:lang w:val="es-ES"/>
        </w:rPr>
        <w:t>470</w:t>
      </w:r>
      <w:r>
        <w:rPr>
          <w:rFonts w:hint="eastAsia"/>
          <w:lang w:val="es-ES"/>
        </w:rPr>
        <w:t>Ω、电阻</w:t>
      </w:r>
      <w:r>
        <w:rPr>
          <w:rFonts w:hint="eastAsia"/>
          <w:lang w:val="es-ES"/>
        </w:rPr>
        <w:t>1k</w:t>
      </w:r>
      <w:r>
        <w:rPr>
          <w:rFonts w:hint="eastAsia"/>
          <w:lang w:val="es-ES"/>
        </w:rPr>
        <w:t>Ω、</w:t>
      </w:r>
      <w:r>
        <w:rPr>
          <w:rFonts w:hint="eastAsia"/>
          <w:lang w:val="es-ES"/>
        </w:rPr>
        <w:t>100uf</w:t>
      </w:r>
      <w:r>
        <w:rPr>
          <w:rFonts w:hint="eastAsia"/>
          <w:lang w:val="es-ES"/>
        </w:rPr>
        <w:t>电容、发光二极管、二极管</w:t>
      </w:r>
      <w:r>
        <w:rPr>
          <w:rFonts w:hint="eastAsia"/>
          <w:lang w:val="es-ES"/>
        </w:rPr>
        <w:t>1N4001</w:t>
      </w:r>
      <w:r>
        <w:rPr>
          <w:rFonts w:hint="eastAsia"/>
          <w:lang w:val="es-ES"/>
        </w:rPr>
        <w:t>、二极管</w:t>
      </w:r>
      <w:r>
        <w:rPr>
          <w:rFonts w:hint="eastAsia"/>
          <w:lang w:val="es-ES"/>
        </w:rPr>
        <w:t>1N60P</w:t>
      </w:r>
      <w:r>
        <w:rPr>
          <w:rFonts w:hint="eastAsia"/>
          <w:lang w:val="es-ES"/>
        </w:rPr>
        <w:t>。</w:t>
      </w:r>
    </w:p>
    <w:p w14:paraId="529C1617" w14:textId="77777777" w:rsidR="000B14C2" w:rsidRDefault="00491828">
      <w:pPr>
        <w:ind w:firstLine="420"/>
      </w:pPr>
      <w:r>
        <w:rPr>
          <w:rFonts w:hint="eastAsia"/>
          <w:lang w:val="es-ES"/>
        </w:rPr>
        <w:t>（</w:t>
      </w:r>
      <w:r>
        <w:rPr>
          <w:rFonts w:hint="eastAsia"/>
          <w:lang w:val="es-ES"/>
        </w:rPr>
        <w:t>2</w:t>
      </w:r>
      <w:r>
        <w:rPr>
          <w:rFonts w:hint="eastAsia"/>
          <w:lang w:val="es-ES"/>
        </w:rPr>
        <w:t>）软件部分。按照</w:t>
      </w:r>
      <w:r>
        <w:rPr>
          <w:rFonts w:hint="eastAsia"/>
          <w:lang w:val="es-ES"/>
        </w:rPr>
        <w:t>A</w:t>
      </w:r>
      <w:r>
        <w:rPr>
          <w:lang w:val="es-ES"/>
        </w:rPr>
        <w:t>.1.4</w:t>
      </w:r>
      <w:r>
        <w:rPr>
          <w:rFonts w:hint="eastAsia"/>
          <w:lang w:val="es-ES"/>
        </w:rPr>
        <w:t>小节给出的方法，下载与安装相关软件。</w:t>
      </w:r>
    </w:p>
    <w:p w14:paraId="49084F37" w14:textId="77777777" w:rsidR="000B14C2" w:rsidRDefault="00491828">
      <w:pPr>
        <w:pStyle w:val="4"/>
      </w:pPr>
      <w:bookmarkStart w:id="1097" w:name="_Toc175848711"/>
      <w:bookmarkStart w:id="1098" w:name="_Toc172380210"/>
      <w:bookmarkStart w:id="1099" w:name="_Toc175863645"/>
      <w:r>
        <w:t>3</w:t>
      </w:r>
      <w:r>
        <w:rPr>
          <w:rFonts w:hint="eastAsia"/>
        </w:rPr>
        <w:t>．实验原理</w:t>
      </w:r>
      <w:bookmarkEnd w:id="1097"/>
      <w:bookmarkEnd w:id="1098"/>
      <w:bookmarkEnd w:id="1099"/>
    </w:p>
    <w:p w14:paraId="5ED3C92B" w14:textId="77777777" w:rsidR="000B14C2" w:rsidRDefault="00491828">
      <w:pPr>
        <w:ind w:firstLine="420"/>
        <w:rPr>
          <w:lang w:val="es-ES"/>
        </w:rPr>
      </w:pPr>
      <w:r>
        <w:rPr>
          <w:rFonts w:hint="eastAsia"/>
          <w:lang w:val="es-ES"/>
        </w:rPr>
        <w:t>二极管实验电路图如图</w:t>
      </w:r>
      <w:r>
        <w:rPr>
          <w:lang w:val="es-ES"/>
        </w:rPr>
        <w:t>A-14</w:t>
      </w:r>
      <w:r>
        <w:rPr>
          <w:rFonts w:hint="eastAsia"/>
          <w:lang w:val="es-ES"/>
        </w:rPr>
        <w:t>所示；根据该图测量二极管的伏安特性，使用二极管的电压</w:t>
      </w:r>
      <w:r>
        <w:rPr>
          <w:rFonts w:hint="eastAsia"/>
          <w:lang w:val="es-ES"/>
        </w:rPr>
        <w:t>U</w:t>
      </w:r>
      <w:r>
        <w:rPr>
          <w:lang w:val="es-ES"/>
        </w:rPr>
        <w:t>r</w:t>
      </w:r>
      <w:r>
        <w:rPr>
          <w:rFonts w:hint="eastAsia"/>
          <w:lang w:val="es-ES"/>
        </w:rPr>
        <w:t>（单位：</w:t>
      </w:r>
      <w:r>
        <w:rPr>
          <w:rFonts w:hint="eastAsia"/>
          <w:lang w:val="es-ES"/>
        </w:rPr>
        <w:t>V</w:t>
      </w:r>
      <w:r>
        <w:rPr>
          <w:rFonts w:hint="eastAsia"/>
          <w:lang w:val="es-ES"/>
        </w:rPr>
        <w:t>）作为横坐标，使用流经二极管的电流</w:t>
      </w:r>
      <w:r>
        <w:rPr>
          <w:rFonts w:hint="eastAsia"/>
          <w:lang w:val="es-ES"/>
        </w:rPr>
        <w:t>I</w:t>
      </w:r>
      <w:r>
        <w:rPr>
          <w:rFonts w:hint="eastAsia"/>
          <w:lang w:val="es-ES"/>
        </w:rPr>
        <w:t>（</w:t>
      </w:r>
      <w:r>
        <w:rPr>
          <w:rFonts w:hint="eastAsia"/>
          <w:lang w:val="es-ES"/>
        </w:rPr>
        <w:t>mA</w:t>
      </w:r>
      <w:r>
        <w:rPr>
          <w:rFonts w:hint="eastAsia"/>
          <w:lang w:val="es-ES"/>
        </w:rPr>
        <w:t>）作为纵坐标。二极管的电流等效于流经电阻的电流，计算式为</w:t>
      </w:r>
      <w:r>
        <w:rPr>
          <w:rFonts w:hint="eastAsia"/>
          <w:lang w:val="es-ES"/>
        </w:rPr>
        <w:t>(Ucc-U</w:t>
      </w:r>
      <w:r>
        <w:rPr>
          <w:lang w:val="es-ES"/>
        </w:rPr>
        <w:t>r</w:t>
      </w:r>
      <w:r>
        <w:rPr>
          <w:rFonts w:hint="eastAsia"/>
          <w:lang w:val="es-ES"/>
        </w:rPr>
        <w:t>)/R*1000</w:t>
      </w:r>
      <w:r>
        <w:rPr>
          <w:rFonts w:hint="eastAsia"/>
          <w:lang w:val="es-ES"/>
        </w:rPr>
        <w:t>。本次实验使用电阻为</w:t>
      </w:r>
      <w:r>
        <w:rPr>
          <w:rFonts w:hint="eastAsia"/>
          <w:lang w:val="es-ES"/>
        </w:rPr>
        <w:t>1</w:t>
      </w:r>
      <w:r>
        <w:rPr>
          <w:lang w:val="es-ES"/>
        </w:rPr>
        <w:t>K</w:t>
      </w:r>
      <w:r>
        <w:rPr>
          <w:rFonts w:cs="Times New Roman"/>
          <w:lang w:val="es-ES"/>
        </w:rPr>
        <w:t>Ω</w:t>
      </w:r>
      <w:r>
        <w:rPr>
          <w:rFonts w:hint="eastAsia"/>
          <w:lang w:val="es-ES"/>
        </w:rPr>
        <w:t>，故电流表达式变为</w:t>
      </w:r>
      <w:r>
        <w:rPr>
          <w:lang w:val="es-ES"/>
        </w:rPr>
        <w:t>I=</w:t>
      </w:r>
      <w:r>
        <w:rPr>
          <w:rFonts w:hint="eastAsia"/>
          <w:lang w:val="es-ES"/>
        </w:rPr>
        <w:t>(Ucc-U</w:t>
      </w:r>
      <w:r>
        <w:rPr>
          <w:lang w:val="es-ES"/>
        </w:rPr>
        <w:t>r</w:t>
      </w:r>
      <w:r>
        <w:rPr>
          <w:rFonts w:hint="eastAsia"/>
          <w:lang w:val="es-ES"/>
        </w:rPr>
        <w:t>)/1000*1000</w:t>
      </w:r>
      <w:r>
        <w:rPr>
          <w:lang w:val="es-ES"/>
        </w:rPr>
        <w:t>=</w:t>
      </w:r>
      <w:r>
        <w:rPr>
          <w:rFonts w:hint="eastAsia"/>
          <w:lang w:val="es-ES"/>
        </w:rPr>
        <w:t>Ucc-U</w:t>
      </w:r>
      <w:r>
        <w:rPr>
          <w:lang w:val="es-ES"/>
        </w:rPr>
        <w:t>r</w:t>
      </w:r>
      <w:r>
        <w:rPr>
          <w:rFonts w:hint="eastAsia"/>
          <w:lang w:val="es-ES"/>
        </w:rPr>
        <w:t>。电源滤波电路参考</w:t>
      </w:r>
      <w:r>
        <w:rPr>
          <w:rFonts w:hint="eastAsia"/>
          <w:lang w:val="es-ES"/>
        </w:rPr>
        <w:t>A.2.1</w:t>
      </w:r>
      <w:r>
        <w:rPr>
          <w:rFonts w:hint="eastAsia"/>
          <w:lang w:val="es-ES"/>
        </w:rPr>
        <w:t>节部分。</w:t>
      </w:r>
    </w:p>
    <w:tbl>
      <w:tblPr>
        <w:tblW w:w="8226" w:type="dxa"/>
        <w:tblLook w:val="04A0" w:firstRow="1" w:lastRow="0" w:firstColumn="1" w:lastColumn="0" w:noHBand="0" w:noVBand="1"/>
      </w:tblPr>
      <w:tblGrid>
        <w:gridCol w:w="8226"/>
      </w:tblGrid>
      <w:tr w:rsidR="000B14C2" w14:paraId="197CBC2A" w14:textId="77777777">
        <w:trPr>
          <w:trHeight w:val="2243"/>
        </w:trPr>
        <w:tc>
          <w:tcPr>
            <w:tcW w:w="8226" w:type="dxa"/>
          </w:tcPr>
          <w:p w14:paraId="7DD96ECD" w14:textId="77777777" w:rsidR="000B14C2" w:rsidRDefault="00491828">
            <w:pPr>
              <w:ind w:firstLine="420"/>
              <w:jc w:val="center"/>
            </w:pPr>
            <w:r>
              <w:rPr>
                <w:noProof/>
              </w:rPr>
              <w:drawing>
                <wp:inline distT="0" distB="0" distL="0" distR="0" wp14:anchorId="5FA9544E" wp14:editId="7E142DCB">
                  <wp:extent cx="1238250" cy="1449705"/>
                  <wp:effectExtent l="0" t="0" r="0" b="0"/>
                  <wp:docPr id="584381439"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81439" name="图片 2" descr="图示&#10;&#10;描述已自动生成"/>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a:xfrm>
                            <a:off x="0" y="0"/>
                            <a:ext cx="1286437" cy="1506249"/>
                          </a:xfrm>
                          <a:prstGeom prst="rect">
                            <a:avLst/>
                          </a:prstGeom>
                          <a:noFill/>
                          <a:ln>
                            <a:noFill/>
                          </a:ln>
                        </pic:spPr>
                      </pic:pic>
                    </a:graphicData>
                  </a:graphic>
                </wp:inline>
              </w:drawing>
            </w:r>
          </w:p>
        </w:tc>
      </w:tr>
      <w:tr w:rsidR="000B14C2" w14:paraId="2347BFE6" w14:textId="77777777">
        <w:trPr>
          <w:trHeight w:val="368"/>
        </w:trPr>
        <w:tc>
          <w:tcPr>
            <w:tcW w:w="8226" w:type="dxa"/>
          </w:tcPr>
          <w:p w14:paraId="614B5D50" w14:textId="77777777" w:rsidR="000B14C2" w:rsidRDefault="00491828" w:rsidP="00491828">
            <w:pPr>
              <w:pStyle w:val="7"/>
            </w:pPr>
            <w:bookmarkStart w:id="1100" w:name="_Toc175848712"/>
            <w:r>
              <w:rPr>
                <w:rFonts w:hint="eastAsia"/>
              </w:rPr>
              <w:t>图</w:t>
            </w:r>
            <w:r>
              <w:rPr>
                <w:rFonts w:hint="eastAsia"/>
              </w:rPr>
              <w:t>A</w:t>
            </w:r>
            <w:r>
              <w:t xml:space="preserve">-14 </w:t>
            </w:r>
            <w:r>
              <w:rPr>
                <w:rFonts w:hint="eastAsia"/>
              </w:rPr>
              <w:t>二极管电路</w:t>
            </w:r>
            <w:bookmarkEnd w:id="1100"/>
          </w:p>
        </w:tc>
      </w:tr>
    </w:tbl>
    <w:p w14:paraId="12999B5F" w14:textId="77777777" w:rsidR="000B14C2" w:rsidRDefault="00491828">
      <w:pPr>
        <w:pStyle w:val="4"/>
      </w:pPr>
      <w:bookmarkStart w:id="1101" w:name="_Toc175848713"/>
      <w:bookmarkStart w:id="1102" w:name="_Toc175863646"/>
      <w:r>
        <w:lastRenderedPageBreak/>
        <w:t>4</w:t>
      </w:r>
      <w:r>
        <w:rPr>
          <w:rFonts w:hint="eastAsia"/>
        </w:rPr>
        <w:t>．实验过程</w:t>
      </w:r>
      <w:bookmarkEnd w:id="1101"/>
      <w:bookmarkEnd w:id="1102"/>
    </w:p>
    <w:p w14:paraId="29EA438F" w14:textId="77777777" w:rsidR="000B14C2" w:rsidRDefault="00491828">
      <w:pPr>
        <w:pStyle w:val="5"/>
        <w:ind w:firstLine="420"/>
      </w:pPr>
      <w:bookmarkStart w:id="1103" w:name="_Toc175848714"/>
      <w:r>
        <w:rPr>
          <w:rFonts w:hint="eastAsia"/>
        </w:rPr>
        <w:t>（</w:t>
      </w:r>
      <w:r>
        <w:rPr>
          <w:rFonts w:hint="eastAsia"/>
        </w:rPr>
        <w:t>1</w:t>
      </w:r>
      <w:r>
        <w:rPr>
          <w:rFonts w:hint="eastAsia"/>
        </w:rPr>
        <w:t>）硬件接线</w:t>
      </w:r>
      <w:bookmarkEnd w:id="1103"/>
    </w:p>
    <w:p w14:paraId="1B2E99B2" w14:textId="77777777" w:rsidR="000B14C2" w:rsidRDefault="00491828">
      <w:pPr>
        <w:ind w:firstLine="420"/>
        <w:rPr>
          <w:lang w:val="es-ES"/>
        </w:rPr>
      </w:pPr>
      <w:r>
        <w:rPr>
          <w:rFonts w:hint="eastAsia"/>
          <w:lang w:val="es-ES"/>
        </w:rPr>
        <w:t>在</w:t>
      </w:r>
      <w:r>
        <w:rPr>
          <w:rFonts w:hint="eastAsia"/>
          <w:lang w:val="es-ES"/>
        </w:rPr>
        <w:t>A</w:t>
      </w:r>
      <w:r>
        <w:rPr>
          <w:lang w:val="es-ES"/>
        </w:rPr>
        <w:t>HL-CH573</w:t>
      </w:r>
      <w:r>
        <w:rPr>
          <w:rFonts w:hint="eastAsia"/>
          <w:lang w:val="es-ES"/>
        </w:rPr>
        <w:t>芯片的左边空白部分进行电路连接，如图</w:t>
      </w:r>
      <w:r>
        <w:rPr>
          <w:rFonts w:hint="eastAsia"/>
          <w:lang w:val="es-ES"/>
        </w:rPr>
        <w:t>A</w:t>
      </w:r>
      <w:r>
        <w:rPr>
          <w:lang w:val="es-ES"/>
        </w:rPr>
        <w:t>-15</w:t>
      </w:r>
      <w:r>
        <w:rPr>
          <w:rFonts w:hint="eastAsia"/>
          <w:lang w:val="es-ES"/>
        </w:rPr>
        <w:t>所示。</w:t>
      </w:r>
    </w:p>
    <w:p w14:paraId="65CB05D9" w14:textId="77777777" w:rsidR="000B14C2" w:rsidRDefault="00491828">
      <w:pPr>
        <w:ind w:firstLine="420"/>
        <w:rPr>
          <w:lang w:val="es-ES"/>
        </w:rPr>
      </w:pPr>
      <w:r>
        <w:rPr>
          <w:rFonts w:hint="eastAsia"/>
          <w:lang w:val="es-ES"/>
        </w:rPr>
        <w:t>步骤</w:t>
      </w:r>
      <w:proofErr w:type="gramStart"/>
      <w:r>
        <w:rPr>
          <w:rFonts w:hint="eastAsia"/>
          <w:lang w:val="es-ES"/>
        </w:rPr>
        <w:t>一</w:t>
      </w:r>
      <w:proofErr w:type="gramEnd"/>
      <w:r>
        <w:rPr>
          <w:rFonts w:hint="eastAsia"/>
          <w:lang w:val="es-ES"/>
        </w:rPr>
        <w:t>：电源滤波部分。</w:t>
      </w:r>
      <w:proofErr w:type="gramStart"/>
      <w:r>
        <w:rPr>
          <w:rFonts w:hint="eastAsia"/>
          <w:lang w:val="es-ES"/>
        </w:rPr>
        <w:t>设已经</w:t>
      </w:r>
      <w:proofErr w:type="gramEnd"/>
      <w:r>
        <w:rPr>
          <w:rFonts w:hint="eastAsia"/>
          <w:lang w:val="es-ES"/>
        </w:rPr>
        <w:t>按照图</w:t>
      </w:r>
      <w:r>
        <w:rPr>
          <w:rFonts w:hint="eastAsia"/>
          <w:lang w:val="es-ES"/>
        </w:rPr>
        <w:t>A</w:t>
      </w:r>
      <w:r>
        <w:rPr>
          <w:lang w:val="es-ES"/>
        </w:rPr>
        <w:t>-2</w:t>
      </w:r>
      <w:r>
        <w:rPr>
          <w:rFonts w:hint="eastAsia"/>
          <w:lang w:val="es-ES"/>
        </w:rPr>
        <w:t>接好；</w:t>
      </w:r>
    </w:p>
    <w:p w14:paraId="38AC3AE9" w14:textId="77777777" w:rsidR="000B14C2" w:rsidRDefault="00491828">
      <w:pPr>
        <w:ind w:firstLine="420"/>
        <w:rPr>
          <w:rFonts w:cs="Times New Roman"/>
          <w:lang w:val="es-ES"/>
        </w:rPr>
      </w:pPr>
      <w:r>
        <w:rPr>
          <w:rFonts w:hint="eastAsia"/>
          <w:lang w:val="es-ES"/>
        </w:rPr>
        <w:t>步骤二：电阻。将</w:t>
      </w:r>
      <w:r>
        <w:rPr>
          <w:rFonts w:hint="eastAsia"/>
          <w:lang w:val="es-ES"/>
        </w:rPr>
        <w:t>1</w:t>
      </w:r>
      <w:r>
        <w:rPr>
          <w:lang w:val="es-ES"/>
        </w:rPr>
        <w:t>K</w:t>
      </w:r>
      <w:r>
        <w:rPr>
          <w:rFonts w:cs="Times New Roman"/>
          <w:lang w:val="es-ES"/>
        </w:rPr>
        <w:t>Ω</w:t>
      </w:r>
      <w:r>
        <w:rPr>
          <w:rFonts w:cs="Times New Roman" w:hint="eastAsia"/>
          <w:lang w:val="es-ES"/>
        </w:rPr>
        <w:t>电阻横向接入，电阻的左脚接电源正极；电阻引脚过长可以使用钳子适当修剪。</w:t>
      </w:r>
    </w:p>
    <w:p w14:paraId="425CD7C2" w14:textId="77777777" w:rsidR="000B14C2" w:rsidRDefault="00491828">
      <w:pPr>
        <w:ind w:firstLine="420"/>
        <w:rPr>
          <w:rFonts w:cs="Times New Roman"/>
          <w:lang w:val="es-ES"/>
        </w:rPr>
      </w:pPr>
      <w:r>
        <w:rPr>
          <w:rFonts w:cs="Times New Roman" w:hint="eastAsia"/>
          <w:lang w:val="es-ES"/>
        </w:rPr>
        <w:t>步骤三：发光二极管。将发光二极管的正极（引脚长的那一端）与电阻右脚相连，发光二极管的负极接地；</w:t>
      </w:r>
    </w:p>
    <w:p w14:paraId="7ECE0284" w14:textId="77777777" w:rsidR="000B14C2" w:rsidRDefault="00491828">
      <w:pPr>
        <w:ind w:firstLine="420"/>
        <w:rPr>
          <w:lang w:val="es-ES"/>
        </w:rPr>
      </w:pPr>
      <w:r>
        <w:rPr>
          <w:rFonts w:cs="Times New Roman" w:hint="eastAsia"/>
          <w:lang w:val="es-ES"/>
        </w:rPr>
        <w:t>步骤四：测量点。将测量点（电阻右脚）接至</w:t>
      </w:r>
      <w:r>
        <w:rPr>
          <w:rFonts w:cs="Times New Roman" w:hint="eastAsia"/>
          <w:lang w:val="es-ES"/>
        </w:rPr>
        <w:t>G</w:t>
      </w:r>
      <w:r>
        <w:rPr>
          <w:rFonts w:cs="Times New Roman"/>
          <w:lang w:val="es-ES"/>
        </w:rPr>
        <w:t>EC</w:t>
      </w:r>
      <w:r>
        <w:rPr>
          <w:rFonts w:cs="Times New Roman" w:hint="eastAsia"/>
          <w:lang w:val="es-ES"/>
        </w:rPr>
        <w:t>的</w:t>
      </w:r>
      <w:r>
        <w:rPr>
          <w:rFonts w:cs="Times New Roman" w:hint="eastAsia"/>
          <w:lang w:val="es-ES"/>
        </w:rPr>
        <w:t>14</w:t>
      </w:r>
      <w:r>
        <w:rPr>
          <w:rFonts w:cs="Times New Roman" w:hint="eastAsia"/>
          <w:lang w:val="es-ES"/>
        </w:rPr>
        <w:t>脚（即</w:t>
      </w:r>
      <w:r>
        <w:rPr>
          <w:rFonts w:cs="Times New Roman"/>
          <w:lang w:val="es-ES"/>
        </w:rPr>
        <w:t>MCU</w:t>
      </w:r>
      <w:r>
        <w:rPr>
          <w:rFonts w:cs="Times New Roman" w:hint="eastAsia"/>
          <w:lang w:val="es-ES"/>
        </w:rPr>
        <w:t>的</w:t>
      </w:r>
      <w:r>
        <w:rPr>
          <w:rFonts w:hint="eastAsia"/>
          <w:lang w:val="es-ES"/>
        </w:rPr>
        <w:t>PTA4</w:t>
      </w:r>
      <w:r>
        <w:rPr>
          <w:rFonts w:hint="eastAsia"/>
          <w:lang w:val="es-ES"/>
        </w:rPr>
        <w:t>）。</w:t>
      </w:r>
    </w:p>
    <w:p w14:paraId="40438860" w14:textId="77777777" w:rsidR="000B14C2" w:rsidRDefault="00491828">
      <w:pPr>
        <w:ind w:firstLine="420"/>
        <w:rPr>
          <w:lang w:val="es-ES"/>
        </w:rPr>
      </w:pPr>
      <w:r>
        <w:rPr>
          <w:rFonts w:hint="eastAsia"/>
          <w:lang w:val="es-ES"/>
        </w:rPr>
        <w:t>步骤五：</w:t>
      </w:r>
      <w:r>
        <w:rPr>
          <w:rFonts w:hint="eastAsia"/>
          <w:lang w:val="es-ES"/>
        </w:rPr>
        <w:t>G</w:t>
      </w:r>
      <w:r>
        <w:rPr>
          <w:lang w:val="es-ES"/>
        </w:rPr>
        <w:t>EC</w:t>
      </w:r>
      <w:r>
        <w:rPr>
          <w:rFonts w:hint="eastAsia"/>
          <w:lang w:val="es-ES"/>
        </w:rPr>
        <w:t>的</w:t>
      </w:r>
      <w:r>
        <w:rPr>
          <w:rFonts w:hint="eastAsia"/>
          <w:lang w:val="es-ES"/>
        </w:rPr>
        <w:t>T</w:t>
      </w:r>
      <w:r>
        <w:rPr>
          <w:lang w:val="es-ES"/>
        </w:rPr>
        <w:t>ype-C</w:t>
      </w:r>
      <w:r>
        <w:rPr>
          <w:rFonts w:hint="eastAsia"/>
          <w:lang w:val="es-ES"/>
        </w:rPr>
        <w:t>口。利用</w:t>
      </w:r>
      <w:r>
        <w:rPr>
          <w:rFonts w:hint="eastAsia"/>
          <w:lang w:val="es-ES"/>
        </w:rPr>
        <w:t>T</w:t>
      </w:r>
      <w:r>
        <w:rPr>
          <w:lang w:val="es-ES"/>
        </w:rPr>
        <w:t>ype-C</w:t>
      </w:r>
      <w:r>
        <w:rPr>
          <w:rFonts w:hint="eastAsia"/>
          <w:lang w:val="es-ES"/>
        </w:rPr>
        <w:t>数据线将</w:t>
      </w:r>
      <w:r>
        <w:rPr>
          <w:rFonts w:hint="eastAsia"/>
          <w:lang w:val="es-ES"/>
        </w:rPr>
        <w:t>G</w:t>
      </w:r>
      <w:r>
        <w:rPr>
          <w:lang w:val="es-ES"/>
        </w:rPr>
        <w:t>EC</w:t>
      </w:r>
      <w:r>
        <w:rPr>
          <w:rFonts w:hint="eastAsia"/>
          <w:lang w:val="es-ES"/>
        </w:rPr>
        <w:t>连接到计算机，如图</w:t>
      </w:r>
      <w:r>
        <w:rPr>
          <w:rFonts w:hint="eastAsia"/>
          <w:lang w:val="es-ES"/>
        </w:rPr>
        <w:t>A</w:t>
      </w:r>
      <w:r>
        <w:rPr>
          <w:lang w:val="es-ES"/>
        </w:rPr>
        <w:t>-1</w:t>
      </w:r>
      <w:r>
        <w:rPr>
          <w:rFonts w:hint="eastAsia"/>
          <w:lang w:val="es-ES"/>
        </w:rPr>
        <w:t>5</w:t>
      </w:r>
      <w:r>
        <w:rPr>
          <w:rFonts w:hint="eastAsia"/>
          <w:lang w:val="es-ES"/>
        </w:rPr>
        <w:t>所示。</w:t>
      </w:r>
    </w:p>
    <w:p w14:paraId="79D39F9E" w14:textId="77777777" w:rsidR="000B14C2" w:rsidRDefault="00491828">
      <w:pPr>
        <w:ind w:firstLine="420"/>
        <w:jc w:val="center"/>
      </w:pPr>
      <w:r>
        <w:rPr>
          <w:rFonts w:hint="eastAsia"/>
          <w:noProof/>
        </w:rPr>
        <w:drawing>
          <wp:inline distT="0" distB="0" distL="0" distR="0" wp14:anchorId="672DAF71" wp14:editId="5EB07510">
            <wp:extent cx="4732655" cy="2600325"/>
            <wp:effectExtent l="0" t="0" r="0" b="0"/>
            <wp:docPr id="1039007434" name="F35B0BEE-F18A-47BB-8FCB-E00DA2F2635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7434" name="F35B0BEE-F18A-47BB-8FCB-E00DA2F2635D-1"/>
                    <pic:cNvPicPr>
                      <a:picLocks noChangeAspect="1"/>
                    </pic:cNvPicPr>
                  </pic:nvPicPr>
                  <pic:blipFill>
                    <a:blip r:embed="rId472"/>
                    <a:srcRect t="1926" b="10163"/>
                    <a:stretch>
                      <a:fillRect/>
                    </a:stretch>
                  </pic:blipFill>
                  <pic:spPr>
                    <a:xfrm>
                      <a:off x="0" y="0"/>
                      <a:ext cx="4742126" cy="2605525"/>
                    </a:xfrm>
                    <a:prstGeom prst="rect">
                      <a:avLst/>
                    </a:prstGeom>
                    <a:ln>
                      <a:noFill/>
                    </a:ln>
                  </pic:spPr>
                </pic:pic>
              </a:graphicData>
            </a:graphic>
          </wp:inline>
        </w:drawing>
      </w:r>
    </w:p>
    <w:p w14:paraId="469F5AF2" w14:textId="77777777" w:rsidR="000B14C2" w:rsidRPr="00491828" w:rsidRDefault="00491828" w:rsidP="00491828">
      <w:pPr>
        <w:pStyle w:val="7"/>
      </w:pPr>
      <w:bookmarkStart w:id="1104" w:name="_Toc175848715"/>
      <w:r w:rsidRPr="00491828">
        <w:rPr>
          <w:rFonts w:hint="eastAsia"/>
        </w:rPr>
        <w:t>图</w:t>
      </w:r>
      <w:r w:rsidRPr="00491828">
        <w:t>A-1</w:t>
      </w:r>
      <w:r w:rsidRPr="00491828">
        <w:rPr>
          <w:rFonts w:hint="eastAsia"/>
        </w:rPr>
        <w:t>5</w:t>
      </w:r>
      <w:r w:rsidRPr="00491828">
        <w:t xml:space="preserve"> </w:t>
      </w:r>
      <w:r w:rsidRPr="00491828">
        <w:rPr>
          <w:rFonts w:hint="eastAsia"/>
        </w:rPr>
        <w:t>与上位机的连接</w:t>
      </w:r>
      <w:bookmarkEnd w:id="1104"/>
      <w:r w:rsidRPr="00491828">
        <w:rPr>
          <w:rFonts w:hint="eastAsia"/>
        </w:rPr>
        <w:t>（</w:t>
      </w:r>
      <w:r w:rsidRPr="00491828">
        <w:rPr>
          <w:rFonts w:hint="eastAsia"/>
          <w:lang w:val="en-US"/>
        </w:rPr>
        <w:t>右下角电容明显一点</w:t>
      </w:r>
      <w:r w:rsidRPr="00491828">
        <w:rPr>
          <w:rFonts w:hint="eastAsia"/>
        </w:rPr>
        <w:t>）</w:t>
      </w:r>
    </w:p>
    <w:p w14:paraId="6A70DB24" w14:textId="77777777" w:rsidR="000B14C2" w:rsidRDefault="00491828">
      <w:pPr>
        <w:pStyle w:val="5"/>
        <w:ind w:firstLine="420"/>
      </w:pPr>
      <w:bookmarkStart w:id="1105" w:name="_Toc175848716"/>
      <w:r>
        <w:rPr>
          <w:rFonts w:hint="eastAsia"/>
        </w:rPr>
        <w:t>（</w:t>
      </w:r>
      <w:r>
        <w:rPr>
          <w:rFonts w:hint="eastAsia"/>
        </w:rPr>
        <w:t>2</w:t>
      </w:r>
      <w:r>
        <w:rPr>
          <w:rFonts w:hint="eastAsia"/>
        </w:rPr>
        <w:t>）软件操作</w:t>
      </w:r>
      <w:bookmarkEnd w:id="1105"/>
    </w:p>
    <w:p w14:paraId="0693DD22" w14:textId="77777777" w:rsidR="000B14C2" w:rsidRDefault="00491828">
      <w:pPr>
        <w:ind w:firstLine="420"/>
        <w:rPr>
          <w:lang w:val="es-ES"/>
        </w:rPr>
      </w:pPr>
      <w:r>
        <w:rPr>
          <w:rFonts w:hint="eastAsia"/>
          <w:lang w:val="es-ES"/>
        </w:rPr>
        <w:t>步骤</w:t>
      </w:r>
      <w:proofErr w:type="gramStart"/>
      <w:r>
        <w:rPr>
          <w:rFonts w:hint="eastAsia"/>
          <w:lang w:val="es-ES"/>
        </w:rPr>
        <w:t>一</w:t>
      </w:r>
      <w:proofErr w:type="gramEnd"/>
      <w:r>
        <w:rPr>
          <w:rFonts w:hint="eastAsia"/>
          <w:lang w:val="es-ES"/>
        </w:rPr>
        <w:t>：运行“</w:t>
      </w:r>
      <w:r>
        <w:rPr>
          <w:rFonts w:hint="eastAsia"/>
          <w:lang w:val="es-ES"/>
        </w:rPr>
        <w:t>GEC-LAB</w:t>
      </w:r>
      <w:r>
        <w:rPr>
          <w:rFonts w:hint="eastAsia"/>
          <w:lang w:val="es-ES"/>
        </w:rPr>
        <w:t>”实验系统，选择“实验”菜单下的“打开实验”。选择示例文件及实验原理图目录下的二极管实验示例</w:t>
      </w:r>
      <w:r>
        <w:rPr>
          <w:rFonts w:hint="eastAsia"/>
          <w:lang w:val="es-ES"/>
        </w:rPr>
        <w:t>-CH573</w:t>
      </w:r>
      <w:r>
        <w:rPr>
          <w:rFonts w:hint="eastAsia"/>
          <w:lang w:val="es-ES"/>
        </w:rPr>
        <w:t>。如图</w:t>
      </w:r>
      <w:r>
        <w:rPr>
          <w:rFonts w:hint="eastAsia"/>
          <w:lang w:val="es-ES"/>
        </w:rPr>
        <w:t>A-16</w:t>
      </w:r>
      <w:r>
        <w:rPr>
          <w:rFonts w:hint="eastAsia"/>
          <w:lang w:val="es-ES"/>
        </w:rPr>
        <w:t>。</w:t>
      </w:r>
    </w:p>
    <w:tbl>
      <w:tblPr>
        <w:tblW w:w="0" w:type="auto"/>
        <w:tblLook w:val="04A0" w:firstRow="1" w:lastRow="0" w:firstColumn="1" w:lastColumn="0" w:noHBand="0" w:noVBand="1"/>
      </w:tblPr>
      <w:tblGrid>
        <w:gridCol w:w="8151"/>
        <w:gridCol w:w="14"/>
      </w:tblGrid>
      <w:tr w:rsidR="000B14C2" w14:paraId="4A12B131" w14:textId="77777777">
        <w:trPr>
          <w:gridAfter w:val="1"/>
          <w:wAfter w:w="14" w:type="dxa"/>
        </w:trPr>
        <w:tc>
          <w:tcPr>
            <w:tcW w:w="8151" w:type="dxa"/>
          </w:tcPr>
          <w:p w14:paraId="719707C9" w14:textId="77777777" w:rsidR="000B14C2" w:rsidRDefault="00491828">
            <w:pPr>
              <w:keepNext/>
              <w:ind w:firstLine="420"/>
              <w:jc w:val="center"/>
              <w:rPr>
                <w:lang w:val="es-ES"/>
              </w:rPr>
            </w:pPr>
            <w:r>
              <w:rPr>
                <w:noProof/>
              </w:rPr>
              <w:drawing>
                <wp:inline distT="0" distB="0" distL="0" distR="0" wp14:anchorId="3287E00C" wp14:editId="21AB0228">
                  <wp:extent cx="3082290" cy="1908810"/>
                  <wp:effectExtent l="0" t="0" r="0" b="0"/>
                  <wp:docPr id="3320925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2525" name="图片 1" descr="图形用户界面, 文本, 应用程序&#10;&#10;描述已自动生成"/>
                          <pic:cNvPicPr>
                            <a:picLocks noChangeAspect="1"/>
                          </pic:cNvPicPr>
                        </pic:nvPicPr>
                        <pic:blipFill>
                          <a:blip r:embed="rId473"/>
                          <a:srcRect t="4214" b="4214"/>
                          <a:stretch>
                            <a:fillRect/>
                          </a:stretch>
                        </pic:blipFill>
                        <pic:spPr>
                          <a:xfrm>
                            <a:off x="0" y="0"/>
                            <a:ext cx="3176385" cy="1967209"/>
                          </a:xfrm>
                          <a:prstGeom prst="rect">
                            <a:avLst/>
                          </a:prstGeom>
                          <a:ln>
                            <a:noFill/>
                          </a:ln>
                        </pic:spPr>
                      </pic:pic>
                    </a:graphicData>
                  </a:graphic>
                </wp:inline>
              </w:drawing>
            </w:r>
          </w:p>
        </w:tc>
      </w:tr>
      <w:tr w:rsidR="000B14C2" w14:paraId="7343C075" w14:textId="77777777">
        <w:tc>
          <w:tcPr>
            <w:tcW w:w="8165" w:type="dxa"/>
            <w:gridSpan w:val="2"/>
          </w:tcPr>
          <w:p w14:paraId="4A24725A" w14:textId="77777777" w:rsidR="000B14C2" w:rsidRDefault="00491828" w:rsidP="00491828">
            <w:pPr>
              <w:pStyle w:val="7"/>
            </w:pPr>
            <w:bookmarkStart w:id="1106" w:name="_Toc175848717"/>
            <w:r>
              <w:rPr>
                <w:rFonts w:hint="eastAsia"/>
              </w:rPr>
              <w:t>图</w:t>
            </w:r>
            <w:r>
              <w:rPr>
                <w:rFonts w:hint="eastAsia"/>
              </w:rPr>
              <w:t xml:space="preserve">A-16 </w:t>
            </w:r>
            <w:r>
              <w:rPr>
                <w:rFonts w:hint="eastAsia"/>
              </w:rPr>
              <w:t>选择示例文件</w:t>
            </w:r>
            <w:bookmarkEnd w:id="1106"/>
          </w:p>
        </w:tc>
      </w:tr>
    </w:tbl>
    <w:p w14:paraId="093B3993" w14:textId="67E88C0D" w:rsidR="000B14C2" w:rsidRDefault="00491828">
      <w:pPr>
        <w:ind w:firstLine="420"/>
        <w:rPr>
          <w:lang w:val="es-ES"/>
        </w:rPr>
      </w:pPr>
      <w:r>
        <w:rPr>
          <w:rFonts w:hint="eastAsia"/>
          <w:lang w:val="es-ES"/>
        </w:rPr>
        <w:lastRenderedPageBreak/>
        <w:t>步骤二：</w:t>
      </w:r>
      <w:r w:rsidRPr="00157991">
        <w:rPr>
          <w:rFonts w:hint="eastAsia"/>
          <w:lang w:val="es-ES"/>
        </w:rPr>
        <w:t>点击“开始控制”区的“点击连接”按钮连接微控制器（</w:t>
      </w:r>
      <w:r w:rsidRPr="00157991">
        <w:rPr>
          <w:rFonts w:hint="eastAsia"/>
          <w:b/>
          <w:bCs/>
        </w:rPr>
        <w:t>蓝灯</w:t>
      </w:r>
      <w:r w:rsidR="00157991">
        <w:rPr>
          <w:rFonts w:hint="eastAsia"/>
          <w:b/>
          <w:bCs/>
        </w:rPr>
        <w:t>亮</w:t>
      </w:r>
      <w:r w:rsidRPr="00157991">
        <w:rPr>
          <w:rFonts w:hint="eastAsia"/>
          <w:b/>
          <w:bCs/>
        </w:rPr>
        <w:t>后进行连接</w:t>
      </w:r>
      <w:r w:rsidRPr="00157991">
        <w:rPr>
          <w:rFonts w:hint="eastAsia"/>
          <w:lang w:val="es-ES"/>
        </w:rPr>
        <w:t>），</w:t>
      </w:r>
      <w:r>
        <w:rPr>
          <w:rFonts w:hint="eastAsia"/>
          <w:lang w:val="es-ES"/>
        </w:rPr>
        <w:t>连接结果如图</w:t>
      </w:r>
      <w:r>
        <w:rPr>
          <w:rFonts w:hint="eastAsia"/>
          <w:lang w:val="es-ES"/>
        </w:rPr>
        <w:t>A-17</w:t>
      </w:r>
      <w:r>
        <w:rPr>
          <w:rFonts w:hint="eastAsia"/>
          <w:lang w:val="es-ES"/>
        </w:rPr>
        <w:t>所示。连接显示</w:t>
      </w:r>
      <w:proofErr w:type="gramStart"/>
      <w:r>
        <w:rPr>
          <w:rFonts w:hint="eastAsia"/>
          <w:lang w:val="es-ES"/>
        </w:rPr>
        <w:t>框结果</w:t>
      </w:r>
      <w:proofErr w:type="gramEnd"/>
      <w:r>
        <w:rPr>
          <w:rFonts w:hint="eastAsia"/>
          <w:lang w:val="es-ES"/>
        </w:rPr>
        <w:t>中显示了连接的芯片信息。若连接的芯片以及版本信息不相符，会有相应的提示信息。</w:t>
      </w:r>
    </w:p>
    <w:p w14:paraId="401C73A0" w14:textId="77777777" w:rsidR="000B14C2" w:rsidRDefault="00491828">
      <w:pPr>
        <w:ind w:firstLine="420"/>
        <w:jc w:val="center"/>
      </w:pPr>
      <w:r>
        <w:rPr>
          <w:noProof/>
        </w:rPr>
        <w:drawing>
          <wp:inline distT="0" distB="0" distL="0" distR="0" wp14:anchorId="387E6B2F" wp14:editId="64E2BBD2">
            <wp:extent cx="2029460" cy="1117600"/>
            <wp:effectExtent l="0" t="0" r="8890" b="6350"/>
            <wp:docPr id="173103483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4838" name="图片 1" descr="图示&#10;&#10;描述已自动生成"/>
                    <pic:cNvPicPr>
                      <a:picLocks noChangeAspect="1"/>
                    </pic:cNvPicPr>
                  </pic:nvPicPr>
                  <pic:blipFill>
                    <a:blip r:embed="rId474"/>
                    <a:srcRect t="1099" b="42979"/>
                    <a:stretch>
                      <a:fillRect/>
                    </a:stretch>
                  </pic:blipFill>
                  <pic:spPr>
                    <a:xfrm>
                      <a:off x="0" y="0"/>
                      <a:ext cx="2053734" cy="1130976"/>
                    </a:xfrm>
                    <a:prstGeom prst="rect">
                      <a:avLst/>
                    </a:prstGeom>
                    <a:ln>
                      <a:noFill/>
                    </a:ln>
                  </pic:spPr>
                </pic:pic>
              </a:graphicData>
            </a:graphic>
          </wp:inline>
        </w:drawing>
      </w:r>
    </w:p>
    <w:p w14:paraId="1E8C95F2" w14:textId="77777777" w:rsidR="000B14C2" w:rsidRDefault="00491828" w:rsidP="00491828">
      <w:pPr>
        <w:pStyle w:val="7"/>
      </w:pPr>
      <w:bookmarkStart w:id="1107" w:name="_Toc175848718"/>
      <w:r>
        <w:rPr>
          <w:rFonts w:hint="eastAsia"/>
        </w:rPr>
        <w:t>图</w:t>
      </w:r>
      <w:r>
        <w:rPr>
          <w:rFonts w:hint="eastAsia"/>
        </w:rPr>
        <w:t xml:space="preserve">A-17 </w:t>
      </w:r>
      <w:r>
        <w:rPr>
          <w:rFonts w:hint="eastAsia"/>
        </w:rPr>
        <w:t>连接结果</w:t>
      </w:r>
      <w:bookmarkEnd w:id="1107"/>
    </w:p>
    <w:p w14:paraId="12613012" w14:textId="77777777" w:rsidR="000B14C2" w:rsidRDefault="00491828">
      <w:pPr>
        <w:ind w:firstLine="420"/>
        <w:rPr>
          <w:lang w:val="es-ES"/>
        </w:rPr>
      </w:pPr>
      <w:r>
        <w:rPr>
          <w:rFonts w:hint="eastAsia"/>
          <w:lang w:val="es-ES"/>
        </w:rPr>
        <w:t>步骤三：连接设备后，在输出控制栏的项目就可以正常工作了，如图</w:t>
      </w:r>
      <w:r>
        <w:rPr>
          <w:rFonts w:hint="eastAsia"/>
          <w:lang w:val="es-ES"/>
        </w:rPr>
        <w:t>A-18</w:t>
      </w:r>
      <w:r>
        <w:rPr>
          <w:rFonts w:hint="eastAsia"/>
          <w:lang w:val="es-ES"/>
        </w:rPr>
        <w:t>。</w:t>
      </w:r>
      <w:r>
        <w:rPr>
          <w:rFonts w:hint="eastAsia"/>
          <w:lang w:val="es-ES"/>
        </w:rPr>
        <w:t xml:space="preserve"> </w:t>
      </w:r>
      <w:r>
        <w:rPr>
          <w:rFonts w:hint="eastAsia"/>
          <w:lang w:val="es-ES"/>
        </w:rPr>
        <w:t>可以点击控制器的“</w:t>
      </w:r>
      <w:r>
        <w:rPr>
          <w:rFonts w:hint="eastAsia"/>
          <w:lang w:val="es-ES"/>
        </w:rPr>
        <w:t>+</w:t>
      </w:r>
      <w:r>
        <w:rPr>
          <w:rFonts w:hint="eastAsia"/>
          <w:lang w:val="es-ES"/>
        </w:rPr>
        <w:t>”使对应的输出增加，点击“</w:t>
      </w:r>
      <w:r>
        <w:rPr>
          <w:rFonts w:hint="eastAsia"/>
          <w:lang w:val="es-ES"/>
        </w:rPr>
        <w:t>-</w:t>
      </w:r>
      <w:r>
        <w:rPr>
          <w:rFonts w:hint="eastAsia"/>
          <w:lang w:val="es-ES"/>
        </w:rPr>
        <w:t>”则减少。也可以滑动下方的滑块，进行粗调节。</w:t>
      </w:r>
    </w:p>
    <w:p w14:paraId="357DDD22" w14:textId="77777777" w:rsidR="000B14C2" w:rsidRDefault="00491828">
      <w:pPr>
        <w:ind w:firstLine="420"/>
        <w:jc w:val="center"/>
        <w:rPr>
          <w:lang w:val="es-ES"/>
        </w:rPr>
      </w:pPr>
      <w:r>
        <w:rPr>
          <w:noProof/>
        </w:rPr>
        <w:drawing>
          <wp:inline distT="0" distB="0" distL="0" distR="0" wp14:anchorId="694C47A5" wp14:editId="2E657569">
            <wp:extent cx="1708785" cy="815340"/>
            <wp:effectExtent l="0" t="0" r="5715" b="3810"/>
            <wp:docPr id="19149074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7482" name="图片 1" descr="图形用户界面, 应用程序&#10;&#10;描述已自动生成"/>
                    <pic:cNvPicPr>
                      <a:picLocks noChangeAspect="1"/>
                    </pic:cNvPicPr>
                  </pic:nvPicPr>
                  <pic:blipFill>
                    <a:blip r:embed="rId475"/>
                    <a:stretch>
                      <a:fillRect/>
                    </a:stretch>
                  </pic:blipFill>
                  <pic:spPr>
                    <a:xfrm>
                      <a:off x="0" y="0"/>
                      <a:ext cx="1722179" cy="821750"/>
                    </a:xfrm>
                    <a:prstGeom prst="rect">
                      <a:avLst/>
                    </a:prstGeom>
                  </pic:spPr>
                </pic:pic>
              </a:graphicData>
            </a:graphic>
          </wp:inline>
        </w:drawing>
      </w:r>
    </w:p>
    <w:p w14:paraId="38993CD7" w14:textId="77777777" w:rsidR="000B14C2" w:rsidRDefault="00491828" w:rsidP="00491828">
      <w:pPr>
        <w:pStyle w:val="7"/>
        <w:rPr>
          <w:lang w:val="es-ES"/>
        </w:rPr>
      </w:pPr>
      <w:bookmarkStart w:id="1108" w:name="_Toc175848719"/>
      <w:r>
        <w:rPr>
          <w:rFonts w:hint="eastAsia"/>
        </w:rPr>
        <w:t>图</w:t>
      </w:r>
      <w:r>
        <w:rPr>
          <w:rFonts w:hint="eastAsia"/>
        </w:rPr>
        <w:t xml:space="preserve">A-18 </w:t>
      </w:r>
      <w:r>
        <w:rPr>
          <w:rFonts w:hint="eastAsia"/>
        </w:rPr>
        <w:t>输出控制</w:t>
      </w:r>
      <w:bookmarkEnd w:id="1108"/>
    </w:p>
    <w:p w14:paraId="69BFD5A0" w14:textId="77777777" w:rsidR="000B14C2" w:rsidRDefault="00491828">
      <w:pPr>
        <w:ind w:firstLine="420"/>
      </w:pPr>
      <w:r>
        <w:rPr>
          <w:rFonts w:hint="eastAsia"/>
          <w:lang w:val="es-ES"/>
        </w:rPr>
        <w:t>步骤四：在调节控制的同时，观察右侧面板的显示，如图</w:t>
      </w:r>
      <w:r>
        <w:rPr>
          <w:rFonts w:hint="eastAsia"/>
          <w:lang w:val="es-ES"/>
        </w:rPr>
        <w:t>A-19</w:t>
      </w:r>
      <w:r>
        <w:rPr>
          <w:rFonts w:hint="eastAsia"/>
          <w:lang w:val="es-ES"/>
        </w:rPr>
        <w:t>：在这一部分中有四个元件，分别是两个电压表、一个电流表、一个曲线图。电压表用于实时显示</w:t>
      </w:r>
      <w:r>
        <w:rPr>
          <w:rFonts w:hint="eastAsia"/>
          <w:lang w:val="es-ES"/>
        </w:rPr>
        <w:t>led</w:t>
      </w:r>
      <w:r>
        <w:rPr>
          <w:rFonts w:hint="eastAsia"/>
          <w:lang w:val="es-ES"/>
        </w:rPr>
        <w:t>灯泡上的电压和电源电压，电流表则显示流经</w:t>
      </w:r>
      <w:r>
        <w:rPr>
          <w:rFonts w:hint="eastAsia"/>
          <w:lang w:val="es-ES"/>
        </w:rPr>
        <w:t>led</w:t>
      </w:r>
      <w:r>
        <w:rPr>
          <w:rFonts w:hint="eastAsia"/>
          <w:lang w:val="es-ES"/>
        </w:rPr>
        <w:t>的电流大小。而曲线图则是以</w:t>
      </w:r>
      <w:r>
        <w:rPr>
          <w:rFonts w:hint="eastAsia"/>
          <w:lang w:val="es-ES"/>
        </w:rPr>
        <w:t>led</w:t>
      </w:r>
      <w:r>
        <w:rPr>
          <w:rFonts w:hint="eastAsia"/>
          <w:lang w:val="es-ES"/>
        </w:rPr>
        <w:t>灯泡的电压为横轴、电流为纵轴，根据历史信息汇成一张图片。若对绘制的图片不满意，可以点击“重置图表”按钮后</w:t>
      </w:r>
      <w:proofErr w:type="gramStart"/>
      <w:r>
        <w:rPr>
          <w:rFonts w:hint="eastAsia"/>
          <w:lang w:val="es-ES"/>
        </w:rPr>
        <w:t>后</w:t>
      </w:r>
      <w:proofErr w:type="gramEnd"/>
      <w:r>
        <w:rPr>
          <w:rFonts w:hint="eastAsia"/>
          <w:lang w:val="es-ES"/>
        </w:rPr>
        <w:t>再次绘制。将</w:t>
      </w:r>
      <w:r>
        <w:rPr>
          <w:rFonts w:hint="eastAsia"/>
          <w:lang w:val="es-ES"/>
        </w:rPr>
        <w:t>PTA13(8)</w:t>
      </w:r>
      <w:r>
        <w:rPr>
          <w:rFonts w:hint="eastAsia"/>
          <w:lang w:val="es-ES"/>
        </w:rPr>
        <w:t>的值设置为</w:t>
      </w:r>
      <w:r>
        <w:rPr>
          <w:rFonts w:hint="eastAsia"/>
          <w:lang w:val="es-ES"/>
        </w:rPr>
        <w:t>0</w:t>
      </w:r>
      <w:r>
        <w:rPr>
          <w:rFonts w:hint="eastAsia"/>
          <w:lang w:val="es-ES"/>
        </w:rPr>
        <w:t>，然后点击图表控件的“重置图表”按钮，</w:t>
      </w:r>
      <w:proofErr w:type="gramStart"/>
      <w:r>
        <w:rPr>
          <w:rFonts w:hint="eastAsia"/>
          <w:lang w:val="es-ES"/>
        </w:rPr>
        <w:t>长按电压控制</w:t>
      </w:r>
      <w:proofErr w:type="gramEnd"/>
      <w:r>
        <w:rPr>
          <w:rFonts w:hint="eastAsia"/>
          <w:lang w:val="es-ES"/>
        </w:rPr>
        <w:t>的“</w:t>
      </w:r>
      <w:r>
        <w:rPr>
          <w:rFonts w:hint="eastAsia"/>
          <w:lang w:val="es-ES"/>
        </w:rPr>
        <w:t>+</w:t>
      </w:r>
      <w:r>
        <w:rPr>
          <w:rFonts w:hint="eastAsia"/>
          <w:lang w:val="es-ES"/>
        </w:rPr>
        <w:t>”号，得到如图</w:t>
      </w:r>
      <w:r>
        <w:rPr>
          <w:rFonts w:hint="eastAsia"/>
          <w:lang w:val="es-ES"/>
        </w:rPr>
        <w:t>A-19</w:t>
      </w:r>
      <w:r>
        <w:rPr>
          <w:rFonts w:hint="eastAsia"/>
          <w:lang w:val="es-ES"/>
        </w:rPr>
        <w:t>所示的图表。</w:t>
      </w:r>
    </w:p>
    <w:p w14:paraId="7F734CF0" w14:textId="77777777" w:rsidR="000B14C2" w:rsidRDefault="00491828">
      <w:pPr>
        <w:keepNext/>
        <w:ind w:firstLine="420"/>
        <w:jc w:val="center"/>
      </w:pPr>
      <w:r>
        <w:rPr>
          <w:noProof/>
        </w:rPr>
        <w:drawing>
          <wp:inline distT="0" distB="0" distL="0" distR="0" wp14:anchorId="05560947" wp14:editId="50AE8AE2">
            <wp:extent cx="3514725" cy="2735580"/>
            <wp:effectExtent l="0" t="0" r="9525" b="7620"/>
            <wp:docPr id="303323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23794" name="图片 1"/>
                    <pic:cNvPicPr>
                      <a:picLocks noChangeAspect="1"/>
                    </pic:cNvPicPr>
                  </pic:nvPicPr>
                  <pic:blipFill>
                    <a:blip r:embed="rId476"/>
                    <a:srcRect l="-1388" r="29"/>
                    <a:stretch>
                      <a:fillRect/>
                    </a:stretch>
                  </pic:blipFill>
                  <pic:spPr>
                    <a:xfrm>
                      <a:off x="0" y="0"/>
                      <a:ext cx="3524579" cy="2743129"/>
                    </a:xfrm>
                    <a:prstGeom prst="rect">
                      <a:avLst/>
                    </a:prstGeom>
                    <a:ln>
                      <a:noFill/>
                    </a:ln>
                  </pic:spPr>
                </pic:pic>
              </a:graphicData>
            </a:graphic>
          </wp:inline>
        </w:drawing>
      </w:r>
    </w:p>
    <w:p w14:paraId="055B9006" w14:textId="77777777" w:rsidR="000B14C2" w:rsidRDefault="00491828" w:rsidP="00491828">
      <w:pPr>
        <w:pStyle w:val="7"/>
      </w:pPr>
      <w:bookmarkStart w:id="1109" w:name="_Toc175848720"/>
      <w:r>
        <w:rPr>
          <w:rFonts w:hint="eastAsia"/>
        </w:rPr>
        <w:t>图</w:t>
      </w:r>
      <w:r>
        <w:rPr>
          <w:rFonts w:hint="eastAsia"/>
        </w:rPr>
        <w:t xml:space="preserve">A-19 </w:t>
      </w:r>
      <w:r>
        <w:rPr>
          <w:rFonts w:hint="eastAsia"/>
        </w:rPr>
        <w:t>测量结果</w:t>
      </w:r>
      <w:bookmarkEnd w:id="1109"/>
    </w:p>
    <w:p w14:paraId="24B0DAF9" w14:textId="77777777" w:rsidR="000B14C2" w:rsidRDefault="00491828">
      <w:pPr>
        <w:pStyle w:val="4"/>
      </w:pPr>
      <w:bookmarkStart w:id="1110" w:name="_Toc175848721"/>
      <w:bookmarkStart w:id="1111" w:name="_Toc175863647"/>
      <w:r>
        <w:lastRenderedPageBreak/>
        <w:t>5</w:t>
      </w:r>
      <w:r>
        <w:rPr>
          <w:rFonts w:hint="eastAsia"/>
        </w:rPr>
        <w:t>．实验报告要求</w:t>
      </w:r>
      <w:bookmarkEnd w:id="1110"/>
      <w:bookmarkEnd w:id="1111"/>
    </w:p>
    <w:p w14:paraId="2FCD3D0D"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）基本掌握</w:t>
      </w:r>
      <w:r>
        <w:rPr>
          <w:rFonts w:hint="eastAsia"/>
          <w:color w:val="000000" w:themeColor="text1"/>
          <w:lang w:val="es-ES"/>
        </w:rPr>
        <w:t xml:space="preserve"> WORD </w:t>
      </w:r>
      <w:r>
        <w:rPr>
          <w:rFonts w:hint="eastAsia"/>
          <w:color w:val="000000" w:themeColor="text1"/>
          <w:lang w:val="es-ES"/>
        </w:rPr>
        <w:t>文档的排版方法。</w:t>
      </w:r>
    </w:p>
    <w:p w14:paraId="6FABF735"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）用适当文字、图表描述实验过程。</w:t>
      </w:r>
    </w:p>
    <w:p w14:paraId="3337A424"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）实验报告中的数据必须是自己测量完成的，给出你实验中发光二极管达正常亮度的电压。</w:t>
      </w:r>
    </w:p>
    <w:p w14:paraId="78A0C487"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4</w:t>
      </w:r>
      <w:r>
        <w:rPr>
          <w:rFonts w:hint="eastAsia"/>
          <w:color w:val="000000" w:themeColor="text1"/>
          <w:lang w:val="es-ES"/>
        </w:rPr>
        <w:t>）将发光二极管分别更换</w:t>
      </w:r>
      <w:r>
        <w:rPr>
          <w:color w:val="000000" w:themeColor="text1"/>
          <w:lang w:val="es-ES"/>
        </w:rPr>
        <w:t>为</w:t>
      </w:r>
      <w:r>
        <w:rPr>
          <w:rFonts w:hint="eastAsia"/>
        </w:rPr>
        <w:t>1N4001</w:t>
      </w:r>
      <w:r>
        <w:rPr>
          <w:rFonts w:hint="eastAsia"/>
        </w:rPr>
        <w:t>、</w:t>
      </w:r>
      <w:r>
        <w:rPr>
          <w:rFonts w:hint="eastAsia"/>
        </w:rPr>
        <w:t>1</w:t>
      </w:r>
      <w:r>
        <w:t>N</w:t>
      </w:r>
      <w:r>
        <w:rPr>
          <w:rFonts w:hint="eastAsia"/>
        </w:rPr>
        <w:t>60</w:t>
      </w:r>
      <w:r>
        <w:t>P</w:t>
      </w:r>
      <w:r>
        <w:rPr>
          <w:rFonts w:hint="eastAsia"/>
        </w:rPr>
        <w:t>，</w:t>
      </w:r>
      <w:r>
        <w:t>重复实验，给出</w:t>
      </w:r>
      <w:r>
        <w:rPr>
          <w:rFonts w:hint="eastAsia"/>
          <w:color w:val="000000" w:themeColor="text1"/>
          <w:lang w:val="es-ES"/>
        </w:rPr>
        <w:t>二极管的</w:t>
      </w:r>
      <w:r>
        <w:rPr>
          <w:color w:val="000000" w:themeColor="text1"/>
          <w:lang w:val="es-ES"/>
        </w:rPr>
        <w:t>导通电压</w:t>
      </w:r>
      <w:r>
        <w:rPr>
          <w:rFonts w:hint="eastAsia"/>
          <w:color w:val="000000" w:themeColor="text1"/>
          <w:lang w:val="es-ES"/>
        </w:rPr>
        <w:t>。</w:t>
      </w:r>
    </w:p>
    <w:p w14:paraId="4AA06BE0"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5</w:t>
      </w:r>
      <w:r>
        <w:rPr>
          <w:rFonts w:hint="eastAsia"/>
          <w:color w:val="000000" w:themeColor="text1"/>
          <w:lang w:val="es-ES"/>
        </w:rPr>
        <w:t>）</w:t>
      </w:r>
      <w:r>
        <w:rPr>
          <w:color w:val="000000" w:themeColor="text1"/>
          <w:lang w:val="es-ES"/>
        </w:rPr>
        <w:t>二</w:t>
      </w:r>
      <w:r>
        <w:rPr>
          <w:rFonts w:hint="eastAsia"/>
          <w:color w:val="000000" w:themeColor="text1"/>
          <w:lang w:val="es-ES"/>
        </w:rPr>
        <w:t>极</w:t>
      </w:r>
      <w:r>
        <w:rPr>
          <w:color w:val="000000" w:themeColor="text1"/>
          <w:lang w:val="es-ES"/>
        </w:rPr>
        <w:t>管反接，有什么情况，说明了什么？</w:t>
      </w:r>
    </w:p>
    <w:p w14:paraId="07573B88"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6</w:t>
      </w:r>
      <w:r>
        <w:rPr>
          <w:rFonts w:hint="eastAsia"/>
          <w:color w:val="000000" w:themeColor="text1"/>
          <w:lang w:val="es-ES"/>
        </w:rPr>
        <w:t>）用</w:t>
      </w:r>
      <w:r>
        <w:rPr>
          <w:rFonts w:hint="eastAsia"/>
          <w:color w:val="000000" w:themeColor="text1"/>
          <w:lang w:val="es-ES"/>
        </w:rPr>
        <w:t xml:space="preserve">300 </w:t>
      </w:r>
      <w:r>
        <w:rPr>
          <w:rFonts w:hint="eastAsia"/>
          <w:color w:val="000000" w:themeColor="text1"/>
          <w:lang w:val="es-ES"/>
        </w:rPr>
        <w:t>字左右的概括性文字写出实验体会。</w:t>
      </w:r>
    </w:p>
    <w:p w14:paraId="38938B00" w14:textId="77777777" w:rsidR="000B14C2" w:rsidRDefault="00491828">
      <w:pPr>
        <w:pStyle w:val="2"/>
      </w:pPr>
      <w:bookmarkStart w:id="1112" w:name="_Toc175848722"/>
      <w:bookmarkStart w:id="1113" w:name="_Toc150180968"/>
      <w:bookmarkStart w:id="1114" w:name="_Toc175863648"/>
      <w:bookmarkStart w:id="1115" w:name="_Toc126831959"/>
      <w:r>
        <w:rPr>
          <w:rFonts w:hint="eastAsia"/>
        </w:rPr>
        <w:t>A.4</w:t>
      </w:r>
      <w:r>
        <w:t xml:space="preserve">  </w:t>
      </w:r>
      <w:r>
        <w:rPr>
          <w:rFonts w:hint="eastAsia"/>
        </w:rPr>
        <w:t>实验二</w:t>
      </w:r>
      <w:r>
        <w:t xml:space="preserve">  </w:t>
      </w:r>
      <w:r>
        <w:rPr>
          <w:rFonts w:hint="eastAsia"/>
        </w:rPr>
        <w:t>放大电路实验</w:t>
      </w:r>
      <w:bookmarkEnd w:id="1112"/>
      <w:bookmarkEnd w:id="1113"/>
      <w:bookmarkEnd w:id="1114"/>
      <w:bookmarkEnd w:id="1115"/>
    </w:p>
    <w:p w14:paraId="0F485A7E" w14:textId="77777777" w:rsidR="000B14C2" w:rsidRDefault="00491828">
      <w:pPr>
        <w:pStyle w:val="4"/>
      </w:pPr>
      <w:r>
        <w:t>1</w:t>
      </w:r>
      <w:r>
        <w:rPr>
          <w:rFonts w:hint="eastAsia"/>
        </w:rPr>
        <w:t>．</w:t>
      </w:r>
      <w:r>
        <w:t xml:space="preserve"> </w:t>
      </w:r>
      <w:r>
        <w:rPr>
          <w:rFonts w:hint="eastAsia"/>
        </w:rPr>
        <w:t>实验目的</w:t>
      </w:r>
    </w:p>
    <w:p w14:paraId="65C43EEE" w14:textId="77777777" w:rsidR="000B14C2" w:rsidRDefault="00491828">
      <w:pPr>
        <w:ind w:firstLine="420"/>
        <w:rPr>
          <w:rFonts w:cs="Times New Roman"/>
          <w:color w:val="000000" w:themeColor="text1"/>
          <w:lang w:val="es-ES"/>
        </w:rPr>
      </w:pPr>
      <w:r>
        <w:rPr>
          <w:rFonts w:cs="Times New Roman"/>
          <w:color w:val="000000" w:themeColor="text1"/>
          <w:lang w:val="es-ES"/>
        </w:rPr>
        <w:t>通过实验计算三极管的放大倍数</w:t>
      </w:r>
      <w:r>
        <w:rPr>
          <w:rFonts w:cs="Times New Roman"/>
          <w:i/>
          <w:color w:val="000000" w:themeColor="text1"/>
          <w:lang w:val="es-ES"/>
        </w:rPr>
        <w:t>β</w:t>
      </w:r>
      <w:r>
        <w:rPr>
          <w:rFonts w:cs="Times New Roman"/>
          <w:color w:val="000000" w:themeColor="text1"/>
          <w:lang w:val="es-ES"/>
        </w:rPr>
        <w:t>。</w:t>
      </w:r>
    </w:p>
    <w:p w14:paraId="34AF2247" w14:textId="77777777" w:rsidR="000B14C2" w:rsidRDefault="00491828">
      <w:pPr>
        <w:pStyle w:val="4"/>
      </w:pPr>
      <w:r>
        <w:t>2</w:t>
      </w:r>
      <w:r>
        <w:rPr>
          <w:rFonts w:hint="eastAsia"/>
        </w:rPr>
        <w:t>．实验准备</w:t>
      </w:r>
    </w:p>
    <w:p w14:paraId="3DC2D443"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）硬件部分。</w:t>
      </w:r>
      <w:r>
        <w:rPr>
          <w:rFonts w:hint="eastAsia"/>
          <w:lang w:val="es-ES"/>
        </w:rPr>
        <w:t>PC</w:t>
      </w:r>
      <w:r>
        <w:rPr>
          <w:rFonts w:hint="eastAsia"/>
          <w:lang w:val="es-ES"/>
        </w:rPr>
        <w:t>机或笔记本电脑一台、面包板、</w:t>
      </w:r>
      <w:r>
        <w:rPr>
          <w:rFonts w:hint="eastAsia"/>
          <w:lang w:val="es-ES"/>
        </w:rPr>
        <w:t>G</w:t>
      </w:r>
      <w:r>
        <w:rPr>
          <w:lang w:val="es-ES"/>
        </w:rPr>
        <w:t>EC</w:t>
      </w:r>
      <w:r>
        <w:rPr>
          <w:rFonts w:hint="eastAsia"/>
          <w:lang w:val="es-ES"/>
        </w:rPr>
        <w:t>、杜邦线、电阻</w:t>
      </w:r>
      <w:r>
        <w:rPr>
          <w:rFonts w:hint="eastAsia"/>
          <w:lang w:val="es-ES"/>
        </w:rPr>
        <w:t>470</w:t>
      </w:r>
      <w:r>
        <w:rPr>
          <w:rFonts w:hint="eastAsia"/>
          <w:lang w:val="es-ES"/>
        </w:rPr>
        <w:t>Ω、电阻</w:t>
      </w:r>
      <w:r>
        <w:rPr>
          <w:rFonts w:hint="eastAsia"/>
          <w:lang w:val="es-ES"/>
        </w:rPr>
        <w:t>1k</w:t>
      </w:r>
      <w:r>
        <w:rPr>
          <w:rFonts w:hint="eastAsia"/>
          <w:lang w:val="es-ES"/>
        </w:rPr>
        <w:t>Ω、电阻</w:t>
      </w:r>
      <w:r>
        <w:rPr>
          <w:rFonts w:hint="eastAsia"/>
          <w:lang w:val="es-ES"/>
        </w:rPr>
        <w:t>100k</w:t>
      </w:r>
      <w:r>
        <w:rPr>
          <w:rFonts w:hint="eastAsia"/>
          <w:lang w:val="es-ES"/>
        </w:rPr>
        <w:t>Ω、</w:t>
      </w:r>
      <w:r>
        <w:rPr>
          <w:rFonts w:hint="eastAsia"/>
          <w:lang w:val="es-ES"/>
        </w:rPr>
        <w:t>100uf</w:t>
      </w:r>
      <w:r>
        <w:rPr>
          <w:rFonts w:hint="eastAsia"/>
          <w:lang w:val="es-ES"/>
        </w:rPr>
        <w:t>电容、三极管</w:t>
      </w:r>
      <w:r>
        <w:rPr>
          <w:rFonts w:hint="eastAsia"/>
          <w:lang w:val="es-ES"/>
        </w:rPr>
        <w:t>S9013</w:t>
      </w:r>
      <w:r>
        <w:rPr>
          <w:rFonts w:hint="eastAsia"/>
          <w:lang w:val="es-ES"/>
        </w:rPr>
        <w:t>。</w:t>
      </w:r>
    </w:p>
    <w:p w14:paraId="7655D957" w14:textId="77777777" w:rsidR="000B14C2" w:rsidRDefault="00491828">
      <w:pPr>
        <w:ind w:firstLine="420"/>
        <w:rPr>
          <w:lang w:val="es-ES"/>
        </w:rPr>
      </w:pPr>
      <w:r>
        <w:rPr>
          <w:rFonts w:hint="eastAsia"/>
          <w:color w:val="000000" w:themeColor="text1"/>
        </w:rPr>
        <w:t>（</w:t>
      </w:r>
      <w:r>
        <w:rPr>
          <w:rFonts w:hint="eastAsia"/>
          <w:color w:val="000000" w:themeColor="text1"/>
        </w:rPr>
        <w:t>2</w:t>
      </w:r>
      <w:r>
        <w:rPr>
          <w:rFonts w:hint="eastAsia"/>
          <w:color w:val="000000" w:themeColor="text1"/>
        </w:rPr>
        <w:t>）软件部分</w:t>
      </w:r>
      <w:r>
        <w:rPr>
          <w:rFonts w:hint="eastAsia"/>
        </w:rPr>
        <w:t>同实验</w:t>
      </w:r>
      <w:proofErr w:type="gramStart"/>
      <w:r>
        <w:rPr>
          <w:rFonts w:hint="eastAsia"/>
        </w:rPr>
        <w:t>一</w:t>
      </w:r>
      <w:proofErr w:type="gramEnd"/>
      <w:r>
        <w:rPr>
          <w:rFonts w:hint="eastAsia"/>
          <w:lang w:val="es-ES"/>
        </w:rPr>
        <w:t>。</w:t>
      </w:r>
    </w:p>
    <w:p w14:paraId="567FD7FD" w14:textId="77777777" w:rsidR="000B14C2" w:rsidRDefault="00491828">
      <w:pPr>
        <w:pStyle w:val="4"/>
      </w:pPr>
      <w:r>
        <w:t>3</w:t>
      </w:r>
      <w:r>
        <w:rPr>
          <w:rFonts w:hint="eastAsia"/>
        </w:rPr>
        <w:t>．实验原理</w:t>
      </w:r>
    </w:p>
    <w:p w14:paraId="018DE8A5" w14:textId="77777777" w:rsidR="000B14C2" w:rsidRDefault="00491828">
      <w:pPr>
        <w:ind w:firstLine="420"/>
        <w:rPr>
          <w:lang w:val="es-ES"/>
        </w:rPr>
      </w:pPr>
      <w:r>
        <w:rPr>
          <w:rFonts w:hint="eastAsia"/>
          <w:lang w:val="es-ES"/>
        </w:rPr>
        <w:t>三极管实验电路图如图</w:t>
      </w:r>
      <w:r>
        <w:rPr>
          <w:rFonts w:hint="eastAsia"/>
          <w:lang w:val="es-ES"/>
        </w:rPr>
        <w:t>A-20</w:t>
      </w:r>
      <w:r>
        <w:rPr>
          <w:rFonts w:hint="eastAsia"/>
          <w:lang w:val="es-ES"/>
        </w:rPr>
        <w:t>所示；根据该图测量三极管的放大倍数，使用流经基极的电流</w:t>
      </w:r>
      <w:r>
        <w:rPr>
          <w:rFonts w:hint="eastAsia"/>
          <w:lang w:val="es-ES"/>
        </w:rPr>
        <w:t>Ib</w:t>
      </w:r>
      <w:r>
        <w:rPr>
          <w:rFonts w:hint="eastAsia"/>
          <w:lang w:val="es-ES"/>
        </w:rPr>
        <w:t>（单位：</w:t>
      </w:r>
      <m:oMath>
        <m:r>
          <m:rPr>
            <m:sty m:val="p"/>
          </m:rPr>
          <w:rPr>
            <w:rFonts w:ascii="Cambria Math" w:hAnsi="Cambria Math"/>
            <w:lang w:val="es-ES"/>
          </w:rPr>
          <m:t>μ</m:t>
        </m:r>
        <m:r>
          <m:rPr>
            <m:sty m:val="p"/>
          </m:rPr>
          <w:rPr>
            <w:rFonts w:ascii="Cambria Math" w:hAnsi="Cambria Math" w:hint="eastAsia"/>
            <w:lang w:val="es-ES"/>
          </w:rPr>
          <m:t>A</m:t>
        </m:r>
      </m:oMath>
      <w:r>
        <w:rPr>
          <w:rFonts w:hint="eastAsia"/>
          <w:lang w:val="es-ES"/>
        </w:rPr>
        <w:t>）作为横坐标，基极电阻为</w:t>
      </w:r>
      <m:oMath>
        <m:r>
          <w:rPr>
            <w:rFonts w:ascii="Cambria Math" w:hAnsi="Cambria Math"/>
            <w:lang w:val="es-ES"/>
          </w:rPr>
          <m:t>100k</m:t>
        </m:r>
        <m:r>
          <m:rPr>
            <m:sty m:val="p"/>
          </m:rPr>
          <w:rPr>
            <w:rFonts w:ascii="Cambria Math" w:hAnsi="Cambria Math"/>
            <w:lang w:val="es-ES"/>
          </w:rPr>
          <m:t>Ω</m:t>
        </m:r>
      </m:oMath>
      <w:r>
        <w:rPr>
          <w:rFonts w:hint="eastAsia"/>
          <w:lang w:val="es-ES"/>
        </w:rPr>
        <w:t>，计算式为</w:t>
      </w:r>
      <m:oMath>
        <m:r>
          <m:rPr>
            <m:sty m:val="p"/>
          </m:rPr>
          <w:rPr>
            <w:rFonts w:ascii="Cambria Math" w:hAnsi="Cambria Math"/>
            <w:lang w:val="es-ES"/>
          </w:rPr>
          <m:t>(</m:t>
        </m:r>
        <m:r>
          <w:rPr>
            <w:rFonts w:ascii="Cambria Math" w:hAnsi="Cambria Math" w:hint="eastAsia"/>
          </w:rPr>
          <m:t>电源</m:t>
        </m:r>
        <m:r>
          <w:rPr>
            <w:rFonts w:ascii="Cambria Math" w:hAnsi="Cambria Math"/>
          </w:rPr>
          <m:t>1-</m:t>
        </m:r>
        <m:r>
          <m:rPr>
            <m:sty m:val="p"/>
          </m:rPr>
          <w:rPr>
            <w:rFonts w:ascii="Cambria Math" w:hAnsi="Cambria Math" w:hint="eastAsia"/>
            <w:lang w:val="es-ES"/>
          </w:rPr>
          <m:t>测量点</m:t>
        </m:r>
        <m:r>
          <m:rPr>
            <m:sty m:val="p"/>
          </m:rPr>
          <w:rPr>
            <w:rFonts w:ascii="Cambria Math" w:hAnsi="Cambria Math" w:hint="eastAsia"/>
            <w:lang w:val="es-ES"/>
          </w:rPr>
          <m:t>1</m:t>
        </m:r>
        <m:r>
          <m:rPr>
            <m:sty m:val="p"/>
          </m:rPr>
          <w:rPr>
            <w:rFonts w:ascii="Cambria Math" w:hAnsi="Cambria Math"/>
            <w:lang w:val="es-ES"/>
          </w:rPr>
          <m:t>)/0.1</m:t>
        </m:r>
      </m:oMath>
      <w:r>
        <w:rPr>
          <w:rFonts w:hint="eastAsia"/>
          <w:lang w:val="es-ES"/>
        </w:rPr>
        <w:t>，使用流经集电极的电流</w:t>
      </w:r>
      <w:r>
        <w:rPr>
          <w:rFonts w:hint="eastAsia"/>
          <w:lang w:val="es-ES"/>
        </w:rPr>
        <w:t>Ic</w:t>
      </w:r>
      <w:r>
        <w:rPr>
          <w:rFonts w:hint="eastAsia"/>
          <w:lang w:val="es-ES"/>
        </w:rPr>
        <w:t>（</w:t>
      </w:r>
      <w:r>
        <w:rPr>
          <w:rFonts w:hint="eastAsia"/>
          <w:lang w:val="es-ES"/>
        </w:rPr>
        <w:t>mA</w:t>
      </w:r>
      <w:r>
        <w:rPr>
          <w:rFonts w:hint="eastAsia"/>
          <w:lang w:val="es-ES"/>
        </w:rPr>
        <w:t>）作为纵坐标，集电极电阻为</w:t>
      </w:r>
      <m:oMath>
        <m:r>
          <w:rPr>
            <w:rFonts w:ascii="Cambria Math" w:hAnsi="Cambria Math"/>
            <w:lang w:val="es-ES"/>
          </w:rPr>
          <m:t>1</m:t>
        </m:r>
        <m:r>
          <w:rPr>
            <w:rFonts w:ascii="Cambria Math" w:hAnsi="Cambria Math" w:hint="eastAsia"/>
            <w:lang w:val="es-ES"/>
          </w:rPr>
          <m:t>k</m:t>
        </m:r>
        <m:r>
          <m:rPr>
            <m:sty m:val="p"/>
          </m:rPr>
          <w:rPr>
            <w:rFonts w:ascii="Cambria Math" w:hAnsi="Cambria Math"/>
            <w:lang w:val="es-ES"/>
          </w:rPr>
          <m:t>Ω</m:t>
        </m:r>
      </m:oMath>
      <w:r>
        <w:rPr>
          <w:rFonts w:hint="eastAsia"/>
          <w:lang w:val="es-ES"/>
        </w:rPr>
        <w:t>，计算式为</w:t>
      </w:r>
      <m:oMath>
        <m:r>
          <w:rPr>
            <w:rFonts w:ascii="Cambria Math" w:hAnsi="Cambria Math"/>
            <w:lang w:val="es-ES"/>
          </w:rPr>
          <m:t>(</m:t>
        </m:r>
        <m:r>
          <w:rPr>
            <w:rFonts w:ascii="Cambria Math" w:hAnsi="Cambria Math" w:hint="eastAsia"/>
            <w:lang w:val="es-ES"/>
          </w:rPr>
          <m:t>电源</m:t>
        </m:r>
        <m:r>
          <w:rPr>
            <w:rFonts w:ascii="Cambria Math" w:hAnsi="Cambria Math"/>
            <w:lang w:val="es-ES"/>
          </w:rPr>
          <m:t>2-</m:t>
        </m:r>
        <m:r>
          <w:rPr>
            <w:rFonts w:ascii="Cambria Math" w:hAnsi="Cambria Math" w:hint="eastAsia"/>
            <w:lang w:val="es-ES"/>
          </w:rPr>
          <m:t>测量点</m:t>
        </m:r>
        <m:r>
          <w:rPr>
            <w:rFonts w:ascii="Cambria Math" w:hAnsi="Cambria Math"/>
            <w:lang w:val="es-ES"/>
          </w:rPr>
          <m:t>2)/1000*1000</m:t>
        </m:r>
      </m:oMath>
      <w:r>
        <w:rPr>
          <w:lang w:val="es-ES"/>
        </w:rPr>
        <w:t>即</w:t>
      </w:r>
      <m:oMath>
        <m:r>
          <w:rPr>
            <w:rFonts w:ascii="Cambria Math" w:hAnsi="Cambria Math" w:hint="eastAsia"/>
            <w:lang w:val="es-ES"/>
          </w:rPr>
          <m:t>电源</m:t>
        </m:r>
        <m:r>
          <w:rPr>
            <w:rFonts w:ascii="Cambria Math" w:hAnsi="Cambria Math"/>
            <w:lang w:val="es-ES"/>
          </w:rPr>
          <m:t>2-</m:t>
        </m:r>
        <m:r>
          <w:rPr>
            <w:rFonts w:ascii="Cambria Math" w:hAnsi="Cambria Math" w:hint="eastAsia"/>
            <w:lang w:val="es-ES"/>
          </w:rPr>
          <m:t>测量点</m:t>
        </m:r>
        <m:r>
          <w:rPr>
            <w:rFonts w:ascii="Cambria Math" w:hAnsi="Cambria Math"/>
            <w:lang w:val="es-ES"/>
          </w:rPr>
          <m:t>2</m:t>
        </m:r>
      </m:oMath>
      <w:r>
        <w:rPr>
          <w:rFonts w:hint="eastAsia"/>
          <w:lang w:val="es-ES"/>
        </w:rPr>
        <w:t>。电源滤波电路参考</w:t>
      </w:r>
      <w:r>
        <w:rPr>
          <w:rFonts w:hint="eastAsia"/>
          <w:lang w:val="es-ES"/>
        </w:rPr>
        <w:t>A.2.1</w:t>
      </w:r>
      <w:r>
        <w:rPr>
          <w:rFonts w:hint="eastAsia"/>
          <w:lang w:val="es-ES"/>
        </w:rPr>
        <w:t>节部分。</w:t>
      </w:r>
    </w:p>
    <w:tbl>
      <w:tblPr>
        <w:tblW w:w="0" w:type="auto"/>
        <w:tblLook w:val="04A0" w:firstRow="1" w:lastRow="0" w:firstColumn="1" w:lastColumn="0" w:noHBand="0" w:noVBand="1"/>
      </w:tblPr>
      <w:tblGrid>
        <w:gridCol w:w="8165"/>
      </w:tblGrid>
      <w:tr w:rsidR="000B14C2" w14:paraId="193ACB32" w14:textId="77777777">
        <w:tc>
          <w:tcPr>
            <w:tcW w:w="8165" w:type="dxa"/>
          </w:tcPr>
          <w:p w14:paraId="3C22AC5A" w14:textId="77777777" w:rsidR="000B14C2" w:rsidRDefault="00491828">
            <w:pPr>
              <w:ind w:firstLine="420"/>
              <w:jc w:val="center"/>
            </w:pPr>
            <w:r>
              <w:rPr>
                <w:noProof/>
              </w:rPr>
              <w:drawing>
                <wp:inline distT="0" distB="0" distL="0" distR="0" wp14:anchorId="5312F2BE" wp14:editId="18F7396B">
                  <wp:extent cx="3662045" cy="1654175"/>
                  <wp:effectExtent l="0" t="0" r="0" b="3175"/>
                  <wp:docPr id="1390283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83990" name="图片 2"/>
                          <pic:cNvPicPr>
                            <a:picLocks noChangeAspect="1" noChangeArrowheads="1"/>
                          </pic:cNvPicPr>
                        </pic:nvPicPr>
                        <pic:blipFill>
                          <a:blip r:embed="rId477"/>
                          <a:stretch>
                            <a:fillRect/>
                          </a:stretch>
                        </pic:blipFill>
                        <pic:spPr>
                          <a:xfrm>
                            <a:off x="0" y="0"/>
                            <a:ext cx="3710800" cy="1676406"/>
                          </a:xfrm>
                          <a:prstGeom prst="rect">
                            <a:avLst/>
                          </a:prstGeom>
                          <a:noFill/>
                          <a:ln>
                            <a:noFill/>
                          </a:ln>
                        </pic:spPr>
                      </pic:pic>
                    </a:graphicData>
                  </a:graphic>
                </wp:inline>
              </w:drawing>
            </w:r>
          </w:p>
        </w:tc>
      </w:tr>
      <w:tr w:rsidR="000B14C2" w14:paraId="1E6D425F" w14:textId="77777777">
        <w:tc>
          <w:tcPr>
            <w:tcW w:w="8165" w:type="dxa"/>
          </w:tcPr>
          <w:p w14:paraId="7F91FB93" w14:textId="77777777" w:rsidR="000B14C2" w:rsidRDefault="00491828" w:rsidP="00491828">
            <w:pPr>
              <w:pStyle w:val="7"/>
            </w:pPr>
            <w:bookmarkStart w:id="1116" w:name="_Toc175848726"/>
            <w:r>
              <w:rPr>
                <w:rFonts w:hint="eastAsia"/>
              </w:rPr>
              <w:t>图</w:t>
            </w:r>
            <w:r>
              <w:rPr>
                <w:rFonts w:hint="eastAsia"/>
              </w:rPr>
              <w:t xml:space="preserve">A-20 </w:t>
            </w:r>
            <w:r>
              <w:rPr>
                <w:rFonts w:hint="eastAsia"/>
              </w:rPr>
              <w:t>三极管电路</w:t>
            </w:r>
            <w:bookmarkEnd w:id="1116"/>
          </w:p>
        </w:tc>
      </w:tr>
    </w:tbl>
    <w:p w14:paraId="6097F5AD" w14:textId="77777777" w:rsidR="000B14C2" w:rsidRDefault="00491828">
      <w:pPr>
        <w:pStyle w:val="4"/>
      </w:pPr>
      <w:bookmarkStart w:id="1117" w:name="_Toc150180971"/>
      <w:bookmarkStart w:id="1118" w:name="_Toc175848727"/>
      <w:bookmarkStart w:id="1119" w:name="_Toc175863652"/>
      <w:r>
        <w:rPr>
          <w:rFonts w:hint="eastAsia"/>
        </w:rPr>
        <w:t>4</w:t>
      </w:r>
      <w:r>
        <w:rPr>
          <w:rFonts w:hint="eastAsia"/>
        </w:rPr>
        <w:t>．实验过程</w:t>
      </w:r>
      <w:bookmarkEnd w:id="1117"/>
      <w:bookmarkEnd w:id="1118"/>
      <w:bookmarkEnd w:id="1119"/>
    </w:p>
    <w:p w14:paraId="40B8CC68" w14:textId="77777777" w:rsidR="000B14C2" w:rsidRDefault="00491828">
      <w:pPr>
        <w:pStyle w:val="5"/>
        <w:ind w:firstLine="420"/>
      </w:pPr>
      <w:bookmarkStart w:id="1120" w:name="_Toc175848728"/>
      <w:bookmarkStart w:id="1121" w:name="_Toc95984327"/>
      <w:bookmarkStart w:id="1122" w:name="_Toc126831963"/>
      <w:bookmarkStart w:id="1123" w:name="_Toc150180972"/>
      <w:r>
        <w:rPr>
          <w:rFonts w:hint="eastAsia"/>
        </w:rPr>
        <w:t>（</w:t>
      </w:r>
      <w:r>
        <w:rPr>
          <w:rFonts w:hint="eastAsia"/>
        </w:rPr>
        <w:t>1</w:t>
      </w:r>
      <w:r>
        <w:rPr>
          <w:rFonts w:hint="eastAsia"/>
        </w:rPr>
        <w:t>）</w:t>
      </w:r>
      <w:r>
        <w:t>硬件接线</w:t>
      </w:r>
      <w:bookmarkEnd w:id="1120"/>
    </w:p>
    <w:p w14:paraId="0C869477" w14:textId="77777777" w:rsidR="000B14C2" w:rsidRDefault="00491828">
      <w:pPr>
        <w:ind w:firstLine="420"/>
        <w:rPr>
          <w:shd w:val="clear" w:color="auto" w:fill="FFFFFF"/>
        </w:rPr>
      </w:pPr>
      <w:r>
        <w:rPr>
          <w:rFonts w:hint="eastAsia"/>
          <w:shd w:val="clear" w:color="auto" w:fill="FFFFFF"/>
        </w:rPr>
        <w:t>步骤</w:t>
      </w:r>
      <w:proofErr w:type="gramStart"/>
      <w:r>
        <w:rPr>
          <w:rFonts w:hint="eastAsia"/>
          <w:shd w:val="clear" w:color="auto" w:fill="FFFFFF"/>
        </w:rPr>
        <w:t>一</w:t>
      </w:r>
      <w:proofErr w:type="gramEnd"/>
      <w:r>
        <w:rPr>
          <w:shd w:val="clear" w:color="auto" w:fill="FFFFFF"/>
        </w:rPr>
        <w:t>：在</w:t>
      </w:r>
      <w:r>
        <w:rPr>
          <w:shd w:val="clear" w:color="auto" w:fill="FFFFFF"/>
        </w:rPr>
        <w:t>AHL-CH</w:t>
      </w:r>
      <w:r>
        <w:rPr>
          <w:rFonts w:hint="eastAsia"/>
          <w:shd w:val="clear" w:color="auto" w:fill="FFFFFF"/>
        </w:rPr>
        <w:t>573</w:t>
      </w:r>
      <w:r>
        <w:rPr>
          <w:shd w:val="clear" w:color="auto" w:fill="FFFFFF"/>
        </w:rPr>
        <w:t>芯片左边空白部分进行如图</w:t>
      </w:r>
      <w:r>
        <w:rPr>
          <w:rFonts w:hint="eastAsia"/>
          <w:shd w:val="clear" w:color="auto" w:fill="FFFFFF"/>
        </w:rPr>
        <w:t>A-21</w:t>
      </w:r>
      <w:r>
        <w:rPr>
          <w:shd w:val="clear" w:color="auto" w:fill="FFFFFF"/>
        </w:rPr>
        <w:t>所示的电路连接</w:t>
      </w:r>
      <w:r>
        <w:rPr>
          <w:rFonts w:hint="eastAsia"/>
          <w:shd w:val="clear" w:color="auto" w:fill="FFFFFF"/>
        </w:rPr>
        <w:t>，基极电阻</w:t>
      </w:r>
      <m:oMath>
        <m:r>
          <w:rPr>
            <w:rFonts w:ascii="Cambria Math" w:hAnsi="Cambria Math"/>
            <w:shd w:val="clear" w:color="auto" w:fill="FFFFFF"/>
          </w:rPr>
          <m:t>100k</m:t>
        </m:r>
        <m:r>
          <m:rPr>
            <m:sty m:val="p"/>
          </m:rPr>
          <w:rPr>
            <w:rFonts w:ascii="Cambria Math" w:hAnsi="Cambria Math"/>
            <w:shd w:val="clear" w:color="auto" w:fill="FFFFFF"/>
          </w:rPr>
          <m:t>Ω</m:t>
        </m:r>
      </m:oMath>
      <w:r>
        <w:rPr>
          <w:shd w:val="clear" w:color="auto" w:fill="FFFFFF"/>
        </w:rPr>
        <w:t>，集电极电阻</w:t>
      </w:r>
      <m:oMath>
        <m:r>
          <w:rPr>
            <w:rFonts w:ascii="Cambria Math" w:hAnsi="Cambria Math"/>
            <w:shd w:val="clear" w:color="auto" w:fill="FFFFFF"/>
          </w:rPr>
          <m:t>1k</m:t>
        </m:r>
        <m:r>
          <m:rPr>
            <m:sty m:val="p"/>
          </m:rPr>
          <w:rPr>
            <w:rFonts w:ascii="Cambria Math" w:hAnsi="Cambria Math"/>
            <w:shd w:val="clear" w:color="auto" w:fill="FFFFFF"/>
          </w:rPr>
          <m:t>Ω</m:t>
        </m:r>
      </m:oMath>
      <w:r>
        <w:rPr>
          <w:shd w:val="clear" w:color="auto" w:fill="FFFFFF"/>
        </w:rPr>
        <w:t>。电阻</w:t>
      </w:r>
      <w:r>
        <w:rPr>
          <w:rFonts w:hint="eastAsia"/>
          <w:shd w:val="clear" w:color="auto" w:fill="FFFFFF"/>
        </w:rPr>
        <w:t>过长部分可以通过钳子修剪以美化电路连接。</w:t>
      </w:r>
    </w:p>
    <w:p w14:paraId="21FA552D" w14:textId="77777777" w:rsidR="000B14C2" w:rsidRDefault="00491828">
      <w:pPr>
        <w:ind w:firstLine="420"/>
        <w:rPr>
          <w:shd w:val="clear" w:color="auto" w:fill="FFFFFF"/>
        </w:rPr>
      </w:pPr>
      <w:r>
        <w:rPr>
          <w:rFonts w:hint="eastAsia"/>
          <w:shd w:val="clear" w:color="auto" w:fill="FFFFFF"/>
        </w:rPr>
        <w:t>步骤二</w:t>
      </w:r>
      <w:r>
        <w:rPr>
          <w:shd w:val="clear" w:color="auto" w:fill="FFFFFF"/>
        </w:rPr>
        <w:t>：将电源</w:t>
      </w:r>
      <w:r>
        <w:rPr>
          <w:rFonts w:hint="eastAsia"/>
          <w:shd w:val="clear" w:color="auto" w:fill="FFFFFF"/>
        </w:rPr>
        <w:t>1</w:t>
      </w:r>
      <w:r>
        <w:rPr>
          <w:shd w:val="clear" w:color="auto" w:fill="FFFFFF"/>
        </w:rPr>
        <w:t>连接到</w:t>
      </w:r>
      <w:r>
        <w:rPr>
          <w:rFonts w:hint="eastAsia"/>
          <w:shd w:val="clear" w:color="auto" w:fill="FFFFFF"/>
        </w:rPr>
        <w:t>PTA13</w:t>
      </w:r>
      <w:r>
        <w:rPr>
          <w:rFonts w:hint="eastAsia"/>
          <w:shd w:val="clear" w:color="auto" w:fill="FFFFFF"/>
        </w:rPr>
        <w:t>引脚对应的侧边</w:t>
      </w:r>
      <w:r>
        <w:rPr>
          <w:rFonts w:hint="eastAsia"/>
          <w:shd w:val="clear" w:color="auto" w:fill="FFFFFF"/>
        </w:rPr>
        <w:t>+</w:t>
      </w:r>
      <w:r>
        <w:rPr>
          <w:rFonts w:hint="eastAsia"/>
          <w:shd w:val="clear" w:color="auto" w:fill="FFFFFF"/>
        </w:rPr>
        <w:t>极、</w:t>
      </w:r>
      <w:r>
        <w:rPr>
          <w:shd w:val="clear" w:color="auto" w:fill="FFFFFF"/>
        </w:rPr>
        <w:t>电源</w:t>
      </w:r>
      <w:r>
        <w:rPr>
          <w:rFonts w:hint="eastAsia"/>
          <w:shd w:val="clear" w:color="auto" w:fill="FFFFFF"/>
        </w:rPr>
        <w:t>2</w:t>
      </w:r>
      <w:r>
        <w:rPr>
          <w:shd w:val="clear" w:color="auto" w:fill="FFFFFF"/>
        </w:rPr>
        <w:t>连接到</w:t>
      </w:r>
      <w:r>
        <w:rPr>
          <w:rFonts w:hint="eastAsia"/>
          <w:shd w:val="clear" w:color="auto" w:fill="FFFFFF"/>
        </w:rPr>
        <w:t>PTB14</w:t>
      </w:r>
      <w:r>
        <w:rPr>
          <w:rFonts w:hint="eastAsia"/>
          <w:shd w:val="clear" w:color="auto" w:fill="FFFFFF"/>
        </w:rPr>
        <w:t>引脚对应的侧边</w:t>
      </w:r>
      <w:r>
        <w:rPr>
          <w:rFonts w:hint="eastAsia"/>
          <w:shd w:val="clear" w:color="auto" w:fill="FFFFFF"/>
        </w:rPr>
        <w:t>+</w:t>
      </w:r>
      <w:r>
        <w:rPr>
          <w:rFonts w:hint="eastAsia"/>
          <w:shd w:val="clear" w:color="auto" w:fill="FFFFFF"/>
        </w:rPr>
        <w:t>极</w:t>
      </w:r>
    </w:p>
    <w:p w14:paraId="1BA25ED1" w14:textId="77777777" w:rsidR="000B14C2" w:rsidRDefault="00491828">
      <w:pPr>
        <w:ind w:firstLine="420"/>
        <w:rPr>
          <w:shd w:val="clear" w:color="auto" w:fill="FFFFFF"/>
        </w:rPr>
      </w:pPr>
      <w:r>
        <w:rPr>
          <w:shd w:val="clear" w:color="auto" w:fill="FFFFFF"/>
        </w:rPr>
        <w:t>步骤</w:t>
      </w:r>
      <w:r>
        <w:rPr>
          <w:rFonts w:hint="eastAsia"/>
          <w:shd w:val="clear" w:color="auto" w:fill="FFFFFF"/>
        </w:rPr>
        <w:t>三</w:t>
      </w:r>
      <w:r>
        <w:rPr>
          <w:shd w:val="clear" w:color="auto" w:fill="FFFFFF"/>
        </w:rPr>
        <w:t>：</w:t>
      </w:r>
      <w:r>
        <w:rPr>
          <w:rFonts w:hint="eastAsia"/>
          <w:shd w:val="clear" w:color="auto" w:fill="FFFFFF"/>
        </w:rPr>
        <w:t>将发射极连接到任意侧边</w:t>
      </w:r>
      <w:r>
        <w:rPr>
          <w:rFonts w:hint="eastAsia"/>
          <w:shd w:val="clear" w:color="auto" w:fill="FFFFFF"/>
        </w:rPr>
        <w:t>-</w:t>
      </w:r>
      <w:r>
        <w:rPr>
          <w:rFonts w:hint="eastAsia"/>
          <w:shd w:val="clear" w:color="auto" w:fill="FFFFFF"/>
        </w:rPr>
        <w:t>极</w:t>
      </w:r>
    </w:p>
    <w:p w14:paraId="3F1C25A2" w14:textId="77777777" w:rsidR="000B14C2" w:rsidRDefault="00491828">
      <w:pPr>
        <w:ind w:firstLine="420"/>
        <w:rPr>
          <w:shd w:val="clear" w:color="auto" w:fill="FFFFFF"/>
        </w:rPr>
      </w:pPr>
      <w:r>
        <w:rPr>
          <w:shd w:val="clear" w:color="auto" w:fill="FFFFFF"/>
        </w:rPr>
        <w:t>步骤</w:t>
      </w:r>
      <w:r>
        <w:rPr>
          <w:rFonts w:hint="eastAsia"/>
          <w:shd w:val="clear" w:color="auto" w:fill="FFFFFF"/>
        </w:rPr>
        <w:t>四</w:t>
      </w:r>
      <w:r>
        <w:rPr>
          <w:shd w:val="clear" w:color="auto" w:fill="FFFFFF"/>
        </w:rPr>
        <w:t>：将</w:t>
      </w:r>
      <w:r>
        <w:rPr>
          <w:rFonts w:hint="eastAsia"/>
          <w:shd w:val="clear" w:color="auto" w:fill="FFFFFF"/>
        </w:rPr>
        <w:t>基极</w:t>
      </w:r>
      <w:r>
        <w:rPr>
          <w:shd w:val="clear" w:color="auto" w:fill="FFFFFF"/>
        </w:rPr>
        <w:t>连接到</w:t>
      </w:r>
      <w:r>
        <w:rPr>
          <w:shd w:val="clear" w:color="auto" w:fill="FFFFFF"/>
        </w:rPr>
        <w:t>PTA</w:t>
      </w:r>
      <w:r>
        <w:rPr>
          <w:rFonts w:hint="eastAsia"/>
          <w:shd w:val="clear" w:color="auto" w:fill="FFFFFF"/>
        </w:rPr>
        <w:t>5</w:t>
      </w:r>
      <w:r>
        <w:rPr>
          <w:shd w:val="clear" w:color="auto" w:fill="FFFFFF"/>
        </w:rPr>
        <w:t>引脚、</w:t>
      </w:r>
      <w:r>
        <w:rPr>
          <w:rFonts w:hint="eastAsia"/>
          <w:shd w:val="clear" w:color="auto" w:fill="FFFFFF"/>
        </w:rPr>
        <w:t>集电极连接到</w:t>
      </w:r>
      <w:r>
        <w:rPr>
          <w:rFonts w:hint="eastAsia"/>
          <w:shd w:val="clear" w:color="auto" w:fill="FFFFFF"/>
        </w:rPr>
        <w:t>PTA4</w:t>
      </w:r>
      <w:r>
        <w:rPr>
          <w:shd w:val="clear" w:color="auto" w:fill="FFFFFF"/>
        </w:rPr>
        <w:t>引脚</w:t>
      </w:r>
    </w:p>
    <w:p w14:paraId="35DC8A0D" w14:textId="77777777" w:rsidR="000B14C2" w:rsidRDefault="00491828">
      <w:pPr>
        <w:ind w:firstLine="420"/>
        <w:rPr>
          <w:shd w:val="clear" w:color="auto" w:fill="FFFFFF"/>
        </w:rPr>
      </w:pPr>
      <w:r>
        <w:rPr>
          <w:shd w:val="clear" w:color="auto" w:fill="FFFFFF"/>
        </w:rPr>
        <w:lastRenderedPageBreak/>
        <w:t>步骤</w:t>
      </w:r>
      <w:r>
        <w:rPr>
          <w:rFonts w:hint="eastAsia"/>
          <w:shd w:val="clear" w:color="auto" w:fill="FFFFFF"/>
        </w:rPr>
        <w:t>五：用</w:t>
      </w:r>
      <w:proofErr w:type="spellStart"/>
      <w:r>
        <w:rPr>
          <w:rFonts w:hint="eastAsia"/>
          <w:shd w:val="clear" w:color="auto" w:fill="FFFFFF"/>
        </w:rPr>
        <w:t>TypeC</w:t>
      </w:r>
      <w:proofErr w:type="spellEnd"/>
      <w:r>
        <w:rPr>
          <w:rFonts w:hint="eastAsia"/>
          <w:shd w:val="clear" w:color="auto" w:fill="FFFFFF"/>
        </w:rPr>
        <w:t>线连接下位机和上位机。</w:t>
      </w:r>
    </w:p>
    <w:p w14:paraId="68A8D229" w14:textId="77777777" w:rsidR="000B14C2" w:rsidRDefault="00491828">
      <w:pPr>
        <w:ind w:firstLine="420"/>
        <w:rPr>
          <w:shd w:val="clear" w:color="auto" w:fill="FFFFFF"/>
        </w:rPr>
      </w:pPr>
      <w:r>
        <w:rPr>
          <w:shd w:val="clear" w:color="auto" w:fill="FFFFFF"/>
        </w:rPr>
        <w:t>最终连接如图</w:t>
      </w:r>
      <w:r>
        <w:rPr>
          <w:rFonts w:hint="eastAsia"/>
          <w:shd w:val="clear" w:color="auto" w:fill="FFFFFF"/>
        </w:rPr>
        <w:t>A-22</w:t>
      </w:r>
      <w:r>
        <w:rPr>
          <w:shd w:val="clear" w:color="auto" w:fill="FFFFFF"/>
        </w:rPr>
        <w:t>所示</w:t>
      </w:r>
      <w:r>
        <w:rPr>
          <w:rFonts w:hint="eastAsia"/>
          <w:shd w:val="clear" w:color="auto" w:fill="FFFFFF"/>
        </w:rPr>
        <w:t>。</w:t>
      </w:r>
    </w:p>
    <w:p w14:paraId="2F936D00" w14:textId="77777777" w:rsidR="000B14C2" w:rsidRDefault="00491828">
      <w:pPr>
        <w:ind w:firstLine="420"/>
        <w:jc w:val="center"/>
        <w:rPr>
          <w:shd w:val="clear" w:color="auto" w:fill="FFFFFF"/>
        </w:rPr>
      </w:pPr>
      <w:r>
        <w:rPr>
          <w:rFonts w:eastAsia="黑体"/>
          <w:bCs/>
          <w:noProof/>
          <w:color w:val="000000" w:themeColor="text1"/>
          <w:szCs w:val="21"/>
          <w:shd w:val="clear" w:color="auto" w:fill="FFFFFF"/>
        </w:rPr>
        <w:drawing>
          <wp:inline distT="0" distB="0" distL="0" distR="0" wp14:anchorId="5F6281E8" wp14:editId="611E786C">
            <wp:extent cx="2164080" cy="1691640"/>
            <wp:effectExtent l="0" t="0" r="7620" b="3810"/>
            <wp:docPr id="2042469316" name="图片 204246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69316" name="图片 2042469316"/>
                    <pic:cNvPicPr>
                      <a:picLocks noChangeAspect="1"/>
                    </pic:cNvPicPr>
                  </pic:nvPicPr>
                  <pic:blipFill>
                    <a:blip r:embed="rId478"/>
                    <a:srcRect l="-1468" t="489" r="485" b="9614"/>
                    <a:stretch>
                      <a:fillRect/>
                    </a:stretch>
                  </pic:blipFill>
                  <pic:spPr>
                    <a:xfrm>
                      <a:off x="0" y="0"/>
                      <a:ext cx="2172092" cy="1697919"/>
                    </a:xfrm>
                    <a:prstGeom prst="rect">
                      <a:avLst/>
                    </a:prstGeom>
                    <a:ln>
                      <a:noFill/>
                    </a:ln>
                  </pic:spPr>
                </pic:pic>
              </a:graphicData>
            </a:graphic>
          </wp:inline>
        </w:drawing>
      </w:r>
    </w:p>
    <w:p w14:paraId="45C96760" w14:textId="77777777" w:rsidR="000B14C2" w:rsidRDefault="00491828" w:rsidP="00491828">
      <w:pPr>
        <w:pStyle w:val="7"/>
        <w:rPr>
          <w:shd w:val="clear" w:color="auto" w:fill="FFFFFF"/>
        </w:rPr>
      </w:pPr>
      <w:bookmarkStart w:id="1124" w:name="_Toc175848729"/>
      <w:r>
        <w:rPr>
          <w:rFonts w:hint="eastAsia"/>
          <w:shd w:val="clear" w:color="auto" w:fill="FFFFFF"/>
        </w:rPr>
        <w:t>图</w:t>
      </w:r>
      <w:r>
        <w:rPr>
          <w:rFonts w:hint="eastAsia"/>
          <w:shd w:val="clear" w:color="auto" w:fill="FFFFFF"/>
        </w:rPr>
        <w:t xml:space="preserve">A-21 </w:t>
      </w:r>
      <w:r>
        <w:rPr>
          <w:rFonts w:hint="eastAsia"/>
          <w:shd w:val="clear" w:color="auto" w:fill="FFFFFF"/>
        </w:rPr>
        <w:t>三极管实验实际电路连接</w:t>
      </w:r>
      <w:bookmarkEnd w:id="1124"/>
    </w:p>
    <w:p w14:paraId="5A8FA790" w14:textId="77777777" w:rsidR="000B14C2" w:rsidRDefault="00491828">
      <w:pPr>
        <w:ind w:firstLine="420"/>
        <w:jc w:val="center"/>
        <w:rPr>
          <w:shd w:val="clear" w:color="auto" w:fill="FFFFFF"/>
        </w:rPr>
      </w:pPr>
      <w:r>
        <w:rPr>
          <w:noProof/>
          <w:shd w:val="clear" w:color="auto" w:fill="FFFFFF"/>
        </w:rPr>
        <w:drawing>
          <wp:inline distT="0" distB="0" distL="0" distR="0" wp14:anchorId="68FEAA96" wp14:editId="0CE33727">
            <wp:extent cx="3778885" cy="2643505"/>
            <wp:effectExtent l="0" t="0" r="0" b="4445"/>
            <wp:docPr id="1742612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12166" name="图片 2"/>
                    <pic:cNvPicPr>
                      <a:picLocks noChangeAspect="1" noChangeArrowheads="1"/>
                    </pic:cNvPicPr>
                  </pic:nvPicPr>
                  <pic:blipFill>
                    <a:blip r:embed="rId479"/>
                    <a:srcRect t="266" b="7756"/>
                    <a:stretch>
                      <a:fillRect/>
                    </a:stretch>
                  </pic:blipFill>
                  <pic:spPr>
                    <a:xfrm>
                      <a:off x="0" y="0"/>
                      <a:ext cx="3796258" cy="2655760"/>
                    </a:xfrm>
                    <a:prstGeom prst="rect">
                      <a:avLst/>
                    </a:prstGeom>
                    <a:noFill/>
                    <a:ln>
                      <a:noFill/>
                    </a:ln>
                  </pic:spPr>
                </pic:pic>
              </a:graphicData>
            </a:graphic>
          </wp:inline>
        </w:drawing>
      </w:r>
    </w:p>
    <w:p w14:paraId="541C2969" w14:textId="77777777" w:rsidR="000B14C2" w:rsidRDefault="00491828" w:rsidP="00491828">
      <w:pPr>
        <w:pStyle w:val="7"/>
        <w:rPr>
          <w:shd w:val="clear" w:color="auto" w:fill="FFFFFF"/>
        </w:rPr>
      </w:pPr>
      <w:bookmarkStart w:id="1125" w:name="_Toc175848730"/>
      <w:r>
        <w:rPr>
          <w:rFonts w:hint="eastAsia"/>
          <w:shd w:val="clear" w:color="auto" w:fill="FFFFFF"/>
        </w:rPr>
        <w:t>图</w:t>
      </w:r>
      <w:r>
        <w:rPr>
          <w:rFonts w:hint="eastAsia"/>
          <w:shd w:val="clear" w:color="auto" w:fill="FFFFFF"/>
        </w:rPr>
        <w:t xml:space="preserve">A-22 </w:t>
      </w:r>
      <w:r>
        <w:rPr>
          <w:rFonts w:hint="eastAsia"/>
          <w:shd w:val="clear" w:color="auto" w:fill="FFFFFF"/>
        </w:rPr>
        <w:t>三极管实验硬件连接图</w:t>
      </w:r>
      <w:bookmarkEnd w:id="1125"/>
    </w:p>
    <w:p w14:paraId="576D82C6" w14:textId="77777777" w:rsidR="000B14C2" w:rsidRDefault="00491828">
      <w:pPr>
        <w:pStyle w:val="5"/>
        <w:ind w:firstLine="420"/>
      </w:pPr>
      <w:bookmarkStart w:id="1126" w:name="_Toc175848731"/>
      <w:r>
        <w:rPr>
          <w:rFonts w:hint="eastAsia"/>
        </w:rPr>
        <w:t>（</w:t>
      </w:r>
      <w:r>
        <w:rPr>
          <w:rFonts w:hint="eastAsia"/>
        </w:rPr>
        <w:t>2</w:t>
      </w:r>
      <w:r>
        <w:rPr>
          <w:rFonts w:hint="eastAsia"/>
        </w:rPr>
        <w:t>）</w:t>
      </w:r>
      <w:r>
        <w:t>软件操作</w:t>
      </w:r>
      <w:bookmarkEnd w:id="1126"/>
      <w:r>
        <w:t xml:space="preserve"> </w:t>
      </w:r>
    </w:p>
    <w:p w14:paraId="1F3ED9C5" w14:textId="77777777" w:rsidR="000B14C2" w:rsidRDefault="00491828">
      <w:pPr>
        <w:ind w:firstLine="420"/>
        <w:rPr>
          <w:shd w:val="clear" w:color="auto" w:fill="FFFFFF"/>
        </w:rPr>
      </w:pPr>
      <w:r>
        <w:rPr>
          <w:rFonts w:hint="eastAsia"/>
          <w:shd w:val="clear" w:color="auto" w:fill="FFFFFF"/>
        </w:rPr>
        <w:t>步骤</w:t>
      </w:r>
      <w:proofErr w:type="gramStart"/>
      <w:r>
        <w:rPr>
          <w:rFonts w:hint="eastAsia"/>
          <w:shd w:val="clear" w:color="auto" w:fill="FFFFFF"/>
        </w:rPr>
        <w:t>一</w:t>
      </w:r>
      <w:proofErr w:type="gramEnd"/>
      <w:r>
        <w:rPr>
          <w:rFonts w:hint="eastAsia"/>
          <w:shd w:val="clear" w:color="auto" w:fill="FFFFFF"/>
        </w:rPr>
        <w:t>：运行“</w:t>
      </w:r>
      <w:r>
        <w:rPr>
          <w:rFonts w:hint="eastAsia"/>
          <w:shd w:val="clear" w:color="auto" w:fill="FFFFFF"/>
        </w:rPr>
        <w:t>GEC-LAB</w:t>
      </w:r>
      <w:r>
        <w:rPr>
          <w:rFonts w:hint="eastAsia"/>
          <w:shd w:val="clear" w:color="auto" w:fill="FFFFFF"/>
        </w:rPr>
        <w:t>”实验系统，选择“实验”菜单下的“打开实验”。选择示例文件及实验原理图目录下的测量三极管放大系数</w:t>
      </w:r>
      <w:r>
        <w:rPr>
          <w:rFonts w:hint="eastAsia"/>
          <w:shd w:val="clear" w:color="auto" w:fill="FFFFFF"/>
        </w:rPr>
        <w:t>-CH573</w:t>
      </w:r>
      <w:r>
        <w:rPr>
          <w:rFonts w:hint="eastAsia"/>
          <w:shd w:val="clear" w:color="auto" w:fill="FFFFFF"/>
        </w:rPr>
        <w:t>。</w:t>
      </w:r>
    </w:p>
    <w:p w14:paraId="49352D5D" w14:textId="77777777" w:rsidR="000B14C2" w:rsidRDefault="00491828">
      <w:pPr>
        <w:ind w:firstLine="420"/>
        <w:rPr>
          <w:shd w:val="clear" w:color="auto" w:fill="FFFFFF"/>
        </w:rPr>
      </w:pPr>
      <w:r>
        <w:rPr>
          <w:rFonts w:hint="eastAsia"/>
          <w:shd w:val="clear" w:color="auto" w:fill="FFFFFF"/>
        </w:rPr>
        <w:t>步骤二：点击“开始控制”区的“点击连接”按钮连接微控制器。连接显示</w:t>
      </w:r>
      <w:proofErr w:type="gramStart"/>
      <w:r>
        <w:rPr>
          <w:rFonts w:hint="eastAsia"/>
          <w:shd w:val="clear" w:color="auto" w:fill="FFFFFF"/>
        </w:rPr>
        <w:t>框结果</w:t>
      </w:r>
      <w:proofErr w:type="gramEnd"/>
      <w:r>
        <w:rPr>
          <w:rFonts w:hint="eastAsia"/>
          <w:shd w:val="clear" w:color="auto" w:fill="FFFFFF"/>
        </w:rPr>
        <w:t>中显示了连接的芯片信息。若连接的芯片以及版本信息不相符，会有相应的提示信息。</w:t>
      </w:r>
    </w:p>
    <w:p w14:paraId="181A179D" w14:textId="77777777" w:rsidR="000B14C2" w:rsidRDefault="00491828">
      <w:pPr>
        <w:ind w:firstLine="420"/>
        <w:rPr>
          <w:shd w:val="clear" w:color="auto" w:fill="FFFFFF"/>
        </w:rPr>
      </w:pPr>
      <w:r>
        <w:rPr>
          <w:rFonts w:hint="eastAsia"/>
          <w:shd w:val="clear" w:color="auto" w:fill="FFFFFF"/>
        </w:rPr>
        <w:t>步骤三：连接设备后，在输出控制栏的项目就可以正常工作了。可以点击控制器的“</w:t>
      </w:r>
      <w:r>
        <w:rPr>
          <w:rFonts w:hint="eastAsia"/>
          <w:shd w:val="clear" w:color="auto" w:fill="FFFFFF"/>
        </w:rPr>
        <w:t>+</w:t>
      </w:r>
      <w:r>
        <w:rPr>
          <w:rFonts w:hint="eastAsia"/>
          <w:shd w:val="clear" w:color="auto" w:fill="FFFFFF"/>
        </w:rPr>
        <w:t>”使对应的输出增加，点击“</w:t>
      </w:r>
      <w:r>
        <w:rPr>
          <w:rFonts w:hint="eastAsia"/>
          <w:shd w:val="clear" w:color="auto" w:fill="FFFFFF"/>
        </w:rPr>
        <w:t>-</w:t>
      </w:r>
      <w:r>
        <w:rPr>
          <w:rFonts w:hint="eastAsia"/>
          <w:shd w:val="clear" w:color="auto" w:fill="FFFFFF"/>
        </w:rPr>
        <w:t>”则减少。也可以滑动下方的滑块，进行粗调节。设置控制电源</w:t>
      </w:r>
      <w:r>
        <w:rPr>
          <w:rFonts w:hint="eastAsia"/>
          <w:shd w:val="clear" w:color="auto" w:fill="FFFFFF"/>
        </w:rPr>
        <w:t>2</w:t>
      </w:r>
      <w:r>
        <w:rPr>
          <w:rFonts w:hint="eastAsia"/>
          <w:shd w:val="clear" w:color="auto" w:fill="FFFFFF"/>
        </w:rPr>
        <w:t>为</w:t>
      </w:r>
      <w:r>
        <w:rPr>
          <w:rFonts w:hint="eastAsia"/>
          <w:shd w:val="clear" w:color="auto" w:fill="FFFFFF"/>
        </w:rPr>
        <w:t>2</w:t>
      </w:r>
      <w:r>
        <w:rPr>
          <w:shd w:val="clear" w:color="auto" w:fill="FFFFFF"/>
        </w:rPr>
        <w:t>V</w:t>
      </w:r>
      <w:r>
        <w:rPr>
          <w:shd w:val="clear" w:color="auto" w:fill="FFFFFF"/>
        </w:rPr>
        <w:t>，</w:t>
      </w:r>
      <w:r>
        <w:rPr>
          <w:rFonts w:hint="eastAsia"/>
          <w:shd w:val="clear" w:color="auto" w:fill="FFFFFF"/>
        </w:rPr>
        <w:t>然后调整电源</w:t>
      </w:r>
      <w:r>
        <w:rPr>
          <w:rFonts w:hint="eastAsia"/>
          <w:shd w:val="clear" w:color="auto" w:fill="FFFFFF"/>
        </w:rPr>
        <w:t>1</w:t>
      </w:r>
      <w:r>
        <w:rPr>
          <w:shd w:val="clear" w:color="auto" w:fill="FFFFFF"/>
        </w:rPr>
        <w:t>的值，使</w:t>
      </w:r>
      <w:r>
        <w:rPr>
          <w:rFonts w:hint="eastAsia"/>
          <w:shd w:val="clear" w:color="auto" w:fill="FFFFFF"/>
        </w:rPr>
        <w:t>“三极管输出特性”图表形成一条曲线。然后将电源</w:t>
      </w:r>
      <w:r>
        <w:rPr>
          <w:rFonts w:hint="eastAsia"/>
          <w:shd w:val="clear" w:color="auto" w:fill="FFFFFF"/>
        </w:rPr>
        <w:t>1</w:t>
      </w:r>
      <w:r>
        <w:rPr>
          <w:rFonts w:hint="eastAsia"/>
          <w:shd w:val="clear" w:color="auto" w:fill="FFFFFF"/>
        </w:rPr>
        <w:t>设置到放大区，查看放大系数。</w:t>
      </w:r>
    </w:p>
    <w:p w14:paraId="3C0898CF" w14:textId="77777777" w:rsidR="000B14C2" w:rsidRDefault="00491828">
      <w:pPr>
        <w:ind w:firstLine="420"/>
        <w:rPr>
          <w:shd w:val="clear" w:color="auto" w:fill="FFFFFF"/>
        </w:rPr>
      </w:pPr>
      <w:r>
        <w:rPr>
          <w:rFonts w:hint="eastAsia"/>
          <w:shd w:val="clear" w:color="auto" w:fill="FFFFFF"/>
        </w:rPr>
        <w:t>步骤四：在控制电压的同时，观察右侧面板的显示，如图</w:t>
      </w:r>
      <w:r>
        <w:rPr>
          <w:rFonts w:hint="eastAsia"/>
          <w:shd w:val="clear" w:color="auto" w:fill="FFFFFF"/>
        </w:rPr>
        <w:t>A-23</w:t>
      </w:r>
      <w:r>
        <w:rPr>
          <w:rFonts w:hint="eastAsia"/>
          <w:shd w:val="clear" w:color="auto" w:fill="FFFFFF"/>
        </w:rPr>
        <w:t>：在这一部分中有四个元件，分别是两个电流表、一个放大倍数表、一个曲线图。两个电流表分别是基极电流和集电极电流，放大倍数是实时计算得到的放大倍数。而曲线图则是以基极电流横轴、集电极电流为纵轴，根据历史信息汇成一张图片。若对绘制的图片不满意，可以点击</w:t>
      </w:r>
      <w:r>
        <w:rPr>
          <w:rFonts w:hint="eastAsia"/>
          <w:shd w:val="clear" w:color="auto" w:fill="FFFFFF"/>
        </w:rPr>
        <w:lastRenderedPageBreak/>
        <w:t>“重置图表”按钮后</w:t>
      </w:r>
      <w:proofErr w:type="gramStart"/>
      <w:r>
        <w:rPr>
          <w:rFonts w:hint="eastAsia"/>
          <w:shd w:val="clear" w:color="auto" w:fill="FFFFFF"/>
        </w:rPr>
        <w:t>后</w:t>
      </w:r>
      <w:proofErr w:type="gramEnd"/>
      <w:r>
        <w:rPr>
          <w:rFonts w:hint="eastAsia"/>
          <w:shd w:val="clear" w:color="auto" w:fill="FFFFFF"/>
        </w:rPr>
        <w:t>再次绘制。最终结果如图</w:t>
      </w:r>
      <w:r>
        <w:rPr>
          <w:rFonts w:hint="eastAsia"/>
          <w:shd w:val="clear" w:color="auto" w:fill="FFFFFF"/>
        </w:rPr>
        <w:t>A-23</w:t>
      </w:r>
      <w:r>
        <w:rPr>
          <w:rFonts w:hint="eastAsia"/>
          <w:shd w:val="clear" w:color="auto" w:fill="FFFFFF"/>
        </w:rPr>
        <w:t>所示。</w:t>
      </w:r>
    </w:p>
    <w:p w14:paraId="30DB0E93" w14:textId="77777777" w:rsidR="000B14C2" w:rsidRDefault="00491828">
      <w:pPr>
        <w:ind w:firstLine="420"/>
        <w:jc w:val="center"/>
        <w:rPr>
          <w:shd w:val="clear" w:color="auto" w:fill="FFFFFF"/>
        </w:rPr>
      </w:pPr>
      <w:r>
        <w:rPr>
          <w:noProof/>
          <w:shd w:val="clear" w:color="auto" w:fill="FFFFFF"/>
        </w:rPr>
        <w:drawing>
          <wp:inline distT="0" distB="0" distL="0" distR="0" wp14:anchorId="03C793E9" wp14:editId="1A8202BA">
            <wp:extent cx="3350895" cy="2535555"/>
            <wp:effectExtent l="0" t="0" r="1905" b="0"/>
            <wp:docPr id="35980292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02923" name="图片 1" descr="图表&#10;&#10;描述已自动生成"/>
                    <pic:cNvPicPr>
                      <a:picLocks noChangeAspect="1"/>
                    </pic:cNvPicPr>
                  </pic:nvPicPr>
                  <pic:blipFill>
                    <a:blip r:embed="rId480"/>
                    <a:srcRect l="847" r="847"/>
                    <a:stretch>
                      <a:fillRect/>
                    </a:stretch>
                  </pic:blipFill>
                  <pic:spPr>
                    <a:xfrm>
                      <a:off x="0" y="0"/>
                      <a:ext cx="3420580" cy="2588223"/>
                    </a:xfrm>
                    <a:prstGeom prst="rect">
                      <a:avLst/>
                    </a:prstGeom>
                    <a:ln>
                      <a:noFill/>
                    </a:ln>
                  </pic:spPr>
                </pic:pic>
              </a:graphicData>
            </a:graphic>
          </wp:inline>
        </w:drawing>
      </w:r>
    </w:p>
    <w:p w14:paraId="5ECADAEB" w14:textId="77777777" w:rsidR="000B14C2" w:rsidRDefault="00491828" w:rsidP="00491828">
      <w:pPr>
        <w:pStyle w:val="7"/>
        <w:rPr>
          <w:shd w:val="clear" w:color="auto" w:fill="FFFFFF"/>
        </w:rPr>
      </w:pPr>
      <w:bookmarkStart w:id="1127" w:name="_Toc175848732"/>
      <w:r>
        <w:rPr>
          <w:rFonts w:hint="eastAsia"/>
          <w:shd w:val="clear" w:color="auto" w:fill="FFFFFF"/>
        </w:rPr>
        <w:t>图</w:t>
      </w:r>
      <w:r>
        <w:rPr>
          <w:rFonts w:hint="eastAsia"/>
          <w:shd w:val="clear" w:color="auto" w:fill="FFFFFF"/>
        </w:rPr>
        <w:t xml:space="preserve">A-23 </w:t>
      </w:r>
      <w:r>
        <w:rPr>
          <w:rFonts w:hint="eastAsia"/>
          <w:shd w:val="clear" w:color="auto" w:fill="FFFFFF"/>
        </w:rPr>
        <w:t>测量结果</w:t>
      </w:r>
      <w:bookmarkEnd w:id="1127"/>
    </w:p>
    <w:p w14:paraId="273D4815" w14:textId="77777777" w:rsidR="000B14C2" w:rsidRDefault="00491828">
      <w:pPr>
        <w:pStyle w:val="4"/>
      </w:pPr>
      <w:bookmarkStart w:id="1128" w:name="_Toc175848733"/>
      <w:bookmarkStart w:id="1129" w:name="_Toc175863653"/>
      <w:r>
        <w:rPr>
          <w:rFonts w:hint="eastAsia"/>
        </w:rPr>
        <w:t>5</w:t>
      </w:r>
      <w:r>
        <w:rPr>
          <w:rFonts w:hint="eastAsia"/>
        </w:rPr>
        <w:t>．实验报告要求</w:t>
      </w:r>
      <w:bookmarkEnd w:id="1121"/>
      <w:bookmarkEnd w:id="1122"/>
      <w:bookmarkEnd w:id="1123"/>
      <w:bookmarkEnd w:id="1128"/>
      <w:bookmarkEnd w:id="1129"/>
    </w:p>
    <w:p w14:paraId="750317E1"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1</w:t>
      </w:r>
      <w:r>
        <w:rPr>
          <w:rFonts w:hint="eastAsia"/>
          <w:color w:val="000000" w:themeColor="text1"/>
          <w:lang w:val="es-ES"/>
        </w:rPr>
        <w:t>）用适当文字、图表描述实验过程。</w:t>
      </w:r>
    </w:p>
    <w:p w14:paraId="12B8132B"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2</w:t>
      </w:r>
      <w:r>
        <w:rPr>
          <w:rFonts w:hint="eastAsia"/>
          <w:color w:val="000000" w:themeColor="text1"/>
          <w:lang w:val="es-ES"/>
        </w:rPr>
        <w:t>）列表给出多次测量的实验结果。</w:t>
      </w:r>
    </w:p>
    <w:p w14:paraId="3AC418FC"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）给出你实验的三极管的放大倍数、放大区。</w:t>
      </w:r>
    </w:p>
    <w:p w14:paraId="0FFF5683"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4</w:t>
      </w:r>
      <w:r>
        <w:rPr>
          <w:rFonts w:hint="eastAsia"/>
          <w:color w:val="000000" w:themeColor="text1"/>
          <w:lang w:val="es-ES"/>
        </w:rPr>
        <w:t>）描述自行设计电路的实验情况。</w:t>
      </w:r>
    </w:p>
    <w:p w14:paraId="51A6A6B2"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5</w:t>
      </w:r>
      <w:r>
        <w:rPr>
          <w:rFonts w:hint="eastAsia"/>
          <w:color w:val="000000" w:themeColor="text1"/>
          <w:lang w:val="es-ES"/>
        </w:rPr>
        <w:t>）用</w:t>
      </w:r>
      <w:r>
        <w:rPr>
          <w:rFonts w:hint="eastAsia"/>
          <w:color w:val="000000" w:themeColor="text1"/>
          <w:lang w:val="es-ES"/>
        </w:rPr>
        <w:t xml:space="preserve">300 </w:t>
      </w:r>
      <w:r>
        <w:rPr>
          <w:rFonts w:hint="eastAsia"/>
          <w:color w:val="000000" w:themeColor="text1"/>
          <w:lang w:val="es-ES"/>
        </w:rPr>
        <w:t>字左右的概括性文字写出实验体会。</w:t>
      </w:r>
    </w:p>
    <w:p w14:paraId="0155E2F8" w14:textId="77777777" w:rsidR="000B14C2" w:rsidRDefault="00491828">
      <w:pPr>
        <w:pStyle w:val="2"/>
      </w:pPr>
      <w:bookmarkStart w:id="1130" w:name="_Toc175863654"/>
      <w:bookmarkStart w:id="1131" w:name="_Toc143801178"/>
      <w:bookmarkStart w:id="1132" w:name="_Toc175848734"/>
      <w:r>
        <w:rPr>
          <w:rFonts w:hint="eastAsia"/>
        </w:rPr>
        <w:t>A.5</w:t>
      </w:r>
      <w:r>
        <w:t xml:space="preserve">  </w:t>
      </w:r>
      <w:r>
        <w:rPr>
          <w:rFonts w:hint="eastAsia"/>
        </w:rPr>
        <w:t>实验三</w:t>
      </w:r>
      <w:r>
        <w:t xml:space="preserve">  </w:t>
      </w:r>
      <w:r>
        <w:rPr>
          <w:rFonts w:hint="eastAsia"/>
        </w:rPr>
        <w:t>组合电路实验</w:t>
      </w:r>
      <w:bookmarkEnd w:id="1130"/>
      <w:bookmarkEnd w:id="1131"/>
      <w:bookmarkEnd w:id="1132"/>
    </w:p>
    <w:p w14:paraId="56F0F193" w14:textId="77777777" w:rsidR="000B14C2" w:rsidRDefault="00491828">
      <w:pPr>
        <w:pStyle w:val="4"/>
      </w:pPr>
      <w:r>
        <w:t>1</w:t>
      </w:r>
      <w:r>
        <w:rPr>
          <w:rFonts w:hint="eastAsia"/>
        </w:rPr>
        <w:t>．</w:t>
      </w:r>
      <w:r>
        <w:t xml:space="preserve"> </w:t>
      </w:r>
      <w:r>
        <w:rPr>
          <w:rFonts w:hint="eastAsia"/>
        </w:rPr>
        <w:t>实验目的</w:t>
      </w:r>
    </w:p>
    <w:p w14:paraId="7470780E" w14:textId="77777777" w:rsidR="000B14C2" w:rsidRDefault="00491828">
      <w:pPr>
        <w:ind w:firstLine="420"/>
        <w:rPr>
          <w:lang w:val="es-ES"/>
        </w:rPr>
      </w:pPr>
      <w:r>
        <w:rPr>
          <w:rFonts w:hint="eastAsia"/>
          <w:lang w:val="es-ES"/>
        </w:rPr>
        <w:t>学习组合电路相关的集成芯片的使用办法。</w:t>
      </w:r>
    </w:p>
    <w:p w14:paraId="19BAACB8" w14:textId="77777777" w:rsidR="000B14C2" w:rsidRDefault="00491828">
      <w:pPr>
        <w:pStyle w:val="4"/>
      </w:pPr>
      <w:r>
        <w:t>2</w:t>
      </w:r>
      <w:r>
        <w:rPr>
          <w:rFonts w:hint="eastAsia"/>
        </w:rPr>
        <w:t>．实验准备</w:t>
      </w:r>
    </w:p>
    <w:p w14:paraId="2980DD98" w14:textId="77777777" w:rsidR="000B14C2" w:rsidRDefault="00491828">
      <w:pPr>
        <w:ind w:firstLine="420"/>
      </w:pPr>
      <w:r>
        <w:rPr>
          <w:rFonts w:hint="eastAsia"/>
        </w:rPr>
        <w:t>（</w:t>
      </w:r>
      <w:r>
        <w:t>1</w:t>
      </w:r>
      <w:r>
        <w:rPr>
          <w:rFonts w:hint="eastAsia"/>
        </w:rPr>
        <w:t>）</w:t>
      </w:r>
      <w:r w:rsidRPr="00491828">
        <w:rPr>
          <w:rFonts w:hint="eastAsia"/>
        </w:rPr>
        <w:t>硬件部分。</w:t>
      </w:r>
      <w:r w:rsidRPr="00491828">
        <w:rPr>
          <w:rFonts w:hint="eastAsia"/>
          <w:lang w:val="es-ES"/>
        </w:rPr>
        <w:t>PC</w:t>
      </w:r>
      <w:r>
        <w:rPr>
          <w:rFonts w:hint="eastAsia"/>
          <w:lang w:val="es-ES"/>
        </w:rPr>
        <w:t>机或笔记本电脑一台、面包板、</w:t>
      </w:r>
      <w:r>
        <w:rPr>
          <w:rFonts w:hint="eastAsia"/>
          <w:lang w:val="es-ES"/>
        </w:rPr>
        <w:t>G</w:t>
      </w:r>
      <w:r>
        <w:rPr>
          <w:lang w:val="es-ES"/>
        </w:rPr>
        <w:t>EC</w:t>
      </w:r>
      <w:r>
        <w:rPr>
          <w:rFonts w:hint="eastAsia"/>
          <w:lang w:val="es-ES"/>
        </w:rPr>
        <w:t>、杜邦线、译码器</w:t>
      </w:r>
      <w:r>
        <w:rPr>
          <w:rFonts w:hint="eastAsia"/>
          <w:lang w:val="es-ES"/>
        </w:rPr>
        <w:t>74138</w:t>
      </w:r>
      <w:r>
        <w:rPr>
          <w:rFonts w:hint="eastAsia"/>
          <w:lang w:val="es-ES"/>
        </w:rPr>
        <w:t>（型号</w:t>
      </w:r>
      <w:r>
        <w:rPr>
          <w:rFonts w:hint="eastAsia"/>
          <w:lang w:val="es-ES"/>
        </w:rPr>
        <w:t>SN74LS138N</w:t>
      </w:r>
      <w:r>
        <w:rPr>
          <w:rFonts w:hint="eastAsia"/>
          <w:lang w:val="es-ES"/>
        </w:rPr>
        <w:t>）、数据选择器</w:t>
      </w:r>
      <w:r>
        <w:rPr>
          <w:rFonts w:hint="eastAsia"/>
          <w:lang w:val="es-ES"/>
        </w:rPr>
        <w:t>74151</w:t>
      </w:r>
      <w:r>
        <w:rPr>
          <w:rFonts w:hint="eastAsia"/>
          <w:lang w:val="es-ES"/>
        </w:rPr>
        <w:t>（型号</w:t>
      </w:r>
      <w:r>
        <w:rPr>
          <w:rFonts w:hint="eastAsia"/>
          <w:lang w:val="es-ES"/>
        </w:rPr>
        <w:t>SN74LS151N</w:t>
      </w:r>
      <w:r>
        <w:rPr>
          <w:rFonts w:hint="eastAsia"/>
          <w:lang w:val="es-ES"/>
        </w:rPr>
        <w:t>）。</w:t>
      </w:r>
    </w:p>
    <w:p w14:paraId="4FC1E663" w14:textId="77777777" w:rsidR="000B14C2" w:rsidRDefault="00491828">
      <w:pPr>
        <w:ind w:firstLine="420"/>
      </w:pPr>
      <w:r>
        <w:rPr>
          <w:rFonts w:hint="eastAsia"/>
        </w:rPr>
        <w:t>（</w:t>
      </w:r>
      <w:r>
        <w:rPr>
          <w:rFonts w:hint="eastAsia"/>
        </w:rPr>
        <w:t>2</w:t>
      </w:r>
      <w:r>
        <w:rPr>
          <w:rFonts w:hint="eastAsia"/>
        </w:rPr>
        <w:t>）软件部分同实验</w:t>
      </w:r>
      <w:proofErr w:type="gramStart"/>
      <w:r>
        <w:rPr>
          <w:rFonts w:hint="eastAsia"/>
        </w:rPr>
        <w:t>一</w:t>
      </w:r>
      <w:proofErr w:type="gramEnd"/>
      <w:r>
        <w:rPr>
          <w:rFonts w:hint="eastAsia"/>
        </w:rPr>
        <w:t>。</w:t>
      </w:r>
    </w:p>
    <w:p w14:paraId="5CB03975" w14:textId="77777777" w:rsidR="000B14C2" w:rsidRDefault="00491828">
      <w:pPr>
        <w:pStyle w:val="4"/>
      </w:pPr>
      <w:r>
        <w:t>3</w:t>
      </w:r>
      <w:r>
        <w:rPr>
          <w:rFonts w:hint="eastAsia"/>
        </w:rPr>
        <w:t>．实验原理</w:t>
      </w:r>
    </w:p>
    <w:p w14:paraId="6F992102" w14:textId="77777777" w:rsidR="000B14C2" w:rsidRDefault="00491828">
      <w:pPr>
        <w:ind w:firstLine="420"/>
      </w:pPr>
      <w:r>
        <w:rPr>
          <w:rFonts w:hint="eastAsia"/>
          <w:szCs w:val="21"/>
        </w:rPr>
        <w:t>74138</w:t>
      </w:r>
      <w:r>
        <w:rPr>
          <w:rFonts w:hint="eastAsia"/>
          <w:szCs w:val="21"/>
          <w:lang w:val="es-ES"/>
        </w:rPr>
        <w:t>的功能表如表</w:t>
      </w:r>
      <w:r>
        <w:t>5</w:t>
      </w:r>
      <w:r>
        <w:rPr>
          <w:rFonts w:hint="eastAsia"/>
        </w:rPr>
        <w:t>-</w:t>
      </w:r>
      <w:r>
        <w:t>6</w:t>
      </w:r>
      <w:r>
        <w:rPr>
          <w:rFonts w:hint="eastAsia"/>
          <w:szCs w:val="21"/>
          <w:lang w:val="es-ES"/>
        </w:rPr>
        <w:t>所示，根据功能表测试</w:t>
      </w:r>
      <w:r>
        <w:rPr>
          <w:rFonts w:hint="eastAsia"/>
          <w:szCs w:val="21"/>
        </w:rPr>
        <w:t>74138</w:t>
      </w:r>
      <w:r>
        <w:rPr>
          <w:rFonts w:hint="eastAsia"/>
          <w:szCs w:val="21"/>
          <w:lang w:val="es-ES"/>
        </w:rPr>
        <w:t>芯片。其中</w:t>
      </w:r>
      <m:oMath>
        <m:sSub>
          <m:sSubPr>
            <m:ctrlPr>
              <w:rPr>
                <w:rFonts w:ascii="Cambria Math" w:hAnsi="Cambria Math"/>
                <w:szCs w:val="21"/>
              </w:rPr>
            </m:ctrlPr>
          </m:sSubPr>
          <m:e>
            <m:r>
              <w:rPr>
                <w:rFonts w:ascii="Cambria Math" w:hAnsi="Cambria Math" w:hint="eastAsia"/>
                <w:szCs w:val="21"/>
              </w:rPr>
              <m:t>G</m:t>
            </m:r>
          </m:e>
          <m:sub>
            <m:r>
              <m:rPr>
                <m:sty m:val="p"/>
              </m:rPr>
              <w:rPr>
                <w:rFonts w:ascii="Cambria Math" w:hAnsi="Cambria Math"/>
                <w:szCs w:val="21"/>
              </w:rPr>
              <m:t>1</m:t>
            </m:r>
          </m:sub>
        </m:sSub>
      </m:oMath>
      <w:r>
        <w:rPr>
          <w:rFonts w:hint="eastAsia"/>
          <w:szCs w:val="21"/>
        </w:rPr>
        <w:t>已经连接至</w:t>
      </w:r>
      <w:r>
        <w:rPr>
          <w:rFonts w:hint="eastAsia"/>
          <w:szCs w:val="21"/>
        </w:rPr>
        <w:t>3.3V</w:t>
      </w:r>
      <w:r>
        <w:rPr>
          <w:rFonts w:hint="eastAsia"/>
          <w:szCs w:val="21"/>
        </w:rPr>
        <w:t>，</w:t>
      </w:r>
      <m:oMath>
        <m:acc>
          <m:accPr>
            <m:chr m:val="̅"/>
            <m:ctrlPr>
              <w:rPr>
                <w:rFonts w:ascii="Cambria Math" w:hAnsi="Cambria Math"/>
                <w:szCs w:val="21"/>
              </w:rPr>
            </m:ctrlPr>
          </m:accPr>
          <m:e>
            <m:r>
              <w:rPr>
                <w:rFonts w:ascii="Cambria Math" w:hAnsi="Cambria Math" w:hint="eastAsia"/>
                <w:szCs w:val="21"/>
              </w:rPr>
              <m:t>G</m:t>
            </m:r>
            <m:r>
              <m:rPr>
                <m:sty m:val="p"/>
              </m:rPr>
              <w:rPr>
                <w:rFonts w:ascii="Cambria Math" w:hAnsi="Cambria Math"/>
                <w:szCs w:val="21"/>
              </w:rPr>
              <m:t>2</m:t>
            </m:r>
            <m:r>
              <w:rPr>
                <w:rFonts w:ascii="Cambria Math" w:hAnsi="Cambria Math" w:hint="eastAsia"/>
                <w:szCs w:val="21"/>
              </w:rPr>
              <m:t>A</m:t>
            </m:r>
          </m:e>
        </m:acc>
      </m:oMath>
      <w:r>
        <w:rPr>
          <w:rFonts w:hint="eastAsia"/>
          <w:szCs w:val="21"/>
        </w:rPr>
        <w:t>、</w:t>
      </w:r>
      <m:oMath>
        <m:acc>
          <m:accPr>
            <m:chr m:val="̅"/>
            <m:ctrlPr>
              <w:rPr>
                <w:rFonts w:ascii="Cambria Math" w:hAnsi="Cambria Math"/>
                <w:szCs w:val="21"/>
              </w:rPr>
            </m:ctrlPr>
          </m:accPr>
          <m:e>
            <m:r>
              <w:rPr>
                <w:rFonts w:ascii="Cambria Math" w:hAnsi="Cambria Math" w:hint="eastAsia"/>
                <w:szCs w:val="21"/>
              </w:rPr>
              <m:t>G</m:t>
            </m:r>
            <m:r>
              <m:rPr>
                <m:sty m:val="p"/>
              </m:rPr>
              <w:rPr>
                <w:rFonts w:ascii="Cambria Math" w:hAnsi="Cambria Math"/>
                <w:szCs w:val="21"/>
              </w:rPr>
              <m:t>2</m:t>
            </m:r>
            <m:r>
              <w:rPr>
                <w:rFonts w:ascii="Cambria Math" w:hint="eastAsia"/>
                <w:szCs w:val="21"/>
              </w:rPr>
              <m:t>B</m:t>
            </m:r>
          </m:e>
        </m:acc>
      </m:oMath>
      <w:r>
        <w:rPr>
          <w:rFonts w:hint="eastAsia"/>
          <w:szCs w:val="21"/>
        </w:rPr>
        <w:t>已连接至</w:t>
      </w:r>
      <w:r>
        <w:rPr>
          <w:rFonts w:hint="eastAsia"/>
          <w:szCs w:val="21"/>
        </w:rPr>
        <w:t>GND</w:t>
      </w:r>
      <w:r>
        <w:rPr>
          <w:rFonts w:hint="eastAsia"/>
          <w:szCs w:val="21"/>
        </w:rPr>
        <w:t>。为了测试</w:t>
      </w:r>
      <w:r>
        <w:rPr>
          <w:rFonts w:hint="eastAsia"/>
          <w:szCs w:val="21"/>
        </w:rPr>
        <w:t>74138</w:t>
      </w:r>
      <w:r>
        <w:rPr>
          <w:rFonts w:hint="eastAsia"/>
          <w:szCs w:val="21"/>
        </w:rPr>
        <w:t>数字芯片，只需要让</w:t>
      </w:r>
      <m:oMath>
        <m:r>
          <w:rPr>
            <w:rFonts w:ascii="Cambria Math" w:hAnsi="Cambria Math" w:cs="Times New Roman"/>
            <w:szCs w:val="21"/>
          </w:rPr>
          <m:t>C</m:t>
        </m:r>
        <m:r>
          <w:rPr>
            <w:rFonts w:ascii="Cambria Math" w:hAnsi="Cambria Math" w:cs="Times New Roman" w:hint="eastAsia"/>
            <w:szCs w:val="21"/>
          </w:rPr>
          <m:t>BA</m:t>
        </m:r>
      </m:oMath>
      <w:r>
        <w:rPr>
          <w:rFonts w:hint="eastAsia"/>
          <w:szCs w:val="21"/>
        </w:rPr>
        <w:t>从</w:t>
      </w:r>
      <w:r>
        <w:rPr>
          <w:rFonts w:hint="eastAsia"/>
          <w:szCs w:val="21"/>
        </w:rPr>
        <w:t>000</w:t>
      </w:r>
      <w:r>
        <w:rPr>
          <w:rFonts w:hint="eastAsia"/>
          <w:szCs w:val="21"/>
        </w:rPr>
        <w:t>依次变化至</w:t>
      </w:r>
      <w:r>
        <w:rPr>
          <w:rFonts w:hint="eastAsia"/>
          <w:szCs w:val="21"/>
        </w:rPr>
        <w:t>111</w:t>
      </w:r>
      <w:r>
        <w:rPr>
          <w:rFonts w:hint="eastAsia"/>
          <w:szCs w:val="21"/>
        </w:rPr>
        <w:t>，观察</w:t>
      </w:r>
      <m:oMath>
        <m:acc>
          <m:accPr>
            <m:chr m:val="̅"/>
            <m:ctrlPr>
              <w:rPr>
                <w:rFonts w:ascii="Cambria Math" w:hAnsi="Cambria Math" w:cs="Times New Roman"/>
                <w:iCs/>
                <w:szCs w:val="21"/>
              </w:rPr>
            </m:ctrlPr>
          </m:accPr>
          <m:e>
            <m:sSub>
              <m:sSubPr>
                <m:ctrlPr>
                  <w:rPr>
                    <w:rFonts w:ascii="Cambria Math" w:hAnsi="Cambria Math" w:cs="Times New Roman"/>
                    <w:iCs/>
                    <w:szCs w:val="21"/>
                  </w:rPr>
                </m:ctrlPr>
              </m:sSubPr>
              <m:e>
                <m:r>
                  <w:rPr>
                    <w:rFonts w:ascii="Cambria Math" w:hAnsi="Cambria Math" w:cs="Times New Roman"/>
                    <w:szCs w:val="21"/>
                  </w:rPr>
                  <m:t>Y</m:t>
                </m:r>
              </m:e>
              <m:sub>
                <m:r>
                  <m:rPr>
                    <m:sty m:val="p"/>
                  </m:rPr>
                  <w:rPr>
                    <w:rFonts w:ascii="Cambria Math" w:hAnsi="Cambria Math" w:cs="Times New Roman"/>
                    <w:szCs w:val="21"/>
                  </w:rPr>
                  <m:t>0</m:t>
                </m:r>
              </m:sub>
            </m:sSub>
          </m:e>
        </m:acc>
      </m:oMath>
      <w:r>
        <w:rPr>
          <w:rFonts w:hint="eastAsia"/>
          <w:szCs w:val="21"/>
        </w:rPr>
        <w:t>到</w:t>
      </w:r>
      <m:oMath>
        <m:acc>
          <m:accPr>
            <m:chr m:val="̅"/>
            <m:ctrlPr>
              <w:rPr>
                <w:rFonts w:ascii="Cambria Math" w:hAnsi="Cambria Math" w:cs="Times New Roman"/>
                <w:iCs/>
                <w:szCs w:val="21"/>
              </w:rPr>
            </m:ctrlPr>
          </m:accPr>
          <m:e>
            <m:sSub>
              <m:sSubPr>
                <m:ctrlPr>
                  <w:rPr>
                    <w:rFonts w:ascii="Cambria Math" w:hAnsi="Cambria Math" w:cs="Times New Roman"/>
                    <w:iCs/>
                    <w:szCs w:val="21"/>
                  </w:rPr>
                </m:ctrlPr>
              </m:sSubPr>
              <m:e>
                <m:r>
                  <w:rPr>
                    <w:rFonts w:ascii="Cambria Math" w:hAnsi="Cambria Math" w:cs="Times New Roman"/>
                    <w:szCs w:val="21"/>
                  </w:rPr>
                  <m:t>Y</m:t>
                </m:r>
              </m:e>
              <m:sub>
                <m:r>
                  <m:rPr>
                    <m:sty m:val="p"/>
                  </m:rPr>
                  <w:rPr>
                    <w:rFonts w:ascii="Cambria Math" w:hAnsi="Cambria Math" w:cs="Times New Roman"/>
                    <w:szCs w:val="21"/>
                  </w:rPr>
                  <m:t>7</m:t>
                </m:r>
              </m:sub>
            </m:sSub>
          </m:e>
        </m:acc>
      </m:oMath>
      <w:r>
        <w:rPr>
          <w:rFonts w:hint="eastAsia"/>
          <w:szCs w:val="21"/>
        </w:rPr>
        <w:t>是否依次响应结果</w:t>
      </w:r>
      <w:r>
        <w:rPr>
          <w:rFonts w:hint="eastAsia"/>
          <w:szCs w:val="21"/>
          <w:lang w:val="es-ES"/>
        </w:rPr>
        <w:t>。</w:t>
      </w:r>
    </w:p>
    <w:p w14:paraId="60942BF5" w14:textId="77777777" w:rsidR="000B14C2" w:rsidRDefault="00491828">
      <w:pPr>
        <w:pStyle w:val="4"/>
      </w:pPr>
      <w:bookmarkStart w:id="1133" w:name="_Toc175848739"/>
      <w:bookmarkStart w:id="1134" w:name="_Toc175863658"/>
      <w:r>
        <w:rPr>
          <w:rFonts w:hint="eastAsia"/>
        </w:rPr>
        <w:t>4</w:t>
      </w:r>
      <w:r>
        <w:rPr>
          <w:rFonts w:hint="eastAsia"/>
        </w:rPr>
        <w:t>．实验过程</w:t>
      </w:r>
      <w:bookmarkEnd w:id="1133"/>
      <w:bookmarkEnd w:id="1134"/>
    </w:p>
    <w:p w14:paraId="2F6734F0" w14:textId="77777777" w:rsidR="000B14C2" w:rsidRDefault="00491828">
      <w:pPr>
        <w:pStyle w:val="5"/>
        <w:ind w:firstLine="420"/>
      </w:pPr>
      <w:bookmarkStart w:id="1135" w:name="_Toc175848740"/>
      <w:bookmarkStart w:id="1136" w:name="_Toc115964621"/>
      <w:r>
        <w:rPr>
          <w:rFonts w:hint="eastAsia"/>
        </w:rPr>
        <w:t>（</w:t>
      </w:r>
      <w:r>
        <w:rPr>
          <w:rFonts w:hint="eastAsia"/>
        </w:rPr>
        <w:t>1</w:t>
      </w:r>
      <w:r>
        <w:rPr>
          <w:rFonts w:hint="eastAsia"/>
        </w:rPr>
        <w:t>）</w:t>
      </w:r>
      <w:r>
        <w:rPr>
          <w:rStyle w:val="40"/>
        </w:rPr>
        <w:t>硬件</w:t>
      </w:r>
      <w:r>
        <w:rPr>
          <w:rStyle w:val="40"/>
          <w:rFonts w:hint="eastAsia"/>
        </w:rPr>
        <w:t>接线</w:t>
      </w:r>
      <w:bookmarkEnd w:id="1135"/>
    </w:p>
    <w:p w14:paraId="2566BA59" w14:textId="77777777" w:rsidR="000B14C2" w:rsidRDefault="00491828">
      <w:pPr>
        <w:ind w:firstLine="420"/>
        <w:rPr>
          <w:lang w:val="es-ES"/>
        </w:rPr>
      </w:pPr>
      <w:r>
        <w:rPr>
          <w:rFonts w:hint="eastAsia"/>
          <w:lang w:val="es-ES"/>
        </w:rPr>
        <w:t>74138</w:t>
      </w:r>
      <w:r>
        <w:rPr>
          <w:rFonts w:hint="eastAsia"/>
          <w:lang w:val="es-ES"/>
        </w:rPr>
        <w:t>的引脚定义如表</w:t>
      </w:r>
      <w:r>
        <w:rPr>
          <w:rFonts w:hint="eastAsia"/>
          <w:lang w:val="es-ES"/>
        </w:rPr>
        <w:t>A-3</w:t>
      </w:r>
      <w:r>
        <w:rPr>
          <w:rFonts w:hint="eastAsia"/>
          <w:lang w:val="es-ES"/>
        </w:rPr>
        <w:t>所示，配合此表将</w:t>
      </w:r>
      <w:r>
        <w:rPr>
          <w:rFonts w:hint="eastAsia"/>
          <w:lang w:val="es-ES"/>
        </w:rPr>
        <w:t>74138</w:t>
      </w:r>
      <w:r>
        <w:rPr>
          <w:rFonts w:hint="eastAsia"/>
          <w:lang w:val="es-ES"/>
        </w:rPr>
        <w:t>的各引脚与主机的对应引脚相连接。实际连接示例如图</w:t>
      </w:r>
      <w:r>
        <w:rPr>
          <w:rFonts w:hint="eastAsia"/>
          <w:lang w:val="es-ES"/>
        </w:rPr>
        <w:t>A-24</w:t>
      </w:r>
      <w:r>
        <w:rPr>
          <w:rFonts w:hint="eastAsia"/>
          <w:lang w:val="es-ES"/>
        </w:rPr>
        <w:t>所示。该表已经放置在实验文件的“基本信息”模块中以便接线。</w:t>
      </w:r>
      <w:r>
        <w:rPr>
          <w:rFonts w:hint="eastAsia"/>
          <w:lang w:val="es-ES"/>
        </w:rPr>
        <w:t>74151</w:t>
      </w:r>
      <w:r>
        <w:rPr>
          <w:rFonts w:hint="eastAsia"/>
          <w:lang w:val="es-ES"/>
        </w:rPr>
        <w:t>的实验需要自行设计该表。注意，本图使用细铁丝将</w:t>
      </w:r>
      <w:r>
        <w:rPr>
          <w:rFonts w:hint="eastAsia"/>
          <w:lang w:val="es-ES"/>
        </w:rPr>
        <w:t>GEC</w:t>
      </w:r>
      <w:r>
        <w:rPr>
          <w:rFonts w:hint="eastAsia"/>
          <w:lang w:val="es-ES"/>
        </w:rPr>
        <w:t>的</w:t>
      </w:r>
      <w:r>
        <w:rPr>
          <w:rFonts w:hint="eastAsia"/>
          <w:lang w:val="es-ES"/>
        </w:rPr>
        <w:t>VCC</w:t>
      </w:r>
      <w:r>
        <w:rPr>
          <w:rFonts w:hint="eastAsia"/>
          <w:lang w:val="es-ES"/>
        </w:rPr>
        <w:t>与侧边</w:t>
      </w:r>
      <w:r>
        <w:rPr>
          <w:rFonts w:hint="eastAsia"/>
          <w:lang w:val="es-ES"/>
        </w:rPr>
        <w:lastRenderedPageBreak/>
        <w:t>“</w:t>
      </w:r>
      <w:r>
        <w:rPr>
          <w:rFonts w:hint="eastAsia"/>
          <w:lang w:val="es-ES"/>
        </w:rPr>
        <w:t>+</w:t>
      </w:r>
      <w:r>
        <w:rPr>
          <w:rFonts w:hint="eastAsia"/>
          <w:lang w:val="es-ES"/>
        </w:rPr>
        <w:t>”极连接，将</w:t>
      </w:r>
      <w:r>
        <w:rPr>
          <w:rFonts w:hint="eastAsia"/>
          <w:lang w:val="es-ES"/>
        </w:rPr>
        <w:t>GEC</w:t>
      </w:r>
      <w:r>
        <w:rPr>
          <w:rFonts w:hint="eastAsia"/>
          <w:lang w:val="es-ES"/>
        </w:rPr>
        <w:t>的</w:t>
      </w:r>
      <w:r>
        <w:rPr>
          <w:rFonts w:hint="eastAsia"/>
          <w:lang w:val="es-ES"/>
        </w:rPr>
        <w:t>GND</w:t>
      </w:r>
      <w:r>
        <w:rPr>
          <w:rFonts w:hint="eastAsia"/>
          <w:lang w:val="es-ES"/>
        </w:rPr>
        <w:t>与侧边“</w:t>
      </w:r>
      <w:r>
        <w:rPr>
          <w:rFonts w:hint="eastAsia"/>
          <w:lang w:val="es-ES"/>
        </w:rPr>
        <w:t>-</w:t>
      </w:r>
      <w:r>
        <w:rPr>
          <w:rFonts w:hint="eastAsia"/>
          <w:lang w:val="es-ES"/>
        </w:rPr>
        <w:t>”极连接。</w:t>
      </w:r>
    </w:p>
    <w:tbl>
      <w:tblPr>
        <w:tblStyle w:val="ac"/>
        <w:tblpPr w:leftFromText="180" w:rightFromText="180" w:vertAnchor="text" w:horzAnchor="margin" w:tblpY="19"/>
        <w:tblW w:w="7808" w:type="dxa"/>
        <w:tblBorders>
          <w:left w:val="none" w:sz="0" w:space="0" w:color="auto"/>
          <w:right w:val="none" w:sz="0" w:space="0" w:color="auto"/>
        </w:tblBorders>
        <w:tblLayout w:type="fixed"/>
        <w:tblLook w:val="04A0" w:firstRow="1" w:lastRow="0" w:firstColumn="1" w:lastColumn="0" w:noHBand="0" w:noVBand="1"/>
      </w:tblPr>
      <w:tblGrid>
        <w:gridCol w:w="2480"/>
        <w:gridCol w:w="2186"/>
        <w:gridCol w:w="3142"/>
      </w:tblGrid>
      <w:tr w:rsidR="000B14C2" w14:paraId="4FDF389B" w14:textId="77777777">
        <w:tc>
          <w:tcPr>
            <w:tcW w:w="7808" w:type="dxa"/>
            <w:gridSpan w:val="3"/>
            <w:tcBorders>
              <w:top w:val="single" w:sz="4" w:space="0" w:color="FFFFFF" w:themeColor="background1"/>
            </w:tcBorders>
          </w:tcPr>
          <w:p w14:paraId="7107B608" w14:textId="77777777" w:rsidR="000B14C2" w:rsidRDefault="00491828">
            <w:pPr>
              <w:pStyle w:val="6"/>
              <w:outlineLvl w:val="5"/>
              <w:rPr>
                <w:lang w:val="es-ES"/>
              </w:rPr>
            </w:pPr>
            <w:bookmarkStart w:id="1137" w:name="_Toc175848741"/>
            <w:r>
              <w:rPr>
                <w:rFonts w:hint="eastAsia"/>
              </w:rPr>
              <w:t>表</w:t>
            </w:r>
            <w:r>
              <w:rPr>
                <w:rFonts w:hint="eastAsia"/>
              </w:rPr>
              <w:t>A-3</w:t>
            </w:r>
            <w:r>
              <w:t xml:space="preserve"> 74138</w:t>
            </w:r>
            <w:r>
              <w:rPr>
                <w:rFonts w:hint="eastAsia"/>
              </w:rPr>
              <w:t>与</w:t>
            </w:r>
            <w:r>
              <w:t>GEC</w:t>
            </w:r>
            <w:r>
              <w:rPr>
                <w:rFonts w:hint="eastAsia"/>
              </w:rPr>
              <w:t>主机连接关系</w:t>
            </w:r>
            <w:bookmarkEnd w:id="1137"/>
          </w:p>
        </w:tc>
      </w:tr>
      <w:tr w:rsidR="000B14C2" w14:paraId="0954B0E6" w14:textId="77777777">
        <w:tc>
          <w:tcPr>
            <w:tcW w:w="2480" w:type="dxa"/>
            <w:tcBorders>
              <w:top w:val="single" w:sz="8" w:space="0" w:color="000000" w:themeColor="text1"/>
            </w:tcBorders>
          </w:tcPr>
          <w:p w14:paraId="418B7B22" w14:textId="77777777" w:rsidR="000B14C2" w:rsidRDefault="00491828">
            <w:pPr>
              <w:pStyle w:val="TB0"/>
              <w:jc w:val="right"/>
            </w:pPr>
            <w:r>
              <w:t>引脚名</w:t>
            </w:r>
            <w:r>
              <w:t>-GEC</w:t>
            </w:r>
            <w:r>
              <w:t>引脚</w:t>
            </w:r>
          </w:p>
        </w:tc>
        <w:tc>
          <w:tcPr>
            <w:tcW w:w="2186" w:type="dxa"/>
            <w:tcBorders>
              <w:top w:val="single" w:sz="8" w:space="0" w:color="000000" w:themeColor="text1"/>
            </w:tcBorders>
          </w:tcPr>
          <w:p w14:paraId="1EFFA59D" w14:textId="77777777" w:rsidR="000B14C2" w:rsidRDefault="00491828">
            <w:pPr>
              <w:pStyle w:val="TB0"/>
              <w:jc w:val="center"/>
            </w:pPr>
            <w:r>
              <w:rPr>
                <w:rFonts w:hint="eastAsia"/>
              </w:rPr>
              <w:t>7</w:t>
            </w:r>
            <w:r>
              <w:t>4138</w:t>
            </w:r>
            <w:r>
              <w:rPr>
                <w:rFonts w:hint="eastAsia"/>
              </w:rPr>
              <w:t>引脚图</w:t>
            </w:r>
          </w:p>
        </w:tc>
        <w:tc>
          <w:tcPr>
            <w:tcW w:w="3142" w:type="dxa"/>
            <w:tcBorders>
              <w:top w:val="single" w:sz="8" w:space="0" w:color="000000" w:themeColor="text1"/>
            </w:tcBorders>
          </w:tcPr>
          <w:p w14:paraId="50813ED7" w14:textId="77777777" w:rsidR="000B14C2" w:rsidRDefault="00491828">
            <w:pPr>
              <w:pStyle w:val="TB0"/>
            </w:pPr>
            <w:r>
              <w:t>引脚名</w:t>
            </w:r>
            <w:r>
              <w:t>-GEC</w:t>
            </w:r>
            <w:r>
              <w:t>引脚</w:t>
            </w:r>
          </w:p>
        </w:tc>
      </w:tr>
      <w:tr w:rsidR="000B14C2" w14:paraId="0DFEDF26" w14:textId="77777777">
        <w:trPr>
          <w:trHeight w:val="241"/>
        </w:trPr>
        <w:tc>
          <w:tcPr>
            <w:tcW w:w="2480" w:type="dxa"/>
          </w:tcPr>
          <w:p w14:paraId="11132586" w14:textId="77777777" w:rsidR="000B14C2" w:rsidRDefault="00491828">
            <w:pPr>
              <w:pStyle w:val="TB0"/>
              <w:jc w:val="right"/>
            </w:pPr>
            <w:r>
              <w:t>输入端口</w:t>
            </w:r>
            <w:r>
              <w:t>A - PTA12(7)</w:t>
            </w:r>
          </w:p>
        </w:tc>
        <w:tc>
          <w:tcPr>
            <w:tcW w:w="2186" w:type="dxa"/>
            <w:vMerge w:val="restart"/>
          </w:tcPr>
          <w:p w14:paraId="26934179" w14:textId="77777777" w:rsidR="000B14C2" w:rsidRDefault="00491828">
            <w:pPr>
              <w:autoSpaceDE/>
              <w:autoSpaceDN/>
              <w:ind w:firstLineChars="0" w:firstLine="0"/>
              <w:rPr>
                <w:iCs/>
              </w:rPr>
            </w:pPr>
            <w:r>
              <w:rPr>
                <w:iCs/>
                <w:noProof/>
              </w:rPr>
              <w:drawing>
                <wp:inline distT="0" distB="0" distL="0" distR="0" wp14:anchorId="08AF4C13" wp14:editId="480638B6">
                  <wp:extent cx="1263650" cy="1263650"/>
                  <wp:effectExtent l="0" t="0" r="0" b="0"/>
                  <wp:docPr id="1389848831" name="图片 138984883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8831" name="图片 1389848831" descr="手机屏幕的截图&#10;&#10;中度可信度描述已自动生成"/>
                          <pic:cNvPicPr>
                            <a:picLocks noChangeAspect="1"/>
                          </pic:cNvPicPr>
                        </pic:nvPicPr>
                        <pic:blipFill>
                          <a:blip r:embed="rId481"/>
                          <a:stretch>
                            <a:fillRect/>
                          </a:stretch>
                        </pic:blipFill>
                        <pic:spPr>
                          <a:xfrm>
                            <a:off x="0" y="0"/>
                            <a:ext cx="1263650" cy="1263650"/>
                          </a:xfrm>
                          <a:prstGeom prst="rect">
                            <a:avLst/>
                          </a:prstGeom>
                        </pic:spPr>
                      </pic:pic>
                    </a:graphicData>
                  </a:graphic>
                </wp:inline>
              </w:drawing>
            </w:r>
          </w:p>
        </w:tc>
        <w:tc>
          <w:tcPr>
            <w:tcW w:w="3142" w:type="dxa"/>
          </w:tcPr>
          <w:p w14:paraId="7A4396D8" w14:textId="77777777" w:rsidR="000B14C2" w:rsidRDefault="00491828">
            <w:pPr>
              <w:pStyle w:val="TB0"/>
            </w:pPr>
            <w:r>
              <w:t>VCC-3.3V</w:t>
            </w:r>
          </w:p>
        </w:tc>
      </w:tr>
      <w:tr w:rsidR="000B14C2" w14:paraId="7E6B6E4B" w14:textId="77777777">
        <w:trPr>
          <w:trHeight w:val="241"/>
        </w:trPr>
        <w:tc>
          <w:tcPr>
            <w:tcW w:w="2480" w:type="dxa"/>
          </w:tcPr>
          <w:p w14:paraId="05C35FE4" w14:textId="77777777" w:rsidR="000B14C2" w:rsidRDefault="00491828">
            <w:pPr>
              <w:pStyle w:val="TB0"/>
              <w:jc w:val="right"/>
            </w:pPr>
            <w:r>
              <w:t>输入端口</w:t>
            </w:r>
            <w:r>
              <w:t>B - PTA13(8)</w:t>
            </w:r>
          </w:p>
        </w:tc>
        <w:tc>
          <w:tcPr>
            <w:tcW w:w="2186" w:type="dxa"/>
            <w:vMerge/>
          </w:tcPr>
          <w:p w14:paraId="33427250" w14:textId="77777777" w:rsidR="000B14C2" w:rsidRDefault="000B14C2">
            <w:pPr>
              <w:autoSpaceDE/>
              <w:autoSpaceDN/>
              <w:ind w:firstLine="420"/>
              <w:rPr>
                <w:iCs/>
              </w:rPr>
            </w:pPr>
          </w:p>
        </w:tc>
        <w:tc>
          <w:tcPr>
            <w:tcW w:w="3142" w:type="dxa"/>
          </w:tcPr>
          <w:p w14:paraId="172841A7" w14:textId="77777777" w:rsidR="000B14C2" w:rsidRDefault="00491828">
            <w:pPr>
              <w:pStyle w:val="TB0"/>
            </w:pPr>
            <w:r>
              <w:t>输出端口</w:t>
            </w:r>
            <w:r>
              <w:t>Y0 -PTB15(32)</w:t>
            </w:r>
          </w:p>
        </w:tc>
      </w:tr>
      <w:tr w:rsidR="000B14C2" w14:paraId="639395AF" w14:textId="77777777">
        <w:trPr>
          <w:trHeight w:val="241"/>
        </w:trPr>
        <w:tc>
          <w:tcPr>
            <w:tcW w:w="2480" w:type="dxa"/>
          </w:tcPr>
          <w:p w14:paraId="7A733026" w14:textId="77777777" w:rsidR="000B14C2" w:rsidRDefault="00491828">
            <w:pPr>
              <w:pStyle w:val="TB0"/>
              <w:jc w:val="right"/>
            </w:pPr>
            <w:r>
              <w:t>输入端口</w:t>
            </w:r>
            <w:r>
              <w:t>C - PTA15(9)</w:t>
            </w:r>
          </w:p>
        </w:tc>
        <w:tc>
          <w:tcPr>
            <w:tcW w:w="2186" w:type="dxa"/>
            <w:vMerge/>
          </w:tcPr>
          <w:p w14:paraId="300B1A37" w14:textId="77777777" w:rsidR="000B14C2" w:rsidRDefault="000B14C2">
            <w:pPr>
              <w:autoSpaceDE/>
              <w:autoSpaceDN/>
              <w:ind w:firstLine="420"/>
              <w:rPr>
                <w:iCs/>
              </w:rPr>
            </w:pPr>
          </w:p>
        </w:tc>
        <w:tc>
          <w:tcPr>
            <w:tcW w:w="3142" w:type="dxa"/>
          </w:tcPr>
          <w:p w14:paraId="34F985ED" w14:textId="77777777" w:rsidR="000B14C2" w:rsidRDefault="00491828">
            <w:pPr>
              <w:pStyle w:val="TB0"/>
            </w:pPr>
            <w:r>
              <w:t>输出端口</w:t>
            </w:r>
            <w:r>
              <w:t>Y1 - PTB14(31)</w:t>
            </w:r>
          </w:p>
        </w:tc>
      </w:tr>
      <w:tr w:rsidR="000B14C2" w14:paraId="738D2D48" w14:textId="77777777">
        <w:trPr>
          <w:trHeight w:val="241"/>
        </w:trPr>
        <w:tc>
          <w:tcPr>
            <w:tcW w:w="2480" w:type="dxa"/>
          </w:tcPr>
          <w:p w14:paraId="2FE24A72" w14:textId="77777777" w:rsidR="000B14C2" w:rsidRDefault="00491828">
            <w:pPr>
              <w:pStyle w:val="TB0"/>
              <w:jc w:val="right"/>
            </w:pPr>
            <w:r>
              <w:t>使能端口</w:t>
            </w:r>
            <w:r>
              <w:t>G2A - GND</w:t>
            </w:r>
          </w:p>
        </w:tc>
        <w:tc>
          <w:tcPr>
            <w:tcW w:w="2186" w:type="dxa"/>
            <w:vMerge/>
          </w:tcPr>
          <w:p w14:paraId="174EB229" w14:textId="77777777" w:rsidR="000B14C2" w:rsidRDefault="000B14C2">
            <w:pPr>
              <w:autoSpaceDE/>
              <w:autoSpaceDN/>
              <w:ind w:firstLine="420"/>
              <w:rPr>
                <w:iCs/>
              </w:rPr>
            </w:pPr>
          </w:p>
        </w:tc>
        <w:tc>
          <w:tcPr>
            <w:tcW w:w="3142" w:type="dxa"/>
          </w:tcPr>
          <w:p w14:paraId="411591F5" w14:textId="77777777" w:rsidR="000B14C2" w:rsidRDefault="00491828">
            <w:pPr>
              <w:pStyle w:val="TB0"/>
            </w:pPr>
            <w:r>
              <w:t>输出端口</w:t>
            </w:r>
            <w:r>
              <w:t>Y2 - PTB13(30)</w:t>
            </w:r>
          </w:p>
        </w:tc>
      </w:tr>
      <w:tr w:rsidR="000B14C2" w14:paraId="66F23162" w14:textId="77777777">
        <w:trPr>
          <w:trHeight w:val="241"/>
        </w:trPr>
        <w:tc>
          <w:tcPr>
            <w:tcW w:w="2480" w:type="dxa"/>
          </w:tcPr>
          <w:p w14:paraId="0A0F15BA" w14:textId="77777777" w:rsidR="000B14C2" w:rsidRDefault="00491828">
            <w:pPr>
              <w:pStyle w:val="TB0"/>
              <w:jc w:val="right"/>
            </w:pPr>
            <w:r>
              <w:t>使能端口</w:t>
            </w:r>
            <w:r>
              <w:t>G2B - GND</w:t>
            </w:r>
          </w:p>
        </w:tc>
        <w:tc>
          <w:tcPr>
            <w:tcW w:w="2186" w:type="dxa"/>
            <w:vMerge/>
          </w:tcPr>
          <w:p w14:paraId="7FC129B4" w14:textId="77777777" w:rsidR="000B14C2" w:rsidRDefault="000B14C2">
            <w:pPr>
              <w:autoSpaceDE/>
              <w:autoSpaceDN/>
              <w:ind w:firstLine="420"/>
              <w:rPr>
                <w:iCs/>
              </w:rPr>
            </w:pPr>
          </w:p>
        </w:tc>
        <w:tc>
          <w:tcPr>
            <w:tcW w:w="3142" w:type="dxa"/>
          </w:tcPr>
          <w:p w14:paraId="3069D3E1" w14:textId="77777777" w:rsidR="000B14C2" w:rsidRDefault="00491828">
            <w:pPr>
              <w:pStyle w:val="TB0"/>
            </w:pPr>
            <w:r>
              <w:t>输出端口</w:t>
            </w:r>
            <w:r>
              <w:t>Y3 - PTB12(29)</w:t>
            </w:r>
          </w:p>
        </w:tc>
      </w:tr>
      <w:tr w:rsidR="000B14C2" w14:paraId="610A27F9" w14:textId="77777777">
        <w:trPr>
          <w:trHeight w:val="241"/>
        </w:trPr>
        <w:tc>
          <w:tcPr>
            <w:tcW w:w="2480" w:type="dxa"/>
          </w:tcPr>
          <w:p w14:paraId="745D63DA" w14:textId="77777777" w:rsidR="000B14C2" w:rsidRDefault="00491828">
            <w:pPr>
              <w:pStyle w:val="TB0"/>
              <w:jc w:val="right"/>
            </w:pPr>
            <w:r>
              <w:t>使能端口</w:t>
            </w:r>
            <w:r>
              <w:t>G1 - 3.3V</w:t>
            </w:r>
          </w:p>
        </w:tc>
        <w:tc>
          <w:tcPr>
            <w:tcW w:w="2186" w:type="dxa"/>
            <w:vMerge/>
          </w:tcPr>
          <w:p w14:paraId="3DCC8793" w14:textId="77777777" w:rsidR="000B14C2" w:rsidRDefault="000B14C2">
            <w:pPr>
              <w:autoSpaceDE/>
              <w:autoSpaceDN/>
              <w:ind w:firstLine="420"/>
              <w:rPr>
                <w:iCs/>
              </w:rPr>
            </w:pPr>
          </w:p>
        </w:tc>
        <w:tc>
          <w:tcPr>
            <w:tcW w:w="3142" w:type="dxa"/>
          </w:tcPr>
          <w:p w14:paraId="6A79E319" w14:textId="77777777" w:rsidR="000B14C2" w:rsidRDefault="00491828">
            <w:pPr>
              <w:pStyle w:val="TB0"/>
            </w:pPr>
            <w:r>
              <w:t>输出端口</w:t>
            </w:r>
            <w:r>
              <w:t>Y4 - PTB11(28)</w:t>
            </w:r>
          </w:p>
        </w:tc>
      </w:tr>
      <w:tr w:rsidR="000B14C2" w14:paraId="49214FD1" w14:textId="77777777">
        <w:trPr>
          <w:trHeight w:val="241"/>
        </w:trPr>
        <w:tc>
          <w:tcPr>
            <w:tcW w:w="2480" w:type="dxa"/>
          </w:tcPr>
          <w:p w14:paraId="5DAC58E4" w14:textId="77777777" w:rsidR="000B14C2" w:rsidRDefault="00491828">
            <w:pPr>
              <w:pStyle w:val="TB0"/>
              <w:jc w:val="right"/>
            </w:pPr>
            <w:r>
              <w:t>输出端口</w:t>
            </w:r>
            <w:r>
              <w:t>Y7 - PTA14(10)</w:t>
            </w:r>
          </w:p>
        </w:tc>
        <w:tc>
          <w:tcPr>
            <w:tcW w:w="2186" w:type="dxa"/>
            <w:vMerge/>
          </w:tcPr>
          <w:p w14:paraId="37DB1013" w14:textId="77777777" w:rsidR="000B14C2" w:rsidRDefault="000B14C2">
            <w:pPr>
              <w:autoSpaceDE/>
              <w:autoSpaceDN/>
              <w:ind w:firstLine="420"/>
              <w:rPr>
                <w:iCs/>
              </w:rPr>
            </w:pPr>
          </w:p>
        </w:tc>
        <w:tc>
          <w:tcPr>
            <w:tcW w:w="3142" w:type="dxa"/>
          </w:tcPr>
          <w:p w14:paraId="6A047C4C" w14:textId="77777777" w:rsidR="000B14C2" w:rsidRDefault="00491828">
            <w:pPr>
              <w:pStyle w:val="TB0"/>
            </w:pPr>
            <w:r>
              <w:t>输出端口</w:t>
            </w:r>
            <w:r>
              <w:t>Y5 - PTB10(27)</w:t>
            </w:r>
          </w:p>
        </w:tc>
      </w:tr>
      <w:tr w:rsidR="000B14C2" w14:paraId="1C560D07" w14:textId="77777777">
        <w:trPr>
          <w:trHeight w:val="241"/>
        </w:trPr>
        <w:tc>
          <w:tcPr>
            <w:tcW w:w="2480" w:type="dxa"/>
            <w:tcBorders>
              <w:bottom w:val="single" w:sz="8" w:space="0" w:color="000000" w:themeColor="text1"/>
            </w:tcBorders>
          </w:tcPr>
          <w:p w14:paraId="1DFFE775" w14:textId="77777777" w:rsidR="000B14C2" w:rsidRDefault="00491828">
            <w:pPr>
              <w:pStyle w:val="TB0"/>
              <w:jc w:val="right"/>
            </w:pPr>
            <w:r>
              <w:t>GND - GND</w:t>
            </w:r>
          </w:p>
        </w:tc>
        <w:tc>
          <w:tcPr>
            <w:tcW w:w="2186" w:type="dxa"/>
            <w:vMerge/>
            <w:tcBorders>
              <w:bottom w:val="single" w:sz="8" w:space="0" w:color="000000" w:themeColor="text1"/>
            </w:tcBorders>
          </w:tcPr>
          <w:p w14:paraId="7D5F47DF" w14:textId="77777777" w:rsidR="000B14C2" w:rsidRDefault="000B14C2">
            <w:pPr>
              <w:autoSpaceDE/>
              <w:autoSpaceDN/>
              <w:ind w:firstLine="420"/>
              <w:rPr>
                <w:iCs/>
              </w:rPr>
            </w:pPr>
          </w:p>
        </w:tc>
        <w:tc>
          <w:tcPr>
            <w:tcW w:w="3142" w:type="dxa"/>
            <w:tcBorders>
              <w:bottom w:val="single" w:sz="8" w:space="0" w:color="000000" w:themeColor="text1"/>
            </w:tcBorders>
          </w:tcPr>
          <w:p w14:paraId="4B552415" w14:textId="77777777" w:rsidR="000B14C2" w:rsidRDefault="00491828">
            <w:pPr>
              <w:pStyle w:val="TB0"/>
            </w:pPr>
            <w:r>
              <w:t>输出端口</w:t>
            </w:r>
            <w:r>
              <w:t>Y6 - PTA5(13)</w:t>
            </w:r>
          </w:p>
        </w:tc>
      </w:tr>
    </w:tbl>
    <w:p w14:paraId="2C3E7F64" w14:textId="77777777" w:rsidR="000B14C2" w:rsidRDefault="00491828">
      <w:pPr>
        <w:ind w:firstLine="420"/>
        <w:jc w:val="center"/>
      </w:pPr>
      <w:r>
        <w:rPr>
          <w:noProof/>
        </w:rPr>
        <w:drawing>
          <wp:inline distT="0" distB="0" distL="0" distR="0" wp14:anchorId="31BA86B8" wp14:editId="5BCF0A32">
            <wp:extent cx="1924050" cy="2506980"/>
            <wp:effectExtent l="0" t="5715" r="0" b="0"/>
            <wp:docPr id="441611421" name="图片 3" descr="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11421" name="图片 3" descr="电子仪器&#10;&#10;中度可信度描述已自动生成"/>
                    <pic:cNvPicPr>
                      <a:picLocks noChangeAspect="1" noChangeArrowheads="1"/>
                    </pic:cNvPicPr>
                  </pic:nvPicPr>
                  <pic:blipFill>
                    <a:blip r:embed="rId482">
                      <a:extLst>
                        <a:ext uri="{28A0092B-C50C-407E-A947-70E740481C1C}">
                          <a14:useLocalDpi xmlns:a14="http://schemas.microsoft.com/office/drawing/2010/main" val="0"/>
                        </a:ext>
                      </a:extLst>
                    </a:blip>
                    <a:srcRect l="11325" t="15388" r="9564" b="7299"/>
                    <a:stretch>
                      <a:fillRect/>
                    </a:stretch>
                  </pic:blipFill>
                  <pic:spPr>
                    <a:xfrm rot="16200000">
                      <a:off x="0" y="0"/>
                      <a:ext cx="1940919" cy="2528388"/>
                    </a:xfrm>
                    <a:prstGeom prst="rect">
                      <a:avLst/>
                    </a:prstGeom>
                    <a:noFill/>
                    <a:ln>
                      <a:noFill/>
                    </a:ln>
                  </pic:spPr>
                </pic:pic>
              </a:graphicData>
            </a:graphic>
          </wp:inline>
        </w:drawing>
      </w:r>
    </w:p>
    <w:p w14:paraId="74A9DB7E" w14:textId="77777777" w:rsidR="000B14C2" w:rsidRDefault="00491828" w:rsidP="00491828">
      <w:pPr>
        <w:pStyle w:val="7"/>
      </w:pPr>
      <w:bookmarkStart w:id="1138" w:name="_Toc175848742"/>
      <w:r>
        <w:rPr>
          <w:rFonts w:hint="eastAsia"/>
        </w:rPr>
        <w:t>图</w:t>
      </w:r>
      <w:r>
        <w:rPr>
          <w:rFonts w:hint="eastAsia"/>
        </w:rPr>
        <w:t>A-24 74138</w:t>
      </w:r>
      <w:r>
        <w:rPr>
          <w:rFonts w:hint="eastAsia"/>
        </w:rPr>
        <w:t>电路连接</w:t>
      </w:r>
      <w:bookmarkEnd w:id="1138"/>
    </w:p>
    <w:p w14:paraId="33566B82" w14:textId="77777777" w:rsidR="000B14C2" w:rsidRDefault="00491828">
      <w:pPr>
        <w:pStyle w:val="5"/>
        <w:ind w:firstLine="420"/>
      </w:pPr>
      <w:bookmarkStart w:id="1139" w:name="_Toc175848743"/>
      <w:r>
        <w:rPr>
          <w:rFonts w:hint="eastAsia"/>
        </w:rPr>
        <w:t>（</w:t>
      </w:r>
      <w:r>
        <w:rPr>
          <w:rFonts w:hint="eastAsia"/>
        </w:rPr>
        <w:t>2</w:t>
      </w:r>
      <w:r>
        <w:rPr>
          <w:rFonts w:hint="eastAsia"/>
        </w:rPr>
        <w:t>）软件操作</w:t>
      </w:r>
      <w:bookmarkEnd w:id="1139"/>
    </w:p>
    <w:p w14:paraId="15672216" w14:textId="77777777" w:rsidR="000B14C2" w:rsidRDefault="00491828">
      <w:pPr>
        <w:ind w:firstLine="420"/>
        <w:rPr>
          <w:lang w:val="es-ES"/>
        </w:rPr>
      </w:pPr>
      <w:r>
        <w:rPr>
          <w:rFonts w:hint="eastAsia"/>
          <w:lang w:val="es-ES"/>
        </w:rPr>
        <w:t>步骤</w:t>
      </w:r>
      <w:proofErr w:type="gramStart"/>
      <w:r>
        <w:rPr>
          <w:rFonts w:hint="eastAsia"/>
          <w:lang w:val="es-ES"/>
        </w:rPr>
        <w:t>一</w:t>
      </w:r>
      <w:proofErr w:type="gramEnd"/>
      <w:r>
        <w:rPr>
          <w:rFonts w:hint="eastAsia"/>
          <w:lang w:val="es-ES"/>
        </w:rPr>
        <w:t>：运行“</w:t>
      </w:r>
      <w:r>
        <w:rPr>
          <w:rFonts w:hint="eastAsia"/>
          <w:lang w:val="es-ES"/>
        </w:rPr>
        <w:t>GEC-LAB</w:t>
      </w:r>
      <w:r>
        <w:rPr>
          <w:rFonts w:hint="eastAsia"/>
          <w:lang w:val="es-ES"/>
        </w:rPr>
        <w:t>”实验系统，选择“实验”菜单下的“打开实验”。选择示例文件及实验原理图目录下的组合电路实验</w:t>
      </w:r>
      <w:r>
        <w:rPr>
          <w:rFonts w:hint="eastAsia"/>
          <w:lang w:val="es-ES"/>
        </w:rPr>
        <w:t>-CH573</w:t>
      </w:r>
      <w:r>
        <w:rPr>
          <w:rFonts w:hint="eastAsia"/>
          <w:lang w:val="es-ES"/>
        </w:rPr>
        <w:t>，该文件已经配置好“基本信息”、“配置引脚”、“设置图表”部分。可以点击对应部分查看其详细设置。</w:t>
      </w:r>
    </w:p>
    <w:p w14:paraId="309360E3" w14:textId="77777777" w:rsidR="000B14C2" w:rsidRDefault="00491828">
      <w:pPr>
        <w:ind w:firstLine="420"/>
        <w:rPr>
          <w:lang w:val="es-ES"/>
        </w:rPr>
      </w:pPr>
      <w:r>
        <w:rPr>
          <w:rFonts w:hint="eastAsia"/>
          <w:lang w:val="es-ES"/>
        </w:rPr>
        <w:t>步骤二：点击“开始控制”，将窗口尺寸调到合适大小，观察右侧面板的预先设置的控件，如图</w:t>
      </w:r>
      <w:r>
        <w:rPr>
          <w:rFonts w:hint="eastAsia"/>
          <w:lang w:val="es-ES"/>
        </w:rPr>
        <w:t>A-25</w:t>
      </w:r>
      <w:r>
        <w:rPr>
          <w:rFonts w:hint="eastAsia"/>
          <w:lang w:val="es-ES"/>
        </w:rPr>
        <w:t>。在这一部分中主要有四</w:t>
      </w:r>
      <w:r w:rsidRPr="00B45FF0">
        <w:rPr>
          <w:rFonts w:hint="eastAsia"/>
          <w:lang w:val="es-ES"/>
        </w:rPr>
        <w:t>个部分</w:t>
      </w:r>
      <w:r w:rsidRPr="00B45FF0">
        <w:rPr>
          <w:rFonts w:hint="eastAsia"/>
          <w:lang w:val="es-ES"/>
        </w:rPr>
        <w:t>----</w:t>
      </w:r>
      <w:r w:rsidRPr="00B45FF0">
        <w:rPr>
          <w:rFonts w:hint="eastAsia"/>
          <w:lang w:val="es-ES"/>
        </w:rPr>
        <w:t>实时控</w:t>
      </w:r>
      <w:r>
        <w:rPr>
          <w:rFonts w:hint="eastAsia"/>
          <w:lang w:val="es-ES"/>
        </w:rPr>
        <w:t>制、实时数据观察、序列生成、序列结果查看，这几个部分的功能如下：</w:t>
      </w:r>
    </w:p>
    <w:p w14:paraId="20F8B577" w14:textId="77777777" w:rsidR="000B14C2" w:rsidRDefault="00491828">
      <w:pPr>
        <w:ind w:firstLine="420"/>
        <w:rPr>
          <w:lang w:val="es-ES"/>
        </w:rPr>
      </w:pPr>
      <w:r>
        <w:rPr>
          <w:lang w:val="es-ES"/>
        </w:rPr>
        <w:fldChar w:fldCharType="begin"/>
      </w:r>
      <w:r>
        <w:rPr>
          <w:lang w:val="es-ES"/>
        </w:rPr>
        <w:instrText xml:space="preserve"> </w:instrText>
      </w:r>
      <w:r>
        <w:rPr>
          <w:rFonts w:hint="eastAsia"/>
          <w:lang w:val="es-ES"/>
        </w:rPr>
        <w:instrText>= 1 \* GB3</w:instrText>
      </w:r>
      <w:r>
        <w:rPr>
          <w:lang w:val="es-ES"/>
        </w:rPr>
        <w:instrText xml:space="preserve"> </w:instrText>
      </w:r>
      <w:r>
        <w:rPr>
          <w:lang w:val="es-ES"/>
        </w:rPr>
        <w:fldChar w:fldCharType="separate"/>
      </w:r>
      <w:r>
        <w:rPr>
          <w:rFonts w:hint="eastAsia"/>
          <w:lang w:val="es-ES"/>
        </w:rPr>
        <w:t>①</w:t>
      </w:r>
      <w:r>
        <w:rPr>
          <w:lang w:val="es-ES"/>
        </w:rPr>
        <w:fldChar w:fldCharType="end"/>
      </w:r>
      <w:r>
        <w:rPr>
          <w:rFonts w:hint="eastAsia"/>
          <w:lang w:val="es-ES"/>
        </w:rPr>
        <w:t>实时控制区域：该区可以控制当前启用引脚的状态；</w:t>
      </w:r>
      <w:r>
        <w:rPr>
          <w:lang w:val="es-ES"/>
        </w:rPr>
        <w:fldChar w:fldCharType="begin"/>
      </w:r>
      <w:r>
        <w:rPr>
          <w:lang w:val="es-ES"/>
        </w:rPr>
        <w:instrText xml:space="preserve"> </w:instrText>
      </w:r>
      <w:r>
        <w:rPr>
          <w:rFonts w:hint="eastAsia"/>
          <w:lang w:val="es-ES"/>
        </w:rPr>
        <w:instrText>= 2 \* GB3</w:instrText>
      </w:r>
      <w:r>
        <w:rPr>
          <w:lang w:val="es-ES"/>
        </w:rPr>
        <w:instrText xml:space="preserve"> </w:instrText>
      </w:r>
      <w:r>
        <w:rPr>
          <w:lang w:val="es-ES"/>
        </w:rPr>
        <w:fldChar w:fldCharType="separate"/>
      </w:r>
      <w:r>
        <w:rPr>
          <w:rFonts w:hint="eastAsia"/>
          <w:lang w:val="es-ES"/>
        </w:rPr>
        <w:t>②</w:t>
      </w:r>
      <w:r>
        <w:rPr>
          <w:lang w:val="es-ES"/>
        </w:rPr>
        <w:fldChar w:fldCharType="end"/>
      </w:r>
      <w:r>
        <w:rPr>
          <w:rFonts w:hint="eastAsia"/>
          <w:lang w:val="es-ES"/>
        </w:rPr>
        <w:t>实时数据观察：该区会实时展示当前启用引脚的状态，</w:t>
      </w:r>
      <w:r>
        <w:rPr>
          <w:rFonts w:hint="eastAsia"/>
          <w:lang w:val="es-ES"/>
        </w:rPr>
        <w:t>C</w:t>
      </w:r>
      <w:r>
        <w:rPr>
          <w:rFonts w:hint="eastAsia"/>
          <w:lang w:val="es-ES"/>
        </w:rPr>
        <w:t>、</w:t>
      </w:r>
      <w:r>
        <w:rPr>
          <w:rFonts w:hint="eastAsia"/>
          <w:lang w:val="es-ES"/>
        </w:rPr>
        <w:t>B</w:t>
      </w:r>
      <w:r>
        <w:rPr>
          <w:rFonts w:hint="eastAsia"/>
          <w:lang w:val="es-ES"/>
        </w:rPr>
        <w:t>、</w:t>
      </w:r>
      <w:r>
        <w:rPr>
          <w:rFonts w:hint="eastAsia"/>
          <w:lang w:val="es-ES"/>
        </w:rPr>
        <w:t>A</w:t>
      </w:r>
      <w:r>
        <w:rPr>
          <w:rFonts w:hint="eastAsia"/>
          <w:lang w:val="es-ES"/>
        </w:rPr>
        <w:t>代表</w:t>
      </w:r>
      <w:r>
        <w:rPr>
          <w:rFonts w:hint="eastAsia"/>
          <w:lang w:val="es-ES"/>
        </w:rPr>
        <w:t>GEC</w:t>
      </w:r>
      <w:r>
        <w:rPr>
          <w:rFonts w:hint="eastAsia"/>
          <w:lang w:val="es-ES"/>
        </w:rPr>
        <w:t>输出给</w:t>
      </w:r>
      <w:r>
        <w:rPr>
          <w:rFonts w:hint="eastAsia"/>
          <w:lang w:val="es-ES"/>
        </w:rPr>
        <w:t>74138</w:t>
      </w:r>
      <w:r>
        <w:rPr>
          <w:rFonts w:hint="eastAsia"/>
          <w:lang w:val="es-ES"/>
        </w:rPr>
        <w:t>的三个控制位。</w:t>
      </w:r>
      <w:r>
        <w:rPr>
          <w:rFonts w:hint="eastAsia"/>
          <w:lang w:val="es-ES"/>
        </w:rPr>
        <w:t>Y0-Y7</w:t>
      </w:r>
      <w:r>
        <w:rPr>
          <w:rFonts w:hint="eastAsia"/>
          <w:lang w:val="es-ES"/>
        </w:rPr>
        <w:t>代表</w:t>
      </w:r>
      <w:r>
        <w:rPr>
          <w:rFonts w:hint="eastAsia"/>
          <w:lang w:val="es-ES"/>
        </w:rPr>
        <w:t>74138</w:t>
      </w:r>
      <w:r>
        <w:rPr>
          <w:rFonts w:hint="eastAsia"/>
          <w:lang w:val="es-ES"/>
        </w:rPr>
        <w:t>的八个输出结果，</w:t>
      </w:r>
      <w:r>
        <w:rPr>
          <w:rFonts w:hint="eastAsia"/>
          <w:lang w:val="es-ES"/>
        </w:rPr>
        <w:t>Y0-Y7</w:t>
      </w:r>
      <w:r>
        <w:rPr>
          <w:rFonts w:hint="eastAsia"/>
          <w:lang w:val="es-ES"/>
        </w:rPr>
        <w:t>低电平有效。</w:t>
      </w:r>
      <w:r>
        <w:rPr>
          <w:lang w:val="es-ES"/>
        </w:rPr>
        <w:fldChar w:fldCharType="begin"/>
      </w:r>
      <w:r>
        <w:rPr>
          <w:lang w:val="es-ES"/>
        </w:rPr>
        <w:instrText xml:space="preserve"> </w:instrText>
      </w:r>
      <w:r>
        <w:rPr>
          <w:rFonts w:hint="eastAsia"/>
          <w:lang w:val="es-ES"/>
        </w:rPr>
        <w:instrText>= 3 \* GB3</w:instrText>
      </w:r>
      <w:r>
        <w:rPr>
          <w:lang w:val="es-ES"/>
        </w:rPr>
        <w:instrText xml:space="preserve"> </w:instrText>
      </w:r>
      <w:r>
        <w:rPr>
          <w:lang w:val="es-ES"/>
        </w:rPr>
        <w:fldChar w:fldCharType="separate"/>
      </w:r>
      <w:r>
        <w:rPr>
          <w:rFonts w:hint="eastAsia"/>
          <w:lang w:val="es-ES"/>
        </w:rPr>
        <w:t>③</w:t>
      </w:r>
      <w:r>
        <w:rPr>
          <w:lang w:val="es-ES"/>
        </w:rPr>
        <w:fldChar w:fldCharType="end"/>
      </w:r>
      <w:r>
        <w:rPr>
          <w:rFonts w:hint="eastAsia"/>
          <w:lang w:val="es-ES"/>
        </w:rPr>
        <w:t>序列生成部分：该区有一个序列生成器，序列生成器一行为一个通道，最左侧灰色部分是该通道名字。蓝线左侧为过去输出的一个信号，右侧是即将要输出的信号。最右侧是代表该通道将值输出至哪个引脚。左下角有一个开始输出按钮、一个修改序列按钮、输出间隔控制器。点击开始输出按钮可以按照既定的序列输出每隔一段时间输出一个信号。如图</w:t>
      </w:r>
      <w:r>
        <w:rPr>
          <w:rFonts w:hint="eastAsia"/>
          <w:lang w:val="es-ES"/>
        </w:rPr>
        <w:t>A-25</w:t>
      </w:r>
      <w:r>
        <w:rPr>
          <w:rFonts w:hint="eastAsia"/>
          <w:lang w:val="es-ES"/>
        </w:rPr>
        <w:t>可知，该序列生成器按照</w:t>
      </w:r>
      <w:r>
        <w:rPr>
          <w:rFonts w:hint="eastAsia"/>
          <w:lang w:val="es-ES"/>
        </w:rPr>
        <w:t>CBA</w:t>
      </w:r>
      <w:r>
        <w:rPr>
          <w:rFonts w:hint="eastAsia"/>
          <w:lang w:val="es-ES"/>
        </w:rPr>
        <w:t>：</w:t>
      </w:r>
      <w:r>
        <w:rPr>
          <w:rFonts w:hint="eastAsia"/>
          <w:lang w:val="es-ES"/>
        </w:rPr>
        <w:t>000-001-010-011-100-101-110-111</w:t>
      </w:r>
      <w:r>
        <w:rPr>
          <w:rFonts w:hint="eastAsia"/>
          <w:lang w:val="es-ES"/>
        </w:rPr>
        <w:t>输出对应的</w:t>
      </w:r>
      <w:proofErr w:type="gramStart"/>
      <w:r>
        <w:rPr>
          <w:rFonts w:hint="eastAsia"/>
          <w:lang w:val="es-ES"/>
        </w:rPr>
        <w:t>布尔值给电路</w:t>
      </w:r>
      <w:proofErr w:type="gramEnd"/>
      <w:r>
        <w:rPr>
          <w:rFonts w:hint="eastAsia"/>
          <w:lang w:val="es-ES"/>
        </w:rPr>
        <w:t>。</w:t>
      </w:r>
      <w:r>
        <w:rPr>
          <w:lang w:val="es-ES"/>
        </w:rPr>
        <w:fldChar w:fldCharType="begin"/>
      </w:r>
      <w:r>
        <w:rPr>
          <w:lang w:val="es-ES"/>
        </w:rPr>
        <w:instrText xml:space="preserve"> </w:instrText>
      </w:r>
      <w:r>
        <w:rPr>
          <w:rFonts w:hint="eastAsia"/>
          <w:lang w:val="es-ES"/>
        </w:rPr>
        <w:instrText>= 4 \* GB3</w:instrText>
      </w:r>
      <w:r>
        <w:rPr>
          <w:lang w:val="es-ES"/>
        </w:rPr>
        <w:instrText xml:space="preserve"> </w:instrText>
      </w:r>
      <w:r>
        <w:rPr>
          <w:lang w:val="es-ES"/>
        </w:rPr>
        <w:fldChar w:fldCharType="separate"/>
      </w:r>
      <w:r>
        <w:rPr>
          <w:rFonts w:hint="eastAsia"/>
          <w:lang w:val="es-ES"/>
        </w:rPr>
        <w:t>④</w:t>
      </w:r>
      <w:r>
        <w:rPr>
          <w:lang w:val="es-ES"/>
        </w:rPr>
        <w:fldChar w:fldCharType="end"/>
      </w:r>
      <w:r>
        <w:rPr>
          <w:rFonts w:hint="eastAsia"/>
          <w:lang w:val="es-ES"/>
        </w:rPr>
        <w:t>序列结果查看部分：该区有一个逻辑分析仪，逻辑分析仪可以记录指定通道的波形变化过程，</w:t>
      </w:r>
      <w:proofErr w:type="gramStart"/>
      <w:r>
        <w:rPr>
          <w:rFonts w:hint="eastAsia"/>
          <w:lang w:val="es-ES"/>
        </w:rPr>
        <w:t>以此更</w:t>
      </w:r>
      <w:proofErr w:type="gramEnd"/>
      <w:r>
        <w:rPr>
          <w:rFonts w:hint="eastAsia"/>
          <w:lang w:val="es-ES"/>
        </w:rPr>
        <w:t>直观的查看芯片特性。点击左下</w:t>
      </w:r>
      <w:proofErr w:type="gramStart"/>
      <w:r>
        <w:rPr>
          <w:rFonts w:hint="eastAsia"/>
          <w:lang w:val="es-ES"/>
        </w:rPr>
        <w:t>角开始</w:t>
      </w:r>
      <w:proofErr w:type="gramEnd"/>
      <w:r>
        <w:rPr>
          <w:rFonts w:hint="eastAsia"/>
          <w:lang w:val="es-ES"/>
        </w:rPr>
        <w:t>按钮即可开始记录，记录的波形以数字信号的形式展现出来。如图</w:t>
      </w:r>
      <w:r>
        <w:rPr>
          <w:rFonts w:hint="eastAsia"/>
          <w:lang w:val="es-ES"/>
        </w:rPr>
        <w:t>A-25</w:t>
      </w:r>
      <w:r>
        <w:rPr>
          <w:rFonts w:hint="eastAsia"/>
          <w:lang w:val="es-ES"/>
        </w:rPr>
        <w:t>，上方三个通道对应的是</w:t>
      </w:r>
      <w:r>
        <w:rPr>
          <w:rFonts w:hint="eastAsia"/>
          <w:lang w:val="es-ES"/>
        </w:rPr>
        <w:t>74138</w:t>
      </w:r>
      <w:r>
        <w:rPr>
          <w:rFonts w:hint="eastAsia"/>
          <w:lang w:val="es-ES"/>
        </w:rPr>
        <w:t>的输入引脚</w:t>
      </w:r>
      <w:r>
        <w:rPr>
          <w:rFonts w:hint="eastAsia"/>
          <w:lang w:val="es-ES"/>
        </w:rPr>
        <w:t>A</w:t>
      </w:r>
      <w:r>
        <w:rPr>
          <w:rFonts w:hint="eastAsia"/>
          <w:lang w:val="es-ES"/>
        </w:rPr>
        <w:t>、</w:t>
      </w:r>
      <w:r>
        <w:rPr>
          <w:rFonts w:hint="eastAsia"/>
          <w:lang w:val="es-ES"/>
        </w:rPr>
        <w:t>B</w:t>
      </w:r>
      <w:r>
        <w:rPr>
          <w:rFonts w:hint="eastAsia"/>
          <w:lang w:val="es-ES"/>
        </w:rPr>
        <w:t>、</w:t>
      </w:r>
      <w:r>
        <w:rPr>
          <w:rFonts w:hint="eastAsia"/>
          <w:lang w:val="es-ES"/>
        </w:rPr>
        <w:t>C</w:t>
      </w:r>
      <w:r>
        <w:rPr>
          <w:rFonts w:hint="eastAsia"/>
          <w:lang w:val="es-ES"/>
        </w:rPr>
        <w:t>，下方八个通道为</w:t>
      </w:r>
      <w:r>
        <w:rPr>
          <w:rFonts w:hint="eastAsia"/>
          <w:lang w:val="es-ES"/>
        </w:rPr>
        <w:t>74138</w:t>
      </w:r>
      <w:r>
        <w:rPr>
          <w:rFonts w:hint="eastAsia"/>
          <w:lang w:val="es-ES"/>
        </w:rPr>
        <w:t>的八个输出引脚。</w:t>
      </w:r>
    </w:p>
    <w:p w14:paraId="00565746" w14:textId="77777777" w:rsidR="000B14C2" w:rsidRDefault="00491828">
      <w:pPr>
        <w:ind w:firstLineChars="0" w:firstLine="0"/>
        <w:jc w:val="center"/>
      </w:pPr>
      <w:r>
        <w:rPr>
          <w:noProof/>
        </w:rPr>
        <w:lastRenderedPageBreak/>
        <w:drawing>
          <wp:inline distT="0" distB="0" distL="0" distR="0" wp14:anchorId="30C719B3" wp14:editId="6131B354">
            <wp:extent cx="4321810" cy="2621280"/>
            <wp:effectExtent l="0" t="0" r="2540" b="7620"/>
            <wp:docPr id="57483534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35348" name="图片 1" descr="图形用户界面&#10;&#10;描述已自动生成"/>
                    <pic:cNvPicPr>
                      <a:picLocks noChangeAspect="1"/>
                    </pic:cNvPicPr>
                  </pic:nvPicPr>
                  <pic:blipFill>
                    <a:blip r:embed="rId483"/>
                    <a:srcRect l="276" r="328"/>
                    <a:stretch>
                      <a:fillRect/>
                    </a:stretch>
                  </pic:blipFill>
                  <pic:spPr>
                    <a:xfrm>
                      <a:off x="0" y="0"/>
                      <a:ext cx="4346542" cy="2636295"/>
                    </a:xfrm>
                    <a:prstGeom prst="rect">
                      <a:avLst/>
                    </a:prstGeom>
                    <a:ln>
                      <a:noFill/>
                    </a:ln>
                  </pic:spPr>
                </pic:pic>
              </a:graphicData>
            </a:graphic>
          </wp:inline>
        </w:drawing>
      </w:r>
    </w:p>
    <w:p w14:paraId="0B5EBF05" w14:textId="77777777" w:rsidR="000B14C2" w:rsidRDefault="00491828" w:rsidP="00491828">
      <w:pPr>
        <w:pStyle w:val="7"/>
      </w:pPr>
      <w:bookmarkStart w:id="1140" w:name="_Toc175848744"/>
      <w:r>
        <w:rPr>
          <w:rFonts w:hint="eastAsia"/>
        </w:rPr>
        <w:t>图</w:t>
      </w:r>
      <w:r>
        <w:rPr>
          <w:rFonts w:hint="eastAsia"/>
        </w:rPr>
        <w:t xml:space="preserve">A-25 </w:t>
      </w:r>
      <w:r>
        <w:rPr>
          <w:rFonts w:hint="eastAsia"/>
        </w:rPr>
        <w:t>测量图示</w:t>
      </w:r>
      <w:bookmarkEnd w:id="1140"/>
    </w:p>
    <w:p w14:paraId="4CD2EB33" w14:textId="77777777" w:rsidR="000B14C2" w:rsidRDefault="00491828">
      <w:pPr>
        <w:ind w:firstLine="420"/>
        <w:rPr>
          <w:lang w:val="es-ES"/>
        </w:rPr>
      </w:pPr>
      <w:r>
        <w:rPr>
          <w:rFonts w:hint="eastAsia"/>
          <w:lang w:val="es-ES"/>
        </w:rPr>
        <w:t>步骤三：数据的验证过程如下：</w:t>
      </w:r>
      <w:r>
        <w:rPr>
          <w:lang w:val="es-ES"/>
        </w:rPr>
        <w:fldChar w:fldCharType="begin"/>
      </w:r>
      <w:r>
        <w:rPr>
          <w:lang w:val="es-ES"/>
        </w:rPr>
        <w:instrText xml:space="preserve"> </w:instrText>
      </w:r>
      <w:r>
        <w:rPr>
          <w:rFonts w:hint="eastAsia"/>
          <w:lang w:val="es-ES"/>
        </w:rPr>
        <w:instrText>= 1 \* GB3</w:instrText>
      </w:r>
      <w:r>
        <w:rPr>
          <w:lang w:val="es-ES"/>
        </w:rPr>
        <w:instrText xml:space="preserve"> </w:instrText>
      </w:r>
      <w:r>
        <w:rPr>
          <w:lang w:val="es-ES"/>
        </w:rPr>
        <w:fldChar w:fldCharType="separate"/>
      </w:r>
      <w:r>
        <w:rPr>
          <w:rFonts w:hint="eastAsia"/>
          <w:lang w:val="es-ES"/>
        </w:rPr>
        <w:t>①</w:t>
      </w:r>
      <w:r>
        <w:rPr>
          <w:lang w:val="es-ES"/>
        </w:rPr>
        <w:fldChar w:fldCharType="end"/>
      </w:r>
      <w:r>
        <w:rPr>
          <w:rFonts w:hint="eastAsia"/>
          <w:lang w:val="es-ES"/>
        </w:rPr>
        <w:t>点击连接按钮将</w:t>
      </w:r>
      <w:r>
        <w:rPr>
          <w:rFonts w:hint="eastAsia"/>
          <w:lang w:val="es-ES"/>
        </w:rPr>
        <w:t>PC</w:t>
      </w:r>
      <w:r>
        <w:rPr>
          <w:rFonts w:hint="eastAsia"/>
          <w:lang w:val="es-ES"/>
        </w:rPr>
        <w:t>和下位机连接，连接完成如图</w:t>
      </w:r>
      <w:r>
        <w:rPr>
          <w:rFonts w:hint="eastAsia"/>
          <w:lang w:val="es-ES"/>
        </w:rPr>
        <w:t>A-26</w:t>
      </w:r>
      <w:r>
        <w:rPr>
          <w:rFonts w:hint="eastAsia"/>
          <w:lang w:val="es-ES"/>
        </w:rPr>
        <w:t>第一部分所示；</w:t>
      </w:r>
      <w:r>
        <w:rPr>
          <w:lang w:val="es-ES"/>
        </w:rPr>
        <w:fldChar w:fldCharType="begin"/>
      </w:r>
      <w:r>
        <w:rPr>
          <w:lang w:val="es-ES"/>
        </w:rPr>
        <w:instrText xml:space="preserve"> </w:instrText>
      </w:r>
      <w:r>
        <w:rPr>
          <w:rFonts w:hint="eastAsia"/>
          <w:lang w:val="es-ES"/>
        </w:rPr>
        <w:instrText>= 2 \* GB3</w:instrText>
      </w:r>
      <w:r>
        <w:rPr>
          <w:lang w:val="es-ES"/>
        </w:rPr>
        <w:instrText xml:space="preserve"> </w:instrText>
      </w:r>
      <w:r>
        <w:rPr>
          <w:lang w:val="es-ES"/>
        </w:rPr>
        <w:fldChar w:fldCharType="separate"/>
      </w:r>
      <w:r>
        <w:rPr>
          <w:rFonts w:hint="eastAsia"/>
          <w:lang w:val="es-ES"/>
        </w:rPr>
        <w:t>②</w:t>
      </w:r>
      <w:r>
        <w:rPr>
          <w:lang w:val="es-ES"/>
        </w:rPr>
        <w:fldChar w:fldCharType="end"/>
      </w:r>
      <w:r>
        <w:rPr>
          <w:rFonts w:hint="eastAsia"/>
          <w:lang w:val="es-ES"/>
        </w:rPr>
        <w:t>控制</w:t>
      </w:r>
      <w:r>
        <w:rPr>
          <w:rFonts w:hint="eastAsia"/>
          <w:lang w:val="es-ES"/>
        </w:rPr>
        <w:t>MCU</w:t>
      </w:r>
      <w:r>
        <w:rPr>
          <w:rFonts w:hint="eastAsia"/>
          <w:lang w:val="es-ES"/>
        </w:rPr>
        <w:t>的输出引脚，同时观察实时数据部分数据是否合理。若不合理，需要检查线路连接是否有问题。若线路连接无问题，则复位下位机重试。在开始第三步前，确保</w:t>
      </w:r>
      <w:r>
        <w:rPr>
          <w:rFonts w:hint="eastAsia"/>
          <w:lang w:val="es-ES"/>
        </w:rPr>
        <w:t>CLR</w:t>
      </w:r>
      <w:r>
        <w:rPr>
          <w:rFonts w:hint="eastAsia"/>
          <w:lang w:val="es-ES"/>
        </w:rPr>
        <w:t>设置为</w:t>
      </w:r>
      <w:r>
        <w:rPr>
          <w:rFonts w:hint="eastAsia"/>
          <w:lang w:val="es-ES"/>
        </w:rPr>
        <w:t>1</w:t>
      </w:r>
      <w:r>
        <w:rPr>
          <w:rFonts w:hint="eastAsia"/>
          <w:lang w:val="es-ES"/>
        </w:rPr>
        <w:t>，否则芯片一直被置零，从而得不到相应结果；</w:t>
      </w:r>
      <w:r>
        <w:rPr>
          <w:lang w:val="es-ES"/>
        </w:rPr>
        <w:fldChar w:fldCharType="begin"/>
      </w:r>
      <w:r>
        <w:rPr>
          <w:lang w:val="es-ES"/>
        </w:rPr>
        <w:instrText xml:space="preserve"> </w:instrText>
      </w:r>
      <w:r>
        <w:rPr>
          <w:rFonts w:hint="eastAsia"/>
          <w:lang w:val="es-ES"/>
        </w:rPr>
        <w:instrText>= 3 \* GB3</w:instrText>
      </w:r>
      <w:r>
        <w:rPr>
          <w:lang w:val="es-ES"/>
        </w:rPr>
        <w:instrText xml:space="preserve"> </w:instrText>
      </w:r>
      <w:r>
        <w:rPr>
          <w:lang w:val="es-ES"/>
        </w:rPr>
        <w:fldChar w:fldCharType="separate"/>
      </w:r>
      <w:r>
        <w:rPr>
          <w:rFonts w:hint="eastAsia"/>
          <w:lang w:val="es-ES"/>
        </w:rPr>
        <w:t>③</w:t>
      </w:r>
      <w:r>
        <w:rPr>
          <w:lang w:val="es-ES"/>
        </w:rPr>
        <w:fldChar w:fldCharType="end"/>
      </w:r>
      <w:r>
        <w:rPr>
          <w:rFonts w:hint="eastAsia"/>
          <w:lang w:val="es-ES"/>
        </w:rPr>
        <w:t>点击逻辑分析仪左下</w:t>
      </w:r>
      <w:proofErr w:type="gramStart"/>
      <w:r>
        <w:rPr>
          <w:rFonts w:hint="eastAsia"/>
          <w:lang w:val="es-ES"/>
        </w:rPr>
        <w:t>角开始</w:t>
      </w:r>
      <w:proofErr w:type="gramEnd"/>
      <w:r>
        <w:rPr>
          <w:rFonts w:hint="eastAsia"/>
          <w:lang w:val="es-ES"/>
        </w:rPr>
        <w:t>记录按钮，这个逻辑分析仪会记录下所有通道的变化过程；</w:t>
      </w:r>
      <w:r>
        <w:rPr>
          <w:lang w:val="es-ES"/>
        </w:rPr>
        <w:fldChar w:fldCharType="begin"/>
      </w:r>
      <w:r>
        <w:rPr>
          <w:lang w:val="es-ES"/>
        </w:rPr>
        <w:instrText xml:space="preserve"> </w:instrText>
      </w:r>
      <w:r>
        <w:rPr>
          <w:rFonts w:hint="eastAsia"/>
          <w:lang w:val="es-ES"/>
        </w:rPr>
        <w:instrText>= 4 \* GB3</w:instrText>
      </w:r>
      <w:r>
        <w:rPr>
          <w:lang w:val="es-ES"/>
        </w:rPr>
        <w:instrText xml:space="preserve"> </w:instrText>
      </w:r>
      <w:r>
        <w:rPr>
          <w:lang w:val="es-ES"/>
        </w:rPr>
        <w:fldChar w:fldCharType="separate"/>
      </w:r>
      <w:r>
        <w:rPr>
          <w:rFonts w:hint="eastAsia"/>
          <w:lang w:val="es-ES"/>
        </w:rPr>
        <w:t>④</w:t>
      </w:r>
      <w:r>
        <w:rPr>
          <w:lang w:val="es-ES"/>
        </w:rPr>
        <w:fldChar w:fldCharType="end"/>
      </w:r>
      <w:r>
        <w:rPr>
          <w:rFonts w:hint="eastAsia"/>
          <w:lang w:val="es-ES"/>
        </w:rPr>
        <w:t>点击序列生成器左下角的播放按钮，序列生成器按照设定将信号发出。发出的信号和电路产生的变化将被逻辑分析仪采集到并以波形的形式展示出来；</w:t>
      </w:r>
      <w:r>
        <w:rPr>
          <w:lang w:val="es-ES"/>
        </w:rPr>
        <w:fldChar w:fldCharType="begin"/>
      </w:r>
      <w:r>
        <w:rPr>
          <w:lang w:val="es-ES"/>
        </w:rPr>
        <w:instrText xml:space="preserve"> </w:instrText>
      </w:r>
      <w:r>
        <w:rPr>
          <w:rFonts w:hint="eastAsia"/>
          <w:lang w:val="es-ES"/>
        </w:rPr>
        <w:instrText>= 5 \* GB3</w:instrText>
      </w:r>
      <w:r>
        <w:rPr>
          <w:lang w:val="es-ES"/>
        </w:rPr>
        <w:instrText xml:space="preserve"> </w:instrText>
      </w:r>
      <w:r>
        <w:rPr>
          <w:lang w:val="es-ES"/>
        </w:rPr>
        <w:fldChar w:fldCharType="separate"/>
      </w:r>
      <w:r>
        <w:rPr>
          <w:rFonts w:hint="eastAsia"/>
          <w:lang w:val="es-ES"/>
        </w:rPr>
        <w:t>⑤</w:t>
      </w:r>
      <w:r>
        <w:rPr>
          <w:lang w:val="es-ES"/>
        </w:rPr>
        <w:fldChar w:fldCharType="end"/>
      </w:r>
      <w:r>
        <w:rPr>
          <w:rFonts w:hint="eastAsia"/>
          <w:lang w:val="es-ES"/>
        </w:rPr>
        <w:t>待序列生成器播放完毕，序列生成器左下角按钮重新变化</w:t>
      </w:r>
      <w:proofErr w:type="gramStart"/>
      <w:r>
        <w:rPr>
          <w:rFonts w:hint="eastAsia"/>
          <w:lang w:val="es-ES"/>
        </w:rPr>
        <w:t>成开始</w:t>
      </w:r>
      <w:proofErr w:type="gramEnd"/>
      <w:r>
        <w:rPr>
          <w:rFonts w:hint="eastAsia"/>
          <w:lang w:val="es-ES"/>
        </w:rPr>
        <w:t>播放按钮。然后点击逻辑分析仪左下</w:t>
      </w:r>
      <w:proofErr w:type="gramStart"/>
      <w:r>
        <w:rPr>
          <w:rFonts w:hint="eastAsia"/>
          <w:lang w:val="es-ES"/>
        </w:rPr>
        <w:t>角停止</w:t>
      </w:r>
      <w:proofErr w:type="gramEnd"/>
      <w:r>
        <w:rPr>
          <w:rFonts w:hint="eastAsia"/>
          <w:lang w:val="es-ES"/>
        </w:rPr>
        <w:t>记录波形，配合鼠标操作取到合适的结果。如图</w:t>
      </w:r>
      <w:r>
        <w:rPr>
          <w:rFonts w:hint="eastAsia"/>
          <w:lang w:val="es-ES"/>
        </w:rPr>
        <w:t>A-26</w:t>
      </w:r>
      <w:r>
        <w:rPr>
          <w:rFonts w:hint="eastAsia"/>
          <w:lang w:val="es-ES"/>
        </w:rPr>
        <w:t>，</w:t>
      </w:r>
      <w:r>
        <w:rPr>
          <w:rFonts w:hint="eastAsia"/>
          <w:lang w:val="es-ES"/>
        </w:rPr>
        <w:t>QD</w:t>
      </w:r>
      <w:r>
        <w:rPr>
          <w:rFonts w:hint="eastAsia"/>
          <w:lang w:val="es-ES"/>
        </w:rPr>
        <w:t>、</w:t>
      </w:r>
      <w:r>
        <w:rPr>
          <w:rFonts w:hint="eastAsia"/>
          <w:lang w:val="es-ES"/>
        </w:rPr>
        <w:t>QC</w:t>
      </w:r>
      <w:r>
        <w:rPr>
          <w:rFonts w:hint="eastAsia"/>
          <w:lang w:val="es-ES"/>
        </w:rPr>
        <w:t>、</w:t>
      </w:r>
      <w:r>
        <w:rPr>
          <w:rFonts w:hint="eastAsia"/>
          <w:lang w:val="es-ES"/>
        </w:rPr>
        <w:t>QB</w:t>
      </w:r>
      <w:r>
        <w:rPr>
          <w:rFonts w:hint="eastAsia"/>
          <w:lang w:val="es-ES"/>
        </w:rPr>
        <w:t>、</w:t>
      </w:r>
      <w:r>
        <w:rPr>
          <w:rFonts w:hint="eastAsia"/>
          <w:lang w:val="es-ES"/>
        </w:rPr>
        <w:t>QA</w:t>
      </w:r>
      <w:r>
        <w:rPr>
          <w:rFonts w:hint="eastAsia"/>
          <w:lang w:val="es-ES"/>
        </w:rPr>
        <w:t>由最初的</w:t>
      </w:r>
      <w:r>
        <w:rPr>
          <w:rFonts w:hint="eastAsia"/>
          <w:lang w:val="es-ES"/>
        </w:rPr>
        <w:t>0000</w:t>
      </w:r>
      <w:r>
        <w:rPr>
          <w:rFonts w:hint="eastAsia"/>
          <w:lang w:val="es-ES"/>
        </w:rPr>
        <w:t>计数至</w:t>
      </w:r>
      <w:r>
        <w:rPr>
          <w:rFonts w:hint="eastAsia"/>
          <w:lang w:val="es-ES"/>
        </w:rPr>
        <w:t>0010</w:t>
      </w:r>
      <w:r>
        <w:rPr>
          <w:rFonts w:hint="eastAsia"/>
          <w:lang w:val="es-ES"/>
        </w:rPr>
        <w:t>然后载入</w:t>
      </w:r>
      <w:r>
        <w:rPr>
          <w:rFonts w:hint="eastAsia"/>
          <w:lang w:val="es-ES"/>
        </w:rPr>
        <w:t>1100</w:t>
      </w:r>
      <w:r>
        <w:rPr>
          <w:rFonts w:hint="eastAsia"/>
          <w:lang w:val="es-ES"/>
        </w:rPr>
        <w:t>再计数至</w:t>
      </w:r>
      <w:r>
        <w:rPr>
          <w:rFonts w:hint="eastAsia"/>
          <w:lang w:val="es-ES"/>
        </w:rPr>
        <w:t>1111</w:t>
      </w:r>
      <w:r>
        <w:rPr>
          <w:rFonts w:hint="eastAsia"/>
          <w:lang w:val="es-ES"/>
        </w:rPr>
        <w:t>，此时</w:t>
      </w:r>
      <w:r>
        <w:rPr>
          <w:rFonts w:hint="eastAsia"/>
          <w:lang w:val="es-ES"/>
        </w:rPr>
        <w:t>RCO</w:t>
      </w:r>
      <w:r>
        <w:rPr>
          <w:rFonts w:hint="eastAsia"/>
          <w:lang w:val="es-ES"/>
        </w:rPr>
        <w:t>进位标志转高电平，再次计数便从</w:t>
      </w:r>
      <w:r>
        <w:rPr>
          <w:rFonts w:hint="eastAsia"/>
          <w:lang w:val="es-ES"/>
        </w:rPr>
        <w:t>0000</w:t>
      </w:r>
      <w:r>
        <w:rPr>
          <w:rFonts w:hint="eastAsia"/>
          <w:lang w:val="es-ES"/>
        </w:rPr>
        <w:t>开始。</w:t>
      </w:r>
      <w:r>
        <w:rPr>
          <w:lang w:val="es-ES"/>
        </w:rPr>
        <w:t xml:space="preserve"> </w:t>
      </w:r>
    </w:p>
    <w:p w14:paraId="5295D736" w14:textId="77777777" w:rsidR="000B14C2" w:rsidRDefault="00491828">
      <w:pPr>
        <w:keepNext/>
        <w:ind w:firstLineChars="0" w:firstLine="0"/>
        <w:jc w:val="center"/>
        <w:rPr>
          <w:lang w:val="es-ES"/>
        </w:rPr>
      </w:pPr>
      <w:r>
        <w:rPr>
          <w:noProof/>
        </w:rPr>
        <w:drawing>
          <wp:inline distT="0" distB="0" distL="0" distR="0" wp14:anchorId="4AB98C69" wp14:editId="4B4C6B64">
            <wp:extent cx="4292600" cy="2594610"/>
            <wp:effectExtent l="0" t="0" r="0" b="0"/>
            <wp:docPr id="713124009"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24009" name="图片 1" descr="图片包含 图形用户界面&#10;&#10;描述已自动生成"/>
                    <pic:cNvPicPr>
                      <a:picLocks noChangeAspect="1" noChangeArrowheads="1"/>
                    </pic:cNvPicPr>
                  </pic:nvPicPr>
                  <pic:blipFill>
                    <a:blip r:embed="rId484"/>
                    <a:stretch>
                      <a:fillRect/>
                    </a:stretch>
                  </pic:blipFill>
                  <pic:spPr>
                    <a:xfrm>
                      <a:off x="0" y="0"/>
                      <a:ext cx="4314954" cy="2608622"/>
                    </a:xfrm>
                    <a:prstGeom prst="rect">
                      <a:avLst/>
                    </a:prstGeom>
                    <a:noFill/>
                    <a:ln>
                      <a:noFill/>
                    </a:ln>
                  </pic:spPr>
                </pic:pic>
              </a:graphicData>
            </a:graphic>
          </wp:inline>
        </w:drawing>
      </w:r>
    </w:p>
    <w:p w14:paraId="596E1F69" w14:textId="77777777" w:rsidR="000B14C2" w:rsidRDefault="00491828" w:rsidP="00491828">
      <w:pPr>
        <w:pStyle w:val="7"/>
      </w:pPr>
      <w:bookmarkStart w:id="1141" w:name="_Toc175848745"/>
      <w:r>
        <w:rPr>
          <w:rFonts w:hint="eastAsia"/>
        </w:rPr>
        <w:t>图</w:t>
      </w:r>
      <w:r>
        <w:rPr>
          <w:rFonts w:hint="eastAsia"/>
        </w:rPr>
        <w:t xml:space="preserve">A-26 </w:t>
      </w:r>
      <w:r>
        <w:rPr>
          <w:rFonts w:hint="eastAsia"/>
        </w:rPr>
        <w:t>操作过程</w:t>
      </w:r>
      <w:bookmarkEnd w:id="1141"/>
    </w:p>
    <w:p w14:paraId="70B7F574" w14:textId="77777777" w:rsidR="000B14C2" w:rsidRDefault="00491828">
      <w:pPr>
        <w:pStyle w:val="4"/>
      </w:pPr>
      <w:bookmarkStart w:id="1142" w:name="_Toc175848746"/>
      <w:bookmarkStart w:id="1143" w:name="_Toc175863659"/>
      <w:r>
        <w:rPr>
          <w:rFonts w:hint="eastAsia"/>
        </w:rPr>
        <w:lastRenderedPageBreak/>
        <w:t>5</w:t>
      </w:r>
      <w:r>
        <w:rPr>
          <w:rFonts w:hint="eastAsia"/>
        </w:rPr>
        <w:t>．设计性实验</w:t>
      </w:r>
      <w:bookmarkEnd w:id="1142"/>
      <w:bookmarkEnd w:id="1143"/>
    </w:p>
    <w:p w14:paraId="5C505C13" w14:textId="77777777" w:rsidR="000B14C2" w:rsidRDefault="00491828">
      <w:pPr>
        <w:ind w:firstLine="420"/>
        <w:rPr>
          <w:color w:val="000000" w:themeColor="text1"/>
          <w:lang w:val="es-ES"/>
        </w:rPr>
      </w:pPr>
      <w:r>
        <w:rPr>
          <w:rFonts w:hint="eastAsia"/>
          <w:color w:val="000000" w:themeColor="text1"/>
          <w:lang w:val="es-ES"/>
        </w:rPr>
        <w:t>实验要求：仿照验证性实验过程，使用</w:t>
      </w:r>
      <w:r>
        <w:rPr>
          <w:rFonts w:hint="eastAsia"/>
          <w:color w:val="000000" w:themeColor="text1"/>
          <w:lang w:val="es-ES"/>
        </w:rPr>
        <w:t>A</w:t>
      </w:r>
      <w:r>
        <w:rPr>
          <w:color w:val="000000" w:themeColor="text1"/>
          <w:lang w:val="es-ES"/>
        </w:rPr>
        <w:t>HL-GEC-CHB</w:t>
      </w:r>
      <w:r>
        <w:rPr>
          <w:rFonts w:hint="eastAsia"/>
          <w:color w:val="000000" w:themeColor="text1"/>
          <w:lang w:val="es-ES"/>
        </w:rPr>
        <w:t>验证</w:t>
      </w:r>
      <w:r>
        <w:rPr>
          <w:rFonts w:hint="eastAsia"/>
          <w:color w:val="000000" w:themeColor="text1"/>
          <w:lang w:val="es-ES"/>
        </w:rPr>
        <w:t>7</w:t>
      </w:r>
      <w:r>
        <w:rPr>
          <w:color w:val="000000" w:themeColor="text1"/>
          <w:lang w:val="es-ES"/>
        </w:rPr>
        <w:t>4151</w:t>
      </w:r>
      <w:r>
        <w:rPr>
          <w:rFonts w:hint="eastAsia"/>
          <w:color w:val="000000" w:themeColor="text1"/>
          <w:lang w:val="es-ES"/>
        </w:rPr>
        <w:t>芯片的基本功能。</w:t>
      </w:r>
    </w:p>
    <w:p w14:paraId="11E92557" w14:textId="77777777" w:rsidR="000B14C2" w:rsidRDefault="00491828">
      <w:pPr>
        <w:ind w:firstLine="420"/>
      </w:pPr>
      <w:r>
        <w:rPr>
          <w:rFonts w:hint="eastAsia"/>
          <w:color w:val="000000" w:themeColor="text1"/>
        </w:rPr>
        <w:t>实验提示：</w:t>
      </w:r>
      <w:r>
        <w:rPr>
          <w:rFonts w:hint="eastAsia"/>
          <w:color w:val="000000" w:themeColor="text1"/>
        </w:rPr>
        <w:t>7</w:t>
      </w:r>
      <w:r>
        <w:rPr>
          <w:color w:val="000000" w:themeColor="text1"/>
        </w:rPr>
        <w:t>4151</w:t>
      </w:r>
      <w:r>
        <w:rPr>
          <w:rFonts w:hint="eastAsia"/>
          <w:color w:val="000000" w:themeColor="text1"/>
        </w:rPr>
        <w:t>芯片有</w:t>
      </w:r>
      <w:r>
        <w:rPr>
          <w:rFonts w:hint="eastAsia"/>
          <w:color w:val="000000" w:themeColor="text1"/>
        </w:rPr>
        <w:t>1</w:t>
      </w:r>
      <w:r>
        <w:rPr>
          <w:color w:val="000000" w:themeColor="text1"/>
        </w:rPr>
        <w:t>1</w:t>
      </w:r>
      <w:r>
        <w:rPr>
          <w:rFonts w:hint="eastAsia"/>
          <w:color w:val="000000" w:themeColor="text1"/>
        </w:rPr>
        <w:t>个输入引脚需要控制，</w:t>
      </w:r>
      <w:r>
        <w:rPr>
          <w:rFonts w:hint="eastAsia"/>
          <w:color w:val="000000" w:themeColor="text1"/>
        </w:rPr>
        <w:t>2</w:t>
      </w:r>
      <w:r>
        <w:rPr>
          <w:rFonts w:hint="eastAsia"/>
          <w:color w:val="000000" w:themeColor="text1"/>
        </w:rPr>
        <w:t>个输出引脚需要读取数据。</w:t>
      </w:r>
    </w:p>
    <w:p w14:paraId="384A2551" w14:textId="77777777" w:rsidR="000B14C2" w:rsidRDefault="00491828">
      <w:pPr>
        <w:pStyle w:val="4"/>
      </w:pPr>
      <w:bookmarkStart w:id="1144" w:name="_Toc143801182"/>
      <w:bookmarkStart w:id="1145" w:name="_Toc175848747"/>
      <w:bookmarkStart w:id="1146" w:name="_Toc175863660"/>
      <w:r>
        <w:rPr>
          <w:rFonts w:hint="eastAsia"/>
        </w:rPr>
        <w:t>6</w:t>
      </w:r>
      <w:r>
        <w:rPr>
          <w:rFonts w:hint="eastAsia"/>
        </w:rPr>
        <w:t>．实验报告要求</w:t>
      </w:r>
      <w:bookmarkEnd w:id="1136"/>
      <w:bookmarkEnd w:id="1144"/>
      <w:bookmarkEnd w:id="1145"/>
      <w:bookmarkEnd w:id="1146"/>
    </w:p>
    <w:p w14:paraId="0F865C6F" w14:textId="77777777" w:rsidR="000B14C2" w:rsidRDefault="00491828">
      <w:pPr>
        <w:ind w:firstLine="420"/>
        <w:rPr>
          <w:lang w:val="es-ES"/>
        </w:rPr>
      </w:pPr>
      <w:r>
        <w:rPr>
          <w:rFonts w:hint="eastAsia"/>
          <w:lang w:val="es-ES"/>
        </w:rPr>
        <w:t>（</w:t>
      </w:r>
      <w:r>
        <w:rPr>
          <w:rFonts w:hint="eastAsia"/>
          <w:lang w:val="es-ES"/>
        </w:rPr>
        <w:t>1</w:t>
      </w:r>
      <w:r>
        <w:rPr>
          <w:rFonts w:hint="eastAsia"/>
          <w:lang w:val="es-ES"/>
        </w:rPr>
        <w:t>）总结</w:t>
      </w:r>
      <w:r>
        <w:rPr>
          <w:rFonts w:hint="eastAsia"/>
        </w:rPr>
        <w:t>组合逻辑电路</w:t>
      </w:r>
      <w:r>
        <w:rPr>
          <w:rFonts w:hint="eastAsia"/>
          <w:lang w:val="es-ES"/>
        </w:rPr>
        <w:t>实验的一般方法。</w:t>
      </w:r>
    </w:p>
    <w:p w14:paraId="3094D728" w14:textId="77777777" w:rsidR="000B14C2" w:rsidRDefault="00491828">
      <w:pPr>
        <w:ind w:firstLine="420"/>
        <w:rPr>
          <w:lang w:val="es-ES"/>
        </w:rPr>
      </w:pPr>
      <w:r>
        <w:rPr>
          <w:rFonts w:hint="eastAsia"/>
          <w:lang w:val="es-ES"/>
        </w:rPr>
        <w:t>（</w:t>
      </w:r>
      <w:r>
        <w:rPr>
          <w:rFonts w:hint="eastAsia"/>
          <w:lang w:val="es-ES"/>
        </w:rPr>
        <w:t>2</w:t>
      </w:r>
      <w:r>
        <w:rPr>
          <w:rFonts w:hint="eastAsia"/>
          <w:lang w:val="es-ES"/>
        </w:rPr>
        <w:t>）用适当文字、图表描述实验过程。</w:t>
      </w:r>
    </w:p>
    <w:p w14:paraId="590EE249"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5</w:t>
      </w:r>
      <w:r>
        <w:rPr>
          <w:rFonts w:hint="eastAsia"/>
          <w:color w:val="000000" w:themeColor="text1"/>
          <w:lang w:val="es-ES"/>
        </w:rPr>
        <w:t>）用</w:t>
      </w:r>
      <w:r>
        <w:rPr>
          <w:rFonts w:hint="eastAsia"/>
          <w:color w:val="000000" w:themeColor="text1"/>
          <w:lang w:val="es-ES"/>
        </w:rPr>
        <w:t xml:space="preserve">300 </w:t>
      </w:r>
      <w:r>
        <w:rPr>
          <w:rFonts w:hint="eastAsia"/>
          <w:color w:val="000000" w:themeColor="text1"/>
          <w:lang w:val="es-ES"/>
        </w:rPr>
        <w:t>字左右的概括性文字写出实验体会。</w:t>
      </w:r>
    </w:p>
    <w:p w14:paraId="2B0BF2AC" w14:textId="77777777" w:rsidR="000B14C2" w:rsidRDefault="00491828">
      <w:pPr>
        <w:pStyle w:val="2"/>
      </w:pPr>
      <w:bookmarkStart w:id="1147" w:name="_Toc126832019"/>
      <w:bookmarkStart w:id="1148" w:name="_Toc175848748"/>
      <w:bookmarkStart w:id="1149" w:name="_Toc175863661"/>
      <w:bookmarkStart w:id="1150" w:name="_Toc143801204"/>
      <w:r>
        <w:rPr>
          <w:rFonts w:hint="eastAsia"/>
        </w:rPr>
        <w:t>A.6</w:t>
      </w:r>
      <w:r>
        <w:t xml:space="preserve">  </w:t>
      </w:r>
      <w:r>
        <w:rPr>
          <w:rFonts w:hint="eastAsia"/>
        </w:rPr>
        <w:t>实验四</w:t>
      </w:r>
      <w:r>
        <w:rPr>
          <w:rFonts w:hint="eastAsia"/>
        </w:rPr>
        <w:t xml:space="preserve"> </w:t>
      </w:r>
      <w:r>
        <w:t xml:space="preserve"> </w:t>
      </w:r>
      <w:r>
        <w:rPr>
          <w:rFonts w:hint="eastAsia"/>
        </w:rPr>
        <w:t>时序电路实验</w:t>
      </w:r>
      <w:bookmarkEnd w:id="1147"/>
      <w:bookmarkEnd w:id="1148"/>
      <w:bookmarkEnd w:id="1149"/>
      <w:bookmarkEnd w:id="1150"/>
    </w:p>
    <w:p w14:paraId="04697665" w14:textId="77777777" w:rsidR="000B14C2" w:rsidRDefault="00491828">
      <w:pPr>
        <w:pStyle w:val="4"/>
      </w:pPr>
      <w:bookmarkStart w:id="1151" w:name="_Toc126832021"/>
      <w:r>
        <w:t>1</w:t>
      </w:r>
      <w:r>
        <w:rPr>
          <w:rFonts w:hint="eastAsia"/>
        </w:rPr>
        <w:t>．</w:t>
      </w:r>
      <w:r>
        <w:t xml:space="preserve"> </w:t>
      </w:r>
      <w:r>
        <w:rPr>
          <w:rFonts w:hint="eastAsia"/>
        </w:rPr>
        <w:t>实验目的</w:t>
      </w:r>
    </w:p>
    <w:p w14:paraId="5CEFC639" w14:textId="77777777" w:rsidR="000B14C2" w:rsidRDefault="00491828">
      <w:pPr>
        <w:ind w:firstLine="420"/>
        <w:rPr>
          <w:lang w:val="es-ES"/>
        </w:rPr>
      </w:pPr>
      <w:r>
        <w:rPr>
          <w:rFonts w:hint="eastAsia"/>
          <w:lang w:val="es-ES"/>
        </w:rPr>
        <w:t>学习时序电路相关的集成芯片的使用办法。</w:t>
      </w:r>
    </w:p>
    <w:p w14:paraId="7594681F" w14:textId="77777777" w:rsidR="000B14C2" w:rsidRDefault="00491828">
      <w:pPr>
        <w:pStyle w:val="4"/>
      </w:pPr>
      <w:bookmarkStart w:id="1152" w:name="_Toc126832022"/>
      <w:bookmarkEnd w:id="1151"/>
      <w:r>
        <w:t>2</w:t>
      </w:r>
      <w:r>
        <w:rPr>
          <w:rFonts w:hint="eastAsia"/>
        </w:rPr>
        <w:t>．实验准备</w:t>
      </w:r>
    </w:p>
    <w:p w14:paraId="596B7149" w14:textId="77777777" w:rsidR="000B14C2" w:rsidRDefault="00491828">
      <w:pPr>
        <w:ind w:firstLine="420"/>
      </w:pPr>
      <w:r>
        <w:rPr>
          <w:rFonts w:hint="eastAsia"/>
        </w:rPr>
        <w:t>（</w:t>
      </w:r>
      <w:r>
        <w:t>1</w:t>
      </w:r>
      <w:r>
        <w:rPr>
          <w:rFonts w:hint="eastAsia"/>
        </w:rPr>
        <w:t>）硬件部分。</w:t>
      </w:r>
      <w:r>
        <w:rPr>
          <w:rFonts w:hint="eastAsia"/>
          <w:lang w:val="es-ES"/>
        </w:rPr>
        <w:t>PC</w:t>
      </w:r>
      <w:r>
        <w:rPr>
          <w:rFonts w:hint="eastAsia"/>
          <w:lang w:val="es-ES"/>
        </w:rPr>
        <w:t>机或笔记本电脑一台、面包板、</w:t>
      </w:r>
      <w:r>
        <w:rPr>
          <w:rFonts w:hint="eastAsia"/>
          <w:lang w:val="es-ES"/>
        </w:rPr>
        <w:t>G</w:t>
      </w:r>
      <w:r>
        <w:rPr>
          <w:lang w:val="es-ES"/>
        </w:rPr>
        <w:t>EC</w:t>
      </w:r>
      <w:r>
        <w:rPr>
          <w:rFonts w:hint="eastAsia"/>
          <w:lang w:val="es-ES"/>
        </w:rPr>
        <w:t>、杜邦线、计数器</w:t>
      </w:r>
      <w:r>
        <w:rPr>
          <w:rFonts w:hint="eastAsia"/>
          <w:lang w:val="es-ES"/>
        </w:rPr>
        <w:t>74161</w:t>
      </w:r>
      <w:r>
        <w:rPr>
          <w:rFonts w:hint="eastAsia"/>
          <w:lang w:val="es-ES"/>
        </w:rPr>
        <w:t>（型号</w:t>
      </w:r>
      <w:r>
        <w:rPr>
          <w:rFonts w:hint="eastAsia"/>
          <w:lang w:val="es-ES"/>
        </w:rPr>
        <w:t>SN74LS161N</w:t>
      </w:r>
      <w:r>
        <w:rPr>
          <w:rFonts w:hint="eastAsia"/>
          <w:lang w:val="es-ES"/>
        </w:rPr>
        <w:t>）、数据选择器</w:t>
      </w:r>
      <w:r>
        <w:rPr>
          <w:rFonts w:hint="eastAsia"/>
          <w:lang w:val="es-ES"/>
        </w:rPr>
        <w:t>74194</w:t>
      </w:r>
      <w:r>
        <w:rPr>
          <w:rFonts w:hint="eastAsia"/>
          <w:lang w:val="es-ES"/>
        </w:rPr>
        <w:t>（型号</w:t>
      </w:r>
      <w:r>
        <w:rPr>
          <w:rFonts w:hint="eastAsia"/>
          <w:lang w:val="es-ES"/>
        </w:rPr>
        <w:t>SN74LS194N</w:t>
      </w:r>
      <w:r>
        <w:rPr>
          <w:rFonts w:hint="eastAsia"/>
          <w:lang w:val="es-ES"/>
        </w:rPr>
        <w:t>）。</w:t>
      </w:r>
    </w:p>
    <w:p w14:paraId="09E5D976" w14:textId="77777777" w:rsidR="000B14C2" w:rsidRDefault="00491828">
      <w:pPr>
        <w:ind w:firstLine="420"/>
      </w:pPr>
      <w:r>
        <w:rPr>
          <w:rFonts w:hint="eastAsia"/>
        </w:rPr>
        <w:t>（</w:t>
      </w:r>
      <w:r>
        <w:rPr>
          <w:rFonts w:hint="eastAsia"/>
        </w:rPr>
        <w:t>2</w:t>
      </w:r>
      <w:r>
        <w:rPr>
          <w:rFonts w:hint="eastAsia"/>
        </w:rPr>
        <w:t>）软件部分同实验</w:t>
      </w:r>
      <w:proofErr w:type="gramStart"/>
      <w:r>
        <w:rPr>
          <w:rFonts w:hint="eastAsia"/>
        </w:rPr>
        <w:t>一</w:t>
      </w:r>
      <w:proofErr w:type="gramEnd"/>
      <w:r>
        <w:rPr>
          <w:rFonts w:hint="eastAsia"/>
        </w:rPr>
        <w:t>。</w:t>
      </w:r>
    </w:p>
    <w:p w14:paraId="51D43279" w14:textId="77777777" w:rsidR="000B14C2" w:rsidRDefault="00491828">
      <w:pPr>
        <w:pStyle w:val="4"/>
      </w:pPr>
      <w:bookmarkStart w:id="1153" w:name="_Toc143801207"/>
      <w:r>
        <w:t>3</w:t>
      </w:r>
      <w:r>
        <w:rPr>
          <w:rFonts w:hint="eastAsia"/>
        </w:rPr>
        <w:t>．实验原理</w:t>
      </w:r>
    </w:p>
    <w:p w14:paraId="45171613" w14:textId="699B250E" w:rsidR="000B14C2" w:rsidRDefault="009C74E5">
      <w:pPr>
        <w:ind w:firstLine="420"/>
      </w:pPr>
      <w:r w:rsidRPr="009C74E5">
        <w:rPr>
          <w:rFonts w:hint="eastAsia"/>
          <w:lang w:val="es-ES"/>
        </w:rPr>
        <w:t>74161</w:t>
      </w:r>
      <w:r w:rsidRPr="009C74E5">
        <w:rPr>
          <w:rFonts w:hint="eastAsia"/>
          <w:lang w:val="es-ES"/>
        </w:rPr>
        <w:t>的功能表如表</w:t>
      </w:r>
      <w:r w:rsidRPr="009C74E5">
        <w:rPr>
          <w:rFonts w:hint="eastAsia"/>
          <w:lang w:val="es-ES"/>
        </w:rPr>
        <w:t>6-9</w:t>
      </w:r>
      <w:r w:rsidRPr="009C74E5">
        <w:rPr>
          <w:rFonts w:hint="eastAsia"/>
          <w:lang w:val="es-ES"/>
        </w:rPr>
        <w:t>所示，根据功能表测试</w:t>
      </w:r>
      <w:r w:rsidRPr="009C74E5">
        <w:rPr>
          <w:rFonts w:hint="eastAsia"/>
          <w:lang w:val="es-ES"/>
        </w:rPr>
        <w:t>74161</w:t>
      </w:r>
      <w:r w:rsidRPr="009C74E5">
        <w:rPr>
          <w:rFonts w:hint="eastAsia"/>
          <w:lang w:val="es-ES"/>
        </w:rPr>
        <w:t>芯片。观察该功能表，当</w:t>
      </w:r>
      <m:oMath>
        <m:acc>
          <m:accPr>
            <m:chr m:val="̅"/>
            <m:ctrlPr>
              <w:rPr>
                <w:rFonts w:ascii="Cambria Math" w:hAnsi="Cambria Math"/>
                <w:iCs/>
              </w:rPr>
            </m:ctrlPr>
          </m:accPr>
          <m:e>
            <m:r>
              <w:rPr>
                <w:rFonts w:ascii="Cambria Math" w:hAnsi="Cambria Math"/>
              </w:rPr>
              <m:t>CLR</m:t>
            </m:r>
          </m:e>
        </m:acc>
      </m:oMath>
      <w:r w:rsidRPr="009C74E5">
        <w:rPr>
          <w:rFonts w:hint="eastAsia"/>
          <w:lang w:val="es-ES"/>
        </w:rPr>
        <w:t>为</w:t>
      </w:r>
      <w:r w:rsidRPr="009C74E5">
        <w:rPr>
          <w:rFonts w:hint="eastAsia"/>
          <w:lang w:val="es-ES"/>
        </w:rPr>
        <w:t>0</w:t>
      </w:r>
      <w:r w:rsidRPr="009C74E5">
        <w:rPr>
          <w:rFonts w:hint="eastAsia"/>
          <w:lang w:val="es-ES"/>
        </w:rPr>
        <w:t>时，输出全部为零。当</w:t>
      </w:r>
      <m:oMath>
        <m:acc>
          <m:accPr>
            <m:chr m:val="̅"/>
            <m:ctrlPr>
              <w:rPr>
                <w:rFonts w:ascii="Cambria Math" w:hAnsi="Cambria Math"/>
                <w:iCs/>
              </w:rPr>
            </m:ctrlPr>
          </m:accPr>
          <m:e>
            <m:r>
              <w:rPr>
                <w:rFonts w:ascii="Cambria Math" w:hAnsi="Cambria Math"/>
              </w:rPr>
              <m:t>CLR</m:t>
            </m:r>
          </m:e>
        </m:acc>
      </m:oMath>
      <w:r w:rsidRPr="009C74E5">
        <w:rPr>
          <w:rFonts w:hint="eastAsia"/>
          <w:lang w:val="es-ES"/>
        </w:rPr>
        <w:t>为</w:t>
      </w:r>
      <w:r w:rsidRPr="009C74E5">
        <w:rPr>
          <w:rFonts w:hint="eastAsia"/>
          <w:lang w:val="es-ES"/>
        </w:rPr>
        <w:t>1</w:t>
      </w:r>
      <w:r w:rsidRPr="009C74E5">
        <w:rPr>
          <w:rFonts w:hint="eastAsia"/>
          <w:lang w:val="es-ES"/>
        </w:rPr>
        <w:t>、</w:t>
      </w:r>
      <m:oMath>
        <m:acc>
          <m:accPr>
            <m:chr m:val="̅"/>
            <m:ctrlPr>
              <w:rPr>
                <w:rFonts w:ascii="Cambria Math" w:hAnsi="Cambria Math"/>
                <w:iCs/>
              </w:rPr>
            </m:ctrlPr>
          </m:accPr>
          <m:e>
            <m:r>
              <w:rPr>
                <w:rFonts w:ascii="Cambria Math" w:hAnsi="Cambria Math" w:hint="eastAsia"/>
              </w:rPr>
              <m:t>LOAD</m:t>
            </m:r>
          </m:e>
        </m:acc>
      </m:oMath>
      <w:r w:rsidRPr="009C74E5">
        <w:rPr>
          <w:rFonts w:hint="eastAsia"/>
        </w:rPr>
        <w:t>为</w:t>
      </w:r>
      <w:r w:rsidRPr="009C74E5">
        <w:rPr>
          <w:rFonts w:hint="eastAsia"/>
        </w:rPr>
        <w:t>0</w:t>
      </w:r>
      <w:r w:rsidRPr="009C74E5">
        <w:rPr>
          <w:rFonts w:hint="eastAsia"/>
        </w:rPr>
        <w:t>时，若</w:t>
      </w:r>
      <m:oMath>
        <m:r>
          <w:rPr>
            <w:rFonts w:ascii="Cambria Math" w:hAnsi="Cambria Math" w:hint="eastAsia"/>
            <w:lang w:val="es-ES"/>
          </w:rPr>
          <m:t>CLK</m:t>
        </m:r>
      </m:oMath>
      <w:r w:rsidRPr="009C74E5">
        <w:rPr>
          <w:rFonts w:hint="eastAsia"/>
          <w:lang w:val="es-ES"/>
        </w:rPr>
        <w:t>从</w:t>
      </w:r>
      <w:r w:rsidRPr="009C74E5">
        <w:rPr>
          <w:rFonts w:hint="eastAsia"/>
          <w:lang w:val="es-ES"/>
        </w:rPr>
        <w:t>0</w:t>
      </w:r>
      <w:r w:rsidRPr="009C74E5">
        <w:rPr>
          <w:rFonts w:hint="eastAsia"/>
          <w:lang w:val="es-ES"/>
        </w:rPr>
        <w:t>变</w:t>
      </w:r>
      <w:r w:rsidRPr="009C74E5">
        <w:rPr>
          <w:rFonts w:hint="eastAsia"/>
          <w:lang w:val="es-ES"/>
        </w:rPr>
        <w:t>1</w:t>
      </w:r>
      <w:r w:rsidRPr="009C74E5">
        <w:rPr>
          <w:rFonts w:hint="eastAsia"/>
          <w:lang w:val="es-ES"/>
        </w:rPr>
        <w:t>，</w:t>
      </w:r>
      <w:r w:rsidRPr="009C74E5">
        <w:rPr>
          <w:rFonts w:hint="eastAsia"/>
        </w:rPr>
        <w:t>那么芯片会</w:t>
      </w:r>
      <w:r w:rsidRPr="009C74E5">
        <w:rPr>
          <w:rFonts w:hint="eastAsia"/>
          <w:lang w:val="es-ES"/>
        </w:rPr>
        <w:t>将输出</w:t>
      </w:r>
      <w:r w:rsidRPr="009C74E5">
        <w:rPr>
          <w:rFonts w:hint="eastAsia"/>
        </w:rPr>
        <w:t>的</w:t>
      </w:r>
      <m:oMath>
        <m:sSub>
          <m:sSubPr>
            <m:ctrlPr>
              <w:rPr>
                <w:rFonts w:ascii="Cambria Math" w:hAnsi="Cambria Math"/>
                <w:iCs/>
              </w:rPr>
            </m:ctrlPr>
          </m:sSubPr>
          <m:e>
            <m:r>
              <w:rPr>
                <w:rFonts w:ascii="Cambria Math" w:hAnsi="Cambria Math" w:hint="eastAsia"/>
              </w:rPr>
              <m:t>Q</m:t>
            </m:r>
          </m:e>
          <m:sub>
            <m:r>
              <w:rPr>
                <w:rFonts w:ascii="Cambria Math" w:hAnsi="Cambria Math"/>
              </w:rPr>
              <m:t>D</m:t>
            </m:r>
          </m:sub>
        </m:sSub>
        <m:r>
          <m:rPr>
            <m:sty m:val="p"/>
          </m:rPr>
          <w:rPr>
            <w:rFonts w:ascii="Cambria Math" w:hAnsi="Cambria Math" w:hint="eastAsia"/>
          </w:rPr>
          <m:t>、</m:t>
        </m:r>
        <m:sSub>
          <m:sSubPr>
            <m:ctrlPr>
              <w:rPr>
                <w:rFonts w:ascii="Cambria Math" w:hAnsi="Cambria Math"/>
                <w:iCs/>
              </w:rPr>
            </m:ctrlPr>
          </m:sSubPr>
          <m:e>
            <m:r>
              <w:rPr>
                <w:rFonts w:ascii="Cambria Math" w:hAnsi="Cambria Math" w:hint="eastAsia"/>
              </w:rPr>
              <m:t>Q</m:t>
            </m:r>
          </m:e>
          <m:sub>
            <m:r>
              <w:rPr>
                <w:rFonts w:ascii="Cambria Math" w:hAnsi="Cambria Math" w:hint="eastAsia"/>
              </w:rPr>
              <m:t>C</m:t>
            </m:r>
          </m:sub>
        </m:sSub>
        <m:r>
          <m:rPr>
            <m:sty m:val="p"/>
          </m:rPr>
          <w:rPr>
            <w:rFonts w:ascii="Cambria Math" w:hAnsi="Cambria Math" w:hint="eastAsia"/>
          </w:rPr>
          <m:t>、</m:t>
        </m:r>
        <m:sSub>
          <m:sSubPr>
            <m:ctrlPr>
              <w:rPr>
                <w:rFonts w:ascii="Cambria Math" w:hAnsi="Cambria Math"/>
                <w:iCs/>
              </w:rPr>
            </m:ctrlPr>
          </m:sSubPr>
          <m:e>
            <m:r>
              <w:rPr>
                <w:rFonts w:ascii="Cambria Math" w:hAnsi="Cambria Math" w:hint="eastAsia"/>
              </w:rPr>
              <m:t>Q</m:t>
            </m:r>
          </m:e>
          <m:sub>
            <m:r>
              <w:rPr>
                <w:rFonts w:ascii="Cambria Math" w:hAnsi="Cambria Math" w:hint="eastAsia"/>
              </w:rPr>
              <m:t>B</m:t>
            </m:r>
          </m:sub>
        </m:sSub>
        <m:r>
          <m:rPr>
            <m:sty m:val="p"/>
          </m:rPr>
          <w:rPr>
            <w:rFonts w:ascii="Cambria Math" w:hAnsi="Cambria Math" w:hint="eastAsia"/>
          </w:rPr>
          <m:t>、</m:t>
        </m:r>
        <m:sSub>
          <m:sSubPr>
            <m:ctrlPr>
              <w:rPr>
                <w:rFonts w:ascii="Cambria Math" w:hAnsi="Cambria Math"/>
                <w:iCs/>
              </w:rPr>
            </m:ctrlPr>
          </m:sSubPr>
          <m:e>
            <m:r>
              <w:rPr>
                <w:rFonts w:ascii="Cambria Math" w:hAnsi="Cambria Math" w:hint="eastAsia"/>
              </w:rPr>
              <m:t>Q</m:t>
            </m:r>
          </m:e>
          <m:sub>
            <m:r>
              <w:rPr>
                <w:rFonts w:ascii="Cambria Math" w:hAnsi="Cambria Math" w:hint="eastAsia"/>
              </w:rPr>
              <m:t>A</m:t>
            </m:r>
          </m:sub>
        </m:sSub>
      </m:oMath>
      <w:r w:rsidRPr="009C74E5">
        <w:rPr>
          <w:rFonts w:hint="eastAsia"/>
          <w:iCs/>
        </w:rPr>
        <w:t>置为输入的</w:t>
      </w:r>
      <m:oMath>
        <m:r>
          <w:rPr>
            <w:rFonts w:ascii="Cambria Math" w:hAnsi="Cambria Math" w:hint="eastAsia"/>
          </w:rPr>
          <m:t>D</m:t>
        </m:r>
        <m:r>
          <m:rPr>
            <m:sty m:val="p"/>
          </m:rPr>
          <w:rPr>
            <w:rFonts w:ascii="Cambria Math" w:hAnsi="Cambria Math" w:hint="eastAsia"/>
          </w:rPr>
          <m:t>、</m:t>
        </m:r>
        <m:r>
          <w:rPr>
            <w:rFonts w:ascii="Cambria Math" w:hAnsi="Cambria Math" w:hint="eastAsia"/>
          </w:rPr>
          <m:t>C</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A</m:t>
        </m:r>
      </m:oMath>
      <w:r w:rsidRPr="009C74E5">
        <w:rPr>
          <w:rFonts w:hint="eastAsia"/>
          <w:lang w:val="es-ES"/>
        </w:rPr>
        <w:t>。若</w:t>
      </w:r>
      <m:oMath>
        <m:acc>
          <m:accPr>
            <m:chr m:val="̅"/>
            <m:ctrlPr>
              <w:rPr>
                <w:rFonts w:ascii="Cambria Math" w:hAnsi="Cambria Math"/>
                <w:iCs/>
              </w:rPr>
            </m:ctrlPr>
          </m:accPr>
          <m:e>
            <m:r>
              <w:rPr>
                <w:rFonts w:ascii="Cambria Math" w:hAnsi="Cambria Math"/>
              </w:rPr>
              <m:t>CLR</m:t>
            </m:r>
          </m:e>
        </m:acc>
        <m:r>
          <m:rPr>
            <m:sty m:val="p"/>
          </m:rPr>
          <w:rPr>
            <w:rFonts w:ascii="Cambria Math" w:hAnsi="Cambria Math" w:hint="eastAsia"/>
          </w:rPr>
          <m:t>、</m:t>
        </m:r>
        <m:acc>
          <m:accPr>
            <m:chr m:val="̅"/>
            <m:ctrlPr>
              <w:rPr>
                <w:rFonts w:ascii="Cambria Math" w:hAnsi="Cambria Math"/>
                <w:iCs/>
              </w:rPr>
            </m:ctrlPr>
          </m:accPr>
          <m:e>
            <m:r>
              <w:rPr>
                <w:rFonts w:ascii="Cambria Math" w:hAnsi="Cambria Math" w:hint="eastAsia"/>
              </w:rPr>
              <m:t>LOAD</m:t>
            </m:r>
          </m:e>
        </m:acc>
        <m:r>
          <m:rPr>
            <m:sty m:val="p"/>
          </m:rPr>
          <w:rPr>
            <w:rFonts w:ascii="Cambria Math" w:hAnsi="Cambria Math" w:hint="eastAsia"/>
          </w:rPr>
          <m:t>、</m:t>
        </m:r>
        <m:r>
          <w:rPr>
            <w:rFonts w:ascii="Cambria Math" w:hAnsi="Cambria Math" w:hint="eastAsia"/>
          </w:rPr>
          <m:t>ENP</m:t>
        </m:r>
        <m:r>
          <m:rPr>
            <m:sty m:val="p"/>
          </m:rPr>
          <w:rPr>
            <w:rFonts w:ascii="Cambria Math" w:hAnsi="Cambria Math" w:hint="eastAsia"/>
          </w:rPr>
          <m:t>、</m:t>
        </m:r>
        <m:r>
          <w:rPr>
            <w:rFonts w:ascii="Cambria Math" w:hAnsi="Cambria Math" w:hint="eastAsia"/>
          </w:rPr>
          <m:t>ENT</m:t>
        </m:r>
      </m:oMath>
      <w:r w:rsidRPr="009C74E5">
        <w:rPr>
          <w:rFonts w:hint="eastAsia"/>
          <w:iCs/>
        </w:rPr>
        <w:t>都为</w:t>
      </w:r>
      <w:r w:rsidRPr="009C74E5">
        <w:rPr>
          <w:rFonts w:hint="eastAsia"/>
          <w:iCs/>
        </w:rPr>
        <w:t>1</w:t>
      </w:r>
      <w:r w:rsidRPr="009C74E5">
        <w:rPr>
          <w:rFonts w:hint="eastAsia"/>
          <w:iCs/>
        </w:rPr>
        <w:t>时，</w:t>
      </w:r>
      <w:r w:rsidRPr="009C74E5">
        <w:rPr>
          <w:rFonts w:hint="eastAsia"/>
          <w:iCs/>
        </w:rPr>
        <w:t>74161</w:t>
      </w:r>
      <w:r w:rsidRPr="009C74E5">
        <w:rPr>
          <w:rFonts w:hint="eastAsia"/>
          <w:iCs/>
        </w:rPr>
        <w:t>为计数器模式，</w:t>
      </w:r>
      <m:oMath>
        <m:r>
          <w:rPr>
            <w:rFonts w:ascii="Cambria Math" w:hAnsi="Cambria Math" w:hint="eastAsia"/>
            <w:lang w:val="es-ES"/>
          </w:rPr>
          <m:t>CLK</m:t>
        </m:r>
      </m:oMath>
      <w:r w:rsidRPr="009C74E5">
        <w:rPr>
          <w:rFonts w:hint="eastAsia"/>
          <w:lang w:val="es-ES"/>
        </w:rPr>
        <w:t>每从</w:t>
      </w:r>
      <w:r w:rsidRPr="009C74E5">
        <w:rPr>
          <w:rFonts w:hint="eastAsia"/>
          <w:lang w:val="es-ES"/>
        </w:rPr>
        <w:t>0</w:t>
      </w:r>
      <w:r w:rsidRPr="009C74E5">
        <w:rPr>
          <w:rFonts w:hint="eastAsia"/>
          <w:lang w:val="es-ES"/>
        </w:rPr>
        <w:t>变</w:t>
      </w:r>
      <w:r w:rsidRPr="009C74E5">
        <w:rPr>
          <w:rFonts w:hint="eastAsia"/>
          <w:lang w:val="es-ES"/>
        </w:rPr>
        <w:t>1</w:t>
      </w:r>
      <w:r w:rsidRPr="009C74E5">
        <w:rPr>
          <w:rFonts w:hint="eastAsia"/>
          <w:lang w:val="es-ES"/>
        </w:rPr>
        <w:t>，计数值便</w:t>
      </w:r>
      <w:r w:rsidRPr="009C74E5">
        <w:rPr>
          <w:rFonts w:hint="eastAsia"/>
        </w:rPr>
        <w:t>增</w:t>
      </w:r>
      <w:r w:rsidRPr="009C74E5">
        <w:rPr>
          <w:rFonts w:hint="eastAsia"/>
          <w:lang w:val="es-ES"/>
        </w:rPr>
        <w:t>1</w:t>
      </w:r>
      <w:r w:rsidRPr="009C74E5">
        <w:rPr>
          <w:rFonts w:hint="eastAsia"/>
          <w:lang w:val="es-ES"/>
        </w:rPr>
        <w:t>。实际使用中</w:t>
      </w:r>
      <m:oMath>
        <m:r>
          <w:rPr>
            <w:rFonts w:ascii="Cambria Math" w:hAnsi="Cambria Math"/>
          </w:rPr>
          <m:t>ENP</m:t>
        </m:r>
      </m:oMath>
      <w:r w:rsidRPr="009C74E5">
        <w:rPr>
          <w:rFonts w:hint="eastAsia"/>
        </w:rPr>
        <w:t>、</w:t>
      </w:r>
      <m:oMath>
        <m:r>
          <w:rPr>
            <w:rFonts w:ascii="Cambria Math" w:hAnsi="Cambria Math"/>
          </w:rPr>
          <m:t>EN</m:t>
        </m:r>
        <m:r>
          <w:rPr>
            <w:rFonts w:ascii="Cambria Math" w:hAnsi="Cambria Math" w:hint="eastAsia"/>
          </w:rPr>
          <m:t>T</m:t>
        </m:r>
      </m:oMath>
      <w:r w:rsidRPr="009C74E5">
        <w:rPr>
          <w:rFonts w:hint="eastAsia"/>
          <w:lang w:val="es-ES"/>
        </w:rPr>
        <w:t>一般都是为</w:t>
      </w:r>
      <w:r w:rsidRPr="009C74E5">
        <w:rPr>
          <w:rFonts w:hint="eastAsia"/>
          <w:lang w:val="es-ES"/>
        </w:rPr>
        <w:t>1</w:t>
      </w:r>
      <w:r w:rsidRPr="009C74E5">
        <w:rPr>
          <w:rFonts w:hint="eastAsia"/>
          <w:lang w:val="es-ES"/>
        </w:rPr>
        <w:t>，因此将</w:t>
      </w:r>
      <m:oMath>
        <m:r>
          <w:rPr>
            <w:rFonts w:ascii="Cambria Math" w:hAnsi="Cambria Math"/>
          </w:rPr>
          <m:t>ENP</m:t>
        </m:r>
      </m:oMath>
      <w:r w:rsidRPr="009C74E5">
        <w:rPr>
          <w:rFonts w:hint="eastAsia"/>
        </w:rPr>
        <w:t>、</w:t>
      </w:r>
      <m:oMath>
        <m:r>
          <w:rPr>
            <w:rFonts w:ascii="Cambria Math" w:hAnsi="Cambria Math"/>
          </w:rPr>
          <m:t>EN</m:t>
        </m:r>
        <m:r>
          <w:rPr>
            <w:rFonts w:ascii="Cambria Math" w:hAnsi="Cambria Math" w:hint="eastAsia"/>
          </w:rPr>
          <m:t>T</m:t>
        </m:r>
      </m:oMath>
      <w:r w:rsidRPr="009C74E5">
        <w:rPr>
          <w:rFonts w:hint="eastAsia"/>
        </w:rPr>
        <w:t>直接连接至</w:t>
      </w:r>
      <w:r w:rsidRPr="009C74E5">
        <w:rPr>
          <w:rFonts w:hint="eastAsia"/>
        </w:rPr>
        <w:t>3.3V</w:t>
      </w:r>
      <w:r w:rsidRPr="009C74E5">
        <w:rPr>
          <w:rFonts w:hint="eastAsia"/>
        </w:rPr>
        <w:t>。</w:t>
      </w:r>
    </w:p>
    <w:p w14:paraId="21B6B324" w14:textId="77777777" w:rsidR="000B14C2" w:rsidRDefault="00491828">
      <w:pPr>
        <w:ind w:firstLine="420"/>
      </w:pPr>
      <w:r>
        <w:rPr>
          <w:rFonts w:hint="eastAsia"/>
        </w:rPr>
        <w:t>实验序列分析：本实验使用序列生成器自动输出信号，生成的序列为：</w:t>
      </w:r>
    </w:p>
    <w:p w14:paraId="7903368E" w14:textId="77777777" w:rsidR="000B14C2" w:rsidRDefault="00491828">
      <w:pPr>
        <w:ind w:firstLine="420"/>
        <w:jc w:val="center"/>
      </w:pPr>
      <w:r>
        <w:rPr>
          <w:rFonts w:hint="eastAsia"/>
        </w:rPr>
        <w:t>CLK</w:t>
      </w:r>
      <w:r>
        <w:rPr>
          <w:rFonts w:hint="eastAsia"/>
        </w:rPr>
        <w:t>：</w:t>
      </w:r>
      <w:r>
        <w:rPr>
          <w:rFonts w:hint="eastAsia"/>
        </w:rPr>
        <w:t xml:space="preserve">   010101010101010101</w:t>
      </w:r>
    </w:p>
    <w:p w14:paraId="0B50D48F" w14:textId="77777777" w:rsidR="000B14C2" w:rsidRDefault="00491828">
      <w:pPr>
        <w:ind w:firstLine="420"/>
        <w:jc w:val="center"/>
      </w:pPr>
      <w:r>
        <w:rPr>
          <w:rFonts w:hint="eastAsia"/>
        </w:rPr>
        <w:t>LOAD</w:t>
      </w:r>
      <w:r>
        <w:rPr>
          <w:rFonts w:hint="eastAsia"/>
        </w:rPr>
        <w:t>：</w:t>
      </w:r>
      <w:r>
        <w:t>111100111111111111</w:t>
      </w:r>
    </w:p>
    <w:p w14:paraId="36F725E0" w14:textId="77777777" w:rsidR="000B14C2" w:rsidRDefault="00491828">
      <w:pPr>
        <w:ind w:firstLine="420"/>
        <w:jc w:val="center"/>
      </w:pPr>
      <w:r>
        <w:rPr>
          <w:rFonts w:hint="eastAsia"/>
        </w:rPr>
        <w:t xml:space="preserve">    D</w:t>
      </w:r>
      <w:r>
        <w:rPr>
          <w:rFonts w:hint="eastAsia"/>
        </w:rPr>
        <w:t>：</w:t>
      </w:r>
      <w:r>
        <w:rPr>
          <w:rFonts w:hint="eastAsia"/>
        </w:rPr>
        <w:t xml:space="preserve">    </w:t>
      </w:r>
      <w:r>
        <w:t>1111</w:t>
      </w:r>
      <w:r>
        <w:rPr>
          <w:rFonts w:hint="eastAsia"/>
        </w:rPr>
        <w:t>11</w:t>
      </w:r>
      <w:r>
        <w:t>111111111111</w:t>
      </w:r>
    </w:p>
    <w:p w14:paraId="4274D77E" w14:textId="77777777" w:rsidR="000B14C2" w:rsidRDefault="00491828">
      <w:pPr>
        <w:ind w:firstLine="420"/>
        <w:jc w:val="center"/>
      </w:pPr>
      <w:r>
        <w:rPr>
          <w:rFonts w:hint="eastAsia"/>
        </w:rPr>
        <w:t xml:space="preserve">    C</w:t>
      </w:r>
      <w:r>
        <w:rPr>
          <w:rFonts w:hint="eastAsia"/>
        </w:rPr>
        <w:t>：</w:t>
      </w:r>
      <w:r>
        <w:rPr>
          <w:rFonts w:hint="eastAsia"/>
        </w:rPr>
        <w:t xml:space="preserve">    </w:t>
      </w:r>
      <w:r>
        <w:t>1111</w:t>
      </w:r>
      <w:r>
        <w:rPr>
          <w:rFonts w:hint="eastAsia"/>
        </w:rPr>
        <w:t>11</w:t>
      </w:r>
      <w:r>
        <w:t>111111111111</w:t>
      </w:r>
    </w:p>
    <w:p w14:paraId="177BE3CD" w14:textId="77777777" w:rsidR="000B14C2" w:rsidRDefault="00491828">
      <w:pPr>
        <w:ind w:firstLine="420"/>
        <w:jc w:val="center"/>
      </w:pPr>
      <w:r>
        <w:rPr>
          <w:rFonts w:hint="eastAsia"/>
        </w:rPr>
        <w:t xml:space="preserve">    B</w:t>
      </w:r>
      <w:r>
        <w:rPr>
          <w:rFonts w:hint="eastAsia"/>
        </w:rPr>
        <w:t>：</w:t>
      </w:r>
      <w:r>
        <w:rPr>
          <w:rFonts w:hint="eastAsia"/>
        </w:rPr>
        <w:t xml:space="preserve">    000000000000000000</w:t>
      </w:r>
    </w:p>
    <w:p w14:paraId="06DEFFF3" w14:textId="77777777" w:rsidR="000B14C2" w:rsidRDefault="00491828">
      <w:pPr>
        <w:ind w:firstLine="420"/>
        <w:jc w:val="center"/>
      </w:pPr>
      <w:r>
        <w:rPr>
          <w:rFonts w:hint="eastAsia"/>
        </w:rPr>
        <w:t xml:space="preserve">    A</w:t>
      </w:r>
      <w:r>
        <w:rPr>
          <w:rFonts w:hint="eastAsia"/>
        </w:rPr>
        <w:t>：</w:t>
      </w:r>
      <w:r>
        <w:rPr>
          <w:rFonts w:hint="eastAsia"/>
        </w:rPr>
        <w:t xml:space="preserve">    000000000000000000</w:t>
      </w:r>
    </w:p>
    <w:p w14:paraId="340DC3E7" w14:textId="77777777" w:rsidR="000B14C2" w:rsidRDefault="00491828">
      <w:pPr>
        <w:ind w:firstLine="420"/>
        <w:jc w:val="left"/>
      </w:pPr>
      <w:r>
        <w:rPr>
          <w:rFonts w:hint="eastAsia"/>
        </w:rPr>
        <w:t>这个序列中</w:t>
      </w:r>
      <w:r>
        <w:rPr>
          <w:rFonts w:hint="eastAsia"/>
        </w:rPr>
        <w:t>CLK</w:t>
      </w:r>
      <w:r>
        <w:rPr>
          <w:rFonts w:hint="eastAsia"/>
        </w:rPr>
        <w:t>为时钟信号，在前两个周期正常计数，然后在第三个周期</w:t>
      </w:r>
      <w:r>
        <w:rPr>
          <w:rFonts w:hint="eastAsia"/>
        </w:rPr>
        <w:t>LOAD</w:t>
      </w:r>
      <w:r>
        <w:rPr>
          <w:rFonts w:hint="eastAsia"/>
        </w:rPr>
        <w:t>信号为</w:t>
      </w:r>
      <w:r>
        <w:rPr>
          <w:rFonts w:hint="eastAsia"/>
        </w:rPr>
        <w:t>0</w:t>
      </w:r>
      <w:r>
        <w:rPr>
          <w:rFonts w:hint="eastAsia"/>
        </w:rPr>
        <w:t>，故加载</w:t>
      </w:r>
      <w:r>
        <w:rPr>
          <w:rFonts w:hint="eastAsia"/>
        </w:rPr>
        <w:t>D</w:t>
      </w:r>
      <w:r>
        <w:rPr>
          <w:rFonts w:hint="eastAsia"/>
        </w:rPr>
        <w:t>、</w:t>
      </w:r>
      <w:r>
        <w:rPr>
          <w:rFonts w:hint="eastAsia"/>
        </w:rPr>
        <w:t>C</w:t>
      </w:r>
      <w:r>
        <w:rPr>
          <w:rFonts w:hint="eastAsia"/>
        </w:rPr>
        <w:t>、</w:t>
      </w:r>
      <w:r>
        <w:rPr>
          <w:rFonts w:hint="eastAsia"/>
        </w:rPr>
        <w:t>B</w:t>
      </w:r>
      <w:r>
        <w:rPr>
          <w:rFonts w:hint="eastAsia"/>
        </w:rPr>
        <w:t>、</w:t>
      </w:r>
      <w:r>
        <w:rPr>
          <w:rFonts w:hint="eastAsia"/>
        </w:rPr>
        <w:t>A</w:t>
      </w:r>
      <w:r>
        <w:rPr>
          <w:rFonts w:hint="eastAsia"/>
        </w:rPr>
        <w:t>数据到</w:t>
      </w:r>
      <w:r>
        <w:rPr>
          <w:rFonts w:hint="eastAsia"/>
        </w:rPr>
        <w:t>QD</w:t>
      </w:r>
      <w:r>
        <w:rPr>
          <w:rFonts w:hint="eastAsia"/>
        </w:rPr>
        <w:t>、</w:t>
      </w:r>
      <w:r>
        <w:rPr>
          <w:rFonts w:hint="eastAsia"/>
        </w:rPr>
        <w:t>QC</w:t>
      </w:r>
      <w:r>
        <w:rPr>
          <w:rFonts w:hint="eastAsia"/>
        </w:rPr>
        <w:t>、</w:t>
      </w:r>
      <w:r>
        <w:rPr>
          <w:rFonts w:hint="eastAsia"/>
        </w:rPr>
        <w:t>QB</w:t>
      </w:r>
      <w:r>
        <w:rPr>
          <w:rFonts w:hint="eastAsia"/>
        </w:rPr>
        <w:t>、</w:t>
      </w:r>
      <w:r>
        <w:rPr>
          <w:rFonts w:hint="eastAsia"/>
        </w:rPr>
        <w:t>QA</w:t>
      </w:r>
      <w:r>
        <w:rPr>
          <w:rFonts w:hint="eastAsia"/>
        </w:rPr>
        <w:t>，由于此时</w:t>
      </w:r>
      <w:r>
        <w:rPr>
          <w:rFonts w:hint="eastAsia"/>
        </w:rPr>
        <w:t>DCBA</w:t>
      </w:r>
      <w:r>
        <w:rPr>
          <w:rFonts w:hint="eastAsia"/>
        </w:rPr>
        <w:t>为</w:t>
      </w:r>
      <w:r>
        <w:rPr>
          <w:rFonts w:hint="eastAsia"/>
        </w:rPr>
        <w:t>1000</w:t>
      </w:r>
      <w:r>
        <w:rPr>
          <w:rFonts w:hint="eastAsia"/>
        </w:rPr>
        <w:t>，因此</w:t>
      </w:r>
      <w:r>
        <w:rPr>
          <w:rFonts w:hint="eastAsia"/>
        </w:rPr>
        <w:t>QD</w:t>
      </w:r>
      <w:r>
        <w:rPr>
          <w:rFonts w:hint="eastAsia"/>
        </w:rPr>
        <w:t>、</w:t>
      </w:r>
      <w:r>
        <w:rPr>
          <w:rFonts w:hint="eastAsia"/>
        </w:rPr>
        <w:t>QC</w:t>
      </w:r>
      <w:r>
        <w:rPr>
          <w:rFonts w:hint="eastAsia"/>
        </w:rPr>
        <w:t>、</w:t>
      </w:r>
      <w:r>
        <w:rPr>
          <w:rFonts w:hint="eastAsia"/>
        </w:rPr>
        <w:t>QB</w:t>
      </w:r>
      <w:r>
        <w:rPr>
          <w:rFonts w:hint="eastAsia"/>
        </w:rPr>
        <w:t>、</w:t>
      </w:r>
      <w:r>
        <w:rPr>
          <w:rFonts w:hint="eastAsia"/>
        </w:rPr>
        <w:t>QA</w:t>
      </w:r>
      <w:r>
        <w:rPr>
          <w:rFonts w:hint="eastAsia"/>
        </w:rPr>
        <w:t>也会变成</w:t>
      </w:r>
      <w:r>
        <w:rPr>
          <w:rFonts w:hint="eastAsia"/>
        </w:rPr>
        <w:t>1</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。然后再持续六个周期的计数，计数值从</w:t>
      </w:r>
      <w:r>
        <w:rPr>
          <w:rFonts w:hint="eastAsia"/>
        </w:rPr>
        <w:t>1100</w:t>
      </w:r>
      <w:r>
        <w:rPr>
          <w:rFonts w:hint="eastAsia"/>
        </w:rPr>
        <w:t>→</w:t>
      </w:r>
      <w:r>
        <w:rPr>
          <w:rFonts w:hint="eastAsia"/>
        </w:rPr>
        <w:t>1101</w:t>
      </w:r>
      <w:r>
        <w:rPr>
          <w:rFonts w:hint="eastAsia"/>
        </w:rPr>
        <w:t>→</w:t>
      </w:r>
      <w:r>
        <w:rPr>
          <w:rFonts w:hint="eastAsia"/>
        </w:rPr>
        <w:t>1110</w:t>
      </w:r>
      <w:r>
        <w:rPr>
          <w:rFonts w:hint="eastAsia"/>
        </w:rPr>
        <w:t>→</w:t>
      </w:r>
      <w:r>
        <w:rPr>
          <w:rFonts w:hint="eastAsia"/>
        </w:rPr>
        <w:t>1111</w:t>
      </w:r>
      <w:r>
        <w:rPr>
          <w:rFonts w:hint="eastAsia"/>
        </w:rPr>
        <w:t>→</w:t>
      </w:r>
      <w:r>
        <w:rPr>
          <w:rFonts w:hint="eastAsia"/>
        </w:rPr>
        <w:t>0000</w:t>
      </w:r>
      <w:r>
        <w:rPr>
          <w:rFonts w:hint="eastAsia"/>
        </w:rPr>
        <w:t>→</w:t>
      </w:r>
      <w:r>
        <w:rPr>
          <w:rFonts w:hint="eastAsia"/>
        </w:rPr>
        <w:t>0001</w:t>
      </w:r>
      <w:r>
        <w:rPr>
          <w:rFonts w:hint="eastAsia"/>
        </w:rPr>
        <w:t>。在计数值由</w:t>
      </w:r>
      <w:r>
        <w:rPr>
          <w:rFonts w:hint="eastAsia"/>
        </w:rPr>
        <w:t>1111</w:t>
      </w:r>
      <w:r>
        <w:rPr>
          <w:rFonts w:hint="eastAsia"/>
        </w:rPr>
        <w:t>变化为</w:t>
      </w:r>
      <w:r>
        <w:rPr>
          <w:rFonts w:hint="eastAsia"/>
        </w:rPr>
        <w:t>0000</w:t>
      </w:r>
      <w:r>
        <w:rPr>
          <w:rFonts w:hint="eastAsia"/>
        </w:rPr>
        <w:t>时，</w:t>
      </w:r>
      <w:r>
        <w:rPr>
          <w:rFonts w:hint="eastAsia"/>
        </w:rPr>
        <w:t>RCO</w:t>
      </w:r>
      <w:r>
        <w:rPr>
          <w:rFonts w:hint="eastAsia"/>
        </w:rPr>
        <w:t>位也会变成</w:t>
      </w:r>
      <w:r>
        <w:rPr>
          <w:rFonts w:hint="eastAsia"/>
        </w:rPr>
        <w:t>1</w:t>
      </w:r>
      <w:r>
        <w:rPr>
          <w:rFonts w:hint="eastAsia"/>
        </w:rPr>
        <w:t>。下次计数后变成</w:t>
      </w:r>
      <w:r>
        <w:rPr>
          <w:rFonts w:hint="eastAsia"/>
        </w:rPr>
        <w:t>0</w:t>
      </w:r>
      <w:r>
        <w:rPr>
          <w:rFonts w:hint="eastAsia"/>
        </w:rPr>
        <w:t>。</w:t>
      </w:r>
    </w:p>
    <w:p w14:paraId="0F21385B" w14:textId="77777777" w:rsidR="000B14C2" w:rsidRDefault="00491828">
      <w:pPr>
        <w:pStyle w:val="4"/>
      </w:pPr>
      <w:bookmarkStart w:id="1154" w:name="_Toc175848753"/>
      <w:bookmarkStart w:id="1155" w:name="_Toc175863665"/>
      <w:r>
        <w:rPr>
          <w:rFonts w:hint="eastAsia"/>
        </w:rPr>
        <w:t>4</w:t>
      </w:r>
      <w:r>
        <w:rPr>
          <w:rFonts w:hint="eastAsia"/>
        </w:rPr>
        <w:t>．实验过程</w:t>
      </w:r>
      <w:bookmarkEnd w:id="1152"/>
      <w:bookmarkEnd w:id="1153"/>
      <w:bookmarkEnd w:id="1154"/>
      <w:bookmarkEnd w:id="1155"/>
    </w:p>
    <w:p w14:paraId="087BC0D2" w14:textId="77777777" w:rsidR="000B14C2" w:rsidRDefault="00491828">
      <w:pPr>
        <w:pStyle w:val="5"/>
        <w:ind w:firstLine="420"/>
      </w:pPr>
      <w:bookmarkStart w:id="1156" w:name="_Toc175848754"/>
      <w:r>
        <w:rPr>
          <w:rFonts w:hint="eastAsia"/>
        </w:rPr>
        <w:t>（</w:t>
      </w:r>
      <w:r>
        <w:rPr>
          <w:rFonts w:hint="eastAsia"/>
        </w:rPr>
        <w:t>1</w:t>
      </w:r>
      <w:r>
        <w:rPr>
          <w:rFonts w:hint="eastAsia"/>
        </w:rPr>
        <w:t>）硬件接线</w:t>
      </w:r>
      <w:bookmarkEnd w:id="1156"/>
    </w:p>
    <w:tbl>
      <w:tblPr>
        <w:tblStyle w:val="ac"/>
        <w:tblpPr w:leftFromText="180" w:rightFromText="180" w:vertAnchor="text" w:horzAnchor="margin" w:tblpXSpec="center" w:tblpY="999"/>
        <w:tblW w:w="0" w:type="auto"/>
        <w:tblBorders>
          <w:left w:val="none" w:sz="0" w:space="0" w:color="auto"/>
          <w:right w:val="none" w:sz="0" w:space="0" w:color="auto"/>
        </w:tblBorders>
        <w:tblLook w:val="04A0" w:firstRow="1" w:lastRow="0" w:firstColumn="1" w:lastColumn="0" w:noHBand="0" w:noVBand="1"/>
      </w:tblPr>
      <w:tblGrid>
        <w:gridCol w:w="2436"/>
        <w:gridCol w:w="2166"/>
        <w:gridCol w:w="2898"/>
      </w:tblGrid>
      <w:tr w:rsidR="000B14C2" w14:paraId="4F1FA8C3" w14:textId="77777777">
        <w:tc>
          <w:tcPr>
            <w:tcW w:w="7088" w:type="dxa"/>
            <w:gridSpan w:val="3"/>
            <w:tcBorders>
              <w:top w:val="single" w:sz="8" w:space="0" w:color="FFFFFF" w:themeColor="background1"/>
              <w:left w:val="single" w:sz="8" w:space="0" w:color="FFFFFF" w:themeColor="background1"/>
              <w:bottom w:val="single" w:sz="8" w:space="0" w:color="000000" w:themeColor="text1"/>
              <w:right w:val="single" w:sz="8" w:space="0" w:color="FFFFFF" w:themeColor="background1"/>
            </w:tcBorders>
          </w:tcPr>
          <w:p w14:paraId="0EA0EFE4" w14:textId="77777777" w:rsidR="000B14C2" w:rsidRDefault="00491828">
            <w:pPr>
              <w:pStyle w:val="6"/>
              <w:outlineLvl w:val="5"/>
              <w:rPr>
                <w:rFonts w:ascii="Cambria Math" w:hAnsi="Cambria Math"/>
                <w:iCs/>
              </w:rPr>
            </w:pPr>
            <w:bookmarkStart w:id="1157" w:name="_Toc175848755"/>
            <w:r>
              <w:rPr>
                <w:rFonts w:hint="eastAsia"/>
              </w:rPr>
              <w:t>表</w:t>
            </w:r>
            <w:r>
              <w:rPr>
                <w:rFonts w:hint="eastAsia"/>
              </w:rPr>
              <w:t>A-6</w:t>
            </w:r>
            <w:r>
              <w:t xml:space="preserve"> 741</w:t>
            </w:r>
            <w:r>
              <w:rPr>
                <w:rFonts w:hint="eastAsia"/>
              </w:rPr>
              <w:t>61</w:t>
            </w:r>
            <w:r>
              <w:rPr>
                <w:rFonts w:hint="eastAsia"/>
              </w:rPr>
              <w:t>与</w:t>
            </w:r>
            <w:r>
              <w:t>GEC</w:t>
            </w:r>
            <w:r>
              <w:rPr>
                <w:rFonts w:hint="eastAsia"/>
              </w:rPr>
              <w:t>主机连接关系</w:t>
            </w:r>
            <w:bookmarkEnd w:id="1157"/>
          </w:p>
        </w:tc>
      </w:tr>
      <w:tr w:rsidR="000B14C2" w14:paraId="26AA8950" w14:textId="77777777">
        <w:tc>
          <w:tcPr>
            <w:tcW w:w="2436" w:type="dxa"/>
            <w:tcBorders>
              <w:top w:val="single" w:sz="8" w:space="0" w:color="000000" w:themeColor="text1"/>
              <w:left w:val="single" w:sz="8" w:space="0" w:color="FFFFFF" w:themeColor="background1"/>
            </w:tcBorders>
          </w:tcPr>
          <w:p w14:paraId="0C9A1DC1" w14:textId="77777777" w:rsidR="000B14C2" w:rsidRDefault="00491828">
            <w:pPr>
              <w:pStyle w:val="TB0"/>
              <w:jc w:val="right"/>
            </w:pPr>
            <w:r>
              <w:rPr>
                <w:rFonts w:hint="eastAsia"/>
              </w:rPr>
              <w:lastRenderedPageBreak/>
              <w:t>引脚名</w:t>
            </w:r>
            <w:r>
              <w:rPr>
                <w:rFonts w:hint="eastAsia"/>
              </w:rPr>
              <w:t>-</w:t>
            </w:r>
            <w:r>
              <w:t>GEC</w:t>
            </w:r>
            <w:r>
              <w:rPr>
                <w:rFonts w:hint="eastAsia"/>
              </w:rPr>
              <w:t>引脚</w:t>
            </w:r>
          </w:p>
        </w:tc>
        <w:tc>
          <w:tcPr>
            <w:tcW w:w="1754" w:type="dxa"/>
            <w:tcBorders>
              <w:top w:val="single" w:sz="8" w:space="0" w:color="000000" w:themeColor="text1"/>
            </w:tcBorders>
          </w:tcPr>
          <w:p w14:paraId="0F743195" w14:textId="77777777" w:rsidR="000B14C2" w:rsidRDefault="00491828">
            <w:pPr>
              <w:keepNext/>
              <w:tabs>
                <w:tab w:val="left" w:pos="6184"/>
              </w:tabs>
              <w:ind w:firstLineChars="0" w:firstLine="0"/>
              <w:jc w:val="center"/>
              <w:rPr>
                <w:rFonts w:ascii="Cambria Math" w:hAnsi="Cambria Math"/>
                <w:iCs/>
                <w:sz w:val="18"/>
              </w:rPr>
            </w:pPr>
            <w:r>
              <w:rPr>
                <w:rFonts w:ascii="Cambria Math" w:hAnsi="Cambria Math" w:hint="eastAsia"/>
                <w:iCs/>
                <w:sz w:val="18"/>
              </w:rPr>
              <w:t>7</w:t>
            </w:r>
            <w:r>
              <w:rPr>
                <w:rFonts w:ascii="Cambria Math" w:hAnsi="Cambria Math"/>
                <w:iCs/>
                <w:sz w:val="18"/>
              </w:rPr>
              <w:t>4161</w:t>
            </w:r>
            <w:r>
              <w:rPr>
                <w:rFonts w:ascii="Cambria Math" w:hAnsi="Cambria Math" w:hint="eastAsia"/>
                <w:iCs/>
                <w:sz w:val="18"/>
              </w:rPr>
              <w:t>引脚图</w:t>
            </w:r>
          </w:p>
        </w:tc>
        <w:tc>
          <w:tcPr>
            <w:tcW w:w="2898" w:type="dxa"/>
            <w:tcBorders>
              <w:top w:val="single" w:sz="8" w:space="0" w:color="000000" w:themeColor="text1"/>
              <w:right w:val="single" w:sz="8" w:space="0" w:color="FFFFFF" w:themeColor="background1"/>
            </w:tcBorders>
          </w:tcPr>
          <w:p w14:paraId="779EEB01" w14:textId="77777777" w:rsidR="000B14C2" w:rsidRDefault="00491828">
            <w:pPr>
              <w:keepNext/>
              <w:tabs>
                <w:tab w:val="left" w:pos="6184"/>
              </w:tabs>
              <w:ind w:firstLineChars="0" w:firstLine="0"/>
              <w:jc w:val="left"/>
              <w:rPr>
                <w:rFonts w:ascii="Cambria Math" w:hAnsi="Cambria Math"/>
                <w:iCs/>
                <w:sz w:val="18"/>
              </w:rPr>
            </w:pPr>
            <w:r>
              <w:rPr>
                <w:rFonts w:ascii="Cambria Math" w:hAnsi="Cambria Math" w:hint="eastAsia"/>
                <w:iCs/>
                <w:sz w:val="18"/>
              </w:rPr>
              <w:t>引脚名</w:t>
            </w:r>
            <w:r>
              <w:rPr>
                <w:rFonts w:ascii="Cambria Math" w:hAnsi="Cambria Math" w:hint="eastAsia"/>
                <w:iCs/>
                <w:sz w:val="18"/>
              </w:rPr>
              <w:t>-</w:t>
            </w:r>
            <w:r>
              <w:rPr>
                <w:rFonts w:ascii="Cambria Math" w:hAnsi="Cambria Math"/>
                <w:iCs/>
                <w:sz w:val="18"/>
              </w:rPr>
              <w:t>GEC</w:t>
            </w:r>
            <w:r>
              <w:rPr>
                <w:rFonts w:ascii="Cambria Math" w:hAnsi="Cambria Math" w:hint="eastAsia"/>
                <w:iCs/>
                <w:sz w:val="18"/>
              </w:rPr>
              <w:t>引脚</w:t>
            </w:r>
          </w:p>
        </w:tc>
      </w:tr>
      <w:tr w:rsidR="000B14C2" w14:paraId="2E9F11BB" w14:textId="77777777">
        <w:trPr>
          <w:trHeight w:val="247"/>
        </w:trPr>
        <w:tc>
          <w:tcPr>
            <w:tcW w:w="2436" w:type="dxa"/>
            <w:tcBorders>
              <w:left w:val="single" w:sz="8" w:space="0" w:color="FFFFFF" w:themeColor="background1"/>
            </w:tcBorders>
          </w:tcPr>
          <w:p w14:paraId="776296F4" w14:textId="77777777" w:rsidR="000B14C2" w:rsidRDefault="00491828">
            <w:pPr>
              <w:pStyle w:val="TB0"/>
              <w:jc w:val="right"/>
            </w:pPr>
            <w:r>
              <w:rPr>
                <w:rFonts w:hint="eastAsia"/>
              </w:rPr>
              <w:t>复位端</w:t>
            </w:r>
            <w:r>
              <w:rPr>
                <w:rFonts w:hint="eastAsia"/>
              </w:rPr>
              <w:t xml:space="preserve">CLR </w:t>
            </w:r>
            <w:r>
              <w:t>–</w:t>
            </w:r>
            <w:r>
              <w:rPr>
                <w:rFonts w:hint="eastAsia"/>
              </w:rPr>
              <w:t xml:space="preserve"> PTA12(7)</w:t>
            </w:r>
          </w:p>
        </w:tc>
        <w:tc>
          <w:tcPr>
            <w:tcW w:w="1754" w:type="dxa"/>
            <w:vMerge w:val="restart"/>
          </w:tcPr>
          <w:p w14:paraId="1C460721" w14:textId="77777777" w:rsidR="000B14C2" w:rsidRDefault="00491828">
            <w:pPr>
              <w:keepNext/>
              <w:tabs>
                <w:tab w:val="left" w:pos="6184"/>
              </w:tabs>
              <w:ind w:firstLineChars="0" w:firstLine="0"/>
              <w:jc w:val="center"/>
              <w:rPr>
                <w:rFonts w:ascii="Cambria Math" w:hAnsi="Cambria Math"/>
                <w:iCs/>
                <w:sz w:val="18"/>
              </w:rPr>
            </w:pPr>
            <w:r>
              <w:rPr>
                <w:noProof/>
              </w:rPr>
              <w:drawing>
                <wp:inline distT="0" distB="0" distL="0" distR="0" wp14:anchorId="4DC0AD99" wp14:editId="73D0B15A">
                  <wp:extent cx="1235075" cy="130175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85"/>
                          <a:stretch>
                            <a:fillRect/>
                          </a:stretch>
                        </pic:blipFill>
                        <pic:spPr>
                          <a:xfrm>
                            <a:off x="0" y="0"/>
                            <a:ext cx="1241595" cy="1308347"/>
                          </a:xfrm>
                          <a:prstGeom prst="rect">
                            <a:avLst/>
                          </a:prstGeom>
                          <a:noFill/>
                          <a:ln>
                            <a:noFill/>
                          </a:ln>
                        </pic:spPr>
                      </pic:pic>
                    </a:graphicData>
                  </a:graphic>
                </wp:inline>
              </w:drawing>
            </w:r>
          </w:p>
        </w:tc>
        <w:tc>
          <w:tcPr>
            <w:tcW w:w="2898" w:type="dxa"/>
            <w:tcBorders>
              <w:right w:val="single" w:sz="8" w:space="0" w:color="FFFFFF" w:themeColor="background1"/>
            </w:tcBorders>
          </w:tcPr>
          <w:p w14:paraId="458C3376" w14:textId="77777777" w:rsidR="000B14C2" w:rsidRDefault="00491828">
            <w:pPr>
              <w:pStyle w:val="TB0"/>
            </w:pPr>
            <w:r>
              <w:t>VCC</w:t>
            </w:r>
            <w:r>
              <w:rPr>
                <w:rFonts w:hint="eastAsia"/>
              </w:rPr>
              <w:t>-3.3V</w:t>
            </w:r>
          </w:p>
        </w:tc>
      </w:tr>
      <w:tr w:rsidR="000B14C2" w14:paraId="2B98AB6F" w14:textId="77777777">
        <w:trPr>
          <w:trHeight w:val="248"/>
        </w:trPr>
        <w:tc>
          <w:tcPr>
            <w:tcW w:w="2436" w:type="dxa"/>
            <w:tcBorders>
              <w:left w:val="single" w:sz="8" w:space="0" w:color="FFFFFF" w:themeColor="background1"/>
            </w:tcBorders>
          </w:tcPr>
          <w:p w14:paraId="277800F0" w14:textId="77777777" w:rsidR="000B14C2" w:rsidRDefault="00491828">
            <w:pPr>
              <w:pStyle w:val="TB0"/>
              <w:jc w:val="right"/>
            </w:pPr>
            <w:r>
              <w:rPr>
                <w:rFonts w:hint="eastAsia"/>
              </w:rPr>
              <w:t>时钟脉冲</w:t>
            </w:r>
            <w:r>
              <w:rPr>
                <w:rFonts w:hint="eastAsia"/>
              </w:rPr>
              <w:t>C</w:t>
            </w:r>
            <w:r>
              <w:t>LK</w:t>
            </w:r>
            <w:r>
              <w:rPr>
                <w:rFonts w:hint="eastAsia"/>
              </w:rPr>
              <w:t xml:space="preserve"> - PTA13(8)</w:t>
            </w:r>
          </w:p>
        </w:tc>
        <w:tc>
          <w:tcPr>
            <w:tcW w:w="1754" w:type="dxa"/>
            <w:vMerge/>
          </w:tcPr>
          <w:p w14:paraId="41C8AE09" w14:textId="77777777" w:rsidR="000B14C2" w:rsidRDefault="000B14C2">
            <w:pPr>
              <w:keepNext/>
              <w:tabs>
                <w:tab w:val="left" w:pos="6184"/>
              </w:tabs>
              <w:ind w:firstLineChars="0" w:firstLine="0"/>
              <w:jc w:val="center"/>
              <w:rPr>
                <w:rFonts w:ascii="Cambria Math" w:hAnsi="Cambria Math"/>
                <w:iCs/>
                <w:sz w:val="18"/>
              </w:rPr>
            </w:pPr>
          </w:p>
        </w:tc>
        <w:tc>
          <w:tcPr>
            <w:tcW w:w="2898" w:type="dxa"/>
            <w:tcBorders>
              <w:right w:val="single" w:sz="8" w:space="0" w:color="FFFFFF" w:themeColor="background1"/>
            </w:tcBorders>
          </w:tcPr>
          <w:p w14:paraId="4AC9679C" w14:textId="77777777" w:rsidR="000B14C2" w:rsidRDefault="00491828">
            <w:pPr>
              <w:pStyle w:val="TB0"/>
            </w:pPr>
            <w:r>
              <w:rPr>
                <w:rFonts w:hint="eastAsia"/>
              </w:rPr>
              <w:t>输出进位端</w:t>
            </w:r>
            <w:r>
              <w:rPr>
                <w:rFonts w:hint="eastAsia"/>
              </w:rPr>
              <w:t>RCO -  PTB15(32)</w:t>
            </w:r>
          </w:p>
        </w:tc>
      </w:tr>
      <w:tr w:rsidR="000B14C2" w14:paraId="680D99CC" w14:textId="77777777">
        <w:trPr>
          <w:trHeight w:val="247"/>
        </w:trPr>
        <w:tc>
          <w:tcPr>
            <w:tcW w:w="2436" w:type="dxa"/>
            <w:tcBorders>
              <w:left w:val="single" w:sz="8" w:space="0" w:color="FFFFFF" w:themeColor="background1"/>
            </w:tcBorders>
          </w:tcPr>
          <w:p w14:paraId="1AF57A0C" w14:textId="77777777" w:rsidR="000B14C2" w:rsidRDefault="00491828">
            <w:pPr>
              <w:pStyle w:val="TB0"/>
              <w:jc w:val="right"/>
            </w:pPr>
            <w:r>
              <w:rPr>
                <w:rFonts w:hint="eastAsia"/>
              </w:rPr>
              <w:t>输入端口</w:t>
            </w:r>
            <w:r>
              <w:t>A</w:t>
            </w:r>
            <w:r>
              <w:rPr>
                <w:rFonts w:hint="eastAsia"/>
              </w:rPr>
              <w:t xml:space="preserve"> - PTA15(9)</w:t>
            </w:r>
          </w:p>
        </w:tc>
        <w:tc>
          <w:tcPr>
            <w:tcW w:w="1754" w:type="dxa"/>
            <w:vMerge/>
          </w:tcPr>
          <w:p w14:paraId="5657E517" w14:textId="77777777" w:rsidR="000B14C2" w:rsidRDefault="000B14C2">
            <w:pPr>
              <w:keepNext/>
              <w:tabs>
                <w:tab w:val="left" w:pos="6184"/>
              </w:tabs>
              <w:ind w:firstLineChars="0" w:firstLine="0"/>
              <w:jc w:val="center"/>
              <w:rPr>
                <w:rFonts w:ascii="Cambria Math" w:hAnsi="Cambria Math"/>
                <w:iCs/>
                <w:sz w:val="18"/>
              </w:rPr>
            </w:pPr>
          </w:p>
        </w:tc>
        <w:tc>
          <w:tcPr>
            <w:tcW w:w="2898" w:type="dxa"/>
            <w:tcBorders>
              <w:right w:val="single" w:sz="8" w:space="0" w:color="FFFFFF" w:themeColor="background1"/>
            </w:tcBorders>
          </w:tcPr>
          <w:p w14:paraId="04FC8F2E" w14:textId="77777777" w:rsidR="000B14C2" w:rsidRDefault="00491828">
            <w:pPr>
              <w:pStyle w:val="TB0"/>
            </w:pPr>
            <w:r>
              <w:rPr>
                <w:rFonts w:hint="eastAsia"/>
              </w:rPr>
              <w:t>数据输出端口</w:t>
            </w:r>
            <w:r>
              <w:t>QA</w:t>
            </w:r>
            <w:r>
              <w:rPr>
                <w:rFonts w:hint="eastAsia"/>
              </w:rPr>
              <w:t xml:space="preserve"> - PTB14(31)</w:t>
            </w:r>
          </w:p>
        </w:tc>
      </w:tr>
      <w:tr w:rsidR="000B14C2" w14:paraId="10E74DD8" w14:textId="77777777">
        <w:trPr>
          <w:trHeight w:val="248"/>
        </w:trPr>
        <w:tc>
          <w:tcPr>
            <w:tcW w:w="2436" w:type="dxa"/>
            <w:tcBorders>
              <w:left w:val="single" w:sz="8" w:space="0" w:color="FFFFFF" w:themeColor="background1"/>
            </w:tcBorders>
          </w:tcPr>
          <w:p w14:paraId="6CD208E3" w14:textId="77777777" w:rsidR="000B14C2" w:rsidRDefault="00491828">
            <w:pPr>
              <w:pStyle w:val="TB0"/>
              <w:jc w:val="right"/>
            </w:pPr>
            <w:r>
              <w:rPr>
                <w:rFonts w:hint="eastAsia"/>
              </w:rPr>
              <w:t>输入端口</w:t>
            </w:r>
            <w:r>
              <w:rPr>
                <w:rFonts w:hint="eastAsia"/>
              </w:rPr>
              <w:t>B - PTA14(10)</w:t>
            </w:r>
          </w:p>
        </w:tc>
        <w:tc>
          <w:tcPr>
            <w:tcW w:w="1754" w:type="dxa"/>
            <w:vMerge/>
          </w:tcPr>
          <w:p w14:paraId="50ABEE3D" w14:textId="77777777" w:rsidR="000B14C2" w:rsidRDefault="000B14C2">
            <w:pPr>
              <w:keepNext/>
              <w:tabs>
                <w:tab w:val="left" w:pos="6184"/>
              </w:tabs>
              <w:ind w:firstLineChars="0" w:firstLine="0"/>
              <w:jc w:val="center"/>
              <w:rPr>
                <w:rFonts w:ascii="Cambria Math" w:hAnsi="Cambria Math"/>
                <w:iCs/>
                <w:sz w:val="18"/>
              </w:rPr>
            </w:pPr>
          </w:p>
        </w:tc>
        <w:tc>
          <w:tcPr>
            <w:tcW w:w="2898" w:type="dxa"/>
            <w:tcBorders>
              <w:right w:val="single" w:sz="8" w:space="0" w:color="FFFFFF" w:themeColor="background1"/>
            </w:tcBorders>
          </w:tcPr>
          <w:p w14:paraId="6EDF8B13" w14:textId="77777777" w:rsidR="000B14C2" w:rsidRDefault="00491828">
            <w:pPr>
              <w:pStyle w:val="TB0"/>
            </w:pPr>
            <w:r>
              <w:rPr>
                <w:rFonts w:hint="eastAsia"/>
              </w:rPr>
              <w:t>数据输出端口</w:t>
            </w:r>
            <w:r>
              <w:t>QB</w:t>
            </w:r>
            <w:r>
              <w:rPr>
                <w:rFonts w:hint="eastAsia"/>
              </w:rPr>
              <w:t xml:space="preserve"> - PTB13(30)</w:t>
            </w:r>
          </w:p>
        </w:tc>
      </w:tr>
      <w:tr w:rsidR="000B14C2" w14:paraId="150B7899" w14:textId="77777777">
        <w:trPr>
          <w:trHeight w:val="247"/>
        </w:trPr>
        <w:tc>
          <w:tcPr>
            <w:tcW w:w="2436" w:type="dxa"/>
            <w:tcBorders>
              <w:left w:val="single" w:sz="8" w:space="0" w:color="FFFFFF" w:themeColor="background1"/>
            </w:tcBorders>
          </w:tcPr>
          <w:p w14:paraId="14A2075A" w14:textId="77777777" w:rsidR="000B14C2" w:rsidRDefault="00491828">
            <w:pPr>
              <w:pStyle w:val="TB0"/>
              <w:jc w:val="right"/>
            </w:pPr>
            <w:r>
              <w:rPr>
                <w:rFonts w:hint="eastAsia"/>
              </w:rPr>
              <w:t>输入端口</w:t>
            </w:r>
            <w:r>
              <w:rPr>
                <w:rFonts w:hint="eastAsia"/>
              </w:rPr>
              <w:t xml:space="preserve">C </w:t>
            </w:r>
            <w:r>
              <w:t>–</w:t>
            </w:r>
            <w:r>
              <w:rPr>
                <w:rFonts w:hint="eastAsia"/>
              </w:rPr>
              <w:t xml:space="preserve"> PTA5(13)</w:t>
            </w:r>
          </w:p>
        </w:tc>
        <w:tc>
          <w:tcPr>
            <w:tcW w:w="1754" w:type="dxa"/>
            <w:vMerge/>
          </w:tcPr>
          <w:p w14:paraId="2700BDCC" w14:textId="77777777" w:rsidR="000B14C2" w:rsidRDefault="000B14C2">
            <w:pPr>
              <w:keepNext/>
              <w:tabs>
                <w:tab w:val="left" w:pos="6184"/>
              </w:tabs>
              <w:ind w:firstLineChars="0" w:firstLine="0"/>
              <w:jc w:val="center"/>
              <w:rPr>
                <w:rFonts w:ascii="Cambria Math" w:hAnsi="Cambria Math"/>
                <w:iCs/>
                <w:sz w:val="18"/>
              </w:rPr>
            </w:pPr>
          </w:p>
        </w:tc>
        <w:tc>
          <w:tcPr>
            <w:tcW w:w="2898" w:type="dxa"/>
            <w:tcBorders>
              <w:right w:val="single" w:sz="8" w:space="0" w:color="FFFFFF" w:themeColor="background1"/>
            </w:tcBorders>
          </w:tcPr>
          <w:p w14:paraId="627DF421" w14:textId="77777777" w:rsidR="000B14C2" w:rsidRDefault="00491828">
            <w:pPr>
              <w:pStyle w:val="TB0"/>
            </w:pPr>
            <w:r>
              <w:rPr>
                <w:rFonts w:hint="eastAsia"/>
              </w:rPr>
              <w:t>数据输出端口</w:t>
            </w:r>
            <w:r>
              <w:t>QC</w:t>
            </w:r>
            <w:r>
              <w:rPr>
                <w:rFonts w:hint="eastAsia"/>
              </w:rPr>
              <w:t xml:space="preserve"> - PTB12(29)</w:t>
            </w:r>
          </w:p>
        </w:tc>
      </w:tr>
      <w:tr w:rsidR="000B14C2" w14:paraId="34B114B1" w14:textId="77777777">
        <w:trPr>
          <w:trHeight w:val="248"/>
        </w:trPr>
        <w:tc>
          <w:tcPr>
            <w:tcW w:w="2436" w:type="dxa"/>
            <w:tcBorders>
              <w:left w:val="single" w:sz="8" w:space="0" w:color="FFFFFF" w:themeColor="background1"/>
            </w:tcBorders>
          </w:tcPr>
          <w:p w14:paraId="741E3A8E" w14:textId="77777777" w:rsidR="000B14C2" w:rsidRDefault="00491828">
            <w:pPr>
              <w:pStyle w:val="TB0"/>
              <w:jc w:val="right"/>
            </w:pPr>
            <w:r>
              <w:rPr>
                <w:rFonts w:hint="eastAsia"/>
              </w:rPr>
              <w:t>输入端口</w:t>
            </w:r>
            <w:r>
              <w:t>D</w:t>
            </w:r>
            <w:r>
              <w:rPr>
                <w:rFonts w:hint="eastAsia"/>
              </w:rPr>
              <w:t xml:space="preserve"> </w:t>
            </w:r>
            <w:r>
              <w:t>–</w:t>
            </w:r>
            <w:r>
              <w:rPr>
                <w:rFonts w:hint="eastAsia"/>
              </w:rPr>
              <w:t xml:space="preserve"> PTA4(14)</w:t>
            </w:r>
          </w:p>
        </w:tc>
        <w:tc>
          <w:tcPr>
            <w:tcW w:w="1754" w:type="dxa"/>
            <w:vMerge/>
          </w:tcPr>
          <w:p w14:paraId="46B94389" w14:textId="77777777" w:rsidR="000B14C2" w:rsidRDefault="000B14C2">
            <w:pPr>
              <w:keepNext/>
              <w:tabs>
                <w:tab w:val="left" w:pos="6184"/>
              </w:tabs>
              <w:ind w:firstLineChars="0" w:firstLine="0"/>
              <w:jc w:val="center"/>
              <w:rPr>
                <w:rFonts w:ascii="Cambria Math" w:hAnsi="Cambria Math"/>
                <w:iCs/>
                <w:sz w:val="18"/>
              </w:rPr>
            </w:pPr>
          </w:p>
        </w:tc>
        <w:tc>
          <w:tcPr>
            <w:tcW w:w="2898" w:type="dxa"/>
            <w:tcBorders>
              <w:right w:val="single" w:sz="8" w:space="0" w:color="FFFFFF" w:themeColor="background1"/>
            </w:tcBorders>
          </w:tcPr>
          <w:p w14:paraId="4C60B29D" w14:textId="77777777" w:rsidR="000B14C2" w:rsidRDefault="00491828">
            <w:pPr>
              <w:pStyle w:val="TB0"/>
            </w:pPr>
            <w:r>
              <w:rPr>
                <w:rFonts w:hint="eastAsia"/>
              </w:rPr>
              <w:t>数据输出端口</w:t>
            </w:r>
            <w:r>
              <w:t>QD</w:t>
            </w:r>
            <w:r>
              <w:rPr>
                <w:rFonts w:hint="eastAsia"/>
              </w:rPr>
              <w:t xml:space="preserve"> - PTB11(28)</w:t>
            </w:r>
          </w:p>
        </w:tc>
      </w:tr>
      <w:tr w:rsidR="000B14C2" w14:paraId="108C84EA" w14:textId="77777777">
        <w:trPr>
          <w:trHeight w:val="247"/>
        </w:trPr>
        <w:tc>
          <w:tcPr>
            <w:tcW w:w="2436" w:type="dxa"/>
            <w:tcBorders>
              <w:left w:val="single" w:sz="8" w:space="0" w:color="FFFFFF" w:themeColor="background1"/>
            </w:tcBorders>
          </w:tcPr>
          <w:p w14:paraId="0873941C" w14:textId="77777777" w:rsidR="000B14C2" w:rsidRDefault="00491828">
            <w:pPr>
              <w:pStyle w:val="TB0"/>
              <w:jc w:val="right"/>
            </w:pPr>
            <w:r>
              <w:rPr>
                <w:rFonts w:hint="eastAsia"/>
              </w:rPr>
              <w:t>控制端口</w:t>
            </w:r>
            <w:r>
              <w:t>ENP</w:t>
            </w:r>
            <w:r>
              <w:rPr>
                <w:rFonts w:hint="eastAsia"/>
              </w:rPr>
              <w:t xml:space="preserve"> </w:t>
            </w:r>
            <w:r>
              <w:t>–</w:t>
            </w:r>
            <w:r>
              <w:rPr>
                <w:rFonts w:hint="eastAsia"/>
              </w:rPr>
              <w:t xml:space="preserve"> 3.3V</w:t>
            </w:r>
          </w:p>
        </w:tc>
        <w:tc>
          <w:tcPr>
            <w:tcW w:w="1754" w:type="dxa"/>
            <w:vMerge/>
          </w:tcPr>
          <w:p w14:paraId="5505A66D" w14:textId="77777777" w:rsidR="000B14C2" w:rsidRDefault="000B14C2">
            <w:pPr>
              <w:keepNext/>
              <w:tabs>
                <w:tab w:val="left" w:pos="6184"/>
              </w:tabs>
              <w:ind w:firstLineChars="0" w:firstLine="0"/>
              <w:jc w:val="center"/>
              <w:rPr>
                <w:rFonts w:ascii="Cambria Math" w:hAnsi="Cambria Math"/>
                <w:iCs/>
                <w:sz w:val="18"/>
              </w:rPr>
            </w:pPr>
          </w:p>
        </w:tc>
        <w:tc>
          <w:tcPr>
            <w:tcW w:w="2898" w:type="dxa"/>
            <w:tcBorders>
              <w:right w:val="single" w:sz="8" w:space="0" w:color="FFFFFF" w:themeColor="background1"/>
            </w:tcBorders>
          </w:tcPr>
          <w:p w14:paraId="54CE7C89" w14:textId="77777777" w:rsidR="000B14C2" w:rsidRDefault="00491828">
            <w:pPr>
              <w:pStyle w:val="TB0"/>
            </w:pPr>
            <w:r>
              <w:rPr>
                <w:rFonts w:hint="eastAsia"/>
              </w:rPr>
              <w:t>控制端口</w:t>
            </w:r>
            <w:r>
              <w:t>ENT</w:t>
            </w:r>
            <w:r>
              <w:rPr>
                <w:rFonts w:hint="eastAsia"/>
              </w:rPr>
              <w:t xml:space="preserve"> </w:t>
            </w:r>
            <w:r>
              <w:t>–</w:t>
            </w:r>
            <w:r>
              <w:rPr>
                <w:rFonts w:hint="eastAsia"/>
              </w:rPr>
              <w:t xml:space="preserve"> 3.3V</w:t>
            </w:r>
          </w:p>
        </w:tc>
      </w:tr>
      <w:tr w:rsidR="000B14C2" w14:paraId="51F932D0" w14:textId="77777777">
        <w:trPr>
          <w:trHeight w:val="248"/>
        </w:trPr>
        <w:tc>
          <w:tcPr>
            <w:tcW w:w="2436" w:type="dxa"/>
            <w:tcBorders>
              <w:left w:val="single" w:sz="8" w:space="0" w:color="FFFFFF" w:themeColor="background1"/>
              <w:bottom w:val="single" w:sz="8" w:space="0" w:color="000000" w:themeColor="text1"/>
            </w:tcBorders>
          </w:tcPr>
          <w:p w14:paraId="79D3C31F" w14:textId="77777777" w:rsidR="000B14C2" w:rsidRDefault="00491828">
            <w:pPr>
              <w:pStyle w:val="TB0"/>
              <w:jc w:val="right"/>
            </w:pPr>
            <w:r>
              <w:rPr>
                <w:rFonts w:hint="eastAsia"/>
              </w:rPr>
              <w:t>G</w:t>
            </w:r>
            <w:r>
              <w:t>ND-GND</w:t>
            </w:r>
          </w:p>
        </w:tc>
        <w:tc>
          <w:tcPr>
            <w:tcW w:w="1754" w:type="dxa"/>
            <w:vMerge/>
            <w:tcBorders>
              <w:bottom w:val="single" w:sz="8" w:space="0" w:color="000000" w:themeColor="text1"/>
            </w:tcBorders>
          </w:tcPr>
          <w:p w14:paraId="4BF16C5B" w14:textId="77777777" w:rsidR="000B14C2" w:rsidRDefault="000B14C2">
            <w:pPr>
              <w:tabs>
                <w:tab w:val="left" w:pos="6184"/>
              </w:tabs>
              <w:ind w:firstLineChars="0" w:firstLine="0"/>
              <w:jc w:val="center"/>
              <w:rPr>
                <w:rFonts w:ascii="Cambria Math" w:hAnsi="Cambria Math"/>
                <w:iCs/>
                <w:sz w:val="18"/>
              </w:rPr>
            </w:pPr>
          </w:p>
        </w:tc>
        <w:tc>
          <w:tcPr>
            <w:tcW w:w="2898" w:type="dxa"/>
            <w:tcBorders>
              <w:bottom w:val="single" w:sz="8" w:space="0" w:color="000000" w:themeColor="text1"/>
              <w:right w:val="single" w:sz="8" w:space="0" w:color="FFFFFF" w:themeColor="background1"/>
            </w:tcBorders>
          </w:tcPr>
          <w:p w14:paraId="07D6AEB6" w14:textId="77777777" w:rsidR="000B14C2" w:rsidRDefault="00491828">
            <w:pPr>
              <w:pStyle w:val="TB0"/>
            </w:pPr>
            <w:r>
              <w:rPr>
                <w:rFonts w:hint="eastAsia"/>
              </w:rPr>
              <w:t>预置数据</w:t>
            </w:r>
            <w:r>
              <w:t>LOAD</w:t>
            </w:r>
            <w:r>
              <w:rPr>
                <w:rFonts w:hint="eastAsia"/>
              </w:rPr>
              <w:t xml:space="preserve"> - PTB10(27)</w:t>
            </w:r>
          </w:p>
        </w:tc>
      </w:tr>
    </w:tbl>
    <w:p w14:paraId="601F4654" w14:textId="77777777" w:rsidR="000B14C2" w:rsidRDefault="00491828">
      <w:pPr>
        <w:ind w:firstLine="420"/>
        <w:rPr>
          <w:lang w:val="es-ES"/>
        </w:rPr>
      </w:pPr>
      <w:r>
        <w:rPr>
          <w:rFonts w:hint="eastAsia"/>
          <w:lang w:val="es-ES"/>
        </w:rPr>
        <w:t xml:space="preserve"> 74161</w:t>
      </w:r>
      <w:r>
        <w:rPr>
          <w:rFonts w:hint="eastAsia"/>
          <w:lang w:val="es-ES"/>
        </w:rPr>
        <w:t>的引脚定义如表</w:t>
      </w:r>
      <w:r>
        <w:rPr>
          <w:rFonts w:hint="eastAsia"/>
          <w:lang w:val="es-ES"/>
        </w:rPr>
        <w:t>A-6</w:t>
      </w:r>
      <w:r>
        <w:rPr>
          <w:rFonts w:hint="eastAsia"/>
          <w:lang w:val="es-ES"/>
        </w:rPr>
        <w:t>所示，配合此表将</w:t>
      </w:r>
      <w:r>
        <w:rPr>
          <w:rFonts w:hint="eastAsia"/>
          <w:lang w:val="es-ES"/>
        </w:rPr>
        <w:t>74161</w:t>
      </w:r>
      <w:r>
        <w:rPr>
          <w:rFonts w:hint="eastAsia"/>
          <w:lang w:val="es-ES"/>
        </w:rPr>
        <w:t>的各引脚与主机的对应引脚相连接。实际连接示例如图</w:t>
      </w:r>
      <w:r>
        <w:rPr>
          <w:rFonts w:hint="eastAsia"/>
          <w:lang w:val="es-ES"/>
        </w:rPr>
        <w:t>A-27</w:t>
      </w:r>
      <w:r>
        <w:rPr>
          <w:rFonts w:hint="eastAsia"/>
          <w:lang w:val="es-ES"/>
        </w:rPr>
        <w:t>所示。该表已经放置在实验文件的“基本信息”模块中以便接线。</w:t>
      </w:r>
      <w:r>
        <w:rPr>
          <w:rFonts w:hint="eastAsia"/>
          <w:lang w:val="es-ES"/>
        </w:rPr>
        <w:t>74194</w:t>
      </w:r>
      <w:r>
        <w:rPr>
          <w:rFonts w:hint="eastAsia"/>
          <w:lang w:val="es-ES"/>
        </w:rPr>
        <w:t>的实验需要自行设计该表。</w:t>
      </w:r>
    </w:p>
    <w:p w14:paraId="2AD9EC85" w14:textId="77777777" w:rsidR="000B14C2" w:rsidRDefault="000B14C2">
      <w:pPr>
        <w:ind w:firstLine="420"/>
        <w:rPr>
          <w:lang w:val="es-ES"/>
        </w:rPr>
      </w:pPr>
    </w:p>
    <w:p w14:paraId="0553624B" w14:textId="77777777" w:rsidR="000B14C2" w:rsidRDefault="00491828">
      <w:pPr>
        <w:ind w:firstLine="420"/>
        <w:jc w:val="center"/>
      </w:pPr>
      <w:r>
        <w:rPr>
          <w:noProof/>
        </w:rPr>
        <w:drawing>
          <wp:inline distT="0" distB="0" distL="0" distR="0" wp14:anchorId="2830C3AE" wp14:editId="71CFB8F5">
            <wp:extent cx="2120265" cy="2684780"/>
            <wp:effectExtent l="3493" t="0" r="0" b="0"/>
            <wp:docPr id="1251096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96265" name="图片 1"/>
                    <pic:cNvPicPr>
                      <a:picLocks noChangeAspect="1" noChangeArrowheads="1"/>
                    </pic:cNvPicPr>
                  </pic:nvPicPr>
                  <pic:blipFill>
                    <a:blip r:embed="rId486">
                      <a:extLst>
                        <a:ext uri="{28A0092B-C50C-407E-A947-70E740481C1C}">
                          <a14:useLocalDpi xmlns:a14="http://schemas.microsoft.com/office/drawing/2010/main" val="0"/>
                        </a:ext>
                      </a:extLst>
                    </a:blip>
                    <a:srcRect l="6542" t="5868" r="2727" b="7920"/>
                    <a:stretch>
                      <a:fillRect/>
                    </a:stretch>
                  </pic:blipFill>
                  <pic:spPr>
                    <a:xfrm rot="16200000">
                      <a:off x="0" y="0"/>
                      <a:ext cx="2125309" cy="2691145"/>
                    </a:xfrm>
                    <a:prstGeom prst="rect">
                      <a:avLst/>
                    </a:prstGeom>
                    <a:noFill/>
                    <a:ln>
                      <a:noFill/>
                    </a:ln>
                  </pic:spPr>
                </pic:pic>
              </a:graphicData>
            </a:graphic>
          </wp:inline>
        </w:drawing>
      </w:r>
    </w:p>
    <w:p w14:paraId="6AEE7EA8" w14:textId="77777777" w:rsidR="000B14C2" w:rsidRDefault="00491828" w:rsidP="00491828">
      <w:pPr>
        <w:pStyle w:val="7"/>
      </w:pPr>
      <w:bookmarkStart w:id="1158" w:name="_Toc175848756"/>
      <w:r>
        <w:rPr>
          <w:rFonts w:hint="eastAsia"/>
        </w:rPr>
        <w:t>图</w:t>
      </w:r>
      <w:r>
        <w:rPr>
          <w:rFonts w:hint="eastAsia"/>
        </w:rPr>
        <w:t>A-27 74161</w:t>
      </w:r>
      <w:r>
        <w:rPr>
          <w:rFonts w:hint="eastAsia"/>
        </w:rPr>
        <w:t>电路连接</w:t>
      </w:r>
      <w:bookmarkEnd w:id="1158"/>
    </w:p>
    <w:p w14:paraId="5A7DE1B3" w14:textId="77777777" w:rsidR="000B14C2" w:rsidRDefault="00491828">
      <w:pPr>
        <w:pStyle w:val="5"/>
        <w:ind w:firstLine="420"/>
      </w:pPr>
      <w:bookmarkStart w:id="1159" w:name="_Toc175848757"/>
      <w:r>
        <w:rPr>
          <w:rFonts w:hint="eastAsia"/>
        </w:rPr>
        <w:t>（</w:t>
      </w:r>
      <w:r>
        <w:rPr>
          <w:rFonts w:hint="eastAsia"/>
        </w:rPr>
        <w:t>2</w:t>
      </w:r>
      <w:r>
        <w:rPr>
          <w:rFonts w:hint="eastAsia"/>
        </w:rPr>
        <w:t>）软件操作</w:t>
      </w:r>
      <w:bookmarkEnd w:id="1159"/>
    </w:p>
    <w:p w14:paraId="2A4874CF" w14:textId="77777777" w:rsidR="000B14C2" w:rsidRDefault="00491828">
      <w:pPr>
        <w:ind w:firstLine="420"/>
        <w:rPr>
          <w:lang w:val="es-ES"/>
        </w:rPr>
      </w:pPr>
      <w:r>
        <w:rPr>
          <w:rFonts w:hint="eastAsia"/>
          <w:lang w:val="es-ES"/>
        </w:rPr>
        <w:t>步骤</w:t>
      </w:r>
      <w:proofErr w:type="gramStart"/>
      <w:r>
        <w:rPr>
          <w:rFonts w:hint="eastAsia"/>
          <w:lang w:val="es-ES"/>
        </w:rPr>
        <w:t>一</w:t>
      </w:r>
      <w:proofErr w:type="gramEnd"/>
      <w:r>
        <w:rPr>
          <w:rFonts w:hint="eastAsia"/>
          <w:lang w:val="es-ES"/>
        </w:rPr>
        <w:t>：运行计算机硬件基础实验系统，选择“实验”菜单下的“打开实验”。选择示例文件及实验原理图目录下的</w:t>
      </w:r>
      <w:r>
        <w:rPr>
          <w:rFonts w:hint="eastAsia"/>
        </w:rPr>
        <w:t>时序</w:t>
      </w:r>
      <w:r>
        <w:rPr>
          <w:rFonts w:hint="eastAsia"/>
          <w:lang w:val="es-ES"/>
        </w:rPr>
        <w:t>电路实验</w:t>
      </w:r>
      <w:r>
        <w:rPr>
          <w:rFonts w:hint="eastAsia"/>
          <w:lang w:val="es-ES"/>
        </w:rPr>
        <w:t>-CH573</w:t>
      </w:r>
      <w:r>
        <w:rPr>
          <w:rFonts w:hint="eastAsia"/>
          <w:lang w:val="es-ES"/>
        </w:rPr>
        <w:t>。</w:t>
      </w:r>
    </w:p>
    <w:p w14:paraId="38B5E871" w14:textId="77777777" w:rsidR="000B14C2" w:rsidRDefault="00491828">
      <w:pPr>
        <w:ind w:firstLine="420"/>
        <w:rPr>
          <w:lang w:val="es-ES"/>
        </w:rPr>
      </w:pPr>
      <w:r>
        <w:rPr>
          <w:rFonts w:hint="eastAsia"/>
        </w:rPr>
        <w:t>步骤二：</w:t>
      </w:r>
      <w:r>
        <w:rPr>
          <w:rFonts w:hint="eastAsia"/>
          <w:lang w:val="es-ES"/>
        </w:rPr>
        <w:t>点击“开始控制”，将窗口尺寸调到合适大小，观察右侧面板的预先设置的控件，如图</w:t>
      </w:r>
      <w:r>
        <w:rPr>
          <w:rFonts w:hint="eastAsia"/>
          <w:lang w:val="es-ES"/>
        </w:rPr>
        <w:t>A-28</w:t>
      </w:r>
      <w:r>
        <w:rPr>
          <w:rFonts w:hint="eastAsia"/>
          <w:lang w:val="es-ES"/>
        </w:rPr>
        <w:t>。在这一部分中主要有四个部分</w:t>
      </w:r>
      <w:r>
        <w:rPr>
          <w:rFonts w:hint="eastAsia"/>
          <w:lang w:val="es-ES"/>
        </w:rPr>
        <w:t>----</w:t>
      </w:r>
      <w:r>
        <w:rPr>
          <w:rFonts w:hint="eastAsia"/>
          <w:lang w:val="es-ES"/>
        </w:rPr>
        <w:t>实时控制、实时数据、序列生成、序列结果，这几个部分的功能如下：</w:t>
      </w:r>
    </w:p>
    <w:p w14:paraId="35A2F637" w14:textId="77777777" w:rsidR="000B14C2" w:rsidRDefault="00491828">
      <w:pPr>
        <w:ind w:firstLine="420"/>
        <w:rPr>
          <w:lang w:val="es-ES"/>
        </w:rPr>
      </w:pPr>
      <w:r>
        <w:rPr>
          <w:lang w:val="es-ES"/>
        </w:rPr>
        <w:fldChar w:fldCharType="begin"/>
      </w:r>
      <w:r>
        <w:rPr>
          <w:lang w:val="es-ES"/>
        </w:rPr>
        <w:instrText xml:space="preserve"> </w:instrText>
      </w:r>
      <w:r>
        <w:rPr>
          <w:rFonts w:hint="eastAsia"/>
          <w:lang w:val="es-ES"/>
        </w:rPr>
        <w:instrText>= 1 \* GB3</w:instrText>
      </w:r>
      <w:r>
        <w:rPr>
          <w:lang w:val="es-ES"/>
        </w:rPr>
        <w:instrText xml:space="preserve"> </w:instrText>
      </w:r>
      <w:r>
        <w:rPr>
          <w:lang w:val="es-ES"/>
        </w:rPr>
        <w:fldChar w:fldCharType="separate"/>
      </w:r>
      <w:r>
        <w:rPr>
          <w:rFonts w:hint="eastAsia"/>
          <w:lang w:val="es-ES"/>
        </w:rPr>
        <w:t>①</w:t>
      </w:r>
      <w:r>
        <w:rPr>
          <w:lang w:val="es-ES"/>
        </w:rPr>
        <w:fldChar w:fldCharType="end"/>
      </w:r>
      <w:r>
        <w:rPr>
          <w:rFonts w:hint="eastAsia"/>
          <w:lang w:val="es-ES"/>
        </w:rPr>
        <w:t>实时控制区域：该区可以控制当前启用引脚的状态。</w:t>
      </w:r>
      <w:r>
        <w:rPr>
          <w:lang w:val="es-ES"/>
        </w:rPr>
        <w:fldChar w:fldCharType="begin"/>
      </w:r>
      <w:r>
        <w:rPr>
          <w:lang w:val="es-ES"/>
        </w:rPr>
        <w:instrText xml:space="preserve"> </w:instrText>
      </w:r>
      <w:r>
        <w:rPr>
          <w:rFonts w:hint="eastAsia"/>
          <w:lang w:val="es-ES"/>
        </w:rPr>
        <w:instrText>= 2 \* GB3</w:instrText>
      </w:r>
      <w:r>
        <w:rPr>
          <w:lang w:val="es-ES"/>
        </w:rPr>
        <w:instrText xml:space="preserve"> </w:instrText>
      </w:r>
      <w:r>
        <w:rPr>
          <w:lang w:val="es-ES"/>
        </w:rPr>
        <w:fldChar w:fldCharType="separate"/>
      </w:r>
      <w:r>
        <w:rPr>
          <w:rFonts w:hint="eastAsia"/>
          <w:lang w:val="es-ES"/>
        </w:rPr>
        <w:t>②</w:t>
      </w:r>
      <w:r>
        <w:rPr>
          <w:lang w:val="es-ES"/>
        </w:rPr>
        <w:fldChar w:fldCharType="end"/>
      </w:r>
      <w:r>
        <w:rPr>
          <w:rFonts w:hint="eastAsia"/>
          <w:lang w:val="es-ES"/>
        </w:rPr>
        <w:t>实时数据观察：改区会实时展示当前启用引脚的状态，</w:t>
      </w:r>
      <w:r>
        <w:rPr>
          <w:rFonts w:hint="eastAsia"/>
          <w:lang w:val="es-ES"/>
        </w:rPr>
        <w:t>CLR</w:t>
      </w:r>
      <w:r>
        <w:rPr>
          <w:rFonts w:hint="eastAsia"/>
          <w:lang w:val="es-ES"/>
        </w:rPr>
        <w:t>、</w:t>
      </w:r>
      <w:r>
        <w:rPr>
          <w:rFonts w:hint="eastAsia"/>
          <w:lang w:val="es-ES"/>
        </w:rPr>
        <w:t>LOAD</w:t>
      </w:r>
      <w:r>
        <w:rPr>
          <w:rFonts w:hint="eastAsia"/>
          <w:lang w:val="es-ES"/>
        </w:rPr>
        <w:t>、</w:t>
      </w:r>
      <w:r>
        <w:rPr>
          <w:rFonts w:hint="eastAsia"/>
          <w:lang w:val="es-ES"/>
        </w:rPr>
        <w:t>CLK</w:t>
      </w:r>
      <w:r>
        <w:rPr>
          <w:rFonts w:hint="eastAsia"/>
          <w:lang w:val="es-ES"/>
        </w:rPr>
        <w:t>、</w:t>
      </w:r>
      <w:r>
        <w:rPr>
          <w:rFonts w:hint="eastAsia"/>
          <w:lang w:val="es-ES"/>
        </w:rPr>
        <w:t>D</w:t>
      </w:r>
      <w:r>
        <w:rPr>
          <w:rFonts w:hint="eastAsia"/>
          <w:lang w:val="es-ES"/>
        </w:rPr>
        <w:t>、</w:t>
      </w:r>
      <w:r>
        <w:rPr>
          <w:rFonts w:hint="eastAsia"/>
          <w:lang w:val="es-ES"/>
        </w:rPr>
        <w:t>C</w:t>
      </w:r>
      <w:r>
        <w:rPr>
          <w:rFonts w:hint="eastAsia"/>
          <w:lang w:val="es-ES"/>
        </w:rPr>
        <w:t>、</w:t>
      </w:r>
      <w:r>
        <w:rPr>
          <w:rFonts w:hint="eastAsia"/>
          <w:lang w:val="es-ES"/>
        </w:rPr>
        <w:t>B</w:t>
      </w:r>
      <w:r>
        <w:rPr>
          <w:rFonts w:hint="eastAsia"/>
          <w:lang w:val="es-ES"/>
        </w:rPr>
        <w:t>、</w:t>
      </w:r>
      <w:r>
        <w:rPr>
          <w:rFonts w:hint="eastAsia"/>
          <w:lang w:val="es-ES"/>
        </w:rPr>
        <w:t>A</w:t>
      </w:r>
      <w:r>
        <w:rPr>
          <w:rFonts w:hint="eastAsia"/>
          <w:lang w:val="es-ES"/>
        </w:rPr>
        <w:t>代表</w:t>
      </w:r>
      <w:r>
        <w:rPr>
          <w:rFonts w:hint="eastAsia"/>
          <w:lang w:val="es-ES"/>
        </w:rPr>
        <w:t>GEC</w:t>
      </w:r>
      <w:r>
        <w:rPr>
          <w:rFonts w:hint="eastAsia"/>
          <w:lang w:val="es-ES"/>
        </w:rPr>
        <w:t>输出给</w:t>
      </w:r>
      <w:r>
        <w:rPr>
          <w:rFonts w:hint="eastAsia"/>
          <w:lang w:val="es-ES"/>
        </w:rPr>
        <w:t>74161</w:t>
      </w:r>
      <w:r>
        <w:rPr>
          <w:rFonts w:hint="eastAsia"/>
          <w:lang w:val="es-ES"/>
        </w:rPr>
        <w:t>的七个控制位。</w:t>
      </w:r>
      <w:r>
        <w:rPr>
          <w:rFonts w:hint="eastAsia"/>
          <w:lang w:val="es-ES"/>
        </w:rPr>
        <w:t>RCO</w:t>
      </w:r>
      <w:r>
        <w:rPr>
          <w:rFonts w:hint="eastAsia"/>
          <w:lang w:val="es-ES"/>
        </w:rPr>
        <w:t>、</w:t>
      </w:r>
      <w:r>
        <w:rPr>
          <w:rFonts w:hint="eastAsia"/>
          <w:lang w:val="es-ES"/>
        </w:rPr>
        <w:t>QD</w:t>
      </w:r>
      <w:r>
        <w:rPr>
          <w:rFonts w:hint="eastAsia"/>
          <w:lang w:val="es-ES"/>
        </w:rPr>
        <w:t>、</w:t>
      </w:r>
      <w:r>
        <w:rPr>
          <w:rFonts w:hint="eastAsia"/>
          <w:lang w:val="es-ES"/>
        </w:rPr>
        <w:t>QC</w:t>
      </w:r>
      <w:r>
        <w:rPr>
          <w:rFonts w:hint="eastAsia"/>
          <w:lang w:val="es-ES"/>
        </w:rPr>
        <w:t>、</w:t>
      </w:r>
      <w:r>
        <w:rPr>
          <w:rFonts w:hint="eastAsia"/>
          <w:lang w:val="es-ES"/>
        </w:rPr>
        <w:t>QB</w:t>
      </w:r>
      <w:r>
        <w:rPr>
          <w:rFonts w:hint="eastAsia"/>
          <w:lang w:val="es-ES"/>
        </w:rPr>
        <w:t>、</w:t>
      </w:r>
      <w:r>
        <w:rPr>
          <w:rFonts w:hint="eastAsia"/>
          <w:lang w:val="es-ES"/>
        </w:rPr>
        <w:t>QA</w:t>
      </w:r>
      <w:r>
        <w:rPr>
          <w:rFonts w:hint="eastAsia"/>
          <w:lang w:val="es-ES"/>
        </w:rPr>
        <w:t>代表</w:t>
      </w:r>
      <w:r>
        <w:rPr>
          <w:rFonts w:hint="eastAsia"/>
          <w:lang w:val="es-ES"/>
        </w:rPr>
        <w:t>74161</w:t>
      </w:r>
      <w:r>
        <w:rPr>
          <w:rFonts w:hint="eastAsia"/>
          <w:lang w:val="es-ES"/>
        </w:rPr>
        <w:t>的五个输出结果。</w:t>
      </w:r>
      <w:r>
        <w:rPr>
          <w:lang w:val="es-ES"/>
        </w:rPr>
        <w:fldChar w:fldCharType="begin"/>
      </w:r>
      <w:r>
        <w:rPr>
          <w:lang w:val="es-ES"/>
        </w:rPr>
        <w:instrText xml:space="preserve"> </w:instrText>
      </w:r>
      <w:r>
        <w:rPr>
          <w:rFonts w:hint="eastAsia"/>
          <w:lang w:val="es-ES"/>
        </w:rPr>
        <w:instrText>= 3 \* GB3</w:instrText>
      </w:r>
      <w:r>
        <w:rPr>
          <w:lang w:val="es-ES"/>
        </w:rPr>
        <w:instrText xml:space="preserve"> </w:instrText>
      </w:r>
      <w:r>
        <w:rPr>
          <w:lang w:val="es-ES"/>
        </w:rPr>
        <w:fldChar w:fldCharType="separate"/>
      </w:r>
      <w:r>
        <w:rPr>
          <w:rFonts w:hint="eastAsia"/>
          <w:lang w:val="es-ES"/>
        </w:rPr>
        <w:t>③</w:t>
      </w:r>
      <w:r>
        <w:rPr>
          <w:lang w:val="es-ES"/>
        </w:rPr>
        <w:fldChar w:fldCharType="end"/>
      </w:r>
      <w:r>
        <w:rPr>
          <w:rFonts w:hint="eastAsia"/>
          <w:lang w:val="es-ES"/>
        </w:rPr>
        <w:t>序列生成部分：该区有一个序列生成器，该序列生成器控制了</w:t>
      </w:r>
      <w:r>
        <w:rPr>
          <w:rFonts w:hint="eastAsia"/>
          <w:lang w:val="es-ES"/>
        </w:rPr>
        <w:t>CLK</w:t>
      </w:r>
      <w:r>
        <w:rPr>
          <w:rFonts w:hint="eastAsia"/>
          <w:lang w:val="es-ES"/>
        </w:rPr>
        <w:t>和</w:t>
      </w:r>
      <w:r>
        <w:rPr>
          <w:rFonts w:hint="eastAsia"/>
          <w:lang w:val="es-ES"/>
        </w:rPr>
        <w:t>LOAD</w:t>
      </w:r>
      <w:r>
        <w:rPr>
          <w:rFonts w:hint="eastAsia"/>
          <w:lang w:val="es-ES"/>
        </w:rPr>
        <w:t>以及</w:t>
      </w:r>
      <w:r>
        <w:rPr>
          <w:rFonts w:hint="eastAsia"/>
          <w:lang w:val="es-ES"/>
        </w:rPr>
        <w:t>D</w:t>
      </w:r>
      <w:r>
        <w:rPr>
          <w:rFonts w:hint="eastAsia"/>
          <w:lang w:val="es-ES"/>
        </w:rPr>
        <w:t>、</w:t>
      </w:r>
      <w:r>
        <w:rPr>
          <w:rFonts w:hint="eastAsia"/>
          <w:lang w:val="es-ES"/>
        </w:rPr>
        <w:t>C</w:t>
      </w:r>
      <w:r>
        <w:rPr>
          <w:rFonts w:hint="eastAsia"/>
          <w:lang w:val="es-ES"/>
        </w:rPr>
        <w:t>、</w:t>
      </w:r>
      <w:r>
        <w:rPr>
          <w:rFonts w:hint="eastAsia"/>
          <w:lang w:val="es-ES"/>
        </w:rPr>
        <w:t>B</w:t>
      </w:r>
      <w:r>
        <w:rPr>
          <w:rFonts w:hint="eastAsia"/>
          <w:lang w:val="es-ES"/>
        </w:rPr>
        <w:t>、</w:t>
      </w:r>
      <w:r>
        <w:rPr>
          <w:rFonts w:hint="eastAsia"/>
          <w:lang w:val="es-ES"/>
        </w:rPr>
        <w:t>A</w:t>
      </w:r>
      <w:r>
        <w:rPr>
          <w:rFonts w:hint="eastAsia"/>
          <w:lang w:val="es-ES"/>
        </w:rPr>
        <w:t>五个引脚，如图</w:t>
      </w:r>
      <w:r>
        <w:rPr>
          <w:rFonts w:hint="eastAsia"/>
          <w:lang w:val="es-ES"/>
        </w:rPr>
        <w:t>A-28</w:t>
      </w:r>
      <w:r>
        <w:rPr>
          <w:rFonts w:hint="eastAsia"/>
          <w:lang w:val="es-ES"/>
        </w:rPr>
        <w:t>。该序列涉及到了</w:t>
      </w:r>
      <w:r>
        <w:rPr>
          <w:rFonts w:hint="eastAsia"/>
          <w:lang w:val="es-ES"/>
        </w:rPr>
        <w:t>74161</w:t>
      </w:r>
      <w:r>
        <w:rPr>
          <w:rFonts w:hint="eastAsia"/>
          <w:lang w:val="es-ES"/>
        </w:rPr>
        <w:t>的</w:t>
      </w:r>
      <w:r>
        <w:rPr>
          <w:rFonts w:hint="eastAsia"/>
          <w:lang w:val="es-ES"/>
        </w:rPr>
        <w:t>LOAD</w:t>
      </w:r>
      <w:r>
        <w:rPr>
          <w:rFonts w:hint="eastAsia"/>
          <w:lang w:val="es-ES"/>
        </w:rPr>
        <w:t>操作和计数操作。其运行流程解析见实验原理部分。</w:t>
      </w:r>
      <w:r>
        <w:rPr>
          <w:lang w:val="es-ES"/>
        </w:rPr>
        <w:fldChar w:fldCharType="begin"/>
      </w:r>
      <w:r>
        <w:rPr>
          <w:lang w:val="es-ES"/>
        </w:rPr>
        <w:instrText xml:space="preserve"> </w:instrText>
      </w:r>
      <w:r>
        <w:rPr>
          <w:rFonts w:hint="eastAsia"/>
          <w:lang w:val="es-ES"/>
        </w:rPr>
        <w:instrText>= 4 \* GB3</w:instrText>
      </w:r>
      <w:r>
        <w:rPr>
          <w:lang w:val="es-ES"/>
        </w:rPr>
        <w:instrText xml:space="preserve"> </w:instrText>
      </w:r>
      <w:r>
        <w:rPr>
          <w:lang w:val="es-ES"/>
        </w:rPr>
        <w:fldChar w:fldCharType="separate"/>
      </w:r>
      <w:r>
        <w:rPr>
          <w:rFonts w:hint="eastAsia"/>
          <w:lang w:val="es-ES"/>
        </w:rPr>
        <w:t>④</w:t>
      </w:r>
      <w:r>
        <w:rPr>
          <w:lang w:val="es-ES"/>
        </w:rPr>
        <w:fldChar w:fldCharType="end"/>
      </w:r>
      <w:r>
        <w:rPr>
          <w:rFonts w:hint="eastAsia"/>
          <w:lang w:val="es-ES"/>
        </w:rPr>
        <w:t>序列结果查看：该区部分有一个逻辑分析仪</w:t>
      </w:r>
      <w:r>
        <w:rPr>
          <w:rFonts w:hint="eastAsia"/>
        </w:rPr>
        <w:t>，用于记录各个通道的波形。</w:t>
      </w:r>
    </w:p>
    <w:p w14:paraId="47CC7A8A" w14:textId="77777777" w:rsidR="000B14C2" w:rsidRDefault="00491828">
      <w:pPr>
        <w:ind w:firstLine="420"/>
        <w:jc w:val="center"/>
      </w:pPr>
      <w:r>
        <w:rPr>
          <w:noProof/>
        </w:rPr>
        <w:lastRenderedPageBreak/>
        <w:drawing>
          <wp:inline distT="0" distB="0" distL="0" distR="0" wp14:anchorId="48F78B89" wp14:editId="5BB0DC69">
            <wp:extent cx="4134485" cy="2459355"/>
            <wp:effectExtent l="0" t="0" r="0" b="0"/>
            <wp:docPr id="1214870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0414" name="图片 1"/>
                    <pic:cNvPicPr>
                      <a:picLocks noChangeAspect="1"/>
                    </pic:cNvPicPr>
                  </pic:nvPicPr>
                  <pic:blipFill>
                    <a:blip r:embed="rId487"/>
                    <a:srcRect t="-90" b="2030"/>
                    <a:stretch>
                      <a:fillRect/>
                    </a:stretch>
                  </pic:blipFill>
                  <pic:spPr>
                    <a:xfrm>
                      <a:off x="0" y="0"/>
                      <a:ext cx="4180039" cy="2486296"/>
                    </a:xfrm>
                    <a:prstGeom prst="rect">
                      <a:avLst/>
                    </a:prstGeom>
                    <a:ln>
                      <a:noFill/>
                    </a:ln>
                  </pic:spPr>
                </pic:pic>
              </a:graphicData>
            </a:graphic>
          </wp:inline>
        </w:drawing>
      </w:r>
    </w:p>
    <w:p w14:paraId="0A85E2D1" w14:textId="77777777" w:rsidR="000B14C2" w:rsidRDefault="00491828" w:rsidP="00491828">
      <w:pPr>
        <w:pStyle w:val="7"/>
      </w:pPr>
      <w:bookmarkStart w:id="1160" w:name="_Toc175848758"/>
      <w:r>
        <w:rPr>
          <w:rFonts w:hint="eastAsia"/>
        </w:rPr>
        <w:t>图</w:t>
      </w:r>
      <w:r>
        <w:rPr>
          <w:rFonts w:hint="eastAsia"/>
        </w:rPr>
        <w:t xml:space="preserve">A-28 </w:t>
      </w:r>
      <w:r>
        <w:rPr>
          <w:rFonts w:hint="eastAsia"/>
        </w:rPr>
        <w:t>测量图示</w:t>
      </w:r>
      <w:bookmarkEnd w:id="1160"/>
    </w:p>
    <w:p w14:paraId="4D5B27DE" w14:textId="77777777" w:rsidR="000B14C2" w:rsidRDefault="00491828">
      <w:pPr>
        <w:ind w:firstLine="420"/>
      </w:pPr>
      <w:r>
        <w:rPr>
          <w:rFonts w:hint="eastAsia"/>
          <w:lang w:val="es-ES"/>
        </w:rPr>
        <w:t>步骤三：数据的验证过程如下：</w:t>
      </w:r>
      <w:r>
        <w:rPr>
          <w:lang w:val="es-ES"/>
        </w:rPr>
        <w:fldChar w:fldCharType="begin"/>
      </w:r>
      <w:r>
        <w:rPr>
          <w:lang w:val="es-ES"/>
        </w:rPr>
        <w:instrText xml:space="preserve"> </w:instrText>
      </w:r>
      <w:r>
        <w:rPr>
          <w:rFonts w:hint="eastAsia"/>
          <w:lang w:val="es-ES"/>
        </w:rPr>
        <w:instrText>= 1 \* GB3</w:instrText>
      </w:r>
      <w:r>
        <w:rPr>
          <w:lang w:val="es-ES"/>
        </w:rPr>
        <w:instrText xml:space="preserve"> </w:instrText>
      </w:r>
      <w:r>
        <w:rPr>
          <w:lang w:val="es-ES"/>
        </w:rPr>
        <w:fldChar w:fldCharType="separate"/>
      </w:r>
      <w:r>
        <w:rPr>
          <w:rFonts w:hint="eastAsia"/>
          <w:lang w:val="es-ES"/>
        </w:rPr>
        <w:t>①</w:t>
      </w:r>
      <w:r>
        <w:rPr>
          <w:lang w:val="es-ES"/>
        </w:rPr>
        <w:fldChar w:fldCharType="end"/>
      </w:r>
      <w:r>
        <w:rPr>
          <w:rFonts w:hint="eastAsia"/>
          <w:lang w:val="es-ES"/>
        </w:rPr>
        <w:t>点击连接按钮将</w:t>
      </w:r>
      <w:r>
        <w:rPr>
          <w:rFonts w:hint="eastAsia"/>
          <w:lang w:val="es-ES"/>
        </w:rPr>
        <w:t>PC</w:t>
      </w:r>
      <w:r>
        <w:rPr>
          <w:rFonts w:hint="eastAsia"/>
          <w:lang w:val="es-ES"/>
        </w:rPr>
        <w:t>和下位机连接，连接完成如图</w:t>
      </w:r>
      <w:r>
        <w:rPr>
          <w:rFonts w:hint="eastAsia"/>
          <w:lang w:val="es-ES"/>
        </w:rPr>
        <w:t>A-29</w:t>
      </w:r>
      <w:r>
        <w:rPr>
          <w:rFonts w:hint="eastAsia"/>
          <w:lang w:val="es-ES"/>
        </w:rPr>
        <w:t>第一部分所示。注意，这一部分使用了</w:t>
      </w:r>
      <w:r>
        <w:rPr>
          <w:rFonts w:hint="eastAsia"/>
          <w:lang w:val="es-ES"/>
        </w:rPr>
        <w:t>led</w:t>
      </w:r>
      <w:r>
        <w:rPr>
          <w:rFonts w:hint="eastAsia"/>
          <w:lang w:val="es-ES"/>
        </w:rPr>
        <w:t>三色灯的引脚；</w:t>
      </w:r>
      <w:r>
        <w:rPr>
          <w:lang w:val="es-ES"/>
        </w:rPr>
        <w:fldChar w:fldCharType="begin"/>
      </w:r>
      <w:r>
        <w:rPr>
          <w:lang w:val="es-ES"/>
        </w:rPr>
        <w:instrText xml:space="preserve"> </w:instrText>
      </w:r>
      <w:r>
        <w:rPr>
          <w:rFonts w:hint="eastAsia"/>
          <w:lang w:val="es-ES"/>
        </w:rPr>
        <w:instrText>= 2 \* GB3</w:instrText>
      </w:r>
      <w:r>
        <w:rPr>
          <w:lang w:val="es-ES"/>
        </w:rPr>
        <w:instrText xml:space="preserve"> </w:instrText>
      </w:r>
      <w:r>
        <w:rPr>
          <w:lang w:val="es-ES"/>
        </w:rPr>
        <w:fldChar w:fldCharType="separate"/>
      </w:r>
      <w:r>
        <w:rPr>
          <w:rFonts w:hint="eastAsia"/>
          <w:lang w:val="es-ES"/>
        </w:rPr>
        <w:t>②</w:t>
      </w:r>
      <w:r>
        <w:rPr>
          <w:lang w:val="es-ES"/>
        </w:rPr>
        <w:fldChar w:fldCharType="end"/>
      </w:r>
      <w:r>
        <w:rPr>
          <w:rFonts w:hint="eastAsia"/>
          <w:lang w:val="es-ES"/>
        </w:rPr>
        <w:t>控制</w:t>
      </w:r>
      <w:r>
        <w:rPr>
          <w:rFonts w:hint="eastAsia"/>
          <w:lang w:val="es-ES"/>
        </w:rPr>
        <w:t>MCU</w:t>
      </w:r>
      <w:r>
        <w:rPr>
          <w:rFonts w:hint="eastAsia"/>
          <w:lang w:val="es-ES"/>
        </w:rPr>
        <w:t>的输出引脚，同时观察实时数据部分数据是否合理，若不合理，需要检查线路连接是否有问题。若线路连接无问题，则复位下位机重试；</w:t>
      </w:r>
      <w:r>
        <w:rPr>
          <w:lang w:val="es-ES"/>
        </w:rPr>
        <w:fldChar w:fldCharType="begin"/>
      </w:r>
      <w:r>
        <w:rPr>
          <w:lang w:val="es-ES"/>
        </w:rPr>
        <w:instrText xml:space="preserve"> </w:instrText>
      </w:r>
      <w:r>
        <w:rPr>
          <w:rFonts w:hint="eastAsia"/>
          <w:lang w:val="es-ES"/>
        </w:rPr>
        <w:instrText>= 3 \* GB3</w:instrText>
      </w:r>
      <w:r>
        <w:rPr>
          <w:lang w:val="es-ES"/>
        </w:rPr>
        <w:instrText xml:space="preserve"> </w:instrText>
      </w:r>
      <w:r>
        <w:rPr>
          <w:lang w:val="es-ES"/>
        </w:rPr>
        <w:fldChar w:fldCharType="separate"/>
      </w:r>
      <w:r>
        <w:rPr>
          <w:rFonts w:hint="eastAsia"/>
          <w:lang w:val="es-ES"/>
        </w:rPr>
        <w:t>③</w:t>
      </w:r>
      <w:r>
        <w:rPr>
          <w:lang w:val="es-ES"/>
        </w:rPr>
        <w:fldChar w:fldCharType="end"/>
      </w:r>
      <w:r>
        <w:rPr>
          <w:rFonts w:hint="eastAsia"/>
          <w:lang w:val="es-ES"/>
        </w:rPr>
        <w:t>点击逻辑分析仪左下</w:t>
      </w:r>
      <w:proofErr w:type="gramStart"/>
      <w:r>
        <w:rPr>
          <w:rFonts w:hint="eastAsia"/>
          <w:lang w:val="es-ES"/>
        </w:rPr>
        <w:t>角开始</w:t>
      </w:r>
      <w:proofErr w:type="gramEnd"/>
      <w:r>
        <w:rPr>
          <w:rFonts w:hint="eastAsia"/>
          <w:lang w:val="es-ES"/>
        </w:rPr>
        <w:t>记录按钮，这个逻辑分析仪会记录下所有通道的变化过程；</w:t>
      </w:r>
      <w:r>
        <w:rPr>
          <w:lang w:val="es-ES"/>
        </w:rPr>
        <w:fldChar w:fldCharType="begin"/>
      </w:r>
      <w:r>
        <w:rPr>
          <w:lang w:val="es-ES"/>
        </w:rPr>
        <w:instrText xml:space="preserve"> </w:instrText>
      </w:r>
      <w:r>
        <w:rPr>
          <w:rFonts w:hint="eastAsia"/>
          <w:lang w:val="es-ES"/>
        </w:rPr>
        <w:instrText>= 4 \* GB3</w:instrText>
      </w:r>
      <w:r>
        <w:rPr>
          <w:lang w:val="es-ES"/>
        </w:rPr>
        <w:instrText xml:space="preserve"> </w:instrText>
      </w:r>
      <w:r>
        <w:rPr>
          <w:lang w:val="es-ES"/>
        </w:rPr>
        <w:fldChar w:fldCharType="separate"/>
      </w:r>
      <w:r>
        <w:rPr>
          <w:rFonts w:hint="eastAsia"/>
          <w:lang w:val="es-ES"/>
        </w:rPr>
        <w:t>④</w:t>
      </w:r>
      <w:r>
        <w:rPr>
          <w:lang w:val="es-ES"/>
        </w:rPr>
        <w:fldChar w:fldCharType="end"/>
      </w:r>
      <w:r>
        <w:rPr>
          <w:rFonts w:hint="eastAsia"/>
          <w:lang w:val="es-ES"/>
        </w:rPr>
        <w:t>点击序列生成器左下角的播放按钮，序列生成器按照设定将信号发出，发出的信号和电路产生的变化将被逻辑分析仪采集到并以波形的形式展示出来；</w:t>
      </w:r>
      <w:r>
        <w:rPr>
          <w:lang w:val="es-ES"/>
        </w:rPr>
        <w:fldChar w:fldCharType="begin"/>
      </w:r>
      <w:r>
        <w:rPr>
          <w:lang w:val="es-ES"/>
        </w:rPr>
        <w:instrText xml:space="preserve"> </w:instrText>
      </w:r>
      <w:r>
        <w:rPr>
          <w:rFonts w:hint="eastAsia"/>
          <w:lang w:val="es-ES"/>
        </w:rPr>
        <w:instrText>= 5 \* GB3</w:instrText>
      </w:r>
      <w:r>
        <w:rPr>
          <w:lang w:val="es-ES"/>
        </w:rPr>
        <w:instrText xml:space="preserve"> </w:instrText>
      </w:r>
      <w:r>
        <w:rPr>
          <w:lang w:val="es-ES"/>
        </w:rPr>
        <w:fldChar w:fldCharType="separate"/>
      </w:r>
      <w:r>
        <w:rPr>
          <w:rFonts w:hint="eastAsia"/>
          <w:lang w:val="es-ES"/>
        </w:rPr>
        <w:t>⑤</w:t>
      </w:r>
      <w:r>
        <w:rPr>
          <w:lang w:val="es-ES"/>
        </w:rPr>
        <w:fldChar w:fldCharType="end"/>
      </w:r>
      <w:r>
        <w:rPr>
          <w:rFonts w:hint="eastAsia"/>
          <w:lang w:val="es-ES"/>
        </w:rPr>
        <w:t>待序列生成器播放完毕，序列生成器左下角按钮重新变化</w:t>
      </w:r>
      <w:proofErr w:type="gramStart"/>
      <w:r>
        <w:rPr>
          <w:rFonts w:hint="eastAsia"/>
          <w:lang w:val="es-ES"/>
        </w:rPr>
        <w:t>成开始</w:t>
      </w:r>
      <w:proofErr w:type="gramEnd"/>
      <w:r>
        <w:rPr>
          <w:rFonts w:hint="eastAsia"/>
          <w:lang w:val="es-ES"/>
        </w:rPr>
        <w:t>播放按钮。然后点击逻辑分析仪左下</w:t>
      </w:r>
      <w:proofErr w:type="gramStart"/>
      <w:r>
        <w:rPr>
          <w:rFonts w:hint="eastAsia"/>
          <w:lang w:val="es-ES"/>
        </w:rPr>
        <w:t>角停止</w:t>
      </w:r>
      <w:proofErr w:type="gramEnd"/>
      <w:r>
        <w:rPr>
          <w:rFonts w:hint="eastAsia"/>
          <w:lang w:val="es-ES"/>
        </w:rPr>
        <w:t>记录波形，配合鼠标操作取到合适的结果。如图</w:t>
      </w:r>
      <w:r>
        <w:rPr>
          <w:rFonts w:hint="eastAsia"/>
          <w:lang w:val="es-ES"/>
        </w:rPr>
        <w:t>A-29</w:t>
      </w:r>
      <w:r>
        <w:rPr>
          <w:rFonts w:hint="eastAsia"/>
          <w:lang w:val="es-ES"/>
        </w:rPr>
        <w:t>，</w:t>
      </w:r>
      <w:r>
        <w:rPr>
          <w:rFonts w:hint="eastAsia"/>
          <w:lang w:val="es-ES"/>
        </w:rPr>
        <w:t>QD</w:t>
      </w:r>
      <w:r>
        <w:rPr>
          <w:rFonts w:hint="eastAsia"/>
          <w:lang w:val="es-ES"/>
        </w:rPr>
        <w:t>、</w:t>
      </w:r>
      <w:r>
        <w:rPr>
          <w:rFonts w:hint="eastAsia"/>
          <w:lang w:val="es-ES"/>
        </w:rPr>
        <w:t>QC</w:t>
      </w:r>
      <w:r>
        <w:rPr>
          <w:rFonts w:hint="eastAsia"/>
          <w:lang w:val="es-ES"/>
        </w:rPr>
        <w:t>、</w:t>
      </w:r>
      <w:r>
        <w:rPr>
          <w:rFonts w:hint="eastAsia"/>
          <w:lang w:val="es-ES"/>
        </w:rPr>
        <w:t>QB</w:t>
      </w:r>
      <w:r>
        <w:rPr>
          <w:rFonts w:hint="eastAsia"/>
          <w:lang w:val="es-ES"/>
        </w:rPr>
        <w:t>、</w:t>
      </w:r>
      <w:r>
        <w:rPr>
          <w:rFonts w:hint="eastAsia"/>
          <w:lang w:val="es-ES"/>
        </w:rPr>
        <w:t>QA</w:t>
      </w:r>
      <w:r>
        <w:rPr>
          <w:rFonts w:hint="eastAsia"/>
          <w:lang w:val="es-ES"/>
        </w:rPr>
        <w:t>通道按照预期得到结果，此为</w:t>
      </w:r>
      <w:r>
        <w:rPr>
          <w:rFonts w:hint="eastAsia"/>
          <w:lang w:val="es-ES"/>
        </w:rPr>
        <w:t>74161</w:t>
      </w:r>
      <w:r>
        <w:rPr>
          <w:rFonts w:hint="eastAsia"/>
          <w:lang w:val="es-ES"/>
        </w:rPr>
        <w:t>译码器的正常测试结果。</w:t>
      </w:r>
    </w:p>
    <w:p w14:paraId="3D15557A" w14:textId="77777777" w:rsidR="000B14C2" w:rsidRDefault="00491828">
      <w:pPr>
        <w:ind w:firstLineChars="95" w:firstLine="199"/>
        <w:jc w:val="center"/>
      </w:pPr>
      <w:r>
        <w:rPr>
          <w:noProof/>
        </w:rPr>
        <w:drawing>
          <wp:inline distT="0" distB="0" distL="0" distR="0" wp14:anchorId="2B049996" wp14:editId="6A84E97B">
            <wp:extent cx="5076825" cy="3117215"/>
            <wp:effectExtent l="0" t="0" r="0" b="6985"/>
            <wp:docPr id="938041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1735" name="图片 1"/>
                    <pic:cNvPicPr>
                      <a:picLocks noChangeAspect="1"/>
                    </pic:cNvPicPr>
                  </pic:nvPicPr>
                  <pic:blipFill>
                    <a:blip r:embed="rId488"/>
                    <a:srcRect t="422" b="259"/>
                    <a:stretch>
                      <a:fillRect/>
                    </a:stretch>
                  </pic:blipFill>
                  <pic:spPr>
                    <a:xfrm>
                      <a:off x="0" y="0"/>
                      <a:ext cx="5080406" cy="3119789"/>
                    </a:xfrm>
                    <a:prstGeom prst="rect">
                      <a:avLst/>
                    </a:prstGeom>
                    <a:ln>
                      <a:noFill/>
                    </a:ln>
                  </pic:spPr>
                </pic:pic>
              </a:graphicData>
            </a:graphic>
          </wp:inline>
        </w:drawing>
      </w:r>
    </w:p>
    <w:p w14:paraId="767CFD63" w14:textId="77777777" w:rsidR="000B14C2" w:rsidRDefault="00491828" w:rsidP="00491828">
      <w:pPr>
        <w:pStyle w:val="7"/>
        <w:rPr>
          <w:bCs/>
          <w:szCs w:val="21"/>
          <w:shd w:val="clear" w:color="auto" w:fill="FFFFFF"/>
          <w:lang w:val="es-ES"/>
        </w:rPr>
      </w:pPr>
      <w:bookmarkStart w:id="1161" w:name="_Toc175848759"/>
      <w:r>
        <w:rPr>
          <w:rFonts w:hint="eastAsia"/>
        </w:rPr>
        <w:lastRenderedPageBreak/>
        <w:t>图</w:t>
      </w:r>
      <w:r>
        <w:rPr>
          <w:rFonts w:hint="eastAsia"/>
        </w:rPr>
        <w:t xml:space="preserve">A-29 </w:t>
      </w:r>
      <w:r>
        <w:rPr>
          <w:rFonts w:hint="eastAsia"/>
        </w:rPr>
        <w:t>测量结果</w:t>
      </w:r>
      <w:bookmarkEnd w:id="1161"/>
    </w:p>
    <w:p w14:paraId="3411B787" w14:textId="77777777" w:rsidR="000B14C2" w:rsidRDefault="00491828">
      <w:pPr>
        <w:pStyle w:val="4"/>
      </w:pPr>
      <w:bookmarkStart w:id="1162" w:name="_Toc175848760"/>
      <w:bookmarkStart w:id="1163" w:name="_Toc175863666"/>
      <w:r>
        <w:rPr>
          <w:rFonts w:hint="eastAsia"/>
        </w:rPr>
        <w:t>5</w:t>
      </w:r>
      <w:r>
        <w:rPr>
          <w:rFonts w:hint="eastAsia"/>
        </w:rPr>
        <w:t>．设计性实验</w:t>
      </w:r>
      <w:bookmarkEnd w:id="1162"/>
      <w:bookmarkEnd w:id="1163"/>
    </w:p>
    <w:p w14:paraId="26BA7390" w14:textId="77777777" w:rsidR="000B14C2" w:rsidRDefault="00491828">
      <w:pPr>
        <w:ind w:firstLine="420"/>
        <w:rPr>
          <w:rFonts w:eastAsia="黑体"/>
          <w:bCs/>
          <w:szCs w:val="21"/>
          <w:shd w:val="clear" w:color="auto" w:fill="FFFFFF"/>
          <w:lang w:val="es-ES"/>
        </w:rPr>
      </w:pPr>
      <w:r>
        <w:rPr>
          <w:rFonts w:hint="eastAsia"/>
        </w:rPr>
        <w:t>按照以上步骤，尝试完成</w:t>
      </w:r>
      <w:r>
        <w:rPr>
          <w:rFonts w:hint="eastAsia"/>
        </w:rPr>
        <w:t>7</w:t>
      </w:r>
      <w:r>
        <w:t>4194</w:t>
      </w:r>
      <w:r>
        <w:rPr>
          <w:rFonts w:hint="eastAsia"/>
        </w:rPr>
        <w:t>芯片的使用。实验提示：</w:t>
      </w:r>
      <w:r>
        <w:rPr>
          <w:rFonts w:hint="eastAsia"/>
        </w:rPr>
        <w:t>7</w:t>
      </w:r>
      <w:r>
        <w:t>4194</w:t>
      </w:r>
      <w:r>
        <w:rPr>
          <w:rFonts w:hint="eastAsia"/>
        </w:rPr>
        <w:t>有</w:t>
      </w:r>
      <w:r>
        <w:rPr>
          <w:rFonts w:hint="eastAsia"/>
        </w:rPr>
        <w:t>1</w:t>
      </w:r>
      <w:r>
        <w:t>0</w:t>
      </w:r>
      <w:r>
        <w:rPr>
          <w:rFonts w:hint="eastAsia"/>
        </w:rPr>
        <w:t>个输入引脚需要控制，</w:t>
      </w:r>
      <w:r>
        <w:t>4</w:t>
      </w:r>
      <w:r>
        <w:rPr>
          <w:rFonts w:hint="eastAsia"/>
        </w:rPr>
        <w:t>个输出引脚需要读取数据。但受限于引脚数量，可以考虑放弃一些功能从而减少实际需求的引脚数量。</w:t>
      </w:r>
    </w:p>
    <w:p w14:paraId="59F013A8" w14:textId="77777777" w:rsidR="000B14C2" w:rsidRDefault="00491828">
      <w:pPr>
        <w:pStyle w:val="4"/>
      </w:pPr>
      <w:bookmarkStart w:id="1164" w:name="_Toc126832023"/>
      <w:bookmarkStart w:id="1165" w:name="_Toc143801208"/>
      <w:bookmarkStart w:id="1166" w:name="_Toc175848761"/>
      <w:bookmarkStart w:id="1167" w:name="_Toc175863667"/>
      <w:r>
        <w:rPr>
          <w:rFonts w:hint="eastAsia"/>
        </w:rPr>
        <w:t>6</w:t>
      </w:r>
      <w:r>
        <w:rPr>
          <w:rFonts w:hint="eastAsia"/>
        </w:rPr>
        <w:t>．实验报告要求</w:t>
      </w:r>
      <w:bookmarkEnd w:id="1164"/>
      <w:bookmarkEnd w:id="1165"/>
      <w:bookmarkEnd w:id="1166"/>
      <w:bookmarkEnd w:id="1167"/>
    </w:p>
    <w:p w14:paraId="6A2F04A5" w14:textId="77777777" w:rsidR="000B14C2" w:rsidRDefault="00491828">
      <w:pPr>
        <w:ind w:firstLine="420"/>
        <w:rPr>
          <w:lang w:val="es-ES"/>
        </w:rPr>
      </w:pPr>
      <w:r>
        <w:rPr>
          <w:rFonts w:hint="eastAsia"/>
          <w:lang w:val="es-ES"/>
        </w:rPr>
        <w:t>（</w:t>
      </w:r>
      <w:r>
        <w:rPr>
          <w:rFonts w:hint="eastAsia"/>
          <w:lang w:val="es-ES"/>
        </w:rPr>
        <w:t>1</w:t>
      </w:r>
      <w:r>
        <w:rPr>
          <w:rFonts w:hint="eastAsia"/>
          <w:lang w:val="es-ES"/>
        </w:rPr>
        <w:t>）总结时序逻辑</w:t>
      </w:r>
      <w:r>
        <w:rPr>
          <w:rFonts w:hint="eastAsia"/>
        </w:rPr>
        <w:t>电路</w:t>
      </w:r>
      <w:r>
        <w:rPr>
          <w:rFonts w:hint="eastAsia"/>
          <w:lang w:val="es-ES"/>
        </w:rPr>
        <w:t>实验的一般方法。</w:t>
      </w:r>
    </w:p>
    <w:p w14:paraId="28D22E5F" w14:textId="77777777" w:rsidR="000B14C2" w:rsidRDefault="00491828">
      <w:pPr>
        <w:ind w:firstLine="420"/>
        <w:rPr>
          <w:color w:val="000000" w:themeColor="text1"/>
          <w:lang w:val="es-ES"/>
        </w:rPr>
      </w:pPr>
      <w:r>
        <w:rPr>
          <w:rFonts w:hint="eastAsia"/>
          <w:color w:val="000000" w:themeColor="text1"/>
          <w:lang w:val="es-ES"/>
        </w:rPr>
        <w:t>（</w:t>
      </w:r>
      <w:r>
        <w:rPr>
          <w:color w:val="000000" w:themeColor="text1"/>
          <w:lang w:val="es-ES"/>
        </w:rPr>
        <w:t>2</w:t>
      </w:r>
      <w:r>
        <w:rPr>
          <w:rFonts w:hint="eastAsia"/>
          <w:color w:val="000000" w:themeColor="text1"/>
          <w:lang w:val="es-ES"/>
        </w:rPr>
        <w:t>）用适当文字、图表描述实验过程。</w:t>
      </w:r>
    </w:p>
    <w:p w14:paraId="2249B2BA" w14:textId="77777777" w:rsidR="000B14C2" w:rsidRDefault="00491828">
      <w:pPr>
        <w:ind w:firstLine="420"/>
        <w:rPr>
          <w:color w:val="000000" w:themeColor="text1"/>
          <w:lang w:val="es-ES"/>
        </w:rPr>
      </w:pPr>
      <w:r>
        <w:rPr>
          <w:rFonts w:hint="eastAsia"/>
          <w:color w:val="000000" w:themeColor="text1"/>
          <w:lang w:val="es-ES"/>
        </w:rPr>
        <w:t>（</w:t>
      </w:r>
      <w:r>
        <w:rPr>
          <w:rFonts w:hint="eastAsia"/>
          <w:color w:val="000000" w:themeColor="text1"/>
          <w:lang w:val="es-ES"/>
        </w:rPr>
        <w:t>3</w:t>
      </w:r>
      <w:r>
        <w:rPr>
          <w:rFonts w:hint="eastAsia"/>
          <w:color w:val="000000" w:themeColor="text1"/>
          <w:lang w:val="es-ES"/>
        </w:rPr>
        <w:t>）用</w:t>
      </w:r>
      <w:r>
        <w:rPr>
          <w:rFonts w:hint="eastAsia"/>
          <w:color w:val="000000" w:themeColor="text1"/>
          <w:lang w:val="es-ES"/>
        </w:rPr>
        <w:t xml:space="preserve">300 </w:t>
      </w:r>
      <w:r>
        <w:rPr>
          <w:rFonts w:hint="eastAsia"/>
          <w:color w:val="000000" w:themeColor="text1"/>
          <w:lang w:val="es-ES"/>
        </w:rPr>
        <w:t>字左右的概括性文字写出实验体会。</w:t>
      </w:r>
    </w:p>
    <w:p w14:paraId="005A569A" w14:textId="77777777" w:rsidR="000B14C2" w:rsidRDefault="00491828">
      <w:pPr>
        <w:pStyle w:val="2"/>
      </w:pPr>
      <w:bookmarkStart w:id="1168" w:name="_Toc175863668"/>
      <w:bookmarkStart w:id="1169" w:name="_Toc175848762"/>
      <w:r>
        <w:rPr>
          <w:rFonts w:hint="eastAsia"/>
        </w:rPr>
        <w:t>A.7</w:t>
      </w:r>
      <w:r>
        <w:t xml:space="preserve"> </w:t>
      </w:r>
      <w:r>
        <w:rPr>
          <w:rFonts w:hint="eastAsia"/>
        </w:rPr>
        <w:t xml:space="preserve"> </w:t>
      </w:r>
      <w:r>
        <w:rPr>
          <w:rFonts w:hint="eastAsia"/>
        </w:rPr>
        <w:t>实验五</w:t>
      </w:r>
      <w:r>
        <w:rPr>
          <w:rFonts w:hint="eastAsia"/>
        </w:rPr>
        <w:t xml:space="preserve">  </w:t>
      </w:r>
      <w:r>
        <w:rPr>
          <w:rFonts w:hint="eastAsia"/>
        </w:rPr>
        <w:t>基于串行通信构件的汇编程序设计</w:t>
      </w:r>
      <w:bookmarkEnd w:id="1168"/>
      <w:bookmarkEnd w:id="1169"/>
    </w:p>
    <w:p w14:paraId="24B8FAEF" w14:textId="77777777" w:rsidR="000B14C2" w:rsidRDefault="00491828">
      <w:pPr>
        <w:pStyle w:val="4"/>
      </w:pPr>
      <w:r>
        <w:t>1</w:t>
      </w:r>
      <w:r>
        <w:rPr>
          <w:rFonts w:hint="eastAsia"/>
        </w:rPr>
        <w:t>．</w:t>
      </w:r>
      <w:r>
        <w:t xml:space="preserve"> </w:t>
      </w:r>
      <w:r>
        <w:rPr>
          <w:rFonts w:hint="eastAsia"/>
        </w:rPr>
        <w:t>实验目的</w:t>
      </w:r>
    </w:p>
    <w:p w14:paraId="677F6403" w14:textId="77777777" w:rsidR="000B14C2" w:rsidRDefault="00491828">
      <w:pPr>
        <w:ind w:firstLine="42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）理解串行通信的基本概念。</w:t>
      </w:r>
    </w:p>
    <w:p w14:paraId="1D2CB05E" w14:textId="77777777" w:rsidR="000B14C2" w:rsidRDefault="00491828">
      <w:pPr>
        <w:ind w:firstLine="42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）掌握基于</w:t>
      </w:r>
      <w:r>
        <w:rPr>
          <w:rFonts w:hint="eastAsia"/>
          <w:shd w:val="clear" w:color="auto" w:fill="FFFFFF"/>
        </w:rPr>
        <w:t>UART</w:t>
      </w:r>
      <w:r>
        <w:rPr>
          <w:rFonts w:hint="eastAsia"/>
          <w:shd w:val="clear" w:color="auto" w:fill="FFFFFF"/>
        </w:rPr>
        <w:t>构件的应用程序编程方法。</w:t>
      </w:r>
    </w:p>
    <w:p w14:paraId="5676C17E" w14:textId="77777777" w:rsidR="000B14C2" w:rsidRDefault="00491828">
      <w:pPr>
        <w:ind w:firstLine="42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）理解</w:t>
      </w:r>
      <w:r>
        <w:rPr>
          <w:rFonts w:hint="eastAsia"/>
          <w:shd w:val="clear" w:color="auto" w:fill="FFFFFF"/>
        </w:rPr>
        <w:t>UART</w:t>
      </w:r>
      <w:r>
        <w:rPr>
          <w:rFonts w:hint="eastAsia"/>
          <w:shd w:val="clear" w:color="auto" w:fill="FFFFFF"/>
        </w:rPr>
        <w:t>接收中断的编程方法。</w:t>
      </w:r>
    </w:p>
    <w:p w14:paraId="24E9D338" w14:textId="77777777" w:rsidR="000B14C2" w:rsidRDefault="00491828">
      <w:pPr>
        <w:pStyle w:val="4"/>
      </w:pPr>
      <w:r>
        <w:t>2</w:t>
      </w:r>
      <w:r>
        <w:rPr>
          <w:rFonts w:hint="eastAsia"/>
        </w:rPr>
        <w:t>．实验准备</w:t>
      </w:r>
    </w:p>
    <w:p w14:paraId="3958DA05" w14:textId="77777777" w:rsidR="000B14C2" w:rsidRDefault="00491828">
      <w:pPr>
        <w:ind w:firstLine="420"/>
        <w:rPr>
          <w:color w:val="000000" w:themeColor="text1"/>
        </w:rPr>
      </w:pPr>
      <w:r>
        <w:rPr>
          <w:rFonts w:hint="eastAsia"/>
          <w:color w:val="000000" w:themeColor="text1"/>
        </w:rPr>
        <w:t>（</w:t>
      </w:r>
      <w:r>
        <w:rPr>
          <w:color w:val="000000" w:themeColor="text1"/>
        </w:rPr>
        <w:t>1</w:t>
      </w:r>
      <w:r>
        <w:rPr>
          <w:rFonts w:hint="eastAsia"/>
          <w:color w:val="000000" w:themeColor="text1"/>
        </w:rPr>
        <w:t>）硬件部分。</w:t>
      </w:r>
      <w:r>
        <w:rPr>
          <w:color w:val="000000" w:themeColor="text1"/>
        </w:rPr>
        <w:t>PC</w:t>
      </w:r>
      <w:r>
        <w:rPr>
          <w:rFonts w:hint="eastAsia"/>
          <w:color w:val="000000" w:themeColor="text1"/>
        </w:rPr>
        <w:t>机或笔记本电脑一台、计算机硬件基础实验套件中通用嵌入式计算机</w:t>
      </w:r>
      <w:r>
        <w:rPr>
          <w:rFonts w:hint="eastAsia"/>
          <w:color w:val="000000" w:themeColor="text1"/>
        </w:rPr>
        <w:t>A</w:t>
      </w:r>
      <w:r>
        <w:rPr>
          <w:color w:val="000000" w:themeColor="text1"/>
        </w:rPr>
        <w:t>HL-CH573</w:t>
      </w:r>
      <w:r>
        <w:rPr>
          <w:rFonts w:hint="eastAsia"/>
          <w:color w:val="000000" w:themeColor="text1"/>
        </w:rPr>
        <w:t>。</w:t>
      </w:r>
    </w:p>
    <w:p w14:paraId="20B0C105" w14:textId="77777777" w:rsidR="000B14C2" w:rsidRDefault="00491828">
      <w:pPr>
        <w:ind w:firstLine="420"/>
        <w:rPr>
          <w:color w:val="000000" w:themeColor="text1"/>
        </w:rPr>
      </w:pPr>
      <w:r>
        <w:rPr>
          <w:rFonts w:hint="eastAsia"/>
          <w:color w:val="000000" w:themeColor="text1"/>
        </w:rPr>
        <w:t>（</w:t>
      </w:r>
      <w:r>
        <w:rPr>
          <w:color w:val="000000" w:themeColor="text1"/>
        </w:rPr>
        <w:t>2</w:t>
      </w:r>
      <w:r>
        <w:rPr>
          <w:rFonts w:hint="eastAsia"/>
          <w:color w:val="000000" w:themeColor="text1"/>
        </w:rPr>
        <w:t>）软件部分。</w:t>
      </w:r>
      <w:r>
        <w:rPr>
          <w:rFonts w:hint="eastAsia"/>
        </w:rPr>
        <w:t>同实验</w:t>
      </w:r>
      <w:proofErr w:type="gramStart"/>
      <w:r>
        <w:rPr>
          <w:rFonts w:hint="eastAsia"/>
        </w:rPr>
        <w:t>一</w:t>
      </w:r>
      <w:proofErr w:type="gramEnd"/>
      <w:r>
        <w:rPr>
          <w:rFonts w:hint="eastAsia"/>
        </w:rPr>
        <w:t>。</w:t>
      </w:r>
    </w:p>
    <w:p w14:paraId="37E99011" w14:textId="77777777" w:rsidR="000B14C2" w:rsidRDefault="00491828">
      <w:pPr>
        <w:pStyle w:val="4"/>
      </w:pPr>
      <w:bookmarkStart w:id="1170" w:name="_Toc175848766"/>
      <w:r>
        <w:t>3</w:t>
      </w:r>
      <w:r>
        <w:rPr>
          <w:rFonts w:hint="eastAsia"/>
        </w:rPr>
        <w:t>．实验过程及要求</w:t>
      </w:r>
    </w:p>
    <w:p w14:paraId="1648BF4F" w14:textId="77777777" w:rsidR="000B14C2" w:rsidRDefault="00491828">
      <w:pPr>
        <w:pStyle w:val="5"/>
        <w:ind w:firstLine="420"/>
      </w:pPr>
      <w:r>
        <w:rPr>
          <w:rFonts w:hint="eastAsia"/>
        </w:rPr>
        <w:t>1</w:t>
      </w:r>
      <w:r>
        <w:rPr>
          <w:rFonts w:hint="eastAsia"/>
        </w:rPr>
        <w:t>）验证性实验</w:t>
      </w:r>
      <w:bookmarkEnd w:id="1170"/>
    </w:p>
    <w:p w14:paraId="7FDFF916" w14:textId="77777777" w:rsidR="000B14C2" w:rsidRDefault="00491828">
      <w:pPr>
        <w:ind w:firstLine="420"/>
        <w:rPr>
          <w:color w:val="000000" w:themeColor="text1"/>
        </w:rPr>
      </w:pPr>
      <w:r>
        <w:rPr>
          <w:rFonts w:hint="eastAsia"/>
          <w:color w:val="000000" w:themeColor="text1"/>
        </w:rPr>
        <w:t>打开样</w:t>
      </w:r>
      <w:proofErr w:type="gramStart"/>
      <w:r>
        <w:rPr>
          <w:rFonts w:hint="eastAsia"/>
          <w:color w:val="000000" w:themeColor="text1"/>
        </w:rPr>
        <w:t>例程序</w:t>
      </w:r>
      <w:proofErr w:type="gramEnd"/>
      <w:r>
        <w:rPr>
          <w:rFonts w:hint="eastAsia"/>
          <w:color w:val="000000" w:themeColor="text1"/>
        </w:rPr>
        <w:t>【</w:t>
      </w:r>
      <w:r>
        <w:rPr>
          <w:rFonts w:hint="eastAsia"/>
          <w:color w:val="000000" w:themeColor="text1"/>
        </w:rPr>
        <w:t>03-Software\CH08\</w:t>
      </w:r>
      <w:r>
        <w:rPr>
          <w:color w:val="000000" w:themeColor="text1"/>
        </w:rPr>
        <w:t>UART-ISR-ASM</w:t>
      </w:r>
      <w:r>
        <w:rPr>
          <w:rFonts w:hint="eastAsia"/>
          <w:color w:val="000000" w:themeColor="text1"/>
        </w:rPr>
        <w:t>】，将机器码文件下载到目标开发套件中，在</w:t>
      </w:r>
      <w:r>
        <w:rPr>
          <w:rFonts w:hint="eastAsia"/>
          <w:color w:val="000000" w:themeColor="text1"/>
        </w:rPr>
        <w:t>AHL-GEC-IDE</w:t>
      </w:r>
      <w:r>
        <w:rPr>
          <w:rFonts w:hint="eastAsia"/>
          <w:color w:val="000000" w:themeColor="text1"/>
        </w:rPr>
        <w:t>的“工具”→“串口工具”菜单下，弹出串口测试工程界面，选择好串口，波特率为</w:t>
      </w:r>
      <w:r>
        <w:rPr>
          <w:rFonts w:hint="eastAsia"/>
          <w:color w:val="000000" w:themeColor="text1"/>
        </w:rPr>
        <w:t>115200</w:t>
      </w:r>
      <w:r>
        <w:rPr>
          <w:rFonts w:hint="eastAsia"/>
          <w:color w:val="000000" w:themeColor="text1"/>
        </w:rPr>
        <w:t>，点击“打开串口”，选择发送方式为“字符串”，在文本框内输入字符内容“</w:t>
      </w:r>
      <w:r>
        <w:rPr>
          <w:rFonts w:hint="eastAsia"/>
          <w:color w:val="000000" w:themeColor="text1"/>
        </w:rPr>
        <w:t>ABCDEF</w:t>
      </w:r>
      <w:r>
        <w:rPr>
          <w:rFonts w:hint="eastAsia"/>
          <w:color w:val="000000" w:themeColor="text1"/>
        </w:rPr>
        <w:t>”，点击“发送数据按钮”，则上位机将该字符串发送给</w:t>
      </w:r>
      <w:r>
        <w:rPr>
          <w:rFonts w:hint="eastAsia"/>
          <w:color w:val="000000" w:themeColor="text1"/>
        </w:rPr>
        <w:t>MCU</w:t>
      </w:r>
      <w:r>
        <w:rPr>
          <w:rFonts w:hint="eastAsia"/>
          <w:color w:val="000000" w:themeColor="text1"/>
        </w:rPr>
        <w:t>。</w:t>
      </w:r>
      <w:r>
        <w:rPr>
          <w:rFonts w:hint="eastAsia"/>
          <w:color w:val="000000" w:themeColor="text1"/>
        </w:rPr>
        <w:t>MCU</w:t>
      </w:r>
      <w:r>
        <w:rPr>
          <w:rFonts w:hint="eastAsia"/>
          <w:color w:val="000000" w:themeColor="text1"/>
        </w:rPr>
        <w:t>接收数据后回发给上位机，如图</w:t>
      </w:r>
      <w:r>
        <w:rPr>
          <w:rFonts w:hint="eastAsia"/>
          <w:color w:val="000000" w:themeColor="text1"/>
        </w:rPr>
        <w:t>A-30</w:t>
      </w:r>
      <w:r>
        <w:rPr>
          <w:rFonts w:hint="eastAsia"/>
          <w:color w:val="000000" w:themeColor="text1"/>
        </w:rPr>
        <w:t>所示。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0B14C2" w14:paraId="620EC2E5" w14:textId="77777777">
        <w:tc>
          <w:tcPr>
            <w:tcW w:w="8155" w:type="dxa"/>
          </w:tcPr>
          <w:bookmarkStart w:id="1171" w:name="_Hlk185776541"/>
          <w:p w14:paraId="4E63B475" w14:textId="77777777" w:rsidR="000B14C2" w:rsidRDefault="00491828">
            <w:pPr>
              <w:ind w:firstLineChars="0" w:firstLine="0"/>
              <w:jc w:val="center"/>
              <w:rPr>
                <w:color w:val="000000" w:themeColor="text1"/>
              </w:rPr>
            </w:pPr>
            <w:r>
              <w:rPr>
                <w:rFonts w:cstheme="minorBidi"/>
              </w:rPr>
              <w:object w:dxaOrig="7475" w:dyaOrig="5344" w14:anchorId="07FDF34C">
                <v:shape id="_x0000_i1127" type="#_x0000_t75" style="width:374.4pt;height:266.4pt" o:ole="">
                  <v:imagedata r:id="rId489" o:title=""/>
                </v:shape>
                <o:OLEObject Type="Embed" ProgID="PBrush" ShapeID="_x0000_i1127" DrawAspect="Content" ObjectID="_1796414160" r:id="rId490"/>
              </w:object>
            </w:r>
            <w:bookmarkEnd w:id="1171"/>
          </w:p>
        </w:tc>
      </w:tr>
      <w:tr w:rsidR="000B14C2" w14:paraId="1EDE3900" w14:textId="77777777">
        <w:tc>
          <w:tcPr>
            <w:tcW w:w="8155" w:type="dxa"/>
          </w:tcPr>
          <w:p w14:paraId="6B57B596" w14:textId="3DB1419F" w:rsidR="000B14C2" w:rsidRDefault="005F77E5" w:rsidP="00491828">
            <w:pPr>
              <w:pStyle w:val="7"/>
              <w:outlineLvl w:val="6"/>
            </w:pPr>
            <w:bookmarkStart w:id="1172" w:name="_Toc175848767"/>
            <w:r>
              <w:rPr>
                <w:rFonts w:hint="eastAsia"/>
              </w:rPr>
              <w:t>图</w:t>
            </w:r>
            <w:r>
              <w:rPr>
                <w:rFonts w:hint="eastAsia"/>
              </w:rPr>
              <w:t xml:space="preserve">A-30 </w:t>
            </w:r>
            <w:r>
              <w:rPr>
                <w:rFonts w:hint="eastAsia"/>
              </w:rPr>
              <w:t>通过串口实现数据收发</w:t>
            </w:r>
            <w:bookmarkEnd w:id="1172"/>
          </w:p>
        </w:tc>
      </w:tr>
    </w:tbl>
    <w:p w14:paraId="4E3D7211" w14:textId="77777777" w:rsidR="000B14C2" w:rsidRDefault="00491828">
      <w:pPr>
        <w:pStyle w:val="5"/>
        <w:ind w:firstLine="420"/>
      </w:pPr>
      <w:bookmarkStart w:id="1173" w:name="_Toc175848768"/>
      <w:r>
        <w:rPr>
          <w:rFonts w:hint="eastAsia"/>
        </w:rPr>
        <w:t>2</w:t>
      </w:r>
      <w:r>
        <w:rPr>
          <w:rFonts w:hint="eastAsia"/>
        </w:rPr>
        <w:t>）设计性实验</w:t>
      </w:r>
      <w:bookmarkEnd w:id="1173"/>
    </w:p>
    <w:p w14:paraId="264DD171" w14:textId="7E40AC0C" w:rsidR="000B14C2" w:rsidRDefault="00491828">
      <w:pPr>
        <w:ind w:firstLine="420"/>
        <w:rPr>
          <w:shd w:val="clear" w:color="auto" w:fill="FFFFFF"/>
        </w:rPr>
      </w:pPr>
      <w:r>
        <w:rPr>
          <w:rFonts w:hint="eastAsia"/>
          <w:shd w:val="clear" w:color="auto" w:fill="FFFFFF"/>
        </w:rPr>
        <w:t>复制样例工程，利用该程序框架实现：通过串口工具，自行设计发送控制字符来控制开发板上三色灯中红色小灯的亮、暗，请在实验报告中相关说明。</w:t>
      </w:r>
    </w:p>
    <w:p w14:paraId="12153276" w14:textId="256495E8" w:rsidR="00EF7065" w:rsidRDefault="00EF7065">
      <w:pPr>
        <w:ind w:firstLine="420"/>
      </w:pPr>
      <w:r>
        <w:t>为了在原有代码框架上实现红灯的开关效果，我们对代码进行了以下修改和扩展：</w:t>
      </w:r>
    </w:p>
    <w:p w14:paraId="4AB70F08" w14:textId="77777777" w:rsidR="00EF7065" w:rsidRDefault="00EF7065" w:rsidP="00EF7065">
      <w:pPr>
        <w:ind w:firstLine="420"/>
        <w:rPr>
          <w:shd w:val="clear" w:color="auto" w:fill="FFFFFF"/>
        </w:rPr>
      </w:pPr>
      <w:r w:rsidRPr="00EF7065">
        <w:rPr>
          <w:rFonts w:hint="eastAsia"/>
          <w:shd w:val="clear" w:color="auto" w:fill="FFFFFF"/>
        </w:rPr>
        <w:t xml:space="preserve">1. </w:t>
      </w:r>
      <w:r w:rsidRPr="00EF7065">
        <w:rPr>
          <w:rFonts w:hint="eastAsia"/>
          <w:shd w:val="clear" w:color="auto" w:fill="FFFFFF"/>
        </w:rPr>
        <w:t>定义数据段和常量</w:t>
      </w:r>
      <w:r>
        <w:rPr>
          <w:rFonts w:hint="eastAsia"/>
          <w:shd w:val="clear" w:color="auto" w:fill="FFFFFF"/>
        </w:rPr>
        <w:t>：</w:t>
      </w:r>
    </w:p>
    <w:p w14:paraId="1EC63787" w14:textId="22E978CE" w:rsidR="00EF7065" w:rsidRPr="00EF7065" w:rsidRDefault="00EF7065" w:rsidP="00EF7065">
      <w:pPr>
        <w:ind w:firstLine="420"/>
        <w:rPr>
          <w:rFonts w:hint="eastAsia"/>
          <w:shd w:val="clear" w:color="auto" w:fill="FFFFFF"/>
        </w:rPr>
      </w:pPr>
      <w:r w:rsidRPr="00EF7065">
        <w:rPr>
          <w:rFonts w:hint="eastAsia"/>
          <w:shd w:val="clear" w:color="auto" w:fill="FFFFFF"/>
        </w:rPr>
        <w:t>在数据段中，我们定义了两段新的字符串：</w:t>
      </w:r>
      <w:r w:rsidRPr="00EF7065">
        <w:rPr>
          <w:rFonts w:hint="eastAsia"/>
          <w:shd w:val="clear" w:color="auto" w:fill="FFFFFF"/>
        </w:rPr>
        <w:t xml:space="preserve">printf_format3 </w:t>
      </w:r>
      <w:r w:rsidRPr="00EF7065">
        <w:rPr>
          <w:rFonts w:hint="eastAsia"/>
          <w:shd w:val="clear" w:color="auto" w:fill="FFFFFF"/>
        </w:rPr>
        <w:t>和</w:t>
      </w:r>
      <w:r w:rsidRPr="00EF7065">
        <w:rPr>
          <w:rFonts w:hint="eastAsia"/>
          <w:shd w:val="clear" w:color="auto" w:fill="FFFFFF"/>
        </w:rPr>
        <w:t xml:space="preserve"> printf_format4</w:t>
      </w:r>
      <w:r w:rsidRPr="00EF7065">
        <w:rPr>
          <w:rFonts w:hint="eastAsia"/>
          <w:shd w:val="clear" w:color="auto" w:fill="FFFFFF"/>
        </w:rPr>
        <w:t>，它们分别用来输出红灯的开与关状态</w:t>
      </w:r>
      <w:r>
        <w:rPr>
          <w:rFonts w:hint="eastAsia"/>
          <w:shd w:val="clear" w:color="auto" w:fill="FFFFFF"/>
        </w:rPr>
        <w:t>；</w:t>
      </w:r>
      <w:r w:rsidRPr="00EF7065">
        <w:rPr>
          <w:rFonts w:hint="eastAsia"/>
          <w:shd w:val="clear" w:color="auto" w:fill="FFFFFF"/>
        </w:rPr>
        <w:t>定义了用于存储红灯状态的变量</w:t>
      </w:r>
      <w:r w:rsidRPr="00EF7065">
        <w:rPr>
          <w:rFonts w:hint="eastAsia"/>
          <w:shd w:val="clear" w:color="auto" w:fill="FFFFFF"/>
        </w:rPr>
        <w:t xml:space="preserve"> </w:t>
      </w:r>
      <w:proofErr w:type="spellStart"/>
      <w:r w:rsidRPr="00EF7065">
        <w:rPr>
          <w:rFonts w:hint="eastAsia"/>
          <w:shd w:val="clear" w:color="auto" w:fill="FFFFFF"/>
        </w:rPr>
        <w:t>mFlag</w:t>
      </w:r>
      <w:proofErr w:type="spellEnd"/>
      <w:r w:rsidRPr="00EF7065">
        <w:rPr>
          <w:rFonts w:hint="eastAsia"/>
          <w:shd w:val="clear" w:color="auto" w:fill="FFFFFF"/>
        </w:rPr>
        <w:t>，并将其初始值设为</w:t>
      </w:r>
      <w:r w:rsidRPr="00EF7065">
        <w:rPr>
          <w:rFonts w:hint="eastAsia"/>
          <w:shd w:val="clear" w:color="auto" w:fill="FFFFFF"/>
        </w:rPr>
        <w:t xml:space="preserve"> 'A'</w:t>
      </w:r>
      <w:r w:rsidRPr="00EF7065">
        <w:rPr>
          <w:rFonts w:hint="eastAsia"/>
          <w:shd w:val="clear" w:color="auto" w:fill="FFFFFF"/>
        </w:rPr>
        <w:t>（表示灯初始状态为灭）。</w:t>
      </w:r>
    </w:p>
    <w:p w14:paraId="354CED44" w14:textId="77777777" w:rsidR="00EF7065" w:rsidRPr="00EF7065" w:rsidRDefault="00EF7065" w:rsidP="00EF7065">
      <w:pPr>
        <w:ind w:firstLine="420"/>
        <w:rPr>
          <w:rFonts w:hint="eastAsia"/>
          <w:shd w:val="clear" w:color="auto" w:fill="FFFFFF"/>
        </w:rPr>
      </w:pPr>
      <w:r w:rsidRPr="00EF7065">
        <w:rPr>
          <w:rFonts w:hint="eastAsia"/>
          <w:shd w:val="clear" w:color="auto" w:fill="FFFFFF"/>
        </w:rPr>
        <w:t xml:space="preserve">2. </w:t>
      </w:r>
      <w:r w:rsidRPr="00EF7065">
        <w:rPr>
          <w:rFonts w:hint="eastAsia"/>
          <w:shd w:val="clear" w:color="auto" w:fill="FFFFFF"/>
        </w:rPr>
        <w:t>初始化红灯</w:t>
      </w:r>
      <w:r w:rsidRPr="00EF7065">
        <w:rPr>
          <w:rFonts w:hint="eastAsia"/>
          <w:shd w:val="clear" w:color="auto" w:fill="FFFFFF"/>
        </w:rPr>
        <w:t xml:space="preserve"> GPIO</w:t>
      </w:r>
    </w:p>
    <w:p w14:paraId="63372A06" w14:textId="77777777" w:rsidR="00EF7065" w:rsidRPr="00EF7065" w:rsidRDefault="00EF7065" w:rsidP="00EF7065">
      <w:pPr>
        <w:ind w:firstLine="420"/>
        <w:rPr>
          <w:rFonts w:hint="eastAsia"/>
          <w:shd w:val="clear" w:color="auto" w:fill="FFFFFF"/>
        </w:rPr>
      </w:pPr>
      <w:r w:rsidRPr="00EF7065">
        <w:rPr>
          <w:rFonts w:hint="eastAsia"/>
          <w:shd w:val="clear" w:color="auto" w:fill="FFFFFF"/>
        </w:rPr>
        <w:t>在</w:t>
      </w:r>
      <w:r w:rsidRPr="00EF7065">
        <w:rPr>
          <w:rFonts w:hint="eastAsia"/>
          <w:shd w:val="clear" w:color="auto" w:fill="FFFFFF"/>
        </w:rPr>
        <w:t xml:space="preserve"> main </w:t>
      </w:r>
      <w:r w:rsidRPr="00EF7065">
        <w:rPr>
          <w:rFonts w:hint="eastAsia"/>
          <w:shd w:val="clear" w:color="auto" w:fill="FFFFFF"/>
        </w:rPr>
        <w:t>函数的初始化部分，我们对红灯的</w:t>
      </w:r>
      <w:r w:rsidRPr="00EF7065">
        <w:rPr>
          <w:rFonts w:hint="eastAsia"/>
          <w:shd w:val="clear" w:color="auto" w:fill="FFFFFF"/>
        </w:rPr>
        <w:t xml:space="preserve"> GPIO </w:t>
      </w:r>
      <w:r w:rsidRPr="00EF7065">
        <w:rPr>
          <w:rFonts w:hint="eastAsia"/>
          <w:shd w:val="clear" w:color="auto" w:fill="FFFFFF"/>
        </w:rPr>
        <w:t>进行了初始化，参数设置如下：</w:t>
      </w:r>
    </w:p>
    <w:p w14:paraId="565401FB" w14:textId="77777777" w:rsidR="00EF7065" w:rsidRPr="00EF7065" w:rsidRDefault="00EF7065" w:rsidP="00EF7065">
      <w:pPr>
        <w:ind w:firstLine="420"/>
        <w:rPr>
          <w:rFonts w:hint="eastAsia"/>
          <w:shd w:val="clear" w:color="auto" w:fill="FFFFFF"/>
        </w:rPr>
      </w:pPr>
      <w:r w:rsidRPr="00EF7065">
        <w:rPr>
          <w:rFonts w:hint="eastAsia"/>
          <w:shd w:val="clear" w:color="auto" w:fill="FFFFFF"/>
        </w:rPr>
        <w:t>第一个参数是</w:t>
      </w:r>
      <w:r w:rsidRPr="00EF7065">
        <w:rPr>
          <w:rFonts w:hint="eastAsia"/>
          <w:shd w:val="clear" w:color="auto" w:fill="FFFFFF"/>
        </w:rPr>
        <w:t xml:space="preserve"> LIGHT_RED</w:t>
      </w:r>
      <w:r w:rsidRPr="00EF7065">
        <w:rPr>
          <w:rFonts w:hint="eastAsia"/>
          <w:shd w:val="clear" w:color="auto" w:fill="FFFFFF"/>
        </w:rPr>
        <w:t>，表示红灯的引脚。</w:t>
      </w:r>
    </w:p>
    <w:p w14:paraId="6FDCDB96" w14:textId="77777777" w:rsidR="00EF7065" w:rsidRPr="00EF7065" w:rsidRDefault="00EF7065" w:rsidP="00EF7065">
      <w:pPr>
        <w:ind w:firstLine="420"/>
        <w:rPr>
          <w:rFonts w:hint="eastAsia"/>
          <w:shd w:val="clear" w:color="auto" w:fill="FFFFFF"/>
        </w:rPr>
      </w:pPr>
      <w:r w:rsidRPr="00EF7065">
        <w:rPr>
          <w:rFonts w:hint="eastAsia"/>
          <w:shd w:val="clear" w:color="auto" w:fill="FFFFFF"/>
        </w:rPr>
        <w:t>第二个参数是</w:t>
      </w:r>
      <w:r w:rsidRPr="00EF7065">
        <w:rPr>
          <w:rFonts w:hint="eastAsia"/>
          <w:shd w:val="clear" w:color="auto" w:fill="FFFFFF"/>
        </w:rPr>
        <w:t xml:space="preserve"> GPIO_OUTPUT</w:t>
      </w:r>
      <w:r w:rsidRPr="00EF7065">
        <w:rPr>
          <w:rFonts w:hint="eastAsia"/>
          <w:shd w:val="clear" w:color="auto" w:fill="FFFFFF"/>
        </w:rPr>
        <w:t>，表示该引脚作为输出。</w:t>
      </w:r>
    </w:p>
    <w:p w14:paraId="06E10ECB" w14:textId="71CC34B9" w:rsidR="00EF7065" w:rsidRDefault="00EF7065" w:rsidP="00EF7065">
      <w:pPr>
        <w:ind w:firstLine="420"/>
        <w:rPr>
          <w:shd w:val="clear" w:color="auto" w:fill="FFFFFF"/>
        </w:rPr>
      </w:pPr>
      <w:r w:rsidRPr="00EF7065">
        <w:rPr>
          <w:rFonts w:hint="eastAsia"/>
          <w:shd w:val="clear" w:color="auto" w:fill="FFFFFF"/>
        </w:rPr>
        <w:t>第三个参数是</w:t>
      </w:r>
      <w:r w:rsidRPr="00EF7065">
        <w:rPr>
          <w:rFonts w:hint="eastAsia"/>
          <w:shd w:val="clear" w:color="auto" w:fill="FFFFFF"/>
        </w:rPr>
        <w:t xml:space="preserve"> LIGHT_OFF</w:t>
      </w:r>
      <w:r w:rsidRPr="00EF7065">
        <w:rPr>
          <w:rFonts w:hint="eastAsia"/>
          <w:shd w:val="clear" w:color="auto" w:fill="FFFFFF"/>
        </w:rPr>
        <w:t>，表示初始状态为关闭。</w:t>
      </w:r>
    </w:p>
    <w:p w14:paraId="2D5A54A5" w14:textId="77777777" w:rsidR="00EF7065" w:rsidRPr="00EF7065" w:rsidRDefault="00EF7065" w:rsidP="00EF7065">
      <w:pPr>
        <w:ind w:firstLine="420"/>
        <w:rPr>
          <w:rFonts w:hint="eastAsia"/>
          <w:shd w:val="clear" w:color="auto" w:fill="FFFFFF"/>
        </w:rPr>
      </w:pPr>
      <w:r w:rsidRPr="00EF7065">
        <w:rPr>
          <w:rFonts w:hint="eastAsia"/>
          <w:shd w:val="clear" w:color="auto" w:fill="FFFFFF"/>
        </w:rPr>
        <w:t xml:space="preserve">3. </w:t>
      </w:r>
      <w:r w:rsidRPr="00EF7065">
        <w:rPr>
          <w:rFonts w:hint="eastAsia"/>
          <w:shd w:val="clear" w:color="auto" w:fill="FFFFFF"/>
        </w:rPr>
        <w:t>串口接收控制命令</w:t>
      </w:r>
    </w:p>
    <w:p w14:paraId="420F9EC2" w14:textId="4795C087" w:rsidR="00EF7065" w:rsidRDefault="00EF7065" w:rsidP="00EF7065">
      <w:pPr>
        <w:ind w:firstLine="420"/>
        <w:rPr>
          <w:shd w:val="clear" w:color="auto" w:fill="FFFFFF"/>
        </w:rPr>
      </w:pPr>
      <w:r w:rsidRPr="00EF7065">
        <w:rPr>
          <w:rFonts w:hint="eastAsia"/>
          <w:shd w:val="clear" w:color="auto" w:fill="FFFFFF"/>
        </w:rPr>
        <w:t>我们添加了一个环节，使用</w:t>
      </w:r>
      <w:r w:rsidRPr="00EF7065">
        <w:rPr>
          <w:rFonts w:hint="eastAsia"/>
          <w:shd w:val="clear" w:color="auto" w:fill="FFFFFF"/>
        </w:rPr>
        <w:t xml:space="preserve"> uart_re1 </w:t>
      </w:r>
      <w:r w:rsidRPr="00EF7065">
        <w:rPr>
          <w:rFonts w:hint="eastAsia"/>
          <w:shd w:val="clear" w:color="auto" w:fill="FFFFFF"/>
        </w:rPr>
        <w:t>从串口读取数据。接收到的数据存储在</w:t>
      </w:r>
      <w:r w:rsidRPr="00EF7065">
        <w:rPr>
          <w:rFonts w:hint="eastAsia"/>
          <w:shd w:val="clear" w:color="auto" w:fill="FFFFFF"/>
        </w:rPr>
        <w:t xml:space="preserve"> t0 </w:t>
      </w:r>
      <w:r w:rsidRPr="00EF7065">
        <w:rPr>
          <w:rFonts w:hint="eastAsia"/>
          <w:shd w:val="clear" w:color="auto" w:fill="FFFFFF"/>
        </w:rPr>
        <w:t>寄存器中。判断接收到的字符，如果是</w:t>
      </w:r>
      <w:r w:rsidRPr="00EF7065">
        <w:rPr>
          <w:rFonts w:hint="eastAsia"/>
          <w:shd w:val="clear" w:color="auto" w:fill="FFFFFF"/>
        </w:rPr>
        <w:t xml:space="preserve"> 'R'</w:t>
      </w:r>
      <w:r w:rsidRPr="00EF7065">
        <w:rPr>
          <w:rFonts w:hint="eastAsia"/>
          <w:shd w:val="clear" w:color="auto" w:fill="FFFFFF"/>
        </w:rPr>
        <w:t>，则打开红灯；如果是</w:t>
      </w:r>
      <w:r w:rsidRPr="00EF7065">
        <w:rPr>
          <w:rFonts w:hint="eastAsia"/>
          <w:shd w:val="clear" w:color="auto" w:fill="FFFFFF"/>
        </w:rPr>
        <w:t xml:space="preserve"> 'r'</w:t>
      </w:r>
      <w:r w:rsidRPr="00EF7065">
        <w:rPr>
          <w:rFonts w:hint="eastAsia"/>
          <w:shd w:val="clear" w:color="auto" w:fill="FFFFFF"/>
        </w:rPr>
        <w:t>，则关闭红灯。</w:t>
      </w:r>
    </w:p>
    <w:p w14:paraId="42D934C8" w14:textId="77777777" w:rsidR="00EF7065" w:rsidRPr="00EF7065" w:rsidRDefault="00EF7065" w:rsidP="00EF7065">
      <w:pPr>
        <w:ind w:firstLine="420"/>
        <w:rPr>
          <w:rFonts w:hint="eastAsia"/>
          <w:shd w:val="clear" w:color="auto" w:fill="FFFFFF"/>
        </w:rPr>
      </w:pPr>
      <w:r w:rsidRPr="00EF7065">
        <w:rPr>
          <w:rFonts w:hint="eastAsia"/>
          <w:shd w:val="clear" w:color="auto" w:fill="FFFFFF"/>
        </w:rPr>
        <w:t xml:space="preserve">4. </w:t>
      </w:r>
      <w:r w:rsidRPr="00EF7065">
        <w:rPr>
          <w:rFonts w:hint="eastAsia"/>
          <w:shd w:val="clear" w:color="auto" w:fill="FFFFFF"/>
        </w:rPr>
        <w:t>控制红灯的开关</w:t>
      </w:r>
    </w:p>
    <w:p w14:paraId="21CAAC28" w14:textId="77777777" w:rsidR="00EF7065" w:rsidRPr="00EF7065" w:rsidRDefault="00EF7065" w:rsidP="00EF7065">
      <w:pPr>
        <w:ind w:firstLine="420"/>
        <w:rPr>
          <w:rFonts w:hint="eastAsia"/>
          <w:shd w:val="clear" w:color="auto" w:fill="FFFFFF"/>
        </w:rPr>
      </w:pPr>
      <w:r w:rsidRPr="00EF7065">
        <w:rPr>
          <w:rFonts w:hint="eastAsia"/>
          <w:shd w:val="clear" w:color="auto" w:fill="FFFFFF"/>
        </w:rPr>
        <w:t>如果接收到的字符是</w:t>
      </w:r>
      <w:r w:rsidRPr="00EF7065">
        <w:rPr>
          <w:rFonts w:hint="eastAsia"/>
          <w:shd w:val="clear" w:color="auto" w:fill="FFFFFF"/>
        </w:rPr>
        <w:t xml:space="preserve"> 'R'</w:t>
      </w:r>
      <w:r w:rsidRPr="00EF7065">
        <w:rPr>
          <w:rFonts w:hint="eastAsia"/>
          <w:shd w:val="clear" w:color="auto" w:fill="FFFFFF"/>
        </w:rPr>
        <w:t>，调用</w:t>
      </w:r>
      <w:r w:rsidRPr="00EF7065">
        <w:rPr>
          <w:rFonts w:hint="eastAsia"/>
          <w:shd w:val="clear" w:color="auto" w:fill="FFFFFF"/>
        </w:rPr>
        <w:t xml:space="preserve"> </w:t>
      </w:r>
      <w:proofErr w:type="spellStart"/>
      <w:r w:rsidRPr="00EF7065">
        <w:rPr>
          <w:rFonts w:hint="eastAsia"/>
          <w:shd w:val="clear" w:color="auto" w:fill="FFFFFF"/>
        </w:rPr>
        <w:t>gpio_set</w:t>
      </w:r>
      <w:proofErr w:type="spellEnd"/>
      <w:r w:rsidRPr="00EF7065">
        <w:rPr>
          <w:rFonts w:hint="eastAsia"/>
          <w:shd w:val="clear" w:color="auto" w:fill="FFFFFF"/>
        </w:rPr>
        <w:t xml:space="preserve"> </w:t>
      </w:r>
      <w:r w:rsidRPr="00EF7065">
        <w:rPr>
          <w:rFonts w:hint="eastAsia"/>
          <w:shd w:val="clear" w:color="auto" w:fill="FFFFFF"/>
        </w:rPr>
        <w:t>函数设置红灯为亮</w:t>
      </w:r>
      <w:r w:rsidRPr="00EF7065">
        <w:rPr>
          <w:rFonts w:hint="eastAsia"/>
          <w:shd w:val="clear" w:color="auto" w:fill="FFFFFF"/>
        </w:rPr>
        <w:t xml:space="preserve"> (LIGHT_ON)</w:t>
      </w:r>
      <w:r w:rsidRPr="00EF7065">
        <w:rPr>
          <w:rFonts w:hint="eastAsia"/>
          <w:shd w:val="clear" w:color="auto" w:fill="FFFFFF"/>
        </w:rPr>
        <w:t>。</w:t>
      </w:r>
    </w:p>
    <w:p w14:paraId="773B49A7" w14:textId="311CCA96" w:rsidR="00EF7065" w:rsidRDefault="00EF7065" w:rsidP="00EF7065">
      <w:pPr>
        <w:ind w:firstLine="420"/>
        <w:rPr>
          <w:shd w:val="clear" w:color="auto" w:fill="FFFFFF"/>
        </w:rPr>
      </w:pPr>
      <w:r w:rsidRPr="00EF7065">
        <w:rPr>
          <w:rFonts w:hint="eastAsia"/>
          <w:shd w:val="clear" w:color="auto" w:fill="FFFFFF"/>
        </w:rPr>
        <w:t>如果接收到的字符是</w:t>
      </w:r>
      <w:r w:rsidRPr="00EF7065">
        <w:rPr>
          <w:rFonts w:hint="eastAsia"/>
          <w:shd w:val="clear" w:color="auto" w:fill="FFFFFF"/>
        </w:rPr>
        <w:t xml:space="preserve"> 'r'</w:t>
      </w:r>
      <w:r w:rsidRPr="00EF7065">
        <w:rPr>
          <w:rFonts w:hint="eastAsia"/>
          <w:shd w:val="clear" w:color="auto" w:fill="FFFFFF"/>
        </w:rPr>
        <w:t>，调用</w:t>
      </w:r>
      <w:r w:rsidRPr="00EF7065">
        <w:rPr>
          <w:rFonts w:hint="eastAsia"/>
          <w:shd w:val="clear" w:color="auto" w:fill="FFFFFF"/>
        </w:rPr>
        <w:t xml:space="preserve"> </w:t>
      </w:r>
      <w:proofErr w:type="spellStart"/>
      <w:r w:rsidRPr="00EF7065">
        <w:rPr>
          <w:rFonts w:hint="eastAsia"/>
          <w:shd w:val="clear" w:color="auto" w:fill="FFFFFF"/>
        </w:rPr>
        <w:t>gpio_set</w:t>
      </w:r>
      <w:proofErr w:type="spellEnd"/>
      <w:r w:rsidRPr="00EF7065">
        <w:rPr>
          <w:rFonts w:hint="eastAsia"/>
          <w:shd w:val="clear" w:color="auto" w:fill="FFFFFF"/>
        </w:rPr>
        <w:t xml:space="preserve"> </w:t>
      </w:r>
      <w:r w:rsidRPr="00EF7065">
        <w:rPr>
          <w:rFonts w:hint="eastAsia"/>
          <w:shd w:val="clear" w:color="auto" w:fill="FFFFFF"/>
        </w:rPr>
        <w:t>函数将红灯设置为灭</w:t>
      </w:r>
      <w:r w:rsidRPr="00EF7065">
        <w:rPr>
          <w:rFonts w:hint="eastAsia"/>
          <w:shd w:val="clear" w:color="auto" w:fill="FFFFFF"/>
        </w:rPr>
        <w:t xml:space="preserve"> (LIGHT_OFF)</w:t>
      </w:r>
      <w:r w:rsidRPr="00EF7065">
        <w:rPr>
          <w:rFonts w:hint="eastAsia"/>
          <w:shd w:val="clear" w:color="auto" w:fill="FFFFFF"/>
        </w:rPr>
        <w:t>。</w:t>
      </w:r>
    </w:p>
    <w:p w14:paraId="2C935D91" w14:textId="77777777" w:rsidR="00EF7065" w:rsidRPr="00EF7065" w:rsidRDefault="00EF7065" w:rsidP="00EF7065">
      <w:pPr>
        <w:ind w:firstLine="420"/>
        <w:rPr>
          <w:rFonts w:hint="eastAsia"/>
          <w:shd w:val="clear" w:color="auto" w:fill="FFFFFF"/>
        </w:rPr>
      </w:pPr>
      <w:r w:rsidRPr="00EF7065">
        <w:rPr>
          <w:rFonts w:hint="eastAsia"/>
          <w:shd w:val="clear" w:color="auto" w:fill="FFFFFF"/>
        </w:rPr>
        <w:t xml:space="preserve">5. </w:t>
      </w:r>
      <w:r w:rsidRPr="00EF7065">
        <w:rPr>
          <w:rFonts w:hint="eastAsia"/>
          <w:shd w:val="clear" w:color="auto" w:fill="FFFFFF"/>
        </w:rPr>
        <w:t>控制流程</w:t>
      </w:r>
    </w:p>
    <w:p w14:paraId="2C7947F0" w14:textId="77777777" w:rsidR="00EF7065" w:rsidRPr="00EF7065" w:rsidRDefault="00EF7065" w:rsidP="00EF7065">
      <w:pPr>
        <w:ind w:firstLine="420"/>
        <w:rPr>
          <w:rFonts w:hint="eastAsia"/>
          <w:shd w:val="clear" w:color="auto" w:fill="FFFFFF"/>
        </w:rPr>
      </w:pPr>
      <w:r w:rsidRPr="00EF7065">
        <w:rPr>
          <w:rFonts w:hint="eastAsia"/>
          <w:shd w:val="clear" w:color="auto" w:fill="FFFFFF"/>
        </w:rPr>
        <w:t>通过判断接收到的字符，程序在主循环中反复执行对红灯状态的判断与控制：</w:t>
      </w:r>
    </w:p>
    <w:p w14:paraId="43C987DF" w14:textId="77777777" w:rsidR="00EF7065" w:rsidRPr="00EF7065" w:rsidRDefault="00EF7065" w:rsidP="00EF7065">
      <w:pPr>
        <w:ind w:firstLine="420"/>
        <w:rPr>
          <w:rFonts w:hint="eastAsia"/>
          <w:shd w:val="clear" w:color="auto" w:fill="FFFFFF"/>
        </w:rPr>
      </w:pPr>
      <w:r w:rsidRPr="00EF7065">
        <w:rPr>
          <w:rFonts w:hint="eastAsia"/>
          <w:shd w:val="clear" w:color="auto" w:fill="FFFFFF"/>
        </w:rPr>
        <w:t>如果接收到</w:t>
      </w:r>
      <w:r w:rsidRPr="00EF7065">
        <w:rPr>
          <w:rFonts w:hint="eastAsia"/>
          <w:shd w:val="clear" w:color="auto" w:fill="FFFFFF"/>
        </w:rPr>
        <w:t xml:space="preserve"> 'R'</w:t>
      </w:r>
      <w:r w:rsidRPr="00EF7065">
        <w:rPr>
          <w:rFonts w:hint="eastAsia"/>
          <w:shd w:val="clear" w:color="auto" w:fill="FFFFFF"/>
        </w:rPr>
        <w:t>，红灯亮，并输出提示信息。</w:t>
      </w:r>
    </w:p>
    <w:p w14:paraId="3894B582" w14:textId="6DE43DA6" w:rsidR="00EF7065" w:rsidRDefault="00EF7065" w:rsidP="00EF7065">
      <w:pPr>
        <w:ind w:firstLine="420"/>
        <w:rPr>
          <w:shd w:val="clear" w:color="auto" w:fill="FFFFFF"/>
        </w:rPr>
      </w:pPr>
      <w:r w:rsidRPr="00EF7065">
        <w:rPr>
          <w:rFonts w:hint="eastAsia"/>
          <w:shd w:val="clear" w:color="auto" w:fill="FFFFFF"/>
        </w:rPr>
        <w:lastRenderedPageBreak/>
        <w:t>如果接收到</w:t>
      </w:r>
      <w:r w:rsidRPr="00EF7065">
        <w:rPr>
          <w:rFonts w:hint="eastAsia"/>
          <w:shd w:val="clear" w:color="auto" w:fill="FFFFFF"/>
        </w:rPr>
        <w:t xml:space="preserve"> 'r'</w:t>
      </w:r>
      <w:r w:rsidRPr="00EF7065">
        <w:rPr>
          <w:rFonts w:hint="eastAsia"/>
          <w:shd w:val="clear" w:color="auto" w:fill="FFFFFF"/>
        </w:rPr>
        <w:t>，红灯灭，并输出提示信息。</w:t>
      </w:r>
    </w:p>
    <w:p w14:paraId="681E0B61" w14:textId="7DA2680D" w:rsidR="00EF7065" w:rsidRDefault="00EF7065" w:rsidP="00EF7065">
      <w:pPr>
        <w:ind w:firstLine="420"/>
        <w:rPr>
          <w:shd w:val="clear" w:color="auto" w:fill="FFFFFF"/>
        </w:rPr>
      </w:pPr>
      <w:r>
        <w:rPr>
          <w:rFonts w:hint="eastAsia"/>
          <w:shd w:val="clear" w:color="auto" w:fill="FFFFFF"/>
        </w:rPr>
        <w:t>6</w:t>
      </w:r>
      <w:r>
        <w:rPr>
          <w:shd w:val="clear" w:color="auto" w:fill="FFFFFF"/>
        </w:rPr>
        <w:t>.</w:t>
      </w:r>
      <w:r>
        <w:rPr>
          <w:rFonts w:hint="eastAsia"/>
          <w:shd w:val="clear" w:color="auto" w:fill="FFFFFF"/>
        </w:rPr>
        <w:t>总结</w:t>
      </w:r>
    </w:p>
    <w:p w14:paraId="5B7CD936" w14:textId="5A4C6FFF" w:rsidR="00EF7065" w:rsidRPr="00EF7065" w:rsidRDefault="00EF7065" w:rsidP="00EF7065">
      <w:pPr>
        <w:ind w:firstLine="420"/>
        <w:rPr>
          <w:rFonts w:hint="eastAsia"/>
          <w:shd w:val="clear" w:color="auto" w:fill="FFFFFF"/>
        </w:rPr>
      </w:pPr>
      <w:r w:rsidRPr="00EF7065">
        <w:rPr>
          <w:rFonts w:hint="eastAsia"/>
          <w:shd w:val="clear" w:color="auto" w:fill="FFFFFF"/>
        </w:rPr>
        <w:t>通过在原有蓝灯的代码基础上添加和修改部分内容，我们实现了红灯的开关控制。主要修改点包括：</w:t>
      </w:r>
    </w:p>
    <w:p w14:paraId="5FA5E314" w14:textId="77777777" w:rsidR="00EF7065" w:rsidRPr="00EF7065" w:rsidRDefault="00EF7065" w:rsidP="00EF7065">
      <w:pPr>
        <w:ind w:firstLine="420"/>
        <w:rPr>
          <w:rFonts w:hint="eastAsia"/>
          <w:shd w:val="clear" w:color="auto" w:fill="FFFFFF"/>
        </w:rPr>
      </w:pPr>
      <w:r w:rsidRPr="00EF7065">
        <w:rPr>
          <w:rFonts w:hint="eastAsia"/>
          <w:shd w:val="clear" w:color="auto" w:fill="FFFFFF"/>
        </w:rPr>
        <w:t>添加了控制红灯开关的串口输入判断。</w:t>
      </w:r>
    </w:p>
    <w:p w14:paraId="7A0556C5" w14:textId="77777777" w:rsidR="00EF7065" w:rsidRPr="00EF7065" w:rsidRDefault="00EF7065" w:rsidP="00EF7065">
      <w:pPr>
        <w:ind w:firstLine="420"/>
        <w:rPr>
          <w:rFonts w:hint="eastAsia"/>
          <w:shd w:val="clear" w:color="auto" w:fill="FFFFFF"/>
        </w:rPr>
      </w:pPr>
      <w:r w:rsidRPr="00EF7065">
        <w:rPr>
          <w:rFonts w:hint="eastAsia"/>
          <w:shd w:val="clear" w:color="auto" w:fill="FFFFFF"/>
        </w:rPr>
        <w:t>利用</w:t>
      </w:r>
      <w:r w:rsidRPr="00EF7065">
        <w:rPr>
          <w:rFonts w:hint="eastAsia"/>
          <w:shd w:val="clear" w:color="auto" w:fill="FFFFFF"/>
        </w:rPr>
        <w:t xml:space="preserve"> </w:t>
      </w:r>
      <w:proofErr w:type="spellStart"/>
      <w:r w:rsidRPr="00EF7065">
        <w:rPr>
          <w:rFonts w:hint="eastAsia"/>
          <w:shd w:val="clear" w:color="auto" w:fill="FFFFFF"/>
        </w:rPr>
        <w:t>gpio_set</w:t>
      </w:r>
      <w:proofErr w:type="spellEnd"/>
      <w:r w:rsidRPr="00EF7065">
        <w:rPr>
          <w:rFonts w:hint="eastAsia"/>
          <w:shd w:val="clear" w:color="auto" w:fill="FFFFFF"/>
        </w:rPr>
        <w:t xml:space="preserve"> </w:t>
      </w:r>
      <w:r w:rsidRPr="00EF7065">
        <w:rPr>
          <w:rFonts w:hint="eastAsia"/>
          <w:shd w:val="clear" w:color="auto" w:fill="FFFFFF"/>
        </w:rPr>
        <w:t>控制红灯的点亮和熄灭。</w:t>
      </w:r>
    </w:p>
    <w:p w14:paraId="39DEC1F9" w14:textId="77777777" w:rsidR="00EF7065" w:rsidRPr="00EF7065" w:rsidRDefault="00EF7065" w:rsidP="00EF7065">
      <w:pPr>
        <w:ind w:firstLine="420"/>
        <w:rPr>
          <w:rFonts w:hint="eastAsia"/>
          <w:shd w:val="clear" w:color="auto" w:fill="FFFFFF"/>
        </w:rPr>
      </w:pPr>
      <w:r w:rsidRPr="00EF7065">
        <w:rPr>
          <w:rFonts w:hint="eastAsia"/>
          <w:shd w:val="clear" w:color="auto" w:fill="FFFFFF"/>
        </w:rPr>
        <w:t>根据接收到的串口字符，实时切换红灯的状态。</w:t>
      </w:r>
    </w:p>
    <w:p w14:paraId="5A7EC304" w14:textId="417175AF" w:rsidR="00EF7065" w:rsidRDefault="00EF7065" w:rsidP="00EF7065">
      <w:pPr>
        <w:ind w:firstLine="420"/>
        <w:rPr>
          <w:shd w:val="clear" w:color="auto" w:fill="FFFFFF"/>
        </w:rPr>
      </w:pPr>
      <w:r w:rsidRPr="00EF7065">
        <w:rPr>
          <w:rFonts w:hint="eastAsia"/>
          <w:shd w:val="clear" w:color="auto" w:fill="FFFFFF"/>
        </w:rPr>
        <w:t>这样，在运行程序时，通过向串口发送</w:t>
      </w:r>
      <w:r w:rsidRPr="00EF7065">
        <w:rPr>
          <w:rFonts w:hint="eastAsia"/>
          <w:shd w:val="clear" w:color="auto" w:fill="FFFFFF"/>
        </w:rPr>
        <w:t xml:space="preserve"> 'R' </w:t>
      </w:r>
      <w:r w:rsidRPr="00EF7065">
        <w:rPr>
          <w:rFonts w:hint="eastAsia"/>
          <w:shd w:val="clear" w:color="auto" w:fill="FFFFFF"/>
        </w:rPr>
        <w:t>和</w:t>
      </w:r>
      <w:r w:rsidRPr="00EF7065">
        <w:rPr>
          <w:rFonts w:hint="eastAsia"/>
          <w:shd w:val="clear" w:color="auto" w:fill="FFFFFF"/>
        </w:rPr>
        <w:t xml:space="preserve"> 'r' </w:t>
      </w:r>
      <w:r w:rsidRPr="00EF7065">
        <w:rPr>
          <w:rFonts w:hint="eastAsia"/>
          <w:shd w:val="clear" w:color="auto" w:fill="FFFFFF"/>
        </w:rPr>
        <w:t>来控制红灯</w:t>
      </w:r>
      <w:proofErr w:type="gramStart"/>
      <w:r w:rsidRPr="00EF7065">
        <w:rPr>
          <w:rFonts w:hint="eastAsia"/>
          <w:shd w:val="clear" w:color="auto" w:fill="FFFFFF"/>
        </w:rPr>
        <w:t>的亮灭状态</w:t>
      </w:r>
      <w:proofErr w:type="gramEnd"/>
      <w:r w:rsidRPr="00EF7065">
        <w:rPr>
          <w:rFonts w:hint="eastAsia"/>
          <w:shd w:val="clear" w:color="auto" w:fill="FFFFFF"/>
        </w:rPr>
        <w:t>，同时通过串口输出红灯的当前状态。</w:t>
      </w:r>
    </w:p>
    <w:p w14:paraId="38BC9191" w14:textId="77777777" w:rsidR="00EF7065" w:rsidRPr="00EF7065" w:rsidRDefault="00EF7065" w:rsidP="00EF7065">
      <w:pPr>
        <w:ind w:firstLine="420"/>
        <w:rPr>
          <w:rFonts w:hint="eastAsia"/>
          <w:shd w:val="clear" w:color="auto" w:fill="FFFFFF"/>
        </w:rPr>
      </w:pPr>
    </w:p>
    <w:p w14:paraId="126898AC" w14:textId="77777777" w:rsidR="000B14C2" w:rsidRDefault="00491828">
      <w:pPr>
        <w:pStyle w:val="5"/>
        <w:ind w:firstLine="420"/>
      </w:pPr>
      <w:bookmarkStart w:id="1174" w:name="_Toc175848769"/>
      <w:r>
        <w:rPr>
          <w:rFonts w:hint="eastAsia"/>
        </w:rPr>
        <w:t>3</w:t>
      </w:r>
      <w:r>
        <w:rPr>
          <w:rFonts w:hint="eastAsia"/>
        </w:rPr>
        <w:t>）进阶实验★</w:t>
      </w:r>
      <w:bookmarkEnd w:id="1174"/>
    </w:p>
    <w:p w14:paraId="51B5AFF0" w14:textId="0043C1B8" w:rsidR="000B14C2" w:rsidRDefault="00491828">
      <w:pPr>
        <w:ind w:firstLine="420"/>
      </w:pPr>
      <w:r>
        <w:rPr>
          <w:rFonts w:hint="eastAsia"/>
        </w:rPr>
        <w:t>如何实现通过</w:t>
      </w:r>
      <w:r>
        <w:rPr>
          <w:rFonts w:hint="eastAsia"/>
        </w:rPr>
        <w:t>PC</w:t>
      </w:r>
      <w:r>
        <w:rPr>
          <w:rFonts w:hint="eastAsia"/>
        </w:rPr>
        <w:t>机界面的按钮控制三色灯的产生各种组合的颜色，可以使用串口工具发送控制字符来控制，更进一步练习使用</w:t>
      </w:r>
      <w:r>
        <w:rPr>
          <w:rFonts w:hint="eastAsia"/>
        </w:rPr>
        <w:t>C#</w:t>
      </w:r>
      <w:r>
        <w:rPr>
          <w:rFonts w:hint="eastAsia"/>
        </w:rPr>
        <w:t>编程获得更好的操作体验，逐步提高编程能力。</w:t>
      </w:r>
    </w:p>
    <w:p w14:paraId="426B6831" w14:textId="63D6B90F" w:rsidR="006A07A9" w:rsidRDefault="006A07A9">
      <w:pPr>
        <w:ind w:firstLine="420"/>
      </w:pPr>
      <w:r>
        <w:t>为了实现</w:t>
      </w:r>
      <w:r>
        <w:rPr>
          <w:rFonts w:hint="eastAsia"/>
        </w:rPr>
        <w:t>使用串口工具发送控制字符来控制</w:t>
      </w:r>
      <w:r>
        <w:t>控制三色灯的颜色组合，可以按照以下步骤扩展功能：</w:t>
      </w:r>
    </w:p>
    <w:p w14:paraId="6CDEAA90" w14:textId="67773C3C" w:rsidR="006A07A9" w:rsidRDefault="006A07A9" w:rsidP="006A07A9">
      <w:pPr>
        <w:ind w:firstLine="420"/>
        <w:rPr>
          <w:rFonts w:hint="eastAsia"/>
        </w:rPr>
      </w:pPr>
      <w:r>
        <w:rPr>
          <w:rFonts w:hint="eastAsia"/>
        </w:rPr>
        <w:t>1.</w:t>
      </w:r>
      <w:r w:rsidRPr="006A07A9">
        <w:rPr>
          <w:rFonts w:hint="eastAsia"/>
        </w:rPr>
        <w:t xml:space="preserve"> </w:t>
      </w:r>
      <w:r>
        <w:rPr>
          <w:rFonts w:hint="eastAsia"/>
        </w:rPr>
        <w:t>在嵌入式代码部分，增加处理红色、绿色和蓝色灯的代码，并通过串口接收不同的控制字符来控制这些灯的开关状态。比如，可以使用以下字符来控制灯的颜色组合：</w:t>
      </w:r>
    </w:p>
    <w:p w14:paraId="35425A90" w14:textId="77777777" w:rsidR="006A07A9" w:rsidRDefault="006A07A9" w:rsidP="006A07A9">
      <w:pPr>
        <w:ind w:firstLine="420"/>
        <w:rPr>
          <w:rFonts w:hint="eastAsia"/>
        </w:rPr>
      </w:pPr>
      <w:r>
        <w:rPr>
          <w:rFonts w:hint="eastAsia"/>
        </w:rPr>
        <w:t>'R'</w:t>
      </w:r>
      <w:r>
        <w:rPr>
          <w:rFonts w:hint="eastAsia"/>
        </w:rPr>
        <w:t>：红灯亮</w:t>
      </w:r>
    </w:p>
    <w:p w14:paraId="4D9910B7" w14:textId="77777777" w:rsidR="006A07A9" w:rsidRDefault="006A07A9" w:rsidP="006A07A9">
      <w:pPr>
        <w:ind w:firstLine="420"/>
        <w:rPr>
          <w:rFonts w:hint="eastAsia"/>
        </w:rPr>
      </w:pPr>
      <w:r>
        <w:rPr>
          <w:rFonts w:hint="eastAsia"/>
        </w:rPr>
        <w:t>'r'</w:t>
      </w:r>
      <w:r>
        <w:rPr>
          <w:rFonts w:hint="eastAsia"/>
        </w:rPr>
        <w:t>：红灯</w:t>
      </w:r>
      <w:proofErr w:type="gramStart"/>
      <w:r>
        <w:rPr>
          <w:rFonts w:hint="eastAsia"/>
        </w:rPr>
        <w:t>灭</w:t>
      </w:r>
      <w:proofErr w:type="gramEnd"/>
    </w:p>
    <w:p w14:paraId="0423247C" w14:textId="77777777" w:rsidR="006A07A9" w:rsidRDefault="006A07A9" w:rsidP="006A07A9">
      <w:pPr>
        <w:ind w:firstLine="420"/>
        <w:rPr>
          <w:rFonts w:hint="eastAsia"/>
        </w:rPr>
      </w:pPr>
      <w:r>
        <w:rPr>
          <w:rFonts w:hint="eastAsia"/>
        </w:rPr>
        <w:t>'G'</w:t>
      </w:r>
      <w:r>
        <w:rPr>
          <w:rFonts w:hint="eastAsia"/>
        </w:rPr>
        <w:t>：绿灯亮</w:t>
      </w:r>
    </w:p>
    <w:p w14:paraId="533B6104" w14:textId="77777777" w:rsidR="006A07A9" w:rsidRDefault="006A07A9" w:rsidP="006A07A9">
      <w:pPr>
        <w:ind w:firstLine="420"/>
        <w:rPr>
          <w:rFonts w:hint="eastAsia"/>
        </w:rPr>
      </w:pPr>
      <w:r>
        <w:rPr>
          <w:rFonts w:hint="eastAsia"/>
        </w:rPr>
        <w:t>'g'</w:t>
      </w:r>
      <w:r>
        <w:rPr>
          <w:rFonts w:hint="eastAsia"/>
        </w:rPr>
        <w:t>：绿灯</w:t>
      </w:r>
      <w:proofErr w:type="gramStart"/>
      <w:r>
        <w:rPr>
          <w:rFonts w:hint="eastAsia"/>
        </w:rPr>
        <w:t>灭</w:t>
      </w:r>
      <w:proofErr w:type="gramEnd"/>
    </w:p>
    <w:p w14:paraId="2805CA98" w14:textId="77777777" w:rsidR="006A07A9" w:rsidRDefault="006A07A9" w:rsidP="006A07A9">
      <w:pPr>
        <w:ind w:firstLine="420"/>
        <w:rPr>
          <w:rFonts w:hint="eastAsia"/>
        </w:rPr>
      </w:pPr>
      <w:r>
        <w:rPr>
          <w:rFonts w:hint="eastAsia"/>
        </w:rPr>
        <w:t>'B'</w:t>
      </w:r>
      <w:r>
        <w:rPr>
          <w:rFonts w:hint="eastAsia"/>
        </w:rPr>
        <w:t>：蓝灯亮</w:t>
      </w:r>
    </w:p>
    <w:p w14:paraId="44407E12" w14:textId="644EBEF2" w:rsidR="006A07A9" w:rsidRDefault="006A07A9" w:rsidP="006A07A9">
      <w:pPr>
        <w:ind w:firstLine="420"/>
      </w:pPr>
      <w:r>
        <w:rPr>
          <w:rFonts w:hint="eastAsia"/>
        </w:rPr>
        <w:t>'b'</w:t>
      </w:r>
      <w:r>
        <w:rPr>
          <w:rFonts w:hint="eastAsia"/>
        </w:rPr>
        <w:t>：蓝灯</w:t>
      </w:r>
      <w:proofErr w:type="gramStart"/>
      <w:r>
        <w:rPr>
          <w:rFonts w:hint="eastAsia"/>
        </w:rPr>
        <w:t>灭</w:t>
      </w:r>
      <w:proofErr w:type="gramEnd"/>
    </w:p>
    <w:p w14:paraId="3C0036B6" w14:textId="5D186924" w:rsidR="006A07A9" w:rsidRDefault="006A07A9" w:rsidP="006A07A9">
      <w:pPr>
        <w:ind w:firstLine="420"/>
      </w:pPr>
      <w:r>
        <w:rPr>
          <w:rFonts w:hint="eastAsia"/>
        </w:rPr>
        <w:t>2</w:t>
      </w:r>
      <w:r>
        <w:t>.</w:t>
      </w:r>
      <w:r w:rsidRPr="006A07A9">
        <w:t xml:space="preserve"> </w:t>
      </w:r>
      <w:r>
        <w:t>根据这些控制字符，修改主循环代码来控制三色灯的状态</w:t>
      </w:r>
      <w:r>
        <w:rPr>
          <w:rFonts w:hint="eastAsia"/>
        </w:rPr>
        <w:t>：</w:t>
      </w:r>
    </w:p>
    <w:p w14:paraId="286AF5AA" w14:textId="624E3EED" w:rsidR="006A07A9" w:rsidRDefault="006A07A9" w:rsidP="006A07A9">
      <w:pPr>
        <w:ind w:firstLine="420"/>
        <w:rPr>
          <w:rFonts w:hint="eastAsia"/>
        </w:rPr>
      </w:pPr>
      <w:r>
        <w:rPr>
          <w:rFonts w:hint="eastAsia"/>
        </w:rPr>
        <w:t>3</w:t>
      </w:r>
      <w:r>
        <w:t xml:space="preserve">. </w:t>
      </w:r>
      <w:r>
        <w:rPr>
          <w:rFonts w:hint="eastAsia"/>
        </w:rPr>
        <w:t>如果要显示组合颜色，即</w:t>
      </w:r>
      <w:r>
        <w:rPr>
          <w:rFonts w:hint="eastAsia"/>
        </w:rPr>
        <w:t>3</w:t>
      </w:r>
      <w:r>
        <w:t>+4</w:t>
      </w:r>
      <w:r>
        <w:rPr>
          <w:rFonts w:hint="eastAsia"/>
        </w:rPr>
        <w:t>的颜色显示，由于单个</w:t>
      </w:r>
      <w:r>
        <w:rPr>
          <w:rFonts w:hint="eastAsia"/>
        </w:rPr>
        <w:t>LED</w:t>
      </w:r>
      <w:proofErr w:type="gramStart"/>
      <w:r>
        <w:rPr>
          <w:rFonts w:hint="eastAsia"/>
        </w:rPr>
        <w:t>灯只能</w:t>
      </w:r>
      <w:proofErr w:type="gramEnd"/>
      <w:r>
        <w:rPr>
          <w:rFonts w:hint="eastAsia"/>
        </w:rPr>
        <w:t>显示一种颜色，所以只能在输入方面着手，给剩下的</w:t>
      </w:r>
      <w:r>
        <w:rPr>
          <w:rFonts w:hint="eastAsia"/>
        </w:rPr>
        <w:t>4</w:t>
      </w:r>
      <w:r>
        <w:rPr>
          <w:rFonts w:hint="eastAsia"/>
        </w:rPr>
        <w:t>种颜色分配字符，如红色</w:t>
      </w:r>
      <w:r>
        <w:rPr>
          <w:rFonts w:hint="eastAsia"/>
        </w:rPr>
        <w:t>+</w:t>
      </w:r>
      <w:r>
        <w:rPr>
          <w:rFonts w:hint="eastAsia"/>
        </w:rPr>
        <w:t>绿色的开关就是</w:t>
      </w:r>
      <w:r>
        <w:rPr>
          <w:rFonts w:hint="eastAsia"/>
        </w:rPr>
        <w:t>RG</w:t>
      </w:r>
      <w:r>
        <w:rPr>
          <w:rFonts w:hint="eastAsia"/>
        </w:rPr>
        <w:t>与</w:t>
      </w:r>
      <w:proofErr w:type="spellStart"/>
      <w:r>
        <w:rPr>
          <w:rFonts w:hint="eastAsia"/>
        </w:rPr>
        <w:t>rg</w:t>
      </w:r>
      <w:proofErr w:type="spellEnd"/>
      <w:r>
        <w:rPr>
          <w:rFonts w:hint="eastAsia"/>
        </w:rPr>
        <w:t>，以此类推。</w:t>
      </w:r>
    </w:p>
    <w:p w14:paraId="422B5F88" w14:textId="77777777" w:rsidR="000B14C2" w:rsidRDefault="00491828">
      <w:pPr>
        <w:pStyle w:val="4"/>
      </w:pPr>
      <w:bookmarkStart w:id="1175" w:name="_Toc175863672"/>
      <w:bookmarkStart w:id="1176" w:name="_Toc175848770"/>
      <w:r>
        <w:rPr>
          <w:rFonts w:hint="eastAsia"/>
        </w:rPr>
        <w:t>4</w:t>
      </w:r>
      <w:r>
        <w:rPr>
          <w:rFonts w:hint="eastAsia"/>
        </w:rPr>
        <w:t>．</w:t>
      </w:r>
      <w:r>
        <w:rPr>
          <w:rStyle w:val="30"/>
          <w:rFonts w:hint="eastAsia"/>
        </w:rPr>
        <w:t>实践性问答题</w:t>
      </w:r>
      <w:bookmarkEnd w:id="1175"/>
      <w:bookmarkEnd w:id="1176"/>
    </w:p>
    <w:p w14:paraId="14FCB9FA" w14:textId="4C0494F0"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）波特率</w:t>
      </w:r>
      <w:r>
        <w:rPr>
          <w:rFonts w:hint="eastAsia"/>
          <w:color w:val="000000" w:themeColor="text1"/>
        </w:rPr>
        <w:t>9600bps</w:t>
      </w:r>
      <w:r>
        <w:rPr>
          <w:rFonts w:hint="eastAsia"/>
          <w:color w:val="000000" w:themeColor="text1"/>
        </w:rPr>
        <w:t>和</w:t>
      </w:r>
      <w:r>
        <w:rPr>
          <w:rFonts w:hint="eastAsia"/>
          <w:color w:val="000000" w:themeColor="text1"/>
        </w:rPr>
        <w:t>115200bps</w:t>
      </w:r>
      <w:r>
        <w:rPr>
          <w:rFonts w:hint="eastAsia"/>
          <w:color w:val="000000" w:themeColor="text1"/>
        </w:rPr>
        <w:t>的区别是什么？</w:t>
      </w:r>
    </w:p>
    <w:p w14:paraId="66D29819" w14:textId="2F2160B8" w:rsidR="006A07A9" w:rsidRDefault="006A07A9" w:rsidP="00264CF7">
      <w:pPr>
        <w:ind w:firstLine="420"/>
        <w:rPr>
          <w:rFonts w:hint="eastAsia"/>
          <w:color w:val="000000" w:themeColor="text1"/>
        </w:rPr>
      </w:pPr>
      <w:r>
        <w:rPr>
          <w:rFonts w:hint="eastAsia"/>
          <w:color w:val="000000" w:themeColor="text1"/>
        </w:rPr>
        <w:t>答：</w:t>
      </w:r>
      <w:r w:rsidRPr="006A07A9">
        <w:rPr>
          <w:rFonts w:hint="eastAsia"/>
          <w:color w:val="000000" w:themeColor="text1"/>
        </w:rPr>
        <w:t>9600bps</w:t>
      </w:r>
      <w:r w:rsidRPr="006A07A9">
        <w:rPr>
          <w:rFonts w:hint="eastAsia"/>
          <w:color w:val="000000" w:themeColor="text1"/>
        </w:rPr>
        <w:t>表示每秒传输</w:t>
      </w:r>
      <w:r w:rsidRPr="006A07A9">
        <w:rPr>
          <w:rFonts w:hint="eastAsia"/>
          <w:color w:val="000000" w:themeColor="text1"/>
        </w:rPr>
        <w:t>9600</w:t>
      </w:r>
      <w:r w:rsidRPr="006A07A9">
        <w:rPr>
          <w:rFonts w:hint="eastAsia"/>
          <w:color w:val="000000" w:themeColor="text1"/>
        </w:rPr>
        <w:t>个符号（或数据位）。这种波特率适用于传输量较小或者需要稳定连接的情况，通常用于低速串口通信。</w:t>
      </w:r>
      <w:r w:rsidRPr="006A07A9">
        <w:rPr>
          <w:rFonts w:hint="eastAsia"/>
          <w:color w:val="000000" w:themeColor="text1"/>
        </w:rPr>
        <w:t>115200bps</w:t>
      </w:r>
      <w:r w:rsidRPr="006A07A9">
        <w:rPr>
          <w:rFonts w:hint="eastAsia"/>
          <w:color w:val="000000" w:themeColor="text1"/>
        </w:rPr>
        <w:t>表示每秒传输</w:t>
      </w:r>
      <w:r w:rsidRPr="006A07A9">
        <w:rPr>
          <w:rFonts w:hint="eastAsia"/>
          <w:color w:val="000000" w:themeColor="text1"/>
        </w:rPr>
        <w:t>115200</w:t>
      </w:r>
      <w:r w:rsidRPr="006A07A9">
        <w:rPr>
          <w:rFonts w:hint="eastAsia"/>
          <w:color w:val="000000" w:themeColor="text1"/>
        </w:rPr>
        <w:t>个符号，传输速度比</w:t>
      </w:r>
      <w:r w:rsidRPr="006A07A9">
        <w:rPr>
          <w:rFonts w:hint="eastAsia"/>
          <w:color w:val="000000" w:themeColor="text1"/>
        </w:rPr>
        <w:t>9600bps</w:t>
      </w:r>
      <w:r w:rsidRPr="006A07A9">
        <w:rPr>
          <w:rFonts w:hint="eastAsia"/>
          <w:color w:val="000000" w:themeColor="text1"/>
        </w:rPr>
        <w:t>高很多。适用于需要较高数据传输速率的应用，如快速数据传输的设备（例如，图像传感器或高速数据记录器）之间的通信。因此，</w:t>
      </w:r>
      <w:r w:rsidRPr="006A07A9">
        <w:rPr>
          <w:rFonts w:hint="eastAsia"/>
          <w:color w:val="000000" w:themeColor="text1"/>
        </w:rPr>
        <w:t>115200bps</w:t>
      </w:r>
      <w:r w:rsidRPr="006A07A9">
        <w:rPr>
          <w:rFonts w:hint="eastAsia"/>
          <w:color w:val="000000" w:themeColor="text1"/>
        </w:rPr>
        <w:t>的传输速度明显高于</w:t>
      </w:r>
      <w:r w:rsidRPr="006A07A9">
        <w:rPr>
          <w:rFonts w:hint="eastAsia"/>
          <w:color w:val="000000" w:themeColor="text1"/>
        </w:rPr>
        <w:t>9600bps</w:t>
      </w:r>
      <w:r w:rsidRPr="006A07A9">
        <w:rPr>
          <w:rFonts w:hint="eastAsia"/>
          <w:color w:val="000000" w:themeColor="text1"/>
        </w:rPr>
        <w:t>，适合更大数据量的传输，但可能需要更高质量的通信线路和更稳定的接收设备。</w:t>
      </w:r>
    </w:p>
    <w:p w14:paraId="3E776FEE" w14:textId="2E883143"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）有什么最简单的方法知道</w:t>
      </w:r>
      <w:r>
        <w:rPr>
          <w:rFonts w:hint="eastAsia"/>
          <w:color w:val="000000" w:themeColor="text1"/>
        </w:rPr>
        <w:t>GEC</w:t>
      </w:r>
      <w:r>
        <w:rPr>
          <w:rFonts w:hint="eastAsia"/>
          <w:color w:val="000000" w:themeColor="text1"/>
        </w:rPr>
        <w:t>串口的</w:t>
      </w:r>
      <w:r>
        <w:rPr>
          <w:rFonts w:hint="eastAsia"/>
          <w:color w:val="000000" w:themeColor="text1"/>
        </w:rPr>
        <w:t>TX</w:t>
      </w:r>
      <w:r>
        <w:rPr>
          <w:rFonts w:hint="eastAsia"/>
          <w:color w:val="000000" w:themeColor="text1"/>
        </w:rPr>
        <w:t>发送了信号？</w:t>
      </w:r>
    </w:p>
    <w:p w14:paraId="39D69694" w14:textId="595831AC" w:rsidR="00264CF7" w:rsidRPr="00264CF7" w:rsidRDefault="00264CF7" w:rsidP="00264CF7">
      <w:pPr>
        <w:ind w:firstLine="420"/>
        <w:rPr>
          <w:rFonts w:hint="eastAsia"/>
          <w:color w:val="000000" w:themeColor="text1"/>
        </w:rPr>
      </w:pPr>
      <w:r>
        <w:rPr>
          <w:rFonts w:hint="eastAsia"/>
          <w:color w:val="000000" w:themeColor="text1"/>
        </w:rPr>
        <w:t>答：</w:t>
      </w:r>
      <w:r w:rsidRPr="00264CF7">
        <w:rPr>
          <w:rFonts w:hint="eastAsia"/>
          <w:color w:val="000000" w:themeColor="text1"/>
        </w:rPr>
        <w:t>使用</w:t>
      </w:r>
      <w:r w:rsidRPr="00264CF7">
        <w:rPr>
          <w:rFonts w:hint="eastAsia"/>
          <w:color w:val="000000" w:themeColor="text1"/>
        </w:rPr>
        <w:t>LED</w:t>
      </w:r>
      <w:r w:rsidRPr="00264CF7">
        <w:rPr>
          <w:rFonts w:hint="eastAsia"/>
          <w:color w:val="000000" w:themeColor="text1"/>
        </w:rPr>
        <w:t>指示灯</w:t>
      </w:r>
      <w:r>
        <w:rPr>
          <w:rFonts w:hint="eastAsia"/>
          <w:color w:val="000000" w:themeColor="text1"/>
        </w:rPr>
        <w:t>。</w:t>
      </w:r>
      <w:r w:rsidRPr="00264CF7">
        <w:rPr>
          <w:rFonts w:hint="eastAsia"/>
          <w:color w:val="000000" w:themeColor="text1"/>
        </w:rPr>
        <w:t>将</w:t>
      </w:r>
      <w:r w:rsidRPr="00264CF7">
        <w:rPr>
          <w:rFonts w:hint="eastAsia"/>
          <w:color w:val="000000" w:themeColor="text1"/>
        </w:rPr>
        <w:t>GEC</w:t>
      </w:r>
      <w:r w:rsidRPr="00264CF7">
        <w:rPr>
          <w:rFonts w:hint="eastAsia"/>
          <w:color w:val="000000" w:themeColor="text1"/>
        </w:rPr>
        <w:t>串口的</w:t>
      </w:r>
      <w:r w:rsidRPr="00264CF7">
        <w:rPr>
          <w:rFonts w:hint="eastAsia"/>
          <w:color w:val="000000" w:themeColor="text1"/>
        </w:rPr>
        <w:t>TX</w:t>
      </w:r>
      <w:r w:rsidRPr="00264CF7">
        <w:rPr>
          <w:rFonts w:hint="eastAsia"/>
          <w:color w:val="000000" w:themeColor="text1"/>
        </w:rPr>
        <w:t>引脚连接到一个</w:t>
      </w:r>
      <w:r w:rsidRPr="00264CF7">
        <w:rPr>
          <w:rFonts w:hint="eastAsia"/>
          <w:color w:val="000000" w:themeColor="text1"/>
        </w:rPr>
        <w:t>LED</w:t>
      </w:r>
      <w:r w:rsidRPr="00264CF7">
        <w:rPr>
          <w:rFonts w:hint="eastAsia"/>
          <w:color w:val="000000" w:themeColor="text1"/>
        </w:rPr>
        <w:t>电路上。当</w:t>
      </w:r>
      <w:r w:rsidRPr="00264CF7">
        <w:rPr>
          <w:rFonts w:hint="eastAsia"/>
          <w:color w:val="000000" w:themeColor="text1"/>
        </w:rPr>
        <w:t>TX</w:t>
      </w:r>
      <w:r w:rsidRPr="00264CF7">
        <w:rPr>
          <w:rFonts w:hint="eastAsia"/>
          <w:color w:val="000000" w:themeColor="text1"/>
        </w:rPr>
        <w:t>发送信号时，</w:t>
      </w:r>
      <w:r w:rsidRPr="00264CF7">
        <w:rPr>
          <w:rFonts w:hint="eastAsia"/>
          <w:color w:val="000000" w:themeColor="text1"/>
        </w:rPr>
        <w:t>LED</w:t>
      </w:r>
      <w:r w:rsidRPr="00264CF7">
        <w:rPr>
          <w:rFonts w:hint="eastAsia"/>
          <w:color w:val="000000" w:themeColor="text1"/>
        </w:rPr>
        <w:t>会闪烁，表示信号正在发送。</w:t>
      </w:r>
    </w:p>
    <w:p w14:paraId="070DDB93" w14:textId="2776842E"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）串口通信中用电平转换芯片（</w:t>
      </w:r>
      <w:r>
        <w:rPr>
          <w:rFonts w:hint="eastAsia"/>
          <w:color w:val="000000" w:themeColor="text1"/>
        </w:rPr>
        <w:t>RS-485</w:t>
      </w:r>
      <w:r>
        <w:rPr>
          <w:rFonts w:hint="eastAsia"/>
          <w:color w:val="000000" w:themeColor="text1"/>
        </w:rPr>
        <w:t>或</w:t>
      </w:r>
      <w:r>
        <w:rPr>
          <w:rFonts w:hint="eastAsia"/>
          <w:color w:val="000000" w:themeColor="text1"/>
        </w:rPr>
        <w:t>RS-232</w:t>
      </w:r>
      <w:r>
        <w:rPr>
          <w:rFonts w:hint="eastAsia"/>
          <w:color w:val="000000" w:themeColor="text1"/>
        </w:rPr>
        <w:t>）进行电平转换，程序是否需要修改？说明原因。</w:t>
      </w:r>
    </w:p>
    <w:p w14:paraId="08B99362" w14:textId="4C9C9C5B" w:rsidR="00264CF7" w:rsidRDefault="00264CF7">
      <w:pPr>
        <w:ind w:firstLine="420"/>
        <w:rPr>
          <w:rFonts w:hint="eastAsia"/>
          <w:color w:val="000000" w:themeColor="text1"/>
        </w:rPr>
      </w:pPr>
      <w:r>
        <w:rPr>
          <w:rFonts w:hint="eastAsia"/>
        </w:rPr>
        <w:t>答：</w:t>
      </w:r>
      <w:r>
        <w:t>通常程序不需要修改。电平转换芯片仅用于匹配不同电平标准，确保硬件兼容，</w:t>
      </w:r>
      <w:r>
        <w:lastRenderedPageBreak/>
        <w:t>程序依然通过串口接口进行数据传输，不受电平变化的影响。</w:t>
      </w:r>
    </w:p>
    <w:p w14:paraId="39AD4F46" w14:textId="4808214F" w:rsidR="000B14C2" w:rsidRDefault="00491828">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rFonts w:hint="eastAsia"/>
          <w:color w:val="000000" w:themeColor="text1"/>
        </w:rPr>
        <w:t>GEC</w:t>
      </w:r>
      <w:r>
        <w:rPr>
          <w:rFonts w:hint="eastAsia"/>
          <w:color w:val="000000" w:themeColor="text1"/>
        </w:rPr>
        <w:t>方的串口接收中断编程，在</w:t>
      </w:r>
      <w:r>
        <w:rPr>
          <w:rFonts w:hint="eastAsia"/>
          <w:color w:val="000000" w:themeColor="text1"/>
        </w:rPr>
        <w:t>PC</w:t>
      </w:r>
      <w:proofErr w:type="gramStart"/>
      <w:r>
        <w:rPr>
          <w:rFonts w:hint="eastAsia"/>
          <w:color w:val="000000" w:themeColor="text1"/>
        </w:rPr>
        <w:t>机方的</w:t>
      </w:r>
      <w:proofErr w:type="gramEnd"/>
      <w:r>
        <w:rPr>
          <w:rFonts w:hint="eastAsia"/>
          <w:color w:val="000000" w:themeColor="text1"/>
        </w:rPr>
        <w:t>C#</w:t>
      </w:r>
      <w:r>
        <w:rPr>
          <w:rFonts w:hint="eastAsia"/>
          <w:color w:val="000000" w:themeColor="text1"/>
        </w:rPr>
        <w:t>编程中是如何描述的？</w:t>
      </w:r>
    </w:p>
    <w:p w14:paraId="7AF2B9C0" w14:textId="6A881C89" w:rsidR="00264CF7" w:rsidRDefault="00264CF7" w:rsidP="00264CF7">
      <w:pPr>
        <w:ind w:firstLine="420"/>
      </w:pPr>
      <w:r>
        <w:rPr>
          <w:rFonts w:hint="eastAsia"/>
          <w:color w:val="000000" w:themeColor="text1"/>
        </w:rPr>
        <w:t>答：</w:t>
      </w:r>
      <w:r w:rsidRPr="00264CF7">
        <w:rPr>
          <w:rFonts w:hint="eastAsia"/>
          <w:color w:val="000000" w:themeColor="text1"/>
        </w:rPr>
        <w:t>在</w:t>
      </w:r>
      <w:r w:rsidRPr="00264CF7">
        <w:rPr>
          <w:rFonts w:hint="eastAsia"/>
          <w:color w:val="000000" w:themeColor="text1"/>
        </w:rPr>
        <w:t>PC</w:t>
      </w:r>
      <w:proofErr w:type="gramStart"/>
      <w:r w:rsidRPr="00264CF7">
        <w:rPr>
          <w:rFonts w:hint="eastAsia"/>
          <w:color w:val="000000" w:themeColor="text1"/>
        </w:rPr>
        <w:t>机方的</w:t>
      </w:r>
      <w:proofErr w:type="gramEnd"/>
      <w:r w:rsidRPr="00264CF7">
        <w:rPr>
          <w:rFonts w:hint="eastAsia"/>
          <w:color w:val="000000" w:themeColor="text1"/>
        </w:rPr>
        <w:t>C#</w:t>
      </w:r>
      <w:r w:rsidRPr="00264CF7">
        <w:rPr>
          <w:rFonts w:hint="eastAsia"/>
          <w:color w:val="000000" w:themeColor="text1"/>
        </w:rPr>
        <w:t>编程中，串口接收中断通常通过设置串口的</w:t>
      </w:r>
      <w:proofErr w:type="spellStart"/>
      <w:r w:rsidRPr="00264CF7">
        <w:rPr>
          <w:rFonts w:hint="eastAsia"/>
          <w:color w:val="000000" w:themeColor="text1"/>
        </w:rPr>
        <w:t>DataReceived</w:t>
      </w:r>
      <w:proofErr w:type="spellEnd"/>
      <w:r w:rsidRPr="00264CF7">
        <w:rPr>
          <w:rFonts w:hint="eastAsia"/>
          <w:color w:val="000000" w:themeColor="text1"/>
        </w:rPr>
        <w:t>事件来实现。当串口接收到数据时，触发该事件，程序可以在事件处理函数中读取接收到的数据。代码示例如下：</w:t>
      </w:r>
      <w:r>
        <w:t>此方式利用串口的中断机制，在数据到达时自动触发事件，而不需要手动轮询。</w:t>
      </w:r>
    </w:p>
    <w:p w14:paraId="02BBAD88" w14:textId="77777777" w:rsidR="00264CF7" w:rsidRDefault="00264CF7" w:rsidP="00264CF7">
      <w:pPr>
        <w:ind w:firstLine="420"/>
        <w:rPr>
          <w:rFonts w:hint="eastAsia"/>
          <w:color w:val="000000" w:themeColor="text1"/>
        </w:rPr>
      </w:pPr>
    </w:p>
    <w:p w14:paraId="48C70519" w14:textId="77777777" w:rsidR="000B14C2" w:rsidRDefault="00491828">
      <w:pPr>
        <w:pStyle w:val="4"/>
      </w:pPr>
      <w:bookmarkStart w:id="1177" w:name="_Toc175863673"/>
      <w:bookmarkStart w:id="1178" w:name="_Toc175848771"/>
      <w:r>
        <w:rPr>
          <w:rFonts w:hint="eastAsia"/>
        </w:rPr>
        <w:t>5</w:t>
      </w:r>
      <w:r>
        <w:rPr>
          <w:rFonts w:hint="eastAsia"/>
        </w:rPr>
        <w:t>．实验报告要求</w:t>
      </w:r>
      <w:bookmarkEnd w:id="1177"/>
      <w:bookmarkEnd w:id="1178"/>
    </w:p>
    <w:p w14:paraId="161B73AA"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）用适当文字、图表描述实验过程。</w:t>
      </w:r>
    </w:p>
    <w:p w14:paraId="36310398"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）完整给出</w:t>
      </w:r>
      <w:r>
        <w:rPr>
          <w:rFonts w:hint="eastAsia"/>
          <w:color w:val="000000" w:themeColor="text1"/>
        </w:rPr>
        <w:t>GEC</w:t>
      </w:r>
      <w:r>
        <w:rPr>
          <w:rFonts w:hint="eastAsia"/>
          <w:color w:val="000000" w:themeColor="text1"/>
        </w:rPr>
        <w:t>方串口通信程序的执行流程、</w:t>
      </w:r>
      <w:r>
        <w:rPr>
          <w:rFonts w:hint="eastAsia"/>
          <w:color w:val="000000" w:themeColor="text1"/>
        </w:rPr>
        <w:t>PC</w:t>
      </w:r>
      <w:r>
        <w:rPr>
          <w:rFonts w:hint="eastAsia"/>
          <w:color w:val="000000" w:themeColor="text1"/>
        </w:rPr>
        <w:t>方的</w:t>
      </w:r>
      <w:r>
        <w:rPr>
          <w:rFonts w:hint="eastAsia"/>
          <w:color w:val="000000" w:themeColor="text1"/>
        </w:rPr>
        <w:t>C#</w:t>
      </w:r>
      <w:r>
        <w:rPr>
          <w:rFonts w:hint="eastAsia"/>
          <w:color w:val="000000" w:themeColor="text1"/>
        </w:rPr>
        <w:t>串口通信程序的执行流程。</w:t>
      </w:r>
    </w:p>
    <w:p w14:paraId="1163B8F6" w14:textId="77777777" w:rsidR="000B14C2" w:rsidRDefault="00491828">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）在实验报告中完成实践性问答题。</w:t>
      </w:r>
    </w:p>
    <w:p w14:paraId="39BB6792" w14:textId="77777777" w:rsidR="000B14C2" w:rsidRDefault="000B14C2">
      <w:pPr>
        <w:ind w:firstLine="420"/>
        <w:rPr>
          <w:color w:val="000000" w:themeColor="text1"/>
        </w:rPr>
      </w:pPr>
    </w:p>
    <w:p w14:paraId="65811A56" w14:textId="77777777" w:rsidR="000B14C2" w:rsidRDefault="000B14C2">
      <w:pPr>
        <w:ind w:firstLine="420"/>
        <w:rPr>
          <w:color w:val="000000" w:themeColor="text1"/>
        </w:rPr>
        <w:sectPr w:rsidR="000B14C2">
          <w:footnotePr>
            <w:numFmt w:val="decimalEnclosedCircleChinese"/>
            <w:numRestart w:val="eachPage"/>
          </w:footnotePr>
          <w:pgSz w:w="10490" w:h="14742"/>
          <w:pgMar w:top="1418" w:right="1134" w:bottom="1418" w:left="1191" w:header="851" w:footer="992" w:gutter="0"/>
          <w:cols w:space="425"/>
          <w:docGrid w:linePitch="312"/>
        </w:sectPr>
      </w:pPr>
    </w:p>
    <w:p w14:paraId="24DC4E54" w14:textId="77777777" w:rsidR="000B14C2" w:rsidRDefault="00491828">
      <w:pPr>
        <w:pStyle w:val="1"/>
      </w:pPr>
      <w:bookmarkStart w:id="1179" w:name="_Toc175848772"/>
      <w:bookmarkStart w:id="1180" w:name="_Toc175863674"/>
      <w:r>
        <w:rPr>
          <w:rFonts w:hint="eastAsia"/>
        </w:rPr>
        <w:lastRenderedPageBreak/>
        <w:t>附录</w:t>
      </w:r>
      <w:r>
        <w:rPr>
          <w:rFonts w:hint="eastAsia"/>
        </w:rPr>
        <w:t>B</w:t>
      </w:r>
      <w:r>
        <w:t xml:space="preserve">  </w:t>
      </w:r>
      <w:r>
        <w:rPr>
          <w:rFonts w:hint="eastAsia"/>
        </w:rPr>
        <w:t>金葫芦</w:t>
      </w:r>
      <w:r>
        <w:t>AHL-CH573</w:t>
      </w:r>
      <w:r>
        <w:rPr>
          <w:rFonts w:hint="eastAsia"/>
        </w:rPr>
        <w:t>用户手册</w:t>
      </w:r>
      <w:bookmarkEnd w:id="1179"/>
      <w:bookmarkEnd w:id="1180"/>
    </w:p>
    <w:p w14:paraId="32B5B45F" w14:textId="77777777" w:rsidR="000B14C2" w:rsidRDefault="00491828">
      <w:pPr>
        <w:ind w:firstLine="420"/>
      </w:pPr>
      <w:r>
        <w:rPr>
          <w:rFonts w:hint="eastAsia"/>
        </w:rPr>
        <w:t>本系统提供一种嵌入式开发的快速途径。学习一个新的</w:t>
      </w:r>
      <w:r>
        <w:rPr>
          <w:rFonts w:hint="eastAsia"/>
        </w:rPr>
        <w:t>MCU</w:t>
      </w:r>
      <w:r>
        <w:rPr>
          <w:rFonts w:hint="eastAsia"/>
        </w:rPr>
        <w:t>从快速运行一个标准例程开始，首先了解其有哪些硬件资源、软件资源、配套书籍，随后编译、下载与运行第一个嵌入式程序。</w:t>
      </w:r>
    </w:p>
    <w:p w14:paraId="7FD581C4" w14:textId="77777777" w:rsidR="000B14C2" w:rsidRDefault="00491828">
      <w:pPr>
        <w:pStyle w:val="2"/>
      </w:pPr>
      <w:bookmarkStart w:id="1181" w:name="_Toc175863675"/>
      <w:bookmarkStart w:id="1182" w:name="_Toc175848773"/>
      <w:r>
        <w:rPr>
          <w:rFonts w:hint="eastAsia"/>
        </w:rPr>
        <w:t>B</w:t>
      </w:r>
      <w:r>
        <w:t>.1  AHL-CH573</w:t>
      </w:r>
      <w:r>
        <w:rPr>
          <w:rFonts w:hint="eastAsia"/>
        </w:rPr>
        <w:t>简介</w:t>
      </w:r>
      <w:bookmarkEnd w:id="1181"/>
      <w:bookmarkEnd w:id="1182"/>
    </w:p>
    <w:p w14:paraId="3CE03390" w14:textId="77777777" w:rsidR="000B14C2" w:rsidRDefault="00491828">
      <w:pPr>
        <w:pStyle w:val="3"/>
      </w:pPr>
      <w:bookmarkStart w:id="1183" w:name="_Toc175863676"/>
      <w:bookmarkStart w:id="1184" w:name="_Toc175848774"/>
      <w:r>
        <w:rPr>
          <w:rFonts w:hint="eastAsia"/>
        </w:rPr>
        <w:t xml:space="preserve">B.1.1  </w:t>
      </w:r>
      <w:r>
        <w:rPr>
          <w:rFonts w:hint="eastAsia"/>
        </w:rPr>
        <w:t>什么是</w:t>
      </w:r>
      <w:r>
        <w:t>AHL-CH573</w:t>
      </w:r>
      <w:r>
        <w:rPr>
          <w:rFonts w:hint="eastAsia"/>
        </w:rPr>
        <w:t>？</w:t>
      </w:r>
      <w:bookmarkEnd w:id="1183"/>
      <w:bookmarkEnd w:id="1184"/>
    </w:p>
    <w:p w14:paraId="002702CB" w14:textId="77777777" w:rsidR="000B14C2" w:rsidRDefault="00491828">
      <w:pPr>
        <w:ind w:firstLine="420"/>
        <w:rPr>
          <w:lang w:val="es-ES"/>
        </w:rPr>
      </w:pPr>
      <w:r>
        <w:rPr>
          <w:rFonts w:hint="eastAsia"/>
          <w:lang w:val="es-ES"/>
        </w:rPr>
        <w:t>AHL-CH573</w:t>
      </w:r>
      <w:r>
        <w:rPr>
          <w:rFonts w:hint="eastAsia"/>
          <w:lang w:val="es-ES"/>
        </w:rPr>
        <w:t>是一套</w:t>
      </w:r>
      <w:proofErr w:type="gramStart"/>
      <w:r>
        <w:rPr>
          <w:rFonts w:hint="eastAsia"/>
          <w:lang w:val="es-ES"/>
        </w:rPr>
        <w:t>基于沁恒微电子</w:t>
      </w:r>
      <w:proofErr w:type="gramEnd"/>
      <w:r>
        <w:rPr>
          <w:rFonts w:hint="eastAsia"/>
          <w:lang w:val="es-ES"/>
        </w:rPr>
        <w:t>（</w:t>
      </w:r>
      <w:r>
        <w:rPr>
          <w:rFonts w:hint="eastAsia"/>
          <w:lang w:val="es-ES"/>
        </w:rPr>
        <w:t>WCH</w:t>
      </w:r>
      <w:r>
        <w:rPr>
          <w:rFonts w:hint="eastAsia"/>
          <w:lang w:val="es-ES"/>
        </w:rPr>
        <w:t>）于</w:t>
      </w:r>
      <w:r>
        <w:rPr>
          <w:rFonts w:hint="eastAsia"/>
          <w:lang w:val="es-ES"/>
        </w:rPr>
        <w:t>2022</w:t>
      </w:r>
      <w:r>
        <w:rPr>
          <w:rFonts w:hint="eastAsia"/>
          <w:lang w:val="es-ES"/>
        </w:rPr>
        <w:t>年推出的</w:t>
      </w:r>
      <w:r>
        <w:rPr>
          <w:rFonts w:hint="eastAsia"/>
          <w:lang w:val="es-ES"/>
        </w:rPr>
        <w:t>RISC-V</w:t>
      </w:r>
      <w:r>
        <w:rPr>
          <w:rFonts w:hint="eastAsia"/>
          <w:lang w:val="es-ES"/>
        </w:rPr>
        <w:t>内核</w:t>
      </w:r>
      <w:r>
        <w:rPr>
          <w:rFonts w:hint="eastAsia"/>
          <w:lang w:val="es-ES"/>
        </w:rPr>
        <w:t>32</w:t>
      </w:r>
      <w:r>
        <w:rPr>
          <w:rFonts w:hint="eastAsia"/>
          <w:lang w:val="es-ES"/>
        </w:rPr>
        <w:t>位低功耗微控制器</w:t>
      </w:r>
      <w:r>
        <w:rPr>
          <w:rFonts w:hint="eastAsia"/>
          <w:lang w:val="es-ES"/>
        </w:rPr>
        <w:t>CH573</w:t>
      </w:r>
      <w:r>
        <w:rPr>
          <w:rFonts w:hint="eastAsia"/>
          <w:lang w:val="es-ES"/>
        </w:rPr>
        <w:t>构建的通用嵌入式计算机</w:t>
      </w:r>
      <w:r>
        <w:rPr>
          <w:rFonts w:hint="eastAsia"/>
          <w:lang w:val="es-ES"/>
        </w:rPr>
        <w:t>GEC</w:t>
      </w:r>
      <w:r>
        <w:rPr>
          <w:rFonts w:hint="eastAsia"/>
          <w:lang w:val="es-ES"/>
        </w:rPr>
        <w:t>应用开发系统，不仅可以方便地用于教学，也可直接用于实际项目开发。通用嵌入式计算机</w:t>
      </w:r>
      <w:r>
        <w:rPr>
          <w:rFonts w:hint="eastAsia"/>
          <w:lang w:val="es-ES"/>
        </w:rPr>
        <w:t>GEC</w:t>
      </w:r>
      <w:r>
        <w:rPr>
          <w:rFonts w:hint="eastAsia"/>
          <w:lang w:val="es-ES"/>
        </w:rPr>
        <w:t>的目的在于降低嵌入式学习与开发的门槛，提供深浅自由裁量的技术方案，目前已形成包括硬件开发板、集成开发环境、标准软件框架、底层驱动构件、</w:t>
      </w:r>
      <w:r>
        <w:rPr>
          <w:rFonts w:hint="eastAsia"/>
          <w:lang w:val="es-ES"/>
        </w:rPr>
        <w:t>RTOS</w:t>
      </w:r>
      <w:r>
        <w:rPr>
          <w:rFonts w:hint="eastAsia"/>
          <w:lang w:val="es-ES"/>
        </w:rPr>
        <w:t>、配套书籍及教学资源等相对完备的学习生态系统，为嵌入式学习与应用开发提供了一种新模式。</w:t>
      </w:r>
    </w:p>
    <w:p w14:paraId="73A2D34D" w14:textId="77777777" w:rsidR="000B14C2" w:rsidRDefault="00491828">
      <w:pPr>
        <w:pStyle w:val="3"/>
      </w:pPr>
      <w:bookmarkStart w:id="1185" w:name="_Toc175848775"/>
      <w:bookmarkStart w:id="1186" w:name="_Toc175863677"/>
      <w:r>
        <w:rPr>
          <w:rFonts w:hint="eastAsia"/>
        </w:rPr>
        <w:t>B.1.2  AHL-CH573</w:t>
      </w:r>
      <w:r>
        <w:rPr>
          <w:rFonts w:hint="eastAsia"/>
        </w:rPr>
        <w:t>的硬件资源</w:t>
      </w:r>
      <w:bookmarkEnd w:id="1185"/>
      <w:bookmarkEnd w:id="1186"/>
    </w:p>
    <w:p w14:paraId="48911B99" w14:textId="77777777" w:rsidR="000B14C2" w:rsidRDefault="00491828">
      <w:pPr>
        <w:ind w:firstLine="420"/>
        <w:rPr>
          <w:lang w:val="es-ES"/>
        </w:rPr>
      </w:pPr>
      <w:r>
        <w:rPr>
          <w:rFonts w:hint="eastAsia"/>
          <w:lang w:val="es-ES"/>
        </w:rPr>
        <w:t>A</w:t>
      </w:r>
      <w:r>
        <w:rPr>
          <w:lang w:val="es-ES"/>
        </w:rPr>
        <w:t>HL-</w:t>
      </w:r>
      <w:r>
        <w:rPr>
          <w:rFonts w:hint="eastAsia"/>
          <w:lang w:val="es-ES"/>
        </w:rPr>
        <w:t>CH573</w:t>
      </w:r>
      <w:r>
        <w:rPr>
          <w:rFonts w:hint="eastAsia"/>
        </w:rPr>
        <w:t>使用的芯片型号为</w:t>
      </w:r>
      <w:r>
        <w:rPr>
          <w:rFonts w:hint="eastAsia"/>
          <w:lang w:val="es-ES"/>
        </w:rPr>
        <w:t>：</w:t>
      </w:r>
      <w:r>
        <w:rPr>
          <w:rFonts w:hint="eastAsia"/>
          <w:lang w:val="es-ES"/>
        </w:rPr>
        <w:t>WCH</w:t>
      </w:r>
      <w:r>
        <w:rPr>
          <w:rFonts w:hint="eastAsia"/>
        </w:rPr>
        <w:t>于</w:t>
      </w:r>
      <w:r>
        <w:rPr>
          <w:rFonts w:hint="eastAsia"/>
          <w:lang w:val="es-ES"/>
        </w:rPr>
        <w:t xml:space="preserve"> 2</w:t>
      </w:r>
      <w:r>
        <w:rPr>
          <w:lang w:val="es-ES"/>
        </w:rPr>
        <w:t>02</w:t>
      </w:r>
      <w:r>
        <w:rPr>
          <w:rFonts w:hint="eastAsia"/>
          <w:lang w:val="es-ES"/>
        </w:rPr>
        <w:t>2</w:t>
      </w:r>
      <w:r>
        <w:rPr>
          <w:rFonts w:hint="eastAsia"/>
        </w:rPr>
        <w:t>年推出的低功耗</w:t>
      </w:r>
      <w:proofErr w:type="gramStart"/>
      <w:r>
        <w:rPr>
          <w:rFonts w:hint="eastAsia"/>
        </w:rPr>
        <w:t>蓝牙系列</w:t>
      </w:r>
      <w:proofErr w:type="gramEnd"/>
      <w:r>
        <w:rPr>
          <w:rFonts w:hint="eastAsia"/>
          <w:lang w:val="es-ES"/>
        </w:rPr>
        <w:t>CH57x</w:t>
      </w:r>
      <w:r>
        <w:rPr>
          <w:rFonts w:hint="eastAsia"/>
          <w:lang w:val="es-ES"/>
        </w:rPr>
        <w:t>，</w:t>
      </w:r>
      <w:r>
        <w:rPr>
          <w:rFonts w:hint="eastAsia"/>
        </w:rPr>
        <w:t>具体型号为</w:t>
      </w:r>
      <w:r>
        <w:rPr>
          <w:b/>
          <w:lang w:val="es-ES"/>
        </w:rPr>
        <w:t xml:space="preserve"> </w:t>
      </w:r>
      <w:r>
        <w:rPr>
          <w:rFonts w:hint="eastAsia"/>
          <w:b/>
          <w:lang w:val="es-ES"/>
        </w:rPr>
        <w:t>CH573F</w:t>
      </w:r>
      <w:r>
        <w:rPr>
          <w:rFonts w:hint="eastAsia"/>
          <w:lang w:val="es-ES"/>
        </w:rPr>
        <w:t>，</w:t>
      </w:r>
      <w:r>
        <w:t>基于</w:t>
      </w:r>
      <w:r>
        <w:rPr>
          <w:rFonts w:hint="eastAsia"/>
          <w:lang w:val="es-ES"/>
        </w:rPr>
        <w:t>RISC-V</w:t>
      </w:r>
      <w:r>
        <w:rPr>
          <w:rFonts w:hint="eastAsia"/>
        </w:rPr>
        <w:t>内核</w:t>
      </w:r>
      <w:r>
        <w:t>的微控制器家族</w:t>
      </w:r>
      <w:r>
        <w:rPr>
          <w:rFonts w:hint="eastAsia"/>
          <w:lang w:val="es-ES"/>
        </w:rPr>
        <w:t>，</w:t>
      </w:r>
      <w:r>
        <w:rPr>
          <w:rFonts w:hint="eastAsia"/>
          <w:lang w:val="es-ES"/>
        </w:rPr>
        <w:t xml:space="preserve">60MHz </w:t>
      </w:r>
      <w:r>
        <w:rPr>
          <w:rFonts w:hint="eastAsia"/>
        </w:rPr>
        <w:t>频率</w:t>
      </w:r>
      <w:r>
        <w:rPr>
          <w:rFonts w:hint="eastAsia"/>
          <w:lang w:val="es-ES"/>
        </w:rPr>
        <w:t>，</w:t>
      </w:r>
      <w:r>
        <w:rPr>
          <w:rFonts w:hint="eastAsia"/>
          <w:lang w:val="es-ES"/>
        </w:rPr>
        <w:t>Flash</w:t>
      </w:r>
      <w:r>
        <w:rPr>
          <w:rFonts w:hint="eastAsia"/>
        </w:rPr>
        <w:t>大小为</w:t>
      </w:r>
      <w:r>
        <w:rPr>
          <w:rFonts w:hint="eastAsia"/>
          <w:lang w:val="es-ES"/>
        </w:rPr>
        <w:t>512KB</w:t>
      </w:r>
      <w:r>
        <w:rPr>
          <w:rFonts w:hint="eastAsia"/>
          <w:lang w:val="es-ES"/>
        </w:rPr>
        <w:t>；片上集成</w:t>
      </w:r>
      <w:proofErr w:type="gramStart"/>
      <w:r>
        <w:rPr>
          <w:rFonts w:hint="eastAsia"/>
          <w:lang w:val="es-ES"/>
        </w:rPr>
        <w:t>低功耗蓝牙</w:t>
      </w:r>
      <w:proofErr w:type="gramEnd"/>
      <w:r>
        <w:rPr>
          <w:rFonts w:hint="eastAsia"/>
          <w:lang w:val="es-ES"/>
        </w:rPr>
        <w:t xml:space="preserve"> BLE </w:t>
      </w:r>
      <w:r>
        <w:rPr>
          <w:rFonts w:hint="eastAsia"/>
          <w:lang w:val="es-ES"/>
        </w:rPr>
        <w:t>通讯模块、</w:t>
      </w:r>
      <w:r>
        <w:rPr>
          <w:rFonts w:hint="eastAsia"/>
          <w:lang w:val="es-ES"/>
        </w:rPr>
        <w:t>SPI</w:t>
      </w:r>
      <w:r>
        <w:rPr>
          <w:rFonts w:hint="eastAsia"/>
          <w:lang w:val="es-ES"/>
        </w:rPr>
        <w:t>、</w:t>
      </w:r>
      <w:r>
        <w:rPr>
          <w:rFonts w:hint="eastAsia"/>
          <w:lang w:val="es-ES"/>
        </w:rPr>
        <w:t xml:space="preserve">4 </w:t>
      </w:r>
      <w:proofErr w:type="gramStart"/>
      <w:r>
        <w:rPr>
          <w:rFonts w:hint="eastAsia"/>
          <w:lang w:val="es-ES"/>
        </w:rPr>
        <w:t>个</w:t>
      </w:r>
      <w:proofErr w:type="gramEnd"/>
      <w:r>
        <w:rPr>
          <w:rFonts w:hint="eastAsia"/>
          <w:lang w:val="es-ES"/>
        </w:rPr>
        <w:t>串口、</w:t>
      </w:r>
      <w:r>
        <w:rPr>
          <w:rFonts w:hint="eastAsia"/>
          <w:lang w:val="es-ES"/>
        </w:rPr>
        <w:t>ADC</w:t>
      </w:r>
      <w:r>
        <w:rPr>
          <w:rFonts w:hint="eastAsia"/>
          <w:lang w:val="es-ES"/>
        </w:rPr>
        <w:t>、触摸按键检测模块、</w:t>
      </w:r>
      <w:r>
        <w:rPr>
          <w:rFonts w:hint="eastAsia"/>
          <w:lang w:val="es-ES"/>
        </w:rPr>
        <w:t xml:space="preserve">RTC </w:t>
      </w:r>
      <w:r>
        <w:rPr>
          <w:rFonts w:hint="eastAsia"/>
          <w:lang w:val="es-ES"/>
        </w:rPr>
        <w:t>等外设资源。</w:t>
      </w:r>
      <w:r>
        <w:rPr>
          <w:rFonts w:hint="eastAsia"/>
        </w:rPr>
        <w:t>封装形式为</w:t>
      </w:r>
      <w:r>
        <w:rPr>
          <w:rFonts w:hint="eastAsia"/>
          <w:lang w:val="es-ES"/>
        </w:rPr>
        <w:t>28</w:t>
      </w:r>
      <w:r>
        <w:rPr>
          <w:rFonts w:hint="eastAsia"/>
        </w:rPr>
        <w:t>引脚</w:t>
      </w:r>
      <w:r>
        <w:t>无引线四方扁平封装</w:t>
      </w:r>
      <w:r>
        <w:rPr>
          <w:lang w:val="es-ES"/>
        </w:rPr>
        <w:t>（</w:t>
      </w:r>
      <w:r>
        <w:rPr>
          <w:lang w:val="es-ES"/>
        </w:rPr>
        <w:t>Quad Flat No-lead</w:t>
      </w:r>
      <w:r>
        <w:rPr>
          <w:rFonts w:hint="eastAsia"/>
          <w:lang w:val="es-ES"/>
        </w:rPr>
        <w:t>，</w:t>
      </w:r>
      <w:r>
        <w:rPr>
          <w:lang w:val="es-ES"/>
        </w:rPr>
        <w:t>QFN</w:t>
      </w:r>
      <w:r>
        <w:rPr>
          <w:lang w:val="es-ES"/>
        </w:rPr>
        <w:t>）</w:t>
      </w:r>
      <w:r>
        <w:rPr>
          <w:rFonts w:hint="eastAsia"/>
          <w:lang w:val="es-ES"/>
        </w:rPr>
        <w:t>，</w:t>
      </w:r>
      <w:r>
        <w:rPr>
          <w:rFonts w:hint="eastAsia"/>
        </w:rPr>
        <w:t>配送形式为大卷带包装。主要内部资源及技术指标见表</w:t>
      </w:r>
      <w:r>
        <w:rPr>
          <w:rFonts w:hint="eastAsia"/>
        </w:rPr>
        <w:t>B</w:t>
      </w:r>
      <w:r>
        <w:t>-1</w:t>
      </w:r>
      <w:r>
        <w:rPr>
          <w:rFonts w:hint="eastAsia"/>
        </w:rPr>
        <w:t>，其他信息参见该芯片数据手册。</w:t>
      </w:r>
    </w:p>
    <w:tbl>
      <w:tblPr>
        <w:tblStyle w:val="ac"/>
        <w:tblW w:w="0" w:type="auto"/>
        <w:tblBorders>
          <w:left w:val="none" w:sz="0" w:space="0" w:color="auto"/>
          <w:right w:val="none" w:sz="0" w:space="0" w:color="auto"/>
        </w:tblBorders>
        <w:tblLook w:val="04A0" w:firstRow="1" w:lastRow="0" w:firstColumn="1" w:lastColumn="0" w:noHBand="0" w:noVBand="1"/>
      </w:tblPr>
      <w:tblGrid>
        <w:gridCol w:w="849"/>
        <w:gridCol w:w="1662"/>
        <w:gridCol w:w="5654"/>
      </w:tblGrid>
      <w:tr w:rsidR="000B14C2" w14:paraId="05A908BD" w14:textId="77777777">
        <w:tc>
          <w:tcPr>
            <w:tcW w:w="8165" w:type="dxa"/>
            <w:gridSpan w:val="3"/>
            <w:tcBorders>
              <w:top w:val="nil"/>
              <w:bottom w:val="single" w:sz="8" w:space="0" w:color="000000" w:themeColor="text1"/>
            </w:tcBorders>
          </w:tcPr>
          <w:p w14:paraId="01DC90BB" w14:textId="77777777" w:rsidR="000B14C2" w:rsidRDefault="00491828">
            <w:pPr>
              <w:pStyle w:val="6"/>
              <w:outlineLvl w:val="5"/>
            </w:pPr>
            <w:bookmarkStart w:id="1187" w:name="_Toc175848776"/>
            <w:r>
              <w:rPr>
                <w:rFonts w:hint="eastAsia"/>
              </w:rPr>
              <w:t>表</w:t>
            </w:r>
            <w:r>
              <w:rPr>
                <w:rFonts w:hint="eastAsia"/>
              </w:rPr>
              <w:t>B</w:t>
            </w:r>
            <w:r>
              <w:t xml:space="preserve">-1 </w:t>
            </w:r>
            <w:r>
              <w:rPr>
                <w:rFonts w:hint="eastAsia"/>
              </w:rPr>
              <w:t>CH573</w:t>
            </w:r>
            <w:r>
              <w:rPr>
                <w:rFonts w:hint="eastAsia"/>
              </w:rPr>
              <w:t>芯片主要技术指标及内部资源</w:t>
            </w:r>
            <w:bookmarkEnd w:id="1187"/>
          </w:p>
        </w:tc>
      </w:tr>
      <w:tr w:rsidR="000B14C2" w14:paraId="70BDC558" w14:textId="77777777">
        <w:tc>
          <w:tcPr>
            <w:tcW w:w="849" w:type="dxa"/>
            <w:tcBorders>
              <w:top w:val="single" w:sz="8" w:space="0" w:color="000000" w:themeColor="text1"/>
              <w:bottom w:val="single" w:sz="4" w:space="0" w:color="000000" w:themeColor="text1"/>
            </w:tcBorders>
          </w:tcPr>
          <w:p w14:paraId="40C0F3FC" w14:textId="77777777" w:rsidR="000B14C2" w:rsidRDefault="00491828">
            <w:pPr>
              <w:pStyle w:val="TB0"/>
              <w:jc w:val="center"/>
            </w:pPr>
            <w:r>
              <w:rPr>
                <w:rFonts w:hint="eastAsia"/>
              </w:rPr>
              <w:t>序号</w:t>
            </w:r>
          </w:p>
        </w:tc>
        <w:tc>
          <w:tcPr>
            <w:tcW w:w="1662" w:type="dxa"/>
            <w:tcBorders>
              <w:top w:val="single" w:sz="8" w:space="0" w:color="000000" w:themeColor="text1"/>
              <w:bottom w:val="single" w:sz="4" w:space="0" w:color="000000" w:themeColor="text1"/>
            </w:tcBorders>
          </w:tcPr>
          <w:p w14:paraId="455CD34B" w14:textId="77777777" w:rsidR="000B14C2" w:rsidRDefault="00491828">
            <w:pPr>
              <w:pStyle w:val="TB0"/>
            </w:pPr>
            <w:r>
              <w:rPr>
                <w:rFonts w:hint="eastAsia"/>
              </w:rPr>
              <w:t>名称</w:t>
            </w:r>
          </w:p>
        </w:tc>
        <w:tc>
          <w:tcPr>
            <w:tcW w:w="5654" w:type="dxa"/>
            <w:tcBorders>
              <w:top w:val="single" w:sz="8" w:space="0" w:color="000000" w:themeColor="text1"/>
              <w:bottom w:val="single" w:sz="4" w:space="0" w:color="000000" w:themeColor="text1"/>
            </w:tcBorders>
          </w:tcPr>
          <w:p w14:paraId="1522BD1D" w14:textId="77777777" w:rsidR="000B14C2" w:rsidRDefault="00491828">
            <w:pPr>
              <w:pStyle w:val="TB0"/>
            </w:pPr>
            <w:r>
              <w:rPr>
                <w:rFonts w:hint="eastAsia"/>
              </w:rPr>
              <w:t>描述</w:t>
            </w:r>
          </w:p>
        </w:tc>
      </w:tr>
      <w:tr w:rsidR="000B14C2" w14:paraId="0DE0B1BE" w14:textId="77777777">
        <w:tc>
          <w:tcPr>
            <w:tcW w:w="849" w:type="dxa"/>
            <w:tcBorders>
              <w:top w:val="single" w:sz="4" w:space="0" w:color="000000" w:themeColor="text1"/>
            </w:tcBorders>
          </w:tcPr>
          <w:p w14:paraId="3B48A992" w14:textId="77777777" w:rsidR="000B14C2" w:rsidRDefault="00491828">
            <w:pPr>
              <w:pStyle w:val="TB0"/>
              <w:jc w:val="center"/>
            </w:pPr>
            <w:r>
              <w:rPr>
                <w:rFonts w:hint="eastAsia"/>
              </w:rPr>
              <w:t>1</w:t>
            </w:r>
          </w:p>
        </w:tc>
        <w:tc>
          <w:tcPr>
            <w:tcW w:w="1662" w:type="dxa"/>
            <w:tcBorders>
              <w:top w:val="single" w:sz="4" w:space="0" w:color="000000" w:themeColor="text1"/>
              <w:bottom w:val="single" w:sz="4" w:space="0" w:color="000000" w:themeColor="text1"/>
            </w:tcBorders>
          </w:tcPr>
          <w:p w14:paraId="6D9E0F64" w14:textId="77777777" w:rsidR="000B14C2" w:rsidRDefault="00491828">
            <w:pPr>
              <w:pStyle w:val="TB0"/>
            </w:pPr>
            <w:r>
              <w:rPr>
                <w:rFonts w:hint="eastAsia"/>
              </w:rPr>
              <w:t>芯片型号及引脚</w:t>
            </w:r>
          </w:p>
        </w:tc>
        <w:tc>
          <w:tcPr>
            <w:tcW w:w="5654" w:type="dxa"/>
            <w:tcBorders>
              <w:top w:val="single" w:sz="4" w:space="0" w:color="000000" w:themeColor="text1"/>
              <w:bottom w:val="single" w:sz="4" w:space="0" w:color="000000" w:themeColor="text1"/>
            </w:tcBorders>
          </w:tcPr>
          <w:p w14:paraId="63C168DC" w14:textId="77777777" w:rsidR="000B14C2" w:rsidRDefault="00491828">
            <w:pPr>
              <w:pStyle w:val="TB0"/>
            </w:pPr>
            <w:r>
              <w:rPr>
                <w:rFonts w:hint="eastAsia"/>
              </w:rPr>
              <w:t>芯片型号：</w:t>
            </w:r>
            <w:r>
              <w:rPr>
                <w:rFonts w:hint="eastAsia"/>
              </w:rPr>
              <w:t>CH573F</w:t>
            </w:r>
            <w:r>
              <w:rPr>
                <w:rFonts w:hint="eastAsia"/>
              </w:rPr>
              <w:t>，</w:t>
            </w:r>
            <w:r>
              <w:rPr>
                <w:rFonts w:hint="eastAsia"/>
              </w:rPr>
              <w:t>28</w:t>
            </w:r>
            <w:r>
              <w:rPr>
                <w:rFonts w:hint="eastAsia"/>
              </w:rPr>
              <w:t>引脚</w:t>
            </w:r>
            <w:r>
              <w:t>无引线四方扁平封装</w:t>
            </w:r>
          </w:p>
        </w:tc>
      </w:tr>
      <w:tr w:rsidR="000B14C2" w14:paraId="7D7C8FC2" w14:textId="77777777">
        <w:tc>
          <w:tcPr>
            <w:tcW w:w="849" w:type="dxa"/>
            <w:tcBorders>
              <w:top w:val="single" w:sz="4" w:space="0" w:color="auto"/>
            </w:tcBorders>
            <w:vAlign w:val="center"/>
          </w:tcPr>
          <w:p w14:paraId="000F7622" w14:textId="77777777" w:rsidR="000B14C2" w:rsidRDefault="00491828">
            <w:pPr>
              <w:pStyle w:val="TB0"/>
              <w:jc w:val="center"/>
            </w:pPr>
            <w:r>
              <w:t>2</w:t>
            </w:r>
          </w:p>
        </w:tc>
        <w:tc>
          <w:tcPr>
            <w:tcW w:w="1662" w:type="dxa"/>
            <w:tcBorders>
              <w:top w:val="single" w:sz="4" w:space="0" w:color="000000" w:themeColor="text1"/>
            </w:tcBorders>
            <w:vAlign w:val="center"/>
          </w:tcPr>
          <w:p w14:paraId="6C339AFD" w14:textId="77777777" w:rsidR="000B14C2" w:rsidRDefault="00491828">
            <w:pPr>
              <w:pStyle w:val="TB0"/>
            </w:pPr>
            <w:r>
              <w:rPr>
                <w:rFonts w:hint="eastAsia"/>
              </w:rPr>
              <w:t>电源管理和低功耗</w:t>
            </w:r>
          </w:p>
        </w:tc>
        <w:tc>
          <w:tcPr>
            <w:tcW w:w="5654" w:type="dxa"/>
            <w:tcBorders>
              <w:top w:val="single" w:sz="4" w:space="0" w:color="000000" w:themeColor="text1"/>
            </w:tcBorders>
            <w:vAlign w:val="center"/>
          </w:tcPr>
          <w:p w14:paraId="12CDD54C" w14:textId="77777777" w:rsidR="000B14C2" w:rsidRDefault="00491828">
            <w:pPr>
              <w:pStyle w:val="TB0"/>
            </w:pPr>
            <w:r>
              <w:rPr>
                <w:rFonts w:hint="eastAsia"/>
              </w:rPr>
              <w:t>3.3V</w:t>
            </w:r>
            <w:r>
              <w:t xml:space="preserve"> </w:t>
            </w:r>
          </w:p>
        </w:tc>
      </w:tr>
      <w:tr w:rsidR="000B14C2" w14:paraId="5019DF0B" w14:textId="77777777">
        <w:tc>
          <w:tcPr>
            <w:tcW w:w="849" w:type="dxa"/>
            <w:tcBorders>
              <w:bottom w:val="single" w:sz="4" w:space="0" w:color="auto"/>
            </w:tcBorders>
            <w:vAlign w:val="center"/>
          </w:tcPr>
          <w:p w14:paraId="2EA40CCC" w14:textId="77777777" w:rsidR="000B14C2" w:rsidRDefault="00491828">
            <w:pPr>
              <w:pStyle w:val="TB0"/>
              <w:jc w:val="center"/>
            </w:pPr>
            <w:r>
              <w:rPr>
                <w:rFonts w:hint="eastAsia"/>
              </w:rPr>
              <w:t>3</w:t>
            </w:r>
          </w:p>
        </w:tc>
        <w:tc>
          <w:tcPr>
            <w:tcW w:w="1662" w:type="dxa"/>
            <w:tcBorders>
              <w:bottom w:val="single" w:sz="4" w:space="0" w:color="auto"/>
            </w:tcBorders>
            <w:vAlign w:val="center"/>
          </w:tcPr>
          <w:p w14:paraId="668BC9BF" w14:textId="77777777" w:rsidR="000B14C2" w:rsidRDefault="00491828">
            <w:pPr>
              <w:pStyle w:val="TB0"/>
            </w:pPr>
            <w:r>
              <w:rPr>
                <w:rFonts w:hint="eastAsia"/>
              </w:rPr>
              <w:t>主频</w:t>
            </w:r>
          </w:p>
        </w:tc>
        <w:tc>
          <w:tcPr>
            <w:tcW w:w="5654" w:type="dxa"/>
            <w:tcBorders>
              <w:bottom w:val="single" w:sz="4" w:space="0" w:color="auto"/>
            </w:tcBorders>
            <w:vAlign w:val="center"/>
          </w:tcPr>
          <w:p w14:paraId="1BC783D9" w14:textId="77777777" w:rsidR="000B14C2" w:rsidRDefault="00491828">
            <w:pPr>
              <w:pStyle w:val="TB0"/>
            </w:pPr>
            <w:r>
              <w:rPr>
                <w:rFonts w:hint="eastAsia"/>
              </w:rPr>
              <w:t>60MHz</w:t>
            </w:r>
          </w:p>
        </w:tc>
      </w:tr>
      <w:tr w:rsidR="000B14C2" w14:paraId="512002D5" w14:textId="77777777">
        <w:tc>
          <w:tcPr>
            <w:tcW w:w="849" w:type="dxa"/>
            <w:tcBorders>
              <w:bottom w:val="single" w:sz="4" w:space="0" w:color="auto"/>
            </w:tcBorders>
            <w:vAlign w:val="center"/>
          </w:tcPr>
          <w:p w14:paraId="0B8E8037" w14:textId="77777777" w:rsidR="000B14C2" w:rsidRDefault="00491828">
            <w:pPr>
              <w:pStyle w:val="TB0"/>
              <w:jc w:val="center"/>
            </w:pPr>
            <w:r>
              <w:rPr>
                <w:rFonts w:hint="eastAsia"/>
              </w:rPr>
              <w:t>4</w:t>
            </w:r>
          </w:p>
        </w:tc>
        <w:tc>
          <w:tcPr>
            <w:tcW w:w="1662" w:type="dxa"/>
            <w:tcBorders>
              <w:bottom w:val="single" w:sz="4" w:space="0" w:color="auto"/>
            </w:tcBorders>
            <w:vAlign w:val="center"/>
          </w:tcPr>
          <w:p w14:paraId="74D981F0" w14:textId="77777777" w:rsidR="000B14C2" w:rsidRDefault="00491828">
            <w:pPr>
              <w:pStyle w:val="TB0"/>
            </w:pPr>
            <w:r>
              <w:rPr>
                <w:rFonts w:hint="eastAsia"/>
              </w:rPr>
              <w:t>程序空间</w:t>
            </w:r>
            <w:r>
              <w:rPr>
                <w:rFonts w:hint="eastAsia"/>
              </w:rPr>
              <w:t>F</w:t>
            </w:r>
            <w:r>
              <w:t>lash</w:t>
            </w:r>
          </w:p>
        </w:tc>
        <w:tc>
          <w:tcPr>
            <w:tcW w:w="5654" w:type="dxa"/>
            <w:tcBorders>
              <w:bottom w:val="single" w:sz="4" w:space="0" w:color="auto"/>
            </w:tcBorders>
            <w:vAlign w:val="center"/>
          </w:tcPr>
          <w:p w14:paraId="575ACAB9" w14:textId="77777777" w:rsidR="000B14C2" w:rsidRDefault="00491828">
            <w:pPr>
              <w:pStyle w:val="TB0"/>
            </w:pPr>
            <w:r>
              <w:rPr>
                <w:rFonts w:hint="eastAsia"/>
              </w:rPr>
              <w:t>Flash</w:t>
            </w:r>
            <w:r>
              <w:rPr>
                <w:rFonts w:hint="eastAsia"/>
              </w:rPr>
              <w:t>存储器，</w:t>
            </w:r>
            <w:r>
              <w:rPr>
                <w:rFonts w:hint="eastAsia"/>
              </w:rPr>
              <w:t>512KB</w:t>
            </w:r>
            <w:r>
              <w:rPr>
                <w:rFonts w:hint="eastAsia"/>
              </w:rPr>
              <w:t>，地址范围：</w:t>
            </w:r>
            <w:r>
              <w:rPr>
                <w:rFonts w:hint="eastAsia"/>
              </w:rPr>
              <w:t>0x0000_0000~0x0007_FFFF</w:t>
            </w:r>
            <w:r>
              <w:rPr>
                <w:rFonts w:hint="eastAsia"/>
              </w:rPr>
              <w:t>，分为</w:t>
            </w:r>
            <w:r>
              <w:rPr>
                <w:rFonts w:hint="eastAsia"/>
              </w:rPr>
              <w:t>128</w:t>
            </w:r>
            <w:r>
              <w:rPr>
                <w:rFonts w:hint="eastAsia"/>
              </w:rPr>
              <w:t>个扇区，每个扇区大小为</w:t>
            </w:r>
            <w:r>
              <w:rPr>
                <w:rFonts w:hint="eastAsia"/>
              </w:rPr>
              <w:t>4KB</w:t>
            </w:r>
          </w:p>
        </w:tc>
      </w:tr>
      <w:tr w:rsidR="000B14C2" w14:paraId="421DFD64" w14:textId="77777777">
        <w:tc>
          <w:tcPr>
            <w:tcW w:w="849" w:type="dxa"/>
            <w:tcBorders>
              <w:bottom w:val="single" w:sz="4" w:space="0" w:color="auto"/>
            </w:tcBorders>
            <w:vAlign w:val="center"/>
          </w:tcPr>
          <w:p w14:paraId="5419873C" w14:textId="77777777" w:rsidR="000B14C2" w:rsidRDefault="00491828">
            <w:pPr>
              <w:pStyle w:val="TB0"/>
              <w:jc w:val="center"/>
            </w:pPr>
            <w:r>
              <w:rPr>
                <w:rFonts w:hint="eastAsia"/>
              </w:rPr>
              <w:t>5</w:t>
            </w:r>
          </w:p>
        </w:tc>
        <w:tc>
          <w:tcPr>
            <w:tcW w:w="1662" w:type="dxa"/>
            <w:tcBorders>
              <w:bottom w:val="single" w:sz="4" w:space="0" w:color="auto"/>
            </w:tcBorders>
            <w:vAlign w:val="center"/>
          </w:tcPr>
          <w:p w14:paraId="7265EB2D" w14:textId="77777777" w:rsidR="000B14C2" w:rsidRDefault="00491828">
            <w:pPr>
              <w:pStyle w:val="TB0"/>
            </w:pPr>
            <w:r>
              <w:t>RAM</w:t>
            </w:r>
            <w:r>
              <w:rPr>
                <w:rFonts w:hint="eastAsia"/>
              </w:rPr>
              <w:t>空间</w:t>
            </w:r>
          </w:p>
        </w:tc>
        <w:tc>
          <w:tcPr>
            <w:tcW w:w="5654" w:type="dxa"/>
            <w:tcBorders>
              <w:bottom w:val="single" w:sz="4" w:space="0" w:color="auto"/>
            </w:tcBorders>
            <w:vAlign w:val="center"/>
          </w:tcPr>
          <w:p w14:paraId="4AFC0A25" w14:textId="77777777" w:rsidR="000B14C2" w:rsidRDefault="00491828">
            <w:pPr>
              <w:pStyle w:val="TB0"/>
            </w:pPr>
            <w:r>
              <w:rPr>
                <w:rFonts w:hint="eastAsia"/>
              </w:rPr>
              <w:t>S</w:t>
            </w:r>
            <w:r>
              <w:t>RAM</w:t>
            </w:r>
            <w:r>
              <w:rPr>
                <w:rFonts w:hint="eastAsia"/>
              </w:rPr>
              <w:t>存储器，</w:t>
            </w:r>
            <w:r>
              <w:rPr>
                <w:rFonts w:hint="eastAsia"/>
              </w:rPr>
              <w:t>18</w:t>
            </w:r>
            <w:r>
              <w:t>KB</w:t>
            </w:r>
            <w:r>
              <w:rPr>
                <w:rFonts w:hint="eastAsia"/>
              </w:rPr>
              <w:t>，地址范围：</w:t>
            </w:r>
            <w:r>
              <w:t>0x2000_</w:t>
            </w:r>
            <w:r>
              <w:rPr>
                <w:rFonts w:hint="eastAsia"/>
              </w:rPr>
              <w:t>38</w:t>
            </w:r>
            <w:r>
              <w:t>00-0x2000_</w:t>
            </w:r>
            <w:r>
              <w:rPr>
                <w:rFonts w:hint="eastAsia"/>
              </w:rPr>
              <w:t>7</w:t>
            </w:r>
            <w:r>
              <w:t>FFF</w:t>
            </w:r>
            <w:r>
              <w:t>，</w:t>
            </w:r>
            <w:r>
              <w:rPr>
                <w:rFonts w:hint="eastAsia"/>
              </w:rPr>
              <w:t>堆栈空间的使用方向是向从低地址向高地址方向</w:t>
            </w:r>
          </w:p>
        </w:tc>
      </w:tr>
      <w:tr w:rsidR="000B14C2" w14:paraId="11D72BC6" w14:textId="77777777">
        <w:tc>
          <w:tcPr>
            <w:tcW w:w="849" w:type="dxa"/>
            <w:tcBorders>
              <w:bottom w:val="single" w:sz="8" w:space="0" w:color="000000" w:themeColor="text1"/>
            </w:tcBorders>
            <w:vAlign w:val="center"/>
          </w:tcPr>
          <w:p w14:paraId="138EB7E7" w14:textId="77777777" w:rsidR="000B14C2" w:rsidRDefault="00491828">
            <w:pPr>
              <w:pStyle w:val="TB0"/>
              <w:jc w:val="center"/>
            </w:pPr>
            <w:r>
              <w:rPr>
                <w:rFonts w:hint="eastAsia"/>
              </w:rPr>
              <w:t>6</w:t>
            </w:r>
          </w:p>
        </w:tc>
        <w:tc>
          <w:tcPr>
            <w:tcW w:w="1662" w:type="dxa"/>
            <w:tcBorders>
              <w:bottom w:val="single" w:sz="8" w:space="0" w:color="000000" w:themeColor="text1"/>
            </w:tcBorders>
            <w:vAlign w:val="center"/>
          </w:tcPr>
          <w:p w14:paraId="6531D2D6" w14:textId="77777777" w:rsidR="000B14C2" w:rsidRDefault="00491828">
            <w:pPr>
              <w:pStyle w:val="TB0"/>
            </w:pPr>
            <w:r>
              <w:rPr>
                <w:rFonts w:hint="eastAsia"/>
              </w:rPr>
              <w:t>内部主要硬件模块</w:t>
            </w:r>
          </w:p>
        </w:tc>
        <w:tc>
          <w:tcPr>
            <w:tcW w:w="5654" w:type="dxa"/>
            <w:tcBorders>
              <w:bottom w:val="single" w:sz="8" w:space="0" w:color="000000" w:themeColor="text1"/>
            </w:tcBorders>
            <w:vAlign w:val="center"/>
          </w:tcPr>
          <w:p w14:paraId="4372453E" w14:textId="77777777" w:rsidR="000B14C2" w:rsidRDefault="00491828">
            <w:pPr>
              <w:pStyle w:val="TB0"/>
            </w:pPr>
            <w:r>
              <w:rPr>
                <w:rFonts w:hint="eastAsia"/>
              </w:rPr>
              <w:t>G</w:t>
            </w:r>
            <w:r>
              <w:t>PIO</w:t>
            </w:r>
            <w:r>
              <w:rPr>
                <w:rFonts w:hint="eastAsia"/>
              </w:rPr>
              <w:t>、</w:t>
            </w:r>
            <w:r>
              <w:t>UART</w:t>
            </w:r>
            <w:r>
              <w:rPr>
                <w:rFonts w:hint="eastAsia"/>
              </w:rPr>
              <w:t>、</w:t>
            </w:r>
            <w:proofErr w:type="spellStart"/>
            <w:r>
              <w:t>SysTick</w:t>
            </w:r>
            <w:proofErr w:type="spellEnd"/>
            <w:r>
              <w:rPr>
                <w:rFonts w:hint="eastAsia"/>
              </w:rPr>
              <w:t>、</w:t>
            </w:r>
            <w:r>
              <w:t>Timer</w:t>
            </w:r>
            <w:r>
              <w:rPr>
                <w:rFonts w:hint="eastAsia"/>
              </w:rPr>
              <w:t>、</w:t>
            </w:r>
            <w:r>
              <w:t>PWM</w:t>
            </w:r>
            <w:r>
              <w:rPr>
                <w:rFonts w:hint="eastAsia"/>
              </w:rPr>
              <w:t>、</w:t>
            </w:r>
            <w:r>
              <w:rPr>
                <w:rFonts w:hint="eastAsia"/>
              </w:rPr>
              <w:t>F</w:t>
            </w:r>
            <w:r>
              <w:t>lash</w:t>
            </w:r>
            <w:r>
              <w:rPr>
                <w:rFonts w:hint="eastAsia"/>
              </w:rPr>
              <w:t>、</w:t>
            </w:r>
            <w:r>
              <w:rPr>
                <w:rFonts w:hint="eastAsia"/>
              </w:rPr>
              <w:t>12</w:t>
            </w:r>
            <w:r>
              <w:rPr>
                <w:rFonts w:hint="eastAsia"/>
              </w:rPr>
              <w:t>路</w:t>
            </w:r>
            <w:r>
              <w:rPr>
                <w:rFonts w:hint="eastAsia"/>
              </w:rPr>
              <w:t>12</w:t>
            </w:r>
            <w:r>
              <w:rPr>
                <w:rFonts w:hint="eastAsia"/>
              </w:rPr>
              <w:t>位</w:t>
            </w:r>
            <w:r>
              <w:rPr>
                <w:rFonts w:hint="eastAsia"/>
              </w:rPr>
              <w:t>A/</w:t>
            </w:r>
            <w:r>
              <w:t>D</w:t>
            </w:r>
            <w:r>
              <w:rPr>
                <w:rFonts w:hint="eastAsia"/>
              </w:rPr>
              <w:t>、一路</w:t>
            </w:r>
            <w:r>
              <w:rPr>
                <w:rFonts w:hint="eastAsia"/>
              </w:rPr>
              <w:t>8</w:t>
            </w:r>
            <w:r>
              <w:rPr>
                <w:rFonts w:hint="eastAsia"/>
              </w:rPr>
              <w:t>位</w:t>
            </w:r>
            <w:r>
              <w:rPr>
                <w:rFonts w:hint="eastAsia"/>
              </w:rPr>
              <w:t>D</w:t>
            </w:r>
            <w:r>
              <w:t>AC</w:t>
            </w:r>
            <w:r>
              <w:rPr>
                <w:rFonts w:hint="eastAsia"/>
              </w:rPr>
              <w:t>、一组</w:t>
            </w:r>
            <w:r>
              <w:t>SPI</w:t>
            </w:r>
            <w:r>
              <w:rPr>
                <w:rFonts w:hint="eastAsia"/>
              </w:rPr>
              <w:t>模块、</w:t>
            </w:r>
            <w:r>
              <w:rPr>
                <w:rFonts w:hint="eastAsia"/>
              </w:rPr>
              <w:t>D</w:t>
            </w:r>
            <w:r>
              <w:t>MA</w:t>
            </w:r>
            <w:r>
              <w:rPr>
                <w:rFonts w:hint="eastAsia"/>
              </w:rPr>
              <w:t>、看门狗等。</w:t>
            </w:r>
          </w:p>
        </w:tc>
      </w:tr>
    </w:tbl>
    <w:p w14:paraId="06B71304" w14:textId="77777777" w:rsidR="000B14C2" w:rsidRDefault="00491828">
      <w:pPr>
        <w:pStyle w:val="2"/>
      </w:pPr>
      <w:bookmarkStart w:id="1188" w:name="_Toc175863678"/>
      <w:bookmarkStart w:id="1189" w:name="_Toc175848777"/>
      <w:r>
        <w:rPr>
          <w:rFonts w:hint="eastAsia"/>
        </w:rPr>
        <w:t>B</w:t>
      </w:r>
      <w:r>
        <w:t>.2  AHL-CH573</w:t>
      </w:r>
      <w:r>
        <w:rPr>
          <w:rFonts w:hint="eastAsia"/>
        </w:rPr>
        <w:t>的引脚功能</w:t>
      </w:r>
      <w:bookmarkEnd w:id="1188"/>
      <w:bookmarkEnd w:id="1189"/>
    </w:p>
    <w:p w14:paraId="386129E4" w14:textId="77777777" w:rsidR="000B14C2" w:rsidRDefault="00491828">
      <w:pPr>
        <w:pStyle w:val="3"/>
      </w:pPr>
      <w:bookmarkStart w:id="1190" w:name="_Toc175863679"/>
      <w:bookmarkStart w:id="1191" w:name="_Toc175848778"/>
      <w:r>
        <w:rPr>
          <w:rFonts w:hint="eastAsia"/>
        </w:rPr>
        <w:t>B.2.1  AHL-CH573</w:t>
      </w:r>
      <w:r>
        <w:rPr>
          <w:rFonts w:hint="eastAsia"/>
        </w:rPr>
        <w:t>的引脚排列图</w:t>
      </w:r>
      <w:bookmarkEnd w:id="1190"/>
      <w:bookmarkEnd w:id="1191"/>
    </w:p>
    <w:p w14:paraId="0290D477" w14:textId="77777777" w:rsidR="000B14C2" w:rsidRDefault="00491828">
      <w:pPr>
        <w:ind w:firstLine="420"/>
        <w:rPr>
          <w:lang w:val="es-ES"/>
        </w:rPr>
      </w:pPr>
      <w:r>
        <w:rPr>
          <w:rFonts w:hint="eastAsia"/>
        </w:rPr>
        <w:t>金葫芦</w:t>
      </w:r>
      <w:r>
        <w:rPr>
          <w:rFonts w:hint="eastAsia"/>
          <w:lang w:val="es-ES"/>
        </w:rPr>
        <w:t>CH573</w:t>
      </w:r>
      <w:r>
        <w:rPr>
          <w:rFonts w:hint="eastAsia"/>
        </w:rPr>
        <w:t>开发套件</w:t>
      </w:r>
      <w:r>
        <w:rPr>
          <w:rFonts w:hint="eastAsia"/>
          <w:lang w:val="es-ES"/>
        </w:rPr>
        <w:t>（</w:t>
      </w:r>
      <w:r>
        <w:rPr>
          <w:rFonts w:hint="eastAsia"/>
          <w:lang w:val="es-ES"/>
        </w:rPr>
        <w:t>A</w:t>
      </w:r>
      <w:r>
        <w:rPr>
          <w:lang w:val="es-ES"/>
        </w:rPr>
        <w:t>HL-</w:t>
      </w:r>
      <w:r>
        <w:rPr>
          <w:rFonts w:hint="eastAsia"/>
          <w:lang w:val="es-ES"/>
        </w:rPr>
        <w:t>CH573</w:t>
      </w:r>
      <w:r>
        <w:rPr>
          <w:rFonts w:hint="eastAsia"/>
          <w:lang w:val="es-ES"/>
        </w:rPr>
        <w:t>）</w:t>
      </w:r>
      <w:r>
        <w:rPr>
          <w:rFonts w:hint="eastAsia"/>
        </w:rPr>
        <w:t>引脚排列如图</w:t>
      </w:r>
      <w:r>
        <w:rPr>
          <w:rFonts w:hint="eastAsia"/>
          <w:lang w:val="es-ES"/>
        </w:rPr>
        <w:t>B-1</w:t>
      </w:r>
      <w:r>
        <w:rPr>
          <w:rFonts w:hint="eastAsia"/>
        </w:rPr>
        <w:t>所示。</w:t>
      </w:r>
    </w:p>
    <w:p w14:paraId="09339B65" w14:textId="77777777" w:rsidR="000B14C2" w:rsidRDefault="000B14C2">
      <w:pPr>
        <w:ind w:firstLine="420"/>
        <w:rPr>
          <w:rFonts w:cs="Times New Roman"/>
          <w:lang w:val="es-ES"/>
        </w:rPr>
      </w:pPr>
    </w:p>
    <w:tbl>
      <w:tblPr>
        <w:tblStyle w:val="240"/>
        <w:tblW w:w="8190" w:type="dxa"/>
        <w:jc w:val="center"/>
        <w:tblLayout w:type="fixed"/>
        <w:tblCellMar>
          <w:left w:w="28" w:type="dxa"/>
          <w:right w:w="28" w:type="dxa"/>
        </w:tblCellMar>
        <w:tblLook w:val="04A0" w:firstRow="1" w:lastRow="0" w:firstColumn="1" w:lastColumn="0" w:noHBand="0" w:noVBand="1"/>
      </w:tblPr>
      <w:tblGrid>
        <w:gridCol w:w="1613"/>
        <w:gridCol w:w="620"/>
        <w:gridCol w:w="248"/>
        <w:gridCol w:w="1404"/>
        <w:gridCol w:w="226"/>
        <w:gridCol w:w="358"/>
        <w:gridCol w:w="240"/>
        <w:gridCol w:w="694"/>
        <w:gridCol w:w="2787"/>
      </w:tblGrid>
      <w:tr w:rsidR="000B14C2" w14:paraId="385D53C2"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1BDD3415" w14:textId="77777777" w:rsidR="000B14C2" w:rsidRDefault="000B14C2">
            <w:pPr>
              <w:keepNext/>
              <w:keepLines/>
              <w:widowControl/>
              <w:spacing w:line="180" w:lineRule="exact"/>
              <w:ind w:firstLineChars="0" w:firstLine="0"/>
              <w:jc w:val="right"/>
              <w:rPr>
                <w:color w:val="000000"/>
                <w:sz w:val="18"/>
                <w:szCs w:val="18"/>
                <w:lang w:val="es-ES"/>
              </w:rPr>
            </w:pPr>
          </w:p>
        </w:tc>
        <w:tc>
          <w:tcPr>
            <w:tcW w:w="620" w:type="dxa"/>
            <w:tcBorders>
              <w:top w:val="single" w:sz="4" w:space="0" w:color="auto"/>
              <w:left w:val="single" w:sz="4" w:space="0" w:color="auto"/>
              <w:bottom w:val="single" w:sz="4" w:space="0" w:color="auto"/>
              <w:right w:val="nil"/>
            </w:tcBorders>
          </w:tcPr>
          <w:p w14:paraId="1023D18E"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VCC5</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492AE733"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1404" w:type="dxa"/>
            <w:tcBorders>
              <w:top w:val="single" w:sz="12" w:space="0" w:color="000000"/>
              <w:left w:val="single" w:sz="12" w:space="0" w:color="auto"/>
              <w:bottom w:val="single" w:sz="12" w:space="0" w:color="FFFFFF"/>
              <w:right w:val="single" w:sz="12" w:space="0" w:color="FFFFFF"/>
            </w:tcBorders>
            <w:tcMar>
              <w:top w:w="0" w:type="dxa"/>
              <w:left w:w="51" w:type="dxa"/>
              <w:bottom w:w="0" w:type="dxa"/>
              <w:right w:w="108" w:type="dxa"/>
            </w:tcMar>
          </w:tcPr>
          <w:p w14:paraId="0DF470FA" w14:textId="77777777" w:rsidR="000B14C2" w:rsidRDefault="00491828">
            <w:pPr>
              <w:keepNext/>
              <w:keepLines/>
              <w:widowControl/>
              <w:spacing w:line="180" w:lineRule="exact"/>
              <w:ind w:firstLineChars="0" w:firstLine="0"/>
              <w:jc w:val="left"/>
              <w:rPr>
                <w:color w:val="000000"/>
                <w:sz w:val="18"/>
                <w:szCs w:val="18"/>
              </w:rPr>
            </w:pPr>
            <w:r>
              <w:rPr>
                <w:noProof/>
              </w:rPr>
              <w:drawing>
                <wp:anchor distT="0" distB="0" distL="114300" distR="114300" simplePos="0" relativeHeight="251712512" behindDoc="0" locked="0" layoutInCell="1" allowOverlap="1" wp14:anchorId="346B5565" wp14:editId="14B7D2AB">
                  <wp:simplePos x="0" y="0"/>
                  <wp:positionH relativeFrom="column">
                    <wp:posOffset>158115</wp:posOffset>
                  </wp:positionH>
                  <wp:positionV relativeFrom="paragraph">
                    <wp:posOffset>4445</wp:posOffset>
                  </wp:positionV>
                  <wp:extent cx="907415" cy="2853690"/>
                  <wp:effectExtent l="0" t="0" r="6985" b="381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91"/>
                          <a:stretch>
                            <a:fillRect/>
                          </a:stretch>
                        </pic:blipFill>
                        <pic:spPr>
                          <a:xfrm>
                            <a:off x="0" y="0"/>
                            <a:ext cx="910607" cy="2863546"/>
                          </a:xfrm>
                          <a:prstGeom prst="rect">
                            <a:avLst/>
                          </a:prstGeom>
                          <a:noFill/>
                          <a:ln>
                            <a:noFill/>
                          </a:ln>
                        </pic:spPr>
                      </pic:pic>
                    </a:graphicData>
                  </a:graphic>
                </wp:anchor>
              </w:drawing>
            </w:r>
            <w:r>
              <w:rPr>
                <w:color w:val="000000"/>
                <w:sz w:val="18"/>
                <w:szCs w:val="18"/>
              </w:rPr>
              <w:t>1</w:t>
            </w:r>
            <w:r>
              <w:rPr>
                <w:noProof/>
                <w:color w:val="000000"/>
                <w:sz w:val="18"/>
                <w:szCs w:val="18"/>
              </w:rPr>
              <mc:AlternateContent>
                <mc:Choice Requires="wps">
                  <w:drawing>
                    <wp:inline distT="0" distB="0" distL="0" distR="0" wp14:anchorId="6B19AED4" wp14:editId="5354EA82">
                      <wp:extent cx="45720" cy="45720"/>
                      <wp:effectExtent l="9525" t="9525" r="11430" b="11430"/>
                      <wp:docPr id="21" name="流程图: 接点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5720" cy="45720"/>
                              </a:xfrm>
                              <a:prstGeom prst="flowChartConnector">
                                <a:avLst/>
                              </a:prstGeom>
                              <a:solidFill>
                                <a:sysClr val="windowText" lastClr="000000">
                                  <a:lumMod val="65000"/>
                                  <a:lumOff val="35000"/>
                                </a:sysClr>
                              </a:solidFill>
                              <a:ln w="19050">
                                <a:solidFill>
                                  <a:sysClr val="windowText" lastClr="000000">
                                    <a:lumMod val="65000"/>
                                    <a:lumOff val="35000"/>
                                  </a:sysClr>
                                </a:solidFill>
                                <a:miter lim="800000"/>
                              </a:ln>
                            </wps:spPr>
                            <wps:bodyPr rot="0" vert="horz" wrap="square" lIns="91440" tIns="45720" rIns="91440" bIns="45720" anchor="ctr" anchorCtr="0" upright="1">
                              <a:noAutofit/>
                            </wps:bodyPr>
                          </wps:wsp>
                        </a:graphicData>
                      </a:graphic>
                    </wp:inline>
                  </w:drawing>
                </mc:Choice>
                <mc:Fallback xmlns:wpsCustomData="http://www.wps.cn/officeDocument/2013/wpsCustomData" xmlns:w16du="http://schemas.microsoft.com/office/word/2023/wordml/word16du" xmlns:oel="http://schemas.microsoft.com/office/2019/extlst">
                  <w:pict>
                    <v:shape id="流程图: 接点 21" o:spid="_x0000_s1026" o:spt="120" type="#_x0000_t120" style="flip:y;height:3.6pt;width:3.6pt;v-text-anchor:middle;" fillcolor="#595959" filled="t" stroked="t" coordsize="21600,21600" o:gfxdata="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f07bDRAAAAAQEAAA8AAAAAAAAAAQAgAAAAIgAAAGRycy9kb3ducmV2Lnht&#10;bFBLAQIUABQAAAAIAIdO4kD8NPPZcgIAACwFAAAOAAAAAAAAAAEAIAAAACABAABkcnMvZTJvRG9j&#10;LnhtbFBLBQYAAAAABgAGAFkBAAAEBgAAAAA=&#10;">
                      <v:fill on="t" focussize="0,0"/>
                      <v:stroke weight="1.5pt" color="#595959" miterlimit="8" joinstyle="miter"/>
                      <v:imagedata o:title=""/>
                      <o:lock v:ext="edit" aspectratio="f"/>
                      <w10:wrap type="none"/>
                      <w10:anchorlock/>
                    </v:shape>
                  </w:pict>
                </mc:Fallback>
              </mc:AlternateContent>
            </w:r>
          </w:p>
        </w:tc>
        <w:tc>
          <w:tcPr>
            <w:tcW w:w="226" w:type="dxa"/>
            <w:vMerge w:val="restart"/>
            <w:tcBorders>
              <w:top w:val="single" w:sz="12" w:space="0" w:color="000000"/>
              <w:left w:val="single" w:sz="12" w:space="0" w:color="FFFFFF"/>
              <w:bottom w:val="single" w:sz="12" w:space="0" w:color="000000"/>
              <w:right w:val="single" w:sz="12" w:space="0" w:color="FFFFFF"/>
            </w:tcBorders>
          </w:tcPr>
          <w:p w14:paraId="759ECFBA"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12" w:space="0" w:color="000000"/>
              <w:left w:val="single" w:sz="12" w:space="0" w:color="FFFFFF"/>
              <w:bottom w:val="single" w:sz="4" w:space="0" w:color="FFFFFF"/>
              <w:right w:val="single" w:sz="12" w:space="0" w:color="000000"/>
            </w:tcBorders>
          </w:tcPr>
          <w:p w14:paraId="68941984"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40</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0" w:type="dxa"/>
            </w:tcMar>
          </w:tcPr>
          <w:p w14:paraId="14A3BC0A" w14:textId="77777777" w:rsidR="000B14C2" w:rsidRDefault="00491828">
            <w:pPr>
              <w:keepNext/>
              <w:keepLines/>
              <w:widowControl/>
              <w:spacing w:line="180" w:lineRule="exact"/>
              <w:ind w:firstLineChars="0" w:firstLine="0"/>
              <w:jc w:val="left"/>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694" w:type="dxa"/>
            <w:tcBorders>
              <w:top w:val="single" w:sz="4" w:space="0" w:color="auto"/>
              <w:left w:val="nil"/>
              <w:bottom w:val="single" w:sz="4" w:space="0" w:color="auto"/>
              <w:right w:val="single" w:sz="4" w:space="0" w:color="auto"/>
            </w:tcBorders>
          </w:tcPr>
          <w:p w14:paraId="6871925D"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ANT</w:t>
            </w:r>
          </w:p>
        </w:tc>
        <w:tc>
          <w:tcPr>
            <w:tcW w:w="2787" w:type="dxa"/>
            <w:tcBorders>
              <w:top w:val="single" w:sz="4" w:space="0" w:color="auto"/>
              <w:left w:val="single" w:sz="4" w:space="0" w:color="auto"/>
              <w:bottom w:val="single" w:sz="4" w:space="0" w:color="auto"/>
              <w:right w:val="nil"/>
            </w:tcBorders>
          </w:tcPr>
          <w:p w14:paraId="6808E59B" w14:textId="77777777" w:rsidR="000B14C2" w:rsidRDefault="000B14C2">
            <w:pPr>
              <w:keepNext/>
              <w:keepLines/>
              <w:widowControl/>
              <w:spacing w:line="180" w:lineRule="exact"/>
              <w:ind w:firstLineChars="0" w:firstLine="0"/>
              <w:jc w:val="left"/>
              <w:rPr>
                <w:color w:val="000000"/>
                <w:sz w:val="18"/>
                <w:szCs w:val="18"/>
              </w:rPr>
            </w:pPr>
          </w:p>
        </w:tc>
      </w:tr>
      <w:tr w:rsidR="000B14C2" w14:paraId="1ED55CFE"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6F631B41"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48198E64"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GND</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17785CE2"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12" w:space="0" w:color="FFFFFF"/>
              <w:left w:val="single" w:sz="12" w:space="0" w:color="auto"/>
              <w:bottom w:val="single" w:sz="12" w:space="0" w:color="FFFFFF"/>
              <w:right w:val="single" w:sz="12" w:space="0" w:color="FFFFFF"/>
            </w:tcBorders>
            <w:tcMar>
              <w:top w:w="0" w:type="dxa"/>
              <w:left w:w="51" w:type="dxa"/>
              <w:bottom w:w="0" w:type="dxa"/>
              <w:right w:w="108" w:type="dxa"/>
            </w:tcMar>
          </w:tcPr>
          <w:p w14:paraId="7F9019AC"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2</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5635D7F0"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6AAA0726"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39</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17E12B67"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344AC5CB" w14:textId="77777777" w:rsidR="000B14C2" w:rsidRDefault="00491828">
            <w:pPr>
              <w:keepNext/>
              <w:keepLines/>
              <w:widowControl/>
              <w:spacing w:line="180" w:lineRule="exact"/>
              <w:ind w:firstLineChars="0" w:firstLine="0"/>
              <w:jc w:val="left"/>
              <w:rPr>
                <w:color w:val="000000"/>
                <w:sz w:val="18"/>
                <w:szCs w:val="18"/>
              </w:rPr>
            </w:pPr>
            <w:r>
              <w:rPr>
                <w:rFonts w:hint="eastAsia"/>
                <w:color w:val="000000"/>
                <w:sz w:val="18"/>
                <w:szCs w:val="18"/>
              </w:rPr>
              <w:t>未定义</w:t>
            </w:r>
          </w:p>
        </w:tc>
        <w:tc>
          <w:tcPr>
            <w:tcW w:w="2787" w:type="dxa"/>
            <w:tcBorders>
              <w:top w:val="single" w:sz="4" w:space="0" w:color="auto"/>
              <w:left w:val="single" w:sz="4" w:space="0" w:color="auto"/>
              <w:bottom w:val="single" w:sz="4" w:space="0" w:color="auto"/>
              <w:right w:val="nil"/>
            </w:tcBorders>
          </w:tcPr>
          <w:p w14:paraId="3392B924" w14:textId="77777777" w:rsidR="000B14C2" w:rsidRDefault="000B14C2">
            <w:pPr>
              <w:keepNext/>
              <w:keepLines/>
              <w:widowControl/>
              <w:spacing w:line="180" w:lineRule="exact"/>
              <w:ind w:firstLineChars="0" w:firstLine="0"/>
              <w:jc w:val="left"/>
              <w:rPr>
                <w:color w:val="000000"/>
                <w:sz w:val="18"/>
                <w:szCs w:val="18"/>
              </w:rPr>
            </w:pPr>
          </w:p>
        </w:tc>
      </w:tr>
      <w:tr w:rsidR="000B14C2" w14:paraId="1DE02CB4"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7A5D379D"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652B7CD7"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VCC33</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50613938"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1404" w:type="dxa"/>
            <w:tcBorders>
              <w:top w:val="single" w:sz="12" w:space="0" w:color="FFFFFF"/>
              <w:left w:val="single" w:sz="12" w:space="0" w:color="auto"/>
              <w:bottom w:val="single" w:sz="12" w:space="0" w:color="FFFFFF"/>
              <w:right w:val="single" w:sz="12" w:space="0" w:color="FFFFFF"/>
            </w:tcBorders>
            <w:tcMar>
              <w:top w:w="0" w:type="dxa"/>
              <w:left w:w="51" w:type="dxa"/>
              <w:bottom w:w="0" w:type="dxa"/>
              <w:right w:w="108" w:type="dxa"/>
            </w:tcMar>
          </w:tcPr>
          <w:p w14:paraId="3CDCEF83"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3</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02DD4A16"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7E6FEB21"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38</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269C5996"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57259EFD" w14:textId="77777777" w:rsidR="000B14C2" w:rsidRDefault="00491828">
            <w:pPr>
              <w:keepNext/>
              <w:keepLines/>
              <w:widowControl/>
              <w:spacing w:line="180" w:lineRule="exact"/>
              <w:ind w:firstLineChars="0" w:firstLine="0"/>
              <w:jc w:val="left"/>
              <w:rPr>
                <w:color w:val="000000"/>
                <w:sz w:val="18"/>
                <w:szCs w:val="18"/>
              </w:rPr>
            </w:pPr>
            <w:r>
              <w:rPr>
                <w:sz w:val="18"/>
                <w:szCs w:val="18"/>
              </w:rPr>
              <w:t>BOOT</w:t>
            </w:r>
          </w:p>
        </w:tc>
        <w:tc>
          <w:tcPr>
            <w:tcW w:w="2787" w:type="dxa"/>
            <w:tcBorders>
              <w:top w:val="single" w:sz="4" w:space="0" w:color="auto"/>
              <w:left w:val="single" w:sz="4" w:space="0" w:color="auto"/>
              <w:bottom w:val="single" w:sz="4" w:space="0" w:color="auto"/>
              <w:right w:val="nil"/>
            </w:tcBorders>
          </w:tcPr>
          <w:p w14:paraId="59514566"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接地，可以</w:t>
            </w:r>
            <w:r>
              <w:rPr>
                <w:rFonts w:hint="eastAsia"/>
                <w:color w:val="000000"/>
                <w:sz w:val="18"/>
                <w:szCs w:val="18"/>
              </w:rPr>
              <w:t>烧录</w:t>
            </w:r>
            <w:r>
              <w:rPr>
                <w:rFonts w:hint="eastAsia"/>
                <w:color w:val="000000"/>
                <w:sz w:val="18"/>
                <w:szCs w:val="18"/>
              </w:rPr>
              <w:t>BIOS</w:t>
            </w:r>
          </w:p>
        </w:tc>
      </w:tr>
      <w:tr w:rsidR="000B14C2" w14:paraId="41DDE260"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3C1FB647"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27A0A72C"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RST</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593A139B"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12" w:space="0" w:color="FFFFFF"/>
              <w:left w:val="single" w:sz="12" w:space="0" w:color="auto"/>
              <w:bottom w:val="single" w:sz="12" w:space="0" w:color="FFFFFF"/>
              <w:right w:val="single" w:sz="12" w:space="0" w:color="FFFFFF"/>
            </w:tcBorders>
            <w:tcMar>
              <w:top w:w="0" w:type="dxa"/>
              <w:left w:w="51" w:type="dxa"/>
              <w:bottom w:w="0" w:type="dxa"/>
              <w:right w:w="108" w:type="dxa"/>
            </w:tcMar>
          </w:tcPr>
          <w:p w14:paraId="240F0C3C"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4</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705514FD"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0B131AC9"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37</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76F741A5"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694" w:type="dxa"/>
            <w:tcBorders>
              <w:top w:val="single" w:sz="4" w:space="0" w:color="auto"/>
              <w:left w:val="nil"/>
              <w:bottom w:val="single" w:sz="4" w:space="0" w:color="auto"/>
              <w:right w:val="single" w:sz="4" w:space="0" w:color="auto"/>
            </w:tcBorders>
          </w:tcPr>
          <w:p w14:paraId="069E52BA" w14:textId="77777777" w:rsidR="000B14C2" w:rsidRDefault="00491828">
            <w:pPr>
              <w:keepNext/>
              <w:keepLines/>
              <w:widowControl/>
              <w:spacing w:line="180" w:lineRule="exact"/>
              <w:ind w:firstLineChars="0" w:firstLine="0"/>
              <w:jc w:val="left"/>
              <w:rPr>
                <w:color w:val="000000"/>
                <w:sz w:val="18"/>
                <w:szCs w:val="18"/>
              </w:rPr>
            </w:pPr>
            <w:r>
              <w:rPr>
                <w:rFonts w:hint="eastAsia"/>
                <w:sz w:val="18"/>
                <w:szCs w:val="18"/>
              </w:rPr>
              <w:t>未定义</w:t>
            </w:r>
          </w:p>
        </w:tc>
        <w:tc>
          <w:tcPr>
            <w:tcW w:w="2787" w:type="dxa"/>
            <w:tcBorders>
              <w:top w:val="single" w:sz="4" w:space="0" w:color="auto"/>
              <w:left w:val="single" w:sz="4" w:space="0" w:color="auto"/>
              <w:bottom w:val="single" w:sz="4" w:space="0" w:color="auto"/>
              <w:right w:val="nil"/>
            </w:tcBorders>
          </w:tcPr>
          <w:p w14:paraId="02D85FBF" w14:textId="77777777" w:rsidR="000B14C2" w:rsidRDefault="000B14C2">
            <w:pPr>
              <w:keepNext/>
              <w:keepLines/>
              <w:widowControl/>
              <w:spacing w:line="180" w:lineRule="exact"/>
              <w:ind w:firstLineChars="0" w:firstLine="0"/>
              <w:jc w:val="left"/>
              <w:rPr>
                <w:color w:val="000000"/>
                <w:sz w:val="18"/>
                <w:szCs w:val="18"/>
              </w:rPr>
            </w:pPr>
          </w:p>
        </w:tc>
      </w:tr>
      <w:tr w:rsidR="000B14C2" w14:paraId="7DCF1A5C"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78425B5C"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24B7CB24"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DP</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39F8DB27"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1404" w:type="dxa"/>
            <w:tcBorders>
              <w:top w:val="single" w:sz="12" w:space="0" w:color="FFFFFF"/>
              <w:left w:val="single" w:sz="12" w:space="0" w:color="auto"/>
              <w:bottom w:val="single" w:sz="12" w:space="0" w:color="FFFFFF"/>
              <w:right w:val="single" w:sz="12" w:space="0" w:color="FFFFFF"/>
            </w:tcBorders>
            <w:tcMar>
              <w:top w:w="0" w:type="dxa"/>
              <w:left w:w="51" w:type="dxa"/>
              <w:bottom w:w="0" w:type="dxa"/>
              <w:right w:w="108" w:type="dxa"/>
            </w:tcMar>
          </w:tcPr>
          <w:p w14:paraId="1AFC2E0D"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5</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577F7C1E"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50C96B1B"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36</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5A1ECD57"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694" w:type="dxa"/>
            <w:tcBorders>
              <w:top w:val="single" w:sz="4" w:space="0" w:color="auto"/>
              <w:left w:val="nil"/>
              <w:bottom w:val="single" w:sz="4" w:space="0" w:color="auto"/>
              <w:right w:val="single" w:sz="4" w:space="0" w:color="auto"/>
            </w:tcBorders>
          </w:tcPr>
          <w:p w14:paraId="6AB856F9" w14:textId="77777777" w:rsidR="000B14C2" w:rsidRDefault="00491828">
            <w:pPr>
              <w:keepNext/>
              <w:keepLines/>
              <w:widowControl/>
              <w:spacing w:line="180" w:lineRule="exact"/>
              <w:ind w:firstLineChars="0" w:firstLine="0"/>
              <w:jc w:val="left"/>
              <w:rPr>
                <w:color w:val="000000"/>
                <w:sz w:val="18"/>
                <w:szCs w:val="18"/>
              </w:rPr>
            </w:pPr>
            <w:r>
              <w:rPr>
                <w:rFonts w:hint="eastAsia"/>
                <w:sz w:val="18"/>
                <w:szCs w:val="18"/>
              </w:rPr>
              <w:t>未定义</w:t>
            </w:r>
          </w:p>
        </w:tc>
        <w:tc>
          <w:tcPr>
            <w:tcW w:w="2787" w:type="dxa"/>
            <w:tcBorders>
              <w:top w:val="single" w:sz="4" w:space="0" w:color="auto"/>
              <w:left w:val="single" w:sz="4" w:space="0" w:color="auto"/>
              <w:bottom w:val="single" w:sz="4" w:space="0" w:color="auto"/>
              <w:right w:val="nil"/>
            </w:tcBorders>
          </w:tcPr>
          <w:p w14:paraId="3CED7C87" w14:textId="77777777" w:rsidR="000B14C2" w:rsidRDefault="000B14C2">
            <w:pPr>
              <w:keepNext/>
              <w:keepLines/>
              <w:widowControl/>
              <w:spacing w:line="180" w:lineRule="exact"/>
              <w:ind w:firstLineChars="0" w:firstLine="0"/>
              <w:jc w:val="left"/>
              <w:rPr>
                <w:color w:val="000000"/>
                <w:sz w:val="18"/>
                <w:szCs w:val="18"/>
              </w:rPr>
            </w:pPr>
          </w:p>
        </w:tc>
      </w:tr>
      <w:tr w:rsidR="000B14C2" w14:paraId="563911EF"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0D333B07"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016C3BE9"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DN</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30430E3F"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12" w:space="0" w:color="FFFFFF"/>
              <w:left w:val="single" w:sz="12" w:space="0" w:color="auto"/>
              <w:bottom w:val="single" w:sz="12" w:space="0" w:color="FFFFFF"/>
              <w:right w:val="single" w:sz="12" w:space="0" w:color="FFFFFF"/>
            </w:tcBorders>
            <w:tcMar>
              <w:top w:w="0" w:type="dxa"/>
              <w:left w:w="51" w:type="dxa"/>
              <w:bottom w:w="0" w:type="dxa"/>
              <w:right w:w="108" w:type="dxa"/>
            </w:tcMar>
          </w:tcPr>
          <w:p w14:paraId="17864DFF"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6</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166AFD14"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217BA466"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35</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1F5E9AC3"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0B63E16E" w14:textId="77777777" w:rsidR="000B14C2" w:rsidRDefault="00491828">
            <w:pPr>
              <w:keepNext/>
              <w:keepLines/>
              <w:widowControl/>
              <w:spacing w:line="180" w:lineRule="exact"/>
              <w:ind w:firstLineChars="0" w:firstLine="0"/>
              <w:jc w:val="left"/>
              <w:rPr>
                <w:color w:val="000000"/>
                <w:sz w:val="18"/>
                <w:szCs w:val="18"/>
              </w:rPr>
            </w:pPr>
            <w:r>
              <w:rPr>
                <w:rFonts w:hint="eastAsia"/>
                <w:sz w:val="18"/>
                <w:szCs w:val="18"/>
              </w:rPr>
              <w:t>未定义</w:t>
            </w:r>
          </w:p>
        </w:tc>
        <w:tc>
          <w:tcPr>
            <w:tcW w:w="2787" w:type="dxa"/>
            <w:tcBorders>
              <w:top w:val="single" w:sz="4" w:space="0" w:color="auto"/>
              <w:left w:val="single" w:sz="4" w:space="0" w:color="auto"/>
              <w:bottom w:val="single" w:sz="4" w:space="0" w:color="auto"/>
              <w:right w:val="nil"/>
            </w:tcBorders>
          </w:tcPr>
          <w:p w14:paraId="11CBE5BC" w14:textId="77777777" w:rsidR="000B14C2" w:rsidRDefault="000B14C2">
            <w:pPr>
              <w:keepNext/>
              <w:keepLines/>
              <w:widowControl/>
              <w:spacing w:line="180" w:lineRule="exact"/>
              <w:ind w:firstLineChars="0" w:firstLine="0"/>
              <w:jc w:val="left"/>
              <w:rPr>
                <w:color w:val="000000"/>
                <w:sz w:val="18"/>
                <w:szCs w:val="18"/>
              </w:rPr>
            </w:pPr>
          </w:p>
        </w:tc>
      </w:tr>
      <w:tr w:rsidR="000B14C2" w14:paraId="37F48EBF"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6671DB98"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39024F9A"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PTA12</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28B4AAAD"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12" w:space="0" w:color="FFFFFF"/>
              <w:left w:val="single" w:sz="12" w:space="0" w:color="auto"/>
              <w:bottom w:val="single" w:sz="12" w:space="0" w:color="FFFFFF"/>
              <w:right w:val="single" w:sz="12" w:space="0" w:color="FFFFFF"/>
            </w:tcBorders>
            <w:tcMar>
              <w:top w:w="0" w:type="dxa"/>
              <w:left w:w="51" w:type="dxa"/>
              <w:bottom w:w="0" w:type="dxa"/>
              <w:right w:w="108" w:type="dxa"/>
            </w:tcMar>
          </w:tcPr>
          <w:p w14:paraId="36047F9F"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7</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65A0C941"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6455C24A"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34</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490B7E81"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5900EABC" w14:textId="77777777" w:rsidR="000B14C2" w:rsidRDefault="00491828">
            <w:pPr>
              <w:keepNext/>
              <w:keepLines/>
              <w:widowControl/>
              <w:spacing w:line="180" w:lineRule="exact"/>
              <w:ind w:firstLineChars="0" w:firstLine="0"/>
              <w:jc w:val="left"/>
              <w:rPr>
                <w:color w:val="000000"/>
                <w:sz w:val="18"/>
                <w:szCs w:val="18"/>
              </w:rPr>
            </w:pPr>
            <w:r>
              <w:rPr>
                <w:sz w:val="18"/>
                <w:szCs w:val="18"/>
              </w:rPr>
              <w:t>PTA9</w:t>
            </w:r>
          </w:p>
        </w:tc>
        <w:tc>
          <w:tcPr>
            <w:tcW w:w="2787" w:type="dxa"/>
            <w:tcBorders>
              <w:top w:val="single" w:sz="4" w:space="0" w:color="auto"/>
              <w:left w:val="single" w:sz="4" w:space="0" w:color="auto"/>
              <w:bottom w:val="single" w:sz="4" w:space="0" w:color="auto"/>
              <w:right w:val="nil"/>
            </w:tcBorders>
          </w:tcPr>
          <w:p w14:paraId="133A2044" w14:textId="77777777" w:rsidR="000B14C2" w:rsidRDefault="00491828">
            <w:pPr>
              <w:keepNext/>
              <w:keepLines/>
              <w:widowControl/>
              <w:spacing w:line="180" w:lineRule="exact"/>
              <w:ind w:firstLineChars="0" w:firstLine="0"/>
              <w:jc w:val="left"/>
              <w:rPr>
                <w:color w:val="000000"/>
                <w:sz w:val="18"/>
                <w:szCs w:val="18"/>
              </w:rPr>
            </w:pPr>
            <w:proofErr w:type="spellStart"/>
            <w:r>
              <w:rPr>
                <w:rFonts w:hint="eastAsia"/>
                <w:color w:val="000000"/>
                <w:sz w:val="18"/>
                <w:szCs w:val="18"/>
              </w:rPr>
              <w:t>U</w:t>
            </w:r>
            <w:r>
              <w:rPr>
                <w:color w:val="000000"/>
                <w:sz w:val="18"/>
                <w:szCs w:val="18"/>
              </w:rPr>
              <w:t>ART_</w:t>
            </w:r>
            <w:proofErr w:type="gramStart"/>
            <w:r>
              <w:rPr>
                <w:color w:val="000000"/>
                <w:sz w:val="18"/>
                <w:szCs w:val="18"/>
              </w:rPr>
              <w:t>User</w:t>
            </w:r>
            <w:proofErr w:type="spellEnd"/>
            <w:r>
              <w:rPr>
                <w:color w:val="000000"/>
                <w:sz w:val="18"/>
                <w:szCs w:val="18"/>
              </w:rPr>
              <w:t>(</w:t>
            </w:r>
            <w:proofErr w:type="gramEnd"/>
            <w:r>
              <w:rPr>
                <w:color w:val="000000"/>
                <w:sz w:val="18"/>
                <w:szCs w:val="18"/>
              </w:rPr>
              <w:t>TX)</w:t>
            </w:r>
          </w:p>
        </w:tc>
      </w:tr>
      <w:tr w:rsidR="000B14C2" w14:paraId="4C439B76"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3C14F826"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0B809D94"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PTA13</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6029ED16"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12" w:space="0" w:color="FFFFFF"/>
              <w:left w:val="single" w:sz="12" w:space="0" w:color="auto"/>
              <w:bottom w:val="single" w:sz="12" w:space="0" w:color="FFFFFF"/>
              <w:right w:val="single" w:sz="12" w:space="0" w:color="FFFFFF"/>
            </w:tcBorders>
            <w:tcMar>
              <w:top w:w="0" w:type="dxa"/>
              <w:left w:w="51" w:type="dxa"/>
              <w:bottom w:w="0" w:type="dxa"/>
              <w:right w:w="108" w:type="dxa"/>
            </w:tcMar>
          </w:tcPr>
          <w:p w14:paraId="43795948"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8</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2162F567"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6C6D2684"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33</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326B7557"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5F8146EC" w14:textId="77777777" w:rsidR="000B14C2" w:rsidRDefault="00491828">
            <w:pPr>
              <w:keepNext/>
              <w:keepLines/>
              <w:widowControl/>
              <w:spacing w:line="180" w:lineRule="exact"/>
              <w:ind w:firstLineChars="0" w:firstLine="0"/>
              <w:jc w:val="left"/>
              <w:rPr>
                <w:color w:val="000000"/>
                <w:sz w:val="18"/>
                <w:szCs w:val="18"/>
              </w:rPr>
            </w:pPr>
            <w:r>
              <w:rPr>
                <w:sz w:val="18"/>
                <w:szCs w:val="18"/>
              </w:rPr>
              <w:t>PTA8</w:t>
            </w:r>
          </w:p>
        </w:tc>
        <w:tc>
          <w:tcPr>
            <w:tcW w:w="2787" w:type="dxa"/>
            <w:tcBorders>
              <w:top w:val="single" w:sz="4" w:space="0" w:color="auto"/>
              <w:left w:val="single" w:sz="4" w:space="0" w:color="auto"/>
              <w:bottom w:val="single" w:sz="4" w:space="0" w:color="auto"/>
              <w:right w:val="nil"/>
            </w:tcBorders>
          </w:tcPr>
          <w:p w14:paraId="7D8AAE09" w14:textId="77777777" w:rsidR="000B14C2" w:rsidRDefault="00491828">
            <w:pPr>
              <w:keepNext/>
              <w:keepLines/>
              <w:widowControl/>
              <w:spacing w:line="180" w:lineRule="exact"/>
              <w:ind w:firstLineChars="500" w:firstLine="900"/>
              <w:jc w:val="left"/>
              <w:rPr>
                <w:color w:val="000000"/>
                <w:sz w:val="15"/>
                <w:szCs w:val="15"/>
              </w:rPr>
            </w:pPr>
            <w:r>
              <w:rPr>
                <w:color w:val="000000"/>
                <w:sz w:val="18"/>
                <w:szCs w:val="18"/>
              </w:rPr>
              <w:t>(RX)</w:t>
            </w:r>
          </w:p>
        </w:tc>
      </w:tr>
      <w:tr w:rsidR="000B14C2" w14:paraId="136C0C07"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58AFD203"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6C189641"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PTA15</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06491B4D"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1404" w:type="dxa"/>
            <w:tcBorders>
              <w:top w:val="single" w:sz="12" w:space="0" w:color="FFFFFF"/>
              <w:left w:val="single" w:sz="12" w:space="0" w:color="auto"/>
              <w:bottom w:val="single" w:sz="12" w:space="0" w:color="FFFFFF"/>
              <w:right w:val="single" w:sz="12" w:space="0" w:color="FFFFFF"/>
            </w:tcBorders>
            <w:tcMar>
              <w:top w:w="0" w:type="dxa"/>
              <w:left w:w="51" w:type="dxa"/>
              <w:bottom w:w="0" w:type="dxa"/>
              <w:right w:w="108" w:type="dxa"/>
            </w:tcMar>
          </w:tcPr>
          <w:p w14:paraId="3DA90ACD"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9</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19102C4C"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1C802093"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32</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7A6E6D62"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694" w:type="dxa"/>
            <w:tcBorders>
              <w:top w:val="single" w:sz="4" w:space="0" w:color="auto"/>
              <w:left w:val="nil"/>
              <w:bottom w:val="single" w:sz="4" w:space="0" w:color="auto"/>
              <w:right w:val="single" w:sz="4" w:space="0" w:color="auto"/>
            </w:tcBorders>
          </w:tcPr>
          <w:p w14:paraId="79673B77" w14:textId="77777777" w:rsidR="000B14C2" w:rsidRDefault="00491828">
            <w:pPr>
              <w:keepNext/>
              <w:keepLines/>
              <w:widowControl/>
              <w:spacing w:line="180" w:lineRule="exact"/>
              <w:ind w:firstLineChars="0" w:firstLine="0"/>
              <w:jc w:val="left"/>
              <w:rPr>
                <w:color w:val="000000"/>
                <w:sz w:val="18"/>
                <w:szCs w:val="18"/>
              </w:rPr>
            </w:pPr>
            <w:r>
              <w:rPr>
                <w:sz w:val="18"/>
                <w:szCs w:val="18"/>
              </w:rPr>
              <w:t>PTB15</w:t>
            </w:r>
          </w:p>
        </w:tc>
        <w:tc>
          <w:tcPr>
            <w:tcW w:w="2787" w:type="dxa"/>
            <w:tcBorders>
              <w:top w:val="single" w:sz="4" w:space="0" w:color="auto"/>
              <w:left w:val="single" w:sz="4" w:space="0" w:color="auto"/>
              <w:bottom w:val="single" w:sz="4" w:space="0" w:color="auto"/>
              <w:right w:val="nil"/>
            </w:tcBorders>
          </w:tcPr>
          <w:p w14:paraId="08612F9B" w14:textId="77777777" w:rsidR="000B14C2" w:rsidRDefault="000B14C2">
            <w:pPr>
              <w:keepNext/>
              <w:keepLines/>
              <w:widowControl/>
              <w:spacing w:line="180" w:lineRule="exact"/>
              <w:ind w:firstLineChars="0" w:firstLine="0"/>
              <w:jc w:val="left"/>
              <w:rPr>
                <w:color w:val="000000"/>
                <w:sz w:val="15"/>
                <w:szCs w:val="15"/>
              </w:rPr>
            </w:pPr>
          </w:p>
        </w:tc>
      </w:tr>
      <w:tr w:rsidR="000B14C2" w14:paraId="6D460F81"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33161D4B"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726E9B49"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PTA14</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184845F2"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12" w:space="0" w:color="FFFFFF"/>
              <w:left w:val="single" w:sz="12" w:space="0" w:color="auto"/>
              <w:bottom w:val="single" w:sz="12" w:space="0" w:color="FFFFFF"/>
              <w:right w:val="single" w:sz="12" w:space="0" w:color="FFFFFF"/>
            </w:tcBorders>
            <w:tcMar>
              <w:top w:w="0" w:type="dxa"/>
              <w:left w:w="51" w:type="dxa"/>
              <w:bottom w:w="0" w:type="dxa"/>
              <w:right w:w="108" w:type="dxa"/>
            </w:tcMar>
          </w:tcPr>
          <w:p w14:paraId="27B0034C"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10</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267B3ECC"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6124D6D3"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31</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5D5237C4"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36322F3F" w14:textId="77777777" w:rsidR="000B14C2" w:rsidRDefault="00491828">
            <w:pPr>
              <w:keepNext/>
              <w:keepLines/>
              <w:widowControl/>
              <w:spacing w:line="180" w:lineRule="exact"/>
              <w:ind w:firstLineChars="0" w:firstLine="0"/>
              <w:jc w:val="left"/>
              <w:rPr>
                <w:color w:val="000000"/>
                <w:sz w:val="18"/>
                <w:szCs w:val="18"/>
              </w:rPr>
            </w:pPr>
            <w:r>
              <w:rPr>
                <w:sz w:val="18"/>
                <w:szCs w:val="18"/>
              </w:rPr>
              <w:t>PTB14</w:t>
            </w:r>
          </w:p>
        </w:tc>
        <w:tc>
          <w:tcPr>
            <w:tcW w:w="2787" w:type="dxa"/>
            <w:tcBorders>
              <w:top w:val="single" w:sz="4" w:space="0" w:color="auto"/>
              <w:left w:val="single" w:sz="4" w:space="0" w:color="auto"/>
              <w:bottom w:val="single" w:sz="4" w:space="0" w:color="auto"/>
              <w:right w:val="nil"/>
            </w:tcBorders>
          </w:tcPr>
          <w:p w14:paraId="3E4B63F2" w14:textId="77777777" w:rsidR="000B14C2" w:rsidRDefault="00491828">
            <w:pPr>
              <w:keepNext/>
              <w:keepLines/>
              <w:widowControl/>
              <w:spacing w:line="180" w:lineRule="exact"/>
              <w:ind w:firstLineChars="0" w:firstLine="0"/>
              <w:jc w:val="left"/>
              <w:rPr>
                <w:color w:val="000000"/>
                <w:sz w:val="18"/>
                <w:szCs w:val="18"/>
              </w:rPr>
            </w:pPr>
            <w:r>
              <w:rPr>
                <w:rFonts w:hint="eastAsia"/>
                <w:sz w:val="18"/>
                <w:szCs w:val="18"/>
              </w:rPr>
              <w:t>接蓝色发光二极管，低电平点亮</w:t>
            </w:r>
          </w:p>
        </w:tc>
      </w:tr>
      <w:tr w:rsidR="000B14C2" w14:paraId="04326DC9"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33CDCAD7" w14:textId="77777777" w:rsidR="000B14C2" w:rsidRDefault="00491828">
            <w:pPr>
              <w:keepNext/>
              <w:keepLines/>
              <w:widowControl/>
              <w:spacing w:line="180" w:lineRule="exact"/>
              <w:ind w:firstLineChars="0" w:firstLine="0"/>
              <w:jc w:val="right"/>
              <w:rPr>
                <w:color w:val="000000"/>
                <w:sz w:val="18"/>
                <w:szCs w:val="18"/>
              </w:rPr>
            </w:pPr>
            <w:proofErr w:type="spellStart"/>
            <w:r>
              <w:rPr>
                <w:rFonts w:hint="eastAsia"/>
                <w:color w:val="000000"/>
                <w:sz w:val="18"/>
                <w:szCs w:val="18"/>
              </w:rPr>
              <w:t>U</w:t>
            </w:r>
            <w:r>
              <w:rPr>
                <w:color w:val="000000"/>
                <w:sz w:val="18"/>
                <w:szCs w:val="18"/>
              </w:rPr>
              <w:t>ART_</w:t>
            </w:r>
            <w:proofErr w:type="gramStart"/>
            <w:r>
              <w:rPr>
                <w:color w:val="000000"/>
                <w:sz w:val="18"/>
                <w:szCs w:val="18"/>
              </w:rPr>
              <w:t>Dubug</w:t>
            </w:r>
            <w:proofErr w:type="spellEnd"/>
            <w:r>
              <w:rPr>
                <w:color w:val="000000"/>
                <w:sz w:val="18"/>
                <w:szCs w:val="18"/>
              </w:rPr>
              <w:t>(</w:t>
            </w:r>
            <w:proofErr w:type="gramEnd"/>
            <w:r>
              <w:rPr>
                <w:color w:val="000000"/>
                <w:sz w:val="18"/>
                <w:szCs w:val="18"/>
              </w:rPr>
              <w:t>TX)</w:t>
            </w:r>
          </w:p>
        </w:tc>
        <w:tc>
          <w:tcPr>
            <w:tcW w:w="620" w:type="dxa"/>
            <w:tcBorders>
              <w:top w:val="single" w:sz="4" w:space="0" w:color="auto"/>
              <w:left w:val="single" w:sz="4" w:space="0" w:color="auto"/>
              <w:bottom w:val="single" w:sz="4" w:space="0" w:color="auto"/>
              <w:right w:val="nil"/>
            </w:tcBorders>
          </w:tcPr>
          <w:p w14:paraId="78EB610F"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PTB7</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78F77D2C"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12" w:space="0" w:color="FFFFFF"/>
              <w:left w:val="single" w:sz="12" w:space="0" w:color="auto"/>
              <w:bottom w:val="single" w:sz="12" w:space="0" w:color="FFFFFF"/>
              <w:right w:val="single" w:sz="12" w:space="0" w:color="FFFFFF"/>
            </w:tcBorders>
            <w:tcMar>
              <w:top w:w="0" w:type="dxa"/>
              <w:left w:w="51" w:type="dxa"/>
              <w:bottom w:w="0" w:type="dxa"/>
              <w:right w:w="108" w:type="dxa"/>
            </w:tcMar>
          </w:tcPr>
          <w:p w14:paraId="498A0396"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11</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4EB85C0C"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11B007F0"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30</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292D31EB"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45E0D2E5" w14:textId="77777777" w:rsidR="000B14C2" w:rsidRDefault="00491828">
            <w:pPr>
              <w:keepNext/>
              <w:keepLines/>
              <w:widowControl/>
              <w:spacing w:line="180" w:lineRule="exact"/>
              <w:ind w:firstLineChars="0" w:firstLine="0"/>
              <w:jc w:val="left"/>
              <w:rPr>
                <w:color w:val="000000"/>
                <w:sz w:val="18"/>
                <w:szCs w:val="18"/>
              </w:rPr>
            </w:pPr>
            <w:r>
              <w:rPr>
                <w:sz w:val="18"/>
                <w:szCs w:val="18"/>
              </w:rPr>
              <w:t>PTB13</w:t>
            </w:r>
          </w:p>
        </w:tc>
        <w:tc>
          <w:tcPr>
            <w:tcW w:w="2787" w:type="dxa"/>
            <w:tcBorders>
              <w:top w:val="single" w:sz="4" w:space="0" w:color="auto"/>
              <w:left w:val="single" w:sz="4" w:space="0" w:color="auto"/>
              <w:bottom w:val="single" w:sz="4" w:space="0" w:color="auto"/>
              <w:right w:val="nil"/>
            </w:tcBorders>
          </w:tcPr>
          <w:p w14:paraId="5D0782D1" w14:textId="77777777" w:rsidR="000B14C2" w:rsidRDefault="00491828">
            <w:pPr>
              <w:keepNext/>
              <w:keepLines/>
              <w:widowControl/>
              <w:spacing w:line="180" w:lineRule="exact"/>
              <w:ind w:firstLineChars="0" w:firstLine="0"/>
              <w:jc w:val="left"/>
              <w:rPr>
                <w:color w:val="000000"/>
                <w:sz w:val="18"/>
                <w:szCs w:val="18"/>
              </w:rPr>
            </w:pPr>
            <w:r>
              <w:rPr>
                <w:rFonts w:hint="eastAsia"/>
                <w:sz w:val="18"/>
                <w:szCs w:val="18"/>
              </w:rPr>
              <w:t>接绿色发光二极管，低电平点亮</w:t>
            </w:r>
          </w:p>
        </w:tc>
      </w:tr>
      <w:tr w:rsidR="000B14C2" w14:paraId="56BE47E2"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1DAA740A"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(RX)</w:t>
            </w:r>
          </w:p>
        </w:tc>
        <w:tc>
          <w:tcPr>
            <w:tcW w:w="620" w:type="dxa"/>
            <w:tcBorders>
              <w:top w:val="single" w:sz="4" w:space="0" w:color="auto"/>
              <w:left w:val="single" w:sz="4" w:space="0" w:color="auto"/>
              <w:bottom w:val="single" w:sz="4" w:space="0" w:color="auto"/>
              <w:right w:val="nil"/>
            </w:tcBorders>
          </w:tcPr>
          <w:p w14:paraId="2F326A11"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PTB4</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3C1BDE20"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12" w:space="0" w:color="FFFFFF"/>
              <w:left w:val="single" w:sz="12" w:space="0" w:color="auto"/>
              <w:bottom w:val="single" w:sz="12" w:space="0" w:color="FFFFFF"/>
              <w:right w:val="single" w:sz="12" w:space="0" w:color="FFFFFF"/>
            </w:tcBorders>
            <w:tcMar>
              <w:top w:w="0" w:type="dxa"/>
              <w:left w:w="51" w:type="dxa"/>
              <w:bottom w:w="0" w:type="dxa"/>
              <w:right w:w="108" w:type="dxa"/>
            </w:tcMar>
          </w:tcPr>
          <w:p w14:paraId="14254433"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12</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74B61272"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07EE88EB"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29</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65074941"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6392310E" w14:textId="77777777" w:rsidR="000B14C2" w:rsidRDefault="00491828">
            <w:pPr>
              <w:keepNext/>
              <w:keepLines/>
              <w:widowControl/>
              <w:spacing w:line="180" w:lineRule="exact"/>
              <w:ind w:firstLineChars="0" w:firstLine="0"/>
              <w:jc w:val="left"/>
              <w:rPr>
                <w:color w:val="000000"/>
                <w:sz w:val="18"/>
                <w:szCs w:val="18"/>
              </w:rPr>
            </w:pPr>
            <w:r>
              <w:rPr>
                <w:sz w:val="18"/>
                <w:szCs w:val="18"/>
              </w:rPr>
              <w:t>PTB12</w:t>
            </w:r>
          </w:p>
        </w:tc>
        <w:tc>
          <w:tcPr>
            <w:tcW w:w="2787" w:type="dxa"/>
            <w:tcBorders>
              <w:top w:val="single" w:sz="4" w:space="0" w:color="auto"/>
              <w:left w:val="single" w:sz="4" w:space="0" w:color="auto"/>
              <w:bottom w:val="single" w:sz="4" w:space="0" w:color="auto"/>
              <w:right w:val="nil"/>
            </w:tcBorders>
          </w:tcPr>
          <w:p w14:paraId="7A70DC3F" w14:textId="77777777" w:rsidR="000B14C2" w:rsidRDefault="00491828">
            <w:pPr>
              <w:keepNext/>
              <w:keepLines/>
              <w:widowControl/>
              <w:spacing w:line="180" w:lineRule="exact"/>
              <w:ind w:firstLineChars="0" w:firstLine="0"/>
              <w:jc w:val="left"/>
              <w:rPr>
                <w:color w:val="000000"/>
                <w:sz w:val="18"/>
                <w:szCs w:val="18"/>
              </w:rPr>
            </w:pPr>
            <w:r>
              <w:rPr>
                <w:rFonts w:hint="eastAsia"/>
                <w:sz w:val="18"/>
                <w:szCs w:val="18"/>
              </w:rPr>
              <w:t>接红色发光二极管，低电平点亮</w:t>
            </w:r>
          </w:p>
        </w:tc>
      </w:tr>
      <w:tr w:rsidR="000B14C2" w14:paraId="7F10898E"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5CD891A0"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7B578FDF"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PTA5</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69375BAA"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1404" w:type="dxa"/>
            <w:tcBorders>
              <w:top w:val="single" w:sz="12" w:space="0" w:color="FFFFFF"/>
              <w:left w:val="single" w:sz="12" w:space="0" w:color="auto"/>
              <w:bottom w:val="single" w:sz="4" w:space="0" w:color="FFFFFF"/>
              <w:right w:val="single" w:sz="12" w:space="0" w:color="FFFFFF"/>
            </w:tcBorders>
            <w:tcMar>
              <w:top w:w="0" w:type="dxa"/>
              <w:left w:w="51" w:type="dxa"/>
              <w:bottom w:w="0" w:type="dxa"/>
              <w:right w:w="108" w:type="dxa"/>
            </w:tcMar>
          </w:tcPr>
          <w:p w14:paraId="0BC47A21"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13</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0B8DF0A6"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5F55CDAB"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28</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79C01041"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694" w:type="dxa"/>
            <w:tcBorders>
              <w:top w:val="single" w:sz="4" w:space="0" w:color="auto"/>
              <w:left w:val="nil"/>
              <w:bottom w:val="single" w:sz="4" w:space="0" w:color="auto"/>
              <w:right w:val="single" w:sz="4" w:space="0" w:color="auto"/>
            </w:tcBorders>
          </w:tcPr>
          <w:p w14:paraId="583C8679" w14:textId="77777777" w:rsidR="000B14C2" w:rsidRDefault="00491828">
            <w:pPr>
              <w:keepNext/>
              <w:keepLines/>
              <w:widowControl/>
              <w:spacing w:line="180" w:lineRule="exact"/>
              <w:ind w:firstLineChars="0" w:firstLine="0"/>
              <w:jc w:val="left"/>
              <w:rPr>
                <w:color w:val="000000"/>
                <w:sz w:val="18"/>
                <w:szCs w:val="18"/>
              </w:rPr>
            </w:pPr>
            <w:r>
              <w:rPr>
                <w:sz w:val="18"/>
                <w:szCs w:val="18"/>
              </w:rPr>
              <w:t>PTB11</w:t>
            </w:r>
          </w:p>
        </w:tc>
        <w:tc>
          <w:tcPr>
            <w:tcW w:w="2787" w:type="dxa"/>
            <w:tcBorders>
              <w:top w:val="single" w:sz="4" w:space="0" w:color="auto"/>
              <w:left w:val="single" w:sz="4" w:space="0" w:color="auto"/>
              <w:bottom w:val="single" w:sz="4" w:space="0" w:color="auto"/>
              <w:right w:val="nil"/>
            </w:tcBorders>
          </w:tcPr>
          <w:p w14:paraId="24FFA959" w14:textId="77777777" w:rsidR="000B14C2" w:rsidRDefault="000B14C2">
            <w:pPr>
              <w:keepNext/>
              <w:keepLines/>
              <w:widowControl/>
              <w:spacing w:line="180" w:lineRule="exact"/>
              <w:ind w:firstLineChars="0" w:firstLine="0"/>
              <w:jc w:val="left"/>
              <w:rPr>
                <w:color w:val="000000"/>
                <w:sz w:val="18"/>
                <w:szCs w:val="18"/>
              </w:rPr>
            </w:pPr>
          </w:p>
        </w:tc>
      </w:tr>
      <w:tr w:rsidR="000B14C2" w14:paraId="1A6F3FBB"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3879FEB4"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3B2D0B72"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PTA4</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4A1CD5E7"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4" w:space="0" w:color="FFFFFF"/>
              <w:left w:val="single" w:sz="12" w:space="0" w:color="auto"/>
              <w:bottom w:val="single" w:sz="12" w:space="0" w:color="FFFFFF"/>
              <w:right w:val="single" w:sz="12" w:space="0" w:color="FFFFFF"/>
            </w:tcBorders>
            <w:tcMar>
              <w:top w:w="0" w:type="dxa"/>
              <w:left w:w="51" w:type="dxa"/>
              <w:bottom w:w="0" w:type="dxa"/>
              <w:right w:w="108" w:type="dxa"/>
            </w:tcMar>
          </w:tcPr>
          <w:p w14:paraId="4F46CF51"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14</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6A8C2C71"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1E91D8F9"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27</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5C3D8DD7"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40775296" w14:textId="77777777" w:rsidR="000B14C2" w:rsidRDefault="00491828">
            <w:pPr>
              <w:keepNext/>
              <w:keepLines/>
              <w:widowControl/>
              <w:spacing w:line="180" w:lineRule="exact"/>
              <w:ind w:firstLineChars="0" w:firstLine="0"/>
              <w:jc w:val="left"/>
              <w:rPr>
                <w:color w:val="000000"/>
                <w:sz w:val="18"/>
                <w:szCs w:val="18"/>
              </w:rPr>
            </w:pPr>
            <w:r>
              <w:rPr>
                <w:sz w:val="18"/>
                <w:szCs w:val="18"/>
              </w:rPr>
              <w:t>PTB10</w:t>
            </w:r>
          </w:p>
        </w:tc>
        <w:tc>
          <w:tcPr>
            <w:tcW w:w="2787" w:type="dxa"/>
            <w:tcBorders>
              <w:top w:val="single" w:sz="4" w:space="0" w:color="auto"/>
              <w:left w:val="single" w:sz="4" w:space="0" w:color="auto"/>
              <w:bottom w:val="single" w:sz="4" w:space="0" w:color="auto"/>
              <w:right w:val="nil"/>
            </w:tcBorders>
          </w:tcPr>
          <w:p w14:paraId="3CA82A65" w14:textId="77777777" w:rsidR="000B14C2" w:rsidRDefault="000B14C2">
            <w:pPr>
              <w:keepNext/>
              <w:keepLines/>
              <w:widowControl/>
              <w:spacing w:line="180" w:lineRule="exact"/>
              <w:ind w:firstLineChars="0" w:firstLine="0"/>
              <w:jc w:val="left"/>
              <w:rPr>
                <w:color w:val="000000"/>
                <w:sz w:val="18"/>
                <w:szCs w:val="18"/>
              </w:rPr>
            </w:pPr>
          </w:p>
        </w:tc>
      </w:tr>
      <w:tr w:rsidR="000B14C2" w14:paraId="189498B8" w14:textId="77777777">
        <w:trPr>
          <w:trHeight w:hRule="exact" w:val="227"/>
          <w:jc w:val="center"/>
        </w:trPr>
        <w:tc>
          <w:tcPr>
            <w:tcW w:w="1613" w:type="dxa"/>
            <w:tcBorders>
              <w:top w:val="single" w:sz="4" w:space="0" w:color="auto"/>
              <w:left w:val="nil"/>
              <w:right w:val="single" w:sz="4" w:space="0" w:color="auto"/>
            </w:tcBorders>
          </w:tcPr>
          <w:p w14:paraId="38ECB702"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6C35ABE7" w14:textId="77777777" w:rsidR="000B14C2" w:rsidRDefault="00491828">
            <w:pPr>
              <w:keepNext/>
              <w:keepLines/>
              <w:widowControl/>
              <w:spacing w:line="180" w:lineRule="exact"/>
              <w:ind w:firstLineChars="0" w:firstLine="0"/>
              <w:jc w:val="right"/>
              <w:rPr>
                <w:color w:val="000000"/>
                <w:sz w:val="18"/>
                <w:szCs w:val="18"/>
              </w:rPr>
            </w:pPr>
            <w:r>
              <w:rPr>
                <w:rFonts w:hint="eastAsia"/>
                <w:color w:val="000000"/>
                <w:sz w:val="18"/>
                <w:szCs w:val="18"/>
              </w:rPr>
              <w:t>未定义</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6210B780"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12" w:space="0" w:color="FFFFFF"/>
              <w:left w:val="single" w:sz="12" w:space="0" w:color="auto"/>
              <w:bottom w:val="single" w:sz="4" w:space="0" w:color="FFFFFF"/>
              <w:right w:val="single" w:sz="12" w:space="0" w:color="FFFFFF"/>
            </w:tcBorders>
            <w:tcMar>
              <w:top w:w="0" w:type="dxa"/>
              <w:left w:w="51" w:type="dxa"/>
              <w:bottom w:w="0" w:type="dxa"/>
              <w:right w:w="108" w:type="dxa"/>
            </w:tcMar>
          </w:tcPr>
          <w:p w14:paraId="365C89A2"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15</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1718E76B"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3172A600"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26</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16571556"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25DA34B9" w14:textId="77777777" w:rsidR="000B14C2" w:rsidRDefault="00491828">
            <w:pPr>
              <w:keepNext/>
              <w:keepLines/>
              <w:widowControl/>
              <w:spacing w:line="180" w:lineRule="exact"/>
              <w:ind w:firstLineChars="0" w:firstLine="0"/>
              <w:jc w:val="left"/>
              <w:rPr>
                <w:color w:val="000000"/>
                <w:sz w:val="18"/>
                <w:szCs w:val="18"/>
              </w:rPr>
            </w:pPr>
            <w:r>
              <w:rPr>
                <w:rFonts w:hint="eastAsia"/>
                <w:sz w:val="18"/>
                <w:szCs w:val="18"/>
              </w:rPr>
              <w:t>未定义</w:t>
            </w:r>
          </w:p>
        </w:tc>
        <w:tc>
          <w:tcPr>
            <w:tcW w:w="2787" w:type="dxa"/>
            <w:tcBorders>
              <w:top w:val="single" w:sz="4" w:space="0" w:color="auto"/>
              <w:left w:val="single" w:sz="4" w:space="0" w:color="auto"/>
              <w:bottom w:val="single" w:sz="4" w:space="0" w:color="auto"/>
              <w:right w:val="nil"/>
            </w:tcBorders>
          </w:tcPr>
          <w:p w14:paraId="3F2564B0" w14:textId="77777777" w:rsidR="000B14C2" w:rsidRDefault="000B14C2">
            <w:pPr>
              <w:keepNext/>
              <w:keepLines/>
              <w:widowControl/>
              <w:spacing w:line="180" w:lineRule="exact"/>
              <w:ind w:firstLineChars="0" w:firstLine="0"/>
              <w:jc w:val="left"/>
              <w:rPr>
                <w:color w:val="000000"/>
                <w:sz w:val="18"/>
                <w:szCs w:val="18"/>
              </w:rPr>
            </w:pPr>
          </w:p>
        </w:tc>
      </w:tr>
      <w:tr w:rsidR="000B14C2" w14:paraId="7B808A82" w14:textId="77777777">
        <w:trPr>
          <w:trHeight w:hRule="exact" w:val="227"/>
          <w:jc w:val="center"/>
        </w:trPr>
        <w:tc>
          <w:tcPr>
            <w:tcW w:w="1613" w:type="dxa"/>
            <w:tcBorders>
              <w:left w:val="nil"/>
              <w:bottom w:val="single" w:sz="4" w:space="0" w:color="auto"/>
              <w:right w:val="single" w:sz="4" w:space="0" w:color="auto"/>
            </w:tcBorders>
          </w:tcPr>
          <w:p w14:paraId="17B38A16"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5DC52D28" w14:textId="77777777" w:rsidR="000B14C2" w:rsidRDefault="00491828">
            <w:pPr>
              <w:keepNext/>
              <w:keepLines/>
              <w:widowControl/>
              <w:spacing w:line="180" w:lineRule="exact"/>
              <w:ind w:firstLineChars="0" w:firstLine="0"/>
              <w:jc w:val="right"/>
              <w:rPr>
                <w:color w:val="000000"/>
                <w:sz w:val="18"/>
                <w:szCs w:val="18"/>
              </w:rPr>
            </w:pPr>
            <w:r>
              <w:rPr>
                <w:rFonts w:hint="eastAsia"/>
                <w:color w:val="000000"/>
                <w:sz w:val="18"/>
                <w:szCs w:val="18"/>
              </w:rPr>
              <w:t>未定义</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70623617"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4" w:space="0" w:color="FFFFFF"/>
              <w:left w:val="single" w:sz="12" w:space="0" w:color="auto"/>
              <w:bottom w:val="single" w:sz="4" w:space="0" w:color="FFFFFF"/>
              <w:right w:val="single" w:sz="12" w:space="0" w:color="FFFFFF"/>
            </w:tcBorders>
            <w:tcMar>
              <w:top w:w="0" w:type="dxa"/>
              <w:left w:w="51" w:type="dxa"/>
              <w:bottom w:w="0" w:type="dxa"/>
              <w:right w:w="108" w:type="dxa"/>
            </w:tcMar>
          </w:tcPr>
          <w:p w14:paraId="02C1F30A"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16</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659582A6"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33C2071B"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25</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35975766"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0A00AD90" w14:textId="77777777" w:rsidR="000B14C2" w:rsidRDefault="00491828">
            <w:pPr>
              <w:keepNext/>
              <w:keepLines/>
              <w:widowControl/>
              <w:spacing w:line="180" w:lineRule="exact"/>
              <w:ind w:firstLineChars="0" w:firstLine="0"/>
              <w:jc w:val="left"/>
              <w:rPr>
                <w:color w:val="000000"/>
                <w:sz w:val="18"/>
                <w:szCs w:val="18"/>
              </w:rPr>
            </w:pPr>
            <w:r>
              <w:rPr>
                <w:rFonts w:hint="eastAsia"/>
                <w:sz w:val="18"/>
                <w:szCs w:val="18"/>
              </w:rPr>
              <w:t>未定义</w:t>
            </w:r>
          </w:p>
        </w:tc>
        <w:tc>
          <w:tcPr>
            <w:tcW w:w="2787" w:type="dxa"/>
            <w:tcBorders>
              <w:top w:val="single" w:sz="4" w:space="0" w:color="auto"/>
              <w:left w:val="single" w:sz="4" w:space="0" w:color="auto"/>
              <w:bottom w:val="single" w:sz="4" w:space="0" w:color="auto"/>
              <w:right w:val="nil"/>
            </w:tcBorders>
          </w:tcPr>
          <w:p w14:paraId="570F280E" w14:textId="77777777" w:rsidR="000B14C2" w:rsidRDefault="000B14C2">
            <w:pPr>
              <w:keepNext/>
              <w:keepLines/>
              <w:widowControl/>
              <w:spacing w:line="180" w:lineRule="exact"/>
              <w:ind w:firstLineChars="0" w:firstLine="0"/>
              <w:jc w:val="left"/>
              <w:rPr>
                <w:color w:val="000000"/>
                <w:sz w:val="15"/>
                <w:szCs w:val="15"/>
              </w:rPr>
            </w:pPr>
          </w:p>
        </w:tc>
      </w:tr>
      <w:tr w:rsidR="000B14C2" w14:paraId="6B2EC9EA" w14:textId="77777777">
        <w:trPr>
          <w:trHeight w:hRule="exact" w:val="227"/>
          <w:jc w:val="center"/>
        </w:trPr>
        <w:tc>
          <w:tcPr>
            <w:tcW w:w="1613" w:type="dxa"/>
            <w:tcBorders>
              <w:top w:val="single" w:sz="4" w:space="0" w:color="auto"/>
              <w:left w:val="nil"/>
              <w:right w:val="single" w:sz="4" w:space="0" w:color="auto"/>
            </w:tcBorders>
          </w:tcPr>
          <w:p w14:paraId="0D4E8CE0"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197F135E" w14:textId="77777777" w:rsidR="000B14C2" w:rsidRDefault="00491828">
            <w:pPr>
              <w:keepNext/>
              <w:keepLines/>
              <w:widowControl/>
              <w:spacing w:line="180" w:lineRule="exact"/>
              <w:ind w:firstLineChars="0" w:firstLine="0"/>
              <w:jc w:val="right"/>
              <w:rPr>
                <w:color w:val="000000"/>
                <w:sz w:val="18"/>
                <w:szCs w:val="18"/>
              </w:rPr>
            </w:pPr>
            <w:r>
              <w:rPr>
                <w:rFonts w:hint="eastAsia"/>
                <w:color w:val="000000"/>
                <w:sz w:val="18"/>
                <w:szCs w:val="18"/>
              </w:rPr>
              <w:t>未定义</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3B16B425"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1404" w:type="dxa"/>
            <w:tcBorders>
              <w:top w:val="single" w:sz="4" w:space="0" w:color="FFFFFF"/>
              <w:left w:val="single" w:sz="12" w:space="0" w:color="auto"/>
              <w:bottom w:val="single" w:sz="4" w:space="0" w:color="FFFFFF"/>
              <w:right w:val="single" w:sz="12" w:space="0" w:color="FFFFFF"/>
            </w:tcBorders>
            <w:tcMar>
              <w:top w:w="0" w:type="dxa"/>
              <w:left w:w="51" w:type="dxa"/>
              <w:bottom w:w="0" w:type="dxa"/>
              <w:right w:w="108" w:type="dxa"/>
            </w:tcMar>
          </w:tcPr>
          <w:p w14:paraId="7109D5B7"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17</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2158CB5D"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667E6841"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24</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1A726BAB"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694" w:type="dxa"/>
            <w:tcBorders>
              <w:top w:val="single" w:sz="4" w:space="0" w:color="auto"/>
              <w:left w:val="nil"/>
              <w:bottom w:val="single" w:sz="4" w:space="0" w:color="auto"/>
              <w:right w:val="single" w:sz="4" w:space="0" w:color="auto"/>
            </w:tcBorders>
          </w:tcPr>
          <w:p w14:paraId="329941BC" w14:textId="77777777" w:rsidR="000B14C2" w:rsidRDefault="00491828">
            <w:pPr>
              <w:keepNext/>
              <w:keepLines/>
              <w:widowControl/>
              <w:spacing w:line="180" w:lineRule="exact"/>
              <w:ind w:firstLineChars="0" w:firstLine="0"/>
              <w:jc w:val="left"/>
              <w:rPr>
                <w:color w:val="000000"/>
                <w:sz w:val="18"/>
                <w:szCs w:val="18"/>
              </w:rPr>
            </w:pPr>
            <w:r>
              <w:rPr>
                <w:rFonts w:hint="eastAsia"/>
                <w:sz w:val="18"/>
                <w:szCs w:val="18"/>
              </w:rPr>
              <w:t>未定义</w:t>
            </w:r>
          </w:p>
        </w:tc>
        <w:tc>
          <w:tcPr>
            <w:tcW w:w="2787" w:type="dxa"/>
            <w:tcBorders>
              <w:top w:val="single" w:sz="4" w:space="0" w:color="auto"/>
              <w:left w:val="single" w:sz="4" w:space="0" w:color="auto"/>
              <w:bottom w:val="single" w:sz="4" w:space="0" w:color="auto"/>
              <w:right w:val="nil"/>
            </w:tcBorders>
          </w:tcPr>
          <w:p w14:paraId="3C7B8F21" w14:textId="77777777" w:rsidR="000B14C2" w:rsidRDefault="000B14C2">
            <w:pPr>
              <w:keepNext/>
              <w:keepLines/>
              <w:widowControl/>
              <w:spacing w:line="180" w:lineRule="exact"/>
              <w:ind w:firstLineChars="0" w:firstLine="0"/>
              <w:jc w:val="left"/>
              <w:rPr>
                <w:color w:val="000000"/>
                <w:sz w:val="18"/>
                <w:szCs w:val="18"/>
              </w:rPr>
            </w:pPr>
          </w:p>
        </w:tc>
      </w:tr>
      <w:tr w:rsidR="000B14C2" w14:paraId="1F9502FB" w14:textId="77777777">
        <w:trPr>
          <w:trHeight w:hRule="exact" w:val="227"/>
          <w:jc w:val="center"/>
        </w:trPr>
        <w:tc>
          <w:tcPr>
            <w:tcW w:w="1613" w:type="dxa"/>
            <w:tcBorders>
              <w:left w:val="nil"/>
              <w:bottom w:val="single" w:sz="4" w:space="0" w:color="auto"/>
              <w:right w:val="single" w:sz="4" w:space="0" w:color="auto"/>
            </w:tcBorders>
          </w:tcPr>
          <w:p w14:paraId="7D05098B"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454C1D4C" w14:textId="77777777" w:rsidR="000B14C2" w:rsidRDefault="00491828">
            <w:pPr>
              <w:keepNext/>
              <w:keepLines/>
              <w:widowControl/>
              <w:spacing w:line="180" w:lineRule="exact"/>
              <w:ind w:firstLineChars="0" w:firstLine="0"/>
              <w:jc w:val="right"/>
              <w:rPr>
                <w:color w:val="000000"/>
                <w:sz w:val="18"/>
                <w:szCs w:val="18"/>
              </w:rPr>
            </w:pPr>
            <w:r>
              <w:rPr>
                <w:rFonts w:hint="eastAsia"/>
                <w:color w:val="000000"/>
                <w:sz w:val="18"/>
                <w:szCs w:val="18"/>
              </w:rPr>
              <w:t>未定义</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140CB392"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p>
        </w:tc>
        <w:tc>
          <w:tcPr>
            <w:tcW w:w="1404" w:type="dxa"/>
            <w:tcBorders>
              <w:top w:val="single" w:sz="4" w:space="0" w:color="FFFFFF"/>
              <w:left w:val="single" w:sz="12" w:space="0" w:color="auto"/>
              <w:bottom w:val="single" w:sz="4" w:space="0" w:color="FFFFFF"/>
              <w:right w:val="single" w:sz="12" w:space="0" w:color="FFFFFF"/>
            </w:tcBorders>
            <w:tcMar>
              <w:top w:w="0" w:type="dxa"/>
              <w:left w:w="51" w:type="dxa"/>
              <w:bottom w:w="0" w:type="dxa"/>
              <w:right w:w="108" w:type="dxa"/>
            </w:tcMar>
            <w:vAlign w:val="bottom"/>
          </w:tcPr>
          <w:p w14:paraId="46519C0A" w14:textId="77777777" w:rsidR="000B14C2" w:rsidRDefault="00491828">
            <w:pPr>
              <w:keepNext/>
              <w:keepLines/>
              <w:widowControl/>
              <w:spacing w:line="180" w:lineRule="exact"/>
              <w:ind w:right="840" w:firstLineChars="0" w:firstLine="0"/>
              <w:rPr>
                <w:color w:val="000000"/>
                <w:sz w:val="18"/>
                <w:szCs w:val="18"/>
              </w:rPr>
            </w:pPr>
            <w:r>
              <w:rPr>
                <w:color w:val="000000"/>
                <w:sz w:val="18"/>
                <w:szCs w:val="18"/>
              </w:rPr>
              <w:t>18</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43DC07B8"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6B2100BF"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23</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6C269698"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1F6C4520"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VCC33</w:t>
            </w:r>
          </w:p>
        </w:tc>
        <w:tc>
          <w:tcPr>
            <w:tcW w:w="2787" w:type="dxa"/>
            <w:tcBorders>
              <w:top w:val="single" w:sz="4" w:space="0" w:color="auto"/>
              <w:left w:val="single" w:sz="4" w:space="0" w:color="auto"/>
              <w:bottom w:val="single" w:sz="4" w:space="0" w:color="auto"/>
              <w:right w:val="nil"/>
            </w:tcBorders>
          </w:tcPr>
          <w:p w14:paraId="17A49280" w14:textId="77777777" w:rsidR="000B14C2" w:rsidRDefault="000B14C2">
            <w:pPr>
              <w:keepNext/>
              <w:keepLines/>
              <w:widowControl/>
              <w:spacing w:line="180" w:lineRule="exact"/>
              <w:ind w:firstLineChars="0" w:firstLine="0"/>
              <w:jc w:val="left"/>
              <w:rPr>
                <w:color w:val="000000"/>
                <w:sz w:val="18"/>
                <w:szCs w:val="18"/>
              </w:rPr>
            </w:pPr>
          </w:p>
        </w:tc>
      </w:tr>
      <w:tr w:rsidR="000B14C2" w14:paraId="1286A527"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32A01FCA"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43F06299" w14:textId="77777777" w:rsidR="000B14C2" w:rsidRDefault="00491828">
            <w:pPr>
              <w:keepNext/>
              <w:keepLines/>
              <w:widowControl/>
              <w:spacing w:line="180" w:lineRule="exact"/>
              <w:ind w:firstLineChars="0" w:firstLine="0"/>
              <w:jc w:val="right"/>
              <w:rPr>
                <w:color w:val="000000"/>
                <w:sz w:val="18"/>
                <w:szCs w:val="18"/>
              </w:rPr>
            </w:pPr>
            <w:r>
              <w:rPr>
                <w:rFonts w:hint="eastAsia"/>
                <w:color w:val="000000"/>
                <w:sz w:val="18"/>
                <w:szCs w:val="18"/>
              </w:rPr>
              <w:t>未定义</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780355BB" w14:textId="77777777" w:rsidR="000B14C2" w:rsidRDefault="00491828">
            <w:pPr>
              <w:keepNext/>
              <w:keepLines/>
              <w:widowControl/>
              <w:spacing w:line="180" w:lineRule="exact"/>
              <w:ind w:firstLineChars="0" w:firstLine="0"/>
              <w:jc w:val="right"/>
              <w:rPr>
                <w:color w:val="000000"/>
                <w:sz w:val="18"/>
                <w:szCs w:val="18"/>
              </w:rPr>
            </w:pPr>
            <w:r>
              <w:rPr>
                <w:rFonts w:ascii="黑体" w:eastAsia="黑体" w:hAnsi="黑体" w:hint="eastAsia"/>
                <w:b/>
                <w:color w:val="000000"/>
                <w:sz w:val="18"/>
                <w:szCs w:val="18"/>
              </w:rPr>
              <w:t>—</w:t>
            </w:r>
            <w:r>
              <w:rPr>
                <w:rFonts w:hint="eastAsia"/>
                <w:color w:val="000000"/>
                <w:sz w:val="18"/>
                <w:szCs w:val="18"/>
              </w:rPr>
              <w:t>—</w:t>
            </w:r>
            <w:r>
              <w:rPr>
                <w:color w:val="000000"/>
                <w:sz w:val="18"/>
                <w:szCs w:val="18"/>
              </w:rPr>
              <w:t>―</w:t>
            </w:r>
            <w:r>
              <w:rPr>
                <w:rFonts w:hint="eastAsia"/>
                <w:color w:val="000000"/>
                <w:sz w:val="18"/>
                <w:szCs w:val="18"/>
              </w:rPr>
              <w:t>—</w:t>
            </w:r>
            <w:r>
              <w:rPr>
                <w:color w:val="000000"/>
                <w:sz w:val="18"/>
                <w:szCs w:val="18"/>
              </w:rPr>
              <w:t>―</w:t>
            </w:r>
          </w:p>
        </w:tc>
        <w:tc>
          <w:tcPr>
            <w:tcW w:w="1404" w:type="dxa"/>
            <w:tcBorders>
              <w:top w:val="single" w:sz="4" w:space="0" w:color="FFFFFF"/>
              <w:left w:val="single" w:sz="12" w:space="0" w:color="auto"/>
              <w:bottom w:val="single" w:sz="4" w:space="0" w:color="FFFFFF"/>
              <w:right w:val="single" w:sz="12" w:space="0" w:color="FFFFFF"/>
            </w:tcBorders>
            <w:tcMar>
              <w:top w:w="0" w:type="dxa"/>
              <w:left w:w="51" w:type="dxa"/>
              <w:bottom w:w="0" w:type="dxa"/>
              <w:right w:w="108" w:type="dxa"/>
            </w:tcMar>
          </w:tcPr>
          <w:p w14:paraId="32FCD215"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19</w:t>
            </w:r>
          </w:p>
        </w:tc>
        <w:tc>
          <w:tcPr>
            <w:tcW w:w="226" w:type="dxa"/>
            <w:vMerge/>
            <w:tcBorders>
              <w:top w:val="single" w:sz="12" w:space="0" w:color="000000"/>
              <w:left w:val="single" w:sz="12" w:space="0" w:color="FFFFFF"/>
              <w:bottom w:val="single" w:sz="12" w:space="0" w:color="000000"/>
              <w:right w:val="single" w:sz="12" w:space="0" w:color="FFFFFF"/>
            </w:tcBorders>
            <w:vAlign w:val="center"/>
          </w:tcPr>
          <w:p w14:paraId="28143FE1"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4" w:space="0" w:color="FFFFFF"/>
              <w:right w:val="single" w:sz="12" w:space="0" w:color="000000"/>
            </w:tcBorders>
          </w:tcPr>
          <w:p w14:paraId="2BE362D2"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22</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4D52E216"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7FB850FC"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GND</w:t>
            </w:r>
          </w:p>
        </w:tc>
        <w:tc>
          <w:tcPr>
            <w:tcW w:w="2787" w:type="dxa"/>
            <w:tcBorders>
              <w:top w:val="single" w:sz="4" w:space="0" w:color="auto"/>
              <w:left w:val="single" w:sz="4" w:space="0" w:color="auto"/>
              <w:bottom w:val="single" w:sz="4" w:space="0" w:color="auto"/>
              <w:right w:val="nil"/>
            </w:tcBorders>
          </w:tcPr>
          <w:p w14:paraId="5D07E26F" w14:textId="77777777" w:rsidR="000B14C2" w:rsidRDefault="000B14C2">
            <w:pPr>
              <w:keepNext/>
              <w:keepLines/>
              <w:widowControl/>
              <w:spacing w:line="180" w:lineRule="exact"/>
              <w:ind w:firstLineChars="0" w:firstLine="0"/>
              <w:jc w:val="left"/>
              <w:rPr>
                <w:color w:val="000000"/>
                <w:sz w:val="18"/>
                <w:szCs w:val="18"/>
              </w:rPr>
            </w:pPr>
          </w:p>
        </w:tc>
      </w:tr>
      <w:tr w:rsidR="000B14C2" w14:paraId="056E4972" w14:textId="77777777">
        <w:trPr>
          <w:trHeight w:hRule="exact" w:val="227"/>
          <w:jc w:val="center"/>
        </w:trPr>
        <w:tc>
          <w:tcPr>
            <w:tcW w:w="1613" w:type="dxa"/>
            <w:tcBorders>
              <w:top w:val="single" w:sz="4" w:space="0" w:color="auto"/>
              <w:left w:val="nil"/>
              <w:bottom w:val="single" w:sz="4" w:space="0" w:color="auto"/>
              <w:right w:val="single" w:sz="4" w:space="0" w:color="auto"/>
            </w:tcBorders>
          </w:tcPr>
          <w:p w14:paraId="527A8110" w14:textId="77777777" w:rsidR="000B14C2" w:rsidRDefault="000B14C2">
            <w:pPr>
              <w:keepNext/>
              <w:keepLines/>
              <w:widowControl/>
              <w:spacing w:line="180" w:lineRule="exact"/>
              <w:ind w:firstLineChars="0" w:firstLine="0"/>
              <w:jc w:val="right"/>
              <w:rPr>
                <w:color w:val="000000"/>
                <w:sz w:val="18"/>
                <w:szCs w:val="18"/>
              </w:rPr>
            </w:pPr>
          </w:p>
        </w:tc>
        <w:tc>
          <w:tcPr>
            <w:tcW w:w="620" w:type="dxa"/>
            <w:tcBorders>
              <w:top w:val="single" w:sz="4" w:space="0" w:color="auto"/>
              <w:left w:val="single" w:sz="4" w:space="0" w:color="auto"/>
              <w:bottom w:val="single" w:sz="4" w:space="0" w:color="auto"/>
              <w:right w:val="nil"/>
            </w:tcBorders>
          </w:tcPr>
          <w:p w14:paraId="40B62FFC" w14:textId="77777777" w:rsidR="000B14C2" w:rsidRDefault="00491828">
            <w:pPr>
              <w:keepNext/>
              <w:keepLines/>
              <w:widowControl/>
              <w:spacing w:line="180" w:lineRule="exact"/>
              <w:ind w:firstLineChars="0" w:firstLine="0"/>
              <w:jc w:val="right"/>
              <w:rPr>
                <w:color w:val="000000"/>
                <w:sz w:val="18"/>
                <w:szCs w:val="18"/>
              </w:rPr>
            </w:pPr>
            <w:r>
              <w:rPr>
                <w:rFonts w:hint="eastAsia"/>
                <w:color w:val="000000"/>
                <w:sz w:val="18"/>
                <w:szCs w:val="18"/>
              </w:rPr>
              <w:t>未定义</w:t>
            </w:r>
          </w:p>
        </w:tc>
        <w:tc>
          <w:tcPr>
            <w:tcW w:w="248" w:type="dxa"/>
            <w:tcBorders>
              <w:top w:val="single" w:sz="4" w:space="0" w:color="auto"/>
              <w:left w:val="nil"/>
              <w:bottom w:val="single" w:sz="4" w:space="0" w:color="auto"/>
              <w:right w:val="single" w:sz="12" w:space="0" w:color="auto"/>
            </w:tcBorders>
            <w:tcMar>
              <w:top w:w="0" w:type="dxa"/>
              <w:left w:w="0" w:type="dxa"/>
              <w:bottom w:w="0" w:type="dxa"/>
              <w:right w:w="0" w:type="dxa"/>
            </w:tcMar>
          </w:tcPr>
          <w:p w14:paraId="285BA2FA" w14:textId="77777777" w:rsidR="000B14C2" w:rsidRDefault="00491828">
            <w:pPr>
              <w:keepNext/>
              <w:keepLines/>
              <w:widowControl/>
              <w:spacing w:line="180" w:lineRule="exact"/>
              <w:ind w:firstLineChars="0" w:firstLine="0"/>
              <w:jc w:val="right"/>
              <w:rPr>
                <w:rFonts w:ascii="黑体" w:eastAsia="黑体" w:hAnsi="黑体"/>
                <w:b/>
                <w:color w:val="000000"/>
                <w:sz w:val="18"/>
                <w:szCs w:val="18"/>
              </w:rPr>
            </w:pPr>
            <w:r>
              <w:rPr>
                <w:rFonts w:ascii="黑体" w:eastAsia="黑体" w:hAnsi="黑体" w:hint="eastAsia"/>
                <w:b/>
                <w:color w:val="000000"/>
                <w:sz w:val="18"/>
                <w:szCs w:val="18"/>
              </w:rPr>
              <w:t>—</w:t>
            </w:r>
          </w:p>
        </w:tc>
        <w:tc>
          <w:tcPr>
            <w:tcW w:w="1404" w:type="dxa"/>
            <w:tcBorders>
              <w:top w:val="single" w:sz="4" w:space="0" w:color="FFFFFF"/>
              <w:left w:val="single" w:sz="12" w:space="0" w:color="auto"/>
              <w:bottom w:val="single" w:sz="12" w:space="0" w:color="auto"/>
              <w:right w:val="single" w:sz="12" w:space="0" w:color="FFFFFF"/>
            </w:tcBorders>
            <w:tcMar>
              <w:top w:w="0" w:type="dxa"/>
              <w:left w:w="51" w:type="dxa"/>
              <w:bottom w:w="0" w:type="dxa"/>
              <w:right w:w="108" w:type="dxa"/>
            </w:tcMar>
          </w:tcPr>
          <w:p w14:paraId="5E880EC9"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20</w:t>
            </w:r>
          </w:p>
        </w:tc>
        <w:tc>
          <w:tcPr>
            <w:tcW w:w="226" w:type="dxa"/>
            <w:vMerge/>
            <w:tcBorders>
              <w:top w:val="single" w:sz="12" w:space="0" w:color="000000"/>
              <w:left w:val="single" w:sz="12" w:space="0" w:color="FFFFFF"/>
              <w:bottom w:val="single" w:sz="12" w:space="0" w:color="auto"/>
              <w:right w:val="single" w:sz="12" w:space="0" w:color="FFFFFF"/>
            </w:tcBorders>
            <w:vAlign w:val="center"/>
          </w:tcPr>
          <w:p w14:paraId="24AC172D" w14:textId="77777777" w:rsidR="000B14C2" w:rsidRDefault="000B14C2">
            <w:pPr>
              <w:keepNext/>
              <w:keepLines/>
              <w:widowControl/>
              <w:spacing w:line="180" w:lineRule="exact"/>
              <w:ind w:firstLineChars="0" w:firstLine="0"/>
              <w:jc w:val="left"/>
              <w:rPr>
                <w:color w:val="000000"/>
                <w:sz w:val="18"/>
                <w:szCs w:val="18"/>
              </w:rPr>
            </w:pPr>
          </w:p>
        </w:tc>
        <w:tc>
          <w:tcPr>
            <w:tcW w:w="358" w:type="dxa"/>
            <w:tcBorders>
              <w:top w:val="single" w:sz="4" w:space="0" w:color="FFFFFF"/>
              <w:left w:val="single" w:sz="12" w:space="0" w:color="FFFFFF"/>
              <w:bottom w:val="single" w:sz="12" w:space="0" w:color="auto"/>
              <w:right w:val="single" w:sz="12" w:space="0" w:color="000000"/>
            </w:tcBorders>
          </w:tcPr>
          <w:p w14:paraId="7901F13C" w14:textId="77777777" w:rsidR="000B14C2" w:rsidRDefault="00491828">
            <w:pPr>
              <w:keepNext/>
              <w:keepLines/>
              <w:widowControl/>
              <w:spacing w:line="180" w:lineRule="exact"/>
              <w:ind w:firstLineChars="0" w:firstLine="0"/>
              <w:jc w:val="right"/>
              <w:rPr>
                <w:color w:val="000000"/>
                <w:sz w:val="18"/>
                <w:szCs w:val="18"/>
              </w:rPr>
            </w:pPr>
            <w:r>
              <w:rPr>
                <w:color w:val="000000"/>
                <w:sz w:val="18"/>
                <w:szCs w:val="18"/>
              </w:rPr>
              <w:t>21</w:t>
            </w:r>
          </w:p>
        </w:tc>
        <w:tc>
          <w:tcPr>
            <w:tcW w:w="240" w:type="dxa"/>
            <w:tcBorders>
              <w:top w:val="single" w:sz="4" w:space="0" w:color="auto"/>
              <w:left w:val="single" w:sz="12" w:space="0" w:color="000000"/>
              <w:bottom w:val="single" w:sz="4" w:space="0" w:color="auto"/>
              <w:right w:val="nil"/>
            </w:tcBorders>
            <w:tcMar>
              <w:top w:w="0" w:type="dxa"/>
              <w:left w:w="0" w:type="dxa"/>
              <w:bottom w:w="0" w:type="dxa"/>
              <w:right w:w="108" w:type="dxa"/>
            </w:tcMar>
          </w:tcPr>
          <w:p w14:paraId="5A908D78" w14:textId="77777777" w:rsidR="000B14C2" w:rsidRDefault="00491828">
            <w:pPr>
              <w:keepNext/>
              <w:keepLines/>
              <w:widowControl/>
              <w:spacing w:line="180" w:lineRule="exact"/>
              <w:ind w:firstLineChars="0" w:firstLine="0"/>
              <w:rPr>
                <w:color w:val="000000"/>
                <w:sz w:val="18"/>
                <w:szCs w:val="18"/>
              </w:rPr>
            </w:pPr>
            <w:r>
              <w:rPr>
                <w:rFonts w:ascii="黑体" w:eastAsia="黑体" w:hAnsi="黑体" w:hint="eastAsia"/>
                <w:b/>
                <w:color w:val="000000"/>
                <w:sz w:val="18"/>
                <w:szCs w:val="18"/>
              </w:rPr>
              <w:t>—</w:t>
            </w:r>
          </w:p>
        </w:tc>
        <w:tc>
          <w:tcPr>
            <w:tcW w:w="694" w:type="dxa"/>
            <w:tcBorders>
              <w:top w:val="single" w:sz="4" w:space="0" w:color="auto"/>
              <w:left w:val="nil"/>
              <w:bottom w:val="single" w:sz="4" w:space="0" w:color="auto"/>
              <w:right w:val="single" w:sz="4" w:space="0" w:color="auto"/>
            </w:tcBorders>
          </w:tcPr>
          <w:p w14:paraId="76902C67" w14:textId="77777777" w:rsidR="000B14C2" w:rsidRDefault="00491828">
            <w:pPr>
              <w:keepNext/>
              <w:keepLines/>
              <w:widowControl/>
              <w:spacing w:line="180" w:lineRule="exact"/>
              <w:ind w:firstLineChars="0" w:firstLine="0"/>
              <w:jc w:val="left"/>
              <w:rPr>
                <w:color w:val="000000"/>
                <w:sz w:val="18"/>
                <w:szCs w:val="18"/>
              </w:rPr>
            </w:pPr>
            <w:r>
              <w:rPr>
                <w:color w:val="000000"/>
                <w:sz w:val="18"/>
                <w:szCs w:val="18"/>
              </w:rPr>
              <w:t>VCC5</w:t>
            </w:r>
          </w:p>
        </w:tc>
        <w:tc>
          <w:tcPr>
            <w:tcW w:w="2787" w:type="dxa"/>
            <w:tcBorders>
              <w:top w:val="single" w:sz="4" w:space="0" w:color="auto"/>
              <w:left w:val="single" w:sz="4" w:space="0" w:color="auto"/>
              <w:bottom w:val="single" w:sz="4" w:space="0" w:color="000000" w:themeColor="text1"/>
              <w:right w:val="nil"/>
            </w:tcBorders>
          </w:tcPr>
          <w:p w14:paraId="14045645" w14:textId="77777777" w:rsidR="000B14C2" w:rsidRDefault="000B14C2">
            <w:pPr>
              <w:keepNext/>
              <w:keepLines/>
              <w:widowControl/>
              <w:spacing w:line="180" w:lineRule="exact"/>
              <w:ind w:firstLineChars="0" w:firstLine="0"/>
              <w:jc w:val="left"/>
              <w:rPr>
                <w:color w:val="000000"/>
                <w:sz w:val="18"/>
                <w:szCs w:val="18"/>
              </w:rPr>
            </w:pPr>
          </w:p>
        </w:tc>
      </w:tr>
      <w:tr w:rsidR="000B14C2" w14:paraId="06FC17B4" w14:textId="77777777">
        <w:trPr>
          <w:trHeight w:val="198"/>
          <w:jc w:val="center"/>
        </w:trPr>
        <w:tc>
          <w:tcPr>
            <w:tcW w:w="8190" w:type="dxa"/>
            <w:gridSpan w:val="9"/>
            <w:tcBorders>
              <w:top w:val="single" w:sz="4" w:space="0" w:color="auto"/>
              <w:left w:val="single" w:sz="4" w:space="0" w:color="FFFFFF" w:themeColor="background1"/>
              <w:bottom w:val="single" w:sz="4" w:space="0" w:color="FFFFFF" w:themeColor="background1"/>
              <w:right w:val="single" w:sz="4" w:space="0" w:color="FFFFFF" w:themeColor="background1"/>
            </w:tcBorders>
          </w:tcPr>
          <w:p w14:paraId="73044C9D" w14:textId="77777777" w:rsidR="000B14C2" w:rsidRDefault="00491828" w:rsidP="00491828">
            <w:pPr>
              <w:pStyle w:val="7"/>
              <w:outlineLvl w:val="6"/>
            </w:pPr>
            <w:bookmarkStart w:id="1192" w:name="_Toc175848779"/>
            <w:r>
              <w:rPr>
                <w:rFonts w:hint="eastAsia"/>
              </w:rPr>
              <w:t>图</w:t>
            </w:r>
            <w:r>
              <w:rPr>
                <w:rFonts w:hint="eastAsia"/>
              </w:rPr>
              <w:t>B</w:t>
            </w:r>
            <w:r>
              <w:t>-1 AHL-CH573</w:t>
            </w:r>
            <w:r>
              <w:rPr>
                <w:rFonts w:hint="eastAsia"/>
              </w:rPr>
              <w:t>引脚排列</w:t>
            </w:r>
            <w:bookmarkEnd w:id="1192"/>
          </w:p>
        </w:tc>
      </w:tr>
    </w:tbl>
    <w:p w14:paraId="102600D4" w14:textId="77777777" w:rsidR="000B14C2" w:rsidRDefault="00491828">
      <w:pPr>
        <w:pStyle w:val="3"/>
      </w:pPr>
      <w:bookmarkStart w:id="1193" w:name="_Toc175848780"/>
      <w:bookmarkStart w:id="1194" w:name="_Toc175863680"/>
      <w:r>
        <w:t xml:space="preserve">B.2.2  </w:t>
      </w:r>
      <w:r>
        <w:rPr>
          <w:rFonts w:hint="eastAsia"/>
        </w:rPr>
        <w:t>A</w:t>
      </w:r>
      <w:r>
        <w:t>HL-</w:t>
      </w:r>
      <w:r>
        <w:rPr>
          <w:rFonts w:hint="eastAsia"/>
        </w:rPr>
        <w:t>CH573</w:t>
      </w:r>
      <w:r>
        <w:rPr>
          <w:rFonts w:hint="eastAsia"/>
        </w:rPr>
        <w:t>的引脚功能表</w:t>
      </w:r>
      <w:bookmarkEnd w:id="1193"/>
      <w:bookmarkEnd w:id="1194"/>
    </w:p>
    <w:p w14:paraId="1CFA6D7B" w14:textId="77777777" w:rsidR="000B14C2" w:rsidRDefault="00491828">
      <w:pPr>
        <w:adjustRightInd/>
        <w:ind w:firstLine="420"/>
        <w:rPr>
          <w:rFonts w:cs="Times New Roman"/>
          <w:kern w:val="2"/>
          <w:szCs w:val="24"/>
        </w:rPr>
      </w:pPr>
      <w:r>
        <w:rPr>
          <w:rFonts w:cs="Times New Roman" w:hint="eastAsia"/>
          <w:kern w:val="2"/>
          <w:szCs w:val="24"/>
        </w:rPr>
        <w:t>金葫芦</w:t>
      </w:r>
      <w:r>
        <w:rPr>
          <w:rFonts w:cs="Times New Roman" w:hint="eastAsia"/>
          <w:kern w:val="2"/>
          <w:szCs w:val="24"/>
          <w:lang w:val="es-ES"/>
        </w:rPr>
        <w:t>CH573</w:t>
      </w:r>
      <w:r>
        <w:rPr>
          <w:rFonts w:cs="Times New Roman" w:hint="eastAsia"/>
          <w:kern w:val="2"/>
          <w:szCs w:val="24"/>
        </w:rPr>
        <w:t>开发套件</w:t>
      </w:r>
      <w:r>
        <w:rPr>
          <w:rFonts w:cs="Times New Roman" w:hint="eastAsia"/>
          <w:kern w:val="2"/>
          <w:szCs w:val="24"/>
          <w:lang w:val="es-ES"/>
        </w:rPr>
        <w:t>（</w:t>
      </w:r>
      <w:r>
        <w:rPr>
          <w:rFonts w:cs="Times New Roman" w:hint="eastAsia"/>
          <w:kern w:val="2"/>
          <w:szCs w:val="24"/>
          <w:lang w:val="es-ES"/>
        </w:rPr>
        <w:t>A</w:t>
      </w:r>
      <w:r>
        <w:rPr>
          <w:rFonts w:cs="Times New Roman"/>
          <w:kern w:val="2"/>
          <w:szCs w:val="24"/>
          <w:lang w:val="es-ES"/>
        </w:rPr>
        <w:t>HL-</w:t>
      </w:r>
      <w:r>
        <w:rPr>
          <w:rFonts w:cs="Times New Roman" w:hint="eastAsia"/>
          <w:kern w:val="2"/>
          <w:szCs w:val="24"/>
          <w:lang w:val="es-ES"/>
        </w:rPr>
        <w:t>CH573</w:t>
      </w:r>
      <w:r>
        <w:rPr>
          <w:rFonts w:cs="Times New Roman" w:hint="eastAsia"/>
          <w:kern w:val="2"/>
          <w:szCs w:val="24"/>
          <w:lang w:val="es-ES"/>
        </w:rPr>
        <w:t>）</w:t>
      </w:r>
      <w:r>
        <w:rPr>
          <w:rFonts w:cs="Times New Roman" w:hint="eastAsia"/>
          <w:kern w:val="2"/>
          <w:szCs w:val="24"/>
        </w:rPr>
        <w:t>引脚功能表</w:t>
      </w:r>
      <w:r>
        <w:rPr>
          <w:rFonts w:cs="Times New Roman" w:hint="eastAsia"/>
          <w:kern w:val="2"/>
          <w:szCs w:val="24"/>
          <w:lang w:val="es-ES"/>
        </w:rPr>
        <w:t>，</w:t>
      </w:r>
      <w:r>
        <w:rPr>
          <w:rFonts w:cs="Times New Roman" w:hint="eastAsia"/>
          <w:kern w:val="2"/>
          <w:szCs w:val="24"/>
        </w:rPr>
        <w:t>见表</w:t>
      </w:r>
      <w:r>
        <w:rPr>
          <w:rFonts w:cs="Times New Roman" w:hint="eastAsia"/>
          <w:kern w:val="2"/>
          <w:szCs w:val="24"/>
          <w:lang w:val="es-ES"/>
        </w:rPr>
        <w:t>B</w:t>
      </w:r>
      <w:r>
        <w:rPr>
          <w:rFonts w:cs="Times New Roman"/>
          <w:kern w:val="2"/>
          <w:szCs w:val="24"/>
          <w:lang w:val="es-ES"/>
        </w:rPr>
        <w:t>-</w:t>
      </w:r>
      <w:r>
        <w:rPr>
          <w:rFonts w:cs="Times New Roman" w:hint="eastAsia"/>
          <w:kern w:val="2"/>
          <w:szCs w:val="24"/>
          <w:lang w:val="es-ES"/>
        </w:rPr>
        <w:t>2</w:t>
      </w:r>
      <w:r>
        <w:rPr>
          <w:rFonts w:cs="Times New Roman" w:hint="eastAsia"/>
          <w:kern w:val="2"/>
          <w:szCs w:val="24"/>
        </w:rPr>
        <w:t>。</w:t>
      </w:r>
    </w:p>
    <w:tbl>
      <w:tblPr>
        <w:tblStyle w:val="25"/>
        <w:tblpPr w:leftFromText="180" w:rightFromText="180" w:vertAnchor="text" w:horzAnchor="margin" w:tblpXSpec="center" w:tblpY="152"/>
        <w:tblOverlap w:val="never"/>
        <w:tblW w:w="7769" w:type="dxa"/>
        <w:tblBorders>
          <w:top w:val="single" w:sz="4" w:space="0" w:color="FFFFFF"/>
          <w:left w:val="none" w:sz="0" w:space="0" w:color="auto"/>
          <w:bottom w:val="none" w:sz="0" w:space="0" w:color="auto"/>
          <w:right w:val="single" w:sz="4" w:space="0" w:color="FFFFFF"/>
        </w:tblBorders>
        <w:tblLayout w:type="fixed"/>
        <w:tblCellMar>
          <w:left w:w="51" w:type="dxa"/>
          <w:right w:w="51" w:type="dxa"/>
        </w:tblCellMar>
        <w:tblLook w:val="04A0" w:firstRow="1" w:lastRow="0" w:firstColumn="1" w:lastColumn="0" w:noHBand="0" w:noVBand="1"/>
      </w:tblPr>
      <w:tblGrid>
        <w:gridCol w:w="687"/>
        <w:gridCol w:w="748"/>
        <w:gridCol w:w="4518"/>
        <w:gridCol w:w="1816"/>
      </w:tblGrid>
      <w:tr w:rsidR="000B14C2" w14:paraId="0B055FE1" w14:textId="77777777">
        <w:trPr>
          <w:trHeight w:val="360"/>
        </w:trPr>
        <w:tc>
          <w:tcPr>
            <w:tcW w:w="7769" w:type="dxa"/>
            <w:gridSpan w:val="4"/>
            <w:tcBorders>
              <w:top w:val="single" w:sz="4" w:space="0" w:color="FFFFFF"/>
              <w:left w:val="single" w:sz="4" w:space="0" w:color="FFFFFF"/>
              <w:bottom w:val="single" w:sz="4" w:space="0" w:color="auto"/>
              <w:right w:val="single" w:sz="4" w:space="0" w:color="FFFFFF"/>
            </w:tcBorders>
            <w:vAlign w:val="center"/>
          </w:tcPr>
          <w:p w14:paraId="4E46BE75" w14:textId="77777777" w:rsidR="000B14C2" w:rsidRDefault="00491828">
            <w:pPr>
              <w:pStyle w:val="6"/>
              <w:outlineLvl w:val="5"/>
            </w:pPr>
            <w:bookmarkStart w:id="1195" w:name="_Toc175848781"/>
            <w:bookmarkStart w:id="1196" w:name="_Toc7042"/>
            <w:r>
              <w:rPr>
                <w:rFonts w:hint="eastAsia"/>
              </w:rPr>
              <w:t>表</w:t>
            </w:r>
            <w:r>
              <w:rPr>
                <w:rFonts w:hint="eastAsia"/>
              </w:rPr>
              <w:t>B</w:t>
            </w:r>
            <w:r>
              <w:t>-</w:t>
            </w:r>
            <w:r>
              <w:rPr>
                <w:rFonts w:hint="eastAsia"/>
              </w:rPr>
              <w:t>2</w:t>
            </w:r>
            <w:r>
              <w:t xml:space="preserve">  </w:t>
            </w:r>
            <w:r>
              <w:rPr>
                <w:rFonts w:hint="eastAsia"/>
              </w:rPr>
              <w:t xml:space="preserve"> </w:t>
            </w:r>
            <w:r>
              <w:t>AHL-</w:t>
            </w:r>
            <w:r>
              <w:rPr>
                <w:rFonts w:hint="eastAsia"/>
              </w:rPr>
              <w:t>CH573</w:t>
            </w:r>
            <w:r>
              <w:rPr>
                <w:rFonts w:hint="eastAsia"/>
              </w:rPr>
              <w:t>对外引脚的复用功能</w:t>
            </w:r>
            <w:bookmarkEnd w:id="1195"/>
          </w:p>
        </w:tc>
      </w:tr>
      <w:tr w:rsidR="000B14C2" w14:paraId="58AAA632" w14:textId="77777777">
        <w:trPr>
          <w:trHeight w:val="240"/>
        </w:trPr>
        <w:tc>
          <w:tcPr>
            <w:tcW w:w="687" w:type="dxa"/>
            <w:tcBorders>
              <w:top w:val="single" w:sz="8" w:space="0" w:color="000000"/>
              <w:left w:val="single" w:sz="4" w:space="0" w:color="FFFFFF"/>
              <w:bottom w:val="single" w:sz="4" w:space="0" w:color="auto"/>
              <w:right w:val="single" w:sz="4" w:space="0" w:color="auto"/>
            </w:tcBorders>
            <w:vAlign w:val="center"/>
          </w:tcPr>
          <w:p w14:paraId="683BF841"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编号</w:t>
            </w:r>
          </w:p>
        </w:tc>
        <w:tc>
          <w:tcPr>
            <w:tcW w:w="748" w:type="dxa"/>
            <w:tcBorders>
              <w:top w:val="single" w:sz="8" w:space="0" w:color="000000"/>
              <w:left w:val="single" w:sz="4" w:space="0" w:color="auto"/>
              <w:bottom w:val="single" w:sz="4" w:space="0" w:color="auto"/>
              <w:right w:val="single" w:sz="4" w:space="0" w:color="auto"/>
            </w:tcBorders>
            <w:vAlign w:val="center"/>
          </w:tcPr>
          <w:p w14:paraId="5FAFB452"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引脚名</w:t>
            </w:r>
          </w:p>
        </w:tc>
        <w:tc>
          <w:tcPr>
            <w:tcW w:w="4518" w:type="dxa"/>
            <w:tcBorders>
              <w:top w:val="single" w:sz="8" w:space="0" w:color="000000"/>
              <w:left w:val="single" w:sz="4" w:space="0" w:color="auto"/>
              <w:bottom w:val="single" w:sz="4" w:space="0" w:color="auto"/>
              <w:right w:val="single" w:sz="4" w:space="0" w:color="000000" w:themeColor="text1"/>
            </w:tcBorders>
            <w:vAlign w:val="center"/>
          </w:tcPr>
          <w:p w14:paraId="72A59E67"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复用功能</w:t>
            </w:r>
          </w:p>
        </w:tc>
        <w:tc>
          <w:tcPr>
            <w:tcW w:w="1816" w:type="dxa"/>
            <w:tcBorders>
              <w:top w:val="single" w:sz="8" w:space="0" w:color="000000"/>
              <w:left w:val="single" w:sz="4" w:space="0" w:color="000000" w:themeColor="text1"/>
              <w:bottom w:val="single" w:sz="4" w:space="0" w:color="auto"/>
              <w:right w:val="single" w:sz="4" w:space="0" w:color="FFFFFF"/>
            </w:tcBorders>
            <w:vAlign w:val="center"/>
          </w:tcPr>
          <w:p w14:paraId="56BAD5D8"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备注</w:t>
            </w:r>
          </w:p>
        </w:tc>
      </w:tr>
      <w:tr w:rsidR="000B14C2" w14:paraId="2348DB0D" w14:textId="77777777">
        <w:trPr>
          <w:trHeight w:val="240"/>
        </w:trPr>
        <w:tc>
          <w:tcPr>
            <w:tcW w:w="687" w:type="dxa"/>
            <w:tcBorders>
              <w:top w:val="single" w:sz="4" w:space="0" w:color="auto"/>
              <w:left w:val="nil"/>
              <w:bottom w:val="single" w:sz="4" w:space="0" w:color="auto"/>
              <w:right w:val="single" w:sz="4" w:space="0" w:color="auto"/>
            </w:tcBorders>
          </w:tcPr>
          <w:p w14:paraId="25B6A721"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1</w:t>
            </w:r>
          </w:p>
        </w:tc>
        <w:tc>
          <w:tcPr>
            <w:tcW w:w="748" w:type="dxa"/>
            <w:tcBorders>
              <w:top w:val="single" w:sz="4" w:space="0" w:color="auto"/>
              <w:left w:val="single" w:sz="4" w:space="0" w:color="auto"/>
              <w:bottom w:val="single" w:sz="4" w:space="0" w:color="auto"/>
              <w:right w:val="single" w:sz="4" w:space="0" w:color="auto"/>
            </w:tcBorders>
          </w:tcPr>
          <w:p w14:paraId="6B366418" w14:textId="77777777" w:rsidR="000B14C2" w:rsidRDefault="00491828">
            <w:pPr>
              <w:overflowPunct w:val="0"/>
              <w:topLinePunct/>
              <w:adjustRightInd/>
              <w:spacing w:line="240" w:lineRule="exact"/>
              <w:ind w:firstLineChars="0" w:firstLine="0"/>
              <w:jc w:val="left"/>
              <w:rPr>
                <w:color w:val="000000"/>
                <w:sz w:val="18"/>
                <w:szCs w:val="18"/>
              </w:rPr>
            </w:pPr>
            <w:r>
              <w:rPr>
                <w:rFonts w:hint="eastAsia"/>
                <w:color w:val="000000"/>
                <w:sz w:val="18"/>
                <w:szCs w:val="18"/>
              </w:rPr>
              <w:t>V</w:t>
            </w:r>
            <w:r>
              <w:rPr>
                <w:color w:val="000000"/>
                <w:sz w:val="18"/>
                <w:szCs w:val="18"/>
              </w:rPr>
              <w:t>CC5</w:t>
            </w:r>
          </w:p>
        </w:tc>
        <w:tc>
          <w:tcPr>
            <w:tcW w:w="4518" w:type="dxa"/>
            <w:tcBorders>
              <w:top w:val="single" w:sz="4" w:space="0" w:color="auto"/>
              <w:left w:val="single" w:sz="4" w:space="0" w:color="auto"/>
              <w:bottom w:val="single" w:sz="4" w:space="0" w:color="auto"/>
              <w:right w:val="single" w:sz="4" w:space="0" w:color="000000" w:themeColor="text1"/>
            </w:tcBorders>
          </w:tcPr>
          <w:p w14:paraId="20AAD505"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5</w:t>
            </w:r>
            <w:r>
              <w:rPr>
                <w:sz w:val="18"/>
                <w:szCs w:val="18"/>
              </w:rPr>
              <w:t>V</w:t>
            </w:r>
          </w:p>
        </w:tc>
        <w:tc>
          <w:tcPr>
            <w:tcW w:w="1816" w:type="dxa"/>
            <w:tcBorders>
              <w:top w:val="single" w:sz="4" w:space="0" w:color="auto"/>
              <w:left w:val="single" w:sz="4" w:space="0" w:color="000000" w:themeColor="text1"/>
              <w:bottom w:val="single" w:sz="4" w:space="0" w:color="auto"/>
              <w:right w:val="nil"/>
            </w:tcBorders>
          </w:tcPr>
          <w:p w14:paraId="54BAF4A9" w14:textId="77777777" w:rsidR="000B14C2" w:rsidRDefault="000B14C2">
            <w:pPr>
              <w:overflowPunct w:val="0"/>
              <w:topLinePunct/>
              <w:adjustRightInd/>
              <w:spacing w:line="240" w:lineRule="exact"/>
              <w:ind w:firstLineChars="0" w:firstLine="0"/>
              <w:jc w:val="left"/>
              <w:rPr>
                <w:sz w:val="18"/>
                <w:szCs w:val="18"/>
              </w:rPr>
            </w:pPr>
          </w:p>
        </w:tc>
      </w:tr>
      <w:tr w:rsidR="000B14C2" w14:paraId="008A0D4D" w14:textId="77777777">
        <w:trPr>
          <w:trHeight w:val="240"/>
        </w:trPr>
        <w:tc>
          <w:tcPr>
            <w:tcW w:w="687" w:type="dxa"/>
            <w:tcBorders>
              <w:top w:val="single" w:sz="4" w:space="0" w:color="auto"/>
              <w:left w:val="nil"/>
              <w:bottom w:val="single" w:sz="4" w:space="0" w:color="auto"/>
              <w:right w:val="single" w:sz="4" w:space="0" w:color="auto"/>
            </w:tcBorders>
          </w:tcPr>
          <w:p w14:paraId="3D084B87"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2</w:t>
            </w:r>
          </w:p>
        </w:tc>
        <w:tc>
          <w:tcPr>
            <w:tcW w:w="748" w:type="dxa"/>
            <w:tcBorders>
              <w:top w:val="single" w:sz="4" w:space="0" w:color="auto"/>
              <w:left w:val="single" w:sz="4" w:space="0" w:color="auto"/>
              <w:bottom w:val="single" w:sz="4" w:space="0" w:color="auto"/>
              <w:right w:val="single" w:sz="4" w:space="0" w:color="auto"/>
            </w:tcBorders>
          </w:tcPr>
          <w:p w14:paraId="024650AA" w14:textId="77777777" w:rsidR="000B14C2" w:rsidRDefault="00491828">
            <w:pPr>
              <w:overflowPunct w:val="0"/>
              <w:topLinePunct/>
              <w:adjustRightInd/>
              <w:spacing w:line="240" w:lineRule="exact"/>
              <w:ind w:firstLineChars="0" w:firstLine="0"/>
              <w:jc w:val="left"/>
              <w:rPr>
                <w:color w:val="000000"/>
                <w:sz w:val="18"/>
                <w:szCs w:val="18"/>
              </w:rPr>
            </w:pPr>
            <w:r>
              <w:rPr>
                <w:rFonts w:hint="eastAsia"/>
                <w:color w:val="000000"/>
                <w:sz w:val="18"/>
                <w:szCs w:val="18"/>
              </w:rPr>
              <w:t>G</w:t>
            </w:r>
            <w:r>
              <w:rPr>
                <w:color w:val="000000"/>
                <w:sz w:val="18"/>
                <w:szCs w:val="18"/>
              </w:rPr>
              <w:t>ND</w:t>
            </w:r>
          </w:p>
        </w:tc>
        <w:tc>
          <w:tcPr>
            <w:tcW w:w="4518" w:type="dxa"/>
            <w:tcBorders>
              <w:top w:val="single" w:sz="4" w:space="0" w:color="auto"/>
              <w:left w:val="single" w:sz="4" w:space="0" w:color="auto"/>
              <w:bottom w:val="single" w:sz="4" w:space="0" w:color="auto"/>
              <w:right w:val="single" w:sz="4" w:space="0" w:color="000000" w:themeColor="text1"/>
            </w:tcBorders>
          </w:tcPr>
          <w:p w14:paraId="5E913C55"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地</w:t>
            </w:r>
          </w:p>
        </w:tc>
        <w:tc>
          <w:tcPr>
            <w:tcW w:w="1816" w:type="dxa"/>
            <w:tcBorders>
              <w:top w:val="single" w:sz="4" w:space="0" w:color="auto"/>
              <w:left w:val="single" w:sz="4" w:space="0" w:color="000000" w:themeColor="text1"/>
              <w:bottom w:val="single" w:sz="4" w:space="0" w:color="auto"/>
              <w:right w:val="nil"/>
            </w:tcBorders>
          </w:tcPr>
          <w:p w14:paraId="04C47A07" w14:textId="77777777" w:rsidR="000B14C2" w:rsidRDefault="000B14C2">
            <w:pPr>
              <w:overflowPunct w:val="0"/>
              <w:topLinePunct/>
              <w:adjustRightInd/>
              <w:spacing w:line="240" w:lineRule="exact"/>
              <w:ind w:firstLineChars="0" w:firstLine="0"/>
              <w:jc w:val="left"/>
              <w:rPr>
                <w:sz w:val="18"/>
                <w:szCs w:val="18"/>
              </w:rPr>
            </w:pPr>
          </w:p>
        </w:tc>
      </w:tr>
      <w:tr w:rsidR="000B14C2" w14:paraId="5DBB21DF" w14:textId="77777777">
        <w:trPr>
          <w:trHeight w:val="249"/>
        </w:trPr>
        <w:tc>
          <w:tcPr>
            <w:tcW w:w="687" w:type="dxa"/>
            <w:tcBorders>
              <w:top w:val="single" w:sz="4" w:space="0" w:color="auto"/>
              <w:left w:val="nil"/>
              <w:bottom w:val="single" w:sz="4" w:space="0" w:color="auto"/>
              <w:right w:val="single" w:sz="4" w:space="0" w:color="auto"/>
            </w:tcBorders>
          </w:tcPr>
          <w:p w14:paraId="4B2D03A3"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3</w:t>
            </w:r>
          </w:p>
        </w:tc>
        <w:tc>
          <w:tcPr>
            <w:tcW w:w="748" w:type="dxa"/>
            <w:tcBorders>
              <w:top w:val="single" w:sz="4" w:space="0" w:color="auto"/>
              <w:left w:val="single" w:sz="4" w:space="0" w:color="auto"/>
              <w:bottom w:val="single" w:sz="4" w:space="0" w:color="auto"/>
              <w:right w:val="single" w:sz="4" w:space="0" w:color="auto"/>
            </w:tcBorders>
          </w:tcPr>
          <w:p w14:paraId="18F154B1" w14:textId="77777777" w:rsidR="000B14C2" w:rsidRDefault="00491828">
            <w:pPr>
              <w:overflowPunct w:val="0"/>
              <w:topLinePunct/>
              <w:adjustRightInd/>
              <w:spacing w:line="240" w:lineRule="exact"/>
              <w:ind w:firstLineChars="0" w:firstLine="0"/>
              <w:jc w:val="left"/>
              <w:rPr>
                <w:color w:val="000000"/>
                <w:sz w:val="18"/>
                <w:szCs w:val="18"/>
              </w:rPr>
            </w:pPr>
            <w:r>
              <w:rPr>
                <w:color w:val="000000"/>
                <w:sz w:val="18"/>
                <w:szCs w:val="18"/>
              </w:rPr>
              <w:t>3</w:t>
            </w:r>
            <w:r>
              <w:rPr>
                <w:rFonts w:hint="eastAsia"/>
                <w:color w:val="000000"/>
                <w:sz w:val="18"/>
                <w:szCs w:val="18"/>
              </w:rPr>
              <w:t>V</w:t>
            </w:r>
            <w:r>
              <w:rPr>
                <w:color w:val="000000"/>
                <w:sz w:val="18"/>
                <w:szCs w:val="18"/>
              </w:rPr>
              <w:t>3</w:t>
            </w:r>
          </w:p>
        </w:tc>
        <w:tc>
          <w:tcPr>
            <w:tcW w:w="4518" w:type="dxa"/>
            <w:tcBorders>
              <w:top w:val="single" w:sz="4" w:space="0" w:color="auto"/>
              <w:left w:val="single" w:sz="4" w:space="0" w:color="auto"/>
              <w:bottom w:val="single" w:sz="4" w:space="0" w:color="auto"/>
              <w:right w:val="single" w:sz="4" w:space="0" w:color="000000" w:themeColor="text1"/>
            </w:tcBorders>
          </w:tcPr>
          <w:p w14:paraId="7D4ACC62"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3</w:t>
            </w:r>
            <w:r>
              <w:rPr>
                <w:sz w:val="18"/>
                <w:szCs w:val="18"/>
              </w:rPr>
              <w:t>.3V</w:t>
            </w:r>
          </w:p>
        </w:tc>
        <w:tc>
          <w:tcPr>
            <w:tcW w:w="1816" w:type="dxa"/>
            <w:tcBorders>
              <w:top w:val="single" w:sz="4" w:space="0" w:color="auto"/>
              <w:left w:val="single" w:sz="4" w:space="0" w:color="000000" w:themeColor="text1"/>
              <w:bottom w:val="single" w:sz="4" w:space="0" w:color="auto"/>
              <w:right w:val="nil"/>
            </w:tcBorders>
          </w:tcPr>
          <w:p w14:paraId="398FD3BF" w14:textId="77777777" w:rsidR="000B14C2" w:rsidRDefault="000B14C2">
            <w:pPr>
              <w:overflowPunct w:val="0"/>
              <w:topLinePunct/>
              <w:adjustRightInd/>
              <w:spacing w:line="240" w:lineRule="exact"/>
              <w:ind w:firstLineChars="0" w:firstLine="0"/>
              <w:jc w:val="left"/>
              <w:rPr>
                <w:sz w:val="18"/>
                <w:szCs w:val="18"/>
              </w:rPr>
            </w:pPr>
          </w:p>
        </w:tc>
      </w:tr>
      <w:tr w:rsidR="000B14C2" w14:paraId="57BF8CAE" w14:textId="77777777">
        <w:trPr>
          <w:trHeight w:val="240"/>
        </w:trPr>
        <w:tc>
          <w:tcPr>
            <w:tcW w:w="687" w:type="dxa"/>
            <w:tcBorders>
              <w:top w:val="single" w:sz="4" w:space="0" w:color="auto"/>
              <w:left w:val="nil"/>
              <w:bottom w:val="single" w:sz="4" w:space="0" w:color="auto"/>
              <w:right w:val="single" w:sz="4" w:space="0" w:color="auto"/>
            </w:tcBorders>
          </w:tcPr>
          <w:p w14:paraId="6F0F5FE5"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4</w:t>
            </w:r>
          </w:p>
        </w:tc>
        <w:tc>
          <w:tcPr>
            <w:tcW w:w="748" w:type="dxa"/>
            <w:tcBorders>
              <w:top w:val="single" w:sz="4" w:space="0" w:color="auto"/>
              <w:left w:val="single" w:sz="4" w:space="0" w:color="auto"/>
              <w:bottom w:val="single" w:sz="4" w:space="0" w:color="auto"/>
              <w:right w:val="single" w:sz="4" w:space="0" w:color="auto"/>
            </w:tcBorders>
          </w:tcPr>
          <w:p w14:paraId="3BDEC602" w14:textId="77777777" w:rsidR="000B14C2" w:rsidRDefault="00491828">
            <w:pPr>
              <w:overflowPunct w:val="0"/>
              <w:topLinePunct/>
              <w:adjustRightInd/>
              <w:spacing w:line="240" w:lineRule="exact"/>
              <w:ind w:firstLineChars="0" w:firstLine="0"/>
              <w:jc w:val="left"/>
              <w:rPr>
                <w:color w:val="000000"/>
                <w:sz w:val="18"/>
                <w:szCs w:val="18"/>
              </w:rPr>
            </w:pPr>
            <w:r>
              <w:rPr>
                <w:rFonts w:hint="eastAsia"/>
                <w:color w:val="000000"/>
                <w:sz w:val="18"/>
                <w:szCs w:val="18"/>
              </w:rPr>
              <w:t>R</w:t>
            </w:r>
            <w:r>
              <w:rPr>
                <w:color w:val="000000"/>
                <w:sz w:val="18"/>
                <w:szCs w:val="18"/>
              </w:rPr>
              <w:t>ST</w:t>
            </w:r>
          </w:p>
        </w:tc>
        <w:tc>
          <w:tcPr>
            <w:tcW w:w="4518" w:type="dxa"/>
            <w:tcBorders>
              <w:top w:val="single" w:sz="4" w:space="0" w:color="auto"/>
              <w:left w:val="single" w:sz="4" w:space="0" w:color="auto"/>
              <w:bottom w:val="single" w:sz="4" w:space="0" w:color="auto"/>
              <w:right w:val="single" w:sz="4" w:space="0" w:color="000000" w:themeColor="text1"/>
            </w:tcBorders>
          </w:tcPr>
          <w:p w14:paraId="6C5F1144"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复位引脚，已上拉到</w:t>
            </w:r>
            <w:r>
              <w:rPr>
                <w:rFonts w:hint="eastAsia"/>
                <w:sz w:val="18"/>
                <w:szCs w:val="18"/>
              </w:rPr>
              <w:t>V</w:t>
            </w:r>
            <w:r>
              <w:rPr>
                <w:sz w:val="18"/>
                <w:szCs w:val="18"/>
              </w:rPr>
              <w:t>CC</w:t>
            </w:r>
            <w:r>
              <w:rPr>
                <w:rFonts w:hint="eastAsia"/>
                <w:sz w:val="18"/>
                <w:szCs w:val="18"/>
              </w:rPr>
              <w:t>，外部将其接地后放开即复位</w:t>
            </w:r>
          </w:p>
        </w:tc>
        <w:tc>
          <w:tcPr>
            <w:tcW w:w="1816" w:type="dxa"/>
            <w:tcBorders>
              <w:top w:val="single" w:sz="4" w:space="0" w:color="auto"/>
              <w:left w:val="single" w:sz="4" w:space="0" w:color="000000" w:themeColor="text1"/>
              <w:bottom w:val="single" w:sz="4" w:space="0" w:color="auto"/>
              <w:right w:val="nil"/>
            </w:tcBorders>
          </w:tcPr>
          <w:p w14:paraId="1626560A" w14:textId="77777777" w:rsidR="000B14C2" w:rsidRDefault="000B14C2">
            <w:pPr>
              <w:overflowPunct w:val="0"/>
              <w:topLinePunct/>
              <w:adjustRightInd/>
              <w:spacing w:line="240" w:lineRule="exact"/>
              <w:ind w:firstLineChars="0" w:firstLine="0"/>
              <w:jc w:val="left"/>
              <w:rPr>
                <w:sz w:val="18"/>
                <w:szCs w:val="18"/>
              </w:rPr>
            </w:pPr>
          </w:p>
        </w:tc>
      </w:tr>
      <w:tr w:rsidR="000B14C2" w14:paraId="40B0697F" w14:textId="77777777">
        <w:trPr>
          <w:trHeight w:val="240"/>
        </w:trPr>
        <w:tc>
          <w:tcPr>
            <w:tcW w:w="687" w:type="dxa"/>
            <w:tcBorders>
              <w:top w:val="single" w:sz="4" w:space="0" w:color="auto"/>
              <w:left w:val="nil"/>
              <w:bottom w:val="single" w:sz="4" w:space="0" w:color="auto"/>
              <w:right w:val="single" w:sz="4" w:space="0" w:color="auto"/>
            </w:tcBorders>
          </w:tcPr>
          <w:p w14:paraId="6A84E140"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5</w:t>
            </w:r>
          </w:p>
        </w:tc>
        <w:tc>
          <w:tcPr>
            <w:tcW w:w="748" w:type="dxa"/>
            <w:tcBorders>
              <w:top w:val="single" w:sz="4" w:space="0" w:color="auto"/>
              <w:left w:val="single" w:sz="4" w:space="0" w:color="auto"/>
              <w:bottom w:val="single" w:sz="4" w:space="0" w:color="auto"/>
              <w:right w:val="single" w:sz="4" w:space="0" w:color="auto"/>
            </w:tcBorders>
          </w:tcPr>
          <w:p w14:paraId="06C23FA0" w14:textId="77777777" w:rsidR="000B14C2" w:rsidRDefault="00491828">
            <w:pPr>
              <w:overflowPunct w:val="0"/>
              <w:topLinePunct/>
              <w:adjustRightInd/>
              <w:spacing w:line="240" w:lineRule="exact"/>
              <w:ind w:firstLineChars="0" w:firstLine="0"/>
              <w:jc w:val="left"/>
              <w:rPr>
                <w:color w:val="000000"/>
                <w:sz w:val="18"/>
                <w:szCs w:val="18"/>
              </w:rPr>
            </w:pPr>
            <w:r>
              <w:rPr>
                <w:rFonts w:hint="eastAsia"/>
                <w:color w:val="000000"/>
                <w:sz w:val="18"/>
                <w:szCs w:val="18"/>
              </w:rPr>
              <w:t>D</w:t>
            </w:r>
            <w:r>
              <w:rPr>
                <w:color w:val="000000"/>
                <w:sz w:val="18"/>
                <w:szCs w:val="18"/>
              </w:rPr>
              <w:t>P</w:t>
            </w:r>
            <w:r>
              <w:rPr>
                <w:rFonts w:hint="eastAsia"/>
                <w:color w:val="000000"/>
                <w:sz w:val="18"/>
                <w:szCs w:val="18"/>
              </w:rPr>
              <w:t>2</w:t>
            </w:r>
          </w:p>
        </w:tc>
        <w:tc>
          <w:tcPr>
            <w:tcW w:w="4518" w:type="dxa"/>
            <w:tcBorders>
              <w:top w:val="single" w:sz="4" w:space="0" w:color="auto"/>
              <w:left w:val="single" w:sz="4" w:space="0" w:color="auto"/>
              <w:bottom w:val="single" w:sz="4" w:space="0" w:color="auto"/>
              <w:right w:val="single" w:sz="4" w:space="0" w:color="000000" w:themeColor="text1"/>
            </w:tcBorders>
          </w:tcPr>
          <w:p w14:paraId="650F9BC3"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w:t>
            </w:r>
            <w:r>
              <w:rPr>
                <w:sz w:val="18"/>
                <w:szCs w:val="18"/>
              </w:rPr>
              <w:t>TTL-USB</w:t>
            </w:r>
            <w:r>
              <w:rPr>
                <w:rFonts w:hint="eastAsia"/>
                <w:sz w:val="18"/>
                <w:szCs w:val="18"/>
              </w:rPr>
              <w:t>串口的</w:t>
            </w:r>
            <w:r>
              <w:rPr>
                <w:rFonts w:hint="eastAsia"/>
                <w:sz w:val="18"/>
                <w:szCs w:val="18"/>
              </w:rPr>
              <w:t>D</w:t>
            </w:r>
            <w:r>
              <w:rPr>
                <w:sz w:val="18"/>
                <w:szCs w:val="18"/>
              </w:rPr>
              <w:t>P</w:t>
            </w:r>
            <w:r>
              <w:rPr>
                <w:rFonts w:hint="eastAsia"/>
                <w:sz w:val="18"/>
                <w:szCs w:val="18"/>
              </w:rPr>
              <w:t>）</w:t>
            </w:r>
          </w:p>
        </w:tc>
        <w:tc>
          <w:tcPr>
            <w:tcW w:w="1816" w:type="dxa"/>
            <w:tcBorders>
              <w:top w:val="single" w:sz="4" w:space="0" w:color="auto"/>
              <w:left w:val="single" w:sz="4" w:space="0" w:color="000000" w:themeColor="text1"/>
              <w:bottom w:val="single" w:sz="4" w:space="0" w:color="auto"/>
              <w:right w:val="nil"/>
            </w:tcBorders>
          </w:tcPr>
          <w:p w14:paraId="22D7825A" w14:textId="77777777" w:rsidR="000B14C2" w:rsidRDefault="000B14C2">
            <w:pPr>
              <w:overflowPunct w:val="0"/>
              <w:topLinePunct/>
              <w:adjustRightInd/>
              <w:spacing w:line="240" w:lineRule="exact"/>
              <w:ind w:firstLineChars="0" w:firstLine="0"/>
              <w:jc w:val="left"/>
              <w:rPr>
                <w:sz w:val="18"/>
                <w:szCs w:val="18"/>
              </w:rPr>
            </w:pPr>
          </w:p>
        </w:tc>
      </w:tr>
      <w:tr w:rsidR="000B14C2" w14:paraId="18F63595" w14:textId="77777777">
        <w:trPr>
          <w:trHeight w:val="240"/>
        </w:trPr>
        <w:tc>
          <w:tcPr>
            <w:tcW w:w="687" w:type="dxa"/>
            <w:tcBorders>
              <w:top w:val="single" w:sz="4" w:space="0" w:color="auto"/>
              <w:left w:val="nil"/>
              <w:bottom w:val="single" w:sz="4" w:space="0" w:color="auto"/>
              <w:right w:val="single" w:sz="4" w:space="0" w:color="auto"/>
            </w:tcBorders>
          </w:tcPr>
          <w:p w14:paraId="4ACC0CD2"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6</w:t>
            </w:r>
          </w:p>
        </w:tc>
        <w:tc>
          <w:tcPr>
            <w:tcW w:w="748" w:type="dxa"/>
            <w:tcBorders>
              <w:top w:val="single" w:sz="4" w:space="0" w:color="auto"/>
              <w:left w:val="single" w:sz="4" w:space="0" w:color="auto"/>
              <w:bottom w:val="single" w:sz="4" w:space="0" w:color="auto"/>
              <w:right w:val="single" w:sz="4" w:space="0" w:color="auto"/>
            </w:tcBorders>
          </w:tcPr>
          <w:p w14:paraId="1114AC68" w14:textId="77777777" w:rsidR="000B14C2" w:rsidRDefault="00491828">
            <w:pPr>
              <w:overflowPunct w:val="0"/>
              <w:topLinePunct/>
              <w:adjustRightInd/>
              <w:spacing w:line="240" w:lineRule="exact"/>
              <w:ind w:firstLineChars="0" w:firstLine="0"/>
              <w:jc w:val="left"/>
              <w:rPr>
                <w:color w:val="000000"/>
                <w:sz w:val="18"/>
                <w:szCs w:val="18"/>
              </w:rPr>
            </w:pPr>
            <w:r>
              <w:rPr>
                <w:rFonts w:hint="eastAsia"/>
                <w:color w:val="000000"/>
                <w:sz w:val="18"/>
                <w:szCs w:val="18"/>
              </w:rPr>
              <w:t>D</w:t>
            </w:r>
            <w:r>
              <w:rPr>
                <w:color w:val="000000"/>
                <w:sz w:val="18"/>
                <w:szCs w:val="18"/>
              </w:rPr>
              <w:t>N</w:t>
            </w:r>
            <w:r>
              <w:rPr>
                <w:rFonts w:hint="eastAsia"/>
                <w:color w:val="000000"/>
                <w:sz w:val="18"/>
                <w:szCs w:val="18"/>
              </w:rPr>
              <w:t>2</w:t>
            </w:r>
          </w:p>
        </w:tc>
        <w:tc>
          <w:tcPr>
            <w:tcW w:w="4518" w:type="dxa"/>
            <w:tcBorders>
              <w:top w:val="single" w:sz="4" w:space="0" w:color="auto"/>
              <w:left w:val="single" w:sz="4" w:space="0" w:color="auto"/>
              <w:bottom w:val="single" w:sz="4" w:space="0" w:color="auto"/>
              <w:right w:val="single" w:sz="4" w:space="0" w:color="000000" w:themeColor="text1"/>
            </w:tcBorders>
          </w:tcPr>
          <w:p w14:paraId="6126DCA2"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w:t>
            </w:r>
            <w:r>
              <w:rPr>
                <w:sz w:val="18"/>
                <w:szCs w:val="18"/>
              </w:rPr>
              <w:t>TTL-USB</w:t>
            </w:r>
            <w:r>
              <w:rPr>
                <w:rFonts w:hint="eastAsia"/>
                <w:sz w:val="18"/>
                <w:szCs w:val="18"/>
              </w:rPr>
              <w:t>串口的</w:t>
            </w:r>
            <w:r>
              <w:rPr>
                <w:rFonts w:hint="eastAsia"/>
                <w:sz w:val="18"/>
                <w:szCs w:val="18"/>
              </w:rPr>
              <w:t>D</w:t>
            </w:r>
            <w:r>
              <w:rPr>
                <w:sz w:val="18"/>
                <w:szCs w:val="18"/>
              </w:rPr>
              <w:t>N</w:t>
            </w:r>
            <w:r>
              <w:rPr>
                <w:rFonts w:hint="eastAsia"/>
                <w:sz w:val="18"/>
                <w:szCs w:val="18"/>
              </w:rPr>
              <w:t>）</w:t>
            </w:r>
          </w:p>
        </w:tc>
        <w:tc>
          <w:tcPr>
            <w:tcW w:w="1816" w:type="dxa"/>
            <w:tcBorders>
              <w:top w:val="single" w:sz="4" w:space="0" w:color="auto"/>
              <w:left w:val="single" w:sz="4" w:space="0" w:color="000000" w:themeColor="text1"/>
              <w:bottom w:val="single" w:sz="4" w:space="0" w:color="auto"/>
              <w:right w:val="nil"/>
            </w:tcBorders>
          </w:tcPr>
          <w:p w14:paraId="2AEB1E4D" w14:textId="77777777" w:rsidR="000B14C2" w:rsidRDefault="000B14C2">
            <w:pPr>
              <w:overflowPunct w:val="0"/>
              <w:topLinePunct/>
              <w:adjustRightInd/>
              <w:spacing w:line="240" w:lineRule="exact"/>
              <w:ind w:firstLineChars="0" w:firstLine="0"/>
              <w:jc w:val="left"/>
              <w:rPr>
                <w:sz w:val="18"/>
                <w:szCs w:val="18"/>
              </w:rPr>
            </w:pPr>
          </w:p>
        </w:tc>
      </w:tr>
      <w:tr w:rsidR="000B14C2" w14:paraId="771879D3" w14:textId="77777777">
        <w:trPr>
          <w:trHeight w:val="240"/>
        </w:trPr>
        <w:tc>
          <w:tcPr>
            <w:tcW w:w="687" w:type="dxa"/>
            <w:tcBorders>
              <w:top w:val="single" w:sz="4" w:space="0" w:color="auto"/>
              <w:left w:val="nil"/>
              <w:bottom w:val="single" w:sz="4" w:space="0" w:color="auto"/>
              <w:right w:val="single" w:sz="4" w:space="0" w:color="auto"/>
            </w:tcBorders>
          </w:tcPr>
          <w:p w14:paraId="38726527"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7</w:t>
            </w:r>
          </w:p>
        </w:tc>
        <w:tc>
          <w:tcPr>
            <w:tcW w:w="748" w:type="dxa"/>
            <w:tcBorders>
              <w:top w:val="single" w:sz="4" w:space="0" w:color="auto"/>
              <w:left w:val="single" w:sz="4" w:space="0" w:color="auto"/>
              <w:bottom w:val="single" w:sz="4" w:space="0" w:color="auto"/>
              <w:right w:val="single" w:sz="4" w:space="0" w:color="auto"/>
            </w:tcBorders>
          </w:tcPr>
          <w:p w14:paraId="179F62B6"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TA</w:t>
            </w:r>
            <w:r>
              <w:rPr>
                <w:rFonts w:hint="eastAsia"/>
                <w:sz w:val="18"/>
                <w:szCs w:val="18"/>
              </w:rPr>
              <w:t>12</w:t>
            </w:r>
          </w:p>
        </w:tc>
        <w:tc>
          <w:tcPr>
            <w:tcW w:w="4518" w:type="dxa"/>
            <w:tcBorders>
              <w:top w:val="single" w:sz="4" w:space="0" w:color="auto"/>
              <w:left w:val="single" w:sz="4" w:space="0" w:color="auto"/>
              <w:bottom w:val="single" w:sz="4" w:space="0" w:color="auto"/>
              <w:right w:val="single" w:sz="4" w:space="0" w:color="000000" w:themeColor="text1"/>
            </w:tcBorders>
          </w:tcPr>
          <w:p w14:paraId="589A95EA" w14:textId="77777777" w:rsidR="000B14C2" w:rsidRDefault="00491828">
            <w:pPr>
              <w:overflowPunct w:val="0"/>
              <w:topLinePunct/>
              <w:adjustRightInd/>
              <w:spacing w:line="240" w:lineRule="exact"/>
              <w:ind w:firstLineChars="0" w:firstLine="0"/>
              <w:jc w:val="left"/>
              <w:rPr>
                <w:sz w:val="18"/>
                <w:szCs w:val="18"/>
              </w:rPr>
            </w:pPr>
            <w:r>
              <w:rPr>
                <w:sz w:val="18"/>
                <w:szCs w:val="18"/>
              </w:rPr>
              <w:t>SCS/</w:t>
            </w:r>
            <w:r>
              <w:rPr>
                <w:rFonts w:hint="eastAsia"/>
                <w:sz w:val="18"/>
                <w:szCs w:val="18"/>
              </w:rPr>
              <w:t>PWM4</w:t>
            </w:r>
            <w:r>
              <w:rPr>
                <w:sz w:val="18"/>
                <w:szCs w:val="18"/>
              </w:rPr>
              <w:t>/</w:t>
            </w:r>
            <w:r>
              <w:rPr>
                <w:rFonts w:hint="eastAsia"/>
                <w:sz w:val="18"/>
                <w:szCs w:val="18"/>
              </w:rPr>
              <w:t>AIN2</w:t>
            </w:r>
          </w:p>
        </w:tc>
        <w:tc>
          <w:tcPr>
            <w:tcW w:w="1816" w:type="dxa"/>
            <w:tcBorders>
              <w:top w:val="single" w:sz="4" w:space="0" w:color="auto"/>
              <w:left w:val="single" w:sz="4" w:space="0" w:color="000000" w:themeColor="text1"/>
              <w:bottom w:val="single" w:sz="4" w:space="0" w:color="auto"/>
              <w:right w:val="nil"/>
            </w:tcBorders>
          </w:tcPr>
          <w:p w14:paraId="3D761BE2" w14:textId="77777777" w:rsidR="000B14C2" w:rsidRDefault="000B14C2">
            <w:pPr>
              <w:overflowPunct w:val="0"/>
              <w:topLinePunct/>
              <w:adjustRightInd/>
              <w:spacing w:line="240" w:lineRule="exact"/>
              <w:ind w:firstLineChars="0" w:firstLine="0"/>
              <w:jc w:val="left"/>
              <w:rPr>
                <w:sz w:val="18"/>
                <w:szCs w:val="18"/>
              </w:rPr>
            </w:pPr>
          </w:p>
        </w:tc>
      </w:tr>
      <w:tr w:rsidR="000B14C2" w14:paraId="12171DC8" w14:textId="77777777">
        <w:trPr>
          <w:trHeight w:val="240"/>
        </w:trPr>
        <w:tc>
          <w:tcPr>
            <w:tcW w:w="687" w:type="dxa"/>
            <w:tcBorders>
              <w:top w:val="single" w:sz="4" w:space="0" w:color="auto"/>
              <w:left w:val="nil"/>
              <w:bottom w:val="single" w:sz="4" w:space="0" w:color="auto"/>
              <w:right w:val="single" w:sz="4" w:space="0" w:color="auto"/>
            </w:tcBorders>
          </w:tcPr>
          <w:p w14:paraId="010693DC"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8</w:t>
            </w:r>
          </w:p>
        </w:tc>
        <w:tc>
          <w:tcPr>
            <w:tcW w:w="748" w:type="dxa"/>
            <w:tcBorders>
              <w:top w:val="single" w:sz="4" w:space="0" w:color="auto"/>
              <w:left w:val="single" w:sz="4" w:space="0" w:color="auto"/>
              <w:bottom w:val="single" w:sz="4" w:space="0" w:color="auto"/>
              <w:right w:val="single" w:sz="4" w:space="0" w:color="auto"/>
            </w:tcBorders>
          </w:tcPr>
          <w:p w14:paraId="74630A4D"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TA1</w:t>
            </w:r>
            <w:r>
              <w:rPr>
                <w:rFonts w:hint="eastAsia"/>
                <w:sz w:val="18"/>
                <w:szCs w:val="18"/>
              </w:rPr>
              <w:t>3</w:t>
            </w:r>
          </w:p>
        </w:tc>
        <w:tc>
          <w:tcPr>
            <w:tcW w:w="4518" w:type="dxa"/>
            <w:tcBorders>
              <w:top w:val="single" w:sz="4" w:space="0" w:color="auto"/>
              <w:left w:val="single" w:sz="4" w:space="0" w:color="auto"/>
              <w:bottom w:val="single" w:sz="4" w:space="0" w:color="auto"/>
              <w:right w:val="single" w:sz="4" w:space="0" w:color="000000" w:themeColor="text1"/>
            </w:tcBorders>
          </w:tcPr>
          <w:p w14:paraId="168F32B3"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SCK0/PWM5/AIN3</w:t>
            </w:r>
          </w:p>
        </w:tc>
        <w:tc>
          <w:tcPr>
            <w:tcW w:w="1816" w:type="dxa"/>
            <w:tcBorders>
              <w:top w:val="single" w:sz="4" w:space="0" w:color="auto"/>
              <w:left w:val="single" w:sz="4" w:space="0" w:color="000000" w:themeColor="text1"/>
              <w:bottom w:val="single" w:sz="4" w:space="0" w:color="auto"/>
              <w:right w:val="nil"/>
            </w:tcBorders>
          </w:tcPr>
          <w:p w14:paraId="0E98AC4F" w14:textId="77777777" w:rsidR="000B14C2" w:rsidRDefault="000B14C2">
            <w:pPr>
              <w:overflowPunct w:val="0"/>
              <w:topLinePunct/>
              <w:adjustRightInd/>
              <w:spacing w:line="240" w:lineRule="exact"/>
              <w:ind w:firstLineChars="0" w:firstLine="0"/>
              <w:jc w:val="left"/>
              <w:rPr>
                <w:sz w:val="18"/>
                <w:szCs w:val="18"/>
              </w:rPr>
            </w:pPr>
          </w:p>
        </w:tc>
      </w:tr>
      <w:tr w:rsidR="000B14C2" w14:paraId="3AA00C58" w14:textId="77777777">
        <w:trPr>
          <w:trHeight w:val="249"/>
        </w:trPr>
        <w:tc>
          <w:tcPr>
            <w:tcW w:w="687" w:type="dxa"/>
            <w:tcBorders>
              <w:top w:val="single" w:sz="4" w:space="0" w:color="auto"/>
              <w:left w:val="nil"/>
              <w:bottom w:val="single" w:sz="4" w:space="0" w:color="auto"/>
              <w:right w:val="single" w:sz="4" w:space="0" w:color="auto"/>
            </w:tcBorders>
          </w:tcPr>
          <w:p w14:paraId="1BDE3549"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9</w:t>
            </w:r>
          </w:p>
        </w:tc>
        <w:tc>
          <w:tcPr>
            <w:tcW w:w="748" w:type="dxa"/>
            <w:tcBorders>
              <w:top w:val="single" w:sz="4" w:space="0" w:color="auto"/>
              <w:left w:val="single" w:sz="4" w:space="0" w:color="auto"/>
              <w:bottom w:val="single" w:sz="4" w:space="0" w:color="auto"/>
              <w:right w:val="single" w:sz="4" w:space="0" w:color="auto"/>
            </w:tcBorders>
          </w:tcPr>
          <w:p w14:paraId="36AEEAC4"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TA</w:t>
            </w:r>
            <w:r>
              <w:rPr>
                <w:rFonts w:hint="eastAsia"/>
                <w:sz w:val="18"/>
                <w:szCs w:val="18"/>
              </w:rPr>
              <w:t>15</w:t>
            </w:r>
          </w:p>
        </w:tc>
        <w:tc>
          <w:tcPr>
            <w:tcW w:w="4518" w:type="dxa"/>
            <w:tcBorders>
              <w:top w:val="single" w:sz="4" w:space="0" w:color="auto"/>
              <w:left w:val="single" w:sz="4" w:space="0" w:color="auto"/>
              <w:bottom w:val="single" w:sz="4" w:space="0" w:color="auto"/>
              <w:right w:val="single" w:sz="4" w:space="0" w:color="000000" w:themeColor="text1"/>
            </w:tcBorders>
          </w:tcPr>
          <w:p w14:paraId="6F713259"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UART0_R</w:t>
            </w:r>
            <w:r>
              <w:rPr>
                <w:sz w:val="18"/>
                <w:szCs w:val="18"/>
              </w:rPr>
              <w:t>X</w:t>
            </w:r>
            <w:r>
              <w:rPr>
                <w:rFonts w:hint="eastAsia"/>
                <w:sz w:val="18"/>
                <w:szCs w:val="18"/>
              </w:rPr>
              <w:t>/AIN5/MIS0</w:t>
            </w:r>
          </w:p>
        </w:tc>
        <w:tc>
          <w:tcPr>
            <w:tcW w:w="1816" w:type="dxa"/>
            <w:tcBorders>
              <w:top w:val="single" w:sz="4" w:space="0" w:color="auto"/>
              <w:left w:val="single" w:sz="4" w:space="0" w:color="000000" w:themeColor="text1"/>
              <w:bottom w:val="single" w:sz="4" w:space="0" w:color="auto"/>
              <w:right w:val="nil"/>
            </w:tcBorders>
          </w:tcPr>
          <w:p w14:paraId="64A575AB" w14:textId="77777777" w:rsidR="000B14C2" w:rsidRDefault="000B14C2">
            <w:pPr>
              <w:overflowPunct w:val="0"/>
              <w:topLinePunct/>
              <w:adjustRightInd/>
              <w:spacing w:line="240" w:lineRule="exact"/>
              <w:ind w:firstLineChars="0" w:firstLine="0"/>
              <w:jc w:val="left"/>
              <w:rPr>
                <w:sz w:val="18"/>
                <w:szCs w:val="18"/>
              </w:rPr>
            </w:pPr>
          </w:p>
        </w:tc>
      </w:tr>
      <w:tr w:rsidR="000B14C2" w14:paraId="45A4950B" w14:textId="77777777">
        <w:trPr>
          <w:trHeight w:val="240"/>
        </w:trPr>
        <w:tc>
          <w:tcPr>
            <w:tcW w:w="687" w:type="dxa"/>
            <w:tcBorders>
              <w:top w:val="single" w:sz="4" w:space="0" w:color="auto"/>
              <w:left w:val="nil"/>
              <w:bottom w:val="single" w:sz="4" w:space="0" w:color="auto"/>
              <w:right w:val="single" w:sz="4" w:space="0" w:color="auto"/>
            </w:tcBorders>
          </w:tcPr>
          <w:p w14:paraId="2906630A"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1</w:t>
            </w:r>
            <w:r>
              <w:rPr>
                <w:sz w:val="18"/>
                <w:szCs w:val="18"/>
              </w:rPr>
              <w:t>0</w:t>
            </w:r>
          </w:p>
        </w:tc>
        <w:tc>
          <w:tcPr>
            <w:tcW w:w="748" w:type="dxa"/>
            <w:tcBorders>
              <w:top w:val="single" w:sz="4" w:space="0" w:color="auto"/>
              <w:left w:val="single" w:sz="4" w:space="0" w:color="auto"/>
              <w:bottom w:val="single" w:sz="4" w:space="0" w:color="auto"/>
              <w:right w:val="single" w:sz="4" w:space="0" w:color="auto"/>
            </w:tcBorders>
          </w:tcPr>
          <w:p w14:paraId="75122CA7"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TA</w:t>
            </w:r>
            <w:r>
              <w:rPr>
                <w:rFonts w:hint="eastAsia"/>
                <w:sz w:val="18"/>
                <w:szCs w:val="18"/>
              </w:rPr>
              <w:t>14</w:t>
            </w:r>
          </w:p>
        </w:tc>
        <w:tc>
          <w:tcPr>
            <w:tcW w:w="4518" w:type="dxa"/>
            <w:tcBorders>
              <w:top w:val="single" w:sz="4" w:space="0" w:color="auto"/>
              <w:left w:val="single" w:sz="4" w:space="0" w:color="auto"/>
              <w:bottom w:val="single" w:sz="4" w:space="0" w:color="auto"/>
              <w:right w:val="single" w:sz="4" w:space="0" w:color="000000" w:themeColor="text1"/>
            </w:tcBorders>
          </w:tcPr>
          <w:p w14:paraId="55480172"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MOSI/UART0_TX/AIN4</w:t>
            </w:r>
          </w:p>
        </w:tc>
        <w:tc>
          <w:tcPr>
            <w:tcW w:w="1816" w:type="dxa"/>
            <w:tcBorders>
              <w:top w:val="single" w:sz="4" w:space="0" w:color="auto"/>
              <w:left w:val="single" w:sz="4" w:space="0" w:color="000000" w:themeColor="text1"/>
              <w:bottom w:val="single" w:sz="4" w:space="0" w:color="auto"/>
              <w:right w:val="nil"/>
            </w:tcBorders>
          </w:tcPr>
          <w:p w14:paraId="466C5924" w14:textId="77777777" w:rsidR="000B14C2" w:rsidRDefault="000B14C2">
            <w:pPr>
              <w:overflowPunct w:val="0"/>
              <w:topLinePunct/>
              <w:adjustRightInd/>
              <w:spacing w:line="240" w:lineRule="exact"/>
              <w:ind w:firstLineChars="0" w:firstLine="0"/>
              <w:jc w:val="left"/>
              <w:rPr>
                <w:sz w:val="18"/>
                <w:szCs w:val="18"/>
              </w:rPr>
            </w:pPr>
          </w:p>
        </w:tc>
      </w:tr>
      <w:tr w:rsidR="000B14C2" w14:paraId="26144508" w14:textId="77777777">
        <w:trPr>
          <w:trHeight w:val="240"/>
        </w:trPr>
        <w:tc>
          <w:tcPr>
            <w:tcW w:w="687" w:type="dxa"/>
            <w:tcBorders>
              <w:top w:val="single" w:sz="4" w:space="0" w:color="auto"/>
              <w:left w:val="nil"/>
              <w:bottom w:val="single" w:sz="4" w:space="0" w:color="auto"/>
              <w:right w:val="single" w:sz="4" w:space="0" w:color="auto"/>
            </w:tcBorders>
          </w:tcPr>
          <w:p w14:paraId="55F68E1A"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1</w:t>
            </w:r>
            <w:r>
              <w:rPr>
                <w:sz w:val="18"/>
                <w:szCs w:val="18"/>
              </w:rPr>
              <w:t>1</w:t>
            </w:r>
          </w:p>
        </w:tc>
        <w:tc>
          <w:tcPr>
            <w:tcW w:w="748" w:type="dxa"/>
            <w:tcBorders>
              <w:top w:val="single" w:sz="4" w:space="0" w:color="auto"/>
              <w:left w:val="single" w:sz="4" w:space="0" w:color="auto"/>
              <w:bottom w:val="single" w:sz="4" w:space="0" w:color="auto"/>
              <w:right w:val="single" w:sz="4" w:space="0" w:color="auto"/>
            </w:tcBorders>
          </w:tcPr>
          <w:p w14:paraId="6EB663BE"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w:t>
            </w:r>
            <w:r>
              <w:rPr>
                <w:rFonts w:hint="eastAsia"/>
                <w:sz w:val="18"/>
                <w:szCs w:val="18"/>
              </w:rPr>
              <w:t>B7</w:t>
            </w:r>
          </w:p>
        </w:tc>
        <w:tc>
          <w:tcPr>
            <w:tcW w:w="4518" w:type="dxa"/>
            <w:tcBorders>
              <w:top w:val="single" w:sz="4" w:space="0" w:color="auto"/>
              <w:left w:val="single" w:sz="4" w:space="0" w:color="auto"/>
              <w:bottom w:val="single" w:sz="4" w:space="0" w:color="auto"/>
              <w:right w:val="single" w:sz="4" w:space="0" w:color="000000" w:themeColor="text1"/>
            </w:tcBorders>
          </w:tcPr>
          <w:p w14:paraId="661D6A3B"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PWM9/UART0_TX</w:t>
            </w:r>
            <w:r>
              <w:rPr>
                <w:sz w:val="18"/>
                <w:szCs w:val="18"/>
              </w:rPr>
              <w:t xml:space="preserve"> </w:t>
            </w:r>
          </w:p>
        </w:tc>
        <w:tc>
          <w:tcPr>
            <w:tcW w:w="1816" w:type="dxa"/>
            <w:vMerge w:val="restart"/>
            <w:tcBorders>
              <w:top w:val="single" w:sz="4" w:space="0" w:color="auto"/>
              <w:left w:val="single" w:sz="4" w:space="0" w:color="000000" w:themeColor="text1"/>
              <w:right w:val="nil"/>
            </w:tcBorders>
            <w:vAlign w:val="center"/>
          </w:tcPr>
          <w:p w14:paraId="11813D2B" w14:textId="77777777" w:rsidR="000B14C2" w:rsidRDefault="00491828">
            <w:pPr>
              <w:overflowPunct w:val="0"/>
              <w:topLinePunct/>
              <w:adjustRightInd/>
              <w:spacing w:line="240" w:lineRule="exact"/>
              <w:ind w:firstLineChars="0" w:firstLine="0"/>
              <w:jc w:val="left"/>
              <w:rPr>
                <w:sz w:val="18"/>
                <w:szCs w:val="18"/>
              </w:rPr>
            </w:pPr>
            <w:proofErr w:type="spellStart"/>
            <w:r>
              <w:rPr>
                <w:rFonts w:hint="eastAsia"/>
                <w:color w:val="000000"/>
                <w:sz w:val="18"/>
                <w:szCs w:val="18"/>
              </w:rPr>
              <w:t>U</w:t>
            </w:r>
            <w:r>
              <w:rPr>
                <w:color w:val="000000"/>
                <w:sz w:val="18"/>
                <w:szCs w:val="18"/>
              </w:rPr>
              <w:t>ART_Dubug</w:t>
            </w:r>
            <w:proofErr w:type="spellEnd"/>
          </w:p>
        </w:tc>
      </w:tr>
      <w:tr w:rsidR="000B14C2" w14:paraId="3D2AFE9F" w14:textId="77777777">
        <w:trPr>
          <w:trHeight w:val="240"/>
        </w:trPr>
        <w:tc>
          <w:tcPr>
            <w:tcW w:w="687" w:type="dxa"/>
            <w:tcBorders>
              <w:top w:val="single" w:sz="4" w:space="0" w:color="auto"/>
              <w:left w:val="nil"/>
              <w:bottom w:val="single" w:sz="4" w:space="0" w:color="auto"/>
              <w:right w:val="single" w:sz="4" w:space="0" w:color="auto"/>
            </w:tcBorders>
          </w:tcPr>
          <w:p w14:paraId="72A91666"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1</w:t>
            </w:r>
            <w:r>
              <w:rPr>
                <w:sz w:val="18"/>
                <w:szCs w:val="18"/>
              </w:rPr>
              <w:t>2</w:t>
            </w:r>
          </w:p>
        </w:tc>
        <w:tc>
          <w:tcPr>
            <w:tcW w:w="748" w:type="dxa"/>
            <w:tcBorders>
              <w:top w:val="single" w:sz="4" w:space="0" w:color="auto"/>
              <w:left w:val="single" w:sz="4" w:space="0" w:color="auto"/>
              <w:bottom w:val="single" w:sz="4" w:space="0" w:color="auto"/>
              <w:right w:val="single" w:sz="4" w:space="0" w:color="auto"/>
            </w:tcBorders>
          </w:tcPr>
          <w:p w14:paraId="5BCD46BB"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w:t>
            </w:r>
            <w:r>
              <w:rPr>
                <w:rFonts w:hint="eastAsia"/>
                <w:sz w:val="18"/>
                <w:szCs w:val="18"/>
              </w:rPr>
              <w:t>B4</w:t>
            </w:r>
          </w:p>
        </w:tc>
        <w:tc>
          <w:tcPr>
            <w:tcW w:w="4518" w:type="dxa"/>
            <w:tcBorders>
              <w:top w:val="single" w:sz="4" w:space="0" w:color="auto"/>
              <w:left w:val="single" w:sz="4" w:space="0" w:color="auto"/>
              <w:bottom w:val="single" w:sz="4" w:space="0" w:color="auto"/>
              <w:right w:val="single" w:sz="4" w:space="0" w:color="000000" w:themeColor="text1"/>
            </w:tcBorders>
          </w:tcPr>
          <w:p w14:paraId="6D1F618D"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PWM7/UART0_RX</w:t>
            </w:r>
          </w:p>
        </w:tc>
        <w:tc>
          <w:tcPr>
            <w:tcW w:w="1816" w:type="dxa"/>
            <w:vMerge/>
            <w:tcBorders>
              <w:left w:val="single" w:sz="4" w:space="0" w:color="000000" w:themeColor="text1"/>
              <w:bottom w:val="single" w:sz="4" w:space="0" w:color="auto"/>
              <w:right w:val="nil"/>
            </w:tcBorders>
          </w:tcPr>
          <w:p w14:paraId="67EE5475" w14:textId="77777777" w:rsidR="000B14C2" w:rsidRDefault="000B14C2">
            <w:pPr>
              <w:overflowPunct w:val="0"/>
              <w:topLinePunct/>
              <w:adjustRightInd/>
              <w:spacing w:line="240" w:lineRule="exact"/>
              <w:ind w:firstLineChars="0" w:firstLine="0"/>
              <w:jc w:val="left"/>
              <w:rPr>
                <w:sz w:val="18"/>
                <w:szCs w:val="18"/>
              </w:rPr>
            </w:pPr>
          </w:p>
        </w:tc>
      </w:tr>
      <w:tr w:rsidR="000B14C2" w14:paraId="0878822A" w14:textId="77777777">
        <w:trPr>
          <w:trHeight w:val="240"/>
        </w:trPr>
        <w:tc>
          <w:tcPr>
            <w:tcW w:w="687" w:type="dxa"/>
            <w:tcBorders>
              <w:top w:val="single" w:sz="4" w:space="0" w:color="auto"/>
              <w:left w:val="nil"/>
              <w:bottom w:val="single" w:sz="4" w:space="0" w:color="auto"/>
              <w:right w:val="single" w:sz="4" w:space="0" w:color="auto"/>
            </w:tcBorders>
          </w:tcPr>
          <w:p w14:paraId="3576E5BD"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1</w:t>
            </w:r>
            <w:r>
              <w:rPr>
                <w:sz w:val="18"/>
                <w:szCs w:val="18"/>
              </w:rPr>
              <w:t>3</w:t>
            </w:r>
          </w:p>
        </w:tc>
        <w:tc>
          <w:tcPr>
            <w:tcW w:w="748" w:type="dxa"/>
            <w:tcBorders>
              <w:top w:val="single" w:sz="4" w:space="0" w:color="auto"/>
              <w:left w:val="single" w:sz="4" w:space="0" w:color="auto"/>
              <w:bottom w:val="single" w:sz="4" w:space="0" w:color="auto"/>
              <w:right w:val="single" w:sz="4" w:space="0" w:color="auto"/>
            </w:tcBorders>
          </w:tcPr>
          <w:p w14:paraId="2D58648B"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TA</w:t>
            </w:r>
            <w:r>
              <w:rPr>
                <w:rFonts w:hint="eastAsia"/>
                <w:sz w:val="18"/>
                <w:szCs w:val="18"/>
              </w:rPr>
              <w:t>5</w:t>
            </w:r>
          </w:p>
        </w:tc>
        <w:tc>
          <w:tcPr>
            <w:tcW w:w="4518" w:type="dxa"/>
            <w:tcBorders>
              <w:top w:val="single" w:sz="4" w:space="0" w:color="auto"/>
              <w:left w:val="single" w:sz="4" w:space="0" w:color="auto"/>
              <w:bottom w:val="single" w:sz="4" w:space="0" w:color="auto"/>
              <w:right w:val="single" w:sz="4" w:space="0" w:color="000000" w:themeColor="text1"/>
            </w:tcBorders>
          </w:tcPr>
          <w:p w14:paraId="3315FD04"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AIN1/UART3_TX</w:t>
            </w:r>
          </w:p>
        </w:tc>
        <w:tc>
          <w:tcPr>
            <w:tcW w:w="1816" w:type="dxa"/>
            <w:tcBorders>
              <w:top w:val="single" w:sz="4" w:space="0" w:color="auto"/>
              <w:left w:val="single" w:sz="4" w:space="0" w:color="000000" w:themeColor="text1"/>
              <w:bottom w:val="single" w:sz="4" w:space="0" w:color="auto"/>
              <w:right w:val="nil"/>
            </w:tcBorders>
          </w:tcPr>
          <w:p w14:paraId="6D985818" w14:textId="77777777" w:rsidR="000B14C2" w:rsidRDefault="000B14C2">
            <w:pPr>
              <w:overflowPunct w:val="0"/>
              <w:topLinePunct/>
              <w:adjustRightInd/>
              <w:spacing w:line="240" w:lineRule="exact"/>
              <w:ind w:firstLineChars="0" w:firstLine="0"/>
              <w:jc w:val="left"/>
              <w:rPr>
                <w:sz w:val="18"/>
                <w:szCs w:val="18"/>
              </w:rPr>
            </w:pPr>
          </w:p>
        </w:tc>
      </w:tr>
      <w:tr w:rsidR="000B14C2" w14:paraId="025FA1AA" w14:textId="77777777">
        <w:trPr>
          <w:trHeight w:val="240"/>
        </w:trPr>
        <w:tc>
          <w:tcPr>
            <w:tcW w:w="687" w:type="dxa"/>
            <w:tcBorders>
              <w:top w:val="single" w:sz="4" w:space="0" w:color="auto"/>
              <w:left w:val="nil"/>
              <w:bottom w:val="single" w:sz="4" w:space="0" w:color="auto"/>
              <w:right w:val="single" w:sz="4" w:space="0" w:color="auto"/>
            </w:tcBorders>
          </w:tcPr>
          <w:p w14:paraId="12263909"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1</w:t>
            </w:r>
            <w:r>
              <w:rPr>
                <w:sz w:val="18"/>
                <w:szCs w:val="18"/>
              </w:rPr>
              <w:t>4</w:t>
            </w:r>
          </w:p>
        </w:tc>
        <w:tc>
          <w:tcPr>
            <w:tcW w:w="748" w:type="dxa"/>
            <w:tcBorders>
              <w:top w:val="single" w:sz="4" w:space="0" w:color="auto"/>
              <w:left w:val="single" w:sz="4" w:space="0" w:color="auto"/>
              <w:bottom w:val="single" w:sz="4" w:space="0" w:color="auto"/>
              <w:right w:val="single" w:sz="4" w:space="0" w:color="auto"/>
            </w:tcBorders>
          </w:tcPr>
          <w:p w14:paraId="5F66D573"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TA</w:t>
            </w:r>
            <w:r>
              <w:rPr>
                <w:rFonts w:hint="eastAsia"/>
                <w:sz w:val="18"/>
                <w:szCs w:val="18"/>
              </w:rPr>
              <w:t>4</w:t>
            </w:r>
          </w:p>
        </w:tc>
        <w:tc>
          <w:tcPr>
            <w:tcW w:w="4518" w:type="dxa"/>
            <w:tcBorders>
              <w:top w:val="single" w:sz="4" w:space="0" w:color="auto"/>
              <w:left w:val="single" w:sz="4" w:space="0" w:color="auto"/>
              <w:bottom w:val="single" w:sz="4" w:space="0" w:color="auto"/>
              <w:right w:val="single" w:sz="4" w:space="0" w:color="000000" w:themeColor="text1"/>
            </w:tcBorders>
          </w:tcPr>
          <w:p w14:paraId="07178C0D"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AIN0/UART3_RX</w:t>
            </w:r>
          </w:p>
        </w:tc>
        <w:tc>
          <w:tcPr>
            <w:tcW w:w="1816" w:type="dxa"/>
            <w:tcBorders>
              <w:top w:val="single" w:sz="4" w:space="0" w:color="auto"/>
              <w:left w:val="single" w:sz="4" w:space="0" w:color="000000" w:themeColor="text1"/>
              <w:bottom w:val="single" w:sz="4" w:space="0" w:color="auto"/>
              <w:right w:val="nil"/>
            </w:tcBorders>
          </w:tcPr>
          <w:p w14:paraId="2D647816" w14:textId="77777777" w:rsidR="000B14C2" w:rsidRDefault="000B14C2">
            <w:pPr>
              <w:overflowPunct w:val="0"/>
              <w:topLinePunct/>
              <w:adjustRightInd/>
              <w:spacing w:line="240" w:lineRule="exact"/>
              <w:ind w:firstLineChars="0" w:firstLine="0"/>
              <w:jc w:val="left"/>
              <w:rPr>
                <w:sz w:val="18"/>
                <w:szCs w:val="18"/>
              </w:rPr>
            </w:pPr>
          </w:p>
        </w:tc>
      </w:tr>
      <w:tr w:rsidR="000B14C2" w14:paraId="636BD6CE" w14:textId="77777777">
        <w:trPr>
          <w:trHeight w:val="240"/>
        </w:trPr>
        <w:tc>
          <w:tcPr>
            <w:tcW w:w="687" w:type="dxa"/>
            <w:tcBorders>
              <w:top w:val="single" w:sz="4" w:space="0" w:color="auto"/>
              <w:left w:val="nil"/>
              <w:bottom w:val="single" w:sz="4" w:space="0" w:color="auto"/>
              <w:right w:val="single" w:sz="4" w:space="0" w:color="auto"/>
            </w:tcBorders>
          </w:tcPr>
          <w:p w14:paraId="29C996AE"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2</w:t>
            </w:r>
            <w:r>
              <w:rPr>
                <w:sz w:val="18"/>
                <w:szCs w:val="18"/>
              </w:rPr>
              <w:t>1</w:t>
            </w:r>
          </w:p>
        </w:tc>
        <w:tc>
          <w:tcPr>
            <w:tcW w:w="748" w:type="dxa"/>
            <w:tcBorders>
              <w:top w:val="single" w:sz="4" w:space="0" w:color="auto"/>
              <w:left w:val="single" w:sz="4" w:space="0" w:color="auto"/>
              <w:bottom w:val="single" w:sz="4" w:space="0" w:color="auto"/>
              <w:right w:val="single" w:sz="4" w:space="0" w:color="auto"/>
            </w:tcBorders>
          </w:tcPr>
          <w:p w14:paraId="35A6533A" w14:textId="77777777" w:rsidR="000B14C2" w:rsidRDefault="00491828">
            <w:pPr>
              <w:overflowPunct w:val="0"/>
              <w:topLinePunct/>
              <w:adjustRightInd/>
              <w:spacing w:line="240" w:lineRule="exact"/>
              <w:ind w:firstLineChars="0" w:firstLine="0"/>
              <w:jc w:val="left"/>
              <w:rPr>
                <w:color w:val="000000"/>
                <w:sz w:val="18"/>
                <w:szCs w:val="18"/>
              </w:rPr>
            </w:pPr>
            <w:r>
              <w:rPr>
                <w:color w:val="000000"/>
                <w:sz w:val="18"/>
                <w:szCs w:val="18"/>
              </w:rPr>
              <w:t>VCC5</w:t>
            </w:r>
          </w:p>
        </w:tc>
        <w:tc>
          <w:tcPr>
            <w:tcW w:w="4518" w:type="dxa"/>
            <w:tcBorders>
              <w:top w:val="single" w:sz="4" w:space="0" w:color="auto"/>
              <w:left w:val="single" w:sz="4" w:space="0" w:color="auto"/>
              <w:bottom w:val="single" w:sz="4" w:space="0" w:color="auto"/>
              <w:right w:val="single" w:sz="4" w:space="0" w:color="000000" w:themeColor="text1"/>
            </w:tcBorders>
          </w:tcPr>
          <w:p w14:paraId="48D3A386"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5</w:t>
            </w:r>
            <w:r>
              <w:rPr>
                <w:sz w:val="18"/>
                <w:szCs w:val="18"/>
              </w:rPr>
              <w:t>V</w:t>
            </w:r>
          </w:p>
        </w:tc>
        <w:tc>
          <w:tcPr>
            <w:tcW w:w="1816" w:type="dxa"/>
            <w:tcBorders>
              <w:top w:val="single" w:sz="4" w:space="0" w:color="auto"/>
              <w:left w:val="single" w:sz="4" w:space="0" w:color="000000" w:themeColor="text1"/>
              <w:bottom w:val="single" w:sz="4" w:space="0" w:color="auto"/>
              <w:right w:val="nil"/>
            </w:tcBorders>
          </w:tcPr>
          <w:p w14:paraId="7A352225" w14:textId="77777777" w:rsidR="000B14C2" w:rsidRDefault="000B14C2">
            <w:pPr>
              <w:overflowPunct w:val="0"/>
              <w:topLinePunct/>
              <w:adjustRightInd/>
              <w:spacing w:line="240" w:lineRule="exact"/>
              <w:ind w:firstLineChars="0" w:firstLine="0"/>
              <w:jc w:val="left"/>
              <w:rPr>
                <w:sz w:val="18"/>
                <w:szCs w:val="18"/>
              </w:rPr>
            </w:pPr>
          </w:p>
        </w:tc>
      </w:tr>
      <w:tr w:rsidR="000B14C2" w14:paraId="2793D2CE" w14:textId="77777777">
        <w:trPr>
          <w:trHeight w:val="249"/>
        </w:trPr>
        <w:tc>
          <w:tcPr>
            <w:tcW w:w="687" w:type="dxa"/>
            <w:tcBorders>
              <w:top w:val="single" w:sz="4" w:space="0" w:color="auto"/>
              <w:left w:val="nil"/>
              <w:bottom w:val="single" w:sz="4" w:space="0" w:color="auto"/>
              <w:right w:val="single" w:sz="4" w:space="0" w:color="auto"/>
            </w:tcBorders>
          </w:tcPr>
          <w:p w14:paraId="3B1C964C"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2</w:t>
            </w:r>
            <w:r>
              <w:rPr>
                <w:sz w:val="18"/>
                <w:szCs w:val="18"/>
              </w:rPr>
              <w:t>2</w:t>
            </w:r>
          </w:p>
        </w:tc>
        <w:tc>
          <w:tcPr>
            <w:tcW w:w="748" w:type="dxa"/>
            <w:tcBorders>
              <w:top w:val="single" w:sz="4" w:space="0" w:color="auto"/>
              <w:left w:val="single" w:sz="4" w:space="0" w:color="auto"/>
              <w:bottom w:val="single" w:sz="4" w:space="0" w:color="auto"/>
              <w:right w:val="single" w:sz="4" w:space="0" w:color="auto"/>
            </w:tcBorders>
          </w:tcPr>
          <w:p w14:paraId="52BEA5F1" w14:textId="77777777" w:rsidR="000B14C2" w:rsidRDefault="00491828">
            <w:pPr>
              <w:overflowPunct w:val="0"/>
              <w:topLinePunct/>
              <w:adjustRightInd/>
              <w:spacing w:line="240" w:lineRule="exact"/>
              <w:ind w:firstLineChars="0" w:firstLine="0"/>
              <w:jc w:val="left"/>
              <w:rPr>
                <w:color w:val="000000"/>
                <w:sz w:val="18"/>
                <w:szCs w:val="18"/>
              </w:rPr>
            </w:pPr>
            <w:r>
              <w:rPr>
                <w:color w:val="000000"/>
                <w:sz w:val="18"/>
                <w:szCs w:val="18"/>
              </w:rPr>
              <w:t>GND</w:t>
            </w:r>
          </w:p>
        </w:tc>
        <w:tc>
          <w:tcPr>
            <w:tcW w:w="4518" w:type="dxa"/>
            <w:tcBorders>
              <w:top w:val="single" w:sz="4" w:space="0" w:color="auto"/>
              <w:left w:val="single" w:sz="4" w:space="0" w:color="auto"/>
              <w:bottom w:val="single" w:sz="4" w:space="0" w:color="auto"/>
              <w:right w:val="single" w:sz="4" w:space="0" w:color="000000" w:themeColor="text1"/>
            </w:tcBorders>
          </w:tcPr>
          <w:p w14:paraId="76F10190"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地</w:t>
            </w:r>
          </w:p>
        </w:tc>
        <w:tc>
          <w:tcPr>
            <w:tcW w:w="1816" w:type="dxa"/>
            <w:tcBorders>
              <w:top w:val="single" w:sz="4" w:space="0" w:color="auto"/>
              <w:left w:val="single" w:sz="4" w:space="0" w:color="000000" w:themeColor="text1"/>
              <w:bottom w:val="single" w:sz="4" w:space="0" w:color="auto"/>
              <w:right w:val="nil"/>
            </w:tcBorders>
          </w:tcPr>
          <w:p w14:paraId="16D5EA8D" w14:textId="77777777" w:rsidR="000B14C2" w:rsidRDefault="000B14C2">
            <w:pPr>
              <w:overflowPunct w:val="0"/>
              <w:topLinePunct/>
              <w:adjustRightInd/>
              <w:spacing w:line="240" w:lineRule="exact"/>
              <w:ind w:firstLineChars="0" w:firstLine="0"/>
              <w:jc w:val="left"/>
              <w:rPr>
                <w:sz w:val="18"/>
                <w:szCs w:val="18"/>
              </w:rPr>
            </w:pPr>
          </w:p>
        </w:tc>
      </w:tr>
      <w:tr w:rsidR="000B14C2" w14:paraId="2D0FFF7A" w14:textId="77777777">
        <w:trPr>
          <w:trHeight w:val="42"/>
        </w:trPr>
        <w:tc>
          <w:tcPr>
            <w:tcW w:w="687" w:type="dxa"/>
            <w:tcBorders>
              <w:top w:val="single" w:sz="4" w:space="0" w:color="auto"/>
              <w:left w:val="nil"/>
              <w:bottom w:val="single" w:sz="4" w:space="0" w:color="auto"/>
              <w:right w:val="single" w:sz="4" w:space="0" w:color="auto"/>
            </w:tcBorders>
          </w:tcPr>
          <w:p w14:paraId="6D0AE96C"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2</w:t>
            </w:r>
            <w:r>
              <w:rPr>
                <w:sz w:val="18"/>
                <w:szCs w:val="18"/>
              </w:rPr>
              <w:t>3</w:t>
            </w:r>
          </w:p>
        </w:tc>
        <w:tc>
          <w:tcPr>
            <w:tcW w:w="748" w:type="dxa"/>
            <w:tcBorders>
              <w:top w:val="single" w:sz="4" w:space="0" w:color="auto"/>
              <w:left w:val="single" w:sz="4" w:space="0" w:color="auto"/>
              <w:bottom w:val="single" w:sz="4" w:space="0" w:color="auto"/>
              <w:right w:val="single" w:sz="4" w:space="0" w:color="auto"/>
            </w:tcBorders>
          </w:tcPr>
          <w:p w14:paraId="56A9C41A" w14:textId="77777777" w:rsidR="000B14C2" w:rsidRDefault="00491828">
            <w:pPr>
              <w:overflowPunct w:val="0"/>
              <w:topLinePunct/>
              <w:adjustRightInd/>
              <w:spacing w:line="240" w:lineRule="exact"/>
              <w:ind w:firstLineChars="0" w:firstLine="0"/>
              <w:jc w:val="left"/>
              <w:rPr>
                <w:color w:val="000000"/>
                <w:sz w:val="18"/>
                <w:szCs w:val="18"/>
              </w:rPr>
            </w:pPr>
            <w:r>
              <w:rPr>
                <w:rFonts w:hint="eastAsia"/>
                <w:color w:val="000000"/>
                <w:sz w:val="18"/>
                <w:szCs w:val="18"/>
              </w:rPr>
              <w:t>3V3</w:t>
            </w:r>
          </w:p>
        </w:tc>
        <w:tc>
          <w:tcPr>
            <w:tcW w:w="4518" w:type="dxa"/>
            <w:tcBorders>
              <w:top w:val="single" w:sz="4" w:space="0" w:color="auto"/>
              <w:left w:val="single" w:sz="4" w:space="0" w:color="auto"/>
              <w:bottom w:val="single" w:sz="4" w:space="0" w:color="auto"/>
              <w:right w:val="single" w:sz="4" w:space="0" w:color="000000" w:themeColor="text1"/>
            </w:tcBorders>
          </w:tcPr>
          <w:p w14:paraId="49D4FAA1" w14:textId="77777777" w:rsidR="000B14C2" w:rsidRDefault="00491828">
            <w:pPr>
              <w:overflowPunct w:val="0"/>
              <w:topLinePunct/>
              <w:adjustRightInd/>
              <w:spacing w:line="240" w:lineRule="exact"/>
              <w:ind w:firstLineChars="0" w:firstLine="0"/>
              <w:jc w:val="left"/>
              <w:rPr>
                <w:sz w:val="18"/>
                <w:szCs w:val="18"/>
              </w:rPr>
            </w:pPr>
            <w:r>
              <w:rPr>
                <w:sz w:val="18"/>
                <w:szCs w:val="18"/>
              </w:rPr>
              <w:t>3.3V</w:t>
            </w:r>
          </w:p>
        </w:tc>
        <w:tc>
          <w:tcPr>
            <w:tcW w:w="1816" w:type="dxa"/>
            <w:tcBorders>
              <w:top w:val="single" w:sz="4" w:space="0" w:color="auto"/>
              <w:left w:val="single" w:sz="4" w:space="0" w:color="000000" w:themeColor="text1"/>
              <w:bottom w:val="single" w:sz="4" w:space="0" w:color="auto"/>
              <w:right w:val="nil"/>
            </w:tcBorders>
          </w:tcPr>
          <w:p w14:paraId="0A9FBC85" w14:textId="77777777" w:rsidR="000B14C2" w:rsidRDefault="000B14C2">
            <w:pPr>
              <w:overflowPunct w:val="0"/>
              <w:topLinePunct/>
              <w:adjustRightInd/>
              <w:spacing w:line="240" w:lineRule="exact"/>
              <w:ind w:firstLineChars="0" w:firstLine="0"/>
              <w:jc w:val="left"/>
              <w:rPr>
                <w:sz w:val="18"/>
                <w:szCs w:val="18"/>
              </w:rPr>
            </w:pPr>
          </w:p>
        </w:tc>
      </w:tr>
      <w:tr w:rsidR="000B14C2" w14:paraId="30FBDBDC" w14:textId="77777777">
        <w:trPr>
          <w:trHeight w:val="240"/>
        </w:trPr>
        <w:tc>
          <w:tcPr>
            <w:tcW w:w="687" w:type="dxa"/>
            <w:tcBorders>
              <w:top w:val="single" w:sz="4" w:space="0" w:color="auto"/>
              <w:left w:val="nil"/>
              <w:bottom w:val="single" w:sz="4" w:space="0" w:color="auto"/>
              <w:right w:val="single" w:sz="4" w:space="0" w:color="auto"/>
            </w:tcBorders>
          </w:tcPr>
          <w:p w14:paraId="59C8B7E5"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2</w:t>
            </w:r>
            <w:r>
              <w:rPr>
                <w:sz w:val="18"/>
                <w:szCs w:val="18"/>
              </w:rPr>
              <w:t>7</w:t>
            </w:r>
          </w:p>
        </w:tc>
        <w:tc>
          <w:tcPr>
            <w:tcW w:w="748" w:type="dxa"/>
            <w:tcBorders>
              <w:top w:val="single" w:sz="4" w:space="0" w:color="auto"/>
              <w:left w:val="single" w:sz="4" w:space="0" w:color="auto"/>
              <w:bottom w:val="single" w:sz="4" w:space="0" w:color="auto"/>
              <w:right w:val="single" w:sz="4" w:space="0" w:color="auto"/>
            </w:tcBorders>
          </w:tcPr>
          <w:p w14:paraId="0443BE76"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w:t>
            </w:r>
            <w:r>
              <w:rPr>
                <w:rFonts w:hint="eastAsia"/>
                <w:sz w:val="18"/>
                <w:szCs w:val="18"/>
              </w:rPr>
              <w:t>B10</w:t>
            </w:r>
          </w:p>
        </w:tc>
        <w:tc>
          <w:tcPr>
            <w:tcW w:w="4518" w:type="dxa"/>
            <w:tcBorders>
              <w:top w:val="single" w:sz="4" w:space="0" w:color="auto"/>
              <w:left w:val="single" w:sz="4" w:space="0" w:color="auto"/>
              <w:bottom w:val="single" w:sz="4" w:space="0" w:color="auto"/>
              <w:right w:val="single" w:sz="4" w:space="0" w:color="000000" w:themeColor="text1"/>
            </w:tcBorders>
          </w:tcPr>
          <w:p w14:paraId="35EE686B" w14:textId="77777777" w:rsidR="000B14C2" w:rsidRDefault="00491828">
            <w:pPr>
              <w:overflowPunct w:val="0"/>
              <w:topLinePunct/>
              <w:adjustRightInd/>
              <w:spacing w:line="240" w:lineRule="exact"/>
              <w:ind w:firstLineChars="0" w:firstLine="0"/>
              <w:jc w:val="left"/>
              <w:rPr>
                <w:sz w:val="18"/>
                <w:szCs w:val="18"/>
              </w:rPr>
            </w:pPr>
            <w:r>
              <w:rPr>
                <w:sz w:val="18"/>
                <w:szCs w:val="18"/>
              </w:rPr>
              <w:t>USB-DM/TMR1</w:t>
            </w:r>
          </w:p>
        </w:tc>
        <w:tc>
          <w:tcPr>
            <w:tcW w:w="1816" w:type="dxa"/>
            <w:tcBorders>
              <w:top w:val="single" w:sz="4" w:space="0" w:color="auto"/>
              <w:left w:val="single" w:sz="4" w:space="0" w:color="000000" w:themeColor="text1"/>
              <w:bottom w:val="single" w:sz="4" w:space="0" w:color="auto"/>
              <w:right w:val="nil"/>
            </w:tcBorders>
          </w:tcPr>
          <w:p w14:paraId="1628A984" w14:textId="77777777" w:rsidR="000B14C2" w:rsidRDefault="000B14C2">
            <w:pPr>
              <w:overflowPunct w:val="0"/>
              <w:topLinePunct/>
              <w:adjustRightInd/>
              <w:spacing w:line="240" w:lineRule="exact"/>
              <w:ind w:firstLineChars="0" w:firstLine="0"/>
              <w:jc w:val="left"/>
              <w:rPr>
                <w:sz w:val="18"/>
                <w:szCs w:val="18"/>
              </w:rPr>
            </w:pPr>
          </w:p>
        </w:tc>
      </w:tr>
      <w:tr w:rsidR="000B14C2" w14:paraId="67C191B2" w14:textId="77777777">
        <w:trPr>
          <w:trHeight w:val="249"/>
        </w:trPr>
        <w:tc>
          <w:tcPr>
            <w:tcW w:w="687" w:type="dxa"/>
            <w:tcBorders>
              <w:top w:val="single" w:sz="4" w:space="0" w:color="auto"/>
              <w:left w:val="nil"/>
              <w:bottom w:val="single" w:sz="4" w:space="0" w:color="auto"/>
              <w:right w:val="single" w:sz="4" w:space="0" w:color="auto"/>
            </w:tcBorders>
          </w:tcPr>
          <w:p w14:paraId="492E5585"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2</w:t>
            </w:r>
            <w:r>
              <w:rPr>
                <w:sz w:val="18"/>
                <w:szCs w:val="18"/>
              </w:rPr>
              <w:t>8</w:t>
            </w:r>
          </w:p>
        </w:tc>
        <w:tc>
          <w:tcPr>
            <w:tcW w:w="748" w:type="dxa"/>
            <w:tcBorders>
              <w:top w:val="single" w:sz="4" w:space="0" w:color="auto"/>
              <w:left w:val="single" w:sz="4" w:space="0" w:color="auto"/>
              <w:bottom w:val="single" w:sz="4" w:space="0" w:color="auto"/>
              <w:right w:val="single" w:sz="4" w:space="0" w:color="auto"/>
            </w:tcBorders>
          </w:tcPr>
          <w:p w14:paraId="1193BDEA"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w:t>
            </w:r>
            <w:r>
              <w:rPr>
                <w:rFonts w:hint="eastAsia"/>
                <w:sz w:val="18"/>
                <w:szCs w:val="18"/>
              </w:rPr>
              <w:t>B11</w:t>
            </w:r>
          </w:p>
        </w:tc>
        <w:tc>
          <w:tcPr>
            <w:tcW w:w="4518" w:type="dxa"/>
            <w:tcBorders>
              <w:top w:val="single" w:sz="4" w:space="0" w:color="auto"/>
              <w:left w:val="single" w:sz="4" w:space="0" w:color="auto"/>
              <w:bottom w:val="single" w:sz="4" w:space="0" w:color="auto"/>
              <w:right w:val="single" w:sz="4" w:space="0" w:color="000000" w:themeColor="text1"/>
            </w:tcBorders>
          </w:tcPr>
          <w:p w14:paraId="6BE97161" w14:textId="77777777" w:rsidR="000B14C2" w:rsidRDefault="00491828">
            <w:pPr>
              <w:overflowPunct w:val="0"/>
              <w:topLinePunct/>
              <w:adjustRightInd/>
              <w:spacing w:line="240" w:lineRule="exact"/>
              <w:ind w:firstLineChars="0" w:firstLine="0"/>
              <w:jc w:val="left"/>
              <w:rPr>
                <w:sz w:val="18"/>
                <w:szCs w:val="18"/>
              </w:rPr>
            </w:pPr>
            <w:r>
              <w:rPr>
                <w:sz w:val="18"/>
                <w:szCs w:val="18"/>
              </w:rPr>
              <w:t>USB_DP/TMR2</w:t>
            </w:r>
          </w:p>
        </w:tc>
        <w:tc>
          <w:tcPr>
            <w:tcW w:w="1816" w:type="dxa"/>
            <w:tcBorders>
              <w:top w:val="single" w:sz="4" w:space="0" w:color="auto"/>
              <w:left w:val="single" w:sz="4" w:space="0" w:color="000000" w:themeColor="text1"/>
              <w:bottom w:val="single" w:sz="4" w:space="0" w:color="auto"/>
              <w:right w:val="nil"/>
            </w:tcBorders>
          </w:tcPr>
          <w:p w14:paraId="75AF78FE" w14:textId="77777777" w:rsidR="000B14C2" w:rsidRDefault="000B14C2">
            <w:pPr>
              <w:overflowPunct w:val="0"/>
              <w:topLinePunct/>
              <w:adjustRightInd/>
              <w:spacing w:line="240" w:lineRule="exact"/>
              <w:ind w:firstLineChars="0" w:firstLine="0"/>
              <w:jc w:val="left"/>
              <w:rPr>
                <w:sz w:val="18"/>
                <w:szCs w:val="18"/>
              </w:rPr>
            </w:pPr>
          </w:p>
        </w:tc>
      </w:tr>
      <w:tr w:rsidR="000B14C2" w14:paraId="2D7BE9C3" w14:textId="77777777">
        <w:trPr>
          <w:trHeight w:val="240"/>
        </w:trPr>
        <w:tc>
          <w:tcPr>
            <w:tcW w:w="687" w:type="dxa"/>
            <w:tcBorders>
              <w:top w:val="single" w:sz="4" w:space="0" w:color="auto"/>
              <w:left w:val="nil"/>
              <w:bottom w:val="single" w:sz="4" w:space="0" w:color="auto"/>
              <w:right w:val="single" w:sz="4" w:space="0" w:color="auto"/>
            </w:tcBorders>
          </w:tcPr>
          <w:p w14:paraId="07FF4963"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2</w:t>
            </w:r>
            <w:r>
              <w:rPr>
                <w:sz w:val="18"/>
                <w:szCs w:val="18"/>
              </w:rPr>
              <w:t>9</w:t>
            </w:r>
          </w:p>
        </w:tc>
        <w:tc>
          <w:tcPr>
            <w:tcW w:w="748" w:type="dxa"/>
            <w:tcBorders>
              <w:top w:val="single" w:sz="4" w:space="0" w:color="auto"/>
              <w:left w:val="single" w:sz="4" w:space="0" w:color="auto"/>
              <w:bottom w:val="single" w:sz="4" w:space="0" w:color="auto"/>
              <w:right w:val="single" w:sz="4" w:space="0" w:color="auto"/>
            </w:tcBorders>
          </w:tcPr>
          <w:p w14:paraId="67AF07C5"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w:t>
            </w:r>
            <w:r>
              <w:rPr>
                <w:rFonts w:hint="eastAsia"/>
                <w:sz w:val="18"/>
                <w:szCs w:val="18"/>
              </w:rPr>
              <w:t>B12</w:t>
            </w:r>
          </w:p>
        </w:tc>
        <w:tc>
          <w:tcPr>
            <w:tcW w:w="4518" w:type="dxa"/>
            <w:tcBorders>
              <w:top w:val="single" w:sz="4" w:space="0" w:color="auto"/>
              <w:left w:val="single" w:sz="4" w:space="0" w:color="auto"/>
              <w:bottom w:val="single" w:sz="4" w:space="0" w:color="auto"/>
              <w:right w:val="single" w:sz="4" w:space="0" w:color="000000" w:themeColor="text1"/>
            </w:tcBorders>
          </w:tcPr>
          <w:p w14:paraId="40CA023C" w14:textId="77777777" w:rsidR="000B14C2" w:rsidRDefault="00491828">
            <w:pPr>
              <w:overflowPunct w:val="0"/>
              <w:topLinePunct/>
              <w:adjustRightInd/>
              <w:spacing w:line="240" w:lineRule="exact"/>
              <w:ind w:firstLineChars="0" w:firstLine="0"/>
              <w:jc w:val="left"/>
              <w:rPr>
                <w:sz w:val="18"/>
                <w:szCs w:val="18"/>
              </w:rPr>
            </w:pPr>
            <w:r>
              <w:rPr>
                <w:sz w:val="18"/>
                <w:szCs w:val="18"/>
              </w:rPr>
              <w:t>SCS/UART1_RX</w:t>
            </w:r>
          </w:p>
        </w:tc>
        <w:tc>
          <w:tcPr>
            <w:tcW w:w="1816" w:type="dxa"/>
            <w:tcBorders>
              <w:top w:val="single" w:sz="4" w:space="0" w:color="auto"/>
              <w:left w:val="single" w:sz="4" w:space="0" w:color="000000" w:themeColor="text1"/>
              <w:bottom w:val="single" w:sz="4" w:space="0" w:color="auto"/>
              <w:right w:val="nil"/>
            </w:tcBorders>
          </w:tcPr>
          <w:p w14:paraId="20C48054"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红灯，低电平点亮</w:t>
            </w:r>
          </w:p>
        </w:tc>
      </w:tr>
      <w:tr w:rsidR="000B14C2" w14:paraId="134F4D7D" w14:textId="77777777">
        <w:trPr>
          <w:trHeight w:val="240"/>
        </w:trPr>
        <w:tc>
          <w:tcPr>
            <w:tcW w:w="687" w:type="dxa"/>
            <w:tcBorders>
              <w:top w:val="single" w:sz="4" w:space="0" w:color="auto"/>
              <w:left w:val="nil"/>
              <w:bottom w:val="single" w:sz="4" w:space="0" w:color="auto"/>
              <w:right w:val="single" w:sz="4" w:space="0" w:color="auto"/>
            </w:tcBorders>
          </w:tcPr>
          <w:p w14:paraId="05C3B01D"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lastRenderedPageBreak/>
              <w:t>3</w:t>
            </w:r>
            <w:r>
              <w:rPr>
                <w:sz w:val="18"/>
                <w:szCs w:val="18"/>
              </w:rPr>
              <w:t>0</w:t>
            </w:r>
          </w:p>
        </w:tc>
        <w:tc>
          <w:tcPr>
            <w:tcW w:w="748" w:type="dxa"/>
            <w:tcBorders>
              <w:top w:val="single" w:sz="4" w:space="0" w:color="auto"/>
              <w:left w:val="single" w:sz="4" w:space="0" w:color="auto"/>
              <w:bottom w:val="single" w:sz="4" w:space="0" w:color="auto"/>
              <w:right w:val="single" w:sz="4" w:space="0" w:color="auto"/>
            </w:tcBorders>
          </w:tcPr>
          <w:p w14:paraId="3F480CF2"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w:t>
            </w:r>
            <w:r>
              <w:rPr>
                <w:rFonts w:hint="eastAsia"/>
                <w:sz w:val="18"/>
                <w:szCs w:val="18"/>
              </w:rPr>
              <w:t>B13</w:t>
            </w:r>
          </w:p>
        </w:tc>
        <w:tc>
          <w:tcPr>
            <w:tcW w:w="4518" w:type="dxa"/>
            <w:tcBorders>
              <w:top w:val="single" w:sz="4" w:space="0" w:color="auto"/>
              <w:left w:val="single" w:sz="4" w:space="0" w:color="auto"/>
              <w:bottom w:val="single" w:sz="4" w:space="0" w:color="auto"/>
              <w:right w:val="single" w:sz="4" w:space="0" w:color="000000" w:themeColor="text1"/>
            </w:tcBorders>
          </w:tcPr>
          <w:p w14:paraId="4A257389" w14:textId="77777777" w:rsidR="000B14C2" w:rsidRDefault="00491828">
            <w:pPr>
              <w:overflowPunct w:val="0"/>
              <w:topLinePunct/>
              <w:adjustRightInd/>
              <w:spacing w:line="240" w:lineRule="exact"/>
              <w:ind w:firstLineChars="0" w:firstLine="0"/>
              <w:jc w:val="left"/>
              <w:rPr>
                <w:sz w:val="18"/>
                <w:szCs w:val="18"/>
              </w:rPr>
            </w:pPr>
            <w:r>
              <w:rPr>
                <w:sz w:val="18"/>
                <w:szCs w:val="18"/>
              </w:rPr>
              <w:t>SCK0/UART1_TX</w:t>
            </w:r>
          </w:p>
        </w:tc>
        <w:tc>
          <w:tcPr>
            <w:tcW w:w="1816" w:type="dxa"/>
            <w:tcBorders>
              <w:top w:val="single" w:sz="4" w:space="0" w:color="auto"/>
              <w:left w:val="single" w:sz="4" w:space="0" w:color="000000" w:themeColor="text1"/>
              <w:bottom w:val="single" w:sz="4" w:space="0" w:color="auto"/>
              <w:right w:val="nil"/>
            </w:tcBorders>
          </w:tcPr>
          <w:p w14:paraId="19CE1D86"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绿灯，低电平点亮</w:t>
            </w:r>
          </w:p>
        </w:tc>
      </w:tr>
      <w:tr w:rsidR="000B14C2" w14:paraId="7300A89E" w14:textId="77777777">
        <w:trPr>
          <w:trHeight w:val="240"/>
        </w:trPr>
        <w:tc>
          <w:tcPr>
            <w:tcW w:w="687" w:type="dxa"/>
            <w:tcBorders>
              <w:top w:val="single" w:sz="4" w:space="0" w:color="auto"/>
              <w:left w:val="nil"/>
              <w:bottom w:val="single" w:sz="4" w:space="0" w:color="auto"/>
              <w:right w:val="single" w:sz="4" w:space="0" w:color="auto"/>
            </w:tcBorders>
          </w:tcPr>
          <w:p w14:paraId="645C638A"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3</w:t>
            </w:r>
            <w:r>
              <w:rPr>
                <w:sz w:val="18"/>
                <w:szCs w:val="18"/>
              </w:rPr>
              <w:t>1</w:t>
            </w:r>
          </w:p>
        </w:tc>
        <w:tc>
          <w:tcPr>
            <w:tcW w:w="748" w:type="dxa"/>
            <w:tcBorders>
              <w:top w:val="single" w:sz="4" w:space="0" w:color="auto"/>
              <w:left w:val="single" w:sz="4" w:space="0" w:color="auto"/>
              <w:bottom w:val="single" w:sz="4" w:space="0" w:color="auto"/>
              <w:right w:val="single" w:sz="4" w:space="0" w:color="auto"/>
            </w:tcBorders>
          </w:tcPr>
          <w:p w14:paraId="476388A3"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w:t>
            </w:r>
            <w:r>
              <w:rPr>
                <w:rFonts w:hint="eastAsia"/>
                <w:sz w:val="18"/>
                <w:szCs w:val="18"/>
              </w:rPr>
              <w:t>B14</w:t>
            </w:r>
          </w:p>
        </w:tc>
        <w:tc>
          <w:tcPr>
            <w:tcW w:w="4518" w:type="dxa"/>
            <w:tcBorders>
              <w:top w:val="single" w:sz="4" w:space="0" w:color="auto"/>
              <w:left w:val="single" w:sz="4" w:space="0" w:color="auto"/>
              <w:bottom w:val="single" w:sz="4" w:space="0" w:color="auto"/>
              <w:right w:val="single" w:sz="4" w:space="0" w:color="000000" w:themeColor="text1"/>
            </w:tcBorders>
          </w:tcPr>
          <w:p w14:paraId="507DB772" w14:textId="77777777" w:rsidR="000B14C2" w:rsidRDefault="00491828">
            <w:pPr>
              <w:overflowPunct w:val="0"/>
              <w:topLinePunct/>
              <w:adjustRightInd/>
              <w:spacing w:line="240" w:lineRule="exact"/>
              <w:ind w:firstLineChars="0" w:firstLine="0"/>
              <w:jc w:val="left"/>
              <w:rPr>
                <w:sz w:val="18"/>
                <w:szCs w:val="18"/>
              </w:rPr>
            </w:pPr>
            <w:r>
              <w:rPr>
                <w:sz w:val="18"/>
                <w:szCs w:val="18"/>
              </w:rPr>
              <w:t>TIO/MOSI_/PWM10/DSR</w:t>
            </w:r>
          </w:p>
        </w:tc>
        <w:tc>
          <w:tcPr>
            <w:tcW w:w="1816" w:type="dxa"/>
            <w:tcBorders>
              <w:top w:val="single" w:sz="4" w:space="0" w:color="auto"/>
              <w:left w:val="single" w:sz="4" w:space="0" w:color="000000" w:themeColor="text1"/>
              <w:bottom w:val="single" w:sz="4" w:space="0" w:color="auto"/>
              <w:right w:val="nil"/>
            </w:tcBorders>
          </w:tcPr>
          <w:p w14:paraId="01F36F47"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蓝灯，低电平点亮</w:t>
            </w:r>
          </w:p>
        </w:tc>
      </w:tr>
      <w:tr w:rsidR="000B14C2" w14:paraId="3F376B49" w14:textId="77777777">
        <w:trPr>
          <w:trHeight w:val="240"/>
        </w:trPr>
        <w:tc>
          <w:tcPr>
            <w:tcW w:w="687" w:type="dxa"/>
            <w:tcBorders>
              <w:top w:val="single" w:sz="4" w:space="0" w:color="auto"/>
              <w:left w:val="nil"/>
              <w:bottom w:val="single" w:sz="4" w:space="0" w:color="auto"/>
              <w:right w:val="single" w:sz="4" w:space="0" w:color="auto"/>
            </w:tcBorders>
          </w:tcPr>
          <w:p w14:paraId="7B51AD95"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3</w:t>
            </w:r>
            <w:r>
              <w:rPr>
                <w:sz w:val="18"/>
                <w:szCs w:val="18"/>
              </w:rPr>
              <w:t>2</w:t>
            </w:r>
          </w:p>
        </w:tc>
        <w:tc>
          <w:tcPr>
            <w:tcW w:w="748" w:type="dxa"/>
            <w:tcBorders>
              <w:top w:val="single" w:sz="4" w:space="0" w:color="auto"/>
              <w:left w:val="single" w:sz="4" w:space="0" w:color="auto"/>
              <w:bottom w:val="single" w:sz="4" w:space="0" w:color="auto"/>
              <w:right w:val="single" w:sz="4" w:space="0" w:color="auto"/>
            </w:tcBorders>
          </w:tcPr>
          <w:p w14:paraId="077D2B89"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w:t>
            </w:r>
            <w:r>
              <w:rPr>
                <w:rFonts w:hint="eastAsia"/>
                <w:sz w:val="18"/>
                <w:szCs w:val="18"/>
              </w:rPr>
              <w:t>B15</w:t>
            </w:r>
          </w:p>
        </w:tc>
        <w:tc>
          <w:tcPr>
            <w:tcW w:w="4518" w:type="dxa"/>
            <w:tcBorders>
              <w:top w:val="single" w:sz="4" w:space="0" w:color="auto"/>
              <w:left w:val="single" w:sz="4" w:space="0" w:color="auto"/>
              <w:bottom w:val="single" w:sz="4" w:space="0" w:color="auto"/>
              <w:right w:val="single" w:sz="4" w:space="0" w:color="000000" w:themeColor="text1"/>
            </w:tcBorders>
          </w:tcPr>
          <w:p w14:paraId="67FBEABA" w14:textId="77777777" w:rsidR="000B14C2" w:rsidRDefault="00491828">
            <w:pPr>
              <w:overflowPunct w:val="0"/>
              <w:topLinePunct/>
              <w:adjustRightInd/>
              <w:spacing w:line="240" w:lineRule="exact"/>
              <w:ind w:firstLineChars="0" w:firstLine="0"/>
              <w:jc w:val="left"/>
              <w:rPr>
                <w:sz w:val="18"/>
                <w:szCs w:val="18"/>
              </w:rPr>
            </w:pPr>
            <w:r>
              <w:rPr>
                <w:sz w:val="18"/>
                <w:szCs w:val="18"/>
              </w:rPr>
              <w:t>TCK/MISO/DTR</w:t>
            </w:r>
          </w:p>
        </w:tc>
        <w:tc>
          <w:tcPr>
            <w:tcW w:w="1816" w:type="dxa"/>
            <w:tcBorders>
              <w:top w:val="single" w:sz="4" w:space="0" w:color="auto"/>
              <w:left w:val="single" w:sz="4" w:space="0" w:color="000000" w:themeColor="text1"/>
              <w:bottom w:val="single" w:sz="4" w:space="0" w:color="auto"/>
              <w:right w:val="nil"/>
            </w:tcBorders>
          </w:tcPr>
          <w:p w14:paraId="4668D81B" w14:textId="77777777" w:rsidR="000B14C2" w:rsidRDefault="000B14C2">
            <w:pPr>
              <w:overflowPunct w:val="0"/>
              <w:topLinePunct/>
              <w:adjustRightInd/>
              <w:spacing w:line="240" w:lineRule="exact"/>
              <w:ind w:firstLineChars="0" w:firstLine="0"/>
              <w:jc w:val="left"/>
              <w:rPr>
                <w:sz w:val="18"/>
                <w:szCs w:val="18"/>
              </w:rPr>
            </w:pPr>
          </w:p>
        </w:tc>
      </w:tr>
      <w:tr w:rsidR="000B14C2" w14:paraId="51EB20A8" w14:textId="77777777">
        <w:trPr>
          <w:trHeight w:val="240"/>
        </w:trPr>
        <w:tc>
          <w:tcPr>
            <w:tcW w:w="687" w:type="dxa"/>
            <w:tcBorders>
              <w:top w:val="single" w:sz="4" w:space="0" w:color="auto"/>
              <w:left w:val="nil"/>
              <w:bottom w:val="single" w:sz="4" w:space="0" w:color="auto"/>
              <w:right w:val="single" w:sz="4" w:space="0" w:color="auto"/>
            </w:tcBorders>
          </w:tcPr>
          <w:p w14:paraId="4C1BA370"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3</w:t>
            </w:r>
            <w:r>
              <w:rPr>
                <w:sz w:val="18"/>
                <w:szCs w:val="18"/>
              </w:rPr>
              <w:t>3</w:t>
            </w:r>
          </w:p>
        </w:tc>
        <w:tc>
          <w:tcPr>
            <w:tcW w:w="748" w:type="dxa"/>
            <w:tcBorders>
              <w:top w:val="single" w:sz="4" w:space="0" w:color="auto"/>
              <w:left w:val="single" w:sz="4" w:space="0" w:color="auto"/>
              <w:bottom w:val="single" w:sz="4" w:space="0" w:color="auto"/>
              <w:right w:val="single" w:sz="4" w:space="0" w:color="auto"/>
            </w:tcBorders>
          </w:tcPr>
          <w:p w14:paraId="5B59EA4F"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TA</w:t>
            </w:r>
            <w:r>
              <w:rPr>
                <w:rFonts w:hint="eastAsia"/>
                <w:sz w:val="18"/>
                <w:szCs w:val="18"/>
              </w:rPr>
              <w:t>8</w:t>
            </w:r>
          </w:p>
        </w:tc>
        <w:tc>
          <w:tcPr>
            <w:tcW w:w="4518" w:type="dxa"/>
            <w:tcBorders>
              <w:top w:val="single" w:sz="4" w:space="0" w:color="auto"/>
              <w:left w:val="single" w:sz="4" w:space="0" w:color="auto"/>
              <w:bottom w:val="single" w:sz="4" w:space="0" w:color="auto"/>
              <w:right w:val="single" w:sz="4" w:space="0" w:color="000000" w:themeColor="text1"/>
            </w:tcBorders>
          </w:tcPr>
          <w:p w14:paraId="237EC4BF" w14:textId="77777777" w:rsidR="000B14C2" w:rsidRDefault="00491828">
            <w:pPr>
              <w:overflowPunct w:val="0"/>
              <w:topLinePunct/>
              <w:adjustRightInd/>
              <w:spacing w:line="240" w:lineRule="exact"/>
              <w:ind w:firstLineChars="0" w:firstLine="0"/>
              <w:jc w:val="left"/>
              <w:rPr>
                <w:sz w:val="18"/>
                <w:szCs w:val="18"/>
              </w:rPr>
            </w:pPr>
            <w:r>
              <w:rPr>
                <w:sz w:val="18"/>
                <w:szCs w:val="18"/>
              </w:rPr>
              <w:t>UART1_RX/AIN12</w:t>
            </w:r>
          </w:p>
        </w:tc>
        <w:tc>
          <w:tcPr>
            <w:tcW w:w="1816" w:type="dxa"/>
            <w:vMerge w:val="restart"/>
            <w:tcBorders>
              <w:top w:val="single" w:sz="4" w:space="0" w:color="auto"/>
              <w:left w:val="single" w:sz="4" w:space="0" w:color="000000" w:themeColor="text1"/>
              <w:right w:val="nil"/>
            </w:tcBorders>
            <w:vAlign w:val="center"/>
          </w:tcPr>
          <w:p w14:paraId="514EAA61" w14:textId="77777777" w:rsidR="000B14C2" w:rsidRDefault="00491828">
            <w:pPr>
              <w:overflowPunct w:val="0"/>
              <w:topLinePunct/>
              <w:adjustRightInd/>
              <w:spacing w:line="240" w:lineRule="exact"/>
              <w:ind w:firstLineChars="0" w:firstLine="0"/>
              <w:jc w:val="left"/>
              <w:rPr>
                <w:sz w:val="18"/>
                <w:szCs w:val="18"/>
              </w:rPr>
            </w:pPr>
            <w:proofErr w:type="spellStart"/>
            <w:r>
              <w:rPr>
                <w:rFonts w:hint="eastAsia"/>
                <w:color w:val="000000"/>
                <w:sz w:val="18"/>
                <w:szCs w:val="18"/>
              </w:rPr>
              <w:t>U</w:t>
            </w:r>
            <w:r>
              <w:rPr>
                <w:color w:val="000000"/>
                <w:sz w:val="18"/>
                <w:szCs w:val="18"/>
              </w:rPr>
              <w:t>ART_User</w:t>
            </w:r>
            <w:proofErr w:type="spellEnd"/>
          </w:p>
        </w:tc>
      </w:tr>
      <w:tr w:rsidR="000B14C2" w14:paraId="7B4E8D09" w14:textId="77777777">
        <w:trPr>
          <w:trHeight w:val="249"/>
        </w:trPr>
        <w:tc>
          <w:tcPr>
            <w:tcW w:w="687" w:type="dxa"/>
            <w:tcBorders>
              <w:top w:val="single" w:sz="4" w:space="0" w:color="auto"/>
              <w:left w:val="nil"/>
              <w:bottom w:val="single" w:sz="4" w:space="0" w:color="auto"/>
              <w:right w:val="single" w:sz="4" w:space="0" w:color="auto"/>
            </w:tcBorders>
          </w:tcPr>
          <w:p w14:paraId="4450A991"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3</w:t>
            </w:r>
            <w:r>
              <w:rPr>
                <w:sz w:val="18"/>
                <w:szCs w:val="18"/>
              </w:rPr>
              <w:t>4</w:t>
            </w:r>
          </w:p>
        </w:tc>
        <w:tc>
          <w:tcPr>
            <w:tcW w:w="748" w:type="dxa"/>
            <w:tcBorders>
              <w:top w:val="single" w:sz="4" w:space="0" w:color="auto"/>
              <w:left w:val="single" w:sz="4" w:space="0" w:color="auto"/>
              <w:bottom w:val="single" w:sz="4" w:space="0" w:color="auto"/>
              <w:right w:val="single" w:sz="4" w:space="0" w:color="auto"/>
            </w:tcBorders>
          </w:tcPr>
          <w:p w14:paraId="65860607"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P</w:t>
            </w:r>
            <w:r>
              <w:rPr>
                <w:sz w:val="18"/>
                <w:szCs w:val="18"/>
              </w:rPr>
              <w:t>TA</w:t>
            </w:r>
            <w:r>
              <w:rPr>
                <w:rFonts w:hint="eastAsia"/>
                <w:sz w:val="18"/>
                <w:szCs w:val="18"/>
              </w:rPr>
              <w:t>9</w:t>
            </w:r>
          </w:p>
        </w:tc>
        <w:tc>
          <w:tcPr>
            <w:tcW w:w="4518" w:type="dxa"/>
            <w:tcBorders>
              <w:top w:val="single" w:sz="4" w:space="0" w:color="auto"/>
              <w:left w:val="single" w:sz="4" w:space="0" w:color="auto"/>
              <w:bottom w:val="single" w:sz="4" w:space="0" w:color="auto"/>
              <w:right w:val="single" w:sz="4" w:space="0" w:color="000000" w:themeColor="text1"/>
            </w:tcBorders>
          </w:tcPr>
          <w:p w14:paraId="61A21907" w14:textId="77777777" w:rsidR="000B14C2" w:rsidRDefault="00491828">
            <w:pPr>
              <w:overflowPunct w:val="0"/>
              <w:topLinePunct/>
              <w:adjustRightInd/>
              <w:spacing w:line="240" w:lineRule="exact"/>
              <w:ind w:firstLineChars="0" w:firstLine="0"/>
              <w:jc w:val="left"/>
              <w:rPr>
                <w:sz w:val="18"/>
                <w:szCs w:val="18"/>
              </w:rPr>
            </w:pPr>
            <w:r>
              <w:rPr>
                <w:sz w:val="18"/>
                <w:szCs w:val="18"/>
              </w:rPr>
              <w:t>UART1_TX/AIN13/TMR0</w:t>
            </w:r>
          </w:p>
        </w:tc>
        <w:tc>
          <w:tcPr>
            <w:tcW w:w="1816" w:type="dxa"/>
            <w:vMerge/>
            <w:tcBorders>
              <w:left w:val="single" w:sz="4" w:space="0" w:color="000000" w:themeColor="text1"/>
              <w:bottom w:val="single" w:sz="4" w:space="0" w:color="auto"/>
              <w:right w:val="nil"/>
            </w:tcBorders>
          </w:tcPr>
          <w:p w14:paraId="22A6FD42" w14:textId="77777777" w:rsidR="000B14C2" w:rsidRDefault="000B14C2">
            <w:pPr>
              <w:overflowPunct w:val="0"/>
              <w:topLinePunct/>
              <w:adjustRightInd/>
              <w:spacing w:line="240" w:lineRule="exact"/>
              <w:ind w:firstLineChars="0" w:firstLine="0"/>
              <w:jc w:val="left"/>
              <w:rPr>
                <w:sz w:val="18"/>
                <w:szCs w:val="18"/>
              </w:rPr>
            </w:pPr>
          </w:p>
        </w:tc>
      </w:tr>
      <w:tr w:rsidR="000B14C2" w14:paraId="77EA9914" w14:textId="77777777">
        <w:trPr>
          <w:trHeight w:val="240"/>
        </w:trPr>
        <w:tc>
          <w:tcPr>
            <w:tcW w:w="687" w:type="dxa"/>
            <w:tcBorders>
              <w:top w:val="single" w:sz="4" w:space="0" w:color="auto"/>
              <w:left w:val="nil"/>
              <w:bottom w:val="single" w:sz="4" w:space="0" w:color="auto"/>
              <w:right w:val="single" w:sz="4" w:space="0" w:color="auto"/>
            </w:tcBorders>
          </w:tcPr>
          <w:p w14:paraId="0F859E17"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3</w:t>
            </w:r>
            <w:r>
              <w:rPr>
                <w:sz w:val="18"/>
                <w:szCs w:val="18"/>
              </w:rPr>
              <w:t>8</w:t>
            </w:r>
          </w:p>
        </w:tc>
        <w:tc>
          <w:tcPr>
            <w:tcW w:w="748" w:type="dxa"/>
            <w:tcBorders>
              <w:top w:val="single" w:sz="4" w:space="0" w:color="auto"/>
              <w:left w:val="single" w:sz="4" w:space="0" w:color="auto"/>
              <w:bottom w:val="single" w:sz="4" w:space="0" w:color="auto"/>
              <w:right w:val="single" w:sz="4" w:space="0" w:color="auto"/>
            </w:tcBorders>
          </w:tcPr>
          <w:p w14:paraId="140E89BC"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BOOT</w:t>
            </w:r>
          </w:p>
        </w:tc>
        <w:tc>
          <w:tcPr>
            <w:tcW w:w="4518" w:type="dxa"/>
            <w:tcBorders>
              <w:top w:val="single" w:sz="4" w:space="0" w:color="auto"/>
              <w:left w:val="single" w:sz="4" w:space="0" w:color="auto"/>
              <w:bottom w:val="single" w:sz="4" w:space="0" w:color="auto"/>
              <w:right w:val="single" w:sz="4" w:space="0" w:color="000000" w:themeColor="text1"/>
            </w:tcBorders>
          </w:tcPr>
          <w:p w14:paraId="0CC6BFAD"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接地后可以烧录</w:t>
            </w:r>
            <w:r>
              <w:rPr>
                <w:rFonts w:hint="eastAsia"/>
                <w:sz w:val="18"/>
                <w:szCs w:val="18"/>
              </w:rPr>
              <w:t>BIOS</w:t>
            </w:r>
          </w:p>
        </w:tc>
        <w:tc>
          <w:tcPr>
            <w:tcW w:w="1816" w:type="dxa"/>
            <w:tcBorders>
              <w:top w:val="single" w:sz="4" w:space="0" w:color="auto"/>
              <w:left w:val="single" w:sz="4" w:space="0" w:color="000000" w:themeColor="text1"/>
              <w:bottom w:val="single" w:sz="4" w:space="0" w:color="auto"/>
              <w:right w:val="nil"/>
            </w:tcBorders>
          </w:tcPr>
          <w:p w14:paraId="3FB4032D" w14:textId="77777777" w:rsidR="000B14C2" w:rsidRDefault="000B14C2">
            <w:pPr>
              <w:overflowPunct w:val="0"/>
              <w:topLinePunct/>
              <w:adjustRightInd/>
              <w:spacing w:line="240" w:lineRule="exact"/>
              <w:ind w:firstLineChars="0" w:firstLine="0"/>
              <w:jc w:val="left"/>
              <w:rPr>
                <w:sz w:val="18"/>
                <w:szCs w:val="18"/>
              </w:rPr>
            </w:pPr>
          </w:p>
        </w:tc>
      </w:tr>
      <w:tr w:rsidR="000B14C2" w14:paraId="00A30524" w14:textId="77777777">
        <w:trPr>
          <w:trHeight w:val="249"/>
        </w:trPr>
        <w:tc>
          <w:tcPr>
            <w:tcW w:w="687" w:type="dxa"/>
            <w:tcBorders>
              <w:top w:val="single" w:sz="4" w:space="0" w:color="auto"/>
              <w:left w:val="nil"/>
              <w:bottom w:val="single" w:sz="8" w:space="0" w:color="auto"/>
              <w:right w:val="single" w:sz="4" w:space="0" w:color="auto"/>
            </w:tcBorders>
          </w:tcPr>
          <w:p w14:paraId="7DFF9C42" w14:textId="77777777" w:rsidR="000B14C2" w:rsidRDefault="00491828">
            <w:pPr>
              <w:overflowPunct w:val="0"/>
              <w:topLinePunct/>
              <w:adjustRightInd/>
              <w:spacing w:line="240" w:lineRule="exact"/>
              <w:ind w:firstLineChars="0" w:firstLine="0"/>
              <w:jc w:val="center"/>
              <w:rPr>
                <w:sz w:val="18"/>
                <w:szCs w:val="18"/>
              </w:rPr>
            </w:pPr>
            <w:r>
              <w:rPr>
                <w:rFonts w:hint="eastAsia"/>
                <w:sz w:val="18"/>
                <w:szCs w:val="18"/>
              </w:rPr>
              <w:t>4</w:t>
            </w:r>
            <w:r>
              <w:rPr>
                <w:sz w:val="18"/>
                <w:szCs w:val="18"/>
              </w:rPr>
              <w:t>0</w:t>
            </w:r>
          </w:p>
        </w:tc>
        <w:tc>
          <w:tcPr>
            <w:tcW w:w="748" w:type="dxa"/>
            <w:tcBorders>
              <w:top w:val="single" w:sz="4" w:space="0" w:color="auto"/>
              <w:left w:val="single" w:sz="4" w:space="0" w:color="auto"/>
              <w:bottom w:val="single" w:sz="8" w:space="0" w:color="auto"/>
              <w:right w:val="single" w:sz="4" w:space="0" w:color="auto"/>
            </w:tcBorders>
          </w:tcPr>
          <w:p w14:paraId="521A83E4"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ANT</w:t>
            </w:r>
          </w:p>
        </w:tc>
        <w:tc>
          <w:tcPr>
            <w:tcW w:w="4518" w:type="dxa"/>
            <w:tcBorders>
              <w:top w:val="single" w:sz="4" w:space="0" w:color="auto"/>
              <w:left w:val="single" w:sz="4" w:space="0" w:color="auto"/>
              <w:bottom w:val="single" w:sz="8" w:space="0" w:color="auto"/>
              <w:right w:val="single" w:sz="4" w:space="0" w:color="000000" w:themeColor="text1"/>
            </w:tcBorders>
          </w:tcPr>
          <w:p w14:paraId="5E429BAA" w14:textId="77777777" w:rsidR="000B14C2" w:rsidRDefault="00491828">
            <w:pPr>
              <w:overflowPunct w:val="0"/>
              <w:topLinePunct/>
              <w:adjustRightInd/>
              <w:spacing w:line="240" w:lineRule="exact"/>
              <w:ind w:firstLineChars="0" w:firstLine="0"/>
              <w:jc w:val="left"/>
              <w:rPr>
                <w:sz w:val="18"/>
                <w:szCs w:val="18"/>
              </w:rPr>
            </w:pPr>
            <w:r>
              <w:rPr>
                <w:rFonts w:hint="eastAsia"/>
                <w:sz w:val="18"/>
                <w:szCs w:val="18"/>
              </w:rPr>
              <w:t xml:space="preserve">RF </w:t>
            </w:r>
            <w:r>
              <w:rPr>
                <w:rFonts w:hint="eastAsia"/>
                <w:sz w:val="18"/>
                <w:szCs w:val="18"/>
              </w:rPr>
              <w:t>射频信号输入输出（外接天线引脚）</w:t>
            </w:r>
          </w:p>
        </w:tc>
        <w:tc>
          <w:tcPr>
            <w:tcW w:w="1816" w:type="dxa"/>
            <w:tcBorders>
              <w:top w:val="single" w:sz="4" w:space="0" w:color="auto"/>
              <w:left w:val="single" w:sz="4" w:space="0" w:color="000000" w:themeColor="text1"/>
              <w:bottom w:val="single" w:sz="8" w:space="0" w:color="auto"/>
              <w:right w:val="nil"/>
            </w:tcBorders>
          </w:tcPr>
          <w:p w14:paraId="3C5AC0CB" w14:textId="77777777" w:rsidR="000B14C2" w:rsidRDefault="000B14C2">
            <w:pPr>
              <w:overflowPunct w:val="0"/>
              <w:topLinePunct/>
              <w:adjustRightInd/>
              <w:spacing w:line="240" w:lineRule="exact"/>
              <w:ind w:firstLineChars="0" w:firstLine="0"/>
              <w:jc w:val="left"/>
              <w:rPr>
                <w:sz w:val="18"/>
                <w:szCs w:val="18"/>
              </w:rPr>
            </w:pPr>
          </w:p>
        </w:tc>
      </w:tr>
    </w:tbl>
    <w:p w14:paraId="0908DDF2" w14:textId="77777777" w:rsidR="000B14C2" w:rsidRDefault="00491828">
      <w:pPr>
        <w:pStyle w:val="2"/>
      </w:pPr>
      <w:bookmarkStart w:id="1197" w:name="_Toc175848782"/>
      <w:bookmarkStart w:id="1198" w:name="_Toc175863681"/>
      <w:bookmarkEnd w:id="1196"/>
      <w:r>
        <w:rPr>
          <w:rFonts w:hint="eastAsia"/>
        </w:rPr>
        <w:t>B</w:t>
      </w:r>
      <w:r>
        <w:t>.3  AHL-CH573</w:t>
      </w:r>
      <w:r>
        <w:rPr>
          <w:rFonts w:hint="eastAsia"/>
        </w:rPr>
        <w:t>的基本操作</w:t>
      </w:r>
      <w:bookmarkEnd w:id="1197"/>
      <w:bookmarkEnd w:id="1198"/>
    </w:p>
    <w:p w14:paraId="3437324E" w14:textId="77777777" w:rsidR="000B14C2" w:rsidRDefault="00491828">
      <w:pPr>
        <w:pStyle w:val="3"/>
      </w:pPr>
      <w:bookmarkStart w:id="1199" w:name="_Toc175863682"/>
      <w:bookmarkStart w:id="1200" w:name="_Toc175848783"/>
      <w:r>
        <w:rPr>
          <w:rFonts w:hint="eastAsia"/>
        </w:rPr>
        <w:t xml:space="preserve">B.3.1  </w:t>
      </w:r>
      <w:r>
        <w:rPr>
          <w:rFonts w:hint="eastAsia"/>
        </w:rPr>
        <w:t>下载与</w:t>
      </w:r>
      <w:proofErr w:type="gramStart"/>
      <w:r>
        <w:rPr>
          <w:rFonts w:hint="eastAsia"/>
        </w:rPr>
        <w:t>安装金</w:t>
      </w:r>
      <w:proofErr w:type="gramEnd"/>
      <w:r>
        <w:rPr>
          <w:rFonts w:hint="eastAsia"/>
        </w:rPr>
        <w:t>葫芦</w:t>
      </w:r>
      <w:r>
        <w:rPr>
          <w:rFonts w:hint="eastAsia"/>
        </w:rPr>
        <w:t>G</w:t>
      </w:r>
      <w:r>
        <w:t>EC</w:t>
      </w:r>
      <w:r>
        <w:rPr>
          <w:rFonts w:hint="eastAsia"/>
        </w:rPr>
        <w:t>集成开发环境</w:t>
      </w:r>
      <w:r>
        <w:rPr>
          <w:rFonts w:hint="eastAsia"/>
        </w:rPr>
        <w:t>A</w:t>
      </w:r>
      <w:r>
        <w:t>HL-GEC-IDE</w:t>
      </w:r>
      <w:bookmarkEnd w:id="1199"/>
      <w:bookmarkEnd w:id="1200"/>
    </w:p>
    <w:p w14:paraId="4491B1D1" w14:textId="77777777" w:rsidR="000B14C2" w:rsidRDefault="00491828">
      <w:pPr>
        <w:ind w:firstLine="420"/>
      </w:pPr>
      <w:r>
        <w:rPr>
          <w:rFonts w:hint="eastAsia"/>
        </w:rPr>
        <w:t>进行嵌入式软件开发，需要交叉编译环境及下载程序到目标机中，</w:t>
      </w:r>
      <w:r>
        <w:rPr>
          <w:rFonts w:hint="eastAsia"/>
        </w:rPr>
        <w:t>A</w:t>
      </w:r>
      <w:r>
        <w:t>HL-</w:t>
      </w:r>
      <w:r>
        <w:rPr>
          <w:rFonts w:hint="eastAsia"/>
        </w:rPr>
        <w:t>CH573</w:t>
      </w:r>
      <w:r>
        <w:rPr>
          <w:rFonts w:hint="eastAsia"/>
        </w:rPr>
        <w:t>开发板可免费使用金葫芦</w:t>
      </w:r>
      <w:r>
        <w:rPr>
          <w:rFonts w:hint="eastAsia"/>
        </w:rPr>
        <w:t>G</w:t>
      </w:r>
      <w:r>
        <w:t>EC</w:t>
      </w:r>
      <w:r>
        <w:rPr>
          <w:rFonts w:hint="eastAsia"/>
        </w:rPr>
        <w:t>集成开发环境</w:t>
      </w:r>
      <w:r>
        <w:rPr>
          <w:rFonts w:hint="eastAsia"/>
        </w:rPr>
        <w:t>A</w:t>
      </w:r>
      <w:r>
        <w:t>HL-GEC-IDE</w:t>
      </w:r>
      <w:r>
        <w:rPr>
          <w:rFonts w:hint="eastAsia"/>
        </w:rPr>
        <w:t>。</w:t>
      </w:r>
    </w:p>
    <w:p w14:paraId="245F6818" w14:textId="77777777" w:rsidR="000B14C2" w:rsidRDefault="00491828">
      <w:pPr>
        <w:ind w:firstLine="420"/>
      </w:pPr>
      <w:r>
        <w:rPr>
          <w:rFonts w:hint="eastAsia"/>
        </w:rPr>
        <w:t>A</w:t>
      </w:r>
      <w:r>
        <w:t>HL-GEC-IDE</w:t>
      </w:r>
      <w:r>
        <w:rPr>
          <w:rFonts w:hint="eastAsia"/>
        </w:rPr>
        <w:t>为苏州大学研发，具有编辑、编译、链接等功能，特别是配合“金葫芦”硬件，可直接运行、调试程序，根据芯片型号不同兼容常用嵌入式集成开发环境。注意：</w:t>
      </w:r>
      <w:r>
        <w:rPr>
          <w:rFonts w:hint="eastAsia"/>
        </w:rPr>
        <w:t>PC</w:t>
      </w:r>
      <w:r>
        <w:rPr>
          <w:rFonts w:hint="eastAsia"/>
        </w:rPr>
        <w:t>的操作系统需要使用</w:t>
      </w:r>
      <w:r>
        <w:rPr>
          <w:rFonts w:hint="eastAsia"/>
        </w:rPr>
        <w:t>Windows 10/ Windows 1</w:t>
      </w:r>
      <w:r>
        <w:t>1</w:t>
      </w:r>
      <w:r>
        <w:rPr>
          <w:rFonts w:hint="eastAsia"/>
        </w:rPr>
        <w:t>版本。</w:t>
      </w:r>
    </w:p>
    <w:p w14:paraId="7B2935AF" w14:textId="77777777" w:rsidR="000B14C2" w:rsidRDefault="00491828">
      <w:pPr>
        <w:ind w:firstLine="420"/>
      </w:pPr>
      <w:r>
        <w:rPr>
          <w:rFonts w:hint="eastAsia"/>
        </w:rPr>
        <w:t>针对</w:t>
      </w:r>
      <w:r>
        <w:rPr>
          <w:rFonts w:hint="eastAsia"/>
        </w:rPr>
        <w:t>AHL-CH573</w:t>
      </w:r>
      <w:r>
        <w:rPr>
          <w:rFonts w:hint="eastAsia"/>
        </w:rPr>
        <w:t>工程，</w:t>
      </w:r>
      <w:r>
        <w:rPr>
          <w:rFonts w:hint="eastAsia"/>
        </w:rPr>
        <w:t>AHL-GEC-IDE</w:t>
      </w:r>
      <w:r>
        <w:rPr>
          <w:rFonts w:hint="eastAsia"/>
        </w:rPr>
        <w:t>在编辑编译方面，兼容了</w:t>
      </w:r>
      <w:r>
        <w:rPr>
          <w:rFonts w:hint="eastAsia"/>
        </w:rPr>
        <w:t>WCH</w:t>
      </w:r>
      <w:r>
        <w:rPr>
          <w:rFonts w:hint="eastAsia"/>
        </w:rPr>
        <w:t>提供的集成开发环境</w:t>
      </w:r>
      <w:proofErr w:type="spellStart"/>
      <w:r>
        <w:rPr>
          <w:rFonts w:hint="eastAsia"/>
        </w:rPr>
        <w:t>MounRiver</w:t>
      </w:r>
      <w:proofErr w:type="spellEnd"/>
      <w:r>
        <w:rPr>
          <w:rFonts w:hint="eastAsia"/>
        </w:rPr>
        <w:t>。</w:t>
      </w:r>
    </w:p>
    <w:p w14:paraId="76FD7A06" w14:textId="77777777" w:rsidR="000B14C2" w:rsidRDefault="00491828">
      <w:pPr>
        <w:ind w:firstLine="420"/>
      </w:pPr>
      <w:r>
        <w:rPr>
          <w:rFonts w:hint="eastAsia"/>
        </w:rPr>
        <w:t>A</w:t>
      </w:r>
      <w:r>
        <w:t>HL-GEC-IDE</w:t>
      </w:r>
      <w:r>
        <w:t>下载</w:t>
      </w:r>
      <w:r>
        <w:rPr>
          <w:rFonts w:hint="eastAsia"/>
        </w:rPr>
        <w:t>途径：</w:t>
      </w:r>
      <w:r>
        <w:t>百度搜索</w:t>
      </w:r>
      <w:r>
        <w:rPr>
          <w:rFonts w:hint="eastAsia"/>
        </w:rPr>
        <w:t>【</w:t>
      </w:r>
      <w:r>
        <w:t>苏州大学嵌入式学习社区</w:t>
      </w:r>
      <w:r>
        <w:rPr>
          <w:rFonts w:hint="eastAsia"/>
        </w:rPr>
        <w:t>】</w:t>
      </w:r>
      <w:r>
        <w:t>官网，随后进入</w:t>
      </w:r>
      <w:r>
        <w:rPr>
          <w:rFonts w:hint="eastAsia"/>
        </w:rPr>
        <w:t>【</w:t>
      </w:r>
      <w:r>
        <w:t>金葫芦专区</w:t>
      </w:r>
      <w:r>
        <w:rPr>
          <w:rFonts w:hint="eastAsia"/>
        </w:rPr>
        <w:t>】</w:t>
      </w:r>
      <w:r>
        <w:rPr>
          <w:b/>
        </w:rPr>
        <w:t>→</w:t>
      </w:r>
      <w:r>
        <w:rPr>
          <w:rFonts w:hint="eastAsia"/>
          <w:b/>
        </w:rPr>
        <w:t>【</w:t>
      </w:r>
      <w:r>
        <w:t>AHL-GEC-IDE</w:t>
      </w:r>
      <w:r>
        <w:rPr>
          <w:rFonts w:hint="eastAsia"/>
        </w:rPr>
        <w:t>】，也可以直接复制网址</w:t>
      </w:r>
      <w:r w:rsidR="00193BD5">
        <w:fldChar w:fldCharType="begin"/>
      </w:r>
      <w:r w:rsidR="00193BD5">
        <w:instrText xml:space="preserve"> HYPERLINK "http://sumcu.suda.edu.cn/AHLwGECwIDE/list.htm" </w:instrText>
      </w:r>
      <w:r w:rsidR="00193BD5">
        <w:fldChar w:fldCharType="separate"/>
      </w:r>
      <w:r>
        <w:rPr>
          <w:rStyle w:val="ae"/>
        </w:rPr>
        <w:t>http://sumcu.suda.edu.cn/AHLwGECwIDE/list.htm</w:t>
      </w:r>
      <w:r w:rsidR="00193BD5">
        <w:rPr>
          <w:rStyle w:val="ae"/>
        </w:rPr>
        <w:fldChar w:fldCharType="end"/>
      </w:r>
      <w:r>
        <w:rPr>
          <w:rFonts w:hint="eastAsia"/>
          <w:u w:val="single"/>
        </w:rPr>
        <w:t>，</w:t>
      </w:r>
      <w:r>
        <w:rPr>
          <w:rFonts w:hint="eastAsia"/>
        </w:rPr>
        <w:t>下载后安装即可。特别说明，由于是校内子网，工作时间可下载。</w:t>
      </w:r>
    </w:p>
    <w:p w14:paraId="753F3755" w14:textId="77777777" w:rsidR="000B14C2" w:rsidRDefault="00491828">
      <w:pPr>
        <w:pStyle w:val="3"/>
      </w:pPr>
      <w:bookmarkStart w:id="1201" w:name="_Toc175848784"/>
      <w:bookmarkStart w:id="1202" w:name="_Toc162366996"/>
      <w:bookmarkStart w:id="1203" w:name="_Toc175863683"/>
      <w:bookmarkStart w:id="1204" w:name="_Toc63524117"/>
      <w:bookmarkStart w:id="1205" w:name="_Toc175587483"/>
      <w:r>
        <w:rPr>
          <w:rFonts w:hint="eastAsia"/>
        </w:rPr>
        <w:t>B.3.</w:t>
      </w:r>
      <w:r>
        <w:t xml:space="preserve">2  </w:t>
      </w:r>
      <w:r>
        <w:rPr>
          <w:rFonts w:hint="eastAsia"/>
        </w:rPr>
        <w:t>编译、下载与运行第一个嵌入式程序</w:t>
      </w:r>
      <w:bookmarkEnd w:id="1201"/>
      <w:bookmarkEnd w:id="1202"/>
      <w:bookmarkEnd w:id="1203"/>
      <w:bookmarkEnd w:id="1204"/>
      <w:bookmarkEnd w:id="1205"/>
    </w:p>
    <w:p w14:paraId="153A9B29" w14:textId="77777777" w:rsidR="000B14C2" w:rsidRDefault="00491828">
      <w:pPr>
        <w:ind w:firstLine="420"/>
      </w:pPr>
      <w:r>
        <w:rPr>
          <w:rFonts w:hint="eastAsia"/>
        </w:rPr>
        <w:t>一个嵌入式源程序的需要经过编译，并下载到目标机中方可运行，</w:t>
      </w:r>
      <w:r>
        <w:rPr>
          <w:rFonts w:hint="eastAsia"/>
        </w:rPr>
        <w:t>G</w:t>
      </w:r>
      <w:r>
        <w:t>EC</w:t>
      </w:r>
      <w:r>
        <w:rPr>
          <w:rFonts w:hint="eastAsia"/>
        </w:rPr>
        <w:t>具有下载即运行功能，方便学习与开发。</w:t>
      </w:r>
    </w:p>
    <w:p w14:paraId="045F414D" w14:textId="77777777" w:rsidR="000B14C2" w:rsidRDefault="00491828">
      <w:pPr>
        <w:pStyle w:val="4"/>
      </w:pPr>
      <w:bookmarkStart w:id="1206" w:name="_Toc175587484"/>
      <w:bookmarkStart w:id="1207" w:name="_Toc175848785"/>
      <w:r>
        <w:rPr>
          <w:rStyle w:val="40"/>
          <w:rFonts w:hint="eastAsia"/>
        </w:rPr>
        <w:t>1</w:t>
      </w:r>
      <w:r>
        <w:rPr>
          <w:rFonts w:hint="eastAsia"/>
        </w:rPr>
        <w:t>．硬件连接与编译工程</w:t>
      </w:r>
      <w:bookmarkEnd w:id="1206"/>
      <w:bookmarkEnd w:id="1207"/>
    </w:p>
    <w:p w14:paraId="5558CC70" w14:textId="77777777" w:rsidR="000B14C2" w:rsidRDefault="00491828">
      <w:pPr>
        <w:ind w:firstLine="420"/>
      </w:pPr>
      <w:r>
        <w:t>步骤</w:t>
      </w:r>
      <w:r>
        <w:rPr>
          <w:rFonts w:hint="eastAsia"/>
        </w:rPr>
        <w:t>1</w:t>
      </w:r>
      <w:r>
        <w:rPr>
          <w:rFonts w:hint="eastAsia"/>
        </w:rPr>
        <w:t>：</w:t>
      </w:r>
      <w:r>
        <w:rPr>
          <w:rFonts w:ascii="黑体" w:eastAsia="黑体" w:hAnsi="黑体"/>
        </w:rPr>
        <w:t>硬件接线</w:t>
      </w:r>
      <w:r>
        <w:t>。自备标准</w:t>
      </w:r>
      <w:r>
        <w:t>Type-C</w:t>
      </w:r>
      <w:r>
        <w:t>数据线，注意不能只是充电线，是数据线</w:t>
      </w:r>
      <w:r>
        <w:rPr>
          <w:rFonts w:hint="eastAsia"/>
        </w:rPr>
        <w:t>。将</w:t>
      </w:r>
      <w:r>
        <w:rPr>
          <w:rFonts w:hint="eastAsia"/>
        </w:rPr>
        <w:t>Type-C</w:t>
      </w:r>
      <w:r>
        <w:rPr>
          <w:rFonts w:hint="eastAsia"/>
        </w:rPr>
        <w:t>数据线</w:t>
      </w:r>
      <w:proofErr w:type="gramStart"/>
      <w:r>
        <w:rPr>
          <w:rFonts w:hint="eastAsia"/>
        </w:rPr>
        <w:t>的小端连接</w:t>
      </w:r>
      <w:proofErr w:type="gramEnd"/>
      <w:r>
        <w:rPr>
          <w:rFonts w:hint="eastAsia"/>
        </w:rPr>
        <w:t>主板的</w:t>
      </w:r>
      <w:r>
        <w:rPr>
          <w:rFonts w:hint="eastAsia"/>
        </w:rPr>
        <w:t>T</w:t>
      </w:r>
      <w:r>
        <w:t>ype-C</w:t>
      </w:r>
      <w:r>
        <w:rPr>
          <w:rFonts w:hint="eastAsia"/>
        </w:rPr>
        <w:t>接口，另外一端接通用计算机的</w:t>
      </w:r>
      <w:r>
        <w:rPr>
          <w:rFonts w:hint="eastAsia"/>
        </w:rPr>
        <w:t>USB</w:t>
      </w:r>
      <w:r>
        <w:rPr>
          <w:rFonts w:hint="eastAsia"/>
        </w:rPr>
        <w:t>接口。</w:t>
      </w:r>
    </w:p>
    <w:p w14:paraId="4AA7B7A2" w14:textId="77777777" w:rsidR="000B14C2" w:rsidRDefault="00491828">
      <w:pPr>
        <w:ind w:firstLine="420"/>
      </w:pPr>
      <w:r>
        <w:t>步骤</w:t>
      </w:r>
      <w:r>
        <w:rPr>
          <w:rFonts w:hint="eastAsia"/>
        </w:rPr>
        <w:t>2</w:t>
      </w:r>
      <w:r>
        <w:t>：</w:t>
      </w:r>
      <w:r>
        <w:rPr>
          <w:rFonts w:ascii="黑体" w:eastAsia="黑体" w:hAnsi="黑体"/>
        </w:rPr>
        <w:t>打开环境</w:t>
      </w:r>
      <w:r>
        <w:rPr>
          <w:rFonts w:ascii="黑体" w:eastAsia="黑体" w:hAnsi="黑体" w:hint="eastAsia"/>
        </w:rPr>
        <w:t>，</w:t>
      </w:r>
      <w:r>
        <w:rPr>
          <w:rFonts w:ascii="黑体" w:eastAsia="黑体" w:hAnsi="黑体"/>
        </w:rPr>
        <w:t>导入工程</w:t>
      </w:r>
      <w:r>
        <w:rPr>
          <w:b/>
        </w:rPr>
        <w:t>。</w:t>
      </w:r>
      <w:r>
        <w:t>打开集成开发环境</w:t>
      </w:r>
      <w:r>
        <w:t>AHL-GEC-IDE</w:t>
      </w:r>
      <w:r>
        <w:rPr>
          <w:rFonts w:hint="eastAsia"/>
        </w:rPr>
        <w:t>，</w:t>
      </w:r>
      <w:r>
        <w:t>单击</w:t>
      </w:r>
      <w:r>
        <w:rPr>
          <w:rFonts w:hint="eastAsia"/>
        </w:rPr>
        <w:t>菜单【文件】</w:t>
      </w:r>
      <w:r>
        <w:rPr>
          <w:rFonts w:ascii="宋体" w:hAnsi="宋体" w:hint="eastAsia"/>
        </w:rPr>
        <w:t>→【</w:t>
      </w:r>
      <w:r>
        <w:rPr>
          <w:rFonts w:hint="eastAsia"/>
        </w:rPr>
        <w:t>导入工程】，</w:t>
      </w:r>
      <w:r>
        <w:t>随后选择</w:t>
      </w:r>
      <w:r>
        <w:rPr>
          <w:rFonts w:hint="eastAsia"/>
        </w:rPr>
        <w:t>电子资源</w:t>
      </w:r>
      <w:r>
        <w:t>中</w:t>
      </w:r>
      <w:r>
        <w:rPr>
          <w:rFonts w:hint="eastAsia"/>
        </w:rPr>
        <w:t>【</w:t>
      </w:r>
      <w:r>
        <w:t>03-Software\</w:t>
      </w:r>
      <w:r>
        <w:rPr>
          <w:rFonts w:hint="eastAsia"/>
        </w:rPr>
        <w:t>附录</w:t>
      </w:r>
      <w:r>
        <w:rPr>
          <w:rFonts w:hint="eastAsia"/>
        </w:rPr>
        <w:t>B</w:t>
      </w:r>
      <w:r>
        <w:t>\Test</w:t>
      </w:r>
      <w:r>
        <w:rPr>
          <w:vertAlign w:val="superscript"/>
        </w:rPr>
        <w:footnoteReference w:id="33"/>
      </w:r>
      <w:r>
        <w:rPr>
          <w:rFonts w:hint="eastAsia"/>
        </w:rPr>
        <w:t>】</w:t>
      </w:r>
      <w:r>
        <w:t>。导入工程后，左侧为工程树形目录，右</w:t>
      </w:r>
      <w:r>
        <w:rPr>
          <w:rFonts w:hint="eastAsia"/>
        </w:rPr>
        <w:t>侧</w:t>
      </w:r>
      <w:r>
        <w:t>为文件内容编辑区，初始显示</w:t>
      </w:r>
      <w:r>
        <w:rPr>
          <w:rFonts w:hint="eastAsia"/>
        </w:rPr>
        <w:t>的内容为</w:t>
      </w:r>
      <w:proofErr w:type="spellStart"/>
      <w:r>
        <w:t>main.c</w:t>
      </w:r>
      <w:proofErr w:type="spellEnd"/>
      <w:r>
        <w:t>文件，如图</w:t>
      </w:r>
      <w:r>
        <w:rPr>
          <w:rFonts w:hint="eastAsia"/>
        </w:rPr>
        <w:t>B-2</w:t>
      </w:r>
      <w:r>
        <w:t>所示。</w:t>
      </w:r>
    </w:p>
    <w:tbl>
      <w:tblPr>
        <w:tblStyle w:val="ac"/>
        <w:tblpPr w:leftFromText="180" w:rightFromText="180" w:vertAnchor="text" w:horzAnchor="margin" w:tblpXSpec="center" w:tblpY="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0B14C2" w14:paraId="06259996" w14:textId="77777777">
        <w:trPr>
          <w:trHeight w:val="5039"/>
        </w:trPr>
        <w:tc>
          <w:tcPr>
            <w:tcW w:w="9399" w:type="dxa"/>
          </w:tcPr>
          <w:p w14:paraId="1F3C9E9D" w14:textId="77777777" w:rsidR="000B14C2" w:rsidRDefault="00491828">
            <w:pPr>
              <w:ind w:firstLineChars="0" w:firstLine="0"/>
              <w:jc w:val="center"/>
            </w:pPr>
            <w:r>
              <w:rPr>
                <w:noProof/>
              </w:rPr>
              <w:lastRenderedPageBreak/>
              <w:drawing>
                <wp:inline distT="0" distB="0" distL="0" distR="0" wp14:anchorId="7BB561DA" wp14:editId="7877E639">
                  <wp:extent cx="4720590" cy="2849880"/>
                  <wp:effectExtent l="0" t="0" r="381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2"/>
                          <a:stretch>
                            <a:fillRect/>
                          </a:stretch>
                        </pic:blipFill>
                        <pic:spPr>
                          <a:xfrm>
                            <a:off x="0" y="0"/>
                            <a:ext cx="4742481" cy="2863242"/>
                          </a:xfrm>
                          <a:prstGeom prst="rect">
                            <a:avLst/>
                          </a:prstGeom>
                        </pic:spPr>
                      </pic:pic>
                    </a:graphicData>
                  </a:graphic>
                </wp:inline>
              </w:drawing>
            </w:r>
          </w:p>
          <w:p w14:paraId="739DC1ED" w14:textId="77777777" w:rsidR="000B14C2" w:rsidRDefault="00491828" w:rsidP="00491828">
            <w:pPr>
              <w:pStyle w:val="7"/>
              <w:outlineLvl w:val="6"/>
            </w:pPr>
            <w:bookmarkStart w:id="1208" w:name="_Toc175848786"/>
            <w:r>
              <w:t>图</w:t>
            </w:r>
            <w:r>
              <w:rPr>
                <w:rFonts w:hint="eastAsia"/>
              </w:rPr>
              <w:t>B-2</w:t>
            </w:r>
            <w:r>
              <w:t xml:space="preserve"> IDE</w:t>
            </w:r>
            <w:r>
              <w:t>界面及编译结果</w:t>
            </w:r>
            <w:bookmarkEnd w:id="1208"/>
          </w:p>
        </w:tc>
      </w:tr>
    </w:tbl>
    <w:p w14:paraId="6B81C5F6" w14:textId="77777777" w:rsidR="000B14C2" w:rsidRDefault="00491828">
      <w:pPr>
        <w:ind w:firstLine="420"/>
      </w:pPr>
      <w:r>
        <w:t>步骤</w:t>
      </w:r>
      <w:r>
        <w:rPr>
          <w:rFonts w:hint="eastAsia"/>
        </w:rPr>
        <w:t>3</w:t>
      </w:r>
      <w:r>
        <w:t>：</w:t>
      </w:r>
      <w:r>
        <w:rPr>
          <w:rFonts w:ascii="黑体" w:eastAsia="黑体" w:hAnsi="黑体"/>
        </w:rPr>
        <w:t>编译工程</w:t>
      </w:r>
      <w:r>
        <w:t>。单击</w:t>
      </w:r>
      <w:r>
        <w:rPr>
          <w:rFonts w:hint="eastAsia"/>
        </w:rPr>
        <w:t>菜单【编译】</w:t>
      </w:r>
      <w:r>
        <w:rPr>
          <w:rFonts w:ascii="宋体" w:hAnsi="宋体" w:hint="eastAsia"/>
        </w:rPr>
        <w:t>→</w:t>
      </w:r>
      <w:r>
        <w:rPr>
          <w:rFonts w:hint="eastAsia"/>
        </w:rPr>
        <w:t>【编译工程】</w:t>
      </w:r>
      <w:r>
        <w:t>，开始编译</w:t>
      </w:r>
      <w:r>
        <w:rPr>
          <w:rFonts w:hint="eastAsia"/>
        </w:rPr>
        <w:t>。正常情况下，</w:t>
      </w:r>
      <w:r>
        <w:t>编译后会显示</w:t>
      </w:r>
      <w:r>
        <w:rPr>
          <w:rFonts w:hint="eastAsia"/>
        </w:rPr>
        <w:t>【</w:t>
      </w:r>
      <w:r>
        <w:t>编译成功</w:t>
      </w:r>
      <w:r>
        <w:t>!</w:t>
      </w:r>
      <w:r>
        <w:rPr>
          <w:rFonts w:hint="eastAsia"/>
        </w:rPr>
        <w:t>】。若编译不成功，</w:t>
      </w:r>
      <w:r>
        <w:t>可参阅</w:t>
      </w:r>
      <w:r>
        <w:t xml:space="preserve">B.4 </w:t>
      </w:r>
      <w:r>
        <w:t>常见问题及解决办法进行解决。</w:t>
      </w:r>
    </w:p>
    <w:p w14:paraId="6C947097" w14:textId="77777777" w:rsidR="000B14C2" w:rsidRDefault="00491828">
      <w:pPr>
        <w:pStyle w:val="4"/>
      </w:pPr>
      <w:bookmarkStart w:id="1209" w:name="_Toc175587485"/>
      <w:bookmarkStart w:id="1210" w:name="_Toc175848787"/>
      <w:r>
        <w:rPr>
          <w:rFonts w:hint="eastAsia"/>
        </w:rPr>
        <w:t>2</w:t>
      </w:r>
      <w:r>
        <w:rPr>
          <w:rFonts w:hint="eastAsia"/>
        </w:rPr>
        <w:t>．连接</w:t>
      </w:r>
      <w:r>
        <w:rPr>
          <w:rFonts w:hint="eastAsia"/>
        </w:rPr>
        <w:t>G</w:t>
      </w:r>
      <w:r>
        <w:t>EC</w:t>
      </w:r>
      <w:r>
        <w:rPr>
          <w:rFonts w:hint="eastAsia"/>
        </w:rPr>
        <w:t>及下载运行</w:t>
      </w:r>
      <w:bookmarkEnd w:id="1209"/>
      <w:bookmarkEnd w:id="1210"/>
    </w:p>
    <w:p w14:paraId="15B0455F" w14:textId="77777777" w:rsidR="000B14C2" w:rsidRDefault="00491828">
      <w:pPr>
        <w:ind w:firstLine="420"/>
      </w:pPr>
      <w:r>
        <w:t>步骤</w:t>
      </w:r>
      <w:r>
        <w:rPr>
          <w:rFonts w:hint="eastAsia"/>
        </w:rPr>
        <w:t>4</w:t>
      </w:r>
      <w:r>
        <w:rPr>
          <w:rFonts w:hint="eastAsia"/>
        </w:rPr>
        <w:t>：</w:t>
      </w:r>
      <w:r>
        <w:rPr>
          <w:rFonts w:eastAsia="黑体" w:cs="Times New Roman"/>
        </w:rPr>
        <w:t>连接</w:t>
      </w:r>
      <w:r>
        <w:rPr>
          <w:rFonts w:eastAsia="黑体" w:cs="Times New Roman"/>
        </w:rPr>
        <w:t>GEC</w:t>
      </w:r>
      <w:r>
        <w:t>。单击</w:t>
      </w:r>
      <w:r>
        <w:rPr>
          <w:rFonts w:hint="eastAsia"/>
        </w:rPr>
        <w:t>菜单【下载】</w:t>
      </w:r>
      <w:r>
        <w:rPr>
          <w:rFonts w:ascii="宋体" w:hAnsi="宋体" w:hint="eastAsia"/>
        </w:rPr>
        <w:t>→</w:t>
      </w:r>
      <w:r>
        <w:rPr>
          <w:rFonts w:hint="eastAsia"/>
        </w:rPr>
        <w:t>【串口更新】</w:t>
      </w:r>
      <w:r>
        <w:t>，将进入更新窗体界面。</w:t>
      </w:r>
      <w:r>
        <w:rPr>
          <w:rFonts w:hint="eastAsia"/>
        </w:rPr>
        <w:t>单</w:t>
      </w:r>
      <w:r>
        <w:t>击</w:t>
      </w:r>
      <w:r>
        <w:t>“</w:t>
      </w:r>
      <w:r>
        <w:rPr>
          <w:rFonts w:hint="eastAsia"/>
        </w:rPr>
        <w:t>连接</w:t>
      </w:r>
      <w:r>
        <w:rPr>
          <w:rFonts w:hint="eastAsia"/>
        </w:rPr>
        <w:t>G</w:t>
      </w:r>
      <w:r>
        <w:t>EC”</w:t>
      </w:r>
      <w:r>
        <w:t>查找目标</w:t>
      </w:r>
      <w:r>
        <w:t>GEC</w:t>
      </w:r>
      <w:r>
        <w:t>，</w:t>
      </w:r>
      <w:r>
        <w:rPr>
          <w:rFonts w:hint="eastAsia"/>
        </w:rPr>
        <w:t>若</w:t>
      </w:r>
      <w:r>
        <w:t>连接</w:t>
      </w:r>
      <w:r>
        <w:rPr>
          <w:rFonts w:hint="eastAsia"/>
        </w:rPr>
        <w:t>成功，会显示芯片型号等信息，可进行下一步操作</w:t>
      </w:r>
      <w:r>
        <w:t>。若连接不成功，可参阅</w:t>
      </w:r>
      <w:r>
        <w:rPr>
          <w:rFonts w:hint="eastAsia"/>
        </w:rPr>
        <w:t>本文档的</w:t>
      </w:r>
      <w:r>
        <w:t>“</w:t>
      </w:r>
      <w:r>
        <w:t>附录</w:t>
      </w:r>
      <w:r>
        <w:t xml:space="preserve">A </w:t>
      </w:r>
      <w:r>
        <w:t>常见问题及解决办法</w:t>
      </w:r>
      <w:r>
        <w:t>”</w:t>
      </w:r>
      <w:r>
        <w:t>进行解决。</w:t>
      </w:r>
    </w:p>
    <w:p w14:paraId="2662125F" w14:textId="77777777" w:rsidR="000B14C2" w:rsidRDefault="00491828">
      <w:pPr>
        <w:ind w:firstLine="420"/>
      </w:pPr>
      <w:r>
        <w:t>步骤</w:t>
      </w:r>
      <w:r>
        <w:rPr>
          <w:rFonts w:hint="eastAsia"/>
        </w:rPr>
        <w:t>5</w:t>
      </w:r>
      <w:r>
        <w:rPr>
          <w:rFonts w:hint="eastAsia"/>
        </w:rPr>
        <w:t>：</w:t>
      </w:r>
      <w:r>
        <w:rPr>
          <w:rFonts w:ascii="黑体" w:eastAsia="黑体" w:hAnsi="黑体"/>
        </w:rPr>
        <w:t>下载机器码</w:t>
      </w:r>
      <w:r>
        <w:t>。</w:t>
      </w:r>
      <w:r>
        <w:rPr>
          <w:rFonts w:hint="eastAsia"/>
        </w:rPr>
        <w:t>单</w:t>
      </w:r>
      <w:r>
        <w:t>击</w:t>
      </w:r>
      <w:r>
        <w:t>“</w:t>
      </w:r>
      <w:r>
        <w:rPr>
          <w:rFonts w:hint="eastAsia"/>
        </w:rPr>
        <w:t>选择文件</w:t>
      </w:r>
      <w:r>
        <w:t>”</w:t>
      </w:r>
      <w:r>
        <w:t>按钮</w:t>
      </w:r>
      <w:r>
        <w:rPr>
          <w:rFonts w:hint="eastAsia"/>
        </w:rPr>
        <w:t>，</w:t>
      </w:r>
      <w:r>
        <w:t>导入被编译工程目录</w:t>
      </w:r>
      <w:r>
        <w:t>Debug</w:t>
      </w:r>
      <w:r>
        <w:t>中的</w:t>
      </w:r>
      <w:r>
        <w:t>.hex</w:t>
      </w:r>
      <w:r>
        <w:t>文件，然后单击</w:t>
      </w:r>
      <w:r>
        <w:t>“</w:t>
      </w:r>
      <w:r>
        <w:rPr>
          <w:rFonts w:hint="eastAsia"/>
        </w:rPr>
        <w:t>一键自动更新</w:t>
      </w:r>
      <w:r>
        <w:t>”</w:t>
      </w:r>
      <w:r>
        <w:t>按钮，等待程序自动更新。更新完成之后，程序</w:t>
      </w:r>
      <w:r>
        <w:rPr>
          <w:rFonts w:hint="eastAsia"/>
        </w:rPr>
        <w:t>将</w:t>
      </w:r>
      <w:r>
        <w:t>自动运行。</w:t>
      </w:r>
    </w:p>
    <w:tbl>
      <w:tblPr>
        <w:tblStyle w:val="ac"/>
        <w:tblpPr w:leftFromText="180" w:rightFromText="180" w:vertAnchor="text" w:horzAnchor="margin" w:tblpY="581"/>
        <w:tblW w:w="8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5"/>
      </w:tblGrid>
      <w:tr w:rsidR="000B14C2" w14:paraId="508C9795" w14:textId="77777777">
        <w:trPr>
          <w:trHeight w:val="3338"/>
        </w:trPr>
        <w:tc>
          <w:tcPr>
            <w:tcW w:w="8225" w:type="dxa"/>
          </w:tcPr>
          <w:p w14:paraId="1B679D95" w14:textId="77777777" w:rsidR="000B14C2" w:rsidRDefault="00491828">
            <w:pPr>
              <w:pStyle w:val="TB"/>
              <w:framePr w:hSpace="0" w:wrap="auto" w:vAnchor="margin" w:hAnchor="text" w:yAlign="inline"/>
            </w:pPr>
            <w:r>
              <w:rPr>
                <w:noProof/>
              </w:rPr>
              <w:drawing>
                <wp:inline distT="0" distB="0" distL="114300" distR="114300" wp14:anchorId="2AC806A1" wp14:editId="56B313F2">
                  <wp:extent cx="3393440" cy="2042160"/>
                  <wp:effectExtent l="0" t="0" r="0" b="0"/>
                  <wp:docPr id="130551894" name="图片 13055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894" name="图片 130551894"/>
                          <pic:cNvPicPr>
                            <a:picLocks noChangeAspect="1"/>
                          </pic:cNvPicPr>
                        </pic:nvPicPr>
                        <pic:blipFill>
                          <a:blip r:embed="rId493"/>
                          <a:stretch>
                            <a:fillRect/>
                          </a:stretch>
                        </pic:blipFill>
                        <pic:spPr>
                          <a:xfrm>
                            <a:off x="0" y="0"/>
                            <a:ext cx="3443103" cy="2072169"/>
                          </a:xfrm>
                          <a:prstGeom prst="rect">
                            <a:avLst/>
                          </a:prstGeom>
                          <a:noFill/>
                          <a:ln>
                            <a:noFill/>
                          </a:ln>
                        </pic:spPr>
                      </pic:pic>
                    </a:graphicData>
                  </a:graphic>
                </wp:inline>
              </w:drawing>
            </w:r>
          </w:p>
          <w:p w14:paraId="71151326" w14:textId="77777777" w:rsidR="000B14C2" w:rsidRDefault="00491828" w:rsidP="00491828">
            <w:pPr>
              <w:pStyle w:val="7"/>
              <w:outlineLvl w:val="6"/>
            </w:pPr>
            <w:bookmarkStart w:id="1211" w:name="_Toc175848788"/>
            <w:r>
              <w:rPr>
                <w:rFonts w:hint="eastAsia"/>
              </w:rPr>
              <w:t>图</w:t>
            </w:r>
            <w:r>
              <w:rPr>
                <w:rFonts w:hint="eastAsia"/>
              </w:rPr>
              <w:t>B-3</w:t>
            </w:r>
            <w:r>
              <w:t xml:space="preserve"> </w:t>
            </w:r>
            <w:r>
              <w:rPr>
                <w:rFonts w:hint="eastAsia"/>
              </w:rPr>
              <w:t>三色灯实际效果</w:t>
            </w:r>
            <w:bookmarkEnd w:id="1211"/>
          </w:p>
        </w:tc>
      </w:tr>
    </w:tbl>
    <w:p w14:paraId="3CA015DB" w14:textId="77777777" w:rsidR="000B14C2" w:rsidRDefault="00491828">
      <w:pPr>
        <w:ind w:firstLine="420"/>
      </w:pPr>
      <w:r>
        <w:rPr>
          <w:rFonts w:hint="eastAsia"/>
        </w:rPr>
        <w:t>步骤</w:t>
      </w:r>
      <w:r>
        <w:rPr>
          <w:rFonts w:hint="eastAsia"/>
        </w:rPr>
        <w:t>6</w:t>
      </w:r>
      <w:r>
        <w:rPr>
          <w:rFonts w:hint="eastAsia"/>
        </w:rPr>
        <w:t>：</w:t>
      </w:r>
      <w:r>
        <w:rPr>
          <w:rFonts w:ascii="黑体" w:eastAsia="黑体" w:hAnsi="黑体" w:hint="eastAsia"/>
        </w:rPr>
        <w:t>观察程序运行效果</w:t>
      </w:r>
      <w:r>
        <w:rPr>
          <w:rFonts w:hint="eastAsia"/>
        </w:rPr>
        <w:t>。现象如下：</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rPr>
          <w:lang w:val="es-ES"/>
        </w:rPr>
        <w:fldChar w:fldCharType="end"/>
      </w:r>
      <w:r>
        <w:t xml:space="preserve"> </w:t>
      </w:r>
      <w:r>
        <w:rPr>
          <w:rFonts w:hint="eastAsia"/>
        </w:rPr>
        <w:t>红、绿、</w:t>
      </w:r>
      <w:proofErr w:type="gramStart"/>
      <w:r>
        <w:rPr>
          <w:rFonts w:hint="eastAsia"/>
        </w:rPr>
        <w:t>蓝各灯每</w:t>
      </w:r>
      <w:proofErr w:type="gramEnd"/>
      <w:r>
        <w:rPr>
          <w:rFonts w:hint="eastAsia"/>
        </w:rPr>
        <w:t>5</w:t>
      </w:r>
      <w:r>
        <w:t>s</w:t>
      </w:r>
      <w:r>
        <w:rPr>
          <w:rFonts w:hint="eastAsia"/>
        </w:rPr>
        <w:t>、</w:t>
      </w:r>
      <w:r>
        <w:rPr>
          <w:rFonts w:hint="eastAsia"/>
        </w:rPr>
        <w:t>10</w:t>
      </w:r>
      <w:r>
        <w:t>s</w:t>
      </w:r>
      <w:r>
        <w:rPr>
          <w:rFonts w:hint="eastAsia"/>
        </w:rPr>
        <w:t>、</w:t>
      </w:r>
      <w:r>
        <w:rPr>
          <w:rFonts w:hint="eastAsia"/>
        </w:rPr>
        <w:t>20</w:t>
      </w:r>
      <w:r>
        <w:t>s</w:t>
      </w:r>
      <w:r>
        <w:rPr>
          <w:rFonts w:hint="eastAsia"/>
        </w:rPr>
        <w:t>状态变化，对外表现为三色灯的合成色，其实际效果如图</w:t>
      </w:r>
      <w:r>
        <w:rPr>
          <w:rFonts w:hint="eastAsia"/>
        </w:rPr>
        <w:t>B-3</w:t>
      </w:r>
      <w:r>
        <w:rPr>
          <w:rFonts w:hint="eastAsia"/>
        </w:rPr>
        <w:t>所示。即开始时为暗，依次变化为</w:t>
      </w:r>
      <w:r>
        <w:rPr>
          <w:rFonts w:hint="eastAsia"/>
        </w:rPr>
        <w:lastRenderedPageBreak/>
        <w:t>红、绿、黄（红</w:t>
      </w:r>
      <w:r>
        <w:rPr>
          <w:rFonts w:hint="eastAsia"/>
        </w:rPr>
        <w:t>+</w:t>
      </w:r>
      <w:r>
        <w:rPr>
          <w:rFonts w:hint="eastAsia"/>
        </w:rPr>
        <w:t>绿）、蓝、紫（红</w:t>
      </w:r>
      <w:r>
        <w:rPr>
          <w:rFonts w:hint="eastAsia"/>
        </w:rPr>
        <w:t>+</w:t>
      </w:r>
      <w:r>
        <w:rPr>
          <w:rFonts w:hint="eastAsia"/>
        </w:rPr>
        <w:t>蓝）、青（蓝</w:t>
      </w:r>
      <w:r>
        <w:rPr>
          <w:rFonts w:hint="eastAsia"/>
        </w:rPr>
        <w:t>+</w:t>
      </w:r>
      <w:r>
        <w:rPr>
          <w:rFonts w:hint="eastAsia"/>
        </w:rPr>
        <w:t>绿）、白（红</w:t>
      </w:r>
      <w:r>
        <w:rPr>
          <w:rFonts w:hint="eastAsia"/>
        </w:rPr>
        <w:t>+</w:t>
      </w:r>
      <w:r>
        <w:rPr>
          <w:rFonts w:hint="eastAsia"/>
        </w:rPr>
        <w:t>蓝</w:t>
      </w:r>
      <w:r>
        <w:rPr>
          <w:rFonts w:hint="eastAsia"/>
        </w:rPr>
        <w:t>+</w:t>
      </w:r>
      <w:r>
        <w:rPr>
          <w:rFonts w:hint="eastAsia"/>
        </w:rPr>
        <w:t>绿），周而复始；</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rPr>
          <w:lang w:val="es-ES"/>
        </w:rPr>
        <w:fldChar w:fldCharType="end"/>
      </w:r>
      <w:r>
        <w:t xml:space="preserve"> </w:t>
      </w:r>
      <w:r>
        <w:rPr>
          <w:rFonts w:hint="eastAsia"/>
        </w:rPr>
        <w:t>用手触摸主板上方的</w:t>
      </w:r>
      <w:r>
        <w:rPr>
          <w:rFonts w:hint="eastAsia"/>
        </w:rPr>
        <w:t>CH573</w:t>
      </w:r>
      <w:r>
        <w:rPr>
          <w:rFonts w:hint="eastAsia"/>
        </w:rPr>
        <w:t>芯片（距离</w:t>
      </w:r>
      <w:r>
        <w:t>Type-C</w:t>
      </w:r>
      <w:r>
        <w:rPr>
          <w:rFonts w:hint="eastAsia"/>
        </w:rPr>
        <w:t>接口更远的那个大一点的方形芯片，注意手只触摸芯片表面，不触及其引脚），可以看到黄灯会闪烁三下。</w:t>
      </w:r>
    </w:p>
    <w:p w14:paraId="64734D85" w14:textId="77777777" w:rsidR="000B14C2" w:rsidRDefault="00491828">
      <w:pPr>
        <w:ind w:firstLine="420"/>
      </w:pPr>
      <w:r>
        <w:rPr>
          <w:rFonts w:hint="eastAsia"/>
        </w:rPr>
        <w:t>从运行效果可以体会到这小小的嵌入式计算机的功能。实际上，该嵌入式计算机的功能十分丰富，借助编程可以完成智能化领域的许多重要任务。</w:t>
      </w:r>
    </w:p>
    <w:p w14:paraId="3671D4CA" w14:textId="77777777" w:rsidR="000B14C2" w:rsidRDefault="00491828">
      <w:pPr>
        <w:pStyle w:val="4"/>
      </w:pPr>
      <w:bookmarkStart w:id="1212" w:name="_Toc175848789"/>
      <w:bookmarkStart w:id="1213" w:name="_Toc175587486"/>
      <w:r>
        <w:rPr>
          <w:rFonts w:hint="eastAsia"/>
        </w:rPr>
        <w:t>3</w:t>
      </w:r>
      <w:r>
        <w:rPr>
          <w:rFonts w:hint="eastAsia"/>
        </w:rPr>
        <w:t>．更多的观察运行效果（可选项）</w:t>
      </w:r>
      <w:bookmarkEnd w:id="1212"/>
      <w:bookmarkEnd w:id="1213"/>
    </w:p>
    <w:p w14:paraId="47FD0B52" w14:textId="77777777" w:rsidR="000B14C2" w:rsidRDefault="00491828">
      <w:pPr>
        <w:ind w:firstLine="420"/>
      </w:pPr>
      <w:r>
        <w:rPr>
          <w:rFonts w:hint="eastAsia"/>
        </w:rPr>
        <w:t>步骤</w:t>
      </w:r>
      <w:r>
        <w:rPr>
          <w:rFonts w:hint="eastAsia"/>
        </w:rPr>
        <w:t>7</w:t>
      </w:r>
      <w:r>
        <w:rPr>
          <w:rFonts w:hint="eastAsia"/>
        </w:rPr>
        <w:t>：</w:t>
      </w:r>
      <w:r>
        <w:rPr>
          <w:rFonts w:ascii="黑体" w:eastAsia="黑体" w:hAnsi="黑体" w:hint="eastAsia"/>
        </w:rPr>
        <w:t>通过串口观察运行情况</w:t>
      </w:r>
      <w:r>
        <w:rPr>
          <w:rFonts w:hint="eastAsia"/>
        </w:rPr>
        <w:t>。</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rPr>
          <w:lang w:val="es-ES"/>
        </w:rPr>
        <w:fldChar w:fldCharType="end"/>
      </w:r>
      <w:r>
        <w:t xml:space="preserve"> </w:t>
      </w:r>
      <w:r>
        <w:rPr>
          <w:rFonts w:hint="eastAsia"/>
        </w:rPr>
        <w:t>观察程序运行过程。在开发环境界面下，进入顶部菜单“工具”→“串口工具”，选择其中一个串口，波特率默认设为</w:t>
      </w:r>
      <w:r>
        <w:rPr>
          <w:rFonts w:hint="eastAsia"/>
        </w:rPr>
        <w:t>115200</w:t>
      </w:r>
      <w:r>
        <w:rPr>
          <w:rFonts w:hint="eastAsia"/>
        </w:rPr>
        <w:t>并打开，串口调试工具页面会显示三色灯的状态、</w:t>
      </w:r>
      <w:r>
        <w:rPr>
          <w:rFonts w:hint="eastAsia"/>
        </w:rPr>
        <w:t>M</w:t>
      </w:r>
      <w:r>
        <w:t>CU</w:t>
      </w:r>
      <w:r>
        <w:rPr>
          <w:rFonts w:hint="eastAsia"/>
        </w:rPr>
        <w:t>温度（若没有显示，则关闭该串口，打开另一个串口）。</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rPr>
          <w:lang w:val="es-ES"/>
        </w:rPr>
        <w:fldChar w:fldCharType="end"/>
      </w:r>
      <w:r>
        <w:t xml:space="preserve"> </w:t>
      </w:r>
      <w:r>
        <w:rPr>
          <w:rFonts w:hint="eastAsia"/>
        </w:rPr>
        <w:t>验证串口收发。关闭已经打开的串口，打开另一个串口，波特率选择默认参数，在“发送数据框”中输入字符串，单击“发送数据”按钮。正常情况下，主板会回送数据给</w:t>
      </w:r>
      <w:r>
        <w:rPr>
          <w:rFonts w:hint="eastAsia"/>
        </w:rPr>
        <w:t>P</w:t>
      </w:r>
      <w:r>
        <w:t>C</w:t>
      </w:r>
      <w:r>
        <w:rPr>
          <w:rFonts w:hint="eastAsia"/>
        </w:rPr>
        <w:t>，并在接收框中显示，效果如图</w:t>
      </w:r>
      <w:r>
        <w:rPr>
          <w:rFonts w:hint="eastAsia"/>
        </w:rPr>
        <w:t>B-4</w:t>
      </w:r>
      <w:r>
        <w:rPr>
          <w:rFonts w:hint="eastAsia"/>
        </w:rPr>
        <w:t>所示。</w:t>
      </w:r>
    </w:p>
    <w:tbl>
      <w:tblPr>
        <w:tblStyle w:val="ac"/>
        <w:tblW w:w="8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1"/>
      </w:tblGrid>
      <w:tr w:rsidR="000B14C2" w14:paraId="19868309" w14:textId="77777777">
        <w:trPr>
          <w:cantSplit/>
          <w:trHeight w:val="4089"/>
        </w:trPr>
        <w:tc>
          <w:tcPr>
            <w:tcW w:w="8221" w:type="dxa"/>
          </w:tcPr>
          <w:p w14:paraId="51A81CA2" w14:textId="77777777" w:rsidR="000B14C2" w:rsidRDefault="00491828">
            <w:pPr>
              <w:ind w:firstLine="420"/>
              <w:jc w:val="center"/>
            </w:pPr>
            <w:r>
              <w:rPr>
                <w:noProof/>
              </w:rPr>
              <w:drawing>
                <wp:inline distT="0" distB="0" distL="0" distR="0" wp14:anchorId="2F11135E" wp14:editId="3D20B891">
                  <wp:extent cx="12700" cy="12700"/>
                  <wp:effectExtent l="0" t="0" r="0" b="0"/>
                  <wp:docPr id="8064" name="图片 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 name="图片 8064"/>
                          <pic:cNvPicPr>
                            <a:picLocks noChangeAspect="1"/>
                          </pic:cNvPicPr>
                        </pic:nvPicPr>
                        <pic:blipFill>
                          <a:blip r:embed="rId494"/>
                          <a:stretch>
                            <a:fillRect/>
                          </a:stretch>
                        </pic:blipFill>
                        <pic:spPr>
                          <a:xfrm>
                            <a:off x="0" y="0"/>
                            <a:ext cx="12701" cy="12701"/>
                          </a:xfrm>
                          <a:prstGeom prst="rect">
                            <a:avLst/>
                          </a:prstGeom>
                        </pic:spPr>
                      </pic:pic>
                    </a:graphicData>
                  </a:graphic>
                </wp:inline>
              </w:drawing>
            </w:r>
            <w:r>
              <w:rPr>
                <w:noProof/>
              </w:rPr>
              <w:drawing>
                <wp:inline distT="0" distB="0" distL="0" distR="0" wp14:anchorId="2B556E17" wp14:editId="076D32EA">
                  <wp:extent cx="3491230" cy="2483485"/>
                  <wp:effectExtent l="0" t="0" r="0" b="0"/>
                  <wp:docPr id="1131602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2040" name="图片 1"/>
                          <pic:cNvPicPr>
                            <a:picLocks noChangeAspect="1"/>
                          </pic:cNvPicPr>
                        </pic:nvPicPr>
                        <pic:blipFill>
                          <a:blip r:embed="rId495"/>
                          <a:stretch>
                            <a:fillRect/>
                          </a:stretch>
                        </pic:blipFill>
                        <pic:spPr>
                          <a:xfrm>
                            <a:off x="0" y="0"/>
                            <a:ext cx="3513291" cy="2499106"/>
                          </a:xfrm>
                          <a:prstGeom prst="rect">
                            <a:avLst/>
                          </a:prstGeom>
                        </pic:spPr>
                      </pic:pic>
                    </a:graphicData>
                  </a:graphic>
                </wp:inline>
              </w:drawing>
            </w:r>
          </w:p>
          <w:p w14:paraId="395F5682" w14:textId="77777777" w:rsidR="000B14C2" w:rsidRDefault="00491828" w:rsidP="00491828">
            <w:pPr>
              <w:pStyle w:val="7"/>
              <w:outlineLvl w:val="6"/>
            </w:pPr>
            <w:bookmarkStart w:id="1214" w:name="_Toc175848790"/>
            <w:r>
              <w:rPr>
                <w:rFonts w:hint="eastAsia"/>
              </w:rPr>
              <w:t>图</w:t>
            </w:r>
            <w:r>
              <w:rPr>
                <w:rFonts w:hint="eastAsia"/>
              </w:rPr>
              <w:t>B-4</w:t>
            </w:r>
            <w:r>
              <w:t xml:space="preserve"> IDE</w:t>
            </w:r>
            <w:r>
              <w:rPr>
                <w:rFonts w:hint="eastAsia"/>
              </w:rPr>
              <w:t>内嵌的</w:t>
            </w:r>
            <w:r>
              <w:rPr>
                <w:rStyle w:val="70"/>
                <w:rFonts w:hint="eastAsia"/>
              </w:rPr>
              <w:t>串口调试工具</w:t>
            </w:r>
            <w:bookmarkEnd w:id="1214"/>
          </w:p>
        </w:tc>
      </w:tr>
    </w:tbl>
    <w:p w14:paraId="585DA086" w14:textId="77777777" w:rsidR="000B14C2" w:rsidRDefault="00491828">
      <w:pPr>
        <w:ind w:firstLine="420"/>
      </w:pPr>
      <w:r>
        <w:t>步骤</w:t>
      </w:r>
      <w:r>
        <w:t>8</w:t>
      </w:r>
      <w:r>
        <w:t>：</w:t>
      </w:r>
      <w:r>
        <w:rPr>
          <w:rFonts w:eastAsia="黑体" w:cs="Times New Roman"/>
        </w:rPr>
        <w:t>运行</w:t>
      </w:r>
      <w:r>
        <w:rPr>
          <w:rFonts w:eastAsia="黑体" w:cs="Times New Roman"/>
        </w:rPr>
        <w:t>C#</w:t>
      </w:r>
      <w:r>
        <w:rPr>
          <w:rFonts w:eastAsia="黑体" w:cs="Times New Roman"/>
        </w:rPr>
        <w:t>源程序观察情况</w:t>
      </w:r>
      <w:r>
        <w:rPr>
          <w:rFonts w:hint="eastAsia"/>
        </w:rPr>
        <w:t>。若你的</w:t>
      </w:r>
      <w:r>
        <w:t>PC</w:t>
      </w:r>
      <w:r>
        <w:rPr>
          <w:rFonts w:hint="eastAsia"/>
        </w:rPr>
        <w:t>机安装了</w:t>
      </w:r>
      <w:r>
        <w:rPr>
          <w:rFonts w:hint="eastAsia"/>
        </w:rPr>
        <w:t>C</w:t>
      </w:r>
      <w:r>
        <w:t>#</w:t>
      </w:r>
      <w:r>
        <w:rPr>
          <w:rFonts w:hint="eastAsia"/>
        </w:rPr>
        <w:t>开发环境（电子资源的</w:t>
      </w:r>
      <w:r>
        <w:rPr>
          <w:rFonts w:hint="eastAsia"/>
        </w:rPr>
        <w:t>0</w:t>
      </w:r>
      <w:r>
        <w:t>4-</w:t>
      </w:r>
      <w:r>
        <w:rPr>
          <w:rFonts w:hint="eastAsia"/>
        </w:rPr>
        <w:t>Tool</w:t>
      </w:r>
      <w:r>
        <w:rPr>
          <w:rFonts w:hint="eastAsia"/>
        </w:rPr>
        <w:t>文件夹中有安装导引程序</w:t>
      </w:r>
      <w:r>
        <w:t>VisualStudioSetup.exe</w:t>
      </w:r>
      <w:r>
        <w:rPr>
          <w:rFonts w:hint="eastAsia"/>
        </w:rPr>
        <w:t>），还可以运行【附录</w:t>
      </w:r>
      <w:r>
        <w:rPr>
          <w:rFonts w:hint="eastAsia"/>
        </w:rPr>
        <w:t>B</w:t>
      </w:r>
      <w:r>
        <w:rPr>
          <w:rFonts w:hint="eastAsia"/>
        </w:rPr>
        <w:t>】文件夹中的</w:t>
      </w:r>
      <w:r>
        <w:rPr>
          <w:rFonts w:hint="eastAsia"/>
        </w:rPr>
        <w:t>C</w:t>
      </w:r>
      <w:r>
        <w:t>#</w:t>
      </w:r>
      <w:r>
        <w:rPr>
          <w:rFonts w:hint="eastAsia"/>
        </w:rPr>
        <w:t>程序，如图</w:t>
      </w:r>
      <w:r>
        <w:rPr>
          <w:rFonts w:hint="eastAsia"/>
        </w:rPr>
        <w:t>B-5</w:t>
      </w:r>
      <w:r>
        <w:rPr>
          <w:rFonts w:hint="eastAsia"/>
        </w:rPr>
        <w:t>所示，操作方式类似于步骤</w:t>
      </w:r>
      <w:r>
        <w:rPr>
          <w:rFonts w:hint="eastAsia"/>
        </w:rPr>
        <w:t>7</w:t>
      </w:r>
      <w:r>
        <w:rPr>
          <w:rFonts w:hint="eastAsia"/>
        </w:rPr>
        <w:t>，有温度的图形显示及语音播报。这个例子的目的有二个：</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rPr>
          <w:lang w:val="es-ES"/>
        </w:rPr>
        <w:fldChar w:fldCharType="end"/>
      </w:r>
      <w:r>
        <w:t xml:space="preserve"> </w:t>
      </w:r>
      <w:r>
        <w:rPr>
          <w:rFonts w:hint="eastAsia"/>
        </w:rPr>
        <w:t>通过串口通信方式与</w:t>
      </w:r>
      <w:r>
        <w:rPr>
          <w:rFonts w:hint="eastAsia"/>
        </w:rPr>
        <w:t>P</w:t>
      </w:r>
      <w:r>
        <w:t>C</w:t>
      </w:r>
      <w:r>
        <w:rPr>
          <w:rFonts w:hint="eastAsia"/>
        </w:rPr>
        <w:t>机连接，可以方便地获得更多的</w:t>
      </w:r>
      <w:r>
        <w:rPr>
          <w:rFonts w:hint="eastAsia"/>
        </w:rPr>
        <w:t>M</w:t>
      </w:r>
      <w:r>
        <w:t>CU</w:t>
      </w:r>
      <w:r>
        <w:rPr>
          <w:rFonts w:hint="eastAsia"/>
        </w:rPr>
        <w:t>信息；</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rPr>
          <w:lang w:val="es-ES"/>
        </w:rPr>
        <w:fldChar w:fldCharType="end"/>
      </w:r>
      <w:r>
        <w:t xml:space="preserve"> </w:t>
      </w:r>
      <w:r>
        <w:rPr>
          <w:rFonts w:hint="eastAsia"/>
        </w:rPr>
        <w:t>通过</w:t>
      </w:r>
      <w:r>
        <w:t>C#</w:t>
      </w:r>
      <w:r>
        <w:rPr>
          <w:rFonts w:hint="eastAsia"/>
        </w:rPr>
        <w:t>语言的样例可以促进嵌入式的综合学习，</w:t>
      </w:r>
      <w:r>
        <w:rPr>
          <w:rFonts w:hint="eastAsia"/>
        </w:rPr>
        <w:t>P</w:t>
      </w:r>
      <w:r>
        <w:t>C</w:t>
      </w:r>
      <w:r>
        <w:rPr>
          <w:rFonts w:hint="eastAsia"/>
        </w:rPr>
        <w:t>机程序的学习也可以照葫芦画瓢地学习。为此，还提供了</w:t>
      </w:r>
      <w:r>
        <w:rPr>
          <w:rFonts w:hint="eastAsia"/>
        </w:rPr>
        <w:t>C</w:t>
      </w:r>
      <w:r>
        <w:t>#</w:t>
      </w:r>
      <w:r>
        <w:rPr>
          <w:rFonts w:hint="eastAsia"/>
        </w:rPr>
        <w:t>快速入门指南（</w:t>
      </w:r>
      <w:r w:rsidR="00193BD5">
        <w:fldChar w:fldCharType="begin"/>
      </w:r>
      <w:r w:rsidR="00193BD5">
        <w:instrText xml:space="preserve"> HYPERLINK "https://sumcu.suda.edu.cn/2343/list.htm" </w:instrText>
      </w:r>
      <w:r w:rsidR="00193BD5">
        <w:fldChar w:fldCharType="separate"/>
      </w:r>
      <w:r>
        <w:rPr>
          <w:rStyle w:val="ae"/>
        </w:rPr>
        <w:t>https://sumcu.suda.edu.cn/2343/list.htm</w:t>
      </w:r>
      <w:r w:rsidR="00193BD5">
        <w:rPr>
          <w:rStyle w:val="ae"/>
        </w:rPr>
        <w:fldChar w:fldCharType="end"/>
      </w:r>
      <w:r>
        <w:rPr>
          <w:rFonts w:hint="eastAsia"/>
        </w:rPr>
        <w:t>），供进一步学习使用。</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0B14C2" w14:paraId="148A2D9D" w14:textId="77777777">
        <w:tc>
          <w:tcPr>
            <w:tcW w:w="9743" w:type="dxa"/>
          </w:tcPr>
          <w:p w14:paraId="1AE40D9F" w14:textId="77777777" w:rsidR="000B14C2" w:rsidRDefault="00491828">
            <w:pPr>
              <w:ind w:firstLine="420"/>
              <w:jc w:val="center"/>
            </w:pPr>
            <w:r>
              <w:rPr>
                <w:noProof/>
              </w:rPr>
              <w:lastRenderedPageBreak/>
              <w:drawing>
                <wp:inline distT="0" distB="0" distL="0" distR="0" wp14:anchorId="0346E439" wp14:editId="51AE0E70">
                  <wp:extent cx="3800475" cy="2346960"/>
                  <wp:effectExtent l="0" t="0" r="9525" b="0"/>
                  <wp:docPr id="614993201" name="图片 61499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93201" name="图片 614993201"/>
                          <pic:cNvPicPr>
                            <a:picLocks noChangeAspect="1"/>
                          </pic:cNvPicPr>
                        </pic:nvPicPr>
                        <pic:blipFill>
                          <a:blip r:embed="rId496"/>
                          <a:srcRect l="110"/>
                          <a:stretch>
                            <a:fillRect/>
                          </a:stretch>
                        </pic:blipFill>
                        <pic:spPr>
                          <a:xfrm>
                            <a:off x="0" y="0"/>
                            <a:ext cx="3817318" cy="2357084"/>
                          </a:xfrm>
                          <a:prstGeom prst="rect">
                            <a:avLst/>
                          </a:prstGeom>
                          <a:ln>
                            <a:noFill/>
                          </a:ln>
                        </pic:spPr>
                      </pic:pic>
                    </a:graphicData>
                  </a:graphic>
                </wp:inline>
              </w:drawing>
            </w:r>
          </w:p>
          <w:p w14:paraId="39EB578A" w14:textId="77777777" w:rsidR="000B14C2" w:rsidRDefault="00491828" w:rsidP="00491828">
            <w:pPr>
              <w:pStyle w:val="7"/>
              <w:outlineLvl w:val="6"/>
            </w:pPr>
            <w:bookmarkStart w:id="1215" w:name="_Toc175848791"/>
            <w:r>
              <w:rPr>
                <w:rFonts w:hint="eastAsia"/>
              </w:rPr>
              <w:t>图</w:t>
            </w:r>
            <w:r>
              <w:rPr>
                <w:rFonts w:hint="eastAsia"/>
              </w:rPr>
              <w:t>B-5</w:t>
            </w:r>
            <w:r>
              <w:t xml:space="preserve"> C#</w:t>
            </w:r>
            <w:r>
              <w:rPr>
                <w:rFonts w:hint="eastAsia"/>
              </w:rPr>
              <w:t>程序运行观察</w:t>
            </w:r>
            <w:bookmarkEnd w:id="1215"/>
          </w:p>
        </w:tc>
      </w:tr>
    </w:tbl>
    <w:p w14:paraId="1404A9C5" w14:textId="77777777" w:rsidR="000B14C2" w:rsidRDefault="00491828">
      <w:pPr>
        <w:pStyle w:val="2"/>
      </w:pPr>
      <w:bookmarkStart w:id="1216" w:name="_Toc175848792"/>
      <w:bookmarkStart w:id="1217" w:name="_Toc175863684"/>
      <w:r>
        <w:rPr>
          <w:rFonts w:hint="eastAsia"/>
        </w:rPr>
        <w:t>B</w:t>
      </w:r>
      <w:r>
        <w:t>.4  AHL-CH573</w:t>
      </w:r>
      <w:r>
        <w:rPr>
          <w:rFonts w:hint="eastAsia"/>
        </w:rPr>
        <w:t>的常见问题及解决办法</w:t>
      </w:r>
      <w:bookmarkEnd w:id="1216"/>
      <w:bookmarkEnd w:id="1217"/>
    </w:p>
    <w:p w14:paraId="11F193DB" w14:textId="77777777" w:rsidR="000B14C2" w:rsidRDefault="00491828">
      <w:pPr>
        <w:pStyle w:val="3"/>
      </w:pPr>
      <w:bookmarkStart w:id="1218" w:name="_Toc175587489"/>
      <w:bookmarkStart w:id="1219" w:name="_Toc175848793"/>
      <w:bookmarkStart w:id="1220" w:name="_Toc175863685"/>
      <w:r>
        <w:rPr>
          <w:rFonts w:hint="eastAsia"/>
        </w:rPr>
        <w:t>B.4.</w:t>
      </w:r>
      <w:r>
        <w:t xml:space="preserve">1  </w:t>
      </w:r>
      <w:r>
        <w:rPr>
          <w:rFonts w:hint="eastAsia"/>
        </w:rPr>
        <w:t>编译问题</w:t>
      </w:r>
      <w:bookmarkEnd w:id="1218"/>
      <w:bookmarkEnd w:id="1219"/>
      <w:bookmarkEnd w:id="1220"/>
    </w:p>
    <w:p w14:paraId="7BC1EF41" w14:textId="77777777" w:rsidR="000B14C2" w:rsidRDefault="00491828">
      <w:pPr>
        <w:pStyle w:val="4"/>
      </w:pPr>
      <w:bookmarkStart w:id="1221" w:name="_Toc175848794"/>
      <w:r>
        <w:t>Q1</w:t>
      </w:r>
      <w:r>
        <w:rPr>
          <w:rFonts w:hint="eastAsia"/>
        </w:rPr>
        <w:t>．编译输出提示：</w:t>
      </w:r>
      <w:r>
        <w:t>'</w:t>
      </w:r>
      <w:proofErr w:type="spellStart"/>
      <w:r>
        <w:t>makeAHL</w:t>
      </w:r>
      <w:proofErr w:type="spellEnd"/>
      <w:r>
        <w:t xml:space="preserve">' </w:t>
      </w:r>
      <w:r>
        <w:rPr>
          <w:rFonts w:hint="eastAsia"/>
        </w:rPr>
        <w:t>不是内部或外部命令，也不是可运行的程序</w:t>
      </w:r>
      <w:bookmarkEnd w:id="1221"/>
    </w:p>
    <w:tbl>
      <w:tblPr>
        <w:tblStyle w:val="ac"/>
        <w:tblpPr w:leftFromText="180" w:rightFromText="180" w:vertAnchor="text" w:horzAnchor="margin" w:tblpY="13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0B14C2" w14:paraId="469D385E" w14:textId="77777777">
        <w:tc>
          <w:tcPr>
            <w:tcW w:w="8165" w:type="dxa"/>
          </w:tcPr>
          <w:p w14:paraId="5A048161" w14:textId="77777777" w:rsidR="000B14C2" w:rsidRDefault="00491828">
            <w:pPr>
              <w:ind w:firstLine="420"/>
              <w:jc w:val="center"/>
            </w:pPr>
            <w:r>
              <w:rPr>
                <w:noProof/>
              </w:rPr>
              <w:drawing>
                <wp:inline distT="0" distB="0" distL="0" distR="0" wp14:anchorId="1D6CAD38" wp14:editId="6D3DEF3E">
                  <wp:extent cx="4000500" cy="2849880"/>
                  <wp:effectExtent l="0" t="0" r="0" b="7620"/>
                  <wp:docPr id="600831704" name="图片 60083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1704" name="图片 600831704"/>
                          <pic:cNvPicPr>
                            <a:picLocks noChangeAspect="1"/>
                          </pic:cNvPicPr>
                        </pic:nvPicPr>
                        <pic:blipFill>
                          <a:blip r:embed="rId497">
                            <a:extLst>
                              <a:ext uri="{28A0092B-C50C-407E-A947-70E740481C1C}">
                                <a14:useLocalDpi xmlns:a14="http://schemas.microsoft.com/office/drawing/2010/main" val="0"/>
                              </a:ext>
                            </a:extLst>
                          </a:blip>
                          <a:stretch>
                            <a:fillRect/>
                          </a:stretch>
                        </pic:blipFill>
                        <pic:spPr>
                          <a:xfrm>
                            <a:off x="0" y="0"/>
                            <a:ext cx="4055608" cy="2888899"/>
                          </a:xfrm>
                          <a:prstGeom prst="rect">
                            <a:avLst/>
                          </a:prstGeom>
                        </pic:spPr>
                      </pic:pic>
                    </a:graphicData>
                  </a:graphic>
                </wp:inline>
              </w:drawing>
            </w:r>
          </w:p>
          <w:p w14:paraId="79E44E4F" w14:textId="77777777" w:rsidR="000B14C2" w:rsidRDefault="00491828" w:rsidP="00491828">
            <w:pPr>
              <w:pStyle w:val="7"/>
              <w:outlineLvl w:val="6"/>
            </w:pPr>
            <w:bookmarkStart w:id="1222" w:name="_Toc175848795"/>
            <w:r>
              <w:rPr>
                <w:rFonts w:hint="eastAsia"/>
              </w:rPr>
              <w:t>图</w:t>
            </w:r>
            <w:r>
              <w:rPr>
                <w:rFonts w:hint="eastAsia"/>
              </w:rPr>
              <w:t>B</w:t>
            </w:r>
            <w:r>
              <w:t>-</w:t>
            </w:r>
            <w:r>
              <w:rPr>
                <w:rFonts w:hint="eastAsia"/>
              </w:rPr>
              <w:t>6</w:t>
            </w:r>
            <w:r>
              <w:t xml:space="preserve"> </w:t>
            </w:r>
            <w:r>
              <w:rPr>
                <w:rFonts w:hint="eastAsia"/>
              </w:rPr>
              <w:t>编译整体出错提示</w:t>
            </w:r>
            <w:bookmarkEnd w:id="1222"/>
          </w:p>
        </w:tc>
      </w:tr>
    </w:tbl>
    <w:p w14:paraId="188837CE" w14:textId="77777777" w:rsidR="000B14C2" w:rsidRDefault="00491828">
      <w:pPr>
        <w:ind w:firstLine="420"/>
      </w:pPr>
      <w:r>
        <w:rPr>
          <w:rFonts w:hint="eastAsia"/>
        </w:rPr>
        <w:t>编译时出现如图</w:t>
      </w:r>
      <w:r>
        <w:rPr>
          <w:rFonts w:hint="eastAsia"/>
        </w:rPr>
        <w:t>B</w:t>
      </w:r>
      <w:r>
        <w:t>-</w:t>
      </w:r>
      <w:r>
        <w:rPr>
          <w:rFonts w:hint="eastAsia"/>
        </w:rPr>
        <w:t>6</w:t>
      </w:r>
      <w:r>
        <w:rPr>
          <w:rFonts w:hint="eastAsia"/>
        </w:rPr>
        <w:t>的提示。这是由于一些机器的环境变量设置问题，可以手动设置环境变量。本</w:t>
      </w:r>
      <w:r>
        <w:t>IDE</w:t>
      </w:r>
      <w:r>
        <w:rPr>
          <w:rFonts w:hint="eastAsia"/>
        </w:rPr>
        <w:t>提供了一种环境变量的设置方法，参考如下：工具→环境变量设置→单击“选择目录路径”按钮→“</w:t>
      </w:r>
      <w:r>
        <w:t>D:\AHL-GEC-IDE(4.55)\gcc\bin</w:t>
      </w:r>
      <w:r>
        <w:rPr>
          <w:rFonts w:hint="eastAsia"/>
        </w:rPr>
        <w:t>”→单击“</w:t>
      </w:r>
      <w:r>
        <w:t>设置</w:t>
      </w:r>
      <w:r>
        <w:t>Path</w:t>
      </w:r>
      <w:r>
        <w:t>环境变量</w:t>
      </w:r>
      <w:r>
        <w:rPr>
          <w:rFonts w:hint="eastAsia"/>
        </w:rPr>
        <w:t>”按钮，按照提示操作即可（允许程序所有操作），设置后重启电脑，一般可以解决此问题。</w:t>
      </w:r>
    </w:p>
    <w:p w14:paraId="3CD1A284" w14:textId="77777777" w:rsidR="000B14C2" w:rsidRDefault="00491828">
      <w:pPr>
        <w:pStyle w:val="3"/>
      </w:pPr>
      <w:bookmarkStart w:id="1223" w:name="_Toc175863686"/>
      <w:bookmarkStart w:id="1224" w:name="_Toc175848796"/>
      <w:bookmarkStart w:id="1225" w:name="_Toc175587490"/>
      <w:r>
        <w:rPr>
          <w:rFonts w:hint="eastAsia"/>
        </w:rPr>
        <w:lastRenderedPageBreak/>
        <w:t>B.4</w:t>
      </w:r>
      <w:r>
        <w:t xml:space="preserve">.2  </w:t>
      </w:r>
      <w:r>
        <w:rPr>
          <w:rFonts w:hint="eastAsia"/>
        </w:rPr>
        <w:t>下载问题</w:t>
      </w:r>
      <w:bookmarkEnd w:id="1223"/>
      <w:bookmarkEnd w:id="1224"/>
      <w:bookmarkEnd w:id="1225"/>
    </w:p>
    <w:p w14:paraId="51548322" w14:textId="77777777" w:rsidR="000B14C2" w:rsidRDefault="00491828">
      <w:pPr>
        <w:pStyle w:val="4"/>
      </w:pPr>
      <w:bookmarkStart w:id="1226" w:name="_Toc175848797"/>
      <w:r>
        <w:t>Q2</w:t>
      </w:r>
      <w:r>
        <w:rPr>
          <w:rFonts w:hint="eastAsia"/>
        </w:rPr>
        <w:t>．没有找到串口</w:t>
      </w:r>
      <w:bookmarkEnd w:id="1226"/>
    </w:p>
    <w:p w14:paraId="32379FBF" w14:textId="77777777" w:rsidR="000B14C2" w:rsidRDefault="00491828">
      <w:pPr>
        <w:ind w:firstLine="420"/>
      </w:pPr>
      <w:r>
        <w:rPr>
          <w:rFonts w:hint="eastAsia"/>
        </w:rPr>
        <w:t>可能原因：没有找到驱动，或电脑设备管理器中</w:t>
      </w:r>
      <w:proofErr w:type="gramStart"/>
      <w:r>
        <w:rPr>
          <w:rFonts w:hint="eastAsia"/>
        </w:rPr>
        <w:t>有蓝牙串口</w:t>
      </w:r>
      <w:proofErr w:type="gramEnd"/>
      <w:r>
        <w:rPr>
          <w:rFonts w:hint="eastAsia"/>
        </w:rPr>
        <w:t>。</w:t>
      </w:r>
    </w:p>
    <w:p w14:paraId="1AF8278C" w14:textId="77777777" w:rsidR="000B14C2" w:rsidRDefault="00491828">
      <w:pPr>
        <w:ind w:firstLine="420"/>
      </w:pPr>
      <w:r>
        <w:rPr>
          <w:rFonts w:hint="eastAsia"/>
        </w:rPr>
        <w:t>解决办法：查看电脑的“</w:t>
      </w:r>
      <w:r>
        <w:rPr>
          <w:rFonts w:hint="eastAsia"/>
          <w:noProof/>
        </w:rPr>
        <w:drawing>
          <wp:inline distT="0" distB="0" distL="0" distR="0" wp14:anchorId="7C101CAC" wp14:editId="1128FC21">
            <wp:extent cx="678180" cy="156845"/>
            <wp:effectExtent l="0" t="0" r="7620" b="0"/>
            <wp:docPr id="851349139" name="图片 85134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9139" name="图片 85134913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a:xfrm>
                      <a:off x="0" y="0"/>
                      <a:ext cx="762860" cy="176587"/>
                    </a:xfrm>
                    <a:prstGeom prst="rect">
                      <a:avLst/>
                    </a:prstGeom>
                    <a:noFill/>
                    <a:ln>
                      <a:noFill/>
                    </a:ln>
                  </pic:spPr>
                </pic:pic>
              </a:graphicData>
            </a:graphic>
          </wp:inline>
        </w:drawing>
      </w:r>
      <w:r>
        <w:rPr>
          <w:rFonts w:hint="eastAsia"/>
        </w:rPr>
        <w:t>”→“</w:t>
      </w:r>
      <w:r>
        <w:rPr>
          <w:rFonts w:hint="eastAsia"/>
          <w:noProof/>
        </w:rPr>
        <w:drawing>
          <wp:inline distT="0" distB="0" distL="0" distR="0" wp14:anchorId="6C5D4B63" wp14:editId="52220728">
            <wp:extent cx="1027430" cy="121920"/>
            <wp:effectExtent l="0" t="0" r="1270" b="0"/>
            <wp:docPr id="1596103695" name="图片 159610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03695" name="图片 159610369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1373476" cy="162954"/>
                    </a:xfrm>
                    <a:prstGeom prst="rect">
                      <a:avLst/>
                    </a:prstGeom>
                    <a:noFill/>
                    <a:ln>
                      <a:noFill/>
                    </a:ln>
                  </pic:spPr>
                </pic:pic>
              </a:graphicData>
            </a:graphic>
          </wp:inline>
        </w:drawing>
      </w:r>
      <w:r>
        <w:rPr>
          <w:rFonts w:hint="eastAsia"/>
        </w:rPr>
        <w:t>”是否有两路</w:t>
      </w:r>
      <w:r>
        <w:rPr>
          <w:rFonts w:hint="eastAsia"/>
        </w:rPr>
        <w:t>C</w:t>
      </w:r>
      <w:r>
        <w:t>H342</w:t>
      </w:r>
      <w:r>
        <w:rPr>
          <w:rFonts w:hint="eastAsia"/>
        </w:rPr>
        <w:t>串口，若没有，需要运行电子资源</w:t>
      </w:r>
      <w:r>
        <w:rPr>
          <w:rFonts w:hint="eastAsia"/>
        </w:rPr>
        <w:t>T</w:t>
      </w:r>
      <w:r>
        <w:t>ool</w:t>
      </w:r>
      <w:r>
        <w:rPr>
          <w:rFonts w:hint="eastAsia"/>
        </w:rPr>
        <w:t>文件夹中的</w:t>
      </w:r>
      <w:r>
        <w:t>CH343CDC.EXE</w:t>
      </w:r>
      <w:r>
        <w:rPr>
          <w:rFonts w:hint="eastAsia"/>
        </w:rPr>
        <w:t>文件安装</w:t>
      </w:r>
      <w:r>
        <w:t>CH342</w:t>
      </w:r>
      <w:r>
        <w:rPr>
          <w:rFonts w:hint="eastAsia"/>
        </w:rPr>
        <w:t>串口驱动，再重启电脑。此外，若</w:t>
      </w:r>
      <w:proofErr w:type="gramStart"/>
      <w:r>
        <w:rPr>
          <w:rFonts w:hint="eastAsia"/>
        </w:rPr>
        <w:t>有蓝牙串口</w:t>
      </w:r>
      <w:proofErr w:type="gramEnd"/>
      <w:r>
        <w:rPr>
          <w:rFonts w:hint="eastAsia"/>
        </w:rPr>
        <w:t>等，需要禁用。</w:t>
      </w:r>
    </w:p>
    <w:p w14:paraId="3D11F270" w14:textId="77777777" w:rsidR="000B14C2" w:rsidRDefault="00491828">
      <w:pPr>
        <w:pStyle w:val="4"/>
      </w:pPr>
      <w:bookmarkStart w:id="1227" w:name="_Toc175848798"/>
      <w:r>
        <w:t>Q3</w:t>
      </w:r>
      <w:r>
        <w:rPr>
          <w:rFonts w:hint="eastAsia"/>
        </w:rPr>
        <w:t>．已连接串口</w:t>
      </w:r>
      <w:proofErr w:type="spellStart"/>
      <w:r>
        <w:rPr>
          <w:rFonts w:hint="eastAsia"/>
        </w:rPr>
        <w:t>COMx</w:t>
      </w:r>
      <w:proofErr w:type="spellEnd"/>
      <w:r>
        <w:rPr>
          <w:rFonts w:hint="eastAsia"/>
        </w:rPr>
        <w:t>，但未找到设备</w:t>
      </w:r>
      <w:bookmarkEnd w:id="1227"/>
    </w:p>
    <w:p w14:paraId="748E7E96" w14:textId="77777777" w:rsidR="000B14C2" w:rsidRDefault="00491828">
      <w:pPr>
        <w:ind w:firstLine="420"/>
      </w:pPr>
      <w:r>
        <w:rPr>
          <w:rFonts w:hint="eastAsia"/>
        </w:rPr>
        <w:t>现象：若“连接</w:t>
      </w:r>
      <w:r>
        <w:rPr>
          <w:rFonts w:hint="eastAsia"/>
        </w:rPr>
        <w:t xml:space="preserve"> GEC</w:t>
      </w:r>
      <w:r>
        <w:rPr>
          <w:rFonts w:hint="eastAsia"/>
        </w:rPr>
        <w:t>”操作时，提示“已连接串口</w:t>
      </w:r>
      <w:r>
        <w:rPr>
          <w:rFonts w:hint="eastAsia"/>
        </w:rPr>
        <w:t xml:space="preserve"> </w:t>
      </w:r>
      <w:proofErr w:type="spellStart"/>
      <w:r>
        <w:rPr>
          <w:rFonts w:hint="eastAsia"/>
        </w:rPr>
        <w:t>COMx</w:t>
      </w:r>
      <w:proofErr w:type="spellEnd"/>
      <w:r>
        <w:rPr>
          <w:rFonts w:hint="eastAsia"/>
        </w:rPr>
        <w:t>,</w:t>
      </w:r>
      <w:r>
        <w:rPr>
          <w:rFonts w:hint="eastAsia"/>
        </w:rPr>
        <w:t>但未找到设备”，错误如图</w:t>
      </w:r>
      <w:r>
        <w:rPr>
          <w:rFonts w:hint="eastAsia"/>
        </w:rPr>
        <w:t xml:space="preserve"> B-7 </w:t>
      </w:r>
      <w:r>
        <w:rPr>
          <w:rFonts w:hint="eastAsia"/>
        </w:rPr>
        <w:t>所示，出现该提示的原因可能是：（</w:t>
      </w:r>
      <w:r>
        <w:rPr>
          <w:rFonts w:hint="eastAsia"/>
        </w:rPr>
        <w:t>1</w:t>
      </w:r>
      <w:r>
        <w:rPr>
          <w:rFonts w:hint="eastAsia"/>
        </w:rPr>
        <w:t>）</w:t>
      </w:r>
      <w:r>
        <w:rPr>
          <w:rFonts w:hint="eastAsia"/>
        </w:rPr>
        <w:t xml:space="preserve">USB </w:t>
      </w:r>
      <w:r>
        <w:rPr>
          <w:rFonts w:hint="eastAsia"/>
        </w:rPr>
        <w:t>串口未连接终端设备，（</w:t>
      </w:r>
      <w:r>
        <w:rPr>
          <w:rFonts w:hint="eastAsia"/>
        </w:rPr>
        <w:t>2</w:t>
      </w:r>
      <w:r>
        <w:rPr>
          <w:rFonts w:hint="eastAsia"/>
        </w:rPr>
        <w:t>）</w:t>
      </w:r>
      <w:r>
        <w:rPr>
          <w:rFonts w:hint="eastAsia"/>
        </w:rPr>
        <w:t xml:space="preserve">USB </w:t>
      </w:r>
      <w:r>
        <w:rPr>
          <w:rFonts w:hint="eastAsia"/>
        </w:rPr>
        <w:t>串口驱动问题，（</w:t>
      </w:r>
      <w:r>
        <w:rPr>
          <w:rFonts w:hint="eastAsia"/>
        </w:rPr>
        <w:t>3</w:t>
      </w:r>
      <w:r>
        <w:rPr>
          <w:rFonts w:hint="eastAsia"/>
        </w:rPr>
        <w:t>）终端程序未执行。</w:t>
      </w:r>
      <w:r>
        <w:rPr>
          <w:rFonts w:hint="eastAsia"/>
        </w:rPr>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0B14C2" w14:paraId="3C922C86" w14:textId="77777777">
        <w:tc>
          <w:tcPr>
            <w:tcW w:w="9737" w:type="dxa"/>
          </w:tcPr>
          <w:p w14:paraId="199B40C6" w14:textId="77777777" w:rsidR="000B14C2" w:rsidRDefault="00491828">
            <w:pPr>
              <w:ind w:firstLine="420"/>
            </w:pPr>
            <w:r>
              <w:rPr>
                <w:noProof/>
              </w:rPr>
              <w:drawing>
                <wp:inline distT="0" distB="0" distL="0" distR="0" wp14:anchorId="7E795C79" wp14:editId="10DD9116">
                  <wp:extent cx="4841240" cy="2162810"/>
                  <wp:effectExtent l="0" t="0" r="0" b="8890"/>
                  <wp:docPr id="622813166" name="图片 62281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3166" name="图片 622813166"/>
                          <pic:cNvPicPr>
                            <a:picLocks noChangeAspect="1"/>
                          </pic:cNvPicPr>
                        </pic:nvPicPr>
                        <pic:blipFill>
                          <a:blip r:embed="rId500"/>
                          <a:stretch>
                            <a:fillRect/>
                          </a:stretch>
                        </pic:blipFill>
                        <pic:spPr>
                          <a:xfrm>
                            <a:off x="0" y="0"/>
                            <a:ext cx="4907634" cy="2192486"/>
                          </a:xfrm>
                          <a:prstGeom prst="rect">
                            <a:avLst/>
                          </a:prstGeom>
                        </pic:spPr>
                      </pic:pic>
                    </a:graphicData>
                  </a:graphic>
                </wp:inline>
              </w:drawing>
            </w:r>
          </w:p>
          <w:p w14:paraId="74109E34" w14:textId="77777777" w:rsidR="000B14C2" w:rsidRDefault="00491828" w:rsidP="00491828">
            <w:pPr>
              <w:pStyle w:val="7"/>
              <w:outlineLvl w:val="6"/>
            </w:pPr>
            <w:bookmarkStart w:id="1228" w:name="_Toc175848799"/>
            <w:r>
              <w:rPr>
                <w:rFonts w:hint="eastAsia"/>
              </w:rPr>
              <w:t>图</w:t>
            </w:r>
            <w:r>
              <w:rPr>
                <w:rFonts w:hint="eastAsia"/>
              </w:rPr>
              <w:t xml:space="preserve">B-7 </w:t>
            </w:r>
            <w:r>
              <w:rPr>
                <w:rFonts w:hint="eastAsia"/>
              </w:rPr>
              <w:t>串口连接错误示意图</w:t>
            </w:r>
            <w:bookmarkEnd w:id="1228"/>
          </w:p>
        </w:tc>
      </w:tr>
    </w:tbl>
    <w:p w14:paraId="4EC2DF6E" w14:textId="77777777" w:rsidR="000B14C2" w:rsidRDefault="00491828">
      <w:pPr>
        <w:ind w:firstLine="420"/>
      </w:pPr>
      <w:r>
        <w:rPr>
          <w:rFonts w:hint="eastAsia"/>
        </w:rPr>
        <w:t>可能原因排查步骤：</w:t>
      </w:r>
    </w:p>
    <w:p w14:paraId="25025521" w14:textId="77777777" w:rsidR="000B14C2" w:rsidRDefault="00491828">
      <w:pPr>
        <w:ind w:firstLine="420"/>
      </w:pPr>
      <w:r>
        <w:rPr>
          <w:rFonts w:eastAsia="黑体" w:cs="Times New Roman"/>
        </w:rPr>
        <w:t>步骤</w:t>
      </w:r>
      <w:proofErr w:type="gramStart"/>
      <w:r>
        <w:rPr>
          <w:rFonts w:eastAsia="黑体" w:cs="Times New Roman"/>
        </w:rPr>
        <w:t>一</w:t>
      </w:r>
      <w:proofErr w:type="gramEnd"/>
      <w:r>
        <w:rPr>
          <w:rFonts w:hint="eastAsia"/>
        </w:rPr>
        <w:t>：怀疑用户软件关闭了串口中断，导致</w:t>
      </w:r>
      <w:r>
        <w:rPr>
          <w:rFonts w:hint="eastAsia"/>
        </w:rPr>
        <w:t>G</w:t>
      </w:r>
      <w:r>
        <w:t>EC</w:t>
      </w:r>
      <w:r>
        <w:rPr>
          <w:rFonts w:hint="eastAsia"/>
        </w:rPr>
        <w:t>的</w:t>
      </w:r>
      <w:r>
        <w:t>BIOS</w:t>
      </w:r>
      <w:r>
        <w:rPr>
          <w:rFonts w:hint="eastAsia"/>
        </w:rPr>
        <w:t>串口中断没有产生。解决办法：</w:t>
      </w:r>
      <w:r>
        <w:rPr>
          <w:rFonts w:eastAsia="黑体" w:cs="Times New Roman"/>
        </w:rPr>
        <w:t>若板上有复位按钮，则按下复位按钮六次以上，绿灯闪烁</w:t>
      </w:r>
      <w:r>
        <w:rPr>
          <w:rFonts w:hint="eastAsia"/>
        </w:rPr>
        <w:t>，表示进入</w:t>
      </w:r>
      <w:r>
        <w:rPr>
          <w:rFonts w:hint="eastAsia"/>
        </w:rPr>
        <w:t>B</w:t>
      </w:r>
      <w:r>
        <w:t>IOS</w:t>
      </w:r>
      <w:r>
        <w:rPr>
          <w:rFonts w:hint="eastAsia"/>
        </w:rPr>
        <w:t>状态，重新操作即可。若板上无复位按钮，需要找根导线，将</w:t>
      </w:r>
      <w:r>
        <w:rPr>
          <w:rFonts w:eastAsia="黑体" w:cs="Times New Roman"/>
        </w:rPr>
        <w:t>复位引脚（</w:t>
      </w:r>
      <w:r>
        <w:rPr>
          <w:rFonts w:eastAsia="黑体" w:cs="Times New Roman"/>
        </w:rPr>
        <w:t>RST</w:t>
      </w:r>
      <w:r>
        <w:rPr>
          <w:rFonts w:eastAsia="黑体" w:cs="Times New Roman"/>
        </w:rPr>
        <w:t>）与地</w:t>
      </w:r>
      <w:r>
        <w:rPr>
          <w:rFonts w:eastAsia="黑体" w:cs="Times New Roman"/>
        </w:rPr>
        <w:t>(GND)</w:t>
      </w:r>
      <w:r>
        <w:rPr>
          <w:rFonts w:hint="eastAsia"/>
        </w:rPr>
        <w:t>点</w:t>
      </w:r>
      <w:proofErr w:type="gramStart"/>
      <w:r>
        <w:rPr>
          <w:rFonts w:hint="eastAsia"/>
        </w:rPr>
        <w:t>接实现</w:t>
      </w:r>
      <w:proofErr w:type="gramEnd"/>
      <w:r>
        <w:rPr>
          <w:rFonts w:hint="eastAsia"/>
        </w:rPr>
        <w:t>芯片复位六次以上，绿灯闪烁，表示进入</w:t>
      </w:r>
      <w:r>
        <w:rPr>
          <w:rFonts w:hint="eastAsia"/>
        </w:rPr>
        <w:t>B</w:t>
      </w:r>
      <w:r>
        <w:t>IOS</w:t>
      </w:r>
      <w:r>
        <w:rPr>
          <w:rFonts w:hint="eastAsia"/>
        </w:rPr>
        <w:t>状态，重新操作即可。</w:t>
      </w:r>
    </w:p>
    <w:p w14:paraId="6588A87B" w14:textId="77777777" w:rsidR="000B14C2" w:rsidRDefault="00491828">
      <w:pPr>
        <w:ind w:firstLine="420"/>
      </w:pPr>
      <w:r>
        <w:rPr>
          <w:rFonts w:eastAsia="黑体" w:cs="Times New Roman" w:hint="eastAsia"/>
        </w:rPr>
        <w:t>步骤二</w:t>
      </w:r>
      <w:r>
        <w:rPr>
          <w:rFonts w:hint="eastAsia"/>
        </w:rPr>
        <w:t>：怀疑</w:t>
      </w:r>
      <w:r>
        <w:rPr>
          <w:rFonts w:hint="eastAsia"/>
        </w:rPr>
        <w:t>T</w:t>
      </w:r>
      <w:r>
        <w:t>ype-C</w:t>
      </w:r>
      <w:r>
        <w:rPr>
          <w:rFonts w:hint="eastAsia"/>
        </w:rPr>
        <w:t>线没有插紧。检查</w:t>
      </w:r>
      <w:r>
        <w:rPr>
          <w:rFonts w:hint="eastAsia"/>
        </w:rPr>
        <w:t xml:space="preserve"> USB </w:t>
      </w:r>
      <w:r>
        <w:rPr>
          <w:rFonts w:hint="eastAsia"/>
        </w:rPr>
        <w:t>串口线是否连接至终端，可能存在串口线松动的情况，可重新连接串口线，点击“重新连接”，若提示“成功连接</w:t>
      </w:r>
      <w:r>
        <w:rPr>
          <w:rFonts w:hint="eastAsia"/>
        </w:rPr>
        <w:t xml:space="preserve"> GEC-</w:t>
      </w:r>
      <w:proofErr w:type="spellStart"/>
      <w:r>
        <w:rPr>
          <w:rFonts w:hint="eastAsia"/>
        </w:rPr>
        <w:t>xxxx</w:t>
      </w:r>
      <w:proofErr w:type="spellEnd"/>
      <w:r>
        <w:rPr>
          <w:rFonts w:hint="eastAsia"/>
        </w:rPr>
        <w:t>(</w:t>
      </w:r>
      <w:proofErr w:type="spellStart"/>
      <w:r>
        <w:rPr>
          <w:rFonts w:hint="eastAsia"/>
        </w:rPr>
        <w:t>COMx</w:t>
      </w:r>
      <w:proofErr w:type="spellEnd"/>
      <w:r>
        <w:rPr>
          <w:rFonts w:hint="eastAsia"/>
        </w:rPr>
        <w:t>)</w:t>
      </w:r>
      <w:r>
        <w:rPr>
          <w:rFonts w:hint="eastAsia"/>
        </w:rPr>
        <w:t>”，则串口连接成功。</w:t>
      </w:r>
    </w:p>
    <w:p w14:paraId="46B45A30" w14:textId="77777777" w:rsidR="000B14C2" w:rsidRDefault="00491828">
      <w:pPr>
        <w:ind w:firstLine="420"/>
      </w:pPr>
      <w:r>
        <w:rPr>
          <w:rFonts w:eastAsia="黑体" w:cs="Times New Roman" w:hint="eastAsia"/>
        </w:rPr>
        <w:t>步骤三</w:t>
      </w:r>
      <w:r>
        <w:rPr>
          <w:rFonts w:hint="eastAsia"/>
        </w:rPr>
        <w:t>：怀疑</w:t>
      </w:r>
      <w:r>
        <w:rPr>
          <w:rFonts w:hint="eastAsia"/>
        </w:rPr>
        <w:t>M</w:t>
      </w:r>
      <w:r>
        <w:t>CU</w:t>
      </w:r>
      <w:r>
        <w:rPr>
          <w:rFonts w:hint="eastAsia"/>
        </w:rPr>
        <w:t>没有运行，处于运行状态的终端模块指示灯处于闪烁状态。若未运行，可尝试终端重新上电，此时，若指示灯闪烁，点击“重新连接”，若提示“成功连接</w:t>
      </w:r>
      <w:r>
        <w:rPr>
          <w:rFonts w:hint="eastAsia"/>
        </w:rPr>
        <w:t xml:space="preserve"> GEC-</w:t>
      </w:r>
      <w:proofErr w:type="spellStart"/>
      <w:r>
        <w:rPr>
          <w:rFonts w:hint="eastAsia"/>
        </w:rPr>
        <w:t>xxxx</w:t>
      </w:r>
      <w:proofErr w:type="spellEnd"/>
      <w:r>
        <w:rPr>
          <w:rFonts w:hint="eastAsia"/>
        </w:rPr>
        <w:t>(</w:t>
      </w:r>
      <w:proofErr w:type="spellStart"/>
      <w:r>
        <w:rPr>
          <w:rFonts w:hint="eastAsia"/>
        </w:rPr>
        <w:t>COMx</w:t>
      </w:r>
      <w:proofErr w:type="spellEnd"/>
      <w:r>
        <w:rPr>
          <w:rFonts w:hint="eastAsia"/>
        </w:rPr>
        <w:t>)</w:t>
      </w:r>
      <w:r>
        <w:rPr>
          <w:rFonts w:hint="eastAsia"/>
        </w:rPr>
        <w:t>”，则串口连接成功。</w:t>
      </w:r>
      <w:r>
        <w:rPr>
          <w:rFonts w:hint="eastAsia"/>
        </w:rPr>
        <w:t xml:space="preserve"> </w:t>
      </w:r>
    </w:p>
    <w:p w14:paraId="0FF4C5AC" w14:textId="77777777" w:rsidR="000B14C2" w:rsidRDefault="00491828">
      <w:pPr>
        <w:ind w:firstLine="420"/>
      </w:pPr>
      <w:r>
        <w:rPr>
          <w:rFonts w:eastAsia="黑体" w:cs="Times New Roman" w:hint="eastAsia"/>
        </w:rPr>
        <w:t>步骤四</w:t>
      </w:r>
      <w:r>
        <w:rPr>
          <w:rFonts w:hint="eastAsia"/>
        </w:rPr>
        <w:t>：若以上步骤均不能检测到终端设备，可能是串口驱动问题，可右击</w:t>
      </w:r>
      <w:proofErr w:type="gramStart"/>
      <w:r>
        <w:rPr>
          <w:rFonts w:hint="eastAsia"/>
        </w:rPr>
        <w:t>“</w:t>
      </w:r>
      <w:proofErr w:type="gramEnd"/>
      <w:r>
        <w:rPr>
          <w:rFonts w:hint="eastAsia"/>
        </w:rPr>
        <w:t>我的电脑（</w:t>
      </w:r>
      <w:r>
        <w:rPr>
          <w:rFonts w:hint="eastAsia"/>
        </w:rPr>
        <w:t xml:space="preserve">win10 </w:t>
      </w:r>
      <w:r>
        <w:rPr>
          <w:rFonts w:hint="eastAsia"/>
        </w:rPr>
        <w:t>系统为“此电脑”）</w:t>
      </w:r>
      <w:proofErr w:type="gramStart"/>
      <w:r>
        <w:rPr>
          <w:rFonts w:hint="eastAsia"/>
        </w:rPr>
        <w:t>”</w:t>
      </w:r>
      <w:proofErr w:type="gramEnd"/>
      <w:r>
        <w:rPr>
          <w:rFonts w:hint="eastAsia"/>
        </w:rPr>
        <w:t>，选择“管理”，点击“设备管理器”，选择“端口</w:t>
      </w:r>
      <w:r>
        <w:rPr>
          <w:rFonts w:hint="eastAsia"/>
        </w:rPr>
        <w:t>(</w:t>
      </w:r>
      <w:r>
        <w:t>COM</w:t>
      </w:r>
      <w:r>
        <w:rPr>
          <w:rFonts w:hint="eastAsia"/>
        </w:rPr>
        <w:t>和</w:t>
      </w:r>
      <w:r>
        <w:t>LPT)</w:t>
      </w:r>
      <w:r>
        <w:rPr>
          <w:rFonts w:hint="eastAsia"/>
        </w:rPr>
        <w:t xml:space="preserve"> </w:t>
      </w:r>
      <w:r>
        <w:rPr>
          <w:rFonts w:hint="eastAsia"/>
        </w:rPr>
        <w:t>”打开，查看串口驱动情况（正常的是</w:t>
      </w:r>
      <w:r>
        <w:rPr>
          <w:rFonts w:hint="eastAsia"/>
          <w:noProof/>
        </w:rPr>
        <w:drawing>
          <wp:inline distT="0" distB="0" distL="0" distR="0" wp14:anchorId="1F13A7AD" wp14:editId="5014518B">
            <wp:extent cx="1195070" cy="132080"/>
            <wp:effectExtent l="0" t="0" r="5080" b="1270"/>
            <wp:docPr id="701578347" name="图片 70157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78347" name="图片 70157834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a:xfrm>
                      <a:off x="0" y="0"/>
                      <a:ext cx="1235790" cy="136552"/>
                    </a:xfrm>
                    <a:prstGeom prst="rect">
                      <a:avLst/>
                    </a:prstGeom>
                    <a:noFill/>
                    <a:ln>
                      <a:noFill/>
                    </a:ln>
                  </pic:spPr>
                </pic:pic>
              </a:graphicData>
            </a:graphic>
          </wp:inline>
        </w:drawing>
      </w:r>
      <w:r>
        <w:rPr>
          <w:rFonts w:hint="eastAsia"/>
        </w:rPr>
        <w:t>、</w:t>
      </w:r>
      <w:r>
        <w:rPr>
          <w:rFonts w:hint="eastAsia"/>
          <w:noProof/>
        </w:rPr>
        <w:drawing>
          <wp:inline distT="0" distB="0" distL="0" distR="0" wp14:anchorId="36891617" wp14:editId="44214CF8">
            <wp:extent cx="1148080" cy="120650"/>
            <wp:effectExtent l="0" t="0" r="0" b="0"/>
            <wp:docPr id="31917004" name="图片 3191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7004" name="图片 3191700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a:xfrm>
                      <a:off x="0" y="0"/>
                      <a:ext cx="1334730" cy="140888"/>
                    </a:xfrm>
                    <a:prstGeom prst="rect">
                      <a:avLst/>
                    </a:prstGeom>
                    <a:noFill/>
                    <a:ln>
                      <a:noFill/>
                    </a:ln>
                  </pic:spPr>
                </pic:pic>
              </a:graphicData>
            </a:graphic>
          </wp:inline>
        </w:drawing>
      </w:r>
      <w:r>
        <w:rPr>
          <w:rFonts w:hint="eastAsia"/>
        </w:rPr>
        <w:t>两个串口，没有其它的），可以更新驱动尝试。</w:t>
      </w:r>
      <w:r>
        <w:rPr>
          <w:rFonts w:hint="eastAsia"/>
        </w:rPr>
        <w:t xml:space="preserve"> </w:t>
      </w:r>
      <w:r>
        <w:rPr>
          <w:rFonts w:hint="eastAsia"/>
        </w:rPr>
        <w:t>特别说明：只有在设备管理器中查到串口正确，才能正常工作。</w:t>
      </w:r>
      <w:r>
        <w:rPr>
          <w:rFonts w:hint="eastAsia"/>
        </w:rPr>
        <w:t xml:space="preserve"> </w:t>
      </w:r>
    </w:p>
    <w:p w14:paraId="3C500FFB" w14:textId="77777777" w:rsidR="000B14C2" w:rsidRDefault="00491828">
      <w:pPr>
        <w:pStyle w:val="4"/>
      </w:pPr>
      <w:bookmarkStart w:id="1229" w:name="_Toc175848800"/>
      <w:r>
        <w:lastRenderedPageBreak/>
        <w:t>Q4</w:t>
      </w:r>
      <w:r>
        <w:rPr>
          <w:rFonts w:hint="eastAsia"/>
        </w:rPr>
        <w:t>．打开串口失败</w:t>
      </w:r>
      <w:bookmarkEnd w:id="1229"/>
    </w:p>
    <w:p w14:paraId="6681E85F" w14:textId="77777777" w:rsidR="000B14C2" w:rsidRDefault="00491828">
      <w:pPr>
        <w:ind w:firstLine="420"/>
      </w:pPr>
      <w:r>
        <w:rPr>
          <w:rFonts w:hint="eastAsia"/>
        </w:rPr>
        <w:t>可能原因：另外一个软件已经打开该串口。</w:t>
      </w:r>
    </w:p>
    <w:p w14:paraId="20BC7CB3" w14:textId="77777777" w:rsidR="000B14C2" w:rsidRDefault="00491828">
      <w:pPr>
        <w:ind w:firstLine="420"/>
      </w:pPr>
      <w:r>
        <w:rPr>
          <w:rFonts w:hint="eastAsia"/>
        </w:rPr>
        <w:t>解决办法：关闭另一软件，重新操作。</w:t>
      </w:r>
    </w:p>
    <w:p w14:paraId="7A089FFD" w14:textId="77777777" w:rsidR="000B14C2" w:rsidRDefault="000B14C2">
      <w:pPr>
        <w:ind w:firstLine="420"/>
        <w:rPr>
          <w:lang w:val="es-ES"/>
        </w:rPr>
      </w:pPr>
    </w:p>
    <w:p w14:paraId="37EE9942" w14:textId="77777777" w:rsidR="000B14C2" w:rsidRDefault="000B14C2">
      <w:pPr>
        <w:ind w:firstLine="420"/>
      </w:pPr>
    </w:p>
    <w:p w14:paraId="577A45A1" w14:textId="77777777" w:rsidR="000B14C2" w:rsidRDefault="000B14C2">
      <w:pPr>
        <w:ind w:firstLine="420"/>
      </w:pPr>
    </w:p>
    <w:p w14:paraId="08CE045D" w14:textId="77777777" w:rsidR="000B14C2" w:rsidRDefault="000B14C2">
      <w:pPr>
        <w:ind w:firstLineChars="0" w:firstLine="0"/>
        <w:rPr>
          <w:color w:val="000000" w:themeColor="text1"/>
        </w:rPr>
        <w:sectPr w:rsidR="000B14C2">
          <w:footnotePr>
            <w:numFmt w:val="decimalEnclosedCircleChinese"/>
            <w:numRestart w:val="eachPage"/>
          </w:footnotePr>
          <w:pgSz w:w="10490" w:h="14742"/>
          <w:pgMar w:top="1418" w:right="1134" w:bottom="1418" w:left="1191" w:header="851" w:footer="992" w:gutter="0"/>
          <w:cols w:space="425"/>
          <w:docGrid w:linePitch="312"/>
        </w:sectPr>
      </w:pPr>
    </w:p>
    <w:p w14:paraId="628A1337" w14:textId="77777777" w:rsidR="000B14C2" w:rsidRDefault="00491828">
      <w:pPr>
        <w:pStyle w:val="1"/>
      </w:pPr>
      <w:bookmarkStart w:id="1230" w:name="_Toc175863687"/>
      <w:r>
        <w:rPr>
          <w:rFonts w:hint="eastAsia"/>
        </w:rPr>
        <w:lastRenderedPageBreak/>
        <w:t>主要参考书目</w:t>
      </w:r>
      <w:bookmarkEnd w:id="981"/>
      <w:bookmarkEnd w:id="1230"/>
    </w:p>
    <w:p w14:paraId="660FFDFE" w14:textId="77777777" w:rsidR="000B14C2" w:rsidRDefault="000B14C2">
      <w:pPr>
        <w:ind w:firstLine="420"/>
      </w:pPr>
    </w:p>
    <w:p w14:paraId="0E8FF163" w14:textId="77777777" w:rsidR="000B14C2" w:rsidRDefault="00491828">
      <w:pPr>
        <w:ind w:left="315" w:hangingChars="150" w:hanging="315"/>
        <w:jc w:val="left"/>
        <w:rPr>
          <w:szCs w:val="21"/>
          <w:lang w:val="es-ES"/>
        </w:rPr>
      </w:pPr>
      <w:r>
        <w:rPr>
          <w:rFonts w:hint="eastAsia"/>
          <w:szCs w:val="21"/>
          <w:lang w:val="es-ES"/>
        </w:rPr>
        <w:t>[</w:t>
      </w:r>
      <w:r>
        <w:rPr>
          <w:szCs w:val="21"/>
          <w:lang w:val="es-ES"/>
        </w:rPr>
        <w:t xml:space="preserve">1] </w:t>
      </w:r>
      <w:r>
        <w:rPr>
          <w:rFonts w:hint="eastAsia"/>
          <w:szCs w:val="21"/>
          <w:lang w:val="es-ES"/>
        </w:rPr>
        <w:t>康华光，张林，陈大欣等</w:t>
      </w:r>
      <w:r>
        <w:rPr>
          <w:rFonts w:hint="eastAsia"/>
          <w:szCs w:val="21"/>
          <w:lang w:val="es-ES"/>
        </w:rPr>
        <w:t>.</w:t>
      </w:r>
      <w:r>
        <w:rPr>
          <w:szCs w:val="21"/>
          <w:lang w:val="es-ES"/>
        </w:rPr>
        <w:t xml:space="preserve"> </w:t>
      </w:r>
      <w:r>
        <w:rPr>
          <w:rFonts w:hint="eastAsia"/>
          <w:szCs w:val="21"/>
          <w:lang w:val="es-ES"/>
        </w:rPr>
        <w:t>电子技术基础</w:t>
      </w:r>
      <w:r>
        <w:rPr>
          <w:rFonts w:hint="eastAsia"/>
          <w:szCs w:val="21"/>
          <w:lang w:val="es-ES"/>
        </w:rPr>
        <w:t xml:space="preserve"> </w:t>
      </w:r>
      <w:r>
        <w:rPr>
          <w:rFonts w:hint="eastAsia"/>
          <w:szCs w:val="21"/>
          <w:lang w:val="es-ES"/>
        </w:rPr>
        <w:t>模拟部分</w:t>
      </w:r>
      <w:r>
        <w:rPr>
          <w:rFonts w:hint="eastAsia"/>
          <w:szCs w:val="21"/>
          <w:lang w:val="es-ES"/>
        </w:rPr>
        <w:t>[M].7</w:t>
      </w:r>
      <w:r>
        <w:rPr>
          <w:rFonts w:hint="eastAsia"/>
          <w:szCs w:val="21"/>
          <w:lang w:val="es-ES"/>
        </w:rPr>
        <w:t>版</w:t>
      </w:r>
      <w:r>
        <w:rPr>
          <w:rFonts w:hint="eastAsia"/>
          <w:szCs w:val="21"/>
          <w:lang w:val="es-ES"/>
        </w:rPr>
        <w:t>.</w:t>
      </w:r>
      <w:r>
        <w:rPr>
          <w:szCs w:val="21"/>
          <w:lang w:val="es-ES"/>
        </w:rPr>
        <w:t xml:space="preserve">  </w:t>
      </w:r>
      <w:r>
        <w:rPr>
          <w:rFonts w:hint="eastAsia"/>
          <w:szCs w:val="21"/>
          <w:lang w:val="es-ES"/>
        </w:rPr>
        <w:t>北京：高等教育出版社，</w:t>
      </w:r>
      <w:r>
        <w:rPr>
          <w:rFonts w:hint="eastAsia"/>
          <w:szCs w:val="21"/>
          <w:lang w:val="es-ES"/>
        </w:rPr>
        <w:t>20</w:t>
      </w:r>
      <w:r>
        <w:rPr>
          <w:szCs w:val="21"/>
          <w:lang w:val="es-ES"/>
        </w:rPr>
        <w:t>21</w:t>
      </w:r>
      <w:r>
        <w:rPr>
          <w:rFonts w:hint="eastAsia"/>
          <w:szCs w:val="21"/>
          <w:lang w:val="es-ES"/>
        </w:rPr>
        <w:t>.</w:t>
      </w:r>
    </w:p>
    <w:p w14:paraId="432C1CF6" w14:textId="77777777" w:rsidR="000B14C2" w:rsidRDefault="00491828">
      <w:pPr>
        <w:ind w:left="315" w:hangingChars="150" w:hanging="315"/>
        <w:jc w:val="left"/>
        <w:rPr>
          <w:szCs w:val="21"/>
          <w:lang w:val="es-ES"/>
        </w:rPr>
      </w:pPr>
      <w:r>
        <w:rPr>
          <w:rFonts w:hint="eastAsia"/>
          <w:szCs w:val="21"/>
          <w:lang w:val="es-ES"/>
        </w:rPr>
        <w:t>[</w:t>
      </w:r>
      <w:r>
        <w:rPr>
          <w:szCs w:val="21"/>
          <w:lang w:val="es-ES"/>
        </w:rPr>
        <w:t xml:space="preserve">2] </w:t>
      </w:r>
      <w:r>
        <w:rPr>
          <w:rFonts w:hint="eastAsia"/>
          <w:szCs w:val="21"/>
          <w:lang w:val="es-ES"/>
        </w:rPr>
        <w:t>康华光，张林，秦</w:t>
      </w:r>
      <w:proofErr w:type="gramStart"/>
      <w:r>
        <w:rPr>
          <w:rFonts w:hint="eastAsia"/>
          <w:szCs w:val="21"/>
          <w:lang w:val="es-ES"/>
        </w:rPr>
        <w:t>臻</w:t>
      </w:r>
      <w:proofErr w:type="gramEnd"/>
      <w:r>
        <w:rPr>
          <w:rFonts w:hint="eastAsia"/>
          <w:szCs w:val="21"/>
          <w:lang w:val="es-ES"/>
        </w:rPr>
        <w:t>等</w:t>
      </w:r>
      <w:r>
        <w:rPr>
          <w:rFonts w:hint="eastAsia"/>
          <w:szCs w:val="21"/>
          <w:lang w:val="es-ES"/>
        </w:rPr>
        <w:t>.</w:t>
      </w:r>
      <w:r>
        <w:rPr>
          <w:szCs w:val="21"/>
          <w:lang w:val="es-ES"/>
        </w:rPr>
        <w:t xml:space="preserve"> </w:t>
      </w:r>
      <w:r>
        <w:rPr>
          <w:rFonts w:hint="eastAsia"/>
          <w:szCs w:val="21"/>
          <w:lang w:val="es-ES"/>
        </w:rPr>
        <w:t>电子技术基础</w:t>
      </w:r>
      <w:r>
        <w:rPr>
          <w:rFonts w:hint="eastAsia"/>
          <w:szCs w:val="21"/>
          <w:lang w:val="es-ES"/>
        </w:rPr>
        <w:t xml:space="preserve"> </w:t>
      </w:r>
      <w:r>
        <w:rPr>
          <w:rFonts w:hint="eastAsia"/>
          <w:szCs w:val="21"/>
          <w:lang w:val="es-ES"/>
        </w:rPr>
        <w:t>数字部分</w:t>
      </w:r>
      <w:r>
        <w:rPr>
          <w:rFonts w:hint="eastAsia"/>
          <w:szCs w:val="21"/>
          <w:lang w:val="es-ES"/>
        </w:rPr>
        <w:t>[M].7</w:t>
      </w:r>
      <w:r>
        <w:rPr>
          <w:rFonts w:hint="eastAsia"/>
          <w:szCs w:val="21"/>
          <w:lang w:val="es-ES"/>
        </w:rPr>
        <w:t>版</w:t>
      </w:r>
      <w:r>
        <w:rPr>
          <w:rFonts w:hint="eastAsia"/>
          <w:szCs w:val="21"/>
          <w:lang w:val="es-ES"/>
        </w:rPr>
        <w:t>.</w:t>
      </w:r>
      <w:r>
        <w:rPr>
          <w:szCs w:val="21"/>
          <w:lang w:val="es-ES"/>
        </w:rPr>
        <w:t xml:space="preserve">  </w:t>
      </w:r>
      <w:r>
        <w:rPr>
          <w:rFonts w:hint="eastAsia"/>
          <w:szCs w:val="21"/>
          <w:lang w:val="es-ES"/>
        </w:rPr>
        <w:t>北京：高等教育出版社，</w:t>
      </w:r>
      <w:r>
        <w:rPr>
          <w:rFonts w:hint="eastAsia"/>
          <w:szCs w:val="21"/>
          <w:lang w:val="es-ES"/>
        </w:rPr>
        <w:t>20</w:t>
      </w:r>
      <w:r>
        <w:rPr>
          <w:szCs w:val="21"/>
          <w:lang w:val="es-ES"/>
        </w:rPr>
        <w:t>21</w:t>
      </w:r>
      <w:r>
        <w:rPr>
          <w:rFonts w:hint="eastAsia"/>
          <w:szCs w:val="21"/>
          <w:lang w:val="es-ES"/>
        </w:rPr>
        <w:t>.</w:t>
      </w:r>
    </w:p>
    <w:p w14:paraId="0E5FD37A" w14:textId="77777777" w:rsidR="000B14C2" w:rsidRDefault="00491828">
      <w:pPr>
        <w:ind w:left="315" w:hangingChars="150" w:hanging="315"/>
        <w:jc w:val="left"/>
        <w:rPr>
          <w:szCs w:val="21"/>
          <w:lang w:val="es-ES"/>
        </w:rPr>
      </w:pPr>
      <w:r>
        <w:rPr>
          <w:rFonts w:hint="eastAsia"/>
          <w:szCs w:val="21"/>
          <w:lang w:val="es-ES"/>
        </w:rPr>
        <w:t>[</w:t>
      </w:r>
      <w:r>
        <w:rPr>
          <w:szCs w:val="21"/>
          <w:lang w:val="es-ES"/>
        </w:rPr>
        <w:t xml:space="preserve">3] </w:t>
      </w:r>
      <w:r>
        <w:rPr>
          <w:rFonts w:hint="eastAsia"/>
          <w:szCs w:val="21"/>
          <w:lang w:val="es-ES"/>
        </w:rPr>
        <w:t>清华大学电子学教研组</w:t>
      </w:r>
      <w:r>
        <w:rPr>
          <w:rFonts w:hint="eastAsia"/>
          <w:szCs w:val="21"/>
          <w:lang w:val="es-ES"/>
        </w:rPr>
        <w:t>.</w:t>
      </w:r>
      <w:r>
        <w:rPr>
          <w:szCs w:val="21"/>
          <w:lang w:val="es-ES"/>
        </w:rPr>
        <w:t xml:space="preserve"> </w:t>
      </w:r>
      <w:r>
        <w:rPr>
          <w:rFonts w:hint="eastAsia"/>
          <w:szCs w:val="21"/>
          <w:lang w:val="es-ES"/>
        </w:rPr>
        <w:t>数字电子技术基础</w:t>
      </w:r>
      <w:r>
        <w:rPr>
          <w:rFonts w:hint="eastAsia"/>
          <w:szCs w:val="21"/>
          <w:lang w:val="es-ES"/>
        </w:rPr>
        <w:t xml:space="preserve">[M]. </w:t>
      </w:r>
      <w:r>
        <w:rPr>
          <w:szCs w:val="21"/>
          <w:lang w:val="es-ES"/>
        </w:rPr>
        <w:t>6</w:t>
      </w:r>
      <w:r>
        <w:rPr>
          <w:rFonts w:hint="eastAsia"/>
          <w:szCs w:val="21"/>
          <w:lang w:val="es-ES"/>
        </w:rPr>
        <w:t>版</w:t>
      </w:r>
      <w:r>
        <w:rPr>
          <w:rFonts w:hint="eastAsia"/>
          <w:szCs w:val="21"/>
          <w:lang w:val="es-ES"/>
        </w:rPr>
        <w:t>.</w:t>
      </w:r>
      <w:r>
        <w:rPr>
          <w:szCs w:val="21"/>
          <w:lang w:val="es-ES"/>
        </w:rPr>
        <w:t xml:space="preserve">  </w:t>
      </w:r>
      <w:r>
        <w:rPr>
          <w:rFonts w:hint="eastAsia"/>
          <w:szCs w:val="21"/>
          <w:lang w:val="es-ES"/>
        </w:rPr>
        <w:t>北京：高等教育出版社，</w:t>
      </w:r>
      <w:r>
        <w:rPr>
          <w:rFonts w:hint="eastAsia"/>
          <w:szCs w:val="21"/>
          <w:lang w:val="es-ES"/>
        </w:rPr>
        <w:t>2</w:t>
      </w:r>
      <w:r>
        <w:rPr>
          <w:szCs w:val="21"/>
          <w:lang w:val="es-ES"/>
        </w:rPr>
        <w:t>016</w:t>
      </w:r>
      <w:r>
        <w:rPr>
          <w:rFonts w:hint="eastAsia"/>
          <w:szCs w:val="21"/>
          <w:lang w:val="es-ES"/>
        </w:rPr>
        <w:t>.</w:t>
      </w:r>
    </w:p>
    <w:p w14:paraId="0D409516" w14:textId="77777777" w:rsidR="000B14C2" w:rsidRDefault="00491828">
      <w:pPr>
        <w:ind w:left="315" w:hangingChars="150" w:hanging="315"/>
        <w:jc w:val="left"/>
        <w:rPr>
          <w:szCs w:val="21"/>
          <w:lang w:val="es-ES"/>
        </w:rPr>
      </w:pPr>
      <w:r>
        <w:rPr>
          <w:rFonts w:hint="eastAsia"/>
          <w:szCs w:val="21"/>
          <w:lang w:val="es-ES"/>
        </w:rPr>
        <w:t>[</w:t>
      </w:r>
      <w:r>
        <w:rPr>
          <w:szCs w:val="21"/>
          <w:lang w:val="es-ES"/>
        </w:rPr>
        <w:t>4</w:t>
      </w:r>
      <w:r>
        <w:rPr>
          <w:rFonts w:hint="eastAsia"/>
          <w:szCs w:val="21"/>
          <w:lang w:val="es-ES"/>
        </w:rPr>
        <w:t xml:space="preserve">] </w:t>
      </w:r>
      <w:proofErr w:type="gramStart"/>
      <w:r>
        <w:rPr>
          <w:rFonts w:hint="eastAsia"/>
          <w:szCs w:val="21"/>
          <w:lang w:val="es-ES"/>
        </w:rPr>
        <w:t>童诗白</w:t>
      </w:r>
      <w:proofErr w:type="gramEnd"/>
      <w:r>
        <w:rPr>
          <w:rFonts w:hint="eastAsia"/>
          <w:szCs w:val="21"/>
          <w:lang w:val="es-ES"/>
        </w:rPr>
        <w:t>，华成英主编</w:t>
      </w:r>
      <w:r>
        <w:rPr>
          <w:rFonts w:hint="eastAsia"/>
          <w:szCs w:val="21"/>
          <w:lang w:val="es-ES"/>
        </w:rPr>
        <w:t>.</w:t>
      </w:r>
      <w:r>
        <w:rPr>
          <w:szCs w:val="21"/>
          <w:lang w:val="es-ES"/>
        </w:rPr>
        <w:t xml:space="preserve"> </w:t>
      </w:r>
      <w:r>
        <w:rPr>
          <w:rFonts w:hint="eastAsia"/>
          <w:szCs w:val="21"/>
          <w:lang w:val="es-ES"/>
        </w:rPr>
        <w:t>模拟电子技术基础</w:t>
      </w:r>
      <w:r>
        <w:rPr>
          <w:rFonts w:hint="eastAsia"/>
          <w:szCs w:val="21"/>
          <w:lang w:val="es-ES"/>
        </w:rPr>
        <w:t>[M].</w:t>
      </w:r>
      <w:r>
        <w:rPr>
          <w:szCs w:val="21"/>
          <w:lang w:val="es-ES"/>
        </w:rPr>
        <w:t>4</w:t>
      </w:r>
      <w:r>
        <w:rPr>
          <w:rFonts w:hint="eastAsia"/>
          <w:szCs w:val="21"/>
          <w:lang w:val="es-ES"/>
        </w:rPr>
        <w:t>版</w:t>
      </w:r>
      <w:r>
        <w:rPr>
          <w:rFonts w:hint="eastAsia"/>
          <w:szCs w:val="21"/>
          <w:lang w:val="es-ES"/>
        </w:rPr>
        <w:t>.</w:t>
      </w:r>
      <w:r>
        <w:rPr>
          <w:szCs w:val="21"/>
          <w:lang w:val="es-ES"/>
        </w:rPr>
        <w:t xml:space="preserve">  </w:t>
      </w:r>
      <w:r>
        <w:rPr>
          <w:rFonts w:hint="eastAsia"/>
          <w:szCs w:val="21"/>
          <w:lang w:val="es-ES"/>
        </w:rPr>
        <w:t>北京：高等教育出版社，</w:t>
      </w:r>
      <w:r>
        <w:rPr>
          <w:rFonts w:hint="eastAsia"/>
          <w:szCs w:val="21"/>
          <w:lang w:val="es-ES"/>
        </w:rPr>
        <w:t>2006.</w:t>
      </w:r>
    </w:p>
    <w:p w14:paraId="01A43574" w14:textId="77777777" w:rsidR="000B14C2" w:rsidRDefault="00491828">
      <w:pPr>
        <w:ind w:left="315" w:hangingChars="150" w:hanging="315"/>
        <w:jc w:val="left"/>
        <w:rPr>
          <w:szCs w:val="21"/>
          <w:lang w:val="es-ES"/>
        </w:rPr>
      </w:pPr>
      <w:r>
        <w:rPr>
          <w:rFonts w:hint="eastAsia"/>
          <w:szCs w:val="21"/>
          <w:lang w:val="es-ES"/>
        </w:rPr>
        <w:t>[</w:t>
      </w:r>
      <w:r>
        <w:rPr>
          <w:szCs w:val="21"/>
          <w:lang w:val="es-ES"/>
        </w:rPr>
        <w:t>5</w:t>
      </w:r>
      <w:r>
        <w:rPr>
          <w:rFonts w:hint="eastAsia"/>
          <w:szCs w:val="21"/>
          <w:lang w:val="es-ES"/>
        </w:rPr>
        <w:t xml:space="preserve">] </w:t>
      </w:r>
      <w:r>
        <w:rPr>
          <w:rFonts w:hint="eastAsia"/>
          <w:szCs w:val="21"/>
          <w:lang w:val="es-ES"/>
        </w:rPr>
        <w:t>叶挺秀，</w:t>
      </w:r>
      <w:proofErr w:type="gramStart"/>
      <w:r>
        <w:rPr>
          <w:rFonts w:hint="eastAsia"/>
          <w:szCs w:val="21"/>
          <w:lang w:val="es-ES"/>
        </w:rPr>
        <w:t>张伯尧主编</w:t>
      </w:r>
      <w:proofErr w:type="gramEnd"/>
      <w:r>
        <w:rPr>
          <w:rFonts w:hint="eastAsia"/>
          <w:szCs w:val="21"/>
          <w:lang w:val="es-ES"/>
        </w:rPr>
        <w:t>.</w:t>
      </w:r>
      <w:r>
        <w:rPr>
          <w:szCs w:val="21"/>
          <w:lang w:val="es-ES"/>
        </w:rPr>
        <w:t xml:space="preserve"> </w:t>
      </w:r>
      <w:r>
        <w:rPr>
          <w:rFonts w:hint="eastAsia"/>
          <w:szCs w:val="21"/>
          <w:lang w:val="es-ES"/>
        </w:rPr>
        <w:t>电工电子学</w:t>
      </w:r>
      <w:r>
        <w:rPr>
          <w:rFonts w:hint="eastAsia"/>
          <w:szCs w:val="21"/>
          <w:lang w:val="es-ES"/>
        </w:rPr>
        <w:t>[M].</w:t>
      </w:r>
      <w:r>
        <w:rPr>
          <w:szCs w:val="21"/>
          <w:lang w:val="es-ES"/>
        </w:rPr>
        <w:t>4</w:t>
      </w:r>
      <w:r>
        <w:rPr>
          <w:rFonts w:hint="eastAsia"/>
          <w:szCs w:val="21"/>
          <w:lang w:val="es-ES"/>
        </w:rPr>
        <w:t>版</w:t>
      </w:r>
      <w:r>
        <w:rPr>
          <w:rFonts w:hint="eastAsia"/>
          <w:szCs w:val="21"/>
          <w:lang w:val="es-ES"/>
        </w:rPr>
        <w:t>.</w:t>
      </w:r>
      <w:r>
        <w:rPr>
          <w:szCs w:val="21"/>
          <w:lang w:val="es-ES"/>
        </w:rPr>
        <w:t xml:space="preserve">  </w:t>
      </w:r>
      <w:r>
        <w:rPr>
          <w:rFonts w:hint="eastAsia"/>
          <w:szCs w:val="21"/>
          <w:lang w:val="es-ES"/>
        </w:rPr>
        <w:t>北京：高等教育出版社，</w:t>
      </w:r>
      <w:r>
        <w:rPr>
          <w:rFonts w:hint="eastAsia"/>
          <w:szCs w:val="21"/>
          <w:lang w:val="es-ES"/>
        </w:rPr>
        <w:t xml:space="preserve"> 2014.</w:t>
      </w:r>
    </w:p>
    <w:p w14:paraId="13A3490F" w14:textId="77777777" w:rsidR="000B14C2" w:rsidRDefault="00491828">
      <w:pPr>
        <w:ind w:left="315" w:hangingChars="150" w:hanging="315"/>
        <w:jc w:val="left"/>
        <w:rPr>
          <w:szCs w:val="21"/>
          <w:lang w:val="es-ES"/>
        </w:rPr>
      </w:pPr>
      <w:r>
        <w:rPr>
          <w:szCs w:val="21"/>
          <w:lang w:val="es-ES"/>
        </w:rPr>
        <w:t xml:space="preserve">[6] </w:t>
      </w:r>
      <w:r>
        <w:rPr>
          <w:rFonts w:hint="eastAsia"/>
          <w:szCs w:val="21"/>
          <w:lang w:val="es-ES"/>
        </w:rPr>
        <w:t>蒋本珊</w:t>
      </w:r>
      <w:r>
        <w:rPr>
          <w:rFonts w:hint="eastAsia"/>
          <w:szCs w:val="21"/>
          <w:lang w:val="es-ES"/>
        </w:rPr>
        <w:t xml:space="preserve">. </w:t>
      </w:r>
      <w:r>
        <w:rPr>
          <w:szCs w:val="21"/>
          <w:lang w:val="es-ES"/>
        </w:rPr>
        <w:t xml:space="preserve"> </w:t>
      </w:r>
      <w:r>
        <w:rPr>
          <w:rFonts w:hint="eastAsia"/>
          <w:szCs w:val="21"/>
          <w:lang w:val="es-ES"/>
        </w:rPr>
        <w:t>计算机组成原理</w:t>
      </w:r>
      <w:r>
        <w:rPr>
          <w:rFonts w:hint="eastAsia"/>
          <w:szCs w:val="21"/>
          <w:lang w:val="es-ES"/>
        </w:rPr>
        <w:t>[M].</w:t>
      </w:r>
      <w:r>
        <w:rPr>
          <w:szCs w:val="21"/>
          <w:lang w:val="es-ES"/>
        </w:rPr>
        <w:t>2</w:t>
      </w:r>
      <w:r>
        <w:rPr>
          <w:rFonts w:hint="eastAsia"/>
          <w:szCs w:val="21"/>
          <w:lang w:val="es-ES"/>
        </w:rPr>
        <w:t>版</w:t>
      </w:r>
      <w:r>
        <w:rPr>
          <w:rFonts w:hint="eastAsia"/>
          <w:szCs w:val="21"/>
          <w:lang w:val="es-ES"/>
        </w:rPr>
        <w:t>.</w:t>
      </w:r>
      <w:r>
        <w:rPr>
          <w:szCs w:val="21"/>
          <w:lang w:val="es-ES"/>
        </w:rPr>
        <w:t xml:space="preserve">  </w:t>
      </w:r>
      <w:r>
        <w:rPr>
          <w:rFonts w:hint="eastAsia"/>
          <w:szCs w:val="21"/>
          <w:lang w:val="es-ES"/>
        </w:rPr>
        <w:t>北京：清华大学出版社，</w:t>
      </w:r>
      <w:r>
        <w:rPr>
          <w:rFonts w:hint="eastAsia"/>
          <w:szCs w:val="21"/>
          <w:lang w:val="es-ES"/>
        </w:rPr>
        <w:t xml:space="preserve"> 20</w:t>
      </w:r>
      <w:r>
        <w:rPr>
          <w:szCs w:val="21"/>
          <w:lang w:val="es-ES"/>
        </w:rPr>
        <w:t>19</w:t>
      </w:r>
      <w:r>
        <w:rPr>
          <w:rFonts w:hint="eastAsia"/>
          <w:szCs w:val="21"/>
          <w:lang w:val="es-ES"/>
        </w:rPr>
        <w:t>.</w:t>
      </w:r>
    </w:p>
    <w:p w14:paraId="7A36747A" w14:textId="77777777" w:rsidR="000B14C2" w:rsidRDefault="00491828">
      <w:pPr>
        <w:ind w:left="315" w:hangingChars="150" w:hanging="315"/>
        <w:jc w:val="left"/>
        <w:rPr>
          <w:szCs w:val="21"/>
          <w:lang w:val="es-ES"/>
        </w:rPr>
      </w:pPr>
      <w:r>
        <w:rPr>
          <w:szCs w:val="21"/>
          <w:lang w:val="es-ES"/>
        </w:rPr>
        <w:t xml:space="preserve">[7] </w:t>
      </w:r>
      <w:r>
        <w:rPr>
          <w:rFonts w:hint="eastAsia"/>
          <w:szCs w:val="21"/>
          <w:lang w:val="es-ES"/>
        </w:rPr>
        <w:t>包健，冯建文，</w:t>
      </w:r>
      <w:proofErr w:type="gramStart"/>
      <w:r>
        <w:rPr>
          <w:rFonts w:hint="eastAsia"/>
          <w:szCs w:val="21"/>
          <w:lang w:val="es-ES"/>
        </w:rPr>
        <w:t>章复嘉</w:t>
      </w:r>
      <w:proofErr w:type="gramEnd"/>
      <w:r>
        <w:rPr>
          <w:rFonts w:hint="eastAsia"/>
          <w:szCs w:val="21"/>
          <w:lang w:val="es-ES"/>
        </w:rPr>
        <w:t xml:space="preserve">. </w:t>
      </w:r>
      <w:r>
        <w:rPr>
          <w:rFonts w:hint="eastAsia"/>
          <w:szCs w:val="21"/>
          <w:lang w:val="es-ES"/>
        </w:rPr>
        <w:t>计算机组成原理与系统结构</w:t>
      </w:r>
      <w:r>
        <w:rPr>
          <w:rFonts w:hint="eastAsia"/>
          <w:szCs w:val="21"/>
          <w:lang w:val="es-ES"/>
        </w:rPr>
        <w:t xml:space="preserve"> [M].</w:t>
      </w:r>
      <w:r>
        <w:rPr>
          <w:szCs w:val="21"/>
          <w:lang w:val="es-ES"/>
        </w:rPr>
        <w:t>2</w:t>
      </w:r>
      <w:r>
        <w:rPr>
          <w:rFonts w:hint="eastAsia"/>
          <w:szCs w:val="21"/>
          <w:lang w:val="es-ES"/>
        </w:rPr>
        <w:t>版</w:t>
      </w:r>
      <w:r>
        <w:rPr>
          <w:rFonts w:hint="eastAsia"/>
          <w:szCs w:val="21"/>
          <w:lang w:val="es-ES"/>
        </w:rPr>
        <w:t>.</w:t>
      </w:r>
      <w:r>
        <w:rPr>
          <w:szCs w:val="21"/>
          <w:lang w:val="es-ES"/>
        </w:rPr>
        <w:t xml:space="preserve">  </w:t>
      </w:r>
      <w:r>
        <w:rPr>
          <w:rFonts w:hint="eastAsia"/>
          <w:szCs w:val="21"/>
          <w:lang w:val="es-ES"/>
        </w:rPr>
        <w:t>北京：高等教育出版社</w:t>
      </w:r>
      <w:r>
        <w:rPr>
          <w:rFonts w:hint="eastAsia"/>
          <w:szCs w:val="21"/>
          <w:lang w:val="es-ES"/>
        </w:rPr>
        <w:t>, 2015.</w:t>
      </w:r>
    </w:p>
    <w:p w14:paraId="161F6239" w14:textId="77777777" w:rsidR="000B14C2" w:rsidRDefault="00491828">
      <w:pPr>
        <w:ind w:left="359" w:hangingChars="171" w:hanging="359"/>
        <w:jc w:val="left"/>
        <w:rPr>
          <w:szCs w:val="21"/>
          <w:lang w:val="es-ES"/>
        </w:rPr>
      </w:pPr>
      <w:r>
        <w:rPr>
          <w:szCs w:val="21"/>
          <w:lang w:val="es-ES"/>
        </w:rPr>
        <w:t xml:space="preserve">[8] </w:t>
      </w:r>
      <w:proofErr w:type="gramStart"/>
      <w:r>
        <w:rPr>
          <w:rFonts w:hint="eastAsia"/>
          <w:szCs w:val="21"/>
          <w:lang w:val="es-ES"/>
        </w:rPr>
        <w:t>胡伟武</w:t>
      </w:r>
      <w:proofErr w:type="gramEnd"/>
      <w:r>
        <w:rPr>
          <w:rFonts w:hint="eastAsia"/>
          <w:szCs w:val="21"/>
          <w:lang w:val="es-ES"/>
        </w:rPr>
        <w:t xml:space="preserve">. </w:t>
      </w:r>
      <w:r>
        <w:rPr>
          <w:rFonts w:hint="eastAsia"/>
          <w:szCs w:val="21"/>
          <w:lang w:val="es-ES"/>
        </w:rPr>
        <w:t>计算机体系结构基础</w:t>
      </w:r>
      <w:r>
        <w:rPr>
          <w:rFonts w:hint="eastAsia"/>
          <w:szCs w:val="21"/>
          <w:lang w:val="es-ES"/>
        </w:rPr>
        <w:t>[M].</w:t>
      </w:r>
      <w:r>
        <w:rPr>
          <w:szCs w:val="21"/>
          <w:lang w:val="es-ES"/>
        </w:rPr>
        <w:t>2</w:t>
      </w:r>
      <w:r>
        <w:rPr>
          <w:rFonts w:hint="eastAsia"/>
          <w:szCs w:val="21"/>
          <w:lang w:val="es-ES"/>
        </w:rPr>
        <w:t>版</w:t>
      </w:r>
      <w:r>
        <w:rPr>
          <w:rFonts w:hint="eastAsia"/>
          <w:szCs w:val="21"/>
          <w:lang w:val="es-ES"/>
        </w:rPr>
        <w:t>.</w:t>
      </w:r>
      <w:r>
        <w:rPr>
          <w:szCs w:val="21"/>
          <w:lang w:val="es-ES"/>
        </w:rPr>
        <w:t xml:space="preserve">  </w:t>
      </w:r>
      <w:r>
        <w:rPr>
          <w:rFonts w:hint="eastAsia"/>
          <w:szCs w:val="21"/>
          <w:lang w:val="es-ES"/>
        </w:rPr>
        <w:t>北京：机械工业出版社</w:t>
      </w:r>
      <w:r>
        <w:rPr>
          <w:rFonts w:hint="eastAsia"/>
          <w:szCs w:val="21"/>
          <w:lang w:val="es-ES"/>
        </w:rPr>
        <w:t>, 201</w:t>
      </w:r>
      <w:r>
        <w:rPr>
          <w:szCs w:val="21"/>
          <w:lang w:val="es-ES"/>
        </w:rPr>
        <w:t>9</w:t>
      </w:r>
      <w:r>
        <w:rPr>
          <w:rFonts w:hint="eastAsia"/>
          <w:szCs w:val="21"/>
          <w:lang w:val="es-ES"/>
        </w:rPr>
        <w:t>.</w:t>
      </w:r>
    </w:p>
    <w:p w14:paraId="4D07E42C" w14:textId="77777777" w:rsidR="000B14C2" w:rsidRDefault="00491828">
      <w:pPr>
        <w:ind w:left="315" w:hangingChars="150" w:hanging="315"/>
        <w:rPr>
          <w:szCs w:val="21"/>
        </w:rPr>
      </w:pPr>
      <w:r>
        <w:rPr>
          <w:rFonts w:hint="eastAsia"/>
          <w:szCs w:val="21"/>
        </w:rPr>
        <w:t>[</w:t>
      </w:r>
      <w:r>
        <w:rPr>
          <w:szCs w:val="21"/>
        </w:rPr>
        <w:t>9</w:t>
      </w:r>
      <w:proofErr w:type="gramStart"/>
      <w:r>
        <w:rPr>
          <w:szCs w:val="21"/>
        </w:rPr>
        <w:t xml:space="preserve">]  </w:t>
      </w:r>
      <w:r>
        <w:rPr>
          <w:rFonts w:hint="eastAsia"/>
          <w:szCs w:val="21"/>
        </w:rPr>
        <w:t>Free</w:t>
      </w:r>
      <w:proofErr w:type="gramEnd"/>
      <w:r>
        <w:rPr>
          <w:rFonts w:hint="eastAsia"/>
          <w:szCs w:val="21"/>
        </w:rPr>
        <w:t xml:space="preserve"> Software Foundation </w:t>
      </w:r>
      <w:proofErr w:type="spellStart"/>
      <w:r>
        <w:rPr>
          <w:rFonts w:hint="eastAsia"/>
          <w:szCs w:val="21"/>
        </w:rPr>
        <w:t>Inc.Using</w:t>
      </w:r>
      <w:proofErr w:type="spellEnd"/>
      <w:r>
        <w:rPr>
          <w:rFonts w:hint="eastAsia"/>
          <w:szCs w:val="21"/>
        </w:rPr>
        <w:t xml:space="preserve"> as The </w:t>
      </w:r>
      <w:r>
        <w:rPr>
          <w:szCs w:val="21"/>
        </w:rPr>
        <w:t xml:space="preserve">GNU </w:t>
      </w:r>
      <w:r>
        <w:rPr>
          <w:rFonts w:hint="eastAsia"/>
          <w:szCs w:val="21"/>
        </w:rPr>
        <w:t xml:space="preserve">Assembler </w:t>
      </w:r>
      <w:r>
        <w:rPr>
          <w:szCs w:val="21"/>
        </w:rPr>
        <w:t xml:space="preserve">[Z]. </w:t>
      </w:r>
      <w:r>
        <w:rPr>
          <w:rFonts w:hint="eastAsia"/>
          <w:szCs w:val="21"/>
        </w:rPr>
        <w:t>Version2.11.90</w:t>
      </w:r>
      <w:r>
        <w:rPr>
          <w:rFonts w:hint="eastAsia"/>
          <w:szCs w:val="21"/>
        </w:rPr>
        <w:t>，</w:t>
      </w:r>
      <w:r>
        <w:rPr>
          <w:rFonts w:hint="eastAsia"/>
          <w:szCs w:val="21"/>
        </w:rPr>
        <w:t>2012.</w:t>
      </w:r>
    </w:p>
    <w:p w14:paraId="42C9400E" w14:textId="77777777" w:rsidR="000B14C2" w:rsidRDefault="00491828">
      <w:pPr>
        <w:ind w:left="462" w:hangingChars="220" w:hanging="462"/>
        <w:jc w:val="left"/>
        <w:rPr>
          <w:szCs w:val="21"/>
        </w:rPr>
      </w:pPr>
      <w:r>
        <w:rPr>
          <w:rFonts w:hint="eastAsia"/>
          <w:szCs w:val="21"/>
        </w:rPr>
        <w:t>[</w:t>
      </w:r>
      <w:r>
        <w:rPr>
          <w:szCs w:val="21"/>
        </w:rPr>
        <w:t>10</w:t>
      </w:r>
      <w:proofErr w:type="gramStart"/>
      <w:r>
        <w:rPr>
          <w:rFonts w:hint="eastAsia"/>
          <w:szCs w:val="21"/>
        </w:rPr>
        <w:t>]</w:t>
      </w:r>
      <w:r>
        <w:rPr>
          <w:szCs w:val="21"/>
        </w:rPr>
        <w:t xml:space="preserve">  </w:t>
      </w:r>
      <w:r>
        <w:rPr>
          <w:rFonts w:hint="eastAsia"/>
          <w:szCs w:val="21"/>
        </w:rPr>
        <w:t>NATO</w:t>
      </w:r>
      <w:proofErr w:type="gramEnd"/>
      <w:r>
        <w:rPr>
          <w:rFonts w:hint="eastAsia"/>
          <w:szCs w:val="21"/>
        </w:rPr>
        <w:t xml:space="preserve"> Communications and Information Systems Agency. NATO Standard for Development of Reusable Software Components</w:t>
      </w:r>
      <w:r>
        <w:rPr>
          <w:szCs w:val="21"/>
        </w:rPr>
        <w:t>[Z]</w:t>
      </w:r>
      <w:r>
        <w:rPr>
          <w:rFonts w:hint="eastAsia"/>
          <w:szCs w:val="21"/>
        </w:rPr>
        <w:t>，</w:t>
      </w:r>
      <w:r>
        <w:rPr>
          <w:rFonts w:hint="eastAsia"/>
          <w:szCs w:val="21"/>
        </w:rPr>
        <w:t>1991.</w:t>
      </w:r>
    </w:p>
    <w:p w14:paraId="3DAB2B48" w14:textId="77777777" w:rsidR="000B14C2" w:rsidRDefault="00491828">
      <w:pPr>
        <w:ind w:left="462" w:hangingChars="220" w:hanging="462"/>
        <w:jc w:val="left"/>
        <w:rPr>
          <w:szCs w:val="21"/>
        </w:rPr>
      </w:pPr>
      <w:r>
        <w:rPr>
          <w:szCs w:val="21"/>
        </w:rPr>
        <w:t>[11</w:t>
      </w:r>
      <w:proofErr w:type="gramStart"/>
      <w:r>
        <w:rPr>
          <w:szCs w:val="21"/>
        </w:rPr>
        <w:t>]  Andrew</w:t>
      </w:r>
      <w:proofErr w:type="gramEnd"/>
      <w:r>
        <w:rPr>
          <w:szCs w:val="21"/>
        </w:rPr>
        <w:t xml:space="preserve"> Waterman, </w:t>
      </w:r>
      <w:proofErr w:type="spellStart"/>
      <w:r>
        <w:rPr>
          <w:szCs w:val="21"/>
        </w:rPr>
        <w:t>Yunsup</w:t>
      </w:r>
      <w:proofErr w:type="spellEnd"/>
      <w:r>
        <w:rPr>
          <w:szCs w:val="21"/>
        </w:rPr>
        <w:t xml:space="preserve"> Lee, David </w:t>
      </w:r>
      <w:proofErr w:type="spellStart"/>
      <w:r>
        <w:rPr>
          <w:szCs w:val="21"/>
        </w:rPr>
        <w:t>Patterson,etc</w:t>
      </w:r>
      <w:proofErr w:type="spellEnd"/>
      <w:r>
        <w:rPr>
          <w:szCs w:val="21"/>
        </w:rPr>
        <w:t>. The RISC-V Instruction Set Manual Volume I: User-Level ISA[Z]</w:t>
      </w:r>
      <w:r>
        <w:rPr>
          <w:rFonts w:hint="eastAsia"/>
          <w:szCs w:val="21"/>
        </w:rPr>
        <w:t>，</w:t>
      </w:r>
      <w:r>
        <w:rPr>
          <w:szCs w:val="21"/>
        </w:rPr>
        <w:t>University of California, Berkeley</w:t>
      </w:r>
      <w:r>
        <w:rPr>
          <w:rFonts w:hint="eastAsia"/>
          <w:szCs w:val="21"/>
        </w:rPr>
        <w:t>，</w:t>
      </w:r>
      <w:r>
        <w:rPr>
          <w:rFonts w:hint="eastAsia"/>
          <w:szCs w:val="21"/>
        </w:rPr>
        <w:t>20</w:t>
      </w:r>
      <w:r>
        <w:rPr>
          <w:szCs w:val="21"/>
        </w:rPr>
        <w:t>16</w:t>
      </w:r>
      <w:r>
        <w:rPr>
          <w:rFonts w:hint="eastAsia"/>
          <w:szCs w:val="21"/>
        </w:rPr>
        <w:t>.</w:t>
      </w:r>
    </w:p>
    <w:p w14:paraId="6AA84CF5" w14:textId="77777777" w:rsidR="000B14C2" w:rsidRDefault="00491828">
      <w:pPr>
        <w:ind w:left="462" w:hangingChars="220" w:hanging="462"/>
        <w:jc w:val="left"/>
        <w:rPr>
          <w:szCs w:val="21"/>
        </w:rPr>
      </w:pPr>
      <w:r>
        <w:rPr>
          <w:szCs w:val="21"/>
        </w:rPr>
        <w:t>[12</w:t>
      </w:r>
      <w:proofErr w:type="gramStart"/>
      <w:r>
        <w:rPr>
          <w:szCs w:val="21"/>
        </w:rPr>
        <w:t>]  Andrew</w:t>
      </w:r>
      <w:proofErr w:type="gramEnd"/>
      <w:r>
        <w:rPr>
          <w:szCs w:val="21"/>
        </w:rPr>
        <w:t xml:space="preserve"> Waterman1, </w:t>
      </w:r>
      <w:proofErr w:type="spellStart"/>
      <w:r>
        <w:rPr>
          <w:szCs w:val="21"/>
        </w:rPr>
        <w:t>Krste</w:t>
      </w:r>
      <w:proofErr w:type="spellEnd"/>
      <w:r>
        <w:rPr>
          <w:szCs w:val="21"/>
        </w:rPr>
        <w:t xml:space="preserve"> </w:t>
      </w:r>
      <w:proofErr w:type="spellStart"/>
      <w:r>
        <w:rPr>
          <w:szCs w:val="21"/>
        </w:rPr>
        <w:t>Asanovic</w:t>
      </w:r>
      <w:proofErr w:type="spellEnd"/>
      <w:r>
        <w:rPr>
          <w:szCs w:val="21"/>
        </w:rPr>
        <w:t>. The RISC-V Instruction Set Manual Volume II: Privileged Architecture[Z]</w:t>
      </w:r>
      <w:r>
        <w:rPr>
          <w:rFonts w:hint="eastAsia"/>
          <w:szCs w:val="21"/>
        </w:rPr>
        <w:t>，</w:t>
      </w:r>
      <w:r>
        <w:rPr>
          <w:szCs w:val="21"/>
        </w:rPr>
        <w:t>University of California, Berkeley</w:t>
      </w:r>
      <w:r>
        <w:rPr>
          <w:rFonts w:hint="eastAsia"/>
          <w:szCs w:val="21"/>
        </w:rPr>
        <w:t>，</w:t>
      </w:r>
      <w:r>
        <w:rPr>
          <w:rFonts w:hint="eastAsia"/>
          <w:szCs w:val="21"/>
        </w:rPr>
        <w:t>20</w:t>
      </w:r>
      <w:r>
        <w:rPr>
          <w:szCs w:val="21"/>
        </w:rPr>
        <w:t>19</w:t>
      </w:r>
      <w:r>
        <w:rPr>
          <w:rFonts w:hint="eastAsia"/>
          <w:szCs w:val="21"/>
        </w:rPr>
        <w:t>.</w:t>
      </w:r>
    </w:p>
    <w:p w14:paraId="559D511B" w14:textId="77777777" w:rsidR="000B14C2" w:rsidRDefault="00491828">
      <w:pPr>
        <w:ind w:left="424" w:hangingChars="202" w:hanging="424"/>
        <w:jc w:val="left"/>
        <w:rPr>
          <w:szCs w:val="21"/>
          <w:lang w:val="es-ES"/>
        </w:rPr>
      </w:pPr>
      <w:r>
        <w:rPr>
          <w:szCs w:val="21"/>
          <w:lang w:val="es-ES"/>
        </w:rPr>
        <w:t xml:space="preserve">[13]  </w:t>
      </w:r>
      <w:r>
        <w:rPr>
          <w:rFonts w:hint="eastAsia"/>
          <w:szCs w:val="21"/>
          <w:lang w:val="es-ES"/>
        </w:rPr>
        <w:t>胡振波</w:t>
      </w:r>
      <w:r>
        <w:rPr>
          <w:rFonts w:hint="eastAsia"/>
          <w:szCs w:val="21"/>
          <w:lang w:val="es-ES"/>
        </w:rPr>
        <w:t>.</w:t>
      </w:r>
      <w:r>
        <w:rPr>
          <w:szCs w:val="21"/>
          <w:lang w:val="es-ES"/>
        </w:rPr>
        <w:t xml:space="preserve"> </w:t>
      </w:r>
      <w:r>
        <w:rPr>
          <w:rFonts w:hint="eastAsia"/>
          <w:szCs w:val="21"/>
          <w:lang w:val="es-ES"/>
        </w:rPr>
        <w:t>RISC-V</w:t>
      </w:r>
      <w:r>
        <w:rPr>
          <w:rFonts w:hint="eastAsia"/>
          <w:szCs w:val="21"/>
          <w:lang w:val="es-ES"/>
        </w:rPr>
        <w:t>架构与嵌入式开发快速入门</w:t>
      </w:r>
      <w:r>
        <w:rPr>
          <w:rFonts w:hint="eastAsia"/>
          <w:szCs w:val="21"/>
          <w:lang w:val="es-ES"/>
        </w:rPr>
        <w:t>[</w:t>
      </w:r>
      <w:r>
        <w:rPr>
          <w:szCs w:val="21"/>
          <w:lang w:val="es-ES"/>
        </w:rPr>
        <w:t xml:space="preserve">M]. </w:t>
      </w:r>
      <w:r>
        <w:rPr>
          <w:rFonts w:hint="eastAsia"/>
          <w:szCs w:val="21"/>
        </w:rPr>
        <w:t>北京：</w:t>
      </w:r>
      <w:r>
        <w:rPr>
          <w:rFonts w:hint="eastAsia"/>
          <w:szCs w:val="21"/>
          <w:lang w:val="es-ES"/>
        </w:rPr>
        <w:t>人民邮电出版社，</w:t>
      </w:r>
      <w:r>
        <w:rPr>
          <w:rFonts w:hint="eastAsia"/>
          <w:szCs w:val="21"/>
          <w:lang w:val="es-ES"/>
        </w:rPr>
        <w:t>2</w:t>
      </w:r>
      <w:r>
        <w:rPr>
          <w:szCs w:val="21"/>
          <w:lang w:val="es-ES"/>
        </w:rPr>
        <w:t>019.</w:t>
      </w:r>
    </w:p>
    <w:p w14:paraId="0F3D6D8D" w14:textId="77777777" w:rsidR="000B14C2" w:rsidRDefault="00491828">
      <w:pPr>
        <w:ind w:left="424" w:hangingChars="202" w:hanging="424"/>
        <w:jc w:val="left"/>
        <w:rPr>
          <w:szCs w:val="21"/>
          <w:lang w:val="es-ES"/>
        </w:rPr>
      </w:pPr>
      <w:r>
        <w:rPr>
          <w:rFonts w:hint="eastAsia"/>
          <w:szCs w:val="21"/>
          <w:lang w:val="es-ES"/>
        </w:rPr>
        <w:t>[</w:t>
      </w:r>
      <w:r>
        <w:rPr>
          <w:szCs w:val="21"/>
          <w:lang w:val="es-ES"/>
        </w:rPr>
        <w:t xml:space="preserve">14]  </w:t>
      </w:r>
      <w:r>
        <w:rPr>
          <w:rFonts w:hint="eastAsia"/>
          <w:szCs w:val="21"/>
          <w:lang w:val="es-ES"/>
        </w:rPr>
        <w:t>胡振波</w:t>
      </w:r>
      <w:r>
        <w:rPr>
          <w:rFonts w:hint="eastAsia"/>
          <w:szCs w:val="21"/>
          <w:lang w:val="es-ES"/>
        </w:rPr>
        <w:t>.</w:t>
      </w:r>
      <w:r>
        <w:rPr>
          <w:szCs w:val="21"/>
          <w:lang w:val="es-ES"/>
        </w:rPr>
        <w:t xml:space="preserve"> </w:t>
      </w:r>
      <w:r>
        <w:rPr>
          <w:rFonts w:hint="eastAsia"/>
          <w:szCs w:val="21"/>
          <w:lang w:val="es-ES"/>
        </w:rPr>
        <w:t>手把手教你设计</w:t>
      </w:r>
      <w:r>
        <w:rPr>
          <w:rFonts w:hint="eastAsia"/>
          <w:szCs w:val="21"/>
          <w:lang w:val="es-ES"/>
        </w:rPr>
        <w:t>CPU</w:t>
      </w:r>
      <w:r>
        <w:rPr>
          <w:rFonts w:hint="eastAsia"/>
          <w:szCs w:val="21"/>
          <w:lang w:val="es-ES"/>
        </w:rPr>
        <w:t>：</w:t>
      </w:r>
      <w:r>
        <w:rPr>
          <w:rFonts w:hint="eastAsia"/>
          <w:szCs w:val="21"/>
          <w:lang w:val="es-ES"/>
        </w:rPr>
        <w:t>RISC-V</w:t>
      </w:r>
      <w:r>
        <w:rPr>
          <w:rFonts w:hint="eastAsia"/>
          <w:szCs w:val="21"/>
          <w:lang w:val="es-ES"/>
        </w:rPr>
        <w:t>处理器</w:t>
      </w:r>
      <w:r>
        <w:rPr>
          <w:rFonts w:hint="eastAsia"/>
          <w:szCs w:val="21"/>
          <w:lang w:val="es-ES"/>
        </w:rPr>
        <w:t>[</w:t>
      </w:r>
      <w:r>
        <w:rPr>
          <w:szCs w:val="21"/>
          <w:lang w:val="es-ES"/>
        </w:rPr>
        <w:t xml:space="preserve">M]. </w:t>
      </w:r>
      <w:r>
        <w:rPr>
          <w:rFonts w:hint="eastAsia"/>
          <w:szCs w:val="21"/>
        </w:rPr>
        <w:t>北京：</w:t>
      </w:r>
      <w:r>
        <w:rPr>
          <w:rFonts w:hint="eastAsia"/>
          <w:szCs w:val="21"/>
          <w:lang w:val="es-ES"/>
        </w:rPr>
        <w:t>人民邮电出版社，</w:t>
      </w:r>
      <w:r>
        <w:rPr>
          <w:rFonts w:hint="eastAsia"/>
          <w:szCs w:val="21"/>
          <w:lang w:val="es-ES"/>
        </w:rPr>
        <w:t>2</w:t>
      </w:r>
      <w:r>
        <w:rPr>
          <w:szCs w:val="21"/>
          <w:lang w:val="es-ES"/>
        </w:rPr>
        <w:t>018.</w:t>
      </w:r>
    </w:p>
    <w:p w14:paraId="42A06D8C" w14:textId="77777777" w:rsidR="000B14C2" w:rsidRDefault="00491828">
      <w:pPr>
        <w:ind w:left="424" w:hangingChars="202" w:hanging="424"/>
        <w:jc w:val="left"/>
        <w:rPr>
          <w:szCs w:val="21"/>
          <w:lang w:val="es-ES"/>
        </w:rPr>
      </w:pPr>
      <w:r>
        <w:rPr>
          <w:rFonts w:hint="eastAsia"/>
          <w:szCs w:val="21"/>
          <w:lang w:val="es-ES"/>
        </w:rPr>
        <w:t>[</w:t>
      </w:r>
      <w:r>
        <w:rPr>
          <w:szCs w:val="21"/>
          <w:lang w:val="es-ES"/>
        </w:rPr>
        <w:t xml:space="preserve">15]  </w:t>
      </w:r>
      <w:proofErr w:type="gramStart"/>
      <w:r>
        <w:rPr>
          <w:rFonts w:hint="eastAsia"/>
          <w:szCs w:val="21"/>
          <w:lang w:val="es-ES"/>
        </w:rPr>
        <w:t>沁恒微电子</w:t>
      </w:r>
      <w:proofErr w:type="gramEnd"/>
      <w:r>
        <w:rPr>
          <w:szCs w:val="21"/>
          <w:lang w:val="es-ES"/>
        </w:rPr>
        <w:t>. CH32V20x_30x</w:t>
      </w:r>
      <w:r>
        <w:rPr>
          <w:rFonts w:hint="eastAsia"/>
          <w:szCs w:val="21"/>
          <w:lang w:val="es-ES"/>
        </w:rPr>
        <w:t>数据手册</w:t>
      </w:r>
      <w:r>
        <w:rPr>
          <w:szCs w:val="21"/>
          <w:lang w:val="es-ES"/>
        </w:rPr>
        <w:t>[Z]</w:t>
      </w:r>
      <w:r>
        <w:rPr>
          <w:rFonts w:hint="eastAsia"/>
          <w:szCs w:val="21"/>
          <w:lang w:val="es-ES"/>
        </w:rPr>
        <w:t>，</w:t>
      </w:r>
      <w:r>
        <w:rPr>
          <w:rFonts w:hint="eastAsia"/>
          <w:szCs w:val="21"/>
          <w:lang w:val="es-ES"/>
        </w:rPr>
        <w:t>20</w:t>
      </w:r>
      <w:r>
        <w:rPr>
          <w:szCs w:val="21"/>
          <w:lang w:val="es-ES"/>
        </w:rPr>
        <w:t>21</w:t>
      </w:r>
      <w:r>
        <w:rPr>
          <w:rFonts w:hint="eastAsia"/>
          <w:szCs w:val="21"/>
          <w:lang w:val="es-ES"/>
        </w:rPr>
        <w:t>.</w:t>
      </w:r>
    </w:p>
    <w:p w14:paraId="1F977DF6" w14:textId="77777777" w:rsidR="000B14C2" w:rsidRDefault="00491828">
      <w:pPr>
        <w:ind w:left="424" w:hangingChars="202" w:hanging="424"/>
        <w:jc w:val="left"/>
        <w:rPr>
          <w:szCs w:val="21"/>
          <w:lang w:val="es-ES"/>
        </w:rPr>
      </w:pPr>
      <w:r>
        <w:rPr>
          <w:rFonts w:hint="eastAsia"/>
          <w:szCs w:val="21"/>
          <w:lang w:val="es-ES"/>
        </w:rPr>
        <w:t>[</w:t>
      </w:r>
      <w:r>
        <w:rPr>
          <w:szCs w:val="21"/>
          <w:lang w:val="es-ES"/>
        </w:rPr>
        <w:t xml:space="preserve">16]  </w:t>
      </w:r>
      <w:proofErr w:type="gramStart"/>
      <w:r>
        <w:rPr>
          <w:rFonts w:hint="eastAsia"/>
          <w:szCs w:val="21"/>
          <w:lang w:val="es-ES"/>
        </w:rPr>
        <w:t>沁恒微电子</w:t>
      </w:r>
      <w:proofErr w:type="gramEnd"/>
      <w:r>
        <w:rPr>
          <w:szCs w:val="21"/>
          <w:lang w:val="es-ES"/>
        </w:rPr>
        <w:t xml:space="preserve">. </w:t>
      </w:r>
      <w:r>
        <w:rPr>
          <w:rFonts w:hint="eastAsia"/>
          <w:szCs w:val="21"/>
          <w:lang w:val="es-ES"/>
        </w:rPr>
        <w:t xml:space="preserve">CH32FV2x_V3x </w:t>
      </w:r>
      <w:r>
        <w:rPr>
          <w:rFonts w:hint="eastAsia"/>
          <w:szCs w:val="21"/>
          <w:lang w:val="es-ES"/>
        </w:rPr>
        <w:t>系列应用手册</w:t>
      </w:r>
      <w:r>
        <w:rPr>
          <w:szCs w:val="21"/>
          <w:lang w:val="es-ES"/>
        </w:rPr>
        <w:t>[Z]</w:t>
      </w:r>
      <w:r>
        <w:rPr>
          <w:rFonts w:hint="eastAsia"/>
          <w:szCs w:val="21"/>
          <w:lang w:val="es-ES"/>
        </w:rPr>
        <w:t>，</w:t>
      </w:r>
      <w:r>
        <w:rPr>
          <w:rFonts w:hint="eastAsia"/>
          <w:szCs w:val="21"/>
          <w:lang w:val="es-ES"/>
        </w:rPr>
        <w:t>20</w:t>
      </w:r>
      <w:r>
        <w:rPr>
          <w:szCs w:val="21"/>
          <w:lang w:val="es-ES"/>
        </w:rPr>
        <w:t>21</w:t>
      </w:r>
      <w:r>
        <w:rPr>
          <w:rFonts w:hint="eastAsia"/>
          <w:szCs w:val="21"/>
          <w:lang w:val="es-ES"/>
        </w:rPr>
        <w:t>.</w:t>
      </w:r>
    </w:p>
    <w:p w14:paraId="11C801A3" w14:textId="77777777" w:rsidR="000B14C2" w:rsidRDefault="00491828">
      <w:pPr>
        <w:ind w:left="462" w:hangingChars="220" w:hanging="462"/>
        <w:jc w:val="left"/>
        <w:rPr>
          <w:color w:val="000000" w:themeColor="text1"/>
          <w:lang w:val="es-ES"/>
        </w:rPr>
      </w:pPr>
      <w:r>
        <w:rPr>
          <w:color w:val="000000" w:themeColor="text1"/>
          <w:lang w:val="es-ES"/>
        </w:rPr>
        <w:t xml:space="preserve">[17]  </w:t>
      </w:r>
      <w:proofErr w:type="gramStart"/>
      <w:r>
        <w:rPr>
          <w:rFonts w:hint="eastAsia"/>
          <w:color w:val="000000" w:themeColor="text1"/>
          <w:lang w:val="es-ES"/>
        </w:rPr>
        <w:t>王宜怀</w:t>
      </w:r>
      <w:proofErr w:type="gramEnd"/>
      <w:r>
        <w:rPr>
          <w:rFonts w:hint="eastAsia"/>
          <w:color w:val="000000" w:themeColor="text1"/>
          <w:lang w:val="es-ES"/>
        </w:rPr>
        <w:t>，杨勇，施连敏等</w:t>
      </w:r>
      <w:r>
        <w:rPr>
          <w:rFonts w:hint="eastAsia"/>
          <w:color w:val="000000" w:themeColor="text1"/>
          <w:lang w:val="es-ES"/>
        </w:rPr>
        <w:t>.</w:t>
      </w:r>
      <w:r>
        <w:rPr>
          <w:color w:val="000000" w:themeColor="text1"/>
          <w:lang w:val="es-ES"/>
        </w:rPr>
        <w:t xml:space="preserve"> RISC-V</w:t>
      </w:r>
      <w:r>
        <w:rPr>
          <w:rFonts w:hint="eastAsia"/>
          <w:color w:val="000000" w:themeColor="text1"/>
          <w:lang w:val="es-ES"/>
        </w:rPr>
        <w:t>嵌入式开发实践—基于</w:t>
      </w:r>
      <w:r>
        <w:rPr>
          <w:rFonts w:hint="eastAsia"/>
          <w:color w:val="000000" w:themeColor="text1"/>
          <w:lang w:val="es-ES"/>
        </w:rPr>
        <w:t>C</w:t>
      </w:r>
      <w:r>
        <w:rPr>
          <w:color w:val="000000" w:themeColor="text1"/>
          <w:lang w:val="es-ES"/>
        </w:rPr>
        <w:t>H32V307</w:t>
      </w:r>
      <w:r>
        <w:rPr>
          <w:rFonts w:hint="eastAsia"/>
          <w:color w:val="000000" w:themeColor="text1"/>
          <w:lang w:val="es-ES"/>
        </w:rPr>
        <w:t>微控制器</w:t>
      </w:r>
      <w:r>
        <w:rPr>
          <w:rFonts w:hint="eastAsia"/>
          <w:color w:val="000000" w:themeColor="text1"/>
          <w:lang w:val="es-ES"/>
        </w:rPr>
        <w:t>[</w:t>
      </w:r>
      <w:r>
        <w:rPr>
          <w:color w:val="000000" w:themeColor="text1"/>
          <w:lang w:val="es-ES"/>
        </w:rPr>
        <w:t xml:space="preserve">M]. </w:t>
      </w:r>
      <w:r>
        <w:rPr>
          <w:rFonts w:hint="eastAsia"/>
          <w:color w:val="000000" w:themeColor="text1"/>
          <w:lang w:val="es-ES"/>
        </w:rPr>
        <w:t>北京：北京航空航天大学出版社，</w:t>
      </w:r>
      <w:r>
        <w:rPr>
          <w:rFonts w:hint="eastAsia"/>
          <w:color w:val="000000" w:themeColor="text1"/>
          <w:lang w:val="es-ES"/>
        </w:rPr>
        <w:t>2</w:t>
      </w:r>
      <w:r>
        <w:rPr>
          <w:color w:val="000000" w:themeColor="text1"/>
          <w:lang w:val="es-ES"/>
        </w:rPr>
        <w:t>022.</w:t>
      </w:r>
    </w:p>
    <w:p w14:paraId="40F397B1" w14:textId="77777777" w:rsidR="000B14C2" w:rsidRDefault="00491828">
      <w:pPr>
        <w:ind w:left="462" w:hangingChars="220" w:hanging="462"/>
        <w:rPr>
          <w:szCs w:val="21"/>
        </w:rPr>
      </w:pPr>
      <w:r>
        <w:rPr>
          <w:rFonts w:hint="eastAsia"/>
          <w:color w:val="000000" w:themeColor="text1"/>
        </w:rPr>
        <w:t>[</w:t>
      </w:r>
      <w:r>
        <w:rPr>
          <w:color w:val="000000" w:themeColor="text1"/>
        </w:rPr>
        <w:t>18</w:t>
      </w:r>
      <w:proofErr w:type="gramStart"/>
      <w:r>
        <w:rPr>
          <w:color w:val="000000" w:themeColor="text1"/>
        </w:rPr>
        <w:t xml:space="preserve">]  </w:t>
      </w:r>
      <w:proofErr w:type="spellStart"/>
      <w:r>
        <w:t>Allwinner</w:t>
      </w:r>
      <w:proofErr w:type="spellEnd"/>
      <w:proofErr w:type="gramEnd"/>
      <w:r>
        <w:t xml:space="preserve"> </w:t>
      </w:r>
      <w:r>
        <w:rPr>
          <w:spacing w:val="-3"/>
        </w:rPr>
        <w:t>Technology</w:t>
      </w:r>
      <w:r>
        <w:t xml:space="preserve">. </w:t>
      </w:r>
      <w:r>
        <w:rPr>
          <w:szCs w:val="21"/>
        </w:rPr>
        <w:t>The RISC-V Multi-Media Decoding Platform SoC[Z]</w:t>
      </w:r>
      <w:r>
        <w:rPr>
          <w:rFonts w:hint="eastAsia"/>
          <w:szCs w:val="21"/>
        </w:rPr>
        <w:t>，</w:t>
      </w:r>
      <w:r>
        <w:rPr>
          <w:rFonts w:hint="eastAsia"/>
          <w:szCs w:val="21"/>
        </w:rPr>
        <w:t>20</w:t>
      </w:r>
      <w:r>
        <w:rPr>
          <w:szCs w:val="21"/>
        </w:rPr>
        <w:t>22</w:t>
      </w:r>
      <w:r>
        <w:rPr>
          <w:rFonts w:hint="eastAsia"/>
          <w:szCs w:val="21"/>
        </w:rPr>
        <w:t>.</w:t>
      </w:r>
    </w:p>
    <w:p w14:paraId="5C0F3418" w14:textId="77777777" w:rsidR="000B14C2" w:rsidRDefault="00491828">
      <w:pPr>
        <w:ind w:left="424" w:hangingChars="202" w:hanging="424"/>
        <w:rPr>
          <w:szCs w:val="21"/>
        </w:rPr>
      </w:pPr>
      <w:r>
        <w:rPr>
          <w:rFonts w:hint="eastAsia"/>
          <w:color w:val="000000" w:themeColor="text1"/>
        </w:rPr>
        <w:t>[</w:t>
      </w:r>
      <w:r>
        <w:rPr>
          <w:color w:val="000000" w:themeColor="text1"/>
        </w:rPr>
        <w:t>19</w:t>
      </w:r>
      <w:proofErr w:type="gramStart"/>
      <w:r>
        <w:rPr>
          <w:color w:val="000000" w:themeColor="text1"/>
        </w:rPr>
        <w:t xml:space="preserve">]  </w:t>
      </w:r>
      <w:proofErr w:type="spellStart"/>
      <w:r>
        <w:t>Allwinner</w:t>
      </w:r>
      <w:proofErr w:type="spellEnd"/>
      <w:proofErr w:type="gramEnd"/>
      <w:r>
        <w:t xml:space="preserve"> </w:t>
      </w:r>
      <w:r>
        <w:rPr>
          <w:spacing w:val="-3"/>
        </w:rPr>
        <w:t>Technology</w:t>
      </w:r>
      <w:r>
        <w:t xml:space="preserve">. </w:t>
      </w:r>
      <w:r>
        <w:rPr>
          <w:szCs w:val="21"/>
        </w:rPr>
        <w:t>User Manual[Z]</w:t>
      </w:r>
      <w:r>
        <w:rPr>
          <w:rFonts w:hint="eastAsia"/>
          <w:szCs w:val="21"/>
        </w:rPr>
        <w:t>，</w:t>
      </w:r>
      <w:r>
        <w:rPr>
          <w:rFonts w:hint="eastAsia"/>
          <w:szCs w:val="21"/>
        </w:rPr>
        <w:t>20</w:t>
      </w:r>
      <w:r>
        <w:rPr>
          <w:szCs w:val="21"/>
        </w:rPr>
        <w:t>22</w:t>
      </w:r>
      <w:r>
        <w:rPr>
          <w:rFonts w:hint="eastAsia"/>
          <w:szCs w:val="21"/>
        </w:rPr>
        <w:t>.</w:t>
      </w:r>
    </w:p>
    <w:p w14:paraId="4E4E71E8" w14:textId="77777777" w:rsidR="000B14C2" w:rsidRDefault="00491828">
      <w:pPr>
        <w:ind w:left="424" w:hangingChars="202" w:hanging="424"/>
        <w:rPr>
          <w:szCs w:val="21"/>
        </w:rPr>
      </w:pPr>
      <w:r>
        <w:rPr>
          <w:rFonts w:hint="eastAsia"/>
          <w:szCs w:val="21"/>
        </w:rPr>
        <w:t>[</w:t>
      </w:r>
      <w:r>
        <w:rPr>
          <w:szCs w:val="21"/>
        </w:rPr>
        <w:t xml:space="preserve">20]  </w:t>
      </w:r>
      <w:r>
        <w:rPr>
          <w:rFonts w:hint="eastAsia"/>
          <w:szCs w:val="21"/>
        </w:rPr>
        <w:t>袁春风</w:t>
      </w:r>
      <w:r>
        <w:rPr>
          <w:rFonts w:hint="eastAsia"/>
          <w:szCs w:val="21"/>
          <w:lang w:val="es-ES"/>
        </w:rPr>
        <w:t>，</w:t>
      </w:r>
      <w:r>
        <w:rPr>
          <w:rFonts w:hint="eastAsia"/>
          <w:szCs w:val="21"/>
        </w:rPr>
        <w:t>余子</w:t>
      </w:r>
      <w:proofErr w:type="gramStart"/>
      <w:r>
        <w:rPr>
          <w:rFonts w:hint="eastAsia"/>
          <w:szCs w:val="21"/>
        </w:rPr>
        <w:t>濠</w:t>
      </w:r>
      <w:proofErr w:type="gramEnd"/>
      <w:r>
        <w:rPr>
          <w:rFonts w:hint="eastAsia"/>
          <w:szCs w:val="21"/>
        </w:rPr>
        <w:t>.</w:t>
      </w:r>
      <w:r>
        <w:rPr>
          <w:szCs w:val="21"/>
        </w:rPr>
        <w:t xml:space="preserve"> </w:t>
      </w:r>
      <w:r>
        <w:rPr>
          <w:rFonts w:hint="eastAsia"/>
          <w:szCs w:val="21"/>
        </w:rPr>
        <w:t>计算机组成与设计</w:t>
      </w:r>
      <w:r>
        <w:rPr>
          <w:rFonts w:hint="eastAsia"/>
          <w:szCs w:val="21"/>
        </w:rPr>
        <w:t xml:space="preserve"> </w:t>
      </w:r>
      <w:r>
        <w:rPr>
          <w:rFonts w:hint="eastAsia"/>
          <w:szCs w:val="21"/>
        </w:rPr>
        <w:t>基于</w:t>
      </w:r>
      <w:r>
        <w:rPr>
          <w:rFonts w:hint="eastAsia"/>
          <w:szCs w:val="21"/>
        </w:rPr>
        <w:t>RISC-V</w:t>
      </w:r>
      <w:r>
        <w:rPr>
          <w:rFonts w:hint="eastAsia"/>
          <w:szCs w:val="21"/>
        </w:rPr>
        <w:t>架构</w:t>
      </w:r>
      <w:r>
        <w:rPr>
          <w:rFonts w:hint="eastAsia"/>
          <w:szCs w:val="21"/>
          <w:lang w:val="es-ES"/>
        </w:rPr>
        <w:t>[</w:t>
      </w:r>
      <w:r>
        <w:rPr>
          <w:szCs w:val="21"/>
          <w:lang w:val="es-ES"/>
        </w:rPr>
        <w:t>M].</w:t>
      </w:r>
      <w:r>
        <w:rPr>
          <w:rFonts w:hint="eastAsia"/>
          <w:szCs w:val="21"/>
        </w:rPr>
        <w:t xml:space="preserve"> </w:t>
      </w:r>
      <w:r>
        <w:rPr>
          <w:rFonts w:hint="eastAsia"/>
          <w:szCs w:val="21"/>
        </w:rPr>
        <w:t>北京：高等教育出版社，</w:t>
      </w:r>
      <w:r>
        <w:rPr>
          <w:rFonts w:hint="eastAsia"/>
          <w:szCs w:val="21"/>
        </w:rPr>
        <w:t>2</w:t>
      </w:r>
      <w:r>
        <w:rPr>
          <w:szCs w:val="21"/>
        </w:rPr>
        <w:t>020.</w:t>
      </w:r>
    </w:p>
    <w:p w14:paraId="3274AE6B" w14:textId="77777777" w:rsidR="000B14C2" w:rsidRDefault="00491828">
      <w:pPr>
        <w:ind w:left="424" w:hangingChars="202" w:hanging="424"/>
        <w:rPr>
          <w:szCs w:val="21"/>
        </w:rPr>
      </w:pPr>
      <w:r>
        <w:rPr>
          <w:rFonts w:hint="eastAsia"/>
          <w:szCs w:val="21"/>
        </w:rPr>
        <w:t>[</w:t>
      </w:r>
      <w:r>
        <w:rPr>
          <w:szCs w:val="21"/>
        </w:rPr>
        <w:t xml:space="preserve">21]  </w:t>
      </w:r>
      <w:r>
        <w:rPr>
          <w:rFonts w:hint="eastAsia"/>
          <w:szCs w:val="21"/>
        </w:rPr>
        <w:t>谭志虎，秦磊华，吴非，肖亮</w:t>
      </w:r>
      <w:r>
        <w:rPr>
          <w:rFonts w:hint="eastAsia"/>
          <w:szCs w:val="21"/>
        </w:rPr>
        <w:t>.</w:t>
      </w:r>
      <w:r>
        <w:rPr>
          <w:szCs w:val="21"/>
        </w:rPr>
        <w:t xml:space="preserve"> </w:t>
      </w:r>
      <w:r>
        <w:rPr>
          <w:rFonts w:hint="eastAsia"/>
          <w:szCs w:val="21"/>
        </w:rPr>
        <w:t>计算机组成原理</w:t>
      </w:r>
      <w:r>
        <w:rPr>
          <w:rFonts w:hint="eastAsia"/>
          <w:szCs w:val="21"/>
          <w:lang w:val="es-ES"/>
        </w:rPr>
        <w:t>[</w:t>
      </w:r>
      <w:r>
        <w:rPr>
          <w:szCs w:val="21"/>
          <w:lang w:val="es-ES"/>
        </w:rPr>
        <w:t>M].</w:t>
      </w:r>
      <w:r>
        <w:rPr>
          <w:rFonts w:hint="eastAsia"/>
          <w:szCs w:val="21"/>
        </w:rPr>
        <w:t xml:space="preserve"> </w:t>
      </w:r>
      <w:r>
        <w:rPr>
          <w:rFonts w:hint="eastAsia"/>
          <w:szCs w:val="21"/>
        </w:rPr>
        <w:t>北京：</w:t>
      </w:r>
      <w:r>
        <w:rPr>
          <w:rFonts w:hint="eastAsia"/>
          <w:szCs w:val="21"/>
          <w:lang w:val="es-ES"/>
        </w:rPr>
        <w:t>人民邮电出版社</w:t>
      </w:r>
      <w:r>
        <w:rPr>
          <w:rFonts w:hint="eastAsia"/>
          <w:szCs w:val="21"/>
        </w:rPr>
        <w:t>，</w:t>
      </w:r>
      <w:r>
        <w:rPr>
          <w:rFonts w:hint="eastAsia"/>
          <w:szCs w:val="21"/>
        </w:rPr>
        <w:t>2</w:t>
      </w:r>
      <w:r>
        <w:rPr>
          <w:szCs w:val="21"/>
        </w:rPr>
        <w:t>021.</w:t>
      </w:r>
    </w:p>
    <w:p w14:paraId="4154103E" w14:textId="77777777" w:rsidR="000B14C2" w:rsidRDefault="00491828">
      <w:pPr>
        <w:ind w:left="424" w:hangingChars="202" w:hanging="424"/>
        <w:rPr>
          <w:szCs w:val="21"/>
        </w:rPr>
      </w:pPr>
      <w:r>
        <w:rPr>
          <w:rFonts w:hint="eastAsia"/>
          <w:szCs w:val="21"/>
        </w:rPr>
        <w:t>[</w:t>
      </w:r>
      <w:r>
        <w:rPr>
          <w:szCs w:val="21"/>
        </w:rPr>
        <w:t xml:space="preserve">22]  </w:t>
      </w:r>
      <w:r>
        <w:rPr>
          <w:rFonts w:hint="eastAsia"/>
          <w:szCs w:val="21"/>
        </w:rPr>
        <w:t>王爱英</w:t>
      </w:r>
      <w:r>
        <w:rPr>
          <w:rFonts w:hint="eastAsia"/>
          <w:szCs w:val="21"/>
        </w:rPr>
        <w:t>.</w:t>
      </w:r>
      <w:r>
        <w:rPr>
          <w:szCs w:val="21"/>
        </w:rPr>
        <w:t xml:space="preserve"> </w:t>
      </w:r>
      <w:r>
        <w:rPr>
          <w:rFonts w:hint="eastAsia"/>
          <w:szCs w:val="21"/>
        </w:rPr>
        <w:t>计算机组成与结构</w:t>
      </w:r>
      <w:r>
        <w:rPr>
          <w:rFonts w:hint="eastAsia"/>
          <w:szCs w:val="21"/>
          <w:lang w:val="es-ES"/>
        </w:rPr>
        <w:t>[</w:t>
      </w:r>
      <w:r>
        <w:rPr>
          <w:szCs w:val="21"/>
          <w:lang w:val="es-ES"/>
        </w:rPr>
        <w:t>M].</w:t>
      </w:r>
      <w:r>
        <w:rPr>
          <w:rFonts w:hint="eastAsia"/>
          <w:szCs w:val="21"/>
        </w:rPr>
        <w:t xml:space="preserve"> </w:t>
      </w:r>
      <w:r>
        <w:rPr>
          <w:rFonts w:hint="eastAsia"/>
          <w:szCs w:val="21"/>
        </w:rPr>
        <w:t>北京：清华大学</w:t>
      </w:r>
      <w:r>
        <w:rPr>
          <w:rFonts w:hint="eastAsia"/>
          <w:szCs w:val="21"/>
          <w:lang w:val="es-ES"/>
        </w:rPr>
        <w:t>出版社</w:t>
      </w:r>
      <w:r>
        <w:rPr>
          <w:rFonts w:hint="eastAsia"/>
          <w:szCs w:val="21"/>
        </w:rPr>
        <w:t>，</w:t>
      </w:r>
      <w:r>
        <w:rPr>
          <w:rFonts w:hint="eastAsia"/>
          <w:szCs w:val="21"/>
        </w:rPr>
        <w:t>2</w:t>
      </w:r>
      <w:r>
        <w:rPr>
          <w:szCs w:val="21"/>
        </w:rPr>
        <w:t>013.</w:t>
      </w:r>
    </w:p>
    <w:p w14:paraId="50FFFE67" w14:textId="77777777" w:rsidR="000B14C2" w:rsidRDefault="000B14C2">
      <w:pPr>
        <w:ind w:left="424" w:hangingChars="202" w:hanging="424"/>
        <w:rPr>
          <w:szCs w:val="21"/>
        </w:rPr>
      </w:pPr>
    </w:p>
    <w:p w14:paraId="07CF9422" w14:textId="77777777" w:rsidR="000B14C2" w:rsidRDefault="000B14C2">
      <w:pPr>
        <w:ind w:left="424" w:hangingChars="202" w:hanging="424"/>
        <w:rPr>
          <w:szCs w:val="21"/>
        </w:rPr>
      </w:pPr>
    </w:p>
    <w:sectPr w:rsidR="000B14C2">
      <w:footnotePr>
        <w:numFmt w:val="decimalEnclosedCircleChinese"/>
        <w:numRestart w:val="eachPage"/>
      </w:footnotePr>
      <w:pgSz w:w="10490" w:h="14742"/>
      <w:pgMar w:top="1418" w:right="1134" w:bottom="1418" w:left="119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5D3F3" w14:textId="77777777" w:rsidR="00193BD5" w:rsidRDefault="00193BD5">
      <w:pPr>
        <w:ind w:firstLine="420"/>
      </w:pPr>
      <w:r>
        <w:separator/>
      </w:r>
    </w:p>
  </w:endnote>
  <w:endnote w:type="continuationSeparator" w:id="0">
    <w:p w14:paraId="060E9693" w14:textId="77777777" w:rsidR="00193BD5" w:rsidRDefault="00193BD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default"/>
    <w:sig w:usb0="00000000" w:usb1="00000000"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Nunito">
    <w:charset w:val="00"/>
    <w:family w:val="auto"/>
    <w:pitch w:val="variable"/>
    <w:sig w:usb0="A00002FF" w:usb1="5000204B"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楷体">
    <w:altName w:val="KaiT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elawadee UI">
    <w:panose1 w:val="020B0502040204020203"/>
    <w:charset w:val="00"/>
    <w:family w:val="swiss"/>
    <w:pitch w:val="variable"/>
    <w:sig w:usb0="A3000003" w:usb1="00000000" w:usb2="00010000" w:usb3="00000000" w:csb0="000101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AD180" w14:textId="77777777" w:rsidR="000B14C2" w:rsidRDefault="000B14C2">
    <w:pPr>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A5ABB" w14:textId="77777777" w:rsidR="000B14C2" w:rsidRDefault="000B14C2">
    <w:pPr>
      <w:framePr w:wrap="around" w:vAnchor="text" w:hAnchor="margin" w:xAlign="right" w:y="1"/>
      <w:ind w:firstLine="420"/>
    </w:pPr>
  </w:p>
  <w:p w14:paraId="2CE75FDF" w14:textId="77777777" w:rsidR="000B14C2" w:rsidRDefault="000B14C2">
    <w:pPr>
      <w:ind w:right="360" w:firstLine="42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8AF98" w14:textId="77777777" w:rsidR="000B14C2" w:rsidRDefault="000B14C2">
    <w:pPr>
      <w:ind w:firstLine="4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FCCC" w14:textId="77777777" w:rsidR="000B14C2" w:rsidRDefault="000B14C2">
    <w:pPr>
      <w:framePr w:wrap="around" w:vAnchor="text" w:hAnchor="margin" w:xAlign="right" w:y="1"/>
      <w:ind w:firstLine="420"/>
    </w:pPr>
  </w:p>
  <w:p w14:paraId="048EF51B" w14:textId="77777777" w:rsidR="000B14C2" w:rsidRDefault="000B14C2">
    <w:pPr>
      <w:ind w:right="360" w:firstLine="42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268EF" w14:textId="77777777" w:rsidR="000B14C2" w:rsidRDefault="000B14C2">
    <w:pPr>
      <w:ind w:firstLine="420"/>
      <w:jc w:val="center"/>
    </w:pPr>
  </w:p>
  <w:p w14:paraId="7D107069" w14:textId="77777777" w:rsidR="000B14C2" w:rsidRDefault="000B14C2">
    <w:pPr>
      <w:tabs>
        <w:tab w:val="left" w:pos="3586"/>
      </w:tabs>
      <w:ind w:leftChars="13" w:left="27" w:rightChars="171" w:right="359" w:firstLine="4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3266170"/>
      <w:docPartObj>
        <w:docPartGallery w:val="AutoText"/>
      </w:docPartObj>
    </w:sdtPr>
    <w:sdtEndPr/>
    <w:sdtContent>
      <w:p w14:paraId="2C4DF44A" w14:textId="77777777" w:rsidR="000B14C2" w:rsidRDefault="00491828">
        <w:pPr>
          <w:ind w:firstLine="420"/>
          <w:jc w:val="center"/>
        </w:pPr>
        <w:r>
          <w:fldChar w:fldCharType="begin"/>
        </w:r>
        <w:r>
          <w:instrText>PAGE   \* MERGEFORMAT</w:instrText>
        </w:r>
        <w:r>
          <w:fldChar w:fldCharType="separate"/>
        </w:r>
        <w:r>
          <w:rPr>
            <w:lang w:val="zh-CN"/>
          </w:rPr>
          <w:t>27</w:t>
        </w:r>
        <w:r>
          <w:rPr>
            <w:lang w:val="zh-CN"/>
          </w:rPr>
          <w:t>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B6588" w14:textId="77777777" w:rsidR="00193BD5" w:rsidRDefault="00193BD5">
      <w:pPr>
        <w:ind w:firstLine="420"/>
      </w:pPr>
      <w:r>
        <w:separator/>
      </w:r>
    </w:p>
  </w:footnote>
  <w:footnote w:type="continuationSeparator" w:id="0">
    <w:p w14:paraId="7B566401" w14:textId="77777777" w:rsidR="00193BD5" w:rsidRDefault="00193BD5">
      <w:pPr>
        <w:ind w:firstLine="420"/>
      </w:pPr>
      <w:r>
        <w:continuationSeparator/>
      </w:r>
    </w:p>
  </w:footnote>
  <w:footnote w:id="1">
    <w:p w14:paraId="0938E0AC" w14:textId="77777777" w:rsidR="000B14C2" w:rsidRDefault="00491828">
      <w:pPr>
        <w:pStyle w:val="a7"/>
        <w:ind w:firstLine="360"/>
      </w:pPr>
      <w:r>
        <w:rPr>
          <w:rStyle w:val="af"/>
        </w:rPr>
        <w:footnoteRef/>
      </w:r>
      <w:r>
        <w:t xml:space="preserve"> </w:t>
      </w:r>
      <w:r>
        <w:rPr>
          <w:rFonts w:hint="eastAsia"/>
        </w:rPr>
        <w:t>MIPS</w:t>
      </w:r>
      <w:r>
        <w:rPr>
          <w:rFonts w:hint="eastAsia"/>
        </w:rPr>
        <w:t>（</w:t>
      </w:r>
      <w:r>
        <w:rPr>
          <w:rFonts w:hint="eastAsia"/>
        </w:rPr>
        <w:t>Million Instructions Per Second</w:t>
      </w:r>
      <w:r>
        <w:rPr>
          <w:rFonts w:hint="eastAsia"/>
        </w:rPr>
        <w:t>，每秒百万条指令），它是单字长定点指令平均执行速度，每秒能处理百万级的机器语言指令数，是</w:t>
      </w:r>
      <w:r>
        <w:rPr>
          <w:rFonts w:hint="eastAsia"/>
        </w:rPr>
        <w:t>CPU</w:t>
      </w:r>
      <w:r>
        <w:rPr>
          <w:rFonts w:hint="eastAsia"/>
        </w:rPr>
        <w:t>速度的一个度量单位。</w:t>
      </w:r>
    </w:p>
  </w:footnote>
  <w:footnote w:id="2">
    <w:p w14:paraId="660FE2F3" w14:textId="77777777" w:rsidR="000B14C2" w:rsidRDefault="00491828">
      <w:pPr>
        <w:pStyle w:val="a7"/>
        <w:ind w:firstLine="360"/>
      </w:pPr>
      <w:r>
        <w:rPr>
          <w:rStyle w:val="af"/>
        </w:rPr>
        <w:footnoteRef/>
      </w:r>
      <w:r>
        <w:t xml:space="preserve"> </w:t>
      </w:r>
      <w:r>
        <w:rPr>
          <w:rFonts w:hint="eastAsia"/>
        </w:rPr>
        <w:t>若按照系列命名法则，</w:t>
      </w:r>
      <w:r>
        <w:rPr>
          <w:rFonts w:hint="eastAsia"/>
        </w:rPr>
        <w:t>Pentium</w:t>
      </w:r>
      <w:r>
        <w:rPr>
          <w:rFonts w:hint="eastAsia"/>
        </w:rPr>
        <w:t>本应称为</w:t>
      </w:r>
      <w:r>
        <w:rPr>
          <w:rFonts w:hint="eastAsia"/>
        </w:rPr>
        <w:t>80586</w:t>
      </w:r>
      <w:r>
        <w:rPr>
          <w:rFonts w:hint="eastAsia"/>
        </w:rPr>
        <w:t>，有人认为该词来源于希腊文“五（</w:t>
      </w:r>
      <w:proofErr w:type="spellStart"/>
      <w:r>
        <w:rPr>
          <w:rFonts w:hint="eastAsia"/>
        </w:rPr>
        <w:t>penta</w:t>
      </w:r>
      <w:proofErr w:type="spellEnd"/>
      <w:r>
        <w:rPr>
          <w:rFonts w:hint="eastAsia"/>
        </w:rPr>
        <w:t>）”和拉丁文中代表名词的</w:t>
      </w:r>
      <w:proofErr w:type="gramStart"/>
      <w:r>
        <w:rPr>
          <w:rFonts w:hint="eastAsia"/>
        </w:rPr>
        <w:t>接尾语“</w:t>
      </w:r>
      <w:proofErr w:type="spellStart"/>
      <w:r>
        <w:rPr>
          <w:rFonts w:hint="eastAsia"/>
        </w:rPr>
        <w:t>ium</w:t>
      </w:r>
      <w:proofErr w:type="spellEnd"/>
      <w:r>
        <w:rPr>
          <w:rFonts w:hint="eastAsia"/>
        </w:rPr>
        <w:t>”</w:t>
      </w:r>
      <w:proofErr w:type="gramEnd"/>
      <w:r>
        <w:rPr>
          <w:rFonts w:hint="eastAsia"/>
        </w:rPr>
        <w:t>。</w:t>
      </w:r>
    </w:p>
  </w:footnote>
  <w:footnote w:id="3">
    <w:p w14:paraId="0A827486" w14:textId="77777777" w:rsidR="000B14C2" w:rsidRDefault="00491828">
      <w:pPr>
        <w:pStyle w:val="a7"/>
        <w:ind w:firstLine="360"/>
      </w:pPr>
      <w:r>
        <w:rPr>
          <w:rStyle w:val="af"/>
        </w:rPr>
        <w:footnoteRef/>
      </w:r>
      <w:r>
        <w:t xml:space="preserve"> </w:t>
      </w:r>
      <w:r>
        <w:rPr>
          <w:rFonts w:hint="eastAsia"/>
        </w:rPr>
        <w:t>又称冯·诺依曼模型（</w:t>
      </w:r>
      <w:r>
        <w:rPr>
          <w:rFonts w:hint="eastAsia"/>
        </w:rPr>
        <w:t>Von Neumann Model</w:t>
      </w:r>
      <w:r>
        <w:rPr>
          <w:rFonts w:hint="eastAsia"/>
        </w:rPr>
        <w:t>）</w:t>
      </w:r>
      <w:r>
        <w:rPr>
          <w:rFonts w:hint="eastAsia"/>
        </w:rPr>
        <w:t>或普林斯顿结构（</w:t>
      </w:r>
      <w:r>
        <w:rPr>
          <w:rFonts w:hint="eastAsia"/>
        </w:rPr>
        <w:t>Princeton Architecture</w:t>
      </w:r>
      <w:r>
        <w:rPr>
          <w:rFonts w:hint="eastAsia"/>
        </w:rPr>
        <w:t>），是一种将程序指令存储器和数据存储器合并在一起的计算机设计结构。依据该结构设计出的计算机</w:t>
      </w:r>
      <w:proofErr w:type="gramStart"/>
      <w:r>
        <w:rPr>
          <w:rFonts w:hint="eastAsia"/>
        </w:rPr>
        <w:t>称做冯</w:t>
      </w:r>
      <w:proofErr w:type="gramEnd"/>
      <w:r>
        <w:rPr>
          <w:rFonts w:hint="eastAsia"/>
        </w:rPr>
        <w:t>.</w:t>
      </w:r>
      <w:r>
        <w:rPr>
          <w:rFonts w:hint="eastAsia"/>
        </w:rPr>
        <w:t>诺依曼计算机，也称存储程序计算机。还有一种结构，被称为哈佛结构（</w:t>
      </w:r>
      <w:r>
        <w:rPr>
          <w:rFonts w:hint="eastAsia"/>
        </w:rPr>
        <w:t>Harvard Structure</w:t>
      </w:r>
      <w:r>
        <w:rPr>
          <w:rFonts w:hint="eastAsia"/>
        </w:rPr>
        <w:t>），主要特点是将指令和数据存储在不同的存储空间中，指令存储器与数据存储器独立编址、独立访问，执行时可以预先读取下一条指令。</w:t>
      </w:r>
    </w:p>
  </w:footnote>
  <w:footnote w:id="4">
    <w:p w14:paraId="49BCEFE7" w14:textId="77777777" w:rsidR="000B14C2" w:rsidRDefault="00491828">
      <w:pPr>
        <w:pStyle w:val="a7"/>
        <w:ind w:firstLine="360"/>
      </w:pPr>
      <w:r>
        <w:rPr>
          <w:rStyle w:val="af"/>
        </w:rPr>
        <w:footnoteRef/>
      </w:r>
      <w:r>
        <w:t xml:space="preserve"> </w:t>
      </w:r>
      <w:r>
        <w:rPr>
          <w:rFonts w:hint="eastAsia"/>
        </w:rPr>
        <w:t>与个人计算机（</w:t>
      </w:r>
      <w:r>
        <w:rPr>
          <w:rFonts w:hint="eastAsia"/>
        </w:rPr>
        <w:t>Personal Computer</w:t>
      </w:r>
      <w:r>
        <w:rPr>
          <w:rFonts w:hint="eastAsia"/>
        </w:rPr>
        <w:t>）</w:t>
      </w:r>
      <w:r>
        <w:rPr>
          <w:rFonts w:hint="eastAsia"/>
        </w:rPr>
        <w:t>，即</w:t>
      </w:r>
      <w:r>
        <w:rPr>
          <w:rFonts w:hint="eastAsia"/>
        </w:rPr>
        <w:t>PC</w:t>
      </w:r>
      <w:r>
        <w:rPr>
          <w:rFonts w:hint="eastAsia"/>
        </w:rPr>
        <w:t>机的简写一致，仅仅是巧合，通常在不同语境中，不会混淆。以下把台式机、笔记本电脑等可以作为微型原理学习的工具计算机均称为“</w:t>
      </w:r>
      <w:r>
        <w:rPr>
          <w:rFonts w:hint="eastAsia"/>
        </w:rPr>
        <w:t>PC</w:t>
      </w:r>
      <w:r>
        <w:rPr>
          <w:rFonts w:hint="eastAsia"/>
        </w:rPr>
        <w:t>机”。</w:t>
      </w:r>
    </w:p>
  </w:footnote>
  <w:footnote w:id="5">
    <w:p w14:paraId="704C45BC" w14:textId="77777777" w:rsidR="000B14C2" w:rsidRDefault="00491828">
      <w:pPr>
        <w:pStyle w:val="a7"/>
        <w:ind w:firstLine="360"/>
      </w:pPr>
      <w:r>
        <w:rPr>
          <w:rStyle w:val="af"/>
        </w:rPr>
        <w:footnoteRef/>
      </w:r>
      <w:r>
        <w:t xml:space="preserve"> </w:t>
      </w:r>
      <w:r>
        <w:rPr>
          <w:rFonts w:hint="eastAsia"/>
        </w:rPr>
        <w:t>这里使用二进制表示，若使用十进制表示，地址分别是：</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p>
  </w:footnote>
  <w:footnote w:id="6">
    <w:p w14:paraId="391C2ED0" w14:textId="77777777" w:rsidR="000B14C2" w:rsidRDefault="00491828">
      <w:pPr>
        <w:pStyle w:val="a7"/>
        <w:ind w:firstLine="360"/>
      </w:pPr>
      <w:r>
        <w:rPr>
          <w:rStyle w:val="af"/>
        </w:rPr>
        <w:footnoteRef/>
      </w:r>
      <w:r>
        <w:t xml:space="preserve"> </w:t>
      </w:r>
      <w:r>
        <w:rPr>
          <w:rFonts w:hint="eastAsia"/>
        </w:rPr>
        <w:t>注意在这里的</w:t>
      </w:r>
      <w:r>
        <w:rPr>
          <w:rFonts w:hint="eastAsia"/>
        </w:rPr>
        <w:t>K</w:t>
      </w:r>
      <w:r>
        <w:rPr>
          <w:rFonts w:hint="eastAsia"/>
        </w:rPr>
        <w:t>指</w:t>
      </w:r>
      <w:r>
        <w:rPr>
          <w:rFonts w:hint="eastAsia"/>
        </w:rPr>
        <w:t>1024</w:t>
      </w:r>
      <w:r>
        <w:rPr>
          <w:rFonts w:hint="eastAsia"/>
        </w:rPr>
        <w:t>，而不是</w:t>
      </w:r>
      <w:r>
        <w:rPr>
          <w:rFonts w:hint="eastAsia"/>
        </w:rPr>
        <w:t>1000</w:t>
      </w:r>
      <w:r>
        <w:rPr>
          <w:rFonts w:hint="eastAsia"/>
        </w:rPr>
        <w:t>。计算机中存储容量的量纲，基本单位为字节</w:t>
      </w:r>
      <w:r>
        <w:rPr>
          <w:rFonts w:hint="eastAsia"/>
        </w:rPr>
        <w:t>B</w:t>
      </w:r>
      <w:r>
        <w:rPr>
          <w:rFonts w:hint="eastAsia"/>
        </w:rPr>
        <w:t>，字节向上分别为</w:t>
      </w:r>
      <w:r>
        <w:rPr>
          <w:rFonts w:hint="eastAsia"/>
        </w:rPr>
        <w:t>KB</w:t>
      </w:r>
      <w:r>
        <w:rPr>
          <w:rFonts w:hint="eastAsia"/>
        </w:rPr>
        <w:t>、</w:t>
      </w:r>
      <w:r>
        <w:rPr>
          <w:rFonts w:hint="eastAsia"/>
        </w:rPr>
        <w:t>MB</w:t>
      </w:r>
      <w:r>
        <w:rPr>
          <w:rFonts w:hint="eastAsia"/>
        </w:rPr>
        <w:t>、</w:t>
      </w:r>
      <w:r>
        <w:rPr>
          <w:rFonts w:hint="eastAsia"/>
        </w:rPr>
        <w:t>GB</w:t>
      </w:r>
      <w:r>
        <w:rPr>
          <w:rFonts w:hint="eastAsia"/>
        </w:rPr>
        <w:t>、</w:t>
      </w:r>
      <w:r>
        <w:rPr>
          <w:rFonts w:hint="eastAsia"/>
        </w:rPr>
        <w:t>TB</w:t>
      </w:r>
      <w:r>
        <w:rPr>
          <w:rFonts w:hint="eastAsia"/>
        </w:rPr>
        <w:t>，每级为前一级的</w:t>
      </w:r>
      <w:r>
        <w:rPr>
          <w:rFonts w:hint="eastAsia"/>
        </w:rPr>
        <w:t>1024</w:t>
      </w:r>
      <w:r>
        <w:rPr>
          <w:rFonts w:hint="eastAsia"/>
        </w:rPr>
        <w:t>倍，比如</w:t>
      </w:r>
      <w:r>
        <w:rPr>
          <w:rFonts w:hint="eastAsia"/>
        </w:rPr>
        <w:t>1KB=1024B</w:t>
      </w:r>
      <w:r>
        <w:rPr>
          <w:rFonts w:hint="eastAsia"/>
        </w:rPr>
        <w:t>，</w:t>
      </w:r>
      <w:r>
        <w:rPr>
          <w:rFonts w:hint="eastAsia"/>
        </w:rPr>
        <w:t>1M=1024KB</w:t>
      </w:r>
      <w:r>
        <w:rPr>
          <w:rFonts w:hint="eastAsia"/>
        </w:rPr>
        <w:t>，可上网查一下</w:t>
      </w:r>
      <w:r>
        <w:rPr>
          <w:rFonts w:hint="eastAsia"/>
        </w:rPr>
        <w:t>K</w:t>
      </w:r>
      <w:r>
        <w:rPr>
          <w:rFonts w:hint="eastAsia"/>
        </w:rPr>
        <w:t>、</w:t>
      </w:r>
      <w:r>
        <w:rPr>
          <w:rFonts w:hint="eastAsia"/>
        </w:rPr>
        <w:t>M</w:t>
      </w:r>
      <w:r>
        <w:rPr>
          <w:rFonts w:hint="eastAsia"/>
        </w:rPr>
        <w:t>、</w:t>
      </w:r>
      <w:r>
        <w:rPr>
          <w:rFonts w:hint="eastAsia"/>
        </w:rPr>
        <w:t>G</w:t>
      </w:r>
      <w:r>
        <w:rPr>
          <w:rFonts w:hint="eastAsia"/>
        </w:rPr>
        <w:t>、</w:t>
      </w:r>
      <w:r>
        <w:rPr>
          <w:rFonts w:hint="eastAsia"/>
        </w:rPr>
        <w:t>T</w:t>
      </w:r>
      <w:r>
        <w:rPr>
          <w:rFonts w:hint="eastAsia"/>
        </w:rPr>
        <w:t>…</w:t>
      </w:r>
      <w:r>
        <w:rPr>
          <w:rFonts w:hint="eastAsia"/>
        </w:rPr>
        <w:t>.</w:t>
      </w:r>
      <w:proofErr w:type="gramStart"/>
      <w:r>
        <w:rPr>
          <w:rFonts w:hint="eastAsia"/>
        </w:rPr>
        <w:t>.</w:t>
      </w:r>
      <w:r>
        <w:rPr>
          <w:rFonts w:hint="eastAsia"/>
        </w:rPr>
        <w:t>的含义及读音</w:t>
      </w:r>
      <w:proofErr w:type="gramEnd"/>
      <w:r>
        <w:rPr>
          <w:rFonts w:hint="eastAsia"/>
        </w:rPr>
        <w:t>。</w:t>
      </w:r>
    </w:p>
  </w:footnote>
  <w:footnote w:id="7">
    <w:p w14:paraId="093CC299" w14:textId="77777777" w:rsidR="000B14C2" w:rsidRDefault="00491828">
      <w:pPr>
        <w:pStyle w:val="a7"/>
        <w:ind w:firstLine="360"/>
      </w:pPr>
      <w:r>
        <w:rPr>
          <w:rStyle w:val="af"/>
        </w:rPr>
        <w:footnoteRef/>
      </w:r>
      <w:r>
        <w:t xml:space="preserve"> </w:t>
      </w:r>
      <w:r>
        <w:rPr>
          <w:rFonts w:hint="eastAsia"/>
        </w:rPr>
        <w:t>RAM</w:t>
      </w:r>
      <w:r>
        <w:rPr>
          <w:rFonts w:hint="eastAsia"/>
        </w:rPr>
        <w:t>是随机访问存储器（</w:t>
      </w:r>
      <w:r>
        <w:rPr>
          <w:rFonts w:hint="eastAsia"/>
        </w:rPr>
        <w:t>Random Access Memory</w:t>
      </w:r>
      <w:r>
        <w:rPr>
          <w:rFonts w:hint="eastAsia"/>
        </w:rPr>
        <w:t>）的缩写，是计算机中常用缩写词。一些语境下，把</w:t>
      </w:r>
      <w:r>
        <w:rPr>
          <w:rFonts w:hint="eastAsia"/>
        </w:rPr>
        <w:t>RAM</w:t>
      </w:r>
      <w:r>
        <w:rPr>
          <w:rFonts w:hint="eastAsia"/>
        </w:rPr>
        <w:t>简称“内存”，计算机编程中的变量均涉及</w:t>
      </w:r>
      <w:r>
        <w:rPr>
          <w:rFonts w:hint="eastAsia"/>
        </w:rPr>
        <w:t>RAM</w:t>
      </w:r>
      <w:r>
        <w:rPr>
          <w:rFonts w:hint="eastAsia"/>
        </w:rPr>
        <w:t>。它是与</w:t>
      </w:r>
      <w:r>
        <w:rPr>
          <w:rFonts w:hint="eastAsia"/>
        </w:rPr>
        <w:t>CPU</w:t>
      </w:r>
      <w:r>
        <w:rPr>
          <w:rFonts w:hint="eastAsia"/>
        </w:rPr>
        <w:t>直接交换数据的存储器，“随机”一词是指可以随时从任何一个指定的地址写入或读出信息，一旦断电所存储的数据丢失。所以“随机”一词的另一含义是，重新上电后，</w:t>
      </w:r>
      <w:r>
        <w:rPr>
          <w:rFonts w:hint="eastAsia"/>
        </w:rPr>
        <w:t>RAM</w:t>
      </w:r>
      <w:r>
        <w:rPr>
          <w:rFonts w:hint="eastAsia"/>
        </w:rPr>
        <w:t>中的内容是随机的。</w:t>
      </w:r>
    </w:p>
  </w:footnote>
  <w:footnote w:id="8">
    <w:p w14:paraId="7B0223AC" w14:textId="77777777" w:rsidR="000B14C2" w:rsidRDefault="00491828">
      <w:pPr>
        <w:pStyle w:val="a7"/>
        <w:ind w:firstLine="360"/>
      </w:pPr>
      <w:r>
        <w:rPr>
          <w:rStyle w:val="af"/>
        </w:rPr>
        <w:footnoteRef/>
      </w:r>
      <w:r>
        <w:t xml:space="preserve"> </w:t>
      </w:r>
      <w:r>
        <w:rPr>
          <w:rFonts w:hint="eastAsia"/>
        </w:rPr>
        <w:t>这里的主存是指</w:t>
      </w:r>
      <w:r>
        <w:rPr>
          <w:rFonts w:hint="eastAsia"/>
        </w:rPr>
        <w:t>CPU</w:t>
      </w:r>
      <w:r>
        <w:rPr>
          <w:rFonts w:hint="eastAsia"/>
        </w:rPr>
        <w:t>可通过直接地址总线访问的程序存储器。</w:t>
      </w:r>
    </w:p>
  </w:footnote>
  <w:footnote w:id="9">
    <w:p w14:paraId="1C1F7140" w14:textId="77777777" w:rsidR="000B14C2" w:rsidRDefault="00491828">
      <w:pPr>
        <w:pStyle w:val="a7"/>
        <w:ind w:firstLine="360"/>
      </w:pPr>
      <w:r>
        <w:rPr>
          <w:rStyle w:val="af"/>
        </w:rPr>
        <w:footnoteRef/>
      </w:r>
      <w:r>
        <w:t xml:space="preserve"> </w:t>
      </w:r>
      <w:r>
        <w:rPr>
          <w:rFonts w:hint="eastAsia"/>
        </w:rPr>
        <w:t>作为教材，为了便于学习归纳，这里给出概括总结表，若需要查看完整表，可在公网上以“</w:t>
      </w:r>
      <w:r>
        <w:t>ASCII</w:t>
      </w:r>
      <w:r>
        <w:rPr>
          <w:rFonts w:hint="eastAsia"/>
        </w:rPr>
        <w:t>码”为关键词进行搜索，即可获得。</w:t>
      </w:r>
    </w:p>
  </w:footnote>
  <w:footnote w:id="10">
    <w:p w14:paraId="7D487026" w14:textId="77777777" w:rsidR="000B14C2" w:rsidRDefault="00491828">
      <w:pPr>
        <w:pStyle w:val="a7"/>
        <w:ind w:firstLine="360"/>
      </w:pPr>
      <w:r>
        <w:rPr>
          <w:rStyle w:val="af"/>
        </w:rPr>
        <w:footnoteRef/>
      </w:r>
      <w:r>
        <w:t xml:space="preserve"> </w:t>
      </w:r>
      <w:r>
        <w:rPr>
          <w:rFonts w:hint="eastAsia"/>
        </w:rPr>
        <w:t>全角字符占两个字节，半角字符占一个字节。</w:t>
      </w:r>
    </w:p>
  </w:footnote>
  <w:footnote w:id="11">
    <w:p w14:paraId="5F036215" w14:textId="77777777" w:rsidR="000B14C2" w:rsidRDefault="00491828">
      <w:pPr>
        <w:pStyle w:val="a7"/>
        <w:ind w:firstLine="360"/>
      </w:pPr>
      <w:r>
        <w:rPr>
          <w:rStyle w:val="af"/>
        </w:rPr>
        <w:footnoteRef/>
      </w:r>
      <w:r>
        <w:t xml:space="preserve"> </w:t>
      </w:r>
      <w:r>
        <w:rPr>
          <w:rFonts w:hint="eastAsia"/>
        </w:rPr>
        <w:t>语言文字研究机构研究了汉字使用频度，筛选了最常用的</w:t>
      </w:r>
      <w:r>
        <w:rPr>
          <w:rFonts w:hint="eastAsia"/>
        </w:rPr>
        <w:t>3755</w:t>
      </w:r>
      <w:r>
        <w:rPr>
          <w:rFonts w:hint="eastAsia"/>
        </w:rPr>
        <w:t>个汉字称为一级汉字，筛选了次常用的</w:t>
      </w:r>
      <w:r>
        <w:rPr>
          <w:rFonts w:hint="eastAsia"/>
        </w:rPr>
        <w:t>3008</w:t>
      </w:r>
      <w:r>
        <w:rPr>
          <w:rFonts w:hint="eastAsia"/>
        </w:rPr>
        <w:t>个汉字称为二级汉字。</w:t>
      </w:r>
    </w:p>
  </w:footnote>
  <w:footnote w:id="12">
    <w:p w14:paraId="1FD69845" w14:textId="77777777" w:rsidR="000B14C2" w:rsidRDefault="00491828">
      <w:pPr>
        <w:pStyle w:val="a7"/>
        <w:ind w:firstLine="360"/>
      </w:pPr>
      <w:r>
        <w:rPr>
          <w:rStyle w:val="af"/>
        </w:rPr>
        <w:footnoteRef/>
      </w:r>
      <w:r>
        <w:t xml:space="preserve"> </w:t>
      </w:r>
      <w:r>
        <w:rPr>
          <w:rFonts w:hint="eastAsia"/>
        </w:rPr>
        <w:t>增强型</w:t>
      </w:r>
      <w:r>
        <w:rPr>
          <w:rFonts w:hint="eastAsia"/>
        </w:rPr>
        <w:t>MOS</w:t>
      </w:r>
      <w:r>
        <w:rPr>
          <w:rFonts w:hint="eastAsia"/>
        </w:rPr>
        <w:t>管，栅极</w:t>
      </w:r>
      <w:r>
        <w:rPr>
          <w:rFonts w:hint="eastAsia"/>
        </w:rPr>
        <w:t>G</w:t>
      </w:r>
      <w:r>
        <w:rPr>
          <w:rFonts w:hint="eastAsia"/>
        </w:rPr>
        <w:t>和漏极</w:t>
      </w:r>
      <w:r>
        <w:rPr>
          <w:rFonts w:hint="eastAsia"/>
        </w:rPr>
        <w:t>S</w:t>
      </w:r>
      <w:r>
        <w:rPr>
          <w:rFonts w:hint="eastAsia"/>
        </w:rPr>
        <w:t>之间的电压为</w:t>
      </w:r>
      <w:r>
        <w:rPr>
          <w:rFonts w:hint="eastAsia"/>
        </w:rPr>
        <w:t>0</w:t>
      </w:r>
      <w:r>
        <w:rPr>
          <w:rFonts w:hint="eastAsia"/>
        </w:rPr>
        <w:t>时，漏极</w:t>
      </w:r>
      <w:r>
        <w:rPr>
          <w:rFonts w:hint="eastAsia"/>
        </w:rPr>
        <w:t>D</w:t>
      </w:r>
      <w:r>
        <w:rPr>
          <w:rFonts w:hint="eastAsia"/>
        </w:rPr>
        <w:t>与源极</w:t>
      </w:r>
      <w:r>
        <w:rPr>
          <w:rFonts w:hint="eastAsia"/>
        </w:rPr>
        <w:t>S</w:t>
      </w:r>
      <w:r>
        <w:rPr>
          <w:rFonts w:hint="eastAsia"/>
        </w:rPr>
        <w:t>不存在导电沟道；耗尽型</w:t>
      </w:r>
      <w:r>
        <w:rPr>
          <w:rFonts w:hint="eastAsia"/>
        </w:rPr>
        <w:t>MOS</w:t>
      </w:r>
      <w:r>
        <w:rPr>
          <w:rFonts w:hint="eastAsia"/>
        </w:rPr>
        <w:t>管，栅极</w:t>
      </w:r>
      <w:r>
        <w:rPr>
          <w:rFonts w:hint="eastAsia"/>
        </w:rPr>
        <w:t>G</w:t>
      </w:r>
      <w:r>
        <w:rPr>
          <w:rFonts w:hint="eastAsia"/>
        </w:rPr>
        <w:t>和漏极</w:t>
      </w:r>
      <w:r>
        <w:rPr>
          <w:rFonts w:hint="eastAsia"/>
        </w:rPr>
        <w:t>S</w:t>
      </w:r>
      <w:r>
        <w:rPr>
          <w:rFonts w:hint="eastAsia"/>
        </w:rPr>
        <w:t>之间的电压为</w:t>
      </w:r>
      <w:r>
        <w:rPr>
          <w:rFonts w:hint="eastAsia"/>
        </w:rPr>
        <w:t>0</w:t>
      </w:r>
      <w:r>
        <w:rPr>
          <w:rFonts w:hint="eastAsia"/>
        </w:rPr>
        <w:t>时，漏极</w:t>
      </w:r>
      <w:r>
        <w:rPr>
          <w:rFonts w:hint="eastAsia"/>
        </w:rPr>
        <w:t>D</w:t>
      </w:r>
      <w:r>
        <w:rPr>
          <w:rFonts w:hint="eastAsia"/>
        </w:rPr>
        <w:t>与源极</w:t>
      </w:r>
      <w:r>
        <w:rPr>
          <w:rFonts w:hint="eastAsia"/>
        </w:rPr>
        <w:t>S</w:t>
      </w:r>
      <w:r>
        <w:rPr>
          <w:rFonts w:hint="eastAsia"/>
        </w:rPr>
        <w:t>存在导电沟道。</w:t>
      </w:r>
    </w:p>
  </w:footnote>
  <w:footnote w:id="13">
    <w:p w14:paraId="069C6457" w14:textId="77777777" w:rsidR="000B14C2" w:rsidRDefault="00491828">
      <w:pPr>
        <w:pStyle w:val="a7"/>
        <w:ind w:firstLine="360"/>
      </w:pPr>
      <w:r>
        <w:rPr>
          <w:rStyle w:val="af"/>
        </w:rPr>
        <w:footnoteRef/>
      </w:r>
      <w:r>
        <w:t xml:space="preserve"> </w:t>
      </w:r>
      <w:r>
        <w:rPr>
          <w:rFonts w:hint="eastAsia"/>
        </w:rPr>
        <w:t>由于程序中的乘号使用“</w:t>
      </w:r>
      <w:r>
        <w:rPr>
          <w:rFonts w:hint="eastAsia"/>
        </w:rPr>
        <w:t>*</w:t>
      </w:r>
      <w:r>
        <w:rPr>
          <w:rFonts w:hint="eastAsia"/>
        </w:rPr>
        <w:t>”，以下计算过程的乘号也统一使用“</w:t>
      </w:r>
      <w:r>
        <w:rPr>
          <w:rFonts w:hint="eastAsia"/>
        </w:rPr>
        <w:t>*</w:t>
      </w:r>
      <w:r>
        <w:rPr>
          <w:rFonts w:hint="eastAsia"/>
        </w:rPr>
        <w:t>”。计算小数部分时，若乘积不是整数“</w:t>
      </w:r>
      <w:r>
        <w:rPr>
          <w:rFonts w:hint="eastAsia"/>
        </w:rPr>
        <w:t>1</w:t>
      </w:r>
      <w:r>
        <w:rPr>
          <w:rFonts w:hint="eastAsia"/>
        </w:rPr>
        <w:t>”，实际位数则取决于期望的精度。</w:t>
      </w:r>
    </w:p>
  </w:footnote>
  <w:footnote w:id="14">
    <w:p w14:paraId="38C205D8" w14:textId="77777777" w:rsidR="000B14C2" w:rsidRDefault="00491828">
      <w:pPr>
        <w:spacing w:line="280" w:lineRule="exact"/>
        <w:ind w:firstLine="420"/>
      </w:pPr>
      <w:r>
        <w:rPr>
          <w:rStyle w:val="af"/>
        </w:rPr>
        <w:footnoteRef/>
      </w:r>
      <w:r>
        <w:t xml:space="preserve"> </w:t>
      </w:r>
      <w:r>
        <w:rPr>
          <w:rFonts w:cs="Times New Roman" w:hint="eastAsia"/>
          <w:sz w:val="18"/>
          <w:szCs w:val="18"/>
        </w:rPr>
        <w:t>计算机中使用二进制，可做如下理解：第一，二进制只取两个数码</w:t>
      </w:r>
      <w:r>
        <w:rPr>
          <w:rFonts w:cs="Times New Roman" w:hint="eastAsia"/>
          <w:sz w:val="18"/>
          <w:szCs w:val="18"/>
        </w:rPr>
        <w:t>0</w:t>
      </w:r>
      <w:r>
        <w:rPr>
          <w:rFonts w:cs="Times New Roman" w:hint="eastAsia"/>
          <w:sz w:val="18"/>
          <w:szCs w:val="18"/>
        </w:rPr>
        <w:t>和</w:t>
      </w:r>
      <w:r>
        <w:rPr>
          <w:rFonts w:cs="Times New Roman" w:hint="eastAsia"/>
          <w:sz w:val="18"/>
          <w:szCs w:val="18"/>
        </w:rPr>
        <w:t>1</w:t>
      </w:r>
      <w:r>
        <w:rPr>
          <w:rFonts w:cs="Times New Roman" w:hint="eastAsia"/>
          <w:sz w:val="18"/>
          <w:szCs w:val="18"/>
        </w:rPr>
        <w:t>，物理上可以用两个不同的稳定状态的元器件来表示；第二，它的运算规则简单，基数为</w:t>
      </w:r>
      <w:r>
        <w:rPr>
          <w:rFonts w:cs="Times New Roman" w:hint="eastAsia"/>
          <w:sz w:val="18"/>
          <w:szCs w:val="18"/>
        </w:rPr>
        <w:t>2</w:t>
      </w:r>
      <w:r>
        <w:rPr>
          <w:rFonts w:cs="Times New Roman" w:hint="eastAsia"/>
          <w:sz w:val="18"/>
          <w:szCs w:val="18"/>
        </w:rPr>
        <w:t>，进位规则是“逢二进</w:t>
      </w:r>
      <w:proofErr w:type="gramStart"/>
      <w:r>
        <w:rPr>
          <w:rFonts w:cs="Times New Roman" w:hint="eastAsia"/>
          <w:sz w:val="18"/>
          <w:szCs w:val="18"/>
        </w:rPr>
        <w:t>一</w:t>
      </w:r>
      <w:proofErr w:type="gramEnd"/>
      <w:r>
        <w:rPr>
          <w:rFonts w:cs="Times New Roman" w:hint="eastAsia"/>
          <w:sz w:val="18"/>
          <w:szCs w:val="18"/>
        </w:rPr>
        <w:t>”，借位规则是“借一当二”；第三，计算机的理论基础是逻辑和代数，当二进制与只使用“真”和“假”两个值与逻辑代数建立联系后，就为计算机的逻辑设计提供了便利的工具，如集成电路中门电路的设计。</w:t>
      </w:r>
    </w:p>
  </w:footnote>
  <w:footnote w:id="15">
    <w:p w14:paraId="0666F7B4" w14:textId="77777777" w:rsidR="000B14C2" w:rsidRDefault="00491828">
      <w:pPr>
        <w:pStyle w:val="a7"/>
        <w:ind w:firstLine="360"/>
      </w:pPr>
      <w:r>
        <w:rPr>
          <w:rStyle w:val="af"/>
        </w:rPr>
        <w:footnoteRef/>
      </w:r>
      <w:r>
        <w:t xml:space="preserve"> </w:t>
      </w:r>
      <w:r>
        <w:rPr>
          <w:rFonts w:hint="eastAsia"/>
        </w:rPr>
        <w:t>从数学角度看，</w:t>
      </w:r>
      <w:r>
        <w:rPr>
          <w:rFonts w:hint="eastAsia"/>
        </w:rPr>
        <w:t>5</w:t>
      </w:r>
      <w:r>
        <w:rPr>
          <w:rFonts w:hint="eastAsia"/>
        </w:rPr>
        <w:t>、</w:t>
      </w:r>
      <w:r>
        <w:rPr>
          <w:rFonts w:hint="eastAsia"/>
        </w:rPr>
        <w:t>17</w:t>
      </w:r>
      <w:r>
        <w:rPr>
          <w:rFonts w:hint="eastAsia"/>
        </w:rPr>
        <w:t>、</w:t>
      </w:r>
      <w:r>
        <w:rPr>
          <w:rFonts w:hint="eastAsia"/>
        </w:rPr>
        <w:t>2</w:t>
      </w:r>
      <w:r>
        <w:t>9</w:t>
      </w:r>
      <w:r>
        <w:rPr>
          <w:rFonts w:hint="eastAsia"/>
        </w:rPr>
        <w:t>、</w:t>
      </w:r>
      <w:r>
        <w:t>…</w:t>
      </w:r>
      <w:r>
        <w:rPr>
          <w:rFonts w:hint="eastAsia"/>
        </w:rPr>
        <w:t>对</w:t>
      </w:r>
      <w:r>
        <w:rPr>
          <w:rFonts w:hint="eastAsia"/>
        </w:rPr>
        <w:t>12</w:t>
      </w:r>
      <w:r>
        <w:rPr>
          <w:rFonts w:hint="eastAsia"/>
        </w:rPr>
        <w:t>来说，余数是相同的，这些余数相同的数被称之为“同余数”。不失一般性表述：两个整数</w:t>
      </w:r>
      <w:r>
        <w:rPr>
          <w:rFonts w:hint="eastAsia"/>
        </w:rPr>
        <w:t>a</w:t>
      </w:r>
      <w:r>
        <w:rPr>
          <w:rFonts w:hint="eastAsia"/>
        </w:rPr>
        <w:t>，</w:t>
      </w:r>
      <w:r>
        <w:rPr>
          <w:rFonts w:hint="eastAsia"/>
        </w:rPr>
        <w:t>b</w:t>
      </w:r>
      <w:r>
        <w:rPr>
          <w:rFonts w:hint="eastAsia"/>
        </w:rPr>
        <w:t>，若它们除以整数</w:t>
      </w:r>
      <w:r>
        <w:rPr>
          <w:rFonts w:hint="eastAsia"/>
        </w:rPr>
        <w:t>m</w:t>
      </w:r>
      <w:r>
        <w:rPr>
          <w:rFonts w:hint="eastAsia"/>
        </w:rPr>
        <w:t>所得的余数相等，则称</w:t>
      </w:r>
      <w:r>
        <w:rPr>
          <w:rFonts w:hint="eastAsia"/>
        </w:rPr>
        <w:t>a</w:t>
      </w:r>
      <w:r>
        <w:rPr>
          <w:rFonts w:hint="eastAsia"/>
        </w:rPr>
        <w:t>，</w:t>
      </w:r>
      <w:r>
        <w:rPr>
          <w:rFonts w:hint="eastAsia"/>
        </w:rPr>
        <w:t>b</w:t>
      </w:r>
      <w:r>
        <w:rPr>
          <w:rFonts w:hint="eastAsia"/>
        </w:rPr>
        <w:t>对于模</w:t>
      </w:r>
      <w:r>
        <w:rPr>
          <w:rFonts w:hint="eastAsia"/>
        </w:rPr>
        <w:t>m</w:t>
      </w:r>
      <w:r>
        <w:rPr>
          <w:rFonts w:hint="eastAsia"/>
        </w:rPr>
        <w:t>同余，记作</w:t>
      </w:r>
      <w:r>
        <w:rPr>
          <w:rFonts w:hint="eastAsia"/>
        </w:rPr>
        <w:t xml:space="preserve"> a </w:t>
      </w:r>
      <w:r>
        <w:rPr>
          <w:rFonts w:hint="eastAsia"/>
        </w:rPr>
        <w:t>≡</w:t>
      </w:r>
      <w:r>
        <w:rPr>
          <w:rFonts w:hint="eastAsia"/>
        </w:rPr>
        <w:t xml:space="preserve"> b (mod m)</w:t>
      </w:r>
      <w:r>
        <w:rPr>
          <w:rFonts w:hint="eastAsia"/>
        </w:rPr>
        <w:t>，读作</w:t>
      </w:r>
      <w:r>
        <w:rPr>
          <w:rFonts w:hint="eastAsia"/>
        </w:rPr>
        <w:t xml:space="preserve"> a </w:t>
      </w:r>
      <w:r>
        <w:rPr>
          <w:rFonts w:hint="eastAsia"/>
        </w:rPr>
        <w:t>与</w:t>
      </w:r>
      <w:r>
        <w:rPr>
          <w:rFonts w:hint="eastAsia"/>
        </w:rPr>
        <w:t xml:space="preserve"> b </w:t>
      </w:r>
      <w:r>
        <w:rPr>
          <w:rFonts w:hint="eastAsia"/>
        </w:rPr>
        <w:t>关于模</w:t>
      </w:r>
      <w:r>
        <w:rPr>
          <w:rFonts w:hint="eastAsia"/>
        </w:rPr>
        <w:t xml:space="preserve"> m </w:t>
      </w:r>
      <w:r>
        <w:rPr>
          <w:rFonts w:hint="eastAsia"/>
        </w:rPr>
        <w:t>同余。同余数理论被用于机器数的补码设计，解决了减法变加法及符号位参与运算问题。</w:t>
      </w:r>
    </w:p>
  </w:footnote>
  <w:footnote w:id="16">
    <w:p w14:paraId="37396BC3" w14:textId="77777777" w:rsidR="000B14C2" w:rsidRDefault="00491828">
      <w:pPr>
        <w:pStyle w:val="a7"/>
        <w:ind w:firstLine="360"/>
      </w:pPr>
      <w:r>
        <w:rPr>
          <w:rStyle w:val="af"/>
        </w:rPr>
        <w:footnoteRef/>
      </w:r>
      <w:r>
        <w:t xml:space="preserve"> </w:t>
      </w:r>
      <w:r>
        <w:rPr>
          <w:rFonts w:hint="eastAsia"/>
        </w:rPr>
        <w:t>IEEE</w:t>
      </w:r>
      <w:r>
        <w:rPr>
          <w:rFonts w:hint="eastAsia"/>
        </w:rPr>
        <w:t>是电气和电子工程师协会（</w:t>
      </w:r>
      <w:r>
        <w:rPr>
          <w:rFonts w:hint="eastAsia"/>
        </w:rPr>
        <w:t>Institute of Electrical and Electronics Engineers</w:t>
      </w:r>
      <w:r>
        <w:rPr>
          <w:rFonts w:hint="eastAsia"/>
        </w:rPr>
        <w:t>）简称，是一个美国的电子技术与信息科学领域的工程师协会。</w:t>
      </w:r>
    </w:p>
  </w:footnote>
  <w:footnote w:id="17">
    <w:p w14:paraId="30E7FA99" w14:textId="77777777" w:rsidR="000B14C2" w:rsidRDefault="00491828">
      <w:pPr>
        <w:pStyle w:val="a7"/>
        <w:ind w:firstLine="360"/>
      </w:pPr>
      <w:r>
        <w:rPr>
          <w:rStyle w:val="af"/>
        </w:rPr>
        <w:footnoteRef/>
      </w:r>
      <w:r>
        <w:t xml:space="preserve"> </w:t>
      </w:r>
      <w:r>
        <w:rPr>
          <w:rFonts w:hint="eastAsia"/>
        </w:rPr>
        <w:t>至于</w:t>
      </w:r>
      <w:r>
        <w:rPr>
          <w:rFonts w:hint="eastAsia"/>
        </w:rPr>
        <w:t>-0.0078125</w:t>
      </w:r>
      <w:r>
        <w:rPr>
          <w:rFonts w:hint="eastAsia"/>
        </w:rPr>
        <w:t>与</w:t>
      </w:r>
      <w:r>
        <w:rPr>
          <w:rFonts w:hint="eastAsia"/>
        </w:rPr>
        <w:t>0xBC000000</w:t>
      </w:r>
      <w:r>
        <w:rPr>
          <w:rFonts w:hint="eastAsia"/>
        </w:rPr>
        <w:t>之间如何关联起来，可参阅本样</w:t>
      </w:r>
      <w:proofErr w:type="gramStart"/>
      <w:r>
        <w:rPr>
          <w:rFonts w:hint="eastAsia"/>
        </w:rPr>
        <w:t>例工程</w:t>
      </w:r>
      <w:proofErr w:type="gramEnd"/>
      <w:r>
        <w:rPr>
          <w:rFonts w:hint="eastAsia"/>
        </w:rPr>
        <w:t>01_Doc</w:t>
      </w:r>
      <w:r>
        <w:t>\</w:t>
      </w:r>
      <w:r>
        <w:rPr>
          <w:rFonts w:hint="eastAsia"/>
        </w:rPr>
        <w:t>r</w:t>
      </w:r>
      <w:r>
        <w:t>eadme.txt</w:t>
      </w:r>
      <w:r>
        <w:rPr>
          <w:rFonts w:hint="eastAsia"/>
        </w:rPr>
        <w:t>文件中的说明。</w:t>
      </w:r>
    </w:p>
  </w:footnote>
  <w:footnote w:id="18">
    <w:p w14:paraId="4E85827E" w14:textId="77777777" w:rsidR="000B14C2" w:rsidRDefault="00491828">
      <w:pPr>
        <w:pStyle w:val="a7"/>
        <w:ind w:firstLine="360"/>
      </w:pPr>
      <w:r>
        <w:rPr>
          <w:rStyle w:val="af"/>
        </w:rPr>
        <w:footnoteRef/>
      </w:r>
      <w:r>
        <w:t xml:space="preserve"> </w:t>
      </w:r>
      <w:r>
        <w:rPr>
          <w:rFonts w:hint="eastAsia"/>
        </w:rPr>
        <w:t>CoreMark</w:t>
      </w:r>
      <w:r>
        <w:rPr>
          <w:rFonts w:hint="eastAsia"/>
        </w:rPr>
        <w:t>是一项基准测试，它的目标就是要测试处理器核心性能。</w:t>
      </w:r>
      <w:r>
        <w:rPr>
          <w:rFonts w:hint="eastAsia"/>
        </w:rPr>
        <w:t>CoreMark</w:t>
      </w:r>
      <w:r>
        <w:rPr>
          <w:rFonts w:hint="eastAsia"/>
        </w:rPr>
        <w:t>能分析并为处理器管线架构和效率评分，</w:t>
      </w:r>
      <w:r>
        <w:rPr>
          <w:rFonts w:hint="eastAsia"/>
        </w:rPr>
        <w:t>CoreMark</w:t>
      </w:r>
      <w:r>
        <w:rPr>
          <w:rFonts w:hint="eastAsia"/>
        </w:rPr>
        <w:t>已成为量测与比较处理器性能的业界标准基准测试。</w:t>
      </w:r>
      <w:r>
        <w:rPr>
          <w:rFonts w:hint="eastAsia"/>
        </w:rPr>
        <w:t>CoreMark</w:t>
      </w:r>
      <w:r>
        <w:rPr>
          <w:rFonts w:hint="eastAsia"/>
        </w:rPr>
        <w:t>数字越高，意味着更高的性能。</w:t>
      </w:r>
    </w:p>
  </w:footnote>
  <w:footnote w:id="19">
    <w:p w14:paraId="72EBFD7A" w14:textId="77777777" w:rsidR="000B14C2" w:rsidRDefault="00491828">
      <w:pPr>
        <w:pStyle w:val="a7"/>
        <w:ind w:firstLine="360"/>
      </w:pPr>
      <w:r>
        <w:rPr>
          <w:rStyle w:val="af"/>
        </w:rPr>
        <w:footnoteRef/>
      </w:r>
      <w:r>
        <w:t xml:space="preserve"> </w:t>
      </w:r>
      <w:r>
        <w:rPr>
          <w:rFonts w:hint="eastAsia"/>
        </w:rPr>
        <w:t>这里的</w:t>
      </w:r>
      <w:proofErr w:type="gramStart"/>
      <w:r>
        <w:rPr>
          <w:rFonts w:hint="eastAsia"/>
        </w:rPr>
        <w:t>栈</w:t>
      </w:r>
      <w:proofErr w:type="gramEnd"/>
      <w:r>
        <w:rPr>
          <w:rFonts w:hint="eastAsia"/>
        </w:rPr>
        <w:t>，其英文单词为</w:t>
      </w:r>
      <w:r>
        <w:t>Stack</w:t>
      </w:r>
      <w:r>
        <w:rPr>
          <w:rFonts w:hint="eastAsia"/>
        </w:rPr>
        <w:t>，在单片微型计算机中基本含义是</w:t>
      </w:r>
      <w:r>
        <w:rPr>
          <w:rFonts w:hint="eastAsia"/>
        </w:rPr>
        <w:t>R</w:t>
      </w:r>
      <w:r>
        <w:t>AM</w:t>
      </w:r>
      <w:r>
        <w:rPr>
          <w:rFonts w:hint="eastAsia"/>
        </w:rPr>
        <w:t>中存放临时变量的一段区域。现实生活中，</w:t>
      </w:r>
      <w:r>
        <w:t>Stack</w:t>
      </w:r>
      <w:r>
        <w:rPr>
          <w:rFonts w:hint="eastAsia"/>
        </w:rPr>
        <w:t>的原意是指临时叠放货物的地方，但是叠放的方法是一个一个码起来的，最后放好的货物，必须先取下来，先放的货物才能取，否则无法取。在计算机科学的数据结构学科中，</w:t>
      </w:r>
      <w:proofErr w:type="gramStart"/>
      <w:r>
        <w:rPr>
          <w:rFonts w:hint="eastAsia"/>
        </w:rPr>
        <w:t>栈</w:t>
      </w:r>
      <w:proofErr w:type="gramEnd"/>
      <w:r>
        <w:rPr>
          <w:rFonts w:hint="eastAsia"/>
        </w:rPr>
        <w:t>是允许在同一端进行插入和删除操作的特殊线性表。允许进行插入和删除操作的一端称为</w:t>
      </w:r>
      <w:proofErr w:type="gramStart"/>
      <w:r>
        <w:rPr>
          <w:rFonts w:hint="eastAsia"/>
        </w:rPr>
        <w:t>栈</w:t>
      </w:r>
      <w:proofErr w:type="gramEnd"/>
      <w:r>
        <w:rPr>
          <w:rFonts w:hint="eastAsia"/>
        </w:rPr>
        <w:t>顶</w:t>
      </w:r>
      <w:r>
        <w:rPr>
          <w:rFonts w:hint="eastAsia"/>
        </w:rPr>
        <w:t>(top)</w:t>
      </w:r>
      <w:r>
        <w:rPr>
          <w:rFonts w:hint="eastAsia"/>
        </w:rPr>
        <w:t>，另一端为</w:t>
      </w:r>
      <w:proofErr w:type="gramStart"/>
      <w:r>
        <w:rPr>
          <w:rFonts w:hint="eastAsia"/>
        </w:rPr>
        <w:t>栈</w:t>
      </w:r>
      <w:proofErr w:type="gramEnd"/>
      <w:r>
        <w:rPr>
          <w:rFonts w:hint="eastAsia"/>
        </w:rPr>
        <w:t>底</w:t>
      </w:r>
      <w:r>
        <w:rPr>
          <w:rFonts w:hint="eastAsia"/>
        </w:rPr>
        <w:t>(bottom)</w:t>
      </w:r>
      <w:r>
        <w:rPr>
          <w:rFonts w:hint="eastAsia"/>
        </w:rPr>
        <w:t>；</w:t>
      </w:r>
      <w:proofErr w:type="gramStart"/>
      <w:r>
        <w:rPr>
          <w:rFonts w:hint="eastAsia"/>
        </w:rPr>
        <w:t>栈</w:t>
      </w:r>
      <w:proofErr w:type="gramEnd"/>
      <w:r>
        <w:rPr>
          <w:rFonts w:hint="eastAsia"/>
        </w:rPr>
        <w:t>底固定，而</w:t>
      </w:r>
      <w:proofErr w:type="gramStart"/>
      <w:r>
        <w:rPr>
          <w:rFonts w:hint="eastAsia"/>
        </w:rPr>
        <w:t>栈</w:t>
      </w:r>
      <w:proofErr w:type="gramEnd"/>
      <w:r>
        <w:rPr>
          <w:rFonts w:hint="eastAsia"/>
        </w:rPr>
        <w:t>顶浮动；</w:t>
      </w:r>
      <w:proofErr w:type="gramStart"/>
      <w:r>
        <w:rPr>
          <w:rFonts w:hint="eastAsia"/>
        </w:rPr>
        <w:t>栈</w:t>
      </w:r>
      <w:proofErr w:type="gramEnd"/>
      <w:r>
        <w:rPr>
          <w:rFonts w:hint="eastAsia"/>
        </w:rPr>
        <w:t>中元素个数为零时称为空</w:t>
      </w:r>
      <w:proofErr w:type="gramStart"/>
      <w:r>
        <w:rPr>
          <w:rFonts w:hint="eastAsia"/>
        </w:rPr>
        <w:t>栈</w:t>
      </w:r>
      <w:proofErr w:type="gramEnd"/>
      <w:r>
        <w:rPr>
          <w:rFonts w:hint="eastAsia"/>
        </w:rPr>
        <w:t>。插入一般称为进</w:t>
      </w:r>
      <w:proofErr w:type="gramStart"/>
      <w:r>
        <w:rPr>
          <w:rFonts w:hint="eastAsia"/>
        </w:rPr>
        <w:t>栈</w:t>
      </w:r>
      <w:proofErr w:type="gramEnd"/>
      <w:r>
        <w:rPr>
          <w:rFonts w:hint="eastAsia"/>
        </w:rPr>
        <w:t>（</w:t>
      </w:r>
      <w:r>
        <w:rPr>
          <w:rFonts w:hint="eastAsia"/>
        </w:rPr>
        <w:t>PUSH</w:t>
      </w:r>
      <w:r>
        <w:rPr>
          <w:rFonts w:hint="eastAsia"/>
        </w:rPr>
        <w:t>），删除则称为出</w:t>
      </w:r>
      <w:proofErr w:type="gramStart"/>
      <w:r>
        <w:rPr>
          <w:rFonts w:hint="eastAsia"/>
        </w:rPr>
        <w:t>栈</w:t>
      </w:r>
      <w:proofErr w:type="gramEnd"/>
      <w:r>
        <w:rPr>
          <w:rFonts w:hint="eastAsia"/>
        </w:rPr>
        <w:t>（</w:t>
      </w:r>
      <w:r>
        <w:rPr>
          <w:rFonts w:hint="eastAsia"/>
        </w:rPr>
        <w:t>POP</w:t>
      </w:r>
      <w:r>
        <w:rPr>
          <w:rFonts w:hint="eastAsia"/>
        </w:rPr>
        <w:t>）。</w:t>
      </w:r>
      <w:proofErr w:type="gramStart"/>
      <w:r>
        <w:rPr>
          <w:rFonts w:hint="eastAsia"/>
        </w:rPr>
        <w:t>栈</w:t>
      </w:r>
      <w:proofErr w:type="gramEnd"/>
      <w:r>
        <w:rPr>
          <w:rFonts w:hint="eastAsia"/>
        </w:rPr>
        <w:t>也称为后进先出表。</w:t>
      </w:r>
    </w:p>
  </w:footnote>
  <w:footnote w:id="20">
    <w:p w14:paraId="62682C20" w14:textId="77777777" w:rsidR="000B14C2" w:rsidRDefault="00491828">
      <w:pPr>
        <w:pStyle w:val="a7"/>
        <w:ind w:firstLine="360"/>
      </w:pPr>
      <w:r>
        <w:rPr>
          <w:rStyle w:val="af"/>
        </w:rPr>
        <w:footnoteRef/>
      </w:r>
      <w:r>
        <w:t xml:space="preserve"> </w:t>
      </w:r>
      <w:r>
        <w:rPr>
          <w:rFonts w:hint="eastAsia"/>
        </w:rPr>
        <w:t>地址变动方向是</w:t>
      </w:r>
      <w:proofErr w:type="gramStart"/>
      <w:r>
        <w:rPr>
          <w:rFonts w:hint="eastAsia"/>
        </w:rPr>
        <w:t>增还是</w:t>
      </w:r>
      <w:proofErr w:type="gramEnd"/>
      <w:r>
        <w:rPr>
          <w:rFonts w:hint="eastAsia"/>
        </w:rPr>
        <w:t>减，取决于不同计算机。</w:t>
      </w:r>
    </w:p>
  </w:footnote>
  <w:footnote w:id="21">
    <w:p w14:paraId="5171BCBD" w14:textId="77777777" w:rsidR="000B14C2" w:rsidRDefault="00491828">
      <w:pPr>
        <w:pStyle w:val="a7"/>
        <w:ind w:firstLine="360"/>
      </w:pPr>
      <w:r>
        <w:rPr>
          <w:rStyle w:val="af"/>
        </w:rPr>
        <w:footnoteRef/>
      </w:r>
      <w:r>
        <w:t xml:space="preserve"> </w:t>
      </w:r>
      <w:r>
        <w:rPr>
          <w:rFonts w:hint="eastAsia"/>
        </w:rPr>
        <w:t>中断是暂停当前正在执行的程序，先去执行一段更加紧急程序的一种技术，它是计算机中的一个重要概念，将在第</w:t>
      </w:r>
      <w:r>
        <w:rPr>
          <w:rFonts w:hint="eastAsia"/>
        </w:rPr>
        <w:t>8</w:t>
      </w:r>
      <w:proofErr w:type="gramStart"/>
      <w:r>
        <w:rPr>
          <w:rFonts w:hint="eastAsia"/>
        </w:rPr>
        <w:t>章较为</w:t>
      </w:r>
      <w:proofErr w:type="gramEnd"/>
      <w:r>
        <w:rPr>
          <w:rFonts w:hint="eastAsia"/>
        </w:rPr>
        <w:t>详细的阐述。中断屏蔽标志，就是表示是否允许某种中断进来的标志。</w:t>
      </w:r>
    </w:p>
  </w:footnote>
  <w:footnote w:id="22">
    <w:p w14:paraId="136274D5" w14:textId="77777777" w:rsidR="000B14C2" w:rsidRDefault="00491828">
      <w:pPr>
        <w:ind w:firstLine="360"/>
        <w:rPr>
          <w:sz w:val="18"/>
        </w:rPr>
      </w:pPr>
      <w:r>
        <w:rPr>
          <w:sz w:val="18"/>
          <w:vertAlign w:val="superscript"/>
        </w:rPr>
        <w:footnoteRef/>
      </w:r>
      <w:r>
        <w:rPr>
          <w:sz w:val="18"/>
        </w:rPr>
        <w:t xml:space="preserve"> </w:t>
      </w:r>
      <w:r>
        <w:rPr>
          <w:rFonts w:hint="eastAsia"/>
          <w:sz w:val="18"/>
        </w:rPr>
        <w:t>参见《</w:t>
      </w:r>
      <w:r>
        <w:rPr>
          <w:rFonts w:hint="eastAsia"/>
          <w:sz w:val="18"/>
        </w:rPr>
        <w:t>GNU</w:t>
      </w:r>
      <w:r>
        <w:rPr>
          <w:rFonts w:hint="eastAsia"/>
          <w:sz w:val="18"/>
        </w:rPr>
        <w:t>汇编语法》</w:t>
      </w:r>
    </w:p>
  </w:footnote>
  <w:footnote w:id="23">
    <w:p w14:paraId="4328BE82" w14:textId="77777777" w:rsidR="000B14C2" w:rsidRDefault="00491828">
      <w:pPr>
        <w:pStyle w:val="a7"/>
        <w:ind w:firstLine="360"/>
      </w:pPr>
      <w:r>
        <w:rPr>
          <w:rStyle w:val="af"/>
        </w:rPr>
        <w:footnoteRef/>
      </w:r>
      <w:r>
        <w:t xml:space="preserve"> </w:t>
      </w:r>
      <w:r>
        <w:rPr>
          <w:rFonts w:hint="eastAsia"/>
        </w:rPr>
        <w:t>本书使用的微处理器的地址总线为</w:t>
      </w:r>
      <w:r>
        <w:rPr>
          <w:rFonts w:hint="eastAsia"/>
        </w:rPr>
        <w:t>32</w:t>
      </w:r>
      <w:r>
        <w:rPr>
          <w:rFonts w:hint="eastAsia"/>
        </w:rPr>
        <w:t>位，即每个中断处理程序的首地址需要</w:t>
      </w:r>
      <w:r>
        <w:rPr>
          <w:rFonts w:hint="eastAsia"/>
        </w:rPr>
        <w:t>4</w:t>
      </w:r>
      <w:r>
        <w:rPr>
          <w:rFonts w:hint="eastAsia"/>
        </w:rPr>
        <w:t>个字节。</w:t>
      </w:r>
    </w:p>
  </w:footnote>
  <w:footnote w:id="24">
    <w:p w14:paraId="0D2164BC" w14:textId="77777777" w:rsidR="000B14C2" w:rsidRDefault="00491828">
      <w:pPr>
        <w:pStyle w:val="a7"/>
        <w:ind w:firstLine="360"/>
      </w:pPr>
      <w:r>
        <w:rPr>
          <w:rStyle w:val="af"/>
        </w:rPr>
        <w:footnoteRef/>
      </w:r>
      <w:r>
        <w:t xml:space="preserve"> </w:t>
      </w:r>
      <w:r>
        <w:rPr>
          <w:rFonts w:hint="eastAsia"/>
        </w:rPr>
        <w:t>设备与中断向量号可以不是一一对应的，如果一个设备可以产生多种不同中断，允许有多个中断向量号。</w:t>
      </w:r>
    </w:p>
  </w:footnote>
  <w:footnote w:id="25">
    <w:p w14:paraId="55223C2A" w14:textId="77777777" w:rsidR="000B14C2" w:rsidRDefault="00491828">
      <w:pPr>
        <w:pStyle w:val="a7"/>
        <w:ind w:firstLine="360"/>
      </w:pPr>
      <w:r>
        <w:rPr>
          <w:rStyle w:val="af"/>
        </w:rPr>
        <w:footnoteRef/>
      </w:r>
      <w:r>
        <w:t xml:space="preserve"> </w:t>
      </w:r>
      <w:r>
        <w:rPr>
          <w:rFonts w:hint="eastAsia"/>
        </w:rPr>
        <w:t>在中断处理术语中，简单地理解“上下文”即指</w:t>
      </w:r>
      <w:r>
        <w:rPr>
          <w:rFonts w:hint="eastAsia"/>
        </w:rPr>
        <w:t>CPU</w:t>
      </w:r>
      <w:r>
        <w:rPr>
          <w:rFonts w:hint="eastAsia"/>
        </w:rPr>
        <w:t>内部寄存器，其含义是在中断发生后，由于</w:t>
      </w:r>
      <w:r>
        <w:rPr>
          <w:rFonts w:hint="eastAsia"/>
        </w:rPr>
        <w:t>CPU</w:t>
      </w:r>
      <w:r>
        <w:rPr>
          <w:rFonts w:hint="eastAsia"/>
        </w:rPr>
        <w:t>在中断服务例程中也会使用</w:t>
      </w:r>
      <w:r>
        <w:rPr>
          <w:rFonts w:hint="eastAsia"/>
        </w:rPr>
        <w:t>CPU</w:t>
      </w:r>
      <w:r>
        <w:rPr>
          <w:rFonts w:hint="eastAsia"/>
        </w:rPr>
        <w:t>内部寄存器，所以需要在</w:t>
      </w:r>
      <w:r>
        <w:rPr>
          <w:rFonts w:hint="eastAsia"/>
        </w:rPr>
        <w:t>ISR</w:t>
      </w:r>
      <w:r>
        <w:rPr>
          <w:rFonts w:hint="eastAsia"/>
        </w:rPr>
        <w:t>运行之前或</w:t>
      </w:r>
      <w:r>
        <w:rPr>
          <w:rFonts w:hint="eastAsia"/>
        </w:rPr>
        <w:t>I</w:t>
      </w:r>
      <w:r>
        <w:t>SR</w:t>
      </w:r>
      <w:r>
        <w:rPr>
          <w:rFonts w:hint="eastAsia"/>
        </w:rPr>
        <w:t>的头部，将</w:t>
      </w:r>
      <w:r>
        <w:rPr>
          <w:rFonts w:hint="eastAsia"/>
        </w:rPr>
        <w:t>CPU</w:t>
      </w:r>
      <w:r>
        <w:rPr>
          <w:rFonts w:hint="eastAsia"/>
        </w:rPr>
        <w:t>内部寄存器保存至指定的</w:t>
      </w:r>
      <w:r>
        <w:rPr>
          <w:rFonts w:hint="eastAsia"/>
        </w:rPr>
        <w:t>RAM</w:t>
      </w:r>
      <w:r>
        <w:rPr>
          <w:rFonts w:hint="eastAsia"/>
        </w:rPr>
        <w:t>地址（</w:t>
      </w:r>
      <w:proofErr w:type="gramStart"/>
      <w:r>
        <w:rPr>
          <w:rFonts w:hint="eastAsia"/>
        </w:rPr>
        <w:t>栈</w:t>
      </w:r>
      <w:proofErr w:type="gramEnd"/>
      <w:r>
        <w:rPr>
          <w:rFonts w:hint="eastAsia"/>
        </w:rPr>
        <w:t>）中，在中断结束之前或中断结束之后，再将该</w:t>
      </w:r>
      <w:r>
        <w:rPr>
          <w:rFonts w:hint="eastAsia"/>
        </w:rPr>
        <w:t>RAM</w:t>
      </w:r>
      <w:r>
        <w:rPr>
          <w:rFonts w:hint="eastAsia"/>
        </w:rPr>
        <w:t>地址中的数据恢复到</w:t>
      </w:r>
      <w:r>
        <w:rPr>
          <w:rFonts w:hint="eastAsia"/>
        </w:rPr>
        <w:t>CPU</w:t>
      </w:r>
      <w:r>
        <w:rPr>
          <w:rFonts w:hint="eastAsia"/>
        </w:rPr>
        <w:t>内部寄存器中，从而使中断前后程序的“执行现场”没有任何变化。在</w:t>
      </w:r>
      <w:r>
        <w:rPr>
          <w:rFonts w:hint="eastAsia"/>
        </w:rPr>
        <w:t>ISR</w:t>
      </w:r>
      <w:r>
        <w:rPr>
          <w:rFonts w:hint="eastAsia"/>
        </w:rPr>
        <w:t>运行之前压</w:t>
      </w:r>
      <w:proofErr w:type="gramStart"/>
      <w:r>
        <w:rPr>
          <w:rFonts w:hint="eastAsia"/>
        </w:rPr>
        <w:t>栈</w:t>
      </w:r>
      <w:proofErr w:type="gramEnd"/>
      <w:r>
        <w:rPr>
          <w:rFonts w:hint="eastAsia"/>
        </w:rPr>
        <w:t>，中断结束之后出</w:t>
      </w:r>
      <w:proofErr w:type="gramStart"/>
      <w:r>
        <w:rPr>
          <w:rFonts w:hint="eastAsia"/>
        </w:rPr>
        <w:t>栈</w:t>
      </w:r>
      <w:proofErr w:type="gramEnd"/>
      <w:r>
        <w:rPr>
          <w:rFonts w:hint="eastAsia"/>
        </w:rPr>
        <w:t>，属于硬件自动行为；在</w:t>
      </w:r>
      <w:r>
        <w:rPr>
          <w:rFonts w:hint="eastAsia"/>
        </w:rPr>
        <w:t>I</w:t>
      </w:r>
      <w:r>
        <w:t>SR</w:t>
      </w:r>
      <w:r>
        <w:rPr>
          <w:rFonts w:hint="eastAsia"/>
        </w:rPr>
        <w:t>的头部压</w:t>
      </w:r>
      <w:proofErr w:type="gramStart"/>
      <w:r>
        <w:rPr>
          <w:rFonts w:hint="eastAsia"/>
        </w:rPr>
        <w:t>栈</w:t>
      </w:r>
      <w:proofErr w:type="gramEnd"/>
      <w:r>
        <w:rPr>
          <w:rFonts w:hint="eastAsia"/>
        </w:rPr>
        <w:t>，中断结束之前出</w:t>
      </w:r>
      <w:proofErr w:type="gramStart"/>
      <w:r>
        <w:rPr>
          <w:rFonts w:hint="eastAsia"/>
        </w:rPr>
        <w:t>栈</w:t>
      </w:r>
      <w:proofErr w:type="gramEnd"/>
      <w:r>
        <w:rPr>
          <w:rFonts w:hint="eastAsia"/>
        </w:rPr>
        <w:t>，输入软件操作行为。</w:t>
      </w:r>
    </w:p>
  </w:footnote>
  <w:footnote w:id="26">
    <w:p w14:paraId="1D6AF61F" w14:textId="77777777" w:rsidR="000B14C2" w:rsidRDefault="00491828">
      <w:pPr>
        <w:pStyle w:val="a7"/>
        <w:ind w:firstLine="360"/>
      </w:pPr>
      <w:r>
        <w:rPr>
          <w:rStyle w:val="af"/>
        </w:rPr>
        <w:footnoteRef/>
      </w:r>
      <w:r>
        <w:t xml:space="preserve"> </w:t>
      </w:r>
      <w:r>
        <w:rPr>
          <w:rFonts w:hint="eastAsia"/>
        </w:rPr>
        <w:t>有些情况下，一些程序段是需要连续执行而不能被打断的，此时，程序对</w:t>
      </w:r>
      <w:r>
        <w:rPr>
          <w:rFonts w:hint="eastAsia"/>
        </w:rPr>
        <w:t>CPU</w:t>
      </w:r>
      <w:r>
        <w:rPr>
          <w:rFonts w:hint="eastAsia"/>
        </w:rPr>
        <w:t>资源的使用是独占的，此时称为“临界状态”，不能被打断的过程称为对“临界区”的访问。为防止在执行关键操作时被外部事件打断，一般通过关中断的方式使程序访问临界区，屏蔽外部事件的影响。执行</w:t>
      </w:r>
      <w:proofErr w:type="gramStart"/>
      <w:r>
        <w:rPr>
          <w:rFonts w:hint="eastAsia"/>
        </w:rPr>
        <w:t>完关键</w:t>
      </w:r>
      <w:proofErr w:type="gramEnd"/>
      <w:r>
        <w:rPr>
          <w:rFonts w:hint="eastAsia"/>
        </w:rPr>
        <w:t>操作后退出临界区，打开中断，恢复对中断的响应能力。</w:t>
      </w:r>
    </w:p>
  </w:footnote>
  <w:footnote w:id="27">
    <w:p w14:paraId="2B70B517" w14:textId="77777777" w:rsidR="000B14C2" w:rsidRDefault="00491828">
      <w:pPr>
        <w:ind w:firstLine="360"/>
        <w:rPr>
          <w:sz w:val="18"/>
          <w:szCs w:val="18"/>
        </w:rPr>
      </w:pPr>
      <w:r>
        <w:rPr>
          <w:sz w:val="18"/>
          <w:szCs w:val="18"/>
        </w:rPr>
        <w:footnoteRef/>
      </w:r>
      <w:r>
        <w:rPr>
          <w:sz w:val="18"/>
          <w:szCs w:val="18"/>
        </w:rPr>
        <w:t xml:space="preserve"> </w:t>
      </w:r>
      <w:r>
        <w:rPr>
          <w:rFonts w:hint="eastAsia"/>
          <w:sz w:val="18"/>
          <w:szCs w:val="18"/>
        </w:rPr>
        <w:t>与二进制最低有效位相对应的是最高有效位（</w:t>
      </w:r>
      <w:r>
        <w:rPr>
          <w:rFonts w:hint="eastAsia"/>
          <w:sz w:val="18"/>
          <w:szCs w:val="18"/>
        </w:rPr>
        <w:t>Most Significant Bit</w:t>
      </w:r>
      <w:r>
        <w:rPr>
          <w:rFonts w:hint="eastAsia"/>
          <w:sz w:val="18"/>
          <w:szCs w:val="18"/>
        </w:rPr>
        <w:t>，</w:t>
      </w:r>
      <w:r>
        <w:rPr>
          <w:rFonts w:hint="eastAsia"/>
          <w:sz w:val="18"/>
          <w:szCs w:val="18"/>
        </w:rPr>
        <w:t>MSB</w:t>
      </w:r>
      <w:r>
        <w:rPr>
          <w:rFonts w:hint="eastAsia"/>
          <w:sz w:val="18"/>
          <w:szCs w:val="18"/>
        </w:rPr>
        <w:t>），</w:t>
      </w:r>
      <w:r>
        <w:rPr>
          <w:rFonts w:hint="eastAsia"/>
          <w:sz w:val="18"/>
          <w:szCs w:val="18"/>
        </w:rPr>
        <w:t>12</w:t>
      </w:r>
      <w:r>
        <w:rPr>
          <w:rFonts w:hint="eastAsia"/>
          <w:sz w:val="18"/>
          <w:szCs w:val="18"/>
        </w:rPr>
        <w:t>位二进制数的最高有效位</w:t>
      </w:r>
      <w:r>
        <w:rPr>
          <w:rFonts w:hint="eastAsia"/>
          <w:sz w:val="18"/>
          <w:szCs w:val="18"/>
        </w:rPr>
        <w:t>MSB</w:t>
      </w:r>
      <w:r>
        <w:rPr>
          <w:rFonts w:hint="eastAsia"/>
          <w:sz w:val="18"/>
          <w:szCs w:val="18"/>
        </w:rPr>
        <w:t>代表</w:t>
      </w:r>
      <w:r>
        <w:rPr>
          <w:rFonts w:hint="eastAsia"/>
          <w:sz w:val="18"/>
          <w:szCs w:val="18"/>
        </w:rPr>
        <w:t>2048</w:t>
      </w:r>
      <w:r>
        <w:rPr>
          <w:rFonts w:hint="eastAsia"/>
          <w:sz w:val="18"/>
          <w:szCs w:val="18"/>
        </w:rPr>
        <w:t>，而最低有效位代表</w:t>
      </w:r>
      <w:r>
        <w:rPr>
          <w:rFonts w:hint="eastAsia"/>
          <w:sz w:val="18"/>
          <w:szCs w:val="18"/>
        </w:rPr>
        <w:t>1/4096</w:t>
      </w:r>
      <w:r>
        <w:rPr>
          <w:rFonts w:hint="eastAsia"/>
          <w:sz w:val="18"/>
          <w:szCs w:val="18"/>
        </w:rPr>
        <w:t>。不同位数的二进制中，</w:t>
      </w:r>
      <w:r>
        <w:rPr>
          <w:rFonts w:hint="eastAsia"/>
          <w:sz w:val="18"/>
          <w:szCs w:val="18"/>
        </w:rPr>
        <w:t>MSB</w:t>
      </w:r>
      <w:r>
        <w:rPr>
          <w:rFonts w:hint="eastAsia"/>
          <w:sz w:val="18"/>
          <w:szCs w:val="18"/>
        </w:rPr>
        <w:t>和</w:t>
      </w:r>
      <w:r>
        <w:rPr>
          <w:rFonts w:hint="eastAsia"/>
          <w:sz w:val="18"/>
          <w:szCs w:val="18"/>
        </w:rPr>
        <w:t>LSB</w:t>
      </w:r>
      <w:r>
        <w:rPr>
          <w:rFonts w:hint="eastAsia"/>
          <w:sz w:val="18"/>
          <w:szCs w:val="18"/>
        </w:rPr>
        <w:t>代表的值不同。</w:t>
      </w:r>
    </w:p>
  </w:footnote>
  <w:footnote w:id="28">
    <w:p w14:paraId="1DE0052E" w14:textId="77777777" w:rsidR="000B14C2" w:rsidRDefault="00491828">
      <w:pPr>
        <w:ind w:firstLine="360"/>
        <w:rPr>
          <w:sz w:val="18"/>
          <w:szCs w:val="18"/>
        </w:rPr>
      </w:pPr>
      <w:r>
        <w:rPr>
          <w:sz w:val="18"/>
          <w:szCs w:val="18"/>
        </w:rPr>
        <w:footnoteRef/>
      </w:r>
      <w:r>
        <w:rPr>
          <w:sz w:val="18"/>
          <w:szCs w:val="18"/>
        </w:rPr>
        <w:t xml:space="preserve"> </w:t>
      </w:r>
      <w:r>
        <w:rPr>
          <w:rFonts w:hint="eastAsia"/>
          <w:sz w:val="18"/>
          <w:szCs w:val="18"/>
        </w:rPr>
        <w:t>电磁干扰总是存在的，空中存在着各种频率的电磁波，根据电磁效应，处于电磁场中的电路总会受到干扰，因此设计</w:t>
      </w:r>
      <w:r>
        <w:rPr>
          <w:rFonts w:hint="eastAsia"/>
          <w:sz w:val="18"/>
          <w:szCs w:val="18"/>
        </w:rPr>
        <w:t>AD</w:t>
      </w:r>
      <w:r>
        <w:rPr>
          <w:rFonts w:hint="eastAsia"/>
          <w:sz w:val="18"/>
          <w:szCs w:val="18"/>
        </w:rPr>
        <w:t>采样电路以及</w:t>
      </w:r>
      <w:r>
        <w:rPr>
          <w:rFonts w:hint="eastAsia"/>
          <w:sz w:val="18"/>
          <w:szCs w:val="18"/>
        </w:rPr>
        <w:t>AD</w:t>
      </w:r>
      <w:r>
        <w:rPr>
          <w:rFonts w:hint="eastAsia"/>
          <w:sz w:val="18"/>
          <w:szCs w:val="18"/>
        </w:rPr>
        <w:t>采样软件均要考虑如何减少电磁干扰问题。</w:t>
      </w:r>
    </w:p>
  </w:footnote>
  <w:footnote w:id="29">
    <w:p w14:paraId="363376AD" w14:textId="77777777" w:rsidR="000B14C2" w:rsidRDefault="00491828">
      <w:pPr>
        <w:ind w:firstLine="360"/>
        <w:rPr>
          <w:color w:val="000000" w:themeColor="text1"/>
        </w:rPr>
      </w:pPr>
      <w:r>
        <w:rPr>
          <w:color w:val="000000" w:themeColor="text1"/>
          <w:sz w:val="18"/>
          <w:szCs w:val="18"/>
        </w:rPr>
        <w:footnoteRef/>
      </w:r>
      <w:r>
        <w:rPr>
          <w:color w:val="000000" w:themeColor="text1"/>
          <w:sz w:val="18"/>
          <w:szCs w:val="18"/>
        </w:rPr>
        <w:t xml:space="preserve"> </w:t>
      </w:r>
      <w:r>
        <w:rPr>
          <w:rFonts w:hint="eastAsia"/>
          <w:color w:val="000000" w:themeColor="text1"/>
          <w:sz w:val="18"/>
          <w:szCs w:val="18"/>
        </w:rPr>
        <w:t>共模干扰往往是指同时加载在各个输入信号接口端的共有的信号干扰。采用屏蔽双绞线并有效接地、采用线性稳压电源或高品质的开关电源、使用差分式电路等方式可以有效地抑制共模干扰。</w:t>
      </w:r>
    </w:p>
  </w:footnote>
  <w:footnote w:id="30">
    <w:p w14:paraId="6F5C90D4" w14:textId="77777777" w:rsidR="000B14C2" w:rsidRDefault="00491828">
      <w:pPr>
        <w:pStyle w:val="a7"/>
        <w:ind w:firstLine="360"/>
      </w:pPr>
      <w:r>
        <w:rPr>
          <w:rStyle w:val="af"/>
        </w:rPr>
        <w:footnoteRef/>
      </w:r>
      <w:r>
        <w:t xml:space="preserve"> </w:t>
      </w:r>
      <w:proofErr w:type="gramStart"/>
      <w:r>
        <w:rPr>
          <w:rFonts w:hint="eastAsia"/>
        </w:rPr>
        <w:t>王宜怀</w:t>
      </w:r>
      <w:proofErr w:type="gramEnd"/>
      <w:r>
        <w:rPr>
          <w:rFonts w:hint="eastAsia"/>
        </w:rPr>
        <w:t>，王林</w:t>
      </w:r>
      <w:r>
        <w:rPr>
          <w:rFonts w:hint="eastAsia"/>
        </w:rPr>
        <w:t xml:space="preserve">. </w:t>
      </w:r>
      <w:r>
        <w:rPr>
          <w:rFonts w:hint="eastAsia"/>
        </w:rPr>
        <w:t>基于人工神经网络的非线性回归，计算机工程与应用，</w:t>
      </w:r>
      <w:r>
        <w:rPr>
          <w:rFonts w:hint="eastAsia"/>
        </w:rPr>
        <w:t>2004.12</w:t>
      </w:r>
    </w:p>
  </w:footnote>
  <w:footnote w:id="31">
    <w:p w14:paraId="4D2D07E1" w14:textId="77777777" w:rsidR="000B14C2" w:rsidRDefault="00491828">
      <w:pPr>
        <w:pStyle w:val="a7"/>
        <w:ind w:firstLine="360"/>
      </w:pPr>
      <w:r>
        <w:rPr>
          <w:rStyle w:val="af"/>
        </w:rPr>
        <w:footnoteRef/>
      </w:r>
      <w:r>
        <w:t xml:space="preserve"> </w:t>
      </w:r>
      <w:r>
        <w:rPr>
          <w:rFonts w:hint="eastAsia"/>
        </w:rPr>
        <w:t>其中</w:t>
      </w:r>
      <w:r>
        <w:rPr>
          <w:rFonts w:hint="eastAsia"/>
        </w:rPr>
        <w:t>AHL</w:t>
      </w:r>
      <w:r>
        <w:rPr>
          <w:rFonts w:hint="eastAsia"/>
        </w:rPr>
        <w:t>为金葫芦缩写，取自“照葫芦画瓢”。而照葫芦画瓢，则是比喻照着样子模仿，简单易行，出自宋·魏泰《东轩笔录》第一卷。古希腊哲学家亚里士多德则说过：“人从儿童时期起就有模仿本能，他们用模仿而获得了最初的知识，模仿就是学习”。孟子则曰：“大匠诲人必以规矩，学者亦必以规矩”，其含义是说高明的工匠教人手艺必定依照一定的规矩，而学习的人也就必定依照一定的规矩。本书借此，期望通过建立一些标准模板，为“照葫芦画瓢”提供坚实基础，达到降低学习难度之目标。</w:t>
      </w:r>
    </w:p>
  </w:footnote>
  <w:footnote w:id="32">
    <w:p w14:paraId="53942E1C" w14:textId="77777777" w:rsidR="000B14C2" w:rsidRDefault="00491828">
      <w:pPr>
        <w:pStyle w:val="a7"/>
        <w:ind w:firstLine="360"/>
      </w:pPr>
      <w:r>
        <w:rPr>
          <w:rStyle w:val="af"/>
        </w:rPr>
        <w:footnoteRef/>
      </w:r>
      <w:r>
        <w:t xml:space="preserve"> </w:t>
      </w:r>
      <w:r>
        <w:rPr>
          <w:rFonts w:hint="eastAsia"/>
        </w:rPr>
        <w:t>添加环境变量方法如下：在搜索栏中搜索</w:t>
      </w:r>
      <w:r>
        <w:rPr>
          <w:rFonts w:hint="eastAsia"/>
        </w:rPr>
        <w:t xml:space="preserve"> </w:t>
      </w:r>
      <w:r>
        <w:rPr>
          <w:rFonts w:hint="eastAsia"/>
        </w:rPr>
        <w:t>“编辑系统环境变量”→环境变量</w:t>
      </w:r>
      <w:r>
        <w:rPr>
          <w:rFonts w:hint="eastAsia"/>
        </w:rPr>
        <w:t>(N)</w:t>
      </w:r>
      <w:r>
        <w:rPr>
          <w:rFonts w:hint="eastAsia"/>
        </w:rPr>
        <w:t>，在弹出的“系统变量</w:t>
      </w:r>
      <w:r>
        <w:rPr>
          <w:rFonts w:hint="eastAsia"/>
        </w:rPr>
        <w:t>(S)</w:t>
      </w:r>
      <w:r>
        <w:rPr>
          <w:rFonts w:hint="eastAsia"/>
        </w:rPr>
        <w:t>”窗口双击</w:t>
      </w:r>
      <w:r>
        <w:rPr>
          <w:rFonts w:hint="eastAsia"/>
        </w:rPr>
        <w:t>Path</w:t>
      </w:r>
      <w:r>
        <w:rPr>
          <w:rFonts w:hint="eastAsia"/>
        </w:rPr>
        <w:t>→弹出“编辑环境变量”窗口，在“编辑环境变量”窗口下添加“</w:t>
      </w:r>
      <w:r>
        <w:rPr>
          <w:rFonts w:hint="eastAsia"/>
        </w:rPr>
        <w:t xml:space="preserve">..\ RISC-V Embedded GCC\bin </w:t>
      </w:r>
      <w:r>
        <w:rPr>
          <w:rFonts w:hint="eastAsia"/>
        </w:rPr>
        <w:t>”，重</w:t>
      </w:r>
      <w:proofErr w:type="gramStart"/>
      <w:r>
        <w:rPr>
          <w:rFonts w:hint="eastAsia"/>
        </w:rPr>
        <w:t>启电脑</w:t>
      </w:r>
      <w:proofErr w:type="gramEnd"/>
      <w:r>
        <w:rPr>
          <w:rFonts w:hint="eastAsia"/>
        </w:rPr>
        <w:t>后生效。</w:t>
      </w:r>
    </w:p>
  </w:footnote>
  <w:footnote w:id="33">
    <w:p w14:paraId="76B9CD2C" w14:textId="77777777" w:rsidR="000B14C2" w:rsidRDefault="00491828">
      <w:pPr>
        <w:pStyle w:val="a7"/>
        <w:ind w:firstLine="360"/>
      </w:pPr>
      <w:r>
        <w:rPr>
          <w:rStyle w:val="af"/>
        </w:rPr>
        <w:footnoteRef/>
      </w:r>
      <w:r>
        <w:t xml:space="preserve"> </w:t>
      </w:r>
      <w:r>
        <w:rPr>
          <w:rFonts w:hint="eastAsia"/>
        </w:rPr>
        <w:t>文件名后部带有实际型号、日期等信息，建议拷贝一份再进行实际操作，文件夹名就是工程名，</w:t>
      </w:r>
      <w:r>
        <w:t>注意路径不能太深</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ACFA" w14:textId="77777777" w:rsidR="000B14C2" w:rsidRDefault="000B14C2">
    <w:pPr>
      <w:ind w:firstLine="42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A27FC" w14:textId="77777777" w:rsidR="000B14C2" w:rsidRDefault="000B14C2">
    <w:pPr>
      <w:ind w:firstLine="42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DF24C" w14:textId="77777777" w:rsidR="000B14C2" w:rsidRDefault="000B14C2">
    <w:pPr>
      <w:ind w:firstLine="42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F8732" w14:textId="77777777" w:rsidR="000B14C2" w:rsidRDefault="000B14C2">
    <w:pPr>
      <w:ind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B37C1" w14:textId="77777777" w:rsidR="000B14C2" w:rsidRDefault="000B14C2">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FB427" w14:textId="77777777" w:rsidR="000B14C2" w:rsidRDefault="000B14C2">
    <w:pPr>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61D96" w14:textId="77777777" w:rsidR="000B14C2" w:rsidRDefault="000B14C2">
    <w:pPr>
      <w:ind w:firstLine="4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CE9D2" w14:textId="77777777" w:rsidR="000B14C2" w:rsidRDefault="000B14C2">
    <w:pPr>
      <w:ind w:firstLine="4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BADA2" w14:textId="77777777" w:rsidR="000B14C2" w:rsidRDefault="000B14C2">
    <w:pPr>
      <w:ind w:firstLine="42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8266A" w14:textId="77777777" w:rsidR="000B14C2" w:rsidRDefault="000B14C2">
    <w:pPr>
      <w:ind w:firstLine="42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FA64F" w14:textId="77777777" w:rsidR="000B14C2" w:rsidRDefault="000B14C2">
    <w:pPr>
      <w:ind w:firstLine="4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AAF0C" w14:textId="77777777" w:rsidR="000B14C2" w:rsidRDefault="000B14C2">
    <w:pPr>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85AF3"/>
    <w:multiLevelType w:val="multilevel"/>
    <w:tmpl w:val="0D285AF3"/>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2"/>
  <w:drawingGridVerticalSpacing w:val="2"/>
  <w:characterSpacingControl w:val="doNotCompress"/>
  <w:hdrShapeDefaults>
    <o:shapedefaults v:ext="edit" spidmax="2049" fillcolor="white" stroke="f">
      <v:fill color="white"/>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ZlZTcwOWQyZDU4M2YzYmI4ODE2MTgzZWFhYjcyMjYifQ=="/>
  </w:docVars>
  <w:rsids>
    <w:rsidRoot w:val="00857286"/>
    <w:rsid w:val="000001E7"/>
    <w:rsid w:val="0000054F"/>
    <w:rsid w:val="000005EE"/>
    <w:rsid w:val="00000BDD"/>
    <w:rsid w:val="00000BE6"/>
    <w:rsid w:val="00000CB0"/>
    <w:rsid w:val="00000FFC"/>
    <w:rsid w:val="000018D4"/>
    <w:rsid w:val="000021AB"/>
    <w:rsid w:val="000023E2"/>
    <w:rsid w:val="00002541"/>
    <w:rsid w:val="00002648"/>
    <w:rsid w:val="000027B3"/>
    <w:rsid w:val="00002887"/>
    <w:rsid w:val="00002A08"/>
    <w:rsid w:val="00002D26"/>
    <w:rsid w:val="00002E7D"/>
    <w:rsid w:val="0000343B"/>
    <w:rsid w:val="000034EF"/>
    <w:rsid w:val="00003732"/>
    <w:rsid w:val="00003CCA"/>
    <w:rsid w:val="000042DF"/>
    <w:rsid w:val="00004406"/>
    <w:rsid w:val="0000470E"/>
    <w:rsid w:val="00004CAB"/>
    <w:rsid w:val="00004E9B"/>
    <w:rsid w:val="00004EBD"/>
    <w:rsid w:val="00004EC3"/>
    <w:rsid w:val="00004F89"/>
    <w:rsid w:val="0000546E"/>
    <w:rsid w:val="00005BC3"/>
    <w:rsid w:val="00005D99"/>
    <w:rsid w:val="000060C0"/>
    <w:rsid w:val="000060EE"/>
    <w:rsid w:val="0000627C"/>
    <w:rsid w:val="0000642D"/>
    <w:rsid w:val="00006826"/>
    <w:rsid w:val="00006B5B"/>
    <w:rsid w:val="00006C8E"/>
    <w:rsid w:val="00006F44"/>
    <w:rsid w:val="000070E9"/>
    <w:rsid w:val="00007180"/>
    <w:rsid w:val="000071BF"/>
    <w:rsid w:val="0000744A"/>
    <w:rsid w:val="00007902"/>
    <w:rsid w:val="00007F5D"/>
    <w:rsid w:val="000100D5"/>
    <w:rsid w:val="00010192"/>
    <w:rsid w:val="000101F8"/>
    <w:rsid w:val="00010348"/>
    <w:rsid w:val="00010754"/>
    <w:rsid w:val="00010B95"/>
    <w:rsid w:val="00010D4C"/>
    <w:rsid w:val="00011049"/>
    <w:rsid w:val="00011064"/>
    <w:rsid w:val="000111FB"/>
    <w:rsid w:val="00011358"/>
    <w:rsid w:val="00011379"/>
    <w:rsid w:val="0001146D"/>
    <w:rsid w:val="0001173E"/>
    <w:rsid w:val="00011C68"/>
    <w:rsid w:val="00011D16"/>
    <w:rsid w:val="00011FAE"/>
    <w:rsid w:val="000120CD"/>
    <w:rsid w:val="0001222E"/>
    <w:rsid w:val="00012264"/>
    <w:rsid w:val="000122E3"/>
    <w:rsid w:val="0001254F"/>
    <w:rsid w:val="0001299D"/>
    <w:rsid w:val="00012F06"/>
    <w:rsid w:val="00013019"/>
    <w:rsid w:val="000133FC"/>
    <w:rsid w:val="000134C2"/>
    <w:rsid w:val="00013830"/>
    <w:rsid w:val="00013CE5"/>
    <w:rsid w:val="00013E9B"/>
    <w:rsid w:val="00014236"/>
    <w:rsid w:val="00014267"/>
    <w:rsid w:val="0001437E"/>
    <w:rsid w:val="00014382"/>
    <w:rsid w:val="00014454"/>
    <w:rsid w:val="000146C7"/>
    <w:rsid w:val="0001472C"/>
    <w:rsid w:val="00014910"/>
    <w:rsid w:val="00015078"/>
    <w:rsid w:val="00015079"/>
    <w:rsid w:val="00015112"/>
    <w:rsid w:val="000153D8"/>
    <w:rsid w:val="00015411"/>
    <w:rsid w:val="00015DF8"/>
    <w:rsid w:val="00015EB7"/>
    <w:rsid w:val="00015F47"/>
    <w:rsid w:val="00015F6C"/>
    <w:rsid w:val="00016598"/>
    <w:rsid w:val="000165A6"/>
    <w:rsid w:val="00016AF0"/>
    <w:rsid w:val="00016E0F"/>
    <w:rsid w:val="00016F5D"/>
    <w:rsid w:val="0001711B"/>
    <w:rsid w:val="000171B6"/>
    <w:rsid w:val="000172F0"/>
    <w:rsid w:val="00017ADD"/>
    <w:rsid w:val="00017D90"/>
    <w:rsid w:val="00017E05"/>
    <w:rsid w:val="00017E1E"/>
    <w:rsid w:val="00017EDA"/>
    <w:rsid w:val="00020127"/>
    <w:rsid w:val="0002026A"/>
    <w:rsid w:val="0002068D"/>
    <w:rsid w:val="0002073B"/>
    <w:rsid w:val="000207E8"/>
    <w:rsid w:val="00020854"/>
    <w:rsid w:val="000208D5"/>
    <w:rsid w:val="00020B9E"/>
    <w:rsid w:val="00020E69"/>
    <w:rsid w:val="00021183"/>
    <w:rsid w:val="000211A9"/>
    <w:rsid w:val="0002120E"/>
    <w:rsid w:val="00021287"/>
    <w:rsid w:val="0002138A"/>
    <w:rsid w:val="00021566"/>
    <w:rsid w:val="000215B5"/>
    <w:rsid w:val="000216DF"/>
    <w:rsid w:val="0002187B"/>
    <w:rsid w:val="000219B2"/>
    <w:rsid w:val="0002241C"/>
    <w:rsid w:val="00022A52"/>
    <w:rsid w:val="00022E14"/>
    <w:rsid w:val="00023014"/>
    <w:rsid w:val="00023219"/>
    <w:rsid w:val="00023387"/>
    <w:rsid w:val="0002371F"/>
    <w:rsid w:val="00023A0A"/>
    <w:rsid w:val="00023A5F"/>
    <w:rsid w:val="00023AA0"/>
    <w:rsid w:val="00023B37"/>
    <w:rsid w:val="00023BBA"/>
    <w:rsid w:val="00023FC0"/>
    <w:rsid w:val="000240DB"/>
    <w:rsid w:val="00024959"/>
    <w:rsid w:val="00024F01"/>
    <w:rsid w:val="00025276"/>
    <w:rsid w:val="000252C0"/>
    <w:rsid w:val="000254F2"/>
    <w:rsid w:val="000255F3"/>
    <w:rsid w:val="000258C1"/>
    <w:rsid w:val="00025A10"/>
    <w:rsid w:val="00026158"/>
    <w:rsid w:val="00026232"/>
    <w:rsid w:val="00026775"/>
    <w:rsid w:val="0002684D"/>
    <w:rsid w:val="0002691E"/>
    <w:rsid w:val="00026A3F"/>
    <w:rsid w:val="00026C1B"/>
    <w:rsid w:val="00026D9F"/>
    <w:rsid w:val="00026DC6"/>
    <w:rsid w:val="0002707E"/>
    <w:rsid w:val="000270CB"/>
    <w:rsid w:val="000271B1"/>
    <w:rsid w:val="00027384"/>
    <w:rsid w:val="0002738B"/>
    <w:rsid w:val="0002755C"/>
    <w:rsid w:val="00027679"/>
    <w:rsid w:val="0002786E"/>
    <w:rsid w:val="00027A73"/>
    <w:rsid w:val="00027A79"/>
    <w:rsid w:val="00027CBE"/>
    <w:rsid w:val="00027E73"/>
    <w:rsid w:val="00027F3E"/>
    <w:rsid w:val="0003004B"/>
    <w:rsid w:val="000301EB"/>
    <w:rsid w:val="000302A8"/>
    <w:rsid w:val="0003059F"/>
    <w:rsid w:val="000305F1"/>
    <w:rsid w:val="0003094F"/>
    <w:rsid w:val="00030A40"/>
    <w:rsid w:val="00030CE2"/>
    <w:rsid w:val="000311C2"/>
    <w:rsid w:val="000316E8"/>
    <w:rsid w:val="00031A2C"/>
    <w:rsid w:val="00031AF2"/>
    <w:rsid w:val="00031D5B"/>
    <w:rsid w:val="000321EC"/>
    <w:rsid w:val="00032328"/>
    <w:rsid w:val="0003232B"/>
    <w:rsid w:val="00032441"/>
    <w:rsid w:val="00032580"/>
    <w:rsid w:val="00032CC7"/>
    <w:rsid w:val="00032D43"/>
    <w:rsid w:val="00033048"/>
    <w:rsid w:val="00033081"/>
    <w:rsid w:val="00033222"/>
    <w:rsid w:val="000337AA"/>
    <w:rsid w:val="00033ABA"/>
    <w:rsid w:val="00034225"/>
    <w:rsid w:val="0003445A"/>
    <w:rsid w:val="0003446F"/>
    <w:rsid w:val="00034947"/>
    <w:rsid w:val="00034A6F"/>
    <w:rsid w:val="00034AA6"/>
    <w:rsid w:val="00034B6B"/>
    <w:rsid w:val="00034BDB"/>
    <w:rsid w:val="00034DD5"/>
    <w:rsid w:val="000351F6"/>
    <w:rsid w:val="000355F4"/>
    <w:rsid w:val="00035A4E"/>
    <w:rsid w:val="00035EF3"/>
    <w:rsid w:val="00036001"/>
    <w:rsid w:val="0003630C"/>
    <w:rsid w:val="00036ED6"/>
    <w:rsid w:val="00036F6F"/>
    <w:rsid w:val="00037012"/>
    <w:rsid w:val="00037158"/>
    <w:rsid w:val="000373A8"/>
    <w:rsid w:val="000373F9"/>
    <w:rsid w:val="0003742B"/>
    <w:rsid w:val="0003792C"/>
    <w:rsid w:val="00040685"/>
    <w:rsid w:val="000406FB"/>
    <w:rsid w:val="000407FD"/>
    <w:rsid w:val="00040ABA"/>
    <w:rsid w:val="00040AE2"/>
    <w:rsid w:val="00040B59"/>
    <w:rsid w:val="00040C3F"/>
    <w:rsid w:val="0004114F"/>
    <w:rsid w:val="00041570"/>
    <w:rsid w:val="0004161B"/>
    <w:rsid w:val="00041704"/>
    <w:rsid w:val="0004186C"/>
    <w:rsid w:val="00041B1C"/>
    <w:rsid w:val="00041CB8"/>
    <w:rsid w:val="00042023"/>
    <w:rsid w:val="000420F0"/>
    <w:rsid w:val="000424FF"/>
    <w:rsid w:val="00042779"/>
    <w:rsid w:val="00042ADA"/>
    <w:rsid w:val="00042BCA"/>
    <w:rsid w:val="00042E0A"/>
    <w:rsid w:val="000431FB"/>
    <w:rsid w:val="00043487"/>
    <w:rsid w:val="000435A9"/>
    <w:rsid w:val="00043702"/>
    <w:rsid w:val="0004388A"/>
    <w:rsid w:val="0004392F"/>
    <w:rsid w:val="00043A21"/>
    <w:rsid w:val="00043DF5"/>
    <w:rsid w:val="00043EE6"/>
    <w:rsid w:val="00044016"/>
    <w:rsid w:val="00044117"/>
    <w:rsid w:val="0004430E"/>
    <w:rsid w:val="000444D3"/>
    <w:rsid w:val="0004475E"/>
    <w:rsid w:val="00044B86"/>
    <w:rsid w:val="00044C37"/>
    <w:rsid w:val="00044C50"/>
    <w:rsid w:val="00044E00"/>
    <w:rsid w:val="00044E38"/>
    <w:rsid w:val="00045051"/>
    <w:rsid w:val="0004511F"/>
    <w:rsid w:val="00045196"/>
    <w:rsid w:val="000453D2"/>
    <w:rsid w:val="000457A8"/>
    <w:rsid w:val="00045919"/>
    <w:rsid w:val="00045AF9"/>
    <w:rsid w:val="00045F22"/>
    <w:rsid w:val="00046499"/>
    <w:rsid w:val="00046702"/>
    <w:rsid w:val="00046886"/>
    <w:rsid w:val="00046FBE"/>
    <w:rsid w:val="000471F0"/>
    <w:rsid w:val="000475BF"/>
    <w:rsid w:val="0004796C"/>
    <w:rsid w:val="00047B7C"/>
    <w:rsid w:val="00047C94"/>
    <w:rsid w:val="00047DB0"/>
    <w:rsid w:val="00047F02"/>
    <w:rsid w:val="0005001D"/>
    <w:rsid w:val="0005030D"/>
    <w:rsid w:val="0005041F"/>
    <w:rsid w:val="00050630"/>
    <w:rsid w:val="00051613"/>
    <w:rsid w:val="0005170B"/>
    <w:rsid w:val="00051783"/>
    <w:rsid w:val="0005183A"/>
    <w:rsid w:val="0005190D"/>
    <w:rsid w:val="0005213F"/>
    <w:rsid w:val="00052404"/>
    <w:rsid w:val="000525A0"/>
    <w:rsid w:val="000528B9"/>
    <w:rsid w:val="00052C10"/>
    <w:rsid w:val="00052F9F"/>
    <w:rsid w:val="000534E2"/>
    <w:rsid w:val="0005365D"/>
    <w:rsid w:val="000536E2"/>
    <w:rsid w:val="00053911"/>
    <w:rsid w:val="00053AE5"/>
    <w:rsid w:val="00053C34"/>
    <w:rsid w:val="000542FA"/>
    <w:rsid w:val="00054385"/>
    <w:rsid w:val="0005466D"/>
    <w:rsid w:val="000549CA"/>
    <w:rsid w:val="00054AC3"/>
    <w:rsid w:val="00054BCE"/>
    <w:rsid w:val="00054CD3"/>
    <w:rsid w:val="0005580A"/>
    <w:rsid w:val="00055936"/>
    <w:rsid w:val="00055951"/>
    <w:rsid w:val="00055AFD"/>
    <w:rsid w:val="00055E7C"/>
    <w:rsid w:val="000560AB"/>
    <w:rsid w:val="000561B9"/>
    <w:rsid w:val="00056280"/>
    <w:rsid w:val="00056D37"/>
    <w:rsid w:val="000573A6"/>
    <w:rsid w:val="00057738"/>
    <w:rsid w:val="00057799"/>
    <w:rsid w:val="000579C3"/>
    <w:rsid w:val="00057E13"/>
    <w:rsid w:val="00060044"/>
    <w:rsid w:val="000606B0"/>
    <w:rsid w:val="000606DC"/>
    <w:rsid w:val="000609AA"/>
    <w:rsid w:val="00060F5D"/>
    <w:rsid w:val="00060FFB"/>
    <w:rsid w:val="00061096"/>
    <w:rsid w:val="0006109E"/>
    <w:rsid w:val="0006112B"/>
    <w:rsid w:val="00061164"/>
    <w:rsid w:val="00061274"/>
    <w:rsid w:val="000612DF"/>
    <w:rsid w:val="000614B8"/>
    <w:rsid w:val="000614FF"/>
    <w:rsid w:val="000615AC"/>
    <w:rsid w:val="000618F4"/>
    <w:rsid w:val="000619D0"/>
    <w:rsid w:val="00061E66"/>
    <w:rsid w:val="000623CD"/>
    <w:rsid w:val="000625DD"/>
    <w:rsid w:val="000628CD"/>
    <w:rsid w:val="00062C02"/>
    <w:rsid w:val="00063199"/>
    <w:rsid w:val="000631D1"/>
    <w:rsid w:val="00063390"/>
    <w:rsid w:val="00063486"/>
    <w:rsid w:val="00063628"/>
    <w:rsid w:val="00063688"/>
    <w:rsid w:val="000636F2"/>
    <w:rsid w:val="000639BA"/>
    <w:rsid w:val="00063CC2"/>
    <w:rsid w:val="00063CF6"/>
    <w:rsid w:val="00063CFE"/>
    <w:rsid w:val="00063F3A"/>
    <w:rsid w:val="000640DE"/>
    <w:rsid w:val="00064146"/>
    <w:rsid w:val="000645DE"/>
    <w:rsid w:val="000645FA"/>
    <w:rsid w:val="00064C7F"/>
    <w:rsid w:val="00064FA2"/>
    <w:rsid w:val="0006553A"/>
    <w:rsid w:val="0006559C"/>
    <w:rsid w:val="000658C3"/>
    <w:rsid w:val="0006592E"/>
    <w:rsid w:val="000659FB"/>
    <w:rsid w:val="00065FFF"/>
    <w:rsid w:val="0006652C"/>
    <w:rsid w:val="00066628"/>
    <w:rsid w:val="0006674D"/>
    <w:rsid w:val="00066875"/>
    <w:rsid w:val="00066A57"/>
    <w:rsid w:val="00066C7F"/>
    <w:rsid w:val="00067536"/>
    <w:rsid w:val="000677E6"/>
    <w:rsid w:val="0006786B"/>
    <w:rsid w:val="00067A22"/>
    <w:rsid w:val="00067F43"/>
    <w:rsid w:val="00067FD6"/>
    <w:rsid w:val="000701A0"/>
    <w:rsid w:val="000704A1"/>
    <w:rsid w:val="00070514"/>
    <w:rsid w:val="000705B1"/>
    <w:rsid w:val="000706BA"/>
    <w:rsid w:val="0007071E"/>
    <w:rsid w:val="0007097B"/>
    <w:rsid w:val="00070AF4"/>
    <w:rsid w:val="000710B7"/>
    <w:rsid w:val="000712D3"/>
    <w:rsid w:val="00071350"/>
    <w:rsid w:val="000715E9"/>
    <w:rsid w:val="000718E7"/>
    <w:rsid w:val="0007194B"/>
    <w:rsid w:val="00071CA3"/>
    <w:rsid w:val="0007205E"/>
    <w:rsid w:val="00072229"/>
    <w:rsid w:val="000722F1"/>
    <w:rsid w:val="00072438"/>
    <w:rsid w:val="0007257F"/>
    <w:rsid w:val="0007278F"/>
    <w:rsid w:val="00072906"/>
    <w:rsid w:val="00072969"/>
    <w:rsid w:val="00072A1F"/>
    <w:rsid w:val="00072A68"/>
    <w:rsid w:val="00072E48"/>
    <w:rsid w:val="00073257"/>
    <w:rsid w:val="000737BC"/>
    <w:rsid w:val="00073A3C"/>
    <w:rsid w:val="00073ABB"/>
    <w:rsid w:val="00073ABC"/>
    <w:rsid w:val="00073DDD"/>
    <w:rsid w:val="00073E74"/>
    <w:rsid w:val="00073F48"/>
    <w:rsid w:val="00074027"/>
    <w:rsid w:val="000740B5"/>
    <w:rsid w:val="000741DE"/>
    <w:rsid w:val="000743C0"/>
    <w:rsid w:val="00074DC2"/>
    <w:rsid w:val="00075117"/>
    <w:rsid w:val="000752CD"/>
    <w:rsid w:val="000759AC"/>
    <w:rsid w:val="00075AF2"/>
    <w:rsid w:val="00075BE1"/>
    <w:rsid w:val="00075DCA"/>
    <w:rsid w:val="00076203"/>
    <w:rsid w:val="00076603"/>
    <w:rsid w:val="000766ED"/>
    <w:rsid w:val="00076749"/>
    <w:rsid w:val="00076C80"/>
    <w:rsid w:val="00076E04"/>
    <w:rsid w:val="00076FCF"/>
    <w:rsid w:val="00077307"/>
    <w:rsid w:val="00077602"/>
    <w:rsid w:val="0007796E"/>
    <w:rsid w:val="00077B50"/>
    <w:rsid w:val="00077ED7"/>
    <w:rsid w:val="000802AE"/>
    <w:rsid w:val="00080972"/>
    <w:rsid w:val="00080BB0"/>
    <w:rsid w:val="00080D80"/>
    <w:rsid w:val="00080EAA"/>
    <w:rsid w:val="00081045"/>
    <w:rsid w:val="000812AD"/>
    <w:rsid w:val="00081339"/>
    <w:rsid w:val="000813CF"/>
    <w:rsid w:val="00081C64"/>
    <w:rsid w:val="0008226D"/>
    <w:rsid w:val="00082403"/>
    <w:rsid w:val="0008265A"/>
    <w:rsid w:val="00082A9B"/>
    <w:rsid w:val="000836C7"/>
    <w:rsid w:val="000837CB"/>
    <w:rsid w:val="000838EA"/>
    <w:rsid w:val="00083A3D"/>
    <w:rsid w:val="00083A4F"/>
    <w:rsid w:val="00083A94"/>
    <w:rsid w:val="00083C94"/>
    <w:rsid w:val="000842A7"/>
    <w:rsid w:val="00084773"/>
    <w:rsid w:val="000850FD"/>
    <w:rsid w:val="000851F6"/>
    <w:rsid w:val="00085347"/>
    <w:rsid w:val="00085642"/>
    <w:rsid w:val="000858EB"/>
    <w:rsid w:val="00085917"/>
    <w:rsid w:val="0008592A"/>
    <w:rsid w:val="00085BCC"/>
    <w:rsid w:val="00085C1F"/>
    <w:rsid w:val="00085E11"/>
    <w:rsid w:val="00085F96"/>
    <w:rsid w:val="0008646F"/>
    <w:rsid w:val="000866ED"/>
    <w:rsid w:val="000867C8"/>
    <w:rsid w:val="00086993"/>
    <w:rsid w:val="000869A0"/>
    <w:rsid w:val="00086A73"/>
    <w:rsid w:val="00086AAC"/>
    <w:rsid w:val="00086C79"/>
    <w:rsid w:val="00086D4C"/>
    <w:rsid w:val="00086FCC"/>
    <w:rsid w:val="00087000"/>
    <w:rsid w:val="000871C0"/>
    <w:rsid w:val="00087536"/>
    <w:rsid w:val="000877EA"/>
    <w:rsid w:val="0008790E"/>
    <w:rsid w:val="00087A22"/>
    <w:rsid w:val="00087F6C"/>
    <w:rsid w:val="00090090"/>
    <w:rsid w:val="000901D2"/>
    <w:rsid w:val="00090696"/>
    <w:rsid w:val="000906F4"/>
    <w:rsid w:val="00090ADA"/>
    <w:rsid w:val="00090D27"/>
    <w:rsid w:val="00090F7F"/>
    <w:rsid w:val="0009101D"/>
    <w:rsid w:val="000911DD"/>
    <w:rsid w:val="00091666"/>
    <w:rsid w:val="000918B4"/>
    <w:rsid w:val="00091969"/>
    <w:rsid w:val="00091E03"/>
    <w:rsid w:val="00092050"/>
    <w:rsid w:val="0009224C"/>
    <w:rsid w:val="000925EF"/>
    <w:rsid w:val="00092619"/>
    <w:rsid w:val="00092A68"/>
    <w:rsid w:val="0009300C"/>
    <w:rsid w:val="00093048"/>
    <w:rsid w:val="0009339F"/>
    <w:rsid w:val="00093AF4"/>
    <w:rsid w:val="00093B0A"/>
    <w:rsid w:val="00093B74"/>
    <w:rsid w:val="00093C68"/>
    <w:rsid w:val="00093D08"/>
    <w:rsid w:val="00093ED5"/>
    <w:rsid w:val="0009443B"/>
    <w:rsid w:val="000947F1"/>
    <w:rsid w:val="0009487F"/>
    <w:rsid w:val="00094B5A"/>
    <w:rsid w:val="00094BDB"/>
    <w:rsid w:val="00094C85"/>
    <w:rsid w:val="000953B1"/>
    <w:rsid w:val="00095D66"/>
    <w:rsid w:val="00095DC9"/>
    <w:rsid w:val="00095DF3"/>
    <w:rsid w:val="00095F12"/>
    <w:rsid w:val="00096048"/>
    <w:rsid w:val="00096379"/>
    <w:rsid w:val="00096444"/>
    <w:rsid w:val="0009685A"/>
    <w:rsid w:val="00096CAB"/>
    <w:rsid w:val="00096DD0"/>
    <w:rsid w:val="0009709D"/>
    <w:rsid w:val="000972D2"/>
    <w:rsid w:val="00097356"/>
    <w:rsid w:val="00097423"/>
    <w:rsid w:val="00097632"/>
    <w:rsid w:val="00097660"/>
    <w:rsid w:val="0009771D"/>
    <w:rsid w:val="0009795C"/>
    <w:rsid w:val="00097B19"/>
    <w:rsid w:val="00097C58"/>
    <w:rsid w:val="00097E9C"/>
    <w:rsid w:val="00097EE4"/>
    <w:rsid w:val="000A02AE"/>
    <w:rsid w:val="000A046F"/>
    <w:rsid w:val="000A0517"/>
    <w:rsid w:val="000A09C2"/>
    <w:rsid w:val="000A0E4C"/>
    <w:rsid w:val="000A103B"/>
    <w:rsid w:val="000A1162"/>
    <w:rsid w:val="000A12FC"/>
    <w:rsid w:val="000A16FE"/>
    <w:rsid w:val="000A1A46"/>
    <w:rsid w:val="000A1C42"/>
    <w:rsid w:val="000A288A"/>
    <w:rsid w:val="000A2F47"/>
    <w:rsid w:val="000A2F80"/>
    <w:rsid w:val="000A3021"/>
    <w:rsid w:val="000A304A"/>
    <w:rsid w:val="000A304D"/>
    <w:rsid w:val="000A306A"/>
    <w:rsid w:val="000A30D4"/>
    <w:rsid w:val="000A30D7"/>
    <w:rsid w:val="000A34A2"/>
    <w:rsid w:val="000A34F5"/>
    <w:rsid w:val="000A3AB2"/>
    <w:rsid w:val="000A3D66"/>
    <w:rsid w:val="000A3EFE"/>
    <w:rsid w:val="000A42CF"/>
    <w:rsid w:val="000A43F6"/>
    <w:rsid w:val="000A4725"/>
    <w:rsid w:val="000A47D7"/>
    <w:rsid w:val="000A4949"/>
    <w:rsid w:val="000A4C6D"/>
    <w:rsid w:val="000A4CE1"/>
    <w:rsid w:val="000A5044"/>
    <w:rsid w:val="000A53DC"/>
    <w:rsid w:val="000A5545"/>
    <w:rsid w:val="000A57B8"/>
    <w:rsid w:val="000A6308"/>
    <w:rsid w:val="000A6620"/>
    <w:rsid w:val="000A6679"/>
    <w:rsid w:val="000A677E"/>
    <w:rsid w:val="000A67BF"/>
    <w:rsid w:val="000A6979"/>
    <w:rsid w:val="000A6C1A"/>
    <w:rsid w:val="000A6D06"/>
    <w:rsid w:val="000A6DF3"/>
    <w:rsid w:val="000A6EF2"/>
    <w:rsid w:val="000A6FF3"/>
    <w:rsid w:val="000A70DA"/>
    <w:rsid w:val="000A72CC"/>
    <w:rsid w:val="000A7338"/>
    <w:rsid w:val="000A7652"/>
    <w:rsid w:val="000A7704"/>
    <w:rsid w:val="000A7770"/>
    <w:rsid w:val="000A7B89"/>
    <w:rsid w:val="000B07A9"/>
    <w:rsid w:val="000B07F7"/>
    <w:rsid w:val="000B0B93"/>
    <w:rsid w:val="000B1011"/>
    <w:rsid w:val="000B141A"/>
    <w:rsid w:val="000B14C2"/>
    <w:rsid w:val="000B15B0"/>
    <w:rsid w:val="000B17B9"/>
    <w:rsid w:val="000B1D8B"/>
    <w:rsid w:val="000B281C"/>
    <w:rsid w:val="000B2FF4"/>
    <w:rsid w:val="000B30A6"/>
    <w:rsid w:val="000B33AB"/>
    <w:rsid w:val="000B3453"/>
    <w:rsid w:val="000B3461"/>
    <w:rsid w:val="000B3830"/>
    <w:rsid w:val="000B3859"/>
    <w:rsid w:val="000B385D"/>
    <w:rsid w:val="000B38A9"/>
    <w:rsid w:val="000B3D87"/>
    <w:rsid w:val="000B3EDD"/>
    <w:rsid w:val="000B4060"/>
    <w:rsid w:val="000B409C"/>
    <w:rsid w:val="000B41BD"/>
    <w:rsid w:val="000B4333"/>
    <w:rsid w:val="000B44B0"/>
    <w:rsid w:val="000B4513"/>
    <w:rsid w:val="000B4725"/>
    <w:rsid w:val="000B4E63"/>
    <w:rsid w:val="000B5164"/>
    <w:rsid w:val="000B556C"/>
    <w:rsid w:val="000B558F"/>
    <w:rsid w:val="000B5A9C"/>
    <w:rsid w:val="000B5C08"/>
    <w:rsid w:val="000B5CB7"/>
    <w:rsid w:val="000B5DF8"/>
    <w:rsid w:val="000B610E"/>
    <w:rsid w:val="000B68A4"/>
    <w:rsid w:val="000B69B8"/>
    <w:rsid w:val="000B6A4D"/>
    <w:rsid w:val="000B6F28"/>
    <w:rsid w:val="000B6FD8"/>
    <w:rsid w:val="000B75BC"/>
    <w:rsid w:val="000B7910"/>
    <w:rsid w:val="000B7AB6"/>
    <w:rsid w:val="000B7B92"/>
    <w:rsid w:val="000B7FB6"/>
    <w:rsid w:val="000C01C1"/>
    <w:rsid w:val="000C0360"/>
    <w:rsid w:val="000C0559"/>
    <w:rsid w:val="000C063F"/>
    <w:rsid w:val="000C08EC"/>
    <w:rsid w:val="000C0A60"/>
    <w:rsid w:val="000C0C5B"/>
    <w:rsid w:val="000C12C2"/>
    <w:rsid w:val="000C1412"/>
    <w:rsid w:val="000C1664"/>
    <w:rsid w:val="000C19EB"/>
    <w:rsid w:val="000C1C58"/>
    <w:rsid w:val="000C1C98"/>
    <w:rsid w:val="000C1CFB"/>
    <w:rsid w:val="000C23BE"/>
    <w:rsid w:val="000C2644"/>
    <w:rsid w:val="000C27E8"/>
    <w:rsid w:val="000C2A4A"/>
    <w:rsid w:val="000C2BDC"/>
    <w:rsid w:val="000C2C65"/>
    <w:rsid w:val="000C2E24"/>
    <w:rsid w:val="000C301E"/>
    <w:rsid w:val="000C3040"/>
    <w:rsid w:val="000C391A"/>
    <w:rsid w:val="000C39F5"/>
    <w:rsid w:val="000C3C9A"/>
    <w:rsid w:val="000C3CFA"/>
    <w:rsid w:val="000C3DCF"/>
    <w:rsid w:val="000C3FCD"/>
    <w:rsid w:val="000C40FD"/>
    <w:rsid w:val="000C4842"/>
    <w:rsid w:val="000C4882"/>
    <w:rsid w:val="000C48E6"/>
    <w:rsid w:val="000C4E92"/>
    <w:rsid w:val="000C5343"/>
    <w:rsid w:val="000C540A"/>
    <w:rsid w:val="000C573E"/>
    <w:rsid w:val="000C5ABB"/>
    <w:rsid w:val="000C5ACB"/>
    <w:rsid w:val="000C5BB5"/>
    <w:rsid w:val="000C5E28"/>
    <w:rsid w:val="000C6086"/>
    <w:rsid w:val="000C60A0"/>
    <w:rsid w:val="000C6739"/>
    <w:rsid w:val="000C6751"/>
    <w:rsid w:val="000C6916"/>
    <w:rsid w:val="000C6972"/>
    <w:rsid w:val="000C6B96"/>
    <w:rsid w:val="000C6CDF"/>
    <w:rsid w:val="000C6FE5"/>
    <w:rsid w:val="000C6FF4"/>
    <w:rsid w:val="000C73F8"/>
    <w:rsid w:val="000C7749"/>
    <w:rsid w:val="000C7768"/>
    <w:rsid w:val="000C77B5"/>
    <w:rsid w:val="000C78A6"/>
    <w:rsid w:val="000C78E3"/>
    <w:rsid w:val="000C7BB3"/>
    <w:rsid w:val="000C7BFC"/>
    <w:rsid w:val="000C7EE3"/>
    <w:rsid w:val="000C7F8A"/>
    <w:rsid w:val="000C7FE4"/>
    <w:rsid w:val="000D0676"/>
    <w:rsid w:val="000D14F2"/>
    <w:rsid w:val="000D15B0"/>
    <w:rsid w:val="000D1AB8"/>
    <w:rsid w:val="000D1BE8"/>
    <w:rsid w:val="000D1D29"/>
    <w:rsid w:val="000D1D43"/>
    <w:rsid w:val="000D1F94"/>
    <w:rsid w:val="000D244E"/>
    <w:rsid w:val="000D275B"/>
    <w:rsid w:val="000D29A2"/>
    <w:rsid w:val="000D29C9"/>
    <w:rsid w:val="000D2A01"/>
    <w:rsid w:val="000D2A3C"/>
    <w:rsid w:val="000D2CA4"/>
    <w:rsid w:val="000D2DC6"/>
    <w:rsid w:val="000D3AC0"/>
    <w:rsid w:val="000D3C97"/>
    <w:rsid w:val="000D3EE5"/>
    <w:rsid w:val="000D43B3"/>
    <w:rsid w:val="000D44F6"/>
    <w:rsid w:val="000D47B6"/>
    <w:rsid w:val="000D47D9"/>
    <w:rsid w:val="000D4D58"/>
    <w:rsid w:val="000D4E51"/>
    <w:rsid w:val="000D4EC0"/>
    <w:rsid w:val="000D4F87"/>
    <w:rsid w:val="000D4FB0"/>
    <w:rsid w:val="000D50BC"/>
    <w:rsid w:val="000D50C4"/>
    <w:rsid w:val="000D5218"/>
    <w:rsid w:val="000D52D0"/>
    <w:rsid w:val="000D552F"/>
    <w:rsid w:val="000D5ED2"/>
    <w:rsid w:val="000D6505"/>
    <w:rsid w:val="000D6B75"/>
    <w:rsid w:val="000D7285"/>
    <w:rsid w:val="000D74B1"/>
    <w:rsid w:val="000D74CB"/>
    <w:rsid w:val="000D757C"/>
    <w:rsid w:val="000D7DF2"/>
    <w:rsid w:val="000D7FA8"/>
    <w:rsid w:val="000E0079"/>
    <w:rsid w:val="000E014A"/>
    <w:rsid w:val="000E0406"/>
    <w:rsid w:val="000E068B"/>
    <w:rsid w:val="000E0692"/>
    <w:rsid w:val="000E0698"/>
    <w:rsid w:val="000E0869"/>
    <w:rsid w:val="000E0EB7"/>
    <w:rsid w:val="000E0F85"/>
    <w:rsid w:val="000E126A"/>
    <w:rsid w:val="000E14B8"/>
    <w:rsid w:val="000E1522"/>
    <w:rsid w:val="000E1668"/>
    <w:rsid w:val="000E167F"/>
    <w:rsid w:val="000E175B"/>
    <w:rsid w:val="000E17C6"/>
    <w:rsid w:val="000E1938"/>
    <w:rsid w:val="000E1B34"/>
    <w:rsid w:val="000E1B93"/>
    <w:rsid w:val="000E1D2A"/>
    <w:rsid w:val="000E1DF5"/>
    <w:rsid w:val="000E1E72"/>
    <w:rsid w:val="000E1E75"/>
    <w:rsid w:val="000E2660"/>
    <w:rsid w:val="000E27DB"/>
    <w:rsid w:val="000E296E"/>
    <w:rsid w:val="000E30A9"/>
    <w:rsid w:val="000E3184"/>
    <w:rsid w:val="000E3316"/>
    <w:rsid w:val="000E3785"/>
    <w:rsid w:val="000E3C98"/>
    <w:rsid w:val="000E3CAC"/>
    <w:rsid w:val="000E3CF8"/>
    <w:rsid w:val="000E3E33"/>
    <w:rsid w:val="000E4412"/>
    <w:rsid w:val="000E469D"/>
    <w:rsid w:val="000E4A76"/>
    <w:rsid w:val="000E4AA4"/>
    <w:rsid w:val="000E4E43"/>
    <w:rsid w:val="000E51A3"/>
    <w:rsid w:val="000E5595"/>
    <w:rsid w:val="000E5B22"/>
    <w:rsid w:val="000E5E25"/>
    <w:rsid w:val="000E5E49"/>
    <w:rsid w:val="000E6272"/>
    <w:rsid w:val="000E6315"/>
    <w:rsid w:val="000E63D6"/>
    <w:rsid w:val="000E65C9"/>
    <w:rsid w:val="000E6784"/>
    <w:rsid w:val="000E703C"/>
    <w:rsid w:val="000E7525"/>
    <w:rsid w:val="000E7648"/>
    <w:rsid w:val="000E7BA7"/>
    <w:rsid w:val="000E7C0C"/>
    <w:rsid w:val="000E7F7E"/>
    <w:rsid w:val="000F0575"/>
    <w:rsid w:val="000F057E"/>
    <w:rsid w:val="000F09B7"/>
    <w:rsid w:val="000F0AA5"/>
    <w:rsid w:val="000F0C14"/>
    <w:rsid w:val="000F0E6E"/>
    <w:rsid w:val="000F1110"/>
    <w:rsid w:val="000F1152"/>
    <w:rsid w:val="000F1251"/>
    <w:rsid w:val="000F12D6"/>
    <w:rsid w:val="000F1316"/>
    <w:rsid w:val="000F14E2"/>
    <w:rsid w:val="000F17FF"/>
    <w:rsid w:val="000F193F"/>
    <w:rsid w:val="000F1AC7"/>
    <w:rsid w:val="000F1E0F"/>
    <w:rsid w:val="000F221C"/>
    <w:rsid w:val="000F22AE"/>
    <w:rsid w:val="000F2439"/>
    <w:rsid w:val="000F2493"/>
    <w:rsid w:val="000F3008"/>
    <w:rsid w:val="000F332B"/>
    <w:rsid w:val="000F338D"/>
    <w:rsid w:val="000F3516"/>
    <w:rsid w:val="000F3698"/>
    <w:rsid w:val="000F3910"/>
    <w:rsid w:val="000F3AAA"/>
    <w:rsid w:val="000F3FF2"/>
    <w:rsid w:val="000F4F48"/>
    <w:rsid w:val="000F4FF2"/>
    <w:rsid w:val="000F50C0"/>
    <w:rsid w:val="000F5376"/>
    <w:rsid w:val="000F5436"/>
    <w:rsid w:val="000F578E"/>
    <w:rsid w:val="000F5AA6"/>
    <w:rsid w:val="000F5DD4"/>
    <w:rsid w:val="000F624F"/>
    <w:rsid w:val="000F6495"/>
    <w:rsid w:val="000F6680"/>
    <w:rsid w:val="000F68FC"/>
    <w:rsid w:val="000F7245"/>
    <w:rsid w:val="000F7528"/>
    <w:rsid w:val="000F79BD"/>
    <w:rsid w:val="000F79CF"/>
    <w:rsid w:val="000F7B97"/>
    <w:rsid w:val="00100156"/>
    <w:rsid w:val="001001BD"/>
    <w:rsid w:val="001001D9"/>
    <w:rsid w:val="00100242"/>
    <w:rsid w:val="001007EF"/>
    <w:rsid w:val="00100BA9"/>
    <w:rsid w:val="00100DE7"/>
    <w:rsid w:val="00100E37"/>
    <w:rsid w:val="00100F6A"/>
    <w:rsid w:val="001012B4"/>
    <w:rsid w:val="00101442"/>
    <w:rsid w:val="00101740"/>
    <w:rsid w:val="001018E3"/>
    <w:rsid w:val="00101BB0"/>
    <w:rsid w:val="0010228E"/>
    <w:rsid w:val="001022FF"/>
    <w:rsid w:val="00102441"/>
    <w:rsid w:val="001024AF"/>
    <w:rsid w:val="0010285E"/>
    <w:rsid w:val="00102862"/>
    <w:rsid w:val="00102CCA"/>
    <w:rsid w:val="00102CFF"/>
    <w:rsid w:val="00102E7E"/>
    <w:rsid w:val="001030D1"/>
    <w:rsid w:val="0010353B"/>
    <w:rsid w:val="0010354D"/>
    <w:rsid w:val="00103588"/>
    <w:rsid w:val="00103813"/>
    <w:rsid w:val="00103836"/>
    <w:rsid w:val="0010386F"/>
    <w:rsid w:val="00103AA0"/>
    <w:rsid w:val="00103AEE"/>
    <w:rsid w:val="00103C62"/>
    <w:rsid w:val="00103EBC"/>
    <w:rsid w:val="0010452B"/>
    <w:rsid w:val="001047EF"/>
    <w:rsid w:val="00104831"/>
    <w:rsid w:val="001049BF"/>
    <w:rsid w:val="00104BB6"/>
    <w:rsid w:val="00104CBB"/>
    <w:rsid w:val="00105046"/>
    <w:rsid w:val="00105184"/>
    <w:rsid w:val="001053FF"/>
    <w:rsid w:val="00105546"/>
    <w:rsid w:val="001055B4"/>
    <w:rsid w:val="001055DE"/>
    <w:rsid w:val="00105B5B"/>
    <w:rsid w:val="00105E3C"/>
    <w:rsid w:val="00106259"/>
    <w:rsid w:val="001062C9"/>
    <w:rsid w:val="00106E75"/>
    <w:rsid w:val="0010711C"/>
    <w:rsid w:val="0010713A"/>
    <w:rsid w:val="001071EE"/>
    <w:rsid w:val="00107878"/>
    <w:rsid w:val="00107908"/>
    <w:rsid w:val="00107952"/>
    <w:rsid w:val="00107D1B"/>
    <w:rsid w:val="00107EFF"/>
    <w:rsid w:val="0011006E"/>
    <w:rsid w:val="001101C9"/>
    <w:rsid w:val="001103F4"/>
    <w:rsid w:val="00110447"/>
    <w:rsid w:val="00110493"/>
    <w:rsid w:val="00110573"/>
    <w:rsid w:val="00110651"/>
    <w:rsid w:val="001109E8"/>
    <w:rsid w:val="00110E93"/>
    <w:rsid w:val="00110F21"/>
    <w:rsid w:val="001110E7"/>
    <w:rsid w:val="00111244"/>
    <w:rsid w:val="001113A0"/>
    <w:rsid w:val="0011144D"/>
    <w:rsid w:val="00111812"/>
    <w:rsid w:val="00111C85"/>
    <w:rsid w:val="00111D01"/>
    <w:rsid w:val="00111DA8"/>
    <w:rsid w:val="00111ECE"/>
    <w:rsid w:val="00111F27"/>
    <w:rsid w:val="00112BFE"/>
    <w:rsid w:val="00112CC9"/>
    <w:rsid w:val="00112DFB"/>
    <w:rsid w:val="00112FA3"/>
    <w:rsid w:val="001131D7"/>
    <w:rsid w:val="0011333E"/>
    <w:rsid w:val="001133DE"/>
    <w:rsid w:val="00113446"/>
    <w:rsid w:val="00113498"/>
    <w:rsid w:val="00113DE5"/>
    <w:rsid w:val="00113F36"/>
    <w:rsid w:val="001140B5"/>
    <w:rsid w:val="00114526"/>
    <w:rsid w:val="00114743"/>
    <w:rsid w:val="001148A5"/>
    <w:rsid w:val="001148F7"/>
    <w:rsid w:val="00114C8D"/>
    <w:rsid w:val="001151B9"/>
    <w:rsid w:val="001154EF"/>
    <w:rsid w:val="0011566F"/>
    <w:rsid w:val="001157B6"/>
    <w:rsid w:val="00115803"/>
    <w:rsid w:val="00115D1C"/>
    <w:rsid w:val="00115EDA"/>
    <w:rsid w:val="00115F0C"/>
    <w:rsid w:val="0011600C"/>
    <w:rsid w:val="00116060"/>
    <w:rsid w:val="001163FB"/>
    <w:rsid w:val="001164C5"/>
    <w:rsid w:val="001166B0"/>
    <w:rsid w:val="001166B5"/>
    <w:rsid w:val="001169A9"/>
    <w:rsid w:val="00116B57"/>
    <w:rsid w:val="00116B72"/>
    <w:rsid w:val="00116FDD"/>
    <w:rsid w:val="001174E7"/>
    <w:rsid w:val="00117A7C"/>
    <w:rsid w:val="00117B7D"/>
    <w:rsid w:val="0012011F"/>
    <w:rsid w:val="00120122"/>
    <w:rsid w:val="001202B2"/>
    <w:rsid w:val="001203A1"/>
    <w:rsid w:val="0012079A"/>
    <w:rsid w:val="00120B16"/>
    <w:rsid w:val="00120B7A"/>
    <w:rsid w:val="00120D71"/>
    <w:rsid w:val="001214E4"/>
    <w:rsid w:val="001215CD"/>
    <w:rsid w:val="00121959"/>
    <w:rsid w:val="00121F74"/>
    <w:rsid w:val="001221F1"/>
    <w:rsid w:val="001224D3"/>
    <w:rsid w:val="001228B1"/>
    <w:rsid w:val="00122A5A"/>
    <w:rsid w:val="00122C84"/>
    <w:rsid w:val="00122CA6"/>
    <w:rsid w:val="00123345"/>
    <w:rsid w:val="0012339A"/>
    <w:rsid w:val="001235C6"/>
    <w:rsid w:val="00123DAB"/>
    <w:rsid w:val="00123EF4"/>
    <w:rsid w:val="00123F7B"/>
    <w:rsid w:val="00124676"/>
    <w:rsid w:val="0012481D"/>
    <w:rsid w:val="00124BD4"/>
    <w:rsid w:val="0012535A"/>
    <w:rsid w:val="001253EA"/>
    <w:rsid w:val="0012600B"/>
    <w:rsid w:val="001260AA"/>
    <w:rsid w:val="0012620D"/>
    <w:rsid w:val="0012677D"/>
    <w:rsid w:val="0012690C"/>
    <w:rsid w:val="001269F9"/>
    <w:rsid w:val="00126C2B"/>
    <w:rsid w:val="00126C92"/>
    <w:rsid w:val="001270F2"/>
    <w:rsid w:val="00127101"/>
    <w:rsid w:val="001271A3"/>
    <w:rsid w:val="001272C9"/>
    <w:rsid w:val="00127791"/>
    <w:rsid w:val="00127C8B"/>
    <w:rsid w:val="00127E70"/>
    <w:rsid w:val="00127FCA"/>
    <w:rsid w:val="00127FDD"/>
    <w:rsid w:val="001300E5"/>
    <w:rsid w:val="00130235"/>
    <w:rsid w:val="001302D8"/>
    <w:rsid w:val="00130923"/>
    <w:rsid w:val="00130F62"/>
    <w:rsid w:val="00131122"/>
    <w:rsid w:val="00131347"/>
    <w:rsid w:val="001316C1"/>
    <w:rsid w:val="001316EA"/>
    <w:rsid w:val="00131793"/>
    <w:rsid w:val="001322F7"/>
    <w:rsid w:val="001323B6"/>
    <w:rsid w:val="0013246F"/>
    <w:rsid w:val="001326A1"/>
    <w:rsid w:val="001326D3"/>
    <w:rsid w:val="001327E8"/>
    <w:rsid w:val="00132D74"/>
    <w:rsid w:val="00132F2F"/>
    <w:rsid w:val="00132F57"/>
    <w:rsid w:val="00132F81"/>
    <w:rsid w:val="0013303B"/>
    <w:rsid w:val="00133439"/>
    <w:rsid w:val="00133696"/>
    <w:rsid w:val="00133814"/>
    <w:rsid w:val="00133872"/>
    <w:rsid w:val="00133987"/>
    <w:rsid w:val="00133A28"/>
    <w:rsid w:val="00133C17"/>
    <w:rsid w:val="00133FA6"/>
    <w:rsid w:val="001343C2"/>
    <w:rsid w:val="001348C2"/>
    <w:rsid w:val="00134A58"/>
    <w:rsid w:val="001350C0"/>
    <w:rsid w:val="001351F8"/>
    <w:rsid w:val="001352BA"/>
    <w:rsid w:val="0013549E"/>
    <w:rsid w:val="001355C9"/>
    <w:rsid w:val="00135B78"/>
    <w:rsid w:val="00135BFE"/>
    <w:rsid w:val="00136BEE"/>
    <w:rsid w:val="00136E35"/>
    <w:rsid w:val="00136E8E"/>
    <w:rsid w:val="00136EE3"/>
    <w:rsid w:val="00136FD8"/>
    <w:rsid w:val="0013735C"/>
    <w:rsid w:val="00137A52"/>
    <w:rsid w:val="00137B35"/>
    <w:rsid w:val="00137B3B"/>
    <w:rsid w:val="00137D73"/>
    <w:rsid w:val="00137EB4"/>
    <w:rsid w:val="00137EC3"/>
    <w:rsid w:val="001405BB"/>
    <w:rsid w:val="00140DF6"/>
    <w:rsid w:val="0014112D"/>
    <w:rsid w:val="00141344"/>
    <w:rsid w:val="001416E4"/>
    <w:rsid w:val="00141729"/>
    <w:rsid w:val="00141A4E"/>
    <w:rsid w:val="00141CA3"/>
    <w:rsid w:val="00141CCA"/>
    <w:rsid w:val="00141FA8"/>
    <w:rsid w:val="001420E0"/>
    <w:rsid w:val="0014269A"/>
    <w:rsid w:val="001428A4"/>
    <w:rsid w:val="00142A25"/>
    <w:rsid w:val="00142C35"/>
    <w:rsid w:val="00142D2A"/>
    <w:rsid w:val="00143204"/>
    <w:rsid w:val="001432DD"/>
    <w:rsid w:val="00143504"/>
    <w:rsid w:val="0014353B"/>
    <w:rsid w:val="0014376F"/>
    <w:rsid w:val="00143884"/>
    <w:rsid w:val="00143922"/>
    <w:rsid w:val="00143A77"/>
    <w:rsid w:val="00144539"/>
    <w:rsid w:val="00144841"/>
    <w:rsid w:val="00144B8E"/>
    <w:rsid w:val="00144E39"/>
    <w:rsid w:val="0014539D"/>
    <w:rsid w:val="001454C1"/>
    <w:rsid w:val="00145AFA"/>
    <w:rsid w:val="00145B29"/>
    <w:rsid w:val="00145C75"/>
    <w:rsid w:val="00146055"/>
    <w:rsid w:val="00146132"/>
    <w:rsid w:val="0014630D"/>
    <w:rsid w:val="00146418"/>
    <w:rsid w:val="00146827"/>
    <w:rsid w:val="00146AE7"/>
    <w:rsid w:val="00146B70"/>
    <w:rsid w:val="00146DC9"/>
    <w:rsid w:val="00146F90"/>
    <w:rsid w:val="0014706A"/>
    <w:rsid w:val="0014726E"/>
    <w:rsid w:val="00147327"/>
    <w:rsid w:val="00147639"/>
    <w:rsid w:val="00147827"/>
    <w:rsid w:val="001479C3"/>
    <w:rsid w:val="00147B5A"/>
    <w:rsid w:val="00147FEA"/>
    <w:rsid w:val="00150087"/>
    <w:rsid w:val="00150343"/>
    <w:rsid w:val="001504C3"/>
    <w:rsid w:val="001505B8"/>
    <w:rsid w:val="0015070A"/>
    <w:rsid w:val="00150863"/>
    <w:rsid w:val="00150D8D"/>
    <w:rsid w:val="00151362"/>
    <w:rsid w:val="00151580"/>
    <w:rsid w:val="0015163E"/>
    <w:rsid w:val="0015175A"/>
    <w:rsid w:val="001517F7"/>
    <w:rsid w:val="00151D94"/>
    <w:rsid w:val="00151D9F"/>
    <w:rsid w:val="0015226B"/>
    <w:rsid w:val="00152409"/>
    <w:rsid w:val="00152466"/>
    <w:rsid w:val="001525FE"/>
    <w:rsid w:val="00152783"/>
    <w:rsid w:val="0015281D"/>
    <w:rsid w:val="00152962"/>
    <w:rsid w:val="00152995"/>
    <w:rsid w:val="00152A5D"/>
    <w:rsid w:val="00152EFD"/>
    <w:rsid w:val="00153170"/>
    <w:rsid w:val="00153AAA"/>
    <w:rsid w:val="00153D46"/>
    <w:rsid w:val="00153FC2"/>
    <w:rsid w:val="0015440E"/>
    <w:rsid w:val="0015477D"/>
    <w:rsid w:val="00154AA8"/>
    <w:rsid w:val="00154F2F"/>
    <w:rsid w:val="00155134"/>
    <w:rsid w:val="001551A7"/>
    <w:rsid w:val="001551E2"/>
    <w:rsid w:val="001554ED"/>
    <w:rsid w:val="00155973"/>
    <w:rsid w:val="00155C5D"/>
    <w:rsid w:val="00155CA3"/>
    <w:rsid w:val="00155F13"/>
    <w:rsid w:val="00155F4A"/>
    <w:rsid w:val="00155F68"/>
    <w:rsid w:val="00156079"/>
    <w:rsid w:val="001560CE"/>
    <w:rsid w:val="00156469"/>
    <w:rsid w:val="0015655A"/>
    <w:rsid w:val="001566AC"/>
    <w:rsid w:val="001568AC"/>
    <w:rsid w:val="00156A5D"/>
    <w:rsid w:val="00156C20"/>
    <w:rsid w:val="00157014"/>
    <w:rsid w:val="001574E6"/>
    <w:rsid w:val="00157774"/>
    <w:rsid w:val="001577B6"/>
    <w:rsid w:val="00157991"/>
    <w:rsid w:val="00157CF9"/>
    <w:rsid w:val="00157D44"/>
    <w:rsid w:val="001600FA"/>
    <w:rsid w:val="00160176"/>
    <w:rsid w:val="00160325"/>
    <w:rsid w:val="001603D3"/>
    <w:rsid w:val="0016051A"/>
    <w:rsid w:val="00160528"/>
    <w:rsid w:val="001610C0"/>
    <w:rsid w:val="0016117F"/>
    <w:rsid w:val="001613C4"/>
    <w:rsid w:val="00161438"/>
    <w:rsid w:val="001614DE"/>
    <w:rsid w:val="001615F4"/>
    <w:rsid w:val="00161A0B"/>
    <w:rsid w:val="00161C84"/>
    <w:rsid w:val="001620B5"/>
    <w:rsid w:val="001620E0"/>
    <w:rsid w:val="001621BF"/>
    <w:rsid w:val="001621D1"/>
    <w:rsid w:val="001622B4"/>
    <w:rsid w:val="00162317"/>
    <w:rsid w:val="001624B0"/>
    <w:rsid w:val="00162626"/>
    <w:rsid w:val="0016265A"/>
    <w:rsid w:val="0016266C"/>
    <w:rsid w:val="00162C66"/>
    <w:rsid w:val="00162C6E"/>
    <w:rsid w:val="0016307C"/>
    <w:rsid w:val="0016445D"/>
    <w:rsid w:val="00164682"/>
    <w:rsid w:val="001646AD"/>
    <w:rsid w:val="00164749"/>
    <w:rsid w:val="00164934"/>
    <w:rsid w:val="00164990"/>
    <w:rsid w:val="0016506F"/>
    <w:rsid w:val="00165101"/>
    <w:rsid w:val="00165159"/>
    <w:rsid w:val="001652A9"/>
    <w:rsid w:val="00165392"/>
    <w:rsid w:val="00165463"/>
    <w:rsid w:val="001657D4"/>
    <w:rsid w:val="001658D3"/>
    <w:rsid w:val="001659D4"/>
    <w:rsid w:val="00165F45"/>
    <w:rsid w:val="001661F1"/>
    <w:rsid w:val="00166263"/>
    <w:rsid w:val="00166BF1"/>
    <w:rsid w:val="00166C9E"/>
    <w:rsid w:val="00166CC3"/>
    <w:rsid w:val="00166D94"/>
    <w:rsid w:val="00166DB2"/>
    <w:rsid w:val="00166EC8"/>
    <w:rsid w:val="0016757B"/>
    <w:rsid w:val="001677E3"/>
    <w:rsid w:val="00167E1F"/>
    <w:rsid w:val="00167E79"/>
    <w:rsid w:val="00170043"/>
    <w:rsid w:val="00170894"/>
    <w:rsid w:val="00170EED"/>
    <w:rsid w:val="00171023"/>
    <w:rsid w:val="001713A3"/>
    <w:rsid w:val="00171552"/>
    <w:rsid w:val="001716F9"/>
    <w:rsid w:val="0017183B"/>
    <w:rsid w:val="00171856"/>
    <w:rsid w:val="001718A2"/>
    <w:rsid w:val="00171A94"/>
    <w:rsid w:val="00171AE0"/>
    <w:rsid w:val="00171F44"/>
    <w:rsid w:val="00172442"/>
    <w:rsid w:val="001725CC"/>
    <w:rsid w:val="001726D1"/>
    <w:rsid w:val="00172B05"/>
    <w:rsid w:val="00173357"/>
    <w:rsid w:val="00173927"/>
    <w:rsid w:val="00173C08"/>
    <w:rsid w:val="00173D77"/>
    <w:rsid w:val="001741E3"/>
    <w:rsid w:val="00174592"/>
    <w:rsid w:val="00174910"/>
    <w:rsid w:val="00174AF8"/>
    <w:rsid w:val="00174E60"/>
    <w:rsid w:val="00175828"/>
    <w:rsid w:val="00176366"/>
    <w:rsid w:val="00176445"/>
    <w:rsid w:val="00176D0E"/>
    <w:rsid w:val="0017713C"/>
    <w:rsid w:val="00177446"/>
    <w:rsid w:val="00177741"/>
    <w:rsid w:val="00180177"/>
    <w:rsid w:val="0018047A"/>
    <w:rsid w:val="001806C9"/>
    <w:rsid w:val="00180E14"/>
    <w:rsid w:val="00181000"/>
    <w:rsid w:val="001810D3"/>
    <w:rsid w:val="001811B4"/>
    <w:rsid w:val="001812A5"/>
    <w:rsid w:val="001813EB"/>
    <w:rsid w:val="001814CD"/>
    <w:rsid w:val="0018152F"/>
    <w:rsid w:val="00181534"/>
    <w:rsid w:val="00181736"/>
    <w:rsid w:val="001819C4"/>
    <w:rsid w:val="00181B9B"/>
    <w:rsid w:val="00181C56"/>
    <w:rsid w:val="00181DED"/>
    <w:rsid w:val="00181F31"/>
    <w:rsid w:val="00182000"/>
    <w:rsid w:val="001820DE"/>
    <w:rsid w:val="001820E2"/>
    <w:rsid w:val="00182168"/>
    <w:rsid w:val="0018217B"/>
    <w:rsid w:val="0018224C"/>
    <w:rsid w:val="001825E0"/>
    <w:rsid w:val="00182681"/>
    <w:rsid w:val="00182805"/>
    <w:rsid w:val="00182953"/>
    <w:rsid w:val="00182BE5"/>
    <w:rsid w:val="00182C5B"/>
    <w:rsid w:val="00182D24"/>
    <w:rsid w:val="00182E86"/>
    <w:rsid w:val="00183139"/>
    <w:rsid w:val="0018330A"/>
    <w:rsid w:val="00183799"/>
    <w:rsid w:val="001839CC"/>
    <w:rsid w:val="00183C73"/>
    <w:rsid w:val="00183EE9"/>
    <w:rsid w:val="001849FE"/>
    <w:rsid w:val="00184A25"/>
    <w:rsid w:val="00184F28"/>
    <w:rsid w:val="001850A6"/>
    <w:rsid w:val="00185101"/>
    <w:rsid w:val="0018514A"/>
    <w:rsid w:val="001852C7"/>
    <w:rsid w:val="00185309"/>
    <w:rsid w:val="0018545F"/>
    <w:rsid w:val="00185497"/>
    <w:rsid w:val="00185572"/>
    <w:rsid w:val="00185792"/>
    <w:rsid w:val="00185AB0"/>
    <w:rsid w:val="00185B29"/>
    <w:rsid w:val="00185C93"/>
    <w:rsid w:val="00185F41"/>
    <w:rsid w:val="00186208"/>
    <w:rsid w:val="00186B57"/>
    <w:rsid w:val="00186F42"/>
    <w:rsid w:val="001870B3"/>
    <w:rsid w:val="001874B7"/>
    <w:rsid w:val="00187867"/>
    <w:rsid w:val="001878EE"/>
    <w:rsid w:val="0019012D"/>
    <w:rsid w:val="00190422"/>
    <w:rsid w:val="00190430"/>
    <w:rsid w:val="00190504"/>
    <w:rsid w:val="001909D9"/>
    <w:rsid w:val="00190A74"/>
    <w:rsid w:val="00190BB9"/>
    <w:rsid w:val="00190D19"/>
    <w:rsid w:val="00190EA3"/>
    <w:rsid w:val="00190EFB"/>
    <w:rsid w:val="00191272"/>
    <w:rsid w:val="00191A18"/>
    <w:rsid w:val="00191C45"/>
    <w:rsid w:val="00191E00"/>
    <w:rsid w:val="00192084"/>
    <w:rsid w:val="001920C4"/>
    <w:rsid w:val="00192423"/>
    <w:rsid w:val="001924D2"/>
    <w:rsid w:val="0019258D"/>
    <w:rsid w:val="0019261E"/>
    <w:rsid w:val="00192645"/>
    <w:rsid w:val="00192795"/>
    <w:rsid w:val="00192BBA"/>
    <w:rsid w:val="00192EC0"/>
    <w:rsid w:val="00192FED"/>
    <w:rsid w:val="001931ED"/>
    <w:rsid w:val="00193261"/>
    <w:rsid w:val="00193426"/>
    <w:rsid w:val="0019343F"/>
    <w:rsid w:val="00193859"/>
    <w:rsid w:val="00193BD5"/>
    <w:rsid w:val="00193EC6"/>
    <w:rsid w:val="00194954"/>
    <w:rsid w:val="001950DB"/>
    <w:rsid w:val="001950F3"/>
    <w:rsid w:val="00195145"/>
    <w:rsid w:val="00195575"/>
    <w:rsid w:val="00195601"/>
    <w:rsid w:val="00195C33"/>
    <w:rsid w:val="00195C8B"/>
    <w:rsid w:val="00195FF5"/>
    <w:rsid w:val="00196065"/>
    <w:rsid w:val="001962A9"/>
    <w:rsid w:val="0019632E"/>
    <w:rsid w:val="001963A1"/>
    <w:rsid w:val="001964AD"/>
    <w:rsid w:val="001965DF"/>
    <w:rsid w:val="0019698A"/>
    <w:rsid w:val="00196BC0"/>
    <w:rsid w:val="00196C8E"/>
    <w:rsid w:val="00196D03"/>
    <w:rsid w:val="00196E20"/>
    <w:rsid w:val="00196EEE"/>
    <w:rsid w:val="00196F99"/>
    <w:rsid w:val="00197263"/>
    <w:rsid w:val="0019728A"/>
    <w:rsid w:val="00197AAC"/>
    <w:rsid w:val="00197B43"/>
    <w:rsid w:val="001A05C5"/>
    <w:rsid w:val="001A09BF"/>
    <w:rsid w:val="001A0E43"/>
    <w:rsid w:val="001A134D"/>
    <w:rsid w:val="001A169C"/>
    <w:rsid w:val="001A16A1"/>
    <w:rsid w:val="001A1754"/>
    <w:rsid w:val="001A17E8"/>
    <w:rsid w:val="001A1F1D"/>
    <w:rsid w:val="001A249C"/>
    <w:rsid w:val="001A25CD"/>
    <w:rsid w:val="001A29B9"/>
    <w:rsid w:val="001A2ECC"/>
    <w:rsid w:val="001A2FC4"/>
    <w:rsid w:val="001A2FD7"/>
    <w:rsid w:val="001A3395"/>
    <w:rsid w:val="001A3432"/>
    <w:rsid w:val="001A3546"/>
    <w:rsid w:val="001A3999"/>
    <w:rsid w:val="001A3A3E"/>
    <w:rsid w:val="001A3E7B"/>
    <w:rsid w:val="001A3EBF"/>
    <w:rsid w:val="001A4228"/>
    <w:rsid w:val="001A4B7A"/>
    <w:rsid w:val="001A5311"/>
    <w:rsid w:val="001A54A8"/>
    <w:rsid w:val="001A569E"/>
    <w:rsid w:val="001A5713"/>
    <w:rsid w:val="001A5C4A"/>
    <w:rsid w:val="001A5D53"/>
    <w:rsid w:val="001A5EEC"/>
    <w:rsid w:val="001A6032"/>
    <w:rsid w:val="001A614A"/>
    <w:rsid w:val="001A61D1"/>
    <w:rsid w:val="001A6225"/>
    <w:rsid w:val="001A624D"/>
    <w:rsid w:val="001A6352"/>
    <w:rsid w:val="001A64E5"/>
    <w:rsid w:val="001A6647"/>
    <w:rsid w:val="001A6A8F"/>
    <w:rsid w:val="001A7476"/>
    <w:rsid w:val="001A7C77"/>
    <w:rsid w:val="001A7E95"/>
    <w:rsid w:val="001B017C"/>
    <w:rsid w:val="001B0BEE"/>
    <w:rsid w:val="001B0FF1"/>
    <w:rsid w:val="001B1518"/>
    <w:rsid w:val="001B16DD"/>
    <w:rsid w:val="001B17B1"/>
    <w:rsid w:val="001B1B1F"/>
    <w:rsid w:val="001B1BE1"/>
    <w:rsid w:val="001B1CD1"/>
    <w:rsid w:val="001B22F7"/>
    <w:rsid w:val="001B237B"/>
    <w:rsid w:val="001B2B0A"/>
    <w:rsid w:val="001B2FD6"/>
    <w:rsid w:val="001B303B"/>
    <w:rsid w:val="001B337C"/>
    <w:rsid w:val="001B365E"/>
    <w:rsid w:val="001B38C9"/>
    <w:rsid w:val="001B3C9C"/>
    <w:rsid w:val="001B3F3D"/>
    <w:rsid w:val="001B433E"/>
    <w:rsid w:val="001B452B"/>
    <w:rsid w:val="001B4681"/>
    <w:rsid w:val="001B49BF"/>
    <w:rsid w:val="001B4C77"/>
    <w:rsid w:val="001B4CC2"/>
    <w:rsid w:val="001B4CF8"/>
    <w:rsid w:val="001B4F78"/>
    <w:rsid w:val="001B5169"/>
    <w:rsid w:val="001B5354"/>
    <w:rsid w:val="001B5987"/>
    <w:rsid w:val="001B5C5A"/>
    <w:rsid w:val="001B5CE3"/>
    <w:rsid w:val="001B5E72"/>
    <w:rsid w:val="001B6070"/>
    <w:rsid w:val="001B628F"/>
    <w:rsid w:val="001B6A8A"/>
    <w:rsid w:val="001B6B17"/>
    <w:rsid w:val="001B6EBD"/>
    <w:rsid w:val="001B6EC5"/>
    <w:rsid w:val="001B7114"/>
    <w:rsid w:val="001B742C"/>
    <w:rsid w:val="001B7550"/>
    <w:rsid w:val="001B78F3"/>
    <w:rsid w:val="001B7EAE"/>
    <w:rsid w:val="001B7F28"/>
    <w:rsid w:val="001C006E"/>
    <w:rsid w:val="001C0546"/>
    <w:rsid w:val="001C09F3"/>
    <w:rsid w:val="001C0D92"/>
    <w:rsid w:val="001C0EE9"/>
    <w:rsid w:val="001C1139"/>
    <w:rsid w:val="001C14C7"/>
    <w:rsid w:val="001C184D"/>
    <w:rsid w:val="001C19BB"/>
    <w:rsid w:val="001C1AE3"/>
    <w:rsid w:val="001C24C5"/>
    <w:rsid w:val="001C2855"/>
    <w:rsid w:val="001C28D2"/>
    <w:rsid w:val="001C2BFA"/>
    <w:rsid w:val="001C2D19"/>
    <w:rsid w:val="001C33FA"/>
    <w:rsid w:val="001C3B73"/>
    <w:rsid w:val="001C3BCE"/>
    <w:rsid w:val="001C42E3"/>
    <w:rsid w:val="001C43C4"/>
    <w:rsid w:val="001C4589"/>
    <w:rsid w:val="001C4C4D"/>
    <w:rsid w:val="001C4CB6"/>
    <w:rsid w:val="001C514A"/>
    <w:rsid w:val="001C53AC"/>
    <w:rsid w:val="001C550F"/>
    <w:rsid w:val="001C568F"/>
    <w:rsid w:val="001C5829"/>
    <w:rsid w:val="001C58CB"/>
    <w:rsid w:val="001C59EB"/>
    <w:rsid w:val="001C5C05"/>
    <w:rsid w:val="001C5F1E"/>
    <w:rsid w:val="001C5FDB"/>
    <w:rsid w:val="001C6045"/>
    <w:rsid w:val="001C66CA"/>
    <w:rsid w:val="001C6713"/>
    <w:rsid w:val="001C6953"/>
    <w:rsid w:val="001C6AC5"/>
    <w:rsid w:val="001C6B57"/>
    <w:rsid w:val="001C6BE9"/>
    <w:rsid w:val="001C7569"/>
    <w:rsid w:val="001C7703"/>
    <w:rsid w:val="001C7A7C"/>
    <w:rsid w:val="001C7E1C"/>
    <w:rsid w:val="001C7E84"/>
    <w:rsid w:val="001D02C3"/>
    <w:rsid w:val="001D069F"/>
    <w:rsid w:val="001D071A"/>
    <w:rsid w:val="001D0B2C"/>
    <w:rsid w:val="001D0B5D"/>
    <w:rsid w:val="001D0D4C"/>
    <w:rsid w:val="001D1025"/>
    <w:rsid w:val="001D145C"/>
    <w:rsid w:val="001D16CC"/>
    <w:rsid w:val="001D19D7"/>
    <w:rsid w:val="001D1B80"/>
    <w:rsid w:val="001D20E3"/>
    <w:rsid w:val="001D21D4"/>
    <w:rsid w:val="001D241C"/>
    <w:rsid w:val="001D2530"/>
    <w:rsid w:val="001D2ABF"/>
    <w:rsid w:val="001D2CD9"/>
    <w:rsid w:val="001D2F56"/>
    <w:rsid w:val="001D3112"/>
    <w:rsid w:val="001D38A6"/>
    <w:rsid w:val="001D3C9A"/>
    <w:rsid w:val="001D3CA7"/>
    <w:rsid w:val="001D40E3"/>
    <w:rsid w:val="001D4369"/>
    <w:rsid w:val="001D44A9"/>
    <w:rsid w:val="001D453F"/>
    <w:rsid w:val="001D463E"/>
    <w:rsid w:val="001D4722"/>
    <w:rsid w:val="001D4918"/>
    <w:rsid w:val="001D4B50"/>
    <w:rsid w:val="001D4C85"/>
    <w:rsid w:val="001D4DBF"/>
    <w:rsid w:val="001D4E0A"/>
    <w:rsid w:val="001D4FCA"/>
    <w:rsid w:val="001D534F"/>
    <w:rsid w:val="001D5461"/>
    <w:rsid w:val="001D54F7"/>
    <w:rsid w:val="001D56AC"/>
    <w:rsid w:val="001D56BA"/>
    <w:rsid w:val="001D5D09"/>
    <w:rsid w:val="001D5F6B"/>
    <w:rsid w:val="001D6115"/>
    <w:rsid w:val="001D66AA"/>
    <w:rsid w:val="001D6903"/>
    <w:rsid w:val="001D6985"/>
    <w:rsid w:val="001D6B5D"/>
    <w:rsid w:val="001D6FF3"/>
    <w:rsid w:val="001D7656"/>
    <w:rsid w:val="001D765C"/>
    <w:rsid w:val="001D7D04"/>
    <w:rsid w:val="001D7F24"/>
    <w:rsid w:val="001E0013"/>
    <w:rsid w:val="001E006C"/>
    <w:rsid w:val="001E0492"/>
    <w:rsid w:val="001E05A8"/>
    <w:rsid w:val="001E08A1"/>
    <w:rsid w:val="001E0D7E"/>
    <w:rsid w:val="001E109A"/>
    <w:rsid w:val="001E15D5"/>
    <w:rsid w:val="001E1862"/>
    <w:rsid w:val="001E19A3"/>
    <w:rsid w:val="001E1B50"/>
    <w:rsid w:val="001E1B75"/>
    <w:rsid w:val="001E1F66"/>
    <w:rsid w:val="001E22C7"/>
    <w:rsid w:val="001E246A"/>
    <w:rsid w:val="001E26F8"/>
    <w:rsid w:val="001E2BBE"/>
    <w:rsid w:val="001E2C16"/>
    <w:rsid w:val="001E3060"/>
    <w:rsid w:val="001E3163"/>
    <w:rsid w:val="001E31ED"/>
    <w:rsid w:val="001E326E"/>
    <w:rsid w:val="001E33C0"/>
    <w:rsid w:val="001E37B8"/>
    <w:rsid w:val="001E3C1C"/>
    <w:rsid w:val="001E4283"/>
    <w:rsid w:val="001E44CD"/>
    <w:rsid w:val="001E46A1"/>
    <w:rsid w:val="001E46AF"/>
    <w:rsid w:val="001E46EA"/>
    <w:rsid w:val="001E4712"/>
    <w:rsid w:val="001E4862"/>
    <w:rsid w:val="001E49BD"/>
    <w:rsid w:val="001E4B11"/>
    <w:rsid w:val="001E51DB"/>
    <w:rsid w:val="001E5373"/>
    <w:rsid w:val="001E549D"/>
    <w:rsid w:val="001E54A6"/>
    <w:rsid w:val="001E5641"/>
    <w:rsid w:val="001E5AA6"/>
    <w:rsid w:val="001E5AD3"/>
    <w:rsid w:val="001E5CE8"/>
    <w:rsid w:val="001E5EDD"/>
    <w:rsid w:val="001E61BC"/>
    <w:rsid w:val="001E638A"/>
    <w:rsid w:val="001E64EA"/>
    <w:rsid w:val="001E651D"/>
    <w:rsid w:val="001E6D51"/>
    <w:rsid w:val="001E6F4C"/>
    <w:rsid w:val="001E70DD"/>
    <w:rsid w:val="001E7502"/>
    <w:rsid w:val="001E7636"/>
    <w:rsid w:val="001E7815"/>
    <w:rsid w:val="001E78DE"/>
    <w:rsid w:val="001E796A"/>
    <w:rsid w:val="001E7C45"/>
    <w:rsid w:val="001E7F9C"/>
    <w:rsid w:val="001F0077"/>
    <w:rsid w:val="001F00C7"/>
    <w:rsid w:val="001F018D"/>
    <w:rsid w:val="001F01C9"/>
    <w:rsid w:val="001F0349"/>
    <w:rsid w:val="001F05FA"/>
    <w:rsid w:val="001F08E7"/>
    <w:rsid w:val="001F0C28"/>
    <w:rsid w:val="001F0C9E"/>
    <w:rsid w:val="001F0CBD"/>
    <w:rsid w:val="001F0F0F"/>
    <w:rsid w:val="001F0F90"/>
    <w:rsid w:val="001F1015"/>
    <w:rsid w:val="001F151C"/>
    <w:rsid w:val="001F1625"/>
    <w:rsid w:val="001F1800"/>
    <w:rsid w:val="001F1819"/>
    <w:rsid w:val="001F182E"/>
    <w:rsid w:val="001F1B87"/>
    <w:rsid w:val="001F1FE1"/>
    <w:rsid w:val="001F20E0"/>
    <w:rsid w:val="001F2AA2"/>
    <w:rsid w:val="001F2AA6"/>
    <w:rsid w:val="001F2C90"/>
    <w:rsid w:val="001F2FD8"/>
    <w:rsid w:val="001F3474"/>
    <w:rsid w:val="001F3515"/>
    <w:rsid w:val="001F3BA6"/>
    <w:rsid w:val="001F3BC0"/>
    <w:rsid w:val="001F3E3A"/>
    <w:rsid w:val="001F3E3C"/>
    <w:rsid w:val="001F3E47"/>
    <w:rsid w:val="001F3EC8"/>
    <w:rsid w:val="001F40C7"/>
    <w:rsid w:val="001F4187"/>
    <w:rsid w:val="001F4350"/>
    <w:rsid w:val="001F45FE"/>
    <w:rsid w:val="001F4A83"/>
    <w:rsid w:val="001F4E9E"/>
    <w:rsid w:val="001F534E"/>
    <w:rsid w:val="001F53B1"/>
    <w:rsid w:val="001F54DC"/>
    <w:rsid w:val="001F57CD"/>
    <w:rsid w:val="001F591D"/>
    <w:rsid w:val="001F594A"/>
    <w:rsid w:val="001F59EF"/>
    <w:rsid w:val="001F5B86"/>
    <w:rsid w:val="001F627E"/>
    <w:rsid w:val="001F6593"/>
    <w:rsid w:val="001F6671"/>
    <w:rsid w:val="001F6702"/>
    <w:rsid w:val="001F67AD"/>
    <w:rsid w:val="001F6976"/>
    <w:rsid w:val="001F6BC9"/>
    <w:rsid w:val="001F6DD4"/>
    <w:rsid w:val="001F6DD8"/>
    <w:rsid w:val="001F6F5E"/>
    <w:rsid w:val="001F7190"/>
    <w:rsid w:val="001F754D"/>
    <w:rsid w:val="001F777B"/>
    <w:rsid w:val="001F7E20"/>
    <w:rsid w:val="0020067E"/>
    <w:rsid w:val="00200916"/>
    <w:rsid w:val="00200969"/>
    <w:rsid w:val="00200B0A"/>
    <w:rsid w:val="00200C3F"/>
    <w:rsid w:val="00200DAB"/>
    <w:rsid w:val="002011AD"/>
    <w:rsid w:val="002018D9"/>
    <w:rsid w:val="00201A15"/>
    <w:rsid w:val="00201A42"/>
    <w:rsid w:val="00201D8C"/>
    <w:rsid w:val="002020BC"/>
    <w:rsid w:val="002022FA"/>
    <w:rsid w:val="00202352"/>
    <w:rsid w:val="002029B1"/>
    <w:rsid w:val="002032B2"/>
    <w:rsid w:val="0020341C"/>
    <w:rsid w:val="002034EF"/>
    <w:rsid w:val="002036AC"/>
    <w:rsid w:val="002038E4"/>
    <w:rsid w:val="00203987"/>
    <w:rsid w:val="00203A78"/>
    <w:rsid w:val="00203B75"/>
    <w:rsid w:val="00203DB9"/>
    <w:rsid w:val="00203E0F"/>
    <w:rsid w:val="00203E84"/>
    <w:rsid w:val="00203F7A"/>
    <w:rsid w:val="002040FD"/>
    <w:rsid w:val="00204714"/>
    <w:rsid w:val="00204D17"/>
    <w:rsid w:val="00204D89"/>
    <w:rsid w:val="00204EB0"/>
    <w:rsid w:val="00205081"/>
    <w:rsid w:val="00205401"/>
    <w:rsid w:val="00205693"/>
    <w:rsid w:val="00205863"/>
    <w:rsid w:val="00205CA0"/>
    <w:rsid w:val="00205CED"/>
    <w:rsid w:val="0020633D"/>
    <w:rsid w:val="00206540"/>
    <w:rsid w:val="00206F03"/>
    <w:rsid w:val="00206F86"/>
    <w:rsid w:val="00207128"/>
    <w:rsid w:val="00207375"/>
    <w:rsid w:val="0020753E"/>
    <w:rsid w:val="00207970"/>
    <w:rsid w:val="00207BA8"/>
    <w:rsid w:val="00210046"/>
    <w:rsid w:val="002103E4"/>
    <w:rsid w:val="00210501"/>
    <w:rsid w:val="002105B1"/>
    <w:rsid w:val="00210904"/>
    <w:rsid w:val="00210BB6"/>
    <w:rsid w:val="00210C3D"/>
    <w:rsid w:val="00210E9C"/>
    <w:rsid w:val="00211118"/>
    <w:rsid w:val="002116F6"/>
    <w:rsid w:val="002118A5"/>
    <w:rsid w:val="00211FF3"/>
    <w:rsid w:val="002121D9"/>
    <w:rsid w:val="002126BC"/>
    <w:rsid w:val="00212962"/>
    <w:rsid w:val="00212992"/>
    <w:rsid w:val="00212F5D"/>
    <w:rsid w:val="00212F9C"/>
    <w:rsid w:val="0021300D"/>
    <w:rsid w:val="002131CA"/>
    <w:rsid w:val="0021320B"/>
    <w:rsid w:val="002132B8"/>
    <w:rsid w:val="00213408"/>
    <w:rsid w:val="0021382C"/>
    <w:rsid w:val="00213977"/>
    <w:rsid w:val="00213AA2"/>
    <w:rsid w:val="00213CC3"/>
    <w:rsid w:val="00213F83"/>
    <w:rsid w:val="00213FA1"/>
    <w:rsid w:val="00213FFF"/>
    <w:rsid w:val="00214B05"/>
    <w:rsid w:val="00214BD1"/>
    <w:rsid w:val="00214D4F"/>
    <w:rsid w:val="00214F2E"/>
    <w:rsid w:val="002151AF"/>
    <w:rsid w:val="002151ED"/>
    <w:rsid w:val="0021536F"/>
    <w:rsid w:val="00215396"/>
    <w:rsid w:val="002154C2"/>
    <w:rsid w:val="002154F9"/>
    <w:rsid w:val="0021563D"/>
    <w:rsid w:val="00215A23"/>
    <w:rsid w:val="00215AFF"/>
    <w:rsid w:val="00215D38"/>
    <w:rsid w:val="002161BB"/>
    <w:rsid w:val="0021642E"/>
    <w:rsid w:val="002165F5"/>
    <w:rsid w:val="002166D8"/>
    <w:rsid w:val="00216839"/>
    <w:rsid w:val="0021687B"/>
    <w:rsid w:val="00216B93"/>
    <w:rsid w:val="00216D65"/>
    <w:rsid w:val="00217007"/>
    <w:rsid w:val="002172B1"/>
    <w:rsid w:val="002172DB"/>
    <w:rsid w:val="0021759E"/>
    <w:rsid w:val="002178F9"/>
    <w:rsid w:val="002179ED"/>
    <w:rsid w:val="00217A6B"/>
    <w:rsid w:val="00217A8B"/>
    <w:rsid w:val="00217B2C"/>
    <w:rsid w:val="00217D8F"/>
    <w:rsid w:val="00217EA9"/>
    <w:rsid w:val="002201AE"/>
    <w:rsid w:val="00220CAC"/>
    <w:rsid w:val="00220D46"/>
    <w:rsid w:val="00221005"/>
    <w:rsid w:val="002214B1"/>
    <w:rsid w:val="00221840"/>
    <w:rsid w:val="0022187D"/>
    <w:rsid w:val="0022195E"/>
    <w:rsid w:val="00221A72"/>
    <w:rsid w:val="00221AAB"/>
    <w:rsid w:val="00221AEB"/>
    <w:rsid w:val="00221CD5"/>
    <w:rsid w:val="00221F18"/>
    <w:rsid w:val="002220E0"/>
    <w:rsid w:val="002222D4"/>
    <w:rsid w:val="0022230C"/>
    <w:rsid w:val="002224C2"/>
    <w:rsid w:val="00222560"/>
    <w:rsid w:val="00222582"/>
    <w:rsid w:val="00222662"/>
    <w:rsid w:val="0022273A"/>
    <w:rsid w:val="0022310E"/>
    <w:rsid w:val="00223269"/>
    <w:rsid w:val="0022369F"/>
    <w:rsid w:val="00223724"/>
    <w:rsid w:val="00223B0E"/>
    <w:rsid w:val="00223C06"/>
    <w:rsid w:val="00223F7E"/>
    <w:rsid w:val="00223FBE"/>
    <w:rsid w:val="0022412B"/>
    <w:rsid w:val="00224415"/>
    <w:rsid w:val="00224A10"/>
    <w:rsid w:val="00224D35"/>
    <w:rsid w:val="00224E40"/>
    <w:rsid w:val="00224FA3"/>
    <w:rsid w:val="002250B5"/>
    <w:rsid w:val="00225202"/>
    <w:rsid w:val="00225813"/>
    <w:rsid w:val="00225880"/>
    <w:rsid w:val="00225C5D"/>
    <w:rsid w:val="00225DFA"/>
    <w:rsid w:val="00225EC8"/>
    <w:rsid w:val="00225F48"/>
    <w:rsid w:val="00225F61"/>
    <w:rsid w:val="0022622F"/>
    <w:rsid w:val="002266A7"/>
    <w:rsid w:val="00226866"/>
    <w:rsid w:val="00226C47"/>
    <w:rsid w:val="00226D75"/>
    <w:rsid w:val="00227173"/>
    <w:rsid w:val="002271C6"/>
    <w:rsid w:val="00227238"/>
    <w:rsid w:val="00227387"/>
    <w:rsid w:val="002273B6"/>
    <w:rsid w:val="00227621"/>
    <w:rsid w:val="002276AA"/>
    <w:rsid w:val="00227785"/>
    <w:rsid w:val="0022786B"/>
    <w:rsid w:val="00227960"/>
    <w:rsid w:val="002279E5"/>
    <w:rsid w:val="00227C28"/>
    <w:rsid w:val="002300D5"/>
    <w:rsid w:val="002303FD"/>
    <w:rsid w:val="00230495"/>
    <w:rsid w:val="00230535"/>
    <w:rsid w:val="002308FB"/>
    <w:rsid w:val="00230EBD"/>
    <w:rsid w:val="00230F88"/>
    <w:rsid w:val="00230F90"/>
    <w:rsid w:val="002318CA"/>
    <w:rsid w:val="00231ED6"/>
    <w:rsid w:val="00232B7F"/>
    <w:rsid w:val="00232F42"/>
    <w:rsid w:val="002336C0"/>
    <w:rsid w:val="00233791"/>
    <w:rsid w:val="00233794"/>
    <w:rsid w:val="00233936"/>
    <w:rsid w:val="0023395B"/>
    <w:rsid w:val="00234038"/>
    <w:rsid w:val="0023431B"/>
    <w:rsid w:val="00234342"/>
    <w:rsid w:val="002348A2"/>
    <w:rsid w:val="00234FB0"/>
    <w:rsid w:val="00235040"/>
    <w:rsid w:val="002350BA"/>
    <w:rsid w:val="0023530D"/>
    <w:rsid w:val="0023532B"/>
    <w:rsid w:val="00235497"/>
    <w:rsid w:val="002354E9"/>
    <w:rsid w:val="00235659"/>
    <w:rsid w:val="0023588A"/>
    <w:rsid w:val="00235964"/>
    <w:rsid w:val="00235CEB"/>
    <w:rsid w:val="00235DD1"/>
    <w:rsid w:val="00235EED"/>
    <w:rsid w:val="0023603D"/>
    <w:rsid w:val="002365D1"/>
    <w:rsid w:val="00236E11"/>
    <w:rsid w:val="0023720F"/>
    <w:rsid w:val="002375AB"/>
    <w:rsid w:val="00237666"/>
    <w:rsid w:val="00237A39"/>
    <w:rsid w:val="00237B88"/>
    <w:rsid w:val="00237E92"/>
    <w:rsid w:val="00240070"/>
    <w:rsid w:val="002400DC"/>
    <w:rsid w:val="00240736"/>
    <w:rsid w:val="0024076F"/>
    <w:rsid w:val="00240A11"/>
    <w:rsid w:val="00240B5F"/>
    <w:rsid w:val="0024138C"/>
    <w:rsid w:val="0024163B"/>
    <w:rsid w:val="00241C79"/>
    <w:rsid w:val="002422DE"/>
    <w:rsid w:val="00242578"/>
    <w:rsid w:val="00242B34"/>
    <w:rsid w:val="00242BDA"/>
    <w:rsid w:val="002431EE"/>
    <w:rsid w:val="00243214"/>
    <w:rsid w:val="00243357"/>
    <w:rsid w:val="002433D5"/>
    <w:rsid w:val="00243416"/>
    <w:rsid w:val="002434D4"/>
    <w:rsid w:val="00243C80"/>
    <w:rsid w:val="00243D83"/>
    <w:rsid w:val="00243DCF"/>
    <w:rsid w:val="00243DF5"/>
    <w:rsid w:val="00243F8F"/>
    <w:rsid w:val="00243FDA"/>
    <w:rsid w:val="002441DA"/>
    <w:rsid w:val="0024422D"/>
    <w:rsid w:val="00244383"/>
    <w:rsid w:val="0024444B"/>
    <w:rsid w:val="002447FB"/>
    <w:rsid w:val="00244D14"/>
    <w:rsid w:val="00245071"/>
    <w:rsid w:val="00245744"/>
    <w:rsid w:val="002457B8"/>
    <w:rsid w:val="002457C6"/>
    <w:rsid w:val="002458AE"/>
    <w:rsid w:val="00245B8C"/>
    <w:rsid w:val="00245B9C"/>
    <w:rsid w:val="00245CC3"/>
    <w:rsid w:val="00245D46"/>
    <w:rsid w:val="002462CE"/>
    <w:rsid w:val="00246426"/>
    <w:rsid w:val="002464D4"/>
    <w:rsid w:val="002466D3"/>
    <w:rsid w:val="00246762"/>
    <w:rsid w:val="00246A74"/>
    <w:rsid w:val="00246C28"/>
    <w:rsid w:val="00246D50"/>
    <w:rsid w:val="00246DD9"/>
    <w:rsid w:val="00246DFC"/>
    <w:rsid w:val="0024724F"/>
    <w:rsid w:val="00247369"/>
    <w:rsid w:val="00247602"/>
    <w:rsid w:val="00247BB4"/>
    <w:rsid w:val="00247BC7"/>
    <w:rsid w:val="00247F81"/>
    <w:rsid w:val="002504F1"/>
    <w:rsid w:val="002505A3"/>
    <w:rsid w:val="002507CE"/>
    <w:rsid w:val="002507DD"/>
    <w:rsid w:val="00250836"/>
    <w:rsid w:val="00250C06"/>
    <w:rsid w:val="00250DB5"/>
    <w:rsid w:val="00250E23"/>
    <w:rsid w:val="0025116E"/>
    <w:rsid w:val="00251314"/>
    <w:rsid w:val="00251433"/>
    <w:rsid w:val="00251BEA"/>
    <w:rsid w:val="00251C67"/>
    <w:rsid w:val="00251D98"/>
    <w:rsid w:val="00252266"/>
    <w:rsid w:val="0025249D"/>
    <w:rsid w:val="0025291B"/>
    <w:rsid w:val="00252A85"/>
    <w:rsid w:val="00252B35"/>
    <w:rsid w:val="00252BB1"/>
    <w:rsid w:val="00252E63"/>
    <w:rsid w:val="00252ED2"/>
    <w:rsid w:val="00253679"/>
    <w:rsid w:val="00253B75"/>
    <w:rsid w:val="00253CD4"/>
    <w:rsid w:val="00254196"/>
    <w:rsid w:val="0025429B"/>
    <w:rsid w:val="002543C7"/>
    <w:rsid w:val="00254471"/>
    <w:rsid w:val="0025470E"/>
    <w:rsid w:val="002549B9"/>
    <w:rsid w:val="00254ACE"/>
    <w:rsid w:val="00254AFA"/>
    <w:rsid w:val="00254B58"/>
    <w:rsid w:val="00254E19"/>
    <w:rsid w:val="0025555F"/>
    <w:rsid w:val="0025593E"/>
    <w:rsid w:val="00255A78"/>
    <w:rsid w:val="00255FEA"/>
    <w:rsid w:val="00256400"/>
    <w:rsid w:val="00257068"/>
    <w:rsid w:val="00257519"/>
    <w:rsid w:val="0025760C"/>
    <w:rsid w:val="00257610"/>
    <w:rsid w:val="002578D8"/>
    <w:rsid w:val="00257EE4"/>
    <w:rsid w:val="00257F4A"/>
    <w:rsid w:val="0026003E"/>
    <w:rsid w:val="002600F0"/>
    <w:rsid w:val="00260393"/>
    <w:rsid w:val="002604CD"/>
    <w:rsid w:val="00260501"/>
    <w:rsid w:val="0026050D"/>
    <w:rsid w:val="00260528"/>
    <w:rsid w:val="00260AAA"/>
    <w:rsid w:val="00260AD3"/>
    <w:rsid w:val="00260D65"/>
    <w:rsid w:val="00260EA7"/>
    <w:rsid w:val="0026141F"/>
    <w:rsid w:val="00261851"/>
    <w:rsid w:val="002618A8"/>
    <w:rsid w:val="00261C65"/>
    <w:rsid w:val="00261D00"/>
    <w:rsid w:val="00261DB3"/>
    <w:rsid w:val="00261FFC"/>
    <w:rsid w:val="0026205B"/>
    <w:rsid w:val="0026231A"/>
    <w:rsid w:val="00262443"/>
    <w:rsid w:val="0026256A"/>
    <w:rsid w:val="002625BE"/>
    <w:rsid w:val="00262781"/>
    <w:rsid w:val="00262806"/>
    <w:rsid w:val="0026280F"/>
    <w:rsid w:val="002629EA"/>
    <w:rsid w:val="00263328"/>
    <w:rsid w:val="0026361B"/>
    <w:rsid w:val="002642D4"/>
    <w:rsid w:val="002642DB"/>
    <w:rsid w:val="002646B0"/>
    <w:rsid w:val="0026481A"/>
    <w:rsid w:val="00264839"/>
    <w:rsid w:val="002649AA"/>
    <w:rsid w:val="00264A6F"/>
    <w:rsid w:val="00264C46"/>
    <w:rsid w:val="00264CF7"/>
    <w:rsid w:val="00264E16"/>
    <w:rsid w:val="00264EF9"/>
    <w:rsid w:val="002650E5"/>
    <w:rsid w:val="00265559"/>
    <w:rsid w:val="00265761"/>
    <w:rsid w:val="00265B4F"/>
    <w:rsid w:val="00265FE7"/>
    <w:rsid w:val="002661D2"/>
    <w:rsid w:val="0026686E"/>
    <w:rsid w:val="00266954"/>
    <w:rsid w:val="00266D57"/>
    <w:rsid w:val="00266D89"/>
    <w:rsid w:val="002674CC"/>
    <w:rsid w:val="002676D6"/>
    <w:rsid w:val="00267753"/>
    <w:rsid w:val="00267F58"/>
    <w:rsid w:val="00267FAB"/>
    <w:rsid w:val="00270469"/>
    <w:rsid w:val="002706CC"/>
    <w:rsid w:val="002706F2"/>
    <w:rsid w:val="00270CDE"/>
    <w:rsid w:val="00270F7E"/>
    <w:rsid w:val="002710DD"/>
    <w:rsid w:val="002712F4"/>
    <w:rsid w:val="00271534"/>
    <w:rsid w:val="0027198E"/>
    <w:rsid w:val="00271A14"/>
    <w:rsid w:val="00271E4A"/>
    <w:rsid w:val="00271E59"/>
    <w:rsid w:val="00271E9A"/>
    <w:rsid w:val="0027218E"/>
    <w:rsid w:val="002728CD"/>
    <w:rsid w:val="002729BA"/>
    <w:rsid w:val="00272A0C"/>
    <w:rsid w:val="00272AED"/>
    <w:rsid w:val="00272EA0"/>
    <w:rsid w:val="00273199"/>
    <w:rsid w:val="00273261"/>
    <w:rsid w:val="0027328C"/>
    <w:rsid w:val="00273520"/>
    <w:rsid w:val="0027373C"/>
    <w:rsid w:val="00273740"/>
    <w:rsid w:val="002737F0"/>
    <w:rsid w:val="00273BD4"/>
    <w:rsid w:val="00273D46"/>
    <w:rsid w:val="002742CD"/>
    <w:rsid w:val="002745A5"/>
    <w:rsid w:val="002747C3"/>
    <w:rsid w:val="00274879"/>
    <w:rsid w:val="00274B9E"/>
    <w:rsid w:val="00274BA6"/>
    <w:rsid w:val="00274BAE"/>
    <w:rsid w:val="00274DE9"/>
    <w:rsid w:val="00275573"/>
    <w:rsid w:val="0027582A"/>
    <w:rsid w:val="00275937"/>
    <w:rsid w:val="00275CD9"/>
    <w:rsid w:val="0027604A"/>
    <w:rsid w:val="00276163"/>
    <w:rsid w:val="002761D6"/>
    <w:rsid w:val="00276389"/>
    <w:rsid w:val="0027668B"/>
    <w:rsid w:val="0027684E"/>
    <w:rsid w:val="0027691A"/>
    <w:rsid w:val="00276CB1"/>
    <w:rsid w:val="00276E11"/>
    <w:rsid w:val="002771E3"/>
    <w:rsid w:val="002775A8"/>
    <w:rsid w:val="00277648"/>
    <w:rsid w:val="00277874"/>
    <w:rsid w:val="002779D5"/>
    <w:rsid w:val="002801F4"/>
    <w:rsid w:val="002803F6"/>
    <w:rsid w:val="0028052E"/>
    <w:rsid w:val="00280723"/>
    <w:rsid w:val="002808C1"/>
    <w:rsid w:val="00280B97"/>
    <w:rsid w:val="00280C69"/>
    <w:rsid w:val="00281054"/>
    <w:rsid w:val="00281311"/>
    <w:rsid w:val="0028149F"/>
    <w:rsid w:val="00281975"/>
    <w:rsid w:val="00281EAD"/>
    <w:rsid w:val="00281FB8"/>
    <w:rsid w:val="002824C7"/>
    <w:rsid w:val="002826EC"/>
    <w:rsid w:val="002827D7"/>
    <w:rsid w:val="00282928"/>
    <w:rsid w:val="00282A76"/>
    <w:rsid w:val="00282D1E"/>
    <w:rsid w:val="00283021"/>
    <w:rsid w:val="00283261"/>
    <w:rsid w:val="002832C9"/>
    <w:rsid w:val="00283962"/>
    <w:rsid w:val="00283A94"/>
    <w:rsid w:val="00283BA0"/>
    <w:rsid w:val="00283D5B"/>
    <w:rsid w:val="00283DE9"/>
    <w:rsid w:val="002841F5"/>
    <w:rsid w:val="00284A74"/>
    <w:rsid w:val="00284B23"/>
    <w:rsid w:val="00284CF7"/>
    <w:rsid w:val="00284D13"/>
    <w:rsid w:val="00284D32"/>
    <w:rsid w:val="00284D58"/>
    <w:rsid w:val="00284EC2"/>
    <w:rsid w:val="00284F3B"/>
    <w:rsid w:val="00284F83"/>
    <w:rsid w:val="00285920"/>
    <w:rsid w:val="002859E4"/>
    <w:rsid w:val="00285DFA"/>
    <w:rsid w:val="00285E75"/>
    <w:rsid w:val="0028653C"/>
    <w:rsid w:val="00286578"/>
    <w:rsid w:val="00286805"/>
    <w:rsid w:val="002868B8"/>
    <w:rsid w:val="00286917"/>
    <w:rsid w:val="0028691C"/>
    <w:rsid w:val="00286B13"/>
    <w:rsid w:val="00286F62"/>
    <w:rsid w:val="00287124"/>
    <w:rsid w:val="0028729B"/>
    <w:rsid w:val="0028737F"/>
    <w:rsid w:val="00287704"/>
    <w:rsid w:val="002877A7"/>
    <w:rsid w:val="002878A7"/>
    <w:rsid w:val="002879C3"/>
    <w:rsid w:val="00287C81"/>
    <w:rsid w:val="00287E1A"/>
    <w:rsid w:val="00287F67"/>
    <w:rsid w:val="00287FE7"/>
    <w:rsid w:val="00290392"/>
    <w:rsid w:val="0029051C"/>
    <w:rsid w:val="00290779"/>
    <w:rsid w:val="00290F66"/>
    <w:rsid w:val="00290F81"/>
    <w:rsid w:val="00291466"/>
    <w:rsid w:val="00291C00"/>
    <w:rsid w:val="0029201F"/>
    <w:rsid w:val="00292117"/>
    <w:rsid w:val="002922E7"/>
    <w:rsid w:val="00292484"/>
    <w:rsid w:val="00292569"/>
    <w:rsid w:val="00292774"/>
    <w:rsid w:val="00292FB2"/>
    <w:rsid w:val="0029306C"/>
    <w:rsid w:val="00293172"/>
    <w:rsid w:val="00293275"/>
    <w:rsid w:val="0029340C"/>
    <w:rsid w:val="002935C4"/>
    <w:rsid w:val="002935F0"/>
    <w:rsid w:val="00293647"/>
    <w:rsid w:val="002936B9"/>
    <w:rsid w:val="002936E3"/>
    <w:rsid w:val="00293727"/>
    <w:rsid w:val="0029390B"/>
    <w:rsid w:val="0029398B"/>
    <w:rsid w:val="00293FB0"/>
    <w:rsid w:val="002941BF"/>
    <w:rsid w:val="002943F5"/>
    <w:rsid w:val="002944A9"/>
    <w:rsid w:val="002947A7"/>
    <w:rsid w:val="00294A28"/>
    <w:rsid w:val="00294A37"/>
    <w:rsid w:val="00294B59"/>
    <w:rsid w:val="00294EF2"/>
    <w:rsid w:val="0029530E"/>
    <w:rsid w:val="0029546C"/>
    <w:rsid w:val="002954E1"/>
    <w:rsid w:val="002957B0"/>
    <w:rsid w:val="00295AFE"/>
    <w:rsid w:val="00295C7A"/>
    <w:rsid w:val="00295F52"/>
    <w:rsid w:val="002961B8"/>
    <w:rsid w:val="0029620B"/>
    <w:rsid w:val="00296323"/>
    <w:rsid w:val="00296B93"/>
    <w:rsid w:val="002970BD"/>
    <w:rsid w:val="002970F8"/>
    <w:rsid w:val="002972EC"/>
    <w:rsid w:val="002972FF"/>
    <w:rsid w:val="002973C2"/>
    <w:rsid w:val="00297587"/>
    <w:rsid w:val="0029762B"/>
    <w:rsid w:val="00297D14"/>
    <w:rsid w:val="00297EFE"/>
    <w:rsid w:val="00297FDA"/>
    <w:rsid w:val="002A010A"/>
    <w:rsid w:val="002A05EF"/>
    <w:rsid w:val="002A0817"/>
    <w:rsid w:val="002A09C4"/>
    <w:rsid w:val="002A0B27"/>
    <w:rsid w:val="002A0DBC"/>
    <w:rsid w:val="002A0DD6"/>
    <w:rsid w:val="002A0F7C"/>
    <w:rsid w:val="002A10EA"/>
    <w:rsid w:val="002A123D"/>
    <w:rsid w:val="002A1388"/>
    <w:rsid w:val="002A13D5"/>
    <w:rsid w:val="002A18C3"/>
    <w:rsid w:val="002A1C74"/>
    <w:rsid w:val="002A1CAC"/>
    <w:rsid w:val="002A1E49"/>
    <w:rsid w:val="002A2259"/>
    <w:rsid w:val="002A2559"/>
    <w:rsid w:val="002A263A"/>
    <w:rsid w:val="002A272C"/>
    <w:rsid w:val="002A2761"/>
    <w:rsid w:val="002A2A2A"/>
    <w:rsid w:val="002A2B4F"/>
    <w:rsid w:val="002A2BAF"/>
    <w:rsid w:val="002A2C28"/>
    <w:rsid w:val="002A331B"/>
    <w:rsid w:val="002A3416"/>
    <w:rsid w:val="002A3681"/>
    <w:rsid w:val="002A3682"/>
    <w:rsid w:val="002A3906"/>
    <w:rsid w:val="002A3BB8"/>
    <w:rsid w:val="002A3D32"/>
    <w:rsid w:val="002A4096"/>
    <w:rsid w:val="002A411A"/>
    <w:rsid w:val="002A4404"/>
    <w:rsid w:val="002A440C"/>
    <w:rsid w:val="002A473E"/>
    <w:rsid w:val="002A48F4"/>
    <w:rsid w:val="002A4C89"/>
    <w:rsid w:val="002A4E46"/>
    <w:rsid w:val="002A51D1"/>
    <w:rsid w:val="002A54A9"/>
    <w:rsid w:val="002A5BAD"/>
    <w:rsid w:val="002A5C85"/>
    <w:rsid w:val="002A5D13"/>
    <w:rsid w:val="002A5EB9"/>
    <w:rsid w:val="002A5F44"/>
    <w:rsid w:val="002A6146"/>
    <w:rsid w:val="002A616B"/>
    <w:rsid w:val="002A62C0"/>
    <w:rsid w:val="002A6864"/>
    <w:rsid w:val="002A6AE0"/>
    <w:rsid w:val="002A6B09"/>
    <w:rsid w:val="002A6EF0"/>
    <w:rsid w:val="002A7235"/>
    <w:rsid w:val="002A725D"/>
    <w:rsid w:val="002A7689"/>
    <w:rsid w:val="002A7A1D"/>
    <w:rsid w:val="002A7D4E"/>
    <w:rsid w:val="002B0505"/>
    <w:rsid w:val="002B0531"/>
    <w:rsid w:val="002B06DC"/>
    <w:rsid w:val="002B090E"/>
    <w:rsid w:val="002B0C1C"/>
    <w:rsid w:val="002B0CA1"/>
    <w:rsid w:val="002B0EC5"/>
    <w:rsid w:val="002B1073"/>
    <w:rsid w:val="002B1106"/>
    <w:rsid w:val="002B113A"/>
    <w:rsid w:val="002B11B9"/>
    <w:rsid w:val="002B13A6"/>
    <w:rsid w:val="002B1428"/>
    <w:rsid w:val="002B1511"/>
    <w:rsid w:val="002B15BC"/>
    <w:rsid w:val="002B17CA"/>
    <w:rsid w:val="002B187D"/>
    <w:rsid w:val="002B19B4"/>
    <w:rsid w:val="002B1A62"/>
    <w:rsid w:val="002B1BA7"/>
    <w:rsid w:val="002B1BC6"/>
    <w:rsid w:val="002B203F"/>
    <w:rsid w:val="002B2040"/>
    <w:rsid w:val="002B21DD"/>
    <w:rsid w:val="002B22B5"/>
    <w:rsid w:val="002B22D7"/>
    <w:rsid w:val="002B2CF3"/>
    <w:rsid w:val="002B2D77"/>
    <w:rsid w:val="002B2DCF"/>
    <w:rsid w:val="002B2E57"/>
    <w:rsid w:val="002B2FFF"/>
    <w:rsid w:val="002B35F5"/>
    <w:rsid w:val="002B366B"/>
    <w:rsid w:val="002B3791"/>
    <w:rsid w:val="002B380D"/>
    <w:rsid w:val="002B3E04"/>
    <w:rsid w:val="002B3E35"/>
    <w:rsid w:val="002B4485"/>
    <w:rsid w:val="002B4766"/>
    <w:rsid w:val="002B476A"/>
    <w:rsid w:val="002B4836"/>
    <w:rsid w:val="002B495B"/>
    <w:rsid w:val="002B4A79"/>
    <w:rsid w:val="002B4C25"/>
    <w:rsid w:val="002B4D36"/>
    <w:rsid w:val="002B4ED5"/>
    <w:rsid w:val="002B52DC"/>
    <w:rsid w:val="002B58D9"/>
    <w:rsid w:val="002B591C"/>
    <w:rsid w:val="002B5B36"/>
    <w:rsid w:val="002B5ECD"/>
    <w:rsid w:val="002B6073"/>
    <w:rsid w:val="002B609E"/>
    <w:rsid w:val="002B60F7"/>
    <w:rsid w:val="002B6159"/>
    <w:rsid w:val="002B659D"/>
    <w:rsid w:val="002B682F"/>
    <w:rsid w:val="002B6965"/>
    <w:rsid w:val="002B6CC2"/>
    <w:rsid w:val="002B6E58"/>
    <w:rsid w:val="002B709F"/>
    <w:rsid w:val="002B7645"/>
    <w:rsid w:val="002B7746"/>
    <w:rsid w:val="002B7830"/>
    <w:rsid w:val="002B79BD"/>
    <w:rsid w:val="002B7B86"/>
    <w:rsid w:val="002B7CDC"/>
    <w:rsid w:val="002B7DEC"/>
    <w:rsid w:val="002C02A7"/>
    <w:rsid w:val="002C0321"/>
    <w:rsid w:val="002C054D"/>
    <w:rsid w:val="002C0BCD"/>
    <w:rsid w:val="002C0C53"/>
    <w:rsid w:val="002C11BF"/>
    <w:rsid w:val="002C1203"/>
    <w:rsid w:val="002C1269"/>
    <w:rsid w:val="002C12F8"/>
    <w:rsid w:val="002C17EA"/>
    <w:rsid w:val="002C1958"/>
    <w:rsid w:val="002C1C1E"/>
    <w:rsid w:val="002C1CA4"/>
    <w:rsid w:val="002C1E0C"/>
    <w:rsid w:val="002C23FE"/>
    <w:rsid w:val="002C27E8"/>
    <w:rsid w:val="002C280D"/>
    <w:rsid w:val="002C2A50"/>
    <w:rsid w:val="002C2A99"/>
    <w:rsid w:val="002C2D68"/>
    <w:rsid w:val="002C312D"/>
    <w:rsid w:val="002C313E"/>
    <w:rsid w:val="002C32B5"/>
    <w:rsid w:val="002C39A3"/>
    <w:rsid w:val="002C3D4B"/>
    <w:rsid w:val="002C3DAF"/>
    <w:rsid w:val="002C4011"/>
    <w:rsid w:val="002C409A"/>
    <w:rsid w:val="002C41EF"/>
    <w:rsid w:val="002C42FA"/>
    <w:rsid w:val="002C4345"/>
    <w:rsid w:val="002C4470"/>
    <w:rsid w:val="002C44D1"/>
    <w:rsid w:val="002C472F"/>
    <w:rsid w:val="002C4819"/>
    <w:rsid w:val="002C4840"/>
    <w:rsid w:val="002C49FE"/>
    <w:rsid w:val="002C4BBB"/>
    <w:rsid w:val="002C5206"/>
    <w:rsid w:val="002C53F0"/>
    <w:rsid w:val="002C5A55"/>
    <w:rsid w:val="002C5DBB"/>
    <w:rsid w:val="002C6249"/>
    <w:rsid w:val="002C65B8"/>
    <w:rsid w:val="002C6691"/>
    <w:rsid w:val="002C679E"/>
    <w:rsid w:val="002C72C7"/>
    <w:rsid w:val="002C7386"/>
    <w:rsid w:val="002C7CD6"/>
    <w:rsid w:val="002C7CF7"/>
    <w:rsid w:val="002D003D"/>
    <w:rsid w:val="002D0444"/>
    <w:rsid w:val="002D05CD"/>
    <w:rsid w:val="002D07AC"/>
    <w:rsid w:val="002D0D57"/>
    <w:rsid w:val="002D10F1"/>
    <w:rsid w:val="002D11AA"/>
    <w:rsid w:val="002D135F"/>
    <w:rsid w:val="002D1524"/>
    <w:rsid w:val="002D1835"/>
    <w:rsid w:val="002D21C6"/>
    <w:rsid w:val="002D26E2"/>
    <w:rsid w:val="002D278C"/>
    <w:rsid w:val="002D2C6A"/>
    <w:rsid w:val="002D2D74"/>
    <w:rsid w:val="002D2D93"/>
    <w:rsid w:val="002D2E64"/>
    <w:rsid w:val="002D30E9"/>
    <w:rsid w:val="002D35CC"/>
    <w:rsid w:val="002D363E"/>
    <w:rsid w:val="002D379B"/>
    <w:rsid w:val="002D475F"/>
    <w:rsid w:val="002D488D"/>
    <w:rsid w:val="002D48D7"/>
    <w:rsid w:val="002D499D"/>
    <w:rsid w:val="002D4E48"/>
    <w:rsid w:val="002D526B"/>
    <w:rsid w:val="002D5498"/>
    <w:rsid w:val="002D5499"/>
    <w:rsid w:val="002D5B0C"/>
    <w:rsid w:val="002D5B10"/>
    <w:rsid w:val="002D5B28"/>
    <w:rsid w:val="002D5D55"/>
    <w:rsid w:val="002D6057"/>
    <w:rsid w:val="002D6494"/>
    <w:rsid w:val="002D64C3"/>
    <w:rsid w:val="002D6BBA"/>
    <w:rsid w:val="002D6C0D"/>
    <w:rsid w:val="002D6C0E"/>
    <w:rsid w:val="002D6F21"/>
    <w:rsid w:val="002D71E1"/>
    <w:rsid w:val="002D71EB"/>
    <w:rsid w:val="002D779B"/>
    <w:rsid w:val="002D7933"/>
    <w:rsid w:val="002D79B4"/>
    <w:rsid w:val="002D7A55"/>
    <w:rsid w:val="002D7C5B"/>
    <w:rsid w:val="002D7C85"/>
    <w:rsid w:val="002D7E2D"/>
    <w:rsid w:val="002E01BF"/>
    <w:rsid w:val="002E022B"/>
    <w:rsid w:val="002E04D7"/>
    <w:rsid w:val="002E06BA"/>
    <w:rsid w:val="002E0AE4"/>
    <w:rsid w:val="002E1002"/>
    <w:rsid w:val="002E117E"/>
    <w:rsid w:val="002E1187"/>
    <w:rsid w:val="002E1386"/>
    <w:rsid w:val="002E14C4"/>
    <w:rsid w:val="002E1772"/>
    <w:rsid w:val="002E1B74"/>
    <w:rsid w:val="002E1D4F"/>
    <w:rsid w:val="002E1E99"/>
    <w:rsid w:val="002E2255"/>
    <w:rsid w:val="002E235D"/>
    <w:rsid w:val="002E241B"/>
    <w:rsid w:val="002E26BF"/>
    <w:rsid w:val="002E28BF"/>
    <w:rsid w:val="002E2BC5"/>
    <w:rsid w:val="002E2E96"/>
    <w:rsid w:val="002E2FB4"/>
    <w:rsid w:val="002E3010"/>
    <w:rsid w:val="002E3069"/>
    <w:rsid w:val="002E30EE"/>
    <w:rsid w:val="002E31CC"/>
    <w:rsid w:val="002E3853"/>
    <w:rsid w:val="002E423F"/>
    <w:rsid w:val="002E4340"/>
    <w:rsid w:val="002E43E6"/>
    <w:rsid w:val="002E47EB"/>
    <w:rsid w:val="002E4BA3"/>
    <w:rsid w:val="002E4D60"/>
    <w:rsid w:val="002E4E63"/>
    <w:rsid w:val="002E4FE2"/>
    <w:rsid w:val="002E50C5"/>
    <w:rsid w:val="002E518A"/>
    <w:rsid w:val="002E5464"/>
    <w:rsid w:val="002E5757"/>
    <w:rsid w:val="002E5982"/>
    <w:rsid w:val="002E604D"/>
    <w:rsid w:val="002E60D9"/>
    <w:rsid w:val="002E60F9"/>
    <w:rsid w:val="002E6343"/>
    <w:rsid w:val="002E6755"/>
    <w:rsid w:val="002E6848"/>
    <w:rsid w:val="002E69B5"/>
    <w:rsid w:val="002E6A76"/>
    <w:rsid w:val="002E6A8A"/>
    <w:rsid w:val="002E6D6E"/>
    <w:rsid w:val="002E6D85"/>
    <w:rsid w:val="002E6E89"/>
    <w:rsid w:val="002E6EA6"/>
    <w:rsid w:val="002E72EF"/>
    <w:rsid w:val="002E749F"/>
    <w:rsid w:val="002E755D"/>
    <w:rsid w:val="002E75CB"/>
    <w:rsid w:val="002F019F"/>
    <w:rsid w:val="002F02CE"/>
    <w:rsid w:val="002F061D"/>
    <w:rsid w:val="002F0C0C"/>
    <w:rsid w:val="002F13D3"/>
    <w:rsid w:val="002F13D8"/>
    <w:rsid w:val="002F1ABE"/>
    <w:rsid w:val="002F1F6C"/>
    <w:rsid w:val="002F239D"/>
    <w:rsid w:val="002F251C"/>
    <w:rsid w:val="002F2CD5"/>
    <w:rsid w:val="002F2E78"/>
    <w:rsid w:val="002F2EA9"/>
    <w:rsid w:val="002F2EE3"/>
    <w:rsid w:val="002F2FCA"/>
    <w:rsid w:val="002F3531"/>
    <w:rsid w:val="002F3EDA"/>
    <w:rsid w:val="002F40DD"/>
    <w:rsid w:val="002F464E"/>
    <w:rsid w:val="002F46EC"/>
    <w:rsid w:val="002F48B4"/>
    <w:rsid w:val="002F4932"/>
    <w:rsid w:val="002F54E2"/>
    <w:rsid w:val="002F5670"/>
    <w:rsid w:val="002F58D1"/>
    <w:rsid w:val="002F5AF2"/>
    <w:rsid w:val="002F5D36"/>
    <w:rsid w:val="002F5DFF"/>
    <w:rsid w:val="002F605C"/>
    <w:rsid w:val="002F63E1"/>
    <w:rsid w:val="002F65D8"/>
    <w:rsid w:val="002F66BA"/>
    <w:rsid w:val="002F68A9"/>
    <w:rsid w:val="002F6A75"/>
    <w:rsid w:val="002F6B67"/>
    <w:rsid w:val="002F6C8A"/>
    <w:rsid w:val="002F6DB6"/>
    <w:rsid w:val="002F6DCA"/>
    <w:rsid w:val="002F6E39"/>
    <w:rsid w:val="002F7251"/>
    <w:rsid w:val="002F73AA"/>
    <w:rsid w:val="002F78FC"/>
    <w:rsid w:val="002F79BE"/>
    <w:rsid w:val="002F7FFE"/>
    <w:rsid w:val="00300185"/>
    <w:rsid w:val="00300251"/>
    <w:rsid w:val="00301143"/>
    <w:rsid w:val="0030114D"/>
    <w:rsid w:val="003013C9"/>
    <w:rsid w:val="00301600"/>
    <w:rsid w:val="00301D01"/>
    <w:rsid w:val="00301D7E"/>
    <w:rsid w:val="00302378"/>
    <w:rsid w:val="0030238C"/>
    <w:rsid w:val="0030293B"/>
    <w:rsid w:val="00302E9E"/>
    <w:rsid w:val="0030337D"/>
    <w:rsid w:val="003033CB"/>
    <w:rsid w:val="003036E8"/>
    <w:rsid w:val="00303706"/>
    <w:rsid w:val="00303712"/>
    <w:rsid w:val="0030399D"/>
    <w:rsid w:val="00303B9F"/>
    <w:rsid w:val="00303BD6"/>
    <w:rsid w:val="00303EC6"/>
    <w:rsid w:val="00303FA9"/>
    <w:rsid w:val="0030407C"/>
    <w:rsid w:val="0030421D"/>
    <w:rsid w:val="003042C5"/>
    <w:rsid w:val="00304399"/>
    <w:rsid w:val="003044F8"/>
    <w:rsid w:val="003046F3"/>
    <w:rsid w:val="00304751"/>
    <w:rsid w:val="00304791"/>
    <w:rsid w:val="003047D3"/>
    <w:rsid w:val="00304A20"/>
    <w:rsid w:val="00304F3B"/>
    <w:rsid w:val="003051D0"/>
    <w:rsid w:val="0030525D"/>
    <w:rsid w:val="00305538"/>
    <w:rsid w:val="003055BF"/>
    <w:rsid w:val="00305830"/>
    <w:rsid w:val="00305B26"/>
    <w:rsid w:val="00305C5A"/>
    <w:rsid w:val="00305F59"/>
    <w:rsid w:val="00305FE2"/>
    <w:rsid w:val="00306540"/>
    <w:rsid w:val="0030663F"/>
    <w:rsid w:val="00306747"/>
    <w:rsid w:val="00306947"/>
    <w:rsid w:val="00306964"/>
    <w:rsid w:val="00306B35"/>
    <w:rsid w:val="00307126"/>
    <w:rsid w:val="0030713C"/>
    <w:rsid w:val="003074C0"/>
    <w:rsid w:val="00307894"/>
    <w:rsid w:val="00307927"/>
    <w:rsid w:val="00307965"/>
    <w:rsid w:val="00307A8E"/>
    <w:rsid w:val="00307D8D"/>
    <w:rsid w:val="00307E48"/>
    <w:rsid w:val="00307E52"/>
    <w:rsid w:val="0031024B"/>
    <w:rsid w:val="00310268"/>
    <w:rsid w:val="00310632"/>
    <w:rsid w:val="00310682"/>
    <w:rsid w:val="00310BAA"/>
    <w:rsid w:val="00310EF6"/>
    <w:rsid w:val="00311229"/>
    <w:rsid w:val="00312A6D"/>
    <w:rsid w:val="00312A81"/>
    <w:rsid w:val="00312B6E"/>
    <w:rsid w:val="00312BA0"/>
    <w:rsid w:val="00312DD1"/>
    <w:rsid w:val="00312E62"/>
    <w:rsid w:val="00312EBE"/>
    <w:rsid w:val="00313000"/>
    <w:rsid w:val="003130F4"/>
    <w:rsid w:val="00313580"/>
    <w:rsid w:val="0031375B"/>
    <w:rsid w:val="00313AB9"/>
    <w:rsid w:val="00313B37"/>
    <w:rsid w:val="00313F7E"/>
    <w:rsid w:val="00313FB4"/>
    <w:rsid w:val="00314093"/>
    <w:rsid w:val="003143C2"/>
    <w:rsid w:val="003148E0"/>
    <w:rsid w:val="00314B5A"/>
    <w:rsid w:val="003150F1"/>
    <w:rsid w:val="0031513F"/>
    <w:rsid w:val="003153C0"/>
    <w:rsid w:val="0031540C"/>
    <w:rsid w:val="003155B2"/>
    <w:rsid w:val="00315F4B"/>
    <w:rsid w:val="00316034"/>
    <w:rsid w:val="003162CF"/>
    <w:rsid w:val="003162EC"/>
    <w:rsid w:val="003162F9"/>
    <w:rsid w:val="00316335"/>
    <w:rsid w:val="0031636A"/>
    <w:rsid w:val="003163FF"/>
    <w:rsid w:val="003165FF"/>
    <w:rsid w:val="00316642"/>
    <w:rsid w:val="0031676A"/>
    <w:rsid w:val="003167E5"/>
    <w:rsid w:val="0031694A"/>
    <w:rsid w:val="0031694F"/>
    <w:rsid w:val="00316FF4"/>
    <w:rsid w:val="00317804"/>
    <w:rsid w:val="0031791F"/>
    <w:rsid w:val="00317A1A"/>
    <w:rsid w:val="00317AFC"/>
    <w:rsid w:val="00317C7A"/>
    <w:rsid w:val="00317D99"/>
    <w:rsid w:val="003200FA"/>
    <w:rsid w:val="003204BE"/>
    <w:rsid w:val="003205AA"/>
    <w:rsid w:val="00320D1D"/>
    <w:rsid w:val="00320E44"/>
    <w:rsid w:val="003212ED"/>
    <w:rsid w:val="00321402"/>
    <w:rsid w:val="00321404"/>
    <w:rsid w:val="003219C0"/>
    <w:rsid w:val="00321A7F"/>
    <w:rsid w:val="00321B4C"/>
    <w:rsid w:val="00321E1A"/>
    <w:rsid w:val="003223EC"/>
    <w:rsid w:val="00322682"/>
    <w:rsid w:val="0032293D"/>
    <w:rsid w:val="00322AA6"/>
    <w:rsid w:val="00322DE5"/>
    <w:rsid w:val="00322EFD"/>
    <w:rsid w:val="003232CA"/>
    <w:rsid w:val="003232CD"/>
    <w:rsid w:val="00323321"/>
    <w:rsid w:val="00323737"/>
    <w:rsid w:val="00323AA4"/>
    <w:rsid w:val="00323DFE"/>
    <w:rsid w:val="0032423B"/>
    <w:rsid w:val="003244B7"/>
    <w:rsid w:val="00324572"/>
    <w:rsid w:val="00324BE8"/>
    <w:rsid w:val="00324CCF"/>
    <w:rsid w:val="00324FD1"/>
    <w:rsid w:val="003255B1"/>
    <w:rsid w:val="0032562D"/>
    <w:rsid w:val="003256CE"/>
    <w:rsid w:val="003256DB"/>
    <w:rsid w:val="0032571D"/>
    <w:rsid w:val="00325947"/>
    <w:rsid w:val="00325D7B"/>
    <w:rsid w:val="00325E1B"/>
    <w:rsid w:val="00325EEB"/>
    <w:rsid w:val="003261FD"/>
    <w:rsid w:val="00326218"/>
    <w:rsid w:val="00326303"/>
    <w:rsid w:val="00326434"/>
    <w:rsid w:val="00326B4B"/>
    <w:rsid w:val="00327180"/>
    <w:rsid w:val="0032723E"/>
    <w:rsid w:val="00327245"/>
    <w:rsid w:val="00327277"/>
    <w:rsid w:val="003272B1"/>
    <w:rsid w:val="003277ED"/>
    <w:rsid w:val="003278BF"/>
    <w:rsid w:val="00327CA4"/>
    <w:rsid w:val="0033030B"/>
    <w:rsid w:val="00330468"/>
    <w:rsid w:val="0033089A"/>
    <w:rsid w:val="00330958"/>
    <w:rsid w:val="00330B31"/>
    <w:rsid w:val="00330DD3"/>
    <w:rsid w:val="00330E1E"/>
    <w:rsid w:val="00330FC0"/>
    <w:rsid w:val="00331019"/>
    <w:rsid w:val="003310F5"/>
    <w:rsid w:val="003317C6"/>
    <w:rsid w:val="00331851"/>
    <w:rsid w:val="00331B30"/>
    <w:rsid w:val="00331CFB"/>
    <w:rsid w:val="00332131"/>
    <w:rsid w:val="0033220D"/>
    <w:rsid w:val="003326E4"/>
    <w:rsid w:val="003327B5"/>
    <w:rsid w:val="003327E5"/>
    <w:rsid w:val="00332AA2"/>
    <w:rsid w:val="00332E0E"/>
    <w:rsid w:val="0033324F"/>
    <w:rsid w:val="00333EF0"/>
    <w:rsid w:val="003342BE"/>
    <w:rsid w:val="0033444E"/>
    <w:rsid w:val="003345BC"/>
    <w:rsid w:val="003348AE"/>
    <w:rsid w:val="003348FF"/>
    <w:rsid w:val="00334E76"/>
    <w:rsid w:val="003356F1"/>
    <w:rsid w:val="00335D69"/>
    <w:rsid w:val="00336238"/>
    <w:rsid w:val="0033625E"/>
    <w:rsid w:val="00336331"/>
    <w:rsid w:val="00336729"/>
    <w:rsid w:val="00336849"/>
    <w:rsid w:val="0033685F"/>
    <w:rsid w:val="00336901"/>
    <w:rsid w:val="0033693F"/>
    <w:rsid w:val="00337041"/>
    <w:rsid w:val="00337153"/>
    <w:rsid w:val="003371E3"/>
    <w:rsid w:val="0033727E"/>
    <w:rsid w:val="003372D9"/>
    <w:rsid w:val="00337795"/>
    <w:rsid w:val="00337FF6"/>
    <w:rsid w:val="0034011A"/>
    <w:rsid w:val="00340220"/>
    <w:rsid w:val="0034057C"/>
    <w:rsid w:val="00340622"/>
    <w:rsid w:val="00340A50"/>
    <w:rsid w:val="00340DA5"/>
    <w:rsid w:val="00340E1B"/>
    <w:rsid w:val="0034108E"/>
    <w:rsid w:val="00341421"/>
    <w:rsid w:val="00341431"/>
    <w:rsid w:val="0034146D"/>
    <w:rsid w:val="0034174B"/>
    <w:rsid w:val="0034175D"/>
    <w:rsid w:val="003418B2"/>
    <w:rsid w:val="003419B1"/>
    <w:rsid w:val="00341A70"/>
    <w:rsid w:val="00341B74"/>
    <w:rsid w:val="0034231C"/>
    <w:rsid w:val="003423FD"/>
    <w:rsid w:val="00342929"/>
    <w:rsid w:val="00342EAA"/>
    <w:rsid w:val="003435AD"/>
    <w:rsid w:val="00343716"/>
    <w:rsid w:val="0034391A"/>
    <w:rsid w:val="0034397C"/>
    <w:rsid w:val="00343A91"/>
    <w:rsid w:val="00344674"/>
    <w:rsid w:val="00344941"/>
    <w:rsid w:val="0034495F"/>
    <w:rsid w:val="00344D6B"/>
    <w:rsid w:val="0034529E"/>
    <w:rsid w:val="003455C9"/>
    <w:rsid w:val="00345959"/>
    <w:rsid w:val="00345D3A"/>
    <w:rsid w:val="00345DDF"/>
    <w:rsid w:val="00345EF6"/>
    <w:rsid w:val="0034640D"/>
    <w:rsid w:val="00346479"/>
    <w:rsid w:val="0034655F"/>
    <w:rsid w:val="003465B1"/>
    <w:rsid w:val="003465B2"/>
    <w:rsid w:val="00346642"/>
    <w:rsid w:val="0034688F"/>
    <w:rsid w:val="00346AE9"/>
    <w:rsid w:val="00346F95"/>
    <w:rsid w:val="00346FAA"/>
    <w:rsid w:val="00346FCF"/>
    <w:rsid w:val="003470B4"/>
    <w:rsid w:val="0034736A"/>
    <w:rsid w:val="00347478"/>
    <w:rsid w:val="003475B9"/>
    <w:rsid w:val="003475CB"/>
    <w:rsid w:val="00347E11"/>
    <w:rsid w:val="00350049"/>
    <w:rsid w:val="003500A6"/>
    <w:rsid w:val="003501FD"/>
    <w:rsid w:val="0035041A"/>
    <w:rsid w:val="00350506"/>
    <w:rsid w:val="00350562"/>
    <w:rsid w:val="0035091E"/>
    <w:rsid w:val="003509A3"/>
    <w:rsid w:val="003509ED"/>
    <w:rsid w:val="00350B14"/>
    <w:rsid w:val="00350E25"/>
    <w:rsid w:val="00350FAA"/>
    <w:rsid w:val="003514F2"/>
    <w:rsid w:val="0035163A"/>
    <w:rsid w:val="003516DA"/>
    <w:rsid w:val="003518B7"/>
    <w:rsid w:val="00351A35"/>
    <w:rsid w:val="00351C3B"/>
    <w:rsid w:val="00351CAF"/>
    <w:rsid w:val="00351ED0"/>
    <w:rsid w:val="00351FC3"/>
    <w:rsid w:val="003522B2"/>
    <w:rsid w:val="00352649"/>
    <w:rsid w:val="0035277F"/>
    <w:rsid w:val="00352A36"/>
    <w:rsid w:val="00352BFF"/>
    <w:rsid w:val="00352F8F"/>
    <w:rsid w:val="003533CC"/>
    <w:rsid w:val="00353507"/>
    <w:rsid w:val="003535B4"/>
    <w:rsid w:val="003535B9"/>
    <w:rsid w:val="0035367B"/>
    <w:rsid w:val="0035374B"/>
    <w:rsid w:val="0035383D"/>
    <w:rsid w:val="003538F7"/>
    <w:rsid w:val="00353A0B"/>
    <w:rsid w:val="00353BE9"/>
    <w:rsid w:val="00353EA6"/>
    <w:rsid w:val="00354129"/>
    <w:rsid w:val="00354D60"/>
    <w:rsid w:val="00355163"/>
    <w:rsid w:val="00355193"/>
    <w:rsid w:val="003553FC"/>
    <w:rsid w:val="00355748"/>
    <w:rsid w:val="00355A74"/>
    <w:rsid w:val="00355A9A"/>
    <w:rsid w:val="00355EC7"/>
    <w:rsid w:val="0035614C"/>
    <w:rsid w:val="00356475"/>
    <w:rsid w:val="00356731"/>
    <w:rsid w:val="00356A5E"/>
    <w:rsid w:val="00356BAD"/>
    <w:rsid w:val="00356D76"/>
    <w:rsid w:val="00356E81"/>
    <w:rsid w:val="00357011"/>
    <w:rsid w:val="00357259"/>
    <w:rsid w:val="0035761B"/>
    <w:rsid w:val="00357AF5"/>
    <w:rsid w:val="00357C7D"/>
    <w:rsid w:val="00360275"/>
    <w:rsid w:val="003603B3"/>
    <w:rsid w:val="003604D2"/>
    <w:rsid w:val="003608DA"/>
    <w:rsid w:val="0036093C"/>
    <w:rsid w:val="003609BD"/>
    <w:rsid w:val="00360C82"/>
    <w:rsid w:val="00360FCC"/>
    <w:rsid w:val="0036106D"/>
    <w:rsid w:val="00361420"/>
    <w:rsid w:val="0036172C"/>
    <w:rsid w:val="0036183C"/>
    <w:rsid w:val="00361914"/>
    <w:rsid w:val="00361B92"/>
    <w:rsid w:val="00361CAF"/>
    <w:rsid w:val="003624DE"/>
    <w:rsid w:val="00362508"/>
    <w:rsid w:val="00362772"/>
    <w:rsid w:val="00362918"/>
    <w:rsid w:val="00362A4C"/>
    <w:rsid w:val="00362FA5"/>
    <w:rsid w:val="003631F1"/>
    <w:rsid w:val="003634C9"/>
    <w:rsid w:val="003636C1"/>
    <w:rsid w:val="0036393C"/>
    <w:rsid w:val="00363DF1"/>
    <w:rsid w:val="00363EDE"/>
    <w:rsid w:val="00364502"/>
    <w:rsid w:val="00364A42"/>
    <w:rsid w:val="00364AB4"/>
    <w:rsid w:val="00364C9A"/>
    <w:rsid w:val="00365214"/>
    <w:rsid w:val="00365245"/>
    <w:rsid w:val="003655FA"/>
    <w:rsid w:val="00365934"/>
    <w:rsid w:val="00365987"/>
    <w:rsid w:val="00365C66"/>
    <w:rsid w:val="00365E7A"/>
    <w:rsid w:val="003663A6"/>
    <w:rsid w:val="0036647E"/>
    <w:rsid w:val="00366481"/>
    <w:rsid w:val="00366AE9"/>
    <w:rsid w:val="00366AFF"/>
    <w:rsid w:val="00366E12"/>
    <w:rsid w:val="00366E51"/>
    <w:rsid w:val="00366F25"/>
    <w:rsid w:val="00366F5D"/>
    <w:rsid w:val="003670F3"/>
    <w:rsid w:val="003671C7"/>
    <w:rsid w:val="003671DB"/>
    <w:rsid w:val="00367280"/>
    <w:rsid w:val="003672B2"/>
    <w:rsid w:val="00367322"/>
    <w:rsid w:val="003676AC"/>
    <w:rsid w:val="003676C8"/>
    <w:rsid w:val="003677F4"/>
    <w:rsid w:val="00367B79"/>
    <w:rsid w:val="00367B88"/>
    <w:rsid w:val="00367C22"/>
    <w:rsid w:val="0037012E"/>
    <w:rsid w:val="003705A5"/>
    <w:rsid w:val="00370620"/>
    <w:rsid w:val="00370A06"/>
    <w:rsid w:val="00370A9E"/>
    <w:rsid w:val="003710B4"/>
    <w:rsid w:val="00371736"/>
    <w:rsid w:val="00371756"/>
    <w:rsid w:val="00371AE0"/>
    <w:rsid w:val="00371C2E"/>
    <w:rsid w:val="00371C46"/>
    <w:rsid w:val="003722AB"/>
    <w:rsid w:val="00372336"/>
    <w:rsid w:val="0037237D"/>
    <w:rsid w:val="00372587"/>
    <w:rsid w:val="0037261E"/>
    <w:rsid w:val="003726FA"/>
    <w:rsid w:val="0037276B"/>
    <w:rsid w:val="00372B09"/>
    <w:rsid w:val="00372C2F"/>
    <w:rsid w:val="00373019"/>
    <w:rsid w:val="003732AC"/>
    <w:rsid w:val="003734DA"/>
    <w:rsid w:val="00373A8E"/>
    <w:rsid w:val="00373D52"/>
    <w:rsid w:val="003740FF"/>
    <w:rsid w:val="00374362"/>
    <w:rsid w:val="00374DD9"/>
    <w:rsid w:val="00374E59"/>
    <w:rsid w:val="003751CF"/>
    <w:rsid w:val="00375548"/>
    <w:rsid w:val="00375555"/>
    <w:rsid w:val="00375592"/>
    <w:rsid w:val="003758B9"/>
    <w:rsid w:val="00375A54"/>
    <w:rsid w:val="00375BFE"/>
    <w:rsid w:val="003763E7"/>
    <w:rsid w:val="00376631"/>
    <w:rsid w:val="00376C23"/>
    <w:rsid w:val="00376D68"/>
    <w:rsid w:val="00376F17"/>
    <w:rsid w:val="00377124"/>
    <w:rsid w:val="00377324"/>
    <w:rsid w:val="003774FC"/>
    <w:rsid w:val="00377517"/>
    <w:rsid w:val="003777DF"/>
    <w:rsid w:val="003778DB"/>
    <w:rsid w:val="00377A2B"/>
    <w:rsid w:val="00377A64"/>
    <w:rsid w:val="00377ABF"/>
    <w:rsid w:val="00377C73"/>
    <w:rsid w:val="00380298"/>
    <w:rsid w:val="003803D7"/>
    <w:rsid w:val="00380654"/>
    <w:rsid w:val="00380783"/>
    <w:rsid w:val="00380C25"/>
    <w:rsid w:val="0038104B"/>
    <w:rsid w:val="00381276"/>
    <w:rsid w:val="0038162C"/>
    <w:rsid w:val="003819A0"/>
    <w:rsid w:val="00381C77"/>
    <w:rsid w:val="0038277D"/>
    <w:rsid w:val="00382921"/>
    <w:rsid w:val="00382A33"/>
    <w:rsid w:val="00382DC4"/>
    <w:rsid w:val="00383229"/>
    <w:rsid w:val="0038360E"/>
    <w:rsid w:val="00383A6D"/>
    <w:rsid w:val="00383B03"/>
    <w:rsid w:val="00383B43"/>
    <w:rsid w:val="00383D57"/>
    <w:rsid w:val="00383D5F"/>
    <w:rsid w:val="00384750"/>
    <w:rsid w:val="00384759"/>
    <w:rsid w:val="00384883"/>
    <w:rsid w:val="00384B2D"/>
    <w:rsid w:val="00384CA0"/>
    <w:rsid w:val="00384CC7"/>
    <w:rsid w:val="00384E91"/>
    <w:rsid w:val="00385111"/>
    <w:rsid w:val="003851E2"/>
    <w:rsid w:val="003852A3"/>
    <w:rsid w:val="003852A6"/>
    <w:rsid w:val="003853E4"/>
    <w:rsid w:val="0038550B"/>
    <w:rsid w:val="0038563C"/>
    <w:rsid w:val="00385780"/>
    <w:rsid w:val="00385796"/>
    <w:rsid w:val="00385A0D"/>
    <w:rsid w:val="00385DBA"/>
    <w:rsid w:val="00386114"/>
    <w:rsid w:val="003863DF"/>
    <w:rsid w:val="0038646E"/>
    <w:rsid w:val="003864BA"/>
    <w:rsid w:val="003865A5"/>
    <w:rsid w:val="003869E1"/>
    <w:rsid w:val="00386C7A"/>
    <w:rsid w:val="00386F0C"/>
    <w:rsid w:val="00386F5E"/>
    <w:rsid w:val="003878B6"/>
    <w:rsid w:val="0038794B"/>
    <w:rsid w:val="00387C9C"/>
    <w:rsid w:val="00387CA5"/>
    <w:rsid w:val="00387D15"/>
    <w:rsid w:val="00387EDA"/>
    <w:rsid w:val="00387F0D"/>
    <w:rsid w:val="00387F16"/>
    <w:rsid w:val="00387FBC"/>
    <w:rsid w:val="00387FD2"/>
    <w:rsid w:val="0039003D"/>
    <w:rsid w:val="00390239"/>
    <w:rsid w:val="00390422"/>
    <w:rsid w:val="00390B2D"/>
    <w:rsid w:val="00390C52"/>
    <w:rsid w:val="00390F03"/>
    <w:rsid w:val="003910B0"/>
    <w:rsid w:val="003913BE"/>
    <w:rsid w:val="003916EE"/>
    <w:rsid w:val="00391B01"/>
    <w:rsid w:val="00391E24"/>
    <w:rsid w:val="003922C3"/>
    <w:rsid w:val="00392EED"/>
    <w:rsid w:val="0039331B"/>
    <w:rsid w:val="00393826"/>
    <w:rsid w:val="00393BB7"/>
    <w:rsid w:val="00393C0F"/>
    <w:rsid w:val="00393D91"/>
    <w:rsid w:val="00393E89"/>
    <w:rsid w:val="00393FC9"/>
    <w:rsid w:val="00394004"/>
    <w:rsid w:val="0039426E"/>
    <w:rsid w:val="003943E7"/>
    <w:rsid w:val="003943EF"/>
    <w:rsid w:val="00394494"/>
    <w:rsid w:val="003944FA"/>
    <w:rsid w:val="00394A0D"/>
    <w:rsid w:val="003958AD"/>
    <w:rsid w:val="00395A93"/>
    <w:rsid w:val="00395DBF"/>
    <w:rsid w:val="00396272"/>
    <w:rsid w:val="003963D9"/>
    <w:rsid w:val="00396494"/>
    <w:rsid w:val="0039654F"/>
    <w:rsid w:val="00396638"/>
    <w:rsid w:val="003966B2"/>
    <w:rsid w:val="00396798"/>
    <w:rsid w:val="0039684F"/>
    <w:rsid w:val="00396A87"/>
    <w:rsid w:val="00396E4E"/>
    <w:rsid w:val="00397302"/>
    <w:rsid w:val="003975DB"/>
    <w:rsid w:val="003977E3"/>
    <w:rsid w:val="003978A2"/>
    <w:rsid w:val="00397A23"/>
    <w:rsid w:val="00397B66"/>
    <w:rsid w:val="00397BE2"/>
    <w:rsid w:val="00397ECA"/>
    <w:rsid w:val="003A020A"/>
    <w:rsid w:val="003A065C"/>
    <w:rsid w:val="003A0672"/>
    <w:rsid w:val="003A06BB"/>
    <w:rsid w:val="003A09CD"/>
    <w:rsid w:val="003A0CE1"/>
    <w:rsid w:val="003A0EED"/>
    <w:rsid w:val="003A132D"/>
    <w:rsid w:val="003A139D"/>
    <w:rsid w:val="003A1419"/>
    <w:rsid w:val="003A1C83"/>
    <w:rsid w:val="003A1DC1"/>
    <w:rsid w:val="003A200F"/>
    <w:rsid w:val="003A2131"/>
    <w:rsid w:val="003A21C3"/>
    <w:rsid w:val="003A23E2"/>
    <w:rsid w:val="003A24BA"/>
    <w:rsid w:val="003A255E"/>
    <w:rsid w:val="003A2DA3"/>
    <w:rsid w:val="003A3428"/>
    <w:rsid w:val="003A3487"/>
    <w:rsid w:val="003A3887"/>
    <w:rsid w:val="003A391C"/>
    <w:rsid w:val="003A3AC0"/>
    <w:rsid w:val="003A40D0"/>
    <w:rsid w:val="003A47B2"/>
    <w:rsid w:val="003A4E34"/>
    <w:rsid w:val="003A4E36"/>
    <w:rsid w:val="003A4F13"/>
    <w:rsid w:val="003A5037"/>
    <w:rsid w:val="003A505B"/>
    <w:rsid w:val="003A5475"/>
    <w:rsid w:val="003A5586"/>
    <w:rsid w:val="003A55F9"/>
    <w:rsid w:val="003A56EE"/>
    <w:rsid w:val="003A58D3"/>
    <w:rsid w:val="003A5B66"/>
    <w:rsid w:val="003A5D17"/>
    <w:rsid w:val="003A5DCC"/>
    <w:rsid w:val="003A62A2"/>
    <w:rsid w:val="003A6662"/>
    <w:rsid w:val="003A690A"/>
    <w:rsid w:val="003A698C"/>
    <w:rsid w:val="003A7872"/>
    <w:rsid w:val="003A79F3"/>
    <w:rsid w:val="003A7A5D"/>
    <w:rsid w:val="003A7C30"/>
    <w:rsid w:val="003B001D"/>
    <w:rsid w:val="003B0421"/>
    <w:rsid w:val="003B0423"/>
    <w:rsid w:val="003B044E"/>
    <w:rsid w:val="003B097F"/>
    <w:rsid w:val="003B0D50"/>
    <w:rsid w:val="003B0FE3"/>
    <w:rsid w:val="003B1301"/>
    <w:rsid w:val="003B159A"/>
    <w:rsid w:val="003B1691"/>
    <w:rsid w:val="003B16F5"/>
    <w:rsid w:val="003B18B2"/>
    <w:rsid w:val="003B1B74"/>
    <w:rsid w:val="003B27C7"/>
    <w:rsid w:val="003B27EC"/>
    <w:rsid w:val="003B2ACE"/>
    <w:rsid w:val="003B2C68"/>
    <w:rsid w:val="003B2E99"/>
    <w:rsid w:val="003B3081"/>
    <w:rsid w:val="003B30E1"/>
    <w:rsid w:val="003B37BE"/>
    <w:rsid w:val="003B3A30"/>
    <w:rsid w:val="003B3AC6"/>
    <w:rsid w:val="003B3BAC"/>
    <w:rsid w:val="003B3C72"/>
    <w:rsid w:val="003B429D"/>
    <w:rsid w:val="003B49E3"/>
    <w:rsid w:val="003B49F1"/>
    <w:rsid w:val="003B4BF0"/>
    <w:rsid w:val="003B4BFE"/>
    <w:rsid w:val="003B4CF2"/>
    <w:rsid w:val="003B51A9"/>
    <w:rsid w:val="003B5317"/>
    <w:rsid w:val="003B549E"/>
    <w:rsid w:val="003B5926"/>
    <w:rsid w:val="003B592C"/>
    <w:rsid w:val="003B5A38"/>
    <w:rsid w:val="003B5C06"/>
    <w:rsid w:val="003B5C6A"/>
    <w:rsid w:val="003B5EE3"/>
    <w:rsid w:val="003B5FD2"/>
    <w:rsid w:val="003B637D"/>
    <w:rsid w:val="003B64E9"/>
    <w:rsid w:val="003B66AF"/>
    <w:rsid w:val="003B67A9"/>
    <w:rsid w:val="003B6A51"/>
    <w:rsid w:val="003B6A6D"/>
    <w:rsid w:val="003B6AAD"/>
    <w:rsid w:val="003B6AB3"/>
    <w:rsid w:val="003B6B6D"/>
    <w:rsid w:val="003B6C51"/>
    <w:rsid w:val="003B6CEE"/>
    <w:rsid w:val="003B6F45"/>
    <w:rsid w:val="003B7521"/>
    <w:rsid w:val="003B7C4B"/>
    <w:rsid w:val="003C0000"/>
    <w:rsid w:val="003C02E6"/>
    <w:rsid w:val="003C0548"/>
    <w:rsid w:val="003C0798"/>
    <w:rsid w:val="003C0948"/>
    <w:rsid w:val="003C0972"/>
    <w:rsid w:val="003C0B1C"/>
    <w:rsid w:val="003C0F81"/>
    <w:rsid w:val="003C0FAC"/>
    <w:rsid w:val="003C10D0"/>
    <w:rsid w:val="003C1208"/>
    <w:rsid w:val="003C122B"/>
    <w:rsid w:val="003C1315"/>
    <w:rsid w:val="003C13EA"/>
    <w:rsid w:val="003C1497"/>
    <w:rsid w:val="003C1732"/>
    <w:rsid w:val="003C185B"/>
    <w:rsid w:val="003C2428"/>
    <w:rsid w:val="003C2738"/>
    <w:rsid w:val="003C292A"/>
    <w:rsid w:val="003C2AB7"/>
    <w:rsid w:val="003C2B81"/>
    <w:rsid w:val="003C2E4F"/>
    <w:rsid w:val="003C2FA6"/>
    <w:rsid w:val="003C366F"/>
    <w:rsid w:val="003C3CA8"/>
    <w:rsid w:val="003C3DEF"/>
    <w:rsid w:val="003C4363"/>
    <w:rsid w:val="003C43E2"/>
    <w:rsid w:val="003C4741"/>
    <w:rsid w:val="003C47EA"/>
    <w:rsid w:val="003C4814"/>
    <w:rsid w:val="003C4B82"/>
    <w:rsid w:val="003C4F4C"/>
    <w:rsid w:val="003C4FDD"/>
    <w:rsid w:val="003C506E"/>
    <w:rsid w:val="003C563D"/>
    <w:rsid w:val="003C5E90"/>
    <w:rsid w:val="003C6CF6"/>
    <w:rsid w:val="003C6D8A"/>
    <w:rsid w:val="003C6FBF"/>
    <w:rsid w:val="003C72DE"/>
    <w:rsid w:val="003C7DEE"/>
    <w:rsid w:val="003C7E23"/>
    <w:rsid w:val="003C7E2F"/>
    <w:rsid w:val="003C7FD6"/>
    <w:rsid w:val="003D0052"/>
    <w:rsid w:val="003D02FA"/>
    <w:rsid w:val="003D040A"/>
    <w:rsid w:val="003D0696"/>
    <w:rsid w:val="003D081E"/>
    <w:rsid w:val="003D09BD"/>
    <w:rsid w:val="003D12E6"/>
    <w:rsid w:val="003D17A0"/>
    <w:rsid w:val="003D1920"/>
    <w:rsid w:val="003D1D8F"/>
    <w:rsid w:val="003D1DBD"/>
    <w:rsid w:val="003D2308"/>
    <w:rsid w:val="003D2691"/>
    <w:rsid w:val="003D29A9"/>
    <w:rsid w:val="003D2D29"/>
    <w:rsid w:val="003D2D80"/>
    <w:rsid w:val="003D2FB2"/>
    <w:rsid w:val="003D374C"/>
    <w:rsid w:val="003D396A"/>
    <w:rsid w:val="003D39E8"/>
    <w:rsid w:val="003D3A0B"/>
    <w:rsid w:val="003D410C"/>
    <w:rsid w:val="003D447E"/>
    <w:rsid w:val="003D46CF"/>
    <w:rsid w:val="003D4B85"/>
    <w:rsid w:val="003D4C84"/>
    <w:rsid w:val="003D4EBF"/>
    <w:rsid w:val="003D5993"/>
    <w:rsid w:val="003D5D73"/>
    <w:rsid w:val="003D6165"/>
    <w:rsid w:val="003D63AD"/>
    <w:rsid w:val="003D63BD"/>
    <w:rsid w:val="003D6645"/>
    <w:rsid w:val="003D6BA5"/>
    <w:rsid w:val="003D6C68"/>
    <w:rsid w:val="003D6CDA"/>
    <w:rsid w:val="003D6F4C"/>
    <w:rsid w:val="003D7157"/>
    <w:rsid w:val="003D7233"/>
    <w:rsid w:val="003D7390"/>
    <w:rsid w:val="003D7513"/>
    <w:rsid w:val="003D7787"/>
    <w:rsid w:val="003D7B52"/>
    <w:rsid w:val="003E002C"/>
    <w:rsid w:val="003E028B"/>
    <w:rsid w:val="003E02D5"/>
    <w:rsid w:val="003E034C"/>
    <w:rsid w:val="003E03FC"/>
    <w:rsid w:val="003E0A39"/>
    <w:rsid w:val="003E0C0A"/>
    <w:rsid w:val="003E0C12"/>
    <w:rsid w:val="003E0D1B"/>
    <w:rsid w:val="003E0E54"/>
    <w:rsid w:val="003E0FE1"/>
    <w:rsid w:val="003E151C"/>
    <w:rsid w:val="003E1BDA"/>
    <w:rsid w:val="003E1C2A"/>
    <w:rsid w:val="003E1EC2"/>
    <w:rsid w:val="003E20F2"/>
    <w:rsid w:val="003E2134"/>
    <w:rsid w:val="003E2231"/>
    <w:rsid w:val="003E23FC"/>
    <w:rsid w:val="003E25DA"/>
    <w:rsid w:val="003E270A"/>
    <w:rsid w:val="003E2733"/>
    <w:rsid w:val="003E2844"/>
    <w:rsid w:val="003E28FB"/>
    <w:rsid w:val="003E296A"/>
    <w:rsid w:val="003E297A"/>
    <w:rsid w:val="003E32D5"/>
    <w:rsid w:val="003E372B"/>
    <w:rsid w:val="003E3C11"/>
    <w:rsid w:val="003E3C74"/>
    <w:rsid w:val="003E44BB"/>
    <w:rsid w:val="003E4544"/>
    <w:rsid w:val="003E478B"/>
    <w:rsid w:val="003E4B57"/>
    <w:rsid w:val="003E4C93"/>
    <w:rsid w:val="003E501F"/>
    <w:rsid w:val="003E55F5"/>
    <w:rsid w:val="003E60FD"/>
    <w:rsid w:val="003E6110"/>
    <w:rsid w:val="003E642C"/>
    <w:rsid w:val="003E655F"/>
    <w:rsid w:val="003E6971"/>
    <w:rsid w:val="003E6C69"/>
    <w:rsid w:val="003E6FC6"/>
    <w:rsid w:val="003E72BD"/>
    <w:rsid w:val="003E730D"/>
    <w:rsid w:val="003E7976"/>
    <w:rsid w:val="003E7A58"/>
    <w:rsid w:val="003E7A69"/>
    <w:rsid w:val="003E7BF2"/>
    <w:rsid w:val="003E7EAF"/>
    <w:rsid w:val="003E7F56"/>
    <w:rsid w:val="003F019B"/>
    <w:rsid w:val="003F0282"/>
    <w:rsid w:val="003F04CA"/>
    <w:rsid w:val="003F04DF"/>
    <w:rsid w:val="003F0611"/>
    <w:rsid w:val="003F067A"/>
    <w:rsid w:val="003F0A8E"/>
    <w:rsid w:val="003F0C29"/>
    <w:rsid w:val="003F0DA3"/>
    <w:rsid w:val="003F0FF7"/>
    <w:rsid w:val="003F166A"/>
    <w:rsid w:val="003F1D33"/>
    <w:rsid w:val="003F20DC"/>
    <w:rsid w:val="003F25D8"/>
    <w:rsid w:val="003F2D2F"/>
    <w:rsid w:val="003F31A0"/>
    <w:rsid w:val="003F33D0"/>
    <w:rsid w:val="003F34A0"/>
    <w:rsid w:val="003F3601"/>
    <w:rsid w:val="003F3620"/>
    <w:rsid w:val="003F37A9"/>
    <w:rsid w:val="003F3AFC"/>
    <w:rsid w:val="003F3E1A"/>
    <w:rsid w:val="003F3F57"/>
    <w:rsid w:val="003F413C"/>
    <w:rsid w:val="003F41B0"/>
    <w:rsid w:val="003F4742"/>
    <w:rsid w:val="003F4B53"/>
    <w:rsid w:val="003F4C1C"/>
    <w:rsid w:val="003F4C45"/>
    <w:rsid w:val="003F4EDF"/>
    <w:rsid w:val="003F5234"/>
    <w:rsid w:val="003F5788"/>
    <w:rsid w:val="003F5806"/>
    <w:rsid w:val="003F5880"/>
    <w:rsid w:val="003F59A4"/>
    <w:rsid w:val="003F5C32"/>
    <w:rsid w:val="003F603C"/>
    <w:rsid w:val="003F62B2"/>
    <w:rsid w:val="003F653B"/>
    <w:rsid w:val="003F697C"/>
    <w:rsid w:val="003F69E8"/>
    <w:rsid w:val="003F725F"/>
    <w:rsid w:val="003F7283"/>
    <w:rsid w:val="003F7691"/>
    <w:rsid w:val="003F77FC"/>
    <w:rsid w:val="003F7E74"/>
    <w:rsid w:val="0040025A"/>
    <w:rsid w:val="004002CD"/>
    <w:rsid w:val="00400403"/>
    <w:rsid w:val="004004A8"/>
    <w:rsid w:val="0040071D"/>
    <w:rsid w:val="0040074C"/>
    <w:rsid w:val="00400765"/>
    <w:rsid w:val="004009D5"/>
    <w:rsid w:val="00400D99"/>
    <w:rsid w:val="00400DF9"/>
    <w:rsid w:val="0040110F"/>
    <w:rsid w:val="00401185"/>
    <w:rsid w:val="004011C0"/>
    <w:rsid w:val="00401442"/>
    <w:rsid w:val="0040146C"/>
    <w:rsid w:val="004014EE"/>
    <w:rsid w:val="004017B5"/>
    <w:rsid w:val="00401808"/>
    <w:rsid w:val="00401857"/>
    <w:rsid w:val="00401AFC"/>
    <w:rsid w:val="00401E2A"/>
    <w:rsid w:val="00401F40"/>
    <w:rsid w:val="004021C7"/>
    <w:rsid w:val="004022E0"/>
    <w:rsid w:val="00402667"/>
    <w:rsid w:val="004026B7"/>
    <w:rsid w:val="00402709"/>
    <w:rsid w:val="0040278C"/>
    <w:rsid w:val="00402B81"/>
    <w:rsid w:val="00402D4E"/>
    <w:rsid w:val="004030AE"/>
    <w:rsid w:val="0040327E"/>
    <w:rsid w:val="0040337D"/>
    <w:rsid w:val="004035A6"/>
    <w:rsid w:val="00403AE9"/>
    <w:rsid w:val="00403F8F"/>
    <w:rsid w:val="004043DA"/>
    <w:rsid w:val="00404418"/>
    <w:rsid w:val="0040479B"/>
    <w:rsid w:val="00404C40"/>
    <w:rsid w:val="00404F65"/>
    <w:rsid w:val="00405558"/>
    <w:rsid w:val="004056C7"/>
    <w:rsid w:val="00405B38"/>
    <w:rsid w:val="00405C7F"/>
    <w:rsid w:val="00406099"/>
    <w:rsid w:val="00406356"/>
    <w:rsid w:val="004063C6"/>
    <w:rsid w:val="00406465"/>
    <w:rsid w:val="0040652A"/>
    <w:rsid w:val="0040654A"/>
    <w:rsid w:val="00406560"/>
    <w:rsid w:val="0040667F"/>
    <w:rsid w:val="004066FC"/>
    <w:rsid w:val="00406C0A"/>
    <w:rsid w:val="00406C94"/>
    <w:rsid w:val="00406F94"/>
    <w:rsid w:val="00407256"/>
    <w:rsid w:val="00407406"/>
    <w:rsid w:val="0040768D"/>
    <w:rsid w:val="0040776A"/>
    <w:rsid w:val="0040788C"/>
    <w:rsid w:val="00407942"/>
    <w:rsid w:val="00410050"/>
    <w:rsid w:val="0041083B"/>
    <w:rsid w:val="00410B92"/>
    <w:rsid w:val="00411217"/>
    <w:rsid w:val="00411380"/>
    <w:rsid w:val="00411599"/>
    <w:rsid w:val="00411607"/>
    <w:rsid w:val="0041198A"/>
    <w:rsid w:val="00411CB1"/>
    <w:rsid w:val="00411DDF"/>
    <w:rsid w:val="0041215F"/>
    <w:rsid w:val="004126CA"/>
    <w:rsid w:val="00412DBF"/>
    <w:rsid w:val="00412F85"/>
    <w:rsid w:val="0041311A"/>
    <w:rsid w:val="004131D9"/>
    <w:rsid w:val="004131F1"/>
    <w:rsid w:val="0041352C"/>
    <w:rsid w:val="00413794"/>
    <w:rsid w:val="00413AD6"/>
    <w:rsid w:val="00413D17"/>
    <w:rsid w:val="00413D93"/>
    <w:rsid w:val="00413E43"/>
    <w:rsid w:val="00413F7B"/>
    <w:rsid w:val="0041421D"/>
    <w:rsid w:val="0041459C"/>
    <w:rsid w:val="00414864"/>
    <w:rsid w:val="00414B1A"/>
    <w:rsid w:val="00414C43"/>
    <w:rsid w:val="00414C75"/>
    <w:rsid w:val="00415162"/>
    <w:rsid w:val="0041530C"/>
    <w:rsid w:val="00415563"/>
    <w:rsid w:val="004155CC"/>
    <w:rsid w:val="004155DF"/>
    <w:rsid w:val="004156B8"/>
    <w:rsid w:val="0041578B"/>
    <w:rsid w:val="00415794"/>
    <w:rsid w:val="00415AC0"/>
    <w:rsid w:val="00415C10"/>
    <w:rsid w:val="00415D8D"/>
    <w:rsid w:val="00416078"/>
    <w:rsid w:val="004166F9"/>
    <w:rsid w:val="0041676B"/>
    <w:rsid w:val="00416874"/>
    <w:rsid w:val="0041693A"/>
    <w:rsid w:val="00416D52"/>
    <w:rsid w:val="00416D87"/>
    <w:rsid w:val="00416ED8"/>
    <w:rsid w:val="00416F73"/>
    <w:rsid w:val="00417100"/>
    <w:rsid w:val="00417402"/>
    <w:rsid w:val="00417436"/>
    <w:rsid w:val="004176FE"/>
    <w:rsid w:val="004177C6"/>
    <w:rsid w:val="004178C8"/>
    <w:rsid w:val="00417A29"/>
    <w:rsid w:val="00417BA7"/>
    <w:rsid w:val="00417D02"/>
    <w:rsid w:val="00417D46"/>
    <w:rsid w:val="004202B5"/>
    <w:rsid w:val="00420667"/>
    <w:rsid w:val="00420D7E"/>
    <w:rsid w:val="00420F04"/>
    <w:rsid w:val="00421788"/>
    <w:rsid w:val="004217F3"/>
    <w:rsid w:val="0042180E"/>
    <w:rsid w:val="0042187D"/>
    <w:rsid w:val="004219EF"/>
    <w:rsid w:val="00421C79"/>
    <w:rsid w:val="00421D8D"/>
    <w:rsid w:val="004229EC"/>
    <w:rsid w:val="00422EAB"/>
    <w:rsid w:val="00422F29"/>
    <w:rsid w:val="004230B7"/>
    <w:rsid w:val="0042333A"/>
    <w:rsid w:val="00423385"/>
    <w:rsid w:val="004233E6"/>
    <w:rsid w:val="00423481"/>
    <w:rsid w:val="0042350D"/>
    <w:rsid w:val="004235CA"/>
    <w:rsid w:val="0042370F"/>
    <w:rsid w:val="004237F3"/>
    <w:rsid w:val="00423A1A"/>
    <w:rsid w:val="00423D37"/>
    <w:rsid w:val="00423EF8"/>
    <w:rsid w:val="004240AA"/>
    <w:rsid w:val="004241CD"/>
    <w:rsid w:val="00424222"/>
    <w:rsid w:val="004243C8"/>
    <w:rsid w:val="004244E0"/>
    <w:rsid w:val="0042470D"/>
    <w:rsid w:val="00424980"/>
    <w:rsid w:val="00424BEF"/>
    <w:rsid w:val="00424CEF"/>
    <w:rsid w:val="00424D72"/>
    <w:rsid w:val="00424DF5"/>
    <w:rsid w:val="00424DFB"/>
    <w:rsid w:val="00424F4E"/>
    <w:rsid w:val="00425079"/>
    <w:rsid w:val="0042538A"/>
    <w:rsid w:val="004258D9"/>
    <w:rsid w:val="00425995"/>
    <w:rsid w:val="00425CBB"/>
    <w:rsid w:val="00426642"/>
    <w:rsid w:val="00427203"/>
    <w:rsid w:val="004273D0"/>
    <w:rsid w:val="0042761A"/>
    <w:rsid w:val="004278D8"/>
    <w:rsid w:val="0042798F"/>
    <w:rsid w:val="00430413"/>
    <w:rsid w:val="00430460"/>
    <w:rsid w:val="00430640"/>
    <w:rsid w:val="004307CA"/>
    <w:rsid w:val="00430932"/>
    <w:rsid w:val="00430CD4"/>
    <w:rsid w:val="00430DF4"/>
    <w:rsid w:val="00430EC6"/>
    <w:rsid w:val="00430EDD"/>
    <w:rsid w:val="00431230"/>
    <w:rsid w:val="0043147B"/>
    <w:rsid w:val="0043159F"/>
    <w:rsid w:val="004317C1"/>
    <w:rsid w:val="00431834"/>
    <w:rsid w:val="004318B5"/>
    <w:rsid w:val="00431E3A"/>
    <w:rsid w:val="0043266E"/>
    <w:rsid w:val="00432B68"/>
    <w:rsid w:val="00432C28"/>
    <w:rsid w:val="00433059"/>
    <w:rsid w:val="004331A7"/>
    <w:rsid w:val="00433216"/>
    <w:rsid w:val="0043364C"/>
    <w:rsid w:val="004339EE"/>
    <w:rsid w:val="00433F9D"/>
    <w:rsid w:val="004344C9"/>
    <w:rsid w:val="004348D7"/>
    <w:rsid w:val="00434B3F"/>
    <w:rsid w:val="00434B54"/>
    <w:rsid w:val="00434D00"/>
    <w:rsid w:val="00434F6F"/>
    <w:rsid w:val="00435176"/>
    <w:rsid w:val="004359C9"/>
    <w:rsid w:val="00435B5C"/>
    <w:rsid w:val="00435C38"/>
    <w:rsid w:val="00435DD1"/>
    <w:rsid w:val="00436189"/>
    <w:rsid w:val="00436632"/>
    <w:rsid w:val="0043671C"/>
    <w:rsid w:val="004368AC"/>
    <w:rsid w:val="00436927"/>
    <w:rsid w:val="00436D40"/>
    <w:rsid w:val="00436DD2"/>
    <w:rsid w:val="00436ECC"/>
    <w:rsid w:val="004370AE"/>
    <w:rsid w:val="004370F3"/>
    <w:rsid w:val="0043722F"/>
    <w:rsid w:val="004372D9"/>
    <w:rsid w:val="00437887"/>
    <w:rsid w:val="004378AF"/>
    <w:rsid w:val="004379E2"/>
    <w:rsid w:val="00437CB2"/>
    <w:rsid w:val="004400CE"/>
    <w:rsid w:val="0044033F"/>
    <w:rsid w:val="00440501"/>
    <w:rsid w:val="004405BF"/>
    <w:rsid w:val="004405C5"/>
    <w:rsid w:val="00440808"/>
    <w:rsid w:val="00440A72"/>
    <w:rsid w:val="00440A9D"/>
    <w:rsid w:val="00440B49"/>
    <w:rsid w:val="00440D7B"/>
    <w:rsid w:val="00441284"/>
    <w:rsid w:val="004413F0"/>
    <w:rsid w:val="004414F2"/>
    <w:rsid w:val="004414F4"/>
    <w:rsid w:val="004415F1"/>
    <w:rsid w:val="0044170F"/>
    <w:rsid w:val="004417AC"/>
    <w:rsid w:val="004419C8"/>
    <w:rsid w:val="00441A04"/>
    <w:rsid w:val="00441A4B"/>
    <w:rsid w:val="00441AB1"/>
    <w:rsid w:val="00441DA5"/>
    <w:rsid w:val="00442477"/>
    <w:rsid w:val="00442831"/>
    <w:rsid w:val="00442AD9"/>
    <w:rsid w:val="00442BE7"/>
    <w:rsid w:val="00442FA5"/>
    <w:rsid w:val="00443013"/>
    <w:rsid w:val="00443179"/>
    <w:rsid w:val="004432E0"/>
    <w:rsid w:val="00443400"/>
    <w:rsid w:val="00443416"/>
    <w:rsid w:val="004434C3"/>
    <w:rsid w:val="004435B5"/>
    <w:rsid w:val="00443672"/>
    <w:rsid w:val="00443850"/>
    <w:rsid w:val="00443C5D"/>
    <w:rsid w:val="00443E63"/>
    <w:rsid w:val="004441AB"/>
    <w:rsid w:val="004444C6"/>
    <w:rsid w:val="00444D7F"/>
    <w:rsid w:val="00444FD7"/>
    <w:rsid w:val="0044519F"/>
    <w:rsid w:val="004455D8"/>
    <w:rsid w:val="004456D3"/>
    <w:rsid w:val="00445A3E"/>
    <w:rsid w:val="00445CC0"/>
    <w:rsid w:val="00445DFD"/>
    <w:rsid w:val="0044608E"/>
    <w:rsid w:val="00446622"/>
    <w:rsid w:val="004469CB"/>
    <w:rsid w:val="00446AC9"/>
    <w:rsid w:val="00446B0D"/>
    <w:rsid w:val="00447043"/>
    <w:rsid w:val="004470E8"/>
    <w:rsid w:val="00447432"/>
    <w:rsid w:val="00447548"/>
    <w:rsid w:val="004475ED"/>
    <w:rsid w:val="00447763"/>
    <w:rsid w:val="00447866"/>
    <w:rsid w:val="00447A05"/>
    <w:rsid w:val="00447BFE"/>
    <w:rsid w:val="00450069"/>
    <w:rsid w:val="00450079"/>
    <w:rsid w:val="00450088"/>
    <w:rsid w:val="004501C2"/>
    <w:rsid w:val="004504B5"/>
    <w:rsid w:val="004505D1"/>
    <w:rsid w:val="00450734"/>
    <w:rsid w:val="00450778"/>
    <w:rsid w:val="004508D9"/>
    <w:rsid w:val="004508DB"/>
    <w:rsid w:val="00450B3A"/>
    <w:rsid w:val="00450CB9"/>
    <w:rsid w:val="00451535"/>
    <w:rsid w:val="00451C74"/>
    <w:rsid w:val="00451F90"/>
    <w:rsid w:val="00451F96"/>
    <w:rsid w:val="0045216A"/>
    <w:rsid w:val="00452273"/>
    <w:rsid w:val="00452320"/>
    <w:rsid w:val="00452A44"/>
    <w:rsid w:val="00452C6F"/>
    <w:rsid w:val="00452DAE"/>
    <w:rsid w:val="004532E8"/>
    <w:rsid w:val="0045382A"/>
    <w:rsid w:val="00453BA9"/>
    <w:rsid w:val="00453CD4"/>
    <w:rsid w:val="0045425F"/>
    <w:rsid w:val="004542B8"/>
    <w:rsid w:val="004542BC"/>
    <w:rsid w:val="00454311"/>
    <w:rsid w:val="0045443C"/>
    <w:rsid w:val="0045469F"/>
    <w:rsid w:val="00454919"/>
    <w:rsid w:val="004549A1"/>
    <w:rsid w:val="00454AC9"/>
    <w:rsid w:val="00454D48"/>
    <w:rsid w:val="00454E78"/>
    <w:rsid w:val="004550CB"/>
    <w:rsid w:val="00455219"/>
    <w:rsid w:val="00455542"/>
    <w:rsid w:val="004556A7"/>
    <w:rsid w:val="004556F4"/>
    <w:rsid w:val="00455824"/>
    <w:rsid w:val="00456023"/>
    <w:rsid w:val="00456802"/>
    <w:rsid w:val="0045685D"/>
    <w:rsid w:val="00456CF7"/>
    <w:rsid w:val="00456DE0"/>
    <w:rsid w:val="00457458"/>
    <w:rsid w:val="00457AE6"/>
    <w:rsid w:val="00457DCD"/>
    <w:rsid w:val="004604B7"/>
    <w:rsid w:val="0046067D"/>
    <w:rsid w:val="00460737"/>
    <w:rsid w:val="00460877"/>
    <w:rsid w:val="0046090E"/>
    <w:rsid w:val="00460F35"/>
    <w:rsid w:val="0046127F"/>
    <w:rsid w:val="004612D1"/>
    <w:rsid w:val="00461609"/>
    <w:rsid w:val="004619F1"/>
    <w:rsid w:val="00461ABF"/>
    <w:rsid w:val="00461C98"/>
    <w:rsid w:val="00461E8C"/>
    <w:rsid w:val="00461F7F"/>
    <w:rsid w:val="00462210"/>
    <w:rsid w:val="00462357"/>
    <w:rsid w:val="004625F7"/>
    <w:rsid w:val="004628E6"/>
    <w:rsid w:val="00462DD4"/>
    <w:rsid w:val="00462E09"/>
    <w:rsid w:val="00462F17"/>
    <w:rsid w:val="00463282"/>
    <w:rsid w:val="00463423"/>
    <w:rsid w:val="004635AA"/>
    <w:rsid w:val="0046388B"/>
    <w:rsid w:val="004639FA"/>
    <w:rsid w:val="00463A10"/>
    <w:rsid w:val="00463C5B"/>
    <w:rsid w:val="00463ED0"/>
    <w:rsid w:val="0046452B"/>
    <w:rsid w:val="004646B7"/>
    <w:rsid w:val="00464732"/>
    <w:rsid w:val="004649E7"/>
    <w:rsid w:val="00464C18"/>
    <w:rsid w:val="00464CD2"/>
    <w:rsid w:val="00464E84"/>
    <w:rsid w:val="00464FC1"/>
    <w:rsid w:val="00465073"/>
    <w:rsid w:val="004651CD"/>
    <w:rsid w:val="0046553F"/>
    <w:rsid w:val="00465795"/>
    <w:rsid w:val="004658BC"/>
    <w:rsid w:val="00465B61"/>
    <w:rsid w:val="00465FBB"/>
    <w:rsid w:val="004660C6"/>
    <w:rsid w:val="004661AC"/>
    <w:rsid w:val="004663EE"/>
    <w:rsid w:val="004666A8"/>
    <w:rsid w:val="00466A22"/>
    <w:rsid w:val="00466EA8"/>
    <w:rsid w:val="0046733E"/>
    <w:rsid w:val="004678F7"/>
    <w:rsid w:val="00467B38"/>
    <w:rsid w:val="00467C11"/>
    <w:rsid w:val="00467D43"/>
    <w:rsid w:val="00467E44"/>
    <w:rsid w:val="004704E4"/>
    <w:rsid w:val="0047058B"/>
    <w:rsid w:val="004706C5"/>
    <w:rsid w:val="00470C64"/>
    <w:rsid w:val="00471598"/>
    <w:rsid w:val="004716A1"/>
    <w:rsid w:val="004718AC"/>
    <w:rsid w:val="00471978"/>
    <w:rsid w:val="00471B89"/>
    <w:rsid w:val="00471CA3"/>
    <w:rsid w:val="0047203A"/>
    <w:rsid w:val="0047260D"/>
    <w:rsid w:val="0047262E"/>
    <w:rsid w:val="00472B9E"/>
    <w:rsid w:val="00472FC9"/>
    <w:rsid w:val="004730FF"/>
    <w:rsid w:val="004732D4"/>
    <w:rsid w:val="004737C0"/>
    <w:rsid w:val="00473D33"/>
    <w:rsid w:val="00473FC9"/>
    <w:rsid w:val="004740E3"/>
    <w:rsid w:val="00474191"/>
    <w:rsid w:val="00474351"/>
    <w:rsid w:val="00474793"/>
    <w:rsid w:val="00474B36"/>
    <w:rsid w:val="00474C4D"/>
    <w:rsid w:val="00474FF2"/>
    <w:rsid w:val="004752A6"/>
    <w:rsid w:val="0047540A"/>
    <w:rsid w:val="0047563A"/>
    <w:rsid w:val="00475A35"/>
    <w:rsid w:val="00475ABB"/>
    <w:rsid w:val="00475D76"/>
    <w:rsid w:val="00475F95"/>
    <w:rsid w:val="0047612C"/>
    <w:rsid w:val="00476748"/>
    <w:rsid w:val="004768D5"/>
    <w:rsid w:val="004769B3"/>
    <w:rsid w:val="004769F8"/>
    <w:rsid w:val="00476F1C"/>
    <w:rsid w:val="00476FB0"/>
    <w:rsid w:val="004775E6"/>
    <w:rsid w:val="0047767D"/>
    <w:rsid w:val="004777A1"/>
    <w:rsid w:val="00477BEA"/>
    <w:rsid w:val="00477ED1"/>
    <w:rsid w:val="00480066"/>
    <w:rsid w:val="0048015A"/>
    <w:rsid w:val="00480A4B"/>
    <w:rsid w:val="00480ABD"/>
    <w:rsid w:val="00480CA1"/>
    <w:rsid w:val="00481007"/>
    <w:rsid w:val="004810BD"/>
    <w:rsid w:val="004813DB"/>
    <w:rsid w:val="0048146B"/>
    <w:rsid w:val="00481643"/>
    <w:rsid w:val="004818A9"/>
    <w:rsid w:val="00481AB4"/>
    <w:rsid w:val="00481B53"/>
    <w:rsid w:val="0048296D"/>
    <w:rsid w:val="004830F7"/>
    <w:rsid w:val="00483457"/>
    <w:rsid w:val="00483663"/>
    <w:rsid w:val="004837A1"/>
    <w:rsid w:val="004839A6"/>
    <w:rsid w:val="00483B7F"/>
    <w:rsid w:val="00483B9B"/>
    <w:rsid w:val="00483BAE"/>
    <w:rsid w:val="00483FF6"/>
    <w:rsid w:val="004848F7"/>
    <w:rsid w:val="00484E94"/>
    <w:rsid w:val="00485365"/>
    <w:rsid w:val="00485494"/>
    <w:rsid w:val="00485528"/>
    <w:rsid w:val="00485BFC"/>
    <w:rsid w:val="00485FA8"/>
    <w:rsid w:val="00486177"/>
    <w:rsid w:val="0048618A"/>
    <w:rsid w:val="004863FA"/>
    <w:rsid w:val="004867CB"/>
    <w:rsid w:val="0048690C"/>
    <w:rsid w:val="00486C35"/>
    <w:rsid w:val="00486C7A"/>
    <w:rsid w:val="00486DF1"/>
    <w:rsid w:val="00486EF9"/>
    <w:rsid w:val="004870DA"/>
    <w:rsid w:val="004871B0"/>
    <w:rsid w:val="00487415"/>
    <w:rsid w:val="0048774A"/>
    <w:rsid w:val="00487ACE"/>
    <w:rsid w:val="00487EC4"/>
    <w:rsid w:val="00487F51"/>
    <w:rsid w:val="0049001D"/>
    <w:rsid w:val="004902C7"/>
    <w:rsid w:val="00490A1C"/>
    <w:rsid w:val="00490A7E"/>
    <w:rsid w:val="00490CF0"/>
    <w:rsid w:val="00490F28"/>
    <w:rsid w:val="004911BD"/>
    <w:rsid w:val="004911EA"/>
    <w:rsid w:val="004911FA"/>
    <w:rsid w:val="004915AF"/>
    <w:rsid w:val="00491610"/>
    <w:rsid w:val="004916A6"/>
    <w:rsid w:val="00491828"/>
    <w:rsid w:val="0049185A"/>
    <w:rsid w:val="00491B86"/>
    <w:rsid w:val="00491D9D"/>
    <w:rsid w:val="00491DCC"/>
    <w:rsid w:val="0049237D"/>
    <w:rsid w:val="004925F7"/>
    <w:rsid w:val="004927D3"/>
    <w:rsid w:val="00492AC9"/>
    <w:rsid w:val="00492D4B"/>
    <w:rsid w:val="00492E52"/>
    <w:rsid w:val="00492EB6"/>
    <w:rsid w:val="0049316A"/>
    <w:rsid w:val="0049326B"/>
    <w:rsid w:val="004932CB"/>
    <w:rsid w:val="00493584"/>
    <w:rsid w:val="004935D4"/>
    <w:rsid w:val="0049362C"/>
    <w:rsid w:val="00493965"/>
    <w:rsid w:val="00493C01"/>
    <w:rsid w:val="00493E35"/>
    <w:rsid w:val="00493FDA"/>
    <w:rsid w:val="00494520"/>
    <w:rsid w:val="00494802"/>
    <w:rsid w:val="00494922"/>
    <w:rsid w:val="004949D5"/>
    <w:rsid w:val="00494DFA"/>
    <w:rsid w:val="00495395"/>
    <w:rsid w:val="0049589B"/>
    <w:rsid w:val="00495CAD"/>
    <w:rsid w:val="00495DED"/>
    <w:rsid w:val="0049600C"/>
    <w:rsid w:val="0049637F"/>
    <w:rsid w:val="00496B1D"/>
    <w:rsid w:val="00496E5B"/>
    <w:rsid w:val="00496F01"/>
    <w:rsid w:val="00497040"/>
    <w:rsid w:val="00497408"/>
    <w:rsid w:val="0049749C"/>
    <w:rsid w:val="004976BF"/>
    <w:rsid w:val="00497CCE"/>
    <w:rsid w:val="004A02D1"/>
    <w:rsid w:val="004A0376"/>
    <w:rsid w:val="004A0482"/>
    <w:rsid w:val="004A04D4"/>
    <w:rsid w:val="004A0717"/>
    <w:rsid w:val="004A0915"/>
    <w:rsid w:val="004A0A15"/>
    <w:rsid w:val="004A1E4A"/>
    <w:rsid w:val="004A22D3"/>
    <w:rsid w:val="004A28A7"/>
    <w:rsid w:val="004A29AD"/>
    <w:rsid w:val="004A2BF8"/>
    <w:rsid w:val="004A2FB0"/>
    <w:rsid w:val="004A3170"/>
    <w:rsid w:val="004A341C"/>
    <w:rsid w:val="004A3444"/>
    <w:rsid w:val="004A363C"/>
    <w:rsid w:val="004A3664"/>
    <w:rsid w:val="004A3D9A"/>
    <w:rsid w:val="004A42B4"/>
    <w:rsid w:val="004A4628"/>
    <w:rsid w:val="004A48AF"/>
    <w:rsid w:val="004A48CC"/>
    <w:rsid w:val="004A4B63"/>
    <w:rsid w:val="004A4C43"/>
    <w:rsid w:val="004A50AC"/>
    <w:rsid w:val="004A56EE"/>
    <w:rsid w:val="004A585E"/>
    <w:rsid w:val="004A5EF4"/>
    <w:rsid w:val="004A5FD1"/>
    <w:rsid w:val="004A62F5"/>
    <w:rsid w:val="004A68FC"/>
    <w:rsid w:val="004A6A7D"/>
    <w:rsid w:val="004A6A9A"/>
    <w:rsid w:val="004A6F4D"/>
    <w:rsid w:val="004A6FC4"/>
    <w:rsid w:val="004A6FCE"/>
    <w:rsid w:val="004A70EE"/>
    <w:rsid w:val="004A72AF"/>
    <w:rsid w:val="004A7437"/>
    <w:rsid w:val="004A7813"/>
    <w:rsid w:val="004A7BFF"/>
    <w:rsid w:val="004A7F70"/>
    <w:rsid w:val="004B0113"/>
    <w:rsid w:val="004B0201"/>
    <w:rsid w:val="004B041D"/>
    <w:rsid w:val="004B06F1"/>
    <w:rsid w:val="004B0737"/>
    <w:rsid w:val="004B0B5B"/>
    <w:rsid w:val="004B0B91"/>
    <w:rsid w:val="004B139D"/>
    <w:rsid w:val="004B152E"/>
    <w:rsid w:val="004B177C"/>
    <w:rsid w:val="004B1873"/>
    <w:rsid w:val="004B18B9"/>
    <w:rsid w:val="004B19A7"/>
    <w:rsid w:val="004B1AA6"/>
    <w:rsid w:val="004B1C75"/>
    <w:rsid w:val="004B1F8A"/>
    <w:rsid w:val="004B201D"/>
    <w:rsid w:val="004B202C"/>
    <w:rsid w:val="004B2510"/>
    <w:rsid w:val="004B2583"/>
    <w:rsid w:val="004B26D1"/>
    <w:rsid w:val="004B2903"/>
    <w:rsid w:val="004B2AEE"/>
    <w:rsid w:val="004B2B9E"/>
    <w:rsid w:val="004B2BE1"/>
    <w:rsid w:val="004B327D"/>
    <w:rsid w:val="004B3460"/>
    <w:rsid w:val="004B3527"/>
    <w:rsid w:val="004B3689"/>
    <w:rsid w:val="004B3E9A"/>
    <w:rsid w:val="004B41C1"/>
    <w:rsid w:val="004B469C"/>
    <w:rsid w:val="004B4F27"/>
    <w:rsid w:val="004B5185"/>
    <w:rsid w:val="004B5227"/>
    <w:rsid w:val="004B5303"/>
    <w:rsid w:val="004B5F31"/>
    <w:rsid w:val="004B5F5A"/>
    <w:rsid w:val="004B5FE2"/>
    <w:rsid w:val="004B6145"/>
    <w:rsid w:val="004B620A"/>
    <w:rsid w:val="004B639F"/>
    <w:rsid w:val="004B68E8"/>
    <w:rsid w:val="004B6B42"/>
    <w:rsid w:val="004B6D0F"/>
    <w:rsid w:val="004B6D10"/>
    <w:rsid w:val="004B6EF1"/>
    <w:rsid w:val="004B70FB"/>
    <w:rsid w:val="004B7455"/>
    <w:rsid w:val="004B768E"/>
    <w:rsid w:val="004B78E6"/>
    <w:rsid w:val="004C0375"/>
    <w:rsid w:val="004C040A"/>
    <w:rsid w:val="004C0557"/>
    <w:rsid w:val="004C055A"/>
    <w:rsid w:val="004C067E"/>
    <w:rsid w:val="004C0BDF"/>
    <w:rsid w:val="004C0D50"/>
    <w:rsid w:val="004C0D99"/>
    <w:rsid w:val="004C0E31"/>
    <w:rsid w:val="004C0F25"/>
    <w:rsid w:val="004C1310"/>
    <w:rsid w:val="004C146C"/>
    <w:rsid w:val="004C15AC"/>
    <w:rsid w:val="004C1F5F"/>
    <w:rsid w:val="004C206E"/>
    <w:rsid w:val="004C25C7"/>
    <w:rsid w:val="004C29C3"/>
    <w:rsid w:val="004C29F9"/>
    <w:rsid w:val="004C2D44"/>
    <w:rsid w:val="004C30CC"/>
    <w:rsid w:val="004C3200"/>
    <w:rsid w:val="004C3539"/>
    <w:rsid w:val="004C3788"/>
    <w:rsid w:val="004C3BAC"/>
    <w:rsid w:val="004C3DB0"/>
    <w:rsid w:val="004C4027"/>
    <w:rsid w:val="004C4329"/>
    <w:rsid w:val="004C4793"/>
    <w:rsid w:val="004C4A0C"/>
    <w:rsid w:val="004C4B25"/>
    <w:rsid w:val="004C4B5B"/>
    <w:rsid w:val="004C4B75"/>
    <w:rsid w:val="004C5272"/>
    <w:rsid w:val="004C55BF"/>
    <w:rsid w:val="004C5713"/>
    <w:rsid w:val="004C5C41"/>
    <w:rsid w:val="004C5C90"/>
    <w:rsid w:val="004C5EBB"/>
    <w:rsid w:val="004C5F90"/>
    <w:rsid w:val="004C61E8"/>
    <w:rsid w:val="004C64DE"/>
    <w:rsid w:val="004C673C"/>
    <w:rsid w:val="004C6960"/>
    <w:rsid w:val="004C6F1F"/>
    <w:rsid w:val="004C708F"/>
    <w:rsid w:val="004C74FA"/>
    <w:rsid w:val="004C74FE"/>
    <w:rsid w:val="004C7782"/>
    <w:rsid w:val="004C77C7"/>
    <w:rsid w:val="004C7830"/>
    <w:rsid w:val="004C7F95"/>
    <w:rsid w:val="004D018B"/>
    <w:rsid w:val="004D089E"/>
    <w:rsid w:val="004D10BE"/>
    <w:rsid w:val="004D11AF"/>
    <w:rsid w:val="004D15A6"/>
    <w:rsid w:val="004D16B9"/>
    <w:rsid w:val="004D19EF"/>
    <w:rsid w:val="004D1A1F"/>
    <w:rsid w:val="004D1D11"/>
    <w:rsid w:val="004D1D4D"/>
    <w:rsid w:val="004D1F02"/>
    <w:rsid w:val="004D269E"/>
    <w:rsid w:val="004D2856"/>
    <w:rsid w:val="004D2C26"/>
    <w:rsid w:val="004D3048"/>
    <w:rsid w:val="004D30EE"/>
    <w:rsid w:val="004D340B"/>
    <w:rsid w:val="004D34FA"/>
    <w:rsid w:val="004D3751"/>
    <w:rsid w:val="004D3903"/>
    <w:rsid w:val="004D3CC7"/>
    <w:rsid w:val="004D415D"/>
    <w:rsid w:val="004D468A"/>
    <w:rsid w:val="004D4723"/>
    <w:rsid w:val="004D4752"/>
    <w:rsid w:val="004D4A83"/>
    <w:rsid w:val="004D4B06"/>
    <w:rsid w:val="004D4D50"/>
    <w:rsid w:val="004D4DFE"/>
    <w:rsid w:val="004D4FD0"/>
    <w:rsid w:val="004D513E"/>
    <w:rsid w:val="004D5469"/>
    <w:rsid w:val="004D5528"/>
    <w:rsid w:val="004D5571"/>
    <w:rsid w:val="004D5697"/>
    <w:rsid w:val="004D5F6B"/>
    <w:rsid w:val="004D62E1"/>
    <w:rsid w:val="004D6682"/>
    <w:rsid w:val="004D673C"/>
    <w:rsid w:val="004D6947"/>
    <w:rsid w:val="004D6F59"/>
    <w:rsid w:val="004D6FA2"/>
    <w:rsid w:val="004D715E"/>
    <w:rsid w:val="004D73DE"/>
    <w:rsid w:val="004D76AF"/>
    <w:rsid w:val="004D7745"/>
    <w:rsid w:val="004D7A3E"/>
    <w:rsid w:val="004D7B03"/>
    <w:rsid w:val="004D7B19"/>
    <w:rsid w:val="004D7B61"/>
    <w:rsid w:val="004D7C54"/>
    <w:rsid w:val="004E104A"/>
    <w:rsid w:val="004E12B8"/>
    <w:rsid w:val="004E12FA"/>
    <w:rsid w:val="004E1543"/>
    <w:rsid w:val="004E181E"/>
    <w:rsid w:val="004E1A24"/>
    <w:rsid w:val="004E1A57"/>
    <w:rsid w:val="004E1E26"/>
    <w:rsid w:val="004E1EBC"/>
    <w:rsid w:val="004E1F7C"/>
    <w:rsid w:val="004E2164"/>
    <w:rsid w:val="004E21C6"/>
    <w:rsid w:val="004E255C"/>
    <w:rsid w:val="004E25E8"/>
    <w:rsid w:val="004E2757"/>
    <w:rsid w:val="004E2939"/>
    <w:rsid w:val="004E2AF1"/>
    <w:rsid w:val="004E2B7A"/>
    <w:rsid w:val="004E2BFD"/>
    <w:rsid w:val="004E2CE7"/>
    <w:rsid w:val="004E2E98"/>
    <w:rsid w:val="004E2F7C"/>
    <w:rsid w:val="004E34D1"/>
    <w:rsid w:val="004E3605"/>
    <w:rsid w:val="004E3760"/>
    <w:rsid w:val="004E37DB"/>
    <w:rsid w:val="004E38C7"/>
    <w:rsid w:val="004E39F6"/>
    <w:rsid w:val="004E3A3F"/>
    <w:rsid w:val="004E3BB6"/>
    <w:rsid w:val="004E3ED7"/>
    <w:rsid w:val="004E4463"/>
    <w:rsid w:val="004E4680"/>
    <w:rsid w:val="004E46EB"/>
    <w:rsid w:val="004E49BA"/>
    <w:rsid w:val="004E4ADB"/>
    <w:rsid w:val="004E5118"/>
    <w:rsid w:val="004E516A"/>
    <w:rsid w:val="004E5486"/>
    <w:rsid w:val="004E549A"/>
    <w:rsid w:val="004E54F0"/>
    <w:rsid w:val="004E566C"/>
    <w:rsid w:val="004E56A2"/>
    <w:rsid w:val="004E58A1"/>
    <w:rsid w:val="004E5AFF"/>
    <w:rsid w:val="004E5FFA"/>
    <w:rsid w:val="004E63B1"/>
    <w:rsid w:val="004E6450"/>
    <w:rsid w:val="004E64B8"/>
    <w:rsid w:val="004E6508"/>
    <w:rsid w:val="004E65EF"/>
    <w:rsid w:val="004E6681"/>
    <w:rsid w:val="004E67F6"/>
    <w:rsid w:val="004E6A03"/>
    <w:rsid w:val="004E798A"/>
    <w:rsid w:val="004E7C8D"/>
    <w:rsid w:val="004E7CC0"/>
    <w:rsid w:val="004F0007"/>
    <w:rsid w:val="004F0097"/>
    <w:rsid w:val="004F039E"/>
    <w:rsid w:val="004F0471"/>
    <w:rsid w:val="004F0475"/>
    <w:rsid w:val="004F088C"/>
    <w:rsid w:val="004F0981"/>
    <w:rsid w:val="004F0BF6"/>
    <w:rsid w:val="004F0E6C"/>
    <w:rsid w:val="004F104C"/>
    <w:rsid w:val="004F10C7"/>
    <w:rsid w:val="004F12A0"/>
    <w:rsid w:val="004F13A8"/>
    <w:rsid w:val="004F180C"/>
    <w:rsid w:val="004F1BA2"/>
    <w:rsid w:val="004F1DD0"/>
    <w:rsid w:val="004F1DF9"/>
    <w:rsid w:val="004F23BB"/>
    <w:rsid w:val="004F23FB"/>
    <w:rsid w:val="004F24FA"/>
    <w:rsid w:val="004F27A1"/>
    <w:rsid w:val="004F2C2E"/>
    <w:rsid w:val="004F2E08"/>
    <w:rsid w:val="004F3EB8"/>
    <w:rsid w:val="004F40ED"/>
    <w:rsid w:val="004F418D"/>
    <w:rsid w:val="004F41D1"/>
    <w:rsid w:val="004F427F"/>
    <w:rsid w:val="004F4304"/>
    <w:rsid w:val="004F44B6"/>
    <w:rsid w:val="004F44DB"/>
    <w:rsid w:val="004F4509"/>
    <w:rsid w:val="004F4828"/>
    <w:rsid w:val="004F4D7B"/>
    <w:rsid w:val="004F4F26"/>
    <w:rsid w:val="004F52F4"/>
    <w:rsid w:val="004F5423"/>
    <w:rsid w:val="004F5885"/>
    <w:rsid w:val="004F58AF"/>
    <w:rsid w:val="004F5C64"/>
    <w:rsid w:val="004F5D5B"/>
    <w:rsid w:val="004F602A"/>
    <w:rsid w:val="004F6110"/>
    <w:rsid w:val="004F6C63"/>
    <w:rsid w:val="004F6E07"/>
    <w:rsid w:val="004F73BB"/>
    <w:rsid w:val="004F74C1"/>
    <w:rsid w:val="004F77AB"/>
    <w:rsid w:val="004F786F"/>
    <w:rsid w:val="004F7ABD"/>
    <w:rsid w:val="004F7BCC"/>
    <w:rsid w:val="004F7F87"/>
    <w:rsid w:val="004F7FF6"/>
    <w:rsid w:val="005009B4"/>
    <w:rsid w:val="00500E39"/>
    <w:rsid w:val="005018B4"/>
    <w:rsid w:val="00501EA6"/>
    <w:rsid w:val="00501F6A"/>
    <w:rsid w:val="00501F82"/>
    <w:rsid w:val="00502069"/>
    <w:rsid w:val="005022A1"/>
    <w:rsid w:val="00502635"/>
    <w:rsid w:val="005028B6"/>
    <w:rsid w:val="00502911"/>
    <w:rsid w:val="00502B35"/>
    <w:rsid w:val="00502B4D"/>
    <w:rsid w:val="00502CE4"/>
    <w:rsid w:val="00502DC4"/>
    <w:rsid w:val="00502E92"/>
    <w:rsid w:val="00502E94"/>
    <w:rsid w:val="00502F1A"/>
    <w:rsid w:val="005031FA"/>
    <w:rsid w:val="00503265"/>
    <w:rsid w:val="00503444"/>
    <w:rsid w:val="0050380F"/>
    <w:rsid w:val="0050426A"/>
    <w:rsid w:val="00504558"/>
    <w:rsid w:val="0050458C"/>
    <w:rsid w:val="00504828"/>
    <w:rsid w:val="00504C2D"/>
    <w:rsid w:val="00504C9C"/>
    <w:rsid w:val="00504DF5"/>
    <w:rsid w:val="00505298"/>
    <w:rsid w:val="005053BD"/>
    <w:rsid w:val="005053DF"/>
    <w:rsid w:val="00505415"/>
    <w:rsid w:val="0050549E"/>
    <w:rsid w:val="00505594"/>
    <w:rsid w:val="0050587C"/>
    <w:rsid w:val="00505F56"/>
    <w:rsid w:val="0050665B"/>
    <w:rsid w:val="0050695A"/>
    <w:rsid w:val="00506F29"/>
    <w:rsid w:val="0050740E"/>
    <w:rsid w:val="00507761"/>
    <w:rsid w:val="00507A8A"/>
    <w:rsid w:val="00507AC6"/>
    <w:rsid w:val="00507AF7"/>
    <w:rsid w:val="00507B67"/>
    <w:rsid w:val="00507D9F"/>
    <w:rsid w:val="00507EC2"/>
    <w:rsid w:val="0051028D"/>
    <w:rsid w:val="00510336"/>
    <w:rsid w:val="0051039B"/>
    <w:rsid w:val="0051076B"/>
    <w:rsid w:val="0051079F"/>
    <w:rsid w:val="00511177"/>
    <w:rsid w:val="005113CE"/>
    <w:rsid w:val="005116F9"/>
    <w:rsid w:val="00511A74"/>
    <w:rsid w:val="00511C96"/>
    <w:rsid w:val="00511D6C"/>
    <w:rsid w:val="00511D80"/>
    <w:rsid w:val="00511E73"/>
    <w:rsid w:val="005120E5"/>
    <w:rsid w:val="005124A6"/>
    <w:rsid w:val="00512772"/>
    <w:rsid w:val="00512BE1"/>
    <w:rsid w:val="0051307F"/>
    <w:rsid w:val="00513145"/>
    <w:rsid w:val="00513744"/>
    <w:rsid w:val="00513AFE"/>
    <w:rsid w:val="00513B84"/>
    <w:rsid w:val="00513CE0"/>
    <w:rsid w:val="00513DCD"/>
    <w:rsid w:val="00513EE2"/>
    <w:rsid w:val="00513F01"/>
    <w:rsid w:val="00513F2B"/>
    <w:rsid w:val="00513FA2"/>
    <w:rsid w:val="00514019"/>
    <w:rsid w:val="005147AE"/>
    <w:rsid w:val="00514994"/>
    <w:rsid w:val="005154CF"/>
    <w:rsid w:val="005155BC"/>
    <w:rsid w:val="00515A48"/>
    <w:rsid w:val="00515B21"/>
    <w:rsid w:val="0051600D"/>
    <w:rsid w:val="00516292"/>
    <w:rsid w:val="0051632B"/>
    <w:rsid w:val="005168D9"/>
    <w:rsid w:val="00516994"/>
    <w:rsid w:val="00516AE1"/>
    <w:rsid w:val="00516F5F"/>
    <w:rsid w:val="00517177"/>
    <w:rsid w:val="005173C8"/>
    <w:rsid w:val="00517612"/>
    <w:rsid w:val="00517925"/>
    <w:rsid w:val="00517EEF"/>
    <w:rsid w:val="00520151"/>
    <w:rsid w:val="00520443"/>
    <w:rsid w:val="00520710"/>
    <w:rsid w:val="0052073C"/>
    <w:rsid w:val="005207FD"/>
    <w:rsid w:val="00520AD9"/>
    <w:rsid w:val="00520AEF"/>
    <w:rsid w:val="00520B49"/>
    <w:rsid w:val="00520BA5"/>
    <w:rsid w:val="00520BCD"/>
    <w:rsid w:val="00520C22"/>
    <w:rsid w:val="005218E3"/>
    <w:rsid w:val="00521A8A"/>
    <w:rsid w:val="00521C2E"/>
    <w:rsid w:val="00521EE0"/>
    <w:rsid w:val="00522235"/>
    <w:rsid w:val="00522497"/>
    <w:rsid w:val="0052272F"/>
    <w:rsid w:val="005227FA"/>
    <w:rsid w:val="00522D32"/>
    <w:rsid w:val="00522DCE"/>
    <w:rsid w:val="00522FFB"/>
    <w:rsid w:val="00523157"/>
    <w:rsid w:val="00523301"/>
    <w:rsid w:val="00523453"/>
    <w:rsid w:val="00523781"/>
    <w:rsid w:val="005238AA"/>
    <w:rsid w:val="00523FD0"/>
    <w:rsid w:val="005241A7"/>
    <w:rsid w:val="0052437D"/>
    <w:rsid w:val="00524473"/>
    <w:rsid w:val="00524526"/>
    <w:rsid w:val="0052461A"/>
    <w:rsid w:val="0052484E"/>
    <w:rsid w:val="005248CC"/>
    <w:rsid w:val="00524B10"/>
    <w:rsid w:val="00524EC7"/>
    <w:rsid w:val="00525211"/>
    <w:rsid w:val="0052597E"/>
    <w:rsid w:val="005259E1"/>
    <w:rsid w:val="005259E6"/>
    <w:rsid w:val="00525F2C"/>
    <w:rsid w:val="00526169"/>
    <w:rsid w:val="0052648B"/>
    <w:rsid w:val="00526494"/>
    <w:rsid w:val="00526822"/>
    <w:rsid w:val="005268E6"/>
    <w:rsid w:val="005269CF"/>
    <w:rsid w:val="00526A0F"/>
    <w:rsid w:val="00526D26"/>
    <w:rsid w:val="00526D30"/>
    <w:rsid w:val="00526E78"/>
    <w:rsid w:val="0052712D"/>
    <w:rsid w:val="005271FB"/>
    <w:rsid w:val="005272A5"/>
    <w:rsid w:val="00527344"/>
    <w:rsid w:val="00527888"/>
    <w:rsid w:val="0052797F"/>
    <w:rsid w:val="00527D67"/>
    <w:rsid w:val="0053005C"/>
    <w:rsid w:val="0053033F"/>
    <w:rsid w:val="0053084D"/>
    <w:rsid w:val="00530938"/>
    <w:rsid w:val="0053108E"/>
    <w:rsid w:val="00531174"/>
    <w:rsid w:val="00531810"/>
    <w:rsid w:val="00531B15"/>
    <w:rsid w:val="00531C18"/>
    <w:rsid w:val="00532007"/>
    <w:rsid w:val="00532259"/>
    <w:rsid w:val="00532346"/>
    <w:rsid w:val="00532524"/>
    <w:rsid w:val="0053319F"/>
    <w:rsid w:val="00533C07"/>
    <w:rsid w:val="00533ED9"/>
    <w:rsid w:val="00533F73"/>
    <w:rsid w:val="00533FBF"/>
    <w:rsid w:val="00534956"/>
    <w:rsid w:val="005349B4"/>
    <w:rsid w:val="00534E74"/>
    <w:rsid w:val="00535367"/>
    <w:rsid w:val="00535730"/>
    <w:rsid w:val="00535ACC"/>
    <w:rsid w:val="00535D24"/>
    <w:rsid w:val="00535F1E"/>
    <w:rsid w:val="00535F4A"/>
    <w:rsid w:val="00536085"/>
    <w:rsid w:val="005361CF"/>
    <w:rsid w:val="00536238"/>
    <w:rsid w:val="0053647D"/>
    <w:rsid w:val="005366CF"/>
    <w:rsid w:val="005368DF"/>
    <w:rsid w:val="00536DDB"/>
    <w:rsid w:val="00537096"/>
    <w:rsid w:val="00537541"/>
    <w:rsid w:val="0053755A"/>
    <w:rsid w:val="00537671"/>
    <w:rsid w:val="005379E7"/>
    <w:rsid w:val="005379F2"/>
    <w:rsid w:val="00537EB4"/>
    <w:rsid w:val="00537FBD"/>
    <w:rsid w:val="00540028"/>
    <w:rsid w:val="00540267"/>
    <w:rsid w:val="00540687"/>
    <w:rsid w:val="005406F3"/>
    <w:rsid w:val="00540827"/>
    <w:rsid w:val="005409B2"/>
    <w:rsid w:val="00540BEF"/>
    <w:rsid w:val="00540F1C"/>
    <w:rsid w:val="00541196"/>
    <w:rsid w:val="00541298"/>
    <w:rsid w:val="00541415"/>
    <w:rsid w:val="005417FC"/>
    <w:rsid w:val="00541904"/>
    <w:rsid w:val="00541974"/>
    <w:rsid w:val="0054198E"/>
    <w:rsid w:val="00541A6A"/>
    <w:rsid w:val="00541C56"/>
    <w:rsid w:val="00541C71"/>
    <w:rsid w:val="00542037"/>
    <w:rsid w:val="00542400"/>
    <w:rsid w:val="00542825"/>
    <w:rsid w:val="00542891"/>
    <w:rsid w:val="00542C29"/>
    <w:rsid w:val="00542E52"/>
    <w:rsid w:val="00543091"/>
    <w:rsid w:val="0054323C"/>
    <w:rsid w:val="00543893"/>
    <w:rsid w:val="005438CC"/>
    <w:rsid w:val="00543B50"/>
    <w:rsid w:val="00543D2B"/>
    <w:rsid w:val="00543DEE"/>
    <w:rsid w:val="00543F10"/>
    <w:rsid w:val="00543F49"/>
    <w:rsid w:val="00544100"/>
    <w:rsid w:val="00544182"/>
    <w:rsid w:val="0054443A"/>
    <w:rsid w:val="005444EA"/>
    <w:rsid w:val="005446A6"/>
    <w:rsid w:val="0054482F"/>
    <w:rsid w:val="0054487A"/>
    <w:rsid w:val="00544C44"/>
    <w:rsid w:val="00544F66"/>
    <w:rsid w:val="00545303"/>
    <w:rsid w:val="00545311"/>
    <w:rsid w:val="005453DF"/>
    <w:rsid w:val="005456AE"/>
    <w:rsid w:val="0054583A"/>
    <w:rsid w:val="005458F7"/>
    <w:rsid w:val="00545AFF"/>
    <w:rsid w:val="00545C54"/>
    <w:rsid w:val="00545C7D"/>
    <w:rsid w:val="00545D2A"/>
    <w:rsid w:val="00545DB0"/>
    <w:rsid w:val="00545E59"/>
    <w:rsid w:val="005461E4"/>
    <w:rsid w:val="005462F8"/>
    <w:rsid w:val="00546404"/>
    <w:rsid w:val="00546649"/>
    <w:rsid w:val="0054688F"/>
    <w:rsid w:val="00546ACA"/>
    <w:rsid w:val="00547037"/>
    <w:rsid w:val="0054777A"/>
    <w:rsid w:val="005477D7"/>
    <w:rsid w:val="00547BCC"/>
    <w:rsid w:val="00547FF9"/>
    <w:rsid w:val="00550028"/>
    <w:rsid w:val="005501B1"/>
    <w:rsid w:val="00550412"/>
    <w:rsid w:val="0055076E"/>
    <w:rsid w:val="005507A7"/>
    <w:rsid w:val="00550A37"/>
    <w:rsid w:val="00550D89"/>
    <w:rsid w:val="00550FA9"/>
    <w:rsid w:val="00551139"/>
    <w:rsid w:val="00551A2B"/>
    <w:rsid w:val="00551F38"/>
    <w:rsid w:val="00551FB9"/>
    <w:rsid w:val="00551FDB"/>
    <w:rsid w:val="0055233A"/>
    <w:rsid w:val="005523BA"/>
    <w:rsid w:val="0055284F"/>
    <w:rsid w:val="00552B3A"/>
    <w:rsid w:val="00552F04"/>
    <w:rsid w:val="00553001"/>
    <w:rsid w:val="0055324B"/>
    <w:rsid w:val="00553430"/>
    <w:rsid w:val="00553795"/>
    <w:rsid w:val="005537F3"/>
    <w:rsid w:val="00553A67"/>
    <w:rsid w:val="00553C6E"/>
    <w:rsid w:val="00554469"/>
    <w:rsid w:val="00554476"/>
    <w:rsid w:val="00554673"/>
    <w:rsid w:val="00554776"/>
    <w:rsid w:val="00554959"/>
    <w:rsid w:val="00554965"/>
    <w:rsid w:val="00554B88"/>
    <w:rsid w:val="00554BE9"/>
    <w:rsid w:val="00554F35"/>
    <w:rsid w:val="00555035"/>
    <w:rsid w:val="005552EC"/>
    <w:rsid w:val="00555683"/>
    <w:rsid w:val="0055579B"/>
    <w:rsid w:val="00555968"/>
    <w:rsid w:val="00555CF3"/>
    <w:rsid w:val="00555DA9"/>
    <w:rsid w:val="00556419"/>
    <w:rsid w:val="005564C6"/>
    <w:rsid w:val="0055656E"/>
    <w:rsid w:val="00556ABF"/>
    <w:rsid w:val="00556C06"/>
    <w:rsid w:val="00556EFF"/>
    <w:rsid w:val="00557163"/>
    <w:rsid w:val="0055758B"/>
    <w:rsid w:val="005576DF"/>
    <w:rsid w:val="00557827"/>
    <w:rsid w:val="00557B59"/>
    <w:rsid w:val="00560059"/>
    <w:rsid w:val="0056010F"/>
    <w:rsid w:val="00560392"/>
    <w:rsid w:val="00560433"/>
    <w:rsid w:val="0056043C"/>
    <w:rsid w:val="00560472"/>
    <w:rsid w:val="0056057D"/>
    <w:rsid w:val="005607A7"/>
    <w:rsid w:val="005607AD"/>
    <w:rsid w:val="00560823"/>
    <w:rsid w:val="00560970"/>
    <w:rsid w:val="00560A78"/>
    <w:rsid w:val="00560C0E"/>
    <w:rsid w:val="00560D8E"/>
    <w:rsid w:val="00560E06"/>
    <w:rsid w:val="005615B0"/>
    <w:rsid w:val="0056170D"/>
    <w:rsid w:val="005617D9"/>
    <w:rsid w:val="00561A0C"/>
    <w:rsid w:val="00561B83"/>
    <w:rsid w:val="00561BC7"/>
    <w:rsid w:val="00561CE7"/>
    <w:rsid w:val="00561E6F"/>
    <w:rsid w:val="005620C6"/>
    <w:rsid w:val="00562387"/>
    <w:rsid w:val="00562396"/>
    <w:rsid w:val="00562485"/>
    <w:rsid w:val="005624F7"/>
    <w:rsid w:val="0056292C"/>
    <w:rsid w:val="00562E53"/>
    <w:rsid w:val="00563173"/>
    <w:rsid w:val="005632C9"/>
    <w:rsid w:val="00563492"/>
    <w:rsid w:val="00563786"/>
    <w:rsid w:val="0056423B"/>
    <w:rsid w:val="00564319"/>
    <w:rsid w:val="0056460B"/>
    <w:rsid w:val="00564842"/>
    <w:rsid w:val="005649F1"/>
    <w:rsid w:val="00564C70"/>
    <w:rsid w:val="00564CE5"/>
    <w:rsid w:val="00564EFE"/>
    <w:rsid w:val="00565112"/>
    <w:rsid w:val="00565115"/>
    <w:rsid w:val="00565121"/>
    <w:rsid w:val="0056522C"/>
    <w:rsid w:val="005656F7"/>
    <w:rsid w:val="005657EB"/>
    <w:rsid w:val="005659FE"/>
    <w:rsid w:val="00565C0F"/>
    <w:rsid w:val="005660E4"/>
    <w:rsid w:val="005661A0"/>
    <w:rsid w:val="005662EA"/>
    <w:rsid w:val="00566CAD"/>
    <w:rsid w:val="00567300"/>
    <w:rsid w:val="005675ED"/>
    <w:rsid w:val="00567634"/>
    <w:rsid w:val="00567922"/>
    <w:rsid w:val="00567B90"/>
    <w:rsid w:val="00567BAA"/>
    <w:rsid w:val="00567C0B"/>
    <w:rsid w:val="00567D4C"/>
    <w:rsid w:val="00567DD8"/>
    <w:rsid w:val="0057017C"/>
    <w:rsid w:val="0057046E"/>
    <w:rsid w:val="00570758"/>
    <w:rsid w:val="00570C71"/>
    <w:rsid w:val="00570DAC"/>
    <w:rsid w:val="00570EA2"/>
    <w:rsid w:val="0057103D"/>
    <w:rsid w:val="005711AA"/>
    <w:rsid w:val="0057156A"/>
    <w:rsid w:val="005716A8"/>
    <w:rsid w:val="0057172D"/>
    <w:rsid w:val="0057194D"/>
    <w:rsid w:val="00571BAC"/>
    <w:rsid w:val="00571BBD"/>
    <w:rsid w:val="00571F85"/>
    <w:rsid w:val="005720FD"/>
    <w:rsid w:val="00572522"/>
    <w:rsid w:val="0057265E"/>
    <w:rsid w:val="00572865"/>
    <w:rsid w:val="005728A9"/>
    <w:rsid w:val="00572D24"/>
    <w:rsid w:val="00572DBB"/>
    <w:rsid w:val="00572E3C"/>
    <w:rsid w:val="00572E95"/>
    <w:rsid w:val="0057305F"/>
    <w:rsid w:val="005738A5"/>
    <w:rsid w:val="00573CC4"/>
    <w:rsid w:val="00573D47"/>
    <w:rsid w:val="00573E31"/>
    <w:rsid w:val="00573FD9"/>
    <w:rsid w:val="005740B5"/>
    <w:rsid w:val="005742F5"/>
    <w:rsid w:val="005744B5"/>
    <w:rsid w:val="00574C0C"/>
    <w:rsid w:val="00574D34"/>
    <w:rsid w:val="00574E1A"/>
    <w:rsid w:val="00574EC0"/>
    <w:rsid w:val="005753A9"/>
    <w:rsid w:val="0057541E"/>
    <w:rsid w:val="00575A50"/>
    <w:rsid w:val="00575BF1"/>
    <w:rsid w:val="00575CD0"/>
    <w:rsid w:val="00575F1E"/>
    <w:rsid w:val="005762D2"/>
    <w:rsid w:val="005763F9"/>
    <w:rsid w:val="0057689D"/>
    <w:rsid w:val="00576957"/>
    <w:rsid w:val="00576C37"/>
    <w:rsid w:val="00576FF0"/>
    <w:rsid w:val="0057712E"/>
    <w:rsid w:val="00577C5F"/>
    <w:rsid w:val="00580000"/>
    <w:rsid w:val="0058004D"/>
    <w:rsid w:val="005801B2"/>
    <w:rsid w:val="00580336"/>
    <w:rsid w:val="0058050D"/>
    <w:rsid w:val="0058085D"/>
    <w:rsid w:val="00580902"/>
    <w:rsid w:val="00580C4E"/>
    <w:rsid w:val="005810DA"/>
    <w:rsid w:val="00581154"/>
    <w:rsid w:val="00581564"/>
    <w:rsid w:val="0058156B"/>
    <w:rsid w:val="00581975"/>
    <w:rsid w:val="00582145"/>
    <w:rsid w:val="005821C9"/>
    <w:rsid w:val="00582474"/>
    <w:rsid w:val="005825DD"/>
    <w:rsid w:val="005826A4"/>
    <w:rsid w:val="0058270E"/>
    <w:rsid w:val="00582748"/>
    <w:rsid w:val="00582DDE"/>
    <w:rsid w:val="00582F7E"/>
    <w:rsid w:val="00583060"/>
    <w:rsid w:val="00583361"/>
    <w:rsid w:val="0058378E"/>
    <w:rsid w:val="00583B4A"/>
    <w:rsid w:val="00583DC3"/>
    <w:rsid w:val="005841F8"/>
    <w:rsid w:val="00584318"/>
    <w:rsid w:val="0058449A"/>
    <w:rsid w:val="00584508"/>
    <w:rsid w:val="00584A8C"/>
    <w:rsid w:val="005851E9"/>
    <w:rsid w:val="00585248"/>
    <w:rsid w:val="005852A0"/>
    <w:rsid w:val="00585336"/>
    <w:rsid w:val="005855D4"/>
    <w:rsid w:val="0058577B"/>
    <w:rsid w:val="005857E8"/>
    <w:rsid w:val="005858E3"/>
    <w:rsid w:val="00585CCA"/>
    <w:rsid w:val="00585CCD"/>
    <w:rsid w:val="00585CCF"/>
    <w:rsid w:val="00585D72"/>
    <w:rsid w:val="00586241"/>
    <w:rsid w:val="00586C79"/>
    <w:rsid w:val="00586E49"/>
    <w:rsid w:val="00586E55"/>
    <w:rsid w:val="00586FE6"/>
    <w:rsid w:val="005872B7"/>
    <w:rsid w:val="00587424"/>
    <w:rsid w:val="0058775A"/>
    <w:rsid w:val="00587BCA"/>
    <w:rsid w:val="00587D2D"/>
    <w:rsid w:val="00587EE7"/>
    <w:rsid w:val="005901BB"/>
    <w:rsid w:val="00590448"/>
    <w:rsid w:val="0059075F"/>
    <w:rsid w:val="00590793"/>
    <w:rsid w:val="005907F0"/>
    <w:rsid w:val="00590C5A"/>
    <w:rsid w:val="00590DD2"/>
    <w:rsid w:val="00591213"/>
    <w:rsid w:val="005914AA"/>
    <w:rsid w:val="005919E1"/>
    <w:rsid w:val="00591A19"/>
    <w:rsid w:val="00591C4E"/>
    <w:rsid w:val="0059238D"/>
    <w:rsid w:val="0059252F"/>
    <w:rsid w:val="005925F3"/>
    <w:rsid w:val="0059290E"/>
    <w:rsid w:val="00592A5F"/>
    <w:rsid w:val="00592BDB"/>
    <w:rsid w:val="00592C87"/>
    <w:rsid w:val="0059314C"/>
    <w:rsid w:val="00593578"/>
    <w:rsid w:val="0059369E"/>
    <w:rsid w:val="0059379C"/>
    <w:rsid w:val="005937DC"/>
    <w:rsid w:val="005937EA"/>
    <w:rsid w:val="005942EA"/>
    <w:rsid w:val="00594AE8"/>
    <w:rsid w:val="00594C05"/>
    <w:rsid w:val="00594C99"/>
    <w:rsid w:val="00594D48"/>
    <w:rsid w:val="00595828"/>
    <w:rsid w:val="00595830"/>
    <w:rsid w:val="005958EB"/>
    <w:rsid w:val="00595CF5"/>
    <w:rsid w:val="00595D2B"/>
    <w:rsid w:val="00596234"/>
    <w:rsid w:val="00596332"/>
    <w:rsid w:val="00596379"/>
    <w:rsid w:val="0059637F"/>
    <w:rsid w:val="00596476"/>
    <w:rsid w:val="0059675D"/>
    <w:rsid w:val="00596ACE"/>
    <w:rsid w:val="00596F4E"/>
    <w:rsid w:val="0059711D"/>
    <w:rsid w:val="005971A9"/>
    <w:rsid w:val="005972D3"/>
    <w:rsid w:val="005973D9"/>
    <w:rsid w:val="005974BC"/>
    <w:rsid w:val="0059750E"/>
    <w:rsid w:val="0059751E"/>
    <w:rsid w:val="005977ED"/>
    <w:rsid w:val="005979CD"/>
    <w:rsid w:val="00597A05"/>
    <w:rsid w:val="00597B74"/>
    <w:rsid w:val="00597C27"/>
    <w:rsid w:val="005A0069"/>
    <w:rsid w:val="005A0087"/>
    <w:rsid w:val="005A0262"/>
    <w:rsid w:val="005A0379"/>
    <w:rsid w:val="005A04BD"/>
    <w:rsid w:val="005A0771"/>
    <w:rsid w:val="005A078B"/>
    <w:rsid w:val="005A0ADA"/>
    <w:rsid w:val="005A0C66"/>
    <w:rsid w:val="005A0DF7"/>
    <w:rsid w:val="005A0E51"/>
    <w:rsid w:val="005A0E66"/>
    <w:rsid w:val="005A0EB4"/>
    <w:rsid w:val="005A12B2"/>
    <w:rsid w:val="005A1518"/>
    <w:rsid w:val="005A15CE"/>
    <w:rsid w:val="005A16D3"/>
    <w:rsid w:val="005A1A37"/>
    <w:rsid w:val="005A1BFE"/>
    <w:rsid w:val="005A1D79"/>
    <w:rsid w:val="005A1EA9"/>
    <w:rsid w:val="005A2153"/>
    <w:rsid w:val="005A2354"/>
    <w:rsid w:val="005A23A9"/>
    <w:rsid w:val="005A2451"/>
    <w:rsid w:val="005A2711"/>
    <w:rsid w:val="005A28BE"/>
    <w:rsid w:val="005A2EB2"/>
    <w:rsid w:val="005A3188"/>
    <w:rsid w:val="005A3369"/>
    <w:rsid w:val="005A33C4"/>
    <w:rsid w:val="005A35C7"/>
    <w:rsid w:val="005A3798"/>
    <w:rsid w:val="005A40C2"/>
    <w:rsid w:val="005A4427"/>
    <w:rsid w:val="005A4511"/>
    <w:rsid w:val="005A4992"/>
    <w:rsid w:val="005A4C27"/>
    <w:rsid w:val="005A50FC"/>
    <w:rsid w:val="005A5190"/>
    <w:rsid w:val="005A52B2"/>
    <w:rsid w:val="005A5391"/>
    <w:rsid w:val="005A554E"/>
    <w:rsid w:val="005A59F7"/>
    <w:rsid w:val="005A600A"/>
    <w:rsid w:val="005A6259"/>
    <w:rsid w:val="005A63A0"/>
    <w:rsid w:val="005A641A"/>
    <w:rsid w:val="005A66C0"/>
    <w:rsid w:val="005A6D40"/>
    <w:rsid w:val="005A6DF2"/>
    <w:rsid w:val="005A6EEE"/>
    <w:rsid w:val="005A7671"/>
    <w:rsid w:val="005A7BC9"/>
    <w:rsid w:val="005A7CCB"/>
    <w:rsid w:val="005A7DDA"/>
    <w:rsid w:val="005B0100"/>
    <w:rsid w:val="005B015A"/>
    <w:rsid w:val="005B0307"/>
    <w:rsid w:val="005B065F"/>
    <w:rsid w:val="005B070C"/>
    <w:rsid w:val="005B076B"/>
    <w:rsid w:val="005B0814"/>
    <w:rsid w:val="005B0819"/>
    <w:rsid w:val="005B0A20"/>
    <w:rsid w:val="005B0CAF"/>
    <w:rsid w:val="005B0F68"/>
    <w:rsid w:val="005B10A1"/>
    <w:rsid w:val="005B11C5"/>
    <w:rsid w:val="005B1382"/>
    <w:rsid w:val="005B13CB"/>
    <w:rsid w:val="005B1411"/>
    <w:rsid w:val="005B18A1"/>
    <w:rsid w:val="005B27EA"/>
    <w:rsid w:val="005B2A1A"/>
    <w:rsid w:val="005B2CCF"/>
    <w:rsid w:val="005B2DF2"/>
    <w:rsid w:val="005B33B3"/>
    <w:rsid w:val="005B33B6"/>
    <w:rsid w:val="005B3604"/>
    <w:rsid w:val="005B3818"/>
    <w:rsid w:val="005B3938"/>
    <w:rsid w:val="005B39B4"/>
    <w:rsid w:val="005B3EA2"/>
    <w:rsid w:val="005B4264"/>
    <w:rsid w:val="005B4565"/>
    <w:rsid w:val="005B468C"/>
    <w:rsid w:val="005B4920"/>
    <w:rsid w:val="005B4A94"/>
    <w:rsid w:val="005B4CF6"/>
    <w:rsid w:val="005B4F39"/>
    <w:rsid w:val="005B50AF"/>
    <w:rsid w:val="005B52D8"/>
    <w:rsid w:val="005B5708"/>
    <w:rsid w:val="005B6224"/>
    <w:rsid w:val="005B6635"/>
    <w:rsid w:val="005B69D5"/>
    <w:rsid w:val="005B6B82"/>
    <w:rsid w:val="005B6F92"/>
    <w:rsid w:val="005B7704"/>
    <w:rsid w:val="005B779D"/>
    <w:rsid w:val="005B786F"/>
    <w:rsid w:val="005B7B6B"/>
    <w:rsid w:val="005B7E0E"/>
    <w:rsid w:val="005B7F5B"/>
    <w:rsid w:val="005B7F97"/>
    <w:rsid w:val="005C030A"/>
    <w:rsid w:val="005C04BD"/>
    <w:rsid w:val="005C0792"/>
    <w:rsid w:val="005C0977"/>
    <w:rsid w:val="005C0B02"/>
    <w:rsid w:val="005C0B16"/>
    <w:rsid w:val="005C0C9B"/>
    <w:rsid w:val="005C0D29"/>
    <w:rsid w:val="005C0D42"/>
    <w:rsid w:val="005C0DF5"/>
    <w:rsid w:val="005C0E32"/>
    <w:rsid w:val="005C114D"/>
    <w:rsid w:val="005C1585"/>
    <w:rsid w:val="005C15C0"/>
    <w:rsid w:val="005C15F8"/>
    <w:rsid w:val="005C1980"/>
    <w:rsid w:val="005C1A49"/>
    <w:rsid w:val="005C1B44"/>
    <w:rsid w:val="005C20E0"/>
    <w:rsid w:val="005C2202"/>
    <w:rsid w:val="005C2286"/>
    <w:rsid w:val="005C2A53"/>
    <w:rsid w:val="005C2B26"/>
    <w:rsid w:val="005C2B3E"/>
    <w:rsid w:val="005C2DB0"/>
    <w:rsid w:val="005C2F99"/>
    <w:rsid w:val="005C3315"/>
    <w:rsid w:val="005C39A7"/>
    <w:rsid w:val="005C3A50"/>
    <w:rsid w:val="005C3B03"/>
    <w:rsid w:val="005C3B6C"/>
    <w:rsid w:val="005C3F6F"/>
    <w:rsid w:val="005C48EC"/>
    <w:rsid w:val="005C4C76"/>
    <w:rsid w:val="005C4FCB"/>
    <w:rsid w:val="005C4FD8"/>
    <w:rsid w:val="005C552D"/>
    <w:rsid w:val="005C5791"/>
    <w:rsid w:val="005C58C8"/>
    <w:rsid w:val="005C5974"/>
    <w:rsid w:val="005C5AA4"/>
    <w:rsid w:val="005C6074"/>
    <w:rsid w:val="005C629D"/>
    <w:rsid w:val="005C66FD"/>
    <w:rsid w:val="005C69BF"/>
    <w:rsid w:val="005C6A50"/>
    <w:rsid w:val="005C6BA9"/>
    <w:rsid w:val="005C734F"/>
    <w:rsid w:val="005C7929"/>
    <w:rsid w:val="005C792B"/>
    <w:rsid w:val="005C7AA7"/>
    <w:rsid w:val="005C7AEA"/>
    <w:rsid w:val="005C7B58"/>
    <w:rsid w:val="005C7D83"/>
    <w:rsid w:val="005D002B"/>
    <w:rsid w:val="005D009D"/>
    <w:rsid w:val="005D01F6"/>
    <w:rsid w:val="005D02D6"/>
    <w:rsid w:val="005D07A7"/>
    <w:rsid w:val="005D0899"/>
    <w:rsid w:val="005D0988"/>
    <w:rsid w:val="005D0C38"/>
    <w:rsid w:val="005D126D"/>
    <w:rsid w:val="005D14FA"/>
    <w:rsid w:val="005D1541"/>
    <w:rsid w:val="005D1730"/>
    <w:rsid w:val="005D18BF"/>
    <w:rsid w:val="005D1985"/>
    <w:rsid w:val="005D1D34"/>
    <w:rsid w:val="005D1E3C"/>
    <w:rsid w:val="005D1F8D"/>
    <w:rsid w:val="005D20A8"/>
    <w:rsid w:val="005D20F8"/>
    <w:rsid w:val="005D2212"/>
    <w:rsid w:val="005D2269"/>
    <w:rsid w:val="005D24B9"/>
    <w:rsid w:val="005D26EB"/>
    <w:rsid w:val="005D2F6E"/>
    <w:rsid w:val="005D305B"/>
    <w:rsid w:val="005D3387"/>
    <w:rsid w:val="005D35A2"/>
    <w:rsid w:val="005D375D"/>
    <w:rsid w:val="005D3CB9"/>
    <w:rsid w:val="005D3D02"/>
    <w:rsid w:val="005D3D58"/>
    <w:rsid w:val="005D3FF6"/>
    <w:rsid w:val="005D42EF"/>
    <w:rsid w:val="005D433C"/>
    <w:rsid w:val="005D4477"/>
    <w:rsid w:val="005D4FD8"/>
    <w:rsid w:val="005D5D06"/>
    <w:rsid w:val="005D5FF3"/>
    <w:rsid w:val="005D61C8"/>
    <w:rsid w:val="005D6577"/>
    <w:rsid w:val="005D6DBF"/>
    <w:rsid w:val="005D6F1E"/>
    <w:rsid w:val="005D719E"/>
    <w:rsid w:val="005D7451"/>
    <w:rsid w:val="005D76A3"/>
    <w:rsid w:val="005D79CC"/>
    <w:rsid w:val="005D7A22"/>
    <w:rsid w:val="005D7C32"/>
    <w:rsid w:val="005D7C63"/>
    <w:rsid w:val="005D7CB0"/>
    <w:rsid w:val="005D7E52"/>
    <w:rsid w:val="005D7EA6"/>
    <w:rsid w:val="005D7FB5"/>
    <w:rsid w:val="005E0247"/>
    <w:rsid w:val="005E077B"/>
    <w:rsid w:val="005E07D2"/>
    <w:rsid w:val="005E0B3D"/>
    <w:rsid w:val="005E171B"/>
    <w:rsid w:val="005E1D03"/>
    <w:rsid w:val="005E1DEA"/>
    <w:rsid w:val="005E2144"/>
    <w:rsid w:val="005E2402"/>
    <w:rsid w:val="005E2961"/>
    <w:rsid w:val="005E2C3D"/>
    <w:rsid w:val="005E2DA9"/>
    <w:rsid w:val="005E2FB8"/>
    <w:rsid w:val="005E311D"/>
    <w:rsid w:val="005E38C6"/>
    <w:rsid w:val="005E3AC6"/>
    <w:rsid w:val="005E3D0D"/>
    <w:rsid w:val="005E3E2F"/>
    <w:rsid w:val="005E3F16"/>
    <w:rsid w:val="005E410A"/>
    <w:rsid w:val="005E4141"/>
    <w:rsid w:val="005E443A"/>
    <w:rsid w:val="005E447E"/>
    <w:rsid w:val="005E4492"/>
    <w:rsid w:val="005E462C"/>
    <w:rsid w:val="005E4933"/>
    <w:rsid w:val="005E4B71"/>
    <w:rsid w:val="005E4F24"/>
    <w:rsid w:val="005E54F5"/>
    <w:rsid w:val="005E5B19"/>
    <w:rsid w:val="005E5B51"/>
    <w:rsid w:val="005E5E98"/>
    <w:rsid w:val="005E63FD"/>
    <w:rsid w:val="005E65BA"/>
    <w:rsid w:val="005E66F3"/>
    <w:rsid w:val="005E690B"/>
    <w:rsid w:val="005E6BB3"/>
    <w:rsid w:val="005E6F56"/>
    <w:rsid w:val="005E7006"/>
    <w:rsid w:val="005E71D8"/>
    <w:rsid w:val="005E7539"/>
    <w:rsid w:val="005E7551"/>
    <w:rsid w:val="005E7A4B"/>
    <w:rsid w:val="005E7AC0"/>
    <w:rsid w:val="005E7F56"/>
    <w:rsid w:val="005F0317"/>
    <w:rsid w:val="005F07A1"/>
    <w:rsid w:val="005F0966"/>
    <w:rsid w:val="005F0D7A"/>
    <w:rsid w:val="005F0E18"/>
    <w:rsid w:val="005F0FE3"/>
    <w:rsid w:val="005F107C"/>
    <w:rsid w:val="005F111D"/>
    <w:rsid w:val="005F1259"/>
    <w:rsid w:val="005F153F"/>
    <w:rsid w:val="005F1A3A"/>
    <w:rsid w:val="005F1BEC"/>
    <w:rsid w:val="005F1E73"/>
    <w:rsid w:val="005F2103"/>
    <w:rsid w:val="005F21FC"/>
    <w:rsid w:val="005F23E7"/>
    <w:rsid w:val="005F27F0"/>
    <w:rsid w:val="005F2AC7"/>
    <w:rsid w:val="005F2B05"/>
    <w:rsid w:val="005F2B94"/>
    <w:rsid w:val="005F2CB5"/>
    <w:rsid w:val="005F2CD4"/>
    <w:rsid w:val="005F2FE9"/>
    <w:rsid w:val="005F3132"/>
    <w:rsid w:val="005F3256"/>
    <w:rsid w:val="005F34FE"/>
    <w:rsid w:val="005F372E"/>
    <w:rsid w:val="005F3ABC"/>
    <w:rsid w:val="005F409E"/>
    <w:rsid w:val="005F41E2"/>
    <w:rsid w:val="005F42F8"/>
    <w:rsid w:val="005F43E8"/>
    <w:rsid w:val="005F4407"/>
    <w:rsid w:val="005F446E"/>
    <w:rsid w:val="005F45D0"/>
    <w:rsid w:val="005F45E1"/>
    <w:rsid w:val="005F46A0"/>
    <w:rsid w:val="005F4790"/>
    <w:rsid w:val="005F4888"/>
    <w:rsid w:val="005F48B3"/>
    <w:rsid w:val="005F4A33"/>
    <w:rsid w:val="005F4B04"/>
    <w:rsid w:val="005F4B66"/>
    <w:rsid w:val="005F4C2C"/>
    <w:rsid w:val="005F4EC9"/>
    <w:rsid w:val="005F5244"/>
    <w:rsid w:val="005F535D"/>
    <w:rsid w:val="005F56ED"/>
    <w:rsid w:val="005F581A"/>
    <w:rsid w:val="005F5D1B"/>
    <w:rsid w:val="005F5FAF"/>
    <w:rsid w:val="005F6584"/>
    <w:rsid w:val="005F66BB"/>
    <w:rsid w:val="005F6A33"/>
    <w:rsid w:val="005F6D40"/>
    <w:rsid w:val="005F6F7B"/>
    <w:rsid w:val="005F6FE0"/>
    <w:rsid w:val="005F70AC"/>
    <w:rsid w:val="005F72DC"/>
    <w:rsid w:val="005F73D0"/>
    <w:rsid w:val="005F748F"/>
    <w:rsid w:val="005F75ED"/>
    <w:rsid w:val="005F76A0"/>
    <w:rsid w:val="005F77E5"/>
    <w:rsid w:val="005F7A1F"/>
    <w:rsid w:val="005F7BA4"/>
    <w:rsid w:val="005F7C7E"/>
    <w:rsid w:val="006000F4"/>
    <w:rsid w:val="006002E1"/>
    <w:rsid w:val="006004A3"/>
    <w:rsid w:val="0060078E"/>
    <w:rsid w:val="006007A3"/>
    <w:rsid w:val="00600822"/>
    <w:rsid w:val="006008E1"/>
    <w:rsid w:val="00600A3C"/>
    <w:rsid w:val="00600B98"/>
    <w:rsid w:val="00600F94"/>
    <w:rsid w:val="0060101C"/>
    <w:rsid w:val="00601086"/>
    <w:rsid w:val="00601657"/>
    <w:rsid w:val="0060196C"/>
    <w:rsid w:val="00601A79"/>
    <w:rsid w:val="00601D5F"/>
    <w:rsid w:val="00601E06"/>
    <w:rsid w:val="00602252"/>
    <w:rsid w:val="00602810"/>
    <w:rsid w:val="00602CF4"/>
    <w:rsid w:val="00603522"/>
    <w:rsid w:val="0060388E"/>
    <w:rsid w:val="006039DB"/>
    <w:rsid w:val="00603CB4"/>
    <w:rsid w:val="00603DF1"/>
    <w:rsid w:val="00603EB5"/>
    <w:rsid w:val="00603FDC"/>
    <w:rsid w:val="006041E5"/>
    <w:rsid w:val="0060443D"/>
    <w:rsid w:val="0060469F"/>
    <w:rsid w:val="0060482C"/>
    <w:rsid w:val="00604AC3"/>
    <w:rsid w:val="00604B09"/>
    <w:rsid w:val="0060533D"/>
    <w:rsid w:val="0060536E"/>
    <w:rsid w:val="0060544E"/>
    <w:rsid w:val="0060557C"/>
    <w:rsid w:val="00605701"/>
    <w:rsid w:val="00605A7C"/>
    <w:rsid w:val="00605BBF"/>
    <w:rsid w:val="00605E15"/>
    <w:rsid w:val="00605EE5"/>
    <w:rsid w:val="00605F72"/>
    <w:rsid w:val="00606380"/>
    <w:rsid w:val="00606734"/>
    <w:rsid w:val="006069D4"/>
    <w:rsid w:val="00606A8E"/>
    <w:rsid w:val="00606C13"/>
    <w:rsid w:val="00606C6D"/>
    <w:rsid w:val="00606CAB"/>
    <w:rsid w:val="006070A8"/>
    <w:rsid w:val="006071BA"/>
    <w:rsid w:val="006072D0"/>
    <w:rsid w:val="006072F2"/>
    <w:rsid w:val="00607528"/>
    <w:rsid w:val="00607745"/>
    <w:rsid w:val="006077A4"/>
    <w:rsid w:val="006077D7"/>
    <w:rsid w:val="006077E9"/>
    <w:rsid w:val="0060782E"/>
    <w:rsid w:val="0061000A"/>
    <w:rsid w:val="00610160"/>
    <w:rsid w:val="0061019A"/>
    <w:rsid w:val="006104AF"/>
    <w:rsid w:val="0061056B"/>
    <w:rsid w:val="00610637"/>
    <w:rsid w:val="00610760"/>
    <w:rsid w:val="0061084C"/>
    <w:rsid w:val="00610A23"/>
    <w:rsid w:val="00610B28"/>
    <w:rsid w:val="006110D8"/>
    <w:rsid w:val="00611988"/>
    <w:rsid w:val="006119B8"/>
    <w:rsid w:val="00611B0A"/>
    <w:rsid w:val="00611EBF"/>
    <w:rsid w:val="00611ECA"/>
    <w:rsid w:val="00611F3A"/>
    <w:rsid w:val="006124BB"/>
    <w:rsid w:val="006125EC"/>
    <w:rsid w:val="00612788"/>
    <w:rsid w:val="006129C2"/>
    <w:rsid w:val="00613035"/>
    <w:rsid w:val="00613252"/>
    <w:rsid w:val="00613438"/>
    <w:rsid w:val="0061388A"/>
    <w:rsid w:val="00613892"/>
    <w:rsid w:val="00613AEB"/>
    <w:rsid w:val="00613D40"/>
    <w:rsid w:val="00613D45"/>
    <w:rsid w:val="00613F7C"/>
    <w:rsid w:val="0061402A"/>
    <w:rsid w:val="00614234"/>
    <w:rsid w:val="006143E5"/>
    <w:rsid w:val="00614407"/>
    <w:rsid w:val="00614641"/>
    <w:rsid w:val="006146DB"/>
    <w:rsid w:val="00614AFE"/>
    <w:rsid w:val="00614C9A"/>
    <w:rsid w:val="00614DCD"/>
    <w:rsid w:val="00614DFE"/>
    <w:rsid w:val="00614F36"/>
    <w:rsid w:val="006150A1"/>
    <w:rsid w:val="00615153"/>
    <w:rsid w:val="006158D4"/>
    <w:rsid w:val="00615961"/>
    <w:rsid w:val="00615CCE"/>
    <w:rsid w:val="006167DB"/>
    <w:rsid w:val="00616912"/>
    <w:rsid w:val="00616C57"/>
    <w:rsid w:val="00616D90"/>
    <w:rsid w:val="00616DCA"/>
    <w:rsid w:val="00616EF9"/>
    <w:rsid w:val="00616FBA"/>
    <w:rsid w:val="0061724D"/>
    <w:rsid w:val="006172AB"/>
    <w:rsid w:val="006172C6"/>
    <w:rsid w:val="0061738B"/>
    <w:rsid w:val="00617844"/>
    <w:rsid w:val="00617A0C"/>
    <w:rsid w:val="00617A99"/>
    <w:rsid w:val="00617B14"/>
    <w:rsid w:val="00620232"/>
    <w:rsid w:val="00620310"/>
    <w:rsid w:val="006204A1"/>
    <w:rsid w:val="006204CB"/>
    <w:rsid w:val="006209A7"/>
    <w:rsid w:val="00620FB6"/>
    <w:rsid w:val="006210DA"/>
    <w:rsid w:val="006211C8"/>
    <w:rsid w:val="006214E4"/>
    <w:rsid w:val="006217F8"/>
    <w:rsid w:val="006218D4"/>
    <w:rsid w:val="0062206A"/>
    <w:rsid w:val="00622398"/>
    <w:rsid w:val="00622655"/>
    <w:rsid w:val="006226D5"/>
    <w:rsid w:val="00622754"/>
    <w:rsid w:val="00622A4A"/>
    <w:rsid w:val="00622B13"/>
    <w:rsid w:val="00622BC6"/>
    <w:rsid w:val="00623269"/>
    <w:rsid w:val="00623270"/>
    <w:rsid w:val="006233B2"/>
    <w:rsid w:val="0062371B"/>
    <w:rsid w:val="00623812"/>
    <w:rsid w:val="00623B09"/>
    <w:rsid w:val="00623B5D"/>
    <w:rsid w:val="00623D0F"/>
    <w:rsid w:val="00623E0E"/>
    <w:rsid w:val="00624527"/>
    <w:rsid w:val="0062487E"/>
    <w:rsid w:val="00624B10"/>
    <w:rsid w:val="00624B5D"/>
    <w:rsid w:val="00625175"/>
    <w:rsid w:val="006255B9"/>
    <w:rsid w:val="0062601C"/>
    <w:rsid w:val="00626039"/>
    <w:rsid w:val="006267D1"/>
    <w:rsid w:val="0062681E"/>
    <w:rsid w:val="00626944"/>
    <w:rsid w:val="00626A25"/>
    <w:rsid w:val="006272AA"/>
    <w:rsid w:val="006272D7"/>
    <w:rsid w:val="006273E4"/>
    <w:rsid w:val="006274D6"/>
    <w:rsid w:val="00627C39"/>
    <w:rsid w:val="00627E86"/>
    <w:rsid w:val="006303A5"/>
    <w:rsid w:val="006303AA"/>
    <w:rsid w:val="0063051D"/>
    <w:rsid w:val="00630911"/>
    <w:rsid w:val="00630BD0"/>
    <w:rsid w:val="00630DF4"/>
    <w:rsid w:val="006319A3"/>
    <w:rsid w:val="00631A89"/>
    <w:rsid w:val="00631AB3"/>
    <w:rsid w:val="00631C6F"/>
    <w:rsid w:val="00631DFE"/>
    <w:rsid w:val="00631E63"/>
    <w:rsid w:val="00631F76"/>
    <w:rsid w:val="00631F7B"/>
    <w:rsid w:val="0063223F"/>
    <w:rsid w:val="00632241"/>
    <w:rsid w:val="006325CC"/>
    <w:rsid w:val="0063262E"/>
    <w:rsid w:val="00632C84"/>
    <w:rsid w:val="00632D60"/>
    <w:rsid w:val="00632F36"/>
    <w:rsid w:val="00632F39"/>
    <w:rsid w:val="00632F41"/>
    <w:rsid w:val="006332ED"/>
    <w:rsid w:val="006335A5"/>
    <w:rsid w:val="0063369C"/>
    <w:rsid w:val="006338E6"/>
    <w:rsid w:val="00633C37"/>
    <w:rsid w:val="00633CB9"/>
    <w:rsid w:val="00633DD9"/>
    <w:rsid w:val="00633F14"/>
    <w:rsid w:val="00633F4F"/>
    <w:rsid w:val="00633F72"/>
    <w:rsid w:val="0063406F"/>
    <w:rsid w:val="00634280"/>
    <w:rsid w:val="006346AA"/>
    <w:rsid w:val="00634A89"/>
    <w:rsid w:val="00635028"/>
    <w:rsid w:val="0063525D"/>
    <w:rsid w:val="00635461"/>
    <w:rsid w:val="006357DE"/>
    <w:rsid w:val="006357F2"/>
    <w:rsid w:val="006357F7"/>
    <w:rsid w:val="00635A92"/>
    <w:rsid w:val="00635D55"/>
    <w:rsid w:val="00635E17"/>
    <w:rsid w:val="00635F74"/>
    <w:rsid w:val="0063626E"/>
    <w:rsid w:val="006362E1"/>
    <w:rsid w:val="0063643F"/>
    <w:rsid w:val="0063666A"/>
    <w:rsid w:val="00636BD1"/>
    <w:rsid w:val="00636D80"/>
    <w:rsid w:val="00636DEC"/>
    <w:rsid w:val="00636F1C"/>
    <w:rsid w:val="00636F1F"/>
    <w:rsid w:val="0063757B"/>
    <w:rsid w:val="0063762A"/>
    <w:rsid w:val="006377CE"/>
    <w:rsid w:val="006378F1"/>
    <w:rsid w:val="00637B02"/>
    <w:rsid w:val="00637FCA"/>
    <w:rsid w:val="006401D7"/>
    <w:rsid w:val="0064029D"/>
    <w:rsid w:val="00640974"/>
    <w:rsid w:val="00640AA4"/>
    <w:rsid w:val="00640AFF"/>
    <w:rsid w:val="00640BB0"/>
    <w:rsid w:val="00640C3B"/>
    <w:rsid w:val="00640C77"/>
    <w:rsid w:val="00641271"/>
    <w:rsid w:val="006412E1"/>
    <w:rsid w:val="0064137E"/>
    <w:rsid w:val="0064175E"/>
    <w:rsid w:val="006417D5"/>
    <w:rsid w:val="00641C39"/>
    <w:rsid w:val="00641C74"/>
    <w:rsid w:val="00641EDF"/>
    <w:rsid w:val="00641FBA"/>
    <w:rsid w:val="006427C1"/>
    <w:rsid w:val="0064290E"/>
    <w:rsid w:val="0064292D"/>
    <w:rsid w:val="006429D5"/>
    <w:rsid w:val="00642C8D"/>
    <w:rsid w:val="00642D39"/>
    <w:rsid w:val="006431C9"/>
    <w:rsid w:val="00643261"/>
    <w:rsid w:val="0064360F"/>
    <w:rsid w:val="006436E7"/>
    <w:rsid w:val="0064375D"/>
    <w:rsid w:val="00643B7F"/>
    <w:rsid w:val="00643BAF"/>
    <w:rsid w:val="00643E44"/>
    <w:rsid w:val="00643EF0"/>
    <w:rsid w:val="0064401A"/>
    <w:rsid w:val="00644222"/>
    <w:rsid w:val="006443AD"/>
    <w:rsid w:val="00644506"/>
    <w:rsid w:val="006448EA"/>
    <w:rsid w:val="00644A97"/>
    <w:rsid w:val="00644D78"/>
    <w:rsid w:val="00645297"/>
    <w:rsid w:val="006454E9"/>
    <w:rsid w:val="006458B1"/>
    <w:rsid w:val="00645DFF"/>
    <w:rsid w:val="00645E69"/>
    <w:rsid w:val="006460A3"/>
    <w:rsid w:val="0064631E"/>
    <w:rsid w:val="006463C9"/>
    <w:rsid w:val="0064664E"/>
    <w:rsid w:val="00646FB8"/>
    <w:rsid w:val="00647020"/>
    <w:rsid w:val="00647057"/>
    <w:rsid w:val="006475AF"/>
    <w:rsid w:val="00647868"/>
    <w:rsid w:val="006478BA"/>
    <w:rsid w:val="00647FBD"/>
    <w:rsid w:val="006509AA"/>
    <w:rsid w:val="00650B9E"/>
    <w:rsid w:val="00650E49"/>
    <w:rsid w:val="006512BC"/>
    <w:rsid w:val="00651532"/>
    <w:rsid w:val="0065157F"/>
    <w:rsid w:val="00651A98"/>
    <w:rsid w:val="00651B29"/>
    <w:rsid w:val="00651B3C"/>
    <w:rsid w:val="00651DF5"/>
    <w:rsid w:val="00651F95"/>
    <w:rsid w:val="0065213D"/>
    <w:rsid w:val="00652397"/>
    <w:rsid w:val="00652630"/>
    <w:rsid w:val="00652716"/>
    <w:rsid w:val="00652752"/>
    <w:rsid w:val="00652F61"/>
    <w:rsid w:val="006538EA"/>
    <w:rsid w:val="00653976"/>
    <w:rsid w:val="00653A39"/>
    <w:rsid w:val="00653ACA"/>
    <w:rsid w:val="00653EC2"/>
    <w:rsid w:val="00654280"/>
    <w:rsid w:val="0065447C"/>
    <w:rsid w:val="0065451B"/>
    <w:rsid w:val="00654AB3"/>
    <w:rsid w:val="00654C42"/>
    <w:rsid w:val="00654CB2"/>
    <w:rsid w:val="0065539E"/>
    <w:rsid w:val="00655492"/>
    <w:rsid w:val="00655535"/>
    <w:rsid w:val="00655548"/>
    <w:rsid w:val="00655730"/>
    <w:rsid w:val="00655805"/>
    <w:rsid w:val="00655B8F"/>
    <w:rsid w:val="00655FA8"/>
    <w:rsid w:val="00656431"/>
    <w:rsid w:val="006564DC"/>
    <w:rsid w:val="0065656D"/>
    <w:rsid w:val="00656609"/>
    <w:rsid w:val="00656850"/>
    <w:rsid w:val="00656CF2"/>
    <w:rsid w:val="00656DB5"/>
    <w:rsid w:val="006578A5"/>
    <w:rsid w:val="00657999"/>
    <w:rsid w:val="006579E0"/>
    <w:rsid w:val="00657ADA"/>
    <w:rsid w:val="00657B82"/>
    <w:rsid w:val="00657D57"/>
    <w:rsid w:val="00657FF4"/>
    <w:rsid w:val="00660155"/>
    <w:rsid w:val="00660252"/>
    <w:rsid w:val="006602A3"/>
    <w:rsid w:val="006607B2"/>
    <w:rsid w:val="00660F49"/>
    <w:rsid w:val="00661157"/>
    <w:rsid w:val="006613D6"/>
    <w:rsid w:val="0066157C"/>
    <w:rsid w:val="0066174D"/>
    <w:rsid w:val="0066197A"/>
    <w:rsid w:val="00661A11"/>
    <w:rsid w:val="00661C4E"/>
    <w:rsid w:val="00661DF6"/>
    <w:rsid w:val="00661E7D"/>
    <w:rsid w:val="00661EB3"/>
    <w:rsid w:val="00661EE7"/>
    <w:rsid w:val="0066217F"/>
    <w:rsid w:val="00662498"/>
    <w:rsid w:val="00662771"/>
    <w:rsid w:val="006629E7"/>
    <w:rsid w:val="00662C36"/>
    <w:rsid w:val="006630A2"/>
    <w:rsid w:val="00663774"/>
    <w:rsid w:val="006637CF"/>
    <w:rsid w:val="006639CD"/>
    <w:rsid w:val="00663F02"/>
    <w:rsid w:val="0066411B"/>
    <w:rsid w:val="0066457E"/>
    <w:rsid w:val="0066459A"/>
    <w:rsid w:val="0066504F"/>
    <w:rsid w:val="00665195"/>
    <w:rsid w:val="00665318"/>
    <w:rsid w:val="006653B4"/>
    <w:rsid w:val="00665429"/>
    <w:rsid w:val="00665490"/>
    <w:rsid w:val="0066595B"/>
    <w:rsid w:val="006659D4"/>
    <w:rsid w:val="00665BE5"/>
    <w:rsid w:val="00665CA4"/>
    <w:rsid w:val="00665CCE"/>
    <w:rsid w:val="00665DF2"/>
    <w:rsid w:val="00665EF1"/>
    <w:rsid w:val="00665EFC"/>
    <w:rsid w:val="0066617F"/>
    <w:rsid w:val="006663D1"/>
    <w:rsid w:val="00666661"/>
    <w:rsid w:val="00666840"/>
    <w:rsid w:val="0066687D"/>
    <w:rsid w:val="00666A46"/>
    <w:rsid w:val="006678AC"/>
    <w:rsid w:val="00667AC9"/>
    <w:rsid w:val="00667D51"/>
    <w:rsid w:val="00670217"/>
    <w:rsid w:val="00670218"/>
    <w:rsid w:val="0067024C"/>
    <w:rsid w:val="00670317"/>
    <w:rsid w:val="00670370"/>
    <w:rsid w:val="006704E5"/>
    <w:rsid w:val="006706D2"/>
    <w:rsid w:val="006706DE"/>
    <w:rsid w:val="0067090E"/>
    <w:rsid w:val="00670D33"/>
    <w:rsid w:val="00670DD7"/>
    <w:rsid w:val="00670E04"/>
    <w:rsid w:val="00670E88"/>
    <w:rsid w:val="00671204"/>
    <w:rsid w:val="006712B1"/>
    <w:rsid w:val="00671325"/>
    <w:rsid w:val="0067138E"/>
    <w:rsid w:val="00671581"/>
    <w:rsid w:val="00671588"/>
    <w:rsid w:val="00671592"/>
    <w:rsid w:val="00671768"/>
    <w:rsid w:val="00671B7C"/>
    <w:rsid w:val="00671BFA"/>
    <w:rsid w:val="00671C86"/>
    <w:rsid w:val="00671C91"/>
    <w:rsid w:val="006722C0"/>
    <w:rsid w:val="006722D1"/>
    <w:rsid w:val="00672373"/>
    <w:rsid w:val="0067253C"/>
    <w:rsid w:val="00672569"/>
    <w:rsid w:val="006726BE"/>
    <w:rsid w:val="00672908"/>
    <w:rsid w:val="00672C14"/>
    <w:rsid w:val="00672C81"/>
    <w:rsid w:val="00672CFE"/>
    <w:rsid w:val="006735DA"/>
    <w:rsid w:val="006739D7"/>
    <w:rsid w:val="00673A0D"/>
    <w:rsid w:val="00673B44"/>
    <w:rsid w:val="00673B9A"/>
    <w:rsid w:val="00673E47"/>
    <w:rsid w:val="00673F77"/>
    <w:rsid w:val="00674040"/>
    <w:rsid w:val="006741B7"/>
    <w:rsid w:val="00674585"/>
    <w:rsid w:val="00674E0D"/>
    <w:rsid w:val="0067500E"/>
    <w:rsid w:val="006757A5"/>
    <w:rsid w:val="00675A25"/>
    <w:rsid w:val="00675C22"/>
    <w:rsid w:val="00675E1F"/>
    <w:rsid w:val="00675E2A"/>
    <w:rsid w:val="00675E52"/>
    <w:rsid w:val="00676486"/>
    <w:rsid w:val="00676600"/>
    <w:rsid w:val="00676670"/>
    <w:rsid w:val="0067683B"/>
    <w:rsid w:val="006768D9"/>
    <w:rsid w:val="00676A82"/>
    <w:rsid w:val="00676B5B"/>
    <w:rsid w:val="006770D5"/>
    <w:rsid w:val="006773D6"/>
    <w:rsid w:val="006774F9"/>
    <w:rsid w:val="00677608"/>
    <w:rsid w:val="006778FA"/>
    <w:rsid w:val="00677A6F"/>
    <w:rsid w:val="006800F3"/>
    <w:rsid w:val="00680456"/>
    <w:rsid w:val="006806AD"/>
    <w:rsid w:val="00680C35"/>
    <w:rsid w:val="00680EB2"/>
    <w:rsid w:val="00680F03"/>
    <w:rsid w:val="00681A08"/>
    <w:rsid w:val="0068240D"/>
    <w:rsid w:val="006825C4"/>
    <w:rsid w:val="0068260A"/>
    <w:rsid w:val="00682861"/>
    <w:rsid w:val="00682B50"/>
    <w:rsid w:val="00682B90"/>
    <w:rsid w:val="00682DF5"/>
    <w:rsid w:val="00683246"/>
    <w:rsid w:val="0068365A"/>
    <w:rsid w:val="006839C4"/>
    <w:rsid w:val="00683E78"/>
    <w:rsid w:val="00684256"/>
    <w:rsid w:val="006846C0"/>
    <w:rsid w:val="00684980"/>
    <w:rsid w:val="00684AC7"/>
    <w:rsid w:val="00684CF3"/>
    <w:rsid w:val="00684EED"/>
    <w:rsid w:val="006859DA"/>
    <w:rsid w:val="006861DE"/>
    <w:rsid w:val="006863F6"/>
    <w:rsid w:val="0068705D"/>
    <w:rsid w:val="006871D3"/>
    <w:rsid w:val="006871FA"/>
    <w:rsid w:val="0068790E"/>
    <w:rsid w:val="00687A6B"/>
    <w:rsid w:val="00687D5D"/>
    <w:rsid w:val="00687F82"/>
    <w:rsid w:val="00687FC8"/>
    <w:rsid w:val="0069034D"/>
    <w:rsid w:val="00690825"/>
    <w:rsid w:val="00690A29"/>
    <w:rsid w:val="00690BE0"/>
    <w:rsid w:val="00690EBC"/>
    <w:rsid w:val="00690ED8"/>
    <w:rsid w:val="00690F25"/>
    <w:rsid w:val="00691244"/>
    <w:rsid w:val="0069134B"/>
    <w:rsid w:val="0069136D"/>
    <w:rsid w:val="00691506"/>
    <w:rsid w:val="00691636"/>
    <w:rsid w:val="00691906"/>
    <w:rsid w:val="00691B1F"/>
    <w:rsid w:val="00691D27"/>
    <w:rsid w:val="00691F00"/>
    <w:rsid w:val="00691F1E"/>
    <w:rsid w:val="00692046"/>
    <w:rsid w:val="0069215D"/>
    <w:rsid w:val="006921F6"/>
    <w:rsid w:val="006927AC"/>
    <w:rsid w:val="006928F2"/>
    <w:rsid w:val="00692900"/>
    <w:rsid w:val="006929A2"/>
    <w:rsid w:val="006930C3"/>
    <w:rsid w:val="00693379"/>
    <w:rsid w:val="00693529"/>
    <w:rsid w:val="00693565"/>
    <w:rsid w:val="006937B8"/>
    <w:rsid w:val="00693847"/>
    <w:rsid w:val="006938AB"/>
    <w:rsid w:val="00693C31"/>
    <w:rsid w:val="00693D64"/>
    <w:rsid w:val="00693FC9"/>
    <w:rsid w:val="0069403B"/>
    <w:rsid w:val="006940C8"/>
    <w:rsid w:val="00694482"/>
    <w:rsid w:val="0069465E"/>
    <w:rsid w:val="0069486D"/>
    <w:rsid w:val="0069487D"/>
    <w:rsid w:val="00694A9A"/>
    <w:rsid w:val="00694D49"/>
    <w:rsid w:val="00694E5E"/>
    <w:rsid w:val="00694F16"/>
    <w:rsid w:val="00695058"/>
    <w:rsid w:val="00695084"/>
    <w:rsid w:val="00695134"/>
    <w:rsid w:val="00695152"/>
    <w:rsid w:val="0069534D"/>
    <w:rsid w:val="00695612"/>
    <w:rsid w:val="0069577C"/>
    <w:rsid w:val="006957B8"/>
    <w:rsid w:val="006958D0"/>
    <w:rsid w:val="0069595B"/>
    <w:rsid w:val="00695A1A"/>
    <w:rsid w:val="00695D8B"/>
    <w:rsid w:val="00695E56"/>
    <w:rsid w:val="00695EF3"/>
    <w:rsid w:val="006963BA"/>
    <w:rsid w:val="00696460"/>
    <w:rsid w:val="006967F1"/>
    <w:rsid w:val="00696863"/>
    <w:rsid w:val="00697154"/>
    <w:rsid w:val="0069754E"/>
    <w:rsid w:val="0069767D"/>
    <w:rsid w:val="00697756"/>
    <w:rsid w:val="00697A63"/>
    <w:rsid w:val="00697A69"/>
    <w:rsid w:val="00697CF0"/>
    <w:rsid w:val="00697DE9"/>
    <w:rsid w:val="00697FC0"/>
    <w:rsid w:val="006A0024"/>
    <w:rsid w:val="006A0088"/>
    <w:rsid w:val="006A0101"/>
    <w:rsid w:val="006A06EA"/>
    <w:rsid w:val="006A07A9"/>
    <w:rsid w:val="006A0C7F"/>
    <w:rsid w:val="006A0D84"/>
    <w:rsid w:val="006A108F"/>
    <w:rsid w:val="006A10A0"/>
    <w:rsid w:val="006A125F"/>
    <w:rsid w:val="006A1425"/>
    <w:rsid w:val="006A1473"/>
    <w:rsid w:val="006A163D"/>
    <w:rsid w:val="006A1A0F"/>
    <w:rsid w:val="006A1A75"/>
    <w:rsid w:val="006A1B18"/>
    <w:rsid w:val="006A1B20"/>
    <w:rsid w:val="006A1CBB"/>
    <w:rsid w:val="006A1CC7"/>
    <w:rsid w:val="006A1EA4"/>
    <w:rsid w:val="006A2066"/>
    <w:rsid w:val="006A21DB"/>
    <w:rsid w:val="006A241E"/>
    <w:rsid w:val="006A2719"/>
    <w:rsid w:val="006A2B42"/>
    <w:rsid w:val="006A2B7F"/>
    <w:rsid w:val="006A2BC6"/>
    <w:rsid w:val="006A31AF"/>
    <w:rsid w:val="006A395D"/>
    <w:rsid w:val="006A39AE"/>
    <w:rsid w:val="006A3AC7"/>
    <w:rsid w:val="006A3BB8"/>
    <w:rsid w:val="006A3E9B"/>
    <w:rsid w:val="006A428F"/>
    <w:rsid w:val="006A430B"/>
    <w:rsid w:val="006A4D02"/>
    <w:rsid w:val="006A4E42"/>
    <w:rsid w:val="006A4F6A"/>
    <w:rsid w:val="006A4FDC"/>
    <w:rsid w:val="006A527A"/>
    <w:rsid w:val="006A541F"/>
    <w:rsid w:val="006A546A"/>
    <w:rsid w:val="006A5495"/>
    <w:rsid w:val="006A57ED"/>
    <w:rsid w:val="006A5814"/>
    <w:rsid w:val="006A594D"/>
    <w:rsid w:val="006A5B36"/>
    <w:rsid w:val="006A5E65"/>
    <w:rsid w:val="006A5FD8"/>
    <w:rsid w:val="006A6268"/>
    <w:rsid w:val="006A65B8"/>
    <w:rsid w:val="006A66EA"/>
    <w:rsid w:val="006A6840"/>
    <w:rsid w:val="006A71D8"/>
    <w:rsid w:val="006A7A6B"/>
    <w:rsid w:val="006A7D1D"/>
    <w:rsid w:val="006A7E19"/>
    <w:rsid w:val="006A7F51"/>
    <w:rsid w:val="006B0045"/>
    <w:rsid w:val="006B032D"/>
    <w:rsid w:val="006B036E"/>
    <w:rsid w:val="006B0642"/>
    <w:rsid w:val="006B06D2"/>
    <w:rsid w:val="006B07F9"/>
    <w:rsid w:val="006B0A64"/>
    <w:rsid w:val="006B0BF5"/>
    <w:rsid w:val="006B0F36"/>
    <w:rsid w:val="006B10CD"/>
    <w:rsid w:val="006B1206"/>
    <w:rsid w:val="006B12C0"/>
    <w:rsid w:val="006B17D0"/>
    <w:rsid w:val="006B1AB4"/>
    <w:rsid w:val="006B1AD8"/>
    <w:rsid w:val="006B1DE2"/>
    <w:rsid w:val="006B2083"/>
    <w:rsid w:val="006B21CE"/>
    <w:rsid w:val="006B236C"/>
    <w:rsid w:val="006B2675"/>
    <w:rsid w:val="006B2699"/>
    <w:rsid w:val="006B29B9"/>
    <w:rsid w:val="006B2A02"/>
    <w:rsid w:val="006B2A3F"/>
    <w:rsid w:val="006B2B39"/>
    <w:rsid w:val="006B2F55"/>
    <w:rsid w:val="006B306B"/>
    <w:rsid w:val="006B30AF"/>
    <w:rsid w:val="006B314A"/>
    <w:rsid w:val="006B3189"/>
    <w:rsid w:val="006B33C2"/>
    <w:rsid w:val="006B3424"/>
    <w:rsid w:val="006B3537"/>
    <w:rsid w:val="006B35F4"/>
    <w:rsid w:val="006B37D3"/>
    <w:rsid w:val="006B3C9D"/>
    <w:rsid w:val="006B42AC"/>
    <w:rsid w:val="006B433B"/>
    <w:rsid w:val="006B43D2"/>
    <w:rsid w:val="006B4418"/>
    <w:rsid w:val="006B45D6"/>
    <w:rsid w:val="006B489B"/>
    <w:rsid w:val="006B4E1B"/>
    <w:rsid w:val="006B4F4D"/>
    <w:rsid w:val="006B5310"/>
    <w:rsid w:val="006B5469"/>
    <w:rsid w:val="006B5660"/>
    <w:rsid w:val="006B5A44"/>
    <w:rsid w:val="006B5F53"/>
    <w:rsid w:val="006B60A4"/>
    <w:rsid w:val="006B6350"/>
    <w:rsid w:val="006B6A37"/>
    <w:rsid w:val="006B6A9F"/>
    <w:rsid w:val="006B6E97"/>
    <w:rsid w:val="006B6EB2"/>
    <w:rsid w:val="006B6F48"/>
    <w:rsid w:val="006B707E"/>
    <w:rsid w:val="006B720E"/>
    <w:rsid w:val="006B72C2"/>
    <w:rsid w:val="006B7679"/>
    <w:rsid w:val="006B789B"/>
    <w:rsid w:val="006B7900"/>
    <w:rsid w:val="006B7AEE"/>
    <w:rsid w:val="006B7CBE"/>
    <w:rsid w:val="006B7EFD"/>
    <w:rsid w:val="006C0094"/>
    <w:rsid w:val="006C037B"/>
    <w:rsid w:val="006C03A6"/>
    <w:rsid w:val="006C0765"/>
    <w:rsid w:val="006C0A23"/>
    <w:rsid w:val="006C0B20"/>
    <w:rsid w:val="006C0D57"/>
    <w:rsid w:val="006C11DC"/>
    <w:rsid w:val="006C133C"/>
    <w:rsid w:val="006C1518"/>
    <w:rsid w:val="006C1553"/>
    <w:rsid w:val="006C1654"/>
    <w:rsid w:val="006C1B66"/>
    <w:rsid w:val="006C1FFC"/>
    <w:rsid w:val="006C22F5"/>
    <w:rsid w:val="006C2438"/>
    <w:rsid w:val="006C285B"/>
    <w:rsid w:val="006C2F7C"/>
    <w:rsid w:val="006C33EF"/>
    <w:rsid w:val="006C35EC"/>
    <w:rsid w:val="006C3E3E"/>
    <w:rsid w:val="006C3EFD"/>
    <w:rsid w:val="006C4046"/>
    <w:rsid w:val="006C4169"/>
    <w:rsid w:val="006C45B0"/>
    <w:rsid w:val="006C4E2D"/>
    <w:rsid w:val="006C4EE9"/>
    <w:rsid w:val="006C4F97"/>
    <w:rsid w:val="006C51E5"/>
    <w:rsid w:val="006C52CB"/>
    <w:rsid w:val="006C53D2"/>
    <w:rsid w:val="006C5E2E"/>
    <w:rsid w:val="006C61B6"/>
    <w:rsid w:val="006C61F1"/>
    <w:rsid w:val="006C6378"/>
    <w:rsid w:val="006C646B"/>
    <w:rsid w:val="006C6A57"/>
    <w:rsid w:val="006C6AF7"/>
    <w:rsid w:val="006C6DF3"/>
    <w:rsid w:val="006C6E97"/>
    <w:rsid w:val="006C6EE3"/>
    <w:rsid w:val="006C6FF5"/>
    <w:rsid w:val="006C73AA"/>
    <w:rsid w:val="006C7417"/>
    <w:rsid w:val="006C7C8F"/>
    <w:rsid w:val="006D004A"/>
    <w:rsid w:val="006D0251"/>
    <w:rsid w:val="006D0368"/>
    <w:rsid w:val="006D0386"/>
    <w:rsid w:val="006D03E1"/>
    <w:rsid w:val="006D049C"/>
    <w:rsid w:val="006D07F8"/>
    <w:rsid w:val="006D094F"/>
    <w:rsid w:val="006D0B0D"/>
    <w:rsid w:val="006D0B4E"/>
    <w:rsid w:val="006D0CB8"/>
    <w:rsid w:val="006D1140"/>
    <w:rsid w:val="006D124C"/>
    <w:rsid w:val="006D150B"/>
    <w:rsid w:val="006D15D1"/>
    <w:rsid w:val="006D1B1A"/>
    <w:rsid w:val="006D1D31"/>
    <w:rsid w:val="006D1D8F"/>
    <w:rsid w:val="006D211E"/>
    <w:rsid w:val="006D2245"/>
    <w:rsid w:val="006D26BE"/>
    <w:rsid w:val="006D2BC2"/>
    <w:rsid w:val="006D2E52"/>
    <w:rsid w:val="006D36E6"/>
    <w:rsid w:val="006D39B5"/>
    <w:rsid w:val="006D3B7B"/>
    <w:rsid w:val="006D3C1F"/>
    <w:rsid w:val="006D449E"/>
    <w:rsid w:val="006D44EF"/>
    <w:rsid w:val="006D4596"/>
    <w:rsid w:val="006D5340"/>
    <w:rsid w:val="006D5578"/>
    <w:rsid w:val="006D57D5"/>
    <w:rsid w:val="006D5A52"/>
    <w:rsid w:val="006D6036"/>
    <w:rsid w:val="006D6051"/>
    <w:rsid w:val="006D653D"/>
    <w:rsid w:val="006D656A"/>
    <w:rsid w:val="006D65C0"/>
    <w:rsid w:val="006D70D9"/>
    <w:rsid w:val="006D748E"/>
    <w:rsid w:val="006D74E7"/>
    <w:rsid w:val="006D7513"/>
    <w:rsid w:val="006D794F"/>
    <w:rsid w:val="006D7A78"/>
    <w:rsid w:val="006D7B28"/>
    <w:rsid w:val="006E0191"/>
    <w:rsid w:val="006E019E"/>
    <w:rsid w:val="006E044B"/>
    <w:rsid w:val="006E0594"/>
    <w:rsid w:val="006E06E7"/>
    <w:rsid w:val="006E094C"/>
    <w:rsid w:val="006E0A8B"/>
    <w:rsid w:val="006E0C23"/>
    <w:rsid w:val="006E0E4E"/>
    <w:rsid w:val="006E0EB2"/>
    <w:rsid w:val="006E0F5C"/>
    <w:rsid w:val="006E1583"/>
    <w:rsid w:val="006E1FE0"/>
    <w:rsid w:val="006E2189"/>
    <w:rsid w:val="006E2412"/>
    <w:rsid w:val="006E26F5"/>
    <w:rsid w:val="006E2884"/>
    <w:rsid w:val="006E2BD9"/>
    <w:rsid w:val="006E2DD9"/>
    <w:rsid w:val="006E3079"/>
    <w:rsid w:val="006E3116"/>
    <w:rsid w:val="006E3297"/>
    <w:rsid w:val="006E358D"/>
    <w:rsid w:val="006E35C1"/>
    <w:rsid w:val="006E370A"/>
    <w:rsid w:val="006E3981"/>
    <w:rsid w:val="006E43DC"/>
    <w:rsid w:val="006E43E2"/>
    <w:rsid w:val="006E45B9"/>
    <w:rsid w:val="006E4655"/>
    <w:rsid w:val="006E469D"/>
    <w:rsid w:val="006E4A31"/>
    <w:rsid w:val="006E4B38"/>
    <w:rsid w:val="006E4CD4"/>
    <w:rsid w:val="006E4FB7"/>
    <w:rsid w:val="006E54CD"/>
    <w:rsid w:val="006E5B7D"/>
    <w:rsid w:val="006E5C7D"/>
    <w:rsid w:val="006E5EF5"/>
    <w:rsid w:val="006E615F"/>
    <w:rsid w:val="006E6185"/>
    <w:rsid w:val="006E63EF"/>
    <w:rsid w:val="006E652C"/>
    <w:rsid w:val="006E654E"/>
    <w:rsid w:val="006E66CB"/>
    <w:rsid w:val="006E6A91"/>
    <w:rsid w:val="006E6C35"/>
    <w:rsid w:val="006E6D55"/>
    <w:rsid w:val="006E6E18"/>
    <w:rsid w:val="006E7019"/>
    <w:rsid w:val="006E7280"/>
    <w:rsid w:val="006E758D"/>
    <w:rsid w:val="006E7753"/>
    <w:rsid w:val="006E786D"/>
    <w:rsid w:val="006E7C07"/>
    <w:rsid w:val="006E7DB8"/>
    <w:rsid w:val="006E7FDA"/>
    <w:rsid w:val="006F021C"/>
    <w:rsid w:val="006F0298"/>
    <w:rsid w:val="006F03BF"/>
    <w:rsid w:val="006F0813"/>
    <w:rsid w:val="006F0FF7"/>
    <w:rsid w:val="006F13C3"/>
    <w:rsid w:val="006F14FA"/>
    <w:rsid w:val="006F159B"/>
    <w:rsid w:val="006F1731"/>
    <w:rsid w:val="006F17BF"/>
    <w:rsid w:val="006F1912"/>
    <w:rsid w:val="006F1952"/>
    <w:rsid w:val="006F1972"/>
    <w:rsid w:val="006F1B63"/>
    <w:rsid w:val="006F1B90"/>
    <w:rsid w:val="006F1C04"/>
    <w:rsid w:val="006F1D89"/>
    <w:rsid w:val="006F1E80"/>
    <w:rsid w:val="006F2B86"/>
    <w:rsid w:val="006F329A"/>
    <w:rsid w:val="006F3312"/>
    <w:rsid w:val="006F3CB4"/>
    <w:rsid w:val="006F3ED9"/>
    <w:rsid w:val="006F3F24"/>
    <w:rsid w:val="006F3F58"/>
    <w:rsid w:val="006F4185"/>
    <w:rsid w:val="006F41CA"/>
    <w:rsid w:val="006F4226"/>
    <w:rsid w:val="006F4337"/>
    <w:rsid w:val="006F446F"/>
    <w:rsid w:val="006F44CD"/>
    <w:rsid w:val="006F4696"/>
    <w:rsid w:val="006F4990"/>
    <w:rsid w:val="006F4EC6"/>
    <w:rsid w:val="006F4F32"/>
    <w:rsid w:val="006F4F6A"/>
    <w:rsid w:val="006F51D4"/>
    <w:rsid w:val="006F52A5"/>
    <w:rsid w:val="006F5417"/>
    <w:rsid w:val="006F56FD"/>
    <w:rsid w:val="006F57FB"/>
    <w:rsid w:val="006F587D"/>
    <w:rsid w:val="006F5D58"/>
    <w:rsid w:val="006F5D8C"/>
    <w:rsid w:val="006F6198"/>
    <w:rsid w:val="006F6721"/>
    <w:rsid w:val="006F699B"/>
    <w:rsid w:val="006F6A9E"/>
    <w:rsid w:val="006F6B35"/>
    <w:rsid w:val="006F77DB"/>
    <w:rsid w:val="006F7886"/>
    <w:rsid w:val="006F7CF6"/>
    <w:rsid w:val="00700516"/>
    <w:rsid w:val="007009C0"/>
    <w:rsid w:val="00700B78"/>
    <w:rsid w:val="00700BA6"/>
    <w:rsid w:val="00700BF4"/>
    <w:rsid w:val="00700DAE"/>
    <w:rsid w:val="00700E8D"/>
    <w:rsid w:val="00700EA1"/>
    <w:rsid w:val="007011A0"/>
    <w:rsid w:val="007012AC"/>
    <w:rsid w:val="007012BA"/>
    <w:rsid w:val="00701423"/>
    <w:rsid w:val="00701946"/>
    <w:rsid w:val="00701F6C"/>
    <w:rsid w:val="00701FB9"/>
    <w:rsid w:val="00702165"/>
    <w:rsid w:val="00702404"/>
    <w:rsid w:val="007027AE"/>
    <w:rsid w:val="0070295C"/>
    <w:rsid w:val="00702C91"/>
    <w:rsid w:val="00702DF2"/>
    <w:rsid w:val="00702EDB"/>
    <w:rsid w:val="007030D0"/>
    <w:rsid w:val="0070315D"/>
    <w:rsid w:val="007032B8"/>
    <w:rsid w:val="00703446"/>
    <w:rsid w:val="007038F9"/>
    <w:rsid w:val="0070439A"/>
    <w:rsid w:val="00704634"/>
    <w:rsid w:val="007046B4"/>
    <w:rsid w:val="0070470C"/>
    <w:rsid w:val="00704AA3"/>
    <w:rsid w:val="00704AC6"/>
    <w:rsid w:val="00704C77"/>
    <w:rsid w:val="00704CE9"/>
    <w:rsid w:val="0070506B"/>
    <w:rsid w:val="0070516B"/>
    <w:rsid w:val="0070523A"/>
    <w:rsid w:val="007053D1"/>
    <w:rsid w:val="0070546D"/>
    <w:rsid w:val="00705473"/>
    <w:rsid w:val="00705546"/>
    <w:rsid w:val="0070559F"/>
    <w:rsid w:val="00705B50"/>
    <w:rsid w:val="00705C8C"/>
    <w:rsid w:val="007060A8"/>
    <w:rsid w:val="0070624A"/>
    <w:rsid w:val="0070690B"/>
    <w:rsid w:val="00706C3F"/>
    <w:rsid w:val="00706C51"/>
    <w:rsid w:val="0070715C"/>
    <w:rsid w:val="007078F3"/>
    <w:rsid w:val="007079C3"/>
    <w:rsid w:val="00707A20"/>
    <w:rsid w:val="00707FCB"/>
    <w:rsid w:val="007100CA"/>
    <w:rsid w:val="007102DB"/>
    <w:rsid w:val="00710551"/>
    <w:rsid w:val="00710799"/>
    <w:rsid w:val="007108A4"/>
    <w:rsid w:val="00710A49"/>
    <w:rsid w:val="007111BC"/>
    <w:rsid w:val="007111F1"/>
    <w:rsid w:val="00711284"/>
    <w:rsid w:val="007112B8"/>
    <w:rsid w:val="0071141C"/>
    <w:rsid w:val="007116F7"/>
    <w:rsid w:val="0071173C"/>
    <w:rsid w:val="00711C39"/>
    <w:rsid w:val="00711DD1"/>
    <w:rsid w:val="00712087"/>
    <w:rsid w:val="007124A1"/>
    <w:rsid w:val="0071305F"/>
    <w:rsid w:val="0071309D"/>
    <w:rsid w:val="007132A1"/>
    <w:rsid w:val="007132EF"/>
    <w:rsid w:val="0071348E"/>
    <w:rsid w:val="0071349A"/>
    <w:rsid w:val="00713751"/>
    <w:rsid w:val="00714107"/>
    <w:rsid w:val="0071443A"/>
    <w:rsid w:val="00714662"/>
    <w:rsid w:val="007146E9"/>
    <w:rsid w:val="00714763"/>
    <w:rsid w:val="00714C4B"/>
    <w:rsid w:val="00714FFF"/>
    <w:rsid w:val="00715073"/>
    <w:rsid w:val="00715304"/>
    <w:rsid w:val="0071547B"/>
    <w:rsid w:val="007154DE"/>
    <w:rsid w:val="007154E3"/>
    <w:rsid w:val="00715835"/>
    <w:rsid w:val="007159B9"/>
    <w:rsid w:val="00715AF2"/>
    <w:rsid w:val="00715B71"/>
    <w:rsid w:val="00716003"/>
    <w:rsid w:val="007162FD"/>
    <w:rsid w:val="007165CE"/>
    <w:rsid w:val="00716E6E"/>
    <w:rsid w:val="00716EF7"/>
    <w:rsid w:val="00717198"/>
    <w:rsid w:val="0071742A"/>
    <w:rsid w:val="00717B7E"/>
    <w:rsid w:val="00717D1D"/>
    <w:rsid w:val="00717E1B"/>
    <w:rsid w:val="00717F47"/>
    <w:rsid w:val="0072021E"/>
    <w:rsid w:val="007202BF"/>
    <w:rsid w:val="0072034F"/>
    <w:rsid w:val="00720508"/>
    <w:rsid w:val="00720519"/>
    <w:rsid w:val="00720853"/>
    <w:rsid w:val="00720B86"/>
    <w:rsid w:val="0072108F"/>
    <w:rsid w:val="007210F6"/>
    <w:rsid w:val="00721397"/>
    <w:rsid w:val="007215E5"/>
    <w:rsid w:val="0072173A"/>
    <w:rsid w:val="00721837"/>
    <w:rsid w:val="00721A6E"/>
    <w:rsid w:val="00721DA6"/>
    <w:rsid w:val="007220EF"/>
    <w:rsid w:val="007225BE"/>
    <w:rsid w:val="00722B70"/>
    <w:rsid w:val="00722C55"/>
    <w:rsid w:val="00722CD7"/>
    <w:rsid w:val="00722EFA"/>
    <w:rsid w:val="00722FC3"/>
    <w:rsid w:val="0072386E"/>
    <w:rsid w:val="00723B88"/>
    <w:rsid w:val="007240D5"/>
    <w:rsid w:val="00724469"/>
    <w:rsid w:val="0072467C"/>
    <w:rsid w:val="00724B73"/>
    <w:rsid w:val="00724CF4"/>
    <w:rsid w:val="00724FD6"/>
    <w:rsid w:val="00724FF5"/>
    <w:rsid w:val="00725117"/>
    <w:rsid w:val="007251EE"/>
    <w:rsid w:val="00725203"/>
    <w:rsid w:val="00725733"/>
    <w:rsid w:val="00725950"/>
    <w:rsid w:val="0072595A"/>
    <w:rsid w:val="00725AE1"/>
    <w:rsid w:val="00725BA8"/>
    <w:rsid w:val="00725E73"/>
    <w:rsid w:val="007264D8"/>
    <w:rsid w:val="00726D4E"/>
    <w:rsid w:val="00726EB1"/>
    <w:rsid w:val="00726F2F"/>
    <w:rsid w:val="0072781D"/>
    <w:rsid w:val="00730150"/>
    <w:rsid w:val="007306C7"/>
    <w:rsid w:val="00730735"/>
    <w:rsid w:val="007307D5"/>
    <w:rsid w:val="00730B7A"/>
    <w:rsid w:val="00730CDA"/>
    <w:rsid w:val="00730DE2"/>
    <w:rsid w:val="0073109B"/>
    <w:rsid w:val="0073136E"/>
    <w:rsid w:val="00731A3E"/>
    <w:rsid w:val="00731DA0"/>
    <w:rsid w:val="00731E30"/>
    <w:rsid w:val="00731FC8"/>
    <w:rsid w:val="0073211D"/>
    <w:rsid w:val="007323F4"/>
    <w:rsid w:val="007327A1"/>
    <w:rsid w:val="00732AF0"/>
    <w:rsid w:val="00732D7D"/>
    <w:rsid w:val="00732EBE"/>
    <w:rsid w:val="00732F14"/>
    <w:rsid w:val="00732F4B"/>
    <w:rsid w:val="0073348D"/>
    <w:rsid w:val="007337F1"/>
    <w:rsid w:val="00733894"/>
    <w:rsid w:val="007339C0"/>
    <w:rsid w:val="00733A29"/>
    <w:rsid w:val="00733EB8"/>
    <w:rsid w:val="00734261"/>
    <w:rsid w:val="0073489A"/>
    <w:rsid w:val="0073493D"/>
    <w:rsid w:val="00734DC4"/>
    <w:rsid w:val="00734E72"/>
    <w:rsid w:val="00735012"/>
    <w:rsid w:val="00735924"/>
    <w:rsid w:val="00735964"/>
    <w:rsid w:val="00735A6E"/>
    <w:rsid w:val="00735BDF"/>
    <w:rsid w:val="00735F0C"/>
    <w:rsid w:val="00735F67"/>
    <w:rsid w:val="00735FC6"/>
    <w:rsid w:val="00736059"/>
    <w:rsid w:val="0073621F"/>
    <w:rsid w:val="00736485"/>
    <w:rsid w:val="00736794"/>
    <w:rsid w:val="00736BDD"/>
    <w:rsid w:val="00736CAF"/>
    <w:rsid w:val="007370CD"/>
    <w:rsid w:val="007372B9"/>
    <w:rsid w:val="00737499"/>
    <w:rsid w:val="0073755B"/>
    <w:rsid w:val="007376F8"/>
    <w:rsid w:val="00737A58"/>
    <w:rsid w:val="00737B9F"/>
    <w:rsid w:val="00737F5A"/>
    <w:rsid w:val="0074040B"/>
    <w:rsid w:val="007404B1"/>
    <w:rsid w:val="007405DB"/>
    <w:rsid w:val="00740A8D"/>
    <w:rsid w:val="00740AA1"/>
    <w:rsid w:val="00740BB8"/>
    <w:rsid w:val="00740C3E"/>
    <w:rsid w:val="00740DE2"/>
    <w:rsid w:val="00740E3D"/>
    <w:rsid w:val="007412DA"/>
    <w:rsid w:val="00741330"/>
    <w:rsid w:val="00741738"/>
    <w:rsid w:val="007418B3"/>
    <w:rsid w:val="00741B5A"/>
    <w:rsid w:val="00741BA6"/>
    <w:rsid w:val="00742060"/>
    <w:rsid w:val="007422DD"/>
    <w:rsid w:val="00742520"/>
    <w:rsid w:val="00742531"/>
    <w:rsid w:val="007426B7"/>
    <w:rsid w:val="007427C3"/>
    <w:rsid w:val="00742D1D"/>
    <w:rsid w:val="0074377C"/>
    <w:rsid w:val="00743851"/>
    <w:rsid w:val="007438AD"/>
    <w:rsid w:val="00743C6E"/>
    <w:rsid w:val="007440F5"/>
    <w:rsid w:val="007441BD"/>
    <w:rsid w:val="007442D9"/>
    <w:rsid w:val="007445E2"/>
    <w:rsid w:val="007446B4"/>
    <w:rsid w:val="007451A7"/>
    <w:rsid w:val="007452CD"/>
    <w:rsid w:val="0074551A"/>
    <w:rsid w:val="00745647"/>
    <w:rsid w:val="00745735"/>
    <w:rsid w:val="007458AB"/>
    <w:rsid w:val="00745A87"/>
    <w:rsid w:val="00745C3B"/>
    <w:rsid w:val="00745DCF"/>
    <w:rsid w:val="00746620"/>
    <w:rsid w:val="00746642"/>
    <w:rsid w:val="0074667F"/>
    <w:rsid w:val="0074674F"/>
    <w:rsid w:val="00746A13"/>
    <w:rsid w:val="00746C39"/>
    <w:rsid w:val="007471BA"/>
    <w:rsid w:val="007475B6"/>
    <w:rsid w:val="0074774E"/>
    <w:rsid w:val="007477B5"/>
    <w:rsid w:val="00747A97"/>
    <w:rsid w:val="00747AB5"/>
    <w:rsid w:val="00747B7A"/>
    <w:rsid w:val="00747C9C"/>
    <w:rsid w:val="00747CA7"/>
    <w:rsid w:val="00747EA5"/>
    <w:rsid w:val="0075010E"/>
    <w:rsid w:val="007501A8"/>
    <w:rsid w:val="00750270"/>
    <w:rsid w:val="00750397"/>
    <w:rsid w:val="00750610"/>
    <w:rsid w:val="00750820"/>
    <w:rsid w:val="007508B9"/>
    <w:rsid w:val="00750A9D"/>
    <w:rsid w:val="00750A9E"/>
    <w:rsid w:val="00750BE2"/>
    <w:rsid w:val="00750E0A"/>
    <w:rsid w:val="00750E31"/>
    <w:rsid w:val="00751052"/>
    <w:rsid w:val="00751235"/>
    <w:rsid w:val="00751792"/>
    <w:rsid w:val="007518DB"/>
    <w:rsid w:val="00751ACB"/>
    <w:rsid w:val="00751CC3"/>
    <w:rsid w:val="00751CFC"/>
    <w:rsid w:val="0075233D"/>
    <w:rsid w:val="007523AA"/>
    <w:rsid w:val="00752622"/>
    <w:rsid w:val="0075273A"/>
    <w:rsid w:val="00752883"/>
    <w:rsid w:val="0075293D"/>
    <w:rsid w:val="00752CEB"/>
    <w:rsid w:val="00752D27"/>
    <w:rsid w:val="00752DF8"/>
    <w:rsid w:val="0075336A"/>
    <w:rsid w:val="00753999"/>
    <w:rsid w:val="00753FDD"/>
    <w:rsid w:val="0075401B"/>
    <w:rsid w:val="00754035"/>
    <w:rsid w:val="00754198"/>
    <w:rsid w:val="00754239"/>
    <w:rsid w:val="0075467F"/>
    <w:rsid w:val="007546CE"/>
    <w:rsid w:val="007548A8"/>
    <w:rsid w:val="007549A3"/>
    <w:rsid w:val="00754B34"/>
    <w:rsid w:val="00754E9D"/>
    <w:rsid w:val="00754F26"/>
    <w:rsid w:val="007551C2"/>
    <w:rsid w:val="0075562C"/>
    <w:rsid w:val="00755695"/>
    <w:rsid w:val="00755AB2"/>
    <w:rsid w:val="00755B8E"/>
    <w:rsid w:val="00755E14"/>
    <w:rsid w:val="00755E9A"/>
    <w:rsid w:val="0075620D"/>
    <w:rsid w:val="00756AA4"/>
    <w:rsid w:val="00756DE7"/>
    <w:rsid w:val="00757509"/>
    <w:rsid w:val="0075759C"/>
    <w:rsid w:val="00757DF1"/>
    <w:rsid w:val="00757E07"/>
    <w:rsid w:val="00757E30"/>
    <w:rsid w:val="00760166"/>
    <w:rsid w:val="00760462"/>
    <w:rsid w:val="0076058E"/>
    <w:rsid w:val="00760880"/>
    <w:rsid w:val="00760CFA"/>
    <w:rsid w:val="0076131A"/>
    <w:rsid w:val="007613B5"/>
    <w:rsid w:val="007615FA"/>
    <w:rsid w:val="007619A6"/>
    <w:rsid w:val="00761C4D"/>
    <w:rsid w:val="00761C53"/>
    <w:rsid w:val="00761D5D"/>
    <w:rsid w:val="00761E31"/>
    <w:rsid w:val="00762498"/>
    <w:rsid w:val="00762925"/>
    <w:rsid w:val="00762AAF"/>
    <w:rsid w:val="00762D1E"/>
    <w:rsid w:val="00762F7E"/>
    <w:rsid w:val="00763471"/>
    <w:rsid w:val="00763B32"/>
    <w:rsid w:val="00763BB6"/>
    <w:rsid w:val="00763D0A"/>
    <w:rsid w:val="00763D46"/>
    <w:rsid w:val="00764063"/>
    <w:rsid w:val="00764714"/>
    <w:rsid w:val="0076491B"/>
    <w:rsid w:val="00764B5A"/>
    <w:rsid w:val="00764C86"/>
    <w:rsid w:val="00764C8B"/>
    <w:rsid w:val="00764CCF"/>
    <w:rsid w:val="00764F90"/>
    <w:rsid w:val="00765181"/>
    <w:rsid w:val="00765833"/>
    <w:rsid w:val="00765B69"/>
    <w:rsid w:val="00765ED0"/>
    <w:rsid w:val="00766056"/>
    <w:rsid w:val="007660F4"/>
    <w:rsid w:val="007661E0"/>
    <w:rsid w:val="007662A3"/>
    <w:rsid w:val="0076665F"/>
    <w:rsid w:val="0076681F"/>
    <w:rsid w:val="00766C4A"/>
    <w:rsid w:val="00766DE5"/>
    <w:rsid w:val="00766E0B"/>
    <w:rsid w:val="00766E23"/>
    <w:rsid w:val="00767387"/>
    <w:rsid w:val="007676BA"/>
    <w:rsid w:val="007676D7"/>
    <w:rsid w:val="007700D7"/>
    <w:rsid w:val="007704B4"/>
    <w:rsid w:val="00770766"/>
    <w:rsid w:val="007707DA"/>
    <w:rsid w:val="00770A35"/>
    <w:rsid w:val="00770AB3"/>
    <w:rsid w:val="00770B7F"/>
    <w:rsid w:val="00770C8F"/>
    <w:rsid w:val="007710B3"/>
    <w:rsid w:val="0077179F"/>
    <w:rsid w:val="00771B8A"/>
    <w:rsid w:val="00771BB8"/>
    <w:rsid w:val="00771BD3"/>
    <w:rsid w:val="007723C7"/>
    <w:rsid w:val="00772440"/>
    <w:rsid w:val="00772CD8"/>
    <w:rsid w:val="00772CF7"/>
    <w:rsid w:val="00772E73"/>
    <w:rsid w:val="00773005"/>
    <w:rsid w:val="00773874"/>
    <w:rsid w:val="00773DB7"/>
    <w:rsid w:val="00773FE0"/>
    <w:rsid w:val="0077484C"/>
    <w:rsid w:val="00774BC4"/>
    <w:rsid w:val="007751F8"/>
    <w:rsid w:val="007753E6"/>
    <w:rsid w:val="007754DF"/>
    <w:rsid w:val="00775543"/>
    <w:rsid w:val="007756CF"/>
    <w:rsid w:val="0077597B"/>
    <w:rsid w:val="00775C3F"/>
    <w:rsid w:val="00775C6F"/>
    <w:rsid w:val="00776179"/>
    <w:rsid w:val="007763CA"/>
    <w:rsid w:val="007765A0"/>
    <w:rsid w:val="007765D3"/>
    <w:rsid w:val="0077687D"/>
    <w:rsid w:val="00776A22"/>
    <w:rsid w:val="00776B31"/>
    <w:rsid w:val="00776FDD"/>
    <w:rsid w:val="00777088"/>
    <w:rsid w:val="007770A7"/>
    <w:rsid w:val="007770DF"/>
    <w:rsid w:val="007771B0"/>
    <w:rsid w:val="0077742F"/>
    <w:rsid w:val="00777F05"/>
    <w:rsid w:val="0078031A"/>
    <w:rsid w:val="0078043D"/>
    <w:rsid w:val="00780525"/>
    <w:rsid w:val="0078078C"/>
    <w:rsid w:val="007807FE"/>
    <w:rsid w:val="00780993"/>
    <w:rsid w:val="00780C51"/>
    <w:rsid w:val="00780EF2"/>
    <w:rsid w:val="00781438"/>
    <w:rsid w:val="007814F1"/>
    <w:rsid w:val="0078159F"/>
    <w:rsid w:val="00781903"/>
    <w:rsid w:val="007819BE"/>
    <w:rsid w:val="00781F59"/>
    <w:rsid w:val="007820CA"/>
    <w:rsid w:val="00782139"/>
    <w:rsid w:val="007821B3"/>
    <w:rsid w:val="00782248"/>
    <w:rsid w:val="0078229F"/>
    <w:rsid w:val="0078235B"/>
    <w:rsid w:val="00782501"/>
    <w:rsid w:val="0078265E"/>
    <w:rsid w:val="00782F28"/>
    <w:rsid w:val="00782F2D"/>
    <w:rsid w:val="00782F5A"/>
    <w:rsid w:val="00782FC2"/>
    <w:rsid w:val="0078319B"/>
    <w:rsid w:val="00783257"/>
    <w:rsid w:val="00783438"/>
    <w:rsid w:val="0078347C"/>
    <w:rsid w:val="007838EB"/>
    <w:rsid w:val="00783A9C"/>
    <w:rsid w:val="00783C4C"/>
    <w:rsid w:val="007840C5"/>
    <w:rsid w:val="007841BE"/>
    <w:rsid w:val="007842C8"/>
    <w:rsid w:val="0078458F"/>
    <w:rsid w:val="00784705"/>
    <w:rsid w:val="0078497F"/>
    <w:rsid w:val="00784E85"/>
    <w:rsid w:val="00784E93"/>
    <w:rsid w:val="0078506F"/>
    <w:rsid w:val="00785141"/>
    <w:rsid w:val="007851DD"/>
    <w:rsid w:val="007852E4"/>
    <w:rsid w:val="00785AA6"/>
    <w:rsid w:val="00785FCE"/>
    <w:rsid w:val="007863F5"/>
    <w:rsid w:val="00786486"/>
    <w:rsid w:val="00786603"/>
    <w:rsid w:val="00786AB2"/>
    <w:rsid w:val="00786B12"/>
    <w:rsid w:val="00786D1D"/>
    <w:rsid w:val="00786ECB"/>
    <w:rsid w:val="00787053"/>
    <w:rsid w:val="007871F9"/>
    <w:rsid w:val="00787942"/>
    <w:rsid w:val="00787A54"/>
    <w:rsid w:val="00787CBD"/>
    <w:rsid w:val="00787EC7"/>
    <w:rsid w:val="00787F3E"/>
    <w:rsid w:val="0079007C"/>
    <w:rsid w:val="007900EB"/>
    <w:rsid w:val="00790635"/>
    <w:rsid w:val="00790976"/>
    <w:rsid w:val="00790D04"/>
    <w:rsid w:val="00790D68"/>
    <w:rsid w:val="00790DF9"/>
    <w:rsid w:val="00790F88"/>
    <w:rsid w:val="00791211"/>
    <w:rsid w:val="00791379"/>
    <w:rsid w:val="007916B6"/>
    <w:rsid w:val="0079195B"/>
    <w:rsid w:val="007919E0"/>
    <w:rsid w:val="00791B32"/>
    <w:rsid w:val="00791BA6"/>
    <w:rsid w:val="00791C6A"/>
    <w:rsid w:val="0079201C"/>
    <w:rsid w:val="007920C1"/>
    <w:rsid w:val="007924F1"/>
    <w:rsid w:val="00792686"/>
    <w:rsid w:val="00792715"/>
    <w:rsid w:val="0079297B"/>
    <w:rsid w:val="007929CE"/>
    <w:rsid w:val="00792A0B"/>
    <w:rsid w:val="00792BC8"/>
    <w:rsid w:val="00792EED"/>
    <w:rsid w:val="00792FE8"/>
    <w:rsid w:val="007932A2"/>
    <w:rsid w:val="00793380"/>
    <w:rsid w:val="007934F2"/>
    <w:rsid w:val="00793531"/>
    <w:rsid w:val="0079353E"/>
    <w:rsid w:val="0079365D"/>
    <w:rsid w:val="00793679"/>
    <w:rsid w:val="007936E1"/>
    <w:rsid w:val="00793A4C"/>
    <w:rsid w:val="00793BCC"/>
    <w:rsid w:val="00794805"/>
    <w:rsid w:val="00794C0D"/>
    <w:rsid w:val="00794C50"/>
    <w:rsid w:val="007958A7"/>
    <w:rsid w:val="007959FC"/>
    <w:rsid w:val="00795D2A"/>
    <w:rsid w:val="00795FA3"/>
    <w:rsid w:val="007962BE"/>
    <w:rsid w:val="00796370"/>
    <w:rsid w:val="00796587"/>
    <w:rsid w:val="007965B0"/>
    <w:rsid w:val="0079665F"/>
    <w:rsid w:val="00796B55"/>
    <w:rsid w:val="00796BD7"/>
    <w:rsid w:val="00796F1E"/>
    <w:rsid w:val="00796FF4"/>
    <w:rsid w:val="007970E0"/>
    <w:rsid w:val="00797226"/>
    <w:rsid w:val="007972D3"/>
    <w:rsid w:val="00797330"/>
    <w:rsid w:val="00797332"/>
    <w:rsid w:val="0079745A"/>
    <w:rsid w:val="007974E0"/>
    <w:rsid w:val="00797B39"/>
    <w:rsid w:val="00797CBA"/>
    <w:rsid w:val="00797D81"/>
    <w:rsid w:val="00797DC5"/>
    <w:rsid w:val="007A01F1"/>
    <w:rsid w:val="007A0457"/>
    <w:rsid w:val="007A05B5"/>
    <w:rsid w:val="007A062A"/>
    <w:rsid w:val="007A0A8B"/>
    <w:rsid w:val="007A1114"/>
    <w:rsid w:val="007A11BB"/>
    <w:rsid w:val="007A15E0"/>
    <w:rsid w:val="007A17BA"/>
    <w:rsid w:val="007A1A67"/>
    <w:rsid w:val="007A1D28"/>
    <w:rsid w:val="007A2085"/>
    <w:rsid w:val="007A20D4"/>
    <w:rsid w:val="007A22C6"/>
    <w:rsid w:val="007A27B7"/>
    <w:rsid w:val="007A27CE"/>
    <w:rsid w:val="007A2A4C"/>
    <w:rsid w:val="007A2CF6"/>
    <w:rsid w:val="007A2DEB"/>
    <w:rsid w:val="007A33B0"/>
    <w:rsid w:val="007A34CA"/>
    <w:rsid w:val="007A35EF"/>
    <w:rsid w:val="007A3835"/>
    <w:rsid w:val="007A3D7F"/>
    <w:rsid w:val="007A3DCF"/>
    <w:rsid w:val="007A4262"/>
    <w:rsid w:val="007A42B7"/>
    <w:rsid w:val="007A4509"/>
    <w:rsid w:val="007A45C6"/>
    <w:rsid w:val="007A49F2"/>
    <w:rsid w:val="007A4D93"/>
    <w:rsid w:val="007A5314"/>
    <w:rsid w:val="007A570D"/>
    <w:rsid w:val="007A579A"/>
    <w:rsid w:val="007A587B"/>
    <w:rsid w:val="007A5D5D"/>
    <w:rsid w:val="007A5FAC"/>
    <w:rsid w:val="007A60BA"/>
    <w:rsid w:val="007A6675"/>
    <w:rsid w:val="007A670E"/>
    <w:rsid w:val="007A679B"/>
    <w:rsid w:val="007A6FD1"/>
    <w:rsid w:val="007A7117"/>
    <w:rsid w:val="007A7684"/>
    <w:rsid w:val="007A79CF"/>
    <w:rsid w:val="007A7DA2"/>
    <w:rsid w:val="007A7F44"/>
    <w:rsid w:val="007B0384"/>
    <w:rsid w:val="007B0435"/>
    <w:rsid w:val="007B05D9"/>
    <w:rsid w:val="007B06F1"/>
    <w:rsid w:val="007B096B"/>
    <w:rsid w:val="007B1087"/>
    <w:rsid w:val="007B11AB"/>
    <w:rsid w:val="007B1263"/>
    <w:rsid w:val="007B1713"/>
    <w:rsid w:val="007B17F4"/>
    <w:rsid w:val="007B1820"/>
    <w:rsid w:val="007B1A8C"/>
    <w:rsid w:val="007B1D41"/>
    <w:rsid w:val="007B1E75"/>
    <w:rsid w:val="007B20B8"/>
    <w:rsid w:val="007B2160"/>
    <w:rsid w:val="007B2501"/>
    <w:rsid w:val="007B2A6E"/>
    <w:rsid w:val="007B2BBD"/>
    <w:rsid w:val="007B3324"/>
    <w:rsid w:val="007B345E"/>
    <w:rsid w:val="007B3545"/>
    <w:rsid w:val="007B35E0"/>
    <w:rsid w:val="007B368C"/>
    <w:rsid w:val="007B3951"/>
    <w:rsid w:val="007B39FD"/>
    <w:rsid w:val="007B3B92"/>
    <w:rsid w:val="007B3E87"/>
    <w:rsid w:val="007B41D7"/>
    <w:rsid w:val="007B49FA"/>
    <w:rsid w:val="007B4AFA"/>
    <w:rsid w:val="007B4EB4"/>
    <w:rsid w:val="007B4F5C"/>
    <w:rsid w:val="007B5497"/>
    <w:rsid w:val="007B55C5"/>
    <w:rsid w:val="007B57C0"/>
    <w:rsid w:val="007B5B3E"/>
    <w:rsid w:val="007B5B7F"/>
    <w:rsid w:val="007B5B88"/>
    <w:rsid w:val="007B5DD2"/>
    <w:rsid w:val="007B6239"/>
    <w:rsid w:val="007B62C7"/>
    <w:rsid w:val="007B63B4"/>
    <w:rsid w:val="007B6480"/>
    <w:rsid w:val="007B6548"/>
    <w:rsid w:val="007B6603"/>
    <w:rsid w:val="007B67B3"/>
    <w:rsid w:val="007B67FA"/>
    <w:rsid w:val="007B6A56"/>
    <w:rsid w:val="007B6DCF"/>
    <w:rsid w:val="007B7039"/>
    <w:rsid w:val="007B7259"/>
    <w:rsid w:val="007B7389"/>
    <w:rsid w:val="007B75D5"/>
    <w:rsid w:val="007B7647"/>
    <w:rsid w:val="007B7AE0"/>
    <w:rsid w:val="007B7FE7"/>
    <w:rsid w:val="007C009B"/>
    <w:rsid w:val="007C0176"/>
    <w:rsid w:val="007C0379"/>
    <w:rsid w:val="007C094B"/>
    <w:rsid w:val="007C09ED"/>
    <w:rsid w:val="007C0A92"/>
    <w:rsid w:val="007C0EC5"/>
    <w:rsid w:val="007C10E0"/>
    <w:rsid w:val="007C11B7"/>
    <w:rsid w:val="007C1262"/>
    <w:rsid w:val="007C14FB"/>
    <w:rsid w:val="007C14FD"/>
    <w:rsid w:val="007C16DD"/>
    <w:rsid w:val="007C186E"/>
    <w:rsid w:val="007C1AE5"/>
    <w:rsid w:val="007C1BB2"/>
    <w:rsid w:val="007C1F13"/>
    <w:rsid w:val="007C228F"/>
    <w:rsid w:val="007C2456"/>
    <w:rsid w:val="007C2676"/>
    <w:rsid w:val="007C28C2"/>
    <w:rsid w:val="007C2955"/>
    <w:rsid w:val="007C2A7E"/>
    <w:rsid w:val="007C2C75"/>
    <w:rsid w:val="007C2E9D"/>
    <w:rsid w:val="007C2ECD"/>
    <w:rsid w:val="007C2F88"/>
    <w:rsid w:val="007C30D1"/>
    <w:rsid w:val="007C3110"/>
    <w:rsid w:val="007C3114"/>
    <w:rsid w:val="007C31EA"/>
    <w:rsid w:val="007C325C"/>
    <w:rsid w:val="007C3415"/>
    <w:rsid w:val="007C3508"/>
    <w:rsid w:val="007C35BF"/>
    <w:rsid w:val="007C3952"/>
    <w:rsid w:val="007C3967"/>
    <w:rsid w:val="007C3997"/>
    <w:rsid w:val="007C3E8A"/>
    <w:rsid w:val="007C3FB8"/>
    <w:rsid w:val="007C3FE4"/>
    <w:rsid w:val="007C45A8"/>
    <w:rsid w:val="007C47CD"/>
    <w:rsid w:val="007C503F"/>
    <w:rsid w:val="007C514F"/>
    <w:rsid w:val="007C5159"/>
    <w:rsid w:val="007C515C"/>
    <w:rsid w:val="007C5558"/>
    <w:rsid w:val="007C58EF"/>
    <w:rsid w:val="007C5B59"/>
    <w:rsid w:val="007C5FE3"/>
    <w:rsid w:val="007C623D"/>
    <w:rsid w:val="007C6554"/>
    <w:rsid w:val="007C678D"/>
    <w:rsid w:val="007C6966"/>
    <w:rsid w:val="007C6A41"/>
    <w:rsid w:val="007C6B42"/>
    <w:rsid w:val="007C6D00"/>
    <w:rsid w:val="007C7184"/>
    <w:rsid w:val="007C7AA6"/>
    <w:rsid w:val="007C7B43"/>
    <w:rsid w:val="007D03C2"/>
    <w:rsid w:val="007D0676"/>
    <w:rsid w:val="007D0BBE"/>
    <w:rsid w:val="007D125B"/>
    <w:rsid w:val="007D15FF"/>
    <w:rsid w:val="007D1715"/>
    <w:rsid w:val="007D1B9D"/>
    <w:rsid w:val="007D1BEC"/>
    <w:rsid w:val="007D21CA"/>
    <w:rsid w:val="007D21DC"/>
    <w:rsid w:val="007D2351"/>
    <w:rsid w:val="007D248D"/>
    <w:rsid w:val="007D2623"/>
    <w:rsid w:val="007D264D"/>
    <w:rsid w:val="007D2B00"/>
    <w:rsid w:val="007D2B3E"/>
    <w:rsid w:val="007D2B60"/>
    <w:rsid w:val="007D2D25"/>
    <w:rsid w:val="007D2D74"/>
    <w:rsid w:val="007D31B9"/>
    <w:rsid w:val="007D357A"/>
    <w:rsid w:val="007D3847"/>
    <w:rsid w:val="007D3876"/>
    <w:rsid w:val="007D38C7"/>
    <w:rsid w:val="007D3FA7"/>
    <w:rsid w:val="007D401D"/>
    <w:rsid w:val="007D4370"/>
    <w:rsid w:val="007D451F"/>
    <w:rsid w:val="007D492E"/>
    <w:rsid w:val="007D4C2A"/>
    <w:rsid w:val="007D51FE"/>
    <w:rsid w:val="007D5740"/>
    <w:rsid w:val="007D5A67"/>
    <w:rsid w:val="007D5AFD"/>
    <w:rsid w:val="007D5EE2"/>
    <w:rsid w:val="007D5F8E"/>
    <w:rsid w:val="007D62DF"/>
    <w:rsid w:val="007D636D"/>
    <w:rsid w:val="007D644A"/>
    <w:rsid w:val="007D64E6"/>
    <w:rsid w:val="007D655A"/>
    <w:rsid w:val="007D657E"/>
    <w:rsid w:val="007D6C50"/>
    <w:rsid w:val="007D6DE3"/>
    <w:rsid w:val="007D7114"/>
    <w:rsid w:val="007D7117"/>
    <w:rsid w:val="007D762E"/>
    <w:rsid w:val="007D77F7"/>
    <w:rsid w:val="007D788C"/>
    <w:rsid w:val="007D7BE0"/>
    <w:rsid w:val="007D7EC1"/>
    <w:rsid w:val="007D7F23"/>
    <w:rsid w:val="007E08F3"/>
    <w:rsid w:val="007E0927"/>
    <w:rsid w:val="007E163C"/>
    <w:rsid w:val="007E16BA"/>
    <w:rsid w:val="007E1888"/>
    <w:rsid w:val="007E19A4"/>
    <w:rsid w:val="007E1A47"/>
    <w:rsid w:val="007E1CBD"/>
    <w:rsid w:val="007E2B8D"/>
    <w:rsid w:val="007E2CDF"/>
    <w:rsid w:val="007E2DAD"/>
    <w:rsid w:val="007E329E"/>
    <w:rsid w:val="007E360C"/>
    <w:rsid w:val="007E3631"/>
    <w:rsid w:val="007E3660"/>
    <w:rsid w:val="007E37CC"/>
    <w:rsid w:val="007E3DE2"/>
    <w:rsid w:val="007E3EEB"/>
    <w:rsid w:val="007E4096"/>
    <w:rsid w:val="007E4207"/>
    <w:rsid w:val="007E4279"/>
    <w:rsid w:val="007E42A9"/>
    <w:rsid w:val="007E44C5"/>
    <w:rsid w:val="007E453D"/>
    <w:rsid w:val="007E4D1C"/>
    <w:rsid w:val="007E528F"/>
    <w:rsid w:val="007E536E"/>
    <w:rsid w:val="007E5760"/>
    <w:rsid w:val="007E5ABE"/>
    <w:rsid w:val="007E5B82"/>
    <w:rsid w:val="007E5DB9"/>
    <w:rsid w:val="007E5DE1"/>
    <w:rsid w:val="007E5E84"/>
    <w:rsid w:val="007E616B"/>
    <w:rsid w:val="007E6190"/>
    <w:rsid w:val="007E65DC"/>
    <w:rsid w:val="007E68B8"/>
    <w:rsid w:val="007E6C01"/>
    <w:rsid w:val="007E6CD1"/>
    <w:rsid w:val="007E6D30"/>
    <w:rsid w:val="007E6DA6"/>
    <w:rsid w:val="007E6EDA"/>
    <w:rsid w:val="007E70C8"/>
    <w:rsid w:val="007E765C"/>
    <w:rsid w:val="007E7AA7"/>
    <w:rsid w:val="007E7CA0"/>
    <w:rsid w:val="007E7CAD"/>
    <w:rsid w:val="007E7DA5"/>
    <w:rsid w:val="007F0177"/>
    <w:rsid w:val="007F01DD"/>
    <w:rsid w:val="007F0312"/>
    <w:rsid w:val="007F05DF"/>
    <w:rsid w:val="007F0873"/>
    <w:rsid w:val="007F09A5"/>
    <w:rsid w:val="007F09E8"/>
    <w:rsid w:val="007F0A0F"/>
    <w:rsid w:val="007F0E1C"/>
    <w:rsid w:val="007F1585"/>
    <w:rsid w:val="007F1687"/>
    <w:rsid w:val="007F2111"/>
    <w:rsid w:val="007F2181"/>
    <w:rsid w:val="007F224F"/>
    <w:rsid w:val="007F22D3"/>
    <w:rsid w:val="007F234E"/>
    <w:rsid w:val="007F24BB"/>
    <w:rsid w:val="007F2553"/>
    <w:rsid w:val="007F2798"/>
    <w:rsid w:val="007F27C3"/>
    <w:rsid w:val="007F27E5"/>
    <w:rsid w:val="007F287B"/>
    <w:rsid w:val="007F2A1C"/>
    <w:rsid w:val="007F2BA2"/>
    <w:rsid w:val="007F2D35"/>
    <w:rsid w:val="007F2FB0"/>
    <w:rsid w:val="007F30B7"/>
    <w:rsid w:val="007F35F3"/>
    <w:rsid w:val="007F3ACD"/>
    <w:rsid w:val="007F3ADD"/>
    <w:rsid w:val="007F3CD7"/>
    <w:rsid w:val="007F3FF8"/>
    <w:rsid w:val="007F422C"/>
    <w:rsid w:val="007F4C2A"/>
    <w:rsid w:val="007F4CAB"/>
    <w:rsid w:val="007F4E15"/>
    <w:rsid w:val="007F4F22"/>
    <w:rsid w:val="007F51D7"/>
    <w:rsid w:val="007F5232"/>
    <w:rsid w:val="007F52F5"/>
    <w:rsid w:val="007F5336"/>
    <w:rsid w:val="007F598A"/>
    <w:rsid w:val="007F60EF"/>
    <w:rsid w:val="007F6486"/>
    <w:rsid w:val="007F65E9"/>
    <w:rsid w:val="007F6692"/>
    <w:rsid w:val="007F686E"/>
    <w:rsid w:val="007F690D"/>
    <w:rsid w:val="007F691F"/>
    <w:rsid w:val="007F6C1B"/>
    <w:rsid w:val="007F7192"/>
    <w:rsid w:val="007F7321"/>
    <w:rsid w:val="007F73DA"/>
    <w:rsid w:val="007F7441"/>
    <w:rsid w:val="007F7467"/>
    <w:rsid w:val="007F7772"/>
    <w:rsid w:val="007F7F79"/>
    <w:rsid w:val="008002C6"/>
    <w:rsid w:val="0080063A"/>
    <w:rsid w:val="00800664"/>
    <w:rsid w:val="00800831"/>
    <w:rsid w:val="00800A22"/>
    <w:rsid w:val="00800A94"/>
    <w:rsid w:val="008010AB"/>
    <w:rsid w:val="008011B8"/>
    <w:rsid w:val="00801377"/>
    <w:rsid w:val="008015E3"/>
    <w:rsid w:val="00801A74"/>
    <w:rsid w:val="00801D32"/>
    <w:rsid w:val="00801FDB"/>
    <w:rsid w:val="0080228F"/>
    <w:rsid w:val="008023C2"/>
    <w:rsid w:val="00802500"/>
    <w:rsid w:val="00802606"/>
    <w:rsid w:val="00802648"/>
    <w:rsid w:val="008026A7"/>
    <w:rsid w:val="008028C4"/>
    <w:rsid w:val="00802A6B"/>
    <w:rsid w:val="00802A9A"/>
    <w:rsid w:val="00802ACC"/>
    <w:rsid w:val="00802B6C"/>
    <w:rsid w:val="00802DE9"/>
    <w:rsid w:val="00802E3D"/>
    <w:rsid w:val="00803375"/>
    <w:rsid w:val="00803802"/>
    <w:rsid w:val="00803D7C"/>
    <w:rsid w:val="008042D5"/>
    <w:rsid w:val="0080438A"/>
    <w:rsid w:val="00804408"/>
    <w:rsid w:val="0080479F"/>
    <w:rsid w:val="008048D6"/>
    <w:rsid w:val="00804B33"/>
    <w:rsid w:val="00804BBA"/>
    <w:rsid w:val="00804CE0"/>
    <w:rsid w:val="00804F65"/>
    <w:rsid w:val="0080558A"/>
    <w:rsid w:val="00805957"/>
    <w:rsid w:val="00805F4C"/>
    <w:rsid w:val="00805F84"/>
    <w:rsid w:val="0080607F"/>
    <w:rsid w:val="008063C5"/>
    <w:rsid w:val="00806434"/>
    <w:rsid w:val="008065E6"/>
    <w:rsid w:val="00806753"/>
    <w:rsid w:val="00806CB7"/>
    <w:rsid w:val="00806EDD"/>
    <w:rsid w:val="00807017"/>
    <w:rsid w:val="00807159"/>
    <w:rsid w:val="0080719A"/>
    <w:rsid w:val="008074BE"/>
    <w:rsid w:val="00807EC7"/>
    <w:rsid w:val="00810301"/>
    <w:rsid w:val="00810607"/>
    <w:rsid w:val="0081096B"/>
    <w:rsid w:val="00810B2E"/>
    <w:rsid w:val="00810F40"/>
    <w:rsid w:val="008111BB"/>
    <w:rsid w:val="008114B1"/>
    <w:rsid w:val="008115B6"/>
    <w:rsid w:val="00811607"/>
    <w:rsid w:val="008116D3"/>
    <w:rsid w:val="00811A8B"/>
    <w:rsid w:val="00811B5A"/>
    <w:rsid w:val="00811D35"/>
    <w:rsid w:val="00811D49"/>
    <w:rsid w:val="00811D8D"/>
    <w:rsid w:val="008121D1"/>
    <w:rsid w:val="008128E4"/>
    <w:rsid w:val="0081300A"/>
    <w:rsid w:val="00813316"/>
    <w:rsid w:val="0081334D"/>
    <w:rsid w:val="008135BF"/>
    <w:rsid w:val="008136C4"/>
    <w:rsid w:val="00813790"/>
    <w:rsid w:val="00813B92"/>
    <w:rsid w:val="00813C38"/>
    <w:rsid w:val="00813C76"/>
    <w:rsid w:val="00813E6B"/>
    <w:rsid w:val="008141A1"/>
    <w:rsid w:val="008141B3"/>
    <w:rsid w:val="00814573"/>
    <w:rsid w:val="00814A99"/>
    <w:rsid w:val="0081507E"/>
    <w:rsid w:val="0081517E"/>
    <w:rsid w:val="00815453"/>
    <w:rsid w:val="0081563F"/>
    <w:rsid w:val="00815991"/>
    <w:rsid w:val="00815C4B"/>
    <w:rsid w:val="00816106"/>
    <w:rsid w:val="0081623F"/>
    <w:rsid w:val="00816383"/>
    <w:rsid w:val="00816494"/>
    <w:rsid w:val="008168E9"/>
    <w:rsid w:val="0081696F"/>
    <w:rsid w:val="00816AF7"/>
    <w:rsid w:val="00816F9F"/>
    <w:rsid w:val="008172F4"/>
    <w:rsid w:val="00817668"/>
    <w:rsid w:val="008177E3"/>
    <w:rsid w:val="00817819"/>
    <w:rsid w:val="0081782A"/>
    <w:rsid w:val="00817B06"/>
    <w:rsid w:val="00817DE8"/>
    <w:rsid w:val="00820381"/>
    <w:rsid w:val="00820531"/>
    <w:rsid w:val="008207F1"/>
    <w:rsid w:val="00820C82"/>
    <w:rsid w:val="00820CAB"/>
    <w:rsid w:val="0082132C"/>
    <w:rsid w:val="00821786"/>
    <w:rsid w:val="0082181F"/>
    <w:rsid w:val="00821B8B"/>
    <w:rsid w:val="00821CEF"/>
    <w:rsid w:val="00822005"/>
    <w:rsid w:val="00822141"/>
    <w:rsid w:val="00822693"/>
    <w:rsid w:val="008228AB"/>
    <w:rsid w:val="00822DE3"/>
    <w:rsid w:val="00823023"/>
    <w:rsid w:val="0082302D"/>
    <w:rsid w:val="0082328D"/>
    <w:rsid w:val="00823D17"/>
    <w:rsid w:val="00824015"/>
    <w:rsid w:val="008245C2"/>
    <w:rsid w:val="008249CC"/>
    <w:rsid w:val="00824B93"/>
    <w:rsid w:val="00824BC9"/>
    <w:rsid w:val="00824BCB"/>
    <w:rsid w:val="00824BEF"/>
    <w:rsid w:val="00824D03"/>
    <w:rsid w:val="00824FBB"/>
    <w:rsid w:val="00825143"/>
    <w:rsid w:val="008255CB"/>
    <w:rsid w:val="00825837"/>
    <w:rsid w:val="008258DA"/>
    <w:rsid w:val="00825A65"/>
    <w:rsid w:val="00825E4C"/>
    <w:rsid w:val="008261A8"/>
    <w:rsid w:val="0082623F"/>
    <w:rsid w:val="00826451"/>
    <w:rsid w:val="00826659"/>
    <w:rsid w:val="00826AFA"/>
    <w:rsid w:val="00826CDD"/>
    <w:rsid w:val="008270BE"/>
    <w:rsid w:val="00827284"/>
    <w:rsid w:val="00827464"/>
    <w:rsid w:val="00830A66"/>
    <w:rsid w:val="00830C23"/>
    <w:rsid w:val="00830DFF"/>
    <w:rsid w:val="008310F1"/>
    <w:rsid w:val="00831121"/>
    <w:rsid w:val="00831184"/>
    <w:rsid w:val="00831391"/>
    <w:rsid w:val="008314CF"/>
    <w:rsid w:val="008315AB"/>
    <w:rsid w:val="00831831"/>
    <w:rsid w:val="008318E4"/>
    <w:rsid w:val="0083195D"/>
    <w:rsid w:val="00831B8D"/>
    <w:rsid w:val="00831DA4"/>
    <w:rsid w:val="008322E8"/>
    <w:rsid w:val="0083297D"/>
    <w:rsid w:val="00832D79"/>
    <w:rsid w:val="00832DB2"/>
    <w:rsid w:val="00832DE3"/>
    <w:rsid w:val="00832F6F"/>
    <w:rsid w:val="00833003"/>
    <w:rsid w:val="00833081"/>
    <w:rsid w:val="0083312F"/>
    <w:rsid w:val="0083316A"/>
    <w:rsid w:val="00833567"/>
    <w:rsid w:val="008336B0"/>
    <w:rsid w:val="00833716"/>
    <w:rsid w:val="00833E7C"/>
    <w:rsid w:val="00833E7D"/>
    <w:rsid w:val="008341FB"/>
    <w:rsid w:val="008345EE"/>
    <w:rsid w:val="00834B4E"/>
    <w:rsid w:val="00834F3E"/>
    <w:rsid w:val="0083557D"/>
    <w:rsid w:val="00835736"/>
    <w:rsid w:val="00835754"/>
    <w:rsid w:val="0083576E"/>
    <w:rsid w:val="00835AC2"/>
    <w:rsid w:val="00835D76"/>
    <w:rsid w:val="00835EFA"/>
    <w:rsid w:val="00836111"/>
    <w:rsid w:val="0083681A"/>
    <w:rsid w:val="00836C3E"/>
    <w:rsid w:val="00836C41"/>
    <w:rsid w:val="008370A5"/>
    <w:rsid w:val="008370B3"/>
    <w:rsid w:val="008372B9"/>
    <w:rsid w:val="008373AC"/>
    <w:rsid w:val="00837490"/>
    <w:rsid w:val="008379D7"/>
    <w:rsid w:val="00837A97"/>
    <w:rsid w:val="00837D92"/>
    <w:rsid w:val="00837E0D"/>
    <w:rsid w:val="00840204"/>
    <w:rsid w:val="00840469"/>
    <w:rsid w:val="008408AD"/>
    <w:rsid w:val="00840A02"/>
    <w:rsid w:val="00840A41"/>
    <w:rsid w:val="00840B77"/>
    <w:rsid w:val="00840BC8"/>
    <w:rsid w:val="00840C21"/>
    <w:rsid w:val="00841273"/>
    <w:rsid w:val="008412A9"/>
    <w:rsid w:val="0084133C"/>
    <w:rsid w:val="008414C4"/>
    <w:rsid w:val="008414E0"/>
    <w:rsid w:val="0084155B"/>
    <w:rsid w:val="00841997"/>
    <w:rsid w:val="00841A05"/>
    <w:rsid w:val="00841AD3"/>
    <w:rsid w:val="00841FDA"/>
    <w:rsid w:val="00841FFA"/>
    <w:rsid w:val="008422DF"/>
    <w:rsid w:val="008423E1"/>
    <w:rsid w:val="00842428"/>
    <w:rsid w:val="00842710"/>
    <w:rsid w:val="00842ED5"/>
    <w:rsid w:val="0084303B"/>
    <w:rsid w:val="00843138"/>
    <w:rsid w:val="00843211"/>
    <w:rsid w:val="008432F5"/>
    <w:rsid w:val="0084334C"/>
    <w:rsid w:val="0084373C"/>
    <w:rsid w:val="00843858"/>
    <w:rsid w:val="00843988"/>
    <w:rsid w:val="00843BFD"/>
    <w:rsid w:val="00843C04"/>
    <w:rsid w:val="00843CCB"/>
    <w:rsid w:val="00844007"/>
    <w:rsid w:val="00844081"/>
    <w:rsid w:val="00844166"/>
    <w:rsid w:val="008446D3"/>
    <w:rsid w:val="008449D6"/>
    <w:rsid w:val="008450D2"/>
    <w:rsid w:val="008453B5"/>
    <w:rsid w:val="0084583A"/>
    <w:rsid w:val="0084597B"/>
    <w:rsid w:val="00845ADB"/>
    <w:rsid w:val="00845CFE"/>
    <w:rsid w:val="0084609B"/>
    <w:rsid w:val="008462DF"/>
    <w:rsid w:val="008463BA"/>
    <w:rsid w:val="008471B2"/>
    <w:rsid w:val="00847867"/>
    <w:rsid w:val="00847D38"/>
    <w:rsid w:val="00847E13"/>
    <w:rsid w:val="00847FEA"/>
    <w:rsid w:val="00850362"/>
    <w:rsid w:val="00850568"/>
    <w:rsid w:val="008507C5"/>
    <w:rsid w:val="008507EF"/>
    <w:rsid w:val="00850875"/>
    <w:rsid w:val="00850995"/>
    <w:rsid w:val="008509B3"/>
    <w:rsid w:val="00850A56"/>
    <w:rsid w:val="00850B35"/>
    <w:rsid w:val="00850C48"/>
    <w:rsid w:val="0085164D"/>
    <w:rsid w:val="008516D9"/>
    <w:rsid w:val="00851BF2"/>
    <w:rsid w:val="00851D28"/>
    <w:rsid w:val="00851EBB"/>
    <w:rsid w:val="008521D3"/>
    <w:rsid w:val="008525D0"/>
    <w:rsid w:val="00852784"/>
    <w:rsid w:val="00852C13"/>
    <w:rsid w:val="00852EC6"/>
    <w:rsid w:val="008530C4"/>
    <w:rsid w:val="008531AA"/>
    <w:rsid w:val="008531CD"/>
    <w:rsid w:val="00853279"/>
    <w:rsid w:val="00853300"/>
    <w:rsid w:val="0085330D"/>
    <w:rsid w:val="00853412"/>
    <w:rsid w:val="008534C0"/>
    <w:rsid w:val="0085363C"/>
    <w:rsid w:val="0085376C"/>
    <w:rsid w:val="0085393D"/>
    <w:rsid w:val="00853F35"/>
    <w:rsid w:val="0085429B"/>
    <w:rsid w:val="008542C2"/>
    <w:rsid w:val="00854B41"/>
    <w:rsid w:val="00854DAC"/>
    <w:rsid w:val="00855064"/>
    <w:rsid w:val="008550D9"/>
    <w:rsid w:val="008550DE"/>
    <w:rsid w:val="008553A0"/>
    <w:rsid w:val="0085552E"/>
    <w:rsid w:val="00855B57"/>
    <w:rsid w:val="00855C3C"/>
    <w:rsid w:val="00855EFE"/>
    <w:rsid w:val="00855FFC"/>
    <w:rsid w:val="00855FFD"/>
    <w:rsid w:val="00856637"/>
    <w:rsid w:val="0085667C"/>
    <w:rsid w:val="008566EA"/>
    <w:rsid w:val="008569F3"/>
    <w:rsid w:val="00856AAE"/>
    <w:rsid w:val="00856C4E"/>
    <w:rsid w:val="00856EF5"/>
    <w:rsid w:val="00857286"/>
    <w:rsid w:val="0085761B"/>
    <w:rsid w:val="00857970"/>
    <w:rsid w:val="00857C3B"/>
    <w:rsid w:val="00857D73"/>
    <w:rsid w:val="00860020"/>
    <w:rsid w:val="00860070"/>
    <w:rsid w:val="00860332"/>
    <w:rsid w:val="008605AD"/>
    <w:rsid w:val="008605B2"/>
    <w:rsid w:val="00860822"/>
    <w:rsid w:val="00860891"/>
    <w:rsid w:val="00860A89"/>
    <w:rsid w:val="00860CC6"/>
    <w:rsid w:val="00860DDE"/>
    <w:rsid w:val="00860F0D"/>
    <w:rsid w:val="00860F93"/>
    <w:rsid w:val="00860FDF"/>
    <w:rsid w:val="0086180B"/>
    <w:rsid w:val="0086192C"/>
    <w:rsid w:val="00861B90"/>
    <w:rsid w:val="00861F34"/>
    <w:rsid w:val="008620F0"/>
    <w:rsid w:val="00862B02"/>
    <w:rsid w:val="00862C4A"/>
    <w:rsid w:val="00862CB8"/>
    <w:rsid w:val="00862D7F"/>
    <w:rsid w:val="00862DA2"/>
    <w:rsid w:val="008633C2"/>
    <w:rsid w:val="00863609"/>
    <w:rsid w:val="008636AB"/>
    <w:rsid w:val="00863818"/>
    <w:rsid w:val="00863D19"/>
    <w:rsid w:val="00863D24"/>
    <w:rsid w:val="00863E01"/>
    <w:rsid w:val="0086418A"/>
    <w:rsid w:val="0086439F"/>
    <w:rsid w:val="008644FE"/>
    <w:rsid w:val="0086465B"/>
    <w:rsid w:val="0086477B"/>
    <w:rsid w:val="0086493F"/>
    <w:rsid w:val="00864A03"/>
    <w:rsid w:val="00864C6D"/>
    <w:rsid w:val="008651AB"/>
    <w:rsid w:val="008651B8"/>
    <w:rsid w:val="00865210"/>
    <w:rsid w:val="0086541D"/>
    <w:rsid w:val="00865595"/>
    <w:rsid w:val="00865645"/>
    <w:rsid w:val="00865BC5"/>
    <w:rsid w:val="00865C48"/>
    <w:rsid w:val="00865D21"/>
    <w:rsid w:val="00866257"/>
    <w:rsid w:val="00866430"/>
    <w:rsid w:val="008664B0"/>
    <w:rsid w:val="008667F7"/>
    <w:rsid w:val="0086680C"/>
    <w:rsid w:val="00866879"/>
    <w:rsid w:val="0086694A"/>
    <w:rsid w:val="008669B5"/>
    <w:rsid w:val="00866C66"/>
    <w:rsid w:val="00866E7D"/>
    <w:rsid w:val="00866F0C"/>
    <w:rsid w:val="0086713C"/>
    <w:rsid w:val="008672D8"/>
    <w:rsid w:val="0086773C"/>
    <w:rsid w:val="008677C4"/>
    <w:rsid w:val="00867D56"/>
    <w:rsid w:val="0087023E"/>
    <w:rsid w:val="0087034D"/>
    <w:rsid w:val="008703B7"/>
    <w:rsid w:val="008703EB"/>
    <w:rsid w:val="0087057D"/>
    <w:rsid w:val="0087062F"/>
    <w:rsid w:val="00870983"/>
    <w:rsid w:val="00870A25"/>
    <w:rsid w:val="00870BB3"/>
    <w:rsid w:val="00870BF3"/>
    <w:rsid w:val="008713FD"/>
    <w:rsid w:val="0087148F"/>
    <w:rsid w:val="008716CE"/>
    <w:rsid w:val="0087183F"/>
    <w:rsid w:val="008719F1"/>
    <w:rsid w:val="00871A74"/>
    <w:rsid w:val="00871B51"/>
    <w:rsid w:val="00871C8B"/>
    <w:rsid w:val="00871DDD"/>
    <w:rsid w:val="00872025"/>
    <w:rsid w:val="008725EE"/>
    <w:rsid w:val="00872967"/>
    <w:rsid w:val="00872A7F"/>
    <w:rsid w:val="00872B2D"/>
    <w:rsid w:val="00872BFC"/>
    <w:rsid w:val="00873093"/>
    <w:rsid w:val="00873361"/>
    <w:rsid w:val="00873434"/>
    <w:rsid w:val="00873490"/>
    <w:rsid w:val="00873A82"/>
    <w:rsid w:val="00873E39"/>
    <w:rsid w:val="00873E81"/>
    <w:rsid w:val="0087402E"/>
    <w:rsid w:val="008744BB"/>
    <w:rsid w:val="00874ED6"/>
    <w:rsid w:val="008751D6"/>
    <w:rsid w:val="00875A0A"/>
    <w:rsid w:val="00875B08"/>
    <w:rsid w:val="00875FDA"/>
    <w:rsid w:val="00875FE4"/>
    <w:rsid w:val="0087661D"/>
    <w:rsid w:val="008766BC"/>
    <w:rsid w:val="00876899"/>
    <w:rsid w:val="00876A95"/>
    <w:rsid w:val="00876D24"/>
    <w:rsid w:val="00876D70"/>
    <w:rsid w:val="00876E12"/>
    <w:rsid w:val="00877324"/>
    <w:rsid w:val="00877790"/>
    <w:rsid w:val="00877D1A"/>
    <w:rsid w:val="008800D6"/>
    <w:rsid w:val="008804EE"/>
    <w:rsid w:val="0088108E"/>
    <w:rsid w:val="00881098"/>
    <w:rsid w:val="0088117E"/>
    <w:rsid w:val="00881201"/>
    <w:rsid w:val="008814D7"/>
    <w:rsid w:val="00881667"/>
    <w:rsid w:val="00881841"/>
    <w:rsid w:val="00881E8E"/>
    <w:rsid w:val="00881FDB"/>
    <w:rsid w:val="008820A2"/>
    <w:rsid w:val="00882288"/>
    <w:rsid w:val="0088239F"/>
    <w:rsid w:val="008823C7"/>
    <w:rsid w:val="00882645"/>
    <w:rsid w:val="00882983"/>
    <w:rsid w:val="008830E2"/>
    <w:rsid w:val="00883102"/>
    <w:rsid w:val="00883330"/>
    <w:rsid w:val="00883379"/>
    <w:rsid w:val="00883492"/>
    <w:rsid w:val="00883C15"/>
    <w:rsid w:val="00883C25"/>
    <w:rsid w:val="00883CB4"/>
    <w:rsid w:val="008846A5"/>
    <w:rsid w:val="00884744"/>
    <w:rsid w:val="008847A7"/>
    <w:rsid w:val="008847B6"/>
    <w:rsid w:val="00884855"/>
    <w:rsid w:val="00884AE9"/>
    <w:rsid w:val="00884B2F"/>
    <w:rsid w:val="00884BD1"/>
    <w:rsid w:val="00884D49"/>
    <w:rsid w:val="00884D6C"/>
    <w:rsid w:val="00884F0D"/>
    <w:rsid w:val="0088517B"/>
    <w:rsid w:val="00885278"/>
    <w:rsid w:val="0088544D"/>
    <w:rsid w:val="008857DB"/>
    <w:rsid w:val="0088597B"/>
    <w:rsid w:val="00885D4E"/>
    <w:rsid w:val="008861FF"/>
    <w:rsid w:val="00886742"/>
    <w:rsid w:val="0088676E"/>
    <w:rsid w:val="008869FB"/>
    <w:rsid w:val="00886A3C"/>
    <w:rsid w:val="00886F6A"/>
    <w:rsid w:val="008870B3"/>
    <w:rsid w:val="0088743D"/>
    <w:rsid w:val="0088756B"/>
    <w:rsid w:val="008876F7"/>
    <w:rsid w:val="008877E8"/>
    <w:rsid w:val="00887AD0"/>
    <w:rsid w:val="00887E7D"/>
    <w:rsid w:val="008903C8"/>
    <w:rsid w:val="00890409"/>
    <w:rsid w:val="00890840"/>
    <w:rsid w:val="00890D47"/>
    <w:rsid w:val="00890D82"/>
    <w:rsid w:val="00891603"/>
    <w:rsid w:val="00891E7E"/>
    <w:rsid w:val="0089258A"/>
    <w:rsid w:val="0089269A"/>
    <w:rsid w:val="00892724"/>
    <w:rsid w:val="00892793"/>
    <w:rsid w:val="00892940"/>
    <w:rsid w:val="00892A08"/>
    <w:rsid w:val="00892D09"/>
    <w:rsid w:val="00893085"/>
    <w:rsid w:val="00893471"/>
    <w:rsid w:val="00893A80"/>
    <w:rsid w:val="00893BCD"/>
    <w:rsid w:val="008942FC"/>
    <w:rsid w:val="008945EC"/>
    <w:rsid w:val="00894643"/>
    <w:rsid w:val="008948A3"/>
    <w:rsid w:val="008948E8"/>
    <w:rsid w:val="00894A39"/>
    <w:rsid w:val="00894BFB"/>
    <w:rsid w:val="00894C24"/>
    <w:rsid w:val="00894D1D"/>
    <w:rsid w:val="00894FB0"/>
    <w:rsid w:val="008952FC"/>
    <w:rsid w:val="00895512"/>
    <w:rsid w:val="008955C6"/>
    <w:rsid w:val="008956B4"/>
    <w:rsid w:val="00895D8C"/>
    <w:rsid w:val="008964F4"/>
    <w:rsid w:val="00896639"/>
    <w:rsid w:val="008968F8"/>
    <w:rsid w:val="008968FC"/>
    <w:rsid w:val="008969E3"/>
    <w:rsid w:val="00896A55"/>
    <w:rsid w:val="00896C90"/>
    <w:rsid w:val="00896FE2"/>
    <w:rsid w:val="008976BE"/>
    <w:rsid w:val="00897942"/>
    <w:rsid w:val="00897C24"/>
    <w:rsid w:val="008A00F7"/>
    <w:rsid w:val="008A01A8"/>
    <w:rsid w:val="008A01DD"/>
    <w:rsid w:val="008A0526"/>
    <w:rsid w:val="008A0594"/>
    <w:rsid w:val="008A064D"/>
    <w:rsid w:val="008A0CEF"/>
    <w:rsid w:val="008A105F"/>
    <w:rsid w:val="008A11FF"/>
    <w:rsid w:val="008A15AF"/>
    <w:rsid w:val="008A181D"/>
    <w:rsid w:val="008A1A53"/>
    <w:rsid w:val="008A1C57"/>
    <w:rsid w:val="008A1E20"/>
    <w:rsid w:val="008A234C"/>
    <w:rsid w:val="008A2C37"/>
    <w:rsid w:val="008A305D"/>
    <w:rsid w:val="008A3103"/>
    <w:rsid w:val="008A352F"/>
    <w:rsid w:val="008A3728"/>
    <w:rsid w:val="008A3ED2"/>
    <w:rsid w:val="008A3F4A"/>
    <w:rsid w:val="008A40D5"/>
    <w:rsid w:val="008A4479"/>
    <w:rsid w:val="008A4530"/>
    <w:rsid w:val="008A46EB"/>
    <w:rsid w:val="008A4A61"/>
    <w:rsid w:val="008A4C8E"/>
    <w:rsid w:val="008A506A"/>
    <w:rsid w:val="008A51B0"/>
    <w:rsid w:val="008A53CF"/>
    <w:rsid w:val="008A572F"/>
    <w:rsid w:val="008A584C"/>
    <w:rsid w:val="008A58EC"/>
    <w:rsid w:val="008A59F6"/>
    <w:rsid w:val="008A5D89"/>
    <w:rsid w:val="008A5DF8"/>
    <w:rsid w:val="008A68D0"/>
    <w:rsid w:val="008A6A24"/>
    <w:rsid w:val="008A6E40"/>
    <w:rsid w:val="008A700C"/>
    <w:rsid w:val="008A72A9"/>
    <w:rsid w:val="008A76A4"/>
    <w:rsid w:val="008A7DC8"/>
    <w:rsid w:val="008A7E32"/>
    <w:rsid w:val="008B010B"/>
    <w:rsid w:val="008B01C7"/>
    <w:rsid w:val="008B03C3"/>
    <w:rsid w:val="008B03C8"/>
    <w:rsid w:val="008B08B1"/>
    <w:rsid w:val="008B0A9D"/>
    <w:rsid w:val="008B0AED"/>
    <w:rsid w:val="008B13FB"/>
    <w:rsid w:val="008B1E1E"/>
    <w:rsid w:val="008B2855"/>
    <w:rsid w:val="008B295F"/>
    <w:rsid w:val="008B2E1B"/>
    <w:rsid w:val="008B3211"/>
    <w:rsid w:val="008B3534"/>
    <w:rsid w:val="008B3792"/>
    <w:rsid w:val="008B3966"/>
    <w:rsid w:val="008B3998"/>
    <w:rsid w:val="008B3ABE"/>
    <w:rsid w:val="008B3AEF"/>
    <w:rsid w:val="008B402F"/>
    <w:rsid w:val="008B43E3"/>
    <w:rsid w:val="008B4636"/>
    <w:rsid w:val="008B4835"/>
    <w:rsid w:val="008B4888"/>
    <w:rsid w:val="008B4EE3"/>
    <w:rsid w:val="008B4FA6"/>
    <w:rsid w:val="008B5573"/>
    <w:rsid w:val="008B5650"/>
    <w:rsid w:val="008B56B0"/>
    <w:rsid w:val="008B5855"/>
    <w:rsid w:val="008B61DD"/>
    <w:rsid w:val="008B6428"/>
    <w:rsid w:val="008B670B"/>
    <w:rsid w:val="008B6A69"/>
    <w:rsid w:val="008B6AA1"/>
    <w:rsid w:val="008B6CA8"/>
    <w:rsid w:val="008B71B4"/>
    <w:rsid w:val="008B71D5"/>
    <w:rsid w:val="008B7320"/>
    <w:rsid w:val="008B75C0"/>
    <w:rsid w:val="008B7BA3"/>
    <w:rsid w:val="008B7C0B"/>
    <w:rsid w:val="008B7EA0"/>
    <w:rsid w:val="008C0140"/>
    <w:rsid w:val="008C0293"/>
    <w:rsid w:val="008C03B0"/>
    <w:rsid w:val="008C0698"/>
    <w:rsid w:val="008C08DF"/>
    <w:rsid w:val="008C0EA7"/>
    <w:rsid w:val="008C0EC1"/>
    <w:rsid w:val="008C0F98"/>
    <w:rsid w:val="008C1168"/>
    <w:rsid w:val="008C138E"/>
    <w:rsid w:val="008C1B5E"/>
    <w:rsid w:val="008C1D50"/>
    <w:rsid w:val="008C1D99"/>
    <w:rsid w:val="008C23DF"/>
    <w:rsid w:val="008C24EF"/>
    <w:rsid w:val="008C2641"/>
    <w:rsid w:val="008C2840"/>
    <w:rsid w:val="008C2BEC"/>
    <w:rsid w:val="008C2F69"/>
    <w:rsid w:val="008C3020"/>
    <w:rsid w:val="008C302D"/>
    <w:rsid w:val="008C30DD"/>
    <w:rsid w:val="008C3B3F"/>
    <w:rsid w:val="008C3B78"/>
    <w:rsid w:val="008C3BC4"/>
    <w:rsid w:val="008C4322"/>
    <w:rsid w:val="008C48AB"/>
    <w:rsid w:val="008C48F8"/>
    <w:rsid w:val="008C4E98"/>
    <w:rsid w:val="008C533A"/>
    <w:rsid w:val="008C546B"/>
    <w:rsid w:val="008C5917"/>
    <w:rsid w:val="008C5B71"/>
    <w:rsid w:val="008C5CD3"/>
    <w:rsid w:val="008C5D94"/>
    <w:rsid w:val="008C65B9"/>
    <w:rsid w:val="008C6BA2"/>
    <w:rsid w:val="008C6EF6"/>
    <w:rsid w:val="008C746C"/>
    <w:rsid w:val="008C7766"/>
    <w:rsid w:val="008C78A5"/>
    <w:rsid w:val="008C7C55"/>
    <w:rsid w:val="008C7D00"/>
    <w:rsid w:val="008C7E51"/>
    <w:rsid w:val="008D0C8C"/>
    <w:rsid w:val="008D0D87"/>
    <w:rsid w:val="008D0EA4"/>
    <w:rsid w:val="008D0EAE"/>
    <w:rsid w:val="008D1180"/>
    <w:rsid w:val="008D13C8"/>
    <w:rsid w:val="008D1A82"/>
    <w:rsid w:val="008D1AF2"/>
    <w:rsid w:val="008D1ECD"/>
    <w:rsid w:val="008D24DF"/>
    <w:rsid w:val="008D3060"/>
    <w:rsid w:val="008D383B"/>
    <w:rsid w:val="008D3C21"/>
    <w:rsid w:val="008D3DB1"/>
    <w:rsid w:val="008D416C"/>
    <w:rsid w:val="008D4582"/>
    <w:rsid w:val="008D4644"/>
    <w:rsid w:val="008D46E1"/>
    <w:rsid w:val="008D4755"/>
    <w:rsid w:val="008D4BBF"/>
    <w:rsid w:val="008D4E1B"/>
    <w:rsid w:val="008D4F6B"/>
    <w:rsid w:val="008D5777"/>
    <w:rsid w:val="008D5816"/>
    <w:rsid w:val="008D5A24"/>
    <w:rsid w:val="008D5DAD"/>
    <w:rsid w:val="008D60FF"/>
    <w:rsid w:val="008D6112"/>
    <w:rsid w:val="008D6222"/>
    <w:rsid w:val="008D62A7"/>
    <w:rsid w:val="008D631C"/>
    <w:rsid w:val="008D6732"/>
    <w:rsid w:val="008D684E"/>
    <w:rsid w:val="008D6C66"/>
    <w:rsid w:val="008D6D63"/>
    <w:rsid w:val="008D714F"/>
    <w:rsid w:val="008D7180"/>
    <w:rsid w:val="008D71AD"/>
    <w:rsid w:val="008D7245"/>
    <w:rsid w:val="008D725D"/>
    <w:rsid w:val="008D7274"/>
    <w:rsid w:val="008D7722"/>
    <w:rsid w:val="008D7860"/>
    <w:rsid w:val="008D7A07"/>
    <w:rsid w:val="008E0567"/>
    <w:rsid w:val="008E05F7"/>
    <w:rsid w:val="008E0C48"/>
    <w:rsid w:val="008E0F20"/>
    <w:rsid w:val="008E1228"/>
    <w:rsid w:val="008E1563"/>
    <w:rsid w:val="008E167A"/>
    <w:rsid w:val="008E1885"/>
    <w:rsid w:val="008E1C1F"/>
    <w:rsid w:val="008E1C38"/>
    <w:rsid w:val="008E1D0A"/>
    <w:rsid w:val="008E1FCF"/>
    <w:rsid w:val="008E226B"/>
    <w:rsid w:val="008E242D"/>
    <w:rsid w:val="008E263F"/>
    <w:rsid w:val="008E2BF0"/>
    <w:rsid w:val="008E2F0B"/>
    <w:rsid w:val="008E324F"/>
    <w:rsid w:val="008E3382"/>
    <w:rsid w:val="008E3554"/>
    <w:rsid w:val="008E373E"/>
    <w:rsid w:val="008E39B8"/>
    <w:rsid w:val="008E3B38"/>
    <w:rsid w:val="008E3C47"/>
    <w:rsid w:val="008E414A"/>
    <w:rsid w:val="008E42D3"/>
    <w:rsid w:val="008E4313"/>
    <w:rsid w:val="008E4458"/>
    <w:rsid w:val="008E44BE"/>
    <w:rsid w:val="008E455C"/>
    <w:rsid w:val="008E4594"/>
    <w:rsid w:val="008E4C33"/>
    <w:rsid w:val="008E4E9B"/>
    <w:rsid w:val="008E4F64"/>
    <w:rsid w:val="008E4FB1"/>
    <w:rsid w:val="008E4FDB"/>
    <w:rsid w:val="008E521E"/>
    <w:rsid w:val="008E5238"/>
    <w:rsid w:val="008E54B2"/>
    <w:rsid w:val="008E553F"/>
    <w:rsid w:val="008E5705"/>
    <w:rsid w:val="008E5706"/>
    <w:rsid w:val="008E5853"/>
    <w:rsid w:val="008E59FE"/>
    <w:rsid w:val="008E62DB"/>
    <w:rsid w:val="008E6448"/>
    <w:rsid w:val="008E6B74"/>
    <w:rsid w:val="008E6DB1"/>
    <w:rsid w:val="008E7073"/>
    <w:rsid w:val="008E70D2"/>
    <w:rsid w:val="008E72C0"/>
    <w:rsid w:val="008E731A"/>
    <w:rsid w:val="008E763A"/>
    <w:rsid w:val="008E7C10"/>
    <w:rsid w:val="008E7C66"/>
    <w:rsid w:val="008E7D99"/>
    <w:rsid w:val="008F01E6"/>
    <w:rsid w:val="008F0401"/>
    <w:rsid w:val="008F0570"/>
    <w:rsid w:val="008F0724"/>
    <w:rsid w:val="008F0CD9"/>
    <w:rsid w:val="008F0DE2"/>
    <w:rsid w:val="008F1366"/>
    <w:rsid w:val="008F140A"/>
    <w:rsid w:val="008F14FA"/>
    <w:rsid w:val="008F1576"/>
    <w:rsid w:val="008F1602"/>
    <w:rsid w:val="008F1D44"/>
    <w:rsid w:val="008F2105"/>
    <w:rsid w:val="008F217D"/>
    <w:rsid w:val="008F2277"/>
    <w:rsid w:val="008F22BB"/>
    <w:rsid w:val="008F26A4"/>
    <w:rsid w:val="008F26EE"/>
    <w:rsid w:val="008F2870"/>
    <w:rsid w:val="008F29DE"/>
    <w:rsid w:val="008F2C0E"/>
    <w:rsid w:val="008F2DA8"/>
    <w:rsid w:val="008F302C"/>
    <w:rsid w:val="008F3078"/>
    <w:rsid w:val="008F3214"/>
    <w:rsid w:val="008F32DC"/>
    <w:rsid w:val="008F3458"/>
    <w:rsid w:val="008F3682"/>
    <w:rsid w:val="008F3AD5"/>
    <w:rsid w:val="008F3BC1"/>
    <w:rsid w:val="008F3D22"/>
    <w:rsid w:val="008F3DF4"/>
    <w:rsid w:val="008F3F0C"/>
    <w:rsid w:val="008F420A"/>
    <w:rsid w:val="008F42D7"/>
    <w:rsid w:val="008F43B4"/>
    <w:rsid w:val="008F462A"/>
    <w:rsid w:val="008F479F"/>
    <w:rsid w:val="008F4946"/>
    <w:rsid w:val="008F4BC6"/>
    <w:rsid w:val="008F533E"/>
    <w:rsid w:val="008F54EC"/>
    <w:rsid w:val="008F5568"/>
    <w:rsid w:val="008F567E"/>
    <w:rsid w:val="008F56B8"/>
    <w:rsid w:val="008F56C0"/>
    <w:rsid w:val="008F5B8A"/>
    <w:rsid w:val="008F5CDF"/>
    <w:rsid w:val="008F62DD"/>
    <w:rsid w:val="008F66CD"/>
    <w:rsid w:val="008F67A9"/>
    <w:rsid w:val="008F787A"/>
    <w:rsid w:val="008F7A5C"/>
    <w:rsid w:val="008F7A75"/>
    <w:rsid w:val="009004C4"/>
    <w:rsid w:val="0090054A"/>
    <w:rsid w:val="0090056C"/>
    <w:rsid w:val="00900616"/>
    <w:rsid w:val="0090077A"/>
    <w:rsid w:val="00900B49"/>
    <w:rsid w:val="0090103F"/>
    <w:rsid w:val="009010DD"/>
    <w:rsid w:val="009015FF"/>
    <w:rsid w:val="009016E1"/>
    <w:rsid w:val="00901781"/>
    <w:rsid w:val="00901833"/>
    <w:rsid w:val="00901ADF"/>
    <w:rsid w:val="00901C4A"/>
    <w:rsid w:val="00901E20"/>
    <w:rsid w:val="00902844"/>
    <w:rsid w:val="00902A2B"/>
    <w:rsid w:val="00902A38"/>
    <w:rsid w:val="00903024"/>
    <w:rsid w:val="009030FD"/>
    <w:rsid w:val="00903117"/>
    <w:rsid w:val="00903C79"/>
    <w:rsid w:val="00904390"/>
    <w:rsid w:val="00904458"/>
    <w:rsid w:val="0090463A"/>
    <w:rsid w:val="009049B3"/>
    <w:rsid w:val="00904ADD"/>
    <w:rsid w:val="00904ED7"/>
    <w:rsid w:val="00905034"/>
    <w:rsid w:val="009054E4"/>
    <w:rsid w:val="00905A5F"/>
    <w:rsid w:val="00905BB7"/>
    <w:rsid w:val="00905E8F"/>
    <w:rsid w:val="0090612E"/>
    <w:rsid w:val="009063D8"/>
    <w:rsid w:val="00906427"/>
    <w:rsid w:val="00906434"/>
    <w:rsid w:val="009066B2"/>
    <w:rsid w:val="0090686D"/>
    <w:rsid w:val="009071D1"/>
    <w:rsid w:val="00907484"/>
    <w:rsid w:val="0090768E"/>
    <w:rsid w:val="0090776E"/>
    <w:rsid w:val="009077B1"/>
    <w:rsid w:val="009078E2"/>
    <w:rsid w:val="00907B7F"/>
    <w:rsid w:val="00907B81"/>
    <w:rsid w:val="00907EC4"/>
    <w:rsid w:val="00910304"/>
    <w:rsid w:val="00910AA8"/>
    <w:rsid w:val="00910D3A"/>
    <w:rsid w:val="00910EFC"/>
    <w:rsid w:val="00910F77"/>
    <w:rsid w:val="009113BE"/>
    <w:rsid w:val="009119D5"/>
    <w:rsid w:val="00911B67"/>
    <w:rsid w:val="00911EA8"/>
    <w:rsid w:val="00911EE1"/>
    <w:rsid w:val="00912300"/>
    <w:rsid w:val="0091252D"/>
    <w:rsid w:val="0091255C"/>
    <w:rsid w:val="009125F6"/>
    <w:rsid w:val="00912938"/>
    <w:rsid w:val="00912B4D"/>
    <w:rsid w:val="00912B83"/>
    <w:rsid w:val="00912E12"/>
    <w:rsid w:val="00913049"/>
    <w:rsid w:val="00913A0E"/>
    <w:rsid w:val="00913CB5"/>
    <w:rsid w:val="00913D82"/>
    <w:rsid w:val="00913FF7"/>
    <w:rsid w:val="00914296"/>
    <w:rsid w:val="009145F8"/>
    <w:rsid w:val="00914A15"/>
    <w:rsid w:val="00914A24"/>
    <w:rsid w:val="00914C94"/>
    <w:rsid w:val="00914DD9"/>
    <w:rsid w:val="00914E7C"/>
    <w:rsid w:val="00915140"/>
    <w:rsid w:val="009154B4"/>
    <w:rsid w:val="0091572F"/>
    <w:rsid w:val="00915811"/>
    <w:rsid w:val="00915BC5"/>
    <w:rsid w:val="009165A4"/>
    <w:rsid w:val="00916BFE"/>
    <w:rsid w:val="00916F31"/>
    <w:rsid w:val="0091709C"/>
    <w:rsid w:val="00917325"/>
    <w:rsid w:val="0091773A"/>
    <w:rsid w:val="00917984"/>
    <w:rsid w:val="00917B26"/>
    <w:rsid w:val="00917BA0"/>
    <w:rsid w:val="00917CCE"/>
    <w:rsid w:val="00917E60"/>
    <w:rsid w:val="009200D7"/>
    <w:rsid w:val="009200FB"/>
    <w:rsid w:val="00920191"/>
    <w:rsid w:val="00920308"/>
    <w:rsid w:val="0092056A"/>
    <w:rsid w:val="009209FE"/>
    <w:rsid w:val="00920BF9"/>
    <w:rsid w:val="00920CF6"/>
    <w:rsid w:val="00920FEB"/>
    <w:rsid w:val="009213A6"/>
    <w:rsid w:val="009213F6"/>
    <w:rsid w:val="009216D0"/>
    <w:rsid w:val="00921FB4"/>
    <w:rsid w:val="00922694"/>
    <w:rsid w:val="00922C38"/>
    <w:rsid w:val="00922C9F"/>
    <w:rsid w:val="00923038"/>
    <w:rsid w:val="009235E0"/>
    <w:rsid w:val="009239B8"/>
    <w:rsid w:val="009239EE"/>
    <w:rsid w:val="009239F1"/>
    <w:rsid w:val="00923CD1"/>
    <w:rsid w:val="00923D79"/>
    <w:rsid w:val="00923DD0"/>
    <w:rsid w:val="00923E0C"/>
    <w:rsid w:val="00923EC8"/>
    <w:rsid w:val="00924246"/>
    <w:rsid w:val="00924756"/>
    <w:rsid w:val="0092486F"/>
    <w:rsid w:val="00924A32"/>
    <w:rsid w:val="00924C89"/>
    <w:rsid w:val="00924CA9"/>
    <w:rsid w:val="00924E28"/>
    <w:rsid w:val="00924E98"/>
    <w:rsid w:val="00924F7B"/>
    <w:rsid w:val="00925210"/>
    <w:rsid w:val="00925364"/>
    <w:rsid w:val="00925472"/>
    <w:rsid w:val="009255A8"/>
    <w:rsid w:val="00925CD7"/>
    <w:rsid w:val="00926041"/>
    <w:rsid w:val="00926086"/>
    <w:rsid w:val="00926177"/>
    <w:rsid w:val="009262B7"/>
    <w:rsid w:val="00926CD7"/>
    <w:rsid w:val="00926E09"/>
    <w:rsid w:val="00926E20"/>
    <w:rsid w:val="00926F40"/>
    <w:rsid w:val="00927441"/>
    <w:rsid w:val="00927DA8"/>
    <w:rsid w:val="00927EBE"/>
    <w:rsid w:val="00930137"/>
    <w:rsid w:val="00930653"/>
    <w:rsid w:val="00930FB0"/>
    <w:rsid w:val="00930FB8"/>
    <w:rsid w:val="0093130B"/>
    <w:rsid w:val="00931A98"/>
    <w:rsid w:val="00931B21"/>
    <w:rsid w:val="00931F1B"/>
    <w:rsid w:val="00931F46"/>
    <w:rsid w:val="00931FBC"/>
    <w:rsid w:val="00932132"/>
    <w:rsid w:val="009321AE"/>
    <w:rsid w:val="0093240F"/>
    <w:rsid w:val="00932651"/>
    <w:rsid w:val="0093274C"/>
    <w:rsid w:val="00932D1D"/>
    <w:rsid w:val="00932DF2"/>
    <w:rsid w:val="00933057"/>
    <w:rsid w:val="009331FE"/>
    <w:rsid w:val="009333A9"/>
    <w:rsid w:val="00933661"/>
    <w:rsid w:val="009338EE"/>
    <w:rsid w:val="00933904"/>
    <w:rsid w:val="0093392F"/>
    <w:rsid w:val="00933A5A"/>
    <w:rsid w:val="00933C25"/>
    <w:rsid w:val="00933C37"/>
    <w:rsid w:val="00933EA4"/>
    <w:rsid w:val="0093416A"/>
    <w:rsid w:val="009344A3"/>
    <w:rsid w:val="009348D2"/>
    <w:rsid w:val="00934B72"/>
    <w:rsid w:val="00934CD6"/>
    <w:rsid w:val="009350A2"/>
    <w:rsid w:val="00935111"/>
    <w:rsid w:val="00935354"/>
    <w:rsid w:val="009353C5"/>
    <w:rsid w:val="009355D4"/>
    <w:rsid w:val="009355F4"/>
    <w:rsid w:val="00935674"/>
    <w:rsid w:val="009359B3"/>
    <w:rsid w:val="00936193"/>
    <w:rsid w:val="009362DA"/>
    <w:rsid w:val="00936566"/>
    <w:rsid w:val="00936691"/>
    <w:rsid w:val="00936799"/>
    <w:rsid w:val="00936B64"/>
    <w:rsid w:val="00937112"/>
    <w:rsid w:val="00937196"/>
    <w:rsid w:val="009375AF"/>
    <w:rsid w:val="0093765D"/>
    <w:rsid w:val="009376D7"/>
    <w:rsid w:val="009376EE"/>
    <w:rsid w:val="009377BC"/>
    <w:rsid w:val="009377F2"/>
    <w:rsid w:val="00937819"/>
    <w:rsid w:val="00937A38"/>
    <w:rsid w:val="00937D59"/>
    <w:rsid w:val="00940711"/>
    <w:rsid w:val="009408AF"/>
    <w:rsid w:val="0094098A"/>
    <w:rsid w:val="00940B2B"/>
    <w:rsid w:val="00940F34"/>
    <w:rsid w:val="00940F4B"/>
    <w:rsid w:val="00941199"/>
    <w:rsid w:val="00941465"/>
    <w:rsid w:val="0094165E"/>
    <w:rsid w:val="00941D6C"/>
    <w:rsid w:val="00942040"/>
    <w:rsid w:val="009420E8"/>
    <w:rsid w:val="00942176"/>
    <w:rsid w:val="0094233C"/>
    <w:rsid w:val="009426AE"/>
    <w:rsid w:val="009428EA"/>
    <w:rsid w:val="00942D12"/>
    <w:rsid w:val="009431FF"/>
    <w:rsid w:val="00943274"/>
    <w:rsid w:val="00943358"/>
    <w:rsid w:val="0094376C"/>
    <w:rsid w:val="00943E3B"/>
    <w:rsid w:val="00943EDB"/>
    <w:rsid w:val="00944079"/>
    <w:rsid w:val="00944366"/>
    <w:rsid w:val="009448F3"/>
    <w:rsid w:val="00944941"/>
    <w:rsid w:val="00944B1F"/>
    <w:rsid w:val="00944C27"/>
    <w:rsid w:val="00944CAC"/>
    <w:rsid w:val="00944D9C"/>
    <w:rsid w:val="00944EC0"/>
    <w:rsid w:val="009451C3"/>
    <w:rsid w:val="0094531E"/>
    <w:rsid w:val="0094548C"/>
    <w:rsid w:val="0094565D"/>
    <w:rsid w:val="009456CD"/>
    <w:rsid w:val="00945CE8"/>
    <w:rsid w:val="00945E11"/>
    <w:rsid w:val="00945E46"/>
    <w:rsid w:val="0094613E"/>
    <w:rsid w:val="0094624A"/>
    <w:rsid w:val="009462CC"/>
    <w:rsid w:val="0094631B"/>
    <w:rsid w:val="00946433"/>
    <w:rsid w:val="009465EA"/>
    <w:rsid w:val="00946898"/>
    <w:rsid w:val="00947792"/>
    <w:rsid w:val="00947A1F"/>
    <w:rsid w:val="00947AFD"/>
    <w:rsid w:val="00947C39"/>
    <w:rsid w:val="009500A0"/>
    <w:rsid w:val="00950519"/>
    <w:rsid w:val="00950767"/>
    <w:rsid w:val="00950C9F"/>
    <w:rsid w:val="00950DFA"/>
    <w:rsid w:val="00950F06"/>
    <w:rsid w:val="00950F4C"/>
    <w:rsid w:val="009516F3"/>
    <w:rsid w:val="009521A1"/>
    <w:rsid w:val="0095235E"/>
    <w:rsid w:val="00952D9A"/>
    <w:rsid w:val="00952DED"/>
    <w:rsid w:val="00952E29"/>
    <w:rsid w:val="00952E50"/>
    <w:rsid w:val="0095333E"/>
    <w:rsid w:val="00953375"/>
    <w:rsid w:val="009534A3"/>
    <w:rsid w:val="00953726"/>
    <w:rsid w:val="00953840"/>
    <w:rsid w:val="00953BBE"/>
    <w:rsid w:val="00953CA1"/>
    <w:rsid w:val="00953DC8"/>
    <w:rsid w:val="00953F1F"/>
    <w:rsid w:val="009546B0"/>
    <w:rsid w:val="009549F9"/>
    <w:rsid w:val="00954CF9"/>
    <w:rsid w:val="00954D83"/>
    <w:rsid w:val="00954E07"/>
    <w:rsid w:val="009552BE"/>
    <w:rsid w:val="0095544C"/>
    <w:rsid w:val="00955489"/>
    <w:rsid w:val="009557D7"/>
    <w:rsid w:val="00955CAA"/>
    <w:rsid w:val="00955FA7"/>
    <w:rsid w:val="00955FD0"/>
    <w:rsid w:val="00956236"/>
    <w:rsid w:val="0095630F"/>
    <w:rsid w:val="009563A2"/>
    <w:rsid w:val="00956C38"/>
    <w:rsid w:val="00956E5D"/>
    <w:rsid w:val="0095789D"/>
    <w:rsid w:val="00957C8A"/>
    <w:rsid w:val="00957D3D"/>
    <w:rsid w:val="00957EAB"/>
    <w:rsid w:val="0096031F"/>
    <w:rsid w:val="00960781"/>
    <w:rsid w:val="00961D26"/>
    <w:rsid w:val="00961E28"/>
    <w:rsid w:val="009621FC"/>
    <w:rsid w:val="0096247B"/>
    <w:rsid w:val="009627D2"/>
    <w:rsid w:val="00962828"/>
    <w:rsid w:val="00962B2E"/>
    <w:rsid w:val="00962B7E"/>
    <w:rsid w:val="00962D8A"/>
    <w:rsid w:val="00962DD2"/>
    <w:rsid w:val="00962E1F"/>
    <w:rsid w:val="0096318E"/>
    <w:rsid w:val="009631A1"/>
    <w:rsid w:val="009631B9"/>
    <w:rsid w:val="0096381D"/>
    <w:rsid w:val="00963A06"/>
    <w:rsid w:val="00963B64"/>
    <w:rsid w:val="00963C42"/>
    <w:rsid w:val="00963C49"/>
    <w:rsid w:val="00963DBB"/>
    <w:rsid w:val="00963E5E"/>
    <w:rsid w:val="009640D5"/>
    <w:rsid w:val="0096474A"/>
    <w:rsid w:val="009648B1"/>
    <w:rsid w:val="009648D9"/>
    <w:rsid w:val="009652E2"/>
    <w:rsid w:val="009653E9"/>
    <w:rsid w:val="00965762"/>
    <w:rsid w:val="009659BA"/>
    <w:rsid w:val="009659EF"/>
    <w:rsid w:val="00965A40"/>
    <w:rsid w:val="00965B18"/>
    <w:rsid w:val="00965BC6"/>
    <w:rsid w:val="00965C33"/>
    <w:rsid w:val="00965E2B"/>
    <w:rsid w:val="009660CD"/>
    <w:rsid w:val="00966DDC"/>
    <w:rsid w:val="009670DF"/>
    <w:rsid w:val="009672E9"/>
    <w:rsid w:val="009673FC"/>
    <w:rsid w:val="009675FF"/>
    <w:rsid w:val="009677DF"/>
    <w:rsid w:val="009678A5"/>
    <w:rsid w:val="00967A3B"/>
    <w:rsid w:val="00967A3F"/>
    <w:rsid w:val="00967AFF"/>
    <w:rsid w:val="009703E0"/>
    <w:rsid w:val="009704BB"/>
    <w:rsid w:val="009707F9"/>
    <w:rsid w:val="00970D97"/>
    <w:rsid w:val="00971032"/>
    <w:rsid w:val="009713DC"/>
    <w:rsid w:val="009717AD"/>
    <w:rsid w:val="009717CE"/>
    <w:rsid w:val="00971901"/>
    <w:rsid w:val="00971D3F"/>
    <w:rsid w:val="00971E5B"/>
    <w:rsid w:val="00971F39"/>
    <w:rsid w:val="009720BA"/>
    <w:rsid w:val="00972626"/>
    <w:rsid w:val="00972688"/>
    <w:rsid w:val="00972A25"/>
    <w:rsid w:val="00972B3B"/>
    <w:rsid w:val="0097307C"/>
    <w:rsid w:val="009731F4"/>
    <w:rsid w:val="00973394"/>
    <w:rsid w:val="00973495"/>
    <w:rsid w:val="009734A0"/>
    <w:rsid w:val="00973742"/>
    <w:rsid w:val="009737C7"/>
    <w:rsid w:val="00973B13"/>
    <w:rsid w:val="0097418E"/>
    <w:rsid w:val="009741DD"/>
    <w:rsid w:val="009742FB"/>
    <w:rsid w:val="0097479B"/>
    <w:rsid w:val="00974837"/>
    <w:rsid w:val="00974C9F"/>
    <w:rsid w:val="00974CA4"/>
    <w:rsid w:val="00975202"/>
    <w:rsid w:val="00975626"/>
    <w:rsid w:val="00975714"/>
    <w:rsid w:val="00975725"/>
    <w:rsid w:val="0097587B"/>
    <w:rsid w:val="00975AC1"/>
    <w:rsid w:val="00975CDF"/>
    <w:rsid w:val="00975FE2"/>
    <w:rsid w:val="0097603E"/>
    <w:rsid w:val="00976160"/>
    <w:rsid w:val="00976205"/>
    <w:rsid w:val="009762ED"/>
    <w:rsid w:val="00976324"/>
    <w:rsid w:val="0097641C"/>
    <w:rsid w:val="009764CE"/>
    <w:rsid w:val="00976672"/>
    <w:rsid w:val="0097670C"/>
    <w:rsid w:val="00976BB1"/>
    <w:rsid w:val="00976C9A"/>
    <w:rsid w:val="00976F28"/>
    <w:rsid w:val="00977083"/>
    <w:rsid w:val="00977334"/>
    <w:rsid w:val="0097743F"/>
    <w:rsid w:val="009774C6"/>
    <w:rsid w:val="00977C81"/>
    <w:rsid w:val="00977F18"/>
    <w:rsid w:val="0098050E"/>
    <w:rsid w:val="0098059F"/>
    <w:rsid w:val="00980757"/>
    <w:rsid w:val="00980A08"/>
    <w:rsid w:val="00980A59"/>
    <w:rsid w:val="00980A97"/>
    <w:rsid w:val="00980B54"/>
    <w:rsid w:val="00980B94"/>
    <w:rsid w:val="0098106F"/>
    <w:rsid w:val="009811B0"/>
    <w:rsid w:val="00981599"/>
    <w:rsid w:val="00981B95"/>
    <w:rsid w:val="00981E0F"/>
    <w:rsid w:val="00982099"/>
    <w:rsid w:val="0098221C"/>
    <w:rsid w:val="009822A5"/>
    <w:rsid w:val="00982344"/>
    <w:rsid w:val="0098246A"/>
    <w:rsid w:val="00982941"/>
    <w:rsid w:val="00982986"/>
    <w:rsid w:val="009829A0"/>
    <w:rsid w:val="00982CDC"/>
    <w:rsid w:val="00982D8A"/>
    <w:rsid w:val="00982FAB"/>
    <w:rsid w:val="0098368B"/>
    <w:rsid w:val="009837DF"/>
    <w:rsid w:val="00983D6E"/>
    <w:rsid w:val="00983F5C"/>
    <w:rsid w:val="00984018"/>
    <w:rsid w:val="009841D8"/>
    <w:rsid w:val="00984238"/>
    <w:rsid w:val="00984335"/>
    <w:rsid w:val="0098474B"/>
    <w:rsid w:val="00984D3B"/>
    <w:rsid w:val="00984FB7"/>
    <w:rsid w:val="00985030"/>
    <w:rsid w:val="009850BF"/>
    <w:rsid w:val="0098514F"/>
    <w:rsid w:val="0098534E"/>
    <w:rsid w:val="00985829"/>
    <w:rsid w:val="009858A4"/>
    <w:rsid w:val="009858DC"/>
    <w:rsid w:val="00985BC5"/>
    <w:rsid w:val="00985D2D"/>
    <w:rsid w:val="00985F41"/>
    <w:rsid w:val="00986323"/>
    <w:rsid w:val="009867D2"/>
    <w:rsid w:val="009867FC"/>
    <w:rsid w:val="00986B31"/>
    <w:rsid w:val="00986F03"/>
    <w:rsid w:val="00987145"/>
    <w:rsid w:val="009872A3"/>
    <w:rsid w:val="009873EC"/>
    <w:rsid w:val="009876D8"/>
    <w:rsid w:val="00987735"/>
    <w:rsid w:val="009878F8"/>
    <w:rsid w:val="00987E66"/>
    <w:rsid w:val="00990587"/>
    <w:rsid w:val="009906EE"/>
    <w:rsid w:val="00990996"/>
    <w:rsid w:val="00990FD1"/>
    <w:rsid w:val="009913AA"/>
    <w:rsid w:val="009918BE"/>
    <w:rsid w:val="00991C65"/>
    <w:rsid w:val="0099206B"/>
    <w:rsid w:val="00992735"/>
    <w:rsid w:val="00992887"/>
    <w:rsid w:val="009928B3"/>
    <w:rsid w:val="009929AE"/>
    <w:rsid w:val="00992B35"/>
    <w:rsid w:val="00992E0F"/>
    <w:rsid w:val="0099345C"/>
    <w:rsid w:val="0099380D"/>
    <w:rsid w:val="009939BF"/>
    <w:rsid w:val="009939D6"/>
    <w:rsid w:val="00993B7B"/>
    <w:rsid w:val="00993F03"/>
    <w:rsid w:val="00993F9C"/>
    <w:rsid w:val="009941AD"/>
    <w:rsid w:val="009942A7"/>
    <w:rsid w:val="00994644"/>
    <w:rsid w:val="00994997"/>
    <w:rsid w:val="00994EE4"/>
    <w:rsid w:val="00995095"/>
    <w:rsid w:val="00995144"/>
    <w:rsid w:val="0099527B"/>
    <w:rsid w:val="0099527C"/>
    <w:rsid w:val="009952F8"/>
    <w:rsid w:val="00995551"/>
    <w:rsid w:val="00995794"/>
    <w:rsid w:val="009957B3"/>
    <w:rsid w:val="00995A10"/>
    <w:rsid w:val="00995A3E"/>
    <w:rsid w:val="00995C40"/>
    <w:rsid w:val="00995E5F"/>
    <w:rsid w:val="00995F07"/>
    <w:rsid w:val="009964E4"/>
    <w:rsid w:val="0099659C"/>
    <w:rsid w:val="009967F9"/>
    <w:rsid w:val="00996AB6"/>
    <w:rsid w:val="00996E76"/>
    <w:rsid w:val="00997081"/>
    <w:rsid w:val="00997BA3"/>
    <w:rsid w:val="00997C35"/>
    <w:rsid w:val="00997F2E"/>
    <w:rsid w:val="00997F5C"/>
    <w:rsid w:val="009A0060"/>
    <w:rsid w:val="009A0305"/>
    <w:rsid w:val="009A0B7F"/>
    <w:rsid w:val="009A0E13"/>
    <w:rsid w:val="009A0ECA"/>
    <w:rsid w:val="009A14F5"/>
    <w:rsid w:val="009A1565"/>
    <w:rsid w:val="009A15E7"/>
    <w:rsid w:val="009A15F6"/>
    <w:rsid w:val="009A1750"/>
    <w:rsid w:val="009A17B7"/>
    <w:rsid w:val="009A182D"/>
    <w:rsid w:val="009A18DC"/>
    <w:rsid w:val="009A19E8"/>
    <w:rsid w:val="009A1BEF"/>
    <w:rsid w:val="009A1FCA"/>
    <w:rsid w:val="009A23E9"/>
    <w:rsid w:val="009A24BB"/>
    <w:rsid w:val="009A257F"/>
    <w:rsid w:val="009A25B5"/>
    <w:rsid w:val="009A2821"/>
    <w:rsid w:val="009A2A29"/>
    <w:rsid w:val="009A2AC0"/>
    <w:rsid w:val="009A2AFE"/>
    <w:rsid w:val="009A2D3E"/>
    <w:rsid w:val="009A2D6F"/>
    <w:rsid w:val="009A2F13"/>
    <w:rsid w:val="009A3057"/>
    <w:rsid w:val="009A3187"/>
    <w:rsid w:val="009A375F"/>
    <w:rsid w:val="009A3D65"/>
    <w:rsid w:val="009A4413"/>
    <w:rsid w:val="009A4449"/>
    <w:rsid w:val="009A444E"/>
    <w:rsid w:val="009A48FB"/>
    <w:rsid w:val="009A4A5A"/>
    <w:rsid w:val="009A4B7A"/>
    <w:rsid w:val="009A4C3C"/>
    <w:rsid w:val="009A4C5C"/>
    <w:rsid w:val="009A4D63"/>
    <w:rsid w:val="009A4EE6"/>
    <w:rsid w:val="009A51C9"/>
    <w:rsid w:val="009A5568"/>
    <w:rsid w:val="009A5868"/>
    <w:rsid w:val="009A5B95"/>
    <w:rsid w:val="009A5F78"/>
    <w:rsid w:val="009A609F"/>
    <w:rsid w:val="009A622F"/>
    <w:rsid w:val="009A630D"/>
    <w:rsid w:val="009A6B9A"/>
    <w:rsid w:val="009A6CAB"/>
    <w:rsid w:val="009A6E10"/>
    <w:rsid w:val="009A7276"/>
    <w:rsid w:val="009A73C0"/>
    <w:rsid w:val="009A73E8"/>
    <w:rsid w:val="009A74F4"/>
    <w:rsid w:val="009A7BA4"/>
    <w:rsid w:val="009A7C8C"/>
    <w:rsid w:val="009B01C1"/>
    <w:rsid w:val="009B0233"/>
    <w:rsid w:val="009B087B"/>
    <w:rsid w:val="009B1627"/>
    <w:rsid w:val="009B170A"/>
    <w:rsid w:val="009B1809"/>
    <w:rsid w:val="009B1B0A"/>
    <w:rsid w:val="009B1C91"/>
    <w:rsid w:val="009B1C93"/>
    <w:rsid w:val="009B1E33"/>
    <w:rsid w:val="009B2051"/>
    <w:rsid w:val="009B208A"/>
    <w:rsid w:val="009B210B"/>
    <w:rsid w:val="009B2815"/>
    <w:rsid w:val="009B2D18"/>
    <w:rsid w:val="009B34FF"/>
    <w:rsid w:val="009B35EB"/>
    <w:rsid w:val="009B361A"/>
    <w:rsid w:val="009B39A2"/>
    <w:rsid w:val="009B3A66"/>
    <w:rsid w:val="009B3B3E"/>
    <w:rsid w:val="009B3E3D"/>
    <w:rsid w:val="009B3F79"/>
    <w:rsid w:val="009B42A1"/>
    <w:rsid w:val="009B449B"/>
    <w:rsid w:val="009B49C4"/>
    <w:rsid w:val="009B4AF5"/>
    <w:rsid w:val="009B4BFC"/>
    <w:rsid w:val="009B4C87"/>
    <w:rsid w:val="009B4D34"/>
    <w:rsid w:val="009B4EF7"/>
    <w:rsid w:val="009B5745"/>
    <w:rsid w:val="009B5885"/>
    <w:rsid w:val="009B59A5"/>
    <w:rsid w:val="009B5A07"/>
    <w:rsid w:val="009B5A21"/>
    <w:rsid w:val="009B5A2B"/>
    <w:rsid w:val="009B5EF9"/>
    <w:rsid w:val="009B607A"/>
    <w:rsid w:val="009B6251"/>
    <w:rsid w:val="009B64BB"/>
    <w:rsid w:val="009B65FF"/>
    <w:rsid w:val="009B6641"/>
    <w:rsid w:val="009B693C"/>
    <w:rsid w:val="009B6A01"/>
    <w:rsid w:val="009B71EF"/>
    <w:rsid w:val="009B735A"/>
    <w:rsid w:val="009B7570"/>
    <w:rsid w:val="009B7C89"/>
    <w:rsid w:val="009C0288"/>
    <w:rsid w:val="009C08F0"/>
    <w:rsid w:val="009C0990"/>
    <w:rsid w:val="009C0993"/>
    <w:rsid w:val="009C09A0"/>
    <w:rsid w:val="009C0AFA"/>
    <w:rsid w:val="009C153B"/>
    <w:rsid w:val="009C155B"/>
    <w:rsid w:val="009C15AD"/>
    <w:rsid w:val="009C2003"/>
    <w:rsid w:val="009C206F"/>
    <w:rsid w:val="009C2484"/>
    <w:rsid w:val="009C2496"/>
    <w:rsid w:val="009C24AB"/>
    <w:rsid w:val="009C271D"/>
    <w:rsid w:val="009C281E"/>
    <w:rsid w:val="009C2B6C"/>
    <w:rsid w:val="009C2D82"/>
    <w:rsid w:val="009C2EEB"/>
    <w:rsid w:val="009C318F"/>
    <w:rsid w:val="009C339C"/>
    <w:rsid w:val="009C36A7"/>
    <w:rsid w:val="009C3B46"/>
    <w:rsid w:val="009C3CD0"/>
    <w:rsid w:val="009C3D96"/>
    <w:rsid w:val="009C4264"/>
    <w:rsid w:val="009C43E2"/>
    <w:rsid w:val="009C44CB"/>
    <w:rsid w:val="009C4686"/>
    <w:rsid w:val="009C4692"/>
    <w:rsid w:val="009C4EEB"/>
    <w:rsid w:val="009C4FCF"/>
    <w:rsid w:val="009C50C0"/>
    <w:rsid w:val="009C53C6"/>
    <w:rsid w:val="009C53EE"/>
    <w:rsid w:val="009C5726"/>
    <w:rsid w:val="009C58E4"/>
    <w:rsid w:val="009C5DC8"/>
    <w:rsid w:val="009C5FCF"/>
    <w:rsid w:val="009C60D9"/>
    <w:rsid w:val="009C6577"/>
    <w:rsid w:val="009C66DD"/>
    <w:rsid w:val="009C6984"/>
    <w:rsid w:val="009C6B0F"/>
    <w:rsid w:val="009C6FFB"/>
    <w:rsid w:val="009C7044"/>
    <w:rsid w:val="009C722E"/>
    <w:rsid w:val="009C74E5"/>
    <w:rsid w:val="009C759C"/>
    <w:rsid w:val="009C77F2"/>
    <w:rsid w:val="009C79B3"/>
    <w:rsid w:val="009C7BD5"/>
    <w:rsid w:val="009C7EA3"/>
    <w:rsid w:val="009D0198"/>
    <w:rsid w:val="009D047F"/>
    <w:rsid w:val="009D0997"/>
    <w:rsid w:val="009D09BC"/>
    <w:rsid w:val="009D09F4"/>
    <w:rsid w:val="009D0ACC"/>
    <w:rsid w:val="009D0BD1"/>
    <w:rsid w:val="009D0E8E"/>
    <w:rsid w:val="009D14A9"/>
    <w:rsid w:val="009D1629"/>
    <w:rsid w:val="009D1849"/>
    <w:rsid w:val="009D1B9B"/>
    <w:rsid w:val="009D1CB6"/>
    <w:rsid w:val="009D2260"/>
    <w:rsid w:val="009D2753"/>
    <w:rsid w:val="009D27A0"/>
    <w:rsid w:val="009D2D38"/>
    <w:rsid w:val="009D3793"/>
    <w:rsid w:val="009D3977"/>
    <w:rsid w:val="009D4688"/>
    <w:rsid w:val="009D4904"/>
    <w:rsid w:val="009D4962"/>
    <w:rsid w:val="009D4A3E"/>
    <w:rsid w:val="009D4C2F"/>
    <w:rsid w:val="009D4C9D"/>
    <w:rsid w:val="009D51E2"/>
    <w:rsid w:val="009D550C"/>
    <w:rsid w:val="009D5ABA"/>
    <w:rsid w:val="009D5C3D"/>
    <w:rsid w:val="009D5CA2"/>
    <w:rsid w:val="009D60A9"/>
    <w:rsid w:val="009D624B"/>
    <w:rsid w:val="009D6397"/>
    <w:rsid w:val="009D6A1F"/>
    <w:rsid w:val="009D6BF1"/>
    <w:rsid w:val="009D70A4"/>
    <w:rsid w:val="009D71B8"/>
    <w:rsid w:val="009D75BE"/>
    <w:rsid w:val="009D79B5"/>
    <w:rsid w:val="009D7A40"/>
    <w:rsid w:val="009D7DE2"/>
    <w:rsid w:val="009D7DE5"/>
    <w:rsid w:val="009E01DC"/>
    <w:rsid w:val="009E0786"/>
    <w:rsid w:val="009E08F5"/>
    <w:rsid w:val="009E0920"/>
    <w:rsid w:val="009E0B37"/>
    <w:rsid w:val="009E0D0B"/>
    <w:rsid w:val="009E0D35"/>
    <w:rsid w:val="009E0D5D"/>
    <w:rsid w:val="009E0F0D"/>
    <w:rsid w:val="009E130A"/>
    <w:rsid w:val="009E16B3"/>
    <w:rsid w:val="009E16C8"/>
    <w:rsid w:val="009E18D4"/>
    <w:rsid w:val="009E1AAE"/>
    <w:rsid w:val="009E1B5F"/>
    <w:rsid w:val="009E1E93"/>
    <w:rsid w:val="009E203E"/>
    <w:rsid w:val="009E209E"/>
    <w:rsid w:val="009E257D"/>
    <w:rsid w:val="009E25DC"/>
    <w:rsid w:val="009E2666"/>
    <w:rsid w:val="009E2705"/>
    <w:rsid w:val="009E3017"/>
    <w:rsid w:val="009E30EF"/>
    <w:rsid w:val="009E313B"/>
    <w:rsid w:val="009E31FE"/>
    <w:rsid w:val="009E32CE"/>
    <w:rsid w:val="009E3374"/>
    <w:rsid w:val="009E3E0E"/>
    <w:rsid w:val="009E3F62"/>
    <w:rsid w:val="009E448B"/>
    <w:rsid w:val="009E4699"/>
    <w:rsid w:val="009E4857"/>
    <w:rsid w:val="009E4CAD"/>
    <w:rsid w:val="009E52A7"/>
    <w:rsid w:val="009E52E1"/>
    <w:rsid w:val="009E531C"/>
    <w:rsid w:val="009E5385"/>
    <w:rsid w:val="009E5466"/>
    <w:rsid w:val="009E59D3"/>
    <w:rsid w:val="009E5D6B"/>
    <w:rsid w:val="009E5E31"/>
    <w:rsid w:val="009E6165"/>
    <w:rsid w:val="009E6444"/>
    <w:rsid w:val="009E6774"/>
    <w:rsid w:val="009E6CD3"/>
    <w:rsid w:val="009E6D7F"/>
    <w:rsid w:val="009E6DF7"/>
    <w:rsid w:val="009E71DE"/>
    <w:rsid w:val="009E73DC"/>
    <w:rsid w:val="009E7723"/>
    <w:rsid w:val="009E772E"/>
    <w:rsid w:val="009E7A2A"/>
    <w:rsid w:val="009E7AEA"/>
    <w:rsid w:val="009F016D"/>
    <w:rsid w:val="009F03F2"/>
    <w:rsid w:val="009F0603"/>
    <w:rsid w:val="009F0995"/>
    <w:rsid w:val="009F09A1"/>
    <w:rsid w:val="009F191D"/>
    <w:rsid w:val="009F19F2"/>
    <w:rsid w:val="009F1F21"/>
    <w:rsid w:val="009F2069"/>
    <w:rsid w:val="009F251B"/>
    <w:rsid w:val="009F27CA"/>
    <w:rsid w:val="009F28EF"/>
    <w:rsid w:val="009F2CE8"/>
    <w:rsid w:val="009F2F4C"/>
    <w:rsid w:val="009F307B"/>
    <w:rsid w:val="009F31CD"/>
    <w:rsid w:val="009F3444"/>
    <w:rsid w:val="009F35BD"/>
    <w:rsid w:val="009F3ADD"/>
    <w:rsid w:val="009F40C8"/>
    <w:rsid w:val="009F42D6"/>
    <w:rsid w:val="009F44F8"/>
    <w:rsid w:val="009F44FC"/>
    <w:rsid w:val="009F455D"/>
    <w:rsid w:val="009F4822"/>
    <w:rsid w:val="009F4C94"/>
    <w:rsid w:val="009F4D4B"/>
    <w:rsid w:val="009F4D80"/>
    <w:rsid w:val="009F4DDE"/>
    <w:rsid w:val="009F4F42"/>
    <w:rsid w:val="009F4F75"/>
    <w:rsid w:val="009F5083"/>
    <w:rsid w:val="009F5249"/>
    <w:rsid w:val="009F52F0"/>
    <w:rsid w:val="009F53BE"/>
    <w:rsid w:val="009F573D"/>
    <w:rsid w:val="009F57C1"/>
    <w:rsid w:val="009F58F6"/>
    <w:rsid w:val="009F5B1C"/>
    <w:rsid w:val="009F5DB4"/>
    <w:rsid w:val="009F6332"/>
    <w:rsid w:val="009F668E"/>
    <w:rsid w:val="009F6727"/>
    <w:rsid w:val="009F6765"/>
    <w:rsid w:val="009F67ED"/>
    <w:rsid w:val="009F6942"/>
    <w:rsid w:val="009F6965"/>
    <w:rsid w:val="009F6B5A"/>
    <w:rsid w:val="009F6D45"/>
    <w:rsid w:val="009F6D7D"/>
    <w:rsid w:val="009F6D86"/>
    <w:rsid w:val="009F6DC2"/>
    <w:rsid w:val="009F72E3"/>
    <w:rsid w:val="009F733C"/>
    <w:rsid w:val="009F75D1"/>
    <w:rsid w:val="009F7B25"/>
    <w:rsid w:val="009F7BF9"/>
    <w:rsid w:val="00A001B7"/>
    <w:rsid w:val="00A00232"/>
    <w:rsid w:val="00A00352"/>
    <w:rsid w:val="00A00545"/>
    <w:rsid w:val="00A00642"/>
    <w:rsid w:val="00A007DD"/>
    <w:rsid w:val="00A00CB4"/>
    <w:rsid w:val="00A01127"/>
    <w:rsid w:val="00A01478"/>
    <w:rsid w:val="00A01947"/>
    <w:rsid w:val="00A01981"/>
    <w:rsid w:val="00A01A71"/>
    <w:rsid w:val="00A01BD7"/>
    <w:rsid w:val="00A01C52"/>
    <w:rsid w:val="00A01FD8"/>
    <w:rsid w:val="00A02112"/>
    <w:rsid w:val="00A02551"/>
    <w:rsid w:val="00A025AE"/>
    <w:rsid w:val="00A027D6"/>
    <w:rsid w:val="00A02DE9"/>
    <w:rsid w:val="00A0397B"/>
    <w:rsid w:val="00A03C70"/>
    <w:rsid w:val="00A03E76"/>
    <w:rsid w:val="00A04020"/>
    <w:rsid w:val="00A04058"/>
    <w:rsid w:val="00A0416C"/>
    <w:rsid w:val="00A04283"/>
    <w:rsid w:val="00A04361"/>
    <w:rsid w:val="00A0446E"/>
    <w:rsid w:val="00A046B0"/>
    <w:rsid w:val="00A0486C"/>
    <w:rsid w:val="00A04E74"/>
    <w:rsid w:val="00A054CA"/>
    <w:rsid w:val="00A05750"/>
    <w:rsid w:val="00A05819"/>
    <w:rsid w:val="00A05B77"/>
    <w:rsid w:val="00A05D14"/>
    <w:rsid w:val="00A05E1F"/>
    <w:rsid w:val="00A05E76"/>
    <w:rsid w:val="00A0608E"/>
    <w:rsid w:val="00A062D5"/>
    <w:rsid w:val="00A06599"/>
    <w:rsid w:val="00A06715"/>
    <w:rsid w:val="00A06C9D"/>
    <w:rsid w:val="00A0702F"/>
    <w:rsid w:val="00A0711E"/>
    <w:rsid w:val="00A074AE"/>
    <w:rsid w:val="00A075D9"/>
    <w:rsid w:val="00A07607"/>
    <w:rsid w:val="00A07646"/>
    <w:rsid w:val="00A07FDB"/>
    <w:rsid w:val="00A1004B"/>
    <w:rsid w:val="00A10290"/>
    <w:rsid w:val="00A10356"/>
    <w:rsid w:val="00A1060B"/>
    <w:rsid w:val="00A10998"/>
    <w:rsid w:val="00A109D9"/>
    <w:rsid w:val="00A10BC7"/>
    <w:rsid w:val="00A114A0"/>
    <w:rsid w:val="00A11638"/>
    <w:rsid w:val="00A1163E"/>
    <w:rsid w:val="00A1165E"/>
    <w:rsid w:val="00A11849"/>
    <w:rsid w:val="00A11E6C"/>
    <w:rsid w:val="00A12110"/>
    <w:rsid w:val="00A124E4"/>
    <w:rsid w:val="00A1255F"/>
    <w:rsid w:val="00A12AA0"/>
    <w:rsid w:val="00A12F0C"/>
    <w:rsid w:val="00A132D2"/>
    <w:rsid w:val="00A13602"/>
    <w:rsid w:val="00A13615"/>
    <w:rsid w:val="00A13772"/>
    <w:rsid w:val="00A139BA"/>
    <w:rsid w:val="00A13AD6"/>
    <w:rsid w:val="00A13ED0"/>
    <w:rsid w:val="00A13F46"/>
    <w:rsid w:val="00A1450C"/>
    <w:rsid w:val="00A14597"/>
    <w:rsid w:val="00A145E4"/>
    <w:rsid w:val="00A14656"/>
    <w:rsid w:val="00A14941"/>
    <w:rsid w:val="00A14AB3"/>
    <w:rsid w:val="00A14CC4"/>
    <w:rsid w:val="00A14D2C"/>
    <w:rsid w:val="00A14F6C"/>
    <w:rsid w:val="00A15288"/>
    <w:rsid w:val="00A15463"/>
    <w:rsid w:val="00A157E4"/>
    <w:rsid w:val="00A157F4"/>
    <w:rsid w:val="00A158DB"/>
    <w:rsid w:val="00A1594D"/>
    <w:rsid w:val="00A15C39"/>
    <w:rsid w:val="00A15D5E"/>
    <w:rsid w:val="00A15E16"/>
    <w:rsid w:val="00A16553"/>
    <w:rsid w:val="00A1663B"/>
    <w:rsid w:val="00A16B44"/>
    <w:rsid w:val="00A16BC8"/>
    <w:rsid w:val="00A16C35"/>
    <w:rsid w:val="00A16EFA"/>
    <w:rsid w:val="00A1746E"/>
    <w:rsid w:val="00A206A5"/>
    <w:rsid w:val="00A20853"/>
    <w:rsid w:val="00A20AC3"/>
    <w:rsid w:val="00A20B20"/>
    <w:rsid w:val="00A20DE7"/>
    <w:rsid w:val="00A20E1E"/>
    <w:rsid w:val="00A20E2C"/>
    <w:rsid w:val="00A20F83"/>
    <w:rsid w:val="00A2130F"/>
    <w:rsid w:val="00A219FB"/>
    <w:rsid w:val="00A21B50"/>
    <w:rsid w:val="00A21D30"/>
    <w:rsid w:val="00A22152"/>
    <w:rsid w:val="00A2242B"/>
    <w:rsid w:val="00A22574"/>
    <w:rsid w:val="00A22675"/>
    <w:rsid w:val="00A22742"/>
    <w:rsid w:val="00A228A6"/>
    <w:rsid w:val="00A22A70"/>
    <w:rsid w:val="00A22D38"/>
    <w:rsid w:val="00A237EA"/>
    <w:rsid w:val="00A23907"/>
    <w:rsid w:val="00A2390C"/>
    <w:rsid w:val="00A23981"/>
    <w:rsid w:val="00A23A10"/>
    <w:rsid w:val="00A23F03"/>
    <w:rsid w:val="00A23F3B"/>
    <w:rsid w:val="00A23F5F"/>
    <w:rsid w:val="00A2417B"/>
    <w:rsid w:val="00A2452B"/>
    <w:rsid w:val="00A247AC"/>
    <w:rsid w:val="00A24BB7"/>
    <w:rsid w:val="00A24BC2"/>
    <w:rsid w:val="00A24DFF"/>
    <w:rsid w:val="00A24E45"/>
    <w:rsid w:val="00A24FB8"/>
    <w:rsid w:val="00A250C8"/>
    <w:rsid w:val="00A251BA"/>
    <w:rsid w:val="00A25201"/>
    <w:rsid w:val="00A25256"/>
    <w:rsid w:val="00A2526C"/>
    <w:rsid w:val="00A2540B"/>
    <w:rsid w:val="00A25587"/>
    <w:rsid w:val="00A25A37"/>
    <w:rsid w:val="00A2662C"/>
    <w:rsid w:val="00A26AAE"/>
    <w:rsid w:val="00A26B16"/>
    <w:rsid w:val="00A26C20"/>
    <w:rsid w:val="00A270E7"/>
    <w:rsid w:val="00A27147"/>
    <w:rsid w:val="00A27269"/>
    <w:rsid w:val="00A2729F"/>
    <w:rsid w:val="00A273B3"/>
    <w:rsid w:val="00A2776D"/>
    <w:rsid w:val="00A3010D"/>
    <w:rsid w:val="00A30811"/>
    <w:rsid w:val="00A309F3"/>
    <w:rsid w:val="00A30AC6"/>
    <w:rsid w:val="00A30B10"/>
    <w:rsid w:val="00A30E55"/>
    <w:rsid w:val="00A30E64"/>
    <w:rsid w:val="00A313BA"/>
    <w:rsid w:val="00A313E2"/>
    <w:rsid w:val="00A31CA9"/>
    <w:rsid w:val="00A31CF3"/>
    <w:rsid w:val="00A320C6"/>
    <w:rsid w:val="00A32345"/>
    <w:rsid w:val="00A3247B"/>
    <w:rsid w:val="00A32488"/>
    <w:rsid w:val="00A32BE7"/>
    <w:rsid w:val="00A32EEA"/>
    <w:rsid w:val="00A33131"/>
    <w:rsid w:val="00A33528"/>
    <w:rsid w:val="00A336C9"/>
    <w:rsid w:val="00A337D6"/>
    <w:rsid w:val="00A33E02"/>
    <w:rsid w:val="00A34262"/>
    <w:rsid w:val="00A3444D"/>
    <w:rsid w:val="00A34459"/>
    <w:rsid w:val="00A3498B"/>
    <w:rsid w:val="00A34A4B"/>
    <w:rsid w:val="00A35929"/>
    <w:rsid w:val="00A35A18"/>
    <w:rsid w:val="00A35B66"/>
    <w:rsid w:val="00A35D12"/>
    <w:rsid w:val="00A35FDF"/>
    <w:rsid w:val="00A362A6"/>
    <w:rsid w:val="00A36341"/>
    <w:rsid w:val="00A3672F"/>
    <w:rsid w:val="00A36AF4"/>
    <w:rsid w:val="00A36B8F"/>
    <w:rsid w:val="00A36DCE"/>
    <w:rsid w:val="00A36E29"/>
    <w:rsid w:val="00A36E43"/>
    <w:rsid w:val="00A37337"/>
    <w:rsid w:val="00A375A5"/>
    <w:rsid w:val="00A375CA"/>
    <w:rsid w:val="00A3761A"/>
    <w:rsid w:val="00A376B4"/>
    <w:rsid w:val="00A3771A"/>
    <w:rsid w:val="00A37B86"/>
    <w:rsid w:val="00A37D6D"/>
    <w:rsid w:val="00A37E13"/>
    <w:rsid w:val="00A37F83"/>
    <w:rsid w:val="00A37F8F"/>
    <w:rsid w:val="00A4018E"/>
    <w:rsid w:val="00A40679"/>
    <w:rsid w:val="00A40D21"/>
    <w:rsid w:val="00A40D83"/>
    <w:rsid w:val="00A40DA2"/>
    <w:rsid w:val="00A40F89"/>
    <w:rsid w:val="00A414C8"/>
    <w:rsid w:val="00A4174C"/>
    <w:rsid w:val="00A419EE"/>
    <w:rsid w:val="00A41DFC"/>
    <w:rsid w:val="00A42183"/>
    <w:rsid w:val="00A42295"/>
    <w:rsid w:val="00A425A0"/>
    <w:rsid w:val="00A4272E"/>
    <w:rsid w:val="00A42AB1"/>
    <w:rsid w:val="00A42AE0"/>
    <w:rsid w:val="00A42D8F"/>
    <w:rsid w:val="00A432B3"/>
    <w:rsid w:val="00A4331A"/>
    <w:rsid w:val="00A4359A"/>
    <w:rsid w:val="00A43859"/>
    <w:rsid w:val="00A43A62"/>
    <w:rsid w:val="00A43D06"/>
    <w:rsid w:val="00A43E9D"/>
    <w:rsid w:val="00A440C5"/>
    <w:rsid w:val="00A442BF"/>
    <w:rsid w:val="00A44431"/>
    <w:rsid w:val="00A44567"/>
    <w:rsid w:val="00A44635"/>
    <w:rsid w:val="00A4467D"/>
    <w:rsid w:val="00A446D1"/>
    <w:rsid w:val="00A44CED"/>
    <w:rsid w:val="00A45542"/>
    <w:rsid w:val="00A4563D"/>
    <w:rsid w:val="00A45660"/>
    <w:rsid w:val="00A459A9"/>
    <w:rsid w:val="00A45C94"/>
    <w:rsid w:val="00A45E3A"/>
    <w:rsid w:val="00A4628C"/>
    <w:rsid w:val="00A464CB"/>
    <w:rsid w:val="00A4652A"/>
    <w:rsid w:val="00A46653"/>
    <w:rsid w:val="00A46755"/>
    <w:rsid w:val="00A46D33"/>
    <w:rsid w:val="00A46EFB"/>
    <w:rsid w:val="00A46FC9"/>
    <w:rsid w:val="00A4707D"/>
    <w:rsid w:val="00A472AA"/>
    <w:rsid w:val="00A47644"/>
    <w:rsid w:val="00A476BA"/>
    <w:rsid w:val="00A47966"/>
    <w:rsid w:val="00A47A77"/>
    <w:rsid w:val="00A47F70"/>
    <w:rsid w:val="00A47FFA"/>
    <w:rsid w:val="00A5036A"/>
    <w:rsid w:val="00A50434"/>
    <w:rsid w:val="00A50C84"/>
    <w:rsid w:val="00A50F1D"/>
    <w:rsid w:val="00A50F69"/>
    <w:rsid w:val="00A513D9"/>
    <w:rsid w:val="00A514F0"/>
    <w:rsid w:val="00A517EB"/>
    <w:rsid w:val="00A519DB"/>
    <w:rsid w:val="00A51B29"/>
    <w:rsid w:val="00A51D54"/>
    <w:rsid w:val="00A51FA3"/>
    <w:rsid w:val="00A51FAE"/>
    <w:rsid w:val="00A52069"/>
    <w:rsid w:val="00A520A1"/>
    <w:rsid w:val="00A52415"/>
    <w:rsid w:val="00A5249F"/>
    <w:rsid w:val="00A525D9"/>
    <w:rsid w:val="00A52BB9"/>
    <w:rsid w:val="00A52E67"/>
    <w:rsid w:val="00A52FBA"/>
    <w:rsid w:val="00A53140"/>
    <w:rsid w:val="00A53164"/>
    <w:rsid w:val="00A53294"/>
    <w:rsid w:val="00A532C7"/>
    <w:rsid w:val="00A5352A"/>
    <w:rsid w:val="00A53937"/>
    <w:rsid w:val="00A53A08"/>
    <w:rsid w:val="00A53A20"/>
    <w:rsid w:val="00A53C58"/>
    <w:rsid w:val="00A53DCC"/>
    <w:rsid w:val="00A53F3C"/>
    <w:rsid w:val="00A54257"/>
    <w:rsid w:val="00A5449F"/>
    <w:rsid w:val="00A54CEA"/>
    <w:rsid w:val="00A54EF7"/>
    <w:rsid w:val="00A54F9D"/>
    <w:rsid w:val="00A551AB"/>
    <w:rsid w:val="00A5528B"/>
    <w:rsid w:val="00A55634"/>
    <w:rsid w:val="00A55740"/>
    <w:rsid w:val="00A55BD4"/>
    <w:rsid w:val="00A5604A"/>
    <w:rsid w:val="00A56467"/>
    <w:rsid w:val="00A564AD"/>
    <w:rsid w:val="00A56656"/>
    <w:rsid w:val="00A56868"/>
    <w:rsid w:val="00A56F86"/>
    <w:rsid w:val="00A57459"/>
    <w:rsid w:val="00A57486"/>
    <w:rsid w:val="00A57619"/>
    <w:rsid w:val="00A57B1A"/>
    <w:rsid w:val="00A57CEA"/>
    <w:rsid w:val="00A57F0B"/>
    <w:rsid w:val="00A601E5"/>
    <w:rsid w:val="00A60473"/>
    <w:rsid w:val="00A6048F"/>
    <w:rsid w:val="00A605AD"/>
    <w:rsid w:val="00A605BE"/>
    <w:rsid w:val="00A60633"/>
    <w:rsid w:val="00A60B75"/>
    <w:rsid w:val="00A60DC9"/>
    <w:rsid w:val="00A615F3"/>
    <w:rsid w:val="00A61B5E"/>
    <w:rsid w:val="00A61CB0"/>
    <w:rsid w:val="00A6254C"/>
    <w:rsid w:val="00A6266C"/>
    <w:rsid w:val="00A6270C"/>
    <w:rsid w:val="00A62A17"/>
    <w:rsid w:val="00A62A4F"/>
    <w:rsid w:val="00A62BD7"/>
    <w:rsid w:val="00A62D07"/>
    <w:rsid w:val="00A62E45"/>
    <w:rsid w:val="00A62FAC"/>
    <w:rsid w:val="00A630CE"/>
    <w:rsid w:val="00A632FA"/>
    <w:rsid w:val="00A63603"/>
    <w:rsid w:val="00A6385E"/>
    <w:rsid w:val="00A6391E"/>
    <w:rsid w:val="00A63C00"/>
    <w:rsid w:val="00A63C97"/>
    <w:rsid w:val="00A63EA8"/>
    <w:rsid w:val="00A63ECD"/>
    <w:rsid w:val="00A63F6E"/>
    <w:rsid w:val="00A64272"/>
    <w:rsid w:val="00A642C9"/>
    <w:rsid w:val="00A6488D"/>
    <w:rsid w:val="00A64CC6"/>
    <w:rsid w:val="00A65083"/>
    <w:rsid w:val="00A65459"/>
    <w:rsid w:val="00A65647"/>
    <w:rsid w:val="00A65855"/>
    <w:rsid w:val="00A65989"/>
    <w:rsid w:val="00A65A66"/>
    <w:rsid w:val="00A65FBE"/>
    <w:rsid w:val="00A6643E"/>
    <w:rsid w:val="00A6645A"/>
    <w:rsid w:val="00A664F5"/>
    <w:rsid w:val="00A665B0"/>
    <w:rsid w:val="00A66F98"/>
    <w:rsid w:val="00A67150"/>
    <w:rsid w:val="00A67313"/>
    <w:rsid w:val="00A6783B"/>
    <w:rsid w:val="00A67849"/>
    <w:rsid w:val="00A679F1"/>
    <w:rsid w:val="00A67B2F"/>
    <w:rsid w:val="00A67B4B"/>
    <w:rsid w:val="00A67D84"/>
    <w:rsid w:val="00A703C1"/>
    <w:rsid w:val="00A706AF"/>
    <w:rsid w:val="00A7081F"/>
    <w:rsid w:val="00A70A19"/>
    <w:rsid w:val="00A70B4B"/>
    <w:rsid w:val="00A70FB3"/>
    <w:rsid w:val="00A71043"/>
    <w:rsid w:val="00A710AB"/>
    <w:rsid w:val="00A713F4"/>
    <w:rsid w:val="00A714BA"/>
    <w:rsid w:val="00A71555"/>
    <w:rsid w:val="00A71693"/>
    <w:rsid w:val="00A717C7"/>
    <w:rsid w:val="00A71B22"/>
    <w:rsid w:val="00A71E35"/>
    <w:rsid w:val="00A722BA"/>
    <w:rsid w:val="00A72330"/>
    <w:rsid w:val="00A725DE"/>
    <w:rsid w:val="00A727F4"/>
    <w:rsid w:val="00A728AF"/>
    <w:rsid w:val="00A7290C"/>
    <w:rsid w:val="00A72DD2"/>
    <w:rsid w:val="00A72E56"/>
    <w:rsid w:val="00A731F2"/>
    <w:rsid w:val="00A73677"/>
    <w:rsid w:val="00A738DE"/>
    <w:rsid w:val="00A73A12"/>
    <w:rsid w:val="00A7406A"/>
    <w:rsid w:val="00A74340"/>
    <w:rsid w:val="00A7458E"/>
    <w:rsid w:val="00A74973"/>
    <w:rsid w:val="00A74B7C"/>
    <w:rsid w:val="00A74C9E"/>
    <w:rsid w:val="00A751A2"/>
    <w:rsid w:val="00A752AD"/>
    <w:rsid w:val="00A75869"/>
    <w:rsid w:val="00A75AD0"/>
    <w:rsid w:val="00A75C4F"/>
    <w:rsid w:val="00A75E33"/>
    <w:rsid w:val="00A75FEF"/>
    <w:rsid w:val="00A76564"/>
    <w:rsid w:val="00A765F2"/>
    <w:rsid w:val="00A769FF"/>
    <w:rsid w:val="00A76FE1"/>
    <w:rsid w:val="00A77529"/>
    <w:rsid w:val="00A7754E"/>
    <w:rsid w:val="00A77A9E"/>
    <w:rsid w:val="00A77CEC"/>
    <w:rsid w:val="00A77D5A"/>
    <w:rsid w:val="00A803D8"/>
    <w:rsid w:val="00A80943"/>
    <w:rsid w:val="00A809F5"/>
    <w:rsid w:val="00A80BAC"/>
    <w:rsid w:val="00A80CDD"/>
    <w:rsid w:val="00A80E12"/>
    <w:rsid w:val="00A8120A"/>
    <w:rsid w:val="00A812DA"/>
    <w:rsid w:val="00A816F5"/>
    <w:rsid w:val="00A81744"/>
    <w:rsid w:val="00A81ABB"/>
    <w:rsid w:val="00A81B28"/>
    <w:rsid w:val="00A81C77"/>
    <w:rsid w:val="00A81E43"/>
    <w:rsid w:val="00A81FBC"/>
    <w:rsid w:val="00A821FA"/>
    <w:rsid w:val="00A8238C"/>
    <w:rsid w:val="00A826A0"/>
    <w:rsid w:val="00A82D80"/>
    <w:rsid w:val="00A830F8"/>
    <w:rsid w:val="00A831E3"/>
    <w:rsid w:val="00A8367F"/>
    <w:rsid w:val="00A83705"/>
    <w:rsid w:val="00A837F1"/>
    <w:rsid w:val="00A83991"/>
    <w:rsid w:val="00A839CA"/>
    <w:rsid w:val="00A83CD2"/>
    <w:rsid w:val="00A83CE7"/>
    <w:rsid w:val="00A83D51"/>
    <w:rsid w:val="00A83D77"/>
    <w:rsid w:val="00A83D84"/>
    <w:rsid w:val="00A84282"/>
    <w:rsid w:val="00A84597"/>
    <w:rsid w:val="00A8498C"/>
    <w:rsid w:val="00A84C72"/>
    <w:rsid w:val="00A85122"/>
    <w:rsid w:val="00A8513D"/>
    <w:rsid w:val="00A85E45"/>
    <w:rsid w:val="00A862A3"/>
    <w:rsid w:val="00A86738"/>
    <w:rsid w:val="00A86810"/>
    <w:rsid w:val="00A86AE8"/>
    <w:rsid w:val="00A86EF2"/>
    <w:rsid w:val="00A87000"/>
    <w:rsid w:val="00A871D6"/>
    <w:rsid w:val="00A8748F"/>
    <w:rsid w:val="00A87575"/>
    <w:rsid w:val="00A8789B"/>
    <w:rsid w:val="00A87A6B"/>
    <w:rsid w:val="00A87AA8"/>
    <w:rsid w:val="00A90013"/>
    <w:rsid w:val="00A90227"/>
    <w:rsid w:val="00A903DF"/>
    <w:rsid w:val="00A907BE"/>
    <w:rsid w:val="00A909D3"/>
    <w:rsid w:val="00A90BD4"/>
    <w:rsid w:val="00A910BC"/>
    <w:rsid w:val="00A91278"/>
    <w:rsid w:val="00A91529"/>
    <w:rsid w:val="00A91871"/>
    <w:rsid w:val="00A91BF4"/>
    <w:rsid w:val="00A91C34"/>
    <w:rsid w:val="00A92321"/>
    <w:rsid w:val="00A92346"/>
    <w:rsid w:val="00A92834"/>
    <w:rsid w:val="00A93372"/>
    <w:rsid w:val="00A93597"/>
    <w:rsid w:val="00A9361F"/>
    <w:rsid w:val="00A939BE"/>
    <w:rsid w:val="00A93CF1"/>
    <w:rsid w:val="00A9401A"/>
    <w:rsid w:val="00A94345"/>
    <w:rsid w:val="00A944B7"/>
    <w:rsid w:val="00A9472B"/>
    <w:rsid w:val="00A9486A"/>
    <w:rsid w:val="00A94D61"/>
    <w:rsid w:val="00A951E3"/>
    <w:rsid w:val="00A95310"/>
    <w:rsid w:val="00A95743"/>
    <w:rsid w:val="00A95769"/>
    <w:rsid w:val="00A95A23"/>
    <w:rsid w:val="00A95F34"/>
    <w:rsid w:val="00A95FD8"/>
    <w:rsid w:val="00A961A0"/>
    <w:rsid w:val="00A96783"/>
    <w:rsid w:val="00A969E9"/>
    <w:rsid w:val="00A96D84"/>
    <w:rsid w:val="00A96DE8"/>
    <w:rsid w:val="00A96F9F"/>
    <w:rsid w:val="00A97245"/>
    <w:rsid w:val="00A974DA"/>
    <w:rsid w:val="00A97681"/>
    <w:rsid w:val="00A976B3"/>
    <w:rsid w:val="00A97C8F"/>
    <w:rsid w:val="00A97F7B"/>
    <w:rsid w:val="00AA04FF"/>
    <w:rsid w:val="00AA0606"/>
    <w:rsid w:val="00AA089B"/>
    <w:rsid w:val="00AA094E"/>
    <w:rsid w:val="00AA0AA9"/>
    <w:rsid w:val="00AA1C0C"/>
    <w:rsid w:val="00AA1D16"/>
    <w:rsid w:val="00AA2057"/>
    <w:rsid w:val="00AA21BE"/>
    <w:rsid w:val="00AA2AF4"/>
    <w:rsid w:val="00AA30FB"/>
    <w:rsid w:val="00AA3186"/>
    <w:rsid w:val="00AA338B"/>
    <w:rsid w:val="00AA3477"/>
    <w:rsid w:val="00AA34FC"/>
    <w:rsid w:val="00AA384D"/>
    <w:rsid w:val="00AA38DB"/>
    <w:rsid w:val="00AA3B06"/>
    <w:rsid w:val="00AA41F0"/>
    <w:rsid w:val="00AA462A"/>
    <w:rsid w:val="00AA473C"/>
    <w:rsid w:val="00AA4998"/>
    <w:rsid w:val="00AA4A05"/>
    <w:rsid w:val="00AA506C"/>
    <w:rsid w:val="00AA52CF"/>
    <w:rsid w:val="00AA5338"/>
    <w:rsid w:val="00AA5364"/>
    <w:rsid w:val="00AA55CD"/>
    <w:rsid w:val="00AA56D8"/>
    <w:rsid w:val="00AA5BA5"/>
    <w:rsid w:val="00AA5EA0"/>
    <w:rsid w:val="00AA5EA8"/>
    <w:rsid w:val="00AA62B8"/>
    <w:rsid w:val="00AA62E2"/>
    <w:rsid w:val="00AA6369"/>
    <w:rsid w:val="00AA65AD"/>
    <w:rsid w:val="00AA69C0"/>
    <w:rsid w:val="00AA6ED6"/>
    <w:rsid w:val="00AA7681"/>
    <w:rsid w:val="00AA7762"/>
    <w:rsid w:val="00AA78BD"/>
    <w:rsid w:val="00AA7AC9"/>
    <w:rsid w:val="00AA7BF6"/>
    <w:rsid w:val="00AA7CCD"/>
    <w:rsid w:val="00AA7D64"/>
    <w:rsid w:val="00AA7E8F"/>
    <w:rsid w:val="00AA7E93"/>
    <w:rsid w:val="00AA7F20"/>
    <w:rsid w:val="00AA7F21"/>
    <w:rsid w:val="00AB022E"/>
    <w:rsid w:val="00AB02D3"/>
    <w:rsid w:val="00AB046C"/>
    <w:rsid w:val="00AB05F2"/>
    <w:rsid w:val="00AB07A6"/>
    <w:rsid w:val="00AB089D"/>
    <w:rsid w:val="00AB0AFF"/>
    <w:rsid w:val="00AB1212"/>
    <w:rsid w:val="00AB1370"/>
    <w:rsid w:val="00AB143E"/>
    <w:rsid w:val="00AB167D"/>
    <w:rsid w:val="00AB174D"/>
    <w:rsid w:val="00AB17FD"/>
    <w:rsid w:val="00AB18AC"/>
    <w:rsid w:val="00AB1E8E"/>
    <w:rsid w:val="00AB209B"/>
    <w:rsid w:val="00AB2122"/>
    <w:rsid w:val="00AB2178"/>
    <w:rsid w:val="00AB21AE"/>
    <w:rsid w:val="00AB242C"/>
    <w:rsid w:val="00AB270D"/>
    <w:rsid w:val="00AB2819"/>
    <w:rsid w:val="00AB2B36"/>
    <w:rsid w:val="00AB2E15"/>
    <w:rsid w:val="00AB3124"/>
    <w:rsid w:val="00AB31E3"/>
    <w:rsid w:val="00AB3294"/>
    <w:rsid w:val="00AB36B4"/>
    <w:rsid w:val="00AB38D8"/>
    <w:rsid w:val="00AB3B07"/>
    <w:rsid w:val="00AB3C6F"/>
    <w:rsid w:val="00AB3EA5"/>
    <w:rsid w:val="00AB3ED9"/>
    <w:rsid w:val="00AB4084"/>
    <w:rsid w:val="00AB420C"/>
    <w:rsid w:val="00AB4262"/>
    <w:rsid w:val="00AB4312"/>
    <w:rsid w:val="00AB439A"/>
    <w:rsid w:val="00AB44E4"/>
    <w:rsid w:val="00AB4662"/>
    <w:rsid w:val="00AB49AA"/>
    <w:rsid w:val="00AB4B6F"/>
    <w:rsid w:val="00AB4D3A"/>
    <w:rsid w:val="00AB4EA2"/>
    <w:rsid w:val="00AB4EBE"/>
    <w:rsid w:val="00AB5288"/>
    <w:rsid w:val="00AB5A78"/>
    <w:rsid w:val="00AB5EB1"/>
    <w:rsid w:val="00AB6019"/>
    <w:rsid w:val="00AB60F4"/>
    <w:rsid w:val="00AB6505"/>
    <w:rsid w:val="00AB65FE"/>
    <w:rsid w:val="00AB6886"/>
    <w:rsid w:val="00AB6CAB"/>
    <w:rsid w:val="00AB6D77"/>
    <w:rsid w:val="00AB6E26"/>
    <w:rsid w:val="00AB7637"/>
    <w:rsid w:val="00AB7F17"/>
    <w:rsid w:val="00AC0341"/>
    <w:rsid w:val="00AC0558"/>
    <w:rsid w:val="00AC07B2"/>
    <w:rsid w:val="00AC0883"/>
    <w:rsid w:val="00AC0AF6"/>
    <w:rsid w:val="00AC0B7B"/>
    <w:rsid w:val="00AC0C21"/>
    <w:rsid w:val="00AC0D1A"/>
    <w:rsid w:val="00AC137E"/>
    <w:rsid w:val="00AC1410"/>
    <w:rsid w:val="00AC1774"/>
    <w:rsid w:val="00AC1A3D"/>
    <w:rsid w:val="00AC2193"/>
    <w:rsid w:val="00AC26D7"/>
    <w:rsid w:val="00AC27A0"/>
    <w:rsid w:val="00AC30AC"/>
    <w:rsid w:val="00AC3258"/>
    <w:rsid w:val="00AC338D"/>
    <w:rsid w:val="00AC3B74"/>
    <w:rsid w:val="00AC4317"/>
    <w:rsid w:val="00AC44C4"/>
    <w:rsid w:val="00AC44E7"/>
    <w:rsid w:val="00AC46D3"/>
    <w:rsid w:val="00AC483B"/>
    <w:rsid w:val="00AC4949"/>
    <w:rsid w:val="00AC498F"/>
    <w:rsid w:val="00AC4A97"/>
    <w:rsid w:val="00AC5067"/>
    <w:rsid w:val="00AC5069"/>
    <w:rsid w:val="00AC5195"/>
    <w:rsid w:val="00AC53B0"/>
    <w:rsid w:val="00AC5469"/>
    <w:rsid w:val="00AC5AB0"/>
    <w:rsid w:val="00AC5F15"/>
    <w:rsid w:val="00AC5F58"/>
    <w:rsid w:val="00AC5F90"/>
    <w:rsid w:val="00AC60FB"/>
    <w:rsid w:val="00AC629B"/>
    <w:rsid w:val="00AC6471"/>
    <w:rsid w:val="00AC64DC"/>
    <w:rsid w:val="00AC68AE"/>
    <w:rsid w:val="00AC6B46"/>
    <w:rsid w:val="00AC6E60"/>
    <w:rsid w:val="00AC7033"/>
    <w:rsid w:val="00AC7170"/>
    <w:rsid w:val="00AC7844"/>
    <w:rsid w:val="00AC78B4"/>
    <w:rsid w:val="00AC7CF2"/>
    <w:rsid w:val="00AC7D8B"/>
    <w:rsid w:val="00AC7DE0"/>
    <w:rsid w:val="00AC7E40"/>
    <w:rsid w:val="00AD0582"/>
    <w:rsid w:val="00AD0A1E"/>
    <w:rsid w:val="00AD0A3D"/>
    <w:rsid w:val="00AD0A7F"/>
    <w:rsid w:val="00AD0D00"/>
    <w:rsid w:val="00AD0D97"/>
    <w:rsid w:val="00AD0DFC"/>
    <w:rsid w:val="00AD1718"/>
    <w:rsid w:val="00AD17F8"/>
    <w:rsid w:val="00AD2222"/>
    <w:rsid w:val="00AD2AFA"/>
    <w:rsid w:val="00AD2B12"/>
    <w:rsid w:val="00AD2BF0"/>
    <w:rsid w:val="00AD3279"/>
    <w:rsid w:val="00AD37F2"/>
    <w:rsid w:val="00AD3CEE"/>
    <w:rsid w:val="00AD3EEE"/>
    <w:rsid w:val="00AD3FE1"/>
    <w:rsid w:val="00AD41CA"/>
    <w:rsid w:val="00AD4242"/>
    <w:rsid w:val="00AD4533"/>
    <w:rsid w:val="00AD4625"/>
    <w:rsid w:val="00AD5167"/>
    <w:rsid w:val="00AD5321"/>
    <w:rsid w:val="00AD542D"/>
    <w:rsid w:val="00AD548D"/>
    <w:rsid w:val="00AD5578"/>
    <w:rsid w:val="00AD5704"/>
    <w:rsid w:val="00AD5986"/>
    <w:rsid w:val="00AD5C4A"/>
    <w:rsid w:val="00AD5FD8"/>
    <w:rsid w:val="00AD6085"/>
    <w:rsid w:val="00AD6161"/>
    <w:rsid w:val="00AD61E2"/>
    <w:rsid w:val="00AD65B1"/>
    <w:rsid w:val="00AD666C"/>
    <w:rsid w:val="00AD6867"/>
    <w:rsid w:val="00AD6AF3"/>
    <w:rsid w:val="00AD6E2E"/>
    <w:rsid w:val="00AD704C"/>
    <w:rsid w:val="00AD727B"/>
    <w:rsid w:val="00AD72C3"/>
    <w:rsid w:val="00AD73A2"/>
    <w:rsid w:val="00AD75B8"/>
    <w:rsid w:val="00AD7B34"/>
    <w:rsid w:val="00AE0204"/>
    <w:rsid w:val="00AE04E2"/>
    <w:rsid w:val="00AE0F0F"/>
    <w:rsid w:val="00AE104B"/>
    <w:rsid w:val="00AE12CB"/>
    <w:rsid w:val="00AE1959"/>
    <w:rsid w:val="00AE1A94"/>
    <w:rsid w:val="00AE1B8B"/>
    <w:rsid w:val="00AE1EE9"/>
    <w:rsid w:val="00AE21E4"/>
    <w:rsid w:val="00AE22B8"/>
    <w:rsid w:val="00AE2493"/>
    <w:rsid w:val="00AE2A4C"/>
    <w:rsid w:val="00AE2AD8"/>
    <w:rsid w:val="00AE2FDE"/>
    <w:rsid w:val="00AE3135"/>
    <w:rsid w:val="00AE3409"/>
    <w:rsid w:val="00AE3627"/>
    <w:rsid w:val="00AE3AD7"/>
    <w:rsid w:val="00AE41D4"/>
    <w:rsid w:val="00AE443E"/>
    <w:rsid w:val="00AE447A"/>
    <w:rsid w:val="00AE49AF"/>
    <w:rsid w:val="00AE4BCF"/>
    <w:rsid w:val="00AE4D96"/>
    <w:rsid w:val="00AE4E78"/>
    <w:rsid w:val="00AE5056"/>
    <w:rsid w:val="00AE554B"/>
    <w:rsid w:val="00AE5779"/>
    <w:rsid w:val="00AE5A6A"/>
    <w:rsid w:val="00AE5C0D"/>
    <w:rsid w:val="00AE5CFB"/>
    <w:rsid w:val="00AE6278"/>
    <w:rsid w:val="00AE6346"/>
    <w:rsid w:val="00AE6E14"/>
    <w:rsid w:val="00AE6E76"/>
    <w:rsid w:val="00AE7020"/>
    <w:rsid w:val="00AE7054"/>
    <w:rsid w:val="00AE7065"/>
    <w:rsid w:val="00AE7163"/>
    <w:rsid w:val="00AE721E"/>
    <w:rsid w:val="00AE72BE"/>
    <w:rsid w:val="00AE74B5"/>
    <w:rsid w:val="00AE74F0"/>
    <w:rsid w:val="00AE7676"/>
    <w:rsid w:val="00AE77A2"/>
    <w:rsid w:val="00AF01F3"/>
    <w:rsid w:val="00AF05F5"/>
    <w:rsid w:val="00AF0647"/>
    <w:rsid w:val="00AF0823"/>
    <w:rsid w:val="00AF094C"/>
    <w:rsid w:val="00AF0B40"/>
    <w:rsid w:val="00AF0C2C"/>
    <w:rsid w:val="00AF1622"/>
    <w:rsid w:val="00AF17E5"/>
    <w:rsid w:val="00AF1933"/>
    <w:rsid w:val="00AF1A63"/>
    <w:rsid w:val="00AF20DC"/>
    <w:rsid w:val="00AF2664"/>
    <w:rsid w:val="00AF2FE1"/>
    <w:rsid w:val="00AF325E"/>
    <w:rsid w:val="00AF33F3"/>
    <w:rsid w:val="00AF3484"/>
    <w:rsid w:val="00AF38FA"/>
    <w:rsid w:val="00AF3B3B"/>
    <w:rsid w:val="00AF3D41"/>
    <w:rsid w:val="00AF40CC"/>
    <w:rsid w:val="00AF410E"/>
    <w:rsid w:val="00AF429A"/>
    <w:rsid w:val="00AF432E"/>
    <w:rsid w:val="00AF43D5"/>
    <w:rsid w:val="00AF4536"/>
    <w:rsid w:val="00AF4623"/>
    <w:rsid w:val="00AF4BFD"/>
    <w:rsid w:val="00AF4C40"/>
    <w:rsid w:val="00AF4DCC"/>
    <w:rsid w:val="00AF5465"/>
    <w:rsid w:val="00AF5B35"/>
    <w:rsid w:val="00AF5D0D"/>
    <w:rsid w:val="00AF5E55"/>
    <w:rsid w:val="00AF5FC4"/>
    <w:rsid w:val="00AF6203"/>
    <w:rsid w:val="00AF63D7"/>
    <w:rsid w:val="00AF650F"/>
    <w:rsid w:val="00AF6801"/>
    <w:rsid w:val="00AF688A"/>
    <w:rsid w:val="00AF69AB"/>
    <w:rsid w:val="00AF6C10"/>
    <w:rsid w:val="00AF74FB"/>
    <w:rsid w:val="00AF760D"/>
    <w:rsid w:val="00AF76CB"/>
    <w:rsid w:val="00AF79B3"/>
    <w:rsid w:val="00AF79EA"/>
    <w:rsid w:val="00AF7EA9"/>
    <w:rsid w:val="00B00B8A"/>
    <w:rsid w:val="00B00CC4"/>
    <w:rsid w:val="00B00D2C"/>
    <w:rsid w:val="00B00EFC"/>
    <w:rsid w:val="00B0168C"/>
    <w:rsid w:val="00B01692"/>
    <w:rsid w:val="00B018D7"/>
    <w:rsid w:val="00B01AF5"/>
    <w:rsid w:val="00B01B9D"/>
    <w:rsid w:val="00B01C64"/>
    <w:rsid w:val="00B01C89"/>
    <w:rsid w:val="00B01DB8"/>
    <w:rsid w:val="00B01F19"/>
    <w:rsid w:val="00B02B2F"/>
    <w:rsid w:val="00B02B78"/>
    <w:rsid w:val="00B02C2A"/>
    <w:rsid w:val="00B02ECC"/>
    <w:rsid w:val="00B030CD"/>
    <w:rsid w:val="00B036D8"/>
    <w:rsid w:val="00B03E90"/>
    <w:rsid w:val="00B03F3C"/>
    <w:rsid w:val="00B03F3F"/>
    <w:rsid w:val="00B042ED"/>
    <w:rsid w:val="00B0436E"/>
    <w:rsid w:val="00B04635"/>
    <w:rsid w:val="00B0471B"/>
    <w:rsid w:val="00B04746"/>
    <w:rsid w:val="00B0488B"/>
    <w:rsid w:val="00B048A3"/>
    <w:rsid w:val="00B048CE"/>
    <w:rsid w:val="00B04E13"/>
    <w:rsid w:val="00B05211"/>
    <w:rsid w:val="00B05242"/>
    <w:rsid w:val="00B05389"/>
    <w:rsid w:val="00B054AD"/>
    <w:rsid w:val="00B056DA"/>
    <w:rsid w:val="00B0582A"/>
    <w:rsid w:val="00B05990"/>
    <w:rsid w:val="00B05C1F"/>
    <w:rsid w:val="00B05C6E"/>
    <w:rsid w:val="00B06143"/>
    <w:rsid w:val="00B062D2"/>
    <w:rsid w:val="00B062DC"/>
    <w:rsid w:val="00B06586"/>
    <w:rsid w:val="00B065E7"/>
    <w:rsid w:val="00B06615"/>
    <w:rsid w:val="00B06811"/>
    <w:rsid w:val="00B06814"/>
    <w:rsid w:val="00B068DF"/>
    <w:rsid w:val="00B0692D"/>
    <w:rsid w:val="00B06B1F"/>
    <w:rsid w:val="00B06B2D"/>
    <w:rsid w:val="00B06CE1"/>
    <w:rsid w:val="00B07024"/>
    <w:rsid w:val="00B07203"/>
    <w:rsid w:val="00B074B9"/>
    <w:rsid w:val="00B074D6"/>
    <w:rsid w:val="00B0769B"/>
    <w:rsid w:val="00B078F2"/>
    <w:rsid w:val="00B07A0A"/>
    <w:rsid w:val="00B07B22"/>
    <w:rsid w:val="00B07C70"/>
    <w:rsid w:val="00B07D9C"/>
    <w:rsid w:val="00B1005D"/>
    <w:rsid w:val="00B100B8"/>
    <w:rsid w:val="00B10716"/>
    <w:rsid w:val="00B10A0E"/>
    <w:rsid w:val="00B10D6A"/>
    <w:rsid w:val="00B10FD5"/>
    <w:rsid w:val="00B10FFC"/>
    <w:rsid w:val="00B11288"/>
    <w:rsid w:val="00B1174C"/>
    <w:rsid w:val="00B11995"/>
    <w:rsid w:val="00B11BA4"/>
    <w:rsid w:val="00B11D5A"/>
    <w:rsid w:val="00B11DD4"/>
    <w:rsid w:val="00B11E7D"/>
    <w:rsid w:val="00B11F62"/>
    <w:rsid w:val="00B1229D"/>
    <w:rsid w:val="00B122F6"/>
    <w:rsid w:val="00B12425"/>
    <w:rsid w:val="00B1249C"/>
    <w:rsid w:val="00B12588"/>
    <w:rsid w:val="00B126FD"/>
    <w:rsid w:val="00B1285E"/>
    <w:rsid w:val="00B12B46"/>
    <w:rsid w:val="00B12D5C"/>
    <w:rsid w:val="00B12EBE"/>
    <w:rsid w:val="00B1341E"/>
    <w:rsid w:val="00B1348A"/>
    <w:rsid w:val="00B1361A"/>
    <w:rsid w:val="00B13A28"/>
    <w:rsid w:val="00B13C1C"/>
    <w:rsid w:val="00B143B2"/>
    <w:rsid w:val="00B1475D"/>
    <w:rsid w:val="00B148D7"/>
    <w:rsid w:val="00B149F0"/>
    <w:rsid w:val="00B14C5C"/>
    <w:rsid w:val="00B14DDF"/>
    <w:rsid w:val="00B14E09"/>
    <w:rsid w:val="00B15050"/>
    <w:rsid w:val="00B1506F"/>
    <w:rsid w:val="00B15071"/>
    <w:rsid w:val="00B1555B"/>
    <w:rsid w:val="00B156C6"/>
    <w:rsid w:val="00B156CC"/>
    <w:rsid w:val="00B157E1"/>
    <w:rsid w:val="00B1598A"/>
    <w:rsid w:val="00B15C12"/>
    <w:rsid w:val="00B15E2E"/>
    <w:rsid w:val="00B15F23"/>
    <w:rsid w:val="00B16394"/>
    <w:rsid w:val="00B1640E"/>
    <w:rsid w:val="00B1648A"/>
    <w:rsid w:val="00B16703"/>
    <w:rsid w:val="00B16AB8"/>
    <w:rsid w:val="00B16B1A"/>
    <w:rsid w:val="00B16C12"/>
    <w:rsid w:val="00B16E06"/>
    <w:rsid w:val="00B171CD"/>
    <w:rsid w:val="00B17205"/>
    <w:rsid w:val="00B1734C"/>
    <w:rsid w:val="00B17501"/>
    <w:rsid w:val="00B1775A"/>
    <w:rsid w:val="00B17E0B"/>
    <w:rsid w:val="00B20412"/>
    <w:rsid w:val="00B20756"/>
    <w:rsid w:val="00B20975"/>
    <w:rsid w:val="00B20EAA"/>
    <w:rsid w:val="00B2108F"/>
    <w:rsid w:val="00B21156"/>
    <w:rsid w:val="00B212B4"/>
    <w:rsid w:val="00B21A9E"/>
    <w:rsid w:val="00B22057"/>
    <w:rsid w:val="00B220C2"/>
    <w:rsid w:val="00B22299"/>
    <w:rsid w:val="00B22449"/>
    <w:rsid w:val="00B225F3"/>
    <w:rsid w:val="00B2302C"/>
    <w:rsid w:val="00B23687"/>
    <w:rsid w:val="00B238D0"/>
    <w:rsid w:val="00B23ECE"/>
    <w:rsid w:val="00B2412D"/>
    <w:rsid w:val="00B244D7"/>
    <w:rsid w:val="00B24764"/>
    <w:rsid w:val="00B24A60"/>
    <w:rsid w:val="00B24A97"/>
    <w:rsid w:val="00B24C35"/>
    <w:rsid w:val="00B24EAB"/>
    <w:rsid w:val="00B24FC3"/>
    <w:rsid w:val="00B24FFB"/>
    <w:rsid w:val="00B252FE"/>
    <w:rsid w:val="00B25313"/>
    <w:rsid w:val="00B253D2"/>
    <w:rsid w:val="00B25427"/>
    <w:rsid w:val="00B25489"/>
    <w:rsid w:val="00B25675"/>
    <w:rsid w:val="00B259ED"/>
    <w:rsid w:val="00B25EE1"/>
    <w:rsid w:val="00B263BE"/>
    <w:rsid w:val="00B264E2"/>
    <w:rsid w:val="00B26813"/>
    <w:rsid w:val="00B26CE3"/>
    <w:rsid w:val="00B26F46"/>
    <w:rsid w:val="00B26F78"/>
    <w:rsid w:val="00B26FB4"/>
    <w:rsid w:val="00B27047"/>
    <w:rsid w:val="00B2708C"/>
    <w:rsid w:val="00B273AA"/>
    <w:rsid w:val="00B27BEB"/>
    <w:rsid w:val="00B30001"/>
    <w:rsid w:val="00B30656"/>
    <w:rsid w:val="00B306E8"/>
    <w:rsid w:val="00B30782"/>
    <w:rsid w:val="00B30A55"/>
    <w:rsid w:val="00B30E47"/>
    <w:rsid w:val="00B30F4D"/>
    <w:rsid w:val="00B3118B"/>
    <w:rsid w:val="00B31508"/>
    <w:rsid w:val="00B31AED"/>
    <w:rsid w:val="00B31D0C"/>
    <w:rsid w:val="00B320C8"/>
    <w:rsid w:val="00B320F8"/>
    <w:rsid w:val="00B3218D"/>
    <w:rsid w:val="00B32200"/>
    <w:rsid w:val="00B32339"/>
    <w:rsid w:val="00B32357"/>
    <w:rsid w:val="00B32513"/>
    <w:rsid w:val="00B32654"/>
    <w:rsid w:val="00B32BC9"/>
    <w:rsid w:val="00B32F33"/>
    <w:rsid w:val="00B32FF4"/>
    <w:rsid w:val="00B331B1"/>
    <w:rsid w:val="00B3350B"/>
    <w:rsid w:val="00B335A1"/>
    <w:rsid w:val="00B335D7"/>
    <w:rsid w:val="00B34009"/>
    <w:rsid w:val="00B34075"/>
    <w:rsid w:val="00B34091"/>
    <w:rsid w:val="00B3444C"/>
    <w:rsid w:val="00B34C29"/>
    <w:rsid w:val="00B354ED"/>
    <w:rsid w:val="00B358FC"/>
    <w:rsid w:val="00B35943"/>
    <w:rsid w:val="00B35A74"/>
    <w:rsid w:val="00B35C09"/>
    <w:rsid w:val="00B35EFE"/>
    <w:rsid w:val="00B35F69"/>
    <w:rsid w:val="00B364A5"/>
    <w:rsid w:val="00B365F3"/>
    <w:rsid w:val="00B368F5"/>
    <w:rsid w:val="00B36A1D"/>
    <w:rsid w:val="00B36CDC"/>
    <w:rsid w:val="00B36CFD"/>
    <w:rsid w:val="00B371A4"/>
    <w:rsid w:val="00B3728C"/>
    <w:rsid w:val="00B37AA5"/>
    <w:rsid w:val="00B400FB"/>
    <w:rsid w:val="00B40321"/>
    <w:rsid w:val="00B40582"/>
    <w:rsid w:val="00B40745"/>
    <w:rsid w:val="00B40747"/>
    <w:rsid w:val="00B40C7E"/>
    <w:rsid w:val="00B413C2"/>
    <w:rsid w:val="00B41E5B"/>
    <w:rsid w:val="00B4223E"/>
    <w:rsid w:val="00B4254A"/>
    <w:rsid w:val="00B428FA"/>
    <w:rsid w:val="00B42B5E"/>
    <w:rsid w:val="00B42C39"/>
    <w:rsid w:val="00B42D51"/>
    <w:rsid w:val="00B43037"/>
    <w:rsid w:val="00B431C1"/>
    <w:rsid w:val="00B43332"/>
    <w:rsid w:val="00B433AD"/>
    <w:rsid w:val="00B4350E"/>
    <w:rsid w:val="00B435F6"/>
    <w:rsid w:val="00B4398A"/>
    <w:rsid w:val="00B43A29"/>
    <w:rsid w:val="00B43BDE"/>
    <w:rsid w:val="00B43D72"/>
    <w:rsid w:val="00B43F44"/>
    <w:rsid w:val="00B44140"/>
    <w:rsid w:val="00B44367"/>
    <w:rsid w:val="00B44531"/>
    <w:rsid w:val="00B4470B"/>
    <w:rsid w:val="00B44A64"/>
    <w:rsid w:val="00B44AE2"/>
    <w:rsid w:val="00B44E56"/>
    <w:rsid w:val="00B45FF0"/>
    <w:rsid w:val="00B460B9"/>
    <w:rsid w:val="00B463F9"/>
    <w:rsid w:val="00B46763"/>
    <w:rsid w:val="00B4687F"/>
    <w:rsid w:val="00B468C4"/>
    <w:rsid w:val="00B46DE2"/>
    <w:rsid w:val="00B46F3F"/>
    <w:rsid w:val="00B4709D"/>
    <w:rsid w:val="00B47252"/>
    <w:rsid w:val="00B473B7"/>
    <w:rsid w:val="00B475E6"/>
    <w:rsid w:val="00B4766E"/>
    <w:rsid w:val="00B476DB"/>
    <w:rsid w:val="00B47789"/>
    <w:rsid w:val="00B47825"/>
    <w:rsid w:val="00B479F2"/>
    <w:rsid w:val="00B47B28"/>
    <w:rsid w:val="00B47DD2"/>
    <w:rsid w:val="00B50165"/>
    <w:rsid w:val="00B502BB"/>
    <w:rsid w:val="00B5073B"/>
    <w:rsid w:val="00B50949"/>
    <w:rsid w:val="00B509AE"/>
    <w:rsid w:val="00B50A04"/>
    <w:rsid w:val="00B50F65"/>
    <w:rsid w:val="00B510AD"/>
    <w:rsid w:val="00B510D0"/>
    <w:rsid w:val="00B5137B"/>
    <w:rsid w:val="00B513E2"/>
    <w:rsid w:val="00B51432"/>
    <w:rsid w:val="00B514F2"/>
    <w:rsid w:val="00B51688"/>
    <w:rsid w:val="00B51717"/>
    <w:rsid w:val="00B51798"/>
    <w:rsid w:val="00B5190C"/>
    <w:rsid w:val="00B51DA0"/>
    <w:rsid w:val="00B51E9D"/>
    <w:rsid w:val="00B51FB8"/>
    <w:rsid w:val="00B52190"/>
    <w:rsid w:val="00B52348"/>
    <w:rsid w:val="00B52695"/>
    <w:rsid w:val="00B526DD"/>
    <w:rsid w:val="00B52A36"/>
    <w:rsid w:val="00B52ABD"/>
    <w:rsid w:val="00B533A2"/>
    <w:rsid w:val="00B53508"/>
    <w:rsid w:val="00B5360C"/>
    <w:rsid w:val="00B53711"/>
    <w:rsid w:val="00B539D7"/>
    <w:rsid w:val="00B53EAD"/>
    <w:rsid w:val="00B54113"/>
    <w:rsid w:val="00B54193"/>
    <w:rsid w:val="00B542F3"/>
    <w:rsid w:val="00B54605"/>
    <w:rsid w:val="00B547A5"/>
    <w:rsid w:val="00B54C36"/>
    <w:rsid w:val="00B54CC2"/>
    <w:rsid w:val="00B54D76"/>
    <w:rsid w:val="00B54F47"/>
    <w:rsid w:val="00B55144"/>
    <w:rsid w:val="00B553DF"/>
    <w:rsid w:val="00B55AD7"/>
    <w:rsid w:val="00B55CAE"/>
    <w:rsid w:val="00B55EED"/>
    <w:rsid w:val="00B5605A"/>
    <w:rsid w:val="00B563AE"/>
    <w:rsid w:val="00B5642E"/>
    <w:rsid w:val="00B567F1"/>
    <w:rsid w:val="00B569B3"/>
    <w:rsid w:val="00B569C5"/>
    <w:rsid w:val="00B56C74"/>
    <w:rsid w:val="00B56D70"/>
    <w:rsid w:val="00B56E00"/>
    <w:rsid w:val="00B56F04"/>
    <w:rsid w:val="00B57451"/>
    <w:rsid w:val="00B57B58"/>
    <w:rsid w:val="00B57E49"/>
    <w:rsid w:val="00B57EC2"/>
    <w:rsid w:val="00B601C5"/>
    <w:rsid w:val="00B6038F"/>
    <w:rsid w:val="00B60435"/>
    <w:rsid w:val="00B60BC3"/>
    <w:rsid w:val="00B60C99"/>
    <w:rsid w:val="00B60DB6"/>
    <w:rsid w:val="00B60DFA"/>
    <w:rsid w:val="00B610F8"/>
    <w:rsid w:val="00B612CE"/>
    <w:rsid w:val="00B614DE"/>
    <w:rsid w:val="00B617A5"/>
    <w:rsid w:val="00B619D6"/>
    <w:rsid w:val="00B61B53"/>
    <w:rsid w:val="00B6227E"/>
    <w:rsid w:val="00B627AC"/>
    <w:rsid w:val="00B62EA5"/>
    <w:rsid w:val="00B631CB"/>
    <w:rsid w:val="00B6356B"/>
    <w:rsid w:val="00B6374A"/>
    <w:rsid w:val="00B63A12"/>
    <w:rsid w:val="00B63ADF"/>
    <w:rsid w:val="00B64055"/>
    <w:rsid w:val="00B642E6"/>
    <w:rsid w:val="00B64526"/>
    <w:rsid w:val="00B64709"/>
    <w:rsid w:val="00B6480C"/>
    <w:rsid w:val="00B64811"/>
    <w:rsid w:val="00B64857"/>
    <w:rsid w:val="00B64B27"/>
    <w:rsid w:val="00B64C3E"/>
    <w:rsid w:val="00B651FF"/>
    <w:rsid w:val="00B65241"/>
    <w:rsid w:val="00B6544E"/>
    <w:rsid w:val="00B65AC7"/>
    <w:rsid w:val="00B65B38"/>
    <w:rsid w:val="00B65C6B"/>
    <w:rsid w:val="00B65D66"/>
    <w:rsid w:val="00B65E68"/>
    <w:rsid w:val="00B65F0E"/>
    <w:rsid w:val="00B660CA"/>
    <w:rsid w:val="00B66121"/>
    <w:rsid w:val="00B66271"/>
    <w:rsid w:val="00B6665A"/>
    <w:rsid w:val="00B6695E"/>
    <w:rsid w:val="00B6697A"/>
    <w:rsid w:val="00B66BFB"/>
    <w:rsid w:val="00B67061"/>
    <w:rsid w:val="00B67208"/>
    <w:rsid w:val="00B67292"/>
    <w:rsid w:val="00B67357"/>
    <w:rsid w:val="00B67662"/>
    <w:rsid w:val="00B679DA"/>
    <w:rsid w:val="00B67AC1"/>
    <w:rsid w:val="00B67D3F"/>
    <w:rsid w:val="00B67FBB"/>
    <w:rsid w:val="00B7016F"/>
    <w:rsid w:val="00B70201"/>
    <w:rsid w:val="00B7056A"/>
    <w:rsid w:val="00B7075D"/>
    <w:rsid w:val="00B7099D"/>
    <w:rsid w:val="00B70AB7"/>
    <w:rsid w:val="00B70D48"/>
    <w:rsid w:val="00B71046"/>
    <w:rsid w:val="00B7111E"/>
    <w:rsid w:val="00B712B1"/>
    <w:rsid w:val="00B71587"/>
    <w:rsid w:val="00B716A6"/>
    <w:rsid w:val="00B719D0"/>
    <w:rsid w:val="00B71C52"/>
    <w:rsid w:val="00B72024"/>
    <w:rsid w:val="00B727F7"/>
    <w:rsid w:val="00B72D37"/>
    <w:rsid w:val="00B72F32"/>
    <w:rsid w:val="00B73017"/>
    <w:rsid w:val="00B73203"/>
    <w:rsid w:val="00B73267"/>
    <w:rsid w:val="00B7336C"/>
    <w:rsid w:val="00B739F2"/>
    <w:rsid w:val="00B73AB7"/>
    <w:rsid w:val="00B73C15"/>
    <w:rsid w:val="00B73F15"/>
    <w:rsid w:val="00B73F4A"/>
    <w:rsid w:val="00B744C3"/>
    <w:rsid w:val="00B74E41"/>
    <w:rsid w:val="00B75070"/>
    <w:rsid w:val="00B75587"/>
    <w:rsid w:val="00B756BD"/>
    <w:rsid w:val="00B7587C"/>
    <w:rsid w:val="00B75A5E"/>
    <w:rsid w:val="00B75BF1"/>
    <w:rsid w:val="00B75DFC"/>
    <w:rsid w:val="00B75E36"/>
    <w:rsid w:val="00B75F24"/>
    <w:rsid w:val="00B75F3B"/>
    <w:rsid w:val="00B75F4D"/>
    <w:rsid w:val="00B75FA7"/>
    <w:rsid w:val="00B75FD3"/>
    <w:rsid w:val="00B761EF"/>
    <w:rsid w:val="00B76269"/>
    <w:rsid w:val="00B76475"/>
    <w:rsid w:val="00B76747"/>
    <w:rsid w:val="00B76BEF"/>
    <w:rsid w:val="00B7708B"/>
    <w:rsid w:val="00B7747B"/>
    <w:rsid w:val="00B775B5"/>
    <w:rsid w:val="00B778D4"/>
    <w:rsid w:val="00B7799C"/>
    <w:rsid w:val="00B77A0A"/>
    <w:rsid w:val="00B77BD4"/>
    <w:rsid w:val="00B8030E"/>
    <w:rsid w:val="00B809C6"/>
    <w:rsid w:val="00B80CC1"/>
    <w:rsid w:val="00B81177"/>
    <w:rsid w:val="00B81467"/>
    <w:rsid w:val="00B816AB"/>
    <w:rsid w:val="00B818F8"/>
    <w:rsid w:val="00B81CB7"/>
    <w:rsid w:val="00B823F4"/>
    <w:rsid w:val="00B825B0"/>
    <w:rsid w:val="00B82636"/>
    <w:rsid w:val="00B828BD"/>
    <w:rsid w:val="00B828EE"/>
    <w:rsid w:val="00B82CE4"/>
    <w:rsid w:val="00B82DF1"/>
    <w:rsid w:val="00B82E9A"/>
    <w:rsid w:val="00B82F90"/>
    <w:rsid w:val="00B8318D"/>
    <w:rsid w:val="00B83626"/>
    <w:rsid w:val="00B8364E"/>
    <w:rsid w:val="00B83759"/>
    <w:rsid w:val="00B8389D"/>
    <w:rsid w:val="00B83DB2"/>
    <w:rsid w:val="00B84143"/>
    <w:rsid w:val="00B846B2"/>
    <w:rsid w:val="00B8491F"/>
    <w:rsid w:val="00B84E6B"/>
    <w:rsid w:val="00B84EBC"/>
    <w:rsid w:val="00B84F79"/>
    <w:rsid w:val="00B84FAC"/>
    <w:rsid w:val="00B855AE"/>
    <w:rsid w:val="00B856CF"/>
    <w:rsid w:val="00B858F3"/>
    <w:rsid w:val="00B86054"/>
    <w:rsid w:val="00B86861"/>
    <w:rsid w:val="00B86951"/>
    <w:rsid w:val="00B86A8D"/>
    <w:rsid w:val="00B86B1A"/>
    <w:rsid w:val="00B86B4A"/>
    <w:rsid w:val="00B86BD0"/>
    <w:rsid w:val="00B86FD6"/>
    <w:rsid w:val="00B87134"/>
    <w:rsid w:val="00B871D3"/>
    <w:rsid w:val="00B871EC"/>
    <w:rsid w:val="00B875EF"/>
    <w:rsid w:val="00B87663"/>
    <w:rsid w:val="00B87A6D"/>
    <w:rsid w:val="00B87B09"/>
    <w:rsid w:val="00B87DAC"/>
    <w:rsid w:val="00B9013D"/>
    <w:rsid w:val="00B901F0"/>
    <w:rsid w:val="00B902FD"/>
    <w:rsid w:val="00B903F1"/>
    <w:rsid w:val="00B9050C"/>
    <w:rsid w:val="00B90535"/>
    <w:rsid w:val="00B90885"/>
    <w:rsid w:val="00B909A0"/>
    <w:rsid w:val="00B90C1E"/>
    <w:rsid w:val="00B90E64"/>
    <w:rsid w:val="00B90EB1"/>
    <w:rsid w:val="00B91230"/>
    <w:rsid w:val="00B91433"/>
    <w:rsid w:val="00B9181B"/>
    <w:rsid w:val="00B91BA9"/>
    <w:rsid w:val="00B91F25"/>
    <w:rsid w:val="00B92412"/>
    <w:rsid w:val="00B925D9"/>
    <w:rsid w:val="00B92740"/>
    <w:rsid w:val="00B92C28"/>
    <w:rsid w:val="00B92C53"/>
    <w:rsid w:val="00B92CD1"/>
    <w:rsid w:val="00B92D13"/>
    <w:rsid w:val="00B92D5E"/>
    <w:rsid w:val="00B93163"/>
    <w:rsid w:val="00B93185"/>
    <w:rsid w:val="00B93375"/>
    <w:rsid w:val="00B93608"/>
    <w:rsid w:val="00B93626"/>
    <w:rsid w:val="00B93A75"/>
    <w:rsid w:val="00B93B3A"/>
    <w:rsid w:val="00B94185"/>
    <w:rsid w:val="00B9427C"/>
    <w:rsid w:val="00B94339"/>
    <w:rsid w:val="00B94684"/>
    <w:rsid w:val="00B95205"/>
    <w:rsid w:val="00B95221"/>
    <w:rsid w:val="00B95451"/>
    <w:rsid w:val="00B95BE7"/>
    <w:rsid w:val="00B96457"/>
    <w:rsid w:val="00B96714"/>
    <w:rsid w:val="00B967E8"/>
    <w:rsid w:val="00B9702C"/>
    <w:rsid w:val="00B971A8"/>
    <w:rsid w:val="00B9750C"/>
    <w:rsid w:val="00B97711"/>
    <w:rsid w:val="00B97952"/>
    <w:rsid w:val="00B9798A"/>
    <w:rsid w:val="00B97E41"/>
    <w:rsid w:val="00B97E53"/>
    <w:rsid w:val="00B97E96"/>
    <w:rsid w:val="00B97ED5"/>
    <w:rsid w:val="00B97F35"/>
    <w:rsid w:val="00BA04C1"/>
    <w:rsid w:val="00BA0526"/>
    <w:rsid w:val="00BA087A"/>
    <w:rsid w:val="00BA100A"/>
    <w:rsid w:val="00BA1430"/>
    <w:rsid w:val="00BA1821"/>
    <w:rsid w:val="00BA1D57"/>
    <w:rsid w:val="00BA2215"/>
    <w:rsid w:val="00BA232B"/>
    <w:rsid w:val="00BA26A6"/>
    <w:rsid w:val="00BA297B"/>
    <w:rsid w:val="00BA2B81"/>
    <w:rsid w:val="00BA2DF4"/>
    <w:rsid w:val="00BA3269"/>
    <w:rsid w:val="00BA3347"/>
    <w:rsid w:val="00BA34D8"/>
    <w:rsid w:val="00BA3909"/>
    <w:rsid w:val="00BA391A"/>
    <w:rsid w:val="00BA39A9"/>
    <w:rsid w:val="00BA3BFA"/>
    <w:rsid w:val="00BA3F18"/>
    <w:rsid w:val="00BA4094"/>
    <w:rsid w:val="00BA4299"/>
    <w:rsid w:val="00BA43B9"/>
    <w:rsid w:val="00BA4440"/>
    <w:rsid w:val="00BA4764"/>
    <w:rsid w:val="00BA4A48"/>
    <w:rsid w:val="00BA4BA9"/>
    <w:rsid w:val="00BA555E"/>
    <w:rsid w:val="00BA563B"/>
    <w:rsid w:val="00BA578D"/>
    <w:rsid w:val="00BA59BE"/>
    <w:rsid w:val="00BA5F05"/>
    <w:rsid w:val="00BA6403"/>
    <w:rsid w:val="00BA64D2"/>
    <w:rsid w:val="00BA6562"/>
    <w:rsid w:val="00BA66FD"/>
    <w:rsid w:val="00BA677E"/>
    <w:rsid w:val="00BA6860"/>
    <w:rsid w:val="00BA6889"/>
    <w:rsid w:val="00BA7183"/>
    <w:rsid w:val="00BA71F1"/>
    <w:rsid w:val="00BA73FC"/>
    <w:rsid w:val="00BA7880"/>
    <w:rsid w:val="00BA794C"/>
    <w:rsid w:val="00BA7BC6"/>
    <w:rsid w:val="00BB00E2"/>
    <w:rsid w:val="00BB06C7"/>
    <w:rsid w:val="00BB0978"/>
    <w:rsid w:val="00BB0BA0"/>
    <w:rsid w:val="00BB0EB7"/>
    <w:rsid w:val="00BB0F33"/>
    <w:rsid w:val="00BB0F8C"/>
    <w:rsid w:val="00BB10CF"/>
    <w:rsid w:val="00BB10D0"/>
    <w:rsid w:val="00BB142E"/>
    <w:rsid w:val="00BB1788"/>
    <w:rsid w:val="00BB178E"/>
    <w:rsid w:val="00BB197B"/>
    <w:rsid w:val="00BB1AAC"/>
    <w:rsid w:val="00BB1CBE"/>
    <w:rsid w:val="00BB1EA6"/>
    <w:rsid w:val="00BB22DD"/>
    <w:rsid w:val="00BB2E56"/>
    <w:rsid w:val="00BB2E62"/>
    <w:rsid w:val="00BB3402"/>
    <w:rsid w:val="00BB3B0E"/>
    <w:rsid w:val="00BB3B56"/>
    <w:rsid w:val="00BB3C65"/>
    <w:rsid w:val="00BB433A"/>
    <w:rsid w:val="00BB4356"/>
    <w:rsid w:val="00BB4E93"/>
    <w:rsid w:val="00BB4EDC"/>
    <w:rsid w:val="00BB5134"/>
    <w:rsid w:val="00BB56E8"/>
    <w:rsid w:val="00BB576E"/>
    <w:rsid w:val="00BB59BB"/>
    <w:rsid w:val="00BB5E37"/>
    <w:rsid w:val="00BB62C8"/>
    <w:rsid w:val="00BB64AA"/>
    <w:rsid w:val="00BB6847"/>
    <w:rsid w:val="00BB697C"/>
    <w:rsid w:val="00BB6994"/>
    <w:rsid w:val="00BB6D51"/>
    <w:rsid w:val="00BB7005"/>
    <w:rsid w:val="00BB730D"/>
    <w:rsid w:val="00BB734B"/>
    <w:rsid w:val="00BB7544"/>
    <w:rsid w:val="00BB76F2"/>
    <w:rsid w:val="00BB771B"/>
    <w:rsid w:val="00BB78BE"/>
    <w:rsid w:val="00BB7CF6"/>
    <w:rsid w:val="00BC0909"/>
    <w:rsid w:val="00BC0914"/>
    <w:rsid w:val="00BC0B63"/>
    <w:rsid w:val="00BC0E1B"/>
    <w:rsid w:val="00BC1570"/>
    <w:rsid w:val="00BC183D"/>
    <w:rsid w:val="00BC1AB8"/>
    <w:rsid w:val="00BC1B2B"/>
    <w:rsid w:val="00BC1BAB"/>
    <w:rsid w:val="00BC2070"/>
    <w:rsid w:val="00BC221C"/>
    <w:rsid w:val="00BC24F3"/>
    <w:rsid w:val="00BC2859"/>
    <w:rsid w:val="00BC2927"/>
    <w:rsid w:val="00BC2DC1"/>
    <w:rsid w:val="00BC2F49"/>
    <w:rsid w:val="00BC315F"/>
    <w:rsid w:val="00BC33F2"/>
    <w:rsid w:val="00BC3668"/>
    <w:rsid w:val="00BC39D0"/>
    <w:rsid w:val="00BC3F06"/>
    <w:rsid w:val="00BC3F3C"/>
    <w:rsid w:val="00BC4041"/>
    <w:rsid w:val="00BC410C"/>
    <w:rsid w:val="00BC4237"/>
    <w:rsid w:val="00BC4454"/>
    <w:rsid w:val="00BC4580"/>
    <w:rsid w:val="00BC45E5"/>
    <w:rsid w:val="00BC4600"/>
    <w:rsid w:val="00BC4A85"/>
    <w:rsid w:val="00BC4C4B"/>
    <w:rsid w:val="00BC4E31"/>
    <w:rsid w:val="00BC512E"/>
    <w:rsid w:val="00BC518B"/>
    <w:rsid w:val="00BC57DD"/>
    <w:rsid w:val="00BC5908"/>
    <w:rsid w:val="00BC5E55"/>
    <w:rsid w:val="00BC6180"/>
    <w:rsid w:val="00BC6346"/>
    <w:rsid w:val="00BC64F5"/>
    <w:rsid w:val="00BC6529"/>
    <w:rsid w:val="00BC67A1"/>
    <w:rsid w:val="00BC6A92"/>
    <w:rsid w:val="00BC701A"/>
    <w:rsid w:val="00BC734E"/>
    <w:rsid w:val="00BC7619"/>
    <w:rsid w:val="00BC763E"/>
    <w:rsid w:val="00BC78F5"/>
    <w:rsid w:val="00BC7B3B"/>
    <w:rsid w:val="00BC7B78"/>
    <w:rsid w:val="00BC7DDA"/>
    <w:rsid w:val="00BD01C6"/>
    <w:rsid w:val="00BD0206"/>
    <w:rsid w:val="00BD056F"/>
    <w:rsid w:val="00BD067D"/>
    <w:rsid w:val="00BD0981"/>
    <w:rsid w:val="00BD0FD6"/>
    <w:rsid w:val="00BD1076"/>
    <w:rsid w:val="00BD144C"/>
    <w:rsid w:val="00BD1772"/>
    <w:rsid w:val="00BD1893"/>
    <w:rsid w:val="00BD1B03"/>
    <w:rsid w:val="00BD1F67"/>
    <w:rsid w:val="00BD1F6F"/>
    <w:rsid w:val="00BD2000"/>
    <w:rsid w:val="00BD2172"/>
    <w:rsid w:val="00BD23B2"/>
    <w:rsid w:val="00BD27C3"/>
    <w:rsid w:val="00BD28CA"/>
    <w:rsid w:val="00BD2E61"/>
    <w:rsid w:val="00BD30AE"/>
    <w:rsid w:val="00BD3120"/>
    <w:rsid w:val="00BD3541"/>
    <w:rsid w:val="00BD35B9"/>
    <w:rsid w:val="00BD3C49"/>
    <w:rsid w:val="00BD3D49"/>
    <w:rsid w:val="00BD3F6F"/>
    <w:rsid w:val="00BD4400"/>
    <w:rsid w:val="00BD4754"/>
    <w:rsid w:val="00BD47A0"/>
    <w:rsid w:val="00BD4A8E"/>
    <w:rsid w:val="00BD4CFF"/>
    <w:rsid w:val="00BD4D5B"/>
    <w:rsid w:val="00BD4D7D"/>
    <w:rsid w:val="00BD4D84"/>
    <w:rsid w:val="00BD510E"/>
    <w:rsid w:val="00BD522A"/>
    <w:rsid w:val="00BD529C"/>
    <w:rsid w:val="00BD54AD"/>
    <w:rsid w:val="00BD55E7"/>
    <w:rsid w:val="00BD5D2D"/>
    <w:rsid w:val="00BD5F3E"/>
    <w:rsid w:val="00BD6735"/>
    <w:rsid w:val="00BD6B9A"/>
    <w:rsid w:val="00BD72B6"/>
    <w:rsid w:val="00BD760F"/>
    <w:rsid w:val="00BD78D0"/>
    <w:rsid w:val="00BD7C6B"/>
    <w:rsid w:val="00BE002B"/>
    <w:rsid w:val="00BE02A8"/>
    <w:rsid w:val="00BE09B1"/>
    <w:rsid w:val="00BE0A68"/>
    <w:rsid w:val="00BE0AB5"/>
    <w:rsid w:val="00BE0D39"/>
    <w:rsid w:val="00BE0E91"/>
    <w:rsid w:val="00BE12A2"/>
    <w:rsid w:val="00BE12FF"/>
    <w:rsid w:val="00BE1321"/>
    <w:rsid w:val="00BE132A"/>
    <w:rsid w:val="00BE1450"/>
    <w:rsid w:val="00BE1585"/>
    <w:rsid w:val="00BE18C6"/>
    <w:rsid w:val="00BE18C9"/>
    <w:rsid w:val="00BE195C"/>
    <w:rsid w:val="00BE19C1"/>
    <w:rsid w:val="00BE1D10"/>
    <w:rsid w:val="00BE1E45"/>
    <w:rsid w:val="00BE2262"/>
    <w:rsid w:val="00BE3035"/>
    <w:rsid w:val="00BE30B9"/>
    <w:rsid w:val="00BE31EA"/>
    <w:rsid w:val="00BE3209"/>
    <w:rsid w:val="00BE32ED"/>
    <w:rsid w:val="00BE32F5"/>
    <w:rsid w:val="00BE3579"/>
    <w:rsid w:val="00BE37F4"/>
    <w:rsid w:val="00BE3D8B"/>
    <w:rsid w:val="00BE3F51"/>
    <w:rsid w:val="00BE406C"/>
    <w:rsid w:val="00BE42DF"/>
    <w:rsid w:val="00BE4720"/>
    <w:rsid w:val="00BE488E"/>
    <w:rsid w:val="00BE4A55"/>
    <w:rsid w:val="00BE4E37"/>
    <w:rsid w:val="00BE5725"/>
    <w:rsid w:val="00BE59C7"/>
    <w:rsid w:val="00BE5B77"/>
    <w:rsid w:val="00BE5C76"/>
    <w:rsid w:val="00BE6135"/>
    <w:rsid w:val="00BE6216"/>
    <w:rsid w:val="00BE637B"/>
    <w:rsid w:val="00BE6FB1"/>
    <w:rsid w:val="00BE6FBD"/>
    <w:rsid w:val="00BE72E3"/>
    <w:rsid w:val="00BE7339"/>
    <w:rsid w:val="00BE7352"/>
    <w:rsid w:val="00BE78BE"/>
    <w:rsid w:val="00BE79EE"/>
    <w:rsid w:val="00BE7E08"/>
    <w:rsid w:val="00BE7EF1"/>
    <w:rsid w:val="00BF02DF"/>
    <w:rsid w:val="00BF0700"/>
    <w:rsid w:val="00BF080F"/>
    <w:rsid w:val="00BF08D8"/>
    <w:rsid w:val="00BF0BF8"/>
    <w:rsid w:val="00BF12C3"/>
    <w:rsid w:val="00BF132F"/>
    <w:rsid w:val="00BF143B"/>
    <w:rsid w:val="00BF14B6"/>
    <w:rsid w:val="00BF15D9"/>
    <w:rsid w:val="00BF178D"/>
    <w:rsid w:val="00BF1801"/>
    <w:rsid w:val="00BF181A"/>
    <w:rsid w:val="00BF1E06"/>
    <w:rsid w:val="00BF1F42"/>
    <w:rsid w:val="00BF1F77"/>
    <w:rsid w:val="00BF1FD9"/>
    <w:rsid w:val="00BF20A2"/>
    <w:rsid w:val="00BF2179"/>
    <w:rsid w:val="00BF2215"/>
    <w:rsid w:val="00BF2466"/>
    <w:rsid w:val="00BF2C9B"/>
    <w:rsid w:val="00BF2FBC"/>
    <w:rsid w:val="00BF2FED"/>
    <w:rsid w:val="00BF30DB"/>
    <w:rsid w:val="00BF352F"/>
    <w:rsid w:val="00BF3944"/>
    <w:rsid w:val="00BF3A49"/>
    <w:rsid w:val="00BF3EC6"/>
    <w:rsid w:val="00BF438E"/>
    <w:rsid w:val="00BF49A4"/>
    <w:rsid w:val="00BF49D4"/>
    <w:rsid w:val="00BF49F1"/>
    <w:rsid w:val="00BF4A52"/>
    <w:rsid w:val="00BF4A61"/>
    <w:rsid w:val="00BF4D6A"/>
    <w:rsid w:val="00BF50F1"/>
    <w:rsid w:val="00BF5205"/>
    <w:rsid w:val="00BF520A"/>
    <w:rsid w:val="00BF5AB2"/>
    <w:rsid w:val="00BF5E49"/>
    <w:rsid w:val="00BF5EF0"/>
    <w:rsid w:val="00BF5FCF"/>
    <w:rsid w:val="00BF6744"/>
    <w:rsid w:val="00BF6791"/>
    <w:rsid w:val="00BF6F58"/>
    <w:rsid w:val="00BF7003"/>
    <w:rsid w:val="00BF707D"/>
    <w:rsid w:val="00BF72D6"/>
    <w:rsid w:val="00BF73AA"/>
    <w:rsid w:val="00BF7746"/>
    <w:rsid w:val="00BF7AF8"/>
    <w:rsid w:val="00BF7D01"/>
    <w:rsid w:val="00BF7DB4"/>
    <w:rsid w:val="00BF7FA0"/>
    <w:rsid w:val="00C00017"/>
    <w:rsid w:val="00C002FA"/>
    <w:rsid w:val="00C004D1"/>
    <w:rsid w:val="00C0089C"/>
    <w:rsid w:val="00C0095B"/>
    <w:rsid w:val="00C00A40"/>
    <w:rsid w:val="00C00C1A"/>
    <w:rsid w:val="00C00D77"/>
    <w:rsid w:val="00C00FF4"/>
    <w:rsid w:val="00C01210"/>
    <w:rsid w:val="00C01910"/>
    <w:rsid w:val="00C01B11"/>
    <w:rsid w:val="00C01EEE"/>
    <w:rsid w:val="00C022E2"/>
    <w:rsid w:val="00C024EE"/>
    <w:rsid w:val="00C02B3F"/>
    <w:rsid w:val="00C02FBE"/>
    <w:rsid w:val="00C03222"/>
    <w:rsid w:val="00C03406"/>
    <w:rsid w:val="00C03935"/>
    <w:rsid w:val="00C03B78"/>
    <w:rsid w:val="00C04001"/>
    <w:rsid w:val="00C041B4"/>
    <w:rsid w:val="00C04357"/>
    <w:rsid w:val="00C04A5C"/>
    <w:rsid w:val="00C04BA2"/>
    <w:rsid w:val="00C05250"/>
    <w:rsid w:val="00C05442"/>
    <w:rsid w:val="00C0555A"/>
    <w:rsid w:val="00C05708"/>
    <w:rsid w:val="00C05976"/>
    <w:rsid w:val="00C059AB"/>
    <w:rsid w:val="00C05A67"/>
    <w:rsid w:val="00C06376"/>
    <w:rsid w:val="00C06E8E"/>
    <w:rsid w:val="00C071FA"/>
    <w:rsid w:val="00C07345"/>
    <w:rsid w:val="00C073AB"/>
    <w:rsid w:val="00C073D2"/>
    <w:rsid w:val="00C075D2"/>
    <w:rsid w:val="00C07677"/>
    <w:rsid w:val="00C078DE"/>
    <w:rsid w:val="00C07D12"/>
    <w:rsid w:val="00C07D1E"/>
    <w:rsid w:val="00C07D2E"/>
    <w:rsid w:val="00C07F2E"/>
    <w:rsid w:val="00C07F7A"/>
    <w:rsid w:val="00C10438"/>
    <w:rsid w:val="00C1043D"/>
    <w:rsid w:val="00C109A0"/>
    <w:rsid w:val="00C1129C"/>
    <w:rsid w:val="00C112C7"/>
    <w:rsid w:val="00C112DF"/>
    <w:rsid w:val="00C11412"/>
    <w:rsid w:val="00C11ABD"/>
    <w:rsid w:val="00C11B9A"/>
    <w:rsid w:val="00C11D48"/>
    <w:rsid w:val="00C11F52"/>
    <w:rsid w:val="00C12668"/>
    <w:rsid w:val="00C12737"/>
    <w:rsid w:val="00C12827"/>
    <w:rsid w:val="00C1283A"/>
    <w:rsid w:val="00C12CFC"/>
    <w:rsid w:val="00C12FE9"/>
    <w:rsid w:val="00C13097"/>
    <w:rsid w:val="00C130A4"/>
    <w:rsid w:val="00C13367"/>
    <w:rsid w:val="00C1342F"/>
    <w:rsid w:val="00C13B4A"/>
    <w:rsid w:val="00C13B5D"/>
    <w:rsid w:val="00C13B6E"/>
    <w:rsid w:val="00C14453"/>
    <w:rsid w:val="00C14BEB"/>
    <w:rsid w:val="00C14C14"/>
    <w:rsid w:val="00C14CC4"/>
    <w:rsid w:val="00C14D1F"/>
    <w:rsid w:val="00C15749"/>
    <w:rsid w:val="00C15CB4"/>
    <w:rsid w:val="00C15DE4"/>
    <w:rsid w:val="00C15DFB"/>
    <w:rsid w:val="00C15F24"/>
    <w:rsid w:val="00C1613F"/>
    <w:rsid w:val="00C16554"/>
    <w:rsid w:val="00C1657C"/>
    <w:rsid w:val="00C16825"/>
    <w:rsid w:val="00C168A7"/>
    <w:rsid w:val="00C1690D"/>
    <w:rsid w:val="00C16EEE"/>
    <w:rsid w:val="00C17022"/>
    <w:rsid w:val="00C171F3"/>
    <w:rsid w:val="00C17385"/>
    <w:rsid w:val="00C174A3"/>
    <w:rsid w:val="00C174DE"/>
    <w:rsid w:val="00C17679"/>
    <w:rsid w:val="00C17710"/>
    <w:rsid w:val="00C178B3"/>
    <w:rsid w:val="00C17B48"/>
    <w:rsid w:val="00C17D8A"/>
    <w:rsid w:val="00C2006F"/>
    <w:rsid w:val="00C201C9"/>
    <w:rsid w:val="00C20231"/>
    <w:rsid w:val="00C20F94"/>
    <w:rsid w:val="00C2124D"/>
    <w:rsid w:val="00C21403"/>
    <w:rsid w:val="00C214B0"/>
    <w:rsid w:val="00C215DF"/>
    <w:rsid w:val="00C21782"/>
    <w:rsid w:val="00C21D44"/>
    <w:rsid w:val="00C21D63"/>
    <w:rsid w:val="00C2215A"/>
    <w:rsid w:val="00C2221C"/>
    <w:rsid w:val="00C2244B"/>
    <w:rsid w:val="00C2263B"/>
    <w:rsid w:val="00C228D4"/>
    <w:rsid w:val="00C229B9"/>
    <w:rsid w:val="00C229E3"/>
    <w:rsid w:val="00C22A56"/>
    <w:rsid w:val="00C22ADC"/>
    <w:rsid w:val="00C22E8B"/>
    <w:rsid w:val="00C230A9"/>
    <w:rsid w:val="00C230D3"/>
    <w:rsid w:val="00C23121"/>
    <w:rsid w:val="00C23250"/>
    <w:rsid w:val="00C233FA"/>
    <w:rsid w:val="00C2389D"/>
    <w:rsid w:val="00C23C2F"/>
    <w:rsid w:val="00C23C7D"/>
    <w:rsid w:val="00C24C69"/>
    <w:rsid w:val="00C24E58"/>
    <w:rsid w:val="00C24FBE"/>
    <w:rsid w:val="00C24FCA"/>
    <w:rsid w:val="00C2532E"/>
    <w:rsid w:val="00C25348"/>
    <w:rsid w:val="00C2550F"/>
    <w:rsid w:val="00C2556C"/>
    <w:rsid w:val="00C258EB"/>
    <w:rsid w:val="00C25C85"/>
    <w:rsid w:val="00C25EF8"/>
    <w:rsid w:val="00C26064"/>
    <w:rsid w:val="00C2678F"/>
    <w:rsid w:val="00C26795"/>
    <w:rsid w:val="00C268AD"/>
    <w:rsid w:val="00C26AFF"/>
    <w:rsid w:val="00C26BE6"/>
    <w:rsid w:val="00C26F84"/>
    <w:rsid w:val="00C2703C"/>
    <w:rsid w:val="00C274A1"/>
    <w:rsid w:val="00C274A6"/>
    <w:rsid w:val="00C275D3"/>
    <w:rsid w:val="00C27852"/>
    <w:rsid w:val="00C27D7E"/>
    <w:rsid w:val="00C27F7D"/>
    <w:rsid w:val="00C27FAE"/>
    <w:rsid w:val="00C300B5"/>
    <w:rsid w:val="00C302F4"/>
    <w:rsid w:val="00C307A8"/>
    <w:rsid w:val="00C30C98"/>
    <w:rsid w:val="00C30F69"/>
    <w:rsid w:val="00C30FAA"/>
    <w:rsid w:val="00C311CE"/>
    <w:rsid w:val="00C31361"/>
    <w:rsid w:val="00C316ED"/>
    <w:rsid w:val="00C3170E"/>
    <w:rsid w:val="00C31B60"/>
    <w:rsid w:val="00C3255A"/>
    <w:rsid w:val="00C32939"/>
    <w:rsid w:val="00C3294A"/>
    <w:rsid w:val="00C32992"/>
    <w:rsid w:val="00C329A1"/>
    <w:rsid w:val="00C32AF7"/>
    <w:rsid w:val="00C32CF6"/>
    <w:rsid w:val="00C32F7F"/>
    <w:rsid w:val="00C33023"/>
    <w:rsid w:val="00C334C6"/>
    <w:rsid w:val="00C337CB"/>
    <w:rsid w:val="00C33B12"/>
    <w:rsid w:val="00C33D82"/>
    <w:rsid w:val="00C33DC1"/>
    <w:rsid w:val="00C34139"/>
    <w:rsid w:val="00C3416D"/>
    <w:rsid w:val="00C342F6"/>
    <w:rsid w:val="00C34406"/>
    <w:rsid w:val="00C34634"/>
    <w:rsid w:val="00C346B8"/>
    <w:rsid w:val="00C3475F"/>
    <w:rsid w:val="00C34854"/>
    <w:rsid w:val="00C34AAC"/>
    <w:rsid w:val="00C34BF7"/>
    <w:rsid w:val="00C35158"/>
    <w:rsid w:val="00C351AC"/>
    <w:rsid w:val="00C3531F"/>
    <w:rsid w:val="00C35562"/>
    <w:rsid w:val="00C35677"/>
    <w:rsid w:val="00C357C8"/>
    <w:rsid w:val="00C3581B"/>
    <w:rsid w:val="00C35A05"/>
    <w:rsid w:val="00C35C26"/>
    <w:rsid w:val="00C36075"/>
    <w:rsid w:val="00C368DE"/>
    <w:rsid w:val="00C36A96"/>
    <w:rsid w:val="00C36C90"/>
    <w:rsid w:val="00C36CD7"/>
    <w:rsid w:val="00C36F62"/>
    <w:rsid w:val="00C3727A"/>
    <w:rsid w:val="00C37C57"/>
    <w:rsid w:val="00C400EC"/>
    <w:rsid w:val="00C40192"/>
    <w:rsid w:val="00C404C6"/>
    <w:rsid w:val="00C40528"/>
    <w:rsid w:val="00C410E6"/>
    <w:rsid w:val="00C41411"/>
    <w:rsid w:val="00C41667"/>
    <w:rsid w:val="00C418E8"/>
    <w:rsid w:val="00C42760"/>
    <w:rsid w:val="00C42786"/>
    <w:rsid w:val="00C429BB"/>
    <w:rsid w:val="00C42B12"/>
    <w:rsid w:val="00C42B9D"/>
    <w:rsid w:val="00C43025"/>
    <w:rsid w:val="00C431FB"/>
    <w:rsid w:val="00C433D2"/>
    <w:rsid w:val="00C433F4"/>
    <w:rsid w:val="00C4365F"/>
    <w:rsid w:val="00C43817"/>
    <w:rsid w:val="00C43E07"/>
    <w:rsid w:val="00C43F1B"/>
    <w:rsid w:val="00C445C6"/>
    <w:rsid w:val="00C445C8"/>
    <w:rsid w:val="00C446F3"/>
    <w:rsid w:val="00C44758"/>
    <w:rsid w:val="00C448A8"/>
    <w:rsid w:val="00C448CB"/>
    <w:rsid w:val="00C44DA4"/>
    <w:rsid w:val="00C44F13"/>
    <w:rsid w:val="00C45018"/>
    <w:rsid w:val="00C4506D"/>
    <w:rsid w:val="00C452CF"/>
    <w:rsid w:val="00C45337"/>
    <w:rsid w:val="00C453BD"/>
    <w:rsid w:val="00C45677"/>
    <w:rsid w:val="00C45705"/>
    <w:rsid w:val="00C457DD"/>
    <w:rsid w:val="00C457FA"/>
    <w:rsid w:val="00C45882"/>
    <w:rsid w:val="00C459C6"/>
    <w:rsid w:val="00C45BEB"/>
    <w:rsid w:val="00C45D15"/>
    <w:rsid w:val="00C45DC8"/>
    <w:rsid w:val="00C46505"/>
    <w:rsid w:val="00C465D9"/>
    <w:rsid w:val="00C4699F"/>
    <w:rsid w:val="00C46A9E"/>
    <w:rsid w:val="00C46B9A"/>
    <w:rsid w:val="00C46C1D"/>
    <w:rsid w:val="00C46E4B"/>
    <w:rsid w:val="00C46E5F"/>
    <w:rsid w:val="00C473B0"/>
    <w:rsid w:val="00C47647"/>
    <w:rsid w:val="00C4788B"/>
    <w:rsid w:val="00C47923"/>
    <w:rsid w:val="00C47D73"/>
    <w:rsid w:val="00C47F4E"/>
    <w:rsid w:val="00C50121"/>
    <w:rsid w:val="00C50197"/>
    <w:rsid w:val="00C50314"/>
    <w:rsid w:val="00C50672"/>
    <w:rsid w:val="00C506F0"/>
    <w:rsid w:val="00C509F8"/>
    <w:rsid w:val="00C50AB1"/>
    <w:rsid w:val="00C50F3F"/>
    <w:rsid w:val="00C51CD1"/>
    <w:rsid w:val="00C51D51"/>
    <w:rsid w:val="00C51DB3"/>
    <w:rsid w:val="00C524E6"/>
    <w:rsid w:val="00C525C2"/>
    <w:rsid w:val="00C52610"/>
    <w:rsid w:val="00C52682"/>
    <w:rsid w:val="00C5269B"/>
    <w:rsid w:val="00C52A46"/>
    <w:rsid w:val="00C52C7B"/>
    <w:rsid w:val="00C530CE"/>
    <w:rsid w:val="00C53815"/>
    <w:rsid w:val="00C53915"/>
    <w:rsid w:val="00C54455"/>
    <w:rsid w:val="00C54548"/>
    <w:rsid w:val="00C54903"/>
    <w:rsid w:val="00C54D4C"/>
    <w:rsid w:val="00C550BC"/>
    <w:rsid w:val="00C552E2"/>
    <w:rsid w:val="00C55356"/>
    <w:rsid w:val="00C555AB"/>
    <w:rsid w:val="00C555E1"/>
    <w:rsid w:val="00C55697"/>
    <w:rsid w:val="00C558A3"/>
    <w:rsid w:val="00C559F4"/>
    <w:rsid w:val="00C55F54"/>
    <w:rsid w:val="00C56367"/>
    <w:rsid w:val="00C5678B"/>
    <w:rsid w:val="00C56B36"/>
    <w:rsid w:val="00C56BF1"/>
    <w:rsid w:val="00C56E58"/>
    <w:rsid w:val="00C57406"/>
    <w:rsid w:val="00C5777C"/>
    <w:rsid w:val="00C57864"/>
    <w:rsid w:val="00C57D33"/>
    <w:rsid w:val="00C601A0"/>
    <w:rsid w:val="00C60242"/>
    <w:rsid w:val="00C6029A"/>
    <w:rsid w:val="00C602FE"/>
    <w:rsid w:val="00C606BF"/>
    <w:rsid w:val="00C61045"/>
    <w:rsid w:val="00C612CF"/>
    <w:rsid w:val="00C613E3"/>
    <w:rsid w:val="00C6182D"/>
    <w:rsid w:val="00C61874"/>
    <w:rsid w:val="00C6193F"/>
    <w:rsid w:val="00C619BC"/>
    <w:rsid w:val="00C61B50"/>
    <w:rsid w:val="00C61C02"/>
    <w:rsid w:val="00C62182"/>
    <w:rsid w:val="00C621B1"/>
    <w:rsid w:val="00C62435"/>
    <w:rsid w:val="00C62641"/>
    <w:rsid w:val="00C62F57"/>
    <w:rsid w:val="00C62FF5"/>
    <w:rsid w:val="00C6321C"/>
    <w:rsid w:val="00C634ED"/>
    <w:rsid w:val="00C63953"/>
    <w:rsid w:val="00C641F2"/>
    <w:rsid w:val="00C648BF"/>
    <w:rsid w:val="00C64A2F"/>
    <w:rsid w:val="00C64A53"/>
    <w:rsid w:val="00C650A7"/>
    <w:rsid w:val="00C65333"/>
    <w:rsid w:val="00C65451"/>
    <w:rsid w:val="00C654A0"/>
    <w:rsid w:val="00C65679"/>
    <w:rsid w:val="00C659E1"/>
    <w:rsid w:val="00C65D9A"/>
    <w:rsid w:val="00C65EF8"/>
    <w:rsid w:val="00C6627A"/>
    <w:rsid w:val="00C6631E"/>
    <w:rsid w:val="00C66350"/>
    <w:rsid w:val="00C6644C"/>
    <w:rsid w:val="00C66476"/>
    <w:rsid w:val="00C669E8"/>
    <w:rsid w:val="00C66AB7"/>
    <w:rsid w:val="00C66BEC"/>
    <w:rsid w:val="00C66E3C"/>
    <w:rsid w:val="00C66F2D"/>
    <w:rsid w:val="00C67209"/>
    <w:rsid w:val="00C6729E"/>
    <w:rsid w:val="00C67985"/>
    <w:rsid w:val="00C67998"/>
    <w:rsid w:val="00C67B34"/>
    <w:rsid w:val="00C67C42"/>
    <w:rsid w:val="00C67D32"/>
    <w:rsid w:val="00C70873"/>
    <w:rsid w:val="00C70898"/>
    <w:rsid w:val="00C70B91"/>
    <w:rsid w:val="00C70D5F"/>
    <w:rsid w:val="00C70FD1"/>
    <w:rsid w:val="00C71165"/>
    <w:rsid w:val="00C713B9"/>
    <w:rsid w:val="00C7220F"/>
    <w:rsid w:val="00C729BC"/>
    <w:rsid w:val="00C730CF"/>
    <w:rsid w:val="00C7366F"/>
    <w:rsid w:val="00C7372C"/>
    <w:rsid w:val="00C737B0"/>
    <w:rsid w:val="00C738B3"/>
    <w:rsid w:val="00C739C0"/>
    <w:rsid w:val="00C73B25"/>
    <w:rsid w:val="00C73DA2"/>
    <w:rsid w:val="00C73F2E"/>
    <w:rsid w:val="00C7409E"/>
    <w:rsid w:val="00C74522"/>
    <w:rsid w:val="00C74699"/>
    <w:rsid w:val="00C74801"/>
    <w:rsid w:val="00C748CD"/>
    <w:rsid w:val="00C75225"/>
    <w:rsid w:val="00C75467"/>
    <w:rsid w:val="00C754B1"/>
    <w:rsid w:val="00C75ACA"/>
    <w:rsid w:val="00C75BF8"/>
    <w:rsid w:val="00C7602E"/>
    <w:rsid w:val="00C76079"/>
    <w:rsid w:val="00C76261"/>
    <w:rsid w:val="00C763E7"/>
    <w:rsid w:val="00C7683B"/>
    <w:rsid w:val="00C7694E"/>
    <w:rsid w:val="00C76AAD"/>
    <w:rsid w:val="00C76BEF"/>
    <w:rsid w:val="00C76E08"/>
    <w:rsid w:val="00C77414"/>
    <w:rsid w:val="00C775F3"/>
    <w:rsid w:val="00C77674"/>
    <w:rsid w:val="00C77B00"/>
    <w:rsid w:val="00C800A2"/>
    <w:rsid w:val="00C8036D"/>
    <w:rsid w:val="00C804F5"/>
    <w:rsid w:val="00C80790"/>
    <w:rsid w:val="00C80992"/>
    <w:rsid w:val="00C80B98"/>
    <w:rsid w:val="00C80EC9"/>
    <w:rsid w:val="00C80EF1"/>
    <w:rsid w:val="00C80FBB"/>
    <w:rsid w:val="00C812A8"/>
    <w:rsid w:val="00C8174C"/>
    <w:rsid w:val="00C81930"/>
    <w:rsid w:val="00C81C5D"/>
    <w:rsid w:val="00C81D2C"/>
    <w:rsid w:val="00C81DA8"/>
    <w:rsid w:val="00C81FD1"/>
    <w:rsid w:val="00C8223C"/>
    <w:rsid w:val="00C82366"/>
    <w:rsid w:val="00C827B0"/>
    <w:rsid w:val="00C827EE"/>
    <w:rsid w:val="00C82D22"/>
    <w:rsid w:val="00C82D27"/>
    <w:rsid w:val="00C82F4C"/>
    <w:rsid w:val="00C831F3"/>
    <w:rsid w:val="00C832AB"/>
    <w:rsid w:val="00C83442"/>
    <w:rsid w:val="00C8393A"/>
    <w:rsid w:val="00C83952"/>
    <w:rsid w:val="00C83CE3"/>
    <w:rsid w:val="00C83EFF"/>
    <w:rsid w:val="00C84173"/>
    <w:rsid w:val="00C84588"/>
    <w:rsid w:val="00C84660"/>
    <w:rsid w:val="00C84730"/>
    <w:rsid w:val="00C84B64"/>
    <w:rsid w:val="00C84E62"/>
    <w:rsid w:val="00C84E91"/>
    <w:rsid w:val="00C84FDC"/>
    <w:rsid w:val="00C85232"/>
    <w:rsid w:val="00C85548"/>
    <w:rsid w:val="00C8555F"/>
    <w:rsid w:val="00C857BC"/>
    <w:rsid w:val="00C859D5"/>
    <w:rsid w:val="00C86268"/>
    <w:rsid w:val="00C862F3"/>
    <w:rsid w:val="00C86397"/>
    <w:rsid w:val="00C865C5"/>
    <w:rsid w:val="00C8678A"/>
    <w:rsid w:val="00C86980"/>
    <w:rsid w:val="00C86982"/>
    <w:rsid w:val="00C86A43"/>
    <w:rsid w:val="00C870F6"/>
    <w:rsid w:val="00C87118"/>
    <w:rsid w:val="00C87269"/>
    <w:rsid w:val="00C87342"/>
    <w:rsid w:val="00C8748F"/>
    <w:rsid w:val="00C8785D"/>
    <w:rsid w:val="00C879BC"/>
    <w:rsid w:val="00C87B29"/>
    <w:rsid w:val="00C87B2E"/>
    <w:rsid w:val="00C87C5D"/>
    <w:rsid w:val="00C87D6A"/>
    <w:rsid w:val="00C87DAF"/>
    <w:rsid w:val="00C902C3"/>
    <w:rsid w:val="00C903D8"/>
    <w:rsid w:val="00C9043F"/>
    <w:rsid w:val="00C9047F"/>
    <w:rsid w:val="00C9074E"/>
    <w:rsid w:val="00C907A2"/>
    <w:rsid w:val="00C9089F"/>
    <w:rsid w:val="00C908C3"/>
    <w:rsid w:val="00C90B39"/>
    <w:rsid w:val="00C90D40"/>
    <w:rsid w:val="00C90FEB"/>
    <w:rsid w:val="00C90FF6"/>
    <w:rsid w:val="00C91161"/>
    <w:rsid w:val="00C912FE"/>
    <w:rsid w:val="00C91681"/>
    <w:rsid w:val="00C91886"/>
    <w:rsid w:val="00C91A38"/>
    <w:rsid w:val="00C91EBB"/>
    <w:rsid w:val="00C92007"/>
    <w:rsid w:val="00C92017"/>
    <w:rsid w:val="00C922B5"/>
    <w:rsid w:val="00C92578"/>
    <w:rsid w:val="00C927B2"/>
    <w:rsid w:val="00C927FF"/>
    <w:rsid w:val="00C929C4"/>
    <w:rsid w:val="00C92C5A"/>
    <w:rsid w:val="00C92CC1"/>
    <w:rsid w:val="00C92D1E"/>
    <w:rsid w:val="00C92D41"/>
    <w:rsid w:val="00C92DD6"/>
    <w:rsid w:val="00C9333B"/>
    <w:rsid w:val="00C935A1"/>
    <w:rsid w:val="00C935BB"/>
    <w:rsid w:val="00C93AA6"/>
    <w:rsid w:val="00C93AF7"/>
    <w:rsid w:val="00C93BD2"/>
    <w:rsid w:val="00C93F8F"/>
    <w:rsid w:val="00C9419A"/>
    <w:rsid w:val="00C9428B"/>
    <w:rsid w:val="00C942AC"/>
    <w:rsid w:val="00C942B9"/>
    <w:rsid w:val="00C9479F"/>
    <w:rsid w:val="00C94880"/>
    <w:rsid w:val="00C94A62"/>
    <w:rsid w:val="00C94B2B"/>
    <w:rsid w:val="00C94FFC"/>
    <w:rsid w:val="00C951D3"/>
    <w:rsid w:val="00C9539C"/>
    <w:rsid w:val="00C95562"/>
    <w:rsid w:val="00C956F9"/>
    <w:rsid w:val="00C9572E"/>
    <w:rsid w:val="00C957EB"/>
    <w:rsid w:val="00C95A95"/>
    <w:rsid w:val="00C95B30"/>
    <w:rsid w:val="00C95BC4"/>
    <w:rsid w:val="00C95DB7"/>
    <w:rsid w:val="00C95E49"/>
    <w:rsid w:val="00C95E58"/>
    <w:rsid w:val="00C9642C"/>
    <w:rsid w:val="00C966F6"/>
    <w:rsid w:val="00C9670F"/>
    <w:rsid w:val="00C9743D"/>
    <w:rsid w:val="00C97574"/>
    <w:rsid w:val="00C97583"/>
    <w:rsid w:val="00C975E0"/>
    <w:rsid w:val="00C9776C"/>
    <w:rsid w:val="00C97883"/>
    <w:rsid w:val="00C97D24"/>
    <w:rsid w:val="00C97F78"/>
    <w:rsid w:val="00CA0056"/>
    <w:rsid w:val="00CA00E5"/>
    <w:rsid w:val="00CA038F"/>
    <w:rsid w:val="00CA0497"/>
    <w:rsid w:val="00CA05EA"/>
    <w:rsid w:val="00CA06D1"/>
    <w:rsid w:val="00CA0C31"/>
    <w:rsid w:val="00CA0C66"/>
    <w:rsid w:val="00CA12F4"/>
    <w:rsid w:val="00CA191E"/>
    <w:rsid w:val="00CA196D"/>
    <w:rsid w:val="00CA19E6"/>
    <w:rsid w:val="00CA1B6A"/>
    <w:rsid w:val="00CA1BA0"/>
    <w:rsid w:val="00CA1DB3"/>
    <w:rsid w:val="00CA1F5F"/>
    <w:rsid w:val="00CA23AF"/>
    <w:rsid w:val="00CA25DE"/>
    <w:rsid w:val="00CA2976"/>
    <w:rsid w:val="00CA2BAD"/>
    <w:rsid w:val="00CA338E"/>
    <w:rsid w:val="00CA37DE"/>
    <w:rsid w:val="00CA38FB"/>
    <w:rsid w:val="00CA3937"/>
    <w:rsid w:val="00CA3B30"/>
    <w:rsid w:val="00CA3FBD"/>
    <w:rsid w:val="00CA406E"/>
    <w:rsid w:val="00CA40B5"/>
    <w:rsid w:val="00CA43A3"/>
    <w:rsid w:val="00CA478D"/>
    <w:rsid w:val="00CA4DC4"/>
    <w:rsid w:val="00CA4E33"/>
    <w:rsid w:val="00CA4F02"/>
    <w:rsid w:val="00CA52B8"/>
    <w:rsid w:val="00CA55EC"/>
    <w:rsid w:val="00CA6314"/>
    <w:rsid w:val="00CA64C8"/>
    <w:rsid w:val="00CA6D31"/>
    <w:rsid w:val="00CA720E"/>
    <w:rsid w:val="00CA736F"/>
    <w:rsid w:val="00CA74B5"/>
    <w:rsid w:val="00CA7584"/>
    <w:rsid w:val="00CA7865"/>
    <w:rsid w:val="00CA7D77"/>
    <w:rsid w:val="00CB05B2"/>
    <w:rsid w:val="00CB05D5"/>
    <w:rsid w:val="00CB06AE"/>
    <w:rsid w:val="00CB0A46"/>
    <w:rsid w:val="00CB0E85"/>
    <w:rsid w:val="00CB1052"/>
    <w:rsid w:val="00CB175B"/>
    <w:rsid w:val="00CB197A"/>
    <w:rsid w:val="00CB19A6"/>
    <w:rsid w:val="00CB1A8E"/>
    <w:rsid w:val="00CB1A91"/>
    <w:rsid w:val="00CB1D81"/>
    <w:rsid w:val="00CB20B7"/>
    <w:rsid w:val="00CB24DB"/>
    <w:rsid w:val="00CB261F"/>
    <w:rsid w:val="00CB2689"/>
    <w:rsid w:val="00CB2770"/>
    <w:rsid w:val="00CB2B05"/>
    <w:rsid w:val="00CB2DF5"/>
    <w:rsid w:val="00CB2F6E"/>
    <w:rsid w:val="00CB2FDE"/>
    <w:rsid w:val="00CB3002"/>
    <w:rsid w:val="00CB31EB"/>
    <w:rsid w:val="00CB3241"/>
    <w:rsid w:val="00CB3304"/>
    <w:rsid w:val="00CB3E7E"/>
    <w:rsid w:val="00CB41F6"/>
    <w:rsid w:val="00CB4239"/>
    <w:rsid w:val="00CB49DC"/>
    <w:rsid w:val="00CB4FC2"/>
    <w:rsid w:val="00CB5101"/>
    <w:rsid w:val="00CB51EF"/>
    <w:rsid w:val="00CB5204"/>
    <w:rsid w:val="00CB553E"/>
    <w:rsid w:val="00CB55DD"/>
    <w:rsid w:val="00CB5A6D"/>
    <w:rsid w:val="00CB61CB"/>
    <w:rsid w:val="00CB65A7"/>
    <w:rsid w:val="00CB6956"/>
    <w:rsid w:val="00CB6BA9"/>
    <w:rsid w:val="00CB6ED9"/>
    <w:rsid w:val="00CB727A"/>
    <w:rsid w:val="00CB734B"/>
    <w:rsid w:val="00CB753B"/>
    <w:rsid w:val="00CB7AB0"/>
    <w:rsid w:val="00CB7B61"/>
    <w:rsid w:val="00CB7C11"/>
    <w:rsid w:val="00CB7D6D"/>
    <w:rsid w:val="00CB7E82"/>
    <w:rsid w:val="00CC0116"/>
    <w:rsid w:val="00CC05AF"/>
    <w:rsid w:val="00CC0A80"/>
    <w:rsid w:val="00CC1176"/>
    <w:rsid w:val="00CC11E2"/>
    <w:rsid w:val="00CC1456"/>
    <w:rsid w:val="00CC182D"/>
    <w:rsid w:val="00CC1AC4"/>
    <w:rsid w:val="00CC1C6B"/>
    <w:rsid w:val="00CC1CF7"/>
    <w:rsid w:val="00CC1DF2"/>
    <w:rsid w:val="00CC1F57"/>
    <w:rsid w:val="00CC2061"/>
    <w:rsid w:val="00CC2550"/>
    <w:rsid w:val="00CC2626"/>
    <w:rsid w:val="00CC2A07"/>
    <w:rsid w:val="00CC2B49"/>
    <w:rsid w:val="00CC2D91"/>
    <w:rsid w:val="00CC339D"/>
    <w:rsid w:val="00CC3462"/>
    <w:rsid w:val="00CC3501"/>
    <w:rsid w:val="00CC360F"/>
    <w:rsid w:val="00CC3A6F"/>
    <w:rsid w:val="00CC3D42"/>
    <w:rsid w:val="00CC3E88"/>
    <w:rsid w:val="00CC3EFA"/>
    <w:rsid w:val="00CC415F"/>
    <w:rsid w:val="00CC45F8"/>
    <w:rsid w:val="00CC461B"/>
    <w:rsid w:val="00CC4623"/>
    <w:rsid w:val="00CC465A"/>
    <w:rsid w:val="00CC4856"/>
    <w:rsid w:val="00CC49E6"/>
    <w:rsid w:val="00CC4B2D"/>
    <w:rsid w:val="00CC4DD4"/>
    <w:rsid w:val="00CC53D0"/>
    <w:rsid w:val="00CC5E6B"/>
    <w:rsid w:val="00CC6076"/>
    <w:rsid w:val="00CC619E"/>
    <w:rsid w:val="00CC64C2"/>
    <w:rsid w:val="00CC64CB"/>
    <w:rsid w:val="00CC64DE"/>
    <w:rsid w:val="00CC653B"/>
    <w:rsid w:val="00CC6955"/>
    <w:rsid w:val="00CC6A8D"/>
    <w:rsid w:val="00CC6D7B"/>
    <w:rsid w:val="00CC6DFA"/>
    <w:rsid w:val="00CC74AF"/>
    <w:rsid w:val="00CC7B2C"/>
    <w:rsid w:val="00CD018A"/>
    <w:rsid w:val="00CD05DF"/>
    <w:rsid w:val="00CD08CD"/>
    <w:rsid w:val="00CD08DC"/>
    <w:rsid w:val="00CD0E7C"/>
    <w:rsid w:val="00CD0EFC"/>
    <w:rsid w:val="00CD0FFD"/>
    <w:rsid w:val="00CD1608"/>
    <w:rsid w:val="00CD1818"/>
    <w:rsid w:val="00CD1FFE"/>
    <w:rsid w:val="00CD2B09"/>
    <w:rsid w:val="00CD2C70"/>
    <w:rsid w:val="00CD2CAD"/>
    <w:rsid w:val="00CD3181"/>
    <w:rsid w:val="00CD379B"/>
    <w:rsid w:val="00CD37E3"/>
    <w:rsid w:val="00CD38F8"/>
    <w:rsid w:val="00CD39A9"/>
    <w:rsid w:val="00CD3ADB"/>
    <w:rsid w:val="00CD3C6A"/>
    <w:rsid w:val="00CD3E50"/>
    <w:rsid w:val="00CD4248"/>
    <w:rsid w:val="00CD44A1"/>
    <w:rsid w:val="00CD47C6"/>
    <w:rsid w:val="00CD4803"/>
    <w:rsid w:val="00CD48B5"/>
    <w:rsid w:val="00CD4D74"/>
    <w:rsid w:val="00CD5318"/>
    <w:rsid w:val="00CD5B63"/>
    <w:rsid w:val="00CD5BCD"/>
    <w:rsid w:val="00CD5D77"/>
    <w:rsid w:val="00CD5DB1"/>
    <w:rsid w:val="00CD5EFE"/>
    <w:rsid w:val="00CD6080"/>
    <w:rsid w:val="00CD6085"/>
    <w:rsid w:val="00CD64A8"/>
    <w:rsid w:val="00CD6586"/>
    <w:rsid w:val="00CD6EC5"/>
    <w:rsid w:val="00CD6F90"/>
    <w:rsid w:val="00CD7006"/>
    <w:rsid w:val="00CD7038"/>
    <w:rsid w:val="00CD71E9"/>
    <w:rsid w:val="00CD777D"/>
    <w:rsid w:val="00CD7B0E"/>
    <w:rsid w:val="00CD7B72"/>
    <w:rsid w:val="00CD7CAD"/>
    <w:rsid w:val="00CD7DF8"/>
    <w:rsid w:val="00CD7E1C"/>
    <w:rsid w:val="00CE0184"/>
    <w:rsid w:val="00CE026C"/>
    <w:rsid w:val="00CE0441"/>
    <w:rsid w:val="00CE0524"/>
    <w:rsid w:val="00CE05DE"/>
    <w:rsid w:val="00CE06E9"/>
    <w:rsid w:val="00CE08C9"/>
    <w:rsid w:val="00CE146A"/>
    <w:rsid w:val="00CE1543"/>
    <w:rsid w:val="00CE165A"/>
    <w:rsid w:val="00CE17A6"/>
    <w:rsid w:val="00CE1B4B"/>
    <w:rsid w:val="00CE26C6"/>
    <w:rsid w:val="00CE2708"/>
    <w:rsid w:val="00CE2B2F"/>
    <w:rsid w:val="00CE2C5A"/>
    <w:rsid w:val="00CE2F4F"/>
    <w:rsid w:val="00CE2FC5"/>
    <w:rsid w:val="00CE3981"/>
    <w:rsid w:val="00CE3A65"/>
    <w:rsid w:val="00CE3CCA"/>
    <w:rsid w:val="00CE3D21"/>
    <w:rsid w:val="00CE4477"/>
    <w:rsid w:val="00CE45BB"/>
    <w:rsid w:val="00CE498E"/>
    <w:rsid w:val="00CE4AF7"/>
    <w:rsid w:val="00CE4B98"/>
    <w:rsid w:val="00CE4ED2"/>
    <w:rsid w:val="00CE4F91"/>
    <w:rsid w:val="00CE5045"/>
    <w:rsid w:val="00CE50FD"/>
    <w:rsid w:val="00CE514A"/>
    <w:rsid w:val="00CE533B"/>
    <w:rsid w:val="00CE55DF"/>
    <w:rsid w:val="00CE56E8"/>
    <w:rsid w:val="00CE597B"/>
    <w:rsid w:val="00CE5A61"/>
    <w:rsid w:val="00CE60CA"/>
    <w:rsid w:val="00CE6109"/>
    <w:rsid w:val="00CE61E1"/>
    <w:rsid w:val="00CE62CD"/>
    <w:rsid w:val="00CE642F"/>
    <w:rsid w:val="00CE6925"/>
    <w:rsid w:val="00CE69CA"/>
    <w:rsid w:val="00CE6DF9"/>
    <w:rsid w:val="00CE6E80"/>
    <w:rsid w:val="00CE710C"/>
    <w:rsid w:val="00CE714D"/>
    <w:rsid w:val="00CE77E2"/>
    <w:rsid w:val="00CE79F5"/>
    <w:rsid w:val="00CE7A6F"/>
    <w:rsid w:val="00CF0226"/>
    <w:rsid w:val="00CF03CA"/>
    <w:rsid w:val="00CF0513"/>
    <w:rsid w:val="00CF0665"/>
    <w:rsid w:val="00CF094A"/>
    <w:rsid w:val="00CF145B"/>
    <w:rsid w:val="00CF1779"/>
    <w:rsid w:val="00CF1AF9"/>
    <w:rsid w:val="00CF1BCC"/>
    <w:rsid w:val="00CF1CDA"/>
    <w:rsid w:val="00CF2228"/>
    <w:rsid w:val="00CF25F8"/>
    <w:rsid w:val="00CF2B7D"/>
    <w:rsid w:val="00CF2D35"/>
    <w:rsid w:val="00CF34B8"/>
    <w:rsid w:val="00CF3590"/>
    <w:rsid w:val="00CF381A"/>
    <w:rsid w:val="00CF38AE"/>
    <w:rsid w:val="00CF3ACB"/>
    <w:rsid w:val="00CF3F64"/>
    <w:rsid w:val="00CF3FEB"/>
    <w:rsid w:val="00CF4836"/>
    <w:rsid w:val="00CF4BEE"/>
    <w:rsid w:val="00CF51E0"/>
    <w:rsid w:val="00CF53ED"/>
    <w:rsid w:val="00CF5936"/>
    <w:rsid w:val="00CF5E31"/>
    <w:rsid w:val="00CF5FCC"/>
    <w:rsid w:val="00CF61F1"/>
    <w:rsid w:val="00CF63E1"/>
    <w:rsid w:val="00CF63EC"/>
    <w:rsid w:val="00CF67D3"/>
    <w:rsid w:val="00CF67E0"/>
    <w:rsid w:val="00CF6ABE"/>
    <w:rsid w:val="00CF6FC5"/>
    <w:rsid w:val="00CF7180"/>
    <w:rsid w:val="00CF74BB"/>
    <w:rsid w:val="00CF7545"/>
    <w:rsid w:val="00CF78FD"/>
    <w:rsid w:val="00CF7BF8"/>
    <w:rsid w:val="00D00025"/>
    <w:rsid w:val="00D00051"/>
    <w:rsid w:val="00D0093B"/>
    <w:rsid w:val="00D00CDE"/>
    <w:rsid w:val="00D01714"/>
    <w:rsid w:val="00D017DC"/>
    <w:rsid w:val="00D01985"/>
    <w:rsid w:val="00D01DB3"/>
    <w:rsid w:val="00D01FCC"/>
    <w:rsid w:val="00D0253D"/>
    <w:rsid w:val="00D026E8"/>
    <w:rsid w:val="00D02A39"/>
    <w:rsid w:val="00D02FE2"/>
    <w:rsid w:val="00D03266"/>
    <w:rsid w:val="00D03463"/>
    <w:rsid w:val="00D0360F"/>
    <w:rsid w:val="00D03DE1"/>
    <w:rsid w:val="00D03F60"/>
    <w:rsid w:val="00D03F79"/>
    <w:rsid w:val="00D04025"/>
    <w:rsid w:val="00D040AD"/>
    <w:rsid w:val="00D0428F"/>
    <w:rsid w:val="00D044FA"/>
    <w:rsid w:val="00D04585"/>
    <w:rsid w:val="00D04C42"/>
    <w:rsid w:val="00D04C94"/>
    <w:rsid w:val="00D04E36"/>
    <w:rsid w:val="00D051B3"/>
    <w:rsid w:val="00D05960"/>
    <w:rsid w:val="00D05D10"/>
    <w:rsid w:val="00D062F0"/>
    <w:rsid w:val="00D0650C"/>
    <w:rsid w:val="00D0650D"/>
    <w:rsid w:val="00D06540"/>
    <w:rsid w:val="00D065D1"/>
    <w:rsid w:val="00D0661A"/>
    <w:rsid w:val="00D06755"/>
    <w:rsid w:val="00D068F5"/>
    <w:rsid w:val="00D0694F"/>
    <w:rsid w:val="00D06AEA"/>
    <w:rsid w:val="00D06B0C"/>
    <w:rsid w:val="00D06B7B"/>
    <w:rsid w:val="00D06E89"/>
    <w:rsid w:val="00D06FC1"/>
    <w:rsid w:val="00D07585"/>
    <w:rsid w:val="00D07CD6"/>
    <w:rsid w:val="00D07EEB"/>
    <w:rsid w:val="00D07F35"/>
    <w:rsid w:val="00D10184"/>
    <w:rsid w:val="00D10226"/>
    <w:rsid w:val="00D104A3"/>
    <w:rsid w:val="00D10602"/>
    <w:rsid w:val="00D109BA"/>
    <w:rsid w:val="00D10A19"/>
    <w:rsid w:val="00D10CC4"/>
    <w:rsid w:val="00D10EEE"/>
    <w:rsid w:val="00D117B5"/>
    <w:rsid w:val="00D11B27"/>
    <w:rsid w:val="00D11B97"/>
    <w:rsid w:val="00D12065"/>
    <w:rsid w:val="00D123B9"/>
    <w:rsid w:val="00D124F3"/>
    <w:rsid w:val="00D12573"/>
    <w:rsid w:val="00D126AE"/>
    <w:rsid w:val="00D128A0"/>
    <w:rsid w:val="00D12B5A"/>
    <w:rsid w:val="00D12BC8"/>
    <w:rsid w:val="00D12CEE"/>
    <w:rsid w:val="00D12F65"/>
    <w:rsid w:val="00D131AA"/>
    <w:rsid w:val="00D1350E"/>
    <w:rsid w:val="00D1362A"/>
    <w:rsid w:val="00D13751"/>
    <w:rsid w:val="00D141F2"/>
    <w:rsid w:val="00D14E79"/>
    <w:rsid w:val="00D1524B"/>
    <w:rsid w:val="00D15851"/>
    <w:rsid w:val="00D15B25"/>
    <w:rsid w:val="00D15C24"/>
    <w:rsid w:val="00D15F88"/>
    <w:rsid w:val="00D16480"/>
    <w:rsid w:val="00D1675C"/>
    <w:rsid w:val="00D1689D"/>
    <w:rsid w:val="00D168CE"/>
    <w:rsid w:val="00D16D8B"/>
    <w:rsid w:val="00D16DEE"/>
    <w:rsid w:val="00D170AB"/>
    <w:rsid w:val="00D170BA"/>
    <w:rsid w:val="00D1713C"/>
    <w:rsid w:val="00D17347"/>
    <w:rsid w:val="00D175A6"/>
    <w:rsid w:val="00D17761"/>
    <w:rsid w:val="00D1778F"/>
    <w:rsid w:val="00D179A7"/>
    <w:rsid w:val="00D17A12"/>
    <w:rsid w:val="00D17E91"/>
    <w:rsid w:val="00D17F13"/>
    <w:rsid w:val="00D2051C"/>
    <w:rsid w:val="00D20966"/>
    <w:rsid w:val="00D209B1"/>
    <w:rsid w:val="00D20D36"/>
    <w:rsid w:val="00D20D96"/>
    <w:rsid w:val="00D20DB7"/>
    <w:rsid w:val="00D20DEA"/>
    <w:rsid w:val="00D20E56"/>
    <w:rsid w:val="00D20EBB"/>
    <w:rsid w:val="00D212AB"/>
    <w:rsid w:val="00D21302"/>
    <w:rsid w:val="00D213BF"/>
    <w:rsid w:val="00D21507"/>
    <w:rsid w:val="00D21896"/>
    <w:rsid w:val="00D21AA1"/>
    <w:rsid w:val="00D21C72"/>
    <w:rsid w:val="00D21D36"/>
    <w:rsid w:val="00D22236"/>
    <w:rsid w:val="00D22371"/>
    <w:rsid w:val="00D22539"/>
    <w:rsid w:val="00D22790"/>
    <w:rsid w:val="00D22D15"/>
    <w:rsid w:val="00D23A60"/>
    <w:rsid w:val="00D23A85"/>
    <w:rsid w:val="00D23B0F"/>
    <w:rsid w:val="00D240D4"/>
    <w:rsid w:val="00D24189"/>
    <w:rsid w:val="00D245C5"/>
    <w:rsid w:val="00D24B80"/>
    <w:rsid w:val="00D25327"/>
    <w:rsid w:val="00D2532E"/>
    <w:rsid w:val="00D25399"/>
    <w:rsid w:val="00D2547E"/>
    <w:rsid w:val="00D254FF"/>
    <w:rsid w:val="00D2581C"/>
    <w:rsid w:val="00D258F1"/>
    <w:rsid w:val="00D25A23"/>
    <w:rsid w:val="00D25F7D"/>
    <w:rsid w:val="00D25FC0"/>
    <w:rsid w:val="00D25FD7"/>
    <w:rsid w:val="00D260BE"/>
    <w:rsid w:val="00D260CB"/>
    <w:rsid w:val="00D2623E"/>
    <w:rsid w:val="00D26739"/>
    <w:rsid w:val="00D26752"/>
    <w:rsid w:val="00D26ABA"/>
    <w:rsid w:val="00D26B08"/>
    <w:rsid w:val="00D2717C"/>
    <w:rsid w:val="00D2746B"/>
    <w:rsid w:val="00D27494"/>
    <w:rsid w:val="00D27530"/>
    <w:rsid w:val="00D27DEE"/>
    <w:rsid w:val="00D27F3D"/>
    <w:rsid w:val="00D303B1"/>
    <w:rsid w:val="00D3063F"/>
    <w:rsid w:val="00D308B8"/>
    <w:rsid w:val="00D30AC3"/>
    <w:rsid w:val="00D30EC9"/>
    <w:rsid w:val="00D312BC"/>
    <w:rsid w:val="00D31501"/>
    <w:rsid w:val="00D31B6C"/>
    <w:rsid w:val="00D31D95"/>
    <w:rsid w:val="00D31DA8"/>
    <w:rsid w:val="00D32542"/>
    <w:rsid w:val="00D3274A"/>
    <w:rsid w:val="00D328DE"/>
    <w:rsid w:val="00D32AE7"/>
    <w:rsid w:val="00D3309E"/>
    <w:rsid w:val="00D330E1"/>
    <w:rsid w:val="00D33109"/>
    <w:rsid w:val="00D33327"/>
    <w:rsid w:val="00D3340F"/>
    <w:rsid w:val="00D335E1"/>
    <w:rsid w:val="00D3368B"/>
    <w:rsid w:val="00D3388F"/>
    <w:rsid w:val="00D33BD3"/>
    <w:rsid w:val="00D33D3F"/>
    <w:rsid w:val="00D33FA5"/>
    <w:rsid w:val="00D34061"/>
    <w:rsid w:val="00D342B1"/>
    <w:rsid w:val="00D34346"/>
    <w:rsid w:val="00D34528"/>
    <w:rsid w:val="00D34887"/>
    <w:rsid w:val="00D34943"/>
    <w:rsid w:val="00D34AE0"/>
    <w:rsid w:val="00D34CC1"/>
    <w:rsid w:val="00D34E79"/>
    <w:rsid w:val="00D34EEC"/>
    <w:rsid w:val="00D34EFF"/>
    <w:rsid w:val="00D3504C"/>
    <w:rsid w:val="00D352F3"/>
    <w:rsid w:val="00D3532E"/>
    <w:rsid w:val="00D354AF"/>
    <w:rsid w:val="00D35517"/>
    <w:rsid w:val="00D35544"/>
    <w:rsid w:val="00D35A7D"/>
    <w:rsid w:val="00D35D66"/>
    <w:rsid w:val="00D35DA2"/>
    <w:rsid w:val="00D35E77"/>
    <w:rsid w:val="00D36353"/>
    <w:rsid w:val="00D3640B"/>
    <w:rsid w:val="00D365D7"/>
    <w:rsid w:val="00D368BD"/>
    <w:rsid w:val="00D36AA8"/>
    <w:rsid w:val="00D36B92"/>
    <w:rsid w:val="00D36DD0"/>
    <w:rsid w:val="00D36E27"/>
    <w:rsid w:val="00D3714E"/>
    <w:rsid w:val="00D37279"/>
    <w:rsid w:val="00D4031B"/>
    <w:rsid w:val="00D40541"/>
    <w:rsid w:val="00D409A1"/>
    <w:rsid w:val="00D40F05"/>
    <w:rsid w:val="00D4119A"/>
    <w:rsid w:val="00D411B2"/>
    <w:rsid w:val="00D411B6"/>
    <w:rsid w:val="00D41244"/>
    <w:rsid w:val="00D412F4"/>
    <w:rsid w:val="00D414C9"/>
    <w:rsid w:val="00D419E7"/>
    <w:rsid w:val="00D41B73"/>
    <w:rsid w:val="00D41CE4"/>
    <w:rsid w:val="00D41F7E"/>
    <w:rsid w:val="00D421EB"/>
    <w:rsid w:val="00D42200"/>
    <w:rsid w:val="00D42217"/>
    <w:rsid w:val="00D42229"/>
    <w:rsid w:val="00D4241D"/>
    <w:rsid w:val="00D424C3"/>
    <w:rsid w:val="00D425BD"/>
    <w:rsid w:val="00D4273C"/>
    <w:rsid w:val="00D42A31"/>
    <w:rsid w:val="00D42B75"/>
    <w:rsid w:val="00D42D8F"/>
    <w:rsid w:val="00D42F5B"/>
    <w:rsid w:val="00D431E3"/>
    <w:rsid w:val="00D432B6"/>
    <w:rsid w:val="00D433F7"/>
    <w:rsid w:val="00D43594"/>
    <w:rsid w:val="00D43754"/>
    <w:rsid w:val="00D43788"/>
    <w:rsid w:val="00D437D2"/>
    <w:rsid w:val="00D43993"/>
    <w:rsid w:val="00D43C2A"/>
    <w:rsid w:val="00D44029"/>
    <w:rsid w:val="00D44120"/>
    <w:rsid w:val="00D441DD"/>
    <w:rsid w:val="00D44475"/>
    <w:rsid w:val="00D44BDE"/>
    <w:rsid w:val="00D44C0C"/>
    <w:rsid w:val="00D4507E"/>
    <w:rsid w:val="00D45084"/>
    <w:rsid w:val="00D454E3"/>
    <w:rsid w:val="00D45528"/>
    <w:rsid w:val="00D45A3C"/>
    <w:rsid w:val="00D45DB8"/>
    <w:rsid w:val="00D45FA2"/>
    <w:rsid w:val="00D461D1"/>
    <w:rsid w:val="00D46693"/>
    <w:rsid w:val="00D4691F"/>
    <w:rsid w:val="00D46E99"/>
    <w:rsid w:val="00D46EE8"/>
    <w:rsid w:val="00D46F9B"/>
    <w:rsid w:val="00D46FCF"/>
    <w:rsid w:val="00D47065"/>
    <w:rsid w:val="00D4720F"/>
    <w:rsid w:val="00D47914"/>
    <w:rsid w:val="00D47CA6"/>
    <w:rsid w:val="00D5079E"/>
    <w:rsid w:val="00D50811"/>
    <w:rsid w:val="00D508C0"/>
    <w:rsid w:val="00D508DE"/>
    <w:rsid w:val="00D5093A"/>
    <w:rsid w:val="00D50CA3"/>
    <w:rsid w:val="00D50EE9"/>
    <w:rsid w:val="00D5157C"/>
    <w:rsid w:val="00D5182D"/>
    <w:rsid w:val="00D51B1B"/>
    <w:rsid w:val="00D51C81"/>
    <w:rsid w:val="00D522EE"/>
    <w:rsid w:val="00D523C2"/>
    <w:rsid w:val="00D527F6"/>
    <w:rsid w:val="00D52BD0"/>
    <w:rsid w:val="00D52FC1"/>
    <w:rsid w:val="00D53438"/>
    <w:rsid w:val="00D53508"/>
    <w:rsid w:val="00D5458C"/>
    <w:rsid w:val="00D5497D"/>
    <w:rsid w:val="00D54E74"/>
    <w:rsid w:val="00D553C4"/>
    <w:rsid w:val="00D553E0"/>
    <w:rsid w:val="00D55BAF"/>
    <w:rsid w:val="00D55BF8"/>
    <w:rsid w:val="00D55CAF"/>
    <w:rsid w:val="00D55E9D"/>
    <w:rsid w:val="00D55EA3"/>
    <w:rsid w:val="00D562A3"/>
    <w:rsid w:val="00D567E3"/>
    <w:rsid w:val="00D56855"/>
    <w:rsid w:val="00D5686C"/>
    <w:rsid w:val="00D56906"/>
    <w:rsid w:val="00D5691C"/>
    <w:rsid w:val="00D5693F"/>
    <w:rsid w:val="00D5694B"/>
    <w:rsid w:val="00D5696B"/>
    <w:rsid w:val="00D569B0"/>
    <w:rsid w:val="00D56B0E"/>
    <w:rsid w:val="00D571C2"/>
    <w:rsid w:val="00D57224"/>
    <w:rsid w:val="00D57242"/>
    <w:rsid w:val="00D578A4"/>
    <w:rsid w:val="00D57A28"/>
    <w:rsid w:val="00D57D10"/>
    <w:rsid w:val="00D57DDC"/>
    <w:rsid w:val="00D57F05"/>
    <w:rsid w:val="00D600BA"/>
    <w:rsid w:val="00D6019F"/>
    <w:rsid w:val="00D6022C"/>
    <w:rsid w:val="00D60914"/>
    <w:rsid w:val="00D60980"/>
    <w:rsid w:val="00D60993"/>
    <w:rsid w:val="00D60FAB"/>
    <w:rsid w:val="00D61285"/>
    <w:rsid w:val="00D6156D"/>
    <w:rsid w:val="00D61593"/>
    <w:rsid w:val="00D61AF1"/>
    <w:rsid w:val="00D61EA9"/>
    <w:rsid w:val="00D61FFF"/>
    <w:rsid w:val="00D62964"/>
    <w:rsid w:val="00D62AC4"/>
    <w:rsid w:val="00D62C17"/>
    <w:rsid w:val="00D63418"/>
    <w:rsid w:val="00D63458"/>
    <w:rsid w:val="00D6364E"/>
    <w:rsid w:val="00D642AB"/>
    <w:rsid w:val="00D642C8"/>
    <w:rsid w:val="00D64553"/>
    <w:rsid w:val="00D64844"/>
    <w:rsid w:val="00D64874"/>
    <w:rsid w:val="00D6549D"/>
    <w:rsid w:val="00D658B3"/>
    <w:rsid w:val="00D65B4A"/>
    <w:rsid w:val="00D65C90"/>
    <w:rsid w:val="00D65E75"/>
    <w:rsid w:val="00D65F12"/>
    <w:rsid w:val="00D664C5"/>
    <w:rsid w:val="00D66611"/>
    <w:rsid w:val="00D66BD7"/>
    <w:rsid w:val="00D66C14"/>
    <w:rsid w:val="00D66F50"/>
    <w:rsid w:val="00D672FC"/>
    <w:rsid w:val="00D676FE"/>
    <w:rsid w:val="00D67C25"/>
    <w:rsid w:val="00D67E17"/>
    <w:rsid w:val="00D70142"/>
    <w:rsid w:val="00D7037C"/>
    <w:rsid w:val="00D70924"/>
    <w:rsid w:val="00D70C09"/>
    <w:rsid w:val="00D70EA6"/>
    <w:rsid w:val="00D70F02"/>
    <w:rsid w:val="00D7112C"/>
    <w:rsid w:val="00D71407"/>
    <w:rsid w:val="00D717FC"/>
    <w:rsid w:val="00D720E5"/>
    <w:rsid w:val="00D726FC"/>
    <w:rsid w:val="00D728BF"/>
    <w:rsid w:val="00D72C54"/>
    <w:rsid w:val="00D72D69"/>
    <w:rsid w:val="00D72DBB"/>
    <w:rsid w:val="00D72E6E"/>
    <w:rsid w:val="00D72F0B"/>
    <w:rsid w:val="00D72F5F"/>
    <w:rsid w:val="00D72FEF"/>
    <w:rsid w:val="00D7302D"/>
    <w:rsid w:val="00D73051"/>
    <w:rsid w:val="00D734E6"/>
    <w:rsid w:val="00D7371C"/>
    <w:rsid w:val="00D73E81"/>
    <w:rsid w:val="00D73F79"/>
    <w:rsid w:val="00D74288"/>
    <w:rsid w:val="00D74392"/>
    <w:rsid w:val="00D74CB7"/>
    <w:rsid w:val="00D74E11"/>
    <w:rsid w:val="00D74E26"/>
    <w:rsid w:val="00D75123"/>
    <w:rsid w:val="00D751EF"/>
    <w:rsid w:val="00D75481"/>
    <w:rsid w:val="00D75B10"/>
    <w:rsid w:val="00D75B73"/>
    <w:rsid w:val="00D75F12"/>
    <w:rsid w:val="00D76036"/>
    <w:rsid w:val="00D76818"/>
    <w:rsid w:val="00D76D4B"/>
    <w:rsid w:val="00D76E25"/>
    <w:rsid w:val="00D76F11"/>
    <w:rsid w:val="00D77157"/>
    <w:rsid w:val="00D77166"/>
    <w:rsid w:val="00D772BB"/>
    <w:rsid w:val="00D77549"/>
    <w:rsid w:val="00D7777C"/>
    <w:rsid w:val="00D777FD"/>
    <w:rsid w:val="00D77ABF"/>
    <w:rsid w:val="00D77DB2"/>
    <w:rsid w:val="00D8005E"/>
    <w:rsid w:val="00D804FA"/>
    <w:rsid w:val="00D809B1"/>
    <w:rsid w:val="00D80B99"/>
    <w:rsid w:val="00D811EF"/>
    <w:rsid w:val="00D81351"/>
    <w:rsid w:val="00D8193E"/>
    <w:rsid w:val="00D819FB"/>
    <w:rsid w:val="00D81A8F"/>
    <w:rsid w:val="00D81B00"/>
    <w:rsid w:val="00D81DA8"/>
    <w:rsid w:val="00D820A8"/>
    <w:rsid w:val="00D82714"/>
    <w:rsid w:val="00D82A7D"/>
    <w:rsid w:val="00D82CD8"/>
    <w:rsid w:val="00D82D67"/>
    <w:rsid w:val="00D82F47"/>
    <w:rsid w:val="00D83149"/>
    <w:rsid w:val="00D8341C"/>
    <w:rsid w:val="00D8384A"/>
    <w:rsid w:val="00D8384E"/>
    <w:rsid w:val="00D84577"/>
    <w:rsid w:val="00D845AE"/>
    <w:rsid w:val="00D84681"/>
    <w:rsid w:val="00D846A7"/>
    <w:rsid w:val="00D849C5"/>
    <w:rsid w:val="00D84AF6"/>
    <w:rsid w:val="00D8505D"/>
    <w:rsid w:val="00D853CD"/>
    <w:rsid w:val="00D85480"/>
    <w:rsid w:val="00D856C3"/>
    <w:rsid w:val="00D857EE"/>
    <w:rsid w:val="00D85906"/>
    <w:rsid w:val="00D85FC7"/>
    <w:rsid w:val="00D8612E"/>
    <w:rsid w:val="00D8652A"/>
    <w:rsid w:val="00D866DF"/>
    <w:rsid w:val="00D866FD"/>
    <w:rsid w:val="00D869AB"/>
    <w:rsid w:val="00D869E2"/>
    <w:rsid w:val="00D86BB3"/>
    <w:rsid w:val="00D86C2D"/>
    <w:rsid w:val="00D86CAA"/>
    <w:rsid w:val="00D86E31"/>
    <w:rsid w:val="00D870F2"/>
    <w:rsid w:val="00D8772E"/>
    <w:rsid w:val="00D878EE"/>
    <w:rsid w:val="00D87B6F"/>
    <w:rsid w:val="00D901E6"/>
    <w:rsid w:val="00D9022C"/>
    <w:rsid w:val="00D90279"/>
    <w:rsid w:val="00D9080B"/>
    <w:rsid w:val="00D90827"/>
    <w:rsid w:val="00D90907"/>
    <w:rsid w:val="00D90BB8"/>
    <w:rsid w:val="00D9163A"/>
    <w:rsid w:val="00D9181B"/>
    <w:rsid w:val="00D91C91"/>
    <w:rsid w:val="00D91C98"/>
    <w:rsid w:val="00D91D68"/>
    <w:rsid w:val="00D91E15"/>
    <w:rsid w:val="00D91F34"/>
    <w:rsid w:val="00D920FC"/>
    <w:rsid w:val="00D92545"/>
    <w:rsid w:val="00D92B6E"/>
    <w:rsid w:val="00D92C3A"/>
    <w:rsid w:val="00D92FCA"/>
    <w:rsid w:val="00D931EA"/>
    <w:rsid w:val="00D9337D"/>
    <w:rsid w:val="00D93663"/>
    <w:rsid w:val="00D9369D"/>
    <w:rsid w:val="00D93A00"/>
    <w:rsid w:val="00D93A90"/>
    <w:rsid w:val="00D93B93"/>
    <w:rsid w:val="00D93C70"/>
    <w:rsid w:val="00D93D87"/>
    <w:rsid w:val="00D943FE"/>
    <w:rsid w:val="00D94A2B"/>
    <w:rsid w:val="00D94F5F"/>
    <w:rsid w:val="00D94FC0"/>
    <w:rsid w:val="00D95552"/>
    <w:rsid w:val="00D955B7"/>
    <w:rsid w:val="00D95844"/>
    <w:rsid w:val="00D958D2"/>
    <w:rsid w:val="00D95BB5"/>
    <w:rsid w:val="00D9691A"/>
    <w:rsid w:val="00D96DCE"/>
    <w:rsid w:val="00D96EF9"/>
    <w:rsid w:val="00D96F4A"/>
    <w:rsid w:val="00D97604"/>
    <w:rsid w:val="00D97A7C"/>
    <w:rsid w:val="00D97CC0"/>
    <w:rsid w:val="00D97D03"/>
    <w:rsid w:val="00D97F77"/>
    <w:rsid w:val="00DA020C"/>
    <w:rsid w:val="00DA02DF"/>
    <w:rsid w:val="00DA03FC"/>
    <w:rsid w:val="00DA04F1"/>
    <w:rsid w:val="00DA06C4"/>
    <w:rsid w:val="00DA0D2B"/>
    <w:rsid w:val="00DA0E16"/>
    <w:rsid w:val="00DA0F39"/>
    <w:rsid w:val="00DA10F0"/>
    <w:rsid w:val="00DA11EF"/>
    <w:rsid w:val="00DA12A2"/>
    <w:rsid w:val="00DA12DC"/>
    <w:rsid w:val="00DA14CD"/>
    <w:rsid w:val="00DA1868"/>
    <w:rsid w:val="00DA19F7"/>
    <w:rsid w:val="00DA1A95"/>
    <w:rsid w:val="00DA1BB4"/>
    <w:rsid w:val="00DA1DC4"/>
    <w:rsid w:val="00DA1E28"/>
    <w:rsid w:val="00DA203B"/>
    <w:rsid w:val="00DA2511"/>
    <w:rsid w:val="00DA28B9"/>
    <w:rsid w:val="00DA2E64"/>
    <w:rsid w:val="00DA3571"/>
    <w:rsid w:val="00DA3619"/>
    <w:rsid w:val="00DA3B16"/>
    <w:rsid w:val="00DA3BD2"/>
    <w:rsid w:val="00DA4163"/>
    <w:rsid w:val="00DA438D"/>
    <w:rsid w:val="00DA44FE"/>
    <w:rsid w:val="00DA452E"/>
    <w:rsid w:val="00DA479E"/>
    <w:rsid w:val="00DA4900"/>
    <w:rsid w:val="00DA50B9"/>
    <w:rsid w:val="00DA540C"/>
    <w:rsid w:val="00DA5687"/>
    <w:rsid w:val="00DA5ABF"/>
    <w:rsid w:val="00DA5BA4"/>
    <w:rsid w:val="00DA5BE2"/>
    <w:rsid w:val="00DA623E"/>
    <w:rsid w:val="00DA633C"/>
    <w:rsid w:val="00DA6584"/>
    <w:rsid w:val="00DA65CD"/>
    <w:rsid w:val="00DA691B"/>
    <w:rsid w:val="00DA6993"/>
    <w:rsid w:val="00DA6A6E"/>
    <w:rsid w:val="00DA6AC1"/>
    <w:rsid w:val="00DA6D55"/>
    <w:rsid w:val="00DA6E27"/>
    <w:rsid w:val="00DA6F3B"/>
    <w:rsid w:val="00DA6F58"/>
    <w:rsid w:val="00DA7500"/>
    <w:rsid w:val="00DA753E"/>
    <w:rsid w:val="00DA7545"/>
    <w:rsid w:val="00DA7556"/>
    <w:rsid w:val="00DA75C7"/>
    <w:rsid w:val="00DA761B"/>
    <w:rsid w:val="00DA7705"/>
    <w:rsid w:val="00DA795D"/>
    <w:rsid w:val="00DA7A48"/>
    <w:rsid w:val="00DB00E2"/>
    <w:rsid w:val="00DB03E8"/>
    <w:rsid w:val="00DB0664"/>
    <w:rsid w:val="00DB0780"/>
    <w:rsid w:val="00DB0CB7"/>
    <w:rsid w:val="00DB0D09"/>
    <w:rsid w:val="00DB0E87"/>
    <w:rsid w:val="00DB0F69"/>
    <w:rsid w:val="00DB0F7C"/>
    <w:rsid w:val="00DB1B89"/>
    <w:rsid w:val="00DB1C02"/>
    <w:rsid w:val="00DB1CC1"/>
    <w:rsid w:val="00DB1CF7"/>
    <w:rsid w:val="00DB1EB6"/>
    <w:rsid w:val="00DB201E"/>
    <w:rsid w:val="00DB209E"/>
    <w:rsid w:val="00DB260F"/>
    <w:rsid w:val="00DB2745"/>
    <w:rsid w:val="00DB2949"/>
    <w:rsid w:val="00DB2CB6"/>
    <w:rsid w:val="00DB2CE5"/>
    <w:rsid w:val="00DB2D94"/>
    <w:rsid w:val="00DB2E36"/>
    <w:rsid w:val="00DB2FCF"/>
    <w:rsid w:val="00DB3098"/>
    <w:rsid w:val="00DB3289"/>
    <w:rsid w:val="00DB3398"/>
    <w:rsid w:val="00DB34F2"/>
    <w:rsid w:val="00DB368A"/>
    <w:rsid w:val="00DB36DE"/>
    <w:rsid w:val="00DB3830"/>
    <w:rsid w:val="00DB3AEC"/>
    <w:rsid w:val="00DB3FD7"/>
    <w:rsid w:val="00DB424B"/>
    <w:rsid w:val="00DB45C5"/>
    <w:rsid w:val="00DB4926"/>
    <w:rsid w:val="00DB49EF"/>
    <w:rsid w:val="00DB4D7F"/>
    <w:rsid w:val="00DB4E0B"/>
    <w:rsid w:val="00DB4F1E"/>
    <w:rsid w:val="00DB5023"/>
    <w:rsid w:val="00DB5146"/>
    <w:rsid w:val="00DB51F6"/>
    <w:rsid w:val="00DB5700"/>
    <w:rsid w:val="00DB5841"/>
    <w:rsid w:val="00DB5938"/>
    <w:rsid w:val="00DB5B40"/>
    <w:rsid w:val="00DB6123"/>
    <w:rsid w:val="00DB6A84"/>
    <w:rsid w:val="00DB6AD6"/>
    <w:rsid w:val="00DB70BD"/>
    <w:rsid w:val="00DB70D2"/>
    <w:rsid w:val="00DB7787"/>
    <w:rsid w:val="00DB7B82"/>
    <w:rsid w:val="00DB7CF8"/>
    <w:rsid w:val="00DB7D9A"/>
    <w:rsid w:val="00DB7E52"/>
    <w:rsid w:val="00DC0077"/>
    <w:rsid w:val="00DC01FB"/>
    <w:rsid w:val="00DC025B"/>
    <w:rsid w:val="00DC037B"/>
    <w:rsid w:val="00DC0575"/>
    <w:rsid w:val="00DC0864"/>
    <w:rsid w:val="00DC08A1"/>
    <w:rsid w:val="00DC0BED"/>
    <w:rsid w:val="00DC0CE3"/>
    <w:rsid w:val="00DC0D0F"/>
    <w:rsid w:val="00DC17CD"/>
    <w:rsid w:val="00DC1906"/>
    <w:rsid w:val="00DC1A0B"/>
    <w:rsid w:val="00DC1CD7"/>
    <w:rsid w:val="00DC1DA0"/>
    <w:rsid w:val="00DC22D0"/>
    <w:rsid w:val="00DC2511"/>
    <w:rsid w:val="00DC2560"/>
    <w:rsid w:val="00DC25D1"/>
    <w:rsid w:val="00DC276F"/>
    <w:rsid w:val="00DC27AF"/>
    <w:rsid w:val="00DC325D"/>
    <w:rsid w:val="00DC36DC"/>
    <w:rsid w:val="00DC39A4"/>
    <w:rsid w:val="00DC3FC8"/>
    <w:rsid w:val="00DC40CB"/>
    <w:rsid w:val="00DC4117"/>
    <w:rsid w:val="00DC42AD"/>
    <w:rsid w:val="00DC4351"/>
    <w:rsid w:val="00DC436E"/>
    <w:rsid w:val="00DC4513"/>
    <w:rsid w:val="00DC4542"/>
    <w:rsid w:val="00DC45FF"/>
    <w:rsid w:val="00DC47B8"/>
    <w:rsid w:val="00DC5017"/>
    <w:rsid w:val="00DC5304"/>
    <w:rsid w:val="00DC5433"/>
    <w:rsid w:val="00DC54DB"/>
    <w:rsid w:val="00DC5743"/>
    <w:rsid w:val="00DC57BA"/>
    <w:rsid w:val="00DC5961"/>
    <w:rsid w:val="00DC5A0D"/>
    <w:rsid w:val="00DC5A16"/>
    <w:rsid w:val="00DC5F05"/>
    <w:rsid w:val="00DC5F7C"/>
    <w:rsid w:val="00DC607B"/>
    <w:rsid w:val="00DC63E1"/>
    <w:rsid w:val="00DC6729"/>
    <w:rsid w:val="00DC6786"/>
    <w:rsid w:val="00DC67B0"/>
    <w:rsid w:val="00DC68BC"/>
    <w:rsid w:val="00DC6B17"/>
    <w:rsid w:val="00DC6C3B"/>
    <w:rsid w:val="00DC6DAF"/>
    <w:rsid w:val="00DC6EB6"/>
    <w:rsid w:val="00DC6F31"/>
    <w:rsid w:val="00DC7183"/>
    <w:rsid w:val="00DC72A2"/>
    <w:rsid w:val="00DC73A1"/>
    <w:rsid w:val="00DC755B"/>
    <w:rsid w:val="00DC7855"/>
    <w:rsid w:val="00DC796F"/>
    <w:rsid w:val="00DC7ADB"/>
    <w:rsid w:val="00DC7B77"/>
    <w:rsid w:val="00DC7CC5"/>
    <w:rsid w:val="00DC7DF4"/>
    <w:rsid w:val="00DD0009"/>
    <w:rsid w:val="00DD046A"/>
    <w:rsid w:val="00DD05C4"/>
    <w:rsid w:val="00DD05CA"/>
    <w:rsid w:val="00DD0B7A"/>
    <w:rsid w:val="00DD0BB8"/>
    <w:rsid w:val="00DD0C4C"/>
    <w:rsid w:val="00DD0F7B"/>
    <w:rsid w:val="00DD11BF"/>
    <w:rsid w:val="00DD12FB"/>
    <w:rsid w:val="00DD1F28"/>
    <w:rsid w:val="00DD2332"/>
    <w:rsid w:val="00DD2353"/>
    <w:rsid w:val="00DD265F"/>
    <w:rsid w:val="00DD26A6"/>
    <w:rsid w:val="00DD2D60"/>
    <w:rsid w:val="00DD2F48"/>
    <w:rsid w:val="00DD2F91"/>
    <w:rsid w:val="00DD366F"/>
    <w:rsid w:val="00DD367B"/>
    <w:rsid w:val="00DD370F"/>
    <w:rsid w:val="00DD3C13"/>
    <w:rsid w:val="00DD3E9A"/>
    <w:rsid w:val="00DD3ED3"/>
    <w:rsid w:val="00DD40B3"/>
    <w:rsid w:val="00DD42FF"/>
    <w:rsid w:val="00DD446F"/>
    <w:rsid w:val="00DD4679"/>
    <w:rsid w:val="00DD49A4"/>
    <w:rsid w:val="00DD4ACC"/>
    <w:rsid w:val="00DD4C61"/>
    <w:rsid w:val="00DD5032"/>
    <w:rsid w:val="00DD53BD"/>
    <w:rsid w:val="00DD5B65"/>
    <w:rsid w:val="00DD5B72"/>
    <w:rsid w:val="00DD5C06"/>
    <w:rsid w:val="00DD5CBE"/>
    <w:rsid w:val="00DD625A"/>
    <w:rsid w:val="00DD680E"/>
    <w:rsid w:val="00DD6924"/>
    <w:rsid w:val="00DD6B75"/>
    <w:rsid w:val="00DD6D3E"/>
    <w:rsid w:val="00DD70C8"/>
    <w:rsid w:val="00DD7848"/>
    <w:rsid w:val="00DD7B10"/>
    <w:rsid w:val="00DE0185"/>
    <w:rsid w:val="00DE0324"/>
    <w:rsid w:val="00DE088E"/>
    <w:rsid w:val="00DE08C7"/>
    <w:rsid w:val="00DE09C9"/>
    <w:rsid w:val="00DE0C56"/>
    <w:rsid w:val="00DE0D84"/>
    <w:rsid w:val="00DE1091"/>
    <w:rsid w:val="00DE11D9"/>
    <w:rsid w:val="00DE1445"/>
    <w:rsid w:val="00DE17AC"/>
    <w:rsid w:val="00DE18C3"/>
    <w:rsid w:val="00DE1F27"/>
    <w:rsid w:val="00DE22F0"/>
    <w:rsid w:val="00DE2CB8"/>
    <w:rsid w:val="00DE2E57"/>
    <w:rsid w:val="00DE3084"/>
    <w:rsid w:val="00DE30D6"/>
    <w:rsid w:val="00DE30E8"/>
    <w:rsid w:val="00DE3228"/>
    <w:rsid w:val="00DE35CB"/>
    <w:rsid w:val="00DE3C61"/>
    <w:rsid w:val="00DE3FEB"/>
    <w:rsid w:val="00DE402A"/>
    <w:rsid w:val="00DE46DD"/>
    <w:rsid w:val="00DE485F"/>
    <w:rsid w:val="00DE499F"/>
    <w:rsid w:val="00DE4C0C"/>
    <w:rsid w:val="00DE4D6B"/>
    <w:rsid w:val="00DE4EA4"/>
    <w:rsid w:val="00DE4FB1"/>
    <w:rsid w:val="00DE5924"/>
    <w:rsid w:val="00DE5991"/>
    <w:rsid w:val="00DE5997"/>
    <w:rsid w:val="00DE5C9B"/>
    <w:rsid w:val="00DE5EE1"/>
    <w:rsid w:val="00DE60CF"/>
    <w:rsid w:val="00DE62AF"/>
    <w:rsid w:val="00DE6335"/>
    <w:rsid w:val="00DE6410"/>
    <w:rsid w:val="00DE6511"/>
    <w:rsid w:val="00DE6CCC"/>
    <w:rsid w:val="00DE6F34"/>
    <w:rsid w:val="00DE782A"/>
    <w:rsid w:val="00DE78EA"/>
    <w:rsid w:val="00DE7A50"/>
    <w:rsid w:val="00DE7D02"/>
    <w:rsid w:val="00DE7F74"/>
    <w:rsid w:val="00DF008C"/>
    <w:rsid w:val="00DF010A"/>
    <w:rsid w:val="00DF04AA"/>
    <w:rsid w:val="00DF0654"/>
    <w:rsid w:val="00DF0729"/>
    <w:rsid w:val="00DF0817"/>
    <w:rsid w:val="00DF086A"/>
    <w:rsid w:val="00DF08F3"/>
    <w:rsid w:val="00DF09DC"/>
    <w:rsid w:val="00DF0EA5"/>
    <w:rsid w:val="00DF0EA8"/>
    <w:rsid w:val="00DF0EC1"/>
    <w:rsid w:val="00DF12AC"/>
    <w:rsid w:val="00DF1474"/>
    <w:rsid w:val="00DF152E"/>
    <w:rsid w:val="00DF154D"/>
    <w:rsid w:val="00DF15BD"/>
    <w:rsid w:val="00DF1831"/>
    <w:rsid w:val="00DF184E"/>
    <w:rsid w:val="00DF1B34"/>
    <w:rsid w:val="00DF1CAA"/>
    <w:rsid w:val="00DF1F6C"/>
    <w:rsid w:val="00DF1FF6"/>
    <w:rsid w:val="00DF2516"/>
    <w:rsid w:val="00DF25A7"/>
    <w:rsid w:val="00DF27A1"/>
    <w:rsid w:val="00DF2A0F"/>
    <w:rsid w:val="00DF2C57"/>
    <w:rsid w:val="00DF3134"/>
    <w:rsid w:val="00DF330E"/>
    <w:rsid w:val="00DF36D2"/>
    <w:rsid w:val="00DF3E3C"/>
    <w:rsid w:val="00DF3E4E"/>
    <w:rsid w:val="00DF3EFA"/>
    <w:rsid w:val="00DF3F42"/>
    <w:rsid w:val="00DF43A0"/>
    <w:rsid w:val="00DF450A"/>
    <w:rsid w:val="00DF4540"/>
    <w:rsid w:val="00DF475D"/>
    <w:rsid w:val="00DF47C3"/>
    <w:rsid w:val="00DF4E2C"/>
    <w:rsid w:val="00DF4EFF"/>
    <w:rsid w:val="00DF5782"/>
    <w:rsid w:val="00DF5A15"/>
    <w:rsid w:val="00DF5BD2"/>
    <w:rsid w:val="00DF5DA5"/>
    <w:rsid w:val="00DF5F49"/>
    <w:rsid w:val="00DF5F7C"/>
    <w:rsid w:val="00DF6063"/>
    <w:rsid w:val="00DF6495"/>
    <w:rsid w:val="00DF6522"/>
    <w:rsid w:val="00DF6A93"/>
    <w:rsid w:val="00DF6BDD"/>
    <w:rsid w:val="00DF6D7C"/>
    <w:rsid w:val="00DF6FEA"/>
    <w:rsid w:val="00DF7206"/>
    <w:rsid w:val="00DF729F"/>
    <w:rsid w:val="00DF7631"/>
    <w:rsid w:val="00DF7649"/>
    <w:rsid w:val="00DF771C"/>
    <w:rsid w:val="00DF7822"/>
    <w:rsid w:val="00DF7E0E"/>
    <w:rsid w:val="00E0017F"/>
    <w:rsid w:val="00E00C1C"/>
    <w:rsid w:val="00E00D1F"/>
    <w:rsid w:val="00E00D29"/>
    <w:rsid w:val="00E0119A"/>
    <w:rsid w:val="00E01218"/>
    <w:rsid w:val="00E013F0"/>
    <w:rsid w:val="00E01499"/>
    <w:rsid w:val="00E01883"/>
    <w:rsid w:val="00E018B3"/>
    <w:rsid w:val="00E01F8B"/>
    <w:rsid w:val="00E02282"/>
    <w:rsid w:val="00E022AC"/>
    <w:rsid w:val="00E02516"/>
    <w:rsid w:val="00E02D03"/>
    <w:rsid w:val="00E02ED5"/>
    <w:rsid w:val="00E031FF"/>
    <w:rsid w:val="00E033F8"/>
    <w:rsid w:val="00E03A23"/>
    <w:rsid w:val="00E03A6B"/>
    <w:rsid w:val="00E03F34"/>
    <w:rsid w:val="00E0400A"/>
    <w:rsid w:val="00E041EB"/>
    <w:rsid w:val="00E04294"/>
    <w:rsid w:val="00E048B4"/>
    <w:rsid w:val="00E04B53"/>
    <w:rsid w:val="00E04CF0"/>
    <w:rsid w:val="00E04F2C"/>
    <w:rsid w:val="00E0503C"/>
    <w:rsid w:val="00E0525B"/>
    <w:rsid w:val="00E052D4"/>
    <w:rsid w:val="00E052D7"/>
    <w:rsid w:val="00E05319"/>
    <w:rsid w:val="00E05406"/>
    <w:rsid w:val="00E0562A"/>
    <w:rsid w:val="00E05A53"/>
    <w:rsid w:val="00E05B0F"/>
    <w:rsid w:val="00E05D6A"/>
    <w:rsid w:val="00E05EC5"/>
    <w:rsid w:val="00E05F4C"/>
    <w:rsid w:val="00E05FB1"/>
    <w:rsid w:val="00E06206"/>
    <w:rsid w:val="00E06370"/>
    <w:rsid w:val="00E06469"/>
    <w:rsid w:val="00E06588"/>
    <w:rsid w:val="00E07724"/>
    <w:rsid w:val="00E078C7"/>
    <w:rsid w:val="00E07BD7"/>
    <w:rsid w:val="00E07C48"/>
    <w:rsid w:val="00E07C8B"/>
    <w:rsid w:val="00E07CA6"/>
    <w:rsid w:val="00E07FCC"/>
    <w:rsid w:val="00E10204"/>
    <w:rsid w:val="00E103B5"/>
    <w:rsid w:val="00E104D2"/>
    <w:rsid w:val="00E1063A"/>
    <w:rsid w:val="00E106FA"/>
    <w:rsid w:val="00E10731"/>
    <w:rsid w:val="00E1079C"/>
    <w:rsid w:val="00E1091B"/>
    <w:rsid w:val="00E10ADB"/>
    <w:rsid w:val="00E10D21"/>
    <w:rsid w:val="00E10E90"/>
    <w:rsid w:val="00E10FCE"/>
    <w:rsid w:val="00E11073"/>
    <w:rsid w:val="00E11153"/>
    <w:rsid w:val="00E11ADE"/>
    <w:rsid w:val="00E11C02"/>
    <w:rsid w:val="00E12099"/>
    <w:rsid w:val="00E121AE"/>
    <w:rsid w:val="00E1237E"/>
    <w:rsid w:val="00E12739"/>
    <w:rsid w:val="00E12D5D"/>
    <w:rsid w:val="00E12E0F"/>
    <w:rsid w:val="00E12EC6"/>
    <w:rsid w:val="00E1306F"/>
    <w:rsid w:val="00E130E8"/>
    <w:rsid w:val="00E1352C"/>
    <w:rsid w:val="00E136CA"/>
    <w:rsid w:val="00E1383C"/>
    <w:rsid w:val="00E13A89"/>
    <w:rsid w:val="00E13B92"/>
    <w:rsid w:val="00E14364"/>
    <w:rsid w:val="00E144FF"/>
    <w:rsid w:val="00E14536"/>
    <w:rsid w:val="00E14B47"/>
    <w:rsid w:val="00E152F8"/>
    <w:rsid w:val="00E15950"/>
    <w:rsid w:val="00E15A11"/>
    <w:rsid w:val="00E15DCB"/>
    <w:rsid w:val="00E15E6F"/>
    <w:rsid w:val="00E15E96"/>
    <w:rsid w:val="00E16471"/>
    <w:rsid w:val="00E16BEB"/>
    <w:rsid w:val="00E16CAE"/>
    <w:rsid w:val="00E16E85"/>
    <w:rsid w:val="00E17068"/>
    <w:rsid w:val="00E1718B"/>
    <w:rsid w:val="00E173C6"/>
    <w:rsid w:val="00E17718"/>
    <w:rsid w:val="00E1797C"/>
    <w:rsid w:val="00E17C81"/>
    <w:rsid w:val="00E17F7C"/>
    <w:rsid w:val="00E20076"/>
    <w:rsid w:val="00E202F1"/>
    <w:rsid w:val="00E20597"/>
    <w:rsid w:val="00E206B6"/>
    <w:rsid w:val="00E2087B"/>
    <w:rsid w:val="00E20E7B"/>
    <w:rsid w:val="00E210A0"/>
    <w:rsid w:val="00E212B2"/>
    <w:rsid w:val="00E213EF"/>
    <w:rsid w:val="00E218D9"/>
    <w:rsid w:val="00E21A35"/>
    <w:rsid w:val="00E221F6"/>
    <w:rsid w:val="00E222D5"/>
    <w:rsid w:val="00E22787"/>
    <w:rsid w:val="00E228FF"/>
    <w:rsid w:val="00E229A8"/>
    <w:rsid w:val="00E22A10"/>
    <w:rsid w:val="00E22CCF"/>
    <w:rsid w:val="00E230C7"/>
    <w:rsid w:val="00E23178"/>
    <w:rsid w:val="00E23445"/>
    <w:rsid w:val="00E23ACB"/>
    <w:rsid w:val="00E23BFD"/>
    <w:rsid w:val="00E23CA5"/>
    <w:rsid w:val="00E23DAD"/>
    <w:rsid w:val="00E23ECB"/>
    <w:rsid w:val="00E24299"/>
    <w:rsid w:val="00E245F5"/>
    <w:rsid w:val="00E24634"/>
    <w:rsid w:val="00E24C5B"/>
    <w:rsid w:val="00E25015"/>
    <w:rsid w:val="00E2568F"/>
    <w:rsid w:val="00E2585E"/>
    <w:rsid w:val="00E25BC9"/>
    <w:rsid w:val="00E2624C"/>
    <w:rsid w:val="00E265F7"/>
    <w:rsid w:val="00E26601"/>
    <w:rsid w:val="00E26942"/>
    <w:rsid w:val="00E26AA3"/>
    <w:rsid w:val="00E26BBA"/>
    <w:rsid w:val="00E26C5A"/>
    <w:rsid w:val="00E26FC5"/>
    <w:rsid w:val="00E272A4"/>
    <w:rsid w:val="00E2767E"/>
    <w:rsid w:val="00E276B1"/>
    <w:rsid w:val="00E278EA"/>
    <w:rsid w:val="00E27A86"/>
    <w:rsid w:val="00E27D43"/>
    <w:rsid w:val="00E27E32"/>
    <w:rsid w:val="00E27F6E"/>
    <w:rsid w:val="00E30306"/>
    <w:rsid w:val="00E30350"/>
    <w:rsid w:val="00E30413"/>
    <w:rsid w:val="00E306FE"/>
    <w:rsid w:val="00E3091E"/>
    <w:rsid w:val="00E30FFD"/>
    <w:rsid w:val="00E31186"/>
    <w:rsid w:val="00E31806"/>
    <w:rsid w:val="00E31B16"/>
    <w:rsid w:val="00E31C06"/>
    <w:rsid w:val="00E31EB4"/>
    <w:rsid w:val="00E31ED2"/>
    <w:rsid w:val="00E32477"/>
    <w:rsid w:val="00E32568"/>
    <w:rsid w:val="00E32585"/>
    <w:rsid w:val="00E326EF"/>
    <w:rsid w:val="00E328F6"/>
    <w:rsid w:val="00E32B8F"/>
    <w:rsid w:val="00E330F6"/>
    <w:rsid w:val="00E333A4"/>
    <w:rsid w:val="00E3351F"/>
    <w:rsid w:val="00E33902"/>
    <w:rsid w:val="00E33BD1"/>
    <w:rsid w:val="00E33E49"/>
    <w:rsid w:val="00E343ED"/>
    <w:rsid w:val="00E34404"/>
    <w:rsid w:val="00E346EE"/>
    <w:rsid w:val="00E34AEB"/>
    <w:rsid w:val="00E34B46"/>
    <w:rsid w:val="00E34DD5"/>
    <w:rsid w:val="00E34E31"/>
    <w:rsid w:val="00E35384"/>
    <w:rsid w:val="00E35446"/>
    <w:rsid w:val="00E35528"/>
    <w:rsid w:val="00E3562F"/>
    <w:rsid w:val="00E35653"/>
    <w:rsid w:val="00E35DBF"/>
    <w:rsid w:val="00E35F44"/>
    <w:rsid w:val="00E361EF"/>
    <w:rsid w:val="00E3636D"/>
    <w:rsid w:val="00E365A2"/>
    <w:rsid w:val="00E36D03"/>
    <w:rsid w:val="00E370EE"/>
    <w:rsid w:val="00E37782"/>
    <w:rsid w:val="00E37803"/>
    <w:rsid w:val="00E37ABF"/>
    <w:rsid w:val="00E37DE4"/>
    <w:rsid w:val="00E37E56"/>
    <w:rsid w:val="00E37F03"/>
    <w:rsid w:val="00E400D7"/>
    <w:rsid w:val="00E402A4"/>
    <w:rsid w:val="00E403E8"/>
    <w:rsid w:val="00E4080A"/>
    <w:rsid w:val="00E40A6E"/>
    <w:rsid w:val="00E40ABC"/>
    <w:rsid w:val="00E40C6F"/>
    <w:rsid w:val="00E40EEB"/>
    <w:rsid w:val="00E415C2"/>
    <w:rsid w:val="00E41B76"/>
    <w:rsid w:val="00E42033"/>
    <w:rsid w:val="00E423CF"/>
    <w:rsid w:val="00E4252D"/>
    <w:rsid w:val="00E4252F"/>
    <w:rsid w:val="00E42664"/>
    <w:rsid w:val="00E429BD"/>
    <w:rsid w:val="00E42EEF"/>
    <w:rsid w:val="00E430C4"/>
    <w:rsid w:val="00E43215"/>
    <w:rsid w:val="00E433C9"/>
    <w:rsid w:val="00E43B3F"/>
    <w:rsid w:val="00E43D9B"/>
    <w:rsid w:val="00E43FFB"/>
    <w:rsid w:val="00E442E4"/>
    <w:rsid w:val="00E44743"/>
    <w:rsid w:val="00E447DF"/>
    <w:rsid w:val="00E448B8"/>
    <w:rsid w:val="00E448F9"/>
    <w:rsid w:val="00E44BF2"/>
    <w:rsid w:val="00E450DF"/>
    <w:rsid w:val="00E4549D"/>
    <w:rsid w:val="00E46274"/>
    <w:rsid w:val="00E462F2"/>
    <w:rsid w:val="00E466A7"/>
    <w:rsid w:val="00E46A65"/>
    <w:rsid w:val="00E46C2A"/>
    <w:rsid w:val="00E4708A"/>
    <w:rsid w:val="00E476D5"/>
    <w:rsid w:val="00E47B20"/>
    <w:rsid w:val="00E47DC7"/>
    <w:rsid w:val="00E47F0B"/>
    <w:rsid w:val="00E47F4A"/>
    <w:rsid w:val="00E50162"/>
    <w:rsid w:val="00E501B0"/>
    <w:rsid w:val="00E50393"/>
    <w:rsid w:val="00E508E1"/>
    <w:rsid w:val="00E50A8E"/>
    <w:rsid w:val="00E50BF7"/>
    <w:rsid w:val="00E50E11"/>
    <w:rsid w:val="00E512D0"/>
    <w:rsid w:val="00E51439"/>
    <w:rsid w:val="00E514DC"/>
    <w:rsid w:val="00E5190E"/>
    <w:rsid w:val="00E51982"/>
    <w:rsid w:val="00E5198C"/>
    <w:rsid w:val="00E51A6C"/>
    <w:rsid w:val="00E51F99"/>
    <w:rsid w:val="00E5233E"/>
    <w:rsid w:val="00E525D8"/>
    <w:rsid w:val="00E525EB"/>
    <w:rsid w:val="00E5267F"/>
    <w:rsid w:val="00E5298C"/>
    <w:rsid w:val="00E52AD7"/>
    <w:rsid w:val="00E52D0B"/>
    <w:rsid w:val="00E52D87"/>
    <w:rsid w:val="00E53262"/>
    <w:rsid w:val="00E5335C"/>
    <w:rsid w:val="00E535F7"/>
    <w:rsid w:val="00E54315"/>
    <w:rsid w:val="00E54346"/>
    <w:rsid w:val="00E544AF"/>
    <w:rsid w:val="00E54723"/>
    <w:rsid w:val="00E54B12"/>
    <w:rsid w:val="00E54B21"/>
    <w:rsid w:val="00E55137"/>
    <w:rsid w:val="00E552D7"/>
    <w:rsid w:val="00E5552E"/>
    <w:rsid w:val="00E55C8F"/>
    <w:rsid w:val="00E55D5A"/>
    <w:rsid w:val="00E55E06"/>
    <w:rsid w:val="00E561B8"/>
    <w:rsid w:val="00E56605"/>
    <w:rsid w:val="00E568F3"/>
    <w:rsid w:val="00E56CD4"/>
    <w:rsid w:val="00E56D4E"/>
    <w:rsid w:val="00E56E29"/>
    <w:rsid w:val="00E56E3A"/>
    <w:rsid w:val="00E56E5F"/>
    <w:rsid w:val="00E56E96"/>
    <w:rsid w:val="00E574A9"/>
    <w:rsid w:val="00E576CD"/>
    <w:rsid w:val="00E576E2"/>
    <w:rsid w:val="00E57914"/>
    <w:rsid w:val="00E57C80"/>
    <w:rsid w:val="00E6030A"/>
    <w:rsid w:val="00E60375"/>
    <w:rsid w:val="00E603FA"/>
    <w:rsid w:val="00E60508"/>
    <w:rsid w:val="00E6055B"/>
    <w:rsid w:val="00E606A0"/>
    <w:rsid w:val="00E60962"/>
    <w:rsid w:val="00E609BB"/>
    <w:rsid w:val="00E60BF9"/>
    <w:rsid w:val="00E6101B"/>
    <w:rsid w:val="00E6103D"/>
    <w:rsid w:val="00E610CF"/>
    <w:rsid w:val="00E610DE"/>
    <w:rsid w:val="00E6117A"/>
    <w:rsid w:val="00E612F5"/>
    <w:rsid w:val="00E613B9"/>
    <w:rsid w:val="00E613F8"/>
    <w:rsid w:val="00E618F4"/>
    <w:rsid w:val="00E619C8"/>
    <w:rsid w:val="00E61A06"/>
    <w:rsid w:val="00E61ABE"/>
    <w:rsid w:val="00E62612"/>
    <w:rsid w:val="00E6271A"/>
    <w:rsid w:val="00E62775"/>
    <w:rsid w:val="00E62CA2"/>
    <w:rsid w:val="00E632CB"/>
    <w:rsid w:val="00E633C0"/>
    <w:rsid w:val="00E637C8"/>
    <w:rsid w:val="00E639F6"/>
    <w:rsid w:val="00E63B87"/>
    <w:rsid w:val="00E64682"/>
    <w:rsid w:val="00E648FD"/>
    <w:rsid w:val="00E64A10"/>
    <w:rsid w:val="00E64A9C"/>
    <w:rsid w:val="00E64C91"/>
    <w:rsid w:val="00E64D88"/>
    <w:rsid w:val="00E6505D"/>
    <w:rsid w:val="00E653BD"/>
    <w:rsid w:val="00E654AE"/>
    <w:rsid w:val="00E65AE5"/>
    <w:rsid w:val="00E65B94"/>
    <w:rsid w:val="00E65EC0"/>
    <w:rsid w:val="00E6642F"/>
    <w:rsid w:val="00E67309"/>
    <w:rsid w:val="00E6766F"/>
    <w:rsid w:val="00E67759"/>
    <w:rsid w:val="00E67A0F"/>
    <w:rsid w:val="00E67B7B"/>
    <w:rsid w:val="00E67F02"/>
    <w:rsid w:val="00E67F0F"/>
    <w:rsid w:val="00E70336"/>
    <w:rsid w:val="00E70482"/>
    <w:rsid w:val="00E706B2"/>
    <w:rsid w:val="00E70812"/>
    <w:rsid w:val="00E70875"/>
    <w:rsid w:val="00E70B02"/>
    <w:rsid w:val="00E71098"/>
    <w:rsid w:val="00E7134C"/>
    <w:rsid w:val="00E7137D"/>
    <w:rsid w:val="00E71591"/>
    <w:rsid w:val="00E71A02"/>
    <w:rsid w:val="00E71A64"/>
    <w:rsid w:val="00E71D28"/>
    <w:rsid w:val="00E72100"/>
    <w:rsid w:val="00E72B49"/>
    <w:rsid w:val="00E72EDB"/>
    <w:rsid w:val="00E72F44"/>
    <w:rsid w:val="00E731E9"/>
    <w:rsid w:val="00E7379E"/>
    <w:rsid w:val="00E73843"/>
    <w:rsid w:val="00E73975"/>
    <w:rsid w:val="00E73AC7"/>
    <w:rsid w:val="00E73C89"/>
    <w:rsid w:val="00E73F9C"/>
    <w:rsid w:val="00E743E4"/>
    <w:rsid w:val="00E7480D"/>
    <w:rsid w:val="00E748EE"/>
    <w:rsid w:val="00E74D12"/>
    <w:rsid w:val="00E750C8"/>
    <w:rsid w:val="00E7527C"/>
    <w:rsid w:val="00E75682"/>
    <w:rsid w:val="00E75777"/>
    <w:rsid w:val="00E757CB"/>
    <w:rsid w:val="00E75B70"/>
    <w:rsid w:val="00E75D18"/>
    <w:rsid w:val="00E75E1B"/>
    <w:rsid w:val="00E763B6"/>
    <w:rsid w:val="00E76A92"/>
    <w:rsid w:val="00E76AB0"/>
    <w:rsid w:val="00E76C45"/>
    <w:rsid w:val="00E771DA"/>
    <w:rsid w:val="00E7737C"/>
    <w:rsid w:val="00E7751A"/>
    <w:rsid w:val="00E775E5"/>
    <w:rsid w:val="00E7780C"/>
    <w:rsid w:val="00E77CCF"/>
    <w:rsid w:val="00E80014"/>
    <w:rsid w:val="00E801D7"/>
    <w:rsid w:val="00E803BE"/>
    <w:rsid w:val="00E80582"/>
    <w:rsid w:val="00E806C5"/>
    <w:rsid w:val="00E807DB"/>
    <w:rsid w:val="00E8094B"/>
    <w:rsid w:val="00E80F23"/>
    <w:rsid w:val="00E8109C"/>
    <w:rsid w:val="00E81317"/>
    <w:rsid w:val="00E8186D"/>
    <w:rsid w:val="00E81E31"/>
    <w:rsid w:val="00E82061"/>
    <w:rsid w:val="00E82150"/>
    <w:rsid w:val="00E828DB"/>
    <w:rsid w:val="00E82E95"/>
    <w:rsid w:val="00E82F42"/>
    <w:rsid w:val="00E83092"/>
    <w:rsid w:val="00E831E8"/>
    <w:rsid w:val="00E83285"/>
    <w:rsid w:val="00E833A5"/>
    <w:rsid w:val="00E8361E"/>
    <w:rsid w:val="00E836FC"/>
    <w:rsid w:val="00E83934"/>
    <w:rsid w:val="00E839BB"/>
    <w:rsid w:val="00E83B11"/>
    <w:rsid w:val="00E83E5C"/>
    <w:rsid w:val="00E83F34"/>
    <w:rsid w:val="00E83F7C"/>
    <w:rsid w:val="00E842C5"/>
    <w:rsid w:val="00E8474B"/>
    <w:rsid w:val="00E848F3"/>
    <w:rsid w:val="00E84E50"/>
    <w:rsid w:val="00E850A1"/>
    <w:rsid w:val="00E851D8"/>
    <w:rsid w:val="00E858D4"/>
    <w:rsid w:val="00E85EC5"/>
    <w:rsid w:val="00E8603A"/>
    <w:rsid w:val="00E86649"/>
    <w:rsid w:val="00E8687C"/>
    <w:rsid w:val="00E86CDF"/>
    <w:rsid w:val="00E86DAF"/>
    <w:rsid w:val="00E8719F"/>
    <w:rsid w:val="00E87403"/>
    <w:rsid w:val="00E87433"/>
    <w:rsid w:val="00E87436"/>
    <w:rsid w:val="00E87A93"/>
    <w:rsid w:val="00E87AB5"/>
    <w:rsid w:val="00E87C87"/>
    <w:rsid w:val="00E90050"/>
    <w:rsid w:val="00E901F6"/>
    <w:rsid w:val="00E902F6"/>
    <w:rsid w:val="00E90460"/>
    <w:rsid w:val="00E90585"/>
    <w:rsid w:val="00E9065B"/>
    <w:rsid w:val="00E90817"/>
    <w:rsid w:val="00E90A3A"/>
    <w:rsid w:val="00E90ABB"/>
    <w:rsid w:val="00E90B37"/>
    <w:rsid w:val="00E91274"/>
    <w:rsid w:val="00E914A0"/>
    <w:rsid w:val="00E9198E"/>
    <w:rsid w:val="00E91B50"/>
    <w:rsid w:val="00E91BA7"/>
    <w:rsid w:val="00E91C40"/>
    <w:rsid w:val="00E91DFA"/>
    <w:rsid w:val="00E922A7"/>
    <w:rsid w:val="00E922CD"/>
    <w:rsid w:val="00E925B6"/>
    <w:rsid w:val="00E92B9A"/>
    <w:rsid w:val="00E930BB"/>
    <w:rsid w:val="00E93150"/>
    <w:rsid w:val="00E93295"/>
    <w:rsid w:val="00E933C1"/>
    <w:rsid w:val="00E93424"/>
    <w:rsid w:val="00E935C9"/>
    <w:rsid w:val="00E93C9D"/>
    <w:rsid w:val="00E93F8A"/>
    <w:rsid w:val="00E941F7"/>
    <w:rsid w:val="00E942DD"/>
    <w:rsid w:val="00E94835"/>
    <w:rsid w:val="00E94EB8"/>
    <w:rsid w:val="00E94FB3"/>
    <w:rsid w:val="00E9508C"/>
    <w:rsid w:val="00E95231"/>
    <w:rsid w:val="00E952D4"/>
    <w:rsid w:val="00E95643"/>
    <w:rsid w:val="00E95679"/>
    <w:rsid w:val="00E95878"/>
    <w:rsid w:val="00E9588C"/>
    <w:rsid w:val="00E959E9"/>
    <w:rsid w:val="00E95A93"/>
    <w:rsid w:val="00E961E2"/>
    <w:rsid w:val="00E96223"/>
    <w:rsid w:val="00E9663F"/>
    <w:rsid w:val="00E96781"/>
    <w:rsid w:val="00E96BE8"/>
    <w:rsid w:val="00E96D51"/>
    <w:rsid w:val="00E96E0F"/>
    <w:rsid w:val="00E978CD"/>
    <w:rsid w:val="00E97C22"/>
    <w:rsid w:val="00E97C70"/>
    <w:rsid w:val="00E97EF4"/>
    <w:rsid w:val="00EA00A1"/>
    <w:rsid w:val="00EA020F"/>
    <w:rsid w:val="00EA0264"/>
    <w:rsid w:val="00EA04E3"/>
    <w:rsid w:val="00EA0722"/>
    <w:rsid w:val="00EA09EA"/>
    <w:rsid w:val="00EA0B98"/>
    <w:rsid w:val="00EA0F32"/>
    <w:rsid w:val="00EA1068"/>
    <w:rsid w:val="00EA117C"/>
    <w:rsid w:val="00EA1231"/>
    <w:rsid w:val="00EA140A"/>
    <w:rsid w:val="00EA14BD"/>
    <w:rsid w:val="00EA15FF"/>
    <w:rsid w:val="00EA17B9"/>
    <w:rsid w:val="00EA18C6"/>
    <w:rsid w:val="00EA1B06"/>
    <w:rsid w:val="00EA1E8E"/>
    <w:rsid w:val="00EA26DE"/>
    <w:rsid w:val="00EA28B6"/>
    <w:rsid w:val="00EA2F2D"/>
    <w:rsid w:val="00EA3071"/>
    <w:rsid w:val="00EA34B0"/>
    <w:rsid w:val="00EA3614"/>
    <w:rsid w:val="00EA3DB9"/>
    <w:rsid w:val="00EA41B3"/>
    <w:rsid w:val="00EA41DD"/>
    <w:rsid w:val="00EA4AA7"/>
    <w:rsid w:val="00EA4E28"/>
    <w:rsid w:val="00EA50CD"/>
    <w:rsid w:val="00EA5203"/>
    <w:rsid w:val="00EA5248"/>
    <w:rsid w:val="00EA5661"/>
    <w:rsid w:val="00EA56F5"/>
    <w:rsid w:val="00EA5884"/>
    <w:rsid w:val="00EA6626"/>
    <w:rsid w:val="00EA67E7"/>
    <w:rsid w:val="00EA6A48"/>
    <w:rsid w:val="00EA6B1E"/>
    <w:rsid w:val="00EA6C1B"/>
    <w:rsid w:val="00EA6E0C"/>
    <w:rsid w:val="00EA6EA3"/>
    <w:rsid w:val="00EA7161"/>
    <w:rsid w:val="00EA733A"/>
    <w:rsid w:val="00EA7389"/>
    <w:rsid w:val="00EA7410"/>
    <w:rsid w:val="00EA7654"/>
    <w:rsid w:val="00EA768C"/>
    <w:rsid w:val="00EA790F"/>
    <w:rsid w:val="00EA79A2"/>
    <w:rsid w:val="00EA7A54"/>
    <w:rsid w:val="00EB0694"/>
    <w:rsid w:val="00EB0D1F"/>
    <w:rsid w:val="00EB0D97"/>
    <w:rsid w:val="00EB135C"/>
    <w:rsid w:val="00EB1786"/>
    <w:rsid w:val="00EB18AA"/>
    <w:rsid w:val="00EB193B"/>
    <w:rsid w:val="00EB1C78"/>
    <w:rsid w:val="00EB1D78"/>
    <w:rsid w:val="00EB1FC8"/>
    <w:rsid w:val="00EB22C7"/>
    <w:rsid w:val="00EB28A8"/>
    <w:rsid w:val="00EB2AAA"/>
    <w:rsid w:val="00EB2E76"/>
    <w:rsid w:val="00EB2F81"/>
    <w:rsid w:val="00EB3765"/>
    <w:rsid w:val="00EB37A1"/>
    <w:rsid w:val="00EB37A9"/>
    <w:rsid w:val="00EB3924"/>
    <w:rsid w:val="00EB39E3"/>
    <w:rsid w:val="00EB3AB9"/>
    <w:rsid w:val="00EB3BA0"/>
    <w:rsid w:val="00EB3C25"/>
    <w:rsid w:val="00EB3C89"/>
    <w:rsid w:val="00EB3D74"/>
    <w:rsid w:val="00EB3D77"/>
    <w:rsid w:val="00EB4142"/>
    <w:rsid w:val="00EB4965"/>
    <w:rsid w:val="00EB4F0A"/>
    <w:rsid w:val="00EB57E6"/>
    <w:rsid w:val="00EB5D2C"/>
    <w:rsid w:val="00EB5DD2"/>
    <w:rsid w:val="00EB5E14"/>
    <w:rsid w:val="00EB6497"/>
    <w:rsid w:val="00EB64AC"/>
    <w:rsid w:val="00EB6826"/>
    <w:rsid w:val="00EB6855"/>
    <w:rsid w:val="00EB6934"/>
    <w:rsid w:val="00EB6B7E"/>
    <w:rsid w:val="00EB6C5E"/>
    <w:rsid w:val="00EB731B"/>
    <w:rsid w:val="00EB79E3"/>
    <w:rsid w:val="00EC03FF"/>
    <w:rsid w:val="00EC04C9"/>
    <w:rsid w:val="00EC0619"/>
    <w:rsid w:val="00EC0C44"/>
    <w:rsid w:val="00EC107F"/>
    <w:rsid w:val="00EC14D3"/>
    <w:rsid w:val="00EC16A3"/>
    <w:rsid w:val="00EC17A1"/>
    <w:rsid w:val="00EC1860"/>
    <w:rsid w:val="00EC1881"/>
    <w:rsid w:val="00EC1BBE"/>
    <w:rsid w:val="00EC1EB3"/>
    <w:rsid w:val="00EC2286"/>
    <w:rsid w:val="00EC27B9"/>
    <w:rsid w:val="00EC2A19"/>
    <w:rsid w:val="00EC2AB7"/>
    <w:rsid w:val="00EC2D1A"/>
    <w:rsid w:val="00EC31E9"/>
    <w:rsid w:val="00EC3488"/>
    <w:rsid w:val="00EC36CB"/>
    <w:rsid w:val="00EC3789"/>
    <w:rsid w:val="00EC3D64"/>
    <w:rsid w:val="00EC3EC0"/>
    <w:rsid w:val="00EC40A8"/>
    <w:rsid w:val="00EC449A"/>
    <w:rsid w:val="00EC44B2"/>
    <w:rsid w:val="00EC467C"/>
    <w:rsid w:val="00EC4A2A"/>
    <w:rsid w:val="00EC4E11"/>
    <w:rsid w:val="00EC4F87"/>
    <w:rsid w:val="00EC51CF"/>
    <w:rsid w:val="00EC5516"/>
    <w:rsid w:val="00EC5F03"/>
    <w:rsid w:val="00EC5F4D"/>
    <w:rsid w:val="00EC60AD"/>
    <w:rsid w:val="00EC62D2"/>
    <w:rsid w:val="00EC65BE"/>
    <w:rsid w:val="00EC671C"/>
    <w:rsid w:val="00EC69BC"/>
    <w:rsid w:val="00EC69E5"/>
    <w:rsid w:val="00EC6D30"/>
    <w:rsid w:val="00EC6DCF"/>
    <w:rsid w:val="00EC6F11"/>
    <w:rsid w:val="00EC7006"/>
    <w:rsid w:val="00EC7A4B"/>
    <w:rsid w:val="00EC7B43"/>
    <w:rsid w:val="00EC7B4B"/>
    <w:rsid w:val="00EC7BA1"/>
    <w:rsid w:val="00EC7D42"/>
    <w:rsid w:val="00EC7D4F"/>
    <w:rsid w:val="00EC7EC4"/>
    <w:rsid w:val="00ED0071"/>
    <w:rsid w:val="00ED072D"/>
    <w:rsid w:val="00ED07D3"/>
    <w:rsid w:val="00ED07D8"/>
    <w:rsid w:val="00ED0E91"/>
    <w:rsid w:val="00ED117D"/>
    <w:rsid w:val="00ED145D"/>
    <w:rsid w:val="00ED185C"/>
    <w:rsid w:val="00ED18B4"/>
    <w:rsid w:val="00ED1966"/>
    <w:rsid w:val="00ED1DD8"/>
    <w:rsid w:val="00ED1EE0"/>
    <w:rsid w:val="00ED2187"/>
    <w:rsid w:val="00ED2370"/>
    <w:rsid w:val="00ED25CE"/>
    <w:rsid w:val="00ED2C65"/>
    <w:rsid w:val="00ED2EB4"/>
    <w:rsid w:val="00ED3119"/>
    <w:rsid w:val="00ED3430"/>
    <w:rsid w:val="00ED3AEA"/>
    <w:rsid w:val="00ED3D7D"/>
    <w:rsid w:val="00ED3D9C"/>
    <w:rsid w:val="00ED4158"/>
    <w:rsid w:val="00ED4618"/>
    <w:rsid w:val="00ED4B7E"/>
    <w:rsid w:val="00ED4D76"/>
    <w:rsid w:val="00ED517F"/>
    <w:rsid w:val="00ED52B3"/>
    <w:rsid w:val="00ED52CC"/>
    <w:rsid w:val="00ED590A"/>
    <w:rsid w:val="00ED5C93"/>
    <w:rsid w:val="00ED5E86"/>
    <w:rsid w:val="00ED67F6"/>
    <w:rsid w:val="00ED68B8"/>
    <w:rsid w:val="00ED7437"/>
    <w:rsid w:val="00ED7B7A"/>
    <w:rsid w:val="00ED7D2A"/>
    <w:rsid w:val="00ED7EEF"/>
    <w:rsid w:val="00ED7FD9"/>
    <w:rsid w:val="00EE091E"/>
    <w:rsid w:val="00EE0E39"/>
    <w:rsid w:val="00EE0FE8"/>
    <w:rsid w:val="00EE10AF"/>
    <w:rsid w:val="00EE1102"/>
    <w:rsid w:val="00EE1151"/>
    <w:rsid w:val="00EE1299"/>
    <w:rsid w:val="00EE15EF"/>
    <w:rsid w:val="00EE1855"/>
    <w:rsid w:val="00EE1C71"/>
    <w:rsid w:val="00EE1E6A"/>
    <w:rsid w:val="00EE2062"/>
    <w:rsid w:val="00EE28F6"/>
    <w:rsid w:val="00EE2B81"/>
    <w:rsid w:val="00EE2BAF"/>
    <w:rsid w:val="00EE2D78"/>
    <w:rsid w:val="00EE2F7F"/>
    <w:rsid w:val="00EE33BA"/>
    <w:rsid w:val="00EE3433"/>
    <w:rsid w:val="00EE376F"/>
    <w:rsid w:val="00EE3ADE"/>
    <w:rsid w:val="00EE3E6F"/>
    <w:rsid w:val="00EE3F08"/>
    <w:rsid w:val="00EE4367"/>
    <w:rsid w:val="00EE44DA"/>
    <w:rsid w:val="00EE44E3"/>
    <w:rsid w:val="00EE4AB9"/>
    <w:rsid w:val="00EE4C8C"/>
    <w:rsid w:val="00EE4CD7"/>
    <w:rsid w:val="00EE4D74"/>
    <w:rsid w:val="00EE50BB"/>
    <w:rsid w:val="00EE5102"/>
    <w:rsid w:val="00EE537C"/>
    <w:rsid w:val="00EE5553"/>
    <w:rsid w:val="00EE55A4"/>
    <w:rsid w:val="00EE5717"/>
    <w:rsid w:val="00EE5ADB"/>
    <w:rsid w:val="00EE5B77"/>
    <w:rsid w:val="00EE5EFE"/>
    <w:rsid w:val="00EE5F4E"/>
    <w:rsid w:val="00EE61A9"/>
    <w:rsid w:val="00EE61F5"/>
    <w:rsid w:val="00EE643D"/>
    <w:rsid w:val="00EE64B4"/>
    <w:rsid w:val="00EE6750"/>
    <w:rsid w:val="00EE6760"/>
    <w:rsid w:val="00EE6A9F"/>
    <w:rsid w:val="00EE6FCA"/>
    <w:rsid w:val="00EE7073"/>
    <w:rsid w:val="00EE70E2"/>
    <w:rsid w:val="00EE77AC"/>
    <w:rsid w:val="00EE794A"/>
    <w:rsid w:val="00EF0445"/>
    <w:rsid w:val="00EF0649"/>
    <w:rsid w:val="00EF08B3"/>
    <w:rsid w:val="00EF0A6E"/>
    <w:rsid w:val="00EF0CC5"/>
    <w:rsid w:val="00EF0D52"/>
    <w:rsid w:val="00EF0D64"/>
    <w:rsid w:val="00EF0F54"/>
    <w:rsid w:val="00EF11AE"/>
    <w:rsid w:val="00EF1B53"/>
    <w:rsid w:val="00EF1C00"/>
    <w:rsid w:val="00EF1EC1"/>
    <w:rsid w:val="00EF212D"/>
    <w:rsid w:val="00EF27AB"/>
    <w:rsid w:val="00EF286A"/>
    <w:rsid w:val="00EF2B9A"/>
    <w:rsid w:val="00EF2E45"/>
    <w:rsid w:val="00EF2F19"/>
    <w:rsid w:val="00EF2F8A"/>
    <w:rsid w:val="00EF3496"/>
    <w:rsid w:val="00EF391C"/>
    <w:rsid w:val="00EF3AF4"/>
    <w:rsid w:val="00EF3B12"/>
    <w:rsid w:val="00EF3C0D"/>
    <w:rsid w:val="00EF42F7"/>
    <w:rsid w:val="00EF43C6"/>
    <w:rsid w:val="00EF4729"/>
    <w:rsid w:val="00EF4926"/>
    <w:rsid w:val="00EF4B5F"/>
    <w:rsid w:val="00EF4BEF"/>
    <w:rsid w:val="00EF5107"/>
    <w:rsid w:val="00EF5161"/>
    <w:rsid w:val="00EF5409"/>
    <w:rsid w:val="00EF5503"/>
    <w:rsid w:val="00EF58AF"/>
    <w:rsid w:val="00EF58EF"/>
    <w:rsid w:val="00EF5BA1"/>
    <w:rsid w:val="00EF5D14"/>
    <w:rsid w:val="00EF5FCA"/>
    <w:rsid w:val="00EF62C6"/>
    <w:rsid w:val="00EF630C"/>
    <w:rsid w:val="00EF68CF"/>
    <w:rsid w:val="00EF6B35"/>
    <w:rsid w:val="00EF6F19"/>
    <w:rsid w:val="00EF6F7F"/>
    <w:rsid w:val="00EF7065"/>
    <w:rsid w:val="00EF71B6"/>
    <w:rsid w:val="00EF720A"/>
    <w:rsid w:val="00EF746A"/>
    <w:rsid w:val="00EF76CC"/>
    <w:rsid w:val="00EF7797"/>
    <w:rsid w:val="00F006A8"/>
    <w:rsid w:val="00F00710"/>
    <w:rsid w:val="00F009B0"/>
    <w:rsid w:val="00F00BBA"/>
    <w:rsid w:val="00F01775"/>
    <w:rsid w:val="00F01A2D"/>
    <w:rsid w:val="00F01A5F"/>
    <w:rsid w:val="00F02088"/>
    <w:rsid w:val="00F021A9"/>
    <w:rsid w:val="00F02317"/>
    <w:rsid w:val="00F0258C"/>
    <w:rsid w:val="00F026EA"/>
    <w:rsid w:val="00F02CFF"/>
    <w:rsid w:val="00F02FFB"/>
    <w:rsid w:val="00F0329F"/>
    <w:rsid w:val="00F03A95"/>
    <w:rsid w:val="00F03C33"/>
    <w:rsid w:val="00F03C39"/>
    <w:rsid w:val="00F03D6A"/>
    <w:rsid w:val="00F03EC0"/>
    <w:rsid w:val="00F03FD9"/>
    <w:rsid w:val="00F047CD"/>
    <w:rsid w:val="00F04978"/>
    <w:rsid w:val="00F04A20"/>
    <w:rsid w:val="00F04B17"/>
    <w:rsid w:val="00F04D59"/>
    <w:rsid w:val="00F04F89"/>
    <w:rsid w:val="00F05293"/>
    <w:rsid w:val="00F0580E"/>
    <w:rsid w:val="00F05961"/>
    <w:rsid w:val="00F05E29"/>
    <w:rsid w:val="00F061B6"/>
    <w:rsid w:val="00F06599"/>
    <w:rsid w:val="00F06901"/>
    <w:rsid w:val="00F06BB8"/>
    <w:rsid w:val="00F06C99"/>
    <w:rsid w:val="00F06D7C"/>
    <w:rsid w:val="00F06EA7"/>
    <w:rsid w:val="00F070FE"/>
    <w:rsid w:val="00F0728B"/>
    <w:rsid w:val="00F0734D"/>
    <w:rsid w:val="00F07586"/>
    <w:rsid w:val="00F0764D"/>
    <w:rsid w:val="00F076AF"/>
    <w:rsid w:val="00F0792A"/>
    <w:rsid w:val="00F07B11"/>
    <w:rsid w:val="00F07DF0"/>
    <w:rsid w:val="00F10013"/>
    <w:rsid w:val="00F1013C"/>
    <w:rsid w:val="00F105D7"/>
    <w:rsid w:val="00F106CF"/>
    <w:rsid w:val="00F10A0C"/>
    <w:rsid w:val="00F10A76"/>
    <w:rsid w:val="00F10DA2"/>
    <w:rsid w:val="00F10FCA"/>
    <w:rsid w:val="00F11183"/>
    <w:rsid w:val="00F112D8"/>
    <w:rsid w:val="00F1142C"/>
    <w:rsid w:val="00F1219C"/>
    <w:rsid w:val="00F121F4"/>
    <w:rsid w:val="00F122DD"/>
    <w:rsid w:val="00F1260C"/>
    <w:rsid w:val="00F127ED"/>
    <w:rsid w:val="00F12A7D"/>
    <w:rsid w:val="00F12EA1"/>
    <w:rsid w:val="00F1302F"/>
    <w:rsid w:val="00F13C92"/>
    <w:rsid w:val="00F14256"/>
    <w:rsid w:val="00F14362"/>
    <w:rsid w:val="00F14370"/>
    <w:rsid w:val="00F14B14"/>
    <w:rsid w:val="00F14B85"/>
    <w:rsid w:val="00F14EEE"/>
    <w:rsid w:val="00F1501A"/>
    <w:rsid w:val="00F1508D"/>
    <w:rsid w:val="00F152C1"/>
    <w:rsid w:val="00F15545"/>
    <w:rsid w:val="00F158A5"/>
    <w:rsid w:val="00F15DD7"/>
    <w:rsid w:val="00F16689"/>
    <w:rsid w:val="00F168A5"/>
    <w:rsid w:val="00F16A25"/>
    <w:rsid w:val="00F171C9"/>
    <w:rsid w:val="00F172BE"/>
    <w:rsid w:val="00F174D8"/>
    <w:rsid w:val="00F176DF"/>
    <w:rsid w:val="00F1779E"/>
    <w:rsid w:val="00F179C3"/>
    <w:rsid w:val="00F17A90"/>
    <w:rsid w:val="00F17CF9"/>
    <w:rsid w:val="00F17E77"/>
    <w:rsid w:val="00F17FBF"/>
    <w:rsid w:val="00F17FCC"/>
    <w:rsid w:val="00F20127"/>
    <w:rsid w:val="00F20363"/>
    <w:rsid w:val="00F20535"/>
    <w:rsid w:val="00F20929"/>
    <w:rsid w:val="00F20AA1"/>
    <w:rsid w:val="00F20F7A"/>
    <w:rsid w:val="00F2133C"/>
    <w:rsid w:val="00F21504"/>
    <w:rsid w:val="00F217A5"/>
    <w:rsid w:val="00F21936"/>
    <w:rsid w:val="00F21B7F"/>
    <w:rsid w:val="00F21C7B"/>
    <w:rsid w:val="00F22516"/>
    <w:rsid w:val="00F22749"/>
    <w:rsid w:val="00F22B21"/>
    <w:rsid w:val="00F22C40"/>
    <w:rsid w:val="00F22D9E"/>
    <w:rsid w:val="00F23013"/>
    <w:rsid w:val="00F23135"/>
    <w:rsid w:val="00F233FF"/>
    <w:rsid w:val="00F23504"/>
    <w:rsid w:val="00F2367D"/>
    <w:rsid w:val="00F23844"/>
    <w:rsid w:val="00F23DC2"/>
    <w:rsid w:val="00F23FD6"/>
    <w:rsid w:val="00F240C6"/>
    <w:rsid w:val="00F2482E"/>
    <w:rsid w:val="00F24BB2"/>
    <w:rsid w:val="00F24C6B"/>
    <w:rsid w:val="00F24CB6"/>
    <w:rsid w:val="00F251A1"/>
    <w:rsid w:val="00F254E7"/>
    <w:rsid w:val="00F256D9"/>
    <w:rsid w:val="00F25AE1"/>
    <w:rsid w:val="00F261DD"/>
    <w:rsid w:val="00F26390"/>
    <w:rsid w:val="00F266D7"/>
    <w:rsid w:val="00F2697C"/>
    <w:rsid w:val="00F26993"/>
    <w:rsid w:val="00F26F8B"/>
    <w:rsid w:val="00F2708F"/>
    <w:rsid w:val="00F2712F"/>
    <w:rsid w:val="00F27148"/>
    <w:rsid w:val="00F273CE"/>
    <w:rsid w:val="00F276D5"/>
    <w:rsid w:val="00F277E0"/>
    <w:rsid w:val="00F27A4E"/>
    <w:rsid w:val="00F30137"/>
    <w:rsid w:val="00F30166"/>
    <w:rsid w:val="00F30B6A"/>
    <w:rsid w:val="00F30C47"/>
    <w:rsid w:val="00F30D6B"/>
    <w:rsid w:val="00F3109B"/>
    <w:rsid w:val="00F31437"/>
    <w:rsid w:val="00F315AA"/>
    <w:rsid w:val="00F31754"/>
    <w:rsid w:val="00F31E23"/>
    <w:rsid w:val="00F31E8D"/>
    <w:rsid w:val="00F31F84"/>
    <w:rsid w:val="00F3235D"/>
    <w:rsid w:val="00F32399"/>
    <w:rsid w:val="00F323F2"/>
    <w:rsid w:val="00F32457"/>
    <w:rsid w:val="00F324B5"/>
    <w:rsid w:val="00F329F8"/>
    <w:rsid w:val="00F32ACE"/>
    <w:rsid w:val="00F32E09"/>
    <w:rsid w:val="00F32ECD"/>
    <w:rsid w:val="00F331D1"/>
    <w:rsid w:val="00F333F2"/>
    <w:rsid w:val="00F3352A"/>
    <w:rsid w:val="00F33A85"/>
    <w:rsid w:val="00F33B2F"/>
    <w:rsid w:val="00F33C4D"/>
    <w:rsid w:val="00F33D29"/>
    <w:rsid w:val="00F33F8F"/>
    <w:rsid w:val="00F344B7"/>
    <w:rsid w:val="00F34518"/>
    <w:rsid w:val="00F34706"/>
    <w:rsid w:val="00F34AD9"/>
    <w:rsid w:val="00F34CFD"/>
    <w:rsid w:val="00F355E6"/>
    <w:rsid w:val="00F35A00"/>
    <w:rsid w:val="00F360A8"/>
    <w:rsid w:val="00F361D3"/>
    <w:rsid w:val="00F361F9"/>
    <w:rsid w:val="00F3629B"/>
    <w:rsid w:val="00F3671E"/>
    <w:rsid w:val="00F3687D"/>
    <w:rsid w:val="00F36CDD"/>
    <w:rsid w:val="00F36D1C"/>
    <w:rsid w:val="00F36F6E"/>
    <w:rsid w:val="00F37061"/>
    <w:rsid w:val="00F371DC"/>
    <w:rsid w:val="00F37817"/>
    <w:rsid w:val="00F37885"/>
    <w:rsid w:val="00F378BD"/>
    <w:rsid w:val="00F37E98"/>
    <w:rsid w:val="00F40199"/>
    <w:rsid w:val="00F4024C"/>
    <w:rsid w:val="00F40842"/>
    <w:rsid w:val="00F40CF2"/>
    <w:rsid w:val="00F40D8E"/>
    <w:rsid w:val="00F40EA2"/>
    <w:rsid w:val="00F41283"/>
    <w:rsid w:val="00F4139A"/>
    <w:rsid w:val="00F415A3"/>
    <w:rsid w:val="00F41728"/>
    <w:rsid w:val="00F41927"/>
    <w:rsid w:val="00F419B1"/>
    <w:rsid w:val="00F41DE5"/>
    <w:rsid w:val="00F41EF7"/>
    <w:rsid w:val="00F4238C"/>
    <w:rsid w:val="00F4242E"/>
    <w:rsid w:val="00F425CE"/>
    <w:rsid w:val="00F4261F"/>
    <w:rsid w:val="00F426D6"/>
    <w:rsid w:val="00F42ED5"/>
    <w:rsid w:val="00F42FE2"/>
    <w:rsid w:val="00F43003"/>
    <w:rsid w:val="00F430DF"/>
    <w:rsid w:val="00F432FA"/>
    <w:rsid w:val="00F43463"/>
    <w:rsid w:val="00F435B2"/>
    <w:rsid w:val="00F4389D"/>
    <w:rsid w:val="00F438A1"/>
    <w:rsid w:val="00F43B8F"/>
    <w:rsid w:val="00F43E9C"/>
    <w:rsid w:val="00F43FDB"/>
    <w:rsid w:val="00F440B3"/>
    <w:rsid w:val="00F440E6"/>
    <w:rsid w:val="00F448F1"/>
    <w:rsid w:val="00F44926"/>
    <w:rsid w:val="00F44A92"/>
    <w:rsid w:val="00F44F5B"/>
    <w:rsid w:val="00F4529F"/>
    <w:rsid w:val="00F45449"/>
    <w:rsid w:val="00F455DD"/>
    <w:rsid w:val="00F45604"/>
    <w:rsid w:val="00F458A4"/>
    <w:rsid w:val="00F45977"/>
    <w:rsid w:val="00F45D81"/>
    <w:rsid w:val="00F45E28"/>
    <w:rsid w:val="00F460CE"/>
    <w:rsid w:val="00F4639A"/>
    <w:rsid w:val="00F46BEA"/>
    <w:rsid w:val="00F47090"/>
    <w:rsid w:val="00F47161"/>
    <w:rsid w:val="00F477D0"/>
    <w:rsid w:val="00F47B35"/>
    <w:rsid w:val="00F47D66"/>
    <w:rsid w:val="00F5019B"/>
    <w:rsid w:val="00F501E1"/>
    <w:rsid w:val="00F5050A"/>
    <w:rsid w:val="00F50748"/>
    <w:rsid w:val="00F50799"/>
    <w:rsid w:val="00F50B21"/>
    <w:rsid w:val="00F50CBF"/>
    <w:rsid w:val="00F50D6A"/>
    <w:rsid w:val="00F50E17"/>
    <w:rsid w:val="00F50FBD"/>
    <w:rsid w:val="00F51590"/>
    <w:rsid w:val="00F51864"/>
    <w:rsid w:val="00F51C6D"/>
    <w:rsid w:val="00F51CBF"/>
    <w:rsid w:val="00F51D3B"/>
    <w:rsid w:val="00F51FDE"/>
    <w:rsid w:val="00F5230D"/>
    <w:rsid w:val="00F5237F"/>
    <w:rsid w:val="00F523C8"/>
    <w:rsid w:val="00F5272B"/>
    <w:rsid w:val="00F52FF0"/>
    <w:rsid w:val="00F53012"/>
    <w:rsid w:val="00F53314"/>
    <w:rsid w:val="00F534EB"/>
    <w:rsid w:val="00F53834"/>
    <w:rsid w:val="00F53953"/>
    <w:rsid w:val="00F53D9F"/>
    <w:rsid w:val="00F53F13"/>
    <w:rsid w:val="00F54361"/>
    <w:rsid w:val="00F547C7"/>
    <w:rsid w:val="00F54DC9"/>
    <w:rsid w:val="00F55018"/>
    <w:rsid w:val="00F5515D"/>
    <w:rsid w:val="00F55322"/>
    <w:rsid w:val="00F55473"/>
    <w:rsid w:val="00F558BE"/>
    <w:rsid w:val="00F564B2"/>
    <w:rsid w:val="00F568C3"/>
    <w:rsid w:val="00F568C5"/>
    <w:rsid w:val="00F5699A"/>
    <w:rsid w:val="00F56B45"/>
    <w:rsid w:val="00F5705F"/>
    <w:rsid w:val="00F570E1"/>
    <w:rsid w:val="00F5710A"/>
    <w:rsid w:val="00F57611"/>
    <w:rsid w:val="00F57B50"/>
    <w:rsid w:val="00F57C95"/>
    <w:rsid w:val="00F602C9"/>
    <w:rsid w:val="00F6065C"/>
    <w:rsid w:val="00F608CF"/>
    <w:rsid w:val="00F61055"/>
    <w:rsid w:val="00F6107B"/>
    <w:rsid w:val="00F61352"/>
    <w:rsid w:val="00F61C08"/>
    <w:rsid w:val="00F61E3F"/>
    <w:rsid w:val="00F61E5C"/>
    <w:rsid w:val="00F61F41"/>
    <w:rsid w:val="00F6200F"/>
    <w:rsid w:val="00F62060"/>
    <w:rsid w:val="00F62610"/>
    <w:rsid w:val="00F62660"/>
    <w:rsid w:val="00F6269E"/>
    <w:rsid w:val="00F62CAE"/>
    <w:rsid w:val="00F62EA3"/>
    <w:rsid w:val="00F6321C"/>
    <w:rsid w:val="00F6325C"/>
    <w:rsid w:val="00F635B0"/>
    <w:rsid w:val="00F6387E"/>
    <w:rsid w:val="00F6393B"/>
    <w:rsid w:val="00F63B70"/>
    <w:rsid w:val="00F643B6"/>
    <w:rsid w:val="00F6468B"/>
    <w:rsid w:val="00F647BC"/>
    <w:rsid w:val="00F647E8"/>
    <w:rsid w:val="00F648D8"/>
    <w:rsid w:val="00F6495D"/>
    <w:rsid w:val="00F65008"/>
    <w:rsid w:val="00F650E9"/>
    <w:rsid w:val="00F651A1"/>
    <w:rsid w:val="00F652D7"/>
    <w:rsid w:val="00F65462"/>
    <w:rsid w:val="00F65548"/>
    <w:rsid w:val="00F655BA"/>
    <w:rsid w:val="00F657BE"/>
    <w:rsid w:val="00F65F15"/>
    <w:rsid w:val="00F66090"/>
    <w:rsid w:val="00F66126"/>
    <w:rsid w:val="00F66218"/>
    <w:rsid w:val="00F66998"/>
    <w:rsid w:val="00F66BCE"/>
    <w:rsid w:val="00F66E18"/>
    <w:rsid w:val="00F66E9B"/>
    <w:rsid w:val="00F6732A"/>
    <w:rsid w:val="00F67782"/>
    <w:rsid w:val="00F67971"/>
    <w:rsid w:val="00F67AD8"/>
    <w:rsid w:val="00F67C35"/>
    <w:rsid w:val="00F67E31"/>
    <w:rsid w:val="00F67EBF"/>
    <w:rsid w:val="00F7012C"/>
    <w:rsid w:val="00F701A8"/>
    <w:rsid w:val="00F704E7"/>
    <w:rsid w:val="00F706A8"/>
    <w:rsid w:val="00F7082A"/>
    <w:rsid w:val="00F709D1"/>
    <w:rsid w:val="00F70B66"/>
    <w:rsid w:val="00F70F72"/>
    <w:rsid w:val="00F71193"/>
    <w:rsid w:val="00F7134E"/>
    <w:rsid w:val="00F71496"/>
    <w:rsid w:val="00F714B7"/>
    <w:rsid w:val="00F7156D"/>
    <w:rsid w:val="00F716A5"/>
    <w:rsid w:val="00F7174A"/>
    <w:rsid w:val="00F71997"/>
    <w:rsid w:val="00F7207E"/>
    <w:rsid w:val="00F7256D"/>
    <w:rsid w:val="00F727A5"/>
    <w:rsid w:val="00F727BB"/>
    <w:rsid w:val="00F728E5"/>
    <w:rsid w:val="00F72C18"/>
    <w:rsid w:val="00F72D9F"/>
    <w:rsid w:val="00F72E98"/>
    <w:rsid w:val="00F733B9"/>
    <w:rsid w:val="00F736C9"/>
    <w:rsid w:val="00F738C8"/>
    <w:rsid w:val="00F73CCF"/>
    <w:rsid w:val="00F740B7"/>
    <w:rsid w:val="00F74277"/>
    <w:rsid w:val="00F7429F"/>
    <w:rsid w:val="00F74442"/>
    <w:rsid w:val="00F74717"/>
    <w:rsid w:val="00F74DA1"/>
    <w:rsid w:val="00F751BA"/>
    <w:rsid w:val="00F754C9"/>
    <w:rsid w:val="00F75C74"/>
    <w:rsid w:val="00F760A4"/>
    <w:rsid w:val="00F760F0"/>
    <w:rsid w:val="00F760F8"/>
    <w:rsid w:val="00F76292"/>
    <w:rsid w:val="00F764FD"/>
    <w:rsid w:val="00F76688"/>
    <w:rsid w:val="00F76741"/>
    <w:rsid w:val="00F76842"/>
    <w:rsid w:val="00F7686C"/>
    <w:rsid w:val="00F76A56"/>
    <w:rsid w:val="00F76B64"/>
    <w:rsid w:val="00F76C25"/>
    <w:rsid w:val="00F76D91"/>
    <w:rsid w:val="00F76EDC"/>
    <w:rsid w:val="00F77669"/>
    <w:rsid w:val="00F778A3"/>
    <w:rsid w:val="00F77936"/>
    <w:rsid w:val="00F77968"/>
    <w:rsid w:val="00F806B7"/>
    <w:rsid w:val="00F80716"/>
    <w:rsid w:val="00F80932"/>
    <w:rsid w:val="00F80BE0"/>
    <w:rsid w:val="00F81229"/>
    <w:rsid w:val="00F812D0"/>
    <w:rsid w:val="00F8159E"/>
    <w:rsid w:val="00F815D3"/>
    <w:rsid w:val="00F81A3F"/>
    <w:rsid w:val="00F81B20"/>
    <w:rsid w:val="00F81F5E"/>
    <w:rsid w:val="00F8245D"/>
    <w:rsid w:val="00F82478"/>
    <w:rsid w:val="00F8247D"/>
    <w:rsid w:val="00F8249E"/>
    <w:rsid w:val="00F8288D"/>
    <w:rsid w:val="00F829F1"/>
    <w:rsid w:val="00F82D62"/>
    <w:rsid w:val="00F83154"/>
    <w:rsid w:val="00F8315F"/>
    <w:rsid w:val="00F83257"/>
    <w:rsid w:val="00F83390"/>
    <w:rsid w:val="00F83561"/>
    <w:rsid w:val="00F839B4"/>
    <w:rsid w:val="00F83AB3"/>
    <w:rsid w:val="00F83D5F"/>
    <w:rsid w:val="00F83DC3"/>
    <w:rsid w:val="00F83E83"/>
    <w:rsid w:val="00F83EE1"/>
    <w:rsid w:val="00F83FED"/>
    <w:rsid w:val="00F84271"/>
    <w:rsid w:val="00F842B5"/>
    <w:rsid w:val="00F8494B"/>
    <w:rsid w:val="00F8501B"/>
    <w:rsid w:val="00F855BC"/>
    <w:rsid w:val="00F85791"/>
    <w:rsid w:val="00F8586B"/>
    <w:rsid w:val="00F85BE6"/>
    <w:rsid w:val="00F85FD2"/>
    <w:rsid w:val="00F86239"/>
    <w:rsid w:val="00F86308"/>
    <w:rsid w:val="00F8647D"/>
    <w:rsid w:val="00F864DB"/>
    <w:rsid w:val="00F865B3"/>
    <w:rsid w:val="00F86AD3"/>
    <w:rsid w:val="00F86BCC"/>
    <w:rsid w:val="00F870DC"/>
    <w:rsid w:val="00F87161"/>
    <w:rsid w:val="00F8719B"/>
    <w:rsid w:val="00F87428"/>
    <w:rsid w:val="00F874A3"/>
    <w:rsid w:val="00F87652"/>
    <w:rsid w:val="00F87670"/>
    <w:rsid w:val="00F876B3"/>
    <w:rsid w:val="00F87A33"/>
    <w:rsid w:val="00F87AA3"/>
    <w:rsid w:val="00F87B0D"/>
    <w:rsid w:val="00F87D31"/>
    <w:rsid w:val="00F87D66"/>
    <w:rsid w:val="00F87F03"/>
    <w:rsid w:val="00F87F79"/>
    <w:rsid w:val="00F9000C"/>
    <w:rsid w:val="00F9025F"/>
    <w:rsid w:val="00F902B3"/>
    <w:rsid w:val="00F90387"/>
    <w:rsid w:val="00F903E5"/>
    <w:rsid w:val="00F9078C"/>
    <w:rsid w:val="00F90820"/>
    <w:rsid w:val="00F90CAF"/>
    <w:rsid w:val="00F90EA6"/>
    <w:rsid w:val="00F90FC8"/>
    <w:rsid w:val="00F9101B"/>
    <w:rsid w:val="00F91154"/>
    <w:rsid w:val="00F9179E"/>
    <w:rsid w:val="00F92560"/>
    <w:rsid w:val="00F92681"/>
    <w:rsid w:val="00F92AFF"/>
    <w:rsid w:val="00F92BCC"/>
    <w:rsid w:val="00F92D5B"/>
    <w:rsid w:val="00F931D7"/>
    <w:rsid w:val="00F93436"/>
    <w:rsid w:val="00F937C4"/>
    <w:rsid w:val="00F939E4"/>
    <w:rsid w:val="00F93A81"/>
    <w:rsid w:val="00F93AC0"/>
    <w:rsid w:val="00F93B2A"/>
    <w:rsid w:val="00F93F17"/>
    <w:rsid w:val="00F93F80"/>
    <w:rsid w:val="00F9427B"/>
    <w:rsid w:val="00F942F4"/>
    <w:rsid w:val="00F943AE"/>
    <w:rsid w:val="00F94A1D"/>
    <w:rsid w:val="00F94A7E"/>
    <w:rsid w:val="00F94B74"/>
    <w:rsid w:val="00F94BB4"/>
    <w:rsid w:val="00F94F3E"/>
    <w:rsid w:val="00F95267"/>
    <w:rsid w:val="00F953D0"/>
    <w:rsid w:val="00F95838"/>
    <w:rsid w:val="00F95A21"/>
    <w:rsid w:val="00F95B7A"/>
    <w:rsid w:val="00F9614A"/>
    <w:rsid w:val="00F962E6"/>
    <w:rsid w:val="00F963BF"/>
    <w:rsid w:val="00F96740"/>
    <w:rsid w:val="00F969E7"/>
    <w:rsid w:val="00F96F9C"/>
    <w:rsid w:val="00F972A1"/>
    <w:rsid w:val="00F97363"/>
    <w:rsid w:val="00F97804"/>
    <w:rsid w:val="00F979A1"/>
    <w:rsid w:val="00F97E6B"/>
    <w:rsid w:val="00FA000F"/>
    <w:rsid w:val="00FA0508"/>
    <w:rsid w:val="00FA0649"/>
    <w:rsid w:val="00FA0B05"/>
    <w:rsid w:val="00FA0B46"/>
    <w:rsid w:val="00FA0D11"/>
    <w:rsid w:val="00FA112F"/>
    <w:rsid w:val="00FA117C"/>
    <w:rsid w:val="00FA1327"/>
    <w:rsid w:val="00FA1F8C"/>
    <w:rsid w:val="00FA2358"/>
    <w:rsid w:val="00FA23BA"/>
    <w:rsid w:val="00FA2654"/>
    <w:rsid w:val="00FA291D"/>
    <w:rsid w:val="00FA30B5"/>
    <w:rsid w:val="00FA31E2"/>
    <w:rsid w:val="00FA3300"/>
    <w:rsid w:val="00FA3508"/>
    <w:rsid w:val="00FA4506"/>
    <w:rsid w:val="00FA4699"/>
    <w:rsid w:val="00FA4C4B"/>
    <w:rsid w:val="00FA4CD0"/>
    <w:rsid w:val="00FA4D04"/>
    <w:rsid w:val="00FA4F1F"/>
    <w:rsid w:val="00FA531B"/>
    <w:rsid w:val="00FA549A"/>
    <w:rsid w:val="00FA54A2"/>
    <w:rsid w:val="00FA55BD"/>
    <w:rsid w:val="00FA567E"/>
    <w:rsid w:val="00FA5824"/>
    <w:rsid w:val="00FA59EA"/>
    <w:rsid w:val="00FA604C"/>
    <w:rsid w:val="00FA668A"/>
    <w:rsid w:val="00FA67FB"/>
    <w:rsid w:val="00FA69D1"/>
    <w:rsid w:val="00FA6AE6"/>
    <w:rsid w:val="00FA6BA8"/>
    <w:rsid w:val="00FA6FAF"/>
    <w:rsid w:val="00FA6FB6"/>
    <w:rsid w:val="00FA70A9"/>
    <w:rsid w:val="00FA739A"/>
    <w:rsid w:val="00FA78EB"/>
    <w:rsid w:val="00FA79A4"/>
    <w:rsid w:val="00FA7AE3"/>
    <w:rsid w:val="00FA7D25"/>
    <w:rsid w:val="00FA7F5E"/>
    <w:rsid w:val="00FB0777"/>
    <w:rsid w:val="00FB078B"/>
    <w:rsid w:val="00FB08F2"/>
    <w:rsid w:val="00FB098A"/>
    <w:rsid w:val="00FB0D25"/>
    <w:rsid w:val="00FB0EA0"/>
    <w:rsid w:val="00FB1073"/>
    <w:rsid w:val="00FB1451"/>
    <w:rsid w:val="00FB18F7"/>
    <w:rsid w:val="00FB28BE"/>
    <w:rsid w:val="00FB2C15"/>
    <w:rsid w:val="00FB307A"/>
    <w:rsid w:val="00FB32A6"/>
    <w:rsid w:val="00FB3375"/>
    <w:rsid w:val="00FB358D"/>
    <w:rsid w:val="00FB36D1"/>
    <w:rsid w:val="00FB370F"/>
    <w:rsid w:val="00FB37B9"/>
    <w:rsid w:val="00FB387A"/>
    <w:rsid w:val="00FB3A27"/>
    <w:rsid w:val="00FB3C62"/>
    <w:rsid w:val="00FB4210"/>
    <w:rsid w:val="00FB47F2"/>
    <w:rsid w:val="00FB4842"/>
    <w:rsid w:val="00FB4DE6"/>
    <w:rsid w:val="00FB4EF2"/>
    <w:rsid w:val="00FB508E"/>
    <w:rsid w:val="00FB5231"/>
    <w:rsid w:val="00FB56F8"/>
    <w:rsid w:val="00FB572D"/>
    <w:rsid w:val="00FB5921"/>
    <w:rsid w:val="00FB5A93"/>
    <w:rsid w:val="00FB5AA7"/>
    <w:rsid w:val="00FB5AB6"/>
    <w:rsid w:val="00FB5C29"/>
    <w:rsid w:val="00FB5EE3"/>
    <w:rsid w:val="00FB6025"/>
    <w:rsid w:val="00FB609E"/>
    <w:rsid w:val="00FB6170"/>
    <w:rsid w:val="00FB6487"/>
    <w:rsid w:val="00FB665F"/>
    <w:rsid w:val="00FB66F8"/>
    <w:rsid w:val="00FB6867"/>
    <w:rsid w:val="00FB68D4"/>
    <w:rsid w:val="00FB6A62"/>
    <w:rsid w:val="00FB6F82"/>
    <w:rsid w:val="00FB752E"/>
    <w:rsid w:val="00FB7669"/>
    <w:rsid w:val="00FB78CF"/>
    <w:rsid w:val="00FB7951"/>
    <w:rsid w:val="00FB7A40"/>
    <w:rsid w:val="00FB7A41"/>
    <w:rsid w:val="00FB7BE2"/>
    <w:rsid w:val="00FC0793"/>
    <w:rsid w:val="00FC07E5"/>
    <w:rsid w:val="00FC0D57"/>
    <w:rsid w:val="00FC0D5E"/>
    <w:rsid w:val="00FC17D3"/>
    <w:rsid w:val="00FC1C5C"/>
    <w:rsid w:val="00FC1CC4"/>
    <w:rsid w:val="00FC1FBA"/>
    <w:rsid w:val="00FC2035"/>
    <w:rsid w:val="00FC2132"/>
    <w:rsid w:val="00FC2147"/>
    <w:rsid w:val="00FC2A2D"/>
    <w:rsid w:val="00FC30BC"/>
    <w:rsid w:val="00FC3277"/>
    <w:rsid w:val="00FC32E4"/>
    <w:rsid w:val="00FC3372"/>
    <w:rsid w:val="00FC3DE5"/>
    <w:rsid w:val="00FC3FC1"/>
    <w:rsid w:val="00FC4193"/>
    <w:rsid w:val="00FC48F3"/>
    <w:rsid w:val="00FC51D7"/>
    <w:rsid w:val="00FC5286"/>
    <w:rsid w:val="00FC53CA"/>
    <w:rsid w:val="00FC5981"/>
    <w:rsid w:val="00FC62AD"/>
    <w:rsid w:val="00FC67F3"/>
    <w:rsid w:val="00FC6933"/>
    <w:rsid w:val="00FC6BC2"/>
    <w:rsid w:val="00FC6D73"/>
    <w:rsid w:val="00FC6DC9"/>
    <w:rsid w:val="00FC6F1C"/>
    <w:rsid w:val="00FC6F30"/>
    <w:rsid w:val="00FC6F33"/>
    <w:rsid w:val="00FC7112"/>
    <w:rsid w:val="00FC7252"/>
    <w:rsid w:val="00FC73C0"/>
    <w:rsid w:val="00FC73DD"/>
    <w:rsid w:val="00FC74D8"/>
    <w:rsid w:val="00FC78D4"/>
    <w:rsid w:val="00FC7AA2"/>
    <w:rsid w:val="00FC7B8B"/>
    <w:rsid w:val="00FC7C06"/>
    <w:rsid w:val="00FC7CF8"/>
    <w:rsid w:val="00FC7E1B"/>
    <w:rsid w:val="00FC7F22"/>
    <w:rsid w:val="00FD002E"/>
    <w:rsid w:val="00FD0094"/>
    <w:rsid w:val="00FD0894"/>
    <w:rsid w:val="00FD1652"/>
    <w:rsid w:val="00FD1729"/>
    <w:rsid w:val="00FD18F9"/>
    <w:rsid w:val="00FD1C6F"/>
    <w:rsid w:val="00FD1FA0"/>
    <w:rsid w:val="00FD2108"/>
    <w:rsid w:val="00FD21C4"/>
    <w:rsid w:val="00FD2280"/>
    <w:rsid w:val="00FD22A1"/>
    <w:rsid w:val="00FD22B7"/>
    <w:rsid w:val="00FD2354"/>
    <w:rsid w:val="00FD2402"/>
    <w:rsid w:val="00FD2637"/>
    <w:rsid w:val="00FD29A9"/>
    <w:rsid w:val="00FD2AE3"/>
    <w:rsid w:val="00FD2AF6"/>
    <w:rsid w:val="00FD31E4"/>
    <w:rsid w:val="00FD3249"/>
    <w:rsid w:val="00FD33D6"/>
    <w:rsid w:val="00FD35F2"/>
    <w:rsid w:val="00FD3C3E"/>
    <w:rsid w:val="00FD3D23"/>
    <w:rsid w:val="00FD3E33"/>
    <w:rsid w:val="00FD3F29"/>
    <w:rsid w:val="00FD4086"/>
    <w:rsid w:val="00FD4667"/>
    <w:rsid w:val="00FD47A6"/>
    <w:rsid w:val="00FD4CA1"/>
    <w:rsid w:val="00FD4DA8"/>
    <w:rsid w:val="00FD4DE5"/>
    <w:rsid w:val="00FD4E2E"/>
    <w:rsid w:val="00FD4F2D"/>
    <w:rsid w:val="00FD5088"/>
    <w:rsid w:val="00FD5378"/>
    <w:rsid w:val="00FD574C"/>
    <w:rsid w:val="00FD585A"/>
    <w:rsid w:val="00FD5BB6"/>
    <w:rsid w:val="00FD5C45"/>
    <w:rsid w:val="00FD5DF5"/>
    <w:rsid w:val="00FD60F9"/>
    <w:rsid w:val="00FD6425"/>
    <w:rsid w:val="00FD658E"/>
    <w:rsid w:val="00FD68C5"/>
    <w:rsid w:val="00FD6972"/>
    <w:rsid w:val="00FD698C"/>
    <w:rsid w:val="00FD6A6E"/>
    <w:rsid w:val="00FD6B16"/>
    <w:rsid w:val="00FD6C7C"/>
    <w:rsid w:val="00FD6F24"/>
    <w:rsid w:val="00FD6FFA"/>
    <w:rsid w:val="00FD7234"/>
    <w:rsid w:val="00FD7554"/>
    <w:rsid w:val="00FD758A"/>
    <w:rsid w:val="00FD777B"/>
    <w:rsid w:val="00FD78BA"/>
    <w:rsid w:val="00FD78CA"/>
    <w:rsid w:val="00FD79A6"/>
    <w:rsid w:val="00FD7D21"/>
    <w:rsid w:val="00FD7E68"/>
    <w:rsid w:val="00FE0103"/>
    <w:rsid w:val="00FE033C"/>
    <w:rsid w:val="00FE0493"/>
    <w:rsid w:val="00FE061D"/>
    <w:rsid w:val="00FE067E"/>
    <w:rsid w:val="00FE085E"/>
    <w:rsid w:val="00FE0D93"/>
    <w:rsid w:val="00FE14DD"/>
    <w:rsid w:val="00FE1566"/>
    <w:rsid w:val="00FE17CD"/>
    <w:rsid w:val="00FE1B2E"/>
    <w:rsid w:val="00FE200F"/>
    <w:rsid w:val="00FE2078"/>
    <w:rsid w:val="00FE2439"/>
    <w:rsid w:val="00FE269F"/>
    <w:rsid w:val="00FE2A07"/>
    <w:rsid w:val="00FE2F6F"/>
    <w:rsid w:val="00FE2F91"/>
    <w:rsid w:val="00FE30AF"/>
    <w:rsid w:val="00FE313A"/>
    <w:rsid w:val="00FE3704"/>
    <w:rsid w:val="00FE3965"/>
    <w:rsid w:val="00FE39A4"/>
    <w:rsid w:val="00FE3A36"/>
    <w:rsid w:val="00FE3B5F"/>
    <w:rsid w:val="00FE3BD2"/>
    <w:rsid w:val="00FE3C9E"/>
    <w:rsid w:val="00FE3DB5"/>
    <w:rsid w:val="00FE3E52"/>
    <w:rsid w:val="00FE40A7"/>
    <w:rsid w:val="00FE46A8"/>
    <w:rsid w:val="00FE47BA"/>
    <w:rsid w:val="00FE4C14"/>
    <w:rsid w:val="00FE4CC8"/>
    <w:rsid w:val="00FE4E5A"/>
    <w:rsid w:val="00FE5628"/>
    <w:rsid w:val="00FE598C"/>
    <w:rsid w:val="00FE5C92"/>
    <w:rsid w:val="00FE5CAE"/>
    <w:rsid w:val="00FE5D92"/>
    <w:rsid w:val="00FE5F35"/>
    <w:rsid w:val="00FE66C2"/>
    <w:rsid w:val="00FE66E2"/>
    <w:rsid w:val="00FE69E0"/>
    <w:rsid w:val="00FE6F6A"/>
    <w:rsid w:val="00FE6F8A"/>
    <w:rsid w:val="00FE71E5"/>
    <w:rsid w:val="00FE7565"/>
    <w:rsid w:val="00FE75D1"/>
    <w:rsid w:val="00FE7AA5"/>
    <w:rsid w:val="00FE7B21"/>
    <w:rsid w:val="00FE7B86"/>
    <w:rsid w:val="00FE7E59"/>
    <w:rsid w:val="00FE7FC2"/>
    <w:rsid w:val="00FF0063"/>
    <w:rsid w:val="00FF0234"/>
    <w:rsid w:val="00FF027F"/>
    <w:rsid w:val="00FF09EC"/>
    <w:rsid w:val="00FF1175"/>
    <w:rsid w:val="00FF17CB"/>
    <w:rsid w:val="00FF183D"/>
    <w:rsid w:val="00FF1B79"/>
    <w:rsid w:val="00FF1C02"/>
    <w:rsid w:val="00FF1D6B"/>
    <w:rsid w:val="00FF1E04"/>
    <w:rsid w:val="00FF291D"/>
    <w:rsid w:val="00FF2A04"/>
    <w:rsid w:val="00FF2A06"/>
    <w:rsid w:val="00FF32AB"/>
    <w:rsid w:val="00FF3754"/>
    <w:rsid w:val="00FF3837"/>
    <w:rsid w:val="00FF3A10"/>
    <w:rsid w:val="00FF3D23"/>
    <w:rsid w:val="00FF3E5C"/>
    <w:rsid w:val="00FF40A4"/>
    <w:rsid w:val="00FF46B4"/>
    <w:rsid w:val="00FF474D"/>
    <w:rsid w:val="00FF4875"/>
    <w:rsid w:val="00FF4C4F"/>
    <w:rsid w:val="00FF4DA1"/>
    <w:rsid w:val="00FF5136"/>
    <w:rsid w:val="00FF52F0"/>
    <w:rsid w:val="00FF56B0"/>
    <w:rsid w:val="00FF58DD"/>
    <w:rsid w:val="00FF5AFD"/>
    <w:rsid w:val="00FF6557"/>
    <w:rsid w:val="00FF655B"/>
    <w:rsid w:val="00FF65B2"/>
    <w:rsid w:val="00FF65BD"/>
    <w:rsid w:val="00FF6819"/>
    <w:rsid w:val="00FF6A71"/>
    <w:rsid w:val="00FF6E9B"/>
    <w:rsid w:val="00FF7391"/>
    <w:rsid w:val="00FF7449"/>
    <w:rsid w:val="00FF77F5"/>
    <w:rsid w:val="00FF7825"/>
    <w:rsid w:val="00FF7884"/>
    <w:rsid w:val="00FF78FD"/>
    <w:rsid w:val="00FF7CDA"/>
    <w:rsid w:val="00FF7E92"/>
    <w:rsid w:val="04B9575D"/>
    <w:rsid w:val="071A41C0"/>
    <w:rsid w:val="14BE4BE0"/>
    <w:rsid w:val="1FA37CF0"/>
    <w:rsid w:val="254C5698"/>
    <w:rsid w:val="28B44D3A"/>
    <w:rsid w:val="2E0021CD"/>
    <w:rsid w:val="30921C5B"/>
    <w:rsid w:val="343F0C6B"/>
    <w:rsid w:val="3A4D7DBF"/>
    <w:rsid w:val="43B5055E"/>
    <w:rsid w:val="48375947"/>
    <w:rsid w:val="54D27105"/>
    <w:rsid w:val="5A230B9F"/>
    <w:rsid w:val="5A585223"/>
    <w:rsid w:val="5EB62110"/>
    <w:rsid w:val="5FF32209"/>
    <w:rsid w:val="608560D1"/>
    <w:rsid w:val="637D6F96"/>
    <w:rsid w:val="662F0E2C"/>
    <w:rsid w:val="748F47AF"/>
    <w:rsid w:val="768431A5"/>
    <w:rsid w:val="7A0A6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stroke="f">
      <v:fill color="white"/>
      <v:stroke on="f"/>
    </o:shapedefaults>
    <o:shapelayout v:ext="edit">
      <o:idmap v:ext="edit" data="1"/>
    </o:shapelayout>
  </w:shapeDefaults>
  <w:decimalSymbol w:val="."/>
  <w:listSeparator w:val=","/>
  <w14:docId w14:val="5ED533E6"/>
  <w14:defaultImageDpi w14:val="32767"/>
  <w15:docId w15:val="{ADF75201-807E-4962-88C0-1CACCB8F8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lsdException w:name="heading 9" w:uiPriority="9" w:unhideWhenUsed="1"/>
    <w:lsdException w:name="index 1" w:semiHidden="1" w:uiPriority="0" w:unhideWhenUsed="1" w:qFormat="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qFormat="1"/>
    <w:lsdException w:name="index 6" w:semiHidden="1" w:uiPriority="0" w:unhideWhenUsed="1" w:qFormat="1"/>
    <w:lsdException w:name="index 7" w:semiHidden="1" w:uiPriority="0" w:unhideWhenUsed="1" w:qFormat="1"/>
    <w:lsdException w:name="index 8" w:semiHidden="1" w:uiPriority="0" w:unhideWhenUsed="1" w:qFormat="1"/>
    <w:lsdException w:name="index 9" w:semiHidden="1" w:uiPriority="0" w:unhideWhenUsed="1" w:qFormat="1"/>
    <w:lsdException w:name="toc 1" w:uiPriority="39" w:unhideWhenUsed="1"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unhideWhenUsed="1" w:qFormat="1"/>
    <w:lsdException w:name="footnote text" w:uiPriority="0" w:unhideWhenUsed="1" w:qFormat="1"/>
    <w:lsdException w:name="annotation text" w:semiHidden="1" w:uiPriority="0" w:unhideWhenUsed="1" w:qFormat="1"/>
    <w:lsdException w:name="header" w:unhideWhenUsed="1"/>
    <w:lsdException w:name="footer" w:unhideWhenUsed="1"/>
    <w:lsdException w:name="index heading" w:semiHidden="1" w:uiPriority="0" w:unhideWhenUsed="1" w:qFormat="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uiPriority="0" w:unhideWhenUsed="1" w:qFormat="1"/>
    <w:lsdException w:name="annotation reference" w:semiHidden="1" w:uiPriority="0" w:unhideWhenUsed="1" w:qFormat="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iPriority="0" w:unhideWhenUsed="1" w:qFormat="1"/>
    <w:lsdException w:name="Hyperlink" w:unhideWhenUsed="1" w:qFormat="1"/>
    <w:lsdException w:name="FollowedHyperlink" w:semiHidden="1" w:unhideWhenUsed="1" w:qFormat="1"/>
    <w:lsdException w:name="Strong" w:uiPriority="22"/>
    <w:lsdException w:name="Emphasis" w:uiPriority="20" w:qFormat="1"/>
    <w:lsdException w:name="Document Map" w:semiHidden="1"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djustRightInd w:val="0"/>
      <w:ind w:firstLineChars="200" w:firstLine="200"/>
      <w:jc w:val="both"/>
    </w:pPr>
    <w:rPr>
      <w:rFonts w:ascii="Times New Roman" w:eastAsia="宋体" w:hAnsi="Times New Roman"/>
      <w:sz w:val="21"/>
    </w:rPr>
  </w:style>
  <w:style w:type="paragraph" w:styleId="1">
    <w:name w:val="heading 1"/>
    <w:basedOn w:val="a"/>
    <w:next w:val="a"/>
    <w:link w:val="10"/>
    <w:autoRedefine/>
    <w:qFormat/>
    <w:pPr>
      <w:keepNext/>
      <w:keepLines/>
      <w:tabs>
        <w:tab w:val="left" w:pos="0"/>
        <w:tab w:val="left" w:pos="993"/>
      </w:tabs>
      <w:autoSpaceDE w:val="0"/>
      <w:autoSpaceDN w:val="0"/>
      <w:spacing w:beforeLines="60" w:before="144" w:afterLines="60" w:after="144"/>
      <w:ind w:firstLineChars="0" w:firstLine="0"/>
      <w:jc w:val="center"/>
      <w:outlineLvl w:val="0"/>
    </w:pPr>
    <w:rPr>
      <w:rFonts w:eastAsia="华文中宋" w:cs="Times New Roman"/>
      <w:bCs/>
      <w:color w:val="000000" w:themeColor="text1"/>
      <w:kern w:val="44"/>
      <w:sz w:val="32"/>
      <w:szCs w:val="44"/>
    </w:rPr>
  </w:style>
  <w:style w:type="paragraph" w:styleId="2">
    <w:name w:val="heading 2"/>
    <w:basedOn w:val="a"/>
    <w:next w:val="a"/>
    <w:link w:val="20"/>
    <w:autoRedefine/>
    <w:qFormat/>
    <w:pPr>
      <w:keepNext/>
      <w:tabs>
        <w:tab w:val="left" w:pos="6338"/>
      </w:tabs>
      <w:autoSpaceDE w:val="0"/>
      <w:autoSpaceDN w:val="0"/>
      <w:spacing w:before="160" w:after="160"/>
      <w:ind w:firstLineChars="0" w:firstLine="0"/>
      <w:jc w:val="left"/>
      <w:outlineLvl w:val="1"/>
    </w:pPr>
    <w:rPr>
      <w:rFonts w:eastAsia="黑体" w:cs="Times New Roman"/>
      <w:color w:val="000000" w:themeColor="text1"/>
      <w:sz w:val="28"/>
      <w:szCs w:val="30"/>
      <w:lang w:val="es-ES"/>
    </w:rPr>
  </w:style>
  <w:style w:type="paragraph" w:styleId="3">
    <w:name w:val="heading 3"/>
    <w:basedOn w:val="a"/>
    <w:next w:val="a"/>
    <w:link w:val="30"/>
    <w:autoRedefine/>
    <w:uiPriority w:val="9"/>
    <w:qFormat/>
    <w:pPr>
      <w:keepNext/>
      <w:keepLines/>
      <w:autoSpaceDE w:val="0"/>
      <w:autoSpaceDN w:val="0"/>
      <w:spacing w:beforeLines="60" w:before="144" w:afterLines="60" w:after="144"/>
      <w:ind w:firstLineChars="0" w:firstLine="0"/>
      <w:outlineLvl w:val="2"/>
    </w:pPr>
    <w:rPr>
      <w:rFonts w:eastAsia="黑体"/>
      <w:color w:val="000000" w:themeColor="text1"/>
      <w:sz w:val="24"/>
      <w:szCs w:val="32"/>
      <w:lang w:val="es-ES"/>
    </w:rPr>
  </w:style>
  <w:style w:type="paragraph" w:styleId="4">
    <w:name w:val="heading 4"/>
    <w:basedOn w:val="a"/>
    <w:next w:val="a"/>
    <w:link w:val="40"/>
    <w:autoRedefine/>
    <w:qFormat/>
    <w:pPr>
      <w:keepNext/>
      <w:tabs>
        <w:tab w:val="left" w:pos="6338"/>
      </w:tabs>
      <w:autoSpaceDE w:val="0"/>
      <w:autoSpaceDN w:val="0"/>
      <w:spacing w:beforeLines="30" w:before="72" w:afterLines="30" w:after="72"/>
      <w:ind w:firstLine="420"/>
      <w:outlineLvl w:val="3"/>
    </w:pPr>
    <w:rPr>
      <w:rFonts w:eastAsia="黑体"/>
      <w:bCs/>
      <w:color w:val="000000" w:themeColor="text1"/>
      <w:szCs w:val="21"/>
      <w:shd w:val="clear" w:color="auto" w:fill="FFFFFF"/>
    </w:rPr>
  </w:style>
  <w:style w:type="paragraph" w:styleId="5">
    <w:name w:val="heading 5"/>
    <w:basedOn w:val="a"/>
    <w:next w:val="a"/>
    <w:link w:val="50"/>
    <w:autoRedefine/>
    <w:qFormat/>
    <w:pPr>
      <w:keepNext/>
      <w:keepLines/>
      <w:tabs>
        <w:tab w:val="left" w:pos="6338"/>
      </w:tabs>
      <w:wordWrap w:val="0"/>
      <w:autoSpaceDE w:val="0"/>
      <w:autoSpaceDN w:val="0"/>
      <w:spacing w:beforeLines="20" w:before="48" w:afterLines="20" w:after="48"/>
      <w:ind w:firstLine="422"/>
      <w:jc w:val="left"/>
      <w:outlineLvl w:val="4"/>
    </w:pPr>
    <w:rPr>
      <w:color w:val="000000" w:themeColor="text1"/>
      <w:shd w:val="clear" w:color="auto" w:fill="FFFFFF"/>
      <w:lang w:val="es-ES"/>
    </w:rPr>
  </w:style>
  <w:style w:type="paragraph" w:styleId="6">
    <w:name w:val="heading 6"/>
    <w:basedOn w:val="a"/>
    <w:next w:val="a"/>
    <w:link w:val="60"/>
    <w:autoRedefine/>
    <w:uiPriority w:val="9"/>
    <w:qFormat/>
    <w:pPr>
      <w:tabs>
        <w:tab w:val="left" w:pos="6338"/>
      </w:tabs>
      <w:autoSpaceDE w:val="0"/>
      <w:autoSpaceDN w:val="0"/>
      <w:ind w:firstLineChars="0" w:firstLine="0"/>
      <w:jc w:val="center"/>
      <w:outlineLvl w:val="5"/>
    </w:pPr>
    <w:rPr>
      <w:rFonts w:eastAsia="黑体" w:cs="Times New Roman"/>
      <w:color w:val="000000" w:themeColor="text1"/>
      <w:sz w:val="18"/>
      <w:lang w:val="zh-CN"/>
    </w:rPr>
  </w:style>
  <w:style w:type="paragraph" w:styleId="7">
    <w:name w:val="heading 7"/>
    <w:basedOn w:val="a"/>
    <w:next w:val="a"/>
    <w:link w:val="70"/>
    <w:autoRedefine/>
    <w:qFormat/>
    <w:rsid w:val="00491828"/>
    <w:pPr>
      <w:keepLines/>
      <w:autoSpaceDE w:val="0"/>
      <w:autoSpaceDN w:val="0"/>
      <w:spacing w:beforeLines="30" w:before="72" w:afterLines="30" w:after="72"/>
      <w:ind w:firstLineChars="0" w:firstLine="0"/>
      <w:jc w:val="center"/>
      <w:textAlignment w:val="center"/>
      <w:outlineLvl w:val="6"/>
    </w:pPr>
    <w:rPr>
      <w:rFonts w:eastAsia="黑体" w:cs="Times New Roman"/>
      <w:sz w:val="18"/>
      <w:szCs w:val="18"/>
      <w:lang w:val="zh-CN"/>
    </w:rPr>
  </w:style>
  <w:style w:type="paragraph" w:styleId="8">
    <w:name w:val="heading 8"/>
    <w:basedOn w:val="a"/>
    <w:next w:val="a"/>
    <w:link w:val="80"/>
    <w:pPr>
      <w:keepNext/>
      <w:ind w:firstLineChars="0" w:firstLine="0"/>
      <w:outlineLvl w:val="7"/>
    </w:pPr>
    <w:rPr>
      <w:rFonts w:eastAsia="华文中宋"/>
      <w:b/>
      <w:bCs/>
    </w:rPr>
  </w:style>
  <w:style w:type="paragraph" w:styleId="9">
    <w:name w:val="heading 9"/>
    <w:basedOn w:val="a"/>
    <w:next w:val="a"/>
    <w:link w:val="90"/>
    <w:autoRedefine/>
    <w:uiPriority w:val="9"/>
    <w:unhideWhenUsed/>
    <w:pPr>
      <w:keepNext/>
      <w:keepLines/>
      <w:spacing w:before="120"/>
      <w:jc w:val="left"/>
      <w:outlineLvl w:val="8"/>
    </w:pPr>
    <w:rPr>
      <w:rFonts w:asciiTheme="majorHAnsi" w:eastAsia="黑体"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adjustRightInd/>
      <w:ind w:leftChars="1200" w:left="2520" w:firstLineChars="0" w:firstLine="0"/>
    </w:pPr>
    <w:rPr>
      <w:rFonts w:asciiTheme="minorHAnsi" w:eastAsiaTheme="minorEastAsia" w:hAnsiTheme="minorHAnsi"/>
      <w:kern w:val="2"/>
      <w:szCs w:val="22"/>
    </w:rPr>
  </w:style>
  <w:style w:type="paragraph" w:styleId="a3">
    <w:name w:val="annotation text"/>
    <w:basedOn w:val="a"/>
    <w:link w:val="a4"/>
    <w:semiHidden/>
    <w:unhideWhenUsed/>
    <w:qFormat/>
    <w:pPr>
      <w:jc w:val="left"/>
    </w:pPr>
  </w:style>
  <w:style w:type="paragraph" w:styleId="TOC5">
    <w:name w:val="toc 5"/>
    <w:basedOn w:val="a"/>
    <w:next w:val="a"/>
    <w:uiPriority w:val="39"/>
    <w:unhideWhenUsed/>
    <w:qFormat/>
    <w:pPr>
      <w:adjustRightInd/>
      <w:ind w:leftChars="800" w:left="1680" w:firstLineChars="0" w:firstLine="0"/>
    </w:pPr>
    <w:rPr>
      <w:szCs w:val="22"/>
    </w:rPr>
  </w:style>
  <w:style w:type="paragraph" w:styleId="TOC3">
    <w:name w:val="toc 3"/>
    <w:basedOn w:val="a"/>
    <w:next w:val="a"/>
    <w:uiPriority w:val="39"/>
    <w:qFormat/>
    <w:pPr>
      <w:ind w:firstLineChars="600" w:firstLine="600"/>
    </w:pPr>
  </w:style>
  <w:style w:type="paragraph" w:styleId="TOC8">
    <w:name w:val="toc 8"/>
    <w:basedOn w:val="a"/>
    <w:next w:val="a"/>
    <w:autoRedefine/>
    <w:uiPriority w:val="39"/>
    <w:unhideWhenUsed/>
    <w:qFormat/>
    <w:pPr>
      <w:adjustRightInd/>
      <w:ind w:leftChars="1400" w:left="2940" w:firstLineChars="0" w:firstLine="0"/>
    </w:pPr>
    <w:rPr>
      <w:rFonts w:asciiTheme="minorHAnsi" w:eastAsiaTheme="minorEastAsia" w:hAnsiTheme="minorHAnsi"/>
      <w:kern w:val="2"/>
      <w:szCs w:val="22"/>
    </w:rPr>
  </w:style>
  <w:style w:type="paragraph" w:styleId="a5">
    <w:name w:val="Balloon Text"/>
    <w:basedOn w:val="a"/>
    <w:link w:val="a6"/>
    <w:semiHidden/>
    <w:unhideWhenUsed/>
    <w:qFormat/>
    <w:rPr>
      <w:sz w:val="18"/>
      <w:szCs w:val="18"/>
    </w:rPr>
  </w:style>
  <w:style w:type="paragraph" w:styleId="TOC1">
    <w:name w:val="toc 1"/>
    <w:basedOn w:val="a"/>
    <w:next w:val="a"/>
    <w:autoRedefine/>
    <w:uiPriority w:val="39"/>
    <w:unhideWhenUsed/>
    <w:qFormat/>
    <w:pPr>
      <w:spacing w:beforeLines="30" w:before="30" w:afterLines="30" w:after="30"/>
    </w:pPr>
    <w:rPr>
      <w:rFonts w:eastAsia="黑体"/>
    </w:rPr>
  </w:style>
  <w:style w:type="paragraph" w:styleId="TOC4">
    <w:name w:val="toc 4"/>
    <w:basedOn w:val="a"/>
    <w:next w:val="a"/>
    <w:autoRedefine/>
    <w:uiPriority w:val="39"/>
    <w:unhideWhenUsed/>
    <w:qFormat/>
    <w:pPr>
      <w:adjustRightInd/>
      <w:ind w:leftChars="600" w:left="600" w:firstLineChars="100" w:firstLine="100"/>
    </w:pPr>
    <w:rPr>
      <w:szCs w:val="22"/>
    </w:rPr>
  </w:style>
  <w:style w:type="paragraph" w:styleId="a7">
    <w:name w:val="footnote text"/>
    <w:basedOn w:val="a"/>
    <w:link w:val="a8"/>
    <w:unhideWhenUsed/>
    <w:qFormat/>
    <w:pPr>
      <w:snapToGrid w:val="0"/>
      <w:jc w:val="left"/>
    </w:pPr>
    <w:rPr>
      <w:sz w:val="18"/>
      <w:szCs w:val="18"/>
    </w:rPr>
  </w:style>
  <w:style w:type="paragraph" w:styleId="TOC6">
    <w:name w:val="toc 6"/>
    <w:basedOn w:val="a"/>
    <w:next w:val="a"/>
    <w:autoRedefine/>
    <w:uiPriority w:val="39"/>
    <w:unhideWhenUsed/>
    <w:qFormat/>
    <w:pPr>
      <w:adjustRightInd/>
      <w:ind w:leftChars="1000" w:left="2100" w:firstLineChars="0" w:firstLine="0"/>
    </w:pPr>
    <w:rPr>
      <w:rFonts w:asciiTheme="minorHAnsi" w:eastAsiaTheme="minorEastAsia" w:hAnsiTheme="minorHAnsi"/>
      <w:kern w:val="2"/>
      <w:szCs w:val="22"/>
    </w:rPr>
  </w:style>
  <w:style w:type="paragraph" w:styleId="TOC2">
    <w:name w:val="toc 2"/>
    <w:basedOn w:val="a"/>
    <w:next w:val="a"/>
    <w:uiPriority w:val="39"/>
    <w:qFormat/>
    <w:pPr>
      <w:ind w:firstLineChars="400" w:firstLine="400"/>
    </w:pPr>
  </w:style>
  <w:style w:type="paragraph" w:styleId="TOC9">
    <w:name w:val="toc 9"/>
    <w:basedOn w:val="a"/>
    <w:next w:val="a"/>
    <w:autoRedefine/>
    <w:uiPriority w:val="39"/>
    <w:unhideWhenUsed/>
    <w:qFormat/>
    <w:pPr>
      <w:adjustRightInd/>
      <w:ind w:leftChars="1600" w:left="3360" w:firstLineChars="0" w:firstLine="0"/>
    </w:pPr>
    <w:rPr>
      <w:rFonts w:asciiTheme="minorHAnsi" w:eastAsiaTheme="minorEastAsia" w:hAnsiTheme="minorHAnsi"/>
      <w:kern w:val="2"/>
      <w:szCs w:val="22"/>
    </w:rPr>
  </w:style>
  <w:style w:type="paragraph" w:styleId="a9">
    <w:name w:val="Normal (Web)"/>
    <w:basedOn w:val="a"/>
    <w:uiPriority w:val="99"/>
    <w:unhideWhenUsed/>
    <w:pPr>
      <w:widowControl/>
      <w:adjustRightInd/>
      <w:spacing w:before="100" w:beforeAutospacing="1" w:after="100" w:afterAutospacing="1"/>
      <w:ind w:firstLineChars="0" w:firstLine="0"/>
      <w:jc w:val="left"/>
    </w:pPr>
    <w:rPr>
      <w:rFonts w:ascii="宋体" w:hAnsi="宋体" w:cs="宋体"/>
      <w:sz w:val="24"/>
      <w:szCs w:val="24"/>
    </w:rPr>
  </w:style>
  <w:style w:type="paragraph" w:styleId="aa">
    <w:name w:val="annotation subject"/>
    <w:basedOn w:val="a3"/>
    <w:next w:val="a3"/>
    <w:link w:val="ab"/>
    <w:semiHidden/>
    <w:unhideWhenUsed/>
    <w:qFormat/>
    <w:rPr>
      <w:b/>
      <w:bCs/>
    </w:rPr>
  </w:style>
  <w:style w:type="table" w:styleId="ac">
    <w:name w:val="Table Grid"/>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ght Shading Accent 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styleId="ad">
    <w:name w:val="Emphasis"/>
    <w:basedOn w:val="a0"/>
    <w:uiPriority w:val="20"/>
    <w:qFormat/>
    <w:rPr>
      <w:i/>
      <w:iCs/>
    </w:rPr>
  </w:style>
  <w:style w:type="character" w:styleId="ae">
    <w:name w:val="Hyperlink"/>
    <w:basedOn w:val="a0"/>
    <w:uiPriority w:val="99"/>
    <w:unhideWhenUsed/>
    <w:qFormat/>
    <w:rPr>
      <w:color w:val="0000FF" w:themeColor="hyperlink"/>
      <w:u w:val="single"/>
    </w:rPr>
  </w:style>
  <w:style w:type="character" w:styleId="af">
    <w:name w:val="footnote reference"/>
    <w:basedOn w:val="a0"/>
    <w:unhideWhenUsed/>
    <w:qFormat/>
    <w:rPr>
      <w:vertAlign w:val="superscript"/>
    </w:rPr>
  </w:style>
  <w:style w:type="character" w:customStyle="1" w:styleId="40">
    <w:name w:val="标题 4 字符"/>
    <w:basedOn w:val="a0"/>
    <w:link w:val="4"/>
    <w:qFormat/>
    <w:rPr>
      <w:rFonts w:ascii="Times New Roman" w:eastAsia="黑体" w:hAnsi="Times New Roman"/>
      <w:bCs/>
      <w:color w:val="000000" w:themeColor="text1"/>
      <w:sz w:val="21"/>
      <w:szCs w:val="21"/>
    </w:rPr>
  </w:style>
  <w:style w:type="character" w:customStyle="1" w:styleId="10">
    <w:name w:val="标题 1 字符"/>
    <w:basedOn w:val="a0"/>
    <w:link w:val="1"/>
    <w:qFormat/>
    <w:rPr>
      <w:rFonts w:ascii="Times New Roman" w:eastAsia="华文中宋" w:hAnsi="Times New Roman" w:cs="Times New Roman"/>
      <w:bCs/>
      <w:color w:val="000000" w:themeColor="text1"/>
      <w:kern w:val="44"/>
      <w:sz w:val="32"/>
      <w:szCs w:val="44"/>
    </w:rPr>
  </w:style>
  <w:style w:type="character" w:customStyle="1" w:styleId="20">
    <w:name w:val="标题 2 字符"/>
    <w:basedOn w:val="a0"/>
    <w:link w:val="2"/>
    <w:qFormat/>
    <w:rPr>
      <w:rFonts w:ascii="Times New Roman" w:eastAsia="黑体" w:hAnsi="Times New Roman" w:cs="Times New Roman"/>
      <w:color w:val="000000" w:themeColor="text1"/>
      <w:sz w:val="28"/>
      <w:szCs w:val="30"/>
      <w:lang w:val="es-ES"/>
    </w:rPr>
  </w:style>
  <w:style w:type="character" w:customStyle="1" w:styleId="30">
    <w:name w:val="标题 3 字符"/>
    <w:basedOn w:val="a0"/>
    <w:link w:val="3"/>
    <w:uiPriority w:val="9"/>
    <w:qFormat/>
    <w:rPr>
      <w:rFonts w:ascii="Times New Roman" w:eastAsia="黑体" w:hAnsi="Times New Roman"/>
      <w:color w:val="000000" w:themeColor="text1"/>
      <w:sz w:val="24"/>
      <w:szCs w:val="32"/>
      <w:lang w:val="es-ES"/>
    </w:rPr>
  </w:style>
  <w:style w:type="character" w:customStyle="1" w:styleId="50">
    <w:name w:val="标题 5 字符"/>
    <w:basedOn w:val="a0"/>
    <w:link w:val="5"/>
    <w:qFormat/>
    <w:rPr>
      <w:rFonts w:ascii="Times New Roman" w:eastAsia="宋体" w:hAnsi="Times New Roman"/>
      <w:color w:val="000000" w:themeColor="text1"/>
      <w:sz w:val="21"/>
      <w:lang w:val="es-ES"/>
    </w:rPr>
  </w:style>
  <w:style w:type="character" w:customStyle="1" w:styleId="60">
    <w:name w:val="标题 6 字符"/>
    <w:basedOn w:val="a0"/>
    <w:link w:val="6"/>
    <w:uiPriority w:val="9"/>
    <w:qFormat/>
    <w:rPr>
      <w:rFonts w:ascii="Times New Roman" w:eastAsia="黑体" w:hAnsi="Times New Roman" w:cs="Times New Roman"/>
      <w:color w:val="000000" w:themeColor="text1"/>
      <w:sz w:val="18"/>
      <w:lang w:val="zh-CN"/>
    </w:rPr>
  </w:style>
  <w:style w:type="character" w:customStyle="1" w:styleId="70">
    <w:name w:val="标题 7 字符"/>
    <w:basedOn w:val="a0"/>
    <w:link w:val="7"/>
    <w:qFormat/>
    <w:rsid w:val="00491828"/>
    <w:rPr>
      <w:rFonts w:ascii="Times New Roman" w:eastAsia="黑体" w:hAnsi="Times New Roman" w:cs="Times New Roman"/>
      <w:sz w:val="18"/>
      <w:szCs w:val="18"/>
      <w:lang w:val="zh-CN"/>
    </w:rPr>
  </w:style>
  <w:style w:type="character" w:customStyle="1" w:styleId="80">
    <w:name w:val="标题 8 字符"/>
    <w:basedOn w:val="a0"/>
    <w:link w:val="8"/>
    <w:qFormat/>
    <w:rPr>
      <w:rFonts w:ascii="Times New Roman" w:eastAsia="华文中宋" w:hAnsi="Times New Roman" w:cs="Times New Roman"/>
      <w:b/>
      <w:bCs/>
      <w:szCs w:val="24"/>
    </w:rPr>
  </w:style>
  <w:style w:type="character" w:customStyle="1" w:styleId="90">
    <w:name w:val="标题 9 字符"/>
    <w:basedOn w:val="a0"/>
    <w:link w:val="9"/>
    <w:uiPriority w:val="9"/>
    <w:qFormat/>
    <w:rPr>
      <w:rFonts w:asciiTheme="majorHAnsi" w:eastAsia="黑体" w:hAnsiTheme="majorHAnsi" w:cstheme="majorBidi"/>
    </w:rPr>
  </w:style>
  <w:style w:type="paragraph" w:customStyle="1" w:styleId="TB">
    <w:name w:val="TB居中"/>
    <w:basedOn w:val="a"/>
    <w:autoRedefine/>
    <w:qFormat/>
    <w:pPr>
      <w:framePr w:hSpace="180" w:wrap="around" w:vAnchor="text" w:hAnchor="margin" w:y="581"/>
      <w:tabs>
        <w:tab w:val="left" w:pos="6338"/>
      </w:tabs>
      <w:autoSpaceDE w:val="0"/>
      <w:autoSpaceDN w:val="0"/>
      <w:ind w:firstLineChars="0" w:firstLine="0"/>
      <w:jc w:val="center"/>
    </w:pPr>
    <w:rPr>
      <w:rFonts w:cs="Times New Roman"/>
      <w:iCs/>
      <w:color w:val="000000" w:themeColor="text1"/>
      <w:sz w:val="18"/>
      <w:szCs w:val="21"/>
    </w:rPr>
  </w:style>
  <w:style w:type="paragraph" w:customStyle="1" w:styleId="TB0">
    <w:name w:val="TB居左"/>
    <w:basedOn w:val="a"/>
    <w:link w:val="TBChar"/>
    <w:qFormat/>
    <w:pPr>
      <w:spacing w:line="240" w:lineRule="exact"/>
      <w:ind w:firstLineChars="0" w:firstLine="0"/>
      <w:jc w:val="left"/>
    </w:pPr>
    <w:rPr>
      <w:sz w:val="18"/>
      <w:szCs w:val="18"/>
    </w:rPr>
  </w:style>
  <w:style w:type="character" w:customStyle="1" w:styleId="TBChar">
    <w:name w:val="TB居左 Char"/>
    <w:basedOn w:val="a0"/>
    <w:link w:val="TB0"/>
    <w:qFormat/>
    <w:rPr>
      <w:rFonts w:ascii="Times New Roman" w:eastAsia="宋体" w:hAnsi="Times New Roman" w:cs="Times New Roman"/>
      <w:sz w:val="18"/>
      <w:szCs w:val="18"/>
    </w:rPr>
  </w:style>
  <w:style w:type="paragraph" w:customStyle="1" w:styleId="11">
    <w:name w:val="修订1"/>
    <w:hidden/>
    <w:uiPriority w:val="99"/>
    <w:semiHidden/>
    <w:qFormat/>
    <w:rPr>
      <w:rFonts w:ascii="Times New Roman" w:eastAsiaTheme="majorEastAsia" w:hAnsi="Times New Roman" w:cs="Times New Roman"/>
      <w:kern w:val="2"/>
      <w:sz w:val="21"/>
      <w:szCs w:val="24"/>
    </w:rPr>
  </w:style>
  <w:style w:type="table" w:customStyle="1" w:styleId="12">
    <w:name w:val="浅色底纹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
    <w:name w:val="Table Normal"/>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
    <w:name w:val="网格型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
    <w:name w:val="文档规范-表"/>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af0">
    <w:name w:val="代码表"/>
    <w:basedOn w:val="a1"/>
    <w:uiPriority w:val="99"/>
    <w:qFormat/>
    <w:tblPr/>
    <w:tcPr>
      <w:shd w:val="pct10" w:color="auto" w:fill="auto"/>
    </w:tcPr>
  </w:style>
  <w:style w:type="table" w:customStyle="1" w:styleId="31">
    <w:name w:val="网格型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浅色底纹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
    <w:name w:val="浅色底纹 - 强调文字颜色 1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
    <w:name w:val="浅色底纹 - 着色 2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
    <w:name w:val="Table Normal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
    <w:name w:val="网格型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
    <w:name w:val="文档规范-表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
    <w:name w:val="代码表1"/>
    <w:basedOn w:val="a1"/>
    <w:uiPriority w:val="99"/>
    <w:qFormat/>
    <w:tblPr/>
    <w:tcPr>
      <w:shd w:val="pct10" w:color="auto" w:fill="auto"/>
    </w:tcPr>
  </w:style>
  <w:style w:type="table" w:customStyle="1" w:styleId="51">
    <w:name w:val="网格型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Char1">
    <w:name w:val="标题 6 Char1"/>
    <w:basedOn w:val="a0"/>
    <w:semiHidden/>
    <w:unhideWhenUsed/>
    <w:qFormat/>
    <w:rPr>
      <w:rFonts w:asciiTheme="majorHAnsi" w:eastAsiaTheme="majorEastAsia" w:hAnsiTheme="majorHAnsi" w:cstheme="majorBidi"/>
      <w:b/>
      <w:bCs/>
      <w:kern w:val="2"/>
      <w:sz w:val="24"/>
      <w:szCs w:val="24"/>
    </w:rPr>
  </w:style>
  <w:style w:type="table" w:customStyle="1" w:styleId="130">
    <w:name w:val="网格型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浅色底纹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
    <w:name w:val="浅色底纹 - 强调文字颜色 1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
    <w:name w:val="浅色底纹 - 着色 2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
    <w:name w:val="Table Normal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
    <w:name w:val="网格型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0">
    <w:name w:val="文档规范-表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
    <w:name w:val="代码表2"/>
    <w:basedOn w:val="a1"/>
    <w:uiPriority w:val="99"/>
    <w:qFormat/>
    <w:tblPr/>
    <w:tcPr>
      <w:shd w:val="pct10" w:color="auto" w:fill="auto"/>
    </w:tcPr>
  </w:style>
  <w:style w:type="table" w:customStyle="1" w:styleId="310">
    <w:name w:val="网格型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浅色底纹1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
    <w:name w:val="浅色底纹 - 强调文字颜色 11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
    <w:name w:val="浅色底纹 - 着色 2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
    <w:name w:val="Table Normal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
    <w:name w:val="网格型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
    <w:name w:val="网格型1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文档规范-表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
    <w:name w:val="代码表11"/>
    <w:basedOn w:val="a1"/>
    <w:uiPriority w:val="99"/>
    <w:qFormat/>
    <w:tblPr/>
    <w:tcPr>
      <w:shd w:val="pct10" w:color="auto" w:fill="auto"/>
    </w:tcPr>
  </w:style>
  <w:style w:type="table" w:customStyle="1" w:styleId="510">
    <w:name w:val="网格型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
    <w:name w:val="网格型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
    <w:name w:val="网格型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网格型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网格型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网格型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4">
    <w:name w:val="修订2"/>
    <w:hidden/>
    <w:uiPriority w:val="99"/>
    <w:semiHidden/>
    <w:qFormat/>
    <w:rPr>
      <w:rFonts w:ascii="Times New Roman" w:eastAsiaTheme="majorEastAsia" w:hAnsi="Times New Roman" w:cs="Times New Roman"/>
      <w:kern w:val="2"/>
      <w:sz w:val="21"/>
      <w:szCs w:val="24"/>
    </w:rPr>
  </w:style>
  <w:style w:type="table" w:customStyle="1" w:styleId="131">
    <w:name w:val="浅色底纹1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
    <w:name w:val="浅色底纹 - 强调文字颜色 11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
    <w:name w:val="浅色底纹 - 着色 2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
    <w:name w:val="Table Normal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
    <w:name w:val="网格型19"/>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
    <w:name w:val="文档规范-表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
    <w:name w:val="代码表3"/>
    <w:basedOn w:val="a1"/>
    <w:uiPriority w:val="99"/>
    <w:qFormat/>
    <w:rPr>
      <w:kern w:val="2"/>
      <w:sz w:val="21"/>
      <w:szCs w:val="21"/>
    </w:rPr>
    <w:tblPr/>
    <w:tcPr>
      <w:shd w:val="pct10" w:color="auto" w:fill="auto"/>
    </w:tcPr>
  </w:style>
  <w:style w:type="table" w:customStyle="1" w:styleId="1120">
    <w:name w:val="浅色底纹1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
    <w:name w:val="浅色底纹 - 强调文字颜色 11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
    <w:name w:val="浅色底纹 - 着色 2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
    <w:name w:val="Table Normal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
    <w:name w:val="网格型1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
    <w:name w:val="文档规范-表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
    <w:name w:val="代码表12"/>
    <w:basedOn w:val="a1"/>
    <w:uiPriority w:val="99"/>
    <w:qFormat/>
    <w:rPr>
      <w:kern w:val="2"/>
      <w:sz w:val="21"/>
      <w:szCs w:val="21"/>
    </w:rPr>
    <w:tblPr/>
    <w:tcPr>
      <w:shd w:val="pct10" w:color="auto" w:fill="auto"/>
    </w:tcPr>
  </w:style>
  <w:style w:type="table" w:customStyle="1" w:styleId="1211">
    <w:name w:val="浅色底纹12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
    <w:name w:val="浅色底纹 - 强调文字颜色 112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
    <w:name w:val="浅色底纹 - 着色 22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
    <w:name w:val="Table Normal2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
    <w:name w:val="网格型15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文档规范-表2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
    <w:name w:val="代码表21"/>
    <w:basedOn w:val="a1"/>
    <w:uiPriority w:val="99"/>
    <w:qFormat/>
    <w:rPr>
      <w:kern w:val="2"/>
      <w:sz w:val="21"/>
      <w:szCs w:val="21"/>
    </w:rPr>
    <w:tblPr/>
    <w:tcPr>
      <w:shd w:val="pct10" w:color="auto" w:fill="auto"/>
    </w:tcPr>
  </w:style>
  <w:style w:type="table" w:customStyle="1" w:styleId="11110">
    <w:name w:val="浅色底纹11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
    <w:name w:val="浅色底纹 - 强调文字颜色 111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
    <w:name w:val="浅色底纹 - 着色 21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
    <w:name w:val="Table Normal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
    <w:name w:val="网格型11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
    <w:name w:val="文档规范-表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
    <w:name w:val="代码表111"/>
    <w:basedOn w:val="a1"/>
    <w:uiPriority w:val="99"/>
    <w:qFormat/>
    <w:rPr>
      <w:kern w:val="2"/>
      <w:sz w:val="21"/>
      <w:szCs w:val="21"/>
    </w:rPr>
    <w:tblPr/>
    <w:tcPr>
      <w:shd w:val="pct10" w:color="auto" w:fill="auto"/>
    </w:tcPr>
  </w:style>
  <w:style w:type="paragraph" w:customStyle="1" w:styleId="213">
    <w:name w:val="修订21"/>
    <w:hidden/>
    <w:uiPriority w:val="99"/>
    <w:semiHidden/>
    <w:qFormat/>
    <w:rPr>
      <w:rFonts w:ascii="Times New Roman" w:eastAsiaTheme="majorEastAsia" w:hAnsi="Times New Roman" w:cs="Times New Roman"/>
      <w:kern w:val="2"/>
      <w:sz w:val="21"/>
      <w:szCs w:val="24"/>
    </w:rPr>
  </w:style>
  <w:style w:type="table" w:customStyle="1" w:styleId="56">
    <w:name w:val="网格型5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
    <w:name w:val="网格型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
    <w:name w:val="网格型1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
    <w:name w:val="网格型2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网格型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
    <w:name w:val="网格型1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浅色底纹 - 着色 24"/>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
    <w:name w:val="浅色底纹14"/>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
    <w:name w:val="浅色底纹 - 强调文字颜色 114"/>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
    <w:name w:val="Table Normal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5">
    <w:name w:val="网格型2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文档规范-表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
    <w:name w:val="代码表4"/>
    <w:basedOn w:val="a1"/>
    <w:uiPriority w:val="99"/>
    <w:qFormat/>
    <w:tblPr/>
    <w:tcPr>
      <w:shd w:val="pct10" w:color="auto" w:fill="auto"/>
    </w:tcPr>
  </w:style>
  <w:style w:type="table" w:customStyle="1" w:styleId="320">
    <w:name w:val="网格型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
    <w:name w:val="网格型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浅色底纹113"/>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
    <w:name w:val="浅色底纹 - 强调文字颜色 1113"/>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
    <w:name w:val="浅色底纹 - 着色 213"/>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
    <w:name w:val="Table Normal1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20">
    <w:name w:val="网格型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
    <w:name w:val="网格型113"/>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
    <w:name w:val="文档规范-表1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
    <w:name w:val="代码表13"/>
    <w:basedOn w:val="a1"/>
    <w:uiPriority w:val="99"/>
    <w:qFormat/>
    <w:tblPr/>
    <w:tcPr>
      <w:shd w:val="pct10" w:color="auto" w:fill="auto"/>
    </w:tcPr>
  </w:style>
  <w:style w:type="table" w:customStyle="1" w:styleId="53">
    <w:name w:val="网格型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网格型9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网格型10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
    <w:name w:val="网格型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
    <w:name w:val="网格型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
    <w:name w:val="浅色底纹12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
    <w:name w:val="浅色底纹 - 强调文字颜色 112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
    <w:name w:val="浅色底纹 - 着色 22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
    <w:name w:val="Table Normal2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1">
    <w:name w:val="网格型2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0">
    <w:name w:val="文档规范-表2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0">
    <w:name w:val="代码表22"/>
    <w:basedOn w:val="a1"/>
    <w:uiPriority w:val="99"/>
    <w:qFormat/>
    <w:tblPr/>
    <w:tcPr>
      <w:shd w:val="pct10" w:color="auto" w:fill="auto"/>
    </w:tcPr>
  </w:style>
  <w:style w:type="table" w:customStyle="1" w:styleId="311">
    <w:name w:val="网格型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网格型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浅色底纹11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
    <w:name w:val="浅色底纹 - 强调文字颜色 111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
    <w:name w:val="浅色底纹 - 着色 211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
    <w:name w:val="Table Normal1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1">
    <w:name w:val="网格型2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
    <w:name w:val="网格型11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0">
    <w:name w:val="文档规范-表1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
    <w:name w:val="代码表112"/>
    <w:basedOn w:val="a1"/>
    <w:uiPriority w:val="99"/>
    <w:qFormat/>
    <w:tblPr/>
    <w:tcPr>
      <w:shd w:val="pct10" w:color="auto" w:fill="auto"/>
    </w:tcPr>
  </w:style>
  <w:style w:type="table" w:customStyle="1" w:styleId="511">
    <w:name w:val="网格型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网格型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
    <w:name w:val="网格型7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
    <w:name w:val="网格型8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
    <w:name w:val="网格型9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网格型10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
    <w:name w:val="网格型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
    <w:name w:val="网格型5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
    <w:name w:val="网格型1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
    <w:name w:val="网格型20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网格型18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网格型29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
    <w:name w:val="浅色底纹13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
    <w:name w:val="浅色底纹 - 强调文字颜色 113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
    <w:name w:val="浅色底纹 - 着色 23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
    <w:name w:val="Table Normal3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2">
    <w:name w:val="网格型19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
    <w:name w:val="文档规范-表3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
    <w:name w:val="代码表31"/>
    <w:basedOn w:val="a1"/>
    <w:uiPriority w:val="99"/>
    <w:qFormat/>
    <w:rPr>
      <w:kern w:val="2"/>
      <w:sz w:val="21"/>
      <w:szCs w:val="21"/>
    </w:rPr>
    <w:tblPr/>
    <w:tcPr>
      <w:shd w:val="pct10" w:color="auto" w:fill="auto"/>
    </w:tcPr>
  </w:style>
  <w:style w:type="table" w:customStyle="1" w:styleId="11210">
    <w:name w:val="浅色底纹112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
    <w:name w:val="浅色底纹 - 强调文字颜色 1112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
    <w:name w:val="浅色底纹 - 着色 212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
    <w:name w:val="Table Normal12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1">
    <w:name w:val="网格型112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
    <w:name w:val="文档规范-表12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
    <w:name w:val="代码表121"/>
    <w:basedOn w:val="a1"/>
    <w:uiPriority w:val="99"/>
    <w:qFormat/>
    <w:rPr>
      <w:kern w:val="2"/>
      <w:sz w:val="21"/>
      <w:szCs w:val="21"/>
    </w:rPr>
    <w:tblPr/>
    <w:tcPr>
      <w:shd w:val="pct10" w:color="auto" w:fill="auto"/>
    </w:tcPr>
  </w:style>
  <w:style w:type="table" w:customStyle="1" w:styleId="12111">
    <w:name w:val="浅色底纹12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
    <w:name w:val="浅色底纹 - 强调文字颜色 112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
    <w:name w:val="浅色底纹 - 着色 22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
    <w:name w:val="Table Normal2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1">
    <w:name w:val="网格型15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0">
    <w:name w:val="文档规范-表2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0">
    <w:name w:val="代码表211"/>
    <w:basedOn w:val="a1"/>
    <w:uiPriority w:val="99"/>
    <w:qFormat/>
    <w:rPr>
      <w:kern w:val="2"/>
      <w:sz w:val="21"/>
      <w:szCs w:val="21"/>
    </w:rPr>
    <w:tblPr/>
    <w:tcPr>
      <w:shd w:val="pct10" w:color="auto" w:fill="auto"/>
    </w:tcPr>
  </w:style>
  <w:style w:type="table" w:customStyle="1" w:styleId="111110">
    <w:name w:val="浅色底纹111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
    <w:name w:val="浅色底纹 - 强调文字颜色 1111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
    <w:name w:val="浅色底纹 - 着色 211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
    <w:name w:val="Table Normal1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1">
    <w:name w:val="网格型111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0">
    <w:name w:val="文档规范-表1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
    <w:name w:val="代码表1111"/>
    <w:basedOn w:val="a1"/>
    <w:uiPriority w:val="99"/>
    <w:qFormat/>
    <w:rPr>
      <w:kern w:val="2"/>
      <w:sz w:val="21"/>
      <w:szCs w:val="21"/>
    </w:rPr>
    <w:tblPr/>
    <w:tcPr>
      <w:shd w:val="pct10" w:color="auto" w:fill="auto"/>
    </w:tcPr>
  </w:style>
  <w:style w:type="table" w:customStyle="1" w:styleId="561">
    <w:name w:val="网格型5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
    <w:name w:val="网格型116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
    <w:name w:val="网格型2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
    <w:name w:val="网格型18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
    <w:name w:val="网格型14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
    <w:name w:val="网格型19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
    <w:name w:val="网格型20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网格型2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
    <w:name w:val="网格型18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 - 着色 25"/>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0">
    <w:name w:val="浅色底纹15"/>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
    <w:name w:val="浅色底纹 - 强调文字颜色 115"/>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
    <w:name w:val="Table Normal5"/>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0">
    <w:name w:val="网格型2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
    <w:name w:val="文档规范-表5"/>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
    <w:name w:val="代码表5"/>
    <w:basedOn w:val="a1"/>
    <w:uiPriority w:val="99"/>
    <w:qFormat/>
    <w:tblPr/>
    <w:tcPr>
      <w:shd w:val="pct10" w:color="auto" w:fill="auto"/>
    </w:tcPr>
  </w:style>
  <w:style w:type="table" w:customStyle="1" w:styleId="3100">
    <w:name w:val="网格型3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
    <w:name w:val="浅色底纹 - 强调文字颜色 1114"/>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
    <w:name w:val="浅色底纹 - 着色 214"/>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
    <w:name w:val="Table Normal1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30">
    <w:name w:val="网格型2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
    <w:name w:val="文档规范-表1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
    <w:name w:val="代码表14"/>
    <w:basedOn w:val="a1"/>
    <w:uiPriority w:val="99"/>
    <w:qFormat/>
    <w:tblPr/>
    <w:tcPr>
      <w:shd w:val="pct10" w:color="auto" w:fill="auto"/>
    </w:tcPr>
  </w:style>
  <w:style w:type="table" w:customStyle="1" w:styleId="540">
    <w:name w:val="网格型5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网格型8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网格型9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
    <w:name w:val="网格型10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网格型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0">
    <w:name w:val="网格型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0">
    <w:name w:val="网格型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
    <w:name w:val="浅色底纹 - 强调文字颜色 112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
    <w:name w:val="浅色底纹 - 着色 22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
    <w:name w:val="Table Normal2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2">
    <w:name w:val="网格型2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0">
    <w:name w:val="文档规范-表2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
    <w:name w:val="代码表23"/>
    <w:basedOn w:val="a1"/>
    <w:uiPriority w:val="99"/>
    <w:qFormat/>
    <w:tblPr/>
    <w:tcPr>
      <w:shd w:val="pct10" w:color="auto" w:fill="auto"/>
    </w:tcPr>
  </w:style>
  <w:style w:type="table" w:customStyle="1" w:styleId="3120">
    <w:name w:val="网格型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网格型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
    <w:name w:val="浅色底纹111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
    <w:name w:val="浅色底纹 - 强调文字颜色 1111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
    <w:name w:val="浅色底纹 - 着色 211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
    <w:name w:val="Table Normal11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2">
    <w:name w:val="网格型2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网格型111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0">
    <w:name w:val="文档规范-表11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
    <w:name w:val="代码表113"/>
    <w:basedOn w:val="a1"/>
    <w:uiPriority w:val="99"/>
    <w:qFormat/>
    <w:tblPr/>
    <w:tcPr>
      <w:shd w:val="pct10" w:color="auto" w:fill="auto"/>
    </w:tcPr>
  </w:style>
  <w:style w:type="table" w:customStyle="1" w:styleId="512">
    <w:name w:val="网格型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网格型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网格型7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
    <w:name w:val="网格型8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
    <w:name w:val="网格型9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
    <w:name w:val="网格型10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0">
    <w:name w:val="网格型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网格型5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网格型1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
    <w:name w:val="网格型203"/>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
    <w:name w:val="网格型184"/>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网格型29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浅色底纹13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
    <w:name w:val="浅色底纹 - 强调文字颜色 113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
    <w:name w:val="浅色底纹 - 着色 23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
    <w:name w:val="Table Normal3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3">
    <w:name w:val="网格型19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
    <w:name w:val="文档规范-表3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
    <w:name w:val="代码表32"/>
    <w:basedOn w:val="a1"/>
    <w:uiPriority w:val="99"/>
    <w:qFormat/>
    <w:rPr>
      <w:kern w:val="2"/>
      <w:sz w:val="21"/>
      <w:szCs w:val="21"/>
    </w:rPr>
    <w:tblPr/>
    <w:tcPr>
      <w:shd w:val="pct10" w:color="auto" w:fill="auto"/>
    </w:tcPr>
  </w:style>
  <w:style w:type="table" w:customStyle="1" w:styleId="11220">
    <w:name w:val="浅色底纹112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
    <w:name w:val="浅色底纹 - 强调文字颜色 1112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
    <w:name w:val="浅色底纹 - 着色 212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
    <w:name w:val="Table Normal12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21">
    <w:name w:val="网格型112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
    <w:name w:val="文档规范-表12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
    <w:name w:val="代码表122"/>
    <w:basedOn w:val="a1"/>
    <w:uiPriority w:val="99"/>
    <w:qFormat/>
    <w:rPr>
      <w:kern w:val="2"/>
      <w:sz w:val="21"/>
      <w:szCs w:val="21"/>
    </w:rPr>
    <w:tblPr/>
    <w:tcPr>
      <w:shd w:val="pct10" w:color="auto" w:fill="auto"/>
    </w:tcPr>
  </w:style>
  <w:style w:type="table" w:customStyle="1" w:styleId="12121">
    <w:name w:val="浅色底纹12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
    <w:name w:val="浅色底纹 - 强调文字颜色 112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
    <w:name w:val="浅色底纹 - 着色 22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
    <w:name w:val="Table Normal2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2">
    <w:name w:val="网格型15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0">
    <w:name w:val="文档规范-表2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
    <w:name w:val="代码表212"/>
    <w:basedOn w:val="a1"/>
    <w:uiPriority w:val="99"/>
    <w:qFormat/>
    <w:rPr>
      <w:kern w:val="2"/>
      <w:sz w:val="21"/>
      <w:szCs w:val="21"/>
    </w:rPr>
    <w:tblPr/>
    <w:tcPr>
      <w:shd w:val="pct10" w:color="auto" w:fill="auto"/>
    </w:tcPr>
  </w:style>
  <w:style w:type="table" w:customStyle="1" w:styleId="111120">
    <w:name w:val="浅色底纹111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
    <w:name w:val="浅色底纹 - 强调文字颜色 1111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
    <w:name w:val="浅色底纹 - 着色 211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
    <w:name w:val="Table Normal11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21">
    <w:name w:val="网格型111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0">
    <w:name w:val="文档规范-表11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
    <w:name w:val="代码表1112"/>
    <w:basedOn w:val="a1"/>
    <w:uiPriority w:val="99"/>
    <w:qFormat/>
    <w:rPr>
      <w:kern w:val="2"/>
      <w:sz w:val="21"/>
      <w:szCs w:val="21"/>
    </w:rPr>
    <w:tblPr/>
    <w:tcPr>
      <w:shd w:val="pct10" w:color="auto" w:fill="auto"/>
    </w:tcPr>
  </w:style>
  <w:style w:type="table" w:customStyle="1" w:styleId="562">
    <w:name w:val="网格型5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
    <w:name w:val="网格型116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
    <w:name w:val="网格型2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
    <w:name w:val="网格型18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
    <w:name w:val="网格型19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
    <w:name w:val="网格型20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网格型2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
    <w:name w:val="网格型18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网格型2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网格型2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网格型2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
    <w:name w:val="网格型3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网格型3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网格型3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网格型3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网格型3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网格型3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网格型3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
    <w:name w:val="网格型3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
    <w:name w:val="网格型3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
    <w:name w:val="网格型4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网格型4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
    <w:name w:val="网格型4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浅色底纹 - 着色 26"/>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0">
    <w:name w:val="浅色底纹16"/>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
    <w:name w:val="浅色底纹 - 强调文字颜色 116"/>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
    <w:name w:val="Table Normal6"/>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4">
    <w:name w:val="网格型2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
    <w:name w:val="文档规范-表6"/>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4">
    <w:name w:val="代码表6"/>
    <w:basedOn w:val="a1"/>
    <w:uiPriority w:val="99"/>
    <w:qFormat/>
    <w:tblPr/>
    <w:tcPr>
      <w:shd w:val="pct10" w:color="auto" w:fill="auto"/>
    </w:tcPr>
  </w:style>
  <w:style w:type="table" w:customStyle="1" w:styleId="313">
    <w:name w:val="网格型3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网格型4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
    <w:name w:val="浅色底纹 - 强调文字颜色 1115"/>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
    <w:name w:val="浅色底纹 - 着色 215"/>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
    <w:name w:val="Table Normal15"/>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5">
    <w:name w:val="网格型2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
    <w:name w:val="文档规范-表15"/>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4">
    <w:name w:val="代码表15"/>
    <w:basedOn w:val="a1"/>
    <w:uiPriority w:val="99"/>
    <w:qFormat/>
    <w:tblPr/>
    <w:tcPr>
      <w:shd w:val="pct10" w:color="auto" w:fill="auto"/>
    </w:tcPr>
  </w:style>
  <w:style w:type="table" w:customStyle="1" w:styleId="55">
    <w:name w:val="网格型5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网格型6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网格型7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网格型8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网格型9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网格型10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
    <w:name w:val="浅色底纹 - 强调文字颜色 1124"/>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
    <w:name w:val="浅色底纹 - 着色 224"/>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
    <w:name w:val="Table Normal2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3">
    <w:name w:val="网格型2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0">
    <w:name w:val="网格型154"/>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0">
    <w:name w:val="文档规范-表2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
    <w:name w:val="代码表24"/>
    <w:basedOn w:val="a1"/>
    <w:uiPriority w:val="99"/>
    <w:qFormat/>
    <w:tblPr/>
    <w:tcPr>
      <w:shd w:val="pct10" w:color="auto" w:fill="auto"/>
    </w:tcPr>
  </w:style>
  <w:style w:type="table" w:customStyle="1" w:styleId="314">
    <w:name w:val="网格型3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
    <w:name w:val="网格型4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浅色底纹1114"/>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
    <w:name w:val="浅色底纹 - 强调文字颜色 11114"/>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
    <w:name w:val="浅色底纹 - 着色 2114"/>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
    <w:name w:val="Table Normal11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3">
    <w:name w:val="网格型2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网格型1114"/>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0">
    <w:name w:val="文档规范-表11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
    <w:name w:val="代码表114"/>
    <w:basedOn w:val="a1"/>
    <w:uiPriority w:val="99"/>
    <w:qFormat/>
    <w:tblPr/>
    <w:tcPr>
      <w:shd w:val="pct10" w:color="auto" w:fill="auto"/>
    </w:tcPr>
  </w:style>
  <w:style w:type="table" w:customStyle="1" w:styleId="513">
    <w:name w:val="网格型5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网格型6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
    <w:name w:val="网格型7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
    <w:name w:val="网格型8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
    <w:name w:val="网格型9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网格型10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网格型12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
    <w:name w:val="网格型5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网格型17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
    <w:name w:val="网格型204"/>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
    <w:name w:val="网格型185"/>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
    <w:name w:val="网格型29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浅色底纹13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
    <w:name w:val="浅色底纹 - 强调文字颜色 113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
    <w:name w:val="浅色底纹 - 着色 23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
    <w:name w:val="Table Normal3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4">
    <w:name w:val="网格型194"/>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
    <w:name w:val="文档规范-表3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0">
    <w:name w:val="代码表33"/>
    <w:basedOn w:val="a1"/>
    <w:uiPriority w:val="99"/>
    <w:qFormat/>
    <w:rPr>
      <w:kern w:val="2"/>
      <w:sz w:val="21"/>
      <w:szCs w:val="21"/>
    </w:rPr>
    <w:tblPr/>
    <w:tcPr>
      <w:shd w:val="pct10" w:color="auto" w:fill="auto"/>
    </w:tcPr>
  </w:style>
  <w:style w:type="table" w:customStyle="1" w:styleId="1123">
    <w:name w:val="浅色底纹112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
    <w:name w:val="浅色底纹 - 强调文字颜色 1112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
    <w:name w:val="浅色底纹 - 着色 212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
    <w:name w:val="Table Normal12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30">
    <w:name w:val="网格型112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
    <w:name w:val="文档规范-表12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
    <w:name w:val="代码表123"/>
    <w:basedOn w:val="a1"/>
    <w:uiPriority w:val="99"/>
    <w:qFormat/>
    <w:rPr>
      <w:kern w:val="2"/>
      <w:sz w:val="21"/>
      <w:szCs w:val="21"/>
    </w:rPr>
    <w:tblPr/>
    <w:tcPr>
      <w:shd w:val="pct10" w:color="auto" w:fill="auto"/>
    </w:tcPr>
  </w:style>
  <w:style w:type="table" w:customStyle="1" w:styleId="12130">
    <w:name w:val="浅色底纹121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
    <w:name w:val="浅色底纹 - 强调文字颜色 1121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
    <w:name w:val="浅色底纹 - 着色 221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
    <w:name w:val="Table Normal21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3">
    <w:name w:val="网格型151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0">
    <w:name w:val="文档规范-表21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
    <w:name w:val="代码表213"/>
    <w:basedOn w:val="a1"/>
    <w:uiPriority w:val="99"/>
    <w:qFormat/>
    <w:rPr>
      <w:kern w:val="2"/>
      <w:sz w:val="21"/>
      <w:szCs w:val="21"/>
    </w:rPr>
    <w:tblPr/>
    <w:tcPr>
      <w:shd w:val="pct10" w:color="auto" w:fill="auto"/>
    </w:tcPr>
  </w:style>
  <w:style w:type="table" w:customStyle="1" w:styleId="11113">
    <w:name w:val="浅色底纹1111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
    <w:name w:val="浅色底纹 - 强调文字颜色 11111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
    <w:name w:val="浅色底纹 - 着色 2111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
    <w:name w:val="Table Normal111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30">
    <w:name w:val="网格型1111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0">
    <w:name w:val="文档规范-表111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
    <w:name w:val="代码表1113"/>
    <w:basedOn w:val="a1"/>
    <w:uiPriority w:val="99"/>
    <w:qFormat/>
    <w:rPr>
      <w:kern w:val="2"/>
      <w:sz w:val="21"/>
      <w:szCs w:val="21"/>
    </w:rPr>
    <w:tblPr/>
    <w:tcPr>
      <w:shd w:val="pct10" w:color="auto" w:fill="auto"/>
    </w:tcPr>
  </w:style>
  <w:style w:type="table" w:customStyle="1" w:styleId="563">
    <w:name w:val="网格型5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
    <w:name w:val="网格型18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网格型14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
    <w:name w:val="网格型19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
    <w:name w:val="网格型20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0">
    <w:name w:val="网格型2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
    <w:name w:val="网格型18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1">
    <w:name w:val="Date Char1"/>
    <w:basedOn w:val="a0"/>
    <w:uiPriority w:val="99"/>
    <w:semiHidden/>
    <w:qFormat/>
    <w:locked/>
    <w:rPr>
      <w:rFonts w:ascii="Times New Roman" w:hAnsi="Times New Roman" w:cs="Times New Roman"/>
      <w:sz w:val="24"/>
      <w:szCs w:val="24"/>
    </w:rPr>
  </w:style>
  <w:style w:type="character" w:customStyle="1" w:styleId="EndnoteTextChar1">
    <w:name w:val="Endnote Text Char1"/>
    <w:basedOn w:val="a0"/>
    <w:uiPriority w:val="99"/>
    <w:semiHidden/>
    <w:qFormat/>
    <w:locked/>
    <w:rPr>
      <w:rFonts w:ascii="Times New Roman" w:hAnsi="Times New Roman" w:cs="Times New Roman"/>
      <w:sz w:val="24"/>
      <w:szCs w:val="24"/>
    </w:rPr>
  </w:style>
  <w:style w:type="paragraph" w:customStyle="1" w:styleId="TOC60">
    <w:name w:val="TOC 标题6"/>
    <w:basedOn w:val="1"/>
    <w:next w:val="a"/>
    <w:semiHidden/>
    <w:qFormat/>
    <w:pPr>
      <w:widowControl/>
      <w:autoSpaceDE/>
      <w:autoSpaceDN/>
      <w:adjustRightInd/>
      <w:spacing w:beforeLines="0" w:before="156" w:afterLines="0" w:after="156" w:line="276" w:lineRule="auto"/>
      <w:jc w:val="left"/>
      <w:outlineLvl w:val="9"/>
    </w:pPr>
    <w:rPr>
      <w:rFonts w:ascii="Cambria" w:eastAsia="宋体" w:hAnsi="Cambria"/>
      <w:color w:val="365F91"/>
      <w:kern w:val="0"/>
      <w:sz w:val="28"/>
      <w:szCs w:val="28"/>
    </w:rPr>
  </w:style>
  <w:style w:type="character" w:customStyle="1" w:styleId="Char2">
    <w:name w:val="尾注文本 Char2"/>
    <w:basedOn w:val="a0"/>
    <w:uiPriority w:val="99"/>
    <w:semiHidden/>
    <w:qFormat/>
    <w:rPr>
      <w:rFonts w:ascii="Times New Roman" w:eastAsia="宋体" w:hAnsi="Times New Roman" w:cs="Times New Roman"/>
      <w:szCs w:val="24"/>
    </w:rPr>
  </w:style>
  <w:style w:type="character" w:customStyle="1" w:styleId="7Char1">
    <w:name w:val="标题 7 Char1"/>
    <w:basedOn w:val="a0"/>
    <w:semiHidden/>
    <w:qFormat/>
    <w:rPr>
      <w:rFonts w:ascii="Times New Roman" w:eastAsia="宋体" w:hAnsi="Times New Roman" w:cs="Times New Roman"/>
      <w:b/>
      <w:bCs/>
      <w:kern w:val="2"/>
      <w:sz w:val="24"/>
      <w:szCs w:val="24"/>
    </w:rPr>
  </w:style>
  <w:style w:type="character" w:customStyle="1" w:styleId="9Char1">
    <w:name w:val="标题 9 Char1"/>
    <w:basedOn w:val="a0"/>
    <w:uiPriority w:val="9"/>
    <w:semiHidden/>
    <w:qFormat/>
    <w:rPr>
      <w:rFonts w:asciiTheme="majorHAnsi" w:eastAsiaTheme="majorEastAsia" w:hAnsiTheme="majorHAnsi" w:cstheme="majorBidi"/>
      <w:kern w:val="2"/>
      <w:sz w:val="21"/>
    </w:rPr>
  </w:style>
  <w:style w:type="character" w:customStyle="1" w:styleId="1a">
    <w:name w:val="尾注文本 字符1"/>
    <w:basedOn w:val="a0"/>
    <w:uiPriority w:val="99"/>
    <w:semiHidden/>
    <w:qFormat/>
    <w:rPr>
      <w:rFonts w:ascii="Times New Roman" w:eastAsia="宋体" w:hAnsi="Times New Roman" w:cs="Times New Roman"/>
      <w:szCs w:val="24"/>
    </w:rPr>
  </w:style>
  <w:style w:type="character" w:customStyle="1" w:styleId="1b">
    <w:name w:val="未处理的提及1"/>
    <w:basedOn w:val="a0"/>
    <w:uiPriority w:val="99"/>
    <w:semiHidden/>
    <w:unhideWhenUsed/>
    <w:qFormat/>
    <w:rPr>
      <w:color w:val="808080"/>
      <w:shd w:val="clear" w:color="auto" w:fill="E6E6E6"/>
    </w:rPr>
  </w:style>
  <w:style w:type="character" w:customStyle="1" w:styleId="2a">
    <w:name w:val="未处理的提及2"/>
    <w:basedOn w:val="a0"/>
    <w:uiPriority w:val="99"/>
    <w:semiHidden/>
    <w:unhideWhenUsed/>
    <w:qFormat/>
    <w:rPr>
      <w:color w:val="808080"/>
      <w:shd w:val="clear" w:color="auto" w:fill="E6E6E6"/>
    </w:rPr>
  </w:style>
  <w:style w:type="character" w:customStyle="1" w:styleId="216">
    <w:name w:val="未处理的提及21"/>
    <w:basedOn w:val="a0"/>
    <w:uiPriority w:val="99"/>
    <w:semiHidden/>
    <w:unhideWhenUsed/>
    <w:qFormat/>
    <w:rPr>
      <w:color w:val="808080"/>
      <w:shd w:val="clear" w:color="auto" w:fill="E6E6E6"/>
    </w:rPr>
  </w:style>
  <w:style w:type="paragraph" w:customStyle="1" w:styleId="3a">
    <w:name w:val="修订3"/>
    <w:hidden/>
    <w:uiPriority w:val="99"/>
    <w:semiHidden/>
    <w:qFormat/>
    <w:rPr>
      <w:rFonts w:ascii="Times New Roman" w:eastAsiaTheme="majorEastAsia" w:hAnsi="Times New Roman" w:cs="Times New Roman"/>
      <w:kern w:val="2"/>
      <w:sz w:val="21"/>
      <w:szCs w:val="24"/>
    </w:rPr>
  </w:style>
  <w:style w:type="character" w:customStyle="1" w:styleId="2b">
    <w:name w:val="尾注文本 字符2"/>
    <w:basedOn w:val="a0"/>
    <w:uiPriority w:val="99"/>
    <w:semiHidden/>
    <w:qFormat/>
    <w:rPr>
      <w:rFonts w:ascii="Times New Roman" w:eastAsia="宋体" w:hAnsi="Times New Roman" w:cs="Times New Roman"/>
      <w:kern w:val="2"/>
      <w:sz w:val="21"/>
      <w:szCs w:val="24"/>
    </w:rPr>
  </w:style>
  <w:style w:type="table" w:customStyle="1" w:styleId="48">
    <w:name w:val="网格型4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浅色底纹 - 着色 27"/>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0">
    <w:name w:val="浅色底纹17"/>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
    <w:name w:val="浅色底纹 - 强调文字颜色 117"/>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
    <w:name w:val="Table Normal7"/>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60">
    <w:name w:val="网格型2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
    <w:name w:val="文档规范-表7"/>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5">
    <w:name w:val="代码表7"/>
    <w:basedOn w:val="a1"/>
    <w:uiPriority w:val="99"/>
    <w:qFormat/>
    <w:tblPr/>
    <w:tcPr>
      <w:shd w:val="pct10" w:color="auto" w:fill="auto"/>
    </w:tcPr>
  </w:style>
  <w:style w:type="table" w:customStyle="1" w:styleId="315">
    <w:name w:val="网格型3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网格型4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浅色底纹116"/>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
    <w:name w:val="浅色底纹 - 强调文字颜色 1116"/>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
    <w:name w:val="浅色底纹 - 着色 216"/>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
    <w:name w:val="Table Normal16"/>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7">
    <w:name w:val="网格型2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网格型1110"/>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
    <w:name w:val="文档规范-表16"/>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4">
    <w:name w:val="代码表16"/>
    <w:basedOn w:val="a1"/>
    <w:uiPriority w:val="99"/>
    <w:qFormat/>
    <w:tblPr/>
    <w:tcPr>
      <w:shd w:val="pct10" w:color="auto" w:fill="auto"/>
    </w:tcPr>
  </w:style>
  <w:style w:type="table" w:customStyle="1" w:styleId="57">
    <w:name w:val="网格型5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网格型6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网格型7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
    <w:name w:val="网格型8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网格型9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网格型10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
    <w:name w:val="浅色底纹 - 强调文字颜色 1125"/>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
    <w:name w:val="浅色底纹 - 着色 225"/>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
    <w:name w:val="Table Normal25"/>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4">
    <w:name w:val="网格型2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0">
    <w:name w:val="文档规范-表25"/>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0">
    <w:name w:val="代码表25"/>
    <w:basedOn w:val="a1"/>
    <w:uiPriority w:val="99"/>
    <w:qFormat/>
    <w:tblPr/>
    <w:tcPr>
      <w:shd w:val="pct10" w:color="auto" w:fill="auto"/>
    </w:tcPr>
  </w:style>
  <w:style w:type="table" w:customStyle="1" w:styleId="316">
    <w:name w:val="网格型3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
    <w:name w:val="网格型4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
    <w:name w:val="浅色底纹1115"/>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
    <w:name w:val="浅色底纹 - 强调文字颜色 11115"/>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
    <w:name w:val="浅色底纹 - 着色 2115"/>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
    <w:name w:val="Table Normal115"/>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4">
    <w:name w:val="网格型2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0">
    <w:name w:val="网格型1115"/>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0">
    <w:name w:val="文档规范-表115"/>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
    <w:name w:val="代码表115"/>
    <w:basedOn w:val="a1"/>
    <w:uiPriority w:val="99"/>
    <w:qFormat/>
    <w:tblPr/>
    <w:tcPr>
      <w:shd w:val="pct10" w:color="auto" w:fill="auto"/>
    </w:tcPr>
  </w:style>
  <w:style w:type="table" w:customStyle="1" w:styleId="514">
    <w:name w:val="网格型5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
    <w:name w:val="网格型6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
    <w:name w:val="网格型7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
    <w:name w:val="网格型8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
    <w:name w:val="网格型9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
    <w:name w:val="网格型10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
    <w:name w:val="网格型12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0">
    <w:name w:val="网格型16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
    <w:name w:val="网格型5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
    <w:name w:val="网格型17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
    <w:name w:val="网格型205"/>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
    <w:name w:val="网格型186"/>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
    <w:name w:val="网格型294"/>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浅色底纹134"/>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
    <w:name w:val="浅色底纹 - 强调文字颜色 1134"/>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
    <w:name w:val="浅色底纹 - 着色 234"/>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
    <w:name w:val="Table Normal34"/>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5">
    <w:name w:val="网格型195"/>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文档规范-表34"/>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0">
    <w:name w:val="代码表34"/>
    <w:basedOn w:val="a1"/>
    <w:uiPriority w:val="99"/>
    <w:qFormat/>
    <w:rPr>
      <w:kern w:val="2"/>
      <w:sz w:val="21"/>
      <w:szCs w:val="21"/>
    </w:rPr>
    <w:tblPr/>
    <w:tcPr>
      <w:shd w:val="pct10" w:color="auto" w:fill="auto"/>
    </w:tcPr>
  </w:style>
  <w:style w:type="table" w:customStyle="1" w:styleId="1124">
    <w:name w:val="浅色底纹1124"/>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
    <w:name w:val="浅色底纹 - 强调文字颜色 11124"/>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
    <w:name w:val="浅色底纹 - 着色 2124"/>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
    <w:name w:val="Table Normal124"/>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40">
    <w:name w:val="网格型1124"/>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
    <w:name w:val="文档规范-表124"/>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
    <w:name w:val="代码表124"/>
    <w:basedOn w:val="a1"/>
    <w:uiPriority w:val="99"/>
    <w:qFormat/>
    <w:rPr>
      <w:kern w:val="2"/>
      <w:sz w:val="21"/>
      <w:szCs w:val="21"/>
    </w:rPr>
    <w:tblPr/>
    <w:tcPr>
      <w:shd w:val="pct10" w:color="auto" w:fill="auto"/>
    </w:tcPr>
  </w:style>
  <w:style w:type="table" w:customStyle="1" w:styleId="12140">
    <w:name w:val="浅色底纹1214"/>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
    <w:name w:val="浅色底纹 - 强调文字颜色 11214"/>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
    <w:name w:val="浅色底纹 - 着色 2214"/>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
    <w:name w:val="Table Normal214"/>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4">
    <w:name w:val="网格型1514"/>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0">
    <w:name w:val="文档规范-表214"/>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0">
    <w:name w:val="代码表214"/>
    <w:basedOn w:val="a1"/>
    <w:uiPriority w:val="99"/>
    <w:qFormat/>
    <w:rPr>
      <w:kern w:val="2"/>
      <w:sz w:val="21"/>
      <w:szCs w:val="21"/>
    </w:rPr>
    <w:tblPr/>
    <w:tcPr>
      <w:shd w:val="pct10" w:color="auto" w:fill="auto"/>
    </w:tcPr>
  </w:style>
  <w:style w:type="table" w:customStyle="1" w:styleId="11114">
    <w:name w:val="浅色底纹11114"/>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
    <w:name w:val="浅色底纹 - 强调文字颜色 111114"/>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
    <w:name w:val="浅色底纹 - 着色 21114"/>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
    <w:name w:val="Table Normal1114"/>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40">
    <w:name w:val="网格型11114"/>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0">
    <w:name w:val="文档规范-表1114"/>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
    <w:name w:val="代码表1114"/>
    <w:basedOn w:val="a1"/>
    <w:uiPriority w:val="99"/>
    <w:qFormat/>
    <w:rPr>
      <w:kern w:val="2"/>
      <w:sz w:val="21"/>
      <w:szCs w:val="21"/>
    </w:rPr>
    <w:tblPr/>
    <w:tcPr>
      <w:shd w:val="pct10" w:color="auto" w:fill="auto"/>
    </w:tcPr>
  </w:style>
  <w:style w:type="table" w:customStyle="1" w:styleId="564">
    <w:name w:val="网格型56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
    <w:name w:val="网格型1164"/>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
    <w:name w:val="网格型26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
    <w:name w:val="网格型18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
    <w:name w:val="网格型14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
    <w:name w:val="网格型19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
    <w:name w:val="网格型20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网格型24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
    <w:name w:val="网格型18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0">
    <w:name w:val="网格型5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浅色底纹 - 着色 28"/>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0">
    <w:name w:val="浅色底纹18"/>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
    <w:name w:val="浅色底纹 - 强调文字颜色 118"/>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
    <w:name w:val="Table Normal8"/>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8">
    <w:name w:val="网格型2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
    <w:name w:val="文档规范-表8"/>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6">
    <w:name w:val="代码表8"/>
    <w:basedOn w:val="a1"/>
    <w:uiPriority w:val="99"/>
    <w:qFormat/>
    <w:tblPr/>
    <w:tcPr>
      <w:shd w:val="pct10" w:color="auto" w:fill="auto"/>
    </w:tcPr>
  </w:style>
  <w:style w:type="table" w:customStyle="1" w:styleId="317">
    <w:name w:val="网格型3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0">
    <w:name w:val="网格型4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浅色底纹117"/>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
    <w:name w:val="浅色底纹 - 强调文字颜色 1117"/>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
    <w:name w:val="浅色底纹 - 着色 217"/>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
    <w:name w:val="Table Normal17"/>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9">
    <w:name w:val="网格型2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
    <w:name w:val="网格型1116"/>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
    <w:name w:val="文档规范-表17"/>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5">
    <w:name w:val="代码表17"/>
    <w:basedOn w:val="a1"/>
    <w:uiPriority w:val="99"/>
    <w:qFormat/>
    <w:tblPr/>
    <w:tcPr>
      <w:shd w:val="pct10" w:color="auto" w:fill="auto"/>
    </w:tcPr>
  </w:style>
  <w:style w:type="table" w:customStyle="1" w:styleId="58">
    <w:name w:val="网格型5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
    <w:name w:val="网格型6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网格型7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0">
    <w:name w:val="网格型8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
    <w:name w:val="网格型9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
    <w:name w:val="网格型10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0">
    <w:name w:val="浅色底纹126"/>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
    <w:name w:val="浅色底纹 - 强调文字颜色 1126"/>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
    <w:name w:val="浅色底纹 - 着色 226"/>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
    <w:name w:val="Table Normal26"/>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5">
    <w:name w:val="网格型22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0">
    <w:name w:val="文档规范-表26"/>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0">
    <w:name w:val="代码表26"/>
    <w:basedOn w:val="a1"/>
    <w:uiPriority w:val="99"/>
    <w:qFormat/>
    <w:tblPr/>
    <w:tcPr>
      <w:shd w:val="pct10" w:color="auto" w:fill="auto"/>
    </w:tcPr>
  </w:style>
  <w:style w:type="table" w:customStyle="1" w:styleId="318">
    <w:name w:val="网格型3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
    <w:name w:val="网格型4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0">
    <w:name w:val="浅色底纹1116"/>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
    <w:name w:val="浅色底纹 - 强调文字颜色 11116"/>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
    <w:name w:val="浅色底纹 - 着色 2116"/>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
    <w:name w:val="Table Normal116"/>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5">
    <w:name w:val="网格型21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网格型1117"/>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0">
    <w:name w:val="文档规范-表116"/>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5">
    <w:name w:val="代码表116"/>
    <w:basedOn w:val="a1"/>
    <w:uiPriority w:val="99"/>
    <w:qFormat/>
    <w:tblPr/>
    <w:tcPr>
      <w:shd w:val="pct10" w:color="auto" w:fill="auto"/>
    </w:tcPr>
  </w:style>
  <w:style w:type="table" w:customStyle="1" w:styleId="515">
    <w:name w:val="网格型5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
    <w:name w:val="网格型6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
    <w:name w:val="网格型7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
    <w:name w:val="网格型8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
    <w:name w:val="网格型9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
    <w:name w:val="网格型10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
    <w:name w:val="网格型12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
    <w:name w:val="网格型52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0">
    <w:name w:val="网格型17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
    <w:name w:val="网格型206"/>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
    <w:name w:val="网格型187"/>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
    <w:name w:val="网格型295"/>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0">
    <w:name w:val="浅色底纹135"/>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
    <w:name w:val="浅色底纹 - 强调文字颜色 1135"/>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
    <w:name w:val="浅色底纹 - 着色 235"/>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
    <w:name w:val="Table Normal35"/>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6">
    <w:name w:val="网格型196"/>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
    <w:name w:val="文档规范-表35"/>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0">
    <w:name w:val="代码表35"/>
    <w:basedOn w:val="a1"/>
    <w:uiPriority w:val="99"/>
    <w:qFormat/>
    <w:rPr>
      <w:kern w:val="2"/>
      <w:sz w:val="21"/>
      <w:szCs w:val="21"/>
    </w:rPr>
    <w:tblPr/>
    <w:tcPr>
      <w:shd w:val="pct10" w:color="auto" w:fill="auto"/>
    </w:tcPr>
  </w:style>
  <w:style w:type="table" w:customStyle="1" w:styleId="1125">
    <w:name w:val="浅色底纹1125"/>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
    <w:name w:val="浅色底纹 - 强调文字颜色 11125"/>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
    <w:name w:val="浅色底纹 - 着色 2125"/>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
    <w:name w:val="Table Normal125"/>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50">
    <w:name w:val="网格型1125"/>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
    <w:name w:val="文档规范-表125"/>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
    <w:name w:val="代码表125"/>
    <w:basedOn w:val="a1"/>
    <w:uiPriority w:val="99"/>
    <w:qFormat/>
    <w:rPr>
      <w:kern w:val="2"/>
      <w:sz w:val="21"/>
      <w:szCs w:val="21"/>
    </w:rPr>
    <w:tblPr/>
    <w:tcPr>
      <w:shd w:val="pct10" w:color="auto" w:fill="auto"/>
    </w:tcPr>
  </w:style>
  <w:style w:type="table" w:customStyle="1" w:styleId="12150">
    <w:name w:val="浅色底纹1215"/>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
    <w:name w:val="浅色底纹 - 强调文字颜色 11215"/>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
    <w:name w:val="浅色底纹 - 着色 2215"/>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
    <w:name w:val="Table Normal215"/>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5">
    <w:name w:val="网格型1515"/>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0">
    <w:name w:val="文档规范-表215"/>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0">
    <w:name w:val="代码表215"/>
    <w:basedOn w:val="a1"/>
    <w:uiPriority w:val="99"/>
    <w:qFormat/>
    <w:rPr>
      <w:kern w:val="2"/>
      <w:sz w:val="21"/>
      <w:szCs w:val="21"/>
    </w:rPr>
    <w:tblPr/>
    <w:tcPr>
      <w:shd w:val="pct10" w:color="auto" w:fill="auto"/>
    </w:tcPr>
  </w:style>
  <w:style w:type="table" w:customStyle="1" w:styleId="11115">
    <w:name w:val="浅色底纹11115"/>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
    <w:name w:val="浅色底纹 - 强调文字颜色 111115"/>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
    <w:name w:val="浅色底纹 - 着色 21115"/>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
    <w:name w:val="Table Normal1115"/>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50">
    <w:name w:val="网格型11115"/>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0">
    <w:name w:val="文档规范-表1115"/>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
    <w:name w:val="代码表1115"/>
    <w:basedOn w:val="a1"/>
    <w:uiPriority w:val="99"/>
    <w:qFormat/>
    <w:rPr>
      <w:kern w:val="2"/>
      <w:sz w:val="21"/>
      <w:szCs w:val="21"/>
    </w:rPr>
    <w:tblPr/>
    <w:tcPr>
      <w:shd w:val="pct10" w:color="auto" w:fill="auto"/>
    </w:tcPr>
  </w:style>
  <w:style w:type="table" w:customStyle="1" w:styleId="565">
    <w:name w:val="网格型56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0">
    <w:name w:val="网格型1165"/>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
    <w:name w:val="网格型26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
    <w:name w:val="网格型182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
    <w:name w:val="网格型142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
    <w:name w:val="网格型19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
    <w:name w:val="网格型20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
    <w:name w:val="网格型24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
    <w:name w:val="网格型18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b">
    <w:name w:val="尾注文本 字符3"/>
    <w:basedOn w:val="a0"/>
    <w:uiPriority w:val="99"/>
    <w:semiHidden/>
    <w:qFormat/>
    <w:rPr>
      <w:rFonts w:ascii="Times New Roman" w:eastAsia="宋体" w:hAnsi="Times New Roman" w:cs="Times New Roman"/>
      <w:kern w:val="2"/>
      <w:sz w:val="21"/>
      <w:szCs w:val="24"/>
    </w:rPr>
  </w:style>
  <w:style w:type="table" w:customStyle="1" w:styleId="59">
    <w:name w:val="网格型5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浅色底纹 - 着色 29"/>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0">
    <w:name w:val="浅色底纹19"/>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
    <w:name w:val="浅色底纹 - 强调文字颜色 119"/>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
    <w:name w:val="Table Normal9"/>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00">
    <w:name w:val="网格型22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
    <w:name w:val="文档规范-表9"/>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7">
    <w:name w:val="代码表9"/>
    <w:basedOn w:val="a1"/>
    <w:uiPriority w:val="99"/>
    <w:qFormat/>
    <w:tblPr/>
    <w:tcPr>
      <w:shd w:val="pct10" w:color="auto" w:fill="auto"/>
    </w:tcPr>
  </w:style>
  <w:style w:type="table" w:customStyle="1" w:styleId="319">
    <w:name w:val="网格型3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
    <w:name w:val="网格型4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
    <w:name w:val="浅色底纹 - 强调文字颜色 1118"/>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
    <w:name w:val="浅色底纹 - 着色 218"/>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
    <w:name w:val="Table Normal18"/>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00">
    <w:name w:val="网格型21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
    <w:name w:val="网格型1118"/>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
    <w:name w:val="文档规范-表18"/>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8">
    <w:name w:val="代码表18"/>
    <w:basedOn w:val="a1"/>
    <w:uiPriority w:val="99"/>
    <w:qFormat/>
    <w:tblPr/>
    <w:tcPr>
      <w:shd w:val="pct10" w:color="auto" w:fill="auto"/>
    </w:tcPr>
  </w:style>
  <w:style w:type="table" w:customStyle="1" w:styleId="5100">
    <w:name w:val="网格型5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
    <w:name w:val="网格型6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
    <w:name w:val="网格型7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
    <w:name w:val="网格型8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0">
    <w:name w:val="网格型9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
    <w:name w:val="网格型10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0">
    <w:name w:val="浅色底纹127"/>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
    <w:name w:val="浅色底纹 - 强调文字颜色 1127"/>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
    <w:name w:val="浅色底纹 - 着色 227"/>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
    <w:name w:val="Table Normal27"/>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6">
    <w:name w:val="网格型2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0">
    <w:name w:val="文档规范-表27"/>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0">
    <w:name w:val="代码表27"/>
    <w:basedOn w:val="a1"/>
    <w:uiPriority w:val="99"/>
    <w:qFormat/>
    <w:tblPr/>
    <w:tcPr>
      <w:shd w:val="pct10" w:color="auto" w:fill="auto"/>
    </w:tcPr>
  </w:style>
  <w:style w:type="table" w:customStyle="1" w:styleId="3110">
    <w:name w:val="网格型31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
    <w:name w:val="网格型4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0">
    <w:name w:val="浅色底纹1117"/>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
    <w:name w:val="浅色底纹 - 强调文字颜色 11117"/>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
    <w:name w:val="浅色底纹 - 着色 2117"/>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
    <w:name w:val="Table Normal117"/>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6">
    <w:name w:val="网格型21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
    <w:name w:val="网格型1119"/>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0">
    <w:name w:val="文档规范-表117"/>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
    <w:name w:val="代码表117"/>
    <w:basedOn w:val="a1"/>
    <w:uiPriority w:val="99"/>
    <w:qFormat/>
    <w:tblPr/>
    <w:tcPr>
      <w:shd w:val="pct10" w:color="auto" w:fill="auto"/>
    </w:tcPr>
  </w:style>
  <w:style w:type="table" w:customStyle="1" w:styleId="516">
    <w:name w:val="网格型5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
    <w:name w:val="网格型6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
    <w:name w:val="网格型7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
    <w:name w:val="网格型8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
    <w:name w:val="网格型9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
    <w:name w:val="网格型10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
    <w:name w:val="网格型12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
    <w:name w:val="网格型5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
    <w:name w:val="网格型17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
    <w:name w:val="网格型207"/>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0">
    <w:name w:val="网格型188"/>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
    <w:name w:val="网格型296"/>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浅色底纹136"/>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
    <w:name w:val="浅色底纹 - 强调文字颜色 1136"/>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
    <w:name w:val="浅色底纹 - 着色 236"/>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
    <w:name w:val="Table Normal36"/>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7">
    <w:name w:val="网格型197"/>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
    <w:name w:val="文档规范-表36"/>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0">
    <w:name w:val="代码表36"/>
    <w:basedOn w:val="a1"/>
    <w:uiPriority w:val="99"/>
    <w:qFormat/>
    <w:rPr>
      <w:kern w:val="2"/>
      <w:sz w:val="21"/>
      <w:szCs w:val="21"/>
    </w:rPr>
    <w:tblPr/>
    <w:tcPr>
      <w:shd w:val="pct10" w:color="auto" w:fill="auto"/>
    </w:tcPr>
  </w:style>
  <w:style w:type="table" w:customStyle="1" w:styleId="1126">
    <w:name w:val="浅色底纹1126"/>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
    <w:name w:val="浅色底纹 - 强调文字颜色 11126"/>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
    <w:name w:val="浅色底纹 - 着色 2126"/>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
    <w:name w:val="Table Normal126"/>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60">
    <w:name w:val="网格型1126"/>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
    <w:name w:val="文档规范-表126"/>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
    <w:name w:val="代码表126"/>
    <w:basedOn w:val="a1"/>
    <w:uiPriority w:val="99"/>
    <w:qFormat/>
    <w:rPr>
      <w:kern w:val="2"/>
      <w:sz w:val="21"/>
      <w:szCs w:val="21"/>
    </w:rPr>
    <w:tblPr/>
    <w:tcPr>
      <w:shd w:val="pct10" w:color="auto" w:fill="auto"/>
    </w:tcPr>
  </w:style>
  <w:style w:type="table" w:customStyle="1" w:styleId="12160">
    <w:name w:val="浅色底纹1216"/>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
    <w:name w:val="浅色底纹 - 强调文字颜色 11216"/>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
    <w:name w:val="浅色底纹 - 着色 2216"/>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
    <w:name w:val="Table Normal216"/>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6">
    <w:name w:val="网格型1516"/>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0">
    <w:name w:val="文档规范-表216"/>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
    <w:name w:val="代码表216"/>
    <w:basedOn w:val="a1"/>
    <w:uiPriority w:val="99"/>
    <w:qFormat/>
    <w:rPr>
      <w:kern w:val="2"/>
      <w:sz w:val="21"/>
      <w:szCs w:val="21"/>
    </w:rPr>
    <w:tblPr/>
    <w:tcPr>
      <w:shd w:val="pct10" w:color="auto" w:fill="auto"/>
    </w:tcPr>
  </w:style>
  <w:style w:type="table" w:customStyle="1" w:styleId="11116">
    <w:name w:val="浅色底纹11116"/>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
    <w:name w:val="浅色底纹 - 强调文字颜色 111116"/>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
    <w:name w:val="浅色底纹 - 着色 21116"/>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
    <w:name w:val="Table Normal1116"/>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60">
    <w:name w:val="网格型11116"/>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0">
    <w:name w:val="文档规范-表1116"/>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
    <w:name w:val="代码表1116"/>
    <w:basedOn w:val="a1"/>
    <w:uiPriority w:val="99"/>
    <w:qFormat/>
    <w:rPr>
      <w:kern w:val="2"/>
      <w:sz w:val="21"/>
      <w:szCs w:val="21"/>
    </w:rPr>
    <w:tblPr/>
    <w:tcPr>
      <w:shd w:val="pct10" w:color="auto" w:fill="auto"/>
    </w:tcPr>
  </w:style>
  <w:style w:type="table" w:customStyle="1" w:styleId="566">
    <w:name w:val="网格型56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
    <w:name w:val="网格型1166"/>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
    <w:name w:val="网格型26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
    <w:name w:val="网格型18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
    <w:name w:val="网格型14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
    <w:name w:val="网格型19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
    <w:name w:val="网格型20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
    <w:name w:val="网格型24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
    <w:name w:val="网格型18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网格型2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浅色底纹 - 着色 24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1">
    <w:name w:val="浅色底纹14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
    <w:name w:val="浅色底纹 - 强调文字颜色 114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
    <w:name w:val="Table Normal4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52">
    <w:name w:val="网格型2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
    <w:name w:val="网格型110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
    <w:name w:val="文档规范-表4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8">
    <w:name w:val="代码表41"/>
    <w:basedOn w:val="a1"/>
    <w:uiPriority w:val="99"/>
    <w:qFormat/>
    <w:tblPr/>
    <w:tcPr>
      <w:shd w:val="pct10" w:color="auto" w:fill="auto"/>
    </w:tcPr>
  </w:style>
  <w:style w:type="table" w:customStyle="1" w:styleId="322">
    <w:name w:val="网格型3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
    <w:name w:val="网格型4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浅色底纹113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
    <w:name w:val="浅色底纹 - 强调文字颜色 1113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
    <w:name w:val="浅色底纹 - 着色 213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
    <w:name w:val="Table Normal13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210">
    <w:name w:val="网格型2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
    <w:name w:val="网格型113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
    <w:name w:val="文档规范-表13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
    <w:name w:val="代码表131"/>
    <w:basedOn w:val="a1"/>
    <w:uiPriority w:val="99"/>
    <w:qFormat/>
    <w:tblPr/>
    <w:tcPr>
      <w:shd w:val="pct10" w:color="auto" w:fill="auto"/>
    </w:tcPr>
  </w:style>
  <w:style w:type="table" w:customStyle="1" w:styleId="531">
    <w:name w:val="网格型5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
    <w:name w:val="网格型6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网格型7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
    <w:name w:val="网格型8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
    <w:name w:val="网格型9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网格型10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0">
    <w:name w:val="网格型12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0">
    <w:name w:val="网格型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0">
    <w:name w:val="网格型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
    <w:name w:val="浅色底纹122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
    <w:name w:val="浅色底纹 - 强调文字颜色 1122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
    <w:name w:val="浅色底纹 - 着色 222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
    <w:name w:val="Table Normal22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11">
    <w:name w:val="网格型2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0">
    <w:name w:val="文档规范-表22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0">
    <w:name w:val="代码表221"/>
    <w:basedOn w:val="a1"/>
    <w:uiPriority w:val="99"/>
    <w:qFormat/>
    <w:tblPr/>
    <w:tcPr>
      <w:shd w:val="pct10" w:color="auto" w:fill="auto"/>
    </w:tcPr>
  </w:style>
  <w:style w:type="table" w:customStyle="1" w:styleId="3111">
    <w:name w:val="网格型3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网格型4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浅色底纹1112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
    <w:name w:val="浅色底纹 - 强调文字颜色 11112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
    <w:name w:val="浅色底纹 - 着色 2112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
    <w:name w:val="Table Normal112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11">
    <w:name w:val="网格型2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
    <w:name w:val="网格型1112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0">
    <w:name w:val="文档规范-表112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
    <w:name w:val="代码表1121"/>
    <w:basedOn w:val="a1"/>
    <w:uiPriority w:val="99"/>
    <w:qFormat/>
    <w:tblPr/>
    <w:tcPr>
      <w:shd w:val="pct10" w:color="auto" w:fill="auto"/>
    </w:tcPr>
  </w:style>
  <w:style w:type="table" w:customStyle="1" w:styleId="5111">
    <w:name w:val="网格型5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
    <w:name w:val="网格型6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
    <w:name w:val="网格型7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
    <w:name w:val="网格型8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
    <w:name w:val="网格型9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网格型10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0">
    <w:name w:val="网格型12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
    <w:name w:val="网格型1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
    <w:name w:val="网格型5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
    <w:name w:val="网格型17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
    <w:name w:val="网格型2021"/>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
    <w:name w:val="网格型183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
    <w:name w:val="网格型291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
    <w:name w:val="浅色底纹131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
    <w:name w:val="浅色底纹 - 强调文字颜色 1131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
    <w:name w:val="浅色底纹 - 着色 231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
    <w:name w:val="Table Normal3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21">
    <w:name w:val="网格型192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
    <w:name w:val="文档规范-表3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
    <w:name w:val="代码表311"/>
    <w:basedOn w:val="a1"/>
    <w:uiPriority w:val="99"/>
    <w:qFormat/>
    <w:rPr>
      <w:kern w:val="2"/>
      <w:sz w:val="21"/>
      <w:szCs w:val="21"/>
    </w:rPr>
    <w:tblPr/>
    <w:tcPr>
      <w:shd w:val="pct10" w:color="auto" w:fill="auto"/>
    </w:tcPr>
  </w:style>
  <w:style w:type="table" w:customStyle="1" w:styleId="112110">
    <w:name w:val="浅色底纹1121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
    <w:name w:val="浅色底纹 - 强调文字颜色 11121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
    <w:name w:val="浅色底纹 - 着色 2121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
    <w:name w:val="Table Normal12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11">
    <w:name w:val="网格型1121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
    <w:name w:val="文档规范-表12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
    <w:name w:val="代码表1211"/>
    <w:basedOn w:val="a1"/>
    <w:uiPriority w:val="99"/>
    <w:qFormat/>
    <w:rPr>
      <w:kern w:val="2"/>
      <w:sz w:val="21"/>
      <w:szCs w:val="21"/>
    </w:rPr>
    <w:tblPr/>
    <w:tcPr>
      <w:shd w:val="pct10" w:color="auto" w:fill="auto"/>
    </w:tcPr>
  </w:style>
  <w:style w:type="table" w:customStyle="1" w:styleId="121111">
    <w:name w:val="浅色底纹121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
    <w:name w:val="浅色底纹 - 强调文字颜色 1121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
    <w:name w:val="浅色底纹 - 着色 221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
    <w:name w:val="Table Normal2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11">
    <w:name w:val="网格型151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0">
    <w:name w:val="文档规范-表2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0">
    <w:name w:val="代码表2111"/>
    <w:basedOn w:val="a1"/>
    <w:uiPriority w:val="99"/>
    <w:qFormat/>
    <w:rPr>
      <w:kern w:val="2"/>
      <w:sz w:val="21"/>
      <w:szCs w:val="21"/>
    </w:rPr>
    <w:tblPr/>
    <w:tcPr>
      <w:shd w:val="pct10" w:color="auto" w:fill="auto"/>
    </w:tcPr>
  </w:style>
  <w:style w:type="table" w:customStyle="1" w:styleId="1111110">
    <w:name w:val="浅色底纹1111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
    <w:name w:val="浅色底纹 - 强调文字颜色 11111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
    <w:name w:val="浅色底纹 - 着色 2111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
    <w:name w:val="Table Normal11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11">
    <w:name w:val="网格型1111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0">
    <w:name w:val="文档规范-表11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
    <w:name w:val="代码表11111"/>
    <w:basedOn w:val="a1"/>
    <w:uiPriority w:val="99"/>
    <w:qFormat/>
    <w:rPr>
      <w:kern w:val="2"/>
      <w:sz w:val="21"/>
      <w:szCs w:val="21"/>
    </w:rPr>
    <w:tblPr/>
    <w:tcPr>
      <w:shd w:val="pct10" w:color="auto" w:fill="auto"/>
    </w:tcPr>
  </w:style>
  <w:style w:type="table" w:customStyle="1" w:styleId="5611">
    <w:name w:val="网格型5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
    <w:name w:val="网格型116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
    <w:name w:val="网格型2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
    <w:name w:val="网格型18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
    <w:name w:val="网格型14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
    <w:name w:val="网格型19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
    <w:name w:val="网格型20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网格型2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
    <w:name w:val="网格型18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网格型2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网格型2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
    <w:name w:val="网格型30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网格型3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网格型3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网格型3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网格型3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网格型3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网格型3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
    <w:name w:val="网格型39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
    <w:name w:val="网格型40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
    <w:name w:val="网格型4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网格型4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浅色底纹 - 着色 25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0">
    <w:name w:val="浅色底纹15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
    <w:name w:val="浅色底纹 - 强调文字颜色 115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
    <w:name w:val="Table Normal5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1">
    <w:name w:val="网格型2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0">
    <w:name w:val="网格型114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
    <w:name w:val="文档规范-表5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7">
    <w:name w:val="代码表51"/>
    <w:basedOn w:val="a1"/>
    <w:uiPriority w:val="99"/>
    <w:qFormat/>
    <w:tblPr/>
    <w:tcPr>
      <w:shd w:val="pct10" w:color="auto" w:fill="auto"/>
    </w:tcPr>
  </w:style>
  <w:style w:type="table" w:customStyle="1" w:styleId="3101">
    <w:name w:val="网格型3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网格型4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
    <w:name w:val="浅色底纹114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
    <w:name w:val="浅色底纹 - 强调文字颜色 1114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
    <w:name w:val="浅色底纹 - 着色 214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
    <w:name w:val="Table Normal14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310">
    <w:name w:val="网格型2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网格型115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
    <w:name w:val="文档规范-表14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
    <w:name w:val="代码表141"/>
    <w:basedOn w:val="a1"/>
    <w:uiPriority w:val="99"/>
    <w:qFormat/>
    <w:tblPr/>
    <w:tcPr>
      <w:shd w:val="pct10" w:color="auto" w:fill="auto"/>
    </w:tcPr>
  </w:style>
  <w:style w:type="table" w:customStyle="1" w:styleId="541">
    <w:name w:val="网格型5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网格型6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网格型7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
    <w:name w:val="网格型8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
    <w:name w:val="网格型9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网格型10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网格型12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0">
    <w:name w:val="网格型13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
    <w:name w:val="网格型14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
    <w:name w:val="浅色底纹123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
    <w:name w:val="浅色底纹 - 强调文字颜色 1123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
    <w:name w:val="浅色底纹 - 着色 223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
    <w:name w:val="Table Normal23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21">
    <w:name w:val="网格型22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
    <w:name w:val="网格型153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0">
    <w:name w:val="文档规范-表23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
    <w:name w:val="代码表231"/>
    <w:basedOn w:val="a1"/>
    <w:uiPriority w:val="99"/>
    <w:qFormat/>
    <w:tblPr/>
    <w:tcPr>
      <w:shd w:val="pct10" w:color="auto" w:fill="auto"/>
    </w:tcPr>
  </w:style>
  <w:style w:type="table" w:customStyle="1" w:styleId="3121">
    <w:name w:val="网格型3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网格型4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0">
    <w:name w:val="浅色底纹1113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
    <w:name w:val="浅色底纹 - 强调文字颜色 11113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
    <w:name w:val="浅色底纹 - 着色 2113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
    <w:name w:val="Table Normal113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21">
    <w:name w:val="网格型21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
    <w:name w:val="网格型1113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0">
    <w:name w:val="文档规范-表113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
    <w:name w:val="代码表1131"/>
    <w:basedOn w:val="a1"/>
    <w:uiPriority w:val="99"/>
    <w:qFormat/>
    <w:tblPr/>
    <w:tcPr>
      <w:shd w:val="pct10" w:color="auto" w:fill="auto"/>
    </w:tcPr>
  </w:style>
  <w:style w:type="table" w:customStyle="1" w:styleId="5121">
    <w:name w:val="网格型5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
    <w:name w:val="网格型6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
    <w:name w:val="网格型7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
    <w:name w:val="网格型8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
    <w:name w:val="网格型9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
    <w:name w:val="网格型10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0">
    <w:name w:val="网格型12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
    <w:name w:val="网格型16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
    <w:name w:val="网格型52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
    <w:name w:val="网格型17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
    <w:name w:val="网格型2031"/>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
    <w:name w:val="网格型184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
    <w:name w:val="网格型292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浅色底纹132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
    <w:name w:val="浅色底纹 - 强调文字颜色 1132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
    <w:name w:val="浅色底纹 - 着色 232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
    <w:name w:val="Table Normal32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31">
    <w:name w:val="网格型193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
    <w:name w:val="文档规范-表32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
    <w:name w:val="代码表321"/>
    <w:basedOn w:val="a1"/>
    <w:uiPriority w:val="99"/>
    <w:qFormat/>
    <w:rPr>
      <w:kern w:val="2"/>
      <w:sz w:val="21"/>
      <w:szCs w:val="21"/>
    </w:rPr>
    <w:tblPr/>
    <w:tcPr>
      <w:shd w:val="pct10" w:color="auto" w:fill="auto"/>
    </w:tcPr>
  </w:style>
  <w:style w:type="table" w:customStyle="1" w:styleId="112210">
    <w:name w:val="浅色底纹1122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
    <w:name w:val="浅色底纹 - 强调文字颜色 11122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
    <w:name w:val="浅色底纹 - 着色 2122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
    <w:name w:val="Table Normal122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211">
    <w:name w:val="网格型1122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
    <w:name w:val="文档规范-表122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
    <w:name w:val="代码表1221"/>
    <w:basedOn w:val="a1"/>
    <w:uiPriority w:val="99"/>
    <w:qFormat/>
    <w:rPr>
      <w:kern w:val="2"/>
      <w:sz w:val="21"/>
      <w:szCs w:val="21"/>
    </w:rPr>
    <w:tblPr/>
    <w:tcPr>
      <w:shd w:val="pct10" w:color="auto" w:fill="auto"/>
    </w:tcPr>
  </w:style>
  <w:style w:type="table" w:customStyle="1" w:styleId="121211">
    <w:name w:val="浅色底纹1212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
    <w:name w:val="浅色底纹 - 强调文字颜色 11212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
    <w:name w:val="浅色底纹 - 着色 2212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
    <w:name w:val="Table Normal212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21">
    <w:name w:val="网格型1512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0">
    <w:name w:val="文档规范-表212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
    <w:name w:val="代码表2121"/>
    <w:basedOn w:val="a1"/>
    <w:uiPriority w:val="99"/>
    <w:qFormat/>
    <w:rPr>
      <w:kern w:val="2"/>
      <w:sz w:val="21"/>
      <w:szCs w:val="21"/>
    </w:rPr>
    <w:tblPr/>
    <w:tcPr>
      <w:shd w:val="pct10" w:color="auto" w:fill="auto"/>
    </w:tcPr>
  </w:style>
  <w:style w:type="table" w:customStyle="1" w:styleId="1111210">
    <w:name w:val="浅色底纹11112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
    <w:name w:val="浅色底纹 - 强调文字颜色 111112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
    <w:name w:val="浅色底纹 - 着色 21112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
    <w:name w:val="Table Normal1112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211">
    <w:name w:val="网格型11112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0">
    <w:name w:val="文档规范-表1112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
    <w:name w:val="代码表11121"/>
    <w:basedOn w:val="a1"/>
    <w:uiPriority w:val="99"/>
    <w:qFormat/>
    <w:rPr>
      <w:kern w:val="2"/>
      <w:sz w:val="21"/>
      <w:szCs w:val="21"/>
    </w:rPr>
    <w:tblPr/>
    <w:tcPr>
      <w:shd w:val="pct10" w:color="auto" w:fill="auto"/>
    </w:tcPr>
  </w:style>
  <w:style w:type="table" w:customStyle="1" w:styleId="5621">
    <w:name w:val="网格型56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
    <w:name w:val="网格型1162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
    <w:name w:val="网格型26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
    <w:name w:val="网格型182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
    <w:name w:val="网格型142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
    <w:name w:val="网格型19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
    <w:name w:val="网格型20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网格型24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
    <w:name w:val="网格型18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0">
    <w:name w:val="网格型2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网格型2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网格型27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网格型28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
    <w:name w:val="网格型30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0">
    <w:name w:val="网格型3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网格型3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网格型3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网格型3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
    <w:name w:val="网格型3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
    <w:name w:val="网格型37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
    <w:name w:val="网格型38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
    <w:name w:val="网格型39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
    <w:name w:val="网格型40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网格型4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网格型4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
    <w:name w:val="网格型4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浅色底纹 - 着色 26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0">
    <w:name w:val="浅色底纹16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
    <w:name w:val="浅色底纹 - 强调文字颜色 116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
    <w:name w:val="Table Normal6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41">
    <w:name w:val="网格型2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0">
    <w:name w:val="网格型117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
    <w:name w:val="文档规范-表6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7">
    <w:name w:val="代码表61"/>
    <w:basedOn w:val="a1"/>
    <w:uiPriority w:val="99"/>
    <w:qFormat/>
    <w:tblPr/>
    <w:tcPr>
      <w:shd w:val="pct10" w:color="auto" w:fill="auto"/>
    </w:tcPr>
  </w:style>
  <w:style w:type="table" w:customStyle="1" w:styleId="3131">
    <w:name w:val="网格型3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
    <w:name w:val="网格型4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
    <w:name w:val="浅色底纹115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
    <w:name w:val="浅色底纹 - 强调文字颜色 1115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
    <w:name w:val="浅色底纹 - 着色 215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
    <w:name w:val="Table Normal15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51">
    <w:name w:val="网格型2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
    <w:name w:val="网格型118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
    <w:name w:val="文档规范-表15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7">
    <w:name w:val="代码表151"/>
    <w:basedOn w:val="a1"/>
    <w:uiPriority w:val="99"/>
    <w:qFormat/>
    <w:tblPr/>
    <w:tcPr>
      <w:shd w:val="pct10" w:color="auto" w:fill="auto"/>
    </w:tcPr>
  </w:style>
  <w:style w:type="table" w:customStyle="1" w:styleId="551">
    <w:name w:val="网格型5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
    <w:name w:val="网格型6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
    <w:name w:val="网格型7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
    <w:name w:val="网格型8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
    <w:name w:val="网格型9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
    <w:name w:val="网格型10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0">
    <w:name w:val="网格型12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
    <w:name w:val="网格型13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
    <w:name w:val="网格型14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
    <w:name w:val="浅色底纹124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
    <w:name w:val="浅色底纹 - 强调文字颜色 1124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
    <w:name w:val="浅色底纹 - 着色 224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
    <w:name w:val="Table Normal24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31">
    <w:name w:val="网格型22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
    <w:name w:val="网格型154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0">
    <w:name w:val="文档规范-表24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0">
    <w:name w:val="代码表241"/>
    <w:basedOn w:val="a1"/>
    <w:uiPriority w:val="99"/>
    <w:qFormat/>
    <w:tblPr/>
    <w:tcPr>
      <w:shd w:val="pct10" w:color="auto" w:fill="auto"/>
    </w:tcPr>
  </w:style>
  <w:style w:type="table" w:customStyle="1" w:styleId="3141">
    <w:name w:val="网格型3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网格型4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0">
    <w:name w:val="浅色底纹1114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
    <w:name w:val="浅色底纹 - 强调文字颜色 11114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
    <w:name w:val="浅色底纹 - 着色 2114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
    <w:name w:val="Table Normal114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31">
    <w:name w:val="网格型21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
    <w:name w:val="网格型1114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0">
    <w:name w:val="文档规范-表114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
    <w:name w:val="代码表1141"/>
    <w:basedOn w:val="a1"/>
    <w:uiPriority w:val="99"/>
    <w:qFormat/>
    <w:tblPr/>
    <w:tcPr>
      <w:shd w:val="pct10" w:color="auto" w:fill="auto"/>
    </w:tcPr>
  </w:style>
  <w:style w:type="table" w:customStyle="1" w:styleId="5131">
    <w:name w:val="网格型5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
    <w:name w:val="网格型6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
    <w:name w:val="网格型7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
    <w:name w:val="网格型8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
    <w:name w:val="网格型9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
    <w:name w:val="网格型10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
    <w:name w:val="网格型12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网格型16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
    <w:name w:val="网格型52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
    <w:name w:val="网格型17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
    <w:name w:val="网格型2041"/>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
    <w:name w:val="网格型185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
    <w:name w:val="网格型293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0">
    <w:name w:val="浅色底纹133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
    <w:name w:val="浅色底纹 - 强调文字颜色 1133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
    <w:name w:val="浅色底纹 - 着色 233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
    <w:name w:val="Table Normal33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41">
    <w:name w:val="网格型194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
    <w:name w:val="文档规范-表33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0">
    <w:name w:val="代码表331"/>
    <w:basedOn w:val="a1"/>
    <w:uiPriority w:val="99"/>
    <w:qFormat/>
    <w:rPr>
      <w:kern w:val="2"/>
      <w:sz w:val="21"/>
      <w:szCs w:val="21"/>
    </w:rPr>
    <w:tblPr/>
    <w:tcPr>
      <w:shd w:val="pct10" w:color="auto" w:fill="auto"/>
    </w:tcPr>
  </w:style>
  <w:style w:type="table" w:customStyle="1" w:styleId="11231">
    <w:name w:val="浅色底纹1123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
    <w:name w:val="浅色底纹 - 强调文字颜色 11123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
    <w:name w:val="浅色底纹 - 着色 2123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
    <w:name w:val="Table Normal123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310">
    <w:name w:val="网格型1123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
    <w:name w:val="文档规范-表123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
    <w:name w:val="代码表1231"/>
    <w:basedOn w:val="a1"/>
    <w:uiPriority w:val="99"/>
    <w:qFormat/>
    <w:rPr>
      <w:kern w:val="2"/>
      <w:sz w:val="21"/>
      <w:szCs w:val="21"/>
    </w:rPr>
    <w:tblPr/>
    <w:tcPr>
      <w:shd w:val="pct10" w:color="auto" w:fill="auto"/>
    </w:tcPr>
  </w:style>
  <w:style w:type="table" w:customStyle="1" w:styleId="121310">
    <w:name w:val="浅色底纹1213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
    <w:name w:val="浅色底纹 - 强调文字颜色 11213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
    <w:name w:val="浅色底纹 - 着色 2213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
    <w:name w:val="Table Normal213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31">
    <w:name w:val="网格型1513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0">
    <w:name w:val="文档规范-表213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
    <w:name w:val="代码表2131"/>
    <w:basedOn w:val="a1"/>
    <w:uiPriority w:val="99"/>
    <w:qFormat/>
    <w:rPr>
      <w:kern w:val="2"/>
      <w:sz w:val="21"/>
      <w:szCs w:val="21"/>
    </w:rPr>
    <w:tblPr/>
    <w:tcPr>
      <w:shd w:val="pct10" w:color="auto" w:fill="auto"/>
    </w:tcPr>
  </w:style>
  <w:style w:type="table" w:customStyle="1" w:styleId="111131">
    <w:name w:val="浅色底纹11113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
    <w:name w:val="浅色底纹 - 强调文字颜色 111113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
    <w:name w:val="浅色底纹 - 着色 21113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
    <w:name w:val="Table Normal1113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310">
    <w:name w:val="网格型11113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0">
    <w:name w:val="文档规范-表1113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
    <w:name w:val="代码表11131"/>
    <w:basedOn w:val="a1"/>
    <w:uiPriority w:val="99"/>
    <w:qFormat/>
    <w:rPr>
      <w:kern w:val="2"/>
      <w:sz w:val="21"/>
      <w:szCs w:val="21"/>
    </w:rPr>
    <w:tblPr/>
    <w:tcPr>
      <w:shd w:val="pct10" w:color="auto" w:fill="auto"/>
    </w:tcPr>
  </w:style>
  <w:style w:type="table" w:customStyle="1" w:styleId="5631">
    <w:name w:val="网格型56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
    <w:name w:val="网格型1163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
    <w:name w:val="网格型26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
    <w:name w:val="网格型182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
    <w:name w:val="网格型142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
    <w:name w:val="网格型19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
    <w:name w:val="网格型20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
    <w:name w:val="网格型24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
    <w:name w:val="网格型181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
    <w:name w:val="网格型4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浅色底纹 - 着色 27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0">
    <w:name w:val="浅色底纹17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
    <w:name w:val="浅色底纹 - 强调文字颜色 117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
    <w:name w:val="Table Normal7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610">
    <w:name w:val="网格型2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
    <w:name w:val="网格型119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
    <w:name w:val="文档规范-表7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7">
    <w:name w:val="代码表71"/>
    <w:basedOn w:val="a1"/>
    <w:uiPriority w:val="99"/>
    <w:qFormat/>
    <w:tblPr/>
    <w:tcPr>
      <w:shd w:val="pct10" w:color="auto" w:fill="auto"/>
    </w:tcPr>
  </w:style>
  <w:style w:type="table" w:customStyle="1" w:styleId="3151">
    <w:name w:val="网格型3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
    <w:name w:val="网格型4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0">
    <w:name w:val="浅色底纹116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
    <w:name w:val="浅色底纹 - 强调文字颜色 1116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
    <w:name w:val="浅色底纹 - 着色 216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
    <w:name w:val="Table Normal16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71">
    <w:name w:val="网格型21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
    <w:name w:val="网格型1110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
    <w:name w:val="文档规范-表16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
    <w:name w:val="代码表161"/>
    <w:basedOn w:val="a1"/>
    <w:uiPriority w:val="99"/>
    <w:qFormat/>
    <w:tblPr/>
    <w:tcPr>
      <w:shd w:val="pct10" w:color="auto" w:fill="auto"/>
    </w:tcPr>
  </w:style>
  <w:style w:type="table" w:customStyle="1" w:styleId="571">
    <w:name w:val="网格型5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型6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
    <w:name w:val="网格型7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
    <w:name w:val="网格型8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
    <w:name w:val="网格型9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
    <w:name w:val="网格型10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0">
    <w:name w:val="网格型12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
    <w:name w:val="网格型13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
    <w:name w:val="网格型14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
    <w:name w:val="浅色底纹125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
    <w:name w:val="浅色底纹 - 强调文字颜色 1125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
    <w:name w:val="浅色底纹 - 着色 225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
    <w:name w:val="Table Normal25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41">
    <w:name w:val="网格型22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
    <w:name w:val="网格型155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0">
    <w:name w:val="文档规范-表25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0">
    <w:name w:val="代码表251"/>
    <w:basedOn w:val="a1"/>
    <w:uiPriority w:val="99"/>
    <w:qFormat/>
    <w:tblPr/>
    <w:tcPr>
      <w:shd w:val="pct10" w:color="auto" w:fill="auto"/>
    </w:tcPr>
  </w:style>
  <w:style w:type="table" w:customStyle="1" w:styleId="3161">
    <w:name w:val="网格型3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
    <w:name w:val="网格型4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0">
    <w:name w:val="浅色底纹1115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
    <w:name w:val="浅色底纹 - 强调文字颜色 11115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
    <w:name w:val="浅色底纹 - 着色 2115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
    <w:name w:val="Table Normal115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41">
    <w:name w:val="网格型21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
    <w:name w:val="网格型1115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0">
    <w:name w:val="文档规范-表115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
    <w:name w:val="代码表1151"/>
    <w:basedOn w:val="a1"/>
    <w:uiPriority w:val="99"/>
    <w:qFormat/>
    <w:tblPr/>
    <w:tcPr>
      <w:shd w:val="pct10" w:color="auto" w:fill="auto"/>
    </w:tcPr>
  </w:style>
  <w:style w:type="table" w:customStyle="1" w:styleId="5141">
    <w:name w:val="网格型5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
    <w:name w:val="网格型6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
    <w:name w:val="网格型7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
    <w:name w:val="网格型8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
    <w:name w:val="网格型9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
    <w:name w:val="网格型10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
    <w:name w:val="网格型12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
    <w:name w:val="网格型16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
    <w:name w:val="网格型52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网格型17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
    <w:name w:val="网格型2051"/>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
    <w:name w:val="网格型186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
    <w:name w:val="网格型294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0">
    <w:name w:val="浅色底纹1341"/>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
    <w:name w:val="浅色底纹 - 强调文字颜色 11341"/>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
    <w:name w:val="浅色底纹 - 着色 2341"/>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
    <w:name w:val="Table Normal34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51">
    <w:name w:val="网格型195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
    <w:name w:val="文档规范-表34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0">
    <w:name w:val="代码表341"/>
    <w:basedOn w:val="a1"/>
    <w:uiPriority w:val="99"/>
    <w:qFormat/>
    <w:rPr>
      <w:kern w:val="2"/>
      <w:sz w:val="21"/>
      <w:szCs w:val="21"/>
    </w:rPr>
    <w:tblPr/>
    <w:tcPr>
      <w:shd w:val="pct10" w:color="auto" w:fill="auto"/>
    </w:tcPr>
  </w:style>
  <w:style w:type="table" w:customStyle="1" w:styleId="11241">
    <w:name w:val="浅色底纹1124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
    <w:name w:val="浅色底纹 - 强调文字颜色 11124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
    <w:name w:val="浅色底纹 - 着色 2124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
    <w:name w:val="Table Normal124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410">
    <w:name w:val="网格型1124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
    <w:name w:val="文档规范-表124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
    <w:name w:val="代码表1241"/>
    <w:basedOn w:val="a1"/>
    <w:uiPriority w:val="99"/>
    <w:qFormat/>
    <w:rPr>
      <w:kern w:val="2"/>
      <w:sz w:val="21"/>
      <w:szCs w:val="21"/>
    </w:rPr>
    <w:tblPr/>
    <w:tcPr>
      <w:shd w:val="pct10" w:color="auto" w:fill="auto"/>
    </w:tcPr>
  </w:style>
  <w:style w:type="table" w:customStyle="1" w:styleId="121410">
    <w:name w:val="浅色底纹1214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
    <w:name w:val="浅色底纹 - 强调文字颜色 11214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
    <w:name w:val="浅色底纹 - 着色 2214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
    <w:name w:val="Table Normal214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41">
    <w:name w:val="网格型1514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0">
    <w:name w:val="文档规范-表214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0">
    <w:name w:val="代码表2141"/>
    <w:basedOn w:val="a1"/>
    <w:uiPriority w:val="99"/>
    <w:qFormat/>
    <w:rPr>
      <w:kern w:val="2"/>
      <w:sz w:val="21"/>
      <w:szCs w:val="21"/>
    </w:rPr>
    <w:tblPr/>
    <w:tcPr>
      <w:shd w:val="pct10" w:color="auto" w:fill="auto"/>
    </w:tcPr>
  </w:style>
  <w:style w:type="table" w:customStyle="1" w:styleId="111141">
    <w:name w:val="浅色底纹11114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
    <w:name w:val="浅色底纹 - 强调文字颜色 111114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
    <w:name w:val="浅色底纹 - 着色 21114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
    <w:name w:val="Table Normal1114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410">
    <w:name w:val="网格型11114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0">
    <w:name w:val="文档规范-表1114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
    <w:name w:val="代码表11141"/>
    <w:basedOn w:val="a1"/>
    <w:uiPriority w:val="99"/>
    <w:qFormat/>
    <w:rPr>
      <w:kern w:val="2"/>
      <w:sz w:val="21"/>
      <w:szCs w:val="21"/>
    </w:rPr>
    <w:tblPr/>
    <w:tcPr>
      <w:shd w:val="pct10" w:color="auto" w:fill="auto"/>
    </w:tcPr>
  </w:style>
  <w:style w:type="table" w:customStyle="1" w:styleId="5641">
    <w:name w:val="网格型56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
    <w:name w:val="网格型1164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
    <w:name w:val="网格型26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
    <w:name w:val="网格型182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
    <w:name w:val="网格型142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
    <w:name w:val="网格型19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
    <w:name w:val="网格型20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
    <w:name w:val="网格型24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
    <w:name w:val="网格型181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
    <w:name w:val="网格型5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浅色底纹 - 着色 28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0">
    <w:name w:val="浅色底纹18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
    <w:name w:val="浅色底纹 - 强调文字颜色 118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
    <w:name w:val="Table Normal8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81">
    <w:name w:val="网格型21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
    <w:name w:val="网格型120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
    <w:name w:val="文档规范-表8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7">
    <w:name w:val="代码表81"/>
    <w:basedOn w:val="a1"/>
    <w:uiPriority w:val="99"/>
    <w:qFormat/>
    <w:tblPr/>
    <w:tcPr>
      <w:shd w:val="pct10" w:color="auto" w:fill="auto"/>
    </w:tcPr>
  </w:style>
  <w:style w:type="table" w:customStyle="1" w:styleId="3171">
    <w:name w:val="网格型31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
    <w:name w:val="网格型4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
    <w:name w:val="浅色底纹117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
    <w:name w:val="浅色底纹 - 强调文字颜色 1117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
    <w:name w:val="浅色底纹 - 着色 217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
    <w:name w:val="Table Normal17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91">
    <w:name w:val="网格型21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0">
    <w:name w:val="网格型1116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
    <w:name w:val="文档规范-表17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
    <w:name w:val="代码表171"/>
    <w:basedOn w:val="a1"/>
    <w:uiPriority w:val="99"/>
    <w:qFormat/>
    <w:tblPr/>
    <w:tcPr>
      <w:shd w:val="pct10" w:color="auto" w:fill="auto"/>
    </w:tcPr>
  </w:style>
  <w:style w:type="table" w:customStyle="1" w:styleId="581">
    <w:name w:val="网格型5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
    <w:name w:val="网格型6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
    <w:name w:val="网格型7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
    <w:name w:val="网格型8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
    <w:name w:val="网格型9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
    <w:name w:val="网格型10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0">
    <w:name w:val="网格型12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
    <w:name w:val="网格型13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
    <w:name w:val="网格型14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
    <w:name w:val="浅色底纹126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
    <w:name w:val="浅色底纹 - 强调文字颜色 1126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
    <w:name w:val="浅色底纹 - 着色 226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
    <w:name w:val="Table Normal26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51">
    <w:name w:val="网格型22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
    <w:name w:val="网格型156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0">
    <w:name w:val="文档规范-表26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0">
    <w:name w:val="代码表261"/>
    <w:basedOn w:val="a1"/>
    <w:uiPriority w:val="99"/>
    <w:qFormat/>
    <w:tblPr/>
    <w:tcPr>
      <w:shd w:val="pct10" w:color="auto" w:fill="auto"/>
    </w:tcPr>
  </w:style>
  <w:style w:type="table" w:customStyle="1" w:styleId="3181">
    <w:name w:val="网格型31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
    <w:name w:val="网格型4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
    <w:name w:val="浅色底纹1116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
    <w:name w:val="浅色底纹 - 强调文字颜色 11116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
    <w:name w:val="浅色底纹 - 着色 2116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
    <w:name w:val="Table Normal116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51">
    <w:name w:val="网格型21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
    <w:name w:val="网格型1117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0">
    <w:name w:val="文档规范-表116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
    <w:name w:val="代码表1161"/>
    <w:basedOn w:val="a1"/>
    <w:uiPriority w:val="99"/>
    <w:qFormat/>
    <w:tblPr/>
    <w:tcPr>
      <w:shd w:val="pct10" w:color="auto" w:fill="auto"/>
    </w:tcPr>
  </w:style>
  <w:style w:type="table" w:customStyle="1" w:styleId="5151">
    <w:name w:val="网格型5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
    <w:name w:val="网格型6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
    <w:name w:val="网格型7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
    <w:name w:val="网格型8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
    <w:name w:val="网格型9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
    <w:name w:val="网格型10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
    <w:name w:val="网格型12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
    <w:name w:val="网格型16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
    <w:name w:val="网格型52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
    <w:name w:val="网格型17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
    <w:name w:val="网格型2061"/>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
    <w:name w:val="网格型187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
    <w:name w:val="网格型295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0">
    <w:name w:val="浅色底纹135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
    <w:name w:val="浅色底纹 - 强调文字颜色 1135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
    <w:name w:val="浅色底纹 - 着色 235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
    <w:name w:val="Table Normal35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61">
    <w:name w:val="网格型196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
    <w:name w:val="文档规范-表35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0">
    <w:name w:val="代码表351"/>
    <w:basedOn w:val="a1"/>
    <w:uiPriority w:val="99"/>
    <w:qFormat/>
    <w:rPr>
      <w:kern w:val="2"/>
      <w:sz w:val="21"/>
      <w:szCs w:val="21"/>
    </w:rPr>
    <w:tblPr/>
    <w:tcPr>
      <w:shd w:val="pct10" w:color="auto" w:fill="auto"/>
    </w:tcPr>
  </w:style>
  <w:style w:type="table" w:customStyle="1" w:styleId="11251">
    <w:name w:val="浅色底纹1125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
    <w:name w:val="浅色底纹 - 强调文字颜色 11125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
    <w:name w:val="浅色底纹 - 着色 2125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
    <w:name w:val="Table Normal125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510">
    <w:name w:val="网格型1125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
    <w:name w:val="文档规范-表125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
    <w:name w:val="代码表1251"/>
    <w:basedOn w:val="a1"/>
    <w:uiPriority w:val="99"/>
    <w:qFormat/>
    <w:rPr>
      <w:kern w:val="2"/>
      <w:sz w:val="21"/>
      <w:szCs w:val="21"/>
    </w:rPr>
    <w:tblPr/>
    <w:tcPr>
      <w:shd w:val="pct10" w:color="auto" w:fill="auto"/>
    </w:tcPr>
  </w:style>
  <w:style w:type="table" w:customStyle="1" w:styleId="121510">
    <w:name w:val="浅色底纹1215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
    <w:name w:val="浅色底纹 - 强调文字颜色 11215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
    <w:name w:val="浅色底纹 - 着色 2215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
    <w:name w:val="Table Normal215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51">
    <w:name w:val="网格型1515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0">
    <w:name w:val="文档规范-表215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0">
    <w:name w:val="代码表2151"/>
    <w:basedOn w:val="a1"/>
    <w:uiPriority w:val="99"/>
    <w:qFormat/>
    <w:rPr>
      <w:kern w:val="2"/>
      <w:sz w:val="21"/>
      <w:szCs w:val="21"/>
    </w:rPr>
    <w:tblPr/>
    <w:tcPr>
      <w:shd w:val="pct10" w:color="auto" w:fill="auto"/>
    </w:tcPr>
  </w:style>
  <w:style w:type="table" w:customStyle="1" w:styleId="111151">
    <w:name w:val="浅色底纹11115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
    <w:name w:val="浅色底纹 - 强调文字颜色 111115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
    <w:name w:val="浅色底纹 - 着色 21115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
    <w:name w:val="Table Normal1115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510">
    <w:name w:val="网格型11115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0">
    <w:name w:val="文档规范-表1115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
    <w:name w:val="代码表11151"/>
    <w:basedOn w:val="a1"/>
    <w:uiPriority w:val="99"/>
    <w:qFormat/>
    <w:rPr>
      <w:kern w:val="2"/>
      <w:sz w:val="21"/>
      <w:szCs w:val="21"/>
    </w:rPr>
    <w:tblPr/>
    <w:tcPr>
      <w:shd w:val="pct10" w:color="auto" w:fill="auto"/>
    </w:tcPr>
  </w:style>
  <w:style w:type="table" w:customStyle="1" w:styleId="5651">
    <w:name w:val="网格型56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
    <w:name w:val="网格型1165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
    <w:name w:val="网格型26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
    <w:name w:val="网格型182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
    <w:name w:val="网格型142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
    <w:name w:val="网格型19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
    <w:name w:val="网格型20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
    <w:name w:val="网格型24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
    <w:name w:val="网格型181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0">
    <w:name w:val="网格型60"/>
    <w:basedOn w:val="a1"/>
    <w:uiPriority w:val="3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网格型6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
    <w:name w:val="网格型6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浅色底纹 - 着色 210"/>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102">
    <w:name w:val="浅色底纹110"/>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0">
    <w:name w:val="浅色底纹 - 强调文字颜色 1110"/>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10">
    <w:name w:val="Table Normal10"/>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7">
    <w:name w:val="网格型22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
    <w:name w:val="文档规范-表10"/>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8">
    <w:name w:val="代码表10"/>
    <w:basedOn w:val="a1"/>
    <w:uiPriority w:val="99"/>
    <w:qFormat/>
    <w:tblPr/>
    <w:tcPr>
      <w:shd w:val="pct10" w:color="auto" w:fill="auto"/>
    </w:tcPr>
  </w:style>
  <w:style w:type="table" w:customStyle="1" w:styleId="3200">
    <w:name w:val="网格型32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0">
    <w:name w:val="网格型4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
    <w:name w:val="浅色底纹 - 强调文字颜色 1119"/>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9">
    <w:name w:val="浅色底纹 - 着色 219"/>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9">
    <w:name w:val="Table Normal19"/>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7">
    <w:name w:val="网格型21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网格型1120"/>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
    <w:name w:val="文档规范-表19"/>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8">
    <w:name w:val="代码表19"/>
    <w:basedOn w:val="a1"/>
    <w:uiPriority w:val="99"/>
    <w:qFormat/>
    <w:tblPr/>
    <w:tcPr>
      <w:shd w:val="pct10" w:color="auto" w:fill="auto"/>
    </w:tcPr>
  </w:style>
  <w:style w:type="table" w:customStyle="1" w:styleId="5170">
    <w:name w:val="网格型5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0">
    <w:name w:val="网格型6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
    <w:name w:val="网格型7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
    <w:name w:val="网格型8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
    <w:name w:val="网格型9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0">
    <w:name w:val="网格型10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网格型12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
    <w:name w:val="浅色底纹 - 强调文字颜色 1128"/>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
    <w:name w:val="浅色底纹 - 着色 228"/>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
    <w:name w:val="Table Normal28"/>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8">
    <w:name w:val="网格型22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0">
    <w:name w:val="文档规范-表28"/>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0">
    <w:name w:val="代码表28"/>
    <w:basedOn w:val="a1"/>
    <w:uiPriority w:val="99"/>
    <w:qFormat/>
    <w:tblPr/>
    <w:tcPr>
      <w:shd w:val="pct10" w:color="auto" w:fill="auto"/>
    </w:tcPr>
  </w:style>
  <w:style w:type="table" w:customStyle="1" w:styleId="31120">
    <w:name w:val="网格型3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
    <w:name w:val="网格型4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0">
    <w:name w:val="浅色底纹1118"/>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
    <w:name w:val="浅色底纹 - 强调文字颜色 11118"/>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
    <w:name w:val="浅色底纹 - 着色 2118"/>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
    <w:name w:val="Table Normal118"/>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8">
    <w:name w:val="网格型21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0">
    <w:name w:val="网格型11110"/>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0">
    <w:name w:val="文档规范-表118"/>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82">
    <w:name w:val="代码表118"/>
    <w:basedOn w:val="a1"/>
    <w:uiPriority w:val="99"/>
    <w:qFormat/>
    <w:tblPr/>
    <w:tcPr>
      <w:shd w:val="pct10" w:color="auto" w:fill="auto"/>
    </w:tcPr>
  </w:style>
  <w:style w:type="table" w:customStyle="1" w:styleId="518">
    <w:name w:val="网格型5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70">
    <w:name w:val="网格型6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70">
    <w:name w:val="网格型7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70">
    <w:name w:val="网格型8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7">
    <w:name w:val="网格型9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7">
    <w:name w:val="网格型10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网格型12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7">
    <w:name w:val="网格型52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7">
    <w:name w:val="网格型17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8">
    <w:name w:val="网格型208"/>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9">
    <w:name w:val="网格型189"/>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7">
    <w:name w:val="网格型297"/>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0">
    <w:name w:val="浅色底纹137"/>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7">
    <w:name w:val="浅色底纹 - 强调文字颜色 1137"/>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7">
    <w:name w:val="浅色底纹 - 着色 237"/>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7">
    <w:name w:val="Table Normal37"/>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80">
    <w:name w:val="网格型198"/>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7">
    <w:name w:val="文档规范-表37"/>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70">
    <w:name w:val="代码表37"/>
    <w:basedOn w:val="a1"/>
    <w:uiPriority w:val="99"/>
    <w:qFormat/>
    <w:rPr>
      <w:kern w:val="2"/>
      <w:sz w:val="21"/>
      <w:szCs w:val="21"/>
    </w:rPr>
    <w:tblPr/>
    <w:tcPr>
      <w:shd w:val="pct10" w:color="auto" w:fill="auto"/>
    </w:tcPr>
  </w:style>
  <w:style w:type="table" w:customStyle="1" w:styleId="1127">
    <w:name w:val="浅色底纹1127"/>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7">
    <w:name w:val="浅色底纹 - 强调文字颜色 11127"/>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7">
    <w:name w:val="浅色底纹 - 着色 2127"/>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7">
    <w:name w:val="Table Normal127"/>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70">
    <w:name w:val="网格型1127"/>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7">
    <w:name w:val="文档规范-表127"/>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71">
    <w:name w:val="代码表127"/>
    <w:basedOn w:val="a1"/>
    <w:uiPriority w:val="99"/>
    <w:qFormat/>
    <w:rPr>
      <w:kern w:val="2"/>
      <w:sz w:val="21"/>
      <w:szCs w:val="21"/>
    </w:rPr>
    <w:tblPr/>
    <w:tcPr>
      <w:shd w:val="pct10" w:color="auto" w:fill="auto"/>
    </w:tcPr>
  </w:style>
  <w:style w:type="table" w:customStyle="1" w:styleId="12170">
    <w:name w:val="浅色底纹1217"/>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7">
    <w:name w:val="浅色底纹 - 强调文字颜色 11217"/>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7">
    <w:name w:val="浅色底纹 - 着色 2217"/>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7">
    <w:name w:val="Table Normal217"/>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70">
    <w:name w:val="网格型1517"/>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70">
    <w:name w:val="文档规范-表217"/>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70">
    <w:name w:val="代码表217"/>
    <w:basedOn w:val="a1"/>
    <w:uiPriority w:val="99"/>
    <w:qFormat/>
    <w:rPr>
      <w:kern w:val="2"/>
      <w:sz w:val="21"/>
      <w:szCs w:val="21"/>
    </w:rPr>
    <w:tblPr/>
    <w:tcPr>
      <w:shd w:val="pct10" w:color="auto" w:fill="auto"/>
    </w:tcPr>
  </w:style>
  <w:style w:type="table" w:customStyle="1" w:styleId="11117">
    <w:name w:val="浅色底纹11117"/>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7">
    <w:name w:val="浅色底纹 - 强调文字颜色 111117"/>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7">
    <w:name w:val="浅色底纹 - 着色 21117"/>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7">
    <w:name w:val="Table Normal1117"/>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70">
    <w:name w:val="网格型11117"/>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70">
    <w:name w:val="文档规范-表1117"/>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72">
    <w:name w:val="代码表1117"/>
    <w:basedOn w:val="a1"/>
    <w:uiPriority w:val="99"/>
    <w:qFormat/>
    <w:rPr>
      <w:kern w:val="2"/>
      <w:sz w:val="21"/>
      <w:szCs w:val="21"/>
    </w:rPr>
    <w:tblPr/>
    <w:tcPr>
      <w:shd w:val="pct10" w:color="auto" w:fill="auto"/>
    </w:tcPr>
  </w:style>
  <w:style w:type="table" w:customStyle="1" w:styleId="567">
    <w:name w:val="网格型56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7">
    <w:name w:val="网格型1167"/>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7">
    <w:name w:val="网格型26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7">
    <w:name w:val="网格型182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7">
    <w:name w:val="网格型142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7">
    <w:name w:val="网格型19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7">
    <w:name w:val="网格型20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7">
    <w:name w:val="网格型24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7">
    <w:name w:val="网格型18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浅色底纹 - 着色 24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20">
    <w:name w:val="浅色底纹14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2">
    <w:name w:val="浅色底纹 - 强调文字颜色 114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2">
    <w:name w:val="Table Normal4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53">
    <w:name w:val="网格型2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0">
    <w:name w:val="网格型110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2">
    <w:name w:val="文档规范-表4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3">
    <w:name w:val="代码表42"/>
    <w:basedOn w:val="a1"/>
    <w:uiPriority w:val="99"/>
    <w:qFormat/>
    <w:tblPr/>
    <w:tcPr>
      <w:shd w:val="pct10" w:color="auto" w:fill="auto"/>
    </w:tcPr>
  </w:style>
  <w:style w:type="table" w:customStyle="1" w:styleId="323">
    <w:name w:val="网格型3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30">
    <w:name w:val="网格型4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
    <w:name w:val="浅色底纹113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2">
    <w:name w:val="浅色底纹 - 强调文字颜色 1113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2">
    <w:name w:val="浅色底纹 - 着色 213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2">
    <w:name w:val="Table Normal13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22">
    <w:name w:val="网格型2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网格型113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2">
    <w:name w:val="文档规范-表13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2">
    <w:name w:val="代码表132"/>
    <w:basedOn w:val="a1"/>
    <w:uiPriority w:val="99"/>
    <w:qFormat/>
    <w:tblPr/>
    <w:tcPr>
      <w:shd w:val="pct10" w:color="auto" w:fill="auto"/>
    </w:tcPr>
  </w:style>
  <w:style w:type="table" w:customStyle="1" w:styleId="532">
    <w:name w:val="网格型5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网格型6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网格型7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2">
    <w:name w:val="网格型8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2">
    <w:name w:val="网格型9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网格型10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0">
    <w:name w:val="网格型12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0">
    <w:name w:val="网格型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0">
    <w:name w:val="网格型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1">
    <w:name w:val="浅色底纹122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2">
    <w:name w:val="浅色底纹 - 强调文字颜色 1122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2">
    <w:name w:val="浅色底纹 - 着色 222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2">
    <w:name w:val="Table Normal22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12">
    <w:name w:val="网格型2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网格型152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20">
    <w:name w:val="文档规范-表22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20">
    <w:name w:val="代码表222"/>
    <w:basedOn w:val="a1"/>
    <w:uiPriority w:val="99"/>
    <w:qFormat/>
    <w:tblPr/>
    <w:tcPr>
      <w:shd w:val="pct10" w:color="auto" w:fill="auto"/>
    </w:tcPr>
  </w:style>
  <w:style w:type="table" w:customStyle="1" w:styleId="3113">
    <w:name w:val="网格型3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
    <w:name w:val="网格型4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0">
    <w:name w:val="浅色底纹1112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2">
    <w:name w:val="浅色底纹 - 强调文字颜色 11112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2">
    <w:name w:val="浅色底纹 - 着色 2112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2">
    <w:name w:val="Table Normal112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12">
    <w:name w:val="网格型2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1">
    <w:name w:val="网格型1112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20">
    <w:name w:val="文档规范-表112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2">
    <w:name w:val="代码表1122"/>
    <w:basedOn w:val="a1"/>
    <w:uiPriority w:val="99"/>
    <w:qFormat/>
    <w:tblPr/>
    <w:tcPr>
      <w:shd w:val="pct10" w:color="auto" w:fill="auto"/>
    </w:tcPr>
  </w:style>
  <w:style w:type="table" w:customStyle="1" w:styleId="5112">
    <w:name w:val="网格型5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
    <w:name w:val="网格型6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
    <w:name w:val="网格型7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2">
    <w:name w:val="网格型8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2">
    <w:name w:val="网格型9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网格型10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0">
    <w:name w:val="网格型12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0">
    <w:name w:val="网格型1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网格型5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20">
    <w:name w:val="网格型17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2">
    <w:name w:val="网格型202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2">
    <w:name w:val="网格型183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2">
    <w:name w:val="网格型291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1">
    <w:name w:val="浅色底纹1312"/>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2">
    <w:name w:val="浅色底纹 - 强调文字颜色 11312"/>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2">
    <w:name w:val="浅色底纹 - 着色 2312"/>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2">
    <w:name w:val="Table Normal3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22">
    <w:name w:val="网格型192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2">
    <w:name w:val="文档规范-表3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2">
    <w:name w:val="代码表312"/>
    <w:basedOn w:val="a1"/>
    <w:uiPriority w:val="99"/>
    <w:qFormat/>
    <w:rPr>
      <w:kern w:val="2"/>
      <w:sz w:val="21"/>
      <w:szCs w:val="21"/>
    </w:rPr>
    <w:tblPr/>
    <w:tcPr>
      <w:shd w:val="pct10" w:color="auto" w:fill="auto"/>
    </w:tcPr>
  </w:style>
  <w:style w:type="table" w:customStyle="1" w:styleId="112120">
    <w:name w:val="浅色底纹112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2">
    <w:name w:val="浅色底纹 - 强调文字颜色 1112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2">
    <w:name w:val="浅色底纹 - 着色 212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2">
    <w:name w:val="Table Normal12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21">
    <w:name w:val="网格型112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2">
    <w:name w:val="文档规范-表12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2">
    <w:name w:val="代码表1212"/>
    <w:basedOn w:val="a1"/>
    <w:uiPriority w:val="99"/>
    <w:qFormat/>
    <w:rPr>
      <w:kern w:val="2"/>
      <w:sz w:val="21"/>
      <w:szCs w:val="21"/>
    </w:rPr>
    <w:tblPr/>
    <w:tcPr>
      <w:shd w:val="pct10" w:color="auto" w:fill="auto"/>
    </w:tcPr>
  </w:style>
  <w:style w:type="table" w:customStyle="1" w:styleId="121121">
    <w:name w:val="浅色底纹121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2">
    <w:name w:val="浅色底纹 - 强调文字颜色 1121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2">
    <w:name w:val="浅色底纹 - 着色 221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2">
    <w:name w:val="Table Normal21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12">
    <w:name w:val="网格型151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20">
    <w:name w:val="文档规范-表21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20">
    <w:name w:val="代码表2112"/>
    <w:basedOn w:val="a1"/>
    <w:uiPriority w:val="99"/>
    <w:qFormat/>
    <w:rPr>
      <w:kern w:val="2"/>
      <w:sz w:val="21"/>
      <w:szCs w:val="21"/>
    </w:rPr>
    <w:tblPr/>
    <w:tcPr>
      <w:shd w:val="pct10" w:color="auto" w:fill="auto"/>
    </w:tcPr>
  </w:style>
  <w:style w:type="table" w:customStyle="1" w:styleId="1111120">
    <w:name w:val="浅色底纹1111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2">
    <w:name w:val="浅色底纹 - 强调文字颜色 11111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2">
    <w:name w:val="浅色底纹 - 着色 2111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2">
    <w:name w:val="Table Normal111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21">
    <w:name w:val="网格型1111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20">
    <w:name w:val="文档规范-表111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2">
    <w:name w:val="代码表11112"/>
    <w:basedOn w:val="a1"/>
    <w:uiPriority w:val="99"/>
    <w:qFormat/>
    <w:rPr>
      <w:kern w:val="2"/>
      <w:sz w:val="21"/>
      <w:szCs w:val="21"/>
    </w:rPr>
    <w:tblPr/>
    <w:tcPr>
      <w:shd w:val="pct10" w:color="auto" w:fill="auto"/>
    </w:tcPr>
  </w:style>
  <w:style w:type="table" w:customStyle="1" w:styleId="5612">
    <w:name w:val="网格型5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0">
    <w:name w:val="网格型116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
    <w:name w:val="网格型2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2">
    <w:name w:val="网格型18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2">
    <w:name w:val="网格型14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2">
    <w:name w:val="网格型19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2">
    <w:name w:val="网格型20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网格型2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2">
    <w:name w:val="网格型18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网格型27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网格型28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3">
    <w:name w:val="网格型30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
    <w:name w:val="网格型3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网格型3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网格型3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3">
    <w:name w:val="网格型3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3">
    <w:name w:val="网格型37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3">
    <w:name w:val="网格型38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3">
    <w:name w:val="网格型39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3">
    <w:name w:val="网格型40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3">
    <w:name w:val="网格型4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2">
    <w:name w:val="网格型4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
    <w:name w:val="浅色底纹 - 着色 25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20">
    <w:name w:val="浅色底纹15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2">
    <w:name w:val="浅色底纹 - 强调文字颜色 115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2">
    <w:name w:val="Table Normal5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2">
    <w:name w:val="网格型210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2">
    <w:name w:val="文档规范-表5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20">
    <w:name w:val="代码表52"/>
    <w:basedOn w:val="a1"/>
    <w:uiPriority w:val="99"/>
    <w:qFormat/>
    <w:tblPr/>
    <w:tcPr>
      <w:shd w:val="pct10" w:color="auto" w:fill="auto"/>
    </w:tcPr>
  </w:style>
  <w:style w:type="table" w:customStyle="1" w:styleId="3102">
    <w:name w:val="网格型310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2">
    <w:name w:val="网格型4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0">
    <w:name w:val="浅色底纹114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2">
    <w:name w:val="浅色底纹 - 强调文字颜色 1114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2">
    <w:name w:val="浅色底纹 - 着色 214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2">
    <w:name w:val="Table Normal14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32">
    <w:name w:val="网格型2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
    <w:name w:val="网格型115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2">
    <w:name w:val="文档规范-表14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28">
    <w:name w:val="代码表142"/>
    <w:basedOn w:val="a1"/>
    <w:uiPriority w:val="99"/>
    <w:qFormat/>
    <w:tblPr/>
    <w:tcPr>
      <w:shd w:val="pct10" w:color="auto" w:fill="auto"/>
    </w:tcPr>
  </w:style>
  <w:style w:type="table" w:customStyle="1" w:styleId="542">
    <w:name w:val="网格型5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网格型6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
    <w:name w:val="网格型7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2">
    <w:name w:val="网格型8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2">
    <w:name w:val="网格型9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
    <w:name w:val="网格型10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网格型12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0">
    <w:name w:val="网格型13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2">
    <w:name w:val="网格型14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0">
    <w:name w:val="浅色底纹123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2">
    <w:name w:val="浅色底纹 - 强调文字颜色 1123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2">
    <w:name w:val="浅色底纹 - 着色 223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2">
    <w:name w:val="Table Normal23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22">
    <w:name w:val="网格型22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2">
    <w:name w:val="网格型153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20">
    <w:name w:val="文档规范-表23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20">
    <w:name w:val="代码表232"/>
    <w:basedOn w:val="a1"/>
    <w:uiPriority w:val="99"/>
    <w:qFormat/>
    <w:tblPr/>
    <w:tcPr>
      <w:shd w:val="pct10" w:color="auto" w:fill="auto"/>
    </w:tcPr>
  </w:style>
  <w:style w:type="table" w:customStyle="1" w:styleId="31220">
    <w:name w:val="网格型3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2">
    <w:name w:val="网格型4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
    <w:name w:val="浅色底纹1113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2">
    <w:name w:val="浅色底纹 - 强调文字颜色 11113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2">
    <w:name w:val="浅色底纹 - 着色 2113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2">
    <w:name w:val="Table Normal113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22">
    <w:name w:val="网格型21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0">
    <w:name w:val="网格型1113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20">
    <w:name w:val="文档规范-表113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21">
    <w:name w:val="代码表1132"/>
    <w:basedOn w:val="a1"/>
    <w:uiPriority w:val="99"/>
    <w:qFormat/>
    <w:tblPr/>
    <w:tcPr>
      <w:shd w:val="pct10" w:color="auto" w:fill="auto"/>
    </w:tcPr>
  </w:style>
  <w:style w:type="table" w:customStyle="1" w:styleId="5122">
    <w:name w:val="网格型5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2">
    <w:name w:val="网格型6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2">
    <w:name w:val="网格型7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2">
    <w:name w:val="网格型8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2">
    <w:name w:val="网格型9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2">
    <w:name w:val="网格型10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0">
    <w:name w:val="网格型12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网格型16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2">
    <w:name w:val="网格型52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2">
    <w:name w:val="网格型17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2">
    <w:name w:val="网格型203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2">
    <w:name w:val="网格型184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2">
    <w:name w:val="网格型292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浅色底纹1322"/>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2">
    <w:name w:val="浅色底纹 - 强调文字颜色 11322"/>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2">
    <w:name w:val="浅色底纹 - 着色 2322"/>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2">
    <w:name w:val="Table Normal32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32">
    <w:name w:val="网格型193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2">
    <w:name w:val="文档规范-表32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20">
    <w:name w:val="代码表322"/>
    <w:basedOn w:val="a1"/>
    <w:uiPriority w:val="99"/>
    <w:qFormat/>
    <w:rPr>
      <w:kern w:val="2"/>
      <w:sz w:val="21"/>
      <w:szCs w:val="21"/>
    </w:rPr>
    <w:tblPr/>
    <w:tcPr>
      <w:shd w:val="pct10" w:color="auto" w:fill="auto"/>
    </w:tcPr>
  </w:style>
  <w:style w:type="table" w:customStyle="1" w:styleId="112220">
    <w:name w:val="浅色底纹1122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2">
    <w:name w:val="浅色底纹 - 强调文字颜色 11122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2">
    <w:name w:val="浅色底纹 - 着色 2122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2">
    <w:name w:val="Table Normal122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221">
    <w:name w:val="网格型1122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2">
    <w:name w:val="文档规范-表122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2">
    <w:name w:val="代码表1222"/>
    <w:basedOn w:val="a1"/>
    <w:uiPriority w:val="99"/>
    <w:qFormat/>
    <w:rPr>
      <w:kern w:val="2"/>
      <w:sz w:val="21"/>
      <w:szCs w:val="21"/>
    </w:rPr>
    <w:tblPr/>
    <w:tcPr>
      <w:shd w:val="pct10" w:color="auto" w:fill="auto"/>
    </w:tcPr>
  </w:style>
  <w:style w:type="table" w:customStyle="1" w:styleId="121221">
    <w:name w:val="浅色底纹1212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2">
    <w:name w:val="浅色底纹 - 强调文字颜色 11212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2">
    <w:name w:val="浅色底纹 - 着色 2212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2">
    <w:name w:val="Table Normal212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22">
    <w:name w:val="网格型1512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20">
    <w:name w:val="文档规范-表212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20">
    <w:name w:val="代码表2122"/>
    <w:basedOn w:val="a1"/>
    <w:uiPriority w:val="99"/>
    <w:qFormat/>
    <w:rPr>
      <w:kern w:val="2"/>
      <w:sz w:val="21"/>
      <w:szCs w:val="21"/>
    </w:rPr>
    <w:tblPr/>
    <w:tcPr>
      <w:shd w:val="pct10" w:color="auto" w:fill="auto"/>
    </w:tcPr>
  </w:style>
  <w:style w:type="table" w:customStyle="1" w:styleId="1111220">
    <w:name w:val="浅色底纹11112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2">
    <w:name w:val="浅色底纹 - 强调文字颜色 111112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2">
    <w:name w:val="浅色底纹 - 着色 21112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2">
    <w:name w:val="Table Normal1112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221">
    <w:name w:val="网格型11112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20">
    <w:name w:val="文档规范-表1112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2">
    <w:name w:val="代码表11122"/>
    <w:basedOn w:val="a1"/>
    <w:uiPriority w:val="99"/>
    <w:qFormat/>
    <w:rPr>
      <w:kern w:val="2"/>
      <w:sz w:val="21"/>
      <w:szCs w:val="21"/>
    </w:rPr>
    <w:tblPr/>
    <w:tcPr>
      <w:shd w:val="pct10" w:color="auto" w:fill="auto"/>
    </w:tcPr>
  </w:style>
  <w:style w:type="table" w:customStyle="1" w:styleId="5622">
    <w:name w:val="网格型56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2">
    <w:name w:val="网格型1162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2">
    <w:name w:val="网格型26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2">
    <w:name w:val="网格型182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2">
    <w:name w:val="网格型142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2">
    <w:name w:val="网格型19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2">
    <w:name w:val="网格型20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网格型24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2">
    <w:name w:val="网格型181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网格型2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网格型2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网格型27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网格型28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2">
    <w:name w:val="网格型30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
    <w:name w:val="网格型3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网格型3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
    <w:name w:val="网格型3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网格型3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2">
    <w:name w:val="网格型3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2">
    <w:name w:val="网格型37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2">
    <w:name w:val="网格型38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2">
    <w:name w:val="网格型39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2">
    <w:name w:val="网格型40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2">
    <w:name w:val="网格型4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2">
    <w:name w:val="网格型4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2">
    <w:name w:val="网格型4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浅色底纹 - 着色 26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20">
    <w:name w:val="浅色底纹16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2">
    <w:name w:val="浅色底纹 - 强调文字颜色 116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2">
    <w:name w:val="Table Normal6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42">
    <w:name w:val="网格型2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
    <w:name w:val="网格型117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2">
    <w:name w:val="文档规范-表6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20">
    <w:name w:val="代码表62"/>
    <w:basedOn w:val="a1"/>
    <w:uiPriority w:val="99"/>
    <w:qFormat/>
    <w:tblPr/>
    <w:tcPr>
      <w:shd w:val="pct10" w:color="auto" w:fill="auto"/>
    </w:tcPr>
  </w:style>
  <w:style w:type="table" w:customStyle="1" w:styleId="3132">
    <w:name w:val="网格型3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2">
    <w:name w:val="网格型4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0">
    <w:name w:val="浅色底纹115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2">
    <w:name w:val="浅色底纹 - 强调文字颜色 1115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2">
    <w:name w:val="浅色底纹 - 着色 215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2">
    <w:name w:val="Table Normal15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52">
    <w:name w:val="网格型2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0">
    <w:name w:val="网格型118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2">
    <w:name w:val="文档规范-表15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23">
    <w:name w:val="代码表152"/>
    <w:basedOn w:val="a1"/>
    <w:uiPriority w:val="99"/>
    <w:qFormat/>
    <w:tblPr/>
    <w:tcPr>
      <w:shd w:val="pct10" w:color="auto" w:fill="auto"/>
    </w:tcPr>
  </w:style>
  <w:style w:type="table" w:customStyle="1" w:styleId="552">
    <w:name w:val="网格型5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2">
    <w:name w:val="网格型6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2">
    <w:name w:val="网格型7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2">
    <w:name w:val="网格型8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2">
    <w:name w:val="网格型9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2">
    <w:name w:val="网格型10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网格型12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
    <w:name w:val="网格型13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2">
    <w:name w:val="网格型14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0">
    <w:name w:val="浅色底纹124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2">
    <w:name w:val="浅色底纹 - 强调文字颜色 1124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2">
    <w:name w:val="浅色底纹 - 着色 224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2">
    <w:name w:val="Table Normal24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32">
    <w:name w:val="网格型22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0">
    <w:name w:val="文档规范-表24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20">
    <w:name w:val="代码表242"/>
    <w:basedOn w:val="a1"/>
    <w:uiPriority w:val="99"/>
    <w:qFormat/>
    <w:tblPr/>
    <w:tcPr>
      <w:shd w:val="pct10" w:color="auto" w:fill="auto"/>
    </w:tcPr>
  </w:style>
  <w:style w:type="table" w:customStyle="1" w:styleId="3142">
    <w:name w:val="网格型3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2">
    <w:name w:val="网格型4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
    <w:name w:val="浅色底纹1114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2">
    <w:name w:val="浅色底纹 - 强调文字颜色 11114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2">
    <w:name w:val="浅色底纹 - 着色 2114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2">
    <w:name w:val="Table Normal114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32">
    <w:name w:val="网格型21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0">
    <w:name w:val="网格型1114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20">
    <w:name w:val="文档规范-表114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21">
    <w:name w:val="代码表1142"/>
    <w:basedOn w:val="a1"/>
    <w:uiPriority w:val="99"/>
    <w:qFormat/>
    <w:tblPr/>
    <w:tcPr>
      <w:shd w:val="pct10" w:color="auto" w:fill="auto"/>
    </w:tcPr>
  </w:style>
  <w:style w:type="table" w:customStyle="1" w:styleId="5132">
    <w:name w:val="网格型5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2">
    <w:name w:val="网格型6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2">
    <w:name w:val="网格型7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2">
    <w:name w:val="网格型8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2">
    <w:name w:val="网格型9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2">
    <w:name w:val="网格型10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2">
    <w:name w:val="网格型12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2">
    <w:name w:val="网格型16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2">
    <w:name w:val="网格型52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网格型17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2">
    <w:name w:val="网格型204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2">
    <w:name w:val="网格型185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2">
    <w:name w:val="网格型293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浅色底纹1332"/>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2">
    <w:name w:val="浅色底纹 - 强调文字颜色 11332"/>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2">
    <w:name w:val="浅色底纹 - 着色 2332"/>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2">
    <w:name w:val="Table Normal33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42">
    <w:name w:val="网格型194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2">
    <w:name w:val="文档规范-表33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20">
    <w:name w:val="代码表332"/>
    <w:basedOn w:val="a1"/>
    <w:uiPriority w:val="99"/>
    <w:qFormat/>
    <w:rPr>
      <w:kern w:val="2"/>
      <w:sz w:val="21"/>
      <w:szCs w:val="21"/>
    </w:rPr>
    <w:tblPr/>
    <w:tcPr>
      <w:shd w:val="pct10" w:color="auto" w:fill="auto"/>
    </w:tcPr>
  </w:style>
  <w:style w:type="table" w:customStyle="1" w:styleId="11232">
    <w:name w:val="浅色底纹1123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2">
    <w:name w:val="浅色底纹 - 强调文字颜色 11123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2">
    <w:name w:val="浅色底纹 - 着色 2123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2">
    <w:name w:val="Table Normal123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320">
    <w:name w:val="网格型1123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2">
    <w:name w:val="文档规范-表123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21">
    <w:name w:val="代码表1232"/>
    <w:basedOn w:val="a1"/>
    <w:uiPriority w:val="99"/>
    <w:qFormat/>
    <w:rPr>
      <w:kern w:val="2"/>
      <w:sz w:val="21"/>
      <w:szCs w:val="21"/>
    </w:rPr>
    <w:tblPr/>
    <w:tcPr>
      <w:shd w:val="pct10" w:color="auto" w:fill="auto"/>
    </w:tcPr>
  </w:style>
  <w:style w:type="table" w:customStyle="1" w:styleId="121320">
    <w:name w:val="浅色底纹1213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2">
    <w:name w:val="浅色底纹 - 强调文字颜色 11213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2">
    <w:name w:val="浅色底纹 - 着色 2213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2">
    <w:name w:val="Table Normal213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32">
    <w:name w:val="网格型1513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20">
    <w:name w:val="文档规范-表213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20">
    <w:name w:val="代码表2132"/>
    <w:basedOn w:val="a1"/>
    <w:uiPriority w:val="99"/>
    <w:qFormat/>
    <w:rPr>
      <w:kern w:val="2"/>
      <w:sz w:val="21"/>
      <w:szCs w:val="21"/>
    </w:rPr>
    <w:tblPr/>
    <w:tcPr>
      <w:shd w:val="pct10" w:color="auto" w:fill="auto"/>
    </w:tcPr>
  </w:style>
  <w:style w:type="table" w:customStyle="1" w:styleId="111132">
    <w:name w:val="浅色底纹11113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2">
    <w:name w:val="浅色底纹 - 强调文字颜色 111113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2">
    <w:name w:val="浅色底纹 - 着色 21113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2">
    <w:name w:val="Table Normal1113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320">
    <w:name w:val="网格型11113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20">
    <w:name w:val="文档规范-表1113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21">
    <w:name w:val="代码表11132"/>
    <w:basedOn w:val="a1"/>
    <w:uiPriority w:val="99"/>
    <w:qFormat/>
    <w:rPr>
      <w:kern w:val="2"/>
      <w:sz w:val="21"/>
      <w:szCs w:val="21"/>
    </w:rPr>
    <w:tblPr/>
    <w:tcPr>
      <w:shd w:val="pct10" w:color="auto" w:fill="auto"/>
    </w:tcPr>
  </w:style>
  <w:style w:type="table" w:customStyle="1" w:styleId="5632">
    <w:name w:val="网格型56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2">
    <w:name w:val="网格型1163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2">
    <w:name w:val="网格型26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2">
    <w:name w:val="网格型182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2">
    <w:name w:val="网格型142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2">
    <w:name w:val="网格型19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2">
    <w:name w:val="网格型20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2">
    <w:name w:val="网格型24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2">
    <w:name w:val="网格型1813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2">
    <w:name w:val="网格型4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浅色底纹 - 着色 27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20">
    <w:name w:val="浅色底纹17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2">
    <w:name w:val="浅色底纹 - 强调文字颜色 117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2">
    <w:name w:val="Table Normal7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62">
    <w:name w:val="网格型2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2">
    <w:name w:val="网格型119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2">
    <w:name w:val="文档规范-表7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20">
    <w:name w:val="代码表72"/>
    <w:basedOn w:val="a1"/>
    <w:uiPriority w:val="99"/>
    <w:qFormat/>
    <w:tblPr/>
    <w:tcPr>
      <w:shd w:val="pct10" w:color="auto" w:fill="auto"/>
    </w:tcPr>
  </w:style>
  <w:style w:type="table" w:customStyle="1" w:styleId="3152">
    <w:name w:val="网格型3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2">
    <w:name w:val="网格型49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0">
    <w:name w:val="浅色底纹116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2">
    <w:name w:val="浅色底纹 - 强调文字颜色 1116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2">
    <w:name w:val="浅色底纹 - 着色 216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2">
    <w:name w:val="Table Normal16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72">
    <w:name w:val="网格型21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2">
    <w:name w:val="网格型1110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2">
    <w:name w:val="文档规范-表16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23">
    <w:name w:val="代码表162"/>
    <w:basedOn w:val="a1"/>
    <w:uiPriority w:val="99"/>
    <w:qFormat/>
    <w:tblPr/>
    <w:tcPr>
      <w:shd w:val="pct10" w:color="auto" w:fill="auto"/>
    </w:tcPr>
  </w:style>
  <w:style w:type="table" w:customStyle="1" w:styleId="572">
    <w:name w:val="网格型5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2">
    <w:name w:val="网格型6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2">
    <w:name w:val="网格型7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2">
    <w:name w:val="网格型8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2">
    <w:name w:val="网格型9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2">
    <w:name w:val="网格型10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网格型12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
    <w:name w:val="网格型13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2">
    <w:name w:val="网格型14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0">
    <w:name w:val="浅色底纹125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2">
    <w:name w:val="浅色底纹 - 强调文字颜色 1125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2">
    <w:name w:val="浅色底纹 - 着色 225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2">
    <w:name w:val="Table Normal25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42">
    <w:name w:val="网格型22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2">
    <w:name w:val="网格型155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0">
    <w:name w:val="文档规范-表25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20">
    <w:name w:val="代码表252"/>
    <w:basedOn w:val="a1"/>
    <w:uiPriority w:val="99"/>
    <w:qFormat/>
    <w:tblPr/>
    <w:tcPr>
      <w:shd w:val="pct10" w:color="auto" w:fill="auto"/>
    </w:tcPr>
  </w:style>
  <w:style w:type="table" w:customStyle="1" w:styleId="3162">
    <w:name w:val="网格型3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2">
    <w:name w:val="网格型4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
    <w:name w:val="浅色底纹1115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2">
    <w:name w:val="浅色底纹 - 强调文字颜色 11115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2">
    <w:name w:val="浅色底纹 - 着色 2115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2">
    <w:name w:val="Table Normal115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42">
    <w:name w:val="网格型21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0">
    <w:name w:val="网格型1115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20">
    <w:name w:val="文档规范-表115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21">
    <w:name w:val="代码表1152"/>
    <w:basedOn w:val="a1"/>
    <w:uiPriority w:val="99"/>
    <w:qFormat/>
    <w:tblPr/>
    <w:tcPr>
      <w:shd w:val="pct10" w:color="auto" w:fill="auto"/>
    </w:tcPr>
  </w:style>
  <w:style w:type="table" w:customStyle="1" w:styleId="5142">
    <w:name w:val="网格型5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2">
    <w:name w:val="网格型6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2">
    <w:name w:val="网格型7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2">
    <w:name w:val="网格型8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2">
    <w:name w:val="网格型9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2">
    <w:name w:val="网格型10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2">
    <w:name w:val="网格型12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2">
    <w:name w:val="网格型16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2">
    <w:name w:val="网格型52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2">
    <w:name w:val="网格型17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2">
    <w:name w:val="网格型205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2">
    <w:name w:val="网格型186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2">
    <w:name w:val="网格型294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0">
    <w:name w:val="浅色底纹1342"/>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2">
    <w:name w:val="浅色底纹 - 强调文字颜色 11342"/>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2">
    <w:name w:val="浅色底纹 - 着色 2342"/>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2">
    <w:name w:val="Table Normal34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52">
    <w:name w:val="网格型195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2">
    <w:name w:val="文档规范-表34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20">
    <w:name w:val="代码表342"/>
    <w:basedOn w:val="a1"/>
    <w:uiPriority w:val="99"/>
    <w:qFormat/>
    <w:rPr>
      <w:kern w:val="2"/>
      <w:sz w:val="21"/>
      <w:szCs w:val="21"/>
    </w:rPr>
    <w:tblPr/>
    <w:tcPr>
      <w:shd w:val="pct10" w:color="auto" w:fill="auto"/>
    </w:tcPr>
  </w:style>
  <w:style w:type="table" w:customStyle="1" w:styleId="11242">
    <w:name w:val="浅色底纹1124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2">
    <w:name w:val="浅色底纹 - 强调文字颜色 11124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2">
    <w:name w:val="浅色底纹 - 着色 2124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2">
    <w:name w:val="Table Normal124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420">
    <w:name w:val="网格型1124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2">
    <w:name w:val="文档规范-表124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21">
    <w:name w:val="代码表1242"/>
    <w:basedOn w:val="a1"/>
    <w:uiPriority w:val="99"/>
    <w:qFormat/>
    <w:rPr>
      <w:kern w:val="2"/>
      <w:sz w:val="21"/>
      <w:szCs w:val="21"/>
    </w:rPr>
    <w:tblPr/>
    <w:tcPr>
      <w:shd w:val="pct10" w:color="auto" w:fill="auto"/>
    </w:tcPr>
  </w:style>
  <w:style w:type="table" w:customStyle="1" w:styleId="121420">
    <w:name w:val="浅色底纹1214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2">
    <w:name w:val="浅色底纹 - 强调文字颜色 11214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2">
    <w:name w:val="浅色底纹 - 着色 2214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2">
    <w:name w:val="Table Normal214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42">
    <w:name w:val="网格型1514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20">
    <w:name w:val="文档规范-表214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20">
    <w:name w:val="代码表2142"/>
    <w:basedOn w:val="a1"/>
    <w:uiPriority w:val="99"/>
    <w:qFormat/>
    <w:rPr>
      <w:kern w:val="2"/>
      <w:sz w:val="21"/>
      <w:szCs w:val="21"/>
    </w:rPr>
    <w:tblPr/>
    <w:tcPr>
      <w:shd w:val="pct10" w:color="auto" w:fill="auto"/>
    </w:tcPr>
  </w:style>
  <w:style w:type="table" w:customStyle="1" w:styleId="111142">
    <w:name w:val="浅色底纹11114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2">
    <w:name w:val="浅色底纹 - 强调文字颜色 111114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2">
    <w:name w:val="浅色底纹 - 着色 21114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2">
    <w:name w:val="Table Normal1114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420">
    <w:name w:val="网格型11114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20">
    <w:name w:val="文档规范-表1114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21">
    <w:name w:val="代码表11142"/>
    <w:basedOn w:val="a1"/>
    <w:uiPriority w:val="99"/>
    <w:qFormat/>
    <w:rPr>
      <w:kern w:val="2"/>
      <w:sz w:val="21"/>
      <w:szCs w:val="21"/>
    </w:rPr>
    <w:tblPr/>
    <w:tcPr>
      <w:shd w:val="pct10" w:color="auto" w:fill="auto"/>
    </w:tcPr>
  </w:style>
  <w:style w:type="table" w:customStyle="1" w:styleId="5642">
    <w:name w:val="网格型56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2">
    <w:name w:val="网格型1164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2">
    <w:name w:val="网格型26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2">
    <w:name w:val="网格型182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2">
    <w:name w:val="网格型142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2">
    <w:name w:val="网格型19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2">
    <w:name w:val="网格型20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2">
    <w:name w:val="网格型24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2">
    <w:name w:val="网格型18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2">
    <w:name w:val="网格型50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浅色底纹 - 着色 28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20">
    <w:name w:val="浅色底纹18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2">
    <w:name w:val="浅色底纹 - 强调文字颜色 118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2">
    <w:name w:val="Table Normal8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82">
    <w:name w:val="网格型21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2">
    <w:name w:val="网格型120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2">
    <w:name w:val="文档规范-表8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20">
    <w:name w:val="代码表82"/>
    <w:basedOn w:val="a1"/>
    <w:uiPriority w:val="99"/>
    <w:qFormat/>
    <w:tblPr/>
    <w:tcPr>
      <w:shd w:val="pct10" w:color="auto" w:fill="auto"/>
    </w:tcPr>
  </w:style>
  <w:style w:type="table" w:customStyle="1" w:styleId="3172">
    <w:name w:val="网格型31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2">
    <w:name w:val="网格型410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0">
    <w:name w:val="浅色底纹117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2">
    <w:name w:val="浅色底纹 - 强调文字颜色 1117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2">
    <w:name w:val="浅色底纹 - 着色 217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2">
    <w:name w:val="Table Normal17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92">
    <w:name w:val="网格型219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
    <w:name w:val="网格型1116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2">
    <w:name w:val="文档规范-表17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23">
    <w:name w:val="代码表172"/>
    <w:basedOn w:val="a1"/>
    <w:uiPriority w:val="99"/>
    <w:qFormat/>
    <w:tblPr/>
    <w:tcPr>
      <w:shd w:val="pct10" w:color="auto" w:fill="auto"/>
    </w:tcPr>
  </w:style>
  <w:style w:type="table" w:customStyle="1" w:styleId="582">
    <w:name w:val="网格型5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2">
    <w:name w:val="网格型6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2">
    <w:name w:val="网格型7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2">
    <w:name w:val="网格型8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2">
    <w:name w:val="网格型9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2">
    <w:name w:val="网格型10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
    <w:name w:val="网格型12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2">
    <w:name w:val="网格型14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0">
    <w:name w:val="浅色底纹126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2">
    <w:name w:val="浅色底纹 - 强调文字颜色 1126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2">
    <w:name w:val="浅色底纹 - 着色 226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2">
    <w:name w:val="Table Normal26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52">
    <w:name w:val="网格型22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2">
    <w:name w:val="网格型156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0">
    <w:name w:val="文档规范-表26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20">
    <w:name w:val="代码表262"/>
    <w:basedOn w:val="a1"/>
    <w:uiPriority w:val="99"/>
    <w:qFormat/>
    <w:tblPr/>
    <w:tcPr>
      <w:shd w:val="pct10" w:color="auto" w:fill="auto"/>
    </w:tcPr>
  </w:style>
  <w:style w:type="table" w:customStyle="1" w:styleId="3182">
    <w:name w:val="网格型31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2">
    <w:name w:val="网格型4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0">
    <w:name w:val="浅色底纹1116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2">
    <w:name w:val="浅色底纹 - 强调文字颜色 11116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2">
    <w:name w:val="浅色底纹 - 着色 2116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2">
    <w:name w:val="Table Normal116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52">
    <w:name w:val="网格型21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0">
    <w:name w:val="网格型1117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20">
    <w:name w:val="文档规范-表116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23">
    <w:name w:val="代码表1162"/>
    <w:basedOn w:val="a1"/>
    <w:uiPriority w:val="99"/>
    <w:qFormat/>
    <w:tblPr/>
    <w:tcPr>
      <w:shd w:val="pct10" w:color="auto" w:fill="auto"/>
    </w:tcPr>
  </w:style>
  <w:style w:type="table" w:customStyle="1" w:styleId="5152">
    <w:name w:val="网格型5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2">
    <w:name w:val="网格型6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2">
    <w:name w:val="网格型7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2">
    <w:name w:val="网格型8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2">
    <w:name w:val="网格型9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2">
    <w:name w:val="网格型10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2">
    <w:name w:val="网格型12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2">
    <w:name w:val="网格型16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2">
    <w:name w:val="网格型52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网格型17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2">
    <w:name w:val="网格型206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2">
    <w:name w:val="网格型187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2">
    <w:name w:val="网格型295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0">
    <w:name w:val="浅色底纹135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2">
    <w:name w:val="浅色底纹 - 强调文字颜色 1135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2">
    <w:name w:val="浅色底纹 - 着色 235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2">
    <w:name w:val="Table Normal35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62">
    <w:name w:val="网格型196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2">
    <w:name w:val="文档规范-表35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20">
    <w:name w:val="代码表352"/>
    <w:basedOn w:val="a1"/>
    <w:uiPriority w:val="99"/>
    <w:qFormat/>
    <w:rPr>
      <w:kern w:val="2"/>
      <w:sz w:val="21"/>
      <w:szCs w:val="21"/>
    </w:rPr>
    <w:tblPr/>
    <w:tcPr>
      <w:shd w:val="pct10" w:color="auto" w:fill="auto"/>
    </w:tcPr>
  </w:style>
  <w:style w:type="table" w:customStyle="1" w:styleId="11252">
    <w:name w:val="浅色底纹1125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2">
    <w:name w:val="浅色底纹 - 强调文字颜色 11125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2">
    <w:name w:val="浅色底纹 - 着色 2125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2">
    <w:name w:val="Table Normal125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520">
    <w:name w:val="网格型1125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2">
    <w:name w:val="文档规范-表125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21">
    <w:name w:val="代码表1252"/>
    <w:basedOn w:val="a1"/>
    <w:uiPriority w:val="99"/>
    <w:qFormat/>
    <w:rPr>
      <w:kern w:val="2"/>
      <w:sz w:val="21"/>
      <w:szCs w:val="21"/>
    </w:rPr>
    <w:tblPr/>
    <w:tcPr>
      <w:shd w:val="pct10" w:color="auto" w:fill="auto"/>
    </w:tcPr>
  </w:style>
  <w:style w:type="table" w:customStyle="1" w:styleId="121520">
    <w:name w:val="浅色底纹1215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2">
    <w:name w:val="浅色底纹 - 强调文字颜色 11215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2">
    <w:name w:val="浅色底纹 - 着色 2215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2">
    <w:name w:val="Table Normal215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52">
    <w:name w:val="网格型1515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20">
    <w:name w:val="文档规范-表215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20">
    <w:name w:val="代码表2152"/>
    <w:basedOn w:val="a1"/>
    <w:uiPriority w:val="99"/>
    <w:qFormat/>
    <w:rPr>
      <w:kern w:val="2"/>
      <w:sz w:val="21"/>
      <w:szCs w:val="21"/>
    </w:rPr>
    <w:tblPr/>
    <w:tcPr>
      <w:shd w:val="pct10" w:color="auto" w:fill="auto"/>
    </w:tcPr>
  </w:style>
  <w:style w:type="table" w:customStyle="1" w:styleId="111152">
    <w:name w:val="浅色底纹11115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2">
    <w:name w:val="浅色底纹 - 强调文字颜色 111115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2">
    <w:name w:val="浅色底纹 - 着色 21115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2">
    <w:name w:val="Table Normal1115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520">
    <w:name w:val="网格型11115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20">
    <w:name w:val="文档规范-表1115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21">
    <w:name w:val="代码表11152"/>
    <w:basedOn w:val="a1"/>
    <w:uiPriority w:val="99"/>
    <w:qFormat/>
    <w:rPr>
      <w:kern w:val="2"/>
      <w:sz w:val="21"/>
      <w:szCs w:val="21"/>
    </w:rPr>
    <w:tblPr/>
    <w:tcPr>
      <w:shd w:val="pct10" w:color="auto" w:fill="auto"/>
    </w:tcPr>
  </w:style>
  <w:style w:type="table" w:customStyle="1" w:styleId="5652">
    <w:name w:val="网格型56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2">
    <w:name w:val="网格型1165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2">
    <w:name w:val="网格型26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2">
    <w:name w:val="网格型182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2">
    <w:name w:val="网格型142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2">
    <w:name w:val="网格型19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2">
    <w:name w:val="网格型20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2">
    <w:name w:val="网格型24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2">
    <w:name w:val="网格型181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1">
    <w:name w:val="网格型5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浅色底纹 - 着色 29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10">
    <w:name w:val="浅色底纹19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1">
    <w:name w:val="浅色底纹 - 强调文字颜色 119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1">
    <w:name w:val="Table Normal9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01">
    <w:name w:val="网格型22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0">
    <w:name w:val="网格型127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1">
    <w:name w:val="文档规范-表9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18">
    <w:name w:val="代码表91"/>
    <w:basedOn w:val="a1"/>
    <w:uiPriority w:val="99"/>
    <w:qFormat/>
    <w:tblPr/>
    <w:tcPr>
      <w:shd w:val="pct10" w:color="auto" w:fill="auto"/>
    </w:tcPr>
  </w:style>
  <w:style w:type="table" w:customStyle="1" w:styleId="3191">
    <w:name w:val="网格型31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1">
    <w:name w:val="网格型4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0">
    <w:name w:val="浅色底纹118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1">
    <w:name w:val="浅色底纹 - 强调文字颜色 1118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1">
    <w:name w:val="浅色底纹 - 着色 218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1">
    <w:name w:val="Table Normal18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01">
    <w:name w:val="网格型21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
    <w:name w:val="网格型1118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1">
    <w:name w:val="文档规范-表18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18">
    <w:name w:val="代码表181"/>
    <w:basedOn w:val="a1"/>
    <w:uiPriority w:val="99"/>
    <w:qFormat/>
    <w:tblPr/>
    <w:tcPr>
      <w:shd w:val="pct10" w:color="auto" w:fill="auto"/>
    </w:tcPr>
  </w:style>
  <w:style w:type="table" w:customStyle="1" w:styleId="5101">
    <w:name w:val="网格型5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1">
    <w:name w:val="网格型6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1">
    <w:name w:val="网格型7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1">
    <w:name w:val="网格型8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1">
    <w:name w:val="网格型9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1">
    <w:name w:val="网格型10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
    <w:name w:val="网格型12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
    <w:name w:val="网格型13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1">
    <w:name w:val="网格型14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1">
    <w:name w:val="浅色底纹127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1">
    <w:name w:val="浅色底纹 - 强调文字颜色 1127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1">
    <w:name w:val="浅色底纹 - 着色 227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1">
    <w:name w:val="Table Normal27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61">
    <w:name w:val="网格型22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1">
    <w:name w:val="网格型157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10">
    <w:name w:val="文档规范-表27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10">
    <w:name w:val="代码表271"/>
    <w:basedOn w:val="a1"/>
    <w:uiPriority w:val="99"/>
    <w:qFormat/>
    <w:tblPr/>
    <w:tcPr>
      <w:shd w:val="pct10" w:color="auto" w:fill="auto"/>
    </w:tcPr>
  </w:style>
  <w:style w:type="table" w:customStyle="1" w:styleId="31101">
    <w:name w:val="网格型31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1">
    <w:name w:val="网格型41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0">
    <w:name w:val="浅色底纹1117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1">
    <w:name w:val="浅色底纹 - 强调文字颜色 11117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1">
    <w:name w:val="浅色底纹 - 着色 2117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1">
    <w:name w:val="Table Normal117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61">
    <w:name w:val="网格型21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1">
    <w:name w:val="网格型1119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10">
    <w:name w:val="文档规范-表117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2">
    <w:name w:val="代码表1171"/>
    <w:basedOn w:val="a1"/>
    <w:uiPriority w:val="99"/>
    <w:qFormat/>
    <w:tblPr/>
    <w:tcPr>
      <w:shd w:val="pct10" w:color="auto" w:fill="auto"/>
    </w:tcPr>
  </w:style>
  <w:style w:type="table" w:customStyle="1" w:styleId="5161">
    <w:name w:val="网格型5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1">
    <w:name w:val="网格型6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1">
    <w:name w:val="网格型7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1">
    <w:name w:val="网格型8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1">
    <w:name w:val="网格型9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1">
    <w:name w:val="网格型10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1">
    <w:name w:val="网格型12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1">
    <w:name w:val="网格型16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1">
    <w:name w:val="网格型52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1">
    <w:name w:val="网格型17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1">
    <w:name w:val="网格型2071"/>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1">
    <w:name w:val="网格型188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1">
    <w:name w:val="网格型296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0">
    <w:name w:val="浅色底纹136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1">
    <w:name w:val="浅色底纹 - 强调文字颜色 1136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1">
    <w:name w:val="浅色底纹 - 着色 236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1">
    <w:name w:val="Table Normal36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71">
    <w:name w:val="网格型197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1">
    <w:name w:val="文档规范-表36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10">
    <w:name w:val="代码表361"/>
    <w:basedOn w:val="a1"/>
    <w:uiPriority w:val="99"/>
    <w:qFormat/>
    <w:rPr>
      <w:kern w:val="2"/>
      <w:sz w:val="21"/>
      <w:szCs w:val="21"/>
    </w:rPr>
    <w:tblPr/>
    <w:tcPr>
      <w:shd w:val="pct10" w:color="auto" w:fill="auto"/>
    </w:tcPr>
  </w:style>
  <w:style w:type="table" w:customStyle="1" w:styleId="11261">
    <w:name w:val="浅色底纹1126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1">
    <w:name w:val="浅色底纹 - 强调文字颜色 11126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1">
    <w:name w:val="浅色底纹 - 着色 2126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1">
    <w:name w:val="Table Normal126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610">
    <w:name w:val="网格型1126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1">
    <w:name w:val="文档规范-表126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2">
    <w:name w:val="代码表1261"/>
    <w:basedOn w:val="a1"/>
    <w:uiPriority w:val="99"/>
    <w:qFormat/>
    <w:rPr>
      <w:kern w:val="2"/>
      <w:sz w:val="21"/>
      <w:szCs w:val="21"/>
    </w:rPr>
    <w:tblPr/>
    <w:tcPr>
      <w:shd w:val="pct10" w:color="auto" w:fill="auto"/>
    </w:tcPr>
  </w:style>
  <w:style w:type="table" w:customStyle="1" w:styleId="121610">
    <w:name w:val="浅色底纹1216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1">
    <w:name w:val="浅色底纹 - 强调文字颜色 11216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1">
    <w:name w:val="浅色底纹 - 着色 2216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1">
    <w:name w:val="Table Normal216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61">
    <w:name w:val="网格型1516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10">
    <w:name w:val="文档规范-表216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1">
    <w:name w:val="代码表2161"/>
    <w:basedOn w:val="a1"/>
    <w:uiPriority w:val="99"/>
    <w:qFormat/>
    <w:rPr>
      <w:kern w:val="2"/>
      <w:sz w:val="21"/>
      <w:szCs w:val="21"/>
    </w:rPr>
    <w:tblPr/>
    <w:tcPr>
      <w:shd w:val="pct10" w:color="auto" w:fill="auto"/>
    </w:tcPr>
  </w:style>
  <w:style w:type="table" w:customStyle="1" w:styleId="111161">
    <w:name w:val="浅色底纹11116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1">
    <w:name w:val="浅色底纹 - 强调文字颜色 111116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1">
    <w:name w:val="浅色底纹 - 着色 21116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1">
    <w:name w:val="Table Normal1116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610">
    <w:name w:val="网格型11116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10">
    <w:name w:val="文档规范-表1116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2">
    <w:name w:val="代码表11161"/>
    <w:basedOn w:val="a1"/>
    <w:uiPriority w:val="99"/>
    <w:qFormat/>
    <w:rPr>
      <w:kern w:val="2"/>
      <w:sz w:val="21"/>
      <w:szCs w:val="21"/>
    </w:rPr>
    <w:tblPr/>
    <w:tcPr>
      <w:shd w:val="pct10" w:color="auto" w:fill="auto"/>
    </w:tcPr>
  </w:style>
  <w:style w:type="table" w:customStyle="1" w:styleId="5661">
    <w:name w:val="网格型56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1">
    <w:name w:val="网格型1166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1">
    <w:name w:val="网格型26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1">
    <w:name w:val="网格型182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1">
    <w:name w:val="网格型142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1">
    <w:name w:val="网格型19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1">
    <w:name w:val="网格型20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1">
    <w:name w:val="网格型24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1">
    <w:name w:val="网格型181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网格型23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浅色底纹 - 着色 241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11">
    <w:name w:val="浅色底纹14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1">
    <w:name w:val="浅色底纹 - 强调文字颜色 114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1">
    <w:name w:val="Table Normal4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521">
    <w:name w:val="网格型25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1">
    <w:name w:val="网格型110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1">
    <w:name w:val="文档规范-表4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10">
    <w:name w:val="代码表411"/>
    <w:basedOn w:val="a1"/>
    <w:uiPriority w:val="99"/>
    <w:qFormat/>
    <w:tblPr/>
    <w:tcPr>
      <w:shd w:val="pct10" w:color="auto" w:fill="auto"/>
    </w:tcPr>
  </w:style>
  <w:style w:type="table" w:customStyle="1" w:styleId="3221">
    <w:name w:val="网格型32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网格型42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0">
    <w:name w:val="浅色底纹113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1">
    <w:name w:val="浅色底纹 - 强调文字颜色 1113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1">
    <w:name w:val="浅色底纹 - 着色 2131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1">
    <w:name w:val="Table Normal13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2110">
    <w:name w:val="网格型2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1">
    <w:name w:val="网格型113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1">
    <w:name w:val="文档规范-表13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12">
    <w:name w:val="代码表1311"/>
    <w:basedOn w:val="a1"/>
    <w:uiPriority w:val="99"/>
    <w:qFormat/>
    <w:tblPr/>
    <w:tcPr>
      <w:shd w:val="pct10" w:color="auto" w:fill="auto"/>
    </w:tcPr>
  </w:style>
  <w:style w:type="table" w:customStyle="1" w:styleId="5311">
    <w:name w:val="网格型5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
    <w:name w:val="网格型6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网格型7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1">
    <w:name w:val="网格型8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1">
    <w:name w:val="网格型9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网格型10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0">
    <w:name w:val="网格型12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0">
    <w:name w:val="网格型13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10">
    <w:name w:val="网格型14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1">
    <w:name w:val="浅色底纹122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1">
    <w:name w:val="浅色底纹 - 强调文字颜色 1122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1">
    <w:name w:val="浅色底纹 - 着色 222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1">
    <w:name w:val="Table Normal22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111">
    <w:name w:val="网格型22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1">
    <w:name w:val="网格型152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10">
    <w:name w:val="文档规范-表22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10">
    <w:name w:val="代码表2211"/>
    <w:basedOn w:val="a1"/>
    <w:uiPriority w:val="99"/>
    <w:qFormat/>
    <w:tblPr/>
    <w:tcPr>
      <w:shd w:val="pct10" w:color="auto" w:fill="auto"/>
    </w:tcPr>
  </w:style>
  <w:style w:type="table" w:customStyle="1" w:styleId="31111">
    <w:name w:val="网格型3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网格型4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0">
    <w:name w:val="浅色底纹1112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1">
    <w:name w:val="浅色底纹 - 强调文字颜色 11112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1">
    <w:name w:val="浅色底纹 - 着色 2112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1">
    <w:name w:val="Table Normal112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111">
    <w:name w:val="网格型21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1">
    <w:name w:val="网格型1112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10">
    <w:name w:val="文档规范-表112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12">
    <w:name w:val="代码表11211"/>
    <w:basedOn w:val="a1"/>
    <w:uiPriority w:val="99"/>
    <w:qFormat/>
    <w:tblPr/>
    <w:tcPr>
      <w:shd w:val="pct10" w:color="auto" w:fill="auto"/>
    </w:tcPr>
  </w:style>
  <w:style w:type="table" w:customStyle="1" w:styleId="51111">
    <w:name w:val="网格型5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1">
    <w:name w:val="网格型6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1">
    <w:name w:val="网格型7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1">
    <w:name w:val="网格型8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1">
    <w:name w:val="网格型9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1">
    <w:name w:val="网格型10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10">
    <w:name w:val="网格型12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1">
    <w:name w:val="网格型16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1">
    <w:name w:val="网格型52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1">
    <w:name w:val="网格型17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1">
    <w:name w:val="网格型20211"/>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1">
    <w:name w:val="网格型1831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1">
    <w:name w:val="网格型2911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1">
    <w:name w:val="浅色底纹1311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1">
    <w:name w:val="浅色底纹 - 强调文字颜色 113111"/>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1">
    <w:name w:val="浅色底纹 - 着色 2311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1">
    <w:name w:val="Table Normal3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211">
    <w:name w:val="网格型1921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1">
    <w:name w:val="文档规范-表3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10">
    <w:name w:val="代码表3111"/>
    <w:basedOn w:val="a1"/>
    <w:uiPriority w:val="99"/>
    <w:qFormat/>
    <w:rPr>
      <w:kern w:val="2"/>
      <w:sz w:val="21"/>
      <w:szCs w:val="21"/>
    </w:rPr>
    <w:tblPr/>
    <w:tcPr>
      <w:shd w:val="pct10" w:color="auto" w:fill="auto"/>
    </w:tcPr>
  </w:style>
  <w:style w:type="table" w:customStyle="1" w:styleId="1121110">
    <w:name w:val="浅色底纹11211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1">
    <w:name w:val="浅色底纹 - 强调文字颜色 111211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1">
    <w:name w:val="浅色底纹 - 着色 21211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1">
    <w:name w:val="Table Normal12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111">
    <w:name w:val="网格型11211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1">
    <w:name w:val="文档规范-表12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12">
    <w:name w:val="代码表12111"/>
    <w:basedOn w:val="a1"/>
    <w:uiPriority w:val="99"/>
    <w:qFormat/>
    <w:rPr>
      <w:kern w:val="2"/>
      <w:sz w:val="21"/>
      <w:szCs w:val="21"/>
    </w:rPr>
    <w:tblPr/>
    <w:tcPr>
      <w:shd w:val="pct10" w:color="auto" w:fill="auto"/>
    </w:tcPr>
  </w:style>
  <w:style w:type="table" w:customStyle="1" w:styleId="1211111">
    <w:name w:val="浅色底纹1211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1">
    <w:name w:val="浅色底纹 - 强调文字颜色 11211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1">
    <w:name w:val="浅色底纹 - 着色 2211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1">
    <w:name w:val="Table Normal21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111">
    <w:name w:val="网格型1511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10">
    <w:name w:val="文档规范-表21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10">
    <w:name w:val="代码表21111"/>
    <w:basedOn w:val="a1"/>
    <w:uiPriority w:val="99"/>
    <w:qFormat/>
    <w:rPr>
      <w:kern w:val="2"/>
      <w:sz w:val="21"/>
      <w:szCs w:val="21"/>
    </w:rPr>
    <w:tblPr/>
    <w:tcPr>
      <w:shd w:val="pct10" w:color="auto" w:fill="auto"/>
    </w:tcPr>
  </w:style>
  <w:style w:type="table" w:customStyle="1" w:styleId="11111110">
    <w:name w:val="浅色底纹11111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1">
    <w:name w:val="浅色底纹 - 强调文字颜色 111111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1">
    <w:name w:val="浅色底纹 - 着色 21111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1">
    <w:name w:val="Table Normal111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111">
    <w:name w:val="网格型11111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10">
    <w:name w:val="文档规范-表111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12">
    <w:name w:val="代码表111111"/>
    <w:basedOn w:val="a1"/>
    <w:uiPriority w:val="99"/>
    <w:qFormat/>
    <w:rPr>
      <w:kern w:val="2"/>
      <w:sz w:val="21"/>
      <w:szCs w:val="21"/>
    </w:rPr>
    <w:tblPr/>
    <w:tcPr>
      <w:shd w:val="pct10" w:color="auto" w:fill="auto"/>
    </w:tcPr>
  </w:style>
  <w:style w:type="table" w:customStyle="1" w:styleId="56111">
    <w:name w:val="网格型56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1">
    <w:name w:val="网格型1161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1">
    <w:name w:val="网格型26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1">
    <w:name w:val="网格型182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1">
    <w:name w:val="网格型142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1">
    <w:name w:val="网格型19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1">
    <w:name w:val="网格型20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1">
    <w:name w:val="网格型24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1">
    <w:name w:val="网格型181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1">
    <w:name w:val="网格型27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1">
    <w:name w:val="网格型28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1">
    <w:name w:val="网格型30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网格型33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1">
    <w:name w:val="网格型34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1">
    <w:name w:val="网格型35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1">
    <w:name w:val="网格型36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1">
    <w:name w:val="网格型37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1">
    <w:name w:val="网格型38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1">
    <w:name w:val="网格型39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1">
    <w:name w:val="网格型40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网格型43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1">
    <w:name w:val="网格型4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浅色底纹 - 着色 251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10">
    <w:name w:val="浅色底纹15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1">
    <w:name w:val="浅色底纹 - 强调文字颜色 115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1">
    <w:name w:val="Table Normal5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11">
    <w:name w:val="网格型210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0">
    <w:name w:val="网格型114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1">
    <w:name w:val="文档规范-表5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10">
    <w:name w:val="代码表511"/>
    <w:basedOn w:val="a1"/>
    <w:uiPriority w:val="99"/>
    <w:qFormat/>
    <w:tblPr/>
    <w:tcPr>
      <w:shd w:val="pct10" w:color="auto" w:fill="auto"/>
    </w:tcPr>
  </w:style>
  <w:style w:type="table" w:customStyle="1" w:styleId="31011">
    <w:name w:val="网格型310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1">
    <w:name w:val="网格型4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1">
    <w:name w:val="浅色底纹114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1">
    <w:name w:val="浅色底纹 - 强调文字颜色 1114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1">
    <w:name w:val="浅色底纹 - 着色 2141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1">
    <w:name w:val="Table Normal14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3110">
    <w:name w:val="网格型2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0">
    <w:name w:val="网格型115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1">
    <w:name w:val="文档规范-表14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12">
    <w:name w:val="代码表1411"/>
    <w:basedOn w:val="a1"/>
    <w:uiPriority w:val="99"/>
    <w:qFormat/>
    <w:tblPr/>
    <w:tcPr>
      <w:shd w:val="pct10" w:color="auto" w:fill="auto"/>
    </w:tcPr>
  </w:style>
  <w:style w:type="table" w:customStyle="1" w:styleId="5411">
    <w:name w:val="网格型5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1">
    <w:name w:val="网格型6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1">
    <w:name w:val="网格型7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1">
    <w:name w:val="网格型8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1">
    <w:name w:val="网格型9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1">
    <w:name w:val="网格型10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0">
    <w:name w:val="网格型12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0">
    <w:name w:val="网格型13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1">
    <w:name w:val="网格型14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1">
    <w:name w:val="浅色底纹123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1">
    <w:name w:val="浅色底纹 - 强调文字颜色 1123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1">
    <w:name w:val="浅色底纹 - 着色 223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1">
    <w:name w:val="Table Normal23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211">
    <w:name w:val="网格型22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1">
    <w:name w:val="网格型153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10">
    <w:name w:val="文档规范-表23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1">
    <w:name w:val="代码表2311"/>
    <w:basedOn w:val="a1"/>
    <w:uiPriority w:val="99"/>
    <w:qFormat/>
    <w:tblPr/>
    <w:tcPr>
      <w:shd w:val="pct10" w:color="auto" w:fill="auto"/>
    </w:tcPr>
  </w:style>
  <w:style w:type="table" w:customStyle="1" w:styleId="31211">
    <w:name w:val="网格型3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1">
    <w:name w:val="网格型4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0">
    <w:name w:val="浅色底纹1113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1">
    <w:name w:val="浅色底纹 - 强调文字颜色 11113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1">
    <w:name w:val="浅色底纹 - 着色 2113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1">
    <w:name w:val="Table Normal113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211">
    <w:name w:val="网格型21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1">
    <w:name w:val="网格型1113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10">
    <w:name w:val="文档规范-表113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12">
    <w:name w:val="代码表11311"/>
    <w:basedOn w:val="a1"/>
    <w:uiPriority w:val="99"/>
    <w:qFormat/>
    <w:tblPr/>
    <w:tcPr>
      <w:shd w:val="pct10" w:color="auto" w:fill="auto"/>
    </w:tcPr>
  </w:style>
  <w:style w:type="table" w:customStyle="1" w:styleId="51211">
    <w:name w:val="网格型5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1">
    <w:name w:val="网格型6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1">
    <w:name w:val="网格型7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1">
    <w:name w:val="网格型8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1">
    <w:name w:val="网格型9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1">
    <w:name w:val="网格型10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10">
    <w:name w:val="网格型12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1">
    <w:name w:val="网格型16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1">
    <w:name w:val="网格型52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1">
    <w:name w:val="网格型17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1">
    <w:name w:val="网格型20311"/>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1">
    <w:name w:val="网格型1841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1">
    <w:name w:val="网格型2921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1">
    <w:name w:val="浅色底纹13211"/>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1">
    <w:name w:val="浅色底纹 - 强调文字颜色 113211"/>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1">
    <w:name w:val="浅色底纹 - 着色 23211"/>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1">
    <w:name w:val="Table Normal32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311">
    <w:name w:val="网格型1931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1">
    <w:name w:val="文档规范-表32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1">
    <w:name w:val="代码表3211"/>
    <w:basedOn w:val="a1"/>
    <w:uiPriority w:val="99"/>
    <w:qFormat/>
    <w:rPr>
      <w:kern w:val="2"/>
      <w:sz w:val="21"/>
      <w:szCs w:val="21"/>
    </w:rPr>
    <w:tblPr/>
    <w:tcPr>
      <w:shd w:val="pct10" w:color="auto" w:fill="auto"/>
    </w:tcPr>
  </w:style>
  <w:style w:type="table" w:customStyle="1" w:styleId="1122110">
    <w:name w:val="浅色底纹11221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1">
    <w:name w:val="浅色底纹 - 强调文字颜色 111221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1">
    <w:name w:val="浅色底纹 - 着色 21221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1">
    <w:name w:val="Table Normal122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2111">
    <w:name w:val="网格型11221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1">
    <w:name w:val="文档规范-表122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12">
    <w:name w:val="代码表12211"/>
    <w:basedOn w:val="a1"/>
    <w:uiPriority w:val="99"/>
    <w:qFormat/>
    <w:rPr>
      <w:kern w:val="2"/>
      <w:sz w:val="21"/>
      <w:szCs w:val="21"/>
    </w:rPr>
    <w:tblPr/>
    <w:tcPr>
      <w:shd w:val="pct10" w:color="auto" w:fill="auto"/>
    </w:tcPr>
  </w:style>
  <w:style w:type="table" w:customStyle="1" w:styleId="1212111">
    <w:name w:val="浅色底纹1212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1">
    <w:name w:val="浅色底纹 - 强调文字颜色 11212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1">
    <w:name w:val="浅色底纹 - 着色 2212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1">
    <w:name w:val="Table Normal212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211">
    <w:name w:val="网格型1512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10">
    <w:name w:val="文档规范-表212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1">
    <w:name w:val="代码表21211"/>
    <w:basedOn w:val="a1"/>
    <w:uiPriority w:val="99"/>
    <w:qFormat/>
    <w:rPr>
      <w:kern w:val="2"/>
      <w:sz w:val="21"/>
      <w:szCs w:val="21"/>
    </w:rPr>
    <w:tblPr/>
    <w:tcPr>
      <w:shd w:val="pct10" w:color="auto" w:fill="auto"/>
    </w:tcPr>
  </w:style>
  <w:style w:type="table" w:customStyle="1" w:styleId="11112110">
    <w:name w:val="浅色底纹11112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1">
    <w:name w:val="浅色底纹 - 强调文字颜色 111112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1">
    <w:name w:val="浅色底纹 - 着色 21112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1">
    <w:name w:val="Table Normal1112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2111">
    <w:name w:val="网格型11112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10">
    <w:name w:val="文档规范-表1112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12">
    <w:name w:val="代码表111211"/>
    <w:basedOn w:val="a1"/>
    <w:uiPriority w:val="99"/>
    <w:qFormat/>
    <w:rPr>
      <w:kern w:val="2"/>
      <w:sz w:val="21"/>
      <w:szCs w:val="21"/>
    </w:rPr>
    <w:tblPr/>
    <w:tcPr>
      <w:shd w:val="pct10" w:color="auto" w:fill="auto"/>
    </w:tcPr>
  </w:style>
  <w:style w:type="table" w:customStyle="1" w:styleId="56211">
    <w:name w:val="网格型56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1">
    <w:name w:val="网格型1162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1">
    <w:name w:val="网格型26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1">
    <w:name w:val="网格型182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1">
    <w:name w:val="网格型142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1">
    <w:name w:val="网格型19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1">
    <w:name w:val="网格型20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1">
    <w:name w:val="网格型24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1">
    <w:name w:val="网格型181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0">
    <w:name w:val="网格型23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1">
    <w:name w:val="网格型25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1">
    <w:name w:val="网格型27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1">
    <w:name w:val="网格型28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1">
    <w:name w:val="网格型30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0">
    <w:name w:val="网格型32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1">
    <w:name w:val="网格型33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1">
    <w:name w:val="网格型34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1">
    <w:name w:val="网格型35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1">
    <w:name w:val="网格型36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1">
    <w:name w:val="网格型37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1">
    <w:name w:val="网格型38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1">
    <w:name w:val="网格型39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1">
    <w:name w:val="网格型40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1">
    <w:name w:val="网格型42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1">
    <w:name w:val="网格型431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1">
    <w:name w:val="网格型4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浅色底纹 - 着色 261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10">
    <w:name w:val="浅色底纹16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1">
    <w:name w:val="浅色底纹 - 强调文字颜色 116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1">
    <w:name w:val="Table Normal6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411">
    <w:name w:val="网格型2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0">
    <w:name w:val="网格型117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1">
    <w:name w:val="文档规范-表6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10">
    <w:name w:val="代码表611"/>
    <w:basedOn w:val="a1"/>
    <w:uiPriority w:val="99"/>
    <w:qFormat/>
    <w:tblPr/>
    <w:tcPr>
      <w:shd w:val="pct10" w:color="auto" w:fill="auto"/>
    </w:tcPr>
  </w:style>
  <w:style w:type="table" w:customStyle="1" w:styleId="31311">
    <w:name w:val="网格型3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1">
    <w:name w:val="网格型47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1">
    <w:name w:val="浅色底纹115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1">
    <w:name w:val="浅色底纹 - 强调文字颜色 1115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1">
    <w:name w:val="浅色底纹 - 着色 2151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1">
    <w:name w:val="Table Normal15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511">
    <w:name w:val="网格型2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1">
    <w:name w:val="网格型118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1">
    <w:name w:val="文档规范-表15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13">
    <w:name w:val="代码表1511"/>
    <w:basedOn w:val="a1"/>
    <w:uiPriority w:val="99"/>
    <w:qFormat/>
    <w:tblPr/>
    <w:tcPr>
      <w:shd w:val="pct10" w:color="auto" w:fill="auto"/>
    </w:tcPr>
  </w:style>
  <w:style w:type="table" w:customStyle="1" w:styleId="5511">
    <w:name w:val="网格型5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1">
    <w:name w:val="网格型6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1">
    <w:name w:val="网格型7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1">
    <w:name w:val="网格型8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1">
    <w:name w:val="网格型9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1">
    <w:name w:val="网格型10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0">
    <w:name w:val="网格型12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
    <w:name w:val="网格型13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1">
    <w:name w:val="网格型14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1">
    <w:name w:val="浅色底纹124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1">
    <w:name w:val="浅色底纹 - 强调文字颜色 1124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1">
    <w:name w:val="浅色底纹 - 着色 224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1">
    <w:name w:val="Table Normal24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311">
    <w:name w:val="网格型22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1">
    <w:name w:val="网格型154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10">
    <w:name w:val="文档规范-表24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10">
    <w:name w:val="代码表2411"/>
    <w:basedOn w:val="a1"/>
    <w:uiPriority w:val="99"/>
    <w:qFormat/>
    <w:tblPr/>
    <w:tcPr>
      <w:shd w:val="pct10" w:color="auto" w:fill="auto"/>
    </w:tcPr>
  </w:style>
  <w:style w:type="table" w:customStyle="1" w:styleId="31411">
    <w:name w:val="网格型3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1">
    <w:name w:val="网格型4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0">
    <w:name w:val="浅色底纹1114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1">
    <w:name w:val="浅色底纹 - 强调文字颜色 11114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1">
    <w:name w:val="浅色底纹 - 着色 2114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1">
    <w:name w:val="Table Normal114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311">
    <w:name w:val="网格型21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1">
    <w:name w:val="网格型1114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10">
    <w:name w:val="文档规范-表114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12">
    <w:name w:val="代码表11411"/>
    <w:basedOn w:val="a1"/>
    <w:uiPriority w:val="99"/>
    <w:qFormat/>
    <w:tblPr/>
    <w:tcPr>
      <w:shd w:val="pct10" w:color="auto" w:fill="auto"/>
    </w:tcPr>
  </w:style>
  <w:style w:type="table" w:customStyle="1" w:styleId="51311">
    <w:name w:val="网格型5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1">
    <w:name w:val="网格型6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1">
    <w:name w:val="网格型7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1">
    <w:name w:val="网格型8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1">
    <w:name w:val="网格型9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1">
    <w:name w:val="网格型10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1">
    <w:name w:val="网格型12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1">
    <w:name w:val="网格型16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1">
    <w:name w:val="网格型52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1">
    <w:name w:val="网格型17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1">
    <w:name w:val="网格型20411"/>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1">
    <w:name w:val="网格型1851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1">
    <w:name w:val="网格型2931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0">
    <w:name w:val="浅色底纹13311"/>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1">
    <w:name w:val="浅色底纹 - 强调文字颜色 113311"/>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1">
    <w:name w:val="浅色底纹 - 着色 23311"/>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1">
    <w:name w:val="Table Normal33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411">
    <w:name w:val="网格型1941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1">
    <w:name w:val="文档规范-表33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10">
    <w:name w:val="代码表3311"/>
    <w:basedOn w:val="a1"/>
    <w:uiPriority w:val="99"/>
    <w:qFormat/>
    <w:rPr>
      <w:kern w:val="2"/>
      <w:sz w:val="21"/>
      <w:szCs w:val="21"/>
    </w:rPr>
    <w:tblPr/>
    <w:tcPr>
      <w:shd w:val="pct10" w:color="auto" w:fill="auto"/>
    </w:tcPr>
  </w:style>
  <w:style w:type="table" w:customStyle="1" w:styleId="112311">
    <w:name w:val="浅色底纹11231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1">
    <w:name w:val="浅色底纹 - 强调文字颜色 111231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1">
    <w:name w:val="浅色底纹 - 着色 21231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1">
    <w:name w:val="Table Normal123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3110">
    <w:name w:val="网格型11231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1">
    <w:name w:val="文档规范-表123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12">
    <w:name w:val="代码表12311"/>
    <w:basedOn w:val="a1"/>
    <w:uiPriority w:val="99"/>
    <w:qFormat/>
    <w:rPr>
      <w:kern w:val="2"/>
      <w:sz w:val="21"/>
      <w:szCs w:val="21"/>
    </w:rPr>
    <w:tblPr/>
    <w:tcPr>
      <w:shd w:val="pct10" w:color="auto" w:fill="auto"/>
    </w:tcPr>
  </w:style>
  <w:style w:type="table" w:customStyle="1" w:styleId="1213110">
    <w:name w:val="浅色底纹1213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1">
    <w:name w:val="浅色底纹 - 强调文字颜色 11213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1">
    <w:name w:val="浅色底纹 - 着色 2213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1">
    <w:name w:val="Table Normal213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311">
    <w:name w:val="网格型1513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10">
    <w:name w:val="文档规范-表213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1">
    <w:name w:val="代码表21311"/>
    <w:basedOn w:val="a1"/>
    <w:uiPriority w:val="99"/>
    <w:qFormat/>
    <w:rPr>
      <w:kern w:val="2"/>
      <w:sz w:val="21"/>
      <w:szCs w:val="21"/>
    </w:rPr>
    <w:tblPr/>
    <w:tcPr>
      <w:shd w:val="pct10" w:color="auto" w:fill="auto"/>
    </w:tcPr>
  </w:style>
  <w:style w:type="table" w:customStyle="1" w:styleId="1111311">
    <w:name w:val="浅色底纹11113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1">
    <w:name w:val="浅色底纹 - 强调文字颜色 111113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1">
    <w:name w:val="浅色底纹 - 着色 21113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1">
    <w:name w:val="Table Normal1113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3110">
    <w:name w:val="网格型11113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10">
    <w:name w:val="文档规范-表1113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12">
    <w:name w:val="代码表111311"/>
    <w:basedOn w:val="a1"/>
    <w:uiPriority w:val="99"/>
    <w:qFormat/>
    <w:rPr>
      <w:kern w:val="2"/>
      <w:sz w:val="21"/>
      <w:szCs w:val="21"/>
    </w:rPr>
    <w:tblPr/>
    <w:tcPr>
      <w:shd w:val="pct10" w:color="auto" w:fill="auto"/>
    </w:tcPr>
  </w:style>
  <w:style w:type="table" w:customStyle="1" w:styleId="56311">
    <w:name w:val="网格型56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1">
    <w:name w:val="网格型1163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1">
    <w:name w:val="网格型26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1">
    <w:name w:val="网格型182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1">
    <w:name w:val="网格型142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1">
    <w:name w:val="网格型19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1">
    <w:name w:val="网格型20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1">
    <w:name w:val="网格型24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1">
    <w:name w:val="网格型1813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1">
    <w:name w:val="网格型48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浅色底纹 - 着色 271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10">
    <w:name w:val="浅色底纹17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1">
    <w:name w:val="浅色底纹 - 强调文字颜色 117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1">
    <w:name w:val="Table Normal7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6110">
    <w:name w:val="网格型21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1">
    <w:name w:val="网格型119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1">
    <w:name w:val="文档规范-表7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10">
    <w:name w:val="代码表711"/>
    <w:basedOn w:val="a1"/>
    <w:uiPriority w:val="99"/>
    <w:qFormat/>
    <w:tblPr/>
    <w:tcPr>
      <w:shd w:val="pct10" w:color="auto" w:fill="auto"/>
    </w:tcPr>
  </w:style>
  <w:style w:type="table" w:customStyle="1" w:styleId="31511">
    <w:name w:val="网格型3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1">
    <w:name w:val="网格型49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0">
    <w:name w:val="浅色底纹116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1">
    <w:name w:val="浅色底纹 - 强调文字颜色 1116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1">
    <w:name w:val="浅色底纹 - 着色 2161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1">
    <w:name w:val="Table Normal16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711">
    <w:name w:val="网格型217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1">
    <w:name w:val="网格型1110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1">
    <w:name w:val="文档规范-表16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12">
    <w:name w:val="代码表1611"/>
    <w:basedOn w:val="a1"/>
    <w:uiPriority w:val="99"/>
    <w:qFormat/>
    <w:tblPr/>
    <w:tcPr>
      <w:shd w:val="pct10" w:color="auto" w:fill="auto"/>
    </w:tcPr>
  </w:style>
  <w:style w:type="table" w:customStyle="1" w:styleId="5711">
    <w:name w:val="网格型57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1">
    <w:name w:val="网格型6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1">
    <w:name w:val="网格型7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1">
    <w:name w:val="网格型8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1">
    <w:name w:val="网格型9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1">
    <w:name w:val="网格型10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0">
    <w:name w:val="网格型12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
    <w:name w:val="网格型13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1">
    <w:name w:val="网格型14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1">
    <w:name w:val="浅色底纹125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1">
    <w:name w:val="浅色底纹 - 强调文字颜色 1125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1">
    <w:name w:val="浅色底纹 - 着色 225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1">
    <w:name w:val="Table Normal25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411">
    <w:name w:val="网格型22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1">
    <w:name w:val="网格型155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10">
    <w:name w:val="文档规范-表25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10">
    <w:name w:val="代码表2511"/>
    <w:basedOn w:val="a1"/>
    <w:uiPriority w:val="99"/>
    <w:qFormat/>
    <w:tblPr/>
    <w:tcPr>
      <w:shd w:val="pct10" w:color="auto" w:fill="auto"/>
    </w:tcPr>
  </w:style>
  <w:style w:type="table" w:customStyle="1" w:styleId="31611">
    <w:name w:val="网格型31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1">
    <w:name w:val="网格型4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0">
    <w:name w:val="浅色底纹1115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1">
    <w:name w:val="浅色底纹 - 强调文字颜色 11115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1">
    <w:name w:val="浅色底纹 - 着色 2115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1">
    <w:name w:val="Table Normal115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411">
    <w:name w:val="网格型21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1">
    <w:name w:val="网格型1115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10">
    <w:name w:val="文档规范-表115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12">
    <w:name w:val="代码表11511"/>
    <w:basedOn w:val="a1"/>
    <w:uiPriority w:val="99"/>
    <w:qFormat/>
    <w:tblPr/>
    <w:tcPr>
      <w:shd w:val="pct10" w:color="auto" w:fill="auto"/>
    </w:tcPr>
  </w:style>
  <w:style w:type="table" w:customStyle="1" w:styleId="51411">
    <w:name w:val="网格型5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1">
    <w:name w:val="网格型6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1">
    <w:name w:val="网格型7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1">
    <w:name w:val="网格型8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1">
    <w:name w:val="网格型9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1">
    <w:name w:val="网格型10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1">
    <w:name w:val="网格型12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1">
    <w:name w:val="网格型16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1">
    <w:name w:val="网格型52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1">
    <w:name w:val="网格型17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1">
    <w:name w:val="网格型20511"/>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1">
    <w:name w:val="网格型1861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1">
    <w:name w:val="网格型2941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0">
    <w:name w:val="浅色底纹13411"/>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1">
    <w:name w:val="浅色底纹 - 强调文字颜色 113411"/>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1">
    <w:name w:val="浅色底纹 - 着色 23411"/>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1">
    <w:name w:val="Table Normal34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511">
    <w:name w:val="网格型1951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1">
    <w:name w:val="文档规范-表34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10">
    <w:name w:val="代码表3411"/>
    <w:basedOn w:val="a1"/>
    <w:uiPriority w:val="99"/>
    <w:qFormat/>
    <w:rPr>
      <w:kern w:val="2"/>
      <w:sz w:val="21"/>
      <w:szCs w:val="21"/>
    </w:rPr>
    <w:tblPr/>
    <w:tcPr>
      <w:shd w:val="pct10" w:color="auto" w:fill="auto"/>
    </w:tcPr>
  </w:style>
  <w:style w:type="table" w:customStyle="1" w:styleId="112411">
    <w:name w:val="浅色底纹11241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1">
    <w:name w:val="浅色底纹 - 强调文字颜色 111241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1">
    <w:name w:val="浅色底纹 - 着色 21241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1">
    <w:name w:val="Table Normal124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4110">
    <w:name w:val="网格型11241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1">
    <w:name w:val="文档规范-表124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12">
    <w:name w:val="代码表12411"/>
    <w:basedOn w:val="a1"/>
    <w:uiPriority w:val="99"/>
    <w:qFormat/>
    <w:rPr>
      <w:kern w:val="2"/>
      <w:sz w:val="21"/>
      <w:szCs w:val="21"/>
    </w:rPr>
    <w:tblPr/>
    <w:tcPr>
      <w:shd w:val="pct10" w:color="auto" w:fill="auto"/>
    </w:tcPr>
  </w:style>
  <w:style w:type="table" w:customStyle="1" w:styleId="1214110">
    <w:name w:val="浅色底纹1214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1">
    <w:name w:val="浅色底纹 - 强调文字颜色 11214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1">
    <w:name w:val="浅色底纹 - 着色 2214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1">
    <w:name w:val="Table Normal214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411">
    <w:name w:val="网格型1514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10">
    <w:name w:val="文档规范-表214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10">
    <w:name w:val="代码表21411"/>
    <w:basedOn w:val="a1"/>
    <w:uiPriority w:val="99"/>
    <w:qFormat/>
    <w:rPr>
      <w:kern w:val="2"/>
      <w:sz w:val="21"/>
      <w:szCs w:val="21"/>
    </w:rPr>
    <w:tblPr/>
    <w:tcPr>
      <w:shd w:val="pct10" w:color="auto" w:fill="auto"/>
    </w:tcPr>
  </w:style>
  <w:style w:type="table" w:customStyle="1" w:styleId="1111411">
    <w:name w:val="浅色底纹11114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1">
    <w:name w:val="浅色底纹 - 强调文字颜色 111114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1">
    <w:name w:val="浅色底纹 - 着色 21114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1">
    <w:name w:val="Table Normal1114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4110">
    <w:name w:val="网格型11114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10">
    <w:name w:val="文档规范-表1114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12">
    <w:name w:val="代码表111411"/>
    <w:basedOn w:val="a1"/>
    <w:uiPriority w:val="99"/>
    <w:qFormat/>
    <w:rPr>
      <w:kern w:val="2"/>
      <w:sz w:val="21"/>
      <w:szCs w:val="21"/>
    </w:rPr>
    <w:tblPr/>
    <w:tcPr>
      <w:shd w:val="pct10" w:color="auto" w:fill="auto"/>
    </w:tcPr>
  </w:style>
  <w:style w:type="table" w:customStyle="1" w:styleId="56411">
    <w:name w:val="网格型56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1">
    <w:name w:val="网格型1164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1">
    <w:name w:val="网格型26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1">
    <w:name w:val="网格型182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1">
    <w:name w:val="网格型142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1">
    <w:name w:val="网格型19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1">
    <w:name w:val="网格型20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1">
    <w:name w:val="网格型24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1">
    <w:name w:val="网格型1814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1">
    <w:name w:val="网格型50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浅色底纹 - 着色 281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10">
    <w:name w:val="浅色底纹18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1">
    <w:name w:val="浅色底纹 - 强调文字颜色 118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1">
    <w:name w:val="Table Normal8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811">
    <w:name w:val="网格型218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1">
    <w:name w:val="网格型120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1">
    <w:name w:val="文档规范-表8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10">
    <w:name w:val="代码表811"/>
    <w:basedOn w:val="a1"/>
    <w:uiPriority w:val="99"/>
    <w:qFormat/>
    <w:tblPr/>
    <w:tcPr>
      <w:shd w:val="pct10" w:color="auto" w:fill="auto"/>
    </w:tcPr>
  </w:style>
  <w:style w:type="table" w:customStyle="1" w:styleId="31711">
    <w:name w:val="网格型317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1">
    <w:name w:val="网格型410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1">
    <w:name w:val="浅色底纹117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1">
    <w:name w:val="浅色底纹 - 强调文字颜色 1117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1">
    <w:name w:val="浅色底纹 - 着色 2171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1">
    <w:name w:val="Table Normal17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911">
    <w:name w:val="网格型219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0">
    <w:name w:val="网格型1116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1">
    <w:name w:val="文档规范-表17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12">
    <w:name w:val="代码表1711"/>
    <w:basedOn w:val="a1"/>
    <w:uiPriority w:val="99"/>
    <w:qFormat/>
    <w:tblPr/>
    <w:tcPr>
      <w:shd w:val="pct10" w:color="auto" w:fill="auto"/>
    </w:tcPr>
  </w:style>
  <w:style w:type="table" w:customStyle="1" w:styleId="5811">
    <w:name w:val="网格型58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1">
    <w:name w:val="网格型6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1">
    <w:name w:val="网格型7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1">
    <w:name w:val="网格型8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1">
    <w:name w:val="网格型9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1">
    <w:name w:val="网格型10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0">
    <w:name w:val="网格型12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
    <w:name w:val="网格型13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1">
    <w:name w:val="网格型146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1">
    <w:name w:val="浅色底纹126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1">
    <w:name w:val="浅色底纹 - 强调文字颜色 1126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1">
    <w:name w:val="浅色底纹 - 着色 226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1">
    <w:name w:val="Table Normal26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511">
    <w:name w:val="网格型22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1">
    <w:name w:val="网格型156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0">
    <w:name w:val="文档规范-表26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10">
    <w:name w:val="代码表2611"/>
    <w:basedOn w:val="a1"/>
    <w:uiPriority w:val="99"/>
    <w:qFormat/>
    <w:tblPr/>
    <w:tcPr>
      <w:shd w:val="pct10" w:color="auto" w:fill="auto"/>
    </w:tcPr>
  </w:style>
  <w:style w:type="table" w:customStyle="1" w:styleId="31811">
    <w:name w:val="网格型318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1">
    <w:name w:val="网格型4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1">
    <w:name w:val="浅色底纹1116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1">
    <w:name w:val="浅色底纹 - 强调文字颜色 11116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1">
    <w:name w:val="浅色底纹 - 着色 2116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1">
    <w:name w:val="Table Normal116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511">
    <w:name w:val="网格型21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1">
    <w:name w:val="网格型1117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10">
    <w:name w:val="文档规范-表116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12">
    <w:name w:val="代码表11611"/>
    <w:basedOn w:val="a1"/>
    <w:uiPriority w:val="99"/>
    <w:qFormat/>
    <w:tblPr/>
    <w:tcPr>
      <w:shd w:val="pct10" w:color="auto" w:fill="auto"/>
    </w:tcPr>
  </w:style>
  <w:style w:type="table" w:customStyle="1" w:styleId="51511">
    <w:name w:val="网格型5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1">
    <w:name w:val="网格型6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1">
    <w:name w:val="网格型7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1">
    <w:name w:val="网格型8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1">
    <w:name w:val="网格型9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1">
    <w:name w:val="网格型10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1">
    <w:name w:val="网格型12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1">
    <w:name w:val="网格型16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1">
    <w:name w:val="网格型52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1">
    <w:name w:val="网格型17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1">
    <w:name w:val="网格型20611"/>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1">
    <w:name w:val="网格型1871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1">
    <w:name w:val="网格型29511"/>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0">
    <w:name w:val="浅色底纹1351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1">
    <w:name w:val="浅色底纹 - 强调文字颜色 11351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1">
    <w:name w:val="浅色底纹 - 着色 2351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1">
    <w:name w:val="Table Normal35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611">
    <w:name w:val="网格型1961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1">
    <w:name w:val="文档规范-表35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10">
    <w:name w:val="代码表3511"/>
    <w:basedOn w:val="a1"/>
    <w:uiPriority w:val="99"/>
    <w:qFormat/>
    <w:rPr>
      <w:kern w:val="2"/>
      <w:sz w:val="21"/>
      <w:szCs w:val="21"/>
    </w:rPr>
    <w:tblPr/>
    <w:tcPr>
      <w:shd w:val="pct10" w:color="auto" w:fill="auto"/>
    </w:tcPr>
  </w:style>
  <w:style w:type="table" w:customStyle="1" w:styleId="112511">
    <w:name w:val="浅色底纹112511"/>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1">
    <w:name w:val="浅色底纹 - 强调文字颜色 1112511"/>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1">
    <w:name w:val="浅色底纹 - 着色 212511"/>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1">
    <w:name w:val="Table Normal125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5110">
    <w:name w:val="网格型112511"/>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1">
    <w:name w:val="文档规范-表125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12">
    <w:name w:val="代码表12511"/>
    <w:basedOn w:val="a1"/>
    <w:uiPriority w:val="99"/>
    <w:qFormat/>
    <w:rPr>
      <w:kern w:val="2"/>
      <w:sz w:val="21"/>
      <w:szCs w:val="21"/>
    </w:rPr>
    <w:tblPr/>
    <w:tcPr>
      <w:shd w:val="pct10" w:color="auto" w:fill="auto"/>
    </w:tcPr>
  </w:style>
  <w:style w:type="table" w:customStyle="1" w:styleId="1215110">
    <w:name w:val="浅色底纹1215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1">
    <w:name w:val="浅色底纹 - 强调文字颜色 11215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1">
    <w:name w:val="浅色底纹 - 着色 2215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1">
    <w:name w:val="Table Normal215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511">
    <w:name w:val="网格型1515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10">
    <w:name w:val="文档规范-表215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10">
    <w:name w:val="代码表21511"/>
    <w:basedOn w:val="a1"/>
    <w:uiPriority w:val="99"/>
    <w:qFormat/>
    <w:rPr>
      <w:kern w:val="2"/>
      <w:sz w:val="21"/>
      <w:szCs w:val="21"/>
    </w:rPr>
    <w:tblPr/>
    <w:tcPr>
      <w:shd w:val="pct10" w:color="auto" w:fill="auto"/>
    </w:tcPr>
  </w:style>
  <w:style w:type="table" w:customStyle="1" w:styleId="1111511">
    <w:name w:val="浅色底纹11115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1">
    <w:name w:val="浅色底纹 - 强调文字颜色 111115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1">
    <w:name w:val="浅色底纹 - 着色 21115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1">
    <w:name w:val="Table Normal1115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5110">
    <w:name w:val="网格型11115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10">
    <w:name w:val="文档规范-表1115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12">
    <w:name w:val="代码表111511"/>
    <w:basedOn w:val="a1"/>
    <w:uiPriority w:val="99"/>
    <w:qFormat/>
    <w:rPr>
      <w:kern w:val="2"/>
      <w:sz w:val="21"/>
      <w:szCs w:val="21"/>
    </w:rPr>
    <w:tblPr/>
    <w:tcPr>
      <w:shd w:val="pct10" w:color="auto" w:fill="auto"/>
    </w:tcPr>
  </w:style>
  <w:style w:type="table" w:customStyle="1" w:styleId="56511">
    <w:name w:val="网格型56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1">
    <w:name w:val="网格型1165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1">
    <w:name w:val="网格型26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1">
    <w:name w:val="网格型182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1">
    <w:name w:val="网格型142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1">
    <w:name w:val="网格型19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1">
    <w:name w:val="网格型20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1">
    <w:name w:val="网格型24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1">
    <w:name w:val="网格型1815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1">
    <w:name w:val="网格型60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c">
    <w:name w:val="修订3"/>
    <w:hidden/>
    <w:uiPriority w:val="99"/>
    <w:semiHidden/>
    <w:qFormat/>
    <w:rPr>
      <w:rFonts w:ascii="Times New Roman" w:eastAsiaTheme="majorEastAsia" w:hAnsi="Times New Roman" w:cs="Times New Roman"/>
      <w:kern w:val="2"/>
      <w:sz w:val="21"/>
      <w:szCs w:val="24"/>
    </w:rPr>
  </w:style>
  <w:style w:type="table" w:customStyle="1" w:styleId="5-11">
    <w:name w:val="网格表 5 深色 - 着色 11"/>
    <w:basedOn w:val="a1"/>
    <w:uiPriority w:val="50"/>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
    <w:name w:val="TableGrid"/>
    <w:rPr>
      <w:kern w:val="2"/>
      <w:sz w:val="21"/>
      <w:szCs w:val="22"/>
    </w:rPr>
    <w:tblPr>
      <w:tblCellMar>
        <w:top w:w="0" w:type="dxa"/>
        <w:left w:w="0" w:type="dxa"/>
        <w:bottom w:w="0" w:type="dxa"/>
        <w:right w:w="0" w:type="dxa"/>
      </w:tblCellMar>
    </w:tblPr>
  </w:style>
  <w:style w:type="table" w:customStyle="1" w:styleId="1-11">
    <w:name w:val="网格表 1 浅色 - 着色 11"/>
    <w:basedOn w:val="a1"/>
    <w:uiPriority w:val="46"/>
    <w:rPr>
      <w:kern w:val="2"/>
      <w:sz w:val="21"/>
      <w:szCs w:val="21"/>
    </w:rPr>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1">
    <w:name w:val="网格表 5 深色 - 着色 51"/>
    <w:basedOn w:val="a1"/>
    <w:uiPriority w:val="50"/>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10">
    <w:name w:val="网格表 5 深色 - 着色 11"/>
    <w:basedOn w:val="a1"/>
    <w:uiPriority w:val="50"/>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1-110">
    <w:name w:val="网格表 1 浅色 - 着色 11"/>
    <w:basedOn w:val="a1"/>
    <w:uiPriority w:val="46"/>
    <w:rPr>
      <w:kern w:val="2"/>
      <w:sz w:val="21"/>
      <w:szCs w:val="21"/>
    </w:rPr>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10">
    <w:name w:val="网格表 5 深色 - 着色 51"/>
    <w:basedOn w:val="a1"/>
    <w:uiPriority w:val="50"/>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2">
    <w:name w:val="网格表 5 深色 - 着色 12"/>
    <w:basedOn w:val="a1"/>
    <w:uiPriority w:val="50"/>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Grid1"/>
    <w:qFormat/>
    <w:rPr>
      <w:kern w:val="2"/>
      <w:sz w:val="21"/>
      <w:szCs w:val="22"/>
    </w:rPr>
    <w:tblPr>
      <w:tblCellMar>
        <w:top w:w="0" w:type="dxa"/>
        <w:left w:w="0" w:type="dxa"/>
        <w:bottom w:w="0" w:type="dxa"/>
        <w:right w:w="0" w:type="dxa"/>
      </w:tblCellMar>
    </w:tblPr>
  </w:style>
  <w:style w:type="table" w:customStyle="1" w:styleId="1-12">
    <w:name w:val="网格表 1 浅色 - 着色 12"/>
    <w:basedOn w:val="a1"/>
    <w:uiPriority w:val="46"/>
    <w:qFormat/>
    <w:rPr>
      <w:kern w:val="2"/>
      <w:sz w:val="21"/>
      <w:szCs w:val="21"/>
    </w:rPr>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2">
    <w:name w:val="网格表 5 深色 - 着色 52"/>
    <w:basedOn w:val="a1"/>
    <w:uiPriority w:val="50"/>
    <w:qFormat/>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3d">
    <w:name w:val="未处理的提及3"/>
    <w:basedOn w:val="a0"/>
    <w:uiPriority w:val="99"/>
    <w:semiHidden/>
    <w:unhideWhenUsed/>
    <w:qFormat/>
    <w:rPr>
      <w:color w:val="808080"/>
      <w:shd w:val="clear" w:color="auto" w:fill="E6E6E6"/>
    </w:rPr>
  </w:style>
  <w:style w:type="table" w:customStyle="1" w:styleId="5-13">
    <w:name w:val="网格表 5 深色 - 着色 13"/>
    <w:basedOn w:val="a1"/>
    <w:uiPriority w:val="50"/>
    <w:qFormat/>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2">
    <w:name w:val="TableGrid2"/>
    <w:qFormat/>
    <w:rPr>
      <w:kern w:val="2"/>
      <w:sz w:val="21"/>
      <w:szCs w:val="22"/>
    </w:rPr>
    <w:tblPr>
      <w:tblCellMar>
        <w:top w:w="0" w:type="dxa"/>
        <w:left w:w="0" w:type="dxa"/>
        <w:bottom w:w="0" w:type="dxa"/>
        <w:right w:w="0" w:type="dxa"/>
      </w:tblCellMar>
    </w:tblPr>
  </w:style>
  <w:style w:type="table" w:customStyle="1" w:styleId="1-13">
    <w:name w:val="网格表 1 浅色 - 着色 13"/>
    <w:basedOn w:val="a1"/>
    <w:uiPriority w:val="46"/>
    <w:qFormat/>
    <w:rPr>
      <w:kern w:val="2"/>
      <w:sz w:val="21"/>
      <w:szCs w:val="21"/>
    </w:rPr>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3">
    <w:name w:val="网格表 5 深色 - 着色 53"/>
    <w:basedOn w:val="a1"/>
    <w:uiPriority w:val="50"/>
    <w:qFormat/>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11">
    <w:name w:val="网格表 5 深色 - 着色 111"/>
    <w:basedOn w:val="a1"/>
    <w:uiPriority w:val="50"/>
    <w:qFormat/>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1-111">
    <w:name w:val="网格表 1 浅色 - 着色 111"/>
    <w:basedOn w:val="a1"/>
    <w:uiPriority w:val="46"/>
    <w:qFormat/>
    <w:rPr>
      <w:kern w:val="2"/>
      <w:sz w:val="21"/>
      <w:szCs w:val="21"/>
    </w:rPr>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11">
    <w:name w:val="网格表 5 深色 - 着色 511"/>
    <w:basedOn w:val="a1"/>
    <w:uiPriority w:val="50"/>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21">
    <w:name w:val="网格表 5 深色 - 着色 121"/>
    <w:basedOn w:val="a1"/>
    <w:uiPriority w:val="50"/>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1">
    <w:name w:val="TableGrid11"/>
    <w:qFormat/>
    <w:rPr>
      <w:kern w:val="2"/>
      <w:sz w:val="21"/>
      <w:szCs w:val="22"/>
    </w:rPr>
    <w:tblPr>
      <w:tblCellMar>
        <w:top w:w="0" w:type="dxa"/>
        <w:left w:w="0" w:type="dxa"/>
        <w:bottom w:w="0" w:type="dxa"/>
        <w:right w:w="0" w:type="dxa"/>
      </w:tblCellMar>
    </w:tblPr>
  </w:style>
  <w:style w:type="table" w:customStyle="1" w:styleId="1-121">
    <w:name w:val="网格表 1 浅色 - 着色 121"/>
    <w:basedOn w:val="a1"/>
    <w:uiPriority w:val="46"/>
    <w:qFormat/>
    <w:rPr>
      <w:kern w:val="2"/>
      <w:sz w:val="21"/>
      <w:szCs w:val="21"/>
    </w:rPr>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21">
    <w:name w:val="网格表 5 深色 - 着色 521"/>
    <w:basedOn w:val="a1"/>
    <w:uiPriority w:val="50"/>
    <w:qFormat/>
    <w:rPr>
      <w:kern w:val="2"/>
      <w:sz w:val="21"/>
      <w:szCs w:val="21"/>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334">
    <w:name w:val="未处理的提及33"/>
    <w:basedOn w:val="a0"/>
    <w:uiPriority w:val="99"/>
    <w:semiHidden/>
    <w:unhideWhenUsed/>
    <w:qFormat/>
    <w:rPr>
      <w:color w:val="808080"/>
      <w:shd w:val="clear" w:color="auto" w:fill="E6E6E6"/>
    </w:rPr>
  </w:style>
  <w:style w:type="character" w:customStyle="1" w:styleId="618">
    <w:name w:val="标题 6 字符1"/>
    <w:basedOn w:val="a0"/>
    <w:uiPriority w:val="9"/>
    <w:semiHidden/>
    <w:qFormat/>
    <w:rPr>
      <w:rFonts w:asciiTheme="majorHAnsi" w:eastAsiaTheme="majorEastAsia" w:hAnsiTheme="majorHAnsi" w:cstheme="majorBidi"/>
      <w:b/>
      <w:bCs/>
      <w:kern w:val="2"/>
      <w:sz w:val="24"/>
      <w:szCs w:val="24"/>
    </w:rPr>
  </w:style>
  <w:style w:type="character" w:customStyle="1" w:styleId="718">
    <w:name w:val="标题 7 字符1"/>
    <w:basedOn w:val="a0"/>
    <w:semiHidden/>
    <w:qFormat/>
    <w:rPr>
      <w:rFonts w:ascii="Times New Roman" w:eastAsia="宋体" w:hAnsi="Times New Roman"/>
      <w:b/>
      <w:bCs/>
      <w:kern w:val="2"/>
      <w:sz w:val="24"/>
      <w:szCs w:val="24"/>
    </w:rPr>
  </w:style>
  <w:style w:type="table" w:customStyle="1" w:styleId="TableGrid3">
    <w:name w:val="TableGrid3"/>
    <w:qFormat/>
    <w:rPr>
      <w:kern w:val="2"/>
      <w:sz w:val="21"/>
      <w:szCs w:val="22"/>
    </w:rPr>
    <w:tblPr>
      <w:tblCellMar>
        <w:top w:w="0" w:type="dxa"/>
        <w:left w:w="0" w:type="dxa"/>
        <w:bottom w:w="0" w:type="dxa"/>
        <w:right w:w="0" w:type="dxa"/>
      </w:tblCellMar>
    </w:tblPr>
  </w:style>
  <w:style w:type="table" w:customStyle="1" w:styleId="TableGrid4">
    <w:name w:val="TableGrid4"/>
    <w:qFormat/>
    <w:rPr>
      <w:kern w:val="2"/>
      <w:sz w:val="21"/>
      <w:szCs w:val="22"/>
    </w:rPr>
    <w:tblPr>
      <w:tblCellMar>
        <w:top w:w="0" w:type="dxa"/>
        <w:left w:w="0" w:type="dxa"/>
        <w:bottom w:w="0" w:type="dxa"/>
        <w:right w:w="0" w:type="dxa"/>
      </w:tblCellMar>
    </w:tblPr>
  </w:style>
  <w:style w:type="table" w:customStyle="1" w:styleId="TableGrid5">
    <w:name w:val="TableGrid5"/>
    <w:qFormat/>
    <w:rPr>
      <w:kern w:val="2"/>
      <w:sz w:val="21"/>
      <w:szCs w:val="22"/>
    </w:rPr>
    <w:tblPr>
      <w:tblCellMar>
        <w:top w:w="0" w:type="dxa"/>
        <w:left w:w="0" w:type="dxa"/>
        <w:bottom w:w="0" w:type="dxa"/>
        <w:right w:w="0" w:type="dxa"/>
      </w:tblCellMar>
    </w:tblPr>
  </w:style>
  <w:style w:type="table" w:customStyle="1" w:styleId="TableGrid6">
    <w:name w:val="TableGrid6"/>
    <w:qFormat/>
    <w:rPr>
      <w:kern w:val="2"/>
      <w:sz w:val="21"/>
      <w:szCs w:val="22"/>
    </w:rPr>
    <w:tblPr>
      <w:tblCellMar>
        <w:top w:w="0" w:type="dxa"/>
        <w:left w:w="0" w:type="dxa"/>
        <w:bottom w:w="0" w:type="dxa"/>
        <w:right w:w="0" w:type="dxa"/>
      </w:tblCellMar>
    </w:tblPr>
  </w:style>
  <w:style w:type="table" w:customStyle="1" w:styleId="TableGrid7">
    <w:name w:val="TableGrid7"/>
    <w:qFormat/>
    <w:rPr>
      <w:kern w:val="2"/>
      <w:sz w:val="21"/>
      <w:szCs w:val="22"/>
    </w:rPr>
    <w:tblPr>
      <w:tblCellMar>
        <w:top w:w="0" w:type="dxa"/>
        <w:left w:w="0" w:type="dxa"/>
        <w:bottom w:w="0" w:type="dxa"/>
        <w:right w:w="0" w:type="dxa"/>
      </w:tblCellMar>
    </w:tblPr>
  </w:style>
  <w:style w:type="table" w:customStyle="1" w:styleId="TableGrid8">
    <w:name w:val="TableGrid8"/>
    <w:qFormat/>
    <w:rPr>
      <w:kern w:val="2"/>
      <w:sz w:val="21"/>
      <w:szCs w:val="22"/>
    </w:rPr>
    <w:tblPr>
      <w:tblCellMar>
        <w:top w:w="0" w:type="dxa"/>
        <w:left w:w="0" w:type="dxa"/>
        <w:bottom w:w="0" w:type="dxa"/>
        <w:right w:w="0" w:type="dxa"/>
      </w:tblCellMar>
    </w:tblPr>
  </w:style>
  <w:style w:type="table" w:customStyle="1" w:styleId="TableGrid9">
    <w:name w:val="TableGrid9"/>
    <w:qFormat/>
    <w:rPr>
      <w:kern w:val="2"/>
      <w:sz w:val="21"/>
      <w:szCs w:val="22"/>
    </w:rPr>
    <w:tblPr>
      <w:tblCellMar>
        <w:top w:w="0" w:type="dxa"/>
        <w:left w:w="0" w:type="dxa"/>
        <w:bottom w:w="0" w:type="dxa"/>
        <w:right w:w="0" w:type="dxa"/>
      </w:tblCellMar>
    </w:tblPr>
  </w:style>
  <w:style w:type="table" w:customStyle="1" w:styleId="TableGrid10">
    <w:name w:val="TableGrid10"/>
    <w:qFormat/>
    <w:rPr>
      <w:kern w:val="2"/>
      <w:sz w:val="21"/>
      <w:szCs w:val="22"/>
    </w:rPr>
    <w:tblPr>
      <w:tblCellMar>
        <w:top w:w="0" w:type="dxa"/>
        <w:left w:w="0" w:type="dxa"/>
        <w:bottom w:w="0" w:type="dxa"/>
        <w:right w:w="0" w:type="dxa"/>
      </w:tblCellMar>
    </w:tblPr>
  </w:style>
  <w:style w:type="character" w:customStyle="1" w:styleId="31a">
    <w:name w:val="未处理的提及31"/>
    <w:basedOn w:val="a0"/>
    <w:uiPriority w:val="99"/>
    <w:semiHidden/>
    <w:unhideWhenUsed/>
    <w:rPr>
      <w:color w:val="808080"/>
      <w:shd w:val="clear" w:color="auto" w:fill="E6E6E6"/>
    </w:rPr>
  </w:style>
  <w:style w:type="character" w:customStyle="1" w:styleId="4a">
    <w:name w:val="未处理的提及4"/>
    <w:basedOn w:val="a0"/>
    <w:uiPriority w:val="99"/>
    <w:semiHidden/>
    <w:unhideWhenUsed/>
    <w:rPr>
      <w:color w:val="605E5C"/>
      <w:shd w:val="clear" w:color="auto" w:fill="E1DFDD"/>
    </w:rPr>
  </w:style>
  <w:style w:type="character" w:customStyle="1" w:styleId="UnresolvedMention1">
    <w:name w:val="Unresolved Mention1"/>
    <w:basedOn w:val="a0"/>
    <w:uiPriority w:val="99"/>
    <w:semiHidden/>
    <w:unhideWhenUsed/>
    <w:rPr>
      <w:color w:val="808080"/>
      <w:shd w:val="clear" w:color="auto" w:fill="E6E6E6"/>
    </w:rPr>
  </w:style>
  <w:style w:type="table" w:customStyle="1" w:styleId="11a">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a">
    <w:name w:val="网格表 1 浅色1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324">
    <w:name w:val="未处理的提及32"/>
    <w:basedOn w:val="a0"/>
    <w:uiPriority w:val="99"/>
    <w:semiHidden/>
    <w:unhideWhenUsed/>
    <w:qFormat/>
    <w:rPr>
      <w:color w:val="808080"/>
      <w:shd w:val="clear" w:color="auto" w:fill="E6E6E6"/>
    </w:rPr>
  </w:style>
  <w:style w:type="table" w:customStyle="1" w:styleId="41a">
    <w:name w:val="无格式表格 41"/>
    <w:basedOn w:val="a1"/>
    <w:uiPriority w:val="44"/>
    <w:rPr>
      <w:kern w:val="2"/>
      <w:sz w:val="21"/>
      <w:szCs w:val="22"/>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b">
    <w:name w:val="无格式表格 31"/>
    <w:basedOn w:val="a1"/>
    <w:uiPriority w:val="43"/>
    <w:rPr>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700">
    <w:name w:val="网格型7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0">
    <w:name w:val="浅色底纹 - 着色 220"/>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203">
    <w:name w:val="浅色底纹120"/>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00">
    <w:name w:val="浅色底纹 - 强调文字颜色 1120"/>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20">
    <w:name w:val="Table Normal20"/>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9">
    <w:name w:val="网格型22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网格型130"/>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00">
    <w:name w:val="文档规范-表20"/>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09">
    <w:name w:val="代码表20"/>
    <w:basedOn w:val="a1"/>
    <w:uiPriority w:val="99"/>
    <w:qFormat/>
    <w:tblPr/>
    <w:tcPr>
      <w:shd w:val="pct10" w:color="auto" w:fill="auto"/>
    </w:tcPr>
  </w:style>
  <w:style w:type="table" w:customStyle="1" w:styleId="3240">
    <w:name w:val="网格型3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0">
    <w:name w:val="网格型42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
    <w:name w:val="浅色底纹1110"/>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100">
    <w:name w:val="浅色底纹 - 强调文字颜色 11110"/>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100">
    <w:name w:val="浅色底纹 - 着色 2110"/>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10">
    <w:name w:val="Table Normal110"/>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9">
    <w:name w:val="网格型21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8">
    <w:name w:val="网格型1128"/>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00">
    <w:name w:val="文档规范-表110"/>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03">
    <w:name w:val="代码表110"/>
    <w:basedOn w:val="a1"/>
    <w:uiPriority w:val="99"/>
    <w:qFormat/>
    <w:tblPr/>
    <w:tcPr>
      <w:shd w:val="pct10" w:color="auto" w:fill="auto"/>
    </w:tcPr>
  </w:style>
  <w:style w:type="table" w:customStyle="1" w:styleId="519">
    <w:name w:val="网格型5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80">
    <w:name w:val="网格型6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9">
    <w:name w:val="网格型7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9">
    <w:name w:val="网格型8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9">
    <w:name w:val="网格型9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9">
    <w:name w:val="网格型10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
    <w:name w:val="网格型12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9">
    <w:name w:val="浅色底纹 - 强调文字颜色 1129"/>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9">
    <w:name w:val="浅色底纹 - 着色 229"/>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9">
    <w:name w:val="Table Normal29"/>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100">
    <w:name w:val="网格型22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90">
    <w:name w:val="文档规范-表29"/>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90">
    <w:name w:val="代码表29"/>
    <w:basedOn w:val="a1"/>
    <w:uiPriority w:val="99"/>
    <w:qFormat/>
    <w:tblPr/>
    <w:tcPr>
      <w:shd w:val="pct10" w:color="auto" w:fill="auto"/>
    </w:tcPr>
  </w:style>
  <w:style w:type="table" w:customStyle="1" w:styleId="3114">
    <w:name w:val="网格型3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0">
    <w:name w:val="网格型41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0">
    <w:name w:val="浅色底纹1119"/>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9">
    <w:name w:val="浅色底纹 - 强调文字颜色 11119"/>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9">
    <w:name w:val="浅色底纹 - 着色 2119"/>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9">
    <w:name w:val="Table Normal119"/>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100">
    <w:name w:val="网格型211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8"/>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90">
    <w:name w:val="文档规范-表119"/>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93">
    <w:name w:val="代码表119"/>
    <w:basedOn w:val="a1"/>
    <w:uiPriority w:val="99"/>
    <w:qFormat/>
    <w:tblPr/>
    <w:tcPr>
      <w:shd w:val="pct10" w:color="auto" w:fill="auto"/>
    </w:tcPr>
  </w:style>
  <w:style w:type="table" w:customStyle="1" w:styleId="51100">
    <w:name w:val="网格型51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9">
    <w:name w:val="网格型6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80">
    <w:name w:val="网格型7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8">
    <w:name w:val="网格型8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80">
    <w:name w:val="网格型9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8">
    <w:name w:val="网格型10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网格型12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8">
    <w:name w:val="网格型16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8">
    <w:name w:val="网格型52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8">
    <w:name w:val="网格型17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90">
    <w:name w:val="网格型209"/>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0">
    <w:name w:val="网格型1810"/>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8">
    <w:name w:val="网格型298"/>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0">
    <w:name w:val="浅色底纹138"/>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8">
    <w:name w:val="浅色底纹 - 强调文字颜色 1138"/>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8">
    <w:name w:val="浅色底纹 - 着色 238"/>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8">
    <w:name w:val="Table Normal38"/>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9">
    <w:name w:val="网格型199"/>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8">
    <w:name w:val="文档规范-表38"/>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80">
    <w:name w:val="代码表38"/>
    <w:basedOn w:val="a1"/>
    <w:uiPriority w:val="99"/>
    <w:qFormat/>
    <w:rPr>
      <w:kern w:val="2"/>
      <w:sz w:val="21"/>
      <w:szCs w:val="21"/>
    </w:rPr>
    <w:tblPr/>
    <w:tcPr>
      <w:shd w:val="pct10" w:color="auto" w:fill="auto"/>
    </w:tcPr>
  </w:style>
  <w:style w:type="table" w:customStyle="1" w:styleId="11280">
    <w:name w:val="浅色底纹1128"/>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8">
    <w:name w:val="浅色底纹 - 强调文字颜色 11128"/>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8">
    <w:name w:val="浅色底纹 - 着色 2128"/>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8">
    <w:name w:val="Table Normal128"/>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9">
    <w:name w:val="网格型1129"/>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8">
    <w:name w:val="文档规范-表128"/>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82">
    <w:name w:val="代码表128"/>
    <w:basedOn w:val="a1"/>
    <w:uiPriority w:val="99"/>
    <w:qFormat/>
    <w:rPr>
      <w:kern w:val="2"/>
      <w:sz w:val="21"/>
      <w:szCs w:val="21"/>
    </w:rPr>
    <w:tblPr/>
    <w:tcPr>
      <w:shd w:val="pct10" w:color="auto" w:fill="auto"/>
    </w:tcPr>
  </w:style>
  <w:style w:type="table" w:customStyle="1" w:styleId="12180">
    <w:name w:val="浅色底纹1218"/>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8">
    <w:name w:val="浅色底纹 - 强调文字颜色 11218"/>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8">
    <w:name w:val="浅色底纹 - 着色 2218"/>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8">
    <w:name w:val="Table Normal218"/>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8">
    <w:name w:val="网格型1518"/>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80">
    <w:name w:val="文档规范-表218"/>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80">
    <w:name w:val="代码表218"/>
    <w:basedOn w:val="a1"/>
    <w:uiPriority w:val="99"/>
    <w:qFormat/>
    <w:rPr>
      <w:kern w:val="2"/>
      <w:sz w:val="21"/>
      <w:szCs w:val="21"/>
    </w:rPr>
    <w:tblPr/>
    <w:tcPr>
      <w:shd w:val="pct10" w:color="auto" w:fill="auto"/>
    </w:tcPr>
  </w:style>
  <w:style w:type="table" w:customStyle="1" w:styleId="111180">
    <w:name w:val="浅色底纹11118"/>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8">
    <w:name w:val="浅色底纹 - 强调文字颜色 111118"/>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8">
    <w:name w:val="浅色底纹 - 着色 21118"/>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8">
    <w:name w:val="Table Normal1118"/>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9">
    <w:name w:val="网格型11119"/>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80">
    <w:name w:val="文档规范-表1118"/>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82">
    <w:name w:val="代码表1118"/>
    <w:basedOn w:val="a1"/>
    <w:uiPriority w:val="99"/>
    <w:qFormat/>
    <w:rPr>
      <w:kern w:val="2"/>
      <w:sz w:val="21"/>
      <w:szCs w:val="21"/>
    </w:rPr>
    <w:tblPr/>
    <w:tcPr>
      <w:shd w:val="pct10" w:color="auto" w:fill="auto"/>
    </w:tcPr>
  </w:style>
  <w:style w:type="table" w:customStyle="1" w:styleId="568">
    <w:name w:val="网格型56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8">
    <w:name w:val="网格型1168"/>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8">
    <w:name w:val="网格型26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8">
    <w:name w:val="网格型182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80">
    <w:name w:val="网格型142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8">
    <w:name w:val="网格型19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8">
    <w:name w:val="网格型20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8">
    <w:name w:val="网格型24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80">
    <w:name w:val="网格型18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
    <w:name w:val="网格型2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浅色底纹 - 着色 243"/>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33">
    <w:name w:val="浅色底纹143"/>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3">
    <w:name w:val="浅色底纹 - 强调文字颜色 1143"/>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3">
    <w:name w:val="Table Normal4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54">
    <w:name w:val="网格型25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30">
    <w:name w:val="网格型1103"/>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3">
    <w:name w:val="文档规范-表4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30">
    <w:name w:val="代码表43"/>
    <w:basedOn w:val="a1"/>
    <w:uiPriority w:val="99"/>
    <w:qFormat/>
    <w:tblPr/>
    <w:tcPr>
      <w:shd w:val="pct10" w:color="auto" w:fill="auto"/>
    </w:tcPr>
  </w:style>
  <w:style w:type="table" w:customStyle="1" w:styleId="325">
    <w:name w:val="网格型32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4">
    <w:name w:val="网格型4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浅色底纹1133"/>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3">
    <w:name w:val="浅色底纹 - 强调文字颜色 11133"/>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3">
    <w:name w:val="浅色底纹 - 着色 2133"/>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3">
    <w:name w:val="Table Normal13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23">
    <w:name w:val="网格型2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0">
    <w:name w:val="网格型1133"/>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3">
    <w:name w:val="文档规范-表13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33">
    <w:name w:val="代码表133"/>
    <w:basedOn w:val="a1"/>
    <w:uiPriority w:val="99"/>
    <w:qFormat/>
    <w:tblPr/>
    <w:tcPr>
      <w:shd w:val="pct10" w:color="auto" w:fill="auto"/>
    </w:tcPr>
  </w:style>
  <w:style w:type="table" w:customStyle="1" w:styleId="533">
    <w:name w:val="网格型5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网格型6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网格型7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3">
    <w:name w:val="网格型8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3">
    <w:name w:val="网格型9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
    <w:name w:val="网格型10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
    <w:name w:val="网格型12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
    <w:name w:val="网格型13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3">
    <w:name w:val="网格型14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0">
    <w:name w:val="浅色底纹122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3">
    <w:name w:val="浅色底纹 - 强调文字颜色 1122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3">
    <w:name w:val="浅色底纹 - 着色 222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3">
    <w:name w:val="Table Normal22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13">
    <w:name w:val="网格型22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30">
    <w:name w:val="网格型152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30">
    <w:name w:val="文档规范-表22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30">
    <w:name w:val="代码表223"/>
    <w:basedOn w:val="a1"/>
    <w:uiPriority w:val="99"/>
    <w:qFormat/>
    <w:tblPr/>
    <w:tcPr>
      <w:shd w:val="pct10" w:color="auto" w:fill="auto"/>
    </w:tcPr>
  </w:style>
  <w:style w:type="table" w:customStyle="1" w:styleId="3115">
    <w:name w:val="网格型31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3">
    <w:name w:val="网格型4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
    <w:name w:val="浅色底纹1112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3">
    <w:name w:val="浅色底纹 - 强调文字颜色 11112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3">
    <w:name w:val="浅色底纹 - 着色 2112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3">
    <w:name w:val="Table Normal112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13">
    <w:name w:val="网格型21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0">
    <w:name w:val="网格型1112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30">
    <w:name w:val="文档规范-表112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33">
    <w:name w:val="代码表1123"/>
    <w:basedOn w:val="a1"/>
    <w:uiPriority w:val="99"/>
    <w:qFormat/>
    <w:tblPr/>
    <w:tcPr>
      <w:shd w:val="pct10" w:color="auto" w:fill="auto"/>
    </w:tcPr>
  </w:style>
  <w:style w:type="table" w:customStyle="1" w:styleId="5113">
    <w:name w:val="网格型5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3">
    <w:name w:val="网格型6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3">
    <w:name w:val="网格型7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3">
    <w:name w:val="网格型8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3">
    <w:name w:val="网格型9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3">
    <w:name w:val="网格型10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3">
    <w:name w:val="网格型12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网格型16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3">
    <w:name w:val="网格型52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3">
    <w:name w:val="网格型17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3">
    <w:name w:val="网格型2023"/>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3">
    <w:name w:val="网格型183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3">
    <w:name w:val="网格型291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0">
    <w:name w:val="浅色底纹131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3">
    <w:name w:val="浅色底纹 - 强调文字颜色 1131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3">
    <w:name w:val="浅色底纹 - 着色 231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3">
    <w:name w:val="Table Normal31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23">
    <w:name w:val="网格型192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3">
    <w:name w:val="文档规范-表31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30">
    <w:name w:val="代码表313"/>
    <w:basedOn w:val="a1"/>
    <w:uiPriority w:val="99"/>
    <w:qFormat/>
    <w:rPr>
      <w:kern w:val="2"/>
      <w:sz w:val="21"/>
      <w:szCs w:val="21"/>
    </w:rPr>
    <w:tblPr/>
    <w:tcPr>
      <w:shd w:val="pct10" w:color="auto" w:fill="auto"/>
    </w:tcPr>
  </w:style>
  <w:style w:type="table" w:customStyle="1" w:styleId="11213">
    <w:name w:val="浅色底纹1121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3">
    <w:name w:val="浅色底纹 - 强调文字颜色 11121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3">
    <w:name w:val="浅色底纹 - 着色 2121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3">
    <w:name w:val="Table Normal121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30">
    <w:name w:val="网格型1121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3">
    <w:name w:val="文档规范-表121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33">
    <w:name w:val="代码表1213"/>
    <w:basedOn w:val="a1"/>
    <w:uiPriority w:val="99"/>
    <w:qFormat/>
    <w:rPr>
      <w:kern w:val="2"/>
      <w:sz w:val="21"/>
      <w:szCs w:val="21"/>
    </w:rPr>
    <w:tblPr/>
    <w:tcPr>
      <w:shd w:val="pct10" w:color="auto" w:fill="auto"/>
    </w:tcPr>
  </w:style>
  <w:style w:type="table" w:customStyle="1" w:styleId="121130">
    <w:name w:val="浅色底纹1211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3">
    <w:name w:val="浅色底纹 - 强调文字颜色 11211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3">
    <w:name w:val="浅色底纹 - 着色 2211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3">
    <w:name w:val="Table Normal211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130">
    <w:name w:val="网格型1511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30">
    <w:name w:val="文档规范-表211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30">
    <w:name w:val="代码表2113"/>
    <w:basedOn w:val="a1"/>
    <w:uiPriority w:val="99"/>
    <w:qFormat/>
    <w:rPr>
      <w:kern w:val="2"/>
      <w:sz w:val="21"/>
      <w:szCs w:val="21"/>
    </w:rPr>
    <w:tblPr/>
    <w:tcPr>
      <w:shd w:val="pct10" w:color="auto" w:fill="auto"/>
    </w:tcPr>
  </w:style>
  <w:style w:type="table" w:customStyle="1" w:styleId="111113">
    <w:name w:val="浅色底纹11111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3">
    <w:name w:val="浅色底纹 - 强调文字颜色 111111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3">
    <w:name w:val="浅色底纹 - 着色 21111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3">
    <w:name w:val="Table Normal1111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30">
    <w:name w:val="网格型11111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30">
    <w:name w:val="文档规范-表1111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33">
    <w:name w:val="代码表11113"/>
    <w:basedOn w:val="a1"/>
    <w:uiPriority w:val="99"/>
    <w:qFormat/>
    <w:rPr>
      <w:kern w:val="2"/>
      <w:sz w:val="21"/>
      <w:szCs w:val="21"/>
    </w:rPr>
    <w:tblPr/>
    <w:tcPr>
      <w:shd w:val="pct10" w:color="auto" w:fill="auto"/>
    </w:tcPr>
  </w:style>
  <w:style w:type="table" w:customStyle="1" w:styleId="5613">
    <w:name w:val="网格型56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3">
    <w:name w:val="网格型1161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3">
    <w:name w:val="网格型26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3">
    <w:name w:val="网格型182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3">
    <w:name w:val="网格型142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3">
    <w:name w:val="网格型19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3">
    <w:name w:val="网格型20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3">
    <w:name w:val="网格型24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3">
    <w:name w:val="网格型181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4">
    <w:name w:val="网格型27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4">
    <w:name w:val="网格型28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4">
    <w:name w:val="网格型30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40">
    <w:name w:val="网格型3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
    <w:name w:val="网格型34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4">
    <w:name w:val="网格型35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4">
    <w:name w:val="网格型36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4">
    <w:name w:val="网格型37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4">
    <w:name w:val="网格型38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4">
    <w:name w:val="网格型39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4">
    <w:name w:val="网格型40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4">
    <w:name w:val="网格型4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3">
    <w:name w:val="网格型4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浅色底纹 - 着色 253"/>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30">
    <w:name w:val="浅色底纹153"/>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3">
    <w:name w:val="浅色底纹 - 强调文字颜色 1153"/>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3">
    <w:name w:val="Table Normal5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3">
    <w:name w:val="网格型210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3"/>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3">
    <w:name w:val="文档规范-表5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30">
    <w:name w:val="代码表53"/>
    <w:basedOn w:val="a1"/>
    <w:uiPriority w:val="99"/>
    <w:qFormat/>
    <w:tblPr/>
    <w:tcPr>
      <w:shd w:val="pct10" w:color="auto" w:fill="auto"/>
    </w:tcPr>
  </w:style>
  <w:style w:type="table" w:customStyle="1" w:styleId="3103">
    <w:name w:val="网格型310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3">
    <w:name w:val="网格型4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3">
    <w:name w:val="浅色底纹 - 强调文字颜色 11143"/>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3">
    <w:name w:val="浅色底纹 - 着色 2143"/>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3">
    <w:name w:val="Table Normal14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33">
    <w:name w:val="网格型2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网格型1153"/>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3">
    <w:name w:val="文档规范-表14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4">
    <w:name w:val="代码表143"/>
    <w:basedOn w:val="a1"/>
    <w:uiPriority w:val="99"/>
    <w:qFormat/>
    <w:tblPr/>
    <w:tcPr>
      <w:shd w:val="pct10" w:color="auto" w:fill="auto"/>
    </w:tcPr>
  </w:style>
  <w:style w:type="table" w:customStyle="1" w:styleId="543">
    <w:name w:val="网格型5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3">
    <w:name w:val="网格型6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3">
    <w:name w:val="网格型7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3">
    <w:name w:val="网格型8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3">
    <w:name w:val="网格型9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3">
    <w:name w:val="网格型10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
    <w:name w:val="网格型12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
    <w:name w:val="网格型13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0">
    <w:name w:val="网格型14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0">
    <w:name w:val="浅色底纹123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3">
    <w:name w:val="浅色底纹 - 强调文字颜色 1123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3">
    <w:name w:val="浅色底纹 - 着色 223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3">
    <w:name w:val="Table Normal23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23">
    <w:name w:val="网格型22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30">
    <w:name w:val="文档规范-表23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30">
    <w:name w:val="代码表233"/>
    <w:basedOn w:val="a1"/>
    <w:uiPriority w:val="99"/>
    <w:qFormat/>
    <w:tblPr/>
    <w:tcPr>
      <w:shd w:val="pct10" w:color="auto" w:fill="auto"/>
    </w:tcPr>
  </w:style>
  <w:style w:type="table" w:customStyle="1" w:styleId="3123">
    <w:name w:val="网格型3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3">
    <w:name w:val="网格型4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浅色底纹1113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3">
    <w:name w:val="浅色底纹 - 强调文字颜色 11113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3">
    <w:name w:val="浅色底纹 - 着色 2113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3">
    <w:name w:val="Table Normal113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23">
    <w:name w:val="网格型21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0">
    <w:name w:val="网格型1113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30">
    <w:name w:val="文档规范-表113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31">
    <w:name w:val="代码表1133"/>
    <w:basedOn w:val="a1"/>
    <w:uiPriority w:val="99"/>
    <w:qFormat/>
    <w:tblPr/>
    <w:tcPr>
      <w:shd w:val="pct10" w:color="auto" w:fill="auto"/>
    </w:tcPr>
  </w:style>
  <w:style w:type="table" w:customStyle="1" w:styleId="5123">
    <w:name w:val="网格型5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3">
    <w:name w:val="网格型6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3">
    <w:name w:val="网格型7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3">
    <w:name w:val="网格型8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3">
    <w:name w:val="网格型9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3">
    <w:name w:val="网格型10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3">
    <w:name w:val="网格型12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0">
    <w:name w:val="网格型16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3">
    <w:name w:val="网格型52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30">
    <w:name w:val="网格型17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3">
    <w:name w:val="网格型2033"/>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3">
    <w:name w:val="网格型184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3">
    <w:name w:val="网格型292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浅色底纹132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3">
    <w:name w:val="浅色底纹 - 强调文字颜色 1132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3">
    <w:name w:val="浅色底纹 - 着色 232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3">
    <w:name w:val="Table Normal32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33">
    <w:name w:val="网格型193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3">
    <w:name w:val="文档规范-表32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30">
    <w:name w:val="代码表323"/>
    <w:basedOn w:val="a1"/>
    <w:uiPriority w:val="99"/>
    <w:qFormat/>
    <w:rPr>
      <w:kern w:val="2"/>
      <w:sz w:val="21"/>
      <w:szCs w:val="21"/>
    </w:rPr>
    <w:tblPr/>
    <w:tcPr>
      <w:shd w:val="pct10" w:color="auto" w:fill="auto"/>
    </w:tcPr>
  </w:style>
  <w:style w:type="table" w:customStyle="1" w:styleId="11223">
    <w:name w:val="浅色底纹1122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3">
    <w:name w:val="浅色底纹 - 强调文字颜色 11122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3">
    <w:name w:val="浅色底纹 - 着色 2122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3">
    <w:name w:val="Table Normal122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230">
    <w:name w:val="网格型1122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3">
    <w:name w:val="文档规范-表122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31">
    <w:name w:val="代码表1223"/>
    <w:basedOn w:val="a1"/>
    <w:uiPriority w:val="99"/>
    <w:qFormat/>
    <w:rPr>
      <w:kern w:val="2"/>
      <w:sz w:val="21"/>
      <w:szCs w:val="21"/>
    </w:rPr>
    <w:tblPr/>
    <w:tcPr>
      <w:shd w:val="pct10" w:color="auto" w:fill="auto"/>
    </w:tcPr>
  </w:style>
  <w:style w:type="table" w:customStyle="1" w:styleId="121230">
    <w:name w:val="浅色底纹1212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3">
    <w:name w:val="浅色底纹 - 强调文字颜色 11212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3">
    <w:name w:val="浅色底纹 - 着色 2212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3">
    <w:name w:val="Table Normal212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23">
    <w:name w:val="网格型1512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30">
    <w:name w:val="文档规范-表212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30">
    <w:name w:val="代码表2123"/>
    <w:basedOn w:val="a1"/>
    <w:uiPriority w:val="99"/>
    <w:qFormat/>
    <w:rPr>
      <w:kern w:val="2"/>
      <w:sz w:val="21"/>
      <w:szCs w:val="21"/>
    </w:rPr>
    <w:tblPr/>
    <w:tcPr>
      <w:shd w:val="pct10" w:color="auto" w:fill="auto"/>
    </w:tcPr>
  </w:style>
  <w:style w:type="table" w:customStyle="1" w:styleId="111123">
    <w:name w:val="浅色底纹11112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3">
    <w:name w:val="浅色底纹 - 强调文字颜色 111112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3">
    <w:name w:val="浅色底纹 - 着色 21112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3">
    <w:name w:val="Table Normal1112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230">
    <w:name w:val="网格型11112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30">
    <w:name w:val="文档规范-表1112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31">
    <w:name w:val="代码表11123"/>
    <w:basedOn w:val="a1"/>
    <w:uiPriority w:val="99"/>
    <w:qFormat/>
    <w:rPr>
      <w:kern w:val="2"/>
      <w:sz w:val="21"/>
      <w:szCs w:val="21"/>
    </w:rPr>
    <w:tblPr/>
    <w:tcPr>
      <w:shd w:val="pct10" w:color="auto" w:fill="auto"/>
    </w:tcPr>
  </w:style>
  <w:style w:type="table" w:customStyle="1" w:styleId="5623">
    <w:name w:val="网格型56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30">
    <w:name w:val="网格型1162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3">
    <w:name w:val="网格型26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3">
    <w:name w:val="网格型182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3">
    <w:name w:val="网格型142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3">
    <w:name w:val="网格型19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3">
    <w:name w:val="网格型20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3">
    <w:name w:val="网格型24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3">
    <w:name w:val="网格型1812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3">
    <w:name w:val="网格型23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3">
    <w:name w:val="网格型25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3">
    <w:name w:val="网格型27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3">
    <w:name w:val="网格型28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3">
    <w:name w:val="网格型30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
    <w:name w:val="网格型32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3">
    <w:name w:val="网格型33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3">
    <w:name w:val="网格型34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3">
    <w:name w:val="网格型35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3">
    <w:name w:val="网格型36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3">
    <w:name w:val="网格型37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3">
    <w:name w:val="网格型38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3">
    <w:name w:val="网格型39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3">
    <w:name w:val="网格型40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3">
    <w:name w:val="网格型42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3">
    <w:name w:val="网格型43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3">
    <w:name w:val="网格型4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浅色底纹 - 着色 263"/>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30">
    <w:name w:val="浅色底纹163"/>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3">
    <w:name w:val="浅色底纹 - 强调文字颜色 1163"/>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3">
    <w:name w:val="Table Normal6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43">
    <w:name w:val="网格型2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
    <w:name w:val="网格型1173"/>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3">
    <w:name w:val="文档规范-表6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30">
    <w:name w:val="代码表63"/>
    <w:basedOn w:val="a1"/>
    <w:uiPriority w:val="99"/>
    <w:qFormat/>
    <w:tblPr/>
    <w:tcPr>
      <w:shd w:val="pct10" w:color="auto" w:fill="auto"/>
    </w:tcPr>
  </w:style>
  <w:style w:type="table" w:customStyle="1" w:styleId="3133">
    <w:name w:val="网格型3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3">
    <w:name w:val="网格型47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3">
    <w:name w:val="浅色底纹 - 强调文字颜色 11153"/>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3">
    <w:name w:val="浅色底纹 - 着色 2153"/>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3">
    <w:name w:val="Table Normal15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53">
    <w:name w:val="网格型2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3">
    <w:name w:val="网格型1183"/>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3">
    <w:name w:val="文档规范-表15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34">
    <w:name w:val="代码表153"/>
    <w:basedOn w:val="a1"/>
    <w:uiPriority w:val="99"/>
    <w:qFormat/>
    <w:tblPr/>
    <w:tcPr>
      <w:shd w:val="pct10" w:color="auto" w:fill="auto"/>
    </w:tcPr>
  </w:style>
  <w:style w:type="table" w:customStyle="1" w:styleId="553">
    <w:name w:val="网格型5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3">
    <w:name w:val="网格型6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3">
    <w:name w:val="网格型7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3">
    <w:name w:val="网格型8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3">
    <w:name w:val="网格型9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3">
    <w:name w:val="网格型10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网格型12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0">
    <w:name w:val="网格型13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3">
    <w:name w:val="网格型14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0">
    <w:name w:val="浅色底纹124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3">
    <w:name w:val="浅色底纹 - 强调文字颜色 1124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3">
    <w:name w:val="浅色底纹 - 着色 224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3">
    <w:name w:val="Table Normal24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33">
    <w:name w:val="网格型22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3">
    <w:name w:val="网格型154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30">
    <w:name w:val="文档规范-表24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3">
    <w:name w:val="代码表243"/>
    <w:basedOn w:val="a1"/>
    <w:uiPriority w:val="99"/>
    <w:qFormat/>
    <w:tblPr/>
    <w:tcPr>
      <w:shd w:val="pct10" w:color="auto" w:fill="auto"/>
    </w:tcPr>
  </w:style>
  <w:style w:type="table" w:customStyle="1" w:styleId="3143">
    <w:name w:val="网格型3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3">
    <w:name w:val="网格型4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
    <w:name w:val="浅色底纹1114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3">
    <w:name w:val="浅色底纹 - 强调文字颜色 11114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3">
    <w:name w:val="浅色底纹 - 着色 2114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3">
    <w:name w:val="Table Normal114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33">
    <w:name w:val="网格型21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0">
    <w:name w:val="网格型1114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30">
    <w:name w:val="文档规范-表114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31">
    <w:name w:val="代码表1143"/>
    <w:basedOn w:val="a1"/>
    <w:uiPriority w:val="99"/>
    <w:qFormat/>
    <w:tblPr/>
    <w:tcPr>
      <w:shd w:val="pct10" w:color="auto" w:fill="auto"/>
    </w:tcPr>
  </w:style>
  <w:style w:type="table" w:customStyle="1" w:styleId="5133">
    <w:name w:val="网格型5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3">
    <w:name w:val="网格型6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3">
    <w:name w:val="网格型7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3">
    <w:name w:val="网格型8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3">
    <w:name w:val="网格型9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3">
    <w:name w:val="网格型10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0">
    <w:name w:val="网格型12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3">
    <w:name w:val="网格型16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3">
    <w:name w:val="网格型52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3">
    <w:name w:val="网格型17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3">
    <w:name w:val="网格型2043"/>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3">
    <w:name w:val="网格型185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3">
    <w:name w:val="网格型293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1">
    <w:name w:val="浅色底纹1333"/>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3">
    <w:name w:val="浅色底纹 - 强调文字颜色 11333"/>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3">
    <w:name w:val="浅色底纹 - 着色 2333"/>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3">
    <w:name w:val="Table Normal33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43">
    <w:name w:val="网格型194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3">
    <w:name w:val="文档规范-表33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30">
    <w:name w:val="代码表333"/>
    <w:basedOn w:val="a1"/>
    <w:uiPriority w:val="99"/>
    <w:qFormat/>
    <w:rPr>
      <w:kern w:val="2"/>
      <w:sz w:val="21"/>
      <w:szCs w:val="21"/>
    </w:rPr>
    <w:tblPr/>
    <w:tcPr>
      <w:shd w:val="pct10" w:color="auto" w:fill="auto"/>
    </w:tcPr>
  </w:style>
  <w:style w:type="table" w:customStyle="1" w:styleId="112330">
    <w:name w:val="浅色底纹1123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3">
    <w:name w:val="浅色底纹 - 强调文字颜色 11123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3">
    <w:name w:val="浅色底纹 - 着色 2123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3">
    <w:name w:val="Table Normal123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331">
    <w:name w:val="网格型1123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3">
    <w:name w:val="文档规范-表123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31">
    <w:name w:val="代码表1233"/>
    <w:basedOn w:val="a1"/>
    <w:uiPriority w:val="99"/>
    <w:qFormat/>
    <w:rPr>
      <w:kern w:val="2"/>
      <w:sz w:val="21"/>
      <w:szCs w:val="21"/>
    </w:rPr>
    <w:tblPr/>
    <w:tcPr>
      <w:shd w:val="pct10" w:color="auto" w:fill="auto"/>
    </w:tcPr>
  </w:style>
  <w:style w:type="table" w:customStyle="1" w:styleId="121331">
    <w:name w:val="浅色底纹1213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3">
    <w:name w:val="浅色底纹 - 强调文字颜色 11213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3">
    <w:name w:val="浅色底纹 - 着色 2213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3">
    <w:name w:val="Table Normal213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33">
    <w:name w:val="网格型1513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30">
    <w:name w:val="文档规范-表213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30">
    <w:name w:val="代码表2133"/>
    <w:basedOn w:val="a1"/>
    <w:uiPriority w:val="99"/>
    <w:qFormat/>
    <w:rPr>
      <w:kern w:val="2"/>
      <w:sz w:val="21"/>
      <w:szCs w:val="21"/>
    </w:rPr>
    <w:tblPr/>
    <w:tcPr>
      <w:shd w:val="pct10" w:color="auto" w:fill="auto"/>
    </w:tcPr>
  </w:style>
  <w:style w:type="table" w:customStyle="1" w:styleId="1111330">
    <w:name w:val="浅色底纹11113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3">
    <w:name w:val="浅色底纹 - 强调文字颜色 111113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3">
    <w:name w:val="浅色底纹 - 着色 21113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3">
    <w:name w:val="Table Normal1113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331">
    <w:name w:val="网格型11113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30">
    <w:name w:val="文档规范-表1113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31">
    <w:name w:val="代码表11133"/>
    <w:basedOn w:val="a1"/>
    <w:uiPriority w:val="99"/>
    <w:qFormat/>
    <w:rPr>
      <w:kern w:val="2"/>
      <w:sz w:val="21"/>
      <w:szCs w:val="21"/>
    </w:rPr>
    <w:tblPr/>
    <w:tcPr>
      <w:shd w:val="pct10" w:color="auto" w:fill="auto"/>
    </w:tcPr>
  </w:style>
  <w:style w:type="table" w:customStyle="1" w:styleId="5633">
    <w:name w:val="网格型56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3">
    <w:name w:val="网格型1163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3">
    <w:name w:val="网格型26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3">
    <w:name w:val="网格型182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3">
    <w:name w:val="网格型142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3">
    <w:name w:val="网格型19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3">
    <w:name w:val="网格型20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30">
    <w:name w:val="网格型24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3">
    <w:name w:val="网格型1813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3">
    <w:name w:val="网格型48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浅色底纹 - 着色 273"/>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30">
    <w:name w:val="浅色底纹173"/>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3">
    <w:name w:val="浅色底纹 - 强调文字颜色 1173"/>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3">
    <w:name w:val="Table Normal7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63">
    <w:name w:val="网格型21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30">
    <w:name w:val="网格型1193"/>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3">
    <w:name w:val="文档规范-表7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30">
    <w:name w:val="代码表73"/>
    <w:basedOn w:val="a1"/>
    <w:uiPriority w:val="99"/>
    <w:qFormat/>
    <w:tblPr/>
    <w:tcPr>
      <w:shd w:val="pct10" w:color="auto" w:fill="auto"/>
    </w:tcPr>
  </w:style>
  <w:style w:type="table" w:customStyle="1" w:styleId="3153">
    <w:name w:val="网格型3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3">
    <w:name w:val="网格型49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0">
    <w:name w:val="浅色底纹1163"/>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3">
    <w:name w:val="浅色底纹 - 强调文字颜色 11163"/>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3">
    <w:name w:val="浅色底纹 - 着色 2163"/>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3">
    <w:name w:val="Table Normal16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73">
    <w:name w:val="网格型217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0">
    <w:name w:val="网格型11103"/>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3">
    <w:name w:val="文档规范-表16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34">
    <w:name w:val="代码表163"/>
    <w:basedOn w:val="a1"/>
    <w:uiPriority w:val="99"/>
    <w:qFormat/>
    <w:tblPr/>
    <w:tcPr>
      <w:shd w:val="pct10" w:color="auto" w:fill="auto"/>
    </w:tcPr>
  </w:style>
  <w:style w:type="table" w:customStyle="1" w:styleId="573">
    <w:name w:val="网格型57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3">
    <w:name w:val="网格型6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3">
    <w:name w:val="网格型7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3">
    <w:name w:val="网格型8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3">
    <w:name w:val="网格型9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3">
    <w:name w:val="网格型10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
    <w:name w:val="网格型12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
    <w:name w:val="网格型13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3">
    <w:name w:val="网格型14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3">
    <w:name w:val="浅色底纹 - 强调文字颜色 1125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3">
    <w:name w:val="浅色底纹 - 着色 225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3">
    <w:name w:val="Table Normal25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43">
    <w:name w:val="网格型22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3">
    <w:name w:val="网格型155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30">
    <w:name w:val="文档规范-表25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30">
    <w:name w:val="代码表253"/>
    <w:basedOn w:val="a1"/>
    <w:uiPriority w:val="99"/>
    <w:qFormat/>
    <w:tblPr/>
    <w:tcPr>
      <w:shd w:val="pct10" w:color="auto" w:fill="auto"/>
    </w:tcPr>
  </w:style>
  <w:style w:type="table" w:customStyle="1" w:styleId="3163">
    <w:name w:val="网格型31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3">
    <w:name w:val="网格型4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
    <w:name w:val="浅色底纹1115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3">
    <w:name w:val="浅色底纹 - 强调文字颜色 11115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3">
    <w:name w:val="浅色底纹 - 着色 2115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3">
    <w:name w:val="Table Normal115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43">
    <w:name w:val="网格型21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0">
    <w:name w:val="网格型1115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30">
    <w:name w:val="文档规范-表115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31">
    <w:name w:val="代码表1153"/>
    <w:basedOn w:val="a1"/>
    <w:uiPriority w:val="99"/>
    <w:qFormat/>
    <w:tblPr/>
    <w:tcPr>
      <w:shd w:val="pct10" w:color="auto" w:fill="auto"/>
    </w:tcPr>
  </w:style>
  <w:style w:type="table" w:customStyle="1" w:styleId="5143">
    <w:name w:val="网格型5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3">
    <w:name w:val="网格型6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3">
    <w:name w:val="网格型7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3">
    <w:name w:val="网格型8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3">
    <w:name w:val="网格型9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3">
    <w:name w:val="网格型10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网格型12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3">
    <w:name w:val="网格型16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3">
    <w:name w:val="网格型52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3">
    <w:name w:val="网格型17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3">
    <w:name w:val="网格型2053"/>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3">
    <w:name w:val="网格型186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3">
    <w:name w:val="网格型294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0">
    <w:name w:val="浅色底纹1343"/>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3">
    <w:name w:val="浅色底纹 - 强调文字颜色 11343"/>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3">
    <w:name w:val="浅色底纹 - 着色 2343"/>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3">
    <w:name w:val="Table Normal34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53">
    <w:name w:val="网格型195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3">
    <w:name w:val="文档规范-表34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30">
    <w:name w:val="代码表343"/>
    <w:basedOn w:val="a1"/>
    <w:uiPriority w:val="99"/>
    <w:qFormat/>
    <w:rPr>
      <w:kern w:val="2"/>
      <w:sz w:val="21"/>
      <w:szCs w:val="21"/>
    </w:rPr>
    <w:tblPr/>
    <w:tcPr>
      <w:shd w:val="pct10" w:color="auto" w:fill="auto"/>
    </w:tcPr>
  </w:style>
  <w:style w:type="table" w:customStyle="1" w:styleId="11243">
    <w:name w:val="浅色底纹1124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3">
    <w:name w:val="浅色底纹 - 强调文字颜色 11124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3">
    <w:name w:val="浅色底纹 - 着色 2124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3">
    <w:name w:val="Table Normal124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430">
    <w:name w:val="网格型1124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3">
    <w:name w:val="文档规范-表124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31">
    <w:name w:val="代码表1243"/>
    <w:basedOn w:val="a1"/>
    <w:uiPriority w:val="99"/>
    <w:qFormat/>
    <w:rPr>
      <w:kern w:val="2"/>
      <w:sz w:val="21"/>
      <w:szCs w:val="21"/>
    </w:rPr>
    <w:tblPr/>
    <w:tcPr>
      <w:shd w:val="pct10" w:color="auto" w:fill="auto"/>
    </w:tcPr>
  </w:style>
  <w:style w:type="table" w:customStyle="1" w:styleId="121430">
    <w:name w:val="浅色底纹1214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3">
    <w:name w:val="浅色底纹 - 强调文字颜色 11214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3">
    <w:name w:val="浅色底纹 - 着色 2214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3">
    <w:name w:val="Table Normal214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43">
    <w:name w:val="网格型1514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30">
    <w:name w:val="文档规范-表214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30">
    <w:name w:val="代码表2143"/>
    <w:basedOn w:val="a1"/>
    <w:uiPriority w:val="99"/>
    <w:qFormat/>
    <w:rPr>
      <w:kern w:val="2"/>
      <w:sz w:val="21"/>
      <w:szCs w:val="21"/>
    </w:rPr>
    <w:tblPr/>
    <w:tcPr>
      <w:shd w:val="pct10" w:color="auto" w:fill="auto"/>
    </w:tcPr>
  </w:style>
  <w:style w:type="table" w:customStyle="1" w:styleId="111143">
    <w:name w:val="浅色底纹11114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3">
    <w:name w:val="浅色底纹 - 强调文字颜色 111114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3">
    <w:name w:val="浅色底纹 - 着色 21114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3">
    <w:name w:val="Table Normal1114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430">
    <w:name w:val="网格型11114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30">
    <w:name w:val="文档规范-表1114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31">
    <w:name w:val="代码表11143"/>
    <w:basedOn w:val="a1"/>
    <w:uiPriority w:val="99"/>
    <w:qFormat/>
    <w:rPr>
      <w:kern w:val="2"/>
      <w:sz w:val="21"/>
      <w:szCs w:val="21"/>
    </w:rPr>
    <w:tblPr/>
    <w:tcPr>
      <w:shd w:val="pct10" w:color="auto" w:fill="auto"/>
    </w:tcPr>
  </w:style>
  <w:style w:type="table" w:customStyle="1" w:styleId="5643">
    <w:name w:val="网格型56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3">
    <w:name w:val="网格型1164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3">
    <w:name w:val="网格型26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3">
    <w:name w:val="网格型182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3">
    <w:name w:val="网格型142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3">
    <w:name w:val="网格型19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3">
    <w:name w:val="网格型20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3">
    <w:name w:val="网格型24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3">
    <w:name w:val="网格型1814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3">
    <w:name w:val="网格型50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浅色底纹 - 着色 283"/>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30">
    <w:name w:val="浅色底纹183"/>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3">
    <w:name w:val="浅色底纹 - 强调文字颜色 1183"/>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3">
    <w:name w:val="Table Normal8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83">
    <w:name w:val="网格型218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30">
    <w:name w:val="网格型1203"/>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3">
    <w:name w:val="文档规范-表8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30">
    <w:name w:val="代码表83"/>
    <w:basedOn w:val="a1"/>
    <w:uiPriority w:val="99"/>
    <w:qFormat/>
    <w:tblPr/>
    <w:tcPr>
      <w:shd w:val="pct10" w:color="auto" w:fill="auto"/>
    </w:tcPr>
  </w:style>
  <w:style w:type="table" w:customStyle="1" w:styleId="3173">
    <w:name w:val="网格型317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3">
    <w:name w:val="网格型410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0">
    <w:name w:val="浅色底纹1173"/>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3">
    <w:name w:val="浅色底纹 - 强调文字颜色 11173"/>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3">
    <w:name w:val="浅色底纹 - 着色 2173"/>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3">
    <w:name w:val="Table Normal17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93">
    <w:name w:val="网格型219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
    <w:name w:val="网格型11163"/>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3">
    <w:name w:val="文档规范-表17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34">
    <w:name w:val="代码表173"/>
    <w:basedOn w:val="a1"/>
    <w:uiPriority w:val="99"/>
    <w:qFormat/>
    <w:tblPr/>
    <w:tcPr>
      <w:shd w:val="pct10" w:color="auto" w:fill="auto"/>
    </w:tcPr>
  </w:style>
  <w:style w:type="table" w:customStyle="1" w:styleId="583">
    <w:name w:val="网格型58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3">
    <w:name w:val="网格型6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3">
    <w:name w:val="网格型7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3">
    <w:name w:val="网格型8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3">
    <w:name w:val="网格型9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3">
    <w:name w:val="网格型10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
    <w:name w:val="网格型12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
    <w:name w:val="网格型13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3">
    <w:name w:val="网格型146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0">
    <w:name w:val="浅色底纹126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3">
    <w:name w:val="浅色底纹 - 强调文字颜色 1126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3">
    <w:name w:val="浅色底纹 - 着色 226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3">
    <w:name w:val="Table Normal26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53">
    <w:name w:val="网格型22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3">
    <w:name w:val="网格型156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0">
    <w:name w:val="文档规范-表26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30">
    <w:name w:val="代码表263"/>
    <w:basedOn w:val="a1"/>
    <w:uiPriority w:val="99"/>
    <w:qFormat/>
    <w:tblPr/>
    <w:tcPr>
      <w:shd w:val="pct10" w:color="auto" w:fill="auto"/>
    </w:tcPr>
  </w:style>
  <w:style w:type="table" w:customStyle="1" w:styleId="3183">
    <w:name w:val="网格型318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3">
    <w:name w:val="网格型4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0">
    <w:name w:val="浅色底纹11163"/>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3">
    <w:name w:val="浅色底纹 - 强调文字颜色 111163"/>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3">
    <w:name w:val="浅色底纹 - 着色 21163"/>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3">
    <w:name w:val="Table Normal1163"/>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53">
    <w:name w:val="网格型21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3">
    <w:name w:val="网格型1117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30">
    <w:name w:val="文档规范-表1163"/>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34">
    <w:name w:val="代码表1163"/>
    <w:basedOn w:val="a1"/>
    <w:uiPriority w:val="99"/>
    <w:qFormat/>
    <w:tblPr/>
    <w:tcPr>
      <w:shd w:val="pct10" w:color="auto" w:fill="auto"/>
    </w:tcPr>
  </w:style>
  <w:style w:type="table" w:customStyle="1" w:styleId="5153">
    <w:name w:val="网格型5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3">
    <w:name w:val="网格型6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3">
    <w:name w:val="网格型7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3">
    <w:name w:val="网格型8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3">
    <w:name w:val="网格型9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3">
    <w:name w:val="网格型10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3">
    <w:name w:val="网格型12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3">
    <w:name w:val="网格型16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3">
    <w:name w:val="网格型52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3">
    <w:name w:val="网格型17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3">
    <w:name w:val="网格型2063"/>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3">
    <w:name w:val="网格型187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3">
    <w:name w:val="网格型2953"/>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0">
    <w:name w:val="浅色底纹135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3">
    <w:name w:val="浅色底纹 - 强调文字颜色 1135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3">
    <w:name w:val="浅色底纹 - 着色 235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3">
    <w:name w:val="Table Normal35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63">
    <w:name w:val="网格型196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3">
    <w:name w:val="文档规范-表35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30">
    <w:name w:val="代码表353"/>
    <w:basedOn w:val="a1"/>
    <w:uiPriority w:val="99"/>
    <w:qFormat/>
    <w:rPr>
      <w:kern w:val="2"/>
      <w:sz w:val="21"/>
      <w:szCs w:val="21"/>
    </w:rPr>
    <w:tblPr/>
    <w:tcPr>
      <w:shd w:val="pct10" w:color="auto" w:fill="auto"/>
    </w:tcPr>
  </w:style>
  <w:style w:type="table" w:customStyle="1" w:styleId="11253">
    <w:name w:val="浅色底纹1125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3">
    <w:name w:val="浅色底纹 - 强调文字颜色 11125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3">
    <w:name w:val="浅色底纹 - 着色 2125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3">
    <w:name w:val="Table Normal125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530">
    <w:name w:val="网格型11253"/>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3">
    <w:name w:val="文档规范-表125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31">
    <w:name w:val="代码表1253"/>
    <w:basedOn w:val="a1"/>
    <w:uiPriority w:val="99"/>
    <w:qFormat/>
    <w:rPr>
      <w:kern w:val="2"/>
      <w:sz w:val="21"/>
      <w:szCs w:val="21"/>
    </w:rPr>
    <w:tblPr/>
    <w:tcPr>
      <w:shd w:val="pct10" w:color="auto" w:fill="auto"/>
    </w:tcPr>
  </w:style>
  <w:style w:type="table" w:customStyle="1" w:styleId="121530">
    <w:name w:val="浅色底纹1215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3">
    <w:name w:val="浅色底纹 - 强调文字颜色 11215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3">
    <w:name w:val="浅色底纹 - 着色 2215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3">
    <w:name w:val="Table Normal215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53">
    <w:name w:val="网格型1515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30">
    <w:name w:val="文档规范-表215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30">
    <w:name w:val="代码表2153"/>
    <w:basedOn w:val="a1"/>
    <w:uiPriority w:val="99"/>
    <w:qFormat/>
    <w:rPr>
      <w:kern w:val="2"/>
      <w:sz w:val="21"/>
      <w:szCs w:val="21"/>
    </w:rPr>
    <w:tblPr/>
    <w:tcPr>
      <w:shd w:val="pct10" w:color="auto" w:fill="auto"/>
    </w:tcPr>
  </w:style>
  <w:style w:type="table" w:customStyle="1" w:styleId="111153">
    <w:name w:val="浅色底纹111153"/>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3">
    <w:name w:val="浅色底纹 - 强调文字颜色 1111153"/>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3">
    <w:name w:val="浅色底纹 - 着色 211153"/>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3">
    <w:name w:val="Table Normal1115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530">
    <w:name w:val="网格型111153"/>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30">
    <w:name w:val="文档规范-表1115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31">
    <w:name w:val="代码表11153"/>
    <w:basedOn w:val="a1"/>
    <w:uiPriority w:val="99"/>
    <w:qFormat/>
    <w:rPr>
      <w:kern w:val="2"/>
      <w:sz w:val="21"/>
      <w:szCs w:val="21"/>
    </w:rPr>
    <w:tblPr/>
    <w:tcPr>
      <w:shd w:val="pct10" w:color="auto" w:fill="auto"/>
    </w:tcPr>
  </w:style>
  <w:style w:type="table" w:customStyle="1" w:styleId="5653">
    <w:name w:val="网格型56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3">
    <w:name w:val="网格型11653"/>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3">
    <w:name w:val="网格型26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3">
    <w:name w:val="网格型182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3">
    <w:name w:val="网格型142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3">
    <w:name w:val="网格型19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3">
    <w:name w:val="网格型20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3">
    <w:name w:val="网格型24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3">
    <w:name w:val="网格型1815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2">
    <w:name w:val="网格型59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浅色底纹 - 着色 29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20">
    <w:name w:val="浅色底纹19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2">
    <w:name w:val="浅色底纹 - 强调文字颜色 119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2">
    <w:name w:val="Table Normal9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02">
    <w:name w:val="网格型220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
    <w:name w:val="网格型127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2">
    <w:name w:val="文档规范-表9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20">
    <w:name w:val="代码表92"/>
    <w:basedOn w:val="a1"/>
    <w:uiPriority w:val="99"/>
    <w:qFormat/>
    <w:tblPr/>
    <w:tcPr>
      <w:shd w:val="pct10" w:color="auto" w:fill="auto"/>
    </w:tcPr>
  </w:style>
  <w:style w:type="table" w:customStyle="1" w:styleId="3192">
    <w:name w:val="网格型319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2">
    <w:name w:val="网格型4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1">
    <w:name w:val="浅色底纹118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2">
    <w:name w:val="浅色底纹 - 强调文字颜色 1118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2">
    <w:name w:val="浅色底纹 - 着色 218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2">
    <w:name w:val="Table Normal18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02">
    <w:name w:val="网格型2110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20">
    <w:name w:val="网格型1118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2">
    <w:name w:val="文档规范-表18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29">
    <w:name w:val="代码表182"/>
    <w:basedOn w:val="a1"/>
    <w:uiPriority w:val="99"/>
    <w:qFormat/>
    <w:tblPr/>
    <w:tcPr>
      <w:shd w:val="pct10" w:color="auto" w:fill="auto"/>
    </w:tcPr>
  </w:style>
  <w:style w:type="table" w:customStyle="1" w:styleId="5102">
    <w:name w:val="网格型510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2">
    <w:name w:val="网格型6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2">
    <w:name w:val="网格型7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2">
    <w:name w:val="网格型8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2">
    <w:name w:val="网格型9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2">
    <w:name w:val="网格型10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20">
    <w:name w:val="网格型12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
    <w:name w:val="网格型13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2">
    <w:name w:val="网格型14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0">
    <w:name w:val="浅色底纹127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2">
    <w:name w:val="浅色底纹 - 强调文字颜色 1127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2">
    <w:name w:val="浅色底纹 - 着色 227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2">
    <w:name w:val="Table Normal27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62">
    <w:name w:val="网格型22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2">
    <w:name w:val="网格型157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20">
    <w:name w:val="文档规范-表27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20">
    <w:name w:val="代码表272"/>
    <w:basedOn w:val="a1"/>
    <w:uiPriority w:val="99"/>
    <w:qFormat/>
    <w:tblPr/>
    <w:tcPr>
      <w:shd w:val="pct10" w:color="auto" w:fill="auto"/>
    </w:tcPr>
  </w:style>
  <w:style w:type="table" w:customStyle="1" w:styleId="31102">
    <w:name w:val="网格型3110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2">
    <w:name w:val="网格型417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1">
    <w:name w:val="浅色底纹1117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2">
    <w:name w:val="浅色底纹 - 强调文字颜色 11117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2">
    <w:name w:val="浅色底纹 - 着色 2117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2">
    <w:name w:val="Table Normal117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62">
    <w:name w:val="网格型21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2">
    <w:name w:val="网格型1119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20">
    <w:name w:val="文档规范-表117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21">
    <w:name w:val="代码表1172"/>
    <w:basedOn w:val="a1"/>
    <w:uiPriority w:val="99"/>
    <w:qFormat/>
    <w:tblPr/>
    <w:tcPr>
      <w:shd w:val="pct10" w:color="auto" w:fill="auto"/>
    </w:tcPr>
  </w:style>
  <w:style w:type="table" w:customStyle="1" w:styleId="5162">
    <w:name w:val="网格型5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2">
    <w:name w:val="网格型6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2">
    <w:name w:val="网格型7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2">
    <w:name w:val="网格型8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2">
    <w:name w:val="网格型9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2">
    <w:name w:val="网格型10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2">
    <w:name w:val="网格型12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2">
    <w:name w:val="网格型16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2">
    <w:name w:val="网格型52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2">
    <w:name w:val="网格型17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2">
    <w:name w:val="网格型207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2">
    <w:name w:val="网格型188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2">
    <w:name w:val="网格型296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0">
    <w:name w:val="浅色底纹136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2">
    <w:name w:val="浅色底纹 - 强调文字颜色 1136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2">
    <w:name w:val="浅色底纹 - 着色 236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2">
    <w:name w:val="Table Normal36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72">
    <w:name w:val="网格型197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2">
    <w:name w:val="文档规范-表36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20">
    <w:name w:val="代码表362"/>
    <w:basedOn w:val="a1"/>
    <w:uiPriority w:val="99"/>
    <w:qFormat/>
    <w:rPr>
      <w:kern w:val="2"/>
      <w:sz w:val="21"/>
      <w:szCs w:val="21"/>
    </w:rPr>
    <w:tblPr/>
    <w:tcPr>
      <w:shd w:val="pct10" w:color="auto" w:fill="auto"/>
    </w:tcPr>
  </w:style>
  <w:style w:type="table" w:customStyle="1" w:styleId="11262">
    <w:name w:val="浅色底纹1126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2">
    <w:name w:val="浅色底纹 - 强调文字颜色 11126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2">
    <w:name w:val="浅色底纹 - 着色 2126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2">
    <w:name w:val="Table Normal126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620">
    <w:name w:val="网格型1126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2">
    <w:name w:val="文档规范-表126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21">
    <w:name w:val="代码表1262"/>
    <w:basedOn w:val="a1"/>
    <w:uiPriority w:val="99"/>
    <w:qFormat/>
    <w:rPr>
      <w:kern w:val="2"/>
      <w:sz w:val="21"/>
      <w:szCs w:val="21"/>
    </w:rPr>
    <w:tblPr/>
    <w:tcPr>
      <w:shd w:val="pct10" w:color="auto" w:fill="auto"/>
    </w:tcPr>
  </w:style>
  <w:style w:type="table" w:customStyle="1" w:styleId="121620">
    <w:name w:val="浅色底纹1216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2">
    <w:name w:val="浅色底纹 - 强调文字颜色 11216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2">
    <w:name w:val="浅色底纹 - 着色 2216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2">
    <w:name w:val="Table Normal216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62">
    <w:name w:val="网格型1516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20">
    <w:name w:val="文档规范-表216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20">
    <w:name w:val="代码表2162"/>
    <w:basedOn w:val="a1"/>
    <w:uiPriority w:val="99"/>
    <w:qFormat/>
    <w:rPr>
      <w:kern w:val="2"/>
      <w:sz w:val="21"/>
      <w:szCs w:val="21"/>
    </w:rPr>
    <w:tblPr/>
    <w:tcPr>
      <w:shd w:val="pct10" w:color="auto" w:fill="auto"/>
    </w:tcPr>
  </w:style>
  <w:style w:type="table" w:customStyle="1" w:styleId="111162">
    <w:name w:val="浅色底纹11116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2">
    <w:name w:val="浅色底纹 - 强调文字颜色 111116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2">
    <w:name w:val="浅色底纹 - 着色 21116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2">
    <w:name w:val="Table Normal1116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620">
    <w:name w:val="网格型11116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20">
    <w:name w:val="文档规范-表1116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21">
    <w:name w:val="代码表11162"/>
    <w:basedOn w:val="a1"/>
    <w:uiPriority w:val="99"/>
    <w:qFormat/>
    <w:rPr>
      <w:kern w:val="2"/>
      <w:sz w:val="21"/>
      <w:szCs w:val="21"/>
    </w:rPr>
    <w:tblPr/>
    <w:tcPr>
      <w:shd w:val="pct10" w:color="auto" w:fill="auto"/>
    </w:tcPr>
  </w:style>
  <w:style w:type="table" w:customStyle="1" w:styleId="5662">
    <w:name w:val="网格型56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2">
    <w:name w:val="网格型1166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2">
    <w:name w:val="网格型26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2">
    <w:name w:val="网格型182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2">
    <w:name w:val="网格型142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2">
    <w:name w:val="网格型19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2">
    <w:name w:val="网格型20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2">
    <w:name w:val="网格型24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2">
    <w:name w:val="网格型1816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
    <w:name w:val="网格型23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浅色底纹 - 着色 241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21">
    <w:name w:val="浅色底纹141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2">
    <w:name w:val="浅色底纹 - 强调文字颜色 1141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2">
    <w:name w:val="Table Normal4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522">
    <w:name w:val="网格型25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2">
    <w:name w:val="网格型1101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2">
    <w:name w:val="文档规范-表4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20">
    <w:name w:val="代码表412"/>
    <w:basedOn w:val="a1"/>
    <w:uiPriority w:val="99"/>
    <w:qFormat/>
    <w:tblPr/>
    <w:tcPr>
      <w:shd w:val="pct10" w:color="auto" w:fill="auto"/>
    </w:tcPr>
  </w:style>
  <w:style w:type="table" w:customStyle="1" w:styleId="3222">
    <w:name w:val="网格型32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2">
    <w:name w:val="网格型42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0">
    <w:name w:val="浅色底纹1131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2">
    <w:name w:val="浅色底纹 - 强调文字颜色 11131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2">
    <w:name w:val="浅色底纹 - 着色 2131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2">
    <w:name w:val="Table Normal13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212">
    <w:name w:val="网格型2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1">
    <w:name w:val="网格型1131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2">
    <w:name w:val="文档规范-表13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2">
    <w:name w:val="代码表1312"/>
    <w:basedOn w:val="a1"/>
    <w:uiPriority w:val="99"/>
    <w:qFormat/>
    <w:tblPr/>
    <w:tcPr>
      <w:shd w:val="pct10" w:color="auto" w:fill="auto"/>
    </w:tcPr>
  </w:style>
  <w:style w:type="table" w:customStyle="1" w:styleId="5312">
    <w:name w:val="网格型5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网格型6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网格型7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2">
    <w:name w:val="网格型8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2">
    <w:name w:val="网格型9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网格型10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0">
    <w:name w:val="网格型12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0">
    <w:name w:val="网格型13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20">
    <w:name w:val="网格型14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1">
    <w:name w:val="浅色底纹122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2">
    <w:name w:val="浅色底纹 - 强调文字颜色 1122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2">
    <w:name w:val="浅色底纹 - 着色 2221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2">
    <w:name w:val="Table Normal22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112">
    <w:name w:val="网格型22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2">
    <w:name w:val="网格型152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20">
    <w:name w:val="文档规范-表22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20">
    <w:name w:val="代码表2212"/>
    <w:basedOn w:val="a1"/>
    <w:uiPriority w:val="99"/>
    <w:qFormat/>
    <w:tblPr/>
    <w:tcPr>
      <w:shd w:val="pct10" w:color="auto" w:fill="auto"/>
    </w:tcPr>
  </w:style>
  <w:style w:type="table" w:customStyle="1" w:styleId="31112">
    <w:name w:val="网格型3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2">
    <w:name w:val="网格型4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0">
    <w:name w:val="浅色底纹1112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2">
    <w:name w:val="浅色底纹 - 强调文字颜色 11112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2">
    <w:name w:val="浅色底纹 - 着色 21121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2">
    <w:name w:val="Table Normal112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112">
    <w:name w:val="网格型21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1">
    <w:name w:val="网格型1112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20">
    <w:name w:val="文档规范-表112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2">
    <w:name w:val="代码表11212"/>
    <w:basedOn w:val="a1"/>
    <w:uiPriority w:val="99"/>
    <w:qFormat/>
    <w:tblPr/>
    <w:tcPr>
      <w:shd w:val="pct10" w:color="auto" w:fill="auto"/>
    </w:tcPr>
  </w:style>
  <w:style w:type="table" w:customStyle="1" w:styleId="51112">
    <w:name w:val="网格型5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2">
    <w:name w:val="网格型6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2">
    <w:name w:val="网格型7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2">
    <w:name w:val="网格型8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2">
    <w:name w:val="网格型9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2">
    <w:name w:val="网格型10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0">
    <w:name w:val="网格型12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20">
    <w:name w:val="网格型16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2">
    <w:name w:val="网格型52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20">
    <w:name w:val="网格型17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2">
    <w:name w:val="网格型2021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2">
    <w:name w:val="网格型1831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2">
    <w:name w:val="网格型2911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1">
    <w:name w:val="浅色底纹13112"/>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2">
    <w:name w:val="浅色底纹 - 强调文字颜色 113112"/>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2">
    <w:name w:val="浅色底纹 - 着色 23112"/>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2">
    <w:name w:val="Table Normal31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212">
    <w:name w:val="网格型192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2">
    <w:name w:val="文档规范-表31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1">
    <w:name w:val="代码表3112"/>
    <w:basedOn w:val="a1"/>
    <w:uiPriority w:val="99"/>
    <w:qFormat/>
    <w:rPr>
      <w:kern w:val="2"/>
      <w:sz w:val="21"/>
      <w:szCs w:val="21"/>
    </w:rPr>
    <w:tblPr/>
    <w:tcPr>
      <w:shd w:val="pct10" w:color="auto" w:fill="auto"/>
    </w:tcPr>
  </w:style>
  <w:style w:type="table" w:customStyle="1" w:styleId="1121120">
    <w:name w:val="浅色底纹1121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2">
    <w:name w:val="浅色底纹 - 强调文字颜色 11121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2">
    <w:name w:val="浅色底纹 - 着色 2121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2">
    <w:name w:val="Table Normal121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121">
    <w:name w:val="网格型1121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2">
    <w:name w:val="文档规范-表121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2">
    <w:name w:val="代码表12112"/>
    <w:basedOn w:val="a1"/>
    <w:uiPriority w:val="99"/>
    <w:qFormat/>
    <w:rPr>
      <w:kern w:val="2"/>
      <w:sz w:val="21"/>
      <w:szCs w:val="21"/>
    </w:rPr>
    <w:tblPr/>
    <w:tcPr>
      <w:shd w:val="pct10" w:color="auto" w:fill="auto"/>
    </w:tcPr>
  </w:style>
  <w:style w:type="table" w:customStyle="1" w:styleId="1211121">
    <w:name w:val="浅色底纹1211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2">
    <w:name w:val="浅色底纹 - 强调文字颜色 11211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2">
    <w:name w:val="浅色底纹 - 着色 2211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2">
    <w:name w:val="Table Normal211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112">
    <w:name w:val="网格型1511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20">
    <w:name w:val="文档规范-表211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20">
    <w:name w:val="代码表21112"/>
    <w:basedOn w:val="a1"/>
    <w:uiPriority w:val="99"/>
    <w:qFormat/>
    <w:rPr>
      <w:kern w:val="2"/>
      <w:sz w:val="21"/>
      <w:szCs w:val="21"/>
    </w:rPr>
    <w:tblPr/>
    <w:tcPr>
      <w:shd w:val="pct10" w:color="auto" w:fill="auto"/>
    </w:tcPr>
  </w:style>
  <w:style w:type="table" w:customStyle="1" w:styleId="11111120">
    <w:name w:val="浅色底纹11111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2">
    <w:name w:val="浅色底纹 - 强调文字颜色 111111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2">
    <w:name w:val="浅色底纹 - 着色 21111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2">
    <w:name w:val="Table Normal1111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121">
    <w:name w:val="网格型11111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20">
    <w:name w:val="文档规范-表1111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2">
    <w:name w:val="代码表111112"/>
    <w:basedOn w:val="a1"/>
    <w:uiPriority w:val="99"/>
    <w:qFormat/>
    <w:rPr>
      <w:kern w:val="2"/>
      <w:sz w:val="21"/>
      <w:szCs w:val="21"/>
    </w:rPr>
    <w:tblPr/>
    <w:tcPr>
      <w:shd w:val="pct10" w:color="auto" w:fill="auto"/>
    </w:tcPr>
  </w:style>
  <w:style w:type="table" w:customStyle="1" w:styleId="56112">
    <w:name w:val="网格型56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20">
    <w:name w:val="网格型1161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2">
    <w:name w:val="网格型26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2">
    <w:name w:val="网格型182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2">
    <w:name w:val="网格型142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2">
    <w:name w:val="网格型19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2">
    <w:name w:val="网格型20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2">
    <w:name w:val="网格型24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2">
    <w:name w:val="网格型181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2">
    <w:name w:val="网格型27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2">
    <w:name w:val="网格型28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2">
    <w:name w:val="网格型30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2">
    <w:name w:val="网格型33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2">
    <w:name w:val="网格型34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2">
    <w:name w:val="网格型35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2">
    <w:name w:val="网格型36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2">
    <w:name w:val="网格型37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2">
    <w:name w:val="网格型38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2">
    <w:name w:val="网格型39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2">
    <w:name w:val="网格型40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2">
    <w:name w:val="网格型43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2">
    <w:name w:val="网格型4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浅色底纹 - 着色 251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20">
    <w:name w:val="浅色底纹151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2">
    <w:name w:val="浅色底纹 - 强调文字颜色 1151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2">
    <w:name w:val="Table Normal5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12">
    <w:name w:val="网格型210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0">
    <w:name w:val="网格型1141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2">
    <w:name w:val="文档规范-表5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20">
    <w:name w:val="代码表512"/>
    <w:basedOn w:val="a1"/>
    <w:uiPriority w:val="99"/>
    <w:qFormat/>
    <w:tblPr/>
    <w:tcPr>
      <w:shd w:val="pct10" w:color="auto" w:fill="auto"/>
    </w:tcPr>
  </w:style>
  <w:style w:type="table" w:customStyle="1" w:styleId="31012">
    <w:name w:val="网格型310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2">
    <w:name w:val="网格型4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1">
    <w:name w:val="浅色底纹1141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2">
    <w:name w:val="浅色底纹 - 强调文字颜色 11141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2">
    <w:name w:val="浅色底纹 - 着色 2141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2">
    <w:name w:val="Table Normal14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312">
    <w:name w:val="网格型2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0">
    <w:name w:val="网格型1151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2">
    <w:name w:val="文档规范-表14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2">
    <w:name w:val="代码表1412"/>
    <w:basedOn w:val="a1"/>
    <w:uiPriority w:val="99"/>
    <w:qFormat/>
    <w:tblPr/>
    <w:tcPr>
      <w:shd w:val="pct10" w:color="auto" w:fill="auto"/>
    </w:tcPr>
  </w:style>
  <w:style w:type="table" w:customStyle="1" w:styleId="5412">
    <w:name w:val="网格型5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2">
    <w:name w:val="网格型6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2">
    <w:name w:val="网格型7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2">
    <w:name w:val="网格型8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2">
    <w:name w:val="网格型9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2">
    <w:name w:val="网格型10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0">
    <w:name w:val="网格型12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
    <w:name w:val="网格型13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2">
    <w:name w:val="网格型14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1">
    <w:name w:val="浅色底纹123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2">
    <w:name w:val="浅色底纹 - 强调文字颜色 1123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2">
    <w:name w:val="浅色底纹 - 着色 2231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2">
    <w:name w:val="Table Normal23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212">
    <w:name w:val="网格型22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2">
    <w:name w:val="网格型153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20">
    <w:name w:val="文档规范-表23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20">
    <w:name w:val="代码表2312"/>
    <w:basedOn w:val="a1"/>
    <w:uiPriority w:val="99"/>
    <w:qFormat/>
    <w:tblPr/>
    <w:tcPr>
      <w:shd w:val="pct10" w:color="auto" w:fill="auto"/>
    </w:tcPr>
  </w:style>
  <w:style w:type="table" w:customStyle="1" w:styleId="31212">
    <w:name w:val="网格型3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2">
    <w:name w:val="网格型4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0">
    <w:name w:val="浅色底纹1113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2">
    <w:name w:val="浅色底纹 - 强调文字颜色 11113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2">
    <w:name w:val="浅色底纹 - 着色 21131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2">
    <w:name w:val="Table Normal113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212">
    <w:name w:val="网格型21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1">
    <w:name w:val="网格型1113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20">
    <w:name w:val="文档规范-表113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2">
    <w:name w:val="代码表11312"/>
    <w:basedOn w:val="a1"/>
    <w:uiPriority w:val="99"/>
    <w:qFormat/>
    <w:tblPr/>
    <w:tcPr>
      <w:shd w:val="pct10" w:color="auto" w:fill="auto"/>
    </w:tcPr>
  </w:style>
  <w:style w:type="table" w:customStyle="1" w:styleId="51212">
    <w:name w:val="网格型5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2">
    <w:name w:val="网格型6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2">
    <w:name w:val="网格型7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2">
    <w:name w:val="网格型8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2">
    <w:name w:val="网格型9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2">
    <w:name w:val="网格型10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2">
    <w:name w:val="网格型12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2">
    <w:name w:val="网格型16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2">
    <w:name w:val="网格型52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2">
    <w:name w:val="网格型17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2">
    <w:name w:val="网格型2031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2">
    <w:name w:val="网格型1841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2">
    <w:name w:val="网格型2921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浅色底纹13212"/>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2">
    <w:name w:val="浅色底纹 - 强调文字颜色 113212"/>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2">
    <w:name w:val="浅色底纹 - 着色 23212"/>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2">
    <w:name w:val="Table Normal32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312">
    <w:name w:val="网格型193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2">
    <w:name w:val="文档规范-表32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20">
    <w:name w:val="代码表3212"/>
    <w:basedOn w:val="a1"/>
    <w:uiPriority w:val="99"/>
    <w:qFormat/>
    <w:rPr>
      <w:kern w:val="2"/>
      <w:sz w:val="21"/>
      <w:szCs w:val="21"/>
    </w:rPr>
    <w:tblPr/>
    <w:tcPr>
      <w:shd w:val="pct10" w:color="auto" w:fill="auto"/>
    </w:tcPr>
  </w:style>
  <w:style w:type="table" w:customStyle="1" w:styleId="112212">
    <w:name w:val="浅色底纹1122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2">
    <w:name w:val="浅色底纹 - 强调文字颜色 11122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2">
    <w:name w:val="浅色底纹 - 着色 2122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2">
    <w:name w:val="Table Normal122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2120">
    <w:name w:val="网格型1122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2">
    <w:name w:val="文档规范-表122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2">
    <w:name w:val="代码表12212"/>
    <w:basedOn w:val="a1"/>
    <w:uiPriority w:val="99"/>
    <w:qFormat/>
    <w:rPr>
      <w:kern w:val="2"/>
      <w:sz w:val="21"/>
      <w:szCs w:val="21"/>
    </w:rPr>
    <w:tblPr/>
    <w:tcPr>
      <w:shd w:val="pct10" w:color="auto" w:fill="auto"/>
    </w:tcPr>
  </w:style>
  <w:style w:type="table" w:customStyle="1" w:styleId="1212120">
    <w:name w:val="浅色底纹1212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2">
    <w:name w:val="浅色底纹 - 强调文字颜色 11212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2">
    <w:name w:val="浅色底纹 - 着色 2212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2">
    <w:name w:val="Table Normal212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212">
    <w:name w:val="网格型1512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20">
    <w:name w:val="文档规范-表212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20">
    <w:name w:val="代码表21212"/>
    <w:basedOn w:val="a1"/>
    <w:uiPriority w:val="99"/>
    <w:qFormat/>
    <w:rPr>
      <w:kern w:val="2"/>
      <w:sz w:val="21"/>
      <w:szCs w:val="21"/>
    </w:rPr>
    <w:tblPr/>
    <w:tcPr>
      <w:shd w:val="pct10" w:color="auto" w:fill="auto"/>
    </w:tcPr>
  </w:style>
  <w:style w:type="table" w:customStyle="1" w:styleId="1111212">
    <w:name w:val="浅色底纹11112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2">
    <w:name w:val="浅色底纹 - 强调文字颜色 111112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2">
    <w:name w:val="浅色底纹 - 着色 21112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2">
    <w:name w:val="Table Normal1112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2120">
    <w:name w:val="网格型11112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20">
    <w:name w:val="文档规范-表1112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2">
    <w:name w:val="代码表111212"/>
    <w:basedOn w:val="a1"/>
    <w:uiPriority w:val="99"/>
    <w:qFormat/>
    <w:rPr>
      <w:kern w:val="2"/>
      <w:sz w:val="21"/>
      <w:szCs w:val="21"/>
    </w:rPr>
    <w:tblPr/>
    <w:tcPr>
      <w:shd w:val="pct10" w:color="auto" w:fill="auto"/>
    </w:tcPr>
  </w:style>
  <w:style w:type="table" w:customStyle="1" w:styleId="56212">
    <w:name w:val="网格型56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2">
    <w:name w:val="网格型1162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2">
    <w:name w:val="网格型26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2">
    <w:name w:val="网格型182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2">
    <w:name w:val="网格型142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2">
    <w:name w:val="网格型19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2">
    <w:name w:val="网格型20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2">
    <w:name w:val="网格型24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2">
    <w:name w:val="网格型1812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2">
    <w:name w:val="网格型23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2">
    <w:name w:val="网格型25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2">
    <w:name w:val="网格型27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2">
    <w:name w:val="网格型28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2">
    <w:name w:val="网格型30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网格型32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2">
    <w:name w:val="网格型33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2">
    <w:name w:val="网格型34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2">
    <w:name w:val="网格型35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2">
    <w:name w:val="网格型36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2">
    <w:name w:val="网格型37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2">
    <w:name w:val="网格型38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2">
    <w:name w:val="网格型39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2">
    <w:name w:val="网格型40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2">
    <w:name w:val="网格型42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2">
    <w:name w:val="网格型431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2">
    <w:name w:val="网格型4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2">
    <w:name w:val="浅色底纹 - 着色 261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21">
    <w:name w:val="浅色底纹161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2">
    <w:name w:val="浅色底纹 - 强调文字颜色 1161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2">
    <w:name w:val="Table Normal6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412">
    <w:name w:val="网格型2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0">
    <w:name w:val="网格型1171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2">
    <w:name w:val="文档规范-表6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20">
    <w:name w:val="代码表612"/>
    <w:basedOn w:val="a1"/>
    <w:uiPriority w:val="99"/>
    <w:qFormat/>
    <w:tblPr/>
    <w:tcPr>
      <w:shd w:val="pct10" w:color="auto" w:fill="auto"/>
    </w:tcPr>
  </w:style>
  <w:style w:type="table" w:customStyle="1" w:styleId="31312">
    <w:name w:val="网格型3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2">
    <w:name w:val="网格型47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1">
    <w:name w:val="浅色底纹1151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2">
    <w:name w:val="浅色底纹 - 强调文字颜色 11151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2">
    <w:name w:val="浅色底纹 - 着色 2151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2">
    <w:name w:val="Table Normal15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512">
    <w:name w:val="网格型2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2">
    <w:name w:val="网格型1181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2">
    <w:name w:val="文档规范-表15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24">
    <w:name w:val="代码表1512"/>
    <w:basedOn w:val="a1"/>
    <w:uiPriority w:val="99"/>
    <w:qFormat/>
    <w:tblPr/>
    <w:tcPr>
      <w:shd w:val="pct10" w:color="auto" w:fill="auto"/>
    </w:tcPr>
  </w:style>
  <w:style w:type="table" w:customStyle="1" w:styleId="5512">
    <w:name w:val="网格型5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2">
    <w:name w:val="网格型6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2">
    <w:name w:val="网格型7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2">
    <w:name w:val="网格型8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2">
    <w:name w:val="网格型9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2">
    <w:name w:val="网格型10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0">
    <w:name w:val="网格型12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2">
    <w:name w:val="网格型14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1">
    <w:name w:val="浅色底纹124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2">
    <w:name w:val="浅色底纹 - 强调文字颜色 1124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2">
    <w:name w:val="浅色底纹 - 着色 2241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2">
    <w:name w:val="Table Normal24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312">
    <w:name w:val="网格型22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2">
    <w:name w:val="网格型154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20">
    <w:name w:val="文档规范-表24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20">
    <w:name w:val="代码表2412"/>
    <w:basedOn w:val="a1"/>
    <w:uiPriority w:val="99"/>
    <w:qFormat/>
    <w:tblPr/>
    <w:tcPr>
      <w:shd w:val="pct10" w:color="auto" w:fill="auto"/>
    </w:tcPr>
  </w:style>
  <w:style w:type="table" w:customStyle="1" w:styleId="31412">
    <w:name w:val="网格型3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2">
    <w:name w:val="网格型4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0">
    <w:name w:val="浅色底纹1114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2">
    <w:name w:val="浅色底纹 - 强调文字颜色 11114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2">
    <w:name w:val="浅色底纹 - 着色 21141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2">
    <w:name w:val="Table Normal114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312">
    <w:name w:val="网格型21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1">
    <w:name w:val="网格型1114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20">
    <w:name w:val="文档规范-表114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2">
    <w:name w:val="代码表11412"/>
    <w:basedOn w:val="a1"/>
    <w:uiPriority w:val="99"/>
    <w:qFormat/>
    <w:tblPr/>
    <w:tcPr>
      <w:shd w:val="pct10" w:color="auto" w:fill="auto"/>
    </w:tcPr>
  </w:style>
  <w:style w:type="table" w:customStyle="1" w:styleId="51312">
    <w:name w:val="网格型5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2">
    <w:name w:val="网格型6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2">
    <w:name w:val="网格型7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2">
    <w:name w:val="网格型8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2">
    <w:name w:val="网格型9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2">
    <w:name w:val="网格型10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2">
    <w:name w:val="网格型12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2">
    <w:name w:val="网格型16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2">
    <w:name w:val="网格型52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2">
    <w:name w:val="网格型17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2">
    <w:name w:val="网格型2041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2">
    <w:name w:val="网格型1851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2">
    <w:name w:val="网格型2931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0">
    <w:name w:val="浅色底纹13312"/>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2">
    <w:name w:val="浅色底纹 - 强调文字颜色 113312"/>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2">
    <w:name w:val="浅色底纹 - 着色 23312"/>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2">
    <w:name w:val="Table Normal33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412">
    <w:name w:val="网格型194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2">
    <w:name w:val="文档规范-表33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20">
    <w:name w:val="代码表3312"/>
    <w:basedOn w:val="a1"/>
    <w:uiPriority w:val="99"/>
    <w:qFormat/>
    <w:rPr>
      <w:kern w:val="2"/>
      <w:sz w:val="21"/>
      <w:szCs w:val="21"/>
    </w:rPr>
    <w:tblPr/>
    <w:tcPr>
      <w:shd w:val="pct10" w:color="auto" w:fill="auto"/>
    </w:tcPr>
  </w:style>
  <w:style w:type="table" w:customStyle="1" w:styleId="112312">
    <w:name w:val="浅色底纹1123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2">
    <w:name w:val="浅色底纹 - 强调文字颜色 11123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2">
    <w:name w:val="浅色底纹 - 着色 2123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2">
    <w:name w:val="Table Normal123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3120">
    <w:name w:val="网格型1123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2">
    <w:name w:val="文档规范-表123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2">
    <w:name w:val="代码表12312"/>
    <w:basedOn w:val="a1"/>
    <w:uiPriority w:val="99"/>
    <w:qFormat/>
    <w:rPr>
      <w:kern w:val="2"/>
      <w:sz w:val="21"/>
      <w:szCs w:val="21"/>
    </w:rPr>
    <w:tblPr/>
    <w:tcPr>
      <w:shd w:val="pct10" w:color="auto" w:fill="auto"/>
    </w:tcPr>
  </w:style>
  <w:style w:type="table" w:customStyle="1" w:styleId="1213120">
    <w:name w:val="浅色底纹1213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2">
    <w:name w:val="浅色底纹 - 强调文字颜色 11213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2">
    <w:name w:val="浅色底纹 - 着色 2213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2">
    <w:name w:val="Table Normal213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312">
    <w:name w:val="网格型1513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20">
    <w:name w:val="文档规范-表213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20">
    <w:name w:val="代码表21312"/>
    <w:basedOn w:val="a1"/>
    <w:uiPriority w:val="99"/>
    <w:qFormat/>
    <w:rPr>
      <w:kern w:val="2"/>
      <w:sz w:val="21"/>
      <w:szCs w:val="21"/>
    </w:rPr>
    <w:tblPr/>
    <w:tcPr>
      <w:shd w:val="pct10" w:color="auto" w:fill="auto"/>
    </w:tcPr>
  </w:style>
  <w:style w:type="table" w:customStyle="1" w:styleId="1111312">
    <w:name w:val="浅色底纹11113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2">
    <w:name w:val="浅色底纹 - 强调文字颜色 111113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2">
    <w:name w:val="浅色底纹 - 着色 21113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2">
    <w:name w:val="Table Normal1113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3120">
    <w:name w:val="网格型11113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20">
    <w:name w:val="文档规范-表1113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2">
    <w:name w:val="代码表111312"/>
    <w:basedOn w:val="a1"/>
    <w:uiPriority w:val="99"/>
    <w:qFormat/>
    <w:rPr>
      <w:kern w:val="2"/>
      <w:sz w:val="21"/>
      <w:szCs w:val="21"/>
    </w:rPr>
    <w:tblPr/>
    <w:tcPr>
      <w:shd w:val="pct10" w:color="auto" w:fill="auto"/>
    </w:tcPr>
  </w:style>
  <w:style w:type="table" w:customStyle="1" w:styleId="56312">
    <w:name w:val="网格型56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2">
    <w:name w:val="网格型1163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2">
    <w:name w:val="网格型26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2">
    <w:name w:val="网格型182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2">
    <w:name w:val="网格型142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2">
    <w:name w:val="网格型19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2">
    <w:name w:val="网格型20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2">
    <w:name w:val="网格型24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2">
    <w:name w:val="网格型1813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2">
    <w:name w:val="网格型48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浅色底纹 - 着色 271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21">
    <w:name w:val="浅色底纹171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2">
    <w:name w:val="浅色底纹 - 强调文字颜色 1171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2">
    <w:name w:val="Table Normal7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612">
    <w:name w:val="网格型21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2">
    <w:name w:val="网格型1191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2">
    <w:name w:val="文档规范-表7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20">
    <w:name w:val="代码表712"/>
    <w:basedOn w:val="a1"/>
    <w:uiPriority w:val="99"/>
    <w:qFormat/>
    <w:tblPr/>
    <w:tcPr>
      <w:shd w:val="pct10" w:color="auto" w:fill="auto"/>
    </w:tcPr>
  </w:style>
  <w:style w:type="table" w:customStyle="1" w:styleId="31512">
    <w:name w:val="网格型3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2">
    <w:name w:val="网格型49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1">
    <w:name w:val="浅色底纹1161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2">
    <w:name w:val="浅色底纹 - 强调文字颜色 11161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2">
    <w:name w:val="浅色底纹 - 着色 2161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2">
    <w:name w:val="Table Normal16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712">
    <w:name w:val="网格型217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2">
    <w:name w:val="网格型11101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2">
    <w:name w:val="文档规范-表16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2">
    <w:name w:val="代码表1612"/>
    <w:basedOn w:val="a1"/>
    <w:uiPriority w:val="99"/>
    <w:qFormat/>
    <w:tblPr/>
    <w:tcPr>
      <w:shd w:val="pct10" w:color="auto" w:fill="auto"/>
    </w:tcPr>
  </w:style>
  <w:style w:type="table" w:customStyle="1" w:styleId="5712">
    <w:name w:val="网格型57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2">
    <w:name w:val="网格型6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2">
    <w:name w:val="网格型7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2">
    <w:name w:val="网格型8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2">
    <w:name w:val="网格型9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2">
    <w:name w:val="网格型10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0">
    <w:name w:val="网格型12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2">
    <w:name w:val="网格型14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1">
    <w:name w:val="浅色底纹125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2">
    <w:name w:val="浅色底纹 - 强调文字颜色 1125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2">
    <w:name w:val="浅色底纹 - 着色 2251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2">
    <w:name w:val="Table Normal25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412">
    <w:name w:val="网格型22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2">
    <w:name w:val="网格型155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20">
    <w:name w:val="文档规范-表25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20">
    <w:name w:val="代码表2512"/>
    <w:basedOn w:val="a1"/>
    <w:uiPriority w:val="99"/>
    <w:qFormat/>
    <w:tblPr/>
    <w:tcPr>
      <w:shd w:val="pct10" w:color="auto" w:fill="auto"/>
    </w:tcPr>
  </w:style>
  <w:style w:type="table" w:customStyle="1" w:styleId="31612">
    <w:name w:val="网格型31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2">
    <w:name w:val="网格型4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0">
    <w:name w:val="浅色底纹1115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2">
    <w:name w:val="浅色底纹 - 强调文字颜色 11115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2">
    <w:name w:val="浅色底纹 - 着色 21151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2">
    <w:name w:val="Table Normal115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412">
    <w:name w:val="网格型21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1">
    <w:name w:val="网格型1115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20">
    <w:name w:val="文档规范-表115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2">
    <w:name w:val="代码表11512"/>
    <w:basedOn w:val="a1"/>
    <w:uiPriority w:val="99"/>
    <w:qFormat/>
    <w:tblPr/>
    <w:tcPr>
      <w:shd w:val="pct10" w:color="auto" w:fill="auto"/>
    </w:tcPr>
  </w:style>
  <w:style w:type="table" w:customStyle="1" w:styleId="51412">
    <w:name w:val="网格型5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2">
    <w:name w:val="网格型6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2">
    <w:name w:val="网格型7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2">
    <w:name w:val="网格型8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2">
    <w:name w:val="网格型9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2">
    <w:name w:val="网格型10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2">
    <w:name w:val="网格型12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2">
    <w:name w:val="网格型16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2">
    <w:name w:val="网格型52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2">
    <w:name w:val="网格型17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2">
    <w:name w:val="网格型2051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2">
    <w:name w:val="网格型1861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2">
    <w:name w:val="网格型2941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0">
    <w:name w:val="浅色底纹13412"/>
    <w:basedOn w:val="a1"/>
    <w:uiPriority w:val="60"/>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2">
    <w:name w:val="浅色底纹 - 强调文字颜色 113412"/>
    <w:basedOn w:val="a1"/>
    <w:uiPriority w:val="60"/>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2">
    <w:name w:val="浅色底纹 - 着色 23412"/>
    <w:basedOn w:val="a1"/>
    <w:uiPriority w:val="60"/>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2">
    <w:name w:val="Table Normal34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512">
    <w:name w:val="网格型195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2">
    <w:name w:val="文档规范-表34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20">
    <w:name w:val="代码表3412"/>
    <w:basedOn w:val="a1"/>
    <w:uiPriority w:val="99"/>
    <w:qFormat/>
    <w:rPr>
      <w:kern w:val="2"/>
      <w:sz w:val="21"/>
      <w:szCs w:val="21"/>
    </w:rPr>
    <w:tblPr/>
    <w:tcPr>
      <w:shd w:val="pct10" w:color="auto" w:fill="auto"/>
    </w:tcPr>
  </w:style>
  <w:style w:type="table" w:customStyle="1" w:styleId="112412">
    <w:name w:val="浅色底纹1124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2">
    <w:name w:val="浅色底纹 - 强调文字颜色 11124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2">
    <w:name w:val="浅色底纹 - 着色 2124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2">
    <w:name w:val="Table Normal124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4120">
    <w:name w:val="网格型1124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2">
    <w:name w:val="文档规范-表124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2">
    <w:name w:val="代码表12412"/>
    <w:basedOn w:val="a1"/>
    <w:uiPriority w:val="99"/>
    <w:qFormat/>
    <w:rPr>
      <w:kern w:val="2"/>
      <w:sz w:val="21"/>
      <w:szCs w:val="21"/>
    </w:rPr>
    <w:tblPr/>
    <w:tcPr>
      <w:shd w:val="pct10" w:color="auto" w:fill="auto"/>
    </w:tcPr>
  </w:style>
  <w:style w:type="table" w:customStyle="1" w:styleId="1214120">
    <w:name w:val="浅色底纹1214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2">
    <w:name w:val="浅色底纹 - 强调文字颜色 11214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2">
    <w:name w:val="浅色底纹 - 着色 2214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2">
    <w:name w:val="Table Normal214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412">
    <w:name w:val="网格型1514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20">
    <w:name w:val="文档规范-表214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20">
    <w:name w:val="代码表21412"/>
    <w:basedOn w:val="a1"/>
    <w:uiPriority w:val="99"/>
    <w:qFormat/>
    <w:rPr>
      <w:kern w:val="2"/>
      <w:sz w:val="21"/>
      <w:szCs w:val="21"/>
    </w:rPr>
    <w:tblPr/>
    <w:tcPr>
      <w:shd w:val="pct10" w:color="auto" w:fill="auto"/>
    </w:tcPr>
  </w:style>
  <w:style w:type="table" w:customStyle="1" w:styleId="1111412">
    <w:name w:val="浅色底纹11114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2">
    <w:name w:val="浅色底纹 - 强调文字颜色 111114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2">
    <w:name w:val="浅色底纹 - 着色 21114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2">
    <w:name w:val="Table Normal1114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4120">
    <w:name w:val="网格型11114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20">
    <w:name w:val="文档规范-表1114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2">
    <w:name w:val="代码表111412"/>
    <w:basedOn w:val="a1"/>
    <w:uiPriority w:val="99"/>
    <w:qFormat/>
    <w:rPr>
      <w:kern w:val="2"/>
      <w:sz w:val="21"/>
      <w:szCs w:val="21"/>
    </w:rPr>
    <w:tblPr/>
    <w:tcPr>
      <w:shd w:val="pct10" w:color="auto" w:fill="auto"/>
    </w:tcPr>
  </w:style>
  <w:style w:type="table" w:customStyle="1" w:styleId="56412">
    <w:name w:val="网格型56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2">
    <w:name w:val="网格型1164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2">
    <w:name w:val="网格型26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2">
    <w:name w:val="网格型182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2">
    <w:name w:val="网格型142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2">
    <w:name w:val="网格型19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2">
    <w:name w:val="网格型20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2">
    <w:name w:val="网格型24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2">
    <w:name w:val="网格型1814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2">
    <w:name w:val="网格型50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浅色底纹 - 着色 281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20">
    <w:name w:val="浅色底纹181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2">
    <w:name w:val="浅色底纹 - 强调文字颜色 1181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2">
    <w:name w:val="Table Normal8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812">
    <w:name w:val="网格型218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2">
    <w:name w:val="网格型1201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2">
    <w:name w:val="文档规范-表8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20">
    <w:name w:val="代码表812"/>
    <w:basedOn w:val="a1"/>
    <w:uiPriority w:val="99"/>
    <w:qFormat/>
    <w:tblPr/>
    <w:tcPr>
      <w:shd w:val="pct10" w:color="auto" w:fill="auto"/>
    </w:tcPr>
  </w:style>
  <w:style w:type="table" w:customStyle="1" w:styleId="31712">
    <w:name w:val="网格型317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2">
    <w:name w:val="网格型410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1">
    <w:name w:val="浅色底纹11712"/>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2">
    <w:name w:val="浅色底纹 - 强调文字颜色 111712"/>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2">
    <w:name w:val="浅色底纹 - 着色 2171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2">
    <w:name w:val="Table Normal17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912">
    <w:name w:val="网格型219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0">
    <w:name w:val="网格型111612"/>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2">
    <w:name w:val="文档规范-表17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2">
    <w:name w:val="代码表1712"/>
    <w:basedOn w:val="a1"/>
    <w:uiPriority w:val="99"/>
    <w:qFormat/>
    <w:tblPr/>
    <w:tcPr>
      <w:shd w:val="pct10" w:color="auto" w:fill="auto"/>
    </w:tcPr>
  </w:style>
  <w:style w:type="table" w:customStyle="1" w:styleId="5812">
    <w:name w:val="网格型58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2">
    <w:name w:val="网格型6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2">
    <w:name w:val="网格型7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2">
    <w:name w:val="网格型8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2">
    <w:name w:val="网格型9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2">
    <w:name w:val="网格型10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0">
    <w:name w:val="网格型12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
    <w:name w:val="网格型13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2">
    <w:name w:val="网格型146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1">
    <w:name w:val="浅色底纹126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2">
    <w:name w:val="浅色底纹 - 强调文字颜色 1126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2">
    <w:name w:val="浅色底纹 - 着色 2261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2">
    <w:name w:val="Table Normal26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512">
    <w:name w:val="网格型22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2">
    <w:name w:val="网格型156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0">
    <w:name w:val="文档规范-表26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20">
    <w:name w:val="代码表2612"/>
    <w:basedOn w:val="a1"/>
    <w:uiPriority w:val="99"/>
    <w:qFormat/>
    <w:tblPr/>
    <w:tcPr>
      <w:shd w:val="pct10" w:color="auto" w:fill="auto"/>
    </w:tcPr>
  </w:style>
  <w:style w:type="table" w:customStyle="1" w:styleId="31812">
    <w:name w:val="网格型318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2">
    <w:name w:val="网格型4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1">
    <w:name w:val="浅色底纹1116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2">
    <w:name w:val="浅色底纹 - 强调文字颜色 11116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2">
    <w:name w:val="浅色底纹 - 着色 21161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2">
    <w:name w:val="Table Normal1161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512">
    <w:name w:val="网格型21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2">
    <w:name w:val="网格型1117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20">
    <w:name w:val="文档规范-表1161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2">
    <w:name w:val="代码表11612"/>
    <w:basedOn w:val="a1"/>
    <w:uiPriority w:val="99"/>
    <w:qFormat/>
    <w:tblPr/>
    <w:tcPr>
      <w:shd w:val="pct10" w:color="auto" w:fill="auto"/>
    </w:tcPr>
  </w:style>
  <w:style w:type="table" w:customStyle="1" w:styleId="51512">
    <w:name w:val="网格型5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2">
    <w:name w:val="网格型6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2">
    <w:name w:val="网格型7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2">
    <w:name w:val="网格型8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2">
    <w:name w:val="网格型9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2">
    <w:name w:val="网格型10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2">
    <w:name w:val="网格型12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2">
    <w:name w:val="网格型16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2">
    <w:name w:val="网格型52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2">
    <w:name w:val="网格型17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2">
    <w:name w:val="网格型20612"/>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2">
    <w:name w:val="网格型1871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2">
    <w:name w:val="网格型2951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0">
    <w:name w:val="浅色底纹135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2">
    <w:name w:val="浅色底纹 - 强调文字颜色 1135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2">
    <w:name w:val="浅色底纹 - 着色 235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2">
    <w:name w:val="Table Normal35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612">
    <w:name w:val="网格型196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2">
    <w:name w:val="文档规范-表35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20">
    <w:name w:val="代码表3512"/>
    <w:basedOn w:val="a1"/>
    <w:uiPriority w:val="99"/>
    <w:qFormat/>
    <w:rPr>
      <w:kern w:val="2"/>
      <w:sz w:val="21"/>
      <w:szCs w:val="21"/>
    </w:rPr>
    <w:tblPr/>
    <w:tcPr>
      <w:shd w:val="pct10" w:color="auto" w:fill="auto"/>
    </w:tcPr>
  </w:style>
  <w:style w:type="table" w:customStyle="1" w:styleId="112512">
    <w:name w:val="浅色底纹1125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2">
    <w:name w:val="浅色底纹 - 强调文字颜色 11125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2">
    <w:name w:val="浅色底纹 - 着色 2125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2">
    <w:name w:val="Table Normal125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5120">
    <w:name w:val="网格型1125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2">
    <w:name w:val="文档规范-表125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2">
    <w:name w:val="代码表12512"/>
    <w:basedOn w:val="a1"/>
    <w:uiPriority w:val="99"/>
    <w:qFormat/>
    <w:rPr>
      <w:kern w:val="2"/>
      <w:sz w:val="21"/>
      <w:szCs w:val="21"/>
    </w:rPr>
    <w:tblPr/>
    <w:tcPr>
      <w:shd w:val="pct10" w:color="auto" w:fill="auto"/>
    </w:tcPr>
  </w:style>
  <w:style w:type="table" w:customStyle="1" w:styleId="1215120">
    <w:name w:val="浅色底纹1215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2">
    <w:name w:val="浅色底纹 - 强调文字颜色 11215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2">
    <w:name w:val="浅色底纹 - 着色 2215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2">
    <w:name w:val="Table Normal215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512">
    <w:name w:val="网格型1515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20">
    <w:name w:val="文档规范-表215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20">
    <w:name w:val="代码表21512"/>
    <w:basedOn w:val="a1"/>
    <w:uiPriority w:val="99"/>
    <w:qFormat/>
    <w:rPr>
      <w:kern w:val="2"/>
      <w:sz w:val="21"/>
      <w:szCs w:val="21"/>
    </w:rPr>
    <w:tblPr/>
    <w:tcPr>
      <w:shd w:val="pct10" w:color="auto" w:fill="auto"/>
    </w:tcPr>
  </w:style>
  <w:style w:type="table" w:customStyle="1" w:styleId="1111512">
    <w:name w:val="浅色底纹1111512"/>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2">
    <w:name w:val="浅色底纹 - 强调文字颜色 11111512"/>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2">
    <w:name w:val="浅色底纹 - 着色 2111512"/>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2">
    <w:name w:val="Table Normal1115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5120">
    <w:name w:val="网格型1111512"/>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20">
    <w:name w:val="文档规范-表1115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2">
    <w:name w:val="代码表111512"/>
    <w:basedOn w:val="a1"/>
    <w:uiPriority w:val="99"/>
    <w:qFormat/>
    <w:rPr>
      <w:kern w:val="2"/>
      <w:sz w:val="21"/>
      <w:szCs w:val="21"/>
    </w:rPr>
    <w:tblPr/>
    <w:tcPr>
      <w:shd w:val="pct10" w:color="auto" w:fill="auto"/>
    </w:tcPr>
  </w:style>
  <w:style w:type="table" w:customStyle="1" w:styleId="56512">
    <w:name w:val="网格型56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2">
    <w:name w:val="网格型116512"/>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2">
    <w:name w:val="网格型26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2">
    <w:name w:val="网格型182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2">
    <w:name w:val="网格型142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2">
    <w:name w:val="网格型19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2">
    <w:name w:val="网格型20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2">
    <w:name w:val="网格型24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2">
    <w:name w:val="网格型1815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2">
    <w:name w:val="网格型602"/>
    <w:basedOn w:val="a1"/>
    <w:uiPriority w:val="3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1">
    <w:name w:val="网格型6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1">
    <w:name w:val="网格型6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浅色底纹 - 着色 210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1010">
    <w:name w:val="浅色底纹110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1">
    <w:name w:val="浅色底纹 - 强调文字颜色 1110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101">
    <w:name w:val="Table Normal10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71">
    <w:name w:val="网格型22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1">
    <w:name w:val="网格型129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1">
    <w:name w:val="文档规范-表10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10">
    <w:name w:val="代码表101"/>
    <w:basedOn w:val="a1"/>
    <w:uiPriority w:val="99"/>
    <w:qFormat/>
    <w:tblPr/>
    <w:tcPr>
      <w:shd w:val="pct10" w:color="auto" w:fill="auto"/>
    </w:tcPr>
  </w:style>
  <w:style w:type="table" w:customStyle="1" w:styleId="3201">
    <w:name w:val="网格型32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1">
    <w:name w:val="网格型41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0">
    <w:name w:val="浅色底纹119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1">
    <w:name w:val="浅色底纹 - 强调文字颜色 1119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91">
    <w:name w:val="浅色底纹 - 着色 219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91">
    <w:name w:val="Table Normal19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71">
    <w:name w:val="网格型211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1">
    <w:name w:val="网格型1120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1">
    <w:name w:val="文档规范-表19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19">
    <w:name w:val="代码表191"/>
    <w:basedOn w:val="a1"/>
    <w:uiPriority w:val="99"/>
    <w:qFormat/>
    <w:tblPr/>
    <w:tcPr>
      <w:shd w:val="pct10" w:color="auto" w:fill="auto"/>
    </w:tcPr>
  </w:style>
  <w:style w:type="table" w:customStyle="1" w:styleId="5171">
    <w:name w:val="网格型51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1">
    <w:name w:val="网格型6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1">
    <w:name w:val="网格型7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1">
    <w:name w:val="网格型8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1">
    <w:name w:val="网格型9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1">
    <w:name w:val="网格型10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1">
    <w:name w:val="网格型12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1">
    <w:name w:val="网格型13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1">
    <w:name w:val="网格型14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0">
    <w:name w:val="浅色底纹128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1">
    <w:name w:val="浅色底纹 - 强调文字颜色 1128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1">
    <w:name w:val="浅色底纹 - 着色 228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1">
    <w:name w:val="Table Normal28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81">
    <w:name w:val="网格型22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1">
    <w:name w:val="网格型158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10">
    <w:name w:val="文档规范-表28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10">
    <w:name w:val="代码表281"/>
    <w:basedOn w:val="a1"/>
    <w:uiPriority w:val="99"/>
    <w:qFormat/>
    <w:tblPr/>
    <w:tcPr>
      <w:shd w:val="pct10" w:color="auto" w:fill="auto"/>
    </w:tcPr>
  </w:style>
  <w:style w:type="table" w:customStyle="1" w:styleId="311210">
    <w:name w:val="网格型31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1">
    <w:name w:val="网格型41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0">
    <w:name w:val="浅色底纹1118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1">
    <w:name w:val="浅色底纹 - 强调文字颜色 11118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1">
    <w:name w:val="浅色底纹 - 着色 2118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1">
    <w:name w:val="Table Normal118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81">
    <w:name w:val="网格型211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1">
    <w:name w:val="网格型11110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10">
    <w:name w:val="文档规范-表118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b">
    <w:name w:val="无格式表格 41"/>
    <w:basedOn w:val="a1"/>
    <w:uiPriority w:val="44"/>
    <w:qFormat/>
    <w:rPr>
      <w:rFonts w:ascii="Calibri" w:eastAsia="宋体" w:hAnsi="Calibri" w:cs="Calibri"/>
      <w:kern w:val="2"/>
      <w:sz w:val="21"/>
      <w:szCs w:val="22"/>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c">
    <w:name w:val="无格式表格 31"/>
    <w:basedOn w:val="a1"/>
    <w:uiPriority w:val="43"/>
    <w:qFormat/>
    <w:rPr>
      <w:rFonts w:ascii="Calibri" w:eastAsia="宋体" w:hAnsi="Calibri" w:cs="Calibri"/>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4b">
    <w:name w:val="尾注文本 字符4"/>
    <w:basedOn w:val="a0"/>
    <w:uiPriority w:val="99"/>
    <w:semiHidden/>
    <w:qFormat/>
    <w:rPr>
      <w:rFonts w:ascii="Times New Roman" w:eastAsia="宋体" w:hAnsi="Times New Roman"/>
      <w:sz w:val="21"/>
    </w:rPr>
  </w:style>
  <w:style w:type="table" w:customStyle="1" w:styleId="800">
    <w:name w:val="网格型8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919">
    <w:name w:val="标题 9 字符1"/>
    <w:basedOn w:val="a0"/>
    <w:uiPriority w:val="9"/>
    <w:semiHidden/>
    <w:qFormat/>
    <w:rPr>
      <w:rFonts w:asciiTheme="majorHAnsi" w:eastAsiaTheme="majorEastAsia" w:hAnsiTheme="majorHAnsi" w:cstheme="majorBidi"/>
      <w:kern w:val="2"/>
      <w:sz w:val="21"/>
    </w:rPr>
  </w:style>
  <w:style w:type="table" w:customStyle="1" w:styleId="900">
    <w:name w:val="网格型90"/>
    <w:basedOn w:val="a1"/>
    <w:uiPriority w:val="9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0">
    <w:name w:val="浅色底纹 - 着色 230"/>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301">
    <w:name w:val="浅色底纹130"/>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00">
    <w:name w:val="浅色底纹 - 强调文字颜色 1130"/>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30">
    <w:name w:val="Table Normal30"/>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300">
    <w:name w:val="网格型23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0">
    <w:name w:val="文档规范-表30"/>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05">
    <w:name w:val="代码表30"/>
    <w:basedOn w:val="a1"/>
    <w:uiPriority w:val="99"/>
    <w:qFormat/>
    <w:tblPr/>
    <w:tcPr>
      <w:shd w:val="pct10" w:color="auto" w:fill="auto"/>
    </w:tcPr>
  </w:style>
  <w:style w:type="table" w:customStyle="1" w:styleId="326">
    <w:name w:val="网格型3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5">
    <w:name w:val="网格型42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2">
    <w:name w:val="浅色底纹1120"/>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00">
    <w:name w:val="浅色底纹 - 强调文字颜色 11120"/>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00">
    <w:name w:val="浅色底纹 - 着色 2120"/>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0">
    <w:name w:val="Table Normal120"/>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200">
    <w:name w:val="网格型212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0">
    <w:name w:val="网格型1130"/>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0">
    <w:name w:val="文档规范-表120"/>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04">
    <w:name w:val="代码表120"/>
    <w:basedOn w:val="a1"/>
    <w:uiPriority w:val="99"/>
    <w:qFormat/>
    <w:tblPr/>
    <w:tcPr>
      <w:shd w:val="pct10" w:color="auto" w:fill="auto"/>
    </w:tcPr>
  </w:style>
  <w:style w:type="table" w:customStyle="1" w:styleId="5200">
    <w:name w:val="网格型52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0">
    <w:name w:val="网格型62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0">
    <w:name w:val="网格型7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0">
    <w:name w:val="网格型8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0">
    <w:name w:val="网格型9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0">
    <w:name w:val="网格型10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0">
    <w:name w:val="网格型122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0">
    <w:name w:val="网格型13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0">
    <w:name w:val="网格型14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2">
    <w:name w:val="浅色底纹1210"/>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00">
    <w:name w:val="浅色底纹 - 强调文字颜色 11210"/>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00">
    <w:name w:val="浅色底纹 - 着色 2210"/>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0">
    <w:name w:val="Table Normal210"/>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14">
    <w:name w:val="网格型22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00">
    <w:name w:val="网格型1510"/>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2">
    <w:name w:val="文档规范-表210"/>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04">
    <w:name w:val="代码表210"/>
    <w:basedOn w:val="a1"/>
    <w:uiPriority w:val="99"/>
    <w:qFormat/>
    <w:tblPr/>
    <w:tcPr>
      <w:shd w:val="pct10" w:color="auto" w:fill="auto"/>
    </w:tcPr>
  </w:style>
  <w:style w:type="table" w:customStyle="1" w:styleId="3116">
    <w:name w:val="网格型31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4">
    <w:name w:val="网格型4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2">
    <w:name w:val="浅色底纹11110"/>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00">
    <w:name w:val="浅色底纹 - 强调文字颜色 111110"/>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00">
    <w:name w:val="浅色底纹 - 着色 21110"/>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0">
    <w:name w:val="Table Normal1110"/>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14">
    <w:name w:val="网格型21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0">
    <w:name w:val="网格型11120"/>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2">
    <w:name w:val="文档规范-表1110"/>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04">
    <w:name w:val="代码表1110"/>
    <w:basedOn w:val="a1"/>
    <w:uiPriority w:val="99"/>
    <w:qFormat/>
    <w:tblPr/>
    <w:tcPr>
      <w:shd w:val="pct10" w:color="auto" w:fill="auto"/>
    </w:tcPr>
  </w:style>
  <w:style w:type="table" w:customStyle="1" w:styleId="5114">
    <w:name w:val="网格型5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0">
    <w:name w:val="网格型61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9">
    <w:name w:val="网格型7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9">
    <w:name w:val="网格型8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90">
    <w:name w:val="网格型9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9">
    <w:name w:val="网格型10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0">
    <w:name w:val="网格型121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9">
    <w:name w:val="网格型16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9">
    <w:name w:val="网格型52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9">
    <w:name w:val="网格型17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0">
    <w:name w:val="网格型2010"/>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9">
    <w:name w:val="网格型1819"/>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9">
    <w:name w:val="网格型299"/>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0">
    <w:name w:val="浅色底纹139"/>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9">
    <w:name w:val="浅色底纹 - 强调文字颜色 1139"/>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9">
    <w:name w:val="浅色底纹 - 着色 239"/>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9">
    <w:name w:val="Table Normal39"/>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100">
    <w:name w:val="网格型1910"/>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9">
    <w:name w:val="文档规范-表39"/>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90">
    <w:name w:val="代码表39"/>
    <w:basedOn w:val="a1"/>
    <w:uiPriority w:val="99"/>
    <w:qFormat/>
    <w:rPr>
      <w:kern w:val="2"/>
      <w:sz w:val="21"/>
      <w:szCs w:val="21"/>
    </w:rPr>
    <w:tblPr/>
    <w:tcPr>
      <w:shd w:val="pct10" w:color="auto" w:fill="auto"/>
    </w:tcPr>
  </w:style>
  <w:style w:type="table" w:customStyle="1" w:styleId="11290">
    <w:name w:val="浅色底纹1129"/>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9">
    <w:name w:val="浅色底纹 - 强调文字颜色 11129"/>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9">
    <w:name w:val="浅色底纹 - 着色 2129"/>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9">
    <w:name w:val="Table Normal129"/>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00">
    <w:name w:val="网格型11210"/>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9">
    <w:name w:val="文档规范-表129"/>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92">
    <w:name w:val="代码表129"/>
    <w:basedOn w:val="a1"/>
    <w:uiPriority w:val="99"/>
    <w:qFormat/>
    <w:rPr>
      <w:kern w:val="2"/>
      <w:sz w:val="21"/>
      <w:szCs w:val="21"/>
    </w:rPr>
    <w:tblPr/>
    <w:tcPr>
      <w:shd w:val="pct10" w:color="auto" w:fill="auto"/>
    </w:tcPr>
  </w:style>
  <w:style w:type="table" w:customStyle="1" w:styleId="12190">
    <w:name w:val="浅色底纹1219"/>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9">
    <w:name w:val="浅色底纹 - 强调文字颜色 11219"/>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9">
    <w:name w:val="浅色底纹 - 着色 2219"/>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9">
    <w:name w:val="Table Normal219"/>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9">
    <w:name w:val="网格型1519"/>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90">
    <w:name w:val="文档规范-表219"/>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90">
    <w:name w:val="代码表219"/>
    <w:basedOn w:val="a1"/>
    <w:uiPriority w:val="99"/>
    <w:qFormat/>
    <w:rPr>
      <w:kern w:val="2"/>
      <w:sz w:val="21"/>
      <w:szCs w:val="21"/>
    </w:rPr>
    <w:tblPr/>
    <w:tcPr>
      <w:shd w:val="pct10" w:color="auto" w:fill="auto"/>
    </w:tcPr>
  </w:style>
  <w:style w:type="table" w:customStyle="1" w:styleId="111190">
    <w:name w:val="浅色底纹11119"/>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9">
    <w:name w:val="浅色底纹 - 强调文字颜色 111119"/>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9">
    <w:name w:val="浅色底纹 - 着色 21119"/>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9">
    <w:name w:val="Table Normal1119"/>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00">
    <w:name w:val="网格型111110"/>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90">
    <w:name w:val="文档规范-表1119"/>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93">
    <w:name w:val="代码表1119"/>
    <w:basedOn w:val="a1"/>
    <w:uiPriority w:val="99"/>
    <w:qFormat/>
    <w:rPr>
      <w:kern w:val="2"/>
      <w:sz w:val="21"/>
      <w:szCs w:val="21"/>
    </w:rPr>
    <w:tblPr/>
    <w:tcPr>
      <w:shd w:val="pct10" w:color="auto" w:fill="auto"/>
    </w:tcPr>
  </w:style>
  <w:style w:type="table" w:customStyle="1" w:styleId="569">
    <w:name w:val="网格型56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9">
    <w:name w:val="网格型1169"/>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9">
    <w:name w:val="网格型26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90">
    <w:name w:val="网格型182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9">
    <w:name w:val="网格型142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90">
    <w:name w:val="网格型19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9">
    <w:name w:val="网格型201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9">
    <w:name w:val="网格型24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00">
    <w:name w:val="网格型181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
    <w:name w:val="网格型23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浅色底纹 - 着色 244"/>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40">
    <w:name w:val="浅色底纹144"/>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4">
    <w:name w:val="浅色底纹 - 强调文字颜色 1144"/>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4">
    <w:name w:val="Table Normal4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55">
    <w:name w:val="网格型25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4">
    <w:name w:val="网格型1104"/>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4">
    <w:name w:val="文档规范-表4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40">
    <w:name w:val="代码表44"/>
    <w:basedOn w:val="a1"/>
    <w:uiPriority w:val="99"/>
    <w:qFormat/>
    <w:tblPr/>
    <w:tcPr>
      <w:shd w:val="pct10" w:color="auto" w:fill="auto"/>
    </w:tcPr>
  </w:style>
  <w:style w:type="table" w:customStyle="1" w:styleId="327">
    <w:name w:val="网格型32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6">
    <w:name w:val="网格型4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
    <w:name w:val="浅色底纹1134"/>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4">
    <w:name w:val="浅色底纹 - 强调文字颜色 11134"/>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4">
    <w:name w:val="浅色底纹 - 着色 2134"/>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4">
    <w:name w:val="Table Normal13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24">
    <w:name w:val="网格型21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0">
    <w:name w:val="网格型1134"/>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4">
    <w:name w:val="文档规范-表13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44">
    <w:name w:val="代码表134"/>
    <w:basedOn w:val="a1"/>
    <w:uiPriority w:val="99"/>
    <w:qFormat/>
    <w:tblPr/>
    <w:tcPr>
      <w:shd w:val="pct10" w:color="auto" w:fill="auto"/>
    </w:tcPr>
  </w:style>
  <w:style w:type="table" w:customStyle="1" w:styleId="534">
    <w:name w:val="网格型5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4">
    <w:name w:val="网格型6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4">
    <w:name w:val="网格型7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4">
    <w:name w:val="网格型8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4">
    <w:name w:val="网格型9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4">
    <w:name w:val="网格型10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
    <w:name w:val="网格型12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
    <w:name w:val="网格型13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4">
    <w:name w:val="网格型14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0">
    <w:name w:val="浅色底纹1224"/>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4">
    <w:name w:val="浅色底纹 - 强调文字颜色 11224"/>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4">
    <w:name w:val="浅色底纹 - 着色 2224"/>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4">
    <w:name w:val="Table Normal22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15">
    <w:name w:val="网格型22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4">
    <w:name w:val="网格型1524"/>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40">
    <w:name w:val="文档规范-表22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40">
    <w:name w:val="代码表224"/>
    <w:basedOn w:val="a1"/>
    <w:uiPriority w:val="99"/>
    <w:qFormat/>
    <w:tblPr/>
    <w:tcPr>
      <w:shd w:val="pct10" w:color="auto" w:fill="auto"/>
    </w:tcPr>
  </w:style>
  <w:style w:type="table" w:customStyle="1" w:styleId="3117">
    <w:name w:val="网格型31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5">
    <w:name w:val="网格型41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
    <w:name w:val="浅色底纹11124"/>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4">
    <w:name w:val="浅色底纹 - 强调文字颜色 111124"/>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4">
    <w:name w:val="浅色底纹 - 着色 21124"/>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4">
    <w:name w:val="Table Normal112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15">
    <w:name w:val="网格型211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0">
    <w:name w:val="网格型11124"/>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40">
    <w:name w:val="文档规范-表112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44">
    <w:name w:val="代码表1124"/>
    <w:basedOn w:val="a1"/>
    <w:uiPriority w:val="99"/>
    <w:qFormat/>
    <w:tblPr/>
    <w:tcPr>
      <w:shd w:val="pct10" w:color="auto" w:fill="auto"/>
    </w:tcPr>
  </w:style>
  <w:style w:type="table" w:customStyle="1" w:styleId="5115">
    <w:name w:val="网格型51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4">
    <w:name w:val="网格型6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4">
    <w:name w:val="网格型7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4">
    <w:name w:val="网格型8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4">
    <w:name w:val="网格型9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4">
    <w:name w:val="网格型10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4">
    <w:name w:val="网格型12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4">
    <w:name w:val="网格型16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4">
    <w:name w:val="网格型52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4">
    <w:name w:val="网格型17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4">
    <w:name w:val="网格型2024"/>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4">
    <w:name w:val="网格型1834"/>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4">
    <w:name w:val="网格型2914"/>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0">
    <w:name w:val="浅色底纹1314"/>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4">
    <w:name w:val="浅色底纹 - 强调文字颜色 11314"/>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4">
    <w:name w:val="浅色底纹 - 着色 2314"/>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4">
    <w:name w:val="Table Normal314"/>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24">
    <w:name w:val="网格型1924"/>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4">
    <w:name w:val="文档规范-表314"/>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40">
    <w:name w:val="代码表314"/>
    <w:basedOn w:val="a1"/>
    <w:uiPriority w:val="99"/>
    <w:qFormat/>
    <w:rPr>
      <w:kern w:val="2"/>
      <w:sz w:val="21"/>
      <w:szCs w:val="21"/>
    </w:rPr>
    <w:tblPr/>
    <w:tcPr>
      <w:shd w:val="pct10" w:color="auto" w:fill="auto"/>
    </w:tcPr>
  </w:style>
  <w:style w:type="table" w:customStyle="1" w:styleId="11214">
    <w:name w:val="浅色底纹11214"/>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4">
    <w:name w:val="浅色底纹 - 强调文字颜色 111214"/>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4">
    <w:name w:val="浅色底纹 - 着色 21214"/>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4">
    <w:name w:val="Table Normal1214"/>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40">
    <w:name w:val="网格型11214"/>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4">
    <w:name w:val="文档规范-表1214"/>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44">
    <w:name w:val="代码表1214"/>
    <w:basedOn w:val="a1"/>
    <w:uiPriority w:val="99"/>
    <w:qFormat/>
    <w:rPr>
      <w:kern w:val="2"/>
      <w:sz w:val="21"/>
      <w:szCs w:val="21"/>
    </w:rPr>
    <w:tblPr/>
    <w:tcPr>
      <w:shd w:val="pct10" w:color="auto" w:fill="auto"/>
    </w:tcPr>
  </w:style>
  <w:style w:type="table" w:customStyle="1" w:styleId="121140">
    <w:name w:val="浅色底纹12114"/>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4">
    <w:name w:val="浅色底纹 - 强调文字颜色 112114"/>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4">
    <w:name w:val="浅色底纹 - 着色 22114"/>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4">
    <w:name w:val="Table Normal2114"/>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14">
    <w:name w:val="网格型15114"/>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40">
    <w:name w:val="文档规范-表2114"/>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40">
    <w:name w:val="代码表2114"/>
    <w:basedOn w:val="a1"/>
    <w:uiPriority w:val="99"/>
    <w:qFormat/>
    <w:rPr>
      <w:kern w:val="2"/>
      <w:sz w:val="21"/>
      <w:szCs w:val="21"/>
    </w:rPr>
    <w:tblPr/>
    <w:tcPr>
      <w:shd w:val="pct10" w:color="auto" w:fill="auto"/>
    </w:tcPr>
  </w:style>
  <w:style w:type="table" w:customStyle="1" w:styleId="111114">
    <w:name w:val="浅色底纹111114"/>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4">
    <w:name w:val="浅色底纹 - 强调文字颜色 1111114"/>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4">
    <w:name w:val="浅色底纹 - 着色 211114"/>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4">
    <w:name w:val="Table Normal11114"/>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40">
    <w:name w:val="网格型111114"/>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40">
    <w:name w:val="文档规范-表11114"/>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44">
    <w:name w:val="代码表11114"/>
    <w:basedOn w:val="a1"/>
    <w:uiPriority w:val="99"/>
    <w:qFormat/>
    <w:rPr>
      <w:kern w:val="2"/>
      <w:sz w:val="21"/>
      <w:szCs w:val="21"/>
    </w:rPr>
    <w:tblPr/>
    <w:tcPr>
      <w:shd w:val="pct10" w:color="auto" w:fill="auto"/>
    </w:tcPr>
  </w:style>
  <w:style w:type="table" w:customStyle="1" w:styleId="5614">
    <w:name w:val="网格型56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4">
    <w:name w:val="网格型11614"/>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4">
    <w:name w:val="网格型26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4">
    <w:name w:val="网格型182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4">
    <w:name w:val="网格型142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4">
    <w:name w:val="网格型19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4">
    <w:name w:val="网格型20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4">
    <w:name w:val="网格型24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4">
    <w:name w:val="网格型181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5">
    <w:name w:val="网格型27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5">
    <w:name w:val="网格型28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50">
    <w:name w:val="网格型30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5">
    <w:name w:val="网格型33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5">
    <w:name w:val="网格型34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5">
    <w:name w:val="网格型35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5">
    <w:name w:val="网格型36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5">
    <w:name w:val="网格型37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5">
    <w:name w:val="网格型38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5">
    <w:name w:val="网格型39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5">
    <w:name w:val="网格型40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5">
    <w:name w:val="网格型43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4">
    <w:name w:val="网格型44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4">
    <w:name w:val="浅色底纹 - 着色 254"/>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44">
    <w:name w:val="浅色底纹154"/>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4">
    <w:name w:val="浅色底纹 - 强调文字颜色 1154"/>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4">
    <w:name w:val="Table Normal5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40">
    <w:name w:val="网格型210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
    <w:name w:val="网格型1144"/>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4">
    <w:name w:val="文档规范-表5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4">
    <w:name w:val="代码表54"/>
    <w:basedOn w:val="a1"/>
    <w:uiPriority w:val="99"/>
    <w:qFormat/>
    <w:tblPr/>
    <w:tcPr>
      <w:shd w:val="pct10" w:color="auto" w:fill="auto"/>
    </w:tcPr>
  </w:style>
  <w:style w:type="table" w:customStyle="1" w:styleId="3104">
    <w:name w:val="网格型310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4">
    <w:name w:val="网格型45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0">
    <w:name w:val="浅色底纹1144"/>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4">
    <w:name w:val="浅色底纹 - 强调文字颜色 11144"/>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4">
    <w:name w:val="浅色底纹 - 着色 2144"/>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4">
    <w:name w:val="Table Normal14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34">
    <w:name w:val="网格型21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
    <w:name w:val="网格型1154"/>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4">
    <w:name w:val="文档规范-表14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44">
    <w:name w:val="代码表144"/>
    <w:basedOn w:val="a1"/>
    <w:uiPriority w:val="99"/>
    <w:qFormat/>
    <w:tblPr/>
    <w:tcPr>
      <w:shd w:val="pct10" w:color="auto" w:fill="auto"/>
    </w:tcPr>
  </w:style>
  <w:style w:type="table" w:customStyle="1" w:styleId="5440">
    <w:name w:val="网格型54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4">
    <w:name w:val="网格型6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4">
    <w:name w:val="网格型7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4">
    <w:name w:val="网格型8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4">
    <w:name w:val="网格型9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4">
    <w:name w:val="网格型10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
    <w:name w:val="网格型12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
    <w:name w:val="网格型13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40">
    <w:name w:val="网格型143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0">
    <w:name w:val="浅色底纹1234"/>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4">
    <w:name w:val="浅色底纹 - 强调文字颜色 11234"/>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4">
    <w:name w:val="浅色底纹 - 着色 2234"/>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4">
    <w:name w:val="Table Normal23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24">
    <w:name w:val="网格型22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40">
    <w:name w:val="网格型1534"/>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40">
    <w:name w:val="文档规范-表23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40">
    <w:name w:val="代码表234"/>
    <w:basedOn w:val="a1"/>
    <w:uiPriority w:val="99"/>
    <w:qFormat/>
    <w:tblPr/>
    <w:tcPr>
      <w:shd w:val="pct10" w:color="auto" w:fill="auto"/>
    </w:tcPr>
  </w:style>
  <w:style w:type="table" w:customStyle="1" w:styleId="3124">
    <w:name w:val="网格型31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4">
    <w:name w:val="网格型41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
    <w:name w:val="浅色底纹11134"/>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4">
    <w:name w:val="浅色底纹 - 强调文字颜色 111134"/>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4">
    <w:name w:val="浅色底纹 - 着色 21134"/>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4">
    <w:name w:val="Table Normal1134"/>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24">
    <w:name w:val="网格型211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0">
    <w:name w:val="网格型11134"/>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40">
    <w:name w:val="文档规范-表1134"/>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41">
    <w:name w:val="代码表1134"/>
    <w:basedOn w:val="a1"/>
    <w:uiPriority w:val="99"/>
    <w:qFormat/>
    <w:tblPr/>
    <w:tcPr>
      <w:shd w:val="pct10" w:color="auto" w:fill="auto"/>
    </w:tcPr>
  </w:style>
  <w:style w:type="table" w:customStyle="1" w:styleId="5124">
    <w:name w:val="网格型51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4">
    <w:name w:val="网格型61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4">
    <w:name w:val="网格型71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4">
    <w:name w:val="网格型81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pPr>
      <w:ind w:firstLine="420"/>
    </w:pPr>
  </w:style>
  <w:style w:type="character" w:customStyle="1" w:styleId="a8">
    <w:name w:val="脚注文本 字符"/>
    <w:basedOn w:val="a0"/>
    <w:link w:val="a7"/>
    <w:qFormat/>
    <w:rPr>
      <w:rFonts w:ascii="Times New Roman" w:eastAsia="宋体" w:hAnsi="Times New Roman"/>
      <w:sz w:val="18"/>
      <w:szCs w:val="18"/>
    </w:rPr>
  </w:style>
  <w:style w:type="character" w:styleId="af2">
    <w:name w:val="Placeholder Text"/>
    <w:basedOn w:val="a0"/>
    <w:uiPriority w:val="99"/>
    <w:semiHidden/>
    <w:qFormat/>
    <w:rPr>
      <w:color w:val="808080"/>
    </w:rPr>
  </w:style>
  <w:style w:type="character" w:customStyle="1" w:styleId="a4">
    <w:name w:val="批注文字 字符"/>
    <w:basedOn w:val="a0"/>
    <w:link w:val="a3"/>
    <w:semiHidden/>
    <w:qFormat/>
    <w:rPr>
      <w:rFonts w:ascii="Times New Roman" w:eastAsia="宋体" w:hAnsi="Times New Roman"/>
      <w:sz w:val="21"/>
    </w:rPr>
  </w:style>
  <w:style w:type="character" w:customStyle="1" w:styleId="ab">
    <w:name w:val="批注主题 字符"/>
    <w:basedOn w:val="a4"/>
    <w:link w:val="aa"/>
    <w:semiHidden/>
    <w:qFormat/>
    <w:rPr>
      <w:rFonts w:ascii="Times New Roman" w:eastAsia="宋体" w:hAnsi="Times New Roman"/>
      <w:b/>
      <w:bCs/>
      <w:sz w:val="21"/>
    </w:rPr>
  </w:style>
  <w:style w:type="paragraph" w:customStyle="1" w:styleId="MTDisplayEquation">
    <w:name w:val="MTDisplayEquation"/>
    <w:basedOn w:val="a"/>
    <w:next w:val="a"/>
    <w:link w:val="MTDisplayEquation0"/>
    <w:pPr>
      <w:tabs>
        <w:tab w:val="center" w:pos="4080"/>
        <w:tab w:val="right" w:pos="8160"/>
      </w:tabs>
      <w:ind w:firstLine="420"/>
    </w:pPr>
    <w:rPr>
      <w:lang w:val="es-ES"/>
    </w:rPr>
  </w:style>
  <w:style w:type="character" w:customStyle="1" w:styleId="MTDisplayEquation0">
    <w:name w:val="MTDisplayEquation 字符"/>
    <w:basedOn w:val="a0"/>
    <w:link w:val="MTDisplayEquation"/>
    <w:qFormat/>
    <w:rPr>
      <w:rFonts w:ascii="Times New Roman" w:eastAsia="宋体" w:hAnsi="Times New Roman"/>
      <w:sz w:val="21"/>
      <w:lang w:val="es-ES"/>
    </w:rPr>
  </w:style>
  <w:style w:type="character" w:customStyle="1" w:styleId="a6">
    <w:name w:val="批注框文本 字符"/>
    <w:basedOn w:val="a0"/>
    <w:link w:val="a5"/>
    <w:semiHidden/>
    <w:qFormat/>
    <w:rPr>
      <w:rFonts w:ascii="Times New Roman" w:eastAsia="宋体" w:hAnsi="Times New Roman"/>
      <w:sz w:val="18"/>
      <w:szCs w:val="18"/>
    </w:rPr>
  </w:style>
  <w:style w:type="character" w:customStyle="1" w:styleId="5a">
    <w:name w:val="未处理的提及5"/>
    <w:basedOn w:val="a0"/>
    <w:uiPriority w:val="99"/>
    <w:semiHidden/>
    <w:unhideWhenUsed/>
    <w:rPr>
      <w:color w:val="605E5C"/>
      <w:shd w:val="clear" w:color="auto" w:fill="E1DFDD"/>
    </w:rPr>
  </w:style>
  <w:style w:type="table" w:customStyle="1" w:styleId="1000">
    <w:name w:val="网格型100"/>
    <w:basedOn w:val="a1"/>
    <w:uiPriority w:val="3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0">
    <w:name w:val="浅色底纹 - 着色 240"/>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00">
    <w:name w:val="浅色底纹140"/>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00">
    <w:name w:val="浅色底纹 - 强调文字颜色 1140"/>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0">
    <w:name w:val="Table Normal40"/>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36">
    <w:name w:val="网格型23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1">
    <w:name w:val="网格型140"/>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0">
    <w:name w:val="文档规范-表40"/>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06">
    <w:name w:val="代码表40"/>
    <w:basedOn w:val="a1"/>
    <w:uiPriority w:val="99"/>
    <w:qFormat/>
    <w:tblPr/>
    <w:tcPr>
      <w:shd w:val="pct10" w:color="auto" w:fill="auto"/>
    </w:tcPr>
  </w:style>
  <w:style w:type="table" w:customStyle="1" w:styleId="328">
    <w:name w:val="网格型32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7">
    <w:name w:val="网格型42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1">
    <w:name w:val="浅色底纹1130"/>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00">
    <w:name w:val="浅色底纹 - 强调文字颜色 11130"/>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00">
    <w:name w:val="浅色底纹 - 着色 2130"/>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0">
    <w:name w:val="Table Normal130"/>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25">
    <w:name w:val="网格型212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5">
    <w:name w:val="网格型1135"/>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0">
    <w:name w:val="文档规范-表130"/>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02">
    <w:name w:val="代码表130"/>
    <w:basedOn w:val="a1"/>
    <w:uiPriority w:val="99"/>
    <w:qFormat/>
    <w:tblPr/>
    <w:tcPr>
      <w:shd w:val="pct10" w:color="auto" w:fill="auto"/>
    </w:tcPr>
  </w:style>
  <w:style w:type="table" w:customStyle="1" w:styleId="5300">
    <w:name w:val="网格型53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5">
    <w:name w:val="网格型62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0">
    <w:name w:val="网格型72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00">
    <w:name w:val="网格型82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00">
    <w:name w:val="网格型92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网格型102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5">
    <w:name w:val="网格型122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5">
    <w:name w:val="网格型13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5">
    <w:name w:val="网格型141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1">
    <w:name w:val="浅色底纹1220"/>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00">
    <w:name w:val="浅色底纹 - 强调文字颜色 11220"/>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00">
    <w:name w:val="浅色底纹 - 着色 2220"/>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0">
    <w:name w:val="Table Normal220"/>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16">
    <w:name w:val="网格型22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00">
    <w:name w:val="网格型1520"/>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01">
    <w:name w:val="文档规范-表220"/>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03">
    <w:name w:val="代码表220"/>
    <w:basedOn w:val="a1"/>
    <w:uiPriority w:val="99"/>
    <w:qFormat/>
    <w:tblPr/>
    <w:tcPr>
      <w:shd w:val="pct10" w:color="auto" w:fill="auto"/>
    </w:tcPr>
  </w:style>
  <w:style w:type="table" w:customStyle="1" w:styleId="3118">
    <w:name w:val="网格型311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6">
    <w:name w:val="网格型41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1">
    <w:name w:val="浅色底纹11120"/>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00">
    <w:name w:val="浅色底纹 - 强调文字颜色 111120"/>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412315">
      <w:bodyDiv w:val="1"/>
      <w:marLeft w:val="0"/>
      <w:marRight w:val="0"/>
      <w:marTop w:val="0"/>
      <w:marBottom w:val="0"/>
      <w:divBdr>
        <w:top w:val="none" w:sz="0" w:space="0" w:color="auto"/>
        <w:left w:val="none" w:sz="0" w:space="0" w:color="auto"/>
        <w:bottom w:val="none" w:sz="0" w:space="0" w:color="auto"/>
        <w:right w:val="none" w:sz="0" w:space="0" w:color="auto"/>
      </w:divBdr>
      <w:divsChild>
        <w:div w:id="1945726902">
          <w:marLeft w:val="0"/>
          <w:marRight w:val="0"/>
          <w:marTop w:val="0"/>
          <w:marBottom w:val="0"/>
          <w:divBdr>
            <w:top w:val="none" w:sz="0" w:space="0" w:color="auto"/>
            <w:left w:val="none" w:sz="0" w:space="0" w:color="auto"/>
            <w:bottom w:val="none" w:sz="0" w:space="0" w:color="auto"/>
            <w:right w:val="none" w:sz="0" w:space="0" w:color="auto"/>
          </w:divBdr>
          <w:divsChild>
            <w:div w:id="372727475">
              <w:marLeft w:val="0"/>
              <w:marRight w:val="0"/>
              <w:marTop w:val="0"/>
              <w:marBottom w:val="0"/>
              <w:divBdr>
                <w:top w:val="none" w:sz="0" w:space="0" w:color="auto"/>
                <w:left w:val="none" w:sz="0" w:space="0" w:color="auto"/>
                <w:bottom w:val="none" w:sz="0" w:space="0" w:color="auto"/>
                <w:right w:val="none" w:sz="0" w:space="0" w:color="auto"/>
              </w:divBdr>
            </w:div>
            <w:div w:id="561479605">
              <w:marLeft w:val="0"/>
              <w:marRight w:val="0"/>
              <w:marTop w:val="0"/>
              <w:marBottom w:val="0"/>
              <w:divBdr>
                <w:top w:val="none" w:sz="0" w:space="0" w:color="auto"/>
                <w:left w:val="none" w:sz="0" w:space="0" w:color="auto"/>
                <w:bottom w:val="none" w:sz="0" w:space="0" w:color="auto"/>
                <w:right w:val="none" w:sz="0" w:space="0" w:color="auto"/>
              </w:divBdr>
              <w:divsChild>
                <w:div w:id="1064136789">
                  <w:marLeft w:val="0"/>
                  <w:marRight w:val="0"/>
                  <w:marTop w:val="0"/>
                  <w:marBottom w:val="0"/>
                  <w:divBdr>
                    <w:top w:val="none" w:sz="0" w:space="0" w:color="auto"/>
                    <w:left w:val="none" w:sz="0" w:space="0" w:color="auto"/>
                    <w:bottom w:val="none" w:sz="0" w:space="0" w:color="auto"/>
                    <w:right w:val="none" w:sz="0" w:space="0" w:color="auto"/>
                  </w:divBdr>
                  <w:divsChild>
                    <w:div w:id="5712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421689">
      <w:bodyDiv w:val="1"/>
      <w:marLeft w:val="0"/>
      <w:marRight w:val="0"/>
      <w:marTop w:val="0"/>
      <w:marBottom w:val="0"/>
      <w:divBdr>
        <w:top w:val="none" w:sz="0" w:space="0" w:color="auto"/>
        <w:left w:val="none" w:sz="0" w:space="0" w:color="auto"/>
        <w:bottom w:val="none" w:sz="0" w:space="0" w:color="auto"/>
        <w:right w:val="none" w:sz="0" w:space="0" w:color="auto"/>
      </w:divBdr>
      <w:divsChild>
        <w:div w:id="1214734391">
          <w:marLeft w:val="0"/>
          <w:marRight w:val="0"/>
          <w:marTop w:val="0"/>
          <w:marBottom w:val="0"/>
          <w:divBdr>
            <w:top w:val="none" w:sz="0" w:space="0" w:color="auto"/>
            <w:left w:val="none" w:sz="0" w:space="0" w:color="auto"/>
            <w:bottom w:val="none" w:sz="0" w:space="0" w:color="auto"/>
            <w:right w:val="none" w:sz="0" w:space="0" w:color="auto"/>
          </w:divBdr>
          <w:divsChild>
            <w:div w:id="1997612683">
              <w:marLeft w:val="0"/>
              <w:marRight w:val="0"/>
              <w:marTop w:val="0"/>
              <w:marBottom w:val="0"/>
              <w:divBdr>
                <w:top w:val="none" w:sz="0" w:space="0" w:color="auto"/>
                <w:left w:val="none" w:sz="0" w:space="0" w:color="auto"/>
                <w:bottom w:val="none" w:sz="0" w:space="0" w:color="auto"/>
                <w:right w:val="none" w:sz="0" w:space="0" w:color="auto"/>
              </w:divBdr>
              <w:divsChild>
                <w:div w:id="1311402428">
                  <w:marLeft w:val="0"/>
                  <w:marRight w:val="0"/>
                  <w:marTop w:val="0"/>
                  <w:marBottom w:val="0"/>
                  <w:divBdr>
                    <w:top w:val="none" w:sz="0" w:space="0" w:color="auto"/>
                    <w:left w:val="none" w:sz="0" w:space="0" w:color="auto"/>
                    <w:bottom w:val="none" w:sz="0" w:space="0" w:color="auto"/>
                    <w:right w:val="none" w:sz="0" w:space="0" w:color="auto"/>
                  </w:divBdr>
                  <w:divsChild>
                    <w:div w:id="873271192">
                      <w:marLeft w:val="0"/>
                      <w:marRight w:val="0"/>
                      <w:marTop w:val="0"/>
                      <w:marBottom w:val="0"/>
                      <w:divBdr>
                        <w:top w:val="none" w:sz="0" w:space="0" w:color="auto"/>
                        <w:left w:val="none" w:sz="0" w:space="0" w:color="auto"/>
                        <w:bottom w:val="none" w:sz="0" w:space="0" w:color="auto"/>
                        <w:right w:val="none" w:sz="0" w:space="0" w:color="auto"/>
                      </w:divBdr>
                      <w:divsChild>
                        <w:div w:id="28074002">
                          <w:marLeft w:val="0"/>
                          <w:marRight w:val="0"/>
                          <w:marTop w:val="0"/>
                          <w:marBottom w:val="0"/>
                          <w:divBdr>
                            <w:top w:val="none" w:sz="0" w:space="0" w:color="auto"/>
                            <w:left w:val="none" w:sz="0" w:space="0" w:color="auto"/>
                            <w:bottom w:val="none" w:sz="0" w:space="0" w:color="auto"/>
                            <w:right w:val="none" w:sz="0" w:space="0" w:color="auto"/>
                          </w:divBdr>
                          <w:divsChild>
                            <w:div w:id="18594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189030">
      <w:bodyDiv w:val="1"/>
      <w:marLeft w:val="0"/>
      <w:marRight w:val="0"/>
      <w:marTop w:val="0"/>
      <w:marBottom w:val="0"/>
      <w:divBdr>
        <w:top w:val="none" w:sz="0" w:space="0" w:color="auto"/>
        <w:left w:val="none" w:sz="0" w:space="0" w:color="auto"/>
        <w:bottom w:val="none" w:sz="0" w:space="0" w:color="auto"/>
        <w:right w:val="none" w:sz="0" w:space="0" w:color="auto"/>
      </w:divBdr>
      <w:divsChild>
        <w:div w:id="313947363">
          <w:marLeft w:val="0"/>
          <w:marRight w:val="0"/>
          <w:marTop w:val="0"/>
          <w:marBottom w:val="0"/>
          <w:divBdr>
            <w:top w:val="none" w:sz="0" w:space="0" w:color="auto"/>
            <w:left w:val="none" w:sz="0" w:space="0" w:color="auto"/>
            <w:bottom w:val="none" w:sz="0" w:space="0" w:color="auto"/>
            <w:right w:val="none" w:sz="0" w:space="0" w:color="auto"/>
          </w:divBdr>
          <w:divsChild>
            <w:div w:id="1077632456">
              <w:marLeft w:val="0"/>
              <w:marRight w:val="0"/>
              <w:marTop w:val="0"/>
              <w:marBottom w:val="0"/>
              <w:divBdr>
                <w:top w:val="none" w:sz="0" w:space="0" w:color="auto"/>
                <w:left w:val="none" w:sz="0" w:space="0" w:color="auto"/>
                <w:bottom w:val="none" w:sz="0" w:space="0" w:color="auto"/>
                <w:right w:val="none" w:sz="0" w:space="0" w:color="auto"/>
              </w:divBdr>
            </w:div>
            <w:div w:id="1644114951">
              <w:marLeft w:val="0"/>
              <w:marRight w:val="0"/>
              <w:marTop w:val="0"/>
              <w:marBottom w:val="0"/>
              <w:divBdr>
                <w:top w:val="none" w:sz="0" w:space="0" w:color="auto"/>
                <w:left w:val="none" w:sz="0" w:space="0" w:color="auto"/>
                <w:bottom w:val="none" w:sz="0" w:space="0" w:color="auto"/>
                <w:right w:val="none" w:sz="0" w:space="0" w:color="auto"/>
              </w:divBdr>
              <w:divsChild>
                <w:div w:id="160438069">
                  <w:marLeft w:val="0"/>
                  <w:marRight w:val="0"/>
                  <w:marTop w:val="0"/>
                  <w:marBottom w:val="0"/>
                  <w:divBdr>
                    <w:top w:val="none" w:sz="0" w:space="0" w:color="auto"/>
                    <w:left w:val="none" w:sz="0" w:space="0" w:color="auto"/>
                    <w:bottom w:val="none" w:sz="0" w:space="0" w:color="auto"/>
                    <w:right w:val="none" w:sz="0" w:space="0" w:color="auto"/>
                  </w:divBdr>
                  <w:divsChild>
                    <w:div w:id="166088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1479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99" Type="http://schemas.openxmlformats.org/officeDocument/2006/relationships/image" Target="media/image187.png"/><Relationship Id="rId21" Type="http://schemas.openxmlformats.org/officeDocument/2006/relationships/image" Target="media/image1.png"/><Relationship Id="rId63" Type="http://schemas.openxmlformats.org/officeDocument/2006/relationships/image" Target="media/image27.png"/><Relationship Id="rId159" Type="http://schemas.openxmlformats.org/officeDocument/2006/relationships/oleObject" Target="embeddings/oleObject34.bin"/><Relationship Id="rId324" Type="http://schemas.openxmlformats.org/officeDocument/2006/relationships/image" Target="media/image207.emf"/><Relationship Id="rId366" Type="http://schemas.openxmlformats.org/officeDocument/2006/relationships/image" Target="media/image237.wmf"/><Relationship Id="rId170" Type="http://schemas.openxmlformats.org/officeDocument/2006/relationships/image" Target="media/image100.png"/><Relationship Id="rId226" Type="http://schemas.openxmlformats.org/officeDocument/2006/relationships/image" Target="media/image132.png"/><Relationship Id="rId433" Type="http://schemas.openxmlformats.org/officeDocument/2006/relationships/image" Target="media/image280.png"/><Relationship Id="rId268" Type="http://schemas.openxmlformats.org/officeDocument/2006/relationships/image" Target="media/image160.png"/><Relationship Id="rId475" Type="http://schemas.openxmlformats.org/officeDocument/2006/relationships/image" Target="media/image320.png"/><Relationship Id="rId32" Type="http://schemas.openxmlformats.org/officeDocument/2006/relationships/image" Target="media/image8.png"/><Relationship Id="rId74" Type="http://schemas.openxmlformats.org/officeDocument/2006/relationships/oleObject" Target="embeddings/oleObject15.bin"/><Relationship Id="rId128" Type="http://schemas.openxmlformats.org/officeDocument/2006/relationships/image" Target="media/image72.png"/><Relationship Id="rId335" Type="http://schemas.openxmlformats.org/officeDocument/2006/relationships/image" Target="media/image216.png"/><Relationship Id="rId377" Type="http://schemas.openxmlformats.org/officeDocument/2006/relationships/oleObject" Target="embeddings/oleObject85.bin"/><Relationship Id="rId500" Type="http://schemas.openxmlformats.org/officeDocument/2006/relationships/image" Target="media/image344.png"/><Relationship Id="rId5" Type="http://schemas.openxmlformats.org/officeDocument/2006/relationships/settings" Target="settings.xml"/><Relationship Id="rId181" Type="http://schemas.openxmlformats.org/officeDocument/2006/relationships/image" Target="media/image107.png"/><Relationship Id="rId237" Type="http://schemas.openxmlformats.org/officeDocument/2006/relationships/image" Target="media/image142.png"/><Relationship Id="rId402" Type="http://schemas.openxmlformats.org/officeDocument/2006/relationships/header" Target="header11.xml"/><Relationship Id="rId279" Type="http://schemas.openxmlformats.org/officeDocument/2006/relationships/image" Target="media/image170.jpeg"/><Relationship Id="rId444" Type="http://schemas.openxmlformats.org/officeDocument/2006/relationships/image" Target="media/image289.png"/><Relationship Id="rId486" Type="http://schemas.openxmlformats.org/officeDocument/2006/relationships/image" Target="media/image331.jpeg"/><Relationship Id="rId43" Type="http://schemas.openxmlformats.org/officeDocument/2006/relationships/image" Target="media/image12.png"/><Relationship Id="rId139" Type="http://schemas.openxmlformats.org/officeDocument/2006/relationships/image" Target="media/image79.png"/><Relationship Id="rId290" Type="http://schemas.openxmlformats.org/officeDocument/2006/relationships/image" Target="media/image179.png"/><Relationship Id="rId304" Type="http://schemas.microsoft.com/office/2007/relationships/hdphoto" Target="media/hdphoto2.wdp"/><Relationship Id="rId346" Type="http://schemas.openxmlformats.org/officeDocument/2006/relationships/header" Target="header10.xml"/><Relationship Id="rId388" Type="http://schemas.openxmlformats.org/officeDocument/2006/relationships/image" Target="media/image247.wmf"/><Relationship Id="rId85" Type="http://schemas.openxmlformats.org/officeDocument/2006/relationships/image" Target="media/image390.png"/><Relationship Id="rId150" Type="http://schemas.openxmlformats.org/officeDocument/2006/relationships/image" Target="media/image85.png"/><Relationship Id="rId192" Type="http://schemas.openxmlformats.org/officeDocument/2006/relationships/image" Target="media/image113.png"/><Relationship Id="rId206" Type="http://schemas.openxmlformats.org/officeDocument/2006/relationships/image" Target="media/image120.png"/><Relationship Id="rId413" Type="http://schemas.openxmlformats.org/officeDocument/2006/relationships/image" Target="media/image266.png"/><Relationship Id="rId248" Type="http://schemas.openxmlformats.org/officeDocument/2006/relationships/image" Target="media/image148.png"/><Relationship Id="rId455" Type="http://schemas.openxmlformats.org/officeDocument/2006/relationships/image" Target="media/image300.png"/><Relationship Id="rId497" Type="http://schemas.openxmlformats.org/officeDocument/2006/relationships/image" Target="media/image341.png"/><Relationship Id="rId12" Type="http://schemas.openxmlformats.org/officeDocument/2006/relationships/footer" Target="footer2.xml"/><Relationship Id="rId108" Type="http://schemas.openxmlformats.org/officeDocument/2006/relationships/hyperlink" Target="https://baike.baidu.com/item/%E5%A4%9A%E8%B0%90%E6%8C%AF%E8%8D%A1%E5%99%A8" TargetMode="External"/><Relationship Id="rId315" Type="http://schemas.openxmlformats.org/officeDocument/2006/relationships/image" Target="media/image201.png"/><Relationship Id="rId357" Type="http://schemas.openxmlformats.org/officeDocument/2006/relationships/image" Target="media/image231.png"/><Relationship Id="rId54" Type="http://schemas.openxmlformats.org/officeDocument/2006/relationships/image" Target="media/image20.png"/><Relationship Id="rId96" Type="http://schemas.openxmlformats.org/officeDocument/2006/relationships/image" Target="media/image49.png"/><Relationship Id="rId161" Type="http://schemas.openxmlformats.org/officeDocument/2006/relationships/oleObject" Target="embeddings/oleObject35.bin"/><Relationship Id="rId217" Type="http://schemas.openxmlformats.org/officeDocument/2006/relationships/oleObject" Target="embeddings/oleObject57.bin"/><Relationship Id="rId399" Type="http://schemas.openxmlformats.org/officeDocument/2006/relationships/image" Target="media/image256.wmf"/><Relationship Id="rId259" Type="http://schemas.openxmlformats.org/officeDocument/2006/relationships/oleObject" Target="embeddings/oleObject62.bin"/><Relationship Id="rId424" Type="http://schemas.openxmlformats.org/officeDocument/2006/relationships/oleObject" Target="embeddings/oleObject97.bin"/><Relationship Id="rId466" Type="http://schemas.openxmlformats.org/officeDocument/2006/relationships/image" Target="media/image311.png"/><Relationship Id="rId23" Type="http://schemas.openxmlformats.org/officeDocument/2006/relationships/header" Target="header7.xml"/><Relationship Id="rId119" Type="http://schemas.openxmlformats.org/officeDocument/2006/relationships/image" Target="media/image630.png"/><Relationship Id="rId270" Type="http://schemas.openxmlformats.org/officeDocument/2006/relationships/image" Target="media/image162.png"/><Relationship Id="rId326" Type="http://schemas.openxmlformats.org/officeDocument/2006/relationships/image" Target="media/image209.png"/><Relationship Id="rId65" Type="http://schemas.openxmlformats.org/officeDocument/2006/relationships/image" Target="media/image29.emf"/><Relationship Id="rId130" Type="http://schemas.openxmlformats.org/officeDocument/2006/relationships/image" Target="media/image74.png"/><Relationship Id="rId368" Type="http://schemas.openxmlformats.org/officeDocument/2006/relationships/oleObject" Target="embeddings/oleObject79.bin"/><Relationship Id="rId172" Type="http://schemas.openxmlformats.org/officeDocument/2006/relationships/oleObject" Target="embeddings/oleObject36.bin"/><Relationship Id="rId228" Type="http://schemas.openxmlformats.org/officeDocument/2006/relationships/image" Target="media/image133.png"/><Relationship Id="rId435" Type="http://schemas.openxmlformats.org/officeDocument/2006/relationships/image" Target="media/image282.emf"/><Relationship Id="rId477" Type="http://schemas.openxmlformats.org/officeDocument/2006/relationships/image" Target="media/image322.png"/><Relationship Id="rId281" Type="http://schemas.openxmlformats.org/officeDocument/2006/relationships/image" Target="media/image172.jpeg"/><Relationship Id="rId337" Type="http://schemas.openxmlformats.org/officeDocument/2006/relationships/oleObject" Target="embeddings/oleObject71.bin"/><Relationship Id="rId502" Type="http://schemas.openxmlformats.org/officeDocument/2006/relationships/image" Target="media/image346.png"/><Relationship Id="rId34" Type="http://schemas.openxmlformats.org/officeDocument/2006/relationships/image" Target="media/image9.png"/><Relationship Id="rId76" Type="http://schemas.openxmlformats.org/officeDocument/2006/relationships/oleObject" Target="embeddings/oleObject16.bin"/><Relationship Id="rId141" Type="http://schemas.openxmlformats.org/officeDocument/2006/relationships/image" Target="media/image80.png"/><Relationship Id="rId379" Type="http://schemas.openxmlformats.org/officeDocument/2006/relationships/image" Target="media/image242.jpeg"/><Relationship Id="rId7" Type="http://schemas.openxmlformats.org/officeDocument/2006/relationships/footnotes" Target="footnotes.xml"/><Relationship Id="rId183" Type="http://schemas.openxmlformats.org/officeDocument/2006/relationships/image" Target="media/image108.png"/><Relationship Id="rId239" Type="http://schemas.openxmlformats.org/officeDocument/2006/relationships/image" Target="media/image144.png"/><Relationship Id="rId390" Type="http://schemas.openxmlformats.org/officeDocument/2006/relationships/image" Target="media/image248.png"/><Relationship Id="rId404" Type="http://schemas.openxmlformats.org/officeDocument/2006/relationships/image" Target="media/image259.emf"/><Relationship Id="rId446" Type="http://schemas.openxmlformats.org/officeDocument/2006/relationships/image" Target="media/image291.png"/><Relationship Id="rId250" Type="http://schemas.openxmlformats.org/officeDocument/2006/relationships/image" Target="media/image1470.png"/><Relationship Id="rId292" Type="http://schemas.openxmlformats.org/officeDocument/2006/relationships/image" Target="media/image181.png"/><Relationship Id="rId306" Type="http://schemas.openxmlformats.org/officeDocument/2006/relationships/image" Target="media/image193.png"/><Relationship Id="rId488" Type="http://schemas.openxmlformats.org/officeDocument/2006/relationships/image" Target="media/image333.png"/><Relationship Id="rId45" Type="http://schemas.openxmlformats.org/officeDocument/2006/relationships/image" Target="media/image13.png"/><Relationship Id="rId87" Type="http://schemas.openxmlformats.org/officeDocument/2006/relationships/image" Target="media/image41.png"/><Relationship Id="rId110" Type="http://schemas.openxmlformats.org/officeDocument/2006/relationships/image" Target="media/image57.png"/><Relationship Id="rId348" Type="http://schemas.openxmlformats.org/officeDocument/2006/relationships/image" Target="media/image224.jpeg"/><Relationship Id="rId152" Type="http://schemas.openxmlformats.org/officeDocument/2006/relationships/image" Target="media/image86.png"/><Relationship Id="rId194" Type="http://schemas.openxmlformats.org/officeDocument/2006/relationships/image" Target="media/image114.png"/><Relationship Id="rId208" Type="http://schemas.openxmlformats.org/officeDocument/2006/relationships/image" Target="media/image121.png"/><Relationship Id="rId415" Type="http://schemas.openxmlformats.org/officeDocument/2006/relationships/image" Target="media/image268.png"/><Relationship Id="rId457" Type="http://schemas.openxmlformats.org/officeDocument/2006/relationships/image" Target="media/image302.png"/><Relationship Id="rId261" Type="http://schemas.openxmlformats.org/officeDocument/2006/relationships/image" Target="media/image155.png"/><Relationship Id="rId499" Type="http://schemas.openxmlformats.org/officeDocument/2006/relationships/image" Target="media/image343.png"/><Relationship Id="rId14" Type="http://schemas.openxmlformats.org/officeDocument/2006/relationships/footer" Target="footer3.xml"/><Relationship Id="rId56" Type="http://schemas.openxmlformats.org/officeDocument/2006/relationships/oleObject" Target="embeddings/oleObject10.bin"/><Relationship Id="rId317" Type="http://schemas.openxmlformats.org/officeDocument/2006/relationships/oleObject" Target="embeddings/oleObject69.bin"/><Relationship Id="rId359" Type="http://schemas.openxmlformats.org/officeDocument/2006/relationships/image" Target="media/image233.png"/><Relationship Id="rId98" Type="http://schemas.openxmlformats.org/officeDocument/2006/relationships/image" Target="media/image51.jpeg"/><Relationship Id="rId121" Type="http://schemas.openxmlformats.org/officeDocument/2006/relationships/image" Target="media/image65.jpeg"/><Relationship Id="rId163" Type="http://schemas.openxmlformats.org/officeDocument/2006/relationships/image" Target="media/image93.png"/><Relationship Id="rId219" Type="http://schemas.openxmlformats.org/officeDocument/2006/relationships/image" Target="media/image127.png"/><Relationship Id="rId370" Type="http://schemas.openxmlformats.org/officeDocument/2006/relationships/image" Target="media/image239.wmf"/><Relationship Id="rId426" Type="http://schemas.openxmlformats.org/officeDocument/2006/relationships/image" Target="media/image274.jpeg"/><Relationship Id="rId230" Type="http://schemas.openxmlformats.org/officeDocument/2006/relationships/image" Target="media/image135.png"/><Relationship Id="rId468" Type="http://schemas.openxmlformats.org/officeDocument/2006/relationships/image" Target="media/image313.png"/><Relationship Id="rId25" Type="http://schemas.openxmlformats.org/officeDocument/2006/relationships/oleObject" Target="embeddings/oleObject1.bin"/><Relationship Id="rId67" Type="http://schemas.openxmlformats.org/officeDocument/2006/relationships/oleObject" Target="embeddings/oleObject12.bin"/><Relationship Id="rId272" Type="http://schemas.openxmlformats.org/officeDocument/2006/relationships/image" Target="media/image164.png"/><Relationship Id="rId328" Type="http://schemas.openxmlformats.org/officeDocument/2006/relationships/image" Target="media/image211.png"/><Relationship Id="rId132" Type="http://schemas.openxmlformats.org/officeDocument/2006/relationships/image" Target="media/image75.png"/><Relationship Id="rId174" Type="http://schemas.openxmlformats.org/officeDocument/2006/relationships/image" Target="media/image103.png"/><Relationship Id="rId381" Type="http://schemas.openxmlformats.org/officeDocument/2006/relationships/oleObject" Target="embeddings/oleObject87.bin"/><Relationship Id="rId241" Type="http://schemas.openxmlformats.org/officeDocument/2006/relationships/image" Target="media/image1410.png"/><Relationship Id="rId437" Type="http://schemas.openxmlformats.org/officeDocument/2006/relationships/image" Target="media/image284.png"/><Relationship Id="rId479" Type="http://schemas.openxmlformats.org/officeDocument/2006/relationships/image" Target="media/image324.png"/><Relationship Id="rId36" Type="http://schemas.openxmlformats.org/officeDocument/2006/relationships/oleObject" Target="embeddings/oleObject5.bin"/><Relationship Id="rId283" Type="http://schemas.openxmlformats.org/officeDocument/2006/relationships/image" Target="media/image174.png"/><Relationship Id="rId339" Type="http://schemas.openxmlformats.org/officeDocument/2006/relationships/hyperlink" Target="http://knology.chinaccm.com/phrase-2006112712251600450.html" TargetMode="External"/><Relationship Id="rId490" Type="http://schemas.openxmlformats.org/officeDocument/2006/relationships/oleObject" Target="embeddings/oleObject100.bin"/><Relationship Id="rId504" Type="http://schemas.openxmlformats.org/officeDocument/2006/relationships/theme" Target="theme/theme1.xml"/><Relationship Id="rId78" Type="http://schemas.openxmlformats.org/officeDocument/2006/relationships/oleObject" Target="embeddings/oleObject17.bin"/><Relationship Id="rId101" Type="http://schemas.openxmlformats.org/officeDocument/2006/relationships/oleObject" Target="embeddings/oleObject19.bin"/><Relationship Id="rId143" Type="http://schemas.openxmlformats.org/officeDocument/2006/relationships/image" Target="media/image81.png"/><Relationship Id="rId185" Type="http://schemas.openxmlformats.org/officeDocument/2006/relationships/oleObject" Target="embeddings/oleObject41.bin"/><Relationship Id="rId350" Type="http://schemas.openxmlformats.org/officeDocument/2006/relationships/image" Target="media/image226.jpeg"/><Relationship Id="rId406" Type="http://schemas.openxmlformats.org/officeDocument/2006/relationships/image" Target="media/image260.png"/><Relationship Id="rId9" Type="http://schemas.openxmlformats.org/officeDocument/2006/relationships/header" Target="header1.xml"/><Relationship Id="rId210" Type="http://schemas.openxmlformats.org/officeDocument/2006/relationships/image" Target="media/image122.png"/><Relationship Id="rId392" Type="http://schemas.openxmlformats.org/officeDocument/2006/relationships/image" Target="media/image250.png"/><Relationship Id="rId448" Type="http://schemas.openxmlformats.org/officeDocument/2006/relationships/image" Target="media/image293.png"/><Relationship Id="rId252" Type="http://schemas.openxmlformats.org/officeDocument/2006/relationships/image" Target="media/image1480.png"/><Relationship Id="rId294" Type="http://schemas.openxmlformats.org/officeDocument/2006/relationships/image" Target="media/image183.png"/><Relationship Id="rId308" Type="http://schemas.openxmlformats.org/officeDocument/2006/relationships/image" Target="media/image195.png"/><Relationship Id="rId47" Type="http://schemas.openxmlformats.org/officeDocument/2006/relationships/image" Target="media/image14.png"/><Relationship Id="rId89" Type="http://schemas.openxmlformats.org/officeDocument/2006/relationships/image" Target="media/image43.png"/><Relationship Id="rId112" Type="http://schemas.openxmlformats.org/officeDocument/2006/relationships/image" Target="media/image59.jpeg"/><Relationship Id="rId154" Type="http://schemas.openxmlformats.org/officeDocument/2006/relationships/image" Target="media/image87.png"/><Relationship Id="rId361" Type="http://schemas.openxmlformats.org/officeDocument/2006/relationships/oleObject" Target="embeddings/oleObject75.bin"/><Relationship Id="rId196" Type="http://schemas.openxmlformats.org/officeDocument/2006/relationships/image" Target="media/image115.png"/><Relationship Id="rId417" Type="http://schemas.openxmlformats.org/officeDocument/2006/relationships/image" Target="media/image269.png"/><Relationship Id="rId459" Type="http://schemas.openxmlformats.org/officeDocument/2006/relationships/image" Target="media/image304.png"/><Relationship Id="rId16" Type="http://schemas.openxmlformats.org/officeDocument/2006/relationships/footer" Target="footer4.xml"/><Relationship Id="rId221" Type="http://schemas.openxmlformats.org/officeDocument/2006/relationships/oleObject" Target="embeddings/oleObject58.bin"/><Relationship Id="rId263" Type="http://schemas.openxmlformats.org/officeDocument/2006/relationships/image" Target="media/image156.png"/><Relationship Id="rId319" Type="http://schemas.openxmlformats.org/officeDocument/2006/relationships/image" Target="media/image204.png"/><Relationship Id="rId470" Type="http://schemas.openxmlformats.org/officeDocument/2006/relationships/image" Target="media/image315.png"/><Relationship Id="rId58" Type="http://schemas.openxmlformats.org/officeDocument/2006/relationships/image" Target="media/image23.png"/><Relationship Id="rId123" Type="http://schemas.openxmlformats.org/officeDocument/2006/relationships/image" Target="media/image67.png"/><Relationship Id="rId330" Type="http://schemas.openxmlformats.org/officeDocument/2006/relationships/image" Target="media/image212.png"/><Relationship Id="rId165" Type="http://schemas.openxmlformats.org/officeDocument/2006/relationships/image" Target="media/image95.png"/><Relationship Id="rId372" Type="http://schemas.openxmlformats.org/officeDocument/2006/relationships/image" Target="media/image240.wmf"/><Relationship Id="rId428" Type="http://schemas.openxmlformats.org/officeDocument/2006/relationships/image" Target="media/image276.png"/><Relationship Id="rId232" Type="http://schemas.openxmlformats.org/officeDocument/2006/relationships/image" Target="media/image137.png"/><Relationship Id="rId274" Type="http://schemas.openxmlformats.org/officeDocument/2006/relationships/image" Target="media/image166.jpeg"/><Relationship Id="rId481" Type="http://schemas.openxmlformats.org/officeDocument/2006/relationships/image" Target="media/image326.png"/><Relationship Id="rId27" Type="http://schemas.openxmlformats.org/officeDocument/2006/relationships/oleObject" Target="embeddings/oleObject2.bin"/><Relationship Id="rId69" Type="http://schemas.openxmlformats.org/officeDocument/2006/relationships/oleObject" Target="embeddings/oleObject13.bin"/><Relationship Id="rId134" Type="http://schemas.openxmlformats.org/officeDocument/2006/relationships/image" Target="media/image76.png"/><Relationship Id="rId80" Type="http://schemas.openxmlformats.org/officeDocument/2006/relationships/image" Target="media/image38.png"/><Relationship Id="rId176" Type="http://schemas.openxmlformats.org/officeDocument/2006/relationships/image" Target="media/image104.png"/><Relationship Id="rId341" Type="http://schemas.openxmlformats.org/officeDocument/2006/relationships/oleObject" Target="embeddings/oleObject72.bin"/><Relationship Id="rId383" Type="http://schemas.openxmlformats.org/officeDocument/2006/relationships/oleObject" Target="embeddings/oleObject88.bin"/><Relationship Id="rId439" Type="http://schemas.openxmlformats.org/officeDocument/2006/relationships/header" Target="header12.xml"/><Relationship Id="rId201" Type="http://schemas.openxmlformats.org/officeDocument/2006/relationships/oleObject" Target="embeddings/oleObject49.bin"/><Relationship Id="rId243" Type="http://schemas.openxmlformats.org/officeDocument/2006/relationships/image" Target="media/image1430.png"/><Relationship Id="rId285" Type="http://schemas.openxmlformats.org/officeDocument/2006/relationships/image" Target="media/image175.jpeg"/><Relationship Id="rId450" Type="http://schemas.openxmlformats.org/officeDocument/2006/relationships/image" Target="media/image295.png"/><Relationship Id="rId38" Type="http://schemas.openxmlformats.org/officeDocument/2006/relationships/oleObject" Target="embeddings/oleObject6.bin"/><Relationship Id="rId103" Type="http://schemas.openxmlformats.org/officeDocument/2006/relationships/oleObject" Target="embeddings/oleObject20.bin"/><Relationship Id="rId310" Type="http://schemas.openxmlformats.org/officeDocument/2006/relationships/image" Target="media/image197.png"/><Relationship Id="rId492" Type="http://schemas.openxmlformats.org/officeDocument/2006/relationships/image" Target="media/image336.png"/><Relationship Id="rId91" Type="http://schemas.openxmlformats.org/officeDocument/2006/relationships/image" Target="media/image45.png"/><Relationship Id="rId145" Type="http://schemas.openxmlformats.org/officeDocument/2006/relationships/image" Target="media/image82.emf"/><Relationship Id="rId187" Type="http://schemas.openxmlformats.org/officeDocument/2006/relationships/oleObject" Target="embeddings/oleObject42.bin"/><Relationship Id="rId352" Type="http://schemas.openxmlformats.org/officeDocument/2006/relationships/image" Target="media/image228.png"/><Relationship Id="rId394" Type="http://schemas.openxmlformats.org/officeDocument/2006/relationships/image" Target="media/image252.jpeg"/><Relationship Id="rId408" Type="http://schemas.openxmlformats.org/officeDocument/2006/relationships/image" Target="media/image261.png"/><Relationship Id="rId212" Type="http://schemas.openxmlformats.org/officeDocument/2006/relationships/image" Target="media/image123.png"/><Relationship Id="rId254" Type="http://schemas.openxmlformats.org/officeDocument/2006/relationships/image" Target="media/image150.png"/><Relationship Id="rId49" Type="http://schemas.openxmlformats.org/officeDocument/2006/relationships/image" Target="media/image15.emf"/><Relationship Id="rId114" Type="http://schemas.openxmlformats.org/officeDocument/2006/relationships/image" Target="media/image61.png"/><Relationship Id="rId296" Type="http://schemas.openxmlformats.org/officeDocument/2006/relationships/image" Target="media/image185.png"/><Relationship Id="rId461" Type="http://schemas.openxmlformats.org/officeDocument/2006/relationships/image" Target="media/image306.png"/><Relationship Id="rId60" Type="http://schemas.openxmlformats.org/officeDocument/2006/relationships/image" Target="media/image25.png"/><Relationship Id="rId156" Type="http://schemas.openxmlformats.org/officeDocument/2006/relationships/image" Target="media/image89.png"/><Relationship Id="rId198" Type="http://schemas.openxmlformats.org/officeDocument/2006/relationships/image" Target="media/image116.png"/><Relationship Id="rId321" Type="http://schemas.openxmlformats.org/officeDocument/2006/relationships/header" Target="header8.xml"/><Relationship Id="rId363" Type="http://schemas.openxmlformats.org/officeDocument/2006/relationships/oleObject" Target="embeddings/oleObject76.bin"/><Relationship Id="rId419" Type="http://schemas.openxmlformats.org/officeDocument/2006/relationships/image" Target="media/image270.png"/><Relationship Id="rId223" Type="http://schemas.openxmlformats.org/officeDocument/2006/relationships/image" Target="media/image130.png"/><Relationship Id="rId430" Type="http://schemas.openxmlformats.org/officeDocument/2006/relationships/oleObject" Target="embeddings/oleObject98.bin"/><Relationship Id="rId18" Type="http://schemas.openxmlformats.org/officeDocument/2006/relationships/footer" Target="footer5.xml"/><Relationship Id="rId265" Type="http://schemas.openxmlformats.org/officeDocument/2006/relationships/image" Target="media/image157.png"/><Relationship Id="rId472" Type="http://schemas.openxmlformats.org/officeDocument/2006/relationships/image" Target="media/image317.png"/><Relationship Id="rId125" Type="http://schemas.openxmlformats.org/officeDocument/2006/relationships/image" Target="media/image69.png"/><Relationship Id="rId167" Type="http://schemas.openxmlformats.org/officeDocument/2006/relationships/image" Target="media/image97.png"/><Relationship Id="rId332" Type="http://schemas.openxmlformats.org/officeDocument/2006/relationships/oleObject" Target="embeddings/oleObject70.bin"/><Relationship Id="rId374" Type="http://schemas.openxmlformats.org/officeDocument/2006/relationships/oleObject" Target="embeddings/oleObject82.bin"/><Relationship Id="rId71" Type="http://schemas.openxmlformats.org/officeDocument/2006/relationships/oleObject" Target="embeddings/oleObject14.bin"/><Relationship Id="rId234"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image" Target="media/image6.png"/><Relationship Id="rId276" Type="http://schemas.openxmlformats.org/officeDocument/2006/relationships/oleObject" Target="embeddings/oleObject65.bin"/><Relationship Id="rId441" Type="http://schemas.openxmlformats.org/officeDocument/2006/relationships/image" Target="media/image286.jpeg"/><Relationship Id="rId483" Type="http://schemas.openxmlformats.org/officeDocument/2006/relationships/image" Target="media/image328.png"/><Relationship Id="rId40" Type="http://schemas.openxmlformats.org/officeDocument/2006/relationships/hyperlink" Target="https://baike.baidu.com/item/%E5%AF%BC%E4%BD%93/1017277" TargetMode="External"/><Relationship Id="rId136" Type="http://schemas.openxmlformats.org/officeDocument/2006/relationships/oleObject" Target="embeddings/oleObject24.bin"/><Relationship Id="rId178" Type="http://schemas.openxmlformats.org/officeDocument/2006/relationships/image" Target="media/image105.png"/><Relationship Id="rId301" Type="http://schemas.openxmlformats.org/officeDocument/2006/relationships/image" Target="media/image189.png"/><Relationship Id="rId343" Type="http://schemas.openxmlformats.org/officeDocument/2006/relationships/image" Target="media/image220.wmf"/><Relationship Id="rId82" Type="http://schemas.openxmlformats.org/officeDocument/2006/relationships/image" Target="media/image40.png"/><Relationship Id="rId203" Type="http://schemas.openxmlformats.org/officeDocument/2006/relationships/oleObject" Target="embeddings/oleObject50.bin"/><Relationship Id="rId385" Type="http://schemas.openxmlformats.org/officeDocument/2006/relationships/image" Target="media/image245.png"/><Relationship Id="rId245" Type="http://schemas.openxmlformats.org/officeDocument/2006/relationships/image" Target="media/image145.png"/><Relationship Id="rId287" Type="http://schemas.openxmlformats.org/officeDocument/2006/relationships/oleObject" Target="embeddings/oleObject67.bin"/><Relationship Id="rId410" Type="http://schemas.openxmlformats.org/officeDocument/2006/relationships/image" Target="media/image263.png"/><Relationship Id="rId452" Type="http://schemas.openxmlformats.org/officeDocument/2006/relationships/image" Target="media/image297.png"/><Relationship Id="rId494" Type="http://schemas.openxmlformats.org/officeDocument/2006/relationships/image" Target="media/image338.png"/><Relationship Id="rId105" Type="http://schemas.openxmlformats.org/officeDocument/2006/relationships/package" Target="embeddings/Microsoft_Visio_Drawing.vsdx"/><Relationship Id="rId147" Type="http://schemas.openxmlformats.org/officeDocument/2006/relationships/oleObject" Target="embeddings/oleObject29.bin"/><Relationship Id="rId312" Type="http://schemas.openxmlformats.org/officeDocument/2006/relationships/image" Target="media/image199.png"/><Relationship Id="rId354" Type="http://schemas.openxmlformats.org/officeDocument/2006/relationships/oleObject" Target="embeddings/oleObject73.bin"/><Relationship Id="rId51" Type="http://schemas.openxmlformats.org/officeDocument/2006/relationships/image" Target="media/image17.emf"/><Relationship Id="rId93" Type="http://schemas.openxmlformats.org/officeDocument/2006/relationships/image" Target="media/image46.emf"/><Relationship Id="rId189" Type="http://schemas.openxmlformats.org/officeDocument/2006/relationships/oleObject" Target="embeddings/oleObject43.bin"/><Relationship Id="rId396" Type="http://schemas.openxmlformats.org/officeDocument/2006/relationships/image" Target="media/image254.jpeg"/><Relationship Id="rId214" Type="http://schemas.openxmlformats.org/officeDocument/2006/relationships/image" Target="media/image124.png"/><Relationship Id="rId256" Type="http://schemas.openxmlformats.org/officeDocument/2006/relationships/image" Target="media/image152.png"/><Relationship Id="rId298" Type="http://schemas.microsoft.com/office/2007/relationships/hdphoto" Target="media/hdphoto1.wdp"/><Relationship Id="rId421" Type="http://schemas.openxmlformats.org/officeDocument/2006/relationships/image" Target="media/image272.wmf"/><Relationship Id="rId463" Type="http://schemas.openxmlformats.org/officeDocument/2006/relationships/image" Target="media/image308.png"/><Relationship Id="rId116" Type="http://schemas.openxmlformats.org/officeDocument/2006/relationships/image" Target="media/image63.png"/><Relationship Id="rId158" Type="http://schemas.openxmlformats.org/officeDocument/2006/relationships/image" Target="media/image90.png"/><Relationship Id="rId323" Type="http://schemas.openxmlformats.org/officeDocument/2006/relationships/hyperlink" Target="http://baike.baidu.com/view/1066926.htm" TargetMode="External"/><Relationship Id="rId20" Type="http://schemas.openxmlformats.org/officeDocument/2006/relationships/footer" Target="footer6.xml"/><Relationship Id="rId62" Type="http://schemas.openxmlformats.org/officeDocument/2006/relationships/oleObject" Target="embeddings/oleObject11.bin"/><Relationship Id="rId365" Type="http://schemas.openxmlformats.org/officeDocument/2006/relationships/oleObject" Target="embeddings/oleObject77.bin"/><Relationship Id="rId225" Type="http://schemas.openxmlformats.org/officeDocument/2006/relationships/oleObject" Target="embeddings/oleObject59.bin"/><Relationship Id="rId267" Type="http://schemas.openxmlformats.org/officeDocument/2006/relationships/image" Target="media/image159.png"/><Relationship Id="rId432" Type="http://schemas.openxmlformats.org/officeDocument/2006/relationships/image" Target="media/image279.emf"/><Relationship Id="rId474" Type="http://schemas.openxmlformats.org/officeDocument/2006/relationships/image" Target="media/image319.png"/><Relationship Id="rId127" Type="http://schemas.openxmlformats.org/officeDocument/2006/relationships/image" Target="media/image71.png"/><Relationship Id="rId10" Type="http://schemas.openxmlformats.org/officeDocument/2006/relationships/header" Target="header2.xml"/><Relationship Id="rId31" Type="http://schemas.openxmlformats.org/officeDocument/2006/relationships/image" Target="media/image7.png"/><Relationship Id="rId52" Type="http://schemas.openxmlformats.org/officeDocument/2006/relationships/image" Target="media/image18.png"/><Relationship Id="rId73" Type="http://schemas.openxmlformats.org/officeDocument/2006/relationships/image" Target="media/image34.png"/><Relationship Id="rId94" Type="http://schemas.openxmlformats.org/officeDocument/2006/relationships/image" Target="media/image47.emf"/><Relationship Id="rId148" Type="http://schemas.openxmlformats.org/officeDocument/2006/relationships/image" Target="media/image84.png"/><Relationship Id="rId169" Type="http://schemas.openxmlformats.org/officeDocument/2006/relationships/image" Target="media/image99.png"/><Relationship Id="rId334" Type="http://schemas.openxmlformats.org/officeDocument/2006/relationships/image" Target="media/image215.png"/><Relationship Id="rId355" Type="http://schemas.openxmlformats.org/officeDocument/2006/relationships/image" Target="media/image230.png"/><Relationship Id="rId376" Type="http://schemas.openxmlformats.org/officeDocument/2006/relationships/oleObject" Target="embeddings/oleObject84.bin"/><Relationship Id="rId397" Type="http://schemas.openxmlformats.org/officeDocument/2006/relationships/image" Target="media/image255.wmf"/><Relationship Id="rId4" Type="http://schemas.openxmlformats.org/officeDocument/2006/relationships/styles" Target="styles.xml"/><Relationship Id="rId180" Type="http://schemas.openxmlformats.org/officeDocument/2006/relationships/oleObject" Target="embeddings/oleObject39.bin"/><Relationship Id="rId215" Type="http://schemas.openxmlformats.org/officeDocument/2006/relationships/oleObject" Target="embeddings/oleObject56.bin"/><Relationship Id="rId236" Type="http://schemas.openxmlformats.org/officeDocument/2006/relationships/image" Target="media/image141.png"/><Relationship Id="rId257" Type="http://schemas.openxmlformats.org/officeDocument/2006/relationships/oleObject" Target="embeddings/oleObject61.bin"/><Relationship Id="rId278" Type="http://schemas.openxmlformats.org/officeDocument/2006/relationships/image" Target="media/image169.png"/><Relationship Id="rId401" Type="http://schemas.openxmlformats.org/officeDocument/2006/relationships/image" Target="media/image257.png"/><Relationship Id="rId422" Type="http://schemas.openxmlformats.org/officeDocument/2006/relationships/oleObject" Target="embeddings/oleObject95.bin"/><Relationship Id="rId443" Type="http://schemas.openxmlformats.org/officeDocument/2006/relationships/image" Target="media/image288.png"/><Relationship Id="rId464" Type="http://schemas.openxmlformats.org/officeDocument/2006/relationships/image" Target="media/image309.png"/><Relationship Id="rId303" Type="http://schemas.openxmlformats.org/officeDocument/2006/relationships/image" Target="media/image191.png"/><Relationship Id="rId485" Type="http://schemas.openxmlformats.org/officeDocument/2006/relationships/image" Target="media/image330.png"/><Relationship Id="rId42" Type="http://schemas.openxmlformats.org/officeDocument/2006/relationships/hyperlink" Target="https://baike.baidu.com/item/%E7%94%B5%E9%98%BB/67407" TargetMode="External"/><Relationship Id="rId84" Type="http://schemas.openxmlformats.org/officeDocument/2006/relationships/image" Target="media/image380.png"/><Relationship Id="rId138" Type="http://schemas.openxmlformats.org/officeDocument/2006/relationships/oleObject" Target="embeddings/oleObject25.bin"/><Relationship Id="rId345" Type="http://schemas.openxmlformats.org/officeDocument/2006/relationships/image" Target="media/image222.png"/><Relationship Id="rId387" Type="http://schemas.openxmlformats.org/officeDocument/2006/relationships/oleObject" Target="embeddings/oleObject89.bin"/><Relationship Id="rId191" Type="http://schemas.openxmlformats.org/officeDocument/2006/relationships/oleObject" Target="embeddings/oleObject44.bin"/><Relationship Id="rId205" Type="http://schemas.openxmlformats.org/officeDocument/2006/relationships/oleObject" Target="embeddings/oleObject51.bin"/><Relationship Id="rId247" Type="http://schemas.openxmlformats.org/officeDocument/2006/relationships/image" Target="media/image147.png"/><Relationship Id="rId412" Type="http://schemas.openxmlformats.org/officeDocument/2006/relationships/image" Target="media/image265.png"/><Relationship Id="rId107" Type="http://schemas.openxmlformats.org/officeDocument/2006/relationships/oleObject" Target="embeddings/oleObject21.bin"/><Relationship Id="rId289" Type="http://schemas.openxmlformats.org/officeDocument/2006/relationships/image" Target="media/image178.png"/><Relationship Id="rId454" Type="http://schemas.openxmlformats.org/officeDocument/2006/relationships/image" Target="media/image299.png"/><Relationship Id="rId496" Type="http://schemas.openxmlformats.org/officeDocument/2006/relationships/image" Target="media/image340.png"/><Relationship Id="rId11" Type="http://schemas.openxmlformats.org/officeDocument/2006/relationships/footer" Target="footer1.xml"/><Relationship Id="rId53" Type="http://schemas.openxmlformats.org/officeDocument/2006/relationships/image" Target="media/image19.emf"/><Relationship Id="rId149" Type="http://schemas.openxmlformats.org/officeDocument/2006/relationships/oleObject" Target="embeddings/oleObject30.bin"/><Relationship Id="rId314" Type="http://schemas.openxmlformats.org/officeDocument/2006/relationships/oleObject" Target="embeddings/oleObject68.bin"/><Relationship Id="rId356" Type="http://schemas.openxmlformats.org/officeDocument/2006/relationships/oleObject" Target="embeddings/oleObject74.bin"/><Relationship Id="rId398" Type="http://schemas.openxmlformats.org/officeDocument/2006/relationships/oleObject" Target="embeddings/oleObject91.bin"/><Relationship Id="rId95" Type="http://schemas.openxmlformats.org/officeDocument/2006/relationships/image" Target="media/image48.png"/><Relationship Id="rId160" Type="http://schemas.openxmlformats.org/officeDocument/2006/relationships/image" Target="media/image91.png"/><Relationship Id="rId216" Type="http://schemas.openxmlformats.org/officeDocument/2006/relationships/image" Target="media/image125.png"/><Relationship Id="rId423" Type="http://schemas.openxmlformats.org/officeDocument/2006/relationships/oleObject" Target="embeddings/oleObject96.bin"/><Relationship Id="rId258" Type="http://schemas.openxmlformats.org/officeDocument/2006/relationships/image" Target="media/image153.png"/><Relationship Id="rId465" Type="http://schemas.openxmlformats.org/officeDocument/2006/relationships/image" Target="media/image310.png"/><Relationship Id="rId22" Type="http://schemas.openxmlformats.org/officeDocument/2006/relationships/image" Target="media/image2.emf"/><Relationship Id="rId64" Type="http://schemas.openxmlformats.org/officeDocument/2006/relationships/image" Target="media/image28.emf"/><Relationship Id="rId118" Type="http://schemas.openxmlformats.org/officeDocument/2006/relationships/image" Target="media/image620.png"/><Relationship Id="rId325" Type="http://schemas.openxmlformats.org/officeDocument/2006/relationships/image" Target="media/image208.emf"/><Relationship Id="rId367" Type="http://schemas.openxmlformats.org/officeDocument/2006/relationships/oleObject" Target="embeddings/oleObject78.bin"/><Relationship Id="rId171" Type="http://schemas.openxmlformats.org/officeDocument/2006/relationships/image" Target="media/image101.png"/><Relationship Id="rId227" Type="http://schemas.openxmlformats.org/officeDocument/2006/relationships/oleObject" Target="embeddings/oleObject60.bin"/><Relationship Id="rId269" Type="http://schemas.openxmlformats.org/officeDocument/2006/relationships/image" Target="media/image161.png"/><Relationship Id="rId434" Type="http://schemas.openxmlformats.org/officeDocument/2006/relationships/image" Target="media/image281.png"/><Relationship Id="rId476" Type="http://schemas.openxmlformats.org/officeDocument/2006/relationships/image" Target="media/image321.png"/><Relationship Id="rId33" Type="http://schemas.openxmlformats.org/officeDocument/2006/relationships/oleObject" Target="embeddings/oleObject4.bin"/><Relationship Id="rId129" Type="http://schemas.openxmlformats.org/officeDocument/2006/relationships/image" Target="media/image73.emf"/><Relationship Id="rId280" Type="http://schemas.openxmlformats.org/officeDocument/2006/relationships/image" Target="media/image171.jpeg"/><Relationship Id="rId336" Type="http://schemas.openxmlformats.org/officeDocument/2006/relationships/image" Target="media/image217.png"/><Relationship Id="rId501" Type="http://schemas.openxmlformats.org/officeDocument/2006/relationships/image" Target="media/image345.png"/><Relationship Id="rId75" Type="http://schemas.openxmlformats.org/officeDocument/2006/relationships/image" Target="media/image35.png"/><Relationship Id="rId140" Type="http://schemas.openxmlformats.org/officeDocument/2006/relationships/oleObject" Target="embeddings/oleObject26.bin"/><Relationship Id="rId182" Type="http://schemas.openxmlformats.org/officeDocument/2006/relationships/oleObject" Target="embeddings/oleObject40.bin"/><Relationship Id="rId378" Type="http://schemas.openxmlformats.org/officeDocument/2006/relationships/image" Target="media/image241.jpeg"/><Relationship Id="rId403" Type="http://schemas.openxmlformats.org/officeDocument/2006/relationships/image" Target="media/image258.png"/><Relationship Id="rId6" Type="http://schemas.openxmlformats.org/officeDocument/2006/relationships/webSettings" Target="webSettings.xml"/><Relationship Id="rId238" Type="http://schemas.openxmlformats.org/officeDocument/2006/relationships/image" Target="media/image143.png"/><Relationship Id="rId445" Type="http://schemas.openxmlformats.org/officeDocument/2006/relationships/image" Target="media/image290.png"/><Relationship Id="rId487" Type="http://schemas.openxmlformats.org/officeDocument/2006/relationships/image" Target="media/image332.png"/><Relationship Id="rId291" Type="http://schemas.openxmlformats.org/officeDocument/2006/relationships/image" Target="media/image180.png"/><Relationship Id="rId305" Type="http://schemas.openxmlformats.org/officeDocument/2006/relationships/image" Target="media/image192.png"/><Relationship Id="rId347" Type="http://schemas.openxmlformats.org/officeDocument/2006/relationships/image" Target="media/image223.jpeg"/><Relationship Id="rId44" Type="http://schemas.openxmlformats.org/officeDocument/2006/relationships/oleObject" Target="embeddings/oleObject7.bin"/><Relationship Id="rId86" Type="http://schemas.openxmlformats.org/officeDocument/2006/relationships/image" Target="media/image400.png"/><Relationship Id="rId151" Type="http://schemas.openxmlformats.org/officeDocument/2006/relationships/oleObject" Target="embeddings/oleObject31.bin"/><Relationship Id="rId389" Type="http://schemas.openxmlformats.org/officeDocument/2006/relationships/oleObject" Target="embeddings/oleObject90.bin"/><Relationship Id="rId193" Type="http://schemas.openxmlformats.org/officeDocument/2006/relationships/oleObject" Target="embeddings/oleObject45.bin"/><Relationship Id="rId207" Type="http://schemas.openxmlformats.org/officeDocument/2006/relationships/oleObject" Target="embeddings/oleObject52.bin"/><Relationship Id="rId249" Type="http://schemas.openxmlformats.org/officeDocument/2006/relationships/image" Target="media/image1460.png"/><Relationship Id="rId414" Type="http://schemas.openxmlformats.org/officeDocument/2006/relationships/image" Target="media/image267.png"/><Relationship Id="rId456" Type="http://schemas.openxmlformats.org/officeDocument/2006/relationships/image" Target="media/image301.png"/><Relationship Id="rId498" Type="http://schemas.openxmlformats.org/officeDocument/2006/relationships/image" Target="media/image342.png"/><Relationship Id="rId13" Type="http://schemas.openxmlformats.org/officeDocument/2006/relationships/header" Target="header3.xml"/><Relationship Id="rId109" Type="http://schemas.openxmlformats.org/officeDocument/2006/relationships/hyperlink" Target="https://baike.baidu.com/item/%E9%98%BB%E6%8A%97%E5%8C%B9%E9%85%8D%E5%99%A8" TargetMode="External"/><Relationship Id="rId260" Type="http://schemas.openxmlformats.org/officeDocument/2006/relationships/image" Target="media/image154.png"/><Relationship Id="rId316" Type="http://schemas.openxmlformats.org/officeDocument/2006/relationships/image" Target="media/image202.png"/><Relationship Id="rId55" Type="http://schemas.openxmlformats.org/officeDocument/2006/relationships/image" Target="media/image21.png"/><Relationship Id="rId97" Type="http://schemas.openxmlformats.org/officeDocument/2006/relationships/image" Target="media/image50.jpeg"/><Relationship Id="rId120" Type="http://schemas.openxmlformats.org/officeDocument/2006/relationships/image" Target="media/image64.png"/><Relationship Id="rId358" Type="http://schemas.openxmlformats.org/officeDocument/2006/relationships/image" Target="media/image232.png"/><Relationship Id="rId162" Type="http://schemas.openxmlformats.org/officeDocument/2006/relationships/image" Target="media/image92.png"/><Relationship Id="rId218" Type="http://schemas.openxmlformats.org/officeDocument/2006/relationships/image" Target="media/image126.png"/><Relationship Id="rId425" Type="http://schemas.openxmlformats.org/officeDocument/2006/relationships/image" Target="media/image273.jpeg"/><Relationship Id="rId467" Type="http://schemas.openxmlformats.org/officeDocument/2006/relationships/image" Target="media/image312.png"/><Relationship Id="rId271" Type="http://schemas.openxmlformats.org/officeDocument/2006/relationships/image" Target="media/image163.png"/><Relationship Id="rId24" Type="http://schemas.openxmlformats.org/officeDocument/2006/relationships/image" Target="media/image3.png"/><Relationship Id="rId66" Type="http://schemas.openxmlformats.org/officeDocument/2006/relationships/image" Target="media/image30.png"/><Relationship Id="rId131" Type="http://schemas.openxmlformats.org/officeDocument/2006/relationships/oleObject" Target="embeddings/oleObject22.bin"/><Relationship Id="rId327" Type="http://schemas.openxmlformats.org/officeDocument/2006/relationships/image" Target="media/image210.png"/><Relationship Id="rId369" Type="http://schemas.openxmlformats.org/officeDocument/2006/relationships/image" Target="media/image238.jpeg"/><Relationship Id="rId173" Type="http://schemas.openxmlformats.org/officeDocument/2006/relationships/image" Target="media/image102.png"/><Relationship Id="rId229" Type="http://schemas.openxmlformats.org/officeDocument/2006/relationships/image" Target="media/image134.png"/><Relationship Id="rId380" Type="http://schemas.openxmlformats.org/officeDocument/2006/relationships/oleObject" Target="embeddings/oleObject86.bin"/><Relationship Id="rId436" Type="http://schemas.openxmlformats.org/officeDocument/2006/relationships/image" Target="media/image283.emf"/><Relationship Id="rId478" Type="http://schemas.openxmlformats.org/officeDocument/2006/relationships/image" Target="media/image323.png"/><Relationship Id="rId35" Type="http://schemas.openxmlformats.org/officeDocument/2006/relationships/image" Target="media/image10.png"/><Relationship Id="rId77" Type="http://schemas.openxmlformats.org/officeDocument/2006/relationships/image" Target="media/image36.png"/><Relationship Id="rId100" Type="http://schemas.openxmlformats.org/officeDocument/2006/relationships/image" Target="media/image53.png"/><Relationship Id="rId282" Type="http://schemas.openxmlformats.org/officeDocument/2006/relationships/image" Target="media/image173.png"/><Relationship Id="rId338" Type="http://schemas.openxmlformats.org/officeDocument/2006/relationships/hyperlink" Target="http://knology.chinaccm.com/phrase-2006030711003700310.html" TargetMode="External"/><Relationship Id="rId503" Type="http://schemas.openxmlformats.org/officeDocument/2006/relationships/fontTable" Target="fontTable.xml"/><Relationship Id="rId8" Type="http://schemas.openxmlformats.org/officeDocument/2006/relationships/endnotes" Target="endnotes.xml"/><Relationship Id="rId142" Type="http://schemas.openxmlformats.org/officeDocument/2006/relationships/oleObject" Target="embeddings/oleObject27.bin"/><Relationship Id="rId184" Type="http://schemas.openxmlformats.org/officeDocument/2006/relationships/image" Target="media/image109.png"/><Relationship Id="rId391" Type="http://schemas.openxmlformats.org/officeDocument/2006/relationships/image" Target="media/image249.png"/><Relationship Id="rId405" Type="http://schemas.openxmlformats.org/officeDocument/2006/relationships/oleObject" Target="embeddings/Microsoft_Visio_2003-2010_Drawing.vsd"/><Relationship Id="rId447" Type="http://schemas.openxmlformats.org/officeDocument/2006/relationships/image" Target="media/image292.png"/><Relationship Id="rId251" Type="http://schemas.openxmlformats.org/officeDocument/2006/relationships/image" Target="media/image1450.png"/><Relationship Id="rId489" Type="http://schemas.openxmlformats.org/officeDocument/2006/relationships/image" Target="media/image334.png"/><Relationship Id="rId46" Type="http://schemas.openxmlformats.org/officeDocument/2006/relationships/oleObject" Target="embeddings/oleObject8.bin"/><Relationship Id="rId293" Type="http://schemas.openxmlformats.org/officeDocument/2006/relationships/image" Target="media/image182.png"/><Relationship Id="rId307" Type="http://schemas.openxmlformats.org/officeDocument/2006/relationships/image" Target="media/image194.png"/><Relationship Id="rId349" Type="http://schemas.openxmlformats.org/officeDocument/2006/relationships/image" Target="media/image225.png"/><Relationship Id="rId88" Type="http://schemas.openxmlformats.org/officeDocument/2006/relationships/image" Target="media/image42.png"/><Relationship Id="rId111" Type="http://schemas.openxmlformats.org/officeDocument/2006/relationships/image" Target="media/image58.jpeg"/><Relationship Id="rId153" Type="http://schemas.openxmlformats.org/officeDocument/2006/relationships/oleObject" Target="embeddings/oleObject32.bin"/><Relationship Id="rId195" Type="http://schemas.openxmlformats.org/officeDocument/2006/relationships/oleObject" Target="embeddings/oleObject46.bin"/><Relationship Id="rId209" Type="http://schemas.openxmlformats.org/officeDocument/2006/relationships/oleObject" Target="embeddings/oleObject53.bin"/><Relationship Id="rId360" Type="http://schemas.openxmlformats.org/officeDocument/2006/relationships/image" Target="media/image234.wmf"/><Relationship Id="rId416" Type="http://schemas.openxmlformats.org/officeDocument/2006/relationships/oleObject" Target="embeddings/oleObject93.bin"/><Relationship Id="rId220" Type="http://schemas.openxmlformats.org/officeDocument/2006/relationships/image" Target="media/image128.png"/><Relationship Id="rId458" Type="http://schemas.openxmlformats.org/officeDocument/2006/relationships/image" Target="media/image303.png"/><Relationship Id="rId15" Type="http://schemas.openxmlformats.org/officeDocument/2006/relationships/header" Target="header4.xml"/><Relationship Id="rId57" Type="http://schemas.openxmlformats.org/officeDocument/2006/relationships/image" Target="media/image22.png"/><Relationship Id="rId262" Type="http://schemas.openxmlformats.org/officeDocument/2006/relationships/oleObject" Target="embeddings/oleObject63.bin"/><Relationship Id="rId318" Type="http://schemas.openxmlformats.org/officeDocument/2006/relationships/image" Target="media/image203.png"/><Relationship Id="rId99" Type="http://schemas.openxmlformats.org/officeDocument/2006/relationships/image" Target="media/image52.png"/><Relationship Id="rId122" Type="http://schemas.openxmlformats.org/officeDocument/2006/relationships/image" Target="media/image66.png"/><Relationship Id="rId164" Type="http://schemas.openxmlformats.org/officeDocument/2006/relationships/image" Target="media/image94.png"/><Relationship Id="rId371" Type="http://schemas.openxmlformats.org/officeDocument/2006/relationships/oleObject" Target="embeddings/oleObject80.bin"/><Relationship Id="rId427" Type="http://schemas.openxmlformats.org/officeDocument/2006/relationships/image" Target="media/image275.png"/><Relationship Id="rId469" Type="http://schemas.openxmlformats.org/officeDocument/2006/relationships/image" Target="media/image314.png"/><Relationship Id="rId26" Type="http://schemas.openxmlformats.org/officeDocument/2006/relationships/image" Target="media/image4.png"/><Relationship Id="rId231" Type="http://schemas.openxmlformats.org/officeDocument/2006/relationships/image" Target="media/image136.png"/><Relationship Id="rId273" Type="http://schemas.openxmlformats.org/officeDocument/2006/relationships/image" Target="media/image165.jpeg"/><Relationship Id="rId329" Type="http://schemas.openxmlformats.org/officeDocument/2006/relationships/header" Target="header9.xml"/><Relationship Id="rId480" Type="http://schemas.openxmlformats.org/officeDocument/2006/relationships/image" Target="media/image325.png"/><Relationship Id="rId68" Type="http://schemas.openxmlformats.org/officeDocument/2006/relationships/image" Target="media/image31.png"/><Relationship Id="rId133" Type="http://schemas.openxmlformats.org/officeDocument/2006/relationships/oleObject" Target="embeddings/oleObject23.bin"/><Relationship Id="rId175" Type="http://schemas.openxmlformats.org/officeDocument/2006/relationships/oleObject" Target="embeddings/oleObject37.bin"/><Relationship Id="rId340" Type="http://schemas.openxmlformats.org/officeDocument/2006/relationships/image" Target="media/image218.png"/><Relationship Id="rId200" Type="http://schemas.openxmlformats.org/officeDocument/2006/relationships/image" Target="media/image117.png"/><Relationship Id="rId382" Type="http://schemas.openxmlformats.org/officeDocument/2006/relationships/image" Target="media/image243.wmf"/><Relationship Id="rId438" Type="http://schemas.openxmlformats.org/officeDocument/2006/relationships/oleObject" Target="embeddings/oleObject99.bin"/><Relationship Id="rId242" Type="http://schemas.openxmlformats.org/officeDocument/2006/relationships/image" Target="media/image1420.png"/><Relationship Id="rId284" Type="http://schemas.openxmlformats.org/officeDocument/2006/relationships/oleObject" Target="embeddings/oleObject66.bin"/><Relationship Id="rId491" Type="http://schemas.openxmlformats.org/officeDocument/2006/relationships/image" Target="media/image335.png"/><Relationship Id="rId37" Type="http://schemas.openxmlformats.org/officeDocument/2006/relationships/image" Target="media/image11.png"/><Relationship Id="rId79" Type="http://schemas.openxmlformats.org/officeDocument/2006/relationships/image" Target="media/image37.png"/><Relationship Id="rId102" Type="http://schemas.openxmlformats.org/officeDocument/2006/relationships/image" Target="media/image54.png"/><Relationship Id="rId144" Type="http://schemas.openxmlformats.org/officeDocument/2006/relationships/oleObject" Target="embeddings/oleObject28.bin"/><Relationship Id="rId90" Type="http://schemas.openxmlformats.org/officeDocument/2006/relationships/image" Target="media/image44.emf"/><Relationship Id="rId186" Type="http://schemas.openxmlformats.org/officeDocument/2006/relationships/image" Target="media/image110.png"/><Relationship Id="rId351" Type="http://schemas.openxmlformats.org/officeDocument/2006/relationships/image" Target="media/image227.jpeg"/><Relationship Id="rId393" Type="http://schemas.openxmlformats.org/officeDocument/2006/relationships/image" Target="media/image251.png"/><Relationship Id="rId407" Type="http://schemas.openxmlformats.org/officeDocument/2006/relationships/oleObject" Target="embeddings/Microsoft_Visio_2003-2010_Drawing1.vsd"/><Relationship Id="rId449" Type="http://schemas.openxmlformats.org/officeDocument/2006/relationships/image" Target="media/image294.png"/><Relationship Id="rId211" Type="http://schemas.openxmlformats.org/officeDocument/2006/relationships/oleObject" Target="embeddings/oleObject54.bin"/><Relationship Id="rId253" Type="http://schemas.openxmlformats.org/officeDocument/2006/relationships/image" Target="media/image149.png"/><Relationship Id="rId295" Type="http://schemas.openxmlformats.org/officeDocument/2006/relationships/image" Target="media/image184.png"/><Relationship Id="rId309" Type="http://schemas.openxmlformats.org/officeDocument/2006/relationships/image" Target="media/image196.png"/><Relationship Id="rId460" Type="http://schemas.openxmlformats.org/officeDocument/2006/relationships/image" Target="media/image305.png"/><Relationship Id="rId48" Type="http://schemas.openxmlformats.org/officeDocument/2006/relationships/oleObject" Target="embeddings/oleObject9.bin"/><Relationship Id="rId113" Type="http://schemas.openxmlformats.org/officeDocument/2006/relationships/image" Target="media/image60.png"/><Relationship Id="rId320" Type="http://schemas.openxmlformats.org/officeDocument/2006/relationships/image" Target="media/image205.png"/><Relationship Id="rId155" Type="http://schemas.openxmlformats.org/officeDocument/2006/relationships/image" Target="media/image88.png"/><Relationship Id="rId197" Type="http://schemas.openxmlformats.org/officeDocument/2006/relationships/oleObject" Target="embeddings/oleObject47.bin"/><Relationship Id="rId362" Type="http://schemas.openxmlformats.org/officeDocument/2006/relationships/image" Target="media/image235.wmf"/><Relationship Id="rId418" Type="http://schemas.openxmlformats.org/officeDocument/2006/relationships/oleObject" Target="embeddings/oleObject94.bin"/><Relationship Id="rId222" Type="http://schemas.openxmlformats.org/officeDocument/2006/relationships/image" Target="media/image129.png"/><Relationship Id="rId264" Type="http://schemas.openxmlformats.org/officeDocument/2006/relationships/oleObject" Target="embeddings/oleObject64.bin"/><Relationship Id="rId471" Type="http://schemas.openxmlformats.org/officeDocument/2006/relationships/image" Target="media/image316.png"/><Relationship Id="rId17" Type="http://schemas.openxmlformats.org/officeDocument/2006/relationships/header" Target="header5.xml"/><Relationship Id="rId59" Type="http://schemas.openxmlformats.org/officeDocument/2006/relationships/image" Target="media/image24.emf"/><Relationship Id="rId124" Type="http://schemas.openxmlformats.org/officeDocument/2006/relationships/image" Target="media/image68.png"/><Relationship Id="rId70" Type="http://schemas.openxmlformats.org/officeDocument/2006/relationships/image" Target="media/image32.png"/><Relationship Id="rId166" Type="http://schemas.openxmlformats.org/officeDocument/2006/relationships/image" Target="media/image96.png"/><Relationship Id="rId331" Type="http://schemas.openxmlformats.org/officeDocument/2006/relationships/image" Target="media/image213.png"/><Relationship Id="rId373" Type="http://schemas.openxmlformats.org/officeDocument/2006/relationships/oleObject" Target="embeddings/oleObject81.bin"/><Relationship Id="rId429" Type="http://schemas.openxmlformats.org/officeDocument/2006/relationships/image" Target="media/image277.png"/><Relationship Id="rId1" Type="http://schemas.openxmlformats.org/officeDocument/2006/relationships/customXml" Target="../customXml/item1.xml"/><Relationship Id="rId233" Type="http://schemas.openxmlformats.org/officeDocument/2006/relationships/image" Target="media/image138.png"/><Relationship Id="rId440" Type="http://schemas.openxmlformats.org/officeDocument/2006/relationships/image" Target="media/image285.png"/><Relationship Id="rId28" Type="http://schemas.openxmlformats.org/officeDocument/2006/relationships/image" Target="media/image5.png"/><Relationship Id="rId275" Type="http://schemas.openxmlformats.org/officeDocument/2006/relationships/image" Target="media/image167.wmf"/><Relationship Id="rId300" Type="http://schemas.openxmlformats.org/officeDocument/2006/relationships/image" Target="media/image188.png"/><Relationship Id="rId482" Type="http://schemas.openxmlformats.org/officeDocument/2006/relationships/image" Target="media/image327.jpeg"/><Relationship Id="rId81" Type="http://schemas.openxmlformats.org/officeDocument/2006/relationships/image" Target="media/image39.png"/><Relationship Id="rId135" Type="http://schemas.openxmlformats.org/officeDocument/2006/relationships/image" Target="media/image77.png"/><Relationship Id="rId177" Type="http://schemas.openxmlformats.org/officeDocument/2006/relationships/oleObject" Target="embeddings/oleObject38.bin"/><Relationship Id="rId342" Type="http://schemas.openxmlformats.org/officeDocument/2006/relationships/image" Target="media/image219.emf"/><Relationship Id="rId384" Type="http://schemas.openxmlformats.org/officeDocument/2006/relationships/image" Target="media/image244.jpeg"/><Relationship Id="rId202" Type="http://schemas.openxmlformats.org/officeDocument/2006/relationships/image" Target="media/image118.png"/><Relationship Id="rId244" Type="http://schemas.openxmlformats.org/officeDocument/2006/relationships/image" Target="media/image1440.png"/><Relationship Id="rId39" Type="http://schemas.openxmlformats.org/officeDocument/2006/relationships/hyperlink" Target="https://baike.baidu.com/item/%E7%94%B5%E6%B5%81/268192" TargetMode="External"/><Relationship Id="rId286" Type="http://schemas.openxmlformats.org/officeDocument/2006/relationships/image" Target="media/image176.png"/><Relationship Id="rId451" Type="http://schemas.openxmlformats.org/officeDocument/2006/relationships/image" Target="media/image296.png"/><Relationship Id="rId493" Type="http://schemas.openxmlformats.org/officeDocument/2006/relationships/image" Target="media/image337.png"/><Relationship Id="rId50" Type="http://schemas.openxmlformats.org/officeDocument/2006/relationships/image" Target="media/image16.emf"/><Relationship Id="rId104" Type="http://schemas.openxmlformats.org/officeDocument/2006/relationships/image" Target="media/image55.emf"/><Relationship Id="rId146" Type="http://schemas.openxmlformats.org/officeDocument/2006/relationships/image" Target="media/image83.png"/><Relationship Id="rId188" Type="http://schemas.openxmlformats.org/officeDocument/2006/relationships/image" Target="media/image111.png"/><Relationship Id="rId311" Type="http://schemas.openxmlformats.org/officeDocument/2006/relationships/image" Target="media/image198.png"/><Relationship Id="rId353" Type="http://schemas.openxmlformats.org/officeDocument/2006/relationships/image" Target="media/image229.png"/><Relationship Id="rId395" Type="http://schemas.openxmlformats.org/officeDocument/2006/relationships/image" Target="media/image253.jpeg"/><Relationship Id="rId409" Type="http://schemas.openxmlformats.org/officeDocument/2006/relationships/image" Target="media/image262.png"/><Relationship Id="rId92" Type="http://schemas.openxmlformats.org/officeDocument/2006/relationships/oleObject" Target="embeddings/oleObject18.bin"/><Relationship Id="rId213" Type="http://schemas.openxmlformats.org/officeDocument/2006/relationships/oleObject" Target="embeddings/oleObject55.bin"/><Relationship Id="rId420" Type="http://schemas.openxmlformats.org/officeDocument/2006/relationships/image" Target="media/image271.png"/><Relationship Id="rId255" Type="http://schemas.openxmlformats.org/officeDocument/2006/relationships/image" Target="media/image151.png"/><Relationship Id="rId297" Type="http://schemas.openxmlformats.org/officeDocument/2006/relationships/image" Target="media/image186.png"/><Relationship Id="rId462" Type="http://schemas.openxmlformats.org/officeDocument/2006/relationships/image" Target="media/image307.png"/><Relationship Id="rId115" Type="http://schemas.openxmlformats.org/officeDocument/2006/relationships/image" Target="media/image62.png"/><Relationship Id="rId157" Type="http://schemas.openxmlformats.org/officeDocument/2006/relationships/oleObject" Target="embeddings/oleObject33.bin"/><Relationship Id="rId322" Type="http://schemas.openxmlformats.org/officeDocument/2006/relationships/image" Target="media/image206.png"/><Relationship Id="rId364" Type="http://schemas.openxmlformats.org/officeDocument/2006/relationships/image" Target="media/image236.wmf"/><Relationship Id="rId61" Type="http://schemas.openxmlformats.org/officeDocument/2006/relationships/image" Target="media/image26.png"/><Relationship Id="rId199" Type="http://schemas.openxmlformats.org/officeDocument/2006/relationships/oleObject" Target="embeddings/oleObject48.bin"/><Relationship Id="rId19" Type="http://schemas.openxmlformats.org/officeDocument/2006/relationships/header" Target="header6.xml"/><Relationship Id="rId224" Type="http://schemas.openxmlformats.org/officeDocument/2006/relationships/image" Target="media/image131.png"/><Relationship Id="rId266" Type="http://schemas.openxmlformats.org/officeDocument/2006/relationships/image" Target="media/image158.png"/><Relationship Id="rId431" Type="http://schemas.openxmlformats.org/officeDocument/2006/relationships/image" Target="media/image278.png"/><Relationship Id="rId473" Type="http://schemas.openxmlformats.org/officeDocument/2006/relationships/image" Target="media/image318.png"/><Relationship Id="rId30" Type="http://schemas.openxmlformats.org/officeDocument/2006/relationships/oleObject" Target="embeddings/oleObject3.bin"/><Relationship Id="rId126" Type="http://schemas.openxmlformats.org/officeDocument/2006/relationships/image" Target="media/image70.png"/><Relationship Id="rId168" Type="http://schemas.openxmlformats.org/officeDocument/2006/relationships/image" Target="media/image98.png"/><Relationship Id="rId333" Type="http://schemas.openxmlformats.org/officeDocument/2006/relationships/image" Target="media/image214.wmf"/><Relationship Id="rId72" Type="http://schemas.openxmlformats.org/officeDocument/2006/relationships/image" Target="media/image33.emf"/><Relationship Id="rId375" Type="http://schemas.openxmlformats.org/officeDocument/2006/relationships/oleObject" Target="embeddings/oleObject83.bin"/><Relationship Id="rId3" Type="http://schemas.openxmlformats.org/officeDocument/2006/relationships/numbering" Target="numbering.xml"/><Relationship Id="rId235" Type="http://schemas.openxmlformats.org/officeDocument/2006/relationships/image" Target="media/image140.png"/><Relationship Id="rId277" Type="http://schemas.openxmlformats.org/officeDocument/2006/relationships/image" Target="media/image168.jpeg"/><Relationship Id="rId400" Type="http://schemas.openxmlformats.org/officeDocument/2006/relationships/oleObject" Target="embeddings/oleObject92.bin"/><Relationship Id="rId442" Type="http://schemas.openxmlformats.org/officeDocument/2006/relationships/image" Target="media/image287.png"/><Relationship Id="rId484" Type="http://schemas.openxmlformats.org/officeDocument/2006/relationships/image" Target="media/image329.png"/><Relationship Id="rId137" Type="http://schemas.openxmlformats.org/officeDocument/2006/relationships/image" Target="media/image78.png"/><Relationship Id="rId302" Type="http://schemas.openxmlformats.org/officeDocument/2006/relationships/image" Target="media/image190.png"/><Relationship Id="rId344" Type="http://schemas.openxmlformats.org/officeDocument/2006/relationships/image" Target="media/image221.png"/><Relationship Id="rId41" Type="http://schemas.openxmlformats.org/officeDocument/2006/relationships/hyperlink" Target="https://baike.baidu.com/item/%E7%94%B5%E5%8E%8B/269108" TargetMode="External"/><Relationship Id="rId83" Type="http://schemas.openxmlformats.org/officeDocument/2006/relationships/image" Target="media/image370.png"/><Relationship Id="rId179" Type="http://schemas.openxmlformats.org/officeDocument/2006/relationships/image" Target="media/image106.png"/><Relationship Id="rId386" Type="http://schemas.openxmlformats.org/officeDocument/2006/relationships/image" Target="media/image246.wmf"/><Relationship Id="rId190" Type="http://schemas.openxmlformats.org/officeDocument/2006/relationships/image" Target="media/image112.png"/><Relationship Id="rId204" Type="http://schemas.openxmlformats.org/officeDocument/2006/relationships/image" Target="media/image119.png"/><Relationship Id="rId246" Type="http://schemas.openxmlformats.org/officeDocument/2006/relationships/image" Target="media/image146.png"/><Relationship Id="rId288" Type="http://schemas.openxmlformats.org/officeDocument/2006/relationships/image" Target="media/image177.png"/><Relationship Id="rId411" Type="http://schemas.openxmlformats.org/officeDocument/2006/relationships/image" Target="media/image264.png"/><Relationship Id="rId453" Type="http://schemas.openxmlformats.org/officeDocument/2006/relationships/image" Target="media/image298.png"/><Relationship Id="rId106" Type="http://schemas.openxmlformats.org/officeDocument/2006/relationships/image" Target="media/image56.png"/><Relationship Id="rId313" Type="http://schemas.openxmlformats.org/officeDocument/2006/relationships/image" Target="media/image200.png"/><Relationship Id="rId495" Type="http://schemas.openxmlformats.org/officeDocument/2006/relationships/image" Target="media/image3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5875">
          <a:solidFill>
            <a:schemeClr val="tx1"/>
          </a:solidFill>
        </a:ln>
      </a:spPr>
      <a:bodyPr rot="0" spcFirstLastPara="0" vertOverflow="overflow" horzOverflow="overflow" vert="horz" wrap="square" lIns="0" tIns="0" rIns="0" bIns="0" numCol="1" spcCol="0" rtlCol="0" fromWordArt="0" anchor="ctr" anchorCtr="0" forceAA="0" compatLnSpc="1">
        <a:noAutofit/>
      </a:body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bwMode="auto">
        <a:noFill/>
        <a:ln w="9525">
          <a:noFill/>
          <a:miter lim="800000"/>
        </a:ln>
      </a:spPr>
      <a:bodyPr rot="0" vert="horz" wrap="square" lIns="0" tIns="0" rIns="0" bIns="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509"/>
    <customShpInfo spid="_x0000_s2306"/>
    <customShpInfo spid="_x0000_s2307"/>
  </customShpExts>
</s:customData>
</file>

<file path=customXml/itemProps1.xml><?xml version="1.0" encoding="utf-8"?>
<ds:datastoreItem xmlns:ds="http://schemas.openxmlformats.org/officeDocument/2006/customXml" ds:itemID="{B8EEF7A8-1A6A-4465-B55F-D9B5F94136B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1</Pages>
  <Words>45217</Words>
  <Characters>257743</Characters>
  <Application>Microsoft Office Word</Application>
  <DocSecurity>0</DocSecurity>
  <Lines>2147</Lines>
  <Paragraphs>604</Paragraphs>
  <ScaleCrop>false</ScaleCrop>
  <Company>微软中国</Company>
  <LinksUpToDate>false</LinksUpToDate>
  <CharactersWithSpaces>302356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Mei Boring</cp:lastModifiedBy>
  <cp:revision>77</cp:revision>
  <cp:lastPrinted>2024-08-29T14:01:00Z</cp:lastPrinted>
  <dcterms:created xsi:type="dcterms:W3CDTF">2024-08-29T13:59:00Z</dcterms:created>
  <dcterms:modified xsi:type="dcterms:W3CDTF">2024-12-22T15:04:00Z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MTWinEqns">
    <vt:bool>true</vt:bool>
  </property>
  <property fmtid="{D5CDD505-2E9C-101B-9397-08002B2CF9AE}" pid="4" name="ICV">
    <vt:lpwstr>44838017C2904A9EA31342A06A61534E_12</vt:lpwstr>
  </property>
</Properties>
</file>